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12.xml" ContentType="application/vnd.openxmlformats-officedocument.wordprocessingml.header+xml"/>
  <Override PartName="/word/footer9.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27.xml" ContentType="application/vnd.openxmlformats-officedocument.wordprocessingml.header+xml"/>
  <Override PartName="/word/footer1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ackground w:color="FFFFFF"/>
  <w:body>
    <w:p w14:paraId="3A45C5AB" w14:textId="205A3203" w:rsidR="00B56F30" w:rsidRPr="00336D52" w:rsidRDefault="00B56F30" w:rsidP="00336D52">
      <w:pPr>
        <w:spacing w:line="360" w:lineRule="auto"/>
        <w:jc w:val="center"/>
        <w:rPr>
          <w:rFonts w:ascii="Times New Roman" w:hAnsi="Times New Roman"/>
          <w:sz w:val="24"/>
          <w:szCs w:val="24"/>
        </w:rPr>
      </w:pPr>
      <w:r w:rsidRPr="00336D52">
        <w:rPr>
          <w:rFonts w:ascii="Times New Roman" w:hAnsi="Times New Roman"/>
          <w:sz w:val="24"/>
          <w:szCs w:val="24"/>
        </w:rPr>
        <w:t>Universidad Nacional</w:t>
      </w:r>
    </w:p>
    <w:p w14:paraId="21BD0A37" w14:textId="77777777" w:rsidR="00B56F30" w:rsidRPr="00336D52" w:rsidRDefault="00B56F30" w:rsidP="00336D52">
      <w:pPr>
        <w:spacing w:line="360" w:lineRule="auto"/>
        <w:jc w:val="center"/>
        <w:rPr>
          <w:rFonts w:ascii="Times New Roman" w:hAnsi="Times New Roman"/>
          <w:sz w:val="24"/>
          <w:szCs w:val="24"/>
        </w:rPr>
      </w:pPr>
      <w:r w:rsidRPr="00336D52">
        <w:rPr>
          <w:rFonts w:ascii="Times New Roman" w:hAnsi="Times New Roman"/>
          <w:sz w:val="24"/>
          <w:szCs w:val="24"/>
        </w:rPr>
        <w:t>Facultad de Ciencias Sociales</w:t>
      </w:r>
    </w:p>
    <w:p w14:paraId="6C3D9254" w14:textId="77777777" w:rsidR="00B56F30" w:rsidRPr="00336D52" w:rsidRDefault="00B56F30" w:rsidP="00336D52">
      <w:pPr>
        <w:spacing w:line="360" w:lineRule="auto"/>
        <w:jc w:val="center"/>
        <w:rPr>
          <w:rFonts w:ascii="Times New Roman" w:hAnsi="Times New Roman"/>
          <w:sz w:val="24"/>
          <w:szCs w:val="24"/>
        </w:rPr>
      </w:pPr>
      <w:r w:rsidRPr="00336D52">
        <w:rPr>
          <w:rFonts w:ascii="Times New Roman" w:hAnsi="Times New Roman"/>
          <w:sz w:val="24"/>
          <w:szCs w:val="24"/>
        </w:rPr>
        <w:t>Escuela de Secretariado Profesional</w:t>
      </w:r>
    </w:p>
    <w:p w14:paraId="628DB1B6" w14:textId="77777777" w:rsidR="00B56F30" w:rsidRPr="00336D52" w:rsidRDefault="00B56F30" w:rsidP="00336D52">
      <w:pPr>
        <w:spacing w:line="360" w:lineRule="auto"/>
        <w:ind w:firstLine="0"/>
        <w:rPr>
          <w:rFonts w:ascii="Times New Roman" w:hAnsi="Times New Roman"/>
          <w:sz w:val="24"/>
          <w:szCs w:val="24"/>
        </w:rPr>
      </w:pPr>
    </w:p>
    <w:p w14:paraId="70E78F92" w14:textId="77777777" w:rsidR="00B56F30" w:rsidRPr="00336D52" w:rsidRDefault="00B56F30" w:rsidP="00336D52">
      <w:pPr>
        <w:spacing w:line="360" w:lineRule="auto"/>
        <w:rPr>
          <w:rFonts w:ascii="Times New Roman" w:hAnsi="Times New Roman"/>
          <w:sz w:val="16"/>
          <w:szCs w:val="16"/>
        </w:rPr>
      </w:pPr>
    </w:p>
    <w:p w14:paraId="7E7BC8EC" w14:textId="77777777" w:rsidR="00B56F30" w:rsidRPr="00336D52" w:rsidRDefault="00B56F30" w:rsidP="00336D52">
      <w:pPr>
        <w:spacing w:line="360" w:lineRule="auto"/>
        <w:rPr>
          <w:rFonts w:ascii="Times New Roman" w:hAnsi="Times New Roman"/>
          <w:sz w:val="24"/>
          <w:szCs w:val="24"/>
        </w:rPr>
      </w:pPr>
    </w:p>
    <w:p w14:paraId="6DD813B9" w14:textId="77777777" w:rsidR="00B56F30" w:rsidRPr="00336D52" w:rsidRDefault="00B56F30" w:rsidP="00336D52">
      <w:pPr>
        <w:spacing w:line="360" w:lineRule="auto"/>
        <w:rPr>
          <w:rFonts w:ascii="Times New Roman" w:hAnsi="Times New Roman"/>
          <w:sz w:val="24"/>
          <w:szCs w:val="24"/>
        </w:rPr>
      </w:pPr>
    </w:p>
    <w:p w14:paraId="15798224" w14:textId="77777777" w:rsidR="00B56F30" w:rsidRPr="00336D52" w:rsidRDefault="00B56F30" w:rsidP="00336D52">
      <w:pPr>
        <w:spacing w:line="360" w:lineRule="auto"/>
        <w:jc w:val="center"/>
        <w:rPr>
          <w:rFonts w:ascii="Times New Roman" w:hAnsi="Times New Roman"/>
          <w:b/>
          <w:bCs/>
          <w:sz w:val="24"/>
          <w:szCs w:val="24"/>
        </w:rPr>
      </w:pPr>
      <w:r w:rsidRPr="00336D52">
        <w:rPr>
          <w:rFonts w:ascii="Times New Roman" w:hAnsi="Times New Roman"/>
          <w:b/>
          <w:bCs/>
          <w:sz w:val="24"/>
          <w:szCs w:val="24"/>
        </w:rPr>
        <w:t>Tesis</w:t>
      </w:r>
    </w:p>
    <w:p w14:paraId="71826223" w14:textId="34ED82FE" w:rsidR="00B56F30" w:rsidRPr="00336D52" w:rsidRDefault="00B56F30" w:rsidP="00336D52">
      <w:pPr>
        <w:spacing w:line="360" w:lineRule="auto"/>
        <w:jc w:val="center"/>
        <w:rPr>
          <w:rFonts w:ascii="Times New Roman" w:hAnsi="Times New Roman"/>
          <w:b/>
          <w:bCs/>
          <w:sz w:val="24"/>
          <w:szCs w:val="24"/>
        </w:rPr>
      </w:pPr>
      <w:bookmarkStart w:id="0" w:name="_Hlk24305383"/>
      <w:r w:rsidRPr="00336D52">
        <w:rPr>
          <w:rFonts w:ascii="Times New Roman" w:hAnsi="Times New Roman"/>
          <w:b/>
          <w:bCs/>
          <w:sz w:val="24"/>
          <w:szCs w:val="24"/>
        </w:rPr>
        <w:t>El aprendizaje ubicuo con dispositivos móviles en cursos de Bachillerato y Licenciatura en Educación Comercial y Administración de Oficinas de la Escuela de Secretariado Profesional de la Universidad Nacional</w:t>
      </w:r>
      <w:bookmarkEnd w:id="0"/>
      <w:r w:rsidRPr="00336D52">
        <w:rPr>
          <w:rFonts w:ascii="Times New Roman" w:hAnsi="Times New Roman"/>
          <w:b/>
          <w:bCs/>
          <w:sz w:val="24"/>
          <w:szCs w:val="24"/>
        </w:rPr>
        <w:t>, período 2020</w:t>
      </w:r>
    </w:p>
    <w:p w14:paraId="31FBC85C" w14:textId="77777777" w:rsidR="00B56F30" w:rsidRPr="00336D52" w:rsidRDefault="00B56F30" w:rsidP="00336D52">
      <w:pPr>
        <w:spacing w:line="360" w:lineRule="auto"/>
        <w:jc w:val="center"/>
        <w:rPr>
          <w:rFonts w:ascii="Times New Roman" w:hAnsi="Times New Roman"/>
          <w:b/>
          <w:sz w:val="24"/>
          <w:szCs w:val="24"/>
        </w:rPr>
      </w:pPr>
    </w:p>
    <w:p w14:paraId="2BD5A76A" w14:textId="77777777" w:rsidR="00B56F30" w:rsidRPr="00336D52" w:rsidRDefault="00B56F30" w:rsidP="00336D52">
      <w:pPr>
        <w:spacing w:line="360" w:lineRule="auto"/>
        <w:ind w:firstLine="0"/>
        <w:rPr>
          <w:rFonts w:ascii="Times New Roman" w:hAnsi="Times New Roman"/>
          <w:b/>
          <w:sz w:val="24"/>
          <w:szCs w:val="24"/>
        </w:rPr>
      </w:pPr>
    </w:p>
    <w:p w14:paraId="3E8446FA" w14:textId="77777777" w:rsidR="00B56F30" w:rsidRPr="00336D52" w:rsidRDefault="00B56F30" w:rsidP="00336D52">
      <w:pPr>
        <w:spacing w:line="360" w:lineRule="auto"/>
        <w:jc w:val="center"/>
        <w:rPr>
          <w:rFonts w:ascii="Times New Roman" w:hAnsi="Times New Roman"/>
          <w:b/>
          <w:sz w:val="24"/>
          <w:szCs w:val="24"/>
        </w:rPr>
      </w:pPr>
    </w:p>
    <w:p w14:paraId="73A3CADF" w14:textId="77777777" w:rsidR="00B56F30" w:rsidRPr="00336D52" w:rsidRDefault="00B56F30" w:rsidP="00336D52">
      <w:pPr>
        <w:spacing w:line="360" w:lineRule="auto"/>
        <w:jc w:val="center"/>
        <w:rPr>
          <w:rFonts w:ascii="Times New Roman" w:hAnsi="Times New Roman"/>
          <w:b/>
          <w:sz w:val="24"/>
          <w:szCs w:val="24"/>
        </w:rPr>
      </w:pPr>
    </w:p>
    <w:p w14:paraId="6DAAB5FC" w14:textId="77777777" w:rsidR="00B56F30" w:rsidRPr="00336D52" w:rsidRDefault="00B56F30" w:rsidP="00336D52">
      <w:pPr>
        <w:spacing w:line="360" w:lineRule="auto"/>
        <w:jc w:val="center"/>
        <w:rPr>
          <w:rFonts w:ascii="Times New Roman" w:hAnsi="Times New Roman"/>
          <w:sz w:val="24"/>
          <w:szCs w:val="24"/>
        </w:rPr>
      </w:pPr>
      <w:r w:rsidRPr="00336D52">
        <w:rPr>
          <w:rFonts w:ascii="Times New Roman" w:hAnsi="Times New Roman"/>
          <w:sz w:val="24"/>
          <w:szCs w:val="24"/>
        </w:rPr>
        <w:t xml:space="preserve">Tesis para optar por el grado de </w:t>
      </w:r>
    </w:p>
    <w:p w14:paraId="491470D1" w14:textId="77777777" w:rsidR="00B56F30" w:rsidRPr="00336D52" w:rsidRDefault="00B56F30" w:rsidP="00336D52">
      <w:pPr>
        <w:spacing w:line="360" w:lineRule="auto"/>
        <w:jc w:val="center"/>
        <w:rPr>
          <w:rFonts w:ascii="Times New Roman" w:hAnsi="Times New Roman"/>
          <w:sz w:val="24"/>
          <w:szCs w:val="24"/>
        </w:rPr>
      </w:pPr>
      <w:r w:rsidRPr="00336D52">
        <w:rPr>
          <w:rFonts w:ascii="Times New Roman" w:hAnsi="Times New Roman"/>
          <w:sz w:val="24"/>
          <w:szCs w:val="24"/>
        </w:rPr>
        <w:t xml:space="preserve">Licenciatura en Educación Comercial </w:t>
      </w:r>
    </w:p>
    <w:p w14:paraId="3038EDE6" w14:textId="77777777" w:rsidR="00B56F30" w:rsidRPr="00336D52" w:rsidRDefault="00B56F30" w:rsidP="00336D52">
      <w:pPr>
        <w:spacing w:line="360" w:lineRule="auto"/>
        <w:jc w:val="center"/>
        <w:rPr>
          <w:rFonts w:ascii="Times New Roman" w:hAnsi="Times New Roman"/>
          <w:sz w:val="24"/>
          <w:szCs w:val="24"/>
        </w:rPr>
      </w:pPr>
    </w:p>
    <w:p w14:paraId="5DB72D02" w14:textId="77777777" w:rsidR="00B56F30" w:rsidRPr="00336D52" w:rsidRDefault="00B56F30" w:rsidP="00336D52">
      <w:pPr>
        <w:spacing w:line="360" w:lineRule="auto"/>
        <w:ind w:firstLine="0"/>
        <w:rPr>
          <w:rFonts w:ascii="Times New Roman" w:hAnsi="Times New Roman"/>
          <w:sz w:val="24"/>
          <w:szCs w:val="24"/>
        </w:rPr>
      </w:pPr>
    </w:p>
    <w:p w14:paraId="574698D1" w14:textId="77777777" w:rsidR="00B56F30" w:rsidRPr="00336D52" w:rsidRDefault="00B56F30" w:rsidP="00336D52">
      <w:pPr>
        <w:spacing w:line="360" w:lineRule="auto"/>
        <w:jc w:val="center"/>
        <w:rPr>
          <w:rFonts w:ascii="Times New Roman" w:hAnsi="Times New Roman"/>
          <w:sz w:val="24"/>
          <w:szCs w:val="24"/>
        </w:rPr>
      </w:pPr>
    </w:p>
    <w:p w14:paraId="4A6163C4" w14:textId="77777777" w:rsidR="00B56F30" w:rsidRPr="00336D52" w:rsidRDefault="00B56F30" w:rsidP="00336D52">
      <w:pPr>
        <w:spacing w:line="360" w:lineRule="auto"/>
        <w:jc w:val="center"/>
        <w:rPr>
          <w:rFonts w:ascii="Times New Roman" w:hAnsi="Times New Roman"/>
          <w:sz w:val="24"/>
          <w:szCs w:val="24"/>
        </w:rPr>
      </w:pPr>
    </w:p>
    <w:p w14:paraId="153D27E1" w14:textId="77777777" w:rsidR="00B56F30" w:rsidRPr="00336D52" w:rsidRDefault="00B56F30" w:rsidP="00336D52">
      <w:pPr>
        <w:spacing w:line="360" w:lineRule="auto"/>
        <w:jc w:val="center"/>
        <w:rPr>
          <w:rFonts w:ascii="Times New Roman" w:hAnsi="Times New Roman"/>
          <w:sz w:val="16"/>
          <w:szCs w:val="16"/>
        </w:rPr>
      </w:pPr>
    </w:p>
    <w:p w14:paraId="662F95C3" w14:textId="77777777" w:rsidR="00B56F30" w:rsidRPr="00336D52" w:rsidRDefault="00120D5E" w:rsidP="00336D52">
      <w:pPr>
        <w:spacing w:line="360" w:lineRule="auto"/>
        <w:jc w:val="center"/>
        <w:rPr>
          <w:rFonts w:ascii="Times New Roman" w:hAnsi="Times New Roman"/>
          <w:sz w:val="24"/>
          <w:szCs w:val="24"/>
        </w:rPr>
      </w:pPr>
      <w:r w:rsidRPr="00336D52">
        <w:rPr>
          <w:rFonts w:ascii="Times New Roman" w:hAnsi="Times New Roman"/>
          <w:sz w:val="24"/>
          <w:szCs w:val="24"/>
        </w:rPr>
        <w:t>Postulante</w:t>
      </w:r>
    </w:p>
    <w:p w14:paraId="4A914E6E" w14:textId="77777777" w:rsidR="00B56F30" w:rsidRPr="00336D52" w:rsidRDefault="00B56F30" w:rsidP="00336D52">
      <w:pPr>
        <w:spacing w:line="360" w:lineRule="auto"/>
        <w:jc w:val="center"/>
        <w:rPr>
          <w:rFonts w:ascii="Times New Roman" w:hAnsi="Times New Roman"/>
          <w:sz w:val="24"/>
          <w:szCs w:val="24"/>
        </w:rPr>
      </w:pPr>
      <w:r w:rsidRPr="00336D52">
        <w:rPr>
          <w:rFonts w:ascii="Times New Roman" w:hAnsi="Times New Roman"/>
          <w:sz w:val="24"/>
          <w:szCs w:val="24"/>
        </w:rPr>
        <w:t>Bachiller María del Milagro Córdoba Flores</w:t>
      </w:r>
    </w:p>
    <w:p w14:paraId="437A9DB7" w14:textId="77777777" w:rsidR="00B56F30" w:rsidRPr="00336D52" w:rsidRDefault="00B56F30" w:rsidP="00336D52">
      <w:pPr>
        <w:spacing w:line="360" w:lineRule="auto"/>
        <w:jc w:val="center"/>
        <w:rPr>
          <w:rFonts w:ascii="Times New Roman" w:hAnsi="Times New Roman"/>
          <w:sz w:val="24"/>
          <w:szCs w:val="24"/>
        </w:rPr>
      </w:pPr>
    </w:p>
    <w:p w14:paraId="52014175" w14:textId="77777777" w:rsidR="00B56F30" w:rsidRPr="00336D52" w:rsidRDefault="00B56F30" w:rsidP="00336D52">
      <w:pPr>
        <w:spacing w:line="360" w:lineRule="auto"/>
        <w:jc w:val="center"/>
        <w:rPr>
          <w:rFonts w:ascii="Times New Roman" w:hAnsi="Times New Roman"/>
          <w:sz w:val="24"/>
          <w:szCs w:val="24"/>
        </w:rPr>
      </w:pPr>
    </w:p>
    <w:p w14:paraId="15390664" w14:textId="77777777" w:rsidR="00B56F30" w:rsidRPr="00336D52" w:rsidRDefault="00B56F30" w:rsidP="00336D52">
      <w:pPr>
        <w:spacing w:line="360" w:lineRule="auto"/>
        <w:jc w:val="center"/>
        <w:rPr>
          <w:rFonts w:ascii="Times New Roman" w:hAnsi="Times New Roman"/>
          <w:sz w:val="24"/>
          <w:szCs w:val="24"/>
        </w:rPr>
      </w:pPr>
    </w:p>
    <w:p w14:paraId="47B6D87C" w14:textId="77777777" w:rsidR="00B56F30" w:rsidRPr="00336D52" w:rsidRDefault="00B56F30" w:rsidP="00336D52">
      <w:pPr>
        <w:spacing w:line="360" w:lineRule="auto"/>
        <w:jc w:val="center"/>
        <w:rPr>
          <w:rFonts w:ascii="Times New Roman" w:hAnsi="Times New Roman"/>
          <w:sz w:val="24"/>
          <w:szCs w:val="24"/>
        </w:rPr>
      </w:pPr>
    </w:p>
    <w:p w14:paraId="4C9BE2B1" w14:textId="7F850A22" w:rsidR="00B56F30" w:rsidRPr="00336D52" w:rsidRDefault="00B56F30" w:rsidP="00336D52">
      <w:pPr>
        <w:spacing w:line="360" w:lineRule="auto"/>
        <w:jc w:val="center"/>
        <w:rPr>
          <w:rFonts w:ascii="Times New Roman" w:hAnsi="Times New Roman"/>
          <w:sz w:val="24"/>
          <w:szCs w:val="24"/>
        </w:rPr>
      </w:pPr>
      <w:r w:rsidRPr="00C56CA0">
        <w:rPr>
          <w:rFonts w:ascii="Times New Roman" w:hAnsi="Times New Roman"/>
          <w:sz w:val="24"/>
          <w:szCs w:val="24"/>
        </w:rPr>
        <w:t>Heredia</w:t>
      </w:r>
      <w:r w:rsidR="005376B9" w:rsidRPr="00C56CA0">
        <w:rPr>
          <w:rFonts w:ascii="Times New Roman" w:hAnsi="Times New Roman"/>
          <w:sz w:val="24"/>
          <w:szCs w:val="24"/>
        </w:rPr>
        <w:t>, 2024</w:t>
      </w:r>
    </w:p>
    <w:p w14:paraId="13546B62" w14:textId="77777777" w:rsidR="00B56F30" w:rsidRDefault="00B56F30" w:rsidP="00336D52">
      <w:pPr>
        <w:spacing w:line="360" w:lineRule="auto"/>
        <w:jc w:val="center"/>
        <w:rPr>
          <w:rFonts w:ascii="Arial" w:hAnsi="Arial" w:cs="Arial"/>
          <w:sz w:val="24"/>
          <w:szCs w:val="24"/>
        </w:rPr>
      </w:pPr>
      <w:r w:rsidRPr="00336D52">
        <w:rPr>
          <w:rFonts w:ascii="Times New Roman" w:hAnsi="Times New Roman"/>
          <w:sz w:val="24"/>
          <w:szCs w:val="24"/>
        </w:rPr>
        <w:t>Campus Omar Dengo</w:t>
      </w:r>
    </w:p>
    <w:p w14:paraId="28A8423B" w14:textId="77777777" w:rsidR="00B56F30" w:rsidRDefault="00B56F30">
      <w:pPr>
        <w:rPr>
          <w:rFonts w:ascii="Arial" w:hAnsi="Arial" w:cs="Arial"/>
          <w:sz w:val="24"/>
          <w:szCs w:val="24"/>
        </w:rPr>
      </w:pPr>
    </w:p>
    <w:p w14:paraId="5A018AAD" w14:textId="77777777" w:rsidR="00120D5E" w:rsidRPr="00120D5E" w:rsidRDefault="00120D5E" w:rsidP="00120D5E"/>
    <w:p w14:paraId="0832065D" w14:textId="77777777" w:rsidR="00120D5E" w:rsidRPr="00120D5E" w:rsidRDefault="00120D5E" w:rsidP="00120D5E">
      <w:pPr>
        <w:tabs>
          <w:tab w:val="left" w:pos="1605"/>
        </w:tabs>
      </w:pPr>
      <w:r>
        <w:tab/>
      </w:r>
    </w:p>
    <w:p w14:paraId="022AC667" w14:textId="7E02FBDE" w:rsidR="00120D5E" w:rsidRPr="00120D5E" w:rsidRDefault="00120D5E" w:rsidP="00120D5E">
      <w:pPr>
        <w:tabs>
          <w:tab w:val="left" w:pos="1605"/>
        </w:tabs>
        <w:sectPr w:rsidR="00120D5E" w:rsidRPr="00120D5E" w:rsidSect="00011050">
          <w:headerReference w:type="default" r:id="rId11"/>
          <w:pgSz w:w="12240" w:h="15840"/>
          <w:pgMar w:top="1440" w:right="1797" w:bottom="720" w:left="1803" w:header="1418" w:footer="1418" w:gutter="0"/>
          <w:pgNumType w:fmt="lowerRoman" w:start="1"/>
          <w:cols w:space="720"/>
          <w:docGrid w:linePitch="600" w:charSpace="36864"/>
        </w:sectPr>
      </w:pPr>
    </w:p>
    <w:p w14:paraId="2997C3E1" w14:textId="265521CA" w:rsidR="0017775E" w:rsidRDefault="00B56F30" w:rsidP="0017775E">
      <w:pPr>
        <w:pStyle w:val="Ttulo1"/>
        <w:spacing w:before="0" w:after="0"/>
        <w:rPr>
          <w:rFonts w:ascii="Times New Roman" w:hAnsi="Times New Roman" w:cs="Times New Roman"/>
          <w:sz w:val="28"/>
          <w:szCs w:val="28"/>
        </w:rPr>
      </w:pPr>
      <w:bookmarkStart w:id="1" w:name="_Toc146395847"/>
      <w:r w:rsidRPr="00142FEC">
        <w:rPr>
          <w:rFonts w:ascii="Times New Roman" w:hAnsi="Times New Roman" w:cs="Times New Roman"/>
          <w:sz w:val="28"/>
          <w:szCs w:val="28"/>
        </w:rPr>
        <w:lastRenderedPageBreak/>
        <w:t xml:space="preserve">Tabla de </w:t>
      </w:r>
      <w:bookmarkEnd w:id="1"/>
      <w:r w:rsidR="00864A35">
        <w:rPr>
          <w:rFonts w:ascii="Times New Roman" w:hAnsi="Times New Roman" w:cs="Times New Roman"/>
          <w:sz w:val="28"/>
          <w:szCs w:val="28"/>
        </w:rPr>
        <w:t>contenido</w:t>
      </w:r>
    </w:p>
    <w:p w14:paraId="1B93AE8C" w14:textId="12A04585" w:rsidR="00A33A7F" w:rsidRPr="00142FEC" w:rsidRDefault="00B56F30" w:rsidP="0017775E">
      <w:pPr>
        <w:pStyle w:val="Ttulo1"/>
        <w:numPr>
          <w:ilvl w:val="0"/>
          <w:numId w:val="0"/>
        </w:numPr>
        <w:spacing w:before="0" w:after="0"/>
        <w:ind w:left="214" w:hanging="214"/>
        <w:jc w:val="left"/>
        <w:rPr>
          <w:rFonts w:ascii="Times New Roman" w:hAnsi="Times New Roman" w:cs="Times New Roman"/>
          <w:sz w:val="28"/>
          <w:szCs w:val="28"/>
        </w:rPr>
      </w:pPr>
      <w:r w:rsidRPr="00336D52">
        <w:rPr>
          <w:rFonts w:ascii="Times New Roman" w:eastAsia="Calibri" w:hAnsi="Times New Roman" w:cs="Times New Roman"/>
          <w:sz w:val="28"/>
          <w:szCs w:val="28"/>
        </w:rPr>
        <w:fldChar w:fldCharType="begin"/>
      </w:r>
      <w:r w:rsidRPr="00142FEC">
        <w:rPr>
          <w:rFonts w:ascii="Times New Roman" w:hAnsi="Times New Roman" w:cs="Times New Roman"/>
          <w:sz w:val="28"/>
          <w:szCs w:val="28"/>
        </w:rPr>
        <w:instrText xml:space="preserve"> TOC \o "1-3" \h \z \u </w:instrText>
      </w:r>
      <w:r w:rsidRPr="00336D52">
        <w:rPr>
          <w:rFonts w:ascii="Times New Roman" w:eastAsia="Calibri" w:hAnsi="Times New Roman" w:cs="Times New Roman"/>
          <w:sz w:val="28"/>
          <w:szCs w:val="28"/>
        </w:rPr>
        <w:fldChar w:fldCharType="separate"/>
      </w:r>
      <w:hyperlink w:anchor="_Toc146395847" w:history="1"/>
    </w:p>
    <w:p w14:paraId="0B9C0049" w14:textId="5E0558FE" w:rsidR="00A33A7F" w:rsidRPr="00D1653E" w:rsidRDefault="008376A3" w:rsidP="00B0149F">
      <w:pPr>
        <w:pStyle w:val="TDC1"/>
        <w:tabs>
          <w:tab w:val="right" w:leader="dot" w:pos="8750"/>
        </w:tabs>
        <w:spacing w:line="360" w:lineRule="auto"/>
        <w:ind w:left="284" w:firstLine="0"/>
        <w:rPr>
          <w:rFonts w:ascii="Times New Roman" w:eastAsiaTheme="minorEastAsia" w:hAnsi="Times New Roman"/>
          <w:noProof/>
          <w:kern w:val="2"/>
          <w:sz w:val="24"/>
          <w:szCs w:val="24"/>
          <w:lang w:val="es-CR" w:eastAsia="es-CR"/>
        </w:rPr>
      </w:pPr>
      <w:hyperlink w:anchor="_Toc146395848" w:history="1">
        <w:r w:rsidR="00A33A7F" w:rsidRPr="00336D52">
          <w:rPr>
            <w:rStyle w:val="Hipervnculo"/>
            <w:rFonts w:ascii="Times New Roman" w:hAnsi="Times New Roman"/>
            <w:noProof/>
            <w:sz w:val="24"/>
            <w:szCs w:val="24"/>
          </w:rPr>
          <w:t>Tabla de Figuras</w:t>
        </w:r>
        <w:r w:rsidR="00A33A7F" w:rsidRPr="00336D52">
          <w:rPr>
            <w:rFonts w:ascii="Times New Roman" w:hAnsi="Times New Roman"/>
            <w:noProof/>
            <w:webHidden/>
            <w:sz w:val="24"/>
            <w:szCs w:val="24"/>
          </w:rPr>
          <w:tab/>
        </w:r>
        <w:r w:rsidR="00A33A7F" w:rsidRPr="00336D52">
          <w:rPr>
            <w:rFonts w:ascii="Times New Roman" w:hAnsi="Times New Roman"/>
            <w:noProof/>
            <w:webHidden/>
            <w:sz w:val="24"/>
            <w:szCs w:val="24"/>
          </w:rPr>
          <w:fldChar w:fldCharType="begin"/>
        </w:r>
        <w:r w:rsidR="00A33A7F" w:rsidRPr="00336D52">
          <w:rPr>
            <w:rFonts w:ascii="Times New Roman" w:hAnsi="Times New Roman"/>
            <w:noProof/>
            <w:webHidden/>
            <w:sz w:val="24"/>
            <w:szCs w:val="24"/>
          </w:rPr>
          <w:instrText xml:space="preserve"> PAGEREF _Toc146395848 \h </w:instrText>
        </w:r>
        <w:r w:rsidR="00A33A7F" w:rsidRPr="00336D52">
          <w:rPr>
            <w:rFonts w:ascii="Times New Roman" w:hAnsi="Times New Roman"/>
            <w:noProof/>
            <w:webHidden/>
            <w:sz w:val="24"/>
            <w:szCs w:val="24"/>
          </w:rPr>
        </w:r>
        <w:r w:rsidR="00A33A7F"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iii</w:t>
        </w:r>
        <w:r w:rsidR="00A33A7F" w:rsidRPr="00336D52">
          <w:rPr>
            <w:rFonts w:ascii="Times New Roman" w:hAnsi="Times New Roman"/>
            <w:noProof/>
            <w:webHidden/>
            <w:sz w:val="24"/>
            <w:szCs w:val="24"/>
          </w:rPr>
          <w:fldChar w:fldCharType="end"/>
        </w:r>
      </w:hyperlink>
    </w:p>
    <w:p w14:paraId="7AC3B8AC" w14:textId="3D863EBB" w:rsidR="00A33A7F" w:rsidRPr="00D1653E" w:rsidRDefault="008376A3" w:rsidP="00B0149F">
      <w:pPr>
        <w:pStyle w:val="TDC1"/>
        <w:tabs>
          <w:tab w:val="right" w:leader="dot" w:pos="8750"/>
        </w:tabs>
        <w:spacing w:line="360" w:lineRule="auto"/>
        <w:ind w:left="284" w:firstLine="0"/>
        <w:rPr>
          <w:rFonts w:ascii="Times New Roman" w:eastAsiaTheme="minorEastAsia" w:hAnsi="Times New Roman"/>
          <w:noProof/>
          <w:kern w:val="2"/>
          <w:sz w:val="24"/>
          <w:szCs w:val="24"/>
          <w:lang w:val="es-CR" w:eastAsia="es-CR"/>
        </w:rPr>
      </w:pPr>
      <w:hyperlink w:anchor="_Toc146395849" w:history="1">
        <w:r w:rsidR="00A33A7F" w:rsidRPr="00336D52">
          <w:rPr>
            <w:rStyle w:val="Hipervnculo"/>
            <w:rFonts w:ascii="Times New Roman" w:hAnsi="Times New Roman"/>
            <w:noProof/>
            <w:sz w:val="24"/>
            <w:szCs w:val="24"/>
          </w:rPr>
          <w:t>Hoja del Tribunal Examinador</w:t>
        </w:r>
        <w:r w:rsidR="00A33A7F" w:rsidRPr="00336D52">
          <w:rPr>
            <w:rFonts w:ascii="Times New Roman" w:hAnsi="Times New Roman"/>
            <w:noProof/>
            <w:webHidden/>
            <w:sz w:val="24"/>
            <w:szCs w:val="24"/>
          </w:rPr>
          <w:tab/>
        </w:r>
        <w:r w:rsidR="00A33A7F" w:rsidRPr="00336D52">
          <w:rPr>
            <w:rFonts w:ascii="Times New Roman" w:hAnsi="Times New Roman"/>
            <w:noProof/>
            <w:webHidden/>
            <w:sz w:val="24"/>
            <w:szCs w:val="24"/>
          </w:rPr>
          <w:fldChar w:fldCharType="begin"/>
        </w:r>
        <w:r w:rsidR="00A33A7F" w:rsidRPr="00336D52">
          <w:rPr>
            <w:rFonts w:ascii="Times New Roman" w:hAnsi="Times New Roman"/>
            <w:noProof/>
            <w:webHidden/>
            <w:sz w:val="24"/>
            <w:szCs w:val="24"/>
          </w:rPr>
          <w:instrText xml:space="preserve"> PAGEREF _Toc146395849 \h </w:instrText>
        </w:r>
        <w:r w:rsidR="00A33A7F" w:rsidRPr="00336D52">
          <w:rPr>
            <w:rFonts w:ascii="Times New Roman" w:hAnsi="Times New Roman"/>
            <w:noProof/>
            <w:webHidden/>
            <w:sz w:val="24"/>
            <w:szCs w:val="24"/>
          </w:rPr>
        </w:r>
        <w:r w:rsidR="00A33A7F"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v</w:t>
        </w:r>
        <w:r w:rsidR="00A33A7F" w:rsidRPr="00336D52">
          <w:rPr>
            <w:rFonts w:ascii="Times New Roman" w:hAnsi="Times New Roman"/>
            <w:noProof/>
            <w:webHidden/>
            <w:sz w:val="24"/>
            <w:szCs w:val="24"/>
          </w:rPr>
          <w:fldChar w:fldCharType="end"/>
        </w:r>
      </w:hyperlink>
    </w:p>
    <w:p w14:paraId="41909B9D" w14:textId="35B4B554" w:rsidR="00A33A7F" w:rsidRPr="00D1653E" w:rsidRDefault="008376A3" w:rsidP="00B0149F">
      <w:pPr>
        <w:pStyle w:val="TDC1"/>
        <w:tabs>
          <w:tab w:val="right" w:leader="dot" w:pos="8750"/>
        </w:tabs>
        <w:spacing w:line="360" w:lineRule="auto"/>
        <w:ind w:left="284" w:firstLine="0"/>
        <w:rPr>
          <w:rFonts w:ascii="Times New Roman" w:eastAsiaTheme="minorEastAsia" w:hAnsi="Times New Roman"/>
          <w:noProof/>
          <w:kern w:val="2"/>
          <w:sz w:val="24"/>
          <w:szCs w:val="24"/>
          <w:lang w:val="es-CR" w:eastAsia="es-CR"/>
        </w:rPr>
      </w:pPr>
      <w:hyperlink w:anchor="_Toc146395850" w:history="1">
        <w:r w:rsidR="00A33A7F" w:rsidRPr="00336D52">
          <w:rPr>
            <w:rStyle w:val="Hipervnculo"/>
            <w:rFonts w:ascii="Times New Roman" w:hAnsi="Times New Roman"/>
            <w:noProof/>
            <w:sz w:val="24"/>
            <w:szCs w:val="24"/>
          </w:rPr>
          <w:t>Agradecimiento</w:t>
        </w:r>
        <w:r w:rsidR="00A33A7F" w:rsidRPr="00336D52">
          <w:rPr>
            <w:rFonts w:ascii="Times New Roman" w:hAnsi="Times New Roman"/>
            <w:noProof/>
            <w:webHidden/>
            <w:sz w:val="24"/>
            <w:szCs w:val="24"/>
          </w:rPr>
          <w:tab/>
        </w:r>
        <w:r w:rsidR="00A33A7F" w:rsidRPr="00336D52">
          <w:rPr>
            <w:rFonts w:ascii="Times New Roman" w:hAnsi="Times New Roman"/>
            <w:noProof/>
            <w:webHidden/>
            <w:sz w:val="24"/>
            <w:szCs w:val="24"/>
          </w:rPr>
          <w:fldChar w:fldCharType="begin"/>
        </w:r>
        <w:r w:rsidR="00A33A7F" w:rsidRPr="00336D52">
          <w:rPr>
            <w:rFonts w:ascii="Times New Roman" w:hAnsi="Times New Roman"/>
            <w:noProof/>
            <w:webHidden/>
            <w:sz w:val="24"/>
            <w:szCs w:val="24"/>
          </w:rPr>
          <w:instrText xml:space="preserve"> PAGEREF _Toc146395850 \h </w:instrText>
        </w:r>
        <w:r w:rsidR="00A33A7F" w:rsidRPr="00336D52">
          <w:rPr>
            <w:rFonts w:ascii="Times New Roman" w:hAnsi="Times New Roman"/>
            <w:noProof/>
            <w:webHidden/>
            <w:sz w:val="24"/>
            <w:szCs w:val="24"/>
          </w:rPr>
        </w:r>
        <w:r w:rsidR="00A33A7F"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vi</w:t>
        </w:r>
        <w:r w:rsidR="00A33A7F" w:rsidRPr="00336D52">
          <w:rPr>
            <w:rFonts w:ascii="Times New Roman" w:hAnsi="Times New Roman"/>
            <w:noProof/>
            <w:webHidden/>
            <w:sz w:val="24"/>
            <w:szCs w:val="24"/>
          </w:rPr>
          <w:fldChar w:fldCharType="end"/>
        </w:r>
      </w:hyperlink>
    </w:p>
    <w:p w14:paraId="63AEBD0F" w14:textId="57089DEC" w:rsidR="00A33A7F" w:rsidRPr="00D1653E" w:rsidRDefault="008376A3" w:rsidP="00B0149F">
      <w:pPr>
        <w:pStyle w:val="TDC1"/>
        <w:tabs>
          <w:tab w:val="right" w:leader="dot" w:pos="8750"/>
        </w:tabs>
        <w:spacing w:line="360" w:lineRule="auto"/>
        <w:ind w:left="284" w:firstLine="0"/>
        <w:rPr>
          <w:rFonts w:ascii="Times New Roman" w:eastAsiaTheme="minorEastAsia" w:hAnsi="Times New Roman"/>
          <w:noProof/>
          <w:kern w:val="2"/>
          <w:sz w:val="24"/>
          <w:szCs w:val="24"/>
          <w:lang w:val="es-CR" w:eastAsia="es-CR"/>
        </w:rPr>
      </w:pPr>
      <w:hyperlink w:anchor="_Toc146395851" w:history="1">
        <w:r w:rsidR="00A33A7F" w:rsidRPr="00336D52">
          <w:rPr>
            <w:rStyle w:val="Hipervnculo"/>
            <w:rFonts w:ascii="Times New Roman" w:hAnsi="Times New Roman"/>
            <w:noProof/>
            <w:sz w:val="24"/>
            <w:szCs w:val="24"/>
          </w:rPr>
          <w:t>Dedicatoria</w:t>
        </w:r>
        <w:r w:rsidR="00A33A7F" w:rsidRPr="00336D52">
          <w:rPr>
            <w:rFonts w:ascii="Times New Roman" w:hAnsi="Times New Roman"/>
            <w:noProof/>
            <w:webHidden/>
            <w:sz w:val="24"/>
            <w:szCs w:val="24"/>
          </w:rPr>
          <w:tab/>
        </w:r>
        <w:r w:rsidR="00A33A7F" w:rsidRPr="00336D52">
          <w:rPr>
            <w:rFonts w:ascii="Times New Roman" w:hAnsi="Times New Roman"/>
            <w:noProof/>
            <w:webHidden/>
            <w:sz w:val="24"/>
            <w:szCs w:val="24"/>
          </w:rPr>
          <w:fldChar w:fldCharType="begin"/>
        </w:r>
        <w:r w:rsidR="00A33A7F" w:rsidRPr="00336D52">
          <w:rPr>
            <w:rFonts w:ascii="Times New Roman" w:hAnsi="Times New Roman"/>
            <w:noProof/>
            <w:webHidden/>
            <w:sz w:val="24"/>
            <w:szCs w:val="24"/>
          </w:rPr>
          <w:instrText xml:space="preserve"> PAGEREF _Toc146395851 \h </w:instrText>
        </w:r>
        <w:r w:rsidR="00A33A7F" w:rsidRPr="00336D52">
          <w:rPr>
            <w:rFonts w:ascii="Times New Roman" w:hAnsi="Times New Roman"/>
            <w:noProof/>
            <w:webHidden/>
            <w:sz w:val="24"/>
            <w:szCs w:val="24"/>
          </w:rPr>
        </w:r>
        <w:r w:rsidR="00A33A7F"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vi</w:t>
        </w:r>
        <w:r w:rsidR="00A33A7F" w:rsidRPr="00336D52">
          <w:rPr>
            <w:rFonts w:ascii="Times New Roman" w:hAnsi="Times New Roman"/>
            <w:noProof/>
            <w:webHidden/>
            <w:sz w:val="24"/>
            <w:szCs w:val="24"/>
          </w:rPr>
          <w:fldChar w:fldCharType="end"/>
        </w:r>
      </w:hyperlink>
    </w:p>
    <w:p w14:paraId="4197DF49" w14:textId="7AD2FE2C" w:rsidR="00A33A7F" w:rsidRPr="00D1653E" w:rsidRDefault="008376A3" w:rsidP="00B0149F">
      <w:pPr>
        <w:pStyle w:val="TDC1"/>
        <w:tabs>
          <w:tab w:val="right" w:leader="dot" w:pos="8750"/>
        </w:tabs>
        <w:spacing w:line="360" w:lineRule="auto"/>
        <w:ind w:left="284" w:firstLine="0"/>
        <w:rPr>
          <w:rFonts w:ascii="Times New Roman" w:eastAsiaTheme="minorEastAsia" w:hAnsi="Times New Roman"/>
          <w:noProof/>
          <w:kern w:val="2"/>
          <w:sz w:val="24"/>
          <w:szCs w:val="24"/>
          <w:lang w:val="es-CR" w:eastAsia="es-CR"/>
        </w:rPr>
      </w:pPr>
      <w:hyperlink w:anchor="_Toc146395852" w:history="1">
        <w:r w:rsidR="00A33A7F" w:rsidRPr="00336D52">
          <w:rPr>
            <w:rStyle w:val="Hipervnculo"/>
            <w:rFonts w:ascii="Times New Roman" w:hAnsi="Times New Roman"/>
            <w:noProof/>
            <w:sz w:val="24"/>
            <w:szCs w:val="24"/>
          </w:rPr>
          <w:t>Resumen</w:t>
        </w:r>
        <w:r w:rsidR="00A33A7F" w:rsidRPr="00336D52">
          <w:rPr>
            <w:rFonts w:ascii="Times New Roman" w:hAnsi="Times New Roman"/>
            <w:noProof/>
            <w:webHidden/>
            <w:sz w:val="24"/>
            <w:szCs w:val="24"/>
          </w:rPr>
          <w:tab/>
        </w:r>
        <w:r w:rsidR="00A33A7F" w:rsidRPr="00336D52">
          <w:rPr>
            <w:rFonts w:ascii="Times New Roman" w:hAnsi="Times New Roman"/>
            <w:noProof/>
            <w:webHidden/>
            <w:sz w:val="24"/>
            <w:szCs w:val="24"/>
          </w:rPr>
          <w:fldChar w:fldCharType="begin"/>
        </w:r>
        <w:r w:rsidR="00A33A7F" w:rsidRPr="00336D52">
          <w:rPr>
            <w:rFonts w:ascii="Times New Roman" w:hAnsi="Times New Roman"/>
            <w:noProof/>
            <w:webHidden/>
            <w:sz w:val="24"/>
            <w:szCs w:val="24"/>
          </w:rPr>
          <w:instrText xml:space="preserve"> PAGEREF _Toc146395852 \h </w:instrText>
        </w:r>
        <w:r w:rsidR="00A33A7F" w:rsidRPr="00336D52">
          <w:rPr>
            <w:rFonts w:ascii="Times New Roman" w:hAnsi="Times New Roman"/>
            <w:noProof/>
            <w:webHidden/>
            <w:sz w:val="24"/>
            <w:szCs w:val="24"/>
          </w:rPr>
        </w:r>
        <w:r w:rsidR="00A33A7F"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vii</w:t>
        </w:r>
        <w:r w:rsidR="00A33A7F" w:rsidRPr="00336D52">
          <w:rPr>
            <w:rFonts w:ascii="Times New Roman" w:hAnsi="Times New Roman"/>
            <w:noProof/>
            <w:webHidden/>
            <w:sz w:val="24"/>
            <w:szCs w:val="24"/>
          </w:rPr>
          <w:fldChar w:fldCharType="end"/>
        </w:r>
      </w:hyperlink>
    </w:p>
    <w:p w14:paraId="7A5DD081" w14:textId="0EE68C44" w:rsidR="00A33A7F" w:rsidRPr="00D1653E" w:rsidRDefault="008376A3" w:rsidP="00B0149F">
      <w:pPr>
        <w:pStyle w:val="TDC1"/>
        <w:tabs>
          <w:tab w:val="right" w:leader="dot" w:pos="8750"/>
        </w:tabs>
        <w:spacing w:line="360" w:lineRule="auto"/>
        <w:ind w:left="284" w:hanging="284"/>
        <w:rPr>
          <w:rFonts w:ascii="Times New Roman" w:eastAsiaTheme="minorEastAsia" w:hAnsi="Times New Roman"/>
          <w:noProof/>
          <w:kern w:val="2"/>
          <w:sz w:val="24"/>
          <w:szCs w:val="24"/>
          <w:lang w:val="es-CR" w:eastAsia="es-CR"/>
        </w:rPr>
      </w:pPr>
      <w:hyperlink w:anchor="_Toc146395853" w:history="1">
        <w:r w:rsidR="00966FF2" w:rsidRPr="00336D52">
          <w:rPr>
            <w:rStyle w:val="Hipervnculo"/>
            <w:rFonts w:ascii="Times New Roman" w:hAnsi="Times New Roman"/>
            <w:noProof/>
            <w:sz w:val="24"/>
            <w:szCs w:val="24"/>
          </w:rPr>
          <w:t>Capítulo I. Planteamiento Del Problema</w:t>
        </w:r>
        <w:r w:rsidR="00966FF2" w:rsidRPr="00336D52">
          <w:rPr>
            <w:rFonts w:ascii="Times New Roman" w:hAnsi="Times New Roman"/>
            <w:noProof/>
            <w:webHidden/>
            <w:sz w:val="24"/>
            <w:szCs w:val="24"/>
          </w:rPr>
          <w:tab/>
        </w:r>
        <w:r w:rsidR="00A33A7F" w:rsidRPr="00336D52">
          <w:rPr>
            <w:rFonts w:ascii="Times New Roman" w:hAnsi="Times New Roman"/>
            <w:noProof/>
            <w:webHidden/>
            <w:sz w:val="24"/>
            <w:szCs w:val="24"/>
          </w:rPr>
          <w:fldChar w:fldCharType="begin"/>
        </w:r>
        <w:r w:rsidR="00A33A7F" w:rsidRPr="00336D52">
          <w:rPr>
            <w:rFonts w:ascii="Times New Roman" w:hAnsi="Times New Roman"/>
            <w:noProof/>
            <w:webHidden/>
            <w:sz w:val="24"/>
            <w:szCs w:val="24"/>
          </w:rPr>
          <w:instrText xml:space="preserve"> PAGEREF _Toc146395853 \h </w:instrText>
        </w:r>
        <w:r w:rsidR="00A33A7F" w:rsidRPr="00336D52">
          <w:rPr>
            <w:rFonts w:ascii="Times New Roman" w:hAnsi="Times New Roman"/>
            <w:noProof/>
            <w:webHidden/>
            <w:sz w:val="24"/>
            <w:szCs w:val="24"/>
          </w:rPr>
        </w:r>
        <w:r w:rsidR="00A33A7F"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1</w:t>
        </w:r>
        <w:r w:rsidR="00A33A7F" w:rsidRPr="00336D52">
          <w:rPr>
            <w:rFonts w:ascii="Times New Roman" w:hAnsi="Times New Roman"/>
            <w:noProof/>
            <w:webHidden/>
            <w:sz w:val="24"/>
            <w:szCs w:val="24"/>
          </w:rPr>
          <w:fldChar w:fldCharType="end"/>
        </w:r>
      </w:hyperlink>
    </w:p>
    <w:p w14:paraId="7C14CEA9" w14:textId="32D92AB0" w:rsidR="00A33A7F" w:rsidRPr="00D1653E" w:rsidRDefault="008376A3" w:rsidP="00B0149F">
      <w:pPr>
        <w:pStyle w:val="TDC2"/>
        <w:tabs>
          <w:tab w:val="right" w:leader="dot" w:pos="8750"/>
        </w:tabs>
        <w:spacing w:line="360" w:lineRule="auto"/>
        <w:ind w:left="284" w:firstLine="0"/>
        <w:rPr>
          <w:rFonts w:ascii="Times New Roman" w:eastAsiaTheme="minorEastAsia" w:hAnsi="Times New Roman"/>
          <w:noProof/>
          <w:kern w:val="2"/>
          <w:sz w:val="24"/>
          <w:szCs w:val="24"/>
          <w:lang w:val="es-CR" w:eastAsia="es-CR"/>
        </w:rPr>
      </w:pPr>
      <w:hyperlink w:anchor="_Toc146395854" w:history="1">
        <w:r w:rsidR="00A33A7F" w:rsidRPr="00336D52">
          <w:rPr>
            <w:rStyle w:val="Hipervnculo"/>
            <w:rFonts w:ascii="Times New Roman" w:hAnsi="Times New Roman"/>
            <w:noProof/>
            <w:sz w:val="24"/>
            <w:szCs w:val="24"/>
          </w:rPr>
          <w:t>1. Introducción</w:t>
        </w:r>
        <w:r w:rsidR="00A33A7F" w:rsidRPr="00336D52">
          <w:rPr>
            <w:rFonts w:ascii="Times New Roman" w:hAnsi="Times New Roman"/>
            <w:noProof/>
            <w:webHidden/>
            <w:sz w:val="24"/>
            <w:szCs w:val="24"/>
          </w:rPr>
          <w:tab/>
        </w:r>
        <w:r w:rsidR="00A33A7F" w:rsidRPr="00336D52">
          <w:rPr>
            <w:rFonts w:ascii="Times New Roman" w:hAnsi="Times New Roman"/>
            <w:noProof/>
            <w:webHidden/>
            <w:sz w:val="24"/>
            <w:szCs w:val="24"/>
          </w:rPr>
          <w:fldChar w:fldCharType="begin"/>
        </w:r>
        <w:r w:rsidR="00A33A7F" w:rsidRPr="00336D52">
          <w:rPr>
            <w:rFonts w:ascii="Times New Roman" w:hAnsi="Times New Roman"/>
            <w:noProof/>
            <w:webHidden/>
            <w:sz w:val="24"/>
            <w:szCs w:val="24"/>
          </w:rPr>
          <w:instrText xml:space="preserve"> PAGEREF _Toc146395854 \h </w:instrText>
        </w:r>
        <w:r w:rsidR="00A33A7F" w:rsidRPr="00336D52">
          <w:rPr>
            <w:rFonts w:ascii="Times New Roman" w:hAnsi="Times New Roman"/>
            <w:noProof/>
            <w:webHidden/>
            <w:sz w:val="24"/>
            <w:szCs w:val="24"/>
          </w:rPr>
        </w:r>
        <w:r w:rsidR="00A33A7F"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1</w:t>
        </w:r>
        <w:r w:rsidR="00A33A7F" w:rsidRPr="00336D52">
          <w:rPr>
            <w:rFonts w:ascii="Times New Roman" w:hAnsi="Times New Roman"/>
            <w:noProof/>
            <w:webHidden/>
            <w:sz w:val="24"/>
            <w:szCs w:val="24"/>
          </w:rPr>
          <w:fldChar w:fldCharType="end"/>
        </w:r>
      </w:hyperlink>
    </w:p>
    <w:p w14:paraId="45491584" w14:textId="608CBCAA" w:rsidR="00A33A7F" w:rsidRPr="00D1653E" w:rsidRDefault="008376A3" w:rsidP="00B0149F">
      <w:pPr>
        <w:pStyle w:val="TDC2"/>
        <w:tabs>
          <w:tab w:val="right" w:leader="dot" w:pos="8750"/>
        </w:tabs>
        <w:spacing w:line="360" w:lineRule="auto"/>
        <w:ind w:left="284" w:firstLine="0"/>
        <w:rPr>
          <w:rFonts w:ascii="Times New Roman" w:eastAsiaTheme="minorEastAsia" w:hAnsi="Times New Roman"/>
          <w:noProof/>
          <w:kern w:val="2"/>
          <w:sz w:val="24"/>
          <w:szCs w:val="24"/>
          <w:lang w:val="es-CR" w:eastAsia="es-CR"/>
        </w:rPr>
      </w:pPr>
      <w:hyperlink w:anchor="_Toc146395855" w:history="1">
        <w:r w:rsidR="00A33A7F" w:rsidRPr="00336D52">
          <w:rPr>
            <w:rStyle w:val="Hipervnculo"/>
            <w:rFonts w:ascii="Times New Roman" w:hAnsi="Times New Roman"/>
            <w:noProof/>
            <w:sz w:val="24"/>
            <w:szCs w:val="24"/>
          </w:rPr>
          <w:t>1.2 Antecedentes</w:t>
        </w:r>
        <w:r w:rsidR="00A33A7F" w:rsidRPr="00336D52">
          <w:rPr>
            <w:rFonts w:ascii="Times New Roman" w:hAnsi="Times New Roman"/>
            <w:noProof/>
            <w:webHidden/>
            <w:sz w:val="24"/>
            <w:szCs w:val="24"/>
          </w:rPr>
          <w:tab/>
        </w:r>
        <w:r w:rsidR="00A33A7F" w:rsidRPr="00336D52">
          <w:rPr>
            <w:rFonts w:ascii="Times New Roman" w:hAnsi="Times New Roman"/>
            <w:noProof/>
            <w:webHidden/>
            <w:sz w:val="24"/>
            <w:szCs w:val="24"/>
          </w:rPr>
          <w:fldChar w:fldCharType="begin"/>
        </w:r>
        <w:r w:rsidR="00A33A7F" w:rsidRPr="00336D52">
          <w:rPr>
            <w:rFonts w:ascii="Times New Roman" w:hAnsi="Times New Roman"/>
            <w:noProof/>
            <w:webHidden/>
            <w:sz w:val="24"/>
            <w:szCs w:val="24"/>
          </w:rPr>
          <w:instrText xml:space="preserve"> PAGEREF _Toc146395855 \h </w:instrText>
        </w:r>
        <w:r w:rsidR="00A33A7F" w:rsidRPr="00336D52">
          <w:rPr>
            <w:rFonts w:ascii="Times New Roman" w:hAnsi="Times New Roman"/>
            <w:noProof/>
            <w:webHidden/>
            <w:sz w:val="24"/>
            <w:szCs w:val="24"/>
          </w:rPr>
        </w:r>
        <w:r w:rsidR="00A33A7F"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3</w:t>
        </w:r>
        <w:r w:rsidR="00A33A7F" w:rsidRPr="00336D52">
          <w:rPr>
            <w:rFonts w:ascii="Times New Roman" w:hAnsi="Times New Roman"/>
            <w:noProof/>
            <w:webHidden/>
            <w:sz w:val="24"/>
            <w:szCs w:val="24"/>
          </w:rPr>
          <w:fldChar w:fldCharType="end"/>
        </w:r>
      </w:hyperlink>
    </w:p>
    <w:p w14:paraId="1FCB46FE" w14:textId="21EF9F48" w:rsidR="00A33A7F" w:rsidRPr="00D1653E" w:rsidRDefault="008376A3" w:rsidP="00B0149F">
      <w:pPr>
        <w:pStyle w:val="TDC2"/>
        <w:tabs>
          <w:tab w:val="right" w:leader="dot" w:pos="8750"/>
        </w:tabs>
        <w:spacing w:line="360" w:lineRule="auto"/>
        <w:ind w:left="284" w:firstLine="0"/>
        <w:rPr>
          <w:rFonts w:ascii="Times New Roman" w:eastAsiaTheme="minorEastAsia" w:hAnsi="Times New Roman"/>
          <w:noProof/>
          <w:kern w:val="2"/>
          <w:sz w:val="24"/>
          <w:szCs w:val="24"/>
          <w:lang w:val="es-CR" w:eastAsia="es-CR"/>
        </w:rPr>
      </w:pPr>
      <w:hyperlink w:anchor="_Toc146395856" w:history="1">
        <w:r w:rsidR="00A33A7F" w:rsidRPr="00336D52">
          <w:rPr>
            <w:rStyle w:val="Hipervnculo"/>
            <w:rFonts w:ascii="Times New Roman" w:eastAsia="Arial" w:hAnsi="Times New Roman"/>
            <w:noProof/>
            <w:sz w:val="24"/>
            <w:szCs w:val="24"/>
          </w:rPr>
          <w:t>2.3 Justificación</w:t>
        </w:r>
        <w:r w:rsidR="00A33A7F" w:rsidRPr="00336D52">
          <w:rPr>
            <w:rFonts w:ascii="Times New Roman" w:hAnsi="Times New Roman"/>
            <w:noProof/>
            <w:webHidden/>
            <w:sz w:val="24"/>
            <w:szCs w:val="24"/>
          </w:rPr>
          <w:tab/>
        </w:r>
        <w:r w:rsidR="00A33A7F" w:rsidRPr="00336D52">
          <w:rPr>
            <w:rFonts w:ascii="Times New Roman" w:hAnsi="Times New Roman"/>
            <w:noProof/>
            <w:webHidden/>
            <w:sz w:val="24"/>
            <w:szCs w:val="24"/>
          </w:rPr>
          <w:fldChar w:fldCharType="begin"/>
        </w:r>
        <w:r w:rsidR="00A33A7F" w:rsidRPr="00336D52">
          <w:rPr>
            <w:rFonts w:ascii="Times New Roman" w:hAnsi="Times New Roman"/>
            <w:noProof/>
            <w:webHidden/>
            <w:sz w:val="24"/>
            <w:szCs w:val="24"/>
          </w:rPr>
          <w:instrText xml:space="preserve"> PAGEREF _Toc146395856 \h </w:instrText>
        </w:r>
        <w:r w:rsidR="00A33A7F" w:rsidRPr="00336D52">
          <w:rPr>
            <w:rFonts w:ascii="Times New Roman" w:hAnsi="Times New Roman"/>
            <w:noProof/>
            <w:webHidden/>
            <w:sz w:val="24"/>
            <w:szCs w:val="24"/>
          </w:rPr>
        </w:r>
        <w:r w:rsidR="00A33A7F"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9</w:t>
        </w:r>
        <w:r w:rsidR="00A33A7F" w:rsidRPr="00336D52">
          <w:rPr>
            <w:rFonts w:ascii="Times New Roman" w:hAnsi="Times New Roman"/>
            <w:noProof/>
            <w:webHidden/>
            <w:sz w:val="24"/>
            <w:szCs w:val="24"/>
          </w:rPr>
          <w:fldChar w:fldCharType="end"/>
        </w:r>
      </w:hyperlink>
    </w:p>
    <w:p w14:paraId="546F302D" w14:textId="20BC1641" w:rsidR="00A33A7F" w:rsidRPr="00D1653E" w:rsidRDefault="008376A3" w:rsidP="00B0149F">
      <w:pPr>
        <w:pStyle w:val="TDC2"/>
        <w:tabs>
          <w:tab w:val="right" w:leader="dot" w:pos="8750"/>
        </w:tabs>
        <w:spacing w:line="360" w:lineRule="auto"/>
        <w:ind w:left="284" w:firstLine="0"/>
        <w:rPr>
          <w:rFonts w:ascii="Times New Roman" w:eastAsiaTheme="minorEastAsia" w:hAnsi="Times New Roman"/>
          <w:noProof/>
          <w:kern w:val="2"/>
          <w:sz w:val="24"/>
          <w:szCs w:val="24"/>
          <w:lang w:val="es-CR" w:eastAsia="es-CR"/>
        </w:rPr>
      </w:pPr>
      <w:hyperlink w:anchor="_Toc146395857" w:history="1">
        <w:r w:rsidR="00A33A7F" w:rsidRPr="00336D52">
          <w:rPr>
            <w:rStyle w:val="Hipervnculo"/>
            <w:rFonts w:ascii="Times New Roman" w:hAnsi="Times New Roman"/>
            <w:noProof/>
            <w:sz w:val="24"/>
            <w:szCs w:val="24"/>
          </w:rPr>
          <w:t>Problema de investigación</w:t>
        </w:r>
        <w:r w:rsidR="00A33A7F" w:rsidRPr="00336D52">
          <w:rPr>
            <w:rFonts w:ascii="Times New Roman" w:hAnsi="Times New Roman"/>
            <w:noProof/>
            <w:webHidden/>
            <w:sz w:val="24"/>
            <w:szCs w:val="24"/>
          </w:rPr>
          <w:tab/>
        </w:r>
        <w:r w:rsidR="00A33A7F" w:rsidRPr="00336D52">
          <w:rPr>
            <w:rFonts w:ascii="Times New Roman" w:hAnsi="Times New Roman"/>
            <w:noProof/>
            <w:webHidden/>
            <w:sz w:val="24"/>
            <w:szCs w:val="24"/>
          </w:rPr>
          <w:fldChar w:fldCharType="begin"/>
        </w:r>
        <w:r w:rsidR="00A33A7F" w:rsidRPr="00336D52">
          <w:rPr>
            <w:rFonts w:ascii="Times New Roman" w:hAnsi="Times New Roman"/>
            <w:noProof/>
            <w:webHidden/>
            <w:sz w:val="24"/>
            <w:szCs w:val="24"/>
          </w:rPr>
          <w:instrText xml:space="preserve"> PAGEREF _Toc146395857 \h </w:instrText>
        </w:r>
        <w:r w:rsidR="00A33A7F" w:rsidRPr="00336D52">
          <w:rPr>
            <w:rFonts w:ascii="Times New Roman" w:hAnsi="Times New Roman"/>
            <w:noProof/>
            <w:webHidden/>
            <w:sz w:val="24"/>
            <w:szCs w:val="24"/>
          </w:rPr>
        </w:r>
        <w:r w:rsidR="00A33A7F"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11</w:t>
        </w:r>
        <w:r w:rsidR="00A33A7F" w:rsidRPr="00336D52">
          <w:rPr>
            <w:rFonts w:ascii="Times New Roman" w:hAnsi="Times New Roman"/>
            <w:noProof/>
            <w:webHidden/>
            <w:sz w:val="24"/>
            <w:szCs w:val="24"/>
          </w:rPr>
          <w:fldChar w:fldCharType="end"/>
        </w:r>
      </w:hyperlink>
    </w:p>
    <w:p w14:paraId="48980723" w14:textId="43E82000" w:rsidR="00A33A7F" w:rsidRPr="00D1653E" w:rsidRDefault="008376A3" w:rsidP="00B0149F">
      <w:pPr>
        <w:pStyle w:val="TDC2"/>
        <w:tabs>
          <w:tab w:val="right" w:leader="dot" w:pos="8750"/>
        </w:tabs>
        <w:spacing w:line="360" w:lineRule="auto"/>
        <w:ind w:left="284" w:firstLine="0"/>
        <w:rPr>
          <w:rFonts w:ascii="Times New Roman" w:eastAsiaTheme="minorEastAsia" w:hAnsi="Times New Roman"/>
          <w:noProof/>
          <w:kern w:val="2"/>
          <w:sz w:val="24"/>
          <w:szCs w:val="24"/>
          <w:lang w:val="es-CR" w:eastAsia="es-CR"/>
        </w:rPr>
      </w:pPr>
      <w:hyperlink w:anchor="_Toc146395858" w:history="1">
        <w:r w:rsidR="00A33A7F" w:rsidRPr="00336D52">
          <w:rPr>
            <w:rStyle w:val="Hipervnculo"/>
            <w:rFonts w:ascii="Times New Roman" w:hAnsi="Times New Roman"/>
            <w:noProof/>
            <w:sz w:val="24"/>
            <w:szCs w:val="24"/>
          </w:rPr>
          <w:t>Objetivo General</w:t>
        </w:r>
        <w:r w:rsidR="00A33A7F" w:rsidRPr="00336D52">
          <w:rPr>
            <w:rFonts w:ascii="Times New Roman" w:hAnsi="Times New Roman"/>
            <w:noProof/>
            <w:webHidden/>
            <w:sz w:val="24"/>
            <w:szCs w:val="24"/>
          </w:rPr>
          <w:tab/>
        </w:r>
        <w:r w:rsidR="00A33A7F" w:rsidRPr="00336D52">
          <w:rPr>
            <w:rFonts w:ascii="Times New Roman" w:hAnsi="Times New Roman"/>
            <w:noProof/>
            <w:webHidden/>
            <w:sz w:val="24"/>
            <w:szCs w:val="24"/>
          </w:rPr>
          <w:fldChar w:fldCharType="begin"/>
        </w:r>
        <w:r w:rsidR="00A33A7F" w:rsidRPr="00336D52">
          <w:rPr>
            <w:rFonts w:ascii="Times New Roman" w:hAnsi="Times New Roman"/>
            <w:noProof/>
            <w:webHidden/>
            <w:sz w:val="24"/>
            <w:szCs w:val="24"/>
          </w:rPr>
          <w:instrText xml:space="preserve"> PAGEREF _Toc146395858 \h </w:instrText>
        </w:r>
        <w:r w:rsidR="00A33A7F" w:rsidRPr="00336D52">
          <w:rPr>
            <w:rFonts w:ascii="Times New Roman" w:hAnsi="Times New Roman"/>
            <w:noProof/>
            <w:webHidden/>
            <w:sz w:val="24"/>
            <w:szCs w:val="24"/>
          </w:rPr>
        </w:r>
        <w:r w:rsidR="00A33A7F"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11</w:t>
        </w:r>
        <w:r w:rsidR="00A33A7F" w:rsidRPr="00336D52">
          <w:rPr>
            <w:rFonts w:ascii="Times New Roman" w:hAnsi="Times New Roman"/>
            <w:noProof/>
            <w:webHidden/>
            <w:sz w:val="24"/>
            <w:szCs w:val="24"/>
          </w:rPr>
          <w:fldChar w:fldCharType="end"/>
        </w:r>
      </w:hyperlink>
    </w:p>
    <w:p w14:paraId="0B56ACEC" w14:textId="6625F357" w:rsidR="00A33A7F" w:rsidRPr="00D1653E" w:rsidRDefault="008376A3" w:rsidP="00B0149F">
      <w:pPr>
        <w:pStyle w:val="TDC2"/>
        <w:tabs>
          <w:tab w:val="right" w:leader="dot" w:pos="8750"/>
        </w:tabs>
        <w:spacing w:line="360" w:lineRule="auto"/>
        <w:ind w:left="284" w:firstLine="0"/>
        <w:rPr>
          <w:rFonts w:ascii="Times New Roman" w:eastAsiaTheme="minorEastAsia" w:hAnsi="Times New Roman"/>
          <w:noProof/>
          <w:kern w:val="2"/>
          <w:sz w:val="24"/>
          <w:szCs w:val="24"/>
          <w:lang w:val="es-CR" w:eastAsia="es-CR"/>
        </w:rPr>
      </w:pPr>
      <w:hyperlink w:anchor="_Toc146395859" w:history="1">
        <w:r w:rsidR="00A33A7F" w:rsidRPr="00336D52">
          <w:rPr>
            <w:rStyle w:val="Hipervnculo"/>
            <w:rFonts w:ascii="Times New Roman" w:hAnsi="Times New Roman"/>
            <w:noProof/>
            <w:sz w:val="24"/>
            <w:szCs w:val="24"/>
          </w:rPr>
          <w:t>Objetivos Específicos</w:t>
        </w:r>
        <w:r w:rsidR="00A33A7F" w:rsidRPr="00336D52">
          <w:rPr>
            <w:rFonts w:ascii="Times New Roman" w:hAnsi="Times New Roman"/>
            <w:noProof/>
            <w:webHidden/>
            <w:sz w:val="24"/>
            <w:szCs w:val="24"/>
          </w:rPr>
          <w:tab/>
        </w:r>
        <w:r w:rsidR="00A33A7F" w:rsidRPr="00336D52">
          <w:rPr>
            <w:rFonts w:ascii="Times New Roman" w:hAnsi="Times New Roman"/>
            <w:noProof/>
            <w:webHidden/>
            <w:sz w:val="24"/>
            <w:szCs w:val="24"/>
          </w:rPr>
          <w:fldChar w:fldCharType="begin"/>
        </w:r>
        <w:r w:rsidR="00A33A7F" w:rsidRPr="00336D52">
          <w:rPr>
            <w:rFonts w:ascii="Times New Roman" w:hAnsi="Times New Roman"/>
            <w:noProof/>
            <w:webHidden/>
            <w:sz w:val="24"/>
            <w:szCs w:val="24"/>
          </w:rPr>
          <w:instrText xml:space="preserve"> PAGEREF _Toc146395859 \h </w:instrText>
        </w:r>
        <w:r w:rsidR="00A33A7F" w:rsidRPr="00336D52">
          <w:rPr>
            <w:rFonts w:ascii="Times New Roman" w:hAnsi="Times New Roman"/>
            <w:noProof/>
            <w:webHidden/>
            <w:sz w:val="24"/>
            <w:szCs w:val="24"/>
          </w:rPr>
        </w:r>
        <w:r w:rsidR="00A33A7F"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12</w:t>
        </w:r>
        <w:r w:rsidR="00A33A7F" w:rsidRPr="00336D52">
          <w:rPr>
            <w:rFonts w:ascii="Times New Roman" w:hAnsi="Times New Roman"/>
            <w:noProof/>
            <w:webHidden/>
            <w:sz w:val="24"/>
            <w:szCs w:val="24"/>
          </w:rPr>
          <w:fldChar w:fldCharType="end"/>
        </w:r>
      </w:hyperlink>
    </w:p>
    <w:p w14:paraId="1734A018" w14:textId="50CEC48F" w:rsidR="00A33A7F" w:rsidRPr="00D1653E" w:rsidRDefault="008376A3" w:rsidP="00B0149F">
      <w:pPr>
        <w:pStyle w:val="TDC2"/>
        <w:tabs>
          <w:tab w:val="right" w:leader="dot" w:pos="8750"/>
        </w:tabs>
        <w:spacing w:line="360" w:lineRule="auto"/>
        <w:ind w:left="284" w:firstLine="0"/>
        <w:rPr>
          <w:rFonts w:ascii="Times New Roman" w:eastAsiaTheme="minorEastAsia" w:hAnsi="Times New Roman"/>
          <w:noProof/>
          <w:kern w:val="2"/>
          <w:sz w:val="24"/>
          <w:szCs w:val="24"/>
          <w:lang w:val="es-CR" w:eastAsia="es-CR"/>
        </w:rPr>
      </w:pPr>
      <w:hyperlink w:anchor="_Toc146395860" w:history="1">
        <w:r w:rsidR="00A33A7F" w:rsidRPr="00336D52">
          <w:rPr>
            <w:rStyle w:val="Hipervnculo"/>
            <w:rFonts w:ascii="Times New Roman" w:hAnsi="Times New Roman"/>
            <w:noProof/>
            <w:sz w:val="24"/>
            <w:szCs w:val="24"/>
          </w:rPr>
          <w:t>Contexto de la investigación</w:t>
        </w:r>
        <w:r w:rsidR="00A33A7F" w:rsidRPr="00336D52">
          <w:rPr>
            <w:rFonts w:ascii="Times New Roman" w:hAnsi="Times New Roman"/>
            <w:noProof/>
            <w:webHidden/>
            <w:sz w:val="24"/>
            <w:szCs w:val="24"/>
          </w:rPr>
          <w:tab/>
        </w:r>
        <w:r w:rsidR="00A33A7F" w:rsidRPr="00336D52">
          <w:rPr>
            <w:rFonts w:ascii="Times New Roman" w:hAnsi="Times New Roman"/>
            <w:noProof/>
            <w:webHidden/>
            <w:sz w:val="24"/>
            <w:szCs w:val="24"/>
          </w:rPr>
          <w:fldChar w:fldCharType="begin"/>
        </w:r>
        <w:r w:rsidR="00A33A7F" w:rsidRPr="00336D52">
          <w:rPr>
            <w:rFonts w:ascii="Times New Roman" w:hAnsi="Times New Roman"/>
            <w:noProof/>
            <w:webHidden/>
            <w:sz w:val="24"/>
            <w:szCs w:val="24"/>
          </w:rPr>
          <w:instrText xml:space="preserve"> PAGEREF _Toc146395860 \h </w:instrText>
        </w:r>
        <w:r w:rsidR="00A33A7F" w:rsidRPr="00336D52">
          <w:rPr>
            <w:rFonts w:ascii="Times New Roman" w:hAnsi="Times New Roman"/>
            <w:noProof/>
            <w:webHidden/>
            <w:sz w:val="24"/>
            <w:szCs w:val="24"/>
          </w:rPr>
        </w:r>
        <w:r w:rsidR="00A33A7F"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12</w:t>
        </w:r>
        <w:r w:rsidR="00A33A7F" w:rsidRPr="00336D52">
          <w:rPr>
            <w:rFonts w:ascii="Times New Roman" w:hAnsi="Times New Roman"/>
            <w:noProof/>
            <w:webHidden/>
            <w:sz w:val="24"/>
            <w:szCs w:val="24"/>
          </w:rPr>
          <w:fldChar w:fldCharType="end"/>
        </w:r>
      </w:hyperlink>
    </w:p>
    <w:p w14:paraId="032720C2" w14:textId="638516EC" w:rsidR="00A33A7F" w:rsidRPr="00D1653E" w:rsidRDefault="008376A3" w:rsidP="00B0149F">
      <w:pPr>
        <w:pStyle w:val="TDC1"/>
        <w:tabs>
          <w:tab w:val="right" w:leader="dot" w:pos="8750"/>
        </w:tabs>
        <w:spacing w:line="360" w:lineRule="auto"/>
        <w:ind w:left="284" w:hanging="284"/>
        <w:rPr>
          <w:rFonts w:ascii="Times New Roman" w:eastAsiaTheme="minorEastAsia" w:hAnsi="Times New Roman"/>
          <w:noProof/>
          <w:kern w:val="2"/>
          <w:sz w:val="24"/>
          <w:szCs w:val="24"/>
          <w:lang w:val="es-CR" w:eastAsia="es-CR"/>
        </w:rPr>
      </w:pPr>
      <w:hyperlink w:anchor="_Toc146395863" w:history="1">
        <w:r w:rsidR="00A33A7F" w:rsidRPr="00336D52">
          <w:rPr>
            <w:rStyle w:val="Hipervnculo"/>
            <w:rFonts w:ascii="Times New Roman" w:hAnsi="Times New Roman"/>
            <w:noProof/>
            <w:sz w:val="24"/>
            <w:szCs w:val="24"/>
          </w:rPr>
          <w:t>Capítulo II: Marco Teórico</w:t>
        </w:r>
        <w:r w:rsidR="00A33A7F" w:rsidRPr="00336D52">
          <w:rPr>
            <w:rFonts w:ascii="Times New Roman" w:hAnsi="Times New Roman"/>
            <w:noProof/>
            <w:webHidden/>
            <w:sz w:val="24"/>
            <w:szCs w:val="24"/>
          </w:rPr>
          <w:tab/>
        </w:r>
        <w:r w:rsidR="00A33A7F" w:rsidRPr="00336D52">
          <w:rPr>
            <w:rFonts w:ascii="Times New Roman" w:hAnsi="Times New Roman"/>
            <w:noProof/>
            <w:webHidden/>
            <w:sz w:val="24"/>
            <w:szCs w:val="24"/>
          </w:rPr>
          <w:fldChar w:fldCharType="begin"/>
        </w:r>
        <w:r w:rsidR="00A33A7F" w:rsidRPr="00336D52">
          <w:rPr>
            <w:rFonts w:ascii="Times New Roman" w:hAnsi="Times New Roman"/>
            <w:noProof/>
            <w:webHidden/>
            <w:sz w:val="24"/>
            <w:szCs w:val="24"/>
          </w:rPr>
          <w:instrText xml:space="preserve"> PAGEREF _Toc146395863 \h </w:instrText>
        </w:r>
        <w:r w:rsidR="00A33A7F" w:rsidRPr="00336D52">
          <w:rPr>
            <w:rFonts w:ascii="Times New Roman" w:hAnsi="Times New Roman"/>
            <w:noProof/>
            <w:webHidden/>
            <w:sz w:val="24"/>
            <w:szCs w:val="24"/>
          </w:rPr>
        </w:r>
        <w:r w:rsidR="00A33A7F"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15</w:t>
        </w:r>
        <w:r w:rsidR="00A33A7F" w:rsidRPr="00336D52">
          <w:rPr>
            <w:rFonts w:ascii="Times New Roman" w:hAnsi="Times New Roman"/>
            <w:noProof/>
            <w:webHidden/>
            <w:sz w:val="24"/>
            <w:szCs w:val="24"/>
          </w:rPr>
          <w:fldChar w:fldCharType="end"/>
        </w:r>
      </w:hyperlink>
    </w:p>
    <w:p w14:paraId="0F2052C6" w14:textId="74F71E44" w:rsidR="00A33A7F" w:rsidRPr="00D1653E" w:rsidRDefault="008376A3" w:rsidP="00B0149F">
      <w:pPr>
        <w:pStyle w:val="TDC2"/>
        <w:tabs>
          <w:tab w:val="right" w:leader="dot" w:pos="8750"/>
        </w:tabs>
        <w:spacing w:line="360" w:lineRule="auto"/>
        <w:ind w:left="284" w:firstLine="0"/>
        <w:rPr>
          <w:rFonts w:ascii="Times New Roman" w:eastAsiaTheme="minorEastAsia" w:hAnsi="Times New Roman"/>
          <w:noProof/>
          <w:kern w:val="2"/>
          <w:sz w:val="24"/>
          <w:szCs w:val="24"/>
          <w:lang w:val="es-CR" w:eastAsia="es-CR"/>
        </w:rPr>
      </w:pPr>
      <w:hyperlink w:anchor="_Toc146395864" w:history="1">
        <w:r w:rsidR="00A33A7F" w:rsidRPr="00336D52">
          <w:rPr>
            <w:rStyle w:val="Hipervnculo"/>
            <w:rFonts w:ascii="Times New Roman" w:hAnsi="Times New Roman"/>
            <w:noProof/>
            <w:sz w:val="24"/>
            <w:szCs w:val="24"/>
          </w:rPr>
          <w:t>Tecnología</w:t>
        </w:r>
        <w:r w:rsidR="00A33A7F" w:rsidRPr="00336D52">
          <w:rPr>
            <w:rFonts w:ascii="Times New Roman" w:hAnsi="Times New Roman"/>
            <w:noProof/>
            <w:webHidden/>
            <w:sz w:val="24"/>
            <w:szCs w:val="24"/>
          </w:rPr>
          <w:tab/>
        </w:r>
        <w:r w:rsidR="00A33A7F" w:rsidRPr="00336D52">
          <w:rPr>
            <w:rFonts w:ascii="Times New Roman" w:hAnsi="Times New Roman"/>
            <w:noProof/>
            <w:webHidden/>
            <w:sz w:val="24"/>
            <w:szCs w:val="24"/>
          </w:rPr>
          <w:fldChar w:fldCharType="begin"/>
        </w:r>
        <w:r w:rsidR="00A33A7F" w:rsidRPr="00336D52">
          <w:rPr>
            <w:rFonts w:ascii="Times New Roman" w:hAnsi="Times New Roman"/>
            <w:noProof/>
            <w:webHidden/>
            <w:sz w:val="24"/>
            <w:szCs w:val="24"/>
          </w:rPr>
          <w:instrText xml:space="preserve"> PAGEREF _Toc146395864 \h </w:instrText>
        </w:r>
        <w:r w:rsidR="00A33A7F" w:rsidRPr="00336D52">
          <w:rPr>
            <w:rFonts w:ascii="Times New Roman" w:hAnsi="Times New Roman"/>
            <w:noProof/>
            <w:webHidden/>
            <w:sz w:val="24"/>
            <w:szCs w:val="24"/>
          </w:rPr>
        </w:r>
        <w:r w:rsidR="00A33A7F"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15</w:t>
        </w:r>
        <w:r w:rsidR="00A33A7F" w:rsidRPr="00336D52">
          <w:rPr>
            <w:rFonts w:ascii="Times New Roman" w:hAnsi="Times New Roman"/>
            <w:noProof/>
            <w:webHidden/>
            <w:sz w:val="24"/>
            <w:szCs w:val="24"/>
          </w:rPr>
          <w:fldChar w:fldCharType="end"/>
        </w:r>
      </w:hyperlink>
    </w:p>
    <w:p w14:paraId="6614346C" w14:textId="0C4A7B12" w:rsidR="00A33A7F" w:rsidRPr="00D1653E" w:rsidRDefault="008376A3" w:rsidP="00B0149F">
      <w:pPr>
        <w:pStyle w:val="TDC2"/>
        <w:tabs>
          <w:tab w:val="right" w:leader="dot" w:pos="8750"/>
        </w:tabs>
        <w:spacing w:line="360" w:lineRule="auto"/>
        <w:ind w:left="284" w:firstLine="0"/>
        <w:rPr>
          <w:rFonts w:ascii="Times New Roman" w:eastAsiaTheme="minorEastAsia" w:hAnsi="Times New Roman"/>
          <w:noProof/>
          <w:kern w:val="2"/>
          <w:sz w:val="24"/>
          <w:szCs w:val="24"/>
          <w:lang w:val="es-CR" w:eastAsia="es-CR"/>
        </w:rPr>
      </w:pPr>
      <w:hyperlink w:anchor="_Toc146395865" w:history="1">
        <w:r w:rsidR="00A33A7F" w:rsidRPr="00336D52">
          <w:rPr>
            <w:rStyle w:val="Hipervnculo"/>
            <w:rFonts w:ascii="Times New Roman" w:hAnsi="Times New Roman"/>
            <w:noProof/>
            <w:sz w:val="24"/>
            <w:szCs w:val="24"/>
          </w:rPr>
          <w:t>Realidad Virtual</w:t>
        </w:r>
        <w:r w:rsidR="00A33A7F" w:rsidRPr="00336D52">
          <w:rPr>
            <w:rFonts w:ascii="Times New Roman" w:hAnsi="Times New Roman"/>
            <w:noProof/>
            <w:webHidden/>
            <w:sz w:val="24"/>
            <w:szCs w:val="24"/>
          </w:rPr>
          <w:tab/>
        </w:r>
        <w:r w:rsidR="00A33A7F" w:rsidRPr="00336D52">
          <w:rPr>
            <w:rFonts w:ascii="Times New Roman" w:hAnsi="Times New Roman"/>
            <w:noProof/>
            <w:webHidden/>
            <w:sz w:val="24"/>
            <w:szCs w:val="24"/>
          </w:rPr>
          <w:fldChar w:fldCharType="begin"/>
        </w:r>
        <w:r w:rsidR="00A33A7F" w:rsidRPr="00336D52">
          <w:rPr>
            <w:rFonts w:ascii="Times New Roman" w:hAnsi="Times New Roman"/>
            <w:noProof/>
            <w:webHidden/>
            <w:sz w:val="24"/>
            <w:szCs w:val="24"/>
          </w:rPr>
          <w:instrText xml:space="preserve"> PAGEREF _Toc146395865 \h </w:instrText>
        </w:r>
        <w:r w:rsidR="00A33A7F" w:rsidRPr="00336D52">
          <w:rPr>
            <w:rFonts w:ascii="Times New Roman" w:hAnsi="Times New Roman"/>
            <w:noProof/>
            <w:webHidden/>
            <w:sz w:val="24"/>
            <w:szCs w:val="24"/>
          </w:rPr>
        </w:r>
        <w:r w:rsidR="00A33A7F"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15</w:t>
        </w:r>
        <w:r w:rsidR="00A33A7F" w:rsidRPr="00336D52">
          <w:rPr>
            <w:rFonts w:ascii="Times New Roman" w:hAnsi="Times New Roman"/>
            <w:noProof/>
            <w:webHidden/>
            <w:sz w:val="24"/>
            <w:szCs w:val="24"/>
          </w:rPr>
          <w:fldChar w:fldCharType="end"/>
        </w:r>
      </w:hyperlink>
    </w:p>
    <w:p w14:paraId="302BF072" w14:textId="207AB2FB" w:rsidR="00A33A7F" w:rsidRPr="00D1653E" w:rsidRDefault="008376A3" w:rsidP="00B0149F">
      <w:pPr>
        <w:pStyle w:val="TDC2"/>
        <w:tabs>
          <w:tab w:val="right" w:leader="dot" w:pos="8750"/>
        </w:tabs>
        <w:spacing w:line="360" w:lineRule="auto"/>
        <w:ind w:left="284" w:firstLine="0"/>
        <w:rPr>
          <w:rFonts w:ascii="Times New Roman" w:eastAsiaTheme="minorEastAsia" w:hAnsi="Times New Roman"/>
          <w:noProof/>
          <w:kern w:val="2"/>
          <w:sz w:val="24"/>
          <w:szCs w:val="24"/>
          <w:lang w:val="es-CR" w:eastAsia="es-CR"/>
        </w:rPr>
      </w:pPr>
      <w:hyperlink w:anchor="_Toc146395866" w:history="1">
        <w:r w:rsidR="00A33A7F" w:rsidRPr="00336D52">
          <w:rPr>
            <w:rStyle w:val="Hipervnculo"/>
            <w:rFonts w:ascii="Times New Roman" w:hAnsi="Times New Roman"/>
            <w:noProof/>
            <w:sz w:val="24"/>
            <w:szCs w:val="24"/>
          </w:rPr>
          <w:t>Educación online</w:t>
        </w:r>
        <w:r w:rsidR="00A33A7F" w:rsidRPr="00336D52">
          <w:rPr>
            <w:rFonts w:ascii="Times New Roman" w:hAnsi="Times New Roman"/>
            <w:noProof/>
            <w:webHidden/>
            <w:sz w:val="24"/>
            <w:szCs w:val="24"/>
          </w:rPr>
          <w:tab/>
        </w:r>
        <w:r w:rsidR="00A33A7F" w:rsidRPr="00336D52">
          <w:rPr>
            <w:rFonts w:ascii="Times New Roman" w:hAnsi="Times New Roman"/>
            <w:noProof/>
            <w:webHidden/>
            <w:sz w:val="24"/>
            <w:szCs w:val="24"/>
          </w:rPr>
          <w:fldChar w:fldCharType="begin"/>
        </w:r>
        <w:r w:rsidR="00A33A7F" w:rsidRPr="00336D52">
          <w:rPr>
            <w:rFonts w:ascii="Times New Roman" w:hAnsi="Times New Roman"/>
            <w:noProof/>
            <w:webHidden/>
            <w:sz w:val="24"/>
            <w:szCs w:val="24"/>
          </w:rPr>
          <w:instrText xml:space="preserve"> PAGEREF _Toc146395866 \h </w:instrText>
        </w:r>
        <w:r w:rsidR="00A33A7F" w:rsidRPr="00336D52">
          <w:rPr>
            <w:rFonts w:ascii="Times New Roman" w:hAnsi="Times New Roman"/>
            <w:noProof/>
            <w:webHidden/>
            <w:sz w:val="24"/>
            <w:szCs w:val="24"/>
          </w:rPr>
        </w:r>
        <w:r w:rsidR="00A33A7F"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17</w:t>
        </w:r>
        <w:r w:rsidR="00A33A7F" w:rsidRPr="00336D52">
          <w:rPr>
            <w:rFonts w:ascii="Times New Roman" w:hAnsi="Times New Roman"/>
            <w:noProof/>
            <w:webHidden/>
            <w:sz w:val="24"/>
            <w:szCs w:val="24"/>
          </w:rPr>
          <w:fldChar w:fldCharType="end"/>
        </w:r>
      </w:hyperlink>
    </w:p>
    <w:p w14:paraId="20B41DC2" w14:textId="5BF829EE" w:rsidR="00A33A7F" w:rsidRPr="00D1653E" w:rsidRDefault="008376A3" w:rsidP="00B0149F">
      <w:pPr>
        <w:pStyle w:val="TDC2"/>
        <w:tabs>
          <w:tab w:val="right" w:leader="dot" w:pos="8750"/>
        </w:tabs>
        <w:spacing w:line="360" w:lineRule="auto"/>
        <w:ind w:left="284" w:firstLine="0"/>
        <w:rPr>
          <w:rFonts w:ascii="Times New Roman" w:eastAsiaTheme="minorEastAsia" w:hAnsi="Times New Roman"/>
          <w:noProof/>
          <w:kern w:val="2"/>
          <w:sz w:val="24"/>
          <w:szCs w:val="24"/>
          <w:lang w:val="es-CR" w:eastAsia="es-CR"/>
        </w:rPr>
      </w:pPr>
      <w:hyperlink w:anchor="_Toc146395867" w:history="1">
        <w:r w:rsidR="00A33A7F" w:rsidRPr="00336D52">
          <w:rPr>
            <w:rStyle w:val="Hipervnculo"/>
            <w:rFonts w:ascii="Times New Roman" w:hAnsi="Times New Roman"/>
            <w:noProof/>
            <w:sz w:val="24"/>
            <w:szCs w:val="24"/>
          </w:rPr>
          <w:t>Educación en el móvil</w:t>
        </w:r>
        <w:r w:rsidR="00A33A7F" w:rsidRPr="00336D52">
          <w:rPr>
            <w:rFonts w:ascii="Times New Roman" w:hAnsi="Times New Roman"/>
            <w:noProof/>
            <w:webHidden/>
            <w:sz w:val="24"/>
            <w:szCs w:val="24"/>
          </w:rPr>
          <w:tab/>
        </w:r>
        <w:r w:rsidR="00A33A7F" w:rsidRPr="00336D52">
          <w:rPr>
            <w:rFonts w:ascii="Times New Roman" w:hAnsi="Times New Roman"/>
            <w:noProof/>
            <w:webHidden/>
            <w:sz w:val="24"/>
            <w:szCs w:val="24"/>
          </w:rPr>
          <w:fldChar w:fldCharType="begin"/>
        </w:r>
        <w:r w:rsidR="00A33A7F" w:rsidRPr="00336D52">
          <w:rPr>
            <w:rFonts w:ascii="Times New Roman" w:hAnsi="Times New Roman"/>
            <w:noProof/>
            <w:webHidden/>
            <w:sz w:val="24"/>
            <w:szCs w:val="24"/>
          </w:rPr>
          <w:instrText xml:space="preserve"> PAGEREF _Toc146395867 \h </w:instrText>
        </w:r>
        <w:r w:rsidR="00A33A7F" w:rsidRPr="00336D52">
          <w:rPr>
            <w:rFonts w:ascii="Times New Roman" w:hAnsi="Times New Roman"/>
            <w:noProof/>
            <w:webHidden/>
            <w:sz w:val="24"/>
            <w:szCs w:val="24"/>
          </w:rPr>
        </w:r>
        <w:r w:rsidR="00A33A7F"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19</w:t>
        </w:r>
        <w:r w:rsidR="00A33A7F" w:rsidRPr="00336D52">
          <w:rPr>
            <w:rFonts w:ascii="Times New Roman" w:hAnsi="Times New Roman"/>
            <w:noProof/>
            <w:webHidden/>
            <w:sz w:val="24"/>
            <w:szCs w:val="24"/>
          </w:rPr>
          <w:fldChar w:fldCharType="end"/>
        </w:r>
      </w:hyperlink>
    </w:p>
    <w:p w14:paraId="38E654DF" w14:textId="354A7FAB" w:rsidR="00A33A7F" w:rsidRPr="00D1653E" w:rsidRDefault="008376A3" w:rsidP="00B0149F">
      <w:pPr>
        <w:pStyle w:val="TDC2"/>
        <w:tabs>
          <w:tab w:val="right" w:leader="dot" w:pos="8750"/>
        </w:tabs>
        <w:spacing w:line="360" w:lineRule="auto"/>
        <w:ind w:left="284" w:firstLine="0"/>
        <w:rPr>
          <w:rFonts w:ascii="Times New Roman" w:eastAsiaTheme="minorEastAsia" w:hAnsi="Times New Roman"/>
          <w:noProof/>
          <w:kern w:val="2"/>
          <w:sz w:val="24"/>
          <w:szCs w:val="24"/>
          <w:lang w:val="es-CR" w:eastAsia="es-CR"/>
        </w:rPr>
      </w:pPr>
      <w:hyperlink w:anchor="_Toc146395868" w:history="1">
        <w:r w:rsidR="00A33A7F" w:rsidRPr="00336D52">
          <w:rPr>
            <w:rStyle w:val="Hipervnculo"/>
            <w:rFonts w:ascii="Times New Roman" w:hAnsi="Times New Roman"/>
            <w:noProof/>
            <w:sz w:val="24"/>
            <w:szCs w:val="24"/>
          </w:rPr>
          <w:t>Aprendizaje a través de los videojuegos</w:t>
        </w:r>
        <w:r w:rsidR="00A33A7F" w:rsidRPr="00336D52">
          <w:rPr>
            <w:rFonts w:ascii="Times New Roman" w:hAnsi="Times New Roman"/>
            <w:noProof/>
            <w:webHidden/>
            <w:sz w:val="24"/>
            <w:szCs w:val="24"/>
          </w:rPr>
          <w:tab/>
        </w:r>
        <w:r w:rsidR="00A33A7F" w:rsidRPr="00336D52">
          <w:rPr>
            <w:rFonts w:ascii="Times New Roman" w:hAnsi="Times New Roman"/>
            <w:noProof/>
            <w:webHidden/>
            <w:sz w:val="24"/>
            <w:szCs w:val="24"/>
          </w:rPr>
          <w:fldChar w:fldCharType="begin"/>
        </w:r>
        <w:r w:rsidR="00A33A7F" w:rsidRPr="00336D52">
          <w:rPr>
            <w:rFonts w:ascii="Times New Roman" w:hAnsi="Times New Roman"/>
            <w:noProof/>
            <w:webHidden/>
            <w:sz w:val="24"/>
            <w:szCs w:val="24"/>
          </w:rPr>
          <w:instrText xml:space="preserve"> PAGEREF _Toc146395868 \h </w:instrText>
        </w:r>
        <w:r w:rsidR="00A33A7F" w:rsidRPr="00336D52">
          <w:rPr>
            <w:rFonts w:ascii="Times New Roman" w:hAnsi="Times New Roman"/>
            <w:noProof/>
            <w:webHidden/>
            <w:sz w:val="24"/>
            <w:szCs w:val="24"/>
          </w:rPr>
        </w:r>
        <w:r w:rsidR="00A33A7F"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19</w:t>
        </w:r>
        <w:r w:rsidR="00A33A7F" w:rsidRPr="00336D52">
          <w:rPr>
            <w:rFonts w:ascii="Times New Roman" w:hAnsi="Times New Roman"/>
            <w:noProof/>
            <w:webHidden/>
            <w:sz w:val="24"/>
            <w:szCs w:val="24"/>
          </w:rPr>
          <w:fldChar w:fldCharType="end"/>
        </w:r>
      </w:hyperlink>
    </w:p>
    <w:p w14:paraId="7752CE18" w14:textId="440F55CF" w:rsidR="00A33A7F" w:rsidRPr="00D1653E" w:rsidRDefault="008376A3" w:rsidP="00B0149F">
      <w:pPr>
        <w:pStyle w:val="TDC2"/>
        <w:tabs>
          <w:tab w:val="right" w:leader="dot" w:pos="8750"/>
        </w:tabs>
        <w:spacing w:line="360" w:lineRule="auto"/>
        <w:ind w:left="284" w:firstLine="0"/>
        <w:rPr>
          <w:rFonts w:ascii="Times New Roman" w:eastAsiaTheme="minorEastAsia" w:hAnsi="Times New Roman"/>
          <w:noProof/>
          <w:kern w:val="2"/>
          <w:sz w:val="24"/>
          <w:szCs w:val="24"/>
          <w:lang w:val="es-CR" w:eastAsia="es-CR"/>
        </w:rPr>
      </w:pPr>
      <w:hyperlink w:anchor="_Toc146395869" w:history="1">
        <w:r w:rsidR="00A33A7F" w:rsidRPr="00336D52">
          <w:rPr>
            <w:rStyle w:val="Hipervnculo"/>
            <w:rFonts w:ascii="Times New Roman" w:hAnsi="Times New Roman"/>
            <w:noProof/>
            <w:sz w:val="24"/>
            <w:szCs w:val="24"/>
          </w:rPr>
          <w:t>Inteligencia Artificial</w:t>
        </w:r>
        <w:r w:rsidR="00A33A7F" w:rsidRPr="00336D52">
          <w:rPr>
            <w:rFonts w:ascii="Times New Roman" w:hAnsi="Times New Roman"/>
            <w:noProof/>
            <w:webHidden/>
            <w:sz w:val="24"/>
            <w:szCs w:val="24"/>
          </w:rPr>
          <w:tab/>
        </w:r>
        <w:r w:rsidR="00A33A7F" w:rsidRPr="00336D52">
          <w:rPr>
            <w:rFonts w:ascii="Times New Roman" w:hAnsi="Times New Roman"/>
            <w:noProof/>
            <w:webHidden/>
            <w:sz w:val="24"/>
            <w:szCs w:val="24"/>
          </w:rPr>
          <w:fldChar w:fldCharType="begin"/>
        </w:r>
        <w:r w:rsidR="00A33A7F" w:rsidRPr="00336D52">
          <w:rPr>
            <w:rFonts w:ascii="Times New Roman" w:hAnsi="Times New Roman"/>
            <w:noProof/>
            <w:webHidden/>
            <w:sz w:val="24"/>
            <w:szCs w:val="24"/>
          </w:rPr>
          <w:instrText xml:space="preserve"> PAGEREF _Toc146395869 \h </w:instrText>
        </w:r>
        <w:r w:rsidR="00A33A7F" w:rsidRPr="00336D52">
          <w:rPr>
            <w:rFonts w:ascii="Times New Roman" w:hAnsi="Times New Roman"/>
            <w:noProof/>
            <w:webHidden/>
            <w:sz w:val="24"/>
            <w:szCs w:val="24"/>
          </w:rPr>
        </w:r>
        <w:r w:rsidR="00A33A7F"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21</w:t>
        </w:r>
        <w:r w:rsidR="00A33A7F" w:rsidRPr="00336D52">
          <w:rPr>
            <w:rFonts w:ascii="Times New Roman" w:hAnsi="Times New Roman"/>
            <w:noProof/>
            <w:webHidden/>
            <w:sz w:val="24"/>
            <w:szCs w:val="24"/>
          </w:rPr>
          <w:fldChar w:fldCharType="end"/>
        </w:r>
      </w:hyperlink>
    </w:p>
    <w:p w14:paraId="3EB95BD1" w14:textId="2B2DA26F" w:rsidR="00A33A7F" w:rsidRPr="00D1653E" w:rsidRDefault="008376A3" w:rsidP="00B0149F">
      <w:pPr>
        <w:pStyle w:val="TDC2"/>
        <w:tabs>
          <w:tab w:val="right" w:leader="dot" w:pos="8750"/>
        </w:tabs>
        <w:spacing w:line="360" w:lineRule="auto"/>
        <w:ind w:left="284" w:firstLine="0"/>
        <w:rPr>
          <w:rFonts w:ascii="Times New Roman" w:eastAsiaTheme="minorEastAsia" w:hAnsi="Times New Roman"/>
          <w:noProof/>
          <w:kern w:val="2"/>
          <w:sz w:val="24"/>
          <w:szCs w:val="24"/>
          <w:lang w:val="es-CR" w:eastAsia="es-CR"/>
        </w:rPr>
      </w:pPr>
      <w:hyperlink w:anchor="_Toc146395870" w:history="1">
        <w:r w:rsidR="00A33A7F" w:rsidRPr="00336D52">
          <w:rPr>
            <w:rStyle w:val="Hipervnculo"/>
            <w:rFonts w:ascii="Times New Roman" w:hAnsi="Times New Roman"/>
            <w:noProof/>
            <w:sz w:val="24"/>
            <w:szCs w:val="24"/>
          </w:rPr>
          <w:t>Avance Tecnológico</w:t>
        </w:r>
        <w:r w:rsidR="00A33A7F" w:rsidRPr="00336D52">
          <w:rPr>
            <w:rFonts w:ascii="Times New Roman" w:hAnsi="Times New Roman"/>
            <w:noProof/>
            <w:webHidden/>
            <w:sz w:val="24"/>
            <w:szCs w:val="24"/>
          </w:rPr>
          <w:tab/>
        </w:r>
        <w:r w:rsidR="00A33A7F" w:rsidRPr="00336D52">
          <w:rPr>
            <w:rFonts w:ascii="Times New Roman" w:hAnsi="Times New Roman"/>
            <w:noProof/>
            <w:webHidden/>
            <w:sz w:val="24"/>
            <w:szCs w:val="24"/>
          </w:rPr>
          <w:fldChar w:fldCharType="begin"/>
        </w:r>
        <w:r w:rsidR="00A33A7F" w:rsidRPr="00336D52">
          <w:rPr>
            <w:rFonts w:ascii="Times New Roman" w:hAnsi="Times New Roman"/>
            <w:noProof/>
            <w:webHidden/>
            <w:sz w:val="24"/>
            <w:szCs w:val="24"/>
          </w:rPr>
          <w:instrText xml:space="preserve"> PAGEREF _Toc146395870 \h </w:instrText>
        </w:r>
        <w:r w:rsidR="00A33A7F" w:rsidRPr="00336D52">
          <w:rPr>
            <w:rFonts w:ascii="Times New Roman" w:hAnsi="Times New Roman"/>
            <w:noProof/>
            <w:webHidden/>
            <w:sz w:val="24"/>
            <w:szCs w:val="24"/>
          </w:rPr>
        </w:r>
        <w:r w:rsidR="00A33A7F"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23</w:t>
        </w:r>
        <w:r w:rsidR="00A33A7F" w:rsidRPr="00336D52">
          <w:rPr>
            <w:rFonts w:ascii="Times New Roman" w:hAnsi="Times New Roman"/>
            <w:noProof/>
            <w:webHidden/>
            <w:sz w:val="24"/>
            <w:szCs w:val="24"/>
          </w:rPr>
          <w:fldChar w:fldCharType="end"/>
        </w:r>
      </w:hyperlink>
    </w:p>
    <w:p w14:paraId="68042662" w14:textId="4885D31D" w:rsidR="00A33A7F" w:rsidRPr="00D1653E" w:rsidRDefault="008376A3" w:rsidP="00B0149F">
      <w:pPr>
        <w:pStyle w:val="TDC2"/>
        <w:tabs>
          <w:tab w:val="right" w:leader="dot" w:pos="8750"/>
        </w:tabs>
        <w:spacing w:line="360" w:lineRule="auto"/>
        <w:ind w:left="284" w:firstLine="0"/>
        <w:rPr>
          <w:rFonts w:ascii="Times New Roman" w:eastAsiaTheme="minorEastAsia" w:hAnsi="Times New Roman"/>
          <w:noProof/>
          <w:kern w:val="2"/>
          <w:sz w:val="24"/>
          <w:szCs w:val="24"/>
          <w:lang w:val="es-CR" w:eastAsia="es-CR"/>
        </w:rPr>
      </w:pPr>
      <w:hyperlink w:anchor="_Toc146395871" w:history="1">
        <w:r w:rsidR="00A33A7F" w:rsidRPr="00336D52">
          <w:rPr>
            <w:rStyle w:val="Hipervnculo"/>
            <w:rFonts w:ascii="Times New Roman" w:hAnsi="Times New Roman"/>
            <w:noProof/>
            <w:sz w:val="24"/>
            <w:szCs w:val="24"/>
          </w:rPr>
          <w:t>Tecnología en educación</w:t>
        </w:r>
        <w:r w:rsidR="00A33A7F" w:rsidRPr="00336D52">
          <w:rPr>
            <w:rFonts w:ascii="Times New Roman" w:hAnsi="Times New Roman"/>
            <w:noProof/>
            <w:webHidden/>
            <w:sz w:val="24"/>
            <w:szCs w:val="24"/>
          </w:rPr>
          <w:tab/>
        </w:r>
        <w:r w:rsidR="00A33A7F" w:rsidRPr="00336D52">
          <w:rPr>
            <w:rFonts w:ascii="Times New Roman" w:hAnsi="Times New Roman"/>
            <w:noProof/>
            <w:webHidden/>
            <w:sz w:val="24"/>
            <w:szCs w:val="24"/>
          </w:rPr>
          <w:fldChar w:fldCharType="begin"/>
        </w:r>
        <w:r w:rsidR="00A33A7F" w:rsidRPr="00336D52">
          <w:rPr>
            <w:rFonts w:ascii="Times New Roman" w:hAnsi="Times New Roman"/>
            <w:noProof/>
            <w:webHidden/>
            <w:sz w:val="24"/>
            <w:szCs w:val="24"/>
          </w:rPr>
          <w:instrText xml:space="preserve"> PAGEREF _Toc146395871 \h </w:instrText>
        </w:r>
        <w:r w:rsidR="00A33A7F" w:rsidRPr="00336D52">
          <w:rPr>
            <w:rFonts w:ascii="Times New Roman" w:hAnsi="Times New Roman"/>
            <w:noProof/>
            <w:webHidden/>
            <w:sz w:val="24"/>
            <w:szCs w:val="24"/>
          </w:rPr>
        </w:r>
        <w:r w:rsidR="00A33A7F"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24</w:t>
        </w:r>
        <w:r w:rsidR="00A33A7F" w:rsidRPr="00336D52">
          <w:rPr>
            <w:rFonts w:ascii="Times New Roman" w:hAnsi="Times New Roman"/>
            <w:noProof/>
            <w:webHidden/>
            <w:sz w:val="24"/>
            <w:szCs w:val="24"/>
          </w:rPr>
          <w:fldChar w:fldCharType="end"/>
        </w:r>
      </w:hyperlink>
    </w:p>
    <w:p w14:paraId="0241660E" w14:textId="29102481" w:rsidR="00A33A7F" w:rsidRPr="00D1653E" w:rsidRDefault="008376A3" w:rsidP="00B0149F">
      <w:pPr>
        <w:pStyle w:val="TDC2"/>
        <w:tabs>
          <w:tab w:val="right" w:leader="dot" w:pos="8750"/>
        </w:tabs>
        <w:spacing w:line="360" w:lineRule="auto"/>
        <w:ind w:left="284" w:firstLine="0"/>
        <w:rPr>
          <w:rFonts w:ascii="Times New Roman" w:eastAsiaTheme="minorEastAsia" w:hAnsi="Times New Roman"/>
          <w:noProof/>
          <w:kern w:val="2"/>
          <w:sz w:val="24"/>
          <w:szCs w:val="24"/>
          <w:lang w:val="es-CR" w:eastAsia="es-CR"/>
        </w:rPr>
      </w:pPr>
      <w:hyperlink w:anchor="_Toc146395872" w:history="1">
        <w:r w:rsidR="00A33A7F" w:rsidRPr="00336D52">
          <w:rPr>
            <w:rStyle w:val="Hipervnculo"/>
            <w:rFonts w:ascii="Times New Roman" w:hAnsi="Times New Roman"/>
            <w:noProof/>
            <w:sz w:val="24"/>
            <w:szCs w:val="24"/>
          </w:rPr>
          <w:t>Tecnología de información y comunicación (TIC)</w:t>
        </w:r>
        <w:r w:rsidR="00A33A7F" w:rsidRPr="00336D52">
          <w:rPr>
            <w:rFonts w:ascii="Times New Roman" w:hAnsi="Times New Roman"/>
            <w:noProof/>
            <w:webHidden/>
            <w:sz w:val="24"/>
            <w:szCs w:val="24"/>
          </w:rPr>
          <w:tab/>
        </w:r>
        <w:r w:rsidR="00A33A7F" w:rsidRPr="00336D52">
          <w:rPr>
            <w:rFonts w:ascii="Times New Roman" w:hAnsi="Times New Roman"/>
            <w:noProof/>
            <w:webHidden/>
            <w:sz w:val="24"/>
            <w:szCs w:val="24"/>
          </w:rPr>
          <w:fldChar w:fldCharType="begin"/>
        </w:r>
        <w:r w:rsidR="00A33A7F" w:rsidRPr="00336D52">
          <w:rPr>
            <w:rFonts w:ascii="Times New Roman" w:hAnsi="Times New Roman"/>
            <w:noProof/>
            <w:webHidden/>
            <w:sz w:val="24"/>
            <w:szCs w:val="24"/>
          </w:rPr>
          <w:instrText xml:space="preserve"> PAGEREF _Toc146395872 \h </w:instrText>
        </w:r>
        <w:r w:rsidR="00A33A7F" w:rsidRPr="00336D52">
          <w:rPr>
            <w:rFonts w:ascii="Times New Roman" w:hAnsi="Times New Roman"/>
            <w:noProof/>
            <w:webHidden/>
            <w:sz w:val="24"/>
            <w:szCs w:val="24"/>
          </w:rPr>
        </w:r>
        <w:r w:rsidR="00A33A7F"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26</w:t>
        </w:r>
        <w:r w:rsidR="00A33A7F" w:rsidRPr="00336D52">
          <w:rPr>
            <w:rFonts w:ascii="Times New Roman" w:hAnsi="Times New Roman"/>
            <w:noProof/>
            <w:webHidden/>
            <w:sz w:val="24"/>
            <w:szCs w:val="24"/>
          </w:rPr>
          <w:fldChar w:fldCharType="end"/>
        </w:r>
      </w:hyperlink>
    </w:p>
    <w:p w14:paraId="21F4E282" w14:textId="3FC4B262" w:rsidR="00A33A7F" w:rsidRPr="00D1653E" w:rsidRDefault="008376A3" w:rsidP="00B0149F">
      <w:pPr>
        <w:pStyle w:val="TDC2"/>
        <w:tabs>
          <w:tab w:val="right" w:leader="dot" w:pos="8750"/>
        </w:tabs>
        <w:spacing w:line="360" w:lineRule="auto"/>
        <w:ind w:left="284" w:firstLine="0"/>
        <w:rPr>
          <w:rFonts w:ascii="Times New Roman" w:eastAsiaTheme="minorEastAsia" w:hAnsi="Times New Roman"/>
          <w:noProof/>
          <w:kern w:val="2"/>
          <w:sz w:val="24"/>
          <w:szCs w:val="24"/>
          <w:lang w:val="es-CR" w:eastAsia="es-CR"/>
        </w:rPr>
      </w:pPr>
      <w:hyperlink w:anchor="_Toc146395873" w:history="1">
        <w:r w:rsidR="00A33A7F" w:rsidRPr="00336D52">
          <w:rPr>
            <w:rStyle w:val="Hipervnculo"/>
            <w:rFonts w:ascii="Times New Roman" w:hAnsi="Times New Roman"/>
            <w:noProof/>
            <w:sz w:val="24"/>
            <w:szCs w:val="24"/>
          </w:rPr>
          <w:t>Tecnologías Móviles</w:t>
        </w:r>
        <w:r w:rsidR="00A33A7F" w:rsidRPr="00336D52">
          <w:rPr>
            <w:rFonts w:ascii="Times New Roman" w:hAnsi="Times New Roman"/>
            <w:noProof/>
            <w:webHidden/>
            <w:sz w:val="24"/>
            <w:szCs w:val="24"/>
          </w:rPr>
          <w:tab/>
        </w:r>
        <w:r w:rsidR="00A33A7F" w:rsidRPr="00336D52">
          <w:rPr>
            <w:rFonts w:ascii="Times New Roman" w:hAnsi="Times New Roman"/>
            <w:noProof/>
            <w:webHidden/>
            <w:sz w:val="24"/>
            <w:szCs w:val="24"/>
          </w:rPr>
          <w:fldChar w:fldCharType="begin"/>
        </w:r>
        <w:r w:rsidR="00A33A7F" w:rsidRPr="00336D52">
          <w:rPr>
            <w:rFonts w:ascii="Times New Roman" w:hAnsi="Times New Roman"/>
            <w:noProof/>
            <w:webHidden/>
            <w:sz w:val="24"/>
            <w:szCs w:val="24"/>
          </w:rPr>
          <w:instrText xml:space="preserve"> PAGEREF _Toc146395873 \h </w:instrText>
        </w:r>
        <w:r w:rsidR="00A33A7F" w:rsidRPr="00336D52">
          <w:rPr>
            <w:rFonts w:ascii="Times New Roman" w:hAnsi="Times New Roman"/>
            <w:noProof/>
            <w:webHidden/>
            <w:sz w:val="24"/>
            <w:szCs w:val="24"/>
          </w:rPr>
        </w:r>
        <w:r w:rsidR="00A33A7F"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28</w:t>
        </w:r>
        <w:r w:rsidR="00A33A7F" w:rsidRPr="00336D52">
          <w:rPr>
            <w:rFonts w:ascii="Times New Roman" w:hAnsi="Times New Roman"/>
            <w:noProof/>
            <w:webHidden/>
            <w:sz w:val="24"/>
            <w:szCs w:val="24"/>
          </w:rPr>
          <w:fldChar w:fldCharType="end"/>
        </w:r>
      </w:hyperlink>
    </w:p>
    <w:p w14:paraId="4AA24A47" w14:textId="47939B72" w:rsidR="00A33A7F" w:rsidRPr="00D1653E" w:rsidRDefault="008376A3" w:rsidP="00B0149F">
      <w:pPr>
        <w:pStyle w:val="TDC2"/>
        <w:tabs>
          <w:tab w:val="right" w:leader="dot" w:pos="8750"/>
        </w:tabs>
        <w:spacing w:line="360" w:lineRule="auto"/>
        <w:ind w:left="284" w:firstLine="0"/>
        <w:rPr>
          <w:rFonts w:ascii="Times New Roman" w:eastAsiaTheme="minorEastAsia" w:hAnsi="Times New Roman"/>
          <w:noProof/>
          <w:kern w:val="2"/>
          <w:sz w:val="24"/>
          <w:szCs w:val="24"/>
          <w:lang w:val="es-CR" w:eastAsia="es-CR"/>
        </w:rPr>
      </w:pPr>
      <w:hyperlink w:anchor="_Toc146395874" w:history="1">
        <w:r w:rsidR="00A33A7F" w:rsidRPr="00336D52">
          <w:rPr>
            <w:rStyle w:val="Hipervnculo"/>
            <w:rFonts w:ascii="Times New Roman" w:hAnsi="Times New Roman"/>
            <w:noProof/>
            <w:sz w:val="24"/>
            <w:szCs w:val="24"/>
          </w:rPr>
          <w:t>Dispositivos Móviles</w:t>
        </w:r>
        <w:r w:rsidR="00A33A7F" w:rsidRPr="00336D52">
          <w:rPr>
            <w:rFonts w:ascii="Times New Roman" w:hAnsi="Times New Roman"/>
            <w:noProof/>
            <w:webHidden/>
            <w:sz w:val="24"/>
            <w:szCs w:val="24"/>
          </w:rPr>
          <w:tab/>
        </w:r>
        <w:r w:rsidR="00A2604C">
          <w:rPr>
            <w:rFonts w:ascii="Times New Roman" w:hAnsi="Times New Roman"/>
            <w:noProof/>
            <w:webHidden/>
            <w:sz w:val="24"/>
            <w:szCs w:val="24"/>
          </w:rPr>
          <w:t>28</w:t>
        </w:r>
      </w:hyperlink>
    </w:p>
    <w:p w14:paraId="4F086759" w14:textId="41348267" w:rsidR="00A33A7F" w:rsidRPr="00D1653E" w:rsidRDefault="008376A3" w:rsidP="00B0149F">
      <w:pPr>
        <w:pStyle w:val="TDC2"/>
        <w:tabs>
          <w:tab w:val="right" w:leader="dot" w:pos="8750"/>
        </w:tabs>
        <w:spacing w:line="360" w:lineRule="auto"/>
        <w:ind w:left="284" w:firstLine="0"/>
        <w:rPr>
          <w:rFonts w:ascii="Times New Roman" w:eastAsiaTheme="minorEastAsia" w:hAnsi="Times New Roman"/>
          <w:noProof/>
          <w:kern w:val="2"/>
          <w:sz w:val="24"/>
          <w:szCs w:val="24"/>
          <w:lang w:val="es-CR" w:eastAsia="es-CR"/>
        </w:rPr>
      </w:pPr>
      <w:hyperlink w:anchor="_Toc146395875" w:history="1">
        <w:r w:rsidR="00A33A7F" w:rsidRPr="00336D52">
          <w:rPr>
            <w:rStyle w:val="Hipervnculo"/>
            <w:rFonts w:ascii="Times New Roman" w:hAnsi="Times New Roman"/>
            <w:noProof/>
            <w:sz w:val="24"/>
            <w:szCs w:val="24"/>
          </w:rPr>
          <w:t>Innovación Educativa</w:t>
        </w:r>
        <w:r w:rsidR="00A33A7F" w:rsidRPr="00336D52">
          <w:rPr>
            <w:rFonts w:ascii="Times New Roman" w:hAnsi="Times New Roman"/>
            <w:noProof/>
            <w:webHidden/>
            <w:sz w:val="24"/>
            <w:szCs w:val="24"/>
          </w:rPr>
          <w:tab/>
        </w:r>
        <w:r w:rsidR="00A33A7F" w:rsidRPr="00336D52">
          <w:rPr>
            <w:rFonts w:ascii="Times New Roman" w:hAnsi="Times New Roman"/>
            <w:noProof/>
            <w:webHidden/>
            <w:sz w:val="24"/>
            <w:szCs w:val="24"/>
          </w:rPr>
          <w:fldChar w:fldCharType="begin"/>
        </w:r>
        <w:r w:rsidR="00A33A7F" w:rsidRPr="00336D52">
          <w:rPr>
            <w:rFonts w:ascii="Times New Roman" w:hAnsi="Times New Roman"/>
            <w:noProof/>
            <w:webHidden/>
            <w:sz w:val="24"/>
            <w:szCs w:val="24"/>
          </w:rPr>
          <w:instrText xml:space="preserve"> PAGEREF _Toc146395875 \h </w:instrText>
        </w:r>
        <w:r w:rsidR="00A33A7F" w:rsidRPr="00336D52">
          <w:rPr>
            <w:rFonts w:ascii="Times New Roman" w:hAnsi="Times New Roman"/>
            <w:noProof/>
            <w:webHidden/>
            <w:sz w:val="24"/>
            <w:szCs w:val="24"/>
          </w:rPr>
        </w:r>
        <w:r w:rsidR="00A33A7F"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31</w:t>
        </w:r>
        <w:r w:rsidR="00A33A7F" w:rsidRPr="00336D52">
          <w:rPr>
            <w:rFonts w:ascii="Times New Roman" w:hAnsi="Times New Roman"/>
            <w:noProof/>
            <w:webHidden/>
            <w:sz w:val="24"/>
            <w:szCs w:val="24"/>
          </w:rPr>
          <w:fldChar w:fldCharType="end"/>
        </w:r>
      </w:hyperlink>
    </w:p>
    <w:p w14:paraId="1071AE35" w14:textId="1D83B456" w:rsidR="00A33A7F" w:rsidRPr="00D1653E" w:rsidRDefault="008376A3" w:rsidP="00B0149F">
      <w:pPr>
        <w:pStyle w:val="TDC2"/>
        <w:tabs>
          <w:tab w:val="right" w:leader="dot" w:pos="8750"/>
        </w:tabs>
        <w:spacing w:line="360" w:lineRule="auto"/>
        <w:ind w:left="284" w:firstLine="0"/>
        <w:rPr>
          <w:rFonts w:ascii="Times New Roman" w:eastAsiaTheme="minorEastAsia" w:hAnsi="Times New Roman"/>
          <w:noProof/>
          <w:kern w:val="2"/>
          <w:sz w:val="24"/>
          <w:szCs w:val="24"/>
          <w:lang w:val="es-CR" w:eastAsia="es-CR"/>
        </w:rPr>
      </w:pPr>
      <w:hyperlink w:anchor="_Toc146395876" w:history="1">
        <w:r w:rsidR="00A33A7F" w:rsidRPr="00336D52">
          <w:rPr>
            <w:rStyle w:val="Hipervnculo"/>
            <w:rFonts w:ascii="Times New Roman" w:hAnsi="Times New Roman"/>
            <w:noProof/>
            <w:sz w:val="24"/>
            <w:szCs w:val="24"/>
          </w:rPr>
          <w:t>El Proceso de enseñanza-aprendizaje con recursos tecnológicos</w:t>
        </w:r>
        <w:r w:rsidR="00A33A7F" w:rsidRPr="00336D52">
          <w:rPr>
            <w:rFonts w:ascii="Times New Roman" w:hAnsi="Times New Roman"/>
            <w:noProof/>
            <w:webHidden/>
            <w:sz w:val="24"/>
            <w:szCs w:val="24"/>
          </w:rPr>
          <w:tab/>
        </w:r>
        <w:r w:rsidR="00A33A7F" w:rsidRPr="00336D52">
          <w:rPr>
            <w:rFonts w:ascii="Times New Roman" w:hAnsi="Times New Roman"/>
            <w:noProof/>
            <w:webHidden/>
            <w:sz w:val="24"/>
            <w:szCs w:val="24"/>
          </w:rPr>
          <w:fldChar w:fldCharType="begin"/>
        </w:r>
        <w:r w:rsidR="00A33A7F" w:rsidRPr="00336D52">
          <w:rPr>
            <w:rFonts w:ascii="Times New Roman" w:hAnsi="Times New Roman"/>
            <w:noProof/>
            <w:webHidden/>
            <w:sz w:val="24"/>
            <w:szCs w:val="24"/>
          </w:rPr>
          <w:instrText xml:space="preserve"> PAGEREF _Toc146395876 \h </w:instrText>
        </w:r>
        <w:r w:rsidR="00A33A7F" w:rsidRPr="00336D52">
          <w:rPr>
            <w:rFonts w:ascii="Times New Roman" w:hAnsi="Times New Roman"/>
            <w:noProof/>
            <w:webHidden/>
            <w:sz w:val="24"/>
            <w:szCs w:val="24"/>
          </w:rPr>
        </w:r>
        <w:r w:rsidR="00A33A7F"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32</w:t>
        </w:r>
        <w:r w:rsidR="00A33A7F" w:rsidRPr="00336D52">
          <w:rPr>
            <w:rFonts w:ascii="Times New Roman" w:hAnsi="Times New Roman"/>
            <w:noProof/>
            <w:webHidden/>
            <w:sz w:val="24"/>
            <w:szCs w:val="24"/>
          </w:rPr>
          <w:fldChar w:fldCharType="end"/>
        </w:r>
      </w:hyperlink>
    </w:p>
    <w:p w14:paraId="7434D7CE" w14:textId="78934202" w:rsidR="00A33A7F" w:rsidRPr="00D1653E" w:rsidRDefault="008376A3" w:rsidP="00B0149F">
      <w:pPr>
        <w:pStyle w:val="TDC2"/>
        <w:tabs>
          <w:tab w:val="right" w:leader="dot" w:pos="8750"/>
        </w:tabs>
        <w:spacing w:line="360" w:lineRule="auto"/>
        <w:ind w:left="284" w:firstLine="0"/>
        <w:rPr>
          <w:rFonts w:ascii="Times New Roman" w:eastAsiaTheme="minorEastAsia" w:hAnsi="Times New Roman"/>
          <w:noProof/>
          <w:kern w:val="2"/>
          <w:sz w:val="24"/>
          <w:szCs w:val="24"/>
          <w:lang w:val="es-CR" w:eastAsia="es-CR"/>
        </w:rPr>
      </w:pPr>
      <w:hyperlink w:anchor="_Toc146395877" w:history="1">
        <w:r w:rsidR="00A33A7F" w:rsidRPr="00336D52">
          <w:rPr>
            <w:rStyle w:val="Hipervnculo"/>
            <w:rFonts w:ascii="Times New Roman" w:hAnsi="Times New Roman"/>
            <w:noProof/>
            <w:sz w:val="24"/>
            <w:szCs w:val="24"/>
          </w:rPr>
          <w:t>Didáctica</w:t>
        </w:r>
        <w:r w:rsidR="00A33A7F" w:rsidRPr="00336D52">
          <w:rPr>
            <w:rFonts w:ascii="Times New Roman" w:hAnsi="Times New Roman"/>
            <w:noProof/>
            <w:webHidden/>
            <w:sz w:val="24"/>
            <w:szCs w:val="24"/>
          </w:rPr>
          <w:tab/>
        </w:r>
        <w:r w:rsidR="00A33A7F" w:rsidRPr="00336D52">
          <w:rPr>
            <w:rFonts w:ascii="Times New Roman" w:hAnsi="Times New Roman"/>
            <w:noProof/>
            <w:webHidden/>
            <w:sz w:val="24"/>
            <w:szCs w:val="24"/>
          </w:rPr>
          <w:fldChar w:fldCharType="begin"/>
        </w:r>
        <w:r w:rsidR="00A33A7F" w:rsidRPr="00336D52">
          <w:rPr>
            <w:rFonts w:ascii="Times New Roman" w:hAnsi="Times New Roman"/>
            <w:noProof/>
            <w:webHidden/>
            <w:sz w:val="24"/>
            <w:szCs w:val="24"/>
          </w:rPr>
          <w:instrText xml:space="preserve"> PAGEREF _Toc146395877 \h </w:instrText>
        </w:r>
        <w:r w:rsidR="00A33A7F" w:rsidRPr="00336D52">
          <w:rPr>
            <w:rFonts w:ascii="Times New Roman" w:hAnsi="Times New Roman"/>
            <w:noProof/>
            <w:webHidden/>
            <w:sz w:val="24"/>
            <w:szCs w:val="24"/>
          </w:rPr>
        </w:r>
        <w:r w:rsidR="00A33A7F"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35</w:t>
        </w:r>
        <w:r w:rsidR="00A33A7F" w:rsidRPr="00336D52">
          <w:rPr>
            <w:rFonts w:ascii="Times New Roman" w:hAnsi="Times New Roman"/>
            <w:noProof/>
            <w:webHidden/>
            <w:sz w:val="24"/>
            <w:szCs w:val="24"/>
          </w:rPr>
          <w:fldChar w:fldCharType="end"/>
        </w:r>
      </w:hyperlink>
    </w:p>
    <w:p w14:paraId="2A47EEA7" w14:textId="060E1399" w:rsidR="00A33A7F" w:rsidRPr="00D1653E" w:rsidRDefault="008376A3" w:rsidP="00B0149F">
      <w:pPr>
        <w:pStyle w:val="TDC2"/>
        <w:tabs>
          <w:tab w:val="right" w:leader="dot" w:pos="8750"/>
        </w:tabs>
        <w:spacing w:line="360" w:lineRule="auto"/>
        <w:ind w:left="284" w:firstLine="0"/>
        <w:rPr>
          <w:rFonts w:ascii="Times New Roman" w:eastAsiaTheme="minorEastAsia" w:hAnsi="Times New Roman"/>
          <w:noProof/>
          <w:kern w:val="2"/>
          <w:sz w:val="24"/>
          <w:szCs w:val="24"/>
          <w:lang w:val="es-CR" w:eastAsia="es-CR"/>
        </w:rPr>
      </w:pPr>
      <w:hyperlink w:anchor="_Toc146395878" w:history="1">
        <w:r w:rsidR="00A33A7F" w:rsidRPr="00336D52">
          <w:rPr>
            <w:rStyle w:val="Hipervnculo"/>
            <w:rFonts w:ascii="Times New Roman" w:hAnsi="Times New Roman"/>
            <w:noProof/>
            <w:sz w:val="24"/>
            <w:szCs w:val="24"/>
          </w:rPr>
          <w:t>Currículo educativo</w:t>
        </w:r>
        <w:r w:rsidR="00A33A7F" w:rsidRPr="00336D52">
          <w:rPr>
            <w:rFonts w:ascii="Times New Roman" w:hAnsi="Times New Roman"/>
            <w:noProof/>
            <w:webHidden/>
            <w:sz w:val="24"/>
            <w:szCs w:val="24"/>
          </w:rPr>
          <w:tab/>
        </w:r>
        <w:r w:rsidR="00A33A7F" w:rsidRPr="00336D52">
          <w:rPr>
            <w:rFonts w:ascii="Times New Roman" w:hAnsi="Times New Roman"/>
            <w:noProof/>
            <w:webHidden/>
            <w:sz w:val="24"/>
            <w:szCs w:val="24"/>
          </w:rPr>
          <w:fldChar w:fldCharType="begin"/>
        </w:r>
        <w:r w:rsidR="00A33A7F" w:rsidRPr="00336D52">
          <w:rPr>
            <w:rFonts w:ascii="Times New Roman" w:hAnsi="Times New Roman"/>
            <w:noProof/>
            <w:webHidden/>
            <w:sz w:val="24"/>
            <w:szCs w:val="24"/>
          </w:rPr>
          <w:instrText xml:space="preserve"> PAGEREF _Toc146395878 \h </w:instrText>
        </w:r>
        <w:r w:rsidR="00A33A7F" w:rsidRPr="00336D52">
          <w:rPr>
            <w:rFonts w:ascii="Times New Roman" w:hAnsi="Times New Roman"/>
            <w:noProof/>
            <w:webHidden/>
            <w:sz w:val="24"/>
            <w:szCs w:val="24"/>
          </w:rPr>
        </w:r>
        <w:r w:rsidR="00A33A7F"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36</w:t>
        </w:r>
        <w:r w:rsidR="00A33A7F" w:rsidRPr="00336D52">
          <w:rPr>
            <w:rFonts w:ascii="Times New Roman" w:hAnsi="Times New Roman"/>
            <w:noProof/>
            <w:webHidden/>
            <w:sz w:val="24"/>
            <w:szCs w:val="24"/>
          </w:rPr>
          <w:fldChar w:fldCharType="end"/>
        </w:r>
      </w:hyperlink>
    </w:p>
    <w:p w14:paraId="249B370A" w14:textId="4F2A7564" w:rsidR="00A33A7F" w:rsidRPr="00D1653E" w:rsidRDefault="008376A3" w:rsidP="00B0149F">
      <w:pPr>
        <w:pStyle w:val="TDC2"/>
        <w:tabs>
          <w:tab w:val="right" w:leader="dot" w:pos="8750"/>
        </w:tabs>
        <w:spacing w:line="360" w:lineRule="auto"/>
        <w:ind w:left="284" w:firstLine="0"/>
        <w:rPr>
          <w:rFonts w:ascii="Times New Roman" w:eastAsiaTheme="minorEastAsia" w:hAnsi="Times New Roman"/>
          <w:noProof/>
          <w:kern w:val="2"/>
          <w:sz w:val="24"/>
          <w:szCs w:val="24"/>
          <w:lang w:val="es-CR" w:eastAsia="es-CR"/>
        </w:rPr>
      </w:pPr>
      <w:hyperlink w:anchor="_Toc146395879" w:history="1">
        <w:r w:rsidR="00A33A7F" w:rsidRPr="00336D52">
          <w:rPr>
            <w:rStyle w:val="Hipervnculo"/>
            <w:rFonts w:ascii="Times New Roman" w:hAnsi="Times New Roman"/>
            <w:noProof/>
            <w:sz w:val="24"/>
            <w:szCs w:val="24"/>
          </w:rPr>
          <w:t>Proceso de Enseñanza y Aprendizaje</w:t>
        </w:r>
        <w:r w:rsidR="00A33A7F" w:rsidRPr="00336D52">
          <w:rPr>
            <w:rFonts w:ascii="Times New Roman" w:hAnsi="Times New Roman"/>
            <w:noProof/>
            <w:webHidden/>
            <w:sz w:val="24"/>
            <w:szCs w:val="24"/>
          </w:rPr>
          <w:tab/>
        </w:r>
        <w:r w:rsidR="00A2604C">
          <w:rPr>
            <w:rFonts w:ascii="Times New Roman" w:hAnsi="Times New Roman"/>
            <w:noProof/>
            <w:webHidden/>
            <w:sz w:val="24"/>
            <w:szCs w:val="24"/>
          </w:rPr>
          <w:t>36</w:t>
        </w:r>
      </w:hyperlink>
    </w:p>
    <w:p w14:paraId="719B4136" w14:textId="6F8E09B0" w:rsidR="00A33A7F" w:rsidRPr="00D1653E" w:rsidRDefault="008376A3" w:rsidP="00B0149F">
      <w:pPr>
        <w:pStyle w:val="TDC2"/>
        <w:tabs>
          <w:tab w:val="right" w:leader="dot" w:pos="8750"/>
        </w:tabs>
        <w:spacing w:line="360" w:lineRule="auto"/>
        <w:ind w:left="284" w:firstLine="0"/>
        <w:rPr>
          <w:rFonts w:ascii="Times New Roman" w:eastAsiaTheme="minorEastAsia" w:hAnsi="Times New Roman"/>
          <w:noProof/>
          <w:kern w:val="2"/>
          <w:sz w:val="24"/>
          <w:szCs w:val="24"/>
          <w:lang w:val="es-CR" w:eastAsia="es-CR"/>
        </w:rPr>
      </w:pPr>
      <w:hyperlink w:anchor="_Toc146395880" w:history="1">
        <w:r w:rsidR="00A33A7F" w:rsidRPr="00336D52">
          <w:rPr>
            <w:rStyle w:val="Hipervnculo"/>
            <w:rFonts w:ascii="Times New Roman" w:hAnsi="Times New Roman"/>
            <w:noProof/>
            <w:sz w:val="24"/>
            <w:szCs w:val="24"/>
          </w:rPr>
          <w:t>Mediación Pedagógica</w:t>
        </w:r>
        <w:r w:rsidR="00A33A7F" w:rsidRPr="00336D52">
          <w:rPr>
            <w:rFonts w:ascii="Times New Roman" w:hAnsi="Times New Roman"/>
            <w:noProof/>
            <w:webHidden/>
            <w:sz w:val="24"/>
            <w:szCs w:val="24"/>
          </w:rPr>
          <w:tab/>
        </w:r>
        <w:r w:rsidR="00A33A7F" w:rsidRPr="00336D52">
          <w:rPr>
            <w:rFonts w:ascii="Times New Roman" w:hAnsi="Times New Roman"/>
            <w:noProof/>
            <w:webHidden/>
            <w:sz w:val="24"/>
            <w:szCs w:val="24"/>
          </w:rPr>
          <w:fldChar w:fldCharType="begin"/>
        </w:r>
        <w:r w:rsidR="00A33A7F" w:rsidRPr="00336D52">
          <w:rPr>
            <w:rFonts w:ascii="Times New Roman" w:hAnsi="Times New Roman"/>
            <w:noProof/>
            <w:webHidden/>
            <w:sz w:val="24"/>
            <w:szCs w:val="24"/>
          </w:rPr>
          <w:instrText xml:space="preserve"> PAGEREF _Toc146395880 \h </w:instrText>
        </w:r>
        <w:r w:rsidR="00A33A7F" w:rsidRPr="00336D52">
          <w:rPr>
            <w:rFonts w:ascii="Times New Roman" w:hAnsi="Times New Roman"/>
            <w:noProof/>
            <w:webHidden/>
            <w:sz w:val="24"/>
            <w:szCs w:val="24"/>
          </w:rPr>
        </w:r>
        <w:r w:rsidR="00A33A7F"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38</w:t>
        </w:r>
        <w:r w:rsidR="00A33A7F" w:rsidRPr="00336D52">
          <w:rPr>
            <w:rFonts w:ascii="Times New Roman" w:hAnsi="Times New Roman"/>
            <w:noProof/>
            <w:webHidden/>
            <w:sz w:val="24"/>
            <w:szCs w:val="24"/>
          </w:rPr>
          <w:fldChar w:fldCharType="end"/>
        </w:r>
      </w:hyperlink>
    </w:p>
    <w:p w14:paraId="6C21B8DD" w14:textId="79ADABA1" w:rsidR="00A33A7F" w:rsidRPr="00D1653E" w:rsidRDefault="008376A3" w:rsidP="00B0149F">
      <w:pPr>
        <w:pStyle w:val="TDC2"/>
        <w:tabs>
          <w:tab w:val="right" w:leader="dot" w:pos="8750"/>
        </w:tabs>
        <w:spacing w:line="360" w:lineRule="auto"/>
        <w:ind w:left="284" w:firstLine="0"/>
        <w:rPr>
          <w:rFonts w:ascii="Times New Roman" w:eastAsiaTheme="minorEastAsia" w:hAnsi="Times New Roman"/>
          <w:noProof/>
          <w:kern w:val="2"/>
          <w:sz w:val="24"/>
          <w:szCs w:val="24"/>
          <w:lang w:val="es-CR" w:eastAsia="es-CR"/>
        </w:rPr>
      </w:pPr>
      <w:hyperlink w:anchor="_Toc146395881" w:history="1">
        <w:r w:rsidR="00A33A7F" w:rsidRPr="00336D52">
          <w:rPr>
            <w:rStyle w:val="Hipervnculo"/>
            <w:rFonts w:ascii="Times New Roman" w:hAnsi="Times New Roman"/>
            <w:noProof/>
            <w:sz w:val="24"/>
            <w:szCs w:val="24"/>
          </w:rPr>
          <w:t>Aprendizaje Ubicuo</w:t>
        </w:r>
        <w:r w:rsidR="00A33A7F" w:rsidRPr="00336D52">
          <w:rPr>
            <w:rFonts w:ascii="Times New Roman" w:hAnsi="Times New Roman"/>
            <w:noProof/>
            <w:webHidden/>
            <w:sz w:val="24"/>
            <w:szCs w:val="24"/>
          </w:rPr>
          <w:tab/>
        </w:r>
        <w:r w:rsidR="00A33A7F" w:rsidRPr="00336D52">
          <w:rPr>
            <w:rFonts w:ascii="Times New Roman" w:hAnsi="Times New Roman"/>
            <w:noProof/>
            <w:webHidden/>
            <w:sz w:val="24"/>
            <w:szCs w:val="24"/>
          </w:rPr>
          <w:fldChar w:fldCharType="begin"/>
        </w:r>
        <w:r w:rsidR="00A33A7F" w:rsidRPr="00336D52">
          <w:rPr>
            <w:rFonts w:ascii="Times New Roman" w:hAnsi="Times New Roman"/>
            <w:noProof/>
            <w:webHidden/>
            <w:sz w:val="24"/>
            <w:szCs w:val="24"/>
          </w:rPr>
          <w:instrText xml:space="preserve"> PAGEREF _Toc146395881 \h </w:instrText>
        </w:r>
        <w:r w:rsidR="00A33A7F" w:rsidRPr="00336D52">
          <w:rPr>
            <w:rFonts w:ascii="Times New Roman" w:hAnsi="Times New Roman"/>
            <w:noProof/>
            <w:webHidden/>
            <w:sz w:val="24"/>
            <w:szCs w:val="24"/>
          </w:rPr>
        </w:r>
        <w:r w:rsidR="00A33A7F"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39</w:t>
        </w:r>
        <w:r w:rsidR="00A33A7F" w:rsidRPr="00336D52">
          <w:rPr>
            <w:rFonts w:ascii="Times New Roman" w:hAnsi="Times New Roman"/>
            <w:noProof/>
            <w:webHidden/>
            <w:sz w:val="24"/>
            <w:szCs w:val="24"/>
          </w:rPr>
          <w:fldChar w:fldCharType="end"/>
        </w:r>
      </w:hyperlink>
    </w:p>
    <w:p w14:paraId="64BDE70D" w14:textId="4D82F7B4" w:rsidR="00A33A7F" w:rsidRPr="00D1653E" w:rsidRDefault="008376A3" w:rsidP="00B0149F">
      <w:pPr>
        <w:pStyle w:val="TDC2"/>
        <w:tabs>
          <w:tab w:val="right" w:leader="dot" w:pos="8750"/>
        </w:tabs>
        <w:spacing w:line="360" w:lineRule="auto"/>
        <w:ind w:left="284" w:hanging="284"/>
        <w:rPr>
          <w:rFonts w:ascii="Times New Roman" w:eastAsiaTheme="minorEastAsia" w:hAnsi="Times New Roman"/>
          <w:noProof/>
          <w:kern w:val="2"/>
          <w:sz w:val="24"/>
          <w:szCs w:val="24"/>
          <w:lang w:val="es-CR" w:eastAsia="es-CR"/>
        </w:rPr>
      </w:pPr>
      <w:hyperlink w:anchor="_Toc146395882" w:history="1">
        <w:r w:rsidR="00A33A7F" w:rsidRPr="00336D52">
          <w:rPr>
            <w:rStyle w:val="Hipervnculo"/>
            <w:rFonts w:ascii="Times New Roman" w:hAnsi="Times New Roman"/>
            <w:noProof/>
            <w:sz w:val="24"/>
            <w:szCs w:val="24"/>
          </w:rPr>
          <w:t>Capítulo III: Marco Metodológico</w:t>
        </w:r>
        <w:r w:rsidR="00A33A7F" w:rsidRPr="00336D52">
          <w:rPr>
            <w:rFonts w:ascii="Times New Roman" w:hAnsi="Times New Roman"/>
            <w:noProof/>
            <w:webHidden/>
            <w:sz w:val="24"/>
            <w:szCs w:val="24"/>
          </w:rPr>
          <w:tab/>
        </w:r>
        <w:r w:rsidR="00A33A7F" w:rsidRPr="00336D52">
          <w:rPr>
            <w:rFonts w:ascii="Times New Roman" w:hAnsi="Times New Roman"/>
            <w:noProof/>
            <w:webHidden/>
            <w:sz w:val="24"/>
            <w:szCs w:val="24"/>
          </w:rPr>
          <w:fldChar w:fldCharType="begin"/>
        </w:r>
        <w:r w:rsidR="00A33A7F" w:rsidRPr="00336D52">
          <w:rPr>
            <w:rFonts w:ascii="Times New Roman" w:hAnsi="Times New Roman"/>
            <w:noProof/>
            <w:webHidden/>
            <w:sz w:val="24"/>
            <w:szCs w:val="24"/>
          </w:rPr>
          <w:instrText xml:space="preserve"> PAGEREF _Toc146395882 \h </w:instrText>
        </w:r>
        <w:r w:rsidR="00A33A7F" w:rsidRPr="00336D52">
          <w:rPr>
            <w:rFonts w:ascii="Times New Roman" w:hAnsi="Times New Roman"/>
            <w:noProof/>
            <w:webHidden/>
            <w:sz w:val="24"/>
            <w:szCs w:val="24"/>
          </w:rPr>
        </w:r>
        <w:r w:rsidR="00A33A7F"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43</w:t>
        </w:r>
        <w:r w:rsidR="00A33A7F" w:rsidRPr="00336D52">
          <w:rPr>
            <w:rFonts w:ascii="Times New Roman" w:hAnsi="Times New Roman"/>
            <w:noProof/>
            <w:webHidden/>
            <w:sz w:val="24"/>
            <w:szCs w:val="24"/>
          </w:rPr>
          <w:fldChar w:fldCharType="end"/>
        </w:r>
      </w:hyperlink>
    </w:p>
    <w:p w14:paraId="6455C5CC" w14:textId="37955907" w:rsidR="00A33A7F" w:rsidRPr="00D1653E" w:rsidRDefault="008376A3" w:rsidP="00B0149F">
      <w:pPr>
        <w:pStyle w:val="TDC2"/>
        <w:tabs>
          <w:tab w:val="right" w:leader="dot" w:pos="8750"/>
        </w:tabs>
        <w:spacing w:line="360" w:lineRule="auto"/>
        <w:ind w:left="284" w:firstLine="0"/>
        <w:rPr>
          <w:rFonts w:ascii="Times New Roman" w:eastAsiaTheme="minorEastAsia" w:hAnsi="Times New Roman"/>
          <w:noProof/>
          <w:kern w:val="2"/>
          <w:sz w:val="24"/>
          <w:szCs w:val="24"/>
          <w:lang w:val="es-CR" w:eastAsia="es-CR"/>
        </w:rPr>
      </w:pPr>
      <w:hyperlink w:anchor="_Toc146395883" w:history="1">
        <w:r w:rsidR="00A33A7F" w:rsidRPr="00336D52">
          <w:rPr>
            <w:rStyle w:val="Hipervnculo"/>
            <w:rFonts w:ascii="Times New Roman" w:hAnsi="Times New Roman"/>
            <w:noProof/>
            <w:sz w:val="24"/>
            <w:szCs w:val="24"/>
          </w:rPr>
          <w:t>Marco Metodológico</w:t>
        </w:r>
        <w:r w:rsidR="00A33A7F" w:rsidRPr="00336D52">
          <w:rPr>
            <w:rFonts w:ascii="Times New Roman" w:hAnsi="Times New Roman"/>
            <w:noProof/>
            <w:webHidden/>
            <w:sz w:val="24"/>
            <w:szCs w:val="24"/>
          </w:rPr>
          <w:tab/>
        </w:r>
        <w:r w:rsidR="00A33A7F" w:rsidRPr="00336D52">
          <w:rPr>
            <w:rFonts w:ascii="Times New Roman" w:hAnsi="Times New Roman"/>
            <w:noProof/>
            <w:webHidden/>
            <w:sz w:val="24"/>
            <w:szCs w:val="24"/>
          </w:rPr>
          <w:fldChar w:fldCharType="begin"/>
        </w:r>
        <w:r w:rsidR="00A33A7F" w:rsidRPr="00336D52">
          <w:rPr>
            <w:rFonts w:ascii="Times New Roman" w:hAnsi="Times New Roman"/>
            <w:noProof/>
            <w:webHidden/>
            <w:sz w:val="24"/>
            <w:szCs w:val="24"/>
          </w:rPr>
          <w:instrText xml:space="preserve"> PAGEREF _Toc146395883 \h </w:instrText>
        </w:r>
        <w:r w:rsidR="00A33A7F" w:rsidRPr="00336D52">
          <w:rPr>
            <w:rFonts w:ascii="Times New Roman" w:hAnsi="Times New Roman"/>
            <w:noProof/>
            <w:webHidden/>
            <w:sz w:val="24"/>
            <w:szCs w:val="24"/>
          </w:rPr>
        </w:r>
        <w:r w:rsidR="00A33A7F"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43</w:t>
        </w:r>
        <w:r w:rsidR="00A33A7F" w:rsidRPr="00336D52">
          <w:rPr>
            <w:rFonts w:ascii="Times New Roman" w:hAnsi="Times New Roman"/>
            <w:noProof/>
            <w:webHidden/>
            <w:sz w:val="24"/>
            <w:szCs w:val="24"/>
          </w:rPr>
          <w:fldChar w:fldCharType="end"/>
        </w:r>
      </w:hyperlink>
    </w:p>
    <w:p w14:paraId="4992086A" w14:textId="4CEAD448" w:rsidR="00A33A7F" w:rsidRPr="00D1653E" w:rsidRDefault="008376A3" w:rsidP="00B0149F">
      <w:pPr>
        <w:pStyle w:val="TDC2"/>
        <w:tabs>
          <w:tab w:val="right" w:leader="dot" w:pos="8750"/>
        </w:tabs>
        <w:spacing w:line="360" w:lineRule="auto"/>
        <w:ind w:left="284" w:firstLine="0"/>
        <w:rPr>
          <w:rFonts w:ascii="Times New Roman" w:eastAsiaTheme="minorEastAsia" w:hAnsi="Times New Roman"/>
          <w:noProof/>
          <w:kern w:val="2"/>
          <w:sz w:val="24"/>
          <w:szCs w:val="24"/>
          <w:lang w:val="es-CR" w:eastAsia="es-CR"/>
        </w:rPr>
      </w:pPr>
      <w:hyperlink w:anchor="_Toc146395884" w:history="1">
        <w:r w:rsidR="00A33A7F" w:rsidRPr="00336D52">
          <w:rPr>
            <w:rStyle w:val="Hipervnculo"/>
            <w:rFonts w:ascii="Times New Roman" w:hAnsi="Times New Roman"/>
            <w:noProof/>
            <w:sz w:val="24"/>
            <w:szCs w:val="24"/>
          </w:rPr>
          <w:t>3.1 Paradigma de la investigación</w:t>
        </w:r>
        <w:r w:rsidR="00A33A7F" w:rsidRPr="00336D52">
          <w:rPr>
            <w:rFonts w:ascii="Times New Roman" w:hAnsi="Times New Roman"/>
            <w:noProof/>
            <w:webHidden/>
            <w:sz w:val="24"/>
            <w:szCs w:val="24"/>
          </w:rPr>
          <w:tab/>
        </w:r>
        <w:r w:rsidR="00A33A7F" w:rsidRPr="00336D52">
          <w:rPr>
            <w:rFonts w:ascii="Times New Roman" w:hAnsi="Times New Roman"/>
            <w:noProof/>
            <w:webHidden/>
            <w:sz w:val="24"/>
            <w:szCs w:val="24"/>
          </w:rPr>
          <w:fldChar w:fldCharType="begin"/>
        </w:r>
        <w:r w:rsidR="00A33A7F" w:rsidRPr="00336D52">
          <w:rPr>
            <w:rFonts w:ascii="Times New Roman" w:hAnsi="Times New Roman"/>
            <w:noProof/>
            <w:webHidden/>
            <w:sz w:val="24"/>
            <w:szCs w:val="24"/>
          </w:rPr>
          <w:instrText xml:space="preserve"> PAGEREF _Toc146395884 \h </w:instrText>
        </w:r>
        <w:r w:rsidR="00A33A7F" w:rsidRPr="00336D52">
          <w:rPr>
            <w:rFonts w:ascii="Times New Roman" w:hAnsi="Times New Roman"/>
            <w:noProof/>
            <w:webHidden/>
            <w:sz w:val="24"/>
            <w:szCs w:val="24"/>
          </w:rPr>
        </w:r>
        <w:r w:rsidR="00A33A7F"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43</w:t>
        </w:r>
        <w:r w:rsidR="00A33A7F" w:rsidRPr="00336D52">
          <w:rPr>
            <w:rFonts w:ascii="Times New Roman" w:hAnsi="Times New Roman"/>
            <w:noProof/>
            <w:webHidden/>
            <w:sz w:val="24"/>
            <w:szCs w:val="24"/>
          </w:rPr>
          <w:fldChar w:fldCharType="end"/>
        </w:r>
      </w:hyperlink>
    </w:p>
    <w:p w14:paraId="0259942B" w14:textId="65B71E19" w:rsidR="00A33A7F" w:rsidRPr="00D1653E" w:rsidRDefault="008376A3" w:rsidP="00B0149F">
      <w:pPr>
        <w:pStyle w:val="TDC2"/>
        <w:tabs>
          <w:tab w:val="right" w:leader="dot" w:pos="8750"/>
        </w:tabs>
        <w:spacing w:line="360" w:lineRule="auto"/>
        <w:ind w:left="284" w:firstLine="0"/>
        <w:rPr>
          <w:rFonts w:ascii="Times New Roman" w:eastAsiaTheme="minorEastAsia" w:hAnsi="Times New Roman"/>
          <w:noProof/>
          <w:kern w:val="2"/>
          <w:sz w:val="24"/>
          <w:szCs w:val="24"/>
          <w:lang w:val="es-CR" w:eastAsia="es-CR"/>
        </w:rPr>
      </w:pPr>
      <w:hyperlink w:anchor="_Toc146395885" w:history="1">
        <w:r w:rsidR="00A33A7F" w:rsidRPr="00336D52">
          <w:rPr>
            <w:rStyle w:val="Hipervnculo"/>
            <w:rFonts w:ascii="Times New Roman" w:hAnsi="Times New Roman"/>
            <w:noProof/>
            <w:sz w:val="24"/>
            <w:szCs w:val="24"/>
          </w:rPr>
          <w:t>3.2 Enfoque de la investigación</w:t>
        </w:r>
        <w:r w:rsidR="00A33A7F" w:rsidRPr="00336D52">
          <w:rPr>
            <w:rFonts w:ascii="Times New Roman" w:hAnsi="Times New Roman"/>
            <w:noProof/>
            <w:webHidden/>
            <w:sz w:val="24"/>
            <w:szCs w:val="24"/>
          </w:rPr>
          <w:tab/>
        </w:r>
        <w:r w:rsidR="00A33A7F" w:rsidRPr="00336D52">
          <w:rPr>
            <w:rFonts w:ascii="Times New Roman" w:hAnsi="Times New Roman"/>
            <w:noProof/>
            <w:webHidden/>
            <w:sz w:val="24"/>
            <w:szCs w:val="24"/>
          </w:rPr>
          <w:fldChar w:fldCharType="begin"/>
        </w:r>
        <w:r w:rsidR="00A33A7F" w:rsidRPr="00336D52">
          <w:rPr>
            <w:rFonts w:ascii="Times New Roman" w:hAnsi="Times New Roman"/>
            <w:noProof/>
            <w:webHidden/>
            <w:sz w:val="24"/>
            <w:szCs w:val="24"/>
          </w:rPr>
          <w:instrText xml:space="preserve"> PAGEREF _Toc146395885 \h </w:instrText>
        </w:r>
        <w:r w:rsidR="00A33A7F" w:rsidRPr="00336D52">
          <w:rPr>
            <w:rFonts w:ascii="Times New Roman" w:hAnsi="Times New Roman"/>
            <w:noProof/>
            <w:webHidden/>
            <w:sz w:val="24"/>
            <w:szCs w:val="24"/>
          </w:rPr>
        </w:r>
        <w:r w:rsidR="00A33A7F"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44</w:t>
        </w:r>
        <w:r w:rsidR="00A33A7F" w:rsidRPr="00336D52">
          <w:rPr>
            <w:rFonts w:ascii="Times New Roman" w:hAnsi="Times New Roman"/>
            <w:noProof/>
            <w:webHidden/>
            <w:sz w:val="24"/>
            <w:szCs w:val="24"/>
          </w:rPr>
          <w:fldChar w:fldCharType="end"/>
        </w:r>
      </w:hyperlink>
    </w:p>
    <w:p w14:paraId="4195D7F0" w14:textId="58D61CD5" w:rsidR="00A33A7F" w:rsidRPr="00D1653E" w:rsidRDefault="008376A3" w:rsidP="00B0149F">
      <w:pPr>
        <w:pStyle w:val="TDC2"/>
        <w:tabs>
          <w:tab w:val="right" w:leader="dot" w:pos="8750"/>
        </w:tabs>
        <w:spacing w:line="360" w:lineRule="auto"/>
        <w:ind w:left="284" w:firstLine="0"/>
        <w:rPr>
          <w:rFonts w:ascii="Times New Roman" w:eastAsiaTheme="minorEastAsia" w:hAnsi="Times New Roman"/>
          <w:noProof/>
          <w:kern w:val="2"/>
          <w:sz w:val="24"/>
          <w:szCs w:val="24"/>
          <w:lang w:val="es-CR" w:eastAsia="es-CR"/>
        </w:rPr>
      </w:pPr>
      <w:hyperlink w:anchor="_Toc146395886" w:history="1">
        <w:r w:rsidR="00A33A7F" w:rsidRPr="00336D52">
          <w:rPr>
            <w:rStyle w:val="Hipervnculo"/>
            <w:rFonts w:ascii="Times New Roman" w:hAnsi="Times New Roman"/>
            <w:noProof/>
            <w:sz w:val="24"/>
            <w:szCs w:val="24"/>
          </w:rPr>
          <w:t>3.3 Tipo de la investigación</w:t>
        </w:r>
        <w:r w:rsidR="00A33A7F" w:rsidRPr="00336D52">
          <w:rPr>
            <w:rFonts w:ascii="Times New Roman" w:hAnsi="Times New Roman"/>
            <w:noProof/>
            <w:webHidden/>
            <w:sz w:val="24"/>
            <w:szCs w:val="24"/>
          </w:rPr>
          <w:tab/>
        </w:r>
        <w:r w:rsidR="00A33A7F" w:rsidRPr="00336D52">
          <w:rPr>
            <w:rFonts w:ascii="Times New Roman" w:hAnsi="Times New Roman"/>
            <w:noProof/>
            <w:webHidden/>
            <w:sz w:val="24"/>
            <w:szCs w:val="24"/>
          </w:rPr>
          <w:fldChar w:fldCharType="begin"/>
        </w:r>
        <w:r w:rsidR="00A33A7F" w:rsidRPr="00336D52">
          <w:rPr>
            <w:rFonts w:ascii="Times New Roman" w:hAnsi="Times New Roman"/>
            <w:noProof/>
            <w:webHidden/>
            <w:sz w:val="24"/>
            <w:szCs w:val="24"/>
          </w:rPr>
          <w:instrText xml:space="preserve"> PAGEREF _Toc146395886 \h </w:instrText>
        </w:r>
        <w:r w:rsidR="00A33A7F" w:rsidRPr="00336D52">
          <w:rPr>
            <w:rFonts w:ascii="Times New Roman" w:hAnsi="Times New Roman"/>
            <w:noProof/>
            <w:webHidden/>
            <w:sz w:val="24"/>
            <w:szCs w:val="24"/>
          </w:rPr>
        </w:r>
        <w:r w:rsidR="00A33A7F"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45</w:t>
        </w:r>
        <w:r w:rsidR="00A33A7F" w:rsidRPr="00336D52">
          <w:rPr>
            <w:rFonts w:ascii="Times New Roman" w:hAnsi="Times New Roman"/>
            <w:noProof/>
            <w:webHidden/>
            <w:sz w:val="24"/>
            <w:szCs w:val="24"/>
          </w:rPr>
          <w:fldChar w:fldCharType="end"/>
        </w:r>
      </w:hyperlink>
    </w:p>
    <w:p w14:paraId="2C89F360" w14:textId="59B19CBC" w:rsidR="00A33A7F" w:rsidRPr="00D1653E" w:rsidRDefault="008376A3" w:rsidP="00B0149F">
      <w:pPr>
        <w:pStyle w:val="TDC2"/>
        <w:tabs>
          <w:tab w:val="right" w:leader="dot" w:pos="8750"/>
        </w:tabs>
        <w:spacing w:line="360" w:lineRule="auto"/>
        <w:ind w:left="284" w:firstLine="0"/>
        <w:rPr>
          <w:rFonts w:ascii="Times New Roman" w:eastAsiaTheme="minorEastAsia" w:hAnsi="Times New Roman"/>
          <w:noProof/>
          <w:kern w:val="2"/>
          <w:sz w:val="24"/>
          <w:szCs w:val="24"/>
          <w:lang w:val="es-CR" w:eastAsia="es-CR"/>
        </w:rPr>
      </w:pPr>
      <w:hyperlink w:anchor="_Toc146395887" w:history="1">
        <w:r w:rsidR="00A33A7F" w:rsidRPr="00336D52">
          <w:rPr>
            <w:rStyle w:val="Hipervnculo"/>
            <w:rFonts w:ascii="Times New Roman" w:hAnsi="Times New Roman"/>
            <w:noProof/>
            <w:sz w:val="24"/>
            <w:szCs w:val="24"/>
          </w:rPr>
          <w:t>3.4 Sujetos y fuentes de información</w:t>
        </w:r>
        <w:r w:rsidR="00A33A7F" w:rsidRPr="00336D52">
          <w:rPr>
            <w:rFonts w:ascii="Times New Roman" w:hAnsi="Times New Roman"/>
            <w:noProof/>
            <w:webHidden/>
            <w:sz w:val="24"/>
            <w:szCs w:val="24"/>
          </w:rPr>
          <w:tab/>
        </w:r>
        <w:r w:rsidR="00A33A7F" w:rsidRPr="00336D52">
          <w:rPr>
            <w:rFonts w:ascii="Times New Roman" w:hAnsi="Times New Roman"/>
            <w:noProof/>
            <w:webHidden/>
            <w:sz w:val="24"/>
            <w:szCs w:val="24"/>
          </w:rPr>
          <w:fldChar w:fldCharType="begin"/>
        </w:r>
        <w:r w:rsidR="00A33A7F" w:rsidRPr="00336D52">
          <w:rPr>
            <w:rFonts w:ascii="Times New Roman" w:hAnsi="Times New Roman"/>
            <w:noProof/>
            <w:webHidden/>
            <w:sz w:val="24"/>
            <w:szCs w:val="24"/>
          </w:rPr>
          <w:instrText xml:space="preserve"> PAGEREF _Toc146395887 \h </w:instrText>
        </w:r>
        <w:r w:rsidR="00A33A7F" w:rsidRPr="00336D52">
          <w:rPr>
            <w:rFonts w:ascii="Times New Roman" w:hAnsi="Times New Roman"/>
            <w:noProof/>
            <w:webHidden/>
            <w:sz w:val="24"/>
            <w:szCs w:val="24"/>
          </w:rPr>
        </w:r>
        <w:r w:rsidR="00A33A7F"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47</w:t>
        </w:r>
        <w:r w:rsidR="00A33A7F" w:rsidRPr="00336D52">
          <w:rPr>
            <w:rFonts w:ascii="Times New Roman" w:hAnsi="Times New Roman"/>
            <w:noProof/>
            <w:webHidden/>
            <w:sz w:val="24"/>
            <w:szCs w:val="24"/>
          </w:rPr>
          <w:fldChar w:fldCharType="end"/>
        </w:r>
      </w:hyperlink>
    </w:p>
    <w:p w14:paraId="434A648B" w14:textId="01966DB8" w:rsidR="00A33A7F" w:rsidRPr="00D1653E" w:rsidRDefault="008376A3" w:rsidP="00B0149F">
      <w:pPr>
        <w:pStyle w:val="TDC2"/>
        <w:tabs>
          <w:tab w:val="right" w:leader="dot" w:pos="8750"/>
        </w:tabs>
        <w:spacing w:line="360" w:lineRule="auto"/>
        <w:ind w:left="284" w:firstLine="0"/>
        <w:rPr>
          <w:rFonts w:ascii="Times New Roman" w:eastAsiaTheme="minorEastAsia" w:hAnsi="Times New Roman"/>
          <w:noProof/>
          <w:kern w:val="2"/>
          <w:sz w:val="24"/>
          <w:szCs w:val="24"/>
          <w:lang w:val="es-CR" w:eastAsia="es-CR"/>
        </w:rPr>
      </w:pPr>
      <w:hyperlink w:anchor="_Toc146395888" w:history="1">
        <w:r w:rsidR="00A33A7F" w:rsidRPr="00336D52">
          <w:rPr>
            <w:rStyle w:val="Hipervnculo"/>
            <w:rFonts w:ascii="Times New Roman" w:hAnsi="Times New Roman"/>
            <w:noProof/>
            <w:sz w:val="24"/>
            <w:szCs w:val="24"/>
          </w:rPr>
          <w:t>3.6 Población de estudio</w:t>
        </w:r>
        <w:r w:rsidR="00A33A7F" w:rsidRPr="00336D52">
          <w:rPr>
            <w:rFonts w:ascii="Times New Roman" w:hAnsi="Times New Roman"/>
            <w:noProof/>
            <w:webHidden/>
            <w:sz w:val="24"/>
            <w:szCs w:val="24"/>
          </w:rPr>
          <w:tab/>
        </w:r>
        <w:r w:rsidR="00A33A7F" w:rsidRPr="00336D52">
          <w:rPr>
            <w:rFonts w:ascii="Times New Roman" w:hAnsi="Times New Roman"/>
            <w:noProof/>
            <w:webHidden/>
            <w:sz w:val="24"/>
            <w:szCs w:val="24"/>
          </w:rPr>
          <w:fldChar w:fldCharType="begin"/>
        </w:r>
        <w:r w:rsidR="00A33A7F" w:rsidRPr="00336D52">
          <w:rPr>
            <w:rFonts w:ascii="Times New Roman" w:hAnsi="Times New Roman"/>
            <w:noProof/>
            <w:webHidden/>
            <w:sz w:val="24"/>
            <w:szCs w:val="24"/>
          </w:rPr>
          <w:instrText xml:space="preserve"> PAGEREF _Toc146395888 \h </w:instrText>
        </w:r>
        <w:r w:rsidR="00A33A7F" w:rsidRPr="00336D52">
          <w:rPr>
            <w:rFonts w:ascii="Times New Roman" w:hAnsi="Times New Roman"/>
            <w:noProof/>
            <w:webHidden/>
            <w:sz w:val="24"/>
            <w:szCs w:val="24"/>
          </w:rPr>
        </w:r>
        <w:r w:rsidR="00A33A7F"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50</w:t>
        </w:r>
        <w:r w:rsidR="00A33A7F" w:rsidRPr="00336D52">
          <w:rPr>
            <w:rFonts w:ascii="Times New Roman" w:hAnsi="Times New Roman"/>
            <w:noProof/>
            <w:webHidden/>
            <w:sz w:val="24"/>
            <w:szCs w:val="24"/>
          </w:rPr>
          <w:fldChar w:fldCharType="end"/>
        </w:r>
      </w:hyperlink>
    </w:p>
    <w:p w14:paraId="18000AF4" w14:textId="1099C229" w:rsidR="00A33A7F" w:rsidRPr="00D1653E" w:rsidRDefault="008376A3" w:rsidP="00B0149F">
      <w:pPr>
        <w:pStyle w:val="TDC2"/>
        <w:tabs>
          <w:tab w:val="right" w:leader="dot" w:pos="8750"/>
        </w:tabs>
        <w:spacing w:line="360" w:lineRule="auto"/>
        <w:ind w:left="284" w:firstLine="0"/>
        <w:rPr>
          <w:rFonts w:ascii="Times New Roman" w:eastAsiaTheme="minorEastAsia" w:hAnsi="Times New Roman"/>
          <w:noProof/>
          <w:kern w:val="2"/>
          <w:sz w:val="24"/>
          <w:szCs w:val="24"/>
          <w:lang w:val="es-CR" w:eastAsia="es-CR"/>
        </w:rPr>
      </w:pPr>
      <w:hyperlink w:anchor="_Toc146395889" w:history="1">
        <w:r w:rsidR="00A33A7F" w:rsidRPr="00336D52">
          <w:rPr>
            <w:rStyle w:val="Hipervnculo"/>
            <w:rFonts w:ascii="Times New Roman" w:hAnsi="Times New Roman"/>
            <w:noProof/>
            <w:sz w:val="24"/>
            <w:szCs w:val="24"/>
          </w:rPr>
          <w:t>3.7 Sistema de Categorías</w:t>
        </w:r>
        <w:r w:rsidR="00A33A7F" w:rsidRPr="00336D52">
          <w:rPr>
            <w:rFonts w:ascii="Times New Roman" w:hAnsi="Times New Roman"/>
            <w:noProof/>
            <w:webHidden/>
            <w:sz w:val="24"/>
            <w:szCs w:val="24"/>
          </w:rPr>
          <w:tab/>
        </w:r>
        <w:r w:rsidR="00A33A7F" w:rsidRPr="00336D52">
          <w:rPr>
            <w:rFonts w:ascii="Times New Roman" w:hAnsi="Times New Roman"/>
            <w:noProof/>
            <w:webHidden/>
            <w:sz w:val="24"/>
            <w:szCs w:val="24"/>
          </w:rPr>
          <w:fldChar w:fldCharType="begin"/>
        </w:r>
        <w:r w:rsidR="00A33A7F" w:rsidRPr="00336D52">
          <w:rPr>
            <w:rFonts w:ascii="Times New Roman" w:hAnsi="Times New Roman"/>
            <w:noProof/>
            <w:webHidden/>
            <w:sz w:val="24"/>
            <w:szCs w:val="24"/>
          </w:rPr>
          <w:instrText xml:space="preserve"> PAGEREF _Toc146395889 \h </w:instrText>
        </w:r>
        <w:r w:rsidR="00A33A7F" w:rsidRPr="00336D52">
          <w:rPr>
            <w:rFonts w:ascii="Times New Roman" w:hAnsi="Times New Roman"/>
            <w:noProof/>
            <w:webHidden/>
            <w:sz w:val="24"/>
            <w:szCs w:val="24"/>
          </w:rPr>
        </w:r>
        <w:r w:rsidR="00A33A7F"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51</w:t>
        </w:r>
        <w:r w:rsidR="00A33A7F" w:rsidRPr="00336D52">
          <w:rPr>
            <w:rFonts w:ascii="Times New Roman" w:hAnsi="Times New Roman"/>
            <w:noProof/>
            <w:webHidden/>
            <w:sz w:val="24"/>
            <w:szCs w:val="24"/>
          </w:rPr>
          <w:fldChar w:fldCharType="end"/>
        </w:r>
      </w:hyperlink>
    </w:p>
    <w:p w14:paraId="54B1000A" w14:textId="07995563" w:rsidR="00A33A7F" w:rsidRPr="00D1653E" w:rsidRDefault="008376A3" w:rsidP="00B0149F">
      <w:pPr>
        <w:pStyle w:val="TDC2"/>
        <w:tabs>
          <w:tab w:val="right" w:leader="dot" w:pos="8750"/>
        </w:tabs>
        <w:spacing w:line="360" w:lineRule="auto"/>
        <w:ind w:left="284" w:firstLine="0"/>
        <w:rPr>
          <w:rFonts w:ascii="Times New Roman" w:eastAsiaTheme="minorEastAsia" w:hAnsi="Times New Roman"/>
          <w:noProof/>
          <w:kern w:val="2"/>
          <w:sz w:val="24"/>
          <w:szCs w:val="24"/>
          <w:lang w:val="es-CR" w:eastAsia="es-CR"/>
        </w:rPr>
      </w:pPr>
      <w:hyperlink w:anchor="_Toc146395890" w:history="1">
        <w:r w:rsidR="00A33A7F" w:rsidRPr="00336D52">
          <w:rPr>
            <w:rStyle w:val="Hipervnculo"/>
            <w:rFonts w:ascii="Times New Roman" w:hAnsi="Times New Roman"/>
            <w:noProof/>
            <w:sz w:val="24"/>
            <w:szCs w:val="24"/>
          </w:rPr>
          <w:t>Técnicas e instrumentos para la recolección de datos</w:t>
        </w:r>
        <w:r w:rsidR="00A33A7F" w:rsidRPr="00336D52">
          <w:rPr>
            <w:rFonts w:ascii="Times New Roman" w:hAnsi="Times New Roman"/>
            <w:noProof/>
            <w:webHidden/>
            <w:sz w:val="24"/>
            <w:szCs w:val="24"/>
          </w:rPr>
          <w:tab/>
        </w:r>
        <w:r w:rsidR="00A33A7F" w:rsidRPr="00336D52">
          <w:rPr>
            <w:rFonts w:ascii="Times New Roman" w:hAnsi="Times New Roman"/>
            <w:noProof/>
            <w:webHidden/>
            <w:sz w:val="24"/>
            <w:szCs w:val="24"/>
          </w:rPr>
          <w:fldChar w:fldCharType="begin"/>
        </w:r>
        <w:r w:rsidR="00A33A7F" w:rsidRPr="00336D52">
          <w:rPr>
            <w:rFonts w:ascii="Times New Roman" w:hAnsi="Times New Roman"/>
            <w:noProof/>
            <w:webHidden/>
            <w:sz w:val="24"/>
            <w:szCs w:val="24"/>
          </w:rPr>
          <w:instrText xml:space="preserve"> PAGEREF _Toc146395890 \h </w:instrText>
        </w:r>
        <w:r w:rsidR="00A33A7F" w:rsidRPr="00336D52">
          <w:rPr>
            <w:rFonts w:ascii="Times New Roman" w:hAnsi="Times New Roman"/>
            <w:noProof/>
            <w:webHidden/>
            <w:sz w:val="24"/>
            <w:szCs w:val="24"/>
          </w:rPr>
        </w:r>
        <w:r w:rsidR="00A33A7F"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56</w:t>
        </w:r>
        <w:r w:rsidR="00A33A7F" w:rsidRPr="00336D52">
          <w:rPr>
            <w:rFonts w:ascii="Times New Roman" w:hAnsi="Times New Roman"/>
            <w:noProof/>
            <w:webHidden/>
            <w:sz w:val="24"/>
            <w:szCs w:val="24"/>
          </w:rPr>
          <w:fldChar w:fldCharType="end"/>
        </w:r>
      </w:hyperlink>
    </w:p>
    <w:p w14:paraId="255B71D3" w14:textId="21DB343E" w:rsidR="00A33A7F" w:rsidRPr="00D1653E" w:rsidRDefault="008376A3" w:rsidP="00B0149F">
      <w:pPr>
        <w:pStyle w:val="TDC2"/>
        <w:tabs>
          <w:tab w:val="right" w:leader="dot" w:pos="8750"/>
        </w:tabs>
        <w:spacing w:line="360" w:lineRule="auto"/>
        <w:ind w:left="284" w:firstLine="0"/>
        <w:rPr>
          <w:rFonts w:ascii="Times New Roman" w:eastAsiaTheme="minorEastAsia" w:hAnsi="Times New Roman"/>
          <w:noProof/>
          <w:kern w:val="2"/>
          <w:sz w:val="24"/>
          <w:szCs w:val="24"/>
          <w:lang w:val="es-CR" w:eastAsia="es-CR"/>
        </w:rPr>
      </w:pPr>
      <w:hyperlink w:anchor="_Toc146395891" w:history="1">
        <w:r w:rsidR="00A33A7F" w:rsidRPr="00336D52">
          <w:rPr>
            <w:rStyle w:val="Hipervnculo"/>
            <w:rFonts w:ascii="Times New Roman" w:hAnsi="Times New Roman"/>
            <w:noProof/>
            <w:sz w:val="24"/>
            <w:szCs w:val="24"/>
          </w:rPr>
          <w:t>Cuestionario</w:t>
        </w:r>
        <w:r w:rsidR="00A33A7F" w:rsidRPr="00336D52">
          <w:rPr>
            <w:rFonts w:ascii="Times New Roman" w:hAnsi="Times New Roman"/>
            <w:noProof/>
            <w:webHidden/>
            <w:sz w:val="24"/>
            <w:szCs w:val="24"/>
          </w:rPr>
          <w:tab/>
        </w:r>
        <w:r w:rsidR="00A33A7F" w:rsidRPr="00336D52">
          <w:rPr>
            <w:rFonts w:ascii="Times New Roman" w:hAnsi="Times New Roman"/>
            <w:noProof/>
            <w:webHidden/>
            <w:sz w:val="24"/>
            <w:szCs w:val="24"/>
          </w:rPr>
          <w:fldChar w:fldCharType="begin"/>
        </w:r>
        <w:r w:rsidR="00A33A7F" w:rsidRPr="00336D52">
          <w:rPr>
            <w:rFonts w:ascii="Times New Roman" w:hAnsi="Times New Roman"/>
            <w:noProof/>
            <w:webHidden/>
            <w:sz w:val="24"/>
            <w:szCs w:val="24"/>
          </w:rPr>
          <w:instrText xml:space="preserve"> PAGEREF _Toc146395891 \h </w:instrText>
        </w:r>
        <w:r w:rsidR="00A33A7F" w:rsidRPr="00336D52">
          <w:rPr>
            <w:rFonts w:ascii="Times New Roman" w:hAnsi="Times New Roman"/>
            <w:noProof/>
            <w:webHidden/>
            <w:sz w:val="24"/>
            <w:szCs w:val="24"/>
          </w:rPr>
        </w:r>
        <w:r w:rsidR="00A33A7F"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56</w:t>
        </w:r>
        <w:r w:rsidR="00A33A7F" w:rsidRPr="00336D52">
          <w:rPr>
            <w:rFonts w:ascii="Times New Roman" w:hAnsi="Times New Roman"/>
            <w:noProof/>
            <w:webHidden/>
            <w:sz w:val="24"/>
            <w:szCs w:val="24"/>
          </w:rPr>
          <w:fldChar w:fldCharType="end"/>
        </w:r>
      </w:hyperlink>
    </w:p>
    <w:p w14:paraId="402A7E99" w14:textId="6BFEAE84" w:rsidR="00A33A7F" w:rsidRPr="00D1653E" w:rsidRDefault="008376A3" w:rsidP="00B0149F">
      <w:pPr>
        <w:pStyle w:val="TDC2"/>
        <w:tabs>
          <w:tab w:val="right" w:leader="dot" w:pos="8750"/>
        </w:tabs>
        <w:spacing w:line="360" w:lineRule="auto"/>
        <w:ind w:left="284" w:firstLine="0"/>
        <w:rPr>
          <w:rFonts w:ascii="Times New Roman" w:eastAsiaTheme="minorEastAsia" w:hAnsi="Times New Roman"/>
          <w:noProof/>
          <w:kern w:val="2"/>
          <w:sz w:val="24"/>
          <w:szCs w:val="24"/>
          <w:lang w:val="es-CR" w:eastAsia="es-CR"/>
        </w:rPr>
      </w:pPr>
      <w:hyperlink w:anchor="_Toc146395892" w:history="1">
        <w:r w:rsidR="00A33A7F" w:rsidRPr="00336D52">
          <w:rPr>
            <w:rStyle w:val="Hipervnculo"/>
            <w:rFonts w:ascii="Times New Roman" w:hAnsi="Times New Roman"/>
            <w:noProof/>
            <w:sz w:val="24"/>
            <w:szCs w:val="24"/>
          </w:rPr>
          <w:t>Entrevistas</w:t>
        </w:r>
        <w:r w:rsidR="00A33A7F" w:rsidRPr="00336D52">
          <w:rPr>
            <w:rFonts w:ascii="Times New Roman" w:hAnsi="Times New Roman"/>
            <w:noProof/>
            <w:webHidden/>
            <w:sz w:val="24"/>
            <w:szCs w:val="24"/>
          </w:rPr>
          <w:tab/>
        </w:r>
        <w:r w:rsidR="00A33A7F" w:rsidRPr="00336D52">
          <w:rPr>
            <w:rFonts w:ascii="Times New Roman" w:hAnsi="Times New Roman"/>
            <w:noProof/>
            <w:webHidden/>
            <w:sz w:val="24"/>
            <w:szCs w:val="24"/>
          </w:rPr>
          <w:fldChar w:fldCharType="begin"/>
        </w:r>
        <w:r w:rsidR="00A33A7F" w:rsidRPr="00336D52">
          <w:rPr>
            <w:rFonts w:ascii="Times New Roman" w:hAnsi="Times New Roman"/>
            <w:noProof/>
            <w:webHidden/>
            <w:sz w:val="24"/>
            <w:szCs w:val="24"/>
          </w:rPr>
          <w:instrText xml:space="preserve"> PAGEREF _Toc146395892 \h </w:instrText>
        </w:r>
        <w:r w:rsidR="00A33A7F" w:rsidRPr="00336D52">
          <w:rPr>
            <w:rFonts w:ascii="Times New Roman" w:hAnsi="Times New Roman"/>
            <w:noProof/>
            <w:webHidden/>
            <w:sz w:val="24"/>
            <w:szCs w:val="24"/>
          </w:rPr>
        </w:r>
        <w:r w:rsidR="00A33A7F"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57</w:t>
        </w:r>
        <w:r w:rsidR="00A33A7F" w:rsidRPr="00336D52">
          <w:rPr>
            <w:rFonts w:ascii="Times New Roman" w:hAnsi="Times New Roman"/>
            <w:noProof/>
            <w:webHidden/>
            <w:sz w:val="24"/>
            <w:szCs w:val="24"/>
          </w:rPr>
          <w:fldChar w:fldCharType="end"/>
        </w:r>
      </w:hyperlink>
    </w:p>
    <w:p w14:paraId="39479058" w14:textId="735DC136" w:rsidR="00A33A7F" w:rsidRPr="00D1653E" w:rsidRDefault="008376A3" w:rsidP="00B0149F">
      <w:pPr>
        <w:pStyle w:val="TDC2"/>
        <w:tabs>
          <w:tab w:val="right" w:leader="dot" w:pos="8750"/>
        </w:tabs>
        <w:spacing w:line="360" w:lineRule="auto"/>
        <w:ind w:left="284" w:hanging="284"/>
        <w:rPr>
          <w:rFonts w:ascii="Times New Roman" w:eastAsiaTheme="minorEastAsia" w:hAnsi="Times New Roman"/>
          <w:noProof/>
          <w:kern w:val="2"/>
          <w:sz w:val="24"/>
          <w:szCs w:val="24"/>
          <w:lang w:val="es-CR" w:eastAsia="es-CR"/>
        </w:rPr>
      </w:pPr>
      <w:hyperlink w:anchor="_Toc146395893" w:history="1">
        <w:r w:rsidR="00A33A7F" w:rsidRPr="00336D52">
          <w:rPr>
            <w:rStyle w:val="Hipervnculo"/>
            <w:rFonts w:ascii="Times New Roman" w:hAnsi="Times New Roman"/>
            <w:noProof/>
            <w:sz w:val="24"/>
            <w:szCs w:val="24"/>
          </w:rPr>
          <w:t>Capítulo IV: Presentación de la información y Análisis de los resultados</w:t>
        </w:r>
        <w:r w:rsidR="00A33A7F" w:rsidRPr="00336D52">
          <w:rPr>
            <w:rFonts w:ascii="Times New Roman" w:hAnsi="Times New Roman"/>
            <w:noProof/>
            <w:webHidden/>
            <w:sz w:val="24"/>
            <w:szCs w:val="24"/>
          </w:rPr>
          <w:tab/>
        </w:r>
        <w:r w:rsidR="00A33A7F" w:rsidRPr="00336D52">
          <w:rPr>
            <w:rFonts w:ascii="Times New Roman" w:hAnsi="Times New Roman"/>
            <w:noProof/>
            <w:webHidden/>
            <w:sz w:val="24"/>
            <w:szCs w:val="24"/>
          </w:rPr>
          <w:fldChar w:fldCharType="begin"/>
        </w:r>
        <w:r w:rsidR="00A33A7F" w:rsidRPr="00336D52">
          <w:rPr>
            <w:rFonts w:ascii="Times New Roman" w:hAnsi="Times New Roman"/>
            <w:noProof/>
            <w:webHidden/>
            <w:sz w:val="24"/>
            <w:szCs w:val="24"/>
          </w:rPr>
          <w:instrText xml:space="preserve"> PAGEREF _Toc146395893 \h </w:instrText>
        </w:r>
        <w:r w:rsidR="00A33A7F" w:rsidRPr="00336D52">
          <w:rPr>
            <w:rFonts w:ascii="Times New Roman" w:hAnsi="Times New Roman"/>
            <w:noProof/>
            <w:webHidden/>
            <w:sz w:val="24"/>
            <w:szCs w:val="24"/>
          </w:rPr>
        </w:r>
        <w:r w:rsidR="00A33A7F"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59</w:t>
        </w:r>
        <w:r w:rsidR="00A33A7F" w:rsidRPr="00336D52">
          <w:rPr>
            <w:rFonts w:ascii="Times New Roman" w:hAnsi="Times New Roman"/>
            <w:noProof/>
            <w:webHidden/>
            <w:sz w:val="24"/>
            <w:szCs w:val="24"/>
          </w:rPr>
          <w:fldChar w:fldCharType="end"/>
        </w:r>
      </w:hyperlink>
    </w:p>
    <w:p w14:paraId="097954DE" w14:textId="6CED9C04" w:rsidR="00A33A7F" w:rsidRPr="00D1653E" w:rsidRDefault="008376A3" w:rsidP="00B0149F">
      <w:pPr>
        <w:pStyle w:val="TDC2"/>
        <w:tabs>
          <w:tab w:val="right" w:leader="dot" w:pos="8750"/>
        </w:tabs>
        <w:spacing w:line="360" w:lineRule="auto"/>
        <w:ind w:left="284" w:firstLine="0"/>
        <w:rPr>
          <w:rFonts w:ascii="Times New Roman" w:eastAsiaTheme="minorEastAsia" w:hAnsi="Times New Roman"/>
          <w:noProof/>
          <w:kern w:val="2"/>
          <w:sz w:val="24"/>
          <w:szCs w:val="24"/>
          <w:lang w:val="es-CR" w:eastAsia="es-CR"/>
        </w:rPr>
      </w:pPr>
      <w:hyperlink w:anchor="_Toc146395894" w:history="1">
        <w:r w:rsidR="00A33A7F" w:rsidRPr="00336D52">
          <w:rPr>
            <w:rStyle w:val="Hipervnculo"/>
            <w:rFonts w:ascii="Times New Roman" w:hAnsi="Times New Roman"/>
            <w:noProof/>
            <w:sz w:val="24"/>
            <w:szCs w:val="24"/>
          </w:rPr>
          <w:t>Presentación de la información</w:t>
        </w:r>
        <w:r w:rsidR="00A33A7F" w:rsidRPr="00336D52">
          <w:rPr>
            <w:rFonts w:ascii="Times New Roman" w:hAnsi="Times New Roman"/>
            <w:noProof/>
            <w:webHidden/>
            <w:sz w:val="24"/>
            <w:szCs w:val="24"/>
          </w:rPr>
          <w:tab/>
        </w:r>
        <w:r w:rsidR="00A2604C">
          <w:rPr>
            <w:rFonts w:ascii="Times New Roman" w:hAnsi="Times New Roman"/>
            <w:noProof/>
            <w:webHidden/>
            <w:sz w:val="24"/>
            <w:szCs w:val="24"/>
          </w:rPr>
          <w:t>59</w:t>
        </w:r>
      </w:hyperlink>
    </w:p>
    <w:p w14:paraId="0EB97469" w14:textId="2CAEE6D1" w:rsidR="00A33A7F" w:rsidRPr="00D1653E" w:rsidRDefault="008376A3" w:rsidP="00B0149F">
      <w:pPr>
        <w:pStyle w:val="TDC1"/>
        <w:tabs>
          <w:tab w:val="right" w:leader="dot" w:pos="8750"/>
        </w:tabs>
        <w:spacing w:line="360" w:lineRule="auto"/>
        <w:ind w:left="284" w:firstLine="0"/>
        <w:rPr>
          <w:rFonts w:ascii="Times New Roman" w:eastAsiaTheme="minorEastAsia" w:hAnsi="Times New Roman"/>
          <w:noProof/>
          <w:kern w:val="2"/>
          <w:sz w:val="24"/>
          <w:szCs w:val="24"/>
          <w:lang w:val="es-CR" w:eastAsia="es-CR"/>
        </w:rPr>
      </w:pPr>
      <w:hyperlink w:anchor="_Toc146395895" w:history="1">
        <w:r w:rsidR="00A33A7F" w:rsidRPr="00336D52">
          <w:rPr>
            <w:rStyle w:val="Hipervnculo"/>
            <w:rFonts w:ascii="Times New Roman" w:hAnsi="Times New Roman"/>
            <w:noProof/>
            <w:sz w:val="24"/>
            <w:szCs w:val="24"/>
          </w:rPr>
          <w:t xml:space="preserve">Encuesta a </w:t>
        </w:r>
        <w:r w:rsidR="005A2F2A">
          <w:rPr>
            <w:rStyle w:val="Hipervnculo"/>
            <w:rFonts w:ascii="Times New Roman" w:hAnsi="Times New Roman"/>
            <w:noProof/>
            <w:sz w:val="24"/>
            <w:szCs w:val="24"/>
          </w:rPr>
          <w:t>Docente</w:t>
        </w:r>
        <w:r w:rsidR="00A33A7F" w:rsidRPr="00336D52">
          <w:rPr>
            <w:rFonts w:ascii="Times New Roman" w:hAnsi="Times New Roman"/>
            <w:noProof/>
            <w:webHidden/>
            <w:sz w:val="24"/>
            <w:szCs w:val="24"/>
          </w:rPr>
          <w:tab/>
        </w:r>
        <w:r w:rsidR="00A33A7F" w:rsidRPr="00336D52">
          <w:rPr>
            <w:rFonts w:ascii="Times New Roman" w:hAnsi="Times New Roman"/>
            <w:noProof/>
            <w:webHidden/>
            <w:sz w:val="24"/>
            <w:szCs w:val="24"/>
          </w:rPr>
          <w:fldChar w:fldCharType="begin"/>
        </w:r>
        <w:r w:rsidR="00A33A7F" w:rsidRPr="00336D52">
          <w:rPr>
            <w:rFonts w:ascii="Times New Roman" w:hAnsi="Times New Roman"/>
            <w:noProof/>
            <w:webHidden/>
            <w:sz w:val="24"/>
            <w:szCs w:val="24"/>
          </w:rPr>
          <w:instrText xml:space="preserve"> PAGEREF _Toc146395895 \h </w:instrText>
        </w:r>
        <w:r w:rsidR="00A33A7F" w:rsidRPr="00336D52">
          <w:rPr>
            <w:rFonts w:ascii="Times New Roman" w:hAnsi="Times New Roman"/>
            <w:noProof/>
            <w:webHidden/>
            <w:sz w:val="24"/>
            <w:szCs w:val="24"/>
          </w:rPr>
        </w:r>
        <w:r w:rsidR="00A33A7F"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59</w:t>
        </w:r>
        <w:r w:rsidR="00A33A7F" w:rsidRPr="00336D52">
          <w:rPr>
            <w:rFonts w:ascii="Times New Roman" w:hAnsi="Times New Roman"/>
            <w:noProof/>
            <w:webHidden/>
            <w:sz w:val="24"/>
            <w:szCs w:val="24"/>
          </w:rPr>
          <w:fldChar w:fldCharType="end"/>
        </w:r>
      </w:hyperlink>
    </w:p>
    <w:p w14:paraId="6F63470C" w14:textId="5365B7AA" w:rsidR="00A33A7F" w:rsidRPr="00D1653E" w:rsidRDefault="008376A3" w:rsidP="00B0149F">
      <w:pPr>
        <w:pStyle w:val="TDC1"/>
        <w:tabs>
          <w:tab w:val="right" w:leader="dot" w:pos="8750"/>
        </w:tabs>
        <w:spacing w:line="360" w:lineRule="auto"/>
        <w:ind w:left="284" w:firstLine="0"/>
        <w:rPr>
          <w:rFonts w:ascii="Times New Roman" w:eastAsiaTheme="minorEastAsia" w:hAnsi="Times New Roman"/>
          <w:noProof/>
          <w:kern w:val="2"/>
          <w:sz w:val="24"/>
          <w:szCs w:val="24"/>
          <w:lang w:val="es-CR" w:eastAsia="es-CR"/>
        </w:rPr>
      </w:pPr>
      <w:hyperlink w:anchor="_Toc146395900" w:history="1">
        <w:r w:rsidR="00A33A7F" w:rsidRPr="00336D52">
          <w:rPr>
            <w:rStyle w:val="Hipervnculo"/>
            <w:rFonts w:ascii="Times New Roman" w:hAnsi="Times New Roman"/>
            <w:noProof/>
            <w:sz w:val="24"/>
            <w:szCs w:val="24"/>
          </w:rPr>
          <w:t>Encuestas a Estudiantes</w:t>
        </w:r>
        <w:r w:rsidR="00A33A7F" w:rsidRPr="00336D52">
          <w:rPr>
            <w:rFonts w:ascii="Times New Roman" w:hAnsi="Times New Roman"/>
            <w:noProof/>
            <w:webHidden/>
            <w:sz w:val="24"/>
            <w:szCs w:val="24"/>
          </w:rPr>
          <w:tab/>
        </w:r>
        <w:r w:rsidR="00A33A7F" w:rsidRPr="00336D52">
          <w:rPr>
            <w:rFonts w:ascii="Times New Roman" w:hAnsi="Times New Roman"/>
            <w:noProof/>
            <w:webHidden/>
            <w:sz w:val="24"/>
            <w:szCs w:val="24"/>
          </w:rPr>
          <w:fldChar w:fldCharType="begin"/>
        </w:r>
        <w:r w:rsidR="00A33A7F" w:rsidRPr="00336D52">
          <w:rPr>
            <w:rFonts w:ascii="Times New Roman" w:hAnsi="Times New Roman"/>
            <w:noProof/>
            <w:webHidden/>
            <w:sz w:val="24"/>
            <w:szCs w:val="24"/>
          </w:rPr>
          <w:instrText xml:space="preserve"> PAGEREF _Toc146395900 \h </w:instrText>
        </w:r>
        <w:r w:rsidR="00A33A7F" w:rsidRPr="00336D52">
          <w:rPr>
            <w:rFonts w:ascii="Times New Roman" w:hAnsi="Times New Roman"/>
            <w:noProof/>
            <w:webHidden/>
            <w:sz w:val="24"/>
            <w:szCs w:val="24"/>
          </w:rPr>
        </w:r>
        <w:r w:rsidR="00A33A7F"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71</w:t>
        </w:r>
        <w:r w:rsidR="00A33A7F" w:rsidRPr="00336D52">
          <w:rPr>
            <w:rFonts w:ascii="Times New Roman" w:hAnsi="Times New Roman"/>
            <w:noProof/>
            <w:webHidden/>
            <w:sz w:val="24"/>
            <w:szCs w:val="24"/>
          </w:rPr>
          <w:fldChar w:fldCharType="end"/>
        </w:r>
      </w:hyperlink>
    </w:p>
    <w:p w14:paraId="4EA977DE" w14:textId="46565E5D" w:rsidR="00A33A7F" w:rsidRPr="00D1653E" w:rsidRDefault="008376A3" w:rsidP="00B0149F">
      <w:pPr>
        <w:pStyle w:val="TDC2"/>
        <w:tabs>
          <w:tab w:val="right" w:leader="dot" w:pos="8750"/>
        </w:tabs>
        <w:spacing w:line="360" w:lineRule="auto"/>
        <w:ind w:left="284" w:firstLine="0"/>
        <w:rPr>
          <w:rFonts w:ascii="Times New Roman" w:eastAsiaTheme="minorEastAsia" w:hAnsi="Times New Roman"/>
          <w:noProof/>
          <w:kern w:val="2"/>
          <w:sz w:val="24"/>
          <w:szCs w:val="24"/>
          <w:lang w:val="es-CR" w:eastAsia="es-CR"/>
        </w:rPr>
      </w:pPr>
      <w:hyperlink w:anchor="_Toc146395901" w:history="1">
        <w:r w:rsidR="00A33A7F" w:rsidRPr="00336D52">
          <w:rPr>
            <w:rStyle w:val="Hipervnculo"/>
            <w:rFonts w:ascii="Times New Roman" w:hAnsi="Times New Roman"/>
            <w:noProof/>
            <w:sz w:val="24"/>
            <w:szCs w:val="24"/>
          </w:rPr>
          <w:t>I. Datos generales</w:t>
        </w:r>
        <w:r w:rsidR="00A33A7F" w:rsidRPr="00336D52">
          <w:rPr>
            <w:rFonts w:ascii="Times New Roman" w:hAnsi="Times New Roman"/>
            <w:noProof/>
            <w:webHidden/>
            <w:sz w:val="24"/>
            <w:szCs w:val="24"/>
          </w:rPr>
          <w:tab/>
        </w:r>
        <w:r w:rsidR="00A33A7F" w:rsidRPr="00336D52">
          <w:rPr>
            <w:rFonts w:ascii="Times New Roman" w:hAnsi="Times New Roman"/>
            <w:noProof/>
            <w:webHidden/>
            <w:sz w:val="24"/>
            <w:szCs w:val="24"/>
          </w:rPr>
          <w:fldChar w:fldCharType="begin"/>
        </w:r>
        <w:r w:rsidR="00A33A7F" w:rsidRPr="00336D52">
          <w:rPr>
            <w:rFonts w:ascii="Times New Roman" w:hAnsi="Times New Roman"/>
            <w:noProof/>
            <w:webHidden/>
            <w:sz w:val="24"/>
            <w:szCs w:val="24"/>
          </w:rPr>
          <w:instrText xml:space="preserve"> PAGEREF _Toc146395901 \h </w:instrText>
        </w:r>
        <w:r w:rsidR="00A33A7F" w:rsidRPr="00336D52">
          <w:rPr>
            <w:rFonts w:ascii="Times New Roman" w:hAnsi="Times New Roman"/>
            <w:noProof/>
            <w:webHidden/>
            <w:sz w:val="24"/>
            <w:szCs w:val="24"/>
          </w:rPr>
        </w:r>
        <w:r w:rsidR="00A33A7F"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72</w:t>
        </w:r>
        <w:r w:rsidR="00A33A7F" w:rsidRPr="00336D52">
          <w:rPr>
            <w:rFonts w:ascii="Times New Roman" w:hAnsi="Times New Roman"/>
            <w:noProof/>
            <w:webHidden/>
            <w:sz w:val="24"/>
            <w:szCs w:val="24"/>
          </w:rPr>
          <w:fldChar w:fldCharType="end"/>
        </w:r>
      </w:hyperlink>
    </w:p>
    <w:p w14:paraId="566857B0" w14:textId="0CC64EDE" w:rsidR="00A33A7F" w:rsidRPr="00D1653E" w:rsidRDefault="008376A3" w:rsidP="00B0149F">
      <w:pPr>
        <w:pStyle w:val="TDC2"/>
        <w:tabs>
          <w:tab w:val="right" w:leader="dot" w:pos="8750"/>
        </w:tabs>
        <w:spacing w:line="360" w:lineRule="auto"/>
        <w:ind w:left="284" w:firstLine="0"/>
        <w:rPr>
          <w:rFonts w:ascii="Times New Roman" w:eastAsiaTheme="minorEastAsia" w:hAnsi="Times New Roman"/>
          <w:noProof/>
          <w:kern w:val="2"/>
          <w:sz w:val="24"/>
          <w:szCs w:val="24"/>
          <w:lang w:val="es-CR" w:eastAsia="es-CR"/>
        </w:rPr>
      </w:pPr>
      <w:hyperlink w:anchor="_Toc146395902" w:history="1">
        <w:r w:rsidR="00A33A7F" w:rsidRPr="00336D52">
          <w:rPr>
            <w:rStyle w:val="Hipervnculo"/>
            <w:rFonts w:ascii="Times New Roman" w:hAnsi="Times New Roman"/>
            <w:noProof/>
            <w:sz w:val="24"/>
            <w:szCs w:val="24"/>
          </w:rPr>
          <w:t>II Parte. Tecnologías de Información y Comunicación (TIC)</w:t>
        </w:r>
        <w:r w:rsidR="00A33A7F" w:rsidRPr="00336D52">
          <w:rPr>
            <w:rFonts w:ascii="Times New Roman" w:hAnsi="Times New Roman"/>
            <w:noProof/>
            <w:webHidden/>
            <w:sz w:val="24"/>
            <w:szCs w:val="24"/>
          </w:rPr>
          <w:tab/>
        </w:r>
        <w:r w:rsidR="00A33A7F" w:rsidRPr="00336D52">
          <w:rPr>
            <w:rFonts w:ascii="Times New Roman" w:hAnsi="Times New Roman"/>
            <w:noProof/>
            <w:webHidden/>
            <w:sz w:val="24"/>
            <w:szCs w:val="24"/>
          </w:rPr>
          <w:fldChar w:fldCharType="begin"/>
        </w:r>
        <w:r w:rsidR="00A33A7F" w:rsidRPr="00336D52">
          <w:rPr>
            <w:rFonts w:ascii="Times New Roman" w:hAnsi="Times New Roman"/>
            <w:noProof/>
            <w:webHidden/>
            <w:sz w:val="24"/>
            <w:szCs w:val="24"/>
          </w:rPr>
          <w:instrText xml:space="preserve"> PAGEREF _Toc146395902 \h </w:instrText>
        </w:r>
        <w:r w:rsidR="00A33A7F" w:rsidRPr="00336D52">
          <w:rPr>
            <w:rFonts w:ascii="Times New Roman" w:hAnsi="Times New Roman"/>
            <w:noProof/>
            <w:webHidden/>
            <w:sz w:val="24"/>
            <w:szCs w:val="24"/>
          </w:rPr>
        </w:r>
        <w:r w:rsidR="00A33A7F"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74</w:t>
        </w:r>
        <w:r w:rsidR="00A33A7F" w:rsidRPr="00336D52">
          <w:rPr>
            <w:rFonts w:ascii="Times New Roman" w:hAnsi="Times New Roman"/>
            <w:noProof/>
            <w:webHidden/>
            <w:sz w:val="24"/>
            <w:szCs w:val="24"/>
          </w:rPr>
          <w:fldChar w:fldCharType="end"/>
        </w:r>
      </w:hyperlink>
    </w:p>
    <w:p w14:paraId="7BF8E52F" w14:textId="705F21F7" w:rsidR="00A33A7F" w:rsidRPr="00D1653E" w:rsidRDefault="008376A3" w:rsidP="00B0149F">
      <w:pPr>
        <w:pStyle w:val="TDC2"/>
        <w:tabs>
          <w:tab w:val="right" w:leader="dot" w:pos="8750"/>
        </w:tabs>
        <w:spacing w:line="360" w:lineRule="auto"/>
        <w:ind w:left="284" w:firstLine="0"/>
        <w:rPr>
          <w:rFonts w:ascii="Times New Roman" w:eastAsiaTheme="minorEastAsia" w:hAnsi="Times New Roman"/>
          <w:noProof/>
          <w:kern w:val="2"/>
          <w:sz w:val="24"/>
          <w:szCs w:val="24"/>
          <w:lang w:val="es-CR" w:eastAsia="es-CR"/>
        </w:rPr>
      </w:pPr>
      <w:hyperlink w:anchor="_Toc146395903" w:history="1">
        <w:r w:rsidR="00A33A7F" w:rsidRPr="00336D52">
          <w:rPr>
            <w:rStyle w:val="Hipervnculo"/>
            <w:rFonts w:ascii="Times New Roman" w:hAnsi="Times New Roman"/>
            <w:noProof/>
            <w:sz w:val="24"/>
            <w:szCs w:val="24"/>
          </w:rPr>
          <w:t>Entrevistas a Expertos</w:t>
        </w:r>
        <w:r w:rsidR="00A33A7F" w:rsidRPr="00336D52">
          <w:rPr>
            <w:rFonts w:ascii="Times New Roman" w:hAnsi="Times New Roman"/>
            <w:noProof/>
            <w:webHidden/>
            <w:sz w:val="24"/>
            <w:szCs w:val="24"/>
          </w:rPr>
          <w:tab/>
        </w:r>
        <w:r w:rsidR="00A33A7F" w:rsidRPr="00336D52">
          <w:rPr>
            <w:rFonts w:ascii="Times New Roman" w:hAnsi="Times New Roman"/>
            <w:noProof/>
            <w:webHidden/>
            <w:sz w:val="24"/>
            <w:szCs w:val="24"/>
          </w:rPr>
          <w:fldChar w:fldCharType="begin"/>
        </w:r>
        <w:r w:rsidR="00A33A7F" w:rsidRPr="00336D52">
          <w:rPr>
            <w:rFonts w:ascii="Times New Roman" w:hAnsi="Times New Roman"/>
            <w:noProof/>
            <w:webHidden/>
            <w:sz w:val="24"/>
            <w:szCs w:val="24"/>
          </w:rPr>
          <w:instrText xml:space="preserve"> PAGEREF _Toc146395903 \h </w:instrText>
        </w:r>
        <w:r w:rsidR="00A33A7F" w:rsidRPr="00336D52">
          <w:rPr>
            <w:rFonts w:ascii="Times New Roman" w:hAnsi="Times New Roman"/>
            <w:noProof/>
            <w:webHidden/>
            <w:sz w:val="24"/>
            <w:szCs w:val="24"/>
          </w:rPr>
        </w:r>
        <w:r w:rsidR="00A33A7F"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88</w:t>
        </w:r>
        <w:r w:rsidR="00A33A7F" w:rsidRPr="00336D52">
          <w:rPr>
            <w:rFonts w:ascii="Times New Roman" w:hAnsi="Times New Roman"/>
            <w:noProof/>
            <w:webHidden/>
            <w:sz w:val="24"/>
            <w:szCs w:val="24"/>
          </w:rPr>
          <w:fldChar w:fldCharType="end"/>
        </w:r>
      </w:hyperlink>
    </w:p>
    <w:p w14:paraId="167D2BA5" w14:textId="7B85BD78" w:rsidR="00A33A7F" w:rsidRPr="00D1653E" w:rsidRDefault="008376A3" w:rsidP="00B0149F">
      <w:pPr>
        <w:pStyle w:val="TDC2"/>
        <w:tabs>
          <w:tab w:val="right" w:leader="dot" w:pos="8750"/>
        </w:tabs>
        <w:spacing w:line="360" w:lineRule="auto"/>
        <w:ind w:left="284" w:hanging="284"/>
        <w:rPr>
          <w:rFonts w:ascii="Times New Roman" w:eastAsiaTheme="minorEastAsia" w:hAnsi="Times New Roman"/>
          <w:noProof/>
          <w:kern w:val="2"/>
          <w:sz w:val="24"/>
          <w:szCs w:val="24"/>
          <w:lang w:val="es-CR" w:eastAsia="es-CR"/>
        </w:rPr>
      </w:pPr>
      <w:hyperlink w:anchor="_Toc146395904" w:history="1">
        <w:r w:rsidR="00A33A7F" w:rsidRPr="00336D52">
          <w:rPr>
            <w:rStyle w:val="Hipervnculo"/>
            <w:rFonts w:ascii="Times New Roman" w:hAnsi="Times New Roman"/>
            <w:noProof/>
            <w:sz w:val="24"/>
            <w:szCs w:val="24"/>
          </w:rPr>
          <w:t>Capitulo V. Análisis de los resultados</w:t>
        </w:r>
        <w:r w:rsidR="00A33A7F" w:rsidRPr="00336D52">
          <w:rPr>
            <w:rFonts w:ascii="Times New Roman" w:hAnsi="Times New Roman"/>
            <w:noProof/>
            <w:webHidden/>
            <w:sz w:val="24"/>
            <w:szCs w:val="24"/>
          </w:rPr>
          <w:tab/>
        </w:r>
        <w:r w:rsidR="00A33A7F" w:rsidRPr="00336D52">
          <w:rPr>
            <w:rFonts w:ascii="Times New Roman" w:hAnsi="Times New Roman"/>
            <w:noProof/>
            <w:webHidden/>
            <w:sz w:val="24"/>
            <w:szCs w:val="24"/>
          </w:rPr>
          <w:fldChar w:fldCharType="begin"/>
        </w:r>
        <w:r w:rsidR="00A33A7F" w:rsidRPr="00336D52">
          <w:rPr>
            <w:rFonts w:ascii="Times New Roman" w:hAnsi="Times New Roman"/>
            <w:noProof/>
            <w:webHidden/>
            <w:sz w:val="24"/>
            <w:szCs w:val="24"/>
          </w:rPr>
          <w:instrText xml:space="preserve"> PAGEREF _Toc146395904 \h </w:instrText>
        </w:r>
        <w:r w:rsidR="00A33A7F" w:rsidRPr="00336D52">
          <w:rPr>
            <w:rFonts w:ascii="Times New Roman" w:hAnsi="Times New Roman"/>
            <w:noProof/>
            <w:webHidden/>
            <w:sz w:val="24"/>
            <w:szCs w:val="24"/>
          </w:rPr>
        </w:r>
        <w:r w:rsidR="00A33A7F"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96</w:t>
        </w:r>
        <w:r w:rsidR="00A33A7F" w:rsidRPr="00336D52">
          <w:rPr>
            <w:rFonts w:ascii="Times New Roman" w:hAnsi="Times New Roman"/>
            <w:noProof/>
            <w:webHidden/>
            <w:sz w:val="24"/>
            <w:szCs w:val="24"/>
          </w:rPr>
          <w:fldChar w:fldCharType="end"/>
        </w:r>
      </w:hyperlink>
    </w:p>
    <w:p w14:paraId="5B001E40" w14:textId="476D3822" w:rsidR="00A33A7F" w:rsidRPr="00D1653E" w:rsidRDefault="008376A3" w:rsidP="00B0149F">
      <w:pPr>
        <w:pStyle w:val="TDC2"/>
        <w:tabs>
          <w:tab w:val="right" w:leader="dot" w:pos="8750"/>
        </w:tabs>
        <w:spacing w:line="360" w:lineRule="auto"/>
        <w:ind w:left="284" w:firstLine="0"/>
        <w:rPr>
          <w:rFonts w:ascii="Times New Roman" w:eastAsiaTheme="minorEastAsia" w:hAnsi="Times New Roman"/>
          <w:noProof/>
          <w:kern w:val="2"/>
          <w:sz w:val="24"/>
          <w:szCs w:val="24"/>
          <w:lang w:val="es-CR" w:eastAsia="es-CR"/>
        </w:rPr>
      </w:pPr>
      <w:hyperlink w:anchor="_Toc146395905" w:history="1">
        <w:r w:rsidR="00A33A7F" w:rsidRPr="00336D52">
          <w:rPr>
            <w:rStyle w:val="Hipervnculo"/>
            <w:rFonts w:ascii="Times New Roman" w:hAnsi="Times New Roman"/>
            <w:noProof/>
            <w:sz w:val="24"/>
            <w:szCs w:val="24"/>
          </w:rPr>
          <w:t>Uso y aplicación de los dispositivos móviles</w:t>
        </w:r>
        <w:r w:rsidR="00A33A7F" w:rsidRPr="00336D52">
          <w:rPr>
            <w:rFonts w:ascii="Times New Roman" w:hAnsi="Times New Roman"/>
            <w:noProof/>
            <w:webHidden/>
            <w:sz w:val="24"/>
            <w:szCs w:val="24"/>
          </w:rPr>
          <w:tab/>
        </w:r>
        <w:r w:rsidR="00A33A7F" w:rsidRPr="00336D52">
          <w:rPr>
            <w:rFonts w:ascii="Times New Roman" w:hAnsi="Times New Roman"/>
            <w:noProof/>
            <w:webHidden/>
            <w:sz w:val="24"/>
            <w:szCs w:val="24"/>
          </w:rPr>
          <w:fldChar w:fldCharType="begin"/>
        </w:r>
        <w:r w:rsidR="00A33A7F" w:rsidRPr="00336D52">
          <w:rPr>
            <w:rFonts w:ascii="Times New Roman" w:hAnsi="Times New Roman"/>
            <w:noProof/>
            <w:webHidden/>
            <w:sz w:val="24"/>
            <w:szCs w:val="24"/>
          </w:rPr>
          <w:instrText xml:space="preserve"> PAGEREF _Toc146395905 \h </w:instrText>
        </w:r>
        <w:r w:rsidR="00A33A7F" w:rsidRPr="00336D52">
          <w:rPr>
            <w:rFonts w:ascii="Times New Roman" w:hAnsi="Times New Roman"/>
            <w:noProof/>
            <w:webHidden/>
            <w:sz w:val="24"/>
            <w:szCs w:val="24"/>
          </w:rPr>
        </w:r>
        <w:r w:rsidR="00A33A7F"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96</w:t>
        </w:r>
        <w:r w:rsidR="00A33A7F" w:rsidRPr="00336D52">
          <w:rPr>
            <w:rFonts w:ascii="Times New Roman" w:hAnsi="Times New Roman"/>
            <w:noProof/>
            <w:webHidden/>
            <w:sz w:val="24"/>
            <w:szCs w:val="24"/>
          </w:rPr>
          <w:fldChar w:fldCharType="end"/>
        </w:r>
      </w:hyperlink>
    </w:p>
    <w:p w14:paraId="2E9557C4" w14:textId="1A30A4E1" w:rsidR="00A33A7F" w:rsidRPr="00D1653E" w:rsidRDefault="008376A3" w:rsidP="00B0149F">
      <w:pPr>
        <w:pStyle w:val="TDC2"/>
        <w:tabs>
          <w:tab w:val="right" w:leader="dot" w:pos="8750"/>
        </w:tabs>
        <w:spacing w:line="360" w:lineRule="auto"/>
        <w:ind w:left="284" w:firstLine="0"/>
        <w:rPr>
          <w:rFonts w:ascii="Times New Roman" w:eastAsiaTheme="minorEastAsia" w:hAnsi="Times New Roman"/>
          <w:noProof/>
          <w:kern w:val="2"/>
          <w:sz w:val="24"/>
          <w:szCs w:val="24"/>
          <w:lang w:val="es-CR" w:eastAsia="es-CR"/>
        </w:rPr>
      </w:pPr>
      <w:hyperlink w:anchor="_Toc146395906" w:history="1">
        <w:r w:rsidR="00A33A7F" w:rsidRPr="00336D52">
          <w:rPr>
            <w:rStyle w:val="Hipervnculo"/>
            <w:rFonts w:ascii="Times New Roman" w:hAnsi="Times New Roman"/>
            <w:noProof/>
            <w:sz w:val="24"/>
            <w:szCs w:val="24"/>
          </w:rPr>
          <w:t>Capítulo VI: Conclusiones y Recomendaciones</w:t>
        </w:r>
        <w:r w:rsidR="00A33A7F" w:rsidRPr="00336D52">
          <w:rPr>
            <w:rFonts w:ascii="Times New Roman" w:hAnsi="Times New Roman"/>
            <w:noProof/>
            <w:webHidden/>
            <w:sz w:val="24"/>
            <w:szCs w:val="24"/>
          </w:rPr>
          <w:tab/>
        </w:r>
        <w:r w:rsidR="00A33A7F" w:rsidRPr="00336D52">
          <w:rPr>
            <w:rFonts w:ascii="Times New Roman" w:hAnsi="Times New Roman"/>
            <w:noProof/>
            <w:webHidden/>
            <w:sz w:val="24"/>
            <w:szCs w:val="24"/>
          </w:rPr>
          <w:fldChar w:fldCharType="begin"/>
        </w:r>
        <w:r w:rsidR="00A33A7F" w:rsidRPr="00336D52">
          <w:rPr>
            <w:rFonts w:ascii="Times New Roman" w:hAnsi="Times New Roman"/>
            <w:noProof/>
            <w:webHidden/>
            <w:sz w:val="24"/>
            <w:szCs w:val="24"/>
          </w:rPr>
          <w:instrText xml:space="preserve"> PAGEREF _Toc146395906 \h </w:instrText>
        </w:r>
        <w:r w:rsidR="00A33A7F" w:rsidRPr="00336D52">
          <w:rPr>
            <w:rFonts w:ascii="Times New Roman" w:hAnsi="Times New Roman"/>
            <w:noProof/>
            <w:webHidden/>
            <w:sz w:val="24"/>
            <w:szCs w:val="24"/>
          </w:rPr>
        </w:r>
        <w:r w:rsidR="00A33A7F"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111</w:t>
        </w:r>
        <w:r w:rsidR="00A33A7F" w:rsidRPr="00336D52">
          <w:rPr>
            <w:rFonts w:ascii="Times New Roman" w:hAnsi="Times New Roman"/>
            <w:noProof/>
            <w:webHidden/>
            <w:sz w:val="24"/>
            <w:szCs w:val="24"/>
          </w:rPr>
          <w:fldChar w:fldCharType="end"/>
        </w:r>
      </w:hyperlink>
    </w:p>
    <w:p w14:paraId="3254BDDD" w14:textId="24D072CB" w:rsidR="00A33A7F" w:rsidRPr="00D1653E" w:rsidRDefault="008376A3" w:rsidP="00B0149F">
      <w:pPr>
        <w:pStyle w:val="TDC2"/>
        <w:tabs>
          <w:tab w:val="right" w:leader="dot" w:pos="8750"/>
        </w:tabs>
        <w:spacing w:line="360" w:lineRule="auto"/>
        <w:ind w:left="284" w:firstLine="0"/>
        <w:rPr>
          <w:rFonts w:ascii="Times New Roman" w:eastAsiaTheme="minorEastAsia" w:hAnsi="Times New Roman"/>
          <w:noProof/>
          <w:kern w:val="2"/>
          <w:sz w:val="24"/>
          <w:szCs w:val="24"/>
          <w:lang w:val="es-CR" w:eastAsia="es-CR"/>
        </w:rPr>
      </w:pPr>
      <w:hyperlink w:anchor="_Toc146395907" w:history="1">
        <w:r w:rsidR="00A33A7F" w:rsidRPr="00336D52">
          <w:rPr>
            <w:rStyle w:val="Hipervnculo"/>
            <w:rFonts w:ascii="Times New Roman" w:hAnsi="Times New Roman"/>
            <w:noProof/>
            <w:sz w:val="24"/>
            <w:szCs w:val="24"/>
          </w:rPr>
          <w:t>CONCLUSIONES</w:t>
        </w:r>
        <w:r w:rsidR="00A33A7F" w:rsidRPr="00336D52">
          <w:rPr>
            <w:rFonts w:ascii="Times New Roman" w:hAnsi="Times New Roman"/>
            <w:noProof/>
            <w:webHidden/>
            <w:sz w:val="24"/>
            <w:szCs w:val="24"/>
          </w:rPr>
          <w:tab/>
        </w:r>
        <w:r w:rsidR="00A2604C">
          <w:rPr>
            <w:rFonts w:ascii="Times New Roman" w:hAnsi="Times New Roman"/>
            <w:noProof/>
            <w:webHidden/>
            <w:sz w:val="24"/>
            <w:szCs w:val="24"/>
          </w:rPr>
          <w:t>111</w:t>
        </w:r>
      </w:hyperlink>
    </w:p>
    <w:p w14:paraId="7804A1F2" w14:textId="2745F851" w:rsidR="00A33A7F" w:rsidRPr="00D1653E" w:rsidRDefault="008376A3" w:rsidP="00B0149F">
      <w:pPr>
        <w:pStyle w:val="TDC2"/>
        <w:tabs>
          <w:tab w:val="right" w:leader="dot" w:pos="8750"/>
        </w:tabs>
        <w:spacing w:line="360" w:lineRule="auto"/>
        <w:ind w:left="284" w:firstLine="0"/>
        <w:rPr>
          <w:rFonts w:ascii="Times New Roman" w:eastAsiaTheme="minorEastAsia" w:hAnsi="Times New Roman"/>
          <w:noProof/>
          <w:kern w:val="2"/>
          <w:sz w:val="24"/>
          <w:szCs w:val="24"/>
          <w:lang w:val="es-CR" w:eastAsia="es-CR"/>
        </w:rPr>
      </w:pPr>
      <w:hyperlink w:anchor="_Toc146395908" w:history="1">
        <w:r w:rsidR="00A33A7F" w:rsidRPr="00336D52">
          <w:rPr>
            <w:rStyle w:val="Hipervnculo"/>
            <w:rFonts w:ascii="Times New Roman" w:hAnsi="Times New Roman"/>
            <w:noProof/>
            <w:sz w:val="24"/>
            <w:szCs w:val="24"/>
          </w:rPr>
          <w:t>Recomendaciones</w:t>
        </w:r>
        <w:r w:rsidR="00A33A7F" w:rsidRPr="00336D52">
          <w:rPr>
            <w:rFonts w:ascii="Times New Roman" w:hAnsi="Times New Roman"/>
            <w:noProof/>
            <w:webHidden/>
            <w:sz w:val="24"/>
            <w:szCs w:val="24"/>
          </w:rPr>
          <w:tab/>
        </w:r>
        <w:r w:rsidR="00A2604C">
          <w:rPr>
            <w:rFonts w:ascii="Times New Roman" w:hAnsi="Times New Roman"/>
            <w:noProof/>
            <w:webHidden/>
            <w:sz w:val="24"/>
            <w:szCs w:val="24"/>
          </w:rPr>
          <w:t>118</w:t>
        </w:r>
      </w:hyperlink>
    </w:p>
    <w:p w14:paraId="64C5B8DF" w14:textId="1FC5129E" w:rsidR="00A33A7F" w:rsidRPr="00D1653E" w:rsidRDefault="008376A3" w:rsidP="00B0149F">
      <w:pPr>
        <w:pStyle w:val="TDC2"/>
        <w:tabs>
          <w:tab w:val="right" w:leader="dot" w:pos="8750"/>
        </w:tabs>
        <w:spacing w:line="360" w:lineRule="auto"/>
        <w:ind w:left="284" w:firstLine="0"/>
        <w:rPr>
          <w:rFonts w:ascii="Times New Roman" w:eastAsiaTheme="minorEastAsia" w:hAnsi="Times New Roman"/>
          <w:noProof/>
          <w:kern w:val="2"/>
          <w:sz w:val="24"/>
          <w:szCs w:val="24"/>
          <w:lang w:val="es-CR" w:eastAsia="es-CR"/>
        </w:rPr>
      </w:pPr>
      <w:hyperlink w:anchor="_Toc146395909" w:history="1">
        <w:r w:rsidR="00A33A7F" w:rsidRPr="00336D52">
          <w:rPr>
            <w:rStyle w:val="Hipervnculo"/>
            <w:rFonts w:ascii="Times New Roman" w:hAnsi="Times New Roman"/>
            <w:noProof/>
            <w:sz w:val="24"/>
            <w:szCs w:val="24"/>
          </w:rPr>
          <w:t>Referencias</w:t>
        </w:r>
        <w:r w:rsidR="00A33A7F" w:rsidRPr="00336D52">
          <w:rPr>
            <w:rFonts w:ascii="Times New Roman" w:hAnsi="Times New Roman"/>
            <w:noProof/>
            <w:webHidden/>
            <w:sz w:val="24"/>
            <w:szCs w:val="24"/>
          </w:rPr>
          <w:tab/>
        </w:r>
        <w:r w:rsidR="00A33A7F" w:rsidRPr="00336D52">
          <w:rPr>
            <w:rFonts w:ascii="Times New Roman" w:hAnsi="Times New Roman"/>
            <w:noProof/>
            <w:webHidden/>
            <w:sz w:val="24"/>
            <w:szCs w:val="24"/>
          </w:rPr>
          <w:fldChar w:fldCharType="begin"/>
        </w:r>
        <w:r w:rsidR="00A33A7F" w:rsidRPr="00336D52">
          <w:rPr>
            <w:rFonts w:ascii="Times New Roman" w:hAnsi="Times New Roman"/>
            <w:noProof/>
            <w:webHidden/>
            <w:sz w:val="24"/>
            <w:szCs w:val="24"/>
          </w:rPr>
          <w:instrText xml:space="preserve"> PAGEREF _Toc146395909 \h </w:instrText>
        </w:r>
        <w:r w:rsidR="00A33A7F" w:rsidRPr="00336D52">
          <w:rPr>
            <w:rFonts w:ascii="Times New Roman" w:hAnsi="Times New Roman"/>
            <w:noProof/>
            <w:webHidden/>
            <w:sz w:val="24"/>
            <w:szCs w:val="24"/>
          </w:rPr>
        </w:r>
        <w:r w:rsidR="00A33A7F"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118</w:t>
        </w:r>
        <w:r w:rsidR="00A33A7F" w:rsidRPr="00336D52">
          <w:rPr>
            <w:rFonts w:ascii="Times New Roman" w:hAnsi="Times New Roman"/>
            <w:noProof/>
            <w:webHidden/>
            <w:sz w:val="24"/>
            <w:szCs w:val="24"/>
          </w:rPr>
          <w:fldChar w:fldCharType="end"/>
        </w:r>
      </w:hyperlink>
    </w:p>
    <w:p w14:paraId="10523BE0" w14:textId="26DFD12C" w:rsidR="00A33A7F" w:rsidRPr="00D1653E" w:rsidRDefault="008376A3" w:rsidP="00B0149F">
      <w:pPr>
        <w:pStyle w:val="TDC1"/>
        <w:tabs>
          <w:tab w:val="right" w:leader="dot" w:pos="8750"/>
        </w:tabs>
        <w:spacing w:line="360" w:lineRule="auto"/>
        <w:ind w:left="284" w:firstLine="0"/>
        <w:rPr>
          <w:rFonts w:ascii="Times New Roman" w:eastAsiaTheme="minorEastAsia" w:hAnsi="Times New Roman"/>
          <w:noProof/>
          <w:kern w:val="2"/>
          <w:sz w:val="24"/>
          <w:szCs w:val="24"/>
          <w:lang w:val="es-CR" w:eastAsia="es-CR"/>
        </w:rPr>
      </w:pPr>
      <w:hyperlink w:anchor="_Toc146395910" w:history="1">
        <w:r w:rsidR="00A33A7F" w:rsidRPr="00336D52">
          <w:rPr>
            <w:rStyle w:val="Hipervnculo"/>
            <w:rFonts w:ascii="Times New Roman" w:hAnsi="Times New Roman"/>
            <w:noProof/>
            <w:sz w:val="24"/>
            <w:szCs w:val="24"/>
          </w:rPr>
          <w:t>Anexos</w:t>
        </w:r>
        <w:r w:rsidR="00A33A7F" w:rsidRPr="00336D52">
          <w:rPr>
            <w:rFonts w:ascii="Times New Roman" w:hAnsi="Times New Roman"/>
            <w:noProof/>
            <w:webHidden/>
            <w:sz w:val="24"/>
            <w:szCs w:val="24"/>
          </w:rPr>
          <w:tab/>
        </w:r>
        <w:r w:rsidR="00A2604C">
          <w:rPr>
            <w:rFonts w:ascii="Times New Roman" w:hAnsi="Times New Roman"/>
            <w:noProof/>
            <w:webHidden/>
            <w:sz w:val="24"/>
            <w:szCs w:val="24"/>
          </w:rPr>
          <w:t>134</w:t>
        </w:r>
      </w:hyperlink>
    </w:p>
    <w:p w14:paraId="4225E023" w14:textId="64D67906" w:rsidR="00E7157A" w:rsidRDefault="00B56F30" w:rsidP="004C1E5D">
      <w:r w:rsidRPr="00336D52">
        <w:rPr>
          <w:rFonts w:ascii="Times New Roman" w:hAnsi="Times New Roman"/>
          <w:sz w:val="24"/>
          <w:szCs w:val="24"/>
        </w:rPr>
        <w:fldChar w:fldCharType="end"/>
      </w:r>
    </w:p>
    <w:p w14:paraId="22D7A3A7" w14:textId="77777777" w:rsidR="0098088E" w:rsidRDefault="0098088E" w:rsidP="004C1E5D"/>
    <w:p w14:paraId="41169B6D" w14:textId="77777777" w:rsidR="0098088E" w:rsidRDefault="0098088E" w:rsidP="004C1E5D"/>
    <w:p w14:paraId="3A261323" w14:textId="77777777" w:rsidR="00336D52" w:rsidRDefault="00336D52" w:rsidP="004C1E5D"/>
    <w:p w14:paraId="4583A5EC" w14:textId="77777777" w:rsidR="00075447" w:rsidRDefault="00075447" w:rsidP="004C1E5D"/>
    <w:p w14:paraId="59DDE61B" w14:textId="77777777" w:rsidR="0098088E" w:rsidRDefault="0098088E" w:rsidP="00336D52">
      <w:pPr>
        <w:ind w:firstLine="0"/>
      </w:pPr>
    </w:p>
    <w:p w14:paraId="1D900233" w14:textId="77777777" w:rsidR="00656C4E" w:rsidRDefault="00656C4E" w:rsidP="00336D52">
      <w:pPr>
        <w:ind w:firstLine="0"/>
      </w:pPr>
    </w:p>
    <w:p w14:paraId="7F759221" w14:textId="77777777" w:rsidR="00656C4E" w:rsidRDefault="00656C4E" w:rsidP="00336D52">
      <w:pPr>
        <w:ind w:firstLine="0"/>
      </w:pPr>
    </w:p>
    <w:p w14:paraId="40C8CECE" w14:textId="77777777" w:rsidR="0017775E" w:rsidRDefault="0017775E" w:rsidP="00336D52">
      <w:pPr>
        <w:ind w:firstLine="0"/>
      </w:pPr>
    </w:p>
    <w:p w14:paraId="28055E61" w14:textId="6D8B568C" w:rsidR="002A11C8" w:rsidRPr="003B5A2E" w:rsidRDefault="00E14997" w:rsidP="00336D52">
      <w:pPr>
        <w:pStyle w:val="Ttulo1"/>
        <w:spacing w:before="0" w:after="0"/>
        <w:rPr>
          <w:rFonts w:ascii="Times New Roman" w:hAnsi="Times New Roman" w:cs="Times New Roman"/>
          <w:sz w:val="28"/>
          <w:szCs w:val="28"/>
        </w:rPr>
      </w:pPr>
      <w:bookmarkStart w:id="2" w:name="_Toc146395848"/>
      <w:r>
        <w:rPr>
          <w:rFonts w:ascii="Times New Roman" w:hAnsi="Times New Roman" w:cs="Times New Roman"/>
          <w:sz w:val="28"/>
          <w:szCs w:val="28"/>
        </w:rPr>
        <w:lastRenderedPageBreak/>
        <w:t xml:space="preserve">Índice de </w:t>
      </w:r>
      <w:r w:rsidR="00864A35">
        <w:rPr>
          <w:rFonts w:ascii="Times New Roman" w:hAnsi="Times New Roman" w:cs="Times New Roman"/>
          <w:sz w:val="28"/>
          <w:szCs w:val="28"/>
        </w:rPr>
        <w:t>f</w:t>
      </w:r>
      <w:r w:rsidR="002A11C8" w:rsidRPr="003B5A2E">
        <w:rPr>
          <w:rFonts w:ascii="Times New Roman" w:hAnsi="Times New Roman" w:cs="Times New Roman"/>
          <w:sz w:val="28"/>
          <w:szCs w:val="28"/>
        </w:rPr>
        <w:t>iguras</w:t>
      </w:r>
      <w:bookmarkEnd w:id="2"/>
    </w:p>
    <w:p w14:paraId="205E8C32" w14:textId="77777777" w:rsidR="004C1E5D" w:rsidRPr="00336D52" w:rsidRDefault="004C1E5D" w:rsidP="004C1E5D">
      <w:pPr>
        <w:rPr>
          <w:rFonts w:ascii="Times New Roman" w:hAnsi="Times New Roman"/>
        </w:rPr>
      </w:pPr>
    </w:p>
    <w:p w14:paraId="4081561A" w14:textId="1BD1FF2F" w:rsidR="000C2C5C" w:rsidRPr="00D1653E" w:rsidRDefault="002A11C8" w:rsidP="00460974">
      <w:pPr>
        <w:pStyle w:val="Tabladeilustraciones"/>
        <w:tabs>
          <w:tab w:val="right" w:leader="dot" w:pos="8750"/>
        </w:tabs>
        <w:spacing w:line="360" w:lineRule="auto"/>
        <w:ind w:firstLine="0"/>
        <w:jc w:val="both"/>
        <w:rPr>
          <w:rFonts w:ascii="Times New Roman" w:eastAsiaTheme="minorEastAsia" w:hAnsi="Times New Roman"/>
          <w:noProof/>
          <w:kern w:val="2"/>
          <w:sz w:val="24"/>
          <w:szCs w:val="24"/>
          <w:lang w:val="es-CR" w:eastAsia="es-CR"/>
        </w:rPr>
      </w:pPr>
      <w:r w:rsidRPr="00336D52">
        <w:rPr>
          <w:rFonts w:ascii="Times New Roman" w:hAnsi="Times New Roman"/>
          <w:sz w:val="24"/>
          <w:szCs w:val="24"/>
        </w:rPr>
        <w:fldChar w:fldCharType="begin"/>
      </w:r>
      <w:r w:rsidRPr="00336D52">
        <w:rPr>
          <w:rFonts w:ascii="Times New Roman" w:hAnsi="Times New Roman"/>
          <w:sz w:val="24"/>
          <w:szCs w:val="24"/>
        </w:rPr>
        <w:instrText xml:space="preserve"> TOC \h \z \c "Figura" </w:instrText>
      </w:r>
      <w:r w:rsidRPr="00336D52">
        <w:rPr>
          <w:rFonts w:ascii="Times New Roman" w:hAnsi="Times New Roman"/>
          <w:sz w:val="24"/>
          <w:szCs w:val="24"/>
        </w:rPr>
        <w:fldChar w:fldCharType="separate"/>
      </w:r>
      <w:hyperlink w:anchor="_Toc146395932" w:history="1">
        <w:r w:rsidR="000C2C5C" w:rsidRPr="00336D52">
          <w:rPr>
            <w:rStyle w:val="Hipervnculo"/>
            <w:rFonts w:ascii="Times New Roman" w:hAnsi="Times New Roman"/>
            <w:noProof/>
            <w:sz w:val="24"/>
            <w:szCs w:val="24"/>
          </w:rPr>
          <w:t>Figura 1 : Especifique la carrera en la que imparte lecciones en este ciclo</w:t>
        </w:r>
        <w:r w:rsidR="000C2C5C" w:rsidRPr="00336D52">
          <w:rPr>
            <w:rFonts w:ascii="Times New Roman" w:hAnsi="Times New Roman"/>
            <w:noProof/>
            <w:webHidden/>
            <w:sz w:val="24"/>
            <w:szCs w:val="24"/>
          </w:rPr>
          <w:tab/>
        </w:r>
        <w:r w:rsidR="000C2C5C" w:rsidRPr="00336D52">
          <w:rPr>
            <w:rFonts w:ascii="Times New Roman" w:hAnsi="Times New Roman"/>
            <w:noProof/>
            <w:webHidden/>
            <w:sz w:val="24"/>
            <w:szCs w:val="24"/>
          </w:rPr>
          <w:fldChar w:fldCharType="begin"/>
        </w:r>
        <w:r w:rsidR="000C2C5C" w:rsidRPr="00336D52">
          <w:rPr>
            <w:rFonts w:ascii="Times New Roman" w:hAnsi="Times New Roman"/>
            <w:noProof/>
            <w:webHidden/>
            <w:sz w:val="24"/>
            <w:szCs w:val="24"/>
          </w:rPr>
          <w:instrText xml:space="preserve"> PAGEREF _Toc146395932 \h </w:instrText>
        </w:r>
        <w:r w:rsidR="000C2C5C" w:rsidRPr="00336D52">
          <w:rPr>
            <w:rFonts w:ascii="Times New Roman" w:hAnsi="Times New Roman"/>
            <w:noProof/>
            <w:webHidden/>
            <w:sz w:val="24"/>
            <w:szCs w:val="24"/>
          </w:rPr>
        </w:r>
        <w:r w:rsidR="000C2C5C"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60</w:t>
        </w:r>
        <w:r w:rsidR="000C2C5C" w:rsidRPr="00336D52">
          <w:rPr>
            <w:rFonts w:ascii="Times New Roman" w:hAnsi="Times New Roman"/>
            <w:noProof/>
            <w:webHidden/>
            <w:sz w:val="24"/>
            <w:szCs w:val="24"/>
          </w:rPr>
          <w:fldChar w:fldCharType="end"/>
        </w:r>
      </w:hyperlink>
    </w:p>
    <w:p w14:paraId="3CD0FBC9" w14:textId="04FBE97D" w:rsidR="000C2C5C" w:rsidRPr="00D1653E" w:rsidRDefault="008376A3" w:rsidP="00460974">
      <w:pPr>
        <w:pStyle w:val="Tabladeilustraciones"/>
        <w:tabs>
          <w:tab w:val="right" w:leader="dot" w:pos="8750"/>
        </w:tabs>
        <w:spacing w:line="360" w:lineRule="auto"/>
        <w:ind w:firstLine="0"/>
        <w:jc w:val="both"/>
        <w:rPr>
          <w:rFonts w:ascii="Times New Roman" w:eastAsiaTheme="minorEastAsia" w:hAnsi="Times New Roman"/>
          <w:noProof/>
          <w:kern w:val="2"/>
          <w:sz w:val="24"/>
          <w:szCs w:val="24"/>
          <w:lang w:val="es-CR" w:eastAsia="es-CR"/>
        </w:rPr>
      </w:pPr>
      <w:hyperlink w:anchor="_Toc146395933" w:history="1">
        <w:r w:rsidR="000C2C5C" w:rsidRPr="00336D52">
          <w:rPr>
            <w:rStyle w:val="Hipervnculo"/>
            <w:rFonts w:ascii="Times New Roman" w:hAnsi="Times New Roman"/>
            <w:noProof/>
            <w:sz w:val="24"/>
            <w:szCs w:val="24"/>
          </w:rPr>
          <w:t>Figura 2 Indique el nivel universitario en el que imparte lecciones</w:t>
        </w:r>
        <w:r w:rsidR="000C2C5C" w:rsidRPr="00336D52">
          <w:rPr>
            <w:rFonts w:ascii="Times New Roman" w:hAnsi="Times New Roman"/>
            <w:noProof/>
            <w:webHidden/>
            <w:sz w:val="24"/>
            <w:szCs w:val="24"/>
          </w:rPr>
          <w:tab/>
        </w:r>
        <w:r w:rsidR="000C2C5C" w:rsidRPr="00336D52">
          <w:rPr>
            <w:rFonts w:ascii="Times New Roman" w:hAnsi="Times New Roman"/>
            <w:noProof/>
            <w:webHidden/>
            <w:sz w:val="24"/>
            <w:szCs w:val="24"/>
          </w:rPr>
          <w:fldChar w:fldCharType="begin"/>
        </w:r>
        <w:r w:rsidR="000C2C5C" w:rsidRPr="00336D52">
          <w:rPr>
            <w:rFonts w:ascii="Times New Roman" w:hAnsi="Times New Roman"/>
            <w:noProof/>
            <w:webHidden/>
            <w:sz w:val="24"/>
            <w:szCs w:val="24"/>
          </w:rPr>
          <w:instrText xml:space="preserve"> PAGEREF _Toc146395933 \h </w:instrText>
        </w:r>
        <w:r w:rsidR="000C2C5C" w:rsidRPr="00336D52">
          <w:rPr>
            <w:rFonts w:ascii="Times New Roman" w:hAnsi="Times New Roman"/>
            <w:noProof/>
            <w:webHidden/>
            <w:sz w:val="24"/>
            <w:szCs w:val="24"/>
          </w:rPr>
        </w:r>
        <w:r w:rsidR="000C2C5C"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61</w:t>
        </w:r>
        <w:r w:rsidR="000C2C5C" w:rsidRPr="00336D52">
          <w:rPr>
            <w:rFonts w:ascii="Times New Roman" w:hAnsi="Times New Roman"/>
            <w:noProof/>
            <w:webHidden/>
            <w:sz w:val="24"/>
            <w:szCs w:val="24"/>
          </w:rPr>
          <w:fldChar w:fldCharType="end"/>
        </w:r>
      </w:hyperlink>
    </w:p>
    <w:p w14:paraId="38582DC7" w14:textId="5C385793" w:rsidR="000C2C5C" w:rsidRPr="00D1653E" w:rsidRDefault="008376A3" w:rsidP="00460974">
      <w:pPr>
        <w:pStyle w:val="Tabladeilustraciones"/>
        <w:tabs>
          <w:tab w:val="right" w:leader="dot" w:pos="8750"/>
        </w:tabs>
        <w:spacing w:line="360" w:lineRule="auto"/>
        <w:ind w:firstLine="0"/>
        <w:jc w:val="both"/>
        <w:rPr>
          <w:rFonts w:ascii="Times New Roman" w:eastAsiaTheme="minorEastAsia" w:hAnsi="Times New Roman"/>
          <w:noProof/>
          <w:kern w:val="2"/>
          <w:sz w:val="24"/>
          <w:szCs w:val="24"/>
          <w:lang w:val="es-CR" w:eastAsia="es-CR"/>
        </w:rPr>
      </w:pPr>
      <w:hyperlink w:anchor="_Toc146395934" w:history="1">
        <w:r w:rsidR="000C2C5C" w:rsidRPr="00336D52">
          <w:rPr>
            <w:rStyle w:val="Hipervnculo"/>
            <w:rFonts w:ascii="Times New Roman" w:hAnsi="Times New Roman"/>
            <w:noProof/>
            <w:sz w:val="24"/>
            <w:szCs w:val="24"/>
          </w:rPr>
          <w:t>Figura 3 ¿Qué tan importante, considera usted, son las tecnologías de información y comunicación (TIC) en su aprendizaje significativo?</w:t>
        </w:r>
        <w:r w:rsidR="000C2C5C" w:rsidRPr="00336D52">
          <w:rPr>
            <w:rFonts w:ascii="Times New Roman" w:hAnsi="Times New Roman"/>
            <w:noProof/>
            <w:webHidden/>
            <w:sz w:val="24"/>
            <w:szCs w:val="24"/>
          </w:rPr>
          <w:tab/>
        </w:r>
        <w:r w:rsidR="000C2C5C" w:rsidRPr="00336D52">
          <w:rPr>
            <w:rFonts w:ascii="Times New Roman" w:hAnsi="Times New Roman"/>
            <w:noProof/>
            <w:webHidden/>
            <w:sz w:val="24"/>
            <w:szCs w:val="24"/>
          </w:rPr>
          <w:fldChar w:fldCharType="begin"/>
        </w:r>
        <w:r w:rsidR="000C2C5C" w:rsidRPr="00336D52">
          <w:rPr>
            <w:rFonts w:ascii="Times New Roman" w:hAnsi="Times New Roman"/>
            <w:noProof/>
            <w:webHidden/>
            <w:sz w:val="24"/>
            <w:szCs w:val="24"/>
          </w:rPr>
          <w:instrText xml:space="preserve"> PAGEREF _Toc146395934 \h </w:instrText>
        </w:r>
        <w:r w:rsidR="000C2C5C" w:rsidRPr="00336D52">
          <w:rPr>
            <w:rFonts w:ascii="Times New Roman" w:hAnsi="Times New Roman"/>
            <w:noProof/>
            <w:webHidden/>
            <w:sz w:val="24"/>
            <w:szCs w:val="24"/>
          </w:rPr>
        </w:r>
        <w:r w:rsidR="000C2C5C"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62</w:t>
        </w:r>
        <w:r w:rsidR="000C2C5C" w:rsidRPr="00336D52">
          <w:rPr>
            <w:rFonts w:ascii="Times New Roman" w:hAnsi="Times New Roman"/>
            <w:noProof/>
            <w:webHidden/>
            <w:sz w:val="24"/>
            <w:szCs w:val="24"/>
          </w:rPr>
          <w:fldChar w:fldCharType="end"/>
        </w:r>
      </w:hyperlink>
    </w:p>
    <w:p w14:paraId="29E10A61" w14:textId="0FBE6FC2" w:rsidR="000C2C5C" w:rsidRPr="00D1653E" w:rsidRDefault="008376A3" w:rsidP="00460974">
      <w:pPr>
        <w:pStyle w:val="Tabladeilustraciones"/>
        <w:tabs>
          <w:tab w:val="right" w:leader="dot" w:pos="8750"/>
        </w:tabs>
        <w:spacing w:line="360" w:lineRule="auto"/>
        <w:ind w:firstLine="0"/>
        <w:jc w:val="both"/>
        <w:rPr>
          <w:rFonts w:ascii="Times New Roman" w:eastAsiaTheme="minorEastAsia" w:hAnsi="Times New Roman"/>
          <w:noProof/>
          <w:kern w:val="2"/>
          <w:sz w:val="24"/>
          <w:szCs w:val="24"/>
          <w:lang w:val="es-CR" w:eastAsia="es-CR"/>
        </w:rPr>
      </w:pPr>
      <w:hyperlink w:anchor="_Toc146395935" w:history="1">
        <w:r w:rsidR="000C2C5C" w:rsidRPr="00336D52">
          <w:rPr>
            <w:rStyle w:val="Hipervnculo"/>
            <w:rFonts w:ascii="Times New Roman" w:hAnsi="Times New Roman"/>
            <w:noProof/>
            <w:sz w:val="24"/>
            <w:szCs w:val="24"/>
          </w:rPr>
          <w:t>Figura 4 ¿Está de acuerdo con el siguiente argumento: “Los dispositivos móviles son útiles para posibilitar la realización de cursos virtuales?</w:t>
        </w:r>
        <w:r w:rsidR="000C2C5C" w:rsidRPr="00336D52">
          <w:rPr>
            <w:rFonts w:ascii="Times New Roman" w:hAnsi="Times New Roman"/>
            <w:noProof/>
            <w:webHidden/>
            <w:sz w:val="24"/>
            <w:szCs w:val="24"/>
          </w:rPr>
          <w:tab/>
        </w:r>
        <w:r w:rsidR="000C2C5C" w:rsidRPr="00336D52">
          <w:rPr>
            <w:rFonts w:ascii="Times New Roman" w:hAnsi="Times New Roman"/>
            <w:noProof/>
            <w:webHidden/>
            <w:sz w:val="24"/>
            <w:szCs w:val="24"/>
          </w:rPr>
          <w:fldChar w:fldCharType="begin"/>
        </w:r>
        <w:r w:rsidR="000C2C5C" w:rsidRPr="00336D52">
          <w:rPr>
            <w:rFonts w:ascii="Times New Roman" w:hAnsi="Times New Roman"/>
            <w:noProof/>
            <w:webHidden/>
            <w:sz w:val="24"/>
            <w:szCs w:val="24"/>
          </w:rPr>
          <w:instrText xml:space="preserve"> PAGEREF _Toc146395935 \h </w:instrText>
        </w:r>
        <w:r w:rsidR="000C2C5C" w:rsidRPr="00336D52">
          <w:rPr>
            <w:rFonts w:ascii="Times New Roman" w:hAnsi="Times New Roman"/>
            <w:noProof/>
            <w:webHidden/>
            <w:sz w:val="24"/>
            <w:szCs w:val="24"/>
          </w:rPr>
        </w:r>
        <w:r w:rsidR="000C2C5C"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63</w:t>
        </w:r>
        <w:r w:rsidR="000C2C5C" w:rsidRPr="00336D52">
          <w:rPr>
            <w:rFonts w:ascii="Times New Roman" w:hAnsi="Times New Roman"/>
            <w:noProof/>
            <w:webHidden/>
            <w:sz w:val="24"/>
            <w:szCs w:val="24"/>
          </w:rPr>
          <w:fldChar w:fldCharType="end"/>
        </w:r>
      </w:hyperlink>
    </w:p>
    <w:p w14:paraId="3957F1F9" w14:textId="70482F01" w:rsidR="000C2C5C" w:rsidRPr="00D1653E" w:rsidRDefault="008376A3" w:rsidP="00460974">
      <w:pPr>
        <w:pStyle w:val="Tabladeilustraciones"/>
        <w:tabs>
          <w:tab w:val="right" w:leader="dot" w:pos="8750"/>
        </w:tabs>
        <w:spacing w:line="360" w:lineRule="auto"/>
        <w:ind w:firstLine="0"/>
        <w:jc w:val="both"/>
        <w:rPr>
          <w:rFonts w:ascii="Times New Roman" w:eastAsiaTheme="minorEastAsia" w:hAnsi="Times New Roman"/>
          <w:noProof/>
          <w:kern w:val="2"/>
          <w:sz w:val="24"/>
          <w:szCs w:val="24"/>
          <w:lang w:val="es-CR" w:eastAsia="es-CR"/>
        </w:rPr>
      </w:pPr>
      <w:hyperlink w:anchor="_Toc146395936" w:history="1">
        <w:r w:rsidR="000C2C5C" w:rsidRPr="00336D52">
          <w:rPr>
            <w:rStyle w:val="Hipervnculo"/>
            <w:rFonts w:ascii="Times New Roman" w:hAnsi="Times New Roman"/>
            <w:noProof/>
            <w:sz w:val="24"/>
            <w:szCs w:val="24"/>
          </w:rPr>
          <w:t>Figura 5 ¿Dónde utiliza el dispositivo móvil para hacer llegar las tareas y trabajos a los estudiantes de los cursos que usted imparte?</w:t>
        </w:r>
        <w:r w:rsidR="000C2C5C" w:rsidRPr="00336D52">
          <w:rPr>
            <w:rFonts w:ascii="Times New Roman" w:hAnsi="Times New Roman"/>
            <w:noProof/>
            <w:webHidden/>
            <w:sz w:val="24"/>
            <w:szCs w:val="24"/>
          </w:rPr>
          <w:tab/>
        </w:r>
        <w:r w:rsidR="000C2C5C" w:rsidRPr="00336D52">
          <w:rPr>
            <w:rFonts w:ascii="Times New Roman" w:hAnsi="Times New Roman"/>
            <w:noProof/>
            <w:webHidden/>
            <w:sz w:val="24"/>
            <w:szCs w:val="24"/>
          </w:rPr>
          <w:fldChar w:fldCharType="begin"/>
        </w:r>
        <w:r w:rsidR="000C2C5C" w:rsidRPr="00336D52">
          <w:rPr>
            <w:rFonts w:ascii="Times New Roman" w:hAnsi="Times New Roman"/>
            <w:noProof/>
            <w:webHidden/>
            <w:sz w:val="24"/>
            <w:szCs w:val="24"/>
          </w:rPr>
          <w:instrText xml:space="preserve"> PAGEREF _Toc146395936 \h </w:instrText>
        </w:r>
        <w:r w:rsidR="000C2C5C" w:rsidRPr="00336D52">
          <w:rPr>
            <w:rFonts w:ascii="Times New Roman" w:hAnsi="Times New Roman"/>
            <w:noProof/>
            <w:webHidden/>
            <w:sz w:val="24"/>
            <w:szCs w:val="24"/>
          </w:rPr>
        </w:r>
        <w:r w:rsidR="000C2C5C"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65</w:t>
        </w:r>
        <w:r w:rsidR="000C2C5C" w:rsidRPr="00336D52">
          <w:rPr>
            <w:rFonts w:ascii="Times New Roman" w:hAnsi="Times New Roman"/>
            <w:noProof/>
            <w:webHidden/>
            <w:sz w:val="24"/>
            <w:szCs w:val="24"/>
          </w:rPr>
          <w:fldChar w:fldCharType="end"/>
        </w:r>
      </w:hyperlink>
    </w:p>
    <w:p w14:paraId="7DEAA2E9" w14:textId="623037FF" w:rsidR="000C2C5C" w:rsidRPr="00D1653E" w:rsidRDefault="008376A3" w:rsidP="00460974">
      <w:pPr>
        <w:pStyle w:val="Tabladeilustraciones"/>
        <w:tabs>
          <w:tab w:val="right" w:leader="dot" w:pos="8750"/>
        </w:tabs>
        <w:spacing w:line="360" w:lineRule="auto"/>
        <w:ind w:firstLine="0"/>
        <w:jc w:val="both"/>
        <w:rPr>
          <w:rFonts w:ascii="Times New Roman" w:eastAsiaTheme="minorEastAsia" w:hAnsi="Times New Roman"/>
          <w:noProof/>
          <w:kern w:val="2"/>
          <w:sz w:val="24"/>
          <w:szCs w:val="24"/>
          <w:lang w:val="es-CR" w:eastAsia="es-CR"/>
        </w:rPr>
      </w:pPr>
      <w:hyperlink w:anchor="_Toc146395937" w:history="1">
        <w:r w:rsidR="000C2C5C" w:rsidRPr="00336D52">
          <w:rPr>
            <w:rStyle w:val="Hipervnculo"/>
            <w:rFonts w:ascii="Times New Roman" w:hAnsi="Times New Roman"/>
            <w:noProof/>
            <w:sz w:val="24"/>
            <w:szCs w:val="24"/>
          </w:rPr>
          <w:t>Figura 6  Resultado instrumento ¿Cuál es su opinión sobre el aprendizaje ubicuo?</w:t>
        </w:r>
        <w:r w:rsidR="000C2C5C" w:rsidRPr="00336D52">
          <w:rPr>
            <w:rFonts w:ascii="Times New Roman" w:hAnsi="Times New Roman"/>
            <w:noProof/>
            <w:webHidden/>
            <w:sz w:val="24"/>
            <w:szCs w:val="24"/>
          </w:rPr>
          <w:tab/>
        </w:r>
        <w:r w:rsidR="000C2C5C" w:rsidRPr="00336D52">
          <w:rPr>
            <w:rFonts w:ascii="Times New Roman" w:hAnsi="Times New Roman"/>
            <w:noProof/>
            <w:webHidden/>
            <w:sz w:val="24"/>
            <w:szCs w:val="24"/>
          </w:rPr>
          <w:fldChar w:fldCharType="begin"/>
        </w:r>
        <w:r w:rsidR="000C2C5C" w:rsidRPr="00336D52">
          <w:rPr>
            <w:rFonts w:ascii="Times New Roman" w:hAnsi="Times New Roman"/>
            <w:noProof/>
            <w:webHidden/>
            <w:sz w:val="24"/>
            <w:szCs w:val="24"/>
          </w:rPr>
          <w:instrText xml:space="preserve"> PAGEREF _Toc146395937 \h </w:instrText>
        </w:r>
        <w:r w:rsidR="000C2C5C" w:rsidRPr="00336D52">
          <w:rPr>
            <w:rFonts w:ascii="Times New Roman" w:hAnsi="Times New Roman"/>
            <w:noProof/>
            <w:webHidden/>
            <w:sz w:val="24"/>
            <w:szCs w:val="24"/>
          </w:rPr>
        </w:r>
        <w:r w:rsidR="000C2C5C"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67</w:t>
        </w:r>
        <w:r w:rsidR="000C2C5C" w:rsidRPr="00336D52">
          <w:rPr>
            <w:rFonts w:ascii="Times New Roman" w:hAnsi="Times New Roman"/>
            <w:noProof/>
            <w:webHidden/>
            <w:sz w:val="24"/>
            <w:szCs w:val="24"/>
          </w:rPr>
          <w:fldChar w:fldCharType="end"/>
        </w:r>
      </w:hyperlink>
    </w:p>
    <w:p w14:paraId="2D78D376" w14:textId="4D64D7C1" w:rsidR="000C2C5C" w:rsidRPr="00D1653E" w:rsidRDefault="008376A3" w:rsidP="00460974">
      <w:pPr>
        <w:pStyle w:val="Tabladeilustraciones"/>
        <w:tabs>
          <w:tab w:val="right" w:leader="dot" w:pos="8750"/>
        </w:tabs>
        <w:spacing w:line="360" w:lineRule="auto"/>
        <w:ind w:firstLine="0"/>
        <w:jc w:val="both"/>
        <w:rPr>
          <w:rFonts w:ascii="Times New Roman" w:eastAsiaTheme="minorEastAsia" w:hAnsi="Times New Roman"/>
          <w:noProof/>
          <w:kern w:val="2"/>
          <w:sz w:val="24"/>
          <w:szCs w:val="24"/>
          <w:lang w:val="es-CR" w:eastAsia="es-CR"/>
        </w:rPr>
      </w:pPr>
      <w:hyperlink w:anchor="_Toc146395938" w:history="1">
        <w:r w:rsidR="000C2C5C" w:rsidRPr="00336D52">
          <w:rPr>
            <w:rStyle w:val="Hipervnculo"/>
            <w:rFonts w:ascii="Times New Roman" w:hAnsi="Times New Roman"/>
            <w:noProof/>
            <w:sz w:val="24"/>
            <w:szCs w:val="24"/>
          </w:rPr>
          <w:t>Figura 7. ¿Cuáles de las siguientes técnicas de enseñanza-aprendizaje utiliza con mayor frecuencia con sus estudiantes?</w:t>
        </w:r>
        <w:r w:rsidR="000C2C5C" w:rsidRPr="00336D52">
          <w:rPr>
            <w:rFonts w:ascii="Times New Roman" w:hAnsi="Times New Roman"/>
            <w:noProof/>
            <w:webHidden/>
            <w:sz w:val="24"/>
            <w:szCs w:val="24"/>
          </w:rPr>
          <w:tab/>
        </w:r>
        <w:r w:rsidR="000C2C5C" w:rsidRPr="00336D52">
          <w:rPr>
            <w:rFonts w:ascii="Times New Roman" w:hAnsi="Times New Roman"/>
            <w:noProof/>
            <w:webHidden/>
            <w:sz w:val="24"/>
            <w:szCs w:val="24"/>
          </w:rPr>
          <w:fldChar w:fldCharType="begin"/>
        </w:r>
        <w:r w:rsidR="000C2C5C" w:rsidRPr="00336D52">
          <w:rPr>
            <w:rFonts w:ascii="Times New Roman" w:hAnsi="Times New Roman"/>
            <w:noProof/>
            <w:webHidden/>
            <w:sz w:val="24"/>
            <w:szCs w:val="24"/>
          </w:rPr>
          <w:instrText xml:space="preserve"> PAGEREF _Toc146395938 \h </w:instrText>
        </w:r>
        <w:r w:rsidR="000C2C5C" w:rsidRPr="00336D52">
          <w:rPr>
            <w:rFonts w:ascii="Times New Roman" w:hAnsi="Times New Roman"/>
            <w:noProof/>
            <w:webHidden/>
            <w:sz w:val="24"/>
            <w:szCs w:val="24"/>
          </w:rPr>
        </w:r>
        <w:r w:rsidR="000C2C5C"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68</w:t>
        </w:r>
        <w:r w:rsidR="000C2C5C" w:rsidRPr="00336D52">
          <w:rPr>
            <w:rFonts w:ascii="Times New Roman" w:hAnsi="Times New Roman"/>
            <w:noProof/>
            <w:webHidden/>
            <w:sz w:val="24"/>
            <w:szCs w:val="24"/>
          </w:rPr>
          <w:fldChar w:fldCharType="end"/>
        </w:r>
      </w:hyperlink>
    </w:p>
    <w:p w14:paraId="0F551170" w14:textId="4EB728F7" w:rsidR="000C2C5C" w:rsidRPr="00D1653E" w:rsidRDefault="008376A3" w:rsidP="00460974">
      <w:pPr>
        <w:pStyle w:val="Tabladeilustraciones"/>
        <w:tabs>
          <w:tab w:val="right" w:leader="dot" w:pos="8750"/>
        </w:tabs>
        <w:spacing w:line="360" w:lineRule="auto"/>
        <w:ind w:firstLine="0"/>
        <w:jc w:val="both"/>
        <w:rPr>
          <w:rFonts w:ascii="Times New Roman" w:eastAsiaTheme="minorEastAsia" w:hAnsi="Times New Roman"/>
          <w:noProof/>
          <w:kern w:val="2"/>
          <w:sz w:val="24"/>
          <w:szCs w:val="24"/>
          <w:lang w:val="es-CR" w:eastAsia="es-CR"/>
        </w:rPr>
      </w:pPr>
      <w:hyperlink w:anchor="_Toc146395939" w:history="1">
        <w:r w:rsidR="000C2C5C" w:rsidRPr="00336D52">
          <w:rPr>
            <w:rStyle w:val="Hipervnculo"/>
            <w:rFonts w:ascii="Times New Roman" w:hAnsi="Times New Roman"/>
            <w:noProof/>
            <w:sz w:val="24"/>
            <w:szCs w:val="24"/>
          </w:rPr>
          <w:t>Figura 8 Indique su rango de edad</w:t>
        </w:r>
        <w:r w:rsidR="000C2C5C" w:rsidRPr="00336D52">
          <w:rPr>
            <w:rFonts w:ascii="Times New Roman" w:hAnsi="Times New Roman"/>
            <w:noProof/>
            <w:webHidden/>
            <w:sz w:val="24"/>
            <w:szCs w:val="24"/>
          </w:rPr>
          <w:tab/>
        </w:r>
        <w:r w:rsidR="000C2C5C" w:rsidRPr="00336D52">
          <w:rPr>
            <w:rFonts w:ascii="Times New Roman" w:hAnsi="Times New Roman"/>
            <w:noProof/>
            <w:webHidden/>
            <w:sz w:val="24"/>
            <w:szCs w:val="24"/>
          </w:rPr>
          <w:fldChar w:fldCharType="begin"/>
        </w:r>
        <w:r w:rsidR="000C2C5C" w:rsidRPr="00336D52">
          <w:rPr>
            <w:rFonts w:ascii="Times New Roman" w:hAnsi="Times New Roman"/>
            <w:noProof/>
            <w:webHidden/>
            <w:sz w:val="24"/>
            <w:szCs w:val="24"/>
          </w:rPr>
          <w:instrText xml:space="preserve"> PAGEREF _Toc146395939 \h </w:instrText>
        </w:r>
        <w:r w:rsidR="000C2C5C" w:rsidRPr="00336D52">
          <w:rPr>
            <w:rFonts w:ascii="Times New Roman" w:hAnsi="Times New Roman"/>
            <w:noProof/>
            <w:webHidden/>
            <w:sz w:val="24"/>
            <w:szCs w:val="24"/>
          </w:rPr>
        </w:r>
        <w:r w:rsidR="000C2C5C"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73</w:t>
        </w:r>
        <w:r w:rsidR="000C2C5C" w:rsidRPr="00336D52">
          <w:rPr>
            <w:rFonts w:ascii="Times New Roman" w:hAnsi="Times New Roman"/>
            <w:noProof/>
            <w:webHidden/>
            <w:sz w:val="24"/>
            <w:szCs w:val="24"/>
          </w:rPr>
          <w:fldChar w:fldCharType="end"/>
        </w:r>
      </w:hyperlink>
    </w:p>
    <w:p w14:paraId="4D8AB8AC" w14:textId="4102A81C" w:rsidR="000C2C5C" w:rsidRPr="00D1653E" w:rsidRDefault="008376A3" w:rsidP="00460974">
      <w:pPr>
        <w:pStyle w:val="Tabladeilustraciones"/>
        <w:tabs>
          <w:tab w:val="right" w:leader="dot" w:pos="8750"/>
        </w:tabs>
        <w:spacing w:line="360" w:lineRule="auto"/>
        <w:ind w:firstLine="0"/>
        <w:jc w:val="both"/>
        <w:rPr>
          <w:rFonts w:ascii="Times New Roman" w:eastAsiaTheme="minorEastAsia" w:hAnsi="Times New Roman"/>
          <w:noProof/>
          <w:kern w:val="2"/>
          <w:sz w:val="24"/>
          <w:szCs w:val="24"/>
          <w:lang w:val="es-CR" w:eastAsia="es-CR"/>
        </w:rPr>
      </w:pPr>
      <w:hyperlink w:anchor="_Toc146395940" w:history="1">
        <w:r w:rsidR="000C2C5C" w:rsidRPr="00336D52">
          <w:rPr>
            <w:rStyle w:val="Hipervnculo"/>
            <w:rFonts w:ascii="Times New Roman" w:hAnsi="Times New Roman"/>
            <w:noProof/>
            <w:sz w:val="24"/>
            <w:szCs w:val="24"/>
          </w:rPr>
          <w:t>Figura 9. Género</w:t>
        </w:r>
        <w:r w:rsidR="000C2C5C" w:rsidRPr="00336D52">
          <w:rPr>
            <w:rFonts w:ascii="Times New Roman" w:hAnsi="Times New Roman"/>
            <w:noProof/>
            <w:webHidden/>
            <w:sz w:val="24"/>
            <w:szCs w:val="24"/>
          </w:rPr>
          <w:tab/>
        </w:r>
        <w:r w:rsidR="000C2C5C" w:rsidRPr="00336D52">
          <w:rPr>
            <w:rFonts w:ascii="Times New Roman" w:hAnsi="Times New Roman"/>
            <w:noProof/>
            <w:webHidden/>
            <w:sz w:val="24"/>
            <w:szCs w:val="24"/>
          </w:rPr>
          <w:fldChar w:fldCharType="begin"/>
        </w:r>
        <w:r w:rsidR="000C2C5C" w:rsidRPr="00336D52">
          <w:rPr>
            <w:rFonts w:ascii="Times New Roman" w:hAnsi="Times New Roman"/>
            <w:noProof/>
            <w:webHidden/>
            <w:sz w:val="24"/>
            <w:szCs w:val="24"/>
          </w:rPr>
          <w:instrText xml:space="preserve"> PAGEREF _Toc146395940 \h </w:instrText>
        </w:r>
        <w:r w:rsidR="000C2C5C" w:rsidRPr="00336D52">
          <w:rPr>
            <w:rFonts w:ascii="Times New Roman" w:hAnsi="Times New Roman"/>
            <w:noProof/>
            <w:webHidden/>
            <w:sz w:val="24"/>
            <w:szCs w:val="24"/>
          </w:rPr>
        </w:r>
        <w:r w:rsidR="000C2C5C"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73</w:t>
        </w:r>
        <w:r w:rsidR="000C2C5C" w:rsidRPr="00336D52">
          <w:rPr>
            <w:rFonts w:ascii="Times New Roman" w:hAnsi="Times New Roman"/>
            <w:noProof/>
            <w:webHidden/>
            <w:sz w:val="24"/>
            <w:szCs w:val="24"/>
          </w:rPr>
          <w:fldChar w:fldCharType="end"/>
        </w:r>
      </w:hyperlink>
    </w:p>
    <w:p w14:paraId="5DDB8728" w14:textId="4F13A08F" w:rsidR="000C2C5C" w:rsidRPr="00D1653E" w:rsidRDefault="008376A3" w:rsidP="00460974">
      <w:pPr>
        <w:pStyle w:val="Tabladeilustraciones"/>
        <w:tabs>
          <w:tab w:val="right" w:leader="dot" w:pos="8750"/>
        </w:tabs>
        <w:spacing w:line="360" w:lineRule="auto"/>
        <w:ind w:firstLine="0"/>
        <w:jc w:val="both"/>
        <w:rPr>
          <w:rFonts w:ascii="Times New Roman" w:eastAsiaTheme="minorEastAsia" w:hAnsi="Times New Roman"/>
          <w:noProof/>
          <w:kern w:val="2"/>
          <w:sz w:val="24"/>
          <w:szCs w:val="24"/>
          <w:lang w:val="es-CR" w:eastAsia="es-CR"/>
        </w:rPr>
      </w:pPr>
      <w:hyperlink w:anchor="_Toc146395941" w:history="1">
        <w:r w:rsidR="000C2C5C" w:rsidRPr="00336D52">
          <w:rPr>
            <w:rStyle w:val="Hipervnculo"/>
            <w:rFonts w:ascii="Times New Roman" w:hAnsi="Times New Roman"/>
            <w:noProof/>
            <w:sz w:val="24"/>
            <w:szCs w:val="24"/>
          </w:rPr>
          <w:t>Figura 10. Indique la carrera que usted está cursando</w:t>
        </w:r>
        <w:r w:rsidR="000C2C5C" w:rsidRPr="00336D52">
          <w:rPr>
            <w:rFonts w:ascii="Times New Roman" w:hAnsi="Times New Roman"/>
            <w:noProof/>
            <w:webHidden/>
            <w:sz w:val="24"/>
            <w:szCs w:val="24"/>
          </w:rPr>
          <w:tab/>
        </w:r>
        <w:r w:rsidR="000C2C5C" w:rsidRPr="00336D52">
          <w:rPr>
            <w:rFonts w:ascii="Times New Roman" w:hAnsi="Times New Roman"/>
            <w:noProof/>
            <w:webHidden/>
            <w:sz w:val="24"/>
            <w:szCs w:val="24"/>
          </w:rPr>
          <w:fldChar w:fldCharType="begin"/>
        </w:r>
        <w:r w:rsidR="000C2C5C" w:rsidRPr="00336D52">
          <w:rPr>
            <w:rFonts w:ascii="Times New Roman" w:hAnsi="Times New Roman"/>
            <w:noProof/>
            <w:webHidden/>
            <w:sz w:val="24"/>
            <w:szCs w:val="24"/>
          </w:rPr>
          <w:instrText xml:space="preserve"> PAGEREF _Toc146395941 \h </w:instrText>
        </w:r>
        <w:r w:rsidR="000C2C5C" w:rsidRPr="00336D52">
          <w:rPr>
            <w:rFonts w:ascii="Times New Roman" w:hAnsi="Times New Roman"/>
            <w:noProof/>
            <w:webHidden/>
            <w:sz w:val="24"/>
            <w:szCs w:val="24"/>
          </w:rPr>
        </w:r>
        <w:r w:rsidR="000C2C5C"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74</w:t>
        </w:r>
        <w:r w:rsidR="000C2C5C" w:rsidRPr="00336D52">
          <w:rPr>
            <w:rFonts w:ascii="Times New Roman" w:hAnsi="Times New Roman"/>
            <w:noProof/>
            <w:webHidden/>
            <w:sz w:val="24"/>
            <w:szCs w:val="24"/>
          </w:rPr>
          <w:fldChar w:fldCharType="end"/>
        </w:r>
      </w:hyperlink>
    </w:p>
    <w:p w14:paraId="49DD0038" w14:textId="7F475259" w:rsidR="000C2C5C" w:rsidRPr="00D1653E" w:rsidRDefault="008376A3" w:rsidP="00460974">
      <w:pPr>
        <w:pStyle w:val="Tabladeilustraciones"/>
        <w:tabs>
          <w:tab w:val="right" w:leader="dot" w:pos="8750"/>
        </w:tabs>
        <w:spacing w:line="360" w:lineRule="auto"/>
        <w:ind w:firstLine="0"/>
        <w:jc w:val="both"/>
        <w:rPr>
          <w:rFonts w:ascii="Times New Roman" w:eastAsiaTheme="minorEastAsia" w:hAnsi="Times New Roman"/>
          <w:noProof/>
          <w:kern w:val="2"/>
          <w:sz w:val="24"/>
          <w:szCs w:val="24"/>
          <w:lang w:val="es-CR" w:eastAsia="es-CR"/>
        </w:rPr>
      </w:pPr>
      <w:hyperlink w:anchor="_Toc146395942" w:history="1">
        <w:r w:rsidR="000C2C5C" w:rsidRPr="00336D52">
          <w:rPr>
            <w:rStyle w:val="Hipervnculo"/>
            <w:rFonts w:ascii="Times New Roman" w:hAnsi="Times New Roman"/>
            <w:noProof/>
            <w:sz w:val="24"/>
            <w:szCs w:val="24"/>
          </w:rPr>
          <w:t>Figura 11. ¿Cómo es su conexión de internet?</w:t>
        </w:r>
        <w:r w:rsidR="000C2C5C" w:rsidRPr="00336D52">
          <w:rPr>
            <w:rFonts w:ascii="Times New Roman" w:hAnsi="Times New Roman"/>
            <w:noProof/>
            <w:webHidden/>
            <w:sz w:val="24"/>
            <w:szCs w:val="24"/>
          </w:rPr>
          <w:tab/>
        </w:r>
        <w:r w:rsidR="000C2C5C" w:rsidRPr="00336D52">
          <w:rPr>
            <w:rFonts w:ascii="Times New Roman" w:hAnsi="Times New Roman"/>
            <w:noProof/>
            <w:webHidden/>
            <w:sz w:val="24"/>
            <w:szCs w:val="24"/>
          </w:rPr>
          <w:fldChar w:fldCharType="begin"/>
        </w:r>
        <w:r w:rsidR="000C2C5C" w:rsidRPr="00336D52">
          <w:rPr>
            <w:rFonts w:ascii="Times New Roman" w:hAnsi="Times New Roman"/>
            <w:noProof/>
            <w:webHidden/>
            <w:sz w:val="24"/>
            <w:szCs w:val="24"/>
          </w:rPr>
          <w:instrText xml:space="preserve"> PAGEREF _Toc146395942 \h </w:instrText>
        </w:r>
        <w:r w:rsidR="000C2C5C" w:rsidRPr="00336D52">
          <w:rPr>
            <w:rFonts w:ascii="Times New Roman" w:hAnsi="Times New Roman"/>
            <w:noProof/>
            <w:webHidden/>
            <w:sz w:val="24"/>
            <w:szCs w:val="24"/>
          </w:rPr>
        </w:r>
        <w:r w:rsidR="000C2C5C"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76</w:t>
        </w:r>
        <w:r w:rsidR="000C2C5C" w:rsidRPr="00336D52">
          <w:rPr>
            <w:rFonts w:ascii="Times New Roman" w:hAnsi="Times New Roman"/>
            <w:noProof/>
            <w:webHidden/>
            <w:sz w:val="24"/>
            <w:szCs w:val="24"/>
          </w:rPr>
          <w:fldChar w:fldCharType="end"/>
        </w:r>
      </w:hyperlink>
    </w:p>
    <w:p w14:paraId="3E5E3365" w14:textId="1E429913" w:rsidR="000C2C5C" w:rsidRPr="00D1653E" w:rsidRDefault="008376A3" w:rsidP="00460974">
      <w:pPr>
        <w:pStyle w:val="Tabladeilustraciones"/>
        <w:tabs>
          <w:tab w:val="right" w:leader="dot" w:pos="8750"/>
        </w:tabs>
        <w:spacing w:line="360" w:lineRule="auto"/>
        <w:ind w:firstLine="0"/>
        <w:jc w:val="both"/>
        <w:rPr>
          <w:rFonts w:ascii="Times New Roman" w:eastAsiaTheme="minorEastAsia" w:hAnsi="Times New Roman"/>
          <w:noProof/>
          <w:kern w:val="2"/>
          <w:sz w:val="24"/>
          <w:szCs w:val="24"/>
          <w:lang w:val="es-CR" w:eastAsia="es-CR"/>
        </w:rPr>
      </w:pPr>
      <w:hyperlink w:anchor="_Toc146395943" w:history="1">
        <w:r w:rsidR="000C2C5C" w:rsidRPr="00336D52">
          <w:rPr>
            <w:rStyle w:val="Hipervnculo"/>
            <w:rFonts w:ascii="Times New Roman" w:hAnsi="Times New Roman"/>
            <w:noProof/>
            <w:sz w:val="24"/>
            <w:szCs w:val="24"/>
          </w:rPr>
          <w:t>Figura 12. ¿Qué tan estable es la conexión de internet para recibir clases virtuales?</w:t>
        </w:r>
        <w:r w:rsidR="000C2C5C" w:rsidRPr="00336D52">
          <w:rPr>
            <w:rFonts w:ascii="Times New Roman" w:hAnsi="Times New Roman"/>
            <w:noProof/>
            <w:webHidden/>
            <w:sz w:val="24"/>
            <w:szCs w:val="24"/>
          </w:rPr>
          <w:tab/>
        </w:r>
        <w:r w:rsidR="000C2C5C" w:rsidRPr="00336D52">
          <w:rPr>
            <w:rFonts w:ascii="Times New Roman" w:hAnsi="Times New Roman"/>
            <w:noProof/>
            <w:webHidden/>
            <w:sz w:val="24"/>
            <w:szCs w:val="24"/>
          </w:rPr>
          <w:fldChar w:fldCharType="begin"/>
        </w:r>
        <w:r w:rsidR="000C2C5C" w:rsidRPr="00336D52">
          <w:rPr>
            <w:rFonts w:ascii="Times New Roman" w:hAnsi="Times New Roman"/>
            <w:noProof/>
            <w:webHidden/>
            <w:sz w:val="24"/>
            <w:szCs w:val="24"/>
          </w:rPr>
          <w:instrText xml:space="preserve"> PAGEREF _Toc146395943 \h </w:instrText>
        </w:r>
        <w:r w:rsidR="000C2C5C" w:rsidRPr="00336D52">
          <w:rPr>
            <w:rFonts w:ascii="Times New Roman" w:hAnsi="Times New Roman"/>
            <w:noProof/>
            <w:webHidden/>
            <w:sz w:val="24"/>
            <w:szCs w:val="24"/>
          </w:rPr>
        </w:r>
        <w:r w:rsidR="000C2C5C"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76</w:t>
        </w:r>
        <w:r w:rsidR="000C2C5C" w:rsidRPr="00336D52">
          <w:rPr>
            <w:rFonts w:ascii="Times New Roman" w:hAnsi="Times New Roman"/>
            <w:noProof/>
            <w:webHidden/>
            <w:sz w:val="24"/>
            <w:szCs w:val="24"/>
          </w:rPr>
          <w:fldChar w:fldCharType="end"/>
        </w:r>
      </w:hyperlink>
    </w:p>
    <w:p w14:paraId="3EE6755F" w14:textId="54FBBE90" w:rsidR="000C2C5C" w:rsidRPr="00D1653E" w:rsidRDefault="008376A3" w:rsidP="00460974">
      <w:pPr>
        <w:pStyle w:val="Tabladeilustraciones"/>
        <w:tabs>
          <w:tab w:val="right" w:leader="dot" w:pos="8750"/>
        </w:tabs>
        <w:spacing w:line="360" w:lineRule="auto"/>
        <w:ind w:firstLine="0"/>
        <w:jc w:val="both"/>
        <w:rPr>
          <w:rFonts w:ascii="Times New Roman" w:eastAsiaTheme="minorEastAsia" w:hAnsi="Times New Roman"/>
          <w:noProof/>
          <w:kern w:val="2"/>
          <w:sz w:val="24"/>
          <w:szCs w:val="24"/>
          <w:lang w:val="es-CR" w:eastAsia="es-CR"/>
        </w:rPr>
      </w:pPr>
      <w:hyperlink w:anchor="_Toc146395944" w:history="1">
        <w:r w:rsidR="000C2C5C" w:rsidRPr="00336D52">
          <w:rPr>
            <w:rStyle w:val="Hipervnculo"/>
            <w:rFonts w:ascii="Times New Roman" w:hAnsi="Times New Roman"/>
            <w:noProof/>
            <w:sz w:val="24"/>
            <w:szCs w:val="24"/>
          </w:rPr>
          <w:t>Figura 13. Indique si la Tecnologías de Información y Comunicación (por ejemplo: celulares, tabletas, computadoras portátiles y computadoras de escritorio) son importantes para el aprendizaje</w:t>
        </w:r>
        <w:r w:rsidR="000C2C5C" w:rsidRPr="00336D52">
          <w:rPr>
            <w:rFonts w:ascii="Times New Roman" w:hAnsi="Times New Roman"/>
            <w:noProof/>
            <w:webHidden/>
            <w:sz w:val="24"/>
            <w:szCs w:val="24"/>
          </w:rPr>
          <w:tab/>
        </w:r>
        <w:r w:rsidR="000C2C5C" w:rsidRPr="00336D52">
          <w:rPr>
            <w:rFonts w:ascii="Times New Roman" w:hAnsi="Times New Roman"/>
            <w:noProof/>
            <w:webHidden/>
            <w:sz w:val="24"/>
            <w:szCs w:val="24"/>
          </w:rPr>
          <w:fldChar w:fldCharType="begin"/>
        </w:r>
        <w:r w:rsidR="000C2C5C" w:rsidRPr="00336D52">
          <w:rPr>
            <w:rFonts w:ascii="Times New Roman" w:hAnsi="Times New Roman"/>
            <w:noProof/>
            <w:webHidden/>
            <w:sz w:val="24"/>
            <w:szCs w:val="24"/>
          </w:rPr>
          <w:instrText xml:space="preserve"> PAGEREF _Toc146395944 \h </w:instrText>
        </w:r>
        <w:r w:rsidR="000C2C5C" w:rsidRPr="00336D52">
          <w:rPr>
            <w:rFonts w:ascii="Times New Roman" w:hAnsi="Times New Roman"/>
            <w:noProof/>
            <w:webHidden/>
            <w:sz w:val="24"/>
            <w:szCs w:val="24"/>
          </w:rPr>
        </w:r>
        <w:r w:rsidR="000C2C5C"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77</w:t>
        </w:r>
        <w:r w:rsidR="000C2C5C" w:rsidRPr="00336D52">
          <w:rPr>
            <w:rFonts w:ascii="Times New Roman" w:hAnsi="Times New Roman"/>
            <w:noProof/>
            <w:webHidden/>
            <w:sz w:val="24"/>
            <w:szCs w:val="24"/>
          </w:rPr>
          <w:fldChar w:fldCharType="end"/>
        </w:r>
      </w:hyperlink>
    </w:p>
    <w:p w14:paraId="2A318286" w14:textId="5CD24B1A" w:rsidR="000C2C5C" w:rsidRPr="00D1653E" w:rsidRDefault="008376A3" w:rsidP="00460974">
      <w:pPr>
        <w:pStyle w:val="Tabladeilustraciones"/>
        <w:tabs>
          <w:tab w:val="right" w:leader="dot" w:pos="8750"/>
        </w:tabs>
        <w:spacing w:line="360" w:lineRule="auto"/>
        <w:ind w:firstLine="0"/>
        <w:jc w:val="both"/>
        <w:rPr>
          <w:rFonts w:ascii="Times New Roman" w:eastAsiaTheme="minorEastAsia" w:hAnsi="Times New Roman"/>
          <w:noProof/>
          <w:kern w:val="2"/>
          <w:sz w:val="24"/>
          <w:szCs w:val="24"/>
          <w:lang w:val="es-CR" w:eastAsia="es-CR"/>
        </w:rPr>
      </w:pPr>
      <w:hyperlink w:anchor="_Toc146395945" w:history="1">
        <w:r w:rsidR="000C2C5C" w:rsidRPr="00336D52">
          <w:rPr>
            <w:rStyle w:val="Hipervnculo"/>
            <w:rFonts w:ascii="Times New Roman" w:hAnsi="Times New Roman"/>
            <w:noProof/>
            <w:sz w:val="24"/>
            <w:szCs w:val="24"/>
          </w:rPr>
          <w:t>Figura 14. ¿Para qu</w:t>
        </w:r>
        <w:r w:rsidR="00643960">
          <w:rPr>
            <w:rStyle w:val="Hipervnculo"/>
            <w:rFonts w:ascii="Times New Roman" w:hAnsi="Times New Roman"/>
            <w:noProof/>
            <w:sz w:val="24"/>
            <w:szCs w:val="24"/>
          </w:rPr>
          <w:t>é</w:t>
        </w:r>
        <w:r w:rsidR="000C2C5C" w:rsidRPr="00336D52">
          <w:rPr>
            <w:rStyle w:val="Hipervnculo"/>
            <w:rFonts w:ascii="Times New Roman" w:hAnsi="Times New Roman"/>
            <w:noProof/>
            <w:sz w:val="24"/>
            <w:szCs w:val="24"/>
          </w:rPr>
          <w:t xml:space="preserve"> utiliza la computadora en su vida diaria?</w:t>
        </w:r>
        <w:r w:rsidR="000C2C5C" w:rsidRPr="00336D52">
          <w:rPr>
            <w:rFonts w:ascii="Times New Roman" w:hAnsi="Times New Roman"/>
            <w:noProof/>
            <w:webHidden/>
            <w:sz w:val="24"/>
            <w:szCs w:val="24"/>
          </w:rPr>
          <w:tab/>
        </w:r>
        <w:r w:rsidR="000C2C5C" w:rsidRPr="00336D52">
          <w:rPr>
            <w:rFonts w:ascii="Times New Roman" w:hAnsi="Times New Roman"/>
            <w:noProof/>
            <w:webHidden/>
            <w:sz w:val="24"/>
            <w:szCs w:val="24"/>
          </w:rPr>
          <w:fldChar w:fldCharType="begin"/>
        </w:r>
        <w:r w:rsidR="000C2C5C" w:rsidRPr="00336D52">
          <w:rPr>
            <w:rFonts w:ascii="Times New Roman" w:hAnsi="Times New Roman"/>
            <w:noProof/>
            <w:webHidden/>
            <w:sz w:val="24"/>
            <w:szCs w:val="24"/>
          </w:rPr>
          <w:instrText xml:space="preserve"> PAGEREF _Toc146395945 \h </w:instrText>
        </w:r>
        <w:r w:rsidR="000C2C5C" w:rsidRPr="00336D52">
          <w:rPr>
            <w:rFonts w:ascii="Times New Roman" w:hAnsi="Times New Roman"/>
            <w:noProof/>
            <w:webHidden/>
            <w:sz w:val="24"/>
            <w:szCs w:val="24"/>
          </w:rPr>
        </w:r>
        <w:r w:rsidR="000C2C5C"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78</w:t>
        </w:r>
        <w:r w:rsidR="000C2C5C" w:rsidRPr="00336D52">
          <w:rPr>
            <w:rFonts w:ascii="Times New Roman" w:hAnsi="Times New Roman"/>
            <w:noProof/>
            <w:webHidden/>
            <w:sz w:val="24"/>
            <w:szCs w:val="24"/>
          </w:rPr>
          <w:fldChar w:fldCharType="end"/>
        </w:r>
      </w:hyperlink>
    </w:p>
    <w:p w14:paraId="48690D52" w14:textId="637AF1DF" w:rsidR="000C2C5C" w:rsidRPr="00D1653E" w:rsidRDefault="008376A3" w:rsidP="00460974">
      <w:pPr>
        <w:pStyle w:val="Tabladeilustraciones"/>
        <w:tabs>
          <w:tab w:val="right" w:leader="dot" w:pos="8750"/>
        </w:tabs>
        <w:spacing w:line="360" w:lineRule="auto"/>
        <w:ind w:firstLine="0"/>
        <w:jc w:val="both"/>
        <w:rPr>
          <w:rFonts w:ascii="Times New Roman" w:eastAsiaTheme="minorEastAsia" w:hAnsi="Times New Roman"/>
          <w:noProof/>
          <w:kern w:val="2"/>
          <w:sz w:val="24"/>
          <w:szCs w:val="24"/>
          <w:lang w:val="es-CR" w:eastAsia="es-CR"/>
        </w:rPr>
      </w:pPr>
      <w:hyperlink w:anchor="_Toc146395946" w:history="1">
        <w:r w:rsidR="000C2C5C" w:rsidRPr="00336D52">
          <w:rPr>
            <w:rStyle w:val="Hipervnculo"/>
            <w:rFonts w:ascii="Times New Roman" w:hAnsi="Times New Roman"/>
            <w:noProof/>
            <w:sz w:val="24"/>
            <w:szCs w:val="24"/>
          </w:rPr>
          <w:t>Figura 15. La plataforma virtual que usted utiliza es estable</w:t>
        </w:r>
        <w:r w:rsidR="000C2C5C" w:rsidRPr="00336D52">
          <w:rPr>
            <w:rFonts w:ascii="Times New Roman" w:hAnsi="Times New Roman"/>
            <w:noProof/>
            <w:webHidden/>
            <w:sz w:val="24"/>
            <w:szCs w:val="24"/>
          </w:rPr>
          <w:tab/>
        </w:r>
        <w:r w:rsidR="000C2C5C" w:rsidRPr="00336D52">
          <w:rPr>
            <w:rFonts w:ascii="Times New Roman" w:hAnsi="Times New Roman"/>
            <w:noProof/>
            <w:webHidden/>
            <w:sz w:val="24"/>
            <w:szCs w:val="24"/>
          </w:rPr>
          <w:fldChar w:fldCharType="begin"/>
        </w:r>
        <w:r w:rsidR="000C2C5C" w:rsidRPr="00336D52">
          <w:rPr>
            <w:rFonts w:ascii="Times New Roman" w:hAnsi="Times New Roman"/>
            <w:noProof/>
            <w:webHidden/>
            <w:sz w:val="24"/>
            <w:szCs w:val="24"/>
          </w:rPr>
          <w:instrText xml:space="preserve"> PAGEREF _Toc146395946 \h </w:instrText>
        </w:r>
        <w:r w:rsidR="000C2C5C" w:rsidRPr="00336D52">
          <w:rPr>
            <w:rFonts w:ascii="Times New Roman" w:hAnsi="Times New Roman"/>
            <w:noProof/>
            <w:webHidden/>
            <w:sz w:val="24"/>
            <w:szCs w:val="24"/>
          </w:rPr>
        </w:r>
        <w:r w:rsidR="000C2C5C"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81</w:t>
        </w:r>
        <w:r w:rsidR="000C2C5C" w:rsidRPr="00336D52">
          <w:rPr>
            <w:rFonts w:ascii="Times New Roman" w:hAnsi="Times New Roman"/>
            <w:noProof/>
            <w:webHidden/>
            <w:sz w:val="24"/>
            <w:szCs w:val="24"/>
          </w:rPr>
          <w:fldChar w:fldCharType="end"/>
        </w:r>
      </w:hyperlink>
    </w:p>
    <w:p w14:paraId="0130D6F0" w14:textId="0ACFC41C" w:rsidR="000C2C5C" w:rsidRPr="00D1653E" w:rsidRDefault="008376A3" w:rsidP="00460974">
      <w:pPr>
        <w:pStyle w:val="Tabladeilustraciones"/>
        <w:tabs>
          <w:tab w:val="right" w:leader="dot" w:pos="8750"/>
        </w:tabs>
        <w:spacing w:line="360" w:lineRule="auto"/>
        <w:ind w:firstLine="0"/>
        <w:jc w:val="both"/>
        <w:rPr>
          <w:rFonts w:ascii="Times New Roman" w:eastAsiaTheme="minorEastAsia" w:hAnsi="Times New Roman"/>
          <w:noProof/>
          <w:kern w:val="2"/>
          <w:sz w:val="24"/>
          <w:szCs w:val="24"/>
          <w:lang w:val="es-CR" w:eastAsia="es-CR"/>
        </w:rPr>
      </w:pPr>
      <w:hyperlink w:anchor="_Toc146395947" w:history="1">
        <w:r w:rsidR="000C2C5C" w:rsidRPr="00336D52">
          <w:rPr>
            <w:rStyle w:val="Hipervnculo"/>
            <w:rFonts w:ascii="Times New Roman" w:hAnsi="Times New Roman"/>
            <w:noProof/>
            <w:sz w:val="24"/>
            <w:szCs w:val="24"/>
          </w:rPr>
          <w:t>Figura 16. ¿Los dispositivos móviles son más fáciles de utilizar en las clases virtuales?</w:t>
        </w:r>
        <w:r w:rsidR="000C2C5C" w:rsidRPr="00336D52">
          <w:rPr>
            <w:rFonts w:ascii="Times New Roman" w:hAnsi="Times New Roman"/>
            <w:noProof/>
            <w:webHidden/>
            <w:sz w:val="24"/>
            <w:szCs w:val="24"/>
          </w:rPr>
          <w:tab/>
        </w:r>
        <w:r w:rsidR="000C2C5C" w:rsidRPr="00336D52">
          <w:rPr>
            <w:rFonts w:ascii="Times New Roman" w:hAnsi="Times New Roman"/>
            <w:noProof/>
            <w:webHidden/>
            <w:sz w:val="24"/>
            <w:szCs w:val="24"/>
          </w:rPr>
          <w:fldChar w:fldCharType="begin"/>
        </w:r>
        <w:r w:rsidR="000C2C5C" w:rsidRPr="00336D52">
          <w:rPr>
            <w:rFonts w:ascii="Times New Roman" w:hAnsi="Times New Roman"/>
            <w:noProof/>
            <w:webHidden/>
            <w:sz w:val="24"/>
            <w:szCs w:val="24"/>
          </w:rPr>
          <w:instrText xml:space="preserve"> PAGEREF _Toc146395947 \h </w:instrText>
        </w:r>
        <w:r w:rsidR="000C2C5C" w:rsidRPr="00336D52">
          <w:rPr>
            <w:rFonts w:ascii="Times New Roman" w:hAnsi="Times New Roman"/>
            <w:noProof/>
            <w:webHidden/>
            <w:sz w:val="24"/>
            <w:szCs w:val="24"/>
          </w:rPr>
        </w:r>
        <w:r w:rsidR="000C2C5C"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81</w:t>
        </w:r>
        <w:r w:rsidR="000C2C5C" w:rsidRPr="00336D52">
          <w:rPr>
            <w:rFonts w:ascii="Times New Roman" w:hAnsi="Times New Roman"/>
            <w:noProof/>
            <w:webHidden/>
            <w:sz w:val="24"/>
            <w:szCs w:val="24"/>
          </w:rPr>
          <w:fldChar w:fldCharType="end"/>
        </w:r>
      </w:hyperlink>
    </w:p>
    <w:p w14:paraId="49B267FD" w14:textId="0CF3DFCF" w:rsidR="000C2C5C" w:rsidRPr="00D1653E" w:rsidRDefault="008376A3" w:rsidP="00460974">
      <w:pPr>
        <w:pStyle w:val="Tabladeilustraciones"/>
        <w:tabs>
          <w:tab w:val="right" w:leader="dot" w:pos="8750"/>
        </w:tabs>
        <w:spacing w:line="360" w:lineRule="auto"/>
        <w:ind w:firstLine="0"/>
        <w:jc w:val="both"/>
        <w:rPr>
          <w:rFonts w:ascii="Times New Roman" w:eastAsiaTheme="minorEastAsia" w:hAnsi="Times New Roman"/>
          <w:noProof/>
          <w:kern w:val="2"/>
          <w:sz w:val="24"/>
          <w:szCs w:val="24"/>
          <w:lang w:val="es-CR" w:eastAsia="es-CR"/>
        </w:rPr>
      </w:pPr>
      <w:hyperlink w:anchor="_Toc146395948" w:history="1">
        <w:r w:rsidR="000C2C5C" w:rsidRPr="00336D52">
          <w:rPr>
            <w:rStyle w:val="Hipervnculo"/>
            <w:rFonts w:ascii="Times New Roman" w:hAnsi="Times New Roman"/>
            <w:noProof/>
            <w:sz w:val="24"/>
            <w:szCs w:val="24"/>
          </w:rPr>
          <w:t>Figura 17. De las siguientes técnicas de enseñanza-aprendizaje, cuáles les gustan más.</w:t>
        </w:r>
        <w:r w:rsidR="000C2C5C" w:rsidRPr="00336D52">
          <w:rPr>
            <w:rFonts w:ascii="Times New Roman" w:hAnsi="Times New Roman"/>
            <w:noProof/>
            <w:webHidden/>
            <w:sz w:val="24"/>
            <w:szCs w:val="24"/>
          </w:rPr>
          <w:tab/>
        </w:r>
        <w:r w:rsidR="000C2C5C" w:rsidRPr="00336D52">
          <w:rPr>
            <w:rFonts w:ascii="Times New Roman" w:hAnsi="Times New Roman"/>
            <w:noProof/>
            <w:webHidden/>
            <w:sz w:val="24"/>
            <w:szCs w:val="24"/>
          </w:rPr>
          <w:fldChar w:fldCharType="begin"/>
        </w:r>
        <w:r w:rsidR="000C2C5C" w:rsidRPr="00336D52">
          <w:rPr>
            <w:rFonts w:ascii="Times New Roman" w:hAnsi="Times New Roman"/>
            <w:noProof/>
            <w:webHidden/>
            <w:sz w:val="24"/>
            <w:szCs w:val="24"/>
          </w:rPr>
          <w:instrText xml:space="preserve"> PAGEREF _Toc146395948 \h </w:instrText>
        </w:r>
        <w:r w:rsidR="000C2C5C" w:rsidRPr="00336D52">
          <w:rPr>
            <w:rFonts w:ascii="Times New Roman" w:hAnsi="Times New Roman"/>
            <w:noProof/>
            <w:webHidden/>
            <w:sz w:val="24"/>
            <w:szCs w:val="24"/>
          </w:rPr>
        </w:r>
        <w:r w:rsidR="000C2C5C"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84</w:t>
        </w:r>
        <w:r w:rsidR="000C2C5C" w:rsidRPr="00336D52">
          <w:rPr>
            <w:rFonts w:ascii="Times New Roman" w:hAnsi="Times New Roman"/>
            <w:noProof/>
            <w:webHidden/>
            <w:sz w:val="24"/>
            <w:szCs w:val="24"/>
          </w:rPr>
          <w:fldChar w:fldCharType="end"/>
        </w:r>
      </w:hyperlink>
    </w:p>
    <w:p w14:paraId="5C4C3498" w14:textId="12FC44EA" w:rsidR="000C2C5C" w:rsidRPr="00D1653E" w:rsidRDefault="008376A3" w:rsidP="00460974">
      <w:pPr>
        <w:pStyle w:val="Tabladeilustraciones"/>
        <w:tabs>
          <w:tab w:val="right" w:leader="dot" w:pos="8750"/>
        </w:tabs>
        <w:spacing w:line="360" w:lineRule="auto"/>
        <w:ind w:firstLine="0"/>
        <w:jc w:val="both"/>
        <w:rPr>
          <w:rFonts w:ascii="Times New Roman" w:eastAsiaTheme="minorEastAsia" w:hAnsi="Times New Roman"/>
          <w:noProof/>
          <w:kern w:val="2"/>
          <w:sz w:val="24"/>
          <w:szCs w:val="24"/>
          <w:lang w:val="es-CR" w:eastAsia="es-CR"/>
        </w:rPr>
      </w:pPr>
      <w:hyperlink w:anchor="_Toc146395949" w:history="1">
        <w:r w:rsidR="000C2C5C" w:rsidRPr="00336D52">
          <w:rPr>
            <w:rStyle w:val="Hipervnculo"/>
            <w:rFonts w:ascii="Times New Roman" w:hAnsi="Times New Roman"/>
            <w:noProof/>
            <w:sz w:val="24"/>
            <w:szCs w:val="24"/>
          </w:rPr>
          <w:t>Figura 18. ¿Cuáles instrumentos se les facilita en el desempeño educativo?</w:t>
        </w:r>
        <w:r w:rsidR="000C2C5C" w:rsidRPr="00336D52">
          <w:rPr>
            <w:rFonts w:ascii="Times New Roman" w:hAnsi="Times New Roman"/>
            <w:noProof/>
            <w:webHidden/>
            <w:sz w:val="24"/>
            <w:szCs w:val="24"/>
          </w:rPr>
          <w:tab/>
        </w:r>
        <w:r w:rsidR="000C2C5C" w:rsidRPr="00336D52">
          <w:rPr>
            <w:rFonts w:ascii="Times New Roman" w:hAnsi="Times New Roman"/>
            <w:noProof/>
            <w:webHidden/>
            <w:sz w:val="24"/>
            <w:szCs w:val="24"/>
          </w:rPr>
          <w:fldChar w:fldCharType="begin"/>
        </w:r>
        <w:r w:rsidR="000C2C5C" w:rsidRPr="00336D52">
          <w:rPr>
            <w:rFonts w:ascii="Times New Roman" w:hAnsi="Times New Roman"/>
            <w:noProof/>
            <w:webHidden/>
            <w:sz w:val="24"/>
            <w:szCs w:val="24"/>
          </w:rPr>
          <w:instrText xml:space="preserve"> PAGEREF _Toc146395949 \h </w:instrText>
        </w:r>
        <w:r w:rsidR="000C2C5C" w:rsidRPr="00336D52">
          <w:rPr>
            <w:rFonts w:ascii="Times New Roman" w:hAnsi="Times New Roman"/>
            <w:noProof/>
            <w:webHidden/>
            <w:sz w:val="24"/>
            <w:szCs w:val="24"/>
          </w:rPr>
        </w:r>
        <w:r w:rsidR="000C2C5C"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85</w:t>
        </w:r>
        <w:r w:rsidR="000C2C5C" w:rsidRPr="00336D52">
          <w:rPr>
            <w:rFonts w:ascii="Times New Roman" w:hAnsi="Times New Roman"/>
            <w:noProof/>
            <w:webHidden/>
            <w:sz w:val="24"/>
            <w:szCs w:val="24"/>
          </w:rPr>
          <w:fldChar w:fldCharType="end"/>
        </w:r>
      </w:hyperlink>
    </w:p>
    <w:p w14:paraId="728A8ECC" w14:textId="765284A6" w:rsidR="000C2C5C" w:rsidRPr="00D1653E" w:rsidRDefault="008376A3" w:rsidP="00460974">
      <w:pPr>
        <w:pStyle w:val="Tabladeilustraciones"/>
        <w:tabs>
          <w:tab w:val="right" w:leader="dot" w:pos="8750"/>
        </w:tabs>
        <w:spacing w:line="360" w:lineRule="auto"/>
        <w:ind w:firstLine="0"/>
        <w:jc w:val="both"/>
        <w:rPr>
          <w:rFonts w:ascii="Times New Roman" w:eastAsiaTheme="minorEastAsia" w:hAnsi="Times New Roman"/>
          <w:noProof/>
          <w:kern w:val="2"/>
          <w:lang w:val="es-CR" w:eastAsia="es-CR"/>
        </w:rPr>
      </w:pPr>
      <w:hyperlink w:anchor="_Toc146395950" w:history="1">
        <w:r w:rsidR="000C2C5C" w:rsidRPr="00336D52">
          <w:rPr>
            <w:rStyle w:val="Hipervnculo"/>
            <w:rFonts w:ascii="Times New Roman" w:hAnsi="Times New Roman"/>
            <w:noProof/>
            <w:sz w:val="24"/>
            <w:szCs w:val="24"/>
          </w:rPr>
          <w:t>Figura 19. De las siguientes condiciones para realizar las tareas de universidad con el teléfono celular o Tablet ¿cuál es preferida?</w:t>
        </w:r>
        <w:r w:rsidR="000C2C5C" w:rsidRPr="00336D52">
          <w:rPr>
            <w:rFonts w:ascii="Times New Roman" w:hAnsi="Times New Roman"/>
            <w:noProof/>
            <w:webHidden/>
            <w:sz w:val="24"/>
            <w:szCs w:val="24"/>
          </w:rPr>
          <w:tab/>
        </w:r>
        <w:r w:rsidR="000C2C5C" w:rsidRPr="00336D52">
          <w:rPr>
            <w:rFonts w:ascii="Times New Roman" w:hAnsi="Times New Roman"/>
            <w:noProof/>
            <w:webHidden/>
            <w:sz w:val="24"/>
            <w:szCs w:val="24"/>
          </w:rPr>
          <w:fldChar w:fldCharType="begin"/>
        </w:r>
        <w:r w:rsidR="000C2C5C" w:rsidRPr="00336D52">
          <w:rPr>
            <w:rFonts w:ascii="Times New Roman" w:hAnsi="Times New Roman"/>
            <w:noProof/>
            <w:webHidden/>
            <w:sz w:val="24"/>
            <w:szCs w:val="24"/>
          </w:rPr>
          <w:instrText xml:space="preserve"> PAGEREF _Toc146395950 \h </w:instrText>
        </w:r>
        <w:r w:rsidR="000C2C5C" w:rsidRPr="00336D52">
          <w:rPr>
            <w:rFonts w:ascii="Times New Roman" w:hAnsi="Times New Roman"/>
            <w:noProof/>
            <w:webHidden/>
            <w:sz w:val="24"/>
            <w:szCs w:val="24"/>
          </w:rPr>
        </w:r>
        <w:r w:rsidR="000C2C5C" w:rsidRPr="00336D52">
          <w:rPr>
            <w:rFonts w:ascii="Times New Roman" w:hAnsi="Times New Roman"/>
            <w:noProof/>
            <w:webHidden/>
            <w:sz w:val="24"/>
            <w:szCs w:val="24"/>
          </w:rPr>
          <w:fldChar w:fldCharType="separate"/>
        </w:r>
        <w:r w:rsidR="00911500">
          <w:rPr>
            <w:rFonts w:ascii="Times New Roman" w:hAnsi="Times New Roman"/>
            <w:noProof/>
            <w:webHidden/>
            <w:sz w:val="24"/>
            <w:szCs w:val="24"/>
          </w:rPr>
          <w:t>86</w:t>
        </w:r>
        <w:r w:rsidR="000C2C5C" w:rsidRPr="00336D52">
          <w:rPr>
            <w:rFonts w:ascii="Times New Roman" w:hAnsi="Times New Roman"/>
            <w:noProof/>
            <w:webHidden/>
            <w:sz w:val="24"/>
            <w:szCs w:val="24"/>
          </w:rPr>
          <w:fldChar w:fldCharType="end"/>
        </w:r>
      </w:hyperlink>
    </w:p>
    <w:p w14:paraId="19EC62BB" w14:textId="4895114F" w:rsidR="002A11C8" w:rsidRDefault="002A11C8" w:rsidP="00E7157A">
      <w:pPr>
        <w:pStyle w:val="Ttulo1"/>
        <w:spacing w:before="0" w:after="0"/>
        <w:rPr>
          <w:sz w:val="24"/>
          <w:szCs w:val="24"/>
        </w:rPr>
      </w:pPr>
      <w:r w:rsidRPr="00336D52">
        <w:rPr>
          <w:rFonts w:ascii="Times New Roman" w:hAnsi="Times New Roman" w:cs="Times New Roman"/>
          <w:sz w:val="24"/>
          <w:szCs w:val="24"/>
        </w:rPr>
        <w:fldChar w:fldCharType="end"/>
      </w:r>
    </w:p>
    <w:p w14:paraId="7393AA12" w14:textId="77777777" w:rsidR="0098088E" w:rsidRDefault="0098088E" w:rsidP="004C1E5D">
      <w:pPr>
        <w:pStyle w:val="Ttulo1"/>
        <w:spacing w:before="0" w:after="0"/>
        <w:rPr>
          <w:sz w:val="24"/>
          <w:szCs w:val="24"/>
        </w:rPr>
      </w:pPr>
    </w:p>
    <w:p w14:paraId="5CCA108F" w14:textId="77777777" w:rsidR="0098088E" w:rsidRDefault="0098088E" w:rsidP="004C1E5D">
      <w:pPr>
        <w:pStyle w:val="Ttulo1"/>
        <w:spacing w:before="0" w:after="0"/>
        <w:rPr>
          <w:sz w:val="24"/>
          <w:szCs w:val="24"/>
        </w:rPr>
      </w:pPr>
    </w:p>
    <w:p w14:paraId="5EFD8EFA" w14:textId="77777777" w:rsidR="0098088E" w:rsidRPr="0098088E" w:rsidRDefault="0098088E" w:rsidP="0098088E"/>
    <w:p w14:paraId="0A14B5B8" w14:textId="77777777" w:rsidR="0098088E" w:rsidRDefault="0098088E" w:rsidP="004C1E5D">
      <w:pPr>
        <w:pStyle w:val="Ttulo1"/>
        <w:spacing w:before="0" w:after="0"/>
        <w:rPr>
          <w:sz w:val="24"/>
          <w:szCs w:val="24"/>
        </w:rPr>
      </w:pPr>
    </w:p>
    <w:p w14:paraId="329CDF7A" w14:textId="77777777" w:rsidR="0098088E" w:rsidRDefault="0098088E" w:rsidP="00075447">
      <w:pPr>
        <w:pStyle w:val="Ttulo1"/>
        <w:numPr>
          <w:ilvl w:val="0"/>
          <w:numId w:val="0"/>
        </w:numPr>
        <w:spacing w:before="0" w:after="0"/>
        <w:ind w:left="214" w:hanging="214"/>
        <w:jc w:val="left"/>
        <w:rPr>
          <w:sz w:val="24"/>
          <w:szCs w:val="24"/>
        </w:rPr>
      </w:pPr>
    </w:p>
    <w:p w14:paraId="0E3E10ED" w14:textId="77777777" w:rsidR="0017775E" w:rsidRPr="0017775E" w:rsidRDefault="0017775E" w:rsidP="0017775E"/>
    <w:p w14:paraId="72D68DCD" w14:textId="77777777" w:rsidR="004C1E5D" w:rsidRDefault="004C1E5D">
      <w:pPr>
        <w:pStyle w:val="Tabladeilustraciones"/>
        <w:tabs>
          <w:tab w:val="right" w:leader="dot" w:pos="8750"/>
        </w:tabs>
      </w:pPr>
    </w:p>
    <w:p w14:paraId="30EC0F56" w14:textId="08BF7854" w:rsidR="00FF1821" w:rsidRPr="00FF1821" w:rsidRDefault="00E14997" w:rsidP="00FF1821">
      <w:pPr>
        <w:pStyle w:val="Ttulo1"/>
      </w:pPr>
      <w:r>
        <w:rPr>
          <w:rFonts w:ascii="Times New Roman" w:hAnsi="Times New Roman" w:cs="Times New Roman"/>
          <w:sz w:val="28"/>
          <w:szCs w:val="28"/>
        </w:rPr>
        <w:lastRenderedPageBreak/>
        <w:t xml:space="preserve">Índice de </w:t>
      </w:r>
      <w:r w:rsidR="00864A35">
        <w:rPr>
          <w:rFonts w:ascii="Times New Roman" w:hAnsi="Times New Roman" w:cs="Times New Roman"/>
          <w:sz w:val="28"/>
          <w:szCs w:val="28"/>
        </w:rPr>
        <w:t>t</w:t>
      </w:r>
      <w:r w:rsidR="00FF1821">
        <w:rPr>
          <w:rFonts w:ascii="Times New Roman" w:hAnsi="Times New Roman" w:cs="Times New Roman"/>
          <w:sz w:val="28"/>
          <w:szCs w:val="28"/>
        </w:rPr>
        <w:t>abla</w:t>
      </w:r>
    </w:p>
    <w:p w14:paraId="2FEA8DAF" w14:textId="77777777" w:rsidR="00FF1821" w:rsidRPr="00FF1821" w:rsidRDefault="00FF1821" w:rsidP="00FF1821"/>
    <w:p w14:paraId="2BE39A7B" w14:textId="62EDAD2A" w:rsidR="00FF1821" w:rsidRPr="00E14997" w:rsidRDefault="00FF1821">
      <w:pPr>
        <w:pStyle w:val="Tabladeilustraciones"/>
        <w:tabs>
          <w:tab w:val="right" w:leader="dot" w:pos="9355"/>
        </w:tabs>
        <w:rPr>
          <w:rFonts w:ascii="Times New Roman" w:eastAsiaTheme="minorEastAsia" w:hAnsi="Times New Roman"/>
          <w:noProof/>
          <w:kern w:val="2"/>
          <w:sz w:val="24"/>
          <w:szCs w:val="24"/>
          <w:lang w:val="es-CR" w:eastAsia="es-CR"/>
          <w14:ligatures w14:val="standardContextual"/>
        </w:rPr>
      </w:pPr>
      <w:r>
        <w:rPr>
          <w:rFonts w:ascii="Arial" w:eastAsia="Times New Roman" w:hAnsi="Arial" w:cs="Arial"/>
          <w:b/>
          <w:sz w:val="44"/>
          <w:szCs w:val="32"/>
        </w:rPr>
        <w:fldChar w:fldCharType="begin"/>
      </w:r>
      <w:r>
        <w:rPr>
          <w:rFonts w:ascii="Arial" w:eastAsia="Times New Roman" w:hAnsi="Arial" w:cs="Arial"/>
          <w:b/>
          <w:sz w:val="44"/>
          <w:szCs w:val="32"/>
        </w:rPr>
        <w:instrText xml:space="preserve"> TOC \h \z \c "Tabla" </w:instrText>
      </w:r>
      <w:r>
        <w:rPr>
          <w:rFonts w:ascii="Arial" w:eastAsia="Times New Roman" w:hAnsi="Arial" w:cs="Arial"/>
          <w:b/>
          <w:sz w:val="44"/>
          <w:szCs w:val="32"/>
        </w:rPr>
        <w:fldChar w:fldCharType="separate"/>
      </w:r>
      <w:hyperlink w:anchor="_Toc152692728" w:history="1">
        <w:r w:rsidRPr="00E14997">
          <w:rPr>
            <w:rStyle w:val="Hipervnculo"/>
            <w:rFonts w:ascii="Times New Roman" w:hAnsi="Times New Roman"/>
            <w:noProof/>
            <w:sz w:val="24"/>
            <w:szCs w:val="24"/>
          </w:rPr>
          <w:t>Tabla 1 Población de Estudio</w:t>
        </w:r>
        <w:r w:rsidRPr="00E14997">
          <w:rPr>
            <w:rFonts w:ascii="Times New Roman" w:hAnsi="Times New Roman"/>
            <w:noProof/>
            <w:webHidden/>
            <w:sz w:val="24"/>
            <w:szCs w:val="24"/>
          </w:rPr>
          <w:tab/>
        </w:r>
        <w:r w:rsidRPr="00E14997">
          <w:rPr>
            <w:rFonts w:ascii="Times New Roman" w:hAnsi="Times New Roman"/>
            <w:noProof/>
            <w:webHidden/>
            <w:sz w:val="24"/>
            <w:szCs w:val="24"/>
          </w:rPr>
          <w:fldChar w:fldCharType="begin"/>
        </w:r>
        <w:r w:rsidRPr="00E14997">
          <w:rPr>
            <w:rFonts w:ascii="Times New Roman" w:hAnsi="Times New Roman"/>
            <w:noProof/>
            <w:webHidden/>
            <w:sz w:val="24"/>
            <w:szCs w:val="24"/>
          </w:rPr>
          <w:instrText xml:space="preserve"> PAGEREF _Toc152692728 \h </w:instrText>
        </w:r>
        <w:r w:rsidRPr="00E14997">
          <w:rPr>
            <w:rFonts w:ascii="Times New Roman" w:hAnsi="Times New Roman"/>
            <w:noProof/>
            <w:webHidden/>
            <w:sz w:val="24"/>
            <w:szCs w:val="24"/>
          </w:rPr>
        </w:r>
        <w:r w:rsidRPr="00E14997">
          <w:rPr>
            <w:rFonts w:ascii="Times New Roman" w:hAnsi="Times New Roman"/>
            <w:noProof/>
            <w:webHidden/>
            <w:sz w:val="24"/>
            <w:szCs w:val="24"/>
          </w:rPr>
          <w:fldChar w:fldCharType="separate"/>
        </w:r>
        <w:r w:rsidR="00911500">
          <w:rPr>
            <w:rFonts w:ascii="Times New Roman" w:hAnsi="Times New Roman"/>
            <w:noProof/>
            <w:webHidden/>
            <w:sz w:val="24"/>
            <w:szCs w:val="24"/>
          </w:rPr>
          <w:t>51</w:t>
        </w:r>
        <w:r w:rsidRPr="00E14997">
          <w:rPr>
            <w:rFonts w:ascii="Times New Roman" w:hAnsi="Times New Roman"/>
            <w:noProof/>
            <w:webHidden/>
            <w:sz w:val="24"/>
            <w:szCs w:val="24"/>
          </w:rPr>
          <w:fldChar w:fldCharType="end"/>
        </w:r>
      </w:hyperlink>
    </w:p>
    <w:p w14:paraId="55AA1E0D" w14:textId="043A0FD5" w:rsidR="00FF1821" w:rsidRPr="00E14997" w:rsidRDefault="008376A3">
      <w:pPr>
        <w:pStyle w:val="Tabladeilustraciones"/>
        <w:tabs>
          <w:tab w:val="right" w:leader="dot" w:pos="9355"/>
        </w:tabs>
        <w:rPr>
          <w:rFonts w:ascii="Times New Roman" w:eastAsiaTheme="minorEastAsia" w:hAnsi="Times New Roman"/>
          <w:noProof/>
          <w:kern w:val="2"/>
          <w:sz w:val="24"/>
          <w:szCs w:val="24"/>
          <w:lang w:val="es-CR" w:eastAsia="es-CR"/>
          <w14:ligatures w14:val="standardContextual"/>
        </w:rPr>
      </w:pPr>
      <w:hyperlink w:anchor="_Toc152692729" w:history="1">
        <w:r w:rsidR="00FF1821" w:rsidRPr="00E14997">
          <w:rPr>
            <w:rStyle w:val="Hipervnculo"/>
            <w:rFonts w:ascii="Times New Roman" w:hAnsi="Times New Roman"/>
            <w:noProof/>
            <w:sz w:val="24"/>
            <w:szCs w:val="24"/>
          </w:rPr>
          <w:t xml:space="preserve">Tabla 2 </w:t>
        </w:r>
        <w:r w:rsidR="00FF1821" w:rsidRPr="00E14997">
          <w:rPr>
            <w:rStyle w:val="Hipervnculo"/>
            <w:rFonts w:ascii="Times New Roman" w:hAnsi="Times New Roman"/>
            <w:i/>
            <w:iCs/>
            <w:noProof/>
            <w:sz w:val="24"/>
            <w:szCs w:val="24"/>
          </w:rPr>
          <w:t>Sistema de Categorías</w:t>
        </w:r>
        <w:r w:rsidR="00FF1821" w:rsidRPr="00E14997">
          <w:rPr>
            <w:rFonts w:ascii="Times New Roman" w:hAnsi="Times New Roman"/>
            <w:noProof/>
            <w:webHidden/>
            <w:sz w:val="24"/>
            <w:szCs w:val="24"/>
          </w:rPr>
          <w:tab/>
        </w:r>
        <w:r w:rsidR="00FF1821" w:rsidRPr="00E14997">
          <w:rPr>
            <w:rFonts w:ascii="Times New Roman" w:hAnsi="Times New Roman"/>
            <w:noProof/>
            <w:webHidden/>
            <w:sz w:val="24"/>
            <w:szCs w:val="24"/>
          </w:rPr>
          <w:fldChar w:fldCharType="begin"/>
        </w:r>
        <w:r w:rsidR="00FF1821" w:rsidRPr="00E14997">
          <w:rPr>
            <w:rFonts w:ascii="Times New Roman" w:hAnsi="Times New Roman"/>
            <w:noProof/>
            <w:webHidden/>
            <w:sz w:val="24"/>
            <w:szCs w:val="24"/>
          </w:rPr>
          <w:instrText xml:space="preserve"> PAGEREF _Toc152692729 \h </w:instrText>
        </w:r>
        <w:r w:rsidR="00FF1821" w:rsidRPr="00E14997">
          <w:rPr>
            <w:rFonts w:ascii="Times New Roman" w:hAnsi="Times New Roman"/>
            <w:noProof/>
            <w:webHidden/>
            <w:sz w:val="24"/>
            <w:szCs w:val="24"/>
          </w:rPr>
        </w:r>
        <w:r w:rsidR="00FF1821" w:rsidRPr="00E14997">
          <w:rPr>
            <w:rFonts w:ascii="Times New Roman" w:hAnsi="Times New Roman"/>
            <w:noProof/>
            <w:webHidden/>
            <w:sz w:val="24"/>
            <w:szCs w:val="24"/>
          </w:rPr>
          <w:fldChar w:fldCharType="separate"/>
        </w:r>
        <w:r w:rsidR="00911500">
          <w:rPr>
            <w:rFonts w:ascii="Times New Roman" w:hAnsi="Times New Roman"/>
            <w:noProof/>
            <w:webHidden/>
            <w:sz w:val="24"/>
            <w:szCs w:val="24"/>
          </w:rPr>
          <w:t>53</w:t>
        </w:r>
        <w:r w:rsidR="00FF1821" w:rsidRPr="00E14997">
          <w:rPr>
            <w:rFonts w:ascii="Times New Roman" w:hAnsi="Times New Roman"/>
            <w:noProof/>
            <w:webHidden/>
            <w:sz w:val="24"/>
            <w:szCs w:val="24"/>
          </w:rPr>
          <w:fldChar w:fldCharType="end"/>
        </w:r>
      </w:hyperlink>
    </w:p>
    <w:p w14:paraId="7A4FA97E" w14:textId="7783071E" w:rsidR="00FF1821" w:rsidRPr="00E14997" w:rsidRDefault="008376A3">
      <w:pPr>
        <w:pStyle w:val="Tabladeilustraciones"/>
        <w:tabs>
          <w:tab w:val="right" w:leader="dot" w:pos="9355"/>
        </w:tabs>
        <w:rPr>
          <w:rFonts w:ascii="Times New Roman" w:eastAsiaTheme="minorEastAsia" w:hAnsi="Times New Roman"/>
          <w:noProof/>
          <w:kern w:val="2"/>
          <w:sz w:val="24"/>
          <w:szCs w:val="24"/>
          <w:lang w:val="es-CR" w:eastAsia="es-CR"/>
          <w14:ligatures w14:val="standardContextual"/>
        </w:rPr>
      </w:pPr>
      <w:hyperlink w:anchor="_Toc152692730" w:history="1">
        <w:r w:rsidR="00FF1821" w:rsidRPr="00E14997">
          <w:rPr>
            <w:rStyle w:val="Hipervnculo"/>
            <w:rFonts w:ascii="Times New Roman" w:hAnsi="Times New Roman"/>
            <w:noProof/>
            <w:sz w:val="24"/>
            <w:szCs w:val="24"/>
          </w:rPr>
          <w:t xml:space="preserve">Tabla 3 </w:t>
        </w:r>
        <w:r w:rsidR="00FF1821" w:rsidRPr="00E14997">
          <w:rPr>
            <w:rStyle w:val="Hipervnculo"/>
            <w:rFonts w:ascii="Times New Roman" w:hAnsi="Times New Roman"/>
            <w:i/>
            <w:iCs/>
            <w:noProof/>
            <w:sz w:val="24"/>
            <w:szCs w:val="24"/>
          </w:rPr>
          <w:t>Sistema de Categorías</w:t>
        </w:r>
        <w:r w:rsidR="00FF1821" w:rsidRPr="00E14997">
          <w:rPr>
            <w:rFonts w:ascii="Times New Roman" w:hAnsi="Times New Roman"/>
            <w:noProof/>
            <w:webHidden/>
            <w:sz w:val="24"/>
            <w:szCs w:val="24"/>
          </w:rPr>
          <w:tab/>
        </w:r>
        <w:r w:rsidR="00FF1821" w:rsidRPr="00E14997">
          <w:rPr>
            <w:rFonts w:ascii="Times New Roman" w:hAnsi="Times New Roman"/>
            <w:noProof/>
            <w:webHidden/>
            <w:sz w:val="24"/>
            <w:szCs w:val="24"/>
          </w:rPr>
          <w:fldChar w:fldCharType="begin"/>
        </w:r>
        <w:r w:rsidR="00FF1821" w:rsidRPr="00E14997">
          <w:rPr>
            <w:rFonts w:ascii="Times New Roman" w:hAnsi="Times New Roman"/>
            <w:noProof/>
            <w:webHidden/>
            <w:sz w:val="24"/>
            <w:szCs w:val="24"/>
          </w:rPr>
          <w:instrText xml:space="preserve"> PAGEREF _Toc152692730 \h </w:instrText>
        </w:r>
        <w:r w:rsidR="00FF1821" w:rsidRPr="00E14997">
          <w:rPr>
            <w:rFonts w:ascii="Times New Roman" w:hAnsi="Times New Roman"/>
            <w:noProof/>
            <w:webHidden/>
            <w:sz w:val="24"/>
            <w:szCs w:val="24"/>
          </w:rPr>
        </w:r>
        <w:r w:rsidR="00FF1821" w:rsidRPr="00E14997">
          <w:rPr>
            <w:rFonts w:ascii="Times New Roman" w:hAnsi="Times New Roman"/>
            <w:noProof/>
            <w:webHidden/>
            <w:sz w:val="24"/>
            <w:szCs w:val="24"/>
          </w:rPr>
          <w:fldChar w:fldCharType="separate"/>
        </w:r>
        <w:r w:rsidR="00911500">
          <w:rPr>
            <w:rFonts w:ascii="Times New Roman" w:hAnsi="Times New Roman"/>
            <w:noProof/>
            <w:webHidden/>
            <w:sz w:val="24"/>
            <w:szCs w:val="24"/>
          </w:rPr>
          <w:t>54</w:t>
        </w:r>
        <w:r w:rsidR="00FF1821" w:rsidRPr="00E14997">
          <w:rPr>
            <w:rFonts w:ascii="Times New Roman" w:hAnsi="Times New Roman"/>
            <w:noProof/>
            <w:webHidden/>
            <w:sz w:val="24"/>
            <w:szCs w:val="24"/>
          </w:rPr>
          <w:fldChar w:fldCharType="end"/>
        </w:r>
      </w:hyperlink>
    </w:p>
    <w:p w14:paraId="5D263FA2" w14:textId="545438FD" w:rsidR="00FF1821" w:rsidRPr="00E14997" w:rsidRDefault="008376A3">
      <w:pPr>
        <w:pStyle w:val="Tabladeilustraciones"/>
        <w:tabs>
          <w:tab w:val="right" w:leader="dot" w:pos="9355"/>
        </w:tabs>
        <w:rPr>
          <w:rFonts w:ascii="Times New Roman" w:eastAsiaTheme="minorEastAsia" w:hAnsi="Times New Roman"/>
          <w:noProof/>
          <w:kern w:val="2"/>
          <w:sz w:val="24"/>
          <w:szCs w:val="24"/>
          <w:lang w:val="es-CR" w:eastAsia="es-CR"/>
          <w14:ligatures w14:val="standardContextual"/>
        </w:rPr>
      </w:pPr>
      <w:hyperlink w:anchor="_Toc152692731" w:history="1">
        <w:r w:rsidR="00FF1821" w:rsidRPr="00E14997">
          <w:rPr>
            <w:rStyle w:val="Hipervnculo"/>
            <w:rFonts w:ascii="Times New Roman" w:hAnsi="Times New Roman"/>
            <w:noProof/>
            <w:sz w:val="24"/>
            <w:szCs w:val="24"/>
          </w:rPr>
          <w:t xml:space="preserve">Tabla 4 </w:t>
        </w:r>
        <w:r w:rsidR="00FF1821" w:rsidRPr="00E14997">
          <w:rPr>
            <w:rStyle w:val="Hipervnculo"/>
            <w:rFonts w:ascii="Times New Roman" w:hAnsi="Times New Roman"/>
            <w:i/>
            <w:iCs/>
            <w:noProof/>
            <w:sz w:val="24"/>
            <w:szCs w:val="24"/>
          </w:rPr>
          <w:t>Sistema de Categorías</w:t>
        </w:r>
        <w:r w:rsidR="00FF1821" w:rsidRPr="00E14997">
          <w:rPr>
            <w:rFonts w:ascii="Times New Roman" w:hAnsi="Times New Roman"/>
            <w:noProof/>
            <w:webHidden/>
            <w:sz w:val="24"/>
            <w:szCs w:val="24"/>
          </w:rPr>
          <w:tab/>
        </w:r>
        <w:r w:rsidR="00FF1821" w:rsidRPr="00E14997">
          <w:rPr>
            <w:rFonts w:ascii="Times New Roman" w:hAnsi="Times New Roman"/>
            <w:noProof/>
            <w:webHidden/>
            <w:sz w:val="24"/>
            <w:szCs w:val="24"/>
          </w:rPr>
          <w:fldChar w:fldCharType="begin"/>
        </w:r>
        <w:r w:rsidR="00FF1821" w:rsidRPr="00E14997">
          <w:rPr>
            <w:rFonts w:ascii="Times New Roman" w:hAnsi="Times New Roman"/>
            <w:noProof/>
            <w:webHidden/>
            <w:sz w:val="24"/>
            <w:szCs w:val="24"/>
          </w:rPr>
          <w:instrText xml:space="preserve"> PAGEREF _Toc152692731 \h </w:instrText>
        </w:r>
        <w:r w:rsidR="00FF1821" w:rsidRPr="00E14997">
          <w:rPr>
            <w:rFonts w:ascii="Times New Roman" w:hAnsi="Times New Roman"/>
            <w:noProof/>
            <w:webHidden/>
            <w:sz w:val="24"/>
            <w:szCs w:val="24"/>
          </w:rPr>
        </w:r>
        <w:r w:rsidR="00FF1821" w:rsidRPr="00E14997">
          <w:rPr>
            <w:rFonts w:ascii="Times New Roman" w:hAnsi="Times New Roman"/>
            <w:noProof/>
            <w:webHidden/>
            <w:sz w:val="24"/>
            <w:szCs w:val="24"/>
          </w:rPr>
          <w:fldChar w:fldCharType="separate"/>
        </w:r>
        <w:r w:rsidR="00911500">
          <w:rPr>
            <w:rFonts w:ascii="Times New Roman" w:hAnsi="Times New Roman"/>
            <w:noProof/>
            <w:webHidden/>
            <w:sz w:val="24"/>
            <w:szCs w:val="24"/>
          </w:rPr>
          <w:t>55</w:t>
        </w:r>
        <w:r w:rsidR="00FF1821" w:rsidRPr="00E14997">
          <w:rPr>
            <w:rFonts w:ascii="Times New Roman" w:hAnsi="Times New Roman"/>
            <w:noProof/>
            <w:webHidden/>
            <w:sz w:val="24"/>
            <w:szCs w:val="24"/>
          </w:rPr>
          <w:fldChar w:fldCharType="end"/>
        </w:r>
      </w:hyperlink>
    </w:p>
    <w:p w14:paraId="1F64033E" w14:textId="3057EE2F" w:rsidR="00FF1821" w:rsidRPr="00E14997" w:rsidRDefault="008376A3">
      <w:pPr>
        <w:pStyle w:val="Tabladeilustraciones"/>
        <w:tabs>
          <w:tab w:val="right" w:leader="dot" w:pos="9355"/>
        </w:tabs>
        <w:rPr>
          <w:rFonts w:ascii="Times New Roman" w:eastAsiaTheme="minorEastAsia" w:hAnsi="Times New Roman"/>
          <w:noProof/>
          <w:kern w:val="2"/>
          <w:sz w:val="24"/>
          <w:szCs w:val="24"/>
          <w:lang w:val="es-CR" w:eastAsia="es-CR"/>
          <w14:ligatures w14:val="standardContextual"/>
        </w:rPr>
      </w:pPr>
      <w:hyperlink w:anchor="_Toc152692732" w:history="1">
        <w:r w:rsidR="00FF1821" w:rsidRPr="00E14997">
          <w:rPr>
            <w:rStyle w:val="Hipervnculo"/>
            <w:rFonts w:ascii="Times New Roman" w:hAnsi="Times New Roman"/>
            <w:noProof/>
            <w:sz w:val="24"/>
            <w:szCs w:val="24"/>
          </w:rPr>
          <w:t xml:space="preserve">Tabla 5 </w:t>
        </w:r>
        <w:r w:rsidR="00FF1821" w:rsidRPr="00E14997">
          <w:rPr>
            <w:rStyle w:val="Hipervnculo"/>
            <w:rFonts w:ascii="Times New Roman" w:hAnsi="Times New Roman"/>
            <w:i/>
            <w:iCs/>
            <w:noProof/>
            <w:sz w:val="24"/>
            <w:szCs w:val="24"/>
          </w:rPr>
          <w:t>¿Cuál (es) de los siguientes cursos imparte?</w:t>
        </w:r>
        <w:r w:rsidR="00FF1821" w:rsidRPr="00E14997">
          <w:rPr>
            <w:rFonts w:ascii="Times New Roman" w:hAnsi="Times New Roman"/>
            <w:noProof/>
            <w:webHidden/>
            <w:sz w:val="24"/>
            <w:szCs w:val="24"/>
          </w:rPr>
          <w:tab/>
        </w:r>
        <w:r w:rsidR="00FF1821" w:rsidRPr="00E14997">
          <w:rPr>
            <w:rFonts w:ascii="Times New Roman" w:hAnsi="Times New Roman"/>
            <w:noProof/>
            <w:webHidden/>
            <w:sz w:val="24"/>
            <w:szCs w:val="24"/>
          </w:rPr>
          <w:fldChar w:fldCharType="begin"/>
        </w:r>
        <w:r w:rsidR="00FF1821" w:rsidRPr="00E14997">
          <w:rPr>
            <w:rFonts w:ascii="Times New Roman" w:hAnsi="Times New Roman"/>
            <w:noProof/>
            <w:webHidden/>
            <w:sz w:val="24"/>
            <w:szCs w:val="24"/>
          </w:rPr>
          <w:instrText xml:space="preserve"> PAGEREF _Toc152692732 \h </w:instrText>
        </w:r>
        <w:r w:rsidR="00FF1821" w:rsidRPr="00E14997">
          <w:rPr>
            <w:rFonts w:ascii="Times New Roman" w:hAnsi="Times New Roman"/>
            <w:noProof/>
            <w:webHidden/>
            <w:sz w:val="24"/>
            <w:szCs w:val="24"/>
          </w:rPr>
        </w:r>
        <w:r w:rsidR="00FF1821" w:rsidRPr="00E14997">
          <w:rPr>
            <w:rFonts w:ascii="Times New Roman" w:hAnsi="Times New Roman"/>
            <w:noProof/>
            <w:webHidden/>
            <w:sz w:val="24"/>
            <w:szCs w:val="24"/>
          </w:rPr>
          <w:fldChar w:fldCharType="separate"/>
        </w:r>
        <w:r w:rsidR="00911500">
          <w:rPr>
            <w:rFonts w:ascii="Times New Roman" w:hAnsi="Times New Roman"/>
            <w:noProof/>
            <w:webHidden/>
            <w:sz w:val="24"/>
            <w:szCs w:val="24"/>
          </w:rPr>
          <w:t>61</w:t>
        </w:r>
        <w:r w:rsidR="00FF1821" w:rsidRPr="00E14997">
          <w:rPr>
            <w:rFonts w:ascii="Times New Roman" w:hAnsi="Times New Roman"/>
            <w:noProof/>
            <w:webHidden/>
            <w:sz w:val="24"/>
            <w:szCs w:val="24"/>
          </w:rPr>
          <w:fldChar w:fldCharType="end"/>
        </w:r>
      </w:hyperlink>
    </w:p>
    <w:p w14:paraId="5ADD2FBF" w14:textId="53BFFA2F" w:rsidR="00FF1821" w:rsidRPr="00E14997" w:rsidRDefault="008376A3">
      <w:pPr>
        <w:pStyle w:val="Tabladeilustraciones"/>
        <w:tabs>
          <w:tab w:val="right" w:leader="dot" w:pos="9355"/>
        </w:tabs>
        <w:rPr>
          <w:rFonts w:ascii="Times New Roman" w:eastAsiaTheme="minorEastAsia" w:hAnsi="Times New Roman"/>
          <w:noProof/>
          <w:kern w:val="2"/>
          <w:sz w:val="24"/>
          <w:szCs w:val="24"/>
          <w:lang w:val="es-CR" w:eastAsia="es-CR"/>
          <w14:ligatures w14:val="standardContextual"/>
        </w:rPr>
      </w:pPr>
      <w:hyperlink w:anchor="_Toc152692733" w:history="1">
        <w:r w:rsidR="00FF1821" w:rsidRPr="00E14997">
          <w:rPr>
            <w:rStyle w:val="Hipervnculo"/>
            <w:rFonts w:ascii="Times New Roman" w:hAnsi="Times New Roman"/>
            <w:noProof/>
            <w:sz w:val="24"/>
            <w:szCs w:val="24"/>
          </w:rPr>
          <w:t xml:space="preserve">Tabla 6 </w:t>
        </w:r>
        <w:r w:rsidR="00FF1821" w:rsidRPr="00E14997">
          <w:rPr>
            <w:rStyle w:val="Hipervnculo"/>
            <w:rFonts w:ascii="Times New Roman" w:hAnsi="Times New Roman"/>
            <w:i/>
            <w:iCs/>
            <w:noProof/>
            <w:sz w:val="24"/>
            <w:szCs w:val="24"/>
          </w:rPr>
          <w:t>En los cursos que imparte. ¿Con qué frecuencia utiliza los siguientes recursos tecnológicos en el proceso de enseñanza y aprendizaje?</w:t>
        </w:r>
        <w:r w:rsidR="00FF1821" w:rsidRPr="00E14997">
          <w:rPr>
            <w:rFonts w:ascii="Times New Roman" w:hAnsi="Times New Roman"/>
            <w:noProof/>
            <w:webHidden/>
            <w:sz w:val="24"/>
            <w:szCs w:val="24"/>
          </w:rPr>
          <w:tab/>
        </w:r>
        <w:r w:rsidR="00FF1821" w:rsidRPr="00E14997">
          <w:rPr>
            <w:rFonts w:ascii="Times New Roman" w:hAnsi="Times New Roman"/>
            <w:noProof/>
            <w:webHidden/>
            <w:sz w:val="24"/>
            <w:szCs w:val="24"/>
          </w:rPr>
          <w:fldChar w:fldCharType="begin"/>
        </w:r>
        <w:r w:rsidR="00FF1821" w:rsidRPr="00E14997">
          <w:rPr>
            <w:rFonts w:ascii="Times New Roman" w:hAnsi="Times New Roman"/>
            <w:noProof/>
            <w:webHidden/>
            <w:sz w:val="24"/>
            <w:szCs w:val="24"/>
          </w:rPr>
          <w:instrText xml:space="preserve"> PAGEREF _Toc152692733 \h </w:instrText>
        </w:r>
        <w:r w:rsidR="00FF1821" w:rsidRPr="00E14997">
          <w:rPr>
            <w:rFonts w:ascii="Times New Roman" w:hAnsi="Times New Roman"/>
            <w:noProof/>
            <w:webHidden/>
            <w:sz w:val="24"/>
            <w:szCs w:val="24"/>
          </w:rPr>
        </w:r>
        <w:r w:rsidR="00FF1821" w:rsidRPr="00E14997">
          <w:rPr>
            <w:rFonts w:ascii="Times New Roman" w:hAnsi="Times New Roman"/>
            <w:noProof/>
            <w:webHidden/>
            <w:sz w:val="24"/>
            <w:szCs w:val="24"/>
          </w:rPr>
          <w:fldChar w:fldCharType="separate"/>
        </w:r>
        <w:r w:rsidR="00911500">
          <w:rPr>
            <w:rFonts w:ascii="Times New Roman" w:hAnsi="Times New Roman"/>
            <w:noProof/>
            <w:webHidden/>
            <w:sz w:val="24"/>
            <w:szCs w:val="24"/>
          </w:rPr>
          <w:t>62</w:t>
        </w:r>
        <w:r w:rsidR="00FF1821" w:rsidRPr="00E14997">
          <w:rPr>
            <w:rFonts w:ascii="Times New Roman" w:hAnsi="Times New Roman"/>
            <w:noProof/>
            <w:webHidden/>
            <w:sz w:val="24"/>
            <w:szCs w:val="24"/>
          </w:rPr>
          <w:fldChar w:fldCharType="end"/>
        </w:r>
      </w:hyperlink>
    </w:p>
    <w:p w14:paraId="727DA480" w14:textId="695DF75E" w:rsidR="00FF1821" w:rsidRPr="00E14997" w:rsidRDefault="008376A3">
      <w:pPr>
        <w:pStyle w:val="Tabladeilustraciones"/>
        <w:tabs>
          <w:tab w:val="right" w:leader="dot" w:pos="9355"/>
        </w:tabs>
        <w:rPr>
          <w:rFonts w:ascii="Times New Roman" w:eastAsiaTheme="minorEastAsia" w:hAnsi="Times New Roman"/>
          <w:noProof/>
          <w:kern w:val="2"/>
          <w:sz w:val="24"/>
          <w:szCs w:val="24"/>
          <w:lang w:val="es-CR" w:eastAsia="es-CR"/>
          <w14:ligatures w14:val="standardContextual"/>
        </w:rPr>
      </w:pPr>
      <w:hyperlink w:anchor="_Toc152692734" w:history="1">
        <w:r w:rsidR="00FF1821" w:rsidRPr="00E14997">
          <w:rPr>
            <w:rStyle w:val="Hipervnculo"/>
            <w:rFonts w:ascii="Times New Roman" w:hAnsi="Times New Roman"/>
            <w:noProof/>
            <w:sz w:val="24"/>
            <w:szCs w:val="24"/>
          </w:rPr>
          <w:t xml:space="preserve">Tabla 7 </w:t>
        </w:r>
        <w:r w:rsidR="00FF1821" w:rsidRPr="00E14997">
          <w:rPr>
            <w:rStyle w:val="Hipervnculo"/>
            <w:rFonts w:ascii="Times New Roman" w:hAnsi="Times New Roman"/>
            <w:i/>
            <w:iCs/>
            <w:noProof/>
            <w:sz w:val="24"/>
            <w:szCs w:val="24"/>
          </w:rPr>
          <w:t>¿Cuáles de los siguientes usos le da usted a los dispositivos móviles en las labores académicas?</w:t>
        </w:r>
        <w:r w:rsidR="00FF1821" w:rsidRPr="00E14997">
          <w:rPr>
            <w:rFonts w:ascii="Times New Roman" w:hAnsi="Times New Roman"/>
            <w:noProof/>
            <w:webHidden/>
            <w:sz w:val="24"/>
            <w:szCs w:val="24"/>
          </w:rPr>
          <w:tab/>
        </w:r>
        <w:r w:rsidR="00FF1821" w:rsidRPr="00E14997">
          <w:rPr>
            <w:rFonts w:ascii="Times New Roman" w:hAnsi="Times New Roman"/>
            <w:noProof/>
            <w:webHidden/>
            <w:sz w:val="24"/>
            <w:szCs w:val="24"/>
          </w:rPr>
          <w:fldChar w:fldCharType="begin"/>
        </w:r>
        <w:r w:rsidR="00FF1821" w:rsidRPr="00E14997">
          <w:rPr>
            <w:rFonts w:ascii="Times New Roman" w:hAnsi="Times New Roman"/>
            <w:noProof/>
            <w:webHidden/>
            <w:sz w:val="24"/>
            <w:szCs w:val="24"/>
          </w:rPr>
          <w:instrText xml:space="preserve"> PAGEREF _Toc152692734 \h </w:instrText>
        </w:r>
        <w:r w:rsidR="00FF1821" w:rsidRPr="00E14997">
          <w:rPr>
            <w:rFonts w:ascii="Times New Roman" w:hAnsi="Times New Roman"/>
            <w:noProof/>
            <w:webHidden/>
            <w:sz w:val="24"/>
            <w:szCs w:val="24"/>
          </w:rPr>
        </w:r>
        <w:r w:rsidR="00FF1821" w:rsidRPr="00E14997">
          <w:rPr>
            <w:rFonts w:ascii="Times New Roman" w:hAnsi="Times New Roman"/>
            <w:noProof/>
            <w:webHidden/>
            <w:sz w:val="24"/>
            <w:szCs w:val="24"/>
          </w:rPr>
          <w:fldChar w:fldCharType="separate"/>
        </w:r>
        <w:r w:rsidR="00911500">
          <w:rPr>
            <w:rFonts w:ascii="Times New Roman" w:hAnsi="Times New Roman"/>
            <w:noProof/>
            <w:webHidden/>
            <w:sz w:val="24"/>
            <w:szCs w:val="24"/>
          </w:rPr>
          <w:t>64</w:t>
        </w:r>
        <w:r w:rsidR="00FF1821" w:rsidRPr="00E14997">
          <w:rPr>
            <w:rFonts w:ascii="Times New Roman" w:hAnsi="Times New Roman"/>
            <w:noProof/>
            <w:webHidden/>
            <w:sz w:val="24"/>
            <w:szCs w:val="24"/>
          </w:rPr>
          <w:fldChar w:fldCharType="end"/>
        </w:r>
      </w:hyperlink>
    </w:p>
    <w:p w14:paraId="591CB4D7" w14:textId="580D2CC5" w:rsidR="00FF1821" w:rsidRPr="00E14997" w:rsidRDefault="008376A3">
      <w:pPr>
        <w:pStyle w:val="Tabladeilustraciones"/>
        <w:tabs>
          <w:tab w:val="right" w:leader="dot" w:pos="9355"/>
        </w:tabs>
        <w:rPr>
          <w:rFonts w:ascii="Times New Roman" w:eastAsiaTheme="minorEastAsia" w:hAnsi="Times New Roman"/>
          <w:noProof/>
          <w:kern w:val="2"/>
          <w:sz w:val="24"/>
          <w:szCs w:val="24"/>
          <w:lang w:val="es-CR" w:eastAsia="es-CR"/>
          <w14:ligatures w14:val="standardContextual"/>
        </w:rPr>
      </w:pPr>
      <w:hyperlink w:anchor="_Toc152692735" w:history="1">
        <w:r w:rsidR="00FF1821" w:rsidRPr="00E14997">
          <w:rPr>
            <w:rStyle w:val="Hipervnculo"/>
            <w:rFonts w:ascii="Times New Roman" w:hAnsi="Times New Roman"/>
            <w:noProof/>
            <w:sz w:val="24"/>
            <w:szCs w:val="24"/>
          </w:rPr>
          <w:t xml:space="preserve">Tabla 8 </w:t>
        </w:r>
        <w:r w:rsidR="00FF1821" w:rsidRPr="00E14997">
          <w:rPr>
            <w:rStyle w:val="Hipervnculo"/>
            <w:rFonts w:ascii="Times New Roman" w:hAnsi="Times New Roman"/>
            <w:i/>
            <w:iCs/>
            <w:noProof/>
            <w:sz w:val="24"/>
            <w:szCs w:val="24"/>
          </w:rPr>
          <w:t>¿Con qué frecuencia utiliza las siguientes aplicaciones para enviar trabajos a los estudiantes?</w:t>
        </w:r>
        <w:r w:rsidR="00FF1821" w:rsidRPr="00E14997">
          <w:rPr>
            <w:rFonts w:ascii="Times New Roman" w:hAnsi="Times New Roman"/>
            <w:noProof/>
            <w:webHidden/>
            <w:sz w:val="24"/>
            <w:szCs w:val="24"/>
          </w:rPr>
          <w:tab/>
        </w:r>
        <w:r w:rsidR="00FF1821" w:rsidRPr="00E14997">
          <w:rPr>
            <w:rFonts w:ascii="Times New Roman" w:hAnsi="Times New Roman"/>
            <w:noProof/>
            <w:webHidden/>
            <w:sz w:val="24"/>
            <w:szCs w:val="24"/>
          </w:rPr>
          <w:fldChar w:fldCharType="begin"/>
        </w:r>
        <w:r w:rsidR="00FF1821" w:rsidRPr="00E14997">
          <w:rPr>
            <w:rFonts w:ascii="Times New Roman" w:hAnsi="Times New Roman"/>
            <w:noProof/>
            <w:webHidden/>
            <w:sz w:val="24"/>
            <w:szCs w:val="24"/>
          </w:rPr>
          <w:instrText xml:space="preserve"> PAGEREF _Toc152692735 \h </w:instrText>
        </w:r>
        <w:r w:rsidR="00FF1821" w:rsidRPr="00E14997">
          <w:rPr>
            <w:rFonts w:ascii="Times New Roman" w:hAnsi="Times New Roman"/>
            <w:noProof/>
            <w:webHidden/>
            <w:sz w:val="24"/>
            <w:szCs w:val="24"/>
          </w:rPr>
        </w:r>
        <w:r w:rsidR="00FF1821" w:rsidRPr="00E14997">
          <w:rPr>
            <w:rFonts w:ascii="Times New Roman" w:hAnsi="Times New Roman"/>
            <w:noProof/>
            <w:webHidden/>
            <w:sz w:val="24"/>
            <w:szCs w:val="24"/>
          </w:rPr>
          <w:fldChar w:fldCharType="separate"/>
        </w:r>
        <w:r w:rsidR="00911500">
          <w:rPr>
            <w:rFonts w:ascii="Times New Roman" w:hAnsi="Times New Roman"/>
            <w:noProof/>
            <w:webHidden/>
            <w:sz w:val="24"/>
            <w:szCs w:val="24"/>
          </w:rPr>
          <w:t>64</w:t>
        </w:r>
        <w:r w:rsidR="00FF1821" w:rsidRPr="00E14997">
          <w:rPr>
            <w:rFonts w:ascii="Times New Roman" w:hAnsi="Times New Roman"/>
            <w:noProof/>
            <w:webHidden/>
            <w:sz w:val="24"/>
            <w:szCs w:val="24"/>
          </w:rPr>
          <w:fldChar w:fldCharType="end"/>
        </w:r>
      </w:hyperlink>
    </w:p>
    <w:p w14:paraId="3D527D23" w14:textId="7390F4E6" w:rsidR="00FF1821" w:rsidRPr="00E14997" w:rsidRDefault="008376A3">
      <w:pPr>
        <w:pStyle w:val="Tabladeilustraciones"/>
        <w:tabs>
          <w:tab w:val="right" w:leader="dot" w:pos="9355"/>
        </w:tabs>
        <w:rPr>
          <w:rFonts w:ascii="Times New Roman" w:eastAsiaTheme="minorEastAsia" w:hAnsi="Times New Roman"/>
          <w:noProof/>
          <w:kern w:val="2"/>
          <w:sz w:val="24"/>
          <w:szCs w:val="24"/>
          <w:lang w:val="es-CR" w:eastAsia="es-CR"/>
          <w14:ligatures w14:val="standardContextual"/>
        </w:rPr>
      </w:pPr>
      <w:hyperlink w:anchor="_Toc152692736" w:history="1">
        <w:r w:rsidR="00FF1821" w:rsidRPr="00E14997">
          <w:rPr>
            <w:rStyle w:val="Hipervnculo"/>
            <w:rFonts w:ascii="Times New Roman" w:hAnsi="Times New Roman"/>
            <w:noProof/>
            <w:sz w:val="24"/>
            <w:szCs w:val="24"/>
          </w:rPr>
          <w:t xml:space="preserve">Tabla 9 </w:t>
        </w:r>
        <w:r w:rsidR="00FF1821" w:rsidRPr="00E14997">
          <w:rPr>
            <w:rStyle w:val="Hipervnculo"/>
            <w:rFonts w:ascii="Times New Roman" w:eastAsia="Times New Roman" w:hAnsi="Times New Roman"/>
            <w:i/>
            <w:iCs/>
            <w:noProof/>
            <w:sz w:val="24"/>
            <w:szCs w:val="24"/>
            <w:lang w:eastAsia="es-CR"/>
          </w:rPr>
          <w:t>¿Especifique con qué frecuencia utiliza el teléfono celular o la tableta en las siguientes actividades académicas?</w:t>
        </w:r>
        <w:r w:rsidR="00FF1821" w:rsidRPr="00E14997">
          <w:rPr>
            <w:rFonts w:ascii="Times New Roman" w:hAnsi="Times New Roman"/>
            <w:noProof/>
            <w:webHidden/>
            <w:sz w:val="24"/>
            <w:szCs w:val="24"/>
          </w:rPr>
          <w:tab/>
        </w:r>
        <w:r w:rsidR="00FF1821" w:rsidRPr="00E14997">
          <w:rPr>
            <w:rFonts w:ascii="Times New Roman" w:hAnsi="Times New Roman"/>
            <w:noProof/>
            <w:webHidden/>
            <w:sz w:val="24"/>
            <w:szCs w:val="24"/>
          </w:rPr>
          <w:fldChar w:fldCharType="begin"/>
        </w:r>
        <w:r w:rsidR="00FF1821" w:rsidRPr="00E14997">
          <w:rPr>
            <w:rFonts w:ascii="Times New Roman" w:hAnsi="Times New Roman"/>
            <w:noProof/>
            <w:webHidden/>
            <w:sz w:val="24"/>
            <w:szCs w:val="24"/>
          </w:rPr>
          <w:instrText xml:space="preserve"> PAGEREF _Toc152692736 \h </w:instrText>
        </w:r>
        <w:r w:rsidR="00FF1821" w:rsidRPr="00E14997">
          <w:rPr>
            <w:rFonts w:ascii="Times New Roman" w:hAnsi="Times New Roman"/>
            <w:noProof/>
            <w:webHidden/>
            <w:sz w:val="24"/>
            <w:szCs w:val="24"/>
          </w:rPr>
        </w:r>
        <w:r w:rsidR="00FF1821" w:rsidRPr="00E14997">
          <w:rPr>
            <w:rFonts w:ascii="Times New Roman" w:hAnsi="Times New Roman"/>
            <w:noProof/>
            <w:webHidden/>
            <w:sz w:val="24"/>
            <w:szCs w:val="24"/>
          </w:rPr>
          <w:fldChar w:fldCharType="separate"/>
        </w:r>
        <w:r w:rsidR="00911500">
          <w:rPr>
            <w:rFonts w:ascii="Times New Roman" w:hAnsi="Times New Roman"/>
            <w:noProof/>
            <w:webHidden/>
            <w:sz w:val="24"/>
            <w:szCs w:val="24"/>
          </w:rPr>
          <w:t>66</w:t>
        </w:r>
        <w:r w:rsidR="00FF1821" w:rsidRPr="00E14997">
          <w:rPr>
            <w:rFonts w:ascii="Times New Roman" w:hAnsi="Times New Roman"/>
            <w:noProof/>
            <w:webHidden/>
            <w:sz w:val="24"/>
            <w:szCs w:val="24"/>
          </w:rPr>
          <w:fldChar w:fldCharType="end"/>
        </w:r>
      </w:hyperlink>
    </w:p>
    <w:p w14:paraId="20978A2C" w14:textId="524B0724" w:rsidR="00FF1821" w:rsidRPr="00E14997" w:rsidRDefault="008376A3">
      <w:pPr>
        <w:pStyle w:val="Tabladeilustraciones"/>
        <w:tabs>
          <w:tab w:val="right" w:leader="dot" w:pos="9355"/>
        </w:tabs>
        <w:rPr>
          <w:rFonts w:ascii="Times New Roman" w:eastAsiaTheme="minorEastAsia" w:hAnsi="Times New Roman"/>
          <w:noProof/>
          <w:kern w:val="2"/>
          <w:sz w:val="24"/>
          <w:szCs w:val="24"/>
          <w:lang w:val="es-CR" w:eastAsia="es-CR"/>
          <w14:ligatures w14:val="standardContextual"/>
        </w:rPr>
      </w:pPr>
      <w:hyperlink w:anchor="_Toc152692737" w:history="1">
        <w:r w:rsidR="00FF1821" w:rsidRPr="00E14997">
          <w:rPr>
            <w:rStyle w:val="Hipervnculo"/>
            <w:rFonts w:ascii="Times New Roman" w:hAnsi="Times New Roman"/>
            <w:noProof/>
            <w:sz w:val="24"/>
            <w:szCs w:val="24"/>
          </w:rPr>
          <w:t xml:space="preserve">Tabla 10 </w:t>
        </w:r>
        <w:r w:rsidR="00FF1821" w:rsidRPr="00E14997">
          <w:rPr>
            <w:rStyle w:val="Hipervnculo"/>
            <w:rFonts w:ascii="Times New Roman" w:hAnsi="Times New Roman"/>
            <w:i/>
            <w:iCs/>
            <w:noProof/>
            <w:sz w:val="24"/>
            <w:szCs w:val="24"/>
          </w:rPr>
          <w:t>¿Cuáles de las siguientes técnicas de enseñanza-aprendizaje utiliza con mayor frecuencia con sus estudiantes?</w:t>
        </w:r>
        <w:r w:rsidR="00FF1821" w:rsidRPr="00E14997">
          <w:rPr>
            <w:rFonts w:ascii="Times New Roman" w:hAnsi="Times New Roman"/>
            <w:noProof/>
            <w:webHidden/>
            <w:sz w:val="24"/>
            <w:szCs w:val="24"/>
          </w:rPr>
          <w:tab/>
        </w:r>
        <w:r w:rsidR="00FF1821" w:rsidRPr="00E14997">
          <w:rPr>
            <w:rFonts w:ascii="Times New Roman" w:hAnsi="Times New Roman"/>
            <w:noProof/>
            <w:webHidden/>
            <w:sz w:val="24"/>
            <w:szCs w:val="24"/>
          </w:rPr>
          <w:fldChar w:fldCharType="begin"/>
        </w:r>
        <w:r w:rsidR="00FF1821" w:rsidRPr="00E14997">
          <w:rPr>
            <w:rFonts w:ascii="Times New Roman" w:hAnsi="Times New Roman"/>
            <w:noProof/>
            <w:webHidden/>
            <w:sz w:val="24"/>
            <w:szCs w:val="24"/>
          </w:rPr>
          <w:instrText xml:space="preserve"> PAGEREF _Toc152692737 \h </w:instrText>
        </w:r>
        <w:r w:rsidR="00FF1821" w:rsidRPr="00E14997">
          <w:rPr>
            <w:rFonts w:ascii="Times New Roman" w:hAnsi="Times New Roman"/>
            <w:noProof/>
            <w:webHidden/>
            <w:sz w:val="24"/>
            <w:szCs w:val="24"/>
          </w:rPr>
        </w:r>
        <w:r w:rsidR="00FF1821" w:rsidRPr="00E14997">
          <w:rPr>
            <w:rFonts w:ascii="Times New Roman" w:hAnsi="Times New Roman"/>
            <w:noProof/>
            <w:webHidden/>
            <w:sz w:val="24"/>
            <w:szCs w:val="24"/>
          </w:rPr>
          <w:fldChar w:fldCharType="separate"/>
        </w:r>
        <w:r w:rsidR="00911500">
          <w:rPr>
            <w:rFonts w:ascii="Times New Roman" w:hAnsi="Times New Roman"/>
            <w:noProof/>
            <w:webHidden/>
            <w:sz w:val="24"/>
            <w:szCs w:val="24"/>
          </w:rPr>
          <w:t>68</w:t>
        </w:r>
        <w:r w:rsidR="00FF1821" w:rsidRPr="00E14997">
          <w:rPr>
            <w:rFonts w:ascii="Times New Roman" w:hAnsi="Times New Roman"/>
            <w:noProof/>
            <w:webHidden/>
            <w:sz w:val="24"/>
            <w:szCs w:val="24"/>
          </w:rPr>
          <w:fldChar w:fldCharType="end"/>
        </w:r>
      </w:hyperlink>
    </w:p>
    <w:p w14:paraId="709C8762" w14:textId="0A980C73" w:rsidR="00FF1821" w:rsidRPr="00E14997" w:rsidRDefault="008376A3">
      <w:pPr>
        <w:pStyle w:val="Tabladeilustraciones"/>
        <w:tabs>
          <w:tab w:val="right" w:leader="dot" w:pos="9355"/>
        </w:tabs>
        <w:rPr>
          <w:rFonts w:ascii="Times New Roman" w:eastAsiaTheme="minorEastAsia" w:hAnsi="Times New Roman"/>
          <w:noProof/>
          <w:kern w:val="2"/>
          <w:sz w:val="24"/>
          <w:szCs w:val="24"/>
          <w:lang w:val="es-CR" w:eastAsia="es-CR"/>
          <w14:ligatures w14:val="standardContextual"/>
        </w:rPr>
      </w:pPr>
      <w:hyperlink w:anchor="_Toc152692738" w:history="1">
        <w:r w:rsidR="00FF1821" w:rsidRPr="00E14997">
          <w:rPr>
            <w:rStyle w:val="Hipervnculo"/>
            <w:rFonts w:ascii="Times New Roman" w:hAnsi="Times New Roman"/>
            <w:noProof/>
            <w:sz w:val="24"/>
            <w:szCs w:val="24"/>
          </w:rPr>
          <w:t xml:space="preserve">Tabla 11 </w:t>
        </w:r>
        <w:r w:rsidR="00FF1821" w:rsidRPr="00E14997">
          <w:rPr>
            <w:rStyle w:val="Hipervnculo"/>
            <w:rFonts w:ascii="Times New Roman" w:eastAsia="Times New Roman" w:hAnsi="Times New Roman"/>
            <w:i/>
            <w:iCs/>
            <w:noProof/>
            <w:sz w:val="24"/>
            <w:szCs w:val="24"/>
            <w:lang w:eastAsia="es-CR"/>
          </w:rPr>
          <w:t>Por Favor</w:t>
        </w:r>
        <w:r w:rsidR="00643960">
          <w:rPr>
            <w:rStyle w:val="Hipervnculo"/>
            <w:rFonts w:ascii="Times New Roman" w:eastAsia="Times New Roman" w:hAnsi="Times New Roman"/>
            <w:i/>
            <w:iCs/>
            <w:noProof/>
            <w:sz w:val="24"/>
            <w:szCs w:val="24"/>
            <w:lang w:eastAsia="es-CR"/>
          </w:rPr>
          <w:t>,</w:t>
        </w:r>
        <w:r w:rsidR="00FF1821" w:rsidRPr="00E14997">
          <w:rPr>
            <w:rStyle w:val="Hipervnculo"/>
            <w:rFonts w:ascii="Times New Roman" w:eastAsia="Times New Roman" w:hAnsi="Times New Roman"/>
            <w:i/>
            <w:iCs/>
            <w:noProof/>
            <w:sz w:val="24"/>
            <w:szCs w:val="24"/>
            <w:lang w:eastAsia="es-CR"/>
          </w:rPr>
          <w:t xml:space="preserve"> anotar los beneficios que podría tener el estudiantado de estudiar utilizando dispositivos móviles</w:t>
        </w:r>
        <w:r w:rsidR="00FF1821" w:rsidRPr="00E14997">
          <w:rPr>
            <w:rFonts w:ascii="Times New Roman" w:hAnsi="Times New Roman"/>
            <w:noProof/>
            <w:webHidden/>
            <w:sz w:val="24"/>
            <w:szCs w:val="24"/>
          </w:rPr>
          <w:tab/>
        </w:r>
        <w:r w:rsidR="00FF1821" w:rsidRPr="00E14997">
          <w:rPr>
            <w:rFonts w:ascii="Times New Roman" w:hAnsi="Times New Roman"/>
            <w:noProof/>
            <w:webHidden/>
            <w:sz w:val="24"/>
            <w:szCs w:val="24"/>
          </w:rPr>
          <w:fldChar w:fldCharType="begin"/>
        </w:r>
        <w:r w:rsidR="00FF1821" w:rsidRPr="00E14997">
          <w:rPr>
            <w:rFonts w:ascii="Times New Roman" w:hAnsi="Times New Roman"/>
            <w:noProof/>
            <w:webHidden/>
            <w:sz w:val="24"/>
            <w:szCs w:val="24"/>
          </w:rPr>
          <w:instrText xml:space="preserve"> PAGEREF _Toc152692738 \h </w:instrText>
        </w:r>
        <w:r w:rsidR="00FF1821" w:rsidRPr="00E14997">
          <w:rPr>
            <w:rFonts w:ascii="Times New Roman" w:hAnsi="Times New Roman"/>
            <w:noProof/>
            <w:webHidden/>
            <w:sz w:val="24"/>
            <w:szCs w:val="24"/>
          </w:rPr>
        </w:r>
        <w:r w:rsidR="00FF1821" w:rsidRPr="00E14997">
          <w:rPr>
            <w:rFonts w:ascii="Times New Roman" w:hAnsi="Times New Roman"/>
            <w:noProof/>
            <w:webHidden/>
            <w:sz w:val="24"/>
            <w:szCs w:val="24"/>
          </w:rPr>
          <w:fldChar w:fldCharType="separate"/>
        </w:r>
        <w:r w:rsidR="00911500">
          <w:rPr>
            <w:rFonts w:ascii="Times New Roman" w:hAnsi="Times New Roman"/>
            <w:noProof/>
            <w:webHidden/>
            <w:sz w:val="24"/>
            <w:szCs w:val="24"/>
          </w:rPr>
          <w:t>68</w:t>
        </w:r>
        <w:r w:rsidR="00FF1821" w:rsidRPr="00E14997">
          <w:rPr>
            <w:rFonts w:ascii="Times New Roman" w:hAnsi="Times New Roman"/>
            <w:noProof/>
            <w:webHidden/>
            <w:sz w:val="24"/>
            <w:szCs w:val="24"/>
          </w:rPr>
          <w:fldChar w:fldCharType="end"/>
        </w:r>
      </w:hyperlink>
    </w:p>
    <w:p w14:paraId="4002ACCB" w14:textId="58A0B762" w:rsidR="00FF1821" w:rsidRPr="00E14997" w:rsidRDefault="008376A3">
      <w:pPr>
        <w:pStyle w:val="Tabladeilustraciones"/>
        <w:tabs>
          <w:tab w:val="right" w:leader="dot" w:pos="9355"/>
        </w:tabs>
        <w:rPr>
          <w:rFonts w:ascii="Times New Roman" w:eastAsiaTheme="minorEastAsia" w:hAnsi="Times New Roman"/>
          <w:noProof/>
          <w:kern w:val="2"/>
          <w:sz w:val="24"/>
          <w:szCs w:val="24"/>
          <w:lang w:val="es-CR" w:eastAsia="es-CR"/>
          <w14:ligatures w14:val="standardContextual"/>
        </w:rPr>
      </w:pPr>
      <w:hyperlink w:anchor="_Toc152692739" w:history="1">
        <w:r w:rsidR="00FF1821" w:rsidRPr="00E14997">
          <w:rPr>
            <w:rStyle w:val="Hipervnculo"/>
            <w:rFonts w:ascii="Times New Roman" w:hAnsi="Times New Roman"/>
            <w:noProof/>
            <w:sz w:val="24"/>
            <w:szCs w:val="24"/>
          </w:rPr>
          <w:t xml:space="preserve">Tabla 12 </w:t>
        </w:r>
        <w:r w:rsidR="00FF1821" w:rsidRPr="00E14997">
          <w:rPr>
            <w:rStyle w:val="Hipervnculo"/>
            <w:rFonts w:ascii="Times New Roman" w:eastAsia="Times New Roman" w:hAnsi="Times New Roman"/>
            <w:i/>
            <w:iCs/>
            <w:noProof/>
            <w:sz w:val="24"/>
            <w:szCs w:val="24"/>
            <w:lang w:eastAsia="es-CR"/>
          </w:rPr>
          <w:t>¿Cuáles técnicas de enseñanza-aprendizaje pueden dar buenos resultados por medio del teléfono celular?</w:t>
        </w:r>
        <w:r w:rsidR="00FF1821" w:rsidRPr="00E14997">
          <w:rPr>
            <w:rFonts w:ascii="Times New Roman" w:hAnsi="Times New Roman"/>
            <w:noProof/>
            <w:webHidden/>
            <w:sz w:val="24"/>
            <w:szCs w:val="24"/>
          </w:rPr>
          <w:tab/>
        </w:r>
        <w:r w:rsidR="00FF1821" w:rsidRPr="00E14997">
          <w:rPr>
            <w:rFonts w:ascii="Times New Roman" w:hAnsi="Times New Roman"/>
            <w:noProof/>
            <w:webHidden/>
            <w:sz w:val="24"/>
            <w:szCs w:val="24"/>
          </w:rPr>
          <w:fldChar w:fldCharType="begin"/>
        </w:r>
        <w:r w:rsidR="00FF1821" w:rsidRPr="00E14997">
          <w:rPr>
            <w:rFonts w:ascii="Times New Roman" w:hAnsi="Times New Roman"/>
            <w:noProof/>
            <w:webHidden/>
            <w:sz w:val="24"/>
            <w:szCs w:val="24"/>
          </w:rPr>
          <w:instrText xml:space="preserve"> PAGEREF _Toc152692739 \h </w:instrText>
        </w:r>
        <w:r w:rsidR="00FF1821" w:rsidRPr="00E14997">
          <w:rPr>
            <w:rFonts w:ascii="Times New Roman" w:hAnsi="Times New Roman"/>
            <w:noProof/>
            <w:webHidden/>
            <w:sz w:val="24"/>
            <w:szCs w:val="24"/>
          </w:rPr>
        </w:r>
        <w:r w:rsidR="00FF1821" w:rsidRPr="00E14997">
          <w:rPr>
            <w:rFonts w:ascii="Times New Roman" w:hAnsi="Times New Roman"/>
            <w:noProof/>
            <w:webHidden/>
            <w:sz w:val="24"/>
            <w:szCs w:val="24"/>
          </w:rPr>
          <w:fldChar w:fldCharType="separate"/>
        </w:r>
        <w:r w:rsidR="00911500">
          <w:rPr>
            <w:rFonts w:ascii="Times New Roman" w:hAnsi="Times New Roman"/>
            <w:noProof/>
            <w:webHidden/>
            <w:sz w:val="24"/>
            <w:szCs w:val="24"/>
          </w:rPr>
          <w:t>69</w:t>
        </w:r>
        <w:r w:rsidR="00FF1821" w:rsidRPr="00E14997">
          <w:rPr>
            <w:rFonts w:ascii="Times New Roman" w:hAnsi="Times New Roman"/>
            <w:noProof/>
            <w:webHidden/>
            <w:sz w:val="24"/>
            <w:szCs w:val="24"/>
          </w:rPr>
          <w:fldChar w:fldCharType="end"/>
        </w:r>
      </w:hyperlink>
    </w:p>
    <w:p w14:paraId="41ABBAB1" w14:textId="633F8B10" w:rsidR="00FF1821" w:rsidRPr="00E14997" w:rsidRDefault="008376A3">
      <w:pPr>
        <w:pStyle w:val="Tabladeilustraciones"/>
        <w:tabs>
          <w:tab w:val="right" w:leader="dot" w:pos="9355"/>
        </w:tabs>
        <w:rPr>
          <w:rFonts w:ascii="Times New Roman" w:eastAsiaTheme="minorEastAsia" w:hAnsi="Times New Roman"/>
          <w:noProof/>
          <w:kern w:val="2"/>
          <w:sz w:val="24"/>
          <w:szCs w:val="24"/>
          <w:lang w:val="es-CR" w:eastAsia="es-CR"/>
          <w14:ligatures w14:val="standardContextual"/>
        </w:rPr>
      </w:pPr>
      <w:hyperlink w:anchor="_Toc152692740" w:history="1">
        <w:r w:rsidR="00FF1821" w:rsidRPr="00E14997">
          <w:rPr>
            <w:rStyle w:val="Hipervnculo"/>
            <w:rFonts w:ascii="Times New Roman" w:hAnsi="Times New Roman"/>
            <w:noProof/>
            <w:sz w:val="24"/>
            <w:szCs w:val="24"/>
          </w:rPr>
          <w:t xml:space="preserve">Tabla 13 </w:t>
        </w:r>
        <w:r w:rsidR="00FF1821" w:rsidRPr="00E14997">
          <w:rPr>
            <w:rStyle w:val="Hipervnculo"/>
            <w:rFonts w:ascii="Times New Roman" w:eastAsia="Times New Roman" w:hAnsi="Times New Roman"/>
            <w:i/>
            <w:iCs/>
            <w:noProof/>
            <w:sz w:val="24"/>
            <w:szCs w:val="24"/>
            <w:lang w:eastAsia="es-CR"/>
          </w:rPr>
          <w:t xml:space="preserve">Anote recomendaciones que se tienen hoy en las clases virtuales </w:t>
        </w:r>
        <w:r w:rsidR="00643960">
          <w:rPr>
            <w:rStyle w:val="Hipervnculo"/>
            <w:rFonts w:ascii="Times New Roman" w:eastAsia="Times New Roman" w:hAnsi="Times New Roman"/>
            <w:i/>
            <w:iCs/>
            <w:noProof/>
            <w:sz w:val="24"/>
            <w:szCs w:val="24"/>
            <w:lang w:eastAsia="es-CR"/>
          </w:rPr>
          <w:t>cuando</w:t>
        </w:r>
        <w:r w:rsidR="00FF1821" w:rsidRPr="00E14997">
          <w:rPr>
            <w:rStyle w:val="Hipervnculo"/>
            <w:rFonts w:ascii="Times New Roman" w:eastAsia="Times New Roman" w:hAnsi="Times New Roman"/>
            <w:i/>
            <w:iCs/>
            <w:noProof/>
            <w:sz w:val="24"/>
            <w:szCs w:val="24"/>
            <w:lang w:eastAsia="es-CR"/>
          </w:rPr>
          <w:t>los que los estudiantes utilizan dispositivos móviles</w:t>
        </w:r>
        <w:r w:rsidR="00FF1821" w:rsidRPr="00E14997">
          <w:rPr>
            <w:rStyle w:val="Hipervnculo"/>
            <w:rFonts w:ascii="Times New Roman" w:eastAsia="Times New Roman" w:hAnsi="Times New Roman"/>
            <w:noProof/>
            <w:sz w:val="24"/>
            <w:szCs w:val="24"/>
            <w:lang w:eastAsia="es-CR"/>
          </w:rPr>
          <w:t>.</w:t>
        </w:r>
        <w:r w:rsidR="00FF1821" w:rsidRPr="00E14997">
          <w:rPr>
            <w:rFonts w:ascii="Times New Roman" w:hAnsi="Times New Roman"/>
            <w:noProof/>
            <w:webHidden/>
            <w:sz w:val="24"/>
            <w:szCs w:val="24"/>
          </w:rPr>
          <w:tab/>
        </w:r>
        <w:r w:rsidR="00FF1821" w:rsidRPr="00E14997">
          <w:rPr>
            <w:rFonts w:ascii="Times New Roman" w:hAnsi="Times New Roman"/>
            <w:noProof/>
            <w:webHidden/>
            <w:sz w:val="24"/>
            <w:szCs w:val="24"/>
          </w:rPr>
          <w:fldChar w:fldCharType="begin"/>
        </w:r>
        <w:r w:rsidR="00FF1821" w:rsidRPr="00E14997">
          <w:rPr>
            <w:rFonts w:ascii="Times New Roman" w:hAnsi="Times New Roman"/>
            <w:noProof/>
            <w:webHidden/>
            <w:sz w:val="24"/>
            <w:szCs w:val="24"/>
          </w:rPr>
          <w:instrText xml:space="preserve"> PAGEREF _Toc152692740 \h </w:instrText>
        </w:r>
        <w:r w:rsidR="00FF1821" w:rsidRPr="00E14997">
          <w:rPr>
            <w:rFonts w:ascii="Times New Roman" w:hAnsi="Times New Roman"/>
            <w:noProof/>
            <w:webHidden/>
            <w:sz w:val="24"/>
            <w:szCs w:val="24"/>
          </w:rPr>
        </w:r>
        <w:r w:rsidR="00FF1821" w:rsidRPr="00E14997">
          <w:rPr>
            <w:rFonts w:ascii="Times New Roman" w:hAnsi="Times New Roman"/>
            <w:noProof/>
            <w:webHidden/>
            <w:sz w:val="24"/>
            <w:szCs w:val="24"/>
          </w:rPr>
          <w:fldChar w:fldCharType="separate"/>
        </w:r>
        <w:r w:rsidR="00911500">
          <w:rPr>
            <w:rFonts w:ascii="Times New Roman" w:hAnsi="Times New Roman"/>
            <w:noProof/>
            <w:webHidden/>
            <w:sz w:val="24"/>
            <w:szCs w:val="24"/>
          </w:rPr>
          <w:t>69</w:t>
        </w:r>
        <w:r w:rsidR="00FF1821" w:rsidRPr="00E14997">
          <w:rPr>
            <w:rFonts w:ascii="Times New Roman" w:hAnsi="Times New Roman"/>
            <w:noProof/>
            <w:webHidden/>
            <w:sz w:val="24"/>
            <w:szCs w:val="24"/>
          </w:rPr>
          <w:fldChar w:fldCharType="end"/>
        </w:r>
      </w:hyperlink>
    </w:p>
    <w:p w14:paraId="7425F50F" w14:textId="3070F6FD" w:rsidR="00FF1821" w:rsidRPr="00E14997" w:rsidRDefault="008376A3">
      <w:pPr>
        <w:pStyle w:val="Tabladeilustraciones"/>
        <w:tabs>
          <w:tab w:val="right" w:leader="dot" w:pos="9355"/>
        </w:tabs>
        <w:rPr>
          <w:rFonts w:ascii="Times New Roman" w:eastAsiaTheme="minorEastAsia" w:hAnsi="Times New Roman"/>
          <w:noProof/>
          <w:kern w:val="2"/>
          <w:sz w:val="24"/>
          <w:szCs w:val="24"/>
          <w:lang w:val="es-CR" w:eastAsia="es-CR"/>
          <w14:ligatures w14:val="standardContextual"/>
        </w:rPr>
      </w:pPr>
      <w:hyperlink w:anchor="_Toc152692741" w:history="1">
        <w:r w:rsidR="00FF1821" w:rsidRPr="00E14997">
          <w:rPr>
            <w:rStyle w:val="Hipervnculo"/>
            <w:rFonts w:ascii="Times New Roman" w:hAnsi="Times New Roman"/>
            <w:noProof/>
            <w:sz w:val="24"/>
            <w:szCs w:val="24"/>
          </w:rPr>
          <w:t xml:space="preserve">Tabla 14 </w:t>
        </w:r>
        <w:r w:rsidR="00FF1821" w:rsidRPr="00E14997">
          <w:rPr>
            <w:rStyle w:val="Hipervnculo"/>
            <w:rFonts w:ascii="Times New Roman" w:eastAsia="Times New Roman" w:hAnsi="Times New Roman"/>
            <w:i/>
            <w:iCs/>
            <w:noProof/>
            <w:sz w:val="24"/>
            <w:szCs w:val="24"/>
            <w:lang w:eastAsia="es-CR"/>
          </w:rPr>
          <w:t>Anote los beneficios de la ubicuidad (en cualquier parte o lugar con dispositivos móviles) en la enseñanza y el aprendizaje.</w:t>
        </w:r>
        <w:r w:rsidR="00FF1821" w:rsidRPr="00E14997">
          <w:rPr>
            <w:rFonts w:ascii="Times New Roman" w:hAnsi="Times New Roman"/>
            <w:noProof/>
            <w:webHidden/>
            <w:sz w:val="24"/>
            <w:szCs w:val="24"/>
          </w:rPr>
          <w:tab/>
        </w:r>
        <w:r w:rsidR="00FF1821" w:rsidRPr="00E14997">
          <w:rPr>
            <w:rFonts w:ascii="Times New Roman" w:hAnsi="Times New Roman"/>
            <w:noProof/>
            <w:webHidden/>
            <w:sz w:val="24"/>
            <w:szCs w:val="24"/>
          </w:rPr>
          <w:fldChar w:fldCharType="begin"/>
        </w:r>
        <w:r w:rsidR="00FF1821" w:rsidRPr="00E14997">
          <w:rPr>
            <w:rFonts w:ascii="Times New Roman" w:hAnsi="Times New Roman"/>
            <w:noProof/>
            <w:webHidden/>
            <w:sz w:val="24"/>
            <w:szCs w:val="24"/>
          </w:rPr>
          <w:instrText xml:space="preserve"> PAGEREF _Toc152692741 \h </w:instrText>
        </w:r>
        <w:r w:rsidR="00FF1821" w:rsidRPr="00E14997">
          <w:rPr>
            <w:rFonts w:ascii="Times New Roman" w:hAnsi="Times New Roman"/>
            <w:noProof/>
            <w:webHidden/>
            <w:sz w:val="24"/>
            <w:szCs w:val="24"/>
          </w:rPr>
        </w:r>
        <w:r w:rsidR="00FF1821" w:rsidRPr="00E14997">
          <w:rPr>
            <w:rFonts w:ascii="Times New Roman" w:hAnsi="Times New Roman"/>
            <w:noProof/>
            <w:webHidden/>
            <w:sz w:val="24"/>
            <w:szCs w:val="24"/>
          </w:rPr>
          <w:fldChar w:fldCharType="separate"/>
        </w:r>
        <w:r w:rsidR="00911500">
          <w:rPr>
            <w:rFonts w:ascii="Times New Roman" w:hAnsi="Times New Roman"/>
            <w:noProof/>
            <w:webHidden/>
            <w:sz w:val="24"/>
            <w:szCs w:val="24"/>
          </w:rPr>
          <w:t>69</w:t>
        </w:r>
        <w:r w:rsidR="00FF1821" w:rsidRPr="00E14997">
          <w:rPr>
            <w:rFonts w:ascii="Times New Roman" w:hAnsi="Times New Roman"/>
            <w:noProof/>
            <w:webHidden/>
            <w:sz w:val="24"/>
            <w:szCs w:val="24"/>
          </w:rPr>
          <w:fldChar w:fldCharType="end"/>
        </w:r>
      </w:hyperlink>
    </w:p>
    <w:p w14:paraId="6F373BB4" w14:textId="7BF00A89" w:rsidR="00FF1821" w:rsidRPr="00E14997" w:rsidRDefault="008376A3">
      <w:pPr>
        <w:pStyle w:val="Tabladeilustraciones"/>
        <w:tabs>
          <w:tab w:val="right" w:leader="dot" w:pos="9355"/>
        </w:tabs>
        <w:rPr>
          <w:rFonts w:ascii="Times New Roman" w:eastAsiaTheme="minorEastAsia" w:hAnsi="Times New Roman"/>
          <w:noProof/>
          <w:kern w:val="2"/>
          <w:sz w:val="24"/>
          <w:szCs w:val="24"/>
          <w:lang w:val="es-CR" w:eastAsia="es-CR"/>
          <w14:ligatures w14:val="standardContextual"/>
        </w:rPr>
      </w:pPr>
      <w:hyperlink w:anchor="_Toc152692742" w:history="1">
        <w:r w:rsidR="00FF1821" w:rsidRPr="00E14997">
          <w:rPr>
            <w:rStyle w:val="Hipervnculo"/>
            <w:rFonts w:ascii="Times New Roman" w:hAnsi="Times New Roman"/>
            <w:noProof/>
            <w:sz w:val="24"/>
            <w:szCs w:val="24"/>
          </w:rPr>
          <w:t xml:space="preserve">Tabla 15 </w:t>
        </w:r>
        <w:r w:rsidR="00FF1821" w:rsidRPr="00E14997">
          <w:rPr>
            <w:rStyle w:val="Hipervnculo"/>
            <w:rFonts w:ascii="Times New Roman" w:eastAsia="Times New Roman" w:hAnsi="Times New Roman"/>
            <w:i/>
            <w:iCs/>
            <w:noProof/>
            <w:sz w:val="24"/>
            <w:szCs w:val="24"/>
            <w:lang w:eastAsia="es-CR"/>
          </w:rPr>
          <w:t>¿Cuáles recomendaciones daría para el uso de dispositivos móviles en las clases universitarias?</w:t>
        </w:r>
        <w:r w:rsidR="00FF1821" w:rsidRPr="00E14997">
          <w:rPr>
            <w:rFonts w:ascii="Times New Roman" w:hAnsi="Times New Roman"/>
            <w:noProof/>
            <w:webHidden/>
            <w:sz w:val="24"/>
            <w:szCs w:val="24"/>
          </w:rPr>
          <w:tab/>
        </w:r>
        <w:r w:rsidR="00FF1821" w:rsidRPr="00E14997">
          <w:rPr>
            <w:rFonts w:ascii="Times New Roman" w:hAnsi="Times New Roman"/>
            <w:noProof/>
            <w:webHidden/>
            <w:sz w:val="24"/>
            <w:szCs w:val="24"/>
          </w:rPr>
          <w:fldChar w:fldCharType="begin"/>
        </w:r>
        <w:r w:rsidR="00FF1821" w:rsidRPr="00E14997">
          <w:rPr>
            <w:rFonts w:ascii="Times New Roman" w:hAnsi="Times New Roman"/>
            <w:noProof/>
            <w:webHidden/>
            <w:sz w:val="24"/>
            <w:szCs w:val="24"/>
          </w:rPr>
          <w:instrText xml:space="preserve"> PAGEREF _Toc152692742 \h </w:instrText>
        </w:r>
        <w:r w:rsidR="00FF1821" w:rsidRPr="00E14997">
          <w:rPr>
            <w:rFonts w:ascii="Times New Roman" w:hAnsi="Times New Roman"/>
            <w:noProof/>
            <w:webHidden/>
            <w:sz w:val="24"/>
            <w:szCs w:val="24"/>
          </w:rPr>
        </w:r>
        <w:r w:rsidR="00FF1821" w:rsidRPr="00E14997">
          <w:rPr>
            <w:rFonts w:ascii="Times New Roman" w:hAnsi="Times New Roman"/>
            <w:noProof/>
            <w:webHidden/>
            <w:sz w:val="24"/>
            <w:szCs w:val="24"/>
          </w:rPr>
          <w:fldChar w:fldCharType="separate"/>
        </w:r>
        <w:r w:rsidR="00911500">
          <w:rPr>
            <w:rFonts w:ascii="Times New Roman" w:hAnsi="Times New Roman"/>
            <w:noProof/>
            <w:webHidden/>
            <w:sz w:val="24"/>
            <w:szCs w:val="24"/>
          </w:rPr>
          <w:t>70</w:t>
        </w:r>
        <w:r w:rsidR="00FF1821" w:rsidRPr="00E14997">
          <w:rPr>
            <w:rFonts w:ascii="Times New Roman" w:hAnsi="Times New Roman"/>
            <w:noProof/>
            <w:webHidden/>
            <w:sz w:val="24"/>
            <w:szCs w:val="24"/>
          </w:rPr>
          <w:fldChar w:fldCharType="end"/>
        </w:r>
      </w:hyperlink>
    </w:p>
    <w:p w14:paraId="34FA60F4" w14:textId="6995319F" w:rsidR="00FF1821" w:rsidRPr="00E14997" w:rsidRDefault="008376A3">
      <w:pPr>
        <w:pStyle w:val="Tabladeilustraciones"/>
        <w:tabs>
          <w:tab w:val="right" w:leader="dot" w:pos="9355"/>
        </w:tabs>
        <w:rPr>
          <w:rFonts w:ascii="Times New Roman" w:eastAsiaTheme="minorEastAsia" w:hAnsi="Times New Roman"/>
          <w:noProof/>
          <w:kern w:val="2"/>
          <w:sz w:val="24"/>
          <w:szCs w:val="24"/>
          <w:lang w:val="es-CR" w:eastAsia="es-CR"/>
          <w14:ligatures w14:val="standardContextual"/>
        </w:rPr>
      </w:pPr>
      <w:hyperlink w:anchor="_Toc152692743" w:history="1">
        <w:r w:rsidR="00FF1821" w:rsidRPr="00E14997">
          <w:rPr>
            <w:rStyle w:val="Hipervnculo"/>
            <w:rFonts w:ascii="Times New Roman" w:hAnsi="Times New Roman"/>
            <w:noProof/>
            <w:sz w:val="24"/>
            <w:szCs w:val="24"/>
          </w:rPr>
          <w:t xml:space="preserve">Tabla 16 </w:t>
        </w:r>
        <w:r w:rsidR="00FF1821" w:rsidRPr="00E14997">
          <w:rPr>
            <w:rStyle w:val="Hipervnculo"/>
            <w:rFonts w:ascii="Times New Roman" w:eastAsia="Times New Roman" w:hAnsi="Times New Roman"/>
            <w:i/>
            <w:iCs/>
            <w:noProof/>
            <w:sz w:val="24"/>
            <w:szCs w:val="24"/>
            <w:lang w:eastAsia="es-CR"/>
          </w:rPr>
          <w:t>¿Qué opina sobre el uso de los dispositivos móviles en el aprendizaje?</w:t>
        </w:r>
        <w:r w:rsidR="00FF1821" w:rsidRPr="00E14997">
          <w:rPr>
            <w:rFonts w:ascii="Times New Roman" w:hAnsi="Times New Roman"/>
            <w:noProof/>
            <w:webHidden/>
            <w:sz w:val="24"/>
            <w:szCs w:val="24"/>
          </w:rPr>
          <w:tab/>
        </w:r>
        <w:r w:rsidR="00FF1821" w:rsidRPr="00E14997">
          <w:rPr>
            <w:rFonts w:ascii="Times New Roman" w:hAnsi="Times New Roman"/>
            <w:noProof/>
            <w:webHidden/>
            <w:sz w:val="24"/>
            <w:szCs w:val="24"/>
          </w:rPr>
          <w:fldChar w:fldCharType="begin"/>
        </w:r>
        <w:r w:rsidR="00FF1821" w:rsidRPr="00E14997">
          <w:rPr>
            <w:rFonts w:ascii="Times New Roman" w:hAnsi="Times New Roman"/>
            <w:noProof/>
            <w:webHidden/>
            <w:sz w:val="24"/>
            <w:szCs w:val="24"/>
          </w:rPr>
          <w:instrText xml:space="preserve"> PAGEREF _Toc152692743 \h </w:instrText>
        </w:r>
        <w:r w:rsidR="00FF1821" w:rsidRPr="00E14997">
          <w:rPr>
            <w:rFonts w:ascii="Times New Roman" w:hAnsi="Times New Roman"/>
            <w:noProof/>
            <w:webHidden/>
            <w:sz w:val="24"/>
            <w:szCs w:val="24"/>
          </w:rPr>
        </w:r>
        <w:r w:rsidR="00FF1821" w:rsidRPr="00E14997">
          <w:rPr>
            <w:rFonts w:ascii="Times New Roman" w:hAnsi="Times New Roman"/>
            <w:noProof/>
            <w:webHidden/>
            <w:sz w:val="24"/>
            <w:szCs w:val="24"/>
          </w:rPr>
          <w:fldChar w:fldCharType="separate"/>
        </w:r>
        <w:r w:rsidR="00911500">
          <w:rPr>
            <w:rFonts w:ascii="Times New Roman" w:hAnsi="Times New Roman"/>
            <w:noProof/>
            <w:webHidden/>
            <w:sz w:val="24"/>
            <w:szCs w:val="24"/>
          </w:rPr>
          <w:t>70</w:t>
        </w:r>
        <w:r w:rsidR="00FF1821" w:rsidRPr="00E14997">
          <w:rPr>
            <w:rFonts w:ascii="Times New Roman" w:hAnsi="Times New Roman"/>
            <w:noProof/>
            <w:webHidden/>
            <w:sz w:val="24"/>
            <w:szCs w:val="24"/>
          </w:rPr>
          <w:fldChar w:fldCharType="end"/>
        </w:r>
      </w:hyperlink>
    </w:p>
    <w:p w14:paraId="04662E29" w14:textId="05C83CDA" w:rsidR="00FF1821" w:rsidRPr="00E14997" w:rsidRDefault="008376A3">
      <w:pPr>
        <w:pStyle w:val="Tabladeilustraciones"/>
        <w:tabs>
          <w:tab w:val="right" w:leader="dot" w:pos="9355"/>
        </w:tabs>
        <w:rPr>
          <w:rFonts w:ascii="Times New Roman" w:eastAsiaTheme="minorEastAsia" w:hAnsi="Times New Roman"/>
          <w:noProof/>
          <w:kern w:val="2"/>
          <w:sz w:val="24"/>
          <w:szCs w:val="24"/>
          <w:lang w:val="es-CR" w:eastAsia="es-CR"/>
          <w14:ligatures w14:val="standardContextual"/>
        </w:rPr>
      </w:pPr>
      <w:hyperlink w:anchor="_Toc152692744" w:history="1">
        <w:r w:rsidR="00FF1821" w:rsidRPr="00E14997">
          <w:rPr>
            <w:rStyle w:val="Hipervnculo"/>
            <w:rFonts w:ascii="Times New Roman" w:hAnsi="Times New Roman"/>
            <w:noProof/>
            <w:sz w:val="24"/>
            <w:szCs w:val="24"/>
          </w:rPr>
          <w:t xml:space="preserve">Tabla 17 </w:t>
        </w:r>
        <w:r w:rsidR="00FF1821" w:rsidRPr="00E14997">
          <w:rPr>
            <w:rStyle w:val="Hipervnculo"/>
            <w:rFonts w:ascii="Times New Roman" w:eastAsia="Times New Roman" w:hAnsi="Times New Roman"/>
            <w:i/>
            <w:iCs/>
            <w:noProof/>
            <w:sz w:val="24"/>
            <w:szCs w:val="24"/>
            <w:lang w:eastAsia="es-CR"/>
          </w:rPr>
          <w:t>El aprendizaje ubicuo (en cualquier parte o lugar con dispositivos móviles) ¿Qué impacto tiene en la calidad de vida de los estudiantes?</w:t>
        </w:r>
        <w:r w:rsidR="00FF1821" w:rsidRPr="00E14997">
          <w:rPr>
            <w:rFonts w:ascii="Times New Roman" w:hAnsi="Times New Roman"/>
            <w:noProof/>
            <w:webHidden/>
            <w:sz w:val="24"/>
            <w:szCs w:val="24"/>
          </w:rPr>
          <w:tab/>
        </w:r>
        <w:r w:rsidR="00FF1821" w:rsidRPr="00E14997">
          <w:rPr>
            <w:rFonts w:ascii="Times New Roman" w:hAnsi="Times New Roman"/>
            <w:noProof/>
            <w:webHidden/>
            <w:sz w:val="24"/>
            <w:szCs w:val="24"/>
          </w:rPr>
          <w:fldChar w:fldCharType="begin"/>
        </w:r>
        <w:r w:rsidR="00FF1821" w:rsidRPr="00E14997">
          <w:rPr>
            <w:rFonts w:ascii="Times New Roman" w:hAnsi="Times New Roman"/>
            <w:noProof/>
            <w:webHidden/>
            <w:sz w:val="24"/>
            <w:szCs w:val="24"/>
          </w:rPr>
          <w:instrText xml:space="preserve"> PAGEREF _Toc152692744 \h </w:instrText>
        </w:r>
        <w:r w:rsidR="00FF1821" w:rsidRPr="00E14997">
          <w:rPr>
            <w:rFonts w:ascii="Times New Roman" w:hAnsi="Times New Roman"/>
            <w:noProof/>
            <w:webHidden/>
            <w:sz w:val="24"/>
            <w:szCs w:val="24"/>
          </w:rPr>
        </w:r>
        <w:r w:rsidR="00FF1821" w:rsidRPr="00E14997">
          <w:rPr>
            <w:rFonts w:ascii="Times New Roman" w:hAnsi="Times New Roman"/>
            <w:noProof/>
            <w:webHidden/>
            <w:sz w:val="24"/>
            <w:szCs w:val="24"/>
          </w:rPr>
          <w:fldChar w:fldCharType="separate"/>
        </w:r>
        <w:r w:rsidR="00911500">
          <w:rPr>
            <w:rFonts w:ascii="Times New Roman" w:hAnsi="Times New Roman"/>
            <w:noProof/>
            <w:webHidden/>
            <w:sz w:val="24"/>
            <w:szCs w:val="24"/>
          </w:rPr>
          <w:t>71</w:t>
        </w:r>
        <w:r w:rsidR="00FF1821" w:rsidRPr="00E14997">
          <w:rPr>
            <w:rFonts w:ascii="Times New Roman" w:hAnsi="Times New Roman"/>
            <w:noProof/>
            <w:webHidden/>
            <w:sz w:val="24"/>
            <w:szCs w:val="24"/>
          </w:rPr>
          <w:fldChar w:fldCharType="end"/>
        </w:r>
      </w:hyperlink>
    </w:p>
    <w:p w14:paraId="5F05933D" w14:textId="57ABCA94" w:rsidR="00FF1821" w:rsidRPr="00E14997" w:rsidRDefault="008376A3">
      <w:pPr>
        <w:pStyle w:val="Tabladeilustraciones"/>
        <w:tabs>
          <w:tab w:val="right" w:leader="dot" w:pos="9355"/>
        </w:tabs>
        <w:rPr>
          <w:rFonts w:ascii="Times New Roman" w:eastAsiaTheme="minorEastAsia" w:hAnsi="Times New Roman"/>
          <w:noProof/>
          <w:kern w:val="2"/>
          <w:sz w:val="24"/>
          <w:szCs w:val="24"/>
          <w:lang w:val="es-CR" w:eastAsia="es-CR"/>
          <w14:ligatures w14:val="standardContextual"/>
        </w:rPr>
      </w:pPr>
      <w:hyperlink w:anchor="_Toc152692745" w:history="1">
        <w:r w:rsidR="00FF1821" w:rsidRPr="00E14997">
          <w:rPr>
            <w:rStyle w:val="Hipervnculo"/>
            <w:rFonts w:ascii="Times New Roman" w:hAnsi="Times New Roman"/>
            <w:noProof/>
            <w:sz w:val="24"/>
            <w:szCs w:val="24"/>
          </w:rPr>
          <w:t xml:space="preserve">Tabla 18 </w:t>
        </w:r>
        <w:r w:rsidR="00FF1821" w:rsidRPr="00E14997">
          <w:rPr>
            <w:rStyle w:val="Hipervnculo"/>
            <w:rFonts w:ascii="Times New Roman" w:hAnsi="Times New Roman"/>
            <w:i/>
            <w:iCs/>
            <w:noProof/>
            <w:sz w:val="24"/>
            <w:szCs w:val="24"/>
          </w:rPr>
          <w:t>Especifique el grado profesional en el que se encuentra en este momento</w:t>
        </w:r>
        <w:r w:rsidR="00FF1821" w:rsidRPr="00E14997">
          <w:rPr>
            <w:rFonts w:ascii="Times New Roman" w:hAnsi="Times New Roman"/>
            <w:noProof/>
            <w:webHidden/>
            <w:sz w:val="24"/>
            <w:szCs w:val="24"/>
          </w:rPr>
          <w:tab/>
        </w:r>
        <w:r w:rsidR="00FF1821" w:rsidRPr="00E14997">
          <w:rPr>
            <w:rFonts w:ascii="Times New Roman" w:hAnsi="Times New Roman"/>
            <w:noProof/>
            <w:webHidden/>
            <w:sz w:val="24"/>
            <w:szCs w:val="24"/>
          </w:rPr>
          <w:fldChar w:fldCharType="begin"/>
        </w:r>
        <w:r w:rsidR="00FF1821" w:rsidRPr="00E14997">
          <w:rPr>
            <w:rFonts w:ascii="Times New Roman" w:hAnsi="Times New Roman"/>
            <w:noProof/>
            <w:webHidden/>
            <w:sz w:val="24"/>
            <w:szCs w:val="24"/>
          </w:rPr>
          <w:instrText xml:space="preserve"> PAGEREF _Toc152692745 \h </w:instrText>
        </w:r>
        <w:r w:rsidR="00FF1821" w:rsidRPr="00E14997">
          <w:rPr>
            <w:rFonts w:ascii="Times New Roman" w:hAnsi="Times New Roman"/>
            <w:noProof/>
            <w:webHidden/>
            <w:sz w:val="24"/>
            <w:szCs w:val="24"/>
          </w:rPr>
        </w:r>
        <w:r w:rsidR="00FF1821" w:rsidRPr="00E14997">
          <w:rPr>
            <w:rFonts w:ascii="Times New Roman" w:hAnsi="Times New Roman"/>
            <w:noProof/>
            <w:webHidden/>
            <w:sz w:val="24"/>
            <w:szCs w:val="24"/>
          </w:rPr>
          <w:fldChar w:fldCharType="separate"/>
        </w:r>
        <w:r w:rsidR="00911500">
          <w:rPr>
            <w:rFonts w:ascii="Times New Roman" w:hAnsi="Times New Roman"/>
            <w:noProof/>
            <w:webHidden/>
            <w:sz w:val="24"/>
            <w:szCs w:val="24"/>
          </w:rPr>
          <w:t>74</w:t>
        </w:r>
        <w:r w:rsidR="00FF1821" w:rsidRPr="00E14997">
          <w:rPr>
            <w:rFonts w:ascii="Times New Roman" w:hAnsi="Times New Roman"/>
            <w:noProof/>
            <w:webHidden/>
            <w:sz w:val="24"/>
            <w:szCs w:val="24"/>
          </w:rPr>
          <w:fldChar w:fldCharType="end"/>
        </w:r>
      </w:hyperlink>
    </w:p>
    <w:p w14:paraId="73EE7BC6" w14:textId="0D8E8715" w:rsidR="00FF1821" w:rsidRPr="00E14997" w:rsidRDefault="008376A3">
      <w:pPr>
        <w:pStyle w:val="Tabladeilustraciones"/>
        <w:tabs>
          <w:tab w:val="right" w:leader="dot" w:pos="9355"/>
        </w:tabs>
        <w:rPr>
          <w:rFonts w:ascii="Times New Roman" w:eastAsiaTheme="minorEastAsia" w:hAnsi="Times New Roman"/>
          <w:noProof/>
          <w:kern w:val="2"/>
          <w:sz w:val="24"/>
          <w:szCs w:val="24"/>
          <w:lang w:val="es-CR" w:eastAsia="es-CR"/>
          <w14:ligatures w14:val="standardContextual"/>
        </w:rPr>
      </w:pPr>
      <w:hyperlink w:anchor="_Toc152692746" w:history="1">
        <w:r w:rsidR="00FF1821" w:rsidRPr="00E14997">
          <w:rPr>
            <w:rStyle w:val="Hipervnculo"/>
            <w:rFonts w:ascii="Times New Roman" w:hAnsi="Times New Roman"/>
            <w:noProof/>
            <w:sz w:val="24"/>
            <w:szCs w:val="24"/>
          </w:rPr>
          <w:t xml:space="preserve">Tabla 19 </w:t>
        </w:r>
        <w:r w:rsidR="00FF1821" w:rsidRPr="00E14997">
          <w:rPr>
            <w:rStyle w:val="Hipervnculo"/>
            <w:rFonts w:ascii="Times New Roman" w:hAnsi="Times New Roman"/>
            <w:i/>
            <w:iCs/>
            <w:noProof/>
            <w:sz w:val="24"/>
            <w:szCs w:val="24"/>
          </w:rPr>
          <w:t>¿Qué tipo de conexión móvil utiliza?</w:t>
        </w:r>
        <w:r w:rsidR="00FF1821" w:rsidRPr="00E14997">
          <w:rPr>
            <w:rFonts w:ascii="Times New Roman" w:hAnsi="Times New Roman"/>
            <w:noProof/>
            <w:webHidden/>
            <w:sz w:val="24"/>
            <w:szCs w:val="24"/>
          </w:rPr>
          <w:tab/>
        </w:r>
        <w:r w:rsidR="00FF1821" w:rsidRPr="00E14997">
          <w:rPr>
            <w:rFonts w:ascii="Times New Roman" w:hAnsi="Times New Roman"/>
            <w:noProof/>
            <w:webHidden/>
            <w:sz w:val="24"/>
            <w:szCs w:val="24"/>
          </w:rPr>
          <w:fldChar w:fldCharType="begin"/>
        </w:r>
        <w:r w:rsidR="00FF1821" w:rsidRPr="00E14997">
          <w:rPr>
            <w:rFonts w:ascii="Times New Roman" w:hAnsi="Times New Roman"/>
            <w:noProof/>
            <w:webHidden/>
            <w:sz w:val="24"/>
            <w:szCs w:val="24"/>
          </w:rPr>
          <w:instrText xml:space="preserve"> PAGEREF _Toc152692746 \h </w:instrText>
        </w:r>
        <w:r w:rsidR="00FF1821" w:rsidRPr="00E14997">
          <w:rPr>
            <w:rFonts w:ascii="Times New Roman" w:hAnsi="Times New Roman"/>
            <w:noProof/>
            <w:webHidden/>
            <w:sz w:val="24"/>
            <w:szCs w:val="24"/>
          </w:rPr>
        </w:r>
        <w:r w:rsidR="00FF1821" w:rsidRPr="00E14997">
          <w:rPr>
            <w:rFonts w:ascii="Times New Roman" w:hAnsi="Times New Roman"/>
            <w:noProof/>
            <w:webHidden/>
            <w:sz w:val="24"/>
            <w:szCs w:val="24"/>
          </w:rPr>
          <w:fldChar w:fldCharType="separate"/>
        </w:r>
        <w:r w:rsidR="00911500">
          <w:rPr>
            <w:rFonts w:ascii="Times New Roman" w:hAnsi="Times New Roman"/>
            <w:noProof/>
            <w:webHidden/>
            <w:sz w:val="24"/>
            <w:szCs w:val="24"/>
          </w:rPr>
          <w:t>75</w:t>
        </w:r>
        <w:r w:rsidR="00FF1821" w:rsidRPr="00E14997">
          <w:rPr>
            <w:rFonts w:ascii="Times New Roman" w:hAnsi="Times New Roman"/>
            <w:noProof/>
            <w:webHidden/>
            <w:sz w:val="24"/>
            <w:szCs w:val="24"/>
          </w:rPr>
          <w:fldChar w:fldCharType="end"/>
        </w:r>
      </w:hyperlink>
    </w:p>
    <w:p w14:paraId="1F0F5B5C" w14:textId="62AFA510" w:rsidR="00FF1821" w:rsidRPr="00E14997" w:rsidRDefault="008376A3">
      <w:pPr>
        <w:pStyle w:val="Tabladeilustraciones"/>
        <w:tabs>
          <w:tab w:val="right" w:leader="dot" w:pos="9355"/>
        </w:tabs>
        <w:rPr>
          <w:rFonts w:ascii="Times New Roman" w:eastAsiaTheme="minorEastAsia" w:hAnsi="Times New Roman"/>
          <w:noProof/>
          <w:kern w:val="2"/>
          <w:sz w:val="24"/>
          <w:szCs w:val="24"/>
          <w:lang w:val="es-CR" w:eastAsia="es-CR"/>
          <w14:ligatures w14:val="standardContextual"/>
        </w:rPr>
      </w:pPr>
      <w:hyperlink w:anchor="_Toc152692747" w:history="1">
        <w:r w:rsidR="00FF1821" w:rsidRPr="00E14997">
          <w:rPr>
            <w:rStyle w:val="Hipervnculo"/>
            <w:rFonts w:ascii="Times New Roman" w:hAnsi="Times New Roman"/>
            <w:noProof/>
            <w:sz w:val="24"/>
            <w:szCs w:val="24"/>
          </w:rPr>
          <w:t xml:space="preserve">Tabla 20 </w:t>
        </w:r>
        <w:r w:rsidR="00FF1821" w:rsidRPr="00E14997">
          <w:rPr>
            <w:rStyle w:val="Hipervnculo"/>
            <w:rFonts w:ascii="Times New Roman" w:hAnsi="Times New Roman"/>
            <w:i/>
            <w:iCs/>
            <w:noProof/>
            <w:sz w:val="24"/>
            <w:szCs w:val="24"/>
          </w:rPr>
          <w:t>¿Cuáles recursos tecnológicos utiliza en las clases de la Universidad Nacional?</w:t>
        </w:r>
        <w:r w:rsidR="00FF1821" w:rsidRPr="00E14997">
          <w:rPr>
            <w:rFonts w:ascii="Times New Roman" w:hAnsi="Times New Roman"/>
            <w:noProof/>
            <w:webHidden/>
            <w:sz w:val="24"/>
            <w:szCs w:val="24"/>
          </w:rPr>
          <w:tab/>
        </w:r>
        <w:r w:rsidR="00FF1821" w:rsidRPr="00E14997">
          <w:rPr>
            <w:rFonts w:ascii="Times New Roman" w:hAnsi="Times New Roman"/>
            <w:noProof/>
            <w:webHidden/>
            <w:sz w:val="24"/>
            <w:szCs w:val="24"/>
          </w:rPr>
          <w:fldChar w:fldCharType="begin"/>
        </w:r>
        <w:r w:rsidR="00FF1821" w:rsidRPr="00E14997">
          <w:rPr>
            <w:rFonts w:ascii="Times New Roman" w:hAnsi="Times New Roman"/>
            <w:noProof/>
            <w:webHidden/>
            <w:sz w:val="24"/>
            <w:szCs w:val="24"/>
          </w:rPr>
          <w:instrText xml:space="preserve"> PAGEREF _Toc152692747 \h </w:instrText>
        </w:r>
        <w:r w:rsidR="00FF1821" w:rsidRPr="00E14997">
          <w:rPr>
            <w:rFonts w:ascii="Times New Roman" w:hAnsi="Times New Roman"/>
            <w:noProof/>
            <w:webHidden/>
            <w:sz w:val="24"/>
            <w:szCs w:val="24"/>
          </w:rPr>
        </w:r>
        <w:r w:rsidR="00FF1821" w:rsidRPr="00E14997">
          <w:rPr>
            <w:rFonts w:ascii="Times New Roman" w:hAnsi="Times New Roman"/>
            <w:noProof/>
            <w:webHidden/>
            <w:sz w:val="24"/>
            <w:szCs w:val="24"/>
          </w:rPr>
          <w:fldChar w:fldCharType="separate"/>
        </w:r>
        <w:r w:rsidR="00911500">
          <w:rPr>
            <w:rFonts w:ascii="Times New Roman" w:hAnsi="Times New Roman"/>
            <w:noProof/>
            <w:webHidden/>
            <w:sz w:val="24"/>
            <w:szCs w:val="24"/>
          </w:rPr>
          <w:t>78</w:t>
        </w:r>
        <w:r w:rsidR="00FF1821" w:rsidRPr="00E14997">
          <w:rPr>
            <w:rFonts w:ascii="Times New Roman" w:hAnsi="Times New Roman"/>
            <w:noProof/>
            <w:webHidden/>
            <w:sz w:val="24"/>
            <w:szCs w:val="24"/>
          </w:rPr>
          <w:fldChar w:fldCharType="end"/>
        </w:r>
      </w:hyperlink>
    </w:p>
    <w:p w14:paraId="2B3098C9" w14:textId="7AA5DB97" w:rsidR="00FF1821" w:rsidRPr="00E14997" w:rsidRDefault="008376A3">
      <w:pPr>
        <w:pStyle w:val="Tabladeilustraciones"/>
        <w:tabs>
          <w:tab w:val="right" w:leader="dot" w:pos="9355"/>
        </w:tabs>
        <w:rPr>
          <w:rFonts w:ascii="Times New Roman" w:eastAsiaTheme="minorEastAsia" w:hAnsi="Times New Roman"/>
          <w:noProof/>
          <w:kern w:val="2"/>
          <w:sz w:val="24"/>
          <w:szCs w:val="24"/>
          <w:lang w:val="es-CR" w:eastAsia="es-CR"/>
          <w14:ligatures w14:val="standardContextual"/>
        </w:rPr>
      </w:pPr>
      <w:hyperlink w:anchor="_Toc152692748" w:history="1">
        <w:r w:rsidR="00FF1821" w:rsidRPr="00E14997">
          <w:rPr>
            <w:rStyle w:val="Hipervnculo"/>
            <w:rFonts w:ascii="Times New Roman" w:hAnsi="Times New Roman"/>
            <w:noProof/>
            <w:sz w:val="24"/>
            <w:szCs w:val="24"/>
          </w:rPr>
          <w:t>Tabla 21 ¿</w:t>
        </w:r>
        <w:r w:rsidR="00FF1821" w:rsidRPr="00E14997">
          <w:rPr>
            <w:rStyle w:val="Hipervnculo"/>
            <w:rFonts w:ascii="Times New Roman" w:hAnsi="Times New Roman"/>
            <w:i/>
            <w:iCs/>
            <w:noProof/>
            <w:sz w:val="24"/>
            <w:szCs w:val="24"/>
          </w:rPr>
          <w:t>Para qué utiliza la computadora en su vida diaria?</w:t>
        </w:r>
        <w:r w:rsidR="00FF1821" w:rsidRPr="00E14997">
          <w:rPr>
            <w:rFonts w:ascii="Times New Roman" w:hAnsi="Times New Roman"/>
            <w:noProof/>
            <w:webHidden/>
            <w:sz w:val="24"/>
            <w:szCs w:val="24"/>
          </w:rPr>
          <w:tab/>
        </w:r>
        <w:r w:rsidR="00FF1821" w:rsidRPr="00E14997">
          <w:rPr>
            <w:rFonts w:ascii="Times New Roman" w:hAnsi="Times New Roman"/>
            <w:noProof/>
            <w:webHidden/>
            <w:sz w:val="24"/>
            <w:szCs w:val="24"/>
          </w:rPr>
          <w:fldChar w:fldCharType="begin"/>
        </w:r>
        <w:r w:rsidR="00FF1821" w:rsidRPr="00E14997">
          <w:rPr>
            <w:rFonts w:ascii="Times New Roman" w:hAnsi="Times New Roman"/>
            <w:noProof/>
            <w:webHidden/>
            <w:sz w:val="24"/>
            <w:szCs w:val="24"/>
          </w:rPr>
          <w:instrText xml:space="preserve"> PAGEREF _Toc152692748 \h </w:instrText>
        </w:r>
        <w:r w:rsidR="00FF1821" w:rsidRPr="00E14997">
          <w:rPr>
            <w:rFonts w:ascii="Times New Roman" w:hAnsi="Times New Roman"/>
            <w:noProof/>
            <w:webHidden/>
            <w:sz w:val="24"/>
            <w:szCs w:val="24"/>
          </w:rPr>
        </w:r>
        <w:r w:rsidR="00FF1821" w:rsidRPr="00E14997">
          <w:rPr>
            <w:rFonts w:ascii="Times New Roman" w:hAnsi="Times New Roman"/>
            <w:noProof/>
            <w:webHidden/>
            <w:sz w:val="24"/>
            <w:szCs w:val="24"/>
          </w:rPr>
          <w:fldChar w:fldCharType="separate"/>
        </w:r>
        <w:r w:rsidR="00911500">
          <w:rPr>
            <w:rFonts w:ascii="Times New Roman" w:hAnsi="Times New Roman"/>
            <w:noProof/>
            <w:webHidden/>
            <w:sz w:val="24"/>
            <w:szCs w:val="24"/>
          </w:rPr>
          <w:t>78</w:t>
        </w:r>
        <w:r w:rsidR="00FF1821" w:rsidRPr="00E14997">
          <w:rPr>
            <w:rFonts w:ascii="Times New Roman" w:hAnsi="Times New Roman"/>
            <w:noProof/>
            <w:webHidden/>
            <w:sz w:val="24"/>
            <w:szCs w:val="24"/>
          </w:rPr>
          <w:fldChar w:fldCharType="end"/>
        </w:r>
      </w:hyperlink>
    </w:p>
    <w:p w14:paraId="026231FD" w14:textId="63C60D18" w:rsidR="00FF1821" w:rsidRPr="00E14997" w:rsidRDefault="008376A3">
      <w:pPr>
        <w:pStyle w:val="Tabladeilustraciones"/>
        <w:tabs>
          <w:tab w:val="right" w:leader="dot" w:pos="9355"/>
        </w:tabs>
        <w:rPr>
          <w:rFonts w:ascii="Times New Roman" w:eastAsiaTheme="minorEastAsia" w:hAnsi="Times New Roman"/>
          <w:noProof/>
          <w:kern w:val="2"/>
          <w:sz w:val="24"/>
          <w:szCs w:val="24"/>
          <w:lang w:val="es-CR" w:eastAsia="es-CR"/>
          <w14:ligatures w14:val="standardContextual"/>
        </w:rPr>
      </w:pPr>
      <w:hyperlink w:anchor="_Toc152692749" w:history="1">
        <w:r w:rsidR="00FF1821" w:rsidRPr="00E14997">
          <w:rPr>
            <w:rStyle w:val="Hipervnculo"/>
            <w:rFonts w:ascii="Times New Roman" w:hAnsi="Times New Roman"/>
            <w:noProof/>
            <w:sz w:val="24"/>
            <w:szCs w:val="24"/>
          </w:rPr>
          <w:t xml:space="preserve">Tabla 22 </w:t>
        </w:r>
        <w:r w:rsidR="00FF1821" w:rsidRPr="00E14997">
          <w:rPr>
            <w:rStyle w:val="Hipervnculo"/>
            <w:rFonts w:ascii="Times New Roman" w:hAnsi="Times New Roman"/>
            <w:i/>
            <w:iCs/>
            <w:noProof/>
            <w:sz w:val="24"/>
            <w:szCs w:val="24"/>
          </w:rPr>
          <w:t>¿Cuáles dispositivos móviles utiliza con mayor frecuencia?</w:t>
        </w:r>
        <w:r w:rsidR="00FF1821" w:rsidRPr="00E14997">
          <w:rPr>
            <w:rFonts w:ascii="Times New Roman" w:hAnsi="Times New Roman"/>
            <w:noProof/>
            <w:webHidden/>
            <w:sz w:val="24"/>
            <w:szCs w:val="24"/>
          </w:rPr>
          <w:tab/>
        </w:r>
        <w:r w:rsidR="00FF1821" w:rsidRPr="00E14997">
          <w:rPr>
            <w:rFonts w:ascii="Times New Roman" w:hAnsi="Times New Roman"/>
            <w:noProof/>
            <w:webHidden/>
            <w:sz w:val="24"/>
            <w:szCs w:val="24"/>
          </w:rPr>
          <w:fldChar w:fldCharType="begin"/>
        </w:r>
        <w:r w:rsidR="00FF1821" w:rsidRPr="00E14997">
          <w:rPr>
            <w:rFonts w:ascii="Times New Roman" w:hAnsi="Times New Roman"/>
            <w:noProof/>
            <w:webHidden/>
            <w:sz w:val="24"/>
            <w:szCs w:val="24"/>
          </w:rPr>
          <w:instrText xml:space="preserve"> PAGEREF _Toc152692749 \h </w:instrText>
        </w:r>
        <w:r w:rsidR="00FF1821" w:rsidRPr="00E14997">
          <w:rPr>
            <w:rFonts w:ascii="Times New Roman" w:hAnsi="Times New Roman"/>
            <w:noProof/>
            <w:webHidden/>
            <w:sz w:val="24"/>
            <w:szCs w:val="24"/>
          </w:rPr>
        </w:r>
        <w:r w:rsidR="00FF1821" w:rsidRPr="00E14997">
          <w:rPr>
            <w:rFonts w:ascii="Times New Roman" w:hAnsi="Times New Roman"/>
            <w:noProof/>
            <w:webHidden/>
            <w:sz w:val="24"/>
            <w:szCs w:val="24"/>
          </w:rPr>
          <w:fldChar w:fldCharType="separate"/>
        </w:r>
        <w:r w:rsidR="00911500">
          <w:rPr>
            <w:rFonts w:ascii="Times New Roman" w:hAnsi="Times New Roman"/>
            <w:noProof/>
            <w:webHidden/>
            <w:sz w:val="24"/>
            <w:szCs w:val="24"/>
          </w:rPr>
          <w:t>79</w:t>
        </w:r>
        <w:r w:rsidR="00FF1821" w:rsidRPr="00E14997">
          <w:rPr>
            <w:rFonts w:ascii="Times New Roman" w:hAnsi="Times New Roman"/>
            <w:noProof/>
            <w:webHidden/>
            <w:sz w:val="24"/>
            <w:szCs w:val="24"/>
          </w:rPr>
          <w:fldChar w:fldCharType="end"/>
        </w:r>
      </w:hyperlink>
    </w:p>
    <w:p w14:paraId="0C2457A8" w14:textId="226E7B22" w:rsidR="00FF1821" w:rsidRPr="00E14997" w:rsidRDefault="008376A3">
      <w:pPr>
        <w:pStyle w:val="Tabladeilustraciones"/>
        <w:tabs>
          <w:tab w:val="right" w:leader="dot" w:pos="9355"/>
        </w:tabs>
        <w:rPr>
          <w:rFonts w:ascii="Times New Roman" w:eastAsiaTheme="minorEastAsia" w:hAnsi="Times New Roman"/>
          <w:noProof/>
          <w:kern w:val="2"/>
          <w:sz w:val="24"/>
          <w:szCs w:val="24"/>
          <w:lang w:val="es-CR" w:eastAsia="es-CR"/>
          <w14:ligatures w14:val="standardContextual"/>
        </w:rPr>
      </w:pPr>
      <w:hyperlink w:anchor="_Toc152692750" w:history="1">
        <w:r w:rsidR="00FF1821" w:rsidRPr="00E14997">
          <w:rPr>
            <w:rStyle w:val="Hipervnculo"/>
            <w:rFonts w:ascii="Times New Roman" w:hAnsi="Times New Roman"/>
            <w:noProof/>
            <w:sz w:val="24"/>
            <w:szCs w:val="24"/>
          </w:rPr>
          <w:t xml:space="preserve">Tabla 23 </w:t>
        </w:r>
        <w:r w:rsidR="00FF1821" w:rsidRPr="00E14997">
          <w:rPr>
            <w:rStyle w:val="Hipervnculo"/>
            <w:rFonts w:ascii="Times New Roman" w:hAnsi="Times New Roman"/>
            <w:i/>
            <w:iCs/>
            <w:noProof/>
            <w:sz w:val="24"/>
            <w:szCs w:val="24"/>
          </w:rPr>
          <w:t>De los diferentes dispositivos tecnológicos, ¿Cuáles cree usted que son más idóneos para realizar cursos virtuales?</w:t>
        </w:r>
        <w:r w:rsidR="00FF1821" w:rsidRPr="00E14997">
          <w:rPr>
            <w:rFonts w:ascii="Times New Roman" w:hAnsi="Times New Roman"/>
            <w:noProof/>
            <w:webHidden/>
            <w:sz w:val="24"/>
            <w:szCs w:val="24"/>
          </w:rPr>
          <w:tab/>
        </w:r>
        <w:r w:rsidR="00FF1821" w:rsidRPr="00E14997">
          <w:rPr>
            <w:rFonts w:ascii="Times New Roman" w:hAnsi="Times New Roman"/>
            <w:noProof/>
            <w:webHidden/>
            <w:sz w:val="24"/>
            <w:szCs w:val="24"/>
          </w:rPr>
          <w:fldChar w:fldCharType="begin"/>
        </w:r>
        <w:r w:rsidR="00FF1821" w:rsidRPr="00E14997">
          <w:rPr>
            <w:rFonts w:ascii="Times New Roman" w:hAnsi="Times New Roman"/>
            <w:noProof/>
            <w:webHidden/>
            <w:sz w:val="24"/>
            <w:szCs w:val="24"/>
          </w:rPr>
          <w:instrText xml:space="preserve"> PAGEREF _Toc152692750 \h </w:instrText>
        </w:r>
        <w:r w:rsidR="00FF1821" w:rsidRPr="00E14997">
          <w:rPr>
            <w:rFonts w:ascii="Times New Roman" w:hAnsi="Times New Roman"/>
            <w:noProof/>
            <w:webHidden/>
            <w:sz w:val="24"/>
            <w:szCs w:val="24"/>
          </w:rPr>
        </w:r>
        <w:r w:rsidR="00FF1821" w:rsidRPr="00E14997">
          <w:rPr>
            <w:rFonts w:ascii="Times New Roman" w:hAnsi="Times New Roman"/>
            <w:noProof/>
            <w:webHidden/>
            <w:sz w:val="24"/>
            <w:szCs w:val="24"/>
          </w:rPr>
          <w:fldChar w:fldCharType="separate"/>
        </w:r>
        <w:r w:rsidR="00911500">
          <w:rPr>
            <w:rFonts w:ascii="Times New Roman" w:hAnsi="Times New Roman"/>
            <w:noProof/>
            <w:webHidden/>
            <w:sz w:val="24"/>
            <w:szCs w:val="24"/>
          </w:rPr>
          <w:t>79</w:t>
        </w:r>
        <w:r w:rsidR="00FF1821" w:rsidRPr="00E14997">
          <w:rPr>
            <w:rFonts w:ascii="Times New Roman" w:hAnsi="Times New Roman"/>
            <w:noProof/>
            <w:webHidden/>
            <w:sz w:val="24"/>
            <w:szCs w:val="24"/>
          </w:rPr>
          <w:fldChar w:fldCharType="end"/>
        </w:r>
      </w:hyperlink>
    </w:p>
    <w:p w14:paraId="694389F8" w14:textId="73D442DD" w:rsidR="00FF1821" w:rsidRPr="00E14997" w:rsidRDefault="008376A3">
      <w:pPr>
        <w:pStyle w:val="Tabladeilustraciones"/>
        <w:tabs>
          <w:tab w:val="right" w:leader="dot" w:pos="9355"/>
        </w:tabs>
        <w:rPr>
          <w:rFonts w:ascii="Times New Roman" w:eastAsiaTheme="minorEastAsia" w:hAnsi="Times New Roman"/>
          <w:noProof/>
          <w:kern w:val="2"/>
          <w:sz w:val="24"/>
          <w:szCs w:val="24"/>
          <w:lang w:val="es-CR" w:eastAsia="es-CR"/>
          <w14:ligatures w14:val="standardContextual"/>
        </w:rPr>
      </w:pPr>
      <w:hyperlink w:anchor="_Toc152692751" w:history="1">
        <w:r w:rsidR="00FF1821" w:rsidRPr="00E14997">
          <w:rPr>
            <w:rStyle w:val="Hipervnculo"/>
            <w:rFonts w:ascii="Times New Roman" w:hAnsi="Times New Roman"/>
            <w:noProof/>
            <w:sz w:val="24"/>
            <w:szCs w:val="24"/>
          </w:rPr>
          <w:t xml:space="preserve">Tabla 24 </w:t>
        </w:r>
        <w:r w:rsidR="00FF1821" w:rsidRPr="00E14997">
          <w:rPr>
            <w:rStyle w:val="Hipervnculo"/>
            <w:rFonts w:ascii="Times New Roman" w:hAnsi="Times New Roman"/>
            <w:i/>
            <w:iCs/>
            <w:noProof/>
            <w:sz w:val="24"/>
            <w:szCs w:val="24"/>
          </w:rPr>
          <w:t>¿Cuándo tiene clases virtuales en una plataforma (Zoom, Teams, Classroom, Skype u otro) Cual es su experiencia?</w:t>
        </w:r>
        <w:r w:rsidR="00FF1821" w:rsidRPr="00E14997">
          <w:rPr>
            <w:rFonts w:ascii="Times New Roman" w:hAnsi="Times New Roman"/>
            <w:noProof/>
            <w:webHidden/>
            <w:sz w:val="24"/>
            <w:szCs w:val="24"/>
          </w:rPr>
          <w:tab/>
        </w:r>
        <w:r w:rsidR="00FF1821" w:rsidRPr="00E14997">
          <w:rPr>
            <w:rFonts w:ascii="Times New Roman" w:hAnsi="Times New Roman"/>
            <w:noProof/>
            <w:webHidden/>
            <w:sz w:val="24"/>
            <w:szCs w:val="24"/>
          </w:rPr>
          <w:fldChar w:fldCharType="begin"/>
        </w:r>
        <w:r w:rsidR="00FF1821" w:rsidRPr="00E14997">
          <w:rPr>
            <w:rFonts w:ascii="Times New Roman" w:hAnsi="Times New Roman"/>
            <w:noProof/>
            <w:webHidden/>
            <w:sz w:val="24"/>
            <w:szCs w:val="24"/>
          </w:rPr>
          <w:instrText xml:space="preserve"> PAGEREF _Toc152692751 \h </w:instrText>
        </w:r>
        <w:r w:rsidR="00FF1821" w:rsidRPr="00E14997">
          <w:rPr>
            <w:rFonts w:ascii="Times New Roman" w:hAnsi="Times New Roman"/>
            <w:noProof/>
            <w:webHidden/>
            <w:sz w:val="24"/>
            <w:szCs w:val="24"/>
          </w:rPr>
        </w:r>
        <w:r w:rsidR="00FF1821" w:rsidRPr="00E14997">
          <w:rPr>
            <w:rFonts w:ascii="Times New Roman" w:hAnsi="Times New Roman"/>
            <w:noProof/>
            <w:webHidden/>
            <w:sz w:val="24"/>
            <w:szCs w:val="24"/>
          </w:rPr>
          <w:fldChar w:fldCharType="separate"/>
        </w:r>
        <w:r w:rsidR="00911500">
          <w:rPr>
            <w:rFonts w:ascii="Times New Roman" w:hAnsi="Times New Roman"/>
            <w:noProof/>
            <w:webHidden/>
            <w:sz w:val="24"/>
            <w:szCs w:val="24"/>
          </w:rPr>
          <w:t>80</w:t>
        </w:r>
        <w:r w:rsidR="00FF1821" w:rsidRPr="00E14997">
          <w:rPr>
            <w:rFonts w:ascii="Times New Roman" w:hAnsi="Times New Roman"/>
            <w:noProof/>
            <w:webHidden/>
            <w:sz w:val="24"/>
            <w:szCs w:val="24"/>
          </w:rPr>
          <w:fldChar w:fldCharType="end"/>
        </w:r>
      </w:hyperlink>
    </w:p>
    <w:p w14:paraId="5F10D9EE" w14:textId="38995B04" w:rsidR="00FF1821" w:rsidRPr="00E14997" w:rsidRDefault="008376A3">
      <w:pPr>
        <w:pStyle w:val="Tabladeilustraciones"/>
        <w:tabs>
          <w:tab w:val="right" w:leader="dot" w:pos="9355"/>
        </w:tabs>
        <w:rPr>
          <w:rFonts w:ascii="Times New Roman" w:eastAsiaTheme="minorEastAsia" w:hAnsi="Times New Roman"/>
          <w:noProof/>
          <w:kern w:val="2"/>
          <w:sz w:val="24"/>
          <w:szCs w:val="24"/>
          <w:lang w:val="es-CR" w:eastAsia="es-CR"/>
          <w14:ligatures w14:val="standardContextual"/>
        </w:rPr>
      </w:pPr>
      <w:hyperlink w:anchor="_Toc152692752" w:history="1">
        <w:r w:rsidR="00FF1821" w:rsidRPr="00E14997">
          <w:rPr>
            <w:rStyle w:val="Hipervnculo"/>
            <w:rFonts w:ascii="Times New Roman" w:hAnsi="Times New Roman"/>
            <w:noProof/>
            <w:sz w:val="24"/>
            <w:szCs w:val="24"/>
          </w:rPr>
          <w:t xml:space="preserve">Tabla 25 </w:t>
        </w:r>
        <w:r w:rsidR="00FF1821" w:rsidRPr="00E14997">
          <w:rPr>
            <w:rStyle w:val="Hipervnculo"/>
            <w:rFonts w:ascii="Times New Roman" w:hAnsi="Times New Roman"/>
            <w:i/>
            <w:iCs/>
            <w:noProof/>
            <w:sz w:val="24"/>
            <w:szCs w:val="24"/>
          </w:rPr>
          <w:t>De las siguientes expresiones indique su criterio</w:t>
        </w:r>
        <w:r w:rsidR="00FF1821" w:rsidRPr="00E14997">
          <w:rPr>
            <w:rFonts w:ascii="Times New Roman" w:hAnsi="Times New Roman"/>
            <w:noProof/>
            <w:webHidden/>
            <w:sz w:val="24"/>
            <w:szCs w:val="24"/>
          </w:rPr>
          <w:tab/>
        </w:r>
        <w:r w:rsidR="00FF1821" w:rsidRPr="00E14997">
          <w:rPr>
            <w:rFonts w:ascii="Times New Roman" w:hAnsi="Times New Roman"/>
            <w:noProof/>
            <w:webHidden/>
            <w:sz w:val="24"/>
            <w:szCs w:val="24"/>
          </w:rPr>
          <w:fldChar w:fldCharType="begin"/>
        </w:r>
        <w:r w:rsidR="00FF1821" w:rsidRPr="00E14997">
          <w:rPr>
            <w:rFonts w:ascii="Times New Roman" w:hAnsi="Times New Roman"/>
            <w:noProof/>
            <w:webHidden/>
            <w:sz w:val="24"/>
            <w:szCs w:val="24"/>
          </w:rPr>
          <w:instrText xml:space="preserve"> PAGEREF _Toc152692752 \h </w:instrText>
        </w:r>
        <w:r w:rsidR="00FF1821" w:rsidRPr="00E14997">
          <w:rPr>
            <w:rFonts w:ascii="Times New Roman" w:hAnsi="Times New Roman"/>
            <w:noProof/>
            <w:webHidden/>
            <w:sz w:val="24"/>
            <w:szCs w:val="24"/>
          </w:rPr>
        </w:r>
        <w:r w:rsidR="00FF1821" w:rsidRPr="00E14997">
          <w:rPr>
            <w:rFonts w:ascii="Times New Roman" w:hAnsi="Times New Roman"/>
            <w:noProof/>
            <w:webHidden/>
            <w:sz w:val="24"/>
            <w:szCs w:val="24"/>
          </w:rPr>
          <w:fldChar w:fldCharType="separate"/>
        </w:r>
        <w:r w:rsidR="00911500">
          <w:rPr>
            <w:rFonts w:ascii="Times New Roman" w:hAnsi="Times New Roman"/>
            <w:noProof/>
            <w:webHidden/>
            <w:sz w:val="24"/>
            <w:szCs w:val="24"/>
          </w:rPr>
          <w:t>82</w:t>
        </w:r>
        <w:r w:rsidR="00FF1821" w:rsidRPr="00E14997">
          <w:rPr>
            <w:rFonts w:ascii="Times New Roman" w:hAnsi="Times New Roman"/>
            <w:noProof/>
            <w:webHidden/>
            <w:sz w:val="24"/>
            <w:szCs w:val="24"/>
          </w:rPr>
          <w:fldChar w:fldCharType="end"/>
        </w:r>
      </w:hyperlink>
    </w:p>
    <w:p w14:paraId="24857121" w14:textId="7ADDF1D7" w:rsidR="00FF1821" w:rsidRPr="00E14997" w:rsidRDefault="008376A3">
      <w:pPr>
        <w:pStyle w:val="Tabladeilustraciones"/>
        <w:tabs>
          <w:tab w:val="right" w:leader="dot" w:pos="9355"/>
        </w:tabs>
        <w:rPr>
          <w:rFonts w:ascii="Times New Roman" w:eastAsiaTheme="minorEastAsia" w:hAnsi="Times New Roman"/>
          <w:noProof/>
          <w:kern w:val="2"/>
          <w:sz w:val="24"/>
          <w:szCs w:val="24"/>
          <w:lang w:val="es-CR" w:eastAsia="es-CR"/>
          <w14:ligatures w14:val="standardContextual"/>
        </w:rPr>
      </w:pPr>
      <w:hyperlink w:anchor="_Toc152692753" w:history="1">
        <w:r w:rsidR="00FF1821" w:rsidRPr="00E14997">
          <w:rPr>
            <w:rStyle w:val="Hipervnculo"/>
            <w:rFonts w:ascii="Times New Roman" w:hAnsi="Times New Roman"/>
            <w:noProof/>
            <w:sz w:val="24"/>
            <w:szCs w:val="24"/>
          </w:rPr>
          <w:t xml:space="preserve">Tabla 26 </w:t>
        </w:r>
        <w:r w:rsidR="00FF1821" w:rsidRPr="00E14997">
          <w:rPr>
            <w:rStyle w:val="Hipervnculo"/>
            <w:rFonts w:ascii="Times New Roman" w:hAnsi="Times New Roman"/>
            <w:i/>
            <w:iCs/>
            <w:noProof/>
            <w:sz w:val="24"/>
            <w:szCs w:val="24"/>
          </w:rPr>
          <w:t>Considera que los dispositivos móviles facilitan el acceso a contenidos didácticos</w:t>
        </w:r>
        <w:r w:rsidR="00FF1821" w:rsidRPr="00E14997">
          <w:rPr>
            <w:rFonts w:ascii="Times New Roman" w:hAnsi="Times New Roman"/>
            <w:noProof/>
            <w:webHidden/>
            <w:sz w:val="24"/>
            <w:szCs w:val="24"/>
          </w:rPr>
          <w:tab/>
        </w:r>
        <w:r w:rsidR="00FF1821" w:rsidRPr="00E14997">
          <w:rPr>
            <w:rFonts w:ascii="Times New Roman" w:hAnsi="Times New Roman"/>
            <w:noProof/>
            <w:webHidden/>
            <w:sz w:val="24"/>
            <w:szCs w:val="24"/>
          </w:rPr>
          <w:fldChar w:fldCharType="begin"/>
        </w:r>
        <w:r w:rsidR="00FF1821" w:rsidRPr="00E14997">
          <w:rPr>
            <w:rFonts w:ascii="Times New Roman" w:hAnsi="Times New Roman"/>
            <w:noProof/>
            <w:webHidden/>
            <w:sz w:val="24"/>
            <w:szCs w:val="24"/>
          </w:rPr>
          <w:instrText xml:space="preserve"> PAGEREF _Toc152692753 \h </w:instrText>
        </w:r>
        <w:r w:rsidR="00FF1821" w:rsidRPr="00E14997">
          <w:rPr>
            <w:rFonts w:ascii="Times New Roman" w:hAnsi="Times New Roman"/>
            <w:noProof/>
            <w:webHidden/>
            <w:sz w:val="24"/>
            <w:szCs w:val="24"/>
          </w:rPr>
        </w:r>
        <w:r w:rsidR="00FF1821" w:rsidRPr="00E14997">
          <w:rPr>
            <w:rFonts w:ascii="Times New Roman" w:hAnsi="Times New Roman"/>
            <w:noProof/>
            <w:webHidden/>
            <w:sz w:val="24"/>
            <w:szCs w:val="24"/>
          </w:rPr>
          <w:fldChar w:fldCharType="separate"/>
        </w:r>
        <w:r w:rsidR="00911500">
          <w:rPr>
            <w:rFonts w:ascii="Times New Roman" w:hAnsi="Times New Roman"/>
            <w:noProof/>
            <w:webHidden/>
            <w:sz w:val="24"/>
            <w:szCs w:val="24"/>
          </w:rPr>
          <w:t>82</w:t>
        </w:r>
        <w:r w:rsidR="00FF1821" w:rsidRPr="00E14997">
          <w:rPr>
            <w:rFonts w:ascii="Times New Roman" w:hAnsi="Times New Roman"/>
            <w:noProof/>
            <w:webHidden/>
            <w:sz w:val="24"/>
            <w:szCs w:val="24"/>
          </w:rPr>
          <w:fldChar w:fldCharType="end"/>
        </w:r>
      </w:hyperlink>
    </w:p>
    <w:p w14:paraId="2E51C785" w14:textId="4F95A105" w:rsidR="00FF1821" w:rsidRPr="00E14997" w:rsidRDefault="008376A3">
      <w:pPr>
        <w:pStyle w:val="Tabladeilustraciones"/>
        <w:tabs>
          <w:tab w:val="right" w:leader="dot" w:pos="9355"/>
        </w:tabs>
        <w:rPr>
          <w:rFonts w:ascii="Times New Roman" w:eastAsiaTheme="minorEastAsia" w:hAnsi="Times New Roman"/>
          <w:noProof/>
          <w:kern w:val="2"/>
          <w:sz w:val="24"/>
          <w:szCs w:val="24"/>
          <w:lang w:val="es-CR" w:eastAsia="es-CR"/>
          <w14:ligatures w14:val="standardContextual"/>
        </w:rPr>
      </w:pPr>
      <w:hyperlink w:anchor="_Toc152692754" w:history="1">
        <w:r w:rsidR="00FF1821" w:rsidRPr="00E14997">
          <w:rPr>
            <w:rStyle w:val="Hipervnculo"/>
            <w:rFonts w:ascii="Times New Roman" w:hAnsi="Times New Roman"/>
            <w:noProof/>
            <w:sz w:val="24"/>
            <w:szCs w:val="24"/>
          </w:rPr>
          <w:t xml:space="preserve">Tabla 27 </w:t>
        </w:r>
        <w:r w:rsidR="00FF1821" w:rsidRPr="00E14997">
          <w:rPr>
            <w:rStyle w:val="Hipervnculo"/>
            <w:rFonts w:ascii="Times New Roman" w:hAnsi="Times New Roman"/>
            <w:i/>
            <w:iCs/>
            <w:noProof/>
            <w:sz w:val="24"/>
            <w:szCs w:val="24"/>
          </w:rPr>
          <w:t>Anote dos beneficios de recibir las clases con algún dispositivo móvil</w:t>
        </w:r>
        <w:r w:rsidR="00FF1821" w:rsidRPr="00E14997">
          <w:rPr>
            <w:rFonts w:ascii="Times New Roman" w:hAnsi="Times New Roman"/>
            <w:noProof/>
            <w:webHidden/>
            <w:sz w:val="24"/>
            <w:szCs w:val="24"/>
          </w:rPr>
          <w:tab/>
        </w:r>
        <w:r w:rsidR="00FF1821" w:rsidRPr="00E14997">
          <w:rPr>
            <w:rFonts w:ascii="Times New Roman" w:hAnsi="Times New Roman"/>
            <w:noProof/>
            <w:webHidden/>
            <w:sz w:val="24"/>
            <w:szCs w:val="24"/>
          </w:rPr>
          <w:fldChar w:fldCharType="begin"/>
        </w:r>
        <w:r w:rsidR="00FF1821" w:rsidRPr="00E14997">
          <w:rPr>
            <w:rFonts w:ascii="Times New Roman" w:hAnsi="Times New Roman"/>
            <w:noProof/>
            <w:webHidden/>
            <w:sz w:val="24"/>
            <w:szCs w:val="24"/>
          </w:rPr>
          <w:instrText xml:space="preserve"> PAGEREF _Toc152692754 \h </w:instrText>
        </w:r>
        <w:r w:rsidR="00FF1821" w:rsidRPr="00E14997">
          <w:rPr>
            <w:rFonts w:ascii="Times New Roman" w:hAnsi="Times New Roman"/>
            <w:noProof/>
            <w:webHidden/>
            <w:sz w:val="24"/>
            <w:szCs w:val="24"/>
          </w:rPr>
        </w:r>
        <w:r w:rsidR="00FF1821" w:rsidRPr="00E14997">
          <w:rPr>
            <w:rFonts w:ascii="Times New Roman" w:hAnsi="Times New Roman"/>
            <w:noProof/>
            <w:webHidden/>
            <w:sz w:val="24"/>
            <w:szCs w:val="24"/>
          </w:rPr>
          <w:fldChar w:fldCharType="separate"/>
        </w:r>
        <w:r w:rsidR="00911500">
          <w:rPr>
            <w:rFonts w:ascii="Times New Roman" w:hAnsi="Times New Roman"/>
            <w:noProof/>
            <w:webHidden/>
            <w:sz w:val="24"/>
            <w:szCs w:val="24"/>
          </w:rPr>
          <w:t>83</w:t>
        </w:r>
        <w:r w:rsidR="00FF1821" w:rsidRPr="00E14997">
          <w:rPr>
            <w:rFonts w:ascii="Times New Roman" w:hAnsi="Times New Roman"/>
            <w:noProof/>
            <w:webHidden/>
            <w:sz w:val="24"/>
            <w:szCs w:val="24"/>
          </w:rPr>
          <w:fldChar w:fldCharType="end"/>
        </w:r>
      </w:hyperlink>
    </w:p>
    <w:p w14:paraId="12600C91" w14:textId="076159FE" w:rsidR="00FF1821" w:rsidRPr="00E14997" w:rsidRDefault="008376A3">
      <w:pPr>
        <w:pStyle w:val="Tabladeilustraciones"/>
        <w:tabs>
          <w:tab w:val="right" w:leader="dot" w:pos="9355"/>
        </w:tabs>
        <w:rPr>
          <w:rFonts w:ascii="Times New Roman" w:eastAsiaTheme="minorEastAsia" w:hAnsi="Times New Roman"/>
          <w:noProof/>
          <w:kern w:val="2"/>
          <w:sz w:val="24"/>
          <w:szCs w:val="24"/>
          <w:lang w:val="es-CR" w:eastAsia="es-CR"/>
          <w14:ligatures w14:val="standardContextual"/>
        </w:rPr>
      </w:pPr>
      <w:hyperlink w:anchor="_Toc152692755" w:history="1">
        <w:r w:rsidR="00FF1821" w:rsidRPr="00E14997">
          <w:rPr>
            <w:rStyle w:val="Hipervnculo"/>
            <w:rFonts w:ascii="Times New Roman" w:hAnsi="Times New Roman"/>
            <w:noProof/>
            <w:sz w:val="24"/>
            <w:szCs w:val="24"/>
          </w:rPr>
          <w:t xml:space="preserve">Tabla 28 </w:t>
        </w:r>
        <w:r w:rsidR="00FF1821" w:rsidRPr="00E14997">
          <w:rPr>
            <w:rStyle w:val="Hipervnculo"/>
            <w:rFonts w:ascii="Times New Roman" w:hAnsi="Times New Roman"/>
            <w:i/>
            <w:iCs/>
            <w:noProof/>
            <w:sz w:val="24"/>
            <w:szCs w:val="24"/>
          </w:rPr>
          <w:t>¿Qué opina del aprendizaje ubicuo (en cualquier parte o lugar) con dispositivos móviles?</w:t>
        </w:r>
        <w:r w:rsidR="00FF1821" w:rsidRPr="00E14997">
          <w:rPr>
            <w:rFonts w:ascii="Times New Roman" w:hAnsi="Times New Roman"/>
            <w:noProof/>
            <w:webHidden/>
            <w:sz w:val="24"/>
            <w:szCs w:val="24"/>
          </w:rPr>
          <w:tab/>
        </w:r>
        <w:r w:rsidR="00FF1821" w:rsidRPr="00E14997">
          <w:rPr>
            <w:rFonts w:ascii="Times New Roman" w:hAnsi="Times New Roman"/>
            <w:noProof/>
            <w:webHidden/>
            <w:sz w:val="24"/>
            <w:szCs w:val="24"/>
          </w:rPr>
          <w:fldChar w:fldCharType="begin"/>
        </w:r>
        <w:r w:rsidR="00FF1821" w:rsidRPr="00E14997">
          <w:rPr>
            <w:rFonts w:ascii="Times New Roman" w:hAnsi="Times New Roman"/>
            <w:noProof/>
            <w:webHidden/>
            <w:sz w:val="24"/>
            <w:szCs w:val="24"/>
          </w:rPr>
          <w:instrText xml:space="preserve"> PAGEREF _Toc152692755 \h </w:instrText>
        </w:r>
        <w:r w:rsidR="00FF1821" w:rsidRPr="00E14997">
          <w:rPr>
            <w:rFonts w:ascii="Times New Roman" w:hAnsi="Times New Roman"/>
            <w:noProof/>
            <w:webHidden/>
            <w:sz w:val="24"/>
            <w:szCs w:val="24"/>
          </w:rPr>
        </w:r>
        <w:r w:rsidR="00FF1821" w:rsidRPr="00E14997">
          <w:rPr>
            <w:rFonts w:ascii="Times New Roman" w:hAnsi="Times New Roman"/>
            <w:noProof/>
            <w:webHidden/>
            <w:sz w:val="24"/>
            <w:szCs w:val="24"/>
          </w:rPr>
          <w:fldChar w:fldCharType="separate"/>
        </w:r>
        <w:r w:rsidR="00911500">
          <w:rPr>
            <w:rFonts w:ascii="Times New Roman" w:hAnsi="Times New Roman"/>
            <w:noProof/>
            <w:webHidden/>
            <w:sz w:val="24"/>
            <w:szCs w:val="24"/>
          </w:rPr>
          <w:t>84</w:t>
        </w:r>
        <w:r w:rsidR="00FF1821" w:rsidRPr="00E14997">
          <w:rPr>
            <w:rFonts w:ascii="Times New Roman" w:hAnsi="Times New Roman"/>
            <w:noProof/>
            <w:webHidden/>
            <w:sz w:val="24"/>
            <w:szCs w:val="24"/>
          </w:rPr>
          <w:fldChar w:fldCharType="end"/>
        </w:r>
      </w:hyperlink>
    </w:p>
    <w:p w14:paraId="09CEC296" w14:textId="15268124" w:rsidR="00FF1821" w:rsidRDefault="008376A3">
      <w:pPr>
        <w:pStyle w:val="Tabladeilustraciones"/>
        <w:tabs>
          <w:tab w:val="right" w:leader="dot" w:pos="9355"/>
        </w:tabs>
        <w:rPr>
          <w:rFonts w:asciiTheme="minorHAnsi" w:eastAsiaTheme="minorEastAsia" w:hAnsiTheme="minorHAnsi" w:cstheme="minorBidi"/>
          <w:noProof/>
          <w:kern w:val="2"/>
          <w:lang w:val="es-CR" w:eastAsia="es-CR"/>
          <w14:ligatures w14:val="standardContextual"/>
        </w:rPr>
      </w:pPr>
      <w:hyperlink w:anchor="_Toc152692756" w:history="1">
        <w:r w:rsidR="00FF1821" w:rsidRPr="00E14997">
          <w:rPr>
            <w:rStyle w:val="Hipervnculo"/>
            <w:rFonts w:ascii="Times New Roman" w:hAnsi="Times New Roman"/>
            <w:noProof/>
            <w:sz w:val="24"/>
            <w:szCs w:val="24"/>
          </w:rPr>
          <w:t xml:space="preserve">Tabla 29 </w:t>
        </w:r>
        <w:r w:rsidR="00FF1821" w:rsidRPr="00E14997">
          <w:rPr>
            <w:rStyle w:val="Hipervnculo"/>
            <w:rFonts w:ascii="Times New Roman" w:hAnsi="Times New Roman"/>
            <w:i/>
            <w:iCs/>
            <w:noProof/>
            <w:sz w:val="24"/>
            <w:szCs w:val="24"/>
          </w:rPr>
          <w:t>Anote dos limitaciones que usted haya tenido para recibir sus clases virtuales</w:t>
        </w:r>
        <w:r w:rsidR="00FF1821" w:rsidRPr="00E14997">
          <w:rPr>
            <w:rFonts w:ascii="Times New Roman" w:hAnsi="Times New Roman"/>
            <w:noProof/>
            <w:webHidden/>
            <w:sz w:val="24"/>
            <w:szCs w:val="24"/>
          </w:rPr>
          <w:tab/>
        </w:r>
        <w:r w:rsidR="00FF1821" w:rsidRPr="00E14997">
          <w:rPr>
            <w:rFonts w:ascii="Times New Roman" w:hAnsi="Times New Roman"/>
            <w:noProof/>
            <w:webHidden/>
            <w:sz w:val="24"/>
            <w:szCs w:val="24"/>
          </w:rPr>
          <w:fldChar w:fldCharType="begin"/>
        </w:r>
        <w:r w:rsidR="00FF1821" w:rsidRPr="00E14997">
          <w:rPr>
            <w:rFonts w:ascii="Times New Roman" w:hAnsi="Times New Roman"/>
            <w:noProof/>
            <w:webHidden/>
            <w:sz w:val="24"/>
            <w:szCs w:val="24"/>
          </w:rPr>
          <w:instrText xml:space="preserve"> PAGEREF _Toc152692756 \h </w:instrText>
        </w:r>
        <w:r w:rsidR="00FF1821" w:rsidRPr="00E14997">
          <w:rPr>
            <w:rFonts w:ascii="Times New Roman" w:hAnsi="Times New Roman"/>
            <w:noProof/>
            <w:webHidden/>
            <w:sz w:val="24"/>
            <w:szCs w:val="24"/>
          </w:rPr>
        </w:r>
        <w:r w:rsidR="00FF1821" w:rsidRPr="00E14997">
          <w:rPr>
            <w:rFonts w:ascii="Times New Roman" w:hAnsi="Times New Roman"/>
            <w:noProof/>
            <w:webHidden/>
            <w:sz w:val="24"/>
            <w:szCs w:val="24"/>
          </w:rPr>
          <w:fldChar w:fldCharType="separate"/>
        </w:r>
        <w:r w:rsidR="00911500">
          <w:rPr>
            <w:rFonts w:ascii="Times New Roman" w:hAnsi="Times New Roman"/>
            <w:noProof/>
            <w:webHidden/>
            <w:sz w:val="24"/>
            <w:szCs w:val="24"/>
          </w:rPr>
          <w:t>87</w:t>
        </w:r>
        <w:r w:rsidR="00FF1821" w:rsidRPr="00E14997">
          <w:rPr>
            <w:rFonts w:ascii="Times New Roman" w:hAnsi="Times New Roman"/>
            <w:noProof/>
            <w:webHidden/>
            <w:sz w:val="24"/>
            <w:szCs w:val="24"/>
          </w:rPr>
          <w:fldChar w:fldCharType="end"/>
        </w:r>
      </w:hyperlink>
    </w:p>
    <w:p w14:paraId="16DF471C" w14:textId="44A932E6" w:rsidR="0017775E" w:rsidRPr="002A11C8" w:rsidRDefault="00FF1821" w:rsidP="00DA5C8D">
      <w:pPr>
        <w:ind w:firstLine="0"/>
      </w:pPr>
      <w:r>
        <w:rPr>
          <w:rFonts w:ascii="Arial" w:eastAsia="Times New Roman" w:hAnsi="Arial" w:cs="Arial"/>
          <w:b/>
          <w:sz w:val="44"/>
          <w:szCs w:val="32"/>
        </w:rPr>
        <w:lastRenderedPageBreak/>
        <w:fldChar w:fldCharType="end"/>
      </w:r>
    </w:p>
    <w:p w14:paraId="02DE8639" w14:textId="77777777" w:rsidR="00972919" w:rsidRPr="00972919" w:rsidRDefault="00972919" w:rsidP="00972919">
      <w:pPr>
        <w:spacing w:after="175" w:line="259" w:lineRule="auto"/>
        <w:ind w:right="192" w:firstLine="0"/>
        <w:jc w:val="both"/>
        <w:rPr>
          <w:rFonts w:ascii="Times New Roman" w:hAnsi="Times New Roman"/>
          <w:sz w:val="24"/>
          <w:szCs w:val="24"/>
        </w:rPr>
      </w:pPr>
      <w:bookmarkStart w:id="3" w:name="_Toc146395850"/>
      <w:bookmarkStart w:id="4" w:name="_Hlk168313966"/>
      <w:r w:rsidRPr="00972919">
        <w:rPr>
          <w:rFonts w:ascii="Times New Roman" w:hAnsi="Times New Roman"/>
          <w:sz w:val="24"/>
          <w:szCs w:val="24"/>
        </w:rPr>
        <w:t>Hoja del Tribunal Examinador</w:t>
      </w:r>
    </w:p>
    <w:p w14:paraId="2DCFEE0F" w14:textId="1E2CA4E4" w:rsidR="00972919" w:rsidRDefault="00972919" w:rsidP="00972919">
      <w:pPr>
        <w:spacing w:after="374" w:line="392" w:lineRule="auto"/>
        <w:ind w:firstLine="658"/>
        <w:jc w:val="both"/>
        <w:rPr>
          <w:rFonts w:ascii="Times New Roman" w:hAnsi="Times New Roman"/>
          <w:sz w:val="24"/>
          <w:szCs w:val="24"/>
        </w:rPr>
      </w:pPr>
      <w:r w:rsidRPr="00972919">
        <w:rPr>
          <w:rFonts w:ascii="Times New Roman" w:hAnsi="Times New Roman"/>
          <w:noProof/>
          <w:sz w:val="24"/>
          <w:szCs w:val="24"/>
        </w:rPr>
        <w:drawing>
          <wp:anchor distT="0" distB="0" distL="114300" distR="114300" simplePos="0" relativeHeight="251634688" behindDoc="1" locked="0" layoutInCell="1" allowOverlap="0" wp14:anchorId="3F361925" wp14:editId="026DE44F">
            <wp:simplePos x="0" y="0"/>
            <wp:positionH relativeFrom="column">
              <wp:posOffset>3350260</wp:posOffset>
            </wp:positionH>
            <wp:positionV relativeFrom="paragraph">
              <wp:posOffset>1296670</wp:posOffset>
            </wp:positionV>
            <wp:extent cx="2172970" cy="996950"/>
            <wp:effectExtent l="0" t="0" r="0" b="0"/>
            <wp:wrapTight wrapText="bothSides">
              <wp:wrapPolygon edited="0">
                <wp:start x="0" y="0"/>
                <wp:lineTo x="0" y="21050"/>
                <wp:lineTo x="21398" y="21050"/>
                <wp:lineTo x="21398" y="0"/>
                <wp:lineTo x="0" y="0"/>
              </wp:wrapPolygon>
            </wp:wrapTight>
            <wp:docPr id="1215" name="Picture 1215" descr="Texto&#10;&#10;Descripción generada automáticamente con confianza baja"/>
            <wp:cNvGraphicFramePr/>
            <a:graphic xmlns:a="http://schemas.openxmlformats.org/drawingml/2006/main">
              <a:graphicData uri="http://schemas.openxmlformats.org/drawingml/2006/picture">
                <pic:pic xmlns:pic="http://schemas.openxmlformats.org/drawingml/2006/picture">
                  <pic:nvPicPr>
                    <pic:cNvPr id="1215" name="Picture 1215" descr="Texto&#10;&#10;Descripción generada automáticamente con confianza baja"/>
                    <pic:cNvPicPr/>
                  </pic:nvPicPr>
                  <pic:blipFill>
                    <a:blip r:embed="rId12"/>
                    <a:stretch>
                      <a:fillRect/>
                    </a:stretch>
                  </pic:blipFill>
                  <pic:spPr>
                    <a:xfrm>
                      <a:off x="0" y="0"/>
                      <a:ext cx="2172970" cy="996950"/>
                    </a:xfrm>
                    <a:prstGeom prst="rect">
                      <a:avLst/>
                    </a:prstGeom>
                  </pic:spPr>
                </pic:pic>
              </a:graphicData>
            </a:graphic>
          </wp:anchor>
        </w:drawing>
      </w:r>
      <w:r w:rsidRPr="00972919">
        <w:rPr>
          <w:rFonts w:ascii="Times New Roman" w:hAnsi="Times New Roman"/>
          <w:sz w:val="24"/>
          <w:szCs w:val="24"/>
        </w:rPr>
        <w:t>El trabajo Final de Graduación presentado el jueves 16 de mayo de 2024, como requisito para optar por el grado de Licenciatura en Educación Comercial de la Escuela de Secretariado Profesional de la Universidad Nacional. El trabajo presentado se da por aprobado por los miembros del Tribunal Examinador.</w:t>
      </w:r>
    </w:p>
    <w:p w14:paraId="571AA5AE" w14:textId="02D77192" w:rsidR="00972919" w:rsidRPr="00972919" w:rsidRDefault="00972919" w:rsidP="00972919">
      <w:pPr>
        <w:spacing w:after="374" w:line="392" w:lineRule="auto"/>
        <w:ind w:firstLine="658"/>
        <w:jc w:val="both"/>
        <w:rPr>
          <w:rFonts w:ascii="Times New Roman" w:hAnsi="Times New Roman"/>
          <w:sz w:val="24"/>
          <w:szCs w:val="24"/>
        </w:rPr>
      </w:pPr>
    </w:p>
    <w:p w14:paraId="1CEC7585" w14:textId="44E91697" w:rsidR="00972919" w:rsidRPr="00972919" w:rsidRDefault="00972919" w:rsidP="00972919">
      <w:pPr>
        <w:spacing w:after="102"/>
        <w:ind w:left="567" w:right="1094" w:firstLine="0"/>
        <w:jc w:val="both"/>
        <w:rPr>
          <w:rFonts w:ascii="Times New Roman" w:hAnsi="Times New Roman"/>
          <w:sz w:val="24"/>
          <w:szCs w:val="24"/>
        </w:rPr>
      </w:pPr>
      <w:proofErr w:type="spellStart"/>
      <w:r w:rsidRPr="00972919">
        <w:rPr>
          <w:rFonts w:ascii="Times New Roman" w:hAnsi="Times New Roman"/>
          <w:sz w:val="24"/>
          <w:szCs w:val="24"/>
        </w:rPr>
        <w:t>M.Sc</w:t>
      </w:r>
      <w:proofErr w:type="spellEnd"/>
      <w:r w:rsidRPr="00972919">
        <w:rPr>
          <w:rFonts w:ascii="Times New Roman" w:hAnsi="Times New Roman"/>
          <w:sz w:val="24"/>
          <w:szCs w:val="24"/>
        </w:rPr>
        <w:t>. María Leonela Artavia Jiménez</w:t>
      </w:r>
    </w:p>
    <w:p w14:paraId="36651F0C" w14:textId="77777777" w:rsidR="00972919" w:rsidRPr="00972919" w:rsidRDefault="00972919" w:rsidP="00972919">
      <w:pPr>
        <w:spacing w:after="98"/>
        <w:ind w:left="567" w:right="1094" w:firstLine="0"/>
        <w:jc w:val="both"/>
        <w:rPr>
          <w:rFonts w:ascii="Times New Roman" w:hAnsi="Times New Roman"/>
          <w:sz w:val="24"/>
          <w:szCs w:val="24"/>
        </w:rPr>
      </w:pPr>
      <w:r w:rsidRPr="00972919">
        <w:rPr>
          <w:rFonts w:ascii="Times New Roman" w:hAnsi="Times New Roman"/>
          <w:sz w:val="24"/>
          <w:szCs w:val="24"/>
        </w:rPr>
        <w:t>Representante del Decanato</w:t>
      </w:r>
    </w:p>
    <w:p w14:paraId="3208470D" w14:textId="65009D24" w:rsidR="00972919" w:rsidRPr="00972919" w:rsidRDefault="00972919" w:rsidP="00972919">
      <w:pPr>
        <w:spacing w:after="694"/>
        <w:ind w:left="567" w:right="1094" w:firstLine="0"/>
        <w:jc w:val="both"/>
        <w:rPr>
          <w:rFonts w:ascii="Times New Roman" w:hAnsi="Times New Roman"/>
          <w:sz w:val="24"/>
          <w:szCs w:val="24"/>
        </w:rPr>
      </w:pPr>
      <w:r w:rsidRPr="00972919">
        <w:rPr>
          <w:rFonts w:ascii="Times New Roman" w:hAnsi="Times New Roman"/>
          <w:noProof/>
          <w:sz w:val="24"/>
          <w:szCs w:val="24"/>
        </w:rPr>
        <w:drawing>
          <wp:anchor distT="0" distB="0" distL="114300" distR="114300" simplePos="0" relativeHeight="251645952" behindDoc="1" locked="0" layoutInCell="1" allowOverlap="1" wp14:anchorId="6423344B" wp14:editId="1C09FEEE">
            <wp:simplePos x="0" y="0"/>
            <wp:positionH relativeFrom="column">
              <wp:posOffset>3295650</wp:posOffset>
            </wp:positionH>
            <wp:positionV relativeFrom="paragraph">
              <wp:posOffset>519430</wp:posOffset>
            </wp:positionV>
            <wp:extent cx="2313305" cy="405130"/>
            <wp:effectExtent l="0" t="0" r="0" b="0"/>
            <wp:wrapTight wrapText="bothSides">
              <wp:wrapPolygon edited="0">
                <wp:start x="0" y="0"/>
                <wp:lineTo x="0" y="20313"/>
                <wp:lineTo x="21345" y="20313"/>
                <wp:lineTo x="21345" y="0"/>
                <wp:lineTo x="0" y="0"/>
              </wp:wrapPolygon>
            </wp:wrapTight>
            <wp:docPr id="1216" name="Picture 1216" descr="Texto&#10;&#10;Descripción generada automáticamente"/>
            <wp:cNvGraphicFramePr/>
            <a:graphic xmlns:a="http://schemas.openxmlformats.org/drawingml/2006/main">
              <a:graphicData uri="http://schemas.openxmlformats.org/drawingml/2006/picture">
                <pic:pic xmlns:pic="http://schemas.openxmlformats.org/drawingml/2006/picture">
                  <pic:nvPicPr>
                    <pic:cNvPr id="1216" name="Picture 1216" descr="Texto&#10;&#10;Descripción generada automáticament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313305" cy="405130"/>
                    </a:xfrm>
                    <a:prstGeom prst="rect">
                      <a:avLst/>
                    </a:prstGeom>
                  </pic:spPr>
                </pic:pic>
              </a:graphicData>
            </a:graphic>
            <wp14:sizeRelH relativeFrom="page">
              <wp14:pctWidth>0</wp14:pctWidth>
            </wp14:sizeRelH>
            <wp14:sizeRelV relativeFrom="page">
              <wp14:pctHeight>0</wp14:pctHeight>
            </wp14:sizeRelV>
          </wp:anchor>
        </w:drawing>
      </w:r>
      <w:r w:rsidRPr="00972919">
        <w:rPr>
          <w:rFonts w:ascii="Times New Roman" w:hAnsi="Times New Roman"/>
          <w:sz w:val="24"/>
          <w:szCs w:val="24"/>
        </w:rPr>
        <w:t>Facultad de Ciencias Sociales</w:t>
      </w:r>
    </w:p>
    <w:p w14:paraId="18A10EBB" w14:textId="70D98CEF" w:rsidR="00972919" w:rsidRPr="00972919" w:rsidRDefault="00972919" w:rsidP="00972919">
      <w:pPr>
        <w:tabs>
          <w:tab w:val="center" w:pos="2419"/>
          <w:tab w:val="center" w:pos="6266"/>
        </w:tabs>
        <w:ind w:left="567" w:firstLine="0"/>
        <w:jc w:val="both"/>
        <w:rPr>
          <w:rFonts w:ascii="Times New Roman" w:hAnsi="Times New Roman"/>
          <w:sz w:val="24"/>
          <w:szCs w:val="24"/>
        </w:rPr>
      </w:pPr>
      <w:r w:rsidRPr="00972919">
        <w:rPr>
          <w:rFonts w:ascii="Times New Roman" w:hAnsi="Times New Roman"/>
          <w:sz w:val="24"/>
          <w:szCs w:val="24"/>
        </w:rPr>
        <w:tab/>
      </w:r>
      <w:proofErr w:type="spellStart"/>
      <w:r w:rsidRPr="00972919">
        <w:rPr>
          <w:rFonts w:ascii="Times New Roman" w:hAnsi="Times New Roman"/>
          <w:sz w:val="24"/>
          <w:szCs w:val="24"/>
        </w:rPr>
        <w:t>M.Ed</w:t>
      </w:r>
      <w:proofErr w:type="spellEnd"/>
      <w:r w:rsidRPr="00972919">
        <w:rPr>
          <w:rFonts w:ascii="Times New Roman" w:hAnsi="Times New Roman"/>
          <w:sz w:val="24"/>
          <w:szCs w:val="24"/>
        </w:rPr>
        <w:t>. María Eugenia Ugalde Villalobos</w:t>
      </w:r>
      <w:r w:rsidRPr="00972919">
        <w:rPr>
          <w:rFonts w:ascii="Times New Roman" w:hAnsi="Times New Roman"/>
          <w:sz w:val="24"/>
          <w:szCs w:val="24"/>
        </w:rPr>
        <w:tab/>
      </w:r>
    </w:p>
    <w:p w14:paraId="75BED76C" w14:textId="77777777" w:rsidR="00972919" w:rsidRPr="00972919" w:rsidRDefault="00972919" w:rsidP="00972919">
      <w:pPr>
        <w:spacing w:after="109"/>
        <w:ind w:left="567" w:right="1094" w:firstLine="0"/>
        <w:jc w:val="both"/>
        <w:rPr>
          <w:rFonts w:ascii="Times New Roman" w:hAnsi="Times New Roman"/>
          <w:sz w:val="24"/>
          <w:szCs w:val="24"/>
        </w:rPr>
      </w:pPr>
      <w:r w:rsidRPr="00972919">
        <w:rPr>
          <w:rFonts w:ascii="Times New Roman" w:hAnsi="Times New Roman"/>
          <w:sz w:val="24"/>
          <w:szCs w:val="24"/>
        </w:rPr>
        <w:t>Directora</w:t>
      </w:r>
    </w:p>
    <w:p w14:paraId="355B52FB" w14:textId="77777777" w:rsidR="00972919" w:rsidRPr="00972919" w:rsidRDefault="00972919" w:rsidP="00972919">
      <w:pPr>
        <w:spacing w:after="101"/>
        <w:ind w:left="567" w:right="1094" w:firstLine="0"/>
        <w:jc w:val="both"/>
        <w:rPr>
          <w:rFonts w:ascii="Times New Roman" w:hAnsi="Times New Roman"/>
          <w:sz w:val="24"/>
          <w:szCs w:val="24"/>
        </w:rPr>
      </w:pPr>
      <w:r w:rsidRPr="00972919">
        <w:rPr>
          <w:rFonts w:ascii="Times New Roman" w:hAnsi="Times New Roman"/>
          <w:sz w:val="24"/>
          <w:szCs w:val="24"/>
        </w:rPr>
        <w:t>Escuela Secretariado Profesional</w:t>
      </w:r>
    </w:p>
    <w:p w14:paraId="0B8B2DB2" w14:textId="7A9B0D06" w:rsidR="00972919" w:rsidRDefault="00972919" w:rsidP="00972919">
      <w:pPr>
        <w:spacing w:after="316"/>
        <w:ind w:left="567" w:right="1094" w:firstLine="0"/>
        <w:jc w:val="both"/>
        <w:rPr>
          <w:rFonts w:ascii="Times New Roman" w:hAnsi="Times New Roman"/>
          <w:sz w:val="24"/>
          <w:szCs w:val="24"/>
        </w:rPr>
      </w:pPr>
      <w:r w:rsidRPr="00972919">
        <w:rPr>
          <w:rFonts w:ascii="Times New Roman" w:hAnsi="Times New Roman"/>
          <w:sz w:val="24"/>
          <w:szCs w:val="24"/>
        </w:rPr>
        <w:t>Facultad de Ciencias Sociales</w:t>
      </w:r>
    </w:p>
    <w:p w14:paraId="0C06C16C" w14:textId="294F9A5D" w:rsidR="00972919" w:rsidRPr="00972919" w:rsidRDefault="00972919" w:rsidP="00972919">
      <w:pPr>
        <w:spacing w:after="316"/>
        <w:ind w:left="567" w:right="1094" w:firstLine="0"/>
        <w:jc w:val="both"/>
        <w:rPr>
          <w:rFonts w:ascii="Times New Roman" w:hAnsi="Times New Roman"/>
          <w:sz w:val="24"/>
          <w:szCs w:val="24"/>
        </w:rPr>
      </w:pPr>
      <w:r w:rsidRPr="00972919">
        <w:rPr>
          <w:rFonts w:ascii="Times New Roman" w:hAnsi="Times New Roman"/>
          <w:noProof/>
          <w:sz w:val="24"/>
          <w:szCs w:val="24"/>
        </w:rPr>
        <w:drawing>
          <wp:anchor distT="0" distB="0" distL="114300" distR="114300" simplePos="0" relativeHeight="251649024" behindDoc="1" locked="0" layoutInCell="1" allowOverlap="1" wp14:anchorId="715334DE" wp14:editId="11FFC3DF">
            <wp:simplePos x="0" y="0"/>
            <wp:positionH relativeFrom="column">
              <wp:posOffset>3374390</wp:posOffset>
            </wp:positionH>
            <wp:positionV relativeFrom="paragraph">
              <wp:posOffset>30480</wp:posOffset>
            </wp:positionV>
            <wp:extent cx="1950720" cy="633730"/>
            <wp:effectExtent l="0" t="0" r="0" b="0"/>
            <wp:wrapTight wrapText="bothSides">
              <wp:wrapPolygon edited="0">
                <wp:start x="0" y="0"/>
                <wp:lineTo x="0" y="20778"/>
                <wp:lineTo x="21305" y="20778"/>
                <wp:lineTo x="21305" y="0"/>
                <wp:lineTo x="0" y="0"/>
              </wp:wrapPolygon>
            </wp:wrapTight>
            <wp:docPr id="2280" name="Picture 2280" descr="Dibujo en blanco y negro&#10;&#10;Descripción generada automáticamente con confianza media"/>
            <wp:cNvGraphicFramePr/>
            <a:graphic xmlns:a="http://schemas.openxmlformats.org/drawingml/2006/main">
              <a:graphicData uri="http://schemas.openxmlformats.org/drawingml/2006/picture">
                <pic:pic xmlns:pic="http://schemas.openxmlformats.org/drawingml/2006/picture">
                  <pic:nvPicPr>
                    <pic:cNvPr id="2280" name="Picture 2280" descr="Dibujo en blanco y negro&#10;&#10;Descripción generada automáticamente con confianza media"/>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950720" cy="633730"/>
                    </a:xfrm>
                    <a:prstGeom prst="rect">
                      <a:avLst/>
                    </a:prstGeom>
                  </pic:spPr>
                </pic:pic>
              </a:graphicData>
            </a:graphic>
            <wp14:sizeRelH relativeFrom="page">
              <wp14:pctWidth>0</wp14:pctWidth>
            </wp14:sizeRelH>
            <wp14:sizeRelV relativeFrom="page">
              <wp14:pctHeight>0</wp14:pctHeight>
            </wp14:sizeRelV>
          </wp:anchor>
        </w:drawing>
      </w:r>
    </w:p>
    <w:p w14:paraId="7564B637" w14:textId="58BE30A9" w:rsidR="00972919" w:rsidRPr="00972919" w:rsidRDefault="00972919" w:rsidP="00972919">
      <w:pPr>
        <w:tabs>
          <w:tab w:val="center" w:pos="1757"/>
          <w:tab w:val="center" w:pos="5928"/>
        </w:tabs>
        <w:ind w:firstLine="0"/>
        <w:jc w:val="both"/>
        <w:rPr>
          <w:rFonts w:ascii="Times New Roman" w:hAnsi="Times New Roman"/>
          <w:sz w:val="24"/>
          <w:szCs w:val="24"/>
        </w:rPr>
      </w:pPr>
      <w:r w:rsidRPr="00972919">
        <w:rPr>
          <w:rFonts w:ascii="Times New Roman" w:hAnsi="Times New Roman"/>
          <w:sz w:val="24"/>
          <w:szCs w:val="24"/>
        </w:rPr>
        <w:tab/>
        <w:t>Dra. Isabel Araya Muñoz</w:t>
      </w:r>
      <w:r w:rsidRPr="00972919">
        <w:rPr>
          <w:rFonts w:ascii="Times New Roman" w:hAnsi="Times New Roman"/>
          <w:sz w:val="24"/>
          <w:szCs w:val="24"/>
        </w:rPr>
        <w:tab/>
      </w:r>
    </w:p>
    <w:p w14:paraId="33AF50CB" w14:textId="10BC6E1A" w:rsidR="00972919" w:rsidRPr="00972919" w:rsidRDefault="00972919" w:rsidP="00972919">
      <w:pPr>
        <w:spacing w:after="486"/>
        <w:ind w:left="567" w:right="1094" w:firstLine="0"/>
        <w:jc w:val="both"/>
        <w:rPr>
          <w:rFonts w:ascii="Times New Roman" w:hAnsi="Times New Roman"/>
          <w:sz w:val="24"/>
          <w:szCs w:val="24"/>
        </w:rPr>
      </w:pPr>
      <w:r w:rsidRPr="00972919">
        <w:rPr>
          <w:rFonts w:ascii="Times New Roman" w:hAnsi="Times New Roman"/>
          <w:noProof/>
          <w:sz w:val="24"/>
          <w:szCs w:val="24"/>
        </w:rPr>
        <w:drawing>
          <wp:anchor distT="0" distB="0" distL="114300" distR="114300" simplePos="0" relativeHeight="251641856" behindDoc="1" locked="0" layoutInCell="1" allowOverlap="0" wp14:anchorId="0853F86B" wp14:editId="0761831A">
            <wp:simplePos x="0" y="0"/>
            <wp:positionH relativeFrom="column">
              <wp:posOffset>3264535</wp:posOffset>
            </wp:positionH>
            <wp:positionV relativeFrom="paragraph">
              <wp:posOffset>356870</wp:posOffset>
            </wp:positionV>
            <wp:extent cx="2032635" cy="676275"/>
            <wp:effectExtent l="0" t="0" r="5715" b="9525"/>
            <wp:wrapTight wrapText="bothSides">
              <wp:wrapPolygon edited="0">
                <wp:start x="0" y="0"/>
                <wp:lineTo x="0" y="21296"/>
                <wp:lineTo x="21458" y="21296"/>
                <wp:lineTo x="21458" y="0"/>
                <wp:lineTo x="0" y="0"/>
              </wp:wrapPolygon>
            </wp:wrapTight>
            <wp:docPr id="1218" name="Picture 1218" descr="Texto, Carta&#10;&#10;Descripción generada automáticamente con confianza media"/>
            <wp:cNvGraphicFramePr/>
            <a:graphic xmlns:a="http://schemas.openxmlformats.org/drawingml/2006/main">
              <a:graphicData uri="http://schemas.openxmlformats.org/drawingml/2006/picture">
                <pic:pic xmlns:pic="http://schemas.openxmlformats.org/drawingml/2006/picture">
                  <pic:nvPicPr>
                    <pic:cNvPr id="1218" name="Picture 1218" descr="Texto, Carta&#10;&#10;Descripción generada automáticamente con confianza media"/>
                    <pic:cNvPicPr/>
                  </pic:nvPicPr>
                  <pic:blipFill>
                    <a:blip r:embed="rId15"/>
                    <a:stretch>
                      <a:fillRect/>
                    </a:stretch>
                  </pic:blipFill>
                  <pic:spPr>
                    <a:xfrm>
                      <a:off x="0" y="0"/>
                      <a:ext cx="2032635" cy="676275"/>
                    </a:xfrm>
                    <a:prstGeom prst="rect">
                      <a:avLst/>
                    </a:prstGeom>
                  </pic:spPr>
                </pic:pic>
              </a:graphicData>
            </a:graphic>
          </wp:anchor>
        </w:drawing>
      </w:r>
      <w:r w:rsidRPr="00972919">
        <w:rPr>
          <w:rFonts w:ascii="Times New Roman" w:hAnsi="Times New Roman"/>
          <w:sz w:val="24"/>
          <w:szCs w:val="24"/>
        </w:rPr>
        <w:t>Tutora</w:t>
      </w:r>
    </w:p>
    <w:p w14:paraId="71884BEF" w14:textId="77777777" w:rsidR="00972919" w:rsidRDefault="00972919" w:rsidP="00972919">
      <w:pPr>
        <w:spacing w:after="79"/>
        <w:ind w:left="567" w:right="1094" w:firstLine="0"/>
        <w:jc w:val="both"/>
        <w:rPr>
          <w:rFonts w:ascii="Times New Roman" w:hAnsi="Times New Roman"/>
          <w:sz w:val="24"/>
          <w:szCs w:val="24"/>
        </w:rPr>
      </w:pPr>
    </w:p>
    <w:p w14:paraId="67BB5C7A" w14:textId="0962073D" w:rsidR="00972919" w:rsidRPr="00972919" w:rsidRDefault="00972919" w:rsidP="00972919">
      <w:pPr>
        <w:spacing w:after="79"/>
        <w:ind w:left="567" w:right="1094" w:firstLine="0"/>
        <w:jc w:val="both"/>
        <w:rPr>
          <w:rFonts w:ascii="Times New Roman" w:hAnsi="Times New Roman"/>
          <w:sz w:val="24"/>
          <w:szCs w:val="24"/>
        </w:rPr>
      </w:pPr>
      <w:proofErr w:type="spellStart"/>
      <w:r w:rsidRPr="00972919">
        <w:rPr>
          <w:rFonts w:ascii="Times New Roman" w:hAnsi="Times New Roman"/>
          <w:sz w:val="24"/>
          <w:szCs w:val="24"/>
        </w:rPr>
        <w:t>M.Ed</w:t>
      </w:r>
      <w:proofErr w:type="spellEnd"/>
      <w:r w:rsidRPr="00972919">
        <w:rPr>
          <w:rFonts w:ascii="Times New Roman" w:hAnsi="Times New Roman"/>
          <w:sz w:val="24"/>
          <w:szCs w:val="24"/>
        </w:rPr>
        <w:t>. Alba L. Canales García</w:t>
      </w:r>
    </w:p>
    <w:p w14:paraId="19D7A145" w14:textId="5B1467EA" w:rsidR="00972919" w:rsidRDefault="00972919" w:rsidP="00972919">
      <w:pPr>
        <w:spacing w:after="283"/>
        <w:ind w:left="567" w:right="1094" w:firstLine="0"/>
        <w:jc w:val="both"/>
        <w:rPr>
          <w:rFonts w:ascii="Times New Roman" w:hAnsi="Times New Roman"/>
          <w:sz w:val="24"/>
          <w:szCs w:val="24"/>
        </w:rPr>
      </w:pPr>
      <w:r w:rsidRPr="00972919">
        <w:rPr>
          <w:rFonts w:ascii="Times New Roman" w:hAnsi="Times New Roman"/>
          <w:sz w:val="24"/>
          <w:szCs w:val="24"/>
        </w:rPr>
        <w:t>Lectora</w:t>
      </w:r>
    </w:p>
    <w:p w14:paraId="434A1ACF" w14:textId="7AD278A4" w:rsidR="00972919" w:rsidRPr="00972919" w:rsidRDefault="00972919" w:rsidP="00972919">
      <w:pPr>
        <w:spacing w:after="283"/>
        <w:ind w:left="567" w:right="1094" w:firstLine="0"/>
        <w:jc w:val="both"/>
        <w:rPr>
          <w:rFonts w:ascii="Times New Roman" w:hAnsi="Times New Roman"/>
          <w:sz w:val="24"/>
          <w:szCs w:val="24"/>
        </w:rPr>
      </w:pPr>
      <w:r w:rsidRPr="00972919">
        <w:rPr>
          <w:rFonts w:ascii="Times New Roman" w:hAnsi="Times New Roman"/>
          <w:noProof/>
          <w:sz w:val="24"/>
          <w:szCs w:val="24"/>
        </w:rPr>
        <w:drawing>
          <wp:anchor distT="0" distB="0" distL="114300" distR="114300" simplePos="0" relativeHeight="251653120" behindDoc="1" locked="0" layoutInCell="1" allowOverlap="1" wp14:anchorId="4808110C" wp14:editId="47292F13">
            <wp:simplePos x="0" y="0"/>
            <wp:positionH relativeFrom="column">
              <wp:posOffset>3346450</wp:posOffset>
            </wp:positionH>
            <wp:positionV relativeFrom="paragraph">
              <wp:posOffset>241300</wp:posOffset>
            </wp:positionV>
            <wp:extent cx="1953260" cy="414020"/>
            <wp:effectExtent l="0" t="0" r="8890" b="5080"/>
            <wp:wrapTight wrapText="bothSides">
              <wp:wrapPolygon edited="0">
                <wp:start x="0" y="0"/>
                <wp:lineTo x="0" y="20871"/>
                <wp:lineTo x="21488" y="20871"/>
                <wp:lineTo x="21488" y="0"/>
                <wp:lineTo x="0" y="0"/>
              </wp:wrapPolygon>
            </wp:wrapTight>
            <wp:docPr id="1219" name="Picture 1219" descr="Gráfico de líneas&#10;&#10;Descripción generada automáticamente con confianza baja"/>
            <wp:cNvGraphicFramePr/>
            <a:graphic xmlns:a="http://schemas.openxmlformats.org/drawingml/2006/main">
              <a:graphicData uri="http://schemas.openxmlformats.org/drawingml/2006/picture">
                <pic:pic xmlns:pic="http://schemas.openxmlformats.org/drawingml/2006/picture">
                  <pic:nvPicPr>
                    <pic:cNvPr id="1219" name="Picture 1219" descr="Gráfico de líneas&#10;&#10;Descripción generada automáticamente con confianza baja"/>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953260" cy="414020"/>
                    </a:xfrm>
                    <a:prstGeom prst="rect">
                      <a:avLst/>
                    </a:prstGeom>
                  </pic:spPr>
                </pic:pic>
              </a:graphicData>
            </a:graphic>
            <wp14:sizeRelH relativeFrom="page">
              <wp14:pctWidth>0</wp14:pctWidth>
            </wp14:sizeRelH>
            <wp14:sizeRelV relativeFrom="page">
              <wp14:pctHeight>0</wp14:pctHeight>
            </wp14:sizeRelV>
          </wp:anchor>
        </w:drawing>
      </w:r>
    </w:p>
    <w:p w14:paraId="00528B98" w14:textId="4C79E1A6" w:rsidR="00972919" w:rsidRPr="00972919" w:rsidRDefault="00972919" w:rsidP="00972919">
      <w:pPr>
        <w:ind w:left="567" w:right="1094" w:firstLine="0"/>
        <w:jc w:val="both"/>
        <w:rPr>
          <w:rFonts w:ascii="Times New Roman" w:hAnsi="Times New Roman"/>
          <w:sz w:val="24"/>
          <w:szCs w:val="24"/>
        </w:rPr>
      </w:pPr>
      <w:r w:rsidRPr="00972919">
        <w:rPr>
          <w:rFonts w:ascii="Times New Roman" w:hAnsi="Times New Roman"/>
          <w:sz w:val="24"/>
          <w:szCs w:val="24"/>
        </w:rPr>
        <w:t xml:space="preserve">Licda. María Antonieta Redondo Money </w:t>
      </w:r>
    </w:p>
    <w:p w14:paraId="79C1EA2E" w14:textId="0F1908F0" w:rsidR="00972919" w:rsidRPr="00972919" w:rsidRDefault="00972919" w:rsidP="00972919">
      <w:pPr>
        <w:spacing w:after="331"/>
        <w:ind w:left="567" w:right="1094" w:firstLine="0"/>
        <w:jc w:val="both"/>
        <w:rPr>
          <w:rFonts w:ascii="Times New Roman" w:hAnsi="Times New Roman"/>
          <w:sz w:val="24"/>
          <w:szCs w:val="24"/>
        </w:rPr>
      </w:pPr>
      <w:r w:rsidRPr="00972919">
        <w:rPr>
          <w:rFonts w:ascii="Times New Roman" w:hAnsi="Times New Roman"/>
          <w:sz w:val="24"/>
          <w:szCs w:val="24"/>
        </w:rPr>
        <w:t>Lectora</w:t>
      </w:r>
    </w:p>
    <w:p w14:paraId="4E398068" w14:textId="77777777" w:rsidR="00972919" w:rsidRDefault="00972919" w:rsidP="00972919">
      <w:pPr>
        <w:tabs>
          <w:tab w:val="center" w:pos="2314"/>
          <w:tab w:val="center" w:pos="6170"/>
        </w:tabs>
        <w:ind w:firstLine="0"/>
        <w:jc w:val="both"/>
        <w:rPr>
          <w:rFonts w:ascii="Times New Roman" w:hAnsi="Times New Roman"/>
          <w:sz w:val="24"/>
          <w:szCs w:val="24"/>
        </w:rPr>
      </w:pPr>
      <w:r w:rsidRPr="00972919">
        <w:rPr>
          <w:rFonts w:ascii="Times New Roman" w:hAnsi="Times New Roman"/>
          <w:sz w:val="24"/>
          <w:szCs w:val="24"/>
        </w:rPr>
        <w:tab/>
      </w:r>
    </w:p>
    <w:p w14:paraId="0995EF96" w14:textId="6E17A86C" w:rsidR="00972919" w:rsidRDefault="00972919" w:rsidP="00972919">
      <w:pPr>
        <w:tabs>
          <w:tab w:val="center" w:pos="2314"/>
          <w:tab w:val="center" w:pos="6170"/>
        </w:tabs>
        <w:ind w:firstLine="0"/>
        <w:jc w:val="both"/>
        <w:rPr>
          <w:rFonts w:ascii="Times New Roman" w:hAnsi="Times New Roman"/>
          <w:sz w:val="24"/>
          <w:szCs w:val="24"/>
        </w:rPr>
      </w:pPr>
    </w:p>
    <w:p w14:paraId="3A120D69" w14:textId="7FFA0569" w:rsidR="00972919" w:rsidRDefault="00E72740" w:rsidP="00972919">
      <w:pPr>
        <w:tabs>
          <w:tab w:val="center" w:pos="2314"/>
          <w:tab w:val="center" w:pos="6170"/>
        </w:tabs>
        <w:ind w:firstLine="0"/>
        <w:jc w:val="both"/>
        <w:rPr>
          <w:rFonts w:ascii="Times New Roman" w:hAnsi="Times New Roman"/>
          <w:sz w:val="24"/>
          <w:szCs w:val="24"/>
        </w:rPr>
      </w:pPr>
      <w:r w:rsidRPr="00972919">
        <w:rPr>
          <w:rFonts w:ascii="Times New Roman" w:hAnsi="Times New Roman"/>
          <w:noProof/>
          <w:sz w:val="24"/>
          <w:szCs w:val="24"/>
        </w:rPr>
        <w:drawing>
          <wp:anchor distT="0" distB="0" distL="114300" distR="114300" simplePos="0" relativeHeight="251657216" behindDoc="1" locked="0" layoutInCell="1" allowOverlap="1" wp14:anchorId="4EF2B16E" wp14:editId="1E92AFFA">
            <wp:simplePos x="0" y="0"/>
            <wp:positionH relativeFrom="column">
              <wp:posOffset>3077210</wp:posOffset>
            </wp:positionH>
            <wp:positionV relativeFrom="paragraph">
              <wp:posOffset>106680</wp:posOffset>
            </wp:positionV>
            <wp:extent cx="2264410" cy="337820"/>
            <wp:effectExtent l="0" t="0" r="2540" b="5080"/>
            <wp:wrapTight wrapText="bothSides">
              <wp:wrapPolygon edited="0">
                <wp:start x="0" y="0"/>
                <wp:lineTo x="0" y="20707"/>
                <wp:lineTo x="21443" y="20707"/>
                <wp:lineTo x="21443" y="0"/>
                <wp:lineTo x="0" y="0"/>
              </wp:wrapPolygon>
            </wp:wrapTight>
            <wp:docPr id="1220" name="Picture 1220" descr="Un dibujo de un perro&#10;&#10;Descripción generada automáticamente con confianza media"/>
            <wp:cNvGraphicFramePr/>
            <a:graphic xmlns:a="http://schemas.openxmlformats.org/drawingml/2006/main">
              <a:graphicData uri="http://schemas.openxmlformats.org/drawingml/2006/picture">
                <pic:pic xmlns:pic="http://schemas.openxmlformats.org/drawingml/2006/picture">
                  <pic:nvPicPr>
                    <pic:cNvPr id="1220" name="Picture 1220" descr="Un dibujo de un perro&#10;&#10;Descripción generada automáticamente con confianza media"/>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264410" cy="337820"/>
                    </a:xfrm>
                    <a:prstGeom prst="rect">
                      <a:avLst/>
                    </a:prstGeom>
                  </pic:spPr>
                </pic:pic>
              </a:graphicData>
            </a:graphic>
            <wp14:sizeRelH relativeFrom="page">
              <wp14:pctWidth>0</wp14:pctWidth>
            </wp14:sizeRelH>
            <wp14:sizeRelV relativeFrom="page">
              <wp14:pctHeight>0</wp14:pctHeight>
            </wp14:sizeRelV>
          </wp:anchor>
        </w:drawing>
      </w:r>
    </w:p>
    <w:p w14:paraId="1F41EE1C" w14:textId="21EF9A2A" w:rsidR="00972919" w:rsidRPr="00972919" w:rsidRDefault="00972919" w:rsidP="00972919">
      <w:pPr>
        <w:tabs>
          <w:tab w:val="center" w:pos="6170"/>
        </w:tabs>
        <w:ind w:left="567" w:firstLine="0"/>
        <w:jc w:val="both"/>
        <w:rPr>
          <w:rFonts w:ascii="Times New Roman" w:hAnsi="Times New Roman"/>
          <w:sz w:val="24"/>
          <w:szCs w:val="24"/>
        </w:rPr>
      </w:pPr>
      <w:r w:rsidRPr="00972919">
        <w:rPr>
          <w:rFonts w:ascii="Times New Roman" w:hAnsi="Times New Roman"/>
          <w:sz w:val="24"/>
          <w:szCs w:val="24"/>
        </w:rPr>
        <w:t>B</w:t>
      </w:r>
      <w:r>
        <w:rPr>
          <w:rFonts w:ascii="Times New Roman" w:hAnsi="Times New Roman"/>
          <w:sz w:val="24"/>
          <w:szCs w:val="24"/>
        </w:rPr>
        <w:t>r</w:t>
      </w:r>
      <w:r w:rsidRPr="00972919">
        <w:rPr>
          <w:rFonts w:ascii="Times New Roman" w:hAnsi="Times New Roman"/>
          <w:sz w:val="24"/>
          <w:szCs w:val="24"/>
        </w:rPr>
        <w:t>. María del Milagro Córdoba Flores</w:t>
      </w:r>
      <w:r w:rsidRPr="00972919">
        <w:rPr>
          <w:rFonts w:ascii="Times New Roman" w:hAnsi="Times New Roman"/>
          <w:sz w:val="24"/>
          <w:szCs w:val="24"/>
        </w:rPr>
        <w:tab/>
      </w:r>
    </w:p>
    <w:p w14:paraId="3F5872BA" w14:textId="69BD5097" w:rsidR="00972919" w:rsidRPr="00972919" w:rsidRDefault="00972919" w:rsidP="00E72740">
      <w:pPr>
        <w:ind w:left="567" w:right="1094" w:firstLine="0"/>
        <w:jc w:val="both"/>
        <w:rPr>
          <w:rFonts w:ascii="Times New Roman" w:hAnsi="Times New Roman"/>
          <w:sz w:val="24"/>
          <w:szCs w:val="24"/>
        </w:rPr>
      </w:pPr>
      <w:r w:rsidRPr="00972919">
        <w:rPr>
          <w:rFonts w:ascii="Times New Roman" w:hAnsi="Times New Roman"/>
          <w:sz w:val="24"/>
          <w:szCs w:val="24"/>
        </w:rPr>
        <w:t>Postulante</w:t>
      </w:r>
      <w:bookmarkEnd w:id="4"/>
    </w:p>
    <w:p w14:paraId="41938734" w14:textId="77777777" w:rsidR="00075447" w:rsidRDefault="00075447" w:rsidP="00075447">
      <w:pPr>
        <w:pStyle w:val="Ttulo1"/>
        <w:spacing w:before="0" w:after="0" w:line="360" w:lineRule="auto"/>
        <w:rPr>
          <w:rFonts w:ascii="Times New Roman" w:hAnsi="Times New Roman" w:cs="Times New Roman"/>
          <w:sz w:val="36"/>
          <w:szCs w:val="36"/>
        </w:rPr>
        <w:sectPr w:rsidR="00075447" w:rsidSect="00011050">
          <w:headerReference w:type="even" r:id="rId18"/>
          <w:headerReference w:type="default" r:id="rId19"/>
          <w:footerReference w:type="even" r:id="rId20"/>
          <w:footerReference w:type="default" r:id="rId21"/>
          <w:headerReference w:type="first" r:id="rId22"/>
          <w:footerReference w:type="first" r:id="rId23"/>
          <w:pgSz w:w="12240" w:h="15840"/>
          <w:pgMar w:top="426" w:right="1435" w:bottom="720" w:left="1440" w:header="720" w:footer="709" w:gutter="0"/>
          <w:pgNumType w:fmt="lowerRoman" w:start="1"/>
          <w:cols w:space="720"/>
          <w:docGrid w:linePitch="600" w:charSpace="36864"/>
        </w:sectPr>
      </w:pPr>
    </w:p>
    <w:p w14:paraId="6DEF9287" w14:textId="77777777" w:rsidR="00043011" w:rsidRPr="00680950" w:rsidRDefault="00043011" w:rsidP="00075447">
      <w:pPr>
        <w:pStyle w:val="Ttulo1"/>
        <w:spacing w:before="0" w:after="0" w:line="360" w:lineRule="auto"/>
        <w:rPr>
          <w:sz w:val="28"/>
          <w:szCs w:val="28"/>
        </w:rPr>
      </w:pPr>
      <w:r w:rsidRPr="00680950">
        <w:rPr>
          <w:rFonts w:ascii="Times New Roman" w:hAnsi="Times New Roman" w:cs="Times New Roman"/>
          <w:sz w:val="28"/>
          <w:szCs w:val="28"/>
        </w:rPr>
        <w:lastRenderedPageBreak/>
        <w:t>Agradecimiento</w:t>
      </w:r>
      <w:bookmarkEnd w:id="3"/>
    </w:p>
    <w:p w14:paraId="1AD52734" w14:textId="77777777" w:rsidR="00043011" w:rsidRPr="00075447" w:rsidRDefault="00043011" w:rsidP="00633A8C">
      <w:pPr>
        <w:spacing w:line="367" w:lineRule="auto"/>
        <w:ind w:left="11"/>
        <w:jc w:val="both"/>
        <w:rPr>
          <w:rFonts w:ascii="Times New Roman" w:hAnsi="Times New Roman"/>
          <w:strike/>
          <w:sz w:val="24"/>
          <w:szCs w:val="24"/>
        </w:rPr>
      </w:pPr>
      <w:r w:rsidRPr="00075447">
        <w:rPr>
          <w:rFonts w:ascii="Times New Roman" w:hAnsi="Times New Roman"/>
          <w:sz w:val="24"/>
          <w:szCs w:val="24"/>
        </w:rPr>
        <w:t>Agradezco a Yesenia Chacón Chaves que</w:t>
      </w:r>
      <w:r w:rsidRPr="00075447">
        <w:rPr>
          <w:rFonts w:ascii="Times New Roman" w:hAnsi="Times New Roman"/>
          <w:color w:val="800000"/>
          <w:sz w:val="24"/>
          <w:szCs w:val="24"/>
        </w:rPr>
        <w:t xml:space="preserve"> </w:t>
      </w:r>
      <w:r w:rsidRPr="00075447">
        <w:rPr>
          <w:rFonts w:ascii="Times New Roman" w:hAnsi="Times New Roman"/>
          <w:sz w:val="24"/>
          <w:szCs w:val="24"/>
        </w:rPr>
        <w:t>me impuls</w:t>
      </w:r>
      <w:r w:rsidR="00124B77" w:rsidRPr="00075447">
        <w:rPr>
          <w:rFonts w:ascii="Times New Roman" w:hAnsi="Times New Roman"/>
          <w:sz w:val="24"/>
          <w:szCs w:val="24"/>
        </w:rPr>
        <w:t>ó</w:t>
      </w:r>
      <w:r w:rsidRPr="00075447">
        <w:rPr>
          <w:rFonts w:ascii="Times New Roman" w:hAnsi="Times New Roman"/>
          <w:sz w:val="24"/>
          <w:szCs w:val="24"/>
        </w:rPr>
        <w:t xml:space="preserve"> a seguir adelante y hacer realidad la culminación de esta meta. </w:t>
      </w:r>
    </w:p>
    <w:p w14:paraId="7E4DA791" w14:textId="77777777" w:rsidR="00043011" w:rsidRPr="00075447" w:rsidRDefault="00043011" w:rsidP="00633A8C">
      <w:pPr>
        <w:spacing w:line="367" w:lineRule="auto"/>
        <w:ind w:left="11"/>
        <w:jc w:val="both"/>
        <w:rPr>
          <w:rFonts w:ascii="Times New Roman" w:hAnsi="Times New Roman"/>
          <w:sz w:val="24"/>
          <w:szCs w:val="24"/>
        </w:rPr>
      </w:pPr>
      <w:r w:rsidRPr="00075447">
        <w:rPr>
          <w:rFonts w:ascii="Times New Roman" w:hAnsi="Times New Roman"/>
          <w:sz w:val="24"/>
          <w:szCs w:val="24"/>
        </w:rPr>
        <w:t>Quiero agradecer también a una compañera que me ayud</w:t>
      </w:r>
      <w:r w:rsidR="00124B77" w:rsidRPr="00075447">
        <w:rPr>
          <w:rFonts w:ascii="Times New Roman" w:hAnsi="Times New Roman"/>
          <w:sz w:val="24"/>
          <w:szCs w:val="24"/>
        </w:rPr>
        <w:t>ó</w:t>
      </w:r>
      <w:r w:rsidRPr="00075447">
        <w:rPr>
          <w:rFonts w:ascii="Times New Roman" w:hAnsi="Times New Roman"/>
          <w:sz w:val="24"/>
          <w:szCs w:val="24"/>
        </w:rPr>
        <w:t>, encaminó y fortaleció para que hiciera bien cada paso que daba en esta tesis, también fue un apoyo incondicional y esa persona es Daniela.</w:t>
      </w:r>
    </w:p>
    <w:p w14:paraId="04224FEE" w14:textId="0579FA33" w:rsidR="00043011" w:rsidRPr="00075447" w:rsidRDefault="00043011" w:rsidP="00633A8C">
      <w:pPr>
        <w:spacing w:line="367" w:lineRule="auto"/>
        <w:ind w:left="11"/>
        <w:jc w:val="both"/>
        <w:rPr>
          <w:rFonts w:ascii="Times New Roman" w:hAnsi="Times New Roman"/>
          <w:sz w:val="24"/>
          <w:szCs w:val="24"/>
        </w:rPr>
      </w:pPr>
      <w:r w:rsidRPr="00075447">
        <w:rPr>
          <w:rFonts w:ascii="Times New Roman" w:hAnsi="Times New Roman"/>
          <w:sz w:val="24"/>
          <w:szCs w:val="24"/>
        </w:rPr>
        <w:t xml:space="preserve">Agradezco a cada uno de los </w:t>
      </w:r>
      <w:r w:rsidR="005A2F2A">
        <w:rPr>
          <w:rFonts w:ascii="Times New Roman" w:hAnsi="Times New Roman"/>
          <w:sz w:val="24"/>
          <w:szCs w:val="24"/>
        </w:rPr>
        <w:t>Docente</w:t>
      </w:r>
      <w:r w:rsidR="00142801">
        <w:rPr>
          <w:rFonts w:ascii="Times New Roman" w:hAnsi="Times New Roman"/>
          <w:sz w:val="24"/>
          <w:szCs w:val="24"/>
        </w:rPr>
        <w:t>s</w:t>
      </w:r>
      <w:r w:rsidRPr="00075447">
        <w:rPr>
          <w:rFonts w:ascii="Times New Roman" w:hAnsi="Times New Roman"/>
          <w:sz w:val="24"/>
          <w:szCs w:val="24"/>
        </w:rPr>
        <w:t xml:space="preserve"> que durante mi formación siempre estuvieron ahí para guiarme, ayudarme, a ser una persona mejor.</w:t>
      </w:r>
    </w:p>
    <w:p w14:paraId="33610074" w14:textId="77777777" w:rsidR="00043011" w:rsidRDefault="00043011" w:rsidP="00633A8C">
      <w:pPr>
        <w:spacing w:line="367" w:lineRule="auto"/>
        <w:ind w:left="11"/>
        <w:jc w:val="both"/>
        <w:rPr>
          <w:rFonts w:ascii="Arial" w:hAnsi="Arial" w:cs="Arial"/>
          <w:sz w:val="24"/>
          <w:szCs w:val="24"/>
        </w:rPr>
      </w:pPr>
      <w:r w:rsidRPr="00075447">
        <w:rPr>
          <w:rFonts w:ascii="Times New Roman" w:hAnsi="Times New Roman"/>
          <w:sz w:val="24"/>
          <w:szCs w:val="24"/>
        </w:rPr>
        <w:t>A mis compañeros de clase por ser tan especiales y apoyarme, también por estar ahí en las buenas y en las malas.</w:t>
      </w:r>
      <w:r>
        <w:rPr>
          <w:rFonts w:ascii="Arial" w:hAnsi="Arial" w:cs="Arial"/>
          <w:sz w:val="24"/>
          <w:szCs w:val="24"/>
        </w:rPr>
        <w:t xml:space="preserve"> </w:t>
      </w:r>
    </w:p>
    <w:p w14:paraId="6FF468B2" w14:textId="77777777" w:rsidR="00633A8C" w:rsidRDefault="00633A8C" w:rsidP="00633A8C">
      <w:pPr>
        <w:spacing w:line="367" w:lineRule="auto"/>
        <w:ind w:left="11"/>
        <w:jc w:val="both"/>
        <w:rPr>
          <w:rFonts w:ascii="Arial" w:hAnsi="Arial" w:cs="Arial"/>
          <w:sz w:val="24"/>
          <w:szCs w:val="24"/>
        </w:rPr>
      </w:pPr>
    </w:p>
    <w:p w14:paraId="47638D4C" w14:textId="77777777" w:rsidR="00633A8C" w:rsidRDefault="00633A8C" w:rsidP="00633A8C">
      <w:pPr>
        <w:spacing w:line="367" w:lineRule="auto"/>
        <w:ind w:left="11"/>
        <w:jc w:val="both"/>
        <w:rPr>
          <w:rFonts w:ascii="Arial" w:hAnsi="Arial" w:cs="Arial"/>
          <w:sz w:val="24"/>
          <w:szCs w:val="24"/>
        </w:rPr>
      </w:pPr>
    </w:p>
    <w:p w14:paraId="7F935B08" w14:textId="77777777" w:rsidR="00633A8C" w:rsidRDefault="00633A8C" w:rsidP="00633A8C">
      <w:pPr>
        <w:spacing w:line="367" w:lineRule="auto"/>
        <w:ind w:left="11"/>
        <w:jc w:val="both"/>
        <w:rPr>
          <w:rFonts w:ascii="Arial" w:hAnsi="Arial" w:cs="Arial"/>
          <w:sz w:val="24"/>
          <w:szCs w:val="24"/>
        </w:rPr>
      </w:pPr>
    </w:p>
    <w:p w14:paraId="76B837AF" w14:textId="77777777" w:rsidR="00B56F30" w:rsidRPr="00CA4612" w:rsidRDefault="00B56F30" w:rsidP="00247470">
      <w:pPr>
        <w:pStyle w:val="Ttulo1"/>
        <w:spacing w:before="0" w:after="0" w:line="360" w:lineRule="auto"/>
        <w:rPr>
          <w:sz w:val="28"/>
          <w:szCs w:val="28"/>
        </w:rPr>
      </w:pPr>
      <w:bookmarkStart w:id="5" w:name="_Toc146395851"/>
      <w:r w:rsidRPr="00CA4612">
        <w:rPr>
          <w:rFonts w:ascii="Times New Roman" w:hAnsi="Times New Roman" w:cs="Times New Roman"/>
          <w:sz w:val="28"/>
          <w:szCs w:val="28"/>
        </w:rPr>
        <w:t>Dedicatoria</w:t>
      </w:r>
      <w:bookmarkEnd w:id="5"/>
      <w:r w:rsidRPr="00CA4612">
        <w:rPr>
          <w:sz w:val="28"/>
          <w:szCs w:val="28"/>
        </w:rPr>
        <w:t xml:space="preserve"> </w:t>
      </w:r>
    </w:p>
    <w:p w14:paraId="6309C9C9" w14:textId="039EE4D8" w:rsidR="005376B9" w:rsidRPr="00247470" w:rsidRDefault="005376B9" w:rsidP="005376B9">
      <w:pPr>
        <w:spacing w:line="367" w:lineRule="auto"/>
        <w:ind w:left="11"/>
        <w:jc w:val="both"/>
        <w:rPr>
          <w:rFonts w:ascii="Times New Roman" w:hAnsi="Times New Roman"/>
          <w:sz w:val="24"/>
          <w:szCs w:val="24"/>
        </w:rPr>
      </w:pPr>
      <w:r w:rsidRPr="00247470">
        <w:rPr>
          <w:rFonts w:ascii="Times New Roman" w:hAnsi="Times New Roman"/>
          <w:sz w:val="24"/>
          <w:szCs w:val="24"/>
        </w:rPr>
        <w:t xml:space="preserve">Esta tesis se la dedico primeramente a Dios, porque sin </w:t>
      </w:r>
      <w:r w:rsidR="00142801">
        <w:rPr>
          <w:rFonts w:ascii="Times New Roman" w:hAnsi="Times New Roman"/>
          <w:sz w:val="24"/>
          <w:szCs w:val="24"/>
        </w:rPr>
        <w:t>Él no</w:t>
      </w:r>
      <w:r w:rsidRPr="00247470">
        <w:rPr>
          <w:rFonts w:ascii="Times New Roman" w:hAnsi="Times New Roman"/>
          <w:sz w:val="24"/>
          <w:szCs w:val="24"/>
        </w:rPr>
        <w:t xml:space="preserve"> hubiera podido hacer realidad el sueño de ser una profesional.</w:t>
      </w:r>
    </w:p>
    <w:p w14:paraId="098F031B" w14:textId="77777777" w:rsidR="005376B9" w:rsidRPr="00247470" w:rsidRDefault="005376B9" w:rsidP="005376B9">
      <w:pPr>
        <w:spacing w:line="367" w:lineRule="auto"/>
        <w:ind w:left="11"/>
        <w:jc w:val="both"/>
        <w:rPr>
          <w:rFonts w:ascii="Times New Roman" w:hAnsi="Times New Roman"/>
          <w:sz w:val="24"/>
          <w:szCs w:val="24"/>
        </w:rPr>
      </w:pPr>
      <w:r w:rsidRPr="00247470">
        <w:rPr>
          <w:rFonts w:ascii="Times New Roman" w:hAnsi="Times New Roman"/>
          <w:sz w:val="24"/>
          <w:szCs w:val="24"/>
        </w:rPr>
        <w:t>A mis hijos Dennis y Alejandro por tenerme paciencia y ayudarme en los momentos más difíciles de mi vida, porque aparte de ser mis hijos son un apoyo incondicional.</w:t>
      </w:r>
    </w:p>
    <w:p w14:paraId="4E76E98A" w14:textId="42B281CE" w:rsidR="005376B9" w:rsidRPr="00142801" w:rsidRDefault="005376B9" w:rsidP="005376B9">
      <w:pPr>
        <w:spacing w:line="367" w:lineRule="auto"/>
        <w:ind w:left="11"/>
        <w:jc w:val="both"/>
        <w:rPr>
          <w:rFonts w:ascii="Times New Roman" w:hAnsi="Times New Roman"/>
          <w:sz w:val="24"/>
          <w:szCs w:val="24"/>
          <w:lang w:val="es-CR"/>
        </w:rPr>
      </w:pPr>
      <w:r w:rsidRPr="00247470">
        <w:rPr>
          <w:rFonts w:ascii="Times New Roman" w:hAnsi="Times New Roman"/>
          <w:sz w:val="24"/>
          <w:szCs w:val="24"/>
        </w:rPr>
        <w:t xml:space="preserve">A mi papá que, aunque ya no esté aquí conmigo, sé que desde arriba está orgulloso de la mujer que </w:t>
      </w:r>
      <w:r w:rsidRPr="00C56CA0">
        <w:rPr>
          <w:rFonts w:ascii="Times New Roman" w:hAnsi="Times New Roman"/>
          <w:sz w:val="24"/>
          <w:szCs w:val="24"/>
        </w:rPr>
        <w:t xml:space="preserve">formó porque él siempre ha estuvo ahí, cuando lo </w:t>
      </w:r>
      <w:r w:rsidR="00E72740" w:rsidRPr="00C56CA0">
        <w:rPr>
          <w:rFonts w:ascii="Times New Roman" w:hAnsi="Times New Roman"/>
          <w:sz w:val="24"/>
          <w:szCs w:val="24"/>
        </w:rPr>
        <w:t>necesite</w:t>
      </w:r>
    </w:p>
    <w:p w14:paraId="42EA3EF4" w14:textId="77777777" w:rsidR="005376B9" w:rsidRPr="00247470" w:rsidRDefault="005376B9" w:rsidP="005376B9">
      <w:pPr>
        <w:spacing w:line="367" w:lineRule="auto"/>
        <w:ind w:left="11"/>
        <w:jc w:val="both"/>
        <w:rPr>
          <w:rFonts w:ascii="Times New Roman" w:hAnsi="Times New Roman"/>
          <w:sz w:val="24"/>
          <w:szCs w:val="24"/>
        </w:rPr>
      </w:pPr>
      <w:r w:rsidRPr="00247470">
        <w:rPr>
          <w:rFonts w:ascii="Times New Roman" w:hAnsi="Times New Roman"/>
          <w:sz w:val="24"/>
          <w:szCs w:val="24"/>
        </w:rPr>
        <w:t>A mi mamá que acaba de partir de este mundo.</w:t>
      </w:r>
    </w:p>
    <w:p w14:paraId="2F7DFF18" w14:textId="7913D626" w:rsidR="005376B9" w:rsidRPr="00247470" w:rsidRDefault="005376B9" w:rsidP="005376B9">
      <w:pPr>
        <w:spacing w:line="367" w:lineRule="auto"/>
        <w:ind w:left="11"/>
        <w:jc w:val="both"/>
        <w:rPr>
          <w:rFonts w:ascii="Times New Roman" w:hAnsi="Times New Roman"/>
          <w:sz w:val="24"/>
          <w:szCs w:val="24"/>
        </w:rPr>
      </w:pPr>
      <w:r w:rsidRPr="00247470">
        <w:rPr>
          <w:rFonts w:ascii="Times New Roman" w:hAnsi="Times New Roman"/>
          <w:sz w:val="24"/>
          <w:szCs w:val="24"/>
        </w:rPr>
        <w:t xml:space="preserve">A la </w:t>
      </w:r>
      <w:r>
        <w:rPr>
          <w:rFonts w:ascii="Times New Roman" w:hAnsi="Times New Roman"/>
          <w:sz w:val="24"/>
          <w:szCs w:val="24"/>
        </w:rPr>
        <w:t>licenciada</w:t>
      </w:r>
      <w:r w:rsidRPr="00247470">
        <w:rPr>
          <w:rFonts w:ascii="Times New Roman" w:hAnsi="Times New Roman"/>
          <w:sz w:val="24"/>
          <w:szCs w:val="24"/>
        </w:rPr>
        <w:t xml:space="preserve"> </w:t>
      </w:r>
      <w:proofErr w:type="spellStart"/>
      <w:r w:rsidRPr="00247470">
        <w:rPr>
          <w:rFonts w:ascii="Times New Roman" w:hAnsi="Times New Roman"/>
          <w:sz w:val="24"/>
          <w:szCs w:val="24"/>
        </w:rPr>
        <w:t>Yinnette</w:t>
      </w:r>
      <w:proofErr w:type="spellEnd"/>
      <w:r w:rsidRPr="00247470">
        <w:rPr>
          <w:rFonts w:ascii="Times New Roman" w:hAnsi="Times New Roman"/>
          <w:sz w:val="24"/>
          <w:szCs w:val="24"/>
        </w:rPr>
        <w:t xml:space="preserve"> Chaves, por los permisos que me dio, el ánimo de salir adelante, y porque ha estado ahí</w:t>
      </w:r>
      <w:r w:rsidR="00DD0C7D">
        <w:rPr>
          <w:rFonts w:ascii="Times New Roman" w:hAnsi="Times New Roman"/>
          <w:sz w:val="24"/>
          <w:szCs w:val="24"/>
        </w:rPr>
        <w:t>,</w:t>
      </w:r>
      <w:r w:rsidRPr="00247470">
        <w:rPr>
          <w:rFonts w:ascii="Times New Roman" w:hAnsi="Times New Roman"/>
          <w:sz w:val="24"/>
          <w:szCs w:val="24"/>
        </w:rPr>
        <w:t xml:space="preserve"> incondicionalmente, sin ella, no habría podido estar en las clases.</w:t>
      </w:r>
    </w:p>
    <w:p w14:paraId="136B242A" w14:textId="0FAFF724" w:rsidR="00B56F30" w:rsidRDefault="005376B9" w:rsidP="005376B9">
      <w:pPr>
        <w:spacing w:line="367" w:lineRule="auto"/>
        <w:ind w:left="11"/>
        <w:jc w:val="both"/>
        <w:rPr>
          <w:rFonts w:ascii="Arial" w:hAnsi="Arial" w:cs="Arial"/>
          <w:sz w:val="24"/>
          <w:szCs w:val="24"/>
        </w:rPr>
      </w:pPr>
      <w:r w:rsidRPr="00247470">
        <w:rPr>
          <w:rFonts w:ascii="Times New Roman" w:hAnsi="Times New Roman"/>
          <w:sz w:val="24"/>
          <w:szCs w:val="24"/>
        </w:rPr>
        <w:t xml:space="preserve">A la </w:t>
      </w:r>
      <w:r>
        <w:rPr>
          <w:rFonts w:ascii="Times New Roman" w:hAnsi="Times New Roman"/>
          <w:sz w:val="24"/>
          <w:szCs w:val="24"/>
        </w:rPr>
        <w:t>doctora</w:t>
      </w:r>
      <w:r w:rsidRPr="00247470">
        <w:rPr>
          <w:rFonts w:ascii="Times New Roman" w:hAnsi="Times New Roman"/>
          <w:sz w:val="24"/>
          <w:szCs w:val="24"/>
        </w:rPr>
        <w:t xml:space="preserve"> Isabel Araya Muñoz por su paciencia, porque ella me ha brindado su conocimiento, porque me extendió la mano en el momento preciso.</w:t>
      </w:r>
    </w:p>
    <w:p w14:paraId="139FABC9" w14:textId="77777777" w:rsidR="00DA5C8D" w:rsidRPr="00DA5C8D" w:rsidRDefault="00DA5C8D" w:rsidP="00DA5C8D"/>
    <w:p w14:paraId="7B94937F" w14:textId="53C0A9B9" w:rsidR="009D24C4" w:rsidRDefault="009D24C4" w:rsidP="00845141">
      <w:pPr>
        <w:tabs>
          <w:tab w:val="left" w:pos="3195"/>
        </w:tabs>
        <w:ind w:firstLine="0"/>
      </w:pPr>
    </w:p>
    <w:p w14:paraId="1108C864" w14:textId="77777777" w:rsidR="005850F3" w:rsidRDefault="005850F3" w:rsidP="00845141">
      <w:pPr>
        <w:tabs>
          <w:tab w:val="left" w:pos="3195"/>
        </w:tabs>
        <w:ind w:firstLine="0"/>
      </w:pPr>
    </w:p>
    <w:p w14:paraId="53A0C830" w14:textId="77777777" w:rsidR="005850F3" w:rsidRDefault="005850F3" w:rsidP="00845141">
      <w:pPr>
        <w:tabs>
          <w:tab w:val="left" w:pos="3195"/>
        </w:tabs>
        <w:ind w:firstLine="0"/>
      </w:pPr>
    </w:p>
    <w:p w14:paraId="2EBDD48F" w14:textId="77777777" w:rsidR="005850F3" w:rsidRDefault="005850F3" w:rsidP="00845141">
      <w:pPr>
        <w:tabs>
          <w:tab w:val="left" w:pos="3195"/>
        </w:tabs>
        <w:ind w:firstLine="0"/>
      </w:pPr>
    </w:p>
    <w:p w14:paraId="669E96ED" w14:textId="77777777" w:rsidR="007D17CE" w:rsidRDefault="007D17CE" w:rsidP="00845141">
      <w:pPr>
        <w:tabs>
          <w:tab w:val="left" w:pos="3195"/>
        </w:tabs>
        <w:ind w:firstLine="0"/>
      </w:pPr>
    </w:p>
    <w:p w14:paraId="5ECCF7F8" w14:textId="77777777" w:rsidR="00680950" w:rsidRPr="00DA5C8D" w:rsidRDefault="00680950" w:rsidP="00845141">
      <w:pPr>
        <w:tabs>
          <w:tab w:val="left" w:pos="3195"/>
        </w:tabs>
        <w:ind w:firstLine="0"/>
      </w:pPr>
    </w:p>
    <w:p w14:paraId="6AFEC5C3" w14:textId="246873F9" w:rsidR="00460974" w:rsidRPr="00CA4612" w:rsidRDefault="00633A8C" w:rsidP="00247470">
      <w:pPr>
        <w:pStyle w:val="Ttulo1"/>
        <w:spacing w:before="0" w:after="0" w:line="360" w:lineRule="auto"/>
        <w:rPr>
          <w:sz w:val="28"/>
          <w:szCs w:val="28"/>
        </w:rPr>
      </w:pPr>
      <w:bookmarkStart w:id="6" w:name="_Toc146395852"/>
      <w:r w:rsidRPr="00CA4612">
        <w:rPr>
          <w:rFonts w:ascii="Times New Roman" w:hAnsi="Times New Roman" w:cs="Times New Roman"/>
          <w:sz w:val="28"/>
          <w:szCs w:val="28"/>
        </w:rPr>
        <w:lastRenderedPageBreak/>
        <w:t>R</w:t>
      </w:r>
      <w:r w:rsidR="00460974" w:rsidRPr="00CA4612">
        <w:rPr>
          <w:rFonts w:ascii="Times New Roman" w:hAnsi="Times New Roman" w:cs="Times New Roman"/>
          <w:sz w:val="28"/>
          <w:szCs w:val="28"/>
        </w:rPr>
        <w:t>esumen</w:t>
      </w:r>
      <w:bookmarkEnd w:id="6"/>
      <w:r w:rsidR="00460974" w:rsidRPr="00CA4612">
        <w:rPr>
          <w:sz w:val="28"/>
          <w:szCs w:val="28"/>
        </w:rPr>
        <w:t xml:space="preserve"> </w:t>
      </w:r>
    </w:p>
    <w:p w14:paraId="4AF5BC41" w14:textId="25D62D66" w:rsidR="00460974" w:rsidRPr="00247470" w:rsidRDefault="00460974" w:rsidP="00ED3527">
      <w:pPr>
        <w:pStyle w:val="NormalWeb"/>
        <w:spacing w:before="0" w:beforeAutospacing="0" w:after="0" w:afterAutospacing="0" w:line="480" w:lineRule="auto"/>
        <w:ind w:left="11"/>
        <w:jc w:val="both"/>
      </w:pPr>
      <w:r w:rsidRPr="00247470">
        <w:t xml:space="preserve">Esta investigación corresponde al Trabajo Final de </w:t>
      </w:r>
      <w:r w:rsidRPr="00142801">
        <w:t>Graduación</w:t>
      </w:r>
      <w:r w:rsidR="00142801" w:rsidRPr="00142801">
        <w:rPr>
          <w:rStyle w:val="Refdecomentario"/>
          <w:rFonts w:eastAsia="Calibri"/>
          <w:sz w:val="24"/>
          <w:szCs w:val="24"/>
          <w:lang w:val="es-419" w:eastAsia="ar-SA"/>
        </w:rPr>
        <w:t xml:space="preserve"> (</w:t>
      </w:r>
      <w:r w:rsidR="00142801">
        <w:rPr>
          <w:rStyle w:val="Refdecomentario"/>
          <w:rFonts w:eastAsia="Calibri"/>
          <w:sz w:val="24"/>
          <w:szCs w:val="24"/>
          <w:lang w:val="es-419" w:eastAsia="ar-SA"/>
        </w:rPr>
        <w:t xml:space="preserve">TFG) </w:t>
      </w:r>
      <w:r w:rsidRPr="00142801">
        <w:t>para optar</w:t>
      </w:r>
      <w:r w:rsidRPr="00247470">
        <w:t xml:space="preserve"> por el grado de Licenciatura en Educación Comercial de la Escuela de Secretariado Profesional de la Universidad Nacional, en la modalidad </w:t>
      </w:r>
      <w:r w:rsidR="005376B9">
        <w:t>tesis,</w:t>
      </w:r>
      <w:r w:rsidRPr="00247470">
        <w:t xml:space="preserve"> con el objetivo de analizar la implementación del aprendizaje ubicuo con dispositivos móviles en los cursos de Bachillerato y Licenciatura en Educación Comercial y Administración de Oficinas.</w:t>
      </w:r>
    </w:p>
    <w:p w14:paraId="5043F18A" w14:textId="692F012C" w:rsidR="00460974" w:rsidRPr="00247470" w:rsidRDefault="00460974" w:rsidP="00ED3527">
      <w:pPr>
        <w:pStyle w:val="NormalWeb"/>
        <w:spacing w:before="0" w:beforeAutospacing="0" w:after="0" w:afterAutospacing="0" w:line="480" w:lineRule="auto"/>
        <w:ind w:left="11"/>
        <w:jc w:val="both"/>
      </w:pPr>
      <w:r w:rsidRPr="00247470">
        <w:t>En primer lugar, se identificó la utilización de dispositivos móviles en procesos de enseñanza y aprendizaje,</w:t>
      </w:r>
      <w:r w:rsidR="00142801">
        <w:t xml:space="preserve"> de esta manera se comprendió</w:t>
      </w:r>
      <w:r w:rsidRPr="00247470">
        <w:t xml:space="preserve"> cómo estos dispositivos se han convertido en herramientas fundamentales para el acceso a la información y el desarrollo de actividades académicas.</w:t>
      </w:r>
    </w:p>
    <w:p w14:paraId="5996127F" w14:textId="77777777" w:rsidR="00460974" w:rsidRPr="00247470" w:rsidRDefault="00460974" w:rsidP="00ED3527">
      <w:pPr>
        <w:pStyle w:val="NormalWeb"/>
        <w:spacing w:before="0" w:beforeAutospacing="0" w:after="0" w:afterAutospacing="0" w:line="480" w:lineRule="auto"/>
        <w:ind w:left="11"/>
        <w:jc w:val="both"/>
      </w:pPr>
      <w:r w:rsidRPr="00247470">
        <w:t xml:space="preserve">En segundo lugar, se estableció la relación entre el uso de dispositivos móviles y el concepto de aprendizaje ubicuo en los procesos de educación a distancia. </w:t>
      </w:r>
    </w:p>
    <w:p w14:paraId="6D508A65" w14:textId="57ECD857" w:rsidR="00460974" w:rsidRPr="00247470" w:rsidRDefault="00460974" w:rsidP="00ED3527">
      <w:pPr>
        <w:pStyle w:val="NormalWeb"/>
        <w:spacing w:before="0" w:beforeAutospacing="0" w:after="0" w:afterAutospacing="0" w:line="480" w:lineRule="auto"/>
        <w:ind w:left="11"/>
        <w:jc w:val="both"/>
      </w:pPr>
      <w:r w:rsidRPr="00247470">
        <w:t xml:space="preserve">Por último, se determinó la implementación del aprendizaje ubicuo con dispositivos móviles en el contexto de estudio. Esto implicó investigar las estrategias pedagógicas y tecnológicas utilizadas, así como la capacitación de </w:t>
      </w:r>
      <w:r w:rsidR="005376B9">
        <w:t>d</w:t>
      </w:r>
      <w:r w:rsidR="005A2F2A">
        <w:t>ocente</w:t>
      </w:r>
      <w:r w:rsidRPr="00247470">
        <w:t xml:space="preserve"> y estudiantes para aprovechar al máximo las posibilidades que ofrecen estos dispositivos.</w:t>
      </w:r>
    </w:p>
    <w:p w14:paraId="45DA32FC" w14:textId="32D81F9C" w:rsidR="00460974" w:rsidRPr="00247470" w:rsidRDefault="00460974" w:rsidP="00ED3527">
      <w:pPr>
        <w:pStyle w:val="NormalWeb"/>
        <w:spacing w:before="0" w:beforeAutospacing="0" w:after="0" w:afterAutospacing="0" w:line="480" w:lineRule="auto"/>
        <w:ind w:left="11"/>
        <w:jc w:val="both"/>
      </w:pPr>
      <w:r w:rsidRPr="00247470">
        <w:t>Para obtener una visión integral, se utilizó un enfoque mixto de investigación,</w:t>
      </w:r>
      <w:r w:rsidR="00142801">
        <w:t xml:space="preserve"> mediante la combinación de</w:t>
      </w:r>
      <w:r w:rsidRPr="00247470">
        <w:t xml:space="preserve"> datos cuantitativos y cualitativos. La revisión bibliográfica proporcionó un contexto para el tema, seguida de la realización de encuestas y entrevistas</w:t>
      </w:r>
      <w:r w:rsidR="00142801">
        <w:t xml:space="preserve"> aplicadas a</w:t>
      </w:r>
      <w:r w:rsidRPr="00247470">
        <w:t xml:space="preserve"> expertos en el campo del aprendizaje ubicuo</w:t>
      </w:r>
      <w:r w:rsidR="00142C33">
        <w:t>,</w:t>
      </w:r>
      <w:r w:rsidRPr="00247470">
        <w:t xml:space="preserve"> mediante los dispositivos móviles. Estas interrelaciones se llevaron a cabo con el propósito de explorar las experiencias y percepciones de los individuos involucrados, en relación con las categorías de estudio.</w:t>
      </w:r>
    </w:p>
    <w:p w14:paraId="25D8031E" w14:textId="154A644F" w:rsidR="00124B77" w:rsidRPr="00247470" w:rsidRDefault="00460974" w:rsidP="00ED3527">
      <w:pPr>
        <w:spacing w:line="480" w:lineRule="auto"/>
        <w:ind w:left="11"/>
        <w:jc w:val="both"/>
        <w:rPr>
          <w:rFonts w:ascii="Times New Roman" w:hAnsi="Times New Roman"/>
          <w:sz w:val="24"/>
          <w:szCs w:val="24"/>
        </w:rPr>
      </w:pPr>
      <w:r w:rsidRPr="00247470">
        <w:rPr>
          <w:rFonts w:ascii="Times New Roman" w:hAnsi="Times New Roman"/>
          <w:sz w:val="24"/>
          <w:szCs w:val="24"/>
        </w:rPr>
        <w:t>Los resultados de esta investigación respaldan la importancia de la implementación del aprendizaje ubicuo con dispositivos móviles en los cursos de Administración de Oficina y Educación Comercial, ya que</w:t>
      </w:r>
      <w:r w:rsidR="00142801">
        <w:rPr>
          <w:rFonts w:ascii="Times New Roman" w:hAnsi="Times New Roman"/>
          <w:sz w:val="24"/>
          <w:szCs w:val="24"/>
        </w:rPr>
        <w:t xml:space="preserve"> con el análisis de datos se </w:t>
      </w:r>
      <w:r w:rsidRPr="00247470">
        <w:rPr>
          <w:rFonts w:ascii="Times New Roman" w:hAnsi="Times New Roman"/>
          <w:sz w:val="24"/>
          <w:szCs w:val="24"/>
        </w:rPr>
        <w:t>ha demostrado</w:t>
      </w:r>
      <w:r w:rsidR="00142801">
        <w:rPr>
          <w:rFonts w:ascii="Times New Roman" w:hAnsi="Times New Roman"/>
          <w:sz w:val="24"/>
          <w:szCs w:val="24"/>
        </w:rPr>
        <w:t xml:space="preserve"> que es</w:t>
      </w:r>
      <w:r w:rsidRPr="00247470">
        <w:rPr>
          <w:rFonts w:ascii="Times New Roman" w:hAnsi="Times New Roman"/>
          <w:sz w:val="24"/>
          <w:szCs w:val="24"/>
        </w:rPr>
        <w:t xml:space="preserve"> una estrategia </w:t>
      </w:r>
      <w:r w:rsidRPr="00247470">
        <w:rPr>
          <w:rFonts w:ascii="Times New Roman" w:hAnsi="Times New Roman"/>
          <w:sz w:val="24"/>
          <w:szCs w:val="24"/>
        </w:rPr>
        <w:lastRenderedPageBreak/>
        <w:t>efectiva para reducir la brecha digital y superar las limitaciones de tiempo y espacio en el proceso de enseñanza-aprendizaje.</w:t>
      </w:r>
    </w:p>
    <w:p w14:paraId="70F656AC" w14:textId="32E2D88F" w:rsidR="006B7A70" w:rsidRPr="00247470" w:rsidRDefault="00142801" w:rsidP="00ED3527">
      <w:pPr>
        <w:pStyle w:val="NormalWeb"/>
        <w:spacing w:before="0" w:beforeAutospacing="0" w:after="0" w:afterAutospacing="0" w:line="480" w:lineRule="auto"/>
        <w:ind w:left="11"/>
        <w:jc w:val="both"/>
      </w:pPr>
      <w:r>
        <w:t xml:space="preserve">En el proceso investigativo </w:t>
      </w:r>
      <w:r w:rsidR="005376B9">
        <w:t xml:space="preserve">se </w:t>
      </w:r>
      <w:r w:rsidR="006B7A70" w:rsidRPr="00247470">
        <w:t>encontró que el aprendizaje ubicuo con dispositivos móviles permite a los estudiantes acceder a recursos educativos en cualquier momento y en cualquier lugar.</w:t>
      </w:r>
    </w:p>
    <w:p w14:paraId="6FE3E85B" w14:textId="37B1A543" w:rsidR="009D24C4" w:rsidRDefault="00124B77" w:rsidP="00ED3527">
      <w:pPr>
        <w:pStyle w:val="NormalWeb"/>
        <w:spacing w:before="0" w:beforeAutospacing="0" w:after="0" w:afterAutospacing="0" w:line="480" w:lineRule="auto"/>
        <w:ind w:left="11"/>
        <w:jc w:val="both"/>
        <w:rPr>
          <w:rFonts w:ascii="Arial" w:hAnsi="Arial" w:cs="Arial"/>
        </w:rPr>
        <w:sectPr w:rsidR="009D24C4" w:rsidSect="00011050">
          <w:pgSz w:w="12242" w:h="15842" w:code="1"/>
          <w:pgMar w:top="851" w:right="1435" w:bottom="720" w:left="1440" w:header="720" w:footer="709" w:gutter="0"/>
          <w:pgNumType w:fmt="lowerRoman" w:start="6"/>
          <w:cols w:space="720"/>
          <w:docGrid w:linePitch="600" w:charSpace="36864"/>
        </w:sectPr>
      </w:pPr>
      <w:r w:rsidRPr="00247470">
        <w:t>E</w:t>
      </w:r>
      <w:r w:rsidR="007D58DF" w:rsidRPr="00247470">
        <w:t xml:space="preserve">l análisis realizado evidencia </w:t>
      </w:r>
      <w:r w:rsidRPr="00247470">
        <w:t xml:space="preserve">que el aprendizaje ubicuo con dispositivos móviles es una estrategia valiosa para mejorar la educación, </w:t>
      </w:r>
      <w:r w:rsidR="00142801">
        <w:t>al brindar</w:t>
      </w:r>
      <w:r w:rsidRPr="00247470">
        <w:t xml:space="preserve"> flexibilidad y acceso a recursos educativos en cualquier momento y lugar, lo que contribuye a un entorno educativo flexible y accesible para los estudiantes.</w:t>
      </w:r>
      <w:r w:rsidRPr="00E7157A">
        <w:rPr>
          <w:rFonts w:ascii="Arial" w:hAnsi="Arial" w:cs="Arial"/>
        </w:rPr>
        <w:t xml:space="preserve"> </w:t>
      </w:r>
    </w:p>
    <w:p w14:paraId="31F038E8" w14:textId="0F30CB25" w:rsidR="009D24C4" w:rsidRPr="00CA4612" w:rsidRDefault="009D24C4" w:rsidP="00ED3527">
      <w:pPr>
        <w:pStyle w:val="Ttulo1"/>
        <w:spacing w:before="0" w:after="0" w:line="480" w:lineRule="auto"/>
        <w:rPr>
          <w:sz w:val="28"/>
          <w:szCs w:val="28"/>
        </w:rPr>
      </w:pPr>
      <w:bookmarkStart w:id="7" w:name="_Toc146395853"/>
      <w:r w:rsidRPr="00CA4612">
        <w:rPr>
          <w:rFonts w:ascii="Times New Roman" w:hAnsi="Times New Roman" w:cs="Times New Roman"/>
          <w:sz w:val="28"/>
          <w:szCs w:val="28"/>
        </w:rPr>
        <w:lastRenderedPageBreak/>
        <w:t>C</w:t>
      </w:r>
      <w:r w:rsidR="00991346">
        <w:rPr>
          <w:rFonts w:ascii="Times New Roman" w:hAnsi="Times New Roman" w:cs="Times New Roman"/>
          <w:sz w:val="28"/>
          <w:szCs w:val="28"/>
        </w:rPr>
        <w:t>apítulo</w:t>
      </w:r>
      <w:r w:rsidRPr="00CA4612">
        <w:rPr>
          <w:rFonts w:ascii="Times New Roman" w:hAnsi="Times New Roman" w:cs="Times New Roman"/>
          <w:sz w:val="28"/>
          <w:szCs w:val="28"/>
        </w:rPr>
        <w:t xml:space="preserve"> I</w:t>
      </w:r>
      <w:r w:rsidR="00142801">
        <w:rPr>
          <w:rFonts w:ascii="Times New Roman" w:hAnsi="Times New Roman" w:cs="Times New Roman"/>
          <w:sz w:val="28"/>
          <w:szCs w:val="28"/>
        </w:rPr>
        <w:t xml:space="preserve">: </w:t>
      </w:r>
      <w:r w:rsidRPr="00CA4612">
        <w:rPr>
          <w:rFonts w:ascii="Times New Roman" w:hAnsi="Times New Roman" w:cs="Times New Roman"/>
          <w:sz w:val="28"/>
          <w:szCs w:val="28"/>
        </w:rPr>
        <w:t>P</w:t>
      </w:r>
      <w:r w:rsidR="00991346">
        <w:rPr>
          <w:rFonts w:ascii="Times New Roman" w:hAnsi="Times New Roman" w:cs="Times New Roman"/>
          <w:sz w:val="28"/>
          <w:szCs w:val="28"/>
        </w:rPr>
        <w:t>lanteamiento</w:t>
      </w:r>
      <w:r w:rsidRPr="00CA4612">
        <w:rPr>
          <w:rFonts w:ascii="Times New Roman" w:hAnsi="Times New Roman" w:cs="Times New Roman"/>
          <w:sz w:val="28"/>
          <w:szCs w:val="28"/>
        </w:rPr>
        <w:t xml:space="preserve"> </w:t>
      </w:r>
      <w:bookmarkEnd w:id="7"/>
      <w:r w:rsidR="00991346">
        <w:rPr>
          <w:rFonts w:ascii="Times New Roman" w:hAnsi="Times New Roman" w:cs="Times New Roman"/>
          <w:sz w:val="28"/>
          <w:szCs w:val="28"/>
        </w:rPr>
        <w:t xml:space="preserve">del </w:t>
      </w:r>
      <w:r w:rsidR="00142801">
        <w:rPr>
          <w:rFonts w:ascii="Times New Roman" w:hAnsi="Times New Roman" w:cs="Times New Roman"/>
          <w:sz w:val="28"/>
          <w:szCs w:val="28"/>
        </w:rPr>
        <w:t>problema</w:t>
      </w:r>
    </w:p>
    <w:p w14:paraId="67C3E256" w14:textId="77777777" w:rsidR="009D24C4" w:rsidRPr="00093E73" w:rsidRDefault="009D24C4" w:rsidP="00CC6D75">
      <w:pPr>
        <w:pStyle w:val="Ttulo3"/>
        <w:spacing w:line="480" w:lineRule="auto"/>
        <w:rPr>
          <w:rFonts w:ascii="Times New Roman" w:hAnsi="Times New Roman" w:cs="Times New Roman"/>
          <w:b/>
          <w:bCs/>
          <w:sz w:val="28"/>
          <w:szCs w:val="28"/>
        </w:rPr>
      </w:pPr>
      <w:bookmarkStart w:id="8" w:name="_Toc146395854"/>
      <w:r w:rsidRPr="00093E73">
        <w:rPr>
          <w:rFonts w:ascii="Times New Roman" w:hAnsi="Times New Roman" w:cs="Times New Roman"/>
          <w:b/>
          <w:bCs/>
          <w:color w:val="auto"/>
          <w:sz w:val="28"/>
          <w:szCs w:val="28"/>
        </w:rPr>
        <w:t>1. Introducción</w:t>
      </w:r>
      <w:bookmarkEnd w:id="8"/>
    </w:p>
    <w:p w14:paraId="4D225845" w14:textId="24FAF49C" w:rsidR="00073F36" w:rsidRPr="00073F36" w:rsidRDefault="00073F36" w:rsidP="00ED3527">
      <w:pPr>
        <w:spacing w:line="480" w:lineRule="auto"/>
        <w:jc w:val="both"/>
        <w:rPr>
          <w:rFonts w:ascii="Times New Roman" w:hAnsi="Times New Roman"/>
          <w:sz w:val="24"/>
          <w:szCs w:val="24"/>
        </w:rPr>
      </w:pPr>
      <w:r w:rsidRPr="00073F36">
        <w:rPr>
          <w:rFonts w:ascii="Times New Roman" w:hAnsi="Times New Roman"/>
          <w:sz w:val="24"/>
          <w:szCs w:val="24"/>
          <w:lang w:val="es-CR"/>
        </w:rPr>
        <w:t xml:space="preserve">En la actualidad, </w:t>
      </w:r>
      <w:r w:rsidRPr="00073F36">
        <w:rPr>
          <w:rFonts w:ascii="Times New Roman" w:hAnsi="Times New Roman"/>
          <w:sz w:val="24"/>
          <w:szCs w:val="24"/>
        </w:rPr>
        <w:t>la tecnología tiene</w:t>
      </w:r>
      <w:r w:rsidR="00142801">
        <w:rPr>
          <w:rFonts w:ascii="Times New Roman" w:hAnsi="Times New Roman"/>
          <w:sz w:val="24"/>
          <w:szCs w:val="24"/>
        </w:rPr>
        <w:t xml:space="preserve"> una función</w:t>
      </w:r>
      <w:r w:rsidRPr="00073F36">
        <w:rPr>
          <w:rFonts w:ascii="Times New Roman" w:hAnsi="Times New Roman"/>
          <w:sz w:val="24"/>
          <w:szCs w:val="24"/>
        </w:rPr>
        <w:t xml:space="preserve"> importante en la educación su potencialidad es fundamental en el aprendizaje y la enseñanza. La presencia de los dispositivos móviles, por su utilidad es necesario</w:t>
      </w:r>
      <w:r w:rsidR="00142801">
        <w:rPr>
          <w:rFonts w:ascii="Times New Roman" w:hAnsi="Times New Roman"/>
          <w:sz w:val="24"/>
          <w:szCs w:val="24"/>
        </w:rPr>
        <w:t xml:space="preserve">, </w:t>
      </w:r>
      <w:r w:rsidRPr="00073F36">
        <w:rPr>
          <w:rFonts w:ascii="Times New Roman" w:hAnsi="Times New Roman"/>
          <w:sz w:val="24"/>
          <w:szCs w:val="24"/>
        </w:rPr>
        <w:t xml:space="preserve">ya que estas herramientas se integran de manera efectiva en la educación </w:t>
      </w:r>
      <w:r w:rsidR="00142801">
        <w:rPr>
          <w:rFonts w:ascii="Times New Roman" w:hAnsi="Times New Roman"/>
          <w:sz w:val="24"/>
          <w:szCs w:val="24"/>
        </w:rPr>
        <w:t xml:space="preserve">y mejoran </w:t>
      </w:r>
      <w:r w:rsidRPr="00073F36">
        <w:rPr>
          <w:rFonts w:ascii="Times New Roman" w:hAnsi="Times New Roman"/>
          <w:sz w:val="24"/>
          <w:szCs w:val="24"/>
        </w:rPr>
        <w:t>el entorno de aprendizaje. En este contexto, el aprendizaje ubicuo</w:t>
      </w:r>
      <w:r w:rsidR="00142801">
        <w:rPr>
          <w:rFonts w:ascii="Times New Roman" w:hAnsi="Times New Roman"/>
          <w:sz w:val="24"/>
          <w:szCs w:val="24"/>
        </w:rPr>
        <w:t xml:space="preserve"> tema en estudio</w:t>
      </w:r>
      <w:r w:rsidRPr="00073F36">
        <w:rPr>
          <w:rFonts w:ascii="Times New Roman" w:hAnsi="Times New Roman"/>
          <w:sz w:val="24"/>
          <w:szCs w:val="24"/>
        </w:rPr>
        <w:t xml:space="preserve"> tiene un impacto en el uso de los dispositivos móviles</w:t>
      </w:r>
      <w:r w:rsidR="00510BAF">
        <w:rPr>
          <w:rFonts w:ascii="Times New Roman" w:hAnsi="Times New Roman"/>
          <w:sz w:val="24"/>
          <w:szCs w:val="24"/>
        </w:rPr>
        <w:t>,</w:t>
      </w:r>
      <w:r w:rsidRPr="00073F36">
        <w:rPr>
          <w:rFonts w:ascii="Times New Roman" w:hAnsi="Times New Roman"/>
          <w:sz w:val="24"/>
          <w:szCs w:val="24"/>
        </w:rPr>
        <w:t xml:space="preserve"> en los cursos de Bachillerato y Licenciatura en Educación Comercial y Administración de Oficinas de la Escuela de Secretariado Profesional de la Universidad Nacional.</w:t>
      </w:r>
    </w:p>
    <w:p w14:paraId="39A122B0" w14:textId="2C1DDE9A" w:rsidR="00073F36" w:rsidRPr="00073F36" w:rsidRDefault="00073F36" w:rsidP="00ED3527">
      <w:pPr>
        <w:spacing w:line="480" w:lineRule="auto"/>
        <w:jc w:val="both"/>
        <w:rPr>
          <w:rFonts w:ascii="Times New Roman" w:hAnsi="Times New Roman"/>
          <w:sz w:val="24"/>
          <w:szCs w:val="24"/>
        </w:rPr>
      </w:pPr>
      <w:r w:rsidRPr="00073F36">
        <w:rPr>
          <w:rFonts w:ascii="Times New Roman" w:hAnsi="Times New Roman"/>
          <w:sz w:val="24"/>
          <w:szCs w:val="24"/>
        </w:rPr>
        <w:t>Esta</w:t>
      </w:r>
      <w:r w:rsidR="00142801">
        <w:rPr>
          <w:rFonts w:ascii="Times New Roman" w:hAnsi="Times New Roman"/>
          <w:sz w:val="24"/>
          <w:szCs w:val="24"/>
        </w:rPr>
        <w:t xml:space="preserve"> labor investigativa</w:t>
      </w:r>
      <w:r w:rsidRPr="00073F36">
        <w:rPr>
          <w:rFonts w:ascii="Times New Roman" w:hAnsi="Times New Roman"/>
          <w:sz w:val="24"/>
          <w:szCs w:val="24"/>
        </w:rPr>
        <w:t xml:space="preserve"> es importante por varias razones. En primer lugar, la tecnología móvil permite comprender c</w:t>
      </w:r>
      <w:r w:rsidR="00142801">
        <w:rPr>
          <w:rFonts w:ascii="Times New Roman" w:hAnsi="Times New Roman"/>
          <w:sz w:val="24"/>
          <w:szCs w:val="24"/>
        </w:rPr>
        <w:t>ó</w:t>
      </w:r>
      <w:r w:rsidRPr="00073F36">
        <w:rPr>
          <w:rFonts w:ascii="Times New Roman" w:hAnsi="Times New Roman"/>
          <w:sz w:val="24"/>
          <w:szCs w:val="24"/>
        </w:rPr>
        <w:t xml:space="preserve">mo el celular facilita el acceso </w:t>
      </w:r>
      <w:r w:rsidR="00142801" w:rsidRPr="00073F36">
        <w:rPr>
          <w:rFonts w:ascii="Times New Roman" w:hAnsi="Times New Roman"/>
          <w:sz w:val="24"/>
          <w:szCs w:val="24"/>
        </w:rPr>
        <w:t>más</w:t>
      </w:r>
      <w:r w:rsidRPr="00073F36">
        <w:rPr>
          <w:rFonts w:ascii="Times New Roman" w:hAnsi="Times New Roman"/>
          <w:sz w:val="24"/>
          <w:szCs w:val="24"/>
        </w:rPr>
        <w:t xml:space="preserve"> flexible y ubicuo en el conocimiento,</w:t>
      </w:r>
      <w:r w:rsidR="00142801">
        <w:rPr>
          <w:rFonts w:ascii="Times New Roman" w:hAnsi="Times New Roman"/>
          <w:sz w:val="24"/>
          <w:szCs w:val="24"/>
        </w:rPr>
        <w:t xml:space="preserve"> rompe con</w:t>
      </w:r>
      <w:r w:rsidRPr="00073F36">
        <w:rPr>
          <w:rFonts w:ascii="Times New Roman" w:hAnsi="Times New Roman"/>
          <w:sz w:val="24"/>
          <w:szCs w:val="24"/>
        </w:rPr>
        <w:t xml:space="preserve"> barreras temporales en el proceso de aprendizaje. Además, se enfoca en cursos específicos de la Educación Comercial y Administrativa, se </w:t>
      </w:r>
      <w:r w:rsidR="00142801">
        <w:rPr>
          <w:rFonts w:ascii="Times New Roman" w:hAnsi="Times New Roman"/>
          <w:sz w:val="24"/>
          <w:szCs w:val="24"/>
        </w:rPr>
        <w:t xml:space="preserve">trata </w:t>
      </w:r>
      <w:r w:rsidRPr="00073F36">
        <w:rPr>
          <w:rFonts w:ascii="Times New Roman" w:hAnsi="Times New Roman"/>
          <w:sz w:val="24"/>
          <w:szCs w:val="24"/>
        </w:rPr>
        <w:t>una necesidad específica de formación profesional en un campo donde lo esencial es la actualización constante.</w:t>
      </w:r>
    </w:p>
    <w:p w14:paraId="75BC88AF" w14:textId="69345639" w:rsidR="00073F36" w:rsidRPr="00073F36" w:rsidRDefault="00073F36" w:rsidP="00ED3527">
      <w:pPr>
        <w:spacing w:line="480" w:lineRule="auto"/>
        <w:jc w:val="both"/>
        <w:rPr>
          <w:rFonts w:ascii="Times New Roman" w:hAnsi="Times New Roman"/>
          <w:sz w:val="24"/>
          <w:szCs w:val="24"/>
        </w:rPr>
      </w:pPr>
      <w:r w:rsidRPr="00073F36">
        <w:rPr>
          <w:rFonts w:ascii="Times New Roman" w:hAnsi="Times New Roman"/>
          <w:sz w:val="24"/>
          <w:szCs w:val="24"/>
        </w:rPr>
        <w:t xml:space="preserve">Asimismo, este trabajo busca identificar los desafíos y oportunidades relacionados con la implementación de los dispositivos móviles en la educación, así también como las estrategias efectivas para aprovechar el potencial pedagógico. Cuando se consigue una profunda comprensión entre el estudiantado y el docente, se obtiene una interacción de la tecnología móvil en la clase, donde se pueden </w:t>
      </w:r>
      <w:r w:rsidR="00142801">
        <w:rPr>
          <w:rFonts w:ascii="Times New Roman" w:hAnsi="Times New Roman"/>
          <w:sz w:val="24"/>
          <w:szCs w:val="24"/>
        </w:rPr>
        <w:t>adecuar</w:t>
      </w:r>
      <w:r w:rsidRPr="00073F36">
        <w:rPr>
          <w:rFonts w:ascii="Times New Roman" w:hAnsi="Times New Roman"/>
          <w:sz w:val="24"/>
          <w:szCs w:val="24"/>
        </w:rPr>
        <w:t xml:space="preserve"> entornos educativos y </w:t>
      </w:r>
      <w:r w:rsidR="00C223A5">
        <w:rPr>
          <w:rFonts w:ascii="Times New Roman" w:hAnsi="Times New Roman"/>
          <w:sz w:val="24"/>
          <w:szCs w:val="24"/>
        </w:rPr>
        <w:t xml:space="preserve">contextualizar </w:t>
      </w:r>
      <w:r w:rsidRPr="00073F36">
        <w:rPr>
          <w:rFonts w:ascii="Times New Roman" w:hAnsi="Times New Roman"/>
          <w:sz w:val="24"/>
          <w:szCs w:val="24"/>
        </w:rPr>
        <w:t>las necesidades y las preferencias del alumnado.</w:t>
      </w:r>
    </w:p>
    <w:p w14:paraId="7EE97B13" w14:textId="0C795950" w:rsidR="009D24C4" w:rsidRPr="00073F36" w:rsidRDefault="00073F36" w:rsidP="00ED3527">
      <w:pPr>
        <w:spacing w:line="480" w:lineRule="auto"/>
        <w:ind w:left="11"/>
        <w:jc w:val="both"/>
        <w:rPr>
          <w:rFonts w:ascii="Times New Roman" w:hAnsi="Times New Roman"/>
          <w:sz w:val="24"/>
          <w:szCs w:val="24"/>
        </w:rPr>
      </w:pPr>
      <w:r w:rsidRPr="009B2706">
        <w:rPr>
          <w:rFonts w:ascii="Times New Roman" w:hAnsi="Times New Roman"/>
          <w:sz w:val="24"/>
          <w:szCs w:val="24"/>
        </w:rPr>
        <w:t>Este trabajo de investigación tiene como propósito contribuir con el conocimiento en el estudio del aprendizaje ubicuo</w:t>
      </w:r>
      <w:r w:rsidR="00C223A5">
        <w:rPr>
          <w:rFonts w:ascii="Times New Roman" w:hAnsi="Times New Roman"/>
          <w:sz w:val="24"/>
          <w:szCs w:val="24"/>
        </w:rPr>
        <w:t xml:space="preserve"> con la integración de</w:t>
      </w:r>
      <w:r w:rsidRPr="009B2706">
        <w:rPr>
          <w:rFonts w:ascii="Times New Roman" w:hAnsi="Times New Roman"/>
          <w:sz w:val="24"/>
          <w:szCs w:val="24"/>
        </w:rPr>
        <w:t xml:space="preserve"> </w:t>
      </w:r>
      <w:r w:rsidR="00C223A5">
        <w:rPr>
          <w:rFonts w:ascii="Times New Roman" w:hAnsi="Times New Roman"/>
          <w:sz w:val="24"/>
          <w:szCs w:val="24"/>
        </w:rPr>
        <w:t>l</w:t>
      </w:r>
      <w:r w:rsidRPr="009B2706">
        <w:rPr>
          <w:rFonts w:ascii="Times New Roman" w:hAnsi="Times New Roman"/>
          <w:sz w:val="24"/>
          <w:szCs w:val="24"/>
        </w:rPr>
        <w:t>a tecnología móvil</w:t>
      </w:r>
      <w:r w:rsidR="00C223A5">
        <w:rPr>
          <w:rFonts w:ascii="Times New Roman" w:hAnsi="Times New Roman"/>
          <w:sz w:val="24"/>
          <w:szCs w:val="24"/>
        </w:rPr>
        <w:t xml:space="preserve"> para que sea aplicable e</w:t>
      </w:r>
      <w:r w:rsidRPr="009B2706">
        <w:rPr>
          <w:rFonts w:ascii="Times New Roman" w:hAnsi="Times New Roman"/>
          <w:sz w:val="24"/>
          <w:szCs w:val="24"/>
        </w:rPr>
        <w:t>n la educación superior, con un enfoque específico en el ámbito de la Educación Comercial y Administrativa. Los resultados de esta</w:t>
      </w:r>
      <w:r w:rsidR="00C223A5">
        <w:rPr>
          <w:rFonts w:ascii="Times New Roman" w:hAnsi="Times New Roman"/>
          <w:sz w:val="24"/>
          <w:szCs w:val="24"/>
        </w:rPr>
        <w:t xml:space="preserve"> investigación</w:t>
      </w:r>
      <w:r w:rsidRPr="009B2706">
        <w:rPr>
          <w:rFonts w:ascii="Times New Roman" w:hAnsi="Times New Roman"/>
          <w:sz w:val="24"/>
          <w:szCs w:val="24"/>
        </w:rPr>
        <w:t xml:space="preserve"> pueden </w:t>
      </w:r>
      <w:r w:rsidR="00C223A5">
        <w:rPr>
          <w:rFonts w:ascii="Times New Roman" w:hAnsi="Times New Roman"/>
          <w:sz w:val="24"/>
          <w:szCs w:val="24"/>
        </w:rPr>
        <w:t xml:space="preserve">proponer </w:t>
      </w:r>
      <w:r w:rsidRPr="009B2706">
        <w:rPr>
          <w:rFonts w:ascii="Times New Roman" w:hAnsi="Times New Roman"/>
          <w:sz w:val="24"/>
          <w:szCs w:val="24"/>
        </w:rPr>
        <w:t>las políticas y prácticas educativas</w:t>
      </w:r>
      <w:r w:rsidR="00C223A5">
        <w:rPr>
          <w:rFonts w:ascii="Times New Roman" w:hAnsi="Times New Roman"/>
          <w:sz w:val="24"/>
          <w:szCs w:val="24"/>
        </w:rPr>
        <w:t xml:space="preserve"> para que</w:t>
      </w:r>
      <w:r w:rsidRPr="009B2706">
        <w:rPr>
          <w:rFonts w:ascii="Times New Roman" w:hAnsi="Times New Roman"/>
          <w:sz w:val="24"/>
          <w:szCs w:val="24"/>
        </w:rPr>
        <w:t xml:space="preserve"> se orienten</w:t>
      </w:r>
      <w:r w:rsidR="00C223A5">
        <w:rPr>
          <w:rFonts w:ascii="Times New Roman" w:hAnsi="Times New Roman"/>
          <w:sz w:val="24"/>
          <w:szCs w:val="24"/>
        </w:rPr>
        <w:t xml:space="preserve"> hacia la</w:t>
      </w:r>
      <w:r w:rsidRPr="009B2706">
        <w:rPr>
          <w:rFonts w:ascii="Times New Roman" w:hAnsi="Times New Roman"/>
          <w:sz w:val="24"/>
          <w:szCs w:val="24"/>
        </w:rPr>
        <w:t xml:space="preserve"> </w:t>
      </w:r>
      <w:r w:rsidRPr="00073F36">
        <w:rPr>
          <w:rFonts w:ascii="Times New Roman" w:hAnsi="Times New Roman"/>
          <w:sz w:val="24"/>
          <w:szCs w:val="24"/>
        </w:rPr>
        <w:t>mejora</w:t>
      </w:r>
      <w:r w:rsidR="00E34183">
        <w:rPr>
          <w:rFonts w:ascii="Times New Roman" w:hAnsi="Times New Roman"/>
          <w:sz w:val="24"/>
          <w:szCs w:val="24"/>
        </w:rPr>
        <w:t xml:space="preserve"> de</w:t>
      </w:r>
      <w:r w:rsidRPr="00073F36">
        <w:rPr>
          <w:rFonts w:ascii="Times New Roman" w:hAnsi="Times New Roman"/>
          <w:sz w:val="24"/>
          <w:szCs w:val="24"/>
        </w:rPr>
        <w:t xml:space="preserve"> la calidad y la relevancia de la enseñanza en el </w:t>
      </w:r>
      <w:r w:rsidRPr="00073F36">
        <w:rPr>
          <w:rFonts w:ascii="Times New Roman" w:hAnsi="Times New Roman"/>
          <w:sz w:val="24"/>
          <w:szCs w:val="24"/>
        </w:rPr>
        <w:lastRenderedPageBreak/>
        <w:t>ámbito profesional.</w:t>
      </w:r>
      <w:r w:rsidR="009B2706">
        <w:rPr>
          <w:rFonts w:ascii="Times New Roman" w:hAnsi="Times New Roman"/>
          <w:sz w:val="24"/>
          <w:szCs w:val="24"/>
        </w:rPr>
        <w:t xml:space="preserve"> </w:t>
      </w:r>
      <w:r w:rsidR="009D24C4" w:rsidRPr="00073F36">
        <w:rPr>
          <w:rFonts w:ascii="Times New Roman" w:hAnsi="Times New Roman"/>
          <w:sz w:val="24"/>
          <w:szCs w:val="24"/>
        </w:rPr>
        <w:t xml:space="preserve">El empleo de los dispositivos </w:t>
      </w:r>
      <w:r w:rsidR="00C223A5" w:rsidRPr="00073F36">
        <w:rPr>
          <w:rFonts w:ascii="Times New Roman" w:hAnsi="Times New Roman"/>
          <w:sz w:val="24"/>
          <w:szCs w:val="24"/>
        </w:rPr>
        <w:t>móviles</w:t>
      </w:r>
      <w:r w:rsidR="00C223A5">
        <w:rPr>
          <w:rFonts w:ascii="Times New Roman" w:hAnsi="Times New Roman"/>
          <w:sz w:val="24"/>
          <w:szCs w:val="24"/>
        </w:rPr>
        <w:t>, c</w:t>
      </w:r>
      <w:r w:rsidR="00C223A5" w:rsidRPr="00073F36">
        <w:rPr>
          <w:rFonts w:ascii="Times New Roman" w:hAnsi="Times New Roman"/>
          <w:sz w:val="24"/>
          <w:szCs w:val="24"/>
        </w:rPr>
        <w:t>omo</w:t>
      </w:r>
      <w:r w:rsidR="00C223A5">
        <w:rPr>
          <w:rStyle w:val="Refdecomentario"/>
        </w:rPr>
        <w:t xml:space="preserve">: </w:t>
      </w:r>
      <w:r w:rsidR="009D24C4" w:rsidRPr="00073F36">
        <w:rPr>
          <w:rFonts w:ascii="Times New Roman" w:hAnsi="Times New Roman"/>
          <w:sz w:val="24"/>
          <w:szCs w:val="24"/>
        </w:rPr>
        <w:t xml:space="preserve">teléfonos celulares, computadoras portátiles, tabletas, entre </w:t>
      </w:r>
      <w:r w:rsidR="00C223A5">
        <w:rPr>
          <w:rFonts w:ascii="Times New Roman" w:hAnsi="Times New Roman"/>
          <w:sz w:val="24"/>
          <w:szCs w:val="24"/>
        </w:rPr>
        <w:t>algunos</w:t>
      </w:r>
      <w:r w:rsidR="009D24C4" w:rsidRPr="00073F36">
        <w:rPr>
          <w:rFonts w:ascii="Times New Roman" w:hAnsi="Times New Roman"/>
          <w:sz w:val="24"/>
          <w:szCs w:val="24"/>
        </w:rPr>
        <w:t xml:space="preserve">, establece una práctica ventajosa en el ámbito educativo. Gracias a su portabilidad, conectividad inalámbrica y disponibilidad constante, estos dispositivos ofrecen beneficios significativos al permitir una mayor flexibilidad en los enfoques pedagógicos. Esto posibilita el aprendizaje en cualquier momento y lugar, lo que contribuye al desarrollo de un entorno de aprendizaje virtual en el proceso educativo.   </w:t>
      </w:r>
    </w:p>
    <w:p w14:paraId="5E238CAC" w14:textId="77777777" w:rsidR="009D24C4" w:rsidRPr="00247470" w:rsidRDefault="009D24C4" w:rsidP="00ED3527">
      <w:pPr>
        <w:spacing w:line="480" w:lineRule="auto"/>
        <w:ind w:left="11"/>
        <w:jc w:val="both"/>
        <w:rPr>
          <w:rFonts w:ascii="Times New Roman" w:hAnsi="Times New Roman"/>
          <w:sz w:val="24"/>
          <w:szCs w:val="24"/>
        </w:rPr>
      </w:pPr>
      <w:r w:rsidRPr="00247470">
        <w:rPr>
          <w:rFonts w:ascii="Times New Roman" w:hAnsi="Times New Roman"/>
          <w:sz w:val="24"/>
          <w:szCs w:val="24"/>
        </w:rPr>
        <w:t>Al respecto García, Reyes y Godínez (2017), plantean lo siguiente:</w:t>
      </w:r>
    </w:p>
    <w:p w14:paraId="14D89D98" w14:textId="77777777" w:rsidR="009D24C4" w:rsidRPr="00247470" w:rsidRDefault="009D24C4" w:rsidP="00435C00">
      <w:pPr>
        <w:spacing w:line="480" w:lineRule="auto"/>
        <w:ind w:left="708" w:firstLine="12"/>
        <w:jc w:val="both"/>
        <w:rPr>
          <w:rFonts w:ascii="Times New Roman" w:hAnsi="Times New Roman"/>
          <w:sz w:val="24"/>
          <w:szCs w:val="24"/>
        </w:rPr>
      </w:pPr>
      <w:r w:rsidRPr="00247470">
        <w:rPr>
          <w:rFonts w:ascii="Times New Roman" w:hAnsi="Times New Roman"/>
          <w:sz w:val="24"/>
          <w:szCs w:val="24"/>
        </w:rPr>
        <w:t>Las tecnologías de la información y comunicación en la educación superior representan los nuevos entornos de aprendizaje y, por su impacto en la educación, son desarrolladoras de competencias necesarias para el aprendizaje y generadoras de habilidades para la vida; sin embargo, es importante también considerar los retos que se deben vencer para que en la educación superior se garantice el acceso a los avances tecnológicos en condiciones asequibles. (p.3)</w:t>
      </w:r>
    </w:p>
    <w:p w14:paraId="55229467" w14:textId="1B017BD2" w:rsidR="009D24C4" w:rsidRPr="00247470" w:rsidRDefault="009D24C4" w:rsidP="00ED3527">
      <w:pPr>
        <w:spacing w:line="480" w:lineRule="auto"/>
        <w:ind w:left="11"/>
        <w:jc w:val="both"/>
        <w:rPr>
          <w:rFonts w:ascii="Times New Roman" w:hAnsi="Times New Roman"/>
          <w:sz w:val="24"/>
          <w:szCs w:val="24"/>
        </w:rPr>
      </w:pPr>
      <w:r w:rsidRPr="00247470">
        <w:rPr>
          <w:rFonts w:ascii="Times New Roman" w:hAnsi="Times New Roman"/>
          <w:sz w:val="24"/>
          <w:szCs w:val="24"/>
        </w:rPr>
        <w:t xml:space="preserve">Eso significa que las TIC en la educación superior </w:t>
      </w:r>
      <w:r w:rsidR="00C223A5">
        <w:rPr>
          <w:rFonts w:ascii="Times New Roman" w:hAnsi="Times New Roman"/>
          <w:sz w:val="24"/>
          <w:szCs w:val="24"/>
        </w:rPr>
        <w:t xml:space="preserve">representan </w:t>
      </w:r>
      <w:r w:rsidRPr="00247470">
        <w:rPr>
          <w:rFonts w:ascii="Times New Roman" w:hAnsi="Times New Roman"/>
          <w:sz w:val="24"/>
          <w:szCs w:val="24"/>
        </w:rPr>
        <w:t xml:space="preserve">un reto y </w:t>
      </w:r>
      <w:r w:rsidR="00C223A5">
        <w:rPr>
          <w:rFonts w:ascii="Times New Roman" w:hAnsi="Times New Roman"/>
          <w:sz w:val="24"/>
          <w:szCs w:val="24"/>
        </w:rPr>
        <w:t>han</w:t>
      </w:r>
      <w:r w:rsidRPr="00247470">
        <w:rPr>
          <w:rFonts w:ascii="Times New Roman" w:hAnsi="Times New Roman"/>
          <w:sz w:val="24"/>
          <w:szCs w:val="24"/>
        </w:rPr>
        <w:t xml:space="preserve"> transformado la forma en que se </w:t>
      </w:r>
      <w:r w:rsidR="00C223A5">
        <w:rPr>
          <w:rFonts w:ascii="Times New Roman" w:hAnsi="Times New Roman"/>
          <w:sz w:val="24"/>
          <w:szCs w:val="24"/>
        </w:rPr>
        <w:t xml:space="preserve">emita </w:t>
      </w:r>
      <w:r w:rsidRPr="00247470">
        <w:rPr>
          <w:rFonts w:ascii="Times New Roman" w:hAnsi="Times New Roman"/>
          <w:sz w:val="24"/>
          <w:szCs w:val="24"/>
        </w:rPr>
        <w:t xml:space="preserve">la educación actual. </w:t>
      </w:r>
    </w:p>
    <w:p w14:paraId="2AA4187F" w14:textId="4A150337" w:rsidR="009D24C4" w:rsidRPr="00247470" w:rsidRDefault="009D24C4" w:rsidP="00ED3527">
      <w:pPr>
        <w:spacing w:line="480" w:lineRule="auto"/>
        <w:ind w:left="11"/>
        <w:jc w:val="both"/>
        <w:rPr>
          <w:rFonts w:ascii="Times New Roman" w:hAnsi="Times New Roman"/>
          <w:sz w:val="24"/>
          <w:szCs w:val="24"/>
        </w:rPr>
      </w:pPr>
      <w:r w:rsidRPr="00247470">
        <w:rPr>
          <w:rFonts w:ascii="Times New Roman" w:hAnsi="Times New Roman"/>
          <w:sz w:val="24"/>
          <w:szCs w:val="24"/>
        </w:rPr>
        <w:t>El trabajo</w:t>
      </w:r>
      <w:r w:rsidR="00435C00">
        <w:rPr>
          <w:rFonts w:ascii="Times New Roman" w:hAnsi="Times New Roman"/>
          <w:sz w:val="24"/>
          <w:szCs w:val="24"/>
        </w:rPr>
        <w:t>,</w:t>
      </w:r>
      <w:r w:rsidRPr="00247470">
        <w:rPr>
          <w:rFonts w:ascii="Times New Roman" w:hAnsi="Times New Roman"/>
          <w:sz w:val="24"/>
          <w:szCs w:val="24"/>
        </w:rPr>
        <w:t xml:space="preserve"> en cuestión</w:t>
      </w:r>
      <w:r w:rsidR="00435C00">
        <w:rPr>
          <w:rFonts w:ascii="Times New Roman" w:hAnsi="Times New Roman"/>
          <w:sz w:val="24"/>
          <w:szCs w:val="24"/>
        </w:rPr>
        <w:t>,</w:t>
      </w:r>
      <w:r w:rsidRPr="00247470">
        <w:rPr>
          <w:rFonts w:ascii="Times New Roman" w:hAnsi="Times New Roman"/>
          <w:sz w:val="24"/>
          <w:szCs w:val="24"/>
        </w:rPr>
        <w:t xml:space="preserve"> busca obtener y compartir los procedimientos y resultados de una investigación centrada en el aprendizaje ubicuo con uso de dispositivos móviles en la educación, específicamente</w:t>
      </w:r>
      <w:r w:rsidR="00297F65">
        <w:rPr>
          <w:rFonts w:ascii="Times New Roman" w:hAnsi="Times New Roman"/>
          <w:sz w:val="24"/>
          <w:szCs w:val="24"/>
        </w:rPr>
        <w:t xml:space="preserve">, </w:t>
      </w:r>
      <w:r w:rsidRPr="00247470">
        <w:rPr>
          <w:rFonts w:ascii="Times New Roman" w:hAnsi="Times New Roman"/>
          <w:sz w:val="24"/>
          <w:szCs w:val="24"/>
        </w:rPr>
        <w:t xml:space="preserve">el contexto de las carreras de Administración de Oficinas y Educación Comercial. </w:t>
      </w:r>
    </w:p>
    <w:p w14:paraId="3F049FF6" w14:textId="096B4F8C" w:rsidR="005C4C91" w:rsidRDefault="009D24C4" w:rsidP="00ED3527">
      <w:pPr>
        <w:spacing w:line="480" w:lineRule="auto"/>
        <w:ind w:left="11"/>
        <w:jc w:val="both"/>
        <w:rPr>
          <w:rFonts w:ascii="Times New Roman" w:hAnsi="Times New Roman"/>
          <w:sz w:val="24"/>
          <w:szCs w:val="24"/>
        </w:rPr>
      </w:pPr>
      <w:r w:rsidRPr="00247470">
        <w:rPr>
          <w:rFonts w:ascii="Times New Roman" w:hAnsi="Times New Roman"/>
          <w:sz w:val="24"/>
          <w:szCs w:val="24"/>
        </w:rPr>
        <w:t xml:space="preserve"> Los resultados obtenidos en esta investigación se</w:t>
      </w:r>
      <w:r w:rsidR="00297F65">
        <w:rPr>
          <w:rFonts w:ascii="Times New Roman" w:hAnsi="Times New Roman"/>
          <w:sz w:val="24"/>
          <w:szCs w:val="24"/>
        </w:rPr>
        <w:t xml:space="preserve"> convertirán</w:t>
      </w:r>
      <w:r w:rsidRPr="00247470">
        <w:rPr>
          <w:rFonts w:ascii="Times New Roman" w:hAnsi="Times New Roman"/>
          <w:sz w:val="24"/>
          <w:szCs w:val="24"/>
        </w:rPr>
        <w:t xml:space="preserve"> </w:t>
      </w:r>
      <w:r w:rsidR="00297F65">
        <w:rPr>
          <w:rFonts w:ascii="Times New Roman" w:hAnsi="Times New Roman"/>
          <w:sz w:val="24"/>
          <w:szCs w:val="24"/>
        </w:rPr>
        <w:t xml:space="preserve">como </w:t>
      </w:r>
      <w:r w:rsidRPr="00247470">
        <w:rPr>
          <w:rFonts w:ascii="Times New Roman" w:hAnsi="Times New Roman"/>
          <w:sz w:val="24"/>
          <w:szCs w:val="24"/>
        </w:rPr>
        <w:t xml:space="preserve">referencia para futuros investigadores interesados en contribuir </w:t>
      </w:r>
      <w:r w:rsidR="00297F65">
        <w:rPr>
          <w:rFonts w:ascii="Times New Roman" w:hAnsi="Times New Roman"/>
          <w:sz w:val="24"/>
          <w:szCs w:val="24"/>
        </w:rPr>
        <w:t xml:space="preserve">con </w:t>
      </w:r>
      <w:r w:rsidRPr="00247470">
        <w:rPr>
          <w:rFonts w:ascii="Times New Roman" w:hAnsi="Times New Roman"/>
          <w:sz w:val="24"/>
          <w:szCs w:val="24"/>
        </w:rPr>
        <w:t>los procesos educativos</w:t>
      </w:r>
      <w:r w:rsidR="005C4C91" w:rsidRPr="00247470">
        <w:rPr>
          <w:rFonts w:ascii="Times New Roman" w:hAnsi="Times New Roman"/>
          <w:sz w:val="24"/>
          <w:szCs w:val="24"/>
        </w:rPr>
        <w:t xml:space="preserve"> virtuales, específicamente</w:t>
      </w:r>
      <w:r w:rsidR="005D4AEC">
        <w:rPr>
          <w:rFonts w:ascii="Times New Roman" w:hAnsi="Times New Roman"/>
          <w:sz w:val="24"/>
          <w:szCs w:val="24"/>
        </w:rPr>
        <w:t>,</w:t>
      </w:r>
      <w:r w:rsidR="005C4C91" w:rsidRPr="00247470">
        <w:rPr>
          <w:rFonts w:ascii="Times New Roman" w:hAnsi="Times New Roman"/>
          <w:sz w:val="24"/>
          <w:szCs w:val="24"/>
        </w:rPr>
        <w:t xml:space="preserve"> en el aprendizaje ubicuo con dispositivos móviles. También se aporta a las carreras en estudio en el ámbito de la Escuela de Secretariado </w:t>
      </w:r>
      <w:r w:rsidR="00A2604C" w:rsidRPr="00247470">
        <w:rPr>
          <w:rFonts w:ascii="Times New Roman" w:hAnsi="Times New Roman"/>
          <w:sz w:val="24"/>
          <w:szCs w:val="24"/>
        </w:rPr>
        <w:t>Profesional,</w:t>
      </w:r>
      <w:r w:rsidR="00A2604C" w:rsidRPr="00A2604C">
        <w:rPr>
          <w:rFonts w:ascii="Times New Roman" w:hAnsi="Times New Roman"/>
          <w:sz w:val="24"/>
          <w:szCs w:val="24"/>
        </w:rPr>
        <w:t xml:space="preserve"> y</w:t>
      </w:r>
      <w:r w:rsidR="00083907" w:rsidRPr="00A2604C">
        <w:rPr>
          <w:rFonts w:ascii="Times New Roman" w:hAnsi="Times New Roman"/>
          <w:sz w:val="24"/>
          <w:szCs w:val="24"/>
        </w:rPr>
        <w:t xml:space="preserve"> División de </w:t>
      </w:r>
      <w:proofErr w:type="spellStart"/>
      <w:r w:rsidR="00083907" w:rsidRPr="00A2604C">
        <w:rPr>
          <w:rFonts w:ascii="Times New Roman" w:hAnsi="Times New Roman"/>
          <w:sz w:val="24"/>
          <w:szCs w:val="24"/>
        </w:rPr>
        <w:t>Educología</w:t>
      </w:r>
      <w:proofErr w:type="spellEnd"/>
      <w:r w:rsidR="005C4C91" w:rsidRPr="00A2604C">
        <w:rPr>
          <w:rFonts w:ascii="Times New Roman" w:hAnsi="Times New Roman"/>
          <w:sz w:val="24"/>
          <w:szCs w:val="24"/>
        </w:rPr>
        <w:t xml:space="preserve"> </w:t>
      </w:r>
      <w:r w:rsidR="005C4C91" w:rsidRPr="00247470">
        <w:rPr>
          <w:rFonts w:ascii="Times New Roman" w:hAnsi="Times New Roman"/>
          <w:sz w:val="24"/>
          <w:szCs w:val="24"/>
        </w:rPr>
        <w:t>con la intención de apoyar a la Universidad Nacional en su proceso de transformación hacia una educación futura avanzada</w:t>
      </w:r>
      <w:r w:rsidR="00297F65">
        <w:rPr>
          <w:rFonts w:ascii="Times New Roman" w:hAnsi="Times New Roman"/>
          <w:sz w:val="24"/>
          <w:szCs w:val="24"/>
        </w:rPr>
        <w:t xml:space="preserve"> y guiada a la virtualidad con la aplicación de la tecnología</w:t>
      </w:r>
      <w:r w:rsidR="005C4C91" w:rsidRPr="00247470">
        <w:rPr>
          <w:rFonts w:ascii="Times New Roman" w:hAnsi="Times New Roman"/>
          <w:sz w:val="24"/>
          <w:szCs w:val="24"/>
        </w:rPr>
        <w:t xml:space="preserve">.  </w:t>
      </w:r>
    </w:p>
    <w:p w14:paraId="27477E83" w14:textId="4546D3EA" w:rsidR="005C4C91" w:rsidRPr="00247470" w:rsidRDefault="005C4C91" w:rsidP="00ED3527">
      <w:pPr>
        <w:spacing w:line="480" w:lineRule="auto"/>
        <w:ind w:left="11"/>
        <w:jc w:val="both"/>
        <w:rPr>
          <w:rFonts w:ascii="Times New Roman" w:hAnsi="Times New Roman"/>
          <w:sz w:val="24"/>
          <w:szCs w:val="24"/>
        </w:rPr>
      </w:pPr>
      <w:r w:rsidRPr="00247470">
        <w:rPr>
          <w:rFonts w:ascii="Times New Roman" w:hAnsi="Times New Roman"/>
          <w:sz w:val="24"/>
          <w:szCs w:val="24"/>
        </w:rPr>
        <w:lastRenderedPageBreak/>
        <w:t>Esta investigación beneficia a la Escuela de Secretariado Profesional en las carreras de Administración de Oficinas y Educación Comercial</w:t>
      </w:r>
      <w:r w:rsidR="00DF1FDE">
        <w:rPr>
          <w:rFonts w:ascii="Times New Roman" w:hAnsi="Times New Roman"/>
          <w:sz w:val="24"/>
          <w:szCs w:val="24"/>
        </w:rPr>
        <w:t xml:space="preserve">, y a la vez </w:t>
      </w:r>
      <w:r w:rsidR="00083907" w:rsidRPr="00A2604C">
        <w:rPr>
          <w:rFonts w:ascii="Times New Roman" w:hAnsi="Times New Roman"/>
          <w:sz w:val="24"/>
          <w:szCs w:val="24"/>
        </w:rPr>
        <w:t xml:space="preserve">beneficia a la División de </w:t>
      </w:r>
      <w:proofErr w:type="spellStart"/>
      <w:r w:rsidR="00083907" w:rsidRPr="00A2604C">
        <w:rPr>
          <w:rFonts w:ascii="Times New Roman" w:hAnsi="Times New Roman"/>
          <w:sz w:val="24"/>
          <w:szCs w:val="24"/>
        </w:rPr>
        <w:t>E</w:t>
      </w:r>
      <w:r w:rsidR="006118F6">
        <w:rPr>
          <w:rFonts w:ascii="Times New Roman" w:hAnsi="Times New Roman"/>
          <w:sz w:val="24"/>
          <w:szCs w:val="24"/>
        </w:rPr>
        <w:t>d</w:t>
      </w:r>
      <w:r w:rsidR="00083907" w:rsidRPr="00A2604C">
        <w:rPr>
          <w:rFonts w:ascii="Times New Roman" w:hAnsi="Times New Roman"/>
          <w:sz w:val="24"/>
          <w:szCs w:val="24"/>
        </w:rPr>
        <w:t>ucología</w:t>
      </w:r>
      <w:proofErr w:type="spellEnd"/>
      <w:r w:rsidR="00083907" w:rsidRPr="00A2604C">
        <w:rPr>
          <w:rFonts w:ascii="Times New Roman" w:hAnsi="Times New Roman"/>
          <w:sz w:val="24"/>
          <w:szCs w:val="24"/>
        </w:rPr>
        <w:t xml:space="preserve"> al ser una carrera compartida</w:t>
      </w:r>
      <w:r w:rsidR="00DF1FDE">
        <w:rPr>
          <w:rFonts w:ascii="Times New Roman" w:hAnsi="Times New Roman"/>
          <w:sz w:val="24"/>
          <w:szCs w:val="24"/>
        </w:rPr>
        <w:t>,</w:t>
      </w:r>
      <w:r w:rsidR="00DF1FDE" w:rsidRPr="00247470">
        <w:rPr>
          <w:rFonts w:ascii="Times New Roman" w:hAnsi="Times New Roman"/>
          <w:sz w:val="24"/>
          <w:szCs w:val="24"/>
        </w:rPr>
        <w:t xml:space="preserve"> </w:t>
      </w:r>
      <w:r w:rsidRPr="00247470">
        <w:rPr>
          <w:rFonts w:ascii="Times New Roman" w:hAnsi="Times New Roman"/>
          <w:sz w:val="24"/>
          <w:szCs w:val="24"/>
        </w:rPr>
        <w:t xml:space="preserve">ya que se aporta insumo teórico que </w:t>
      </w:r>
      <w:r w:rsidR="00DF1FDE">
        <w:rPr>
          <w:rFonts w:ascii="Times New Roman" w:hAnsi="Times New Roman"/>
          <w:sz w:val="24"/>
          <w:szCs w:val="24"/>
        </w:rPr>
        <w:t xml:space="preserve">favorece al </w:t>
      </w:r>
      <w:r w:rsidRPr="00247470">
        <w:rPr>
          <w:rFonts w:ascii="Times New Roman" w:hAnsi="Times New Roman"/>
          <w:sz w:val="24"/>
          <w:szCs w:val="24"/>
        </w:rPr>
        <w:t>estudiant</w:t>
      </w:r>
      <w:r w:rsidR="005376B9">
        <w:rPr>
          <w:rFonts w:ascii="Times New Roman" w:hAnsi="Times New Roman"/>
          <w:sz w:val="24"/>
          <w:szCs w:val="24"/>
        </w:rPr>
        <w:t>ado</w:t>
      </w:r>
      <w:r w:rsidRPr="00247470">
        <w:rPr>
          <w:rFonts w:ascii="Times New Roman" w:hAnsi="Times New Roman"/>
          <w:sz w:val="24"/>
          <w:szCs w:val="24"/>
        </w:rPr>
        <w:t xml:space="preserve"> para enfrentar los nuevos retos profesionales que requieren el</w:t>
      </w:r>
      <w:r w:rsidR="00DF1FDE">
        <w:rPr>
          <w:rFonts w:ascii="Times New Roman" w:hAnsi="Times New Roman"/>
          <w:sz w:val="24"/>
          <w:szCs w:val="24"/>
        </w:rPr>
        <w:t xml:space="preserve"> manejo idóneo y el </w:t>
      </w:r>
      <w:r w:rsidRPr="00247470">
        <w:rPr>
          <w:rFonts w:ascii="Times New Roman" w:hAnsi="Times New Roman"/>
          <w:sz w:val="24"/>
          <w:szCs w:val="24"/>
        </w:rPr>
        <w:t xml:space="preserve"> uso de la tecnología, sustento para el desarrollo de habilidades para interactuar sincrónica y asincrónicamente, lo que les garantiza un nivel de preparación buscado por las empresas; así como la importancia de las videoconferencias y a trabajar desde cualquier lugar, lo que se al</w:t>
      </w:r>
      <w:r w:rsidR="00DF1FDE">
        <w:rPr>
          <w:rFonts w:ascii="Times New Roman" w:hAnsi="Times New Roman"/>
          <w:sz w:val="24"/>
          <w:szCs w:val="24"/>
        </w:rPr>
        <w:t>ín</w:t>
      </w:r>
      <w:r w:rsidRPr="00247470">
        <w:rPr>
          <w:rFonts w:ascii="Times New Roman" w:hAnsi="Times New Roman"/>
          <w:sz w:val="24"/>
          <w:szCs w:val="24"/>
        </w:rPr>
        <w:t xml:space="preserve">ea con el aprendizaje ubicuo, especialmente relacionado con dispositivos móviles. </w:t>
      </w:r>
    </w:p>
    <w:p w14:paraId="7CCD4060" w14:textId="4D5F20A6" w:rsidR="005C4C91" w:rsidRPr="00247470" w:rsidRDefault="005C4C91" w:rsidP="00ED3527">
      <w:pPr>
        <w:spacing w:line="480" w:lineRule="auto"/>
        <w:ind w:left="11"/>
        <w:jc w:val="both"/>
        <w:rPr>
          <w:rFonts w:ascii="Times New Roman" w:hAnsi="Times New Roman"/>
          <w:sz w:val="24"/>
          <w:szCs w:val="24"/>
        </w:rPr>
      </w:pPr>
      <w:r w:rsidRPr="00247470">
        <w:rPr>
          <w:rFonts w:ascii="Times New Roman" w:hAnsi="Times New Roman"/>
          <w:sz w:val="24"/>
          <w:szCs w:val="24"/>
        </w:rPr>
        <w:t>El aprendizaje ubicuo es</w:t>
      </w:r>
      <w:r w:rsidR="00DF1FDE">
        <w:rPr>
          <w:rFonts w:ascii="Times New Roman" w:hAnsi="Times New Roman"/>
          <w:sz w:val="24"/>
          <w:szCs w:val="24"/>
        </w:rPr>
        <w:t xml:space="preserve"> que se logra</w:t>
      </w:r>
      <w:r w:rsidRPr="00247470">
        <w:rPr>
          <w:rFonts w:ascii="Times New Roman" w:hAnsi="Times New Roman"/>
          <w:sz w:val="24"/>
          <w:szCs w:val="24"/>
        </w:rPr>
        <w:t xml:space="preserve"> </w:t>
      </w:r>
      <w:r w:rsidR="00DF1FDE" w:rsidRPr="00247470">
        <w:rPr>
          <w:rFonts w:ascii="Times New Roman" w:hAnsi="Times New Roman"/>
          <w:sz w:val="24"/>
          <w:szCs w:val="24"/>
        </w:rPr>
        <w:t>aprender</w:t>
      </w:r>
      <w:r w:rsidR="00DF1FDE">
        <w:rPr>
          <w:rFonts w:ascii="Times New Roman" w:hAnsi="Times New Roman"/>
          <w:sz w:val="24"/>
          <w:szCs w:val="24"/>
        </w:rPr>
        <w:t xml:space="preserve"> y enseñar</w:t>
      </w:r>
      <w:r w:rsidRPr="00247470">
        <w:rPr>
          <w:rFonts w:ascii="Times New Roman" w:hAnsi="Times New Roman"/>
          <w:sz w:val="24"/>
          <w:szCs w:val="24"/>
        </w:rPr>
        <w:t xml:space="preserve"> en cualquier momento y lugar, se caracteriza por su versatilidad, fácil acceso y la rapidez con la que se puede acceder a los contenidos</w:t>
      </w:r>
      <w:r w:rsidR="00DF1FDE">
        <w:rPr>
          <w:rFonts w:ascii="Times New Roman" w:hAnsi="Times New Roman"/>
          <w:sz w:val="24"/>
          <w:szCs w:val="24"/>
        </w:rPr>
        <w:t>,</w:t>
      </w:r>
      <w:r w:rsidRPr="00247470">
        <w:rPr>
          <w:rFonts w:ascii="Times New Roman" w:hAnsi="Times New Roman"/>
          <w:sz w:val="24"/>
          <w:szCs w:val="24"/>
        </w:rPr>
        <w:t xml:space="preserve"> a través de dispositivos móviles. </w:t>
      </w:r>
    </w:p>
    <w:p w14:paraId="692BAC71" w14:textId="77777777" w:rsidR="005C4C91" w:rsidRPr="00247470" w:rsidRDefault="005C4C91" w:rsidP="00ED3527">
      <w:pPr>
        <w:spacing w:line="480" w:lineRule="auto"/>
        <w:ind w:left="11"/>
        <w:jc w:val="both"/>
        <w:rPr>
          <w:rFonts w:ascii="Times New Roman" w:hAnsi="Times New Roman"/>
          <w:sz w:val="24"/>
          <w:szCs w:val="24"/>
        </w:rPr>
      </w:pPr>
      <w:r w:rsidRPr="00247470">
        <w:rPr>
          <w:rFonts w:ascii="Times New Roman" w:hAnsi="Times New Roman"/>
          <w:sz w:val="24"/>
          <w:szCs w:val="24"/>
        </w:rPr>
        <w:t xml:space="preserve">Este trabajo se centra en el fundamento teórico que respalda los aspectos que contribuyen al mejoramiento de la educación, en particular, los procesos de enseñanza y aprendizaje. </w:t>
      </w:r>
    </w:p>
    <w:p w14:paraId="4B8357C5" w14:textId="3306F31B" w:rsidR="005C4C91" w:rsidRPr="00247470" w:rsidRDefault="005C4C91" w:rsidP="00ED3527">
      <w:pPr>
        <w:spacing w:line="480" w:lineRule="auto"/>
        <w:ind w:left="11"/>
        <w:jc w:val="both"/>
        <w:rPr>
          <w:rFonts w:ascii="Times New Roman" w:hAnsi="Times New Roman"/>
          <w:sz w:val="24"/>
          <w:szCs w:val="24"/>
        </w:rPr>
      </w:pPr>
      <w:r w:rsidRPr="00247470">
        <w:rPr>
          <w:rFonts w:ascii="Times New Roman" w:hAnsi="Times New Roman"/>
          <w:sz w:val="24"/>
          <w:szCs w:val="24"/>
        </w:rPr>
        <w:t xml:space="preserve">Para efectos de esta investigación se utiliza el lenguaje inclusivo para cumplir con las políticas de equidad de la Universidad Nacional. Se utilizan términos como estudiantado, comunidad universitaria, personal académico, y </w:t>
      </w:r>
      <w:r w:rsidR="00F52457">
        <w:rPr>
          <w:rFonts w:ascii="Times New Roman" w:hAnsi="Times New Roman"/>
          <w:sz w:val="24"/>
          <w:szCs w:val="24"/>
        </w:rPr>
        <w:t xml:space="preserve">una </w:t>
      </w:r>
      <w:r w:rsidRPr="00247470">
        <w:rPr>
          <w:rFonts w:ascii="Times New Roman" w:hAnsi="Times New Roman"/>
          <w:sz w:val="24"/>
          <w:szCs w:val="24"/>
        </w:rPr>
        <w:t>persona estudiante</w:t>
      </w:r>
      <w:r w:rsidR="00F52457">
        <w:rPr>
          <w:rFonts w:ascii="Times New Roman" w:hAnsi="Times New Roman"/>
          <w:sz w:val="24"/>
          <w:szCs w:val="24"/>
        </w:rPr>
        <w:t xml:space="preserve">, </w:t>
      </w:r>
      <w:r w:rsidRPr="00247470">
        <w:rPr>
          <w:rFonts w:ascii="Times New Roman" w:hAnsi="Times New Roman"/>
          <w:sz w:val="24"/>
          <w:szCs w:val="24"/>
        </w:rPr>
        <w:t xml:space="preserve">para evitar exclusiones de género. Según </w:t>
      </w:r>
      <w:proofErr w:type="spellStart"/>
      <w:r w:rsidRPr="00247470">
        <w:rPr>
          <w:rFonts w:ascii="Times New Roman" w:hAnsi="Times New Roman"/>
          <w:sz w:val="24"/>
          <w:szCs w:val="24"/>
        </w:rPr>
        <w:t>Marenghi</w:t>
      </w:r>
      <w:proofErr w:type="spellEnd"/>
      <w:r w:rsidRPr="00247470">
        <w:rPr>
          <w:rFonts w:ascii="Times New Roman" w:hAnsi="Times New Roman"/>
          <w:sz w:val="24"/>
          <w:szCs w:val="24"/>
        </w:rPr>
        <w:t xml:space="preserve"> (2019) se llama lenguaje inclusivo:</w:t>
      </w:r>
    </w:p>
    <w:p w14:paraId="08CB0FEA" w14:textId="69F9FE98" w:rsidR="005C4C91" w:rsidRPr="00247470" w:rsidRDefault="005C4C91" w:rsidP="00674FA8">
      <w:pPr>
        <w:spacing w:line="480" w:lineRule="auto"/>
        <w:ind w:left="708" w:firstLine="12"/>
        <w:jc w:val="both"/>
        <w:rPr>
          <w:rFonts w:ascii="Times New Roman" w:hAnsi="Times New Roman"/>
          <w:sz w:val="24"/>
          <w:szCs w:val="24"/>
        </w:rPr>
      </w:pPr>
      <w:r w:rsidRPr="00247470">
        <w:rPr>
          <w:rFonts w:ascii="Times New Roman" w:hAnsi="Times New Roman"/>
          <w:sz w:val="24"/>
          <w:szCs w:val="24"/>
        </w:rPr>
        <w:t xml:space="preserve">[…] porque propone avanzar con un nuevo modelo lingüístico no sexista, que anule la </w:t>
      </w:r>
      <w:r w:rsidR="003E0BA6">
        <w:rPr>
          <w:rFonts w:ascii="Times New Roman" w:hAnsi="Times New Roman"/>
          <w:sz w:val="24"/>
          <w:szCs w:val="24"/>
        </w:rPr>
        <w:t>d</w:t>
      </w:r>
      <w:r w:rsidRPr="00247470">
        <w:rPr>
          <w:rFonts w:ascii="Times New Roman" w:hAnsi="Times New Roman"/>
          <w:sz w:val="24"/>
          <w:szCs w:val="24"/>
        </w:rPr>
        <w:t>istinción entre lo masculino y lo femenino en las palabras ligadas al ámbito de lo humano, con la finalidad de visibilizar y exaltar la tan lícitamente reclamada igualdad de género. (p.97)</w:t>
      </w:r>
    </w:p>
    <w:p w14:paraId="712E3455" w14:textId="6A18019B" w:rsidR="005C4C91" w:rsidRDefault="005C4C91" w:rsidP="000D4426">
      <w:pPr>
        <w:spacing w:line="480" w:lineRule="auto"/>
        <w:ind w:left="11"/>
        <w:jc w:val="both"/>
        <w:rPr>
          <w:rFonts w:ascii="Times New Roman" w:hAnsi="Times New Roman"/>
          <w:sz w:val="24"/>
          <w:szCs w:val="24"/>
        </w:rPr>
      </w:pPr>
      <w:r w:rsidRPr="00247470">
        <w:rPr>
          <w:rFonts w:ascii="Times New Roman" w:hAnsi="Times New Roman"/>
          <w:sz w:val="24"/>
          <w:szCs w:val="24"/>
        </w:rPr>
        <w:t xml:space="preserve">Para este informe se consideraron los lineamientos para </w:t>
      </w:r>
      <w:r w:rsidR="00DF1FDE" w:rsidRPr="00247470">
        <w:rPr>
          <w:rFonts w:ascii="Times New Roman" w:hAnsi="Times New Roman"/>
          <w:sz w:val="24"/>
          <w:szCs w:val="24"/>
        </w:rPr>
        <w:t>la elaboración</w:t>
      </w:r>
      <w:r w:rsidRPr="00247470">
        <w:rPr>
          <w:rFonts w:ascii="Times New Roman" w:hAnsi="Times New Roman"/>
          <w:sz w:val="24"/>
          <w:szCs w:val="24"/>
        </w:rPr>
        <w:t xml:space="preserve"> de informes finales de graduación en Licenciatura de la Escuela de Secretariado Profesional (2011):</w:t>
      </w:r>
    </w:p>
    <w:p w14:paraId="706ECB9D" w14:textId="64979D08" w:rsidR="00247470" w:rsidRDefault="00247470" w:rsidP="00674FA8">
      <w:pPr>
        <w:spacing w:line="480" w:lineRule="auto"/>
        <w:ind w:left="708" w:firstLine="12"/>
        <w:jc w:val="both"/>
        <w:rPr>
          <w:rFonts w:ascii="Times New Roman" w:hAnsi="Times New Roman"/>
          <w:sz w:val="24"/>
          <w:szCs w:val="24"/>
        </w:rPr>
      </w:pPr>
      <w:r w:rsidRPr="008D5174">
        <w:rPr>
          <w:rFonts w:ascii="Times New Roman" w:hAnsi="Times New Roman"/>
          <w:sz w:val="24"/>
          <w:szCs w:val="24"/>
        </w:rPr>
        <w:t>Se entiende por tesis de graduación</w:t>
      </w:r>
      <w:r w:rsidR="00F52457">
        <w:rPr>
          <w:rFonts w:ascii="Times New Roman" w:hAnsi="Times New Roman"/>
          <w:sz w:val="24"/>
          <w:szCs w:val="24"/>
        </w:rPr>
        <w:t>,</w:t>
      </w:r>
      <w:r w:rsidRPr="008D5174">
        <w:rPr>
          <w:rFonts w:ascii="Times New Roman" w:hAnsi="Times New Roman"/>
          <w:sz w:val="24"/>
          <w:szCs w:val="24"/>
        </w:rPr>
        <w:t xml:space="preserve"> un trabajo de investigación que brinda un aporte original, respecto</w:t>
      </w:r>
      <w:r w:rsidR="000D4426">
        <w:rPr>
          <w:rFonts w:ascii="Times New Roman" w:hAnsi="Times New Roman"/>
          <w:sz w:val="24"/>
          <w:szCs w:val="24"/>
        </w:rPr>
        <w:t xml:space="preserve"> de</w:t>
      </w:r>
      <w:r w:rsidRPr="008D5174">
        <w:rPr>
          <w:rFonts w:ascii="Times New Roman" w:hAnsi="Times New Roman"/>
          <w:sz w:val="24"/>
          <w:szCs w:val="24"/>
        </w:rPr>
        <w:t xml:space="preserve"> la comprensión de determinados hechos, fenómenos o problemas </w:t>
      </w:r>
      <w:r w:rsidRPr="008D5174">
        <w:rPr>
          <w:rFonts w:ascii="Times New Roman" w:hAnsi="Times New Roman"/>
          <w:sz w:val="24"/>
          <w:szCs w:val="24"/>
        </w:rPr>
        <w:lastRenderedPageBreak/>
        <w:t xml:space="preserve">sociales, y que culmina con un documento escrito en el cual se </w:t>
      </w:r>
      <w:r w:rsidR="00286913" w:rsidRPr="008D5174">
        <w:rPr>
          <w:rFonts w:ascii="Times New Roman" w:hAnsi="Times New Roman"/>
          <w:sz w:val="24"/>
          <w:szCs w:val="24"/>
        </w:rPr>
        <w:t>informa</w:t>
      </w:r>
      <w:r w:rsidR="00286913">
        <w:rPr>
          <w:rFonts w:ascii="Times New Roman" w:hAnsi="Times New Roman"/>
          <w:sz w:val="24"/>
          <w:szCs w:val="24"/>
        </w:rPr>
        <w:t>,</w:t>
      </w:r>
      <w:r w:rsidR="00286913" w:rsidRPr="008D5174">
        <w:rPr>
          <w:rFonts w:ascii="Times New Roman" w:hAnsi="Times New Roman"/>
          <w:sz w:val="24"/>
          <w:szCs w:val="24"/>
        </w:rPr>
        <w:t xml:space="preserve"> entre</w:t>
      </w:r>
      <w:r w:rsidRPr="008D5174">
        <w:rPr>
          <w:rFonts w:ascii="Times New Roman" w:hAnsi="Times New Roman"/>
          <w:sz w:val="24"/>
          <w:szCs w:val="24"/>
        </w:rPr>
        <w:t xml:space="preserve"> </w:t>
      </w:r>
      <w:r w:rsidR="002C1AD4" w:rsidRPr="008D5174">
        <w:rPr>
          <w:rFonts w:ascii="Times New Roman" w:hAnsi="Times New Roman"/>
          <w:sz w:val="24"/>
          <w:szCs w:val="24"/>
        </w:rPr>
        <w:t>otros aspectos</w:t>
      </w:r>
      <w:r w:rsidRPr="008D5174">
        <w:rPr>
          <w:rFonts w:ascii="Times New Roman" w:hAnsi="Times New Roman"/>
          <w:sz w:val="24"/>
          <w:szCs w:val="24"/>
        </w:rPr>
        <w:t>, el problema investigado, la metodología, los resultados y las conclusiones obtenidas, así como la bibliografía de fuentes utilizadas. (p.12).</w:t>
      </w:r>
    </w:p>
    <w:p w14:paraId="12D8C0AB" w14:textId="2001671F" w:rsidR="00AE7B1D" w:rsidRDefault="00AE7B1D" w:rsidP="00ED3527">
      <w:pPr>
        <w:spacing w:line="480" w:lineRule="auto"/>
        <w:ind w:left="11"/>
        <w:jc w:val="both"/>
        <w:rPr>
          <w:rFonts w:ascii="Times New Roman" w:hAnsi="Times New Roman"/>
          <w:sz w:val="24"/>
          <w:szCs w:val="24"/>
        </w:rPr>
      </w:pPr>
      <w:r w:rsidRPr="00AE7B1D">
        <w:rPr>
          <w:rFonts w:ascii="Times New Roman" w:hAnsi="Times New Roman"/>
          <w:sz w:val="24"/>
          <w:szCs w:val="24"/>
        </w:rPr>
        <w:t>También se tomaron en consideración las citaciones y referencias de las normas APA 6ta edición (</w:t>
      </w:r>
      <w:proofErr w:type="spellStart"/>
      <w:r w:rsidRPr="00AE7B1D">
        <w:rPr>
          <w:rFonts w:ascii="Times New Roman" w:hAnsi="Times New Roman"/>
          <w:sz w:val="24"/>
          <w:szCs w:val="24"/>
        </w:rPr>
        <w:t>Publication</w:t>
      </w:r>
      <w:proofErr w:type="spellEnd"/>
      <w:r w:rsidRPr="00AE7B1D">
        <w:rPr>
          <w:rFonts w:ascii="Times New Roman" w:hAnsi="Times New Roman"/>
          <w:sz w:val="24"/>
          <w:szCs w:val="24"/>
        </w:rPr>
        <w:t xml:space="preserve"> Manual </w:t>
      </w:r>
      <w:proofErr w:type="spellStart"/>
      <w:r w:rsidRPr="00AE7B1D">
        <w:rPr>
          <w:rFonts w:ascii="Times New Roman" w:hAnsi="Times New Roman"/>
          <w:sz w:val="24"/>
          <w:szCs w:val="24"/>
        </w:rPr>
        <w:t>of</w:t>
      </w:r>
      <w:proofErr w:type="spellEnd"/>
      <w:r w:rsidRPr="00AE7B1D">
        <w:rPr>
          <w:rFonts w:ascii="Times New Roman" w:hAnsi="Times New Roman"/>
          <w:sz w:val="24"/>
          <w:szCs w:val="24"/>
        </w:rPr>
        <w:t xml:space="preserve"> </w:t>
      </w:r>
      <w:proofErr w:type="spellStart"/>
      <w:r w:rsidRPr="00AE7B1D">
        <w:rPr>
          <w:rFonts w:ascii="Times New Roman" w:hAnsi="Times New Roman"/>
          <w:sz w:val="24"/>
          <w:szCs w:val="24"/>
        </w:rPr>
        <w:t>the</w:t>
      </w:r>
      <w:proofErr w:type="spellEnd"/>
      <w:r w:rsidRPr="00AE7B1D">
        <w:rPr>
          <w:rFonts w:ascii="Times New Roman" w:hAnsi="Times New Roman"/>
          <w:sz w:val="24"/>
          <w:szCs w:val="24"/>
        </w:rPr>
        <w:t xml:space="preserve"> American </w:t>
      </w:r>
      <w:proofErr w:type="spellStart"/>
      <w:r w:rsidRPr="00AE7B1D">
        <w:rPr>
          <w:rFonts w:ascii="Times New Roman" w:hAnsi="Times New Roman"/>
          <w:sz w:val="24"/>
          <w:szCs w:val="24"/>
        </w:rPr>
        <w:t>Psychological</w:t>
      </w:r>
      <w:proofErr w:type="spellEnd"/>
      <w:r w:rsidRPr="00AE7B1D">
        <w:rPr>
          <w:rFonts w:ascii="Times New Roman" w:hAnsi="Times New Roman"/>
          <w:sz w:val="24"/>
          <w:szCs w:val="24"/>
        </w:rPr>
        <w:t xml:space="preserve"> </w:t>
      </w:r>
      <w:proofErr w:type="spellStart"/>
      <w:r w:rsidRPr="00AE7B1D">
        <w:rPr>
          <w:rFonts w:ascii="Times New Roman" w:hAnsi="Times New Roman"/>
          <w:sz w:val="24"/>
          <w:szCs w:val="24"/>
        </w:rPr>
        <w:t>Association</w:t>
      </w:r>
      <w:proofErr w:type="spellEnd"/>
      <w:r w:rsidRPr="00AE7B1D">
        <w:rPr>
          <w:rFonts w:ascii="Times New Roman" w:hAnsi="Times New Roman"/>
          <w:sz w:val="24"/>
          <w:szCs w:val="24"/>
        </w:rPr>
        <w:t xml:space="preserve">, </w:t>
      </w:r>
      <w:proofErr w:type="spellStart"/>
      <w:r w:rsidRPr="00AE7B1D">
        <w:rPr>
          <w:rFonts w:ascii="Times New Roman" w:hAnsi="Times New Roman"/>
          <w:sz w:val="24"/>
          <w:szCs w:val="24"/>
        </w:rPr>
        <w:t>Sixth</w:t>
      </w:r>
      <w:proofErr w:type="spellEnd"/>
      <w:r w:rsidRPr="00AE7B1D">
        <w:rPr>
          <w:rFonts w:ascii="Times New Roman" w:hAnsi="Times New Roman"/>
          <w:sz w:val="24"/>
          <w:szCs w:val="24"/>
        </w:rPr>
        <w:t xml:space="preserve"> </w:t>
      </w:r>
      <w:proofErr w:type="spellStart"/>
      <w:r w:rsidRPr="00AE7B1D">
        <w:rPr>
          <w:rFonts w:ascii="Times New Roman" w:hAnsi="Times New Roman"/>
          <w:sz w:val="24"/>
          <w:szCs w:val="24"/>
        </w:rPr>
        <w:t>Edition</w:t>
      </w:r>
      <w:proofErr w:type="spellEnd"/>
      <w:r w:rsidRPr="00AE7B1D">
        <w:rPr>
          <w:rFonts w:ascii="Times New Roman" w:hAnsi="Times New Roman"/>
          <w:sz w:val="24"/>
          <w:szCs w:val="24"/>
        </w:rPr>
        <w:t>).</w:t>
      </w:r>
    </w:p>
    <w:p w14:paraId="0E0E35B6" w14:textId="185B643C" w:rsidR="006A0473" w:rsidRPr="00AE7B1D" w:rsidRDefault="00AE7B1D" w:rsidP="00ED3527">
      <w:pPr>
        <w:spacing w:line="480" w:lineRule="auto"/>
        <w:ind w:left="11"/>
        <w:jc w:val="both"/>
        <w:rPr>
          <w:rFonts w:ascii="Times New Roman" w:hAnsi="Times New Roman"/>
          <w:sz w:val="24"/>
          <w:szCs w:val="24"/>
        </w:rPr>
      </w:pPr>
      <w:r w:rsidRPr="00AE7B1D">
        <w:rPr>
          <w:rFonts w:ascii="Times New Roman" w:hAnsi="Times New Roman"/>
          <w:sz w:val="24"/>
          <w:szCs w:val="24"/>
        </w:rPr>
        <w:t>Este trabajo se estructura en cinco capítulos. El primer capítulo contiene la introducción antecedente</w:t>
      </w:r>
      <w:r w:rsidR="006756FC" w:rsidRPr="00AE7B1D">
        <w:rPr>
          <w:rFonts w:ascii="Times New Roman" w:hAnsi="Times New Roman"/>
          <w:sz w:val="24"/>
          <w:szCs w:val="24"/>
        </w:rPr>
        <w:t>, justificación,</w:t>
      </w:r>
      <w:r w:rsidR="006F2DB8" w:rsidRPr="00AE7B1D">
        <w:rPr>
          <w:rFonts w:ascii="Times New Roman" w:hAnsi="Times New Roman"/>
          <w:sz w:val="24"/>
          <w:szCs w:val="24"/>
        </w:rPr>
        <w:t xml:space="preserve"> el problema de investigación,</w:t>
      </w:r>
      <w:r w:rsidR="006756FC" w:rsidRPr="00AE7B1D">
        <w:rPr>
          <w:rFonts w:ascii="Times New Roman" w:hAnsi="Times New Roman"/>
          <w:sz w:val="24"/>
          <w:szCs w:val="24"/>
        </w:rPr>
        <w:t xml:space="preserve"> los objetivos de la investigación y el contexto de la investigación.  En el segundo capítulo, se presenta el marco teórico que sustenta la investigación</w:t>
      </w:r>
      <w:r w:rsidR="00674FA8">
        <w:rPr>
          <w:rFonts w:ascii="Times New Roman" w:hAnsi="Times New Roman"/>
          <w:sz w:val="24"/>
          <w:szCs w:val="24"/>
        </w:rPr>
        <w:t>,</w:t>
      </w:r>
      <w:r w:rsidR="006F2DB8" w:rsidRPr="00AE7B1D">
        <w:rPr>
          <w:rFonts w:ascii="Times New Roman" w:hAnsi="Times New Roman"/>
          <w:sz w:val="24"/>
          <w:szCs w:val="24"/>
        </w:rPr>
        <w:t xml:space="preserve"> de acuerdo con las </w:t>
      </w:r>
      <w:r w:rsidR="00E113A6" w:rsidRPr="00AE7B1D">
        <w:rPr>
          <w:rFonts w:ascii="Times New Roman" w:hAnsi="Times New Roman"/>
          <w:sz w:val="24"/>
          <w:szCs w:val="24"/>
        </w:rPr>
        <w:t>categorías</w:t>
      </w:r>
      <w:r w:rsidR="006F2DB8" w:rsidRPr="00AE7B1D">
        <w:rPr>
          <w:rFonts w:ascii="Times New Roman" w:hAnsi="Times New Roman"/>
          <w:sz w:val="24"/>
          <w:szCs w:val="24"/>
        </w:rPr>
        <w:t xml:space="preserve"> de estudio</w:t>
      </w:r>
      <w:r w:rsidR="006756FC" w:rsidRPr="00AE7B1D">
        <w:rPr>
          <w:rFonts w:ascii="Times New Roman" w:hAnsi="Times New Roman"/>
          <w:sz w:val="24"/>
          <w:szCs w:val="24"/>
        </w:rPr>
        <w:t>. El tercer capítulo</w:t>
      </w:r>
      <w:r w:rsidR="008D5174" w:rsidRPr="00AE7B1D">
        <w:rPr>
          <w:rFonts w:ascii="Times New Roman" w:hAnsi="Times New Roman"/>
          <w:sz w:val="24"/>
          <w:szCs w:val="24"/>
        </w:rPr>
        <w:t xml:space="preserve"> </w:t>
      </w:r>
      <w:r w:rsidR="006F2DB8" w:rsidRPr="00AE7B1D">
        <w:rPr>
          <w:rFonts w:ascii="Times New Roman" w:hAnsi="Times New Roman"/>
          <w:sz w:val="24"/>
          <w:szCs w:val="24"/>
        </w:rPr>
        <w:t xml:space="preserve">detalla </w:t>
      </w:r>
      <w:r w:rsidR="006756FC" w:rsidRPr="00AE7B1D">
        <w:rPr>
          <w:rFonts w:ascii="Times New Roman" w:hAnsi="Times New Roman"/>
          <w:sz w:val="24"/>
          <w:szCs w:val="24"/>
        </w:rPr>
        <w:t>el Marco metodológico</w:t>
      </w:r>
      <w:r w:rsidR="006F2DB8" w:rsidRPr="00AE7B1D">
        <w:rPr>
          <w:rFonts w:ascii="Times New Roman" w:hAnsi="Times New Roman"/>
          <w:sz w:val="24"/>
          <w:szCs w:val="24"/>
        </w:rPr>
        <w:t xml:space="preserve"> en el que </w:t>
      </w:r>
      <w:r w:rsidR="006756FC" w:rsidRPr="00AE7B1D">
        <w:rPr>
          <w:rFonts w:ascii="Times New Roman" w:hAnsi="Times New Roman"/>
          <w:sz w:val="24"/>
          <w:szCs w:val="24"/>
        </w:rPr>
        <w:t>se describe el paradigma, enfoque y tipo de investigación. También se detallan los sujetos</w:t>
      </w:r>
      <w:r w:rsidR="006F2DB8" w:rsidRPr="00AE7B1D">
        <w:rPr>
          <w:rFonts w:ascii="Times New Roman" w:hAnsi="Times New Roman"/>
          <w:sz w:val="24"/>
          <w:szCs w:val="24"/>
        </w:rPr>
        <w:t xml:space="preserve"> y</w:t>
      </w:r>
      <w:r w:rsidR="006756FC" w:rsidRPr="00AE7B1D">
        <w:rPr>
          <w:rFonts w:ascii="Times New Roman" w:hAnsi="Times New Roman"/>
          <w:sz w:val="24"/>
          <w:szCs w:val="24"/>
        </w:rPr>
        <w:t xml:space="preserve"> fuentes de información, </w:t>
      </w:r>
      <w:r w:rsidR="006F2DB8" w:rsidRPr="00AE7B1D">
        <w:rPr>
          <w:rFonts w:ascii="Times New Roman" w:hAnsi="Times New Roman"/>
          <w:sz w:val="24"/>
          <w:szCs w:val="24"/>
        </w:rPr>
        <w:t xml:space="preserve">las </w:t>
      </w:r>
      <w:r w:rsidR="006756FC" w:rsidRPr="00AE7B1D">
        <w:rPr>
          <w:rFonts w:ascii="Times New Roman" w:hAnsi="Times New Roman"/>
          <w:sz w:val="24"/>
          <w:szCs w:val="24"/>
        </w:rPr>
        <w:t>técnicas e instrumentos de recolección de datos y se explica cómo se analizaron los resultados.  El cuarto capítulo</w:t>
      </w:r>
      <w:r w:rsidR="00F52457">
        <w:rPr>
          <w:rFonts w:ascii="Times New Roman" w:hAnsi="Times New Roman"/>
          <w:sz w:val="24"/>
          <w:szCs w:val="24"/>
        </w:rPr>
        <w:t>,</w:t>
      </w:r>
      <w:r w:rsidR="006756FC" w:rsidRPr="00AE7B1D">
        <w:rPr>
          <w:rFonts w:ascii="Times New Roman" w:hAnsi="Times New Roman"/>
          <w:sz w:val="24"/>
          <w:szCs w:val="24"/>
        </w:rPr>
        <w:t xml:space="preserve"> </w:t>
      </w:r>
      <w:r w:rsidR="0049284D">
        <w:rPr>
          <w:rFonts w:ascii="Times New Roman" w:hAnsi="Times New Roman"/>
          <w:sz w:val="24"/>
          <w:szCs w:val="24"/>
        </w:rPr>
        <w:t xml:space="preserve">este </w:t>
      </w:r>
      <w:r w:rsidR="006756FC" w:rsidRPr="00AE7B1D">
        <w:rPr>
          <w:rFonts w:ascii="Times New Roman" w:hAnsi="Times New Roman"/>
          <w:sz w:val="24"/>
          <w:szCs w:val="24"/>
        </w:rPr>
        <w:t xml:space="preserve">contiene el análisis de la información y la tabulación de los datos </w:t>
      </w:r>
      <w:r w:rsidR="006F2DB8" w:rsidRPr="00AE7B1D">
        <w:rPr>
          <w:rFonts w:ascii="Times New Roman" w:hAnsi="Times New Roman"/>
          <w:sz w:val="24"/>
          <w:szCs w:val="24"/>
        </w:rPr>
        <w:t xml:space="preserve">de las encuestas </w:t>
      </w:r>
      <w:r w:rsidR="006756FC" w:rsidRPr="00AE7B1D">
        <w:rPr>
          <w:rFonts w:ascii="Times New Roman" w:hAnsi="Times New Roman"/>
          <w:sz w:val="24"/>
          <w:szCs w:val="24"/>
        </w:rPr>
        <w:t xml:space="preserve">y las entrevistas </w:t>
      </w:r>
      <w:r w:rsidR="006F2DB8" w:rsidRPr="00AE7B1D">
        <w:rPr>
          <w:rFonts w:ascii="Times New Roman" w:hAnsi="Times New Roman"/>
          <w:sz w:val="24"/>
          <w:szCs w:val="24"/>
        </w:rPr>
        <w:t>realizadas a los diferentes actores</w:t>
      </w:r>
      <w:r w:rsidR="006756FC" w:rsidRPr="00AE7B1D">
        <w:rPr>
          <w:rFonts w:ascii="Times New Roman" w:hAnsi="Times New Roman"/>
          <w:sz w:val="24"/>
          <w:szCs w:val="24"/>
        </w:rPr>
        <w:t>.  El quinto capítulo</w:t>
      </w:r>
      <w:r w:rsidR="00F52457">
        <w:rPr>
          <w:rFonts w:ascii="Times New Roman" w:hAnsi="Times New Roman"/>
          <w:sz w:val="24"/>
          <w:szCs w:val="24"/>
        </w:rPr>
        <w:t>,</w:t>
      </w:r>
      <w:r w:rsidR="006756FC" w:rsidRPr="00AE7B1D">
        <w:rPr>
          <w:rFonts w:ascii="Times New Roman" w:hAnsi="Times New Roman"/>
          <w:sz w:val="24"/>
          <w:szCs w:val="24"/>
        </w:rPr>
        <w:t xml:space="preserve"> incluye las conclusiones y recomendaciones basadas en el análisis de la información. Finalmente</w:t>
      </w:r>
      <w:r w:rsidR="00F52457">
        <w:rPr>
          <w:rFonts w:ascii="Times New Roman" w:hAnsi="Times New Roman"/>
          <w:sz w:val="24"/>
          <w:szCs w:val="24"/>
        </w:rPr>
        <w:t>,</w:t>
      </w:r>
      <w:r w:rsidR="006756FC" w:rsidRPr="00AE7B1D">
        <w:rPr>
          <w:rFonts w:ascii="Times New Roman" w:hAnsi="Times New Roman"/>
          <w:sz w:val="24"/>
          <w:szCs w:val="24"/>
        </w:rPr>
        <w:t xml:space="preserve"> se presentan las referencias y los anexos.</w:t>
      </w:r>
      <w:r w:rsidR="006756FC">
        <w:rPr>
          <w:rFonts w:ascii="Arial" w:hAnsi="Arial" w:cs="Arial"/>
          <w:sz w:val="24"/>
          <w:szCs w:val="24"/>
        </w:rPr>
        <w:t xml:space="preserve"> </w:t>
      </w:r>
      <w:r w:rsidR="00C63E77">
        <w:rPr>
          <w:rFonts w:ascii="Arial" w:hAnsi="Arial" w:cs="Arial"/>
          <w:sz w:val="24"/>
          <w:szCs w:val="24"/>
        </w:rPr>
        <w:t xml:space="preserve"> </w:t>
      </w:r>
    </w:p>
    <w:p w14:paraId="522F3233" w14:textId="77777777" w:rsidR="00C63E77" w:rsidRPr="00093E73" w:rsidRDefault="003A65B2" w:rsidP="00CC6D75">
      <w:pPr>
        <w:pStyle w:val="Ttulo3"/>
        <w:spacing w:line="480" w:lineRule="auto"/>
        <w:ind w:firstLine="0"/>
        <w:jc w:val="both"/>
        <w:rPr>
          <w:rFonts w:ascii="Times New Roman" w:hAnsi="Times New Roman" w:cs="Times New Roman"/>
          <w:b/>
          <w:bCs/>
          <w:sz w:val="28"/>
          <w:szCs w:val="28"/>
        </w:rPr>
      </w:pPr>
      <w:bookmarkStart w:id="9" w:name="_Toc146395855"/>
      <w:r w:rsidRPr="00093E73">
        <w:rPr>
          <w:rFonts w:ascii="Times New Roman" w:hAnsi="Times New Roman" w:cs="Times New Roman"/>
          <w:b/>
          <w:bCs/>
          <w:color w:val="auto"/>
          <w:sz w:val="28"/>
          <w:szCs w:val="28"/>
        </w:rPr>
        <w:t>1</w:t>
      </w:r>
      <w:r w:rsidR="004E73A2" w:rsidRPr="00093E73">
        <w:rPr>
          <w:rFonts w:ascii="Times New Roman" w:hAnsi="Times New Roman" w:cs="Times New Roman"/>
          <w:b/>
          <w:bCs/>
          <w:color w:val="auto"/>
          <w:sz w:val="28"/>
          <w:szCs w:val="28"/>
        </w:rPr>
        <w:t xml:space="preserve">.2 </w:t>
      </w:r>
      <w:r w:rsidR="00C63E77" w:rsidRPr="00093E73">
        <w:rPr>
          <w:rFonts w:ascii="Times New Roman" w:hAnsi="Times New Roman" w:cs="Times New Roman"/>
          <w:b/>
          <w:bCs/>
          <w:color w:val="auto"/>
          <w:sz w:val="28"/>
          <w:szCs w:val="28"/>
        </w:rPr>
        <w:t>Antecedentes</w:t>
      </w:r>
      <w:bookmarkEnd w:id="9"/>
    </w:p>
    <w:p w14:paraId="147BAEB1" w14:textId="77777777" w:rsidR="00DC16E8" w:rsidRPr="00DC16E8" w:rsidRDefault="00DC16E8" w:rsidP="00ED3527">
      <w:pPr>
        <w:spacing w:line="480" w:lineRule="auto"/>
        <w:rPr>
          <w:sz w:val="2"/>
          <w:szCs w:val="2"/>
        </w:rPr>
      </w:pPr>
    </w:p>
    <w:p w14:paraId="77A5B95F" w14:textId="6ECC1048" w:rsidR="00650809" w:rsidRPr="008B04E4" w:rsidRDefault="00650809" w:rsidP="00ED3527">
      <w:pPr>
        <w:spacing w:line="480" w:lineRule="auto"/>
        <w:ind w:left="11"/>
        <w:jc w:val="both"/>
        <w:rPr>
          <w:rFonts w:ascii="Times New Roman" w:hAnsi="Times New Roman"/>
          <w:sz w:val="24"/>
          <w:szCs w:val="24"/>
        </w:rPr>
      </w:pPr>
      <w:r w:rsidRPr="008B04E4">
        <w:rPr>
          <w:rFonts w:ascii="Times New Roman" w:hAnsi="Times New Roman"/>
          <w:sz w:val="24"/>
          <w:szCs w:val="24"/>
        </w:rPr>
        <w:t>Para esta investigación se determina la existencia de antecedentes relacionados, tanto</w:t>
      </w:r>
      <w:r w:rsidR="00DF1FDE">
        <w:rPr>
          <w:rFonts w:ascii="Times New Roman" w:hAnsi="Times New Roman"/>
          <w:sz w:val="24"/>
          <w:szCs w:val="24"/>
        </w:rPr>
        <w:t xml:space="preserve"> del</w:t>
      </w:r>
      <w:r w:rsidR="00DF1FDE" w:rsidRPr="008B04E4">
        <w:rPr>
          <w:rFonts w:ascii="Times New Roman" w:hAnsi="Times New Roman"/>
          <w:sz w:val="24"/>
          <w:szCs w:val="24"/>
        </w:rPr>
        <w:t xml:space="preserve"> ámbito</w:t>
      </w:r>
      <w:r w:rsidRPr="008B04E4">
        <w:rPr>
          <w:rFonts w:ascii="Times New Roman" w:hAnsi="Times New Roman"/>
          <w:sz w:val="24"/>
          <w:szCs w:val="24"/>
        </w:rPr>
        <w:t xml:space="preserve"> internacional</w:t>
      </w:r>
      <w:r w:rsidR="00DF1FDE">
        <w:rPr>
          <w:rFonts w:ascii="Times New Roman" w:hAnsi="Times New Roman"/>
          <w:sz w:val="24"/>
          <w:szCs w:val="24"/>
        </w:rPr>
        <w:t xml:space="preserve"> como</w:t>
      </w:r>
      <w:r w:rsidRPr="008B04E4">
        <w:rPr>
          <w:rFonts w:ascii="Times New Roman" w:hAnsi="Times New Roman"/>
          <w:sz w:val="24"/>
          <w:szCs w:val="24"/>
        </w:rPr>
        <w:t xml:space="preserve"> nacional, y se efectúa una revisión de trabajos y documentos que se </w:t>
      </w:r>
      <w:r w:rsidR="00DF1FDE">
        <w:rPr>
          <w:rFonts w:ascii="Times New Roman" w:hAnsi="Times New Roman"/>
          <w:sz w:val="24"/>
          <w:szCs w:val="24"/>
        </w:rPr>
        <w:t xml:space="preserve">relacionen con el </w:t>
      </w:r>
      <w:r w:rsidRPr="008B04E4">
        <w:rPr>
          <w:rFonts w:ascii="Times New Roman" w:hAnsi="Times New Roman"/>
          <w:sz w:val="24"/>
          <w:szCs w:val="24"/>
        </w:rPr>
        <w:t>desarrollo de este estudio.</w:t>
      </w:r>
    </w:p>
    <w:p w14:paraId="2BC57277" w14:textId="0DDD3A14" w:rsidR="00650809" w:rsidRPr="008B04E4" w:rsidRDefault="00F52457" w:rsidP="00ED3527">
      <w:pPr>
        <w:spacing w:line="480" w:lineRule="auto"/>
        <w:ind w:left="11"/>
        <w:jc w:val="both"/>
        <w:rPr>
          <w:rFonts w:ascii="Times New Roman" w:hAnsi="Times New Roman"/>
          <w:sz w:val="24"/>
          <w:szCs w:val="24"/>
        </w:rPr>
      </w:pPr>
      <w:r w:rsidRPr="008B04E4">
        <w:rPr>
          <w:rFonts w:ascii="Times New Roman" w:hAnsi="Times New Roman"/>
          <w:sz w:val="24"/>
          <w:szCs w:val="24"/>
        </w:rPr>
        <w:t>El trabajo de Quicios y Trillo (2014)</w:t>
      </w:r>
      <w:r>
        <w:rPr>
          <w:rFonts w:ascii="Times New Roman" w:hAnsi="Times New Roman"/>
          <w:sz w:val="24"/>
          <w:szCs w:val="24"/>
        </w:rPr>
        <w:t xml:space="preserve"> </w:t>
      </w:r>
      <w:r w:rsidR="00DF1FDE">
        <w:rPr>
          <w:rFonts w:ascii="Times New Roman" w:hAnsi="Times New Roman"/>
          <w:sz w:val="24"/>
          <w:szCs w:val="24"/>
        </w:rPr>
        <w:t>se</w:t>
      </w:r>
      <w:r>
        <w:rPr>
          <w:rFonts w:ascii="Times New Roman" w:hAnsi="Times New Roman"/>
          <w:sz w:val="24"/>
          <w:szCs w:val="24"/>
        </w:rPr>
        <w:t xml:space="preserve"> escribe</w:t>
      </w:r>
      <w:r w:rsidR="00DF1FDE">
        <w:rPr>
          <w:rFonts w:ascii="Times New Roman" w:hAnsi="Times New Roman"/>
          <w:sz w:val="24"/>
          <w:szCs w:val="24"/>
        </w:rPr>
        <w:t xml:space="preserve"> respecto del</w:t>
      </w:r>
      <w:r w:rsidRPr="008B04E4">
        <w:rPr>
          <w:rFonts w:ascii="Times New Roman" w:hAnsi="Times New Roman"/>
          <w:sz w:val="24"/>
          <w:szCs w:val="24"/>
        </w:rPr>
        <w:t xml:space="preserve"> aprendizaje ubicuo con el uso del teléfono móvil en el contexto español. Esta investigación se</w:t>
      </w:r>
      <w:r w:rsidR="00DF1FDE">
        <w:rPr>
          <w:rFonts w:ascii="Times New Roman" w:hAnsi="Times New Roman"/>
          <w:sz w:val="24"/>
          <w:szCs w:val="24"/>
        </w:rPr>
        <w:t xml:space="preserve"> desarrolló</w:t>
      </w:r>
      <w:r w:rsidRPr="008B04E4">
        <w:rPr>
          <w:rFonts w:ascii="Times New Roman" w:hAnsi="Times New Roman"/>
          <w:sz w:val="24"/>
          <w:szCs w:val="24"/>
        </w:rPr>
        <w:t xml:space="preserve"> mediante un paradigma emergente y realizaron un análisis del uso de ese dispositivo y su influencia en el cambio social y el desarrollo de habilidades y competencias.</w:t>
      </w:r>
      <w:r w:rsidR="000D111C" w:rsidRPr="008B04E4">
        <w:rPr>
          <w:rFonts w:ascii="Times New Roman" w:hAnsi="Times New Roman"/>
          <w:sz w:val="24"/>
          <w:szCs w:val="24"/>
        </w:rPr>
        <w:t xml:space="preserve"> </w:t>
      </w:r>
    </w:p>
    <w:p w14:paraId="50C509EF" w14:textId="478A0133" w:rsidR="000D111C" w:rsidRPr="00AE7B1D" w:rsidRDefault="00DF1FDE" w:rsidP="00ED3527">
      <w:pPr>
        <w:spacing w:line="480" w:lineRule="auto"/>
        <w:ind w:left="11"/>
        <w:jc w:val="both"/>
        <w:rPr>
          <w:rFonts w:ascii="Times New Roman" w:hAnsi="Times New Roman"/>
          <w:sz w:val="24"/>
          <w:szCs w:val="24"/>
        </w:rPr>
      </w:pPr>
      <w:r>
        <w:rPr>
          <w:rFonts w:ascii="Times New Roman" w:hAnsi="Times New Roman"/>
          <w:sz w:val="24"/>
          <w:szCs w:val="24"/>
        </w:rPr>
        <w:t xml:space="preserve">Desde otro punto, </w:t>
      </w:r>
      <w:r w:rsidR="00E2529C" w:rsidRPr="008B04E4">
        <w:rPr>
          <w:rFonts w:ascii="Times New Roman" w:hAnsi="Times New Roman"/>
          <w:sz w:val="24"/>
          <w:szCs w:val="24"/>
        </w:rPr>
        <w:t>el</w:t>
      </w:r>
      <w:r w:rsidR="000D111C" w:rsidRPr="008B04E4">
        <w:rPr>
          <w:rFonts w:ascii="Times New Roman" w:hAnsi="Times New Roman"/>
          <w:sz w:val="24"/>
          <w:szCs w:val="24"/>
        </w:rPr>
        <w:t xml:space="preserve"> trabajo de García (2015) titulado</w:t>
      </w:r>
      <w:r w:rsidR="003E0BA6">
        <w:rPr>
          <w:rFonts w:ascii="Times New Roman" w:hAnsi="Times New Roman"/>
          <w:sz w:val="24"/>
          <w:szCs w:val="24"/>
        </w:rPr>
        <w:t>:</w:t>
      </w:r>
      <w:r w:rsidR="000D111C" w:rsidRPr="008B04E4">
        <w:rPr>
          <w:rFonts w:ascii="Times New Roman" w:hAnsi="Times New Roman"/>
          <w:sz w:val="24"/>
          <w:szCs w:val="24"/>
        </w:rPr>
        <w:t xml:space="preserve"> </w:t>
      </w:r>
      <w:r w:rsidR="003E0BA6">
        <w:rPr>
          <w:rFonts w:ascii="Times New Roman" w:hAnsi="Times New Roman"/>
          <w:sz w:val="24"/>
          <w:szCs w:val="24"/>
        </w:rPr>
        <w:t>“</w:t>
      </w:r>
      <w:r w:rsidR="000D111C" w:rsidRPr="0018164D">
        <w:rPr>
          <w:rFonts w:ascii="Times New Roman" w:hAnsi="Times New Roman"/>
          <w:i/>
          <w:iCs/>
          <w:sz w:val="24"/>
          <w:szCs w:val="24"/>
        </w:rPr>
        <w:t>Tecnología y aprendizaje ubicuo</w:t>
      </w:r>
      <w:r w:rsidR="003E0BA6">
        <w:rPr>
          <w:rFonts w:ascii="Times New Roman" w:hAnsi="Times New Roman"/>
          <w:i/>
          <w:iCs/>
          <w:sz w:val="24"/>
          <w:szCs w:val="24"/>
        </w:rPr>
        <w:t>”</w:t>
      </w:r>
      <w:r w:rsidR="00CD6F09" w:rsidRPr="008B04E4">
        <w:rPr>
          <w:rFonts w:ascii="Times New Roman" w:hAnsi="Times New Roman"/>
          <w:sz w:val="24"/>
          <w:szCs w:val="24"/>
        </w:rPr>
        <w:t>,</w:t>
      </w:r>
      <w:r w:rsidR="000D111C" w:rsidRPr="008B04E4">
        <w:rPr>
          <w:rFonts w:ascii="Times New Roman" w:hAnsi="Times New Roman"/>
          <w:sz w:val="24"/>
          <w:szCs w:val="24"/>
        </w:rPr>
        <w:t xml:space="preserve"> </w:t>
      </w:r>
      <w:r w:rsidR="0018164D">
        <w:rPr>
          <w:rFonts w:ascii="Times New Roman" w:hAnsi="Times New Roman"/>
          <w:sz w:val="24"/>
          <w:szCs w:val="24"/>
        </w:rPr>
        <w:t xml:space="preserve">se </w:t>
      </w:r>
      <w:r w:rsidR="000D111C" w:rsidRPr="008B04E4">
        <w:rPr>
          <w:rFonts w:ascii="Times New Roman" w:hAnsi="Times New Roman"/>
          <w:sz w:val="24"/>
          <w:szCs w:val="24"/>
        </w:rPr>
        <w:t>destaca la importancia de las TIC en la sociedad actual y su relación con la ubicuidad</w:t>
      </w:r>
      <w:r w:rsidR="00CD6F09" w:rsidRPr="008B04E4">
        <w:rPr>
          <w:rFonts w:ascii="Times New Roman" w:hAnsi="Times New Roman"/>
          <w:sz w:val="24"/>
          <w:szCs w:val="24"/>
        </w:rPr>
        <w:t xml:space="preserve"> (todo </w:t>
      </w:r>
      <w:r w:rsidR="00CD6F09" w:rsidRPr="008B04E4">
        <w:rPr>
          <w:rFonts w:ascii="Times New Roman" w:hAnsi="Times New Roman"/>
          <w:sz w:val="24"/>
          <w:szCs w:val="24"/>
        </w:rPr>
        <w:lastRenderedPageBreak/>
        <w:t>tiempo y espacio)</w:t>
      </w:r>
      <w:r w:rsidR="000D111C" w:rsidRPr="008B04E4">
        <w:rPr>
          <w:rFonts w:ascii="Times New Roman" w:hAnsi="Times New Roman"/>
          <w:sz w:val="24"/>
          <w:szCs w:val="24"/>
        </w:rPr>
        <w:t xml:space="preserve"> en el aprendizaje. Se explora cómo los espacios y momentos disponibles afectan el proceso de aprendizaje. También se menciona la posibilidad de interrupciones </w:t>
      </w:r>
      <w:r w:rsidR="00E2529C" w:rsidRPr="008B04E4">
        <w:rPr>
          <w:rFonts w:ascii="Times New Roman" w:hAnsi="Times New Roman"/>
          <w:sz w:val="24"/>
          <w:szCs w:val="24"/>
        </w:rPr>
        <w:t>causadas por desperfectos en las computadoras</w:t>
      </w:r>
      <w:r w:rsidR="00F14650" w:rsidRPr="008B04E4">
        <w:rPr>
          <w:rFonts w:ascii="Times New Roman" w:hAnsi="Times New Roman"/>
          <w:sz w:val="24"/>
          <w:szCs w:val="24"/>
        </w:rPr>
        <w:t xml:space="preserve"> o conexión</w:t>
      </w:r>
      <w:r w:rsidR="00E2529C" w:rsidRPr="008B04E4">
        <w:rPr>
          <w:rFonts w:ascii="Times New Roman" w:hAnsi="Times New Roman"/>
          <w:sz w:val="24"/>
          <w:szCs w:val="24"/>
        </w:rPr>
        <w:t xml:space="preserve"> utilizada en el proceso educativo. </w:t>
      </w:r>
    </w:p>
    <w:p w14:paraId="321AF356" w14:textId="677F1FBC" w:rsidR="00E2529C" w:rsidRPr="008B04E4" w:rsidRDefault="00E2529C" w:rsidP="00ED3527">
      <w:pPr>
        <w:spacing w:line="480" w:lineRule="auto"/>
        <w:ind w:left="11"/>
        <w:jc w:val="both"/>
        <w:rPr>
          <w:rFonts w:ascii="Times New Roman" w:hAnsi="Times New Roman"/>
          <w:sz w:val="24"/>
          <w:szCs w:val="24"/>
        </w:rPr>
      </w:pPr>
      <w:r w:rsidRPr="008B04E4">
        <w:rPr>
          <w:rFonts w:ascii="Times New Roman" w:hAnsi="Times New Roman"/>
          <w:sz w:val="24"/>
          <w:szCs w:val="24"/>
        </w:rPr>
        <w:t>Al respecto</w:t>
      </w:r>
      <w:r w:rsidR="0018164D">
        <w:rPr>
          <w:rFonts w:ascii="Times New Roman" w:hAnsi="Times New Roman"/>
          <w:sz w:val="24"/>
          <w:szCs w:val="24"/>
        </w:rPr>
        <w:t>,</w:t>
      </w:r>
      <w:r w:rsidRPr="008B04E4">
        <w:rPr>
          <w:rFonts w:ascii="Times New Roman" w:hAnsi="Times New Roman"/>
          <w:sz w:val="24"/>
          <w:szCs w:val="24"/>
        </w:rPr>
        <w:t xml:space="preserve"> ese artículo </w:t>
      </w:r>
      <w:r w:rsidR="00DF1FDE">
        <w:rPr>
          <w:rFonts w:ascii="Times New Roman" w:hAnsi="Times New Roman"/>
          <w:sz w:val="24"/>
          <w:szCs w:val="24"/>
        </w:rPr>
        <w:t>es</w:t>
      </w:r>
      <w:r w:rsidRPr="008B04E4">
        <w:rPr>
          <w:rFonts w:ascii="Times New Roman" w:hAnsi="Times New Roman"/>
          <w:sz w:val="24"/>
          <w:szCs w:val="24"/>
        </w:rPr>
        <w:t xml:space="preserve"> base </w:t>
      </w:r>
      <w:r w:rsidR="00F52457">
        <w:rPr>
          <w:rFonts w:ascii="Times New Roman" w:hAnsi="Times New Roman"/>
          <w:sz w:val="24"/>
          <w:szCs w:val="24"/>
        </w:rPr>
        <w:t>de</w:t>
      </w:r>
      <w:r w:rsidRPr="008B04E4">
        <w:rPr>
          <w:rFonts w:ascii="Times New Roman" w:hAnsi="Times New Roman"/>
          <w:sz w:val="24"/>
          <w:szCs w:val="24"/>
        </w:rPr>
        <w:t xml:space="preserve"> la investigación y así entender el desarrollo que tienen los dispositivos móviles en la enseñanza </w:t>
      </w:r>
      <w:r w:rsidR="003A65B2" w:rsidRPr="008B04E4">
        <w:rPr>
          <w:rFonts w:ascii="Times New Roman" w:hAnsi="Times New Roman"/>
          <w:sz w:val="24"/>
          <w:szCs w:val="24"/>
        </w:rPr>
        <w:t>de</w:t>
      </w:r>
      <w:r w:rsidRPr="008B04E4">
        <w:rPr>
          <w:rFonts w:ascii="Times New Roman" w:hAnsi="Times New Roman"/>
          <w:sz w:val="24"/>
          <w:szCs w:val="24"/>
        </w:rPr>
        <w:t xml:space="preserve"> la ubicuidad y adecuar la tecnología a la enseñanza-aprendizaje en las aulas.</w:t>
      </w:r>
    </w:p>
    <w:p w14:paraId="4EF5F818" w14:textId="145CE363" w:rsidR="003E04CC" w:rsidRPr="008B04E4" w:rsidRDefault="00A838E2" w:rsidP="00ED3527">
      <w:pPr>
        <w:spacing w:line="480" w:lineRule="auto"/>
        <w:ind w:left="11"/>
        <w:jc w:val="both"/>
        <w:rPr>
          <w:rFonts w:ascii="Times New Roman" w:hAnsi="Times New Roman"/>
          <w:sz w:val="24"/>
          <w:szCs w:val="24"/>
        </w:rPr>
      </w:pPr>
      <w:r w:rsidRPr="00AE7B1D">
        <w:rPr>
          <w:rFonts w:ascii="Times New Roman" w:hAnsi="Times New Roman"/>
          <w:sz w:val="24"/>
          <w:szCs w:val="24"/>
        </w:rPr>
        <w:t xml:space="preserve">De igual forma, en Perú, Novoa </w:t>
      </w:r>
      <w:r w:rsidRPr="008B04E4">
        <w:rPr>
          <w:rFonts w:ascii="Times New Roman" w:hAnsi="Times New Roman"/>
          <w:sz w:val="24"/>
          <w:szCs w:val="24"/>
        </w:rPr>
        <w:t xml:space="preserve">et al. </w:t>
      </w:r>
      <w:r w:rsidRPr="00AE7B1D">
        <w:rPr>
          <w:rFonts w:ascii="Times New Roman" w:hAnsi="Times New Roman"/>
          <w:sz w:val="24"/>
          <w:szCs w:val="24"/>
        </w:rPr>
        <w:t>(20</w:t>
      </w:r>
      <w:r w:rsidR="0065737B" w:rsidRPr="00AE7B1D">
        <w:rPr>
          <w:rFonts w:ascii="Times New Roman" w:hAnsi="Times New Roman"/>
          <w:sz w:val="24"/>
          <w:szCs w:val="24"/>
        </w:rPr>
        <w:t>20</w:t>
      </w:r>
      <w:r w:rsidRPr="00AE7B1D">
        <w:rPr>
          <w:rFonts w:ascii="Times New Roman" w:hAnsi="Times New Roman"/>
          <w:sz w:val="24"/>
          <w:szCs w:val="24"/>
        </w:rPr>
        <w:t>) en el artículo</w:t>
      </w:r>
      <w:r w:rsidR="003E0BA6">
        <w:rPr>
          <w:rFonts w:ascii="Times New Roman" w:hAnsi="Times New Roman"/>
          <w:sz w:val="24"/>
          <w:szCs w:val="24"/>
        </w:rPr>
        <w:t>:</w:t>
      </w:r>
      <w:r w:rsidRPr="00AE7B1D">
        <w:rPr>
          <w:rFonts w:ascii="Times New Roman" w:hAnsi="Times New Roman"/>
          <w:sz w:val="24"/>
          <w:szCs w:val="24"/>
        </w:rPr>
        <w:t xml:space="preserve"> </w:t>
      </w:r>
      <w:r w:rsidR="003E0BA6">
        <w:rPr>
          <w:rFonts w:ascii="Times New Roman" w:hAnsi="Times New Roman"/>
          <w:sz w:val="24"/>
          <w:szCs w:val="24"/>
        </w:rPr>
        <w:t>“</w:t>
      </w:r>
      <w:r w:rsidRPr="00673837">
        <w:rPr>
          <w:rFonts w:ascii="Times New Roman" w:hAnsi="Times New Roman"/>
          <w:i/>
          <w:iCs/>
          <w:sz w:val="24"/>
          <w:szCs w:val="24"/>
        </w:rPr>
        <w:t>El aprendizaje ubicuo en el proceso de enseñanza aprendizaje</w:t>
      </w:r>
      <w:r w:rsidR="003E0BA6">
        <w:rPr>
          <w:rFonts w:ascii="Times New Roman" w:hAnsi="Times New Roman"/>
          <w:i/>
          <w:iCs/>
          <w:sz w:val="24"/>
          <w:szCs w:val="24"/>
        </w:rPr>
        <w:t>”</w:t>
      </w:r>
      <w:r w:rsidRPr="008B04E4">
        <w:rPr>
          <w:rFonts w:ascii="Times New Roman" w:hAnsi="Times New Roman"/>
          <w:sz w:val="24"/>
          <w:szCs w:val="24"/>
        </w:rPr>
        <w:t xml:space="preserve">, </w:t>
      </w:r>
      <w:r w:rsidRPr="00AE7B1D">
        <w:rPr>
          <w:rFonts w:ascii="Times New Roman" w:hAnsi="Times New Roman"/>
          <w:sz w:val="24"/>
          <w:szCs w:val="24"/>
        </w:rPr>
        <w:t>destaca la importancia del aprendizaje ubicuo en los cambios educativos y propone una estrategia a los estudiantes para que accedan a la información desde cualquier lugar y cualquier momento. Además, hace referencia a una estrategia tecnológica que</w:t>
      </w:r>
      <w:r>
        <w:rPr>
          <w:rFonts w:ascii="Arial" w:hAnsi="Arial" w:cs="Arial"/>
          <w:sz w:val="24"/>
          <w:szCs w:val="24"/>
        </w:rPr>
        <w:t xml:space="preserve"> </w:t>
      </w:r>
      <w:r w:rsidRPr="008B04E4">
        <w:rPr>
          <w:rFonts w:ascii="Times New Roman" w:hAnsi="Times New Roman"/>
          <w:sz w:val="24"/>
          <w:szCs w:val="24"/>
        </w:rPr>
        <w:t xml:space="preserve">facilite una comunicación social rápida y obtener un intercambio de opiniones e ideas entre los estudiantes. </w:t>
      </w:r>
    </w:p>
    <w:p w14:paraId="4D3B7FFE" w14:textId="391B1DC2" w:rsidR="00A32357" w:rsidRPr="008B04E4" w:rsidRDefault="00DA25AF" w:rsidP="00ED3527">
      <w:pPr>
        <w:spacing w:line="480" w:lineRule="auto"/>
        <w:ind w:left="11"/>
        <w:jc w:val="both"/>
        <w:rPr>
          <w:rFonts w:ascii="Times New Roman" w:hAnsi="Times New Roman"/>
          <w:sz w:val="24"/>
          <w:szCs w:val="24"/>
        </w:rPr>
      </w:pPr>
      <w:r w:rsidRPr="008B04E4">
        <w:rPr>
          <w:rFonts w:ascii="Times New Roman" w:hAnsi="Times New Roman"/>
          <w:sz w:val="24"/>
          <w:szCs w:val="24"/>
        </w:rPr>
        <w:t>La incorporación de las TIC permite</w:t>
      </w:r>
      <w:r w:rsidR="00A32357" w:rsidRPr="008B04E4">
        <w:rPr>
          <w:rFonts w:ascii="Times New Roman" w:hAnsi="Times New Roman"/>
          <w:sz w:val="24"/>
          <w:szCs w:val="24"/>
        </w:rPr>
        <w:t xml:space="preserve"> formar cambios en la educación y con esos nuevos escenarios tecnológicos se pueden desarrollar varios procesos de aprendizaje, </w:t>
      </w:r>
      <w:r w:rsidR="004E5E48" w:rsidRPr="008B04E4">
        <w:rPr>
          <w:rFonts w:ascii="Times New Roman" w:hAnsi="Times New Roman"/>
          <w:sz w:val="24"/>
          <w:szCs w:val="24"/>
        </w:rPr>
        <w:t xml:space="preserve">lo cual </w:t>
      </w:r>
      <w:r w:rsidR="00A32357" w:rsidRPr="008B04E4">
        <w:rPr>
          <w:rFonts w:ascii="Times New Roman" w:hAnsi="Times New Roman"/>
          <w:sz w:val="24"/>
          <w:szCs w:val="24"/>
        </w:rPr>
        <w:t>resulta práctic</w:t>
      </w:r>
      <w:r w:rsidR="004E5E48" w:rsidRPr="008B04E4">
        <w:rPr>
          <w:rFonts w:ascii="Times New Roman" w:hAnsi="Times New Roman"/>
          <w:sz w:val="24"/>
          <w:szCs w:val="24"/>
        </w:rPr>
        <w:t>o</w:t>
      </w:r>
      <w:r w:rsidR="00A32357" w:rsidRPr="008B04E4">
        <w:rPr>
          <w:rFonts w:ascii="Times New Roman" w:hAnsi="Times New Roman"/>
          <w:sz w:val="24"/>
          <w:szCs w:val="24"/>
        </w:rPr>
        <w:t xml:space="preserve"> en el marco de la educación superior.</w:t>
      </w:r>
    </w:p>
    <w:p w14:paraId="7EAA13DA" w14:textId="360060B0" w:rsidR="0039794A" w:rsidRPr="008B04E4" w:rsidRDefault="0039794A" w:rsidP="00ED3527">
      <w:pPr>
        <w:spacing w:line="480" w:lineRule="auto"/>
        <w:ind w:left="11"/>
        <w:jc w:val="both"/>
        <w:rPr>
          <w:rFonts w:ascii="Times New Roman" w:hAnsi="Times New Roman"/>
          <w:sz w:val="24"/>
          <w:szCs w:val="24"/>
        </w:rPr>
      </w:pPr>
      <w:r w:rsidRPr="008B04E4">
        <w:rPr>
          <w:rFonts w:ascii="Times New Roman" w:hAnsi="Times New Roman"/>
          <w:sz w:val="24"/>
          <w:szCs w:val="24"/>
        </w:rPr>
        <w:t xml:space="preserve">Por esa razón, </w:t>
      </w:r>
      <w:proofErr w:type="spellStart"/>
      <w:r w:rsidRPr="008B04E4">
        <w:rPr>
          <w:rFonts w:ascii="Times New Roman" w:hAnsi="Times New Roman"/>
          <w:sz w:val="24"/>
          <w:szCs w:val="24"/>
        </w:rPr>
        <w:t>Baéz</w:t>
      </w:r>
      <w:proofErr w:type="spellEnd"/>
      <w:r w:rsidRPr="008B04E4">
        <w:rPr>
          <w:rFonts w:ascii="Times New Roman" w:hAnsi="Times New Roman"/>
          <w:sz w:val="24"/>
          <w:szCs w:val="24"/>
        </w:rPr>
        <w:t xml:space="preserve"> y </w:t>
      </w:r>
      <w:proofErr w:type="spellStart"/>
      <w:r w:rsidRPr="008B04E4">
        <w:rPr>
          <w:rFonts w:ascii="Times New Roman" w:hAnsi="Times New Roman"/>
          <w:sz w:val="24"/>
          <w:szCs w:val="24"/>
        </w:rPr>
        <w:t>Clunie</w:t>
      </w:r>
      <w:proofErr w:type="spellEnd"/>
      <w:r w:rsidRPr="008B04E4">
        <w:rPr>
          <w:rFonts w:ascii="Times New Roman" w:hAnsi="Times New Roman"/>
          <w:sz w:val="24"/>
          <w:szCs w:val="24"/>
        </w:rPr>
        <w:t xml:space="preserve"> (2019) en su artículo</w:t>
      </w:r>
      <w:r w:rsidR="003E0BA6">
        <w:rPr>
          <w:rFonts w:ascii="Times New Roman" w:hAnsi="Times New Roman"/>
          <w:sz w:val="24"/>
          <w:szCs w:val="24"/>
        </w:rPr>
        <w:t>:</w:t>
      </w:r>
      <w:r w:rsidRPr="008B04E4">
        <w:rPr>
          <w:rFonts w:ascii="Times New Roman" w:hAnsi="Times New Roman"/>
          <w:sz w:val="24"/>
          <w:szCs w:val="24"/>
        </w:rPr>
        <w:t xml:space="preserve"> </w:t>
      </w:r>
      <w:r w:rsidR="003E0BA6">
        <w:rPr>
          <w:rFonts w:ascii="Times New Roman" w:hAnsi="Times New Roman"/>
          <w:sz w:val="24"/>
          <w:szCs w:val="24"/>
        </w:rPr>
        <w:t>“</w:t>
      </w:r>
      <w:r w:rsidRPr="00673837">
        <w:rPr>
          <w:rFonts w:ascii="Times New Roman" w:hAnsi="Times New Roman"/>
          <w:i/>
          <w:iCs/>
          <w:sz w:val="24"/>
          <w:szCs w:val="24"/>
        </w:rPr>
        <w:t>Una Mirada a la Educación Ubicua en el contexto español</w:t>
      </w:r>
      <w:r w:rsidR="003E0BA6">
        <w:rPr>
          <w:rFonts w:ascii="Times New Roman" w:hAnsi="Times New Roman"/>
          <w:i/>
          <w:iCs/>
          <w:sz w:val="24"/>
          <w:szCs w:val="24"/>
        </w:rPr>
        <w:t>”</w:t>
      </w:r>
      <w:r w:rsidRPr="008B04E4">
        <w:rPr>
          <w:rFonts w:ascii="Times New Roman" w:hAnsi="Times New Roman"/>
          <w:sz w:val="24"/>
          <w:szCs w:val="24"/>
        </w:rPr>
        <w:t>, proporciona a la investigación una nueva visión</w:t>
      </w:r>
      <w:r w:rsidR="00DF1FDE">
        <w:rPr>
          <w:rFonts w:ascii="Times New Roman" w:hAnsi="Times New Roman"/>
          <w:sz w:val="24"/>
          <w:szCs w:val="24"/>
        </w:rPr>
        <w:t xml:space="preserve"> él considera</w:t>
      </w:r>
      <w:r w:rsidRPr="008B04E4">
        <w:rPr>
          <w:rFonts w:ascii="Times New Roman" w:hAnsi="Times New Roman"/>
          <w:sz w:val="24"/>
          <w:szCs w:val="24"/>
        </w:rPr>
        <w:t xml:space="preserve"> la incorporación de la educación ubicua en cuatro aspectos</w:t>
      </w:r>
      <w:r w:rsidR="00673837">
        <w:rPr>
          <w:rFonts w:ascii="Times New Roman" w:hAnsi="Times New Roman"/>
          <w:sz w:val="24"/>
          <w:szCs w:val="24"/>
        </w:rPr>
        <w:t>,</w:t>
      </w:r>
      <w:r w:rsidRPr="008B04E4">
        <w:rPr>
          <w:rFonts w:ascii="Times New Roman" w:hAnsi="Times New Roman"/>
          <w:sz w:val="24"/>
          <w:szCs w:val="24"/>
        </w:rPr>
        <w:t xml:space="preserve"> que son: áreas de conocimiento, complementar los niveles educativos, </w:t>
      </w:r>
      <w:r w:rsidR="00757FB3" w:rsidRPr="008B04E4">
        <w:rPr>
          <w:rFonts w:ascii="Times New Roman" w:hAnsi="Times New Roman"/>
          <w:sz w:val="24"/>
          <w:szCs w:val="24"/>
        </w:rPr>
        <w:t>TIC</w:t>
      </w:r>
      <w:r w:rsidRPr="008B04E4">
        <w:rPr>
          <w:rFonts w:ascii="Times New Roman" w:hAnsi="Times New Roman"/>
          <w:sz w:val="24"/>
          <w:szCs w:val="24"/>
        </w:rPr>
        <w:t>,</w:t>
      </w:r>
      <w:r w:rsidR="00DF1FDE">
        <w:rPr>
          <w:rFonts w:ascii="Times New Roman" w:hAnsi="Times New Roman"/>
          <w:sz w:val="24"/>
          <w:szCs w:val="24"/>
        </w:rPr>
        <w:t xml:space="preserve"> al implementar</w:t>
      </w:r>
      <w:r w:rsidRPr="008B04E4">
        <w:rPr>
          <w:rFonts w:ascii="Times New Roman" w:hAnsi="Times New Roman"/>
          <w:sz w:val="24"/>
          <w:szCs w:val="24"/>
        </w:rPr>
        <w:t xml:space="preserve"> recursos digitales para la realización e intervención del tipo y modelo de aprendizaje ubicuo.</w:t>
      </w:r>
    </w:p>
    <w:p w14:paraId="5DC89791" w14:textId="5151463D" w:rsidR="0039794A" w:rsidRPr="008B04E4" w:rsidRDefault="00DF1FDE" w:rsidP="00ED3527">
      <w:pPr>
        <w:spacing w:line="480" w:lineRule="auto"/>
        <w:ind w:left="11"/>
        <w:jc w:val="both"/>
        <w:rPr>
          <w:rFonts w:ascii="Times New Roman" w:hAnsi="Times New Roman"/>
          <w:sz w:val="24"/>
          <w:szCs w:val="24"/>
        </w:rPr>
      </w:pPr>
      <w:r>
        <w:rPr>
          <w:rFonts w:ascii="Times New Roman" w:hAnsi="Times New Roman"/>
          <w:sz w:val="24"/>
          <w:szCs w:val="24"/>
        </w:rPr>
        <w:t xml:space="preserve">Desde otra arista </w:t>
      </w:r>
      <w:r w:rsidR="008B1A92" w:rsidRPr="008B04E4">
        <w:rPr>
          <w:rFonts w:ascii="Times New Roman" w:hAnsi="Times New Roman"/>
          <w:sz w:val="24"/>
          <w:szCs w:val="24"/>
        </w:rPr>
        <w:t>en Estados Unidos, </w:t>
      </w:r>
      <w:proofErr w:type="spellStart"/>
      <w:r w:rsidR="008B1A92" w:rsidRPr="008B04E4">
        <w:rPr>
          <w:rFonts w:ascii="Times New Roman" w:hAnsi="Times New Roman"/>
          <w:sz w:val="24"/>
          <w:szCs w:val="24"/>
        </w:rPr>
        <w:t>Burbeles</w:t>
      </w:r>
      <w:proofErr w:type="spellEnd"/>
      <w:r w:rsidR="0065737B" w:rsidRPr="008B04E4">
        <w:rPr>
          <w:rFonts w:ascii="Times New Roman" w:hAnsi="Times New Roman"/>
          <w:sz w:val="24"/>
          <w:szCs w:val="24"/>
        </w:rPr>
        <w:t xml:space="preserve"> (2014)</w:t>
      </w:r>
      <w:r w:rsidR="008B1A92" w:rsidRPr="008B04E4">
        <w:rPr>
          <w:rFonts w:ascii="Times New Roman" w:hAnsi="Times New Roman"/>
          <w:sz w:val="24"/>
          <w:szCs w:val="24"/>
        </w:rPr>
        <w:t xml:space="preserve"> p</w:t>
      </w:r>
      <w:r w:rsidR="00F52457">
        <w:rPr>
          <w:rFonts w:ascii="Times New Roman" w:hAnsi="Times New Roman"/>
          <w:sz w:val="24"/>
          <w:szCs w:val="24"/>
        </w:rPr>
        <w:t>ublicó</w:t>
      </w:r>
      <w:r w:rsidR="008B1A92" w:rsidRPr="008B04E4">
        <w:rPr>
          <w:rFonts w:ascii="Times New Roman" w:hAnsi="Times New Roman"/>
          <w:sz w:val="24"/>
          <w:szCs w:val="24"/>
        </w:rPr>
        <w:t xml:space="preserve"> el ensayo</w:t>
      </w:r>
      <w:r>
        <w:rPr>
          <w:rFonts w:ascii="Times New Roman" w:hAnsi="Times New Roman"/>
          <w:sz w:val="24"/>
          <w:szCs w:val="24"/>
        </w:rPr>
        <w:t xml:space="preserve">: </w:t>
      </w:r>
      <w:r w:rsidR="003E0BA6">
        <w:rPr>
          <w:rFonts w:ascii="Times New Roman" w:hAnsi="Times New Roman"/>
          <w:sz w:val="24"/>
          <w:szCs w:val="24"/>
        </w:rPr>
        <w:t>“</w:t>
      </w:r>
      <w:r w:rsidR="003E0BA6" w:rsidRPr="008B04E4">
        <w:rPr>
          <w:rFonts w:ascii="Times New Roman" w:hAnsi="Times New Roman"/>
          <w:sz w:val="24"/>
          <w:szCs w:val="24"/>
        </w:rPr>
        <w:t>Los</w:t>
      </w:r>
      <w:r w:rsidR="008B1A92" w:rsidRPr="008065DD">
        <w:rPr>
          <w:rFonts w:ascii="Times New Roman" w:hAnsi="Times New Roman"/>
          <w:i/>
          <w:iCs/>
          <w:sz w:val="24"/>
          <w:szCs w:val="24"/>
        </w:rPr>
        <w:t xml:space="preserve"> significados del aprendizaje ubicuo</w:t>
      </w:r>
      <w:r w:rsidR="003E0BA6">
        <w:rPr>
          <w:rFonts w:ascii="Times New Roman" w:hAnsi="Times New Roman"/>
          <w:i/>
          <w:iCs/>
          <w:sz w:val="24"/>
          <w:szCs w:val="24"/>
        </w:rPr>
        <w:t>”</w:t>
      </w:r>
      <w:r w:rsidR="008B1A92" w:rsidRPr="008065DD">
        <w:rPr>
          <w:rFonts w:ascii="Times New Roman" w:hAnsi="Times New Roman"/>
          <w:i/>
          <w:iCs/>
          <w:sz w:val="24"/>
          <w:szCs w:val="24"/>
        </w:rPr>
        <w:t>,</w:t>
      </w:r>
      <w:r w:rsidR="008B1A92" w:rsidRPr="008B04E4">
        <w:rPr>
          <w:rFonts w:ascii="Times New Roman" w:hAnsi="Times New Roman"/>
          <w:sz w:val="24"/>
          <w:szCs w:val="24"/>
        </w:rPr>
        <w:t> donde considera que la ubicuidad brinda oportunidad de conectarse en cualquier momento y lugar, gracias a los dispositivos móviles que permiten una conexión continua las 24 horas, los</w:t>
      </w:r>
      <w:r>
        <w:rPr>
          <w:rFonts w:ascii="Times New Roman" w:hAnsi="Times New Roman"/>
          <w:sz w:val="24"/>
          <w:szCs w:val="24"/>
        </w:rPr>
        <w:t xml:space="preserve"> </w:t>
      </w:r>
      <w:r w:rsidR="001D0799">
        <w:rPr>
          <w:rFonts w:ascii="Times New Roman" w:hAnsi="Times New Roman"/>
          <w:sz w:val="24"/>
          <w:szCs w:val="24"/>
        </w:rPr>
        <w:t xml:space="preserve">siete </w:t>
      </w:r>
      <w:r w:rsidR="001D0799" w:rsidRPr="008B04E4">
        <w:rPr>
          <w:rFonts w:ascii="Times New Roman" w:hAnsi="Times New Roman"/>
          <w:sz w:val="24"/>
          <w:szCs w:val="24"/>
        </w:rPr>
        <w:t>días</w:t>
      </w:r>
      <w:r w:rsidR="008B1A92" w:rsidRPr="008B04E4">
        <w:rPr>
          <w:rFonts w:ascii="Times New Roman" w:hAnsi="Times New Roman"/>
          <w:sz w:val="24"/>
          <w:szCs w:val="24"/>
        </w:rPr>
        <w:t xml:space="preserve"> a la semana. Además, replantea una enseñanza y aprendizaje, ya que la </w:t>
      </w:r>
      <w:r w:rsidR="008B1A92" w:rsidRPr="008B04E4">
        <w:rPr>
          <w:rFonts w:ascii="Times New Roman" w:hAnsi="Times New Roman"/>
          <w:sz w:val="24"/>
          <w:szCs w:val="24"/>
        </w:rPr>
        <w:lastRenderedPageBreak/>
        <w:t>educación a distancia</w:t>
      </w:r>
      <w:r>
        <w:rPr>
          <w:rFonts w:ascii="Times New Roman" w:hAnsi="Times New Roman"/>
          <w:sz w:val="24"/>
          <w:szCs w:val="24"/>
        </w:rPr>
        <w:t xml:space="preserve"> actualmente gana</w:t>
      </w:r>
      <w:r w:rsidR="008B1A92" w:rsidRPr="008B04E4">
        <w:rPr>
          <w:rFonts w:ascii="Times New Roman" w:hAnsi="Times New Roman"/>
          <w:sz w:val="24"/>
          <w:szCs w:val="24"/>
        </w:rPr>
        <w:t xml:space="preserve"> terreno esto debido a la comodidad </w:t>
      </w:r>
      <w:r w:rsidR="008B1A92" w:rsidRPr="00DF1FDE">
        <w:rPr>
          <w:rFonts w:ascii="Times New Roman" w:hAnsi="Times New Roman"/>
          <w:sz w:val="24"/>
          <w:szCs w:val="24"/>
        </w:rPr>
        <w:t>que</w:t>
      </w:r>
      <w:r>
        <w:rPr>
          <w:rFonts w:ascii="Times New Roman" w:hAnsi="Times New Roman"/>
          <w:sz w:val="24"/>
          <w:szCs w:val="24"/>
        </w:rPr>
        <w:t xml:space="preserve"> se </w:t>
      </w:r>
      <w:r w:rsidR="008B1A92" w:rsidRPr="00DF1FDE">
        <w:rPr>
          <w:rFonts w:ascii="Times New Roman" w:hAnsi="Times New Roman"/>
          <w:sz w:val="24"/>
          <w:szCs w:val="24"/>
        </w:rPr>
        <w:t>ofrece</w:t>
      </w:r>
      <w:r>
        <w:rPr>
          <w:rFonts w:ascii="Times New Roman" w:hAnsi="Times New Roman"/>
          <w:sz w:val="24"/>
          <w:szCs w:val="24"/>
        </w:rPr>
        <w:t xml:space="preserve"> para impartir y </w:t>
      </w:r>
      <w:r w:rsidR="00286913">
        <w:rPr>
          <w:rFonts w:ascii="Times New Roman" w:hAnsi="Times New Roman"/>
          <w:sz w:val="24"/>
          <w:szCs w:val="24"/>
        </w:rPr>
        <w:t xml:space="preserve">recibir </w:t>
      </w:r>
      <w:r w:rsidR="00286913" w:rsidRPr="00DF1FDE">
        <w:rPr>
          <w:rFonts w:ascii="Times New Roman" w:hAnsi="Times New Roman"/>
          <w:sz w:val="24"/>
          <w:szCs w:val="24"/>
        </w:rPr>
        <w:t>las</w:t>
      </w:r>
      <w:r w:rsidR="008B1A92" w:rsidRPr="008B04E4">
        <w:rPr>
          <w:rFonts w:ascii="Times New Roman" w:hAnsi="Times New Roman"/>
          <w:sz w:val="24"/>
          <w:szCs w:val="24"/>
        </w:rPr>
        <w:t xml:space="preserve"> clases.</w:t>
      </w:r>
      <w:r w:rsidR="007A70C9" w:rsidRPr="008B04E4">
        <w:rPr>
          <w:rFonts w:ascii="Times New Roman" w:hAnsi="Times New Roman"/>
          <w:sz w:val="24"/>
          <w:szCs w:val="24"/>
        </w:rPr>
        <w:t xml:space="preserve"> </w:t>
      </w:r>
    </w:p>
    <w:p w14:paraId="736B7BCD" w14:textId="342C8388" w:rsidR="007A70C9" w:rsidRPr="008B04E4" w:rsidRDefault="007A70C9" w:rsidP="00ED3527">
      <w:pPr>
        <w:spacing w:line="480" w:lineRule="auto"/>
        <w:ind w:left="11"/>
        <w:jc w:val="both"/>
        <w:rPr>
          <w:rFonts w:ascii="Times New Roman" w:hAnsi="Times New Roman"/>
          <w:sz w:val="24"/>
          <w:szCs w:val="24"/>
        </w:rPr>
      </w:pPr>
      <w:r w:rsidRPr="008B04E4">
        <w:rPr>
          <w:rFonts w:ascii="Times New Roman" w:hAnsi="Times New Roman"/>
          <w:sz w:val="24"/>
          <w:szCs w:val="24"/>
        </w:rPr>
        <w:t>También identifica que la ubicuidad es un cambio continuo, ya que lo físico no es una restricción para aprender</w:t>
      </w:r>
      <w:r w:rsidR="008065DD">
        <w:rPr>
          <w:rFonts w:ascii="Times New Roman" w:hAnsi="Times New Roman"/>
          <w:sz w:val="24"/>
          <w:szCs w:val="24"/>
        </w:rPr>
        <w:t>,</w:t>
      </w:r>
      <w:r w:rsidRPr="008B04E4">
        <w:rPr>
          <w:rFonts w:ascii="Times New Roman" w:hAnsi="Times New Roman"/>
          <w:sz w:val="24"/>
          <w:szCs w:val="24"/>
        </w:rPr>
        <w:t xml:space="preserve"> </w:t>
      </w:r>
      <w:r w:rsidR="00F52457">
        <w:rPr>
          <w:rFonts w:ascii="Times New Roman" w:hAnsi="Times New Roman"/>
          <w:sz w:val="24"/>
          <w:szCs w:val="24"/>
        </w:rPr>
        <w:t>por cuanto</w:t>
      </w:r>
      <w:r w:rsidRPr="008B04E4">
        <w:rPr>
          <w:rFonts w:ascii="Times New Roman" w:hAnsi="Times New Roman"/>
          <w:sz w:val="24"/>
          <w:szCs w:val="24"/>
        </w:rPr>
        <w:t xml:space="preserve"> existiría una forma de buscarlo</w:t>
      </w:r>
      <w:r w:rsidR="00F41D5C" w:rsidRPr="008B04E4">
        <w:rPr>
          <w:rFonts w:ascii="Times New Roman" w:hAnsi="Times New Roman"/>
          <w:sz w:val="24"/>
          <w:szCs w:val="24"/>
        </w:rPr>
        <w:t xml:space="preserve"> </w:t>
      </w:r>
      <w:r w:rsidRPr="008B04E4">
        <w:rPr>
          <w:rFonts w:ascii="Times New Roman" w:hAnsi="Times New Roman"/>
          <w:sz w:val="24"/>
          <w:szCs w:val="24"/>
        </w:rPr>
        <w:t>y las herramientas que ofrecen los dispositivos móviles permiten revisar los mensajes de texto</w:t>
      </w:r>
      <w:r w:rsidR="008065DD">
        <w:rPr>
          <w:rFonts w:ascii="Times New Roman" w:hAnsi="Times New Roman"/>
          <w:sz w:val="24"/>
          <w:szCs w:val="24"/>
        </w:rPr>
        <w:t>,</w:t>
      </w:r>
      <w:r w:rsidRPr="008B04E4">
        <w:rPr>
          <w:rFonts w:ascii="Times New Roman" w:hAnsi="Times New Roman"/>
          <w:sz w:val="24"/>
          <w:szCs w:val="24"/>
        </w:rPr>
        <w:t xml:space="preserve"> inmediatamente, y siempre </w:t>
      </w:r>
      <w:r w:rsidR="00DF1FDE">
        <w:rPr>
          <w:rFonts w:ascii="Times New Roman" w:hAnsi="Times New Roman"/>
          <w:sz w:val="24"/>
          <w:szCs w:val="24"/>
        </w:rPr>
        <w:t xml:space="preserve">estarán </w:t>
      </w:r>
      <w:r w:rsidRPr="008B04E4">
        <w:rPr>
          <w:rFonts w:ascii="Times New Roman" w:hAnsi="Times New Roman"/>
          <w:sz w:val="24"/>
          <w:szCs w:val="24"/>
        </w:rPr>
        <w:t xml:space="preserve">conectados y disponibles para recibir la información del </w:t>
      </w:r>
      <w:r w:rsidR="00F52457">
        <w:rPr>
          <w:rFonts w:ascii="Times New Roman" w:hAnsi="Times New Roman"/>
          <w:sz w:val="24"/>
          <w:szCs w:val="24"/>
        </w:rPr>
        <w:t>d</w:t>
      </w:r>
      <w:r w:rsidR="00966306">
        <w:rPr>
          <w:rFonts w:ascii="Times New Roman" w:hAnsi="Times New Roman"/>
          <w:sz w:val="24"/>
          <w:szCs w:val="24"/>
        </w:rPr>
        <w:t>ocente</w:t>
      </w:r>
      <w:r w:rsidRPr="008B04E4">
        <w:rPr>
          <w:rFonts w:ascii="Times New Roman" w:hAnsi="Times New Roman"/>
          <w:sz w:val="24"/>
          <w:szCs w:val="24"/>
        </w:rPr>
        <w:t xml:space="preserve"> </w:t>
      </w:r>
      <w:r w:rsidR="00F52457">
        <w:rPr>
          <w:rFonts w:ascii="Times New Roman" w:hAnsi="Times New Roman"/>
          <w:sz w:val="24"/>
          <w:szCs w:val="24"/>
        </w:rPr>
        <w:t>quien</w:t>
      </w:r>
      <w:r w:rsidRPr="008B04E4">
        <w:rPr>
          <w:rFonts w:ascii="Times New Roman" w:hAnsi="Times New Roman"/>
          <w:sz w:val="24"/>
          <w:szCs w:val="24"/>
        </w:rPr>
        <w:t xml:space="preserve"> podrá comprobarlo</w:t>
      </w:r>
      <w:r w:rsidR="00DF1FDE">
        <w:rPr>
          <w:rFonts w:ascii="Times New Roman" w:hAnsi="Times New Roman"/>
          <w:sz w:val="24"/>
          <w:szCs w:val="24"/>
        </w:rPr>
        <w:t xml:space="preserve"> gracias a la tecnología</w:t>
      </w:r>
      <w:r w:rsidRPr="008B04E4">
        <w:rPr>
          <w:rFonts w:ascii="Times New Roman" w:hAnsi="Times New Roman"/>
          <w:sz w:val="24"/>
          <w:szCs w:val="24"/>
        </w:rPr>
        <w:t xml:space="preserve">. </w:t>
      </w:r>
    </w:p>
    <w:p w14:paraId="76B87191" w14:textId="3FF6026F" w:rsidR="009A5865" w:rsidRPr="008B04E4" w:rsidRDefault="003E4DB1" w:rsidP="00ED3527">
      <w:pPr>
        <w:spacing w:line="480" w:lineRule="auto"/>
        <w:ind w:left="11"/>
        <w:jc w:val="both"/>
        <w:rPr>
          <w:rFonts w:ascii="Times New Roman" w:hAnsi="Times New Roman"/>
          <w:sz w:val="24"/>
          <w:szCs w:val="24"/>
        </w:rPr>
      </w:pPr>
      <w:r w:rsidRPr="008B04E4">
        <w:rPr>
          <w:rFonts w:ascii="Times New Roman" w:hAnsi="Times New Roman"/>
          <w:sz w:val="24"/>
          <w:szCs w:val="24"/>
        </w:rPr>
        <w:t xml:space="preserve">El aprendizaje ubicuo es un instrumento complementario ya que permite al docente ofrecer contenidos </w:t>
      </w:r>
      <w:r w:rsidRPr="00DF1FDE">
        <w:rPr>
          <w:rFonts w:ascii="Times New Roman" w:hAnsi="Times New Roman"/>
          <w:sz w:val="24"/>
          <w:szCs w:val="24"/>
        </w:rPr>
        <w:t>formativos</w:t>
      </w:r>
      <w:r w:rsidR="00DF1FDE" w:rsidRPr="00DF1FDE">
        <w:rPr>
          <w:rFonts w:ascii="Times New Roman" w:hAnsi="Times New Roman"/>
          <w:sz w:val="24"/>
          <w:szCs w:val="24"/>
        </w:rPr>
        <w:t>,</w:t>
      </w:r>
      <w:r w:rsidR="00DF1FDE">
        <w:rPr>
          <w:rFonts w:ascii="Times New Roman" w:hAnsi="Times New Roman"/>
          <w:sz w:val="24"/>
          <w:szCs w:val="24"/>
        </w:rPr>
        <w:t xml:space="preserve"> y</w:t>
      </w:r>
      <w:r w:rsidR="00DF1FDE" w:rsidRPr="00DF1FDE">
        <w:rPr>
          <w:rFonts w:ascii="Times New Roman" w:hAnsi="Times New Roman"/>
          <w:sz w:val="24"/>
          <w:szCs w:val="24"/>
        </w:rPr>
        <w:t xml:space="preserve"> </w:t>
      </w:r>
      <w:r w:rsidRPr="00DF1FDE">
        <w:rPr>
          <w:rFonts w:ascii="Times New Roman" w:hAnsi="Times New Roman"/>
          <w:sz w:val="24"/>
          <w:szCs w:val="24"/>
        </w:rPr>
        <w:t>a</w:t>
      </w:r>
      <w:r w:rsidR="00F52457" w:rsidRPr="00DF1FDE">
        <w:rPr>
          <w:rFonts w:ascii="Times New Roman" w:hAnsi="Times New Roman"/>
          <w:sz w:val="24"/>
          <w:szCs w:val="24"/>
        </w:rPr>
        <w:t>l estudiantado</w:t>
      </w:r>
      <w:r w:rsidR="00DF1FDE">
        <w:rPr>
          <w:rFonts w:ascii="Times New Roman" w:hAnsi="Times New Roman"/>
          <w:sz w:val="24"/>
          <w:szCs w:val="24"/>
        </w:rPr>
        <w:t xml:space="preserve"> le facilita </w:t>
      </w:r>
      <w:r w:rsidR="00DF1FDE" w:rsidRPr="008B04E4">
        <w:rPr>
          <w:rFonts w:ascii="Times New Roman" w:hAnsi="Times New Roman"/>
          <w:sz w:val="24"/>
          <w:szCs w:val="24"/>
        </w:rPr>
        <w:t>su</w:t>
      </w:r>
      <w:r w:rsidRPr="008B04E4">
        <w:rPr>
          <w:rFonts w:ascii="Times New Roman" w:hAnsi="Times New Roman"/>
          <w:sz w:val="24"/>
          <w:szCs w:val="24"/>
        </w:rPr>
        <w:t xml:space="preserve"> desarrollo en las actividades educativas en diferentes horarios,</w:t>
      </w:r>
      <w:r w:rsidR="00DF1FDE">
        <w:rPr>
          <w:rFonts w:ascii="Times New Roman" w:hAnsi="Times New Roman"/>
          <w:sz w:val="24"/>
          <w:szCs w:val="24"/>
        </w:rPr>
        <w:t xml:space="preserve"> y así se </w:t>
      </w:r>
      <w:r w:rsidR="00286913">
        <w:rPr>
          <w:rFonts w:ascii="Times New Roman" w:hAnsi="Times New Roman"/>
          <w:sz w:val="24"/>
          <w:szCs w:val="24"/>
        </w:rPr>
        <w:t xml:space="preserve">logra </w:t>
      </w:r>
      <w:r w:rsidR="00286913" w:rsidRPr="008B04E4">
        <w:rPr>
          <w:rFonts w:ascii="Times New Roman" w:hAnsi="Times New Roman"/>
          <w:sz w:val="24"/>
          <w:szCs w:val="24"/>
        </w:rPr>
        <w:t>que</w:t>
      </w:r>
      <w:r w:rsidRPr="008B04E4">
        <w:rPr>
          <w:rFonts w:ascii="Times New Roman" w:hAnsi="Times New Roman"/>
          <w:sz w:val="24"/>
          <w:szCs w:val="24"/>
        </w:rPr>
        <w:t xml:space="preserve"> el ambiente sea educativo, ágil y se adapte a la educación moderna exigente,</w:t>
      </w:r>
      <w:r w:rsidR="00DF1FDE">
        <w:rPr>
          <w:rFonts w:ascii="Times New Roman" w:hAnsi="Times New Roman"/>
          <w:sz w:val="24"/>
          <w:szCs w:val="24"/>
        </w:rPr>
        <w:t xml:space="preserve"> mediante el desarrollo de</w:t>
      </w:r>
      <w:r w:rsidRPr="008B04E4">
        <w:rPr>
          <w:rFonts w:ascii="Times New Roman" w:hAnsi="Times New Roman"/>
          <w:sz w:val="24"/>
          <w:szCs w:val="24"/>
        </w:rPr>
        <w:t xml:space="preserve"> prácticas educativas de forma colaborativa para</w:t>
      </w:r>
      <w:r w:rsidR="00DF1FDE">
        <w:rPr>
          <w:rFonts w:ascii="Times New Roman" w:hAnsi="Times New Roman"/>
          <w:sz w:val="24"/>
          <w:szCs w:val="24"/>
        </w:rPr>
        <w:t xml:space="preserve"> </w:t>
      </w:r>
      <w:r w:rsidR="002C1AD4">
        <w:rPr>
          <w:rFonts w:ascii="Times New Roman" w:hAnsi="Times New Roman"/>
          <w:sz w:val="24"/>
          <w:szCs w:val="24"/>
        </w:rPr>
        <w:t xml:space="preserve">que </w:t>
      </w:r>
      <w:r w:rsidR="002C1AD4" w:rsidRPr="008B04E4">
        <w:rPr>
          <w:rFonts w:ascii="Times New Roman" w:hAnsi="Times New Roman"/>
          <w:sz w:val="24"/>
          <w:szCs w:val="24"/>
        </w:rPr>
        <w:t>el</w:t>
      </w:r>
      <w:r w:rsidRPr="008B04E4">
        <w:rPr>
          <w:rFonts w:ascii="Times New Roman" w:hAnsi="Times New Roman"/>
          <w:sz w:val="24"/>
          <w:szCs w:val="24"/>
        </w:rPr>
        <w:t xml:space="preserve"> estudiant</w:t>
      </w:r>
      <w:r w:rsidR="00F52457">
        <w:rPr>
          <w:rFonts w:ascii="Times New Roman" w:hAnsi="Times New Roman"/>
          <w:sz w:val="24"/>
          <w:szCs w:val="24"/>
        </w:rPr>
        <w:t xml:space="preserve">ado </w:t>
      </w:r>
      <w:r w:rsidRPr="008B04E4">
        <w:rPr>
          <w:rFonts w:ascii="Times New Roman" w:hAnsi="Times New Roman"/>
          <w:sz w:val="24"/>
          <w:szCs w:val="24"/>
        </w:rPr>
        <w:t>pueda participar en comunidades virtuales. La educación ubicua según Vásquez y Sevillano (2015)</w:t>
      </w:r>
      <w:r w:rsidR="00002639" w:rsidRPr="008B04E4">
        <w:rPr>
          <w:rFonts w:ascii="Times New Roman" w:hAnsi="Times New Roman"/>
          <w:sz w:val="24"/>
          <w:szCs w:val="24"/>
        </w:rPr>
        <w:t xml:space="preserve">: </w:t>
      </w:r>
      <w:r w:rsidRPr="008B04E4">
        <w:rPr>
          <w:rFonts w:ascii="Times New Roman" w:hAnsi="Times New Roman"/>
          <w:sz w:val="24"/>
          <w:szCs w:val="24"/>
        </w:rPr>
        <w:t xml:space="preserve"> </w:t>
      </w:r>
    </w:p>
    <w:p w14:paraId="7D79576A" w14:textId="522FCB6B" w:rsidR="003E4DB1" w:rsidRPr="00AE7B1D" w:rsidRDefault="009A5865" w:rsidP="00850EC3">
      <w:pPr>
        <w:spacing w:line="480" w:lineRule="auto"/>
        <w:ind w:left="708" w:firstLine="12"/>
        <w:jc w:val="both"/>
        <w:rPr>
          <w:rFonts w:ascii="Times New Roman" w:hAnsi="Times New Roman"/>
          <w:sz w:val="24"/>
          <w:szCs w:val="24"/>
        </w:rPr>
      </w:pPr>
      <w:r w:rsidRPr="00AE7B1D">
        <w:rPr>
          <w:rFonts w:ascii="Times New Roman" w:hAnsi="Times New Roman"/>
          <w:sz w:val="24"/>
          <w:szCs w:val="24"/>
        </w:rPr>
        <w:t xml:space="preserve">[…] </w:t>
      </w:r>
      <w:r w:rsidR="003E4DB1" w:rsidRPr="00AE7B1D">
        <w:rPr>
          <w:rFonts w:ascii="Times New Roman" w:hAnsi="Times New Roman"/>
          <w:sz w:val="24"/>
          <w:szCs w:val="24"/>
        </w:rPr>
        <w:t xml:space="preserve">posibilita el aprendizaje en cualquier situación y contexto, aprendiendo en un entorno más amplio, y los dispositivos móviles en la ubicuidad ofrecen entornos virtuales en el aprendizaje porque ayudan al estudiante a ser creativos, solucionar problemas, comunicarse con los compañeros y </w:t>
      </w:r>
      <w:r w:rsidR="005A2F2A">
        <w:rPr>
          <w:rFonts w:ascii="Times New Roman" w:hAnsi="Times New Roman"/>
          <w:sz w:val="24"/>
          <w:szCs w:val="24"/>
        </w:rPr>
        <w:t>Docente</w:t>
      </w:r>
      <w:r w:rsidR="003E4DB1" w:rsidRPr="00AE7B1D">
        <w:rPr>
          <w:rFonts w:ascii="Times New Roman" w:hAnsi="Times New Roman"/>
          <w:sz w:val="24"/>
          <w:szCs w:val="24"/>
        </w:rPr>
        <w:t xml:space="preserve"> dándole un concepto diferente a la virtualidad y puede aplicarse a cualquier entorno de aprendizaje. </w:t>
      </w:r>
      <w:r w:rsidR="00CE7A8C" w:rsidRPr="00AE7B1D">
        <w:rPr>
          <w:rFonts w:ascii="Times New Roman" w:hAnsi="Times New Roman"/>
          <w:sz w:val="24"/>
          <w:szCs w:val="24"/>
        </w:rPr>
        <w:t>(p.18)</w:t>
      </w:r>
    </w:p>
    <w:p w14:paraId="331B65BC" w14:textId="4A8C08FB" w:rsidR="003369FE" w:rsidRPr="00AE7B1D" w:rsidRDefault="003369FE" w:rsidP="00ED3527">
      <w:pPr>
        <w:spacing w:line="480" w:lineRule="auto"/>
        <w:ind w:left="11"/>
        <w:jc w:val="both"/>
        <w:rPr>
          <w:rFonts w:ascii="Times New Roman" w:hAnsi="Times New Roman"/>
          <w:sz w:val="24"/>
          <w:szCs w:val="24"/>
        </w:rPr>
      </w:pPr>
      <w:r w:rsidRPr="00AE7B1D">
        <w:rPr>
          <w:rFonts w:ascii="Times New Roman" w:hAnsi="Times New Roman"/>
          <w:sz w:val="24"/>
          <w:szCs w:val="24"/>
        </w:rPr>
        <w:t xml:space="preserve">Las TIC han sido una innovación y </w:t>
      </w:r>
      <w:r w:rsidR="00F41D5C" w:rsidRPr="00AE7B1D">
        <w:rPr>
          <w:rFonts w:ascii="Times New Roman" w:hAnsi="Times New Roman"/>
          <w:sz w:val="24"/>
          <w:szCs w:val="24"/>
        </w:rPr>
        <w:t>permiten cambios en</w:t>
      </w:r>
      <w:r w:rsidRPr="00AE7B1D">
        <w:rPr>
          <w:rFonts w:ascii="Times New Roman" w:hAnsi="Times New Roman"/>
          <w:sz w:val="24"/>
          <w:szCs w:val="24"/>
        </w:rPr>
        <w:t xml:space="preserve"> los medios de comunicación tradicionales,</w:t>
      </w:r>
      <w:r w:rsidR="00DF1FDE">
        <w:rPr>
          <w:rFonts w:ascii="Times New Roman" w:hAnsi="Times New Roman"/>
          <w:sz w:val="24"/>
          <w:szCs w:val="24"/>
        </w:rPr>
        <w:t xml:space="preserve"> lo que obliga</w:t>
      </w:r>
      <w:r w:rsidRPr="00AE7B1D">
        <w:rPr>
          <w:rFonts w:ascii="Times New Roman" w:hAnsi="Times New Roman"/>
          <w:sz w:val="24"/>
          <w:szCs w:val="24"/>
        </w:rPr>
        <w:t xml:space="preserve"> a generar nuevos entornos tecnológicos en el acceso a la información en cualquier lugar y momento, </w:t>
      </w:r>
      <w:r w:rsidR="004A5003" w:rsidRPr="00AE7B1D">
        <w:rPr>
          <w:rFonts w:ascii="Times New Roman" w:hAnsi="Times New Roman"/>
          <w:sz w:val="24"/>
          <w:szCs w:val="24"/>
        </w:rPr>
        <w:t xml:space="preserve">al respecto, </w:t>
      </w:r>
      <w:r w:rsidRPr="00AE7B1D">
        <w:rPr>
          <w:rFonts w:ascii="Times New Roman" w:hAnsi="Times New Roman"/>
          <w:sz w:val="24"/>
          <w:szCs w:val="24"/>
        </w:rPr>
        <w:t>Cebrián (2010) en su libro</w:t>
      </w:r>
      <w:r w:rsidR="003E0BA6">
        <w:rPr>
          <w:rFonts w:ascii="Times New Roman" w:hAnsi="Times New Roman"/>
          <w:sz w:val="24"/>
          <w:szCs w:val="24"/>
        </w:rPr>
        <w:t>:</w:t>
      </w:r>
      <w:r w:rsidRPr="00AE7B1D">
        <w:rPr>
          <w:rFonts w:ascii="Times New Roman" w:hAnsi="Times New Roman"/>
          <w:sz w:val="24"/>
          <w:szCs w:val="24"/>
        </w:rPr>
        <w:t xml:space="preserve"> </w:t>
      </w:r>
      <w:r w:rsidR="003E0BA6">
        <w:rPr>
          <w:rFonts w:ascii="Times New Roman" w:hAnsi="Times New Roman"/>
          <w:sz w:val="24"/>
          <w:szCs w:val="24"/>
        </w:rPr>
        <w:t>“</w:t>
      </w:r>
      <w:r w:rsidRPr="00850EC3">
        <w:rPr>
          <w:rFonts w:ascii="Times New Roman" w:hAnsi="Times New Roman"/>
          <w:i/>
          <w:iCs/>
          <w:sz w:val="24"/>
          <w:szCs w:val="24"/>
        </w:rPr>
        <w:t>Desarrollos del periodismo en internet</w:t>
      </w:r>
      <w:r w:rsidR="003E0BA6">
        <w:rPr>
          <w:rFonts w:ascii="Times New Roman" w:hAnsi="Times New Roman"/>
          <w:i/>
          <w:iCs/>
          <w:sz w:val="24"/>
          <w:szCs w:val="24"/>
        </w:rPr>
        <w:t>”</w:t>
      </w:r>
      <w:r w:rsidR="00F41D5C" w:rsidRPr="00AE7B1D">
        <w:rPr>
          <w:rFonts w:ascii="Times New Roman" w:hAnsi="Times New Roman"/>
          <w:sz w:val="24"/>
          <w:szCs w:val="24"/>
        </w:rPr>
        <w:t>,</w:t>
      </w:r>
      <w:r w:rsidRPr="008B04E4">
        <w:rPr>
          <w:rFonts w:ascii="Times New Roman" w:hAnsi="Times New Roman"/>
          <w:sz w:val="24"/>
          <w:szCs w:val="24"/>
        </w:rPr>
        <w:t xml:space="preserve"> </w:t>
      </w:r>
      <w:r w:rsidRPr="00AE7B1D">
        <w:rPr>
          <w:rFonts w:ascii="Times New Roman" w:hAnsi="Times New Roman"/>
          <w:sz w:val="24"/>
          <w:szCs w:val="24"/>
        </w:rPr>
        <w:t xml:space="preserve">señala que </w:t>
      </w:r>
      <w:r w:rsidR="00240EEC" w:rsidRPr="00AE7B1D">
        <w:rPr>
          <w:rFonts w:ascii="Times New Roman" w:hAnsi="Times New Roman"/>
          <w:sz w:val="24"/>
          <w:szCs w:val="24"/>
        </w:rPr>
        <w:t>l</w:t>
      </w:r>
      <w:r w:rsidRPr="00AE7B1D">
        <w:rPr>
          <w:rFonts w:ascii="Times New Roman" w:hAnsi="Times New Roman"/>
          <w:sz w:val="24"/>
          <w:szCs w:val="24"/>
        </w:rPr>
        <w:t xml:space="preserve">a revolución de las tecnologías de la información y las comunicaciones </w:t>
      </w:r>
      <w:r w:rsidR="00C379B2">
        <w:rPr>
          <w:rFonts w:ascii="Times New Roman" w:hAnsi="Times New Roman"/>
          <w:sz w:val="24"/>
          <w:szCs w:val="24"/>
        </w:rPr>
        <w:t xml:space="preserve">genera </w:t>
      </w:r>
      <w:r w:rsidRPr="00AE7B1D">
        <w:rPr>
          <w:rFonts w:ascii="Times New Roman" w:hAnsi="Times New Roman"/>
          <w:sz w:val="24"/>
          <w:szCs w:val="24"/>
        </w:rPr>
        <w:t>en la sociedad, no solo una época de cambios, sino un cambio de época</w:t>
      </w:r>
      <w:r w:rsidR="00D26DC8" w:rsidRPr="00AE7B1D">
        <w:rPr>
          <w:rFonts w:ascii="Times New Roman" w:hAnsi="Times New Roman"/>
          <w:sz w:val="24"/>
          <w:szCs w:val="24"/>
        </w:rPr>
        <w:t>.</w:t>
      </w:r>
    </w:p>
    <w:p w14:paraId="3D1AAA40" w14:textId="446D43CE" w:rsidR="003254BC" w:rsidRPr="00AE7B1D" w:rsidRDefault="00F41D5C" w:rsidP="00ED3527">
      <w:pPr>
        <w:spacing w:line="480" w:lineRule="auto"/>
        <w:ind w:left="11"/>
        <w:jc w:val="both"/>
        <w:rPr>
          <w:rFonts w:ascii="Times New Roman" w:hAnsi="Times New Roman"/>
          <w:sz w:val="24"/>
          <w:szCs w:val="24"/>
        </w:rPr>
      </w:pPr>
      <w:r w:rsidRPr="00AE7B1D">
        <w:rPr>
          <w:rFonts w:ascii="Times New Roman" w:hAnsi="Times New Roman"/>
          <w:sz w:val="24"/>
          <w:szCs w:val="24"/>
        </w:rPr>
        <w:t xml:space="preserve">Al respecto, </w:t>
      </w:r>
      <w:r w:rsidR="003254BC" w:rsidRPr="00AE7B1D">
        <w:rPr>
          <w:rFonts w:ascii="Times New Roman" w:hAnsi="Times New Roman"/>
          <w:sz w:val="24"/>
          <w:szCs w:val="24"/>
        </w:rPr>
        <w:t xml:space="preserve">Sevillano </w:t>
      </w:r>
      <w:bookmarkStart w:id="10" w:name="_Hlk141010953"/>
      <w:r w:rsidR="003254BC" w:rsidRPr="008B04E4">
        <w:rPr>
          <w:rFonts w:ascii="Times New Roman" w:hAnsi="Times New Roman"/>
          <w:sz w:val="24"/>
          <w:szCs w:val="24"/>
        </w:rPr>
        <w:t xml:space="preserve">et </w:t>
      </w:r>
      <w:r w:rsidR="003254BC" w:rsidRPr="00AE7B1D">
        <w:rPr>
          <w:rFonts w:ascii="Times New Roman" w:hAnsi="Times New Roman"/>
          <w:sz w:val="24"/>
          <w:szCs w:val="24"/>
        </w:rPr>
        <w:t xml:space="preserve">al., </w:t>
      </w:r>
      <w:bookmarkEnd w:id="10"/>
      <w:r w:rsidR="003254BC" w:rsidRPr="00AE7B1D">
        <w:rPr>
          <w:rFonts w:ascii="Times New Roman" w:hAnsi="Times New Roman"/>
          <w:sz w:val="24"/>
          <w:szCs w:val="24"/>
        </w:rPr>
        <w:t xml:space="preserve">(2016), en </w:t>
      </w:r>
      <w:r w:rsidR="009A1E4D" w:rsidRPr="00AE7B1D">
        <w:rPr>
          <w:rFonts w:ascii="Times New Roman" w:hAnsi="Times New Roman"/>
          <w:sz w:val="24"/>
          <w:szCs w:val="24"/>
        </w:rPr>
        <w:t xml:space="preserve">España, en </w:t>
      </w:r>
      <w:r w:rsidR="003254BC" w:rsidRPr="00AE7B1D">
        <w:rPr>
          <w:rFonts w:ascii="Times New Roman" w:hAnsi="Times New Roman"/>
          <w:sz w:val="24"/>
          <w:szCs w:val="24"/>
        </w:rPr>
        <w:t>el artículo</w:t>
      </w:r>
      <w:r w:rsidR="003E0BA6">
        <w:rPr>
          <w:rFonts w:ascii="Times New Roman" w:hAnsi="Times New Roman"/>
          <w:sz w:val="24"/>
          <w:szCs w:val="24"/>
        </w:rPr>
        <w:t xml:space="preserve">: </w:t>
      </w:r>
      <w:r w:rsidR="003E0BA6" w:rsidRPr="00AE7B1D">
        <w:rPr>
          <w:rFonts w:ascii="Times New Roman" w:hAnsi="Times New Roman"/>
          <w:sz w:val="24"/>
          <w:szCs w:val="24"/>
        </w:rPr>
        <w:t>“</w:t>
      </w:r>
      <w:r w:rsidR="003254BC" w:rsidRPr="00850EC3">
        <w:rPr>
          <w:rFonts w:ascii="Times New Roman" w:hAnsi="Times New Roman"/>
          <w:i/>
          <w:iCs/>
          <w:sz w:val="24"/>
          <w:szCs w:val="24"/>
        </w:rPr>
        <w:t>Ubicuidad y movilidad de herramientas virtuales abren nuevas expectativas formativas para el estudiantado universitari</w:t>
      </w:r>
      <w:r w:rsidR="009A1E4D" w:rsidRPr="00850EC3">
        <w:rPr>
          <w:rFonts w:ascii="Times New Roman" w:hAnsi="Times New Roman"/>
          <w:i/>
          <w:iCs/>
          <w:sz w:val="24"/>
          <w:szCs w:val="24"/>
        </w:rPr>
        <w:t>o</w:t>
      </w:r>
      <w:r w:rsidR="003E0BA6">
        <w:rPr>
          <w:rFonts w:ascii="Times New Roman" w:hAnsi="Times New Roman"/>
          <w:i/>
          <w:iCs/>
          <w:sz w:val="24"/>
          <w:szCs w:val="24"/>
        </w:rPr>
        <w:t>”</w:t>
      </w:r>
      <w:r w:rsidR="00850EC3">
        <w:rPr>
          <w:rFonts w:ascii="Times New Roman" w:hAnsi="Times New Roman"/>
          <w:sz w:val="24"/>
          <w:szCs w:val="24"/>
        </w:rPr>
        <w:t>,</w:t>
      </w:r>
      <w:r w:rsidR="003254BC" w:rsidRPr="00AE7B1D">
        <w:rPr>
          <w:rFonts w:ascii="Times New Roman" w:hAnsi="Times New Roman"/>
          <w:sz w:val="24"/>
          <w:szCs w:val="24"/>
        </w:rPr>
        <w:t xml:space="preserve"> </w:t>
      </w:r>
      <w:r w:rsidR="003254BC" w:rsidRPr="00AE7B1D">
        <w:rPr>
          <w:rFonts w:ascii="Times New Roman" w:hAnsi="Times New Roman"/>
          <w:sz w:val="24"/>
          <w:szCs w:val="24"/>
        </w:rPr>
        <w:lastRenderedPageBreak/>
        <w:t xml:space="preserve">se </w:t>
      </w:r>
      <w:r w:rsidR="003B64D0" w:rsidRPr="00AE7B1D">
        <w:rPr>
          <w:rFonts w:ascii="Times New Roman" w:hAnsi="Times New Roman"/>
          <w:sz w:val="24"/>
          <w:szCs w:val="24"/>
        </w:rPr>
        <w:t>tomó</w:t>
      </w:r>
      <w:r w:rsidR="003254BC" w:rsidRPr="00AE7B1D">
        <w:rPr>
          <w:rFonts w:ascii="Times New Roman" w:hAnsi="Times New Roman"/>
          <w:sz w:val="24"/>
          <w:szCs w:val="24"/>
        </w:rPr>
        <w:t xml:space="preserve"> en cuenta para escribir</w:t>
      </w:r>
      <w:r w:rsidR="00C379B2">
        <w:rPr>
          <w:rFonts w:ascii="Times New Roman" w:hAnsi="Times New Roman"/>
          <w:sz w:val="24"/>
          <w:szCs w:val="24"/>
        </w:rPr>
        <w:t>, respecto de</w:t>
      </w:r>
      <w:r w:rsidR="003254BC" w:rsidRPr="00AE7B1D">
        <w:rPr>
          <w:rFonts w:ascii="Times New Roman" w:hAnsi="Times New Roman"/>
          <w:sz w:val="24"/>
          <w:szCs w:val="24"/>
        </w:rPr>
        <w:t xml:space="preserve"> los dispositivos móviles</w:t>
      </w:r>
      <w:r w:rsidR="005D6D27" w:rsidRPr="00AE7B1D">
        <w:rPr>
          <w:rFonts w:ascii="Times New Roman" w:hAnsi="Times New Roman"/>
          <w:sz w:val="24"/>
          <w:szCs w:val="24"/>
        </w:rPr>
        <w:t>. Estos</w:t>
      </w:r>
      <w:r w:rsidR="003254BC" w:rsidRPr="00AE7B1D">
        <w:rPr>
          <w:rFonts w:ascii="Times New Roman" w:hAnsi="Times New Roman"/>
          <w:sz w:val="24"/>
          <w:szCs w:val="24"/>
        </w:rPr>
        <w:t xml:space="preserve"> autores se refieren a la importancia de </w:t>
      </w:r>
      <w:r w:rsidR="00F52457" w:rsidRPr="00AE7B1D">
        <w:rPr>
          <w:rFonts w:ascii="Times New Roman" w:hAnsi="Times New Roman"/>
          <w:sz w:val="24"/>
          <w:szCs w:val="24"/>
        </w:rPr>
        <w:t>estos</w:t>
      </w:r>
      <w:r w:rsidR="003254BC" w:rsidRPr="00AE7B1D">
        <w:rPr>
          <w:rFonts w:ascii="Times New Roman" w:hAnsi="Times New Roman"/>
          <w:sz w:val="24"/>
          <w:szCs w:val="24"/>
        </w:rPr>
        <w:t xml:space="preserve"> y c</w:t>
      </w:r>
      <w:r w:rsidR="005D6D27" w:rsidRPr="00AE7B1D">
        <w:rPr>
          <w:rFonts w:ascii="Times New Roman" w:hAnsi="Times New Roman"/>
          <w:sz w:val="24"/>
          <w:szCs w:val="24"/>
        </w:rPr>
        <w:t>ó</w:t>
      </w:r>
      <w:r w:rsidR="003254BC" w:rsidRPr="00AE7B1D">
        <w:rPr>
          <w:rFonts w:ascii="Times New Roman" w:hAnsi="Times New Roman"/>
          <w:sz w:val="24"/>
          <w:szCs w:val="24"/>
        </w:rPr>
        <w:t>mo han sido modificados en el proceso formativo para potenciar en la educación y realizar actividades académicas</w:t>
      </w:r>
      <w:r w:rsidR="00850EC3">
        <w:rPr>
          <w:rFonts w:ascii="Times New Roman" w:hAnsi="Times New Roman"/>
          <w:sz w:val="24"/>
          <w:szCs w:val="24"/>
        </w:rPr>
        <w:t>,</w:t>
      </w:r>
      <w:r w:rsidR="003254BC" w:rsidRPr="00AE7B1D">
        <w:rPr>
          <w:rFonts w:ascii="Times New Roman" w:hAnsi="Times New Roman"/>
          <w:sz w:val="24"/>
          <w:szCs w:val="24"/>
        </w:rPr>
        <w:t xml:space="preserve"> </w:t>
      </w:r>
      <w:r w:rsidR="005D6D27" w:rsidRPr="00AE7B1D">
        <w:rPr>
          <w:rFonts w:ascii="Times New Roman" w:hAnsi="Times New Roman"/>
          <w:sz w:val="24"/>
          <w:szCs w:val="24"/>
        </w:rPr>
        <w:t>tales como:</w:t>
      </w:r>
      <w:r w:rsidR="003254BC" w:rsidRPr="00AE7B1D">
        <w:rPr>
          <w:rFonts w:ascii="Times New Roman" w:hAnsi="Times New Roman"/>
          <w:sz w:val="24"/>
          <w:szCs w:val="24"/>
        </w:rPr>
        <w:t xml:space="preserve"> elaboración de trabajos, estudio, búsqueda de información, intercambio de apuntes y trabajos grupales que se puede</w:t>
      </w:r>
      <w:r w:rsidR="005D6D27" w:rsidRPr="00AE7B1D">
        <w:rPr>
          <w:rFonts w:ascii="Times New Roman" w:hAnsi="Times New Roman"/>
          <w:sz w:val="24"/>
          <w:szCs w:val="24"/>
        </w:rPr>
        <w:t>n</w:t>
      </w:r>
      <w:r w:rsidR="003254BC" w:rsidRPr="00AE7B1D">
        <w:rPr>
          <w:rFonts w:ascii="Times New Roman" w:hAnsi="Times New Roman"/>
          <w:sz w:val="24"/>
          <w:szCs w:val="24"/>
        </w:rPr>
        <w:t xml:space="preserve"> hacer desde cualquier lugar donde haya conexión </w:t>
      </w:r>
      <w:r w:rsidR="007D1117" w:rsidRPr="00AE7B1D">
        <w:rPr>
          <w:rFonts w:ascii="Times New Roman" w:hAnsi="Times New Roman"/>
          <w:sz w:val="24"/>
          <w:szCs w:val="24"/>
        </w:rPr>
        <w:t>a I</w:t>
      </w:r>
      <w:r w:rsidR="003254BC" w:rsidRPr="00AE7B1D">
        <w:rPr>
          <w:rFonts w:ascii="Times New Roman" w:hAnsi="Times New Roman"/>
          <w:sz w:val="24"/>
          <w:szCs w:val="24"/>
        </w:rPr>
        <w:t xml:space="preserve">nternet. </w:t>
      </w:r>
    </w:p>
    <w:p w14:paraId="4350CEB1" w14:textId="642B3A79" w:rsidR="00F97F93" w:rsidRPr="00AE7B1D" w:rsidRDefault="00FF6953" w:rsidP="00ED3527">
      <w:pPr>
        <w:spacing w:line="480" w:lineRule="auto"/>
        <w:ind w:left="11"/>
        <w:jc w:val="both"/>
        <w:rPr>
          <w:rFonts w:ascii="Times New Roman" w:hAnsi="Times New Roman"/>
          <w:sz w:val="24"/>
          <w:szCs w:val="24"/>
        </w:rPr>
      </w:pPr>
      <w:r w:rsidRPr="00AE7B1D">
        <w:rPr>
          <w:rFonts w:ascii="Times New Roman" w:hAnsi="Times New Roman"/>
          <w:sz w:val="24"/>
          <w:szCs w:val="24"/>
        </w:rPr>
        <w:t>En México</w:t>
      </w:r>
      <w:r w:rsidR="00F52457">
        <w:rPr>
          <w:rFonts w:ascii="Times New Roman" w:hAnsi="Times New Roman"/>
          <w:sz w:val="24"/>
          <w:szCs w:val="24"/>
        </w:rPr>
        <w:t>,</w:t>
      </w:r>
      <w:r w:rsidRPr="00AE7B1D">
        <w:rPr>
          <w:rFonts w:ascii="Times New Roman" w:hAnsi="Times New Roman"/>
          <w:sz w:val="24"/>
          <w:szCs w:val="24"/>
        </w:rPr>
        <w:t xml:space="preserve"> Peña y Escudero (2020) en el artículo</w:t>
      </w:r>
      <w:r w:rsidR="003E0BA6">
        <w:rPr>
          <w:rFonts w:ascii="Times New Roman" w:hAnsi="Times New Roman"/>
          <w:sz w:val="24"/>
          <w:szCs w:val="24"/>
        </w:rPr>
        <w:t xml:space="preserve">: </w:t>
      </w:r>
      <w:r w:rsidR="003E0BA6" w:rsidRPr="00AE7B1D">
        <w:rPr>
          <w:rFonts w:ascii="Times New Roman" w:hAnsi="Times New Roman"/>
          <w:sz w:val="24"/>
          <w:szCs w:val="24"/>
        </w:rPr>
        <w:t>“</w:t>
      </w:r>
      <w:r w:rsidRPr="00122624">
        <w:rPr>
          <w:rFonts w:ascii="Times New Roman" w:hAnsi="Times New Roman"/>
          <w:i/>
          <w:iCs/>
          <w:sz w:val="24"/>
          <w:szCs w:val="24"/>
        </w:rPr>
        <w:t>Aproximaciones al aprendizaje ubicuo en ambientes virtuales formales</w:t>
      </w:r>
      <w:r w:rsidR="003E0BA6">
        <w:rPr>
          <w:rFonts w:ascii="Times New Roman" w:hAnsi="Times New Roman"/>
          <w:i/>
          <w:iCs/>
          <w:sz w:val="24"/>
          <w:szCs w:val="24"/>
        </w:rPr>
        <w:t>”</w:t>
      </w:r>
      <w:r w:rsidR="00F52457">
        <w:rPr>
          <w:rFonts w:ascii="Times New Roman" w:hAnsi="Times New Roman"/>
          <w:sz w:val="24"/>
          <w:szCs w:val="24"/>
        </w:rPr>
        <w:t>,</w:t>
      </w:r>
      <w:r w:rsidRPr="00AE7B1D">
        <w:rPr>
          <w:rFonts w:ascii="Times New Roman" w:hAnsi="Times New Roman"/>
          <w:sz w:val="24"/>
          <w:szCs w:val="24"/>
        </w:rPr>
        <w:t xml:space="preserve"> están de acuerdo</w:t>
      </w:r>
      <w:r w:rsidR="00F52457">
        <w:rPr>
          <w:rFonts w:ascii="Times New Roman" w:hAnsi="Times New Roman"/>
          <w:sz w:val="24"/>
          <w:szCs w:val="24"/>
        </w:rPr>
        <w:t xml:space="preserve"> en </w:t>
      </w:r>
      <w:r w:rsidRPr="00AE7B1D">
        <w:rPr>
          <w:rFonts w:ascii="Times New Roman" w:hAnsi="Times New Roman"/>
          <w:sz w:val="24"/>
          <w:szCs w:val="24"/>
        </w:rPr>
        <w:t>que:</w:t>
      </w:r>
    </w:p>
    <w:p w14:paraId="4AE54F5B" w14:textId="7D812245" w:rsidR="00FF6953" w:rsidRPr="00AE7B1D" w:rsidRDefault="00FF6953" w:rsidP="00122624">
      <w:pPr>
        <w:spacing w:line="480" w:lineRule="auto"/>
        <w:ind w:left="708" w:firstLine="12"/>
        <w:jc w:val="both"/>
        <w:rPr>
          <w:rFonts w:ascii="Times New Roman" w:hAnsi="Times New Roman"/>
          <w:sz w:val="24"/>
          <w:szCs w:val="24"/>
        </w:rPr>
      </w:pPr>
      <w:r w:rsidRPr="00AE7B1D">
        <w:rPr>
          <w:rFonts w:ascii="Times New Roman" w:hAnsi="Times New Roman"/>
          <w:sz w:val="24"/>
          <w:szCs w:val="24"/>
        </w:rPr>
        <w:t xml:space="preserve">El aprendizaje ubicuo es una aproximación novedosa a la formación que, mediante las amplias capacidades de comunicación y </w:t>
      </w:r>
      <w:r w:rsidR="00757FB3" w:rsidRPr="00AE7B1D">
        <w:rPr>
          <w:rFonts w:ascii="Times New Roman" w:hAnsi="Times New Roman"/>
          <w:sz w:val="24"/>
          <w:szCs w:val="24"/>
        </w:rPr>
        <w:t>censado</w:t>
      </w:r>
      <w:r w:rsidRPr="00AE7B1D">
        <w:rPr>
          <w:rFonts w:ascii="Times New Roman" w:hAnsi="Times New Roman"/>
          <w:sz w:val="24"/>
          <w:szCs w:val="24"/>
        </w:rPr>
        <w:t xml:space="preserve"> de los dispositivos móviles inteligentes, utiliza el contexto del usuario para hacerlo interactuar en cualquier lugar, con estrategias educativas tanto en el mundo digital como en el real. </w:t>
      </w:r>
      <w:r w:rsidR="009D1AE9" w:rsidRPr="00AE7B1D">
        <w:rPr>
          <w:rFonts w:ascii="Times New Roman" w:hAnsi="Times New Roman"/>
          <w:sz w:val="24"/>
          <w:szCs w:val="24"/>
        </w:rPr>
        <w:t>(p</w:t>
      </w:r>
      <w:r w:rsidR="00C379B2">
        <w:rPr>
          <w:rFonts w:ascii="Times New Roman" w:hAnsi="Times New Roman"/>
          <w:sz w:val="24"/>
          <w:szCs w:val="24"/>
        </w:rPr>
        <w:t xml:space="preserve">. </w:t>
      </w:r>
      <w:r w:rsidR="009D1AE9" w:rsidRPr="00AE7B1D">
        <w:rPr>
          <w:rFonts w:ascii="Times New Roman" w:hAnsi="Times New Roman"/>
          <w:sz w:val="24"/>
          <w:szCs w:val="24"/>
        </w:rPr>
        <w:t>204)</w:t>
      </w:r>
    </w:p>
    <w:p w14:paraId="3DF3EF24" w14:textId="77777777" w:rsidR="00122624" w:rsidRDefault="00B309C0" w:rsidP="00ED3527">
      <w:pPr>
        <w:spacing w:line="480" w:lineRule="auto"/>
        <w:ind w:left="11"/>
        <w:jc w:val="both"/>
        <w:rPr>
          <w:rFonts w:ascii="Times New Roman" w:hAnsi="Times New Roman"/>
          <w:sz w:val="24"/>
          <w:szCs w:val="24"/>
        </w:rPr>
      </w:pPr>
      <w:r>
        <w:rPr>
          <w:rFonts w:ascii="Times New Roman" w:hAnsi="Times New Roman"/>
          <w:sz w:val="24"/>
          <w:szCs w:val="24"/>
        </w:rPr>
        <w:t>Peña y Escudero (2020),</w:t>
      </w:r>
      <w:r w:rsidR="009D1AE9" w:rsidRPr="008B04E4">
        <w:rPr>
          <w:rFonts w:ascii="Times New Roman" w:hAnsi="Times New Roman"/>
          <w:sz w:val="24"/>
          <w:szCs w:val="24"/>
        </w:rPr>
        <w:t xml:space="preserve"> se refieren a que el aprendizaje ubicuo se muestra como</w:t>
      </w:r>
      <w:r w:rsidR="00122624">
        <w:rPr>
          <w:rFonts w:ascii="Times New Roman" w:hAnsi="Times New Roman"/>
          <w:sz w:val="24"/>
          <w:szCs w:val="24"/>
        </w:rPr>
        <w:t>:</w:t>
      </w:r>
      <w:r w:rsidR="009D1AE9" w:rsidRPr="008B04E4">
        <w:rPr>
          <w:rFonts w:ascii="Times New Roman" w:hAnsi="Times New Roman"/>
          <w:sz w:val="24"/>
          <w:szCs w:val="24"/>
        </w:rPr>
        <w:t xml:space="preserve"> </w:t>
      </w:r>
    </w:p>
    <w:p w14:paraId="3C4784D7" w14:textId="549FC09C" w:rsidR="009D1AE9" w:rsidRPr="008B04E4" w:rsidRDefault="003E0BA6" w:rsidP="00122624">
      <w:pPr>
        <w:spacing w:line="480" w:lineRule="auto"/>
        <w:ind w:left="708" w:firstLine="12"/>
        <w:jc w:val="both"/>
        <w:rPr>
          <w:rFonts w:ascii="Times New Roman" w:hAnsi="Times New Roman"/>
          <w:sz w:val="24"/>
          <w:szCs w:val="24"/>
        </w:rPr>
      </w:pPr>
      <w:r>
        <w:rPr>
          <w:rFonts w:ascii="Times New Roman" w:hAnsi="Times New Roman"/>
          <w:sz w:val="24"/>
          <w:szCs w:val="24"/>
        </w:rPr>
        <w:t xml:space="preserve">[…] </w:t>
      </w:r>
      <w:r w:rsidR="009D1AE9" w:rsidRPr="008B04E4">
        <w:rPr>
          <w:rFonts w:ascii="Times New Roman" w:hAnsi="Times New Roman"/>
          <w:sz w:val="24"/>
          <w:szCs w:val="24"/>
        </w:rPr>
        <w:t xml:space="preserve">una iniciativa no sólo adecuada para alcanzar el aprendizaje situado y significativo, sino también para conectar con </w:t>
      </w:r>
      <w:r w:rsidR="00B309C0">
        <w:rPr>
          <w:rFonts w:ascii="Times New Roman" w:hAnsi="Times New Roman"/>
          <w:sz w:val="24"/>
          <w:szCs w:val="24"/>
        </w:rPr>
        <w:t>al estudiantado</w:t>
      </w:r>
      <w:r w:rsidR="009D1AE9" w:rsidRPr="008B04E4">
        <w:rPr>
          <w:rFonts w:ascii="Times New Roman" w:hAnsi="Times New Roman"/>
          <w:sz w:val="24"/>
          <w:szCs w:val="24"/>
        </w:rPr>
        <w:t xml:space="preserve"> del siglo XXI, ya que utiliza al cómputo móvil para entregar experiencias educativas personalizadas en cualquier momento y lugar. Mejor aún, lo puede hacer mediante múltiples dispositivos, incluyendo al más importante de la última década, el teléfono inteligente, lo que le garantiza una alta aceptación inicial de la población. (p</w:t>
      </w:r>
      <w:r w:rsidR="00C379B2">
        <w:rPr>
          <w:rFonts w:ascii="Times New Roman" w:hAnsi="Times New Roman"/>
          <w:sz w:val="24"/>
          <w:szCs w:val="24"/>
        </w:rPr>
        <w:t xml:space="preserve">. </w:t>
      </w:r>
      <w:r w:rsidR="009D1AE9" w:rsidRPr="008B04E4">
        <w:rPr>
          <w:rFonts w:ascii="Times New Roman" w:hAnsi="Times New Roman"/>
          <w:sz w:val="24"/>
          <w:szCs w:val="24"/>
        </w:rPr>
        <w:t>207)</w:t>
      </w:r>
    </w:p>
    <w:p w14:paraId="7E3FFC4A" w14:textId="48641969" w:rsidR="009D1AE9" w:rsidRPr="008B04E4" w:rsidRDefault="00B309C0" w:rsidP="00ED3527">
      <w:pPr>
        <w:spacing w:line="480" w:lineRule="auto"/>
        <w:ind w:left="11"/>
        <w:jc w:val="both"/>
        <w:rPr>
          <w:rFonts w:ascii="Times New Roman" w:hAnsi="Times New Roman"/>
          <w:sz w:val="24"/>
          <w:szCs w:val="24"/>
        </w:rPr>
      </w:pPr>
      <w:r>
        <w:rPr>
          <w:rFonts w:ascii="Times New Roman" w:hAnsi="Times New Roman"/>
          <w:sz w:val="24"/>
          <w:szCs w:val="24"/>
        </w:rPr>
        <w:t>Lo anterior</w:t>
      </w:r>
      <w:r w:rsidR="009D1AE9" w:rsidRPr="008B04E4">
        <w:rPr>
          <w:rFonts w:ascii="Times New Roman" w:hAnsi="Times New Roman"/>
          <w:sz w:val="24"/>
          <w:szCs w:val="24"/>
        </w:rPr>
        <w:t xml:space="preserve"> significa que el aprendizaje ubicuo es </w:t>
      </w:r>
      <w:r w:rsidR="00C379B2" w:rsidRPr="008B04E4">
        <w:rPr>
          <w:rFonts w:ascii="Times New Roman" w:hAnsi="Times New Roman"/>
          <w:sz w:val="24"/>
          <w:szCs w:val="24"/>
        </w:rPr>
        <w:t>novedoso</w:t>
      </w:r>
      <w:r w:rsidR="00C379B2">
        <w:rPr>
          <w:rFonts w:ascii="Times New Roman" w:hAnsi="Times New Roman"/>
          <w:sz w:val="24"/>
          <w:szCs w:val="24"/>
        </w:rPr>
        <w:t>, ya</w:t>
      </w:r>
      <w:r w:rsidR="009D1AE9" w:rsidRPr="008B04E4">
        <w:rPr>
          <w:rFonts w:ascii="Times New Roman" w:hAnsi="Times New Roman"/>
          <w:sz w:val="24"/>
          <w:szCs w:val="24"/>
        </w:rPr>
        <w:t xml:space="preserve"> que </w:t>
      </w:r>
      <w:r w:rsidR="00E113A6" w:rsidRPr="008B04E4">
        <w:rPr>
          <w:rFonts w:ascii="Times New Roman" w:hAnsi="Times New Roman"/>
          <w:sz w:val="24"/>
          <w:szCs w:val="24"/>
        </w:rPr>
        <w:t>amplía</w:t>
      </w:r>
      <w:r w:rsidR="009D1AE9" w:rsidRPr="008B04E4">
        <w:rPr>
          <w:rFonts w:ascii="Times New Roman" w:hAnsi="Times New Roman"/>
          <w:sz w:val="24"/>
          <w:szCs w:val="24"/>
        </w:rPr>
        <w:t xml:space="preserve"> la comunicación </w:t>
      </w:r>
      <w:r w:rsidR="009D1137" w:rsidRPr="008B04E4">
        <w:rPr>
          <w:rFonts w:ascii="Times New Roman" w:hAnsi="Times New Roman"/>
          <w:sz w:val="24"/>
          <w:szCs w:val="24"/>
        </w:rPr>
        <w:t>y utiliza dispositivos móviles para interactuar en cualquier lugar, muestra una iniciativa para alcanzar ese aprendizaje que los estudiantes actualmente necesitan, y lo pueden lograr</w:t>
      </w:r>
      <w:r w:rsidR="00122624">
        <w:rPr>
          <w:rFonts w:ascii="Times New Roman" w:hAnsi="Times New Roman"/>
          <w:sz w:val="24"/>
          <w:szCs w:val="24"/>
        </w:rPr>
        <w:t>,</w:t>
      </w:r>
      <w:r w:rsidR="009D1137" w:rsidRPr="008B04E4">
        <w:rPr>
          <w:rFonts w:ascii="Times New Roman" w:hAnsi="Times New Roman"/>
          <w:sz w:val="24"/>
          <w:szCs w:val="24"/>
        </w:rPr>
        <w:t xml:space="preserve"> mediante teléfonos inteligentes porque son aceptados por la población estudiantil. </w:t>
      </w:r>
    </w:p>
    <w:p w14:paraId="0DE1DDBD" w14:textId="1045CF17" w:rsidR="009D1137" w:rsidRPr="0009434E" w:rsidRDefault="009D1137" w:rsidP="00ED3527">
      <w:pPr>
        <w:spacing w:line="480" w:lineRule="auto"/>
        <w:ind w:left="11"/>
        <w:jc w:val="both"/>
        <w:rPr>
          <w:rFonts w:ascii="Times New Roman" w:hAnsi="Times New Roman"/>
          <w:sz w:val="24"/>
          <w:szCs w:val="24"/>
        </w:rPr>
      </w:pPr>
      <w:r w:rsidRPr="0009434E">
        <w:rPr>
          <w:rFonts w:ascii="Times New Roman" w:hAnsi="Times New Roman"/>
          <w:sz w:val="24"/>
          <w:szCs w:val="24"/>
        </w:rPr>
        <w:t>También se</w:t>
      </w:r>
      <w:r w:rsidR="00C379B2">
        <w:rPr>
          <w:rFonts w:ascii="Times New Roman" w:hAnsi="Times New Roman"/>
          <w:sz w:val="24"/>
          <w:szCs w:val="24"/>
        </w:rPr>
        <w:t xml:space="preserve"> revisó</w:t>
      </w:r>
      <w:r w:rsidRPr="0009434E">
        <w:rPr>
          <w:rFonts w:ascii="Times New Roman" w:hAnsi="Times New Roman"/>
          <w:sz w:val="24"/>
          <w:szCs w:val="24"/>
        </w:rPr>
        <w:t xml:space="preserve"> el trabajo de Velázquez y López (2021) de México en el artículo</w:t>
      </w:r>
      <w:r w:rsidR="0009434E">
        <w:rPr>
          <w:rFonts w:ascii="Times New Roman" w:hAnsi="Times New Roman"/>
          <w:sz w:val="24"/>
          <w:szCs w:val="24"/>
        </w:rPr>
        <w:t>:</w:t>
      </w:r>
      <w:r w:rsidRPr="0009434E">
        <w:rPr>
          <w:rFonts w:ascii="Times New Roman" w:hAnsi="Times New Roman"/>
          <w:sz w:val="24"/>
          <w:szCs w:val="24"/>
        </w:rPr>
        <w:t xml:space="preserve"> </w:t>
      </w:r>
      <w:r w:rsidR="003E0BA6">
        <w:rPr>
          <w:rFonts w:ascii="Times New Roman" w:hAnsi="Times New Roman"/>
          <w:sz w:val="24"/>
          <w:szCs w:val="24"/>
        </w:rPr>
        <w:t>“</w:t>
      </w:r>
      <w:r w:rsidR="004272FC" w:rsidRPr="0009434E">
        <w:rPr>
          <w:rFonts w:ascii="Times New Roman" w:hAnsi="Times New Roman"/>
          <w:i/>
          <w:iCs/>
          <w:sz w:val="24"/>
          <w:szCs w:val="24"/>
        </w:rPr>
        <w:t>Análisis crítico del concepto Aprendizaje Ubicuo a través de la Cartografía Conceptua</w:t>
      </w:r>
      <w:r w:rsidR="00C379B2">
        <w:rPr>
          <w:rFonts w:ascii="Times New Roman" w:hAnsi="Times New Roman"/>
          <w:i/>
          <w:iCs/>
          <w:sz w:val="24"/>
          <w:szCs w:val="24"/>
        </w:rPr>
        <w:t>l</w:t>
      </w:r>
      <w:r w:rsidR="003E0BA6">
        <w:rPr>
          <w:rFonts w:ascii="Times New Roman" w:hAnsi="Times New Roman"/>
          <w:i/>
          <w:iCs/>
          <w:sz w:val="24"/>
          <w:szCs w:val="24"/>
        </w:rPr>
        <w:t>”</w:t>
      </w:r>
      <w:r w:rsidR="00C379B2">
        <w:rPr>
          <w:rFonts w:ascii="Times New Roman" w:hAnsi="Times New Roman"/>
          <w:i/>
          <w:iCs/>
          <w:sz w:val="24"/>
          <w:szCs w:val="24"/>
        </w:rPr>
        <w:t>,</w:t>
      </w:r>
      <w:r w:rsidR="004272FC" w:rsidRPr="0009434E">
        <w:rPr>
          <w:rFonts w:ascii="Times New Roman" w:hAnsi="Times New Roman"/>
          <w:sz w:val="24"/>
          <w:szCs w:val="24"/>
        </w:rPr>
        <w:t xml:space="preserve"> donde analizan lo siguiente:</w:t>
      </w:r>
    </w:p>
    <w:p w14:paraId="0104A486" w14:textId="4759BA9D" w:rsidR="004272FC" w:rsidRPr="008B04E4" w:rsidRDefault="004272FC" w:rsidP="0009434E">
      <w:pPr>
        <w:spacing w:line="480" w:lineRule="auto"/>
        <w:ind w:left="708" w:firstLine="12"/>
        <w:jc w:val="both"/>
        <w:rPr>
          <w:rFonts w:ascii="Times New Roman" w:hAnsi="Times New Roman"/>
          <w:sz w:val="24"/>
          <w:szCs w:val="24"/>
        </w:rPr>
      </w:pPr>
      <w:r w:rsidRPr="008B04E4">
        <w:rPr>
          <w:rFonts w:ascii="Times New Roman" w:hAnsi="Times New Roman"/>
          <w:sz w:val="24"/>
          <w:szCs w:val="24"/>
        </w:rPr>
        <w:lastRenderedPageBreak/>
        <w:t>[…] la ubicuidad en el aprendizaje no es una propiedad de algo o de alguien, sino una posibilidad que se configura a partir de la conjunción de distintos elementos que hacen el concepto potente en una situación ideal de aprendizaje. Dado que los elementos previamente descritos junto con su respectiva caracterización configuran un escenario ideal de aprendizaje ubicuo</w:t>
      </w:r>
      <w:r w:rsidR="00B309C0">
        <w:rPr>
          <w:rFonts w:ascii="Times New Roman" w:hAnsi="Times New Roman"/>
          <w:sz w:val="24"/>
          <w:szCs w:val="24"/>
        </w:rPr>
        <w:t>,</w:t>
      </w:r>
      <w:r w:rsidRPr="008B04E4">
        <w:rPr>
          <w:rFonts w:ascii="Times New Roman" w:hAnsi="Times New Roman"/>
          <w:sz w:val="24"/>
          <w:szCs w:val="24"/>
        </w:rPr>
        <w:t xml:space="preserve"> pueden proporcionar las bases para la evaluación de la calidad de entornos de u-</w:t>
      </w:r>
      <w:proofErr w:type="spellStart"/>
      <w:r w:rsidRPr="008B04E4">
        <w:rPr>
          <w:rFonts w:ascii="Times New Roman" w:hAnsi="Times New Roman"/>
          <w:sz w:val="24"/>
          <w:szCs w:val="24"/>
        </w:rPr>
        <w:t>learning</w:t>
      </w:r>
      <w:proofErr w:type="spellEnd"/>
      <w:r w:rsidRPr="008B04E4">
        <w:rPr>
          <w:rFonts w:ascii="Times New Roman" w:hAnsi="Times New Roman"/>
          <w:sz w:val="24"/>
          <w:szCs w:val="24"/>
        </w:rPr>
        <w:t xml:space="preserve">, priorizando siempre los componentes que se vinculan con el objetivo de aprendizaje. (p.10). </w:t>
      </w:r>
    </w:p>
    <w:p w14:paraId="430221A2" w14:textId="4D19C517" w:rsidR="003254BC" w:rsidRPr="00C379B2" w:rsidRDefault="00C379B2" w:rsidP="00ED3527">
      <w:pPr>
        <w:spacing w:line="480" w:lineRule="auto"/>
        <w:ind w:left="11"/>
        <w:jc w:val="both"/>
        <w:rPr>
          <w:rFonts w:ascii="Times New Roman" w:eastAsia="Arial" w:hAnsi="Times New Roman"/>
          <w:sz w:val="24"/>
          <w:szCs w:val="24"/>
        </w:rPr>
      </w:pPr>
      <w:r>
        <w:rPr>
          <w:rFonts w:ascii="Times New Roman" w:hAnsi="Times New Roman"/>
          <w:sz w:val="24"/>
          <w:szCs w:val="24"/>
        </w:rPr>
        <w:t xml:space="preserve">Según lo expuesto en la cita </w:t>
      </w:r>
      <w:r w:rsidR="004272FC" w:rsidRPr="00FC085D">
        <w:rPr>
          <w:rFonts w:ascii="Times New Roman" w:hAnsi="Times New Roman"/>
          <w:sz w:val="24"/>
          <w:szCs w:val="24"/>
        </w:rPr>
        <w:t xml:space="preserve">el aprendizaje ubicuo es una posibilidad ideal de aprendizaje, y configura un escenario ideal para el aprendizaje </w:t>
      </w:r>
      <w:r>
        <w:rPr>
          <w:rFonts w:ascii="Times New Roman" w:hAnsi="Times New Roman"/>
          <w:sz w:val="24"/>
          <w:szCs w:val="24"/>
        </w:rPr>
        <w:t xml:space="preserve">con el que </w:t>
      </w:r>
      <w:r w:rsidR="004272FC" w:rsidRPr="00FC085D">
        <w:rPr>
          <w:rFonts w:ascii="Times New Roman" w:hAnsi="Times New Roman"/>
          <w:sz w:val="24"/>
          <w:szCs w:val="24"/>
        </w:rPr>
        <w:t>se pueden proporcionar las bases para una evaluación de calidad y</w:t>
      </w:r>
      <w:r>
        <w:rPr>
          <w:rFonts w:ascii="Times New Roman" w:hAnsi="Times New Roman"/>
          <w:sz w:val="24"/>
          <w:szCs w:val="24"/>
        </w:rPr>
        <w:t xml:space="preserve"> priorizar el logro del </w:t>
      </w:r>
      <w:r w:rsidRPr="00FC085D">
        <w:rPr>
          <w:rFonts w:ascii="Times New Roman" w:hAnsi="Times New Roman"/>
          <w:sz w:val="24"/>
          <w:szCs w:val="24"/>
        </w:rPr>
        <w:t>objetivo</w:t>
      </w:r>
      <w:r w:rsidR="004272FC" w:rsidRPr="00FC085D">
        <w:rPr>
          <w:rFonts w:ascii="Times New Roman" w:hAnsi="Times New Roman"/>
          <w:sz w:val="24"/>
          <w:szCs w:val="24"/>
        </w:rPr>
        <w:t xml:space="preserve"> del aprendizaje. </w:t>
      </w:r>
      <w:bookmarkStart w:id="11" w:name="_Hlk140583058"/>
      <w:r w:rsidR="003254BC" w:rsidRPr="00FC085D">
        <w:rPr>
          <w:rFonts w:ascii="Times New Roman" w:eastAsia="Arial" w:hAnsi="Times New Roman"/>
          <w:sz w:val="24"/>
          <w:szCs w:val="24"/>
        </w:rPr>
        <w:t>En el ámbito nacional se han</w:t>
      </w:r>
      <w:r>
        <w:rPr>
          <w:rFonts w:ascii="Times New Roman" w:eastAsia="Arial" w:hAnsi="Times New Roman"/>
          <w:sz w:val="24"/>
          <w:szCs w:val="24"/>
        </w:rPr>
        <w:t xml:space="preserve"> desarrollado </w:t>
      </w:r>
      <w:r w:rsidR="003254BC" w:rsidRPr="00FC085D">
        <w:rPr>
          <w:rFonts w:ascii="Times New Roman" w:eastAsia="Arial" w:hAnsi="Times New Roman"/>
          <w:sz w:val="24"/>
          <w:szCs w:val="24"/>
        </w:rPr>
        <w:t>diversos estudios sobre la importancia que tiene la enseñanza ubicua con dispositivos móviles</w:t>
      </w:r>
      <w:r>
        <w:rPr>
          <w:rFonts w:ascii="Times New Roman" w:eastAsia="Arial" w:hAnsi="Times New Roman"/>
          <w:sz w:val="24"/>
          <w:szCs w:val="24"/>
        </w:rPr>
        <w:t>,</w:t>
      </w:r>
      <w:r w:rsidR="003254BC" w:rsidRPr="00FC085D">
        <w:rPr>
          <w:rFonts w:ascii="Times New Roman" w:eastAsia="Arial" w:hAnsi="Times New Roman"/>
          <w:sz w:val="24"/>
          <w:szCs w:val="24"/>
        </w:rPr>
        <w:t xml:space="preserve"> entre ell</w:t>
      </w:r>
      <w:r w:rsidR="00B309C0">
        <w:rPr>
          <w:rFonts w:ascii="Times New Roman" w:eastAsia="Arial" w:hAnsi="Times New Roman"/>
          <w:sz w:val="24"/>
          <w:szCs w:val="24"/>
        </w:rPr>
        <w:t>os</w:t>
      </w:r>
      <w:r w:rsidR="003254BC" w:rsidRPr="00FC085D">
        <w:rPr>
          <w:rFonts w:ascii="Times New Roman" w:eastAsia="Arial" w:hAnsi="Times New Roman"/>
          <w:sz w:val="24"/>
          <w:szCs w:val="24"/>
        </w:rPr>
        <w:t xml:space="preserve"> Brenes, Salas y Valerio (2014), quienes </w:t>
      </w:r>
      <w:r w:rsidR="00C30F7C">
        <w:rPr>
          <w:rFonts w:ascii="Times New Roman" w:eastAsia="Arial" w:hAnsi="Times New Roman"/>
          <w:sz w:val="24"/>
          <w:szCs w:val="24"/>
        </w:rPr>
        <w:t>en su</w:t>
      </w:r>
      <w:r w:rsidR="003254BC" w:rsidRPr="00FC085D">
        <w:rPr>
          <w:rFonts w:ascii="Times New Roman" w:eastAsia="Arial" w:hAnsi="Times New Roman"/>
          <w:sz w:val="24"/>
          <w:szCs w:val="24"/>
        </w:rPr>
        <w:t xml:space="preserve"> una</w:t>
      </w:r>
      <w:r w:rsidR="00C30F7C">
        <w:rPr>
          <w:rFonts w:ascii="Times New Roman" w:eastAsia="Arial" w:hAnsi="Times New Roman"/>
          <w:sz w:val="24"/>
          <w:szCs w:val="24"/>
        </w:rPr>
        <w:t xml:space="preserve"> </w:t>
      </w:r>
      <w:r w:rsidR="003254BC" w:rsidRPr="00FC085D">
        <w:rPr>
          <w:rFonts w:ascii="Times New Roman" w:eastAsia="Arial" w:hAnsi="Times New Roman"/>
          <w:sz w:val="24"/>
          <w:szCs w:val="24"/>
        </w:rPr>
        <w:t>investigación</w:t>
      </w:r>
      <w:r>
        <w:rPr>
          <w:rFonts w:ascii="Times New Roman" w:eastAsia="Arial" w:hAnsi="Times New Roman"/>
          <w:sz w:val="24"/>
          <w:szCs w:val="24"/>
        </w:rPr>
        <w:t>, respecto del</w:t>
      </w:r>
      <w:r w:rsidR="003254BC" w:rsidRPr="00FC085D">
        <w:rPr>
          <w:rFonts w:ascii="Times New Roman" w:eastAsia="Arial" w:hAnsi="Times New Roman"/>
          <w:sz w:val="24"/>
          <w:szCs w:val="24"/>
        </w:rPr>
        <w:t xml:space="preserve"> </w:t>
      </w:r>
      <w:r w:rsidR="003E0BA6">
        <w:rPr>
          <w:rFonts w:ascii="Times New Roman" w:eastAsia="Arial" w:hAnsi="Times New Roman"/>
          <w:sz w:val="24"/>
          <w:szCs w:val="24"/>
        </w:rPr>
        <w:t>“</w:t>
      </w:r>
      <w:r w:rsidR="00C30F7C">
        <w:rPr>
          <w:rFonts w:ascii="Times New Roman" w:eastAsia="Arial" w:hAnsi="Times New Roman"/>
          <w:i/>
          <w:iCs/>
          <w:sz w:val="24"/>
          <w:szCs w:val="24"/>
        </w:rPr>
        <w:t>U</w:t>
      </w:r>
      <w:r w:rsidR="003254BC" w:rsidRPr="00C30F7C">
        <w:rPr>
          <w:rFonts w:ascii="Times New Roman" w:eastAsia="Arial" w:hAnsi="Times New Roman"/>
          <w:i/>
          <w:iCs/>
          <w:sz w:val="24"/>
          <w:szCs w:val="24"/>
        </w:rPr>
        <w:t>so de los medios de comunicación para llevar a cabo los procesos de enseñanza y aprendizaje en la Universidad Estatal a Distancia</w:t>
      </w:r>
      <w:r w:rsidR="007D1117" w:rsidRPr="00C30F7C">
        <w:rPr>
          <w:rFonts w:ascii="Times New Roman" w:eastAsia="Arial" w:hAnsi="Times New Roman"/>
          <w:i/>
          <w:iCs/>
          <w:sz w:val="24"/>
          <w:szCs w:val="24"/>
        </w:rPr>
        <w:t xml:space="preserve"> de</w:t>
      </w:r>
      <w:r w:rsidR="003254BC" w:rsidRPr="00C30F7C">
        <w:rPr>
          <w:rFonts w:ascii="Times New Roman" w:eastAsia="Arial" w:hAnsi="Times New Roman"/>
          <w:i/>
          <w:iCs/>
          <w:sz w:val="24"/>
          <w:szCs w:val="24"/>
        </w:rPr>
        <w:t xml:space="preserve"> Costa Rica</w:t>
      </w:r>
      <w:r w:rsidR="003E0BA6">
        <w:rPr>
          <w:rFonts w:ascii="Times New Roman" w:eastAsia="Arial" w:hAnsi="Times New Roman"/>
          <w:i/>
          <w:iCs/>
          <w:sz w:val="24"/>
          <w:szCs w:val="24"/>
        </w:rPr>
        <w:t>”</w:t>
      </w:r>
      <w:r w:rsidR="003254BC" w:rsidRPr="00FC085D">
        <w:rPr>
          <w:rFonts w:ascii="Times New Roman" w:eastAsia="Arial" w:hAnsi="Times New Roman"/>
          <w:sz w:val="24"/>
          <w:szCs w:val="24"/>
        </w:rPr>
        <w:t xml:space="preserve">, </w:t>
      </w:r>
      <w:r w:rsidR="00451D36">
        <w:rPr>
          <w:rFonts w:ascii="Times New Roman" w:eastAsia="Arial" w:hAnsi="Times New Roman"/>
          <w:sz w:val="24"/>
          <w:szCs w:val="24"/>
        </w:rPr>
        <w:t>las investigadoras</w:t>
      </w:r>
      <w:r w:rsidR="003254BC" w:rsidRPr="00FC085D">
        <w:rPr>
          <w:rFonts w:ascii="Times New Roman" w:eastAsia="Arial" w:hAnsi="Times New Roman"/>
          <w:sz w:val="24"/>
          <w:szCs w:val="24"/>
        </w:rPr>
        <w:t xml:space="preserve"> hacen un análisis  de la implementación de procesos de enseñanza y aprendizaje mediante el uso de la tecnología móvil y la adopción de la tecnología</w:t>
      </w:r>
      <w:r w:rsidR="007D1117" w:rsidRPr="00FC085D">
        <w:rPr>
          <w:rFonts w:ascii="Times New Roman" w:eastAsia="Arial" w:hAnsi="Times New Roman"/>
          <w:sz w:val="24"/>
          <w:szCs w:val="24"/>
        </w:rPr>
        <w:t>. Consideran que</w:t>
      </w:r>
      <w:r w:rsidR="003254BC" w:rsidRPr="00FC085D">
        <w:rPr>
          <w:rFonts w:ascii="Times New Roman" w:eastAsia="Arial" w:hAnsi="Times New Roman"/>
          <w:sz w:val="24"/>
          <w:szCs w:val="24"/>
        </w:rPr>
        <w:t xml:space="preserve"> es necesari</w:t>
      </w:r>
      <w:r w:rsidR="00B309C0">
        <w:rPr>
          <w:rFonts w:ascii="Times New Roman" w:eastAsia="Arial" w:hAnsi="Times New Roman"/>
          <w:sz w:val="24"/>
          <w:szCs w:val="24"/>
        </w:rPr>
        <w:t>o</w:t>
      </w:r>
      <w:r w:rsidR="003254BC" w:rsidRPr="00FC085D">
        <w:rPr>
          <w:rFonts w:ascii="Times New Roman" w:eastAsia="Arial" w:hAnsi="Times New Roman"/>
          <w:sz w:val="24"/>
          <w:szCs w:val="24"/>
        </w:rPr>
        <w:t xml:space="preserve"> </w:t>
      </w:r>
      <w:r w:rsidR="00B309C0">
        <w:rPr>
          <w:rFonts w:ascii="Times New Roman" w:eastAsia="Arial" w:hAnsi="Times New Roman"/>
          <w:sz w:val="24"/>
          <w:szCs w:val="24"/>
        </w:rPr>
        <w:t>tomar</w:t>
      </w:r>
      <w:r w:rsidR="003254BC" w:rsidRPr="00FC085D">
        <w:rPr>
          <w:rFonts w:ascii="Times New Roman" w:eastAsia="Arial" w:hAnsi="Times New Roman"/>
          <w:sz w:val="24"/>
          <w:szCs w:val="24"/>
        </w:rPr>
        <w:t xml:space="preserve"> en cuenta la tendencia de los dispositivos móviles en la </w:t>
      </w:r>
      <w:r w:rsidR="003254BC" w:rsidRPr="00C379B2">
        <w:rPr>
          <w:rFonts w:ascii="Times New Roman" w:eastAsia="Arial" w:hAnsi="Times New Roman"/>
          <w:sz w:val="24"/>
          <w:szCs w:val="24"/>
        </w:rPr>
        <w:t>educación</w:t>
      </w:r>
      <w:r w:rsidRPr="00C379B2">
        <w:rPr>
          <w:rStyle w:val="Refdecomentario"/>
          <w:rFonts w:ascii="Times New Roman" w:hAnsi="Times New Roman"/>
          <w:sz w:val="24"/>
          <w:szCs w:val="24"/>
        </w:rPr>
        <w:t xml:space="preserve">, </w:t>
      </w:r>
      <w:r>
        <w:rPr>
          <w:rStyle w:val="Refdecomentario"/>
          <w:rFonts w:ascii="Times New Roman" w:hAnsi="Times New Roman"/>
          <w:sz w:val="24"/>
          <w:szCs w:val="24"/>
        </w:rPr>
        <w:t>y</w:t>
      </w:r>
      <w:r w:rsidR="00B309C0" w:rsidRPr="00C379B2">
        <w:rPr>
          <w:rFonts w:ascii="Times New Roman" w:eastAsia="Arial" w:hAnsi="Times New Roman"/>
          <w:sz w:val="24"/>
          <w:szCs w:val="24"/>
        </w:rPr>
        <w:t xml:space="preserve">a que </w:t>
      </w:r>
      <w:r w:rsidR="003254BC" w:rsidRPr="00C379B2">
        <w:rPr>
          <w:rFonts w:ascii="Times New Roman" w:eastAsia="Arial" w:hAnsi="Times New Roman"/>
          <w:sz w:val="24"/>
          <w:szCs w:val="24"/>
        </w:rPr>
        <w:t xml:space="preserve">es una demanda actual por el aumento que tiene la adquisición de celulares y </w:t>
      </w:r>
      <w:r w:rsidR="00B309C0" w:rsidRPr="00C379B2">
        <w:rPr>
          <w:rFonts w:ascii="Times New Roman" w:eastAsia="Arial" w:hAnsi="Times New Roman"/>
          <w:sz w:val="24"/>
          <w:szCs w:val="24"/>
        </w:rPr>
        <w:t>tabletas debido a</w:t>
      </w:r>
      <w:r w:rsidR="003254BC" w:rsidRPr="00C379B2">
        <w:rPr>
          <w:rFonts w:ascii="Times New Roman" w:eastAsia="Arial" w:hAnsi="Times New Roman"/>
          <w:sz w:val="24"/>
          <w:szCs w:val="24"/>
        </w:rPr>
        <w:t xml:space="preserve"> su capacidad lectora. </w:t>
      </w:r>
    </w:p>
    <w:p w14:paraId="43D10929" w14:textId="54A4AFE2" w:rsidR="00A129EA" w:rsidRDefault="00A129EA" w:rsidP="00ED3527">
      <w:pPr>
        <w:spacing w:line="480" w:lineRule="auto"/>
        <w:ind w:left="11"/>
        <w:jc w:val="both"/>
        <w:rPr>
          <w:rFonts w:ascii="Arial" w:hAnsi="Arial" w:cs="Arial"/>
          <w:sz w:val="24"/>
          <w:szCs w:val="24"/>
        </w:rPr>
      </w:pPr>
      <w:r w:rsidRPr="00FC085D">
        <w:rPr>
          <w:rFonts w:ascii="Times New Roman" w:hAnsi="Times New Roman"/>
          <w:sz w:val="24"/>
          <w:szCs w:val="24"/>
        </w:rPr>
        <w:t xml:space="preserve">El uso de los dispositivos móviles en el proceso educativo beneficia y contribuye a satisfacer las necesidades del estudiantado y el </w:t>
      </w:r>
      <w:r w:rsidR="00B309C0">
        <w:rPr>
          <w:rFonts w:ascii="Times New Roman" w:hAnsi="Times New Roman"/>
          <w:sz w:val="24"/>
          <w:szCs w:val="24"/>
        </w:rPr>
        <w:t>d</w:t>
      </w:r>
      <w:r w:rsidR="009926CF">
        <w:rPr>
          <w:rFonts w:ascii="Times New Roman" w:hAnsi="Times New Roman"/>
          <w:sz w:val="24"/>
          <w:szCs w:val="24"/>
        </w:rPr>
        <w:t>ocente</w:t>
      </w:r>
      <w:r w:rsidRPr="00FC085D">
        <w:rPr>
          <w:rFonts w:ascii="Times New Roman" w:hAnsi="Times New Roman"/>
          <w:sz w:val="24"/>
          <w:szCs w:val="24"/>
        </w:rPr>
        <w:t>, en la innovación tecnológica</w:t>
      </w:r>
      <w:r w:rsidR="00B309C0">
        <w:rPr>
          <w:rFonts w:ascii="Times New Roman" w:hAnsi="Times New Roman"/>
          <w:sz w:val="24"/>
          <w:szCs w:val="24"/>
        </w:rPr>
        <w:t>, pues favorece la</w:t>
      </w:r>
      <w:r w:rsidRPr="00FC085D">
        <w:rPr>
          <w:rFonts w:ascii="Times New Roman" w:hAnsi="Times New Roman"/>
          <w:sz w:val="24"/>
          <w:szCs w:val="24"/>
        </w:rPr>
        <w:t xml:space="preserve"> </w:t>
      </w:r>
      <w:r w:rsidR="00B309C0">
        <w:rPr>
          <w:rFonts w:ascii="Times New Roman" w:hAnsi="Times New Roman"/>
          <w:sz w:val="24"/>
          <w:szCs w:val="24"/>
        </w:rPr>
        <w:t xml:space="preserve">transformación de </w:t>
      </w:r>
      <w:r w:rsidRPr="00FC085D">
        <w:rPr>
          <w:rFonts w:ascii="Times New Roman" w:hAnsi="Times New Roman"/>
          <w:sz w:val="24"/>
          <w:szCs w:val="24"/>
        </w:rPr>
        <w:t xml:space="preserve">los procesos de enseñanza y aprendizaje, tanto dentro como fuera del aula, </w:t>
      </w:r>
      <w:r w:rsidR="00C379B2">
        <w:rPr>
          <w:rFonts w:ascii="Times New Roman" w:hAnsi="Times New Roman"/>
          <w:sz w:val="24"/>
          <w:szCs w:val="24"/>
        </w:rPr>
        <w:t xml:space="preserve">se realiza </w:t>
      </w:r>
      <w:r w:rsidRPr="00FC085D">
        <w:rPr>
          <w:rFonts w:ascii="Times New Roman" w:hAnsi="Times New Roman"/>
          <w:sz w:val="24"/>
          <w:szCs w:val="24"/>
        </w:rPr>
        <w:t>un trabajo fundamental en la vida cotidiana por medio de la conexión de internet y</w:t>
      </w:r>
      <w:r w:rsidR="00C379B2">
        <w:rPr>
          <w:rFonts w:ascii="Times New Roman" w:hAnsi="Times New Roman"/>
          <w:sz w:val="24"/>
          <w:szCs w:val="24"/>
        </w:rPr>
        <w:t xml:space="preserve"> </w:t>
      </w:r>
      <w:r w:rsidRPr="00FC085D">
        <w:rPr>
          <w:rFonts w:ascii="Times New Roman" w:hAnsi="Times New Roman"/>
          <w:sz w:val="24"/>
          <w:szCs w:val="24"/>
        </w:rPr>
        <w:t xml:space="preserve"> </w:t>
      </w:r>
      <w:r w:rsidR="00C379B2">
        <w:rPr>
          <w:rFonts w:ascii="Times New Roman" w:hAnsi="Times New Roman"/>
          <w:sz w:val="24"/>
          <w:szCs w:val="24"/>
        </w:rPr>
        <w:t xml:space="preserve">se cumple </w:t>
      </w:r>
      <w:r w:rsidRPr="00FC085D">
        <w:rPr>
          <w:rFonts w:ascii="Times New Roman" w:hAnsi="Times New Roman"/>
          <w:sz w:val="24"/>
          <w:szCs w:val="24"/>
        </w:rPr>
        <w:t>con las metas que se comparten por medio del M-</w:t>
      </w:r>
      <w:proofErr w:type="spellStart"/>
      <w:r w:rsidR="00D26DC8" w:rsidRPr="00FC085D">
        <w:rPr>
          <w:rFonts w:ascii="Times New Roman" w:hAnsi="Times New Roman"/>
          <w:sz w:val="24"/>
          <w:szCs w:val="24"/>
        </w:rPr>
        <w:t>l</w:t>
      </w:r>
      <w:r w:rsidRPr="00FC085D">
        <w:rPr>
          <w:rFonts w:ascii="Times New Roman" w:hAnsi="Times New Roman"/>
          <w:sz w:val="24"/>
          <w:szCs w:val="24"/>
        </w:rPr>
        <w:t>e</w:t>
      </w:r>
      <w:r w:rsidR="00D26DC8" w:rsidRPr="00FC085D">
        <w:rPr>
          <w:rFonts w:ascii="Times New Roman" w:hAnsi="Times New Roman"/>
          <w:sz w:val="24"/>
          <w:szCs w:val="24"/>
        </w:rPr>
        <w:t>ar</w:t>
      </w:r>
      <w:r w:rsidRPr="00FC085D">
        <w:rPr>
          <w:rFonts w:ascii="Times New Roman" w:hAnsi="Times New Roman"/>
          <w:sz w:val="24"/>
          <w:szCs w:val="24"/>
        </w:rPr>
        <w:t>ning</w:t>
      </w:r>
      <w:proofErr w:type="spellEnd"/>
      <w:r w:rsidRPr="00FC085D">
        <w:rPr>
          <w:rFonts w:ascii="Times New Roman" w:hAnsi="Times New Roman"/>
          <w:sz w:val="24"/>
          <w:szCs w:val="24"/>
        </w:rPr>
        <w:t>,</w:t>
      </w:r>
      <w:r w:rsidR="00C379B2">
        <w:rPr>
          <w:rFonts w:ascii="Times New Roman" w:hAnsi="Times New Roman"/>
          <w:sz w:val="24"/>
          <w:szCs w:val="24"/>
        </w:rPr>
        <w:t xml:space="preserve"> también se ejecuta</w:t>
      </w:r>
      <w:r w:rsidRPr="00FC085D">
        <w:rPr>
          <w:rFonts w:ascii="Times New Roman" w:hAnsi="Times New Roman"/>
          <w:sz w:val="24"/>
          <w:szCs w:val="24"/>
        </w:rPr>
        <w:t xml:space="preserve"> la integración de nuevos retos educativos y</w:t>
      </w:r>
      <w:r w:rsidR="00C379B2">
        <w:rPr>
          <w:rFonts w:ascii="Times New Roman" w:hAnsi="Times New Roman"/>
          <w:sz w:val="24"/>
          <w:szCs w:val="24"/>
        </w:rPr>
        <w:t xml:space="preserve"> se conduce a </w:t>
      </w:r>
      <w:r w:rsidRPr="00FC085D">
        <w:rPr>
          <w:rFonts w:ascii="Times New Roman" w:hAnsi="Times New Roman"/>
          <w:sz w:val="24"/>
          <w:szCs w:val="24"/>
        </w:rPr>
        <w:t>que la asistencia se convierta en una modalidad virtual.</w:t>
      </w:r>
      <w:r w:rsidRPr="00A129EA">
        <w:rPr>
          <w:rFonts w:ascii="Arial" w:hAnsi="Arial" w:cs="Arial"/>
          <w:sz w:val="24"/>
          <w:szCs w:val="24"/>
        </w:rPr>
        <w:t xml:space="preserve"> </w:t>
      </w:r>
    </w:p>
    <w:p w14:paraId="45594468" w14:textId="6EF21414" w:rsidR="00A129EA" w:rsidRPr="00A170C5" w:rsidRDefault="00A129EA" w:rsidP="00ED3527">
      <w:pPr>
        <w:spacing w:line="480" w:lineRule="auto"/>
        <w:ind w:left="11"/>
        <w:jc w:val="both"/>
        <w:rPr>
          <w:rFonts w:ascii="Times New Roman" w:eastAsia="Arial" w:hAnsi="Times New Roman"/>
          <w:sz w:val="24"/>
          <w:szCs w:val="24"/>
        </w:rPr>
      </w:pPr>
      <w:r w:rsidRPr="00A170C5">
        <w:rPr>
          <w:rFonts w:ascii="Times New Roman" w:eastAsia="Arial" w:hAnsi="Times New Roman"/>
          <w:sz w:val="24"/>
          <w:szCs w:val="24"/>
        </w:rPr>
        <w:lastRenderedPageBreak/>
        <w:t xml:space="preserve">Sobre este tema la Fundación Omar </w:t>
      </w:r>
      <w:r w:rsidR="000173B2" w:rsidRPr="00A170C5">
        <w:rPr>
          <w:rFonts w:ascii="Times New Roman" w:eastAsia="Arial" w:hAnsi="Times New Roman"/>
          <w:sz w:val="24"/>
          <w:szCs w:val="24"/>
        </w:rPr>
        <w:t>Dengo (</w:t>
      </w:r>
      <w:r w:rsidRPr="00A170C5">
        <w:rPr>
          <w:rFonts w:ascii="Times New Roman" w:eastAsia="Arial" w:hAnsi="Times New Roman"/>
          <w:sz w:val="24"/>
          <w:szCs w:val="24"/>
        </w:rPr>
        <w:t>2019</w:t>
      </w:r>
      <w:r w:rsidR="000173B2" w:rsidRPr="00A170C5">
        <w:rPr>
          <w:rFonts w:ascii="Times New Roman" w:eastAsia="Arial" w:hAnsi="Times New Roman"/>
          <w:sz w:val="24"/>
          <w:szCs w:val="24"/>
        </w:rPr>
        <w:t>)</w:t>
      </w:r>
      <w:r w:rsidRPr="00A170C5">
        <w:rPr>
          <w:rFonts w:ascii="Times New Roman" w:eastAsia="Arial" w:hAnsi="Times New Roman"/>
          <w:sz w:val="24"/>
          <w:szCs w:val="24"/>
        </w:rPr>
        <w:t xml:space="preserve">, hace una reflexión </w:t>
      </w:r>
      <w:r w:rsidR="000173B2" w:rsidRPr="00A170C5">
        <w:rPr>
          <w:rFonts w:ascii="Times New Roman" w:eastAsia="Arial" w:hAnsi="Times New Roman"/>
          <w:sz w:val="24"/>
          <w:szCs w:val="24"/>
        </w:rPr>
        <w:t>en el artículo</w:t>
      </w:r>
      <w:r w:rsidR="003E0BA6">
        <w:rPr>
          <w:rFonts w:ascii="Times New Roman" w:eastAsia="Arial" w:hAnsi="Times New Roman"/>
          <w:sz w:val="24"/>
          <w:szCs w:val="24"/>
        </w:rPr>
        <w:t>:</w:t>
      </w:r>
      <w:r w:rsidR="000173B2" w:rsidRPr="00A170C5">
        <w:rPr>
          <w:rFonts w:ascii="Times New Roman" w:eastAsia="Arial" w:hAnsi="Times New Roman"/>
          <w:sz w:val="24"/>
          <w:szCs w:val="24"/>
        </w:rPr>
        <w:t xml:space="preserve"> </w:t>
      </w:r>
      <w:r w:rsidR="003E0BA6">
        <w:rPr>
          <w:rFonts w:ascii="Times New Roman" w:eastAsia="Arial" w:hAnsi="Times New Roman"/>
          <w:sz w:val="24"/>
          <w:szCs w:val="24"/>
        </w:rPr>
        <w:t>“</w:t>
      </w:r>
      <w:r w:rsidRPr="00A170C5">
        <w:rPr>
          <w:rFonts w:ascii="Times New Roman" w:eastAsia="Arial" w:hAnsi="Times New Roman"/>
          <w:i/>
          <w:iCs/>
          <w:sz w:val="24"/>
          <w:szCs w:val="24"/>
        </w:rPr>
        <w:t>Paisajes de Aprendizaje</w:t>
      </w:r>
      <w:r w:rsidRPr="00A170C5">
        <w:rPr>
          <w:rFonts w:ascii="Times New Roman" w:eastAsia="Arial" w:hAnsi="Times New Roman"/>
          <w:sz w:val="24"/>
          <w:szCs w:val="24"/>
        </w:rPr>
        <w:t xml:space="preserve">: </w:t>
      </w:r>
      <w:r w:rsidRPr="003E0BA6">
        <w:rPr>
          <w:rFonts w:ascii="Times New Roman" w:eastAsia="Arial" w:hAnsi="Times New Roman"/>
          <w:i/>
          <w:iCs/>
          <w:sz w:val="24"/>
          <w:szCs w:val="24"/>
        </w:rPr>
        <w:t>Una aventura para aprender</w:t>
      </w:r>
      <w:r w:rsidR="003E0BA6">
        <w:rPr>
          <w:rFonts w:ascii="Times New Roman" w:eastAsia="Arial" w:hAnsi="Times New Roman"/>
          <w:i/>
          <w:iCs/>
          <w:sz w:val="24"/>
          <w:szCs w:val="24"/>
        </w:rPr>
        <w:t>”</w:t>
      </w:r>
      <w:r w:rsidRPr="00A170C5">
        <w:rPr>
          <w:rFonts w:ascii="Times New Roman" w:eastAsia="Arial" w:hAnsi="Times New Roman"/>
          <w:sz w:val="24"/>
          <w:szCs w:val="24"/>
        </w:rPr>
        <w:t xml:space="preserve"> y en el que se indica</w:t>
      </w:r>
      <w:r w:rsidR="00534E8D" w:rsidRPr="00A170C5">
        <w:rPr>
          <w:rFonts w:ascii="Times New Roman" w:eastAsia="Arial" w:hAnsi="Times New Roman"/>
          <w:sz w:val="24"/>
          <w:szCs w:val="24"/>
        </w:rPr>
        <w:t xml:space="preserve"> que</w:t>
      </w:r>
      <w:r w:rsidRPr="00A170C5">
        <w:rPr>
          <w:rFonts w:ascii="Times New Roman" w:eastAsia="Arial" w:hAnsi="Times New Roman"/>
          <w:sz w:val="24"/>
          <w:szCs w:val="24"/>
        </w:rPr>
        <w:t>:</w:t>
      </w:r>
    </w:p>
    <w:p w14:paraId="0CA233CF" w14:textId="275E212A" w:rsidR="00A129EA" w:rsidRPr="00FC085D" w:rsidRDefault="00A129EA" w:rsidP="00C30F7C">
      <w:pPr>
        <w:spacing w:line="480" w:lineRule="auto"/>
        <w:ind w:left="708" w:firstLine="12"/>
        <w:jc w:val="both"/>
        <w:rPr>
          <w:rFonts w:ascii="Times New Roman" w:eastAsia="Arial" w:hAnsi="Times New Roman"/>
          <w:sz w:val="24"/>
          <w:szCs w:val="24"/>
        </w:rPr>
      </w:pPr>
      <w:r w:rsidRPr="00A170C5">
        <w:rPr>
          <w:rFonts w:ascii="Times New Roman" w:eastAsia="Arial" w:hAnsi="Times New Roman"/>
          <w:sz w:val="24"/>
          <w:szCs w:val="24"/>
        </w:rPr>
        <w:t xml:space="preserve">Hacer uso de los dispositivos móviles aporta un valor añadido y enriquece los procesos de enseñanza promoviendo un aprendizaje ubicuo, y facilitando el acceso y producción de contenidos desde diferentes espacios y en diversos momentos. Son herramientas que han probado ser grandes aliados, ya que </w:t>
      </w:r>
      <w:r w:rsidR="00534E8D" w:rsidRPr="00A170C5">
        <w:rPr>
          <w:rFonts w:ascii="Times New Roman" w:eastAsia="Arial" w:hAnsi="Times New Roman"/>
          <w:sz w:val="24"/>
          <w:szCs w:val="24"/>
        </w:rPr>
        <w:t>el alumnado es</w:t>
      </w:r>
      <w:r w:rsidRPr="00A170C5">
        <w:rPr>
          <w:rFonts w:ascii="Times New Roman" w:eastAsia="Arial" w:hAnsi="Times New Roman"/>
          <w:sz w:val="24"/>
          <w:szCs w:val="24"/>
        </w:rPr>
        <w:t xml:space="preserve"> capa</w:t>
      </w:r>
      <w:r w:rsidR="00534E8D" w:rsidRPr="00A170C5">
        <w:rPr>
          <w:rFonts w:ascii="Times New Roman" w:eastAsia="Arial" w:hAnsi="Times New Roman"/>
          <w:sz w:val="24"/>
          <w:szCs w:val="24"/>
        </w:rPr>
        <w:t>z</w:t>
      </w:r>
      <w:r w:rsidRPr="00A170C5">
        <w:rPr>
          <w:rFonts w:ascii="Times New Roman" w:eastAsia="Arial" w:hAnsi="Times New Roman"/>
          <w:sz w:val="24"/>
          <w:szCs w:val="24"/>
        </w:rPr>
        <w:t xml:space="preserve"> de conectar los conocimientos con su realidad y resolver así problemas de la vida cotidiana</w:t>
      </w:r>
      <w:r w:rsidR="00A170C5">
        <w:rPr>
          <w:rFonts w:ascii="Times New Roman" w:eastAsia="Arial" w:hAnsi="Times New Roman"/>
          <w:sz w:val="24"/>
          <w:szCs w:val="24"/>
        </w:rPr>
        <w:t>. (parr.3)</w:t>
      </w:r>
    </w:p>
    <w:p w14:paraId="45AA4080" w14:textId="06E8DA80" w:rsidR="00A129EA" w:rsidRPr="00FC085D" w:rsidRDefault="00A129EA" w:rsidP="00ED3527">
      <w:pPr>
        <w:spacing w:line="480" w:lineRule="auto"/>
        <w:ind w:left="11"/>
        <w:jc w:val="both"/>
        <w:rPr>
          <w:rFonts w:ascii="Times New Roman" w:eastAsia="Arial" w:hAnsi="Times New Roman"/>
          <w:sz w:val="24"/>
          <w:szCs w:val="24"/>
        </w:rPr>
      </w:pPr>
      <w:bookmarkStart w:id="12" w:name="_Hlk140584188"/>
      <w:r w:rsidRPr="00FC085D">
        <w:rPr>
          <w:rFonts w:ascii="Times New Roman" w:eastAsia="Arial" w:hAnsi="Times New Roman"/>
          <w:sz w:val="24"/>
          <w:szCs w:val="24"/>
        </w:rPr>
        <w:t xml:space="preserve">Los dispositivos móviles y el proceso de enseñanza promueven el aprendizaje ubicuo, </w:t>
      </w:r>
      <w:r w:rsidR="00A170C5">
        <w:rPr>
          <w:rFonts w:ascii="Times New Roman" w:eastAsia="Arial" w:hAnsi="Times New Roman"/>
          <w:sz w:val="24"/>
          <w:szCs w:val="24"/>
        </w:rPr>
        <w:t xml:space="preserve">pues facilita </w:t>
      </w:r>
      <w:r w:rsidRPr="00FC085D">
        <w:rPr>
          <w:rFonts w:ascii="Times New Roman" w:eastAsia="Arial" w:hAnsi="Times New Roman"/>
          <w:sz w:val="24"/>
          <w:szCs w:val="24"/>
        </w:rPr>
        <w:t>la accesibilidad y</w:t>
      </w:r>
      <w:r w:rsidR="00A170C5">
        <w:rPr>
          <w:rFonts w:ascii="Times New Roman" w:eastAsia="Arial" w:hAnsi="Times New Roman"/>
          <w:sz w:val="24"/>
          <w:szCs w:val="24"/>
        </w:rPr>
        <w:t xml:space="preserve"> desarrollan</w:t>
      </w:r>
      <w:r w:rsidRPr="00FC085D">
        <w:rPr>
          <w:rFonts w:ascii="Times New Roman" w:eastAsia="Arial" w:hAnsi="Times New Roman"/>
          <w:sz w:val="24"/>
          <w:szCs w:val="24"/>
        </w:rPr>
        <w:t xml:space="preserve"> contenidos en espacios en los que existen diferentes momentos para aprender,</w:t>
      </w:r>
      <w:r w:rsidR="00A170C5">
        <w:rPr>
          <w:rFonts w:ascii="Times New Roman" w:eastAsia="Arial" w:hAnsi="Times New Roman"/>
          <w:sz w:val="24"/>
          <w:szCs w:val="24"/>
        </w:rPr>
        <w:t xml:space="preserve"> lo que prueban que son importantes </w:t>
      </w:r>
      <w:r w:rsidRPr="00FC085D">
        <w:rPr>
          <w:rFonts w:ascii="Times New Roman" w:eastAsia="Arial" w:hAnsi="Times New Roman"/>
          <w:sz w:val="24"/>
          <w:szCs w:val="24"/>
        </w:rPr>
        <w:t xml:space="preserve">aliados para </w:t>
      </w:r>
      <w:r w:rsidR="00534E8D">
        <w:rPr>
          <w:rFonts w:ascii="Times New Roman" w:eastAsia="Arial" w:hAnsi="Times New Roman"/>
          <w:sz w:val="24"/>
          <w:szCs w:val="24"/>
        </w:rPr>
        <w:t>el estudiantado,</w:t>
      </w:r>
      <w:r w:rsidRPr="00FC085D">
        <w:rPr>
          <w:rFonts w:ascii="Times New Roman" w:eastAsia="Arial" w:hAnsi="Times New Roman"/>
          <w:sz w:val="24"/>
          <w:szCs w:val="24"/>
        </w:rPr>
        <w:t xml:space="preserve"> </w:t>
      </w:r>
      <w:r w:rsidR="00A170C5">
        <w:rPr>
          <w:rFonts w:ascii="Times New Roman" w:eastAsia="Arial" w:hAnsi="Times New Roman"/>
          <w:sz w:val="24"/>
          <w:szCs w:val="24"/>
        </w:rPr>
        <w:t xml:space="preserve">al conectar </w:t>
      </w:r>
      <w:r w:rsidRPr="00FC085D">
        <w:rPr>
          <w:rFonts w:ascii="Times New Roman" w:eastAsia="Arial" w:hAnsi="Times New Roman"/>
          <w:sz w:val="24"/>
          <w:szCs w:val="24"/>
        </w:rPr>
        <w:t>los conocimientos con la realidad y</w:t>
      </w:r>
      <w:r w:rsidR="00A170C5">
        <w:rPr>
          <w:rFonts w:ascii="Times New Roman" w:eastAsia="Arial" w:hAnsi="Times New Roman"/>
          <w:sz w:val="24"/>
          <w:szCs w:val="24"/>
        </w:rPr>
        <w:t xml:space="preserve"> resolver</w:t>
      </w:r>
      <w:r w:rsidRPr="00FC085D">
        <w:rPr>
          <w:rFonts w:ascii="Times New Roman" w:eastAsia="Arial" w:hAnsi="Times New Roman"/>
          <w:sz w:val="24"/>
          <w:szCs w:val="24"/>
        </w:rPr>
        <w:t xml:space="preserve"> problemas cotidianos.</w:t>
      </w:r>
    </w:p>
    <w:p w14:paraId="2F794019" w14:textId="51D9C831" w:rsidR="00A129EA" w:rsidRPr="00FC085D" w:rsidRDefault="00A129EA" w:rsidP="00ED3527">
      <w:pPr>
        <w:spacing w:line="480" w:lineRule="auto"/>
        <w:ind w:left="11"/>
        <w:jc w:val="both"/>
        <w:rPr>
          <w:rFonts w:ascii="Times New Roman" w:hAnsi="Times New Roman"/>
          <w:sz w:val="24"/>
          <w:szCs w:val="24"/>
        </w:rPr>
      </w:pPr>
      <w:r w:rsidRPr="00FC085D">
        <w:rPr>
          <w:rFonts w:ascii="Times New Roman" w:hAnsi="Times New Roman"/>
          <w:sz w:val="24"/>
          <w:szCs w:val="24"/>
        </w:rPr>
        <w:t>En cuanto a lo anterior</w:t>
      </w:r>
      <w:r w:rsidR="00534E8D">
        <w:rPr>
          <w:rFonts w:ascii="Times New Roman" w:hAnsi="Times New Roman"/>
          <w:sz w:val="24"/>
          <w:szCs w:val="24"/>
        </w:rPr>
        <w:t>,</w:t>
      </w:r>
      <w:r w:rsidRPr="00FC085D">
        <w:rPr>
          <w:rFonts w:ascii="Times New Roman" w:hAnsi="Times New Roman"/>
          <w:sz w:val="24"/>
          <w:szCs w:val="24"/>
        </w:rPr>
        <w:t xml:space="preserve"> también se hace referencia a Guadamuz-Villalobos (2020</w:t>
      </w:r>
      <w:r w:rsidR="00286913" w:rsidRPr="00FC085D">
        <w:rPr>
          <w:rFonts w:ascii="Times New Roman" w:hAnsi="Times New Roman"/>
          <w:sz w:val="24"/>
          <w:szCs w:val="24"/>
        </w:rPr>
        <w:t xml:space="preserve">), </w:t>
      </w:r>
      <w:r w:rsidR="00286913">
        <w:rPr>
          <w:rFonts w:ascii="Times New Roman" w:hAnsi="Times New Roman"/>
          <w:sz w:val="24"/>
          <w:szCs w:val="24"/>
        </w:rPr>
        <w:t>respecto</w:t>
      </w:r>
      <w:r w:rsidR="00534E8D">
        <w:rPr>
          <w:rFonts w:ascii="Times New Roman" w:hAnsi="Times New Roman"/>
          <w:sz w:val="24"/>
          <w:szCs w:val="24"/>
        </w:rPr>
        <w:t xml:space="preserve"> </w:t>
      </w:r>
      <w:r w:rsidR="00A170C5">
        <w:rPr>
          <w:rFonts w:ascii="Times New Roman" w:hAnsi="Times New Roman"/>
          <w:sz w:val="24"/>
          <w:szCs w:val="24"/>
        </w:rPr>
        <w:t xml:space="preserve">de </w:t>
      </w:r>
      <w:r w:rsidRPr="00FC085D">
        <w:rPr>
          <w:rFonts w:ascii="Times New Roman" w:hAnsi="Times New Roman"/>
          <w:sz w:val="24"/>
          <w:szCs w:val="24"/>
        </w:rPr>
        <w:t>su investigación</w:t>
      </w:r>
      <w:r w:rsidR="00A170C5">
        <w:rPr>
          <w:rFonts w:ascii="Times New Roman" w:hAnsi="Times New Roman"/>
          <w:sz w:val="24"/>
          <w:szCs w:val="24"/>
        </w:rPr>
        <w:t xml:space="preserve">, acerca del </w:t>
      </w:r>
      <w:r w:rsidR="000173B2" w:rsidRPr="00FC085D">
        <w:rPr>
          <w:rFonts w:ascii="Times New Roman" w:hAnsi="Times New Roman"/>
          <w:sz w:val="24"/>
          <w:szCs w:val="24"/>
        </w:rPr>
        <w:t xml:space="preserve">tema: </w:t>
      </w:r>
      <w:r w:rsidR="003E0BA6">
        <w:rPr>
          <w:rFonts w:ascii="Times New Roman" w:hAnsi="Times New Roman"/>
          <w:sz w:val="24"/>
          <w:szCs w:val="24"/>
        </w:rPr>
        <w:t>“</w:t>
      </w:r>
      <w:r w:rsidRPr="00EA1CF1">
        <w:rPr>
          <w:rFonts w:ascii="Times New Roman" w:hAnsi="Times New Roman"/>
          <w:i/>
          <w:iCs/>
          <w:sz w:val="24"/>
          <w:szCs w:val="24"/>
        </w:rPr>
        <w:t>Primeros pasos del aprendizaje móvil en Costa Rica: Uso del WhatsApp como medio de comunicación en el aula</w:t>
      </w:r>
      <w:r w:rsidR="003E0BA6">
        <w:rPr>
          <w:rFonts w:ascii="Times New Roman" w:hAnsi="Times New Roman"/>
          <w:i/>
          <w:iCs/>
          <w:sz w:val="24"/>
          <w:szCs w:val="24"/>
        </w:rPr>
        <w:t>”</w:t>
      </w:r>
      <w:r w:rsidR="000173B2" w:rsidRPr="00FC085D">
        <w:rPr>
          <w:rFonts w:ascii="Times New Roman" w:hAnsi="Times New Roman"/>
          <w:sz w:val="24"/>
          <w:szCs w:val="24"/>
        </w:rPr>
        <w:t xml:space="preserve">. En </w:t>
      </w:r>
      <w:r w:rsidR="00A170C5">
        <w:rPr>
          <w:rFonts w:ascii="Times New Roman" w:hAnsi="Times New Roman"/>
          <w:sz w:val="24"/>
          <w:szCs w:val="24"/>
        </w:rPr>
        <w:t>esta</w:t>
      </w:r>
      <w:r w:rsidR="000173B2" w:rsidRPr="00FC085D">
        <w:rPr>
          <w:rFonts w:ascii="Times New Roman" w:hAnsi="Times New Roman"/>
          <w:sz w:val="24"/>
          <w:szCs w:val="24"/>
        </w:rPr>
        <w:t xml:space="preserve"> se</w:t>
      </w:r>
      <w:r w:rsidRPr="00FC085D">
        <w:rPr>
          <w:rFonts w:ascii="Times New Roman" w:hAnsi="Times New Roman"/>
          <w:sz w:val="24"/>
          <w:szCs w:val="24"/>
        </w:rPr>
        <w:t xml:space="preserve"> reflexiona sobre la formación universitaria y la responsabilidad de preparar profesionalmente a una nación. Hace referencia a la importancia de utilizar herramientas tecnológicas</w:t>
      </w:r>
      <w:r w:rsidR="00A170C5">
        <w:rPr>
          <w:rFonts w:ascii="Times New Roman" w:hAnsi="Times New Roman"/>
          <w:sz w:val="24"/>
          <w:szCs w:val="24"/>
        </w:rPr>
        <w:t xml:space="preserve"> para </w:t>
      </w:r>
      <w:r w:rsidR="005A184C">
        <w:rPr>
          <w:rFonts w:ascii="Times New Roman" w:hAnsi="Times New Roman"/>
          <w:sz w:val="24"/>
          <w:szCs w:val="24"/>
        </w:rPr>
        <w:t xml:space="preserve">facilitar </w:t>
      </w:r>
      <w:r w:rsidRPr="00FC085D">
        <w:rPr>
          <w:rFonts w:ascii="Times New Roman" w:hAnsi="Times New Roman"/>
          <w:sz w:val="24"/>
          <w:szCs w:val="24"/>
        </w:rPr>
        <w:t xml:space="preserve">la investigación, el crecimiento académico y la comunicación asertiva entre el </w:t>
      </w:r>
      <w:r w:rsidR="00534E8D">
        <w:rPr>
          <w:rFonts w:ascii="Times New Roman" w:hAnsi="Times New Roman"/>
          <w:sz w:val="24"/>
          <w:szCs w:val="24"/>
        </w:rPr>
        <w:t>d</w:t>
      </w:r>
      <w:r w:rsidR="009926CF">
        <w:rPr>
          <w:rFonts w:ascii="Times New Roman" w:hAnsi="Times New Roman"/>
          <w:sz w:val="24"/>
          <w:szCs w:val="24"/>
        </w:rPr>
        <w:t>ocente</w:t>
      </w:r>
      <w:r w:rsidRPr="00FC085D">
        <w:rPr>
          <w:rFonts w:ascii="Times New Roman" w:hAnsi="Times New Roman"/>
          <w:sz w:val="24"/>
          <w:szCs w:val="24"/>
        </w:rPr>
        <w:t xml:space="preserve"> y el estudiantado. Enfatiza</w:t>
      </w:r>
      <w:r w:rsidR="00B37C3F">
        <w:rPr>
          <w:rFonts w:ascii="Times New Roman" w:hAnsi="Times New Roman"/>
          <w:sz w:val="24"/>
          <w:szCs w:val="24"/>
        </w:rPr>
        <w:t xml:space="preserve">, acerca de la función </w:t>
      </w:r>
      <w:r w:rsidRPr="00FC085D">
        <w:rPr>
          <w:rFonts w:ascii="Times New Roman" w:hAnsi="Times New Roman"/>
          <w:sz w:val="24"/>
          <w:szCs w:val="24"/>
        </w:rPr>
        <w:t xml:space="preserve">que hacen los dispositivos móviles como recurso </w:t>
      </w:r>
      <w:r w:rsidR="00B37C3F">
        <w:rPr>
          <w:rFonts w:ascii="Times New Roman" w:hAnsi="Times New Roman"/>
          <w:sz w:val="24"/>
          <w:szCs w:val="24"/>
        </w:rPr>
        <w:t>d</w:t>
      </w:r>
      <w:r w:rsidR="00B37C3F" w:rsidRPr="00FC085D">
        <w:rPr>
          <w:rFonts w:ascii="Times New Roman" w:hAnsi="Times New Roman"/>
          <w:sz w:val="24"/>
          <w:szCs w:val="24"/>
        </w:rPr>
        <w:t>e apoyo</w:t>
      </w:r>
      <w:r w:rsidRPr="00FC085D">
        <w:rPr>
          <w:rFonts w:ascii="Times New Roman" w:hAnsi="Times New Roman"/>
          <w:sz w:val="24"/>
          <w:szCs w:val="24"/>
        </w:rPr>
        <w:t xml:space="preserve"> </w:t>
      </w:r>
      <w:r w:rsidR="00B37C3F">
        <w:rPr>
          <w:rFonts w:ascii="Times New Roman" w:hAnsi="Times New Roman"/>
          <w:sz w:val="24"/>
          <w:szCs w:val="24"/>
        </w:rPr>
        <w:t>al</w:t>
      </w:r>
      <w:r w:rsidRPr="00FC085D">
        <w:rPr>
          <w:rFonts w:ascii="Times New Roman" w:hAnsi="Times New Roman"/>
          <w:sz w:val="24"/>
          <w:szCs w:val="24"/>
        </w:rPr>
        <w:t xml:space="preserve"> proceso de enseñanza y aprendizaje donde </w:t>
      </w:r>
      <w:r w:rsidR="00534E8D">
        <w:rPr>
          <w:rFonts w:ascii="Times New Roman" w:hAnsi="Times New Roman"/>
          <w:sz w:val="24"/>
          <w:szCs w:val="24"/>
        </w:rPr>
        <w:t xml:space="preserve">se </w:t>
      </w:r>
      <w:r w:rsidRPr="00FC085D">
        <w:rPr>
          <w:rFonts w:ascii="Times New Roman" w:hAnsi="Times New Roman"/>
          <w:sz w:val="24"/>
          <w:szCs w:val="24"/>
        </w:rPr>
        <w:t xml:space="preserve">promueve el uso de la tecnología dentro y fuera del aula. </w:t>
      </w:r>
    </w:p>
    <w:p w14:paraId="599CD180" w14:textId="6B95FB61" w:rsidR="00C62B00" w:rsidRPr="00FC085D" w:rsidRDefault="00C62B00" w:rsidP="00ED3527">
      <w:pPr>
        <w:spacing w:line="480" w:lineRule="auto"/>
        <w:ind w:left="11"/>
        <w:jc w:val="both"/>
        <w:rPr>
          <w:rFonts w:ascii="Times New Roman" w:hAnsi="Times New Roman"/>
          <w:sz w:val="24"/>
          <w:szCs w:val="24"/>
        </w:rPr>
      </w:pPr>
      <w:r w:rsidRPr="00FC085D">
        <w:rPr>
          <w:rFonts w:ascii="Times New Roman" w:hAnsi="Times New Roman"/>
          <w:sz w:val="24"/>
          <w:szCs w:val="24"/>
        </w:rPr>
        <w:t>Vargas (20</w:t>
      </w:r>
      <w:r w:rsidR="00883BA2" w:rsidRPr="00FC085D">
        <w:rPr>
          <w:rFonts w:ascii="Times New Roman" w:hAnsi="Times New Roman"/>
          <w:sz w:val="24"/>
          <w:szCs w:val="24"/>
        </w:rPr>
        <w:t>21</w:t>
      </w:r>
      <w:r w:rsidRPr="00FC085D">
        <w:rPr>
          <w:rFonts w:ascii="Times New Roman" w:hAnsi="Times New Roman"/>
          <w:sz w:val="24"/>
          <w:szCs w:val="24"/>
        </w:rPr>
        <w:t xml:space="preserve">) en su </w:t>
      </w:r>
      <w:r w:rsidR="000173B2" w:rsidRPr="00FC085D">
        <w:rPr>
          <w:rFonts w:ascii="Times New Roman" w:hAnsi="Times New Roman"/>
          <w:sz w:val="24"/>
          <w:szCs w:val="24"/>
        </w:rPr>
        <w:t>artículo</w:t>
      </w:r>
      <w:r w:rsidR="00B37C3F">
        <w:rPr>
          <w:rStyle w:val="Refdecomentario"/>
        </w:rPr>
        <w:t xml:space="preserve">: </w:t>
      </w:r>
      <w:r w:rsidR="003E0BA6">
        <w:rPr>
          <w:rStyle w:val="Refdecomentario"/>
        </w:rPr>
        <w:t>“</w:t>
      </w:r>
      <w:r w:rsidRPr="00A679A9">
        <w:rPr>
          <w:rFonts w:ascii="Times New Roman" w:hAnsi="Times New Roman"/>
          <w:i/>
          <w:iCs/>
          <w:sz w:val="24"/>
          <w:szCs w:val="24"/>
        </w:rPr>
        <w:t>U-</w:t>
      </w:r>
      <w:proofErr w:type="spellStart"/>
      <w:r w:rsidRPr="00A679A9">
        <w:rPr>
          <w:rFonts w:ascii="Times New Roman" w:hAnsi="Times New Roman"/>
          <w:i/>
          <w:iCs/>
          <w:sz w:val="24"/>
          <w:szCs w:val="24"/>
        </w:rPr>
        <w:t>learning</w:t>
      </w:r>
      <w:proofErr w:type="spellEnd"/>
      <w:r w:rsidRPr="00A679A9">
        <w:rPr>
          <w:rFonts w:ascii="Times New Roman" w:hAnsi="Times New Roman"/>
          <w:i/>
          <w:iCs/>
          <w:sz w:val="24"/>
          <w:szCs w:val="24"/>
        </w:rPr>
        <w:t>: reducir la barrera geográfica, de tiempo y recursos para su empresa</w:t>
      </w:r>
      <w:r w:rsidR="003E0BA6">
        <w:rPr>
          <w:rFonts w:ascii="Times New Roman" w:hAnsi="Times New Roman"/>
          <w:i/>
          <w:iCs/>
          <w:sz w:val="24"/>
          <w:szCs w:val="24"/>
        </w:rPr>
        <w:t>”</w:t>
      </w:r>
      <w:r w:rsidR="000173B2" w:rsidRPr="00FC085D">
        <w:rPr>
          <w:rFonts w:ascii="Times New Roman" w:hAnsi="Times New Roman"/>
          <w:sz w:val="24"/>
          <w:szCs w:val="24"/>
        </w:rPr>
        <w:t>,</w:t>
      </w:r>
      <w:r w:rsidRPr="00FC085D">
        <w:rPr>
          <w:rFonts w:ascii="Times New Roman" w:hAnsi="Times New Roman"/>
          <w:sz w:val="24"/>
          <w:szCs w:val="24"/>
        </w:rPr>
        <w:t xml:space="preserve"> </w:t>
      </w:r>
      <w:r w:rsidR="000173B2" w:rsidRPr="00FC085D">
        <w:rPr>
          <w:rFonts w:ascii="Times New Roman" w:hAnsi="Times New Roman"/>
          <w:sz w:val="24"/>
          <w:szCs w:val="24"/>
        </w:rPr>
        <w:t>menciona que e</w:t>
      </w:r>
      <w:r w:rsidRPr="00FC085D">
        <w:rPr>
          <w:rFonts w:ascii="Times New Roman" w:hAnsi="Times New Roman"/>
          <w:sz w:val="24"/>
          <w:szCs w:val="24"/>
        </w:rPr>
        <w:t>l u-</w:t>
      </w:r>
      <w:proofErr w:type="spellStart"/>
      <w:r w:rsidRPr="00FC085D">
        <w:rPr>
          <w:rFonts w:ascii="Times New Roman" w:hAnsi="Times New Roman"/>
          <w:sz w:val="24"/>
          <w:szCs w:val="24"/>
        </w:rPr>
        <w:t>learning</w:t>
      </w:r>
      <w:proofErr w:type="spellEnd"/>
      <w:r w:rsidRPr="00FC085D">
        <w:rPr>
          <w:rFonts w:ascii="Times New Roman" w:hAnsi="Times New Roman"/>
          <w:sz w:val="24"/>
          <w:szCs w:val="24"/>
        </w:rPr>
        <w:t xml:space="preserve"> traslad</w:t>
      </w:r>
      <w:r w:rsidR="00534E8D">
        <w:rPr>
          <w:rFonts w:ascii="Times New Roman" w:hAnsi="Times New Roman"/>
          <w:sz w:val="24"/>
          <w:szCs w:val="24"/>
        </w:rPr>
        <w:t>ó</w:t>
      </w:r>
      <w:r w:rsidRPr="00FC085D">
        <w:rPr>
          <w:rFonts w:ascii="Times New Roman" w:hAnsi="Times New Roman"/>
          <w:sz w:val="24"/>
          <w:szCs w:val="24"/>
        </w:rPr>
        <w:t xml:space="preserve"> el aprendizaje acostumbrado, fuera del aula y </w:t>
      </w:r>
      <w:r w:rsidR="00D47B07" w:rsidRPr="00FC085D">
        <w:rPr>
          <w:rFonts w:ascii="Times New Roman" w:hAnsi="Times New Roman"/>
          <w:sz w:val="24"/>
          <w:szCs w:val="24"/>
        </w:rPr>
        <w:t xml:space="preserve">en </w:t>
      </w:r>
      <w:r w:rsidRPr="00FC085D">
        <w:rPr>
          <w:rFonts w:ascii="Times New Roman" w:hAnsi="Times New Roman"/>
          <w:sz w:val="24"/>
          <w:szCs w:val="24"/>
        </w:rPr>
        <w:t>mi</w:t>
      </w:r>
      <w:r w:rsidR="00D47B07" w:rsidRPr="00FC085D">
        <w:rPr>
          <w:rFonts w:ascii="Times New Roman" w:hAnsi="Times New Roman"/>
          <w:sz w:val="24"/>
          <w:szCs w:val="24"/>
        </w:rPr>
        <w:t>croambientes</w:t>
      </w:r>
      <w:r w:rsidRPr="00FC085D">
        <w:rPr>
          <w:rFonts w:ascii="Times New Roman" w:hAnsi="Times New Roman"/>
          <w:sz w:val="24"/>
          <w:szCs w:val="24"/>
        </w:rPr>
        <w:t xml:space="preserve"> virtuales que son flexibles y omnipresentes </w:t>
      </w:r>
      <w:r w:rsidR="00B37C3F">
        <w:rPr>
          <w:rFonts w:ascii="Times New Roman" w:hAnsi="Times New Roman"/>
          <w:sz w:val="24"/>
          <w:szCs w:val="24"/>
        </w:rPr>
        <w:t>mediante</w:t>
      </w:r>
      <w:r w:rsidRPr="00FC085D">
        <w:rPr>
          <w:rFonts w:ascii="Times New Roman" w:hAnsi="Times New Roman"/>
          <w:sz w:val="24"/>
          <w:szCs w:val="24"/>
        </w:rPr>
        <w:t xml:space="preserve"> </w:t>
      </w:r>
      <w:r w:rsidR="00B37C3F">
        <w:rPr>
          <w:rFonts w:ascii="Times New Roman" w:hAnsi="Times New Roman"/>
          <w:sz w:val="24"/>
          <w:szCs w:val="24"/>
        </w:rPr>
        <w:t>el uso de</w:t>
      </w:r>
      <w:r w:rsidRPr="00FC085D">
        <w:rPr>
          <w:rFonts w:ascii="Times New Roman" w:hAnsi="Times New Roman"/>
          <w:sz w:val="24"/>
          <w:szCs w:val="24"/>
        </w:rPr>
        <w:t xml:space="preserve"> la tecnología de la información y comunicación. También escribe que las empresas y las universidades</w:t>
      </w:r>
      <w:r w:rsidR="00A679A9">
        <w:rPr>
          <w:rFonts w:ascii="Times New Roman" w:hAnsi="Times New Roman"/>
          <w:sz w:val="24"/>
          <w:szCs w:val="24"/>
        </w:rPr>
        <w:t>,</w:t>
      </w:r>
      <w:r w:rsidRPr="00FC085D">
        <w:rPr>
          <w:rFonts w:ascii="Times New Roman" w:hAnsi="Times New Roman"/>
          <w:sz w:val="24"/>
          <w:szCs w:val="24"/>
        </w:rPr>
        <w:t xml:space="preserve"> actualmente deben aprovechar el potencial para incorporarl</w:t>
      </w:r>
      <w:r w:rsidR="00534E8D">
        <w:rPr>
          <w:rFonts w:ascii="Times New Roman" w:hAnsi="Times New Roman"/>
          <w:sz w:val="24"/>
          <w:szCs w:val="24"/>
        </w:rPr>
        <w:t>o</w:t>
      </w:r>
      <w:r w:rsidRPr="00FC085D">
        <w:rPr>
          <w:rFonts w:ascii="Times New Roman" w:hAnsi="Times New Roman"/>
          <w:sz w:val="24"/>
          <w:szCs w:val="24"/>
        </w:rPr>
        <w:t xml:space="preserve"> en las metodologías </w:t>
      </w:r>
      <w:r w:rsidRPr="00FC085D">
        <w:rPr>
          <w:rFonts w:ascii="Times New Roman" w:hAnsi="Times New Roman"/>
          <w:sz w:val="24"/>
          <w:szCs w:val="24"/>
        </w:rPr>
        <w:lastRenderedPageBreak/>
        <w:t xml:space="preserve">de formación, y que </w:t>
      </w:r>
      <w:r w:rsidRPr="00C56CA0">
        <w:rPr>
          <w:rFonts w:ascii="Times New Roman" w:hAnsi="Times New Roman"/>
          <w:sz w:val="24"/>
          <w:szCs w:val="24"/>
        </w:rPr>
        <w:t>contribuya</w:t>
      </w:r>
      <w:r w:rsidRPr="00FC085D">
        <w:rPr>
          <w:rFonts w:ascii="Times New Roman" w:hAnsi="Times New Roman"/>
          <w:sz w:val="24"/>
          <w:szCs w:val="24"/>
        </w:rPr>
        <w:t xml:space="preserve"> </w:t>
      </w:r>
      <w:r w:rsidR="00B37C3F">
        <w:rPr>
          <w:rFonts w:ascii="Times New Roman" w:hAnsi="Times New Roman"/>
          <w:sz w:val="24"/>
          <w:szCs w:val="24"/>
        </w:rPr>
        <w:t xml:space="preserve">ara fortalecer </w:t>
      </w:r>
      <w:r w:rsidRPr="00FC085D">
        <w:rPr>
          <w:rFonts w:ascii="Times New Roman" w:hAnsi="Times New Roman"/>
          <w:sz w:val="24"/>
          <w:szCs w:val="24"/>
        </w:rPr>
        <w:t xml:space="preserve">el aprendizaje continuo y </w:t>
      </w:r>
      <w:r w:rsidR="00534E8D">
        <w:rPr>
          <w:rFonts w:ascii="Times New Roman" w:hAnsi="Times New Roman"/>
          <w:sz w:val="24"/>
          <w:szCs w:val="24"/>
        </w:rPr>
        <w:t xml:space="preserve">para </w:t>
      </w:r>
      <w:r w:rsidRPr="00FC085D">
        <w:rPr>
          <w:rFonts w:ascii="Times New Roman" w:hAnsi="Times New Roman"/>
          <w:sz w:val="24"/>
          <w:szCs w:val="24"/>
        </w:rPr>
        <w:t>que</w:t>
      </w:r>
      <w:r w:rsidR="00B37C3F">
        <w:rPr>
          <w:rFonts w:ascii="Times New Roman" w:hAnsi="Times New Roman"/>
          <w:sz w:val="24"/>
          <w:szCs w:val="24"/>
        </w:rPr>
        <w:t xml:space="preserve"> </w:t>
      </w:r>
      <w:r w:rsidR="002C1AD4">
        <w:rPr>
          <w:rFonts w:ascii="Times New Roman" w:hAnsi="Times New Roman"/>
          <w:sz w:val="24"/>
          <w:szCs w:val="24"/>
        </w:rPr>
        <w:t xml:space="preserve">así </w:t>
      </w:r>
      <w:r w:rsidR="002C1AD4" w:rsidRPr="00FC085D">
        <w:rPr>
          <w:rFonts w:ascii="Times New Roman" w:hAnsi="Times New Roman"/>
          <w:sz w:val="24"/>
          <w:szCs w:val="24"/>
        </w:rPr>
        <w:t>sea</w:t>
      </w:r>
      <w:r w:rsidRPr="00FC085D">
        <w:rPr>
          <w:rFonts w:ascii="Times New Roman" w:hAnsi="Times New Roman"/>
          <w:sz w:val="24"/>
          <w:szCs w:val="24"/>
        </w:rPr>
        <w:t xml:space="preserve"> eficiente, colaborativo y personalizado. </w:t>
      </w:r>
    </w:p>
    <w:p w14:paraId="701E1435" w14:textId="76B859F8" w:rsidR="009060E5" w:rsidRPr="00FC085D" w:rsidRDefault="009060E5" w:rsidP="00ED3527">
      <w:pPr>
        <w:spacing w:line="480" w:lineRule="auto"/>
        <w:ind w:left="11"/>
        <w:jc w:val="both"/>
        <w:rPr>
          <w:rFonts w:ascii="Times New Roman" w:eastAsia="Arial" w:hAnsi="Times New Roman"/>
          <w:sz w:val="24"/>
          <w:szCs w:val="24"/>
        </w:rPr>
      </w:pPr>
      <w:r w:rsidRPr="00FC085D">
        <w:rPr>
          <w:rFonts w:ascii="Times New Roman" w:eastAsia="Arial" w:hAnsi="Times New Roman"/>
          <w:sz w:val="24"/>
          <w:szCs w:val="24"/>
        </w:rPr>
        <w:t>El u-</w:t>
      </w:r>
      <w:proofErr w:type="spellStart"/>
      <w:r w:rsidRPr="00FC085D">
        <w:rPr>
          <w:rFonts w:ascii="Times New Roman" w:eastAsia="Arial" w:hAnsi="Times New Roman"/>
          <w:sz w:val="24"/>
          <w:szCs w:val="24"/>
        </w:rPr>
        <w:t>learning</w:t>
      </w:r>
      <w:proofErr w:type="spellEnd"/>
      <w:r w:rsidRPr="00FC085D">
        <w:rPr>
          <w:rFonts w:ascii="Times New Roman" w:eastAsia="Arial" w:hAnsi="Times New Roman"/>
          <w:sz w:val="24"/>
          <w:szCs w:val="24"/>
        </w:rPr>
        <w:t xml:space="preserve"> también denominado </w:t>
      </w:r>
      <w:r w:rsidR="00B37C3F">
        <w:rPr>
          <w:rFonts w:ascii="Times New Roman" w:eastAsia="Arial" w:hAnsi="Times New Roman"/>
          <w:sz w:val="24"/>
          <w:szCs w:val="24"/>
        </w:rPr>
        <w:t>“</w:t>
      </w:r>
      <w:proofErr w:type="spellStart"/>
      <w:r w:rsidRPr="00FC085D">
        <w:rPr>
          <w:rFonts w:ascii="Times New Roman" w:eastAsia="Arial" w:hAnsi="Times New Roman"/>
          <w:sz w:val="24"/>
          <w:szCs w:val="24"/>
        </w:rPr>
        <w:t>ubiquitous</w:t>
      </w:r>
      <w:proofErr w:type="spellEnd"/>
      <w:r w:rsidRPr="00FC085D">
        <w:rPr>
          <w:rFonts w:ascii="Times New Roman" w:eastAsia="Arial" w:hAnsi="Times New Roman"/>
          <w:sz w:val="24"/>
          <w:szCs w:val="24"/>
        </w:rPr>
        <w:t xml:space="preserve"> </w:t>
      </w:r>
      <w:proofErr w:type="spellStart"/>
      <w:r w:rsidRPr="00FC085D">
        <w:rPr>
          <w:rFonts w:ascii="Times New Roman" w:eastAsia="Arial" w:hAnsi="Times New Roman"/>
          <w:sz w:val="24"/>
          <w:szCs w:val="24"/>
        </w:rPr>
        <w:t>computing</w:t>
      </w:r>
      <w:proofErr w:type="spellEnd"/>
      <w:r w:rsidR="00B37C3F">
        <w:rPr>
          <w:rFonts w:ascii="Times New Roman" w:eastAsia="Arial" w:hAnsi="Times New Roman"/>
          <w:sz w:val="24"/>
          <w:szCs w:val="24"/>
        </w:rPr>
        <w:t>”</w:t>
      </w:r>
      <w:r w:rsidRPr="00FC085D">
        <w:rPr>
          <w:rFonts w:ascii="Times New Roman" w:eastAsia="Arial" w:hAnsi="Times New Roman"/>
          <w:sz w:val="24"/>
          <w:szCs w:val="24"/>
        </w:rPr>
        <w:t xml:space="preserve"> que traducido </w:t>
      </w:r>
      <w:r w:rsidR="00D47B07" w:rsidRPr="00FC085D">
        <w:rPr>
          <w:rFonts w:ascii="Times New Roman" w:eastAsia="Arial" w:hAnsi="Times New Roman"/>
          <w:sz w:val="24"/>
          <w:szCs w:val="24"/>
        </w:rPr>
        <w:t>corresponde a</w:t>
      </w:r>
      <w:r w:rsidRPr="00FC085D">
        <w:rPr>
          <w:rFonts w:ascii="Times New Roman" w:eastAsia="Arial" w:hAnsi="Times New Roman"/>
          <w:sz w:val="24"/>
          <w:szCs w:val="24"/>
        </w:rPr>
        <w:t xml:space="preserve"> aprendizaje ubicuo, trata del uso de la tecnología en todas partes, y brinda un aprendizaje constante y presente, ya que rompe la barrera del espacio y el tiempo.</w:t>
      </w:r>
    </w:p>
    <w:p w14:paraId="4CFA26FF" w14:textId="71604A65" w:rsidR="00391FC4" w:rsidRPr="00FC085D" w:rsidRDefault="00391FC4" w:rsidP="00ED3527">
      <w:pPr>
        <w:spacing w:line="480" w:lineRule="auto"/>
        <w:ind w:left="11"/>
        <w:jc w:val="both"/>
        <w:rPr>
          <w:rFonts w:ascii="Times New Roman" w:hAnsi="Times New Roman"/>
          <w:sz w:val="24"/>
          <w:szCs w:val="24"/>
        </w:rPr>
      </w:pPr>
      <w:r w:rsidRPr="00FC085D">
        <w:rPr>
          <w:rFonts w:ascii="Times New Roman" w:hAnsi="Times New Roman"/>
          <w:sz w:val="24"/>
          <w:szCs w:val="24"/>
        </w:rPr>
        <w:t xml:space="preserve">La computadora o un dispositivo móvil son conexiones para </w:t>
      </w:r>
      <w:r w:rsidR="00C62C6E">
        <w:rPr>
          <w:rFonts w:ascii="Times New Roman" w:hAnsi="Times New Roman"/>
          <w:sz w:val="24"/>
          <w:szCs w:val="24"/>
        </w:rPr>
        <w:t>que estén</w:t>
      </w:r>
      <w:r w:rsidRPr="00FC085D">
        <w:rPr>
          <w:rFonts w:ascii="Times New Roman" w:hAnsi="Times New Roman"/>
          <w:sz w:val="24"/>
          <w:szCs w:val="24"/>
        </w:rPr>
        <w:t xml:space="preserve"> presente</w:t>
      </w:r>
      <w:r w:rsidR="00C62C6E">
        <w:rPr>
          <w:rFonts w:ascii="Times New Roman" w:hAnsi="Times New Roman"/>
          <w:sz w:val="24"/>
          <w:szCs w:val="24"/>
        </w:rPr>
        <w:t>s</w:t>
      </w:r>
      <w:r w:rsidRPr="00FC085D">
        <w:rPr>
          <w:rFonts w:ascii="Times New Roman" w:hAnsi="Times New Roman"/>
          <w:sz w:val="24"/>
          <w:szCs w:val="24"/>
        </w:rPr>
        <w:t xml:space="preserve"> a un mismo tiempo en todas partes, las herramientas virtuales han sido un soporte primordial y el aprendizaje ubicuo se adapta a estas nuevas modalidades de aprendizaje, porque ofrece la conexión y la comunicación en donde quiera que est</w:t>
      </w:r>
      <w:r w:rsidR="00D47B07" w:rsidRPr="00FC085D">
        <w:rPr>
          <w:rFonts w:ascii="Times New Roman" w:hAnsi="Times New Roman"/>
          <w:sz w:val="24"/>
          <w:szCs w:val="24"/>
        </w:rPr>
        <w:t>é</w:t>
      </w:r>
      <w:r w:rsidRPr="00FC085D">
        <w:rPr>
          <w:rFonts w:ascii="Times New Roman" w:hAnsi="Times New Roman"/>
          <w:sz w:val="24"/>
          <w:szCs w:val="24"/>
        </w:rPr>
        <w:t xml:space="preserve"> y a cualquier hora del día</w:t>
      </w:r>
      <w:r w:rsidR="00534E8D">
        <w:rPr>
          <w:rFonts w:ascii="Times New Roman" w:hAnsi="Times New Roman"/>
          <w:sz w:val="24"/>
          <w:szCs w:val="24"/>
        </w:rPr>
        <w:t>.</w:t>
      </w:r>
      <w:r w:rsidRPr="00FC085D">
        <w:rPr>
          <w:rFonts w:ascii="Times New Roman" w:hAnsi="Times New Roman"/>
          <w:sz w:val="24"/>
          <w:szCs w:val="24"/>
        </w:rPr>
        <w:t xml:space="preserve"> </w:t>
      </w:r>
      <w:r w:rsidR="00534E8D">
        <w:rPr>
          <w:rFonts w:ascii="Times New Roman" w:hAnsi="Times New Roman"/>
          <w:sz w:val="24"/>
          <w:szCs w:val="24"/>
        </w:rPr>
        <w:t>P</w:t>
      </w:r>
      <w:r w:rsidR="00D47B07" w:rsidRPr="00FC085D">
        <w:rPr>
          <w:rFonts w:ascii="Times New Roman" w:hAnsi="Times New Roman"/>
          <w:sz w:val="24"/>
          <w:szCs w:val="24"/>
        </w:rPr>
        <w:t xml:space="preserve">or tanto, </w:t>
      </w:r>
      <w:r w:rsidRPr="00FC085D">
        <w:rPr>
          <w:rFonts w:ascii="Times New Roman" w:hAnsi="Times New Roman"/>
          <w:sz w:val="24"/>
          <w:szCs w:val="24"/>
        </w:rPr>
        <w:t>derriba barreras de comunicación, información</w:t>
      </w:r>
      <w:r w:rsidR="00D47B07" w:rsidRPr="00FC085D">
        <w:rPr>
          <w:rFonts w:ascii="Times New Roman" w:hAnsi="Times New Roman"/>
          <w:sz w:val="24"/>
          <w:szCs w:val="24"/>
        </w:rPr>
        <w:t xml:space="preserve"> y</w:t>
      </w:r>
      <w:r w:rsidRPr="00FC085D">
        <w:rPr>
          <w:rFonts w:ascii="Times New Roman" w:hAnsi="Times New Roman"/>
          <w:sz w:val="24"/>
          <w:szCs w:val="24"/>
        </w:rPr>
        <w:t xml:space="preserve"> distanciamiento social. El periódico la Nación en su nota del 30 de setiembre del 2010</w:t>
      </w:r>
      <w:r w:rsidR="00772B17" w:rsidRPr="00FC085D">
        <w:rPr>
          <w:rFonts w:ascii="Times New Roman" w:hAnsi="Times New Roman"/>
          <w:sz w:val="24"/>
          <w:szCs w:val="24"/>
        </w:rPr>
        <w:t xml:space="preserve"> </w:t>
      </w:r>
      <w:r w:rsidR="00761C83" w:rsidRPr="00FC085D">
        <w:rPr>
          <w:rFonts w:ascii="Times New Roman" w:hAnsi="Times New Roman"/>
          <w:sz w:val="24"/>
          <w:szCs w:val="24"/>
        </w:rPr>
        <w:t>donde indica que el</w:t>
      </w:r>
      <w:r w:rsidR="00772B17" w:rsidRPr="00FC085D">
        <w:rPr>
          <w:rFonts w:ascii="Times New Roman" w:hAnsi="Times New Roman"/>
          <w:sz w:val="24"/>
          <w:szCs w:val="24"/>
        </w:rPr>
        <w:t xml:space="preserve"> </w:t>
      </w:r>
      <w:r w:rsidRPr="00FC085D">
        <w:rPr>
          <w:rFonts w:ascii="Times New Roman" w:hAnsi="Times New Roman"/>
          <w:sz w:val="24"/>
          <w:szCs w:val="24"/>
        </w:rPr>
        <w:t xml:space="preserve">Aprendizaje Ubicuo </w:t>
      </w:r>
      <w:r w:rsidR="0015453D" w:rsidRPr="00FC085D">
        <w:rPr>
          <w:rFonts w:ascii="Times New Roman" w:hAnsi="Times New Roman"/>
          <w:sz w:val="24"/>
          <w:szCs w:val="24"/>
        </w:rPr>
        <w:t>se debe de</w:t>
      </w:r>
      <w:r w:rsidR="00772B17" w:rsidRPr="00FC085D">
        <w:rPr>
          <w:rFonts w:ascii="Times New Roman" w:hAnsi="Times New Roman"/>
          <w:sz w:val="24"/>
          <w:szCs w:val="24"/>
        </w:rPr>
        <w:t xml:space="preserve"> </w:t>
      </w:r>
      <w:r w:rsidRPr="00FC085D">
        <w:rPr>
          <w:rFonts w:ascii="Times New Roman" w:hAnsi="Times New Roman"/>
          <w:sz w:val="24"/>
          <w:szCs w:val="24"/>
        </w:rPr>
        <w:t>reconocer</w:t>
      </w:r>
      <w:r w:rsidR="0015453D" w:rsidRPr="00FC085D">
        <w:rPr>
          <w:rFonts w:ascii="Times New Roman" w:hAnsi="Times New Roman"/>
          <w:sz w:val="24"/>
          <w:szCs w:val="24"/>
        </w:rPr>
        <w:t xml:space="preserve"> como un aliado</w:t>
      </w:r>
      <w:r w:rsidRPr="00FC085D">
        <w:rPr>
          <w:rFonts w:ascii="Times New Roman" w:hAnsi="Times New Roman"/>
          <w:sz w:val="24"/>
          <w:szCs w:val="24"/>
        </w:rPr>
        <w:t xml:space="preserve"> que tienen los jóvenes</w:t>
      </w:r>
      <w:r w:rsidR="0090375A">
        <w:rPr>
          <w:rFonts w:ascii="Times New Roman" w:hAnsi="Times New Roman"/>
          <w:sz w:val="24"/>
          <w:szCs w:val="24"/>
        </w:rPr>
        <w:t>,</w:t>
      </w:r>
      <w:r w:rsidRPr="00FC085D">
        <w:rPr>
          <w:rFonts w:ascii="Times New Roman" w:hAnsi="Times New Roman"/>
          <w:sz w:val="24"/>
          <w:szCs w:val="24"/>
        </w:rPr>
        <w:t xml:space="preserve"> actualmente</w:t>
      </w:r>
      <w:r w:rsidR="0015453D" w:rsidRPr="00FC085D">
        <w:rPr>
          <w:rFonts w:ascii="Times New Roman" w:hAnsi="Times New Roman"/>
          <w:sz w:val="24"/>
          <w:szCs w:val="24"/>
        </w:rPr>
        <w:t>,</w:t>
      </w:r>
      <w:r w:rsidRPr="00FC085D">
        <w:rPr>
          <w:rFonts w:ascii="Times New Roman" w:hAnsi="Times New Roman"/>
          <w:sz w:val="24"/>
          <w:szCs w:val="24"/>
        </w:rPr>
        <w:t xml:space="preserve"> debe ser crucial </w:t>
      </w:r>
      <w:r w:rsidRPr="00B37C3F">
        <w:rPr>
          <w:rFonts w:ascii="Times New Roman" w:hAnsi="Times New Roman"/>
          <w:sz w:val="24"/>
          <w:szCs w:val="24"/>
        </w:rPr>
        <w:t>y garantizarse</w:t>
      </w:r>
      <w:r w:rsidR="00B37C3F" w:rsidRPr="00B37C3F">
        <w:rPr>
          <w:rStyle w:val="Refdecomentario"/>
          <w:rFonts w:ascii="Times New Roman" w:hAnsi="Times New Roman"/>
          <w:sz w:val="24"/>
          <w:szCs w:val="24"/>
        </w:rPr>
        <w:t xml:space="preserve"> con </w:t>
      </w:r>
      <w:r w:rsidRPr="00B37C3F">
        <w:rPr>
          <w:rFonts w:ascii="Times New Roman" w:hAnsi="Times New Roman"/>
          <w:sz w:val="24"/>
          <w:szCs w:val="24"/>
        </w:rPr>
        <w:t>prontitud, ya que ellos tienen derecho a la educación y al aprendizaje permanente y esto se logra con la conexión</w:t>
      </w:r>
      <w:r w:rsidRPr="00FC085D">
        <w:rPr>
          <w:rFonts w:ascii="Times New Roman" w:hAnsi="Times New Roman"/>
          <w:sz w:val="24"/>
          <w:szCs w:val="24"/>
        </w:rPr>
        <w:t xml:space="preserve"> con el mundo</w:t>
      </w:r>
      <w:r w:rsidR="00B37C3F">
        <w:rPr>
          <w:rStyle w:val="Refdecomentario"/>
        </w:rPr>
        <w:t xml:space="preserve">, </w:t>
      </w:r>
      <w:r w:rsidRPr="00FC085D">
        <w:rPr>
          <w:rFonts w:ascii="Times New Roman" w:hAnsi="Times New Roman"/>
          <w:sz w:val="24"/>
          <w:szCs w:val="24"/>
        </w:rPr>
        <w:t xml:space="preserve">a través de una computadora móvil personal. </w:t>
      </w:r>
    </w:p>
    <w:p w14:paraId="33B6D449" w14:textId="55BAC9F9" w:rsidR="008E09AF" w:rsidRPr="00FC085D" w:rsidRDefault="008E09AF" w:rsidP="0090375A">
      <w:pPr>
        <w:spacing w:line="480" w:lineRule="auto"/>
        <w:ind w:left="708" w:firstLine="12"/>
        <w:jc w:val="both"/>
        <w:rPr>
          <w:rFonts w:ascii="Times New Roman" w:eastAsia="Arial" w:hAnsi="Times New Roman"/>
          <w:sz w:val="24"/>
          <w:szCs w:val="24"/>
        </w:rPr>
      </w:pPr>
      <w:r w:rsidRPr="00FC085D">
        <w:rPr>
          <w:rFonts w:ascii="Times New Roman" w:eastAsia="Arial" w:hAnsi="Times New Roman"/>
          <w:sz w:val="24"/>
          <w:szCs w:val="24"/>
        </w:rPr>
        <w:t>El objetivo del dispositivo móvil es la movilidad</w:t>
      </w:r>
      <w:r w:rsidR="00B37C3F">
        <w:rPr>
          <w:rStyle w:val="Refdecomentario"/>
        </w:rPr>
        <w:t xml:space="preserve">, </w:t>
      </w:r>
      <w:r w:rsidRPr="00FC085D">
        <w:rPr>
          <w:rFonts w:ascii="Times New Roman" w:eastAsia="Arial" w:hAnsi="Times New Roman"/>
          <w:sz w:val="24"/>
          <w:szCs w:val="24"/>
        </w:rPr>
        <w:t xml:space="preserve">ya que se puede transportar con frecuencia y facilidad, su tamaño es reducido, y es fácilmente usado con una o dos manos, la comunicación es inalámbrica se pueden recibir datos sin acceder a una red, se interactúa con personas porque establece la interacción con otros usuarios (CEUPE </w:t>
      </w:r>
      <w:proofErr w:type="spellStart"/>
      <w:r w:rsidRPr="00FC085D">
        <w:rPr>
          <w:rFonts w:ascii="Times New Roman" w:eastAsia="Arial" w:hAnsi="Times New Roman"/>
          <w:sz w:val="24"/>
          <w:szCs w:val="24"/>
        </w:rPr>
        <w:t>sf</w:t>
      </w:r>
      <w:proofErr w:type="spellEnd"/>
      <w:r w:rsidRPr="00FC085D">
        <w:rPr>
          <w:rFonts w:ascii="Times New Roman" w:eastAsia="Arial" w:hAnsi="Times New Roman"/>
          <w:sz w:val="24"/>
          <w:szCs w:val="24"/>
        </w:rPr>
        <w:t>)</w:t>
      </w:r>
    </w:p>
    <w:p w14:paraId="07FAD196" w14:textId="1130A033" w:rsidR="008C732E" w:rsidRPr="00FC085D" w:rsidRDefault="008C732E" w:rsidP="00ED3527">
      <w:pPr>
        <w:spacing w:line="480" w:lineRule="auto"/>
        <w:ind w:left="11"/>
        <w:jc w:val="both"/>
        <w:rPr>
          <w:rFonts w:ascii="Times New Roman" w:hAnsi="Times New Roman"/>
          <w:sz w:val="24"/>
          <w:szCs w:val="24"/>
        </w:rPr>
      </w:pPr>
      <w:r w:rsidRPr="00FC085D">
        <w:rPr>
          <w:rFonts w:ascii="Times New Roman" w:hAnsi="Times New Roman"/>
          <w:sz w:val="24"/>
          <w:szCs w:val="24"/>
        </w:rPr>
        <w:t>También se investigó a Chanto (2017), por su artículo que</w:t>
      </w:r>
      <w:r w:rsidR="00B37C3F">
        <w:rPr>
          <w:rFonts w:ascii="Times New Roman" w:hAnsi="Times New Roman"/>
          <w:sz w:val="24"/>
          <w:szCs w:val="24"/>
        </w:rPr>
        <w:t xml:space="preserve"> desarrolló </w:t>
      </w:r>
      <w:r w:rsidRPr="00FC085D">
        <w:rPr>
          <w:rFonts w:ascii="Times New Roman" w:hAnsi="Times New Roman"/>
          <w:sz w:val="24"/>
          <w:szCs w:val="24"/>
        </w:rPr>
        <w:t>en la universidad de Costa Rica titulado</w:t>
      </w:r>
      <w:r w:rsidR="00B37C3F">
        <w:rPr>
          <w:rFonts w:ascii="Times New Roman" w:hAnsi="Times New Roman"/>
          <w:sz w:val="24"/>
          <w:szCs w:val="24"/>
        </w:rPr>
        <w:t xml:space="preserve">: </w:t>
      </w:r>
      <w:r w:rsidR="003E0BA6">
        <w:rPr>
          <w:rFonts w:ascii="Times New Roman" w:hAnsi="Times New Roman"/>
          <w:sz w:val="24"/>
          <w:szCs w:val="24"/>
        </w:rPr>
        <w:t>“</w:t>
      </w:r>
      <w:r w:rsidRPr="003E0BA6">
        <w:rPr>
          <w:rFonts w:ascii="Times New Roman" w:hAnsi="Times New Roman"/>
          <w:i/>
          <w:iCs/>
          <w:sz w:val="24"/>
          <w:szCs w:val="24"/>
        </w:rPr>
        <w:t xml:space="preserve">El móvil </w:t>
      </w:r>
      <w:proofErr w:type="spellStart"/>
      <w:r w:rsidRPr="003E0BA6">
        <w:rPr>
          <w:rFonts w:ascii="Times New Roman" w:hAnsi="Times New Roman"/>
          <w:i/>
          <w:iCs/>
          <w:sz w:val="24"/>
          <w:szCs w:val="24"/>
        </w:rPr>
        <w:t>learning</w:t>
      </w:r>
      <w:proofErr w:type="spellEnd"/>
      <w:r w:rsidRPr="003E0BA6">
        <w:rPr>
          <w:rFonts w:ascii="Times New Roman" w:hAnsi="Times New Roman"/>
          <w:i/>
          <w:iCs/>
          <w:sz w:val="24"/>
          <w:szCs w:val="24"/>
        </w:rPr>
        <w:t xml:space="preserve"> y la educación virtual ubicua</w:t>
      </w:r>
      <w:r w:rsidR="003E0BA6">
        <w:rPr>
          <w:rFonts w:ascii="Times New Roman" w:hAnsi="Times New Roman"/>
          <w:i/>
          <w:iCs/>
          <w:sz w:val="24"/>
          <w:szCs w:val="24"/>
        </w:rPr>
        <w:t>”</w:t>
      </w:r>
      <w:r w:rsidRPr="00FC085D">
        <w:rPr>
          <w:rFonts w:ascii="Times New Roman" w:hAnsi="Times New Roman"/>
          <w:sz w:val="24"/>
          <w:szCs w:val="24"/>
        </w:rPr>
        <w:t xml:space="preserve">, </w:t>
      </w:r>
      <w:r w:rsidR="00B37C3F">
        <w:rPr>
          <w:rFonts w:ascii="Times New Roman" w:hAnsi="Times New Roman"/>
          <w:sz w:val="24"/>
          <w:szCs w:val="24"/>
        </w:rPr>
        <w:t xml:space="preserve">en este </w:t>
      </w:r>
      <w:r w:rsidR="00190A8F">
        <w:rPr>
          <w:rFonts w:ascii="Times New Roman" w:hAnsi="Times New Roman"/>
          <w:sz w:val="24"/>
          <w:szCs w:val="24"/>
        </w:rPr>
        <w:t xml:space="preserve">se indica </w:t>
      </w:r>
      <w:r w:rsidRPr="00FC085D">
        <w:rPr>
          <w:rFonts w:ascii="Times New Roman" w:hAnsi="Times New Roman"/>
          <w:sz w:val="24"/>
          <w:szCs w:val="24"/>
        </w:rPr>
        <w:t xml:space="preserve">que cuando se utiliza Mobile </w:t>
      </w:r>
      <w:proofErr w:type="spellStart"/>
      <w:r w:rsidRPr="00FC085D">
        <w:rPr>
          <w:rFonts w:ascii="Times New Roman" w:hAnsi="Times New Roman"/>
          <w:sz w:val="24"/>
          <w:szCs w:val="24"/>
        </w:rPr>
        <w:t>Learning</w:t>
      </w:r>
      <w:proofErr w:type="spellEnd"/>
      <w:r w:rsidRPr="00FC085D">
        <w:rPr>
          <w:rFonts w:ascii="Times New Roman" w:hAnsi="Times New Roman"/>
          <w:sz w:val="24"/>
          <w:szCs w:val="24"/>
        </w:rPr>
        <w:t xml:space="preserve"> en el proceso de enseñanza y aprendizaje, los dispositivos brindan desafíos pedagógicos </w:t>
      </w:r>
      <w:r w:rsidR="00190A8F">
        <w:rPr>
          <w:rFonts w:ascii="Times New Roman" w:hAnsi="Times New Roman"/>
          <w:sz w:val="24"/>
          <w:szCs w:val="24"/>
        </w:rPr>
        <w:t>se</w:t>
      </w:r>
      <w:r w:rsidRPr="00FC085D">
        <w:rPr>
          <w:rFonts w:ascii="Times New Roman" w:hAnsi="Times New Roman"/>
          <w:sz w:val="24"/>
          <w:szCs w:val="24"/>
        </w:rPr>
        <w:t xml:space="preserve"> recal</w:t>
      </w:r>
      <w:r w:rsidR="00772B17" w:rsidRPr="00FC085D">
        <w:rPr>
          <w:rFonts w:ascii="Times New Roman" w:hAnsi="Times New Roman"/>
          <w:sz w:val="24"/>
          <w:szCs w:val="24"/>
        </w:rPr>
        <w:t>ca</w:t>
      </w:r>
      <w:r w:rsidRPr="00FC085D">
        <w:rPr>
          <w:rFonts w:ascii="Times New Roman" w:hAnsi="Times New Roman"/>
          <w:sz w:val="24"/>
          <w:szCs w:val="24"/>
        </w:rPr>
        <w:t xml:space="preserve"> que el aprendizaje ubicuo ejecuta diferentes modalidades como </w:t>
      </w:r>
      <w:r w:rsidR="00B37C3F">
        <w:rPr>
          <w:rFonts w:ascii="Times New Roman" w:hAnsi="Times New Roman"/>
          <w:sz w:val="24"/>
          <w:szCs w:val="24"/>
        </w:rPr>
        <w:t>“</w:t>
      </w:r>
      <w:r w:rsidRPr="00FC085D">
        <w:rPr>
          <w:rFonts w:ascii="Times New Roman" w:hAnsi="Times New Roman"/>
          <w:sz w:val="24"/>
          <w:szCs w:val="24"/>
        </w:rPr>
        <w:t>e-learning, m-</w:t>
      </w:r>
      <w:proofErr w:type="spellStart"/>
      <w:r w:rsidRPr="00FC085D">
        <w:rPr>
          <w:rFonts w:ascii="Times New Roman" w:hAnsi="Times New Roman"/>
          <w:sz w:val="24"/>
          <w:szCs w:val="24"/>
        </w:rPr>
        <w:t>learning</w:t>
      </w:r>
      <w:proofErr w:type="spellEnd"/>
      <w:r w:rsidRPr="00FC085D">
        <w:rPr>
          <w:rFonts w:ascii="Times New Roman" w:hAnsi="Times New Roman"/>
          <w:sz w:val="24"/>
          <w:szCs w:val="24"/>
        </w:rPr>
        <w:t>, u-</w:t>
      </w:r>
      <w:proofErr w:type="spellStart"/>
      <w:r w:rsidRPr="00FC085D">
        <w:rPr>
          <w:rFonts w:ascii="Times New Roman" w:hAnsi="Times New Roman"/>
          <w:sz w:val="24"/>
          <w:szCs w:val="24"/>
        </w:rPr>
        <w:t>learning</w:t>
      </w:r>
      <w:proofErr w:type="spellEnd"/>
      <w:r w:rsidR="00B37C3F">
        <w:rPr>
          <w:rFonts w:ascii="Times New Roman" w:hAnsi="Times New Roman"/>
          <w:sz w:val="24"/>
          <w:szCs w:val="24"/>
        </w:rPr>
        <w:t>”</w:t>
      </w:r>
      <w:r w:rsidRPr="00FC085D">
        <w:rPr>
          <w:rFonts w:ascii="Times New Roman" w:hAnsi="Times New Roman"/>
          <w:sz w:val="24"/>
          <w:szCs w:val="24"/>
        </w:rPr>
        <w:t xml:space="preserve"> y </w:t>
      </w:r>
      <w:r w:rsidR="00B37C3F">
        <w:rPr>
          <w:rFonts w:ascii="Times New Roman" w:hAnsi="Times New Roman"/>
          <w:sz w:val="24"/>
          <w:szCs w:val="24"/>
        </w:rPr>
        <w:t>“</w:t>
      </w:r>
      <w:r w:rsidRPr="00FC085D">
        <w:rPr>
          <w:rFonts w:ascii="Times New Roman" w:hAnsi="Times New Roman"/>
          <w:sz w:val="24"/>
          <w:szCs w:val="24"/>
        </w:rPr>
        <w:t>b-</w:t>
      </w:r>
      <w:proofErr w:type="spellStart"/>
      <w:r w:rsidRPr="00FC085D">
        <w:rPr>
          <w:rFonts w:ascii="Times New Roman" w:hAnsi="Times New Roman"/>
          <w:sz w:val="24"/>
          <w:szCs w:val="24"/>
        </w:rPr>
        <w:t>learning</w:t>
      </w:r>
      <w:proofErr w:type="spellEnd"/>
      <w:r w:rsidR="00B37C3F">
        <w:rPr>
          <w:rFonts w:ascii="Times New Roman" w:hAnsi="Times New Roman"/>
          <w:sz w:val="24"/>
          <w:szCs w:val="24"/>
        </w:rPr>
        <w:t>”</w:t>
      </w:r>
      <w:r w:rsidRPr="00FC085D">
        <w:rPr>
          <w:rFonts w:ascii="Times New Roman" w:hAnsi="Times New Roman"/>
          <w:sz w:val="24"/>
          <w:szCs w:val="24"/>
        </w:rPr>
        <w:t xml:space="preserve"> en la información y el conocimiento del paradigma educativo. </w:t>
      </w:r>
    </w:p>
    <w:p w14:paraId="3C470B89" w14:textId="2AFC3E2E" w:rsidR="008C732E" w:rsidRPr="00FC085D" w:rsidRDefault="008C732E" w:rsidP="00ED3527">
      <w:pPr>
        <w:spacing w:line="480" w:lineRule="auto"/>
        <w:ind w:left="11"/>
        <w:jc w:val="both"/>
        <w:rPr>
          <w:rFonts w:ascii="Times New Roman" w:eastAsia="Arial" w:hAnsi="Times New Roman"/>
          <w:sz w:val="24"/>
          <w:szCs w:val="24"/>
        </w:rPr>
      </w:pPr>
      <w:r w:rsidRPr="00FC085D">
        <w:rPr>
          <w:rFonts w:ascii="Times New Roman" w:eastAsia="Arial" w:hAnsi="Times New Roman"/>
          <w:sz w:val="24"/>
          <w:szCs w:val="24"/>
        </w:rPr>
        <w:lastRenderedPageBreak/>
        <w:t xml:space="preserve">Ese artículo es interesante para la investigación planteada, ya que </w:t>
      </w:r>
      <w:r w:rsidR="00B37C3F">
        <w:rPr>
          <w:rFonts w:ascii="Times New Roman" w:eastAsia="Arial" w:hAnsi="Times New Roman"/>
          <w:sz w:val="24"/>
          <w:szCs w:val="24"/>
        </w:rPr>
        <w:t xml:space="preserve">favorece </w:t>
      </w:r>
      <w:r w:rsidRPr="00FC085D">
        <w:rPr>
          <w:rFonts w:ascii="Times New Roman" w:eastAsia="Arial" w:hAnsi="Times New Roman"/>
          <w:sz w:val="24"/>
          <w:szCs w:val="24"/>
        </w:rPr>
        <w:t>al soporte de las conclusiones</w:t>
      </w:r>
      <w:r w:rsidR="00B37C3F">
        <w:rPr>
          <w:rFonts w:ascii="Times New Roman" w:eastAsia="Arial" w:hAnsi="Times New Roman"/>
          <w:sz w:val="24"/>
          <w:szCs w:val="24"/>
        </w:rPr>
        <w:t xml:space="preserve"> obtenidas luego del análisis de la información recopilada,</w:t>
      </w:r>
      <w:r w:rsidRPr="00FC085D">
        <w:rPr>
          <w:rFonts w:ascii="Times New Roman" w:eastAsia="Arial" w:hAnsi="Times New Roman"/>
          <w:sz w:val="24"/>
          <w:szCs w:val="24"/>
        </w:rPr>
        <w:t xml:space="preserve"> y plantear la transcendencia que tiene esta tesis en la enseñanza ubicua con dispositivos móviles. Para efectos de esta investigación no se </w:t>
      </w:r>
      <w:r w:rsidR="00190A8F">
        <w:rPr>
          <w:rFonts w:ascii="Times New Roman" w:eastAsia="Arial" w:hAnsi="Times New Roman"/>
          <w:sz w:val="24"/>
          <w:szCs w:val="24"/>
        </w:rPr>
        <w:t>tiene conocimiento</w:t>
      </w:r>
      <w:r w:rsidRPr="00FC085D">
        <w:rPr>
          <w:rFonts w:ascii="Times New Roman" w:eastAsia="Arial" w:hAnsi="Times New Roman"/>
          <w:sz w:val="24"/>
          <w:szCs w:val="24"/>
        </w:rPr>
        <w:t xml:space="preserve"> de ningún trabajo que se hiciera en la Escuela de Secretariado Profesional y </w:t>
      </w:r>
      <w:r w:rsidR="00190A8F">
        <w:rPr>
          <w:rFonts w:ascii="Times New Roman" w:eastAsia="Arial" w:hAnsi="Times New Roman"/>
          <w:sz w:val="24"/>
          <w:szCs w:val="24"/>
        </w:rPr>
        <w:t xml:space="preserve">por lo que </w:t>
      </w:r>
      <w:r w:rsidRPr="00FC085D">
        <w:rPr>
          <w:rFonts w:ascii="Times New Roman" w:eastAsia="Arial" w:hAnsi="Times New Roman"/>
          <w:sz w:val="24"/>
          <w:szCs w:val="24"/>
        </w:rPr>
        <w:t>se demuestra sustento teórico para la temática, pero a la vez</w:t>
      </w:r>
      <w:r w:rsidR="00190A8F">
        <w:rPr>
          <w:rFonts w:ascii="Times New Roman" w:eastAsia="Arial" w:hAnsi="Times New Roman"/>
          <w:sz w:val="24"/>
          <w:szCs w:val="24"/>
        </w:rPr>
        <w:t>,</w:t>
      </w:r>
      <w:r w:rsidRPr="00FC085D">
        <w:rPr>
          <w:rFonts w:ascii="Times New Roman" w:eastAsia="Arial" w:hAnsi="Times New Roman"/>
          <w:sz w:val="24"/>
          <w:szCs w:val="24"/>
        </w:rPr>
        <w:t xml:space="preserve"> se evidencia que no existe una investigación igual a la que aquí se presenta, por lo tanto, se </w:t>
      </w:r>
      <w:r w:rsidR="00190A8F">
        <w:rPr>
          <w:rFonts w:ascii="Times New Roman" w:eastAsia="Arial" w:hAnsi="Times New Roman"/>
          <w:sz w:val="24"/>
          <w:szCs w:val="24"/>
        </w:rPr>
        <w:t>necesita</w:t>
      </w:r>
      <w:r w:rsidRPr="00FC085D">
        <w:rPr>
          <w:rFonts w:ascii="Times New Roman" w:eastAsia="Arial" w:hAnsi="Times New Roman"/>
          <w:sz w:val="24"/>
          <w:szCs w:val="24"/>
        </w:rPr>
        <w:t xml:space="preserve"> generar nuevo conocimiento científico en este contexto.</w:t>
      </w:r>
    </w:p>
    <w:p w14:paraId="2EB9DD67" w14:textId="01AF4892" w:rsidR="008B711F" w:rsidRDefault="005218C5" w:rsidP="00ED3527">
      <w:pPr>
        <w:spacing w:line="480" w:lineRule="auto"/>
        <w:ind w:left="11"/>
        <w:jc w:val="both"/>
        <w:rPr>
          <w:rFonts w:ascii="Times New Roman" w:hAnsi="Times New Roman"/>
          <w:sz w:val="24"/>
          <w:szCs w:val="24"/>
        </w:rPr>
      </w:pPr>
      <w:r w:rsidRPr="00FC085D">
        <w:rPr>
          <w:rFonts w:ascii="Times New Roman" w:hAnsi="Times New Roman"/>
          <w:sz w:val="24"/>
          <w:szCs w:val="24"/>
        </w:rPr>
        <w:t xml:space="preserve">También se tomó en cuenta el artículo de Araya </w:t>
      </w:r>
      <w:r w:rsidRPr="00FC085D">
        <w:rPr>
          <w:rFonts w:ascii="Times New Roman" w:hAnsi="Times New Roman"/>
          <w:i/>
          <w:iCs/>
          <w:sz w:val="24"/>
          <w:szCs w:val="24"/>
        </w:rPr>
        <w:t>et al</w:t>
      </w:r>
      <w:r w:rsidRPr="00FC085D">
        <w:rPr>
          <w:rFonts w:ascii="Times New Roman" w:hAnsi="Times New Roman"/>
          <w:sz w:val="24"/>
          <w:szCs w:val="24"/>
        </w:rPr>
        <w:t>. (2017)</w:t>
      </w:r>
      <w:r w:rsidR="003E0BA6">
        <w:rPr>
          <w:rFonts w:ascii="Times New Roman" w:hAnsi="Times New Roman"/>
          <w:sz w:val="24"/>
          <w:szCs w:val="24"/>
        </w:rPr>
        <w:t>:</w:t>
      </w:r>
      <w:r w:rsidRPr="00FC085D">
        <w:rPr>
          <w:rFonts w:ascii="Times New Roman" w:hAnsi="Times New Roman"/>
          <w:sz w:val="24"/>
          <w:szCs w:val="24"/>
        </w:rPr>
        <w:t xml:space="preserve"> </w:t>
      </w:r>
      <w:r w:rsidR="003E0BA6">
        <w:rPr>
          <w:rFonts w:ascii="Times New Roman" w:hAnsi="Times New Roman"/>
          <w:sz w:val="24"/>
          <w:szCs w:val="24"/>
        </w:rPr>
        <w:t>“</w:t>
      </w:r>
      <w:r w:rsidRPr="008B711F">
        <w:rPr>
          <w:rFonts w:ascii="Times New Roman" w:hAnsi="Times New Roman"/>
          <w:i/>
          <w:iCs/>
          <w:sz w:val="24"/>
          <w:szCs w:val="24"/>
        </w:rPr>
        <w:t xml:space="preserve">Evaluación del diseño y desarrollo didáctico de tres asignaturas </w:t>
      </w:r>
      <w:r w:rsidR="00B37C3F">
        <w:rPr>
          <w:rFonts w:ascii="Times New Roman" w:hAnsi="Times New Roman"/>
          <w:i/>
          <w:iCs/>
          <w:sz w:val="24"/>
          <w:szCs w:val="24"/>
        </w:rPr>
        <w:t>“</w:t>
      </w:r>
      <w:proofErr w:type="spellStart"/>
      <w:r w:rsidRPr="008B711F">
        <w:rPr>
          <w:rFonts w:ascii="Times New Roman" w:hAnsi="Times New Roman"/>
          <w:i/>
          <w:iCs/>
          <w:sz w:val="24"/>
          <w:szCs w:val="24"/>
        </w:rPr>
        <w:t>blended</w:t>
      </w:r>
      <w:proofErr w:type="spellEnd"/>
      <w:r w:rsidRPr="008B711F">
        <w:rPr>
          <w:rFonts w:ascii="Times New Roman" w:hAnsi="Times New Roman"/>
          <w:i/>
          <w:iCs/>
          <w:sz w:val="24"/>
          <w:szCs w:val="24"/>
        </w:rPr>
        <w:t xml:space="preserve"> </w:t>
      </w:r>
      <w:proofErr w:type="spellStart"/>
      <w:r w:rsidRPr="008B711F">
        <w:rPr>
          <w:rFonts w:ascii="Times New Roman" w:hAnsi="Times New Roman"/>
          <w:i/>
          <w:iCs/>
          <w:sz w:val="24"/>
          <w:szCs w:val="24"/>
        </w:rPr>
        <w:t>learning</w:t>
      </w:r>
      <w:proofErr w:type="spellEnd"/>
      <w:r w:rsidR="00B37C3F">
        <w:rPr>
          <w:rFonts w:ascii="Times New Roman" w:hAnsi="Times New Roman"/>
          <w:i/>
          <w:iCs/>
          <w:sz w:val="24"/>
          <w:szCs w:val="24"/>
        </w:rPr>
        <w:t>”</w:t>
      </w:r>
      <w:r w:rsidRPr="008B711F">
        <w:rPr>
          <w:rFonts w:ascii="Times New Roman" w:hAnsi="Times New Roman"/>
          <w:i/>
          <w:iCs/>
          <w:sz w:val="24"/>
          <w:szCs w:val="24"/>
        </w:rPr>
        <w:t>.</w:t>
      </w:r>
      <w:r w:rsidRPr="00FC085D">
        <w:rPr>
          <w:rFonts w:ascii="Times New Roman" w:hAnsi="Times New Roman"/>
          <w:sz w:val="24"/>
          <w:szCs w:val="24"/>
        </w:rPr>
        <w:t xml:space="preserve"> Plan piloto en la Facultad de Ciencias Sociales de la Universidad Nacional, Costa Rica, el cual es un modelo didáctico en donde</w:t>
      </w:r>
      <w:r w:rsidR="00F451D4">
        <w:rPr>
          <w:rFonts w:ascii="Times New Roman" w:hAnsi="Times New Roman"/>
          <w:sz w:val="24"/>
          <w:szCs w:val="24"/>
        </w:rPr>
        <w:t xml:space="preserve"> se</w:t>
      </w:r>
      <w:r w:rsidRPr="00FC085D">
        <w:rPr>
          <w:rFonts w:ascii="Times New Roman" w:hAnsi="Times New Roman"/>
          <w:sz w:val="24"/>
          <w:szCs w:val="24"/>
        </w:rPr>
        <w:t xml:space="preserve"> mezcla lo presencial y lo virtual, por medio de la tecnología en donde la selección de medios adecuados es el objetivo primordial. </w:t>
      </w:r>
    </w:p>
    <w:p w14:paraId="0C924869" w14:textId="0BFAC73B" w:rsidR="005218C5" w:rsidRPr="00FC085D" w:rsidRDefault="005218C5" w:rsidP="008B711F">
      <w:pPr>
        <w:spacing w:line="480" w:lineRule="auto"/>
        <w:ind w:left="708" w:firstLine="12"/>
        <w:jc w:val="both"/>
        <w:rPr>
          <w:rFonts w:ascii="Times New Roman" w:hAnsi="Times New Roman"/>
          <w:sz w:val="24"/>
          <w:szCs w:val="24"/>
        </w:rPr>
      </w:pPr>
      <w:r w:rsidRPr="00FC085D">
        <w:rPr>
          <w:rFonts w:ascii="Times New Roman" w:hAnsi="Times New Roman"/>
          <w:sz w:val="24"/>
          <w:szCs w:val="24"/>
        </w:rPr>
        <w:t>Esta información se vuelve importante para la educación porque suple las carencias de los entornos tradicionales y por lo cual sirve de apoyo a</w:t>
      </w:r>
      <w:r w:rsidR="00190A8F">
        <w:rPr>
          <w:rFonts w:ascii="Times New Roman" w:hAnsi="Times New Roman"/>
          <w:sz w:val="24"/>
          <w:szCs w:val="24"/>
        </w:rPr>
        <w:t xml:space="preserve">l estudiantado </w:t>
      </w:r>
      <w:r w:rsidRPr="00FC085D">
        <w:rPr>
          <w:rFonts w:ascii="Times New Roman" w:hAnsi="Times New Roman"/>
          <w:sz w:val="24"/>
          <w:szCs w:val="24"/>
        </w:rPr>
        <w:t xml:space="preserve">como los </w:t>
      </w:r>
      <w:r w:rsidR="00190A8F">
        <w:rPr>
          <w:rFonts w:ascii="Times New Roman" w:hAnsi="Times New Roman"/>
          <w:sz w:val="24"/>
          <w:szCs w:val="24"/>
        </w:rPr>
        <w:t>d</w:t>
      </w:r>
      <w:r w:rsidR="005A2F2A">
        <w:rPr>
          <w:rFonts w:ascii="Times New Roman" w:hAnsi="Times New Roman"/>
          <w:sz w:val="24"/>
          <w:szCs w:val="24"/>
        </w:rPr>
        <w:t>ocente</w:t>
      </w:r>
      <w:r w:rsidR="00190A8F">
        <w:rPr>
          <w:rFonts w:ascii="Times New Roman" w:hAnsi="Times New Roman"/>
          <w:sz w:val="24"/>
          <w:szCs w:val="24"/>
        </w:rPr>
        <w:t>s</w:t>
      </w:r>
      <w:r w:rsidRPr="00FC085D">
        <w:rPr>
          <w:rFonts w:ascii="Times New Roman" w:hAnsi="Times New Roman"/>
          <w:sz w:val="24"/>
          <w:szCs w:val="24"/>
        </w:rPr>
        <w:t xml:space="preserve"> ya que se podrán ahorrar costos y mejorar los resultados de la enseñanza y aprendizaje (E-A).</w:t>
      </w:r>
    </w:p>
    <w:p w14:paraId="1784DD4A" w14:textId="0E662CEB" w:rsidR="004A5003" w:rsidRPr="00FC085D" w:rsidRDefault="00A76C44" w:rsidP="00ED3527">
      <w:pPr>
        <w:spacing w:line="480" w:lineRule="auto"/>
        <w:ind w:left="11"/>
        <w:jc w:val="both"/>
        <w:rPr>
          <w:rFonts w:ascii="Times New Roman" w:eastAsia="Arial" w:hAnsi="Times New Roman"/>
          <w:sz w:val="24"/>
          <w:szCs w:val="24"/>
        </w:rPr>
      </w:pPr>
      <w:r w:rsidRPr="00FC085D">
        <w:rPr>
          <w:rFonts w:ascii="Times New Roman" w:eastAsia="Arial" w:hAnsi="Times New Roman"/>
          <w:sz w:val="24"/>
          <w:szCs w:val="24"/>
        </w:rPr>
        <w:t xml:space="preserve">Asimismo, Corrales y Varela (2017) publicaron el </w:t>
      </w:r>
      <w:r w:rsidR="008B711F">
        <w:rPr>
          <w:rFonts w:ascii="Times New Roman" w:eastAsia="Arial" w:hAnsi="Times New Roman"/>
          <w:sz w:val="24"/>
          <w:szCs w:val="24"/>
        </w:rPr>
        <w:t>artículo:</w:t>
      </w:r>
      <w:r w:rsidRPr="00FC085D">
        <w:rPr>
          <w:rFonts w:ascii="Times New Roman" w:eastAsia="Arial" w:hAnsi="Times New Roman"/>
          <w:sz w:val="24"/>
          <w:szCs w:val="24"/>
        </w:rPr>
        <w:t xml:space="preserve"> </w:t>
      </w:r>
      <w:r w:rsidR="003E0BA6">
        <w:rPr>
          <w:rFonts w:ascii="Times New Roman" w:eastAsia="Arial" w:hAnsi="Times New Roman"/>
          <w:sz w:val="24"/>
          <w:szCs w:val="24"/>
        </w:rPr>
        <w:t>“</w:t>
      </w:r>
      <w:r w:rsidRPr="008B711F">
        <w:rPr>
          <w:rFonts w:ascii="Times New Roman" w:eastAsia="Arial" w:hAnsi="Times New Roman"/>
          <w:i/>
          <w:iCs/>
          <w:sz w:val="24"/>
          <w:szCs w:val="24"/>
        </w:rPr>
        <w:t>Innovación pedagógica mediante la modalidad bimodal en cursos de las carreras Administración de Oficinas y Educación Comercial</w:t>
      </w:r>
      <w:r w:rsidR="003E0BA6">
        <w:rPr>
          <w:rFonts w:ascii="Times New Roman" w:eastAsia="Arial" w:hAnsi="Times New Roman"/>
          <w:i/>
          <w:iCs/>
          <w:sz w:val="24"/>
          <w:szCs w:val="24"/>
        </w:rPr>
        <w:t>”</w:t>
      </w:r>
      <w:r w:rsidR="00772B17" w:rsidRPr="008B711F">
        <w:rPr>
          <w:rFonts w:ascii="Times New Roman" w:eastAsia="Arial" w:hAnsi="Times New Roman"/>
          <w:i/>
          <w:iCs/>
          <w:sz w:val="24"/>
          <w:szCs w:val="24"/>
        </w:rPr>
        <w:t xml:space="preserve">, </w:t>
      </w:r>
      <w:r w:rsidR="00772B17" w:rsidRPr="00FC085D">
        <w:rPr>
          <w:rFonts w:ascii="Times New Roman" w:eastAsia="Arial" w:hAnsi="Times New Roman"/>
          <w:sz w:val="24"/>
          <w:szCs w:val="24"/>
        </w:rPr>
        <w:t>en la que mencionan que</w:t>
      </w:r>
      <w:r w:rsidRPr="00FC085D">
        <w:rPr>
          <w:rFonts w:ascii="Times New Roman" w:eastAsia="Arial" w:hAnsi="Times New Roman"/>
          <w:sz w:val="24"/>
          <w:szCs w:val="24"/>
        </w:rPr>
        <w:t xml:space="preserve"> la </w:t>
      </w:r>
      <w:proofErr w:type="spellStart"/>
      <w:r w:rsidRPr="00FC085D">
        <w:rPr>
          <w:rFonts w:ascii="Times New Roman" w:eastAsia="Arial" w:hAnsi="Times New Roman"/>
          <w:sz w:val="24"/>
          <w:szCs w:val="24"/>
        </w:rPr>
        <w:t>bimodalidad</w:t>
      </w:r>
      <w:proofErr w:type="spellEnd"/>
      <w:r w:rsidRPr="00FC085D">
        <w:rPr>
          <w:rFonts w:ascii="Times New Roman" w:eastAsia="Arial" w:hAnsi="Times New Roman"/>
          <w:sz w:val="24"/>
          <w:szCs w:val="24"/>
        </w:rPr>
        <w:t xml:space="preserve"> </w:t>
      </w:r>
      <w:r w:rsidR="00B37C3F" w:rsidRPr="00FC085D">
        <w:rPr>
          <w:rFonts w:ascii="Times New Roman" w:eastAsia="Arial" w:hAnsi="Times New Roman"/>
          <w:sz w:val="24"/>
          <w:szCs w:val="24"/>
        </w:rPr>
        <w:t>podría</w:t>
      </w:r>
      <w:r w:rsidR="00B37C3F">
        <w:rPr>
          <w:rFonts w:ascii="Times New Roman" w:eastAsia="Arial" w:hAnsi="Times New Roman"/>
          <w:sz w:val="24"/>
          <w:szCs w:val="24"/>
        </w:rPr>
        <w:t xml:space="preserve"> </w:t>
      </w:r>
      <w:r w:rsidR="00B37C3F" w:rsidRPr="00FC085D">
        <w:rPr>
          <w:rFonts w:ascii="Times New Roman" w:eastAsia="Arial" w:hAnsi="Times New Roman"/>
          <w:sz w:val="24"/>
          <w:szCs w:val="24"/>
        </w:rPr>
        <w:t>apoyar</w:t>
      </w:r>
      <w:r w:rsidR="00B37C3F">
        <w:rPr>
          <w:rFonts w:ascii="Times New Roman" w:eastAsia="Arial" w:hAnsi="Times New Roman"/>
          <w:sz w:val="24"/>
          <w:szCs w:val="24"/>
        </w:rPr>
        <w:t xml:space="preserve"> </w:t>
      </w:r>
      <w:r w:rsidRPr="00FC085D">
        <w:rPr>
          <w:rFonts w:ascii="Times New Roman" w:eastAsia="Arial" w:hAnsi="Times New Roman"/>
          <w:sz w:val="24"/>
          <w:szCs w:val="24"/>
        </w:rPr>
        <w:t>por medio de las TIC a algunos cursos de las carreras de Administración de Oficinas y Educación Comercial. Este aporte es importante para la investigación</w:t>
      </w:r>
      <w:r w:rsidR="00B37C3F">
        <w:rPr>
          <w:rStyle w:val="Refdecomentario"/>
        </w:rPr>
        <w:t>,</w:t>
      </w:r>
      <w:r w:rsidR="008B711F">
        <w:rPr>
          <w:rFonts w:ascii="Times New Roman" w:eastAsia="Arial" w:hAnsi="Times New Roman"/>
          <w:sz w:val="24"/>
          <w:szCs w:val="24"/>
        </w:rPr>
        <w:t xml:space="preserve"> </w:t>
      </w:r>
      <w:r w:rsidRPr="00FC085D">
        <w:rPr>
          <w:rFonts w:ascii="Times New Roman" w:eastAsia="Arial" w:hAnsi="Times New Roman"/>
          <w:sz w:val="24"/>
          <w:szCs w:val="24"/>
        </w:rPr>
        <w:t xml:space="preserve">ya que es una de las primeras iniciativas para incorporar la virtualidad en la Universidad Nacional y utilizar los dispositivos móviles para combinar la comunicación asincrónica y sincrónica. </w:t>
      </w:r>
      <w:r w:rsidR="004A5003" w:rsidRPr="00FC085D">
        <w:rPr>
          <w:rFonts w:ascii="Times New Roman" w:eastAsia="Arial" w:hAnsi="Times New Roman"/>
          <w:sz w:val="24"/>
          <w:szCs w:val="24"/>
        </w:rPr>
        <w:t xml:space="preserve">Se </w:t>
      </w:r>
      <w:r w:rsidR="00B37C3F">
        <w:rPr>
          <w:rFonts w:ascii="Times New Roman" w:eastAsia="Arial" w:hAnsi="Times New Roman"/>
          <w:sz w:val="24"/>
          <w:szCs w:val="24"/>
        </w:rPr>
        <w:t xml:space="preserve">trata </w:t>
      </w:r>
      <w:r w:rsidR="004A5003" w:rsidRPr="00FC085D">
        <w:rPr>
          <w:rFonts w:ascii="Times New Roman" w:eastAsia="Arial" w:hAnsi="Times New Roman"/>
          <w:sz w:val="24"/>
          <w:szCs w:val="24"/>
        </w:rPr>
        <w:t>también</w:t>
      </w:r>
      <w:r w:rsidR="00190A8F">
        <w:rPr>
          <w:rFonts w:ascii="Times New Roman" w:eastAsia="Arial" w:hAnsi="Times New Roman"/>
          <w:sz w:val="24"/>
          <w:szCs w:val="24"/>
        </w:rPr>
        <w:t>,</w:t>
      </w:r>
      <w:r w:rsidR="004A5003" w:rsidRPr="00FC085D">
        <w:rPr>
          <w:rFonts w:ascii="Times New Roman" w:eastAsia="Arial" w:hAnsi="Times New Roman"/>
          <w:sz w:val="24"/>
          <w:szCs w:val="24"/>
        </w:rPr>
        <w:t xml:space="preserve"> en el ámbito nacional el trabajo de Alfaro y Salas (2017), </w:t>
      </w:r>
      <w:r w:rsidR="00B37C3F">
        <w:rPr>
          <w:rFonts w:ascii="Times New Roman" w:eastAsia="Arial" w:hAnsi="Times New Roman"/>
          <w:sz w:val="24"/>
          <w:szCs w:val="24"/>
        </w:rPr>
        <w:t xml:space="preserve">acerca de </w:t>
      </w:r>
      <w:r w:rsidR="004A5003" w:rsidRPr="00FC085D">
        <w:rPr>
          <w:rFonts w:ascii="Times New Roman" w:eastAsia="Arial" w:hAnsi="Times New Roman"/>
          <w:sz w:val="24"/>
          <w:szCs w:val="24"/>
        </w:rPr>
        <w:t xml:space="preserve">la </w:t>
      </w:r>
      <w:r w:rsidR="003E0BA6">
        <w:rPr>
          <w:rFonts w:ascii="Times New Roman" w:eastAsia="Arial" w:hAnsi="Times New Roman"/>
          <w:sz w:val="24"/>
          <w:szCs w:val="24"/>
        </w:rPr>
        <w:t>“</w:t>
      </w:r>
      <w:r w:rsidR="004A5003" w:rsidRPr="008B711F">
        <w:rPr>
          <w:rFonts w:ascii="Times New Roman" w:eastAsia="Arial" w:hAnsi="Times New Roman"/>
          <w:i/>
          <w:iCs/>
          <w:sz w:val="24"/>
          <w:szCs w:val="24"/>
        </w:rPr>
        <w:t>Integración de modalidades alternativas de capacitación a la presencialidad para el sector administrativo de la Universidad Nacional de Costa Rica</w:t>
      </w:r>
      <w:r w:rsidR="003E0BA6">
        <w:rPr>
          <w:rFonts w:ascii="Times New Roman" w:eastAsia="Arial" w:hAnsi="Times New Roman"/>
          <w:i/>
          <w:iCs/>
          <w:sz w:val="24"/>
          <w:szCs w:val="24"/>
        </w:rPr>
        <w:t>”</w:t>
      </w:r>
      <w:r w:rsidR="004A5003" w:rsidRPr="00FC085D">
        <w:rPr>
          <w:rFonts w:ascii="Times New Roman" w:eastAsia="Arial" w:hAnsi="Times New Roman"/>
          <w:sz w:val="24"/>
          <w:szCs w:val="24"/>
        </w:rPr>
        <w:t xml:space="preserve">, el objetivo es actualizar las habilidades y conocimientos en entornos virtuales, </w:t>
      </w:r>
      <w:r w:rsidR="008B711F">
        <w:rPr>
          <w:rFonts w:ascii="Times New Roman" w:eastAsia="Arial" w:hAnsi="Times New Roman"/>
          <w:sz w:val="24"/>
          <w:szCs w:val="24"/>
        </w:rPr>
        <w:t>m</w:t>
      </w:r>
      <w:r w:rsidR="00B37C3F">
        <w:rPr>
          <w:rFonts w:ascii="Times New Roman" w:eastAsia="Arial" w:hAnsi="Times New Roman"/>
          <w:sz w:val="24"/>
          <w:szCs w:val="24"/>
        </w:rPr>
        <w:t>ediante</w:t>
      </w:r>
      <w:r w:rsidR="004A5003" w:rsidRPr="00FC085D">
        <w:rPr>
          <w:rFonts w:ascii="Times New Roman" w:eastAsia="Arial" w:hAnsi="Times New Roman"/>
          <w:sz w:val="24"/>
          <w:szCs w:val="24"/>
        </w:rPr>
        <w:t xml:space="preserve"> una </w:t>
      </w:r>
      <w:r w:rsidR="004A5003" w:rsidRPr="00FC085D">
        <w:rPr>
          <w:rFonts w:ascii="Times New Roman" w:eastAsia="Arial" w:hAnsi="Times New Roman"/>
          <w:sz w:val="24"/>
          <w:szCs w:val="24"/>
        </w:rPr>
        <w:lastRenderedPageBreak/>
        <w:t xml:space="preserve">formación más accesible y efectiva, en donde se busca adaptar las modalidades de capacitación para mantenerse al día con los cambios tecnológicos en el ámbito laboral. </w:t>
      </w:r>
    </w:p>
    <w:p w14:paraId="43A1F8AD" w14:textId="2239D06F" w:rsidR="004E2100" w:rsidRPr="00FC085D" w:rsidRDefault="00B37C3F" w:rsidP="00ED3527">
      <w:pPr>
        <w:spacing w:line="480" w:lineRule="auto"/>
        <w:ind w:left="11"/>
        <w:jc w:val="both"/>
        <w:rPr>
          <w:rFonts w:ascii="Times New Roman" w:hAnsi="Times New Roman"/>
          <w:sz w:val="24"/>
          <w:szCs w:val="24"/>
        </w:rPr>
      </w:pPr>
      <w:r>
        <w:rPr>
          <w:rFonts w:ascii="Times New Roman" w:hAnsi="Times New Roman"/>
          <w:sz w:val="24"/>
          <w:szCs w:val="24"/>
        </w:rPr>
        <w:t>También</w:t>
      </w:r>
      <w:r w:rsidR="00772B17" w:rsidRPr="00FC085D">
        <w:rPr>
          <w:rFonts w:ascii="Times New Roman" w:hAnsi="Times New Roman"/>
          <w:sz w:val="24"/>
          <w:szCs w:val="24"/>
        </w:rPr>
        <w:t xml:space="preserve">, </w:t>
      </w:r>
      <w:r w:rsidR="004E2100" w:rsidRPr="00FC085D">
        <w:rPr>
          <w:rFonts w:ascii="Times New Roman" w:hAnsi="Times New Roman"/>
          <w:sz w:val="24"/>
          <w:szCs w:val="24"/>
        </w:rPr>
        <w:t>Araya (2011)</w:t>
      </w:r>
      <w:r w:rsidR="00772B17" w:rsidRPr="00FC085D">
        <w:rPr>
          <w:rFonts w:ascii="Times New Roman" w:hAnsi="Times New Roman"/>
          <w:sz w:val="24"/>
          <w:szCs w:val="24"/>
        </w:rPr>
        <w:t>,</w:t>
      </w:r>
      <w:r w:rsidR="004E2100" w:rsidRPr="00FC085D">
        <w:rPr>
          <w:rFonts w:ascii="Times New Roman" w:hAnsi="Times New Roman"/>
          <w:sz w:val="24"/>
          <w:szCs w:val="24"/>
        </w:rPr>
        <w:t xml:space="preserve"> en el artículo </w:t>
      </w:r>
      <w:r w:rsidR="00772B17" w:rsidRPr="00FC085D">
        <w:rPr>
          <w:rFonts w:ascii="Times New Roman" w:hAnsi="Times New Roman"/>
          <w:sz w:val="24"/>
          <w:szCs w:val="24"/>
        </w:rPr>
        <w:t xml:space="preserve">publicado por la </w:t>
      </w:r>
      <w:r w:rsidR="004E2100" w:rsidRPr="00FC085D">
        <w:rPr>
          <w:rFonts w:ascii="Times New Roman" w:hAnsi="Times New Roman"/>
          <w:sz w:val="24"/>
          <w:szCs w:val="24"/>
        </w:rPr>
        <w:t xml:space="preserve"> Revista Electrónica Educare, </w:t>
      </w:r>
      <w:r w:rsidR="00772B17" w:rsidRPr="00FC085D">
        <w:rPr>
          <w:rFonts w:ascii="Times New Roman" w:hAnsi="Times New Roman"/>
          <w:sz w:val="24"/>
          <w:szCs w:val="24"/>
        </w:rPr>
        <w:t xml:space="preserve">titulado: </w:t>
      </w:r>
      <w:r w:rsidR="008805EB">
        <w:rPr>
          <w:rFonts w:ascii="Times New Roman" w:hAnsi="Times New Roman"/>
          <w:sz w:val="24"/>
          <w:szCs w:val="24"/>
        </w:rPr>
        <w:t>“</w:t>
      </w:r>
      <w:r w:rsidR="004E2100" w:rsidRPr="00C73F72">
        <w:rPr>
          <w:rFonts w:ascii="Times New Roman" w:hAnsi="Times New Roman"/>
          <w:i/>
          <w:iCs/>
          <w:sz w:val="24"/>
          <w:szCs w:val="24"/>
        </w:rPr>
        <w:t>Competencias en educación: ideas para el diseño curricular desde la deliberación práctica y crítica</w:t>
      </w:r>
      <w:r w:rsidR="00772B17" w:rsidRPr="00C73F72">
        <w:rPr>
          <w:rFonts w:ascii="Times New Roman" w:hAnsi="Times New Roman"/>
          <w:i/>
          <w:iCs/>
          <w:sz w:val="24"/>
          <w:szCs w:val="24"/>
        </w:rPr>
        <w:t xml:space="preserve">, ofrece un enfoque educativo desde el </w:t>
      </w:r>
      <w:r w:rsidR="004E2100" w:rsidRPr="00C73F72">
        <w:rPr>
          <w:rFonts w:ascii="Times New Roman" w:hAnsi="Times New Roman"/>
          <w:i/>
          <w:iCs/>
          <w:sz w:val="24"/>
          <w:szCs w:val="24"/>
        </w:rPr>
        <w:t>desarrollo humano y la transformación social</w:t>
      </w:r>
      <w:r w:rsidR="008805EB">
        <w:rPr>
          <w:rFonts w:ascii="Times New Roman" w:hAnsi="Times New Roman"/>
          <w:i/>
          <w:iCs/>
          <w:sz w:val="24"/>
          <w:szCs w:val="24"/>
        </w:rPr>
        <w:t>”</w:t>
      </w:r>
      <w:r w:rsidR="00190A8F">
        <w:rPr>
          <w:rFonts w:ascii="Times New Roman" w:hAnsi="Times New Roman"/>
          <w:sz w:val="24"/>
          <w:szCs w:val="24"/>
        </w:rPr>
        <w:t>,</w:t>
      </w:r>
      <w:r w:rsidR="004E2100" w:rsidRPr="00FC085D">
        <w:rPr>
          <w:rFonts w:ascii="Times New Roman" w:hAnsi="Times New Roman"/>
          <w:sz w:val="24"/>
          <w:szCs w:val="24"/>
        </w:rPr>
        <w:t xml:space="preserve"> la cual es una buena propuesta para la investigación, ya que se refiere a la innovación curricular y la transformación social en el desarrollo humano para complementar los diferentes niveles educativos, ya que esta trasformación del nuevo profesional</w:t>
      </w:r>
      <w:r w:rsidR="00190A8F">
        <w:rPr>
          <w:rFonts w:ascii="Times New Roman" w:hAnsi="Times New Roman"/>
          <w:sz w:val="24"/>
          <w:szCs w:val="24"/>
        </w:rPr>
        <w:t>,</w:t>
      </w:r>
      <w:r w:rsidR="004E2100" w:rsidRPr="00FC085D">
        <w:rPr>
          <w:rFonts w:ascii="Times New Roman" w:hAnsi="Times New Roman"/>
          <w:sz w:val="24"/>
          <w:szCs w:val="24"/>
        </w:rPr>
        <w:t xml:space="preserve"> le da herramientas para desempeñarse eficaz y eficientemente</w:t>
      </w:r>
      <w:r>
        <w:rPr>
          <w:rStyle w:val="Refdecomentario"/>
        </w:rPr>
        <w:t xml:space="preserve">, </w:t>
      </w:r>
      <w:r w:rsidR="004E2100" w:rsidRPr="00FC085D">
        <w:rPr>
          <w:rFonts w:ascii="Times New Roman" w:hAnsi="Times New Roman"/>
          <w:sz w:val="24"/>
          <w:szCs w:val="24"/>
        </w:rPr>
        <w:t>tanto en el ámbito profesional como personal, familiar, laboral y comunal</w:t>
      </w:r>
      <w:r w:rsidR="00943585" w:rsidRPr="00FC085D">
        <w:rPr>
          <w:rFonts w:ascii="Times New Roman" w:hAnsi="Times New Roman"/>
          <w:sz w:val="24"/>
          <w:szCs w:val="24"/>
        </w:rPr>
        <w:t>.</w:t>
      </w:r>
    </w:p>
    <w:p w14:paraId="6D4435DF" w14:textId="3A54BEF9" w:rsidR="000C77AC" w:rsidRPr="00FC085D" w:rsidRDefault="00B82491" w:rsidP="00ED3527">
      <w:pPr>
        <w:spacing w:line="480" w:lineRule="auto"/>
        <w:ind w:left="11"/>
        <w:jc w:val="both"/>
        <w:rPr>
          <w:rFonts w:ascii="Times New Roman" w:eastAsia="Arial" w:hAnsi="Times New Roman"/>
          <w:sz w:val="24"/>
          <w:szCs w:val="24"/>
        </w:rPr>
      </w:pPr>
      <w:r w:rsidRPr="000425C5">
        <w:rPr>
          <w:rFonts w:ascii="Times New Roman" w:eastAsia="Arial" w:hAnsi="Times New Roman"/>
          <w:sz w:val="24"/>
          <w:szCs w:val="24"/>
        </w:rPr>
        <w:t xml:space="preserve">Esta investigación </w:t>
      </w:r>
      <w:r w:rsidR="00B37C3F">
        <w:rPr>
          <w:rFonts w:ascii="Times New Roman" w:eastAsia="Arial" w:hAnsi="Times New Roman"/>
          <w:sz w:val="24"/>
          <w:szCs w:val="24"/>
        </w:rPr>
        <w:t>estudia</w:t>
      </w:r>
      <w:r w:rsidRPr="000425C5">
        <w:rPr>
          <w:rFonts w:ascii="Times New Roman" w:eastAsia="Arial" w:hAnsi="Times New Roman"/>
          <w:sz w:val="24"/>
          <w:szCs w:val="24"/>
        </w:rPr>
        <w:t xml:space="preserve"> la integración de tecnología en ambientes de aprendizaje virtuales, combinados y en persona, para</w:t>
      </w:r>
      <w:r w:rsidR="00190A8F" w:rsidRPr="000425C5">
        <w:rPr>
          <w:rFonts w:ascii="Times New Roman" w:eastAsia="Arial" w:hAnsi="Times New Roman"/>
          <w:sz w:val="24"/>
          <w:szCs w:val="24"/>
        </w:rPr>
        <w:t xml:space="preserve"> los</w:t>
      </w:r>
      <w:r w:rsidRPr="000425C5">
        <w:rPr>
          <w:rFonts w:ascii="Times New Roman" w:eastAsia="Arial" w:hAnsi="Times New Roman"/>
          <w:sz w:val="24"/>
          <w:szCs w:val="24"/>
        </w:rPr>
        <w:t xml:space="preserve"> </w:t>
      </w:r>
      <w:r w:rsidR="00190A8F" w:rsidRPr="000425C5">
        <w:rPr>
          <w:rFonts w:ascii="Times New Roman" w:eastAsia="Arial" w:hAnsi="Times New Roman"/>
          <w:sz w:val="24"/>
          <w:szCs w:val="24"/>
        </w:rPr>
        <w:t>d</w:t>
      </w:r>
      <w:r w:rsidR="005A2F2A" w:rsidRPr="000425C5">
        <w:rPr>
          <w:rFonts w:ascii="Times New Roman" w:eastAsia="Arial" w:hAnsi="Times New Roman"/>
          <w:sz w:val="24"/>
          <w:szCs w:val="24"/>
        </w:rPr>
        <w:t>ocente</w:t>
      </w:r>
      <w:r w:rsidR="00190A8F" w:rsidRPr="000425C5">
        <w:rPr>
          <w:rFonts w:ascii="Times New Roman" w:eastAsia="Arial" w:hAnsi="Times New Roman"/>
          <w:sz w:val="24"/>
          <w:szCs w:val="24"/>
        </w:rPr>
        <w:t>s</w:t>
      </w:r>
      <w:r w:rsidRPr="000425C5">
        <w:rPr>
          <w:rFonts w:ascii="Times New Roman" w:eastAsia="Arial" w:hAnsi="Times New Roman"/>
          <w:sz w:val="24"/>
          <w:szCs w:val="24"/>
        </w:rPr>
        <w:t xml:space="preserve"> y </w:t>
      </w:r>
      <w:r w:rsidR="00190A8F" w:rsidRPr="000425C5">
        <w:rPr>
          <w:rFonts w:ascii="Times New Roman" w:eastAsia="Arial" w:hAnsi="Times New Roman"/>
          <w:sz w:val="24"/>
          <w:szCs w:val="24"/>
        </w:rPr>
        <w:t>el estudiantado</w:t>
      </w:r>
      <w:r w:rsidRPr="000425C5">
        <w:rPr>
          <w:rFonts w:ascii="Times New Roman" w:eastAsia="Arial" w:hAnsi="Times New Roman"/>
          <w:sz w:val="24"/>
          <w:szCs w:val="24"/>
        </w:rPr>
        <w:t xml:space="preserve"> de las carreras de Administración de Oficinas y Educación Comercial en la Universidad Nacional de Costa Rica. Se destaca la necesidad de modernizar los entornos virtuales para preparar a</w:t>
      </w:r>
      <w:r w:rsidR="00190A8F" w:rsidRPr="000425C5">
        <w:rPr>
          <w:rFonts w:ascii="Times New Roman" w:eastAsia="Arial" w:hAnsi="Times New Roman"/>
          <w:sz w:val="24"/>
          <w:szCs w:val="24"/>
        </w:rPr>
        <w:t>l estudiantado ac</w:t>
      </w:r>
      <w:r w:rsidR="00F451D4" w:rsidRPr="000425C5">
        <w:rPr>
          <w:rFonts w:ascii="Times New Roman" w:eastAsia="Arial" w:hAnsi="Times New Roman"/>
          <w:sz w:val="24"/>
          <w:szCs w:val="24"/>
        </w:rPr>
        <w:t>orde</w:t>
      </w:r>
      <w:r w:rsidR="00190A8F" w:rsidRPr="000425C5">
        <w:rPr>
          <w:rFonts w:ascii="Times New Roman" w:eastAsia="Arial" w:hAnsi="Times New Roman"/>
          <w:sz w:val="24"/>
          <w:szCs w:val="24"/>
        </w:rPr>
        <w:t xml:space="preserve"> con</w:t>
      </w:r>
      <w:r w:rsidRPr="000425C5">
        <w:rPr>
          <w:rFonts w:ascii="Times New Roman" w:eastAsia="Arial" w:hAnsi="Times New Roman"/>
          <w:sz w:val="24"/>
          <w:szCs w:val="24"/>
        </w:rPr>
        <w:t xml:space="preserve"> las demandas laborales actuales. Por lo tanto, se enfatiza en la importancia de capacitar en tecnología</w:t>
      </w:r>
      <w:r w:rsidR="000425C5">
        <w:rPr>
          <w:rFonts w:ascii="Times New Roman" w:eastAsia="Arial" w:hAnsi="Times New Roman"/>
          <w:sz w:val="24"/>
          <w:szCs w:val="24"/>
        </w:rPr>
        <w:t>,</w:t>
      </w:r>
      <w:r w:rsidRPr="000425C5">
        <w:rPr>
          <w:rFonts w:ascii="Times New Roman" w:eastAsia="Arial" w:hAnsi="Times New Roman"/>
          <w:sz w:val="24"/>
          <w:szCs w:val="24"/>
        </w:rPr>
        <w:t xml:space="preserve"> tanto a</w:t>
      </w:r>
      <w:r w:rsidR="00CF54B9" w:rsidRPr="000425C5">
        <w:rPr>
          <w:rFonts w:ascii="Times New Roman" w:eastAsia="Arial" w:hAnsi="Times New Roman"/>
          <w:sz w:val="24"/>
          <w:szCs w:val="24"/>
        </w:rPr>
        <w:t>l</w:t>
      </w:r>
      <w:r w:rsidRPr="000425C5">
        <w:rPr>
          <w:rFonts w:ascii="Times New Roman" w:eastAsia="Arial" w:hAnsi="Times New Roman"/>
          <w:sz w:val="24"/>
          <w:szCs w:val="24"/>
        </w:rPr>
        <w:t xml:space="preserve"> </w:t>
      </w:r>
      <w:r w:rsidR="00CF54B9" w:rsidRPr="000425C5">
        <w:rPr>
          <w:rFonts w:ascii="Times New Roman" w:eastAsia="Arial" w:hAnsi="Times New Roman"/>
          <w:sz w:val="24"/>
          <w:szCs w:val="24"/>
        </w:rPr>
        <w:t>d</w:t>
      </w:r>
      <w:r w:rsidR="005A2F2A" w:rsidRPr="000425C5">
        <w:rPr>
          <w:rFonts w:ascii="Times New Roman" w:eastAsia="Arial" w:hAnsi="Times New Roman"/>
          <w:sz w:val="24"/>
          <w:szCs w:val="24"/>
        </w:rPr>
        <w:t>ocente</w:t>
      </w:r>
      <w:r w:rsidRPr="000425C5">
        <w:rPr>
          <w:rFonts w:ascii="Times New Roman" w:eastAsia="Arial" w:hAnsi="Times New Roman"/>
          <w:sz w:val="24"/>
          <w:szCs w:val="24"/>
        </w:rPr>
        <w:t xml:space="preserve"> como al personal administrativo</w:t>
      </w:r>
      <w:r w:rsidR="00B37C3F">
        <w:rPr>
          <w:rStyle w:val="Refdecomentario"/>
        </w:rPr>
        <w:t xml:space="preserve"> </w:t>
      </w:r>
      <w:r w:rsidR="00B37C3F" w:rsidRPr="00B37C3F">
        <w:rPr>
          <w:rStyle w:val="Refdecomentario"/>
          <w:rFonts w:ascii="Times New Roman" w:hAnsi="Times New Roman"/>
          <w:sz w:val="24"/>
          <w:szCs w:val="24"/>
        </w:rPr>
        <w:t>responsable</w:t>
      </w:r>
      <w:r w:rsidR="00B37C3F">
        <w:rPr>
          <w:rStyle w:val="Refdecomentario"/>
        </w:rPr>
        <w:t xml:space="preserve"> </w:t>
      </w:r>
      <w:r w:rsidRPr="000425C5">
        <w:rPr>
          <w:rFonts w:ascii="Times New Roman" w:eastAsia="Arial" w:hAnsi="Times New Roman"/>
          <w:sz w:val="24"/>
          <w:szCs w:val="24"/>
        </w:rPr>
        <w:t>de estas carreras</w:t>
      </w:r>
      <w:r w:rsidRPr="00FC085D">
        <w:rPr>
          <w:rFonts w:ascii="Times New Roman" w:eastAsia="Arial" w:hAnsi="Times New Roman"/>
          <w:sz w:val="24"/>
          <w:szCs w:val="24"/>
        </w:rPr>
        <w:t xml:space="preserve">. </w:t>
      </w:r>
    </w:p>
    <w:p w14:paraId="6CD38AA5" w14:textId="5B973DBA" w:rsidR="00910A86" w:rsidRPr="004E73A2" w:rsidRDefault="00772B17" w:rsidP="000425C5">
      <w:pPr>
        <w:spacing w:line="480" w:lineRule="auto"/>
        <w:jc w:val="both"/>
        <w:rPr>
          <w:rFonts w:ascii="Arial" w:eastAsia="Arial" w:hAnsi="Arial" w:cs="Arial"/>
          <w:sz w:val="24"/>
          <w:szCs w:val="24"/>
        </w:rPr>
      </w:pPr>
      <w:r w:rsidRPr="00FC085D">
        <w:rPr>
          <w:rFonts w:ascii="Times New Roman" w:eastAsia="Arial" w:hAnsi="Times New Roman"/>
          <w:sz w:val="24"/>
          <w:szCs w:val="24"/>
        </w:rPr>
        <w:t>E</w:t>
      </w:r>
      <w:r w:rsidR="00873DA1" w:rsidRPr="00FC085D">
        <w:rPr>
          <w:rFonts w:ascii="Times New Roman" w:eastAsia="Arial" w:hAnsi="Times New Roman"/>
          <w:sz w:val="24"/>
          <w:szCs w:val="24"/>
        </w:rPr>
        <w:t>st</w:t>
      </w:r>
      <w:r w:rsidR="0015453D" w:rsidRPr="00FC085D">
        <w:rPr>
          <w:rFonts w:ascii="Times New Roman" w:eastAsia="Arial" w:hAnsi="Times New Roman"/>
          <w:sz w:val="24"/>
          <w:szCs w:val="24"/>
        </w:rPr>
        <w:t>e</w:t>
      </w:r>
      <w:r w:rsidR="00873DA1" w:rsidRPr="00FC085D">
        <w:rPr>
          <w:rFonts w:ascii="Times New Roman" w:eastAsia="Arial" w:hAnsi="Times New Roman"/>
          <w:sz w:val="24"/>
          <w:szCs w:val="24"/>
        </w:rPr>
        <w:t xml:space="preserve"> </w:t>
      </w:r>
      <w:r w:rsidR="007E52C6" w:rsidRPr="00FC085D">
        <w:rPr>
          <w:rFonts w:ascii="Times New Roman" w:eastAsia="Arial" w:hAnsi="Times New Roman"/>
          <w:sz w:val="24"/>
          <w:szCs w:val="24"/>
        </w:rPr>
        <w:t>trabajo</w:t>
      </w:r>
      <w:r w:rsidR="00873DA1" w:rsidRPr="00FC085D">
        <w:rPr>
          <w:rFonts w:ascii="Times New Roman" w:eastAsia="Arial" w:hAnsi="Times New Roman"/>
          <w:sz w:val="24"/>
          <w:szCs w:val="24"/>
        </w:rPr>
        <w:t xml:space="preserve"> </w:t>
      </w:r>
      <w:r w:rsidR="00CF54B9">
        <w:rPr>
          <w:rFonts w:ascii="Times New Roman" w:eastAsia="Arial" w:hAnsi="Times New Roman"/>
          <w:sz w:val="24"/>
          <w:szCs w:val="24"/>
        </w:rPr>
        <w:t>destaca</w:t>
      </w:r>
      <w:r w:rsidR="00873DA1" w:rsidRPr="00FC085D">
        <w:rPr>
          <w:rFonts w:ascii="Times New Roman" w:eastAsia="Arial" w:hAnsi="Times New Roman"/>
          <w:sz w:val="24"/>
          <w:szCs w:val="24"/>
        </w:rPr>
        <w:t xml:space="preserve"> la relevancia de la integración tecnológica en los distintos entornos de aprendizaje, </w:t>
      </w:r>
      <w:r w:rsidRPr="00FC085D">
        <w:rPr>
          <w:rFonts w:ascii="Times New Roman" w:eastAsia="Arial" w:hAnsi="Times New Roman"/>
          <w:sz w:val="24"/>
          <w:szCs w:val="24"/>
        </w:rPr>
        <w:t>sean</w:t>
      </w:r>
      <w:r w:rsidR="00873DA1" w:rsidRPr="00FC085D">
        <w:rPr>
          <w:rFonts w:ascii="Times New Roman" w:eastAsia="Arial" w:hAnsi="Times New Roman"/>
          <w:sz w:val="24"/>
          <w:szCs w:val="24"/>
        </w:rPr>
        <w:t xml:space="preserve"> virtuales, bimodales o presenciales, para beneficio del </w:t>
      </w:r>
      <w:r w:rsidR="00CF54B9">
        <w:rPr>
          <w:rFonts w:ascii="Times New Roman" w:eastAsia="Arial" w:hAnsi="Times New Roman"/>
          <w:sz w:val="24"/>
          <w:szCs w:val="24"/>
        </w:rPr>
        <w:t>d</w:t>
      </w:r>
      <w:r w:rsidR="009926CF">
        <w:rPr>
          <w:rFonts w:ascii="Times New Roman" w:eastAsia="Arial" w:hAnsi="Times New Roman"/>
          <w:sz w:val="24"/>
          <w:szCs w:val="24"/>
        </w:rPr>
        <w:t>ocente</w:t>
      </w:r>
      <w:r w:rsidR="00873DA1" w:rsidRPr="00FC085D">
        <w:rPr>
          <w:rFonts w:ascii="Times New Roman" w:eastAsia="Arial" w:hAnsi="Times New Roman"/>
          <w:sz w:val="24"/>
          <w:szCs w:val="24"/>
        </w:rPr>
        <w:t xml:space="preserve"> y </w:t>
      </w:r>
      <w:r w:rsidR="00CF54B9">
        <w:rPr>
          <w:rFonts w:ascii="Times New Roman" w:eastAsia="Arial" w:hAnsi="Times New Roman"/>
          <w:sz w:val="24"/>
          <w:szCs w:val="24"/>
        </w:rPr>
        <w:t xml:space="preserve">el </w:t>
      </w:r>
      <w:r w:rsidR="00873DA1" w:rsidRPr="00FC085D">
        <w:rPr>
          <w:rFonts w:ascii="Times New Roman" w:eastAsia="Arial" w:hAnsi="Times New Roman"/>
          <w:sz w:val="24"/>
          <w:szCs w:val="24"/>
        </w:rPr>
        <w:t xml:space="preserve">estudiantado. La actualización constante de los entornos virtuales es fundamental para la formación del futuro profesional de acuerdo con las exigencias del mercado laboral actual. Reconocer la importancia de facilitar la capacitación para el </w:t>
      </w:r>
      <w:r w:rsidR="00CF54B9">
        <w:rPr>
          <w:rFonts w:ascii="Times New Roman" w:eastAsia="Arial" w:hAnsi="Times New Roman"/>
          <w:sz w:val="24"/>
          <w:szCs w:val="24"/>
        </w:rPr>
        <w:t>d</w:t>
      </w:r>
      <w:r w:rsidR="009926CF">
        <w:rPr>
          <w:rFonts w:ascii="Times New Roman" w:eastAsia="Arial" w:hAnsi="Times New Roman"/>
          <w:sz w:val="24"/>
          <w:szCs w:val="24"/>
        </w:rPr>
        <w:t>ocente</w:t>
      </w:r>
      <w:r w:rsidR="00873DA1" w:rsidRPr="00FC085D">
        <w:rPr>
          <w:rFonts w:ascii="Times New Roman" w:eastAsia="Arial" w:hAnsi="Times New Roman"/>
          <w:sz w:val="24"/>
          <w:szCs w:val="24"/>
        </w:rPr>
        <w:t xml:space="preserve"> y los trabajadores administrativos en las Carreras de Administración </w:t>
      </w:r>
      <w:r w:rsidR="00CF54B9">
        <w:rPr>
          <w:rFonts w:ascii="Times New Roman" w:eastAsia="Arial" w:hAnsi="Times New Roman"/>
          <w:sz w:val="24"/>
          <w:szCs w:val="24"/>
        </w:rPr>
        <w:t>de</w:t>
      </w:r>
      <w:r w:rsidR="00873DA1" w:rsidRPr="00FC085D">
        <w:rPr>
          <w:rFonts w:ascii="Times New Roman" w:eastAsia="Arial" w:hAnsi="Times New Roman"/>
          <w:sz w:val="24"/>
          <w:szCs w:val="24"/>
        </w:rPr>
        <w:t xml:space="preserve"> Oficinas y Educación Comercial, en un mundo donde constantemente hay un cambio tecnológico, y adoptar las nuevas metodologías y recursos será un factor clave </w:t>
      </w:r>
      <w:r w:rsidR="00CF54B9">
        <w:rPr>
          <w:rFonts w:ascii="Times New Roman" w:eastAsia="Arial" w:hAnsi="Times New Roman"/>
          <w:sz w:val="24"/>
          <w:szCs w:val="24"/>
        </w:rPr>
        <w:t>que</w:t>
      </w:r>
      <w:r w:rsidR="00873DA1" w:rsidRPr="00FC085D">
        <w:rPr>
          <w:rFonts w:ascii="Times New Roman" w:eastAsia="Arial" w:hAnsi="Times New Roman"/>
          <w:sz w:val="24"/>
          <w:szCs w:val="24"/>
        </w:rPr>
        <w:t xml:space="preserve"> asegurar</w:t>
      </w:r>
      <w:r w:rsidR="00CF54B9">
        <w:rPr>
          <w:rFonts w:ascii="Times New Roman" w:eastAsia="Arial" w:hAnsi="Times New Roman"/>
          <w:sz w:val="24"/>
          <w:szCs w:val="24"/>
        </w:rPr>
        <w:t>á</w:t>
      </w:r>
      <w:r w:rsidR="00873DA1" w:rsidRPr="00FC085D">
        <w:rPr>
          <w:rFonts w:ascii="Times New Roman" w:eastAsia="Arial" w:hAnsi="Times New Roman"/>
          <w:sz w:val="24"/>
          <w:szCs w:val="24"/>
        </w:rPr>
        <w:t xml:space="preserve"> una educación de calidad y una preparación efectiva para enfrentar los desafíos del futuro laboral.</w:t>
      </w:r>
      <w:r w:rsidR="00873DA1">
        <w:rPr>
          <w:rFonts w:ascii="Arial" w:eastAsia="Arial" w:hAnsi="Arial" w:cs="Arial"/>
          <w:sz w:val="24"/>
          <w:szCs w:val="24"/>
        </w:rPr>
        <w:t xml:space="preserve"> </w:t>
      </w:r>
      <w:bookmarkEnd w:id="11"/>
      <w:bookmarkEnd w:id="12"/>
      <w:r w:rsidR="00910A86">
        <w:rPr>
          <w:rFonts w:ascii="Arial" w:hAnsi="Arial" w:cs="Arial"/>
          <w:sz w:val="24"/>
          <w:szCs w:val="24"/>
        </w:rPr>
        <w:t xml:space="preserve"> </w:t>
      </w:r>
    </w:p>
    <w:p w14:paraId="0040DC22" w14:textId="3EFEBE66" w:rsidR="00950B49" w:rsidRPr="00093E73" w:rsidRDefault="00177E02" w:rsidP="00CC6D75">
      <w:pPr>
        <w:pStyle w:val="Ttulo3"/>
        <w:spacing w:line="480" w:lineRule="auto"/>
        <w:ind w:firstLine="0"/>
        <w:jc w:val="both"/>
        <w:rPr>
          <w:rFonts w:ascii="Times New Roman" w:eastAsia="Times New Roman" w:hAnsi="Times New Roman" w:cs="Times New Roman"/>
          <w:b/>
          <w:bCs/>
          <w:color w:val="auto"/>
          <w:sz w:val="28"/>
          <w:szCs w:val="28"/>
        </w:rPr>
      </w:pPr>
      <w:bookmarkStart w:id="13" w:name="_Toc146395856"/>
      <w:r w:rsidRPr="00093E73">
        <w:rPr>
          <w:rFonts w:ascii="Times New Roman" w:hAnsi="Times New Roman" w:cs="Times New Roman"/>
          <w:b/>
          <w:bCs/>
          <w:color w:val="auto"/>
          <w:sz w:val="28"/>
          <w:szCs w:val="28"/>
        </w:rPr>
        <w:lastRenderedPageBreak/>
        <w:t xml:space="preserve">2.3 </w:t>
      </w:r>
      <w:r w:rsidR="00404B23" w:rsidRPr="00093E73">
        <w:rPr>
          <w:rFonts w:ascii="Times New Roman" w:hAnsi="Times New Roman" w:cs="Times New Roman"/>
          <w:b/>
          <w:bCs/>
          <w:color w:val="auto"/>
          <w:sz w:val="28"/>
          <w:szCs w:val="28"/>
        </w:rPr>
        <w:t>Justificación</w:t>
      </w:r>
      <w:bookmarkEnd w:id="13"/>
      <w:r w:rsidR="00404B23" w:rsidRPr="00093E73">
        <w:rPr>
          <w:rFonts w:ascii="Times New Roman" w:eastAsia="Times New Roman" w:hAnsi="Times New Roman" w:cs="Times New Roman"/>
          <w:b/>
          <w:bCs/>
          <w:color w:val="auto"/>
          <w:sz w:val="28"/>
          <w:szCs w:val="28"/>
        </w:rPr>
        <w:t xml:space="preserve"> </w:t>
      </w:r>
    </w:p>
    <w:p w14:paraId="22FDEFFD" w14:textId="09231901" w:rsidR="00177E02" w:rsidRPr="00FC085D" w:rsidRDefault="00B37C3F" w:rsidP="00ED3527">
      <w:pPr>
        <w:spacing w:line="480" w:lineRule="auto"/>
        <w:ind w:left="11"/>
        <w:jc w:val="both"/>
        <w:rPr>
          <w:rFonts w:ascii="Times New Roman" w:eastAsia="Arial" w:hAnsi="Times New Roman"/>
          <w:sz w:val="24"/>
          <w:szCs w:val="24"/>
        </w:rPr>
      </w:pPr>
      <w:r>
        <w:rPr>
          <w:rFonts w:ascii="Times New Roman" w:eastAsia="Arial" w:hAnsi="Times New Roman"/>
          <w:sz w:val="24"/>
          <w:szCs w:val="24"/>
        </w:rPr>
        <w:t xml:space="preserve">Esta </w:t>
      </w:r>
      <w:r w:rsidRPr="00B92D62">
        <w:rPr>
          <w:rFonts w:ascii="Times New Roman" w:eastAsia="Arial" w:hAnsi="Times New Roman"/>
          <w:sz w:val="24"/>
          <w:szCs w:val="24"/>
        </w:rPr>
        <w:t>investigación</w:t>
      </w:r>
      <w:r w:rsidR="00177E02" w:rsidRPr="00B92D62">
        <w:rPr>
          <w:rFonts w:ascii="Times New Roman" w:eastAsia="Arial" w:hAnsi="Times New Roman"/>
          <w:sz w:val="24"/>
          <w:szCs w:val="24"/>
        </w:rPr>
        <w:t xml:space="preserve"> tiene como objetivo </w:t>
      </w:r>
      <w:r w:rsidR="00CF54B9" w:rsidRPr="00B92D62">
        <w:rPr>
          <w:rFonts w:ascii="Times New Roman" w:eastAsia="Arial" w:hAnsi="Times New Roman"/>
          <w:sz w:val="24"/>
          <w:szCs w:val="24"/>
        </w:rPr>
        <w:t xml:space="preserve">analizar </w:t>
      </w:r>
      <w:r w:rsidR="00177E02" w:rsidRPr="00B92D62">
        <w:rPr>
          <w:rFonts w:ascii="Times New Roman" w:eastAsia="Arial" w:hAnsi="Times New Roman"/>
          <w:sz w:val="24"/>
          <w:szCs w:val="24"/>
        </w:rPr>
        <w:t>la implementación del aprendizaje ubicuo</w:t>
      </w:r>
      <w:r>
        <w:rPr>
          <w:rStyle w:val="Refdecomentario"/>
        </w:rPr>
        <w:t xml:space="preserve">, </w:t>
      </w:r>
      <w:r w:rsidR="00177E02" w:rsidRPr="00B92D62">
        <w:rPr>
          <w:rFonts w:ascii="Times New Roman" w:eastAsia="Arial" w:hAnsi="Times New Roman"/>
          <w:sz w:val="24"/>
          <w:szCs w:val="24"/>
        </w:rPr>
        <w:t xml:space="preserve">a través de dispositivos móviles en cursos de Bachillerato y Licenciatura en Educación Comercial y Administración de Oficinas de la Escuela de Secretariado Profesional de la Universidad Nacional. Se propone utilizar estos dispositivos porque es apropiado por su portabilidad, conexión inalámbrica y disponibilidad constante. La </w:t>
      </w:r>
      <w:r w:rsidR="00037088" w:rsidRPr="00B92D62">
        <w:rPr>
          <w:rFonts w:ascii="Times New Roman" w:eastAsia="Arial" w:hAnsi="Times New Roman"/>
          <w:sz w:val="24"/>
          <w:szCs w:val="24"/>
        </w:rPr>
        <w:t>ubicuidad</w:t>
      </w:r>
      <w:r w:rsidR="00037088">
        <w:rPr>
          <w:rFonts w:ascii="Times New Roman" w:eastAsia="Arial" w:hAnsi="Times New Roman"/>
          <w:sz w:val="24"/>
          <w:szCs w:val="24"/>
        </w:rPr>
        <w:t>,</w:t>
      </w:r>
      <w:r w:rsidR="00037088" w:rsidRPr="00B92D62">
        <w:rPr>
          <w:rFonts w:ascii="Times New Roman" w:eastAsia="Arial" w:hAnsi="Times New Roman"/>
          <w:sz w:val="24"/>
          <w:szCs w:val="24"/>
        </w:rPr>
        <w:t xml:space="preserve"> a</w:t>
      </w:r>
      <w:r w:rsidR="00177E02" w:rsidRPr="00B92D62">
        <w:rPr>
          <w:rFonts w:ascii="Times New Roman" w:eastAsia="Arial" w:hAnsi="Times New Roman"/>
          <w:sz w:val="24"/>
          <w:szCs w:val="24"/>
        </w:rPr>
        <w:t xml:space="preserve"> través de </w:t>
      </w:r>
      <w:r w:rsidR="00CF54B9" w:rsidRPr="00B92D62">
        <w:rPr>
          <w:rFonts w:ascii="Times New Roman" w:eastAsia="Arial" w:hAnsi="Times New Roman"/>
          <w:sz w:val="24"/>
          <w:szCs w:val="24"/>
        </w:rPr>
        <w:t>estos</w:t>
      </w:r>
      <w:r w:rsidR="00177E02" w:rsidRPr="00B92D62">
        <w:rPr>
          <w:rFonts w:ascii="Times New Roman" w:eastAsia="Arial" w:hAnsi="Times New Roman"/>
          <w:sz w:val="24"/>
          <w:szCs w:val="24"/>
        </w:rPr>
        <w:t xml:space="preserve"> </w:t>
      </w:r>
      <w:r w:rsidR="00CF54B9" w:rsidRPr="00B92D62">
        <w:rPr>
          <w:rFonts w:ascii="Times New Roman" w:eastAsia="Arial" w:hAnsi="Times New Roman"/>
          <w:sz w:val="24"/>
          <w:szCs w:val="24"/>
        </w:rPr>
        <w:t>ofrece</w:t>
      </w:r>
      <w:r w:rsidR="00177E02" w:rsidRPr="00B92D62">
        <w:rPr>
          <w:rFonts w:ascii="Times New Roman" w:eastAsia="Arial" w:hAnsi="Times New Roman"/>
          <w:sz w:val="24"/>
          <w:szCs w:val="24"/>
        </w:rPr>
        <w:t xml:space="preserve"> ventajas en la educación, ya que permite su uso en ambientes virtuales y brinda flexibilidad en los enfoques pedagógicos al permitir el aprendizaje en cualquier momento y lugar</w:t>
      </w:r>
      <w:r w:rsidR="00177E02" w:rsidRPr="00FC085D">
        <w:rPr>
          <w:rFonts w:ascii="Times New Roman" w:eastAsia="Arial" w:hAnsi="Times New Roman"/>
          <w:sz w:val="24"/>
          <w:szCs w:val="24"/>
        </w:rPr>
        <w:t>.</w:t>
      </w:r>
    </w:p>
    <w:p w14:paraId="02EC7F9A" w14:textId="40F0F6B2" w:rsidR="00177E02" w:rsidRPr="00FC085D" w:rsidRDefault="00177E02" w:rsidP="00ED3527">
      <w:pPr>
        <w:spacing w:line="480" w:lineRule="auto"/>
        <w:ind w:left="11"/>
        <w:jc w:val="both"/>
        <w:rPr>
          <w:rFonts w:ascii="Times New Roman" w:eastAsia="Arial" w:hAnsi="Times New Roman"/>
          <w:sz w:val="24"/>
          <w:szCs w:val="24"/>
        </w:rPr>
      </w:pPr>
      <w:r w:rsidRPr="00FC085D">
        <w:rPr>
          <w:rFonts w:ascii="Times New Roman" w:eastAsia="Arial" w:hAnsi="Times New Roman"/>
          <w:sz w:val="24"/>
          <w:szCs w:val="24"/>
        </w:rPr>
        <w:t xml:space="preserve">Las </w:t>
      </w:r>
      <w:r w:rsidR="004507F3" w:rsidRPr="00FC085D">
        <w:rPr>
          <w:rFonts w:ascii="Times New Roman" w:eastAsia="Arial" w:hAnsi="Times New Roman"/>
          <w:sz w:val="24"/>
          <w:szCs w:val="24"/>
        </w:rPr>
        <w:t>TIC</w:t>
      </w:r>
      <w:r w:rsidRPr="00FC085D">
        <w:rPr>
          <w:rFonts w:ascii="Times New Roman" w:eastAsia="Arial" w:hAnsi="Times New Roman"/>
          <w:color w:val="FF0000"/>
          <w:sz w:val="24"/>
          <w:szCs w:val="24"/>
        </w:rPr>
        <w:t xml:space="preserve"> </w:t>
      </w:r>
      <w:r w:rsidR="00B37C3F">
        <w:rPr>
          <w:rFonts w:ascii="Times New Roman" w:eastAsia="Arial" w:hAnsi="Times New Roman"/>
          <w:sz w:val="24"/>
          <w:szCs w:val="24"/>
        </w:rPr>
        <w:t>han</w:t>
      </w:r>
      <w:r w:rsidRPr="00FC085D">
        <w:rPr>
          <w:rFonts w:ascii="Times New Roman" w:eastAsia="Arial" w:hAnsi="Times New Roman"/>
          <w:sz w:val="24"/>
          <w:szCs w:val="24"/>
        </w:rPr>
        <w:t xml:space="preserve"> transforma</w:t>
      </w:r>
      <w:r w:rsidR="00B92D62">
        <w:rPr>
          <w:rFonts w:ascii="Times New Roman" w:eastAsia="Arial" w:hAnsi="Times New Roman"/>
          <w:sz w:val="24"/>
          <w:szCs w:val="24"/>
        </w:rPr>
        <w:t>do,</w:t>
      </w:r>
      <w:r w:rsidRPr="00FC085D">
        <w:rPr>
          <w:rFonts w:ascii="Times New Roman" w:eastAsia="Arial" w:hAnsi="Times New Roman"/>
          <w:sz w:val="24"/>
          <w:szCs w:val="24"/>
        </w:rPr>
        <w:t xml:space="preserve"> actualmente</w:t>
      </w:r>
      <w:r w:rsidR="00B92D62">
        <w:rPr>
          <w:rFonts w:ascii="Times New Roman" w:eastAsia="Arial" w:hAnsi="Times New Roman"/>
          <w:sz w:val="24"/>
          <w:szCs w:val="24"/>
        </w:rPr>
        <w:t>,</w:t>
      </w:r>
      <w:r w:rsidRPr="00FC085D">
        <w:rPr>
          <w:rFonts w:ascii="Times New Roman" w:eastAsia="Arial" w:hAnsi="Times New Roman"/>
          <w:sz w:val="24"/>
          <w:szCs w:val="24"/>
        </w:rPr>
        <w:t xml:space="preserve"> a la sociedad, </w:t>
      </w:r>
      <w:r w:rsidR="00B37C3F">
        <w:rPr>
          <w:rFonts w:ascii="Times New Roman" w:eastAsia="Arial" w:hAnsi="Times New Roman"/>
          <w:sz w:val="24"/>
          <w:szCs w:val="24"/>
        </w:rPr>
        <w:t>y en el campo de</w:t>
      </w:r>
      <w:r w:rsidRPr="00FC085D">
        <w:rPr>
          <w:rFonts w:ascii="Times New Roman" w:eastAsia="Arial" w:hAnsi="Times New Roman"/>
          <w:sz w:val="24"/>
          <w:szCs w:val="24"/>
        </w:rPr>
        <w:t xml:space="preserve"> la educación superior, y</w:t>
      </w:r>
      <w:r w:rsidR="00B37C3F">
        <w:rPr>
          <w:rFonts w:ascii="Times New Roman" w:eastAsia="Arial" w:hAnsi="Times New Roman"/>
          <w:sz w:val="24"/>
          <w:szCs w:val="24"/>
        </w:rPr>
        <w:t xml:space="preserve"> en todos los niveles</w:t>
      </w:r>
      <w:r w:rsidRPr="00FC085D">
        <w:rPr>
          <w:rFonts w:ascii="Times New Roman" w:eastAsia="Arial" w:hAnsi="Times New Roman"/>
          <w:sz w:val="24"/>
          <w:szCs w:val="24"/>
        </w:rPr>
        <w:t xml:space="preserve"> se ha convertido en una necesidad básica para la formación del estudiantado. Esto significa que hay que replantear los objetivos de las metodologías didácticas educativas para abarcar las necesidades del aprendizaje actual. Las tecnologías se </w:t>
      </w:r>
      <w:r w:rsidR="00B37C3F">
        <w:rPr>
          <w:rFonts w:ascii="Times New Roman" w:eastAsia="Arial" w:hAnsi="Times New Roman"/>
          <w:sz w:val="24"/>
          <w:szCs w:val="24"/>
        </w:rPr>
        <w:t>han vuelto</w:t>
      </w:r>
      <w:r w:rsidRPr="00FC085D">
        <w:rPr>
          <w:rFonts w:ascii="Times New Roman" w:eastAsia="Arial" w:hAnsi="Times New Roman"/>
          <w:sz w:val="24"/>
          <w:szCs w:val="24"/>
        </w:rPr>
        <w:t xml:space="preserve"> indispensable</w:t>
      </w:r>
      <w:r w:rsidR="00B92D62">
        <w:rPr>
          <w:rFonts w:ascii="Times New Roman" w:eastAsia="Arial" w:hAnsi="Times New Roman"/>
          <w:sz w:val="24"/>
          <w:szCs w:val="24"/>
        </w:rPr>
        <w:t>s</w:t>
      </w:r>
      <w:r w:rsidRPr="00FC085D">
        <w:rPr>
          <w:rFonts w:ascii="Times New Roman" w:eastAsia="Arial" w:hAnsi="Times New Roman"/>
          <w:sz w:val="24"/>
          <w:szCs w:val="24"/>
        </w:rPr>
        <w:t xml:space="preserve"> para el estudio y el trabajo, ya que muchas empresas adaptan estas tecnologías a las oportunidades que están ofreciendo. </w:t>
      </w:r>
      <w:r w:rsidR="00CF54B9">
        <w:rPr>
          <w:rFonts w:ascii="Times New Roman" w:eastAsia="Arial" w:hAnsi="Times New Roman"/>
          <w:sz w:val="24"/>
          <w:szCs w:val="24"/>
        </w:rPr>
        <w:t>Por esta razón es</w:t>
      </w:r>
      <w:r w:rsidRPr="00FC085D">
        <w:rPr>
          <w:rFonts w:ascii="Times New Roman" w:eastAsia="Arial" w:hAnsi="Times New Roman"/>
          <w:sz w:val="24"/>
          <w:szCs w:val="24"/>
        </w:rPr>
        <w:t xml:space="preserve"> que la educación superior debe reinventarse</w:t>
      </w:r>
      <w:r w:rsidR="00DB3C92">
        <w:rPr>
          <w:rStyle w:val="Refdecomentario"/>
        </w:rPr>
        <w:t xml:space="preserve">, </w:t>
      </w:r>
      <w:r w:rsidR="00DB3C92">
        <w:rPr>
          <w:rFonts w:ascii="Times New Roman" w:eastAsia="Arial" w:hAnsi="Times New Roman"/>
          <w:sz w:val="24"/>
          <w:szCs w:val="24"/>
        </w:rPr>
        <w:t>actualizarse para afrontar</w:t>
      </w:r>
      <w:r w:rsidRPr="00FC085D">
        <w:rPr>
          <w:rFonts w:ascii="Times New Roman" w:eastAsia="Arial" w:hAnsi="Times New Roman"/>
          <w:sz w:val="24"/>
          <w:szCs w:val="24"/>
        </w:rPr>
        <w:t xml:space="preserve"> al entorno laboral </w:t>
      </w:r>
      <w:r w:rsidR="00CF54B9">
        <w:rPr>
          <w:rFonts w:ascii="Times New Roman" w:eastAsia="Arial" w:hAnsi="Times New Roman"/>
          <w:sz w:val="24"/>
          <w:szCs w:val="24"/>
        </w:rPr>
        <w:t>y</w:t>
      </w:r>
      <w:r w:rsidR="00DB3C92">
        <w:rPr>
          <w:rStyle w:val="Refdecomentario"/>
        </w:rPr>
        <w:t xml:space="preserve"> </w:t>
      </w:r>
      <w:r w:rsidR="00DB3C92" w:rsidRPr="00DB3C92">
        <w:rPr>
          <w:rFonts w:ascii="Times New Roman" w:eastAsia="Arial" w:hAnsi="Times New Roman"/>
          <w:sz w:val="24"/>
          <w:szCs w:val="24"/>
        </w:rPr>
        <w:t xml:space="preserve">que </w:t>
      </w:r>
      <w:r w:rsidR="00CF54B9">
        <w:rPr>
          <w:rFonts w:ascii="Times New Roman" w:eastAsia="Arial" w:hAnsi="Times New Roman"/>
          <w:sz w:val="24"/>
          <w:szCs w:val="24"/>
        </w:rPr>
        <w:t>el</w:t>
      </w:r>
      <w:r w:rsidRPr="00FC085D">
        <w:rPr>
          <w:rFonts w:ascii="Times New Roman" w:eastAsia="Arial" w:hAnsi="Times New Roman"/>
          <w:sz w:val="24"/>
          <w:szCs w:val="24"/>
        </w:rPr>
        <w:t xml:space="preserve"> estudiantado</w:t>
      </w:r>
      <w:r w:rsidR="00CF54B9">
        <w:rPr>
          <w:rFonts w:ascii="Times New Roman" w:eastAsia="Arial" w:hAnsi="Times New Roman"/>
          <w:sz w:val="24"/>
          <w:szCs w:val="24"/>
        </w:rPr>
        <w:t xml:space="preserve"> se pued</w:t>
      </w:r>
      <w:r w:rsidR="00D727B5">
        <w:rPr>
          <w:rFonts w:ascii="Times New Roman" w:eastAsia="Arial" w:hAnsi="Times New Roman"/>
          <w:sz w:val="24"/>
          <w:szCs w:val="24"/>
        </w:rPr>
        <w:t>a</w:t>
      </w:r>
      <w:r w:rsidR="00DB3C92">
        <w:rPr>
          <w:rFonts w:ascii="Times New Roman" w:eastAsia="Arial" w:hAnsi="Times New Roman"/>
          <w:sz w:val="24"/>
          <w:szCs w:val="24"/>
        </w:rPr>
        <w:t xml:space="preserve"> ubicar en</w:t>
      </w:r>
      <w:r w:rsidR="00CF54B9">
        <w:rPr>
          <w:rFonts w:ascii="Times New Roman" w:eastAsia="Arial" w:hAnsi="Times New Roman"/>
          <w:sz w:val="24"/>
          <w:szCs w:val="24"/>
        </w:rPr>
        <w:t xml:space="preserve"> su entorno</w:t>
      </w:r>
      <w:r w:rsidRPr="00FC085D">
        <w:rPr>
          <w:rFonts w:ascii="Times New Roman" w:eastAsia="Arial" w:hAnsi="Times New Roman"/>
          <w:sz w:val="24"/>
          <w:szCs w:val="24"/>
        </w:rPr>
        <w:t xml:space="preserve">. </w:t>
      </w:r>
    </w:p>
    <w:p w14:paraId="45E7DD62" w14:textId="375DBFDC" w:rsidR="00177E02" w:rsidRPr="00FC085D" w:rsidRDefault="00177E02" w:rsidP="00ED3527">
      <w:pPr>
        <w:spacing w:line="480" w:lineRule="auto"/>
        <w:ind w:left="11"/>
        <w:jc w:val="both"/>
        <w:rPr>
          <w:rFonts w:ascii="Times New Roman" w:eastAsia="Arial" w:hAnsi="Times New Roman"/>
          <w:sz w:val="24"/>
          <w:szCs w:val="24"/>
        </w:rPr>
      </w:pPr>
      <w:r w:rsidRPr="00FC085D">
        <w:rPr>
          <w:rFonts w:ascii="Times New Roman" w:eastAsia="Arial" w:hAnsi="Times New Roman"/>
          <w:sz w:val="24"/>
          <w:szCs w:val="24"/>
        </w:rPr>
        <w:t>El objetivo de la educación superior es formar integralmente al estudiantado en los aspectos del aprendizaje</w:t>
      </w:r>
      <w:r w:rsidR="00D727B5">
        <w:rPr>
          <w:rFonts w:ascii="Times New Roman" w:eastAsia="Arial" w:hAnsi="Times New Roman"/>
          <w:sz w:val="24"/>
          <w:szCs w:val="24"/>
        </w:rPr>
        <w:t xml:space="preserve">, </w:t>
      </w:r>
      <w:r w:rsidRPr="00FC085D">
        <w:rPr>
          <w:rFonts w:ascii="Times New Roman" w:eastAsia="Arial" w:hAnsi="Times New Roman"/>
          <w:sz w:val="24"/>
          <w:szCs w:val="24"/>
        </w:rPr>
        <w:t>como son</w:t>
      </w:r>
      <w:r w:rsidR="00DB3C92">
        <w:rPr>
          <w:rStyle w:val="Refdecomentario"/>
        </w:rPr>
        <w:t xml:space="preserve">: </w:t>
      </w:r>
      <w:r w:rsidRPr="00FC085D">
        <w:rPr>
          <w:rFonts w:ascii="Times New Roman" w:eastAsia="Arial" w:hAnsi="Times New Roman"/>
          <w:sz w:val="24"/>
          <w:szCs w:val="24"/>
        </w:rPr>
        <w:t xml:space="preserve">la atención, la memoria, la motivación, la percepción y la cognición esto con el fin de mejorar </w:t>
      </w:r>
      <w:r w:rsidR="00DB3C92">
        <w:rPr>
          <w:rFonts w:ascii="Times New Roman" w:eastAsia="Arial" w:hAnsi="Times New Roman"/>
          <w:sz w:val="24"/>
          <w:szCs w:val="24"/>
        </w:rPr>
        <w:t xml:space="preserve">su </w:t>
      </w:r>
      <w:r w:rsidRPr="00FC085D">
        <w:rPr>
          <w:rFonts w:ascii="Times New Roman" w:eastAsia="Arial" w:hAnsi="Times New Roman"/>
          <w:sz w:val="24"/>
          <w:szCs w:val="24"/>
        </w:rPr>
        <w:t xml:space="preserve">calidad de vida. En este sentido, el aprendizaje ubicuo con dispositivos móviles se presenta como una oportunidad para perfeccionar y potenciar los procesos de enseñanza y aprendizaje, </w:t>
      </w:r>
      <w:r w:rsidR="00DB3C92">
        <w:rPr>
          <w:rFonts w:ascii="Times New Roman" w:eastAsia="Arial" w:hAnsi="Times New Roman"/>
          <w:sz w:val="24"/>
          <w:szCs w:val="24"/>
        </w:rPr>
        <w:t xml:space="preserve">llevara a cabo </w:t>
      </w:r>
      <w:r w:rsidRPr="00FC085D">
        <w:rPr>
          <w:rFonts w:ascii="Times New Roman" w:eastAsia="Arial" w:hAnsi="Times New Roman"/>
          <w:sz w:val="24"/>
          <w:szCs w:val="24"/>
        </w:rPr>
        <w:t>un aprendizaje más fácil, colaborativo y adaptable a las necesidades del estudiantado.</w:t>
      </w:r>
    </w:p>
    <w:p w14:paraId="6B24D969" w14:textId="7E3F562A" w:rsidR="00177E02" w:rsidRPr="00FC085D" w:rsidRDefault="00177E02" w:rsidP="00ED3527">
      <w:pPr>
        <w:spacing w:line="480" w:lineRule="auto"/>
        <w:ind w:left="11"/>
        <w:jc w:val="both"/>
        <w:rPr>
          <w:rFonts w:ascii="Times New Roman" w:eastAsia="Arial" w:hAnsi="Times New Roman"/>
          <w:sz w:val="24"/>
          <w:szCs w:val="24"/>
        </w:rPr>
      </w:pPr>
      <w:r w:rsidRPr="00FC085D">
        <w:rPr>
          <w:rFonts w:ascii="Times New Roman" w:eastAsia="Arial" w:hAnsi="Times New Roman"/>
          <w:sz w:val="24"/>
          <w:szCs w:val="24"/>
        </w:rPr>
        <w:t>Con la relevancia y el potencial que brinda el aprendizaje ubicuo con dispositivos móviles</w:t>
      </w:r>
      <w:r w:rsidR="004507F3" w:rsidRPr="00FC085D">
        <w:rPr>
          <w:rFonts w:ascii="Times New Roman" w:eastAsia="Arial" w:hAnsi="Times New Roman"/>
          <w:sz w:val="24"/>
          <w:szCs w:val="24"/>
        </w:rPr>
        <w:t xml:space="preserve">, </w:t>
      </w:r>
      <w:r w:rsidR="001246A8" w:rsidRPr="00FC085D">
        <w:rPr>
          <w:rFonts w:ascii="Times New Roman" w:eastAsia="Arial" w:hAnsi="Times New Roman"/>
          <w:sz w:val="24"/>
          <w:szCs w:val="24"/>
        </w:rPr>
        <w:t>este tema es relevante estudiarlo</w:t>
      </w:r>
      <w:r w:rsidRPr="00FC085D">
        <w:rPr>
          <w:rFonts w:ascii="Times New Roman" w:eastAsia="Arial" w:hAnsi="Times New Roman"/>
          <w:sz w:val="24"/>
          <w:szCs w:val="24"/>
        </w:rPr>
        <w:t xml:space="preserve">, ya que contribuirá al desarrollo de futuras investigaciones en este </w:t>
      </w:r>
      <w:r w:rsidRPr="00FC085D">
        <w:rPr>
          <w:rFonts w:ascii="Times New Roman" w:eastAsia="Arial" w:hAnsi="Times New Roman"/>
          <w:sz w:val="24"/>
          <w:szCs w:val="24"/>
        </w:rPr>
        <w:lastRenderedPageBreak/>
        <w:t>campo y servirá como referencia para futuros proyectos educativos que deseen implementar el aprendizaje ubicuo en el ámbito de la educación superior.</w:t>
      </w:r>
    </w:p>
    <w:p w14:paraId="7FB575B2" w14:textId="7B9AC8BE" w:rsidR="00177E02" w:rsidRPr="00FC085D" w:rsidRDefault="00177E02" w:rsidP="00ED3527">
      <w:pPr>
        <w:spacing w:line="480" w:lineRule="auto"/>
        <w:ind w:left="11"/>
        <w:jc w:val="both"/>
        <w:rPr>
          <w:rFonts w:ascii="Times New Roman" w:eastAsia="Arial" w:hAnsi="Times New Roman"/>
          <w:strike/>
          <w:sz w:val="24"/>
          <w:szCs w:val="24"/>
        </w:rPr>
      </w:pPr>
      <w:r w:rsidRPr="00FC085D">
        <w:rPr>
          <w:rFonts w:ascii="Times New Roman" w:eastAsia="Arial" w:hAnsi="Times New Roman"/>
          <w:sz w:val="24"/>
          <w:szCs w:val="24"/>
        </w:rPr>
        <w:t>Los resultados obtenidos en esta investigación se convierten en una sólida base tanto para el estudiantado</w:t>
      </w:r>
      <w:r w:rsidR="00CF54B9">
        <w:rPr>
          <w:rFonts w:ascii="Times New Roman" w:eastAsia="Arial" w:hAnsi="Times New Roman"/>
          <w:sz w:val="24"/>
          <w:szCs w:val="24"/>
        </w:rPr>
        <w:t>, como para el</w:t>
      </w:r>
      <w:r w:rsidRPr="00FC085D">
        <w:rPr>
          <w:rFonts w:ascii="Times New Roman" w:eastAsia="Arial" w:hAnsi="Times New Roman"/>
          <w:sz w:val="24"/>
          <w:szCs w:val="24"/>
        </w:rPr>
        <w:t xml:space="preserve"> </w:t>
      </w:r>
      <w:r w:rsidR="00CF54B9">
        <w:rPr>
          <w:rFonts w:ascii="Times New Roman" w:eastAsia="Arial" w:hAnsi="Times New Roman"/>
          <w:sz w:val="24"/>
          <w:szCs w:val="24"/>
        </w:rPr>
        <w:t>d</w:t>
      </w:r>
      <w:r w:rsidR="009926CF">
        <w:rPr>
          <w:rFonts w:ascii="Times New Roman" w:eastAsia="Arial" w:hAnsi="Times New Roman"/>
          <w:sz w:val="24"/>
          <w:szCs w:val="24"/>
        </w:rPr>
        <w:t>ocente</w:t>
      </w:r>
      <w:r w:rsidRPr="00FC085D">
        <w:rPr>
          <w:rFonts w:ascii="Times New Roman" w:eastAsia="Arial" w:hAnsi="Times New Roman"/>
          <w:sz w:val="24"/>
          <w:szCs w:val="24"/>
        </w:rPr>
        <w:t xml:space="preserve"> que desee investigar sobre el tema en la educación virtual, específicamente</w:t>
      </w:r>
      <w:r w:rsidR="00C2091E">
        <w:rPr>
          <w:rFonts w:ascii="Times New Roman" w:eastAsia="Arial" w:hAnsi="Times New Roman"/>
          <w:sz w:val="24"/>
          <w:szCs w:val="24"/>
        </w:rPr>
        <w:t>,</w:t>
      </w:r>
      <w:r w:rsidRPr="00FC085D">
        <w:rPr>
          <w:rFonts w:ascii="Times New Roman" w:eastAsia="Arial" w:hAnsi="Times New Roman"/>
          <w:sz w:val="24"/>
          <w:szCs w:val="24"/>
        </w:rPr>
        <w:t xml:space="preserve"> en el aprendizaje ubicuo con dispositivos móviles. </w:t>
      </w:r>
    </w:p>
    <w:p w14:paraId="6F7124DF" w14:textId="2BD424D7" w:rsidR="00177E02" w:rsidRPr="00FC085D" w:rsidRDefault="007E52C6" w:rsidP="00ED3527">
      <w:pPr>
        <w:spacing w:line="480" w:lineRule="auto"/>
        <w:ind w:left="11"/>
        <w:jc w:val="both"/>
        <w:rPr>
          <w:rFonts w:ascii="Times New Roman" w:eastAsia="Arial" w:hAnsi="Times New Roman"/>
          <w:sz w:val="24"/>
          <w:szCs w:val="24"/>
        </w:rPr>
      </w:pPr>
      <w:r w:rsidRPr="0054707E">
        <w:rPr>
          <w:rFonts w:ascii="Times New Roman" w:eastAsia="Arial" w:hAnsi="Times New Roman"/>
          <w:sz w:val="24"/>
          <w:szCs w:val="24"/>
        </w:rPr>
        <w:t>E</w:t>
      </w:r>
      <w:r w:rsidR="001246A8" w:rsidRPr="0054707E">
        <w:rPr>
          <w:rFonts w:ascii="Times New Roman" w:eastAsia="Arial" w:hAnsi="Times New Roman"/>
          <w:sz w:val="24"/>
          <w:szCs w:val="24"/>
        </w:rPr>
        <w:t xml:space="preserve">sta investigación beneficia </w:t>
      </w:r>
      <w:r w:rsidR="00177E02" w:rsidRPr="0054707E">
        <w:rPr>
          <w:rFonts w:ascii="Times New Roman" w:eastAsia="Arial" w:hAnsi="Times New Roman"/>
          <w:sz w:val="24"/>
          <w:szCs w:val="24"/>
        </w:rPr>
        <w:t>a la Escuela de Secretariado Profesional en las carreras de Administración de Oficinas y Educación Comercial, ya que al estudiantado se le preparará para enfrentar nuevos retos profesionales que requieran el uso de la tecnología</w:t>
      </w:r>
      <w:r w:rsidR="001246A8" w:rsidRPr="0054707E">
        <w:rPr>
          <w:rFonts w:ascii="Times New Roman" w:eastAsia="Arial" w:hAnsi="Times New Roman"/>
          <w:sz w:val="24"/>
          <w:szCs w:val="24"/>
        </w:rPr>
        <w:t xml:space="preserve"> y la innovación constante en recursos educativos</w:t>
      </w:r>
      <w:r w:rsidR="00177E02" w:rsidRPr="0054707E">
        <w:rPr>
          <w:rFonts w:ascii="Times New Roman" w:eastAsia="Arial" w:hAnsi="Times New Roman"/>
          <w:sz w:val="24"/>
          <w:szCs w:val="24"/>
        </w:rPr>
        <w:t>.</w:t>
      </w:r>
      <w:r w:rsidR="00177E02" w:rsidRPr="00FC085D">
        <w:rPr>
          <w:rFonts w:ascii="Times New Roman" w:eastAsia="Arial" w:hAnsi="Times New Roman"/>
          <w:sz w:val="24"/>
          <w:szCs w:val="24"/>
        </w:rPr>
        <w:t xml:space="preserve"> </w:t>
      </w:r>
    </w:p>
    <w:p w14:paraId="62A07EEA" w14:textId="5DC06B22" w:rsidR="00177E02" w:rsidRPr="00FC085D" w:rsidRDefault="00177E02" w:rsidP="00ED3527">
      <w:pPr>
        <w:spacing w:line="480" w:lineRule="auto"/>
        <w:ind w:left="11"/>
        <w:jc w:val="both"/>
        <w:rPr>
          <w:rFonts w:ascii="Times New Roman" w:eastAsia="Arial" w:hAnsi="Times New Roman"/>
          <w:sz w:val="24"/>
          <w:szCs w:val="24"/>
        </w:rPr>
      </w:pPr>
      <w:r w:rsidRPr="00FC085D">
        <w:rPr>
          <w:rFonts w:ascii="Times New Roman" w:eastAsia="Arial" w:hAnsi="Times New Roman"/>
          <w:sz w:val="24"/>
          <w:szCs w:val="24"/>
        </w:rPr>
        <w:t>El aprendizaje ubicuo es una forma de educación virtual que depende de la tecnología para realizar los procesos de enseñanza y aprendizaje. Se define por su versatilidad, fácil acceso y la rapidez con la que se puede acceder a los contenidos</w:t>
      </w:r>
      <w:r w:rsidR="00162DC2">
        <w:rPr>
          <w:rStyle w:val="Refdecomentario"/>
        </w:rPr>
        <w:t xml:space="preserve">, </w:t>
      </w:r>
      <w:r w:rsidRPr="00FC085D">
        <w:rPr>
          <w:rFonts w:ascii="Times New Roman" w:eastAsia="Arial" w:hAnsi="Times New Roman"/>
          <w:sz w:val="24"/>
          <w:szCs w:val="24"/>
        </w:rPr>
        <w:t>a través de los dispositivos móviles. Est</w:t>
      </w:r>
      <w:r w:rsidR="001246A8" w:rsidRPr="00FC085D">
        <w:rPr>
          <w:rFonts w:ascii="Times New Roman" w:eastAsia="Arial" w:hAnsi="Times New Roman"/>
          <w:sz w:val="24"/>
          <w:szCs w:val="24"/>
        </w:rPr>
        <w:t xml:space="preserve">e trabajo </w:t>
      </w:r>
      <w:r w:rsidRPr="00FC085D">
        <w:rPr>
          <w:rFonts w:ascii="Times New Roman" w:eastAsia="Arial" w:hAnsi="Times New Roman"/>
          <w:sz w:val="24"/>
          <w:szCs w:val="24"/>
        </w:rPr>
        <w:t xml:space="preserve">se centra en el fundamento teórico que respalda los aspectos que contribuyen al mejoramiento de la educación, particularmente en el proceso de enseñanza y aprendizaje. </w:t>
      </w:r>
    </w:p>
    <w:p w14:paraId="4231B33F" w14:textId="03AD9C35" w:rsidR="0004371B" w:rsidRPr="00FC085D" w:rsidRDefault="00162DC2" w:rsidP="00ED3527">
      <w:pPr>
        <w:spacing w:line="480" w:lineRule="auto"/>
        <w:ind w:left="11"/>
        <w:jc w:val="both"/>
        <w:rPr>
          <w:rFonts w:ascii="Times New Roman" w:eastAsia="Arial" w:hAnsi="Times New Roman"/>
          <w:sz w:val="24"/>
          <w:szCs w:val="24"/>
        </w:rPr>
      </w:pPr>
      <w:r>
        <w:rPr>
          <w:rFonts w:ascii="Times New Roman" w:eastAsia="Arial" w:hAnsi="Times New Roman"/>
          <w:sz w:val="24"/>
          <w:szCs w:val="24"/>
        </w:rPr>
        <w:t>Este</w:t>
      </w:r>
      <w:r w:rsidR="0004371B" w:rsidRPr="00FC085D">
        <w:rPr>
          <w:rFonts w:ascii="Times New Roman" w:eastAsia="Arial" w:hAnsi="Times New Roman"/>
          <w:sz w:val="24"/>
          <w:szCs w:val="24"/>
        </w:rPr>
        <w:t xml:space="preserve"> estudio se sustenta en una sólida base de viabilidad y apoyo, en primer lugar, para llevar a cabo todas las etapas de la investigación se contó con el valioso apoyo y participación de la población estudiantil y docente que form</w:t>
      </w:r>
      <w:r>
        <w:rPr>
          <w:rFonts w:ascii="Times New Roman" w:eastAsia="Arial" w:hAnsi="Times New Roman"/>
          <w:sz w:val="24"/>
          <w:szCs w:val="24"/>
        </w:rPr>
        <w:t>ó</w:t>
      </w:r>
      <w:r w:rsidR="0004371B" w:rsidRPr="00FC085D">
        <w:rPr>
          <w:rFonts w:ascii="Times New Roman" w:eastAsia="Arial" w:hAnsi="Times New Roman"/>
          <w:sz w:val="24"/>
          <w:szCs w:val="24"/>
        </w:rPr>
        <w:t xml:space="preserve"> parte del estudio, lo que </w:t>
      </w:r>
      <w:r>
        <w:rPr>
          <w:rFonts w:ascii="Times New Roman" w:eastAsia="Arial" w:hAnsi="Times New Roman"/>
          <w:sz w:val="24"/>
          <w:szCs w:val="24"/>
        </w:rPr>
        <w:t>garantizará</w:t>
      </w:r>
      <w:r w:rsidR="0004371B" w:rsidRPr="00FC085D">
        <w:rPr>
          <w:rFonts w:ascii="Times New Roman" w:eastAsia="Arial" w:hAnsi="Times New Roman"/>
          <w:sz w:val="24"/>
          <w:szCs w:val="24"/>
        </w:rPr>
        <w:t xml:space="preserve"> la validez y pertinencia de los resultados obtenidos. Asimismo, se contó con el respaldo y guía de dos lectoras junto con la orientación de la tutora durante todo el </w:t>
      </w:r>
      <w:r w:rsidR="006452F4" w:rsidRPr="00FC085D">
        <w:rPr>
          <w:rFonts w:ascii="Times New Roman" w:eastAsia="Arial" w:hAnsi="Times New Roman"/>
          <w:sz w:val="24"/>
          <w:szCs w:val="24"/>
        </w:rPr>
        <w:t xml:space="preserve">período del desarrollo </w:t>
      </w:r>
      <w:r w:rsidR="004507F3" w:rsidRPr="00FC085D">
        <w:rPr>
          <w:rFonts w:ascii="Times New Roman" w:eastAsia="Arial" w:hAnsi="Times New Roman"/>
          <w:sz w:val="24"/>
          <w:szCs w:val="24"/>
        </w:rPr>
        <w:t>de este trabajo.</w:t>
      </w:r>
    </w:p>
    <w:p w14:paraId="07B6425F" w14:textId="13DE2950" w:rsidR="0004371B" w:rsidRPr="00FC085D" w:rsidRDefault="0004371B" w:rsidP="00ED3527">
      <w:pPr>
        <w:spacing w:line="480" w:lineRule="auto"/>
        <w:ind w:left="11"/>
        <w:jc w:val="both"/>
        <w:rPr>
          <w:rFonts w:ascii="Times New Roman" w:eastAsia="Arial" w:hAnsi="Times New Roman"/>
          <w:sz w:val="24"/>
          <w:szCs w:val="24"/>
        </w:rPr>
      </w:pPr>
      <w:r w:rsidRPr="00FC085D">
        <w:rPr>
          <w:rFonts w:ascii="Times New Roman" w:eastAsia="Arial" w:hAnsi="Times New Roman"/>
          <w:sz w:val="24"/>
          <w:szCs w:val="24"/>
        </w:rPr>
        <w:t xml:space="preserve">Un aspecto relevante que fortaleció la viabilidad </w:t>
      </w:r>
      <w:r w:rsidR="006452F4" w:rsidRPr="00FC085D">
        <w:rPr>
          <w:rFonts w:ascii="Times New Roman" w:eastAsia="Arial" w:hAnsi="Times New Roman"/>
          <w:sz w:val="24"/>
          <w:szCs w:val="24"/>
        </w:rPr>
        <w:t>fue el enfoque innovador del tema, al abordar la integración de la tecnología en el proceso de enseñanza y aprendizaje. Se consideró que los resultados y hallazgos obtenidos aportar</w:t>
      </w:r>
      <w:r w:rsidR="00162DC2">
        <w:rPr>
          <w:rFonts w:ascii="Times New Roman" w:eastAsia="Arial" w:hAnsi="Times New Roman"/>
          <w:sz w:val="24"/>
          <w:szCs w:val="24"/>
        </w:rPr>
        <w:t>án</w:t>
      </w:r>
      <w:r w:rsidR="006452F4" w:rsidRPr="00FC085D">
        <w:rPr>
          <w:rFonts w:ascii="Times New Roman" w:eastAsia="Arial" w:hAnsi="Times New Roman"/>
          <w:sz w:val="24"/>
          <w:szCs w:val="24"/>
        </w:rPr>
        <w:t xml:space="preserve"> un insumo valioso para mejorar y enriquecer los cursos de las carreras </w:t>
      </w:r>
      <w:r w:rsidR="00162CA0" w:rsidRPr="00FC085D">
        <w:rPr>
          <w:rFonts w:ascii="Times New Roman" w:eastAsia="Arial" w:hAnsi="Times New Roman"/>
          <w:sz w:val="24"/>
          <w:szCs w:val="24"/>
        </w:rPr>
        <w:t>de Educación</w:t>
      </w:r>
      <w:r w:rsidR="006452F4" w:rsidRPr="00FC085D">
        <w:rPr>
          <w:rFonts w:ascii="Times New Roman" w:eastAsia="Arial" w:hAnsi="Times New Roman"/>
          <w:sz w:val="24"/>
          <w:szCs w:val="24"/>
        </w:rPr>
        <w:t xml:space="preserve"> Comercial y de Administración de Oficinas en la escuela, </w:t>
      </w:r>
      <w:r w:rsidR="00162DC2">
        <w:rPr>
          <w:rFonts w:ascii="Times New Roman" w:eastAsia="Arial" w:hAnsi="Times New Roman"/>
          <w:sz w:val="24"/>
          <w:szCs w:val="24"/>
        </w:rPr>
        <w:t>al actualizarlos y adecuarlos según</w:t>
      </w:r>
      <w:r w:rsidR="006452F4" w:rsidRPr="00FC085D">
        <w:rPr>
          <w:rFonts w:ascii="Times New Roman" w:eastAsia="Arial" w:hAnsi="Times New Roman"/>
          <w:sz w:val="24"/>
          <w:szCs w:val="24"/>
        </w:rPr>
        <w:t xml:space="preserve"> las demandas educativas y laborales del entorno actual. Además, la postulante contó con recursos tecnológicos adecuados, como</w:t>
      </w:r>
      <w:r w:rsidR="002A6853">
        <w:rPr>
          <w:rFonts w:ascii="Times New Roman" w:eastAsia="Arial" w:hAnsi="Times New Roman"/>
          <w:sz w:val="24"/>
          <w:szCs w:val="24"/>
        </w:rPr>
        <w:t>:</w:t>
      </w:r>
      <w:r w:rsidR="006452F4" w:rsidRPr="00FC085D">
        <w:rPr>
          <w:rFonts w:ascii="Times New Roman" w:eastAsia="Arial" w:hAnsi="Times New Roman"/>
          <w:sz w:val="24"/>
          <w:szCs w:val="24"/>
        </w:rPr>
        <w:t xml:space="preserve"> computadora, acceso a internet y </w:t>
      </w:r>
      <w:r w:rsidR="006452F4" w:rsidRPr="00FC085D">
        <w:rPr>
          <w:rFonts w:ascii="Times New Roman" w:eastAsia="Arial" w:hAnsi="Times New Roman"/>
          <w:sz w:val="24"/>
          <w:szCs w:val="24"/>
        </w:rPr>
        <w:lastRenderedPageBreak/>
        <w:t>documentos electrónicos, lo que facilitó la recopilación y análisis de datos, garantiz</w:t>
      </w:r>
      <w:r w:rsidR="002A6853">
        <w:rPr>
          <w:rFonts w:ascii="Times New Roman" w:eastAsia="Arial" w:hAnsi="Times New Roman"/>
          <w:sz w:val="24"/>
          <w:szCs w:val="24"/>
        </w:rPr>
        <w:t>ó</w:t>
      </w:r>
      <w:r w:rsidR="006452F4" w:rsidRPr="00FC085D">
        <w:rPr>
          <w:rFonts w:ascii="Times New Roman" w:eastAsia="Arial" w:hAnsi="Times New Roman"/>
          <w:sz w:val="24"/>
          <w:szCs w:val="24"/>
        </w:rPr>
        <w:t xml:space="preserve"> así la realización efectiva del estudio.</w:t>
      </w:r>
    </w:p>
    <w:p w14:paraId="761CD8C0" w14:textId="17CC5278" w:rsidR="006452F4" w:rsidRPr="00FC085D" w:rsidRDefault="006452F4" w:rsidP="00ED3527">
      <w:pPr>
        <w:spacing w:line="480" w:lineRule="auto"/>
        <w:ind w:left="11"/>
        <w:jc w:val="both"/>
        <w:rPr>
          <w:rFonts w:ascii="Times New Roman" w:eastAsia="Arial" w:hAnsi="Times New Roman"/>
          <w:sz w:val="24"/>
          <w:szCs w:val="24"/>
        </w:rPr>
      </w:pPr>
      <w:r w:rsidRPr="00FC085D">
        <w:rPr>
          <w:rFonts w:ascii="Times New Roman" w:eastAsia="Arial" w:hAnsi="Times New Roman"/>
          <w:sz w:val="24"/>
          <w:szCs w:val="24"/>
        </w:rPr>
        <w:t xml:space="preserve">En resumen, la combinación de una planificación cuidadosa, el apoyo y participación del estudiantado y </w:t>
      </w:r>
      <w:r w:rsidR="0054707E">
        <w:rPr>
          <w:rFonts w:ascii="Times New Roman" w:eastAsia="Arial" w:hAnsi="Times New Roman"/>
          <w:sz w:val="24"/>
          <w:szCs w:val="24"/>
        </w:rPr>
        <w:t>d</w:t>
      </w:r>
      <w:r w:rsidR="009926CF">
        <w:rPr>
          <w:rFonts w:ascii="Times New Roman" w:eastAsia="Arial" w:hAnsi="Times New Roman"/>
          <w:sz w:val="24"/>
          <w:szCs w:val="24"/>
        </w:rPr>
        <w:t>ocente</w:t>
      </w:r>
      <w:r w:rsidRPr="00FC085D">
        <w:rPr>
          <w:rFonts w:ascii="Times New Roman" w:eastAsia="Arial" w:hAnsi="Times New Roman"/>
          <w:sz w:val="24"/>
          <w:szCs w:val="24"/>
        </w:rPr>
        <w:t xml:space="preserve">, el enfoque innovador del tema y la disponibilidad de recursos tecnológicos, </w:t>
      </w:r>
      <w:r w:rsidR="00162DC2">
        <w:rPr>
          <w:rFonts w:ascii="Times New Roman" w:eastAsia="Arial" w:hAnsi="Times New Roman"/>
          <w:sz w:val="24"/>
          <w:szCs w:val="24"/>
        </w:rPr>
        <w:t>muestran</w:t>
      </w:r>
      <w:r w:rsidRPr="00FC085D">
        <w:rPr>
          <w:rFonts w:ascii="Times New Roman" w:eastAsia="Arial" w:hAnsi="Times New Roman"/>
          <w:sz w:val="24"/>
          <w:szCs w:val="24"/>
        </w:rPr>
        <w:t xml:space="preserve"> que este trabajo </w:t>
      </w:r>
      <w:r w:rsidR="00162DC2">
        <w:rPr>
          <w:rFonts w:ascii="Times New Roman" w:eastAsia="Arial" w:hAnsi="Times New Roman"/>
          <w:sz w:val="24"/>
          <w:szCs w:val="24"/>
        </w:rPr>
        <w:t>es</w:t>
      </w:r>
      <w:r w:rsidRPr="00FC085D">
        <w:rPr>
          <w:rFonts w:ascii="Times New Roman" w:eastAsia="Arial" w:hAnsi="Times New Roman"/>
          <w:sz w:val="24"/>
          <w:szCs w:val="24"/>
        </w:rPr>
        <w:t xml:space="preserve"> altamente viable y prometedor para aportar conocimiento y mejoras significativas en el campo de la educación superior, específicamente</w:t>
      </w:r>
      <w:r w:rsidR="002A6853">
        <w:rPr>
          <w:rFonts w:ascii="Times New Roman" w:eastAsia="Arial" w:hAnsi="Times New Roman"/>
          <w:sz w:val="24"/>
          <w:szCs w:val="24"/>
        </w:rPr>
        <w:t>,</w:t>
      </w:r>
      <w:r w:rsidRPr="00FC085D">
        <w:rPr>
          <w:rFonts w:ascii="Times New Roman" w:eastAsia="Arial" w:hAnsi="Times New Roman"/>
          <w:sz w:val="24"/>
          <w:szCs w:val="24"/>
        </w:rPr>
        <w:t xml:space="preserve"> en el ámbito del aprendizaje ubicuo con dispositivos móviles. </w:t>
      </w:r>
    </w:p>
    <w:p w14:paraId="5CC7EAAA" w14:textId="7D86DAFC" w:rsidR="00162CA0" w:rsidRPr="00FC085D" w:rsidRDefault="004B1689" w:rsidP="00ED3527">
      <w:pPr>
        <w:spacing w:line="480" w:lineRule="auto"/>
        <w:ind w:left="11"/>
        <w:jc w:val="both"/>
        <w:rPr>
          <w:rFonts w:ascii="Times New Roman" w:eastAsia="Arial" w:hAnsi="Times New Roman"/>
          <w:sz w:val="24"/>
          <w:szCs w:val="24"/>
        </w:rPr>
      </w:pPr>
      <w:r w:rsidRPr="00FC085D">
        <w:rPr>
          <w:rFonts w:ascii="Times New Roman" w:eastAsia="Arial" w:hAnsi="Times New Roman"/>
          <w:sz w:val="24"/>
          <w:szCs w:val="24"/>
        </w:rPr>
        <w:t xml:space="preserve">En cuanto a limitaciones durante el proceso de investigación es importante apuntar </w:t>
      </w:r>
      <w:r w:rsidR="00162DC2">
        <w:rPr>
          <w:rFonts w:ascii="Times New Roman" w:eastAsia="Arial" w:hAnsi="Times New Roman"/>
          <w:sz w:val="24"/>
          <w:szCs w:val="24"/>
        </w:rPr>
        <w:t>que una de estas</w:t>
      </w:r>
      <w:r w:rsidRPr="00FC085D">
        <w:rPr>
          <w:rFonts w:ascii="Times New Roman" w:eastAsia="Arial" w:hAnsi="Times New Roman"/>
          <w:sz w:val="24"/>
          <w:szCs w:val="24"/>
        </w:rPr>
        <w:t xml:space="preserve"> </w:t>
      </w:r>
      <w:r w:rsidR="001246A8" w:rsidRPr="00FC085D">
        <w:rPr>
          <w:rFonts w:ascii="Times New Roman" w:eastAsia="Arial" w:hAnsi="Times New Roman"/>
          <w:sz w:val="24"/>
          <w:szCs w:val="24"/>
        </w:rPr>
        <w:t>fue</w:t>
      </w:r>
      <w:r w:rsidRPr="00FC085D">
        <w:rPr>
          <w:rFonts w:ascii="Times New Roman" w:eastAsia="Arial" w:hAnsi="Times New Roman"/>
          <w:sz w:val="24"/>
          <w:szCs w:val="24"/>
        </w:rPr>
        <w:t xml:space="preserve"> la </w:t>
      </w:r>
      <w:r w:rsidR="00162CA0" w:rsidRPr="00FC085D">
        <w:rPr>
          <w:rFonts w:ascii="Times New Roman" w:eastAsia="Arial" w:hAnsi="Times New Roman"/>
          <w:sz w:val="24"/>
          <w:szCs w:val="24"/>
        </w:rPr>
        <w:t>pandemia, que obligó a posponer la aplicación de</w:t>
      </w:r>
      <w:r w:rsidR="001246A8" w:rsidRPr="00FC085D">
        <w:rPr>
          <w:rFonts w:ascii="Times New Roman" w:eastAsia="Arial" w:hAnsi="Times New Roman"/>
          <w:sz w:val="24"/>
          <w:szCs w:val="24"/>
        </w:rPr>
        <w:t xml:space="preserve"> </w:t>
      </w:r>
      <w:r w:rsidR="00162CA0" w:rsidRPr="00FC085D">
        <w:rPr>
          <w:rFonts w:ascii="Times New Roman" w:eastAsia="Arial" w:hAnsi="Times New Roman"/>
          <w:sz w:val="24"/>
          <w:szCs w:val="24"/>
        </w:rPr>
        <w:t>l</w:t>
      </w:r>
      <w:r w:rsidR="001246A8" w:rsidRPr="00FC085D">
        <w:rPr>
          <w:rFonts w:ascii="Times New Roman" w:eastAsia="Arial" w:hAnsi="Times New Roman"/>
          <w:sz w:val="24"/>
          <w:szCs w:val="24"/>
        </w:rPr>
        <w:t>os</w:t>
      </w:r>
      <w:r w:rsidR="00162CA0" w:rsidRPr="00FC085D">
        <w:rPr>
          <w:rFonts w:ascii="Times New Roman" w:eastAsia="Arial" w:hAnsi="Times New Roman"/>
          <w:sz w:val="24"/>
          <w:szCs w:val="24"/>
        </w:rPr>
        <w:t xml:space="preserve"> </w:t>
      </w:r>
      <w:r w:rsidR="00162DC2" w:rsidRPr="00FC085D">
        <w:rPr>
          <w:rFonts w:ascii="Times New Roman" w:eastAsia="Arial" w:hAnsi="Times New Roman"/>
          <w:sz w:val="24"/>
          <w:szCs w:val="24"/>
        </w:rPr>
        <w:t>instrumentos</w:t>
      </w:r>
      <w:r w:rsidR="00162DC2">
        <w:rPr>
          <w:rFonts w:ascii="Times New Roman" w:eastAsia="Arial" w:hAnsi="Times New Roman"/>
          <w:sz w:val="24"/>
          <w:szCs w:val="24"/>
        </w:rPr>
        <w:t xml:space="preserve">, </w:t>
      </w:r>
      <w:r w:rsidR="00162DC2" w:rsidRPr="00FC085D">
        <w:rPr>
          <w:rFonts w:ascii="Times New Roman" w:eastAsia="Arial" w:hAnsi="Times New Roman"/>
          <w:sz w:val="24"/>
          <w:szCs w:val="24"/>
        </w:rPr>
        <w:t>no</w:t>
      </w:r>
      <w:r w:rsidR="004507F3" w:rsidRPr="00FC085D">
        <w:rPr>
          <w:rFonts w:ascii="Times New Roman" w:eastAsia="Arial" w:hAnsi="Times New Roman"/>
          <w:sz w:val="24"/>
          <w:szCs w:val="24"/>
        </w:rPr>
        <w:t xml:space="preserve"> obstante, con la prórroga otorgada por la Comisión de Trabajos Finales de Graduación se logró aplicar los instrumentos</w:t>
      </w:r>
      <w:r w:rsidR="00765C43">
        <w:rPr>
          <w:rFonts w:ascii="Times New Roman" w:eastAsia="Arial" w:hAnsi="Times New Roman"/>
          <w:sz w:val="24"/>
          <w:szCs w:val="24"/>
        </w:rPr>
        <w:t>,</w:t>
      </w:r>
      <w:r w:rsidR="004507F3" w:rsidRPr="00FC085D">
        <w:rPr>
          <w:rFonts w:ascii="Times New Roman" w:eastAsia="Arial" w:hAnsi="Times New Roman"/>
          <w:sz w:val="24"/>
          <w:szCs w:val="24"/>
        </w:rPr>
        <w:t xml:space="preserve"> mediante herramientas tecnológicas en línea. </w:t>
      </w:r>
      <w:r w:rsidR="00162CA0" w:rsidRPr="00FC085D">
        <w:rPr>
          <w:rFonts w:ascii="Times New Roman" w:eastAsia="Arial" w:hAnsi="Times New Roman"/>
          <w:sz w:val="24"/>
          <w:szCs w:val="24"/>
        </w:rPr>
        <w:t xml:space="preserve"> </w:t>
      </w:r>
    </w:p>
    <w:p w14:paraId="7C8266E7" w14:textId="36E400D7" w:rsidR="00162CA0" w:rsidRPr="00FC085D" w:rsidRDefault="004B1689" w:rsidP="00ED3527">
      <w:pPr>
        <w:spacing w:line="480" w:lineRule="auto"/>
        <w:ind w:left="11"/>
        <w:jc w:val="both"/>
        <w:rPr>
          <w:rFonts w:ascii="Times New Roman" w:hAnsi="Times New Roman"/>
          <w:sz w:val="24"/>
          <w:szCs w:val="24"/>
        </w:rPr>
      </w:pPr>
      <w:r w:rsidRPr="00FC085D">
        <w:rPr>
          <w:rFonts w:ascii="Times New Roman" w:hAnsi="Times New Roman"/>
          <w:sz w:val="24"/>
          <w:szCs w:val="24"/>
        </w:rPr>
        <w:t>Otra limitación que se presentó remite a situaciones familiares, específicamente de enfermedad de una persona familiar cercana a quien la proponente cuidaba en su enfermedad lo que l</w:t>
      </w:r>
      <w:r w:rsidR="0054707E">
        <w:rPr>
          <w:rFonts w:ascii="Times New Roman" w:hAnsi="Times New Roman"/>
          <w:sz w:val="24"/>
          <w:szCs w:val="24"/>
        </w:rPr>
        <w:t>a</w:t>
      </w:r>
      <w:r w:rsidRPr="00FC085D">
        <w:rPr>
          <w:rFonts w:ascii="Times New Roman" w:hAnsi="Times New Roman"/>
          <w:sz w:val="24"/>
          <w:szCs w:val="24"/>
        </w:rPr>
        <w:t xml:space="preserve"> limit</w:t>
      </w:r>
      <w:r w:rsidR="0054707E">
        <w:rPr>
          <w:rFonts w:ascii="Times New Roman" w:hAnsi="Times New Roman"/>
          <w:sz w:val="24"/>
          <w:szCs w:val="24"/>
        </w:rPr>
        <w:t>ó</w:t>
      </w:r>
      <w:r w:rsidRPr="00FC085D">
        <w:rPr>
          <w:rFonts w:ascii="Times New Roman" w:hAnsi="Times New Roman"/>
          <w:sz w:val="24"/>
          <w:szCs w:val="24"/>
        </w:rPr>
        <w:t xml:space="preserve"> en tiempo disponible para </w:t>
      </w:r>
      <w:r w:rsidR="00162DC2">
        <w:rPr>
          <w:rFonts w:ascii="Times New Roman" w:hAnsi="Times New Roman"/>
          <w:sz w:val="24"/>
          <w:szCs w:val="24"/>
        </w:rPr>
        <w:t xml:space="preserve">realizar </w:t>
      </w:r>
      <w:r w:rsidR="00162DC2" w:rsidRPr="00FC085D">
        <w:rPr>
          <w:rFonts w:ascii="Times New Roman" w:hAnsi="Times New Roman"/>
          <w:sz w:val="24"/>
          <w:szCs w:val="24"/>
        </w:rPr>
        <w:t>las</w:t>
      </w:r>
      <w:r w:rsidRPr="00FC085D">
        <w:rPr>
          <w:rFonts w:ascii="Times New Roman" w:hAnsi="Times New Roman"/>
          <w:sz w:val="24"/>
          <w:szCs w:val="24"/>
        </w:rPr>
        <w:t xml:space="preserve"> tareas del trabajo de campo</w:t>
      </w:r>
      <w:r w:rsidR="001246A8" w:rsidRPr="00FC085D">
        <w:rPr>
          <w:rFonts w:ascii="Times New Roman" w:hAnsi="Times New Roman"/>
          <w:sz w:val="24"/>
          <w:szCs w:val="24"/>
        </w:rPr>
        <w:t>, pero,</w:t>
      </w:r>
      <w:r w:rsidRPr="00FC085D">
        <w:rPr>
          <w:rFonts w:ascii="Times New Roman" w:hAnsi="Times New Roman"/>
          <w:sz w:val="24"/>
          <w:szCs w:val="24"/>
        </w:rPr>
        <w:t xml:space="preserve"> con </w:t>
      </w:r>
      <w:r w:rsidR="00162DC2">
        <w:rPr>
          <w:rFonts w:ascii="Times New Roman" w:hAnsi="Times New Roman"/>
          <w:sz w:val="24"/>
          <w:szCs w:val="24"/>
        </w:rPr>
        <w:t>la</w:t>
      </w:r>
      <w:r w:rsidRPr="00FC085D">
        <w:rPr>
          <w:rFonts w:ascii="Times New Roman" w:hAnsi="Times New Roman"/>
          <w:sz w:val="24"/>
          <w:szCs w:val="24"/>
        </w:rPr>
        <w:t xml:space="preserve"> colaboración de la Comisión de Trabajos Finales de Graduación se logró de la mejor manera</w:t>
      </w:r>
      <w:r w:rsidR="0054707E">
        <w:rPr>
          <w:rFonts w:ascii="Times New Roman" w:hAnsi="Times New Roman"/>
          <w:sz w:val="24"/>
          <w:szCs w:val="24"/>
        </w:rPr>
        <w:t>,</w:t>
      </w:r>
      <w:r w:rsidRPr="00FC085D">
        <w:rPr>
          <w:rFonts w:ascii="Times New Roman" w:hAnsi="Times New Roman"/>
          <w:sz w:val="24"/>
          <w:szCs w:val="24"/>
        </w:rPr>
        <w:t xml:space="preserve"> el objetivo propuesto.</w:t>
      </w:r>
    </w:p>
    <w:p w14:paraId="2D0C43D3" w14:textId="4F4DA5D6" w:rsidR="004B1689" w:rsidRPr="00757FB3" w:rsidRDefault="004B1689" w:rsidP="00ED3527">
      <w:pPr>
        <w:spacing w:line="480" w:lineRule="auto"/>
        <w:ind w:left="11"/>
        <w:jc w:val="both"/>
        <w:rPr>
          <w:rFonts w:ascii="Arial" w:hAnsi="Arial" w:cs="Arial"/>
          <w:sz w:val="24"/>
          <w:szCs w:val="24"/>
        </w:rPr>
      </w:pPr>
      <w:r w:rsidRPr="00FC085D">
        <w:rPr>
          <w:rFonts w:ascii="Times New Roman" w:hAnsi="Times New Roman"/>
          <w:sz w:val="24"/>
          <w:szCs w:val="24"/>
        </w:rPr>
        <w:t>Con base en los antecedentes y los aspectos que justificaron esta investigación</w:t>
      </w:r>
      <w:r w:rsidR="0054707E">
        <w:rPr>
          <w:rFonts w:ascii="Times New Roman" w:hAnsi="Times New Roman"/>
          <w:sz w:val="24"/>
          <w:szCs w:val="24"/>
        </w:rPr>
        <w:t>,</w:t>
      </w:r>
      <w:r w:rsidRPr="00FC085D">
        <w:rPr>
          <w:rFonts w:ascii="Times New Roman" w:hAnsi="Times New Roman"/>
          <w:sz w:val="24"/>
          <w:szCs w:val="24"/>
        </w:rPr>
        <w:t xml:space="preserve"> se planteó el siguiente problema de investigación y los objetivos que guia</w:t>
      </w:r>
      <w:r w:rsidR="00765C43">
        <w:rPr>
          <w:rFonts w:ascii="Times New Roman" w:hAnsi="Times New Roman"/>
          <w:sz w:val="24"/>
          <w:szCs w:val="24"/>
        </w:rPr>
        <w:t>rán</w:t>
      </w:r>
      <w:r w:rsidRPr="00FC085D">
        <w:rPr>
          <w:rFonts w:ascii="Times New Roman" w:hAnsi="Times New Roman"/>
          <w:sz w:val="24"/>
          <w:szCs w:val="24"/>
        </w:rPr>
        <w:t xml:space="preserve"> el trabajo de campo para responder esa pregunta.</w:t>
      </w:r>
    </w:p>
    <w:p w14:paraId="78357FBC" w14:textId="5989115F" w:rsidR="002C2DB3" w:rsidRPr="00093E73" w:rsidRDefault="00910A86" w:rsidP="00CC6D75">
      <w:pPr>
        <w:pStyle w:val="Ttulo3"/>
        <w:spacing w:line="480" w:lineRule="auto"/>
        <w:ind w:firstLine="0"/>
        <w:rPr>
          <w:rFonts w:ascii="Times New Roman" w:hAnsi="Times New Roman" w:cs="Times New Roman"/>
          <w:b/>
          <w:bCs/>
          <w:sz w:val="28"/>
          <w:szCs w:val="28"/>
        </w:rPr>
      </w:pPr>
      <w:bookmarkStart w:id="14" w:name="_Toc146395857"/>
      <w:r w:rsidRPr="00093E73">
        <w:rPr>
          <w:rFonts w:ascii="Times New Roman" w:hAnsi="Times New Roman" w:cs="Times New Roman"/>
          <w:b/>
          <w:bCs/>
          <w:color w:val="auto"/>
          <w:sz w:val="28"/>
          <w:szCs w:val="28"/>
        </w:rPr>
        <w:t xml:space="preserve">Problema de </w:t>
      </w:r>
      <w:r w:rsidR="00CC6D75">
        <w:rPr>
          <w:rFonts w:ascii="Times New Roman" w:hAnsi="Times New Roman" w:cs="Times New Roman"/>
          <w:b/>
          <w:bCs/>
          <w:color w:val="auto"/>
          <w:sz w:val="28"/>
          <w:szCs w:val="28"/>
        </w:rPr>
        <w:t>i</w:t>
      </w:r>
      <w:r w:rsidRPr="00093E73">
        <w:rPr>
          <w:rFonts w:ascii="Times New Roman" w:hAnsi="Times New Roman" w:cs="Times New Roman"/>
          <w:b/>
          <w:bCs/>
          <w:color w:val="auto"/>
          <w:sz w:val="28"/>
          <w:szCs w:val="28"/>
        </w:rPr>
        <w:t>nvestigación</w:t>
      </w:r>
      <w:bookmarkEnd w:id="14"/>
    </w:p>
    <w:p w14:paraId="34F0EF63" w14:textId="70DFD576" w:rsidR="002C2DB3" w:rsidRPr="004A2F40" w:rsidRDefault="00910A86" w:rsidP="00ED3527">
      <w:pPr>
        <w:spacing w:line="480" w:lineRule="auto"/>
        <w:ind w:left="11"/>
        <w:jc w:val="both"/>
        <w:rPr>
          <w:rFonts w:ascii="Times New Roman" w:hAnsi="Times New Roman"/>
          <w:sz w:val="24"/>
          <w:szCs w:val="24"/>
        </w:rPr>
      </w:pPr>
      <w:r w:rsidRPr="004A2F40">
        <w:rPr>
          <w:rFonts w:ascii="Times New Roman" w:hAnsi="Times New Roman"/>
          <w:sz w:val="24"/>
          <w:szCs w:val="24"/>
        </w:rPr>
        <w:t>¿Cómo se implementa el aprendizaje ubicuo</w:t>
      </w:r>
      <w:r w:rsidR="00765C43">
        <w:rPr>
          <w:rFonts w:ascii="Times New Roman" w:hAnsi="Times New Roman"/>
          <w:sz w:val="24"/>
          <w:szCs w:val="24"/>
        </w:rPr>
        <w:t>,</w:t>
      </w:r>
      <w:r w:rsidRPr="004A2F40">
        <w:rPr>
          <w:rFonts w:ascii="Times New Roman" w:hAnsi="Times New Roman"/>
          <w:sz w:val="24"/>
          <w:szCs w:val="24"/>
        </w:rPr>
        <w:t xml:space="preserve"> a través de los dispositivos móviles en cursos de Bachillerato y Licenciatura en Educación Comercial y Administración de Oficinas de la Escuela de Secretariado Profesional de la Universidad Nacional, período 2020?</w:t>
      </w:r>
    </w:p>
    <w:p w14:paraId="50E1A0E1" w14:textId="0D016615" w:rsidR="002C2DB3" w:rsidRPr="00DF5ED6" w:rsidRDefault="00C33DB1" w:rsidP="00CC6D75">
      <w:pPr>
        <w:pStyle w:val="Ttulo3"/>
        <w:spacing w:line="480" w:lineRule="auto"/>
        <w:ind w:firstLine="0"/>
        <w:rPr>
          <w:rFonts w:ascii="Times New Roman" w:hAnsi="Times New Roman" w:cs="Times New Roman"/>
          <w:color w:val="auto"/>
          <w:sz w:val="28"/>
          <w:szCs w:val="28"/>
        </w:rPr>
      </w:pPr>
      <w:bookmarkStart w:id="15" w:name="_Toc146395858"/>
      <w:bookmarkStart w:id="16" w:name="_Hlk141199178"/>
      <w:bookmarkStart w:id="17" w:name="_Hlk150514923"/>
      <w:r w:rsidRPr="00093E73">
        <w:rPr>
          <w:rFonts w:ascii="Times New Roman" w:hAnsi="Times New Roman" w:cs="Times New Roman"/>
          <w:b/>
          <w:bCs/>
          <w:color w:val="auto"/>
          <w:sz w:val="28"/>
          <w:szCs w:val="28"/>
        </w:rPr>
        <w:lastRenderedPageBreak/>
        <w:t xml:space="preserve">Objetivo </w:t>
      </w:r>
      <w:r w:rsidR="00CC6D75">
        <w:rPr>
          <w:rFonts w:ascii="Times New Roman" w:hAnsi="Times New Roman" w:cs="Times New Roman"/>
          <w:b/>
          <w:bCs/>
          <w:color w:val="auto"/>
          <w:sz w:val="28"/>
          <w:szCs w:val="28"/>
        </w:rPr>
        <w:t>g</w:t>
      </w:r>
      <w:r w:rsidRPr="00093E73">
        <w:rPr>
          <w:rFonts w:ascii="Times New Roman" w:hAnsi="Times New Roman" w:cs="Times New Roman"/>
          <w:b/>
          <w:bCs/>
          <w:color w:val="auto"/>
          <w:sz w:val="28"/>
          <w:szCs w:val="28"/>
        </w:rPr>
        <w:t>eneral</w:t>
      </w:r>
      <w:bookmarkEnd w:id="15"/>
    </w:p>
    <w:p w14:paraId="7AE5C787" w14:textId="77777777" w:rsidR="00C33DB1" w:rsidRDefault="00C33DB1" w:rsidP="00ED3527">
      <w:pPr>
        <w:spacing w:line="480" w:lineRule="auto"/>
        <w:ind w:left="11"/>
        <w:jc w:val="both"/>
        <w:rPr>
          <w:rFonts w:cs="Arial"/>
          <w:szCs w:val="24"/>
        </w:rPr>
      </w:pPr>
      <w:r w:rsidRPr="004A2F40">
        <w:rPr>
          <w:rFonts w:ascii="Times New Roman" w:hAnsi="Times New Roman"/>
          <w:sz w:val="24"/>
          <w:szCs w:val="24"/>
        </w:rPr>
        <w:t>Analizar la implementación del aprendizaje ubicuo con dispositivos móviles en cursos de Bachillerato y Licenciatura en Educación Comercial y Administración de Oficinas de la Escuela de Secretariado Profesional de la Universidad Nacional, período 2020.</w:t>
      </w:r>
    </w:p>
    <w:p w14:paraId="5C24868B" w14:textId="442E373F" w:rsidR="00C33DB1" w:rsidRPr="0093378C" w:rsidRDefault="00C33DB1" w:rsidP="00CC6D75">
      <w:pPr>
        <w:pStyle w:val="Ttulo3"/>
        <w:spacing w:line="480" w:lineRule="auto"/>
        <w:ind w:firstLine="0"/>
        <w:rPr>
          <w:sz w:val="28"/>
          <w:szCs w:val="28"/>
        </w:rPr>
      </w:pPr>
      <w:r>
        <w:t xml:space="preserve"> </w:t>
      </w:r>
      <w:bookmarkStart w:id="18" w:name="_Toc146395859"/>
      <w:r w:rsidRPr="00093E73">
        <w:rPr>
          <w:rFonts w:ascii="Times New Roman" w:hAnsi="Times New Roman" w:cs="Times New Roman"/>
          <w:b/>
          <w:bCs/>
          <w:color w:val="auto"/>
          <w:sz w:val="28"/>
          <w:szCs w:val="28"/>
        </w:rPr>
        <w:t xml:space="preserve">Objetivos </w:t>
      </w:r>
      <w:r w:rsidR="00CC6D75">
        <w:rPr>
          <w:rFonts w:ascii="Times New Roman" w:hAnsi="Times New Roman" w:cs="Times New Roman"/>
          <w:b/>
          <w:bCs/>
          <w:color w:val="auto"/>
          <w:sz w:val="28"/>
          <w:szCs w:val="28"/>
        </w:rPr>
        <w:t>e</w:t>
      </w:r>
      <w:r w:rsidRPr="00093E73">
        <w:rPr>
          <w:rFonts w:ascii="Times New Roman" w:hAnsi="Times New Roman" w:cs="Times New Roman"/>
          <w:b/>
          <w:bCs/>
          <w:color w:val="auto"/>
          <w:sz w:val="28"/>
          <w:szCs w:val="28"/>
        </w:rPr>
        <w:t>specíficos</w:t>
      </w:r>
      <w:bookmarkEnd w:id="18"/>
    </w:p>
    <w:p w14:paraId="004A701F" w14:textId="77777777" w:rsidR="00C33DB1" w:rsidRPr="004A2F40" w:rsidRDefault="00C33DB1" w:rsidP="00ED3527">
      <w:pPr>
        <w:numPr>
          <w:ilvl w:val="0"/>
          <w:numId w:val="2"/>
        </w:numPr>
        <w:spacing w:line="480" w:lineRule="auto"/>
        <w:ind w:left="714" w:hanging="357"/>
        <w:jc w:val="both"/>
        <w:rPr>
          <w:rFonts w:ascii="Times New Roman" w:hAnsi="Times New Roman"/>
          <w:sz w:val="24"/>
          <w:szCs w:val="24"/>
        </w:rPr>
      </w:pPr>
      <w:bookmarkStart w:id="19" w:name="_Hlk141803392"/>
      <w:r w:rsidRPr="004A2F40">
        <w:rPr>
          <w:rFonts w:ascii="Times New Roman" w:hAnsi="Times New Roman"/>
          <w:sz w:val="24"/>
          <w:szCs w:val="24"/>
        </w:rPr>
        <w:t>Identificar el uso y aplicación de los dispositivos móviles en cursos de Bachillerato y Licenciatura en Educación Comercial y Administración de Oficinas.</w:t>
      </w:r>
    </w:p>
    <w:p w14:paraId="42BBFEC6" w14:textId="77777777" w:rsidR="00C33DB1" w:rsidRPr="004A2F40" w:rsidRDefault="00C33DB1" w:rsidP="00ED3527">
      <w:pPr>
        <w:numPr>
          <w:ilvl w:val="0"/>
          <w:numId w:val="2"/>
        </w:numPr>
        <w:spacing w:line="480" w:lineRule="auto"/>
        <w:ind w:left="714" w:hanging="357"/>
        <w:jc w:val="both"/>
        <w:rPr>
          <w:rFonts w:ascii="Times New Roman" w:hAnsi="Times New Roman"/>
          <w:sz w:val="24"/>
          <w:szCs w:val="24"/>
        </w:rPr>
      </w:pPr>
      <w:r w:rsidRPr="004A2F40">
        <w:rPr>
          <w:rFonts w:ascii="Times New Roman" w:hAnsi="Times New Roman"/>
          <w:sz w:val="24"/>
          <w:szCs w:val="24"/>
        </w:rPr>
        <w:t>Relacionar el uso y aplicación de los dispositivos móviles con el aprendizaje ubicuo en los procesos de E-A en cursos de Bachillerato y Licenciatura en Educación Comercial y Administración de Oficinas.</w:t>
      </w:r>
    </w:p>
    <w:p w14:paraId="4129BD89" w14:textId="77777777" w:rsidR="00B56F30" w:rsidRPr="00F10E51" w:rsidRDefault="00C33DB1" w:rsidP="00ED3527">
      <w:pPr>
        <w:numPr>
          <w:ilvl w:val="0"/>
          <w:numId w:val="2"/>
        </w:numPr>
        <w:spacing w:line="480" w:lineRule="auto"/>
        <w:ind w:left="714" w:hanging="357"/>
        <w:jc w:val="both"/>
        <w:rPr>
          <w:rFonts w:ascii="Arial" w:hAnsi="Arial" w:cs="Arial"/>
          <w:sz w:val="24"/>
          <w:szCs w:val="24"/>
        </w:rPr>
      </w:pPr>
      <w:r w:rsidRPr="004A2F40">
        <w:rPr>
          <w:rFonts w:ascii="Times New Roman" w:hAnsi="Times New Roman"/>
          <w:sz w:val="24"/>
          <w:szCs w:val="24"/>
        </w:rPr>
        <w:t>Determinar la forma en que se implementa el aprendizaje ubicuo con dispositivos móviles en cursos de Bachillerato y Licenciatura en Educación Comercial y Administración de Oficinas.</w:t>
      </w:r>
      <w:bookmarkEnd w:id="16"/>
      <w:bookmarkEnd w:id="19"/>
    </w:p>
    <w:p w14:paraId="7958FD31" w14:textId="2B89A1B0" w:rsidR="00965ED4" w:rsidRPr="00DF5ED6" w:rsidRDefault="00F10E51" w:rsidP="00CC6D75">
      <w:pPr>
        <w:pStyle w:val="Ttulo3"/>
        <w:spacing w:line="480" w:lineRule="auto"/>
        <w:ind w:firstLine="0"/>
        <w:rPr>
          <w:rFonts w:ascii="Times New Roman" w:hAnsi="Times New Roman" w:cs="Times New Roman"/>
          <w:color w:val="auto"/>
          <w:sz w:val="28"/>
          <w:szCs w:val="28"/>
        </w:rPr>
      </w:pPr>
      <w:bookmarkStart w:id="20" w:name="_Toc146395860"/>
      <w:bookmarkEnd w:id="17"/>
      <w:r w:rsidRPr="00093E73">
        <w:rPr>
          <w:rFonts w:ascii="Times New Roman" w:hAnsi="Times New Roman" w:cs="Times New Roman"/>
          <w:b/>
          <w:bCs/>
          <w:color w:val="auto"/>
          <w:sz w:val="28"/>
          <w:szCs w:val="28"/>
        </w:rPr>
        <w:t xml:space="preserve">Contexto de la </w:t>
      </w:r>
      <w:r w:rsidR="00CC6D75">
        <w:rPr>
          <w:rFonts w:ascii="Times New Roman" w:hAnsi="Times New Roman" w:cs="Times New Roman"/>
          <w:b/>
          <w:bCs/>
          <w:color w:val="auto"/>
          <w:sz w:val="28"/>
          <w:szCs w:val="28"/>
        </w:rPr>
        <w:t>i</w:t>
      </w:r>
      <w:r w:rsidRPr="00093E73">
        <w:rPr>
          <w:rFonts w:ascii="Times New Roman" w:hAnsi="Times New Roman" w:cs="Times New Roman"/>
          <w:b/>
          <w:bCs/>
          <w:color w:val="auto"/>
          <w:sz w:val="28"/>
          <w:szCs w:val="28"/>
        </w:rPr>
        <w:t>nvestigación</w:t>
      </w:r>
      <w:bookmarkEnd w:id="20"/>
    </w:p>
    <w:p w14:paraId="65F64B7E" w14:textId="420B2B61" w:rsidR="00FA0D6D" w:rsidRPr="004A2F40" w:rsidRDefault="00162DC2" w:rsidP="00ED3527">
      <w:pPr>
        <w:pStyle w:val="Ttulo2"/>
        <w:spacing w:before="0" w:after="0" w:line="480" w:lineRule="auto"/>
        <w:ind w:left="11" w:firstLine="709"/>
        <w:rPr>
          <w:rFonts w:ascii="Times New Roman" w:hAnsi="Times New Roman" w:cs="Times New Roman"/>
        </w:rPr>
      </w:pPr>
      <w:bookmarkStart w:id="21" w:name="_Toc146395861"/>
      <w:r>
        <w:rPr>
          <w:rStyle w:val="Hipervnculo"/>
          <w:rFonts w:ascii="Times New Roman" w:hAnsi="Times New Roman" w:cs="Times New Roman"/>
          <w:b w:val="0"/>
          <w:bCs w:val="0"/>
          <w:color w:val="auto"/>
          <w:szCs w:val="24"/>
          <w:u w:val="none"/>
        </w:rPr>
        <w:t>Esta</w:t>
      </w:r>
      <w:r w:rsidR="00965ED4" w:rsidRPr="004A2F40">
        <w:rPr>
          <w:rStyle w:val="Hipervnculo"/>
          <w:rFonts w:ascii="Times New Roman" w:hAnsi="Times New Roman" w:cs="Times New Roman"/>
          <w:b w:val="0"/>
          <w:bCs w:val="0"/>
          <w:color w:val="auto"/>
          <w:szCs w:val="24"/>
          <w:u w:val="none"/>
        </w:rPr>
        <w:t xml:space="preserve"> investigación se enmarca en el ámbito de la educación en el nivel de</w:t>
      </w:r>
      <w:r w:rsidR="00A23BA2" w:rsidRPr="004A2F40">
        <w:rPr>
          <w:rStyle w:val="Hipervnculo"/>
          <w:rFonts w:ascii="Times New Roman" w:hAnsi="Times New Roman" w:cs="Times New Roman"/>
          <w:b w:val="0"/>
          <w:bCs w:val="0"/>
          <w:color w:val="auto"/>
          <w:szCs w:val="24"/>
          <w:u w:val="none"/>
        </w:rPr>
        <w:t xml:space="preserve"> Bachillerato y Licenciatura en Educación Comercial y Administración de Oficinas, específicamente</w:t>
      </w:r>
      <w:r w:rsidR="00765C43">
        <w:rPr>
          <w:rStyle w:val="Hipervnculo"/>
          <w:rFonts w:ascii="Times New Roman" w:hAnsi="Times New Roman" w:cs="Times New Roman"/>
          <w:b w:val="0"/>
          <w:bCs w:val="0"/>
          <w:color w:val="auto"/>
          <w:szCs w:val="24"/>
          <w:u w:val="none"/>
        </w:rPr>
        <w:t>,</w:t>
      </w:r>
      <w:r w:rsidR="00A23BA2" w:rsidRPr="004A2F40">
        <w:rPr>
          <w:rStyle w:val="Hipervnculo"/>
          <w:rFonts w:ascii="Times New Roman" w:hAnsi="Times New Roman" w:cs="Times New Roman"/>
          <w:b w:val="0"/>
          <w:bCs w:val="0"/>
          <w:color w:val="auto"/>
          <w:szCs w:val="24"/>
          <w:u w:val="none"/>
        </w:rPr>
        <w:t xml:space="preserve"> dentro de la Escuela de Secretariado Profesional de la Universidad Nacional. </w:t>
      </w:r>
      <w:r w:rsidR="00941A97" w:rsidRPr="004A2F40">
        <w:rPr>
          <w:rStyle w:val="Hipervnculo"/>
          <w:rFonts w:ascii="Times New Roman" w:hAnsi="Times New Roman" w:cs="Times New Roman"/>
          <w:b w:val="0"/>
          <w:bCs w:val="0"/>
          <w:color w:val="auto"/>
          <w:szCs w:val="24"/>
          <w:u w:val="none"/>
        </w:rPr>
        <w:t xml:space="preserve">En este contexto, los procesos de enseñanza y aprendizaje están </w:t>
      </w:r>
      <w:r w:rsidR="00A23BA2" w:rsidRPr="004A2F40">
        <w:rPr>
          <w:rStyle w:val="Hipervnculo"/>
          <w:rFonts w:ascii="Times New Roman" w:hAnsi="Times New Roman" w:cs="Times New Roman"/>
          <w:b w:val="0"/>
          <w:bCs w:val="0"/>
          <w:color w:val="auto"/>
          <w:szCs w:val="24"/>
          <w:u w:val="none"/>
        </w:rPr>
        <w:t>en constante evolución tecnológica</w:t>
      </w:r>
      <w:r w:rsidR="0054707E">
        <w:rPr>
          <w:rStyle w:val="Hipervnculo"/>
          <w:rFonts w:ascii="Times New Roman" w:hAnsi="Times New Roman" w:cs="Times New Roman"/>
          <w:b w:val="0"/>
          <w:bCs w:val="0"/>
          <w:color w:val="auto"/>
          <w:szCs w:val="24"/>
          <w:u w:val="none"/>
        </w:rPr>
        <w:t xml:space="preserve"> </w:t>
      </w:r>
      <w:r>
        <w:rPr>
          <w:rStyle w:val="Hipervnculo"/>
          <w:rFonts w:ascii="Times New Roman" w:hAnsi="Times New Roman" w:cs="Times New Roman"/>
          <w:b w:val="0"/>
          <w:bCs w:val="0"/>
          <w:color w:val="auto"/>
          <w:szCs w:val="24"/>
          <w:u w:val="none"/>
        </w:rPr>
        <w:t>por lo que</w:t>
      </w:r>
      <w:r w:rsidR="00941A97" w:rsidRPr="004A2F40">
        <w:rPr>
          <w:rStyle w:val="Hipervnculo"/>
          <w:rFonts w:ascii="Times New Roman" w:hAnsi="Times New Roman" w:cs="Times New Roman"/>
          <w:b w:val="0"/>
          <w:bCs w:val="0"/>
          <w:color w:val="auto"/>
          <w:szCs w:val="24"/>
          <w:u w:val="none"/>
        </w:rPr>
        <w:t xml:space="preserve"> </w:t>
      </w:r>
      <w:r w:rsidR="00A23BA2" w:rsidRPr="004A2F40">
        <w:rPr>
          <w:rStyle w:val="Hipervnculo"/>
          <w:rFonts w:ascii="Times New Roman" w:hAnsi="Times New Roman" w:cs="Times New Roman"/>
          <w:b w:val="0"/>
          <w:bCs w:val="0"/>
          <w:color w:val="auto"/>
          <w:szCs w:val="24"/>
          <w:u w:val="none"/>
        </w:rPr>
        <w:t xml:space="preserve">la integración de dispositivos móviles </w:t>
      </w:r>
      <w:r w:rsidR="00941A97" w:rsidRPr="004A2F40">
        <w:rPr>
          <w:rStyle w:val="Hipervnculo"/>
          <w:rFonts w:ascii="Times New Roman" w:hAnsi="Times New Roman" w:cs="Times New Roman"/>
          <w:b w:val="0"/>
          <w:bCs w:val="0"/>
          <w:color w:val="auto"/>
          <w:szCs w:val="24"/>
          <w:u w:val="none"/>
        </w:rPr>
        <w:t>es creciente. Así también, l</w:t>
      </w:r>
      <w:r w:rsidR="00A23BA2" w:rsidRPr="004A2F40">
        <w:rPr>
          <w:rStyle w:val="Hipervnculo"/>
          <w:rFonts w:ascii="Times New Roman" w:hAnsi="Times New Roman" w:cs="Times New Roman"/>
          <w:b w:val="0"/>
          <w:bCs w:val="0"/>
          <w:color w:val="auto"/>
          <w:szCs w:val="24"/>
          <w:u w:val="none"/>
        </w:rPr>
        <w:t xml:space="preserve">a digitalización y la conectividad </w:t>
      </w:r>
      <w:r>
        <w:rPr>
          <w:rStyle w:val="Hipervnculo"/>
          <w:rFonts w:ascii="Times New Roman" w:hAnsi="Times New Roman" w:cs="Times New Roman"/>
          <w:b w:val="0"/>
          <w:bCs w:val="0"/>
          <w:color w:val="auto"/>
          <w:szCs w:val="24"/>
          <w:u w:val="none"/>
        </w:rPr>
        <w:t>transforman</w:t>
      </w:r>
      <w:r w:rsidR="00A23BA2" w:rsidRPr="004A2F40">
        <w:rPr>
          <w:rStyle w:val="Hipervnculo"/>
          <w:rFonts w:ascii="Times New Roman" w:hAnsi="Times New Roman" w:cs="Times New Roman"/>
          <w:b w:val="0"/>
          <w:bCs w:val="0"/>
          <w:color w:val="auto"/>
          <w:szCs w:val="24"/>
          <w:u w:val="none"/>
        </w:rPr>
        <w:t xml:space="preserve"> la </w:t>
      </w:r>
      <w:r w:rsidR="0054707E">
        <w:rPr>
          <w:rStyle w:val="Hipervnculo"/>
          <w:rFonts w:ascii="Times New Roman" w:hAnsi="Times New Roman" w:cs="Times New Roman"/>
          <w:b w:val="0"/>
          <w:bCs w:val="0"/>
          <w:color w:val="auto"/>
          <w:szCs w:val="24"/>
          <w:u w:val="none"/>
        </w:rPr>
        <w:t>manera</w:t>
      </w:r>
      <w:r w:rsidR="00A23BA2" w:rsidRPr="004A2F40">
        <w:rPr>
          <w:rStyle w:val="Hipervnculo"/>
          <w:rFonts w:ascii="Times New Roman" w:hAnsi="Times New Roman" w:cs="Times New Roman"/>
          <w:b w:val="0"/>
          <w:bCs w:val="0"/>
          <w:color w:val="auto"/>
          <w:szCs w:val="24"/>
          <w:u w:val="none"/>
        </w:rPr>
        <w:t xml:space="preserve"> en que se accede a la </w:t>
      </w:r>
      <w:r w:rsidR="00DA3A32">
        <w:rPr>
          <w:rStyle w:val="Hipervnculo"/>
          <w:rFonts w:ascii="Times New Roman" w:hAnsi="Times New Roman" w:cs="Times New Roman"/>
          <w:b w:val="0"/>
          <w:bCs w:val="0"/>
          <w:color w:val="auto"/>
          <w:szCs w:val="24"/>
          <w:u w:val="none"/>
        </w:rPr>
        <w:t xml:space="preserve">información </w:t>
      </w:r>
      <w:r w:rsidR="00A23BA2" w:rsidRPr="004A2F40">
        <w:rPr>
          <w:rStyle w:val="Hipervnculo"/>
          <w:rFonts w:ascii="Times New Roman" w:hAnsi="Times New Roman" w:cs="Times New Roman"/>
          <w:b w:val="0"/>
          <w:bCs w:val="0"/>
          <w:color w:val="auto"/>
          <w:szCs w:val="24"/>
          <w:u w:val="none"/>
        </w:rPr>
        <w:t xml:space="preserve">se comunica y </w:t>
      </w:r>
      <w:r w:rsidR="00DA3A32">
        <w:rPr>
          <w:rStyle w:val="Hipervnculo"/>
          <w:rFonts w:ascii="Times New Roman" w:hAnsi="Times New Roman" w:cs="Times New Roman"/>
          <w:b w:val="0"/>
          <w:bCs w:val="0"/>
          <w:color w:val="auto"/>
          <w:szCs w:val="24"/>
          <w:u w:val="none"/>
        </w:rPr>
        <w:t xml:space="preserve">se </w:t>
      </w:r>
      <w:r w:rsidR="00A23BA2" w:rsidRPr="004A2F40">
        <w:rPr>
          <w:rStyle w:val="Hipervnculo"/>
          <w:rFonts w:ascii="Times New Roman" w:hAnsi="Times New Roman" w:cs="Times New Roman"/>
          <w:b w:val="0"/>
          <w:bCs w:val="0"/>
          <w:color w:val="auto"/>
          <w:szCs w:val="24"/>
          <w:u w:val="none"/>
        </w:rPr>
        <w:t>aprende.</w:t>
      </w:r>
      <w:bookmarkEnd w:id="21"/>
    </w:p>
    <w:p w14:paraId="34BB0301" w14:textId="1E448844" w:rsidR="004C311E" w:rsidRPr="004A2F40" w:rsidRDefault="00941A97" w:rsidP="008805EB">
      <w:pPr>
        <w:pStyle w:val="Ttulo2"/>
        <w:numPr>
          <w:ilvl w:val="7"/>
          <w:numId w:val="1"/>
        </w:numPr>
        <w:tabs>
          <w:tab w:val="clear" w:pos="1222"/>
        </w:tabs>
        <w:spacing w:before="0" w:after="0" w:line="480" w:lineRule="auto"/>
        <w:ind w:left="0" w:firstLine="709"/>
        <w:rPr>
          <w:rStyle w:val="Hipervnculo"/>
          <w:rFonts w:ascii="Times New Roman" w:hAnsi="Times New Roman" w:cs="Times New Roman"/>
          <w:b w:val="0"/>
          <w:bCs w:val="0"/>
          <w:color w:val="auto"/>
          <w:szCs w:val="24"/>
          <w:u w:val="none"/>
        </w:rPr>
      </w:pPr>
      <w:bookmarkStart w:id="22" w:name="_Toc146395862"/>
      <w:r w:rsidRPr="004A2F40">
        <w:rPr>
          <w:rStyle w:val="Hipervnculo"/>
          <w:rFonts w:ascii="Times New Roman" w:hAnsi="Times New Roman" w:cs="Times New Roman"/>
          <w:b w:val="0"/>
          <w:bCs w:val="0"/>
          <w:color w:val="auto"/>
          <w:szCs w:val="24"/>
          <w:u w:val="none"/>
        </w:rPr>
        <w:t>L</w:t>
      </w:r>
      <w:r w:rsidR="002D0C14" w:rsidRPr="004A2F40">
        <w:rPr>
          <w:rStyle w:val="Hipervnculo"/>
          <w:rFonts w:ascii="Times New Roman" w:hAnsi="Times New Roman" w:cs="Times New Roman"/>
          <w:b w:val="0"/>
          <w:bCs w:val="0"/>
          <w:color w:val="auto"/>
          <w:szCs w:val="24"/>
          <w:u w:val="none"/>
        </w:rPr>
        <w:t xml:space="preserve">a Universidad Nacional (UNA) fue </w:t>
      </w:r>
      <w:r w:rsidRPr="004A2F40">
        <w:rPr>
          <w:rStyle w:val="Hipervnculo"/>
          <w:rFonts w:ascii="Times New Roman" w:hAnsi="Times New Roman" w:cs="Times New Roman"/>
          <w:b w:val="0"/>
          <w:bCs w:val="0"/>
          <w:color w:val="auto"/>
          <w:szCs w:val="24"/>
          <w:u w:val="none"/>
        </w:rPr>
        <w:t xml:space="preserve">creada </w:t>
      </w:r>
      <w:r w:rsidR="002D0C14" w:rsidRPr="004A2F40">
        <w:rPr>
          <w:rStyle w:val="Hipervnculo"/>
          <w:rFonts w:ascii="Times New Roman" w:hAnsi="Times New Roman" w:cs="Times New Roman"/>
          <w:b w:val="0"/>
          <w:bCs w:val="0"/>
          <w:color w:val="auto"/>
          <w:szCs w:val="24"/>
          <w:u w:val="none"/>
        </w:rPr>
        <w:t>el 7 de febrero de 1973, logrado por un consenso en la Asamblea Legislativa, este interés fue para dotar al país de una institución que contribuyera con la formación de las personas, la Universidad Nacional es procedida por la Escuela Normal de Costa Rica de 1914</w:t>
      </w:r>
      <w:r w:rsidR="000A1559" w:rsidRPr="004A2F40">
        <w:rPr>
          <w:rStyle w:val="Hipervnculo"/>
          <w:rFonts w:ascii="Times New Roman" w:hAnsi="Times New Roman" w:cs="Times New Roman"/>
          <w:b w:val="0"/>
          <w:bCs w:val="0"/>
          <w:color w:val="auto"/>
          <w:szCs w:val="24"/>
          <w:u w:val="none"/>
        </w:rPr>
        <w:t xml:space="preserve"> y la Escuela Normal Superior de 1968, la primera se dedicaba a la </w:t>
      </w:r>
      <w:r w:rsidR="000A1559" w:rsidRPr="004A2F40">
        <w:rPr>
          <w:rStyle w:val="Hipervnculo"/>
          <w:rFonts w:ascii="Times New Roman" w:hAnsi="Times New Roman" w:cs="Times New Roman"/>
          <w:b w:val="0"/>
          <w:bCs w:val="0"/>
          <w:color w:val="auto"/>
          <w:szCs w:val="24"/>
          <w:u w:val="none"/>
        </w:rPr>
        <w:lastRenderedPageBreak/>
        <w:t xml:space="preserve">formación de maestros y la segunda a la formación de </w:t>
      </w:r>
      <w:r w:rsidR="005A2F2A">
        <w:rPr>
          <w:rStyle w:val="Hipervnculo"/>
          <w:rFonts w:ascii="Times New Roman" w:hAnsi="Times New Roman" w:cs="Times New Roman"/>
          <w:b w:val="0"/>
          <w:bCs w:val="0"/>
          <w:color w:val="auto"/>
          <w:szCs w:val="24"/>
          <w:u w:val="none"/>
        </w:rPr>
        <w:t>Docente</w:t>
      </w:r>
      <w:r w:rsidR="000A1559" w:rsidRPr="004A2F40">
        <w:rPr>
          <w:rStyle w:val="Hipervnculo"/>
          <w:rFonts w:ascii="Times New Roman" w:hAnsi="Times New Roman" w:cs="Times New Roman"/>
          <w:b w:val="0"/>
          <w:bCs w:val="0"/>
          <w:color w:val="auto"/>
          <w:szCs w:val="24"/>
          <w:u w:val="none"/>
        </w:rPr>
        <w:t xml:space="preserve"> de enseñanza media, y el enunciado del presbítero Benjamín Núñez donde expresa “En esta tarea hemos tenido la preocupación no tanto de concebir y construir simplemente una universidad más, sino de darle al país una Universidad necesaria que, contrayendo un compromiso efectivo con su realidad nacional, pueda servirle para cumplir un destino histórico con prosperidad, justicia y libertad”.  Es por eso</w:t>
      </w:r>
      <w:r w:rsidR="00DA3A32">
        <w:rPr>
          <w:rStyle w:val="Hipervnculo"/>
          <w:rFonts w:ascii="Times New Roman" w:hAnsi="Times New Roman" w:cs="Times New Roman"/>
          <w:b w:val="0"/>
          <w:bCs w:val="0"/>
          <w:color w:val="auto"/>
          <w:szCs w:val="24"/>
          <w:u w:val="none"/>
        </w:rPr>
        <w:t>,</w:t>
      </w:r>
      <w:r w:rsidR="000A1559" w:rsidRPr="004A2F40">
        <w:rPr>
          <w:rStyle w:val="Hipervnculo"/>
          <w:rFonts w:ascii="Times New Roman" w:hAnsi="Times New Roman" w:cs="Times New Roman"/>
          <w:b w:val="0"/>
          <w:bCs w:val="0"/>
          <w:color w:val="auto"/>
          <w:szCs w:val="24"/>
          <w:u w:val="none"/>
        </w:rPr>
        <w:t xml:space="preserve"> que la Universidad Nacional es transformadora y reformadora de los movimientos sociales porque crean una conciencia crítica en</w:t>
      </w:r>
      <w:r w:rsidR="0054707E">
        <w:rPr>
          <w:rStyle w:val="Hipervnculo"/>
          <w:rFonts w:ascii="Times New Roman" w:hAnsi="Times New Roman" w:cs="Times New Roman"/>
          <w:b w:val="0"/>
          <w:bCs w:val="0"/>
          <w:color w:val="auto"/>
          <w:szCs w:val="24"/>
          <w:u w:val="none"/>
        </w:rPr>
        <w:t xml:space="preserve"> el</w:t>
      </w:r>
      <w:r w:rsidR="000A1559" w:rsidRPr="004A2F40">
        <w:rPr>
          <w:rStyle w:val="Hipervnculo"/>
          <w:rFonts w:ascii="Times New Roman" w:hAnsi="Times New Roman" w:cs="Times New Roman"/>
          <w:b w:val="0"/>
          <w:bCs w:val="0"/>
          <w:color w:val="auto"/>
          <w:szCs w:val="24"/>
          <w:u w:val="none"/>
        </w:rPr>
        <w:t xml:space="preserve"> </w:t>
      </w:r>
      <w:r w:rsidR="0054707E">
        <w:rPr>
          <w:rStyle w:val="Hipervnculo"/>
          <w:rFonts w:ascii="Times New Roman" w:hAnsi="Times New Roman" w:cs="Times New Roman"/>
          <w:b w:val="0"/>
          <w:bCs w:val="0"/>
          <w:color w:val="auto"/>
          <w:szCs w:val="24"/>
          <w:u w:val="none"/>
        </w:rPr>
        <w:t>d</w:t>
      </w:r>
      <w:r w:rsidR="005A2F2A">
        <w:rPr>
          <w:rStyle w:val="Hipervnculo"/>
          <w:rFonts w:ascii="Times New Roman" w:hAnsi="Times New Roman" w:cs="Times New Roman"/>
          <w:b w:val="0"/>
          <w:bCs w:val="0"/>
          <w:color w:val="auto"/>
          <w:szCs w:val="24"/>
          <w:u w:val="none"/>
        </w:rPr>
        <w:t>ocente</w:t>
      </w:r>
      <w:r w:rsidR="000A1559" w:rsidRPr="004A2F40">
        <w:rPr>
          <w:rStyle w:val="Hipervnculo"/>
          <w:rFonts w:ascii="Times New Roman" w:hAnsi="Times New Roman" w:cs="Times New Roman"/>
          <w:b w:val="0"/>
          <w:bCs w:val="0"/>
          <w:color w:val="auto"/>
          <w:szCs w:val="24"/>
          <w:u w:val="none"/>
        </w:rPr>
        <w:t xml:space="preserve">, estudiantes y empleados universitarios donde dan acceso a la educación superior, hay más participación y </w:t>
      </w:r>
      <w:r w:rsidR="00596931">
        <w:rPr>
          <w:rStyle w:val="Hipervnculo"/>
          <w:rFonts w:ascii="Times New Roman" w:hAnsi="Times New Roman" w:cs="Times New Roman"/>
          <w:b w:val="0"/>
          <w:bCs w:val="0"/>
          <w:color w:val="auto"/>
          <w:szCs w:val="24"/>
          <w:u w:val="none"/>
        </w:rPr>
        <w:t>solucionan</w:t>
      </w:r>
      <w:r w:rsidR="00A145CB">
        <w:rPr>
          <w:rStyle w:val="Hipervnculo"/>
          <w:rFonts w:ascii="Times New Roman" w:hAnsi="Times New Roman" w:cs="Times New Roman"/>
          <w:b w:val="0"/>
          <w:bCs w:val="0"/>
          <w:color w:val="auto"/>
          <w:szCs w:val="24"/>
          <w:u w:val="none"/>
        </w:rPr>
        <w:t xml:space="preserve"> </w:t>
      </w:r>
      <w:r w:rsidR="000A1559" w:rsidRPr="004A2F40">
        <w:rPr>
          <w:rStyle w:val="Hipervnculo"/>
          <w:rFonts w:ascii="Times New Roman" w:hAnsi="Times New Roman" w:cs="Times New Roman"/>
          <w:b w:val="0"/>
          <w:bCs w:val="0"/>
          <w:color w:val="auto"/>
          <w:szCs w:val="24"/>
          <w:u w:val="none"/>
        </w:rPr>
        <w:t>los problemas nacionales. (UNA Transparente, 2023).</w:t>
      </w:r>
      <w:bookmarkEnd w:id="22"/>
    </w:p>
    <w:p w14:paraId="129A8EE7" w14:textId="45AA41BE" w:rsidR="006D1E61" w:rsidRPr="00593D07" w:rsidRDefault="004C311E" w:rsidP="00AF5446">
      <w:pPr>
        <w:spacing w:line="480" w:lineRule="auto"/>
        <w:ind w:left="11"/>
        <w:jc w:val="both"/>
        <w:rPr>
          <w:rFonts w:ascii="Times New Roman" w:hAnsi="Times New Roman"/>
          <w:sz w:val="24"/>
          <w:szCs w:val="24"/>
        </w:rPr>
      </w:pPr>
      <w:r w:rsidRPr="00593D07">
        <w:rPr>
          <w:rFonts w:ascii="Times New Roman" w:hAnsi="Times New Roman"/>
          <w:sz w:val="24"/>
          <w:szCs w:val="24"/>
        </w:rPr>
        <w:t xml:space="preserve">La Universidad Nacional toma medidas importantes para mejorar los procesos de educación en donde el modelo educativo tradicionalmente ha sido presencial, y </w:t>
      </w:r>
      <w:r w:rsidR="00162DC2">
        <w:rPr>
          <w:rFonts w:ascii="Times New Roman" w:hAnsi="Times New Roman"/>
          <w:sz w:val="24"/>
          <w:szCs w:val="24"/>
        </w:rPr>
        <w:t xml:space="preserve">actualmente busca </w:t>
      </w:r>
      <w:r w:rsidRPr="00593D07">
        <w:rPr>
          <w:rFonts w:ascii="Times New Roman" w:hAnsi="Times New Roman"/>
          <w:sz w:val="24"/>
          <w:szCs w:val="24"/>
        </w:rPr>
        <w:t xml:space="preserve">la incorporación de las </w:t>
      </w:r>
      <w:r w:rsidR="004507F3" w:rsidRPr="00593D07">
        <w:rPr>
          <w:rFonts w:ascii="Times New Roman" w:hAnsi="Times New Roman"/>
          <w:sz w:val="24"/>
          <w:szCs w:val="24"/>
        </w:rPr>
        <w:t>TIC</w:t>
      </w:r>
      <w:r w:rsidRPr="00593D07">
        <w:rPr>
          <w:rFonts w:ascii="Times New Roman" w:hAnsi="Times New Roman"/>
          <w:sz w:val="24"/>
          <w:szCs w:val="24"/>
        </w:rPr>
        <w:t xml:space="preserve"> para </w:t>
      </w:r>
      <w:r w:rsidR="006D1E61" w:rsidRPr="00593D07">
        <w:rPr>
          <w:rFonts w:ascii="Times New Roman" w:hAnsi="Times New Roman"/>
          <w:sz w:val="24"/>
          <w:szCs w:val="24"/>
        </w:rPr>
        <w:t>los procesos de formación</w:t>
      </w:r>
      <w:r w:rsidR="00941A97" w:rsidRPr="00593D07">
        <w:rPr>
          <w:rFonts w:ascii="Times New Roman" w:hAnsi="Times New Roman"/>
          <w:sz w:val="24"/>
          <w:szCs w:val="24"/>
        </w:rPr>
        <w:t>, al respecto,</w:t>
      </w:r>
      <w:r w:rsidR="006D1E61" w:rsidRPr="00593D07">
        <w:rPr>
          <w:rFonts w:ascii="Times New Roman" w:hAnsi="Times New Roman"/>
          <w:sz w:val="24"/>
          <w:szCs w:val="24"/>
        </w:rPr>
        <w:t xml:space="preserve"> Jiménez y Vargas (2011) indican que:</w:t>
      </w:r>
      <w:r w:rsidR="00AF5446">
        <w:rPr>
          <w:rFonts w:ascii="Times New Roman" w:hAnsi="Times New Roman"/>
          <w:sz w:val="24"/>
          <w:szCs w:val="24"/>
        </w:rPr>
        <w:t xml:space="preserve"> </w:t>
      </w:r>
      <w:r w:rsidR="00162DC2">
        <w:rPr>
          <w:rFonts w:ascii="Times New Roman" w:hAnsi="Times New Roman"/>
          <w:sz w:val="24"/>
          <w:szCs w:val="24"/>
        </w:rPr>
        <w:t>“</w:t>
      </w:r>
      <w:r w:rsidR="006D1E61" w:rsidRPr="00593D07">
        <w:rPr>
          <w:rFonts w:ascii="Times New Roman" w:hAnsi="Times New Roman"/>
          <w:sz w:val="24"/>
          <w:szCs w:val="24"/>
        </w:rPr>
        <w:t>Estos esfuerzos han llevado a que diversas carreras de la UNA cambien su modalidad de entrega, de un modelo presencial a un modelo completamente virtual o al modelo bimodal (que combina presencialidad con la virtualidad)</w:t>
      </w:r>
      <w:r w:rsidR="00162DC2">
        <w:rPr>
          <w:rFonts w:ascii="Times New Roman" w:hAnsi="Times New Roman"/>
          <w:sz w:val="24"/>
          <w:szCs w:val="24"/>
        </w:rPr>
        <w:t>”</w:t>
      </w:r>
      <w:r w:rsidR="006D1E61" w:rsidRPr="00593D07">
        <w:rPr>
          <w:rFonts w:ascii="Times New Roman" w:hAnsi="Times New Roman"/>
          <w:sz w:val="24"/>
          <w:szCs w:val="24"/>
        </w:rPr>
        <w:t xml:space="preserve"> (p.120).</w:t>
      </w:r>
    </w:p>
    <w:p w14:paraId="4E68DF60" w14:textId="1ACD91DA" w:rsidR="004C311E" w:rsidRDefault="006D1E61" w:rsidP="00ED3527">
      <w:pPr>
        <w:spacing w:line="480" w:lineRule="auto"/>
        <w:ind w:left="11"/>
        <w:jc w:val="both"/>
        <w:rPr>
          <w:rFonts w:ascii="Arial" w:hAnsi="Arial" w:cs="Arial"/>
          <w:sz w:val="24"/>
          <w:szCs w:val="24"/>
        </w:rPr>
      </w:pPr>
      <w:r w:rsidRPr="00593D07">
        <w:rPr>
          <w:rFonts w:ascii="Times New Roman" w:hAnsi="Times New Roman"/>
          <w:sz w:val="24"/>
          <w:szCs w:val="24"/>
        </w:rPr>
        <w:t>Esta transformación tecnológica ha impactado directamente en la forma en que los estudiantes se relacionan con la educación y cómo los docentes diseñan y entregan contenidos. La emergencia de modelos pedagógicos como el aprendizaje ubicuo, que enfatiza la flexibilidad y la accesibilidad, ha abierto nuevas oportunidades para superar las barreras de</w:t>
      </w:r>
      <w:r w:rsidR="00581B2C">
        <w:rPr>
          <w:rFonts w:ascii="Times New Roman" w:hAnsi="Times New Roman"/>
          <w:sz w:val="24"/>
          <w:szCs w:val="24"/>
        </w:rPr>
        <w:t>l</w:t>
      </w:r>
      <w:r w:rsidRPr="00593D07">
        <w:rPr>
          <w:rFonts w:ascii="Times New Roman" w:hAnsi="Times New Roman"/>
          <w:sz w:val="24"/>
          <w:szCs w:val="24"/>
        </w:rPr>
        <w:t xml:space="preserve"> tiempo y espacio en el aprendizaje.</w:t>
      </w:r>
    </w:p>
    <w:p w14:paraId="284E4D34" w14:textId="77777777" w:rsidR="007B332C" w:rsidRPr="00593D07" w:rsidRDefault="00F31447" w:rsidP="00ED3527">
      <w:pPr>
        <w:spacing w:line="480" w:lineRule="auto"/>
        <w:ind w:left="11"/>
        <w:jc w:val="both"/>
        <w:rPr>
          <w:rFonts w:ascii="Times New Roman" w:hAnsi="Times New Roman"/>
          <w:sz w:val="24"/>
          <w:szCs w:val="24"/>
        </w:rPr>
      </w:pPr>
      <w:r w:rsidRPr="00593D07">
        <w:rPr>
          <w:rFonts w:ascii="Times New Roman" w:hAnsi="Times New Roman"/>
          <w:sz w:val="24"/>
          <w:szCs w:val="24"/>
        </w:rPr>
        <w:t>Asimismo,</w:t>
      </w:r>
      <w:r w:rsidR="007B332C" w:rsidRPr="00593D07">
        <w:rPr>
          <w:rFonts w:ascii="Times New Roman" w:hAnsi="Times New Roman"/>
          <w:sz w:val="24"/>
          <w:szCs w:val="24"/>
        </w:rPr>
        <w:t xml:space="preserve"> Corrales y Varela (2017) mencionan:</w:t>
      </w:r>
    </w:p>
    <w:p w14:paraId="5EF489DF" w14:textId="010F2D28" w:rsidR="007B332C" w:rsidRPr="00593D07" w:rsidRDefault="007B332C" w:rsidP="00ED3527">
      <w:pPr>
        <w:spacing w:line="480" w:lineRule="auto"/>
        <w:ind w:left="709" w:firstLine="0"/>
        <w:jc w:val="both"/>
        <w:rPr>
          <w:rFonts w:ascii="Times New Roman" w:hAnsi="Times New Roman"/>
          <w:sz w:val="24"/>
          <w:szCs w:val="24"/>
        </w:rPr>
      </w:pPr>
      <w:r w:rsidRPr="00593D07">
        <w:rPr>
          <w:rFonts w:ascii="Times New Roman" w:hAnsi="Times New Roman"/>
          <w:sz w:val="24"/>
          <w:szCs w:val="24"/>
        </w:rPr>
        <w:t xml:space="preserve">La Escuela de Secretariado Profesional, consciente de ese proceso y de acuerdo con su visión de tener presencia y protagonismo a nivel nacional e internacional por medio del mejoramiento continuo, innovación académica, investigación, docencia, extensión y producción, también en concordancia con principios y valores éticos para fortalecer la </w:t>
      </w:r>
      <w:r w:rsidRPr="00593D07">
        <w:rPr>
          <w:rFonts w:ascii="Times New Roman" w:hAnsi="Times New Roman"/>
          <w:sz w:val="24"/>
          <w:szCs w:val="24"/>
        </w:rPr>
        <w:lastRenderedPageBreak/>
        <w:t xml:space="preserve">construcción de una sociedad digna en las carreras que ofrece Administración de Oficinas y Educación Comercial, inició un proceso ordenado, flexible y gradual de incorporación de TIC a los cursos universitarios para el mejoramiento continuo y desarrollo de la calidad académica, incentivando procesos de formación y actualizando </w:t>
      </w:r>
      <w:r w:rsidR="00A2604C">
        <w:rPr>
          <w:rFonts w:ascii="Times New Roman" w:hAnsi="Times New Roman"/>
          <w:sz w:val="24"/>
          <w:szCs w:val="24"/>
        </w:rPr>
        <w:t>en beneficio de la docencia</w:t>
      </w:r>
      <w:r w:rsidRPr="00593D07">
        <w:rPr>
          <w:rFonts w:ascii="Times New Roman" w:hAnsi="Times New Roman"/>
          <w:sz w:val="24"/>
          <w:szCs w:val="24"/>
        </w:rPr>
        <w:t>,</w:t>
      </w:r>
      <w:r w:rsidR="000A65C1">
        <w:rPr>
          <w:rFonts w:ascii="Times New Roman" w:hAnsi="Times New Roman"/>
          <w:sz w:val="24"/>
          <w:szCs w:val="24"/>
        </w:rPr>
        <w:t xml:space="preserve"> </w:t>
      </w:r>
      <w:proofErr w:type="spellStart"/>
      <w:r w:rsidR="000A65C1" w:rsidRPr="00A2604C">
        <w:rPr>
          <w:rFonts w:ascii="Times New Roman" w:hAnsi="Times New Roman"/>
          <w:sz w:val="24"/>
          <w:szCs w:val="24"/>
        </w:rPr>
        <w:t>Educología</w:t>
      </w:r>
      <w:proofErr w:type="spellEnd"/>
      <w:r w:rsidR="000A65C1" w:rsidRPr="00A2604C">
        <w:rPr>
          <w:rFonts w:ascii="Times New Roman" w:hAnsi="Times New Roman"/>
          <w:sz w:val="24"/>
          <w:szCs w:val="24"/>
        </w:rPr>
        <w:t xml:space="preserve"> lleva lo esencial en la docencia </w:t>
      </w:r>
      <w:r w:rsidRPr="00593D07">
        <w:rPr>
          <w:rFonts w:ascii="Times New Roman" w:hAnsi="Times New Roman"/>
          <w:sz w:val="24"/>
          <w:szCs w:val="24"/>
        </w:rPr>
        <w:t>los cuales son fortalecidos con investigación y producción académica en respuesta a una educación integral e innovadora. (p.15)</w:t>
      </w:r>
    </w:p>
    <w:p w14:paraId="1C8C2996" w14:textId="5B6111BD" w:rsidR="00227FFA" w:rsidRPr="00593D07" w:rsidRDefault="00F2182C" w:rsidP="00AF5446">
      <w:pPr>
        <w:spacing w:line="480" w:lineRule="auto"/>
        <w:ind w:left="708" w:firstLine="1"/>
        <w:jc w:val="both"/>
        <w:rPr>
          <w:rFonts w:ascii="Times New Roman" w:hAnsi="Times New Roman"/>
          <w:sz w:val="24"/>
          <w:szCs w:val="24"/>
        </w:rPr>
      </w:pPr>
      <w:r w:rsidRPr="00593D07">
        <w:rPr>
          <w:rFonts w:ascii="Times New Roman" w:hAnsi="Times New Roman"/>
          <w:sz w:val="24"/>
          <w:szCs w:val="24"/>
        </w:rPr>
        <w:t>La Escuela de Secretariado Profesional se crea en 1974 es pionera en Costa Rica y forma profesionales en Administración de Oficinas y Educación Comercial, y aporta un desarrollo socioeconómico del país ya que sus profesionales afrontan los desafíos de innovación, competitividad y desarrollo humano. (Escuela de Secretariado Profesional</w:t>
      </w:r>
      <w:r w:rsidR="0091640B" w:rsidRPr="00593D07">
        <w:rPr>
          <w:rFonts w:ascii="Times New Roman" w:hAnsi="Times New Roman"/>
          <w:sz w:val="24"/>
          <w:szCs w:val="24"/>
        </w:rPr>
        <w:t>, 2024)</w:t>
      </w:r>
      <w:r w:rsidR="00227FFA">
        <w:rPr>
          <w:rFonts w:ascii="Times New Roman" w:hAnsi="Times New Roman"/>
          <w:sz w:val="24"/>
          <w:szCs w:val="24"/>
        </w:rPr>
        <w:t>.</w:t>
      </w:r>
    </w:p>
    <w:p w14:paraId="51E06095" w14:textId="4240B8AC" w:rsidR="00C81498" w:rsidRPr="00AF5446" w:rsidRDefault="0091640B" w:rsidP="00AF5446">
      <w:pPr>
        <w:spacing w:line="480" w:lineRule="auto"/>
        <w:ind w:left="708" w:firstLine="12"/>
        <w:jc w:val="both"/>
        <w:rPr>
          <w:rFonts w:ascii="Times New Roman" w:hAnsi="Times New Roman"/>
          <w:color w:val="FF0000"/>
          <w:sz w:val="24"/>
          <w:szCs w:val="24"/>
        </w:rPr>
      </w:pPr>
      <w:r w:rsidRPr="00593D07">
        <w:rPr>
          <w:rFonts w:ascii="Times New Roman" w:hAnsi="Times New Roman"/>
          <w:sz w:val="24"/>
          <w:szCs w:val="24"/>
        </w:rPr>
        <w:t>Actualmente, la Escuela pertenece a la Facultad de Ciencias Sociales</w:t>
      </w:r>
      <w:r w:rsidR="00581B2C">
        <w:rPr>
          <w:rFonts w:ascii="Times New Roman" w:hAnsi="Times New Roman"/>
          <w:sz w:val="24"/>
          <w:szCs w:val="24"/>
        </w:rPr>
        <w:t>,</w:t>
      </w:r>
      <w:r w:rsidRPr="00593D07">
        <w:rPr>
          <w:rFonts w:ascii="Times New Roman" w:hAnsi="Times New Roman"/>
          <w:sz w:val="24"/>
          <w:szCs w:val="24"/>
        </w:rPr>
        <w:t xml:space="preserve"> es una unidad académica </w:t>
      </w:r>
      <w:r w:rsidR="00FA0D6D" w:rsidRPr="00593D07">
        <w:rPr>
          <w:rFonts w:ascii="Times New Roman" w:hAnsi="Times New Roman"/>
          <w:sz w:val="24"/>
          <w:szCs w:val="24"/>
        </w:rPr>
        <w:t xml:space="preserve">consolidada impartiendo dos carreras que son Administración de Oficinas y Educación Comercial </w:t>
      </w:r>
      <w:r w:rsidR="00780E18" w:rsidRPr="00593D07">
        <w:rPr>
          <w:rFonts w:ascii="Times New Roman" w:hAnsi="Times New Roman"/>
          <w:sz w:val="24"/>
          <w:szCs w:val="24"/>
        </w:rPr>
        <w:t>ambas entregan títulos de Diplomado, Bachillerato y Licenciatura. (Escuela de Secretariado Profesional, 2023).</w:t>
      </w:r>
      <w:r w:rsidR="000A65C1">
        <w:rPr>
          <w:rFonts w:ascii="Times New Roman" w:hAnsi="Times New Roman"/>
          <w:sz w:val="24"/>
          <w:szCs w:val="24"/>
        </w:rPr>
        <w:t xml:space="preserve"> </w:t>
      </w:r>
      <w:r w:rsidR="00162DC2">
        <w:rPr>
          <w:rFonts w:ascii="Times New Roman" w:hAnsi="Times New Roman"/>
          <w:sz w:val="24"/>
          <w:szCs w:val="24"/>
        </w:rPr>
        <w:t>“</w:t>
      </w:r>
      <w:r w:rsidR="00C81498" w:rsidRPr="00593D07">
        <w:rPr>
          <w:rFonts w:ascii="Times New Roman" w:hAnsi="Times New Roman"/>
          <w:sz w:val="24"/>
          <w:szCs w:val="24"/>
        </w:rPr>
        <w:t xml:space="preserve">En el año 2013 se </w:t>
      </w:r>
      <w:r w:rsidR="00941A97" w:rsidRPr="00593D07">
        <w:rPr>
          <w:rFonts w:ascii="Times New Roman" w:hAnsi="Times New Roman"/>
          <w:sz w:val="24"/>
          <w:szCs w:val="24"/>
        </w:rPr>
        <w:t>gestionó</w:t>
      </w:r>
      <w:r w:rsidR="00C81498" w:rsidRPr="00593D07">
        <w:rPr>
          <w:rFonts w:ascii="Times New Roman" w:hAnsi="Times New Roman"/>
          <w:sz w:val="24"/>
          <w:szCs w:val="24"/>
        </w:rPr>
        <w:t xml:space="preserve"> el aval del Consejo Académico de la Escuela aprobar un plan piloto para implementar la modalidad bimodal en el segundo ciclo, tal y como lo expresan Corrales y Varela (2017:</w:t>
      </w:r>
      <w:r w:rsidR="00AF5446">
        <w:rPr>
          <w:rFonts w:ascii="Times New Roman" w:hAnsi="Times New Roman"/>
          <w:sz w:val="24"/>
          <w:szCs w:val="24"/>
        </w:rPr>
        <w:t xml:space="preserve"> </w:t>
      </w:r>
      <w:r w:rsidR="00C81498" w:rsidRPr="00593D07">
        <w:rPr>
          <w:rFonts w:ascii="Times New Roman" w:hAnsi="Times New Roman"/>
          <w:sz w:val="24"/>
          <w:szCs w:val="24"/>
        </w:rPr>
        <w:t>Se diseñaron respectivamente los cursos con una propuesta metodológica bimodal y a incorporación de recursos tecnológicos y metodológicos para entornos virtuales.</w:t>
      </w:r>
      <w:r w:rsidR="00162DC2">
        <w:rPr>
          <w:rFonts w:ascii="Times New Roman" w:hAnsi="Times New Roman"/>
          <w:sz w:val="24"/>
          <w:szCs w:val="24"/>
        </w:rPr>
        <w:t>”</w:t>
      </w:r>
      <w:r w:rsidR="00C81498" w:rsidRPr="00593D07">
        <w:rPr>
          <w:rFonts w:ascii="Times New Roman" w:hAnsi="Times New Roman"/>
          <w:sz w:val="24"/>
          <w:szCs w:val="24"/>
        </w:rPr>
        <w:t xml:space="preserve"> (p.11)</w:t>
      </w:r>
    </w:p>
    <w:p w14:paraId="27E60CEC" w14:textId="21C7886C" w:rsidR="00C81498" w:rsidRPr="00593D07" w:rsidRDefault="00C81498" w:rsidP="00ED3527">
      <w:pPr>
        <w:spacing w:line="480" w:lineRule="auto"/>
        <w:ind w:left="11"/>
        <w:jc w:val="both"/>
        <w:rPr>
          <w:rFonts w:ascii="Times New Roman" w:hAnsi="Times New Roman"/>
          <w:sz w:val="24"/>
          <w:szCs w:val="24"/>
        </w:rPr>
      </w:pPr>
      <w:r w:rsidRPr="00593D07">
        <w:rPr>
          <w:rFonts w:ascii="Times New Roman" w:hAnsi="Times New Roman"/>
          <w:sz w:val="24"/>
          <w:szCs w:val="24"/>
        </w:rPr>
        <w:t xml:space="preserve">Es entonces cuando la Escuela se ha propuesto a contar con una oferta académica actualizada y se ha comprometido a la formación de profesionales en </w:t>
      </w:r>
      <w:r w:rsidR="000E4412">
        <w:rPr>
          <w:rFonts w:ascii="Times New Roman" w:hAnsi="Times New Roman"/>
          <w:sz w:val="24"/>
          <w:szCs w:val="24"/>
        </w:rPr>
        <w:t>S</w:t>
      </w:r>
      <w:r w:rsidRPr="00593D07">
        <w:rPr>
          <w:rFonts w:ascii="Times New Roman" w:hAnsi="Times New Roman"/>
          <w:sz w:val="24"/>
          <w:szCs w:val="24"/>
        </w:rPr>
        <w:t xml:space="preserve">ecretariado </w:t>
      </w:r>
      <w:r w:rsidR="000E4412">
        <w:rPr>
          <w:rFonts w:ascii="Times New Roman" w:hAnsi="Times New Roman"/>
          <w:sz w:val="24"/>
          <w:szCs w:val="24"/>
        </w:rPr>
        <w:t>P</w:t>
      </w:r>
      <w:r w:rsidRPr="00593D07">
        <w:rPr>
          <w:rFonts w:ascii="Times New Roman" w:hAnsi="Times New Roman"/>
          <w:sz w:val="24"/>
          <w:szCs w:val="24"/>
        </w:rPr>
        <w:t xml:space="preserve">rofesional, </w:t>
      </w:r>
      <w:r w:rsidR="000E4412">
        <w:rPr>
          <w:rFonts w:ascii="Times New Roman" w:hAnsi="Times New Roman"/>
          <w:sz w:val="24"/>
          <w:szCs w:val="24"/>
        </w:rPr>
        <w:t>A</w:t>
      </w:r>
      <w:r w:rsidRPr="00593D07">
        <w:rPr>
          <w:rFonts w:ascii="Times New Roman" w:hAnsi="Times New Roman"/>
          <w:sz w:val="24"/>
          <w:szCs w:val="24"/>
        </w:rPr>
        <w:t xml:space="preserve">dministración de </w:t>
      </w:r>
      <w:r w:rsidR="000E4412">
        <w:rPr>
          <w:rFonts w:ascii="Times New Roman" w:hAnsi="Times New Roman"/>
          <w:sz w:val="24"/>
          <w:szCs w:val="24"/>
        </w:rPr>
        <w:t>O</w:t>
      </w:r>
      <w:r w:rsidRPr="00593D07">
        <w:rPr>
          <w:rFonts w:ascii="Times New Roman" w:hAnsi="Times New Roman"/>
          <w:sz w:val="24"/>
          <w:szCs w:val="24"/>
        </w:rPr>
        <w:t xml:space="preserve">ficinas y </w:t>
      </w:r>
      <w:r w:rsidR="000E4412">
        <w:rPr>
          <w:rFonts w:ascii="Times New Roman" w:hAnsi="Times New Roman"/>
          <w:sz w:val="24"/>
          <w:szCs w:val="24"/>
        </w:rPr>
        <w:t>E</w:t>
      </w:r>
      <w:r w:rsidRPr="00593D07">
        <w:rPr>
          <w:rFonts w:ascii="Times New Roman" w:hAnsi="Times New Roman"/>
          <w:sz w:val="24"/>
          <w:szCs w:val="24"/>
        </w:rPr>
        <w:t xml:space="preserve">ducación </w:t>
      </w:r>
      <w:r w:rsidR="000E4412">
        <w:rPr>
          <w:rFonts w:ascii="Times New Roman" w:hAnsi="Times New Roman"/>
          <w:sz w:val="24"/>
          <w:szCs w:val="24"/>
        </w:rPr>
        <w:t>C</w:t>
      </w:r>
      <w:r w:rsidRPr="00593D07">
        <w:rPr>
          <w:rFonts w:ascii="Times New Roman" w:hAnsi="Times New Roman"/>
          <w:sz w:val="24"/>
          <w:szCs w:val="24"/>
        </w:rPr>
        <w:t>omercial.</w:t>
      </w:r>
    </w:p>
    <w:p w14:paraId="3F8A7694" w14:textId="26274791" w:rsidR="00C81498" w:rsidRPr="00593D07" w:rsidRDefault="004563B6" w:rsidP="00ED3527">
      <w:pPr>
        <w:spacing w:line="480" w:lineRule="auto"/>
        <w:ind w:left="709" w:firstLine="0"/>
        <w:jc w:val="both"/>
        <w:rPr>
          <w:rFonts w:ascii="Times New Roman" w:hAnsi="Times New Roman"/>
          <w:sz w:val="24"/>
          <w:szCs w:val="24"/>
        </w:rPr>
      </w:pPr>
      <w:r w:rsidRPr="00227FFA">
        <w:rPr>
          <w:rFonts w:ascii="Times New Roman" w:hAnsi="Times New Roman"/>
          <w:sz w:val="24"/>
          <w:szCs w:val="24"/>
        </w:rPr>
        <w:t>La carrera de Educación comercial es una carrera que forma docentes en el área comercial y de secretariado en donde bus</w:t>
      </w:r>
      <w:r w:rsidR="00227FFA" w:rsidRPr="00227FFA">
        <w:rPr>
          <w:rFonts w:ascii="Times New Roman" w:hAnsi="Times New Roman"/>
          <w:sz w:val="24"/>
          <w:szCs w:val="24"/>
        </w:rPr>
        <w:t>ca</w:t>
      </w:r>
      <w:r w:rsidRPr="00227FFA">
        <w:rPr>
          <w:rFonts w:ascii="Times New Roman" w:hAnsi="Times New Roman"/>
          <w:sz w:val="24"/>
          <w:szCs w:val="24"/>
        </w:rPr>
        <w:t xml:space="preserve"> crear ambientes académicos favorables para la construcción y reconstrucción del conocimiento acerca de los procesos de enseñanza-aprendizaje de una disciplina y de sus vínculos con los procesos educativos en los que </w:t>
      </w:r>
      <w:r w:rsidRPr="00227FFA">
        <w:rPr>
          <w:rFonts w:ascii="Times New Roman" w:hAnsi="Times New Roman"/>
          <w:sz w:val="24"/>
          <w:szCs w:val="24"/>
        </w:rPr>
        <w:lastRenderedPageBreak/>
        <w:t xml:space="preserve">ocurren. </w:t>
      </w:r>
      <w:r w:rsidR="00227FFA">
        <w:rPr>
          <w:rFonts w:ascii="Times New Roman" w:hAnsi="Times New Roman"/>
          <w:sz w:val="24"/>
          <w:szCs w:val="24"/>
        </w:rPr>
        <w:t xml:space="preserve">También es compartida, lo cual significa que aborda de manera integral aspectos de formación profesional en lo pedagógico y en la especialidad, lo cual refleja en un plan de estudios unificado. Participan dos unidades académicas, la División de </w:t>
      </w:r>
      <w:proofErr w:type="spellStart"/>
      <w:r w:rsidR="00227FFA">
        <w:rPr>
          <w:rFonts w:ascii="Times New Roman" w:hAnsi="Times New Roman"/>
          <w:sz w:val="24"/>
          <w:szCs w:val="24"/>
        </w:rPr>
        <w:t>Educología</w:t>
      </w:r>
      <w:proofErr w:type="spellEnd"/>
      <w:r w:rsidR="00227FFA">
        <w:rPr>
          <w:rFonts w:ascii="Times New Roman" w:hAnsi="Times New Roman"/>
          <w:sz w:val="24"/>
          <w:szCs w:val="24"/>
        </w:rPr>
        <w:t xml:space="preserve"> (componente pedagógico) y la Escuela de la especialidad, pero se trabajan integralmente los diferentes componentes es un único plan de estudios de la carrera. Por lo tanto, los y las estudiantes deben matricular </w:t>
      </w:r>
      <w:r w:rsidR="00CD09D3">
        <w:rPr>
          <w:rFonts w:ascii="Times New Roman" w:hAnsi="Times New Roman"/>
          <w:sz w:val="24"/>
          <w:szCs w:val="24"/>
        </w:rPr>
        <w:t>tantos cursos</w:t>
      </w:r>
      <w:r w:rsidR="00227FFA">
        <w:rPr>
          <w:rFonts w:ascii="Times New Roman" w:hAnsi="Times New Roman"/>
          <w:sz w:val="24"/>
          <w:szCs w:val="24"/>
        </w:rPr>
        <w:t xml:space="preserve"> de la especialidad como cursos del componente pedagógico en el mismo año.  </w:t>
      </w:r>
      <w:r w:rsidRPr="00227FFA">
        <w:rPr>
          <w:rFonts w:ascii="Times New Roman" w:hAnsi="Times New Roman"/>
          <w:sz w:val="24"/>
          <w:szCs w:val="24"/>
        </w:rPr>
        <w:t>(Universidad Nacional 2023)</w:t>
      </w:r>
    </w:p>
    <w:p w14:paraId="3DF3D220" w14:textId="11B6AEA1" w:rsidR="004563B6" w:rsidRPr="00593D07" w:rsidRDefault="004563B6" w:rsidP="000E2292">
      <w:pPr>
        <w:spacing w:line="480" w:lineRule="auto"/>
        <w:ind w:left="708" w:firstLine="12"/>
        <w:jc w:val="both"/>
        <w:rPr>
          <w:rFonts w:ascii="Times New Roman" w:hAnsi="Times New Roman"/>
          <w:sz w:val="24"/>
          <w:szCs w:val="24"/>
        </w:rPr>
      </w:pPr>
      <w:r w:rsidRPr="00593D07">
        <w:rPr>
          <w:rFonts w:ascii="Times New Roman" w:hAnsi="Times New Roman"/>
          <w:sz w:val="24"/>
          <w:szCs w:val="24"/>
        </w:rPr>
        <w:t>El Bachillerato de esta carrera</w:t>
      </w:r>
      <w:r w:rsidR="000E2292">
        <w:rPr>
          <w:rFonts w:ascii="Times New Roman" w:hAnsi="Times New Roman"/>
          <w:sz w:val="24"/>
          <w:szCs w:val="24"/>
        </w:rPr>
        <w:t>,</w:t>
      </w:r>
      <w:r w:rsidRPr="00593D07">
        <w:rPr>
          <w:rFonts w:ascii="Times New Roman" w:hAnsi="Times New Roman"/>
          <w:sz w:val="24"/>
          <w:szCs w:val="24"/>
        </w:rPr>
        <w:t xml:space="preserve"> actualmente </w:t>
      </w:r>
      <w:r w:rsidR="00941A97" w:rsidRPr="00593D07">
        <w:rPr>
          <w:rFonts w:ascii="Times New Roman" w:hAnsi="Times New Roman"/>
          <w:sz w:val="24"/>
          <w:szCs w:val="24"/>
        </w:rPr>
        <w:t>está</w:t>
      </w:r>
      <w:r w:rsidRPr="00593D07">
        <w:rPr>
          <w:rFonts w:ascii="Times New Roman" w:hAnsi="Times New Roman"/>
          <w:sz w:val="24"/>
          <w:szCs w:val="24"/>
        </w:rPr>
        <w:t xml:space="preserve"> acreditada desde el 04 de julio del 2019 en el SINAES, con el nombre de </w:t>
      </w:r>
      <w:r w:rsidR="008805EB">
        <w:rPr>
          <w:rFonts w:ascii="Times New Roman" w:hAnsi="Times New Roman"/>
          <w:sz w:val="24"/>
          <w:szCs w:val="24"/>
        </w:rPr>
        <w:t>“</w:t>
      </w:r>
      <w:r w:rsidRPr="000E2292">
        <w:rPr>
          <w:rFonts w:ascii="Times New Roman" w:hAnsi="Times New Roman"/>
          <w:i/>
          <w:iCs/>
          <w:sz w:val="24"/>
          <w:szCs w:val="24"/>
        </w:rPr>
        <w:t>Bachillerato en Educación Comercial con énfasis en Docencia, con salida lateral al Diplomado en Educación Comercial y Licenciatura en Educación Comercial</w:t>
      </w:r>
      <w:r w:rsidR="008805EB">
        <w:rPr>
          <w:rFonts w:ascii="Times New Roman" w:hAnsi="Times New Roman"/>
          <w:i/>
          <w:iCs/>
          <w:sz w:val="24"/>
          <w:szCs w:val="24"/>
        </w:rPr>
        <w:t>”</w:t>
      </w:r>
      <w:r w:rsidRPr="00593D07">
        <w:rPr>
          <w:rFonts w:ascii="Times New Roman" w:hAnsi="Times New Roman"/>
          <w:sz w:val="24"/>
          <w:szCs w:val="24"/>
        </w:rPr>
        <w:t>, la disciplina es en Educación Técnica en Servicios y se encuentra en la Sede Central Campus Omar Dengo. (SINAES, 2023).</w:t>
      </w:r>
    </w:p>
    <w:p w14:paraId="4DD0DE9B" w14:textId="55AD5AA4" w:rsidR="004563B6" w:rsidRPr="00593D07" w:rsidRDefault="00581B2C" w:rsidP="00ED3527">
      <w:pPr>
        <w:spacing w:line="480" w:lineRule="auto"/>
        <w:ind w:left="11"/>
        <w:jc w:val="both"/>
        <w:rPr>
          <w:rFonts w:ascii="Times New Roman" w:hAnsi="Times New Roman"/>
          <w:sz w:val="24"/>
          <w:szCs w:val="24"/>
        </w:rPr>
      </w:pPr>
      <w:r>
        <w:rPr>
          <w:rFonts w:ascii="Times New Roman" w:hAnsi="Times New Roman"/>
          <w:sz w:val="24"/>
          <w:szCs w:val="24"/>
        </w:rPr>
        <w:t>E</w:t>
      </w:r>
      <w:r w:rsidR="00003210" w:rsidRPr="00593D07">
        <w:rPr>
          <w:rFonts w:ascii="Times New Roman" w:hAnsi="Times New Roman"/>
          <w:sz w:val="24"/>
          <w:szCs w:val="24"/>
        </w:rPr>
        <w:t xml:space="preserve">l propósito de sustentar esta tesis con elementos teóricos basados en los cursos de Bachillerato y Licenciatura de Administración de Oficinas y Educación Comercial sustentan el tema de </w:t>
      </w:r>
      <w:r w:rsidR="008805EB">
        <w:rPr>
          <w:rFonts w:ascii="Times New Roman" w:hAnsi="Times New Roman"/>
          <w:sz w:val="24"/>
          <w:szCs w:val="24"/>
        </w:rPr>
        <w:t>“</w:t>
      </w:r>
      <w:r w:rsidR="00003210" w:rsidRPr="000E2292">
        <w:rPr>
          <w:rFonts w:ascii="Times New Roman" w:hAnsi="Times New Roman"/>
          <w:i/>
          <w:iCs/>
          <w:sz w:val="24"/>
          <w:szCs w:val="24"/>
        </w:rPr>
        <w:t>Aprendizaje ubicuo con Dispositivos Móviles en los Cursos de Bachillerato y Licenciatura en Administración de Oficinas de la Escuela de Secretariado Profesional de la Universidad Nacional</w:t>
      </w:r>
      <w:r w:rsidR="008805EB">
        <w:rPr>
          <w:rFonts w:ascii="Times New Roman" w:hAnsi="Times New Roman"/>
          <w:i/>
          <w:iCs/>
          <w:sz w:val="24"/>
          <w:szCs w:val="24"/>
        </w:rPr>
        <w:t>”</w:t>
      </w:r>
      <w:r>
        <w:rPr>
          <w:rFonts w:ascii="Times New Roman" w:hAnsi="Times New Roman"/>
          <w:sz w:val="24"/>
          <w:szCs w:val="24"/>
        </w:rPr>
        <w:t xml:space="preserve">, se debe a que </w:t>
      </w:r>
      <w:r w:rsidR="00003210" w:rsidRPr="00593D07">
        <w:rPr>
          <w:rFonts w:ascii="Times New Roman" w:hAnsi="Times New Roman"/>
          <w:sz w:val="24"/>
          <w:szCs w:val="24"/>
        </w:rPr>
        <w:t>forma parte del proceso de enseñanza y aprendizaje y bajo la modalidad escogida</w:t>
      </w:r>
      <w:r>
        <w:rPr>
          <w:rFonts w:ascii="Times New Roman" w:hAnsi="Times New Roman"/>
          <w:sz w:val="24"/>
          <w:szCs w:val="24"/>
        </w:rPr>
        <w:t>.</w:t>
      </w:r>
      <w:r w:rsidR="00003210" w:rsidRPr="00593D07">
        <w:rPr>
          <w:rFonts w:ascii="Times New Roman" w:hAnsi="Times New Roman"/>
          <w:sz w:val="24"/>
          <w:szCs w:val="24"/>
        </w:rPr>
        <w:t xml:space="preserve"> </w:t>
      </w:r>
      <w:r>
        <w:rPr>
          <w:rFonts w:ascii="Times New Roman" w:hAnsi="Times New Roman"/>
          <w:sz w:val="24"/>
          <w:szCs w:val="24"/>
        </w:rPr>
        <w:t>También es importante</w:t>
      </w:r>
      <w:r w:rsidR="00003210" w:rsidRPr="00593D07">
        <w:rPr>
          <w:rFonts w:ascii="Times New Roman" w:hAnsi="Times New Roman"/>
          <w:sz w:val="24"/>
          <w:szCs w:val="24"/>
        </w:rPr>
        <w:t xml:space="preserve"> que el desarrollo de estos cursos son de la modalidad bimodal que calza bien en la tesis que se </w:t>
      </w:r>
      <w:r w:rsidR="00941A97" w:rsidRPr="00593D07">
        <w:rPr>
          <w:rFonts w:ascii="Times New Roman" w:hAnsi="Times New Roman"/>
          <w:sz w:val="24"/>
          <w:szCs w:val="24"/>
        </w:rPr>
        <w:t>está</w:t>
      </w:r>
      <w:r w:rsidR="00003210" w:rsidRPr="00593D07">
        <w:rPr>
          <w:rFonts w:ascii="Times New Roman" w:hAnsi="Times New Roman"/>
          <w:sz w:val="24"/>
          <w:szCs w:val="24"/>
        </w:rPr>
        <w:t xml:space="preserve"> realizando, ya que combina la virtualidad con la presencialidad</w:t>
      </w:r>
      <w:r>
        <w:rPr>
          <w:rFonts w:ascii="Times New Roman" w:hAnsi="Times New Roman"/>
          <w:sz w:val="24"/>
          <w:szCs w:val="24"/>
        </w:rPr>
        <w:t>; además</w:t>
      </w:r>
      <w:r w:rsidR="00003210" w:rsidRPr="00593D07">
        <w:rPr>
          <w:rFonts w:ascii="Times New Roman" w:hAnsi="Times New Roman"/>
          <w:sz w:val="24"/>
          <w:szCs w:val="24"/>
        </w:rPr>
        <w:t xml:space="preserve"> porque en algún momento</w:t>
      </w:r>
      <w:r>
        <w:rPr>
          <w:rFonts w:ascii="Times New Roman" w:hAnsi="Times New Roman"/>
          <w:sz w:val="24"/>
          <w:szCs w:val="24"/>
        </w:rPr>
        <w:t>,</w:t>
      </w:r>
      <w:r w:rsidR="00003210" w:rsidRPr="00593D07">
        <w:rPr>
          <w:rFonts w:ascii="Times New Roman" w:hAnsi="Times New Roman"/>
          <w:sz w:val="24"/>
          <w:szCs w:val="24"/>
        </w:rPr>
        <w:t xml:space="preserve"> la educación tiene que cambiar tecnológicamente y esta tesis tiene los fundamentos necesarios para transmitir ese mensaje y dar apoyo a las necesidades que se pued</w:t>
      </w:r>
      <w:r w:rsidR="000E2292">
        <w:rPr>
          <w:rFonts w:ascii="Times New Roman" w:hAnsi="Times New Roman"/>
          <w:sz w:val="24"/>
          <w:szCs w:val="24"/>
        </w:rPr>
        <w:t>a</w:t>
      </w:r>
      <w:r w:rsidR="00003210" w:rsidRPr="00593D07">
        <w:rPr>
          <w:rFonts w:ascii="Times New Roman" w:hAnsi="Times New Roman"/>
          <w:sz w:val="24"/>
          <w:szCs w:val="24"/>
        </w:rPr>
        <w:t xml:space="preserve">n presentar. </w:t>
      </w:r>
    </w:p>
    <w:p w14:paraId="74774A14" w14:textId="700CC4BB" w:rsidR="00CB6E65" w:rsidRDefault="00CB6E65" w:rsidP="00ED3527">
      <w:pPr>
        <w:spacing w:line="480" w:lineRule="auto"/>
        <w:ind w:left="11"/>
        <w:jc w:val="both"/>
        <w:rPr>
          <w:rFonts w:ascii="Times New Roman" w:hAnsi="Times New Roman"/>
          <w:sz w:val="24"/>
          <w:szCs w:val="24"/>
        </w:rPr>
      </w:pPr>
      <w:r w:rsidRPr="00593D07">
        <w:rPr>
          <w:rFonts w:ascii="Times New Roman" w:hAnsi="Times New Roman"/>
          <w:sz w:val="24"/>
          <w:szCs w:val="24"/>
        </w:rPr>
        <w:t xml:space="preserve">Los instrumentos que se aplicaron a los </w:t>
      </w:r>
      <w:r w:rsidR="00581B2C">
        <w:rPr>
          <w:rFonts w:ascii="Times New Roman" w:hAnsi="Times New Roman"/>
          <w:sz w:val="24"/>
          <w:szCs w:val="24"/>
        </w:rPr>
        <w:t>docentes</w:t>
      </w:r>
      <w:r w:rsidRPr="00593D07">
        <w:rPr>
          <w:rFonts w:ascii="Times New Roman" w:hAnsi="Times New Roman"/>
          <w:sz w:val="24"/>
          <w:szCs w:val="24"/>
        </w:rPr>
        <w:t xml:space="preserve"> y </w:t>
      </w:r>
      <w:r w:rsidR="00581B2C">
        <w:rPr>
          <w:rFonts w:ascii="Times New Roman" w:hAnsi="Times New Roman"/>
          <w:sz w:val="24"/>
          <w:szCs w:val="24"/>
        </w:rPr>
        <w:t>al estudiantado</w:t>
      </w:r>
      <w:r w:rsidRPr="00593D07">
        <w:rPr>
          <w:rFonts w:ascii="Times New Roman" w:hAnsi="Times New Roman"/>
          <w:sz w:val="24"/>
          <w:szCs w:val="24"/>
        </w:rPr>
        <w:t xml:space="preserve"> en el año 2022 y la modalidad que se estaba trabajando en ese momento fue bimodal, además en la Escuela de</w:t>
      </w:r>
      <w:r w:rsidRPr="00D72679">
        <w:rPr>
          <w:rFonts w:ascii="Times New Roman" w:hAnsi="Times New Roman"/>
          <w:sz w:val="24"/>
          <w:szCs w:val="24"/>
        </w:rPr>
        <w:t xml:space="preserve"> </w:t>
      </w:r>
      <w:r w:rsidRPr="00593D07">
        <w:rPr>
          <w:rFonts w:ascii="Times New Roman" w:hAnsi="Times New Roman"/>
          <w:sz w:val="24"/>
          <w:szCs w:val="24"/>
        </w:rPr>
        <w:lastRenderedPageBreak/>
        <w:t xml:space="preserve">Secretariado Profesional </w:t>
      </w:r>
      <w:r w:rsidR="007B55A8" w:rsidRPr="00593D07">
        <w:rPr>
          <w:rFonts w:ascii="Times New Roman" w:hAnsi="Times New Roman"/>
          <w:sz w:val="24"/>
          <w:szCs w:val="24"/>
        </w:rPr>
        <w:t xml:space="preserve">habían 20 </w:t>
      </w:r>
      <w:r w:rsidR="00581B2C">
        <w:rPr>
          <w:rFonts w:ascii="Times New Roman" w:hAnsi="Times New Roman"/>
          <w:sz w:val="24"/>
          <w:szCs w:val="24"/>
        </w:rPr>
        <w:t>d</w:t>
      </w:r>
      <w:r w:rsidR="005A2F2A">
        <w:rPr>
          <w:rFonts w:ascii="Times New Roman" w:hAnsi="Times New Roman"/>
          <w:sz w:val="24"/>
          <w:szCs w:val="24"/>
        </w:rPr>
        <w:t>ocente</w:t>
      </w:r>
      <w:r w:rsidR="007B55A8" w:rsidRPr="00593D07">
        <w:rPr>
          <w:rFonts w:ascii="Times New Roman" w:hAnsi="Times New Roman"/>
          <w:sz w:val="24"/>
          <w:szCs w:val="24"/>
        </w:rPr>
        <w:t xml:space="preserve"> y tenía 997 estudiantes matriculados para </w:t>
      </w:r>
      <w:r w:rsidR="00D72679" w:rsidRPr="00593D07">
        <w:rPr>
          <w:rFonts w:ascii="Times New Roman" w:hAnsi="Times New Roman"/>
          <w:sz w:val="24"/>
          <w:szCs w:val="24"/>
        </w:rPr>
        <w:t>los diferentes cursos</w:t>
      </w:r>
      <w:r w:rsidR="00F34A70" w:rsidRPr="00593D07">
        <w:rPr>
          <w:rFonts w:ascii="Times New Roman" w:hAnsi="Times New Roman"/>
          <w:sz w:val="24"/>
          <w:szCs w:val="24"/>
        </w:rPr>
        <w:t xml:space="preserve"> </w:t>
      </w:r>
      <w:r w:rsidR="007B55A8" w:rsidRPr="00593D07">
        <w:rPr>
          <w:rFonts w:ascii="Times New Roman" w:hAnsi="Times New Roman"/>
          <w:sz w:val="24"/>
          <w:szCs w:val="24"/>
        </w:rPr>
        <w:t>que se daban en ese año.</w:t>
      </w:r>
      <w:r w:rsidR="007B55A8" w:rsidRPr="00D72679">
        <w:rPr>
          <w:rFonts w:ascii="Times New Roman" w:hAnsi="Times New Roman"/>
          <w:sz w:val="24"/>
          <w:szCs w:val="24"/>
        </w:rPr>
        <w:t xml:space="preserve"> </w:t>
      </w:r>
    </w:p>
    <w:p w14:paraId="22EAA3CA" w14:textId="77777777" w:rsidR="00D72679" w:rsidRPr="00FE5058" w:rsidRDefault="00D72679" w:rsidP="00FE5058">
      <w:pPr>
        <w:pStyle w:val="Ttulo3"/>
        <w:spacing w:after="240"/>
        <w:ind w:firstLine="0"/>
        <w:rPr>
          <w:rFonts w:ascii="Times New Roman" w:hAnsi="Times New Roman" w:cs="Times New Roman"/>
          <w:b/>
          <w:bCs/>
          <w:color w:val="auto"/>
          <w:sz w:val="28"/>
          <w:szCs w:val="28"/>
        </w:rPr>
      </w:pPr>
    </w:p>
    <w:p w14:paraId="545ADF34" w14:textId="77777777" w:rsidR="00D72679" w:rsidRPr="00FE5058" w:rsidRDefault="00D72679" w:rsidP="00FE5058">
      <w:pPr>
        <w:pStyle w:val="Ttulo3"/>
        <w:spacing w:after="240"/>
        <w:ind w:firstLine="0"/>
        <w:rPr>
          <w:rFonts w:ascii="Times New Roman" w:hAnsi="Times New Roman" w:cs="Times New Roman"/>
          <w:b/>
          <w:bCs/>
          <w:color w:val="auto"/>
          <w:sz w:val="28"/>
          <w:szCs w:val="28"/>
        </w:rPr>
        <w:sectPr w:rsidR="00D72679" w:rsidRPr="00FE5058" w:rsidSect="00011050">
          <w:headerReference w:type="even" r:id="rId24"/>
          <w:headerReference w:type="default" r:id="rId25"/>
          <w:footerReference w:type="even" r:id="rId26"/>
          <w:footerReference w:type="default" r:id="rId27"/>
          <w:headerReference w:type="first" r:id="rId28"/>
          <w:footerReference w:type="first" r:id="rId29"/>
          <w:pgSz w:w="12242" w:h="15842" w:code="1"/>
          <w:pgMar w:top="993" w:right="1435" w:bottom="709" w:left="1440" w:header="624" w:footer="567" w:gutter="0"/>
          <w:pgNumType w:start="1"/>
          <w:cols w:space="720"/>
          <w:docGrid w:linePitch="600" w:charSpace="36864"/>
        </w:sectPr>
      </w:pPr>
    </w:p>
    <w:p w14:paraId="1761381E" w14:textId="259D9226" w:rsidR="00B56F30" w:rsidRPr="0093378C" w:rsidRDefault="00162CA0" w:rsidP="00ED3527">
      <w:pPr>
        <w:pStyle w:val="Ttulo1"/>
        <w:spacing w:before="0" w:after="0" w:line="480" w:lineRule="auto"/>
        <w:ind w:hanging="214"/>
        <w:rPr>
          <w:sz w:val="28"/>
          <w:szCs w:val="28"/>
        </w:rPr>
      </w:pPr>
      <w:bookmarkStart w:id="23" w:name="_Toc146395863"/>
      <w:r w:rsidRPr="0093378C">
        <w:rPr>
          <w:rFonts w:ascii="Times New Roman" w:hAnsi="Times New Roman" w:cs="Times New Roman"/>
          <w:sz w:val="28"/>
          <w:szCs w:val="28"/>
        </w:rPr>
        <w:lastRenderedPageBreak/>
        <w:t xml:space="preserve">Capítulo II: Marco </w:t>
      </w:r>
      <w:r w:rsidR="00CC6D75">
        <w:rPr>
          <w:rFonts w:ascii="Times New Roman" w:hAnsi="Times New Roman" w:cs="Times New Roman"/>
          <w:sz w:val="28"/>
          <w:szCs w:val="28"/>
        </w:rPr>
        <w:t>t</w:t>
      </w:r>
      <w:r w:rsidRPr="0093378C">
        <w:rPr>
          <w:rFonts w:ascii="Times New Roman" w:hAnsi="Times New Roman" w:cs="Times New Roman"/>
          <w:sz w:val="28"/>
          <w:szCs w:val="28"/>
        </w:rPr>
        <w:t>eórico</w:t>
      </w:r>
      <w:bookmarkEnd w:id="23"/>
    </w:p>
    <w:p w14:paraId="07B28F79" w14:textId="32B90311" w:rsidR="00162CA0" w:rsidRPr="00024CB3" w:rsidRDefault="00162CA0" w:rsidP="003E0BA6">
      <w:pPr>
        <w:spacing w:line="480" w:lineRule="auto"/>
        <w:jc w:val="both"/>
        <w:rPr>
          <w:rFonts w:ascii="Times New Roman" w:hAnsi="Times New Roman"/>
          <w:sz w:val="24"/>
          <w:szCs w:val="24"/>
        </w:rPr>
      </w:pPr>
      <w:bookmarkStart w:id="24" w:name="_Hlk53313025"/>
      <w:r w:rsidRPr="00024CB3">
        <w:rPr>
          <w:rFonts w:ascii="Times New Roman" w:hAnsi="Times New Roman"/>
          <w:sz w:val="24"/>
          <w:szCs w:val="24"/>
        </w:rPr>
        <w:t xml:space="preserve">En este capítulo se presentan diversos conceptos y trabajos de autores que respaldan la investigación y orientan el trabajo de campo y el análisis de datos. Se destaca la importancia de la tecnología en la educación y su capacidad para complementar, enriquecer y transformar los procesos educativos. Se abordan conceptos como el avance tecnológico, tecnología en educación, tecnologías móviles, innovación educativa, educación y pedagogía, didáctica, currículo educativo, proceso de enseñanza y aprendizaje, mediación pedagógica y aprendizaje ubicuo. </w:t>
      </w:r>
      <w:r w:rsidR="000E4412">
        <w:rPr>
          <w:rFonts w:ascii="Times New Roman" w:hAnsi="Times New Roman"/>
          <w:sz w:val="24"/>
          <w:szCs w:val="24"/>
        </w:rPr>
        <w:t>“</w:t>
      </w:r>
      <w:r w:rsidRPr="00024CB3">
        <w:rPr>
          <w:rFonts w:ascii="Times New Roman" w:hAnsi="Times New Roman"/>
          <w:sz w:val="24"/>
          <w:szCs w:val="24"/>
        </w:rPr>
        <w:t>Estos conceptos básicos ayudan a comprender el desarrollo de la tesis y a fundamentar los objetivos de la investigación y la recolección de información</w:t>
      </w:r>
      <w:r w:rsidR="000E4412">
        <w:rPr>
          <w:rFonts w:ascii="Times New Roman" w:hAnsi="Times New Roman"/>
          <w:sz w:val="24"/>
          <w:szCs w:val="24"/>
        </w:rPr>
        <w:t>”</w:t>
      </w:r>
      <w:r w:rsidRPr="00024CB3">
        <w:rPr>
          <w:rFonts w:ascii="Times New Roman" w:hAnsi="Times New Roman"/>
          <w:sz w:val="24"/>
          <w:szCs w:val="24"/>
        </w:rPr>
        <w:t xml:space="preserve"> (Barrantes, 2013; UNESCO, 2019).</w:t>
      </w:r>
    </w:p>
    <w:p w14:paraId="6836CDC0" w14:textId="77777777" w:rsidR="00B56F30" w:rsidRPr="00FE5058" w:rsidRDefault="00B56F30" w:rsidP="00CC6D75">
      <w:pPr>
        <w:pStyle w:val="Ttulo3"/>
        <w:spacing w:line="480" w:lineRule="auto"/>
        <w:ind w:firstLine="0"/>
        <w:jc w:val="both"/>
        <w:rPr>
          <w:rFonts w:ascii="Times New Roman" w:hAnsi="Times New Roman" w:cs="Times New Roman"/>
          <w:b/>
          <w:bCs/>
          <w:sz w:val="28"/>
          <w:szCs w:val="28"/>
        </w:rPr>
      </w:pPr>
      <w:bookmarkStart w:id="25" w:name="_Toc146395864"/>
      <w:r w:rsidRPr="00FE5058">
        <w:rPr>
          <w:rFonts w:ascii="Times New Roman" w:hAnsi="Times New Roman" w:cs="Times New Roman"/>
          <w:b/>
          <w:bCs/>
          <w:color w:val="auto"/>
          <w:sz w:val="28"/>
          <w:szCs w:val="28"/>
        </w:rPr>
        <w:t>Tecnología</w:t>
      </w:r>
      <w:bookmarkEnd w:id="25"/>
    </w:p>
    <w:bookmarkEnd w:id="24"/>
    <w:p w14:paraId="198032D1" w14:textId="77777777" w:rsidR="0009196F" w:rsidRPr="00211162" w:rsidRDefault="0009196F" w:rsidP="003E0BA6">
      <w:pPr>
        <w:spacing w:line="480" w:lineRule="auto"/>
        <w:ind w:firstLine="720"/>
        <w:jc w:val="both"/>
        <w:rPr>
          <w:rFonts w:ascii="Times New Roman" w:hAnsi="Times New Roman"/>
          <w:sz w:val="24"/>
          <w:szCs w:val="24"/>
        </w:rPr>
      </w:pPr>
      <w:r w:rsidRPr="00211162">
        <w:rPr>
          <w:rFonts w:ascii="Times New Roman" w:hAnsi="Times New Roman"/>
          <w:sz w:val="24"/>
          <w:szCs w:val="24"/>
        </w:rPr>
        <w:t>La tecnología ha cambiado de una manera radical la forma en que las personas aprenden. La disponibilidad de las fuentes de información ha hecho que los datos sean intercambiados. Los avances tecnológicos donde se incluye: internet móvil, redes sociales, computación en la nube, han moldeado las formas de aprendizaje y las herramientas que se utilizan como: los blogs, redes sociales y wikis, generan espacios virtuales de aprendizaje no formal. Colombia digital (2012).</w:t>
      </w:r>
    </w:p>
    <w:p w14:paraId="662A3D43" w14:textId="6878600F" w:rsidR="0009196F" w:rsidRPr="00F37E4D" w:rsidRDefault="0009196F" w:rsidP="00ED3527">
      <w:pPr>
        <w:spacing w:line="480" w:lineRule="auto"/>
        <w:ind w:left="11"/>
        <w:jc w:val="both"/>
        <w:rPr>
          <w:rFonts w:ascii="Times New Roman" w:hAnsi="Times New Roman"/>
          <w:sz w:val="24"/>
          <w:szCs w:val="24"/>
        </w:rPr>
      </w:pPr>
      <w:r w:rsidRPr="00F37E4D">
        <w:rPr>
          <w:rFonts w:ascii="Times New Roman" w:hAnsi="Times New Roman"/>
          <w:sz w:val="24"/>
          <w:szCs w:val="24"/>
        </w:rPr>
        <w:t xml:space="preserve">Esto quiere decir que las personas están aprendiendo de una manera diferente y gracias a las fuentes de información, los avances tecnológicos han moldeado las formas de aprendizaje y </w:t>
      </w:r>
      <w:r w:rsidR="000E4412">
        <w:rPr>
          <w:rFonts w:ascii="Times New Roman" w:hAnsi="Times New Roman"/>
          <w:sz w:val="24"/>
          <w:szCs w:val="24"/>
        </w:rPr>
        <w:t>generan</w:t>
      </w:r>
      <w:r w:rsidRPr="00F37E4D">
        <w:rPr>
          <w:rFonts w:ascii="Times New Roman" w:hAnsi="Times New Roman"/>
          <w:sz w:val="24"/>
          <w:szCs w:val="24"/>
        </w:rPr>
        <w:t xml:space="preserve"> maneras de aprendizaje no formal. </w:t>
      </w:r>
    </w:p>
    <w:p w14:paraId="7D7D1C29" w14:textId="247DF431" w:rsidR="000C6EC4" w:rsidRDefault="00075A55" w:rsidP="00ED3527">
      <w:pPr>
        <w:spacing w:line="480" w:lineRule="auto"/>
        <w:ind w:left="11"/>
        <w:jc w:val="both"/>
        <w:rPr>
          <w:rFonts w:ascii="Arial" w:hAnsi="Arial" w:cs="Arial"/>
          <w:sz w:val="24"/>
          <w:szCs w:val="24"/>
        </w:rPr>
      </w:pPr>
      <w:r w:rsidRPr="00F37E4D">
        <w:rPr>
          <w:rFonts w:ascii="Times New Roman" w:hAnsi="Times New Roman"/>
          <w:sz w:val="24"/>
          <w:szCs w:val="24"/>
        </w:rPr>
        <w:t>Dentro de las tecnologías educacionales se encuentran</w:t>
      </w:r>
      <w:r w:rsidR="006C22D8" w:rsidRPr="00F37E4D">
        <w:rPr>
          <w:rFonts w:ascii="Times New Roman" w:hAnsi="Times New Roman"/>
          <w:sz w:val="24"/>
          <w:szCs w:val="24"/>
        </w:rPr>
        <w:t xml:space="preserve">: </w:t>
      </w:r>
      <w:r w:rsidR="00D175A8" w:rsidRPr="00F37E4D">
        <w:rPr>
          <w:rFonts w:ascii="Times New Roman" w:hAnsi="Times New Roman"/>
          <w:sz w:val="24"/>
          <w:szCs w:val="24"/>
        </w:rPr>
        <w:t xml:space="preserve">Realidad Virtual, Educación </w:t>
      </w:r>
      <w:r w:rsidR="00BE4F5B" w:rsidRPr="00F37E4D">
        <w:rPr>
          <w:rFonts w:ascii="Times New Roman" w:hAnsi="Times New Roman"/>
          <w:sz w:val="24"/>
          <w:szCs w:val="24"/>
        </w:rPr>
        <w:t xml:space="preserve">Online, Educación en el móvil, Aprendizaje a través de los videojuegos, Inteligencia Artificial, Avance Tecnológico, Tecnología en Educación, </w:t>
      </w:r>
      <w:r w:rsidR="00E70B3E" w:rsidRPr="00F37E4D">
        <w:rPr>
          <w:rFonts w:ascii="Times New Roman" w:hAnsi="Times New Roman"/>
          <w:sz w:val="24"/>
          <w:szCs w:val="24"/>
        </w:rPr>
        <w:t>Tecnología de Información y Comunicación, Innovación Educativa, El Proceso de Enseñanza</w:t>
      </w:r>
      <w:r w:rsidR="002241FB" w:rsidRPr="00F37E4D">
        <w:rPr>
          <w:rFonts w:ascii="Times New Roman" w:hAnsi="Times New Roman"/>
          <w:sz w:val="24"/>
          <w:szCs w:val="24"/>
        </w:rPr>
        <w:t>-Aprendizaje con Recursos Tecnológicos, Didáctica, Currículo Educativo, Mediación Pedagógica</w:t>
      </w:r>
      <w:r w:rsidR="00EA4385" w:rsidRPr="00F37E4D">
        <w:rPr>
          <w:rFonts w:ascii="Times New Roman" w:hAnsi="Times New Roman"/>
          <w:sz w:val="24"/>
          <w:szCs w:val="24"/>
        </w:rPr>
        <w:t xml:space="preserve"> y Aprendizaje Ubicuo.</w:t>
      </w:r>
      <w:r w:rsidR="00BE4F5B" w:rsidRPr="00F37E4D">
        <w:rPr>
          <w:rFonts w:ascii="Times New Roman" w:hAnsi="Times New Roman"/>
          <w:sz w:val="24"/>
          <w:szCs w:val="24"/>
        </w:rPr>
        <w:t xml:space="preserve">  </w:t>
      </w:r>
      <w:r w:rsidR="009D5CAC" w:rsidRPr="00F37E4D">
        <w:rPr>
          <w:rFonts w:ascii="Times New Roman" w:hAnsi="Times New Roman"/>
          <w:sz w:val="24"/>
          <w:szCs w:val="24"/>
        </w:rPr>
        <w:t>A continuación</w:t>
      </w:r>
      <w:r w:rsidR="00D32D3D" w:rsidRPr="00211162">
        <w:rPr>
          <w:rFonts w:ascii="Times New Roman" w:hAnsi="Times New Roman"/>
          <w:sz w:val="24"/>
          <w:szCs w:val="24"/>
        </w:rPr>
        <w:t>, se define cada un</w:t>
      </w:r>
      <w:r w:rsidR="00812DFF" w:rsidRPr="00211162">
        <w:rPr>
          <w:rFonts w:ascii="Times New Roman" w:hAnsi="Times New Roman"/>
          <w:sz w:val="24"/>
          <w:szCs w:val="24"/>
        </w:rPr>
        <w:t xml:space="preserve">a de las </w:t>
      </w:r>
      <w:r w:rsidR="00BA2F19" w:rsidRPr="00211162">
        <w:rPr>
          <w:rFonts w:ascii="Times New Roman" w:hAnsi="Times New Roman"/>
          <w:sz w:val="24"/>
          <w:szCs w:val="24"/>
        </w:rPr>
        <w:t xml:space="preserve">categorías </w:t>
      </w:r>
      <w:r w:rsidR="009A4840" w:rsidRPr="00211162">
        <w:rPr>
          <w:rFonts w:ascii="Times New Roman" w:hAnsi="Times New Roman"/>
          <w:sz w:val="24"/>
          <w:szCs w:val="24"/>
        </w:rPr>
        <w:t xml:space="preserve">mencionadas con </w:t>
      </w:r>
      <w:r w:rsidR="00B56833" w:rsidRPr="00211162">
        <w:rPr>
          <w:rFonts w:ascii="Times New Roman" w:hAnsi="Times New Roman"/>
          <w:sz w:val="24"/>
          <w:szCs w:val="24"/>
        </w:rPr>
        <w:t xml:space="preserve">el objetivo de </w:t>
      </w:r>
      <w:r w:rsidR="00CA6AA3" w:rsidRPr="00211162">
        <w:rPr>
          <w:rFonts w:ascii="Times New Roman" w:hAnsi="Times New Roman"/>
          <w:sz w:val="24"/>
          <w:szCs w:val="24"/>
        </w:rPr>
        <w:t>facilitar la comprensión de cada una de ellas</w:t>
      </w:r>
      <w:r w:rsidR="00A25061" w:rsidRPr="00211162">
        <w:rPr>
          <w:rFonts w:ascii="Times New Roman" w:hAnsi="Times New Roman"/>
          <w:sz w:val="24"/>
          <w:szCs w:val="24"/>
        </w:rPr>
        <w:t xml:space="preserve"> y la importancia que representan </w:t>
      </w:r>
      <w:r w:rsidR="0049055D" w:rsidRPr="00211162">
        <w:rPr>
          <w:rFonts w:ascii="Times New Roman" w:hAnsi="Times New Roman"/>
          <w:sz w:val="24"/>
          <w:szCs w:val="24"/>
        </w:rPr>
        <w:t>para</w:t>
      </w:r>
      <w:r w:rsidR="000E4412">
        <w:rPr>
          <w:rStyle w:val="Refdecomentario"/>
        </w:rPr>
        <w:t xml:space="preserve"> </w:t>
      </w:r>
      <w:r w:rsidR="000E4412" w:rsidRPr="000E4412">
        <w:rPr>
          <w:rFonts w:ascii="Times New Roman" w:hAnsi="Times New Roman"/>
          <w:sz w:val="24"/>
          <w:szCs w:val="24"/>
        </w:rPr>
        <w:t xml:space="preserve">sustentar </w:t>
      </w:r>
      <w:r w:rsidR="0049055D" w:rsidRPr="00211162">
        <w:rPr>
          <w:rFonts w:ascii="Times New Roman" w:hAnsi="Times New Roman"/>
          <w:sz w:val="24"/>
          <w:szCs w:val="24"/>
        </w:rPr>
        <w:t>este trabajo de investigación.</w:t>
      </w:r>
    </w:p>
    <w:p w14:paraId="43AE5585" w14:textId="64BC84B5" w:rsidR="00075A55" w:rsidRPr="0093378C" w:rsidRDefault="001563FF" w:rsidP="00CC6D75">
      <w:pPr>
        <w:pStyle w:val="Ttulo3"/>
        <w:spacing w:line="480" w:lineRule="auto"/>
        <w:ind w:firstLine="0"/>
        <w:jc w:val="both"/>
        <w:rPr>
          <w:rFonts w:ascii="Arial" w:hAnsi="Arial" w:cs="Arial"/>
          <w:b/>
          <w:bCs/>
          <w:sz w:val="28"/>
          <w:szCs w:val="28"/>
        </w:rPr>
      </w:pPr>
      <w:bookmarkStart w:id="26" w:name="_Toc146395865"/>
      <w:r w:rsidRPr="00FE5058">
        <w:rPr>
          <w:rFonts w:ascii="Times New Roman" w:hAnsi="Times New Roman" w:cs="Times New Roman"/>
          <w:b/>
          <w:bCs/>
          <w:color w:val="auto"/>
          <w:sz w:val="28"/>
          <w:szCs w:val="28"/>
        </w:rPr>
        <w:lastRenderedPageBreak/>
        <w:t xml:space="preserve">Realidad </w:t>
      </w:r>
      <w:r w:rsidR="00CC6D75">
        <w:rPr>
          <w:rFonts w:ascii="Times New Roman" w:hAnsi="Times New Roman" w:cs="Times New Roman"/>
          <w:b/>
          <w:bCs/>
          <w:color w:val="auto"/>
          <w:sz w:val="28"/>
          <w:szCs w:val="28"/>
        </w:rPr>
        <w:t>v</w:t>
      </w:r>
      <w:r w:rsidRPr="00FE5058">
        <w:rPr>
          <w:rFonts w:ascii="Times New Roman" w:hAnsi="Times New Roman" w:cs="Times New Roman"/>
          <w:b/>
          <w:bCs/>
          <w:color w:val="auto"/>
          <w:sz w:val="28"/>
          <w:szCs w:val="28"/>
        </w:rPr>
        <w:t>irtual</w:t>
      </w:r>
      <w:bookmarkEnd w:id="26"/>
    </w:p>
    <w:p w14:paraId="7AAEA8D4" w14:textId="671907CB" w:rsidR="007A1858" w:rsidRPr="00D25DD2" w:rsidRDefault="003863FA" w:rsidP="00ED3527">
      <w:pPr>
        <w:spacing w:line="480" w:lineRule="auto"/>
        <w:ind w:left="11"/>
        <w:jc w:val="both"/>
        <w:rPr>
          <w:rFonts w:ascii="Times New Roman" w:hAnsi="Times New Roman"/>
          <w:sz w:val="24"/>
          <w:szCs w:val="24"/>
        </w:rPr>
      </w:pPr>
      <w:r w:rsidRPr="00D25DD2">
        <w:rPr>
          <w:rFonts w:ascii="Times New Roman" w:hAnsi="Times New Roman"/>
          <w:sz w:val="24"/>
          <w:szCs w:val="24"/>
        </w:rPr>
        <w:t xml:space="preserve">La realidad </w:t>
      </w:r>
      <w:r w:rsidR="001563FF" w:rsidRPr="00D25DD2">
        <w:rPr>
          <w:rFonts w:ascii="Times New Roman" w:hAnsi="Times New Roman"/>
          <w:sz w:val="24"/>
          <w:szCs w:val="24"/>
        </w:rPr>
        <w:t>virtual o</w:t>
      </w:r>
      <w:r w:rsidRPr="00D25DD2">
        <w:rPr>
          <w:rFonts w:ascii="Times New Roman" w:hAnsi="Times New Roman"/>
          <w:sz w:val="24"/>
          <w:szCs w:val="24"/>
        </w:rPr>
        <w:t xml:space="preserve"> realidad aumentada </w:t>
      </w:r>
      <w:r w:rsidR="00075A55" w:rsidRPr="00D25DD2">
        <w:rPr>
          <w:rFonts w:ascii="Times New Roman" w:hAnsi="Times New Roman"/>
          <w:sz w:val="24"/>
          <w:szCs w:val="24"/>
        </w:rPr>
        <w:t xml:space="preserve">es una representación de las innovaciones tecnológicas que </w:t>
      </w:r>
      <w:r w:rsidR="00750A9C">
        <w:rPr>
          <w:rFonts w:ascii="Times New Roman" w:hAnsi="Times New Roman"/>
          <w:sz w:val="24"/>
          <w:szCs w:val="24"/>
        </w:rPr>
        <w:t xml:space="preserve">existen </w:t>
      </w:r>
      <w:r w:rsidR="00750A9C" w:rsidRPr="00D25DD2">
        <w:rPr>
          <w:rFonts w:ascii="Times New Roman" w:hAnsi="Times New Roman"/>
          <w:sz w:val="24"/>
          <w:szCs w:val="24"/>
        </w:rPr>
        <w:t>actualmente</w:t>
      </w:r>
      <w:r w:rsidR="00075A55" w:rsidRPr="00D25DD2">
        <w:rPr>
          <w:rFonts w:ascii="Times New Roman" w:hAnsi="Times New Roman"/>
          <w:sz w:val="24"/>
          <w:szCs w:val="24"/>
        </w:rPr>
        <w:t xml:space="preserve">, consiste en la percepción visual en un entorno de escenas y hace que este </w:t>
      </w:r>
      <w:r w:rsidRPr="00D25DD2">
        <w:rPr>
          <w:rFonts w:ascii="Times New Roman" w:hAnsi="Times New Roman"/>
          <w:sz w:val="24"/>
          <w:szCs w:val="24"/>
        </w:rPr>
        <w:t>medio</w:t>
      </w:r>
      <w:r w:rsidR="00075A55" w:rsidRPr="00D25DD2">
        <w:rPr>
          <w:rFonts w:ascii="Times New Roman" w:hAnsi="Times New Roman"/>
          <w:sz w:val="24"/>
          <w:szCs w:val="24"/>
        </w:rPr>
        <w:t xml:space="preserve"> pueda verse real, en el cual la sensación suele ser vivo. </w:t>
      </w:r>
      <w:r w:rsidR="007A1858" w:rsidRPr="00D25DD2">
        <w:rPr>
          <w:rFonts w:ascii="Times New Roman" w:hAnsi="Times New Roman"/>
          <w:sz w:val="24"/>
          <w:szCs w:val="24"/>
        </w:rPr>
        <w:t>Al respecto el Diccionario de la Real Academia Española</w:t>
      </w:r>
      <w:r w:rsidR="007B55A8" w:rsidRPr="00D25DD2">
        <w:rPr>
          <w:rFonts w:ascii="Times New Roman" w:hAnsi="Times New Roman"/>
          <w:sz w:val="24"/>
          <w:szCs w:val="24"/>
        </w:rPr>
        <w:t xml:space="preserve"> (DRAE)</w:t>
      </w:r>
      <w:r w:rsidR="007A1858" w:rsidRPr="00D25DD2">
        <w:rPr>
          <w:rFonts w:ascii="Times New Roman" w:hAnsi="Times New Roman"/>
          <w:sz w:val="24"/>
          <w:szCs w:val="24"/>
        </w:rPr>
        <w:t xml:space="preserve"> define a la realidad virtual como:</w:t>
      </w:r>
      <w:r w:rsidR="003C76F9" w:rsidRPr="00D25DD2">
        <w:rPr>
          <w:rFonts w:ascii="Times New Roman" w:hAnsi="Times New Roman"/>
          <w:sz w:val="24"/>
          <w:szCs w:val="24"/>
        </w:rPr>
        <w:t xml:space="preserve"> “</w:t>
      </w:r>
      <w:r w:rsidR="007A1858" w:rsidRPr="00D25DD2">
        <w:rPr>
          <w:rFonts w:ascii="Times New Roman" w:hAnsi="Times New Roman"/>
          <w:sz w:val="24"/>
          <w:szCs w:val="24"/>
        </w:rPr>
        <w:t>Representación de escenas o imágenes de objetos producida por un sistema informático, que da la sensación de su existencia real</w:t>
      </w:r>
      <w:r w:rsidR="003C76F9" w:rsidRPr="00D25DD2">
        <w:rPr>
          <w:rFonts w:ascii="Times New Roman" w:hAnsi="Times New Roman"/>
          <w:sz w:val="24"/>
          <w:szCs w:val="24"/>
        </w:rPr>
        <w:t xml:space="preserve">” </w:t>
      </w:r>
    </w:p>
    <w:p w14:paraId="198FD649" w14:textId="5B7AF750" w:rsidR="007A1858" w:rsidRPr="00D25DD2" w:rsidRDefault="004F166D" w:rsidP="00ED3527">
      <w:pPr>
        <w:spacing w:line="480" w:lineRule="auto"/>
        <w:ind w:left="11"/>
        <w:jc w:val="both"/>
        <w:rPr>
          <w:rFonts w:ascii="Times New Roman" w:hAnsi="Times New Roman"/>
          <w:sz w:val="24"/>
          <w:szCs w:val="24"/>
        </w:rPr>
      </w:pPr>
      <w:r w:rsidRPr="00D25DD2">
        <w:rPr>
          <w:rFonts w:ascii="Times New Roman" w:hAnsi="Times New Roman"/>
          <w:sz w:val="24"/>
          <w:szCs w:val="24"/>
        </w:rPr>
        <w:t>En cuanto a lo anterior</w:t>
      </w:r>
      <w:r w:rsidR="00581B2C">
        <w:rPr>
          <w:rFonts w:ascii="Times New Roman" w:hAnsi="Times New Roman"/>
          <w:sz w:val="24"/>
          <w:szCs w:val="24"/>
        </w:rPr>
        <w:t>,</w:t>
      </w:r>
      <w:r w:rsidRPr="00D25DD2">
        <w:rPr>
          <w:rFonts w:ascii="Times New Roman" w:hAnsi="Times New Roman"/>
          <w:sz w:val="24"/>
          <w:szCs w:val="24"/>
        </w:rPr>
        <w:t xml:space="preserve"> la realidad virtual es una tecnología que busca simular el entorno por el cual </w:t>
      </w:r>
      <w:r w:rsidR="003C76F9" w:rsidRPr="00D25DD2">
        <w:rPr>
          <w:rFonts w:ascii="Times New Roman" w:hAnsi="Times New Roman"/>
          <w:sz w:val="24"/>
          <w:szCs w:val="24"/>
        </w:rPr>
        <w:t>está</w:t>
      </w:r>
      <w:r w:rsidRPr="00D25DD2">
        <w:rPr>
          <w:rFonts w:ascii="Times New Roman" w:hAnsi="Times New Roman"/>
          <w:sz w:val="24"/>
          <w:szCs w:val="24"/>
        </w:rPr>
        <w:t xml:space="preserve"> inmerso y se percibe como real.</w:t>
      </w:r>
      <w:r w:rsidR="003C76F9" w:rsidRPr="00D25DD2">
        <w:rPr>
          <w:rFonts w:ascii="Times New Roman" w:hAnsi="Times New Roman"/>
          <w:sz w:val="24"/>
          <w:szCs w:val="24"/>
        </w:rPr>
        <w:t xml:space="preserve"> A</w:t>
      </w:r>
      <w:r w:rsidRPr="00D25DD2">
        <w:rPr>
          <w:rFonts w:ascii="Times New Roman" w:hAnsi="Times New Roman"/>
          <w:sz w:val="24"/>
          <w:szCs w:val="24"/>
        </w:rPr>
        <w:t xml:space="preserve"> través de dispositivos electrónicos se puede interactuar con este entorno y simula la realidad</w:t>
      </w:r>
      <w:r w:rsidR="003C76F9" w:rsidRPr="00D25DD2">
        <w:rPr>
          <w:rFonts w:ascii="Times New Roman" w:hAnsi="Times New Roman"/>
          <w:sz w:val="24"/>
          <w:szCs w:val="24"/>
        </w:rPr>
        <w:t>,</w:t>
      </w:r>
      <w:r w:rsidRPr="00D25DD2">
        <w:rPr>
          <w:rFonts w:ascii="Times New Roman" w:hAnsi="Times New Roman"/>
          <w:sz w:val="24"/>
          <w:szCs w:val="24"/>
        </w:rPr>
        <w:t xml:space="preserve"> la cual es usada por dispositivos electrónicos como los auriculares, guantes o controles de movimiento</w:t>
      </w:r>
      <w:r w:rsidR="003C76F9" w:rsidRPr="00D25DD2">
        <w:rPr>
          <w:rFonts w:ascii="Times New Roman" w:hAnsi="Times New Roman"/>
          <w:sz w:val="24"/>
          <w:szCs w:val="24"/>
        </w:rPr>
        <w:t xml:space="preserve">, </w:t>
      </w:r>
      <w:r w:rsidR="007B7CBE" w:rsidRPr="00D25DD2">
        <w:rPr>
          <w:rFonts w:ascii="Times New Roman" w:hAnsi="Times New Roman"/>
          <w:sz w:val="24"/>
          <w:szCs w:val="24"/>
        </w:rPr>
        <w:t xml:space="preserve">esto hace que </w:t>
      </w:r>
      <w:r w:rsidR="00581B2C">
        <w:rPr>
          <w:rFonts w:ascii="Times New Roman" w:hAnsi="Times New Roman"/>
          <w:sz w:val="24"/>
          <w:szCs w:val="24"/>
        </w:rPr>
        <w:t>las personas</w:t>
      </w:r>
      <w:r w:rsidR="007B7CBE" w:rsidRPr="00D25DD2">
        <w:rPr>
          <w:rFonts w:ascii="Times New Roman" w:hAnsi="Times New Roman"/>
          <w:sz w:val="24"/>
          <w:szCs w:val="24"/>
        </w:rPr>
        <w:t xml:space="preserve"> que lo</w:t>
      </w:r>
      <w:r w:rsidR="00B95304">
        <w:rPr>
          <w:rFonts w:ascii="Times New Roman" w:hAnsi="Times New Roman"/>
          <w:sz w:val="24"/>
          <w:szCs w:val="24"/>
        </w:rPr>
        <w:t>s</w:t>
      </w:r>
      <w:r w:rsidR="007B7CBE" w:rsidRPr="00D25DD2">
        <w:rPr>
          <w:rFonts w:ascii="Times New Roman" w:hAnsi="Times New Roman"/>
          <w:sz w:val="24"/>
          <w:szCs w:val="24"/>
        </w:rPr>
        <w:t xml:space="preserve"> usan puedan interactuar de manera que sientan que están experimentando</w:t>
      </w:r>
      <w:r w:rsidR="003C76F9" w:rsidRPr="00D25DD2">
        <w:rPr>
          <w:rFonts w:ascii="Times New Roman" w:hAnsi="Times New Roman"/>
          <w:sz w:val="24"/>
          <w:szCs w:val="24"/>
        </w:rPr>
        <w:t xml:space="preserve"> vivencias reales</w:t>
      </w:r>
      <w:r w:rsidR="007B7CBE" w:rsidRPr="00D25DD2">
        <w:rPr>
          <w:rFonts w:ascii="Times New Roman" w:hAnsi="Times New Roman"/>
          <w:sz w:val="24"/>
          <w:szCs w:val="24"/>
        </w:rPr>
        <w:t xml:space="preserve">, aunque en realidad sea con objetos y escenarios digitales. </w:t>
      </w:r>
    </w:p>
    <w:p w14:paraId="664F129C" w14:textId="281E900E" w:rsidR="007B7CBE" w:rsidRPr="00D25DD2" w:rsidRDefault="007B7CBE" w:rsidP="00ED3527">
      <w:pPr>
        <w:spacing w:line="480" w:lineRule="auto"/>
        <w:ind w:left="11"/>
        <w:jc w:val="both"/>
        <w:rPr>
          <w:rFonts w:ascii="Times New Roman" w:hAnsi="Times New Roman"/>
          <w:sz w:val="24"/>
          <w:szCs w:val="24"/>
        </w:rPr>
      </w:pPr>
      <w:r w:rsidRPr="00D25DD2">
        <w:rPr>
          <w:rFonts w:ascii="Times New Roman" w:hAnsi="Times New Roman"/>
          <w:sz w:val="24"/>
          <w:szCs w:val="24"/>
        </w:rPr>
        <w:t>Según Luque (2020) la realidad virtual es</w:t>
      </w:r>
      <w:r w:rsidR="003C76F9" w:rsidRPr="00D25DD2">
        <w:rPr>
          <w:rFonts w:ascii="Times New Roman" w:hAnsi="Times New Roman"/>
          <w:sz w:val="24"/>
          <w:szCs w:val="24"/>
        </w:rPr>
        <w:t xml:space="preserve"> “</w:t>
      </w:r>
      <w:r w:rsidRPr="00D25DD2">
        <w:rPr>
          <w:rFonts w:ascii="Times New Roman" w:hAnsi="Times New Roman"/>
          <w:sz w:val="24"/>
          <w:szCs w:val="24"/>
        </w:rPr>
        <w:t>…una simulación de la realidad mediante elementos multimedia que crea en el usuario la sensación de estar inmerso en ella, pudiendo esta simulación replicar un mundo real o imaginario</w:t>
      </w:r>
      <w:r w:rsidR="000830EA" w:rsidRPr="00D25DD2">
        <w:rPr>
          <w:rFonts w:ascii="Times New Roman" w:hAnsi="Times New Roman"/>
          <w:sz w:val="24"/>
          <w:szCs w:val="24"/>
        </w:rPr>
        <w:t>…”</w:t>
      </w:r>
      <w:r w:rsidRPr="00D25DD2">
        <w:rPr>
          <w:rFonts w:ascii="Times New Roman" w:hAnsi="Times New Roman"/>
          <w:sz w:val="24"/>
          <w:szCs w:val="24"/>
        </w:rPr>
        <w:t xml:space="preserve"> (p.1)</w:t>
      </w:r>
      <w:r w:rsidR="002A034E" w:rsidRPr="00D25DD2">
        <w:rPr>
          <w:rFonts w:ascii="Times New Roman" w:hAnsi="Times New Roman"/>
          <w:sz w:val="24"/>
          <w:szCs w:val="24"/>
        </w:rPr>
        <w:t>.</w:t>
      </w:r>
    </w:p>
    <w:p w14:paraId="0289E63C" w14:textId="0C3C67CD" w:rsidR="006D32BF" w:rsidRPr="00D25DD2" w:rsidRDefault="006D32BF" w:rsidP="00ED3527">
      <w:pPr>
        <w:spacing w:line="480" w:lineRule="auto"/>
        <w:ind w:left="11"/>
        <w:jc w:val="both"/>
        <w:rPr>
          <w:rFonts w:ascii="Times New Roman" w:hAnsi="Times New Roman"/>
          <w:sz w:val="24"/>
          <w:szCs w:val="24"/>
        </w:rPr>
      </w:pPr>
      <w:r w:rsidRPr="00D25DD2">
        <w:rPr>
          <w:rFonts w:ascii="Times New Roman" w:hAnsi="Times New Roman"/>
          <w:sz w:val="24"/>
          <w:szCs w:val="24"/>
        </w:rPr>
        <w:t xml:space="preserve">Eso significa que la realidad virtual utiliza elementos multimedia para crear una simulación para que la persona sienta que </w:t>
      </w:r>
      <w:r w:rsidR="003C76F9" w:rsidRPr="00D25DD2">
        <w:rPr>
          <w:rFonts w:ascii="Times New Roman" w:hAnsi="Times New Roman"/>
          <w:sz w:val="24"/>
          <w:szCs w:val="24"/>
        </w:rPr>
        <w:t>está</w:t>
      </w:r>
      <w:r w:rsidRPr="00D25DD2">
        <w:rPr>
          <w:rFonts w:ascii="Times New Roman" w:hAnsi="Times New Roman"/>
          <w:sz w:val="24"/>
          <w:szCs w:val="24"/>
        </w:rPr>
        <w:t xml:space="preserve"> realmente presente en un entorno que no existe. Esta tecnología lo que busca es proporcionar una experiencia inmersa y que envuelva a la persona</w:t>
      </w:r>
      <w:r w:rsidR="000E4412">
        <w:rPr>
          <w:rFonts w:ascii="Times New Roman" w:hAnsi="Times New Roman"/>
          <w:sz w:val="24"/>
          <w:szCs w:val="24"/>
        </w:rPr>
        <w:t>,</w:t>
      </w:r>
      <w:r w:rsidRPr="00D25DD2">
        <w:rPr>
          <w:rFonts w:ascii="Times New Roman" w:hAnsi="Times New Roman"/>
          <w:sz w:val="24"/>
          <w:szCs w:val="24"/>
        </w:rPr>
        <w:t xml:space="preserve"> a través de la interacción y experimentar un entorno simulado. </w:t>
      </w:r>
    </w:p>
    <w:p w14:paraId="0697ADBD" w14:textId="45F914E3" w:rsidR="00315AA3" w:rsidRPr="00664CBE" w:rsidRDefault="000E4412" w:rsidP="00ED3527">
      <w:pPr>
        <w:spacing w:line="480" w:lineRule="auto"/>
        <w:ind w:left="11"/>
        <w:jc w:val="both"/>
        <w:rPr>
          <w:rFonts w:ascii="Arial" w:hAnsi="Arial" w:cs="Arial"/>
          <w:sz w:val="24"/>
          <w:szCs w:val="24"/>
        </w:rPr>
      </w:pPr>
      <w:r>
        <w:rPr>
          <w:rFonts w:ascii="Times New Roman" w:hAnsi="Times New Roman"/>
          <w:sz w:val="24"/>
          <w:szCs w:val="24"/>
        </w:rPr>
        <w:t>Desde otro punto</w:t>
      </w:r>
      <w:r w:rsidR="00B61399" w:rsidRPr="00664CBE">
        <w:rPr>
          <w:rFonts w:ascii="Times New Roman" w:hAnsi="Times New Roman"/>
          <w:sz w:val="24"/>
          <w:szCs w:val="24"/>
        </w:rPr>
        <w:t>,</w:t>
      </w:r>
      <w:r w:rsidR="00315AA3" w:rsidRPr="00664CBE">
        <w:rPr>
          <w:rFonts w:ascii="Times New Roman" w:hAnsi="Times New Roman"/>
          <w:sz w:val="24"/>
          <w:szCs w:val="24"/>
        </w:rPr>
        <w:t xml:space="preserve"> </w:t>
      </w:r>
      <w:r w:rsidR="00B61399" w:rsidRPr="00664CBE">
        <w:rPr>
          <w:rFonts w:ascii="Times New Roman" w:hAnsi="Times New Roman"/>
          <w:sz w:val="24"/>
          <w:szCs w:val="24"/>
        </w:rPr>
        <w:t xml:space="preserve">Lara </w:t>
      </w:r>
      <w:r w:rsidR="00B61399" w:rsidRPr="00664CBE">
        <w:rPr>
          <w:rFonts w:ascii="Times New Roman" w:hAnsi="Times New Roman"/>
          <w:i/>
          <w:iCs/>
          <w:sz w:val="24"/>
          <w:szCs w:val="24"/>
        </w:rPr>
        <w:t xml:space="preserve">et al </w:t>
      </w:r>
      <w:r w:rsidR="00B61399" w:rsidRPr="00664CBE">
        <w:rPr>
          <w:rFonts w:ascii="Times New Roman" w:hAnsi="Times New Roman"/>
          <w:sz w:val="24"/>
          <w:szCs w:val="24"/>
        </w:rPr>
        <w:t>(2022) manifiestan lo siguiente:</w:t>
      </w:r>
    </w:p>
    <w:p w14:paraId="757B0EE8" w14:textId="70C4C8AE" w:rsidR="00B61399" w:rsidRPr="00D25DD2" w:rsidRDefault="00B61399" w:rsidP="008805EB">
      <w:pPr>
        <w:spacing w:line="480" w:lineRule="auto"/>
        <w:ind w:left="709" w:firstLine="0"/>
        <w:jc w:val="both"/>
        <w:rPr>
          <w:rFonts w:ascii="Times New Roman" w:hAnsi="Times New Roman"/>
          <w:sz w:val="24"/>
          <w:szCs w:val="24"/>
        </w:rPr>
      </w:pPr>
      <w:r w:rsidRPr="00664CBE">
        <w:rPr>
          <w:rFonts w:ascii="Times New Roman" w:hAnsi="Times New Roman"/>
          <w:sz w:val="24"/>
          <w:szCs w:val="24"/>
        </w:rPr>
        <w:t xml:space="preserve">La Realidad Virtual (RV) es un entorno </w:t>
      </w:r>
      <w:r w:rsidR="007E33BB" w:rsidRPr="00664CBE">
        <w:rPr>
          <w:rFonts w:ascii="Times New Roman" w:hAnsi="Times New Roman"/>
          <w:sz w:val="24"/>
          <w:szCs w:val="24"/>
        </w:rPr>
        <w:t xml:space="preserve">de escenas y objetos de apariencia real generado mediante tecnología informática que crea en el usuario la sensación de estar inmerso en él. Dicho entorno se contempla a través de un dispositivo conocido como gafas o casco de Realidad Virtual. (p. </w:t>
      </w:r>
      <w:r w:rsidR="007E33BB" w:rsidRPr="00D25DD2">
        <w:rPr>
          <w:rFonts w:ascii="Times New Roman" w:hAnsi="Times New Roman"/>
          <w:sz w:val="24"/>
          <w:szCs w:val="24"/>
        </w:rPr>
        <w:t>599)</w:t>
      </w:r>
    </w:p>
    <w:p w14:paraId="6C827C67" w14:textId="7FA32DFD" w:rsidR="00E32ED8" w:rsidRPr="005C2DF2" w:rsidRDefault="00E32ED8" w:rsidP="00ED3527">
      <w:pPr>
        <w:spacing w:line="480" w:lineRule="auto"/>
        <w:ind w:left="11"/>
        <w:jc w:val="both"/>
        <w:rPr>
          <w:rFonts w:ascii="Times New Roman" w:hAnsi="Times New Roman"/>
          <w:sz w:val="24"/>
          <w:szCs w:val="24"/>
        </w:rPr>
      </w:pPr>
      <w:r w:rsidRPr="005C2DF2">
        <w:rPr>
          <w:rFonts w:ascii="Times New Roman" w:hAnsi="Times New Roman"/>
          <w:sz w:val="24"/>
          <w:szCs w:val="24"/>
        </w:rPr>
        <w:lastRenderedPageBreak/>
        <w:t xml:space="preserve">La realidad virtual </w:t>
      </w:r>
      <w:r w:rsidR="00581B2C">
        <w:rPr>
          <w:rFonts w:ascii="Times New Roman" w:hAnsi="Times New Roman"/>
          <w:sz w:val="24"/>
          <w:szCs w:val="24"/>
        </w:rPr>
        <w:t>corresponde a</w:t>
      </w:r>
      <w:r w:rsidRPr="005C2DF2">
        <w:rPr>
          <w:rFonts w:ascii="Times New Roman" w:hAnsi="Times New Roman"/>
          <w:sz w:val="24"/>
          <w:szCs w:val="24"/>
        </w:rPr>
        <w:t xml:space="preserve"> situaciones en que las personas experimentan la sensación de estar en un entorno específico, creado mediante la tecnología. </w:t>
      </w:r>
    </w:p>
    <w:p w14:paraId="64EB7EFD" w14:textId="35050C57" w:rsidR="00834447" w:rsidRPr="005C2DF2" w:rsidRDefault="00834447" w:rsidP="00ED3527">
      <w:pPr>
        <w:spacing w:line="480" w:lineRule="auto"/>
        <w:ind w:left="11"/>
        <w:jc w:val="both"/>
        <w:rPr>
          <w:rFonts w:ascii="Times New Roman" w:hAnsi="Times New Roman"/>
          <w:sz w:val="24"/>
          <w:szCs w:val="24"/>
        </w:rPr>
      </w:pPr>
      <w:r w:rsidRPr="005C2DF2">
        <w:rPr>
          <w:rFonts w:ascii="Times New Roman" w:hAnsi="Times New Roman"/>
          <w:sz w:val="24"/>
          <w:szCs w:val="24"/>
        </w:rPr>
        <w:t>La implementación de la tecnología ha ido en aumento</w:t>
      </w:r>
      <w:r w:rsidR="003C76F9" w:rsidRPr="005C2DF2">
        <w:rPr>
          <w:rFonts w:ascii="Times New Roman" w:hAnsi="Times New Roman"/>
          <w:sz w:val="24"/>
          <w:szCs w:val="24"/>
        </w:rPr>
        <w:t>, así como</w:t>
      </w:r>
      <w:r w:rsidRPr="005C2DF2">
        <w:rPr>
          <w:rFonts w:ascii="Times New Roman" w:hAnsi="Times New Roman"/>
          <w:sz w:val="24"/>
          <w:szCs w:val="24"/>
        </w:rPr>
        <w:t xml:space="preserve"> también lo ha sido para la realidad virtual</w:t>
      </w:r>
      <w:r w:rsidR="000E4412">
        <w:rPr>
          <w:rStyle w:val="Refdecomentario"/>
        </w:rPr>
        <w:t xml:space="preserve">, </w:t>
      </w:r>
      <w:r w:rsidRPr="005C2DF2">
        <w:rPr>
          <w:rFonts w:ascii="Times New Roman" w:hAnsi="Times New Roman"/>
          <w:sz w:val="24"/>
          <w:szCs w:val="24"/>
        </w:rPr>
        <w:t xml:space="preserve">ya que </w:t>
      </w:r>
      <w:r w:rsidR="003C76F9" w:rsidRPr="005C2DF2">
        <w:rPr>
          <w:rFonts w:ascii="Times New Roman" w:hAnsi="Times New Roman"/>
          <w:sz w:val="24"/>
          <w:szCs w:val="24"/>
        </w:rPr>
        <w:t>son</w:t>
      </w:r>
      <w:r w:rsidRPr="005C2DF2">
        <w:rPr>
          <w:rFonts w:ascii="Times New Roman" w:hAnsi="Times New Roman"/>
          <w:sz w:val="24"/>
          <w:szCs w:val="24"/>
        </w:rPr>
        <w:t xml:space="preserve"> herramienta</w:t>
      </w:r>
      <w:r w:rsidR="003C76F9" w:rsidRPr="005C2DF2">
        <w:rPr>
          <w:rFonts w:ascii="Times New Roman" w:hAnsi="Times New Roman"/>
          <w:sz w:val="24"/>
          <w:szCs w:val="24"/>
        </w:rPr>
        <w:t>s</w:t>
      </w:r>
      <w:r w:rsidRPr="005C2DF2">
        <w:rPr>
          <w:rFonts w:ascii="Times New Roman" w:hAnsi="Times New Roman"/>
          <w:sz w:val="24"/>
          <w:szCs w:val="24"/>
        </w:rPr>
        <w:t xml:space="preserve"> tecnológica</w:t>
      </w:r>
      <w:r w:rsidR="003C76F9" w:rsidRPr="005C2DF2">
        <w:rPr>
          <w:rFonts w:ascii="Times New Roman" w:hAnsi="Times New Roman"/>
          <w:sz w:val="24"/>
          <w:szCs w:val="24"/>
        </w:rPr>
        <w:t>s</w:t>
      </w:r>
      <w:r w:rsidRPr="005C2DF2">
        <w:rPr>
          <w:rFonts w:ascii="Times New Roman" w:hAnsi="Times New Roman"/>
          <w:sz w:val="24"/>
          <w:szCs w:val="24"/>
        </w:rPr>
        <w:t xml:space="preserve"> que ofrece</w:t>
      </w:r>
      <w:r w:rsidR="003C76F9" w:rsidRPr="005C2DF2">
        <w:rPr>
          <w:rFonts w:ascii="Times New Roman" w:hAnsi="Times New Roman"/>
          <w:sz w:val="24"/>
          <w:szCs w:val="24"/>
        </w:rPr>
        <w:t>n</w:t>
      </w:r>
      <w:r w:rsidRPr="005C2DF2">
        <w:rPr>
          <w:rFonts w:ascii="Times New Roman" w:hAnsi="Times New Roman"/>
          <w:sz w:val="24"/>
          <w:szCs w:val="24"/>
        </w:rPr>
        <w:t xml:space="preserve"> posibilidades en la educación. Esta clase de tecnología ofrece introducir a los estudiantes a entornos donde pued</w:t>
      </w:r>
      <w:r w:rsidR="00664CBE">
        <w:rPr>
          <w:rFonts w:ascii="Times New Roman" w:hAnsi="Times New Roman"/>
          <w:sz w:val="24"/>
          <w:szCs w:val="24"/>
        </w:rPr>
        <w:t>a</w:t>
      </w:r>
      <w:r w:rsidRPr="005C2DF2">
        <w:rPr>
          <w:rFonts w:ascii="Times New Roman" w:hAnsi="Times New Roman"/>
          <w:sz w:val="24"/>
          <w:szCs w:val="24"/>
        </w:rPr>
        <w:t xml:space="preserve">n interactuar </w:t>
      </w:r>
      <w:r w:rsidR="000E4412">
        <w:rPr>
          <w:rFonts w:ascii="Times New Roman" w:hAnsi="Times New Roman"/>
          <w:sz w:val="24"/>
          <w:szCs w:val="24"/>
        </w:rPr>
        <w:t>para estimular</w:t>
      </w:r>
      <w:r w:rsidRPr="005C2DF2">
        <w:rPr>
          <w:rFonts w:ascii="Times New Roman" w:hAnsi="Times New Roman"/>
          <w:sz w:val="24"/>
          <w:szCs w:val="24"/>
        </w:rPr>
        <w:t xml:space="preserve"> su proceso de enseñanza y su formación profesional. Tal y como sostienen Hilera, Otón y Martínez</w:t>
      </w:r>
      <w:r w:rsidR="00811079" w:rsidRPr="005C2DF2">
        <w:rPr>
          <w:rFonts w:ascii="Times New Roman" w:hAnsi="Times New Roman"/>
          <w:sz w:val="24"/>
          <w:szCs w:val="24"/>
        </w:rPr>
        <w:t xml:space="preserve"> (2017)</w:t>
      </w:r>
      <w:r w:rsidR="005C2DF2" w:rsidRPr="005C2DF2">
        <w:rPr>
          <w:rFonts w:ascii="Times New Roman" w:hAnsi="Times New Roman"/>
          <w:sz w:val="24"/>
          <w:szCs w:val="24"/>
        </w:rPr>
        <w:t>:</w:t>
      </w:r>
    </w:p>
    <w:p w14:paraId="3973AE9D" w14:textId="18E8CDB4" w:rsidR="00811079" w:rsidRDefault="00811079" w:rsidP="00ED3527">
      <w:pPr>
        <w:spacing w:line="480" w:lineRule="auto"/>
        <w:ind w:left="709" w:firstLine="0"/>
        <w:jc w:val="both"/>
        <w:rPr>
          <w:rFonts w:ascii="Arial" w:hAnsi="Arial" w:cs="Arial"/>
          <w:sz w:val="24"/>
          <w:szCs w:val="24"/>
        </w:rPr>
      </w:pPr>
      <w:r w:rsidRPr="005C2DF2">
        <w:rPr>
          <w:rFonts w:ascii="Times New Roman" w:hAnsi="Times New Roman"/>
          <w:sz w:val="24"/>
          <w:szCs w:val="24"/>
        </w:rPr>
        <w:t>La realidad virtual es una tecnología especialmente adecuada para la enseñanza, debido a su facilidad para captar la atención de los estudiantes mediante su inmersión en mundos virtuales relacionados con las diferentes ramas del saber, lo cual puede ayudar en el aprendizaje de los contenidos</w:t>
      </w:r>
      <w:r w:rsidR="003C76F9" w:rsidRPr="005C2DF2">
        <w:rPr>
          <w:rFonts w:ascii="Times New Roman" w:hAnsi="Times New Roman"/>
          <w:sz w:val="24"/>
          <w:szCs w:val="24"/>
        </w:rPr>
        <w:t xml:space="preserve"> </w:t>
      </w:r>
      <w:r w:rsidRPr="005C2DF2">
        <w:rPr>
          <w:rFonts w:ascii="Times New Roman" w:hAnsi="Times New Roman"/>
          <w:sz w:val="24"/>
          <w:szCs w:val="24"/>
        </w:rPr>
        <w:t>de cualquier materia (p.8)</w:t>
      </w:r>
      <w:r w:rsidR="003C76F9" w:rsidRPr="005C2DF2">
        <w:rPr>
          <w:rFonts w:ascii="Times New Roman" w:hAnsi="Times New Roman"/>
          <w:sz w:val="24"/>
          <w:szCs w:val="24"/>
        </w:rPr>
        <w:t>.</w:t>
      </w:r>
    </w:p>
    <w:p w14:paraId="25FE9CCC" w14:textId="19D2ED71" w:rsidR="006F2907" w:rsidRPr="005C2DF2" w:rsidRDefault="00811079" w:rsidP="00ED3527">
      <w:pPr>
        <w:spacing w:line="480" w:lineRule="auto"/>
        <w:ind w:left="11"/>
        <w:jc w:val="both"/>
        <w:rPr>
          <w:rFonts w:ascii="Times New Roman" w:hAnsi="Times New Roman"/>
          <w:sz w:val="24"/>
          <w:szCs w:val="24"/>
        </w:rPr>
      </w:pPr>
      <w:r w:rsidRPr="005C2DF2">
        <w:rPr>
          <w:rFonts w:ascii="Times New Roman" w:hAnsi="Times New Roman"/>
          <w:sz w:val="24"/>
          <w:szCs w:val="24"/>
        </w:rPr>
        <w:t>La realidad virtual según los autores es una herramienta útil para la educación</w:t>
      </w:r>
      <w:r w:rsidR="000E4412">
        <w:rPr>
          <w:rStyle w:val="Refdecomentario"/>
        </w:rPr>
        <w:t xml:space="preserve">, </w:t>
      </w:r>
      <w:r w:rsidRPr="005C2DF2">
        <w:rPr>
          <w:rFonts w:ascii="Times New Roman" w:hAnsi="Times New Roman"/>
          <w:sz w:val="24"/>
          <w:szCs w:val="24"/>
        </w:rPr>
        <w:t xml:space="preserve">ya que su capacidad de inmersión en entornos virtuales relaciona diversas disciplinas y esto puede </w:t>
      </w:r>
      <w:r w:rsidR="000E4412">
        <w:rPr>
          <w:rFonts w:ascii="Times New Roman" w:hAnsi="Times New Roman"/>
          <w:sz w:val="24"/>
          <w:szCs w:val="24"/>
        </w:rPr>
        <w:t xml:space="preserve">favorecer </w:t>
      </w:r>
      <w:r w:rsidRPr="005C2DF2">
        <w:rPr>
          <w:rFonts w:ascii="Times New Roman" w:hAnsi="Times New Roman"/>
          <w:sz w:val="24"/>
          <w:szCs w:val="24"/>
        </w:rPr>
        <w:t>a los estudiantes a comprender y retener mejor los contenidos educativos</w:t>
      </w:r>
      <w:r w:rsidR="003C76F9" w:rsidRPr="005C2DF2">
        <w:rPr>
          <w:rFonts w:ascii="Times New Roman" w:hAnsi="Times New Roman"/>
          <w:sz w:val="24"/>
          <w:szCs w:val="24"/>
        </w:rPr>
        <w:t xml:space="preserve"> y así</w:t>
      </w:r>
      <w:r w:rsidRPr="005C2DF2">
        <w:rPr>
          <w:rFonts w:ascii="Times New Roman" w:hAnsi="Times New Roman"/>
          <w:sz w:val="24"/>
          <w:szCs w:val="24"/>
        </w:rPr>
        <w:t xml:space="preserve"> </w:t>
      </w:r>
      <w:r w:rsidR="003C76F9" w:rsidRPr="005C2DF2">
        <w:rPr>
          <w:rFonts w:ascii="Times New Roman" w:hAnsi="Times New Roman"/>
          <w:sz w:val="24"/>
          <w:szCs w:val="24"/>
        </w:rPr>
        <w:t>hacerlos</w:t>
      </w:r>
      <w:r w:rsidRPr="005C2DF2">
        <w:rPr>
          <w:rFonts w:ascii="Times New Roman" w:hAnsi="Times New Roman"/>
          <w:sz w:val="24"/>
          <w:szCs w:val="24"/>
        </w:rPr>
        <w:t xml:space="preserve"> una parte activa en la experiencia educativa. </w:t>
      </w:r>
    </w:p>
    <w:p w14:paraId="33D1F6D5" w14:textId="56E134B9" w:rsidR="000C3C44" w:rsidRPr="000C3C44" w:rsidRDefault="00212C3E" w:rsidP="00ED3527">
      <w:pPr>
        <w:spacing w:line="480" w:lineRule="auto"/>
        <w:ind w:left="11"/>
        <w:jc w:val="both"/>
        <w:rPr>
          <w:rFonts w:ascii="Arial" w:hAnsi="Arial" w:cs="Arial"/>
          <w:sz w:val="24"/>
          <w:szCs w:val="24"/>
        </w:rPr>
      </w:pPr>
      <w:r w:rsidRPr="005C2DF2">
        <w:rPr>
          <w:rFonts w:ascii="Times New Roman" w:hAnsi="Times New Roman"/>
          <w:sz w:val="24"/>
          <w:szCs w:val="24"/>
        </w:rPr>
        <w:t xml:space="preserve">A lo anterior </w:t>
      </w:r>
      <w:r w:rsidR="00E06259" w:rsidRPr="005C2DF2">
        <w:rPr>
          <w:rFonts w:ascii="Times New Roman" w:hAnsi="Times New Roman"/>
          <w:sz w:val="24"/>
          <w:szCs w:val="24"/>
        </w:rPr>
        <w:t>es importante agregar que tanto</w:t>
      </w:r>
      <w:r w:rsidRPr="005C2DF2">
        <w:rPr>
          <w:rFonts w:ascii="Times New Roman" w:hAnsi="Times New Roman"/>
          <w:sz w:val="24"/>
          <w:szCs w:val="24"/>
        </w:rPr>
        <w:t xml:space="preserve"> los </w:t>
      </w:r>
      <w:r w:rsidR="00581B2C">
        <w:rPr>
          <w:rFonts w:ascii="Times New Roman" w:hAnsi="Times New Roman"/>
          <w:sz w:val="24"/>
          <w:szCs w:val="24"/>
        </w:rPr>
        <w:t>d</w:t>
      </w:r>
      <w:r w:rsidR="005A2F2A">
        <w:rPr>
          <w:rFonts w:ascii="Times New Roman" w:hAnsi="Times New Roman"/>
          <w:sz w:val="24"/>
          <w:szCs w:val="24"/>
        </w:rPr>
        <w:t>ocente</w:t>
      </w:r>
      <w:r w:rsidR="00581B2C">
        <w:rPr>
          <w:rFonts w:ascii="Times New Roman" w:hAnsi="Times New Roman"/>
          <w:sz w:val="24"/>
          <w:szCs w:val="24"/>
        </w:rPr>
        <w:t>s</w:t>
      </w:r>
      <w:r w:rsidRPr="005C2DF2">
        <w:rPr>
          <w:rFonts w:ascii="Times New Roman" w:hAnsi="Times New Roman"/>
          <w:sz w:val="24"/>
          <w:szCs w:val="24"/>
        </w:rPr>
        <w:t xml:space="preserve"> como </w:t>
      </w:r>
      <w:r w:rsidR="00055E3D" w:rsidRPr="005C2DF2">
        <w:rPr>
          <w:rFonts w:ascii="Times New Roman" w:hAnsi="Times New Roman"/>
          <w:sz w:val="24"/>
          <w:szCs w:val="24"/>
        </w:rPr>
        <w:t>par</w:t>
      </w:r>
      <w:r w:rsidRPr="005C2DF2">
        <w:rPr>
          <w:rFonts w:ascii="Times New Roman" w:hAnsi="Times New Roman"/>
          <w:sz w:val="24"/>
          <w:szCs w:val="24"/>
        </w:rPr>
        <w:t xml:space="preserve">a </w:t>
      </w:r>
      <w:r w:rsidR="00581B2C">
        <w:rPr>
          <w:rFonts w:ascii="Times New Roman" w:hAnsi="Times New Roman"/>
          <w:sz w:val="24"/>
          <w:szCs w:val="24"/>
        </w:rPr>
        <w:t>el estudiantado</w:t>
      </w:r>
      <w:r w:rsidR="00E06259" w:rsidRPr="005C2DF2">
        <w:rPr>
          <w:rFonts w:ascii="Times New Roman" w:hAnsi="Times New Roman"/>
          <w:sz w:val="24"/>
          <w:szCs w:val="24"/>
        </w:rPr>
        <w:t xml:space="preserve"> </w:t>
      </w:r>
      <w:r w:rsidRPr="005C2DF2">
        <w:rPr>
          <w:rFonts w:ascii="Times New Roman" w:hAnsi="Times New Roman"/>
          <w:sz w:val="24"/>
          <w:szCs w:val="24"/>
        </w:rPr>
        <w:t>cuando</w:t>
      </w:r>
      <w:r w:rsidR="00E06259" w:rsidRPr="005C2DF2">
        <w:rPr>
          <w:rFonts w:ascii="Times New Roman" w:hAnsi="Times New Roman"/>
          <w:sz w:val="24"/>
          <w:szCs w:val="24"/>
        </w:rPr>
        <w:t xml:space="preserve"> realicen prácticas profesionales </w:t>
      </w:r>
      <w:r w:rsidRPr="005C2DF2">
        <w:rPr>
          <w:rFonts w:ascii="Times New Roman" w:hAnsi="Times New Roman"/>
          <w:sz w:val="24"/>
          <w:szCs w:val="24"/>
        </w:rPr>
        <w:t xml:space="preserve">primero </w:t>
      </w:r>
      <w:r w:rsidR="00E06259" w:rsidRPr="005C2DF2">
        <w:rPr>
          <w:rFonts w:ascii="Times New Roman" w:hAnsi="Times New Roman"/>
          <w:sz w:val="24"/>
          <w:szCs w:val="24"/>
        </w:rPr>
        <w:t xml:space="preserve">lo hagan </w:t>
      </w:r>
      <w:r w:rsidRPr="005C2DF2">
        <w:rPr>
          <w:rFonts w:ascii="Times New Roman" w:hAnsi="Times New Roman"/>
          <w:sz w:val="24"/>
          <w:szCs w:val="24"/>
        </w:rPr>
        <w:t>en realidad virtual y así</w:t>
      </w:r>
      <w:r w:rsidR="000E4412">
        <w:rPr>
          <w:rFonts w:ascii="Times New Roman" w:hAnsi="Times New Roman"/>
          <w:sz w:val="24"/>
          <w:szCs w:val="24"/>
        </w:rPr>
        <w:t xml:space="preserve"> se llegará a </w:t>
      </w:r>
      <w:r w:rsidR="000E4412" w:rsidRPr="005C2DF2">
        <w:rPr>
          <w:rFonts w:ascii="Times New Roman" w:hAnsi="Times New Roman"/>
          <w:sz w:val="24"/>
          <w:szCs w:val="24"/>
        </w:rPr>
        <w:t>conclusiones</w:t>
      </w:r>
      <w:r w:rsidR="000E4412">
        <w:rPr>
          <w:rFonts w:ascii="Times New Roman" w:hAnsi="Times New Roman"/>
          <w:sz w:val="24"/>
          <w:szCs w:val="24"/>
        </w:rPr>
        <w:t xml:space="preserve"> </w:t>
      </w:r>
      <w:r w:rsidR="000E4412" w:rsidRPr="000E4412">
        <w:rPr>
          <w:rFonts w:ascii="Times New Roman" w:hAnsi="Times New Roman"/>
          <w:sz w:val="24"/>
          <w:szCs w:val="24"/>
        </w:rPr>
        <w:t xml:space="preserve">objetivas </w:t>
      </w:r>
      <w:r w:rsidR="00E06259" w:rsidRPr="005C2DF2">
        <w:rPr>
          <w:rFonts w:ascii="Times New Roman" w:hAnsi="Times New Roman"/>
          <w:sz w:val="24"/>
          <w:szCs w:val="24"/>
        </w:rPr>
        <w:t>y mejorar la realidad.</w:t>
      </w:r>
      <w:r w:rsidR="00E06259">
        <w:rPr>
          <w:rFonts w:ascii="Arial" w:hAnsi="Arial" w:cs="Arial"/>
          <w:sz w:val="24"/>
          <w:szCs w:val="24"/>
        </w:rPr>
        <w:t xml:space="preserve"> </w:t>
      </w:r>
    </w:p>
    <w:p w14:paraId="18F7101D" w14:textId="622A7A82" w:rsidR="00212C3E" w:rsidRPr="00FB5056" w:rsidRDefault="00212C3E" w:rsidP="00CC6D75">
      <w:pPr>
        <w:pStyle w:val="Ttulo3"/>
        <w:spacing w:line="480" w:lineRule="auto"/>
        <w:ind w:firstLine="0"/>
        <w:jc w:val="both"/>
        <w:rPr>
          <w:rFonts w:ascii="Times New Roman" w:hAnsi="Times New Roman" w:cs="Times New Roman"/>
          <w:b/>
          <w:bCs/>
          <w:color w:val="auto"/>
          <w:sz w:val="28"/>
          <w:szCs w:val="28"/>
        </w:rPr>
      </w:pPr>
      <w:bookmarkStart w:id="27" w:name="_Toc146395866"/>
      <w:r w:rsidRPr="00FE5058">
        <w:rPr>
          <w:rFonts w:ascii="Times New Roman" w:hAnsi="Times New Roman" w:cs="Times New Roman"/>
          <w:b/>
          <w:bCs/>
          <w:color w:val="auto"/>
          <w:sz w:val="28"/>
          <w:szCs w:val="28"/>
        </w:rPr>
        <w:t xml:space="preserve">Educación </w:t>
      </w:r>
      <w:r w:rsidR="00CC6D75">
        <w:rPr>
          <w:rFonts w:ascii="Times New Roman" w:hAnsi="Times New Roman" w:cs="Times New Roman"/>
          <w:b/>
          <w:bCs/>
          <w:color w:val="auto"/>
          <w:sz w:val="28"/>
          <w:szCs w:val="28"/>
        </w:rPr>
        <w:t>o</w:t>
      </w:r>
      <w:r w:rsidRPr="00FE5058">
        <w:rPr>
          <w:rFonts w:ascii="Times New Roman" w:hAnsi="Times New Roman" w:cs="Times New Roman"/>
          <w:b/>
          <w:bCs/>
          <w:color w:val="auto"/>
          <w:sz w:val="28"/>
          <w:szCs w:val="28"/>
        </w:rPr>
        <w:t>nline</w:t>
      </w:r>
      <w:bookmarkEnd w:id="27"/>
    </w:p>
    <w:p w14:paraId="5931EDFE" w14:textId="0D0AC7FC" w:rsidR="00ED216D" w:rsidRPr="00286913" w:rsidRDefault="00162CA0" w:rsidP="00ED3527">
      <w:pPr>
        <w:spacing w:line="480" w:lineRule="auto"/>
        <w:ind w:left="11"/>
        <w:jc w:val="both"/>
        <w:rPr>
          <w:rFonts w:ascii="Times New Roman" w:hAnsi="Times New Roman"/>
          <w:sz w:val="24"/>
          <w:szCs w:val="24"/>
        </w:rPr>
      </w:pPr>
      <w:r w:rsidRPr="005C2DF2">
        <w:rPr>
          <w:rFonts w:ascii="Times New Roman" w:hAnsi="Times New Roman"/>
          <w:sz w:val="24"/>
          <w:szCs w:val="24"/>
        </w:rPr>
        <w:t xml:space="preserve">En la actualidad, la educación ha experimentado cambios significativos, especialmente debido a la pandemia de Covid-19. Se ha adoptado la modalidad de educación remota para atender las necesidades educativas, </w:t>
      </w:r>
      <w:r w:rsidR="000E4412">
        <w:rPr>
          <w:rFonts w:ascii="Times New Roman" w:hAnsi="Times New Roman"/>
          <w:sz w:val="24"/>
          <w:szCs w:val="24"/>
        </w:rPr>
        <w:t xml:space="preserve">mediante </w:t>
      </w:r>
      <w:r w:rsidRPr="005C2DF2">
        <w:rPr>
          <w:rFonts w:ascii="Times New Roman" w:hAnsi="Times New Roman"/>
          <w:sz w:val="24"/>
          <w:szCs w:val="24"/>
        </w:rPr>
        <w:t xml:space="preserve">la conectividad de internet. Esta modalidad permite </w:t>
      </w:r>
      <w:r w:rsidR="00111E1A" w:rsidRPr="005C2DF2">
        <w:rPr>
          <w:rFonts w:ascii="Times New Roman" w:hAnsi="Times New Roman"/>
          <w:sz w:val="24"/>
          <w:szCs w:val="24"/>
        </w:rPr>
        <w:t xml:space="preserve">al estudiantado </w:t>
      </w:r>
      <w:r w:rsidRPr="005C2DF2">
        <w:rPr>
          <w:rFonts w:ascii="Times New Roman" w:hAnsi="Times New Roman"/>
          <w:sz w:val="24"/>
          <w:szCs w:val="24"/>
        </w:rPr>
        <w:t>acceder a clases y materiales de estudio</w:t>
      </w:r>
      <w:r w:rsidR="000E4412">
        <w:rPr>
          <w:rStyle w:val="Refdecomentario"/>
        </w:rPr>
        <w:t xml:space="preserve">, </w:t>
      </w:r>
      <w:r w:rsidRPr="005C2DF2">
        <w:rPr>
          <w:rFonts w:ascii="Times New Roman" w:hAnsi="Times New Roman"/>
          <w:sz w:val="24"/>
          <w:szCs w:val="24"/>
        </w:rPr>
        <w:t xml:space="preserve">a través de plataformas virtuales desde sus dispositivos móviles, </w:t>
      </w:r>
      <w:r w:rsidRPr="000E4412">
        <w:rPr>
          <w:rFonts w:ascii="Times New Roman" w:hAnsi="Times New Roman"/>
          <w:sz w:val="24"/>
          <w:szCs w:val="24"/>
        </w:rPr>
        <w:t>como</w:t>
      </w:r>
      <w:r w:rsidR="000E4412" w:rsidRPr="000E4412">
        <w:rPr>
          <w:rStyle w:val="Refdecomentario"/>
          <w:rFonts w:ascii="Times New Roman" w:hAnsi="Times New Roman"/>
          <w:sz w:val="24"/>
          <w:szCs w:val="24"/>
        </w:rPr>
        <w:t xml:space="preserve">: </w:t>
      </w:r>
      <w:r w:rsidRPr="000E4412">
        <w:rPr>
          <w:rFonts w:ascii="Times New Roman" w:hAnsi="Times New Roman"/>
          <w:sz w:val="24"/>
          <w:szCs w:val="24"/>
        </w:rPr>
        <w:t xml:space="preserve">laptops, </w:t>
      </w:r>
      <w:r w:rsidR="001D0799" w:rsidRPr="000E4412">
        <w:rPr>
          <w:rFonts w:ascii="Times New Roman" w:hAnsi="Times New Roman"/>
          <w:sz w:val="24"/>
          <w:szCs w:val="24"/>
        </w:rPr>
        <w:t>tabletas</w:t>
      </w:r>
      <w:r w:rsidRPr="000E4412">
        <w:rPr>
          <w:rFonts w:ascii="Times New Roman" w:hAnsi="Times New Roman"/>
          <w:sz w:val="24"/>
          <w:szCs w:val="24"/>
        </w:rPr>
        <w:t xml:space="preserve"> y celulares, </w:t>
      </w:r>
      <w:r w:rsidR="000E4412">
        <w:rPr>
          <w:rFonts w:ascii="Times New Roman" w:hAnsi="Times New Roman"/>
          <w:sz w:val="24"/>
          <w:szCs w:val="24"/>
        </w:rPr>
        <w:t xml:space="preserve">lo que evita que deban </w:t>
      </w:r>
      <w:r w:rsidRPr="000E4412">
        <w:rPr>
          <w:rFonts w:ascii="Times New Roman" w:hAnsi="Times New Roman"/>
          <w:sz w:val="24"/>
          <w:szCs w:val="24"/>
        </w:rPr>
        <w:t>desplazarse físicamente a un lugar de enseñanza. De esta manera, se ha logrado</w:t>
      </w:r>
      <w:r w:rsidRPr="005C2DF2">
        <w:rPr>
          <w:rFonts w:ascii="Times New Roman" w:hAnsi="Times New Roman"/>
          <w:sz w:val="24"/>
          <w:szCs w:val="24"/>
        </w:rPr>
        <w:t xml:space="preserve"> mantener el proceso educativo </w:t>
      </w:r>
      <w:r w:rsidRPr="005C2DF2">
        <w:rPr>
          <w:rFonts w:ascii="Times New Roman" w:hAnsi="Times New Roman"/>
          <w:sz w:val="24"/>
          <w:szCs w:val="24"/>
        </w:rPr>
        <w:lastRenderedPageBreak/>
        <w:t xml:space="preserve">de forma más flexible y accesible para los estudiantes. </w:t>
      </w:r>
      <w:r w:rsidR="000E4412">
        <w:rPr>
          <w:rFonts w:ascii="Times New Roman" w:hAnsi="Times New Roman"/>
          <w:sz w:val="24"/>
          <w:szCs w:val="24"/>
        </w:rPr>
        <w:t>Entre los</w:t>
      </w:r>
      <w:r w:rsidR="00ED216D" w:rsidRPr="005C2DF2">
        <w:rPr>
          <w:rFonts w:ascii="Times New Roman" w:hAnsi="Times New Roman"/>
          <w:sz w:val="24"/>
          <w:szCs w:val="24"/>
        </w:rPr>
        <w:t xml:space="preserve"> recursos digitales se encuentran </w:t>
      </w:r>
      <w:r w:rsidR="00ED216D" w:rsidRPr="00286913">
        <w:rPr>
          <w:rFonts w:ascii="Times New Roman" w:hAnsi="Times New Roman"/>
          <w:sz w:val="24"/>
          <w:szCs w:val="24"/>
        </w:rPr>
        <w:t>las siguientes</w:t>
      </w:r>
      <w:r w:rsidR="003C76F9" w:rsidRPr="00286913">
        <w:rPr>
          <w:rFonts w:ascii="Times New Roman" w:hAnsi="Times New Roman"/>
          <w:sz w:val="24"/>
          <w:szCs w:val="24"/>
        </w:rPr>
        <w:t xml:space="preserve">, según </w:t>
      </w:r>
      <w:r w:rsidR="00965B51" w:rsidRPr="00286913">
        <w:rPr>
          <w:rFonts w:ascii="Times New Roman" w:hAnsi="Times New Roman"/>
          <w:sz w:val="24"/>
          <w:szCs w:val="24"/>
        </w:rPr>
        <w:t>Monroy</w:t>
      </w:r>
      <w:r w:rsidR="003C76F9" w:rsidRPr="00286913">
        <w:rPr>
          <w:rFonts w:ascii="Times New Roman" w:hAnsi="Times New Roman"/>
          <w:sz w:val="24"/>
          <w:szCs w:val="24"/>
        </w:rPr>
        <w:t>, 2020</w:t>
      </w:r>
      <w:r w:rsidR="00ED216D" w:rsidRPr="00286913">
        <w:rPr>
          <w:rFonts w:ascii="Times New Roman" w:hAnsi="Times New Roman"/>
          <w:sz w:val="24"/>
          <w:szCs w:val="24"/>
        </w:rPr>
        <w:t>:</w:t>
      </w:r>
    </w:p>
    <w:p w14:paraId="6B8411B9" w14:textId="4684CD30" w:rsidR="00ED216D" w:rsidRPr="00286913" w:rsidRDefault="00ED216D" w:rsidP="00ED3527">
      <w:pPr>
        <w:pStyle w:val="Prrafodelista"/>
        <w:numPr>
          <w:ilvl w:val="0"/>
          <w:numId w:val="15"/>
        </w:numPr>
        <w:spacing w:line="480" w:lineRule="auto"/>
        <w:ind w:left="1066" w:hanging="357"/>
        <w:jc w:val="both"/>
        <w:rPr>
          <w:rFonts w:ascii="Times New Roman" w:hAnsi="Times New Roman"/>
          <w:sz w:val="24"/>
          <w:szCs w:val="24"/>
        </w:rPr>
      </w:pPr>
      <w:r w:rsidRPr="00286913">
        <w:rPr>
          <w:rFonts w:ascii="Times New Roman" w:hAnsi="Times New Roman"/>
          <w:b/>
          <w:bCs/>
          <w:sz w:val="24"/>
          <w:szCs w:val="24"/>
        </w:rPr>
        <w:t xml:space="preserve">TIC: </w:t>
      </w:r>
      <w:r w:rsidRPr="00286913">
        <w:rPr>
          <w:rFonts w:ascii="Times New Roman" w:hAnsi="Times New Roman"/>
          <w:sz w:val="24"/>
          <w:szCs w:val="24"/>
        </w:rPr>
        <w:t xml:space="preserve">Que son las </w:t>
      </w:r>
      <w:r w:rsidR="00757FB3" w:rsidRPr="00286913">
        <w:rPr>
          <w:rFonts w:ascii="Times New Roman" w:hAnsi="Times New Roman"/>
          <w:sz w:val="24"/>
          <w:szCs w:val="24"/>
        </w:rPr>
        <w:t>TIC</w:t>
      </w:r>
      <w:r w:rsidRPr="00286913">
        <w:rPr>
          <w:rFonts w:ascii="Times New Roman" w:hAnsi="Times New Roman"/>
          <w:sz w:val="24"/>
          <w:szCs w:val="24"/>
        </w:rPr>
        <w:t xml:space="preserve">, estas sirven para procesar, administrar y compartir la información con el uso de diversos soportes tecnológicos. </w:t>
      </w:r>
    </w:p>
    <w:p w14:paraId="44A8C7FD" w14:textId="257C3805" w:rsidR="00ED216D" w:rsidRPr="00286913" w:rsidRDefault="00ED216D" w:rsidP="00ED3527">
      <w:pPr>
        <w:pStyle w:val="Prrafodelista"/>
        <w:numPr>
          <w:ilvl w:val="0"/>
          <w:numId w:val="15"/>
        </w:numPr>
        <w:spacing w:line="480" w:lineRule="auto"/>
        <w:ind w:left="1066" w:hanging="357"/>
        <w:jc w:val="both"/>
        <w:rPr>
          <w:rFonts w:ascii="Times New Roman" w:hAnsi="Times New Roman"/>
          <w:sz w:val="24"/>
          <w:szCs w:val="24"/>
        </w:rPr>
      </w:pPr>
      <w:r w:rsidRPr="00286913">
        <w:rPr>
          <w:rFonts w:ascii="Times New Roman" w:hAnsi="Times New Roman"/>
          <w:b/>
          <w:bCs/>
          <w:sz w:val="24"/>
          <w:szCs w:val="24"/>
        </w:rPr>
        <w:t>TAC:</w:t>
      </w:r>
      <w:r w:rsidRPr="00286913">
        <w:rPr>
          <w:rFonts w:ascii="Times New Roman" w:hAnsi="Times New Roman"/>
          <w:sz w:val="24"/>
          <w:szCs w:val="24"/>
        </w:rPr>
        <w:t xml:space="preserve"> </w:t>
      </w:r>
      <w:r w:rsidR="003C76F9" w:rsidRPr="00286913">
        <w:rPr>
          <w:rFonts w:ascii="Times New Roman" w:hAnsi="Times New Roman"/>
          <w:sz w:val="24"/>
          <w:szCs w:val="24"/>
        </w:rPr>
        <w:t>Son</w:t>
      </w:r>
      <w:r w:rsidRPr="00286913">
        <w:rPr>
          <w:rFonts w:ascii="Times New Roman" w:hAnsi="Times New Roman"/>
          <w:sz w:val="24"/>
          <w:szCs w:val="24"/>
        </w:rPr>
        <w:t xml:space="preserve"> las tecnologías de Aprendizaje y del Conocimiento, estas establecen la relación entre la tecnología y el conocimiento, </w:t>
      </w:r>
      <w:r w:rsidR="00C56706" w:rsidRPr="00286913">
        <w:rPr>
          <w:rFonts w:ascii="Times New Roman" w:hAnsi="Times New Roman"/>
          <w:sz w:val="24"/>
          <w:szCs w:val="24"/>
        </w:rPr>
        <w:t>en donde el conocimiento se desarrolla con el uso de las TIC.</w:t>
      </w:r>
    </w:p>
    <w:p w14:paraId="1A0D1066" w14:textId="6677976B" w:rsidR="00C56706" w:rsidRPr="00286913" w:rsidRDefault="00C56706" w:rsidP="00ED3527">
      <w:pPr>
        <w:pStyle w:val="Prrafodelista"/>
        <w:numPr>
          <w:ilvl w:val="0"/>
          <w:numId w:val="15"/>
        </w:numPr>
        <w:spacing w:line="480" w:lineRule="auto"/>
        <w:ind w:left="1066" w:hanging="357"/>
        <w:jc w:val="both"/>
        <w:rPr>
          <w:rFonts w:ascii="Times New Roman" w:hAnsi="Times New Roman"/>
          <w:sz w:val="24"/>
          <w:szCs w:val="24"/>
        </w:rPr>
      </w:pPr>
      <w:r w:rsidRPr="00286913">
        <w:rPr>
          <w:rFonts w:ascii="Times New Roman" w:hAnsi="Times New Roman"/>
          <w:b/>
          <w:bCs/>
          <w:sz w:val="24"/>
          <w:szCs w:val="24"/>
        </w:rPr>
        <w:t>TEP:</w:t>
      </w:r>
      <w:r w:rsidRPr="00286913">
        <w:rPr>
          <w:rFonts w:ascii="Times New Roman" w:hAnsi="Times New Roman"/>
          <w:sz w:val="24"/>
          <w:szCs w:val="24"/>
        </w:rPr>
        <w:t xml:space="preserve"> </w:t>
      </w:r>
      <w:r w:rsidR="003C76F9" w:rsidRPr="00286913">
        <w:rPr>
          <w:rFonts w:ascii="Times New Roman" w:hAnsi="Times New Roman"/>
          <w:sz w:val="24"/>
          <w:szCs w:val="24"/>
        </w:rPr>
        <w:t xml:space="preserve">Son </w:t>
      </w:r>
      <w:r w:rsidRPr="00286913">
        <w:rPr>
          <w:rFonts w:ascii="Times New Roman" w:hAnsi="Times New Roman"/>
          <w:sz w:val="24"/>
          <w:szCs w:val="24"/>
        </w:rPr>
        <w:t xml:space="preserve">Tecnologías para el Empoderamiento y la Participación, permiten compartir ideas, intereses y propuestas, fomentando la concientización y hacer un análisis </w:t>
      </w:r>
      <w:r w:rsidR="00E06259" w:rsidRPr="00286913">
        <w:rPr>
          <w:rFonts w:ascii="Times New Roman" w:hAnsi="Times New Roman"/>
          <w:sz w:val="24"/>
          <w:szCs w:val="24"/>
        </w:rPr>
        <w:t>crítico</w:t>
      </w:r>
      <w:r w:rsidRPr="00286913">
        <w:rPr>
          <w:rFonts w:ascii="Times New Roman" w:hAnsi="Times New Roman"/>
          <w:sz w:val="24"/>
          <w:szCs w:val="24"/>
        </w:rPr>
        <w:t xml:space="preserve"> de sus diferentes integrantes. </w:t>
      </w:r>
      <w:r w:rsidR="000E4412" w:rsidRPr="00286913">
        <w:rPr>
          <w:rFonts w:ascii="Times New Roman" w:hAnsi="Times New Roman"/>
          <w:sz w:val="24"/>
          <w:szCs w:val="24"/>
        </w:rPr>
        <w:t>(</w:t>
      </w:r>
      <w:proofErr w:type="spellStart"/>
      <w:r w:rsidR="000E4412" w:rsidRPr="00286913">
        <w:rPr>
          <w:rFonts w:ascii="Times New Roman" w:hAnsi="Times New Roman"/>
          <w:sz w:val="24"/>
          <w:szCs w:val="24"/>
        </w:rPr>
        <w:t>p</w:t>
      </w:r>
      <w:r w:rsidR="00286913">
        <w:rPr>
          <w:rFonts w:ascii="Times New Roman" w:hAnsi="Times New Roman"/>
          <w:sz w:val="24"/>
          <w:szCs w:val="24"/>
        </w:rPr>
        <w:t>á</w:t>
      </w:r>
      <w:r w:rsidR="000E4412" w:rsidRPr="00286913">
        <w:rPr>
          <w:rFonts w:ascii="Times New Roman" w:hAnsi="Times New Roman"/>
          <w:sz w:val="24"/>
          <w:szCs w:val="24"/>
        </w:rPr>
        <w:t>rrs</w:t>
      </w:r>
      <w:proofErr w:type="spellEnd"/>
      <w:r w:rsidR="000E4412" w:rsidRPr="00286913">
        <w:rPr>
          <w:rFonts w:ascii="Times New Roman" w:hAnsi="Times New Roman"/>
          <w:sz w:val="24"/>
          <w:szCs w:val="24"/>
        </w:rPr>
        <w:t>. 2 y 3)</w:t>
      </w:r>
    </w:p>
    <w:p w14:paraId="023AEA95" w14:textId="21B0FD95" w:rsidR="00111E1A" w:rsidRPr="00111E1A" w:rsidRDefault="003C76F9" w:rsidP="00ED3527">
      <w:pPr>
        <w:spacing w:line="480" w:lineRule="auto"/>
        <w:ind w:left="11"/>
        <w:jc w:val="both"/>
        <w:rPr>
          <w:rFonts w:ascii="Arial" w:hAnsi="Arial" w:cs="Arial"/>
          <w:sz w:val="24"/>
          <w:szCs w:val="24"/>
        </w:rPr>
      </w:pPr>
      <w:r w:rsidRPr="005C2DF2">
        <w:rPr>
          <w:rFonts w:ascii="Times New Roman" w:hAnsi="Times New Roman"/>
          <w:sz w:val="24"/>
          <w:szCs w:val="24"/>
        </w:rPr>
        <w:t xml:space="preserve">Al respecto de esos recursos digitales, </w:t>
      </w:r>
      <w:r w:rsidR="00111E1A" w:rsidRPr="005C2DF2">
        <w:rPr>
          <w:rFonts w:ascii="Times New Roman" w:hAnsi="Times New Roman"/>
          <w:sz w:val="24"/>
          <w:szCs w:val="24"/>
        </w:rPr>
        <w:t>Latorre, et al., (2018)</w:t>
      </w:r>
      <w:r w:rsidRPr="005C2DF2">
        <w:rPr>
          <w:rFonts w:ascii="Times New Roman" w:hAnsi="Times New Roman"/>
          <w:sz w:val="24"/>
          <w:szCs w:val="24"/>
        </w:rPr>
        <w:t>,</w:t>
      </w:r>
      <w:r w:rsidR="00111E1A" w:rsidRPr="005C2DF2">
        <w:rPr>
          <w:rFonts w:ascii="Times New Roman" w:hAnsi="Times New Roman"/>
          <w:sz w:val="24"/>
          <w:szCs w:val="24"/>
        </w:rPr>
        <w:t xml:space="preserve"> definen los conceptos mencionados como parte de la innovación educativa, </w:t>
      </w:r>
      <w:r w:rsidR="00286913">
        <w:rPr>
          <w:rFonts w:ascii="Times New Roman" w:hAnsi="Times New Roman"/>
          <w:sz w:val="24"/>
          <w:szCs w:val="24"/>
        </w:rPr>
        <w:t xml:space="preserve">para fomentar </w:t>
      </w:r>
      <w:r w:rsidR="00111E1A" w:rsidRPr="005C2DF2">
        <w:rPr>
          <w:rFonts w:ascii="Times New Roman" w:hAnsi="Times New Roman"/>
          <w:sz w:val="24"/>
          <w:szCs w:val="24"/>
        </w:rPr>
        <w:t xml:space="preserve">el uso adecuado de la tecnología en el proceso de enseñanza y aprendizaje. Las </w:t>
      </w:r>
      <w:r w:rsidR="00965B51" w:rsidRPr="005C2DF2">
        <w:rPr>
          <w:rFonts w:ascii="Times New Roman" w:hAnsi="Times New Roman"/>
          <w:sz w:val="24"/>
          <w:szCs w:val="24"/>
        </w:rPr>
        <w:t xml:space="preserve">TIC </w:t>
      </w:r>
      <w:r w:rsidR="00581B2C">
        <w:rPr>
          <w:rFonts w:ascii="Times New Roman" w:hAnsi="Times New Roman"/>
          <w:sz w:val="24"/>
          <w:szCs w:val="24"/>
        </w:rPr>
        <w:t>n</w:t>
      </w:r>
      <w:r w:rsidR="00111E1A" w:rsidRPr="005C2DF2">
        <w:rPr>
          <w:rFonts w:ascii="Times New Roman" w:hAnsi="Times New Roman"/>
          <w:sz w:val="24"/>
          <w:szCs w:val="24"/>
        </w:rPr>
        <w:t>o solo han transformado la forma de enseñar y aprender, sino que también han cambiado los espacios educativos,</w:t>
      </w:r>
      <w:r w:rsidR="00286913">
        <w:rPr>
          <w:rFonts w:ascii="Times New Roman" w:hAnsi="Times New Roman"/>
          <w:sz w:val="24"/>
          <w:szCs w:val="24"/>
        </w:rPr>
        <w:t xml:space="preserve"> y los ha </w:t>
      </w:r>
      <w:r w:rsidR="00750A9C">
        <w:rPr>
          <w:rFonts w:ascii="Times New Roman" w:hAnsi="Times New Roman"/>
          <w:sz w:val="24"/>
          <w:szCs w:val="24"/>
        </w:rPr>
        <w:t xml:space="preserve">convertido </w:t>
      </w:r>
      <w:r w:rsidR="00750A9C" w:rsidRPr="005C2DF2">
        <w:rPr>
          <w:rFonts w:ascii="Times New Roman" w:hAnsi="Times New Roman"/>
          <w:sz w:val="24"/>
          <w:szCs w:val="24"/>
        </w:rPr>
        <w:t>en</w:t>
      </w:r>
      <w:r w:rsidR="00111E1A" w:rsidRPr="005C2DF2">
        <w:rPr>
          <w:rFonts w:ascii="Times New Roman" w:hAnsi="Times New Roman"/>
          <w:sz w:val="24"/>
          <w:szCs w:val="24"/>
        </w:rPr>
        <w:t xml:space="preserve"> entornos digitales intangibles. Estas herramientas tecnológicas han dado lugar a nuevos conceptos en el aula, donde la virtualidad y lo digital juegan un papel fundamental.</w:t>
      </w:r>
      <w:r w:rsidR="003D4A15">
        <w:rPr>
          <w:rFonts w:ascii="Times New Roman" w:hAnsi="Times New Roman"/>
          <w:sz w:val="24"/>
          <w:szCs w:val="24"/>
        </w:rPr>
        <w:t xml:space="preserve"> (p. 34)</w:t>
      </w:r>
    </w:p>
    <w:p w14:paraId="2945FB38" w14:textId="1FF3A9F8" w:rsidR="00F9399F" w:rsidRDefault="003C76F9" w:rsidP="00F034F0">
      <w:pPr>
        <w:spacing w:line="480" w:lineRule="auto"/>
        <w:ind w:left="708" w:firstLine="12"/>
        <w:jc w:val="both"/>
        <w:rPr>
          <w:rFonts w:ascii="Arial" w:hAnsi="Arial" w:cs="Arial"/>
          <w:sz w:val="24"/>
          <w:szCs w:val="24"/>
        </w:rPr>
      </w:pPr>
      <w:r w:rsidRPr="005C2DF2">
        <w:rPr>
          <w:rFonts w:ascii="Times New Roman" w:hAnsi="Times New Roman"/>
          <w:sz w:val="24"/>
          <w:szCs w:val="24"/>
        </w:rPr>
        <w:t>Por su parte</w:t>
      </w:r>
      <w:r w:rsidR="003D4D6C" w:rsidRPr="005C2DF2">
        <w:rPr>
          <w:rFonts w:ascii="Times New Roman" w:hAnsi="Times New Roman"/>
          <w:sz w:val="24"/>
          <w:szCs w:val="24"/>
        </w:rPr>
        <w:t xml:space="preserve"> Mota, Concha y Muñoz (2020)</w:t>
      </w:r>
      <w:r w:rsidR="00111E1A" w:rsidRPr="005C2DF2">
        <w:rPr>
          <w:rFonts w:ascii="Times New Roman" w:hAnsi="Times New Roman"/>
          <w:sz w:val="24"/>
          <w:szCs w:val="24"/>
        </w:rPr>
        <w:t xml:space="preserve"> destacan que</w:t>
      </w:r>
      <w:r w:rsidR="003D4D6C">
        <w:rPr>
          <w:rFonts w:ascii="Arial" w:hAnsi="Arial" w:cs="Arial"/>
          <w:sz w:val="24"/>
          <w:szCs w:val="24"/>
        </w:rPr>
        <w:t>:</w:t>
      </w:r>
    </w:p>
    <w:p w14:paraId="78081FD5" w14:textId="3EA0FCAC" w:rsidR="003D4D6C" w:rsidRPr="003D4D6C" w:rsidRDefault="003D4D6C" w:rsidP="00ED3527">
      <w:pPr>
        <w:spacing w:line="480" w:lineRule="auto"/>
        <w:ind w:left="709" w:firstLine="0"/>
        <w:jc w:val="both"/>
        <w:rPr>
          <w:rFonts w:ascii="Arial" w:hAnsi="Arial" w:cs="Arial"/>
          <w:sz w:val="24"/>
          <w:szCs w:val="24"/>
        </w:rPr>
      </w:pPr>
      <w:r w:rsidRPr="005C2DF2">
        <w:rPr>
          <w:rFonts w:ascii="Times New Roman" w:hAnsi="Times New Roman"/>
          <w:sz w:val="24"/>
          <w:szCs w:val="24"/>
        </w:rPr>
        <w:t xml:space="preserve">La educación virtual es un elemento que permite desarrollar el proceso de enseñanza y aprendizaje a través de la implementación de las </w:t>
      </w:r>
      <w:r w:rsidR="00757FB3" w:rsidRPr="005C2DF2">
        <w:rPr>
          <w:rFonts w:ascii="Times New Roman" w:hAnsi="Times New Roman"/>
          <w:sz w:val="24"/>
          <w:szCs w:val="24"/>
        </w:rPr>
        <w:t>TIC</w:t>
      </w:r>
      <w:r w:rsidRPr="005C2DF2">
        <w:rPr>
          <w:rFonts w:ascii="Times New Roman" w:hAnsi="Times New Roman"/>
          <w:sz w:val="24"/>
          <w:szCs w:val="24"/>
        </w:rPr>
        <w:t>, así se puede llevar a cabo la labor educativa desde cualquier lugar sin necesidad de encontrarse de forma presencial con el maestro o docente. Esta permite adquirir habilidades y conocimientos a un rimo propio y no de forma colectiva, en un tiempo propio predeterminado por el estudiante y no limitado a un horario, esta metodología convierte, en la mayoría de los casos, al estudiante en autodidacta. (1217)</w:t>
      </w:r>
    </w:p>
    <w:p w14:paraId="6FBF3291" w14:textId="5773412D" w:rsidR="00F9399F" w:rsidRPr="000602D1" w:rsidRDefault="00F9399F" w:rsidP="00ED3527">
      <w:pPr>
        <w:spacing w:line="480" w:lineRule="auto"/>
        <w:ind w:left="11"/>
        <w:jc w:val="both"/>
        <w:rPr>
          <w:rFonts w:ascii="Times New Roman" w:hAnsi="Times New Roman"/>
          <w:sz w:val="24"/>
          <w:szCs w:val="24"/>
        </w:rPr>
      </w:pPr>
      <w:r w:rsidRPr="000602D1">
        <w:rPr>
          <w:rFonts w:ascii="Times New Roman" w:hAnsi="Times New Roman"/>
          <w:sz w:val="24"/>
          <w:szCs w:val="24"/>
        </w:rPr>
        <w:lastRenderedPageBreak/>
        <w:t xml:space="preserve">Según lo expuesto por </w:t>
      </w:r>
      <w:r w:rsidR="00965B51" w:rsidRPr="000602D1">
        <w:rPr>
          <w:rFonts w:ascii="Times New Roman" w:hAnsi="Times New Roman"/>
          <w:sz w:val="24"/>
          <w:szCs w:val="24"/>
        </w:rPr>
        <w:t>este</w:t>
      </w:r>
      <w:r w:rsidRPr="000602D1">
        <w:rPr>
          <w:rFonts w:ascii="Times New Roman" w:hAnsi="Times New Roman"/>
          <w:sz w:val="24"/>
          <w:szCs w:val="24"/>
        </w:rPr>
        <w:t xml:space="preserve"> autor</w:t>
      </w:r>
      <w:r w:rsidR="00993419">
        <w:rPr>
          <w:rFonts w:ascii="Times New Roman" w:hAnsi="Times New Roman"/>
          <w:sz w:val="24"/>
          <w:szCs w:val="24"/>
        </w:rPr>
        <w:t>,</w:t>
      </w:r>
      <w:r w:rsidRPr="000602D1">
        <w:rPr>
          <w:rFonts w:ascii="Times New Roman" w:hAnsi="Times New Roman"/>
          <w:sz w:val="24"/>
          <w:szCs w:val="24"/>
        </w:rPr>
        <w:t xml:space="preserve"> la sociedad evoluciona y se centra en valorar el conocimiento a lo cual </w:t>
      </w:r>
      <w:r w:rsidR="005B7D8C" w:rsidRPr="000602D1">
        <w:rPr>
          <w:rFonts w:ascii="Times New Roman" w:hAnsi="Times New Roman"/>
          <w:sz w:val="24"/>
          <w:szCs w:val="24"/>
        </w:rPr>
        <w:t xml:space="preserve">denomina sociedad del </w:t>
      </w:r>
      <w:r w:rsidRPr="000602D1">
        <w:rPr>
          <w:rFonts w:ascii="Times New Roman" w:hAnsi="Times New Roman"/>
          <w:sz w:val="24"/>
          <w:szCs w:val="24"/>
        </w:rPr>
        <w:t xml:space="preserve">conocimiento, esto porque la información tiene un significado y su utilidad se transforma en un conocimiento aplicable, gracias a las </w:t>
      </w:r>
      <w:r w:rsidR="00965B51" w:rsidRPr="000602D1">
        <w:rPr>
          <w:rFonts w:ascii="Times New Roman" w:hAnsi="Times New Roman"/>
          <w:sz w:val="24"/>
          <w:szCs w:val="24"/>
        </w:rPr>
        <w:t>TIC.</w:t>
      </w:r>
    </w:p>
    <w:p w14:paraId="1503D4FF" w14:textId="7A19ED0B" w:rsidR="00111E1A" w:rsidRPr="000602D1" w:rsidRDefault="00111E1A" w:rsidP="00ED3527">
      <w:pPr>
        <w:spacing w:line="480" w:lineRule="auto"/>
        <w:ind w:left="11"/>
        <w:jc w:val="both"/>
        <w:rPr>
          <w:rFonts w:ascii="Times New Roman" w:hAnsi="Times New Roman"/>
          <w:sz w:val="24"/>
          <w:szCs w:val="24"/>
        </w:rPr>
      </w:pPr>
      <w:bookmarkStart w:id="28" w:name="_Hlk143961369"/>
      <w:r w:rsidRPr="000602D1">
        <w:rPr>
          <w:rFonts w:ascii="Times New Roman" w:hAnsi="Times New Roman"/>
          <w:sz w:val="24"/>
          <w:szCs w:val="24"/>
        </w:rPr>
        <w:t>Según Torres (2015)</w:t>
      </w:r>
      <w:r w:rsidR="00FC5DE5" w:rsidRPr="000602D1">
        <w:rPr>
          <w:rFonts w:ascii="Times New Roman" w:hAnsi="Times New Roman"/>
          <w:sz w:val="24"/>
          <w:szCs w:val="24"/>
        </w:rPr>
        <w:t>,</w:t>
      </w:r>
      <w:r w:rsidRPr="000602D1">
        <w:rPr>
          <w:rFonts w:ascii="Times New Roman" w:hAnsi="Times New Roman"/>
          <w:sz w:val="24"/>
          <w:szCs w:val="24"/>
        </w:rPr>
        <w:t xml:space="preserve"> frente al avance de la ciencia y la tecnología, la sociedad y las personas experimentan cambios en el acceso a la información y el conocimiento. Esto ha generado brechas digitales entre la información disponible y la que realmente circula, entre los conocimientos adquiridos en la educación formal y los necesarios para tener éxito en diferentes profesiones, </w:t>
      </w:r>
      <w:r w:rsidR="005B7D8C" w:rsidRPr="000602D1">
        <w:rPr>
          <w:rFonts w:ascii="Times New Roman" w:hAnsi="Times New Roman"/>
          <w:sz w:val="24"/>
          <w:szCs w:val="24"/>
        </w:rPr>
        <w:t xml:space="preserve">así como </w:t>
      </w:r>
      <w:r w:rsidRPr="000602D1">
        <w:rPr>
          <w:rFonts w:ascii="Times New Roman" w:hAnsi="Times New Roman"/>
          <w:sz w:val="24"/>
          <w:szCs w:val="24"/>
        </w:rPr>
        <w:t xml:space="preserve">entre el saber teórico y la capacidad de aplicarlo en el contexto de la sociedad de la información y el conocimiento. Aquellos que no pueden adaptarse a estos cambios corren el riesgo de quedarse atrás, mientras que quienes sí pueden aprovechar estas oportunidades pueden avanzar y lograr </w:t>
      </w:r>
      <w:r w:rsidR="005B7D8C" w:rsidRPr="000602D1">
        <w:rPr>
          <w:rFonts w:ascii="Times New Roman" w:hAnsi="Times New Roman"/>
          <w:sz w:val="24"/>
          <w:szCs w:val="24"/>
        </w:rPr>
        <w:t>avances innovadore</w:t>
      </w:r>
      <w:r w:rsidRPr="000602D1">
        <w:rPr>
          <w:rFonts w:ascii="Times New Roman" w:hAnsi="Times New Roman"/>
          <w:sz w:val="24"/>
          <w:szCs w:val="24"/>
        </w:rPr>
        <w:t>s</w:t>
      </w:r>
      <w:r w:rsidR="00764BFD" w:rsidRPr="000602D1">
        <w:rPr>
          <w:rFonts w:ascii="Times New Roman" w:hAnsi="Times New Roman"/>
          <w:sz w:val="24"/>
          <w:szCs w:val="24"/>
        </w:rPr>
        <w:t>.</w:t>
      </w:r>
      <w:r w:rsidR="003D4A15">
        <w:rPr>
          <w:rFonts w:ascii="Times New Roman" w:hAnsi="Times New Roman"/>
          <w:sz w:val="24"/>
          <w:szCs w:val="24"/>
        </w:rPr>
        <w:t xml:space="preserve"> (p. 96)</w:t>
      </w:r>
    </w:p>
    <w:bookmarkEnd w:id="28"/>
    <w:p w14:paraId="4F0EF8E7" w14:textId="267EC2F4" w:rsidR="00111E1A" w:rsidRPr="000602D1" w:rsidRDefault="00111E1A" w:rsidP="00ED3527">
      <w:pPr>
        <w:spacing w:line="480" w:lineRule="auto"/>
        <w:ind w:left="11"/>
        <w:jc w:val="both"/>
        <w:rPr>
          <w:rFonts w:ascii="Times New Roman" w:hAnsi="Times New Roman"/>
          <w:sz w:val="24"/>
          <w:szCs w:val="24"/>
        </w:rPr>
      </w:pPr>
      <w:r w:rsidRPr="000602D1">
        <w:rPr>
          <w:rFonts w:ascii="Times New Roman" w:hAnsi="Times New Roman"/>
          <w:sz w:val="24"/>
          <w:szCs w:val="24"/>
        </w:rPr>
        <w:t xml:space="preserve">En la actualidad, la educación experimenta una evolución significativa, especialmente en su relación con las herramientas tecnológicas, lo que </w:t>
      </w:r>
      <w:r w:rsidR="00286913">
        <w:rPr>
          <w:rFonts w:ascii="Times New Roman" w:hAnsi="Times New Roman"/>
          <w:sz w:val="24"/>
          <w:szCs w:val="24"/>
        </w:rPr>
        <w:t xml:space="preserve">ha llevado </w:t>
      </w:r>
      <w:r w:rsidR="00286913" w:rsidRPr="000602D1">
        <w:rPr>
          <w:rFonts w:ascii="Times New Roman" w:hAnsi="Times New Roman"/>
          <w:sz w:val="24"/>
          <w:szCs w:val="24"/>
        </w:rPr>
        <w:t>a</w:t>
      </w:r>
      <w:r w:rsidRPr="000602D1">
        <w:rPr>
          <w:rFonts w:ascii="Times New Roman" w:hAnsi="Times New Roman"/>
          <w:sz w:val="24"/>
          <w:szCs w:val="24"/>
        </w:rPr>
        <w:t xml:space="preserve"> la adopción de la enseñanza a distancia. Para enfrentar estos cambios, es fundamental cambiar la actitud y no temer a la tecnología, sino más bien aprovecharla y adaptarse a ella. Con el avance tecnológico, la educación se dirige hacia un futuro donde la modalidad virtual será predominante y las aulas tradicionales podrían utilizarse con menor </w:t>
      </w:r>
      <w:r w:rsidR="00706112" w:rsidRPr="000602D1">
        <w:rPr>
          <w:rFonts w:ascii="Times New Roman" w:hAnsi="Times New Roman"/>
          <w:sz w:val="24"/>
          <w:szCs w:val="24"/>
        </w:rPr>
        <w:t>frecuencia.</w:t>
      </w:r>
      <w:r w:rsidRPr="000602D1">
        <w:rPr>
          <w:rFonts w:ascii="Times New Roman" w:hAnsi="Times New Roman"/>
          <w:sz w:val="24"/>
          <w:szCs w:val="24"/>
        </w:rPr>
        <w:t xml:space="preserve"> Es necesario abrazar la modernidad tecnológica para prepararse para el futuro de la educación</w:t>
      </w:r>
      <w:r w:rsidR="00706112" w:rsidRPr="000602D1">
        <w:rPr>
          <w:rFonts w:ascii="Times New Roman" w:hAnsi="Times New Roman"/>
          <w:sz w:val="24"/>
          <w:szCs w:val="24"/>
        </w:rPr>
        <w:t>; no obstante, este tema debe ser estudiado a la luz de las necesidades de conexión en los pueblos alejados de las ciudades</w:t>
      </w:r>
    </w:p>
    <w:p w14:paraId="7EF825A4" w14:textId="6EED6BEC" w:rsidR="00276545" w:rsidRPr="004F5AF3" w:rsidRDefault="0009196F" w:rsidP="00ED3527">
      <w:pPr>
        <w:spacing w:line="480" w:lineRule="auto"/>
        <w:ind w:left="11"/>
        <w:jc w:val="both"/>
        <w:rPr>
          <w:rFonts w:ascii="Times New Roman" w:hAnsi="Times New Roman"/>
          <w:sz w:val="24"/>
          <w:szCs w:val="24"/>
        </w:rPr>
      </w:pPr>
      <w:r w:rsidRPr="004F5AF3">
        <w:rPr>
          <w:rFonts w:ascii="Times New Roman" w:hAnsi="Times New Roman"/>
          <w:sz w:val="24"/>
          <w:szCs w:val="24"/>
        </w:rPr>
        <w:t xml:space="preserve">Según </w:t>
      </w:r>
      <w:r w:rsidR="00372093" w:rsidRPr="004F5AF3">
        <w:rPr>
          <w:rFonts w:ascii="Times New Roman" w:hAnsi="Times New Roman"/>
          <w:sz w:val="24"/>
          <w:szCs w:val="24"/>
        </w:rPr>
        <w:t>Becerra, Duque y Puerto</w:t>
      </w:r>
      <w:r w:rsidRPr="004F5AF3">
        <w:rPr>
          <w:rFonts w:ascii="Times New Roman" w:hAnsi="Times New Roman"/>
          <w:sz w:val="24"/>
          <w:szCs w:val="24"/>
        </w:rPr>
        <w:t xml:space="preserve"> (20</w:t>
      </w:r>
      <w:r w:rsidR="00372093" w:rsidRPr="004F5AF3">
        <w:rPr>
          <w:rFonts w:ascii="Times New Roman" w:hAnsi="Times New Roman"/>
          <w:sz w:val="24"/>
          <w:szCs w:val="24"/>
        </w:rPr>
        <w:t>2</w:t>
      </w:r>
      <w:r w:rsidR="008921C0" w:rsidRPr="004F5AF3">
        <w:rPr>
          <w:rFonts w:ascii="Times New Roman" w:hAnsi="Times New Roman"/>
          <w:sz w:val="24"/>
          <w:szCs w:val="24"/>
        </w:rPr>
        <w:t>1</w:t>
      </w:r>
      <w:r w:rsidRPr="004F5AF3">
        <w:rPr>
          <w:rFonts w:ascii="Times New Roman" w:hAnsi="Times New Roman"/>
          <w:sz w:val="24"/>
          <w:szCs w:val="24"/>
        </w:rPr>
        <w:t xml:space="preserve">), </w:t>
      </w:r>
    </w:p>
    <w:p w14:paraId="2E977AE6" w14:textId="27D1C479" w:rsidR="0009196F" w:rsidRPr="000602D1" w:rsidRDefault="008805EB" w:rsidP="00276545">
      <w:pPr>
        <w:spacing w:line="480" w:lineRule="auto"/>
        <w:ind w:left="708" w:firstLine="12"/>
        <w:jc w:val="both"/>
        <w:rPr>
          <w:rFonts w:ascii="Times New Roman" w:hAnsi="Times New Roman"/>
          <w:sz w:val="24"/>
          <w:szCs w:val="24"/>
        </w:rPr>
      </w:pPr>
      <w:r>
        <w:rPr>
          <w:rFonts w:ascii="Times New Roman" w:hAnsi="Times New Roman"/>
          <w:sz w:val="24"/>
          <w:szCs w:val="24"/>
        </w:rPr>
        <w:t xml:space="preserve">[…] </w:t>
      </w:r>
      <w:r w:rsidR="00372093" w:rsidRPr="004F5AF3">
        <w:rPr>
          <w:rFonts w:ascii="Times New Roman" w:hAnsi="Times New Roman"/>
          <w:sz w:val="24"/>
          <w:szCs w:val="24"/>
        </w:rPr>
        <w:t>la educación virtual demuestra que el uso de las nuevas tecnologías afianza el conocimiento más fácil para los estudiantes, también demuestra la aceptación de los estudiantes y así lograr acceder en cualquier momento a la información, para ayudarlos a su auto aprendizaje.</w:t>
      </w:r>
      <w:r w:rsidR="004F5AF3">
        <w:rPr>
          <w:rFonts w:ascii="Times New Roman" w:hAnsi="Times New Roman"/>
          <w:sz w:val="24"/>
          <w:szCs w:val="24"/>
        </w:rPr>
        <w:t xml:space="preserve"> (p.1)</w:t>
      </w:r>
      <w:r w:rsidR="00372093" w:rsidRPr="004F5AF3">
        <w:rPr>
          <w:rFonts w:ascii="Times New Roman" w:hAnsi="Times New Roman"/>
          <w:sz w:val="24"/>
          <w:szCs w:val="24"/>
        </w:rPr>
        <w:t xml:space="preserve"> </w:t>
      </w:r>
      <w:r w:rsidR="0009196F" w:rsidRPr="004F5AF3">
        <w:rPr>
          <w:rFonts w:ascii="Times New Roman" w:hAnsi="Times New Roman"/>
          <w:sz w:val="24"/>
          <w:szCs w:val="24"/>
        </w:rPr>
        <w:t xml:space="preserve"> </w:t>
      </w:r>
    </w:p>
    <w:p w14:paraId="0452A75E" w14:textId="440F2B8E" w:rsidR="00E60D96" w:rsidRPr="000602D1" w:rsidRDefault="00E60D96" w:rsidP="00ED3527">
      <w:pPr>
        <w:spacing w:line="480" w:lineRule="auto"/>
        <w:ind w:left="11"/>
        <w:jc w:val="both"/>
        <w:rPr>
          <w:rFonts w:ascii="Times New Roman" w:hAnsi="Times New Roman"/>
          <w:sz w:val="24"/>
          <w:szCs w:val="24"/>
        </w:rPr>
      </w:pPr>
      <w:r w:rsidRPr="000602D1">
        <w:rPr>
          <w:rFonts w:ascii="Times New Roman" w:hAnsi="Times New Roman"/>
          <w:sz w:val="24"/>
          <w:szCs w:val="24"/>
        </w:rPr>
        <w:lastRenderedPageBreak/>
        <w:t>A lo largo del tiempo, la tecnología ha transformado el mundo y también ha impactado la educación</w:t>
      </w:r>
      <w:r w:rsidR="00965B51" w:rsidRPr="000602D1">
        <w:rPr>
          <w:rFonts w:ascii="Times New Roman" w:hAnsi="Times New Roman"/>
          <w:sz w:val="24"/>
          <w:szCs w:val="24"/>
        </w:rPr>
        <w:t xml:space="preserve">. Las TIC </w:t>
      </w:r>
      <w:r w:rsidRPr="000602D1">
        <w:rPr>
          <w:rFonts w:ascii="Times New Roman" w:hAnsi="Times New Roman"/>
          <w:sz w:val="24"/>
          <w:szCs w:val="24"/>
        </w:rPr>
        <w:t xml:space="preserve">han permitido que los estudiantes busquen y </w:t>
      </w:r>
      <w:r w:rsidR="004F5AF3">
        <w:rPr>
          <w:rFonts w:ascii="Times New Roman" w:hAnsi="Times New Roman"/>
          <w:sz w:val="24"/>
          <w:szCs w:val="24"/>
        </w:rPr>
        <w:t>recopilen</w:t>
      </w:r>
      <w:r w:rsidRPr="000602D1">
        <w:rPr>
          <w:rFonts w:ascii="Times New Roman" w:hAnsi="Times New Roman"/>
          <w:sz w:val="24"/>
          <w:szCs w:val="24"/>
        </w:rPr>
        <w:t xml:space="preserve"> información</w:t>
      </w:r>
      <w:r w:rsidR="004F5AF3">
        <w:rPr>
          <w:rFonts w:ascii="Times New Roman" w:hAnsi="Times New Roman"/>
          <w:sz w:val="24"/>
          <w:szCs w:val="24"/>
        </w:rPr>
        <w:t>, mediante</w:t>
      </w:r>
      <w:r w:rsidRPr="000602D1">
        <w:rPr>
          <w:rFonts w:ascii="Times New Roman" w:hAnsi="Times New Roman"/>
          <w:sz w:val="24"/>
          <w:szCs w:val="24"/>
        </w:rPr>
        <w:t xml:space="preserve"> diversas herramientas tecnológicas. Con el aprendizaje ubicuo, los estudiantes podrán mantenerse conectados con sus </w:t>
      </w:r>
      <w:r w:rsidR="00993419">
        <w:rPr>
          <w:rFonts w:ascii="Times New Roman" w:hAnsi="Times New Roman"/>
          <w:sz w:val="24"/>
          <w:szCs w:val="24"/>
        </w:rPr>
        <w:t>d</w:t>
      </w:r>
      <w:r w:rsidR="005A2F2A">
        <w:rPr>
          <w:rFonts w:ascii="Times New Roman" w:hAnsi="Times New Roman"/>
          <w:sz w:val="24"/>
          <w:szCs w:val="24"/>
        </w:rPr>
        <w:t>ocente</w:t>
      </w:r>
      <w:r w:rsidR="00993419">
        <w:rPr>
          <w:rFonts w:ascii="Times New Roman" w:hAnsi="Times New Roman"/>
          <w:sz w:val="24"/>
          <w:szCs w:val="24"/>
        </w:rPr>
        <w:t>s</w:t>
      </w:r>
      <w:r w:rsidR="004F5AF3">
        <w:rPr>
          <w:rStyle w:val="Refdecomentario"/>
        </w:rPr>
        <w:t xml:space="preserve">: </w:t>
      </w:r>
      <w:r w:rsidRPr="000602D1">
        <w:rPr>
          <w:rFonts w:ascii="Times New Roman" w:hAnsi="Times New Roman"/>
          <w:sz w:val="24"/>
          <w:szCs w:val="24"/>
        </w:rPr>
        <w:t>a través de dispositivos móviles, accediendo a correos electrónicos, aplicaciones de mensajería como WhatsApp y Messenger, entre otras formas de comunicación.</w:t>
      </w:r>
    </w:p>
    <w:p w14:paraId="71EB8482" w14:textId="6D2FF517" w:rsidR="00E60D96" w:rsidRPr="000602D1" w:rsidRDefault="00E60D96" w:rsidP="00ED3527">
      <w:pPr>
        <w:spacing w:line="480" w:lineRule="auto"/>
        <w:ind w:left="11"/>
        <w:jc w:val="both"/>
        <w:rPr>
          <w:rFonts w:ascii="Times New Roman" w:hAnsi="Times New Roman"/>
          <w:sz w:val="24"/>
          <w:szCs w:val="24"/>
        </w:rPr>
      </w:pPr>
      <w:r w:rsidRPr="000602D1">
        <w:rPr>
          <w:rFonts w:ascii="Times New Roman" w:hAnsi="Times New Roman"/>
          <w:sz w:val="24"/>
          <w:szCs w:val="24"/>
        </w:rPr>
        <w:t>En el ámbito educativo, los recursos tecnológicos</w:t>
      </w:r>
      <w:r w:rsidR="00706112" w:rsidRPr="000602D1">
        <w:rPr>
          <w:rFonts w:ascii="Times New Roman" w:hAnsi="Times New Roman"/>
          <w:sz w:val="24"/>
          <w:szCs w:val="24"/>
        </w:rPr>
        <w:t xml:space="preserve"> y </w:t>
      </w:r>
      <w:r w:rsidRPr="000602D1">
        <w:rPr>
          <w:rFonts w:ascii="Times New Roman" w:hAnsi="Times New Roman"/>
          <w:sz w:val="24"/>
          <w:szCs w:val="24"/>
        </w:rPr>
        <w:t>el aprendizaje ubicuo</w:t>
      </w:r>
      <w:r w:rsidR="004F5AF3">
        <w:rPr>
          <w:rStyle w:val="Refdecomentario"/>
        </w:rPr>
        <w:t xml:space="preserve">, </w:t>
      </w:r>
      <w:r w:rsidRPr="000602D1">
        <w:rPr>
          <w:rFonts w:ascii="Times New Roman" w:hAnsi="Times New Roman"/>
          <w:sz w:val="24"/>
          <w:szCs w:val="24"/>
        </w:rPr>
        <w:t xml:space="preserve">a través de dispositivos </w:t>
      </w:r>
      <w:r w:rsidR="00BA36BF" w:rsidRPr="000602D1">
        <w:rPr>
          <w:rFonts w:ascii="Times New Roman" w:hAnsi="Times New Roman"/>
          <w:sz w:val="24"/>
          <w:szCs w:val="24"/>
        </w:rPr>
        <w:t>móviles</w:t>
      </w:r>
      <w:r w:rsidRPr="000602D1">
        <w:rPr>
          <w:rFonts w:ascii="Times New Roman" w:hAnsi="Times New Roman"/>
          <w:sz w:val="24"/>
          <w:szCs w:val="24"/>
        </w:rPr>
        <w:t xml:space="preserve"> buscan modificar las metodologías de enseñanza. Este enfoque educativo se apoya en el avance tecnológico y permite incorporar nuevos métodos de enseñanza en los cursos de Educación Comercial y Administración de Oficinas en la Universidad Nacional. Es un paradigma educativo que promueve el uso de tecnología como una herramienta valiosa en el proceso de enseñanza y aprendizaje.</w:t>
      </w:r>
    </w:p>
    <w:p w14:paraId="73475461" w14:textId="45873B2C" w:rsidR="000C1C5E" w:rsidRPr="00AB6B5E" w:rsidRDefault="000C1C5E" w:rsidP="00CC6D75">
      <w:pPr>
        <w:pStyle w:val="Ttulo3"/>
        <w:spacing w:line="480" w:lineRule="auto"/>
        <w:ind w:firstLine="0"/>
        <w:jc w:val="both"/>
        <w:rPr>
          <w:rFonts w:ascii="Arial" w:hAnsi="Arial" w:cs="Arial"/>
          <w:b/>
          <w:bCs/>
          <w:color w:val="auto"/>
          <w:sz w:val="28"/>
          <w:szCs w:val="28"/>
        </w:rPr>
      </w:pPr>
      <w:bookmarkStart w:id="29" w:name="_Toc146395867"/>
      <w:r w:rsidRPr="00FE5058">
        <w:rPr>
          <w:rFonts w:ascii="Times New Roman" w:hAnsi="Times New Roman" w:cs="Times New Roman"/>
          <w:b/>
          <w:bCs/>
          <w:color w:val="auto"/>
          <w:sz w:val="28"/>
          <w:szCs w:val="28"/>
        </w:rPr>
        <w:t xml:space="preserve">Educación en el </w:t>
      </w:r>
      <w:r w:rsidR="00CC6D75">
        <w:rPr>
          <w:rFonts w:ascii="Times New Roman" w:hAnsi="Times New Roman" w:cs="Times New Roman"/>
          <w:b/>
          <w:bCs/>
          <w:color w:val="auto"/>
          <w:sz w:val="28"/>
          <w:szCs w:val="28"/>
        </w:rPr>
        <w:t>m</w:t>
      </w:r>
      <w:r w:rsidRPr="00FE5058">
        <w:rPr>
          <w:rFonts w:ascii="Times New Roman" w:hAnsi="Times New Roman" w:cs="Times New Roman"/>
          <w:b/>
          <w:bCs/>
          <w:color w:val="auto"/>
          <w:sz w:val="28"/>
          <w:szCs w:val="28"/>
        </w:rPr>
        <w:t>óvil</w:t>
      </w:r>
      <w:bookmarkEnd w:id="29"/>
    </w:p>
    <w:p w14:paraId="127CEF79" w14:textId="1F883DF5" w:rsidR="0080485D" w:rsidRPr="000602D1" w:rsidRDefault="000C1C5E" w:rsidP="00ED3527">
      <w:pPr>
        <w:spacing w:line="480" w:lineRule="auto"/>
        <w:ind w:left="11"/>
        <w:jc w:val="both"/>
        <w:rPr>
          <w:rFonts w:ascii="Times New Roman" w:hAnsi="Times New Roman"/>
          <w:sz w:val="24"/>
          <w:szCs w:val="24"/>
        </w:rPr>
      </w:pPr>
      <w:r w:rsidRPr="000602D1">
        <w:rPr>
          <w:rFonts w:ascii="Times New Roman" w:hAnsi="Times New Roman"/>
          <w:sz w:val="24"/>
          <w:szCs w:val="24"/>
        </w:rPr>
        <w:t>En cuanto a la educación</w:t>
      </w:r>
      <w:r w:rsidR="00A57008">
        <w:rPr>
          <w:rFonts w:ascii="Times New Roman" w:hAnsi="Times New Roman"/>
          <w:sz w:val="24"/>
          <w:szCs w:val="24"/>
        </w:rPr>
        <w:t>,</w:t>
      </w:r>
      <w:r w:rsidRPr="000602D1">
        <w:rPr>
          <w:rFonts w:ascii="Times New Roman" w:hAnsi="Times New Roman"/>
          <w:sz w:val="24"/>
          <w:szCs w:val="24"/>
        </w:rPr>
        <w:t xml:space="preserve"> el </w:t>
      </w:r>
      <w:r w:rsidR="00706112" w:rsidRPr="000602D1">
        <w:rPr>
          <w:rFonts w:ascii="Times New Roman" w:hAnsi="Times New Roman"/>
          <w:sz w:val="24"/>
          <w:szCs w:val="24"/>
        </w:rPr>
        <w:t xml:space="preserve">teléfono </w:t>
      </w:r>
      <w:r w:rsidRPr="000602D1">
        <w:rPr>
          <w:rFonts w:ascii="Times New Roman" w:hAnsi="Times New Roman"/>
          <w:sz w:val="24"/>
          <w:szCs w:val="24"/>
        </w:rPr>
        <w:t>móvil</w:t>
      </w:r>
      <w:r w:rsidR="00706112" w:rsidRPr="000602D1">
        <w:rPr>
          <w:rFonts w:ascii="Times New Roman" w:hAnsi="Times New Roman"/>
          <w:sz w:val="24"/>
          <w:szCs w:val="24"/>
        </w:rPr>
        <w:t>,</w:t>
      </w:r>
      <w:r w:rsidRPr="000602D1">
        <w:rPr>
          <w:rFonts w:ascii="Times New Roman" w:hAnsi="Times New Roman"/>
          <w:sz w:val="24"/>
          <w:szCs w:val="24"/>
        </w:rPr>
        <w:t xml:space="preserve"> a</w:t>
      </w:r>
      <w:r w:rsidR="009B328B" w:rsidRPr="000602D1">
        <w:rPr>
          <w:rFonts w:ascii="Times New Roman" w:hAnsi="Times New Roman"/>
          <w:sz w:val="24"/>
          <w:szCs w:val="24"/>
        </w:rPr>
        <w:t>p</w:t>
      </w:r>
      <w:r w:rsidRPr="000602D1">
        <w:rPr>
          <w:rFonts w:ascii="Times New Roman" w:hAnsi="Times New Roman"/>
          <w:sz w:val="24"/>
          <w:szCs w:val="24"/>
        </w:rPr>
        <w:t>arte de enviar mensajes, navegar por la web, consulta de redes sociales, recibir llamadas, esta también contribuye a la formación educativa</w:t>
      </w:r>
      <w:r w:rsidR="00706112" w:rsidRPr="000602D1">
        <w:rPr>
          <w:rFonts w:ascii="Times New Roman" w:hAnsi="Times New Roman"/>
          <w:sz w:val="24"/>
          <w:szCs w:val="24"/>
        </w:rPr>
        <w:t>. Al respecto</w:t>
      </w:r>
      <w:r w:rsidRPr="000602D1">
        <w:rPr>
          <w:rFonts w:ascii="Times New Roman" w:hAnsi="Times New Roman"/>
          <w:sz w:val="24"/>
          <w:szCs w:val="24"/>
        </w:rPr>
        <w:t>, la UNESCO</w:t>
      </w:r>
      <w:r w:rsidR="00E866B5" w:rsidRPr="000602D1">
        <w:rPr>
          <w:rFonts w:ascii="Times New Roman" w:hAnsi="Times New Roman"/>
          <w:sz w:val="24"/>
          <w:szCs w:val="24"/>
        </w:rPr>
        <w:t xml:space="preserve"> (2021)</w:t>
      </w:r>
      <w:r w:rsidR="00706112" w:rsidRPr="000602D1">
        <w:rPr>
          <w:rFonts w:ascii="Times New Roman" w:hAnsi="Times New Roman"/>
          <w:sz w:val="24"/>
          <w:szCs w:val="24"/>
        </w:rPr>
        <w:t>,</w:t>
      </w:r>
      <w:r w:rsidR="00E866B5" w:rsidRPr="000602D1">
        <w:rPr>
          <w:rFonts w:ascii="Times New Roman" w:hAnsi="Times New Roman"/>
          <w:sz w:val="24"/>
          <w:szCs w:val="24"/>
        </w:rPr>
        <w:t xml:space="preserve"> en </w:t>
      </w:r>
      <w:r w:rsidR="002421CF" w:rsidRPr="000602D1">
        <w:rPr>
          <w:rFonts w:ascii="Times New Roman" w:hAnsi="Times New Roman"/>
          <w:sz w:val="24"/>
          <w:szCs w:val="24"/>
        </w:rPr>
        <w:t xml:space="preserve">su publicación </w:t>
      </w:r>
      <w:r w:rsidR="00706112" w:rsidRPr="000602D1">
        <w:rPr>
          <w:rFonts w:ascii="Times New Roman" w:hAnsi="Times New Roman"/>
          <w:sz w:val="24"/>
          <w:szCs w:val="24"/>
        </w:rPr>
        <w:t xml:space="preserve">sobre </w:t>
      </w:r>
      <w:r w:rsidR="002421CF" w:rsidRPr="000602D1">
        <w:rPr>
          <w:rFonts w:ascii="Times New Roman" w:hAnsi="Times New Roman"/>
          <w:sz w:val="24"/>
          <w:szCs w:val="24"/>
        </w:rPr>
        <w:t>las TIC en la educación</w:t>
      </w:r>
      <w:r w:rsidR="00706112" w:rsidRPr="000602D1">
        <w:rPr>
          <w:rFonts w:ascii="Times New Roman" w:hAnsi="Times New Roman"/>
          <w:sz w:val="24"/>
          <w:szCs w:val="24"/>
        </w:rPr>
        <w:t xml:space="preserve"> y el a</w:t>
      </w:r>
      <w:r w:rsidR="002421CF" w:rsidRPr="000602D1">
        <w:rPr>
          <w:rFonts w:ascii="Times New Roman" w:hAnsi="Times New Roman"/>
          <w:sz w:val="24"/>
          <w:szCs w:val="24"/>
        </w:rPr>
        <w:t>prendizaje móvil</w:t>
      </w:r>
      <w:r w:rsidR="00706112" w:rsidRPr="000602D1">
        <w:rPr>
          <w:rFonts w:ascii="Times New Roman" w:hAnsi="Times New Roman"/>
          <w:sz w:val="24"/>
          <w:szCs w:val="24"/>
        </w:rPr>
        <w:t>,</w:t>
      </w:r>
      <w:r w:rsidR="002421CF" w:rsidRPr="000602D1">
        <w:rPr>
          <w:rFonts w:ascii="Times New Roman" w:hAnsi="Times New Roman"/>
          <w:sz w:val="24"/>
          <w:szCs w:val="24"/>
        </w:rPr>
        <w:t xml:space="preserve"> dice</w:t>
      </w:r>
      <w:r w:rsidR="00706112" w:rsidRPr="000602D1">
        <w:rPr>
          <w:rFonts w:ascii="Times New Roman" w:hAnsi="Times New Roman"/>
          <w:sz w:val="24"/>
          <w:szCs w:val="24"/>
        </w:rPr>
        <w:t xml:space="preserve"> </w:t>
      </w:r>
      <w:r w:rsidR="002421CF" w:rsidRPr="000602D1">
        <w:rPr>
          <w:rFonts w:ascii="Times New Roman" w:hAnsi="Times New Roman"/>
          <w:sz w:val="24"/>
          <w:szCs w:val="24"/>
        </w:rPr>
        <w:t xml:space="preserve">que </w:t>
      </w:r>
      <w:r w:rsidR="00706112" w:rsidRPr="000602D1">
        <w:rPr>
          <w:rFonts w:ascii="Times New Roman" w:hAnsi="Times New Roman"/>
          <w:sz w:val="24"/>
          <w:szCs w:val="24"/>
        </w:rPr>
        <w:t xml:space="preserve">la promoción del </w:t>
      </w:r>
      <w:r w:rsidRPr="000602D1">
        <w:rPr>
          <w:rFonts w:ascii="Times New Roman" w:hAnsi="Times New Roman"/>
          <w:sz w:val="24"/>
          <w:szCs w:val="24"/>
        </w:rPr>
        <w:t xml:space="preserve">aprendizaje móvil puede mejorar la educación y agilizar la ejecución. </w:t>
      </w:r>
      <w:r w:rsidR="00B61545" w:rsidRPr="000602D1">
        <w:rPr>
          <w:rFonts w:ascii="Times New Roman" w:hAnsi="Times New Roman"/>
          <w:sz w:val="24"/>
          <w:szCs w:val="24"/>
        </w:rPr>
        <w:t>T</w:t>
      </w:r>
      <w:r w:rsidRPr="000602D1">
        <w:rPr>
          <w:rFonts w:ascii="Times New Roman" w:hAnsi="Times New Roman"/>
          <w:sz w:val="24"/>
          <w:szCs w:val="24"/>
        </w:rPr>
        <w:t xml:space="preserve">ambién considera </w:t>
      </w:r>
      <w:r w:rsidR="00403553" w:rsidRPr="000602D1">
        <w:rPr>
          <w:rFonts w:ascii="Times New Roman" w:hAnsi="Times New Roman"/>
          <w:sz w:val="24"/>
          <w:szCs w:val="24"/>
        </w:rPr>
        <w:t>que los libros son un problema</w:t>
      </w:r>
      <w:r w:rsidR="004F5AF3">
        <w:rPr>
          <w:rStyle w:val="Refdecomentario"/>
        </w:rPr>
        <w:t xml:space="preserve">, </w:t>
      </w:r>
      <w:r w:rsidR="00403553" w:rsidRPr="000602D1">
        <w:rPr>
          <w:rFonts w:ascii="Times New Roman" w:hAnsi="Times New Roman"/>
          <w:sz w:val="24"/>
          <w:szCs w:val="24"/>
        </w:rPr>
        <w:t xml:space="preserve">ya que algunos de ellos son inalcanzables y los dispositivos móviles </w:t>
      </w:r>
      <w:r w:rsidR="004F5AF3">
        <w:rPr>
          <w:rFonts w:ascii="Times New Roman" w:hAnsi="Times New Roman"/>
          <w:sz w:val="24"/>
          <w:szCs w:val="24"/>
        </w:rPr>
        <w:t xml:space="preserve">favorecen </w:t>
      </w:r>
      <w:r w:rsidR="00403553" w:rsidRPr="000602D1">
        <w:rPr>
          <w:rFonts w:ascii="Times New Roman" w:hAnsi="Times New Roman"/>
          <w:sz w:val="24"/>
          <w:szCs w:val="24"/>
        </w:rPr>
        <w:t xml:space="preserve">por medio de la </w:t>
      </w:r>
      <w:r w:rsidR="0080485D" w:rsidRPr="000602D1">
        <w:rPr>
          <w:rFonts w:ascii="Times New Roman" w:hAnsi="Times New Roman"/>
          <w:sz w:val="24"/>
          <w:szCs w:val="24"/>
        </w:rPr>
        <w:t>versión electrónica</w:t>
      </w:r>
      <w:r w:rsidR="00403553" w:rsidRPr="000602D1">
        <w:rPr>
          <w:rFonts w:ascii="Times New Roman" w:hAnsi="Times New Roman"/>
          <w:sz w:val="24"/>
          <w:szCs w:val="24"/>
        </w:rPr>
        <w:t xml:space="preserve"> </w:t>
      </w:r>
      <w:r w:rsidR="004F5AF3">
        <w:rPr>
          <w:rFonts w:ascii="Times New Roman" w:hAnsi="Times New Roman"/>
          <w:sz w:val="24"/>
          <w:szCs w:val="24"/>
        </w:rPr>
        <w:t xml:space="preserve">el </w:t>
      </w:r>
      <w:r w:rsidR="00403553" w:rsidRPr="000602D1">
        <w:rPr>
          <w:rFonts w:ascii="Times New Roman" w:hAnsi="Times New Roman"/>
          <w:sz w:val="24"/>
          <w:szCs w:val="24"/>
        </w:rPr>
        <w:t xml:space="preserve">tener acceso a esas lecturas. </w:t>
      </w:r>
    </w:p>
    <w:p w14:paraId="5DFBAD87" w14:textId="34573A5A" w:rsidR="0053477B" w:rsidRPr="00AB6B5E" w:rsidRDefault="0053477B" w:rsidP="00CC6D75">
      <w:pPr>
        <w:pStyle w:val="Ttulo3"/>
        <w:spacing w:line="480" w:lineRule="auto"/>
        <w:ind w:firstLine="0"/>
        <w:jc w:val="both"/>
        <w:rPr>
          <w:rFonts w:ascii="Times New Roman" w:hAnsi="Times New Roman" w:cs="Times New Roman"/>
          <w:b/>
          <w:bCs/>
          <w:color w:val="auto"/>
          <w:sz w:val="28"/>
          <w:szCs w:val="28"/>
        </w:rPr>
      </w:pPr>
      <w:bookmarkStart w:id="30" w:name="_Toc146395868"/>
      <w:r w:rsidRPr="00FE5058">
        <w:rPr>
          <w:rFonts w:ascii="Times New Roman" w:hAnsi="Times New Roman" w:cs="Times New Roman"/>
          <w:b/>
          <w:bCs/>
          <w:color w:val="auto"/>
          <w:sz w:val="28"/>
          <w:szCs w:val="28"/>
        </w:rPr>
        <w:t>Aprendizaje</w:t>
      </w:r>
      <w:r w:rsidR="00A57008">
        <w:rPr>
          <w:rFonts w:ascii="Times New Roman" w:hAnsi="Times New Roman" w:cs="Times New Roman"/>
          <w:b/>
          <w:bCs/>
          <w:color w:val="auto"/>
          <w:sz w:val="28"/>
          <w:szCs w:val="28"/>
        </w:rPr>
        <w:t xml:space="preserve">, </w:t>
      </w:r>
      <w:r w:rsidRPr="00FE5058">
        <w:rPr>
          <w:rFonts w:ascii="Times New Roman" w:hAnsi="Times New Roman" w:cs="Times New Roman"/>
          <w:b/>
          <w:bCs/>
          <w:color w:val="auto"/>
          <w:sz w:val="28"/>
          <w:szCs w:val="28"/>
        </w:rPr>
        <w:t xml:space="preserve">a </w:t>
      </w:r>
      <w:r w:rsidR="00CC6D75" w:rsidRPr="00FE5058">
        <w:rPr>
          <w:rFonts w:ascii="Times New Roman" w:hAnsi="Times New Roman" w:cs="Times New Roman"/>
          <w:b/>
          <w:bCs/>
          <w:color w:val="auto"/>
          <w:sz w:val="28"/>
          <w:szCs w:val="28"/>
        </w:rPr>
        <w:t xml:space="preserve">través de los </w:t>
      </w:r>
      <w:bookmarkEnd w:id="30"/>
      <w:r w:rsidR="00CC6D75" w:rsidRPr="00FE5058">
        <w:rPr>
          <w:rFonts w:ascii="Times New Roman" w:hAnsi="Times New Roman" w:cs="Times New Roman"/>
          <w:b/>
          <w:bCs/>
          <w:color w:val="auto"/>
          <w:sz w:val="28"/>
          <w:szCs w:val="28"/>
        </w:rPr>
        <w:t>videojuegos</w:t>
      </w:r>
    </w:p>
    <w:p w14:paraId="0C4ADF98" w14:textId="5D9A1B4A" w:rsidR="00764BFD" w:rsidRPr="008805EB" w:rsidRDefault="0059427E" w:rsidP="008805EB">
      <w:pPr>
        <w:spacing w:line="480" w:lineRule="auto"/>
        <w:ind w:left="11"/>
        <w:jc w:val="both"/>
        <w:rPr>
          <w:rFonts w:ascii="Arial" w:hAnsi="Arial" w:cs="Arial"/>
          <w:sz w:val="24"/>
          <w:szCs w:val="24"/>
        </w:rPr>
      </w:pPr>
      <w:r w:rsidRPr="00341497">
        <w:rPr>
          <w:rFonts w:ascii="Times New Roman" w:hAnsi="Times New Roman"/>
          <w:sz w:val="24"/>
          <w:szCs w:val="24"/>
        </w:rPr>
        <w:t>De acuerdo con el diccionario de la Real Academia Española (RAE) define los vídeos juegos como:</w:t>
      </w:r>
      <w:r w:rsidR="008805EB">
        <w:rPr>
          <w:rFonts w:ascii="Arial" w:hAnsi="Arial" w:cs="Arial"/>
          <w:sz w:val="24"/>
          <w:szCs w:val="24"/>
        </w:rPr>
        <w:t xml:space="preserve"> “</w:t>
      </w:r>
      <w:r w:rsidR="00764BFD" w:rsidRPr="00341497">
        <w:rPr>
          <w:rFonts w:ascii="Times New Roman" w:hAnsi="Times New Roman"/>
          <w:sz w:val="24"/>
          <w:szCs w:val="24"/>
        </w:rPr>
        <w:t>Dispositivo electrónico que permite, mediante mandos apropiados, simular juegos en las pantallas de un televisor, una computadora u otro dispositivo electrónico.</w:t>
      </w:r>
      <w:r w:rsidR="008805EB">
        <w:rPr>
          <w:rFonts w:ascii="Times New Roman" w:hAnsi="Times New Roman"/>
          <w:sz w:val="24"/>
          <w:szCs w:val="24"/>
        </w:rPr>
        <w:t>”</w:t>
      </w:r>
      <w:r w:rsidR="00764BFD" w:rsidRPr="00341497">
        <w:rPr>
          <w:rFonts w:ascii="Times New Roman" w:hAnsi="Times New Roman"/>
          <w:sz w:val="24"/>
          <w:szCs w:val="24"/>
        </w:rPr>
        <w:t xml:space="preserve"> </w:t>
      </w:r>
    </w:p>
    <w:p w14:paraId="0BA6AF6A" w14:textId="0CDACB8F" w:rsidR="00DA2471" w:rsidRPr="00341497" w:rsidRDefault="00764BFD" w:rsidP="00A57008">
      <w:pPr>
        <w:spacing w:line="480" w:lineRule="auto"/>
        <w:ind w:left="11"/>
        <w:jc w:val="both"/>
        <w:rPr>
          <w:rFonts w:ascii="Times New Roman" w:hAnsi="Times New Roman"/>
          <w:sz w:val="24"/>
          <w:szCs w:val="24"/>
        </w:rPr>
      </w:pPr>
      <w:r w:rsidRPr="00341497">
        <w:rPr>
          <w:rFonts w:ascii="Times New Roman" w:hAnsi="Times New Roman"/>
          <w:sz w:val="24"/>
          <w:szCs w:val="24"/>
        </w:rPr>
        <w:lastRenderedPageBreak/>
        <w:t xml:space="preserve"> </w:t>
      </w:r>
      <w:r w:rsidR="00DA2471" w:rsidRPr="00341497">
        <w:rPr>
          <w:rFonts w:ascii="Times New Roman" w:hAnsi="Times New Roman"/>
          <w:sz w:val="24"/>
          <w:szCs w:val="24"/>
        </w:rPr>
        <w:t>Al respecto Salazar (2014)</w:t>
      </w:r>
      <w:r w:rsidR="00706112" w:rsidRPr="00341497">
        <w:rPr>
          <w:rFonts w:ascii="Times New Roman" w:hAnsi="Times New Roman"/>
          <w:sz w:val="24"/>
          <w:szCs w:val="24"/>
        </w:rPr>
        <w:t xml:space="preserve"> también anota</w:t>
      </w:r>
      <w:r w:rsidR="00DA2471" w:rsidRPr="00341497">
        <w:rPr>
          <w:rFonts w:ascii="Times New Roman" w:hAnsi="Times New Roman"/>
          <w:sz w:val="24"/>
          <w:szCs w:val="24"/>
        </w:rPr>
        <w:t xml:space="preserve"> que:</w:t>
      </w:r>
      <w:r w:rsidR="00A57008">
        <w:rPr>
          <w:rFonts w:ascii="Times New Roman" w:hAnsi="Times New Roman"/>
          <w:sz w:val="24"/>
          <w:szCs w:val="24"/>
        </w:rPr>
        <w:t xml:space="preserve"> </w:t>
      </w:r>
      <w:r w:rsidR="004F5AF3">
        <w:rPr>
          <w:rFonts w:ascii="Times New Roman" w:hAnsi="Times New Roman"/>
          <w:sz w:val="24"/>
          <w:szCs w:val="24"/>
        </w:rPr>
        <w:t>“</w:t>
      </w:r>
      <w:r w:rsidR="0059427E" w:rsidRPr="00341497">
        <w:rPr>
          <w:rFonts w:ascii="Times New Roman" w:hAnsi="Times New Roman"/>
          <w:sz w:val="24"/>
          <w:szCs w:val="24"/>
        </w:rPr>
        <w:t>[</w:t>
      </w:r>
      <w:r w:rsidR="00DA2471" w:rsidRPr="00341497">
        <w:rPr>
          <w:rFonts w:ascii="Times New Roman" w:hAnsi="Times New Roman"/>
          <w:sz w:val="24"/>
          <w:szCs w:val="24"/>
        </w:rPr>
        <w:t>…</w:t>
      </w:r>
      <w:r w:rsidR="0059427E" w:rsidRPr="00341497">
        <w:rPr>
          <w:rFonts w:ascii="Times New Roman" w:hAnsi="Times New Roman"/>
          <w:sz w:val="24"/>
          <w:szCs w:val="24"/>
        </w:rPr>
        <w:t xml:space="preserve">] </w:t>
      </w:r>
      <w:r w:rsidR="00DA2471" w:rsidRPr="00341497">
        <w:rPr>
          <w:rFonts w:ascii="Times New Roman" w:hAnsi="Times New Roman"/>
          <w:sz w:val="24"/>
          <w:szCs w:val="24"/>
        </w:rPr>
        <w:t>los videojuegos, posiblemente, favorecen a desarrollar habilidades cognitivas superiores, como el saber pensar reflexivamente</w:t>
      </w:r>
      <w:r w:rsidR="004F5AF3">
        <w:rPr>
          <w:rFonts w:ascii="Times New Roman" w:hAnsi="Times New Roman"/>
          <w:sz w:val="24"/>
          <w:szCs w:val="24"/>
        </w:rPr>
        <w:t>”</w:t>
      </w:r>
      <w:r w:rsidR="00DA2471" w:rsidRPr="00341497">
        <w:rPr>
          <w:rFonts w:ascii="Times New Roman" w:hAnsi="Times New Roman"/>
          <w:sz w:val="24"/>
          <w:szCs w:val="24"/>
        </w:rPr>
        <w:t>. (p.3)</w:t>
      </w:r>
    </w:p>
    <w:p w14:paraId="14A42D68" w14:textId="64C62C2C" w:rsidR="00DA2471" w:rsidRPr="00341497" w:rsidRDefault="00DA2471" w:rsidP="00ED3527">
      <w:pPr>
        <w:spacing w:line="480" w:lineRule="auto"/>
        <w:ind w:left="11"/>
        <w:jc w:val="both"/>
        <w:rPr>
          <w:rFonts w:ascii="Times New Roman" w:hAnsi="Times New Roman"/>
          <w:sz w:val="24"/>
          <w:szCs w:val="24"/>
        </w:rPr>
      </w:pPr>
      <w:r w:rsidRPr="00341497">
        <w:rPr>
          <w:rFonts w:ascii="Times New Roman" w:hAnsi="Times New Roman"/>
          <w:sz w:val="24"/>
          <w:szCs w:val="24"/>
        </w:rPr>
        <w:t xml:space="preserve">Los videojuegos pueden tener la capacidad de promover el desarrollo de habilidades cognitivas como la capacidad de pensar de una manera reflexiva y </w:t>
      </w:r>
      <w:r w:rsidR="00563D9D" w:rsidRPr="00341497">
        <w:rPr>
          <w:rFonts w:ascii="Times New Roman" w:hAnsi="Times New Roman"/>
          <w:sz w:val="24"/>
          <w:szCs w:val="24"/>
        </w:rPr>
        <w:t>estratégica</w:t>
      </w:r>
      <w:r w:rsidR="00563D9D">
        <w:rPr>
          <w:rStyle w:val="Refdecomentario"/>
        </w:rPr>
        <w:t>,</w:t>
      </w:r>
      <w:r w:rsidR="00563D9D" w:rsidRPr="00341497">
        <w:rPr>
          <w:rFonts w:ascii="Times New Roman" w:hAnsi="Times New Roman"/>
          <w:sz w:val="24"/>
          <w:szCs w:val="24"/>
        </w:rPr>
        <w:t xml:space="preserve"> ya</w:t>
      </w:r>
      <w:r w:rsidRPr="00341497">
        <w:rPr>
          <w:rFonts w:ascii="Times New Roman" w:hAnsi="Times New Roman"/>
          <w:sz w:val="24"/>
          <w:szCs w:val="24"/>
        </w:rPr>
        <w:t xml:space="preserve"> que algunos juegos están diseñados para promover decisiones </w:t>
      </w:r>
      <w:r w:rsidR="00563D9D">
        <w:rPr>
          <w:rFonts w:ascii="Times New Roman" w:hAnsi="Times New Roman"/>
          <w:sz w:val="24"/>
          <w:szCs w:val="24"/>
        </w:rPr>
        <w:t xml:space="preserve">con los que se podría </w:t>
      </w:r>
      <w:r w:rsidR="00563D9D" w:rsidRPr="00341497">
        <w:rPr>
          <w:rFonts w:ascii="Times New Roman" w:hAnsi="Times New Roman"/>
          <w:sz w:val="24"/>
          <w:szCs w:val="24"/>
        </w:rPr>
        <w:t>contribuir</w:t>
      </w:r>
      <w:r w:rsidRPr="00341497">
        <w:rPr>
          <w:rFonts w:ascii="Times New Roman" w:hAnsi="Times New Roman"/>
          <w:sz w:val="24"/>
          <w:szCs w:val="24"/>
        </w:rPr>
        <w:t xml:space="preserve"> al desarrollo de esta habilidad.  </w:t>
      </w:r>
    </w:p>
    <w:p w14:paraId="796EB596" w14:textId="0983C650" w:rsidR="00502BD7" w:rsidRPr="00341497" w:rsidRDefault="00CB7A9E" w:rsidP="00ED3527">
      <w:pPr>
        <w:spacing w:line="480" w:lineRule="auto"/>
        <w:ind w:left="11"/>
        <w:jc w:val="both"/>
        <w:rPr>
          <w:rFonts w:ascii="Times New Roman" w:hAnsi="Times New Roman"/>
          <w:sz w:val="24"/>
          <w:szCs w:val="24"/>
        </w:rPr>
      </w:pPr>
      <w:r w:rsidRPr="00341497">
        <w:rPr>
          <w:rFonts w:ascii="Times New Roman" w:hAnsi="Times New Roman"/>
          <w:sz w:val="24"/>
          <w:szCs w:val="24"/>
        </w:rPr>
        <w:t xml:space="preserve">Los videojuegos </w:t>
      </w:r>
      <w:r w:rsidR="00563D9D">
        <w:rPr>
          <w:rFonts w:ascii="Times New Roman" w:hAnsi="Times New Roman"/>
          <w:sz w:val="24"/>
          <w:szCs w:val="24"/>
        </w:rPr>
        <w:t>favorecen</w:t>
      </w:r>
      <w:r w:rsidRPr="00341497">
        <w:rPr>
          <w:rFonts w:ascii="Times New Roman" w:hAnsi="Times New Roman"/>
          <w:sz w:val="24"/>
          <w:szCs w:val="24"/>
        </w:rPr>
        <w:t xml:space="preserve"> al estudiante </w:t>
      </w:r>
      <w:r w:rsidR="00563D9D">
        <w:rPr>
          <w:rFonts w:ascii="Times New Roman" w:hAnsi="Times New Roman"/>
          <w:sz w:val="24"/>
          <w:szCs w:val="24"/>
        </w:rPr>
        <w:t>en su concentración</w:t>
      </w:r>
      <w:r w:rsidRPr="00341497">
        <w:rPr>
          <w:rFonts w:ascii="Times New Roman" w:hAnsi="Times New Roman"/>
          <w:sz w:val="24"/>
          <w:szCs w:val="24"/>
        </w:rPr>
        <w:t xml:space="preserve">, </w:t>
      </w:r>
      <w:r w:rsidR="00563D9D">
        <w:rPr>
          <w:rFonts w:ascii="Times New Roman" w:hAnsi="Times New Roman"/>
          <w:sz w:val="24"/>
          <w:szCs w:val="24"/>
        </w:rPr>
        <w:t>el desarrollo de</w:t>
      </w:r>
      <w:r w:rsidRPr="00341497">
        <w:rPr>
          <w:rFonts w:ascii="Times New Roman" w:hAnsi="Times New Roman"/>
          <w:sz w:val="24"/>
          <w:szCs w:val="24"/>
        </w:rPr>
        <w:t xml:space="preserve"> habilidades de atención, la creatividad, uso de la memoria, idiomas y el trabajo en equipo. </w:t>
      </w:r>
      <w:r w:rsidR="00502BD7" w:rsidRPr="00341497">
        <w:rPr>
          <w:rFonts w:ascii="Times New Roman" w:hAnsi="Times New Roman"/>
          <w:sz w:val="24"/>
          <w:szCs w:val="24"/>
        </w:rPr>
        <w:t>También</w:t>
      </w:r>
      <w:r w:rsidR="00502BD7">
        <w:rPr>
          <w:rFonts w:ascii="Arial" w:hAnsi="Arial" w:cs="Arial"/>
          <w:sz w:val="24"/>
          <w:szCs w:val="24"/>
        </w:rPr>
        <w:t xml:space="preserve"> </w:t>
      </w:r>
      <w:r w:rsidR="00B61545" w:rsidRPr="00341497">
        <w:rPr>
          <w:rFonts w:ascii="Times New Roman" w:hAnsi="Times New Roman"/>
          <w:sz w:val="24"/>
          <w:szCs w:val="24"/>
        </w:rPr>
        <w:t xml:space="preserve">favorecen </w:t>
      </w:r>
      <w:r w:rsidR="00993419" w:rsidRPr="00341497">
        <w:rPr>
          <w:rFonts w:ascii="Times New Roman" w:hAnsi="Times New Roman"/>
          <w:sz w:val="24"/>
          <w:szCs w:val="24"/>
        </w:rPr>
        <w:t>las</w:t>
      </w:r>
      <w:r w:rsidR="00B61545" w:rsidRPr="00341497">
        <w:rPr>
          <w:rFonts w:ascii="Times New Roman" w:hAnsi="Times New Roman"/>
          <w:sz w:val="24"/>
          <w:szCs w:val="24"/>
        </w:rPr>
        <w:t xml:space="preserve"> destrezas y habilidades, en los </w:t>
      </w:r>
      <w:r w:rsidR="00502BD7" w:rsidRPr="00341497">
        <w:rPr>
          <w:rFonts w:ascii="Times New Roman" w:hAnsi="Times New Roman"/>
          <w:sz w:val="24"/>
          <w:szCs w:val="24"/>
        </w:rPr>
        <w:t>cursos de: Técnicas mecanográficas, Ingl</w:t>
      </w:r>
      <w:r w:rsidR="00563D9D">
        <w:rPr>
          <w:rFonts w:ascii="Times New Roman" w:hAnsi="Times New Roman"/>
          <w:sz w:val="24"/>
          <w:szCs w:val="24"/>
        </w:rPr>
        <w:t>é</w:t>
      </w:r>
      <w:r w:rsidR="00502BD7" w:rsidRPr="00341497">
        <w:rPr>
          <w:rFonts w:ascii="Times New Roman" w:hAnsi="Times New Roman"/>
          <w:sz w:val="24"/>
          <w:szCs w:val="24"/>
        </w:rPr>
        <w:t>s Comercial</w:t>
      </w:r>
      <w:r w:rsidR="00B61545" w:rsidRPr="00341497">
        <w:rPr>
          <w:rFonts w:ascii="Times New Roman" w:hAnsi="Times New Roman"/>
          <w:sz w:val="24"/>
          <w:szCs w:val="24"/>
        </w:rPr>
        <w:t>, Técnicas en redacción</w:t>
      </w:r>
      <w:r w:rsidR="00E60D96" w:rsidRPr="00341497">
        <w:rPr>
          <w:rFonts w:ascii="Times New Roman" w:hAnsi="Times New Roman"/>
          <w:sz w:val="24"/>
          <w:szCs w:val="24"/>
        </w:rPr>
        <w:t>, como l</w:t>
      </w:r>
      <w:r w:rsidR="00993419">
        <w:rPr>
          <w:rFonts w:ascii="Times New Roman" w:hAnsi="Times New Roman"/>
          <w:sz w:val="24"/>
          <w:szCs w:val="24"/>
        </w:rPr>
        <w:t>a</w:t>
      </w:r>
      <w:r w:rsidR="00E60D96" w:rsidRPr="00341497">
        <w:rPr>
          <w:rFonts w:ascii="Times New Roman" w:hAnsi="Times New Roman"/>
          <w:sz w:val="24"/>
          <w:szCs w:val="24"/>
        </w:rPr>
        <w:t>s siguientes</w:t>
      </w:r>
      <w:r w:rsidR="00F21815" w:rsidRPr="00341497">
        <w:rPr>
          <w:rFonts w:ascii="Times New Roman" w:hAnsi="Times New Roman"/>
          <w:sz w:val="24"/>
          <w:szCs w:val="24"/>
        </w:rPr>
        <w:t xml:space="preserve">: </w:t>
      </w:r>
    </w:p>
    <w:p w14:paraId="27392E49" w14:textId="34B748F0" w:rsidR="00F21815" w:rsidRPr="00341497" w:rsidRDefault="00F21815" w:rsidP="00ED3527">
      <w:pPr>
        <w:numPr>
          <w:ilvl w:val="0"/>
          <w:numId w:val="3"/>
        </w:numPr>
        <w:spacing w:line="480" w:lineRule="auto"/>
        <w:ind w:left="851" w:hanging="284"/>
        <w:jc w:val="both"/>
        <w:rPr>
          <w:rFonts w:ascii="Times New Roman" w:hAnsi="Times New Roman"/>
          <w:sz w:val="24"/>
          <w:szCs w:val="24"/>
        </w:rPr>
      </w:pPr>
      <w:proofErr w:type="spellStart"/>
      <w:r w:rsidRPr="00341497">
        <w:rPr>
          <w:rFonts w:ascii="Times New Roman" w:hAnsi="Times New Roman"/>
          <w:b/>
          <w:bCs/>
          <w:sz w:val="24"/>
          <w:szCs w:val="24"/>
        </w:rPr>
        <w:t>FastFingers</w:t>
      </w:r>
      <w:proofErr w:type="spellEnd"/>
      <w:r w:rsidRPr="00341497">
        <w:rPr>
          <w:rFonts w:ascii="Times New Roman" w:hAnsi="Times New Roman"/>
          <w:b/>
          <w:bCs/>
          <w:sz w:val="24"/>
          <w:szCs w:val="24"/>
        </w:rPr>
        <w:t>:</w:t>
      </w:r>
      <w:r w:rsidRPr="00341497">
        <w:rPr>
          <w:rFonts w:ascii="Times New Roman" w:hAnsi="Times New Roman"/>
          <w:sz w:val="24"/>
          <w:szCs w:val="24"/>
        </w:rPr>
        <w:t xml:space="preserve"> Plantea un juego tipo test rápido de mecanografía, y escribir correctamente el mayor número de palabras posibles.</w:t>
      </w:r>
    </w:p>
    <w:p w14:paraId="57B1647C" w14:textId="77777777" w:rsidR="00F21815" w:rsidRPr="00341497" w:rsidRDefault="00F21815" w:rsidP="00ED3527">
      <w:pPr>
        <w:numPr>
          <w:ilvl w:val="0"/>
          <w:numId w:val="3"/>
        </w:numPr>
        <w:spacing w:line="480" w:lineRule="auto"/>
        <w:ind w:left="851" w:hanging="284"/>
        <w:jc w:val="both"/>
        <w:rPr>
          <w:rFonts w:ascii="Times New Roman" w:hAnsi="Times New Roman"/>
          <w:b/>
          <w:bCs/>
          <w:sz w:val="24"/>
          <w:szCs w:val="24"/>
        </w:rPr>
      </w:pPr>
      <w:r w:rsidRPr="00341497">
        <w:rPr>
          <w:rFonts w:ascii="Times New Roman" w:hAnsi="Times New Roman"/>
          <w:b/>
          <w:bCs/>
          <w:sz w:val="24"/>
          <w:szCs w:val="24"/>
        </w:rPr>
        <w:t xml:space="preserve">Ty.ping.com: </w:t>
      </w:r>
      <w:r w:rsidRPr="00341497">
        <w:rPr>
          <w:rFonts w:ascii="Times New Roman" w:hAnsi="Times New Roman"/>
          <w:sz w:val="24"/>
          <w:szCs w:val="24"/>
        </w:rPr>
        <w:t>El cual ofrece servicios y lecciones de mecanografías gratuitas a usuarios de diferentes niveles, y en varios idiomas.</w:t>
      </w:r>
    </w:p>
    <w:p w14:paraId="4B68CB34" w14:textId="77777777" w:rsidR="00F21815" w:rsidRPr="00341497" w:rsidRDefault="00F21815" w:rsidP="00ED3527">
      <w:pPr>
        <w:numPr>
          <w:ilvl w:val="0"/>
          <w:numId w:val="3"/>
        </w:numPr>
        <w:spacing w:line="480" w:lineRule="auto"/>
        <w:ind w:left="851" w:hanging="284"/>
        <w:jc w:val="both"/>
        <w:rPr>
          <w:rFonts w:ascii="Times New Roman" w:hAnsi="Times New Roman"/>
          <w:b/>
          <w:bCs/>
          <w:sz w:val="24"/>
          <w:szCs w:val="24"/>
        </w:rPr>
      </w:pPr>
      <w:r w:rsidRPr="00341497">
        <w:rPr>
          <w:rFonts w:ascii="Times New Roman" w:hAnsi="Times New Roman"/>
          <w:b/>
          <w:bCs/>
          <w:sz w:val="24"/>
          <w:szCs w:val="24"/>
        </w:rPr>
        <w:t xml:space="preserve">Mecanografiaonline.com: </w:t>
      </w:r>
      <w:r w:rsidRPr="00341497">
        <w:rPr>
          <w:rFonts w:ascii="Times New Roman" w:hAnsi="Times New Roman"/>
          <w:sz w:val="24"/>
          <w:szCs w:val="24"/>
        </w:rPr>
        <w:t>Incluye ejercicios de diferentes niveles de dificultad.</w:t>
      </w:r>
    </w:p>
    <w:p w14:paraId="0E4861C9" w14:textId="77777777" w:rsidR="00F21815" w:rsidRPr="00341497" w:rsidRDefault="00F21815" w:rsidP="00ED3527">
      <w:pPr>
        <w:numPr>
          <w:ilvl w:val="0"/>
          <w:numId w:val="3"/>
        </w:numPr>
        <w:spacing w:line="480" w:lineRule="auto"/>
        <w:ind w:left="851" w:hanging="284"/>
        <w:jc w:val="both"/>
        <w:rPr>
          <w:rFonts w:ascii="Times New Roman" w:hAnsi="Times New Roman"/>
          <w:b/>
          <w:bCs/>
          <w:sz w:val="24"/>
          <w:szCs w:val="24"/>
        </w:rPr>
      </w:pPr>
      <w:proofErr w:type="spellStart"/>
      <w:r w:rsidRPr="00341497">
        <w:rPr>
          <w:rFonts w:ascii="Times New Roman" w:hAnsi="Times New Roman"/>
          <w:b/>
          <w:bCs/>
          <w:sz w:val="24"/>
          <w:szCs w:val="24"/>
        </w:rPr>
        <w:t>Speed</w:t>
      </w:r>
      <w:proofErr w:type="spellEnd"/>
      <w:r w:rsidRPr="00341497">
        <w:rPr>
          <w:rFonts w:ascii="Times New Roman" w:hAnsi="Times New Roman"/>
          <w:b/>
          <w:bCs/>
          <w:sz w:val="24"/>
          <w:szCs w:val="24"/>
        </w:rPr>
        <w:t xml:space="preserve"> </w:t>
      </w:r>
      <w:proofErr w:type="spellStart"/>
      <w:proofErr w:type="gramStart"/>
      <w:r w:rsidRPr="00341497">
        <w:rPr>
          <w:rFonts w:ascii="Times New Roman" w:hAnsi="Times New Roman"/>
          <w:b/>
          <w:bCs/>
          <w:sz w:val="24"/>
          <w:szCs w:val="24"/>
        </w:rPr>
        <w:t>Ty.ping</w:t>
      </w:r>
      <w:proofErr w:type="spellEnd"/>
      <w:proofErr w:type="gramEnd"/>
      <w:r w:rsidRPr="00341497">
        <w:rPr>
          <w:rFonts w:ascii="Times New Roman" w:hAnsi="Times New Roman"/>
          <w:b/>
          <w:bCs/>
          <w:sz w:val="24"/>
          <w:szCs w:val="24"/>
        </w:rPr>
        <w:t xml:space="preserve"> Online: </w:t>
      </w:r>
      <w:r w:rsidRPr="00341497">
        <w:rPr>
          <w:rFonts w:ascii="Times New Roman" w:hAnsi="Times New Roman"/>
          <w:sz w:val="24"/>
          <w:szCs w:val="24"/>
        </w:rPr>
        <w:t>Herramienta que pueden utilizar principiantes con textos relativamente fáciles.</w:t>
      </w:r>
    </w:p>
    <w:p w14:paraId="09DC11F9" w14:textId="77777777" w:rsidR="00F21815" w:rsidRPr="00341497" w:rsidRDefault="00F21815" w:rsidP="00ED3527">
      <w:pPr>
        <w:numPr>
          <w:ilvl w:val="0"/>
          <w:numId w:val="3"/>
        </w:numPr>
        <w:spacing w:line="480" w:lineRule="auto"/>
        <w:ind w:left="851" w:hanging="284"/>
        <w:jc w:val="both"/>
        <w:rPr>
          <w:rFonts w:ascii="Times New Roman" w:hAnsi="Times New Roman"/>
          <w:b/>
          <w:bCs/>
          <w:sz w:val="24"/>
          <w:szCs w:val="24"/>
        </w:rPr>
      </w:pPr>
      <w:proofErr w:type="spellStart"/>
      <w:r w:rsidRPr="00341497">
        <w:rPr>
          <w:rFonts w:ascii="Times New Roman" w:hAnsi="Times New Roman"/>
          <w:b/>
          <w:bCs/>
          <w:sz w:val="24"/>
          <w:szCs w:val="24"/>
        </w:rPr>
        <w:t>Sense</w:t>
      </w:r>
      <w:proofErr w:type="spellEnd"/>
      <w:r w:rsidRPr="00341497">
        <w:rPr>
          <w:rFonts w:ascii="Times New Roman" w:hAnsi="Times New Roman"/>
          <w:b/>
          <w:bCs/>
          <w:sz w:val="24"/>
          <w:szCs w:val="24"/>
        </w:rPr>
        <w:t xml:space="preserve">-Lang: </w:t>
      </w:r>
      <w:r w:rsidRPr="00341497">
        <w:rPr>
          <w:rFonts w:ascii="Times New Roman" w:hAnsi="Times New Roman"/>
          <w:sz w:val="24"/>
          <w:szCs w:val="24"/>
        </w:rPr>
        <w:t>Este juego reúne tutoriales de mecanografías variados. Son veinte lecciones y abarcan desde el posicionamiento de cada dedo en el teclado, hasta el desplazamiento de las manos para escrib</w:t>
      </w:r>
      <w:r w:rsidR="00A17339" w:rsidRPr="00341497">
        <w:rPr>
          <w:rFonts w:ascii="Times New Roman" w:hAnsi="Times New Roman"/>
          <w:sz w:val="24"/>
          <w:szCs w:val="24"/>
        </w:rPr>
        <w:t>ir.</w:t>
      </w:r>
    </w:p>
    <w:p w14:paraId="5AAA288A" w14:textId="77777777" w:rsidR="00A17339" w:rsidRPr="00341497" w:rsidRDefault="00A17339" w:rsidP="00ED3527">
      <w:pPr>
        <w:numPr>
          <w:ilvl w:val="0"/>
          <w:numId w:val="3"/>
        </w:numPr>
        <w:spacing w:line="480" w:lineRule="auto"/>
        <w:ind w:left="851" w:hanging="284"/>
        <w:jc w:val="both"/>
        <w:rPr>
          <w:rFonts w:ascii="Times New Roman" w:hAnsi="Times New Roman"/>
          <w:b/>
          <w:bCs/>
          <w:sz w:val="24"/>
          <w:szCs w:val="24"/>
        </w:rPr>
      </w:pPr>
      <w:r w:rsidRPr="00341497">
        <w:rPr>
          <w:rFonts w:ascii="Times New Roman" w:hAnsi="Times New Roman"/>
          <w:b/>
          <w:bCs/>
          <w:sz w:val="24"/>
          <w:szCs w:val="24"/>
        </w:rPr>
        <w:t xml:space="preserve">Alpha </w:t>
      </w:r>
      <w:proofErr w:type="spellStart"/>
      <w:r w:rsidRPr="00341497">
        <w:rPr>
          <w:rFonts w:ascii="Times New Roman" w:hAnsi="Times New Roman"/>
          <w:b/>
          <w:bCs/>
          <w:sz w:val="24"/>
          <w:szCs w:val="24"/>
        </w:rPr>
        <w:t>Attack</w:t>
      </w:r>
      <w:proofErr w:type="spellEnd"/>
      <w:r w:rsidRPr="00341497">
        <w:rPr>
          <w:rFonts w:ascii="Times New Roman" w:hAnsi="Times New Roman"/>
          <w:b/>
          <w:bCs/>
          <w:sz w:val="24"/>
          <w:szCs w:val="24"/>
        </w:rPr>
        <w:t xml:space="preserve">: </w:t>
      </w:r>
      <w:r w:rsidRPr="00341497">
        <w:rPr>
          <w:rFonts w:ascii="Times New Roman" w:hAnsi="Times New Roman"/>
          <w:sz w:val="24"/>
          <w:szCs w:val="24"/>
        </w:rPr>
        <w:t>Este juego tiene como objetivo evitar que las bombas que caen del cielo destruyan la ciudad, el jugador deberá teclear tan rápido como pueda para que la letra contenga la bomba.</w:t>
      </w:r>
    </w:p>
    <w:p w14:paraId="4CE220FB" w14:textId="77777777" w:rsidR="00A17339" w:rsidRPr="00341497" w:rsidRDefault="00A17339" w:rsidP="00ED3527">
      <w:pPr>
        <w:numPr>
          <w:ilvl w:val="0"/>
          <w:numId w:val="3"/>
        </w:numPr>
        <w:spacing w:line="480" w:lineRule="auto"/>
        <w:ind w:left="851" w:hanging="284"/>
        <w:jc w:val="both"/>
        <w:rPr>
          <w:rFonts w:ascii="Times New Roman" w:hAnsi="Times New Roman"/>
          <w:b/>
          <w:bCs/>
          <w:sz w:val="24"/>
          <w:szCs w:val="24"/>
        </w:rPr>
      </w:pPr>
      <w:proofErr w:type="spellStart"/>
      <w:r w:rsidRPr="00341497">
        <w:rPr>
          <w:rFonts w:ascii="Times New Roman" w:hAnsi="Times New Roman"/>
          <w:b/>
          <w:bCs/>
          <w:sz w:val="24"/>
          <w:szCs w:val="24"/>
        </w:rPr>
        <w:lastRenderedPageBreak/>
        <w:t>Typing</w:t>
      </w:r>
      <w:proofErr w:type="spellEnd"/>
      <w:r w:rsidRPr="00341497">
        <w:rPr>
          <w:rFonts w:ascii="Times New Roman" w:hAnsi="Times New Roman"/>
          <w:b/>
          <w:bCs/>
          <w:sz w:val="24"/>
          <w:szCs w:val="24"/>
        </w:rPr>
        <w:t xml:space="preserve"> </w:t>
      </w:r>
      <w:proofErr w:type="spellStart"/>
      <w:r w:rsidRPr="00341497">
        <w:rPr>
          <w:rFonts w:ascii="Times New Roman" w:hAnsi="Times New Roman"/>
          <w:b/>
          <w:bCs/>
          <w:sz w:val="24"/>
          <w:szCs w:val="24"/>
        </w:rPr>
        <w:t>Game</w:t>
      </w:r>
      <w:proofErr w:type="spellEnd"/>
      <w:r w:rsidRPr="00341497">
        <w:rPr>
          <w:rFonts w:ascii="Times New Roman" w:hAnsi="Times New Roman"/>
          <w:b/>
          <w:bCs/>
          <w:sz w:val="24"/>
          <w:szCs w:val="24"/>
        </w:rPr>
        <w:t xml:space="preserve"> </w:t>
      </w:r>
      <w:proofErr w:type="spellStart"/>
      <w:r w:rsidRPr="00341497">
        <w:rPr>
          <w:rFonts w:ascii="Times New Roman" w:hAnsi="Times New Roman"/>
          <w:b/>
          <w:bCs/>
          <w:sz w:val="24"/>
          <w:szCs w:val="24"/>
        </w:rPr>
        <w:t>Collections</w:t>
      </w:r>
      <w:proofErr w:type="spellEnd"/>
      <w:r w:rsidRPr="00341497">
        <w:rPr>
          <w:rFonts w:ascii="Times New Roman" w:hAnsi="Times New Roman"/>
          <w:b/>
          <w:bCs/>
          <w:sz w:val="24"/>
          <w:szCs w:val="24"/>
        </w:rPr>
        <w:t xml:space="preserve">: </w:t>
      </w:r>
      <w:r w:rsidRPr="00341497">
        <w:rPr>
          <w:rFonts w:ascii="Times New Roman" w:hAnsi="Times New Roman"/>
          <w:sz w:val="24"/>
          <w:szCs w:val="24"/>
        </w:rPr>
        <w:t>Son 20 lecciones que explica cómo utilizar el teclado de un ordenador, como colocar los dedos y cuales deben usarse para teclear cada letra.</w:t>
      </w:r>
    </w:p>
    <w:p w14:paraId="1A1817C6" w14:textId="77777777" w:rsidR="00A17339" w:rsidRPr="00341497" w:rsidRDefault="00A17339" w:rsidP="00ED3527">
      <w:pPr>
        <w:numPr>
          <w:ilvl w:val="0"/>
          <w:numId w:val="3"/>
        </w:numPr>
        <w:spacing w:line="480" w:lineRule="auto"/>
        <w:ind w:left="851" w:hanging="284"/>
        <w:jc w:val="both"/>
        <w:rPr>
          <w:rFonts w:ascii="Times New Roman" w:hAnsi="Times New Roman"/>
          <w:b/>
          <w:bCs/>
          <w:sz w:val="24"/>
          <w:szCs w:val="24"/>
        </w:rPr>
      </w:pPr>
      <w:proofErr w:type="spellStart"/>
      <w:r w:rsidRPr="00341497">
        <w:rPr>
          <w:rFonts w:ascii="Times New Roman" w:hAnsi="Times New Roman"/>
          <w:b/>
          <w:bCs/>
          <w:sz w:val="24"/>
          <w:szCs w:val="24"/>
        </w:rPr>
        <w:t>Klavaro</w:t>
      </w:r>
      <w:proofErr w:type="spellEnd"/>
      <w:r w:rsidRPr="00341497">
        <w:rPr>
          <w:rFonts w:ascii="Times New Roman" w:hAnsi="Times New Roman"/>
          <w:b/>
          <w:bCs/>
          <w:sz w:val="24"/>
          <w:szCs w:val="24"/>
        </w:rPr>
        <w:t xml:space="preserve"> </w:t>
      </w:r>
      <w:proofErr w:type="spellStart"/>
      <w:r w:rsidRPr="00341497">
        <w:rPr>
          <w:rFonts w:ascii="Times New Roman" w:hAnsi="Times New Roman"/>
          <w:b/>
          <w:bCs/>
          <w:sz w:val="24"/>
          <w:szCs w:val="24"/>
        </w:rPr>
        <w:t>Touch</w:t>
      </w:r>
      <w:proofErr w:type="spellEnd"/>
      <w:r w:rsidRPr="00341497">
        <w:rPr>
          <w:rFonts w:ascii="Times New Roman" w:hAnsi="Times New Roman"/>
          <w:b/>
          <w:bCs/>
          <w:sz w:val="24"/>
          <w:szCs w:val="24"/>
        </w:rPr>
        <w:t xml:space="preserve"> </w:t>
      </w:r>
      <w:proofErr w:type="spellStart"/>
      <w:r w:rsidRPr="00341497">
        <w:rPr>
          <w:rFonts w:ascii="Times New Roman" w:hAnsi="Times New Roman"/>
          <w:b/>
          <w:bCs/>
          <w:sz w:val="24"/>
          <w:szCs w:val="24"/>
        </w:rPr>
        <w:t>Typin</w:t>
      </w:r>
      <w:proofErr w:type="spellEnd"/>
      <w:r w:rsidRPr="00341497">
        <w:rPr>
          <w:rFonts w:ascii="Times New Roman" w:hAnsi="Times New Roman"/>
          <w:b/>
          <w:bCs/>
          <w:sz w:val="24"/>
          <w:szCs w:val="24"/>
        </w:rPr>
        <w:t xml:space="preserve">: </w:t>
      </w:r>
      <w:r w:rsidRPr="00341497">
        <w:rPr>
          <w:rFonts w:ascii="Times New Roman" w:hAnsi="Times New Roman"/>
          <w:sz w:val="24"/>
          <w:szCs w:val="24"/>
        </w:rPr>
        <w:t>Herramienta para aprender a escribir en el ordenador de forma rápida a través de ejercicios que van aumentando de dificultad conforme el usuario avanza en las lecciones.</w:t>
      </w:r>
    </w:p>
    <w:p w14:paraId="2954D18F" w14:textId="77777777" w:rsidR="00A17339" w:rsidRPr="00341497" w:rsidRDefault="00A17339" w:rsidP="00ED3527">
      <w:pPr>
        <w:numPr>
          <w:ilvl w:val="0"/>
          <w:numId w:val="3"/>
        </w:numPr>
        <w:spacing w:line="480" w:lineRule="auto"/>
        <w:ind w:left="851" w:hanging="284"/>
        <w:jc w:val="both"/>
        <w:rPr>
          <w:rFonts w:ascii="Times New Roman" w:hAnsi="Times New Roman"/>
          <w:b/>
          <w:bCs/>
          <w:sz w:val="24"/>
          <w:szCs w:val="24"/>
        </w:rPr>
      </w:pPr>
      <w:proofErr w:type="spellStart"/>
      <w:r w:rsidRPr="00341497">
        <w:rPr>
          <w:rFonts w:ascii="Times New Roman" w:hAnsi="Times New Roman"/>
          <w:b/>
          <w:bCs/>
          <w:sz w:val="24"/>
          <w:szCs w:val="24"/>
        </w:rPr>
        <w:t>KeyBlaze</w:t>
      </w:r>
      <w:proofErr w:type="spellEnd"/>
      <w:r w:rsidRPr="00341497">
        <w:rPr>
          <w:rFonts w:ascii="Times New Roman" w:hAnsi="Times New Roman"/>
          <w:b/>
          <w:bCs/>
          <w:sz w:val="24"/>
          <w:szCs w:val="24"/>
        </w:rPr>
        <w:t xml:space="preserve">: </w:t>
      </w:r>
      <w:r w:rsidR="004871F9" w:rsidRPr="00341497">
        <w:rPr>
          <w:rFonts w:ascii="Times New Roman" w:hAnsi="Times New Roman"/>
          <w:sz w:val="24"/>
          <w:szCs w:val="24"/>
        </w:rPr>
        <w:t>Está</w:t>
      </w:r>
      <w:r w:rsidRPr="00341497">
        <w:rPr>
          <w:rFonts w:ascii="Times New Roman" w:hAnsi="Times New Roman"/>
          <w:sz w:val="24"/>
          <w:szCs w:val="24"/>
        </w:rPr>
        <w:t xml:space="preserve"> diseñado para las personas que quieren empezar a utilizar el ordenador. </w:t>
      </w:r>
    </w:p>
    <w:p w14:paraId="35F8317E" w14:textId="77777777" w:rsidR="00A17339" w:rsidRPr="00341497" w:rsidRDefault="00A17339" w:rsidP="00ED3527">
      <w:pPr>
        <w:numPr>
          <w:ilvl w:val="0"/>
          <w:numId w:val="3"/>
        </w:numPr>
        <w:spacing w:line="480" w:lineRule="auto"/>
        <w:ind w:left="851" w:hanging="284"/>
        <w:jc w:val="both"/>
        <w:rPr>
          <w:rFonts w:ascii="Times New Roman" w:hAnsi="Times New Roman"/>
          <w:b/>
          <w:bCs/>
          <w:sz w:val="24"/>
          <w:szCs w:val="24"/>
        </w:rPr>
      </w:pPr>
      <w:proofErr w:type="spellStart"/>
      <w:r w:rsidRPr="00341497">
        <w:rPr>
          <w:rFonts w:ascii="Times New Roman" w:hAnsi="Times New Roman"/>
          <w:b/>
          <w:bCs/>
          <w:sz w:val="24"/>
          <w:szCs w:val="24"/>
        </w:rPr>
        <w:t>Drop</w:t>
      </w:r>
      <w:proofErr w:type="spellEnd"/>
      <w:r w:rsidRPr="00341497">
        <w:rPr>
          <w:rFonts w:ascii="Times New Roman" w:hAnsi="Times New Roman"/>
          <w:b/>
          <w:bCs/>
          <w:sz w:val="24"/>
          <w:szCs w:val="24"/>
        </w:rPr>
        <w:t xml:space="preserve">: </w:t>
      </w:r>
      <w:r w:rsidRPr="00341497">
        <w:rPr>
          <w:rFonts w:ascii="Times New Roman" w:hAnsi="Times New Roman"/>
          <w:sz w:val="24"/>
          <w:szCs w:val="24"/>
        </w:rPr>
        <w:t>Es un juego de estética que consiste en teclear las letras que aparecen en pantalla lo más rápido posible para evitar que el juego finalice.</w:t>
      </w:r>
    </w:p>
    <w:p w14:paraId="554AEE49" w14:textId="62FE2EA3" w:rsidR="00C2059C" w:rsidRPr="002D0437" w:rsidRDefault="00C33599" w:rsidP="002D0437">
      <w:pPr>
        <w:numPr>
          <w:ilvl w:val="0"/>
          <w:numId w:val="3"/>
        </w:numPr>
        <w:spacing w:line="480" w:lineRule="auto"/>
        <w:ind w:left="851" w:hanging="284"/>
        <w:jc w:val="both"/>
        <w:rPr>
          <w:rFonts w:ascii="Times New Roman" w:hAnsi="Times New Roman"/>
          <w:sz w:val="24"/>
          <w:szCs w:val="24"/>
        </w:rPr>
      </w:pPr>
      <w:r w:rsidRPr="00341497">
        <w:rPr>
          <w:rFonts w:ascii="Times New Roman" w:hAnsi="Times New Roman"/>
          <w:b/>
          <w:bCs/>
          <w:sz w:val="24"/>
          <w:szCs w:val="24"/>
        </w:rPr>
        <w:t xml:space="preserve">Juegos de ortografía. </w:t>
      </w:r>
      <w:r w:rsidR="00967FCD" w:rsidRPr="00341497">
        <w:rPr>
          <w:rFonts w:ascii="Times New Roman" w:hAnsi="Times New Roman"/>
          <w:sz w:val="24"/>
          <w:szCs w:val="24"/>
        </w:rPr>
        <w:t>Para la ortografía existen los siguientes</w:t>
      </w:r>
      <w:r w:rsidRPr="00341497">
        <w:rPr>
          <w:rFonts w:ascii="Times New Roman" w:hAnsi="Times New Roman"/>
          <w:sz w:val="24"/>
          <w:szCs w:val="24"/>
        </w:rPr>
        <w:t xml:space="preserve"> juegos</w:t>
      </w:r>
      <w:r w:rsidR="00706112" w:rsidRPr="00341497">
        <w:rPr>
          <w:rFonts w:ascii="Times New Roman" w:hAnsi="Times New Roman"/>
          <w:sz w:val="24"/>
          <w:szCs w:val="24"/>
        </w:rPr>
        <w:t xml:space="preserve"> sobre reglas ortográficas que favorecen la escritura:</w:t>
      </w:r>
      <w:r w:rsidR="00967FCD" w:rsidRPr="002D0437">
        <w:rPr>
          <w:rFonts w:ascii="Times New Roman" w:hAnsi="Times New Roman"/>
          <w:color w:val="0000FF"/>
          <w:sz w:val="20"/>
          <w:szCs w:val="20"/>
        </w:rPr>
        <w:t>(</w:t>
      </w:r>
      <w:hyperlink r:id="rId30" w:history="1">
        <w:r w:rsidR="00967FCD" w:rsidRPr="002D0437">
          <w:rPr>
            <w:rFonts w:ascii="Times New Roman" w:hAnsi="Times New Roman"/>
            <w:color w:val="0000FF"/>
            <w:sz w:val="20"/>
            <w:szCs w:val="20"/>
          </w:rPr>
          <w:t>http://reglasdeortografia.com/ortoindice.html</w:t>
        </w:r>
      </w:hyperlink>
      <w:r w:rsidR="00967FCD" w:rsidRPr="002D0437">
        <w:rPr>
          <w:rFonts w:ascii="Times New Roman" w:hAnsi="Times New Roman"/>
          <w:color w:val="0000FF"/>
          <w:sz w:val="20"/>
          <w:szCs w:val="20"/>
        </w:rPr>
        <w:t>)</w:t>
      </w:r>
      <w:r w:rsidRPr="002D0437">
        <w:rPr>
          <w:rFonts w:ascii="Times New Roman" w:hAnsi="Times New Roman"/>
          <w:sz w:val="24"/>
          <w:szCs w:val="24"/>
        </w:rPr>
        <w:t xml:space="preserve">, </w:t>
      </w:r>
      <w:r w:rsidR="00967FCD" w:rsidRPr="002D0437">
        <w:rPr>
          <w:rFonts w:ascii="Times New Roman" w:hAnsi="Times New Roman"/>
          <w:b/>
          <w:bCs/>
          <w:sz w:val="24"/>
          <w:szCs w:val="24"/>
        </w:rPr>
        <w:t>¿Cómo dice que dijo?</w:t>
      </w:r>
      <w:r w:rsidR="002D0437">
        <w:rPr>
          <w:rFonts w:ascii="Times New Roman" w:hAnsi="Times New Roman"/>
          <w:sz w:val="24"/>
          <w:szCs w:val="24"/>
        </w:rPr>
        <w:t xml:space="preserve"> </w:t>
      </w:r>
      <w:hyperlink r:id="rId31" w:history="1">
        <w:r w:rsidR="00967FCD" w:rsidRPr="002D0437">
          <w:rPr>
            <w:rFonts w:ascii="Times New Roman" w:hAnsi="Times New Roman"/>
            <w:color w:val="0000FF"/>
            <w:sz w:val="20"/>
            <w:szCs w:val="20"/>
          </w:rPr>
          <w:t>http://www.comodicequedijo.com/</w:t>
        </w:r>
      </w:hyperlink>
      <w:r w:rsidR="00967FCD" w:rsidRPr="002D0437">
        <w:rPr>
          <w:rFonts w:ascii="Times New Roman" w:hAnsi="Times New Roman"/>
          <w:color w:val="0000FF"/>
          <w:sz w:val="20"/>
          <w:szCs w:val="20"/>
        </w:rPr>
        <w:t>)</w:t>
      </w:r>
      <w:r w:rsidRPr="002D0437">
        <w:rPr>
          <w:rFonts w:ascii="Times New Roman" w:hAnsi="Times New Roman"/>
          <w:color w:val="0000FF"/>
          <w:sz w:val="20"/>
          <w:szCs w:val="20"/>
        </w:rPr>
        <w:t>,</w:t>
      </w:r>
      <w:r w:rsidRPr="002D0437">
        <w:rPr>
          <w:rFonts w:ascii="Times New Roman" w:hAnsi="Times New Roman"/>
          <w:sz w:val="24"/>
          <w:szCs w:val="24"/>
        </w:rPr>
        <w:t xml:space="preserve"> </w:t>
      </w:r>
      <w:r w:rsidR="00967FCD" w:rsidRPr="002D0437">
        <w:rPr>
          <w:rFonts w:ascii="Times New Roman" w:hAnsi="Times New Roman"/>
          <w:b/>
          <w:bCs/>
          <w:sz w:val="24"/>
          <w:szCs w:val="24"/>
        </w:rPr>
        <w:t>Fonética y ortografía</w:t>
      </w:r>
    </w:p>
    <w:p w14:paraId="36A44AA0" w14:textId="16F294D4" w:rsidR="002C3218" w:rsidRPr="0054107B" w:rsidRDefault="002962D0" w:rsidP="00ED3527">
      <w:pPr>
        <w:spacing w:line="480" w:lineRule="auto"/>
        <w:ind w:left="11"/>
        <w:jc w:val="both"/>
        <w:rPr>
          <w:rFonts w:ascii="Times New Roman" w:hAnsi="Times New Roman"/>
          <w:sz w:val="24"/>
          <w:szCs w:val="24"/>
        </w:rPr>
      </w:pPr>
      <w:r w:rsidRPr="0054107B">
        <w:rPr>
          <w:rFonts w:ascii="Times New Roman" w:hAnsi="Times New Roman"/>
          <w:sz w:val="24"/>
          <w:szCs w:val="24"/>
        </w:rPr>
        <w:t xml:space="preserve">Para Vázquez y Sevillano (2015). </w:t>
      </w:r>
      <w:r w:rsidR="00E60D96" w:rsidRPr="0054107B">
        <w:rPr>
          <w:rFonts w:ascii="Times New Roman" w:hAnsi="Times New Roman"/>
          <w:sz w:val="24"/>
          <w:szCs w:val="24"/>
        </w:rPr>
        <w:t xml:space="preserve">Los videojuegos en la educación ofrecen innovación y propiedades </w:t>
      </w:r>
      <w:r w:rsidR="001D0799" w:rsidRPr="0054107B">
        <w:rPr>
          <w:rFonts w:ascii="Times New Roman" w:hAnsi="Times New Roman"/>
          <w:sz w:val="24"/>
          <w:szCs w:val="24"/>
        </w:rPr>
        <w:t>didácticas,</w:t>
      </w:r>
      <w:r w:rsidR="002D0437">
        <w:rPr>
          <w:rFonts w:ascii="Times New Roman" w:hAnsi="Times New Roman"/>
          <w:sz w:val="24"/>
          <w:szCs w:val="24"/>
        </w:rPr>
        <w:t xml:space="preserve"> t</w:t>
      </w:r>
      <w:r w:rsidR="00E60D96" w:rsidRPr="0054107B">
        <w:rPr>
          <w:rFonts w:ascii="Times New Roman" w:hAnsi="Times New Roman"/>
          <w:sz w:val="24"/>
          <w:szCs w:val="24"/>
        </w:rPr>
        <w:t xml:space="preserve">anto para </w:t>
      </w:r>
      <w:r w:rsidR="003D4A15">
        <w:rPr>
          <w:rFonts w:ascii="Times New Roman" w:hAnsi="Times New Roman"/>
          <w:sz w:val="24"/>
          <w:szCs w:val="24"/>
        </w:rPr>
        <w:t>d</w:t>
      </w:r>
      <w:r w:rsidR="005A2F2A">
        <w:rPr>
          <w:rFonts w:ascii="Times New Roman" w:hAnsi="Times New Roman"/>
          <w:sz w:val="24"/>
          <w:szCs w:val="24"/>
        </w:rPr>
        <w:t>ocente</w:t>
      </w:r>
      <w:r w:rsidR="002D0437">
        <w:rPr>
          <w:rFonts w:ascii="Times New Roman" w:hAnsi="Times New Roman"/>
          <w:sz w:val="24"/>
          <w:szCs w:val="24"/>
        </w:rPr>
        <w:t>s</w:t>
      </w:r>
      <w:r w:rsidR="00E60D96" w:rsidRPr="0054107B">
        <w:rPr>
          <w:rFonts w:ascii="Times New Roman" w:hAnsi="Times New Roman"/>
          <w:sz w:val="24"/>
          <w:szCs w:val="24"/>
        </w:rPr>
        <w:t xml:space="preserve"> como estudiantes. Su integración en el currículum puede captar la atención de los estudiantes y ser un medio excelente para desarrollar diversos conocimientos</w:t>
      </w:r>
      <w:r w:rsidR="00BE39A2" w:rsidRPr="0054107B">
        <w:rPr>
          <w:rFonts w:ascii="Times New Roman" w:hAnsi="Times New Roman"/>
          <w:sz w:val="24"/>
          <w:szCs w:val="24"/>
        </w:rPr>
        <w:t>, a</w:t>
      </w:r>
      <w:r w:rsidR="00E60D96" w:rsidRPr="0054107B">
        <w:rPr>
          <w:rFonts w:ascii="Times New Roman" w:hAnsi="Times New Roman"/>
          <w:sz w:val="24"/>
          <w:szCs w:val="24"/>
        </w:rPr>
        <w:t>unque su uso en la educación aún está en desarrollo</w:t>
      </w:r>
      <w:r w:rsidR="00563D9D">
        <w:rPr>
          <w:rFonts w:ascii="Times New Roman" w:hAnsi="Times New Roman"/>
          <w:sz w:val="24"/>
          <w:szCs w:val="24"/>
        </w:rPr>
        <w:t xml:space="preserve">, por lo </w:t>
      </w:r>
      <w:r w:rsidR="002330E8">
        <w:rPr>
          <w:rFonts w:ascii="Times New Roman" w:hAnsi="Times New Roman"/>
          <w:sz w:val="24"/>
          <w:szCs w:val="24"/>
        </w:rPr>
        <w:t>tanto,</w:t>
      </w:r>
      <w:r w:rsidR="00563D9D">
        <w:rPr>
          <w:rFonts w:ascii="Times New Roman" w:hAnsi="Times New Roman"/>
          <w:sz w:val="24"/>
          <w:szCs w:val="24"/>
        </w:rPr>
        <w:t xml:space="preserve"> es necesario </w:t>
      </w:r>
      <w:r w:rsidR="00563D9D" w:rsidRPr="0054107B">
        <w:rPr>
          <w:rFonts w:ascii="Times New Roman" w:hAnsi="Times New Roman"/>
          <w:sz w:val="24"/>
          <w:szCs w:val="24"/>
        </w:rPr>
        <w:t>normalizar</w:t>
      </w:r>
      <w:r w:rsidR="00E60D96" w:rsidRPr="0054107B">
        <w:rPr>
          <w:rFonts w:ascii="Times New Roman" w:hAnsi="Times New Roman"/>
          <w:sz w:val="24"/>
          <w:szCs w:val="24"/>
        </w:rPr>
        <w:t xml:space="preserve"> su utilización </w:t>
      </w:r>
      <w:r w:rsidR="00563D9D">
        <w:rPr>
          <w:rFonts w:ascii="Times New Roman" w:hAnsi="Times New Roman"/>
          <w:sz w:val="24"/>
          <w:szCs w:val="24"/>
        </w:rPr>
        <w:t>como herramienta</w:t>
      </w:r>
      <w:r w:rsidR="00E60D96" w:rsidRPr="0054107B">
        <w:rPr>
          <w:rFonts w:ascii="Times New Roman" w:hAnsi="Times New Roman"/>
          <w:sz w:val="24"/>
          <w:szCs w:val="24"/>
        </w:rPr>
        <w:t xml:space="preserve"> de apoyo académico </w:t>
      </w:r>
      <w:r w:rsidR="00D571D4">
        <w:rPr>
          <w:rFonts w:ascii="Times New Roman" w:hAnsi="Times New Roman"/>
          <w:sz w:val="24"/>
          <w:szCs w:val="24"/>
        </w:rPr>
        <w:t>(p. 106)</w:t>
      </w:r>
    </w:p>
    <w:p w14:paraId="74A9A282" w14:textId="630D0094" w:rsidR="00B56F30" w:rsidRPr="0011277C" w:rsidRDefault="00B56F30" w:rsidP="00CC6D75">
      <w:pPr>
        <w:pStyle w:val="Ttulo3"/>
        <w:spacing w:line="480" w:lineRule="auto"/>
        <w:ind w:firstLine="0"/>
        <w:jc w:val="both"/>
        <w:rPr>
          <w:sz w:val="28"/>
          <w:szCs w:val="28"/>
        </w:rPr>
      </w:pPr>
      <w:bookmarkStart w:id="31" w:name="_Toc146395870"/>
      <w:r w:rsidRPr="00FE5058">
        <w:rPr>
          <w:rFonts w:ascii="Times New Roman" w:hAnsi="Times New Roman" w:cs="Times New Roman"/>
          <w:b/>
          <w:bCs/>
          <w:color w:val="auto"/>
          <w:sz w:val="28"/>
          <w:szCs w:val="28"/>
        </w:rPr>
        <w:t xml:space="preserve">Avance </w:t>
      </w:r>
      <w:r w:rsidR="00CC6D75" w:rsidRPr="00FE5058">
        <w:rPr>
          <w:rFonts w:ascii="Times New Roman" w:hAnsi="Times New Roman" w:cs="Times New Roman"/>
          <w:b/>
          <w:bCs/>
          <w:color w:val="auto"/>
          <w:sz w:val="28"/>
          <w:szCs w:val="28"/>
        </w:rPr>
        <w:t>tecnológico</w:t>
      </w:r>
      <w:bookmarkEnd w:id="31"/>
    </w:p>
    <w:p w14:paraId="4DFA3AD5" w14:textId="6EB1D592" w:rsidR="00105DE2" w:rsidRPr="00102228" w:rsidRDefault="001B3B32" w:rsidP="00ED3527">
      <w:pPr>
        <w:spacing w:line="480" w:lineRule="auto"/>
        <w:ind w:left="11"/>
        <w:jc w:val="both"/>
        <w:rPr>
          <w:rFonts w:ascii="Times New Roman" w:hAnsi="Times New Roman"/>
          <w:sz w:val="24"/>
          <w:szCs w:val="24"/>
        </w:rPr>
      </w:pPr>
      <w:r w:rsidRPr="00102228">
        <w:rPr>
          <w:rFonts w:ascii="Times New Roman" w:hAnsi="Times New Roman"/>
          <w:sz w:val="24"/>
          <w:szCs w:val="24"/>
        </w:rPr>
        <w:t>Los avances tecnológicos en la educación se centran en</w:t>
      </w:r>
      <w:r w:rsidR="00CB0F16">
        <w:rPr>
          <w:rFonts w:ascii="Times New Roman" w:hAnsi="Times New Roman"/>
          <w:sz w:val="24"/>
          <w:szCs w:val="24"/>
        </w:rPr>
        <w:t xml:space="preserve"> la</w:t>
      </w:r>
      <w:r w:rsidRPr="00102228">
        <w:rPr>
          <w:rFonts w:ascii="Times New Roman" w:hAnsi="Times New Roman"/>
          <w:sz w:val="24"/>
          <w:szCs w:val="24"/>
        </w:rPr>
        <w:t xml:space="preserve"> conectividad</w:t>
      </w:r>
      <w:r w:rsidR="00CB0F16">
        <w:rPr>
          <w:rFonts w:ascii="Times New Roman" w:hAnsi="Times New Roman"/>
          <w:sz w:val="24"/>
          <w:szCs w:val="24"/>
        </w:rPr>
        <w:t>,</w:t>
      </w:r>
      <w:r w:rsidR="0021598B" w:rsidRPr="00102228">
        <w:rPr>
          <w:rFonts w:ascii="Times New Roman" w:hAnsi="Times New Roman"/>
          <w:sz w:val="24"/>
          <w:szCs w:val="24"/>
        </w:rPr>
        <w:t xml:space="preserve"> </w:t>
      </w:r>
      <w:r w:rsidRPr="00102228">
        <w:rPr>
          <w:rFonts w:ascii="Times New Roman" w:hAnsi="Times New Roman"/>
          <w:sz w:val="24"/>
          <w:szCs w:val="24"/>
        </w:rPr>
        <w:t>gestión ágil de información, herramientas colaborativas, videojuegos, opciones en YouTube, redes sociales, medios digitales y aulas virtuales</w:t>
      </w:r>
      <w:r w:rsidR="0021598B" w:rsidRPr="00102228">
        <w:rPr>
          <w:rFonts w:ascii="Times New Roman" w:hAnsi="Times New Roman"/>
          <w:sz w:val="24"/>
          <w:szCs w:val="24"/>
        </w:rPr>
        <w:t>, entre otras</w:t>
      </w:r>
      <w:r w:rsidRPr="00102228">
        <w:rPr>
          <w:rFonts w:ascii="Times New Roman" w:hAnsi="Times New Roman"/>
          <w:sz w:val="24"/>
          <w:szCs w:val="24"/>
        </w:rPr>
        <w:t xml:space="preserve">. Estas tecnologías permiten compartir tareas, </w:t>
      </w:r>
      <w:r w:rsidR="0021598B" w:rsidRPr="00102228">
        <w:rPr>
          <w:rFonts w:ascii="Times New Roman" w:hAnsi="Times New Roman"/>
          <w:sz w:val="24"/>
          <w:szCs w:val="24"/>
        </w:rPr>
        <w:t xml:space="preserve">reunirse, trabajar sincrónica o asincrónica, </w:t>
      </w:r>
      <w:r w:rsidRPr="00102228">
        <w:rPr>
          <w:rFonts w:ascii="Times New Roman" w:hAnsi="Times New Roman"/>
          <w:sz w:val="24"/>
          <w:szCs w:val="24"/>
        </w:rPr>
        <w:t xml:space="preserve">informes e investigaciones. Según </w:t>
      </w:r>
      <w:r w:rsidR="000E1663" w:rsidRPr="00102228">
        <w:rPr>
          <w:rFonts w:ascii="Times New Roman" w:hAnsi="Times New Roman"/>
          <w:sz w:val="24"/>
          <w:szCs w:val="24"/>
        </w:rPr>
        <w:t>Díaz</w:t>
      </w:r>
      <w:r w:rsidRPr="00102228">
        <w:rPr>
          <w:rFonts w:ascii="Times New Roman" w:hAnsi="Times New Roman"/>
          <w:sz w:val="24"/>
          <w:szCs w:val="24"/>
        </w:rPr>
        <w:t xml:space="preserve"> (20</w:t>
      </w:r>
      <w:r w:rsidR="000E1663" w:rsidRPr="00102228">
        <w:rPr>
          <w:rFonts w:ascii="Times New Roman" w:hAnsi="Times New Roman"/>
          <w:sz w:val="24"/>
          <w:szCs w:val="24"/>
        </w:rPr>
        <w:t>23</w:t>
      </w:r>
      <w:r w:rsidRPr="00102228">
        <w:rPr>
          <w:rFonts w:ascii="Times New Roman" w:hAnsi="Times New Roman"/>
          <w:sz w:val="24"/>
          <w:szCs w:val="24"/>
        </w:rPr>
        <w:t>)</w:t>
      </w:r>
      <w:r w:rsidR="00E54E6F" w:rsidRPr="00102228">
        <w:rPr>
          <w:rFonts w:ascii="Times New Roman" w:hAnsi="Times New Roman"/>
          <w:sz w:val="24"/>
          <w:szCs w:val="24"/>
        </w:rPr>
        <w:t xml:space="preserve"> expresa lo siguiente: </w:t>
      </w:r>
    </w:p>
    <w:p w14:paraId="2ACC46E5" w14:textId="7149BDDF" w:rsidR="001B3B32" w:rsidRPr="001B3B32" w:rsidRDefault="00E54E6F" w:rsidP="00ED3527">
      <w:pPr>
        <w:spacing w:line="480" w:lineRule="auto"/>
        <w:ind w:left="709" w:firstLine="0"/>
        <w:jc w:val="both"/>
        <w:rPr>
          <w:rFonts w:ascii="Arial" w:hAnsi="Arial" w:cs="Arial"/>
          <w:sz w:val="24"/>
          <w:szCs w:val="24"/>
        </w:rPr>
      </w:pPr>
      <w:r w:rsidRPr="00102228">
        <w:rPr>
          <w:rFonts w:ascii="Times New Roman" w:hAnsi="Times New Roman"/>
          <w:sz w:val="24"/>
          <w:szCs w:val="24"/>
        </w:rPr>
        <w:t>[</w:t>
      </w:r>
      <w:r w:rsidR="00105DE2" w:rsidRPr="00102228">
        <w:rPr>
          <w:rFonts w:ascii="Times New Roman" w:hAnsi="Times New Roman"/>
          <w:sz w:val="24"/>
          <w:szCs w:val="24"/>
        </w:rPr>
        <w:t>…</w:t>
      </w:r>
      <w:r w:rsidRPr="00102228">
        <w:rPr>
          <w:rFonts w:ascii="Times New Roman" w:hAnsi="Times New Roman"/>
          <w:sz w:val="24"/>
          <w:szCs w:val="24"/>
        </w:rPr>
        <w:t xml:space="preserve">] </w:t>
      </w:r>
      <w:r w:rsidR="000E1663" w:rsidRPr="00102228">
        <w:rPr>
          <w:rFonts w:ascii="Times New Roman" w:hAnsi="Times New Roman"/>
          <w:sz w:val="24"/>
          <w:szCs w:val="24"/>
        </w:rPr>
        <w:t xml:space="preserve">estos avances ofrecen nuevas herramientas y metodologías de enseñanza y aprendizaje, lo que puede mejorar la calidad de la educación, por lo que es necesario estar al tanto de las tendencias, conocerlas, evaluarlas y adoptar aquellas que aporten beneficios </w:t>
      </w:r>
      <w:r w:rsidR="000E1663" w:rsidRPr="00102228">
        <w:rPr>
          <w:rFonts w:ascii="Times New Roman" w:hAnsi="Times New Roman"/>
          <w:sz w:val="24"/>
          <w:szCs w:val="24"/>
        </w:rPr>
        <w:lastRenderedPageBreak/>
        <w:t xml:space="preserve">al proceso educativo. Promover que los alumnos conozcan los avances tecnológicos y las tendencias y fomentar a la vez que se acerquen a éstas con una visión crítica puede ser muy útil para desarrollar habilidades para la resolución de problemas, esencial para desenvolverse en el mundo actual. </w:t>
      </w:r>
      <w:r w:rsidR="001B3B32" w:rsidRPr="00102228">
        <w:rPr>
          <w:rFonts w:ascii="Times New Roman" w:hAnsi="Times New Roman"/>
          <w:sz w:val="24"/>
          <w:szCs w:val="24"/>
        </w:rPr>
        <w:t>(p.</w:t>
      </w:r>
      <w:r w:rsidR="000E1663" w:rsidRPr="00102228">
        <w:rPr>
          <w:rFonts w:ascii="Times New Roman" w:hAnsi="Times New Roman"/>
          <w:sz w:val="24"/>
          <w:szCs w:val="24"/>
        </w:rPr>
        <w:t>119</w:t>
      </w:r>
      <w:r w:rsidR="001B3B32" w:rsidRPr="00102228">
        <w:rPr>
          <w:rFonts w:ascii="Times New Roman" w:hAnsi="Times New Roman"/>
          <w:sz w:val="24"/>
          <w:szCs w:val="24"/>
        </w:rPr>
        <w:t>)</w:t>
      </w:r>
    </w:p>
    <w:p w14:paraId="4F410447" w14:textId="77777777" w:rsidR="00CB0F16" w:rsidRPr="00563D9D" w:rsidRDefault="00E54E6F" w:rsidP="00ED3527">
      <w:pPr>
        <w:spacing w:line="480" w:lineRule="auto"/>
        <w:ind w:left="11"/>
        <w:jc w:val="both"/>
        <w:rPr>
          <w:rFonts w:ascii="Times New Roman" w:hAnsi="Times New Roman"/>
          <w:sz w:val="24"/>
          <w:szCs w:val="24"/>
        </w:rPr>
      </w:pPr>
      <w:r w:rsidRPr="00563D9D">
        <w:rPr>
          <w:rFonts w:ascii="Times New Roman" w:hAnsi="Times New Roman"/>
          <w:sz w:val="24"/>
          <w:szCs w:val="24"/>
        </w:rPr>
        <w:t>Velastegui</w:t>
      </w:r>
      <w:r w:rsidR="001B3B32" w:rsidRPr="00563D9D">
        <w:rPr>
          <w:rFonts w:ascii="Times New Roman" w:hAnsi="Times New Roman"/>
          <w:sz w:val="24"/>
          <w:szCs w:val="24"/>
        </w:rPr>
        <w:t xml:space="preserve"> (2017) señala que</w:t>
      </w:r>
      <w:r w:rsidR="00CB0F16" w:rsidRPr="00563D9D">
        <w:rPr>
          <w:rFonts w:ascii="Times New Roman" w:hAnsi="Times New Roman"/>
          <w:sz w:val="24"/>
          <w:szCs w:val="24"/>
        </w:rPr>
        <w:t>:</w:t>
      </w:r>
    </w:p>
    <w:p w14:paraId="79C887CB" w14:textId="2C94BFF3" w:rsidR="001B3B32" w:rsidRPr="00563D9D" w:rsidRDefault="00563D9D" w:rsidP="00CB0F16">
      <w:pPr>
        <w:spacing w:line="480" w:lineRule="auto"/>
        <w:ind w:left="708" w:firstLine="12"/>
        <w:jc w:val="both"/>
        <w:rPr>
          <w:rFonts w:ascii="Times New Roman" w:hAnsi="Times New Roman"/>
          <w:color w:val="374151"/>
          <w:shd w:val="clear" w:color="auto" w:fill="F7F7F8"/>
        </w:rPr>
      </w:pPr>
      <w:r w:rsidRPr="00563D9D">
        <w:rPr>
          <w:rFonts w:ascii="Times New Roman" w:hAnsi="Times New Roman"/>
          <w:sz w:val="24"/>
          <w:szCs w:val="24"/>
        </w:rPr>
        <w:t>L</w:t>
      </w:r>
      <w:r w:rsidR="001B3B32" w:rsidRPr="00563D9D">
        <w:rPr>
          <w:rFonts w:ascii="Times New Roman" w:hAnsi="Times New Roman"/>
          <w:sz w:val="24"/>
          <w:szCs w:val="24"/>
        </w:rPr>
        <w:t xml:space="preserve">a revolución digital y tecnológica está transformando todos los sectores de la sociedad, incluida la educación. Nos encontramos en la Cuarta Revolución Industrial, lo que requiere adaptarse y formarse para ejercer profesiones que aún no existen en la actualidad. Para enfrentar esta nueva realidad es esencial transformar el modelo educativo basándolo en la innovación y la </w:t>
      </w:r>
      <w:r w:rsidRPr="00563D9D">
        <w:rPr>
          <w:rFonts w:ascii="Times New Roman" w:hAnsi="Times New Roman"/>
          <w:sz w:val="24"/>
          <w:szCs w:val="24"/>
        </w:rPr>
        <w:t>tecnología. (p.3)</w:t>
      </w:r>
    </w:p>
    <w:p w14:paraId="1D0E7753" w14:textId="3F37A5C4" w:rsidR="004A3032" w:rsidRPr="00102228" w:rsidRDefault="00115FEB" w:rsidP="00ED3527">
      <w:pPr>
        <w:spacing w:line="480" w:lineRule="auto"/>
        <w:ind w:left="11"/>
        <w:jc w:val="both"/>
        <w:rPr>
          <w:rFonts w:ascii="Times New Roman" w:hAnsi="Times New Roman"/>
          <w:sz w:val="24"/>
          <w:szCs w:val="24"/>
        </w:rPr>
      </w:pPr>
      <w:r w:rsidRPr="00563D9D">
        <w:rPr>
          <w:rFonts w:ascii="Times New Roman" w:hAnsi="Times New Roman"/>
          <w:sz w:val="24"/>
          <w:szCs w:val="24"/>
        </w:rPr>
        <w:t xml:space="preserve">Es por ese motivo </w:t>
      </w:r>
      <w:r w:rsidR="001B3B32" w:rsidRPr="00563D9D">
        <w:rPr>
          <w:rFonts w:ascii="Times New Roman" w:hAnsi="Times New Roman"/>
          <w:sz w:val="24"/>
          <w:szCs w:val="24"/>
        </w:rPr>
        <w:t>que los avances tecnológicos</w:t>
      </w:r>
      <w:r w:rsidR="001B3B32" w:rsidRPr="00102228">
        <w:rPr>
          <w:rFonts w:ascii="Times New Roman" w:hAnsi="Times New Roman"/>
          <w:sz w:val="24"/>
          <w:szCs w:val="24"/>
        </w:rPr>
        <w:t xml:space="preserve"> han beneficiado la educación y han llevado a la tecnología educativa</w:t>
      </w:r>
      <w:r w:rsidR="00993419">
        <w:rPr>
          <w:rFonts w:ascii="Times New Roman" w:hAnsi="Times New Roman"/>
          <w:sz w:val="24"/>
          <w:szCs w:val="24"/>
        </w:rPr>
        <w:t>,</w:t>
      </w:r>
      <w:r w:rsidR="001B3B32" w:rsidRPr="00102228">
        <w:rPr>
          <w:rFonts w:ascii="Times New Roman" w:hAnsi="Times New Roman"/>
          <w:sz w:val="24"/>
          <w:szCs w:val="24"/>
        </w:rPr>
        <w:t xml:space="preserve"> ser un conjunto de recursos y herramientas utilizados en el sistema educativo. Estos beneficios deben tenerse en cuenta al invertir en educación para mejorar los procesos de enseñanza y aprendizaje. Entre los avances tecnológicos aplicados en la educación se encuentran la realidad virtual o aumentada, que crea una sensación de inmersión en entornos virtuales, y la educación en línea, que permite una interacción más participativa y bidireccional entre </w:t>
      </w:r>
      <w:r w:rsidR="005A2F2A">
        <w:rPr>
          <w:rFonts w:ascii="Times New Roman" w:hAnsi="Times New Roman"/>
          <w:sz w:val="24"/>
          <w:szCs w:val="24"/>
        </w:rPr>
        <w:t>Docente</w:t>
      </w:r>
      <w:r w:rsidR="00CB0F16">
        <w:rPr>
          <w:rFonts w:ascii="Times New Roman" w:hAnsi="Times New Roman"/>
          <w:sz w:val="24"/>
          <w:szCs w:val="24"/>
        </w:rPr>
        <w:t>s</w:t>
      </w:r>
      <w:r w:rsidR="001B3B32" w:rsidRPr="00102228">
        <w:rPr>
          <w:rFonts w:ascii="Times New Roman" w:hAnsi="Times New Roman"/>
          <w:sz w:val="24"/>
          <w:szCs w:val="24"/>
        </w:rPr>
        <w:t xml:space="preserve"> y estudiantes.</w:t>
      </w:r>
    </w:p>
    <w:p w14:paraId="5863B331" w14:textId="77777777" w:rsidR="00CB0F16" w:rsidRPr="00750A9C" w:rsidRDefault="001B3B32" w:rsidP="00ED3527">
      <w:pPr>
        <w:spacing w:line="480" w:lineRule="auto"/>
        <w:ind w:left="11"/>
        <w:jc w:val="both"/>
        <w:rPr>
          <w:rFonts w:ascii="Times New Roman" w:hAnsi="Times New Roman"/>
          <w:sz w:val="24"/>
          <w:szCs w:val="24"/>
        </w:rPr>
      </w:pPr>
      <w:bookmarkStart w:id="32" w:name="_Hlk158988432"/>
      <w:proofErr w:type="spellStart"/>
      <w:r w:rsidRPr="00750A9C">
        <w:rPr>
          <w:rFonts w:ascii="Times New Roman" w:hAnsi="Times New Roman"/>
          <w:sz w:val="24"/>
          <w:szCs w:val="24"/>
        </w:rPr>
        <w:t>Buxarrais</w:t>
      </w:r>
      <w:proofErr w:type="spellEnd"/>
      <w:r w:rsidRPr="00750A9C">
        <w:rPr>
          <w:rFonts w:ascii="Times New Roman" w:hAnsi="Times New Roman"/>
          <w:sz w:val="24"/>
          <w:szCs w:val="24"/>
        </w:rPr>
        <w:t xml:space="preserve"> y Ovide (2011) mencionan que</w:t>
      </w:r>
      <w:r w:rsidR="00CB0F16" w:rsidRPr="00750A9C">
        <w:rPr>
          <w:rFonts w:ascii="Times New Roman" w:hAnsi="Times New Roman"/>
          <w:sz w:val="24"/>
          <w:szCs w:val="24"/>
        </w:rPr>
        <w:t>:</w:t>
      </w:r>
    </w:p>
    <w:bookmarkEnd w:id="32"/>
    <w:p w14:paraId="4F04794D" w14:textId="50A9183F" w:rsidR="00B56F30" w:rsidRPr="00102228" w:rsidRDefault="008805EB" w:rsidP="00CB0F16">
      <w:pPr>
        <w:spacing w:line="480" w:lineRule="auto"/>
        <w:ind w:left="708" w:firstLine="72"/>
        <w:jc w:val="both"/>
        <w:rPr>
          <w:rFonts w:ascii="Times New Roman" w:hAnsi="Times New Roman"/>
          <w:sz w:val="24"/>
          <w:szCs w:val="24"/>
        </w:rPr>
      </w:pPr>
      <w:r>
        <w:rPr>
          <w:rFonts w:ascii="Times New Roman" w:hAnsi="Times New Roman"/>
          <w:sz w:val="24"/>
          <w:szCs w:val="24"/>
        </w:rPr>
        <w:t xml:space="preserve">[…] </w:t>
      </w:r>
      <w:r w:rsidR="001B3B32" w:rsidRPr="00750A9C">
        <w:rPr>
          <w:rFonts w:ascii="Times New Roman" w:hAnsi="Times New Roman"/>
          <w:sz w:val="24"/>
          <w:szCs w:val="24"/>
        </w:rPr>
        <w:t xml:space="preserve">las nuevas tecnologías facilitan la colaboración a largas distancias, permitiendo a los estudiantes trabajar juntos, compartir documentos e información desde diferentes ubicaciones </w:t>
      </w:r>
      <w:r w:rsidR="00FC5DE5" w:rsidRPr="00750A9C">
        <w:rPr>
          <w:rFonts w:ascii="Times New Roman" w:hAnsi="Times New Roman"/>
          <w:sz w:val="24"/>
          <w:szCs w:val="24"/>
        </w:rPr>
        <w:t>Estos</w:t>
      </w:r>
      <w:r w:rsidR="001B3B32" w:rsidRPr="00750A9C">
        <w:rPr>
          <w:rFonts w:ascii="Times New Roman" w:hAnsi="Times New Roman"/>
          <w:sz w:val="24"/>
          <w:szCs w:val="24"/>
        </w:rPr>
        <w:t xml:space="preserve"> avances apoyan el aprendizaje ubicuo y permiten aprovechar dispositivos móviles y tecnología para gestionar el aprendizaje en los procesos educativos, especialmente en las clases </w:t>
      </w:r>
      <w:r w:rsidR="002330E8" w:rsidRPr="00750A9C">
        <w:rPr>
          <w:rFonts w:ascii="Times New Roman" w:hAnsi="Times New Roman"/>
          <w:sz w:val="24"/>
          <w:szCs w:val="24"/>
        </w:rPr>
        <w:t>virtuales. (</w:t>
      </w:r>
      <w:r w:rsidR="002F3E06" w:rsidRPr="00750A9C">
        <w:rPr>
          <w:rFonts w:ascii="Times New Roman" w:hAnsi="Times New Roman"/>
          <w:sz w:val="24"/>
          <w:szCs w:val="24"/>
        </w:rPr>
        <w:t>p. 6)</w:t>
      </w:r>
    </w:p>
    <w:p w14:paraId="68887A15" w14:textId="77777777" w:rsidR="0009434E" w:rsidRPr="00AB6B5E" w:rsidRDefault="0009434E" w:rsidP="0009434E">
      <w:pPr>
        <w:pStyle w:val="Ttulo3"/>
        <w:spacing w:line="480" w:lineRule="auto"/>
        <w:ind w:firstLine="0"/>
        <w:jc w:val="both"/>
        <w:rPr>
          <w:rFonts w:ascii="Times New Roman" w:hAnsi="Times New Roman" w:cs="Times New Roman"/>
          <w:b/>
          <w:bCs/>
          <w:color w:val="auto"/>
          <w:sz w:val="28"/>
          <w:szCs w:val="28"/>
        </w:rPr>
      </w:pPr>
      <w:bookmarkStart w:id="33" w:name="_Toc146395869"/>
      <w:bookmarkStart w:id="34" w:name="_Toc146395871"/>
      <w:r w:rsidRPr="00FE5058">
        <w:rPr>
          <w:rFonts w:ascii="Times New Roman" w:hAnsi="Times New Roman" w:cs="Times New Roman"/>
          <w:b/>
          <w:bCs/>
          <w:color w:val="auto"/>
          <w:sz w:val="28"/>
          <w:szCs w:val="28"/>
        </w:rPr>
        <w:lastRenderedPageBreak/>
        <w:t>Inteligencia artificial</w:t>
      </w:r>
      <w:bookmarkEnd w:id="33"/>
    </w:p>
    <w:p w14:paraId="56C06313" w14:textId="08E9FC92" w:rsidR="0009434E" w:rsidRPr="0054107B" w:rsidRDefault="0009434E" w:rsidP="0009434E">
      <w:pPr>
        <w:spacing w:line="480" w:lineRule="auto"/>
        <w:ind w:left="11"/>
        <w:jc w:val="both"/>
        <w:rPr>
          <w:rFonts w:ascii="Times New Roman" w:hAnsi="Times New Roman"/>
          <w:sz w:val="24"/>
          <w:szCs w:val="24"/>
        </w:rPr>
      </w:pPr>
      <w:r w:rsidRPr="0054107B">
        <w:rPr>
          <w:rFonts w:ascii="Times New Roman" w:hAnsi="Times New Roman"/>
          <w:sz w:val="24"/>
          <w:szCs w:val="24"/>
        </w:rPr>
        <w:t>La inteligencia artificial</w:t>
      </w:r>
      <w:r>
        <w:rPr>
          <w:rFonts w:ascii="Times New Roman" w:hAnsi="Times New Roman"/>
          <w:sz w:val="24"/>
          <w:szCs w:val="24"/>
        </w:rPr>
        <w:t xml:space="preserve"> (AI)</w:t>
      </w:r>
      <w:r w:rsidRPr="0054107B">
        <w:rPr>
          <w:rFonts w:ascii="Times New Roman" w:hAnsi="Times New Roman"/>
          <w:sz w:val="24"/>
          <w:szCs w:val="24"/>
        </w:rPr>
        <w:t xml:space="preserve"> </w:t>
      </w:r>
      <w:r w:rsidR="002330E8">
        <w:rPr>
          <w:rFonts w:ascii="Times New Roman" w:hAnsi="Times New Roman"/>
          <w:sz w:val="24"/>
          <w:szCs w:val="24"/>
        </w:rPr>
        <w:t xml:space="preserve">ha revolucionado </w:t>
      </w:r>
      <w:r w:rsidRPr="0054107B">
        <w:rPr>
          <w:rFonts w:ascii="Times New Roman" w:hAnsi="Times New Roman"/>
          <w:sz w:val="24"/>
          <w:szCs w:val="24"/>
        </w:rPr>
        <w:t xml:space="preserve">la tecnología y su </w:t>
      </w:r>
      <w:r w:rsidR="002330E8">
        <w:rPr>
          <w:rFonts w:ascii="Times New Roman" w:hAnsi="Times New Roman"/>
          <w:sz w:val="24"/>
          <w:szCs w:val="24"/>
        </w:rPr>
        <w:t xml:space="preserve">uso </w:t>
      </w:r>
      <w:r w:rsidRPr="0054107B">
        <w:rPr>
          <w:rFonts w:ascii="Times New Roman" w:hAnsi="Times New Roman"/>
          <w:sz w:val="24"/>
          <w:szCs w:val="24"/>
        </w:rPr>
        <w:t xml:space="preserve">en la educación </w:t>
      </w:r>
      <w:r w:rsidR="002330E8">
        <w:rPr>
          <w:rFonts w:ascii="Times New Roman" w:hAnsi="Times New Roman"/>
          <w:sz w:val="24"/>
          <w:szCs w:val="24"/>
        </w:rPr>
        <w:t xml:space="preserve">con </w:t>
      </w:r>
      <w:r w:rsidRPr="0054107B">
        <w:rPr>
          <w:rFonts w:ascii="Times New Roman" w:hAnsi="Times New Roman"/>
          <w:sz w:val="24"/>
          <w:szCs w:val="24"/>
        </w:rPr>
        <w:t xml:space="preserve">diversas aplicaciones, por ejemplo, se utiliza para diagnosticar necesidades en las disciplinas y mejorar la enseñanza-aprendizaje, también se utilizan como simuladores basados en neurociencia y psicología para impulsar el aprendizaje de los estudiantes. </w:t>
      </w:r>
    </w:p>
    <w:p w14:paraId="247FBBBB" w14:textId="77777777" w:rsidR="00CB0F16" w:rsidRDefault="0009434E" w:rsidP="00CB0F16">
      <w:pPr>
        <w:spacing w:line="480" w:lineRule="auto"/>
        <w:ind w:left="11"/>
        <w:jc w:val="both"/>
        <w:rPr>
          <w:rFonts w:ascii="Times New Roman" w:hAnsi="Times New Roman"/>
          <w:sz w:val="24"/>
          <w:szCs w:val="24"/>
        </w:rPr>
      </w:pPr>
      <w:r w:rsidRPr="0054107B">
        <w:rPr>
          <w:rFonts w:ascii="Times New Roman" w:hAnsi="Times New Roman"/>
          <w:sz w:val="24"/>
          <w:szCs w:val="24"/>
        </w:rPr>
        <w:t>Al respecto, la UNESCO (2021) destaca</w:t>
      </w:r>
      <w:r w:rsidR="00CB0F16">
        <w:rPr>
          <w:rFonts w:ascii="Times New Roman" w:hAnsi="Times New Roman"/>
          <w:sz w:val="24"/>
          <w:szCs w:val="24"/>
        </w:rPr>
        <w:t>:</w:t>
      </w:r>
      <w:r w:rsidRPr="0054107B">
        <w:rPr>
          <w:rFonts w:ascii="Times New Roman" w:hAnsi="Times New Roman"/>
          <w:sz w:val="24"/>
          <w:szCs w:val="24"/>
        </w:rPr>
        <w:t xml:space="preserve"> </w:t>
      </w:r>
    </w:p>
    <w:p w14:paraId="2DA5BBE0" w14:textId="2ADAFD75" w:rsidR="0009434E" w:rsidRPr="0054107B" w:rsidRDefault="003E0BA6" w:rsidP="00773922">
      <w:pPr>
        <w:spacing w:line="480" w:lineRule="auto"/>
        <w:ind w:left="708" w:firstLine="12"/>
        <w:jc w:val="both"/>
        <w:rPr>
          <w:rFonts w:ascii="Times New Roman" w:hAnsi="Times New Roman"/>
          <w:sz w:val="24"/>
          <w:szCs w:val="24"/>
        </w:rPr>
      </w:pPr>
      <w:r>
        <w:rPr>
          <w:rFonts w:ascii="Times New Roman" w:hAnsi="Times New Roman"/>
          <w:sz w:val="24"/>
          <w:szCs w:val="24"/>
        </w:rPr>
        <w:t xml:space="preserve">[…] </w:t>
      </w:r>
      <w:r w:rsidR="0009434E" w:rsidRPr="0054107B">
        <w:rPr>
          <w:rFonts w:ascii="Times New Roman" w:hAnsi="Times New Roman"/>
          <w:sz w:val="24"/>
          <w:szCs w:val="24"/>
        </w:rPr>
        <w:t xml:space="preserve">la importancia de desarrollar prácticas innovadoras en la educación y aprovechar el potencial de las tecnologías para garantizar su utilización en el contexto educativo. Además, la inteligencia artificial ha transformado la interacción entre </w:t>
      </w:r>
      <w:r w:rsidR="0009434E">
        <w:rPr>
          <w:rFonts w:ascii="Times New Roman" w:hAnsi="Times New Roman"/>
          <w:sz w:val="24"/>
          <w:szCs w:val="24"/>
        </w:rPr>
        <w:t>docentes</w:t>
      </w:r>
      <w:r w:rsidR="0009434E" w:rsidRPr="0054107B">
        <w:rPr>
          <w:rFonts w:ascii="Times New Roman" w:hAnsi="Times New Roman"/>
          <w:sz w:val="24"/>
          <w:szCs w:val="24"/>
        </w:rPr>
        <w:t xml:space="preserve"> y </w:t>
      </w:r>
      <w:r w:rsidR="0009434E">
        <w:rPr>
          <w:rFonts w:ascii="Times New Roman" w:hAnsi="Times New Roman"/>
          <w:sz w:val="24"/>
          <w:szCs w:val="24"/>
        </w:rPr>
        <w:t>el estudiantado</w:t>
      </w:r>
      <w:r w:rsidR="0009434E" w:rsidRPr="0054107B">
        <w:rPr>
          <w:rFonts w:ascii="Times New Roman" w:hAnsi="Times New Roman"/>
          <w:sz w:val="24"/>
          <w:szCs w:val="24"/>
        </w:rPr>
        <w:t>, como se evidencia en la Escuela de Medicina y Cirugía Veterinaria San Francisco de Asís, donde se implementa un sistema de última generación que permite una mayor interacción entre estudiantes y personal.</w:t>
      </w:r>
      <w:r w:rsidR="000F0BF0">
        <w:rPr>
          <w:rFonts w:ascii="Times New Roman" w:hAnsi="Times New Roman"/>
          <w:sz w:val="24"/>
          <w:szCs w:val="24"/>
        </w:rPr>
        <w:t xml:space="preserve"> (p. 17)</w:t>
      </w:r>
    </w:p>
    <w:p w14:paraId="4A255066" w14:textId="77777777" w:rsidR="0009434E" w:rsidRPr="0054107B" w:rsidRDefault="0009434E" w:rsidP="003E0BA6">
      <w:pPr>
        <w:spacing w:line="480" w:lineRule="auto"/>
        <w:jc w:val="both"/>
        <w:rPr>
          <w:rFonts w:ascii="Times New Roman" w:hAnsi="Times New Roman"/>
          <w:sz w:val="24"/>
          <w:szCs w:val="24"/>
        </w:rPr>
      </w:pPr>
      <w:r w:rsidRPr="0054107B">
        <w:rPr>
          <w:rFonts w:ascii="Times New Roman" w:hAnsi="Times New Roman"/>
          <w:sz w:val="24"/>
          <w:szCs w:val="24"/>
        </w:rPr>
        <w:t xml:space="preserve">La utilización de la inteligencia artificial beneficia el aprendizaje y la expansión del aula, permitiendo una comunicación oportuna entre </w:t>
      </w:r>
      <w:r>
        <w:rPr>
          <w:rFonts w:ascii="Times New Roman" w:hAnsi="Times New Roman"/>
          <w:sz w:val="24"/>
          <w:szCs w:val="24"/>
        </w:rPr>
        <w:t>docente</w:t>
      </w:r>
      <w:r w:rsidRPr="0054107B">
        <w:rPr>
          <w:rFonts w:ascii="Times New Roman" w:hAnsi="Times New Roman"/>
          <w:sz w:val="24"/>
          <w:szCs w:val="24"/>
        </w:rPr>
        <w:t xml:space="preserve"> y estudian</w:t>
      </w:r>
      <w:r>
        <w:rPr>
          <w:rFonts w:ascii="Times New Roman" w:hAnsi="Times New Roman"/>
          <w:sz w:val="24"/>
          <w:szCs w:val="24"/>
        </w:rPr>
        <w:t>tado</w:t>
      </w:r>
      <w:r w:rsidRPr="0054107B">
        <w:rPr>
          <w:rFonts w:ascii="Times New Roman" w:hAnsi="Times New Roman"/>
          <w:sz w:val="24"/>
          <w:szCs w:val="24"/>
        </w:rPr>
        <w:t>, tanto dentro como fuera del aula. La tecnología facilita la automatización de actividades educativas, promueve el trabajo autónomo y colaborativo y agiliza la ejecución de tareas de manera práctica.</w:t>
      </w:r>
    </w:p>
    <w:p w14:paraId="148A3299" w14:textId="77777777" w:rsidR="0009434E" w:rsidRDefault="0009434E" w:rsidP="003E0BA6">
      <w:pPr>
        <w:spacing w:line="480" w:lineRule="auto"/>
        <w:jc w:val="both"/>
        <w:rPr>
          <w:rFonts w:ascii="Arial" w:hAnsi="Arial" w:cs="Arial"/>
          <w:sz w:val="24"/>
          <w:szCs w:val="24"/>
        </w:rPr>
      </w:pPr>
      <w:r w:rsidRPr="0054107B">
        <w:rPr>
          <w:rFonts w:ascii="Times New Roman" w:hAnsi="Times New Roman"/>
          <w:sz w:val="24"/>
          <w:szCs w:val="24"/>
        </w:rPr>
        <w:t xml:space="preserve">La inteligencia artificial </w:t>
      </w:r>
      <w:r>
        <w:rPr>
          <w:rFonts w:ascii="Times New Roman" w:hAnsi="Times New Roman"/>
          <w:sz w:val="24"/>
          <w:szCs w:val="24"/>
        </w:rPr>
        <w:t>es un apoyo</w:t>
      </w:r>
      <w:r w:rsidRPr="0054107B">
        <w:rPr>
          <w:rFonts w:ascii="Times New Roman" w:hAnsi="Times New Roman"/>
          <w:sz w:val="24"/>
          <w:szCs w:val="24"/>
        </w:rPr>
        <w:t xml:space="preserve"> a la educación y </w:t>
      </w:r>
      <w:r>
        <w:rPr>
          <w:rFonts w:ascii="Times New Roman" w:hAnsi="Times New Roman"/>
          <w:sz w:val="24"/>
          <w:szCs w:val="24"/>
        </w:rPr>
        <w:t>permite</w:t>
      </w:r>
      <w:r w:rsidRPr="0054107B">
        <w:rPr>
          <w:rFonts w:ascii="Times New Roman" w:hAnsi="Times New Roman"/>
          <w:sz w:val="24"/>
          <w:szCs w:val="24"/>
        </w:rPr>
        <w:t xml:space="preserve"> </w:t>
      </w:r>
      <w:r>
        <w:rPr>
          <w:rFonts w:ascii="Times New Roman" w:hAnsi="Times New Roman"/>
          <w:sz w:val="24"/>
          <w:szCs w:val="24"/>
        </w:rPr>
        <w:t>la utilización de</w:t>
      </w:r>
      <w:r w:rsidRPr="0054107B">
        <w:rPr>
          <w:rFonts w:ascii="Times New Roman" w:hAnsi="Times New Roman"/>
          <w:sz w:val="24"/>
          <w:szCs w:val="24"/>
        </w:rPr>
        <w:t xml:space="preserve"> materiales mediante sistemas que </w:t>
      </w:r>
      <w:r>
        <w:rPr>
          <w:rFonts w:ascii="Times New Roman" w:hAnsi="Times New Roman"/>
          <w:sz w:val="24"/>
          <w:szCs w:val="24"/>
        </w:rPr>
        <w:t>ayuden</w:t>
      </w:r>
      <w:r w:rsidRPr="0054107B">
        <w:rPr>
          <w:rFonts w:ascii="Times New Roman" w:hAnsi="Times New Roman"/>
          <w:sz w:val="24"/>
          <w:szCs w:val="24"/>
        </w:rPr>
        <w:t xml:space="preserve"> al estudian</w:t>
      </w:r>
      <w:r>
        <w:rPr>
          <w:rFonts w:ascii="Times New Roman" w:hAnsi="Times New Roman"/>
          <w:sz w:val="24"/>
          <w:szCs w:val="24"/>
        </w:rPr>
        <w:t>tado</w:t>
      </w:r>
      <w:r w:rsidRPr="0054107B">
        <w:rPr>
          <w:rFonts w:ascii="Times New Roman" w:hAnsi="Times New Roman"/>
          <w:sz w:val="24"/>
          <w:szCs w:val="24"/>
        </w:rPr>
        <w:t xml:space="preserve"> a mejorar. Al respecto, Moreno (2019), menciona que la inteligencia artificial potencia el proceso de realización y desarrollo de los objetivos en la educación mediante la reducción de las dificultades de acceso en el aprendizaje también indica que hay aplicaciones que pueden tener incidencia a la formación educativa como lo es el </w:t>
      </w:r>
      <w:proofErr w:type="spellStart"/>
      <w:r w:rsidRPr="0054107B">
        <w:rPr>
          <w:rFonts w:ascii="Times New Roman" w:hAnsi="Times New Roman"/>
          <w:i/>
          <w:iCs/>
          <w:sz w:val="24"/>
          <w:szCs w:val="24"/>
        </w:rPr>
        <w:t>chatbot</w:t>
      </w:r>
      <w:proofErr w:type="spellEnd"/>
      <w:r w:rsidRPr="0054107B">
        <w:rPr>
          <w:rFonts w:ascii="Times New Roman" w:hAnsi="Times New Roman"/>
          <w:i/>
          <w:iCs/>
          <w:sz w:val="24"/>
          <w:szCs w:val="24"/>
        </w:rPr>
        <w:t xml:space="preserve"> </w:t>
      </w:r>
      <w:r w:rsidRPr="0054107B">
        <w:rPr>
          <w:rFonts w:ascii="Times New Roman" w:hAnsi="Times New Roman"/>
          <w:sz w:val="24"/>
          <w:szCs w:val="24"/>
        </w:rPr>
        <w:t>y explica lo siguiente:</w:t>
      </w:r>
    </w:p>
    <w:p w14:paraId="14C3CD62" w14:textId="77777777" w:rsidR="0009434E" w:rsidRDefault="0009434E" w:rsidP="003E0BA6">
      <w:pPr>
        <w:spacing w:line="480" w:lineRule="auto"/>
        <w:jc w:val="both"/>
        <w:rPr>
          <w:rFonts w:ascii="Arial" w:hAnsi="Arial" w:cs="Arial"/>
          <w:sz w:val="24"/>
          <w:szCs w:val="24"/>
        </w:rPr>
      </w:pPr>
      <w:r w:rsidRPr="0054107B">
        <w:rPr>
          <w:rFonts w:ascii="Times New Roman" w:hAnsi="Times New Roman"/>
          <w:sz w:val="24"/>
          <w:szCs w:val="24"/>
        </w:rPr>
        <w:t xml:space="preserve">El </w:t>
      </w:r>
      <w:proofErr w:type="spellStart"/>
      <w:r w:rsidRPr="00993419">
        <w:rPr>
          <w:rFonts w:ascii="Times New Roman" w:hAnsi="Times New Roman"/>
          <w:i/>
          <w:iCs/>
          <w:sz w:val="24"/>
          <w:szCs w:val="24"/>
        </w:rPr>
        <w:t>chatbot</w:t>
      </w:r>
      <w:proofErr w:type="spellEnd"/>
      <w:r w:rsidRPr="0054107B">
        <w:rPr>
          <w:rFonts w:ascii="Times New Roman" w:hAnsi="Times New Roman"/>
          <w:sz w:val="24"/>
          <w:szCs w:val="24"/>
        </w:rPr>
        <w:t xml:space="preserve"> permite un mejoramiento en la flexibilidad de las clases y la administración del conocimiento cuanto al desarrollo de las actividades dentro y fuera del aula, uno de los aspectos a manejar dentro del ambiente de la educación es la temporalidad y la asistencia al aula, esta es una </w:t>
      </w:r>
      <w:r w:rsidRPr="0054107B">
        <w:rPr>
          <w:rFonts w:ascii="Times New Roman" w:hAnsi="Times New Roman"/>
          <w:sz w:val="24"/>
          <w:szCs w:val="24"/>
        </w:rPr>
        <w:lastRenderedPageBreak/>
        <w:t xml:space="preserve">buena práctica del aula sin fronteras o sin paredes, ya que el alumno dispondrá del tiempo y de la asistencia en tiempo real del ayudante </w:t>
      </w:r>
      <w:proofErr w:type="spellStart"/>
      <w:r w:rsidRPr="00993419">
        <w:rPr>
          <w:rFonts w:ascii="Times New Roman" w:hAnsi="Times New Roman"/>
          <w:i/>
          <w:iCs/>
          <w:sz w:val="24"/>
          <w:szCs w:val="24"/>
        </w:rPr>
        <w:t>chatbot</w:t>
      </w:r>
      <w:proofErr w:type="spellEnd"/>
      <w:r w:rsidRPr="0054107B">
        <w:rPr>
          <w:rFonts w:ascii="Times New Roman" w:hAnsi="Times New Roman"/>
          <w:sz w:val="24"/>
          <w:szCs w:val="24"/>
        </w:rPr>
        <w:t xml:space="preserve"> (p.264).</w:t>
      </w:r>
    </w:p>
    <w:p w14:paraId="36AAEC1D" w14:textId="68248BB9" w:rsidR="0009434E" w:rsidRPr="0054107B" w:rsidRDefault="002330E8" w:rsidP="0009434E">
      <w:pPr>
        <w:spacing w:line="480" w:lineRule="auto"/>
        <w:ind w:left="11"/>
        <w:jc w:val="both"/>
        <w:rPr>
          <w:rFonts w:ascii="Times New Roman" w:hAnsi="Times New Roman"/>
          <w:sz w:val="24"/>
          <w:szCs w:val="24"/>
        </w:rPr>
      </w:pPr>
      <w:r>
        <w:rPr>
          <w:rFonts w:ascii="Times New Roman" w:hAnsi="Times New Roman"/>
          <w:sz w:val="24"/>
          <w:szCs w:val="24"/>
        </w:rPr>
        <w:t xml:space="preserve">Respecto de lo </w:t>
      </w:r>
      <w:r w:rsidR="0009434E" w:rsidRPr="0054107B">
        <w:rPr>
          <w:rFonts w:ascii="Times New Roman" w:hAnsi="Times New Roman"/>
          <w:sz w:val="24"/>
          <w:szCs w:val="24"/>
        </w:rPr>
        <w:t>anterior</w:t>
      </w:r>
      <w:r w:rsidR="0009434E">
        <w:rPr>
          <w:rFonts w:ascii="Times New Roman" w:hAnsi="Times New Roman"/>
          <w:sz w:val="24"/>
          <w:szCs w:val="24"/>
        </w:rPr>
        <w:t>, la</w:t>
      </w:r>
      <w:r w:rsidR="0009434E" w:rsidRPr="0054107B">
        <w:rPr>
          <w:rFonts w:ascii="Times New Roman" w:hAnsi="Times New Roman"/>
          <w:sz w:val="24"/>
          <w:szCs w:val="24"/>
        </w:rPr>
        <w:t xml:space="preserve"> idea de utilizar el </w:t>
      </w:r>
      <w:proofErr w:type="spellStart"/>
      <w:r w:rsidR="0009434E" w:rsidRPr="00993419">
        <w:rPr>
          <w:rFonts w:ascii="Times New Roman" w:hAnsi="Times New Roman"/>
          <w:i/>
          <w:iCs/>
          <w:sz w:val="24"/>
          <w:szCs w:val="24"/>
        </w:rPr>
        <w:t>chatbot</w:t>
      </w:r>
      <w:proofErr w:type="spellEnd"/>
      <w:r w:rsidR="0009434E">
        <w:rPr>
          <w:rFonts w:ascii="Times New Roman" w:hAnsi="Times New Roman"/>
          <w:sz w:val="24"/>
          <w:szCs w:val="24"/>
        </w:rPr>
        <w:t>,</w:t>
      </w:r>
      <w:r w:rsidR="0009434E" w:rsidRPr="0054107B">
        <w:rPr>
          <w:rFonts w:ascii="Times New Roman" w:hAnsi="Times New Roman"/>
          <w:sz w:val="24"/>
          <w:szCs w:val="24"/>
        </w:rPr>
        <w:t xml:space="preserve"> en la educación</w:t>
      </w:r>
      <w:r w:rsidR="0009434E">
        <w:rPr>
          <w:rFonts w:ascii="Times New Roman" w:hAnsi="Times New Roman"/>
          <w:sz w:val="24"/>
          <w:szCs w:val="24"/>
        </w:rPr>
        <w:t>,</w:t>
      </w:r>
      <w:r w:rsidR="0009434E" w:rsidRPr="0054107B">
        <w:rPr>
          <w:rFonts w:ascii="Times New Roman" w:hAnsi="Times New Roman"/>
          <w:sz w:val="24"/>
          <w:szCs w:val="24"/>
        </w:rPr>
        <w:t xml:space="preserve"> refuerza la idea del aprendizaje ubicuo</w:t>
      </w:r>
      <w:r w:rsidR="00773922">
        <w:rPr>
          <w:rFonts w:ascii="Times New Roman" w:hAnsi="Times New Roman"/>
          <w:sz w:val="24"/>
          <w:szCs w:val="24"/>
        </w:rPr>
        <w:t>,</w:t>
      </w:r>
      <w:r w:rsidR="0009434E" w:rsidRPr="0054107B">
        <w:rPr>
          <w:rFonts w:ascii="Times New Roman" w:hAnsi="Times New Roman"/>
          <w:sz w:val="24"/>
          <w:szCs w:val="24"/>
        </w:rPr>
        <w:t xml:space="preserve"> ya que los estudiantes pueden acceder a este recurso en cualquier momento </w:t>
      </w:r>
      <w:r>
        <w:rPr>
          <w:rFonts w:ascii="Times New Roman" w:hAnsi="Times New Roman"/>
          <w:sz w:val="24"/>
          <w:szCs w:val="24"/>
        </w:rPr>
        <w:t xml:space="preserve">mediante </w:t>
      </w:r>
      <w:r w:rsidRPr="0054107B">
        <w:rPr>
          <w:rFonts w:ascii="Times New Roman" w:hAnsi="Times New Roman"/>
          <w:sz w:val="24"/>
          <w:szCs w:val="24"/>
        </w:rPr>
        <w:t>los</w:t>
      </w:r>
      <w:r w:rsidR="0009434E" w:rsidRPr="0054107B">
        <w:rPr>
          <w:rFonts w:ascii="Times New Roman" w:hAnsi="Times New Roman"/>
          <w:sz w:val="24"/>
          <w:szCs w:val="24"/>
        </w:rPr>
        <w:t xml:space="preserve"> dispositivos móviles como el celular, ya que la interacción que este ofrece como la flexibilidad para administrar el tiempo y </w:t>
      </w:r>
      <w:r>
        <w:rPr>
          <w:rFonts w:ascii="Times New Roman" w:hAnsi="Times New Roman"/>
          <w:sz w:val="24"/>
          <w:szCs w:val="24"/>
        </w:rPr>
        <w:t xml:space="preserve">ofrece </w:t>
      </w:r>
      <w:r w:rsidR="0009434E" w:rsidRPr="0054107B">
        <w:rPr>
          <w:rFonts w:ascii="Times New Roman" w:hAnsi="Times New Roman"/>
          <w:sz w:val="24"/>
          <w:szCs w:val="24"/>
        </w:rPr>
        <w:t xml:space="preserve">una opción de un proceso de aprendizaje más eficiente y adaptativo. </w:t>
      </w:r>
    </w:p>
    <w:p w14:paraId="5630E143" w14:textId="77777777" w:rsidR="0009434E" w:rsidRPr="0054107B" w:rsidRDefault="0009434E" w:rsidP="0009434E">
      <w:pPr>
        <w:spacing w:line="480" w:lineRule="auto"/>
        <w:ind w:left="709" w:firstLine="0"/>
        <w:jc w:val="both"/>
        <w:rPr>
          <w:rFonts w:ascii="Times New Roman" w:hAnsi="Times New Roman"/>
          <w:sz w:val="24"/>
          <w:szCs w:val="24"/>
        </w:rPr>
      </w:pPr>
      <w:r w:rsidRPr="0054107B">
        <w:rPr>
          <w:rFonts w:ascii="Times New Roman" w:hAnsi="Times New Roman"/>
          <w:sz w:val="24"/>
          <w:szCs w:val="24"/>
        </w:rPr>
        <w:t xml:space="preserve">Al respecto Macías (2021), </w:t>
      </w:r>
      <w:r>
        <w:rPr>
          <w:rFonts w:ascii="Times New Roman" w:hAnsi="Times New Roman"/>
          <w:sz w:val="24"/>
          <w:szCs w:val="24"/>
        </w:rPr>
        <w:t>describe</w:t>
      </w:r>
      <w:r w:rsidRPr="0054107B">
        <w:rPr>
          <w:rFonts w:ascii="Times New Roman" w:hAnsi="Times New Roman"/>
          <w:sz w:val="24"/>
          <w:szCs w:val="24"/>
        </w:rPr>
        <w:t xml:space="preserve"> las ventajas de la inteligencia artificial como:  </w:t>
      </w:r>
    </w:p>
    <w:p w14:paraId="2C3EA12E" w14:textId="77777777" w:rsidR="0009434E" w:rsidRDefault="0009434E" w:rsidP="0009434E">
      <w:pPr>
        <w:spacing w:line="480" w:lineRule="auto"/>
        <w:ind w:left="709" w:firstLine="0"/>
        <w:jc w:val="both"/>
        <w:rPr>
          <w:rFonts w:ascii="Arial" w:hAnsi="Arial" w:cs="Arial"/>
          <w:sz w:val="24"/>
          <w:szCs w:val="24"/>
        </w:rPr>
      </w:pPr>
      <w:r w:rsidRPr="0054107B">
        <w:rPr>
          <w:rFonts w:ascii="Times New Roman" w:hAnsi="Times New Roman"/>
          <w:sz w:val="24"/>
          <w:szCs w:val="24"/>
        </w:rPr>
        <w:t>Aprender a distancia y en cualquier momento puesto que se puede acceder a todo el material didáctico proporcionado a través de cualquier dispositivo tecnológico que se tenga al alcance. Acceder desde cualquier lugar y en cualquier momento, por lo tanto, proporciona una mayor flexibilidad de horario (p.34).</w:t>
      </w:r>
    </w:p>
    <w:p w14:paraId="79BA3361" w14:textId="5068EAD1" w:rsidR="0009434E" w:rsidRPr="0054107B" w:rsidRDefault="0009434E" w:rsidP="0009434E">
      <w:pPr>
        <w:spacing w:line="480" w:lineRule="auto"/>
        <w:ind w:left="11"/>
        <w:jc w:val="both"/>
        <w:rPr>
          <w:rFonts w:ascii="Times New Roman" w:hAnsi="Times New Roman"/>
          <w:sz w:val="24"/>
          <w:szCs w:val="24"/>
        </w:rPr>
      </w:pPr>
      <w:r w:rsidRPr="0054107B">
        <w:rPr>
          <w:rFonts w:ascii="Times New Roman" w:hAnsi="Times New Roman"/>
          <w:sz w:val="24"/>
          <w:szCs w:val="24"/>
        </w:rPr>
        <w:t>Esto significa que la inteligencia artificial va muy de la mano con el aprendizaje ubicuo</w:t>
      </w:r>
      <w:r w:rsidR="00773922">
        <w:rPr>
          <w:rFonts w:ascii="Times New Roman" w:hAnsi="Times New Roman"/>
          <w:sz w:val="24"/>
          <w:szCs w:val="24"/>
        </w:rPr>
        <w:t>,</w:t>
      </w:r>
      <w:r w:rsidRPr="0054107B">
        <w:rPr>
          <w:rFonts w:ascii="Times New Roman" w:hAnsi="Times New Roman"/>
          <w:sz w:val="24"/>
          <w:szCs w:val="24"/>
        </w:rPr>
        <w:t xml:space="preserve"> ya que busca lo mismo</w:t>
      </w:r>
      <w:r>
        <w:rPr>
          <w:rFonts w:ascii="Times New Roman" w:hAnsi="Times New Roman"/>
          <w:sz w:val="24"/>
          <w:szCs w:val="24"/>
        </w:rPr>
        <w:t>,</w:t>
      </w:r>
      <w:r w:rsidRPr="0054107B">
        <w:rPr>
          <w:rFonts w:ascii="Times New Roman" w:hAnsi="Times New Roman"/>
          <w:sz w:val="24"/>
          <w:szCs w:val="24"/>
        </w:rPr>
        <w:t xml:space="preserve"> acceder a la educación en cualquier lugar y en cualquier momento y también se pueden utilizar los dispositivos móviles para utilizarlo. </w:t>
      </w:r>
    </w:p>
    <w:p w14:paraId="77520FFD" w14:textId="77777777" w:rsidR="0009434E" w:rsidRPr="0054131C" w:rsidRDefault="0009434E" w:rsidP="0009434E">
      <w:pPr>
        <w:spacing w:line="480" w:lineRule="auto"/>
        <w:ind w:left="709" w:firstLine="0"/>
        <w:jc w:val="both"/>
        <w:rPr>
          <w:rFonts w:ascii="Times New Roman" w:hAnsi="Times New Roman"/>
          <w:sz w:val="24"/>
          <w:szCs w:val="24"/>
        </w:rPr>
      </w:pPr>
      <w:r w:rsidRPr="0054107B">
        <w:rPr>
          <w:rFonts w:ascii="Times New Roman" w:hAnsi="Times New Roman"/>
          <w:sz w:val="24"/>
          <w:szCs w:val="24"/>
        </w:rPr>
        <w:t>Al respecto</w:t>
      </w:r>
      <w:r>
        <w:rPr>
          <w:rFonts w:ascii="Times New Roman" w:hAnsi="Times New Roman"/>
          <w:sz w:val="24"/>
          <w:szCs w:val="24"/>
        </w:rPr>
        <w:t>,</w:t>
      </w:r>
      <w:r w:rsidRPr="0054107B">
        <w:rPr>
          <w:rFonts w:ascii="Times New Roman" w:hAnsi="Times New Roman"/>
          <w:sz w:val="24"/>
          <w:szCs w:val="24"/>
        </w:rPr>
        <w:t xml:space="preserve"> García, Mora y Ávila (2020) recalcan lo siguiente:</w:t>
      </w:r>
      <w:r w:rsidRPr="0054131C">
        <w:rPr>
          <w:rFonts w:ascii="Times New Roman" w:hAnsi="Times New Roman"/>
          <w:sz w:val="24"/>
          <w:szCs w:val="24"/>
        </w:rPr>
        <w:t xml:space="preserve"> </w:t>
      </w:r>
    </w:p>
    <w:p w14:paraId="223C5193" w14:textId="77777777" w:rsidR="0009434E" w:rsidRPr="0054107B" w:rsidRDefault="0009434E" w:rsidP="0009434E">
      <w:pPr>
        <w:spacing w:line="480" w:lineRule="auto"/>
        <w:ind w:left="709" w:firstLine="0"/>
        <w:jc w:val="both"/>
        <w:rPr>
          <w:rFonts w:ascii="Times New Roman" w:hAnsi="Times New Roman"/>
          <w:sz w:val="24"/>
          <w:szCs w:val="24"/>
        </w:rPr>
      </w:pPr>
      <w:r w:rsidRPr="0054107B">
        <w:rPr>
          <w:rFonts w:ascii="Times New Roman" w:hAnsi="Times New Roman"/>
          <w:sz w:val="24"/>
          <w:szCs w:val="24"/>
        </w:rPr>
        <w:t>El uso de la IA para orientar a los futuros estudiantes de nivel superior es un paso necesario, ya que los estados invierten cantidades importantes de su Producto Interno Bruto PIB (países donde éste nivel de educación es gratuito) en el sector universitario, es una inversión que los gobiernos hacen en sus ciudadanos, lo cual amerita no sólo una orientación al momento de seleccionar una carrera profesional, sino que además es necesario un seguimiento adecuado en su desempeño y así poder detectar factores de riesgo que pueden conllevar a su deserción. (p.662)</w:t>
      </w:r>
    </w:p>
    <w:p w14:paraId="7F124732" w14:textId="0E6FE288" w:rsidR="0009434E" w:rsidRPr="008E468B" w:rsidRDefault="0009434E" w:rsidP="0009434E">
      <w:pPr>
        <w:spacing w:line="480" w:lineRule="auto"/>
        <w:ind w:left="11"/>
        <w:jc w:val="both"/>
        <w:rPr>
          <w:rFonts w:ascii="Times New Roman" w:hAnsi="Times New Roman"/>
          <w:sz w:val="24"/>
          <w:szCs w:val="24"/>
        </w:rPr>
      </w:pPr>
      <w:r w:rsidRPr="008E468B">
        <w:rPr>
          <w:rFonts w:ascii="Times New Roman" w:hAnsi="Times New Roman"/>
          <w:sz w:val="24"/>
          <w:szCs w:val="24"/>
        </w:rPr>
        <w:t>Esto significa que la IA es necesari</w:t>
      </w:r>
      <w:r w:rsidR="008E468B">
        <w:rPr>
          <w:rFonts w:ascii="Times New Roman" w:hAnsi="Times New Roman"/>
          <w:sz w:val="24"/>
          <w:szCs w:val="24"/>
        </w:rPr>
        <w:t>a</w:t>
      </w:r>
      <w:r w:rsidRPr="008E468B">
        <w:rPr>
          <w:rFonts w:ascii="Times New Roman" w:hAnsi="Times New Roman"/>
          <w:sz w:val="24"/>
          <w:szCs w:val="24"/>
        </w:rPr>
        <w:t xml:space="preserve"> para orientar a los estudiantes y conlleva </w:t>
      </w:r>
      <w:r w:rsidR="002330E8">
        <w:rPr>
          <w:rFonts w:ascii="Times New Roman" w:hAnsi="Times New Roman"/>
          <w:sz w:val="24"/>
          <w:szCs w:val="24"/>
        </w:rPr>
        <w:t xml:space="preserve">a </w:t>
      </w:r>
      <w:r w:rsidR="001D0799">
        <w:rPr>
          <w:rFonts w:ascii="Times New Roman" w:hAnsi="Times New Roman"/>
          <w:sz w:val="24"/>
          <w:szCs w:val="24"/>
        </w:rPr>
        <w:t xml:space="preserve">una </w:t>
      </w:r>
      <w:r w:rsidR="001D0799" w:rsidRPr="008E468B">
        <w:rPr>
          <w:rFonts w:ascii="Times New Roman" w:hAnsi="Times New Roman"/>
          <w:sz w:val="24"/>
          <w:szCs w:val="24"/>
        </w:rPr>
        <w:t>orientación</w:t>
      </w:r>
      <w:r w:rsidR="002330E8">
        <w:rPr>
          <w:rFonts w:ascii="Times New Roman" w:hAnsi="Times New Roman"/>
          <w:sz w:val="24"/>
          <w:szCs w:val="24"/>
        </w:rPr>
        <w:t xml:space="preserve"> vocacional lo que</w:t>
      </w:r>
      <w:r w:rsidRPr="008E468B">
        <w:rPr>
          <w:rFonts w:ascii="Times New Roman" w:hAnsi="Times New Roman"/>
          <w:sz w:val="24"/>
          <w:szCs w:val="24"/>
        </w:rPr>
        <w:t xml:space="preserve"> evitaría la deserción. </w:t>
      </w:r>
    </w:p>
    <w:p w14:paraId="0E014290" w14:textId="77777777" w:rsidR="008E468B" w:rsidRPr="00D62A45" w:rsidRDefault="0009434E" w:rsidP="0009434E">
      <w:pPr>
        <w:spacing w:line="480" w:lineRule="auto"/>
        <w:ind w:left="11"/>
        <w:jc w:val="both"/>
        <w:rPr>
          <w:rFonts w:ascii="Times New Roman" w:hAnsi="Times New Roman"/>
          <w:sz w:val="24"/>
          <w:szCs w:val="24"/>
        </w:rPr>
      </w:pPr>
      <w:r w:rsidRPr="00983381">
        <w:rPr>
          <w:rFonts w:ascii="Times New Roman" w:hAnsi="Times New Roman"/>
          <w:sz w:val="24"/>
          <w:szCs w:val="24"/>
        </w:rPr>
        <w:lastRenderedPageBreak/>
        <w:t xml:space="preserve">En el ámbito educativo, </w:t>
      </w:r>
      <w:r w:rsidRPr="00D62A45">
        <w:rPr>
          <w:rFonts w:ascii="Times New Roman" w:hAnsi="Times New Roman"/>
          <w:sz w:val="24"/>
          <w:szCs w:val="24"/>
        </w:rPr>
        <w:t>Obregón, Onofre y Pareja (2023) sugieren que</w:t>
      </w:r>
      <w:r w:rsidR="008E468B" w:rsidRPr="00D62A45">
        <w:rPr>
          <w:rFonts w:ascii="Times New Roman" w:hAnsi="Times New Roman"/>
          <w:sz w:val="24"/>
          <w:szCs w:val="24"/>
        </w:rPr>
        <w:t>:</w:t>
      </w:r>
    </w:p>
    <w:p w14:paraId="7B423E59" w14:textId="6B53B6D6" w:rsidR="0009434E" w:rsidRDefault="003E0BA6" w:rsidP="008E468B">
      <w:pPr>
        <w:spacing w:line="480" w:lineRule="auto"/>
        <w:ind w:left="708" w:firstLine="72"/>
        <w:jc w:val="both"/>
        <w:rPr>
          <w:rFonts w:ascii="Times New Roman" w:hAnsi="Times New Roman"/>
          <w:sz w:val="24"/>
          <w:szCs w:val="24"/>
        </w:rPr>
      </w:pPr>
      <w:r>
        <w:rPr>
          <w:rFonts w:ascii="Times New Roman" w:hAnsi="Times New Roman"/>
          <w:sz w:val="24"/>
          <w:szCs w:val="24"/>
        </w:rPr>
        <w:t xml:space="preserve">[…] </w:t>
      </w:r>
      <w:r w:rsidR="0009434E" w:rsidRPr="00D62A45">
        <w:rPr>
          <w:rFonts w:ascii="Times New Roman" w:hAnsi="Times New Roman"/>
          <w:sz w:val="24"/>
          <w:szCs w:val="24"/>
        </w:rPr>
        <w:t>la inteligencia artificial (AI) surge como solución atractiva y posible para la educación personalizada. La asistencia personalizada proporcionada por la IA ofrece una perspectiva dinámica para que el aprendizaje facilite la interacción virtual sin limitaciones de tiempo o espacio. Según los autores, este enfoque determina el proceso de enseñanza y aprendizaje en donde la evolución hacia la educación adaptativa tiene un impacto significativo. De acuerdo con lo que los autores exponen a medida que las aplicaciones de IA avanzan, es probable que los planes de estudio evolucionen para adaptarse mejor a las formas emergentes de educación en el siglo actual. La implementación de la IA en el ámbito educativo tiene el potencial de transformar los métodos convencionales de enseñanza, abriendo la puerta a un enfoque más ágil y acorde con las demandas que la enseñanza exige. La interacción entre lo virtual y lo regulado, la dinámica para reevaluar la enseñanza actual y la satisfacción de las necesidades estudiantiles frente a los desafíos actuales son aspectos destacados por la contribución de la IA a la educación.</w:t>
      </w:r>
      <w:r w:rsidR="00D62A45" w:rsidRPr="00D62A45">
        <w:rPr>
          <w:rFonts w:ascii="Times New Roman" w:hAnsi="Times New Roman"/>
          <w:sz w:val="24"/>
          <w:szCs w:val="24"/>
        </w:rPr>
        <w:t xml:space="preserve"> (p. 345)</w:t>
      </w:r>
      <w:r w:rsidR="0009434E" w:rsidRPr="00D62A45">
        <w:rPr>
          <w:rFonts w:ascii="Times New Roman" w:hAnsi="Times New Roman"/>
          <w:sz w:val="24"/>
          <w:szCs w:val="24"/>
        </w:rPr>
        <w:t xml:space="preserve">  </w:t>
      </w:r>
    </w:p>
    <w:p w14:paraId="79AE6A1E" w14:textId="033C2525" w:rsidR="00F52696" w:rsidRPr="0011277C" w:rsidRDefault="00F52696" w:rsidP="00CC6D75">
      <w:pPr>
        <w:pStyle w:val="Ttulo3"/>
        <w:spacing w:line="480" w:lineRule="auto"/>
        <w:ind w:firstLine="0"/>
        <w:jc w:val="both"/>
        <w:rPr>
          <w:sz w:val="28"/>
          <w:szCs w:val="28"/>
        </w:rPr>
      </w:pPr>
      <w:r w:rsidRPr="00FE5058">
        <w:rPr>
          <w:rFonts w:ascii="Times New Roman" w:hAnsi="Times New Roman" w:cs="Times New Roman"/>
          <w:b/>
          <w:bCs/>
          <w:color w:val="auto"/>
          <w:sz w:val="28"/>
          <w:szCs w:val="28"/>
        </w:rPr>
        <w:t xml:space="preserve">Tecnología en </w:t>
      </w:r>
      <w:r w:rsidR="00CC6D75">
        <w:rPr>
          <w:rFonts w:ascii="Times New Roman" w:hAnsi="Times New Roman" w:cs="Times New Roman"/>
          <w:b/>
          <w:bCs/>
          <w:color w:val="auto"/>
          <w:sz w:val="28"/>
          <w:szCs w:val="28"/>
        </w:rPr>
        <w:t>e</w:t>
      </w:r>
      <w:r w:rsidRPr="00FE5058">
        <w:rPr>
          <w:rFonts w:ascii="Times New Roman" w:hAnsi="Times New Roman" w:cs="Times New Roman"/>
          <w:b/>
          <w:bCs/>
          <w:color w:val="auto"/>
          <w:sz w:val="28"/>
          <w:szCs w:val="28"/>
        </w:rPr>
        <w:t>ducación</w:t>
      </w:r>
      <w:bookmarkEnd w:id="34"/>
    </w:p>
    <w:p w14:paraId="3329F75C" w14:textId="13FFFF63" w:rsidR="005B1879" w:rsidRPr="00102228" w:rsidRDefault="001E1DAF" w:rsidP="00ED3527">
      <w:pPr>
        <w:spacing w:line="480" w:lineRule="auto"/>
        <w:ind w:left="11"/>
        <w:jc w:val="both"/>
        <w:rPr>
          <w:rFonts w:ascii="Times New Roman" w:hAnsi="Times New Roman"/>
          <w:sz w:val="24"/>
          <w:szCs w:val="24"/>
        </w:rPr>
      </w:pPr>
      <w:r w:rsidRPr="00102228">
        <w:rPr>
          <w:rFonts w:ascii="Times New Roman" w:hAnsi="Times New Roman"/>
          <w:sz w:val="24"/>
          <w:szCs w:val="24"/>
          <w:lang w:val="es-MX"/>
        </w:rPr>
        <w:t xml:space="preserve">Las </w:t>
      </w:r>
      <w:r w:rsidR="00B548F6">
        <w:rPr>
          <w:rFonts w:ascii="Times New Roman" w:hAnsi="Times New Roman"/>
          <w:sz w:val="24"/>
          <w:szCs w:val="24"/>
          <w:lang w:val="es-MX"/>
        </w:rPr>
        <w:t>Tecnologías de la Información (</w:t>
      </w:r>
      <w:r w:rsidR="00757FB3" w:rsidRPr="00102228">
        <w:rPr>
          <w:rFonts w:ascii="Times New Roman" w:hAnsi="Times New Roman"/>
          <w:sz w:val="24"/>
          <w:szCs w:val="24"/>
          <w:lang w:val="es-MX"/>
        </w:rPr>
        <w:t>TIC</w:t>
      </w:r>
      <w:r w:rsidR="00B548F6">
        <w:rPr>
          <w:rFonts w:ascii="Times New Roman" w:hAnsi="Times New Roman"/>
          <w:sz w:val="24"/>
          <w:szCs w:val="24"/>
          <w:lang w:val="es-MX"/>
        </w:rPr>
        <w:t>)</w:t>
      </w:r>
      <w:r w:rsidRPr="00102228">
        <w:rPr>
          <w:rFonts w:ascii="Times New Roman" w:hAnsi="Times New Roman"/>
          <w:sz w:val="24"/>
          <w:szCs w:val="24"/>
          <w:lang w:val="es-MX"/>
        </w:rPr>
        <w:t xml:space="preserve"> han aportado valiosas herramientas educativas, utilizadas comúnmente en la vida </w:t>
      </w:r>
      <w:r w:rsidR="00E54E6F" w:rsidRPr="00102228">
        <w:rPr>
          <w:rFonts w:ascii="Times New Roman" w:hAnsi="Times New Roman"/>
          <w:sz w:val="24"/>
          <w:szCs w:val="24"/>
          <w:lang w:val="es-MX"/>
        </w:rPr>
        <w:t xml:space="preserve">Rivero </w:t>
      </w:r>
      <w:r w:rsidR="001E69E4" w:rsidRPr="00102228">
        <w:rPr>
          <w:rFonts w:ascii="Times New Roman" w:hAnsi="Times New Roman"/>
          <w:i/>
          <w:iCs/>
          <w:sz w:val="24"/>
          <w:szCs w:val="24"/>
          <w:lang w:val="es-MX"/>
        </w:rPr>
        <w:t xml:space="preserve">et al </w:t>
      </w:r>
      <w:r w:rsidR="00E54E6F" w:rsidRPr="00102228">
        <w:rPr>
          <w:rFonts w:ascii="Times New Roman" w:hAnsi="Times New Roman"/>
          <w:sz w:val="24"/>
          <w:szCs w:val="24"/>
          <w:lang w:val="es-MX"/>
        </w:rPr>
        <w:t>(2013)</w:t>
      </w:r>
      <w:r w:rsidR="001E69E4" w:rsidRPr="00102228">
        <w:rPr>
          <w:rFonts w:ascii="Times New Roman" w:hAnsi="Times New Roman"/>
          <w:sz w:val="24"/>
          <w:szCs w:val="24"/>
          <w:lang w:val="es-MX"/>
        </w:rPr>
        <w:t xml:space="preserve"> comenta que e</w:t>
      </w:r>
      <w:r w:rsidRPr="00102228">
        <w:rPr>
          <w:rFonts w:ascii="Times New Roman" w:hAnsi="Times New Roman"/>
          <w:sz w:val="24"/>
          <w:szCs w:val="24"/>
          <w:lang w:val="es-MX"/>
        </w:rPr>
        <w:t xml:space="preserve">n el ámbito educativo estas tecnologías y nuevos medios han surgido como formas adicionales de comunicación, </w:t>
      </w:r>
      <w:r w:rsidR="00D62A45">
        <w:rPr>
          <w:rFonts w:ascii="Times New Roman" w:hAnsi="Times New Roman"/>
          <w:sz w:val="24"/>
          <w:szCs w:val="24"/>
          <w:lang w:val="es-MX"/>
        </w:rPr>
        <w:t xml:space="preserve">al ofrecer </w:t>
      </w:r>
      <w:r w:rsidRPr="00102228">
        <w:rPr>
          <w:rFonts w:ascii="Times New Roman" w:hAnsi="Times New Roman"/>
          <w:sz w:val="24"/>
          <w:szCs w:val="24"/>
          <w:lang w:val="es-MX"/>
        </w:rPr>
        <w:t xml:space="preserve">herramientas que impactan en la formación de docentes y estudiantes y permiten proyectos, cambios e innovaciones. </w:t>
      </w:r>
    </w:p>
    <w:p w14:paraId="4791AA34" w14:textId="1E9975A5" w:rsidR="00274349" w:rsidRPr="00102228" w:rsidRDefault="00A04C79" w:rsidP="00ED3527">
      <w:pPr>
        <w:spacing w:line="480" w:lineRule="auto"/>
        <w:ind w:left="11"/>
        <w:jc w:val="both"/>
        <w:rPr>
          <w:rFonts w:ascii="Times New Roman" w:hAnsi="Times New Roman"/>
          <w:sz w:val="24"/>
          <w:szCs w:val="24"/>
        </w:rPr>
      </w:pPr>
      <w:r w:rsidRPr="00102228">
        <w:rPr>
          <w:rFonts w:ascii="Times New Roman" w:hAnsi="Times New Roman"/>
          <w:sz w:val="24"/>
          <w:szCs w:val="24"/>
        </w:rPr>
        <w:t>Asimismo,</w:t>
      </w:r>
      <w:r w:rsidR="005504D1" w:rsidRPr="00102228">
        <w:rPr>
          <w:rFonts w:ascii="Times New Roman" w:hAnsi="Times New Roman"/>
          <w:sz w:val="24"/>
          <w:szCs w:val="24"/>
        </w:rPr>
        <w:t xml:space="preserve"> </w:t>
      </w:r>
      <w:r w:rsidR="00274349" w:rsidRPr="00102228">
        <w:rPr>
          <w:rFonts w:ascii="Times New Roman" w:hAnsi="Times New Roman"/>
          <w:sz w:val="24"/>
          <w:szCs w:val="24"/>
        </w:rPr>
        <w:t>Bailey, de Peralta, y Marín</w:t>
      </w:r>
      <w:r w:rsidR="005504D1" w:rsidRPr="00102228">
        <w:rPr>
          <w:rFonts w:ascii="Times New Roman" w:hAnsi="Times New Roman"/>
          <w:sz w:val="24"/>
          <w:szCs w:val="24"/>
        </w:rPr>
        <w:t xml:space="preserve"> (20</w:t>
      </w:r>
      <w:r w:rsidR="00274349" w:rsidRPr="00102228">
        <w:rPr>
          <w:rFonts w:ascii="Times New Roman" w:hAnsi="Times New Roman"/>
          <w:sz w:val="24"/>
          <w:szCs w:val="24"/>
        </w:rPr>
        <w:t>20</w:t>
      </w:r>
      <w:r w:rsidR="005504D1" w:rsidRPr="00102228">
        <w:rPr>
          <w:rFonts w:ascii="Times New Roman" w:hAnsi="Times New Roman"/>
          <w:sz w:val="24"/>
          <w:szCs w:val="24"/>
        </w:rPr>
        <w:t>) indica</w:t>
      </w:r>
      <w:r w:rsidR="00274349" w:rsidRPr="00102228">
        <w:rPr>
          <w:rFonts w:ascii="Times New Roman" w:hAnsi="Times New Roman"/>
          <w:sz w:val="24"/>
          <w:szCs w:val="24"/>
        </w:rPr>
        <w:t>n</w:t>
      </w:r>
      <w:r w:rsidR="005504D1" w:rsidRPr="00102228">
        <w:rPr>
          <w:rFonts w:ascii="Times New Roman" w:hAnsi="Times New Roman"/>
          <w:sz w:val="24"/>
          <w:szCs w:val="24"/>
        </w:rPr>
        <w:t xml:space="preserve"> </w:t>
      </w:r>
      <w:r w:rsidR="00274349" w:rsidRPr="00102228">
        <w:rPr>
          <w:rFonts w:ascii="Times New Roman" w:hAnsi="Times New Roman"/>
          <w:sz w:val="24"/>
          <w:szCs w:val="24"/>
        </w:rPr>
        <w:t>lo siguiente:</w:t>
      </w:r>
    </w:p>
    <w:p w14:paraId="6C036501" w14:textId="07845CEF" w:rsidR="005B1879" w:rsidRPr="00A04C79" w:rsidRDefault="00274349" w:rsidP="00ED3527">
      <w:pPr>
        <w:spacing w:line="480" w:lineRule="auto"/>
        <w:ind w:left="709" w:firstLine="0"/>
        <w:jc w:val="both"/>
        <w:rPr>
          <w:rFonts w:ascii="Arial" w:hAnsi="Arial" w:cs="Arial"/>
          <w:sz w:val="24"/>
          <w:szCs w:val="24"/>
          <w:lang w:val="es-MX"/>
        </w:rPr>
      </w:pPr>
      <w:r w:rsidRPr="00102228">
        <w:rPr>
          <w:rFonts w:ascii="Times New Roman" w:hAnsi="Times New Roman"/>
          <w:sz w:val="24"/>
          <w:szCs w:val="24"/>
        </w:rPr>
        <w:t xml:space="preserve">[…] utilizar las nuevas tecnologías para aprender lo de siempre como siempre. Podemos usar los dispositivos de computación ubicua que existen en nuestro mundo contemporáneo para enseñar a partir de una didáctica obsoleta y caduca: un </w:t>
      </w:r>
      <w:r w:rsidR="00966306">
        <w:rPr>
          <w:rFonts w:ascii="Times New Roman" w:hAnsi="Times New Roman"/>
          <w:sz w:val="24"/>
          <w:szCs w:val="24"/>
        </w:rPr>
        <w:t>Docente</w:t>
      </w:r>
      <w:r w:rsidRPr="00102228">
        <w:rPr>
          <w:rFonts w:ascii="Times New Roman" w:hAnsi="Times New Roman"/>
          <w:sz w:val="24"/>
          <w:szCs w:val="24"/>
        </w:rPr>
        <w:t xml:space="preserve"> o un editor cuelgan contenido en un LMS (sistema de gestión del aprendizaje); el estudiante trabaja el </w:t>
      </w:r>
      <w:r w:rsidRPr="00102228">
        <w:rPr>
          <w:rFonts w:ascii="Times New Roman" w:hAnsi="Times New Roman"/>
          <w:sz w:val="24"/>
          <w:szCs w:val="24"/>
        </w:rPr>
        <w:lastRenderedPageBreak/>
        <w:t>contenido paso a paso, y al final hace una prueba con la que consigue una calificación que le dice si pasa o no pasa. Podemos usar los ordenadores para recrear pedagogías de transmisión tradicionales, que anticipan una relación mimética con el conocimiento: absorber teorías, fórmulas prácticas, hechos, empaparse de un canon, de las verdades socio-morales que alguien ajeno ha decidido que son buenas para nosotros. (p.3)</w:t>
      </w:r>
    </w:p>
    <w:p w14:paraId="5946B65F" w14:textId="77777777" w:rsidR="005504D1" w:rsidRPr="00EA5FFA" w:rsidRDefault="00A04C79" w:rsidP="00ED3527">
      <w:pPr>
        <w:spacing w:line="480" w:lineRule="auto"/>
        <w:ind w:left="11"/>
        <w:jc w:val="both"/>
        <w:rPr>
          <w:rFonts w:ascii="Arial" w:hAnsi="Arial" w:cs="Arial"/>
          <w:sz w:val="24"/>
          <w:szCs w:val="24"/>
          <w:lang w:val="es-MX"/>
        </w:rPr>
      </w:pPr>
      <w:r w:rsidRPr="00EA5FFA">
        <w:rPr>
          <w:rFonts w:ascii="Times New Roman" w:hAnsi="Times New Roman"/>
          <w:sz w:val="24"/>
          <w:szCs w:val="24"/>
          <w:lang w:val="es-MX"/>
        </w:rPr>
        <w:t>Según Rojas</w:t>
      </w:r>
      <w:r w:rsidR="00C5487E" w:rsidRPr="00EA5FFA">
        <w:rPr>
          <w:rFonts w:ascii="Times New Roman" w:hAnsi="Times New Roman"/>
          <w:sz w:val="24"/>
          <w:szCs w:val="24"/>
          <w:lang w:val="es-MX"/>
        </w:rPr>
        <w:t xml:space="preserve">, (2020), existen ventajas que permiten la aplicación de las TIC como </w:t>
      </w:r>
      <w:r w:rsidR="00620BCE" w:rsidRPr="00EA5FFA">
        <w:rPr>
          <w:rFonts w:ascii="Times New Roman" w:hAnsi="Times New Roman"/>
          <w:sz w:val="24"/>
          <w:szCs w:val="24"/>
          <w:lang w:val="es-MX"/>
        </w:rPr>
        <w:t>son:</w:t>
      </w:r>
    </w:p>
    <w:p w14:paraId="08CF40A5" w14:textId="77777777" w:rsidR="00620BCE" w:rsidRPr="00EA5FFA" w:rsidRDefault="00620BCE" w:rsidP="00ED3527">
      <w:pPr>
        <w:numPr>
          <w:ilvl w:val="0"/>
          <w:numId w:val="3"/>
        </w:numPr>
        <w:spacing w:line="480" w:lineRule="auto"/>
        <w:ind w:left="993" w:hanging="284"/>
        <w:jc w:val="both"/>
        <w:rPr>
          <w:rFonts w:ascii="Times New Roman" w:hAnsi="Times New Roman"/>
          <w:sz w:val="24"/>
          <w:szCs w:val="24"/>
        </w:rPr>
      </w:pPr>
      <w:r w:rsidRPr="00EA5FFA">
        <w:rPr>
          <w:rFonts w:ascii="Times New Roman" w:hAnsi="Times New Roman"/>
          <w:b/>
          <w:bCs/>
          <w:sz w:val="24"/>
          <w:szCs w:val="24"/>
        </w:rPr>
        <w:t xml:space="preserve">Interactividad: </w:t>
      </w:r>
      <w:r w:rsidRPr="00EA5FFA">
        <w:rPr>
          <w:rFonts w:ascii="Times New Roman" w:hAnsi="Times New Roman"/>
          <w:sz w:val="24"/>
          <w:szCs w:val="24"/>
        </w:rPr>
        <w:t>Entre el usuario y la información se establece una relación constante. Esta da lugar a una mayor interacción y reciprocidad.</w:t>
      </w:r>
    </w:p>
    <w:p w14:paraId="11EF9D29" w14:textId="77777777" w:rsidR="00620BCE" w:rsidRPr="00EA5FFA" w:rsidRDefault="00620BCE" w:rsidP="00ED3527">
      <w:pPr>
        <w:numPr>
          <w:ilvl w:val="0"/>
          <w:numId w:val="3"/>
        </w:numPr>
        <w:spacing w:line="480" w:lineRule="auto"/>
        <w:ind w:left="993" w:hanging="284"/>
        <w:jc w:val="both"/>
        <w:rPr>
          <w:rFonts w:ascii="Times New Roman" w:hAnsi="Times New Roman"/>
          <w:sz w:val="24"/>
          <w:szCs w:val="24"/>
        </w:rPr>
      </w:pPr>
      <w:r w:rsidRPr="00EA5FFA">
        <w:rPr>
          <w:rFonts w:ascii="Times New Roman" w:hAnsi="Times New Roman"/>
          <w:b/>
          <w:bCs/>
          <w:sz w:val="24"/>
          <w:szCs w:val="24"/>
        </w:rPr>
        <w:t xml:space="preserve">Dinamismo: </w:t>
      </w:r>
      <w:r w:rsidRPr="00EA5FFA">
        <w:rPr>
          <w:rFonts w:ascii="Times New Roman" w:hAnsi="Times New Roman"/>
          <w:sz w:val="24"/>
          <w:szCs w:val="24"/>
        </w:rPr>
        <w:t>Transmite información de forma dinámica, permitiendo simula aspectos espaciales o temporales de situaciones o fenómenos.</w:t>
      </w:r>
    </w:p>
    <w:p w14:paraId="306CEF9C" w14:textId="77777777" w:rsidR="00620BCE" w:rsidRPr="00EA5FFA" w:rsidRDefault="00620BCE" w:rsidP="00ED3527">
      <w:pPr>
        <w:numPr>
          <w:ilvl w:val="0"/>
          <w:numId w:val="3"/>
        </w:numPr>
        <w:spacing w:line="480" w:lineRule="auto"/>
        <w:ind w:left="993" w:hanging="284"/>
        <w:jc w:val="both"/>
        <w:rPr>
          <w:rFonts w:ascii="Times New Roman" w:hAnsi="Times New Roman"/>
          <w:b/>
          <w:bCs/>
          <w:sz w:val="24"/>
          <w:szCs w:val="24"/>
        </w:rPr>
      </w:pPr>
      <w:r w:rsidRPr="00EA5FFA">
        <w:rPr>
          <w:rFonts w:ascii="Times New Roman" w:hAnsi="Times New Roman"/>
          <w:b/>
          <w:bCs/>
          <w:sz w:val="24"/>
          <w:szCs w:val="24"/>
        </w:rPr>
        <w:t xml:space="preserve">Multimedia: </w:t>
      </w:r>
      <w:r w:rsidRPr="00EA5FFA">
        <w:rPr>
          <w:rFonts w:ascii="Times New Roman" w:hAnsi="Times New Roman"/>
          <w:sz w:val="24"/>
          <w:szCs w:val="24"/>
        </w:rPr>
        <w:t>Ofrece la capacidad para combinar diferentes sistemas simbólicos para presentar una información y transitar, sin obstáculos, de un lado al otro.</w:t>
      </w:r>
    </w:p>
    <w:p w14:paraId="5E30F29C" w14:textId="77777777" w:rsidR="00620BCE" w:rsidRPr="00EA5FFA" w:rsidRDefault="00620BCE" w:rsidP="00ED3527">
      <w:pPr>
        <w:numPr>
          <w:ilvl w:val="0"/>
          <w:numId w:val="3"/>
        </w:numPr>
        <w:spacing w:line="480" w:lineRule="auto"/>
        <w:ind w:left="993" w:hanging="284"/>
        <w:jc w:val="both"/>
        <w:rPr>
          <w:rFonts w:ascii="Times New Roman" w:hAnsi="Times New Roman"/>
          <w:sz w:val="24"/>
          <w:szCs w:val="24"/>
        </w:rPr>
      </w:pPr>
      <w:r w:rsidRPr="00EA5FFA">
        <w:rPr>
          <w:rFonts w:ascii="Times New Roman" w:hAnsi="Times New Roman"/>
          <w:b/>
          <w:bCs/>
          <w:sz w:val="24"/>
          <w:szCs w:val="24"/>
        </w:rPr>
        <w:t xml:space="preserve">Instantaneidad: </w:t>
      </w:r>
      <w:r w:rsidRPr="00EA5FFA">
        <w:rPr>
          <w:rFonts w:ascii="Times New Roman" w:hAnsi="Times New Roman"/>
          <w:sz w:val="24"/>
          <w:szCs w:val="24"/>
        </w:rPr>
        <w:t>Se puede acceder a la información en cualquier parte del mundo y momento, rompiendo barreras espacio-tiempo.</w:t>
      </w:r>
    </w:p>
    <w:p w14:paraId="16D83AB1" w14:textId="77777777" w:rsidR="00620BCE" w:rsidRPr="00EA5FFA" w:rsidRDefault="00620BCE" w:rsidP="00ED3527">
      <w:pPr>
        <w:numPr>
          <w:ilvl w:val="0"/>
          <w:numId w:val="3"/>
        </w:numPr>
        <w:spacing w:line="480" w:lineRule="auto"/>
        <w:ind w:left="993" w:hanging="284"/>
        <w:jc w:val="both"/>
        <w:rPr>
          <w:rFonts w:ascii="Times New Roman" w:hAnsi="Times New Roman"/>
          <w:b/>
          <w:bCs/>
          <w:sz w:val="24"/>
          <w:szCs w:val="24"/>
        </w:rPr>
      </w:pPr>
      <w:r w:rsidRPr="00EA5FFA">
        <w:rPr>
          <w:rFonts w:ascii="Times New Roman" w:hAnsi="Times New Roman"/>
          <w:b/>
          <w:bCs/>
          <w:sz w:val="24"/>
          <w:szCs w:val="24"/>
        </w:rPr>
        <w:t xml:space="preserve">Innovación: </w:t>
      </w:r>
      <w:r w:rsidRPr="00EA5FFA">
        <w:rPr>
          <w:rFonts w:ascii="Times New Roman" w:hAnsi="Times New Roman"/>
          <w:sz w:val="24"/>
          <w:szCs w:val="24"/>
        </w:rPr>
        <w:t>Es una manera nueva y creativa de mostrar y desarrollar la información.</w:t>
      </w:r>
    </w:p>
    <w:p w14:paraId="005060FC" w14:textId="64BB1C30" w:rsidR="005504D1" w:rsidRPr="00EA5FFA" w:rsidRDefault="00620BCE" w:rsidP="00ED3527">
      <w:pPr>
        <w:numPr>
          <w:ilvl w:val="0"/>
          <w:numId w:val="3"/>
        </w:numPr>
        <w:spacing w:line="480" w:lineRule="auto"/>
        <w:ind w:left="993" w:hanging="284"/>
        <w:jc w:val="both"/>
        <w:rPr>
          <w:rFonts w:ascii="Times New Roman" w:hAnsi="Times New Roman"/>
          <w:sz w:val="24"/>
          <w:szCs w:val="24"/>
        </w:rPr>
      </w:pPr>
      <w:r w:rsidRPr="00EA5FFA">
        <w:rPr>
          <w:rFonts w:ascii="Times New Roman" w:hAnsi="Times New Roman"/>
          <w:b/>
          <w:bCs/>
          <w:sz w:val="24"/>
          <w:szCs w:val="24"/>
        </w:rPr>
        <w:t xml:space="preserve">Diversidad: </w:t>
      </w:r>
      <w:r w:rsidRPr="00EA5FFA">
        <w:rPr>
          <w:rFonts w:ascii="Times New Roman" w:hAnsi="Times New Roman"/>
          <w:sz w:val="24"/>
          <w:szCs w:val="24"/>
        </w:rPr>
        <w:t>Hay múltiples formas para mostrar y desarrollar la información (vídeos o realidad virtual, entre otros).</w:t>
      </w:r>
      <w:r w:rsidR="00EA5FFA" w:rsidRPr="00EA5FFA">
        <w:rPr>
          <w:rFonts w:ascii="Times New Roman" w:hAnsi="Times New Roman"/>
          <w:sz w:val="24"/>
          <w:szCs w:val="24"/>
        </w:rPr>
        <w:t xml:space="preserve"> </w:t>
      </w:r>
      <w:r w:rsidR="001D0799" w:rsidRPr="00EA5FFA">
        <w:rPr>
          <w:rFonts w:ascii="Times New Roman" w:hAnsi="Times New Roman"/>
          <w:sz w:val="24"/>
          <w:szCs w:val="24"/>
        </w:rPr>
        <w:t>(</w:t>
      </w:r>
      <w:proofErr w:type="spellStart"/>
      <w:r w:rsidR="001D0799" w:rsidRPr="00EA5FFA">
        <w:rPr>
          <w:rFonts w:ascii="Times New Roman" w:hAnsi="Times New Roman"/>
          <w:sz w:val="24"/>
          <w:szCs w:val="24"/>
        </w:rPr>
        <w:t>p</w:t>
      </w:r>
      <w:r w:rsidR="00EA5FFA" w:rsidRPr="00EA5FFA">
        <w:rPr>
          <w:rFonts w:ascii="Times New Roman" w:hAnsi="Times New Roman"/>
          <w:sz w:val="24"/>
          <w:szCs w:val="24"/>
        </w:rPr>
        <w:t>á</w:t>
      </w:r>
      <w:r w:rsidR="001D0799" w:rsidRPr="00EA5FFA">
        <w:rPr>
          <w:rFonts w:ascii="Times New Roman" w:hAnsi="Times New Roman"/>
          <w:sz w:val="24"/>
          <w:szCs w:val="24"/>
        </w:rPr>
        <w:t>rrs</w:t>
      </w:r>
      <w:proofErr w:type="spellEnd"/>
      <w:r w:rsidR="001D0799" w:rsidRPr="00EA5FFA">
        <w:rPr>
          <w:rFonts w:ascii="Times New Roman" w:hAnsi="Times New Roman"/>
          <w:sz w:val="24"/>
          <w:szCs w:val="24"/>
        </w:rPr>
        <w:t xml:space="preserve">. </w:t>
      </w:r>
      <w:r w:rsidR="00EA5FFA" w:rsidRPr="00EA5FFA">
        <w:rPr>
          <w:rFonts w:ascii="Times New Roman" w:hAnsi="Times New Roman"/>
          <w:sz w:val="24"/>
          <w:szCs w:val="24"/>
        </w:rPr>
        <w:t>13-17)</w:t>
      </w:r>
      <w:r w:rsidR="00957ADB" w:rsidRPr="00EA5FFA">
        <w:rPr>
          <w:rFonts w:ascii="Times New Roman" w:hAnsi="Times New Roman"/>
          <w:sz w:val="24"/>
          <w:szCs w:val="24"/>
        </w:rPr>
        <w:t xml:space="preserve"> </w:t>
      </w:r>
    </w:p>
    <w:p w14:paraId="26A55E5E" w14:textId="7AABB31B" w:rsidR="00F52696" w:rsidRPr="000E49A0" w:rsidRDefault="00F52696" w:rsidP="00ED3527">
      <w:pPr>
        <w:spacing w:line="480" w:lineRule="auto"/>
        <w:ind w:left="11"/>
        <w:jc w:val="both"/>
        <w:rPr>
          <w:rFonts w:ascii="Times New Roman" w:hAnsi="Times New Roman"/>
          <w:sz w:val="24"/>
          <w:szCs w:val="24"/>
          <w:lang w:val="es-MX"/>
        </w:rPr>
      </w:pPr>
      <w:r w:rsidRPr="000E49A0">
        <w:rPr>
          <w:rFonts w:ascii="Times New Roman" w:hAnsi="Times New Roman"/>
          <w:sz w:val="24"/>
          <w:szCs w:val="24"/>
          <w:lang w:val="es-MX"/>
        </w:rPr>
        <w:t>Con est</w:t>
      </w:r>
      <w:r w:rsidR="00957ADB" w:rsidRPr="000E49A0">
        <w:rPr>
          <w:rFonts w:ascii="Times New Roman" w:hAnsi="Times New Roman"/>
          <w:sz w:val="24"/>
          <w:szCs w:val="24"/>
          <w:lang w:val="es-MX"/>
        </w:rPr>
        <w:t>as</w:t>
      </w:r>
      <w:r w:rsidRPr="000E49A0">
        <w:rPr>
          <w:rFonts w:ascii="Times New Roman" w:hAnsi="Times New Roman"/>
          <w:sz w:val="24"/>
          <w:szCs w:val="24"/>
          <w:lang w:val="es-MX"/>
        </w:rPr>
        <w:t xml:space="preserve"> seis</w:t>
      </w:r>
      <w:r w:rsidR="00957ADB" w:rsidRPr="000E49A0">
        <w:rPr>
          <w:rFonts w:ascii="Times New Roman" w:hAnsi="Times New Roman"/>
          <w:sz w:val="24"/>
          <w:szCs w:val="24"/>
          <w:lang w:val="es-MX"/>
        </w:rPr>
        <w:t xml:space="preserve"> ventajas</w:t>
      </w:r>
      <w:r w:rsidR="00B548F6">
        <w:rPr>
          <w:rFonts w:ascii="Times New Roman" w:hAnsi="Times New Roman"/>
          <w:sz w:val="24"/>
          <w:szCs w:val="24"/>
          <w:lang w:val="es-MX"/>
        </w:rPr>
        <w:t>,</w:t>
      </w:r>
      <w:r w:rsidR="00957ADB" w:rsidRPr="000E49A0">
        <w:rPr>
          <w:rFonts w:ascii="Times New Roman" w:hAnsi="Times New Roman"/>
          <w:sz w:val="24"/>
          <w:szCs w:val="24"/>
          <w:lang w:val="es-MX"/>
        </w:rPr>
        <w:t xml:space="preserve"> </w:t>
      </w:r>
      <w:r w:rsidRPr="000E49A0">
        <w:rPr>
          <w:rFonts w:ascii="Times New Roman" w:hAnsi="Times New Roman"/>
          <w:sz w:val="24"/>
          <w:szCs w:val="24"/>
          <w:lang w:val="es-MX"/>
        </w:rPr>
        <w:t>las herramientas tecnológicas ponen a disposición d</w:t>
      </w:r>
      <w:r w:rsidR="001E1DAF" w:rsidRPr="000E49A0">
        <w:rPr>
          <w:rFonts w:ascii="Times New Roman" w:hAnsi="Times New Roman"/>
          <w:sz w:val="24"/>
          <w:szCs w:val="24"/>
          <w:lang w:val="es-MX"/>
        </w:rPr>
        <w:t>el</w:t>
      </w:r>
      <w:r w:rsidRPr="000E49A0">
        <w:rPr>
          <w:rFonts w:ascii="Times New Roman" w:hAnsi="Times New Roman"/>
          <w:sz w:val="24"/>
          <w:szCs w:val="24"/>
          <w:lang w:val="es-MX"/>
        </w:rPr>
        <w:t xml:space="preserve"> </w:t>
      </w:r>
      <w:r w:rsidR="00B548F6">
        <w:rPr>
          <w:rFonts w:ascii="Times New Roman" w:hAnsi="Times New Roman"/>
          <w:sz w:val="24"/>
          <w:szCs w:val="24"/>
          <w:lang w:val="es-MX"/>
        </w:rPr>
        <w:t>d</w:t>
      </w:r>
      <w:r w:rsidR="009926CF">
        <w:rPr>
          <w:rFonts w:ascii="Times New Roman" w:hAnsi="Times New Roman"/>
          <w:sz w:val="24"/>
          <w:szCs w:val="24"/>
          <w:lang w:val="es-MX"/>
        </w:rPr>
        <w:t>ocente</w:t>
      </w:r>
      <w:r w:rsidR="00B548F6">
        <w:rPr>
          <w:rFonts w:ascii="Times New Roman" w:hAnsi="Times New Roman"/>
          <w:sz w:val="24"/>
          <w:szCs w:val="24"/>
          <w:lang w:val="es-MX"/>
        </w:rPr>
        <w:t>,</w:t>
      </w:r>
      <w:r w:rsidRPr="000E49A0">
        <w:rPr>
          <w:rFonts w:ascii="Times New Roman" w:hAnsi="Times New Roman"/>
          <w:sz w:val="24"/>
          <w:szCs w:val="24"/>
          <w:lang w:val="es-MX"/>
        </w:rPr>
        <w:t xml:space="preserve"> </w:t>
      </w:r>
      <w:r w:rsidR="00EA5FFA">
        <w:rPr>
          <w:rFonts w:ascii="Times New Roman" w:hAnsi="Times New Roman"/>
          <w:sz w:val="24"/>
          <w:szCs w:val="24"/>
          <w:lang w:val="es-MX"/>
        </w:rPr>
        <w:t xml:space="preserve">aquellas </w:t>
      </w:r>
      <w:r w:rsidRPr="000E49A0">
        <w:rPr>
          <w:rFonts w:ascii="Times New Roman" w:hAnsi="Times New Roman"/>
          <w:sz w:val="24"/>
          <w:szCs w:val="24"/>
          <w:lang w:val="es-MX"/>
        </w:rPr>
        <w:t xml:space="preserve">que se pueden aplicar y </w:t>
      </w:r>
      <w:r w:rsidR="00EA5FFA">
        <w:rPr>
          <w:rFonts w:ascii="Times New Roman" w:hAnsi="Times New Roman"/>
          <w:sz w:val="24"/>
          <w:szCs w:val="24"/>
          <w:lang w:val="es-MX"/>
        </w:rPr>
        <w:t xml:space="preserve">tendrán </w:t>
      </w:r>
      <w:r w:rsidRPr="000E49A0">
        <w:rPr>
          <w:rFonts w:ascii="Times New Roman" w:hAnsi="Times New Roman"/>
          <w:sz w:val="24"/>
          <w:szCs w:val="24"/>
          <w:lang w:val="es-MX"/>
        </w:rPr>
        <w:t>un alto desempeño con los beneficios que est</w:t>
      </w:r>
      <w:r w:rsidR="00CF5FAF">
        <w:rPr>
          <w:rFonts w:ascii="Times New Roman" w:hAnsi="Times New Roman"/>
          <w:sz w:val="24"/>
          <w:szCs w:val="24"/>
          <w:lang w:val="es-MX"/>
        </w:rPr>
        <w:t>as</w:t>
      </w:r>
      <w:r w:rsidRPr="000E49A0">
        <w:rPr>
          <w:rFonts w:ascii="Times New Roman" w:hAnsi="Times New Roman"/>
          <w:sz w:val="24"/>
          <w:szCs w:val="24"/>
          <w:lang w:val="es-MX"/>
        </w:rPr>
        <w:t xml:space="preserve"> le pued</w:t>
      </w:r>
      <w:r w:rsidR="00CF5FAF">
        <w:rPr>
          <w:rFonts w:ascii="Times New Roman" w:hAnsi="Times New Roman"/>
          <w:sz w:val="24"/>
          <w:szCs w:val="24"/>
          <w:lang w:val="es-MX"/>
        </w:rPr>
        <w:t>an</w:t>
      </w:r>
      <w:r w:rsidRPr="000E49A0">
        <w:rPr>
          <w:rFonts w:ascii="Times New Roman" w:hAnsi="Times New Roman"/>
          <w:sz w:val="24"/>
          <w:szCs w:val="24"/>
          <w:lang w:val="es-MX"/>
        </w:rPr>
        <w:t xml:space="preserve"> generar, </w:t>
      </w:r>
      <w:r w:rsidR="00EA5FFA">
        <w:rPr>
          <w:rFonts w:ascii="Times New Roman" w:hAnsi="Times New Roman"/>
          <w:sz w:val="24"/>
          <w:szCs w:val="24"/>
          <w:lang w:val="es-MX"/>
        </w:rPr>
        <w:t xml:space="preserve">para lograr </w:t>
      </w:r>
      <w:r w:rsidRPr="000E49A0">
        <w:rPr>
          <w:rFonts w:ascii="Times New Roman" w:hAnsi="Times New Roman"/>
          <w:sz w:val="24"/>
          <w:szCs w:val="24"/>
          <w:lang w:val="es-MX"/>
        </w:rPr>
        <w:t xml:space="preserve">una mejora continua en la educación de los estudiantes. </w:t>
      </w:r>
    </w:p>
    <w:p w14:paraId="3122062E" w14:textId="1064ED22" w:rsidR="00AC7036" w:rsidRPr="000E49A0" w:rsidRDefault="00EA5FFA" w:rsidP="00ED3527">
      <w:pPr>
        <w:spacing w:line="480" w:lineRule="auto"/>
        <w:ind w:left="11"/>
        <w:jc w:val="both"/>
        <w:rPr>
          <w:rFonts w:ascii="Times New Roman" w:hAnsi="Times New Roman"/>
          <w:sz w:val="24"/>
          <w:szCs w:val="24"/>
          <w:lang w:val="es-MX"/>
        </w:rPr>
      </w:pPr>
      <w:r>
        <w:rPr>
          <w:rFonts w:ascii="Times New Roman" w:hAnsi="Times New Roman"/>
          <w:sz w:val="24"/>
          <w:szCs w:val="24"/>
          <w:lang w:val="es-MX"/>
        </w:rPr>
        <w:t>Según</w:t>
      </w:r>
      <w:r w:rsidR="00AC7036" w:rsidRPr="000E49A0">
        <w:rPr>
          <w:rFonts w:ascii="Times New Roman" w:hAnsi="Times New Roman"/>
          <w:sz w:val="24"/>
          <w:szCs w:val="24"/>
          <w:lang w:val="es-MX"/>
        </w:rPr>
        <w:t xml:space="preserve"> Cabero</w:t>
      </w:r>
      <w:r w:rsidR="00E000EF" w:rsidRPr="000E49A0">
        <w:rPr>
          <w:rFonts w:ascii="Times New Roman" w:hAnsi="Times New Roman"/>
          <w:sz w:val="24"/>
          <w:szCs w:val="24"/>
          <w:lang w:val="es-MX"/>
        </w:rPr>
        <w:t xml:space="preserve"> </w:t>
      </w:r>
      <w:r w:rsidR="00AC7036" w:rsidRPr="000E49A0">
        <w:rPr>
          <w:rFonts w:ascii="Times New Roman" w:hAnsi="Times New Roman"/>
          <w:sz w:val="24"/>
          <w:szCs w:val="24"/>
          <w:lang w:val="es-MX"/>
        </w:rPr>
        <w:t>(2002) destaca las siguientes características</w:t>
      </w:r>
      <w:r>
        <w:rPr>
          <w:rFonts w:ascii="Times New Roman" w:hAnsi="Times New Roman"/>
          <w:sz w:val="24"/>
          <w:szCs w:val="24"/>
          <w:lang w:val="es-MX"/>
        </w:rPr>
        <w:t xml:space="preserve">, respecto a </w:t>
      </w:r>
      <w:r w:rsidR="00AC7036" w:rsidRPr="000E49A0">
        <w:rPr>
          <w:rFonts w:ascii="Times New Roman" w:hAnsi="Times New Roman"/>
          <w:sz w:val="24"/>
          <w:szCs w:val="24"/>
          <w:lang w:val="es-MX"/>
        </w:rPr>
        <w:t>las TIC:</w:t>
      </w:r>
    </w:p>
    <w:p w14:paraId="0153E643" w14:textId="77777777" w:rsidR="00AC7036" w:rsidRPr="000E49A0" w:rsidRDefault="00AC7036" w:rsidP="00ED3527">
      <w:pPr>
        <w:numPr>
          <w:ilvl w:val="0"/>
          <w:numId w:val="4"/>
        </w:numPr>
        <w:spacing w:line="480" w:lineRule="auto"/>
        <w:ind w:left="1134" w:hanging="283"/>
        <w:jc w:val="both"/>
        <w:rPr>
          <w:rFonts w:ascii="Times New Roman" w:hAnsi="Times New Roman"/>
          <w:sz w:val="24"/>
          <w:szCs w:val="24"/>
          <w:lang w:val="es-MX"/>
        </w:rPr>
      </w:pPr>
      <w:r w:rsidRPr="000E49A0">
        <w:rPr>
          <w:rFonts w:ascii="Times New Roman" w:hAnsi="Times New Roman"/>
          <w:sz w:val="24"/>
          <w:szCs w:val="24"/>
          <w:lang w:val="es-MX"/>
        </w:rPr>
        <w:t>Posibilita crear entornos multimedia de comunicación</w:t>
      </w:r>
    </w:p>
    <w:p w14:paraId="0AB539C3" w14:textId="77777777" w:rsidR="00AC7036" w:rsidRPr="000E49A0" w:rsidRDefault="00AC7036" w:rsidP="00ED3527">
      <w:pPr>
        <w:numPr>
          <w:ilvl w:val="0"/>
          <w:numId w:val="4"/>
        </w:numPr>
        <w:spacing w:line="480" w:lineRule="auto"/>
        <w:ind w:left="1134" w:hanging="283"/>
        <w:jc w:val="both"/>
        <w:rPr>
          <w:rFonts w:ascii="Times New Roman" w:hAnsi="Times New Roman"/>
          <w:sz w:val="24"/>
          <w:szCs w:val="24"/>
          <w:lang w:val="es-MX"/>
        </w:rPr>
      </w:pPr>
      <w:r w:rsidRPr="000E49A0">
        <w:rPr>
          <w:rFonts w:ascii="Times New Roman" w:hAnsi="Times New Roman"/>
          <w:sz w:val="24"/>
          <w:szCs w:val="24"/>
          <w:lang w:val="es-MX"/>
        </w:rPr>
        <w:t>Utiliza entornos de comunicación sincrónicos y asincrónicos y poder</w:t>
      </w:r>
    </w:p>
    <w:p w14:paraId="6575A1C4" w14:textId="77777777" w:rsidR="00AC7036" w:rsidRPr="000E49A0" w:rsidRDefault="00AC7036" w:rsidP="00ED3527">
      <w:pPr>
        <w:numPr>
          <w:ilvl w:val="0"/>
          <w:numId w:val="4"/>
        </w:numPr>
        <w:spacing w:line="480" w:lineRule="auto"/>
        <w:ind w:left="1134" w:hanging="283"/>
        <w:jc w:val="both"/>
        <w:rPr>
          <w:rFonts w:ascii="Times New Roman" w:hAnsi="Times New Roman"/>
          <w:sz w:val="24"/>
          <w:szCs w:val="24"/>
          <w:lang w:val="es-MX"/>
        </w:rPr>
      </w:pPr>
      <w:r w:rsidRPr="000E49A0">
        <w:rPr>
          <w:rFonts w:ascii="Times New Roman" w:hAnsi="Times New Roman"/>
          <w:sz w:val="24"/>
          <w:szCs w:val="24"/>
          <w:lang w:val="es-MX"/>
        </w:rPr>
        <w:t xml:space="preserve">Supera las limitaciones espacios-temporales </w:t>
      </w:r>
    </w:p>
    <w:p w14:paraId="6CCBBCD2" w14:textId="77777777" w:rsidR="00AC7036" w:rsidRPr="000E49A0" w:rsidRDefault="00863F32" w:rsidP="00ED3527">
      <w:pPr>
        <w:numPr>
          <w:ilvl w:val="0"/>
          <w:numId w:val="4"/>
        </w:numPr>
        <w:spacing w:line="480" w:lineRule="auto"/>
        <w:ind w:left="1134" w:hanging="283"/>
        <w:jc w:val="both"/>
        <w:rPr>
          <w:rFonts w:ascii="Times New Roman" w:hAnsi="Times New Roman"/>
          <w:sz w:val="24"/>
          <w:szCs w:val="24"/>
          <w:lang w:val="es-MX"/>
        </w:rPr>
      </w:pPr>
      <w:r w:rsidRPr="000E49A0">
        <w:rPr>
          <w:rFonts w:ascii="Times New Roman" w:hAnsi="Times New Roman"/>
          <w:sz w:val="24"/>
          <w:szCs w:val="24"/>
          <w:lang w:val="es-MX"/>
        </w:rPr>
        <w:t>Convierte a los estudiantes en constructores de información</w:t>
      </w:r>
    </w:p>
    <w:p w14:paraId="5F17B9ED" w14:textId="77777777" w:rsidR="00863F32" w:rsidRPr="000E49A0" w:rsidRDefault="00863F32" w:rsidP="00ED3527">
      <w:pPr>
        <w:numPr>
          <w:ilvl w:val="0"/>
          <w:numId w:val="4"/>
        </w:numPr>
        <w:spacing w:line="480" w:lineRule="auto"/>
        <w:ind w:left="1134" w:hanging="283"/>
        <w:jc w:val="both"/>
        <w:rPr>
          <w:rFonts w:ascii="Times New Roman" w:hAnsi="Times New Roman"/>
          <w:sz w:val="24"/>
          <w:szCs w:val="24"/>
          <w:lang w:val="es-MX"/>
        </w:rPr>
      </w:pPr>
      <w:r w:rsidRPr="000E49A0">
        <w:rPr>
          <w:rFonts w:ascii="Times New Roman" w:hAnsi="Times New Roman"/>
          <w:sz w:val="24"/>
          <w:szCs w:val="24"/>
          <w:lang w:val="es-MX"/>
        </w:rPr>
        <w:lastRenderedPageBreak/>
        <w:t>Construye entornos no lineales sino hipertextuales de información donde el estudiante en función de sus intereses construya su recorrido</w:t>
      </w:r>
    </w:p>
    <w:p w14:paraId="2C4499D5" w14:textId="5DC5369D" w:rsidR="00863F32" w:rsidRPr="000E49A0" w:rsidRDefault="00863F32" w:rsidP="00ED3527">
      <w:pPr>
        <w:numPr>
          <w:ilvl w:val="0"/>
          <w:numId w:val="4"/>
        </w:numPr>
        <w:spacing w:line="480" w:lineRule="auto"/>
        <w:ind w:left="1134" w:hanging="283"/>
        <w:jc w:val="both"/>
        <w:rPr>
          <w:rFonts w:ascii="Times New Roman" w:hAnsi="Times New Roman"/>
          <w:sz w:val="24"/>
          <w:szCs w:val="24"/>
          <w:lang w:val="es-MX"/>
        </w:rPr>
      </w:pPr>
      <w:r w:rsidRPr="000E49A0">
        <w:rPr>
          <w:rFonts w:ascii="Times New Roman" w:hAnsi="Times New Roman"/>
          <w:sz w:val="24"/>
          <w:szCs w:val="24"/>
          <w:lang w:val="es-MX"/>
        </w:rPr>
        <w:t xml:space="preserve">Propicia la interactividad entre </w:t>
      </w:r>
      <w:r w:rsidR="00966306">
        <w:rPr>
          <w:rFonts w:ascii="Times New Roman" w:hAnsi="Times New Roman"/>
          <w:sz w:val="24"/>
          <w:szCs w:val="24"/>
          <w:lang w:val="es-MX"/>
        </w:rPr>
        <w:t>Docente</w:t>
      </w:r>
      <w:r w:rsidRPr="000E49A0">
        <w:rPr>
          <w:rFonts w:ascii="Times New Roman" w:hAnsi="Times New Roman"/>
          <w:sz w:val="24"/>
          <w:szCs w:val="24"/>
          <w:lang w:val="es-MX"/>
        </w:rPr>
        <w:t xml:space="preserve"> y estudiantes</w:t>
      </w:r>
    </w:p>
    <w:p w14:paraId="5ECE46F6" w14:textId="77777777" w:rsidR="00863F32" w:rsidRPr="000E49A0" w:rsidRDefault="00863F32" w:rsidP="00ED3527">
      <w:pPr>
        <w:numPr>
          <w:ilvl w:val="0"/>
          <w:numId w:val="4"/>
        </w:numPr>
        <w:spacing w:line="480" w:lineRule="auto"/>
        <w:ind w:left="1134" w:hanging="283"/>
        <w:jc w:val="both"/>
        <w:rPr>
          <w:rFonts w:ascii="Times New Roman" w:hAnsi="Times New Roman"/>
          <w:sz w:val="24"/>
          <w:szCs w:val="24"/>
          <w:lang w:val="es-MX"/>
        </w:rPr>
      </w:pPr>
      <w:r w:rsidRPr="000E49A0">
        <w:rPr>
          <w:rFonts w:ascii="Times New Roman" w:hAnsi="Times New Roman"/>
          <w:sz w:val="24"/>
          <w:szCs w:val="24"/>
          <w:lang w:val="es-MX"/>
        </w:rPr>
        <w:t>Actualiza de forma inmediata la información</w:t>
      </w:r>
    </w:p>
    <w:p w14:paraId="2A852941" w14:textId="4045BE4D" w:rsidR="00863F32" w:rsidRPr="000E49A0" w:rsidRDefault="00863F32" w:rsidP="00ED3527">
      <w:pPr>
        <w:numPr>
          <w:ilvl w:val="0"/>
          <w:numId w:val="4"/>
        </w:numPr>
        <w:spacing w:line="480" w:lineRule="auto"/>
        <w:ind w:left="1134" w:hanging="283"/>
        <w:jc w:val="both"/>
        <w:rPr>
          <w:rFonts w:ascii="Times New Roman" w:hAnsi="Times New Roman"/>
          <w:sz w:val="24"/>
          <w:szCs w:val="24"/>
          <w:lang w:val="es-MX"/>
        </w:rPr>
      </w:pPr>
      <w:r w:rsidRPr="000E49A0">
        <w:rPr>
          <w:rFonts w:ascii="Times New Roman" w:hAnsi="Times New Roman"/>
          <w:sz w:val="24"/>
          <w:szCs w:val="24"/>
          <w:lang w:val="es-MX"/>
        </w:rPr>
        <w:t>Favorece la creación de entornos colaborativos para el aprendizaje</w:t>
      </w:r>
      <w:r w:rsidR="00EA5FFA">
        <w:rPr>
          <w:rFonts w:ascii="Times New Roman" w:hAnsi="Times New Roman"/>
          <w:sz w:val="24"/>
          <w:szCs w:val="24"/>
          <w:lang w:val="es-MX"/>
        </w:rPr>
        <w:t xml:space="preserve"> (p. 1)</w:t>
      </w:r>
    </w:p>
    <w:p w14:paraId="518C6CF1" w14:textId="17B77988" w:rsidR="00F26BA1" w:rsidRPr="000E49A0" w:rsidRDefault="00F26BA1" w:rsidP="00ED3527">
      <w:pPr>
        <w:spacing w:line="480" w:lineRule="auto"/>
        <w:ind w:left="11"/>
        <w:jc w:val="both"/>
        <w:rPr>
          <w:rFonts w:ascii="Times New Roman" w:hAnsi="Times New Roman"/>
          <w:sz w:val="24"/>
          <w:szCs w:val="24"/>
          <w:lang w:val="es-MX"/>
        </w:rPr>
      </w:pPr>
      <w:r w:rsidRPr="000E49A0">
        <w:rPr>
          <w:rFonts w:ascii="Times New Roman" w:hAnsi="Times New Roman"/>
          <w:sz w:val="24"/>
          <w:szCs w:val="24"/>
          <w:lang w:val="es-MX"/>
        </w:rPr>
        <w:t>Al respecto</w:t>
      </w:r>
      <w:r w:rsidR="00385401" w:rsidRPr="000E49A0">
        <w:rPr>
          <w:rFonts w:ascii="Times New Roman" w:hAnsi="Times New Roman"/>
          <w:sz w:val="24"/>
          <w:szCs w:val="24"/>
          <w:lang w:val="es-MX"/>
        </w:rPr>
        <w:t xml:space="preserve"> </w:t>
      </w:r>
      <w:proofErr w:type="spellStart"/>
      <w:r w:rsidR="00385401" w:rsidRPr="000E49A0">
        <w:rPr>
          <w:rFonts w:ascii="Times New Roman" w:hAnsi="Times New Roman"/>
          <w:sz w:val="24"/>
          <w:szCs w:val="24"/>
          <w:lang w:val="es-MX"/>
        </w:rPr>
        <w:t>Cacheiro</w:t>
      </w:r>
      <w:proofErr w:type="spellEnd"/>
      <w:r w:rsidR="00385401" w:rsidRPr="000E49A0">
        <w:rPr>
          <w:rFonts w:ascii="Times New Roman" w:hAnsi="Times New Roman"/>
          <w:sz w:val="24"/>
          <w:szCs w:val="24"/>
          <w:lang w:val="es-MX"/>
        </w:rPr>
        <w:t xml:space="preserve"> (2018),</w:t>
      </w:r>
      <w:r w:rsidRPr="000E49A0">
        <w:rPr>
          <w:rFonts w:ascii="Times New Roman" w:hAnsi="Times New Roman"/>
          <w:sz w:val="24"/>
          <w:szCs w:val="24"/>
          <w:lang w:val="es-MX"/>
        </w:rPr>
        <w:t xml:space="preserve"> </w:t>
      </w:r>
      <w:r w:rsidR="00E6686A" w:rsidRPr="000E49A0">
        <w:rPr>
          <w:rFonts w:ascii="Times New Roman" w:hAnsi="Times New Roman"/>
          <w:sz w:val="24"/>
          <w:szCs w:val="24"/>
          <w:lang w:val="es-MX"/>
        </w:rPr>
        <w:t>establece las ventajas y los aspectos más importantes que tienen las TIC en educación:</w:t>
      </w:r>
    </w:p>
    <w:p w14:paraId="133C3A96" w14:textId="77777777" w:rsidR="00E6686A" w:rsidRPr="000E49A0" w:rsidRDefault="00E6686A" w:rsidP="00ED3527">
      <w:pPr>
        <w:numPr>
          <w:ilvl w:val="0"/>
          <w:numId w:val="4"/>
        </w:numPr>
        <w:spacing w:line="480" w:lineRule="auto"/>
        <w:ind w:left="1134" w:hanging="283"/>
        <w:jc w:val="both"/>
        <w:rPr>
          <w:rFonts w:ascii="Times New Roman" w:hAnsi="Times New Roman"/>
          <w:sz w:val="24"/>
          <w:szCs w:val="24"/>
          <w:lang w:val="es-MX"/>
        </w:rPr>
      </w:pPr>
      <w:r w:rsidRPr="000E49A0">
        <w:rPr>
          <w:rFonts w:ascii="Times New Roman" w:hAnsi="Times New Roman"/>
          <w:sz w:val="24"/>
          <w:szCs w:val="24"/>
          <w:lang w:val="es-MX"/>
        </w:rPr>
        <w:t>Aumenta la motivación, el interés y la atención por las tareas</w:t>
      </w:r>
    </w:p>
    <w:p w14:paraId="08A04897" w14:textId="096A54B7" w:rsidR="00E6686A" w:rsidRPr="000E49A0" w:rsidRDefault="00E6686A" w:rsidP="00ED3527">
      <w:pPr>
        <w:numPr>
          <w:ilvl w:val="0"/>
          <w:numId w:val="4"/>
        </w:numPr>
        <w:spacing w:line="480" w:lineRule="auto"/>
        <w:ind w:left="1134" w:hanging="283"/>
        <w:jc w:val="both"/>
        <w:rPr>
          <w:rFonts w:ascii="Times New Roman" w:hAnsi="Times New Roman"/>
          <w:sz w:val="24"/>
          <w:szCs w:val="24"/>
          <w:lang w:val="es-MX"/>
        </w:rPr>
      </w:pPr>
      <w:r w:rsidRPr="000E49A0">
        <w:rPr>
          <w:rFonts w:ascii="Times New Roman" w:hAnsi="Times New Roman"/>
          <w:sz w:val="24"/>
          <w:szCs w:val="24"/>
          <w:lang w:val="es-MX"/>
        </w:rPr>
        <w:t xml:space="preserve">Elimina la barrera </w:t>
      </w:r>
      <w:r w:rsidR="001E69E4" w:rsidRPr="000E49A0">
        <w:rPr>
          <w:rFonts w:ascii="Times New Roman" w:hAnsi="Times New Roman"/>
          <w:sz w:val="24"/>
          <w:szCs w:val="24"/>
          <w:lang w:val="es-MX"/>
        </w:rPr>
        <w:t>espaciotemporal</w:t>
      </w:r>
      <w:r w:rsidRPr="000E49A0">
        <w:rPr>
          <w:rFonts w:ascii="Times New Roman" w:hAnsi="Times New Roman"/>
          <w:sz w:val="24"/>
          <w:szCs w:val="24"/>
          <w:lang w:val="es-MX"/>
        </w:rPr>
        <w:t xml:space="preserve"> para formar al es</w:t>
      </w:r>
      <w:r w:rsidR="001E1DAF" w:rsidRPr="000E49A0">
        <w:rPr>
          <w:rFonts w:ascii="Times New Roman" w:hAnsi="Times New Roman"/>
          <w:sz w:val="24"/>
          <w:szCs w:val="24"/>
          <w:lang w:val="es-MX"/>
        </w:rPr>
        <w:t>tudiantado</w:t>
      </w:r>
      <w:r w:rsidRPr="000E49A0">
        <w:rPr>
          <w:rFonts w:ascii="Times New Roman" w:hAnsi="Times New Roman"/>
          <w:sz w:val="24"/>
          <w:szCs w:val="24"/>
          <w:lang w:val="es-MX"/>
        </w:rPr>
        <w:t>, ya que se puede aprender en cualquier lugar y momento, siempre que se tenga a disposición un dispositivo móvil que permita el acceso a</w:t>
      </w:r>
      <w:r w:rsidR="00AA55CD" w:rsidRPr="000E49A0">
        <w:rPr>
          <w:rFonts w:ascii="Times New Roman" w:hAnsi="Times New Roman"/>
          <w:sz w:val="24"/>
          <w:szCs w:val="24"/>
          <w:lang w:val="es-MX"/>
        </w:rPr>
        <w:t>l Internet</w:t>
      </w:r>
    </w:p>
    <w:p w14:paraId="080D6FE6" w14:textId="77777777" w:rsidR="00AA55CD" w:rsidRPr="000E49A0" w:rsidRDefault="00AA55CD" w:rsidP="00ED3527">
      <w:pPr>
        <w:numPr>
          <w:ilvl w:val="0"/>
          <w:numId w:val="4"/>
        </w:numPr>
        <w:spacing w:line="480" w:lineRule="auto"/>
        <w:ind w:left="1134" w:hanging="283"/>
        <w:jc w:val="both"/>
        <w:rPr>
          <w:rFonts w:ascii="Times New Roman" w:hAnsi="Times New Roman"/>
          <w:sz w:val="24"/>
          <w:szCs w:val="24"/>
          <w:lang w:val="es-MX"/>
        </w:rPr>
      </w:pPr>
      <w:r w:rsidRPr="000E49A0">
        <w:rPr>
          <w:rFonts w:ascii="Times New Roman" w:hAnsi="Times New Roman"/>
          <w:sz w:val="24"/>
          <w:szCs w:val="24"/>
          <w:lang w:val="es-MX"/>
        </w:rPr>
        <w:t>Permite la interacción continua con programas u otras personas conectadas, lo que permite un cambio constante de información que facilita el aprendizaje, tanto de forma asincrónica como sincrónica</w:t>
      </w:r>
    </w:p>
    <w:p w14:paraId="068A7006" w14:textId="77777777" w:rsidR="00AA55CD" w:rsidRPr="000E49A0" w:rsidRDefault="00AA55CD" w:rsidP="00ED3527">
      <w:pPr>
        <w:numPr>
          <w:ilvl w:val="0"/>
          <w:numId w:val="4"/>
        </w:numPr>
        <w:spacing w:line="480" w:lineRule="auto"/>
        <w:ind w:left="1134" w:hanging="283"/>
        <w:jc w:val="both"/>
        <w:rPr>
          <w:rFonts w:ascii="Times New Roman" w:hAnsi="Times New Roman"/>
          <w:sz w:val="24"/>
          <w:szCs w:val="24"/>
          <w:lang w:val="es-MX"/>
        </w:rPr>
      </w:pPr>
      <w:r w:rsidRPr="000E49A0">
        <w:rPr>
          <w:rFonts w:ascii="Times New Roman" w:hAnsi="Times New Roman"/>
          <w:sz w:val="24"/>
          <w:szCs w:val="24"/>
          <w:lang w:val="es-MX"/>
        </w:rPr>
        <w:t>Mejora el interés por parte del estudiante hacia la tarea, ya que dispone de toda la información que necesita en la red, a través de una búsqueda más rápida y sencilla</w:t>
      </w:r>
    </w:p>
    <w:p w14:paraId="07F842C4" w14:textId="77777777" w:rsidR="00AA55CD" w:rsidRPr="000E49A0" w:rsidRDefault="00F15337" w:rsidP="00ED3527">
      <w:pPr>
        <w:numPr>
          <w:ilvl w:val="0"/>
          <w:numId w:val="4"/>
        </w:numPr>
        <w:spacing w:line="480" w:lineRule="auto"/>
        <w:ind w:left="1134" w:hanging="283"/>
        <w:jc w:val="both"/>
        <w:rPr>
          <w:rFonts w:ascii="Times New Roman" w:hAnsi="Times New Roman"/>
          <w:sz w:val="24"/>
          <w:szCs w:val="24"/>
          <w:lang w:val="es-MX"/>
        </w:rPr>
      </w:pPr>
      <w:r w:rsidRPr="000E49A0">
        <w:rPr>
          <w:rFonts w:ascii="Times New Roman" w:hAnsi="Times New Roman"/>
          <w:sz w:val="24"/>
          <w:szCs w:val="24"/>
          <w:lang w:val="es-MX"/>
        </w:rPr>
        <w:t>Aumenta la implicación del estudiante en la tarea, teniendo más autonomía, lo que propicia la creatividad, puesto que deben de tomar decisiones por sí solos, ya sea en la búsqueda de una información determinada, la elección del buscador, el análisis de las fuentes</w:t>
      </w:r>
    </w:p>
    <w:p w14:paraId="5A260F9A" w14:textId="77777777" w:rsidR="00F15337" w:rsidRPr="000E49A0" w:rsidRDefault="00F15337" w:rsidP="00ED3527">
      <w:pPr>
        <w:numPr>
          <w:ilvl w:val="0"/>
          <w:numId w:val="4"/>
        </w:numPr>
        <w:spacing w:line="480" w:lineRule="auto"/>
        <w:ind w:left="1134" w:hanging="283"/>
        <w:jc w:val="both"/>
        <w:rPr>
          <w:rFonts w:ascii="Times New Roman" w:hAnsi="Times New Roman"/>
          <w:sz w:val="24"/>
          <w:szCs w:val="24"/>
          <w:lang w:val="es-MX"/>
        </w:rPr>
      </w:pPr>
      <w:r w:rsidRPr="000E49A0">
        <w:rPr>
          <w:rFonts w:ascii="Times New Roman" w:hAnsi="Times New Roman"/>
          <w:sz w:val="24"/>
          <w:szCs w:val="24"/>
          <w:lang w:val="es-MX"/>
        </w:rPr>
        <w:t>Favorece el trabajo colaborativo y cooperativo con personas de distintos lugares con un fin común</w:t>
      </w:r>
    </w:p>
    <w:p w14:paraId="01315BD8" w14:textId="77777777" w:rsidR="00F15337" w:rsidRPr="000E49A0" w:rsidRDefault="00F15337" w:rsidP="00ED3527">
      <w:pPr>
        <w:numPr>
          <w:ilvl w:val="0"/>
          <w:numId w:val="4"/>
        </w:numPr>
        <w:spacing w:line="480" w:lineRule="auto"/>
        <w:ind w:left="1134" w:hanging="283"/>
        <w:jc w:val="both"/>
        <w:rPr>
          <w:rFonts w:ascii="Times New Roman" w:hAnsi="Times New Roman"/>
          <w:sz w:val="24"/>
          <w:szCs w:val="24"/>
          <w:lang w:val="es-MX"/>
        </w:rPr>
      </w:pPr>
      <w:r w:rsidRPr="000E49A0">
        <w:rPr>
          <w:rFonts w:ascii="Times New Roman" w:hAnsi="Times New Roman"/>
          <w:sz w:val="24"/>
          <w:szCs w:val="24"/>
          <w:lang w:val="es-MX"/>
        </w:rPr>
        <w:t>Optimizan la capacidad de expresión del estudiante, puesto que permite la reelaboración de documentos de manera más rápida y sencilla, utilizando programas que ayudan en las correcciones</w:t>
      </w:r>
    </w:p>
    <w:p w14:paraId="5D9D193A" w14:textId="1A6A61D0" w:rsidR="00F15337" w:rsidRPr="000E49A0" w:rsidRDefault="00F15337" w:rsidP="00ED3527">
      <w:pPr>
        <w:numPr>
          <w:ilvl w:val="0"/>
          <w:numId w:val="4"/>
        </w:numPr>
        <w:spacing w:line="480" w:lineRule="auto"/>
        <w:ind w:left="1134" w:hanging="283"/>
        <w:jc w:val="both"/>
        <w:rPr>
          <w:rFonts w:ascii="Times New Roman" w:hAnsi="Times New Roman"/>
          <w:sz w:val="24"/>
          <w:szCs w:val="24"/>
          <w:lang w:val="es-MX"/>
        </w:rPr>
      </w:pPr>
      <w:r w:rsidRPr="000E49A0">
        <w:rPr>
          <w:rFonts w:ascii="Times New Roman" w:hAnsi="Times New Roman"/>
          <w:sz w:val="24"/>
          <w:szCs w:val="24"/>
          <w:lang w:val="es-MX"/>
        </w:rPr>
        <w:lastRenderedPageBreak/>
        <w:t xml:space="preserve">Permite la comunicación de muchos a muchos, ya que o solamente se puede producir el aprendizaje mediante la comunicación del </w:t>
      </w:r>
      <w:r w:rsidR="00966306">
        <w:rPr>
          <w:rFonts w:ascii="Times New Roman" w:hAnsi="Times New Roman"/>
          <w:sz w:val="24"/>
          <w:szCs w:val="24"/>
          <w:lang w:val="es-MX"/>
        </w:rPr>
        <w:t>Docente</w:t>
      </w:r>
      <w:r w:rsidRPr="000E49A0">
        <w:rPr>
          <w:rFonts w:ascii="Times New Roman" w:hAnsi="Times New Roman"/>
          <w:sz w:val="24"/>
          <w:szCs w:val="24"/>
          <w:lang w:val="es-MX"/>
        </w:rPr>
        <w:t xml:space="preserve"> hacia el estudiante, sino que se pude dar el caso de la comunicación de estudiante a estudiante, o de estudiante a </w:t>
      </w:r>
      <w:r w:rsidR="00966306">
        <w:rPr>
          <w:rFonts w:ascii="Times New Roman" w:hAnsi="Times New Roman"/>
          <w:sz w:val="24"/>
          <w:szCs w:val="24"/>
          <w:lang w:val="es-MX"/>
        </w:rPr>
        <w:t>Docente</w:t>
      </w:r>
      <w:r w:rsidRPr="000E49A0">
        <w:rPr>
          <w:rFonts w:ascii="Times New Roman" w:hAnsi="Times New Roman"/>
          <w:sz w:val="24"/>
          <w:szCs w:val="24"/>
          <w:lang w:val="es-MX"/>
        </w:rPr>
        <w:t>, o de muchos estudiantes a muchos estudiantes… en combinaciones diversas, según el interés y las necesidades de cad</w:t>
      </w:r>
      <w:r w:rsidR="005D5510" w:rsidRPr="000E49A0">
        <w:rPr>
          <w:rFonts w:ascii="Times New Roman" w:hAnsi="Times New Roman"/>
          <w:sz w:val="24"/>
          <w:szCs w:val="24"/>
          <w:lang w:val="es-MX"/>
        </w:rPr>
        <w:t>a</w:t>
      </w:r>
      <w:r w:rsidRPr="000E49A0">
        <w:rPr>
          <w:rFonts w:ascii="Times New Roman" w:hAnsi="Times New Roman"/>
          <w:sz w:val="24"/>
          <w:szCs w:val="24"/>
          <w:lang w:val="es-MX"/>
        </w:rPr>
        <w:t xml:space="preserve"> momento del proceso de enseñanza y aprendizaje</w:t>
      </w:r>
    </w:p>
    <w:p w14:paraId="6EDDA2E8" w14:textId="77777777" w:rsidR="00F15337" w:rsidRPr="000E49A0" w:rsidRDefault="00C920C1" w:rsidP="00ED3527">
      <w:pPr>
        <w:numPr>
          <w:ilvl w:val="0"/>
          <w:numId w:val="4"/>
        </w:numPr>
        <w:spacing w:line="480" w:lineRule="auto"/>
        <w:ind w:left="1134" w:hanging="283"/>
        <w:jc w:val="both"/>
        <w:rPr>
          <w:rFonts w:ascii="Times New Roman" w:hAnsi="Times New Roman"/>
          <w:sz w:val="24"/>
          <w:szCs w:val="24"/>
          <w:lang w:val="es-MX"/>
        </w:rPr>
      </w:pPr>
      <w:r w:rsidRPr="000E49A0">
        <w:rPr>
          <w:rFonts w:ascii="Times New Roman" w:hAnsi="Times New Roman"/>
          <w:sz w:val="24"/>
          <w:szCs w:val="24"/>
          <w:lang w:val="es-MX"/>
        </w:rPr>
        <w:t>Acceso a recursos de diversas modalidades: textual, vídeo, audio, aprovechando los recursos que la propia red brinda</w:t>
      </w:r>
    </w:p>
    <w:p w14:paraId="47BF859B" w14:textId="77777777" w:rsidR="00C920C1" w:rsidRPr="000E49A0" w:rsidRDefault="00C920C1" w:rsidP="00ED3527">
      <w:pPr>
        <w:numPr>
          <w:ilvl w:val="0"/>
          <w:numId w:val="4"/>
        </w:numPr>
        <w:spacing w:line="480" w:lineRule="auto"/>
        <w:ind w:left="1134" w:hanging="283"/>
        <w:jc w:val="both"/>
        <w:rPr>
          <w:rFonts w:ascii="Times New Roman" w:hAnsi="Times New Roman"/>
          <w:sz w:val="24"/>
          <w:szCs w:val="24"/>
          <w:lang w:val="es-MX"/>
        </w:rPr>
      </w:pPr>
      <w:r w:rsidRPr="000E49A0">
        <w:rPr>
          <w:rFonts w:ascii="Times New Roman" w:hAnsi="Times New Roman"/>
          <w:sz w:val="24"/>
          <w:szCs w:val="24"/>
          <w:lang w:val="es-MX"/>
        </w:rPr>
        <w:t>Apoyo al estudiante con necesidades educativas a través de recursos y medios adaptados que favorecen la comunicación, elaboración de tarea</w:t>
      </w:r>
      <w:r w:rsidR="00980BB5" w:rsidRPr="000E49A0">
        <w:rPr>
          <w:rFonts w:ascii="Times New Roman" w:hAnsi="Times New Roman"/>
          <w:sz w:val="24"/>
          <w:szCs w:val="24"/>
          <w:lang w:val="es-MX"/>
        </w:rPr>
        <w:t>s</w:t>
      </w:r>
    </w:p>
    <w:p w14:paraId="197577BC" w14:textId="6DF4131D" w:rsidR="00C920C1" w:rsidRPr="000E49A0" w:rsidRDefault="00C920C1" w:rsidP="00ED3527">
      <w:pPr>
        <w:numPr>
          <w:ilvl w:val="0"/>
          <w:numId w:val="4"/>
        </w:numPr>
        <w:spacing w:line="480" w:lineRule="auto"/>
        <w:ind w:left="1134" w:hanging="283"/>
        <w:jc w:val="both"/>
        <w:rPr>
          <w:rFonts w:ascii="Times New Roman" w:hAnsi="Times New Roman"/>
          <w:sz w:val="24"/>
          <w:szCs w:val="24"/>
          <w:lang w:val="es-MX"/>
        </w:rPr>
      </w:pPr>
      <w:r w:rsidRPr="000E49A0">
        <w:rPr>
          <w:rFonts w:ascii="Times New Roman" w:hAnsi="Times New Roman"/>
          <w:sz w:val="24"/>
          <w:szCs w:val="24"/>
          <w:lang w:val="es-MX"/>
        </w:rPr>
        <w:t xml:space="preserve">Agilización en determinadas actividades de gestión como: creación de horarios, </w:t>
      </w:r>
      <w:r w:rsidR="001D5BDF" w:rsidRPr="000E49A0">
        <w:rPr>
          <w:rFonts w:ascii="Times New Roman" w:hAnsi="Times New Roman"/>
          <w:sz w:val="24"/>
          <w:szCs w:val="24"/>
          <w:lang w:val="es-MX"/>
        </w:rPr>
        <w:t>memorias</w:t>
      </w:r>
      <w:r w:rsidR="001D5BDF">
        <w:rPr>
          <w:rFonts w:ascii="Times New Roman" w:hAnsi="Times New Roman"/>
          <w:sz w:val="24"/>
          <w:szCs w:val="24"/>
          <w:lang w:val="es-MX"/>
        </w:rPr>
        <w:t xml:space="preserve"> (p. 14)</w:t>
      </w:r>
    </w:p>
    <w:p w14:paraId="4AA64574" w14:textId="478E230A" w:rsidR="00C4567D" w:rsidRPr="000E49A0" w:rsidRDefault="00C920C1" w:rsidP="00ED3527">
      <w:pPr>
        <w:spacing w:line="480" w:lineRule="auto"/>
        <w:ind w:left="11"/>
        <w:jc w:val="both"/>
        <w:rPr>
          <w:rFonts w:ascii="Times New Roman" w:hAnsi="Times New Roman"/>
          <w:sz w:val="24"/>
          <w:szCs w:val="24"/>
          <w:lang w:val="es-MX"/>
        </w:rPr>
      </w:pPr>
      <w:r w:rsidRPr="000E49A0">
        <w:rPr>
          <w:rFonts w:ascii="Times New Roman" w:hAnsi="Times New Roman"/>
          <w:sz w:val="24"/>
          <w:szCs w:val="24"/>
          <w:lang w:val="es-MX"/>
        </w:rPr>
        <w:t>Como se observa</w:t>
      </w:r>
      <w:r w:rsidR="00B548F6">
        <w:rPr>
          <w:rFonts w:ascii="Times New Roman" w:hAnsi="Times New Roman"/>
          <w:sz w:val="24"/>
          <w:szCs w:val="24"/>
          <w:lang w:val="es-MX"/>
        </w:rPr>
        <w:t>,</w:t>
      </w:r>
      <w:r w:rsidRPr="000E49A0">
        <w:rPr>
          <w:rFonts w:ascii="Times New Roman" w:hAnsi="Times New Roman"/>
          <w:sz w:val="24"/>
          <w:szCs w:val="24"/>
          <w:lang w:val="es-MX"/>
        </w:rPr>
        <w:t xml:space="preserve"> las ventajas del uso de las TIC son muchas</w:t>
      </w:r>
      <w:r w:rsidR="00B548F6">
        <w:rPr>
          <w:rFonts w:ascii="Times New Roman" w:hAnsi="Times New Roman"/>
          <w:sz w:val="24"/>
          <w:szCs w:val="24"/>
          <w:lang w:val="es-MX"/>
        </w:rPr>
        <w:t>,</w:t>
      </w:r>
      <w:r w:rsidRPr="000E49A0">
        <w:rPr>
          <w:rFonts w:ascii="Times New Roman" w:hAnsi="Times New Roman"/>
          <w:sz w:val="24"/>
          <w:szCs w:val="24"/>
          <w:lang w:val="es-MX"/>
        </w:rPr>
        <w:t xml:space="preserve"> ya que estas apoyan y maximizan el proceso de enseñanza y aprendizaje</w:t>
      </w:r>
      <w:r w:rsidR="00C4567D" w:rsidRPr="000E49A0">
        <w:rPr>
          <w:rFonts w:ascii="Times New Roman" w:hAnsi="Times New Roman"/>
          <w:sz w:val="24"/>
          <w:szCs w:val="24"/>
          <w:lang w:val="es-MX"/>
        </w:rPr>
        <w:t>, así lo</w:t>
      </w:r>
      <w:r w:rsidR="001E1DAF" w:rsidRPr="000E49A0">
        <w:rPr>
          <w:rFonts w:ascii="Times New Roman" w:hAnsi="Times New Roman"/>
          <w:sz w:val="24"/>
          <w:szCs w:val="24"/>
          <w:lang w:val="es-MX"/>
        </w:rPr>
        <w:t xml:space="preserve">s cambios en la educación y el surgimiento de espacios virtuales destacan la importancia de considerar las TIC y su impacto </w:t>
      </w:r>
      <w:r w:rsidR="00C4567D" w:rsidRPr="000E49A0">
        <w:rPr>
          <w:rFonts w:ascii="Times New Roman" w:hAnsi="Times New Roman"/>
          <w:sz w:val="24"/>
          <w:szCs w:val="24"/>
          <w:lang w:val="es-MX"/>
        </w:rPr>
        <w:t>en los procesos educativos</w:t>
      </w:r>
      <w:r w:rsidR="001E1DAF" w:rsidRPr="000E49A0">
        <w:rPr>
          <w:rFonts w:ascii="Times New Roman" w:hAnsi="Times New Roman"/>
          <w:sz w:val="24"/>
          <w:szCs w:val="24"/>
          <w:lang w:val="es-MX"/>
        </w:rPr>
        <w:t>.</w:t>
      </w:r>
    </w:p>
    <w:p w14:paraId="16868BC3" w14:textId="77777777" w:rsidR="00361F80" w:rsidRDefault="00C4567D" w:rsidP="00ED3527">
      <w:pPr>
        <w:spacing w:line="480" w:lineRule="auto"/>
        <w:ind w:left="11"/>
        <w:jc w:val="both"/>
        <w:rPr>
          <w:rFonts w:ascii="Times New Roman" w:hAnsi="Times New Roman"/>
          <w:sz w:val="24"/>
          <w:szCs w:val="24"/>
          <w:lang w:val="es-MX"/>
        </w:rPr>
      </w:pPr>
      <w:r w:rsidRPr="000E49A0">
        <w:rPr>
          <w:rFonts w:ascii="Times New Roman" w:hAnsi="Times New Roman"/>
          <w:sz w:val="24"/>
          <w:szCs w:val="24"/>
          <w:lang w:val="es-MX"/>
        </w:rPr>
        <w:t>De acuerdo con R</w:t>
      </w:r>
      <w:r w:rsidR="001E1DAF" w:rsidRPr="000E49A0">
        <w:rPr>
          <w:rFonts w:ascii="Times New Roman" w:hAnsi="Times New Roman"/>
          <w:sz w:val="24"/>
          <w:szCs w:val="24"/>
          <w:lang w:val="es-MX"/>
        </w:rPr>
        <w:t xml:space="preserve">amírez y Casillas (2015), </w:t>
      </w:r>
    </w:p>
    <w:p w14:paraId="083E9A99" w14:textId="7FB146DD" w:rsidR="00F52696" w:rsidRPr="000E49A0" w:rsidRDefault="008805EB" w:rsidP="00361F80">
      <w:pPr>
        <w:spacing w:line="480" w:lineRule="auto"/>
        <w:ind w:left="708" w:firstLine="12"/>
        <w:jc w:val="both"/>
        <w:rPr>
          <w:rFonts w:ascii="Times New Roman" w:hAnsi="Times New Roman"/>
          <w:sz w:val="24"/>
          <w:szCs w:val="24"/>
        </w:rPr>
      </w:pPr>
      <w:r>
        <w:rPr>
          <w:rFonts w:ascii="Times New Roman" w:hAnsi="Times New Roman"/>
          <w:sz w:val="24"/>
          <w:szCs w:val="24"/>
          <w:lang w:val="es-MX"/>
        </w:rPr>
        <w:t xml:space="preserve">[…] </w:t>
      </w:r>
      <w:r w:rsidR="001E1DAF" w:rsidRPr="000E49A0">
        <w:rPr>
          <w:rFonts w:ascii="Times New Roman" w:hAnsi="Times New Roman"/>
          <w:sz w:val="24"/>
          <w:szCs w:val="24"/>
          <w:lang w:val="es-MX"/>
        </w:rPr>
        <w:t>las TIC permiten ampliar las ofertas educativas a más estudiantes y definir una nueva modalidad basada en plataformas de comunicación e intercambio de información. Esta modalidad se ha desarrollado en dos direcciones: masificar la educación reduciendo distancias y optimizando el tiempo, y flexibilizar la educación presencial con modalidades semi presenciales y abiertas.</w:t>
      </w:r>
      <w:r w:rsidR="00B4018A" w:rsidRPr="000E49A0">
        <w:rPr>
          <w:rFonts w:ascii="Times New Roman" w:hAnsi="Times New Roman"/>
          <w:sz w:val="24"/>
          <w:szCs w:val="24"/>
        </w:rPr>
        <w:t xml:space="preserve"> </w:t>
      </w:r>
      <w:r w:rsidR="00C17678">
        <w:rPr>
          <w:rFonts w:ascii="Times New Roman" w:hAnsi="Times New Roman"/>
          <w:sz w:val="24"/>
          <w:szCs w:val="24"/>
        </w:rPr>
        <w:t xml:space="preserve"> (p. 20)</w:t>
      </w:r>
    </w:p>
    <w:p w14:paraId="64BD97A0" w14:textId="5EAB9056" w:rsidR="002B3138" w:rsidRPr="000E49A0" w:rsidRDefault="001E1DAF" w:rsidP="00ED3527">
      <w:pPr>
        <w:spacing w:line="480" w:lineRule="auto"/>
        <w:ind w:left="11"/>
        <w:jc w:val="both"/>
        <w:rPr>
          <w:rFonts w:ascii="Times New Roman" w:hAnsi="Times New Roman"/>
          <w:sz w:val="24"/>
          <w:szCs w:val="24"/>
          <w:lang w:val="es-MX"/>
        </w:rPr>
      </w:pPr>
      <w:r w:rsidRPr="000E49A0">
        <w:rPr>
          <w:rFonts w:ascii="Times New Roman" w:hAnsi="Times New Roman"/>
          <w:sz w:val="24"/>
          <w:szCs w:val="24"/>
          <w:lang w:val="es-MX"/>
        </w:rPr>
        <w:t xml:space="preserve">El aprendizaje ubicuo implica desarrollar el proceso de enseñanza-aprendizaje dentro y fuera del aula mediante dispositivos móviles conectados a una red inalámbrica. Según Serrano, </w:t>
      </w:r>
      <w:r w:rsidRPr="000E49A0">
        <w:rPr>
          <w:rFonts w:ascii="Times New Roman" w:hAnsi="Times New Roman"/>
          <w:i/>
          <w:iCs/>
          <w:sz w:val="24"/>
          <w:szCs w:val="24"/>
          <w:lang w:val="es-MX"/>
        </w:rPr>
        <w:t xml:space="preserve">et </w:t>
      </w:r>
      <w:r w:rsidRPr="000E49A0">
        <w:rPr>
          <w:rFonts w:ascii="Times New Roman" w:hAnsi="Times New Roman"/>
          <w:i/>
          <w:iCs/>
          <w:sz w:val="24"/>
          <w:szCs w:val="24"/>
          <w:lang w:val="es-MX"/>
        </w:rPr>
        <w:lastRenderedPageBreak/>
        <w:t>al</w:t>
      </w:r>
      <w:r w:rsidRPr="000E49A0">
        <w:rPr>
          <w:rFonts w:ascii="Times New Roman" w:hAnsi="Times New Roman"/>
          <w:sz w:val="24"/>
          <w:szCs w:val="24"/>
          <w:lang w:val="es-MX"/>
        </w:rPr>
        <w:t xml:space="preserve">. (2016), </w:t>
      </w:r>
      <w:r w:rsidR="00C17678">
        <w:rPr>
          <w:rFonts w:ascii="Times New Roman" w:hAnsi="Times New Roman"/>
          <w:sz w:val="24"/>
          <w:szCs w:val="24"/>
          <w:lang w:val="es-MX"/>
        </w:rPr>
        <w:t>“</w:t>
      </w:r>
      <w:r w:rsidRPr="000E49A0">
        <w:rPr>
          <w:rFonts w:ascii="Times New Roman" w:hAnsi="Times New Roman"/>
          <w:sz w:val="24"/>
          <w:szCs w:val="24"/>
          <w:lang w:val="es-MX"/>
        </w:rPr>
        <w:t>la Tecnología educativa estudia los medios y recursos TIC en los procesos formativos y su impacto en la educación</w:t>
      </w:r>
      <w:r w:rsidR="00E94819" w:rsidRPr="000E49A0">
        <w:rPr>
          <w:rFonts w:ascii="Times New Roman" w:hAnsi="Times New Roman"/>
          <w:sz w:val="24"/>
          <w:szCs w:val="24"/>
          <w:lang w:val="es-MX"/>
        </w:rPr>
        <w:t>.</w:t>
      </w:r>
      <w:r w:rsidR="00C17678">
        <w:rPr>
          <w:rFonts w:ascii="Times New Roman" w:hAnsi="Times New Roman"/>
          <w:sz w:val="24"/>
          <w:szCs w:val="24"/>
          <w:lang w:val="es-MX"/>
        </w:rPr>
        <w:t>”</w:t>
      </w:r>
    </w:p>
    <w:p w14:paraId="1B50EF44" w14:textId="551CB196" w:rsidR="00F52696" w:rsidRPr="000E49A0" w:rsidRDefault="00C4567D" w:rsidP="00ED3527">
      <w:pPr>
        <w:spacing w:line="480" w:lineRule="auto"/>
        <w:ind w:left="11"/>
        <w:jc w:val="both"/>
        <w:rPr>
          <w:rFonts w:ascii="Times New Roman" w:hAnsi="Times New Roman"/>
          <w:sz w:val="24"/>
          <w:szCs w:val="24"/>
        </w:rPr>
      </w:pPr>
      <w:r w:rsidRPr="000E49A0">
        <w:rPr>
          <w:rFonts w:ascii="Times New Roman" w:hAnsi="Times New Roman"/>
          <w:sz w:val="24"/>
          <w:szCs w:val="24"/>
          <w:lang w:val="es-MX"/>
        </w:rPr>
        <w:t>En síntesis, l</w:t>
      </w:r>
      <w:r w:rsidR="001E1DAF" w:rsidRPr="000E49A0">
        <w:rPr>
          <w:rFonts w:ascii="Times New Roman" w:hAnsi="Times New Roman"/>
          <w:sz w:val="24"/>
          <w:szCs w:val="24"/>
          <w:lang w:val="es-MX"/>
        </w:rPr>
        <w:t>a transformación digital en la educación ha introducido nuevas herramientas y tecnologías en el sistema educativo,</w:t>
      </w:r>
      <w:r w:rsidR="00CD102C">
        <w:rPr>
          <w:rFonts w:ascii="Times New Roman" w:hAnsi="Times New Roman"/>
          <w:sz w:val="24"/>
          <w:szCs w:val="24"/>
          <w:lang w:val="es-MX"/>
        </w:rPr>
        <w:t xml:space="preserve"> con lo que ha fomentado</w:t>
      </w:r>
      <w:r w:rsidR="001E1DAF" w:rsidRPr="000E49A0">
        <w:rPr>
          <w:rFonts w:ascii="Times New Roman" w:hAnsi="Times New Roman"/>
          <w:sz w:val="24"/>
          <w:szCs w:val="24"/>
          <w:lang w:val="es-MX"/>
        </w:rPr>
        <w:t xml:space="preserve"> una cultura digital en las aulas y </w:t>
      </w:r>
      <w:r w:rsidR="00CD102C">
        <w:rPr>
          <w:rFonts w:ascii="Times New Roman" w:hAnsi="Times New Roman"/>
          <w:sz w:val="24"/>
          <w:szCs w:val="24"/>
          <w:lang w:val="es-MX"/>
        </w:rPr>
        <w:t xml:space="preserve">permitido </w:t>
      </w:r>
      <w:r w:rsidR="001E1DAF" w:rsidRPr="000E49A0">
        <w:rPr>
          <w:rFonts w:ascii="Times New Roman" w:hAnsi="Times New Roman"/>
          <w:sz w:val="24"/>
          <w:szCs w:val="24"/>
          <w:lang w:val="es-MX"/>
        </w:rPr>
        <w:t>innovar en las actividades del currículo. La tecnología educativa y el aprendizaje ubicuo están estrechamente relacionados, ya que ambos requieren el uso de dispositivos móviles para facilitar la comunicación y el aprendizaje en la comunidad universitaria. Esto representa un nuevo enfoque en el proceso educativo.</w:t>
      </w:r>
    </w:p>
    <w:p w14:paraId="0AF7B875" w14:textId="60E26D33" w:rsidR="00F52696" w:rsidRPr="0011277C" w:rsidRDefault="00F52696" w:rsidP="00CC6D75">
      <w:pPr>
        <w:pStyle w:val="Ttulo3"/>
        <w:spacing w:line="480" w:lineRule="auto"/>
        <w:ind w:firstLine="0"/>
        <w:jc w:val="both"/>
        <w:rPr>
          <w:rFonts w:ascii="Times New Roman" w:hAnsi="Times New Roman" w:cs="Times New Roman"/>
          <w:b/>
          <w:bCs/>
          <w:color w:val="auto"/>
          <w:sz w:val="28"/>
          <w:szCs w:val="28"/>
        </w:rPr>
      </w:pPr>
      <w:bookmarkStart w:id="35" w:name="_Toc146395872"/>
      <w:r w:rsidRPr="00FE5058">
        <w:rPr>
          <w:rFonts w:ascii="Times New Roman" w:hAnsi="Times New Roman" w:cs="Times New Roman"/>
          <w:b/>
          <w:bCs/>
          <w:color w:val="auto"/>
          <w:sz w:val="28"/>
          <w:szCs w:val="28"/>
        </w:rPr>
        <w:t xml:space="preserve">Tecnología de </w:t>
      </w:r>
      <w:r w:rsidR="00CC6D75">
        <w:rPr>
          <w:rFonts w:ascii="Times New Roman" w:hAnsi="Times New Roman" w:cs="Times New Roman"/>
          <w:b/>
          <w:bCs/>
          <w:color w:val="auto"/>
          <w:sz w:val="28"/>
          <w:szCs w:val="28"/>
        </w:rPr>
        <w:t>i</w:t>
      </w:r>
      <w:r w:rsidRPr="00FE5058">
        <w:rPr>
          <w:rFonts w:ascii="Times New Roman" w:hAnsi="Times New Roman" w:cs="Times New Roman"/>
          <w:b/>
          <w:bCs/>
          <w:color w:val="auto"/>
          <w:sz w:val="28"/>
          <w:szCs w:val="28"/>
        </w:rPr>
        <w:t xml:space="preserve">nformación y </w:t>
      </w:r>
      <w:r w:rsidR="00CC6D75">
        <w:rPr>
          <w:rFonts w:ascii="Times New Roman" w:hAnsi="Times New Roman" w:cs="Times New Roman"/>
          <w:b/>
          <w:bCs/>
          <w:color w:val="auto"/>
          <w:sz w:val="28"/>
          <w:szCs w:val="28"/>
        </w:rPr>
        <w:t>c</w:t>
      </w:r>
      <w:r w:rsidRPr="00FE5058">
        <w:rPr>
          <w:rFonts w:ascii="Times New Roman" w:hAnsi="Times New Roman" w:cs="Times New Roman"/>
          <w:b/>
          <w:bCs/>
          <w:color w:val="auto"/>
          <w:sz w:val="28"/>
          <w:szCs w:val="28"/>
        </w:rPr>
        <w:t>omunicación (TIC)</w:t>
      </w:r>
      <w:bookmarkEnd w:id="35"/>
    </w:p>
    <w:p w14:paraId="5C6C0F2F" w14:textId="00D82E3D" w:rsidR="00F52696" w:rsidRPr="00E10B07" w:rsidRDefault="00E6697E" w:rsidP="00361F80">
      <w:pPr>
        <w:spacing w:line="480" w:lineRule="auto"/>
        <w:ind w:left="708" w:firstLine="12"/>
        <w:jc w:val="both"/>
        <w:rPr>
          <w:rFonts w:ascii="Times New Roman" w:hAnsi="Times New Roman"/>
          <w:sz w:val="24"/>
          <w:szCs w:val="24"/>
          <w:lang w:val="es-MX"/>
        </w:rPr>
      </w:pPr>
      <w:r w:rsidRPr="00E10B07">
        <w:rPr>
          <w:rFonts w:ascii="Times New Roman" w:hAnsi="Times New Roman"/>
          <w:sz w:val="24"/>
          <w:szCs w:val="24"/>
          <w:lang w:val="es-MX"/>
        </w:rPr>
        <w:t xml:space="preserve">Las </w:t>
      </w:r>
      <w:r w:rsidR="00757FB3" w:rsidRPr="00E10B07">
        <w:rPr>
          <w:rFonts w:ascii="Times New Roman" w:hAnsi="Times New Roman"/>
          <w:sz w:val="24"/>
          <w:szCs w:val="24"/>
          <w:lang w:val="es-MX"/>
        </w:rPr>
        <w:t>TIC</w:t>
      </w:r>
      <w:r w:rsidRPr="00E10B07">
        <w:rPr>
          <w:rFonts w:ascii="Times New Roman" w:hAnsi="Times New Roman"/>
          <w:sz w:val="24"/>
          <w:szCs w:val="24"/>
          <w:lang w:val="es-MX"/>
        </w:rPr>
        <w:t xml:space="preserve"> son herramientas utilizadas para agilizar el trabajo dentro y fuera del aula, permitiendo al estudiantado realizar tareas, comunicarse con el </w:t>
      </w:r>
      <w:r w:rsidR="00B548F6">
        <w:rPr>
          <w:rFonts w:ascii="Times New Roman" w:hAnsi="Times New Roman"/>
          <w:sz w:val="24"/>
          <w:szCs w:val="24"/>
          <w:lang w:val="es-MX"/>
        </w:rPr>
        <w:t>d</w:t>
      </w:r>
      <w:r w:rsidR="00966306">
        <w:rPr>
          <w:rFonts w:ascii="Times New Roman" w:hAnsi="Times New Roman"/>
          <w:sz w:val="24"/>
          <w:szCs w:val="24"/>
          <w:lang w:val="es-MX"/>
        </w:rPr>
        <w:t>ocente</w:t>
      </w:r>
      <w:r w:rsidRPr="00E10B07">
        <w:rPr>
          <w:rFonts w:ascii="Times New Roman" w:hAnsi="Times New Roman"/>
          <w:sz w:val="24"/>
          <w:szCs w:val="24"/>
          <w:lang w:val="es-MX"/>
        </w:rPr>
        <w:t xml:space="preserve"> y obtener asesorías personalizadas. Las tecnologías son indispensables para gestionar y transformar la información a través de ordenadores que faciliten la creación, modificación, almacenamiento y recuperación de datos. El uso de las TIC en la educación responde a la necesidad actual de mejorar el aprendizaje, fomentar la investigación y facilitar la comunicación entre el estudiantado y el </w:t>
      </w:r>
      <w:r w:rsidR="00B548F6">
        <w:rPr>
          <w:rFonts w:ascii="Times New Roman" w:hAnsi="Times New Roman"/>
          <w:sz w:val="24"/>
          <w:szCs w:val="24"/>
          <w:lang w:val="es-MX"/>
        </w:rPr>
        <w:t>d</w:t>
      </w:r>
      <w:r w:rsidR="009926CF">
        <w:rPr>
          <w:rFonts w:ascii="Times New Roman" w:hAnsi="Times New Roman"/>
          <w:sz w:val="24"/>
          <w:szCs w:val="24"/>
          <w:lang w:val="es-MX"/>
        </w:rPr>
        <w:t>ocente</w:t>
      </w:r>
      <w:r w:rsidRPr="00E10B07">
        <w:rPr>
          <w:rFonts w:ascii="Times New Roman" w:hAnsi="Times New Roman"/>
          <w:sz w:val="24"/>
          <w:szCs w:val="24"/>
          <w:lang w:val="es-MX"/>
        </w:rPr>
        <w:t xml:space="preserve"> </w:t>
      </w:r>
      <w:r w:rsidR="00CE40CE" w:rsidRPr="00E10B07">
        <w:rPr>
          <w:rFonts w:ascii="Times New Roman" w:hAnsi="Times New Roman"/>
          <w:sz w:val="24"/>
          <w:szCs w:val="24"/>
          <w:lang w:val="es-MX"/>
        </w:rPr>
        <w:t>(</w:t>
      </w:r>
      <w:r w:rsidRPr="00E10B07">
        <w:rPr>
          <w:rFonts w:ascii="Times New Roman" w:hAnsi="Times New Roman"/>
          <w:sz w:val="24"/>
          <w:szCs w:val="24"/>
          <w:lang w:val="es-MX"/>
        </w:rPr>
        <w:t>Guadamuz-Villalobos</w:t>
      </w:r>
      <w:r w:rsidR="00CE40CE" w:rsidRPr="00E10B07">
        <w:rPr>
          <w:rFonts w:ascii="Times New Roman" w:hAnsi="Times New Roman"/>
          <w:sz w:val="24"/>
          <w:szCs w:val="24"/>
          <w:lang w:val="es-MX"/>
        </w:rPr>
        <w:t xml:space="preserve">, </w:t>
      </w:r>
      <w:r w:rsidRPr="00E10B07">
        <w:rPr>
          <w:rFonts w:ascii="Times New Roman" w:hAnsi="Times New Roman"/>
          <w:sz w:val="24"/>
          <w:szCs w:val="24"/>
          <w:lang w:val="es-MX"/>
        </w:rPr>
        <w:t>2020).</w:t>
      </w:r>
    </w:p>
    <w:p w14:paraId="52AE1200" w14:textId="77777777" w:rsidR="00361F80" w:rsidRDefault="00E6697E" w:rsidP="00ED3527">
      <w:pPr>
        <w:spacing w:line="480" w:lineRule="auto"/>
        <w:ind w:left="11"/>
        <w:jc w:val="both"/>
        <w:rPr>
          <w:rFonts w:ascii="Times New Roman" w:hAnsi="Times New Roman"/>
          <w:sz w:val="24"/>
          <w:szCs w:val="24"/>
        </w:rPr>
      </w:pPr>
      <w:r w:rsidRPr="00E10B07">
        <w:rPr>
          <w:rFonts w:ascii="Times New Roman" w:hAnsi="Times New Roman"/>
          <w:sz w:val="24"/>
          <w:szCs w:val="24"/>
        </w:rPr>
        <w:t xml:space="preserve">Según </w:t>
      </w:r>
      <w:proofErr w:type="spellStart"/>
      <w:r w:rsidRPr="00E10B07">
        <w:rPr>
          <w:rFonts w:ascii="Times New Roman" w:hAnsi="Times New Roman"/>
          <w:sz w:val="24"/>
          <w:szCs w:val="24"/>
        </w:rPr>
        <w:t>Austillido</w:t>
      </w:r>
      <w:proofErr w:type="spellEnd"/>
      <w:r w:rsidRPr="00E10B07">
        <w:rPr>
          <w:rFonts w:ascii="Times New Roman" w:hAnsi="Times New Roman"/>
          <w:sz w:val="24"/>
          <w:szCs w:val="24"/>
        </w:rPr>
        <w:t xml:space="preserve"> (2015), mencionado por Guadamuz-Villalobos,</w:t>
      </w:r>
    </w:p>
    <w:p w14:paraId="388F5E22" w14:textId="03B505D9" w:rsidR="00F52696" w:rsidRPr="00E10B07" w:rsidRDefault="00E6697E" w:rsidP="00361F80">
      <w:pPr>
        <w:spacing w:line="480" w:lineRule="auto"/>
        <w:ind w:left="708" w:firstLine="12"/>
        <w:jc w:val="both"/>
        <w:rPr>
          <w:rFonts w:ascii="Times New Roman" w:hAnsi="Times New Roman"/>
          <w:sz w:val="24"/>
          <w:szCs w:val="24"/>
          <w:lang w:val="es-MX"/>
        </w:rPr>
      </w:pPr>
      <w:r w:rsidRPr="00E10B07">
        <w:rPr>
          <w:rFonts w:ascii="Times New Roman" w:hAnsi="Times New Roman"/>
          <w:sz w:val="24"/>
          <w:szCs w:val="24"/>
        </w:rPr>
        <w:t>el uso de la tecnología en la educación personaliza el aprendizaje, fortalece el trabajo individualizado, mejora la atención a las opiniones del estudiantado, aumenta la eficacia del proceso de enseñanza-aprendizaje, da sentido a lo aprendido y mejora la motivación, la interactividad y las posibilidades educativas</w:t>
      </w:r>
      <w:r w:rsidRPr="00E10B07">
        <w:rPr>
          <w:rFonts w:ascii="Times New Roman" w:hAnsi="Times New Roman"/>
        </w:rPr>
        <w:t>.</w:t>
      </w:r>
    </w:p>
    <w:p w14:paraId="6F1B12F1" w14:textId="658E41D7" w:rsidR="00F52696" w:rsidRPr="00E10B07" w:rsidRDefault="005B6A56" w:rsidP="00361F80">
      <w:pPr>
        <w:spacing w:line="480" w:lineRule="auto"/>
        <w:ind w:left="708" w:firstLine="708"/>
        <w:jc w:val="both"/>
        <w:rPr>
          <w:rFonts w:ascii="Times New Roman" w:hAnsi="Times New Roman"/>
          <w:sz w:val="24"/>
          <w:szCs w:val="24"/>
          <w:lang w:val="es-MX"/>
        </w:rPr>
      </w:pPr>
      <w:r w:rsidRPr="00E10B07">
        <w:rPr>
          <w:rFonts w:ascii="Times New Roman" w:hAnsi="Times New Roman"/>
          <w:sz w:val="24"/>
          <w:szCs w:val="24"/>
        </w:rPr>
        <w:t xml:space="preserve">La tecnología personaliza la educación al fortalecer el trabajo individualizado, mejorar la atención y la opinión </w:t>
      </w:r>
      <w:r w:rsidR="00B548F6">
        <w:rPr>
          <w:rFonts w:ascii="Times New Roman" w:hAnsi="Times New Roman"/>
          <w:sz w:val="24"/>
          <w:szCs w:val="24"/>
        </w:rPr>
        <w:t>del estudiantado</w:t>
      </w:r>
      <w:r w:rsidRPr="00E10B07">
        <w:rPr>
          <w:rFonts w:ascii="Times New Roman" w:hAnsi="Times New Roman"/>
          <w:sz w:val="24"/>
          <w:szCs w:val="24"/>
        </w:rPr>
        <w:t xml:space="preserve">, aumentar la eficacia del proceso de enseñanza-aprendizaje, dar sentido a lo </w:t>
      </w:r>
      <w:r w:rsidR="001E69E4" w:rsidRPr="00E10B07">
        <w:rPr>
          <w:rFonts w:ascii="Times New Roman" w:hAnsi="Times New Roman"/>
          <w:sz w:val="24"/>
          <w:szCs w:val="24"/>
        </w:rPr>
        <w:t>aprendido, mejorar</w:t>
      </w:r>
      <w:r w:rsidRPr="00E10B07">
        <w:rPr>
          <w:rFonts w:ascii="Times New Roman" w:hAnsi="Times New Roman"/>
          <w:sz w:val="24"/>
          <w:szCs w:val="24"/>
        </w:rPr>
        <w:t xml:space="preserve"> la motivación</w:t>
      </w:r>
      <w:r w:rsidR="00C4567D" w:rsidRPr="00E10B07">
        <w:rPr>
          <w:rFonts w:ascii="Times New Roman" w:hAnsi="Times New Roman"/>
          <w:sz w:val="24"/>
          <w:szCs w:val="24"/>
        </w:rPr>
        <w:t xml:space="preserve"> y la </w:t>
      </w:r>
      <w:r w:rsidRPr="00E10B07">
        <w:rPr>
          <w:rFonts w:ascii="Times New Roman" w:hAnsi="Times New Roman"/>
          <w:sz w:val="24"/>
          <w:szCs w:val="24"/>
        </w:rPr>
        <w:t>interacción</w:t>
      </w:r>
      <w:r w:rsidR="00C4567D" w:rsidRPr="00E10B07">
        <w:rPr>
          <w:rFonts w:ascii="Times New Roman" w:hAnsi="Times New Roman"/>
          <w:sz w:val="24"/>
          <w:szCs w:val="24"/>
        </w:rPr>
        <w:t xml:space="preserve"> y por tanto las</w:t>
      </w:r>
      <w:r w:rsidRPr="00E10B07">
        <w:rPr>
          <w:rFonts w:ascii="Times New Roman" w:hAnsi="Times New Roman"/>
          <w:sz w:val="24"/>
          <w:szCs w:val="24"/>
        </w:rPr>
        <w:t xml:space="preserve"> posibilidades educativas. Para adaptarse a los cambios en la comunidad </w:t>
      </w:r>
      <w:r w:rsidRPr="00E10B07">
        <w:rPr>
          <w:rFonts w:ascii="Times New Roman" w:hAnsi="Times New Roman"/>
          <w:sz w:val="24"/>
          <w:szCs w:val="24"/>
        </w:rPr>
        <w:lastRenderedPageBreak/>
        <w:t>estudiantil, es esencial que los docentes promuevan constantemente nuevos recursos para apoyar el proceso y enriquecer la experiencia de</w:t>
      </w:r>
      <w:r w:rsidR="00B548F6">
        <w:rPr>
          <w:rFonts w:ascii="Times New Roman" w:hAnsi="Times New Roman"/>
          <w:sz w:val="24"/>
          <w:szCs w:val="24"/>
        </w:rPr>
        <w:t>l estudiantado</w:t>
      </w:r>
      <w:r w:rsidRPr="00E10B07">
        <w:rPr>
          <w:rFonts w:ascii="Times New Roman" w:hAnsi="Times New Roman"/>
          <w:sz w:val="24"/>
          <w:szCs w:val="24"/>
        </w:rPr>
        <w:t xml:space="preserve"> tanto dentro como fuera del aula (Guadamuz-Villalobos, 2020)</w:t>
      </w:r>
      <w:r w:rsidR="00CE40CE" w:rsidRPr="00E10B07">
        <w:rPr>
          <w:rFonts w:ascii="Times New Roman" w:hAnsi="Times New Roman"/>
          <w:sz w:val="24"/>
          <w:szCs w:val="24"/>
        </w:rPr>
        <w:t>.</w:t>
      </w:r>
    </w:p>
    <w:p w14:paraId="7CB2AA86" w14:textId="07C69497" w:rsidR="00F52696" w:rsidRPr="00E10B07" w:rsidRDefault="00CD0085" w:rsidP="00361F80">
      <w:pPr>
        <w:spacing w:line="480" w:lineRule="auto"/>
        <w:ind w:left="720" w:firstLine="0"/>
        <w:jc w:val="both"/>
        <w:rPr>
          <w:rFonts w:ascii="Times New Roman" w:hAnsi="Times New Roman"/>
          <w:sz w:val="24"/>
          <w:szCs w:val="24"/>
          <w:lang w:val="es-MX"/>
        </w:rPr>
      </w:pPr>
      <w:r w:rsidRPr="00E10B07">
        <w:rPr>
          <w:rFonts w:ascii="Times New Roman" w:hAnsi="Times New Roman"/>
          <w:sz w:val="24"/>
          <w:szCs w:val="24"/>
        </w:rPr>
        <w:t>De acuerdo con</w:t>
      </w:r>
      <w:r w:rsidR="005B6A56" w:rsidRPr="00E10B07">
        <w:rPr>
          <w:rFonts w:ascii="Times New Roman" w:hAnsi="Times New Roman"/>
          <w:sz w:val="24"/>
          <w:szCs w:val="24"/>
        </w:rPr>
        <w:t xml:space="preserve"> Corrales y Varela (2017), la modalidad virtual o bimodal, surgida en 2005</w:t>
      </w:r>
      <w:r w:rsidR="00361F80">
        <w:rPr>
          <w:rFonts w:ascii="Times New Roman" w:hAnsi="Times New Roman"/>
          <w:sz w:val="24"/>
          <w:szCs w:val="24"/>
        </w:rPr>
        <w:t>,</w:t>
      </w:r>
      <w:r w:rsidR="005B6A56" w:rsidRPr="00E10B07">
        <w:rPr>
          <w:rFonts w:ascii="Times New Roman" w:hAnsi="Times New Roman"/>
          <w:sz w:val="24"/>
          <w:szCs w:val="24"/>
        </w:rPr>
        <w:t xml:space="preserve"> a través del Programa UNA Virtual</w:t>
      </w:r>
      <w:r w:rsidR="00C4567D" w:rsidRPr="00E10B07">
        <w:rPr>
          <w:rFonts w:ascii="Times New Roman" w:hAnsi="Times New Roman"/>
          <w:sz w:val="24"/>
          <w:szCs w:val="24"/>
        </w:rPr>
        <w:t xml:space="preserve"> de la Universidad Nacional de Costa Rica</w:t>
      </w:r>
      <w:r w:rsidR="005B6A56" w:rsidRPr="00E10B07">
        <w:rPr>
          <w:rFonts w:ascii="Times New Roman" w:hAnsi="Times New Roman"/>
          <w:sz w:val="24"/>
          <w:szCs w:val="24"/>
        </w:rPr>
        <w:t>, ha desarrollado</w:t>
      </w:r>
      <w:r w:rsidR="00361F80">
        <w:rPr>
          <w:rFonts w:ascii="Times New Roman" w:hAnsi="Times New Roman"/>
          <w:sz w:val="24"/>
          <w:szCs w:val="24"/>
        </w:rPr>
        <w:t>:</w:t>
      </w:r>
      <w:r w:rsidR="005B6A56" w:rsidRPr="00E10B07">
        <w:rPr>
          <w:rFonts w:ascii="Times New Roman" w:hAnsi="Times New Roman"/>
          <w:sz w:val="24"/>
          <w:szCs w:val="24"/>
        </w:rPr>
        <w:t xml:space="preserve"> actividades formativas para docentes y nuevas propuestas educativas. El aprendizaje ubicuo con dispositivos móviles se adapta adecuadamente a esta modalidad, ya que permite combinar la comunicación sincrónica y asincrónica, siendo un medio efectivo de comunicación en este modelo educativo.</w:t>
      </w:r>
    </w:p>
    <w:p w14:paraId="6D44C3FF" w14:textId="77777777" w:rsidR="00F52696" w:rsidRPr="00E10B07" w:rsidRDefault="00F52696" w:rsidP="00CF70EE">
      <w:pPr>
        <w:spacing w:line="480" w:lineRule="auto"/>
        <w:ind w:left="708"/>
        <w:jc w:val="both"/>
        <w:rPr>
          <w:rFonts w:ascii="Times New Roman" w:hAnsi="Times New Roman"/>
          <w:sz w:val="24"/>
          <w:szCs w:val="24"/>
          <w:lang w:val="es-MX"/>
        </w:rPr>
      </w:pPr>
      <w:r w:rsidRPr="00E10B07">
        <w:rPr>
          <w:rFonts w:ascii="Times New Roman" w:hAnsi="Times New Roman"/>
          <w:sz w:val="24"/>
          <w:szCs w:val="24"/>
          <w:lang w:val="es-MX"/>
        </w:rPr>
        <w:t>El uso de las TIC en el aula no solo trae la agilización de actividades en el manejo de información, también plantea un reto de constante evolución y desarrollo de estrategias de acuerdo con las exigencias de las generaciones nuevas que ofrecen las tecnologías</w:t>
      </w:r>
      <w:r w:rsidR="00CD0669" w:rsidRPr="00E10B07">
        <w:rPr>
          <w:rFonts w:ascii="Times New Roman" w:hAnsi="Times New Roman"/>
          <w:sz w:val="24"/>
          <w:szCs w:val="24"/>
          <w:lang w:val="es-MX"/>
        </w:rPr>
        <w:t xml:space="preserve"> </w:t>
      </w:r>
      <w:r w:rsidR="00E36B6A" w:rsidRPr="00E10B07">
        <w:rPr>
          <w:rFonts w:ascii="Times New Roman" w:hAnsi="Times New Roman"/>
          <w:sz w:val="24"/>
          <w:szCs w:val="24"/>
          <w:lang w:val="es-MX"/>
        </w:rPr>
        <w:t>(</w:t>
      </w:r>
      <w:r w:rsidRPr="00E10B07">
        <w:rPr>
          <w:rFonts w:ascii="Times New Roman" w:hAnsi="Times New Roman"/>
          <w:sz w:val="24"/>
          <w:szCs w:val="24"/>
          <w:lang w:val="es-MX"/>
        </w:rPr>
        <w:t>Guadamuz-Villalobos, 2020).</w:t>
      </w:r>
    </w:p>
    <w:p w14:paraId="02200E71" w14:textId="4C449F97" w:rsidR="00F52696" w:rsidRPr="00E10B07" w:rsidRDefault="005B6A56" w:rsidP="00ED3527">
      <w:pPr>
        <w:spacing w:line="480" w:lineRule="auto"/>
        <w:ind w:left="11"/>
        <w:jc w:val="both"/>
        <w:rPr>
          <w:rFonts w:ascii="Times New Roman" w:hAnsi="Times New Roman"/>
          <w:sz w:val="24"/>
          <w:szCs w:val="24"/>
          <w:lang w:val="es-MX"/>
        </w:rPr>
      </w:pPr>
      <w:r w:rsidRPr="00E10B07">
        <w:rPr>
          <w:rFonts w:ascii="Times New Roman" w:hAnsi="Times New Roman"/>
          <w:sz w:val="24"/>
          <w:szCs w:val="24"/>
        </w:rPr>
        <w:t xml:space="preserve">Según Monsalve y Monsalve (2015), citado por Guadamuz-Villalobos, </w:t>
      </w:r>
      <w:r w:rsidR="00DB27CC">
        <w:rPr>
          <w:rFonts w:ascii="Times New Roman" w:hAnsi="Times New Roman"/>
          <w:sz w:val="24"/>
          <w:szCs w:val="24"/>
        </w:rPr>
        <w:t>“</w:t>
      </w:r>
      <w:r w:rsidRPr="00E10B07">
        <w:rPr>
          <w:rFonts w:ascii="Times New Roman" w:hAnsi="Times New Roman"/>
          <w:sz w:val="24"/>
          <w:szCs w:val="24"/>
        </w:rPr>
        <w:t>la tecnología es una parte fundamental de la vida cotidiana y del ámbito educativo.</w:t>
      </w:r>
      <w:r w:rsidR="00DB27CC">
        <w:rPr>
          <w:rFonts w:ascii="Times New Roman" w:hAnsi="Times New Roman"/>
          <w:sz w:val="24"/>
          <w:szCs w:val="24"/>
        </w:rPr>
        <w:t>”</w:t>
      </w:r>
      <w:r w:rsidRPr="00E10B07">
        <w:rPr>
          <w:rFonts w:ascii="Times New Roman" w:hAnsi="Times New Roman"/>
          <w:sz w:val="24"/>
          <w:szCs w:val="24"/>
        </w:rPr>
        <w:t xml:space="preserve"> </w:t>
      </w:r>
      <w:r w:rsidR="00F35805">
        <w:rPr>
          <w:rFonts w:ascii="Times New Roman" w:hAnsi="Times New Roman"/>
          <w:sz w:val="24"/>
          <w:szCs w:val="24"/>
        </w:rPr>
        <w:t>(p.3)</w:t>
      </w:r>
    </w:p>
    <w:p w14:paraId="22D6C1D2" w14:textId="5C10699A" w:rsidR="00F52696" w:rsidRPr="00E10B07" w:rsidRDefault="00403735" w:rsidP="00ED3527">
      <w:pPr>
        <w:spacing w:line="480" w:lineRule="auto"/>
        <w:ind w:left="11"/>
        <w:jc w:val="both"/>
        <w:rPr>
          <w:rFonts w:ascii="Times New Roman" w:hAnsi="Times New Roman"/>
          <w:sz w:val="24"/>
          <w:szCs w:val="24"/>
        </w:rPr>
      </w:pPr>
      <w:r w:rsidRPr="00E10B07">
        <w:rPr>
          <w:rFonts w:ascii="Times New Roman" w:hAnsi="Times New Roman"/>
          <w:sz w:val="24"/>
          <w:szCs w:val="24"/>
        </w:rPr>
        <w:t xml:space="preserve">El uso de los dispositivos móviles en el aula facilita la comunicación del estudiantado y </w:t>
      </w:r>
      <w:r w:rsidR="00B548F6">
        <w:rPr>
          <w:rFonts w:ascii="Times New Roman" w:hAnsi="Times New Roman"/>
          <w:sz w:val="24"/>
          <w:szCs w:val="24"/>
        </w:rPr>
        <w:t>d</w:t>
      </w:r>
      <w:r w:rsidR="009926CF">
        <w:rPr>
          <w:rFonts w:ascii="Times New Roman" w:hAnsi="Times New Roman"/>
          <w:sz w:val="24"/>
          <w:szCs w:val="24"/>
        </w:rPr>
        <w:t>ocente</w:t>
      </w:r>
      <w:r w:rsidRPr="00E10B07">
        <w:rPr>
          <w:rFonts w:ascii="Times New Roman" w:hAnsi="Times New Roman"/>
          <w:sz w:val="24"/>
          <w:szCs w:val="24"/>
        </w:rPr>
        <w:t xml:space="preserve">. El aprendizaje ubicuo está estrechamente relacionado con las </w:t>
      </w:r>
      <w:r w:rsidR="00757FB3" w:rsidRPr="00E10B07">
        <w:rPr>
          <w:rFonts w:ascii="Times New Roman" w:hAnsi="Times New Roman"/>
          <w:sz w:val="24"/>
          <w:szCs w:val="24"/>
        </w:rPr>
        <w:t>TIC</w:t>
      </w:r>
      <w:r w:rsidRPr="00E10B07">
        <w:rPr>
          <w:rFonts w:ascii="Times New Roman" w:hAnsi="Times New Roman"/>
          <w:sz w:val="24"/>
          <w:szCs w:val="24"/>
        </w:rPr>
        <w:t>, en la cual permite el almacenamiento y la transmisión rápida de información. Estas tecnologías acercan a las personas y disminuyen la brecha digital en la comunicación. Campos (2015)</w:t>
      </w:r>
      <w:r w:rsidR="00CF70EE">
        <w:rPr>
          <w:rFonts w:ascii="Times New Roman" w:hAnsi="Times New Roman"/>
          <w:sz w:val="24"/>
          <w:szCs w:val="24"/>
        </w:rPr>
        <w:t xml:space="preserve"> lo</w:t>
      </w:r>
      <w:r w:rsidRPr="00E10B07">
        <w:rPr>
          <w:rFonts w:ascii="Times New Roman" w:hAnsi="Times New Roman"/>
          <w:sz w:val="24"/>
          <w:szCs w:val="24"/>
        </w:rPr>
        <w:t xml:space="preserve"> define como</w:t>
      </w:r>
      <w:r w:rsidR="00CF70EE">
        <w:rPr>
          <w:rFonts w:ascii="Times New Roman" w:hAnsi="Times New Roman"/>
          <w:sz w:val="24"/>
          <w:szCs w:val="24"/>
        </w:rPr>
        <w:t>:</w:t>
      </w:r>
      <w:r w:rsidR="005123B4">
        <w:rPr>
          <w:rFonts w:ascii="Times New Roman" w:hAnsi="Times New Roman"/>
          <w:sz w:val="24"/>
          <w:szCs w:val="24"/>
        </w:rPr>
        <w:t xml:space="preserve"> </w:t>
      </w:r>
      <w:r w:rsidR="00245807">
        <w:rPr>
          <w:rFonts w:ascii="Times New Roman" w:hAnsi="Times New Roman"/>
          <w:sz w:val="24"/>
          <w:szCs w:val="24"/>
        </w:rPr>
        <w:t>“</w:t>
      </w:r>
      <w:r w:rsidR="005123B4">
        <w:rPr>
          <w:rFonts w:ascii="Times New Roman" w:hAnsi="Times New Roman"/>
          <w:sz w:val="24"/>
          <w:szCs w:val="24"/>
        </w:rPr>
        <w:t>el conjunto</w:t>
      </w:r>
      <w:r w:rsidR="00F16131">
        <w:rPr>
          <w:rFonts w:ascii="Times New Roman" w:hAnsi="Times New Roman"/>
          <w:sz w:val="24"/>
          <w:szCs w:val="24"/>
        </w:rPr>
        <w:t xml:space="preserve"> de</w:t>
      </w:r>
      <w:r w:rsidRPr="00E10B07">
        <w:rPr>
          <w:rFonts w:ascii="Times New Roman" w:hAnsi="Times New Roman"/>
          <w:sz w:val="24"/>
          <w:szCs w:val="24"/>
        </w:rPr>
        <w:t xml:space="preserve"> procesos y productos derivados de nuevas herramientas de hardware y software que digitalizan la información.</w:t>
      </w:r>
      <w:r w:rsidR="00245807">
        <w:rPr>
          <w:rFonts w:ascii="Times New Roman" w:hAnsi="Times New Roman"/>
          <w:sz w:val="24"/>
          <w:szCs w:val="24"/>
        </w:rPr>
        <w:t>”</w:t>
      </w:r>
      <w:r w:rsidRPr="00E10B07">
        <w:rPr>
          <w:rFonts w:ascii="Times New Roman" w:hAnsi="Times New Roman"/>
          <w:sz w:val="24"/>
          <w:szCs w:val="24"/>
        </w:rPr>
        <w:t xml:space="preserve"> </w:t>
      </w:r>
      <w:r w:rsidR="00F16131">
        <w:rPr>
          <w:rFonts w:ascii="Times New Roman" w:hAnsi="Times New Roman"/>
          <w:sz w:val="24"/>
          <w:szCs w:val="24"/>
        </w:rPr>
        <w:t>(p.76)</w:t>
      </w:r>
    </w:p>
    <w:p w14:paraId="62300E26" w14:textId="7233CBE4" w:rsidR="00CF70EE" w:rsidRPr="004A6472" w:rsidRDefault="00724D5A" w:rsidP="00ED3527">
      <w:pPr>
        <w:spacing w:line="480" w:lineRule="auto"/>
        <w:ind w:left="11"/>
        <w:jc w:val="both"/>
        <w:rPr>
          <w:rFonts w:ascii="Times New Roman" w:hAnsi="Times New Roman"/>
          <w:sz w:val="24"/>
          <w:szCs w:val="24"/>
        </w:rPr>
      </w:pPr>
      <w:r w:rsidRPr="004A6472">
        <w:rPr>
          <w:rFonts w:ascii="Times New Roman" w:hAnsi="Times New Roman"/>
          <w:sz w:val="24"/>
          <w:szCs w:val="24"/>
        </w:rPr>
        <w:t xml:space="preserve">Según </w:t>
      </w:r>
      <w:proofErr w:type="spellStart"/>
      <w:r w:rsidR="00C1590F" w:rsidRPr="004A6472">
        <w:rPr>
          <w:rFonts w:ascii="Times New Roman" w:hAnsi="Times New Roman"/>
          <w:sz w:val="24"/>
          <w:szCs w:val="24"/>
        </w:rPr>
        <w:t>Urcid</w:t>
      </w:r>
      <w:proofErr w:type="spellEnd"/>
      <w:r w:rsidR="00025992" w:rsidRPr="004A6472">
        <w:rPr>
          <w:rFonts w:ascii="Times New Roman" w:hAnsi="Times New Roman"/>
          <w:sz w:val="24"/>
          <w:szCs w:val="24"/>
        </w:rPr>
        <w:t>,</w:t>
      </w:r>
      <w:r w:rsidR="002108A4" w:rsidRPr="004A6472">
        <w:rPr>
          <w:rFonts w:ascii="Times New Roman" w:hAnsi="Times New Roman"/>
          <w:sz w:val="24"/>
          <w:szCs w:val="24"/>
        </w:rPr>
        <w:t xml:space="preserve"> </w:t>
      </w:r>
      <w:r w:rsidRPr="004A6472">
        <w:rPr>
          <w:rFonts w:ascii="Times New Roman" w:hAnsi="Times New Roman"/>
          <w:sz w:val="24"/>
          <w:szCs w:val="24"/>
        </w:rPr>
        <w:t>(20</w:t>
      </w:r>
      <w:r w:rsidR="002108A4" w:rsidRPr="004A6472">
        <w:rPr>
          <w:rFonts w:ascii="Times New Roman" w:hAnsi="Times New Roman"/>
          <w:sz w:val="24"/>
          <w:szCs w:val="24"/>
        </w:rPr>
        <w:t>23</w:t>
      </w:r>
      <w:r w:rsidRPr="004A6472">
        <w:rPr>
          <w:rFonts w:ascii="Times New Roman" w:hAnsi="Times New Roman"/>
          <w:sz w:val="24"/>
          <w:szCs w:val="24"/>
        </w:rPr>
        <w:t>), el uso de TIC</w:t>
      </w:r>
      <w:r w:rsidR="00CF70EE" w:rsidRPr="004A6472">
        <w:rPr>
          <w:rFonts w:ascii="Times New Roman" w:hAnsi="Times New Roman"/>
          <w:sz w:val="24"/>
          <w:szCs w:val="24"/>
        </w:rPr>
        <w:t>:</w:t>
      </w:r>
    </w:p>
    <w:p w14:paraId="6F99DF69" w14:textId="7C3B43E0" w:rsidR="00FF6626" w:rsidRDefault="004A6472" w:rsidP="00FF6626">
      <w:pPr>
        <w:spacing w:line="480" w:lineRule="auto"/>
        <w:ind w:left="709" w:firstLine="11"/>
        <w:jc w:val="both"/>
        <w:rPr>
          <w:rFonts w:ascii="Times New Roman" w:hAnsi="Times New Roman"/>
          <w:sz w:val="24"/>
          <w:szCs w:val="24"/>
        </w:rPr>
      </w:pPr>
      <w:r>
        <w:rPr>
          <w:rFonts w:ascii="Times New Roman" w:hAnsi="Times New Roman"/>
          <w:sz w:val="24"/>
          <w:szCs w:val="24"/>
        </w:rPr>
        <w:t>[</w:t>
      </w:r>
      <w:proofErr w:type="gramStart"/>
      <w:r w:rsidR="00FF6626" w:rsidRPr="004A6472">
        <w:rPr>
          <w:rFonts w:ascii="Times New Roman" w:hAnsi="Times New Roman"/>
          <w:sz w:val="24"/>
          <w:szCs w:val="24"/>
        </w:rPr>
        <w:t>…</w:t>
      </w:r>
      <w:r>
        <w:rPr>
          <w:rFonts w:ascii="Times New Roman" w:hAnsi="Times New Roman"/>
          <w:sz w:val="24"/>
          <w:szCs w:val="24"/>
        </w:rPr>
        <w:t>[</w:t>
      </w:r>
      <w:proofErr w:type="gramEnd"/>
      <w:r w:rsidR="00FF6626" w:rsidRPr="004A6472">
        <w:rPr>
          <w:rFonts w:ascii="Times New Roman" w:hAnsi="Times New Roman"/>
          <w:sz w:val="24"/>
          <w:szCs w:val="24"/>
        </w:rPr>
        <w:t xml:space="preserve"> tiene</w:t>
      </w:r>
      <w:r w:rsidR="00656D53" w:rsidRPr="004A6472">
        <w:rPr>
          <w:rFonts w:ascii="Times New Roman" w:hAnsi="Times New Roman"/>
          <w:sz w:val="24"/>
          <w:szCs w:val="24"/>
        </w:rPr>
        <w:t>n</w:t>
      </w:r>
      <w:r w:rsidR="00FF6626" w:rsidRPr="004A6472">
        <w:rPr>
          <w:rFonts w:ascii="Times New Roman" w:hAnsi="Times New Roman"/>
          <w:sz w:val="24"/>
          <w:szCs w:val="24"/>
        </w:rPr>
        <w:t xml:space="preserve"> un papel importante</w:t>
      </w:r>
      <w:r w:rsidR="006E7F45" w:rsidRPr="004A6472">
        <w:rPr>
          <w:rFonts w:ascii="Times New Roman" w:hAnsi="Times New Roman"/>
          <w:sz w:val="24"/>
          <w:szCs w:val="24"/>
        </w:rPr>
        <w:t xml:space="preserve"> particularmente los dispositivos móviles </w:t>
      </w:r>
      <w:r w:rsidR="00A52FCC" w:rsidRPr="004A6472">
        <w:rPr>
          <w:rFonts w:ascii="Times New Roman" w:hAnsi="Times New Roman"/>
          <w:sz w:val="24"/>
          <w:szCs w:val="24"/>
        </w:rPr>
        <w:t>son</w:t>
      </w:r>
      <w:r w:rsidR="00FF6626" w:rsidRPr="004A6472">
        <w:rPr>
          <w:rFonts w:ascii="Times New Roman" w:hAnsi="Times New Roman"/>
          <w:sz w:val="24"/>
          <w:szCs w:val="24"/>
        </w:rPr>
        <w:t xml:space="preserve"> fundamental</w:t>
      </w:r>
      <w:r w:rsidR="00A52FCC" w:rsidRPr="004A6472">
        <w:rPr>
          <w:rFonts w:ascii="Times New Roman" w:hAnsi="Times New Roman"/>
          <w:sz w:val="24"/>
          <w:szCs w:val="24"/>
        </w:rPr>
        <w:t>es</w:t>
      </w:r>
      <w:r w:rsidR="00FF6626" w:rsidRPr="004A6472">
        <w:rPr>
          <w:rFonts w:ascii="Times New Roman" w:hAnsi="Times New Roman"/>
          <w:sz w:val="24"/>
          <w:szCs w:val="24"/>
        </w:rPr>
        <w:t xml:space="preserve"> e innovador</w:t>
      </w:r>
      <w:r w:rsidR="00A52FCC" w:rsidRPr="004A6472">
        <w:rPr>
          <w:rFonts w:ascii="Times New Roman" w:hAnsi="Times New Roman"/>
          <w:sz w:val="24"/>
          <w:szCs w:val="24"/>
        </w:rPr>
        <w:t>es</w:t>
      </w:r>
      <w:r w:rsidR="00FF6626" w:rsidRPr="004A6472">
        <w:rPr>
          <w:rFonts w:ascii="Times New Roman" w:hAnsi="Times New Roman"/>
          <w:sz w:val="24"/>
          <w:szCs w:val="24"/>
        </w:rPr>
        <w:t xml:space="preserve"> en el ámbito educativo ya que permite </w:t>
      </w:r>
      <w:r w:rsidR="00F507C9" w:rsidRPr="004A6472">
        <w:rPr>
          <w:rFonts w:ascii="Times New Roman" w:hAnsi="Times New Roman"/>
          <w:sz w:val="24"/>
          <w:szCs w:val="24"/>
        </w:rPr>
        <w:t xml:space="preserve">desarrollar el </w:t>
      </w:r>
      <w:r w:rsidR="00F507C9" w:rsidRPr="004A6472">
        <w:rPr>
          <w:rFonts w:ascii="Times New Roman" w:hAnsi="Times New Roman"/>
          <w:sz w:val="24"/>
          <w:szCs w:val="24"/>
        </w:rPr>
        <w:lastRenderedPageBreak/>
        <w:t xml:space="preserve">conocimiento, la vinculación, el trabajo en equipo y la comunicación en muchas de sus vertientes. </w:t>
      </w:r>
      <w:r w:rsidR="00A52FCC" w:rsidRPr="004A6472">
        <w:rPr>
          <w:rFonts w:ascii="Times New Roman" w:hAnsi="Times New Roman"/>
          <w:sz w:val="24"/>
          <w:szCs w:val="24"/>
        </w:rPr>
        <w:t>(p. 217)</w:t>
      </w:r>
    </w:p>
    <w:p w14:paraId="707B7B50" w14:textId="4E6363DA" w:rsidR="00F52696" w:rsidRPr="007A1054" w:rsidRDefault="00F52696" w:rsidP="00CC6D75">
      <w:pPr>
        <w:pStyle w:val="Ttulo3"/>
        <w:spacing w:line="480" w:lineRule="auto"/>
        <w:ind w:firstLine="0"/>
        <w:jc w:val="both"/>
        <w:rPr>
          <w:rFonts w:ascii="Times New Roman" w:hAnsi="Times New Roman" w:cs="Times New Roman"/>
          <w:b/>
          <w:bCs/>
          <w:color w:val="auto"/>
          <w:sz w:val="28"/>
          <w:szCs w:val="28"/>
        </w:rPr>
      </w:pPr>
      <w:bookmarkStart w:id="36" w:name="_Toc146395873"/>
      <w:r w:rsidRPr="00FE5058">
        <w:rPr>
          <w:rFonts w:ascii="Times New Roman" w:hAnsi="Times New Roman" w:cs="Times New Roman"/>
          <w:b/>
          <w:bCs/>
          <w:color w:val="auto"/>
          <w:sz w:val="28"/>
          <w:szCs w:val="28"/>
        </w:rPr>
        <w:t xml:space="preserve">Tecnologías </w:t>
      </w:r>
      <w:r w:rsidR="00CC6D75">
        <w:rPr>
          <w:rFonts w:ascii="Times New Roman" w:hAnsi="Times New Roman" w:cs="Times New Roman"/>
          <w:b/>
          <w:bCs/>
          <w:color w:val="auto"/>
          <w:sz w:val="28"/>
          <w:szCs w:val="28"/>
        </w:rPr>
        <w:t>m</w:t>
      </w:r>
      <w:r w:rsidRPr="00FE5058">
        <w:rPr>
          <w:rFonts w:ascii="Times New Roman" w:hAnsi="Times New Roman" w:cs="Times New Roman"/>
          <w:b/>
          <w:bCs/>
          <w:color w:val="auto"/>
          <w:sz w:val="28"/>
          <w:szCs w:val="28"/>
        </w:rPr>
        <w:t>óviles</w:t>
      </w:r>
      <w:bookmarkEnd w:id="36"/>
    </w:p>
    <w:p w14:paraId="27099E75" w14:textId="082E3698" w:rsidR="00C4567D" w:rsidRPr="00E10B07" w:rsidRDefault="00724D5A" w:rsidP="00ED3527">
      <w:pPr>
        <w:spacing w:line="480" w:lineRule="auto"/>
        <w:ind w:left="11"/>
        <w:jc w:val="both"/>
        <w:rPr>
          <w:rFonts w:ascii="Times New Roman" w:hAnsi="Times New Roman"/>
          <w:sz w:val="24"/>
          <w:szCs w:val="24"/>
        </w:rPr>
      </w:pPr>
      <w:r w:rsidRPr="00E10B07">
        <w:rPr>
          <w:rFonts w:ascii="Times New Roman" w:hAnsi="Times New Roman"/>
          <w:sz w:val="24"/>
          <w:szCs w:val="24"/>
        </w:rPr>
        <w:t xml:space="preserve">El servicio de información ha evolucionado y se ha adaptado a los cambios tecnológicos, </w:t>
      </w:r>
      <w:r w:rsidR="004A6472">
        <w:rPr>
          <w:rFonts w:ascii="Times New Roman" w:hAnsi="Times New Roman"/>
          <w:sz w:val="24"/>
          <w:szCs w:val="24"/>
        </w:rPr>
        <w:t xml:space="preserve">por lo que se ha mejorado </w:t>
      </w:r>
      <w:r w:rsidRPr="00E10B07">
        <w:rPr>
          <w:rFonts w:ascii="Times New Roman" w:hAnsi="Times New Roman"/>
          <w:sz w:val="24"/>
          <w:szCs w:val="24"/>
        </w:rPr>
        <w:t>sus servicios</w:t>
      </w:r>
      <w:r w:rsidR="004A6472">
        <w:rPr>
          <w:rFonts w:ascii="Times New Roman" w:hAnsi="Times New Roman"/>
          <w:sz w:val="24"/>
          <w:szCs w:val="24"/>
        </w:rPr>
        <w:t xml:space="preserve"> para llegar</w:t>
      </w:r>
      <w:r w:rsidRPr="00E10B07">
        <w:rPr>
          <w:rFonts w:ascii="Times New Roman" w:hAnsi="Times New Roman"/>
          <w:sz w:val="24"/>
          <w:szCs w:val="24"/>
        </w:rPr>
        <w:t xml:space="preserve"> a más usuarios. Los avances tecnológicos han permitido almacenar y acceder a una gran cantidad de información en la nube. Las aplicaciones móviles deben aprovecharse para mejorar la enseñanza-aprendizaje y reducir la brecha tecnológica. </w:t>
      </w:r>
    </w:p>
    <w:p w14:paraId="1FA52D4D" w14:textId="77777777" w:rsidR="00CF70EE" w:rsidRDefault="00C4567D" w:rsidP="00ED3527">
      <w:pPr>
        <w:spacing w:line="480" w:lineRule="auto"/>
        <w:ind w:left="11"/>
        <w:jc w:val="both"/>
        <w:rPr>
          <w:rFonts w:ascii="Times New Roman" w:hAnsi="Times New Roman"/>
          <w:sz w:val="24"/>
          <w:szCs w:val="24"/>
        </w:rPr>
      </w:pPr>
      <w:r w:rsidRPr="00E10B07">
        <w:rPr>
          <w:rFonts w:ascii="Times New Roman" w:hAnsi="Times New Roman"/>
          <w:sz w:val="24"/>
          <w:szCs w:val="24"/>
        </w:rPr>
        <w:t xml:space="preserve">De acuerdo con lo anterior, </w:t>
      </w:r>
      <w:r w:rsidR="00724D5A" w:rsidRPr="00E10B07">
        <w:rPr>
          <w:rFonts w:ascii="Times New Roman" w:hAnsi="Times New Roman"/>
          <w:sz w:val="24"/>
          <w:szCs w:val="24"/>
        </w:rPr>
        <w:t>Garita (2013)</w:t>
      </w:r>
      <w:r w:rsidRPr="00E10B07">
        <w:rPr>
          <w:rFonts w:ascii="Times New Roman" w:hAnsi="Times New Roman"/>
          <w:sz w:val="24"/>
          <w:szCs w:val="24"/>
        </w:rPr>
        <w:t>,</w:t>
      </w:r>
      <w:r w:rsidR="00724D5A" w:rsidRPr="00E10B07">
        <w:rPr>
          <w:rFonts w:ascii="Times New Roman" w:hAnsi="Times New Roman"/>
          <w:sz w:val="24"/>
          <w:szCs w:val="24"/>
        </w:rPr>
        <w:t xml:space="preserve"> </w:t>
      </w:r>
    </w:p>
    <w:p w14:paraId="6698942D" w14:textId="30D53229" w:rsidR="00F52696" w:rsidRPr="00E10B07" w:rsidRDefault="000F0BF0" w:rsidP="00CF70EE">
      <w:pPr>
        <w:spacing w:line="480" w:lineRule="auto"/>
        <w:ind w:left="708" w:firstLine="12"/>
        <w:jc w:val="both"/>
        <w:rPr>
          <w:rFonts w:ascii="Times New Roman" w:hAnsi="Times New Roman"/>
          <w:sz w:val="24"/>
          <w:szCs w:val="24"/>
        </w:rPr>
      </w:pPr>
      <w:r>
        <w:rPr>
          <w:rFonts w:ascii="Times New Roman" w:hAnsi="Times New Roman"/>
          <w:sz w:val="24"/>
          <w:szCs w:val="24"/>
        </w:rPr>
        <w:t xml:space="preserve">[…] </w:t>
      </w:r>
      <w:r w:rsidR="00724D5A" w:rsidRPr="00E10B07">
        <w:rPr>
          <w:rFonts w:ascii="Times New Roman" w:hAnsi="Times New Roman"/>
          <w:sz w:val="24"/>
          <w:szCs w:val="24"/>
        </w:rPr>
        <w:t>destaca la importancia de estas herramientas pedagógicas en el acceso a la información</w:t>
      </w:r>
      <w:r w:rsidR="00C4567D" w:rsidRPr="00E10B07">
        <w:rPr>
          <w:rFonts w:ascii="Times New Roman" w:hAnsi="Times New Roman"/>
          <w:sz w:val="24"/>
          <w:szCs w:val="24"/>
        </w:rPr>
        <w:t>, así las</w:t>
      </w:r>
      <w:r w:rsidR="00F52696" w:rsidRPr="00E10B07">
        <w:rPr>
          <w:rFonts w:ascii="Times New Roman" w:hAnsi="Times New Roman"/>
          <w:sz w:val="24"/>
          <w:szCs w:val="24"/>
        </w:rPr>
        <w:t xml:space="preserve"> tecnologías móviles cumplen un papel fundamental en la actualidad, ya que estas son utilizadas para agilizar la comunicación entre las personas, es por eso </w:t>
      </w:r>
      <w:r w:rsidR="00980BB5" w:rsidRPr="00E10B07">
        <w:rPr>
          <w:rFonts w:ascii="Times New Roman" w:hAnsi="Times New Roman"/>
          <w:sz w:val="24"/>
          <w:szCs w:val="24"/>
        </w:rPr>
        <w:t>por lo que</w:t>
      </w:r>
      <w:r w:rsidR="00F52696" w:rsidRPr="00E10B07">
        <w:rPr>
          <w:rFonts w:ascii="Times New Roman" w:hAnsi="Times New Roman"/>
          <w:sz w:val="24"/>
          <w:szCs w:val="24"/>
        </w:rPr>
        <w:t xml:space="preserve"> se puede mencionar ciertas características que contienen como:</w:t>
      </w:r>
    </w:p>
    <w:p w14:paraId="06796482" w14:textId="796B75B3" w:rsidR="00F52696" w:rsidRPr="00E10B07" w:rsidRDefault="00F52696" w:rsidP="00ED3527">
      <w:pPr>
        <w:numPr>
          <w:ilvl w:val="0"/>
          <w:numId w:val="4"/>
        </w:numPr>
        <w:spacing w:line="480" w:lineRule="auto"/>
        <w:ind w:left="1134" w:hanging="283"/>
        <w:jc w:val="both"/>
        <w:rPr>
          <w:rFonts w:ascii="Times New Roman" w:hAnsi="Times New Roman"/>
          <w:sz w:val="24"/>
          <w:szCs w:val="24"/>
          <w:lang w:val="es-MX"/>
        </w:rPr>
      </w:pPr>
      <w:r w:rsidRPr="00E10B07">
        <w:rPr>
          <w:rFonts w:ascii="Times New Roman" w:hAnsi="Times New Roman"/>
          <w:sz w:val="24"/>
          <w:szCs w:val="24"/>
          <w:lang w:val="es-MX"/>
        </w:rPr>
        <w:t>Son de reducido tamaño</w:t>
      </w:r>
      <w:r w:rsidR="00C4567D" w:rsidRPr="00E10B07">
        <w:rPr>
          <w:rFonts w:ascii="Times New Roman" w:hAnsi="Times New Roman"/>
          <w:sz w:val="24"/>
          <w:szCs w:val="24"/>
          <w:lang w:val="es-MX"/>
        </w:rPr>
        <w:t>.</w:t>
      </w:r>
    </w:p>
    <w:p w14:paraId="7A1180C0" w14:textId="2A8F562E" w:rsidR="00F52696" w:rsidRPr="00E10B07" w:rsidRDefault="00F52696" w:rsidP="00ED3527">
      <w:pPr>
        <w:numPr>
          <w:ilvl w:val="0"/>
          <w:numId w:val="4"/>
        </w:numPr>
        <w:spacing w:line="480" w:lineRule="auto"/>
        <w:ind w:left="1134" w:hanging="283"/>
        <w:jc w:val="both"/>
        <w:rPr>
          <w:rFonts w:ascii="Times New Roman" w:hAnsi="Times New Roman"/>
          <w:sz w:val="24"/>
          <w:szCs w:val="24"/>
          <w:lang w:val="es-MX"/>
        </w:rPr>
      </w:pPr>
      <w:r w:rsidRPr="00E10B07">
        <w:rPr>
          <w:rFonts w:ascii="Times New Roman" w:hAnsi="Times New Roman"/>
          <w:sz w:val="24"/>
          <w:szCs w:val="24"/>
          <w:lang w:val="es-MX"/>
        </w:rPr>
        <w:t>Presentan actualmente pantallas táctiles</w:t>
      </w:r>
      <w:r w:rsidR="00C4567D" w:rsidRPr="00E10B07">
        <w:rPr>
          <w:rFonts w:ascii="Times New Roman" w:hAnsi="Times New Roman"/>
          <w:sz w:val="24"/>
          <w:szCs w:val="24"/>
          <w:lang w:val="es-MX"/>
        </w:rPr>
        <w:t>.</w:t>
      </w:r>
    </w:p>
    <w:p w14:paraId="0C85486E" w14:textId="64FEE126" w:rsidR="00F52696" w:rsidRPr="00E10B07" w:rsidRDefault="00F52696" w:rsidP="00ED3527">
      <w:pPr>
        <w:numPr>
          <w:ilvl w:val="0"/>
          <w:numId w:val="4"/>
        </w:numPr>
        <w:spacing w:line="480" w:lineRule="auto"/>
        <w:ind w:left="1134" w:hanging="283"/>
        <w:jc w:val="both"/>
        <w:rPr>
          <w:rFonts w:ascii="Times New Roman" w:hAnsi="Times New Roman"/>
          <w:sz w:val="24"/>
          <w:szCs w:val="24"/>
          <w:lang w:val="es-MX"/>
        </w:rPr>
      </w:pPr>
      <w:r w:rsidRPr="00E10B07">
        <w:rPr>
          <w:rFonts w:ascii="Times New Roman" w:hAnsi="Times New Roman"/>
          <w:sz w:val="24"/>
          <w:szCs w:val="24"/>
          <w:lang w:val="es-MX"/>
        </w:rPr>
        <w:t xml:space="preserve">Su conexión es </w:t>
      </w:r>
      <w:r w:rsidR="004A6472" w:rsidRPr="00E10B07">
        <w:rPr>
          <w:rFonts w:ascii="Times New Roman" w:hAnsi="Times New Roman"/>
          <w:sz w:val="24"/>
          <w:szCs w:val="24"/>
          <w:lang w:val="es-MX"/>
        </w:rPr>
        <w:t>inalámbrica</w:t>
      </w:r>
      <w:r w:rsidR="004A6472">
        <w:rPr>
          <w:rFonts w:ascii="Times New Roman" w:hAnsi="Times New Roman"/>
          <w:sz w:val="24"/>
          <w:szCs w:val="24"/>
          <w:lang w:val="es-MX"/>
        </w:rPr>
        <w:t xml:space="preserve"> (p. 3)</w:t>
      </w:r>
    </w:p>
    <w:p w14:paraId="70384F0B" w14:textId="77777777" w:rsidR="00F52696" w:rsidRPr="00E10B07" w:rsidRDefault="00F52696" w:rsidP="00ED3527">
      <w:pPr>
        <w:spacing w:line="480" w:lineRule="auto"/>
        <w:ind w:left="11"/>
        <w:jc w:val="both"/>
        <w:rPr>
          <w:rFonts w:ascii="Times New Roman" w:hAnsi="Times New Roman"/>
          <w:sz w:val="24"/>
          <w:szCs w:val="24"/>
        </w:rPr>
      </w:pPr>
      <w:r w:rsidRPr="00E10B07">
        <w:rPr>
          <w:rFonts w:ascii="Times New Roman" w:hAnsi="Times New Roman"/>
          <w:sz w:val="24"/>
          <w:szCs w:val="24"/>
        </w:rPr>
        <w:t>Según Garita</w:t>
      </w:r>
      <w:r w:rsidR="00E36B6A" w:rsidRPr="00E10B07">
        <w:rPr>
          <w:rFonts w:ascii="Times New Roman" w:hAnsi="Times New Roman"/>
          <w:sz w:val="24"/>
          <w:szCs w:val="24"/>
        </w:rPr>
        <w:t xml:space="preserve"> </w:t>
      </w:r>
      <w:r w:rsidRPr="00E10B07">
        <w:rPr>
          <w:rFonts w:ascii="Times New Roman" w:hAnsi="Times New Roman"/>
          <w:sz w:val="24"/>
          <w:szCs w:val="24"/>
        </w:rPr>
        <w:t xml:space="preserve">(2013, p. 3 y 4), los dispositivos móviles pueden ser clasificado en los siguientes grupos: </w:t>
      </w:r>
    </w:p>
    <w:p w14:paraId="3B3D43D8" w14:textId="77777777" w:rsidR="00F52696" w:rsidRPr="00E10B07" w:rsidRDefault="00F52696" w:rsidP="00ED3527">
      <w:pPr>
        <w:numPr>
          <w:ilvl w:val="0"/>
          <w:numId w:val="4"/>
        </w:numPr>
        <w:spacing w:line="480" w:lineRule="auto"/>
        <w:ind w:left="1134" w:hanging="283"/>
        <w:jc w:val="both"/>
        <w:rPr>
          <w:rFonts w:ascii="Times New Roman" w:hAnsi="Times New Roman"/>
          <w:sz w:val="24"/>
          <w:szCs w:val="24"/>
          <w:lang w:val="es-MX"/>
        </w:rPr>
      </w:pPr>
      <w:r w:rsidRPr="00E10B07">
        <w:rPr>
          <w:rFonts w:ascii="Times New Roman" w:hAnsi="Times New Roman"/>
          <w:sz w:val="24"/>
          <w:szCs w:val="24"/>
          <w:lang w:val="es-MX"/>
        </w:rPr>
        <w:t>Dispositivos de comunicación</w:t>
      </w:r>
    </w:p>
    <w:p w14:paraId="38609035" w14:textId="77777777" w:rsidR="00F52696" w:rsidRPr="00E10B07" w:rsidRDefault="00F52696" w:rsidP="00ED3527">
      <w:pPr>
        <w:numPr>
          <w:ilvl w:val="0"/>
          <w:numId w:val="4"/>
        </w:numPr>
        <w:spacing w:line="480" w:lineRule="auto"/>
        <w:ind w:left="1134" w:hanging="283"/>
        <w:jc w:val="both"/>
        <w:rPr>
          <w:rFonts w:ascii="Times New Roman" w:hAnsi="Times New Roman"/>
          <w:sz w:val="24"/>
          <w:szCs w:val="24"/>
          <w:lang w:val="es-MX"/>
        </w:rPr>
      </w:pPr>
      <w:r w:rsidRPr="00E10B07">
        <w:rPr>
          <w:rFonts w:ascii="Times New Roman" w:hAnsi="Times New Roman"/>
          <w:sz w:val="24"/>
          <w:szCs w:val="24"/>
          <w:lang w:val="es-MX"/>
        </w:rPr>
        <w:t>Dispositivos de computación</w:t>
      </w:r>
    </w:p>
    <w:p w14:paraId="6B8919D1" w14:textId="77777777" w:rsidR="00F52696" w:rsidRPr="00E10B07" w:rsidRDefault="00F52696" w:rsidP="00ED3527">
      <w:pPr>
        <w:numPr>
          <w:ilvl w:val="0"/>
          <w:numId w:val="4"/>
        </w:numPr>
        <w:spacing w:line="480" w:lineRule="auto"/>
        <w:ind w:left="1134" w:hanging="283"/>
        <w:jc w:val="both"/>
        <w:rPr>
          <w:rFonts w:ascii="Times New Roman" w:hAnsi="Times New Roman"/>
          <w:sz w:val="24"/>
          <w:szCs w:val="24"/>
          <w:lang w:val="es-MX"/>
        </w:rPr>
      </w:pPr>
      <w:r w:rsidRPr="00E10B07">
        <w:rPr>
          <w:rFonts w:ascii="Times New Roman" w:hAnsi="Times New Roman"/>
          <w:sz w:val="24"/>
          <w:szCs w:val="24"/>
          <w:lang w:val="es-MX"/>
        </w:rPr>
        <w:t xml:space="preserve">Dispositivos de reproductores de multimedia </w:t>
      </w:r>
    </w:p>
    <w:p w14:paraId="05B05B98" w14:textId="77777777" w:rsidR="00F52696" w:rsidRPr="00E10B07" w:rsidRDefault="00F52696" w:rsidP="00ED3527">
      <w:pPr>
        <w:numPr>
          <w:ilvl w:val="0"/>
          <w:numId w:val="4"/>
        </w:numPr>
        <w:spacing w:line="480" w:lineRule="auto"/>
        <w:ind w:left="1134" w:hanging="283"/>
        <w:jc w:val="both"/>
        <w:rPr>
          <w:rFonts w:ascii="Times New Roman" w:hAnsi="Times New Roman"/>
          <w:sz w:val="24"/>
          <w:szCs w:val="24"/>
          <w:lang w:val="es-MX"/>
        </w:rPr>
      </w:pPr>
      <w:r w:rsidRPr="00E10B07">
        <w:rPr>
          <w:rFonts w:ascii="Times New Roman" w:hAnsi="Times New Roman"/>
          <w:sz w:val="24"/>
          <w:szCs w:val="24"/>
          <w:lang w:val="es-MX"/>
        </w:rPr>
        <w:t>Dispositivos móviles grabadores de multimedia</w:t>
      </w:r>
    </w:p>
    <w:p w14:paraId="59B682A6" w14:textId="77777777" w:rsidR="00F52696" w:rsidRPr="00E10B07" w:rsidRDefault="00F52696" w:rsidP="00ED3527">
      <w:pPr>
        <w:numPr>
          <w:ilvl w:val="0"/>
          <w:numId w:val="4"/>
        </w:numPr>
        <w:spacing w:line="480" w:lineRule="auto"/>
        <w:ind w:left="1134" w:hanging="283"/>
        <w:jc w:val="both"/>
        <w:rPr>
          <w:rFonts w:ascii="Times New Roman" w:hAnsi="Times New Roman"/>
          <w:sz w:val="24"/>
          <w:szCs w:val="24"/>
          <w:lang w:val="es-MX"/>
        </w:rPr>
      </w:pPr>
      <w:r w:rsidRPr="00E10B07">
        <w:rPr>
          <w:rFonts w:ascii="Times New Roman" w:hAnsi="Times New Roman"/>
          <w:sz w:val="24"/>
          <w:szCs w:val="24"/>
          <w:lang w:val="es-MX"/>
        </w:rPr>
        <w:t>Consolas portátiles</w:t>
      </w:r>
    </w:p>
    <w:p w14:paraId="49BF0F7E" w14:textId="7B191EBC" w:rsidR="00724D5A" w:rsidRPr="00E10B07" w:rsidRDefault="00724D5A" w:rsidP="00ED3527">
      <w:pPr>
        <w:suppressAutoHyphens w:val="0"/>
        <w:spacing w:line="480" w:lineRule="auto"/>
        <w:ind w:left="11"/>
        <w:jc w:val="both"/>
        <w:rPr>
          <w:rFonts w:ascii="Times New Roman" w:hAnsi="Times New Roman"/>
          <w:sz w:val="24"/>
          <w:szCs w:val="24"/>
          <w:lang w:val="es-MX"/>
        </w:rPr>
      </w:pPr>
      <w:r w:rsidRPr="00E10B07">
        <w:rPr>
          <w:rFonts w:ascii="Times New Roman" w:hAnsi="Times New Roman"/>
          <w:sz w:val="24"/>
          <w:szCs w:val="24"/>
          <w:lang w:val="es-MX"/>
        </w:rPr>
        <w:lastRenderedPageBreak/>
        <w:t xml:space="preserve">La tecnología móvil, presente en los teléfonos inteligentes, ofrece múltiples funcionalidades que van más allá del entretenimiento. Los </w:t>
      </w:r>
      <w:r w:rsidR="00B548F6">
        <w:rPr>
          <w:rFonts w:ascii="Times New Roman" w:hAnsi="Times New Roman"/>
          <w:sz w:val="24"/>
          <w:szCs w:val="24"/>
          <w:lang w:val="es-MX"/>
        </w:rPr>
        <w:t>d</w:t>
      </w:r>
      <w:r w:rsidR="005A2F2A">
        <w:rPr>
          <w:rFonts w:ascii="Times New Roman" w:hAnsi="Times New Roman"/>
          <w:sz w:val="24"/>
          <w:szCs w:val="24"/>
          <w:lang w:val="es-MX"/>
        </w:rPr>
        <w:t>ocente</w:t>
      </w:r>
      <w:r w:rsidR="00B548F6">
        <w:rPr>
          <w:rFonts w:ascii="Times New Roman" w:hAnsi="Times New Roman"/>
          <w:sz w:val="24"/>
          <w:szCs w:val="24"/>
          <w:lang w:val="es-MX"/>
        </w:rPr>
        <w:t>s</w:t>
      </w:r>
      <w:r w:rsidRPr="00E10B07">
        <w:rPr>
          <w:rFonts w:ascii="Times New Roman" w:hAnsi="Times New Roman"/>
          <w:sz w:val="24"/>
          <w:szCs w:val="24"/>
          <w:lang w:val="es-MX"/>
        </w:rPr>
        <w:t xml:space="preserve"> pueden utilizar estas herramientas para realizar clases interactivas con los estudiantes, lo que facilita el acceso a la información y la comunicación directa entre ellos. La incorporación de la tecnología móvil en la educación disminuye las brechas digitales y promueve metodologías educativas innovadoras. Fumero (2010) considera que la enseñanza y el aprendizaje pueden ser una "Escuela de bolsillo"</w:t>
      </w:r>
      <w:r w:rsidR="00CD0669" w:rsidRPr="00E10B07">
        <w:rPr>
          <w:rFonts w:ascii="Times New Roman" w:hAnsi="Times New Roman"/>
          <w:sz w:val="24"/>
          <w:szCs w:val="24"/>
          <w:lang w:val="es-MX"/>
        </w:rPr>
        <w:t xml:space="preserve"> (p.</w:t>
      </w:r>
      <w:r w:rsidR="00EC6241" w:rsidRPr="00E10B07">
        <w:rPr>
          <w:rFonts w:ascii="Times New Roman" w:hAnsi="Times New Roman"/>
          <w:sz w:val="24"/>
          <w:szCs w:val="24"/>
          <w:lang w:val="es-MX"/>
        </w:rPr>
        <w:t>6</w:t>
      </w:r>
      <w:r w:rsidR="00CD0669" w:rsidRPr="00E10B07">
        <w:rPr>
          <w:rFonts w:ascii="Times New Roman" w:hAnsi="Times New Roman"/>
          <w:sz w:val="24"/>
          <w:szCs w:val="24"/>
          <w:lang w:val="es-MX"/>
        </w:rPr>
        <w:t>)</w:t>
      </w:r>
      <w:r w:rsidRPr="00E10B07">
        <w:rPr>
          <w:rFonts w:ascii="Times New Roman" w:hAnsi="Times New Roman"/>
          <w:sz w:val="24"/>
          <w:szCs w:val="24"/>
          <w:lang w:val="es-MX"/>
        </w:rPr>
        <w:t xml:space="preserve"> al contemplar el acceso a la información a través de dispositivos móviles. En general, la tecnología móvil juega un papel relevante en el desarrollo de actividades educativas y en mejorar la comunicación entre </w:t>
      </w:r>
      <w:r w:rsidR="00B548F6">
        <w:rPr>
          <w:rFonts w:ascii="Times New Roman" w:hAnsi="Times New Roman"/>
          <w:sz w:val="24"/>
          <w:szCs w:val="24"/>
          <w:lang w:val="es-MX"/>
        </w:rPr>
        <w:t>d</w:t>
      </w:r>
      <w:r w:rsidR="005A2F2A">
        <w:rPr>
          <w:rFonts w:ascii="Times New Roman" w:hAnsi="Times New Roman"/>
          <w:sz w:val="24"/>
          <w:szCs w:val="24"/>
          <w:lang w:val="es-MX"/>
        </w:rPr>
        <w:t>ocente</w:t>
      </w:r>
      <w:r w:rsidRPr="00E10B07">
        <w:rPr>
          <w:rFonts w:ascii="Times New Roman" w:hAnsi="Times New Roman"/>
          <w:sz w:val="24"/>
          <w:szCs w:val="24"/>
          <w:lang w:val="es-MX"/>
        </w:rPr>
        <w:t xml:space="preserve"> y estudiantes.</w:t>
      </w:r>
    </w:p>
    <w:p w14:paraId="41C231E9" w14:textId="77777777" w:rsidR="00F52696" w:rsidRPr="00061467" w:rsidRDefault="001B0EF5" w:rsidP="00ED3527">
      <w:pPr>
        <w:spacing w:line="480" w:lineRule="auto"/>
        <w:ind w:left="11"/>
        <w:jc w:val="both"/>
        <w:rPr>
          <w:rFonts w:ascii="Arial" w:hAnsi="Arial" w:cs="Arial"/>
          <w:sz w:val="24"/>
          <w:szCs w:val="24"/>
        </w:rPr>
      </w:pPr>
      <w:r w:rsidRPr="00E10B07">
        <w:rPr>
          <w:rFonts w:ascii="Times New Roman" w:hAnsi="Times New Roman"/>
          <w:sz w:val="24"/>
          <w:szCs w:val="24"/>
        </w:rPr>
        <w:t xml:space="preserve">Por otra parte, </w:t>
      </w:r>
      <w:r w:rsidR="00F52696" w:rsidRPr="00E10B07">
        <w:rPr>
          <w:rFonts w:ascii="Times New Roman" w:hAnsi="Times New Roman"/>
          <w:sz w:val="24"/>
          <w:szCs w:val="24"/>
        </w:rPr>
        <w:t>Garita (2013</w:t>
      </w:r>
      <w:r w:rsidRPr="00E10B07">
        <w:rPr>
          <w:rFonts w:ascii="Times New Roman" w:hAnsi="Times New Roman"/>
          <w:sz w:val="24"/>
          <w:szCs w:val="24"/>
        </w:rPr>
        <w:t>), menciona que</w:t>
      </w:r>
      <w:r w:rsidR="00F52696" w:rsidRPr="00E10B07">
        <w:rPr>
          <w:rFonts w:ascii="Times New Roman" w:hAnsi="Times New Roman"/>
          <w:sz w:val="24"/>
          <w:szCs w:val="24"/>
        </w:rPr>
        <w:t>:</w:t>
      </w:r>
    </w:p>
    <w:p w14:paraId="52018904" w14:textId="33F6604A" w:rsidR="00F52696" w:rsidRPr="00AA243D" w:rsidRDefault="005D5510" w:rsidP="00ED3527">
      <w:pPr>
        <w:spacing w:line="480" w:lineRule="auto"/>
        <w:ind w:left="709" w:firstLine="0"/>
        <w:jc w:val="both"/>
        <w:rPr>
          <w:rFonts w:ascii="Times New Roman" w:hAnsi="Times New Roman"/>
          <w:sz w:val="24"/>
          <w:szCs w:val="24"/>
        </w:rPr>
      </w:pPr>
      <w:r w:rsidRPr="00AA243D">
        <w:rPr>
          <w:rFonts w:ascii="Times New Roman" w:hAnsi="Times New Roman"/>
          <w:sz w:val="24"/>
          <w:szCs w:val="24"/>
        </w:rPr>
        <w:t>L</w:t>
      </w:r>
      <w:r w:rsidR="00F52696" w:rsidRPr="00AA243D">
        <w:rPr>
          <w:rFonts w:ascii="Times New Roman" w:hAnsi="Times New Roman"/>
          <w:sz w:val="24"/>
          <w:szCs w:val="24"/>
        </w:rPr>
        <w:t>as tecnologías móviles, en sus inicios, eran desarrolladas para utilizarse en las computadoras de escritorio y portátiles, lo común en ese tiempo; sin embargo, los dispositivos han cambiado y con ese cambio se ha presentado la evolución de la tecnología web. Ahora bajo esta tecnología los recursos son creados para ejecutarse mediante dispositivos móviles inteligentes</w:t>
      </w:r>
      <w:r w:rsidR="00CD0669" w:rsidRPr="00AA243D">
        <w:rPr>
          <w:rFonts w:ascii="Times New Roman" w:hAnsi="Times New Roman"/>
          <w:sz w:val="24"/>
          <w:szCs w:val="24"/>
        </w:rPr>
        <w:t xml:space="preserve"> </w:t>
      </w:r>
      <w:r w:rsidR="00F52696" w:rsidRPr="00AA243D">
        <w:rPr>
          <w:rFonts w:ascii="Times New Roman" w:hAnsi="Times New Roman"/>
          <w:sz w:val="24"/>
          <w:szCs w:val="24"/>
        </w:rPr>
        <w:t>(p.3)</w:t>
      </w:r>
    </w:p>
    <w:p w14:paraId="3C3425F6" w14:textId="0B7FF3EF" w:rsidR="003B1FAD" w:rsidRDefault="00662CB0" w:rsidP="003B1FAD">
      <w:pPr>
        <w:spacing w:line="480" w:lineRule="auto"/>
        <w:ind w:left="11" w:firstLine="697"/>
        <w:jc w:val="both"/>
        <w:rPr>
          <w:rFonts w:ascii="Times New Roman" w:eastAsia="Times New Roman" w:hAnsi="Times New Roman"/>
          <w:sz w:val="24"/>
          <w:szCs w:val="24"/>
          <w:lang w:val="es-CR" w:eastAsia="es-CR"/>
        </w:rPr>
      </w:pPr>
      <w:r w:rsidRPr="00AA243D">
        <w:rPr>
          <w:rFonts w:ascii="Times New Roman" w:eastAsia="Times New Roman" w:hAnsi="Times New Roman"/>
          <w:sz w:val="24"/>
          <w:szCs w:val="24"/>
          <w:lang w:val="es-CR" w:eastAsia="es-CR"/>
        </w:rPr>
        <w:t xml:space="preserve">Los dispositivos móviles, como los teléfonos celulares, incorporan numerosas funcionalidades que antes solo se encontraban en las computadoras, como acceso a internet, aplicaciones de ofimática, redes sociales y herramientas de comunicación. Araya </w:t>
      </w:r>
      <w:r w:rsidRPr="00AA243D">
        <w:rPr>
          <w:rFonts w:ascii="Times New Roman" w:eastAsia="Times New Roman" w:hAnsi="Times New Roman"/>
          <w:i/>
          <w:iCs/>
          <w:sz w:val="24"/>
          <w:szCs w:val="24"/>
          <w:lang w:val="es-CR" w:eastAsia="es-CR"/>
        </w:rPr>
        <w:t>et al</w:t>
      </w:r>
      <w:r w:rsidR="00CD0669" w:rsidRPr="00AA243D">
        <w:rPr>
          <w:rFonts w:ascii="Times New Roman" w:eastAsia="Times New Roman" w:hAnsi="Times New Roman"/>
          <w:sz w:val="24"/>
          <w:szCs w:val="24"/>
          <w:lang w:val="es-CR" w:eastAsia="es-CR"/>
        </w:rPr>
        <w:t>.</w:t>
      </w:r>
      <w:r w:rsidRPr="00AA243D">
        <w:rPr>
          <w:rFonts w:ascii="Times New Roman" w:eastAsia="Times New Roman" w:hAnsi="Times New Roman"/>
          <w:sz w:val="24"/>
          <w:szCs w:val="24"/>
          <w:lang w:val="es-CR" w:eastAsia="es-CR"/>
        </w:rPr>
        <w:t xml:space="preserve">, (2019), </w:t>
      </w:r>
      <w:r w:rsidR="004A6472" w:rsidRPr="00AA243D">
        <w:rPr>
          <w:rFonts w:ascii="Times New Roman" w:eastAsia="Times New Roman" w:hAnsi="Times New Roman"/>
          <w:sz w:val="24"/>
          <w:szCs w:val="24"/>
          <w:lang w:val="es-CR" w:eastAsia="es-CR"/>
        </w:rPr>
        <w:t>exponen:</w:t>
      </w:r>
      <w:r w:rsidR="003B1FAD">
        <w:rPr>
          <w:rFonts w:ascii="Times New Roman" w:eastAsia="Times New Roman" w:hAnsi="Times New Roman"/>
          <w:sz w:val="24"/>
          <w:szCs w:val="24"/>
          <w:lang w:val="es-CR" w:eastAsia="es-CR"/>
        </w:rPr>
        <w:t xml:space="preserve"> </w:t>
      </w:r>
    </w:p>
    <w:p w14:paraId="1FF24256" w14:textId="26051634" w:rsidR="00F52696" w:rsidRPr="00AA243D" w:rsidRDefault="003B1FAD" w:rsidP="003B1FAD">
      <w:pPr>
        <w:spacing w:line="480" w:lineRule="auto"/>
        <w:ind w:left="708" w:firstLine="0"/>
        <w:jc w:val="both"/>
        <w:rPr>
          <w:rFonts w:ascii="Times New Roman" w:eastAsia="Times New Roman" w:hAnsi="Times New Roman"/>
          <w:sz w:val="24"/>
          <w:szCs w:val="24"/>
          <w:lang w:val="es-CR" w:eastAsia="es-CR"/>
        </w:rPr>
      </w:pPr>
      <w:r>
        <w:rPr>
          <w:rFonts w:ascii="Times New Roman" w:eastAsia="Times New Roman" w:hAnsi="Times New Roman"/>
          <w:sz w:val="24"/>
          <w:szCs w:val="24"/>
          <w:lang w:val="es-CR" w:eastAsia="es-CR"/>
        </w:rPr>
        <w:t>e</w:t>
      </w:r>
      <w:r w:rsidR="00662CB0" w:rsidRPr="00AA243D">
        <w:rPr>
          <w:rFonts w:ascii="Times New Roman" w:eastAsia="Times New Roman" w:hAnsi="Times New Roman"/>
          <w:sz w:val="24"/>
          <w:szCs w:val="24"/>
          <w:lang w:val="es-CR" w:eastAsia="es-CR"/>
        </w:rPr>
        <w:t xml:space="preserve">sta inclusión de la tecnología móvil en la educación ha llevado a la aparición de nuevos enfoques pedagógicos, como el aprendizaje combinado (BL), que busca utilizar medios adecuados para cada necesidad educativa. Esto ha generado innovaciones en los entornos educativos universitarios. </w:t>
      </w:r>
      <w:r w:rsidR="004A6472">
        <w:rPr>
          <w:rFonts w:ascii="Times New Roman" w:eastAsia="Times New Roman" w:hAnsi="Times New Roman"/>
          <w:sz w:val="24"/>
          <w:szCs w:val="24"/>
          <w:lang w:val="es-CR" w:eastAsia="es-CR"/>
        </w:rPr>
        <w:t>(p.3)</w:t>
      </w:r>
    </w:p>
    <w:p w14:paraId="2BE79597" w14:textId="77777777" w:rsidR="00F52696" w:rsidRDefault="00F52696" w:rsidP="00ED3527">
      <w:pPr>
        <w:spacing w:line="480" w:lineRule="auto"/>
        <w:ind w:left="11"/>
        <w:jc w:val="both"/>
        <w:rPr>
          <w:rFonts w:ascii="Arial" w:hAnsi="Arial" w:cs="Arial"/>
          <w:sz w:val="24"/>
          <w:szCs w:val="24"/>
        </w:rPr>
      </w:pPr>
      <w:r w:rsidRPr="00AA243D">
        <w:rPr>
          <w:rFonts w:ascii="Times New Roman" w:hAnsi="Times New Roman"/>
          <w:sz w:val="24"/>
          <w:szCs w:val="24"/>
        </w:rPr>
        <w:t>Otro entorno virtual que se podría considerar como incorporación a los entornos virtuales es el e-learning</w:t>
      </w:r>
      <w:r w:rsidR="00230EC8" w:rsidRPr="00AA243D">
        <w:rPr>
          <w:rFonts w:ascii="Times New Roman" w:hAnsi="Times New Roman"/>
          <w:sz w:val="24"/>
          <w:szCs w:val="24"/>
        </w:rPr>
        <w:t>, como mencionan Área y Adell (2009), según estos autores el e-learning es:</w:t>
      </w:r>
    </w:p>
    <w:p w14:paraId="6E628C1B" w14:textId="26035249" w:rsidR="00230EC8" w:rsidRPr="00AA243D" w:rsidRDefault="00E113A6" w:rsidP="00ED3527">
      <w:pPr>
        <w:spacing w:line="480" w:lineRule="auto"/>
        <w:ind w:left="567" w:firstLine="0"/>
        <w:jc w:val="both"/>
        <w:rPr>
          <w:rFonts w:ascii="Times New Roman" w:hAnsi="Times New Roman"/>
          <w:sz w:val="24"/>
          <w:szCs w:val="24"/>
        </w:rPr>
      </w:pPr>
      <w:r w:rsidRPr="00AA243D">
        <w:rPr>
          <w:rFonts w:ascii="Times New Roman" w:hAnsi="Times New Roman"/>
          <w:sz w:val="24"/>
          <w:szCs w:val="24"/>
        </w:rPr>
        <w:lastRenderedPageBreak/>
        <w:t>[</w:t>
      </w:r>
      <w:r w:rsidR="00230EC8" w:rsidRPr="00AA243D">
        <w:rPr>
          <w:rFonts w:ascii="Times New Roman" w:hAnsi="Times New Roman"/>
          <w:sz w:val="24"/>
          <w:szCs w:val="24"/>
        </w:rPr>
        <w:t>…</w:t>
      </w:r>
      <w:r w:rsidRPr="00AA243D">
        <w:rPr>
          <w:rFonts w:ascii="Times New Roman" w:hAnsi="Times New Roman"/>
          <w:sz w:val="24"/>
          <w:szCs w:val="24"/>
        </w:rPr>
        <w:t xml:space="preserve">] </w:t>
      </w:r>
      <w:r w:rsidR="00230EC8" w:rsidRPr="00AA243D">
        <w:rPr>
          <w:rFonts w:ascii="Times New Roman" w:hAnsi="Times New Roman"/>
          <w:sz w:val="24"/>
          <w:szCs w:val="24"/>
        </w:rPr>
        <w:t>es una modalidad de enseñanza-aprendizaje que consiste en el diseño, puesta en práctica y evaluación de un curso o plan formativo desarrollado a través de redes de ordenadores y puede definirse como una educación o formación ofrecida a individuos que están geográficamente dispersos o separados o que interactúan en tiempos diferidos del docente empleando los recursos informáticos y de telecomunicaciones</w:t>
      </w:r>
      <w:r w:rsidR="00201A79" w:rsidRPr="00AA243D">
        <w:rPr>
          <w:rFonts w:ascii="Times New Roman" w:hAnsi="Times New Roman"/>
          <w:sz w:val="24"/>
          <w:szCs w:val="24"/>
        </w:rPr>
        <w:t xml:space="preserve">. Lo característico del e-learning es que el proceso formativo tiene lugar totalmente o en parte a través de una especie de aula o entorno virtual en el cual tiene lugar la interacción </w:t>
      </w:r>
      <w:r w:rsidR="00B548F6">
        <w:rPr>
          <w:rFonts w:ascii="Times New Roman" w:hAnsi="Times New Roman"/>
          <w:sz w:val="24"/>
          <w:szCs w:val="24"/>
        </w:rPr>
        <w:t>d</w:t>
      </w:r>
      <w:r w:rsidR="00966306">
        <w:rPr>
          <w:rFonts w:ascii="Times New Roman" w:hAnsi="Times New Roman"/>
          <w:sz w:val="24"/>
          <w:szCs w:val="24"/>
        </w:rPr>
        <w:t>ocente</w:t>
      </w:r>
      <w:r w:rsidR="00201A79" w:rsidRPr="00AA243D">
        <w:rPr>
          <w:rFonts w:ascii="Times New Roman" w:hAnsi="Times New Roman"/>
          <w:sz w:val="24"/>
          <w:szCs w:val="24"/>
        </w:rPr>
        <w:t>-</w:t>
      </w:r>
      <w:r w:rsidR="00662CB0" w:rsidRPr="00AA243D">
        <w:rPr>
          <w:rFonts w:ascii="Times New Roman" w:hAnsi="Times New Roman"/>
          <w:sz w:val="24"/>
          <w:szCs w:val="24"/>
        </w:rPr>
        <w:t>alumnos,</w:t>
      </w:r>
      <w:r w:rsidR="00201A79" w:rsidRPr="00AA243D">
        <w:rPr>
          <w:rFonts w:ascii="Times New Roman" w:hAnsi="Times New Roman"/>
          <w:sz w:val="24"/>
          <w:szCs w:val="24"/>
        </w:rPr>
        <w:t xml:space="preserve"> así como las actividades de los estudiantes con los materiales de aprendizaje. </w:t>
      </w:r>
      <w:r w:rsidR="009C6E3A" w:rsidRPr="00AA243D">
        <w:rPr>
          <w:rFonts w:ascii="Times New Roman" w:hAnsi="Times New Roman"/>
          <w:sz w:val="24"/>
          <w:szCs w:val="24"/>
        </w:rPr>
        <w:t>(p.2)</w:t>
      </w:r>
    </w:p>
    <w:p w14:paraId="29A6BB1C" w14:textId="77777777" w:rsidR="003B1FAD" w:rsidRDefault="00662CB0" w:rsidP="00ED3527">
      <w:pPr>
        <w:spacing w:line="480" w:lineRule="auto"/>
        <w:ind w:left="11"/>
        <w:jc w:val="both"/>
        <w:rPr>
          <w:rFonts w:ascii="Times New Roman" w:eastAsia="Times New Roman" w:hAnsi="Times New Roman"/>
          <w:sz w:val="24"/>
          <w:szCs w:val="24"/>
          <w:lang w:val="es-CR" w:eastAsia="es-CR"/>
        </w:rPr>
      </w:pPr>
      <w:r w:rsidRPr="00AA243D">
        <w:rPr>
          <w:rFonts w:ascii="Times New Roman" w:eastAsia="Times New Roman" w:hAnsi="Times New Roman"/>
          <w:sz w:val="24"/>
          <w:szCs w:val="24"/>
          <w:lang w:val="es-CR" w:eastAsia="es-CR"/>
        </w:rPr>
        <w:t>Al respecto Alfaro y Salas (2017), indican que</w:t>
      </w:r>
      <w:r w:rsidR="003B1FAD">
        <w:rPr>
          <w:rFonts w:ascii="Times New Roman" w:eastAsia="Times New Roman" w:hAnsi="Times New Roman"/>
          <w:sz w:val="24"/>
          <w:szCs w:val="24"/>
          <w:lang w:val="es-CR" w:eastAsia="es-CR"/>
        </w:rPr>
        <w:t>:</w:t>
      </w:r>
    </w:p>
    <w:p w14:paraId="55A5E83C" w14:textId="0EDE7E64" w:rsidR="00F52696" w:rsidRPr="00AA243D" w:rsidRDefault="004A6472" w:rsidP="004A6472">
      <w:pPr>
        <w:spacing w:line="480" w:lineRule="auto"/>
        <w:ind w:left="708" w:firstLine="1"/>
        <w:jc w:val="both"/>
        <w:rPr>
          <w:rFonts w:ascii="Times New Roman" w:hAnsi="Times New Roman"/>
        </w:rPr>
      </w:pPr>
      <w:r w:rsidRPr="00AA243D">
        <w:rPr>
          <w:rFonts w:ascii="Times New Roman" w:hAnsi="Times New Roman"/>
          <w:sz w:val="24"/>
          <w:szCs w:val="24"/>
        </w:rPr>
        <w:t>[…]</w:t>
      </w:r>
      <w:r>
        <w:rPr>
          <w:rFonts w:ascii="Times New Roman" w:hAnsi="Times New Roman"/>
          <w:sz w:val="24"/>
          <w:szCs w:val="24"/>
        </w:rPr>
        <w:t xml:space="preserve"> </w:t>
      </w:r>
      <w:r w:rsidR="00662CB0" w:rsidRPr="00AA243D">
        <w:rPr>
          <w:rFonts w:ascii="Times New Roman" w:eastAsia="Times New Roman" w:hAnsi="Times New Roman"/>
          <w:sz w:val="24"/>
          <w:szCs w:val="24"/>
          <w:lang w:val="es-CR" w:eastAsia="es-CR"/>
        </w:rPr>
        <w:t xml:space="preserve">el uso del entorno virtual (e-learning) atiende las necesidades de las personas y permite establecer mecanismos efectivos de control y desarrollo de competencias mediante capacitaciones sin necesidad de presencialidad. Esto, sumado a la importancia de la comunicación a través de dispositivos móviles, resalta la relevancia del aprendizaje ubicuo con dispositivos móviles como una propuesta complementaria para impulsar un cambio positivo en la educación en </w:t>
      </w:r>
      <w:r w:rsidR="00914A16" w:rsidRPr="00AA243D">
        <w:rPr>
          <w:rFonts w:ascii="Times New Roman" w:eastAsia="Times New Roman" w:hAnsi="Times New Roman"/>
          <w:sz w:val="24"/>
          <w:szCs w:val="24"/>
          <w:lang w:val="es-CR" w:eastAsia="es-CR"/>
        </w:rPr>
        <w:t>línea.</w:t>
      </w:r>
      <w:r w:rsidR="00914A16">
        <w:rPr>
          <w:rFonts w:ascii="Times New Roman" w:eastAsia="Times New Roman" w:hAnsi="Times New Roman"/>
          <w:sz w:val="24"/>
          <w:szCs w:val="24"/>
          <w:lang w:val="es-CR" w:eastAsia="es-CR"/>
        </w:rPr>
        <w:t xml:space="preserve"> (p.55)</w:t>
      </w:r>
    </w:p>
    <w:p w14:paraId="0577EBA6" w14:textId="385B7A60" w:rsidR="00AE225F" w:rsidRPr="00AA243D" w:rsidRDefault="00EC14C5" w:rsidP="00ED3527">
      <w:pPr>
        <w:spacing w:line="480" w:lineRule="auto"/>
        <w:ind w:left="11"/>
        <w:jc w:val="both"/>
        <w:rPr>
          <w:rFonts w:ascii="Times New Roman" w:eastAsia="Times New Roman" w:hAnsi="Times New Roman"/>
          <w:sz w:val="24"/>
          <w:szCs w:val="24"/>
          <w:lang w:val="es-CR" w:eastAsia="es-CR"/>
        </w:rPr>
      </w:pPr>
      <w:r w:rsidRPr="00AA243D">
        <w:rPr>
          <w:rFonts w:ascii="Times New Roman" w:eastAsia="Times New Roman" w:hAnsi="Times New Roman"/>
          <w:sz w:val="24"/>
          <w:szCs w:val="24"/>
          <w:lang w:val="es-CR" w:eastAsia="es-CR"/>
        </w:rPr>
        <w:t xml:space="preserve">Los dispositivos móviles, especialmente los teléfonos celulares, son ampliamente utilizados por </w:t>
      </w:r>
      <w:r w:rsidR="00B548F6">
        <w:rPr>
          <w:rFonts w:ascii="Times New Roman" w:eastAsia="Times New Roman" w:hAnsi="Times New Roman"/>
          <w:sz w:val="24"/>
          <w:szCs w:val="24"/>
          <w:lang w:val="es-CR" w:eastAsia="es-CR"/>
        </w:rPr>
        <w:t>el estudiantado</w:t>
      </w:r>
      <w:r w:rsidRPr="00AA243D">
        <w:rPr>
          <w:rFonts w:ascii="Times New Roman" w:eastAsia="Times New Roman" w:hAnsi="Times New Roman"/>
          <w:sz w:val="24"/>
          <w:szCs w:val="24"/>
          <w:lang w:val="es-CR" w:eastAsia="es-CR"/>
        </w:rPr>
        <w:t xml:space="preserve"> y</w:t>
      </w:r>
      <w:r w:rsidR="00B548F6">
        <w:rPr>
          <w:rFonts w:ascii="Times New Roman" w:eastAsia="Times New Roman" w:hAnsi="Times New Roman"/>
          <w:sz w:val="24"/>
          <w:szCs w:val="24"/>
          <w:lang w:val="es-CR" w:eastAsia="es-CR"/>
        </w:rPr>
        <w:t xml:space="preserve"> el</w:t>
      </w:r>
      <w:r w:rsidRPr="00AA243D">
        <w:rPr>
          <w:rFonts w:ascii="Times New Roman" w:eastAsia="Times New Roman" w:hAnsi="Times New Roman"/>
          <w:sz w:val="24"/>
          <w:szCs w:val="24"/>
          <w:lang w:val="es-CR" w:eastAsia="es-CR"/>
        </w:rPr>
        <w:t xml:space="preserve"> </w:t>
      </w:r>
      <w:r w:rsidR="00B548F6">
        <w:rPr>
          <w:rFonts w:ascii="Times New Roman" w:eastAsia="Times New Roman" w:hAnsi="Times New Roman"/>
          <w:sz w:val="24"/>
          <w:szCs w:val="24"/>
          <w:lang w:val="es-CR" w:eastAsia="es-CR"/>
        </w:rPr>
        <w:t>d</w:t>
      </w:r>
      <w:r w:rsidR="005A2F2A">
        <w:rPr>
          <w:rFonts w:ascii="Times New Roman" w:eastAsia="Times New Roman" w:hAnsi="Times New Roman"/>
          <w:sz w:val="24"/>
          <w:szCs w:val="24"/>
          <w:lang w:val="es-CR" w:eastAsia="es-CR"/>
        </w:rPr>
        <w:t>ocente</w:t>
      </w:r>
      <w:r w:rsidRPr="00AA243D">
        <w:rPr>
          <w:rFonts w:ascii="Times New Roman" w:eastAsia="Times New Roman" w:hAnsi="Times New Roman"/>
          <w:sz w:val="24"/>
          <w:szCs w:val="24"/>
          <w:lang w:val="es-CR" w:eastAsia="es-CR"/>
        </w:rPr>
        <w:t xml:space="preserve"> para diversas actividades educativas. </w:t>
      </w:r>
      <w:r w:rsidR="00914A16">
        <w:rPr>
          <w:rFonts w:ascii="Times New Roman" w:eastAsia="Times New Roman" w:hAnsi="Times New Roman"/>
          <w:sz w:val="24"/>
          <w:szCs w:val="24"/>
          <w:lang w:val="es-CR" w:eastAsia="es-CR"/>
        </w:rPr>
        <w:t>Son útiles</w:t>
      </w:r>
      <w:r w:rsidRPr="00AA243D">
        <w:rPr>
          <w:rFonts w:ascii="Times New Roman" w:eastAsia="Times New Roman" w:hAnsi="Times New Roman"/>
          <w:sz w:val="24"/>
          <w:szCs w:val="24"/>
          <w:lang w:val="es-CR" w:eastAsia="es-CR"/>
        </w:rPr>
        <w:t xml:space="preserve"> para tomar apuntes, seguir presentaciones, editar videos y realizar consultas. También son herramientas para acceder a la biblioteca electrónica de la universidad y obtener información.</w:t>
      </w:r>
    </w:p>
    <w:p w14:paraId="70324F0A" w14:textId="77777777" w:rsidR="00B8246B" w:rsidRDefault="00393895" w:rsidP="00ED3527">
      <w:pPr>
        <w:spacing w:line="480" w:lineRule="auto"/>
        <w:ind w:left="11"/>
        <w:jc w:val="both"/>
        <w:rPr>
          <w:rFonts w:ascii="Times New Roman" w:eastAsia="Times New Roman" w:hAnsi="Times New Roman"/>
          <w:sz w:val="24"/>
          <w:szCs w:val="24"/>
          <w:lang w:val="es-CR" w:eastAsia="es-CR"/>
        </w:rPr>
      </w:pPr>
      <w:r w:rsidRPr="00AA243D">
        <w:rPr>
          <w:rFonts w:ascii="Times New Roman" w:eastAsia="Times New Roman" w:hAnsi="Times New Roman"/>
          <w:sz w:val="24"/>
          <w:szCs w:val="24"/>
          <w:lang w:val="es-CR" w:eastAsia="es-CR"/>
        </w:rPr>
        <w:t>Para Vásquez y Sevillano (2015) e</w:t>
      </w:r>
      <w:r w:rsidR="00EC14C5" w:rsidRPr="00AA243D">
        <w:rPr>
          <w:rFonts w:ascii="Times New Roman" w:eastAsia="Times New Roman" w:hAnsi="Times New Roman"/>
          <w:sz w:val="24"/>
          <w:szCs w:val="24"/>
          <w:lang w:val="es-CR" w:eastAsia="es-CR"/>
        </w:rPr>
        <w:t>l aprendizaje m-</w:t>
      </w:r>
      <w:proofErr w:type="spellStart"/>
      <w:r w:rsidR="00EC14C5" w:rsidRPr="00AA243D">
        <w:rPr>
          <w:rFonts w:ascii="Times New Roman" w:eastAsia="Times New Roman" w:hAnsi="Times New Roman"/>
          <w:sz w:val="24"/>
          <w:szCs w:val="24"/>
          <w:lang w:val="es-CR" w:eastAsia="es-CR"/>
        </w:rPr>
        <w:t>learning</w:t>
      </w:r>
      <w:proofErr w:type="spellEnd"/>
      <w:r w:rsidR="00EC14C5" w:rsidRPr="00AA243D">
        <w:rPr>
          <w:rFonts w:ascii="Times New Roman" w:eastAsia="Times New Roman" w:hAnsi="Times New Roman"/>
          <w:sz w:val="24"/>
          <w:szCs w:val="24"/>
          <w:lang w:val="es-CR" w:eastAsia="es-CR"/>
        </w:rPr>
        <w:t xml:space="preserve"> o</w:t>
      </w:r>
      <w:r w:rsidR="00B8246B">
        <w:rPr>
          <w:rFonts w:ascii="Times New Roman" w:eastAsia="Times New Roman" w:hAnsi="Times New Roman"/>
          <w:sz w:val="24"/>
          <w:szCs w:val="24"/>
          <w:lang w:val="es-CR" w:eastAsia="es-CR"/>
        </w:rPr>
        <w:t>,</w:t>
      </w:r>
      <w:r w:rsidR="00EC14C5" w:rsidRPr="00AA243D">
        <w:rPr>
          <w:rFonts w:ascii="Times New Roman" w:eastAsia="Times New Roman" w:hAnsi="Times New Roman"/>
          <w:sz w:val="24"/>
          <w:szCs w:val="24"/>
          <w:lang w:val="es-CR" w:eastAsia="es-CR"/>
        </w:rPr>
        <w:t xml:space="preserve"> a través de dispositivos móviles permite a las instituciones</w:t>
      </w:r>
      <w:r w:rsidR="00B8246B">
        <w:rPr>
          <w:rFonts w:ascii="Times New Roman" w:eastAsia="Times New Roman" w:hAnsi="Times New Roman"/>
          <w:sz w:val="24"/>
          <w:szCs w:val="24"/>
          <w:lang w:val="es-CR" w:eastAsia="es-CR"/>
        </w:rPr>
        <w:t>:</w:t>
      </w:r>
    </w:p>
    <w:p w14:paraId="6497E00C" w14:textId="2938FF28" w:rsidR="003C1D96" w:rsidRPr="00AA243D" w:rsidRDefault="00555C76" w:rsidP="00B8246B">
      <w:pPr>
        <w:spacing w:line="480" w:lineRule="auto"/>
        <w:ind w:left="708" w:firstLine="72"/>
        <w:jc w:val="both"/>
        <w:rPr>
          <w:rFonts w:ascii="Times New Roman" w:eastAsia="Times New Roman" w:hAnsi="Times New Roman"/>
          <w:sz w:val="24"/>
          <w:szCs w:val="24"/>
          <w:lang w:val="es-CR" w:eastAsia="es-CR"/>
        </w:rPr>
      </w:pPr>
      <w:r>
        <w:rPr>
          <w:rFonts w:ascii="Times New Roman" w:eastAsia="Times New Roman" w:hAnsi="Times New Roman"/>
          <w:sz w:val="24"/>
          <w:szCs w:val="24"/>
          <w:lang w:val="es-CR" w:eastAsia="es-CR"/>
        </w:rPr>
        <w:t xml:space="preserve">[…] </w:t>
      </w:r>
      <w:r w:rsidR="00EC14C5" w:rsidRPr="00AA243D">
        <w:rPr>
          <w:rFonts w:ascii="Times New Roman" w:eastAsia="Times New Roman" w:hAnsi="Times New Roman"/>
          <w:sz w:val="24"/>
          <w:szCs w:val="24"/>
          <w:lang w:val="es-CR" w:eastAsia="es-CR"/>
        </w:rPr>
        <w:t>explorar nuevas metodologías de enseñanza y adaptarse a la transformación educativa. Para que los entornos educativos ubicuos sean efectivos, es esencial integrar principios pedagógicos adecuados y tecnologías de mediación en un diseño instruccional coherente con las metas de aprendizaje</w:t>
      </w:r>
      <w:r w:rsidR="00393895" w:rsidRPr="00AA243D">
        <w:rPr>
          <w:rFonts w:ascii="Times New Roman" w:eastAsia="Times New Roman" w:hAnsi="Times New Roman"/>
          <w:sz w:val="24"/>
          <w:szCs w:val="24"/>
          <w:lang w:val="es-CR" w:eastAsia="es-CR"/>
        </w:rPr>
        <w:t>.</w:t>
      </w:r>
    </w:p>
    <w:p w14:paraId="317B14A9" w14:textId="165F1AE7" w:rsidR="00AE225F" w:rsidRPr="00AA243D" w:rsidRDefault="001E69E4" w:rsidP="00B8246B">
      <w:pPr>
        <w:spacing w:line="480" w:lineRule="auto"/>
        <w:ind w:left="708"/>
        <w:jc w:val="both"/>
        <w:rPr>
          <w:rFonts w:ascii="Times New Roman" w:hAnsi="Times New Roman"/>
          <w:sz w:val="24"/>
          <w:szCs w:val="24"/>
          <w:lang w:val="es-MX"/>
        </w:rPr>
      </w:pPr>
      <w:r w:rsidRPr="00AA243D">
        <w:rPr>
          <w:rFonts w:ascii="Times New Roman" w:hAnsi="Times New Roman"/>
          <w:sz w:val="24"/>
          <w:szCs w:val="24"/>
          <w:lang w:val="es-MX"/>
        </w:rPr>
        <w:lastRenderedPageBreak/>
        <w:t>Los dispositivos móviles</w:t>
      </w:r>
      <w:r w:rsidR="00AE225F" w:rsidRPr="00AA243D">
        <w:rPr>
          <w:rFonts w:ascii="Times New Roman" w:hAnsi="Times New Roman"/>
          <w:sz w:val="24"/>
          <w:szCs w:val="24"/>
          <w:lang w:val="es-MX"/>
        </w:rPr>
        <w:t xml:space="preserve"> </w:t>
      </w:r>
      <w:r w:rsidRPr="00AA243D">
        <w:rPr>
          <w:rFonts w:ascii="Times New Roman" w:hAnsi="Times New Roman"/>
          <w:sz w:val="24"/>
          <w:szCs w:val="24"/>
          <w:lang w:val="es-MX"/>
        </w:rPr>
        <w:t>son un</w:t>
      </w:r>
      <w:r w:rsidR="00AE225F" w:rsidRPr="00AA243D">
        <w:rPr>
          <w:rFonts w:ascii="Times New Roman" w:hAnsi="Times New Roman"/>
          <w:sz w:val="24"/>
          <w:szCs w:val="24"/>
          <w:lang w:val="es-MX"/>
        </w:rPr>
        <w:t xml:space="preserve"> componente motivador para el proceso de aprendizaje y su utilidad influye en la atención y concentración del estudiantado, porque se recopila información y se ha convertido en una importante herramienta de comunicación ya que se utiliza correo electrónico y también </w:t>
      </w:r>
      <w:r w:rsidR="007819FB" w:rsidRPr="00AA243D">
        <w:rPr>
          <w:rFonts w:ascii="Times New Roman" w:hAnsi="Times New Roman"/>
          <w:sz w:val="24"/>
          <w:szCs w:val="24"/>
          <w:lang w:val="es-MX"/>
        </w:rPr>
        <w:t>algunas aplicaciones</w:t>
      </w:r>
      <w:r w:rsidR="00AE225F" w:rsidRPr="00AA243D">
        <w:rPr>
          <w:rFonts w:ascii="Times New Roman" w:hAnsi="Times New Roman"/>
          <w:sz w:val="24"/>
          <w:szCs w:val="24"/>
          <w:lang w:val="es-MX"/>
        </w:rPr>
        <w:t xml:space="preserve"> como lo son el WhatsApp</w:t>
      </w:r>
      <w:r w:rsidR="007819FB" w:rsidRPr="00AA243D">
        <w:rPr>
          <w:rFonts w:ascii="Times New Roman" w:hAnsi="Times New Roman"/>
          <w:sz w:val="24"/>
          <w:szCs w:val="24"/>
          <w:lang w:val="es-MX"/>
        </w:rPr>
        <w:t xml:space="preserve">, el </w:t>
      </w:r>
      <w:proofErr w:type="spellStart"/>
      <w:r w:rsidR="007819FB" w:rsidRPr="00AA243D">
        <w:rPr>
          <w:rFonts w:ascii="Times New Roman" w:hAnsi="Times New Roman"/>
          <w:sz w:val="24"/>
          <w:szCs w:val="24"/>
          <w:lang w:val="es-MX"/>
        </w:rPr>
        <w:t>Teams</w:t>
      </w:r>
      <w:proofErr w:type="spellEnd"/>
      <w:r w:rsidR="007819FB" w:rsidRPr="00AA243D">
        <w:rPr>
          <w:rFonts w:ascii="Times New Roman" w:hAnsi="Times New Roman"/>
          <w:sz w:val="24"/>
          <w:szCs w:val="24"/>
          <w:lang w:val="es-MX"/>
        </w:rPr>
        <w:t>, Zoom y otras</w:t>
      </w:r>
      <w:r w:rsidR="00AE225F" w:rsidRPr="00AA243D">
        <w:rPr>
          <w:rFonts w:ascii="Times New Roman" w:hAnsi="Times New Roman"/>
          <w:sz w:val="24"/>
          <w:szCs w:val="24"/>
          <w:lang w:val="es-MX"/>
        </w:rPr>
        <w:t>,</w:t>
      </w:r>
      <w:r w:rsidR="007819FB" w:rsidRPr="00AA243D">
        <w:rPr>
          <w:rFonts w:ascii="Times New Roman" w:hAnsi="Times New Roman"/>
          <w:sz w:val="24"/>
          <w:szCs w:val="24"/>
          <w:lang w:val="es-MX"/>
        </w:rPr>
        <w:t xml:space="preserve"> las cuáles simplifican la comunicación en grupos, la coordinación, la gestión de tareas y proyectos en el ámbito educativo y otros contextos laborales o de otra índole.</w:t>
      </w:r>
      <w:r w:rsidR="00AE225F" w:rsidRPr="00AA243D">
        <w:rPr>
          <w:rFonts w:ascii="Times New Roman" w:hAnsi="Times New Roman"/>
          <w:sz w:val="24"/>
          <w:szCs w:val="24"/>
          <w:lang w:val="es-MX"/>
        </w:rPr>
        <w:t xml:space="preserve"> </w:t>
      </w:r>
      <w:r w:rsidR="00E006D1">
        <w:rPr>
          <w:rFonts w:ascii="Times New Roman" w:hAnsi="Times New Roman"/>
          <w:sz w:val="24"/>
          <w:szCs w:val="24"/>
          <w:lang w:val="es-MX"/>
        </w:rPr>
        <w:t>(p.18)</w:t>
      </w:r>
    </w:p>
    <w:p w14:paraId="373B357F" w14:textId="5997BCF3" w:rsidR="00B8246B" w:rsidRDefault="00EC14C5" w:rsidP="00ED3527">
      <w:pPr>
        <w:spacing w:line="480" w:lineRule="auto"/>
        <w:ind w:left="11"/>
        <w:jc w:val="both"/>
        <w:rPr>
          <w:rFonts w:ascii="Times New Roman" w:hAnsi="Times New Roman"/>
          <w:sz w:val="24"/>
          <w:szCs w:val="24"/>
          <w:lang w:val="es-MX"/>
        </w:rPr>
      </w:pPr>
      <w:r w:rsidRPr="00AA243D">
        <w:rPr>
          <w:rFonts w:ascii="Times New Roman" w:hAnsi="Times New Roman"/>
          <w:sz w:val="24"/>
          <w:szCs w:val="24"/>
          <w:lang w:val="es-MX"/>
        </w:rPr>
        <w:t xml:space="preserve">Andueza y Pérez, </w:t>
      </w:r>
      <w:r w:rsidR="009E38FB" w:rsidRPr="00AA243D">
        <w:rPr>
          <w:rFonts w:ascii="Times New Roman" w:hAnsi="Times New Roman"/>
          <w:sz w:val="24"/>
          <w:szCs w:val="24"/>
          <w:lang w:val="es-MX"/>
        </w:rPr>
        <w:t>(2014)</w:t>
      </w:r>
      <w:r w:rsidR="00E95977" w:rsidRPr="00AA243D">
        <w:rPr>
          <w:rFonts w:ascii="Times New Roman" w:hAnsi="Times New Roman"/>
          <w:sz w:val="24"/>
          <w:szCs w:val="24"/>
          <w:lang w:val="es-MX"/>
        </w:rPr>
        <w:t>, plantean</w:t>
      </w:r>
      <w:r w:rsidRPr="00AA243D">
        <w:rPr>
          <w:rFonts w:ascii="Times New Roman" w:hAnsi="Times New Roman"/>
          <w:sz w:val="24"/>
          <w:szCs w:val="24"/>
          <w:lang w:val="es-MX"/>
        </w:rPr>
        <w:t xml:space="preserve"> que</w:t>
      </w:r>
      <w:r w:rsidR="00E006D1">
        <w:rPr>
          <w:rFonts w:ascii="Times New Roman" w:hAnsi="Times New Roman"/>
          <w:sz w:val="24"/>
          <w:szCs w:val="24"/>
          <w:lang w:val="es-MX"/>
        </w:rPr>
        <w:t>:</w:t>
      </w:r>
      <w:r w:rsidRPr="00AA243D">
        <w:rPr>
          <w:rFonts w:ascii="Times New Roman" w:hAnsi="Times New Roman"/>
          <w:sz w:val="24"/>
          <w:szCs w:val="24"/>
          <w:lang w:val="es-MX"/>
        </w:rPr>
        <w:t xml:space="preserve"> </w:t>
      </w:r>
    </w:p>
    <w:p w14:paraId="59D46B3D" w14:textId="04DE10BA" w:rsidR="00EC14C5" w:rsidRPr="00AA243D" w:rsidRDefault="00555C76" w:rsidP="00B8246B">
      <w:pPr>
        <w:spacing w:line="480" w:lineRule="auto"/>
        <w:ind w:left="708" w:firstLine="12"/>
        <w:jc w:val="both"/>
        <w:rPr>
          <w:rFonts w:ascii="Times New Roman" w:hAnsi="Times New Roman"/>
          <w:sz w:val="24"/>
          <w:szCs w:val="24"/>
          <w:lang w:val="es-MX"/>
        </w:rPr>
      </w:pPr>
      <w:r>
        <w:rPr>
          <w:rFonts w:ascii="Times New Roman" w:hAnsi="Times New Roman"/>
          <w:sz w:val="24"/>
          <w:szCs w:val="24"/>
          <w:lang w:val="es-MX"/>
        </w:rPr>
        <w:t xml:space="preserve">[…] </w:t>
      </w:r>
      <w:r w:rsidR="00EC14C5" w:rsidRPr="00AA243D">
        <w:rPr>
          <w:rFonts w:ascii="Times New Roman" w:hAnsi="Times New Roman"/>
          <w:sz w:val="24"/>
          <w:szCs w:val="24"/>
          <w:lang w:val="es-MX"/>
        </w:rPr>
        <w:t xml:space="preserve">en la docencia se busca enseñar a los alumnos a utilizar los dispositivos móviles como herramientas para su futura </w:t>
      </w:r>
      <w:r w:rsidR="00393895" w:rsidRPr="00AA243D">
        <w:rPr>
          <w:rFonts w:ascii="Times New Roman" w:hAnsi="Times New Roman"/>
          <w:sz w:val="24"/>
          <w:szCs w:val="24"/>
          <w:lang w:val="es-MX"/>
        </w:rPr>
        <w:t>profesión,</w:t>
      </w:r>
      <w:r w:rsidR="00EC14C5" w:rsidRPr="00AA243D">
        <w:rPr>
          <w:rFonts w:ascii="Times New Roman" w:hAnsi="Times New Roman"/>
          <w:sz w:val="24"/>
          <w:szCs w:val="24"/>
          <w:lang w:val="es-MX"/>
        </w:rPr>
        <w:t xml:space="preserve"> pero</w:t>
      </w:r>
      <w:r w:rsidR="00E95977" w:rsidRPr="00AA243D">
        <w:rPr>
          <w:rFonts w:ascii="Times New Roman" w:hAnsi="Times New Roman"/>
          <w:sz w:val="24"/>
          <w:szCs w:val="24"/>
          <w:lang w:val="es-MX"/>
        </w:rPr>
        <w:t>,</w:t>
      </w:r>
      <w:r w:rsidR="00EC14C5" w:rsidRPr="00AA243D">
        <w:rPr>
          <w:rFonts w:ascii="Times New Roman" w:hAnsi="Times New Roman"/>
          <w:sz w:val="24"/>
          <w:szCs w:val="24"/>
          <w:lang w:val="es-MX"/>
        </w:rPr>
        <w:t xml:space="preserve"> también se busca ampliar su perspectiva para concebir la realidad y ser mejores profesionales al poder narrar lo que deseen en el momento oportuno gracias a las TIC. </w:t>
      </w:r>
      <w:r>
        <w:rPr>
          <w:rFonts w:ascii="Times New Roman" w:hAnsi="Times New Roman"/>
          <w:sz w:val="24"/>
          <w:szCs w:val="24"/>
          <w:lang w:val="es-MX"/>
        </w:rPr>
        <w:t>(p.592)</w:t>
      </w:r>
    </w:p>
    <w:p w14:paraId="4522E6D1" w14:textId="77777777" w:rsidR="00393E28" w:rsidRPr="00AA243D" w:rsidRDefault="00393E28" w:rsidP="00B8246B">
      <w:pPr>
        <w:spacing w:line="480" w:lineRule="auto"/>
        <w:ind w:left="708"/>
        <w:jc w:val="both"/>
        <w:rPr>
          <w:rFonts w:ascii="Times New Roman" w:hAnsi="Times New Roman"/>
          <w:sz w:val="24"/>
          <w:szCs w:val="24"/>
          <w:lang w:val="es-MX"/>
        </w:rPr>
      </w:pPr>
      <w:r w:rsidRPr="00AA243D">
        <w:rPr>
          <w:rFonts w:ascii="Times New Roman" w:hAnsi="Times New Roman"/>
          <w:sz w:val="24"/>
          <w:szCs w:val="24"/>
          <w:lang w:val="es-MX"/>
        </w:rPr>
        <w:t>Al estudiante se le enseña a utilizar dispositivos móviles como herramientas para su futura profesión, aprovechando las TIC para ser mejores profesionales y acceder a información en cualquier momento. Se promueve el uso efectivo de herramientas para la comunicación y el aprendizaje.</w:t>
      </w:r>
    </w:p>
    <w:p w14:paraId="2C65418D" w14:textId="2728C2F7" w:rsidR="00393E28" w:rsidRPr="00AA243D" w:rsidRDefault="00393E28" w:rsidP="00ED3527">
      <w:pPr>
        <w:spacing w:line="480" w:lineRule="auto"/>
        <w:ind w:left="11"/>
        <w:jc w:val="both"/>
        <w:rPr>
          <w:rFonts w:ascii="Times New Roman" w:hAnsi="Times New Roman"/>
          <w:sz w:val="24"/>
          <w:szCs w:val="24"/>
          <w:lang w:val="es-MX"/>
        </w:rPr>
      </w:pPr>
      <w:r w:rsidRPr="00AA243D">
        <w:rPr>
          <w:rFonts w:ascii="Times New Roman" w:hAnsi="Times New Roman"/>
          <w:sz w:val="24"/>
          <w:szCs w:val="24"/>
          <w:lang w:val="es-MX"/>
        </w:rPr>
        <w:t>La tecnología móvil implementa y adquiere expansión con modelos de comunicación denominado ciudadanía móvil, ya que las personas utilizan algún dispositivo para comunicarse</w:t>
      </w:r>
      <w:r w:rsidR="00B8246B">
        <w:rPr>
          <w:rFonts w:ascii="Times New Roman" w:hAnsi="Times New Roman"/>
          <w:sz w:val="24"/>
          <w:szCs w:val="24"/>
          <w:lang w:val="es-MX"/>
        </w:rPr>
        <w:t>.</w:t>
      </w:r>
      <w:r w:rsidRPr="00AA243D">
        <w:rPr>
          <w:rFonts w:ascii="Times New Roman" w:hAnsi="Times New Roman"/>
          <w:sz w:val="24"/>
          <w:szCs w:val="24"/>
          <w:lang w:val="es-MX"/>
        </w:rPr>
        <w:t xml:space="preserve"> (Cebrián, 2010)</w:t>
      </w:r>
      <w:r w:rsidR="007819FB" w:rsidRPr="00AA243D">
        <w:rPr>
          <w:rFonts w:ascii="Times New Roman" w:hAnsi="Times New Roman"/>
          <w:sz w:val="24"/>
          <w:szCs w:val="24"/>
          <w:lang w:val="es-MX"/>
        </w:rPr>
        <w:t xml:space="preserve">, </w:t>
      </w:r>
      <w:r w:rsidR="00555C76">
        <w:rPr>
          <w:rFonts w:ascii="Times New Roman" w:hAnsi="Times New Roman"/>
          <w:sz w:val="24"/>
          <w:szCs w:val="24"/>
          <w:lang w:val="es-MX"/>
        </w:rPr>
        <w:t>“</w:t>
      </w:r>
      <w:r w:rsidR="007819FB" w:rsidRPr="00AA243D">
        <w:rPr>
          <w:rFonts w:ascii="Times New Roman" w:hAnsi="Times New Roman"/>
          <w:sz w:val="24"/>
          <w:szCs w:val="24"/>
          <w:lang w:val="es-MX"/>
        </w:rPr>
        <w:t>así lo</w:t>
      </w:r>
      <w:r w:rsidRPr="00AA243D">
        <w:rPr>
          <w:rFonts w:ascii="Times New Roman" w:hAnsi="Times New Roman"/>
          <w:sz w:val="24"/>
          <w:szCs w:val="24"/>
          <w:lang w:val="es-MX"/>
        </w:rPr>
        <w:t xml:space="preserve">s dispositivos móviles han sido el aliado perfecto del estudiantado y el </w:t>
      </w:r>
      <w:r w:rsidR="00B548F6">
        <w:rPr>
          <w:rFonts w:ascii="Times New Roman" w:hAnsi="Times New Roman"/>
          <w:sz w:val="24"/>
          <w:szCs w:val="24"/>
          <w:lang w:val="es-MX"/>
        </w:rPr>
        <w:t>d</w:t>
      </w:r>
      <w:r w:rsidR="009926CF">
        <w:rPr>
          <w:rFonts w:ascii="Times New Roman" w:hAnsi="Times New Roman"/>
          <w:sz w:val="24"/>
          <w:szCs w:val="24"/>
          <w:lang w:val="es-MX"/>
        </w:rPr>
        <w:t>ocente</w:t>
      </w:r>
      <w:r w:rsidRPr="00AA243D">
        <w:rPr>
          <w:rFonts w:ascii="Times New Roman" w:hAnsi="Times New Roman"/>
          <w:sz w:val="24"/>
          <w:szCs w:val="24"/>
          <w:lang w:val="es-MX"/>
        </w:rPr>
        <w:t xml:space="preserve"> porque contribuye al desarrollo del proceso de enseñanza y aprendizaje.</w:t>
      </w:r>
      <w:r w:rsidR="00555C76">
        <w:rPr>
          <w:rFonts w:ascii="Times New Roman" w:hAnsi="Times New Roman"/>
          <w:sz w:val="24"/>
          <w:szCs w:val="24"/>
          <w:lang w:val="es-MX"/>
        </w:rPr>
        <w:t>”</w:t>
      </w:r>
      <w:r w:rsidR="00D87523">
        <w:rPr>
          <w:rFonts w:ascii="Times New Roman" w:hAnsi="Times New Roman"/>
          <w:sz w:val="24"/>
          <w:szCs w:val="24"/>
          <w:lang w:val="es-MX"/>
        </w:rPr>
        <w:t xml:space="preserve"> (p. 241)</w:t>
      </w:r>
    </w:p>
    <w:p w14:paraId="4390972A" w14:textId="4336DEC0" w:rsidR="00393E28" w:rsidRPr="00AA243D" w:rsidRDefault="00393E28" w:rsidP="00ED3527">
      <w:pPr>
        <w:spacing w:line="480" w:lineRule="auto"/>
        <w:ind w:left="11"/>
        <w:jc w:val="both"/>
        <w:rPr>
          <w:rFonts w:ascii="Times New Roman" w:hAnsi="Times New Roman"/>
          <w:sz w:val="24"/>
          <w:szCs w:val="24"/>
          <w:lang w:val="es-MX"/>
        </w:rPr>
      </w:pPr>
      <w:r w:rsidRPr="00AA243D">
        <w:rPr>
          <w:rFonts w:ascii="Times New Roman" w:hAnsi="Times New Roman"/>
          <w:sz w:val="24"/>
          <w:szCs w:val="24"/>
          <w:lang w:val="es-MX"/>
        </w:rPr>
        <w:t>Basantes y Naranjo (2015) indican que</w:t>
      </w:r>
      <w:r w:rsidR="00B8246B">
        <w:rPr>
          <w:rFonts w:ascii="Times New Roman" w:hAnsi="Times New Roman"/>
          <w:sz w:val="24"/>
          <w:szCs w:val="24"/>
          <w:lang w:val="es-MX"/>
        </w:rPr>
        <w:t>:</w:t>
      </w:r>
      <w:r w:rsidRPr="00AA243D">
        <w:rPr>
          <w:rFonts w:ascii="Times New Roman" w:hAnsi="Times New Roman"/>
          <w:sz w:val="24"/>
          <w:szCs w:val="24"/>
          <w:lang w:val="es-MX"/>
        </w:rPr>
        <w:t xml:space="preserve"> </w:t>
      </w:r>
      <w:r w:rsidR="00A87BF0">
        <w:rPr>
          <w:rFonts w:ascii="Times New Roman" w:hAnsi="Times New Roman"/>
          <w:sz w:val="24"/>
          <w:szCs w:val="24"/>
          <w:lang w:val="es-MX"/>
        </w:rPr>
        <w:t>“</w:t>
      </w:r>
      <w:r w:rsidRPr="00AA243D">
        <w:rPr>
          <w:rFonts w:ascii="Times New Roman" w:hAnsi="Times New Roman"/>
          <w:sz w:val="24"/>
          <w:szCs w:val="24"/>
          <w:lang w:val="es-MX"/>
        </w:rPr>
        <w:t>los docentes deben buscar nuevas formas de innovación y competencia, ya que los estudiantes tienen un mejor manejo y uso de los medios digitales a través de los dispositivos móviles.</w:t>
      </w:r>
      <w:r w:rsidR="00A87BF0">
        <w:rPr>
          <w:rFonts w:ascii="Times New Roman" w:hAnsi="Times New Roman"/>
          <w:sz w:val="24"/>
          <w:szCs w:val="24"/>
          <w:lang w:val="es-MX"/>
        </w:rPr>
        <w:t>”</w:t>
      </w:r>
      <w:r w:rsidR="00C93952">
        <w:rPr>
          <w:rFonts w:ascii="Times New Roman" w:hAnsi="Times New Roman"/>
          <w:sz w:val="24"/>
          <w:szCs w:val="24"/>
          <w:lang w:val="es-MX"/>
        </w:rPr>
        <w:t xml:space="preserve"> (p. 20)</w:t>
      </w:r>
    </w:p>
    <w:p w14:paraId="6F800AC2" w14:textId="77777777" w:rsidR="007B2BA3" w:rsidRDefault="00393E28" w:rsidP="00ED3527">
      <w:pPr>
        <w:spacing w:line="480" w:lineRule="auto"/>
        <w:ind w:left="11"/>
        <w:jc w:val="both"/>
        <w:rPr>
          <w:rFonts w:ascii="Times New Roman" w:eastAsia="Times New Roman" w:hAnsi="Times New Roman"/>
          <w:sz w:val="24"/>
          <w:szCs w:val="24"/>
          <w:lang w:val="es-CR" w:eastAsia="es-CR"/>
        </w:rPr>
      </w:pPr>
      <w:r w:rsidRPr="00AA243D">
        <w:rPr>
          <w:rFonts w:ascii="Times New Roman" w:eastAsia="Times New Roman" w:hAnsi="Times New Roman"/>
          <w:sz w:val="24"/>
          <w:szCs w:val="24"/>
          <w:lang w:val="es-CR" w:eastAsia="es-CR"/>
        </w:rPr>
        <w:lastRenderedPageBreak/>
        <w:t>En educación</w:t>
      </w:r>
      <w:r w:rsidR="00E95977" w:rsidRPr="00AA243D">
        <w:rPr>
          <w:rFonts w:ascii="Times New Roman" w:eastAsia="Times New Roman" w:hAnsi="Times New Roman"/>
          <w:sz w:val="24"/>
          <w:szCs w:val="24"/>
          <w:lang w:val="es-CR" w:eastAsia="es-CR"/>
        </w:rPr>
        <w:t>,</w:t>
      </w:r>
      <w:r w:rsidRPr="00AA243D">
        <w:rPr>
          <w:rFonts w:ascii="Times New Roman" w:eastAsia="Times New Roman" w:hAnsi="Times New Roman"/>
          <w:sz w:val="24"/>
          <w:szCs w:val="24"/>
          <w:lang w:val="es-CR" w:eastAsia="es-CR"/>
        </w:rPr>
        <w:t xml:space="preserve"> el aprendizaje móvil es una herramienta muy importante para la experiencia de aprendizaje autentica y soluciona problemas en la actualidad. </w:t>
      </w:r>
      <w:proofErr w:type="spellStart"/>
      <w:r w:rsidRPr="00AA243D">
        <w:rPr>
          <w:rFonts w:ascii="Times New Roman" w:eastAsia="Times New Roman" w:hAnsi="Times New Roman"/>
          <w:sz w:val="24"/>
          <w:szCs w:val="24"/>
          <w:lang w:val="es-CR" w:eastAsia="es-CR"/>
        </w:rPr>
        <w:t>Myllari</w:t>
      </w:r>
      <w:proofErr w:type="spellEnd"/>
      <w:r w:rsidRPr="00AA243D">
        <w:rPr>
          <w:rFonts w:ascii="Times New Roman" w:eastAsia="Times New Roman" w:hAnsi="Times New Roman"/>
          <w:sz w:val="24"/>
          <w:szCs w:val="24"/>
          <w:lang w:val="es-CR" w:eastAsia="es-CR"/>
        </w:rPr>
        <w:t xml:space="preserve"> </w:t>
      </w:r>
      <w:r w:rsidRPr="00AA243D">
        <w:rPr>
          <w:rFonts w:ascii="Times New Roman" w:eastAsia="Times New Roman" w:hAnsi="Times New Roman"/>
          <w:i/>
          <w:iCs/>
          <w:sz w:val="24"/>
          <w:szCs w:val="24"/>
          <w:lang w:val="es-CR" w:eastAsia="es-CR"/>
        </w:rPr>
        <w:t>et al</w:t>
      </w:r>
      <w:r w:rsidRPr="00AA243D">
        <w:rPr>
          <w:rFonts w:ascii="Times New Roman" w:eastAsia="Times New Roman" w:hAnsi="Times New Roman"/>
          <w:sz w:val="24"/>
          <w:szCs w:val="24"/>
          <w:lang w:val="es-CR" w:eastAsia="es-CR"/>
        </w:rPr>
        <w:t>. (2011), mencionado en Chanto (2017), señala que</w:t>
      </w:r>
      <w:r w:rsidR="007B2BA3">
        <w:rPr>
          <w:rFonts w:ascii="Times New Roman" w:eastAsia="Times New Roman" w:hAnsi="Times New Roman"/>
          <w:sz w:val="24"/>
          <w:szCs w:val="24"/>
          <w:lang w:val="es-CR" w:eastAsia="es-CR"/>
        </w:rPr>
        <w:t>:</w:t>
      </w:r>
    </w:p>
    <w:p w14:paraId="1D03F10A" w14:textId="4158B86F" w:rsidR="00393E28" w:rsidRPr="00AA243D" w:rsidRDefault="00393E28" w:rsidP="007B2BA3">
      <w:pPr>
        <w:spacing w:line="480" w:lineRule="auto"/>
        <w:ind w:left="708" w:firstLine="72"/>
        <w:jc w:val="both"/>
        <w:rPr>
          <w:rFonts w:ascii="Times New Roman" w:eastAsia="Times New Roman" w:hAnsi="Times New Roman"/>
          <w:sz w:val="24"/>
          <w:szCs w:val="24"/>
          <w:lang w:val="es-CR" w:eastAsia="es-CR"/>
        </w:rPr>
      </w:pPr>
      <w:r w:rsidRPr="00AA243D">
        <w:rPr>
          <w:rFonts w:ascii="Times New Roman" w:eastAsia="Times New Roman" w:hAnsi="Times New Roman"/>
          <w:sz w:val="24"/>
          <w:szCs w:val="24"/>
          <w:lang w:val="es-CR" w:eastAsia="es-CR"/>
        </w:rPr>
        <w:t xml:space="preserve">los dispositivos móviles </w:t>
      </w:r>
      <w:r w:rsidR="00B548F6">
        <w:rPr>
          <w:rFonts w:ascii="Times New Roman" w:eastAsia="Times New Roman" w:hAnsi="Times New Roman"/>
          <w:sz w:val="24"/>
          <w:szCs w:val="24"/>
          <w:lang w:val="es-CR" w:eastAsia="es-CR"/>
        </w:rPr>
        <w:t>son</w:t>
      </w:r>
      <w:r w:rsidRPr="00AA243D">
        <w:rPr>
          <w:rFonts w:ascii="Times New Roman" w:eastAsia="Times New Roman" w:hAnsi="Times New Roman"/>
          <w:sz w:val="24"/>
          <w:szCs w:val="24"/>
          <w:lang w:val="es-CR" w:eastAsia="es-CR"/>
        </w:rPr>
        <w:t xml:space="preserve"> una tecnología accesible y práctica para el aprendizaje móvil porque es de bajo costo</w:t>
      </w:r>
      <w:r w:rsidR="00E95977" w:rsidRPr="00AA243D">
        <w:rPr>
          <w:rFonts w:ascii="Times New Roman" w:eastAsia="Times New Roman" w:hAnsi="Times New Roman"/>
          <w:sz w:val="24"/>
          <w:szCs w:val="24"/>
          <w:lang w:val="es-CR" w:eastAsia="es-CR"/>
        </w:rPr>
        <w:t xml:space="preserve"> y</w:t>
      </w:r>
      <w:r w:rsidRPr="00AA243D">
        <w:rPr>
          <w:rFonts w:ascii="Times New Roman" w:eastAsia="Times New Roman" w:hAnsi="Times New Roman"/>
          <w:sz w:val="24"/>
          <w:szCs w:val="24"/>
          <w:lang w:val="es-CR" w:eastAsia="es-CR"/>
        </w:rPr>
        <w:t xml:space="preserve"> fácil. También indica que los dispositivos móviles permiten que </w:t>
      </w:r>
      <w:r w:rsidR="00CC6D75">
        <w:rPr>
          <w:rFonts w:ascii="Times New Roman" w:eastAsia="Times New Roman" w:hAnsi="Times New Roman"/>
          <w:sz w:val="24"/>
          <w:szCs w:val="24"/>
          <w:lang w:val="es-CR" w:eastAsia="es-CR"/>
        </w:rPr>
        <w:t>el estudiantado</w:t>
      </w:r>
      <w:r w:rsidR="00CC6D75" w:rsidRPr="00AA243D">
        <w:rPr>
          <w:rFonts w:ascii="Times New Roman" w:eastAsia="Times New Roman" w:hAnsi="Times New Roman"/>
          <w:sz w:val="24"/>
          <w:szCs w:val="24"/>
          <w:lang w:val="es-CR" w:eastAsia="es-CR"/>
        </w:rPr>
        <w:t xml:space="preserve"> tenga</w:t>
      </w:r>
      <w:r w:rsidRPr="00AA243D">
        <w:rPr>
          <w:rFonts w:ascii="Times New Roman" w:eastAsia="Times New Roman" w:hAnsi="Times New Roman"/>
          <w:sz w:val="24"/>
          <w:szCs w:val="24"/>
          <w:lang w:val="es-CR" w:eastAsia="es-CR"/>
        </w:rPr>
        <w:t xml:space="preserve"> experiencias y apliquen conocimientos en el aula con situaciones reales en la </w:t>
      </w:r>
      <w:r w:rsidR="00C93952" w:rsidRPr="00AA243D">
        <w:rPr>
          <w:rFonts w:ascii="Times New Roman" w:eastAsia="Times New Roman" w:hAnsi="Times New Roman"/>
          <w:sz w:val="24"/>
          <w:szCs w:val="24"/>
          <w:lang w:val="es-CR" w:eastAsia="es-CR"/>
        </w:rPr>
        <w:t>vida.</w:t>
      </w:r>
      <w:r w:rsidR="00C93952">
        <w:rPr>
          <w:rFonts w:ascii="Times New Roman" w:eastAsia="Times New Roman" w:hAnsi="Times New Roman"/>
          <w:sz w:val="24"/>
          <w:szCs w:val="24"/>
          <w:lang w:val="es-CR" w:eastAsia="es-CR"/>
        </w:rPr>
        <w:t xml:space="preserve"> (p.41)</w:t>
      </w:r>
    </w:p>
    <w:p w14:paraId="3B42CAC0" w14:textId="41E8D838" w:rsidR="00393E28" w:rsidRPr="00AA243D" w:rsidRDefault="00393E28" w:rsidP="007B2BA3">
      <w:pPr>
        <w:spacing w:line="480" w:lineRule="auto"/>
        <w:ind w:left="11" w:firstLine="697"/>
        <w:jc w:val="both"/>
        <w:rPr>
          <w:rFonts w:ascii="Times New Roman" w:eastAsia="Times New Roman" w:hAnsi="Times New Roman"/>
          <w:sz w:val="24"/>
          <w:szCs w:val="24"/>
          <w:lang w:val="es-CR" w:eastAsia="es-CR"/>
        </w:rPr>
      </w:pPr>
      <w:r w:rsidRPr="00AA243D">
        <w:rPr>
          <w:rFonts w:ascii="Times New Roman" w:eastAsia="Times New Roman" w:hAnsi="Times New Roman"/>
          <w:sz w:val="24"/>
          <w:szCs w:val="24"/>
          <w:lang w:val="es-CR" w:eastAsia="es-CR"/>
        </w:rPr>
        <w:t>Los dispositivos móviles facilitan el acceso a información en cualquier momento y lugar,</w:t>
      </w:r>
      <w:r w:rsidR="00C707A8">
        <w:rPr>
          <w:rFonts w:ascii="Times New Roman" w:eastAsia="Times New Roman" w:hAnsi="Times New Roman"/>
          <w:sz w:val="24"/>
          <w:szCs w:val="24"/>
          <w:lang w:val="es-CR" w:eastAsia="es-CR"/>
        </w:rPr>
        <w:t xml:space="preserve"> lo que permite</w:t>
      </w:r>
      <w:r w:rsidRPr="00AA243D">
        <w:rPr>
          <w:rFonts w:ascii="Times New Roman" w:eastAsia="Times New Roman" w:hAnsi="Times New Roman"/>
          <w:sz w:val="24"/>
          <w:szCs w:val="24"/>
          <w:lang w:val="es-CR" w:eastAsia="es-CR"/>
        </w:rPr>
        <w:t xml:space="preserve"> a los estudiantes buscar información, conectarse con compañeros y acceder a recursos educativos en línea. Esto mejora la eficacia del </w:t>
      </w:r>
      <w:r w:rsidR="00122278" w:rsidRPr="00AA243D">
        <w:rPr>
          <w:rFonts w:ascii="Times New Roman" w:eastAsia="Times New Roman" w:hAnsi="Times New Roman"/>
          <w:sz w:val="24"/>
          <w:szCs w:val="24"/>
          <w:lang w:val="es-CR" w:eastAsia="es-CR"/>
        </w:rPr>
        <w:t xml:space="preserve">aprendizaje, </w:t>
      </w:r>
      <w:r w:rsidR="00122278">
        <w:rPr>
          <w:rFonts w:ascii="Times New Roman" w:eastAsia="Times New Roman" w:hAnsi="Times New Roman"/>
          <w:sz w:val="24"/>
          <w:szCs w:val="24"/>
          <w:lang w:val="es-CR" w:eastAsia="es-CR"/>
        </w:rPr>
        <w:t>promueve</w:t>
      </w:r>
      <w:r w:rsidR="00C707A8">
        <w:rPr>
          <w:rFonts w:ascii="Times New Roman" w:eastAsia="Times New Roman" w:hAnsi="Times New Roman"/>
          <w:sz w:val="24"/>
          <w:szCs w:val="24"/>
          <w:lang w:val="es-CR" w:eastAsia="es-CR"/>
        </w:rPr>
        <w:t xml:space="preserve"> </w:t>
      </w:r>
      <w:r w:rsidRPr="00AA243D">
        <w:rPr>
          <w:rFonts w:ascii="Times New Roman" w:eastAsia="Times New Roman" w:hAnsi="Times New Roman"/>
          <w:sz w:val="24"/>
          <w:szCs w:val="24"/>
          <w:lang w:val="es-CR" w:eastAsia="es-CR"/>
        </w:rPr>
        <w:t>la colaboración y el desarrollo de habilidades de pensamiento crítico.</w:t>
      </w:r>
    </w:p>
    <w:p w14:paraId="0C68F17C" w14:textId="4F72203C" w:rsidR="00393E28" w:rsidRPr="00AA243D" w:rsidRDefault="00393E28" w:rsidP="00ED3527">
      <w:pPr>
        <w:spacing w:line="480" w:lineRule="auto"/>
        <w:ind w:left="11"/>
        <w:jc w:val="both"/>
        <w:rPr>
          <w:rFonts w:ascii="Times New Roman" w:eastAsia="Times New Roman" w:hAnsi="Times New Roman"/>
          <w:sz w:val="24"/>
          <w:szCs w:val="24"/>
          <w:lang w:val="es-CR" w:eastAsia="es-CR"/>
        </w:rPr>
      </w:pPr>
      <w:r w:rsidRPr="00AA243D">
        <w:rPr>
          <w:rFonts w:ascii="Times New Roman" w:eastAsia="Times New Roman" w:hAnsi="Times New Roman"/>
          <w:sz w:val="24"/>
          <w:szCs w:val="24"/>
          <w:lang w:val="es-CR" w:eastAsia="es-CR"/>
        </w:rPr>
        <w:t xml:space="preserve">El aprendizaje móvil y el uso de dispositivos móviles en la educación son herramientas valiosas para mejorar el aprendizaje y el desarrollo de habilidades en los estudiantes. La cita de </w:t>
      </w:r>
      <w:proofErr w:type="spellStart"/>
      <w:r w:rsidRPr="00AA243D">
        <w:rPr>
          <w:rFonts w:ascii="Times New Roman" w:eastAsia="Times New Roman" w:hAnsi="Times New Roman"/>
          <w:sz w:val="24"/>
          <w:szCs w:val="24"/>
          <w:lang w:val="es-CR" w:eastAsia="es-CR"/>
        </w:rPr>
        <w:t>Myllari</w:t>
      </w:r>
      <w:proofErr w:type="spellEnd"/>
      <w:r w:rsidRPr="00AA243D">
        <w:rPr>
          <w:rFonts w:ascii="Times New Roman" w:eastAsia="Times New Roman" w:hAnsi="Times New Roman"/>
          <w:sz w:val="24"/>
          <w:szCs w:val="24"/>
          <w:lang w:val="es-CR" w:eastAsia="es-CR"/>
        </w:rPr>
        <w:t xml:space="preserve"> </w:t>
      </w:r>
      <w:r w:rsidR="008D1D39" w:rsidRPr="00AA243D">
        <w:rPr>
          <w:rFonts w:ascii="Times New Roman" w:eastAsia="Times New Roman" w:hAnsi="Times New Roman"/>
          <w:i/>
          <w:iCs/>
          <w:sz w:val="24"/>
          <w:szCs w:val="24"/>
          <w:lang w:val="es-CR" w:eastAsia="es-CR"/>
        </w:rPr>
        <w:t>et al</w:t>
      </w:r>
      <w:r w:rsidR="008D1D39" w:rsidRPr="00AA243D">
        <w:rPr>
          <w:rFonts w:ascii="Times New Roman" w:eastAsia="Times New Roman" w:hAnsi="Times New Roman"/>
          <w:sz w:val="24"/>
          <w:szCs w:val="24"/>
          <w:lang w:val="es-CR" w:eastAsia="es-CR"/>
        </w:rPr>
        <w:t xml:space="preserve">. </w:t>
      </w:r>
      <w:r w:rsidRPr="00AA243D">
        <w:rPr>
          <w:rFonts w:ascii="Times New Roman" w:eastAsia="Times New Roman" w:hAnsi="Times New Roman"/>
          <w:sz w:val="24"/>
          <w:szCs w:val="24"/>
          <w:lang w:val="es-CR" w:eastAsia="es-CR"/>
        </w:rPr>
        <w:t>(2011) mencionada en Chanto (2017) destaca</w:t>
      </w:r>
      <w:r w:rsidR="007B2BA3">
        <w:rPr>
          <w:rFonts w:ascii="Times New Roman" w:eastAsia="Times New Roman" w:hAnsi="Times New Roman"/>
          <w:sz w:val="24"/>
          <w:szCs w:val="24"/>
          <w:lang w:val="es-CR" w:eastAsia="es-CR"/>
        </w:rPr>
        <w:t>:</w:t>
      </w:r>
      <w:r w:rsidRPr="00AA243D">
        <w:rPr>
          <w:rFonts w:ascii="Times New Roman" w:eastAsia="Times New Roman" w:hAnsi="Times New Roman"/>
          <w:sz w:val="24"/>
          <w:szCs w:val="24"/>
          <w:lang w:val="es-CR" w:eastAsia="es-CR"/>
        </w:rPr>
        <w:t xml:space="preserve"> la importancia de la accesibilidad, facilidad de uso y capacidad de implementación de estos dispositivos en la educación.</w:t>
      </w:r>
      <w:r w:rsidR="00122278">
        <w:rPr>
          <w:rFonts w:ascii="Times New Roman" w:eastAsia="Times New Roman" w:hAnsi="Times New Roman"/>
          <w:sz w:val="24"/>
          <w:szCs w:val="24"/>
          <w:lang w:val="es-CR" w:eastAsia="es-CR"/>
        </w:rPr>
        <w:t xml:space="preserve"> (p.41)</w:t>
      </w:r>
    </w:p>
    <w:p w14:paraId="3104CB55" w14:textId="17AD1BEC" w:rsidR="00393E28" w:rsidRPr="00AA243D" w:rsidRDefault="00393E28" w:rsidP="00ED3527">
      <w:pPr>
        <w:spacing w:line="480" w:lineRule="auto"/>
        <w:ind w:left="11"/>
        <w:jc w:val="both"/>
        <w:rPr>
          <w:rFonts w:ascii="Times New Roman" w:hAnsi="Times New Roman"/>
          <w:sz w:val="24"/>
          <w:szCs w:val="24"/>
          <w:lang w:val="es-MX"/>
        </w:rPr>
      </w:pPr>
      <w:r w:rsidRPr="00AA243D">
        <w:rPr>
          <w:rFonts w:ascii="Times New Roman" w:eastAsia="Times New Roman" w:hAnsi="Times New Roman"/>
          <w:sz w:val="24"/>
          <w:szCs w:val="24"/>
          <w:lang w:val="es-CR" w:eastAsia="es-CR"/>
        </w:rPr>
        <w:t xml:space="preserve">El aprendizaje ubicuo utiliza dispositivos móviles para interconectar, colaborar y eliminar barreras en el aprendizaje. Según </w:t>
      </w:r>
      <w:proofErr w:type="spellStart"/>
      <w:r w:rsidRPr="00AA243D">
        <w:rPr>
          <w:rFonts w:ascii="Times New Roman" w:eastAsia="Times New Roman" w:hAnsi="Times New Roman"/>
          <w:sz w:val="24"/>
          <w:szCs w:val="24"/>
          <w:lang w:val="es-CR" w:eastAsia="es-CR"/>
        </w:rPr>
        <w:t>Stockwel</w:t>
      </w:r>
      <w:proofErr w:type="spellEnd"/>
      <w:r w:rsidRPr="00AA243D">
        <w:rPr>
          <w:rFonts w:ascii="Times New Roman" w:eastAsia="Times New Roman" w:hAnsi="Times New Roman"/>
          <w:sz w:val="24"/>
          <w:szCs w:val="24"/>
          <w:lang w:val="es-CR" w:eastAsia="es-CR"/>
        </w:rPr>
        <w:t xml:space="preserve"> (2010), citado en Chanto (2017), las tecnologías móviles están integradas en la vida de los jóvenes, considerados "nativos digitales"</w:t>
      </w:r>
      <w:r w:rsidR="00E95977" w:rsidRPr="00AA243D">
        <w:rPr>
          <w:rFonts w:ascii="Times New Roman" w:eastAsia="Times New Roman" w:hAnsi="Times New Roman"/>
          <w:sz w:val="24"/>
          <w:szCs w:val="24"/>
          <w:lang w:val="es-CR" w:eastAsia="es-CR"/>
        </w:rPr>
        <w:t xml:space="preserve"> (p.</w:t>
      </w:r>
      <w:r w:rsidR="00EC6241" w:rsidRPr="00AA243D">
        <w:rPr>
          <w:rFonts w:ascii="Times New Roman" w:eastAsia="Times New Roman" w:hAnsi="Times New Roman"/>
          <w:sz w:val="24"/>
          <w:szCs w:val="24"/>
          <w:lang w:val="es-CR" w:eastAsia="es-CR"/>
        </w:rPr>
        <w:t>41</w:t>
      </w:r>
      <w:r w:rsidR="00E95977" w:rsidRPr="00AA243D">
        <w:rPr>
          <w:rFonts w:ascii="Times New Roman" w:eastAsia="Times New Roman" w:hAnsi="Times New Roman"/>
          <w:sz w:val="24"/>
          <w:szCs w:val="24"/>
          <w:lang w:val="es-CR" w:eastAsia="es-CR"/>
        </w:rPr>
        <w:t>)</w:t>
      </w:r>
      <w:r w:rsidRPr="00AA243D">
        <w:rPr>
          <w:rFonts w:ascii="Times New Roman" w:eastAsia="Times New Roman" w:hAnsi="Times New Roman"/>
          <w:sz w:val="24"/>
          <w:szCs w:val="24"/>
          <w:lang w:val="es-CR" w:eastAsia="es-CR"/>
        </w:rPr>
        <w:t xml:space="preserve"> que prefieren dispositivos móviles</w:t>
      </w:r>
      <w:r w:rsidR="00E620EB">
        <w:rPr>
          <w:rFonts w:ascii="Times New Roman" w:eastAsia="Times New Roman" w:hAnsi="Times New Roman"/>
          <w:sz w:val="24"/>
          <w:szCs w:val="24"/>
          <w:lang w:val="es-CR" w:eastAsia="es-CR"/>
        </w:rPr>
        <w:t xml:space="preserve"> en</w:t>
      </w:r>
      <w:r w:rsidRPr="00AA243D">
        <w:rPr>
          <w:rFonts w:ascii="Times New Roman" w:eastAsia="Times New Roman" w:hAnsi="Times New Roman"/>
          <w:sz w:val="24"/>
          <w:szCs w:val="24"/>
          <w:lang w:val="es-CR" w:eastAsia="es-CR"/>
        </w:rPr>
        <w:t xml:space="preserve"> ordenadores personales.</w:t>
      </w:r>
    </w:p>
    <w:p w14:paraId="1FF958F1" w14:textId="77777777" w:rsidR="004D0675" w:rsidRPr="004206B3" w:rsidRDefault="00393E28" w:rsidP="00ED3527">
      <w:pPr>
        <w:spacing w:line="480" w:lineRule="auto"/>
        <w:ind w:left="11"/>
        <w:jc w:val="both"/>
        <w:rPr>
          <w:rFonts w:ascii="Times New Roman" w:hAnsi="Times New Roman"/>
          <w:i/>
          <w:iCs/>
          <w:sz w:val="24"/>
          <w:szCs w:val="24"/>
        </w:rPr>
      </w:pPr>
      <w:r w:rsidRPr="004206B3">
        <w:rPr>
          <w:rFonts w:ascii="Times New Roman" w:eastAsia="Times New Roman" w:hAnsi="Times New Roman"/>
          <w:sz w:val="24"/>
          <w:szCs w:val="24"/>
          <w:lang w:val="es-CR" w:eastAsia="es-CR"/>
        </w:rPr>
        <w:t>Los jóvenes de hoy utilizan dispositivos móviles para comunicarse, entretenerse y aprender. La portabilidad y facilidad de uso de estos dispositivos los hacen ideales para el aprendizaje en el aula y en línea. Los educadores pueden aprovechar esta preferencia para crear experiencias de aprendizaje innovadoras. Esto promueve la creación de estrategias educativas creativas e innovadoras y facilita el intercambio de contenidos y conocimientos entre docentes y estudiantes.</w:t>
      </w:r>
      <w:r w:rsidR="00DB6C0B" w:rsidRPr="004206B3">
        <w:rPr>
          <w:rFonts w:ascii="Times New Roman" w:hAnsi="Times New Roman"/>
          <w:sz w:val="24"/>
          <w:szCs w:val="24"/>
        </w:rPr>
        <w:t xml:space="preserve"> </w:t>
      </w:r>
    </w:p>
    <w:p w14:paraId="3BD5DFF5" w14:textId="05CEC6CC" w:rsidR="00B56F30" w:rsidRPr="007A1054" w:rsidRDefault="00B56F30" w:rsidP="00CC6D75">
      <w:pPr>
        <w:pStyle w:val="Ttulo3"/>
        <w:spacing w:line="480" w:lineRule="auto"/>
        <w:ind w:firstLine="0"/>
        <w:jc w:val="both"/>
        <w:rPr>
          <w:sz w:val="28"/>
          <w:szCs w:val="28"/>
        </w:rPr>
      </w:pPr>
      <w:bookmarkStart w:id="37" w:name="_Toc146395875"/>
      <w:r w:rsidRPr="00FE5058">
        <w:rPr>
          <w:rFonts w:ascii="Times New Roman" w:hAnsi="Times New Roman" w:cs="Times New Roman"/>
          <w:b/>
          <w:bCs/>
          <w:color w:val="auto"/>
          <w:sz w:val="28"/>
          <w:szCs w:val="28"/>
        </w:rPr>
        <w:lastRenderedPageBreak/>
        <w:t xml:space="preserve">Innovación </w:t>
      </w:r>
      <w:r w:rsidR="00CC6D75">
        <w:rPr>
          <w:rFonts w:ascii="Times New Roman" w:hAnsi="Times New Roman" w:cs="Times New Roman"/>
          <w:b/>
          <w:bCs/>
          <w:color w:val="auto"/>
          <w:sz w:val="28"/>
          <w:szCs w:val="28"/>
        </w:rPr>
        <w:t>e</w:t>
      </w:r>
      <w:r w:rsidRPr="00FE5058">
        <w:rPr>
          <w:rFonts w:ascii="Times New Roman" w:hAnsi="Times New Roman" w:cs="Times New Roman"/>
          <w:b/>
          <w:bCs/>
          <w:color w:val="auto"/>
          <w:sz w:val="28"/>
          <w:szCs w:val="28"/>
        </w:rPr>
        <w:t>ducativa</w:t>
      </w:r>
      <w:bookmarkEnd w:id="37"/>
    </w:p>
    <w:p w14:paraId="18E2B3FD" w14:textId="7112C25F" w:rsidR="00D42121" w:rsidRDefault="00AC2094" w:rsidP="00D42121">
      <w:pPr>
        <w:spacing w:line="480" w:lineRule="auto"/>
        <w:ind w:left="11"/>
        <w:jc w:val="both"/>
        <w:rPr>
          <w:rFonts w:ascii="Times New Roman" w:hAnsi="Times New Roman"/>
          <w:sz w:val="24"/>
          <w:szCs w:val="24"/>
          <w:lang w:val="es-MX"/>
        </w:rPr>
      </w:pPr>
      <w:r w:rsidRPr="004206B3">
        <w:rPr>
          <w:rFonts w:ascii="Times New Roman" w:hAnsi="Times New Roman"/>
          <w:sz w:val="24"/>
          <w:szCs w:val="24"/>
          <w:lang w:val="es-MX"/>
        </w:rPr>
        <w:t xml:space="preserve">Cuando se habla de innovación, se habla de novedad y de cambio, el aprendizaje ubicuo es una innovación en la educación, ya que representa un cambio y una novedad en la forma de comunicarse y recibir información. Permite una constante comunicación entre el estudiantado y el </w:t>
      </w:r>
      <w:r w:rsidR="00604FF6">
        <w:rPr>
          <w:rFonts w:ascii="Times New Roman" w:hAnsi="Times New Roman"/>
          <w:sz w:val="24"/>
          <w:szCs w:val="24"/>
          <w:lang w:val="es-MX"/>
        </w:rPr>
        <w:t>d</w:t>
      </w:r>
      <w:r w:rsidR="009926CF">
        <w:rPr>
          <w:rFonts w:ascii="Times New Roman" w:hAnsi="Times New Roman"/>
          <w:sz w:val="24"/>
          <w:szCs w:val="24"/>
          <w:lang w:val="es-MX"/>
        </w:rPr>
        <w:t>ocente</w:t>
      </w:r>
      <w:r w:rsidRPr="004206B3">
        <w:rPr>
          <w:rFonts w:ascii="Times New Roman" w:hAnsi="Times New Roman"/>
          <w:sz w:val="24"/>
          <w:szCs w:val="24"/>
          <w:lang w:val="es-MX"/>
        </w:rPr>
        <w:t xml:space="preserve">. Según Margalef y Arenas (2006), </w:t>
      </w:r>
      <w:r w:rsidR="00ED0433">
        <w:rPr>
          <w:rFonts w:ascii="Times New Roman" w:hAnsi="Times New Roman"/>
          <w:sz w:val="24"/>
          <w:szCs w:val="24"/>
          <w:lang w:val="es-MX"/>
        </w:rPr>
        <w:t>“</w:t>
      </w:r>
      <w:r w:rsidRPr="004206B3">
        <w:rPr>
          <w:rFonts w:ascii="Times New Roman" w:hAnsi="Times New Roman"/>
          <w:sz w:val="24"/>
          <w:szCs w:val="24"/>
          <w:lang w:val="es-MX"/>
        </w:rPr>
        <w:t>la innovación educativa busca generar cambios y se enfoca en estudiar estrategias y procesos de cambio en el ámbito educativo.</w:t>
      </w:r>
      <w:r w:rsidR="00ED0433">
        <w:rPr>
          <w:rFonts w:ascii="Times New Roman" w:hAnsi="Times New Roman"/>
          <w:sz w:val="24"/>
          <w:szCs w:val="24"/>
          <w:lang w:val="es-MX"/>
        </w:rPr>
        <w:t>” (p.15)</w:t>
      </w:r>
      <w:r w:rsidR="00F4090E">
        <w:rPr>
          <w:rFonts w:ascii="Times New Roman" w:hAnsi="Times New Roman"/>
          <w:sz w:val="24"/>
          <w:szCs w:val="24"/>
          <w:lang w:val="es-MX"/>
        </w:rPr>
        <w:t xml:space="preserve"> Desde otro </w:t>
      </w:r>
      <w:r w:rsidR="004E0FBC">
        <w:rPr>
          <w:rFonts w:ascii="Times New Roman" w:hAnsi="Times New Roman"/>
          <w:sz w:val="24"/>
          <w:szCs w:val="24"/>
          <w:lang w:val="es-MX"/>
        </w:rPr>
        <w:t xml:space="preserve">punto </w:t>
      </w:r>
      <w:r w:rsidR="004E0FBC" w:rsidRPr="004206B3">
        <w:rPr>
          <w:rFonts w:ascii="Times New Roman" w:hAnsi="Times New Roman"/>
          <w:sz w:val="24"/>
          <w:szCs w:val="24"/>
          <w:lang w:val="es-MX"/>
        </w:rPr>
        <w:t>Havelock</w:t>
      </w:r>
      <w:r w:rsidRPr="004206B3">
        <w:rPr>
          <w:rFonts w:ascii="Times New Roman" w:hAnsi="Times New Roman"/>
          <w:sz w:val="24"/>
          <w:szCs w:val="24"/>
          <w:lang w:val="es-MX"/>
        </w:rPr>
        <w:t xml:space="preserve"> y </w:t>
      </w:r>
      <w:proofErr w:type="spellStart"/>
      <w:r w:rsidRPr="004206B3">
        <w:rPr>
          <w:rFonts w:ascii="Times New Roman" w:hAnsi="Times New Roman"/>
          <w:sz w:val="24"/>
          <w:szCs w:val="24"/>
          <w:lang w:val="es-MX"/>
        </w:rPr>
        <w:t>Huberman</w:t>
      </w:r>
      <w:proofErr w:type="spellEnd"/>
      <w:r w:rsidRPr="004206B3">
        <w:rPr>
          <w:rFonts w:ascii="Times New Roman" w:hAnsi="Times New Roman"/>
          <w:sz w:val="24"/>
          <w:szCs w:val="24"/>
          <w:lang w:val="es-MX"/>
        </w:rPr>
        <w:t xml:space="preserve"> (1980) consideran que</w:t>
      </w:r>
      <w:r w:rsidR="007B2BA3">
        <w:rPr>
          <w:rFonts w:ascii="Times New Roman" w:hAnsi="Times New Roman"/>
          <w:sz w:val="24"/>
          <w:szCs w:val="24"/>
          <w:lang w:val="es-MX"/>
        </w:rPr>
        <w:t>:</w:t>
      </w:r>
      <w:r w:rsidR="00D42121">
        <w:rPr>
          <w:rFonts w:ascii="Times New Roman" w:hAnsi="Times New Roman"/>
          <w:sz w:val="24"/>
          <w:szCs w:val="24"/>
          <w:lang w:val="es-MX"/>
        </w:rPr>
        <w:t xml:space="preserve"> </w:t>
      </w:r>
      <w:r w:rsidRPr="004206B3">
        <w:rPr>
          <w:rFonts w:ascii="Times New Roman" w:hAnsi="Times New Roman"/>
          <w:sz w:val="24"/>
          <w:szCs w:val="24"/>
          <w:lang w:val="es-MX"/>
        </w:rPr>
        <w:t xml:space="preserve">Con base </w:t>
      </w:r>
      <w:r w:rsidR="00F4090E">
        <w:rPr>
          <w:rFonts w:ascii="Times New Roman" w:hAnsi="Times New Roman"/>
          <w:sz w:val="24"/>
          <w:szCs w:val="24"/>
          <w:lang w:val="es-MX"/>
        </w:rPr>
        <w:t xml:space="preserve">en </w:t>
      </w:r>
      <w:r w:rsidRPr="004206B3">
        <w:rPr>
          <w:rFonts w:ascii="Times New Roman" w:hAnsi="Times New Roman"/>
          <w:sz w:val="24"/>
          <w:szCs w:val="24"/>
          <w:lang w:val="es-MX"/>
        </w:rPr>
        <w:t xml:space="preserve">lo externado por los autores, </w:t>
      </w:r>
    </w:p>
    <w:p w14:paraId="157D20EA" w14:textId="68A83AC0" w:rsidR="00AC2094" w:rsidRPr="004206B3" w:rsidRDefault="00AC2094" w:rsidP="00D42121">
      <w:pPr>
        <w:spacing w:line="480" w:lineRule="auto"/>
        <w:ind w:left="708" w:firstLine="12"/>
        <w:jc w:val="both"/>
        <w:rPr>
          <w:rFonts w:ascii="Times New Roman" w:hAnsi="Times New Roman"/>
          <w:sz w:val="24"/>
          <w:szCs w:val="24"/>
          <w:lang w:val="es-MX"/>
        </w:rPr>
      </w:pPr>
      <w:r w:rsidRPr="004206B3">
        <w:rPr>
          <w:rFonts w:ascii="Times New Roman" w:hAnsi="Times New Roman"/>
          <w:sz w:val="24"/>
          <w:szCs w:val="24"/>
          <w:lang w:val="es-MX"/>
        </w:rPr>
        <w:t>el aprendizaje ubicuo es una modalidad pedagógica innovadora que permite realizar actividades educativas desde dispositivos móviles, sin importar el lugar físico del estudiante. Proporciona una educación global, donde el espacio físico no es limitante para el aprendizaje (Vázquez y Sevillano, 2015)</w:t>
      </w:r>
      <w:r w:rsidR="00E95977" w:rsidRPr="004206B3">
        <w:rPr>
          <w:rFonts w:ascii="Times New Roman" w:hAnsi="Times New Roman"/>
          <w:sz w:val="24"/>
          <w:szCs w:val="24"/>
          <w:lang w:val="es-MX"/>
        </w:rPr>
        <w:t>.</w:t>
      </w:r>
    </w:p>
    <w:p w14:paraId="7C647EC8" w14:textId="399F9FA2" w:rsidR="000321BD" w:rsidRPr="00D42121" w:rsidRDefault="000321BD" w:rsidP="00D42121">
      <w:pPr>
        <w:spacing w:line="480" w:lineRule="auto"/>
        <w:ind w:left="11"/>
        <w:jc w:val="both"/>
        <w:rPr>
          <w:rFonts w:ascii="Times New Roman" w:hAnsi="Times New Roman"/>
          <w:sz w:val="24"/>
          <w:szCs w:val="24"/>
          <w:lang w:val="es-MX"/>
        </w:rPr>
      </w:pPr>
      <w:r w:rsidRPr="004206B3">
        <w:rPr>
          <w:rFonts w:ascii="Times New Roman" w:hAnsi="Times New Roman"/>
          <w:sz w:val="24"/>
          <w:szCs w:val="24"/>
          <w:lang w:val="es-MX"/>
        </w:rPr>
        <w:t xml:space="preserve">La innovación educativa implica un proceso de cambio y mejora en la educación, </w:t>
      </w:r>
      <w:r w:rsidR="004E0FBC">
        <w:rPr>
          <w:rFonts w:ascii="Times New Roman" w:hAnsi="Times New Roman"/>
          <w:sz w:val="24"/>
          <w:szCs w:val="24"/>
          <w:lang w:val="es-MX"/>
        </w:rPr>
        <w:t xml:space="preserve">lo que supera </w:t>
      </w:r>
      <w:r w:rsidRPr="004206B3">
        <w:rPr>
          <w:rFonts w:ascii="Times New Roman" w:hAnsi="Times New Roman"/>
          <w:sz w:val="24"/>
          <w:szCs w:val="24"/>
          <w:lang w:val="es-MX"/>
        </w:rPr>
        <w:t>prácticas establecidas. Para Ortega (2007)</w:t>
      </w:r>
      <w:r w:rsidR="00B27B2D" w:rsidRPr="004206B3">
        <w:rPr>
          <w:rFonts w:ascii="Times New Roman" w:hAnsi="Times New Roman"/>
          <w:sz w:val="24"/>
          <w:szCs w:val="24"/>
          <w:lang w:val="es-MX"/>
        </w:rPr>
        <w:t>,</w:t>
      </w:r>
      <w:r w:rsidR="00B27B2D">
        <w:rPr>
          <w:rFonts w:ascii="Times New Roman" w:hAnsi="Times New Roman"/>
          <w:sz w:val="24"/>
          <w:szCs w:val="24"/>
          <w:lang w:val="es-MX"/>
        </w:rPr>
        <w:t>” la</w:t>
      </w:r>
      <w:r w:rsidRPr="004206B3">
        <w:rPr>
          <w:rFonts w:ascii="Times New Roman" w:hAnsi="Times New Roman"/>
          <w:sz w:val="24"/>
          <w:szCs w:val="24"/>
          <w:lang w:val="es-MX"/>
        </w:rPr>
        <w:t xml:space="preserve"> innovación educativa mejora espacios de aprendizaje escolarizados destacando la participación del </w:t>
      </w:r>
      <w:r w:rsidR="00604FF6">
        <w:rPr>
          <w:rFonts w:ascii="Times New Roman" w:hAnsi="Times New Roman"/>
          <w:sz w:val="24"/>
          <w:szCs w:val="24"/>
          <w:lang w:val="es-MX"/>
        </w:rPr>
        <w:t>d</w:t>
      </w:r>
      <w:r w:rsidR="00966306">
        <w:rPr>
          <w:rFonts w:ascii="Times New Roman" w:hAnsi="Times New Roman"/>
          <w:sz w:val="24"/>
          <w:szCs w:val="24"/>
          <w:lang w:val="es-MX"/>
        </w:rPr>
        <w:t>ocente</w:t>
      </w:r>
      <w:r w:rsidRPr="004206B3">
        <w:rPr>
          <w:rFonts w:ascii="Times New Roman" w:hAnsi="Times New Roman"/>
          <w:sz w:val="24"/>
          <w:szCs w:val="24"/>
          <w:lang w:val="es-MX"/>
        </w:rPr>
        <w:t xml:space="preserve"> y brinda a los estudiantes la responsabilidad del aprendizaje, garantizando condiciones y creando ambientes propicios para el proceso</w:t>
      </w:r>
      <w:r w:rsidR="00EC6241" w:rsidRPr="004206B3">
        <w:rPr>
          <w:rFonts w:ascii="Times New Roman" w:hAnsi="Times New Roman"/>
          <w:sz w:val="24"/>
          <w:szCs w:val="24"/>
          <w:lang w:val="es-MX"/>
        </w:rPr>
        <w:t>.</w:t>
      </w:r>
      <w:r w:rsidR="004E0FBC">
        <w:rPr>
          <w:rFonts w:ascii="Times New Roman" w:hAnsi="Times New Roman"/>
          <w:sz w:val="24"/>
          <w:szCs w:val="24"/>
          <w:lang w:val="es-MX"/>
        </w:rPr>
        <w:t>”</w:t>
      </w:r>
      <w:r w:rsidR="00B27B2D">
        <w:rPr>
          <w:rFonts w:ascii="Times New Roman" w:hAnsi="Times New Roman"/>
          <w:sz w:val="24"/>
          <w:szCs w:val="24"/>
          <w:lang w:val="es-MX"/>
        </w:rPr>
        <w:t xml:space="preserve"> (p.248)</w:t>
      </w:r>
      <w:r w:rsidR="002F05D3">
        <w:rPr>
          <w:rFonts w:ascii="Times New Roman" w:hAnsi="Times New Roman"/>
          <w:sz w:val="24"/>
          <w:szCs w:val="24"/>
          <w:lang w:val="es-MX"/>
        </w:rPr>
        <w:t>”</w:t>
      </w:r>
    </w:p>
    <w:p w14:paraId="3660AD54" w14:textId="1896CC63" w:rsidR="00AE225F" w:rsidRPr="004206B3" w:rsidRDefault="00201394" w:rsidP="00ED3527">
      <w:pPr>
        <w:spacing w:line="480" w:lineRule="auto"/>
        <w:ind w:left="11"/>
        <w:jc w:val="both"/>
        <w:rPr>
          <w:rFonts w:ascii="Times New Roman" w:eastAsia="Times New Roman" w:hAnsi="Times New Roman"/>
          <w:sz w:val="21"/>
          <w:szCs w:val="21"/>
          <w:lang w:val="es-CR" w:eastAsia="es-CR"/>
        </w:rPr>
      </w:pPr>
      <w:r w:rsidRPr="004206B3">
        <w:rPr>
          <w:rFonts w:ascii="Times New Roman" w:hAnsi="Times New Roman"/>
          <w:sz w:val="24"/>
          <w:szCs w:val="24"/>
          <w:lang w:val="es-MX"/>
        </w:rPr>
        <w:t>La educación superior necesita un cambio desde la perspectiva del estudiantado, ya que la movilidad se vuelve una necesidad básica en la educación superior, para Sevillano</w:t>
      </w:r>
      <w:r w:rsidR="00556DF3">
        <w:rPr>
          <w:rFonts w:ascii="Times New Roman" w:hAnsi="Times New Roman"/>
          <w:sz w:val="24"/>
          <w:szCs w:val="24"/>
          <w:lang w:val="es-MX"/>
        </w:rPr>
        <w:t xml:space="preserve"> y Vásquez</w:t>
      </w:r>
      <w:r w:rsidRPr="004206B3">
        <w:rPr>
          <w:rFonts w:ascii="Times New Roman" w:hAnsi="Times New Roman"/>
          <w:sz w:val="24"/>
          <w:szCs w:val="24"/>
          <w:lang w:val="es-MX"/>
        </w:rPr>
        <w:t xml:space="preserve"> (201</w:t>
      </w:r>
      <w:r w:rsidR="00556DF3">
        <w:rPr>
          <w:rFonts w:ascii="Times New Roman" w:hAnsi="Times New Roman"/>
          <w:sz w:val="24"/>
          <w:szCs w:val="24"/>
          <w:lang w:val="es-MX"/>
        </w:rPr>
        <w:t>3)</w:t>
      </w:r>
      <w:r w:rsidR="00556DF3">
        <w:rPr>
          <w:rFonts w:ascii="Times New Roman" w:eastAsia="Times New Roman" w:hAnsi="Times New Roman"/>
          <w:sz w:val="24"/>
          <w:szCs w:val="24"/>
          <w:lang w:val="es-CR" w:eastAsia="es-CR"/>
        </w:rPr>
        <w:t>:</w:t>
      </w:r>
      <w:r w:rsidR="008D1D39" w:rsidRPr="00AA243D">
        <w:rPr>
          <w:rFonts w:ascii="Times New Roman" w:eastAsia="Times New Roman" w:hAnsi="Times New Roman"/>
          <w:sz w:val="24"/>
          <w:szCs w:val="24"/>
          <w:lang w:val="es-CR" w:eastAsia="es-CR"/>
        </w:rPr>
        <w:t xml:space="preserve"> </w:t>
      </w:r>
      <w:r w:rsidR="002F05D3">
        <w:rPr>
          <w:rFonts w:ascii="Times New Roman" w:eastAsia="Times New Roman" w:hAnsi="Times New Roman"/>
          <w:sz w:val="24"/>
          <w:szCs w:val="24"/>
          <w:lang w:val="es-CR" w:eastAsia="es-CR"/>
        </w:rPr>
        <w:t>“</w:t>
      </w:r>
      <w:r w:rsidR="002F05D3" w:rsidRPr="004206B3">
        <w:rPr>
          <w:rFonts w:ascii="Times New Roman" w:hAnsi="Times New Roman"/>
          <w:sz w:val="24"/>
          <w:szCs w:val="24"/>
          <w:lang w:val="es-MX"/>
        </w:rPr>
        <w:t>la</w:t>
      </w:r>
      <w:r w:rsidRPr="004206B3">
        <w:rPr>
          <w:rFonts w:ascii="Times New Roman" w:hAnsi="Times New Roman"/>
          <w:sz w:val="24"/>
          <w:szCs w:val="24"/>
          <w:lang w:val="es-MX"/>
        </w:rPr>
        <w:t xml:space="preserve"> innovación es un cambio de paradigma metodológico en donde la educación necesitará cambios para implementar las necesidades de movilidad para una educación superior global y no delimitar fronteras.</w:t>
      </w:r>
      <w:r w:rsidR="002F05D3">
        <w:rPr>
          <w:rFonts w:ascii="Times New Roman" w:hAnsi="Times New Roman"/>
          <w:sz w:val="24"/>
          <w:szCs w:val="24"/>
          <w:lang w:val="es-MX"/>
        </w:rPr>
        <w:t>”</w:t>
      </w:r>
      <w:r w:rsidRPr="004206B3">
        <w:rPr>
          <w:rFonts w:ascii="Times New Roman" w:hAnsi="Times New Roman"/>
          <w:sz w:val="24"/>
          <w:szCs w:val="24"/>
          <w:lang w:val="es-MX"/>
        </w:rPr>
        <w:t xml:space="preserve"> </w:t>
      </w:r>
      <w:r w:rsidR="008D1D39">
        <w:rPr>
          <w:rFonts w:ascii="Times New Roman" w:hAnsi="Times New Roman"/>
          <w:sz w:val="24"/>
          <w:szCs w:val="24"/>
          <w:lang w:val="es-MX"/>
        </w:rPr>
        <w:t xml:space="preserve">(p. </w:t>
      </w:r>
      <w:r w:rsidR="00556DF3">
        <w:rPr>
          <w:rFonts w:ascii="Times New Roman" w:hAnsi="Times New Roman"/>
          <w:sz w:val="24"/>
          <w:szCs w:val="24"/>
          <w:lang w:val="es-MX"/>
        </w:rPr>
        <w:t>43</w:t>
      </w:r>
      <w:r w:rsidR="008D1D39">
        <w:rPr>
          <w:rFonts w:ascii="Times New Roman" w:hAnsi="Times New Roman"/>
          <w:sz w:val="24"/>
          <w:szCs w:val="24"/>
          <w:lang w:val="es-MX"/>
        </w:rPr>
        <w:t>)</w:t>
      </w:r>
    </w:p>
    <w:p w14:paraId="35E62DEF" w14:textId="2746ED23" w:rsidR="00F058A8" w:rsidRPr="004206B3" w:rsidRDefault="00F058A8" w:rsidP="007C2956">
      <w:pPr>
        <w:spacing w:line="480" w:lineRule="auto"/>
        <w:ind w:left="11"/>
        <w:jc w:val="both"/>
        <w:rPr>
          <w:rFonts w:ascii="Times New Roman" w:hAnsi="Times New Roman"/>
          <w:sz w:val="24"/>
          <w:szCs w:val="24"/>
        </w:rPr>
      </w:pPr>
      <w:bookmarkStart w:id="38" w:name="_Hlk141026595"/>
      <w:r w:rsidRPr="004206B3">
        <w:rPr>
          <w:rFonts w:ascii="Times New Roman" w:hAnsi="Times New Roman"/>
          <w:sz w:val="24"/>
          <w:szCs w:val="24"/>
        </w:rPr>
        <w:t xml:space="preserve">La educación universitaria requiere un cambio </w:t>
      </w:r>
      <w:r w:rsidR="002F05D3">
        <w:rPr>
          <w:rFonts w:ascii="Times New Roman" w:hAnsi="Times New Roman"/>
          <w:sz w:val="24"/>
          <w:szCs w:val="24"/>
        </w:rPr>
        <w:t xml:space="preserve">importante </w:t>
      </w:r>
      <w:r w:rsidRPr="004206B3">
        <w:rPr>
          <w:rFonts w:ascii="Times New Roman" w:hAnsi="Times New Roman"/>
          <w:sz w:val="24"/>
          <w:szCs w:val="24"/>
        </w:rPr>
        <w:t>en su metodología para adaptarse al futuro de competencias y promover la innovación. La movilidad de los estudiantes es un factor clave,</w:t>
      </w:r>
      <w:r w:rsidR="002F05D3">
        <w:rPr>
          <w:rFonts w:ascii="Times New Roman" w:hAnsi="Times New Roman"/>
          <w:sz w:val="24"/>
          <w:szCs w:val="24"/>
        </w:rPr>
        <w:t xml:space="preserve"> que permite</w:t>
      </w:r>
      <w:r w:rsidRPr="004206B3">
        <w:rPr>
          <w:rFonts w:ascii="Times New Roman" w:hAnsi="Times New Roman"/>
          <w:sz w:val="24"/>
          <w:szCs w:val="24"/>
        </w:rPr>
        <w:t xml:space="preserve"> un acceso global a la educación</w:t>
      </w:r>
      <w:r w:rsidR="00F84B73">
        <w:rPr>
          <w:rStyle w:val="Refdecomentario"/>
        </w:rPr>
        <w:t xml:space="preserve">, </w:t>
      </w:r>
      <w:r w:rsidRPr="004206B3">
        <w:rPr>
          <w:rFonts w:ascii="Times New Roman" w:hAnsi="Times New Roman"/>
          <w:sz w:val="24"/>
          <w:szCs w:val="24"/>
        </w:rPr>
        <w:t xml:space="preserve">sin fronteras geográficas, </w:t>
      </w:r>
      <w:r w:rsidR="00F84B73">
        <w:rPr>
          <w:rFonts w:ascii="Times New Roman" w:hAnsi="Times New Roman"/>
          <w:sz w:val="24"/>
          <w:szCs w:val="24"/>
        </w:rPr>
        <w:t xml:space="preserve">brinda </w:t>
      </w:r>
      <w:r w:rsidRPr="004206B3">
        <w:rPr>
          <w:rFonts w:ascii="Times New Roman" w:hAnsi="Times New Roman"/>
          <w:sz w:val="24"/>
          <w:szCs w:val="24"/>
        </w:rPr>
        <w:t xml:space="preserve">más oportunidades y recursos educativos accesibles. </w:t>
      </w:r>
      <w:r w:rsidR="00604FF6">
        <w:rPr>
          <w:rFonts w:ascii="Times New Roman" w:hAnsi="Times New Roman"/>
          <w:sz w:val="24"/>
          <w:szCs w:val="24"/>
        </w:rPr>
        <w:t>Por tal razón,</w:t>
      </w:r>
      <w:r w:rsidRPr="004206B3">
        <w:rPr>
          <w:rFonts w:ascii="Times New Roman" w:hAnsi="Times New Roman"/>
          <w:sz w:val="24"/>
          <w:szCs w:val="24"/>
        </w:rPr>
        <w:t xml:space="preserve"> la tecnología es importante, y entre </w:t>
      </w:r>
      <w:r w:rsidR="00604FF6">
        <w:rPr>
          <w:rFonts w:ascii="Times New Roman" w:hAnsi="Times New Roman"/>
          <w:sz w:val="24"/>
          <w:szCs w:val="24"/>
        </w:rPr>
        <w:lastRenderedPageBreak/>
        <w:t>esos recursos</w:t>
      </w:r>
      <w:r w:rsidRPr="004206B3">
        <w:rPr>
          <w:rFonts w:ascii="Times New Roman" w:hAnsi="Times New Roman"/>
          <w:sz w:val="24"/>
          <w:szCs w:val="24"/>
        </w:rPr>
        <w:t xml:space="preserve"> se puede destacar el papel que hacen los dispositivos móviles y la influencia que estos proporcionan, como señalan Sevillano y Vázquez (2013). Según los autores, </w:t>
      </w:r>
      <w:r w:rsidR="00556DF3">
        <w:rPr>
          <w:rFonts w:ascii="Times New Roman" w:hAnsi="Times New Roman"/>
          <w:sz w:val="24"/>
          <w:szCs w:val="24"/>
        </w:rPr>
        <w:t>“</w:t>
      </w:r>
      <w:r w:rsidRPr="004206B3">
        <w:rPr>
          <w:rFonts w:ascii="Times New Roman" w:hAnsi="Times New Roman"/>
          <w:sz w:val="24"/>
          <w:szCs w:val="24"/>
        </w:rPr>
        <w:t>los estudiantes que utilizan dispositivos móviles resaltan su funcionalidad y utilidad en áreas como la economía de tiempo, la movilidad y la ubicuidad, independientemente de su edad y nivel de estudios.</w:t>
      </w:r>
      <w:r w:rsidR="00556DF3">
        <w:rPr>
          <w:rFonts w:ascii="Times New Roman" w:hAnsi="Times New Roman"/>
          <w:sz w:val="24"/>
          <w:szCs w:val="24"/>
        </w:rPr>
        <w:t>”</w:t>
      </w:r>
      <w:r w:rsidRPr="004206B3">
        <w:rPr>
          <w:rFonts w:ascii="Times New Roman" w:hAnsi="Times New Roman"/>
          <w:sz w:val="24"/>
          <w:szCs w:val="24"/>
        </w:rPr>
        <w:t xml:space="preserve"> </w:t>
      </w:r>
      <w:r w:rsidR="00556DF3">
        <w:rPr>
          <w:rFonts w:ascii="Times New Roman" w:hAnsi="Times New Roman"/>
          <w:sz w:val="24"/>
          <w:szCs w:val="24"/>
        </w:rPr>
        <w:t>(p.43)</w:t>
      </w:r>
    </w:p>
    <w:p w14:paraId="5A7CE910" w14:textId="77777777" w:rsidR="00B56F30" w:rsidRPr="004206B3" w:rsidRDefault="00F058A8" w:rsidP="00ED3527">
      <w:pPr>
        <w:spacing w:line="480" w:lineRule="auto"/>
        <w:ind w:left="11"/>
        <w:jc w:val="both"/>
        <w:rPr>
          <w:rFonts w:ascii="Times New Roman" w:hAnsi="Times New Roman"/>
        </w:rPr>
      </w:pPr>
      <w:r w:rsidRPr="004206B3">
        <w:rPr>
          <w:rFonts w:ascii="Times New Roman" w:hAnsi="Times New Roman"/>
          <w:sz w:val="24"/>
          <w:szCs w:val="24"/>
        </w:rPr>
        <w:t>La innovación en la educación es esencial para adaptarse a la modalidad virtual y el uso de las TIC. Es necesario actualizar y renovar las estrategias educativas para mantenerse al día y permitir que los estudiantes se adapten a nuevas formas de aprendizaje, como el uso de correo electrónico, foros de discusión, chat, videollamadas y redes sociales. Las TIC han llegado para quedarse y transformar la educación, por lo que es fundamental aceptar y aprovechar estas herramientas en el proceso de enseñanza-aprendizaje.</w:t>
      </w:r>
    </w:p>
    <w:p w14:paraId="70A6C83F" w14:textId="598AF895" w:rsidR="005D5510" w:rsidRPr="007A1054" w:rsidRDefault="002E1514" w:rsidP="00CC6D75">
      <w:pPr>
        <w:pStyle w:val="Ttulo3"/>
        <w:spacing w:line="480" w:lineRule="auto"/>
        <w:ind w:firstLine="0"/>
        <w:jc w:val="both"/>
        <w:rPr>
          <w:sz w:val="28"/>
          <w:szCs w:val="28"/>
        </w:rPr>
      </w:pPr>
      <w:bookmarkStart w:id="39" w:name="_Toc146395876"/>
      <w:bookmarkStart w:id="40" w:name="_Hlk141026902"/>
      <w:bookmarkEnd w:id="38"/>
      <w:r w:rsidRPr="00FE5058">
        <w:rPr>
          <w:rFonts w:ascii="Times New Roman" w:hAnsi="Times New Roman" w:cs="Times New Roman"/>
          <w:b/>
          <w:bCs/>
          <w:color w:val="auto"/>
          <w:sz w:val="28"/>
          <w:szCs w:val="28"/>
        </w:rPr>
        <w:t xml:space="preserve">El Proceso de </w:t>
      </w:r>
      <w:r w:rsidR="00B212BD">
        <w:rPr>
          <w:rFonts w:ascii="Times New Roman" w:hAnsi="Times New Roman" w:cs="Times New Roman"/>
          <w:b/>
          <w:bCs/>
          <w:color w:val="auto"/>
          <w:sz w:val="28"/>
          <w:szCs w:val="28"/>
        </w:rPr>
        <w:t>E</w:t>
      </w:r>
      <w:r w:rsidR="00CC6D75" w:rsidRPr="00FE5058">
        <w:rPr>
          <w:rFonts w:ascii="Times New Roman" w:hAnsi="Times New Roman" w:cs="Times New Roman"/>
          <w:b/>
          <w:bCs/>
          <w:color w:val="auto"/>
          <w:sz w:val="28"/>
          <w:szCs w:val="28"/>
        </w:rPr>
        <w:t>nseñanza-</w:t>
      </w:r>
      <w:r w:rsidR="00B212BD">
        <w:rPr>
          <w:rFonts w:ascii="Times New Roman" w:hAnsi="Times New Roman" w:cs="Times New Roman"/>
          <w:b/>
          <w:bCs/>
          <w:color w:val="auto"/>
          <w:sz w:val="28"/>
          <w:szCs w:val="28"/>
        </w:rPr>
        <w:t>A</w:t>
      </w:r>
      <w:r w:rsidR="00CC6D75" w:rsidRPr="00FE5058">
        <w:rPr>
          <w:rFonts w:ascii="Times New Roman" w:hAnsi="Times New Roman" w:cs="Times New Roman"/>
          <w:b/>
          <w:bCs/>
          <w:color w:val="auto"/>
          <w:sz w:val="28"/>
          <w:szCs w:val="28"/>
        </w:rPr>
        <w:t>prendizaje con recursos tecnológicos</w:t>
      </w:r>
      <w:bookmarkEnd w:id="39"/>
    </w:p>
    <w:bookmarkEnd w:id="40"/>
    <w:p w14:paraId="0556E229" w14:textId="3BEA8E13" w:rsidR="00B212BD" w:rsidRDefault="00170481" w:rsidP="00ED3527">
      <w:pPr>
        <w:spacing w:line="480" w:lineRule="auto"/>
        <w:ind w:left="11"/>
        <w:jc w:val="both"/>
        <w:rPr>
          <w:rFonts w:ascii="Times New Roman" w:hAnsi="Times New Roman"/>
          <w:sz w:val="24"/>
          <w:szCs w:val="24"/>
        </w:rPr>
      </w:pPr>
      <w:r w:rsidRPr="00291078">
        <w:rPr>
          <w:rFonts w:ascii="Times New Roman" w:hAnsi="Times New Roman"/>
          <w:sz w:val="24"/>
          <w:szCs w:val="24"/>
        </w:rPr>
        <w:t xml:space="preserve">El </w:t>
      </w:r>
      <w:r w:rsidR="0036030B">
        <w:rPr>
          <w:rFonts w:ascii="Times New Roman" w:hAnsi="Times New Roman"/>
          <w:sz w:val="24"/>
          <w:szCs w:val="24"/>
        </w:rPr>
        <w:t xml:space="preserve">Proceso de Enseñanza -Aprendizaje </w:t>
      </w:r>
      <w:r w:rsidRPr="00291078">
        <w:rPr>
          <w:rFonts w:ascii="Times New Roman" w:hAnsi="Times New Roman"/>
          <w:sz w:val="24"/>
          <w:szCs w:val="24"/>
        </w:rPr>
        <w:t xml:space="preserve">se define como el "movimiento de la actividad cognoscitiva de los alumnos bajo la dirección del maestro, hacia el dominio de los conocimientos, las habilidades, los hábitos y la formación de una concepción científica del mundo" Ortiz (s.f., p 5). En este proceso, se establece una relación dialéctica entre el </w:t>
      </w:r>
      <w:r w:rsidR="00604FF6">
        <w:rPr>
          <w:rFonts w:ascii="Times New Roman" w:hAnsi="Times New Roman"/>
          <w:sz w:val="24"/>
          <w:szCs w:val="24"/>
        </w:rPr>
        <w:t>d</w:t>
      </w:r>
      <w:r w:rsidR="00966306">
        <w:rPr>
          <w:rFonts w:ascii="Times New Roman" w:hAnsi="Times New Roman"/>
          <w:sz w:val="24"/>
          <w:szCs w:val="24"/>
        </w:rPr>
        <w:t>ocente</w:t>
      </w:r>
      <w:r w:rsidRPr="00291078">
        <w:rPr>
          <w:rFonts w:ascii="Times New Roman" w:hAnsi="Times New Roman"/>
          <w:sz w:val="24"/>
          <w:szCs w:val="24"/>
        </w:rPr>
        <w:t xml:space="preserve"> y el </w:t>
      </w:r>
      <w:r w:rsidR="00604FF6">
        <w:rPr>
          <w:rFonts w:ascii="Times New Roman" w:hAnsi="Times New Roman"/>
          <w:sz w:val="24"/>
          <w:szCs w:val="24"/>
        </w:rPr>
        <w:t>estudiantado</w:t>
      </w:r>
      <w:r w:rsidRPr="00291078">
        <w:rPr>
          <w:rFonts w:ascii="Times New Roman" w:hAnsi="Times New Roman"/>
          <w:sz w:val="24"/>
          <w:szCs w:val="24"/>
        </w:rPr>
        <w:t xml:space="preserve">, donde el primero debe estimular, dirigir y controlar el aprendizaje de manera que el alumno sea un participante activo y consciente </w:t>
      </w:r>
      <w:r w:rsidR="00604FF6">
        <w:rPr>
          <w:rFonts w:ascii="Times New Roman" w:hAnsi="Times New Roman"/>
          <w:sz w:val="24"/>
          <w:szCs w:val="24"/>
        </w:rPr>
        <w:t>de</w:t>
      </w:r>
      <w:r w:rsidR="006E1498">
        <w:rPr>
          <w:rFonts w:ascii="Times New Roman" w:hAnsi="Times New Roman"/>
          <w:sz w:val="24"/>
          <w:szCs w:val="24"/>
        </w:rPr>
        <w:t>l</w:t>
      </w:r>
      <w:r w:rsidRPr="00291078">
        <w:rPr>
          <w:rFonts w:ascii="Times New Roman" w:hAnsi="Times New Roman"/>
          <w:sz w:val="24"/>
          <w:szCs w:val="24"/>
        </w:rPr>
        <w:t xml:space="preserve"> proceso. </w:t>
      </w:r>
      <w:r w:rsidR="006E1498">
        <w:rPr>
          <w:rFonts w:ascii="Times New Roman" w:hAnsi="Times New Roman"/>
          <w:sz w:val="24"/>
          <w:szCs w:val="24"/>
        </w:rPr>
        <w:t>Desde otra arista</w:t>
      </w:r>
      <w:r w:rsidRPr="00291078">
        <w:rPr>
          <w:rFonts w:ascii="Times New Roman" w:hAnsi="Times New Roman"/>
          <w:sz w:val="24"/>
          <w:szCs w:val="24"/>
        </w:rPr>
        <w:t>, Chanto (2017) menciona que</w:t>
      </w:r>
      <w:r w:rsidR="006E1498">
        <w:rPr>
          <w:rFonts w:ascii="Times New Roman" w:hAnsi="Times New Roman"/>
          <w:sz w:val="24"/>
          <w:szCs w:val="24"/>
        </w:rPr>
        <w:t xml:space="preserve">: </w:t>
      </w:r>
      <w:r w:rsidRPr="00291078">
        <w:rPr>
          <w:rFonts w:ascii="Times New Roman" w:hAnsi="Times New Roman"/>
          <w:sz w:val="24"/>
          <w:szCs w:val="24"/>
        </w:rPr>
        <w:t xml:space="preserve"> </w:t>
      </w:r>
    </w:p>
    <w:p w14:paraId="7388A157" w14:textId="659ABEF5" w:rsidR="00B212BD" w:rsidRDefault="006E1498" w:rsidP="00B212BD">
      <w:pPr>
        <w:spacing w:line="480" w:lineRule="auto"/>
        <w:ind w:left="11" w:firstLine="0"/>
        <w:jc w:val="both"/>
        <w:rPr>
          <w:rFonts w:ascii="Times New Roman" w:hAnsi="Times New Roman"/>
          <w:sz w:val="24"/>
          <w:szCs w:val="24"/>
        </w:rPr>
      </w:pPr>
      <w:r>
        <w:rPr>
          <w:rFonts w:ascii="Times New Roman" w:hAnsi="Times New Roman"/>
          <w:sz w:val="24"/>
          <w:szCs w:val="24"/>
        </w:rPr>
        <w:t>“</w:t>
      </w:r>
      <w:r w:rsidR="00170481" w:rsidRPr="00291078">
        <w:rPr>
          <w:rFonts w:ascii="Times New Roman" w:hAnsi="Times New Roman"/>
          <w:sz w:val="24"/>
          <w:szCs w:val="24"/>
        </w:rPr>
        <w:t xml:space="preserve">la utilización del Mobile </w:t>
      </w:r>
      <w:proofErr w:type="spellStart"/>
      <w:r w:rsidR="00170481" w:rsidRPr="00291078">
        <w:rPr>
          <w:rFonts w:ascii="Times New Roman" w:hAnsi="Times New Roman"/>
          <w:sz w:val="24"/>
          <w:szCs w:val="24"/>
        </w:rPr>
        <w:t>Learning</w:t>
      </w:r>
      <w:proofErr w:type="spellEnd"/>
      <w:r w:rsidR="00170481" w:rsidRPr="00291078">
        <w:rPr>
          <w:rFonts w:ascii="Times New Roman" w:hAnsi="Times New Roman"/>
          <w:sz w:val="24"/>
          <w:szCs w:val="24"/>
        </w:rPr>
        <w:t xml:space="preserve"> en el proceso de enseñanza - aprendizaje conlleva importantes implicaciones pedagógicas y plantea la necesidad de crear espacios compartidos para la creación de conocimiento.</w:t>
      </w:r>
      <w:r>
        <w:rPr>
          <w:rFonts w:ascii="Times New Roman" w:hAnsi="Times New Roman"/>
          <w:sz w:val="24"/>
          <w:szCs w:val="24"/>
        </w:rPr>
        <w:t>”</w:t>
      </w:r>
      <w:r w:rsidR="00170481" w:rsidRPr="00291078">
        <w:rPr>
          <w:rFonts w:ascii="Times New Roman" w:hAnsi="Times New Roman"/>
          <w:sz w:val="24"/>
          <w:szCs w:val="24"/>
        </w:rPr>
        <w:t xml:space="preserve"> </w:t>
      </w:r>
      <w:r w:rsidR="00B34163">
        <w:rPr>
          <w:rFonts w:ascii="Times New Roman" w:hAnsi="Times New Roman"/>
          <w:sz w:val="24"/>
          <w:szCs w:val="24"/>
        </w:rPr>
        <w:t>(p.41)</w:t>
      </w:r>
    </w:p>
    <w:p w14:paraId="046F2ACF" w14:textId="6CEC69F9" w:rsidR="00170481" w:rsidRPr="00291078" w:rsidRDefault="00170481" w:rsidP="00ED3527">
      <w:pPr>
        <w:spacing w:line="480" w:lineRule="auto"/>
        <w:ind w:left="11"/>
        <w:jc w:val="both"/>
        <w:rPr>
          <w:rFonts w:ascii="Times New Roman" w:hAnsi="Times New Roman"/>
          <w:sz w:val="24"/>
          <w:szCs w:val="24"/>
        </w:rPr>
      </w:pPr>
      <w:r w:rsidRPr="00291078">
        <w:rPr>
          <w:rFonts w:ascii="Times New Roman" w:hAnsi="Times New Roman"/>
          <w:sz w:val="24"/>
          <w:szCs w:val="24"/>
        </w:rPr>
        <w:t>En este sentido, se puede citar a Walker (2010)</w:t>
      </w:r>
      <w:r w:rsidR="00546F23">
        <w:rPr>
          <w:rFonts w:ascii="Times New Roman" w:hAnsi="Times New Roman"/>
          <w:sz w:val="24"/>
          <w:szCs w:val="24"/>
        </w:rPr>
        <w:t>, citado por Chanto (2017)</w:t>
      </w:r>
      <w:r w:rsidRPr="00291078">
        <w:rPr>
          <w:rFonts w:ascii="Times New Roman" w:hAnsi="Times New Roman"/>
          <w:sz w:val="24"/>
          <w:szCs w:val="24"/>
        </w:rPr>
        <w:t>, quien indica que</w:t>
      </w:r>
      <w:r w:rsidR="00B212BD">
        <w:rPr>
          <w:rFonts w:ascii="Times New Roman" w:hAnsi="Times New Roman"/>
          <w:sz w:val="24"/>
          <w:szCs w:val="24"/>
        </w:rPr>
        <w:t>:</w:t>
      </w:r>
      <w:r w:rsidRPr="00291078">
        <w:rPr>
          <w:rFonts w:ascii="Times New Roman" w:hAnsi="Times New Roman"/>
          <w:sz w:val="24"/>
          <w:szCs w:val="24"/>
        </w:rPr>
        <w:t xml:space="preserve"> </w:t>
      </w:r>
      <w:r w:rsidR="00D12112">
        <w:rPr>
          <w:rFonts w:ascii="Times New Roman" w:hAnsi="Times New Roman"/>
          <w:sz w:val="24"/>
          <w:szCs w:val="24"/>
        </w:rPr>
        <w:t>“</w:t>
      </w:r>
      <w:r w:rsidRPr="00291078">
        <w:rPr>
          <w:rFonts w:ascii="Times New Roman" w:hAnsi="Times New Roman"/>
          <w:sz w:val="24"/>
          <w:szCs w:val="24"/>
        </w:rPr>
        <w:t xml:space="preserve">el Mobile </w:t>
      </w:r>
      <w:proofErr w:type="spellStart"/>
      <w:r w:rsidRPr="00291078">
        <w:rPr>
          <w:rFonts w:ascii="Times New Roman" w:hAnsi="Times New Roman"/>
          <w:sz w:val="24"/>
          <w:szCs w:val="24"/>
        </w:rPr>
        <w:t>Learning</w:t>
      </w:r>
      <w:proofErr w:type="spellEnd"/>
      <w:r w:rsidRPr="00291078">
        <w:rPr>
          <w:rFonts w:ascii="Times New Roman" w:hAnsi="Times New Roman"/>
          <w:sz w:val="24"/>
          <w:szCs w:val="24"/>
        </w:rPr>
        <w:t xml:space="preserve"> no solo se trata de aprender con tecnologías móviles, sino que implica el desarrollo de nuevos enfoques centrados en el potencial pedagógico de los dispositivos móviles.</w:t>
      </w:r>
      <w:r w:rsidR="00D12112">
        <w:rPr>
          <w:rFonts w:ascii="Times New Roman" w:hAnsi="Times New Roman"/>
          <w:sz w:val="24"/>
          <w:szCs w:val="24"/>
        </w:rPr>
        <w:t>”</w:t>
      </w:r>
      <w:r w:rsidRPr="00291078">
        <w:rPr>
          <w:rFonts w:ascii="Times New Roman" w:hAnsi="Times New Roman"/>
          <w:sz w:val="24"/>
          <w:szCs w:val="24"/>
        </w:rPr>
        <w:t xml:space="preserve"> </w:t>
      </w:r>
      <w:r w:rsidR="00546F23">
        <w:rPr>
          <w:rFonts w:ascii="Times New Roman" w:hAnsi="Times New Roman"/>
          <w:sz w:val="24"/>
          <w:szCs w:val="24"/>
        </w:rPr>
        <w:t>(p.41)</w:t>
      </w:r>
    </w:p>
    <w:p w14:paraId="37CA011F" w14:textId="35C40A4B" w:rsidR="00170481" w:rsidRPr="00291078" w:rsidRDefault="0015548C" w:rsidP="00ED3527">
      <w:pPr>
        <w:spacing w:line="480" w:lineRule="auto"/>
        <w:ind w:left="11"/>
        <w:jc w:val="both"/>
        <w:rPr>
          <w:rFonts w:ascii="Times New Roman" w:hAnsi="Times New Roman"/>
          <w:sz w:val="24"/>
          <w:szCs w:val="24"/>
        </w:rPr>
      </w:pPr>
      <w:r w:rsidRPr="00291078">
        <w:rPr>
          <w:rFonts w:ascii="Times New Roman" w:hAnsi="Times New Roman"/>
          <w:sz w:val="24"/>
          <w:szCs w:val="24"/>
        </w:rPr>
        <w:lastRenderedPageBreak/>
        <w:t>De acuerdo con los autores</w:t>
      </w:r>
      <w:r w:rsidR="00604FF6">
        <w:rPr>
          <w:rFonts w:ascii="Times New Roman" w:hAnsi="Times New Roman"/>
          <w:sz w:val="24"/>
          <w:szCs w:val="24"/>
        </w:rPr>
        <w:t>,</w:t>
      </w:r>
      <w:r w:rsidR="00170481" w:rsidRPr="00291078">
        <w:rPr>
          <w:rFonts w:ascii="Times New Roman" w:hAnsi="Times New Roman"/>
          <w:sz w:val="24"/>
          <w:szCs w:val="24"/>
        </w:rPr>
        <w:t xml:space="preserve"> el estudiante está bajo la dirección del </w:t>
      </w:r>
      <w:r w:rsidR="00966306">
        <w:rPr>
          <w:rFonts w:ascii="Times New Roman" w:hAnsi="Times New Roman"/>
          <w:sz w:val="24"/>
          <w:szCs w:val="24"/>
        </w:rPr>
        <w:t>Docente</w:t>
      </w:r>
      <w:r w:rsidR="00170481" w:rsidRPr="00291078">
        <w:rPr>
          <w:rFonts w:ascii="Times New Roman" w:hAnsi="Times New Roman"/>
          <w:sz w:val="24"/>
          <w:szCs w:val="24"/>
        </w:rPr>
        <w:t xml:space="preserve">, donde la formación académica depende de la comunicación que existe entre ambos y donde se le estimule al estudiante los conocimientos, habilidades, hábitos y la formación para que sea un participante activo, es por eso que en el proceso de enseñanza aprendizaje los desafíos para desenvolverse están en la utilización del Mobile </w:t>
      </w:r>
      <w:proofErr w:type="spellStart"/>
      <w:r w:rsidR="00170481" w:rsidRPr="00291078">
        <w:rPr>
          <w:rFonts w:ascii="Times New Roman" w:hAnsi="Times New Roman"/>
          <w:sz w:val="24"/>
          <w:szCs w:val="24"/>
        </w:rPr>
        <w:t>Learning</w:t>
      </w:r>
      <w:proofErr w:type="spellEnd"/>
      <w:r w:rsidR="00170481" w:rsidRPr="00291078">
        <w:rPr>
          <w:rFonts w:ascii="Times New Roman" w:hAnsi="Times New Roman"/>
          <w:sz w:val="24"/>
          <w:szCs w:val="24"/>
        </w:rPr>
        <w:t xml:space="preserve"> como potencial pedagógico de los dispositivos móviles, porque este lleva a importantes implicaciones pedagógicas y crea espacios compartidos para la creación del conocimiento colectivo.</w:t>
      </w:r>
    </w:p>
    <w:p w14:paraId="6A1A7F2E" w14:textId="77777777" w:rsidR="00821E0E" w:rsidRDefault="00170481" w:rsidP="00ED3527">
      <w:pPr>
        <w:spacing w:line="480" w:lineRule="auto"/>
        <w:ind w:left="11"/>
        <w:jc w:val="both"/>
        <w:rPr>
          <w:rFonts w:ascii="Times New Roman" w:hAnsi="Times New Roman"/>
          <w:sz w:val="24"/>
          <w:szCs w:val="24"/>
        </w:rPr>
      </w:pPr>
      <w:r w:rsidRPr="00291078">
        <w:rPr>
          <w:rFonts w:ascii="Times New Roman" w:hAnsi="Times New Roman"/>
          <w:sz w:val="24"/>
          <w:szCs w:val="24"/>
        </w:rPr>
        <w:t>Novoa et al., (2020) destacan que</w:t>
      </w:r>
      <w:r w:rsidR="00821E0E">
        <w:rPr>
          <w:rFonts w:ascii="Times New Roman" w:hAnsi="Times New Roman"/>
          <w:sz w:val="24"/>
          <w:szCs w:val="24"/>
        </w:rPr>
        <w:t>,</w:t>
      </w:r>
      <w:r w:rsidRPr="00291078">
        <w:rPr>
          <w:rFonts w:ascii="Times New Roman" w:hAnsi="Times New Roman"/>
          <w:sz w:val="24"/>
          <w:szCs w:val="24"/>
        </w:rPr>
        <w:t xml:space="preserve"> </w:t>
      </w:r>
    </w:p>
    <w:p w14:paraId="5B99C565" w14:textId="65E855CA" w:rsidR="00170481" w:rsidRPr="00291078" w:rsidRDefault="00170481" w:rsidP="00821E0E">
      <w:pPr>
        <w:spacing w:line="480" w:lineRule="auto"/>
        <w:ind w:left="708" w:firstLine="12"/>
        <w:jc w:val="both"/>
        <w:rPr>
          <w:rFonts w:ascii="Times New Roman" w:hAnsi="Times New Roman"/>
          <w:iCs/>
          <w:sz w:val="24"/>
          <w:szCs w:val="24"/>
        </w:rPr>
      </w:pPr>
      <w:r w:rsidRPr="00291078">
        <w:rPr>
          <w:rFonts w:ascii="Times New Roman" w:hAnsi="Times New Roman"/>
          <w:sz w:val="24"/>
          <w:szCs w:val="24"/>
        </w:rPr>
        <w:t xml:space="preserve">el aprendizaje ubicuo fomenta nuevos aprendizajes que integran el flujo de actividades y que la ubicuidad adquirirá una </w:t>
      </w:r>
      <w:proofErr w:type="spellStart"/>
      <w:r w:rsidRPr="00291078">
        <w:rPr>
          <w:rFonts w:ascii="Times New Roman" w:hAnsi="Times New Roman"/>
          <w:sz w:val="24"/>
          <w:szCs w:val="24"/>
        </w:rPr>
        <w:t>multi-presencia</w:t>
      </w:r>
      <w:proofErr w:type="spellEnd"/>
      <w:r w:rsidRPr="00291078">
        <w:rPr>
          <w:rFonts w:ascii="Times New Roman" w:hAnsi="Times New Roman"/>
          <w:sz w:val="24"/>
          <w:szCs w:val="24"/>
        </w:rPr>
        <w:t xml:space="preserve"> entre </w:t>
      </w:r>
      <w:r w:rsidR="00604FF6">
        <w:rPr>
          <w:rFonts w:ascii="Times New Roman" w:hAnsi="Times New Roman"/>
          <w:sz w:val="24"/>
          <w:szCs w:val="24"/>
        </w:rPr>
        <w:t>d</w:t>
      </w:r>
      <w:r w:rsidR="005A2F2A">
        <w:rPr>
          <w:rFonts w:ascii="Times New Roman" w:hAnsi="Times New Roman"/>
          <w:sz w:val="24"/>
          <w:szCs w:val="24"/>
        </w:rPr>
        <w:t>ocente</w:t>
      </w:r>
      <w:r w:rsidRPr="00291078">
        <w:rPr>
          <w:rFonts w:ascii="Times New Roman" w:hAnsi="Times New Roman"/>
          <w:sz w:val="24"/>
          <w:szCs w:val="24"/>
        </w:rPr>
        <w:t xml:space="preserve"> y </w:t>
      </w:r>
      <w:r w:rsidR="00604FF6">
        <w:rPr>
          <w:rFonts w:ascii="Times New Roman" w:hAnsi="Times New Roman"/>
          <w:sz w:val="24"/>
          <w:szCs w:val="24"/>
        </w:rPr>
        <w:t>el estudiantado</w:t>
      </w:r>
      <w:r w:rsidRPr="00291078">
        <w:rPr>
          <w:rFonts w:ascii="Times New Roman" w:hAnsi="Times New Roman"/>
          <w:sz w:val="24"/>
          <w:szCs w:val="24"/>
        </w:rPr>
        <w:t xml:space="preserve"> en diversas plataformas. Asimismo, se consolidarán los logros de aprendizaje más colaborativos y un </w:t>
      </w:r>
      <w:r w:rsidR="00604FF6">
        <w:rPr>
          <w:rFonts w:ascii="Times New Roman" w:hAnsi="Times New Roman"/>
          <w:sz w:val="24"/>
          <w:szCs w:val="24"/>
        </w:rPr>
        <w:t>d</w:t>
      </w:r>
      <w:r w:rsidR="00966306">
        <w:rPr>
          <w:rFonts w:ascii="Times New Roman" w:hAnsi="Times New Roman"/>
          <w:sz w:val="24"/>
          <w:szCs w:val="24"/>
        </w:rPr>
        <w:t>ocente</w:t>
      </w:r>
      <w:r w:rsidRPr="00291078">
        <w:rPr>
          <w:rFonts w:ascii="Times New Roman" w:hAnsi="Times New Roman"/>
          <w:sz w:val="24"/>
          <w:szCs w:val="24"/>
        </w:rPr>
        <w:t xml:space="preserve"> más orientado hacia los logros de los estudiantes Según los autores, la ubicuidad, también conocida como u-</w:t>
      </w:r>
      <w:proofErr w:type="spellStart"/>
      <w:r w:rsidRPr="00291078">
        <w:rPr>
          <w:rFonts w:ascii="Times New Roman" w:hAnsi="Times New Roman"/>
          <w:sz w:val="24"/>
          <w:szCs w:val="24"/>
        </w:rPr>
        <w:t>learning</w:t>
      </w:r>
      <w:proofErr w:type="spellEnd"/>
      <w:r w:rsidRPr="00291078">
        <w:rPr>
          <w:rFonts w:ascii="Times New Roman" w:hAnsi="Times New Roman"/>
          <w:sz w:val="24"/>
          <w:szCs w:val="24"/>
        </w:rPr>
        <w:t xml:space="preserve">, es útil tanto para </w:t>
      </w:r>
      <w:r w:rsidR="00604FF6">
        <w:rPr>
          <w:rFonts w:ascii="Times New Roman" w:hAnsi="Times New Roman"/>
          <w:sz w:val="24"/>
          <w:szCs w:val="24"/>
        </w:rPr>
        <w:t>el estudiantado</w:t>
      </w:r>
      <w:r w:rsidRPr="00291078">
        <w:rPr>
          <w:rFonts w:ascii="Times New Roman" w:hAnsi="Times New Roman"/>
          <w:sz w:val="24"/>
          <w:szCs w:val="24"/>
        </w:rPr>
        <w:t xml:space="preserve"> como para</w:t>
      </w:r>
      <w:r w:rsidR="00604FF6">
        <w:rPr>
          <w:rFonts w:ascii="Times New Roman" w:hAnsi="Times New Roman"/>
          <w:sz w:val="24"/>
          <w:szCs w:val="24"/>
        </w:rPr>
        <w:t xml:space="preserve"> el d</w:t>
      </w:r>
      <w:r w:rsidR="005A2F2A">
        <w:rPr>
          <w:rFonts w:ascii="Times New Roman" w:hAnsi="Times New Roman"/>
          <w:sz w:val="24"/>
          <w:szCs w:val="24"/>
        </w:rPr>
        <w:t>ocente</w:t>
      </w:r>
      <w:r w:rsidRPr="00291078">
        <w:rPr>
          <w:rFonts w:ascii="Times New Roman" w:hAnsi="Times New Roman"/>
          <w:sz w:val="24"/>
          <w:szCs w:val="24"/>
        </w:rPr>
        <w:t>, ya que ofrece una</w:t>
      </w:r>
      <w:r w:rsidRPr="00291078">
        <w:rPr>
          <w:rFonts w:ascii="Times New Roman" w:hAnsi="Times New Roman"/>
          <w:iCs/>
          <w:sz w:val="24"/>
          <w:szCs w:val="24"/>
        </w:rPr>
        <w:t xml:space="preserve"> enseñanza personalizada en cualquier momento y lugar donde se pueda contar con un dispositivo informático, como una computadora, laptop o dispositivo móvil. Además, este tipo de aprendizaje integra la tecnología como una estrategia que permite a</w:t>
      </w:r>
      <w:r w:rsidR="00604FF6">
        <w:rPr>
          <w:rFonts w:ascii="Times New Roman" w:hAnsi="Times New Roman"/>
          <w:iCs/>
          <w:sz w:val="24"/>
          <w:szCs w:val="24"/>
        </w:rPr>
        <w:t xml:space="preserve">l </w:t>
      </w:r>
      <w:r w:rsidRPr="00291078">
        <w:rPr>
          <w:rFonts w:ascii="Times New Roman" w:hAnsi="Times New Roman"/>
          <w:iCs/>
          <w:sz w:val="24"/>
          <w:szCs w:val="24"/>
        </w:rPr>
        <w:t>estudiant</w:t>
      </w:r>
      <w:r w:rsidR="00604FF6">
        <w:rPr>
          <w:rFonts w:ascii="Times New Roman" w:hAnsi="Times New Roman"/>
          <w:iCs/>
          <w:sz w:val="24"/>
          <w:szCs w:val="24"/>
        </w:rPr>
        <w:t>ado</w:t>
      </w:r>
      <w:r w:rsidRPr="00291078">
        <w:rPr>
          <w:rFonts w:ascii="Times New Roman" w:hAnsi="Times New Roman"/>
          <w:iCs/>
          <w:sz w:val="24"/>
          <w:szCs w:val="24"/>
        </w:rPr>
        <w:t xml:space="preserve"> acceder a la información en cualquier momento y lugar, y es el estudiant</w:t>
      </w:r>
      <w:r w:rsidR="00604FF6">
        <w:rPr>
          <w:rFonts w:ascii="Times New Roman" w:hAnsi="Times New Roman"/>
          <w:iCs/>
          <w:sz w:val="24"/>
          <w:szCs w:val="24"/>
        </w:rPr>
        <w:t>ado</w:t>
      </w:r>
      <w:r w:rsidRPr="00291078">
        <w:rPr>
          <w:rFonts w:ascii="Times New Roman" w:hAnsi="Times New Roman"/>
          <w:iCs/>
          <w:sz w:val="24"/>
          <w:szCs w:val="24"/>
        </w:rPr>
        <w:t xml:space="preserve"> quien asume la gestión de la información a la que accede. La tecnología utilizada por el estudiant</w:t>
      </w:r>
      <w:r w:rsidR="00604FF6">
        <w:rPr>
          <w:rFonts w:ascii="Times New Roman" w:hAnsi="Times New Roman"/>
          <w:iCs/>
          <w:sz w:val="24"/>
          <w:szCs w:val="24"/>
        </w:rPr>
        <w:t>ado</w:t>
      </w:r>
      <w:r w:rsidRPr="00291078">
        <w:rPr>
          <w:rFonts w:ascii="Times New Roman" w:hAnsi="Times New Roman"/>
          <w:iCs/>
          <w:sz w:val="24"/>
          <w:szCs w:val="24"/>
        </w:rPr>
        <w:t xml:space="preserve"> le ayuda a comprender mejor y a desenvolverse como una persona activa en el proceso de enseñanza-aprendizaje, gracias a los grandes cambios que se han producido en la tecnología, donde las herramientas y estrategias pedagógicas se han convertido en un nuevo modelo educativo </w:t>
      </w:r>
      <w:r w:rsidR="00546F23">
        <w:rPr>
          <w:rFonts w:ascii="Times New Roman" w:hAnsi="Times New Roman"/>
          <w:iCs/>
          <w:sz w:val="24"/>
          <w:szCs w:val="24"/>
        </w:rPr>
        <w:t>(p.3)</w:t>
      </w:r>
    </w:p>
    <w:p w14:paraId="3536AA4E" w14:textId="7DF2171F" w:rsidR="00170481" w:rsidRPr="00291078" w:rsidRDefault="00170481" w:rsidP="000F0BF0">
      <w:pPr>
        <w:spacing w:line="480" w:lineRule="auto"/>
        <w:ind w:left="11"/>
        <w:jc w:val="both"/>
        <w:rPr>
          <w:rFonts w:ascii="Times New Roman" w:hAnsi="Times New Roman"/>
          <w:sz w:val="24"/>
          <w:szCs w:val="24"/>
        </w:rPr>
      </w:pPr>
      <w:r w:rsidRPr="00291078">
        <w:rPr>
          <w:rFonts w:ascii="Times New Roman" w:hAnsi="Times New Roman"/>
          <w:sz w:val="24"/>
          <w:szCs w:val="24"/>
        </w:rPr>
        <w:t xml:space="preserve">Dentro del proceso de enseñanza y aprendizaje, el aprendizaje ubicuo con dispositivos móviles entra en ese desarrollo de actividades, es un nuevo paradigma educativo donde el estudiante aprende una perspectiva más global. Esto </w:t>
      </w:r>
      <w:r w:rsidR="000368FA">
        <w:rPr>
          <w:rFonts w:ascii="Times New Roman" w:hAnsi="Times New Roman"/>
          <w:sz w:val="24"/>
          <w:szCs w:val="24"/>
        </w:rPr>
        <w:t>implica</w:t>
      </w:r>
      <w:r w:rsidRPr="00291078">
        <w:rPr>
          <w:rFonts w:ascii="Times New Roman" w:hAnsi="Times New Roman"/>
          <w:sz w:val="24"/>
          <w:szCs w:val="24"/>
        </w:rPr>
        <w:t xml:space="preserve"> que, en el contexto social y formativo, </w:t>
      </w:r>
      <w:r w:rsidRPr="00291078">
        <w:rPr>
          <w:rFonts w:ascii="Times New Roman" w:hAnsi="Times New Roman"/>
          <w:sz w:val="24"/>
          <w:szCs w:val="24"/>
        </w:rPr>
        <w:lastRenderedPageBreak/>
        <w:t xml:space="preserve">la ubicuidad </w:t>
      </w:r>
      <w:r w:rsidR="00604FF6">
        <w:rPr>
          <w:rFonts w:ascii="Times New Roman" w:hAnsi="Times New Roman"/>
          <w:sz w:val="24"/>
          <w:szCs w:val="24"/>
        </w:rPr>
        <w:t>gener</w:t>
      </w:r>
      <w:r w:rsidR="000368FA">
        <w:rPr>
          <w:rFonts w:ascii="Times New Roman" w:hAnsi="Times New Roman"/>
          <w:sz w:val="24"/>
          <w:szCs w:val="24"/>
        </w:rPr>
        <w:t>a</w:t>
      </w:r>
      <w:r w:rsidR="00604FF6">
        <w:rPr>
          <w:rFonts w:ascii="Times New Roman" w:hAnsi="Times New Roman"/>
          <w:sz w:val="24"/>
          <w:szCs w:val="24"/>
        </w:rPr>
        <w:t xml:space="preserve"> cambios</w:t>
      </w:r>
      <w:r w:rsidR="000368FA">
        <w:rPr>
          <w:rFonts w:ascii="Times New Roman" w:hAnsi="Times New Roman"/>
          <w:sz w:val="24"/>
          <w:szCs w:val="24"/>
        </w:rPr>
        <w:t xml:space="preserve"> </w:t>
      </w:r>
      <w:r w:rsidRPr="00291078">
        <w:rPr>
          <w:rFonts w:ascii="Times New Roman" w:hAnsi="Times New Roman"/>
          <w:sz w:val="24"/>
          <w:szCs w:val="24"/>
        </w:rPr>
        <w:t>en la experiencia de aprendizaje de los estudiantes y genera competencias y habilidades necesarias tanto en el mundo educativo como en lo social y laboral (</w:t>
      </w:r>
      <w:proofErr w:type="spellStart"/>
      <w:r w:rsidRPr="00291078">
        <w:rPr>
          <w:rFonts w:ascii="Times New Roman" w:hAnsi="Times New Roman"/>
          <w:sz w:val="24"/>
          <w:szCs w:val="24"/>
        </w:rPr>
        <w:t>Herváz</w:t>
      </w:r>
      <w:proofErr w:type="spellEnd"/>
      <w:r w:rsidRPr="00291078">
        <w:rPr>
          <w:rFonts w:ascii="Times New Roman" w:hAnsi="Times New Roman"/>
          <w:sz w:val="24"/>
          <w:szCs w:val="24"/>
        </w:rPr>
        <w:t xml:space="preserve"> </w:t>
      </w:r>
      <w:r w:rsidRPr="00291078">
        <w:rPr>
          <w:rFonts w:ascii="Times New Roman" w:hAnsi="Times New Roman"/>
          <w:i/>
          <w:iCs/>
          <w:sz w:val="24"/>
          <w:szCs w:val="24"/>
        </w:rPr>
        <w:t>et al.</w:t>
      </w:r>
      <w:r w:rsidRPr="00291078">
        <w:rPr>
          <w:rFonts w:ascii="Times New Roman" w:hAnsi="Times New Roman"/>
          <w:sz w:val="24"/>
          <w:szCs w:val="24"/>
        </w:rPr>
        <w:t>, (2019).</w:t>
      </w:r>
    </w:p>
    <w:p w14:paraId="3386699A" w14:textId="162E6093" w:rsidR="004877C8" w:rsidRPr="00291078" w:rsidRDefault="004877C8" w:rsidP="000F0BF0">
      <w:pPr>
        <w:spacing w:line="480" w:lineRule="auto"/>
        <w:ind w:firstLine="720"/>
        <w:jc w:val="both"/>
        <w:rPr>
          <w:rFonts w:ascii="Times New Roman" w:hAnsi="Times New Roman"/>
          <w:sz w:val="24"/>
          <w:szCs w:val="24"/>
        </w:rPr>
      </w:pPr>
      <w:r w:rsidRPr="00291078">
        <w:rPr>
          <w:rFonts w:ascii="Times New Roman" w:hAnsi="Times New Roman"/>
          <w:sz w:val="24"/>
          <w:szCs w:val="24"/>
        </w:rPr>
        <w:t>La educación y la pedagogía están estrechamente relacionadas, pero tienen roles diferentes. Según Suárez (</w:t>
      </w:r>
      <w:r w:rsidR="00536104" w:rsidRPr="00291078">
        <w:rPr>
          <w:rFonts w:ascii="Times New Roman" w:hAnsi="Times New Roman"/>
          <w:sz w:val="24"/>
          <w:szCs w:val="24"/>
        </w:rPr>
        <w:t>2012</w:t>
      </w:r>
      <w:r w:rsidRPr="00291078">
        <w:rPr>
          <w:rFonts w:ascii="Times New Roman" w:hAnsi="Times New Roman"/>
          <w:sz w:val="24"/>
          <w:szCs w:val="24"/>
        </w:rPr>
        <w:t xml:space="preserve">) la educación es la acción de educar, mientras que la pedagogía se enfoca en el estudio del hecho educativo. Ambos conceptos se complementan mutuamente, ya que la pedagogía proporciona un enfoque científico al proceso de enseñanza y aprendizaje, mientras que la educación es el acto real de educar. </w:t>
      </w:r>
      <w:r w:rsidR="00E95497">
        <w:rPr>
          <w:rFonts w:ascii="Times New Roman" w:hAnsi="Times New Roman"/>
          <w:sz w:val="24"/>
          <w:szCs w:val="24"/>
        </w:rPr>
        <w:t>(p.5)</w:t>
      </w:r>
    </w:p>
    <w:p w14:paraId="468E0D04" w14:textId="77777777" w:rsidR="004877C8" w:rsidRPr="00291078" w:rsidRDefault="004877C8" w:rsidP="000F0BF0">
      <w:pPr>
        <w:spacing w:line="480" w:lineRule="auto"/>
        <w:ind w:firstLine="708"/>
        <w:jc w:val="both"/>
        <w:rPr>
          <w:rFonts w:ascii="Times New Roman" w:hAnsi="Times New Roman"/>
          <w:sz w:val="24"/>
          <w:szCs w:val="24"/>
        </w:rPr>
      </w:pPr>
      <w:r w:rsidRPr="00291078">
        <w:rPr>
          <w:rFonts w:ascii="Times New Roman" w:hAnsi="Times New Roman"/>
          <w:sz w:val="24"/>
          <w:szCs w:val="24"/>
        </w:rPr>
        <w:t>La educación se fundamenta con la pedagogía y entre las dos forman un conjunto de herramientas teóricas, metodológicas y prácticas donde le permiten al docente, asimilar y comprender los contenidos de las diferentes disciplinas, para interpretar y transformar en saberes de enseñanza. (Garces, 2014).</w:t>
      </w:r>
    </w:p>
    <w:p w14:paraId="4C5D830D" w14:textId="77777777" w:rsidR="009B4B4D" w:rsidRDefault="004877C8" w:rsidP="00ED3527">
      <w:pPr>
        <w:spacing w:line="480" w:lineRule="auto"/>
        <w:ind w:left="11"/>
        <w:jc w:val="both"/>
        <w:rPr>
          <w:rFonts w:ascii="Times New Roman" w:hAnsi="Times New Roman"/>
          <w:sz w:val="24"/>
          <w:szCs w:val="24"/>
        </w:rPr>
      </w:pPr>
      <w:r w:rsidRPr="00291078">
        <w:rPr>
          <w:rFonts w:ascii="Times New Roman" w:hAnsi="Times New Roman"/>
          <w:sz w:val="24"/>
          <w:szCs w:val="24"/>
        </w:rPr>
        <w:t xml:space="preserve">De acuerdo con Pascual (2013), </w:t>
      </w:r>
    </w:p>
    <w:p w14:paraId="529624A6" w14:textId="193F07D3" w:rsidR="004877C8" w:rsidRPr="002F720F" w:rsidRDefault="004877C8" w:rsidP="009B4B4D">
      <w:pPr>
        <w:spacing w:line="480" w:lineRule="auto"/>
        <w:ind w:left="708" w:firstLine="12"/>
        <w:jc w:val="both"/>
        <w:rPr>
          <w:rFonts w:ascii="Arial" w:hAnsi="Arial" w:cs="Arial"/>
          <w:sz w:val="24"/>
          <w:szCs w:val="24"/>
        </w:rPr>
      </w:pPr>
      <w:r w:rsidRPr="00291078">
        <w:rPr>
          <w:rFonts w:ascii="Times New Roman" w:hAnsi="Times New Roman"/>
          <w:sz w:val="24"/>
          <w:szCs w:val="24"/>
        </w:rPr>
        <w:t xml:space="preserve">el aprendizaje ubicuo implica que el proceso de adquirir conocimientos y habilidades no se limita a las instituciones educativas, sino que se puede realizar en múltiples lugares. La movilidad y portabilidad de los dispositivos actuales han transformado el aprendizaje en una actividad que puede realizarse en cualquier momento y lugar. Esto requiere diseñar actividades de aprendizaje que se adapten a diferentes contextos, tanto formales como informales. Esta nueva forma de aprendizaje ofrece oportunidades para la colaboración entre estudiantes y se impulsa por el avance tecnológico </w:t>
      </w:r>
      <w:r w:rsidR="001B6098" w:rsidRPr="00291078">
        <w:rPr>
          <w:rFonts w:ascii="Times New Roman" w:hAnsi="Times New Roman"/>
          <w:sz w:val="24"/>
          <w:szCs w:val="24"/>
        </w:rPr>
        <w:t>actual.</w:t>
      </w:r>
      <w:r w:rsidR="001B6098">
        <w:rPr>
          <w:rFonts w:ascii="Times New Roman" w:hAnsi="Times New Roman"/>
          <w:sz w:val="24"/>
          <w:szCs w:val="24"/>
        </w:rPr>
        <w:t xml:space="preserve"> (</w:t>
      </w:r>
      <w:r w:rsidR="00E95497">
        <w:rPr>
          <w:rFonts w:ascii="Times New Roman" w:hAnsi="Times New Roman"/>
          <w:sz w:val="24"/>
          <w:szCs w:val="24"/>
        </w:rPr>
        <w:t>p.466)</w:t>
      </w:r>
    </w:p>
    <w:p w14:paraId="6508D81B" w14:textId="4A83AC09" w:rsidR="004877C8" w:rsidRPr="00291078" w:rsidRDefault="004877C8" w:rsidP="00ED3527">
      <w:pPr>
        <w:spacing w:line="480" w:lineRule="auto"/>
        <w:ind w:left="11"/>
        <w:jc w:val="both"/>
        <w:rPr>
          <w:rFonts w:ascii="Times New Roman" w:hAnsi="Times New Roman"/>
          <w:sz w:val="24"/>
          <w:szCs w:val="24"/>
        </w:rPr>
      </w:pPr>
      <w:r w:rsidRPr="00291078">
        <w:rPr>
          <w:rFonts w:ascii="Times New Roman" w:hAnsi="Times New Roman"/>
          <w:sz w:val="24"/>
          <w:szCs w:val="24"/>
        </w:rPr>
        <w:t xml:space="preserve">La educación sigue siendo fundamental </w:t>
      </w:r>
      <w:r w:rsidR="001B6098">
        <w:rPr>
          <w:rFonts w:ascii="Times New Roman" w:hAnsi="Times New Roman"/>
          <w:sz w:val="24"/>
          <w:szCs w:val="24"/>
        </w:rPr>
        <w:t>actualmente</w:t>
      </w:r>
      <w:r w:rsidRPr="00291078">
        <w:rPr>
          <w:rFonts w:ascii="Times New Roman" w:hAnsi="Times New Roman"/>
          <w:sz w:val="24"/>
          <w:szCs w:val="24"/>
        </w:rPr>
        <w:t xml:space="preserve">, y con el uso de tecnologías, se ha transformado en un proceso más flexible y accesible. La educación puede desarrollarse en diferentes escenarios, como la modalidad presencial y semipresencial o bimodal, </w:t>
      </w:r>
      <w:r w:rsidR="001B6098">
        <w:rPr>
          <w:rFonts w:ascii="Times New Roman" w:hAnsi="Times New Roman"/>
          <w:sz w:val="24"/>
          <w:szCs w:val="24"/>
        </w:rPr>
        <w:t xml:space="preserve">lo que permite </w:t>
      </w:r>
      <w:r w:rsidRPr="00291078">
        <w:rPr>
          <w:rFonts w:ascii="Times New Roman" w:hAnsi="Times New Roman"/>
          <w:sz w:val="24"/>
          <w:szCs w:val="24"/>
        </w:rPr>
        <w:t xml:space="preserve">que </w:t>
      </w:r>
      <w:r w:rsidR="00FC519C">
        <w:rPr>
          <w:rFonts w:ascii="Times New Roman" w:hAnsi="Times New Roman"/>
          <w:sz w:val="24"/>
          <w:szCs w:val="24"/>
        </w:rPr>
        <w:t>el d</w:t>
      </w:r>
      <w:r w:rsidR="005A2F2A">
        <w:rPr>
          <w:rFonts w:ascii="Times New Roman" w:hAnsi="Times New Roman"/>
          <w:sz w:val="24"/>
          <w:szCs w:val="24"/>
        </w:rPr>
        <w:t>ocente</w:t>
      </w:r>
      <w:r w:rsidRPr="00291078">
        <w:rPr>
          <w:rFonts w:ascii="Times New Roman" w:hAnsi="Times New Roman"/>
          <w:sz w:val="24"/>
          <w:szCs w:val="24"/>
        </w:rPr>
        <w:t xml:space="preserve"> y </w:t>
      </w:r>
      <w:r w:rsidR="00FC519C">
        <w:rPr>
          <w:rFonts w:ascii="Times New Roman" w:hAnsi="Times New Roman"/>
          <w:sz w:val="24"/>
          <w:szCs w:val="24"/>
        </w:rPr>
        <w:t>el estudiantado</w:t>
      </w:r>
      <w:r w:rsidRPr="00291078">
        <w:rPr>
          <w:rFonts w:ascii="Times New Roman" w:hAnsi="Times New Roman"/>
          <w:sz w:val="24"/>
          <w:szCs w:val="24"/>
        </w:rPr>
        <w:t xml:space="preserve"> interactúen en lugares diferentes y en diversos momentos. Las </w:t>
      </w:r>
      <w:r w:rsidRPr="00291078">
        <w:rPr>
          <w:rFonts w:ascii="Times New Roman" w:hAnsi="Times New Roman"/>
          <w:sz w:val="24"/>
          <w:szCs w:val="24"/>
        </w:rPr>
        <w:lastRenderedPageBreak/>
        <w:t>TIC</w:t>
      </w:r>
      <w:r w:rsidR="001B6098">
        <w:rPr>
          <w:rFonts w:ascii="Times New Roman" w:hAnsi="Times New Roman"/>
          <w:sz w:val="24"/>
          <w:szCs w:val="24"/>
        </w:rPr>
        <w:t xml:space="preserve"> actualizan y adecuan</w:t>
      </w:r>
      <w:r w:rsidRPr="00291078">
        <w:rPr>
          <w:rFonts w:ascii="Times New Roman" w:hAnsi="Times New Roman"/>
          <w:sz w:val="24"/>
          <w:szCs w:val="24"/>
        </w:rPr>
        <w:t xml:space="preserve"> los esquemas tradicionales de enseñanza, </w:t>
      </w:r>
      <w:r w:rsidR="001B6098">
        <w:rPr>
          <w:rFonts w:ascii="Times New Roman" w:hAnsi="Times New Roman"/>
          <w:sz w:val="24"/>
          <w:szCs w:val="24"/>
        </w:rPr>
        <w:t xml:space="preserve">al crear </w:t>
      </w:r>
      <w:r w:rsidRPr="00291078">
        <w:rPr>
          <w:rFonts w:ascii="Times New Roman" w:hAnsi="Times New Roman"/>
          <w:sz w:val="24"/>
          <w:szCs w:val="24"/>
        </w:rPr>
        <w:t xml:space="preserve">oportunidades de innovación y </w:t>
      </w:r>
      <w:r w:rsidR="001B6098">
        <w:rPr>
          <w:rFonts w:ascii="Times New Roman" w:hAnsi="Times New Roman"/>
          <w:sz w:val="24"/>
          <w:szCs w:val="24"/>
        </w:rPr>
        <w:t xml:space="preserve">amplía </w:t>
      </w:r>
      <w:r w:rsidRPr="00291078">
        <w:rPr>
          <w:rFonts w:ascii="Times New Roman" w:hAnsi="Times New Roman"/>
          <w:sz w:val="24"/>
          <w:szCs w:val="24"/>
        </w:rPr>
        <w:t>el acceso a la educación.</w:t>
      </w:r>
    </w:p>
    <w:p w14:paraId="1F5781EA" w14:textId="2424987B" w:rsidR="004877C8" w:rsidRPr="00291078" w:rsidRDefault="004877C8" w:rsidP="00ED3527">
      <w:pPr>
        <w:spacing w:line="480" w:lineRule="auto"/>
        <w:ind w:left="11"/>
        <w:jc w:val="both"/>
        <w:rPr>
          <w:rFonts w:ascii="Times New Roman" w:hAnsi="Times New Roman"/>
          <w:sz w:val="24"/>
          <w:szCs w:val="24"/>
        </w:rPr>
      </w:pPr>
      <w:r w:rsidRPr="00291078">
        <w:rPr>
          <w:rFonts w:ascii="Times New Roman" w:hAnsi="Times New Roman"/>
          <w:sz w:val="24"/>
          <w:szCs w:val="24"/>
        </w:rPr>
        <w:t>Con base en lo anterior</w:t>
      </w:r>
      <w:r w:rsidR="00FC519C">
        <w:rPr>
          <w:rFonts w:ascii="Times New Roman" w:hAnsi="Times New Roman"/>
          <w:sz w:val="24"/>
          <w:szCs w:val="24"/>
        </w:rPr>
        <w:t>,</w:t>
      </w:r>
      <w:r w:rsidRPr="00291078">
        <w:rPr>
          <w:rFonts w:ascii="Times New Roman" w:hAnsi="Times New Roman"/>
          <w:sz w:val="24"/>
          <w:szCs w:val="24"/>
        </w:rPr>
        <w:t xml:space="preserve"> esta tendencia tecnológica </w:t>
      </w:r>
      <w:r w:rsidR="001B6098">
        <w:rPr>
          <w:rFonts w:ascii="Times New Roman" w:hAnsi="Times New Roman"/>
          <w:sz w:val="24"/>
          <w:szCs w:val="24"/>
        </w:rPr>
        <w:t xml:space="preserve">ha innovado </w:t>
      </w:r>
      <w:r w:rsidR="001B6098" w:rsidRPr="00291078">
        <w:rPr>
          <w:rFonts w:ascii="Times New Roman" w:hAnsi="Times New Roman"/>
          <w:sz w:val="24"/>
          <w:szCs w:val="24"/>
        </w:rPr>
        <w:t>la</w:t>
      </w:r>
      <w:r w:rsidRPr="00291078">
        <w:rPr>
          <w:rFonts w:ascii="Times New Roman" w:hAnsi="Times New Roman"/>
          <w:sz w:val="24"/>
          <w:szCs w:val="24"/>
        </w:rPr>
        <w:t xml:space="preserve"> modalidad de desarrollar y ampliar los horizontes de la educación.  </w:t>
      </w:r>
    </w:p>
    <w:p w14:paraId="7B1FBC61" w14:textId="77777777" w:rsidR="004877C8" w:rsidRPr="00291078" w:rsidRDefault="004877C8" w:rsidP="00ED3527">
      <w:pPr>
        <w:spacing w:line="480" w:lineRule="auto"/>
        <w:ind w:left="11"/>
        <w:jc w:val="both"/>
        <w:rPr>
          <w:rFonts w:ascii="Times New Roman" w:hAnsi="Times New Roman"/>
          <w:sz w:val="24"/>
          <w:szCs w:val="24"/>
        </w:rPr>
      </w:pPr>
      <w:r w:rsidRPr="00291078">
        <w:rPr>
          <w:rFonts w:ascii="Times New Roman" w:hAnsi="Times New Roman"/>
          <w:sz w:val="24"/>
          <w:szCs w:val="24"/>
        </w:rPr>
        <w:t>De acuerdo con Báez</w:t>
      </w:r>
      <w:r w:rsidR="00536104" w:rsidRPr="00291078">
        <w:rPr>
          <w:rFonts w:ascii="Times New Roman" w:hAnsi="Times New Roman"/>
          <w:sz w:val="24"/>
          <w:szCs w:val="24"/>
        </w:rPr>
        <w:t xml:space="preserve"> (2019)</w:t>
      </w:r>
    </w:p>
    <w:p w14:paraId="0B8AD54B" w14:textId="60F59985" w:rsidR="004877C8" w:rsidRPr="002F720F" w:rsidRDefault="004877C8" w:rsidP="00ED3527">
      <w:pPr>
        <w:spacing w:line="480" w:lineRule="auto"/>
        <w:ind w:left="709" w:firstLine="0"/>
        <w:jc w:val="both"/>
        <w:rPr>
          <w:rFonts w:ascii="Arial" w:hAnsi="Arial" w:cs="Arial"/>
          <w:sz w:val="24"/>
          <w:szCs w:val="24"/>
        </w:rPr>
      </w:pPr>
      <w:r w:rsidRPr="00291078">
        <w:rPr>
          <w:rFonts w:ascii="Times New Roman" w:hAnsi="Times New Roman"/>
          <w:sz w:val="24"/>
          <w:szCs w:val="24"/>
        </w:rPr>
        <w:t>La incorporación de las Tecnologías de la información y la comunicación en el campo de la educación ha permitido grandes cambios en la forma tanto de enseñar como de aprender. Dicha incorporación ha llevado a generar nuevos escenarios en los cuales estos procesos se desarrollan de mejor manera. (p</w:t>
      </w:r>
      <w:r w:rsidR="001E69E4" w:rsidRPr="00291078">
        <w:rPr>
          <w:rFonts w:ascii="Times New Roman" w:hAnsi="Times New Roman"/>
          <w:sz w:val="24"/>
          <w:szCs w:val="24"/>
        </w:rPr>
        <w:t>.</w:t>
      </w:r>
      <w:r w:rsidRPr="00291078">
        <w:rPr>
          <w:rFonts w:ascii="Times New Roman" w:hAnsi="Times New Roman"/>
          <w:sz w:val="24"/>
          <w:szCs w:val="24"/>
        </w:rPr>
        <w:t xml:space="preserve"> 325)</w:t>
      </w:r>
    </w:p>
    <w:p w14:paraId="6825620E" w14:textId="77777777" w:rsidR="004877C8" w:rsidRPr="00291078" w:rsidRDefault="004877C8" w:rsidP="00ED3527">
      <w:pPr>
        <w:spacing w:line="480" w:lineRule="auto"/>
        <w:ind w:left="11"/>
        <w:jc w:val="both"/>
        <w:rPr>
          <w:rFonts w:ascii="Times New Roman" w:hAnsi="Times New Roman"/>
          <w:sz w:val="24"/>
          <w:szCs w:val="24"/>
        </w:rPr>
      </w:pPr>
      <w:r w:rsidRPr="00291078">
        <w:rPr>
          <w:rFonts w:ascii="Times New Roman" w:hAnsi="Times New Roman"/>
          <w:sz w:val="24"/>
          <w:szCs w:val="24"/>
        </w:rPr>
        <w:t>Retomando lo indicado por Báez, las Tecnologías de la Información y la Comunicación (TIC) han creado escenarios propicios para innovar en la educación. La educación ubicua es un nuevo escenario que integra la tecnología, los actores y el sistema educativo, permiten un aprendizaje más flexible y accesible.</w:t>
      </w:r>
    </w:p>
    <w:p w14:paraId="7D2F9BAF" w14:textId="21AB2106" w:rsidR="004877C8" w:rsidRPr="00291078" w:rsidRDefault="004877C8" w:rsidP="009B4B4D">
      <w:pPr>
        <w:spacing w:line="480" w:lineRule="auto"/>
        <w:ind w:left="11"/>
        <w:jc w:val="both"/>
        <w:rPr>
          <w:rFonts w:ascii="Times New Roman" w:hAnsi="Times New Roman"/>
          <w:sz w:val="24"/>
          <w:szCs w:val="24"/>
          <w:lang w:val="es-MX"/>
        </w:rPr>
      </w:pPr>
      <w:r w:rsidRPr="00291078">
        <w:rPr>
          <w:rFonts w:ascii="Times New Roman" w:hAnsi="Times New Roman"/>
          <w:sz w:val="24"/>
          <w:szCs w:val="24"/>
          <w:lang w:val="es-MX"/>
        </w:rPr>
        <w:t>La educación ha experimentado una transformación con la incorporación de tecnologías como el aprendizaje ubicuo con dispositivos móviles. Gros (2011), destaca que</w:t>
      </w:r>
      <w:r w:rsidR="009B4B4D">
        <w:rPr>
          <w:rFonts w:ascii="Times New Roman" w:hAnsi="Times New Roman"/>
          <w:sz w:val="24"/>
          <w:szCs w:val="24"/>
          <w:lang w:val="es-MX"/>
        </w:rPr>
        <w:t>,</w:t>
      </w:r>
      <w:r w:rsidRPr="00291078">
        <w:rPr>
          <w:rFonts w:ascii="Times New Roman" w:hAnsi="Times New Roman"/>
          <w:sz w:val="24"/>
          <w:szCs w:val="24"/>
          <w:lang w:val="es-MX"/>
        </w:rPr>
        <w:t xml:space="preserve"> </w:t>
      </w:r>
      <w:r w:rsidR="001B6098">
        <w:rPr>
          <w:rFonts w:ascii="Times New Roman" w:hAnsi="Times New Roman"/>
          <w:sz w:val="24"/>
          <w:szCs w:val="24"/>
          <w:lang w:val="es-MX"/>
        </w:rPr>
        <w:t>“</w:t>
      </w:r>
      <w:r w:rsidRPr="00291078">
        <w:rPr>
          <w:rFonts w:ascii="Times New Roman" w:hAnsi="Times New Roman"/>
          <w:sz w:val="24"/>
          <w:szCs w:val="24"/>
          <w:lang w:val="es-MX"/>
        </w:rPr>
        <w:t>las tecnologías de la información y comunicación desempeñan un papel clave al flexibilizar el proceso educativo, mejorar la comunicación y enriquecer los recursos de aprendizaje. Estas herramientas tecnológicas permiten integrar la información en una misma plataforma, beneficiando al estudiantado.</w:t>
      </w:r>
      <w:r w:rsidR="001B6098">
        <w:rPr>
          <w:rFonts w:ascii="Times New Roman" w:hAnsi="Times New Roman"/>
          <w:sz w:val="24"/>
          <w:szCs w:val="24"/>
          <w:lang w:val="es-MX"/>
        </w:rPr>
        <w:t>”</w:t>
      </w:r>
      <w:r w:rsidR="0085601D">
        <w:rPr>
          <w:rFonts w:ascii="Times New Roman" w:hAnsi="Times New Roman"/>
          <w:sz w:val="24"/>
          <w:szCs w:val="24"/>
          <w:lang w:val="es-MX"/>
        </w:rPr>
        <w:t xml:space="preserve"> (p.33)</w:t>
      </w:r>
      <w:r w:rsidRPr="00291078">
        <w:rPr>
          <w:rFonts w:ascii="Times New Roman" w:hAnsi="Times New Roman"/>
          <w:color w:val="FF0000"/>
          <w:sz w:val="24"/>
          <w:szCs w:val="24"/>
          <w:lang w:val="es-MX"/>
        </w:rPr>
        <w:t xml:space="preserve"> </w:t>
      </w:r>
    </w:p>
    <w:p w14:paraId="2674784B" w14:textId="63BB2DE0" w:rsidR="00104643" w:rsidRDefault="004877C8" w:rsidP="00ED3527">
      <w:pPr>
        <w:spacing w:line="480" w:lineRule="auto"/>
        <w:ind w:left="11"/>
        <w:jc w:val="both"/>
      </w:pPr>
      <w:r w:rsidRPr="00291078">
        <w:rPr>
          <w:rFonts w:ascii="Times New Roman" w:hAnsi="Times New Roman"/>
          <w:sz w:val="24"/>
          <w:szCs w:val="24"/>
          <w:lang w:val="es-MX"/>
        </w:rPr>
        <w:t>Las tecnologías de la información (TIC)</w:t>
      </w:r>
      <w:r w:rsidRPr="00291078">
        <w:rPr>
          <w:rFonts w:ascii="Times New Roman" w:hAnsi="Times New Roman"/>
          <w:color w:val="FF0000"/>
          <w:sz w:val="24"/>
          <w:szCs w:val="24"/>
          <w:lang w:val="es-MX"/>
        </w:rPr>
        <w:t xml:space="preserve"> </w:t>
      </w:r>
      <w:r w:rsidRPr="00291078">
        <w:rPr>
          <w:rFonts w:ascii="Times New Roman" w:hAnsi="Times New Roman"/>
          <w:sz w:val="24"/>
          <w:szCs w:val="24"/>
          <w:lang w:val="es-MX"/>
        </w:rPr>
        <w:t xml:space="preserve">han impulsado cambios significativos en la educación, </w:t>
      </w:r>
      <w:r w:rsidR="0085601D">
        <w:rPr>
          <w:rFonts w:ascii="Times New Roman" w:hAnsi="Times New Roman"/>
          <w:sz w:val="24"/>
          <w:szCs w:val="24"/>
          <w:lang w:val="es-MX"/>
        </w:rPr>
        <w:t xml:space="preserve">ha dado </w:t>
      </w:r>
      <w:r w:rsidRPr="00291078">
        <w:rPr>
          <w:rFonts w:ascii="Times New Roman" w:hAnsi="Times New Roman"/>
          <w:sz w:val="24"/>
          <w:szCs w:val="24"/>
          <w:lang w:val="es-MX"/>
        </w:rPr>
        <w:t>lugar al aprendizaje ubicuo con dispositivos móviles. Esta tendencia ha creado escenarios flexibles y accesibles para enseñar y aprender. Las TIC integran la educación con la pedagogía,</w:t>
      </w:r>
      <w:r w:rsidR="0085601D">
        <w:rPr>
          <w:rFonts w:ascii="Times New Roman" w:hAnsi="Times New Roman"/>
          <w:sz w:val="24"/>
          <w:szCs w:val="24"/>
          <w:lang w:val="es-MX"/>
        </w:rPr>
        <w:t xml:space="preserve"> lo que proporciona</w:t>
      </w:r>
      <w:r w:rsidRPr="00291078">
        <w:rPr>
          <w:rFonts w:ascii="Times New Roman" w:hAnsi="Times New Roman"/>
          <w:sz w:val="24"/>
          <w:szCs w:val="24"/>
          <w:lang w:val="es-MX"/>
        </w:rPr>
        <w:t xml:space="preserve"> un enfoque científico al proceso educativo. Las herramientas tecnológicas enriquecen los recursos de aprendizaje y mejoran la comunicación entre el </w:t>
      </w:r>
      <w:r w:rsidR="00FC519C">
        <w:rPr>
          <w:rFonts w:ascii="Times New Roman" w:hAnsi="Times New Roman"/>
          <w:sz w:val="24"/>
          <w:szCs w:val="24"/>
          <w:lang w:val="es-MX"/>
        </w:rPr>
        <w:t>d</w:t>
      </w:r>
      <w:r w:rsidR="009926CF">
        <w:rPr>
          <w:rFonts w:ascii="Times New Roman" w:hAnsi="Times New Roman"/>
          <w:sz w:val="24"/>
          <w:szCs w:val="24"/>
          <w:lang w:val="es-MX"/>
        </w:rPr>
        <w:t>ocente</w:t>
      </w:r>
      <w:r w:rsidRPr="00291078">
        <w:rPr>
          <w:rFonts w:ascii="Times New Roman" w:hAnsi="Times New Roman"/>
          <w:sz w:val="24"/>
          <w:szCs w:val="24"/>
          <w:lang w:val="es-MX"/>
        </w:rPr>
        <w:t xml:space="preserve"> y el estudiantado. La educación y la tecnología seguirán evolucionando juntas, </w:t>
      </w:r>
      <w:r w:rsidR="008E690D">
        <w:rPr>
          <w:rFonts w:ascii="Times New Roman" w:hAnsi="Times New Roman"/>
          <w:sz w:val="24"/>
          <w:szCs w:val="24"/>
          <w:lang w:val="es-MX"/>
        </w:rPr>
        <w:t>para crear</w:t>
      </w:r>
      <w:r w:rsidRPr="00291078">
        <w:rPr>
          <w:rFonts w:ascii="Times New Roman" w:hAnsi="Times New Roman"/>
          <w:sz w:val="24"/>
          <w:szCs w:val="24"/>
          <w:lang w:val="es-MX"/>
        </w:rPr>
        <w:t xml:space="preserve"> un futuro prometedor</w:t>
      </w:r>
      <w:r w:rsidR="0085601D">
        <w:rPr>
          <w:rFonts w:ascii="Times New Roman" w:hAnsi="Times New Roman"/>
          <w:sz w:val="24"/>
          <w:szCs w:val="24"/>
          <w:lang w:val="es-MX"/>
        </w:rPr>
        <w:t xml:space="preserve">, en </w:t>
      </w:r>
      <w:r w:rsidR="00891ADD">
        <w:rPr>
          <w:rFonts w:ascii="Times New Roman" w:hAnsi="Times New Roman"/>
          <w:sz w:val="24"/>
          <w:szCs w:val="24"/>
          <w:lang w:val="es-MX"/>
        </w:rPr>
        <w:t xml:space="preserve">cuanto </w:t>
      </w:r>
      <w:r w:rsidR="00891ADD" w:rsidRPr="00291078">
        <w:rPr>
          <w:rFonts w:ascii="Times New Roman" w:hAnsi="Times New Roman"/>
          <w:sz w:val="24"/>
          <w:szCs w:val="24"/>
          <w:lang w:val="es-MX"/>
        </w:rPr>
        <w:t>el</w:t>
      </w:r>
      <w:r w:rsidRPr="00291078">
        <w:rPr>
          <w:rFonts w:ascii="Times New Roman" w:hAnsi="Times New Roman"/>
          <w:sz w:val="24"/>
          <w:szCs w:val="24"/>
          <w:lang w:val="es-MX"/>
        </w:rPr>
        <w:t xml:space="preserve"> desarrollo de conocimientos y habilidades en la sociedad actual.</w:t>
      </w:r>
    </w:p>
    <w:p w14:paraId="5D37A87D" w14:textId="77777777" w:rsidR="00B56F30" w:rsidRPr="007A1054" w:rsidRDefault="00B56F30" w:rsidP="00CC6D75">
      <w:pPr>
        <w:pStyle w:val="Ttulo3"/>
        <w:spacing w:line="480" w:lineRule="auto"/>
        <w:ind w:firstLine="0"/>
        <w:jc w:val="both"/>
        <w:rPr>
          <w:sz w:val="28"/>
          <w:szCs w:val="28"/>
        </w:rPr>
      </w:pPr>
      <w:bookmarkStart w:id="41" w:name="_Toc146395877"/>
      <w:r w:rsidRPr="00FE5058">
        <w:rPr>
          <w:rFonts w:ascii="Times New Roman" w:hAnsi="Times New Roman" w:cs="Times New Roman"/>
          <w:b/>
          <w:bCs/>
          <w:color w:val="auto"/>
          <w:sz w:val="28"/>
          <w:szCs w:val="28"/>
        </w:rPr>
        <w:lastRenderedPageBreak/>
        <w:t>Didáctica</w:t>
      </w:r>
      <w:bookmarkEnd w:id="41"/>
      <w:r w:rsidRPr="007A1054">
        <w:rPr>
          <w:sz w:val="28"/>
          <w:szCs w:val="28"/>
        </w:rPr>
        <w:t xml:space="preserve"> </w:t>
      </w:r>
    </w:p>
    <w:p w14:paraId="66E318B1" w14:textId="610B9039" w:rsidR="008E690D" w:rsidRPr="000072F4" w:rsidRDefault="006707C4" w:rsidP="00ED3527">
      <w:pPr>
        <w:spacing w:line="480" w:lineRule="auto"/>
        <w:ind w:left="11"/>
        <w:jc w:val="both"/>
        <w:rPr>
          <w:rFonts w:ascii="Times New Roman" w:hAnsi="Times New Roman"/>
          <w:sz w:val="24"/>
          <w:szCs w:val="24"/>
          <w:lang w:val="es-MX"/>
        </w:rPr>
      </w:pPr>
      <w:r w:rsidRPr="000072F4">
        <w:rPr>
          <w:rFonts w:ascii="Times New Roman" w:hAnsi="Times New Roman"/>
          <w:sz w:val="24"/>
          <w:szCs w:val="24"/>
          <w:lang w:val="es-MX"/>
        </w:rPr>
        <w:t xml:space="preserve">Según </w:t>
      </w:r>
      <w:r w:rsidR="008E076D" w:rsidRPr="000072F4">
        <w:rPr>
          <w:rFonts w:ascii="Times New Roman" w:hAnsi="Times New Roman"/>
          <w:sz w:val="24"/>
          <w:szCs w:val="24"/>
          <w:lang w:val="es-MX"/>
        </w:rPr>
        <w:t>Díaz</w:t>
      </w:r>
      <w:r w:rsidRPr="000072F4">
        <w:rPr>
          <w:rFonts w:ascii="Times New Roman" w:hAnsi="Times New Roman"/>
          <w:sz w:val="24"/>
          <w:szCs w:val="24"/>
          <w:lang w:val="es-MX"/>
        </w:rPr>
        <w:t xml:space="preserve"> (20</w:t>
      </w:r>
      <w:r w:rsidR="008E076D" w:rsidRPr="000072F4">
        <w:rPr>
          <w:rFonts w:ascii="Times New Roman" w:hAnsi="Times New Roman"/>
          <w:sz w:val="24"/>
          <w:szCs w:val="24"/>
          <w:lang w:val="es-MX"/>
        </w:rPr>
        <w:t>21</w:t>
      </w:r>
      <w:r w:rsidRPr="000072F4">
        <w:rPr>
          <w:rFonts w:ascii="Times New Roman" w:hAnsi="Times New Roman"/>
          <w:sz w:val="24"/>
          <w:szCs w:val="24"/>
          <w:lang w:val="es-MX"/>
        </w:rPr>
        <w:t xml:space="preserve">), </w:t>
      </w:r>
    </w:p>
    <w:p w14:paraId="4A05DCC5" w14:textId="367804CF" w:rsidR="006707C4" w:rsidRPr="000072F4" w:rsidRDefault="008E076D" w:rsidP="008E076D">
      <w:pPr>
        <w:spacing w:line="480" w:lineRule="auto"/>
        <w:ind w:left="708" w:firstLine="1"/>
        <w:jc w:val="both"/>
        <w:rPr>
          <w:rFonts w:ascii="Times New Roman" w:hAnsi="Times New Roman"/>
          <w:sz w:val="24"/>
          <w:szCs w:val="24"/>
          <w:lang w:val="es-MX"/>
        </w:rPr>
      </w:pPr>
      <w:r w:rsidRPr="000072F4">
        <w:rPr>
          <w:rFonts w:ascii="Times New Roman" w:hAnsi="Times New Roman"/>
          <w:sz w:val="24"/>
          <w:szCs w:val="24"/>
          <w:lang w:val="es-MX"/>
        </w:rPr>
        <w:t>La didáctica, como disciplina pedagógica que analiza los procesos que se dan en la transmisión intencionada del conocimiento, la didáctica como una disciplina que se ha ignorado ampliamente en el trabajo universitario.</w:t>
      </w:r>
    </w:p>
    <w:p w14:paraId="5440F6B4" w14:textId="3B8337B3" w:rsidR="008E076D" w:rsidRPr="007C5C7A" w:rsidRDefault="008E076D" w:rsidP="008E076D">
      <w:pPr>
        <w:spacing w:line="480" w:lineRule="auto"/>
        <w:ind w:left="708" w:firstLine="1"/>
        <w:jc w:val="both"/>
        <w:rPr>
          <w:rFonts w:ascii="Times New Roman" w:hAnsi="Times New Roman"/>
          <w:sz w:val="24"/>
          <w:szCs w:val="24"/>
          <w:lang w:val="es-MX"/>
        </w:rPr>
      </w:pPr>
      <w:r w:rsidRPr="000072F4">
        <w:rPr>
          <w:rFonts w:ascii="Times New Roman" w:hAnsi="Times New Roman"/>
          <w:sz w:val="24"/>
          <w:szCs w:val="24"/>
          <w:lang w:val="es-MX"/>
        </w:rPr>
        <w:t xml:space="preserve">También menciona que la renovación didáctica es urgente, pero de una didáctica que lejos de establecer normas y pautas de trabajo para los docentes, parta de principios que ayuden al docente a reflexionar sobre cómo construye un ambiente de aprendizaje. De suerte que al ayudarles a pensar de qué otras formas pueden organizar la transmisión intencionada de contenidos para el aprendizaje, la </w:t>
      </w:r>
      <w:r w:rsidR="000072F4" w:rsidRPr="000072F4">
        <w:rPr>
          <w:rFonts w:ascii="Times New Roman" w:hAnsi="Times New Roman"/>
          <w:sz w:val="24"/>
          <w:szCs w:val="24"/>
          <w:lang w:val="es-MX"/>
        </w:rPr>
        <w:t>postpandemia</w:t>
      </w:r>
      <w:r w:rsidRPr="000072F4">
        <w:rPr>
          <w:rFonts w:ascii="Times New Roman" w:hAnsi="Times New Roman"/>
          <w:sz w:val="24"/>
          <w:szCs w:val="24"/>
          <w:lang w:val="es-MX"/>
        </w:rPr>
        <w:t xml:space="preserve"> se constituya en un de inflexión. Esto significa reivindicar la responsabilidad del docente en la organización del trabajo en el aula. (p. 19)</w:t>
      </w:r>
    </w:p>
    <w:p w14:paraId="5DF3452F" w14:textId="0C4680B0" w:rsidR="006707C4" w:rsidRPr="007C5C7A" w:rsidRDefault="006707C4" w:rsidP="00ED3527">
      <w:pPr>
        <w:spacing w:line="480" w:lineRule="auto"/>
        <w:ind w:left="11"/>
        <w:jc w:val="both"/>
        <w:rPr>
          <w:rFonts w:ascii="Times New Roman" w:hAnsi="Times New Roman"/>
          <w:sz w:val="24"/>
          <w:szCs w:val="24"/>
          <w:lang w:val="es-MX"/>
        </w:rPr>
      </w:pPr>
      <w:r w:rsidRPr="007C5C7A">
        <w:rPr>
          <w:rFonts w:ascii="Times New Roman" w:hAnsi="Times New Roman"/>
          <w:sz w:val="24"/>
          <w:szCs w:val="24"/>
          <w:lang w:val="es-MX"/>
        </w:rPr>
        <w:t>En la actualidad, es crucial innovar en el proceso formativo para mejorar la calidad educativa y adaptarse a la era de la alfabetización digital. Las nuevas tecnologías proporcionan herramientas para la educación y proyectos que impulsan cambios en la formación d</w:t>
      </w:r>
      <w:r w:rsidR="00FC519C">
        <w:rPr>
          <w:rFonts w:ascii="Times New Roman" w:hAnsi="Times New Roman"/>
          <w:sz w:val="24"/>
          <w:szCs w:val="24"/>
          <w:lang w:val="es-MX"/>
        </w:rPr>
        <w:t>el</w:t>
      </w:r>
      <w:r w:rsidRPr="007C5C7A">
        <w:rPr>
          <w:rFonts w:ascii="Times New Roman" w:hAnsi="Times New Roman"/>
          <w:sz w:val="24"/>
          <w:szCs w:val="24"/>
          <w:lang w:val="es-MX"/>
        </w:rPr>
        <w:t xml:space="preserve"> </w:t>
      </w:r>
      <w:r w:rsidR="00FC519C">
        <w:rPr>
          <w:rFonts w:ascii="Times New Roman" w:hAnsi="Times New Roman"/>
          <w:sz w:val="24"/>
          <w:szCs w:val="24"/>
          <w:lang w:val="es-MX"/>
        </w:rPr>
        <w:t>d</w:t>
      </w:r>
      <w:r w:rsidR="005A2F2A">
        <w:rPr>
          <w:rFonts w:ascii="Times New Roman" w:hAnsi="Times New Roman"/>
          <w:sz w:val="24"/>
          <w:szCs w:val="24"/>
          <w:lang w:val="es-MX"/>
        </w:rPr>
        <w:t>ocente</w:t>
      </w:r>
      <w:r w:rsidRPr="007C5C7A">
        <w:rPr>
          <w:rFonts w:ascii="Times New Roman" w:hAnsi="Times New Roman"/>
          <w:sz w:val="24"/>
          <w:szCs w:val="24"/>
          <w:lang w:val="es-MX"/>
        </w:rPr>
        <w:t xml:space="preserve"> y </w:t>
      </w:r>
      <w:r w:rsidR="00FC519C">
        <w:rPr>
          <w:rFonts w:ascii="Times New Roman" w:hAnsi="Times New Roman"/>
          <w:sz w:val="24"/>
          <w:szCs w:val="24"/>
          <w:lang w:val="es-MX"/>
        </w:rPr>
        <w:t xml:space="preserve">el </w:t>
      </w:r>
      <w:r w:rsidRPr="007C5C7A">
        <w:rPr>
          <w:rFonts w:ascii="Times New Roman" w:hAnsi="Times New Roman"/>
          <w:sz w:val="24"/>
          <w:szCs w:val="24"/>
          <w:lang w:val="es-MX"/>
        </w:rPr>
        <w:t>estudiant</w:t>
      </w:r>
      <w:r w:rsidR="00FC519C">
        <w:rPr>
          <w:rFonts w:ascii="Times New Roman" w:hAnsi="Times New Roman"/>
          <w:sz w:val="24"/>
          <w:szCs w:val="24"/>
          <w:lang w:val="es-MX"/>
        </w:rPr>
        <w:t>ado</w:t>
      </w:r>
      <w:r w:rsidRPr="007C5C7A">
        <w:rPr>
          <w:rFonts w:ascii="Times New Roman" w:hAnsi="Times New Roman"/>
          <w:sz w:val="24"/>
          <w:szCs w:val="24"/>
          <w:lang w:val="es-MX"/>
        </w:rPr>
        <w:t xml:space="preserve">. Mejorar el modelo curricular implica utilizar y conocer las </w:t>
      </w:r>
      <w:r w:rsidR="00757FB3" w:rsidRPr="007C5C7A">
        <w:rPr>
          <w:rFonts w:ascii="Times New Roman" w:hAnsi="Times New Roman"/>
          <w:sz w:val="24"/>
          <w:szCs w:val="24"/>
          <w:lang w:val="es-MX"/>
        </w:rPr>
        <w:t>TIC</w:t>
      </w:r>
      <w:r w:rsidRPr="007C5C7A">
        <w:rPr>
          <w:rFonts w:ascii="Times New Roman" w:hAnsi="Times New Roman"/>
          <w:sz w:val="24"/>
          <w:szCs w:val="24"/>
          <w:lang w:val="es-MX"/>
        </w:rPr>
        <w:t>, identificar las competencias y necesidades d</w:t>
      </w:r>
      <w:r w:rsidR="00FC519C">
        <w:rPr>
          <w:rFonts w:ascii="Times New Roman" w:hAnsi="Times New Roman"/>
          <w:sz w:val="24"/>
          <w:szCs w:val="24"/>
          <w:lang w:val="es-MX"/>
        </w:rPr>
        <w:t>el estudiantado</w:t>
      </w:r>
      <w:r w:rsidRPr="007C5C7A">
        <w:rPr>
          <w:rFonts w:ascii="Times New Roman" w:hAnsi="Times New Roman"/>
          <w:sz w:val="24"/>
          <w:szCs w:val="24"/>
          <w:lang w:val="es-MX"/>
        </w:rPr>
        <w:t>, y reconocer la utilidad de los recursos educativos en el proceso de enseñanza-aprendizaje.</w:t>
      </w:r>
    </w:p>
    <w:p w14:paraId="58B21130" w14:textId="77777777" w:rsidR="006707C4" w:rsidRPr="007C5C7A" w:rsidRDefault="006707C4" w:rsidP="00ED3527">
      <w:pPr>
        <w:spacing w:line="480" w:lineRule="auto"/>
        <w:ind w:left="11"/>
        <w:jc w:val="both"/>
        <w:rPr>
          <w:rFonts w:ascii="Times New Roman" w:hAnsi="Times New Roman"/>
          <w:sz w:val="24"/>
          <w:szCs w:val="24"/>
          <w:lang w:val="es-MX"/>
        </w:rPr>
      </w:pPr>
      <w:r w:rsidRPr="007C5C7A">
        <w:rPr>
          <w:rFonts w:ascii="Times New Roman" w:hAnsi="Times New Roman"/>
          <w:sz w:val="24"/>
          <w:szCs w:val="24"/>
          <w:lang w:val="es-MX"/>
        </w:rPr>
        <w:t>La didáctica ha evolucionado hacia un aprendizaje permanente que va más allá de la mera transmisión de información en aulas cerradas. Ahora se enfoca en desarrollar competencias para aprender a aprender a lo largo de la vida en la sociedad de la información. Importa más el "saber", "saber hacer" y "aprender" en lugar de enfocarse únicamente en la adquisición de contenidos (Segovia y Pérez, 2015).</w:t>
      </w:r>
    </w:p>
    <w:p w14:paraId="424A349B" w14:textId="77777777" w:rsidR="006707C4" w:rsidRPr="007C5C7A" w:rsidRDefault="00FC5DE5" w:rsidP="00ED3527">
      <w:pPr>
        <w:spacing w:line="480" w:lineRule="auto"/>
        <w:ind w:left="11"/>
        <w:jc w:val="both"/>
        <w:rPr>
          <w:rFonts w:ascii="Times New Roman" w:hAnsi="Times New Roman"/>
          <w:sz w:val="24"/>
          <w:szCs w:val="24"/>
        </w:rPr>
      </w:pPr>
      <w:r w:rsidRPr="007C5C7A">
        <w:rPr>
          <w:rFonts w:ascii="Times New Roman" w:hAnsi="Times New Roman"/>
          <w:sz w:val="24"/>
          <w:szCs w:val="24"/>
        </w:rPr>
        <w:t>Medina y</w:t>
      </w:r>
      <w:r w:rsidR="006707C4" w:rsidRPr="007C5C7A">
        <w:rPr>
          <w:rFonts w:ascii="Times New Roman" w:hAnsi="Times New Roman"/>
          <w:sz w:val="24"/>
          <w:szCs w:val="24"/>
        </w:rPr>
        <w:t xml:space="preserve"> Salvador (2009), definen didáctica como:</w:t>
      </w:r>
    </w:p>
    <w:p w14:paraId="33D0F3CE" w14:textId="77777777" w:rsidR="006707C4" w:rsidRPr="007C5C7A" w:rsidRDefault="006707C4" w:rsidP="00ED3527">
      <w:pPr>
        <w:spacing w:line="480" w:lineRule="auto"/>
        <w:ind w:left="709" w:firstLine="11"/>
        <w:jc w:val="both"/>
        <w:rPr>
          <w:rFonts w:ascii="Times New Roman" w:hAnsi="Times New Roman"/>
          <w:sz w:val="24"/>
          <w:szCs w:val="24"/>
        </w:rPr>
      </w:pPr>
      <w:r w:rsidRPr="007C5C7A">
        <w:rPr>
          <w:rFonts w:ascii="Times New Roman" w:hAnsi="Times New Roman"/>
          <w:sz w:val="24"/>
          <w:szCs w:val="24"/>
        </w:rPr>
        <w:lastRenderedPageBreak/>
        <w:t>La disciplina caracterizada por su finalidad formativa y la aportación de los modelos, enfoques y valores intelectuales más adecuados para organizar las decisiones educativas y hacer avanzar el pensamiento, base de la instrucción y el desarrollo reflexivo del saber cultural y artístico. (p.5).</w:t>
      </w:r>
    </w:p>
    <w:p w14:paraId="7225E2FA" w14:textId="77777777" w:rsidR="006707C4" w:rsidRPr="007C5C7A" w:rsidRDefault="006707C4" w:rsidP="008E690D">
      <w:pPr>
        <w:spacing w:line="480" w:lineRule="auto"/>
        <w:ind w:left="708" w:firstLine="12"/>
        <w:jc w:val="both"/>
        <w:rPr>
          <w:rFonts w:ascii="Times New Roman" w:hAnsi="Times New Roman"/>
          <w:sz w:val="24"/>
          <w:szCs w:val="24"/>
          <w:lang w:val="es-MX"/>
        </w:rPr>
      </w:pPr>
      <w:r w:rsidRPr="007C5C7A">
        <w:rPr>
          <w:rFonts w:ascii="Times New Roman" w:hAnsi="Times New Roman"/>
          <w:sz w:val="24"/>
          <w:szCs w:val="24"/>
          <w:lang w:val="es-MX"/>
        </w:rPr>
        <w:t>El aprendizaje ubicuo con dispositivos móviles, en sus distintas modalidades (e-learning, m-</w:t>
      </w:r>
      <w:proofErr w:type="spellStart"/>
      <w:r w:rsidRPr="007C5C7A">
        <w:rPr>
          <w:rFonts w:ascii="Times New Roman" w:hAnsi="Times New Roman"/>
          <w:sz w:val="24"/>
          <w:szCs w:val="24"/>
          <w:lang w:val="es-MX"/>
        </w:rPr>
        <w:t>learning</w:t>
      </w:r>
      <w:proofErr w:type="spellEnd"/>
      <w:r w:rsidRPr="007C5C7A">
        <w:rPr>
          <w:rFonts w:ascii="Times New Roman" w:hAnsi="Times New Roman"/>
          <w:sz w:val="24"/>
          <w:szCs w:val="24"/>
          <w:lang w:val="es-MX"/>
        </w:rPr>
        <w:t>, b-</w:t>
      </w:r>
      <w:proofErr w:type="spellStart"/>
      <w:r w:rsidRPr="007C5C7A">
        <w:rPr>
          <w:rFonts w:ascii="Times New Roman" w:hAnsi="Times New Roman"/>
          <w:sz w:val="24"/>
          <w:szCs w:val="24"/>
          <w:lang w:val="es-MX"/>
        </w:rPr>
        <w:t>learning</w:t>
      </w:r>
      <w:proofErr w:type="spellEnd"/>
      <w:r w:rsidRPr="007C5C7A">
        <w:rPr>
          <w:rFonts w:ascii="Times New Roman" w:hAnsi="Times New Roman"/>
          <w:sz w:val="24"/>
          <w:szCs w:val="24"/>
          <w:lang w:val="es-MX"/>
        </w:rPr>
        <w:t xml:space="preserve"> y u-</w:t>
      </w:r>
      <w:proofErr w:type="spellStart"/>
      <w:r w:rsidRPr="007C5C7A">
        <w:rPr>
          <w:rFonts w:ascii="Times New Roman" w:hAnsi="Times New Roman"/>
          <w:sz w:val="24"/>
          <w:szCs w:val="24"/>
          <w:lang w:val="es-MX"/>
        </w:rPr>
        <w:t>learning</w:t>
      </w:r>
      <w:proofErr w:type="spellEnd"/>
      <w:r w:rsidRPr="007C5C7A">
        <w:rPr>
          <w:rFonts w:ascii="Times New Roman" w:hAnsi="Times New Roman"/>
          <w:sz w:val="24"/>
          <w:szCs w:val="24"/>
          <w:lang w:val="es-MX"/>
        </w:rPr>
        <w:t>), es el paradigma educativo característico de las sociedades postindustriales, del conocimiento y de la información. Su importancia radica en el papel que desempeñan las tecnologías de la información y la comunicación (TIC) como herramientas didácticas, estrategias pedagógicas y facilitadoras del trabajo colaborativo. (García, 2015)</w:t>
      </w:r>
    </w:p>
    <w:p w14:paraId="3281730D" w14:textId="77777777" w:rsidR="006707C4" w:rsidRPr="007C5C7A" w:rsidRDefault="006707C4" w:rsidP="00ED3527">
      <w:pPr>
        <w:autoSpaceDE w:val="0"/>
        <w:spacing w:line="480" w:lineRule="auto"/>
        <w:ind w:left="11"/>
        <w:jc w:val="both"/>
        <w:rPr>
          <w:rFonts w:ascii="Times New Roman" w:hAnsi="Times New Roman"/>
          <w:sz w:val="24"/>
          <w:szCs w:val="24"/>
        </w:rPr>
      </w:pPr>
      <w:r w:rsidRPr="007C5C7A">
        <w:rPr>
          <w:rFonts w:ascii="Times New Roman" w:hAnsi="Times New Roman"/>
          <w:sz w:val="24"/>
          <w:szCs w:val="24"/>
        </w:rPr>
        <w:t>Eso quiere decir que el paradigma del aprendizaje ubicuo desplazará los paradigmas educativos, porque se centran en la enseñanza memorística, y en la enseñanza presencial.</w:t>
      </w:r>
    </w:p>
    <w:p w14:paraId="2B2798A9" w14:textId="18CA7550" w:rsidR="006707C4" w:rsidRPr="007C5C7A" w:rsidRDefault="000072F4" w:rsidP="00ED3527">
      <w:pPr>
        <w:autoSpaceDE w:val="0"/>
        <w:spacing w:line="480" w:lineRule="auto"/>
        <w:ind w:left="11"/>
        <w:jc w:val="both"/>
        <w:rPr>
          <w:rFonts w:ascii="Times New Roman" w:hAnsi="Times New Roman"/>
          <w:sz w:val="24"/>
          <w:szCs w:val="24"/>
        </w:rPr>
      </w:pPr>
      <w:r>
        <w:rPr>
          <w:rFonts w:ascii="Times New Roman" w:hAnsi="Times New Roman"/>
          <w:sz w:val="24"/>
          <w:szCs w:val="24"/>
        </w:rPr>
        <w:t>“</w:t>
      </w:r>
      <w:r w:rsidR="006707C4" w:rsidRPr="007C5C7A">
        <w:rPr>
          <w:rFonts w:ascii="Times New Roman" w:hAnsi="Times New Roman"/>
          <w:sz w:val="24"/>
          <w:szCs w:val="24"/>
        </w:rPr>
        <w:t xml:space="preserve">Las </w:t>
      </w:r>
      <w:r w:rsidR="00757FB3" w:rsidRPr="007C5C7A">
        <w:rPr>
          <w:rFonts w:ascii="Times New Roman" w:hAnsi="Times New Roman"/>
          <w:sz w:val="24"/>
          <w:szCs w:val="24"/>
        </w:rPr>
        <w:t>TIC</w:t>
      </w:r>
      <w:r w:rsidR="006707C4" w:rsidRPr="007C5C7A">
        <w:rPr>
          <w:rFonts w:ascii="Times New Roman" w:hAnsi="Times New Roman"/>
          <w:sz w:val="24"/>
          <w:szCs w:val="24"/>
        </w:rPr>
        <w:t xml:space="preserve"> son un medio de conocimiento tácito y explícito donde se convierte en los detonantes de las reflexiones metacognitivas</w:t>
      </w:r>
      <w:r>
        <w:rPr>
          <w:rFonts w:ascii="Times New Roman" w:hAnsi="Times New Roman"/>
          <w:sz w:val="24"/>
          <w:szCs w:val="24"/>
        </w:rPr>
        <w:t>”</w:t>
      </w:r>
      <w:r w:rsidR="006707C4" w:rsidRPr="007C5C7A">
        <w:rPr>
          <w:rFonts w:ascii="Times New Roman" w:hAnsi="Times New Roman"/>
          <w:sz w:val="24"/>
          <w:szCs w:val="24"/>
        </w:rPr>
        <w:t xml:space="preserve"> (García, 2015</w:t>
      </w:r>
      <w:r w:rsidR="002E0EE5">
        <w:rPr>
          <w:rFonts w:ascii="Times New Roman" w:hAnsi="Times New Roman"/>
          <w:sz w:val="24"/>
          <w:szCs w:val="24"/>
        </w:rPr>
        <w:t>, p.66</w:t>
      </w:r>
      <w:r w:rsidR="006707C4" w:rsidRPr="007C5C7A">
        <w:rPr>
          <w:rFonts w:ascii="Times New Roman" w:hAnsi="Times New Roman"/>
          <w:sz w:val="24"/>
          <w:szCs w:val="24"/>
        </w:rPr>
        <w:t xml:space="preserve">). </w:t>
      </w:r>
    </w:p>
    <w:p w14:paraId="29184431" w14:textId="1FE156C5" w:rsidR="006707C4" w:rsidRPr="007C5C7A" w:rsidRDefault="006707C4" w:rsidP="00ED3527">
      <w:pPr>
        <w:autoSpaceDE w:val="0"/>
        <w:spacing w:line="480" w:lineRule="auto"/>
        <w:ind w:left="11"/>
        <w:jc w:val="both"/>
        <w:rPr>
          <w:rFonts w:ascii="Times New Roman" w:hAnsi="Times New Roman"/>
          <w:sz w:val="24"/>
          <w:szCs w:val="24"/>
          <w:lang w:val="es-MX"/>
        </w:rPr>
      </w:pPr>
      <w:r w:rsidRPr="007C5C7A">
        <w:rPr>
          <w:rFonts w:ascii="Times New Roman" w:hAnsi="Times New Roman"/>
          <w:sz w:val="24"/>
          <w:szCs w:val="24"/>
          <w:lang w:val="es-MX"/>
        </w:rPr>
        <w:t xml:space="preserve">El avance de las tecnologías emergentes impulsa la creación de estrategias educativas digitales en entornos de aprendizaje en línea. </w:t>
      </w:r>
      <w:r w:rsidR="002E0EE5">
        <w:rPr>
          <w:rFonts w:ascii="Times New Roman" w:hAnsi="Times New Roman"/>
          <w:sz w:val="24"/>
          <w:szCs w:val="24"/>
          <w:lang w:val="es-MX"/>
        </w:rPr>
        <w:t>“</w:t>
      </w:r>
      <w:r w:rsidRPr="007C5C7A">
        <w:rPr>
          <w:rFonts w:ascii="Times New Roman" w:hAnsi="Times New Roman"/>
          <w:sz w:val="24"/>
          <w:szCs w:val="24"/>
          <w:lang w:val="es-MX"/>
        </w:rPr>
        <w:t>El aprendizaje ubicuo (u-</w:t>
      </w:r>
      <w:proofErr w:type="spellStart"/>
      <w:r w:rsidRPr="007C5C7A">
        <w:rPr>
          <w:rFonts w:ascii="Times New Roman" w:hAnsi="Times New Roman"/>
          <w:sz w:val="24"/>
          <w:szCs w:val="24"/>
          <w:lang w:val="es-MX"/>
        </w:rPr>
        <w:t>learning</w:t>
      </w:r>
      <w:proofErr w:type="spellEnd"/>
      <w:r w:rsidRPr="007C5C7A">
        <w:rPr>
          <w:rFonts w:ascii="Times New Roman" w:hAnsi="Times New Roman"/>
          <w:sz w:val="24"/>
          <w:szCs w:val="24"/>
          <w:lang w:val="es-MX"/>
        </w:rPr>
        <w:t xml:space="preserve">) proporciona características adecuadas para integrar </w:t>
      </w:r>
      <w:r w:rsidR="002E0EE5" w:rsidRPr="007C5C7A">
        <w:rPr>
          <w:rFonts w:ascii="Times New Roman" w:hAnsi="Times New Roman"/>
          <w:sz w:val="24"/>
          <w:szCs w:val="24"/>
          <w:lang w:val="es-MX"/>
        </w:rPr>
        <w:t>contenidos informativos</w:t>
      </w:r>
      <w:r w:rsidR="008E690D">
        <w:rPr>
          <w:rFonts w:ascii="Times New Roman" w:hAnsi="Times New Roman"/>
          <w:sz w:val="24"/>
          <w:szCs w:val="24"/>
          <w:lang w:val="es-MX"/>
        </w:rPr>
        <w:t xml:space="preserve"> </w:t>
      </w:r>
      <w:r w:rsidRPr="007C5C7A">
        <w:rPr>
          <w:rFonts w:ascii="Times New Roman" w:hAnsi="Times New Roman"/>
          <w:sz w:val="24"/>
          <w:szCs w:val="24"/>
          <w:lang w:val="es-MX"/>
        </w:rPr>
        <w:t>y de conocimiento actualizado en estos modelos. (Rodrigo y de Castro, 2013</w:t>
      </w:r>
      <w:r w:rsidR="002E0EE5">
        <w:rPr>
          <w:rFonts w:ascii="Times New Roman" w:hAnsi="Times New Roman"/>
          <w:sz w:val="24"/>
          <w:szCs w:val="24"/>
          <w:lang w:val="es-MX"/>
        </w:rPr>
        <w:t xml:space="preserve"> p. 1</w:t>
      </w:r>
      <w:r w:rsidRPr="007C5C7A">
        <w:rPr>
          <w:rFonts w:ascii="Times New Roman" w:hAnsi="Times New Roman"/>
          <w:sz w:val="24"/>
          <w:szCs w:val="24"/>
          <w:lang w:val="es-MX"/>
        </w:rPr>
        <w:t>)</w:t>
      </w:r>
    </w:p>
    <w:p w14:paraId="22FCD981" w14:textId="251E4A7F" w:rsidR="0036395E" w:rsidRPr="007C5C7A" w:rsidRDefault="006707C4" w:rsidP="00ED3527">
      <w:pPr>
        <w:autoSpaceDE w:val="0"/>
        <w:spacing w:line="480" w:lineRule="auto"/>
        <w:ind w:left="11"/>
        <w:jc w:val="both"/>
        <w:rPr>
          <w:rFonts w:ascii="Times New Roman" w:hAnsi="Times New Roman"/>
          <w:sz w:val="24"/>
          <w:szCs w:val="24"/>
        </w:rPr>
      </w:pPr>
      <w:r w:rsidRPr="007C5C7A">
        <w:rPr>
          <w:rFonts w:ascii="Times New Roman" w:hAnsi="Times New Roman"/>
          <w:sz w:val="24"/>
          <w:szCs w:val="24"/>
          <w:lang w:val="es-MX"/>
        </w:rPr>
        <w:t xml:space="preserve">La didáctica educativa con aprendizaje ubicuo y dispositivos móviles aprovecha las tecnologías móviles para facilitar el aprendizaje en cualquier momento y lugar. Permite acceder a la información, colaborar y personalizar el aprendizaje de manera significativa, </w:t>
      </w:r>
      <w:r w:rsidR="002E0EE5">
        <w:rPr>
          <w:rFonts w:ascii="Times New Roman" w:hAnsi="Times New Roman"/>
          <w:sz w:val="24"/>
          <w:szCs w:val="24"/>
          <w:lang w:val="es-MX"/>
        </w:rPr>
        <w:t xml:space="preserve">enriquece </w:t>
      </w:r>
      <w:r w:rsidRPr="007C5C7A">
        <w:rPr>
          <w:rFonts w:ascii="Times New Roman" w:hAnsi="Times New Roman"/>
          <w:sz w:val="24"/>
          <w:szCs w:val="24"/>
          <w:lang w:val="es-MX"/>
        </w:rPr>
        <w:t>las experiencias de los estudiantes.</w:t>
      </w:r>
      <w:r w:rsidR="00363F52" w:rsidRPr="007C5C7A">
        <w:rPr>
          <w:rFonts w:ascii="Times New Roman" w:hAnsi="Times New Roman"/>
          <w:sz w:val="24"/>
          <w:szCs w:val="24"/>
        </w:rPr>
        <w:t xml:space="preserve"> </w:t>
      </w:r>
      <w:r w:rsidR="0036395E" w:rsidRPr="007C5C7A">
        <w:rPr>
          <w:rFonts w:ascii="Times New Roman" w:hAnsi="Times New Roman"/>
          <w:sz w:val="24"/>
          <w:szCs w:val="24"/>
        </w:rPr>
        <w:t xml:space="preserve"> </w:t>
      </w:r>
    </w:p>
    <w:p w14:paraId="5930EB33" w14:textId="344A0EFC" w:rsidR="00B56F30" w:rsidRPr="007A1054" w:rsidRDefault="00B56F30" w:rsidP="00CC6D75">
      <w:pPr>
        <w:pStyle w:val="Ttulo3"/>
        <w:spacing w:line="480" w:lineRule="auto"/>
        <w:ind w:firstLine="0"/>
        <w:jc w:val="both"/>
        <w:rPr>
          <w:sz w:val="28"/>
          <w:szCs w:val="28"/>
          <w:lang w:val="es-CR"/>
        </w:rPr>
      </w:pPr>
      <w:bookmarkStart w:id="42" w:name="_Toc146395878"/>
      <w:bookmarkStart w:id="43" w:name="_Hlk141029618"/>
      <w:r w:rsidRPr="00FE5058">
        <w:rPr>
          <w:rFonts w:ascii="Times New Roman" w:hAnsi="Times New Roman" w:cs="Times New Roman"/>
          <w:b/>
          <w:bCs/>
          <w:color w:val="auto"/>
          <w:sz w:val="28"/>
          <w:szCs w:val="28"/>
        </w:rPr>
        <w:t xml:space="preserve">Currículo </w:t>
      </w:r>
      <w:r w:rsidR="00CC6D75">
        <w:rPr>
          <w:rFonts w:ascii="Times New Roman" w:hAnsi="Times New Roman" w:cs="Times New Roman"/>
          <w:b/>
          <w:bCs/>
          <w:color w:val="auto"/>
          <w:sz w:val="28"/>
          <w:szCs w:val="28"/>
        </w:rPr>
        <w:t>e</w:t>
      </w:r>
      <w:r w:rsidRPr="00FE5058">
        <w:rPr>
          <w:rFonts w:ascii="Times New Roman" w:hAnsi="Times New Roman" w:cs="Times New Roman"/>
          <w:b/>
          <w:bCs/>
          <w:color w:val="auto"/>
          <w:sz w:val="28"/>
          <w:szCs w:val="28"/>
        </w:rPr>
        <w:t>ducativo</w:t>
      </w:r>
      <w:bookmarkEnd w:id="42"/>
      <w:r w:rsidRPr="007A1054">
        <w:rPr>
          <w:sz w:val="28"/>
          <w:szCs w:val="28"/>
        </w:rPr>
        <w:t xml:space="preserve"> </w:t>
      </w:r>
    </w:p>
    <w:p w14:paraId="44BBEC5A" w14:textId="77777777" w:rsidR="00886962" w:rsidRPr="00D505DB" w:rsidRDefault="00A07D48" w:rsidP="00ED3527">
      <w:pPr>
        <w:autoSpaceDE w:val="0"/>
        <w:spacing w:line="480" w:lineRule="auto"/>
        <w:ind w:left="11"/>
        <w:jc w:val="both"/>
        <w:rPr>
          <w:rFonts w:ascii="Times New Roman" w:hAnsi="Times New Roman"/>
          <w:sz w:val="24"/>
          <w:szCs w:val="24"/>
          <w:lang w:val="es-MX"/>
        </w:rPr>
      </w:pPr>
      <w:r w:rsidRPr="00D505DB">
        <w:rPr>
          <w:rFonts w:ascii="Times New Roman" w:hAnsi="Times New Roman"/>
          <w:sz w:val="24"/>
          <w:szCs w:val="24"/>
          <w:lang w:val="es-MX"/>
        </w:rPr>
        <w:t>Tomando como referencia a Córica y Dinerstein</w:t>
      </w:r>
      <w:r w:rsidR="00AB18A1" w:rsidRPr="00D505DB">
        <w:rPr>
          <w:rFonts w:ascii="Times New Roman" w:hAnsi="Times New Roman"/>
          <w:sz w:val="24"/>
          <w:szCs w:val="24"/>
          <w:lang w:val="es-MX"/>
        </w:rPr>
        <w:t xml:space="preserve"> (</w:t>
      </w:r>
      <w:r w:rsidRPr="00D505DB">
        <w:rPr>
          <w:rFonts w:ascii="Times New Roman" w:hAnsi="Times New Roman"/>
          <w:sz w:val="24"/>
          <w:szCs w:val="24"/>
          <w:lang w:val="es-MX"/>
        </w:rPr>
        <w:t>2009</w:t>
      </w:r>
      <w:r w:rsidR="00AB18A1" w:rsidRPr="00D505DB">
        <w:rPr>
          <w:rFonts w:ascii="Times New Roman" w:hAnsi="Times New Roman"/>
          <w:sz w:val="24"/>
          <w:szCs w:val="24"/>
          <w:lang w:val="es-MX"/>
        </w:rPr>
        <w:t xml:space="preserve">), </w:t>
      </w:r>
      <w:r w:rsidR="00636A43" w:rsidRPr="00D505DB">
        <w:rPr>
          <w:rFonts w:ascii="Times New Roman" w:hAnsi="Times New Roman"/>
          <w:sz w:val="24"/>
          <w:szCs w:val="24"/>
          <w:lang w:val="es-MX"/>
        </w:rPr>
        <w:t xml:space="preserve">para aquellos involucrados en los procesos educativos desde áreas del sistema, el término “curriculum” adquiere una proximidad </w:t>
      </w:r>
      <w:r w:rsidR="00636A43" w:rsidRPr="00D505DB">
        <w:rPr>
          <w:rFonts w:ascii="Times New Roman" w:hAnsi="Times New Roman"/>
          <w:sz w:val="24"/>
          <w:szCs w:val="24"/>
          <w:lang w:val="es-MX"/>
        </w:rPr>
        <w:lastRenderedPageBreak/>
        <w:t xml:space="preserve">significativa. No siempre se toma el tiempo para reflexionar sobre su significado, las personas que abarca o cuál es su naturaleza fundamental. Para </w:t>
      </w:r>
      <w:r w:rsidR="00886962" w:rsidRPr="00D505DB">
        <w:rPr>
          <w:rFonts w:ascii="Times New Roman" w:hAnsi="Times New Roman"/>
          <w:sz w:val="24"/>
          <w:szCs w:val="24"/>
          <w:lang w:val="es-MX"/>
        </w:rPr>
        <w:t xml:space="preserve">Nebreda (2022) </w:t>
      </w:r>
      <w:r w:rsidR="00F85F2C" w:rsidRPr="00D505DB">
        <w:rPr>
          <w:rFonts w:ascii="Times New Roman" w:hAnsi="Times New Roman"/>
          <w:sz w:val="24"/>
          <w:szCs w:val="24"/>
          <w:lang w:val="es-MX"/>
        </w:rPr>
        <w:t xml:space="preserve">en su artículo </w:t>
      </w:r>
      <w:r w:rsidR="00F85F2C" w:rsidRPr="00890768">
        <w:rPr>
          <w:rFonts w:ascii="Times New Roman" w:hAnsi="Times New Roman"/>
          <w:i/>
          <w:iCs/>
          <w:sz w:val="24"/>
          <w:szCs w:val="24"/>
          <w:lang w:val="es-MX"/>
        </w:rPr>
        <w:t>¿Cuáles son las características de un currículo educativo</w:t>
      </w:r>
      <w:r w:rsidR="00F85F2C" w:rsidRPr="00D505DB">
        <w:rPr>
          <w:rFonts w:ascii="Times New Roman" w:hAnsi="Times New Roman"/>
          <w:sz w:val="24"/>
          <w:szCs w:val="24"/>
          <w:lang w:val="es-MX"/>
        </w:rPr>
        <w:t>? expone lo siguiente:</w:t>
      </w:r>
    </w:p>
    <w:p w14:paraId="786716F4" w14:textId="239B34CB" w:rsidR="00AB18A1" w:rsidRPr="00D505DB" w:rsidRDefault="00886962" w:rsidP="00ED3527">
      <w:pPr>
        <w:spacing w:line="480" w:lineRule="auto"/>
        <w:ind w:left="709" w:firstLine="11"/>
        <w:jc w:val="both"/>
        <w:rPr>
          <w:rFonts w:ascii="Times New Roman" w:hAnsi="Times New Roman"/>
          <w:sz w:val="24"/>
          <w:szCs w:val="24"/>
        </w:rPr>
      </w:pPr>
      <w:r w:rsidRPr="00D505DB">
        <w:rPr>
          <w:rFonts w:ascii="Times New Roman" w:hAnsi="Times New Roman"/>
          <w:sz w:val="24"/>
          <w:szCs w:val="24"/>
        </w:rPr>
        <w:t xml:space="preserve">El currículum educativo es una herramienta pedagógica propia de los docentes que incluye planes de estudio, criterios, metodología y fundamentos necesarios para ofrecer a los alumnos de diferentes niveles una formación académica apropiada y </w:t>
      </w:r>
      <w:r w:rsidR="00207E39" w:rsidRPr="00D505DB">
        <w:rPr>
          <w:rFonts w:ascii="Times New Roman" w:hAnsi="Times New Roman"/>
          <w:sz w:val="24"/>
          <w:szCs w:val="24"/>
        </w:rPr>
        <w:t>completa.</w:t>
      </w:r>
      <w:r w:rsidR="00207E39">
        <w:rPr>
          <w:rFonts w:ascii="Times New Roman" w:hAnsi="Times New Roman"/>
          <w:sz w:val="24"/>
          <w:szCs w:val="24"/>
        </w:rPr>
        <w:t xml:space="preserve"> (párr. 2)</w:t>
      </w:r>
      <w:r w:rsidR="00A07D48" w:rsidRPr="00D505DB">
        <w:rPr>
          <w:rFonts w:ascii="Times New Roman" w:hAnsi="Times New Roman"/>
          <w:sz w:val="24"/>
          <w:szCs w:val="24"/>
        </w:rPr>
        <w:t xml:space="preserve"> </w:t>
      </w:r>
    </w:p>
    <w:p w14:paraId="25E87BD0" w14:textId="274E9346" w:rsidR="00AB18A1" w:rsidRPr="00BE53F1" w:rsidRDefault="00AB18A1" w:rsidP="00ED3527">
      <w:pPr>
        <w:spacing w:line="480" w:lineRule="auto"/>
        <w:ind w:left="11"/>
        <w:jc w:val="both"/>
        <w:rPr>
          <w:rFonts w:ascii="Times New Roman" w:hAnsi="Times New Roman"/>
          <w:sz w:val="24"/>
          <w:szCs w:val="24"/>
        </w:rPr>
      </w:pPr>
      <w:r w:rsidRPr="00BE53F1">
        <w:rPr>
          <w:rFonts w:ascii="Times New Roman" w:hAnsi="Times New Roman"/>
          <w:sz w:val="24"/>
          <w:szCs w:val="24"/>
        </w:rPr>
        <w:t xml:space="preserve">El currículo es un proceso continuo que abarca múltiples perspectivas y se encarga de prescribir lo que debe </w:t>
      </w:r>
      <w:r w:rsidR="00207E39">
        <w:rPr>
          <w:rFonts w:ascii="Times New Roman" w:hAnsi="Times New Roman"/>
          <w:sz w:val="24"/>
          <w:szCs w:val="24"/>
        </w:rPr>
        <w:t>desarrollarse</w:t>
      </w:r>
      <w:r w:rsidRPr="00BE53F1">
        <w:rPr>
          <w:rFonts w:ascii="Times New Roman" w:hAnsi="Times New Roman"/>
          <w:sz w:val="24"/>
          <w:szCs w:val="24"/>
        </w:rPr>
        <w:t xml:space="preserve"> en la educación. Es el conjunto de aspectos teóricos que guían la implementación de un programa educativo,</w:t>
      </w:r>
      <w:r w:rsidR="00207E39">
        <w:rPr>
          <w:rFonts w:ascii="Times New Roman" w:hAnsi="Times New Roman"/>
          <w:sz w:val="24"/>
          <w:szCs w:val="24"/>
        </w:rPr>
        <w:t xml:space="preserve"> lo que promueva</w:t>
      </w:r>
      <w:r w:rsidRPr="00BE53F1">
        <w:rPr>
          <w:rFonts w:ascii="Times New Roman" w:hAnsi="Times New Roman"/>
          <w:sz w:val="24"/>
          <w:szCs w:val="24"/>
        </w:rPr>
        <w:t xml:space="preserve"> la construcción de conocimientos y habilidades en todas las etapas de la formación del estudiante, con el objetivo de </w:t>
      </w:r>
      <w:r w:rsidR="00207E39">
        <w:rPr>
          <w:rFonts w:ascii="Times New Roman" w:hAnsi="Times New Roman"/>
          <w:sz w:val="24"/>
          <w:szCs w:val="24"/>
        </w:rPr>
        <w:t xml:space="preserve">preparar a </w:t>
      </w:r>
      <w:r w:rsidRPr="00BE53F1">
        <w:rPr>
          <w:rFonts w:ascii="Times New Roman" w:hAnsi="Times New Roman"/>
          <w:sz w:val="24"/>
          <w:szCs w:val="24"/>
        </w:rPr>
        <w:t>un profesional competente.</w:t>
      </w:r>
    </w:p>
    <w:p w14:paraId="62E2A710" w14:textId="0DBB15EB" w:rsidR="00AB18A1" w:rsidRPr="00BE53F1" w:rsidRDefault="00AB18A1" w:rsidP="00C409CD">
      <w:pPr>
        <w:spacing w:line="480" w:lineRule="auto"/>
        <w:ind w:left="708" w:firstLine="12"/>
        <w:jc w:val="both"/>
        <w:rPr>
          <w:rFonts w:ascii="Times New Roman" w:hAnsi="Times New Roman"/>
          <w:sz w:val="24"/>
          <w:szCs w:val="24"/>
        </w:rPr>
      </w:pPr>
      <w:r w:rsidRPr="00BE53F1">
        <w:rPr>
          <w:rFonts w:ascii="Times New Roman" w:hAnsi="Times New Roman"/>
          <w:sz w:val="24"/>
          <w:szCs w:val="24"/>
        </w:rPr>
        <w:t>El currículo educativo debe adaptarse a nuevos paradigmas y cambios, lo que implica incorporar un diseño metodológico que se ajuste a las herramientas utilizadas por las nuevas generaciones en su vida cotidiana, como medios de comunicación, búsqueda de información y colaboración en proyectos y tareas. La innovación comienza con la adaptación del currículum y el diseño metodológico para abordar futuros problemas y situaciones (</w:t>
      </w:r>
      <w:proofErr w:type="spellStart"/>
      <w:r w:rsidRPr="00BE53F1">
        <w:rPr>
          <w:rFonts w:ascii="Times New Roman" w:hAnsi="Times New Roman"/>
          <w:sz w:val="24"/>
          <w:szCs w:val="24"/>
        </w:rPr>
        <w:t>Córica</w:t>
      </w:r>
      <w:proofErr w:type="spellEnd"/>
      <w:r w:rsidRPr="00BE53F1">
        <w:rPr>
          <w:rFonts w:ascii="Times New Roman" w:hAnsi="Times New Roman"/>
          <w:sz w:val="24"/>
          <w:szCs w:val="24"/>
        </w:rPr>
        <w:t>, 2009</w:t>
      </w:r>
      <w:r w:rsidR="00B00982">
        <w:rPr>
          <w:rFonts w:ascii="Times New Roman" w:hAnsi="Times New Roman"/>
          <w:sz w:val="24"/>
          <w:szCs w:val="24"/>
        </w:rPr>
        <w:t>, p. 65</w:t>
      </w:r>
      <w:r w:rsidRPr="00BE53F1">
        <w:rPr>
          <w:rFonts w:ascii="Times New Roman" w:hAnsi="Times New Roman"/>
          <w:sz w:val="24"/>
          <w:szCs w:val="24"/>
        </w:rPr>
        <w:t>)</w:t>
      </w:r>
      <w:r w:rsidR="00C02DF1" w:rsidRPr="00BE53F1">
        <w:rPr>
          <w:rFonts w:ascii="Times New Roman" w:hAnsi="Times New Roman"/>
          <w:sz w:val="24"/>
          <w:szCs w:val="24"/>
        </w:rPr>
        <w:t>.</w:t>
      </w:r>
    </w:p>
    <w:p w14:paraId="2C2FFC1D" w14:textId="6D8810E9" w:rsidR="00AB18A1" w:rsidRPr="00BE53F1" w:rsidRDefault="00B00982" w:rsidP="00ED3527">
      <w:pPr>
        <w:spacing w:line="480" w:lineRule="auto"/>
        <w:ind w:left="11"/>
        <w:jc w:val="both"/>
        <w:rPr>
          <w:rFonts w:ascii="Times New Roman" w:hAnsi="Times New Roman"/>
          <w:sz w:val="24"/>
          <w:szCs w:val="24"/>
        </w:rPr>
      </w:pPr>
      <w:r>
        <w:rPr>
          <w:rFonts w:ascii="Times New Roman" w:hAnsi="Times New Roman"/>
          <w:sz w:val="24"/>
          <w:szCs w:val="24"/>
        </w:rPr>
        <w:t>“</w:t>
      </w:r>
      <w:r w:rsidR="00AB18A1" w:rsidRPr="00BE53F1">
        <w:rPr>
          <w:rFonts w:ascii="Times New Roman" w:hAnsi="Times New Roman"/>
          <w:sz w:val="24"/>
          <w:szCs w:val="24"/>
        </w:rPr>
        <w:t>El diseño curricular ha sufrido múltiples transformaciones en la educación</w:t>
      </w:r>
      <w:r>
        <w:rPr>
          <w:rFonts w:ascii="Times New Roman" w:hAnsi="Times New Roman"/>
          <w:sz w:val="24"/>
          <w:szCs w:val="24"/>
        </w:rPr>
        <w:t>”</w:t>
      </w:r>
      <w:r w:rsidR="00AB18A1" w:rsidRPr="00BE53F1">
        <w:rPr>
          <w:rFonts w:ascii="Times New Roman" w:hAnsi="Times New Roman"/>
          <w:sz w:val="24"/>
          <w:szCs w:val="24"/>
        </w:rPr>
        <w:t xml:space="preserve"> </w:t>
      </w:r>
      <w:proofErr w:type="spellStart"/>
      <w:r w:rsidR="00AB18A1" w:rsidRPr="00BE53F1">
        <w:rPr>
          <w:rFonts w:ascii="Times New Roman" w:hAnsi="Times New Roman"/>
          <w:sz w:val="24"/>
          <w:szCs w:val="24"/>
        </w:rPr>
        <w:t>C</w:t>
      </w:r>
      <w:r w:rsidR="00E113A6" w:rsidRPr="00BE53F1">
        <w:rPr>
          <w:rFonts w:ascii="Times New Roman" w:hAnsi="Times New Roman"/>
          <w:sz w:val="24"/>
          <w:szCs w:val="24"/>
        </w:rPr>
        <w:t>ó</w:t>
      </w:r>
      <w:r w:rsidR="00AB18A1" w:rsidRPr="00BE53F1">
        <w:rPr>
          <w:rFonts w:ascii="Times New Roman" w:hAnsi="Times New Roman"/>
          <w:sz w:val="24"/>
          <w:szCs w:val="24"/>
        </w:rPr>
        <w:t>rica</w:t>
      </w:r>
      <w:proofErr w:type="spellEnd"/>
      <w:r w:rsidR="00AB18A1" w:rsidRPr="00BE53F1">
        <w:rPr>
          <w:rFonts w:ascii="Times New Roman" w:hAnsi="Times New Roman"/>
          <w:sz w:val="24"/>
          <w:szCs w:val="24"/>
        </w:rPr>
        <w:t xml:space="preserve"> (2009) </w:t>
      </w:r>
      <w:r>
        <w:rPr>
          <w:rFonts w:ascii="Times New Roman" w:hAnsi="Times New Roman"/>
          <w:sz w:val="24"/>
          <w:szCs w:val="24"/>
        </w:rPr>
        <w:t xml:space="preserve">(p.65) </w:t>
      </w:r>
      <w:r w:rsidR="00AB18A1" w:rsidRPr="00BE53F1">
        <w:rPr>
          <w:rFonts w:ascii="Times New Roman" w:hAnsi="Times New Roman"/>
          <w:sz w:val="24"/>
          <w:szCs w:val="24"/>
        </w:rPr>
        <w:t xml:space="preserve">menciona que las decisiones </w:t>
      </w:r>
      <w:r>
        <w:rPr>
          <w:rFonts w:ascii="Times New Roman" w:hAnsi="Times New Roman"/>
          <w:sz w:val="24"/>
          <w:szCs w:val="24"/>
        </w:rPr>
        <w:t>por t</w:t>
      </w:r>
      <w:r w:rsidR="00AB18A1" w:rsidRPr="00BE53F1">
        <w:rPr>
          <w:rFonts w:ascii="Times New Roman" w:hAnsi="Times New Roman"/>
          <w:sz w:val="24"/>
          <w:szCs w:val="24"/>
        </w:rPr>
        <w:t>omar</w:t>
      </w:r>
      <w:r>
        <w:rPr>
          <w:rFonts w:ascii="Times New Roman" w:hAnsi="Times New Roman"/>
          <w:sz w:val="24"/>
          <w:szCs w:val="24"/>
        </w:rPr>
        <w:t xml:space="preserve">, </w:t>
      </w:r>
      <w:r w:rsidR="00AB18A1" w:rsidRPr="00BE53F1">
        <w:rPr>
          <w:rFonts w:ascii="Times New Roman" w:hAnsi="Times New Roman"/>
          <w:sz w:val="24"/>
          <w:szCs w:val="24"/>
        </w:rPr>
        <w:t>respecto</w:t>
      </w:r>
      <w:r>
        <w:rPr>
          <w:rFonts w:ascii="Times New Roman" w:hAnsi="Times New Roman"/>
          <w:sz w:val="24"/>
          <w:szCs w:val="24"/>
        </w:rPr>
        <w:t xml:space="preserve"> del</w:t>
      </w:r>
      <w:r w:rsidR="00AB18A1" w:rsidRPr="00BE53F1">
        <w:rPr>
          <w:rFonts w:ascii="Times New Roman" w:hAnsi="Times New Roman"/>
          <w:sz w:val="24"/>
          <w:szCs w:val="24"/>
        </w:rPr>
        <w:t xml:space="preserve"> tema son continuas y cada vez más esenciales. El tutor es el responsable de acompañar, mediar y brindar </w:t>
      </w:r>
      <w:r>
        <w:rPr>
          <w:rFonts w:ascii="Times New Roman" w:hAnsi="Times New Roman"/>
          <w:sz w:val="24"/>
          <w:szCs w:val="24"/>
        </w:rPr>
        <w:t xml:space="preserve">realimentación </w:t>
      </w:r>
      <w:r w:rsidR="00AB18A1" w:rsidRPr="00BE53F1">
        <w:rPr>
          <w:rFonts w:ascii="Times New Roman" w:hAnsi="Times New Roman"/>
          <w:sz w:val="24"/>
          <w:szCs w:val="24"/>
        </w:rPr>
        <w:t>al participante. Su</w:t>
      </w:r>
      <w:r>
        <w:rPr>
          <w:rFonts w:ascii="Times New Roman" w:hAnsi="Times New Roman"/>
          <w:sz w:val="24"/>
          <w:szCs w:val="24"/>
        </w:rPr>
        <w:t xml:space="preserve"> función </w:t>
      </w:r>
      <w:r w:rsidR="00AB18A1" w:rsidRPr="00BE53F1">
        <w:rPr>
          <w:rFonts w:ascii="Times New Roman" w:hAnsi="Times New Roman"/>
          <w:sz w:val="24"/>
          <w:szCs w:val="24"/>
        </w:rPr>
        <w:t>implica gestionar el aprendizaje tanto</w:t>
      </w:r>
      <w:r>
        <w:rPr>
          <w:rFonts w:ascii="Times New Roman" w:hAnsi="Times New Roman"/>
          <w:sz w:val="24"/>
          <w:szCs w:val="24"/>
        </w:rPr>
        <w:t xml:space="preserve"> en el ámbito</w:t>
      </w:r>
      <w:r w:rsidR="00AB18A1" w:rsidRPr="00BE53F1">
        <w:rPr>
          <w:rFonts w:ascii="Times New Roman" w:hAnsi="Times New Roman"/>
          <w:sz w:val="24"/>
          <w:szCs w:val="24"/>
        </w:rPr>
        <w:t xml:space="preserve"> individual como grupal, para lo cual debe poseer habilidades sociales que fomenten un ambiente interactivo y empático,</w:t>
      </w:r>
      <w:r>
        <w:rPr>
          <w:rFonts w:ascii="Times New Roman" w:hAnsi="Times New Roman"/>
          <w:sz w:val="24"/>
          <w:szCs w:val="24"/>
        </w:rPr>
        <w:t xml:space="preserve"> que reduzca </w:t>
      </w:r>
      <w:r w:rsidR="00AB18A1" w:rsidRPr="00BE53F1">
        <w:rPr>
          <w:rFonts w:ascii="Times New Roman" w:hAnsi="Times New Roman"/>
          <w:sz w:val="24"/>
          <w:szCs w:val="24"/>
        </w:rPr>
        <w:t xml:space="preserve">la sensación de distancia geográfica entre los participantes. </w:t>
      </w:r>
    </w:p>
    <w:p w14:paraId="47E79C35" w14:textId="23DB9B13" w:rsidR="00AB18A1" w:rsidRPr="00BE53F1" w:rsidRDefault="00AB18A1" w:rsidP="00ED3527">
      <w:pPr>
        <w:spacing w:line="480" w:lineRule="auto"/>
        <w:ind w:left="11"/>
        <w:jc w:val="both"/>
        <w:rPr>
          <w:rFonts w:ascii="Times New Roman" w:hAnsi="Times New Roman"/>
          <w:sz w:val="24"/>
          <w:szCs w:val="24"/>
        </w:rPr>
      </w:pPr>
      <w:r w:rsidRPr="00BE53F1">
        <w:rPr>
          <w:rFonts w:ascii="Times New Roman" w:hAnsi="Times New Roman"/>
          <w:sz w:val="24"/>
          <w:szCs w:val="24"/>
        </w:rPr>
        <w:t xml:space="preserve">Araya (2011) destaca la necesidad de una propuesta innovadora y transformadora que beneficie al ser humano y evite su explotación. En el aprendizaje ubicuo con dispositivos móviles </w:t>
      </w:r>
      <w:r w:rsidRPr="00BE53F1">
        <w:rPr>
          <w:rFonts w:ascii="Times New Roman" w:hAnsi="Times New Roman"/>
          <w:sz w:val="24"/>
          <w:szCs w:val="24"/>
        </w:rPr>
        <w:lastRenderedPageBreak/>
        <w:t xml:space="preserve">en la educación virtual, el </w:t>
      </w:r>
      <w:r w:rsidR="00FC519C">
        <w:rPr>
          <w:rFonts w:ascii="Times New Roman" w:hAnsi="Times New Roman"/>
          <w:sz w:val="24"/>
          <w:szCs w:val="24"/>
        </w:rPr>
        <w:t>d</w:t>
      </w:r>
      <w:r w:rsidR="00966306">
        <w:rPr>
          <w:rFonts w:ascii="Times New Roman" w:hAnsi="Times New Roman"/>
          <w:sz w:val="24"/>
          <w:szCs w:val="24"/>
        </w:rPr>
        <w:t>ocente</w:t>
      </w:r>
      <w:r w:rsidRPr="00BE53F1">
        <w:rPr>
          <w:rFonts w:ascii="Times New Roman" w:hAnsi="Times New Roman"/>
          <w:sz w:val="24"/>
          <w:szCs w:val="24"/>
        </w:rPr>
        <w:t xml:space="preserve"> debe estar presente de manera activa,</w:t>
      </w:r>
      <w:r w:rsidR="00B00982">
        <w:rPr>
          <w:rFonts w:ascii="Times New Roman" w:hAnsi="Times New Roman"/>
          <w:sz w:val="24"/>
          <w:szCs w:val="24"/>
        </w:rPr>
        <w:t xml:space="preserve"> y fomentar</w:t>
      </w:r>
      <w:r w:rsidR="00B00982" w:rsidRPr="00BE53F1">
        <w:rPr>
          <w:rFonts w:ascii="Times New Roman" w:hAnsi="Times New Roman"/>
          <w:sz w:val="24"/>
          <w:szCs w:val="24"/>
        </w:rPr>
        <w:t xml:space="preserve"> aprendizajes</w:t>
      </w:r>
      <w:r w:rsidRPr="00BE53F1">
        <w:rPr>
          <w:rFonts w:ascii="Times New Roman" w:hAnsi="Times New Roman"/>
          <w:sz w:val="24"/>
          <w:szCs w:val="24"/>
        </w:rPr>
        <w:t xml:space="preserve"> significativos</w:t>
      </w:r>
      <w:r w:rsidR="00B00982">
        <w:rPr>
          <w:rFonts w:ascii="Times New Roman" w:hAnsi="Times New Roman"/>
          <w:sz w:val="24"/>
          <w:szCs w:val="24"/>
        </w:rPr>
        <w:t>, a través de la</w:t>
      </w:r>
      <w:r w:rsidRPr="00BE53F1">
        <w:rPr>
          <w:rFonts w:ascii="Times New Roman" w:hAnsi="Times New Roman"/>
          <w:sz w:val="24"/>
          <w:szCs w:val="24"/>
        </w:rPr>
        <w:t xml:space="preserve"> colaboración constante,</w:t>
      </w:r>
      <w:r w:rsidR="00B00982">
        <w:rPr>
          <w:rFonts w:ascii="Times New Roman" w:hAnsi="Times New Roman"/>
          <w:sz w:val="24"/>
          <w:szCs w:val="24"/>
        </w:rPr>
        <w:t xml:space="preserve"> motivar </w:t>
      </w:r>
      <w:r w:rsidRPr="00BE53F1">
        <w:rPr>
          <w:rFonts w:ascii="Times New Roman" w:hAnsi="Times New Roman"/>
          <w:sz w:val="24"/>
          <w:szCs w:val="24"/>
        </w:rPr>
        <w:t>al estudiante en sus proyectos sin importar su ubicación.</w:t>
      </w:r>
    </w:p>
    <w:p w14:paraId="1B607586" w14:textId="77777777" w:rsidR="00AB18A1" w:rsidRPr="00BE53F1" w:rsidRDefault="00AB18A1" w:rsidP="0018382C">
      <w:pPr>
        <w:autoSpaceDE w:val="0"/>
        <w:spacing w:line="480" w:lineRule="auto"/>
        <w:ind w:left="708" w:firstLine="12"/>
        <w:jc w:val="both"/>
        <w:rPr>
          <w:rFonts w:ascii="Times New Roman" w:hAnsi="Times New Roman"/>
          <w:sz w:val="24"/>
          <w:szCs w:val="24"/>
        </w:rPr>
      </w:pPr>
      <w:r w:rsidRPr="00BE53F1">
        <w:rPr>
          <w:rFonts w:ascii="Times New Roman" w:hAnsi="Times New Roman"/>
          <w:sz w:val="24"/>
          <w:szCs w:val="24"/>
        </w:rPr>
        <w:t>La educación requiere actualizarse y renovar constantemente los conocimientos y metodologías pedagógicas para lograr una formación continua y una alta preparación profesional de los docentes. La enseñanza-aprendizaje requiere actualizarse para proporcionar una educación de calidad que estimule la creatividad, la intelectualidad y el enfoque curricular por competencias. El currículo es un conjunto de objetivos de aprendizaje y experiencias planificadas para alcanzar metas educativas previstas (Ortiz, 2014).</w:t>
      </w:r>
    </w:p>
    <w:p w14:paraId="5E89481B" w14:textId="77777777" w:rsidR="00B56F30" w:rsidRPr="00BE53F1" w:rsidRDefault="00AB18A1" w:rsidP="0018382C">
      <w:pPr>
        <w:suppressAutoHyphens w:val="0"/>
        <w:autoSpaceDE w:val="0"/>
        <w:spacing w:line="480" w:lineRule="auto"/>
        <w:ind w:left="708" w:firstLine="12"/>
        <w:jc w:val="both"/>
        <w:rPr>
          <w:rFonts w:ascii="Times New Roman" w:hAnsi="Times New Roman"/>
          <w:sz w:val="24"/>
          <w:szCs w:val="24"/>
        </w:rPr>
      </w:pPr>
      <w:r w:rsidRPr="00BE53F1">
        <w:rPr>
          <w:rFonts w:ascii="Times New Roman" w:hAnsi="Times New Roman"/>
          <w:sz w:val="24"/>
          <w:szCs w:val="24"/>
        </w:rPr>
        <w:t>El aprendizaje ubicuo con dispositivos móviles busca mejorar la calidad del enfoque curricular y proporcionar alternativas educativas. Permite a los estudiantes acceder a una gran cantidad de información en cualquier momento y lugar, lo que enriquece el proceso de enseñanza y aprendizaje. (Vásquez y Sevillano, 2015)</w:t>
      </w:r>
    </w:p>
    <w:p w14:paraId="19540ADD" w14:textId="155C9B95" w:rsidR="00B56F30" w:rsidRPr="00093E73" w:rsidRDefault="00B56F30" w:rsidP="00CC6D75">
      <w:pPr>
        <w:pStyle w:val="Ttulo3"/>
        <w:spacing w:line="480" w:lineRule="auto"/>
        <w:ind w:firstLine="0"/>
        <w:jc w:val="both"/>
        <w:rPr>
          <w:rFonts w:ascii="Times New Roman" w:hAnsi="Times New Roman" w:cs="Times New Roman"/>
          <w:b/>
          <w:bCs/>
          <w:sz w:val="28"/>
          <w:szCs w:val="28"/>
          <w:lang w:val="es-CR"/>
        </w:rPr>
      </w:pPr>
      <w:bookmarkStart w:id="44" w:name="_Toc146395880"/>
      <w:bookmarkEnd w:id="43"/>
      <w:r w:rsidRPr="00093E73">
        <w:rPr>
          <w:rFonts w:ascii="Times New Roman" w:hAnsi="Times New Roman" w:cs="Times New Roman"/>
          <w:b/>
          <w:bCs/>
          <w:color w:val="auto"/>
          <w:sz w:val="28"/>
          <w:szCs w:val="28"/>
        </w:rPr>
        <w:t xml:space="preserve">Mediación </w:t>
      </w:r>
      <w:r w:rsidR="00CC6D75">
        <w:rPr>
          <w:rFonts w:ascii="Times New Roman" w:hAnsi="Times New Roman" w:cs="Times New Roman"/>
          <w:b/>
          <w:bCs/>
          <w:color w:val="auto"/>
          <w:sz w:val="28"/>
          <w:szCs w:val="28"/>
        </w:rPr>
        <w:t>p</w:t>
      </w:r>
      <w:r w:rsidRPr="00093E73">
        <w:rPr>
          <w:rFonts w:ascii="Times New Roman" w:hAnsi="Times New Roman" w:cs="Times New Roman"/>
          <w:b/>
          <w:bCs/>
          <w:color w:val="auto"/>
          <w:sz w:val="28"/>
          <w:szCs w:val="28"/>
        </w:rPr>
        <w:t>edagógica</w:t>
      </w:r>
      <w:bookmarkEnd w:id="44"/>
    </w:p>
    <w:p w14:paraId="48317AA7" w14:textId="5FA76EB9" w:rsidR="00DA3E11" w:rsidRPr="00BE53F1" w:rsidRDefault="00DA3E11" w:rsidP="00ED3527">
      <w:pPr>
        <w:suppressAutoHyphens w:val="0"/>
        <w:autoSpaceDE w:val="0"/>
        <w:spacing w:line="480" w:lineRule="auto"/>
        <w:ind w:left="11"/>
        <w:jc w:val="both"/>
        <w:rPr>
          <w:rFonts w:ascii="Times New Roman" w:hAnsi="Times New Roman"/>
          <w:sz w:val="24"/>
          <w:szCs w:val="24"/>
        </w:rPr>
      </w:pPr>
      <w:r w:rsidRPr="00BE53F1">
        <w:rPr>
          <w:rFonts w:ascii="Times New Roman" w:hAnsi="Times New Roman"/>
          <w:sz w:val="24"/>
          <w:szCs w:val="24"/>
        </w:rPr>
        <w:t>En la actualidad</w:t>
      </w:r>
      <w:r w:rsidR="00FC519C">
        <w:rPr>
          <w:rFonts w:ascii="Times New Roman" w:hAnsi="Times New Roman"/>
          <w:sz w:val="24"/>
          <w:szCs w:val="24"/>
        </w:rPr>
        <w:t>,</w:t>
      </w:r>
      <w:r w:rsidRPr="00BE53F1">
        <w:rPr>
          <w:rFonts w:ascii="Times New Roman" w:hAnsi="Times New Roman"/>
          <w:sz w:val="24"/>
          <w:szCs w:val="24"/>
        </w:rPr>
        <w:t xml:space="preserve"> la sociedad ha experimentado muchos cambios y una clara influencia de la tecnología de información, hoy por hoy</w:t>
      </w:r>
      <w:r w:rsidR="00FC519C">
        <w:rPr>
          <w:rFonts w:ascii="Times New Roman" w:hAnsi="Times New Roman"/>
          <w:sz w:val="24"/>
          <w:szCs w:val="24"/>
        </w:rPr>
        <w:t>,</w:t>
      </w:r>
      <w:r w:rsidRPr="00BE53F1">
        <w:rPr>
          <w:rFonts w:ascii="Times New Roman" w:hAnsi="Times New Roman"/>
          <w:sz w:val="24"/>
          <w:szCs w:val="24"/>
        </w:rPr>
        <w:t xml:space="preserve"> esa información tecnológica ha cambiado la forma de ver a la educación y no solo obedece a la implementación de nuevas </w:t>
      </w:r>
      <w:r w:rsidR="00757FB3" w:rsidRPr="00BE53F1">
        <w:rPr>
          <w:rFonts w:ascii="Times New Roman" w:hAnsi="Times New Roman"/>
          <w:sz w:val="24"/>
          <w:szCs w:val="24"/>
        </w:rPr>
        <w:t>TIC</w:t>
      </w:r>
      <w:r w:rsidRPr="00BE53F1">
        <w:rPr>
          <w:rFonts w:ascii="Times New Roman" w:hAnsi="Times New Roman"/>
          <w:sz w:val="24"/>
          <w:szCs w:val="24"/>
        </w:rPr>
        <w:t xml:space="preserve">, también obedece al cambio con que piensa el </w:t>
      </w:r>
      <w:r w:rsidR="00FC519C">
        <w:rPr>
          <w:rFonts w:ascii="Times New Roman" w:hAnsi="Times New Roman"/>
          <w:sz w:val="24"/>
          <w:szCs w:val="24"/>
        </w:rPr>
        <w:t>d</w:t>
      </w:r>
      <w:r w:rsidR="00966306">
        <w:rPr>
          <w:rFonts w:ascii="Times New Roman" w:hAnsi="Times New Roman"/>
          <w:sz w:val="24"/>
          <w:szCs w:val="24"/>
        </w:rPr>
        <w:t>ocente</w:t>
      </w:r>
      <w:r w:rsidRPr="00BE53F1">
        <w:rPr>
          <w:rFonts w:ascii="Times New Roman" w:hAnsi="Times New Roman"/>
          <w:sz w:val="24"/>
          <w:szCs w:val="24"/>
        </w:rPr>
        <w:t>. De acuerdo con esto el método educativo se tiene que adecuar al interés actual y no es que la educación presencial desaparece con la virtualidad</w:t>
      </w:r>
      <w:r w:rsidR="00A22FF7">
        <w:rPr>
          <w:rFonts w:ascii="Times New Roman" w:hAnsi="Times New Roman"/>
          <w:sz w:val="24"/>
          <w:szCs w:val="24"/>
        </w:rPr>
        <w:t>,</w:t>
      </w:r>
      <w:r w:rsidRPr="00BE53F1">
        <w:rPr>
          <w:rFonts w:ascii="Times New Roman" w:hAnsi="Times New Roman"/>
          <w:sz w:val="24"/>
          <w:szCs w:val="24"/>
        </w:rPr>
        <w:t xml:space="preserve"> </w:t>
      </w:r>
      <w:r w:rsidR="00A22FF7" w:rsidRPr="00BE53F1">
        <w:rPr>
          <w:rFonts w:ascii="Times New Roman" w:hAnsi="Times New Roman"/>
          <w:sz w:val="24"/>
          <w:szCs w:val="24"/>
        </w:rPr>
        <w:t>ya que,</w:t>
      </w:r>
      <w:r w:rsidRPr="00BE53F1">
        <w:rPr>
          <w:rFonts w:ascii="Times New Roman" w:hAnsi="Times New Roman"/>
          <w:sz w:val="24"/>
          <w:szCs w:val="24"/>
        </w:rPr>
        <w:t xml:space="preserve"> si se ve de esa manera</w:t>
      </w:r>
      <w:r w:rsidR="00FC519C">
        <w:rPr>
          <w:rFonts w:ascii="Times New Roman" w:hAnsi="Times New Roman"/>
          <w:sz w:val="24"/>
          <w:szCs w:val="24"/>
        </w:rPr>
        <w:t>,</w:t>
      </w:r>
      <w:r w:rsidRPr="00BE53F1">
        <w:rPr>
          <w:rFonts w:ascii="Times New Roman" w:hAnsi="Times New Roman"/>
          <w:sz w:val="24"/>
          <w:szCs w:val="24"/>
        </w:rPr>
        <w:t xml:space="preserve"> sería como una alianza en el proceso de conocimiento e información.</w:t>
      </w:r>
    </w:p>
    <w:p w14:paraId="2D3B459D" w14:textId="0553F5CA" w:rsidR="00DA3E11" w:rsidRPr="00BE53F1" w:rsidRDefault="00DA3E11" w:rsidP="00ED3527">
      <w:pPr>
        <w:suppressAutoHyphens w:val="0"/>
        <w:autoSpaceDE w:val="0"/>
        <w:spacing w:line="480" w:lineRule="auto"/>
        <w:ind w:left="11"/>
        <w:jc w:val="both"/>
        <w:rPr>
          <w:rFonts w:ascii="Times New Roman" w:hAnsi="Times New Roman"/>
          <w:sz w:val="24"/>
          <w:szCs w:val="24"/>
        </w:rPr>
      </w:pPr>
      <w:r w:rsidRPr="00BE53F1">
        <w:rPr>
          <w:rFonts w:ascii="Times New Roman" w:hAnsi="Times New Roman"/>
          <w:sz w:val="24"/>
          <w:szCs w:val="24"/>
        </w:rPr>
        <w:t xml:space="preserve">El permanente uso y con </w:t>
      </w:r>
      <w:r w:rsidR="007E5CC3" w:rsidRPr="00BE53F1">
        <w:rPr>
          <w:rFonts w:ascii="Times New Roman" w:hAnsi="Times New Roman"/>
          <w:sz w:val="24"/>
          <w:szCs w:val="24"/>
        </w:rPr>
        <w:t>qué</w:t>
      </w:r>
      <w:r w:rsidRPr="00BE53F1">
        <w:rPr>
          <w:rFonts w:ascii="Times New Roman" w:hAnsi="Times New Roman"/>
          <w:sz w:val="24"/>
          <w:szCs w:val="24"/>
        </w:rPr>
        <w:t xml:space="preserve"> frecuencia se utiliza permite que sea una herramienta útil y eficaz en la transferencia de la información y conocimiento, buscando una propuesta para la construcción de nuevos conocimientos donde los conceptos y definiciones</w:t>
      </w:r>
      <w:r w:rsidR="00A22FF7">
        <w:rPr>
          <w:rFonts w:ascii="Times New Roman" w:hAnsi="Times New Roman"/>
          <w:sz w:val="24"/>
          <w:szCs w:val="24"/>
        </w:rPr>
        <w:t xml:space="preserve"> deben cumplir una función</w:t>
      </w:r>
      <w:r w:rsidRPr="00BE53F1">
        <w:rPr>
          <w:rFonts w:ascii="Times New Roman" w:hAnsi="Times New Roman"/>
          <w:sz w:val="24"/>
          <w:szCs w:val="24"/>
        </w:rPr>
        <w:t xml:space="preserve"> importante que se consigue con los métodos, técnicas y estrategias de aprendizajes, esto </w:t>
      </w:r>
      <w:r w:rsidRPr="00BE53F1">
        <w:rPr>
          <w:rFonts w:ascii="Times New Roman" w:hAnsi="Times New Roman"/>
          <w:sz w:val="24"/>
          <w:szCs w:val="24"/>
        </w:rPr>
        <w:lastRenderedPageBreak/>
        <w:t>quiere decir que se tienen que adecuar las estrategias que hasta el momento eran solo para la modalidad permanente y adecuarlos al modelo virtual.</w:t>
      </w:r>
    </w:p>
    <w:p w14:paraId="55EA75EB" w14:textId="77777777" w:rsidR="00DA3E11" w:rsidRPr="00BE53F1" w:rsidRDefault="00DA3E11" w:rsidP="00ED3527">
      <w:pPr>
        <w:suppressAutoHyphens w:val="0"/>
        <w:autoSpaceDE w:val="0"/>
        <w:spacing w:line="480" w:lineRule="auto"/>
        <w:ind w:left="11"/>
        <w:jc w:val="both"/>
        <w:rPr>
          <w:rFonts w:ascii="Times New Roman" w:hAnsi="Times New Roman"/>
          <w:sz w:val="24"/>
          <w:szCs w:val="24"/>
        </w:rPr>
      </w:pPr>
      <w:r w:rsidRPr="00BE53F1">
        <w:rPr>
          <w:rFonts w:ascii="Times New Roman" w:hAnsi="Times New Roman"/>
          <w:sz w:val="24"/>
          <w:szCs w:val="24"/>
        </w:rPr>
        <w:t>Entonces que es la mediación pedagógica, según Gutiérrez y Prieto</w:t>
      </w:r>
      <w:r w:rsidR="00586386" w:rsidRPr="00BE53F1">
        <w:rPr>
          <w:rFonts w:ascii="Times New Roman" w:hAnsi="Times New Roman"/>
          <w:sz w:val="24"/>
          <w:szCs w:val="24"/>
        </w:rPr>
        <w:t xml:space="preserve"> (1993)</w:t>
      </w:r>
      <w:r w:rsidRPr="00BE53F1">
        <w:rPr>
          <w:rFonts w:ascii="Times New Roman" w:hAnsi="Times New Roman"/>
          <w:sz w:val="24"/>
          <w:szCs w:val="24"/>
        </w:rPr>
        <w:t xml:space="preserve"> se entiende por mediación pedagógica:</w:t>
      </w:r>
    </w:p>
    <w:p w14:paraId="1EBAA911" w14:textId="77777777" w:rsidR="00DA3E11" w:rsidRDefault="00DA3E11" w:rsidP="00ED3527">
      <w:pPr>
        <w:spacing w:line="480" w:lineRule="auto"/>
        <w:ind w:left="709" w:firstLine="11"/>
        <w:jc w:val="both"/>
        <w:rPr>
          <w:rFonts w:ascii="Arial" w:hAnsi="Arial" w:cs="Arial"/>
          <w:sz w:val="24"/>
          <w:szCs w:val="24"/>
          <w:lang w:val="es-MX"/>
        </w:rPr>
      </w:pPr>
      <w:r w:rsidRPr="00BE53F1">
        <w:rPr>
          <w:rFonts w:ascii="Times New Roman" w:hAnsi="Times New Roman"/>
          <w:sz w:val="24"/>
          <w:szCs w:val="24"/>
        </w:rPr>
        <w:t xml:space="preserve">El tratamiento de contenidos y formas de expresión de los diferentes temas a fin de hacer posible el acto educativo, dentro del horizonte de una educación concebida como participación, creatividad, expresividad y </w:t>
      </w:r>
      <w:proofErr w:type="spellStart"/>
      <w:r w:rsidRPr="00BE53F1">
        <w:rPr>
          <w:rFonts w:ascii="Times New Roman" w:hAnsi="Times New Roman"/>
          <w:sz w:val="24"/>
          <w:szCs w:val="24"/>
        </w:rPr>
        <w:t>relacionalidad</w:t>
      </w:r>
      <w:proofErr w:type="spellEnd"/>
      <w:r w:rsidRPr="00BE53F1">
        <w:rPr>
          <w:rFonts w:ascii="Times New Roman" w:hAnsi="Times New Roman"/>
          <w:sz w:val="24"/>
          <w:szCs w:val="24"/>
        </w:rPr>
        <w:t xml:space="preserve"> (p.2)</w:t>
      </w:r>
      <w:r w:rsidR="003A21B3" w:rsidRPr="00BE53F1">
        <w:rPr>
          <w:rFonts w:ascii="Times New Roman" w:hAnsi="Times New Roman"/>
          <w:sz w:val="24"/>
          <w:szCs w:val="24"/>
        </w:rPr>
        <w:t>.</w:t>
      </w:r>
    </w:p>
    <w:p w14:paraId="79F4ABD7" w14:textId="77777777" w:rsidR="00DA3E11" w:rsidRPr="008E21B1" w:rsidRDefault="00DA3E11" w:rsidP="00FB1E56">
      <w:pPr>
        <w:spacing w:line="480" w:lineRule="auto"/>
        <w:ind w:left="708" w:firstLine="12"/>
        <w:jc w:val="both"/>
        <w:rPr>
          <w:rFonts w:ascii="Times New Roman" w:hAnsi="Times New Roman"/>
          <w:sz w:val="24"/>
          <w:szCs w:val="24"/>
          <w:lang w:val="es-CR"/>
        </w:rPr>
      </w:pPr>
      <w:r w:rsidRPr="008E21B1">
        <w:rPr>
          <w:rFonts w:ascii="Times New Roman" w:hAnsi="Times New Roman"/>
          <w:sz w:val="24"/>
          <w:szCs w:val="24"/>
          <w:lang w:val="es-CR"/>
        </w:rPr>
        <w:t xml:space="preserve">Los dispositivos móviles junto con el aprendizaje ubicuo hacen una mediación pedagógica ya que este dispositivo se utiliza para el desarrollo de destrezas y habilidades, así también hay una modalidad educativa que facilita la construcción del conocimiento, la resolución de problemas de aprendizaje, gracias a los dispositivos móviles portables (Brazuelo y </w:t>
      </w:r>
      <w:proofErr w:type="gramStart"/>
      <w:r w:rsidRPr="008E21B1">
        <w:rPr>
          <w:rFonts w:ascii="Times New Roman" w:hAnsi="Times New Roman"/>
          <w:sz w:val="24"/>
          <w:szCs w:val="24"/>
          <w:lang w:val="es-CR"/>
        </w:rPr>
        <w:t>Gallego</w:t>
      </w:r>
      <w:proofErr w:type="gramEnd"/>
      <w:r w:rsidRPr="008E21B1">
        <w:rPr>
          <w:rFonts w:ascii="Times New Roman" w:hAnsi="Times New Roman"/>
          <w:sz w:val="24"/>
          <w:szCs w:val="24"/>
          <w:lang w:val="es-CR"/>
        </w:rPr>
        <w:t>, 2012</w:t>
      </w:r>
      <w:r w:rsidR="003A21B3" w:rsidRPr="008E21B1">
        <w:rPr>
          <w:rFonts w:ascii="Times New Roman" w:hAnsi="Times New Roman"/>
          <w:sz w:val="24"/>
          <w:szCs w:val="24"/>
          <w:lang w:val="es-CR"/>
        </w:rPr>
        <w:t>, p.</w:t>
      </w:r>
      <w:r w:rsidRPr="008E21B1">
        <w:rPr>
          <w:rFonts w:ascii="Times New Roman" w:hAnsi="Times New Roman"/>
          <w:sz w:val="24"/>
          <w:szCs w:val="24"/>
          <w:lang w:val="es-CR"/>
        </w:rPr>
        <w:t>17, mencionados en Mendoza, 2014).</w:t>
      </w:r>
    </w:p>
    <w:p w14:paraId="3A715FED" w14:textId="48E3E29C" w:rsidR="00DA3E11" w:rsidRPr="008E21B1" w:rsidRDefault="00974FBC" w:rsidP="00ED3527">
      <w:pPr>
        <w:spacing w:line="480" w:lineRule="auto"/>
        <w:ind w:left="11"/>
        <w:jc w:val="both"/>
        <w:rPr>
          <w:rFonts w:ascii="Times New Roman" w:hAnsi="Times New Roman"/>
          <w:sz w:val="24"/>
          <w:szCs w:val="24"/>
        </w:rPr>
      </w:pPr>
      <w:r w:rsidRPr="008E21B1">
        <w:rPr>
          <w:rFonts w:ascii="Times New Roman" w:hAnsi="Times New Roman"/>
          <w:sz w:val="24"/>
          <w:szCs w:val="24"/>
        </w:rPr>
        <w:t>Vargas y Orozco</w:t>
      </w:r>
      <w:r w:rsidR="00DA3E11" w:rsidRPr="008E21B1">
        <w:rPr>
          <w:rFonts w:ascii="Times New Roman" w:hAnsi="Times New Roman"/>
          <w:sz w:val="24"/>
          <w:szCs w:val="24"/>
        </w:rPr>
        <w:t xml:space="preserve"> (20</w:t>
      </w:r>
      <w:r w:rsidRPr="008E21B1">
        <w:rPr>
          <w:rFonts w:ascii="Times New Roman" w:hAnsi="Times New Roman"/>
          <w:sz w:val="24"/>
          <w:szCs w:val="24"/>
        </w:rPr>
        <w:t>20</w:t>
      </w:r>
      <w:r w:rsidR="00DA3E11" w:rsidRPr="008E21B1">
        <w:rPr>
          <w:rFonts w:ascii="Times New Roman" w:hAnsi="Times New Roman"/>
          <w:sz w:val="24"/>
          <w:szCs w:val="24"/>
        </w:rPr>
        <w:t>) definen la mediación pedagógica como:</w:t>
      </w:r>
    </w:p>
    <w:p w14:paraId="6F30314F" w14:textId="6CA9F07A" w:rsidR="00974FBC" w:rsidRPr="008E21B1" w:rsidRDefault="00974FBC" w:rsidP="00ED3527">
      <w:pPr>
        <w:spacing w:line="480" w:lineRule="auto"/>
        <w:ind w:left="709" w:firstLine="11"/>
        <w:jc w:val="both"/>
        <w:rPr>
          <w:rFonts w:ascii="Times New Roman" w:hAnsi="Times New Roman"/>
          <w:sz w:val="24"/>
          <w:szCs w:val="24"/>
        </w:rPr>
      </w:pPr>
      <w:r w:rsidRPr="008E21B1">
        <w:rPr>
          <w:rFonts w:ascii="Times New Roman" w:hAnsi="Times New Roman"/>
          <w:sz w:val="24"/>
          <w:szCs w:val="24"/>
        </w:rPr>
        <w:t xml:space="preserve">[…] alusión a la manera cómo </w:t>
      </w:r>
      <w:r w:rsidR="00E113A6" w:rsidRPr="008E21B1">
        <w:rPr>
          <w:rFonts w:ascii="Times New Roman" w:hAnsi="Times New Roman"/>
          <w:sz w:val="24"/>
          <w:szCs w:val="24"/>
        </w:rPr>
        <w:t>los docentes</w:t>
      </w:r>
      <w:r w:rsidRPr="008E21B1">
        <w:rPr>
          <w:rFonts w:ascii="Times New Roman" w:hAnsi="Times New Roman"/>
          <w:sz w:val="24"/>
          <w:szCs w:val="24"/>
        </w:rPr>
        <w:t xml:space="preserve"> propician, potencian y hacen posible el desarrollo de aprendizaje y habilidades en sus estudiantes. El medio utilizado para el logro de aprendizaje y habilidades puede ser: vivencias y las relaciones que se dan en el espacio de aula, apoyadas en actividades y materiales específicos. (p.</w:t>
      </w:r>
      <w:r w:rsidR="00213ABB" w:rsidRPr="008E21B1">
        <w:rPr>
          <w:rFonts w:ascii="Times New Roman" w:hAnsi="Times New Roman"/>
          <w:sz w:val="24"/>
          <w:szCs w:val="24"/>
        </w:rPr>
        <w:t>4)</w:t>
      </w:r>
      <w:r w:rsidRPr="008E21B1">
        <w:rPr>
          <w:rFonts w:ascii="Times New Roman" w:hAnsi="Times New Roman"/>
          <w:sz w:val="24"/>
          <w:szCs w:val="24"/>
        </w:rPr>
        <w:t xml:space="preserve"> </w:t>
      </w:r>
    </w:p>
    <w:p w14:paraId="09C8083F" w14:textId="3DBB8A90" w:rsidR="00FB1E56" w:rsidRPr="00193ACF" w:rsidRDefault="00FC519C" w:rsidP="00193ACF">
      <w:pPr>
        <w:spacing w:line="480" w:lineRule="auto"/>
        <w:ind w:left="11"/>
        <w:jc w:val="both"/>
        <w:rPr>
          <w:rFonts w:ascii="Arial" w:hAnsi="Arial" w:cs="Arial"/>
          <w:sz w:val="24"/>
          <w:szCs w:val="24"/>
          <w:lang w:val="es-CR"/>
        </w:rPr>
      </w:pPr>
      <w:r>
        <w:rPr>
          <w:rFonts w:ascii="Times New Roman" w:hAnsi="Times New Roman"/>
          <w:sz w:val="24"/>
          <w:szCs w:val="24"/>
          <w:lang w:val="es-CR"/>
        </w:rPr>
        <w:t>Lo definido significa</w:t>
      </w:r>
      <w:r w:rsidR="00DA3E11" w:rsidRPr="008E21B1">
        <w:rPr>
          <w:rFonts w:ascii="Times New Roman" w:hAnsi="Times New Roman"/>
          <w:sz w:val="24"/>
          <w:szCs w:val="24"/>
          <w:lang w:val="es-CR"/>
        </w:rPr>
        <w:t xml:space="preserve"> que </w:t>
      </w:r>
      <w:r w:rsidRPr="008E21B1">
        <w:rPr>
          <w:rFonts w:ascii="Times New Roman" w:hAnsi="Times New Roman"/>
          <w:sz w:val="24"/>
          <w:szCs w:val="24"/>
          <w:lang w:val="es-CR"/>
        </w:rPr>
        <w:t xml:space="preserve">el aprendizaje ubicuo con dispositivos móviles </w:t>
      </w:r>
      <w:r>
        <w:rPr>
          <w:rFonts w:ascii="Times New Roman" w:hAnsi="Times New Roman"/>
          <w:sz w:val="24"/>
          <w:szCs w:val="24"/>
          <w:lang w:val="es-CR"/>
        </w:rPr>
        <w:t>debe de estar</w:t>
      </w:r>
      <w:r w:rsidR="00DA3E11" w:rsidRPr="008E21B1">
        <w:rPr>
          <w:rFonts w:ascii="Times New Roman" w:hAnsi="Times New Roman"/>
          <w:sz w:val="24"/>
          <w:szCs w:val="24"/>
          <w:lang w:val="es-CR"/>
        </w:rPr>
        <w:t xml:space="preserve"> dentro de las mediaciones pedagógicas, porque </w:t>
      </w:r>
      <w:r>
        <w:rPr>
          <w:rFonts w:ascii="Times New Roman" w:hAnsi="Times New Roman"/>
          <w:sz w:val="24"/>
          <w:szCs w:val="24"/>
          <w:lang w:val="es-CR"/>
        </w:rPr>
        <w:t>permite el</w:t>
      </w:r>
      <w:r w:rsidR="00DA3E11" w:rsidRPr="008E21B1">
        <w:rPr>
          <w:rFonts w:ascii="Times New Roman" w:hAnsi="Times New Roman"/>
          <w:sz w:val="24"/>
          <w:szCs w:val="24"/>
          <w:lang w:val="es-CR"/>
        </w:rPr>
        <w:t xml:space="preserve"> acceso a los cursos, con solo conectarse desde un celular, además se puede hacer en cualquier lugar, tiempo y espacio</w:t>
      </w:r>
      <w:r w:rsidR="00DA3E11">
        <w:rPr>
          <w:rFonts w:ascii="Arial" w:hAnsi="Arial" w:cs="Arial"/>
          <w:sz w:val="24"/>
          <w:szCs w:val="24"/>
          <w:lang w:val="es-CR"/>
        </w:rPr>
        <w:t>.</w:t>
      </w:r>
    </w:p>
    <w:p w14:paraId="3B859310" w14:textId="430DF6F6" w:rsidR="00B74254" w:rsidRPr="008E21B1" w:rsidRDefault="00B74254" w:rsidP="00FB1E56">
      <w:pPr>
        <w:spacing w:line="480" w:lineRule="auto"/>
        <w:ind w:left="709" w:firstLine="707"/>
        <w:jc w:val="both"/>
        <w:rPr>
          <w:rFonts w:ascii="Times New Roman" w:hAnsi="Times New Roman"/>
          <w:sz w:val="24"/>
          <w:szCs w:val="24"/>
        </w:rPr>
      </w:pPr>
      <w:r w:rsidRPr="008E21B1">
        <w:rPr>
          <w:rFonts w:ascii="Times New Roman" w:hAnsi="Times New Roman"/>
          <w:sz w:val="24"/>
          <w:szCs w:val="24"/>
        </w:rPr>
        <w:t>Al respecto Macazana, Vargas y Berrocal (2021) argumentan lo siguiente:</w:t>
      </w:r>
    </w:p>
    <w:p w14:paraId="4BCBB7DE" w14:textId="0220B9AD" w:rsidR="00B74254" w:rsidRDefault="00B74254" w:rsidP="00ED3527">
      <w:pPr>
        <w:spacing w:line="480" w:lineRule="auto"/>
        <w:ind w:left="709" w:firstLine="11"/>
        <w:jc w:val="both"/>
        <w:rPr>
          <w:rFonts w:ascii="Arial" w:hAnsi="Arial" w:cs="Arial"/>
          <w:sz w:val="24"/>
          <w:szCs w:val="24"/>
          <w:lang w:val="es-CR"/>
        </w:rPr>
      </w:pPr>
      <w:r w:rsidRPr="008E21B1">
        <w:rPr>
          <w:rFonts w:ascii="Times New Roman" w:hAnsi="Times New Roman"/>
          <w:sz w:val="24"/>
          <w:szCs w:val="24"/>
        </w:rPr>
        <w:t xml:space="preserve">En las aulas universitarias, la tecnología forma parte integral. El empleo de una tecnología permite a los docentes diversificar la forma de presentar sus clases, proporcionar información adicional y mejorar el aprendizaje de los estudiantes. Además, si se </w:t>
      </w:r>
      <w:r w:rsidRPr="008E21B1">
        <w:rPr>
          <w:rFonts w:ascii="Times New Roman" w:hAnsi="Times New Roman"/>
          <w:sz w:val="24"/>
          <w:szCs w:val="24"/>
        </w:rPr>
        <w:lastRenderedPageBreak/>
        <w:t>implementan varias tecnologías en el aula, se puede ahorrar tiempo, liberando así a los docentes para que puedan dedicar más tiempo al contenido de la asignatura. (p.40)</w:t>
      </w:r>
    </w:p>
    <w:p w14:paraId="0413AB34" w14:textId="65A9BA39" w:rsidR="002B3A60" w:rsidRPr="008E21B1" w:rsidRDefault="00FC519C" w:rsidP="00ED3527">
      <w:pPr>
        <w:spacing w:line="480" w:lineRule="auto"/>
        <w:ind w:left="11"/>
        <w:jc w:val="both"/>
        <w:rPr>
          <w:rFonts w:ascii="Times New Roman" w:hAnsi="Times New Roman"/>
          <w:sz w:val="24"/>
          <w:szCs w:val="24"/>
          <w:lang w:val="es-CR"/>
        </w:rPr>
      </w:pPr>
      <w:r>
        <w:rPr>
          <w:rFonts w:ascii="Times New Roman" w:hAnsi="Times New Roman"/>
          <w:sz w:val="24"/>
          <w:szCs w:val="24"/>
          <w:lang w:val="es-CR"/>
        </w:rPr>
        <w:t>Lo anterior se traduce en</w:t>
      </w:r>
      <w:r w:rsidR="00B74254" w:rsidRPr="008E21B1">
        <w:rPr>
          <w:rFonts w:ascii="Times New Roman" w:hAnsi="Times New Roman"/>
          <w:sz w:val="24"/>
          <w:szCs w:val="24"/>
          <w:lang w:val="es-CR"/>
        </w:rPr>
        <w:t xml:space="preserve"> que el aprendizaje ubicuo ofrece </w:t>
      </w:r>
      <w:r w:rsidR="00B74D79" w:rsidRPr="008E21B1">
        <w:rPr>
          <w:rFonts w:ascii="Times New Roman" w:hAnsi="Times New Roman"/>
          <w:sz w:val="24"/>
          <w:szCs w:val="24"/>
          <w:lang w:val="es-CR"/>
        </w:rPr>
        <w:t>tres</w:t>
      </w:r>
      <w:r w:rsidR="00B74254" w:rsidRPr="008E21B1">
        <w:rPr>
          <w:rFonts w:ascii="Times New Roman" w:hAnsi="Times New Roman"/>
          <w:sz w:val="24"/>
          <w:szCs w:val="24"/>
          <w:lang w:val="es-CR"/>
        </w:rPr>
        <w:t xml:space="preserve"> ventajas según los autores</w:t>
      </w:r>
      <w:r w:rsidR="00B74D79" w:rsidRPr="008E21B1">
        <w:rPr>
          <w:rFonts w:ascii="Times New Roman" w:hAnsi="Times New Roman"/>
          <w:sz w:val="24"/>
          <w:szCs w:val="24"/>
          <w:lang w:val="es-CR"/>
        </w:rPr>
        <w:t xml:space="preserve">: la comunicación eficaz y oportuna entre estudiantes y docentes, la puesta a disposición de los estudiantes de los recursos del curso y la minimización del uso del papel. También afirman que el sistema de aprendizaje ubicuo es capaza de comprender el comportamiento de los alumnos y los parámetros del mundo real, además recalcan que el aprendizaje ubicuo es una extensión del aprendizaje móvil. </w:t>
      </w:r>
      <w:r w:rsidR="00F92C71" w:rsidRPr="008E21B1">
        <w:rPr>
          <w:rFonts w:ascii="Times New Roman" w:hAnsi="Times New Roman"/>
          <w:sz w:val="24"/>
          <w:szCs w:val="24"/>
          <w:lang w:val="es-CR"/>
        </w:rPr>
        <w:t>Asimismo,</w:t>
      </w:r>
      <w:r w:rsidR="00B74D79" w:rsidRPr="008E21B1">
        <w:rPr>
          <w:rFonts w:ascii="Times New Roman" w:hAnsi="Times New Roman"/>
          <w:sz w:val="24"/>
          <w:szCs w:val="24"/>
          <w:lang w:val="es-CR"/>
        </w:rPr>
        <w:t xml:space="preserve"> reiteran que la U-</w:t>
      </w:r>
      <w:proofErr w:type="spellStart"/>
      <w:r w:rsidR="00B74D79" w:rsidRPr="008E21B1">
        <w:rPr>
          <w:rFonts w:ascii="Times New Roman" w:hAnsi="Times New Roman"/>
          <w:sz w:val="24"/>
          <w:szCs w:val="24"/>
          <w:lang w:val="es-CR"/>
        </w:rPr>
        <w:t>learning</w:t>
      </w:r>
      <w:proofErr w:type="spellEnd"/>
      <w:r w:rsidR="00B74D79" w:rsidRPr="008E21B1">
        <w:rPr>
          <w:rFonts w:ascii="Times New Roman" w:hAnsi="Times New Roman"/>
          <w:sz w:val="24"/>
          <w:szCs w:val="24"/>
          <w:lang w:val="es-CR"/>
        </w:rPr>
        <w:t xml:space="preserve"> es un campo</w:t>
      </w:r>
      <w:r w:rsidR="00193ACF">
        <w:rPr>
          <w:rFonts w:ascii="Times New Roman" w:hAnsi="Times New Roman"/>
          <w:sz w:val="24"/>
          <w:szCs w:val="24"/>
          <w:lang w:val="es-CR"/>
        </w:rPr>
        <w:t>,</w:t>
      </w:r>
      <w:r w:rsidR="00B74D79" w:rsidRPr="008E21B1">
        <w:rPr>
          <w:rFonts w:ascii="Times New Roman" w:hAnsi="Times New Roman"/>
          <w:sz w:val="24"/>
          <w:szCs w:val="24"/>
          <w:lang w:val="es-CR"/>
        </w:rPr>
        <w:t xml:space="preserve"> relativamente joven en el que convergen diferentes disciplinas como la educación, la pedagogía, la psicología, las ciencias de la computación, las tecnologías de la información y la comunicación</w:t>
      </w:r>
      <w:r w:rsidR="00F92C71" w:rsidRPr="008E21B1">
        <w:rPr>
          <w:rFonts w:ascii="Times New Roman" w:hAnsi="Times New Roman"/>
          <w:sz w:val="24"/>
          <w:szCs w:val="24"/>
          <w:lang w:val="es-CR"/>
        </w:rPr>
        <w:t xml:space="preserve"> y las ciencias cognitivas, esto significa que el U-</w:t>
      </w:r>
      <w:proofErr w:type="spellStart"/>
      <w:r w:rsidR="00F92C71" w:rsidRPr="008E21B1">
        <w:rPr>
          <w:rFonts w:ascii="Times New Roman" w:hAnsi="Times New Roman"/>
          <w:sz w:val="24"/>
          <w:szCs w:val="24"/>
          <w:lang w:val="es-CR"/>
        </w:rPr>
        <w:t>learning</w:t>
      </w:r>
      <w:proofErr w:type="spellEnd"/>
      <w:r w:rsidR="00F92C71" w:rsidRPr="008E21B1">
        <w:rPr>
          <w:rFonts w:ascii="Times New Roman" w:hAnsi="Times New Roman"/>
          <w:sz w:val="24"/>
          <w:szCs w:val="24"/>
          <w:lang w:val="es-CR"/>
        </w:rPr>
        <w:t xml:space="preserve"> incluye escenarios de aprendizaje móviles y omnipresentes</w:t>
      </w:r>
      <w:r w:rsidR="00FB1E56">
        <w:rPr>
          <w:rFonts w:ascii="Times New Roman" w:hAnsi="Times New Roman"/>
          <w:sz w:val="24"/>
          <w:szCs w:val="24"/>
          <w:lang w:val="es-CR"/>
        </w:rPr>
        <w:t>,</w:t>
      </w:r>
      <w:r w:rsidR="00F92C71" w:rsidRPr="008E21B1">
        <w:rPr>
          <w:rFonts w:ascii="Times New Roman" w:hAnsi="Times New Roman"/>
          <w:sz w:val="24"/>
          <w:szCs w:val="24"/>
          <w:lang w:val="es-CR"/>
        </w:rPr>
        <w:t xml:space="preserve"> </w:t>
      </w:r>
      <w:r w:rsidR="00193ACF">
        <w:rPr>
          <w:rFonts w:ascii="Times New Roman" w:hAnsi="Times New Roman"/>
          <w:sz w:val="24"/>
          <w:szCs w:val="24"/>
          <w:lang w:val="es-CR"/>
        </w:rPr>
        <w:t xml:space="preserve">además </w:t>
      </w:r>
      <w:r w:rsidR="00F92C71" w:rsidRPr="008E21B1">
        <w:rPr>
          <w:rFonts w:ascii="Times New Roman" w:hAnsi="Times New Roman"/>
          <w:sz w:val="24"/>
          <w:szCs w:val="24"/>
          <w:lang w:val="es-CR"/>
        </w:rPr>
        <w:t xml:space="preserve">es una tendencia mundial que busca llevar el aprendizaje a contextos fuera de los tradicionales, donde los procesos son apoyados por los análisis y las situaciones de la vida real y que busca que el aprendizaje sea efectivo y se adquiera de diferentes formas. </w:t>
      </w:r>
    </w:p>
    <w:p w14:paraId="088B833F" w14:textId="38556159" w:rsidR="00116FDB" w:rsidRPr="0017775E" w:rsidRDefault="00B56F30" w:rsidP="00CC6D75">
      <w:pPr>
        <w:pStyle w:val="Ttulo3"/>
        <w:spacing w:line="480" w:lineRule="auto"/>
        <w:ind w:firstLine="0"/>
        <w:jc w:val="both"/>
        <w:rPr>
          <w:sz w:val="28"/>
          <w:szCs w:val="28"/>
          <w:lang w:val="es-CR"/>
        </w:rPr>
      </w:pPr>
      <w:bookmarkStart w:id="45" w:name="_Toc146395881"/>
      <w:r w:rsidRPr="0017775E">
        <w:rPr>
          <w:rFonts w:ascii="Times New Roman" w:hAnsi="Times New Roman" w:cs="Times New Roman"/>
          <w:b/>
          <w:bCs/>
          <w:color w:val="auto"/>
          <w:sz w:val="28"/>
          <w:szCs w:val="28"/>
        </w:rPr>
        <w:t xml:space="preserve">Aprendizaje </w:t>
      </w:r>
      <w:r w:rsidR="00CC6D75">
        <w:rPr>
          <w:rFonts w:ascii="Times New Roman" w:hAnsi="Times New Roman" w:cs="Times New Roman"/>
          <w:b/>
          <w:bCs/>
          <w:color w:val="auto"/>
          <w:sz w:val="28"/>
          <w:szCs w:val="28"/>
        </w:rPr>
        <w:t>u</w:t>
      </w:r>
      <w:r w:rsidRPr="0017775E">
        <w:rPr>
          <w:rFonts w:ascii="Times New Roman" w:hAnsi="Times New Roman" w:cs="Times New Roman"/>
          <w:b/>
          <w:bCs/>
          <w:color w:val="auto"/>
          <w:sz w:val="28"/>
          <w:szCs w:val="28"/>
        </w:rPr>
        <w:t>bicuo</w:t>
      </w:r>
      <w:bookmarkEnd w:id="45"/>
      <w:r w:rsidRPr="0017775E">
        <w:rPr>
          <w:sz w:val="28"/>
          <w:szCs w:val="28"/>
          <w:lang w:val="es-CR"/>
        </w:rPr>
        <w:t xml:space="preserve"> </w:t>
      </w:r>
    </w:p>
    <w:p w14:paraId="6B36BF08" w14:textId="210285FC" w:rsidR="004044A1" w:rsidRPr="008E21B1" w:rsidRDefault="004044A1" w:rsidP="00ED3527">
      <w:pPr>
        <w:autoSpaceDE w:val="0"/>
        <w:spacing w:line="480" w:lineRule="auto"/>
        <w:ind w:left="11"/>
        <w:jc w:val="both"/>
        <w:rPr>
          <w:rFonts w:ascii="Times New Roman" w:hAnsi="Times New Roman"/>
          <w:sz w:val="24"/>
          <w:szCs w:val="24"/>
          <w:lang w:val="es-CR"/>
        </w:rPr>
      </w:pPr>
      <w:r w:rsidRPr="008E21B1">
        <w:rPr>
          <w:rFonts w:ascii="Times New Roman" w:hAnsi="Times New Roman"/>
          <w:sz w:val="24"/>
          <w:szCs w:val="24"/>
          <w:lang w:val="es-CR"/>
        </w:rPr>
        <w:t>El aprendizaje ubicuo es una innovadora forma de</w:t>
      </w:r>
      <w:r w:rsidR="006559C4">
        <w:rPr>
          <w:rFonts w:ascii="Times New Roman" w:hAnsi="Times New Roman"/>
          <w:sz w:val="24"/>
          <w:szCs w:val="24"/>
          <w:lang w:val="es-CR"/>
        </w:rPr>
        <w:t xml:space="preserve"> la enseñanza </w:t>
      </w:r>
      <w:r w:rsidRPr="008E21B1">
        <w:rPr>
          <w:rFonts w:ascii="Times New Roman" w:hAnsi="Times New Roman"/>
          <w:sz w:val="24"/>
          <w:szCs w:val="24"/>
          <w:lang w:val="es-CR"/>
        </w:rPr>
        <w:t>que aprovecha la tecnología móvil para brindar flexibilidad y oportunidades de aprendizaje en cualquier momento y lugar. Las TIC, especialmente los dispositivos móviles, desempeñan</w:t>
      </w:r>
      <w:r w:rsidR="003F29A9">
        <w:rPr>
          <w:rFonts w:ascii="Times New Roman" w:hAnsi="Times New Roman"/>
          <w:sz w:val="24"/>
          <w:szCs w:val="24"/>
          <w:lang w:val="es-CR"/>
        </w:rPr>
        <w:t xml:space="preserve"> una función</w:t>
      </w:r>
      <w:r w:rsidRPr="008E21B1">
        <w:rPr>
          <w:rFonts w:ascii="Times New Roman" w:hAnsi="Times New Roman"/>
          <w:sz w:val="24"/>
          <w:szCs w:val="24"/>
          <w:lang w:val="es-CR"/>
        </w:rPr>
        <w:t xml:space="preserve"> fundamental en este nuevo paradigma educativo,</w:t>
      </w:r>
      <w:r w:rsidR="003F29A9">
        <w:rPr>
          <w:rFonts w:ascii="Times New Roman" w:hAnsi="Times New Roman"/>
          <w:sz w:val="24"/>
          <w:szCs w:val="24"/>
          <w:lang w:val="es-CR"/>
        </w:rPr>
        <w:t xml:space="preserve"> así amplía</w:t>
      </w:r>
      <w:r w:rsidRPr="008E21B1">
        <w:rPr>
          <w:rFonts w:ascii="Times New Roman" w:hAnsi="Times New Roman"/>
          <w:sz w:val="24"/>
          <w:szCs w:val="24"/>
          <w:lang w:val="es-CR"/>
        </w:rPr>
        <w:t xml:space="preserve"> el alcance de la educación y </w:t>
      </w:r>
      <w:r w:rsidR="005400B7">
        <w:rPr>
          <w:rFonts w:ascii="Times New Roman" w:hAnsi="Times New Roman"/>
          <w:sz w:val="24"/>
          <w:szCs w:val="24"/>
          <w:lang w:val="es-CR"/>
        </w:rPr>
        <w:t xml:space="preserve">reduce </w:t>
      </w:r>
      <w:r w:rsidRPr="008E21B1">
        <w:rPr>
          <w:rFonts w:ascii="Times New Roman" w:hAnsi="Times New Roman"/>
          <w:sz w:val="24"/>
          <w:szCs w:val="24"/>
          <w:lang w:val="es-CR"/>
        </w:rPr>
        <w:t xml:space="preserve">las barreras de acceso al conocimiento. Sin embargo, es crucial asegurar una implementación cuidadosa y estratégica para garantizar una educación de calidad para </w:t>
      </w:r>
      <w:r w:rsidR="00CC6D75" w:rsidRPr="008E21B1">
        <w:rPr>
          <w:rFonts w:ascii="Times New Roman" w:hAnsi="Times New Roman"/>
          <w:sz w:val="24"/>
          <w:szCs w:val="24"/>
          <w:lang w:val="es-CR"/>
        </w:rPr>
        <w:t xml:space="preserve">todos </w:t>
      </w:r>
      <w:r w:rsidR="00CC6D75">
        <w:rPr>
          <w:rFonts w:ascii="Times New Roman" w:hAnsi="Times New Roman"/>
          <w:sz w:val="24"/>
          <w:szCs w:val="24"/>
          <w:lang w:val="es-CR"/>
        </w:rPr>
        <w:t>los estudiantados</w:t>
      </w:r>
      <w:r w:rsidRPr="008E21B1">
        <w:rPr>
          <w:rFonts w:ascii="Times New Roman" w:hAnsi="Times New Roman"/>
          <w:sz w:val="24"/>
          <w:szCs w:val="24"/>
          <w:lang w:val="es-CR"/>
        </w:rPr>
        <w:t>.</w:t>
      </w:r>
    </w:p>
    <w:p w14:paraId="2E4B8A1F" w14:textId="7733102A" w:rsidR="004044A1" w:rsidRPr="008E21B1" w:rsidRDefault="004044A1" w:rsidP="00ED3527">
      <w:pPr>
        <w:spacing w:line="480" w:lineRule="auto"/>
        <w:ind w:left="11"/>
        <w:jc w:val="both"/>
        <w:rPr>
          <w:rFonts w:ascii="Times New Roman" w:hAnsi="Times New Roman"/>
          <w:sz w:val="24"/>
          <w:szCs w:val="24"/>
          <w:lang w:val="es-CR"/>
        </w:rPr>
      </w:pPr>
      <w:r w:rsidRPr="008E21B1">
        <w:rPr>
          <w:rFonts w:ascii="Times New Roman" w:hAnsi="Times New Roman"/>
          <w:sz w:val="24"/>
          <w:szCs w:val="24"/>
          <w:lang w:val="es-CR"/>
        </w:rPr>
        <w:t xml:space="preserve">Las tecnologías móviles han transformado la educación permitiendo un tipo de aprendizaje ubicuo que puede desarrollarse en cualquier lugar y momento. Según </w:t>
      </w:r>
      <w:proofErr w:type="spellStart"/>
      <w:r w:rsidRPr="008E21B1">
        <w:rPr>
          <w:rFonts w:ascii="Times New Roman" w:hAnsi="Times New Roman"/>
          <w:sz w:val="24"/>
          <w:szCs w:val="24"/>
          <w:lang w:val="es-CR"/>
        </w:rPr>
        <w:t>Caldeiro</w:t>
      </w:r>
      <w:proofErr w:type="spellEnd"/>
      <w:r w:rsidRPr="008E21B1">
        <w:rPr>
          <w:rFonts w:ascii="Times New Roman" w:hAnsi="Times New Roman"/>
          <w:sz w:val="24"/>
          <w:szCs w:val="24"/>
          <w:lang w:val="es-CR"/>
        </w:rPr>
        <w:t xml:space="preserve"> (2015), </w:t>
      </w:r>
      <w:r w:rsidR="00805C91">
        <w:rPr>
          <w:rFonts w:ascii="Times New Roman" w:hAnsi="Times New Roman"/>
          <w:sz w:val="24"/>
          <w:szCs w:val="24"/>
          <w:lang w:val="es-CR"/>
        </w:rPr>
        <w:t>“</w:t>
      </w:r>
      <w:r w:rsidRPr="008E21B1">
        <w:rPr>
          <w:rFonts w:ascii="Times New Roman" w:hAnsi="Times New Roman"/>
          <w:sz w:val="24"/>
          <w:szCs w:val="24"/>
          <w:lang w:val="es-CR"/>
        </w:rPr>
        <w:t>el aprendizaje ubicuo se basa en el uso de dispositivos móviles como tabletas o teléfonos inteligentes para implementar técnicas de enseñanza.</w:t>
      </w:r>
      <w:r w:rsidR="00805C91">
        <w:rPr>
          <w:rFonts w:ascii="Times New Roman" w:hAnsi="Times New Roman"/>
          <w:sz w:val="24"/>
          <w:szCs w:val="24"/>
          <w:lang w:val="es-CR"/>
        </w:rPr>
        <w:t>”</w:t>
      </w:r>
      <w:r w:rsidRPr="008E21B1">
        <w:rPr>
          <w:rFonts w:ascii="Times New Roman" w:hAnsi="Times New Roman"/>
          <w:sz w:val="24"/>
          <w:szCs w:val="24"/>
          <w:lang w:val="es-CR"/>
        </w:rPr>
        <w:t xml:space="preserve"> </w:t>
      </w:r>
      <w:r w:rsidR="00805C91">
        <w:rPr>
          <w:rFonts w:ascii="Times New Roman" w:hAnsi="Times New Roman"/>
          <w:sz w:val="24"/>
          <w:szCs w:val="24"/>
          <w:lang w:val="es-CR"/>
        </w:rPr>
        <w:t>(p.2)</w:t>
      </w:r>
    </w:p>
    <w:p w14:paraId="1A8A2CA2" w14:textId="77777777" w:rsidR="001257B5" w:rsidRDefault="004044A1" w:rsidP="00ED3527">
      <w:pPr>
        <w:spacing w:line="480" w:lineRule="auto"/>
        <w:ind w:left="11"/>
        <w:jc w:val="both"/>
        <w:rPr>
          <w:rFonts w:ascii="Times New Roman" w:hAnsi="Times New Roman"/>
          <w:sz w:val="24"/>
          <w:szCs w:val="24"/>
          <w:lang w:val="es-CR"/>
        </w:rPr>
      </w:pPr>
      <w:r w:rsidRPr="008E21B1">
        <w:rPr>
          <w:rFonts w:ascii="Times New Roman" w:hAnsi="Times New Roman"/>
          <w:sz w:val="24"/>
          <w:szCs w:val="24"/>
          <w:lang w:val="es-CR"/>
        </w:rPr>
        <w:lastRenderedPageBreak/>
        <w:t>Vázquez y Sevillano (2015) definen el aprendizaje ubicuo como</w:t>
      </w:r>
      <w:r w:rsidR="001257B5">
        <w:rPr>
          <w:rFonts w:ascii="Times New Roman" w:hAnsi="Times New Roman"/>
          <w:sz w:val="24"/>
          <w:szCs w:val="24"/>
          <w:lang w:val="es-CR"/>
        </w:rPr>
        <w:t>,</w:t>
      </w:r>
      <w:r w:rsidRPr="008E21B1">
        <w:rPr>
          <w:rFonts w:ascii="Times New Roman" w:hAnsi="Times New Roman"/>
          <w:sz w:val="24"/>
          <w:szCs w:val="24"/>
          <w:lang w:val="es-CR"/>
        </w:rPr>
        <w:t xml:space="preserve"> </w:t>
      </w:r>
    </w:p>
    <w:p w14:paraId="22FE969D" w14:textId="487E20A3" w:rsidR="004044A1" w:rsidRPr="008E21B1" w:rsidRDefault="00805C91" w:rsidP="001257B5">
      <w:pPr>
        <w:spacing w:line="480" w:lineRule="auto"/>
        <w:ind w:left="708" w:firstLine="12"/>
        <w:jc w:val="both"/>
        <w:rPr>
          <w:rFonts w:ascii="Times New Roman" w:hAnsi="Times New Roman"/>
          <w:sz w:val="24"/>
          <w:szCs w:val="24"/>
          <w:lang w:val="es-CR"/>
        </w:rPr>
      </w:pPr>
      <w:r>
        <w:rPr>
          <w:rFonts w:ascii="Times New Roman" w:hAnsi="Times New Roman"/>
          <w:sz w:val="24"/>
          <w:szCs w:val="24"/>
          <w:lang w:val="es-CR"/>
        </w:rPr>
        <w:t xml:space="preserve">[…] </w:t>
      </w:r>
      <w:r w:rsidR="004044A1" w:rsidRPr="008E21B1">
        <w:rPr>
          <w:rFonts w:ascii="Times New Roman" w:hAnsi="Times New Roman"/>
          <w:sz w:val="24"/>
          <w:szCs w:val="24"/>
          <w:lang w:val="es-CR"/>
        </w:rPr>
        <w:t>el desarrollo de aprendizaje en cualquier momento o lugar a través de dispositivos móviles. También destacan que está asociado con el m-</w:t>
      </w:r>
      <w:proofErr w:type="spellStart"/>
      <w:r w:rsidR="004044A1" w:rsidRPr="008E21B1">
        <w:rPr>
          <w:rFonts w:ascii="Times New Roman" w:hAnsi="Times New Roman"/>
          <w:sz w:val="24"/>
          <w:szCs w:val="24"/>
          <w:lang w:val="es-CR"/>
        </w:rPr>
        <w:t>learning</w:t>
      </w:r>
      <w:proofErr w:type="spellEnd"/>
      <w:r w:rsidR="004044A1" w:rsidRPr="008E21B1">
        <w:rPr>
          <w:rFonts w:ascii="Times New Roman" w:hAnsi="Times New Roman"/>
          <w:sz w:val="24"/>
          <w:szCs w:val="24"/>
          <w:lang w:val="es-CR"/>
        </w:rPr>
        <w:t xml:space="preserve">, que es el aprendizaje a través de medios móviles como celulares, tabletas y dispositivos con conectividad inalámbrica, que permiten realizar tareas y acceder a ambientes virtuales. </w:t>
      </w:r>
    </w:p>
    <w:p w14:paraId="1BE4C63A" w14:textId="7FFBD29A" w:rsidR="004044A1" w:rsidRPr="008E21B1" w:rsidRDefault="004044A1" w:rsidP="001257B5">
      <w:pPr>
        <w:spacing w:line="480" w:lineRule="auto"/>
        <w:ind w:left="708"/>
        <w:jc w:val="both"/>
        <w:rPr>
          <w:rFonts w:ascii="Times New Roman" w:hAnsi="Times New Roman"/>
          <w:sz w:val="24"/>
          <w:szCs w:val="24"/>
          <w:lang w:val="es-CR"/>
        </w:rPr>
      </w:pPr>
      <w:r w:rsidRPr="008E21B1">
        <w:rPr>
          <w:rFonts w:ascii="Times New Roman" w:hAnsi="Times New Roman"/>
          <w:sz w:val="24"/>
          <w:szCs w:val="24"/>
          <w:lang w:val="es-CR"/>
        </w:rPr>
        <w:t xml:space="preserve">El aprendizaje ubicuo involucra a la tecnología en el cual permite recibir, incorporar y asimilar información con fines educativos, y abarcar actividades variadas como la web 2.0, la televisión interactiva, las videoconferencias, las simulaciones, los foros, los chats, el e-training, etc. </w:t>
      </w:r>
      <w:r w:rsidR="00805C91">
        <w:rPr>
          <w:rFonts w:ascii="Times New Roman" w:hAnsi="Times New Roman"/>
          <w:sz w:val="24"/>
          <w:szCs w:val="24"/>
          <w:lang w:val="es-CR"/>
        </w:rPr>
        <w:t>(p. 22)</w:t>
      </w:r>
    </w:p>
    <w:p w14:paraId="32955399" w14:textId="246296B9" w:rsidR="004044A1" w:rsidRPr="008E21B1" w:rsidRDefault="004044A1" w:rsidP="00ED3527">
      <w:pPr>
        <w:spacing w:line="480" w:lineRule="auto"/>
        <w:ind w:left="11"/>
        <w:jc w:val="both"/>
        <w:rPr>
          <w:rFonts w:ascii="Times New Roman" w:hAnsi="Times New Roman"/>
          <w:sz w:val="24"/>
          <w:szCs w:val="24"/>
          <w:lang w:val="es-CR"/>
        </w:rPr>
      </w:pPr>
      <w:r w:rsidRPr="008E21B1">
        <w:rPr>
          <w:rFonts w:ascii="Times New Roman" w:hAnsi="Times New Roman"/>
          <w:sz w:val="24"/>
          <w:szCs w:val="24"/>
          <w:lang w:val="es-CR"/>
        </w:rPr>
        <w:t xml:space="preserve">El concepto de aprendizaje ubicuo va más allá de la expresión “en cualquier lugar, en cualquier momento” porque bajo ese seudónimo el aprendizaje tiene la disponibilidad y la posibilidad de que tanto </w:t>
      </w:r>
      <w:r w:rsidR="00CC6D75" w:rsidRPr="008E21B1">
        <w:rPr>
          <w:rFonts w:ascii="Times New Roman" w:hAnsi="Times New Roman"/>
          <w:sz w:val="24"/>
          <w:szCs w:val="24"/>
          <w:lang w:val="es-CR"/>
        </w:rPr>
        <w:t xml:space="preserve">los </w:t>
      </w:r>
      <w:r w:rsidR="00CC6D75">
        <w:rPr>
          <w:rFonts w:ascii="Times New Roman" w:hAnsi="Times New Roman"/>
          <w:sz w:val="24"/>
          <w:szCs w:val="24"/>
          <w:lang w:val="es-CR"/>
        </w:rPr>
        <w:t>docentes</w:t>
      </w:r>
      <w:r w:rsidRPr="008E21B1">
        <w:rPr>
          <w:rFonts w:ascii="Times New Roman" w:hAnsi="Times New Roman"/>
          <w:sz w:val="24"/>
          <w:szCs w:val="24"/>
          <w:lang w:val="es-CR"/>
        </w:rPr>
        <w:t xml:space="preserve"> como </w:t>
      </w:r>
      <w:r w:rsidR="006342FD">
        <w:rPr>
          <w:rFonts w:ascii="Times New Roman" w:hAnsi="Times New Roman"/>
          <w:sz w:val="24"/>
          <w:szCs w:val="24"/>
          <w:lang w:val="es-CR"/>
        </w:rPr>
        <w:t>el estudiantado</w:t>
      </w:r>
      <w:r w:rsidRPr="008E21B1">
        <w:rPr>
          <w:rFonts w:ascii="Times New Roman" w:hAnsi="Times New Roman"/>
          <w:sz w:val="24"/>
          <w:szCs w:val="24"/>
          <w:lang w:val="es-CR"/>
        </w:rPr>
        <w:t xml:space="preserve"> puedan tener clases asincrónicas en donde se permite estudiar ajustándose a sus propios horarios. </w:t>
      </w:r>
    </w:p>
    <w:p w14:paraId="210D0B22" w14:textId="77777777" w:rsidR="002B02EA" w:rsidRDefault="003A21B3" w:rsidP="00ED3527">
      <w:pPr>
        <w:spacing w:line="480" w:lineRule="auto"/>
        <w:ind w:left="11"/>
        <w:jc w:val="both"/>
        <w:rPr>
          <w:rFonts w:ascii="Times New Roman" w:hAnsi="Times New Roman"/>
          <w:sz w:val="24"/>
          <w:szCs w:val="24"/>
          <w:lang w:val="es-CR"/>
        </w:rPr>
      </w:pPr>
      <w:r w:rsidRPr="008E21B1">
        <w:rPr>
          <w:rFonts w:ascii="Times New Roman" w:hAnsi="Times New Roman"/>
          <w:sz w:val="24"/>
          <w:szCs w:val="24"/>
          <w:lang w:val="es-CR"/>
        </w:rPr>
        <w:t>Por su parte,</w:t>
      </w:r>
      <w:r w:rsidR="004044A1" w:rsidRPr="008E21B1">
        <w:rPr>
          <w:rFonts w:ascii="Times New Roman" w:hAnsi="Times New Roman"/>
          <w:sz w:val="24"/>
          <w:szCs w:val="24"/>
          <w:lang w:val="es-CR"/>
        </w:rPr>
        <w:t xml:space="preserve"> </w:t>
      </w:r>
      <w:proofErr w:type="spellStart"/>
      <w:r w:rsidR="004044A1" w:rsidRPr="008E21B1">
        <w:rPr>
          <w:rFonts w:ascii="Times New Roman" w:hAnsi="Times New Roman"/>
          <w:sz w:val="24"/>
          <w:szCs w:val="24"/>
          <w:lang w:val="es-CR"/>
        </w:rPr>
        <w:t>Burbules</w:t>
      </w:r>
      <w:proofErr w:type="spellEnd"/>
      <w:r w:rsidR="004044A1" w:rsidRPr="008E21B1">
        <w:rPr>
          <w:rFonts w:ascii="Times New Roman" w:hAnsi="Times New Roman"/>
          <w:sz w:val="24"/>
          <w:szCs w:val="24"/>
          <w:lang w:val="es-CR"/>
        </w:rPr>
        <w:t xml:space="preserve"> (2014)</w:t>
      </w:r>
      <w:r w:rsidRPr="008E21B1">
        <w:rPr>
          <w:rFonts w:ascii="Times New Roman" w:hAnsi="Times New Roman"/>
          <w:sz w:val="24"/>
          <w:szCs w:val="24"/>
          <w:lang w:val="es-CR"/>
        </w:rPr>
        <w:t>,</w:t>
      </w:r>
      <w:r w:rsidR="004044A1" w:rsidRPr="008E21B1">
        <w:rPr>
          <w:rFonts w:ascii="Times New Roman" w:hAnsi="Times New Roman"/>
          <w:sz w:val="24"/>
          <w:szCs w:val="24"/>
          <w:lang w:val="es-CR"/>
        </w:rPr>
        <w:t xml:space="preserve"> </w:t>
      </w:r>
    </w:p>
    <w:p w14:paraId="25B4D4B9" w14:textId="22B4499A" w:rsidR="004044A1" w:rsidRPr="008E21B1" w:rsidRDefault="00805C91" w:rsidP="002B02EA">
      <w:pPr>
        <w:spacing w:line="480" w:lineRule="auto"/>
        <w:ind w:left="720" w:firstLine="0"/>
        <w:jc w:val="both"/>
        <w:rPr>
          <w:rFonts w:ascii="Times New Roman" w:hAnsi="Times New Roman"/>
          <w:sz w:val="24"/>
          <w:szCs w:val="24"/>
          <w:lang w:val="es-CR"/>
        </w:rPr>
      </w:pPr>
      <w:r>
        <w:rPr>
          <w:rFonts w:ascii="Times New Roman" w:hAnsi="Times New Roman"/>
          <w:sz w:val="24"/>
          <w:szCs w:val="24"/>
          <w:lang w:val="es-CR"/>
        </w:rPr>
        <w:t xml:space="preserve">[…] </w:t>
      </w:r>
      <w:r w:rsidR="004044A1" w:rsidRPr="008E21B1">
        <w:rPr>
          <w:rFonts w:ascii="Times New Roman" w:hAnsi="Times New Roman"/>
          <w:sz w:val="24"/>
          <w:szCs w:val="24"/>
          <w:lang w:val="es-CR"/>
        </w:rPr>
        <w:t>explora el concepto de aprendizaje ubicuo y sus distintas formas de ubicuidad. La ubicuidad espacial se refiere al acceso instantáneo a internet y la disponibilidad constante de información de alta calidad, eliminando las limitaciones físicas del aprendizaje. La portabilidad permite a los jóvenes estar conectados a través de dispositivos móviles. La interconexión tecnológica mejora la memoria, el conocimiento y la capacidad de procesamiento de cada individuo. También se mencionan los cambios en el trabajo y las actividades familiares, como el uso de aplicaciones como TikTok para compartir contenido creativo y atractivo.</w:t>
      </w:r>
    </w:p>
    <w:p w14:paraId="25518344" w14:textId="736848EC" w:rsidR="004044A1" w:rsidRPr="008E21B1" w:rsidRDefault="004044A1" w:rsidP="002B02EA">
      <w:pPr>
        <w:spacing w:line="480" w:lineRule="auto"/>
        <w:ind w:left="708"/>
        <w:jc w:val="both"/>
        <w:rPr>
          <w:rFonts w:ascii="Times New Roman" w:hAnsi="Times New Roman"/>
          <w:sz w:val="24"/>
          <w:szCs w:val="24"/>
          <w:lang w:val="es-CR"/>
        </w:rPr>
      </w:pPr>
      <w:r w:rsidRPr="008E21B1">
        <w:rPr>
          <w:rFonts w:ascii="Times New Roman" w:hAnsi="Times New Roman"/>
          <w:sz w:val="24"/>
          <w:szCs w:val="24"/>
          <w:lang w:val="es-CR"/>
        </w:rPr>
        <w:t>E</w:t>
      </w:r>
      <w:r w:rsidR="00170481" w:rsidRPr="008E21B1">
        <w:rPr>
          <w:rFonts w:ascii="Times New Roman" w:hAnsi="Times New Roman"/>
          <w:sz w:val="24"/>
          <w:szCs w:val="24"/>
          <w:lang w:val="es-CR"/>
        </w:rPr>
        <w:t>se</w:t>
      </w:r>
      <w:r w:rsidRPr="008E21B1">
        <w:rPr>
          <w:rFonts w:ascii="Times New Roman" w:hAnsi="Times New Roman"/>
          <w:sz w:val="24"/>
          <w:szCs w:val="24"/>
          <w:lang w:val="es-CR"/>
        </w:rPr>
        <w:t xml:space="preserve"> autor señala que el aprendizaje ubicuo es el futuro de la educación, reconociendo la importancia de la educación a distancia y los dispositivos móviles como elementos clave para esta forma de aprendizaje. Este enfoque considera las dificultades que </w:t>
      </w:r>
      <w:r w:rsidRPr="008E21B1">
        <w:rPr>
          <w:rFonts w:ascii="Times New Roman" w:hAnsi="Times New Roman"/>
          <w:sz w:val="24"/>
          <w:szCs w:val="24"/>
          <w:lang w:val="es-CR"/>
        </w:rPr>
        <w:lastRenderedPageBreak/>
        <w:t xml:space="preserve">los estudiantes pueden enfrentar en entornos educativos sin la supervisión del </w:t>
      </w:r>
      <w:r w:rsidR="006342FD">
        <w:rPr>
          <w:rFonts w:ascii="Times New Roman" w:hAnsi="Times New Roman"/>
          <w:sz w:val="24"/>
          <w:szCs w:val="24"/>
          <w:lang w:val="es-CR"/>
        </w:rPr>
        <w:t>d</w:t>
      </w:r>
      <w:r w:rsidR="00966306">
        <w:rPr>
          <w:rFonts w:ascii="Times New Roman" w:hAnsi="Times New Roman"/>
          <w:sz w:val="24"/>
          <w:szCs w:val="24"/>
          <w:lang w:val="es-CR"/>
        </w:rPr>
        <w:t>ocente</w:t>
      </w:r>
      <w:r w:rsidRPr="008E21B1">
        <w:rPr>
          <w:rFonts w:ascii="Times New Roman" w:hAnsi="Times New Roman"/>
          <w:sz w:val="24"/>
          <w:szCs w:val="24"/>
          <w:lang w:val="es-CR"/>
        </w:rPr>
        <w:t xml:space="preserve">. Además, busca eliminar las barreras físicas para el aprendizaje y adaptarse a las necesidades del estudiante mediante el uso de dispositivos móviles y el diseño de técnicas y materiales adecuados a los objetivos de </w:t>
      </w:r>
      <w:r w:rsidR="00B55A74" w:rsidRPr="008E21B1">
        <w:rPr>
          <w:rFonts w:ascii="Times New Roman" w:hAnsi="Times New Roman"/>
          <w:sz w:val="24"/>
          <w:szCs w:val="24"/>
          <w:lang w:val="es-CR"/>
        </w:rPr>
        <w:t>aprendizaje.</w:t>
      </w:r>
      <w:r w:rsidR="00B55A74">
        <w:rPr>
          <w:rFonts w:ascii="Times New Roman" w:hAnsi="Times New Roman"/>
          <w:sz w:val="24"/>
          <w:szCs w:val="24"/>
          <w:lang w:val="es-CR"/>
        </w:rPr>
        <w:t xml:space="preserve"> (p. 132)</w:t>
      </w:r>
    </w:p>
    <w:p w14:paraId="14BECE2A" w14:textId="405947CE" w:rsidR="004044A1" w:rsidRPr="008E21B1" w:rsidRDefault="004044A1" w:rsidP="00ED3527">
      <w:pPr>
        <w:spacing w:line="480" w:lineRule="auto"/>
        <w:ind w:left="11"/>
        <w:jc w:val="both"/>
        <w:rPr>
          <w:rFonts w:ascii="Times New Roman" w:hAnsi="Times New Roman"/>
          <w:sz w:val="24"/>
          <w:szCs w:val="24"/>
          <w:lang w:val="es-CR"/>
        </w:rPr>
      </w:pPr>
      <w:r w:rsidRPr="008E21B1">
        <w:rPr>
          <w:rFonts w:ascii="Times New Roman" w:hAnsi="Times New Roman"/>
          <w:sz w:val="24"/>
          <w:szCs w:val="24"/>
          <w:lang w:val="es-CR"/>
        </w:rPr>
        <w:t>Las nuevas tecnologías, conocidas como TIC, tienen</w:t>
      </w:r>
      <w:r w:rsidR="00B55A74">
        <w:rPr>
          <w:rFonts w:ascii="Times New Roman" w:hAnsi="Times New Roman"/>
          <w:sz w:val="24"/>
          <w:szCs w:val="24"/>
          <w:lang w:val="es-CR"/>
        </w:rPr>
        <w:t xml:space="preserve"> una función</w:t>
      </w:r>
      <w:r w:rsidRPr="008E21B1">
        <w:rPr>
          <w:rFonts w:ascii="Times New Roman" w:hAnsi="Times New Roman"/>
          <w:sz w:val="24"/>
          <w:szCs w:val="24"/>
          <w:lang w:val="es-CR"/>
        </w:rPr>
        <w:t xml:space="preserve"> relevante en el campo de la educación al complementar la vida cotidiana y brindar un gran apoyo a la comunidad universitaria en su formación educativa. Estas herramientas tecnológicas contribuyen </w:t>
      </w:r>
      <w:r w:rsidR="00B55A74">
        <w:rPr>
          <w:rFonts w:ascii="Times New Roman" w:hAnsi="Times New Roman"/>
          <w:sz w:val="24"/>
          <w:szCs w:val="24"/>
          <w:lang w:val="es-CR"/>
        </w:rPr>
        <w:t xml:space="preserve">con un </w:t>
      </w:r>
      <w:r w:rsidRPr="008E21B1">
        <w:rPr>
          <w:rFonts w:ascii="Times New Roman" w:hAnsi="Times New Roman"/>
          <w:sz w:val="24"/>
          <w:szCs w:val="24"/>
          <w:lang w:val="es-CR"/>
        </w:rPr>
        <w:t xml:space="preserve">nuevo paradigma educativo al abrir oportunidades para acceder a la educación de forma remota, utilizando dispositivos móviles como celulares con fines pedagógicos. Esto amplía la cobertura educativa y beneficia </w:t>
      </w:r>
      <w:r w:rsidR="006342FD">
        <w:rPr>
          <w:rFonts w:ascii="Times New Roman" w:hAnsi="Times New Roman"/>
          <w:sz w:val="24"/>
          <w:szCs w:val="24"/>
          <w:lang w:val="es-CR"/>
        </w:rPr>
        <w:t>al estudiantado</w:t>
      </w:r>
      <w:r w:rsidRPr="008E21B1">
        <w:rPr>
          <w:rFonts w:ascii="Times New Roman" w:hAnsi="Times New Roman"/>
          <w:sz w:val="24"/>
          <w:szCs w:val="24"/>
          <w:lang w:val="es-CR"/>
        </w:rPr>
        <w:t xml:space="preserve"> que enfrentan dificultades para asistir de manera presencial. Sin embargo, también es importante considerar las brechas digitales que pueden surgir debido a la utilización de estas tecnologías.</w:t>
      </w:r>
    </w:p>
    <w:p w14:paraId="24DEDC15" w14:textId="0CF97156" w:rsidR="00E96E23" w:rsidRDefault="004044A1" w:rsidP="00ED3527">
      <w:pPr>
        <w:pStyle w:val="NormalWeb"/>
        <w:spacing w:before="0" w:beforeAutospacing="0" w:after="0" w:afterAutospacing="0" w:line="480" w:lineRule="auto"/>
        <w:ind w:left="11"/>
        <w:jc w:val="both"/>
        <w:rPr>
          <w:rFonts w:eastAsia="Calibri"/>
          <w:lang w:eastAsia="ar-SA"/>
        </w:rPr>
      </w:pPr>
      <w:proofErr w:type="spellStart"/>
      <w:r w:rsidRPr="008E21B1">
        <w:rPr>
          <w:rFonts w:eastAsia="Calibri"/>
          <w:lang w:eastAsia="ar-SA"/>
        </w:rPr>
        <w:t>Burbeles</w:t>
      </w:r>
      <w:proofErr w:type="spellEnd"/>
      <w:r w:rsidRPr="008E21B1">
        <w:rPr>
          <w:rFonts w:eastAsia="Calibri"/>
          <w:lang w:eastAsia="ar-SA"/>
        </w:rPr>
        <w:t xml:space="preserve"> (2014) señala qu</w:t>
      </w:r>
      <w:r w:rsidR="00E96E23">
        <w:rPr>
          <w:rFonts w:eastAsia="Calibri"/>
          <w:lang w:eastAsia="ar-SA"/>
        </w:rPr>
        <w:t>e:</w:t>
      </w:r>
    </w:p>
    <w:p w14:paraId="5A80BBFB" w14:textId="4F14E5BD" w:rsidR="00E96E23" w:rsidRDefault="00E96E23" w:rsidP="00E96E23">
      <w:pPr>
        <w:pStyle w:val="NormalWeb"/>
        <w:spacing w:before="0" w:beforeAutospacing="0" w:after="0" w:afterAutospacing="0" w:line="480" w:lineRule="auto"/>
        <w:ind w:left="708" w:firstLine="72"/>
        <w:jc w:val="both"/>
        <w:rPr>
          <w:rFonts w:eastAsia="Calibri"/>
          <w:lang w:eastAsia="ar-SA"/>
        </w:rPr>
      </w:pPr>
      <w:r>
        <w:rPr>
          <w:rFonts w:eastAsia="Calibri"/>
          <w:lang w:eastAsia="ar-SA"/>
        </w:rPr>
        <w:t>L</w:t>
      </w:r>
      <w:r w:rsidR="004044A1" w:rsidRPr="008E21B1">
        <w:rPr>
          <w:rFonts w:eastAsia="Calibri"/>
          <w:lang w:eastAsia="ar-SA"/>
        </w:rPr>
        <w:t xml:space="preserve">os dispositivos móviles y la conectividad inalámbrica han abierto oportunidades de aprendizaje </w:t>
      </w:r>
      <w:r w:rsidR="006342FD">
        <w:rPr>
          <w:rFonts w:eastAsia="Calibri"/>
          <w:lang w:eastAsia="ar-SA"/>
        </w:rPr>
        <w:t>a</w:t>
      </w:r>
      <w:r w:rsidR="004044A1" w:rsidRPr="008E21B1">
        <w:rPr>
          <w:rFonts w:eastAsia="Calibri"/>
          <w:lang w:eastAsia="ar-SA"/>
        </w:rPr>
        <w:t xml:space="preserve"> más personas al ofrecer acceso a textos a bajo costo o de forma gratuita. El aprendizaje ubicuo implica la posibilidad de aprender en cualquier momento y lugar, integrando actividades y relaciones </w:t>
      </w:r>
      <w:r w:rsidR="00B55A74" w:rsidRPr="008E21B1">
        <w:rPr>
          <w:rFonts w:eastAsia="Calibri"/>
          <w:lang w:eastAsia="ar-SA"/>
        </w:rPr>
        <w:t>diarias.</w:t>
      </w:r>
      <w:r w:rsidR="00B55A74">
        <w:rPr>
          <w:rFonts w:eastAsia="Calibri"/>
          <w:lang w:eastAsia="ar-SA"/>
        </w:rPr>
        <w:t xml:space="preserve"> (p.132)</w:t>
      </w:r>
    </w:p>
    <w:p w14:paraId="76F7D94D" w14:textId="66D37D74" w:rsidR="004044A1" w:rsidRPr="008E21B1" w:rsidRDefault="004044A1" w:rsidP="00FE39E9">
      <w:pPr>
        <w:pStyle w:val="NormalWeb"/>
        <w:spacing w:before="0" w:beforeAutospacing="0" w:after="0" w:afterAutospacing="0" w:line="480" w:lineRule="auto"/>
        <w:ind w:left="1416" w:firstLine="0"/>
        <w:jc w:val="both"/>
        <w:rPr>
          <w:rFonts w:eastAsia="Calibri"/>
          <w:lang w:eastAsia="ar-SA"/>
        </w:rPr>
      </w:pPr>
      <w:r w:rsidRPr="008E21B1">
        <w:rPr>
          <w:rFonts w:eastAsia="Calibri"/>
          <w:lang w:eastAsia="ar-SA"/>
        </w:rPr>
        <w:t xml:space="preserve">Para Vásquez y Sevillano (2015), la construcción de conocimiento a partir de las tecnologías motiva e interesa a las personas hacia el aprendizaje, y facilita la interacción entre </w:t>
      </w:r>
      <w:r w:rsidR="006342FD">
        <w:rPr>
          <w:rFonts w:eastAsia="Calibri"/>
          <w:lang w:eastAsia="ar-SA"/>
        </w:rPr>
        <w:t>el estudiantado</w:t>
      </w:r>
      <w:r w:rsidRPr="008E21B1">
        <w:rPr>
          <w:rFonts w:eastAsia="Calibri"/>
          <w:lang w:eastAsia="ar-SA"/>
        </w:rPr>
        <w:t xml:space="preserve"> y </w:t>
      </w:r>
      <w:r w:rsidR="006342FD">
        <w:rPr>
          <w:rFonts w:eastAsia="Calibri"/>
          <w:lang w:eastAsia="ar-SA"/>
        </w:rPr>
        <w:t>el d</w:t>
      </w:r>
      <w:r w:rsidR="005A2F2A">
        <w:rPr>
          <w:rFonts w:eastAsia="Calibri"/>
          <w:lang w:eastAsia="ar-SA"/>
        </w:rPr>
        <w:t>ocente</w:t>
      </w:r>
      <w:r w:rsidRPr="008E21B1">
        <w:rPr>
          <w:rFonts w:eastAsia="Calibri"/>
          <w:lang w:eastAsia="ar-SA"/>
        </w:rPr>
        <w:t xml:space="preserve">. </w:t>
      </w:r>
    </w:p>
    <w:p w14:paraId="4DAAB999" w14:textId="40911C6F" w:rsidR="00FE39E9" w:rsidRDefault="004044A1" w:rsidP="00FE39E9">
      <w:pPr>
        <w:pStyle w:val="NormalWeb"/>
        <w:spacing w:before="0" w:beforeAutospacing="0" w:after="0" w:afterAutospacing="0" w:line="480" w:lineRule="auto"/>
        <w:ind w:left="708"/>
        <w:jc w:val="both"/>
      </w:pPr>
      <w:r w:rsidRPr="008E21B1">
        <w:t>El desarrollo del aprendizaje ubicuo con dispositivos móviles ofrece numerosas posibilidades técnicas y conceptuales para integrar las nuevas tecnologías en la enseñanza. Esto permite que cualquier persona, en cualquier lugar del mundo, pueda acceder, obtener y difundir información gracias a la evolución tecnológica y la generación móvil, potenciando la capacidad de evolución humana (</w:t>
      </w:r>
      <w:r w:rsidR="00B55A74">
        <w:t>p.20)</w:t>
      </w:r>
      <w:r w:rsidR="00170481" w:rsidRPr="008E21B1">
        <w:t xml:space="preserve"> </w:t>
      </w:r>
    </w:p>
    <w:p w14:paraId="1EE08DED" w14:textId="58AF06F5" w:rsidR="00170481" w:rsidRPr="008E21B1" w:rsidRDefault="004044A1" w:rsidP="00FE39E9">
      <w:pPr>
        <w:pStyle w:val="NormalWeb"/>
        <w:spacing w:before="0" w:beforeAutospacing="0" w:after="0" w:afterAutospacing="0" w:line="480" w:lineRule="auto"/>
        <w:ind w:left="708"/>
        <w:jc w:val="both"/>
      </w:pPr>
      <w:r w:rsidRPr="008E21B1">
        <w:lastRenderedPageBreak/>
        <w:t>E</w:t>
      </w:r>
      <w:r w:rsidR="003A21B3" w:rsidRPr="008E21B1">
        <w:t>s</w:t>
      </w:r>
      <w:r w:rsidR="00E03E11" w:rsidRPr="008E21B1">
        <w:t>t</w:t>
      </w:r>
      <w:r w:rsidR="003A21B3" w:rsidRPr="008E21B1">
        <w:t xml:space="preserve">e autor </w:t>
      </w:r>
      <w:r w:rsidRPr="008E21B1">
        <w:t>destaca cómo la ubicuidad ha eliminado obstáculos para el aprendizaje y derribado barreras.</w:t>
      </w:r>
    </w:p>
    <w:p w14:paraId="28ABD1B3" w14:textId="77777777" w:rsidR="00FE39E9" w:rsidRDefault="00170481" w:rsidP="00ED3527">
      <w:pPr>
        <w:pStyle w:val="NormalWeb"/>
        <w:spacing w:before="0" w:beforeAutospacing="0" w:after="0" w:afterAutospacing="0" w:line="480" w:lineRule="auto"/>
        <w:ind w:left="11"/>
        <w:jc w:val="both"/>
      </w:pPr>
      <w:r w:rsidRPr="008E21B1">
        <w:t>Al respecto,</w:t>
      </w:r>
      <w:r w:rsidR="004044A1" w:rsidRPr="008E21B1">
        <w:t xml:space="preserve"> </w:t>
      </w:r>
      <w:r w:rsidR="00663C47" w:rsidRPr="008E21B1">
        <w:t>la Sala Constitucional resolución N°12790-2010,</w:t>
      </w:r>
    </w:p>
    <w:p w14:paraId="61849BE3" w14:textId="3106827B" w:rsidR="004044A1" w:rsidRPr="008E21B1" w:rsidRDefault="00AA30D7" w:rsidP="00FE39E9">
      <w:pPr>
        <w:pStyle w:val="NormalWeb"/>
        <w:spacing w:before="0" w:beforeAutospacing="0" w:after="0" w:afterAutospacing="0" w:line="480" w:lineRule="auto"/>
        <w:ind w:left="708" w:firstLine="72"/>
        <w:jc w:val="both"/>
      </w:pPr>
      <w:r>
        <w:t>R</w:t>
      </w:r>
      <w:r w:rsidR="004044A1" w:rsidRPr="008E21B1">
        <w:t xml:space="preserve">econoce el acceso a Internet como un derecho fundamental y obliga al Estado a garantizar el acceso universal a las nuevas tecnologías. Esto implica que la educación debe honrar el derecho a la educación y permitir un aprendizaje permanente a través de computadoras o dispositivos móviles, como </w:t>
      </w:r>
      <w:r w:rsidRPr="008E21B1">
        <w:t>celulares.</w:t>
      </w:r>
      <w:r>
        <w:t xml:space="preserve"> [párr. 4]</w:t>
      </w:r>
    </w:p>
    <w:p w14:paraId="76F291E2" w14:textId="77777777" w:rsidR="00FE39E9" w:rsidRDefault="003A21B3" w:rsidP="00ED3527">
      <w:pPr>
        <w:spacing w:line="480" w:lineRule="auto"/>
        <w:ind w:left="11"/>
        <w:jc w:val="both"/>
        <w:rPr>
          <w:rFonts w:ascii="Times New Roman" w:hAnsi="Times New Roman"/>
          <w:sz w:val="24"/>
          <w:szCs w:val="24"/>
          <w:lang w:val="es-CR"/>
        </w:rPr>
      </w:pPr>
      <w:r w:rsidRPr="008E21B1">
        <w:rPr>
          <w:rFonts w:ascii="Times New Roman" w:hAnsi="Times New Roman"/>
          <w:sz w:val="24"/>
          <w:szCs w:val="24"/>
          <w:lang w:val="es-CR"/>
        </w:rPr>
        <w:t>Por tanto, el U</w:t>
      </w:r>
      <w:r w:rsidR="004044A1" w:rsidRPr="008E21B1">
        <w:rPr>
          <w:rFonts w:ascii="Times New Roman" w:hAnsi="Times New Roman"/>
          <w:sz w:val="24"/>
          <w:szCs w:val="24"/>
          <w:lang w:val="es-CR"/>
        </w:rPr>
        <w:t>-</w:t>
      </w:r>
      <w:proofErr w:type="spellStart"/>
      <w:r w:rsidR="004044A1" w:rsidRPr="008E21B1">
        <w:rPr>
          <w:rFonts w:ascii="Times New Roman" w:hAnsi="Times New Roman"/>
          <w:sz w:val="24"/>
          <w:szCs w:val="24"/>
          <w:lang w:val="es-CR"/>
        </w:rPr>
        <w:t>learning</w:t>
      </w:r>
      <w:proofErr w:type="spellEnd"/>
      <w:r w:rsidRPr="008E21B1">
        <w:rPr>
          <w:rFonts w:ascii="Times New Roman" w:hAnsi="Times New Roman"/>
          <w:sz w:val="24"/>
          <w:szCs w:val="24"/>
          <w:lang w:val="es-CR"/>
        </w:rPr>
        <w:t xml:space="preserve"> </w:t>
      </w:r>
      <w:r w:rsidR="004044A1" w:rsidRPr="008E21B1">
        <w:rPr>
          <w:rFonts w:ascii="Times New Roman" w:hAnsi="Times New Roman"/>
          <w:sz w:val="24"/>
          <w:szCs w:val="24"/>
          <w:lang w:val="es-CR"/>
        </w:rPr>
        <w:t>reduc</w:t>
      </w:r>
      <w:r w:rsidRPr="008E21B1">
        <w:rPr>
          <w:rFonts w:ascii="Times New Roman" w:hAnsi="Times New Roman"/>
          <w:sz w:val="24"/>
          <w:szCs w:val="24"/>
          <w:lang w:val="es-CR"/>
        </w:rPr>
        <w:t>e</w:t>
      </w:r>
      <w:r w:rsidR="004044A1" w:rsidRPr="008E21B1">
        <w:rPr>
          <w:rFonts w:ascii="Times New Roman" w:hAnsi="Times New Roman"/>
          <w:sz w:val="24"/>
          <w:szCs w:val="24"/>
          <w:lang w:val="es-CR"/>
        </w:rPr>
        <w:t xml:space="preserve"> la barrera geográfica, de tiempo y recursos para su empresa</w:t>
      </w:r>
      <w:r w:rsidRPr="008E21B1">
        <w:rPr>
          <w:rFonts w:ascii="Times New Roman" w:hAnsi="Times New Roman"/>
          <w:sz w:val="24"/>
          <w:szCs w:val="24"/>
          <w:lang w:val="es-CR"/>
        </w:rPr>
        <w:t xml:space="preserve">. Al respecto, </w:t>
      </w:r>
      <w:r w:rsidR="004044A1" w:rsidRPr="008E21B1">
        <w:rPr>
          <w:rFonts w:ascii="Times New Roman" w:hAnsi="Times New Roman"/>
          <w:sz w:val="24"/>
          <w:szCs w:val="24"/>
          <w:lang w:val="es-CR"/>
        </w:rPr>
        <w:t>Vargas</w:t>
      </w:r>
      <w:r w:rsidR="00586386" w:rsidRPr="008E21B1">
        <w:rPr>
          <w:rFonts w:ascii="Times New Roman" w:hAnsi="Times New Roman"/>
          <w:sz w:val="24"/>
          <w:szCs w:val="24"/>
          <w:lang w:val="es-CR"/>
        </w:rPr>
        <w:t xml:space="preserve"> </w:t>
      </w:r>
      <w:r w:rsidR="00586386" w:rsidRPr="008E21B1">
        <w:rPr>
          <w:rFonts w:ascii="Times New Roman" w:hAnsi="Times New Roman"/>
          <w:sz w:val="24"/>
          <w:szCs w:val="24"/>
        </w:rPr>
        <w:t>(2021)</w:t>
      </w:r>
      <w:r w:rsidR="004044A1" w:rsidRPr="008E21B1">
        <w:rPr>
          <w:rFonts w:ascii="Times New Roman" w:hAnsi="Times New Roman"/>
          <w:sz w:val="24"/>
          <w:szCs w:val="24"/>
          <w:lang w:val="es-CR"/>
        </w:rPr>
        <w:t xml:space="preserve">, </w:t>
      </w:r>
    </w:p>
    <w:p w14:paraId="375D3F83" w14:textId="167124AC" w:rsidR="004044A1" w:rsidRPr="008E21B1" w:rsidRDefault="00AA30D7" w:rsidP="00FE39E9">
      <w:pPr>
        <w:spacing w:line="480" w:lineRule="auto"/>
        <w:ind w:left="708" w:firstLine="12"/>
        <w:jc w:val="both"/>
        <w:rPr>
          <w:rFonts w:ascii="Times New Roman" w:hAnsi="Times New Roman"/>
          <w:sz w:val="24"/>
          <w:szCs w:val="24"/>
          <w:lang w:val="es-CR"/>
        </w:rPr>
      </w:pPr>
      <w:r>
        <w:rPr>
          <w:rFonts w:ascii="Times New Roman" w:hAnsi="Times New Roman"/>
          <w:sz w:val="24"/>
          <w:szCs w:val="24"/>
          <w:lang w:val="es-CR"/>
        </w:rPr>
        <w:t>R</w:t>
      </w:r>
      <w:r w:rsidR="004044A1" w:rsidRPr="008E21B1">
        <w:rPr>
          <w:rFonts w:ascii="Times New Roman" w:hAnsi="Times New Roman"/>
          <w:sz w:val="24"/>
          <w:szCs w:val="24"/>
          <w:lang w:val="es-CR"/>
        </w:rPr>
        <w:t>esalta la capacidad del u-</w:t>
      </w:r>
      <w:proofErr w:type="spellStart"/>
      <w:r w:rsidR="004044A1" w:rsidRPr="008E21B1">
        <w:rPr>
          <w:rFonts w:ascii="Times New Roman" w:hAnsi="Times New Roman"/>
          <w:sz w:val="24"/>
          <w:szCs w:val="24"/>
          <w:lang w:val="es-CR"/>
        </w:rPr>
        <w:t>learning</w:t>
      </w:r>
      <w:proofErr w:type="spellEnd"/>
      <w:r w:rsidR="004044A1" w:rsidRPr="008E21B1">
        <w:rPr>
          <w:rFonts w:ascii="Times New Roman" w:hAnsi="Times New Roman"/>
          <w:sz w:val="24"/>
          <w:szCs w:val="24"/>
          <w:lang w:val="es-CR"/>
        </w:rPr>
        <w:t xml:space="preserve"> para proporcionar aprendizaje en situaciones laborales específicas y en el lugar exacto donde se necesita capacitación. Además, destaca la posibilidad de utilizar diversos recursos, como vídeos, audios y soluciones de realidad extendida (virtual o aumentada), entre otros.</w:t>
      </w:r>
      <w:r>
        <w:rPr>
          <w:rFonts w:ascii="Times New Roman" w:hAnsi="Times New Roman"/>
          <w:sz w:val="24"/>
          <w:szCs w:val="24"/>
          <w:lang w:val="es-CR"/>
        </w:rPr>
        <w:t xml:space="preserve"> [párr. 4]</w:t>
      </w:r>
    </w:p>
    <w:p w14:paraId="7B077C94" w14:textId="77777777" w:rsidR="00FE39E9" w:rsidRDefault="004044A1" w:rsidP="00ED3527">
      <w:pPr>
        <w:shd w:val="clear" w:color="auto" w:fill="FFFFFF"/>
        <w:spacing w:line="480" w:lineRule="auto"/>
        <w:ind w:left="11"/>
        <w:jc w:val="both"/>
        <w:rPr>
          <w:rFonts w:ascii="Times New Roman" w:hAnsi="Times New Roman"/>
          <w:sz w:val="24"/>
          <w:szCs w:val="24"/>
          <w:lang w:val="es-CR"/>
        </w:rPr>
      </w:pPr>
      <w:r w:rsidRPr="008E21B1">
        <w:rPr>
          <w:rFonts w:ascii="Times New Roman" w:hAnsi="Times New Roman"/>
          <w:sz w:val="24"/>
          <w:szCs w:val="24"/>
          <w:lang w:val="es-CR"/>
        </w:rPr>
        <w:t>Báez (2019) afirma que</w:t>
      </w:r>
      <w:r w:rsidR="00FE39E9">
        <w:rPr>
          <w:rFonts w:ascii="Times New Roman" w:hAnsi="Times New Roman"/>
          <w:sz w:val="24"/>
          <w:szCs w:val="24"/>
          <w:lang w:val="es-CR"/>
        </w:rPr>
        <w:t>,</w:t>
      </w:r>
    </w:p>
    <w:p w14:paraId="0F5A5B96" w14:textId="501E508D" w:rsidR="004044A1" w:rsidRPr="008E21B1" w:rsidRDefault="00AA30D7" w:rsidP="00FE39E9">
      <w:pPr>
        <w:shd w:val="clear" w:color="auto" w:fill="FFFFFF"/>
        <w:spacing w:line="480" w:lineRule="auto"/>
        <w:ind w:left="708" w:firstLine="72"/>
        <w:jc w:val="both"/>
        <w:rPr>
          <w:rFonts w:ascii="Times New Roman" w:hAnsi="Times New Roman"/>
          <w:sz w:val="24"/>
          <w:szCs w:val="24"/>
          <w:lang w:val="es-CR"/>
        </w:rPr>
      </w:pPr>
      <w:r>
        <w:rPr>
          <w:rFonts w:ascii="Times New Roman" w:hAnsi="Times New Roman"/>
          <w:sz w:val="24"/>
          <w:szCs w:val="24"/>
          <w:lang w:val="es-CR"/>
        </w:rPr>
        <w:t xml:space="preserve">[…] </w:t>
      </w:r>
      <w:r w:rsidR="004044A1" w:rsidRPr="008E21B1">
        <w:rPr>
          <w:rFonts w:ascii="Times New Roman" w:hAnsi="Times New Roman"/>
          <w:sz w:val="24"/>
          <w:szCs w:val="24"/>
          <w:lang w:val="es-CR"/>
        </w:rPr>
        <w:t>el aprendizaje ubicuo implica integrar la tecnología en el proceso formativo, y uno de sus enfoques conocidos es el M-</w:t>
      </w:r>
      <w:proofErr w:type="spellStart"/>
      <w:r w:rsidR="004044A1" w:rsidRPr="008E21B1">
        <w:rPr>
          <w:rFonts w:ascii="Times New Roman" w:hAnsi="Times New Roman"/>
          <w:sz w:val="24"/>
          <w:szCs w:val="24"/>
          <w:lang w:val="es-CR"/>
        </w:rPr>
        <w:t>learning</w:t>
      </w:r>
      <w:proofErr w:type="spellEnd"/>
      <w:r w:rsidR="004044A1" w:rsidRPr="008E21B1">
        <w:rPr>
          <w:rFonts w:ascii="Times New Roman" w:hAnsi="Times New Roman"/>
          <w:sz w:val="24"/>
          <w:szCs w:val="24"/>
          <w:lang w:val="es-CR"/>
        </w:rPr>
        <w:t xml:space="preserve">, que utiliza dispositivos móviles como teléfonos celulares, tabletas y otros dispositivos para facilitar el aprendizaje. Esto permite </w:t>
      </w:r>
      <w:r w:rsidR="006342FD">
        <w:rPr>
          <w:rFonts w:ascii="Times New Roman" w:hAnsi="Times New Roman"/>
          <w:sz w:val="24"/>
          <w:szCs w:val="24"/>
          <w:lang w:val="es-CR"/>
        </w:rPr>
        <w:t xml:space="preserve">que el estudiantado se pueda </w:t>
      </w:r>
      <w:r w:rsidR="004044A1" w:rsidRPr="008E21B1">
        <w:rPr>
          <w:rFonts w:ascii="Times New Roman" w:hAnsi="Times New Roman"/>
          <w:sz w:val="24"/>
          <w:szCs w:val="24"/>
          <w:lang w:val="es-CR"/>
        </w:rPr>
        <w:t xml:space="preserve">comunicar con </w:t>
      </w:r>
      <w:r w:rsidR="006342FD">
        <w:rPr>
          <w:rFonts w:ascii="Times New Roman" w:hAnsi="Times New Roman"/>
          <w:sz w:val="24"/>
          <w:szCs w:val="24"/>
          <w:lang w:val="es-CR"/>
        </w:rPr>
        <w:t>el d</w:t>
      </w:r>
      <w:r w:rsidR="005A2F2A">
        <w:rPr>
          <w:rFonts w:ascii="Times New Roman" w:hAnsi="Times New Roman"/>
          <w:sz w:val="24"/>
          <w:szCs w:val="24"/>
          <w:lang w:val="es-CR"/>
        </w:rPr>
        <w:t>ocente</w:t>
      </w:r>
      <w:r w:rsidR="004044A1" w:rsidRPr="008E21B1">
        <w:rPr>
          <w:rFonts w:ascii="Times New Roman" w:hAnsi="Times New Roman"/>
          <w:sz w:val="24"/>
          <w:szCs w:val="24"/>
          <w:lang w:val="es-CR"/>
        </w:rPr>
        <w:t xml:space="preserve"> y compañeros sin necesidad de trasladarse a un centro de estudio.</w:t>
      </w:r>
      <w:r>
        <w:rPr>
          <w:rFonts w:ascii="Times New Roman" w:hAnsi="Times New Roman"/>
          <w:sz w:val="24"/>
          <w:szCs w:val="24"/>
          <w:lang w:val="es-CR"/>
        </w:rPr>
        <w:t xml:space="preserve"> (p. 327)</w:t>
      </w:r>
    </w:p>
    <w:p w14:paraId="1878388D" w14:textId="0E0F01FD" w:rsidR="004044A1" w:rsidRPr="008E21B1" w:rsidRDefault="004044A1" w:rsidP="00ED3527">
      <w:pPr>
        <w:autoSpaceDE w:val="0"/>
        <w:spacing w:line="480" w:lineRule="auto"/>
        <w:ind w:left="11"/>
        <w:jc w:val="both"/>
        <w:rPr>
          <w:rFonts w:ascii="Times New Roman" w:hAnsi="Times New Roman"/>
          <w:sz w:val="24"/>
          <w:szCs w:val="24"/>
          <w:lang w:val="es-CR"/>
        </w:rPr>
      </w:pPr>
      <w:r w:rsidRPr="008E21B1">
        <w:rPr>
          <w:rFonts w:ascii="Times New Roman" w:hAnsi="Times New Roman"/>
          <w:sz w:val="24"/>
          <w:szCs w:val="24"/>
          <w:lang w:val="es-CR"/>
        </w:rPr>
        <w:t>El aprendizaje ubicuo busca la eficacia en los entornos educativos mediante la integración de principios pedagógicos adecuados a las metas de aprendizaje, utilizando tecnologías como mediación pedagógica. Estudios mencionados en Sevillano y Vázquez (2013) muestran que</w:t>
      </w:r>
      <w:r w:rsidR="00F36573">
        <w:rPr>
          <w:rFonts w:ascii="Times New Roman" w:hAnsi="Times New Roman"/>
          <w:sz w:val="24"/>
          <w:szCs w:val="24"/>
          <w:lang w:val="es-CR"/>
        </w:rPr>
        <w:t>,</w:t>
      </w:r>
      <w:r w:rsidRPr="008E21B1">
        <w:rPr>
          <w:rFonts w:ascii="Times New Roman" w:hAnsi="Times New Roman"/>
          <w:sz w:val="24"/>
          <w:szCs w:val="24"/>
          <w:lang w:val="es-CR"/>
        </w:rPr>
        <w:t xml:space="preserve"> </w:t>
      </w:r>
      <w:r w:rsidR="00E62BF3">
        <w:rPr>
          <w:rFonts w:ascii="Times New Roman" w:hAnsi="Times New Roman"/>
          <w:sz w:val="24"/>
          <w:szCs w:val="24"/>
          <w:lang w:val="es-CR"/>
        </w:rPr>
        <w:t>“</w:t>
      </w:r>
      <w:r w:rsidRPr="008E21B1">
        <w:rPr>
          <w:rFonts w:ascii="Times New Roman" w:hAnsi="Times New Roman"/>
          <w:sz w:val="24"/>
          <w:szCs w:val="24"/>
          <w:lang w:val="es-CR"/>
        </w:rPr>
        <w:t>los aprendizajes con ubicuidad son efectivos y que el uso de dispositivos de mediación respalda metodologías adecuadas, facilitando la adquisición de conocimientos.</w:t>
      </w:r>
      <w:r w:rsidR="00E62BF3">
        <w:rPr>
          <w:rFonts w:ascii="Times New Roman" w:hAnsi="Times New Roman"/>
          <w:sz w:val="24"/>
          <w:szCs w:val="24"/>
          <w:lang w:val="es-CR"/>
        </w:rPr>
        <w:t>”</w:t>
      </w:r>
      <w:r w:rsidRPr="008E21B1">
        <w:rPr>
          <w:rFonts w:ascii="Times New Roman" w:hAnsi="Times New Roman"/>
          <w:sz w:val="24"/>
          <w:szCs w:val="24"/>
          <w:lang w:val="es-CR"/>
        </w:rPr>
        <w:t xml:space="preserve"> </w:t>
      </w:r>
      <w:r w:rsidR="00E62BF3">
        <w:rPr>
          <w:rFonts w:ascii="Times New Roman" w:hAnsi="Times New Roman"/>
          <w:sz w:val="24"/>
          <w:szCs w:val="24"/>
          <w:lang w:val="es-CR"/>
        </w:rPr>
        <w:t>(p. 35)</w:t>
      </w:r>
    </w:p>
    <w:p w14:paraId="571E2F65" w14:textId="613E0427" w:rsidR="004044A1" w:rsidRPr="008E21B1" w:rsidRDefault="003B2678" w:rsidP="00ED3527">
      <w:pPr>
        <w:shd w:val="clear" w:color="auto" w:fill="FFFFFF"/>
        <w:spacing w:line="480" w:lineRule="auto"/>
        <w:ind w:left="11"/>
        <w:jc w:val="both"/>
        <w:rPr>
          <w:rFonts w:ascii="Times New Roman" w:hAnsi="Times New Roman"/>
          <w:iCs/>
          <w:sz w:val="24"/>
          <w:szCs w:val="24"/>
        </w:rPr>
      </w:pPr>
      <w:r>
        <w:rPr>
          <w:rFonts w:ascii="Times New Roman" w:hAnsi="Times New Roman"/>
          <w:iCs/>
          <w:sz w:val="24"/>
          <w:szCs w:val="24"/>
        </w:rPr>
        <w:lastRenderedPageBreak/>
        <w:t>“</w:t>
      </w:r>
      <w:r w:rsidR="004044A1" w:rsidRPr="008E21B1">
        <w:rPr>
          <w:rFonts w:ascii="Times New Roman" w:hAnsi="Times New Roman"/>
          <w:iCs/>
          <w:sz w:val="24"/>
          <w:szCs w:val="24"/>
        </w:rPr>
        <w:t>Dentro de este parámetro</w:t>
      </w:r>
      <w:r w:rsidR="006342FD">
        <w:rPr>
          <w:rFonts w:ascii="Times New Roman" w:hAnsi="Times New Roman"/>
          <w:iCs/>
          <w:sz w:val="24"/>
          <w:szCs w:val="24"/>
        </w:rPr>
        <w:t>,</w:t>
      </w:r>
      <w:r w:rsidR="004044A1" w:rsidRPr="008E21B1">
        <w:rPr>
          <w:rFonts w:ascii="Times New Roman" w:hAnsi="Times New Roman"/>
          <w:iCs/>
          <w:sz w:val="24"/>
          <w:szCs w:val="24"/>
        </w:rPr>
        <w:t xml:space="preserve"> el aprendizaje tal y como se le conoce, se estará reestructura</w:t>
      </w:r>
      <w:r w:rsidR="00F36573">
        <w:rPr>
          <w:rFonts w:ascii="Times New Roman" w:hAnsi="Times New Roman"/>
          <w:iCs/>
          <w:sz w:val="24"/>
          <w:szCs w:val="24"/>
        </w:rPr>
        <w:t>rá</w:t>
      </w:r>
      <w:r w:rsidR="004044A1" w:rsidRPr="008E21B1">
        <w:rPr>
          <w:rFonts w:ascii="Times New Roman" w:hAnsi="Times New Roman"/>
          <w:iCs/>
          <w:sz w:val="24"/>
          <w:szCs w:val="24"/>
        </w:rPr>
        <w:t>, adapta</w:t>
      </w:r>
      <w:r w:rsidR="00F36573">
        <w:rPr>
          <w:rFonts w:ascii="Times New Roman" w:hAnsi="Times New Roman"/>
          <w:iCs/>
          <w:sz w:val="24"/>
          <w:szCs w:val="24"/>
        </w:rPr>
        <w:t>rá</w:t>
      </w:r>
      <w:r w:rsidR="004044A1" w:rsidRPr="008E21B1">
        <w:rPr>
          <w:rFonts w:ascii="Times New Roman" w:hAnsi="Times New Roman"/>
          <w:iCs/>
          <w:sz w:val="24"/>
          <w:szCs w:val="24"/>
        </w:rPr>
        <w:t>, y surgi</w:t>
      </w:r>
      <w:r w:rsidR="00F36573">
        <w:rPr>
          <w:rFonts w:ascii="Times New Roman" w:hAnsi="Times New Roman"/>
          <w:iCs/>
          <w:sz w:val="24"/>
          <w:szCs w:val="24"/>
        </w:rPr>
        <w:t xml:space="preserve">rá, así </w:t>
      </w:r>
      <w:r w:rsidR="004044A1" w:rsidRPr="008E21B1">
        <w:rPr>
          <w:rFonts w:ascii="Times New Roman" w:hAnsi="Times New Roman"/>
          <w:iCs/>
          <w:sz w:val="24"/>
          <w:szCs w:val="24"/>
        </w:rPr>
        <w:t>a partir de la ubicuidad</w:t>
      </w:r>
      <w:r>
        <w:rPr>
          <w:rFonts w:ascii="Times New Roman" w:hAnsi="Times New Roman"/>
          <w:iCs/>
          <w:sz w:val="24"/>
          <w:szCs w:val="24"/>
        </w:rPr>
        <w:t>”</w:t>
      </w:r>
      <w:r w:rsidR="004044A1" w:rsidRPr="008E21B1">
        <w:rPr>
          <w:rFonts w:ascii="Times New Roman" w:hAnsi="Times New Roman"/>
          <w:iCs/>
          <w:sz w:val="24"/>
          <w:szCs w:val="24"/>
        </w:rPr>
        <w:t>. (</w:t>
      </w:r>
      <w:r>
        <w:rPr>
          <w:rFonts w:ascii="Times New Roman" w:hAnsi="Times New Roman"/>
          <w:iCs/>
          <w:sz w:val="24"/>
          <w:szCs w:val="24"/>
        </w:rPr>
        <w:t>p. 35</w:t>
      </w:r>
      <w:r w:rsidR="004044A1" w:rsidRPr="008E21B1">
        <w:rPr>
          <w:rFonts w:ascii="Times New Roman" w:hAnsi="Times New Roman"/>
          <w:iCs/>
          <w:sz w:val="24"/>
          <w:szCs w:val="24"/>
        </w:rPr>
        <w:t>)</w:t>
      </w:r>
    </w:p>
    <w:p w14:paraId="5C2B4D89" w14:textId="68ECDC14" w:rsidR="00CF7640" w:rsidRPr="008E21B1" w:rsidRDefault="004044A1" w:rsidP="00ED3527">
      <w:pPr>
        <w:shd w:val="clear" w:color="auto" w:fill="FFFFFF"/>
        <w:spacing w:line="480" w:lineRule="auto"/>
        <w:ind w:left="11"/>
        <w:jc w:val="both"/>
        <w:rPr>
          <w:rFonts w:ascii="Times New Roman" w:hAnsi="Times New Roman"/>
          <w:sz w:val="24"/>
          <w:szCs w:val="24"/>
        </w:rPr>
      </w:pPr>
      <w:r w:rsidRPr="008E21B1">
        <w:rPr>
          <w:rFonts w:ascii="Times New Roman" w:hAnsi="Times New Roman"/>
          <w:sz w:val="24"/>
          <w:szCs w:val="24"/>
          <w:lang w:val="es-CR"/>
        </w:rPr>
        <w:t xml:space="preserve">El aprendizaje ubicuo es una innovadora forma de educación que aprovecha la tecnología móvil para brindar flexibilidad y oportunidades de aprendizaje en cualquier momento y lugar. Las TIC, especialmente los dispositivos móviles, desempeñan un papel fundamental en este nuevo paradigma educativo, </w:t>
      </w:r>
      <w:r w:rsidR="003B2678">
        <w:rPr>
          <w:rFonts w:ascii="Times New Roman" w:hAnsi="Times New Roman"/>
          <w:sz w:val="24"/>
          <w:szCs w:val="24"/>
          <w:lang w:val="es-CR"/>
        </w:rPr>
        <w:t xml:space="preserve">amplía </w:t>
      </w:r>
      <w:r w:rsidRPr="008E21B1">
        <w:rPr>
          <w:rFonts w:ascii="Times New Roman" w:hAnsi="Times New Roman"/>
          <w:sz w:val="24"/>
          <w:szCs w:val="24"/>
          <w:lang w:val="es-CR"/>
        </w:rPr>
        <w:t xml:space="preserve">el alcance de la educación y </w:t>
      </w:r>
      <w:r w:rsidR="003B2678">
        <w:rPr>
          <w:rFonts w:ascii="Times New Roman" w:hAnsi="Times New Roman"/>
          <w:sz w:val="24"/>
          <w:szCs w:val="24"/>
          <w:lang w:val="es-CR"/>
        </w:rPr>
        <w:t xml:space="preserve">reduce </w:t>
      </w:r>
      <w:r w:rsidRPr="008E21B1">
        <w:rPr>
          <w:rFonts w:ascii="Times New Roman" w:hAnsi="Times New Roman"/>
          <w:sz w:val="24"/>
          <w:szCs w:val="24"/>
          <w:lang w:val="es-CR"/>
        </w:rPr>
        <w:t>las barreras de acceso al conocimiento</w:t>
      </w:r>
      <w:r w:rsidR="006342FD">
        <w:rPr>
          <w:rFonts w:ascii="Times New Roman" w:hAnsi="Times New Roman"/>
          <w:sz w:val="24"/>
          <w:szCs w:val="24"/>
          <w:lang w:val="es-CR"/>
        </w:rPr>
        <w:t>; sin</w:t>
      </w:r>
      <w:r w:rsidRPr="008E21B1">
        <w:rPr>
          <w:rFonts w:ascii="Times New Roman" w:hAnsi="Times New Roman"/>
          <w:sz w:val="24"/>
          <w:szCs w:val="24"/>
          <w:lang w:val="es-CR"/>
        </w:rPr>
        <w:t xml:space="preserve"> embargo, es crucial asegurar una implementación cuidadosa y estratégica para garantizar una educación de calidad para </w:t>
      </w:r>
      <w:r w:rsidR="00ED3527" w:rsidRPr="008E21B1">
        <w:rPr>
          <w:rFonts w:ascii="Times New Roman" w:hAnsi="Times New Roman"/>
          <w:sz w:val="24"/>
          <w:szCs w:val="24"/>
          <w:lang w:val="es-CR"/>
        </w:rPr>
        <w:t>todo el estudiantado</w:t>
      </w:r>
      <w:r w:rsidRPr="008E21B1">
        <w:rPr>
          <w:rFonts w:ascii="Times New Roman" w:hAnsi="Times New Roman"/>
          <w:sz w:val="24"/>
          <w:szCs w:val="24"/>
          <w:lang w:val="es-CR"/>
        </w:rPr>
        <w:t>.</w:t>
      </w:r>
    </w:p>
    <w:p w14:paraId="5DF9B07B" w14:textId="6AEDF274" w:rsidR="00170481" w:rsidRPr="008E21B1" w:rsidRDefault="00170481" w:rsidP="00ED3527">
      <w:pPr>
        <w:shd w:val="clear" w:color="auto" w:fill="FFFFFF"/>
        <w:spacing w:line="480" w:lineRule="auto"/>
        <w:ind w:left="11"/>
        <w:jc w:val="both"/>
        <w:rPr>
          <w:rFonts w:ascii="Times New Roman" w:hAnsi="Times New Roman"/>
          <w:sz w:val="24"/>
          <w:szCs w:val="24"/>
        </w:rPr>
        <w:sectPr w:rsidR="00170481" w:rsidRPr="008E21B1" w:rsidSect="00011050">
          <w:headerReference w:type="default" r:id="rId32"/>
          <w:headerReference w:type="first" r:id="rId33"/>
          <w:pgSz w:w="12242" w:h="15842" w:code="1"/>
          <w:pgMar w:top="851" w:right="1435" w:bottom="568" w:left="1440" w:header="709" w:footer="545" w:gutter="0"/>
          <w:pgNumType w:start="21"/>
          <w:cols w:space="720"/>
          <w:titlePg/>
          <w:docGrid w:linePitch="600" w:charSpace="36864"/>
        </w:sectPr>
      </w:pPr>
      <w:r w:rsidRPr="008E21B1">
        <w:rPr>
          <w:rFonts w:ascii="Times New Roman" w:hAnsi="Times New Roman"/>
          <w:sz w:val="24"/>
          <w:szCs w:val="24"/>
        </w:rPr>
        <w:t xml:space="preserve">Con este marco teórico se logra una visión clara de </w:t>
      </w:r>
      <w:r w:rsidR="003B2678">
        <w:rPr>
          <w:rFonts w:ascii="Times New Roman" w:hAnsi="Times New Roman"/>
          <w:sz w:val="24"/>
          <w:szCs w:val="24"/>
        </w:rPr>
        <w:t xml:space="preserve">la teoría </w:t>
      </w:r>
      <w:r w:rsidRPr="008E21B1">
        <w:rPr>
          <w:rFonts w:ascii="Times New Roman" w:hAnsi="Times New Roman"/>
          <w:sz w:val="24"/>
          <w:szCs w:val="24"/>
        </w:rPr>
        <w:t xml:space="preserve">que </w:t>
      </w:r>
      <w:r w:rsidR="00AA5B9C">
        <w:rPr>
          <w:rFonts w:ascii="Times New Roman" w:hAnsi="Times New Roman"/>
          <w:sz w:val="24"/>
          <w:szCs w:val="24"/>
        </w:rPr>
        <w:t>sustenta</w:t>
      </w:r>
      <w:r w:rsidRPr="008E21B1">
        <w:rPr>
          <w:rFonts w:ascii="Times New Roman" w:hAnsi="Times New Roman"/>
          <w:sz w:val="24"/>
          <w:szCs w:val="24"/>
        </w:rPr>
        <w:t xml:space="preserve"> la observación científica</w:t>
      </w:r>
      <w:r w:rsidR="003B2678">
        <w:rPr>
          <w:rFonts w:ascii="Times New Roman" w:hAnsi="Times New Roman"/>
          <w:sz w:val="24"/>
          <w:szCs w:val="24"/>
        </w:rPr>
        <w:t>,</w:t>
      </w:r>
      <w:r w:rsidRPr="008E21B1">
        <w:rPr>
          <w:rFonts w:ascii="Times New Roman" w:hAnsi="Times New Roman"/>
          <w:sz w:val="24"/>
          <w:szCs w:val="24"/>
        </w:rPr>
        <w:t xml:space="preserve"> según el proceso metodológico que se detalla en el siguiente capítulo</w:t>
      </w:r>
      <w:r w:rsidR="00ED3527">
        <w:rPr>
          <w:rFonts w:ascii="Times New Roman" w:hAnsi="Times New Roman"/>
          <w:sz w:val="24"/>
          <w:szCs w:val="24"/>
        </w:rPr>
        <w:t>.</w:t>
      </w:r>
    </w:p>
    <w:p w14:paraId="0A711B1F" w14:textId="73624146" w:rsidR="00980BB5" w:rsidRPr="0017775E" w:rsidRDefault="00980BB5" w:rsidP="00ED3527">
      <w:pPr>
        <w:pStyle w:val="Ttulo1"/>
        <w:spacing w:before="0" w:after="0" w:line="480" w:lineRule="auto"/>
        <w:rPr>
          <w:sz w:val="28"/>
          <w:szCs w:val="28"/>
        </w:rPr>
      </w:pPr>
      <w:bookmarkStart w:id="46" w:name="_Toc146395882"/>
      <w:r w:rsidRPr="0017775E">
        <w:rPr>
          <w:rFonts w:ascii="Times New Roman" w:hAnsi="Times New Roman" w:cs="Times New Roman"/>
          <w:sz w:val="28"/>
          <w:szCs w:val="28"/>
        </w:rPr>
        <w:lastRenderedPageBreak/>
        <w:t xml:space="preserve">Capítulo III: Marco </w:t>
      </w:r>
      <w:r w:rsidR="00CC6D75" w:rsidRPr="0017775E">
        <w:rPr>
          <w:rFonts w:ascii="Times New Roman" w:hAnsi="Times New Roman" w:cs="Times New Roman"/>
          <w:sz w:val="28"/>
          <w:szCs w:val="28"/>
        </w:rPr>
        <w:t>metodológico</w:t>
      </w:r>
      <w:bookmarkEnd w:id="46"/>
    </w:p>
    <w:p w14:paraId="302A335A" w14:textId="13DAA458" w:rsidR="00980BB5" w:rsidRPr="00672B79" w:rsidRDefault="00980BB5" w:rsidP="00CC6D75">
      <w:pPr>
        <w:pStyle w:val="Ttulo3"/>
        <w:spacing w:line="480" w:lineRule="auto"/>
        <w:ind w:firstLine="0"/>
        <w:jc w:val="both"/>
        <w:rPr>
          <w:rFonts w:ascii="Times New Roman" w:eastAsia="Times New Roman" w:hAnsi="Times New Roman" w:cs="Times New Roman"/>
          <w:b/>
          <w:color w:val="auto"/>
          <w:sz w:val="28"/>
          <w:szCs w:val="28"/>
        </w:rPr>
      </w:pPr>
      <w:bookmarkStart w:id="47" w:name="_Toc146395883"/>
      <w:r w:rsidRPr="00672B79">
        <w:rPr>
          <w:rFonts w:ascii="Times New Roman" w:hAnsi="Times New Roman" w:cs="Times New Roman"/>
          <w:b/>
          <w:bCs/>
          <w:color w:val="auto"/>
          <w:sz w:val="28"/>
          <w:szCs w:val="28"/>
        </w:rPr>
        <w:t xml:space="preserve">Marco </w:t>
      </w:r>
      <w:r w:rsidR="00CC6D75" w:rsidRPr="00672B79">
        <w:rPr>
          <w:rFonts w:ascii="Times New Roman" w:hAnsi="Times New Roman" w:cs="Times New Roman"/>
          <w:b/>
          <w:bCs/>
          <w:color w:val="auto"/>
          <w:sz w:val="28"/>
          <w:szCs w:val="28"/>
        </w:rPr>
        <w:t>metodológico</w:t>
      </w:r>
      <w:bookmarkEnd w:id="47"/>
    </w:p>
    <w:p w14:paraId="1A23D3CF" w14:textId="04200E71" w:rsidR="00B103F5" w:rsidRPr="00672B79" w:rsidRDefault="00980BB5" w:rsidP="00ED3527">
      <w:pPr>
        <w:spacing w:line="480" w:lineRule="auto"/>
        <w:ind w:left="11"/>
        <w:jc w:val="both"/>
        <w:rPr>
          <w:rFonts w:ascii="Times New Roman" w:hAnsi="Times New Roman"/>
          <w:sz w:val="24"/>
          <w:szCs w:val="24"/>
        </w:rPr>
      </w:pPr>
      <w:r w:rsidRPr="00672B79">
        <w:rPr>
          <w:rFonts w:ascii="Times New Roman" w:hAnsi="Times New Roman"/>
          <w:sz w:val="24"/>
          <w:szCs w:val="24"/>
        </w:rPr>
        <w:t>En esta sección, se describ</w:t>
      </w:r>
      <w:r w:rsidR="00C37D21" w:rsidRPr="00672B79">
        <w:rPr>
          <w:rFonts w:ascii="Times New Roman" w:hAnsi="Times New Roman"/>
          <w:sz w:val="24"/>
          <w:szCs w:val="24"/>
        </w:rPr>
        <w:t>e</w:t>
      </w:r>
      <w:r w:rsidRPr="00672B79">
        <w:rPr>
          <w:rFonts w:ascii="Times New Roman" w:hAnsi="Times New Roman"/>
          <w:sz w:val="24"/>
          <w:szCs w:val="24"/>
        </w:rPr>
        <w:t xml:space="preserve"> la metodología </w:t>
      </w:r>
      <w:r w:rsidR="00465F0B">
        <w:rPr>
          <w:rFonts w:ascii="Times New Roman" w:hAnsi="Times New Roman"/>
          <w:sz w:val="24"/>
          <w:szCs w:val="24"/>
        </w:rPr>
        <w:t>empleada</w:t>
      </w:r>
      <w:r w:rsidR="00B103F5" w:rsidRPr="00672B79">
        <w:rPr>
          <w:rFonts w:ascii="Times New Roman" w:hAnsi="Times New Roman"/>
          <w:sz w:val="24"/>
          <w:szCs w:val="24"/>
        </w:rPr>
        <w:t xml:space="preserve"> en </w:t>
      </w:r>
      <w:r w:rsidR="00F43A99" w:rsidRPr="00672B79">
        <w:rPr>
          <w:rFonts w:ascii="Times New Roman" w:hAnsi="Times New Roman"/>
          <w:sz w:val="24"/>
          <w:szCs w:val="24"/>
        </w:rPr>
        <w:t>el</w:t>
      </w:r>
      <w:r w:rsidR="00B103F5" w:rsidRPr="00672B79">
        <w:rPr>
          <w:rFonts w:ascii="Times New Roman" w:hAnsi="Times New Roman"/>
          <w:sz w:val="24"/>
          <w:szCs w:val="24"/>
        </w:rPr>
        <w:t xml:space="preserve"> proceso de investigación, se explica </w:t>
      </w:r>
      <w:r w:rsidR="00272BD6" w:rsidRPr="00672B79">
        <w:rPr>
          <w:rFonts w:ascii="Times New Roman" w:hAnsi="Times New Roman"/>
          <w:sz w:val="24"/>
          <w:szCs w:val="24"/>
        </w:rPr>
        <w:t>el paradigma</w:t>
      </w:r>
      <w:r w:rsidR="00D875AB" w:rsidRPr="00672B79">
        <w:rPr>
          <w:rFonts w:ascii="Times New Roman" w:hAnsi="Times New Roman"/>
          <w:sz w:val="24"/>
          <w:szCs w:val="24"/>
        </w:rPr>
        <w:t>, el enfoque</w:t>
      </w:r>
      <w:r w:rsidR="00B103F5" w:rsidRPr="00672B79">
        <w:rPr>
          <w:rFonts w:ascii="Times New Roman" w:hAnsi="Times New Roman"/>
          <w:sz w:val="24"/>
          <w:szCs w:val="24"/>
        </w:rPr>
        <w:t xml:space="preserve"> metodológico, el tipo de investigación, los sujetos y las fuentes de información, la población de estudio, el sistema de categorías, las técnicas e instrumentos que se</w:t>
      </w:r>
      <w:r w:rsidR="00465F0B">
        <w:rPr>
          <w:rFonts w:ascii="Times New Roman" w:hAnsi="Times New Roman"/>
          <w:sz w:val="24"/>
          <w:szCs w:val="24"/>
        </w:rPr>
        <w:t xml:space="preserve"> aplicaron</w:t>
      </w:r>
      <w:r w:rsidR="00B103F5" w:rsidRPr="00672B79">
        <w:rPr>
          <w:rFonts w:ascii="Times New Roman" w:hAnsi="Times New Roman"/>
          <w:sz w:val="24"/>
          <w:szCs w:val="24"/>
        </w:rPr>
        <w:t xml:space="preserve"> para la</w:t>
      </w:r>
      <w:r w:rsidR="00465F0B">
        <w:rPr>
          <w:rFonts w:ascii="Times New Roman" w:hAnsi="Times New Roman"/>
          <w:sz w:val="24"/>
          <w:szCs w:val="24"/>
        </w:rPr>
        <w:t xml:space="preserve"> recopilación</w:t>
      </w:r>
      <w:r w:rsidR="00B103F5" w:rsidRPr="00672B79">
        <w:rPr>
          <w:rFonts w:ascii="Times New Roman" w:hAnsi="Times New Roman"/>
          <w:sz w:val="24"/>
          <w:szCs w:val="24"/>
        </w:rPr>
        <w:t xml:space="preserve"> de datos y cómo se analizaron esos</w:t>
      </w:r>
      <w:r w:rsidR="00465F0B">
        <w:rPr>
          <w:rFonts w:ascii="Times New Roman" w:hAnsi="Times New Roman"/>
          <w:sz w:val="24"/>
          <w:szCs w:val="24"/>
        </w:rPr>
        <w:t>.</w:t>
      </w:r>
    </w:p>
    <w:p w14:paraId="61E96652" w14:textId="2E827231" w:rsidR="00980BB5" w:rsidRPr="0017775E" w:rsidRDefault="00980BB5" w:rsidP="00CC6D75">
      <w:pPr>
        <w:pStyle w:val="Ttulo3"/>
        <w:spacing w:line="480" w:lineRule="auto"/>
        <w:ind w:firstLine="0"/>
        <w:jc w:val="both"/>
        <w:rPr>
          <w:rFonts w:ascii="Times New Roman" w:eastAsia="Times New Roman" w:hAnsi="Times New Roman" w:cs="Times New Roman"/>
          <w:b/>
          <w:color w:val="auto"/>
          <w:sz w:val="28"/>
          <w:szCs w:val="28"/>
        </w:rPr>
      </w:pPr>
      <w:bookmarkStart w:id="48" w:name="_Toc146395884"/>
      <w:r w:rsidRPr="00B06B01">
        <w:rPr>
          <w:rFonts w:ascii="Times New Roman" w:hAnsi="Times New Roman" w:cs="Times New Roman"/>
          <w:b/>
          <w:bCs/>
          <w:color w:val="auto"/>
          <w:sz w:val="28"/>
          <w:szCs w:val="28"/>
        </w:rPr>
        <w:t xml:space="preserve">3.1 Paradigma de la </w:t>
      </w:r>
      <w:r w:rsidR="00CC6D75">
        <w:rPr>
          <w:rFonts w:ascii="Times New Roman" w:hAnsi="Times New Roman" w:cs="Times New Roman"/>
          <w:b/>
          <w:bCs/>
          <w:color w:val="auto"/>
          <w:sz w:val="28"/>
          <w:szCs w:val="28"/>
        </w:rPr>
        <w:t>i</w:t>
      </w:r>
      <w:r w:rsidRPr="00B06B01">
        <w:rPr>
          <w:rFonts w:ascii="Times New Roman" w:hAnsi="Times New Roman" w:cs="Times New Roman"/>
          <w:b/>
          <w:bCs/>
          <w:color w:val="auto"/>
          <w:sz w:val="28"/>
          <w:szCs w:val="28"/>
        </w:rPr>
        <w:t>nvestigación</w:t>
      </w:r>
      <w:bookmarkEnd w:id="48"/>
    </w:p>
    <w:p w14:paraId="520739B8" w14:textId="1378B196" w:rsidR="00980BB5" w:rsidRPr="00827B85" w:rsidRDefault="00980BB5" w:rsidP="00672B79">
      <w:pPr>
        <w:pStyle w:val="NormalWeb"/>
        <w:spacing w:before="0" w:beforeAutospacing="0" w:after="0" w:afterAutospacing="0" w:line="480" w:lineRule="auto"/>
        <w:ind w:left="11" w:firstLine="0"/>
        <w:jc w:val="both"/>
      </w:pPr>
      <w:r w:rsidRPr="00827B85">
        <w:rPr>
          <w:shd w:val="clear" w:color="auto" w:fill="FFFFFF"/>
        </w:rPr>
        <w:t>E</w:t>
      </w:r>
      <w:r w:rsidR="00B103F5" w:rsidRPr="00827B85">
        <w:rPr>
          <w:shd w:val="clear" w:color="auto" w:fill="FFFFFF"/>
        </w:rPr>
        <w:t xml:space="preserve">sta investigación se trabajó con el </w:t>
      </w:r>
      <w:r w:rsidRPr="00827B85">
        <w:rPr>
          <w:shd w:val="clear" w:color="auto" w:fill="FFFFFF"/>
        </w:rPr>
        <w:t>sustent</w:t>
      </w:r>
      <w:r w:rsidR="00B103F5" w:rsidRPr="00827B85">
        <w:rPr>
          <w:shd w:val="clear" w:color="auto" w:fill="FFFFFF"/>
        </w:rPr>
        <w:t xml:space="preserve">o del paradigma </w:t>
      </w:r>
      <w:r w:rsidRPr="00827B85">
        <w:rPr>
          <w:shd w:val="clear" w:color="auto" w:fill="FFFFFF"/>
        </w:rPr>
        <w:t xml:space="preserve">pragmático, ya que se enfoca en la búsqueda de soluciones prácticas y aplicables en el ámbito del aprendizaje ubicuo y el uso de dispositivos móviles en el proceso de enseñanza y aprendizaje. Este enfoque encuentra su fundamento en las ideas de destacados filósofos y pensadores, como Dewey, James y Peirce, quienes han enfatizado la importancia de la acción, la experiencia y la utilidad de las ideas en el proceso de aprendizaje y resolución de problemas. Al seguir esta perspectiva pragmática, se busca lograr una educación efectiva y adaptada a las necesidades y contextos del estudiantado, a través de estrategias y propuestas que tengan un impacto real y significativo en el proceso educativo. </w:t>
      </w:r>
      <w:r w:rsidRPr="00827B85">
        <w:t>Desde la perspectiva de Dewey (2010), se reconoce que el aprendizaje significativo se logra a través de la participación y reflexiva del estudiante en experiencias prácticas. Esto implica que el conocimiento se construye a partir de las vivencias y acciones del estudiante, lo que hace que el aprendizaje sea significativo y aplicable a situaciones reales.</w:t>
      </w:r>
    </w:p>
    <w:p w14:paraId="5B836C50" w14:textId="77777777" w:rsidR="00672B79" w:rsidRDefault="00980BB5" w:rsidP="00ED3527">
      <w:pPr>
        <w:pStyle w:val="NormalWeb"/>
        <w:spacing w:before="0" w:beforeAutospacing="0" w:after="0" w:afterAutospacing="0" w:line="480" w:lineRule="auto"/>
        <w:ind w:left="11"/>
        <w:jc w:val="both"/>
      </w:pPr>
      <w:r w:rsidRPr="00827B85">
        <w:t>James (2010), por su parte, destaca</w:t>
      </w:r>
      <w:r w:rsidR="00672B79">
        <w:t>:</w:t>
      </w:r>
      <w:r w:rsidRPr="00827B85">
        <w:t xml:space="preserve"> </w:t>
      </w:r>
    </w:p>
    <w:p w14:paraId="7A3E3131" w14:textId="26F003ED" w:rsidR="00980BB5" w:rsidRPr="00827B85" w:rsidRDefault="00672B79" w:rsidP="00672B79">
      <w:pPr>
        <w:pStyle w:val="NormalWeb"/>
        <w:spacing w:before="0" w:beforeAutospacing="0" w:after="0" w:afterAutospacing="0" w:line="480" w:lineRule="auto"/>
        <w:ind w:left="708" w:firstLine="0"/>
        <w:jc w:val="both"/>
      </w:pPr>
      <w:r>
        <w:t>La</w:t>
      </w:r>
      <w:r w:rsidR="00980BB5" w:rsidRPr="00827B85">
        <w:t xml:space="preserve"> evaluación de la verdad desde una perspectiva pragmática, es decir, considerando la utilidad y eficacia de las ideas en la acción. Esto significa que las ideas y teorías son valiosas en la medida en que produzcan resultados concretos y prácticos en la resolución de problemas y situaciones cotidianas.</w:t>
      </w:r>
      <w:r w:rsidR="00140335">
        <w:t xml:space="preserve"> (p.246)</w:t>
      </w:r>
    </w:p>
    <w:p w14:paraId="3EF20D7A" w14:textId="0207C316" w:rsidR="00980BB5" w:rsidRPr="00827B85" w:rsidRDefault="00980BB5" w:rsidP="00ED3527">
      <w:pPr>
        <w:pStyle w:val="NormalWeb"/>
        <w:spacing w:before="0" w:beforeAutospacing="0" w:after="0" w:afterAutospacing="0" w:line="480" w:lineRule="auto"/>
        <w:ind w:left="11"/>
        <w:jc w:val="both"/>
      </w:pPr>
      <w:r w:rsidRPr="00827B85">
        <w:lastRenderedPageBreak/>
        <w:t>El enfoque de Peirce (2008) sobre el pragmatismo como método de investigación complementa esta perspectiva, ya que implica</w:t>
      </w:r>
      <w:r w:rsidR="00672B79">
        <w:t>,</w:t>
      </w:r>
      <w:r w:rsidRPr="00827B85">
        <w:t xml:space="preserve"> </w:t>
      </w:r>
      <w:r w:rsidR="001C0DE6">
        <w:t>“</w:t>
      </w:r>
      <w:r w:rsidRPr="00827B85">
        <w:t>basar la investigación científica en la acción y la experimentación, buscando generar conocimientos y soluciones que sean útiles y efectivas en la práctica.</w:t>
      </w:r>
      <w:r w:rsidR="001C0DE6">
        <w:t>” (p. 29)</w:t>
      </w:r>
    </w:p>
    <w:p w14:paraId="66FBD1B7" w14:textId="226DE5C6" w:rsidR="00980BB5" w:rsidRDefault="00980BB5" w:rsidP="00ED3527">
      <w:pPr>
        <w:pStyle w:val="NormalWeb"/>
        <w:spacing w:before="0" w:beforeAutospacing="0" w:after="0" w:afterAutospacing="0" w:line="480" w:lineRule="auto"/>
        <w:ind w:left="11"/>
        <w:jc w:val="both"/>
        <w:rPr>
          <w:rFonts w:ascii="Arial" w:hAnsi="Arial" w:cs="Arial"/>
        </w:rPr>
      </w:pPr>
      <w:r w:rsidRPr="00827B85">
        <w:t xml:space="preserve">En resumen, el paradigma pragmático se selecciona porque se centra en la búsqueda de soluciones prácticas y efectivas para mejorar la educación virtual, y considera la importancia de la acción, la experiencia y la utilidad de las ideas en el proceso de aprendizaje. Este enfoque permite desarrollar ideas y estrategias que tengan un impacto positivo en el proceso de enseñanza-aprendizaje en entornos virtuales, </w:t>
      </w:r>
      <w:r w:rsidR="00605607">
        <w:t xml:space="preserve">se enfoca </w:t>
      </w:r>
      <w:r w:rsidRPr="00827B85">
        <w:t>en proporcionar soluciones relevantes y aplicables a problemas concretos en el campo educativo.</w:t>
      </w:r>
    </w:p>
    <w:p w14:paraId="65A955DC" w14:textId="4FFAE3E6" w:rsidR="00CF7640" w:rsidRPr="0017775E" w:rsidRDefault="00CF7640" w:rsidP="00ED3527">
      <w:pPr>
        <w:pStyle w:val="Ttulo3"/>
        <w:spacing w:before="0" w:line="480" w:lineRule="auto"/>
        <w:ind w:left="11" w:firstLine="0"/>
        <w:rPr>
          <w:rFonts w:ascii="Times New Roman" w:eastAsia="Times New Roman" w:hAnsi="Times New Roman" w:cs="Times New Roman"/>
          <w:b/>
          <w:color w:val="auto"/>
          <w:sz w:val="28"/>
          <w:szCs w:val="28"/>
        </w:rPr>
      </w:pPr>
      <w:bookmarkStart w:id="49" w:name="_Toc146395885"/>
      <w:r w:rsidRPr="0017775E">
        <w:rPr>
          <w:rFonts w:ascii="Times New Roman" w:eastAsia="Times New Roman" w:hAnsi="Times New Roman" w:cs="Times New Roman"/>
          <w:b/>
          <w:color w:val="auto"/>
          <w:sz w:val="28"/>
          <w:szCs w:val="28"/>
        </w:rPr>
        <w:t>3</w:t>
      </w:r>
      <w:r w:rsidRPr="00B06B01">
        <w:rPr>
          <w:rFonts w:ascii="Times New Roman" w:hAnsi="Times New Roman" w:cs="Times New Roman"/>
          <w:b/>
          <w:bCs/>
          <w:color w:val="auto"/>
          <w:sz w:val="28"/>
          <w:szCs w:val="28"/>
        </w:rPr>
        <w:t xml:space="preserve">.2 Enfoque de la </w:t>
      </w:r>
      <w:r w:rsidR="00CC6D75">
        <w:rPr>
          <w:rFonts w:ascii="Times New Roman" w:hAnsi="Times New Roman" w:cs="Times New Roman"/>
          <w:b/>
          <w:bCs/>
          <w:color w:val="auto"/>
          <w:sz w:val="28"/>
          <w:szCs w:val="28"/>
        </w:rPr>
        <w:t>i</w:t>
      </w:r>
      <w:r w:rsidRPr="00B06B01">
        <w:rPr>
          <w:rFonts w:ascii="Times New Roman" w:hAnsi="Times New Roman" w:cs="Times New Roman"/>
          <w:b/>
          <w:bCs/>
          <w:color w:val="auto"/>
          <w:sz w:val="28"/>
          <w:szCs w:val="28"/>
        </w:rPr>
        <w:t>nvestigación</w:t>
      </w:r>
      <w:bookmarkEnd w:id="49"/>
    </w:p>
    <w:p w14:paraId="2C4FC6D8" w14:textId="09959CA6" w:rsidR="00CF7640" w:rsidRPr="00827B85" w:rsidRDefault="000279BB" w:rsidP="00ED3527">
      <w:pPr>
        <w:pStyle w:val="NormalWeb"/>
        <w:spacing w:before="0" w:beforeAutospacing="0" w:after="0" w:afterAutospacing="0" w:line="480" w:lineRule="auto"/>
        <w:ind w:left="11"/>
        <w:jc w:val="both"/>
      </w:pPr>
      <w:r w:rsidRPr="00827B85">
        <w:t xml:space="preserve">El enfoque de esta investigación aplicado a este trabajo es mixto. </w:t>
      </w:r>
      <w:r w:rsidR="005848BE" w:rsidRPr="00827B85">
        <w:t>Según Barrantes (2014) “En este tipo de enfoque, se combinan al menos un elemento cuantitativo y uno cualitativo en un mismo estudio o proceso de investigación” (p.100). Como expresa el autor</w:t>
      </w:r>
      <w:r w:rsidR="006F0FE3" w:rsidRPr="00827B85">
        <w:t xml:space="preserve"> el enfoque que se utiliza combina tanto el análisis cualitativo como el cuantitativo para investigar de manera exhaustiva la implementación del aprendizaje ubicuo y</w:t>
      </w:r>
      <w:r w:rsidR="003F5F5B" w:rsidRPr="00827B85">
        <w:t xml:space="preserve"> así obtener </w:t>
      </w:r>
      <w:r w:rsidR="000C3FF9">
        <w:t>datos pertinentes para la</w:t>
      </w:r>
      <w:r w:rsidR="003F5F5B" w:rsidRPr="00827B85">
        <w:t xml:space="preserve"> investigación</w:t>
      </w:r>
      <w:r w:rsidR="00AF6068">
        <w:t xml:space="preserve"> en proceso</w:t>
      </w:r>
      <w:r w:rsidR="000C3FF9">
        <w:t xml:space="preserve"> dar conclusiones a la</w:t>
      </w:r>
      <w:r w:rsidR="003F5F5B" w:rsidRPr="00827B85">
        <w:t xml:space="preserve"> tesis.</w:t>
      </w:r>
    </w:p>
    <w:p w14:paraId="0AD42CA5" w14:textId="77777777" w:rsidR="00AF6068" w:rsidRDefault="003F5F5B" w:rsidP="00ED3527">
      <w:pPr>
        <w:pStyle w:val="NormalWeb"/>
        <w:spacing w:before="0" w:beforeAutospacing="0" w:after="0" w:afterAutospacing="0" w:line="480" w:lineRule="auto"/>
        <w:ind w:left="11"/>
        <w:jc w:val="both"/>
      </w:pPr>
      <w:r w:rsidRPr="00827B85">
        <w:t>Este trabajo de investigación se enmarca en un enfoque mixto secuencial explicativo</w:t>
      </w:r>
      <w:r w:rsidR="00BC78E0">
        <w:t>,</w:t>
      </w:r>
    </w:p>
    <w:p w14:paraId="0B8C11DB" w14:textId="15D8A84A" w:rsidR="003F5F5B" w:rsidRPr="00827B85" w:rsidRDefault="00F449FF" w:rsidP="00AF6068">
      <w:pPr>
        <w:pStyle w:val="NormalWeb"/>
        <w:spacing w:before="0" w:beforeAutospacing="0" w:after="0" w:afterAutospacing="0" w:line="480" w:lineRule="auto"/>
        <w:ind w:left="708" w:firstLine="72"/>
        <w:jc w:val="both"/>
      </w:pPr>
      <w:r w:rsidRPr="00827B85">
        <w:t xml:space="preserve">ya que </w:t>
      </w:r>
      <w:r w:rsidR="004B2CD8" w:rsidRPr="00827B85">
        <w:t>este diseño se caracteriza por una etapa en la cual se recopilan y analizan los datos CUAN, seguida de otra en la se recogen y evalúan los datos CUAL. La complementariedad de los datos se da cuando los resultados CUAN iniciales informan a la recogida de los datos CUAL. Se utilizan generalmente para auxiliar en la interpretación y elaboración del informe. (Folgueiras y Ramírez, 2017</w:t>
      </w:r>
      <w:r w:rsidR="005465C1">
        <w:t>, p. 68)</w:t>
      </w:r>
      <w:r w:rsidR="004B2CD8" w:rsidRPr="00827B85">
        <w:t xml:space="preserve">). </w:t>
      </w:r>
    </w:p>
    <w:p w14:paraId="1795B9AE" w14:textId="26DCA3B7" w:rsidR="00F3291C" w:rsidRPr="00827B85" w:rsidRDefault="00F3291C" w:rsidP="00ED3527">
      <w:pPr>
        <w:pStyle w:val="NormalWeb"/>
        <w:spacing w:before="0" w:beforeAutospacing="0" w:after="0" w:afterAutospacing="0" w:line="480" w:lineRule="auto"/>
        <w:ind w:left="11"/>
        <w:jc w:val="both"/>
      </w:pPr>
      <w:r w:rsidRPr="00827B85">
        <w:lastRenderedPageBreak/>
        <w:t xml:space="preserve">En primer lugar, se </w:t>
      </w:r>
      <w:r w:rsidR="003C1DBF" w:rsidRPr="00827B85">
        <w:t>llevó</w:t>
      </w:r>
      <w:r w:rsidRPr="00827B85">
        <w:t xml:space="preserve"> a cabo una recopilación de datos cuantitativos</w:t>
      </w:r>
      <w:r w:rsidR="005465C1">
        <w:t xml:space="preserve">, </w:t>
      </w:r>
      <w:r w:rsidRPr="00827B85">
        <w:t xml:space="preserve">a través de encuestas y entrevistas, con el objetivo de identificar patrones y tendencias en el uso y aplicación de los dispositivos móviles. Estos datos proporcionan una visión general de cómo el estudiantado y el </w:t>
      </w:r>
      <w:r w:rsidR="00BC78E0">
        <w:t>d</w:t>
      </w:r>
      <w:r w:rsidR="009926CF">
        <w:t>ocente</w:t>
      </w:r>
      <w:r w:rsidRPr="00827B85">
        <w:t xml:space="preserve"> incorporan la tecnología en sus procesos de enseñanza y aprendizaje. Este análisis cuantitativo desarrolló una base sólida de información. </w:t>
      </w:r>
    </w:p>
    <w:p w14:paraId="660107C0" w14:textId="623061CC" w:rsidR="00C16350" w:rsidRPr="00827B85" w:rsidRDefault="00C16350" w:rsidP="00ED3527">
      <w:pPr>
        <w:pStyle w:val="NormalWeb"/>
        <w:spacing w:before="0" w:beforeAutospacing="0" w:after="0" w:afterAutospacing="0" w:line="480" w:lineRule="auto"/>
        <w:ind w:left="11"/>
        <w:jc w:val="both"/>
      </w:pPr>
      <w:r w:rsidRPr="00827B85">
        <w:t xml:space="preserve">De acuerdo con Medina </w:t>
      </w:r>
      <w:r w:rsidRPr="00827B85">
        <w:rPr>
          <w:i/>
          <w:iCs/>
        </w:rPr>
        <w:t xml:space="preserve">et al. </w:t>
      </w:r>
      <w:r w:rsidRPr="00827B85">
        <w:t xml:space="preserve">(2023) </w:t>
      </w:r>
      <w:r w:rsidR="002B0582">
        <w:t>“</w:t>
      </w:r>
      <w:r w:rsidRPr="00827B85">
        <w:t>la recolección de datos desempeña un papel fundamental ya que facilitan el análisis estadístico y la obtención de conclusiones basadas en evidencia empírica.</w:t>
      </w:r>
      <w:r w:rsidR="002B0582">
        <w:t>”</w:t>
      </w:r>
      <w:r w:rsidRPr="00827B85">
        <w:t xml:space="preserve"> </w:t>
      </w:r>
      <w:r w:rsidR="002B0582">
        <w:t>(p.80)</w:t>
      </w:r>
    </w:p>
    <w:p w14:paraId="50932BCA" w14:textId="3EB48CF0" w:rsidR="00C16350" w:rsidRPr="00827B85" w:rsidRDefault="00C16350" w:rsidP="00ED3527">
      <w:pPr>
        <w:pStyle w:val="NormalWeb"/>
        <w:spacing w:before="0" w:beforeAutospacing="0" w:after="0" w:afterAutospacing="0" w:line="480" w:lineRule="auto"/>
        <w:ind w:left="11"/>
        <w:jc w:val="both"/>
      </w:pPr>
      <w:r w:rsidRPr="00827B85">
        <w:t>Esto se logró</w:t>
      </w:r>
      <w:r w:rsidR="00755D32">
        <w:t>,</w:t>
      </w:r>
      <w:r w:rsidRPr="00827B85">
        <w:t xml:space="preserve"> a través de la recopilación de datos cualitativos </w:t>
      </w:r>
      <w:r w:rsidR="00BC78E0">
        <w:t>dado</w:t>
      </w:r>
      <w:r w:rsidRPr="00827B85">
        <w:t xml:space="preserve"> que se</w:t>
      </w:r>
      <w:r w:rsidR="00755D32">
        <w:t xml:space="preserve"> obtuvieron,</w:t>
      </w:r>
      <w:r w:rsidRPr="00827B85">
        <w:t xml:space="preserve"> mediante entrevistas y cuestionarios que permitieron explorar en detalle los desafíos que enfrentan el estudiantado en relación con la brecha digital y las soluciones propuestas. </w:t>
      </w:r>
      <w:r w:rsidR="00BF36EB" w:rsidRPr="00827B85">
        <w:t xml:space="preserve">Los datos cualitativos se utilizaron para enriquecer la interpretación y comprensión de los resultados </w:t>
      </w:r>
      <w:r w:rsidR="00891ADD" w:rsidRPr="00827B85">
        <w:t>cuantitativos</w:t>
      </w:r>
      <w:r w:rsidR="00891ADD">
        <w:t xml:space="preserve">, </w:t>
      </w:r>
      <w:r w:rsidR="00891ADD" w:rsidRPr="00827B85">
        <w:t>previamente</w:t>
      </w:r>
      <w:r w:rsidR="00BF36EB" w:rsidRPr="00827B85">
        <w:t xml:space="preserve"> obtenidos.</w:t>
      </w:r>
    </w:p>
    <w:p w14:paraId="3903B275" w14:textId="77777777" w:rsidR="00BF36EB" w:rsidRDefault="00E63F74" w:rsidP="00CC6D75">
      <w:pPr>
        <w:pStyle w:val="NormalWeb"/>
        <w:spacing w:before="0" w:beforeAutospacing="0" w:after="0" w:afterAutospacing="0" w:line="360" w:lineRule="auto"/>
        <w:ind w:left="11"/>
        <w:jc w:val="both"/>
        <w:rPr>
          <w:rFonts w:ascii="Arial" w:hAnsi="Arial" w:cs="Arial"/>
        </w:rPr>
      </w:pPr>
      <w:r w:rsidRPr="00827B85">
        <w:t>De acuerdo con</w:t>
      </w:r>
      <w:r w:rsidR="00BF36EB" w:rsidRPr="00827B85">
        <w:t xml:space="preserve"> Creswell (2009)</w:t>
      </w:r>
      <w:r w:rsidRPr="00827B85">
        <w:t xml:space="preserve"> los procedimientos secuenciales de los métodos mixtos son:</w:t>
      </w:r>
    </w:p>
    <w:p w14:paraId="5DE216AE" w14:textId="77777777" w:rsidR="00BF36EB" w:rsidRPr="00827B85" w:rsidRDefault="00E63F74" w:rsidP="00ED3527">
      <w:pPr>
        <w:pStyle w:val="NormalWeb"/>
        <w:spacing w:before="0" w:beforeAutospacing="0" w:after="0" w:afterAutospacing="0" w:line="480" w:lineRule="auto"/>
        <w:ind w:left="709" w:firstLine="0"/>
        <w:jc w:val="both"/>
      </w:pPr>
      <w:r w:rsidRPr="00827B85">
        <w:t>… aquellas en las cuales el investigador busca elaborar o expandir en los hallazgos de un método con otro método. Esta forma involucra iniciar con una entrevista cualitativa para propósitos exploratorios y continuar con unos cuantitativos, método encuesta con una muestra grande de tal forma que el investigador puede generalizar resultados a una población. Alternativamente, el estudio puede iniciar con un método cuantitativo en el cual una teoría o concepto es evaluado, seguido por un método cualitativo involucrando una exploración detallada con unos pocos casos o individuos. (p.23)</w:t>
      </w:r>
    </w:p>
    <w:p w14:paraId="458D0BCB" w14:textId="02CC70FE" w:rsidR="00CF7640" w:rsidRPr="00827B85" w:rsidRDefault="00BF36EB" w:rsidP="00ED3527">
      <w:pPr>
        <w:pStyle w:val="NormalWeb"/>
        <w:spacing w:before="0" w:beforeAutospacing="0" w:after="0" w:afterAutospacing="0" w:line="480" w:lineRule="auto"/>
        <w:ind w:left="11"/>
        <w:jc w:val="both"/>
      </w:pPr>
      <w:r w:rsidRPr="00827B85">
        <w:t>La secuencia explicativa del diseño mixto permitió una visión</w:t>
      </w:r>
      <w:r w:rsidR="00755D32">
        <w:t xml:space="preserve"> </w:t>
      </w:r>
      <w:r w:rsidRPr="00827B85">
        <w:t xml:space="preserve">completa y contextualizada de la implementación del aprendizaje ubicuo con dispositivos móviles en los cursos mencionados anteriormente. Los datos cualitativos y cuantitativos se entrelazaron de manera coherente </w:t>
      </w:r>
      <w:r w:rsidR="00E63F74" w:rsidRPr="00827B85">
        <w:t xml:space="preserve">para </w:t>
      </w:r>
      <w:r w:rsidR="00E63F74" w:rsidRPr="00827B85">
        <w:lastRenderedPageBreak/>
        <w:t>brindar una perspectiva donde se aborda la brecha digital y la calidad del proceso de enseñanza</w:t>
      </w:r>
      <w:r w:rsidR="003C1DBF" w:rsidRPr="00827B85">
        <w:t xml:space="preserve"> basado en el método científico.</w:t>
      </w:r>
      <w:r w:rsidR="00E63F74" w:rsidRPr="00827B85">
        <w:t xml:space="preserve"> </w:t>
      </w:r>
    </w:p>
    <w:p w14:paraId="4F0A4AE1" w14:textId="494707BA" w:rsidR="00CF7640" w:rsidRPr="0017775E" w:rsidRDefault="00CF7640" w:rsidP="00ED3527">
      <w:pPr>
        <w:pStyle w:val="Ttulo3"/>
        <w:spacing w:before="0" w:line="480" w:lineRule="auto"/>
        <w:ind w:left="11" w:firstLine="0"/>
        <w:rPr>
          <w:rFonts w:ascii="Times New Roman" w:eastAsia="Times New Roman" w:hAnsi="Times New Roman" w:cs="Times New Roman"/>
          <w:b/>
          <w:color w:val="auto"/>
          <w:sz w:val="28"/>
          <w:szCs w:val="28"/>
        </w:rPr>
      </w:pPr>
      <w:bookmarkStart w:id="50" w:name="_Toc146395886"/>
      <w:r w:rsidRPr="0017775E">
        <w:rPr>
          <w:rFonts w:ascii="Times New Roman" w:eastAsia="Times New Roman" w:hAnsi="Times New Roman" w:cs="Times New Roman"/>
          <w:b/>
          <w:color w:val="auto"/>
          <w:sz w:val="28"/>
          <w:szCs w:val="28"/>
        </w:rPr>
        <w:t xml:space="preserve">3.3 Tipo de la </w:t>
      </w:r>
      <w:r w:rsidR="00CC6D75">
        <w:rPr>
          <w:rFonts w:ascii="Times New Roman" w:eastAsia="Times New Roman" w:hAnsi="Times New Roman" w:cs="Times New Roman"/>
          <w:b/>
          <w:color w:val="auto"/>
          <w:sz w:val="28"/>
          <w:szCs w:val="28"/>
        </w:rPr>
        <w:t>i</w:t>
      </w:r>
      <w:r w:rsidRPr="0017775E">
        <w:rPr>
          <w:rFonts w:ascii="Times New Roman" w:eastAsia="Times New Roman" w:hAnsi="Times New Roman" w:cs="Times New Roman"/>
          <w:b/>
          <w:color w:val="auto"/>
          <w:sz w:val="28"/>
          <w:szCs w:val="28"/>
        </w:rPr>
        <w:t>nvestigación</w:t>
      </w:r>
      <w:bookmarkEnd w:id="50"/>
      <w:r w:rsidR="00084F37" w:rsidRPr="0017775E">
        <w:rPr>
          <w:rFonts w:ascii="Times New Roman" w:eastAsia="Times New Roman" w:hAnsi="Times New Roman" w:cs="Times New Roman"/>
          <w:b/>
          <w:color w:val="auto"/>
          <w:sz w:val="28"/>
          <w:szCs w:val="28"/>
        </w:rPr>
        <w:t xml:space="preserve"> </w:t>
      </w:r>
    </w:p>
    <w:p w14:paraId="428BE377" w14:textId="36EFDAE3" w:rsidR="001C3DAB" w:rsidRPr="001816CD" w:rsidRDefault="001C3DAB" w:rsidP="00ED3527">
      <w:pPr>
        <w:spacing w:line="480" w:lineRule="auto"/>
        <w:ind w:left="11"/>
        <w:jc w:val="both"/>
        <w:rPr>
          <w:rFonts w:ascii="Times New Roman" w:hAnsi="Times New Roman"/>
          <w:sz w:val="24"/>
          <w:szCs w:val="24"/>
        </w:rPr>
      </w:pPr>
      <w:r w:rsidRPr="001816CD">
        <w:rPr>
          <w:rFonts w:ascii="Times New Roman" w:hAnsi="Times New Roman"/>
          <w:sz w:val="24"/>
          <w:szCs w:val="24"/>
        </w:rPr>
        <w:t xml:space="preserve">Esta investigación se realizó mediante la modalidad de </w:t>
      </w:r>
      <w:r w:rsidR="00755D32" w:rsidRPr="001816CD">
        <w:rPr>
          <w:rFonts w:ascii="Times New Roman" w:hAnsi="Times New Roman"/>
          <w:sz w:val="24"/>
          <w:szCs w:val="24"/>
        </w:rPr>
        <w:t>tesis</w:t>
      </w:r>
      <w:r w:rsidR="00755D32">
        <w:rPr>
          <w:rFonts w:ascii="Times New Roman" w:hAnsi="Times New Roman"/>
          <w:sz w:val="24"/>
          <w:szCs w:val="24"/>
        </w:rPr>
        <w:t xml:space="preserve">, </w:t>
      </w:r>
      <w:r w:rsidR="00755D32" w:rsidRPr="001816CD">
        <w:rPr>
          <w:rFonts w:ascii="Times New Roman" w:hAnsi="Times New Roman"/>
          <w:sz w:val="24"/>
          <w:szCs w:val="24"/>
        </w:rPr>
        <w:t>según</w:t>
      </w:r>
      <w:r w:rsidRPr="001816CD">
        <w:rPr>
          <w:rFonts w:ascii="Times New Roman" w:hAnsi="Times New Roman"/>
          <w:sz w:val="24"/>
          <w:szCs w:val="24"/>
        </w:rPr>
        <w:t xml:space="preserve"> el Instructivo para la aprobación y presentación pública de los trabajos finales de graduación (TFG) en la Carrera de Educación Comercial que se imparte en el Campus Omar Dengo y en las sedes y sección regional Huetar Norte y Caribe Grado de Licenciatura (</w:t>
      </w:r>
      <w:r w:rsidR="00B73124" w:rsidRPr="001816CD">
        <w:rPr>
          <w:rFonts w:ascii="Times New Roman" w:hAnsi="Times New Roman"/>
          <w:sz w:val="24"/>
          <w:szCs w:val="24"/>
        </w:rPr>
        <w:t xml:space="preserve">Escuela de Secretariado Profesional, </w:t>
      </w:r>
      <w:r w:rsidRPr="001816CD">
        <w:rPr>
          <w:rFonts w:ascii="Times New Roman" w:hAnsi="Times New Roman"/>
          <w:sz w:val="24"/>
          <w:szCs w:val="24"/>
        </w:rPr>
        <w:t>2023)</w:t>
      </w:r>
      <w:r w:rsidR="00BC78E0">
        <w:rPr>
          <w:rFonts w:ascii="Times New Roman" w:hAnsi="Times New Roman"/>
          <w:sz w:val="24"/>
          <w:szCs w:val="24"/>
        </w:rPr>
        <w:t>.</w:t>
      </w:r>
      <w:r w:rsidR="00B73124" w:rsidRPr="001816CD">
        <w:rPr>
          <w:rFonts w:ascii="Times New Roman" w:hAnsi="Times New Roman"/>
          <w:sz w:val="24"/>
          <w:szCs w:val="24"/>
        </w:rPr>
        <w:t xml:space="preserve"> </w:t>
      </w:r>
      <w:r w:rsidR="00BC78E0">
        <w:rPr>
          <w:rFonts w:ascii="Times New Roman" w:hAnsi="Times New Roman"/>
          <w:sz w:val="24"/>
          <w:szCs w:val="24"/>
        </w:rPr>
        <w:t>S</w:t>
      </w:r>
      <w:r w:rsidR="00B73124" w:rsidRPr="001816CD">
        <w:rPr>
          <w:rFonts w:ascii="Times New Roman" w:hAnsi="Times New Roman"/>
          <w:sz w:val="24"/>
          <w:szCs w:val="24"/>
        </w:rPr>
        <w:t xml:space="preserve">e </w:t>
      </w:r>
      <w:r w:rsidRPr="001816CD">
        <w:rPr>
          <w:rFonts w:ascii="Times New Roman" w:hAnsi="Times New Roman"/>
          <w:sz w:val="24"/>
          <w:szCs w:val="24"/>
        </w:rPr>
        <w:t xml:space="preserve">entiende por tesis como </w:t>
      </w:r>
      <w:r w:rsidR="00B73124" w:rsidRPr="001816CD">
        <w:rPr>
          <w:rFonts w:ascii="Times New Roman" w:hAnsi="Times New Roman"/>
          <w:sz w:val="24"/>
          <w:szCs w:val="24"/>
        </w:rPr>
        <w:t>“…</w:t>
      </w:r>
      <w:r w:rsidRPr="001816CD">
        <w:rPr>
          <w:rFonts w:ascii="Times New Roman" w:hAnsi="Times New Roman"/>
          <w:sz w:val="24"/>
          <w:szCs w:val="24"/>
        </w:rPr>
        <w:t>investigación metódica, sistemática y exhaustiva para ampliar, profundizar y generar conocimiento básico o aplicado en el abordaje metodológico sobre un tema o en un área específica del conocimiento disciplinario del plan de estudio</w:t>
      </w:r>
      <w:r w:rsidR="00B73124" w:rsidRPr="001816CD">
        <w:rPr>
          <w:rFonts w:ascii="Times New Roman" w:hAnsi="Times New Roman"/>
          <w:sz w:val="24"/>
          <w:szCs w:val="24"/>
        </w:rPr>
        <w:t>…”</w:t>
      </w:r>
      <w:r w:rsidRPr="001816CD">
        <w:rPr>
          <w:rFonts w:ascii="Times New Roman" w:hAnsi="Times New Roman"/>
          <w:sz w:val="24"/>
          <w:szCs w:val="24"/>
        </w:rPr>
        <w:t xml:space="preserve"> (p.5)</w:t>
      </w:r>
    </w:p>
    <w:p w14:paraId="0BA21391" w14:textId="6096EB48" w:rsidR="004D0073" w:rsidRPr="001816CD" w:rsidRDefault="00846084" w:rsidP="00ED3527">
      <w:pPr>
        <w:spacing w:line="480" w:lineRule="auto"/>
        <w:ind w:left="11"/>
        <w:jc w:val="both"/>
        <w:rPr>
          <w:rFonts w:ascii="Times New Roman" w:hAnsi="Times New Roman"/>
          <w:sz w:val="24"/>
          <w:szCs w:val="24"/>
        </w:rPr>
      </w:pPr>
      <w:r w:rsidRPr="001816CD">
        <w:rPr>
          <w:rFonts w:ascii="Times New Roman" w:hAnsi="Times New Roman"/>
          <w:sz w:val="24"/>
          <w:szCs w:val="24"/>
        </w:rPr>
        <w:t xml:space="preserve">Los autores </w:t>
      </w:r>
      <w:r w:rsidR="00755D32">
        <w:rPr>
          <w:rFonts w:ascii="Times New Roman" w:hAnsi="Times New Roman"/>
          <w:sz w:val="24"/>
          <w:szCs w:val="24"/>
        </w:rPr>
        <w:t xml:space="preserve">referidos en </w:t>
      </w:r>
      <w:r w:rsidR="00755D32" w:rsidRPr="001816CD">
        <w:rPr>
          <w:rFonts w:ascii="Times New Roman" w:hAnsi="Times New Roman"/>
          <w:sz w:val="24"/>
          <w:szCs w:val="24"/>
        </w:rPr>
        <w:t>este</w:t>
      </w:r>
      <w:r w:rsidRPr="001816CD">
        <w:rPr>
          <w:rFonts w:ascii="Times New Roman" w:hAnsi="Times New Roman"/>
          <w:sz w:val="24"/>
          <w:szCs w:val="24"/>
        </w:rPr>
        <w:t xml:space="preserve"> trabajo de investigación coinciden con el contexto de esta tesis</w:t>
      </w:r>
      <w:r w:rsidR="00755D32">
        <w:rPr>
          <w:rFonts w:ascii="Times New Roman" w:hAnsi="Times New Roman"/>
          <w:sz w:val="24"/>
          <w:szCs w:val="24"/>
        </w:rPr>
        <w:t>, pues</w:t>
      </w:r>
      <w:r w:rsidRPr="001816CD">
        <w:rPr>
          <w:rFonts w:ascii="Times New Roman" w:hAnsi="Times New Roman"/>
          <w:sz w:val="24"/>
          <w:szCs w:val="24"/>
        </w:rPr>
        <w:t xml:space="preserve"> </w:t>
      </w:r>
      <w:r w:rsidR="004D0073" w:rsidRPr="001816CD">
        <w:rPr>
          <w:rFonts w:ascii="Times New Roman" w:hAnsi="Times New Roman"/>
          <w:sz w:val="24"/>
          <w:szCs w:val="24"/>
        </w:rPr>
        <w:t>según Muñoz (2011) tesis es:</w:t>
      </w:r>
    </w:p>
    <w:p w14:paraId="63D55227" w14:textId="37940804" w:rsidR="004D0073" w:rsidRPr="004D0D08" w:rsidRDefault="004D0073" w:rsidP="00ED3527">
      <w:pPr>
        <w:pStyle w:val="NormalWeb"/>
        <w:spacing w:before="0" w:beforeAutospacing="0" w:after="0" w:afterAutospacing="0" w:line="480" w:lineRule="auto"/>
        <w:ind w:left="709" w:firstLine="0"/>
        <w:jc w:val="both"/>
      </w:pPr>
      <w:r w:rsidRPr="001816CD">
        <w:t xml:space="preserve">La presentación de un trabajo académico, individual o colectivo, con el propósito de explorar un tema bajo un nuevo enfoque o demostrar una hipótesis propuesta, siguiendo el rigor de un método científico de investigación, con la finalidad de llegar a conclusiones válidas y presentarlas a la comunidad investigadora de una disciplina específica. La tesis </w:t>
      </w:r>
      <w:r w:rsidR="003C1DBF" w:rsidRPr="001816CD">
        <w:t>está</w:t>
      </w:r>
      <w:r w:rsidRPr="001816CD">
        <w:t xml:space="preserve"> integrada por una hipótesis sugerida que se habrá de probar, un método de investigación, pruebas que afirmen o refuten esa hipótesis y las conclusiones obtenidas. Por lo general, con la presentación de la tesis se obtiene un título universitario. (p.2)</w:t>
      </w:r>
    </w:p>
    <w:p w14:paraId="09BD9004" w14:textId="122160D8" w:rsidR="00EA558F" w:rsidRPr="004D0D08" w:rsidRDefault="00EA558F" w:rsidP="00BF749D">
      <w:pPr>
        <w:pStyle w:val="NormalWeb"/>
        <w:spacing w:before="0" w:beforeAutospacing="0" w:after="0" w:afterAutospacing="0" w:line="480" w:lineRule="auto"/>
        <w:ind w:left="707"/>
        <w:jc w:val="both"/>
      </w:pPr>
      <w:r w:rsidRPr="004D0D08">
        <w:t xml:space="preserve">Así mismo </w:t>
      </w:r>
      <w:proofErr w:type="spellStart"/>
      <w:r w:rsidRPr="004D0D08">
        <w:t>Ñaupas</w:t>
      </w:r>
      <w:proofErr w:type="spellEnd"/>
      <w:r w:rsidRPr="004D0D08">
        <w:t xml:space="preserve"> et al. (2014) </w:t>
      </w:r>
      <w:r w:rsidR="00274A81" w:rsidRPr="004D0D08">
        <w:t>menciona que tesis</w:t>
      </w:r>
      <w:r w:rsidR="00BC78E0">
        <w:t>:</w:t>
      </w:r>
    </w:p>
    <w:p w14:paraId="7316D540" w14:textId="7BEBBB5C" w:rsidR="00274A81" w:rsidRPr="00EA558F" w:rsidRDefault="00274A81" w:rsidP="00ED3527">
      <w:pPr>
        <w:pStyle w:val="NormalWeb"/>
        <w:spacing w:before="0" w:beforeAutospacing="0" w:after="0" w:afterAutospacing="0" w:line="480" w:lineRule="auto"/>
        <w:ind w:left="709" w:firstLine="0"/>
        <w:jc w:val="both"/>
        <w:rPr>
          <w:rFonts w:ascii="Arial" w:hAnsi="Arial" w:cs="Arial"/>
        </w:rPr>
      </w:pPr>
      <w:r w:rsidRPr="004D0D08">
        <w:t>Es el producto final del proceso de investigación, que se traduce en una disertación escrita, redactada con rigor metodológico, para optar el título profesional.</w:t>
      </w:r>
      <w:r w:rsidR="004C1E5D" w:rsidRPr="004D0D08">
        <w:t xml:space="preserve"> </w:t>
      </w:r>
      <w:r w:rsidRPr="004D0D08">
        <w:t xml:space="preserve">La tesis es una contribución al desarrollo de la ciencia por cuanto es el resultado de años de investigación en torno a un sistema de hipótesis (tesis), utilizando una metodología científica y a partir </w:t>
      </w:r>
      <w:r w:rsidRPr="004D0D08">
        <w:lastRenderedPageBreak/>
        <w:t>de determinadas teorías científicas. Se caracteriza por ser original, profunda, crítica, fundamentada, heurística, reglamentada y comunicadora de nuevos conocimientos científicos, tecnológicos, filosóficos o humanísticos. (p. 419)</w:t>
      </w:r>
    </w:p>
    <w:p w14:paraId="4DFFDDC7" w14:textId="20D0E6B6" w:rsidR="004344F7" w:rsidRPr="0099218D" w:rsidRDefault="00C56629" w:rsidP="00ED3527">
      <w:pPr>
        <w:pStyle w:val="NormalWeb"/>
        <w:spacing w:before="0" w:beforeAutospacing="0" w:after="0" w:afterAutospacing="0" w:line="480" w:lineRule="auto"/>
        <w:ind w:left="709" w:firstLine="0"/>
        <w:jc w:val="both"/>
      </w:pPr>
      <w:r>
        <w:t>Desde otro punto</w:t>
      </w:r>
      <w:r w:rsidR="004344F7" w:rsidRPr="0099218D">
        <w:t xml:space="preserve">, Eco, (1977) </w:t>
      </w:r>
      <w:r w:rsidR="00A25AA2" w:rsidRPr="0099218D">
        <w:t>explica que</w:t>
      </w:r>
      <w:r w:rsidR="00CC6D75">
        <w:t>:</w:t>
      </w:r>
    </w:p>
    <w:p w14:paraId="6BEBF9ED" w14:textId="253698F9" w:rsidR="00A25AA2" w:rsidRPr="0099218D" w:rsidRDefault="00A25AA2" w:rsidP="00ED3527">
      <w:pPr>
        <w:pStyle w:val="NormalWeb"/>
        <w:spacing w:before="0" w:beforeAutospacing="0" w:after="0" w:afterAutospacing="0" w:line="480" w:lineRule="auto"/>
        <w:ind w:left="709" w:firstLine="0"/>
        <w:jc w:val="both"/>
      </w:pPr>
      <w:r w:rsidRPr="0099218D">
        <w:t>En una tesis de compilación</w:t>
      </w:r>
      <w:r w:rsidR="00BC78E0">
        <w:t>,</w:t>
      </w:r>
      <w:r w:rsidRPr="0099218D">
        <w:t xml:space="preserve"> el estudiant</w:t>
      </w:r>
      <w:r w:rsidR="00BC78E0">
        <w:t>ado</w:t>
      </w:r>
      <w:r w:rsidRPr="0099218D">
        <w:t xml:space="preserve"> se limita a demostrar que ha revisado críticamente la mayor parte de la literatura existente (esto es, de los escritos publicados sobre su tema), ha sido capaz de exponerla con claridad y ha intentado interrelacionar los diversos puntos de vista, ofreciendo así una panorámica inteligente, quizá útil desde el punto de vista informativo para un especialista del ramo que no haya estudiado en profundidad tal problema particular. (p.12)</w:t>
      </w:r>
    </w:p>
    <w:p w14:paraId="56DFE2BF" w14:textId="23ED17DC" w:rsidR="0044797B" w:rsidRPr="0099218D" w:rsidRDefault="00771A01" w:rsidP="00ED3527">
      <w:pPr>
        <w:spacing w:line="480" w:lineRule="auto"/>
        <w:ind w:left="11"/>
        <w:jc w:val="both"/>
        <w:rPr>
          <w:rFonts w:ascii="Times New Roman" w:hAnsi="Times New Roman"/>
          <w:sz w:val="24"/>
          <w:szCs w:val="24"/>
        </w:rPr>
      </w:pPr>
      <w:r w:rsidRPr="0099218D">
        <w:rPr>
          <w:rFonts w:ascii="Times New Roman" w:hAnsi="Times New Roman"/>
          <w:sz w:val="24"/>
          <w:szCs w:val="24"/>
        </w:rPr>
        <w:t>La tesis se emplea para aprender y poner en orden las ideas del investigador y también</w:t>
      </w:r>
      <w:r w:rsidR="00C56629">
        <w:rPr>
          <w:rFonts w:ascii="Times New Roman" w:hAnsi="Times New Roman"/>
          <w:sz w:val="24"/>
          <w:szCs w:val="24"/>
        </w:rPr>
        <w:t xml:space="preserve"> es una redacción</w:t>
      </w:r>
      <w:r w:rsidRPr="0099218D">
        <w:rPr>
          <w:rFonts w:ascii="Times New Roman" w:hAnsi="Times New Roman"/>
          <w:sz w:val="24"/>
          <w:szCs w:val="24"/>
        </w:rPr>
        <w:t xml:space="preserve"> para ordenar datos, es un trabajo metódico, es construir un tema que</w:t>
      </w:r>
      <w:r w:rsidR="00C56629">
        <w:rPr>
          <w:rFonts w:ascii="Times New Roman" w:hAnsi="Times New Roman"/>
          <w:sz w:val="24"/>
          <w:szCs w:val="24"/>
        </w:rPr>
        <w:t xml:space="preserve"> sea referente para</w:t>
      </w:r>
      <w:r w:rsidRPr="0099218D">
        <w:rPr>
          <w:rFonts w:ascii="Times New Roman" w:hAnsi="Times New Roman"/>
          <w:sz w:val="24"/>
          <w:szCs w:val="24"/>
        </w:rPr>
        <w:t xml:space="preserve"> los que buscan información</w:t>
      </w:r>
      <w:r w:rsidR="00C56629">
        <w:rPr>
          <w:rFonts w:ascii="Times New Roman" w:hAnsi="Times New Roman"/>
          <w:sz w:val="24"/>
          <w:szCs w:val="24"/>
        </w:rPr>
        <w:t>, respecto del tema</w:t>
      </w:r>
      <w:r w:rsidRPr="0099218D">
        <w:rPr>
          <w:rFonts w:ascii="Times New Roman" w:hAnsi="Times New Roman"/>
          <w:sz w:val="24"/>
          <w:szCs w:val="24"/>
        </w:rPr>
        <w:t xml:space="preserve"> planteando. </w:t>
      </w:r>
    </w:p>
    <w:p w14:paraId="660A97B8" w14:textId="5EF30575" w:rsidR="004344F7" w:rsidRDefault="0044797B" w:rsidP="00ED3527">
      <w:pPr>
        <w:spacing w:line="480" w:lineRule="auto"/>
        <w:jc w:val="both"/>
        <w:rPr>
          <w:rFonts w:ascii="Arial" w:hAnsi="Arial" w:cs="Arial"/>
          <w:sz w:val="24"/>
          <w:szCs w:val="24"/>
        </w:rPr>
      </w:pPr>
      <w:r w:rsidRPr="0099218D">
        <w:rPr>
          <w:rFonts w:ascii="Times New Roman" w:hAnsi="Times New Roman"/>
          <w:sz w:val="24"/>
          <w:szCs w:val="24"/>
        </w:rPr>
        <w:t>Así mismo Sotomayor citado por Muñoz (2011) añade diciendo que</w:t>
      </w:r>
      <w:r w:rsidR="00CC6D75">
        <w:rPr>
          <w:rFonts w:ascii="Times New Roman" w:hAnsi="Times New Roman"/>
          <w:sz w:val="24"/>
          <w:szCs w:val="24"/>
        </w:rPr>
        <w:t>:</w:t>
      </w:r>
    </w:p>
    <w:p w14:paraId="3F6B61FC" w14:textId="77777777" w:rsidR="0044797B" w:rsidRDefault="0044797B" w:rsidP="00ED3527">
      <w:pPr>
        <w:pStyle w:val="NormalWeb"/>
        <w:spacing w:before="0" w:beforeAutospacing="0" w:after="0" w:afterAutospacing="0" w:line="480" w:lineRule="auto"/>
        <w:ind w:left="709" w:firstLine="0"/>
        <w:jc w:val="both"/>
        <w:rPr>
          <w:rFonts w:ascii="Arial" w:hAnsi="Arial" w:cs="Arial"/>
        </w:rPr>
      </w:pPr>
      <w:r w:rsidRPr="0099218D">
        <w:t>La tesis es el trabajo de investigación por medio del cual una persona desarrolla sus habilidades en el campo de la investigación para solucionar un problema o mejorar un proceso o sistema, que avale el conocimiento aprendiendo durante sus estudios profesionales, mientras que la tesis doctoral es un trabajo de investigación que deberá aportar nuevo conocimiento al ya existente en un área específica del conocimiento. El sustentante deberá fundamentar las aportaciones o los hallazgos de investigación en el desarrollo de su tesis. (p.4)</w:t>
      </w:r>
    </w:p>
    <w:p w14:paraId="0DB2A56A" w14:textId="4DFEF9B9" w:rsidR="00EB5D55" w:rsidRPr="0099218D" w:rsidRDefault="00ED0D57" w:rsidP="00ED3527">
      <w:pPr>
        <w:spacing w:line="480" w:lineRule="auto"/>
        <w:ind w:left="11"/>
        <w:jc w:val="both"/>
        <w:rPr>
          <w:rFonts w:ascii="Times New Roman" w:hAnsi="Times New Roman"/>
          <w:sz w:val="24"/>
          <w:szCs w:val="24"/>
        </w:rPr>
      </w:pPr>
      <w:r>
        <w:rPr>
          <w:rFonts w:ascii="Times New Roman" w:hAnsi="Times New Roman"/>
          <w:sz w:val="24"/>
          <w:szCs w:val="24"/>
        </w:rPr>
        <w:t xml:space="preserve">A partir de lo </w:t>
      </w:r>
      <w:r w:rsidRPr="0099218D">
        <w:rPr>
          <w:rFonts w:ascii="Times New Roman" w:hAnsi="Times New Roman"/>
          <w:sz w:val="24"/>
          <w:szCs w:val="24"/>
        </w:rPr>
        <w:t>anterior</w:t>
      </w:r>
      <w:r w:rsidR="00AA1939" w:rsidRPr="0099218D">
        <w:rPr>
          <w:rFonts w:ascii="Times New Roman" w:hAnsi="Times New Roman"/>
          <w:sz w:val="24"/>
          <w:szCs w:val="24"/>
        </w:rPr>
        <w:t xml:space="preserve"> que se seleccionaron </w:t>
      </w:r>
      <w:r w:rsidR="00EB5D55" w:rsidRPr="0099218D">
        <w:rPr>
          <w:rFonts w:ascii="Times New Roman" w:hAnsi="Times New Roman"/>
          <w:sz w:val="24"/>
          <w:szCs w:val="24"/>
        </w:rPr>
        <w:t>dos carreras</w:t>
      </w:r>
      <w:r w:rsidR="00AA1939" w:rsidRPr="0099218D">
        <w:rPr>
          <w:rFonts w:ascii="Times New Roman" w:hAnsi="Times New Roman"/>
          <w:sz w:val="24"/>
          <w:szCs w:val="24"/>
        </w:rPr>
        <w:t xml:space="preserve"> las cuales</w:t>
      </w:r>
      <w:r>
        <w:rPr>
          <w:rFonts w:ascii="Times New Roman" w:hAnsi="Times New Roman"/>
          <w:sz w:val="24"/>
          <w:szCs w:val="24"/>
        </w:rPr>
        <w:t xml:space="preserve"> favorecieron</w:t>
      </w:r>
      <w:r w:rsidR="00AA1939" w:rsidRPr="0099218D">
        <w:rPr>
          <w:rFonts w:ascii="Times New Roman" w:hAnsi="Times New Roman"/>
          <w:sz w:val="24"/>
          <w:szCs w:val="24"/>
        </w:rPr>
        <w:t xml:space="preserve"> para hacer esta tesis y fueron Administración de Oficinas y Educación Comercial estas carreras fueron fundamentales para</w:t>
      </w:r>
      <w:r>
        <w:rPr>
          <w:rFonts w:ascii="Times New Roman" w:hAnsi="Times New Roman"/>
          <w:sz w:val="24"/>
          <w:szCs w:val="24"/>
        </w:rPr>
        <w:t xml:space="preserve"> el</w:t>
      </w:r>
      <w:r w:rsidR="00AA1939" w:rsidRPr="0099218D">
        <w:rPr>
          <w:rFonts w:ascii="Times New Roman" w:hAnsi="Times New Roman"/>
          <w:sz w:val="24"/>
          <w:szCs w:val="24"/>
        </w:rPr>
        <w:t xml:space="preserve"> desarrollo de este trabajo de investigación y también para sustentar los datos que se aplicaron para sostener la viabilidad de este tema. </w:t>
      </w:r>
    </w:p>
    <w:p w14:paraId="1515D528" w14:textId="4C8271C4" w:rsidR="00D56B31" w:rsidRPr="0099218D" w:rsidRDefault="001C3DAB" w:rsidP="00ED3527">
      <w:pPr>
        <w:spacing w:line="480" w:lineRule="auto"/>
        <w:ind w:left="11"/>
        <w:jc w:val="both"/>
        <w:rPr>
          <w:rFonts w:ascii="Times New Roman" w:hAnsi="Times New Roman"/>
          <w:sz w:val="24"/>
          <w:szCs w:val="24"/>
        </w:rPr>
      </w:pPr>
      <w:r w:rsidRPr="0099218D">
        <w:rPr>
          <w:rFonts w:ascii="Times New Roman" w:hAnsi="Times New Roman"/>
          <w:sz w:val="24"/>
          <w:szCs w:val="24"/>
        </w:rPr>
        <w:lastRenderedPageBreak/>
        <w:t xml:space="preserve">Para el desarrollo de este estudio es importante mencionar que se trabajó con el estudiantado y el </w:t>
      </w:r>
      <w:r w:rsidR="00BC78E0">
        <w:rPr>
          <w:rFonts w:ascii="Times New Roman" w:hAnsi="Times New Roman"/>
          <w:sz w:val="24"/>
          <w:szCs w:val="24"/>
        </w:rPr>
        <w:t>d</w:t>
      </w:r>
      <w:r w:rsidR="009926CF">
        <w:rPr>
          <w:rFonts w:ascii="Times New Roman" w:hAnsi="Times New Roman"/>
          <w:sz w:val="24"/>
          <w:szCs w:val="24"/>
        </w:rPr>
        <w:t>ocente</w:t>
      </w:r>
      <w:r w:rsidRPr="0099218D">
        <w:rPr>
          <w:rFonts w:ascii="Times New Roman" w:hAnsi="Times New Roman"/>
          <w:sz w:val="24"/>
          <w:szCs w:val="24"/>
        </w:rPr>
        <w:t xml:space="preserve"> de las carreras en Bachillerato y Licenciatura de Administración de Oficinas y Educación Comercial. Esto permitió que se elaborará un trabajo de investigación y culminara con un documento escrito con</w:t>
      </w:r>
      <w:r w:rsidR="009C191C">
        <w:rPr>
          <w:rFonts w:ascii="Times New Roman" w:hAnsi="Times New Roman"/>
          <w:sz w:val="24"/>
          <w:szCs w:val="24"/>
        </w:rPr>
        <w:t xml:space="preserve"> resultados fiables y objetivos.</w:t>
      </w:r>
      <w:r w:rsidRPr="0099218D">
        <w:rPr>
          <w:rFonts w:ascii="Times New Roman" w:hAnsi="Times New Roman"/>
          <w:sz w:val="24"/>
          <w:szCs w:val="24"/>
        </w:rPr>
        <w:t xml:space="preserve"> </w:t>
      </w:r>
    </w:p>
    <w:p w14:paraId="159AC8DB" w14:textId="09FED5F6" w:rsidR="001C3DAB" w:rsidRDefault="00D56B31" w:rsidP="00ED3527">
      <w:pPr>
        <w:spacing w:line="480" w:lineRule="auto"/>
        <w:ind w:left="11"/>
        <w:jc w:val="both"/>
        <w:rPr>
          <w:rFonts w:ascii="Arial" w:hAnsi="Arial" w:cs="Arial"/>
          <w:sz w:val="24"/>
          <w:szCs w:val="24"/>
        </w:rPr>
      </w:pPr>
      <w:r w:rsidRPr="0099218D">
        <w:rPr>
          <w:rFonts w:ascii="Times New Roman" w:hAnsi="Times New Roman"/>
          <w:sz w:val="24"/>
          <w:szCs w:val="24"/>
        </w:rPr>
        <w:t xml:space="preserve">La tesis tiene </w:t>
      </w:r>
      <w:r w:rsidR="00426C18" w:rsidRPr="0099218D">
        <w:rPr>
          <w:rFonts w:ascii="Times New Roman" w:hAnsi="Times New Roman"/>
          <w:sz w:val="24"/>
          <w:szCs w:val="24"/>
        </w:rPr>
        <w:t>una investigación de tipo</w:t>
      </w:r>
      <w:r w:rsidRPr="0099218D">
        <w:rPr>
          <w:rFonts w:ascii="Times New Roman" w:hAnsi="Times New Roman"/>
          <w:sz w:val="24"/>
          <w:szCs w:val="24"/>
        </w:rPr>
        <w:t xml:space="preserve"> descriptivo, porque se analiza en detalle la implementación del aprendizaje móvil en cursos que se han mencionado y combina tanto cuantitativos como cualitativos para comprender el impacto de los dispositivos móviles en el aprendizaje. Esto permite</w:t>
      </w:r>
      <w:r w:rsidR="00BA57D8">
        <w:rPr>
          <w:rFonts w:ascii="Times New Roman" w:hAnsi="Times New Roman"/>
          <w:sz w:val="24"/>
          <w:szCs w:val="24"/>
        </w:rPr>
        <w:t xml:space="preserve"> un análisis</w:t>
      </w:r>
      <w:r w:rsidRPr="0099218D">
        <w:rPr>
          <w:rFonts w:ascii="Times New Roman" w:hAnsi="Times New Roman"/>
          <w:sz w:val="24"/>
          <w:szCs w:val="24"/>
        </w:rPr>
        <w:t xml:space="preserve"> de la integración</w:t>
      </w:r>
      <w:r w:rsidR="005C1DC8" w:rsidRPr="0099218D">
        <w:rPr>
          <w:rFonts w:ascii="Times New Roman" w:hAnsi="Times New Roman"/>
          <w:sz w:val="24"/>
          <w:szCs w:val="24"/>
        </w:rPr>
        <w:t xml:space="preserve"> de esta tecnología con los beneficios, desafíos y potencialidad para</w:t>
      </w:r>
      <w:r w:rsidR="00BA57D8">
        <w:rPr>
          <w:rFonts w:ascii="Times New Roman" w:hAnsi="Times New Roman"/>
          <w:sz w:val="24"/>
          <w:szCs w:val="24"/>
        </w:rPr>
        <w:t xml:space="preserve"> el estudio del</w:t>
      </w:r>
      <w:r w:rsidR="005C1DC8" w:rsidRPr="0099218D">
        <w:rPr>
          <w:rFonts w:ascii="Times New Roman" w:hAnsi="Times New Roman"/>
          <w:sz w:val="24"/>
          <w:szCs w:val="24"/>
        </w:rPr>
        <w:t xml:space="preserve"> tema propuesto.</w:t>
      </w:r>
      <w:r w:rsidR="005C1DC8">
        <w:rPr>
          <w:rFonts w:ascii="Arial" w:hAnsi="Arial" w:cs="Arial"/>
          <w:sz w:val="24"/>
          <w:szCs w:val="24"/>
        </w:rPr>
        <w:t xml:space="preserve"> </w:t>
      </w:r>
    </w:p>
    <w:p w14:paraId="685B19B0" w14:textId="17D6F9BE" w:rsidR="00E55AA8" w:rsidRPr="0099218D" w:rsidRDefault="006062C7" w:rsidP="00FC6A14">
      <w:pPr>
        <w:spacing w:line="480" w:lineRule="auto"/>
        <w:ind w:left="11"/>
        <w:jc w:val="both"/>
        <w:rPr>
          <w:rFonts w:ascii="Times New Roman" w:hAnsi="Times New Roman"/>
          <w:sz w:val="24"/>
          <w:szCs w:val="24"/>
        </w:rPr>
      </w:pPr>
      <w:r w:rsidRPr="0099218D">
        <w:rPr>
          <w:rFonts w:ascii="Times New Roman" w:hAnsi="Times New Roman"/>
          <w:sz w:val="24"/>
          <w:szCs w:val="24"/>
        </w:rPr>
        <w:t>Igualmente,</w:t>
      </w:r>
      <w:r w:rsidR="00FF7AC1" w:rsidRPr="0099218D">
        <w:rPr>
          <w:rFonts w:ascii="Times New Roman" w:hAnsi="Times New Roman"/>
          <w:sz w:val="24"/>
          <w:szCs w:val="24"/>
        </w:rPr>
        <w:t xml:space="preserve"> autores como </w:t>
      </w:r>
      <w:proofErr w:type="spellStart"/>
      <w:r w:rsidR="00426C18" w:rsidRPr="0099218D">
        <w:rPr>
          <w:rFonts w:ascii="Times New Roman" w:hAnsi="Times New Roman"/>
          <w:sz w:val="24"/>
          <w:szCs w:val="24"/>
        </w:rPr>
        <w:t>Salkind</w:t>
      </w:r>
      <w:proofErr w:type="spellEnd"/>
      <w:r w:rsidR="00FF7AC1" w:rsidRPr="0099218D">
        <w:rPr>
          <w:rFonts w:ascii="Times New Roman" w:hAnsi="Times New Roman"/>
          <w:sz w:val="24"/>
          <w:szCs w:val="24"/>
        </w:rPr>
        <w:t xml:space="preserve"> (</w:t>
      </w:r>
      <w:r w:rsidR="00426C18" w:rsidRPr="0099218D">
        <w:rPr>
          <w:rFonts w:ascii="Times New Roman" w:hAnsi="Times New Roman"/>
          <w:sz w:val="24"/>
          <w:szCs w:val="24"/>
        </w:rPr>
        <w:t>1998</w:t>
      </w:r>
      <w:r w:rsidR="00FF7AC1" w:rsidRPr="0099218D">
        <w:rPr>
          <w:rFonts w:ascii="Times New Roman" w:hAnsi="Times New Roman"/>
          <w:sz w:val="24"/>
          <w:szCs w:val="24"/>
        </w:rPr>
        <w:t xml:space="preserve">) </w:t>
      </w:r>
      <w:r w:rsidR="00426C18" w:rsidRPr="0099218D">
        <w:rPr>
          <w:rFonts w:ascii="Times New Roman" w:hAnsi="Times New Roman"/>
          <w:sz w:val="24"/>
          <w:szCs w:val="24"/>
        </w:rPr>
        <w:t>considera</w:t>
      </w:r>
      <w:r w:rsidR="00FC6A14">
        <w:rPr>
          <w:rFonts w:ascii="Times New Roman" w:hAnsi="Times New Roman"/>
          <w:sz w:val="24"/>
          <w:szCs w:val="24"/>
        </w:rPr>
        <w:t>,</w:t>
      </w:r>
      <w:r w:rsidR="00426C18" w:rsidRPr="0099218D">
        <w:rPr>
          <w:rFonts w:ascii="Times New Roman" w:hAnsi="Times New Roman"/>
          <w:sz w:val="24"/>
          <w:szCs w:val="24"/>
        </w:rPr>
        <w:t xml:space="preserve"> </w:t>
      </w:r>
      <w:r w:rsidR="00214A69">
        <w:rPr>
          <w:rFonts w:ascii="Times New Roman" w:hAnsi="Times New Roman"/>
          <w:sz w:val="24"/>
          <w:szCs w:val="24"/>
        </w:rPr>
        <w:t>“</w:t>
      </w:r>
      <w:r w:rsidR="00426C18" w:rsidRPr="0099218D">
        <w:rPr>
          <w:rFonts w:ascii="Times New Roman" w:hAnsi="Times New Roman"/>
          <w:sz w:val="24"/>
          <w:szCs w:val="24"/>
        </w:rPr>
        <w:t xml:space="preserve">que el alcance descriptivo en una investigación </w:t>
      </w:r>
      <w:r w:rsidR="0019605C" w:rsidRPr="0099218D">
        <w:rPr>
          <w:rFonts w:ascii="Times New Roman" w:hAnsi="Times New Roman"/>
          <w:sz w:val="24"/>
          <w:szCs w:val="24"/>
        </w:rPr>
        <w:t>que</w:t>
      </w:r>
      <w:r w:rsidR="00426C18" w:rsidRPr="0099218D">
        <w:rPr>
          <w:rFonts w:ascii="Times New Roman" w:hAnsi="Times New Roman"/>
          <w:sz w:val="24"/>
          <w:szCs w:val="24"/>
        </w:rPr>
        <w:t xml:space="preserve"> reseña las características de un fenómeno existente</w:t>
      </w:r>
      <w:r w:rsidR="00903572">
        <w:rPr>
          <w:rFonts w:ascii="Times New Roman" w:hAnsi="Times New Roman"/>
          <w:sz w:val="24"/>
          <w:szCs w:val="24"/>
        </w:rPr>
        <w:t>”</w:t>
      </w:r>
      <w:r w:rsidR="00903572" w:rsidRPr="0099218D">
        <w:rPr>
          <w:rFonts w:ascii="Times New Roman" w:hAnsi="Times New Roman"/>
          <w:sz w:val="24"/>
          <w:szCs w:val="24"/>
        </w:rPr>
        <w:t>.</w:t>
      </w:r>
      <w:r w:rsidR="00903572">
        <w:rPr>
          <w:rFonts w:ascii="Times New Roman" w:hAnsi="Times New Roman"/>
          <w:sz w:val="24"/>
          <w:szCs w:val="24"/>
        </w:rPr>
        <w:t xml:space="preserve"> (</w:t>
      </w:r>
      <w:r w:rsidR="00214A69">
        <w:rPr>
          <w:rFonts w:ascii="Times New Roman" w:hAnsi="Times New Roman"/>
          <w:sz w:val="24"/>
          <w:szCs w:val="24"/>
        </w:rPr>
        <w:t>p. 9</w:t>
      </w:r>
      <w:r w:rsidR="009469BB">
        <w:rPr>
          <w:rFonts w:ascii="Times New Roman" w:hAnsi="Times New Roman"/>
          <w:sz w:val="24"/>
          <w:szCs w:val="24"/>
        </w:rPr>
        <w:t>)</w:t>
      </w:r>
      <w:r w:rsidR="009469BB" w:rsidRPr="0099218D">
        <w:rPr>
          <w:rFonts w:ascii="Times New Roman" w:hAnsi="Times New Roman"/>
          <w:sz w:val="24"/>
          <w:szCs w:val="24"/>
        </w:rPr>
        <w:t xml:space="preserve"> </w:t>
      </w:r>
      <w:r w:rsidR="009469BB">
        <w:rPr>
          <w:rFonts w:ascii="Times New Roman" w:hAnsi="Times New Roman"/>
          <w:sz w:val="24"/>
          <w:szCs w:val="24"/>
        </w:rPr>
        <w:t>Bisquerra</w:t>
      </w:r>
      <w:r w:rsidR="00705AD5" w:rsidRPr="0099218D">
        <w:rPr>
          <w:rFonts w:ascii="Times New Roman" w:hAnsi="Times New Roman"/>
          <w:sz w:val="24"/>
          <w:szCs w:val="24"/>
        </w:rPr>
        <w:t xml:space="preserve"> (2009) </w:t>
      </w:r>
      <w:r w:rsidR="00E55AA8" w:rsidRPr="0099218D">
        <w:rPr>
          <w:rFonts w:ascii="Times New Roman" w:hAnsi="Times New Roman"/>
          <w:sz w:val="24"/>
          <w:szCs w:val="24"/>
        </w:rPr>
        <w:t>su finalidad es:</w:t>
      </w:r>
      <w:r w:rsidR="00214A69">
        <w:rPr>
          <w:rFonts w:ascii="Times New Roman" w:hAnsi="Times New Roman"/>
          <w:sz w:val="24"/>
          <w:szCs w:val="24"/>
        </w:rPr>
        <w:t xml:space="preserve"> “</w:t>
      </w:r>
      <w:r w:rsidR="00E55AA8" w:rsidRPr="0099218D">
        <w:rPr>
          <w:rFonts w:ascii="Times New Roman" w:hAnsi="Times New Roman"/>
          <w:sz w:val="24"/>
          <w:szCs w:val="24"/>
        </w:rPr>
        <w:t>conocer o describir las características de la población, a partir de un estudio detallado de las variables de interés tendremos que elaborar una encuesta.</w:t>
      </w:r>
      <w:r w:rsidR="00214A69">
        <w:rPr>
          <w:rFonts w:ascii="Times New Roman" w:hAnsi="Times New Roman"/>
          <w:sz w:val="24"/>
          <w:szCs w:val="24"/>
        </w:rPr>
        <w:t>”</w:t>
      </w:r>
      <w:r w:rsidR="00E55AA8" w:rsidRPr="0099218D">
        <w:rPr>
          <w:rFonts w:ascii="Times New Roman" w:hAnsi="Times New Roman"/>
          <w:sz w:val="24"/>
          <w:szCs w:val="24"/>
        </w:rPr>
        <w:t xml:space="preserve"> (p.250)</w:t>
      </w:r>
    </w:p>
    <w:p w14:paraId="69CE153C" w14:textId="73DFFB3A" w:rsidR="006062C7" w:rsidRPr="0099218D" w:rsidRDefault="006062C7" w:rsidP="00FC6A14">
      <w:pPr>
        <w:spacing w:line="480" w:lineRule="auto"/>
        <w:ind w:left="11"/>
        <w:jc w:val="both"/>
        <w:rPr>
          <w:rFonts w:ascii="Times New Roman" w:hAnsi="Times New Roman"/>
          <w:sz w:val="24"/>
          <w:szCs w:val="24"/>
        </w:rPr>
      </w:pPr>
      <w:r w:rsidRPr="0099218D">
        <w:rPr>
          <w:rFonts w:ascii="Times New Roman" w:hAnsi="Times New Roman"/>
          <w:sz w:val="24"/>
          <w:szCs w:val="24"/>
        </w:rPr>
        <w:t xml:space="preserve">Asimismo, </w:t>
      </w:r>
      <w:proofErr w:type="spellStart"/>
      <w:r w:rsidRPr="0099218D">
        <w:rPr>
          <w:rFonts w:ascii="Times New Roman" w:hAnsi="Times New Roman"/>
          <w:sz w:val="24"/>
          <w:szCs w:val="24"/>
        </w:rPr>
        <w:t>Danhke</w:t>
      </w:r>
      <w:proofErr w:type="spellEnd"/>
      <w:r w:rsidRPr="0099218D">
        <w:rPr>
          <w:rFonts w:ascii="Times New Roman" w:hAnsi="Times New Roman"/>
          <w:sz w:val="24"/>
          <w:szCs w:val="24"/>
        </w:rPr>
        <w:t xml:space="preserve"> (1989) mencionado por Bisquerra (2009) define los estudios descriptivos como:</w:t>
      </w:r>
      <w:r w:rsidR="00FC6A14">
        <w:rPr>
          <w:rFonts w:ascii="Times New Roman" w:hAnsi="Times New Roman"/>
          <w:sz w:val="24"/>
          <w:szCs w:val="24"/>
        </w:rPr>
        <w:t xml:space="preserve"> </w:t>
      </w:r>
      <w:r w:rsidR="00214A69">
        <w:rPr>
          <w:rFonts w:ascii="Times New Roman" w:hAnsi="Times New Roman"/>
          <w:sz w:val="24"/>
          <w:szCs w:val="24"/>
        </w:rPr>
        <w:t>“</w:t>
      </w:r>
      <w:r w:rsidRPr="0099218D">
        <w:rPr>
          <w:rFonts w:ascii="Times New Roman" w:hAnsi="Times New Roman"/>
          <w:sz w:val="24"/>
          <w:szCs w:val="24"/>
        </w:rPr>
        <w:t>aquellos que buscan especificar las propiedades, las características y los perfiles importantes de personas grupos, comunidades o cualquier otro fenómeno que se someta a un análisis</w:t>
      </w:r>
      <w:r w:rsidR="00214A69">
        <w:rPr>
          <w:rFonts w:ascii="Times New Roman" w:hAnsi="Times New Roman"/>
          <w:sz w:val="24"/>
          <w:szCs w:val="24"/>
        </w:rPr>
        <w:t>”</w:t>
      </w:r>
      <w:r w:rsidRPr="0099218D">
        <w:rPr>
          <w:rFonts w:ascii="Times New Roman" w:hAnsi="Times New Roman"/>
          <w:sz w:val="24"/>
          <w:szCs w:val="24"/>
        </w:rPr>
        <w:t>. (p.114)</w:t>
      </w:r>
    </w:p>
    <w:p w14:paraId="511A690A" w14:textId="79879817" w:rsidR="00EB5D55" w:rsidRPr="0099218D" w:rsidRDefault="005E58B4" w:rsidP="00ED3527">
      <w:pPr>
        <w:spacing w:line="480" w:lineRule="auto"/>
        <w:ind w:left="11"/>
        <w:jc w:val="both"/>
        <w:rPr>
          <w:rFonts w:ascii="Times New Roman" w:hAnsi="Times New Roman"/>
          <w:sz w:val="24"/>
          <w:szCs w:val="24"/>
        </w:rPr>
      </w:pPr>
      <w:r w:rsidRPr="0099218D">
        <w:rPr>
          <w:rFonts w:ascii="Times New Roman" w:hAnsi="Times New Roman"/>
          <w:sz w:val="24"/>
          <w:szCs w:val="24"/>
        </w:rPr>
        <w:t>De acuerdo con</w:t>
      </w:r>
      <w:r w:rsidR="00E833EA" w:rsidRPr="0099218D">
        <w:rPr>
          <w:rFonts w:ascii="Times New Roman" w:hAnsi="Times New Roman"/>
          <w:sz w:val="24"/>
          <w:szCs w:val="24"/>
        </w:rPr>
        <w:t xml:space="preserve"> lo anterior</w:t>
      </w:r>
      <w:r w:rsidR="00BC78E0">
        <w:rPr>
          <w:rFonts w:ascii="Times New Roman" w:hAnsi="Times New Roman"/>
          <w:sz w:val="24"/>
          <w:szCs w:val="24"/>
        </w:rPr>
        <w:t>,</w:t>
      </w:r>
      <w:r w:rsidR="00E833EA" w:rsidRPr="0099218D">
        <w:rPr>
          <w:rFonts w:ascii="Times New Roman" w:hAnsi="Times New Roman"/>
          <w:sz w:val="24"/>
          <w:szCs w:val="24"/>
        </w:rPr>
        <w:t xml:space="preserve"> el tipo de investigación</w:t>
      </w:r>
      <w:r w:rsidR="003C1DBF" w:rsidRPr="0099218D">
        <w:rPr>
          <w:rFonts w:ascii="Times New Roman" w:hAnsi="Times New Roman"/>
          <w:sz w:val="24"/>
          <w:szCs w:val="24"/>
        </w:rPr>
        <w:t xml:space="preserve"> es exploratoria-descriptiva</w:t>
      </w:r>
      <w:r w:rsidR="00E833EA" w:rsidRPr="0099218D">
        <w:rPr>
          <w:rFonts w:ascii="Times New Roman" w:hAnsi="Times New Roman"/>
          <w:sz w:val="24"/>
          <w:szCs w:val="24"/>
        </w:rPr>
        <w:t xml:space="preserve"> </w:t>
      </w:r>
      <w:r w:rsidR="003C1DBF" w:rsidRPr="0099218D">
        <w:rPr>
          <w:rFonts w:ascii="Times New Roman" w:hAnsi="Times New Roman"/>
          <w:sz w:val="24"/>
          <w:szCs w:val="24"/>
        </w:rPr>
        <w:t xml:space="preserve">por ser nueva temática de investigación en el campo de estudio específico de Educación Comercial y </w:t>
      </w:r>
      <w:r w:rsidR="00E833EA" w:rsidRPr="0099218D">
        <w:rPr>
          <w:rFonts w:ascii="Times New Roman" w:hAnsi="Times New Roman"/>
          <w:sz w:val="24"/>
          <w:szCs w:val="24"/>
        </w:rPr>
        <w:t>que se desarrolla en esta tesis se relaciona con</w:t>
      </w:r>
      <w:r w:rsidR="00214A69">
        <w:rPr>
          <w:rFonts w:ascii="Times New Roman" w:hAnsi="Times New Roman"/>
          <w:sz w:val="24"/>
          <w:szCs w:val="24"/>
        </w:rPr>
        <w:t xml:space="preserve"> la visión</w:t>
      </w:r>
      <w:r w:rsidR="00E833EA" w:rsidRPr="0099218D">
        <w:rPr>
          <w:rFonts w:ascii="Times New Roman" w:hAnsi="Times New Roman"/>
          <w:sz w:val="24"/>
          <w:szCs w:val="24"/>
        </w:rPr>
        <w:t xml:space="preserve"> </w:t>
      </w:r>
      <w:r w:rsidR="00BF360D">
        <w:rPr>
          <w:rFonts w:ascii="Times New Roman" w:hAnsi="Times New Roman"/>
          <w:sz w:val="24"/>
          <w:szCs w:val="24"/>
        </w:rPr>
        <w:t xml:space="preserve">de los </w:t>
      </w:r>
      <w:r w:rsidR="00E833EA" w:rsidRPr="0099218D">
        <w:rPr>
          <w:rFonts w:ascii="Times New Roman" w:hAnsi="Times New Roman"/>
          <w:sz w:val="24"/>
          <w:szCs w:val="24"/>
        </w:rPr>
        <w:t>diferentes autores que sustentaron la información recolectada</w:t>
      </w:r>
      <w:r w:rsidRPr="0099218D">
        <w:rPr>
          <w:rFonts w:ascii="Times New Roman" w:hAnsi="Times New Roman"/>
          <w:sz w:val="24"/>
          <w:szCs w:val="24"/>
        </w:rPr>
        <w:t xml:space="preserve"> y sus teorías son fundamentales para el desarrollo de esta investigación. </w:t>
      </w:r>
      <w:r w:rsidR="005A4E87" w:rsidRPr="0099218D">
        <w:rPr>
          <w:rFonts w:ascii="Times New Roman" w:hAnsi="Times New Roman"/>
          <w:sz w:val="24"/>
          <w:szCs w:val="24"/>
        </w:rPr>
        <w:t>Además,</w:t>
      </w:r>
      <w:r w:rsidRPr="0099218D">
        <w:rPr>
          <w:rFonts w:ascii="Times New Roman" w:hAnsi="Times New Roman"/>
          <w:sz w:val="24"/>
          <w:szCs w:val="24"/>
        </w:rPr>
        <w:t xml:space="preserve"> se destaca que los sujetos y fuentes de información</w:t>
      </w:r>
      <w:r w:rsidR="00214A69">
        <w:rPr>
          <w:rFonts w:ascii="Times New Roman" w:hAnsi="Times New Roman"/>
          <w:sz w:val="24"/>
          <w:szCs w:val="24"/>
        </w:rPr>
        <w:t xml:space="preserve"> aportaron</w:t>
      </w:r>
      <w:r w:rsidRPr="0099218D">
        <w:rPr>
          <w:rFonts w:ascii="Times New Roman" w:hAnsi="Times New Roman"/>
          <w:sz w:val="24"/>
          <w:szCs w:val="24"/>
        </w:rPr>
        <w:t xml:space="preserve"> información valiosa en este trabajo. A </w:t>
      </w:r>
      <w:r w:rsidR="005A4E87" w:rsidRPr="0099218D">
        <w:rPr>
          <w:rFonts w:ascii="Times New Roman" w:hAnsi="Times New Roman"/>
          <w:sz w:val="24"/>
          <w:szCs w:val="24"/>
        </w:rPr>
        <w:t>continuación,</w:t>
      </w:r>
      <w:r w:rsidRPr="0099218D">
        <w:rPr>
          <w:rFonts w:ascii="Times New Roman" w:hAnsi="Times New Roman"/>
          <w:sz w:val="24"/>
          <w:szCs w:val="24"/>
        </w:rPr>
        <w:t xml:space="preserve"> se presentan los sujetos y fuentes de información</w:t>
      </w:r>
      <w:r w:rsidR="00214A69">
        <w:rPr>
          <w:rFonts w:ascii="Times New Roman" w:hAnsi="Times New Roman"/>
          <w:sz w:val="24"/>
          <w:szCs w:val="24"/>
        </w:rPr>
        <w:t xml:space="preserve"> desde donde se obtuvieron los datos que luego fueron analizados</w:t>
      </w:r>
      <w:r w:rsidRPr="0099218D">
        <w:rPr>
          <w:rFonts w:ascii="Times New Roman" w:hAnsi="Times New Roman"/>
          <w:sz w:val="24"/>
          <w:szCs w:val="24"/>
        </w:rPr>
        <w:t xml:space="preserve"> para </w:t>
      </w:r>
      <w:r w:rsidR="00214A69">
        <w:rPr>
          <w:rFonts w:ascii="Times New Roman" w:hAnsi="Times New Roman"/>
          <w:sz w:val="24"/>
          <w:szCs w:val="24"/>
        </w:rPr>
        <w:t>el logro de</w:t>
      </w:r>
      <w:r w:rsidRPr="0099218D">
        <w:rPr>
          <w:rFonts w:ascii="Times New Roman" w:hAnsi="Times New Roman"/>
          <w:sz w:val="24"/>
          <w:szCs w:val="24"/>
        </w:rPr>
        <w:t xml:space="preserve"> los objetivos de esta investigación. </w:t>
      </w:r>
    </w:p>
    <w:p w14:paraId="5CA88829" w14:textId="18BDD238" w:rsidR="00CF7640" w:rsidRPr="0017775E" w:rsidRDefault="00CF7640" w:rsidP="00ED3527">
      <w:pPr>
        <w:pStyle w:val="Ttulo3"/>
        <w:spacing w:before="0" w:line="480" w:lineRule="auto"/>
        <w:ind w:left="11" w:firstLine="0"/>
        <w:rPr>
          <w:rFonts w:ascii="Times New Roman" w:eastAsia="Times New Roman" w:hAnsi="Times New Roman" w:cs="Times New Roman"/>
          <w:b/>
          <w:color w:val="auto"/>
          <w:sz w:val="28"/>
          <w:szCs w:val="28"/>
        </w:rPr>
      </w:pPr>
      <w:bookmarkStart w:id="51" w:name="_Toc146395887"/>
      <w:r w:rsidRPr="0017775E">
        <w:rPr>
          <w:rFonts w:ascii="Times New Roman" w:eastAsia="Times New Roman" w:hAnsi="Times New Roman" w:cs="Times New Roman"/>
          <w:b/>
          <w:color w:val="auto"/>
          <w:sz w:val="28"/>
          <w:szCs w:val="28"/>
        </w:rPr>
        <w:lastRenderedPageBreak/>
        <w:t xml:space="preserve">3.4 Sujetos y </w:t>
      </w:r>
      <w:r w:rsidR="00CC6D75">
        <w:rPr>
          <w:rFonts w:ascii="Times New Roman" w:eastAsia="Times New Roman" w:hAnsi="Times New Roman" w:cs="Times New Roman"/>
          <w:b/>
          <w:color w:val="auto"/>
          <w:sz w:val="28"/>
          <w:szCs w:val="28"/>
        </w:rPr>
        <w:t>f</w:t>
      </w:r>
      <w:r w:rsidRPr="0017775E">
        <w:rPr>
          <w:rFonts w:ascii="Times New Roman" w:eastAsia="Times New Roman" w:hAnsi="Times New Roman" w:cs="Times New Roman"/>
          <w:b/>
          <w:color w:val="auto"/>
          <w:sz w:val="28"/>
          <w:szCs w:val="28"/>
        </w:rPr>
        <w:t xml:space="preserve">uentes de </w:t>
      </w:r>
      <w:r w:rsidR="00CC6D75">
        <w:rPr>
          <w:rFonts w:ascii="Times New Roman" w:eastAsia="Times New Roman" w:hAnsi="Times New Roman" w:cs="Times New Roman"/>
          <w:b/>
          <w:color w:val="auto"/>
          <w:sz w:val="28"/>
          <w:szCs w:val="28"/>
        </w:rPr>
        <w:t>i</w:t>
      </w:r>
      <w:r w:rsidRPr="0017775E">
        <w:rPr>
          <w:rFonts w:ascii="Times New Roman" w:eastAsia="Times New Roman" w:hAnsi="Times New Roman" w:cs="Times New Roman"/>
          <w:b/>
          <w:color w:val="auto"/>
          <w:sz w:val="28"/>
          <w:szCs w:val="28"/>
        </w:rPr>
        <w:t>nformación</w:t>
      </w:r>
      <w:bookmarkEnd w:id="51"/>
    </w:p>
    <w:p w14:paraId="487C720C" w14:textId="56D8C60C" w:rsidR="00CF7640" w:rsidRPr="0099218D" w:rsidRDefault="00CF7640" w:rsidP="00ED3527">
      <w:pPr>
        <w:spacing w:line="480" w:lineRule="auto"/>
        <w:ind w:left="11"/>
        <w:jc w:val="both"/>
        <w:rPr>
          <w:rFonts w:ascii="Times New Roman" w:hAnsi="Times New Roman"/>
          <w:strike/>
          <w:sz w:val="24"/>
          <w:szCs w:val="24"/>
          <w:lang w:val="es-MX"/>
        </w:rPr>
      </w:pPr>
      <w:bookmarkStart w:id="52" w:name="_Hlk141431981"/>
      <w:r w:rsidRPr="0099218D">
        <w:rPr>
          <w:rFonts w:ascii="Times New Roman" w:hAnsi="Times New Roman"/>
          <w:sz w:val="24"/>
          <w:szCs w:val="24"/>
          <w:lang w:val="es-MX"/>
        </w:rPr>
        <w:t>En el proceso de investigación, los sujetos</w:t>
      </w:r>
      <w:r w:rsidR="00E27A0D">
        <w:rPr>
          <w:rFonts w:ascii="Times New Roman" w:hAnsi="Times New Roman"/>
          <w:sz w:val="24"/>
          <w:szCs w:val="24"/>
          <w:lang w:val="es-MX"/>
        </w:rPr>
        <w:t xml:space="preserve"> y las fuentes </w:t>
      </w:r>
      <w:r w:rsidR="00E27A0D" w:rsidRPr="0099218D">
        <w:rPr>
          <w:rFonts w:ascii="Times New Roman" w:hAnsi="Times New Roman"/>
          <w:sz w:val="24"/>
          <w:szCs w:val="24"/>
          <w:lang w:val="es-MX"/>
        </w:rPr>
        <w:t>de</w:t>
      </w:r>
      <w:r w:rsidRPr="0099218D">
        <w:rPr>
          <w:rFonts w:ascii="Times New Roman" w:hAnsi="Times New Roman"/>
          <w:sz w:val="24"/>
          <w:szCs w:val="24"/>
          <w:lang w:val="es-MX"/>
        </w:rPr>
        <w:t xml:space="preserve"> información</w:t>
      </w:r>
      <w:r w:rsidR="00E27A0D">
        <w:rPr>
          <w:rFonts w:ascii="Times New Roman" w:hAnsi="Times New Roman"/>
          <w:sz w:val="24"/>
          <w:szCs w:val="24"/>
          <w:lang w:val="es-MX"/>
        </w:rPr>
        <w:t xml:space="preserve"> cumplen una función</w:t>
      </w:r>
      <w:r w:rsidRPr="0099218D">
        <w:rPr>
          <w:rFonts w:ascii="Times New Roman" w:hAnsi="Times New Roman"/>
          <w:sz w:val="24"/>
          <w:szCs w:val="24"/>
          <w:lang w:val="es-MX"/>
        </w:rPr>
        <w:t xml:space="preserve"> importante, ya que son aquellas que proporcionan los datos y la información necesari</w:t>
      </w:r>
      <w:r w:rsidR="00D065AC">
        <w:rPr>
          <w:rFonts w:ascii="Times New Roman" w:hAnsi="Times New Roman"/>
          <w:sz w:val="24"/>
          <w:szCs w:val="24"/>
          <w:lang w:val="es-MX"/>
        </w:rPr>
        <w:t>os</w:t>
      </w:r>
      <w:r w:rsidRPr="0099218D">
        <w:rPr>
          <w:rFonts w:ascii="Times New Roman" w:hAnsi="Times New Roman"/>
          <w:sz w:val="24"/>
          <w:szCs w:val="24"/>
          <w:lang w:val="es-MX"/>
        </w:rPr>
        <w:t xml:space="preserve"> para abordar el tema en estudio. </w:t>
      </w:r>
    </w:p>
    <w:p w14:paraId="69301870" w14:textId="478BC380" w:rsidR="00CF7640" w:rsidRPr="0099218D" w:rsidRDefault="00CF7640" w:rsidP="00ED3527">
      <w:pPr>
        <w:spacing w:line="480" w:lineRule="auto"/>
        <w:ind w:left="11"/>
        <w:jc w:val="both"/>
        <w:rPr>
          <w:rFonts w:ascii="Times New Roman" w:hAnsi="Times New Roman"/>
          <w:sz w:val="24"/>
          <w:szCs w:val="24"/>
          <w:lang w:val="es-MX"/>
        </w:rPr>
      </w:pPr>
      <w:r w:rsidRPr="0099218D">
        <w:rPr>
          <w:rFonts w:ascii="Times New Roman" w:hAnsi="Times New Roman"/>
          <w:sz w:val="24"/>
          <w:szCs w:val="24"/>
          <w:lang w:val="es-MX"/>
        </w:rPr>
        <w:t xml:space="preserve">Al respecto Hernández </w:t>
      </w:r>
      <w:r w:rsidRPr="0099218D">
        <w:rPr>
          <w:rFonts w:ascii="Times New Roman" w:hAnsi="Times New Roman"/>
          <w:i/>
          <w:iCs/>
          <w:sz w:val="24"/>
          <w:szCs w:val="24"/>
          <w:lang w:val="es-MX"/>
        </w:rPr>
        <w:t>et al.,</w:t>
      </w:r>
      <w:r w:rsidRPr="0099218D">
        <w:rPr>
          <w:rFonts w:ascii="Times New Roman" w:hAnsi="Times New Roman"/>
          <w:sz w:val="24"/>
          <w:szCs w:val="24"/>
          <w:lang w:val="es-MX"/>
        </w:rPr>
        <w:t xml:space="preserve"> (2014), menciona que</w:t>
      </w:r>
      <w:r w:rsidR="00D065AC">
        <w:rPr>
          <w:rFonts w:ascii="Times New Roman" w:hAnsi="Times New Roman"/>
          <w:sz w:val="24"/>
          <w:szCs w:val="24"/>
          <w:lang w:val="es-MX"/>
        </w:rPr>
        <w:t>,</w:t>
      </w:r>
      <w:r w:rsidRPr="0099218D">
        <w:rPr>
          <w:rFonts w:ascii="Times New Roman" w:hAnsi="Times New Roman"/>
          <w:sz w:val="24"/>
          <w:szCs w:val="24"/>
          <w:lang w:val="es-MX"/>
        </w:rPr>
        <w:t xml:space="preserve"> </w:t>
      </w:r>
      <w:r w:rsidR="000F5577">
        <w:rPr>
          <w:rFonts w:ascii="Times New Roman" w:hAnsi="Times New Roman"/>
          <w:sz w:val="24"/>
          <w:szCs w:val="24"/>
          <w:lang w:val="es-MX"/>
        </w:rPr>
        <w:t>“</w:t>
      </w:r>
      <w:r w:rsidRPr="0099218D">
        <w:rPr>
          <w:rFonts w:ascii="Times New Roman" w:hAnsi="Times New Roman"/>
          <w:sz w:val="24"/>
          <w:szCs w:val="24"/>
          <w:lang w:val="es-MX"/>
        </w:rPr>
        <w:t>los sujetos de información en una investigación pueden abarcar una amplia gama de entidades, incluye</w:t>
      </w:r>
      <w:r w:rsidR="00D065AC">
        <w:rPr>
          <w:rFonts w:ascii="Times New Roman" w:hAnsi="Times New Roman"/>
          <w:sz w:val="24"/>
          <w:szCs w:val="24"/>
          <w:lang w:val="es-MX"/>
        </w:rPr>
        <w:t>n</w:t>
      </w:r>
      <w:r w:rsidRPr="0099218D">
        <w:rPr>
          <w:rFonts w:ascii="Times New Roman" w:hAnsi="Times New Roman"/>
          <w:sz w:val="24"/>
          <w:szCs w:val="24"/>
          <w:lang w:val="es-MX"/>
        </w:rPr>
        <w:t xml:space="preserve"> personas, grupos, organizaciones, eventos y otras entidades relevantes que proporcionan datos o información pertinent</w:t>
      </w:r>
      <w:r w:rsidR="00D065AC">
        <w:rPr>
          <w:rFonts w:ascii="Times New Roman" w:hAnsi="Times New Roman"/>
          <w:sz w:val="24"/>
          <w:szCs w:val="24"/>
          <w:lang w:val="es-MX"/>
        </w:rPr>
        <w:t xml:space="preserve">e </w:t>
      </w:r>
      <w:r w:rsidRPr="0099218D">
        <w:rPr>
          <w:rFonts w:ascii="Times New Roman" w:hAnsi="Times New Roman"/>
          <w:sz w:val="24"/>
          <w:szCs w:val="24"/>
          <w:lang w:val="es-MX"/>
        </w:rPr>
        <w:t>para el estudio</w:t>
      </w:r>
      <w:r w:rsidR="000F5577">
        <w:rPr>
          <w:rFonts w:ascii="Times New Roman" w:hAnsi="Times New Roman"/>
          <w:sz w:val="24"/>
          <w:szCs w:val="24"/>
          <w:lang w:val="es-MX"/>
        </w:rPr>
        <w:t>”</w:t>
      </w:r>
      <w:r w:rsidRPr="0099218D">
        <w:rPr>
          <w:rFonts w:ascii="Times New Roman" w:hAnsi="Times New Roman"/>
          <w:sz w:val="24"/>
          <w:szCs w:val="24"/>
          <w:lang w:val="es-MX"/>
        </w:rPr>
        <w:t xml:space="preserve"> </w:t>
      </w:r>
      <w:r w:rsidR="00225EAC">
        <w:rPr>
          <w:rFonts w:ascii="Times New Roman" w:hAnsi="Times New Roman"/>
          <w:sz w:val="24"/>
          <w:szCs w:val="24"/>
          <w:lang w:val="es-MX"/>
        </w:rPr>
        <w:t>(p. 501)</w:t>
      </w:r>
    </w:p>
    <w:p w14:paraId="1998DAFA" w14:textId="4A987FDF" w:rsidR="00CF7640" w:rsidRPr="0099218D" w:rsidRDefault="00BC78E0" w:rsidP="00ED3527">
      <w:pPr>
        <w:spacing w:line="480" w:lineRule="auto"/>
        <w:ind w:left="11"/>
        <w:jc w:val="both"/>
        <w:rPr>
          <w:rFonts w:ascii="Times New Roman" w:hAnsi="Times New Roman"/>
          <w:sz w:val="24"/>
          <w:szCs w:val="24"/>
          <w:lang w:val="es-MX"/>
        </w:rPr>
      </w:pPr>
      <w:bookmarkStart w:id="53" w:name="_Hlk141432009"/>
      <w:bookmarkEnd w:id="52"/>
      <w:r>
        <w:rPr>
          <w:rFonts w:ascii="Times New Roman" w:hAnsi="Times New Roman"/>
          <w:sz w:val="24"/>
          <w:szCs w:val="24"/>
          <w:lang w:val="es-MX"/>
        </w:rPr>
        <w:t>Así mismo, en este proceso,</w:t>
      </w:r>
      <w:r w:rsidR="00CF7640" w:rsidRPr="0099218D">
        <w:rPr>
          <w:rFonts w:ascii="Times New Roman" w:hAnsi="Times New Roman"/>
          <w:sz w:val="24"/>
          <w:szCs w:val="24"/>
          <w:lang w:val="es-MX"/>
        </w:rPr>
        <w:t xml:space="preserve"> los sujetos de información son importantes porque son fuentes fundamentales para los datos del aprendizaje ubicuo y el uso de los dispositivos móviles en esta tesis. Su participación brinda obtener un visón completa para el contexto del tema en estudio. La cual fortalecerá la relevancia y validez de los resultados en este trabajo </w:t>
      </w:r>
      <w:bookmarkEnd w:id="53"/>
      <w:r w:rsidR="00CF7640" w:rsidRPr="0099218D">
        <w:rPr>
          <w:rFonts w:ascii="Times New Roman" w:hAnsi="Times New Roman"/>
          <w:sz w:val="16"/>
          <w:szCs w:val="16"/>
          <w:lang w:val="es-MX"/>
        </w:rPr>
        <w:t xml:space="preserve"> </w:t>
      </w:r>
    </w:p>
    <w:p w14:paraId="181577CC" w14:textId="576E6155" w:rsidR="00CF7640" w:rsidRPr="0099218D" w:rsidRDefault="005F54AC" w:rsidP="00ED3527">
      <w:pPr>
        <w:spacing w:line="480" w:lineRule="auto"/>
        <w:ind w:left="11"/>
        <w:jc w:val="both"/>
        <w:rPr>
          <w:rFonts w:ascii="Times New Roman" w:hAnsi="Times New Roman"/>
          <w:sz w:val="24"/>
          <w:szCs w:val="24"/>
          <w:lang w:val="es-MX"/>
        </w:rPr>
      </w:pPr>
      <w:r w:rsidRPr="0099218D">
        <w:rPr>
          <w:rFonts w:ascii="Times New Roman" w:hAnsi="Times New Roman"/>
          <w:sz w:val="24"/>
          <w:szCs w:val="24"/>
          <w:lang w:val="es-MX"/>
        </w:rPr>
        <w:t xml:space="preserve">Se trabajó con una </w:t>
      </w:r>
      <w:r w:rsidR="00CF7640" w:rsidRPr="0099218D">
        <w:rPr>
          <w:rFonts w:ascii="Times New Roman" w:hAnsi="Times New Roman"/>
          <w:sz w:val="24"/>
          <w:szCs w:val="24"/>
          <w:lang w:val="es-MX"/>
        </w:rPr>
        <w:t>muestra intencional</w:t>
      </w:r>
      <w:r w:rsidR="00BC78E0">
        <w:rPr>
          <w:rFonts w:ascii="Times New Roman" w:hAnsi="Times New Roman"/>
          <w:sz w:val="24"/>
          <w:szCs w:val="24"/>
          <w:lang w:val="es-MX"/>
        </w:rPr>
        <w:t>,</w:t>
      </w:r>
      <w:r w:rsidR="00CF7640" w:rsidRPr="0099218D">
        <w:rPr>
          <w:rFonts w:ascii="Times New Roman" w:hAnsi="Times New Roman"/>
          <w:sz w:val="24"/>
          <w:szCs w:val="24"/>
          <w:lang w:val="es-MX"/>
        </w:rPr>
        <w:t xml:space="preserve"> se justificó en función de la accesibilidad y disponibilidad de los participantes, así como en la representatividad de los programas de estudio. Además, se buscó mantener un equilibrio entre la viabilidad logística y la calidad de los datos recopilados, para obtener información significativa y representativa de la población.</w:t>
      </w:r>
    </w:p>
    <w:p w14:paraId="7363EE6B" w14:textId="224C80C8" w:rsidR="00CF7640" w:rsidRPr="0099218D" w:rsidRDefault="005F54AC" w:rsidP="00ED3527">
      <w:pPr>
        <w:spacing w:line="480" w:lineRule="auto"/>
        <w:ind w:left="11"/>
        <w:jc w:val="both"/>
        <w:rPr>
          <w:rFonts w:ascii="Times New Roman" w:hAnsi="Times New Roman"/>
          <w:sz w:val="24"/>
          <w:szCs w:val="24"/>
          <w:lang w:val="es-MX"/>
        </w:rPr>
      </w:pPr>
      <w:r w:rsidRPr="0099218D">
        <w:rPr>
          <w:rFonts w:ascii="Times New Roman" w:hAnsi="Times New Roman"/>
          <w:sz w:val="24"/>
          <w:szCs w:val="24"/>
          <w:lang w:val="es-MX"/>
        </w:rPr>
        <w:t xml:space="preserve">Además, </w:t>
      </w:r>
      <w:r w:rsidR="00CF7640" w:rsidRPr="0099218D">
        <w:rPr>
          <w:rFonts w:ascii="Times New Roman" w:hAnsi="Times New Roman"/>
          <w:sz w:val="24"/>
          <w:szCs w:val="24"/>
          <w:lang w:val="es-MX"/>
        </w:rPr>
        <w:t xml:space="preserve">se consultaron distintas fuentes de información relevantes y confiables que </w:t>
      </w:r>
      <w:r w:rsidR="000F5577">
        <w:rPr>
          <w:rFonts w:ascii="Times New Roman" w:hAnsi="Times New Roman"/>
          <w:sz w:val="24"/>
          <w:szCs w:val="24"/>
          <w:lang w:val="es-MX"/>
        </w:rPr>
        <w:t>fundamentan</w:t>
      </w:r>
      <w:r w:rsidR="00CF7640" w:rsidRPr="0099218D">
        <w:rPr>
          <w:rFonts w:ascii="Times New Roman" w:hAnsi="Times New Roman"/>
          <w:sz w:val="24"/>
          <w:szCs w:val="24"/>
          <w:lang w:val="es-MX"/>
        </w:rPr>
        <w:t xml:space="preserve"> los argumentos presentados. Entre ellas se encuentran los estudios de Abaunza y Mendoza (2005), quienes definen las fuentes de información como</w:t>
      </w:r>
      <w:r w:rsidR="00D065AC">
        <w:rPr>
          <w:rFonts w:ascii="Times New Roman" w:hAnsi="Times New Roman"/>
          <w:sz w:val="24"/>
          <w:szCs w:val="24"/>
          <w:lang w:val="es-MX"/>
        </w:rPr>
        <w:t>,</w:t>
      </w:r>
      <w:r w:rsidR="00CF7640" w:rsidRPr="0099218D">
        <w:rPr>
          <w:rFonts w:ascii="Times New Roman" w:hAnsi="Times New Roman"/>
          <w:sz w:val="24"/>
          <w:szCs w:val="24"/>
          <w:lang w:val="es-MX"/>
        </w:rPr>
        <w:t xml:space="preserve"> </w:t>
      </w:r>
      <w:r w:rsidR="00C07D45">
        <w:rPr>
          <w:rFonts w:ascii="Times New Roman" w:hAnsi="Times New Roman"/>
          <w:sz w:val="24"/>
          <w:szCs w:val="24"/>
          <w:lang w:val="es-MX"/>
        </w:rPr>
        <w:t>“</w:t>
      </w:r>
      <w:r w:rsidR="00CF7640" w:rsidRPr="0099218D">
        <w:rPr>
          <w:rFonts w:ascii="Times New Roman" w:hAnsi="Times New Roman"/>
          <w:sz w:val="24"/>
          <w:szCs w:val="24"/>
          <w:lang w:val="es-MX"/>
        </w:rPr>
        <w:t>recursos utilizados para obtener datos, evidencias y conocimientos sobre un tema específico.</w:t>
      </w:r>
      <w:r w:rsidR="00C07D45">
        <w:rPr>
          <w:rFonts w:ascii="Times New Roman" w:hAnsi="Times New Roman"/>
          <w:sz w:val="24"/>
          <w:szCs w:val="24"/>
          <w:lang w:val="es-MX"/>
        </w:rPr>
        <w:t>”</w:t>
      </w:r>
      <w:r w:rsidR="00374F2A">
        <w:rPr>
          <w:rFonts w:ascii="Times New Roman" w:hAnsi="Times New Roman"/>
          <w:sz w:val="24"/>
          <w:szCs w:val="24"/>
          <w:lang w:val="es-MX"/>
        </w:rPr>
        <w:t xml:space="preserve"> (p. 6</w:t>
      </w:r>
      <w:r w:rsidR="00C07D45">
        <w:rPr>
          <w:rFonts w:ascii="Times New Roman" w:hAnsi="Times New Roman"/>
          <w:sz w:val="24"/>
          <w:szCs w:val="24"/>
          <w:lang w:val="es-MX"/>
        </w:rPr>
        <w:t xml:space="preserve">) </w:t>
      </w:r>
      <w:r w:rsidR="00C07D45" w:rsidRPr="0099218D">
        <w:rPr>
          <w:rFonts w:ascii="Times New Roman" w:hAnsi="Times New Roman"/>
          <w:sz w:val="24"/>
          <w:szCs w:val="24"/>
          <w:lang w:val="es-MX"/>
        </w:rPr>
        <w:t>Además</w:t>
      </w:r>
      <w:r w:rsidR="00CF7640" w:rsidRPr="0099218D">
        <w:rPr>
          <w:rFonts w:ascii="Times New Roman" w:hAnsi="Times New Roman"/>
          <w:sz w:val="24"/>
          <w:szCs w:val="24"/>
          <w:lang w:val="es-MX"/>
        </w:rPr>
        <w:t xml:space="preserve">, se han consultado los trabajos de otros autores como Báez y </w:t>
      </w:r>
      <w:proofErr w:type="spellStart"/>
      <w:r w:rsidR="00CF7640" w:rsidRPr="0099218D">
        <w:rPr>
          <w:rFonts w:ascii="Times New Roman" w:hAnsi="Times New Roman"/>
          <w:sz w:val="24"/>
          <w:szCs w:val="24"/>
          <w:lang w:val="es-MX"/>
        </w:rPr>
        <w:t>Clunie</w:t>
      </w:r>
      <w:proofErr w:type="spellEnd"/>
      <w:r w:rsidR="00CF7640" w:rsidRPr="0099218D">
        <w:rPr>
          <w:rFonts w:ascii="Times New Roman" w:hAnsi="Times New Roman"/>
          <w:sz w:val="24"/>
          <w:szCs w:val="24"/>
          <w:lang w:val="es-MX"/>
        </w:rPr>
        <w:t xml:space="preserve"> (2019), Belloch, Vásquez y Sevillano (2015), </w:t>
      </w:r>
      <w:proofErr w:type="spellStart"/>
      <w:r w:rsidR="00CF7640" w:rsidRPr="0099218D">
        <w:rPr>
          <w:rFonts w:ascii="Times New Roman" w:hAnsi="Times New Roman"/>
          <w:sz w:val="24"/>
          <w:szCs w:val="24"/>
          <w:lang w:val="es-MX"/>
        </w:rPr>
        <w:t>Burbules</w:t>
      </w:r>
      <w:proofErr w:type="spellEnd"/>
      <w:r w:rsidR="00CF7640" w:rsidRPr="0099218D">
        <w:rPr>
          <w:rFonts w:ascii="Times New Roman" w:hAnsi="Times New Roman"/>
          <w:sz w:val="24"/>
          <w:szCs w:val="24"/>
          <w:lang w:val="es-MX"/>
        </w:rPr>
        <w:t xml:space="preserve"> (2014) y otros, quienes aportan perspectivas valiosas</w:t>
      </w:r>
      <w:r w:rsidR="00C07D45">
        <w:rPr>
          <w:rFonts w:ascii="Times New Roman" w:hAnsi="Times New Roman"/>
          <w:sz w:val="24"/>
          <w:szCs w:val="24"/>
          <w:lang w:val="es-MX"/>
        </w:rPr>
        <w:t>, acerca de</w:t>
      </w:r>
      <w:r w:rsidR="00CF7640" w:rsidRPr="0099218D">
        <w:rPr>
          <w:rFonts w:ascii="Times New Roman" w:hAnsi="Times New Roman"/>
          <w:sz w:val="24"/>
          <w:szCs w:val="24"/>
          <w:lang w:val="es-MX"/>
        </w:rPr>
        <w:t xml:space="preserve"> la educación ubicua y el uso de dispositivos móviles en el proceso de enseñanza y aprendizaje.</w:t>
      </w:r>
    </w:p>
    <w:p w14:paraId="5BBE6380" w14:textId="6FA120B0" w:rsidR="00CF7640" w:rsidRPr="0099218D" w:rsidRDefault="00CF7640" w:rsidP="00ED3527">
      <w:pPr>
        <w:spacing w:line="480" w:lineRule="auto"/>
        <w:ind w:left="11"/>
        <w:jc w:val="both"/>
        <w:rPr>
          <w:rFonts w:ascii="Times New Roman" w:hAnsi="Times New Roman"/>
          <w:sz w:val="24"/>
          <w:szCs w:val="24"/>
          <w:lang w:val="es-MX"/>
        </w:rPr>
      </w:pPr>
      <w:bookmarkStart w:id="54" w:name="_Hlk141432029"/>
      <w:r w:rsidRPr="0099218D">
        <w:rPr>
          <w:rFonts w:ascii="Times New Roman" w:hAnsi="Times New Roman"/>
          <w:sz w:val="24"/>
          <w:szCs w:val="24"/>
          <w:lang w:val="es-MX"/>
        </w:rPr>
        <w:lastRenderedPageBreak/>
        <w:t>La elección de estas fuentes se basa en su relevancia y contribución al tema de investigación,</w:t>
      </w:r>
      <w:r w:rsidR="00C07D45">
        <w:rPr>
          <w:rFonts w:ascii="Times New Roman" w:hAnsi="Times New Roman"/>
          <w:sz w:val="24"/>
          <w:szCs w:val="24"/>
          <w:lang w:val="es-MX"/>
        </w:rPr>
        <w:t xml:space="preserve"> pues así se obtuvo una</w:t>
      </w:r>
      <w:r w:rsidRPr="0099218D">
        <w:rPr>
          <w:rFonts w:ascii="Times New Roman" w:hAnsi="Times New Roman"/>
          <w:sz w:val="24"/>
          <w:szCs w:val="24"/>
          <w:lang w:val="es-MX"/>
        </w:rPr>
        <w:t xml:space="preserve"> base sólida de información y conocimiento. Se ha recurrido tanto a fuentes primarias que presentan información original y de primera mano, como fuentes secundarias, que permiten contextualizar y enriquecer la investigación</w:t>
      </w:r>
      <w:r w:rsidR="00C07D45">
        <w:rPr>
          <w:rFonts w:ascii="Times New Roman" w:hAnsi="Times New Roman"/>
          <w:sz w:val="24"/>
          <w:szCs w:val="24"/>
          <w:lang w:val="es-MX"/>
        </w:rPr>
        <w:t>,</w:t>
      </w:r>
      <w:r w:rsidRPr="0099218D">
        <w:rPr>
          <w:rFonts w:ascii="Times New Roman" w:hAnsi="Times New Roman"/>
          <w:sz w:val="24"/>
          <w:szCs w:val="24"/>
          <w:lang w:val="es-MX"/>
        </w:rPr>
        <w:t xml:space="preserve"> a través del análisis de estudios previos realizados por expertos en el campo.</w:t>
      </w:r>
    </w:p>
    <w:p w14:paraId="31FBFD3E" w14:textId="18E246A9" w:rsidR="00CF7640" w:rsidRPr="000A0A66" w:rsidRDefault="00CF7640" w:rsidP="00ED3527">
      <w:pPr>
        <w:spacing w:line="480" w:lineRule="auto"/>
        <w:ind w:left="11"/>
        <w:jc w:val="both"/>
        <w:rPr>
          <w:rFonts w:ascii="Arial" w:hAnsi="Arial" w:cs="Arial"/>
          <w:sz w:val="24"/>
          <w:szCs w:val="24"/>
          <w:lang w:val="es-MX"/>
        </w:rPr>
      </w:pPr>
      <w:r w:rsidRPr="0099218D">
        <w:rPr>
          <w:rFonts w:ascii="Times New Roman" w:hAnsi="Times New Roman"/>
          <w:sz w:val="24"/>
          <w:szCs w:val="24"/>
          <w:lang w:val="es-MX"/>
        </w:rPr>
        <w:t xml:space="preserve">Estas fuentes de información constituyen el fundamento teórico y empírico sobre el cual se sustenta esta investigación, </w:t>
      </w:r>
      <w:r w:rsidR="00BC78E0">
        <w:rPr>
          <w:rFonts w:ascii="Times New Roman" w:hAnsi="Times New Roman"/>
          <w:sz w:val="24"/>
          <w:szCs w:val="24"/>
          <w:lang w:val="es-MX"/>
        </w:rPr>
        <w:t>lo cual</w:t>
      </w:r>
      <w:r w:rsidRPr="0099218D">
        <w:rPr>
          <w:rFonts w:ascii="Times New Roman" w:hAnsi="Times New Roman"/>
          <w:sz w:val="24"/>
          <w:szCs w:val="24"/>
          <w:lang w:val="es-MX"/>
        </w:rPr>
        <w:t xml:space="preserve"> permite analizar y comprender el tema del aprendizaje ubicuo con dispositivos móviles desde diversas perspectivas. La diversidad de fuentes consultadas garantiza una visión amplia y rigurosa del tema en cuestión,</w:t>
      </w:r>
      <w:r w:rsidR="00C07D45">
        <w:rPr>
          <w:rFonts w:ascii="Times New Roman" w:hAnsi="Times New Roman"/>
          <w:sz w:val="24"/>
          <w:szCs w:val="24"/>
          <w:lang w:val="es-MX"/>
        </w:rPr>
        <w:t xml:space="preserve"> enriquece</w:t>
      </w:r>
      <w:r w:rsidRPr="0099218D">
        <w:rPr>
          <w:rFonts w:ascii="Times New Roman" w:hAnsi="Times New Roman"/>
          <w:sz w:val="24"/>
          <w:szCs w:val="24"/>
          <w:lang w:val="es-MX"/>
        </w:rPr>
        <w:t xml:space="preserve"> </w:t>
      </w:r>
      <w:r w:rsidR="00C07D45">
        <w:rPr>
          <w:rFonts w:ascii="Times New Roman" w:hAnsi="Times New Roman"/>
          <w:sz w:val="24"/>
          <w:szCs w:val="24"/>
          <w:lang w:val="es-MX"/>
        </w:rPr>
        <w:t>l</w:t>
      </w:r>
      <w:r w:rsidRPr="0099218D">
        <w:rPr>
          <w:rFonts w:ascii="Times New Roman" w:hAnsi="Times New Roman"/>
          <w:sz w:val="24"/>
          <w:szCs w:val="24"/>
          <w:lang w:val="es-MX"/>
        </w:rPr>
        <w:t xml:space="preserve">a comprensión y </w:t>
      </w:r>
      <w:r w:rsidR="00C07D45">
        <w:rPr>
          <w:rFonts w:ascii="Times New Roman" w:hAnsi="Times New Roman"/>
          <w:sz w:val="24"/>
          <w:szCs w:val="24"/>
          <w:lang w:val="es-MX"/>
        </w:rPr>
        <w:t xml:space="preserve">respalda </w:t>
      </w:r>
      <w:r w:rsidRPr="0099218D">
        <w:rPr>
          <w:rFonts w:ascii="Times New Roman" w:hAnsi="Times New Roman"/>
          <w:sz w:val="24"/>
          <w:szCs w:val="24"/>
          <w:lang w:val="es-MX"/>
        </w:rPr>
        <w:t>las conclusiones presentadas en la tesis.</w:t>
      </w:r>
    </w:p>
    <w:p w14:paraId="2B2F01E6" w14:textId="2CEC41AB" w:rsidR="00CF7640" w:rsidRDefault="00CF7640" w:rsidP="00ED3527">
      <w:pPr>
        <w:spacing w:line="480" w:lineRule="auto"/>
        <w:ind w:left="11"/>
        <w:jc w:val="both"/>
        <w:rPr>
          <w:rFonts w:ascii="Arial" w:hAnsi="Arial" w:cs="Arial"/>
          <w:sz w:val="24"/>
          <w:szCs w:val="24"/>
          <w:lang w:val="es-MX"/>
        </w:rPr>
      </w:pPr>
      <w:r w:rsidRPr="0099218D">
        <w:rPr>
          <w:rFonts w:ascii="Times New Roman" w:hAnsi="Times New Roman"/>
          <w:sz w:val="24"/>
          <w:szCs w:val="24"/>
          <w:lang w:val="es-MX"/>
        </w:rPr>
        <w:t xml:space="preserve">La consulta de diversas fuentes de información confiables y acertados fortalece la validez y la credibilidad de esta investigación, </w:t>
      </w:r>
      <w:r w:rsidR="00BC78E0">
        <w:rPr>
          <w:rFonts w:ascii="Times New Roman" w:hAnsi="Times New Roman"/>
          <w:sz w:val="24"/>
          <w:szCs w:val="24"/>
          <w:lang w:val="es-MX"/>
        </w:rPr>
        <w:t>porque</w:t>
      </w:r>
      <w:r w:rsidRPr="0099218D">
        <w:rPr>
          <w:rFonts w:ascii="Times New Roman" w:hAnsi="Times New Roman"/>
          <w:sz w:val="24"/>
          <w:szCs w:val="24"/>
          <w:lang w:val="es-MX"/>
        </w:rPr>
        <w:t xml:space="preserve"> proporciona</w:t>
      </w:r>
      <w:r w:rsidR="00BC78E0">
        <w:rPr>
          <w:rFonts w:ascii="Times New Roman" w:hAnsi="Times New Roman"/>
          <w:sz w:val="24"/>
          <w:szCs w:val="24"/>
          <w:lang w:val="es-MX"/>
        </w:rPr>
        <w:t>n</w:t>
      </w:r>
      <w:r w:rsidRPr="0099218D">
        <w:rPr>
          <w:rFonts w:ascii="Times New Roman" w:hAnsi="Times New Roman"/>
          <w:sz w:val="24"/>
          <w:szCs w:val="24"/>
          <w:lang w:val="es-MX"/>
        </w:rPr>
        <w:t xml:space="preserve"> una sólida base teórica y efectiva que respalda los argumentos y hallazgos presentados.</w:t>
      </w:r>
    </w:p>
    <w:bookmarkEnd w:id="54"/>
    <w:p w14:paraId="4568AE3E" w14:textId="20E37BC1" w:rsidR="00CF7640" w:rsidRPr="0017775E" w:rsidRDefault="00CF7640" w:rsidP="00ED3527">
      <w:pPr>
        <w:pStyle w:val="Ttulo3"/>
        <w:spacing w:before="0" w:line="480" w:lineRule="auto"/>
        <w:ind w:left="11" w:firstLine="0"/>
        <w:rPr>
          <w:rFonts w:ascii="Times New Roman" w:eastAsia="Times New Roman" w:hAnsi="Times New Roman" w:cs="Times New Roman"/>
          <w:b/>
          <w:color w:val="auto"/>
          <w:sz w:val="28"/>
          <w:szCs w:val="28"/>
        </w:rPr>
      </w:pPr>
      <w:r w:rsidRPr="0017775E">
        <w:rPr>
          <w:rFonts w:ascii="Times New Roman" w:eastAsia="Times New Roman" w:hAnsi="Times New Roman" w:cs="Times New Roman"/>
          <w:b/>
          <w:color w:val="auto"/>
          <w:sz w:val="28"/>
          <w:szCs w:val="28"/>
        </w:rPr>
        <w:t xml:space="preserve">3.5 Fuentes </w:t>
      </w:r>
      <w:r w:rsidR="00CC6D75">
        <w:rPr>
          <w:rFonts w:ascii="Times New Roman" w:eastAsia="Times New Roman" w:hAnsi="Times New Roman" w:cs="Times New Roman"/>
          <w:b/>
          <w:color w:val="auto"/>
          <w:sz w:val="28"/>
          <w:szCs w:val="28"/>
        </w:rPr>
        <w:t>p</w:t>
      </w:r>
      <w:r w:rsidRPr="0017775E">
        <w:rPr>
          <w:rFonts w:ascii="Times New Roman" w:eastAsia="Times New Roman" w:hAnsi="Times New Roman" w:cs="Times New Roman"/>
          <w:b/>
          <w:color w:val="auto"/>
          <w:sz w:val="28"/>
          <w:szCs w:val="28"/>
        </w:rPr>
        <w:t xml:space="preserve">rimarias de </w:t>
      </w:r>
      <w:r w:rsidR="00CC6D75">
        <w:rPr>
          <w:rFonts w:ascii="Times New Roman" w:eastAsia="Times New Roman" w:hAnsi="Times New Roman" w:cs="Times New Roman"/>
          <w:b/>
          <w:color w:val="auto"/>
          <w:sz w:val="28"/>
          <w:szCs w:val="28"/>
        </w:rPr>
        <w:t>i</w:t>
      </w:r>
      <w:r w:rsidRPr="0017775E">
        <w:rPr>
          <w:rFonts w:ascii="Times New Roman" w:eastAsia="Times New Roman" w:hAnsi="Times New Roman" w:cs="Times New Roman"/>
          <w:b/>
          <w:color w:val="auto"/>
          <w:sz w:val="28"/>
          <w:szCs w:val="28"/>
        </w:rPr>
        <w:t>nformación</w:t>
      </w:r>
    </w:p>
    <w:p w14:paraId="5BF16A9F" w14:textId="77777777" w:rsidR="00CF7640" w:rsidRPr="0099218D" w:rsidRDefault="00CF7640" w:rsidP="00ED3527">
      <w:pPr>
        <w:spacing w:line="480" w:lineRule="auto"/>
        <w:ind w:left="11"/>
        <w:jc w:val="both"/>
        <w:rPr>
          <w:rFonts w:ascii="Times New Roman" w:eastAsia="Times New Roman" w:hAnsi="Times New Roman"/>
          <w:iCs/>
          <w:sz w:val="24"/>
          <w:szCs w:val="28"/>
        </w:rPr>
      </w:pPr>
      <w:r w:rsidRPr="0099218D">
        <w:rPr>
          <w:rFonts w:ascii="Times New Roman" w:eastAsia="Times New Roman" w:hAnsi="Times New Roman"/>
          <w:iCs/>
          <w:sz w:val="24"/>
          <w:szCs w:val="28"/>
        </w:rPr>
        <w:t>En el contexto de esta investigación, se consultaron diversas fuentes primarias que contribuyeron significativamente a la fundamentación teórica y el respaldo de este estudio. Cada una de estas fuentes aportó perspectivas valiosas y evidencias sustancial relacionada con el tema del aprendizaje ubicuo con dispositivos móviles.</w:t>
      </w:r>
    </w:p>
    <w:p w14:paraId="57943764" w14:textId="0E4B96F3" w:rsidR="00CF7640" w:rsidRPr="0099218D" w:rsidRDefault="00CF7640" w:rsidP="00ED3527">
      <w:pPr>
        <w:spacing w:line="480" w:lineRule="auto"/>
        <w:ind w:left="11"/>
        <w:jc w:val="both"/>
        <w:rPr>
          <w:rFonts w:ascii="Times New Roman" w:hAnsi="Times New Roman"/>
          <w:sz w:val="24"/>
          <w:szCs w:val="24"/>
          <w:lang w:val="es-MX"/>
        </w:rPr>
      </w:pPr>
      <w:r w:rsidRPr="0099218D">
        <w:rPr>
          <w:rFonts w:ascii="Times New Roman" w:eastAsia="Times New Roman" w:hAnsi="Times New Roman"/>
          <w:iCs/>
          <w:sz w:val="24"/>
          <w:szCs w:val="28"/>
        </w:rPr>
        <w:t xml:space="preserve">El autor Bernal (2010) indica que: </w:t>
      </w:r>
      <w:r w:rsidR="002004C1">
        <w:rPr>
          <w:rFonts w:ascii="Times New Roman" w:eastAsia="Times New Roman" w:hAnsi="Times New Roman"/>
          <w:iCs/>
          <w:sz w:val="24"/>
          <w:szCs w:val="28"/>
        </w:rPr>
        <w:t>“</w:t>
      </w:r>
      <w:r w:rsidRPr="0099218D">
        <w:rPr>
          <w:rFonts w:ascii="Times New Roman" w:hAnsi="Times New Roman"/>
          <w:sz w:val="24"/>
          <w:szCs w:val="24"/>
          <w:lang w:val="es-MX"/>
        </w:rPr>
        <w:t>las fuentes primarias son todas aquellas de las cuales se obtiene información directa, es decir, de donde se origina la información. También son conocidas como información de primera mano o desde el lugar de los hechos.</w:t>
      </w:r>
      <w:r w:rsidR="002004C1">
        <w:rPr>
          <w:rFonts w:ascii="Times New Roman" w:hAnsi="Times New Roman"/>
          <w:sz w:val="24"/>
          <w:szCs w:val="24"/>
          <w:lang w:val="es-MX"/>
        </w:rPr>
        <w:t>” (p. 191)</w:t>
      </w:r>
      <w:r w:rsidRPr="0099218D">
        <w:rPr>
          <w:rFonts w:ascii="Times New Roman" w:hAnsi="Times New Roman"/>
          <w:sz w:val="24"/>
          <w:szCs w:val="24"/>
          <w:lang w:val="es-MX"/>
        </w:rPr>
        <w:t xml:space="preserve"> Estas fuentes incluyen personas, organizaciones, acontecimientos, el ambiente natural, entre otros.</w:t>
      </w:r>
      <w:r w:rsidR="005F54AC" w:rsidRPr="0099218D">
        <w:rPr>
          <w:rFonts w:ascii="Times New Roman" w:hAnsi="Times New Roman"/>
          <w:sz w:val="24"/>
          <w:szCs w:val="24"/>
          <w:lang w:val="es-MX"/>
        </w:rPr>
        <w:t xml:space="preserve"> En este caso las personas docentes</w:t>
      </w:r>
      <w:r w:rsidR="002004C1">
        <w:rPr>
          <w:rFonts w:ascii="Times New Roman" w:hAnsi="Times New Roman"/>
          <w:sz w:val="24"/>
          <w:szCs w:val="24"/>
          <w:lang w:val="es-MX"/>
        </w:rPr>
        <w:t xml:space="preserve"> y</w:t>
      </w:r>
      <w:r w:rsidR="005F54AC" w:rsidRPr="0099218D">
        <w:rPr>
          <w:rFonts w:ascii="Times New Roman" w:hAnsi="Times New Roman"/>
          <w:sz w:val="24"/>
          <w:szCs w:val="24"/>
          <w:lang w:val="es-MX"/>
        </w:rPr>
        <w:t xml:space="preserve"> </w:t>
      </w:r>
      <w:r w:rsidR="002004C1">
        <w:rPr>
          <w:rFonts w:ascii="Times New Roman" w:hAnsi="Times New Roman"/>
          <w:sz w:val="24"/>
          <w:szCs w:val="24"/>
          <w:lang w:val="es-MX"/>
        </w:rPr>
        <w:t xml:space="preserve">el </w:t>
      </w:r>
      <w:r w:rsidR="005F54AC" w:rsidRPr="0099218D">
        <w:rPr>
          <w:rFonts w:ascii="Times New Roman" w:hAnsi="Times New Roman"/>
          <w:sz w:val="24"/>
          <w:szCs w:val="24"/>
          <w:lang w:val="es-MX"/>
        </w:rPr>
        <w:t>estudiant</w:t>
      </w:r>
      <w:r w:rsidR="00BC78E0">
        <w:rPr>
          <w:rFonts w:ascii="Times New Roman" w:hAnsi="Times New Roman"/>
          <w:sz w:val="24"/>
          <w:szCs w:val="24"/>
          <w:lang w:val="es-MX"/>
        </w:rPr>
        <w:t>ado</w:t>
      </w:r>
      <w:r w:rsidR="005F54AC" w:rsidRPr="0099218D">
        <w:rPr>
          <w:rFonts w:ascii="Times New Roman" w:hAnsi="Times New Roman"/>
          <w:sz w:val="24"/>
          <w:szCs w:val="24"/>
          <w:lang w:val="es-MX"/>
        </w:rPr>
        <w:t xml:space="preserve"> de las carreras en estudio y expertos en la materia.</w:t>
      </w:r>
    </w:p>
    <w:p w14:paraId="6C1DEB2A" w14:textId="67D03906" w:rsidR="00CF7640" w:rsidRDefault="00CF7640" w:rsidP="00ED3527">
      <w:pPr>
        <w:spacing w:line="480" w:lineRule="auto"/>
        <w:ind w:left="11"/>
        <w:jc w:val="both"/>
        <w:rPr>
          <w:rFonts w:ascii="Times New Roman" w:hAnsi="Times New Roman"/>
          <w:sz w:val="24"/>
          <w:szCs w:val="24"/>
          <w:lang w:val="es-MX"/>
        </w:rPr>
      </w:pPr>
      <w:r w:rsidRPr="0099218D">
        <w:rPr>
          <w:rFonts w:ascii="Times New Roman" w:hAnsi="Times New Roman"/>
          <w:sz w:val="24"/>
          <w:szCs w:val="24"/>
          <w:lang w:val="es-MX"/>
        </w:rPr>
        <w:lastRenderedPageBreak/>
        <w:t xml:space="preserve">Entre las fuentes primarias consultadas se encuentran los estudios de </w:t>
      </w:r>
      <w:r w:rsidR="00D46CFF">
        <w:rPr>
          <w:rFonts w:ascii="Times New Roman" w:hAnsi="Times New Roman"/>
          <w:sz w:val="24"/>
          <w:szCs w:val="24"/>
          <w:lang w:val="es-MX"/>
        </w:rPr>
        <w:t>Arias</w:t>
      </w:r>
      <w:r w:rsidRPr="0099218D">
        <w:rPr>
          <w:rFonts w:ascii="Times New Roman" w:hAnsi="Times New Roman"/>
          <w:sz w:val="24"/>
          <w:szCs w:val="24"/>
          <w:lang w:val="es-MX"/>
        </w:rPr>
        <w:t xml:space="preserve"> (20</w:t>
      </w:r>
      <w:r w:rsidR="009A34F4">
        <w:rPr>
          <w:rFonts w:ascii="Times New Roman" w:hAnsi="Times New Roman"/>
          <w:sz w:val="24"/>
          <w:szCs w:val="24"/>
          <w:lang w:val="es-MX"/>
        </w:rPr>
        <w:t>1</w:t>
      </w:r>
      <w:r w:rsidR="00D46CFF">
        <w:rPr>
          <w:rFonts w:ascii="Times New Roman" w:hAnsi="Times New Roman"/>
          <w:sz w:val="24"/>
          <w:szCs w:val="24"/>
          <w:lang w:val="es-MX"/>
        </w:rPr>
        <w:t>8</w:t>
      </w:r>
      <w:r w:rsidRPr="0099218D">
        <w:rPr>
          <w:rFonts w:ascii="Times New Roman" w:hAnsi="Times New Roman"/>
          <w:sz w:val="24"/>
          <w:szCs w:val="24"/>
          <w:lang w:val="es-MX"/>
        </w:rPr>
        <w:t>), qui</w:t>
      </w:r>
      <w:r w:rsidR="00D46CFF">
        <w:rPr>
          <w:rFonts w:ascii="Times New Roman" w:hAnsi="Times New Roman"/>
          <w:sz w:val="24"/>
          <w:szCs w:val="24"/>
          <w:lang w:val="es-MX"/>
        </w:rPr>
        <w:t>én</w:t>
      </w:r>
      <w:r w:rsidRPr="0099218D">
        <w:rPr>
          <w:rFonts w:ascii="Times New Roman" w:hAnsi="Times New Roman"/>
          <w:sz w:val="24"/>
          <w:szCs w:val="24"/>
          <w:lang w:val="es-MX"/>
        </w:rPr>
        <w:t xml:space="preserve"> considera la importancia de las fuentes de información como</w:t>
      </w:r>
      <w:r w:rsidR="009A34F4">
        <w:rPr>
          <w:rFonts w:ascii="Times New Roman" w:hAnsi="Times New Roman"/>
          <w:sz w:val="24"/>
          <w:szCs w:val="24"/>
          <w:lang w:val="es-MX"/>
        </w:rPr>
        <w:t>:</w:t>
      </w:r>
    </w:p>
    <w:p w14:paraId="1ACE2E0A" w14:textId="11D5CC89" w:rsidR="009A34F4" w:rsidRPr="0099218D" w:rsidRDefault="009A34F4" w:rsidP="009A34F4">
      <w:pPr>
        <w:spacing w:line="480" w:lineRule="auto"/>
        <w:ind w:left="709" w:firstLine="11"/>
        <w:jc w:val="both"/>
        <w:rPr>
          <w:rFonts w:ascii="Times New Roman" w:hAnsi="Times New Roman"/>
          <w:sz w:val="24"/>
          <w:szCs w:val="24"/>
          <w:lang w:val="es-MX"/>
        </w:rPr>
      </w:pPr>
      <w:r w:rsidRPr="00D46CFF">
        <w:rPr>
          <w:rFonts w:ascii="Times New Roman" w:hAnsi="Times New Roman"/>
          <w:sz w:val="24"/>
          <w:szCs w:val="24"/>
          <w:lang w:val="es-MX"/>
        </w:rPr>
        <w:t xml:space="preserve">[…] </w:t>
      </w:r>
      <w:r w:rsidR="00D46CFF">
        <w:rPr>
          <w:rFonts w:ascii="Times New Roman" w:hAnsi="Times New Roman"/>
          <w:sz w:val="24"/>
          <w:szCs w:val="24"/>
          <w:lang w:val="es-MX"/>
        </w:rPr>
        <w:t>cualquier elemento, objeto, sujeto o hecho que suministra datos que tienen un sentido para quién los obtiene. Según su naturaleza, las fuentes de información pueden ser documentales definidas como soportes, materiales que proporcionan datos secundarios, y fuentes vivas, es decir, la persona o personas que suministran datos primarios al investigador. (p.5)</w:t>
      </w:r>
    </w:p>
    <w:p w14:paraId="52D3A36B" w14:textId="34AECC79" w:rsidR="00CF7640" w:rsidRPr="0099218D" w:rsidRDefault="00D46CFF" w:rsidP="00ED3527">
      <w:pPr>
        <w:spacing w:line="480" w:lineRule="auto"/>
        <w:ind w:left="11"/>
        <w:jc w:val="both"/>
        <w:rPr>
          <w:rFonts w:ascii="Times New Roman" w:hAnsi="Times New Roman"/>
          <w:sz w:val="24"/>
          <w:szCs w:val="24"/>
          <w:lang w:val="es-MX"/>
        </w:rPr>
      </w:pPr>
      <w:r>
        <w:rPr>
          <w:rFonts w:ascii="Times New Roman" w:hAnsi="Times New Roman"/>
          <w:sz w:val="24"/>
          <w:szCs w:val="24"/>
          <w:lang w:val="es-MX"/>
        </w:rPr>
        <w:t>Desde otro punto</w:t>
      </w:r>
      <w:r w:rsidR="00CF7640" w:rsidRPr="0099218D">
        <w:rPr>
          <w:rFonts w:ascii="Times New Roman" w:hAnsi="Times New Roman"/>
          <w:sz w:val="24"/>
          <w:szCs w:val="24"/>
          <w:lang w:val="es-MX"/>
        </w:rPr>
        <w:t xml:space="preserve"> Báez y </w:t>
      </w:r>
      <w:proofErr w:type="spellStart"/>
      <w:r w:rsidR="00CF7640" w:rsidRPr="0099218D">
        <w:rPr>
          <w:rFonts w:ascii="Times New Roman" w:hAnsi="Times New Roman"/>
          <w:sz w:val="24"/>
          <w:szCs w:val="24"/>
          <w:lang w:val="es-MX"/>
        </w:rPr>
        <w:t>Clunie</w:t>
      </w:r>
      <w:proofErr w:type="spellEnd"/>
      <w:r w:rsidR="00CF7640" w:rsidRPr="0099218D">
        <w:rPr>
          <w:rFonts w:ascii="Times New Roman" w:hAnsi="Times New Roman"/>
          <w:sz w:val="24"/>
          <w:szCs w:val="24"/>
          <w:lang w:val="es-MX"/>
        </w:rPr>
        <w:t xml:space="preserve"> (2019) hicieron una completa investigación sobre la educación ubicua y el uso de dispositivos móviles en el proceso de enseñanza y aprendizaje. Sus hallazgos sobre los desafíos y oportunidades que esta modalidad de aprendizaje presenta, donde brindaron una comprensión de esta práctica en el contexto de la educación virtual.</w:t>
      </w:r>
    </w:p>
    <w:p w14:paraId="1C310EC6" w14:textId="1FC0B93E" w:rsidR="00CF7640" w:rsidRPr="0099218D" w:rsidRDefault="00CF7640" w:rsidP="00ED3527">
      <w:pPr>
        <w:spacing w:line="480" w:lineRule="auto"/>
        <w:ind w:left="11"/>
        <w:jc w:val="both"/>
        <w:rPr>
          <w:rFonts w:ascii="Times New Roman" w:hAnsi="Times New Roman"/>
          <w:sz w:val="24"/>
          <w:szCs w:val="24"/>
          <w:lang w:val="es-MX"/>
        </w:rPr>
      </w:pPr>
      <w:r w:rsidRPr="0099218D">
        <w:rPr>
          <w:rFonts w:ascii="Times New Roman" w:hAnsi="Times New Roman"/>
          <w:sz w:val="24"/>
          <w:szCs w:val="24"/>
          <w:lang w:val="es-MX"/>
        </w:rPr>
        <w:t xml:space="preserve">Además, </w:t>
      </w:r>
      <w:proofErr w:type="spellStart"/>
      <w:r w:rsidRPr="0099218D">
        <w:rPr>
          <w:rFonts w:ascii="Times New Roman" w:hAnsi="Times New Roman"/>
          <w:sz w:val="24"/>
          <w:szCs w:val="24"/>
          <w:lang w:val="es-MX"/>
        </w:rPr>
        <w:t>Bulloch</w:t>
      </w:r>
      <w:proofErr w:type="spellEnd"/>
      <w:r w:rsidRPr="0099218D">
        <w:rPr>
          <w:rFonts w:ascii="Times New Roman" w:hAnsi="Times New Roman"/>
          <w:sz w:val="24"/>
          <w:szCs w:val="24"/>
          <w:lang w:val="es-MX"/>
        </w:rPr>
        <w:t xml:space="preserve">, Vásquez y Sevillano (2015), han investigado mucho la relevancia del aprendizaje ubicuo y su impacto en la educación actual. Sus investigaciones han proporcionado datos fundamentales para entender cómo esta metodología pedagógica </w:t>
      </w:r>
      <w:r w:rsidR="00D46CFF">
        <w:rPr>
          <w:rFonts w:ascii="Times New Roman" w:hAnsi="Times New Roman"/>
          <w:sz w:val="24"/>
          <w:szCs w:val="24"/>
          <w:lang w:val="es-MX"/>
        </w:rPr>
        <w:t>transforma</w:t>
      </w:r>
      <w:r w:rsidRPr="0099218D">
        <w:rPr>
          <w:rFonts w:ascii="Times New Roman" w:hAnsi="Times New Roman"/>
          <w:sz w:val="24"/>
          <w:szCs w:val="24"/>
          <w:lang w:val="es-MX"/>
        </w:rPr>
        <w:t xml:space="preserve"> la </w:t>
      </w:r>
      <w:r w:rsidR="00D46CFF">
        <w:rPr>
          <w:rFonts w:ascii="Times New Roman" w:hAnsi="Times New Roman"/>
          <w:sz w:val="24"/>
          <w:szCs w:val="24"/>
          <w:lang w:val="es-MX"/>
        </w:rPr>
        <w:t xml:space="preserve">manera </w:t>
      </w:r>
      <w:r w:rsidRPr="0099218D">
        <w:rPr>
          <w:rFonts w:ascii="Times New Roman" w:hAnsi="Times New Roman"/>
          <w:sz w:val="24"/>
          <w:szCs w:val="24"/>
          <w:lang w:val="es-MX"/>
        </w:rPr>
        <w:t>de enseñar y aprender en diversos contextos educativos.</w:t>
      </w:r>
    </w:p>
    <w:p w14:paraId="21107FAC" w14:textId="2CA8E093" w:rsidR="00CF7640" w:rsidRPr="0099218D" w:rsidRDefault="00CF7640" w:rsidP="00ED3527">
      <w:pPr>
        <w:spacing w:line="480" w:lineRule="auto"/>
        <w:ind w:left="11"/>
        <w:jc w:val="both"/>
        <w:rPr>
          <w:rFonts w:ascii="Times New Roman" w:hAnsi="Times New Roman"/>
          <w:sz w:val="24"/>
          <w:szCs w:val="24"/>
          <w:lang w:val="es-MX"/>
        </w:rPr>
      </w:pPr>
      <w:r w:rsidRPr="0099218D">
        <w:rPr>
          <w:rFonts w:ascii="Times New Roman" w:hAnsi="Times New Roman"/>
          <w:sz w:val="24"/>
          <w:szCs w:val="24"/>
          <w:lang w:val="es-MX"/>
        </w:rPr>
        <w:t xml:space="preserve">Asimismo, </w:t>
      </w:r>
      <w:proofErr w:type="spellStart"/>
      <w:r w:rsidRPr="0099218D">
        <w:rPr>
          <w:rFonts w:ascii="Times New Roman" w:hAnsi="Times New Roman"/>
          <w:sz w:val="24"/>
          <w:szCs w:val="24"/>
          <w:lang w:val="es-MX"/>
        </w:rPr>
        <w:t>Burbules</w:t>
      </w:r>
      <w:proofErr w:type="spellEnd"/>
      <w:r w:rsidRPr="0099218D">
        <w:rPr>
          <w:rFonts w:ascii="Times New Roman" w:hAnsi="Times New Roman"/>
          <w:sz w:val="24"/>
          <w:szCs w:val="24"/>
          <w:lang w:val="es-MX"/>
        </w:rPr>
        <w:t xml:space="preserve"> (2014) ha investigado</w:t>
      </w:r>
      <w:r w:rsidR="00D46CFF">
        <w:rPr>
          <w:rFonts w:ascii="Times New Roman" w:hAnsi="Times New Roman"/>
          <w:sz w:val="24"/>
          <w:szCs w:val="24"/>
          <w:lang w:val="es-MX"/>
        </w:rPr>
        <w:t>, respecto del</w:t>
      </w:r>
      <w:r w:rsidRPr="0099218D">
        <w:rPr>
          <w:rFonts w:ascii="Times New Roman" w:hAnsi="Times New Roman"/>
          <w:sz w:val="24"/>
          <w:szCs w:val="24"/>
          <w:lang w:val="es-MX"/>
        </w:rPr>
        <w:t xml:space="preserve"> futuro del aprendizaje móvil y la informática ubicua en el ámbito educativo. Aporta un valioso conocimiento para el estudio del uso de estas tecnologías, y resulta muy provechoso utilizar los dispositivos móviles para el proceso de enseñanza y aprendizaje.</w:t>
      </w:r>
    </w:p>
    <w:p w14:paraId="10FEB6BD" w14:textId="706D6E50" w:rsidR="00CF7640" w:rsidRDefault="00CF7640" w:rsidP="00ED3527">
      <w:pPr>
        <w:spacing w:line="480" w:lineRule="auto"/>
        <w:ind w:left="11"/>
        <w:jc w:val="both"/>
        <w:rPr>
          <w:rFonts w:ascii="Arial" w:hAnsi="Arial" w:cs="Arial"/>
          <w:sz w:val="24"/>
          <w:szCs w:val="24"/>
          <w:lang w:val="es-MX"/>
        </w:rPr>
      </w:pPr>
      <w:r w:rsidRPr="0099218D">
        <w:rPr>
          <w:rFonts w:ascii="Times New Roman" w:hAnsi="Times New Roman"/>
          <w:sz w:val="24"/>
          <w:szCs w:val="24"/>
          <w:lang w:val="es-MX"/>
        </w:rPr>
        <w:t>Estas fuentes primarias, que contribuyeron los investigadores en el campo, han fortalecido la base teórica de este estudio</w:t>
      </w:r>
      <w:r w:rsidR="00D46CFF">
        <w:rPr>
          <w:rFonts w:ascii="Times New Roman" w:hAnsi="Times New Roman"/>
          <w:sz w:val="24"/>
          <w:szCs w:val="24"/>
          <w:lang w:val="es-MX"/>
        </w:rPr>
        <w:t xml:space="preserve">, y brindado </w:t>
      </w:r>
      <w:r w:rsidRPr="0099218D">
        <w:rPr>
          <w:rFonts w:ascii="Times New Roman" w:hAnsi="Times New Roman"/>
          <w:sz w:val="24"/>
          <w:szCs w:val="24"/>
          <w:lang w:val="es-MX"/>
        </w:rPr>
        <w:t xml:space="preserve">un enfoque amplio y preciso del tema en cuestión. La consulta de estas fuentes confiables ha reforzado la validez y la credibilidad de la investigación, </w:t>
      </w:r>
      <w:r w:rsidR="00D46CFF">
        <w:rPr>
          <w:rFonts w:ascii="Times New Roman" w:hAnsi="Times New Roman"/>
          <w:sz w:val="24"/>
          <w:szCs w:val="24"/>
          <w:lang w:val="es-MX"/>
        </w:rPr>
        <w:t xml:space="preserve">lo que respalda </w:t>
      </w:r>
      <w:r w:rsidRPr="0099218D">
        <w:rPr>
          <w:rFonts w:ascii="Times New Roman" w:hAnsi="Times New Roman"/>
          <w:sz w:val="24"/>
          <w:szCs w:val="24"/>
          <w:lang w:val="es-MX"/>
        </w:rPr>
        <w:t>los argumentos y hallazgos presentados.</w:t>
      </w:r>
    </w:p>
    <w:p w14:paraId="16B52E8E" w14:textId="08FCE03C" w:rsidR="00CF7640" w:rsidRPr="0017775E" w:rsidRDefault="00CF7640" w:rsidP="00ED3527">
      <w:pPr>
        <w:pStyle w:val="Ttulo3"/>
        <w:spacing w:before="0" w:line="480" w:lineRule="auto"/>
        <w:ind w:left="11" w:firstLine="0"/>
        <w:rPr>
          <w:rFonts w:ascii="Times New Roman" w:eastAsia="Times New Roman" w:hAnsi="Times New Roman" w:cs="Times New Roman"/>
          <w:b/>
          <w:color w:val="auto"/>
          <w:sz w:val="28"/>
          <w:szCs w:val="28"/>
        </w:rPr>
      </w:pPr>
      <w:r w:rsidRPr="0017775E">
        <w:rPr>
          <w:rFonts w:ascii="Times New Roman" w:eastAsia="Times New Roman" w:hAnsi="Times New Roman" w:cs="Times New Roman"/>
          <w:b/>
          <w:color w:val="auto"/>
          <w:sz w:val="28"/>
          <w:szCs w:val="28"/>
        </w:rPr>
        <w:lastRenderedPageBreak/>
        <w:t xml:space="preserve">3.5.1 Fuentes </w:t>
      </w:r>
      <w:r w:rsidR="004D6A40">
        <w:rPr>
          <w:rFonts w:ascii="Times New Roman" w:eastAsia="Times New Roman" w:hAnsi="Times New Roman" w:cs="Times New Roman"/>
          <w:b/>
          <w:color w:val="auto"/>
          <w:sz w:val="28"/>
          <w:szCs w:val="28"/>
        </w:rPr>
        <w:t>s</w:t>
      </w:r>
      <w:r w:rsidR="004D6A40" w:rsidRPr="0017775E">
        <w:rPr>
          <w:rFonts w:ascii="Times New Roman" w:eastAsia="Times New Roman" w:hAnsi="Times New Roman" w:cs="Times New Roman"/>
          <w:b/>
          <w:color w:val="auto"/>
          <w:sz w:val="28"/>
          <w:szCs w:val="28"/>
        </w:rPr>
        <w:t xml:space="preserve">ecundarias de </w:t>
      </w:r>
      <w:r w:rsidR="004D6A40">
        <w:rPr>
          <w:rFonts w:ascii="Times New Roman" w:eastAsia="Times New Roman" w:hAnsi="Times New Roman" w:cs="Times New Roman"/>
          <w:b/>
          <w:color w:val="auto"/>
          <w:sz w:val="28"/>
          <w:szCs w:val="28"/>
        </w:rPr>
        <w:t>i</w:t>
      </w:r>
      <w:r w:rsidR="004D6A40" w:rsidRPr="0017775E">
        <w:rPr>
          <w:rFonts w:ascii="Times New Roman" w:eastAsia="Times New Roman" w:hAnsi="Times New Roman" w:cs="Times New Roman"/>
          <w:b/>
          <w:color w:val="auto"/>
          <w:sz w:val="28"/>
          <w:szCs w:val="28"/>
        </w:rPr>
        <w:t>nformación</w:t>
      </w:r>
    </w:p>
    <w:p w14:paraId="57910A8A" w14:textId="77777777" w:rsidR="001D044D" w:rsidRDefault="00CF7640" w:rsidP="00ED3527">
      <w:pPr>
        <w:spacing w:line="480" w:lineRule="auto"/>
        <w:ind w:left="11"/>
        <w:jc w:val="both"/>
        <w:rPr>
          <w:rFonts w:ascii="Times New Roman" w:eastAsia="Times New Roman" w:hAnsi="Times New Roman"/>
          <w:iCs/>
          <w:sz w:val="24"/>
          <w:szCs w:val="28"/>
        </w:rPr>
      </w:pPr>
      <w:r w:rsidRPr="006E0797">
        <w:rPr>
          <w:rFonts w:ascii="Times New Roman" w:eastAsia="Times New Roman" w:hAnsi="Times New Roman"/>
          <w:iCs/>
          <w:sz w:val="24"/>
          <w:szCs w:val="28"/>
        </w:rPr>
        <w:t xml:space="preserve">Con el propósito de lograr el alcance y la profundidad de esta investigación, se ha recurrido a diversas fuentes secundarias, según Bernal (2010), </w:t>
      </w:r>
    </w:p>
    <w:p w14:paraId="6B144227" w14:textId="5C2F9283" w:rsidR="00CF7640" w:rsidRPr="006E0797" w:rsidRDefault="001D044D" w:rsidP="00AF117E">
      <w:pPr>
        <w:spacing w:line="480" w:lineRule="auto"/>
        <w:ind w:left="708" w:firstLine="12"/>
        <w:jc w:val="both"/>
        <w:rPr>
          <w:rFonts w:ascii="Times New Roman" w:eastAsia="Times New Roman" w:hAnsi="Times New Roman"/>
          <w:iCs/>
          <w:sz w:val="24"/>
          <w:szCs w:val="28"/>
        </w:rPr>
      </w:pPr>
      <w:r>
        <w:rPr>
          <w:rFonts w:ascii="Times New Roman" w:eastAsia="Times New Roman" w:hAnsi="Times New Roman"/>
          <w:iCs/>
          <w:sz w:val="24"/>
          <w:szCs w:val="28"/>
        </w:rPr>
        <w:t>l</w:t>
      </w:r>
      <w:r w:rsidR="00CF7640" w:rsidRPr="006E0797">
        <w:rPr>
          <w:rFonts w:ascii="Times New Roman" w:eastAsia="Times New Roman" w:hAnsi="Times New Roman"/>
          <w:iCs/>
          <w:sz w:val="24"/>
          <w:szCs w:val="28"/>
        </w:rPr>
        <w:t>as fuentes secundarias</w:t>
      </w:r>
      <w:r>
        <w:rPr>
          <w:rFonts w:ascii="Times New Roman" w:eastAsia="Times New Roman" w:hAnsi="Times New Roman"/>
          <w:iCs/>
          <w:sz w:val="24"/>
          <w:szCs w:val="28"/>
        </w:rPr>
        <w:t xml:space="preserve"> </w:t>
      </w:r>
      <w:r w:rsidR="00CF7640" w:rsidRPr="006E0797">
        <w:rPr>
          <w:rFonts w:ascii="Times New Roman" w:eastAsia="Times New Roman" w:hAnsi="Times New Roman"/>
          <w:iCs/>
          <w:sz w:val="24"/>
          <w:szCs w:val="28"/>
        </w:rPr>
        <w:t xml:space="preserve">son todas aquellas que proporcionan información de los hechos o </w:t>
      </w:r>
      <w:r>
        <w:rPr>
          <w:rFonts w:ascii="Times New Roman" w:eastAsia="Times New Roman" w:hAnsi="Times New Roman"/>
          <w:iCs/>
          <w:sz w:val="24"/>
          <w:szCs w:val="28"/>
        </w:rPr>
        <w:t>si</w:t>
      </w:r>
      <w:r w:rsidR="00CF7640" w:rsidRPr="006E0797">
        <w:rPr>
          <w:rFonts w:ascii="Times New Roman" w:eastAsia="Times New Roman" w:hAnsi="Times New Roman"/>
          <w:iCs/>
          <w:sz w:val="24"/>
          <w:szCs w:val="28"/>
        </w:rPr>
        <w:t>tuaciones.</w:t>
      </w:r>
      <w:r w:rsidR="00AF117E">
        <w:rPr>
          <w:rFonts w:ascii="Times New Roman" w:eastAsia="Times New Roman" w:hAnsi="Times New Roman"/>
          <w:iCs/>
          <w:sz w:val="24"/>
          <w:szCs w:val="28"/>
        </w:rPr>
        <w:t xml:space="preserve"> </w:t>
      </w:r>
      <w:r w:rsidR="00CF7640" w:rsidRPr="006E0797">
        <w:rPr>
          <w:rFonts w:ascii="Times New Roman" w:eastAsia="Times New Roman" w:hAnsi="Times New Roman"/>
          <w:iCs/>
          <w:sz w:val="24"/>
          <w:szCs w:val="28"/>
        </w:rPr>
        <w:t xml:space="preserve">Estas fuentes complementan la base teórica y brindan un punto de vista más completa del tema en estudio. Entre las fuentes secundarias utilizadas se encuentran los libros, revistas, documentos escritos, medios impresos, documentales, noticiero y otros medios de </w:t>
      </w:r>
      <w:r w:rsidR="00AF117E" w:rsidRPr="006E0797">
        <w:rPr>
          <w:rFonts w:ascii="Times New Roman" w:eastAsia="Times New Roman" w:hAnsi="Times New Roman"/>
          <w:iCs/>
          <w:sz w:val="24"/>
          <w:szCs w:val="28"/>
        </w:rPr>
        <w:t>información.</w:t>
      </w:r>
      <w:r w:rsidR="00AF117E">
        <w:rPr>
          <w:rFonts w:ascii="Times New Roman" w:eastAsia="Times New Roman" w:hAnsi="Times New Roman"/>
          <w:iCs/>
          <w:sz w:val="24"/>
          <w:szCs w:val="28"/>
        </w:rPr>
        <w:t xml:space="preserve"> (p. 192)</w:t>
      </w:r>
    </w:p>
    <w:p w14:paraId="033AD479" w14:textId="01B402C6" w:rsidR="00CF7640" w:rsidRPr="006E0797" w:rsidRDefault="00CF7640" w:rsidP="00ED3527">
      <w:pPr>
        <w:spacing w:line="480" w:lineRule="auto"/>
        <w:ind w:left="11"/>
        <w:jc w:val="both"/>
        <w:rPr>
          <w:rFonts w:ascii="Times New Roman" w:eastAsia="Times New Roman" w:hAnsi="Times New Roman"/>
          <w:iCs/>
          <w:sz w:val="24"/>
          <w:szCs w:val="28"/>
        </w:rPr>
      </w:pPr>
      <w:r w:rsidRPr="006E0797">
        <w:rPr>
          <w:rFonts w:ascii="Times New Roman" w:eastAsia="Times New Roman" w:hAnsi="Times New Roman"/>
          <w:iCs/>
          <w:sz w:val="24"/>
          <w:szCs w:val="28"/>
        </w:rPr>
        <w:t xml:space="preserve">En el contexto de esta investigación, se </w:t>
      </w:r>
      <w:r w:rsidR="00F11BC7">
        <w:rPr>
          <w:rFonts w:ascii="Times New Roman" w:eastAsia="Times New Roman" w:hAnsi="Times New Roman"/>
          <w:iCs/>
          <w:sz w:val="24"/>
          <w:szCs w:val="28"/>
        </w:rPr>
        <w:t>utilizaron</w:t>
      </w:r>
      <w:r w:rsidRPr="006E0797">
        <w:rPr>
          <w:rFonts w:ascii="Times New Roman" w:eastAsia="Times New Roman" w:hAnsi="Times New Roman"/>
          <w:iCs/>
          <w:sz w:val="24"/>
          <w:szCs w:val="28"/>
        </w:rPr>
        <w:t xml:space="preserve"> diversas fuentes secundarias como apoyo para desarrollar la base teórica. Entre ellas se incluyen</w:t>
      </w:r>
      <w:r w:rsidR="001D044D">
        <w:rPr>
          <w:rFonts w:ascii="Times New Roman" w:eastAsia="Times New Roman" w:hAnsi="Times New Roman"/>
          <w:iCs/>
          <w:sz w:val="24"/>
          <w:szCs w:val="28"/>
        </w:rPr>
        <w:t>:</w:t>
      </w:r>
      <w:r w:rsidRPr="006E0797">
        <w:rPr>
          <w:rFonts w:ascii="Times New Roman" w:eastAsia="Times New Roman" w:hAnsi="Times New Roman"/>
          <w:iCs/>
          <w:sz w:val="24"/>
          <w:szCs w:val="28"/>
        </w:rPr>
        <w:t xml:space="preserve"> libros sobre educación virtual y aprendizaje ubicuo, artículos académicos, tesis y ensayos que utilizan temáticas para este estudio. Asimismo, se han consultado sitios de internet donde hablan de educación y tecnología, y brindan un valioso aporte sobre el uso de dispositivos móviles en el proceso de enseñanza y aprendizaje. </w:t>
      </w:r>
    </w:p>
    <w:p w14:paraId="02F5D4A4" w14:textId="564937CA" w:rsidR="00CF7640" w:rsidRDefault="00CF7640" w:rsidP="00ED3527">
      <w:pPr>
        <w:spacing w:line="480" w:lineRule="auto"/>
        <w:ind w:left="11"/>
        <w:jc w:val="both"/>
        <w:rPr>
          <w:rFonts w:ascii="Arial" w:eastAsia="Times New Roman" w:hAnsi="Arial" w:cs="Arial"/>
          <w:iCs/>
          <w:sz w:val="24"/>
          <w:szCs w:val="28"/>
        </w:rPr>
      </w:pPr>
      <w:r w:rsidRPr="006E0797">
        <w:rPr>
          <w:rFonts w:ascii="Times New Roman" w:eastAsia="Times New Roman" w:hAnsi="Times New Roman"/>
          <w:iCs/>
          <w:sz w:val="24"/>
          <w:szCs w:val="28"/>
        </w:rPr>
        <w:t>La incorporación de estas fuentes secundarias ha sido clave para respaldar los argumentos presentados,</w:t>
      </w:r>
      <w:r w:rsidR="00AF117E">
        <w:rPr>
          <w:rFonts w:ascii="Times New Roman" w:eastAsia="Times New Roman" w:hAnsi="Times New Roman"/>
          <w:iCs/>
          <w:sz w:val="24"/>
          <w:szCs w:val="28"/>
        </w:rPr>
        <w:t xml:space="preserve"> y fortalecer</w:t>
      </w:r>
      <w:r w:rsidRPr="006E0797">
        <w:rPr>
          <w:rFonts w:ascii="Times New Roman" w:eastAsia="Times New Roman" w:hAnsi="Times New Roman"/>
          <w:iCs/>
          <w:sz w:val="24"/>
          <w:szCs w:val="28"/>
        </w:rPr>
        <w:t xml:space="preserve"> la validez y credibilidad del estudio en el campo de la educación virtual y el uso de los dispositivos móviles.</w:t>
      </w:r>
      <w:r>
        <w:rPr>
          <w:rFonts w:ascii="Arial" w:eastAsia="Times New Roman" w:hAnsi="Arial" w:cs="Arial"/>
          <w:iCs/>
          <w:sz w:val="24"/>
          <w:szCs w:val="28"/>
        </w:rPr>
        <w:t xml:space="preserve"> </w:t>
      </w:r>
    </w:p>
    <w:p w14:paraId="2BEB5147" w14:textId="108017E8" w:rsidR="00CF7640" w:rsidRPr="0017775E" w:rsidRDefault="00CF7640" w:rsidP="00ED3527">
      <w:pPr>
        <w:pStyle w:val="Ttulo3"/>
        <w:spacing w:before="0" w:line="480" w:lineRule="auto"/>
        <w:ind w:left="11" w:firstLine="0"/>
        <w:rPr>
          <w:rFonts w:ascii="Times New Roman" w:eastAsia="Times New Roman" w:hAnsi="Times New Roman" w:cs="Times New Roman"/>
          <w:b/>
          <w:color w:val="auto"/>
          <w:sz w:val="28"/>
          <w:szCs w:val="28"/>
        </w:rPr>
      </w:pPr>
      <w:bookmarkStart w:id="55" w:name="_Toc146395888"/>
      <w:r w:rsidRPr="0017775E">
        <w:rPr>
          <w:rFonts w:ascii="Times New Roman" w:eastAsia="Times New Roman" w:hAnsi="Times New Roman" w:cs="Times New Roman"/>
          <w:b/>
          <w:color w:val="auto"/>
          <w:sz w:val="28"/>
          <w:szCs w:val="28"/>
        </w:rPr>
        <w:t xml:space="preserve">3.6 Población </w:t>
      </w:r>
      <w:r w:rsidR="005F54AC" w:rsidRPr="0017775E">
        <w:rPr>
          <w:rFonts w:ascii="Times New Roman" w:eastAsia="Times New Roman" w:hAnsi="Times New Roman" w:cs="Times New Roman"/>
          <w:b/>
          <w:color w:val="auto"/>
          <w:sz w:val="28"/>
          <w:szCs w:val="28"/>
        </w:rPr>
        <w:t xml:space="preserve">de </w:t>
      </w:r>
      <w:r w:rsidR="004D6A40">
        <w:rPr>
          <w:rFonts w:ascii="Times New Roman" w:eastAsia="Times New Roman" w:hAnsi="Times New Roman" w:cs="Times New Roman"/>
          <w:b/>
          <w:color w:val="auto"/>
          <w:sz w:val="28"/>
          <w:szCs w:val="28"/>
        </w:rPr>
        <w:t>e</w:t>
      </w:r>
      <w:r w:rsidR="004D6A40" w:rsidRPr="0017775E">
        <w:rPr>
          <w:rFonts w:ascii="Times New Roman" w:eastAsia="Times New Roman" w:hAnsi="Times New Roman" w:cs="Times New Roman"/>
          <w:b/>
          <w:color w:val="auto"/>
          <w:sz w:val="28"/>
          <w:szCs w:val="28"/>
        </w:rPr>
        <w:t>studio</w:t>
      </w:r>
      <w:bookmarkEnd w:id="55"/>
    </w:p>
    <w:p w14:paraId="7D99D605" w14:textId="77777777" w:rsidR="00CF7640" w:rsidRPr="006E0797" w:rsidRDefault="00CF7640" w:rsidP="00ED3527">
      <w:pPr>
        <w:spacing w:line="480" w:lineRule="auto"/>
        <w:ind w:left="11"/>
        <w:jc w:val="both"/>
        <w:rPr>
          <w:rFonts w:ascii="Times New Roman" w:eastAsia="Times New Roman" w:hAnsi="Times New Roman"/>
          <w:iCs/>
          <w:sz w:val="24"/>
          <w:szCs w:val="28"/>
        </w:rPr>
      </w:pPr>
      <w:r w:rsidRPr="006E0797">
        <w:rPr>
          <w:rFonts w:ascii="Times New Roman" w:eastAsia="Times New Roman" w:hAnsi="Times New Roman"/>
          <w:iCs/>
          <w:sz w:val="24"/>
          <w:szCs w:val="28"/>
        </w:rPr>
        <w:t>En el marco de la investigación, la población se refiere al conjunto completo de individuos, elementos o entidades que comparten características específicas y son objeto de estudio. Según Barrantes (2014), la población representa el universo total de personas o elementos que se desea conocer o analizar en una investigación.</w:t>
      </w:r>
    </w:p>
    <w:p w14:paraId="11B47016" w14:textId="76C8D708" w:rsidR="00CF7640" w:rsidRPr="00357D81" w:rsidRDefault="00CF7640" w:rsidP="00ED3527">
      <w:pPr>
        <w:spacing w:line="480" w:lineRule="auto"/>
        <w:ind w:left="11"/>
        <w:jc w:val="both"/>
        <w:rPr>
          <w:rFonts w:ascii="Times New Roman" w:eastAsia="Times New Roman" w:hAnsi="Times New Roman"/>
          <w:iCs/>
          <w:sz w:val="24"/>
          <w:szCs w:val="28"/>
        </w:rPr>
      </w:pPr>
      <w:r w:rsidRPr="00357D81">
        <w:rPr>
          <w:rFonts w:ascii="Times New Roman" w:eastAsia="Times New Roman" w:hAnsi="Times New Roman"/>
          <w:iCs/>
          <w:sz w:val="24"/>
          <w:szCs w:val="28"/>
        </w:rPr>
        <w:t>En esta investigación, se estableció como población de interés</w:t>
      </w:r>
      <w:r w:rsidR="00F11BC7">
        <w:rPr>
          <w:rFonts w:ascii="Times New Roman" w:eastAsia="Times New Roman" w:hAnsi="Times New Roman"/>
          <w:iCs/>
          <w:sz w:val="24"/>
          <w:szCs w:val="28"/>
        </w:rPr>
        <w:t>,</w:t>
      </w:r>
      <w:r w:rsidRPr="00357D81">
        <w:rPr>
          <w:rFonts w:ascii="Times New Roman" w:eastAsia="Times New Roman" w:hAnsi="Times New Roman"/>
          <w:iCs/>
          <w:sz w:val="24"/>
          <w:szCs w:val="28"/>
        </w:rPr>
        <w:t xml:space="preserve"> a</w:t>
      </w:r>
      <w:r w:rsidR="00F11BC7">
        <w:rPr>
          <w:rFonts w:ascii="Times New Roman" w:eastAsia="Times New Roman" w:hAnsi="Times New Roman"/>
          <w:iCs/>
          <w:sz w:val="24"/>
          <w:szCs w:val="28"/>
        </w:rPr>
        <w:t xml:space="preserve">l estudiantado </w:t>
      </w:r>
      <w:r w:rsidRPr="00357D81">
        <w:rPr>
          <w:rFonts w:ascii="Times New Roman" w:eastAsia="Times New Roman" w:hAnsi="Times New Roman"/>
          <w:iCs/>
          <w:sz w:val="24"/>
          <w:szCs w:val="28"/>
        </w:rPr>
        <w:t xml:space="preserve">y </w:t>
      </w:r>
      <w:r w:rsidR="00357D81">
        <w:rPr>
          <w:rFonts w:ascii="Times New Roman" w:eastAsia="Times New Roman" w:hAnsi="Times New Roman"/>
          <w:iCs/>
          <w:sz w:val="24"/>
          <w:szCs w:val="28"/>
        </w:rPr>
        <w:t>d</w:t>
      </w:r>
      <w:r w:rsidR="00357D81" w:rsidRPr="00357D81">
        <w:rPr>
          <w:rFonts w:ascii="Times New Roman" w:eastAsia="Times New Roman" w:hAnsi="Times New Roman"/>
          <w:iCs/>
          <w:sz w:val="24"/>
          <w:szCs w:val="28"/>
        </w:rPr>
        <w:t>ocentes de</w:t>
      </w:r>
      <w:r w:rsidRPr="00357D81">
        <w:rPr>
          <w:rFonts w:ascii="Times New Roman" w:eastAsia="Times New Roman" w:hAnsi="Times New Roman"/>
          <w:iCs/>
          <w:sz w:val="24"/>
          <w:szCs w:val="28"/>
        </w:rPr>
        <w:t xml:space="preserve"> las carreras de Administración de Oficinas y Educación Comercial de la Escuela de Secretariado Profesional de la Universidad Nacional. Estas carreras se seleccionaron debido a su relevancia en </w:t>
      </w:r>
      <w:r w:rsidRPr="00357D81">
        <w:rPr>
          <w:rFonts w:ascii="Times New Roman" w:eastAsia="Times New Roman" w:hAnsi="Times New Roman"/>
          <w:iCs/>
          <w:sz w:val="24"/>
          <w:szCs w:val="28"/>
        </w:rPr>
        <w:lastRenderedPageBreak/>
        <w:t>el estudio planteado y su capacidad para aportar información valiosa sobre el tema de aprendizaje ubicuo y el uso de dispositivos móviles en el contexto de la educación virtual.</w:t>
      </w:r>
    </w:p>
    <w:p w14:paraId="74CC4015" w14:textId="6BA11BD2" w:rsidR="00C54CC5" w:rsidRDefault="00677A64" w:rsidP="00ED3527">
      <w:pPr>
        <w:spacing w:line="480" w:lineRule="auto"/>
        <w:ind w:left="11"/>
        <w:jc w:val="both"/>
        <w:rPr>
          <w:rFonts w:ascii="Times New Roman" w:eastAsia="Times New Roman" w:hAnsi="Times New Roman"/>
          <w:iCs/>
          <w:sz w:val="24"/>
          <w:szCs w:val="28"/>
        </w:rPr>
      </w:pPr>
      <w:r w:rsidRPr="00357D81">
        <w:rPr>
          <w:rFonts w:ascii="Times New Roman" w:eastAsia="Times New Roman" w:hAnsi="Times New Roman"/>
          <w:iCs/>
          <w:sz w:val="24"/>
          <w:szCs w:val="28"/>
        </w:rPr>
        <w:t>Para este estudio</w:t>
      </w:r>
      <w:r w:rsidR="00C54CC5" w:rsidRPr="00357D81">
        <w:rPr>
          <w:rFonts w:ascii="Times New Roman" w:eastAsia="Times New Roman" w:hAnsi="Times New Roman"/>
          <w:iCs/>
          <w:sz w:val="24"/>
          <w:szCs w:val="28"/>
        </w:rPr>
        <w:t xml:space="preserve">, se </w:t>
      </w:r>
      <w:r w:rsidR="004C1E5D" w:rsidRPr="00357D81">
        <w:rPr>
          <w:rFonts w:ascii="Times New Roman" w:eastAsia="Times New Roman" w:hAnsi="Times New Roman"/>
          <w:iCs/>
          <w:sz w:val="24"/>
          <w:szCs w:val="28"/>
        </w:rPr>
        <w:t>tomó</w:t>
      </w:r>
      <w:r w:rsidR="00C54CC5" w:rsidRPr="00357D81">
        <w:rPr>
          <w:rFonts w:ascii="Times New Roman" w:eastAsia="Times New Roman" w:hAnsi="Times New Roman"/>
          <w:iCs/>
          <w:sz w:val="24"/>
          <w:szCs w:val="28"/>
        </w:rPr>
        <w:t xml:space="preserve"> en consideración docentes</w:t>
      </w:r>
      <w:r w:rsidR="00AF117E">
        <w:rPr>
          <w:rFonts w:ascii="Times New Roman" w:eastAsia="Times New Roman" w:hAnsi="Times New Roman"/>
          <w:iCs/>
          <w:sz w:val="24"/>
          <w:szCs w:val="28"/>
        </w:rPr>
        <w:t xml:space="preserve"> y</w:t>
      </w:r>
      <w:r w:rsidR="00C54CC5" w:rsidRPr="00357D81">
        <w:rPr>
          <w:rFonts w:ascii="Times New Roman" w:eastAsia="Times New Roman" w:hAnsi="Times New Roman"/>
          <w:iCs/>
          <w:sz w:val="24"/>
          <w:szCs w:val="28"/>
        </w:rPr>
        <w:t xml:space="preserve"> </w:t>
      </w:r>
      <w:r w:rsidR="00F11BC7">
        <w:rPr>
          <w:rFonts w:ascii="Times New Roman" w:eastAsia="Times New Roman" w:hAnsi="Times New Roman"/>
          <w:iCs/>
          <w:sz w:val="24"/>
          <w:szCs w:val="28"/>
        </w:rPr>
        <w:t>estudiantado</w:t>
      </w:r>
      <w:r w:rsidR="004F1F78" w:rsidRPr="00357D81">
        <w:rPr>
          <w:rFonts w:ascii="Times New Roman" w:eastAsia="Times New Roman" w:hAnsi="Times New Roman"/>
          <w:iCs/>
          <w:sz w:val="24"/>
          <w:szCs w:val="28"/>
        </w:rPr>
        <w:t xml:space="preserve"> de los cursos de Bachillerato y Licenciatura en Administración de Oficinas </w:t>
      </w:r>
      <w:r w:rsidR="00DF27C9" w:rsidRPr="00357D81">
        <w:rPr>
          <w:rFonts w:ascii="Times New Roman" w:eastAsia="Times New Roman" w:hAnsi="Times New Roman"/>
          <w:iCs/>
          <w:sz w:val="24"/>
          <w:szCs w:val="28"/>
        </w:rPr>
        <w:t>y Educación Comercial</w:t>
      </w:r>
      <w:r w:rsidR="00F11BC7">
        <w:rPr>
          <w:rFonts w:ascii="Times New Roman" w:eastAsia="Times New Roman" w:hAnsi="Times New Roman"/>
          <w:iCs/>
          <w:sz w:val="24"/>
          <w:szCs w:val="28"/>
        </w:rPr>
        <w:t xml:space="preserve">; así como también </w:t>
      </w:r>
      <w:r w:rsidR="00F11BC7" w:rsidRPr="00357D81">
        <w:rPr>
          <w:rFonts w:ascii="Times New Roman" w:eastAsia="Times New Roman" w:hAnsi="Times New Roman"/>
          <w:iCs/>
          <w:sz w:val="24"/>
          <w:szCs w:val="28"/>
        </w:rPr>
        <w:t>a</w:t>
      </w:r>
      <w:r w:rsidR="00DF27C9" w:rsidRPr="00357D81">
        <w:rPr>
          <w:rFonts w:ascii="Times New Roman" w:eastAsia="Times New Roman" w:hAnsi="Times New Roman"/>
          <w:iCs/>
          <w:sz w:val="24"/>
          <w:szCs w:val="28"/>
        </w:rPr>
        <w:t xml:space="preserve"> </w:t>
      </w:r>
      <w:r w:rsidR="0009089C" w:rsidRPr="00357D81">
        <w:rPr>
          <w:rFonts w:ascii="Times New Roman" w:eastAsia="Times New Roman" w:hAnsi="Times New Roman"/>
          <w:iCs/>
          <w:sz w:val="24"/>
          <w:szCs w:val="28"/>
        </w:rPr>
        <w:t>expertos en la materia</w:t>
      </w:r>
      <w:r w:rsidR="00F11BC7">
        <w:rPr>
          <w:rFonts w:ascii="Times New Roman" w:eastAsia="Times New Roman" w:hAnsi="Times New Roman"/>
          <w:iCs/>
          <w:sz w:val="24"/>
          <w:szCs w:val="28"/>
        </w:rPr>
        <w:t>.</w:t>
      </w:r>
      <w:r w:rsidR="009320AB" w:rsidRPr="00357D81">
        <w:rPr>
          <w:rFonts w:ascii="Times New Roman" w:eastAsia="Times New Roman" w:hAnsi="Times New Roman"/>
          <w:iCs/>
          <w:sz w:val="24"/>
          <w:szCs w:val="28"/>
        </w:rPr>
        <w:t xml:space="preserve"> </w:t>
      </w:r>
      <w:r w:rsidR="00F11BC7">
        <w:rPr>
          <w:rFonts w:ascii="Times New Roman" w:eastAsia="Times New Roman" w:hAnsi="Times New Roman"/>
          <w:iCs/>
          <w:sz w:val="24"/>
          <w:szCs w:val="28"/>
        </w:rPr>
        <w:t>S</w:t>
      </w:r>
      <w:r w:rsidR="009320AB" w:rsidRPr="00357D81">
        <w:rPr>
          <w:rFonts w:ascii="Times New Roman" w:eastAsia="Times New Roman" w:hAnsi="Times New Roman"/>
          <w:iCs/>
          <w:sz w:val="24"/>
          <w:szCs w:val="28"/>
        </w:rPr>
        <w:t xml:space="preserve">e </w:t>
      </w:r>
      <w:r w:rsidR="004C1E5D" w:rsidRPr="00357D81">
        <w:rPr>
          <w:rFonts w:ascii="Times New Roman" w:eastAsia="Times New Roman" w:hAnsi="Times New Roman"/>
          <w:iCs/>
          <w:sz w:val="24"/>
          <w:szCs w:val="28"/>
        </w:rPr>
        <w:t>consideró</w:t>
      </w:r>
      <w:r w:rsidR="009320AB" w:rsidRPr="00357D81">
        <w:rPr>
          <w:rFonts w:ascii="Times New Roman" w:eastAsia="Times New Roman" w:hAnsi="Times New Roman"/>
          <w:iCs/>
          <w:sz w:val="24"/>
          <w:szCs w:val="28"/>
        </w:rPr>
        <w:t xml:space="preserve"> </w:t>
      </w:r>
      <w:r w:rsidR="00E570E4" w:rsidRPr="00357D81">
        <w:rPr>
          <w:rFonts w:ascii="Times New Roman" w:eastAsia="Times New Roman" w:hAnsi="Times New Roman"/>
          <w:iCs/>
          <w:sz w:val="24"/>
          <w:szCs w:val="28"/>
        </w:rPr>
        <w:t>esta población</w:t>
      </w:r>
      <w:r w:rsidR="00E570E4" w:rsidRPr="006E0797">
        <w:rPr>
          <w:rFonts w:ascii="Times New Roman" w:eastAsia="Times New Roman" w:hAnsi="Times New Roman"/>
          <w:iCs/>
          <w:sz w:val="24"/>
          <w:szCs w:val="28"/>
        </w:rPr>
        <w:t xml:space="preserve"> porque eran aptos para que brindaran información</w:t>
      </w:r>
      <w:r w:rsidR="00AF117E">
        <w:rPr>
          <w:rFonts w:ascii="Times New Roman" w:eastAsia="Times New Roman" w:hAnsi="Times New Roman"/>
          <w:iCs/>
          <w:sz w:val="24"/>
          <w:szCs w:val="28"/>
        </w:rPr>
        <w:t>, acerca del</w:t>
      </w:r>
      <w:r w:rsidR="00E570E4" w:rsidRPr="006E0797">
        <w:rPr>
          <w:rFonts w:ascii="Times New Roman" w:eastAsia="Times New Roman" w:hAnsi="Times New Roman"/>
          <w:iCs/>
          <w:sz w:val="24"/>
          <w:szCs w:val="28"/>
        </w:rPr>
        <w:t xml:space="preserve"> </w:t>
      </w:r>
      <w:r w:rsidR="00E44817" w:rsidRPr="006E0797">
        <w:rPr>
          <w:rFonts w:ascii="Times New Roman" w:eastAsia="Times New Roman" w:hAnsi="Times New Roman"/>
          <w:iCs/>
          <w:sz w:val="24"/>
          <w:szCs w:val="28"/>
        </w:rPr>
        <w:t xml:space="preserve">tema </w:t>
      </w:r>
      <w:r w:rsidR="00AF117E">
        <w:rPr>
          <w:rFonts w:ascii="Times New Roman" w:eastAsia="Times New Roman" w:hAnsi="Times New Roman"/>
          <w:iCs/>
          <w:sz w:val="24"/>
          <w:szCs w:val="28"/>
        </w:rPr>
        <w:t xml:space="preserve">por </w:t>
      </w:r>
      <w:r w:rsidR="00E44817" w:rsidRPr="006E0797">
        <w:rPr>
          <w:rFonts w:ascii="Times New Roman" w:eastAsia="Times New Roman" w:hAnsi="Times New Roman"/>
          <w:iCs/>
          <w:sz w:val="24"/>
          <w:szCs w:val="28"/>
        </w:rPr>
        <w:t>investigar</w:t>
      </w:r>
      <w:r w:rsidR="00B44A2A">
        <w:rPr>
          <w:rFonts w:ascii="Times New Roman" w:eastAsia="Times New Roman" w:hAnsi="Times New Roman"/>
          <w:iCs/>
          <w:sz w:val="24"/>
          <w:szCs w:val="28"/>
        </w:rPr>
        <w:t>.</w:t>
      </w:r>
    </w:p>
    <w:p w14:paraId="6DF1A66E" w14:textId="2F35BED9" w:rsidR="006104CB" w:rsidRPr="00B44A2A" w:rsidRDefault="00C14CAA" w:rsidP="00B44A2A">
      <w:pPr>
        <w:spacing w:line="480" w:lineRule="auto"/>
        <w:ind w:left="11"/>
        <w:jc w:val="both"/>
        <w:rPr>
          <w:rFonts w:ascii="Arial" w:eastAsia="Times New Roman" w:hAnsi="Arial" w:cs="Arial"/>
          <w:iCs/>
          <w:sz w:val="24"/>
          <w:szCs w:val="28"/>
        </w:rPr>
      </w:pPr>
      <w:r w:rsidRPr="006E0797">
        <w:rPr>
          <w:rFonts w:ascii="Times New Roman" w:eastAsia="Times New Roman" w:hAnsi="Times New Roman"/>
          <w:iCs/>
          <w:sz w:val="24"/>
          <w:szCs w:val="28"/>
        </w:rPr>
        <w:t>A lo anterior Bisquerra (2009) define población como:</w:t>
      </w:r>
      <w:r w:rsidR="00CF2AFC" w:rsidRPr="00C14CAA">
        <w:rPr>
          <w:rFonts w:ascii="Times New Roman" w:eastAsia="Times New Roman" w:hAnsi="Times New Roman"/>
          <w:iCs/>
          <w:sz w:val="24"/>
          <w:szCs w:val="28"/>
        </w:rPr>
        <w:t xml:space="preserve"> </w:t>
      </w:r>
      <w:r w:rsidR="00D7346D" w:rsidRPr="00C14CAA">
        <w:rPr>
          <w:rFonts w:ascii="Times New Roman" w:eastAsia="Times New Roman" w:hAnsi="Times New Roman"/>
          <w:iCs/>
          <w:sz w:val="24"/>
          <w:szCs w:val="28"/>
        </w:rPr>
        <w:t xml:space="preserve">el conjunto de todos los individuos a los que </w:t>
      </w:r>
      <w:r w:rsidR="00C46AA2" w:rsidRPr="00C14CAA">
        <w:rPr>
          <w:rFonts w:ascii="Times New Roman" w:eastAsia="Times New Roman" w:hAnsi="Times New Roman"/>
          <w:iCs/>
          <w:sz w:val="24"/>
          <w:szCs w:val="28"/>
        </w:rPr>
        <w:t xml:space="preserve">se desea hacer extensivo los resultados de la investigación. </w:t>
      </w:r>
      <w:r w:rsidR="00FD74AE" w:rsidRPr="00C14CAA">
        <w:rPr>
          <w:rFonts w:ascii="Times New Roman" w:eastAsia="Times New Roman" w:hAnsi="Times New Roman"/>
          <w:iCs/>
          <w:sz w:val="24"/>
          <w:szCs w:val="28"/>
        </w:rPr>
        <w:t xml:space="preserve">La definición y la delimitación clara de la población permitirá </w:t>
      </w:r>
      <w:r w:rsidR="00156166" w:rsidRPr="00C14CAA">
        <w:rPr>
          <w:rFonts w:ascii="Times New Roman" w:eastAsia="Times New Roman" w:hAnsi="Times New Roman"/>
          <w:iCs/>
          <w:sz w:val="24"/>
          <w:szCs w:val="28"/>
        </w:rPr>
        <w:t>concretar el alcance de una investigación. (p.143)</w:t>
      </w:r>
    </w:p>
    <w:p w14:paraId="363E3738" w14:textId="46DEC4F9" w:rsidR="006215FA" w:rsidRPr="00C14CAA" w:rsidRDefault="00AF117E" w:rsidP="00ED3527">
      <w:pPr>
        <w:spacing w:line="480" w:lineRule="auto"/>
        <w:ind w:left="709" w:firstLine="0"/>
        <w:jc w:val="both"/>
        <w:rPr>
          <w:rFonts w:ascii="Times New Roman" w:eastAsia="Times New Roman" w:hAnsi="Times New Roman"/>
          <w:iCs/>
          <w:sz w:val="24"/>
          <w:szCs w:val="28"/>
        </w:rPr>
      </w:pPr>
      <w:r>
        <w:rPr>
          <w:rFonts w:ascii="Times New Roman" w:eastAsia="Times New Roman" w:hAnsi="Times New Roman"/>
          <w:iCs/>
          <w:sz w:val="24"/>
          <w:szCs w:val="28"/>
        </w:rPr>
        <w:t>Desde otro punto</w:t>
      </w:r>
      <w:r w:rsidR="006215FA" w:rsidRPr="00C14CAA">
        <w:rPr>
          <w:rFonts w:ascii="Times New Roman" w:eastAsia="Times New Roman" w:hAnsi="Times New Roman"/>
          <w:iCs/>
          <w:sz w:val="24"/>
          <w:szCs w:val="28"/>
        </w:rPr>
        <w:t xml:space="preserve"> </w:t>
      </w:r>
      <w:r w:rsidR="002977EB" w:rsidRPr="00C14CAA">
        <w:rPr>
          <w:rFonts w:ascii="Times New Roman" w:eastAsia="Times New Roman" w:hAnsi="Times New Roman"/>
          <w:iCs/>
          <w:sz w:val="24"/>
          <w:szCs w:val="28"/>
        </w:rPr>
        <w:t xml:space="preserve">Tamayo (2003) </w:t>
      </w:r>
      <w:r w:rsidR="00131A88" w:rsidRPr="00C14CAA">
        <w:rPr>
          <w:rFonts w:ascii="Times New Roman" w:eastAsia="Times New Roman" w:hAnsi="Times New Roman"/>
          <w:iCs/>
          <w:sz w:val="24"/>
          <w:szCs w:val="28"/>
        </w:rPr>
        <w:t>describe</w:t>
      </w:r>
      <w:r w:rsidR="00082D65" w:rsidRPr="00C14CAA">
        <w:rPr>
          <w:rFonts w:ascii="Times New Roman" w:eastAsia="Times New Roman" w:hAnsi="Times New Roman"/>
          <w:iCs/>
          <w:sz w:val="24"/>
          <w:szCs w:val="28"/>
        </w:rPr>
        <w:t xml:space="preserve"> población como:</w:t>
      </w:r>
    </w:p>
    <w:p w14:paraId="1C49A3E4" w14:textId="0BA3D036" w:rsidR="00082D65" w:rsidRPr="00C14CAA" w:rsidRDefault="00CF2AFC" w:rsidP="00ED3527">
      <w:pPr>
        <w:spacing w:line="480" w:lineRule="auto"/>
        <w:ind w:left="709" w:firstLine="0"/>
        <w:jc w:val="both"/>
        <w:rPr>
          <w:rFonts w:ascii="Times New Roman" w:eastAsia="Times New Roman" w:hAnsi="Times New Roman"/>
          <w:iCs/>
          <w:sz w:val="24"/>
          <w:szCs w:val="28"/>
        </w:rPr>
      </w:pPr>
      <w:r w:rsidRPr="00C14CAA">
        <w:rPr>
          <w:rFonts w:ascii="Times New Roman" w:eastAsia="Times New Roman" w:hAnsi="Times New Roman"/>
          <w:iCs/>
          <w:sz w:val="24"/>
          <w:szCs w:val="28"/>
        </w:rPr>
        <w:t>[</w:t>
      </w:r>
      <w:r w:rsidR="00803FDD" w:rsidRPr="00C14CAA">
        <w:rPr>
          <w:rFonts w:ascii="Times New Roman" w:eastAsia="Times New Roman" w:hAnsi="Times New Roman"/>
          <w:iCs/>
          <w:sz w:val="24"/>
          <w:szCs w:val="28"/>
        </w:rPr>
        <w:t>…</w:t>
      </w:r>
      <w:r w:rsidRPr="00C14CAA">
        <w:rPr>
          <w:rFonts w:ascii="Times New Roman" w:eastAsia="Times New Roman" w:hAnsi="Times New Roman"/>
          <w:iCs/>
          <w:sz w:val="24"/>
          <w:szCs w:val="28"/>
        </w:rPr>
        <w:t>]</w:t>
      </w:r>
      <w:r w:rsidR="00803FDD" w:rsidRPr="00C14CAA">
        <w:rPr>
          <w:rFonts w:ascii="Times New Roman" w:eastAsia="Times New Roman" w:hAnsi="Times New Roman"/>
          <w:iCs/>
          <w:sz w:val="24"/>
          <w:szCs w:val="28"/>
        </w:rPr>
        <w:t xml:space="preserve"> totalidad</w:t>
      </w:r>
      <w:r w:rsidR="00082D65" w:rsidRPr="00C14CAA">
        <w:rPr>
          <w:rFonts w:ascii="Times New Roman" w:eastAsia="Times New Roman" w:hAnsi="Times New Roman"/>
          <w:iCs/>
          <w:sz w:val="24"/>
          <w:szCs w:val="28"/>
        </w:rPr>
        <w:t xml:space="preserve"> de un fenómeno de estudio, incluye la totalidad de unidades de análisis o entidades de población que integran dicho fenómeno </w:t>
      </w:r>
      <w:r w:rsidR="00821B09" w:rsidRPr="00C14CAA">
        <w:rPr>
          <w:rFonts w:ascii="Times New Roman" w:eastAsia="Times New Roman" w:hAnsi="Times New Roman"/>
          <w:iCs/>
          <w:sz w:val="24"/>
          <w:szCs w:val="28"/>
        </w:rPr>
        <w:t>y que debe cuantificarse para un determinado estudio integrando un conjunto N de entidades que participan de una determinada característica y se le denomina población por construir la totalidad del fenómeno adscrito a un estudio o investigación</w:t>
      </w:r>
      <w:r w:rsidR="00B44A2A">
        <w:rPr>
          <w:rFonts w:ascii="Times New Roman" w:eastAsia="Times New Roman" w:hAnsi="Times New Roman"/>
          <w:iCs/>
          <w:sz w:val="24"/>
          <w:szCs w:val="28"/>
        </w:rPr>
        <w:t>.</w:t>
      </w:r>
      <w:r w:rsidR="00821B09" w:rsidRPr="00C14CAA">
        <w:rPr>
          <w:rFonts w:ascii="Times New Roman" w:eastAsia="Times New Roman" w:hAnsi="Times New Roman"/>
          <w:iCs/>
          <w:sz w:val="24"/>
          <w:szCs w:val="28"/>
        </w:rPr>
        <w:t xml:space="preserve"> </w:t>
      </w:r>
      <w:r w:rsidR="00BB310A" w:rsidRPr="00C14CAA">
        <w:rPr>
          <w:rFonts w:ascii="Times New Roman" w:eastAsia="Times New Roman" w:hAnsi="Times New Roman"/>
          <w:iCs/>
          <w:sz w:val="24"/>
          <w:szCs w:val="28"/>
        </w:rPr>
        <w:t>(p.176)</w:t>
      </w:r>
    </w:p>
    <w:p w14:paraId="6C322A9E" w14:textId="4596C1E0" w:rsidR="006104CB" w:rsidRPr="00C14CAA" w:rsidRDefault="0011771A" w:rsidP="00ED3527">
      <w:pPr>
        <w:spacing w:line="480" w:lineRule="auto"/>
        <w:ind w:left="11"/>
        <w:jc w:val="both"/>
        <w:rPr>
          <w:rFonts w:ascii="Times New Roman" w:eastAsia="Times New Roman" w:hAnsi="Times New Roman"/>
          <w:iCs/>
          <w:sz w:val="24"/>
          <w:szCs w:val="28"/>
        </w:rPr>
      </w:pPr>
      <w:r w:rsidRPr="00C14CAA">
        <w:rPr>
          <w:rFonts w:ascii="Times New Roman" w:eastAsia="Times New Roman" w:hAnsi="Times New Roman"/>
          <w:iCs/>
          <w:sz w:val="24"/>
          <w:szCs w:val="28"/>
        </w:rPr>
        <w:t>La población const</w:t>
      </w:r>
      <w:r w:rsidR="00AF117E">
        <w:rPr>
          <w:rFonts w:ascii="Times New Roman" w:eastAsia="Times New Roman" w:hAnsi="Times New Roman"/>
          <w:iCs/>
          <w:sz w:val="24"/>
          <w:szCs w:val="28"/>
        </w:rPr>
        <w:t>ó</w:t>
      </w:r>
      <w:r w:rsidRPr="00C14CAA">
        <w:rPr>
          <w:rFonts w:ascii="Times New Roman" w:eastAsia="Times New Roman" w:hAnsi="Times New Roman"/>
          <w:iCs/>
          <w:sz w:val="24"/>
          <w:szCs w:val="28"/>
        </w:rPr>
        <w:t xml:space="preserve"> de </w:t>
      </w:r>
      <w:r w:rsidR="00AE7144" w:rsidRPr="00C14CAA">
        <w:rPr>
          <w:rFonts w:ascii="Times New Roman" w:eastAsia="Times New Roman" w:hAnsi="Times New Roman"/>
          <w:iCs/>
          <w:sz w:val="24"/>
          <w:szCs w:val="28"/>
        </w:rPr>
        <w:t>49</w:t>
      </w:r>
      <w:r w:rsidRPr="00C14CAA">
        <w:rPr>
          <w:rFonts w:ascii="Times New Roman" w:eastAsia="Times New Roman" w:hAnsi="Times New Roman"/>
          <w:iCs/>
          <w:sz w:val="24"/>
          <w:szCs w:val="28"/>
        </w:rPr>
        <w:t xml:space="preserve"> grupos</w:t>
      </w:r>
      <w:r w:rsidR="0057172B" w:rsidRPr="00C14CAA">
        <w:rPr>
          <w:rFonts w:ascii="Times New Roman" w:eastAsia="Times New Roman" w:hAnsi="Times New Roman"/>
          <w:iCs/>
          <w:sz w:val="24"/>
          <w:szCs w:val="28"/>
        </w:rPr>
        <w:t xml:space="preserve"> para un total aproximado de </w:t>
      </w:r>
      <w:r w:rsidR="00AE7144" w:rsidRPr="00C14CAA">
        <w:rPr>
          <w:rFonts w:ascii="Times New Roman" w:eastAsia="Times New Roman" w:hAnsi="Times New Roman"/>
          <w:iCs/>
          <w:sz w:val="24"/>
          <w:szCs w:val="28"/>
        </w:rPr>
        <w:t>279</w:t>
      </w:r>
      <w:r w:rsidR="0057172B" w:rsidRPr="00C14CAA">
        <w:rPr>
          <w:rFonts w:ascii="Times New Roman" w:eastAsia="Times New Roman" w:hAnsi="Times New Roman"/>
          <w:iCs/>
          <w:sz w:val="24"/>
          <w:szCs w:val="28"/>
        </w:rPr>
        <w:t xml:space="preserve"> estudiantes. S</w:t>
      </w:r>
      <w:r w:rsidRPr="00C14CAA">
        <w:rPr>
          <w:rFonts w:ascii="Times New Roman" w:eastAsia="Times New Roman" w:hAnsi="Times New Roman"/>
          <w:iCs/>
          <w:sz w:val="24"/>
          <w:szCs w:val="28"/>
        </w:rPr>
        <w:t xml:space="preserve">e logró contactar a </w:t>
      </w:r>
      <w:r w:rsidR="00E91A4F" w:rsidRPr="00C14CAA">
        <w:rPr>
          <w:rFonts w:ascii="Times New Roman" w:eastAsia="Times New Roman" w:hAnsi="Times New Roman"/>
          <w:iCs/>
          <w:sz w:val="24"/>
          <w:szCs w:val="28"/>
        </w:rPr>
        <w:t>117 estudiantes divididos de la siguiente manera</w:t>
      </w:r>
      <w:r w:rsidR="00F11BC7">
        <w:rPr>
          <w:rFonts w:ascii="Times New Roman" w:eastAsia="Times New Roman" w:hAnsi="Times New Roman"/>
          <w:iCs/>
          <w:sz w:val="24"/>
          <w:szCs w:val="28"/>
        </w:rPr>
        <w:t>:</w:t>
      </w:r>
      <w:r w:rsidR="00E91A4F" w:rsidRPr="00C14CAA">
        <w:rPr>
          <w:rFonts w:ascii="Times New Roman" w:eastAsia="Times New Roman" w:hAnsi="Times New Roman"/>
          <w:iCs/>
          <w:sz w:val="24"/>
          <w:szCs w:val="28"/>
        </w:rPr>
        <w:t xml:space="preserve"> </w:t>
      </w:r>
      <w:r w:rsidR="0043669C" w:rsidRPr="00C14CAA">
        <w:rPr>
          <w:rFonts w:ascii="Times New Roman" w:eastAsia="Times New Roman" w:hAnsi="Times New Roman"/>
          <w:iCs/>
          <w:sz w:val="24"/>
          <w:szCs w:val="28"/>
        </w:rPr>
        <w:t>71 estudiantes de la carrera de Administración de Oficinas</w:t>
      </w:r>
      <w:r w:rsidR="00E726CF" w:rsidRPr="00C14CAA">
        <w:rPr>
          <w:rFonts w:ascii="Times New Roman" w:eastAsia="Times New Roman" w:hAnsi="Times New Roman"/>
          <w:iCs/>
          <w:sz w:val="24"/>
          <w:szCs w:val="28"/>
        </w:rPr>
        <w:t xml:space="preserve">, 39 estudiantes de Educación Comercial </w:t>
      </w:r>
      <w:r w:rsidR="008C0B62" w:rsidRPr="00C14CAA">
        <w:rPr>
          <w:rFonts w:ascii="Times New Roman" w:eastAsia="Times New Roman" w:hAnsi="Times New Roman"/>
          <w:iCs/>
          <w:sz w:val="24"/>
          <w:szCs w:val="28"/>
        </w:rPr>
        <w:t xml:space="preserve">y 7 </w:t>
      </w:r>
      <w:r w:rsidR="006B6618" w:rsidRPr="00C14CAA">
        <w:rPr>
          <w:rFonts w:ascii="Times New Roman" w:eastAsia="Times New Roman" w:hAnsi="Times New Roman"/>
          <w:iCs/>
          <w:sz w:val="24"/>
          <w:szCs w:val="28"/>
        </w:rPr>
        <w:t>estudiantes que estudian ambas carreras</w:t>
      </w:r>
      <w:r w:rsidR="006104CB" w:rsidRPr="00C14CAA">
        <w:rPr>
          <w:rFonts w:ascii="Times New Roman" w:eastAsia="Times New Roman" w:hAnsi="Times New Roman"/>
          <w:iCs/>
          <w:sz w:val="24"/>
          <w:szCs w:val="28"/>
        </w:rPr>
        <w:t xml:space="preserve">.  Por nivel educativo, </w:t>
      </w:r>
      <w:r w:rsidR="00B5558E" w:rsidRPr="00C14CAA">
        <w:rPr>
          <w:rFonts w:ascii="Times New Roman" w:eastAsia="Times New Roman" w:hAnsi="Times New Roman"/>
          <w:iCs/>
          <w:sz w:val="24"/>
          <w:szCs w:val="28"/>
        </w:rPr>
        <w:t xml:space="preserve">7 son estudiantes de Licenciatura, 2 son de </w:t>
      </w:r>
      <w:r w:rsidR="00A67EA7" w:rsidRPr="00C14CAA">
        <w:rPr>
          <w:rFonts w:ascii="Times New Roman" w:eastAsia="Times New Roman" w:hAnsi="Times New Roman"/>
          <w:iCs/>
          <w:sz w:val="24"/>
          <w:szCs w:val="28"/>
        </w:rPr>
        <w:t xml:space="preserve">ambas carreras y 108 son de Bachillerato. </w:t>
      </w:r>
    </w:p>
    <w:p w14:paraId="52F93BFD" w14:textId="004C2CF7" w:rsidR="006104CB" w:rsidRPr="00C14CAA" w:rsidRDefault="006104CB" w:rsidP="00ED3527">
      <w:pPr>
        <w:spacing w:line="480" w:lineRule="auto"/>
        <w:ind w:left="11"/>
        <w:jc w:val="both"/>
        <w:rPr>
          <w:rFonts w:ascii="Times New Roman" w:eastAsia="Times New Roman" w:hAnsi="Times New Roman"/>
          <w:iCs/>
          <w:sz w:val="24"/>
          <w:szCs w:val="28"/>
        </w:rPr>
      </w:pPr>
      <w:r w:rsidRPr="00357D81">
        <w:rPr>
          <w:rFonts w:ascii="Times New Roman" w:eastAsia="Times New Roman" w:hAnsi="Times New Roman"/>
          <w:iCs/>
          <w:sz w:val="24"/>
          <w:szCs w:val="28"/>
        </w:rPr>
        <w:t>El personal docente</w:t>
      </w:r>
      <w:r w:rsidR="00AF117E">
        <w:rPr>
          <w:rFonts w:ascii="Times New Roman" w:eastAsia="Times New Roman" w:hAnsi="Times New Roman"/>
          <w:iCs/>
          <w:sz w:val="24"/>
          <w:szCs w:val="28"/>
        </w:rPr>
        <w:t xml:space="preserve"> estuvo conformado por </w:t>
      </w:r>
      <w:r w:rsidR="00AB2585" w:rsidRPr="00357D81">
        <w:rPr>
          <w:rFonts w:ascii="Times New Roman" w:eastAsia="Times New Roman" w:hAnsi="Times New Roman"/>
          <w:iCs/>
          <w:sz w:val="24"/>
          <w:szCs w:val="28"/>
        </w:rPr>
        <w:t>13</w:t>
      </w:r>
      <w:r w:rsidRPr="00C14CAA">
        <w:rPr>
          <w:rFonts w:ascii="Times New Roman" w:eastAsia="Times New Roman" w:hAnsi="Times New Roman"/>
          <w:iCs/>
          <w:sz w:val="24"/>
          <w:szCs w:val="28"/>
        </w:rPr>
        <w:t xml:space="preserve">, </w:t>
      </w:r>
      <w:r w:rsidR="00D971B5" w:rsidRPr="00C14CAA">
        <w:rPr>
          <w:rFonts w:ascii="Times New Roman" w:eastAsia="Times New Roman" w:hAnsi="Times New Roman"/>
          <w:iCs/>
          <w:sz w:val="24"/>
          <w:szCs w:val="28"/>
        </w:rPr>
        <w:t xml:space="preserve">10 </w:t>
      </w:r>
      <w:r w:rsidR="00F11BC7">
        <w:rPr>
          <w:rFonts w:ascii="Times New Roman" w:eastAsia="Times New Roman" w:hAnsi="Times New Roman"/>
          <w:iCs/>
          <w:sz w:val="24"/>
          <w:szCs w:val="28"/>
        </w:rPr>
        <w:t>d</w:t>
      </w:r>
      <w:r w:rsidR="005A2F2A">
        <w:rPr>
          <w:rFonts w:ascii="Times New Roman" w:eastAsia="Times New Roman" w:hAnsi="Times New Roman"/>
          <w:iCs/>
          <w:sz w:val="24"/>
          <w:szCs w:val="28"/>
        </w:rPr>
        <w:t>ocente</w:t>
      </w:r>
      <w:r w:rsidR="00F11BC7">
        <w:rPr>
          <w:rFonts w:ascii="Times New Roman" w:eastAsia="Times New Roman" w:hAnsi="Times New Roman"/>
          <w:iCs/>
          <w:sz w:val="24"/>
          <w:szCs w:val="28"/>
        </w:rPr>
        <w:t>s</w:t>
      </w:r>
      <w:r w:rsidR="00B44A2A">
        <w:rPr>
          <w:rFonts w:ascii="Times New Roman" w:eastAsia="Times New Roman" w:hAnsi="Times New Roman"/>
          <w:iCs/>
          <w:sz w:val="24"/>
          <w:szCs w:val="28"/>
        </w:rPr>
        <w:t xml:space="preserve"> estos</w:t>
      </w:r>
      <w:r w:rsidR="00D971B5" w:rsidRPr="00C14CAA">
        <w:rPr>
          <w:rFonts w:ascii="Times New Roman" w:eastAsia="Times New Roman" w:hAnsi="Times New Roman"/>
          <w:iCs/>
          <w:sz w:val="24"/>
          <w:szCs w:val="28"/>
        </w:rPr>
        <w:t xml:space="preserve"> dan clases en ambas carreras y 3 dan clases de Administración de Oficinas</w:t>
      </w:r>
      <w:r w:rsidRPr="00C14CAA">
        <w:rPr>
          <w:rFonts w:ascii="Times New Roman" w:eastAsia="Times New Roman" w:hAnsi="Times New Roman"/>
          <w:iCs/>
          <w:sz w:val="24"/>
          <w:szCs w:val="28"/>
        </w:rPr>
        <w:t xml:space="preserve">. </w:t>
      </w:r>
      <w:r w:rsidR="00015496" w:rsidRPr="00C14CAA">
        <w:rPr>
          <w:rFonts w:ascii="Times New Roman" w:eastAsia="Times New Roman" w:hAnsi="Times New Roman"/>
          <w:iCs/>
          <w:sz w:val="24"/>
          <w:szCs w:val="28"/>
        </w:rPr>
        <w:t>Además,</w:t>
      </w:r>
      <w:r w:rsidRPr="00C14CAA">
        <w:rPr>
          <w:rFonts w:ascii="Times New Roman" w:eastAsia="Times New Roman" w:hAnsi="Times New Roman"/>
          <w:iCs/>
          <w:sz w:val="24"/>
          <w:szCs w:val="28"/>
        </w:rPr>
        <w:t xml:space="preserve"> se realizaron dos entrevistas a expertos internacionales destacados en el tema de aprendizaje ubicuo.</w:t>
      </w:r>
    </w:p>
    <w:p w14:paraId="44A8B293" w14:textId="2532C1A3" w:rsidR="007B2E29" w:rsidRPr="00C52758" w:rsidRDefault="00CF7640" w:rsidP="00ED3527">
      <w:pPr>
        <w:spacing w:line="480" w:lineRule="auto"/>
        <w:ind w:left="11"/>
        <w:jc w:val="both"/>
        <w:rPr>
          <w:rFonts w:ascii="Times New Roman" w:hAnsi="Times New Roman"/>
          <w:sz w:val="24"/>
          <w:szCs w:val="24"/>
          <w:lang w:val="es-MX"/>
        </w:rPr>
      </w:pPr>
      <w:r w:rsidRPr="00C14CAA">
        <w:rPr>
          <w:rFonts w:ascii="Times New Roman" w:hAnsi="Times New Roman"/>
          <w:sz w:val="24"/>
          <w:szCs w:val="24"/>
          <w:lang w:val="es-MX"/>
        </w:rPr>
        <w:t xml:space="preserve">Con base </w:t>
      </w:r>
      <w:r w:rsidR="00AF117E">
        <w:rPr>
          <w:rFonts w:ascii="Times New Roman" w:hAnsi="Times New Roman"/>
          <w:sz w:val="24"/>
          <w:szCs w:val="24"/>
          <w:lang w:val="es-MX"/>
        </w:rPr>
        <w:t xml:space="preserve">en </w:t>
      </w:r>
      <w:r w:rsidRPr="00C14CAA">
        <w:rPr>
          <w:rFonts w:ascii="Times New Roman" w:hAnsi="Times New Roman"/>
          <w:sz w:val="24"/>
          <w:szCs w:val="24"/>
          <w:lang w:val="es-MX"/>
        </w:rPr>
        <w:t>lo anterior, los sujetos de información se integraron en la siguiente Tabla</w:t>
      </w:r>
      <w:r w:rsidR="006104CB" w:rsidRPr="00C14CAA">
        <w:rPr>
          <w:rFonts w:ascii="Times New Roman" w:hAnsi="Times New Roman"/>
          <w:sz w:val="24"/>
          <w:szCs w:val="24"/>
          <w:lang w:val="es-MX"/>
        </w:rPr>
        <w:t xml:space="preserve"> 1</w:t>
      </w:r>
      <w:r w:rsidRPr="00C14CAA">
        <w:rPr>
          <w:rFonts w:ascii="Times New Roman" w:hAnsi="Times New Roman"/>
          <w:sz w:val="24"/>
          <w:szCs w:val="24"/>
          <w:lang w:val="es-MX"/>
        </w:rPr>
        <w:t>:</w:t>
      </w:r>
      <w:bookmarkStart w:id="56" w:name="_Toc152692728"/>
    </w:p>
    <w:tbl>
      <w:tblPr>
        <w:tblStyle w:val="Tablaconcuadrcula"/>
        <w:tblpPr w:leftFromText="141" w:rightFromText="141" w:vertAnchor="text" w:horzAnchor="margin" w:tblpXSpec="center" w:tblpY="7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0"/>
        <w:gridCol w:w="1275"/>
        <w:gridCol w:w="1061"/>
        <w:gridCol w:w="1461"/>
        <w:gridCol w:w="926"/>
      </w:tblGrid>
      <w:tr w:rsidR="00E83F84" w14:paraId="1F90D9C5" w14:textId="77777777" w:rsidTr="005C50E3">
        <w:trPr>
          <w:trHeight w:val="416"/>
        </w:trPr>
        <w:tc>
          <w:tcPr>
            <w:tcW w:w="7133" w:type="dxa"/>
            <w:gridSpan w:val="5"/>
            <w:vAlign w:val="center"/>
          </w:tcPr>
          <w:p w14:paraId="7D040DC2" w14:textId="77777777" w:rsidR="00E83F84" w:rsidRPr="00ED2990" w:rsidRDefault="00E83F84" w:rsidP="00E83F84">
            <w:pPr>
              <w:pStyle w:val="Descripcin"/>
              <w:ind w:firstLine="22"/>
              <w:rPr>
                <w:rFonts w:ascii="Times New Roman" w:hAnsi="Times New Roman"/>
                <w:b w:val="0"/>
                <w:bCs w:val="0"/>
                <w:sz w:val="24"/>
                <w:szCs w:val="24"/>
              </w:rPr>
            </w:pPr>
            <w:r w:rsidRPr="00ED2990">
              <w:rPr>
                <w:rFonts w:ascii="Times New Roman" w:hAnsi="Times New Roman"/>
                <w:b w:val="0"/>
                <w:bCs w:val="0"/>
              </w:rPr>
              <w:lastRenderedPageBreak/>
              <w:t xml:space="preserve">Tabla </w:t>
            </w:r>
            <w:r w:rsidRPr="00ED2990">
              <w:rPr>
                <w:rFonts w:ascii="Times New Roman" w:hAnsi="Times New Roman"/>
                <w:b w:val="0"/>
                <w:bCs w:val="0"/>
              </w:rPr>
              <w:fldChar w:fldCharType="begin"/>
            </w:r>
            <w:r w:rsidRPr="00ED2990">
              <w:rPr>
                <w:rFonts w:ascii="Times New Roman" w:hAnsi="Times New Roman"/>
                <w:b w:val="0"/>
                <w:bCs w:val="0"/>
              </w:rPr>
              <w:instrText xml:space="preserve"> SEQ Tabla \* ARABIC </w:instrText>
            </w:r>
            <w:r w:rsidRPr="00ED2990">
              <w:rPr>
                <w:rFonts w:ascii="Times New Roman" w:hAnsi="Times New Roman"/>
                <w:b w:val="0"/>
                <w:bCs w:val="0"/>
              </w:rPr>
              <w:fldChar w:fldCharType="separate"/>
            </w:r>
            <w:r w:rsidRPr="00ED2990">
              <w:rPr>
                <w:rFonts w:ascii="Times New Roman" w:hAnsi="Times New Roman"/>
                <w:b w:val="0"/>
                <w:bCs w:val="0"/>
                <w:noProof/>
              </w:rPr>
              <w:t>1</w:t>
            </w:r>
            <w:r w:rsidRPr="00ED2990">
              <w:rPr>
                <w:rFonts w:ascii="Times New Roman" w:hAnsi="Times New Roman"/>
                <w:b w:val="0"/>
                <w:bCs w:val="0"/>
              </w:rPr>
              <w:fldChar w:fldCharType="end"/>
            </w:r>
          </w:p>
        </w:tc>
      </w:tr>
      <w:tr w:rsidR="00E83F84" w14:paraId="5D6E91CE" w14:textId="77777777" w:rsidTr="005C50E3">
        <w:trPr>
          <w:trHeight w:val="279"/>
        </w:trPr>
        <w:tc>
          <w:tcPr>
            <w:tcW w:w="7133" w:type="dxa"/>
            <w:gridSpan w:val="5"/>
            <w:tcBorders>
              <w:bottom w:val="single" w:sz="4" w:space="0" w:color="auto"/>
            </w:tcBorders>
            <w:vAlign w:val="center"/>
          </w:tcPr>
          <w:p w14:paraId="12FF0BA6" w14:textId="77777777" w:rsidR="00E83F84" w:rsidRPr="007B2E29" w:rsidRDefault="00E83F84" w:rsidP="00E83F84">
            <w:pPr>
              <w:pStyle w:val="Descripcin"/>
              <w:ind w:firstLine="0"/>
              <w:rPr>
                <w:rFonts w:ascii="Times New Roman" w:hAnsi="Times New Roman"/>
                <w:sz w:val="24"/>
                <w:szCs w:val="24"/>
              </w:rPr>
            </w:pPr>
            <w:r w:rsidRPr="00E14997">
              <w:rPr>
                <w:rFonts w:ascii="Times New Roman" w:hAnsi="Times New Roman"/>
                <w:b w:val="0"/>
                <w:bCs w:val="0"/>
                <w:i/>
                <w:iCs/>
              </w:rPr>
              <w:t>Población de Estudio</w:t>
            </w:r>
          </w:p>
        </w:tc>
      </w:tr>
      <w:tr w:rsidR="008A4FCB" w14:paraId="04BC1BC6" w14:textId="77777777" w:rsidTr="005C50E3">
        <w:trPr>
          <w:trHeight w:val="454"/>
        </w:trPr>
        <w:tc>
          <w:tcPr>
            <w:tcW w:w="2410" w:type="dxa"/>
            <w:tcBorders>
              <w:top w:val="single" w:sz="4" w:space="0" w:color="auto"/>
              <w:bottom w:val="single" w:sz="4" w:space="0" w:color="auto"/>
            </w:tcBorders>
            <w:vAlign w:val="center"/>
          </w:tcPr>
          <w:p w14:paraId="75DC7602" w14:textId="77777777" w:rsidR="00E83F84" w:rsidRPr="007B2E29" w:rsidRDefault="00E83F84" w:rsidP="008A4FCB">
            <w:pPr>
              <w:pStyle w:val="Descripcin"/>
              <w:ind w:firstLine="0"/>
              <w:rPr>
                <w:rFonts w:ascii="Times New Roman" w:hAnsi="Times New Roman"/>
                <w:i/>
                <w:iCs/>
                <w:sz w:val="24"/>
                <w:szCs w:val="24"/>
              </w:rPr>
            </w:pPr>
            <w:r w:rsidRPr="00FE4FA3">
              <w:rPr>
                <w:rFonts w:ascii="Times New Roman" w:hAnsi="Times New Roman"/>
                <w:lang w:val="es-ES"/>
              </w:rPr>
              <w:t>Sujetos de información</w:t>
            </w:r>
          </w:p>
        </w:tc>
        <w:tc>
          <w:tcPr>
            <w:tcW w:w="1275" w:type="dxa"/>
            <w:tcBorders>
              <w:top w:val="single" w:sz="4" w:space="0" w:color="auto"/>
              <w:bottom w:val="single" w:sz="4" w:space="0" w:color="auto"/>
            </w:tcBorders>
            <w:vAlign w:val="center"/>
          </w:tcPr>
          <w:p w14:paraId="25A81354" w14:textId="77777777" w:rsidR="00E83F84" w:rsidRPr="007B2E29" w:rsidRDefault="00E83F84" w:rsidP="008A4FCB">
            <w:pPr>
              <w:pStyle w:val="Descripcin"/>
              <w:ind w:firstLine="0"/>
              <w:rPr>
                <w:rFonts w:ascii="Times New Roman" w:hAnsi="Times New Roman"/>
                <w:i/>
                <w:iCs/>
                <w:sz w:val="24"/>
                <w:szCs w:val="24"/>
              </w:rPr>
            </w:pPr>
            <w:r w:rsidRPr="00FE4FA3">
              <w:rPr>
                <w:rFonts w:ascii="Times New Roman" w:hAnsi="Times New Roman"/>
                <w:lang w:val="es-ES"/>
              </w:rPr>
              <w:t>Masculinos</w:t>
            </w:r>
          </w:p>
        </w:tc>
        <w:tc>
          <w:tcPr>
            <w:tcW w:w="1061" w:type="dxa"/>
            <w:tcBorders>
              <w:top w:val="single" w:sz="4" w:space="0" w:color="auto"/>
              <w:bottom w:val="single" w:sz="4" w:space="0" w:color="auto"/>
            </w:tcBorders>
            <w:vAlign w:val="center"/>
          </w:tcPr>
          <w:p w14:paraId="3BFA46DF" w14:textId="77777777" w:rsidR="00E83F84" w:rsidRPr="007B2E29" w:rsidRDefault="00E83F84" w:rsidP="008A4FCB">
            <w:pPr>
              <w:pStyle w:val="Descripcin"/>
              <w:ind w:firstLine="0"/>
              <w:rPr>
                <w:rFonts w:ascii="Times New Roman" w:hAnsi="Times New Roman"/>
                <w:i/>
                <w:iCs/>
                <w:sz w:val="24"/>
                <w:szCs w:val="24"/>
              </w:rPr>
            </w:pPr>
            <w:r w:rsidRPr="00FE4FA3">
              <w:rPr>
                <w:rFonts w:ascii="Times New Roman" w:hAnsi="Times New Roman"/>
                <w:lang w:val="es-ES"/>
              </w:rPr>
              <w:t>Femenino</w:t>
            </w:r>
          </w:p>
        </w:tc>
        <w:tc>
          <w:tcPr>
            <w:tcW w:w="1461" w:type="dxa"/>
            <w:tcBorders>
              <w:top w:val="single" w:sz="4" w:space="0" w:color="auto"/>
              <w:bottom w:val="single" w:sz="4" w:space="0" w:color="auto"/>
            </w:tcBorders>
            <w:vAlign w:val="center"/>
          </w:tcPr>
          <w:p w14:paraId="0B7DAC30" w14:textId="77777777" w:rsidR="00E83F84" w:rsidRPr="007B2E29" w:rsidRDefault="00E83F84" w:rsidP="008A4FCB">
            <w:pPr>
              <w:pStyle w:val="Descripcin"/>
              <w:ind w:firstLine="0"/>
              <w:rPr>
                <w:rFonts w:ascii="Times New Roman" w:hAnsi="Times New Roman"/>
                <w:i/>
                <w:iCs/>
                <w:sz w:val="24"/>
                <w:szCs w:val="24"/>
              </w:rPr>
            </w:pPr>
            <w:r w:rsidRPr="00FE4FA3">
              <w:rPr>
                <w:rFonts w:ascii="Times New Roman" w:hAnsi="Times New Roman"/>
                <w:lang w:val="es-ES"/>
              </w:rPr>
              <w:t>Carreras</w:t>
            </w:r>
          </w:p>
        </w:tc>
        <w:tc>
          <w:tcPr>
            <w:tcW w:w="926" w:type="dxa"/>
            <w:tcBorders>
              <w:top w:val="single" w:sz="4" w:space="0" w:color="auto"/>
              <w:bottom w:val="single" w:sz="4" w:space="0" w:color="auto"/>
            </w:tcBorders>
            <w:vAlign w:val="center"/>
          </w:tcPr>
          <w:p w14:paraId="6F435260" w14:textId="77777777" w:rsidR="00E83F84" w:rsidRPr="007B2E29" w:rsidRDefault="00E83F84" w:rsidP="008A4FCB">
            <w:pPr>
              <w:pStyle w:val="Descripcin"/>
              <w:ind w:firstLine="0"/>
              <w:rPr>
                <w:rFonts w:ascii="Times New Roman" w:hAnsi="Times New Roman"/>
                <w:i/>
                <w:iCs/>
                <w:sz w:val="24"/>
                <w:szCs w:val="24"/>
              </w:rPr>
            </w:pPr>
            <w:r w:rsidRPr="00FE4FA3">
              <w:rPr>
                <w:rFonts w:ascii="Times New Roman" w:hAnsi="Times New Roman"/>
                <w:lang w:val="es-ES"/>
              </w:rPr>
              <w:t>Total</w:t>
            </w:r>
          </w:p>
        </w:tc>
      </w:tr>
      <w:tr w:rsidR="008A4FCB" w14:paraId="40C4B569" w14:textId="77777777" w:rsidTr="005C50E3">
        <w:trPr>
          <w:trHeight w:val="454"/>
        </w:trPr>
        <w:tc>
          <w:tcPr>
            <w:tcW w:w="2410" w:type="dxa"/>
            <w:tcBorders>
              <w:top w:val="single" w:sz="4" w:space="0" w:color="auto"/>
            </w:tcBorders>
            <w:vAlign w:val="center"/>
          </w:tcPr>
          <w:p w14:paraId="3F8227D0" w14:textId="0E68F1E3" w:rsidR="00E83F84" w:rsidRPr="007B2E29" w:rsidRDefault="00E83F84" w:rsidP="008A4FCB">
            <w:pPr>
              <w:pStyle w:val="Descripcin"/>
              <w:ind w:firstLine="0"/>
              <w:rPr>
                <w:rFonts w:ascii="Times New Roman" w:hAnsi="Times New Roman"/>
                <w:i/>
                <w:iCs/>
                <w:sz w:val="24"/>
                <w:szCs w:val="24"/>
              </w:rPr>
            </w:pPr>
            <w:r w:rsidRPr="00FE4FA3">
              <w:rPr>
                <w:rFonts w:ascii="Times New Roman" w:hAnsi="Times New Roman"/>
                <w:lang w:val="es-ES"/>
              </w:rPr>
              <w:t>Docente</w:t>
            </w:r>
          </w:p>
        </w:tc>
        <w:tc>
          <w:tcPr>
            <w:tcW w:w="1275" w:type="dxa"/>
            <w:tcBorders>
              <w:top w:val="single" w:sz="4" w:space="0" w:color="auto"/>
            </w:tcBorders>
            <w:vAlign w:val="center"/>
          </w:tcPr>
          <w:p w14:paraId="7F3E28D5" w14:textId="646F71C8" w:rsidR="00E83F84" w:rsidRPr="00E83F84" w:rsidRDefault="00E83F84" w:rsidP="008A4FCB">
            <w:pPr>
              <w:pStyle w:val="Descripcin"/>
              <w:ind w:firstLine="0"/>
              <w:rPr>
                <w:rFonts w:ascii="Times New Roman" w:hAnsi="Times New Roman"/>
                <w:b w:val="0"/>
                <w:bCs w:val="0"/>
                <w:i/>
                <w:iCs/>
                <w:sz w:val="24"/>
                <w:szCs w:val="24"/>
              </w:rPr>
            </w:pPr>
            <w:r w:rsidRPr="00E83F84">
              <w:rPr>
                <w:rFonts w:ascii="Times New Roman" w:hAnsi="Times New Roman"/>
                <w:b w:val="0"/>
                <w:bCs w:val="0"/>
                <w:lang w:val="es-ES"/>
              </w:rPr>
              <w:t>3</w:t>
            </w:r>
          </w:p>
        </w:tc>
        <w:tc>
          <w:tcPr>
            <w:tcW w:w="1061" w:type="dxa"/>
            <w:tcBorders>
              <w:top w:val="single" w:sz="4" w:space="0" w:color="auto"/>
            </w:tcBorders>
            <w:vAlign w:val="center"/>
          </w:tcPr>
          <w:p w14:paraId="0EB15E28" w14:textId="226D0230" w:rsidR="00E83F84" w:rsidRPr="00E83F84" w:rsidRDefault="00E83F84" w:rsidP="008A4FCB">
            <w:pPr>
              <w:pStyle w:val="Descripcin"/>
              <w:ind w:firstLine="0"/>
              <w:rPr>
                <w:rFonts w:ascii="Times New Roman" w:hAnsi="Times New Roman"/>
                <w:b w:val="0"/>
                <w:bCs w:val="0"/>
                <w:i/>
                <w:iCs/>
                <w:sz w:val="24"/>
                <w:szCs w:val="24"/>
              </w:rPr>
            </w:pPr>
            <w:r w:rsidRPr="00E83F84">
              <w:rPr>
                <w:rFonts w:ascii="Times New Roman" w:hAnsi="Times New Roman"/>
                <w:b w:val="0"/>
                <w:bCs w:val="0"/>
                <w:lang w:val="es-ES"/>
              </w:rPr>
              <w:t>10</w:t>
            </w:r>
          </w:p>
        </w:tc>
        <w:tc>
          <w:tcPr>
            <w:tcW w:w="1461" w:type="dxa"/>
            <w:tcBorders>
              <w:top w:val="single" w:sz="4" w:space="0" w:color="auto"/>
            </w:tcBorders>
            <w:vAlign w:val="center"/>
          </w:tcPr>
          <w:p w14:paraId="4575D1DD" w14:textId="319ADEF6" w:rsidR="00E83F84" w:rsidRPr="00E83F84" w:rsidRDefault="00E83F84" w:rsidP="00E83F84">
            <w:pPr>
              <w:pStyle w:val="Descripcin"/>
              <w:ind w:firstLine="0"/>
              <w:rPr>
                <w:rFonts w:ascii="Times New Roman" w:hAnsi="Times New Roman"/>
                <w:b w:val="0"/>
                <w:bCs w:val="0"/>
                <w:i/>
                <w:iCs/>
                <w:sz w:val="24"/>
                <w:szCs w:val="24"/>
              </w:rPr>
            </w:pPr>
            <w:r w:rsidRPr="00E83F84">
              <w:rPr>
                <w:rFonts w:ascii="Times New Roman" w:hAnsi="Times New Roman"/>
                <w:b w:val="0"/>
                <w:bCs w:val="0"/>
                <w:lang w:val="es-ES"/>
              </w:rPr>
              <w:t>Administración de Oficinas</w:t>
            </w:r>
          </w:p>
        </w:tc>
        <w:tc>
          <w:tcPr>
            <w:tcW w:w="926" w:type="dxa"/>
            <w:tcBorders>
              <w:top w:val="single" w:sz="4" w:space="0" w:color="auto"/>
            </w:tcBorders>
            <w:vAlign w:val="center"/>
          </w:tcPr>
          <w:p w14:paraId="5400E101" w14:textId="6A6B4DF7" w:rsidR="00E83F84" w:rsidRPr="00E83F84" w:rsidRDefault="00E83F84" w:rsidP="008A4FCB">
            <w:pPr>
              <w:pStyle w:val="Descripcin"/>
              <w:ind w:firstLine="0"/>
              <w:rPr>
                <w:rFonts w:ascii="Times New Roman" w:hAnsi="Times New Roman"/>
                <w:b w:val="0"/>
                <w:bCs w:val="0"/>
                <w:i/>
                <w:iCs/>
                <w:sz w:val="24"/>
                <w:szCs w:val="24"/>
              </w:rPr>
            </w:pPr>
            <w:r w:rsidRPr="00E83F84">
              <w:rPr>
                <w:rFonts w:ascii="Times New Roman" w:hAnsi="Times New Roman"/>
                <w:b w:val="0"/>
                <w:bCs w:val="0"/>
                <w:lang w:val="es-ES"/>
              </w:rPr>
              <w:t>3</w:t>
            </w:r>
          </w:p>
        </w:tc>
      </w:tr>
      <w:tr w:rsidR="00FD5AD9" w14:paraId="1459B243" w14:textId="77777777" w:rsidTr="005C50E3">
        <w:trPr>
          <w:trHeight w:val="454"/>
        </w:trPr>
        <w:tc>
          <w:tcPr>
            <w:tcW w:w="2410" w:type="dxa"/>
            <w:vAlign w:val="center"/>
          </w:tcPr>
          <w:p w14:paraId="55705303" w14:textId="77777777" w:rsidR="00E83F84" w:rsidRPr="007B2E29" w:rsidRDefault="00E83F84" w:rsidP="008A4FCB">
            <w:pPr>
              <w:pStyle w:val="Descripcin"/>
              <w:ind w:firstLine="0"/>
              <w:rPr>
                <w:rFonts w:ascii="Times New Roman" w:hAnsi="Times New Roman"/>
                <w:i/>
                <w:iCs/>
                <w:sz w:val="24"/>
                <w:szCs w:val="24"/>
              </w:rPr>
            </w:pPr>
          </w:p>
        </w:tc>
        <w:tc>
          <w:tcPr>
            <w:tcW w:w="1275" w:type="dxa"/>
            <w:vAlign w:val="center"/>
          </w:tcPr>
          <w:p w14:paraId="512D7A12" w14:textId="77777777" w:rsidR="00E83F84" w:rsidRPr="007B2E29" w:rsidRDefault="00E83F84" w:rsidP="008A4FCB">
            <w:pPr>
              <w:pStyle w:val="Descripcin"/>
              <w:ind w:firstLine="0"/>
              <w:rPr>
                <w:rFonts w:ascii="Times New Roman" w:hAnsi="Times New Roman"/>
                <w:i/>
                <w:iCs/>
                <w:sz w:val="24"/>
                <w:szCs w:val="24"/>
              </w:rPr>
            </w:pPr>
          </w:p>
        </w:tc>
        <w:tc>
          <w:tcPr>
            <w:tcW w:w="1061" w:type="dxa"/>
            <w:vAlign w:val="center"/>
          </w:tcPr>
          <w:p w14:paraId="58B0F887" w14:textId="77777777" w:rsidR="00E83F84" w:rsidRPr="007B2E29" w:rsidRDefault="00E83F84" w:rsidP="008A4FCB">
            <w:pPr>
              <w:pStyle w:val="Descripcin"/>
              <w:ind w:firstLine="0"/>
              <w:rPr>
                <w:rFonts w:ascii="Times New Roman" w:hAnsi="Times New Roman"/>
                <w:i/>
                <w:iCs/>
                <w:sz w:val="24"/>
                <w:szCs w:val="24"/>
              </w:rPr>
            </w:pPr>
          </w:p>
        </w:tc>
        <w:tc>
          <w:tcPr>
            <w:tcW w:w="1461" w:type="dxa"/>
            <w:vAlign w:val="center"/>
          </w:tcPr>
          <w:p w14:paraId="183B33C7" w14:textId="698E9329" w:rsidR="00E83F84" w:rsidRPr="007B2E29" w:rsidRDefault="00E83F84" w:rsidP="00E83F84">
            <w:pPr>
              <w:pStyle w:val="Descripcin"/>
              <w:ind w:firstLine="0"/>
              <w:rPr>
                <w:rFonts w:ascii="Times New Roman" w:hAnsi="Times New Roman"/>
                <w:i/>
                <w:iCs/>
                <w:sz w:val="24"/>
                <w:szCs w:val="24"/>
              </w:rPr>
            </w:pPr>
            <w:r w:rsidRPr="00E83F84">
              <w:rPr>
                <w:rFonts w:ascii="Times New Roman" w:hAnsi="Times New Roman"/>
                <w:b w:val="0"/>
                <w:bCs w:val="0"/>
                <w:lang w:val="es-ES"/>
              </w:rPr>
              <w:t>Educación Comercial</w:t>
            </w:r>
          </w:p>
        </w:tc>
        <w:tc>
          <w:tcPr>
            <w:tcW w:w="926" w:type="dxa"/>
            <w:vAlign w:val="center"/>
          </w:tcPr>
          <w:p w14:paraId="323E1FE0" w14:textId="4C93B43B" w:rsidR="00E83F84" w:rsidRPr="00E83F84" w:rsidRDefault="00E83F84" w:rsidP="008A4FCB">
            <w:pPr>
              <w:pStyle w:val="Descripcin"/>
              <w:ind w:firstLine="0"/>
              <w:rPr>
                <w:rFonts w:ascii="Times New Roman" w:hAnsi="Times New Roman"/>
                <w:b w:val="0"/>
                <w:bCs w:val="0"/>
                <w:lang w:val="es-ES"/>
              </w:rPr>
            </w:pPr>
            <w:r w:rsidRPr="00E83F84">
              <w:rPr>
                <w:rFonts w:ascii="Times New Roman" w:hAnsi="Times New Roman"/>
                <w:b w:val="0"/>
                <w:bCs w:val="0"/>
                <w:lang w:val="es-ES"/>
              </w:rPr>
              <w:t>0</w:t>
            </w:r>
          </w:p>
        </w:tc>
      </w:tr>
      <w:tr w:rsidR="00FD5AD9" w14:paraId="531543F5" w14:textId="77777777" w:rsidTr="005C50E3">
        <w:trPr>
          <w:trHeight w:val="454"/>
        </w:trPr>
        <w:tc>
          <w:tcPr>
            <w:tcW w:w="2410" w:type="dxa"/>
            <w:vAlign w:val="center"/>
          </w:tcPr>
          <w:p w14:paraId="50187EAB" w14:textId="77777777" w:rsidR="00E83F84" w:rsidRPr="007B2E29" w:rsidRDefault="00E83F84" w:rsidP="008A4FCB">
            <w:pPr>
              <w:pStyle w:val="Descripcin"/>
              <w:ind w:firstLine="0"/>
              <w:rPr>
                <w:rFonts w:ascii="Times New Roman" w:hAnsi="Times New Roman"/>
                <w:i/>
                <w:iCs/>
                <w:sz w:val="24"/>
                <w:szCs w:val="24"/>
              </w:rPr>
            </w:pPr>
          </w:p>
        </w:tc>
        <w:tc>
          <w:tcPr>
            <w:tcW w:w="1275" w:type="dxa"/>
            <w:vAlign w:val="center"/>
          </w:tcPr>
          <w:p w14:paraId="56C04727" w14:textId="77777777" w:rsidR="00E83F84" w:rsidRPr="007B2E29" w:rsidRDefault="00E83F84" w:rsidP="008A4FCB">
            <w:pPr>
              <w:pStyle w:val="Descripcin"/>
              <w:ind w:firstLine="0"/>
              <w:rPr>
                <w:rFonts w:ascii="Times New Roman" w:hAnsi="Times New Roman"/>
                <w:i/>
                <w:iCs/>
                <w:sz w:val="24"/>
                <w:szCs w:val="24"/>
              </w:rPr>
            </w:pPr>
          </w:p>
        </w:tc>
        <w:tc>
          <w:tcPr>
            <w:tcW w:w="1061" w:type="dxa"/>
            <w:vAlign w:val="center"/>
          </w:tcPr>
          <w:p w14:paraId="297685A0" w14:textId="77777777" w:rsidR="00E83F84" w:rsidRPr="007B2E29" w:rsidRDefault="00E83F84" w:rsidP="008A4FCB">
            <w:pPr>
              <w:pStyle w:val="Descripcin"/>
              <w:ind w:firstLine="0"/>
              <w:rPr>
                <w:rFonts w:ascii="Times New Roman" w:hAnsi="Times New Roman"/>
                <w:i/>
                <w:iCs/>
                <w:sz w:val="24"/>
                <w:szCs w:val="24"/>
              </w:rPr>
            </w:pPr>
          </w:p>
        </w:tc>
        <w:tc>
          <w:tcPr>
            <w:tcW w:w="1461" w:type="dxa"/>
            <w:vAlign w:val="center"/>
          </w:tcPr>
          <w:p w14:paraId="42F11887" w14:textId="2FE6B576" w:rsidR="00E83F84" w:rsidRPr="007B2E29" w:rsidRDefault="00E83F84" w:rsidP="00E83F84">
            <w:pPr>
              <w:pStyle w:val="Descripcin"/>
              <w:ind w:firstLine="0"/>
              <w:rPr>
                <w:rFonts w:ascii="Times New Roman" w:hAnsi="Times New Roman"/>
                <w:i/>
                <w:iCs/>
                <w:sz w:val="24"/>
                <w:szCs w:val="24"/>
              </w:rPr>
            </w:pPr>
            <w:r w:rsidRPr="00E83F84">
              <w:rPr>
                <w:rFonts w:ascii="Times New Roman" w:hAnsi="Times New Roman"/>
                <w:b w:val="0"/>
                <w:bCs w:val="0"/>
                <w:lang w:val="es-ES"/>
              </w:rPr>
              <w:t>Ambas</w:t>
            </w:r>
          </w:p>
        </w:tc>
        <w:tc>
          <w:tcPr>
            <w:tcW w:w="926" w:type="dxa"/>
            <w:vAlign w:val="center"/>
          </w:tcPr>
          <w:p w14:paraId="3646BEDF" w14:textId="29C69295" w:rsidR="00E83F84" w:rsidRPr="00E83F84" w:rsidRDefault="00E83F84" w:rsidP="008A4FCB">
            <w:pPr>
              <w:pStyle w:val="Descripcin"/>
              <w:ind w:firstLine="0"/>
              <w:rPr>
                <w:rFonts w:ascii="Times New Roman" w:hAnsi="Times New Roman"/>
                <w:b w:val="0"/>
                <w:bCs w:val="0"/>
                <w:i/>
                <w:iCs/>
                <w:sz w:val="24"/>
                <w:szCs w:val="24"/>
              </w:rPr>
            </w:pPr>
            <w:r w:rsidRPr="00E83F84">
              <w:rPr>
                <w:rFonts w:ascii="Times New Roman" w:hAnsi="Times New Roman"/>
                <w:b w:val="0"/>
                <w:bCs w:val="0"/>
                <w:lang w:val="es-ES"/>
              </w:rPr>
              <w:t>10</w:t>
            </w:r>
          </w:p>
        </w:tc>
      </w:tr>
      <w:tr w:rsidR="008A4FCB" w14:paraId="78D1B986" w14:textId="77777777" w:rsidTr="005C50E3">
        <w:trPr>
          <w:trHeight w:val="454"/>
        </w:trPr>
        <w:tc>
          <w:tcPr>
            <w:tcW w:w="2410" w:type="dxa"/>
            <w:vAlign w:val="center"/>
          </w:tcPr>
          <w:p w14:paraId="71DCEAC3" w14:textId="77777777" w:rsidR="00E83F84" w:rsidRPr="007B2E29" w:rsidRDefault="00E83F84" w:rsidP="008A4FCB">
            <w:pPr>
              <w:pStyle w:val="Descripcin"/>
              <w:ind w:firstLine="0"/>
              <w:rPr>
                <w:rFonts w:ascii="Times New Roman" w:hAnsi="Times New Roman"/>
                <w:i/>
                <w:iCs/>
                <w:sz w:val="24"/>
                <w:szCs w:val="24"/>
              </w:rPr>
            </w:pPr>
          </w:p>
        </w:tc>
        <w:tc>
          <w:tcPr>
            <w:tcW w:w="1275" w:type="dxa"/>
            <w:vAlign w:val="center"/>
          </w:tcPr>
          <w:p w14:paraId="43273619" w14:textId="77777777" w:rsidR="00E83F84" w:rsidRPr="007B2E29" w:rsidRDefault="00E83F84" w:rsidP="008A4FCB">
            <w:pPr>
              <w:pStyle w:val="Descripcin"/>
              <w:ind w:firstLine="0"/>
              <w:rPr>
                <w:rFonts w:ascii="Times New Roman" w:hAnsi="Times New Roman"/>
                <w:i/>
                <w:iCs/>
                <w:sz w:val="24"/>
                <w:szCs w:val="24"/>
              </w:rPr>
            </w:pPr>
          </w:p>
        </w:tc>
        <w:tc>
          <w:tcPr>
            <w:tcW w:w="1061" w:type="dxa"/>
            <w:vAlign w:val="center"/>
          </w:tcPr>
          <w:p w14:paraId="52532F47" w14:textId="77777777" w:rsidR="00E83F84" w:rsidRPr="007B2E29" w:rsidRDefault="00E83F84" w:rsidP="008A4FCB">
            <w:pPr>
              <w:pStyle w:val="Descripcin"/>
              <w:ind w:firstLine="0"/>
              <w:rPr>
                <w:rFonts w:ascii="Times New Roman" w:hAnsi="Times New Roman"/>
                <w:i/>
                <w:iCs/>
                <w:sz w:val="24"/>
                <w:szCs w:val="24"/>
              </w:rPr>
            </w:pPr>
          </w:p>
        </w:tc>
        <w:tc>
          <w:tcPr>
            <w:tcW w:w="1461" w:type="dxa"/>
            <w:vAlign w:val="center"/>
          </w:tcPr>
          <w:p w14:paraId="5C499A99" w14:textId="02E81B8E" w:rsidR="00E83F84" w:rsidRPr="007B2E29" w:rsidRDefault="00E83F84" w:rsidP="00E83F84">
            <w:pPr>
              <w:pStyle w:val="Descripcin"/>
              <w:ind w:firstLine="0"/>
              <w:rPr>
                <w:rFonts w:ascii="Times New Roman" w:hAnsi="Times New Roman"/>
                <w:i/>
                <w:iCs/>
                <w:sz w:val="24"/>
                <w:szCs w:val="24"/>
              </w:rPr>
            </w:pPr>
            <w:r w:rsidRPr="00FE4FA3">
              <w:rPr>
                <w:rFonts w:ascii="Times New Roman" w:hAnsi="Times New Roman"/>
                <w:lang w:val="es-ES"/>
              </w:rPr>
              <w:t>Total</w:t>
            </w:r>
          </w:p>
        </w:tc>
        <w:tc>
          <w:tcPr>
            <w:tcW w:w="926" w:type="dxa"/>
            <w:vAlign w:val="center"/>
          </w:tcPr>
          <w:p w14:paraId="0EBCB754" w14:textId="2368B4AD" w:rsidR="00E83F84" w:rsidRPr="007B2E29" w:rsidRDefault="00E83F84" w:rsidP="008A4FCB">
            <w:pPr>
              <w:pStyle w:val="Descripcin"/>
              <w:ind w:firstLine="0"/>
              <w:rPr>
                <w:rFonts w:ascii="Times New Roman" w:hAnsi="Times New Roman"/>
                <w:i/>
                <w:iCs/>
                <w:sz w:val="24"/>
                <w:szCs w:val="24"/>
              </w:rPr>
            </w:pPr>
            <w:r w:rsidRPr="00FE4FA3">
              <w:rPr>
                <w:rFonts w:ascii="Times New Roman" w:hAnsi="Times New Roman"/>
                <w:lang w:val="es-ES"/>
              </w:rPr>
              <w:t>13</w:t>
            </w:r>
          </w:p>
        </w:tc>
      </w:tr>
      <w:tr w:rsidR="008A4FCB" w14:paraId="1F8DA4CA" w14:textId="77777777" w:rsidTr="005C50E3">
        <w:trPr>
          <w:trHeight w:val="454"/>
        </w:trPr>
        <w:tc>
          <w:tcPr>
            <w:tcW w:w="2410" w:type="dxa"/>
            <w:vAlign w:val="center"/>
          </w:tcPr>
          <w:p w14:paraId="20C749BC" w14:textId="40CF810A" w:rsidR="00E83F84" w:rsidRPr="007B2E29" w:rsidRDefault="00E83F84" w:rsidP="008A4FCB">
            <w:pPr>
              <w:pStyle w:val="Descripcin"/>
              <w:ind w:firstLine="0"/>
              <w:rPr>
                <w:rFonts w:ascii="Times New Roman" w:hAnsi="Times New Roman"/>
                <w:i/>
                <w:iCs/>
                <w:sz w:val="24"/>
                <w:szCs w:val="24"/>
              </w:rPr>
            </w:pPr>
            <w:r w:rsidRPr="00FE4FA3">
              <w:rPr>
                <w:rFonts w:ascii="Times New Roman" w:hAnsi="Times New Roman"/>
                <w:lang w:val="es-ES"/>
              </w:rPr>
              <w:t>Estudiantes</w:t>
            </w:r>
          </w:p>
        </w:tc>
        <w:tc>
          <w:tcPr>
            <w:tcW w:w="1275" w:type="dxa"/>
            <w:vAlign w:val="center"/>
          </w:tcPr>
          <w:p w14:paraId="1864751C" w14:textId="73962CE1" w:rsidR="00E83F84" w:rsidRPr="00E83F84" w:rsidRDefault="00E83F84" w:rsidP="008A4FCB">
            <w:pPr>
              <w:pStyle w:val="Descripcin"/>
              <w:ind w:firstLine="0"/>
              <w:rPr>
                <w:rFonts w:ascii="Times New Roman" w:hAnsi="Times New Roman"/>
                <w:b w:val="0"/>
                <w:bCs w:val="0"/>
                <w:i/>
                <w:iCs/>
                <w:sz w:val="24"/>
                <w:szCs w:val="24"/>
              </w:rPr>
            </w:pPr>
            <w:r w:rsidRPr="00E83F84">
              <w:rPr>
                <w:rFonts w:ascii="Times New Roman" w:hAnsi="Times New Roman"/>
                <w:b w:val="0"/>
                <w:bCs w:val="0"/>
                <w:lang w:val="es-ES"/>
              </w:rPr>
              <w:t>99</w:t>
            </w:r>
          </w:p>
        </w:tc>
        <w:tc>
          <w:tcPr>
            <w:tcW w:w="1061" w:type="dxa"/>
            <w:vAlign w:val="center"/>
          </w:tcPr>
          <w:p w14:paraId="60ED7568" w14:textId="6344A22E" w:rsidR="00E83F84" w:rsidRPr="00E83F84" w:rsidRDefault="00E83F84" w:rsidP="008A4FCB">
            <w:pPr>
              <w:pStyle w:val="Descripcin"/>
              <w:ind w:firstLine="0"/>
              <w:rPr>
                <w:rFonts w:ascii="Times New Roman" w:hAnsi="Times New Roman"/>
                <w:b w:val="0"/>
                <w:bCs w:val="0"/>
                <w:i/>
                <w:iCs/>
                <w:sz w:val="24"/>
                <w:szCs w:val="24"/>
              </w:rPr>
            </w:pPr>
            <w:r w:rsidRPr="00E83F84">
              <w:rPr>
                <w:rFonts w:ascii="Times New Roman" w:hAnsi="Times New Roman"/>
                <w:b w:val="0"/>
                <w:bCs w:val="0"/>
                <w:lang w:val="es-ES"/>
              </w:rPr>
              <w:t>18</w:t>
            </w:r>
          </w:p>
        </w:tc>
        <w:tc>
          <w:tcPr>
            <w:tcW w:w="1461" w:type="dxa"/>
            <w:vAlign w:val="center"/>
          </w:tcPr>
          <w:p w14:paraId="10BE0681" w14:textId="5B0EB505" w:rsidR="00E83F84" w:rsidRPr="00E83F84" w:rsidRDefault="00E83F84" w:rsidP="00E83F84">
            <w:pPr>
              <w:pStyle w:val="Descripcin"/>
              <w:ind w:firstLine="0"/>
              <w:rPr>
                <w:rFonts w:ascii="Times New Roman" w:hAnsi="Times New Roman"/>
                <w:b w:val="0"/>
                <w:bCs w:val="0"/>
                <w:i/>
                <w:iCs/>
                <w:sz w:val="24"/>
                <w:szCs w:val="24"/>
              </w:rPr>
            </w:pPr>
            <w:r w:rsidRPr="00E83F84">
              <w:rPr>
                <w:rFonts w:ascii="Times New Roman" w:hAnsi="Times New Roman"/>
                <w:b w:val="0"/>
                <w:bCs w:val="0"/>
                <w:lang w:val="es-ES"/>
              </w:rPr>
              <w:t>Administración de Oficinas</w:t>
            </w:r>
          </w:p>
        </w:tc>
        <w:tc>
          <w:tcPr>
            <w:tcW w:w="926" w:type="dxa"/>
            <w:vAlign w:val="center"/>
          </w:tcPr>
          <w:p w14:paraId="650C2FAB" w14:textId="5E4379C0" w:rsidR="00E83F84" w:rsidRPr="00E83F84" w:rsidRDefault="00E83F84" w:rsidP="008A4FCB">
            <w:pPr>
              <w:pStyle w:val="Descripcin"/>
              <w:ind w:firstLine="0"/>
              <w:rPr>
                <w:rFonts w:ascii="Times New Roman" w:hAnsi="Times New Roman"/>
                <w:b w:val="0"/>
                <w:bCs w:val="0"/>
                <w:i/>
                <w:iCs/>
                <w:sz w:val="24"/>
                <w:szCs w:val="24"/>
              </w:rPr>
            </w:pPr>
            <w:r w:rsidRPr="00E83F84">
              <w:rPr>
                <w:rFonts w:ascii="Times New Roman" w:hAnsi="Times New Roman"/>
                <w:b w:val="0"/>
                <w:bCs w:val="0"/>
                <w:lang w:val="es-ES"/>
              </w:rPr>
              <w:t>71</w:t>
            </w:r>
          </w:p>
        </w:tc>
      </w:tr>
      <w:tr w:rsidR="00FD5AD9" w14:paraId="6AC25D62" w14:textId="77777777" w:rsidTr="005C50E3">
        <w:trPr>
          <w:trHeight w:val="454"/>
        </w:trPr>
        <w:tc>
          <w:tcPr>
            <w:tcW w:w="2410" w:type="dxa"/>
            <w:vAlign w:val="center"/>
          </w:tcPr>
          <w:p w14:paraId="17F7A1EB" w14:textId="77777777" w:rsidR="00E83F84" w:rsidRPr="007B2E29" w:rsidRDefault="00E83F84" w:rsidP="008A4FCB">
            <w:pPr>
              <w:pStyle w:val="Descripcin"/>
              <w:ind w:firstLine="0"/>
              <w:rPr>
                <w:rFonts w:ascii="Times New Roman" w:hAnsi="Times New Roman"/>
                <w:i/>
                <w:iCs/>
                <w:sz w:val="24"/>
                <w:szCs w:val="24"/>
              </w:rPr>
            </w:pPr>
          </w:p>
        </w:tc>
        <w:tc>
          <w:tcPr>
            <w:tcW w:w="1275" w:type="dxa"/>
            <w:vAlign w:val="center"/>
          </w:tcPr>
          <w:p w14:paraId="120B6142" w14:textId="77777777" w:rsidR="00E83F84" w:rsidRPr="007B2E29" w:rsidRDefault="00E83F84" w:rsidP="008A4FCB">
            <w:pPr>
              <w:pStyle w:val="Descripcin"/>
              <w:ind w:firstLine="0"/>
              <w:rPr>
                <w:rFonts w:ascii="Times New Roman" w:hAnsi="Times New Roman"/>
                <w:i/>
                <w:iCs/>
                <w:sz w:val="24"/>
                <w:szCs w:val="24"/>
              </w:rPr>
            </w:pPr>
          </w:p>
        </w:tc>
        <w:tc>
          <w:tcPr>
            <w:tcW w:w="1061" w:type="dxa"/>
            <w:vAlign w:val="center"/>
          </w:tcPr>
          <w:p w14:paraId="599ECCE2" w14:textId="77777777" w:rsidR="00E83F84" w:rsidRPr="007B2E29" w:rsidRDefault="00E83F84" w:rsidP="008A4FCB">
            <w:pPr>
              <w:pStyle w:val="Descripcin"/>
              <w:ind w:firstLine="0"/>
              <w:rPr>
                <w:rFonts w:ascii="Times New Roman" w:hAnsi="Times New Roman"/>
                <w:i/>
                <w:iCs/>
                <w:sz w:val="24"/>
                <w:szCs w:val="24"/>
              </w:rPr>
            </w:pPr>
          </w:p>
        </w:tc>
        <w:tc>
          <w:tcPr>
            <w:tcW w:w="1461" w:type="dxa"/>
            <w:vAlign w:val="center"/>
          </w:tcPr>
          <w:p w14:paraId="3C26E4E0" w14:textId="5E19FE3F" w:rsidR="00E83F84" w:rsidRPr="00E83F84" w:rsidRDefault="00E83F84" w:rsidP="00E83F84">
            <w:pPr>
              <w:pStyle w:val="Descripcin"/>
              <w:ind w:firstLine="0"/>
              <w:rPr>
                <w:rFonts w:ascii="Times New Roman" w:hAnsi="Times New Roman"/>
                <w:b w:val="0"/>
                <w:bCs w:val="0"/>
                <w:lang w:val="es-ES"/>
              </w:rPr>
            </w:pPr>
            <w:r w:rsidRPr="00E83F84">
              <w:rPr>
                <w:rFonts w:ascii="Times New Roman" w:hAnsi="Times New Roman"/>
                <w:b w:val="0"/>
                <w:bCs w:val="0"/>
                <w:lang w:val="es-ES"/>
              </w:rPr>
              <w:t>Educación Comercial</w:t>
            </w:r>
          </w:p>
        </w:tc>
        <w:tc>
          <w:tcPr>
            <w:tcW w:w="926" w:type="dxa"/>
            <w:vAlign w:val="center"/>
          </w:tcPr>
          <w:p w14:paraId="3B2738FF" w14:textId="263BB06C" w:rsidR="00E83F84" w:rsidRPr="00E83F84" w:rsidRDefault="00E83F84" w:rsidP="008A4FCB">
            <w:pPr>
              <w:pStyle w:val="Descripcin"/>
              <w:ind w:firstLine="0"/>
              <w:rPr>
                <w:rFonts w:ascii="Times New Roman" w:hAnsi="Times New Roman"/>
                <w:b w:val="0"/>
                <w:bCs w:val="0"/>
                <w:lang w:val="es-ES"/>
              </w:rPr>
            </w:pPr>
            <w:r w:rsidRPr="00E83F84">
              <w:rPr>
                <w:rFonts w:ascii="Times New Roman" w:hAnsi="Times New Roman"/>
                <w:b w:val="0"/>
                <w:bCs w:val="0"/>
                <w:lang w:val="es-ES"/>
              </w:rPr>
              <w:t>39</w:t>
            </w:r>
          </w:p>
        </w:tc>
      </w:tr>
      <w:tr w:rsidR="00FD5AD9" w14:paraId="6515454C" w14:textId="77777777" w:rsidTr="005C50E3">
        <w:trPr>
          <w:trHeight w:val="454"/>
        </w:trPr>
        <w:tc>
          <w:tcPr>
            <w:tcW w:w="2410" w:type="dxa"/>
            <w:vAlign w:val="center"/>
          </w:tcPr>
          <w:p w14:paraId="3D857522" w14:textId="77777777" w:rsidR="00E83F84" w:rsidRPr="007B2E29" w:rsidRDefault="00E83F84" w:rsidP="008A4FCB">
            <w:pPr>
              <w:pStyle w:val="Descripcin"/>
              <w:ind w:firstLine="0"/>
              <w:rPr>
                <w:rFonts w:ascii="Times New Roman" w:hAnsi="Times New Roman"/>
                <w:i/>
                <w:iCs/>
                <w:sz w:val="24"/>
                <w:szCs w:val="24"/>
              </w:rPr>
            </w:pPr>
          </w:p>
        </w:tc>
        <w:tc>
          <w:tcPr>
            <w:tcW w:w="1275" w:type="dxa"/>
            <w:vAlign w:val="center"/>
          </w:tcPr>
          <w:p w14:paraId="43EB6ED8" w14:textId="77777777" w:rsidR="00E83F84" w:rsidRPr="007B2E29" w:rsidRDefault="00E83F84" w:rsidP="008A4FCB">
            <w:pPr>
              <w:pStyle w:val="Descripcin"/>
              <w:ind w:firstLine="0"/>
              <w:rPr>
                <w:rFonts w:ascii="Times New Roman" w:hAnsi="Times New Roman"/>
                <w:i/>
                <w:iCs/>
                <w:sz w:val="24"/>
                <w:szCs w:val="24"/>
              </w:rPr>
            </w:pPr>
          </w:p>
        </w:tc>
        <w:tc>
          <w:tcPr>
            <w:tcW w:w="1061" w:type="dxa"/>
            <w:vAlign w:val="center"/>
          </w:tcPr>
          <w:p w14:paraId="3A0837F9" w14:textId="77777777" w:rsidR="00E83F84" w:rsidRPr="007B2E29" w:rsidRDefault="00E83F84" w:rsidP="008A4FCB">
            <w:pPr>
              <w:pStyle w:val="Descripcin"/>
              <w:ind w:firstLine="0"/>
              <w:rPr>
                <w:rFonts w:ascii="Times New Roman" w:hAnsi="Times New Roman"/>
                <w:i/>
                <w:iCs/>
                <w:sz w:val="24"/>
                <w:szCs w:val="24"/>
              </w:rPr>
            </w:pPr>
          </w:p>
        </w:tc>
        <w:tc>
          <w:tcPr>
            <w:tcW w:w="1461" w:type="dxa"/>
            <w:vAlign w:val="center"/>
          </w:tcPr>
          <w:p w14:paraId="68582DB0" w14:textId="5AEBEA89" w:rsidR="00E83F84" w:rsidRPr="00E83F84" w:rsidRDefault="00E83F84" w:rsidP="00E83F84">
            <w:pPr>
              <w:pStyle w:val="Descripcin"/>
              <w:ind w:firstLine="0"/>
              <w:rPr>
                <w:rFonts w:ascii="Times New Roman" w:hAnsi="Times New Roman"/>
                <w:b w:val="0"/>
                <w:bCs w:val="0"/>
                <w:lang w:val="es-ES"/>
              </w:rPr>
            </w:pPr>
            <w:r w:rsidRPr="00E83F84">
              <w:rPr>
                <w:rFonts w:ascii="Times New Roman" w:hAnsi="Times New Roman"/>
                <w:b w:val="0"/>
                <w:bCs w:val="0"/>
                <w:lang w:val="es-ES"/>
              </w:rPr>
              <w:t>Ambas</w:t>
            </w:r>
          </w:p>
        </w:tc>
        <w:tc>
          <w:tcPr>
            <w:tcW w:w="926" w:type="dxa"/>
            <w:vAlign w:val="center"/>
          </w:tcPr>
          <w:p w14:paraId="19DD97CD" w14:textId="279178AA" w:rsidR="00E83F84" w:rsidRPr="00E83F84" w:rsidRDefault="00E83F84" w:rsidP="008A4FCB">
            <w:pPr>
              <w:pStyle w:val="Descripcin"/>
              <w:ind w:firstLine="0"/>
              <w:rPr>
                <w:rFonts w:ascii="Times New Roman" w:hAnsi="Times New Roman"/>
                <w:b w:val="0"/>
                <w:bCs w:val="0"/>
                <w:lang w:val="es-ES"/>
              </w:rPr>
            </w:pPr>
            <w:r w:rsidRPr="00E83F84">
              <w:rPr>
                <w:rFonts w:ascii="Times New Roman" w:hAnsi="Times New Roman"/>
                <w:b w:val="0"/>
                <w:bCs w:val="0"/>
                <w:lang w:val="es-ES"/>
              </w:rPr>
              <w:t>7</w:t>
            </w:r>
          </w:p>
        </w:tc>
      </w:tr>
      <w:tr w:rsidR="008A4FCB" w14:paraId="50025D4D" w14:textId="77777777" w:rsidTr="005C50E3">
        <w:trPr>
          <w:trHeight w:val="454"/>
        </w:trPr>
        <w:tc>
          <w:tcPr>
            <w:tcW w:w="2410" w:type="dxa"/>
            <w:vAlign w:val="center"/>
          </w:tcPr>
          <w:p w14:paraId="6BC07F7C" w14:textId="77777777" w:rsidR="008A4FCB" w:rsidRPr="007B2E29" w:rsidRDefault="008A4FCB" w:rsidP="008A4FCB">
            <w:pPr>
              <w:pStyle w:val="Descripcin"/>
              <w:ind w:firstLine="0"/>
              <w:rPr>
                <w:rFonts w:ascii="Times New Roman" w:hAnsi="Times New Roman"/>
                <w:i/>
                <w:iCs/>
                <w:sz w:val="24"/>
                <w:szCs w:val="24"/>
              </w:rPr>
            </w:pPr>
          </w:p>
        </w:tc>
        <w:tc>
          <w:tcPr>
            <w:tcW w:w="1275" w:type="dxa"/>
            <w:vAlign w:val="center"/>
          </w:tcPr>
          <w:p w14:paraId="52E7B434" w14:textId="77777777" w:rsidR="008A4FCB" w:rsidRPr="007B2E29" w:rsidRDefault="008A4FCB" w:rsidP="008A4FCB">
            <w:pPr>
              <w:pStyle w:val="Descripcin"/>
              <w:ind w:firstLine="0"/>
              <w:rPr>
                <w:rFonts w:ascii="Times New Roman" w:hAnsi="Times New Roman"/>
                <w:i/>
                <w:iCs/>
                <w:sz w:val="24"/>
                <w:szCs w:val="24"/>
              </w:rPr>
            </w:pPr>
          </w:p>
        </w:tc>
        <w:tc>
          <w:tcPr>
            <w:tcW w:w="1061" w:type="dxa"/>
            <w:vAlign w:val="center"/>
          </w:tcPr>
          <w:p w14:paraId="1DF907FC" w14:textId="77777777" w:rsidR="008A4FCB" w:rsidRPr="007B2E29" w:rsidRDefault="008A4FCB" w:rsidP="008A4FCB">
            <w:pPr>
              <w:pStyle w:val="Descripcin"/>
              <w:ind w:firstLine="0"/>
              <w:rPr>
                <w:rFonts w:ascii="Times New Roman" w:hAnsi="Times New Roman"/>
                <w:i/>
                <w:iCs/>
                <w:sz w:val="24"/>
                <w:szCs w:val="24"/>
              </w:rPr>
            </w:pPr>
          </w:p>
        </w:tc>
        <w:tc>
          <w:tcPr>
            <w:tcW w:w="1461" w:type="dxa"/>
            <w:vAlign w:val="center"/>
          </w:tcPr>
          <w:p w14:paraId="75B400E5" w14:textId="5AD67A4E" w:rsidR="008A4FCB" w:rsidRPr="008A4FCB" w:rsidRDefault="008A4FCB" w:rsidP="008A4FCB">
            <w:pPr>
              <w:pStyle w:val="Descripcin"/>
              <w:ind w:firstLine="0"/>
              <w:rPr>
                <w:rFonts w:ascii="Times New Roman" w:hAnsi="Times New Roman"/>
                <w:lang w:val="es-ES"/>
              </w:rPr>
            </w:pPr>
            <w:r w:rsidRPr="008A4FCB">
              <w:rPr>
                <w:rFonts w:ascii="Times New Roman" w:hAnsi="Times New Roman"/>
                <w:lang w:val="es-ES"/>
              </w:rPr>
              <w:t>Total</w:t>
            </w:r>
          </w:p>
        </w:tc>
        <w:tc>
          <w:tcPr>
            <w:tcW w:w="926" w:type="dxa"/>
            <w:vAlign w:val="center"/>
          </w:tcPr>
          <w:p w14:paraId="159353CB" w14:textId="711EF8F2" w:rsidR="008A4FCB" w:rsidRPr="00E83F84" w:rsidRDefault="008A4FCB" w:rsidP="008A4FCB">
            <w:pPr>
              <w:pStyle w:val="Descripcin"/>
              <w:ind w:firstLine="0"/>
              <w:rPr>
                <w:rFonts w:ascii="Times New Roman" w:hAnsi="Times New Roman"/>
                <w:b w:val="0"/>
                <w:bCs w:val="0"/>
                <w:lang w:val="es-ES"/>
              </w:rPr>
            </w:pPr>
            <w:r w:rsidRPr="00FE4FA3">
              <w:rPr>
                <w:rFonts w:ascii="Times New Roman" w:hAnsi="Times New Roman"/>
                <w:lang w:val="es-ES"/>
              </w:rPr>
              <w:t>117</w:t>
            </w:r>
          </w:p>
        </w:tc>
      </w:tr>
      <w:tr w:rsidR="008A4FCB" w14:paraId="6B525FDF" w14:textId="77777777" w:rsidTr="005C50E3">
        <w:trPr>
          <w:trHeight w:val="454"/>
        </w:trPr>
        <w:tc>
          <w:tcPr>
            <w:tcW w:w="2410" w:type="dxa"/>
            <w:vAlign w:val="center"/>
          </w:tcPr>
          <w:p w14:paraId="1E9E4EF5" w14:textId="3C4F34A9" w:rsidR="008A4FCB" w:rsidRPr="007B2E29" w:rsidRDefault="008A4FCB" w:rsidP="008A4FCB">
            <w:pPr>
              <w:pStyle w:val="Descripcin"/>
              <w:ind w:firstLine="0"/>
              <w:rPr>
                <w:rFonts w:ascii="Times New Roman" w:hAnsi="Times New Roman"/>
                <w:i/>
                <w:iCs/>
                <w:sz w:val="24"/>
                <w:szCs w:val="24"/>
              </w:rPr>
            </w:pPr>
            <w:r w:rsidRPr="00FE4FA3">
              <w:rPr>
                <w:rFonts w:ascii="Times New Roman" w:hAnsi="Times New Roman"/>
                <w:lang w:val="es-ES"/>
              </w:rPr>
              <w:t>Expertos</w:t>
            </w:r>
          </w:p>
        </w:tc>
        <w:tc>
          <w:tcPr>
            <w:tcW w:w="1275" w:type="dxa"/>
            <w:vAlign w:val="center"/>
          </w:tcPr>
          <w:p w14:paraId="3A47DEE7" w14:textId="45A40445" w:rsidR="008A4FCB" w:rsidRPr="008A4FCB" w:rsidRDefault="008A4FCB" w:rsidP="008A4FCB">
            <w:pPr>
              <w:pStyle w:val="Descripcin"/>
              <w:ind w:firstLine="0"/>
              <w:rPr>
                <w:rFonts w:ascii="Times New Roman" w:hAnsi="Times New Roman"/>
                <w:b w:val="0"/>
                <w:bCs w:val="0"/>
                <w:i/>
                <w:iCs/>
                <w:sz w:val="24"/>
                <w:szCs w:val="24"/>
              </w:rPr>
            </w:pPr>
            <w:r w:rsidRPr="008A4FCB">
              <w:rPr>
                <w:rFonts w:ascii="Times New Roman" w:hAnsi="Times New Roman"/>
                <w:b w:val="0"/>
                <w:bCs w:val="0"/>
                <w:lang w:val="es-ES"/>
              </w:rPr>
              <w:t>1</w:t>
            </w:r>
          </w:p>
        </w:tc>
        <w:tc>
          <w:tcPr>
            <w:tcW w:w="1061" w:type="dxa"/>
            <w:vAlign w:val="center"/>
          </w:tcPr>
          <w:p w14:paraId="723F0BD9" w14:textId="4044B2D8" w:rsidR="008A4FCB" w:rsidRPr="008A4FCB" w:rsidRDefault="008A4FCB" w:rsidP="008A4FCB">
            <w:pPr>
              <w:pStyle w:val="Descripcin"/>
              <w:ind w:firstLine="0"/>
              <w:rPr>
                <w:rFonts w:ascii="Times New Roman" w:hAnsi="Times New Roman"/>
                <w:b w:val="0"/>
                <w:bCs w:val="0"/>
                <w:i/>
                <w:iCs/>
                <w:sz w:val="24"/>
                <w:szCs w:val="24"/>
              </w:rPr>
            </w:pPr>
            <w:r w:rsidRPr="008A4FCB">
              <w:rPr>
                <w:rFonts w:ascii="Times New Roman" w:hAnsi="Times New Roman"/>
                <w:b w:val="0"/>
                <w:bCs w:val="0"/>
                <w:lang w:val="es-ES"/>
              </w:rPr>
              <w:t>1</w:t>
            </w:r>
          </w:p>
        </w:tc>
        <w:tc>
          <w:tcPr>
            <w:tcW w:w="1461" w:type="dxa"/>
            <w:vAlign w:val="center"/>
          </w:tcPr>
          <w:p w14:paraId="77B66C0E" w14:textId="268DD1E6" w:rsidR="008A4FCB" w:rsidRPr="008A4FCB" w:rsidRDefault="008A4FCB" w:rsidP="008A4FCB">
            <w:pPr>
              <w:pStyle w:val="Descripcin"/>
              <w:ind w:firstLine="0"/>
              <w:rPr>
                <w:rFonts w:ascii="Times New Roman" w:hAnsi="Times New Roman"/>
                <w:b w:val="0"/>
                <w:bCs w:val="0"/>
                <w:lang w:val="es-ES"/>
              </w:rPr>
            </w:pPr>
            <w:r w:rsidRPr="008A4FCB">
              <w:rPr>
                <w:rFonts w:ascii="Times New Roman" w:hAnsi="Times New Roman"/>
                <w:b w:val="0"/>
                <w:bCs w:val="0"/>
                <w:lang w:val="es-ES"/>
              </w:rPr>
              <w:t>Entrevistas</w:t>
            </w:r>
          </w:p>
        </w:tc>
        <w:tc>
          <w:tcPr>
            <w:tcW w:w="926" w:type="dxa"/>
            <w:vAlign w:val="center"/>
          </w:tcPr>
          <w:p w14:paraId="2C5C4867" w14:textId="29BA3EB2" w:rsidR="008A4FCB" w:rsidRPr="008A4FCB" w:rsidRDefault="008A4FCB" w:rsidP="008A4FCB">
            <w:pPr>
              <w:pStyle w:val="Descripcin"/>
              <w:ind w:firstLine="0"/>
              <w:rPr>
                <w:rFonts w:ascii="Times New Roman" w:hAnsi="Times New Roman"/>
                <w:b w:val="0"/>
                <w:bCs w:val="0"/>
                <w:lang w:val="es-ES"/>
              </w:rPr>
            </w:pPr>
            <w:r w:rsidRPr="008A4FCB">
              <w:rPr>
                <w:rFonts w:ascii="Times New Roman" w:hAnsi="Times New Roman"/>
                <w:b w:val="0"/>
                <w:bCs w:val="0"/>
                <w:lang w:val="es-ES"/>
              </w:rPr>
              <w:t>2</w:t>
            </w:r>
          </w:p>
        </w:tc>
      </w:tr>
      <w:tr w:rsidR="008A4FCB" w14:paraId="50722396" w14:textId="77777777" w:rsidTr="005C50E3">
        <w:trPr>
          <w:trHeight w:val="454"/>
        </w:trPr>
        <w:tc>
          <w:tcPr>
            <w:tcW w:w="2410" w:type="dxa"/>
            <w:tcBorders>
              <w:bottom w:val="single" w:sz="4" w:space="0" w:color="auto"/>
            </w:tcBorders>
            <w:vAlign w:val="center"/>
          </w:tcPr>
          <w:p w14:paraId="648130BA" w14:textId="77777777" w:rsidR="008A4FCB" w:rsidRPr="00FE4FA3" w:rsidRDefault="008A4FCB" w:rsidP="008A4FCB">
            <w:pPr>
              <w:pStyle w:val="Descripcin"/>
              <w:ind w:firstLine="0"/>
              <w:rPr>
                <w:rFonts w:ascii="Times New Roman" w:hAnsi="Times New Roman"/>
                <w:lang w:val="es-ES"/>
              </w:rPr>
            </w:pPr>
          </w:p>
        </w:tc>
        <w:tc>
          <w:tcPr>
            <w:tcW w:w="1275" w:type="dxa"/>
            <w:tcBorders>
              <w:bottom w:val="single" w:sz="4" w:space="0" w:color="auto"/>
            </w:tcBorders>
            <w:vAlign w:val="center"/>
          </w:tcPr>
          <w:p w14:paraId="4B372A75" w14:textId="77777777" w:rsidR="008A4FCB" w:rsidRPr="008A4FCB" w:rsidRDefault="008A4FCB" w:rsidP="008A4FCB">
            <w:pPr>
              <w:pStyle w:val="Descripcin"/>
              <w:ind w:firstLine="0"/>
              <w:rPr>
                <w:rFonts w:ascii="Times New Roman" w:hAnsi="Times New Roman"/>
                <w:b w:val="0"/>
                <w:bCs w:val="0"/>
                <w:lang w:val="es-ES"/>
              </w:rPr>
            </w:pPr>
          </w:p>
        </w:tc>
        <w:tc>
          <w:tcPr>
            <w:tcW w:w="1061" w:type="dxa"/>
            <w:tcBorders>
              <w:bottom w:val="single" w:sz="4" w:space="0" w:color="auto"/>
            </w:tcBorders>
            <w:vAlign w:val="center"/>
          </w:tcPr>
          <w:p w14:paraId="1E64B102" w14:textId="77777777" w:rsidR="008A4FCB" w:rsidRPr="008A4FCB" w:rsidRDefault="008A4FCB" w:rsidP="008A4FCB">
            <w:pPr>
              <w:pStyle w:val="Descripcin"/>
              <w:ind w:firstLine="0"/>
              <w:rPr>
                <w:rFonts w:ascii="Times New Roman" w:hAnsi="Times New Roman"/>
                <w:b w:val="0"/>
                <w:bCs w:val="0"/>
                <w:lang w:val="es-ES"/>
              </w:rPr>
            </w:pPr>
          </w:p>
        </w:tc>
        <w:tc>
          <w:tcPr>
            <w:tcW w:w="1461" w:type="dxa"/>
            <w:tcBorders>
              <w:bottom w:val="single" w:sz="4" w:space="0" w:color="auto"/>
            </w:tcBorders>
            <w:vAlign w:val="center"/>
          </w:tcPr>
          <w:p w14:paraId="17E75FCA" w14:textId="00C9D514" w:rsidR="008A4FCB" w:rsidRPr="008A4FCB" w:rsidRDefault="008A4FCB" w:rsidP="008A4FCB">
            <w:pPr>
              <w:pStyle w:val="Descripcin"/>
              <w:ind w:firstLine="0"/>
              <w:rPr>
                <w:rFonts w:ascii="Times New Roman" w:hAnsi="Times New Roman"/>
                <w:b w:val="0"/>
                <w:bCs w:val="0"/>
                <w:lang w:val="es-ES"/>
              </w:rPr>
            </w:pPr>
            <w:r w:rsidRPr="00FE4FA3">
              <w:rPr>
                <w:rFonts w:ascii="Times New Roman" w:hAnsi="Times New Roman"/>
                <w:lang w:val="es-ES"/>
              </w:rPr>
              <w:t>Total</w:t>
            </w:r>
          </w:p>
        </w:tc>
        <w:tc>
          <w:tcPr>
            <w:tcW w:w="926" w:type="dxa"/>
            <w:tcBorders>
              <w:bottom w:val="single" w:sz="4" w:space="0" w:color="auto"/>
            </w:tcBorders>
            <w:vAlign w:val="center"/>
          </w:tcPr>
          <w:p w14:paraId="2252757E" w14:textId="5A0015FD" w:rsidR="008A4FCB" w:rsidRPr="008A4FCB" w:rsidRDefault="008A4FCB" w:rsidP="008A4FCB">
            <w:pPr>
              <w:pStyle w:val="Descripcin"/>
              <w:ind w:firstLine="0"/>
              <w:rPr>
                <w:rFonts w:ascii="Times New Roman" w:hAnsi="Times New Roman"/>
                <w:b w:val="0"/>
                <w:bCs w:val="0"/>
                <w:lang w:val="es-ES"/>
              </w:rPr>
            </w:pPr>
            <w:r w:rsidRPr="00FE4FA3">
              <w:rPr>
                <w:rFonts w:ascii="Times New Roman" w:hAnsi="Times New Roman"/>
                <w:lang w:val="es-ES"/>
              </w:rPr>
              <w:t>2</w:t>
            </w:r>
          </w:p>
        </w:tc>
      </w:tr>
      <w:tr w:rsidR="008A4FCB" w14:paraId="083088AC" w14:textId="77777777" w:rsidTr="005C50E3">
        <w:trPr>
          <w:trHeight w:val="454"/>
        </w:trPr>
        <w:tc>
          <w:tcPr>
            <w:tcW w:w="7133" w:type="dxa"/>
            <w:gridSpan w:val="5"/>
            <w:tcBorders>
              <w:top w:val="single" w:sz="4" w:space="0" w:color="auto"/>
            </w:tcBorders>
            <w:vAlign w:val="center"/>
          </w:tcPr>
          <w:p w14:paraId="4F86F9F8" w14:textId="72398444" w:rsidR="008A4FCB" w:rsidRPr="00FD5AD9" w:rsidRDefault="00FD5AD9" w:rsidP="00FD5AD9">
            <w:pPr>
              <w:ind w:left="-120" w:firstLine="0"/>
              <w:rPr>
                <w:rFonts w:ascii="Times New Roman" w:hAnsi="Times New Roman"/>
                <w:sz w:val="20"/>
                <w:szCs w:val="20"/>
                <w:lang w:val="es-MX"/>
              </w:rPr>
            </w:pPr>
            <w:r w:rsidRPr="00FD5AD9">
              <w:rPr>
                <w:rFonts w:ascii="Times New Roman" w:hAnsi="Times New Roman"/>
                <w:b/>
                <w:bCs/>
                <w:sz w:val="20"/>
                <w:szCs w:val="20"/>
                <w:lang w:val="es-MX"/>
              </w:rPr>
              <w:t>Nota</w:t>
            </w:r>
            <w:r>
              <w:rPr>
                <w:rFonts w:ascii="Times New Roman" w:hAnsi="Times New Roman"/>
                <w:b/>
                <w:bCs/>
                <w:sz w:val="20"/>
                <w:szCs w:val="20"/>
                <w:lang w:val="es-MX"/>
              </w:rPr>
              <w:t xml:space="preserve">. </w:t>
            </w:r>
            <w:r w:rsidRPr="00ED2990">
              <w:rPr>
                <w:rFonts w:ascii="Times New Roman" w:hAnsi="Times New Roman"/>
                <w:sz w:val="20"/>
                <w:szCs w:val="20"/>
                <w:lang w:val="es-MX"/>
              </w:rPr>
              <w:t>Fuente.</w:t>
            </w:r>
            <w:r>
              <w:rPr>
                <w:rFonts w:ascii="Times New Roman" w:hAnsi="Times New Roman"/>
                <w:b/>
                <w:bCs/>
                <w:sz w:val="20"/>
                <w:szCs w:val="20"/>
                <w:lang w:val="es-MX"/>
              </w:rPr>
              <w:t xml:space="preserve"> </w:t>
            </w:r>
            <w:r w:rsidRPr="00E544F3">
              <w:rPr>
                <w:rFonts w:ascii="Times New Roman" w:hAnsi="Times New Roman"/>
                <w:sz w:val="20"/>
                <w:szCs w:val="20"/>
                <w:lang w:val="es-MX"/>
              </w:rPr>
              <w:t>Elaboración Propia</w:t>
            </w:r>
            <w:r>
              <w:rPr>
                <w:rFonts w:ascii="Times New Roman" w:hAnsi="Times New Roman"/>
                <w:sz w:val="20"/>
                <w:szCs w:val="20"/>
                <w:lang w:val="es-MX"/>
              </w:rPr>
              <w:t>. La tabla 1 representa los sujetos de información que fue la población de estudio Docente, Estudiantes y Expertos.</w:t>
            </w:r>
          </w:p>
        </w:tc>
      </w:tr>
    </w:tbl>
    <w:p w14:paraId="63D7F448" w14:textId="77777777" w:rsidR="007B2E29" w:rsidRDefault="007B2E29" w:rsidP="00FF1821">
      <w:pPr>
        <w:pStyle w:val="Descripcin"/>
        <w:rPr>
          <w:rFonts w:ascii="Times New Roman" w:hAnsi="Times New Roman"/>
          <w:i/>
          <w:iCs/>
        </w:rPr>
      </w:pPr>
    </w:p>
    <w:p w14:paraId="59709C79" w14:textId="77777777" w:rsidR="007B2E29" w:rsidRDefault="007B2E29" w:rsidP="00FF1821">
      <w:pPr>
        <w:pStyle w:val="Descripcin"/>
        <w:rPr>
          <w:rFonts w:ascii="Times New Roman" w:hAnsi="Times New Roman"/>
          <w:i/>
          <w:iCs/>
        </w:rPr>
      </w:pPr>
    </w:p>
    <w:p w14:paraId="51D4714B" w14:textId="77777777" w:rsidR="007B2E29" w:rsidRDefault="007B2E29" w:rsidP="00FF1821">
      <w:pPr>
        <w:pStyle w:val="Descripcin"/>
        <w:rPr>
          <w:rFonts w:ascii="Times New Roman" w:hAnsi="Times New Roman"/>
          <w:i/>
          <w:iCs/>
        </w:rPr>
      </w:pPr>
    </w:p>
    <w:p w14:paraId="6F4E50D0" w14:textId="77777777" w:rsidR="007B2E29" w:rsidRDefault="007B2E29" w:rsidP="00FF1821">
      <w:pPr>
        <w:pStyle w:val="Descripcin"/>
        <w:rPr>
          <w:rFonts w:ascii="Times New Roman" w:hAnsi="Times New Roman"/>
          <w:i/>
          <w:iCs/>
        </w:rPr>
      </w:pPr>
    </w:p>
    <w:p w14:paraId="6C6FB39B" w14:textId="77777777" w:rsidR="007B2E29" w:rsidRDefault="007B2E29" w:rsidP="00FF1821">
      <w:pPr>
        <w:pStyle w:val="Descripcin"/>
        <w:rPr>
          <w:rFonts w:ascii="Times New Roman" w:hAnsi="Times New Roman"/>
          <w:i/>
          <w:iCs/>
        </w:rPr>
      </w:pPr>
    </w:p>
    <w:p w14:paraId="7CDD51A5" w14:textId="77777777" w:rsidR="007B2E29" w:rsidRDefault="007B2E29" w:rsidP="00FF1821">
      <w:pPr>
        <w:pStyle w:val="Descripcin"/>
        <w:rPr>
          <w:rFonts w:ascii="Times New Roman" w:hAnsi="Times New Roman"/>
          <w:i/>
          <w:iCs/>
        </w:rPr>
      </w:pPr>
    </w:p>
    <w:p w14:paraId="6EB82AFA" w14:textId="77777777" w:rsidR="007B2E29" w:rsidRDefault="007B2E29" w:rsidP="00FF1821">
      <w:pPr>
        <w:pStyle w:val="Descripcin"/>
        <w:rPr>
          <w:rFonts w:ascii="Times New Roman" w:hAnsi="Times New Roman"/>
          <w:i/>
          <w:iCs/>
        </w:rPr>
      </w:pPr>
    </w:p>
    <w:p w14:paraId="336626FF" w14:textId="77777777" w:rsidR="007B2E29" w:rsidRDefault="007B2E29" w:rsidP="00FF1821">
      <w:pPr>
        <w:pStyle w:val="Descripcin"/>
        <w:rPr>
          <w:rFonts w:ascii="Times New Roman" w:hAnsi="Times New Roman"/>
          <w:i/>
          <w:iCs/>
        </w:rPr>
      </w:pPr>
    </w:p>
    <w:p w14:paraId="2FFA63BE" w14:textId="77777777" w:rsidR="007B2E29" w:rsidRDefault="007B2E29" w:rsidP="00FF1821">
      <w:pPr>
        <w:pStyle w:val="Descripcin"/>
        <w:rPr>
          <w:rFonts w:ascii="Times New Roman" w:hAnsi="Times New Roman"/>
          <w:i/>
          <w:iCs/>
        </w:rPr>
      </w:pPr>
    </w:p>
    <w:p w14:paraId="7FA6ADF8" w14:textId="77777777" w:rsidR="007B2E29" w:rsidRDefault="007B2E29" w:rsidP="00FF1821">
      <w:pPr>
        <w:pStyle w:val="Descripcin"/>
        <w:rPr>
          <w:rFonts w:ascii="Times New Roman" w:hAnsi="Times New Roman"/>
          <w:i/>
          <w:iCs/>
        </w:rPr>
      </w:pPr>
    </w:p>
    <w:p w14:paraId="4A383FF1" w14:textId="77777777" w:rsidR="007B2E29" w:rsidRDefault="007B2E29" w:rsidP="00FF1821">
      <w:pPr>
        <w:pStyle w:val="Descripcin"/>
        <w:rPr>
          <w:rFonts w:ascii="Times New Roman" w:hAnsi="Times New Roman"/>
          <w:i/>
          <w:iCs/>
        </w:rPr>
      </w:pPr>
    </w:p>
    <w:p w14:paraId="0D6A2972" w14:textId="77777777" w:rsidR="007B2E29" w:rsidRDefault="007B2E29" w:rsidP="00FF1821">
      <w:pPr>
        <w:pStyle w:val="Descripcin"/>
        <w:rPr>
          <w:rFonts w:ascii="Times New Roman" w:hAnsi="Times New Roman"/>
          <w:i/>
          <w:iCs/>
        </w:rPr>
      </w:pPr>
    </w:p>
    <w:p w14:paraId="5F58A09F" w14:textId="77777777" w:rsidR="007B2E29" w:rsidRDefault="007B2E29" w:rsidP="00FF1821">
      <w:pPr>
        <w:pStyle w:val="Descripcin"/>
        <w:rPr>
          <w:rFonts w:ascii="Times New Roman" w:hAnsi="Times New Roman"/>
          <w:i/>
          <w:iCs/>
        </w:rPr>
      </w:pPr>
    </w:p>
    <w:p w14:paraId="1527CF9E" w14:textId="77777777" w:rsidR="007B2E29" w:rsidRDefault="007B2E29" w:rsidP="00FF1821">
      <w:pPr>
        <w:pStyle w:val="Descripcin"/>
        <w:rPr>
          <w:rFonts w:ascii="Times New Roman" w:hAnsi="Times New Roman"/>
          <w:i/>
          <w:iCs/>
        </w:rPr>
      </w:pPr>
    </w:p>
    <w:p w14:paraId="51C1E721" w14:textId="77777777" w:rsidR="007B2E29" w:rsidRDefault="007B2E29" w:rsidP="00FF1821">
      <w:pPr>
        <w:pStyle w:val="Descripcin"/>
        <w:rPr>
          <w:rFonts w:ascii="Times New Roman" w:hAnsi="Times New Roman"/>
          <w:i/>
          <w:iCs/>
        </w:rPr>
      </w:pPr>
    </w:p>
    <w:p w14:paraId="4677B5B9" w14:textId="77777777" w:rsidR="007B2E29" w:rsidRDefault="007B2E29" w:rsidP="00FF1821">
      <w:pPr>
        <w:pStyle w:val="Descripcin"/>
        <w:rPr>
          <w:rFonts w:ascii="Times New Roman" w:hAnsi="Times New Roman"/>
          <w:i/>
          <w:iCs/>
        </w:rPr>
      </w:pPr>
    </w:p>
    <w:p w14:paraId="3D5BEC1E" w14:textId="77777777" w:rsidR="007B2E29" w:rsidRDefault="007B2E29" w:rsidP="00FF1821">
      <w:pPr>
        <w:pStyle w:val="Descripcin"/>
        <w:rPr>
          <w:rFonts w:ascii="Times New Roman" w:hAnsi="Times New Roman"/>
          <w:i/>
          <w:iCs/>
        </w:rPr>
      </w:pPr>
    </w:p>
    <w:p w14:paraId="01438AB0" w14:textId="23FAA1F2" w:rsidR="00E14997" w:rsidRPr="00DE52D4" w:rsidRDefault="00E14997" w:rsidP="00FF1821">
      <w:pPr>
        <w:pStyle w:val="Descripcin"/>
        <w:rPr>
          <w:rFonts w:ascii="Times New Roman" w:hAnsi="Times New Roman"/>
          <w:i/>
          <w:iCs/>
          <w:color w:val="FF0000"/>
        </w:rPr>
      </w:pPr>
      <w:r w:rsidRPr="00E14997">
        <w:rPr>
          <w:rFonts w:ascii="Times New Roman" w:hAnsi="Times New Roman"/>
          <w:i/>
          <w:iCs/>
        </w:rPr>
        <w:t xml:space="preserve"> </w:t>
      </w:r>
      <w:r w:rsidR="00DE52D4">
        <w:rPr>
          <w:rFonts w:ascii="Times New Roman" w:hAnsi="Times New Roman"/>
          <w:i/>
          <w:iCs/>
        </w:rPr>
        <w:t xml:space="preserve"> </w:t>
      </w:r>
    </w:p>
    <w:bookmarkEnd w:id="56"/>
    <w:p w14:paraId="5752FD52" w14:textId="37144200" w:rsidR="0019239F" w:rsidRPr="00E14997" w:rsidRDefault="0019239F" w:rsidP="00FF1821">
      <w:pPr>
        <w:pStyle w:val="Descripcin"/>
        <w:rPr>
          <w:rFonts w:ascii="Times New Roman" w:hAnsi="Times New Roman"/>
          <w:b w:val="0"/>
          <w:bCs w:val="0"/>
          <w:i/>
          <w:iCs/>
        </w:rPr>
      </w:pPr>
    </w:p>
    <w:p w14:paraId="3C9FB743" w14:textId="38F6F8D5" w:rsidR="00C14CAA" w:rsidRDefault="00C14CAA" w:rsidP="0019239F">
      <w:pPr>
        <w:spacing w:after="100" w:line="360" w:lineRule="auto"/>
        <w:ind w:firstLine="0"/>
        <w:jc w:val="both"/>
        <w:rPr>
          <w:rFonts w:ascii="Arial" w:hAnsi="Arial" w:cs="Arial"/>
          <w:sz w:val="16"/>
          <w:szCs w:val="16"/>
          <w:lang w:val="es-MX"/>
        </w:rPr>
      </w:pPr>
    </w:p>
    <w:p w14:paraId="6423005D" w14:textId="77777777" w:rsidR="00C14CAA" w:rsidRDefault="00C14CAA" w:rsidP="00015496">
      <w:pPr>
        <w:spacing w:after="100" w:line="360" w:lineRule="auto"/>
        <w:ind w:hanging="709"/>
        <w:jc w:val="both"/>
        <w:rPr>
          <w:rFonts w:ascii="Arial" w:hAnsi="Arial" w:cs="Arial"/>
          <w:sz w:val="16"/>
          <w:szCs w:val="16"/>
          <w:lang w:val="es-MX"/>
        </w:rPr>
      </w:pPr>
    </w:p>
    <w:p w14:paraId="68BA1C8C" w14:textId="77777777" w:rsidR="00C14CAA" w:rsidRDefault="00C14CAA" w:rsidP="00015496">
      <w:pPr>
        <w:spacing w:after="100" w:line="360" w:lineRule="auto"/>
        <w:ind w:hanging="709"/>
        <w:jc w:val="both"/>
        <w:rPr>
          <w:rFonts w:ascii="Arial" w:hAnsi="Arial" w:cs="Arial"/>
          <w:sz w:val="16"/>
          <w:szCs w:val="16"/>
          <w:lang w:val="es-MX"/>
        </w:rPr>
      </w:pPr>
    </w:p>
    <w:p w14:paraId="360377DE" w14:textId="77777777" w:rsidR="00C14CAA" w:rsidRDefault="00C14CAA" w:rsidP="008A4FCB">
      <w:pPr>
        <w:spacing w:after="100" w:line="360" w:lineRule="auto"/>
        <w:ind w:firstLine="0"/>
        <w:jc w:val="both"/>
        <w:rPr>
          <w:rFonts w:ascii="Arial" w:hAnsi="Arial" w:cs="Arial"/>
          <w:sz w:val="16"/>
          <w:szCs w:val="16"/>
          <w:lang w:val="es-MX"/>
        </w:rPr>
      </w:pPr>
    </w:p>
    <w:p w14:paraId="70C7A5DC" w14:textId="77777777" w:rsidR="008A4FCB" w:rsidRDefault="008A4FCB" w:rsidP="00B06B01">
      <w:pPr>
        <w:pStyle w:val="Ttulo3"/>
        <w:spacing w:after="240"/>
        <w:ind w:firstLine="0"/>
        <w:rPr>
          <w:rFonts w:ascii="Times New Roman" w:hAnsi="Times New Roman" w:cs="Times New Roman"/>
          <w:b/>
          <w:bCs/>
          <w:color w:val="auto"/>
          <w:sz w:val="28"/>
          <w:szCs w:val="28"/>
        </w:rPr>
      </w:pPr>
      <w:bookmarkStart w:id="57" w:name="_Toc146395889"/>
    </w:p>
    <w:p w14:paraId="3148AE6A" w14:textId="05F58762" w:rsidR="00CF7640" w:rsidRPr="00254170" w:rsidRDefault="00793DF8" w:rsidP="004D6A40">
      <w:pPr>
        <w:pStyle w:val="Ttulo3"/>
        <w:spacing w:line="480" w:lineRule="auto"/>
        <w:ind w:firstLine="0"/>
        <w:rPr>
          <w:rFonts w:ascii="Times New Roman" w:hAnsi="Times New Roman" w:cs="Times New Roman"/>
          <w:b/>
          <w:bCs/>
          <w:color w:val="auto"/>
          <w:sz w:val="28"/>
          <w:szCs w:val="28"/>
        </w:rPr>
      </w:pPr>
      <w:r w:rsidRPr="00B06B01">
        <w:rPr>
          <w:rFonts w:ascii="Times New Roman" w:hAnsi="Times New Roman" w:cs="Times New Roman"/>
          <w:b/>
          <w:bCs/>
          <w:color w:val="auto"/>
          <w:sz w:val="28"/>
          <w:szCs w:val="28"/>
        </w:rPr>
        <w:t xml:space="preserve">3.7 </w:t>
      </w:r>
      <w:r w:rsidRPr="00254170">
        <w:rPr>
          <w:rFonts w:ascii="Times New Roman" w:hAnsi="Times New Roman" w:cs="Times New Roman"/>
          <w:b/>
          <w:bCs/>
          <w:color w:val="auto"/>
          <w:sz w:val="28"/>
          <w:szCs w:val="28"/>
        </w:rPr>
        <w:t>Sistema</w:t>
      </w:r>
      <w:r w:rsidR="00475290" w:rsidRPr="00254170">
        <w:rPr>
          <w:rFonts w:ascii="Times New Roman" w:hAnsi="Times New Roman" w:cs="Times New Roman"/>
          <w:b/>
          <w:bCs/>
          <w:color w:val="auto"/>
          <w:sz w:val="28"/>
          <w:szCs w:val="28"/>
        </w:rPr>
        <w:t xml:space="preserve"> de </w:t>
      </w:r>
      <w:r w:rsidR="004D6A40" w:rsidRPr="00254170">
        <w:rPr>
          <w:rFonts w:ascii="Times New Roman" w:hAnsi="Times New Roman" w:cs="Times New Roman"/>
          <w:b/>
          <w:bCs/>
          <w:color w:val="auto"/>
          <w:sz w:val="28"/>
          <w:szCs w:val="28"/>
        </w:rPr>
        <w:t>categorías</w:t>
      </w:r>
      <w:bookmarkEnd w:id="57"/>
      <w:r w:rsidR="00CF7640" w:rsidRPr="00254170">
        <w:rPr>
          <w:rFonts w:ascii="Times New Roman" w:hAnsi="Times New Roman" w:cs="Times New Roman"/>
          <w:b/>
          <w:bCs/>
          <w:color w:val="auto"/>
          <w:sz w:val="28"/>
          <w:szCs w:val="28"/>
        </w:rPr>
        <w:t xml:space="preserve"> </w:t>
      </w:r>
    </w:p>
    <w:p w14:paraId="4C57F1F6" w14:textId="0C72546B" w:rsidR="00CF7640" w:rsidRPr="00254170" w:rsidRDefault="00CF7640" w:rsidP="00ED3527">
      <w:pPr>
        <w:spacing w:line="480" w:lineRule="auto"/>
        <w:ind w:left="11"/>
        <w:jc w:val="both"/>
        <w:rPr>
          <w:rFonts w:ascii="Times New Roman" w:eastAsia="Times New Roman" w:hAnsi="Times New Roman"/>
          <w:iCs/>
          <w:sz w:val="24"/>
          <w:szCs w:val="28"/>
        </w:rPr>
      </w:pPr>
      <w:r w:rsidRPr="00254170">
        <w:rPr>
          <w:rFonts w:ascii="Times New Roman" w:eastAsia="Times New Roman" w:hAnsi="Times New Roman"/>
          <w:iCs/>
          <w:sz w:val="24"/>
          <w:szCs w:val="28"/>
        </w:rPr>
        <w:t>En esta investigación de enfoque mixto, la definición de las variables</w:t>
      </w:r>
      <w:r w:rsidR="00AF117E">
        <w:rPr>
          <w:rFonts w:ascii="Times New Roman" w:eastAsia="Times New Roman" w:hAnsi="Times New Roman"/>
          <w:iCs/>
          <w:sz w:val="24"/>
          <w:szCs w:val="28"/>
        </w:rPr>
        <w:t xml:space="preserve"> cumple una función muy</w:t>
      </w:r>
      <w:r w:rsidRPr="00254170">
        <w:rPr>
          <w:rFonts w:ascii="Times New Roman" w:eastAsia="Times New Roman" w:hAnsi="Times New Roman"/>
          <w:iCs/>
          <w:sz w:val="24"/>
          <w:szCs w:val="28"/>
        </w:rPr>
        <w:t xml:space="preserve"> importante, ya que proporciona una comprensión y medición de las cualidades o características que son analizadas </w:t>
      </w:r>
      <w:r w:rsidR="00AF117E">
        <w:rPr>
          <w:rFonts w:ascii="Times New Roman" w:eastAsia="Times New Roman" w:hAnsi="Times New Roman"/>
          <w:iCs/>
          <w:sz w:val="24"/>
          <w:szCs w:val="28"/>
        </w:rPr>
        <w:t>durante</w:t>
      </w:r>
      <w:r w:rsidRPr="00254170">
        <w:rPr>
          <w:rFonts w:ascii="Times New Roman" w:eastAsia="Times New Roman" w:hAnsi="Times New Roman"/>
          <w:iCs/>
          <w:sz w:val="24"/>
          <w:szCs w:val="28"/>
        </w:rPr>
        <w:t xml:space="preserve"> este trabajo. Cada variable</w:t>
      </w:r>
      <w:r w:rsidR="00AF117E">
        <w:rPr>
          <w:rFonts w:ascii="Times New Roman" w:eastAsia="Times New Roman" w:hAnsi="Times New Roman"/>
          <w:iCs/>
          <w:sz w:val="24"/>
          <w:szCs w:val="28"/>
        </w:rPr>
        <w:t>, se mide, mediante</w:t>
      </w:r>
      <w:r w:rsidRPr="00254170">
        <w:rPr>
          <w:rFonts w:ascii="Times New Roman" w:eastAsia="Times New Roman" w:hAnsi="Times New Roman"/>
          <w:iCs/>
          <w:sz w:val="24"/>
          <w:szCs w:val="28"/>
        </w:rPr>
        <w:t xml:space="preserve"> los métodos cuantitativos y cualitativos,</w:t>
      </w:r>
      <w:r w:rsidR="00AF117E">
        <w:rPr>
          <w:rFonts w:ascii="Times New Roman" w:eastAsia="Times New Roman" w:hAnsi="Times New Roman"/>
          <w:iCs/>
          <w:sz w:val="24"/>
          <w:szCs w:val="28"/>
        </w:rPr>
        <w:t xml:space="preserve"> los que permiten</w:t>
      </w:r>
      <w:r w:rsidRPr="00254170">
        <w:rPr>
          <w:rFonts w:ascii="Times New Roman" w:eastAsia="Times New Roman" w:hAnsi="Times New Roman"/>
          <w:iCs/>
          <w:sz w:val="24"/>
          <w:szCs w:val="28"/>
        </w:rPr>
        <w:t xml:space="preserve"> obtener datos numéricos y estadísticos</w:t>
      </w:r>
      <w:r w:rsidR="0015154E" w:rsidRPr="00254170">
        <w:rPr>
          <w:rFonts w:ascii="Times New Roman" w:eastAsia="Times New Roman" w:hAnsi="Times New Roman"/>
          <w:iCs/>
          <w:sz w:val="24"/>
          <w:szCs w:val="28"/>
        </w:rPr>
        <w:t xml:space="preserve">, así como </w:t>
      </w:r>
      <w:r w:rsidR="00AF117E">
        <w:rPr>
          <w:rFonts w:ascii="Times New Roman" w:eastAsia="Times New Roman" w:hAnsi="Times New Roman"/>
          <w:iCs/>
          <w:sz w:val="24"/>
          <w:szCs w:val="28"/>
        </w:rPr>
        <w:t>c</w:t>
      </w:r>
      <w:r w:rsidR="0015154E" w:rsidRPr="00254170">
        <w:rPr>
          <w:rFonts w:ascii="Times New Roman" w:eastAsia="Times New Roman" w:hAnsi="Times New Roman"/>
          <w:iCs/>
          <w:sz w:val="24"/>
          <w:szCs w:val="28"/>
        </w:rPr>
        <w:t>ualitativos</w:t>
      </w:r>
      <w:r w:rsidRPr="00254170">
        <w:rPr>
          <w:rFonts w:ascii="Times New Roman" w:eastAsia="Times New Roman" w:hAnsi="Times New Roman"/>
          <w:iCs/>
          <w:sz w:val="24"/>
          <w:szCs w:val="28"/>
        </w:rPr>
        <w:t>.</w:t>
      </w:r>
    </w:p>
    <w:p w14:paraId="2BBB2EF1" w14:textId="77777777" w:rsidR="00254170" w:rsidRDefault="00CF7640" w:rsidP="00ED3527">
      <w:pPr>
        <w:spacing w:line="480" w:lineRule="auto"/>
        <w:ind w:left="11"/>
        <w:jc w:val="both"/>
        <w:rPr>
          <w:rFonts w:ascii="Times New Roman" w:eastAsia="Times New Roman" w:hAnsi="Times New Roman"/>
          <w:iCs/>
          <w:sz w:val="24"/>
          <w:szCs w:val="28"/>
        </w:rPr>
      </w:pPr>
      <w:r w:rsidRPr="00254170">
        <w:rPr>
          <w:rFonts w:ascii="Times New Roman" w:eastAsia="Times New Roman" w:hAnsi="Times New Roman"/>
          <w:iCs/>
          <w:sz w:val="24"/>
          <w:szCs w:val="28"/>
        </w:rPr>
        <w:t>Según Creswell (2009), enfatiza que</w:t>
      </w:r>
      <w:r w:rsidR="00254170">
        <w:rPr>
          <w:rFonts w:ascii="Times New Roman" w:eastAsia="Times New Roman" w:hAnsi="Times New Roman"/>
          <w:iCs/>
          <w:sz w:val="24"/>
          <w:szCs w:val="28"/>
        </w:rPr>
        <w:t>,</w:t>
      </w:r>
    </w:p>
    <w:p w14:paraId="64EA56AD" w14:textId="4C61F029" w:rsidR="00CF7640" w:rsidRPr="00C14CAA" w:rsidRDefault="00CF7640" w:rsidP="00254170">
      <w:pPr>
        <w:spacing w:line="480" w:lineRule="auto"/>
        <w:ind w:left="708" w:firstLine="72"/>
        <w:jc w:val="both"/>
        <w:rPr>
          <w:rFonts w:ascii="Times New Roman" w:eastAsia="Times New Roman" w:hAnsi="Times New Roman"/>
          <w:iCs/>
          <w:sz w:val="24"/>
          <w:szCs w:val="28"/>
        </w:rPr>
      </w:pPr>
      <w:r w:rsidRPr="00254170">
        <w:rPr>
          <w:rFonts w:ascii="Times New Roman" w:eastAsia="Times New Roman" w:hAnsi="Times New Roman"/>
          <w:iCs/>
          <w:sz w:val="24"/>
          <w:szCs w:val="28"/>
        </w:rPr>
        <w:t xml:space="preserve">la importancia de combinar métodos cuantitativos y cualitativos de manera efectiva en investigaciones mixtas. Creswell proporciona orientación sobre cómo diseñar investigaciones mixtas y cómo definir claramente las variables para obtener una comprensión integral del fenómeno </w:t>
      </w:r>
      <w:r w:rsidR="002D4EEC" w:rsidRPr="00254170">
        <w:rPr>
          <w:rFonts w:ascii="Times New Roman" w:eastAsia="Times New Roman" w:hAnsi="Times New Roman"/>
          <w:iCs/>
          <w:sz w:val="24"/>
          <w:szCs w:val="28"/>
        </w:rPr>
        <w:t>estudiado</w:t>
      </w:r>
      <w:r w:rsidR="002D4EEC" w:rsidRPr="00C14CAA">
        <w:rPr>
          <w:rFonts w:ascii="Times New Roman" w:eastAsia="Times New Roman" w:hAnsi="Times New Roman"/>
          <w:iCs/>
          <w:sz w:val="24"/>
          <w:szCs w:val="28"/>
        </w:rPr>
        <w:t>.</w:t>
      </w:r>
      <w:r w:rsidR="002D4EEC">
        <w:rPr>
          <w:rFonts w:ascii="Times New Roman" w:eastAsia="Times New Roman" w:hAnsi="Times New Roman"/>
          <w:iCs/>
          <w:sz w:val="24"/>
          <w:szCs w:val="28"/>
        </w:rPr>
        <w:t xml:space="preserve"> (p.11)</w:t>
      </w:r>
    </w:p>
    <w:p w14:paraId="40240642" w14:textId="35DBFFC6" w:rsidR="001F5B38" w:rsidRPr="005F56DE" w:rsidRDefault="009B5412" w:rsidP="00ED3527">
      <w:pPr>
        <w:spacing w:line="480" w:lineRule="auto"/>
        <w:ind w:left="11"/>
        <w:jc w:val="both"/>
        <w:rPr>
          <w:rFonts w:ascii="Arial" w:eastAsia="Times New Roman" w:hAnsi="Arial" w:cs="Arial"/>
          <w:iCs/>
          <w:sz w:val="24"/>
          <w:szCs w:val="28"/>
          <w:highlight w:val="yellow"/>
          <w:lang w:val="es-ES"/>
        </w:rPr>
        <w:sectPr w:rsidR="001F5B38" w:rsidRPr="005F56DE" w:rsidSect="00011050">
          <w:headerReference w:type="even" r:id="rId34"/>
          <w:headerReference w:type="default" r:id="rId35"/>
          <w:footerReference w:type="even" r:id="rId36"/>
          <w:footerReference w:type="default" r:id="rId37"/>
          <w:headerReference w:type="first" r:id="rId38"/>
          <w:footerReference w:type="first" r:id="rId39"/>
          <w:pgSz w:w="12242" w:h="15842" w:code="1"/>
          <w:pgMar w:top="851" w:right="1435" w:bottom="720" w:left="1440" w:header="709" w:footer="709" w:gutter="0"/>
          <w:pgNumType w:start="58"/>
          <w:cols w:space="720"/>
          <w:titlePg/>
          <w:docGrid w:linePitch="600" w:charSpace="36864"/>
        </w:sectPr>
      </w:pPr>
      <w:r w:rsidRPr="002D4EEC">
        <w:rPr>
          <w:rFonts w:ascii="Times New Roman" w:eastAsia="Times New Roman" w:hAnsi="Times New Roman"/>
          <w:iCs/>
          <w:sz w:val="24"/>
          <w:szCs w:val="28"/>
        </w:rPr>
        <w:t xml:space="preserve">En vista de que se </w:t>
      </w:r>
      <w:r w:rsidR="002D4EEC" w:rsidRPr="002D4EEC">
        <w:rPr>
          <w:rFonts w:ascii="Times New Roman" w:eastAsia="Times New Roman" w:hAnsi="Times New Roman"/>
          <w:iCs/>
          <w:sz w:val="24"/>
          <w:szCs w:val="28"/>
        </w:rPr>
        <w:t xml:space="preserve">obtuvieron </w:t>
      </w:r>
      <w:r w:rsidRPr="002D4EEC">
        <w:rPr>
          <w:rFonts w:ascii="Times New Roman" w:eastAsia="Times New Roman" w:hAnsi="Times New Roman"/>
          <w:iCs/>
          <w:sz w:val="24"/>
          <w:szCs w:val="28"/>
        </w:rPr>
        <w:t xml:space="preserve">datos cuantitativos y cualitativos para comprender la práctica en un contexto educativo, la </w:t>
      </w:r>
      <w:r w:rsidR="002D4EEC">
        <w:rPr>
          <w:rFonts w:ascii="Times New Roman" w:eastAsia="Times New Roman" w:hAnsi="Times New Roman"/>
          <w:iCs/>
          <w:sz w:val="24"/>
          <w:szCs w:val="28"/>
        </w:rPr>
        <w:t xml:space="preserve">recopilación </w:t>
      </w:r>
      <w:r w:rsidRPr="002D4EEC">
        <w:rPr>
          <w:rFonts w:ascii="Times New Roman" w:eastAsia="Times New Roman" w:hAnsi="Times New Roman"/>
          <w:iCs/>
          <w:sz w:val="24"/>
          <w:szCs w:val="28"/>
        </w:rPr>
        <w:t xml:space="preserve">de </w:t>
      </w:r>
      <w:r w:rsidR="002D4EEC">
        <w:rPr>
          <w:rFonts w:ascii="Times New Roman" w:eastAsia="Times New Roman" w:hAnsi="Times New Roman"/>
          <w:iCs/>
          <w:sz w:val="24"/>
          <w:szCs w:val="28"/>
        </w:rPr>
        <w:t xml:space="preserve">datos </w:t>
      </w:r>
      <w:r w:rsidRPr="002D4EEC">
        <w:rPr>
          <w:rFonts w:ascii="Times New Roman" w:eastAsia="Times New Roman" w:hAnsi="Times New Roman"/>
          <w:iCs/>
          <w:sz w:val="24"/>
          <w:szCs w:val="28"/>
        </w:rPr>
        <w:t xml:space="preserve">y el análisis se </w:t>
      </w:r>
      <w:r w:rsidR="002D4EEC">
        <w:rPr>
          <w:rFonts w:ascii="Times New Roman" w:eastAsia="Times New Roman" w:hAnsi="Times New Roman"/>
          <w:iCs/>
          <w:sz w:val="24"/>
          <w:szCs w:val="28"/>
        </w:rPr>
        <w:t xml:space="preserve">analiza </w:t>
      </w:r>
      <w:r w:rsidRPr="002D4EEC">
        <w:rPr>
          <w:rFonts w:ascii="Times New Roman" w:eastAsia="Times New Roman" w:hAnsi="Times New Roman"/>
          <w:iCs/>
          <w:sz w:val="24"/>
          <w:szCs w:val="28"/>
        </w:rPr>
        <w:t>desde la perspectiva</w:t>
      </w:r>
      <w:r w:rsidRPr="00C14CAA">
        <w:rPr>
          <w:rFonts w:ascii="Times New Roman" w:eastAsia="Times New Roman" w:hAnsi="Times New Roman"/>
          <w:iCs/>
          <w:sz w:val="24"/>
          <w:szCs w:val="28"/>
        </w:rPr>
        <w:t xml:space="preserve"> </w:t>
      </w:r>
      <w:r w:rsidRPr="00C14CAA">
        <w:rPr>
          <w:rFonts w:ascii="Times New Roman" w:eastAsia="Times New Roman" w:hAnsi="Times New Roman"/>
          <w:iCs/>
          <w:sz w:val="24"/>
          <w:szCs w:val="28"/>
        </w:rPr>
        <w:lastRenderedPageBreak/>
        <w:t xml:space="preserve">pragmática, se define un sistema de categorías que responde </w:t>
      </w:r>
      <w:r w:rsidR="002D4EEC">
        <w:rPr>
          <w:rFonts w:ascii="Times New Roman" w:eastAsia="Times New Roman" w:hAnsi="Times New Roman"/>
          <w:iCs/>
          <w:sz w:val="24"/>
          <w:szCs w:val="28"/>
        </w:rPr>
        <w:t xml:space="preserve">con </w:t>
      </w:r>
      <w:r w:rsidRPr="00C14CAA">
        <w:rPr>
          <w:rFonts w:ascii="Times New Roman" w:eastAsia="Times New Roman" w:hAnsi="Times New Roman"/>
          <w:iCs/>
          <w:sz w:val="24"/>
          <w:szCs w:val="28"/>
        </w:rPr>
        <w:t xml:space="preserve">los </w:t>
      </w:r>
      <w:r w:rsidRPr="00C14CAA">
        <w:rPr>
          <w:rFonts w:ascii="Times New Roman" w:eastAsia="Times New Roman" w:hAnsi="Times New Roman"/>
          <w:iCs/>
          <w:sz w:val="24"/>
          <w:szCs w:val="28"/>
          <w:lang w:val="es-ES"/>
        </w:rPr>
        <w:t xml:space="preserve">conceptos como elementos que dependen de la capacidad interpretativa de las personas, en otras palabras, su interpretación es subjetiva y esta cualidad hace que no sea uniforme lo que se entiende de </w:t>
      </w:r>
      <w:r w:rsidR="00F11BC7">
        <w:rPr>
          <w:rFonts w:ascii="Times New Roman" w:eastAsia="Times New Roman" w:hAnsi="Times New Roman"/>
          <w:iCs/>
          <w:sz w:val="24"/>
          <w:szCs w:val="28"/>
          <w:lang w:val="es-ES"/>
        </w:rPr>
        <w:t>estos</w:t>
      </w:r>
      <w:r w:rsidR="00254170">
        <w:rPr>
          <w:rFonts w:ascii="Times New Roman" w:eastAsia="Times New Roman" w:hAnsi="Times New Roman"/>
          <w:iCs/>
          <w:sz w:val="24"/>
          <w:szCs w:val="28"/>
          <w:lang w:val="es-ES"/>
        </w:rPr>
        <w:t>,</w:t>
      </w:r>
      <w:r w:rsidRPr="00C14CAA">
        <w:rPr>
          <w:rFonts w:ascii="Times New Roman" w:eastAsia="Times New Roman" w:hAnsi="Times New Roman"/>
          <w:iCs/>
          <w:sz w:val="24"/>
          <w:szCs w:val="28"/>
          <w:lang w:val="es-ES"/>
        </w:rPr>
        <w:t xml:space="preserve"> así como de variables cuyas propiedades son susceptibles de medición numérica.</w:t>
      </w:r>
      <w:r w:rsidRPr="009B5412">
        <w:rPr>
          <w:rFonts w:ascii="Arial" w:eastAsia="Times New Roman" w:hAnsi="Arial" w:cs="Arial"/>
          <w:iCs/>
          <w:sz w:val="24"/>
          <w:szCs w:val="28"/>
          <w:highlight w:val="yellow"/>
          <w:lang w:val="es-ES"/>
        </w:rPr>
        <w:br/>
      </w:r>
      <w:r w:rsidRPr="00C14CAA">
        <w:rPr>
          <w:rFonts w:ascii="Times New Roman" w:eastAsia="Times New Roman" w:hAnsi="Times New Roman"/>
          <w:iCs/>
          <w:sz w:val="24"/>
          <w:szCs w:val="28"/>
          <w:lang w:val="es-ES"/>
        </w:rPr>
        <w:t>En la tabla 2</w:t>
      </w:r>
      <w:r w:rsidR="002D4EEC">
        <w:rPr>
          <w:rFonts w:ascii="Times New Roman" w:eastAsia="Times New Roman" w:hAnsi="Times New Roman"/>
          <w:iCs/>
          <w:sz w:val="24"/>
          <w:szCs w:val="28"/>
          <w:lang w:val="es-ES"/>
        </w:rPr>
        <w:t xml:space="preserve"> se </w:t>
      </w:r>
      <w:r w:rsidRPr="00C14CAA">
        <w:rPr>
          <w:rFonts w:ascii="Times New Roman" w:eastAsia="Times New Roman" w:hAnsi="Times New Roman"/>
          <w:iCs/>
          <w:sz w:val="24"/>
          <w:szCs w:val="28"/>
          <w:lang w:val="es-ES"/>
        </w:rPr>
        <w:t xml:space="preserve"> detallan las dimensiones categoriales que remite este estudio</w:t>
      </w:r>
      <w:r w:rsidR="004C2260">
        <w:rPr>
          <w:rFonts w:ascii="Times New Roman" w:eastAsia="Times New Roman" w:hAnsi="Times New Roman"/>
          <w:iCs/>
          <w:sz w:val="24"/>
          <w:szCs w:val="28"/>
          <w:lang w:val="es-ES"/>
        </w:rPr>
        <w:t>.</w:t>
      </w:r>
    </w:p>
    <w:p w14:paraId="3D81DA23" w14:textId="296F6341" w:rsidR="00C82633" w:rsidRDefault="00C82633" w:rsidP="005F56DE">
      <w:pPr>
        <w:pStyle w:val="Descripcin"/>
        <w:keepNext/>
        <w:ind w:firstLine="0"/>
        <w:jc w:val="both"/>
        <w:rPr>
          <w:rFonts w:ascii="Times New Roman" w:hAnsi="Times New Roman"/>
          <w:i/>
          <w:iCs/>
          <w:sz w:val="24"/>
          <w:szCs w:val="24"/>
        </w:rPr>
      </w:pPr>
      <w:bookmarkStart w:id="58" w:name="_Toc146396565"/>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58"/>
        <w:gridCol w:w="3058"/>
        <w:gridCol w:w="3518"/>
        <w:gridCol w:w="2598"/>
      </w:tblGrid>
      <w:tr w:rsidR="002324E2" w:rsidRPr="002324E2" w14:paraId="407D75DF" w14:textId="77777777" w:rsidTr="004C2260">
        <w:trPr>
          <w:trHeight w:val="454"/>
        </w:trPr>
        <w:tc>
          <w:tcPr>
            <w:tcW w:w="12232" w:type="dxa"/>
            <w:gridSpan w:val="4"/>
            <w:vAlign w:val="center"/>
          </w:tcPr>
          <w:p w14:paraId="5893FDD3" w14:textId="098554B0" w:rsidR="002324E2" w:rsidRPr="00ED2990" w:rsidRDefault="002324E2" w:rsidP="002324E2">
            <w:pPr>
              <w:pStyle w:val="Descripcin"/>
              <w:ind w:firstLine="22"/>
              <w:rPr>
                <w:rFonts w:ascii="Times New Roman" w:hAnsi="Times New Roman"/>
                <w:b w:val="0"/>
                <w:bCs w:val="0"/>
                <w:color w:val="FF0000"/>
              </w:rPr>
            </w:pPr>
            <w:r w:rsidRPr="00ED2990">
              <w:rPr>
                <w:rFonts w:ascii="Times New Roman" w:hAnsi="Times New Roman"/>
                <w:b w:val="0"/>
                <w:bCs w:val="0"/>
              </w:rPr>
              <w:t xml:space="preserve">Tabla </w:t>
            </w:r>
            <w:r w:rsidRPr="00ED2990">
              <w:rPr>
                <w:rFonts w:ascii="Times New Roman" w:hAnsi="Times New Roman"/>
                <w:b w:val="0"/>
                <w:bCs w:val="0"/>
              </w:rPr>
              <w:fldChar w:fldCharType="begin"/>
            </w:r>
            <w:r w:rsidRPr="00ED2990">
              <w:rPr>
                <w:rFonts w:ascii="Times New Roman" w:hAnsi="Times New Roman"/>
                <w:b w:val="0"/>
                <w:bCs w:val="0"/>
              </w:rPr>
              <w:instrText xml:space="preserve"> SEQ Tabla \* ARABIC </w:instrText>
            </w:r>
            <w:r w:rsidRPr="00ED2990">
              <w:rPr>
                <w:rFonts w:ascii="Times New Roman" w:hAnsi="Times New Roman"/>
                <w:b w:val="0"/>
                <w:bCs w:val="0"/>
              </w:rPr>
              <w:fldChar w:fldCharType="separate"/>
            </w:r>
            <w:r w:rsidRPr="00ED2990">
              <w:rPr>
                <w:rFonts w:ascii="Times New Roman" w:hAnsi="Times New Roman"/>
                <w:b w:val="0"/>
                <w:bCs w:val="0"/>
                <w:noProof/>
              </w:rPr>
              <w:t>2</w:t>
            </w:r>
            <w:r w:rsidRPr="00ED2990">
              <w:rPr>
                <w:rFonts w:ascii="Times New Roman" w:hAnsi="Times New Roman"/>
                <w:b w:val="0"/>
                <w:bCs w:val="0"/>
              </w:rPr>
              <w:fldChar w:fldCharType="end"/>
            </w:r>
            <w:r w:rsidRPr="00ED2990">
              <w:rPr>
                <w:rFonts w:ascii="Times New Roman" w:hAnsi="Times New Roman"/>
                <w:b w:val="0"/>
                <w:bCs w:val="0"/>
              </w:rPr>
              <w:t xml:space="preserve"> </w:t>
            </w:r>
          </w:p>
        </w:tc>
      </w:tr>
      <w:tr w:rsidR="002324E2" w:rsidRPr="002324E2" w14:paraId="5352D534" w14:textId="77777777" w:rsidTr="004C2260">
        <w:trPr>
          <w:trHeight w:val="454"/>
        </w:trPr>
        <w:tc>
          <w:tcPr>
            <w:tcW w:w="12232" w:type="dxa"/>
            <w:gridSpan w:val="4"/>
            <w:vAlign w:val="center"/>
          </w:tcPr>
          <w:p w14:paraId="028F6CF0" w14:textId="106D30E6" w:rsidR="002324E2" w:rsidRPr="002324E2" w:rsidRDefault="002324E2" w:rsidP="002324E2">
            <w:pPr>
              <w:pStyle w:val="Descripcin"/>
              <w:ind w:firstLine="22"/>
              <w:rPr>
                <w:rFonts w:ascii="Times New Roman" w:hAnsi="Times New Roman"/>
                <w:b w:val="0"/>
                <w:bCs w:val="0"/>
                <w:i/>
                <w:iCs/>
              </w:rPr>
            </w:pPr>
            <w:bookmarkStart w:id="59" w:name="_Toc152692729"/>
            <w:r w:rsidRPr="00793DF8">
              <w:rPr>
                <w:rFonts w:ascii="Times New Roman" w:hAnsi="Times New Roman"/>
                <w:b w:val="0"/>
                <w:bCs w:val="0"/>
                <w:i/>
                <w:iCs/>
              </w:rPr>
              <w:t>Sistema de Categorías</w:t>
            </w:r>
            <w:bookmarkEnd w:id="59"/>
          </w:p>
        </w:tc>
      </w:tr>
      <w:tr w:rsidR="002324E2" w:rsidRPr="002324E2" w14:paraId="637DB870" w14:textId="77777777" w:rsidTr="004C2260">
        <w:trPr>
          <w:trHeight w:val="454"/>
        </w:trPr>
        <w:tc>
          <w:tcPr>
            <w:tcW w:w="12232" w:type="dxa"/>
            <w:gridSpan w:val="4"/>
            <w:tcBorders>
              <w:bottom w:val="single" w:sz="4" w:space="0" w:color="auto"/>
            </w:tcBorders>
            <w:vAlign w:val="center"/>
          </w:tcPr>
          <w:p w14:paraId="521DFCF2" w14:textId="02A1117D" w:rsidR="002324E2" w:rsidRPr="00ED2990" w:rsidRDefault="002324E2" w:rsidP="002324E2">
            <w:pPr>
              <w:ind w:firstLine="0"/>
              <w:rPr>
                <w:rFonts w:ascii="Times New Roman" w:hAnsi="Times New Roman"/>
                <w:i/>
                <w:iCs/>
                <w:sz w:val="24"/>
                <w:szCs w:val="24"/>
              </w:rPr>
            </w:pPr>
            <w:r w:rsidRPr="00ED2990">
              <w:rPr>
                <w:rFonts w:ascii="Times New Roman" w:hAnsi="Times New Roman"/>
                <w:i/>
                <w:iCs/>
                <w:sz w:val="20"/>
                <w:szCs w:val="20"/>
              </w:rPr>
              <w:t xml:space="preserve">Dimensión de categoría 1. </w:t>
            </w:r>
            <w:r w:rsidRPr="00ED2990">
              <w:rPr>
                <w:rFonts w:ascii="Times New Roman" w:eastAsia="Times New Roman" w:hAnsi="Times New Roman"/>
                <w:i/>
                <w:iCs/>
                <w:sz w:val="20"/>
                <w:szCs w:val="20"/>
              </w:rPr>
              <w:t>Uso y aplicación de los dispositivos móviles.</w:t>
            </w:r>
          </w:p>
        </w:tc>
      </w:tr>
      <w:tr w:rsidR="002324E2" w:rsidRPr="002324E2" w14:paraId="11D5126C" w14:textId="77777777" w:rsidTr="004C2260">
        <w:trPr>
          <w:trHeight w:val="454"/>
        </w:trPr>
        <w:tc>
          <w:tcPr>
            <w:tcW w:w="3058" w:type="dxa"/>
            <w:tcBorders>
              <w:top w:val="single" w:sz="4" w:space="0" w:color="auto"/>
              <w:bottom w:val="single" w:sz="4" w:space="0" w:color="auto"/>
            </w:tcBorders>
            <w:vAlign w:val="center"/>
          </w:tcPr>
          <w:p w14:paraId="6919896F" w14:textId="07856B41" w:rsidR="002324E2" w:rsidRPr="00535E17" w:rsidRDefault="002324E2" w:rsidP="002324E2">
            <w:pPr>
              <w:ind w:firstLine="0"/>
              <w:rPr>
                <w:rFonts w:ascii="Times New Roman" w:hAnsi="Times New Roman"/>
                <w:sz w:val="20"/>
                <w:szCs w:val="20"/>
              </w:rPr>
            </w:pPr>
            <w:r w:rsidRPr="00535E17">
              <w:rPr>
                <w:rFonts w:ascii="Times New Roman" w:eastAsia="Times New Roman" w:hAnsi="Times New Roman"/>
                <w:b/>
                <w:bCs/>
                <w:sz w:val="20"/>
                <w:szCs w:val="20"/>
              </w:rPr>
              <w:t>Categorías</w:t>
            </w:r>
          </w:p>
        </w:tc>
        <w:tc>
          <w:tcPr>
            <w:tcW w:w="3058" w:type="dxa"/>
            <w:tcBorders>
              <w:top w:val="single" w:sz="4" w:space="0" w:color="auto"/>
              <w:bottom w:val="single" w:sz="4" w:space="0" w:color="auto"/>
            </w:tcBorders>
            <w:vAlign w:val="center"/>
          </w:tcPr>
          <w:p w14:paraId="13BA64FB" w14:textId="24705663" w:rsidR="002324E2" w:rsidRPr="00535E17" w:rsidRDefault="002324E2" w:rsidP="002324E2">
            <w:pPr>
              <w:ind w:firstLine="0"/>
              <w:rPr>
                <w:rFonts w:ascii="Times New Roman" w:hAnsi="Times New Roman"/>
                <w:sz w:val="20"/>
                <w:szCs w:val="20"/>
              </w:rPr>
            </w:pPr>
            <w:r w:rsidRPr="00535E17">
              <w:rPr>
                <w:rFonts w:ascii="Times New Roman" w:eastAsia="Times New Roman" w:hAnsi="Times New Roman"/>
                <w:b/>
                <w:bCs/>
                <w:sz w:val="20"/>
                <w:szCs w:val="20"/>
              </w:rPr>
              <w:t>Definición Conceptual</w:t>
            </w:r>
          </w:p>
        </w:tc>
        <w:tc>
          <w:tcPr>
            <w:tcW w:w="3518" w:type="dxa"/>
            <w:tcBorders>
              <w:top w:val="single" w:sz="4" w:space="0" w:color="auto"/>
              <w:bottom w:val="single" w:sz="4" w:space="0" w:color="auto"/>
            </w:tcBorders>
            <w:vAlign w:val="center"/>
          </w:tcPr>
          <w:p w14:paraId="70C0BC1C" w14:textId="04AEC92B" w:rsidR="002324E2" w:rsidRPr="00535E17" w:rsidRDefault="002324E2" w:rsidP="002324E2">
            <w:pPr>
              <w:ind w:firstLine="0"/>
              <w:rPr>
                <w:rFonts w:ascii="Times New Roman" w:hAnsi="Times New Roman"/>
                <w:sz w:val="20"/>
                <w:szCs w:val="20"/>
              </w:rPr>
            </w:pPr>
            <w:r w:rsidRPr="00535E17">
              <w:rPr>
                <w:rFonts w:ascii="Times New Roman" w:eastAsia="Times New Roman" w:hAnsi="Times New Roman"/>
                <w:b/>
                <w:bCs/>
                <w:sz w:val="20"/>
                <w:szCs w:val="20"/>
              </w:rPr>
              <w:t>División Operacional</w:t>
            </w:r>
          </w:p>
        </w:tc>
        <w:tc>
          <w:tcPr>
            <w:tcW w:w="2598" w:type="dxa"/>
            <w:tcBorders>
              <w:top w:val="single" w:sz="4" w:space="0" w:color="auto"/>
              <w:bottom w:val="single" w:sz="4" w:space="0" w:color="auto"/>
            </w:tcBorders>
            <w:vAlign w:val="center"/>
          </w:tcPr>
          <w:p w14:paraId="2CFD7097" w14:textId="406828C0" w:rsidR="002324E2" w:rsidRPr="00535E17" w:rsidRDefault="002324E2" w:rsidP="002324E2">
            <w:pPr>
              <w:ind w:firstLine="0"/>
              <w:rPr>
                <w:rFonts w:ascii="Times New Roman" w:hAnsi="Times New Roman"/>
                <w:sz w:val="20"/>
                <w:szCs w:val="20"/>
              </w:rPr>
            </w:pPr>
            <w:r w:rsidRPr="00535E17">
              <w:rPr>
                <w:rFonts w:ascii="Times New Roman" w:eastAsia="Times New Roman" w:hAnsi="Times New Roman"/>
                <w:b/>
                <w:bCs/>
                <w:sz w:val="20"/>
                <w:szCs w:val="20"/>
              </w:rPr>
              <w:t>Instrumentación</w:t>
            </w:r>
          </w:p>
        </w:tc>
      </w:tr>
      <w:tr w:rsidR="002324E2" w:rsidRPr="002324E2" w14:paraId="009E861C" w14:textId="77777777" w:rsidTr="004C2260">
        <w:trPr>
          <w:trHeight w:val="454"/>
        </w:trPr>
        <w:tc>
          <w:tcPr>
            <w:tcW w:w="3058" w:type="dxa"/>
            <w:tcBorders>
              <w:top w:val="single" w:sz="4" w:space="0" w:color="auto"/>
              <w:bottom w:val="single" w:sz="4" w:space="0" w:color="auto"/>
            </w:tcBorders>
          </w:tcPr>
          <w:p w14:paraId="665C1498" w14:textId="77777777" w:rsidR="002324E2" w:rsidRPr="00535E17" w:rsidRDefault="002324E2">
            <w:pPr>
              <w:pStyle w:val="Prrafodelista"/>
              <w:numPr>
                <w:ilvl w:val="0"/>
                <w:numId w:val="78"/>
              </w:numPr>
              <w:ind w:left="306" w:hanging="284"/>
              <w:rPr>
                <w:rFonts w:ascii="Times New Roman" w:eastAsia="Times New Roman" w:hAnsi="Times New Roman"/>
                <w:iCs/>
                <w:sz w:val="20"/>
                <w:szCs w:val="20"/>
              </w:rPr>
            </w:pPr>
            <w:r w:rsidRPr="00535E17">
              <w:rPr>
                <w:rFonts w:ascii="Times New Roman" w:eastAsia="Times New Roman" w:hAnsi="Times New Roman"/>
                <w:sz w:val="20"/>
                <w:szCs w:val="20"/>
              </w:rPr>
              <w:t xml:space="preserve">Uso y aplicación de los dispositivos móviles. </w:t>
            </w:r>
          </w:p>
          <w:p w14:paraId="1E07995E" w14:textId="77777777" w:rsidR="002324E2" w:rsidRPr="00535E17" w:rsidRDefault="002324E2" w:rsidP="004C2260">
            <w:pPr>
              <w:pStyle w:val="Prrafodelista"/>
              <w:ind w:left="306" w:firstLine="0"/>
              <w:rPr>
                <w:rFonts w:ascii="Times New Roman" w:eastAsia="Times New Roman" w:hAnsi="Times New Roman"/>
                <w:iCs/>
                <w:sz w:val="20"/>
                <w:szCs w:val="20"/>
                <w:lang w:val="es-419" w:eastAsia="ar-SA"/>
              </w:rPr>
            </w:pPr>
          </w:p>
          <w:p w14:paraId="36306A3D" w14:textId="758EEA26" w:rsidR="002324E2" w:rsidRPr="00535E17" w:rsidRDefault="002324E2">
            <w:pPr>
              <w:pStyle w:val="Prrafodelista"/>
              <w:numPr>
                <w:ilvl w:val="0"/>
                <w:numId w:val="77"/>
              </w:numPr>
              <w:ind w:left="306" w:hanging="306"/>
              <w:rPr>
                <w:rFonts w:ascii="Times New Roman" w:eastAsia="Times New Roman" w:hAnsi="Times New Roman"/>
                <w:iCs/>
                <w:sz w:val="20"/>
                <w:szCs w:val="20"/>
                <w:lang w:val="es-419" w:eastAsia="ar-SA"/>
              </w:rPr>
            </w:pPr>
            <w:r w:rsidRPr="00535E17">
              <w:rPr>
                <w:rFonts w:ascii="Times New Roman" w:eastAsia="Times New Roman" w:hAnsi="Times New Roman"/>
                <w:sz w:val="20"/>
                <w:szCs w:val="20"/>
                <w:lang w:val="es-419" w:eastAsia="ar-SA"/>
              </w:rPr>
              <w:t>La conectividad de los dispositivos móviles.</w:t>
            </w:r>
          </w:p>
        </w:tc>
        <w:tc>
          <w:tcPr>
            <w:tcW w:w="3058" w:type="dxa"/>
            <w:tcBorders>
              <w:top w:val="single" w:sz="4" w:space="0" w:color="auto"/>
              <w:bottom w:val="single" w:sz="4" w:space="0" w:color="auto"/>
            </w:tcBorders>
          </w:tcPr>
          <w:p w14:paraId="7A68780E" w14:textId="7FE9B761" w:rsidR="002324E2" w:rsidRPr="00535E17" w:rsidRDefault="002324E2" w:rsidP="002324E2">
            <w:pPr>
              <w:ind w:firstLine="0"/>
              <w:rPr>
                <w:rFonts w:ascii="Times New Roman" w:hAnsi="Times New Roman"/>
                <w:sz w:val="20"/>
                <w:szCs w:val="20"/>
              </w:rPr>
            </w:pPr>
            <w:r w:rsidRPr="00535E17">
              <w:rPr>
                <w:rFonts w:ascii="Times New Roman" w:eastAsia="Times New Roman" w:hAnsi="Times New Roman"/>
                <w:iCs/>
                <w:sz w:val="20"/>
                <w:szCs w:val="20"/>
              </w:rPr>
              <w:t>Vázquez y Sevillano (2015), definen que los dispositivos móviles es todo aquello que disponga de conectividad inalámbrica, desde los cuales se pueden bajar o subir archivos, realizar tareas y acceder a los ambientes virtuales institucionales.</w:t>
            </w:r>
          </w:p>
        </w:tc>
        <w:tc>
          <w:tcPr>
            <w:tcW w:w="3518" w:type="dxa"/>
            <w:tcBorders>
              <w:top w:val="single" w:sz="4" w:space="0" w:color="auto"/>
              <w:bottom w:val="single" w:sz="4" w:space="0" w:color="auto"/>
            </w:tcBorders>
            <w:vAlign w:val="center"/>
          </w:tcPr>
          <w:p w14:paraId="4505E5FC" w14:textId="77777777" w:rsidR="002324E2" w:rsidRPr="00535E17" w:rsidRDefault="002324E2" w:rsidP="002324E2">
            <w:pPr>
              <w:numPr>
                <w:ilvl w:val="0"/>
                <w:numId w:val="6"/>
              </w:numPr>
              <w:ind w:left="192" w:hanging="192"/>
              <w:jc w:val="both"/>
              <w:rPr>
                <w:rFonts w:ascii="Times New Roman" w:eastAsia="Times New Roman" w:hAnsi="Times New Roman"/>
                <w:iCs/>
                <w:sz w:val="20"/>
                <w:szCs w:val="20"/>
              </w:rPr>
            </w:pPr>
            <w:r w:rsidRPr="00535E17">
              <w:rPr>
                <w:rFonts w:ascii="Times New Roman" w:eastAsia="Times New Roman" w:hAnsi="Times New Roman"/>
                <w:iCs/>
                <w:sz w:val="20"/>
                <w:szCs w:val="20"/>
              </w:rPr>
              <w:t>El uso y aplicación de los dispositivos móviles son usos aplicados para el desarrollo del currículum.</w:t>
            </w:r>
          </w:p>
          <w:p w14:paraId="0E54C553" w14:textId="77777777" w:rsidR="002324E2" w:rsidRPr="00535E17" w:rsidRDefault="002324E2" w:rsidP="002324E2">
            <w:pPr>
              <w:numPr>
                <w:ilvl w:val="0"/>
                <w:numId w:val="6"/>
              </w:numPr>
              <w:ind w:left="192" w:hanging="192"/>
              <w:jc w:val="both"/>
              <w:rPr>
                <w:rFonts w:ascii="Times New Roman" w:eastAsia="Times New Roman" w:hAnsi="Times New Roman"/>
                <w:iCs/>
                <w:sz w:val="20"/>
                <w:szCs w:val="20"/>
              </w:rPr>
            </w:pPr>
            <w:r w:rsidRPr="00535E17">
              <w:rPr>
                <w:rFonts w:ascii="Times New Roman" w:eastAsia="Times New Roman" w:hAnsi="Times New Roman"/>
                <w:iCs/>
                <w:sz w:val="20"/>
                <w:szCs w:val="20"/>
              </w:rPr>
              <w:t>Ofrece actividades que facilita la construcción de conocimientos la resolución de problemas y el desarrollo de destrezas y habilidades diversas de manera autónoma y ubicua gracias a la mediación de dispositivos móviles.</w:t>
            </w:r>
          </w:p>
          <w:p w14:paraId="6522AD48" w14:textId="77777777" w:rsidR="002324E2" w:rsidRPr="00535E17" w:rsidRDefault="002324E2" w:rsidP="002324E2">
            <w:pPr>
              <w:numPr>
                <w:ilvl w:val="0"/>
                <w:numId w:val="6"/>
              </w:numPr>
              <w:ind w:left="192" w:hanging="192"/>
              <w:jc w:val="both"/>
              <w:rPr>
                <w:rFonts w:ascii="Times New Roman" w:eastAsia="Times New Roman" w:hAnsi="Times New Roman"/>
                <w:iCs/>
                <w:sz w:val="20"/>
                <w:szCs w:val="20"/>
              </w:rPr>
            </w:pPr>
            <w:r w:rsidRPr="00535E17">
              <w:rPr>
                <w:rFonts w:ascii="Times New Roman" w:eastAsia="Times New Roman" w:hAnsi="Times New Roman"/>
                <w:iCs/>
                <w:sz w:val="20"/>
                <w:szCs w:val="20"/>
              </w:rPr>
              <w:t>Elaborar, documentar, explorar, investigar, comunicar, y colaborar, se podrían utilizar como métodos de evaluación de aprendizaje en el uso y aplicación de los dispositivos móviles.</w:t>
            </w:r>
          </w:p>
          <w:p w14:paraId="14D29F62" w14:textId="7E5EA2D5" w:rsidR="002324E2" w:rsidRPr="00535E17" w:rsidRDefault="002324E2" w:rsidP="004C2260">
            <w:pPr>
              <w:numPr>
                <w:ilvl w:val="0"/>
                <w:numId w:val="6"/>
              </w:numPr>
              <w:ind w:left="192" w:hanging="192"/>
              <w:jc w:val="both"/>
              <w:rPr>
                <w:rFonts w:ascii="Times New Roman" w:eastAsia="Times New Roman" w:hAnsi="Times New Roman"/>
                <w:iCs/>
                <w:sz w:val="20"/>
                <w:szCs w:val="20"/>
              </w:rPr>
            </w:pPr>
            <w:r w:rsidRPr="00535E17">
              <w:rPr>
                <w:rFonts w:ascii="Times New Roman" w:eastAsia="Times New Roman" w:hAnsi="Times New Roman"/>
                <w:iCs/>
                <w:sz w:val="20"/>
                <w:szCs w:val="20"/>
              </w:rPr>
              <w:t>Utilizan diferentes herramientas tecnológicas como: Smartphones, Tablet, Laptops, Computadoras portátiles, de uso imprescindibles para la comunidad universitaria, y a través de los cuáles acceden a la información y el conocimiento dónde y cuándo la necesitan. La portabilidad y movilidad de la tecnología y conectividad sin cable hacen posible esta conexión en forma continua</w:t>
            </w:r>
          </w:p>
        </w:tc>
        <w:tc>
          <w:tcPr>
            <w:tcW w:w="2598" w:type="dxa"/>
            <w:tcBorders>
              <w:top w:val="single" w:sz="4" w:space="0" w:color="auto"/>
              <w:bottom w:val="single" w:sz="4" w:space="0" w:color="auto"/>
            </w:tcBorders>
          </w:tcPr>
          <w:p w14:paraId="04841673" w14:textId="77777777" w:rsidR="004C2260" w:rsidRPr="00535E17" w:rsidRDefault="004C2260" w:rsidP="004C2260">
            <w:pPr>
              <w:pStyle w:val="Prrafodelista"/>
              <w:numPr>
                <w:ilvl w:val="0"/>
                <w:numId w:val="6"/>
              </w:numPr>
              <w:ind w:left="214" w:hanging="214"/>
              <w:rPr>
                <w:rFonts w:ascii="Times New Roman" w:eastAsia="Times New Roman" w:hAnsi="Times New Roman"/>
                <w:iCs/>
                <w:sz w:val="20"/>
                <w:szCs w:val="20"/>
              </w:rPr>
            </w:pPr>
            <w:r w:rsidRPr="00535E17">
              <w:rPr>
                <w:rFonts w:ascii="Times New Roman" w:eastAsia="Times New Roman" w:hAnsi="Times New Roman"/>
                <w:iCs/>
                <w:sz w:val="20"/>
                <w:szCs w:val="20"/>
              </w:rPr>
              <w:t>Cuestionario</w:t>
            </w:r>
          </w:p>
          <w:p w14:paraId="5A5DF8CA" w14:textId="77777777" w:rsidR="004C2260" w:rsidRPr="00535E17" w:rsidRDefault="004C2260" w:rsidP="004C2260">
            <w:pPr>
              <w:pStyle w:val="Prrafodelista"/>
              <w:numPr>
                <w:ilvl w:val="0"/>
                <w:numId w:val="6"/>
              </w:numPr>
              <w:ind w:left="214" w:hanging="214"/>
              <w:rPr>
                <w:rFonts w:ascii="Times New Roman" w:eastAsia="Times New Roman" w:hAnsi="Times New Roman"/>
                <w:iCs/>
                <w:sz w:val="20"/>
                <w:szCs w:val="20"/>
              </w:rPr>
            </w:pPr>
            <w:r w:rsidRPr="00535E17">
              <w:rPr>
                <w:rFonts w:ascii="Times New Roman" w:eastAsia="Times New Roman" w:hAnsi="Times New Roman"/>
                <w:iCs/>
                <w:sz w:val="20"/>
                <w:szCs w:val="20"/>
              </w:rPr>
              <w:t>Entrevista</w:t>
            </w:r>
          </w:p>
          <w:p w14:paraId="6F393476" w14:textId="77777777" w:rsidR="002324E2" w:rsidRPr="00535E17" w:rsidRDefault="002324E2" w:rsidP="004C2260">
            <w:pPr>
              <w:ind w:firstLine="0"/>
              <w:rPr>
                <w:rFonts w:ascii="Times New Roman" w:hAnsi="Times New Roman"/>
                <w:sz w:val="20"/>
                <w:szCs w:val="20"/>
              </w:rPr>
            </w:pPr>
          </w:p>
        </w:tc>
      </w:tr>
      <w:tr w:rsidR="004C2260" w:rsidRPr="002324E2" w14:paraId="74A8D5AD" w14:textId="77777777" w:rsidTr="004C2260">
        <w:trPr>
          <w:trHeight w:val="454"/>
        </w:trPr>
        <w:tc>
          <w:tcPr>
            <w:tcW w:w="12232" w:type="dxa"/>
            <w:gridSpan w:val="4"/>
            <w:tcBorders>
              <w:top w:val="single" w:sz="4" w:space="0" w:color="auto"/>
            </w:tcBorders>
            <w:vAlign w:val="center"/>
          </w:tcPr>
          <w:p w14:paraId="17D58054" w14:textId="7791329E" w:rsidR="004C2260" w:rsidRPr="002324E2" w:rsidRDefault="004C2260" w:rsidP="002324E2">
            <w:pPr>
              <w:ind w:firstLine="0"/>
              <w:rPr>
                <w:rFonts w:ascii="Times New Roman" w:hAnsi="Times New Roman"/>
                <w:sz w:val="24"/>
                <w:szCs w:val="24"/>
              </w:rPr>
            </w:pPr>
            <w:r>
              <w:rPr>
                <w:rFonts w:ascii="Times New Roman" w:hAnsi="Times New Roman"/>
                <w:i/>
                <w:iCs/>
                <w:sz w:val="20"/>
                <w:szCs w:val="20"/>
                <w:lang w:val="es-MX"/>
              </w:rPr>
              <w:t>Nota. Fuente. Elaboración Propia. Tabla de dimensión de categoría en el uso y aplicación de los dispositivos móviles</w:t>
            </w:r>
          </w:p>
        </w:tc>
      </w:tr>
    </w:tbl>
    <w:p w14:paraId="63835D8E" w14:textId="77777777" w:rsidR="00F31B4F" w:rsidRDefault="00F31B4F" w:rsidP="00895E4D">
      <w:pPr>
        <w:pStyle w:val="Descripcin"/>
        <w:ind w:firstLine="0"/>
        <w:rPr>
          <w:rFonts w:ascii="Arial" w:hAnsi="Arial" w:cs="Arial"/>
          <w:b w:val="0"/>
          <w:bCs w:val="0"/>
          <w:sz w:val="24"/>
          <w:szCs w:val="24"/>
        </w:rPr>
      </w:pPr>
      <w:bookmarkStart w:id="60" w:name="_Toc146396566"/>
      <w:bookmarkEnd w:id="58"/>
    </w:p>
    <w:p w14:paraId="25CB2C3F" w14:textId="77777777" w:rsidR="00535E17" w:rsidRDefault="00535E17" w:rsidP="00535E17"/>
    <w:p w14:paraId="3CAD33E1" w14:textId="77777777" w:rsidR="00535E17" w:rsidRDefault="00535E17" w:rsidP="00535E17"/>
    <w:p w14:paraId="728E4A93" w14:textId="77777777" w:rsidR="00535E17" w:rsidRDefault="00535E17" w:rsidP="00535E17"/>
    <w:p w14:paraId="5D9AF88E" w14:textId="77777777" w:rsidR="00535E17" w:rsidRDefault="00535E17" w:rsidP="00535E17"/>
    <w:p w14:paraId="40A4BCB6" w14:textId="77777777" w:rsidR="0099027F" w:rsidRPr="00535E17" w:rsidRDefault="0099027F" w:rsidP="00535E17"/>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58"/>
        <w:gridCol w:w="3058"/>
        <w:gridCol w:w="3058"/>
        <w:gridCol w:w="3058"/>
      </w:tblGrid>
      <w:tr w:rsidR="004C2260" w:rsidRPr="004C2260" w14:paraId="7B534C45" w14:textId="77777777" w:rsidTr="00C52758">
        <w:trPr>
          <w:trHeight w:val="454"/>
        </w:trPr>
        <w:tc>
          <w:tcPr>
            <w:tcW w:w="12232" w:type="dxa"/>
            <w:gridSpan w:val="4"/>
            <w:vAlign w:val="center"/>
          </w:tcPr>
          <w:p w14:paraId="7C8AFE86" w14:textId="13776800" w:rsidR="004C2260" w:rsidRPr="00C52758" w:rsidRDefault="004C2260" w:rsidP="004C2260">
            <w:pPr>
              <w:ind w:firstLine="0"/>
              <w:rPr>
                <w:rFonts w:ascii="Times New Roman" w:hAnsi="Times New Roman"/>
                <w:sz w:val="24"/>
                <w:szCs w:val="24"/>
              </w:rPr>
            </w:pPr>
            <w:r w:rsidRPr="00C52758">
              <w:rPr>
                <w:rFonts w:ascii="Times New Roman" w:hAnsi="Times New Roman"/>
                <w:sz w:val="20"/>
                <w:szCs w:val="20"/>
              </w:rPr>
              <w:lastRenderedPageBreak/>
              <w:t xml:space="preserve">Tabla </w:t>
            </w:r>
            <w:r w:rsidRPr="00C52758">
              <w:rPr>
                <w:rFonts w:ascii="Times New Roman" w:hAnsi="Times New Roman"/>
                <w:sz w:val="20"/>
                <w:szCs w:val="20"/>
              </w:rPr>
              <w:fldChar w:fldCharType="begin"/>
            </w:r>
            <w:r w:rsidRPr="00C52758">
              <w:rPr>
                <w:rFonts w:ascii="Times New Roman" w:hAnsi="Times New Roman"/>
                <w:sz w:val="20"/>
                <w:szCs w:val="20"/>
              </w:rPr>
              <w:instrText xml:space="preserve"> SEQ Tabla \* ARABIC </w:instrText>
            </w:r>
            <w:r w:rsidRPr="00C52758">
              <w:rPr>
                <w:rFonts w:ascii="Times New Roman" w:hAnsi="Times New Roman"/>
                <w:sz w:val="20"/>
                <w:szCs w:val="20"/>
              </w:rPr>
              <w:fldChar w:fldCharType="separate"/>
            </w:r>
            <w:r w:rsidRPr="00C52758">
              <w:rPr>
                <w:rFonts w:ascii="Times New Roman" w:hAnsi="Times New Roman"/>
                <w:sz w:val="20"/>
                <w:szCs w:val="20"/>
              </w:rPr>
              <w:t>3</w:t>
            </w:r>
            <w:r w:rsidRPr="00C52758">
              <w:rPr>
                <w:rFonts w:ascii="Times New Roman" w:hAnsi="Times New Roman"/>
                <w:sz w:val="20"/>
                <w:szCs w:val="20"/>
              </w:rPr>
              <w:fldChar w:fldCharType="end"/>
            </w:r>
          </w:p>
        </w:tc>
      </w:tr>
      <w:tr w:rsidR="004C2260" w:rsidRPr="004C2260" w14:paraId="0A62336E" w14:textId="77777777" w:rsidTr="00C52758">
        <w:trPr>
          <w:trHeight w:val="454"/>
        </w:trPr>
        <w:tc>
          <w:tcPr>
            <w:tcW w:w="12232" w:type="dxa"/>
            <w:gridSpan w:val="4"/>
            <w:vAlign w:val="center"/>
          </w:tcPr>
          <w:p w14:paraId="590AB22C" w14:textId="74AEA911" w:rsidR="004C2260" w:rsidRPr="00ED2990" w:rsidRDefault="00ED2990" w:rsidP="004C2260">
            <w:pPr>
              <w:ind w:firstLine="0"/>
              <w:rPr>
                <w:rFonts w:ascii="Times New Roman" w:hAnsi="Times New Roman"/>
                <w:i/>
                <w:iCs/>
                <w:sz w:val="20"/>
                <w:szCs w:val="20"/>
              </w:rPr>
            </w:pPr>
            <w:r w:rsidRPr="00ED2990">
              <w:rPr>
                <w:rFonts w:ascii="Times New Roman" w:hAnsi="Times New Roman"/>
                <w:i/>
                <w:iCs/>
                <w:sz w:val="20"/>
                <w:szCs w:val="20"/>
              </w:rPr>
              <w:t>Sistema de Categorías</w:t>
            </w:r>
          </w:p>
        </w:tc>
      </w:tr>
      <w:tr w:rsidR="00ED2990" w:rsidRPr="004C2260" w14:paraId="004DCB7C" w14:textId="77777777" w:rsidTr="00C52758">
        <w:trPr>
          <w:trHeight w:val="454"/>
        </w:trPr>
        <w:tc>
          <w:tcPr>
            <w:tcW w:w="12232" w:type="dxa"/>
            <w:gridSpan w:val="4"/>
            <w:tcBorders>
              <w:bottom w:val="single" w:sz="4" w:space="0" w:color="auto"/>
            </w:tcBorders>
            <w:vAlign w:val="center"/>
          </w:tcPr>
          <w:p w14:paraId="65CCE3D8" w14:textId="3D624D03" w:rsidR="00ED2990" w:rsidRPr="00ED2990" w:rsidRDefault="00ED2990" w:rsidP="004C2260">
            <w:pPr>
              <w:ind w:firstLine="0"/>
              <w:rPr>
                <w:rFonts w:ascii="Times New Roman" w:hAnsi="Times New Roman"/>
                <w:i/>
                <w:iCs/>
                <w:sz w:val="20"/>
                <w:szCs w:val="20"/>
              </w:rPr>
            </w:pPr>
            <w:r w:rsidRPr="00ED2990">
              <w:rPr>
                <w:rFonts w:ascii="Times New Roman" w:hAnsi="Times New Roman"/>
                <w:i/>
                <w:iCs/>
                <w:sz w:val="20"/>
                <w:szCs w:val="20"/>
              </w:rPr>
              <w:t>Dimensión de categoría 2. Aprendizaje Ubicuo en los Procesos de Enseñanza</w:t>
            </w:r>
          </w:p>
        </w:tc>
      </w:tr>
      <w:tr w:rsidR="00ED2990" w:rsidRPr="004C2260" w14:paraId="074F39FF" w14:textId="77777777" w:rsidTr="00C52758">
        <w:trPr>
          <w:trHeight w:val="454"/>
        </w:trPr>
        <w:tc>
          <w:tcPr>
            <w:tcW w:w="3058" w:type="dxa"/>
            <w:tcBorders>
              <w:top w:val="single" w:sz="4" w:space="0" w:color="auto"/>
            </w:tcBorders>
            <w:vAlign w:val="center"/>
          </w:tcPr>
          <w:p w14:paraId="75757223" w14:textId="4E8365DC" w:rsidR="00ED2990" w:rsidRPr="00535E17" w:rsidRDefault="00ED2990" w:rsidP="004C2260">
            <w:pPr>
              <w:ind w:firstLine="0"/>
              <w:rPr>
                <w:rFonts w:ascii="Times New Roman" w:hAnsi="Times New Roman"/>
                <w:i/>
                <w:iCs/>
                <w:sz w:val="20"/>
                <w:szCs w:val="20"/>
              </w:rPr>
            </w:pPr>
            <w:r w:rsidRPr="00535E17">
              <w:rPr>
                <w:rFonts w:ascii="Times New Roman" w:eastAsia="Times New Roman" w:hAnsi="Times New Roman"/>
                <w:b/>
                <w:bCs/>
                <w:sz w:val="20"/>
                <w:szCs w:val="20"/>
              </w:rPr>
              <w:t>Categoría</w:t>
            </w:r>
          </w:p>
        </w:tc>
        <w:tc>
          <w:tcPr>
            <w:tcW w:w="3058" w:type="dxa"/>
            <w:tcBorders>
              <w:top w:val="single" w:sz="4" w:space="0" w:color="auto"/>
            </w:tcBorders>
            <w:vAlign w:val="center"/>
          </w:tcPr>
          <w:p w14:paraId="35A88C25" w14:textId="1692D8AD" w:rsidR="00ED2990" w:rsidRPr="00535E17" w:rsidRDefault="00C52758" w:rsidP="004C2260">
            <w:pPr>
              <w:ind w:firstLine="0"/>
              <w:rPr>
                <w:rFonts w:ascii="Times New Roman" w:hAnsi="Times New Roman"/>
                <w:i/>
                <w:iCs/>
                <w:sz w:val="20"/>
                <w:szCs w:val="20"/>
              </w:rPr>
            </w:pPr>
            <w:r w:rsidRPr="00535E17">
              <w:rPr>
                <w:rFonts w:ascii="Times New Roman" w:eastAsia="Times New Roman" w:hAnsi="Times New Roman"/>
                <w:b/>
                <w:bCs/>
                <w:sz w:val="20"/>
                <w:szCs w:val="20"/>
              </w:rPr>
              <w:t>Definición Conceptual</w:t>
            </w:r>
          </w:p>
        </w:tc>
        <w:tc>
          <w:tcPr>
            <w:tcW w:w="3058" w:type="dxa"/>
            <w:tcBorders>
              <w:top w:val="single" w:sz="4" w:space="0" w:color="auto"/>
            </w:tcBorders>
            <w:vAlign w:val="center"/>
          </w:tcPr>
          <w:p w14:paraId="1E1542C8" w14:textId="6B5741EC" w:rsidR="00ED2990" w:rsidRPr="00535E17" w:rsidRDefault="00C52758" w:rsidP="004C2260">
            <w:pPr>
              <w:ind w:firstLine="0"/>
              <w:rPr>
                <w:rFonts w:ascii="Times New Roman" w:hAnsi="Times New Roman"/>
                <w:i/>
                <w:iCs/>
                <w:sz w:val="20"/>
                <w:szCs w:val="20"/>
              </w:rPr>
            </w:pPr>
            <w:r w:rsidRPr="00535E17">
              <w:rPr>
                <w:rFonts w:ascii="Times New Roman" w:eastAsia="Times New Roman" w:hAnsi="Times New Roman"/>
                <w:b/>
                <w:bCs/>
                <w:sz w:val="20"/>
                <w:szCs w:val="20"/>
              </w:rPr>
              <w:t>División Operacional</w:t>
            </w:r>
          </w:p>
        </w:tc>
        <w:tc>
          <w:tcPr>
            <w:tcW w:w="3058" w:type="dxa"/>
            <w:tcBorders>
              <w:top w:val="single" w:sz="4" w:space="0" w:color="auto"/>
            </w:tcBorders>
            <w:vAlign w:val="center"/>
          </w:tcPr>
          <w:p w14:paraId="0766A186" w14:textId="2829585E" w:rsidR="00ED2990" w:rsidRPr="00535E17" w:rsidRDefault="00C52758" w:rsidP="004C2260">
            <w:pPr>
              <w:ind w:firstLine="0"/>
              <w:rPr>
                <w:rFonts w:ascii="Times New Roman" w:hAnsi="Times New Roman"/>
                <w:i/>
                <w:iCs/>
                <w:sz w:val="20"/>
                <w:szCs w:val="20"/>
              </w:rPr>
            </w:pPr>
            <w:r w:rsidRPr="00535E17">
              <w:rPr>
                <w:rFonts w:ascii="Times New Roman" w:eastAsia="Times New Roman" w:hAnsi="Times New Roman"/>
                <w:b/>
                <w:bCs/>
                <w:sz w:val="20"/>
                <w:szCs w:val="20"/>
              </w:rPr>
              <w:t>Instrumentación</w:t>
            </w:r>
          </w:p>
        </w:tc>
      </w:tr>
      <w:tr w:rsidR="00C52758" w:rsidRPr="004C2260" w14:paraId="1D252DC5" w14:textId="77777777" w:rsidTr="00C52758">
        <w:trPr>
          <w:trHeight w:val="454"/>
        </w:trPr>
        <w:tc>
          <w:tcPr>
            <w:tcW w:w="3058" w:type="dxa"/>
            <w:tcBorders>
              <w:bottom w:val="single" w:sz="4" w:space="0" w:color="auto"/>
            </w:tcBorders>
          </w:tcPr>
          <w:p w14:paraId="2B9A9F34" w14:textId="77777777" w:rsidR="00C52758" w:rsidRPr="00535E17" w:rsidRDefault="00C52758" w:rsidP="00C52758">
            <w:pPr>
              <w:numPr>
                <w:ilvl w:val="0"/>
                <w:numId w:val="5"/>
              </w:numPr>
              <w:ind w:left="129" w:hanging="129"/>
              <w:rPr>
                <w:rFonts w:ascii="Times New Roman" w:eastAsia="Times New Roman" w:hAnsi="Times New Roman"/>
                <w:sz w:val="20"/>
                <w:szCs w:val="20"/>
              </w:rPr>
            </w:pPr>
            <w:r w:rsidRPr="00535E17">
              <w:rPr>
                <w:rFonts w:ascii="Times New Roman" w:eastAsia="Times New Roman" w:hAnsi="Times New Roman"/>
                <w:sz w:val="20"/>
                <w:szCs w:val="20"/>
              </w:rPr>
              <w:t>Aprendizaje Ubicuo en procesos de enseñanza.</w:t>
            </w:r>
          </w:p>
          <w:p w14:paraId="7BB008FF" w14:textId="65DA63C2" w:rsidR="00C52758" w:rsidRPr="00535E17" w:rsidRDefault="00C52758" w:rsidP="00C52758">
            <w:pPr>
              <w:pStyle w:val="Prrafodelista"/>
              <w:numPr>
                <w:ilvl w:val="0"/>
                <w:numId w:val="5"/>
              </w:numPr>
              <w:ind w:left="164" w:hanging="142"/>
              <w:rPr>
                <w:rFonts w:ascii="Times New Roman" w:eastAsia="Times New Roman" w:hAnsi="Times New Roman"/>
                <w:b/>
                <w:bCs/>
                <w:sz w:val="20"/>
                <w:szCs w:val="20"/>
              </w:rPr>
            </w:pPr>
            <w:r w:rsidRPr="00535E17">
              <w:rPr>
                <w:rFonts w:ascii="Times New Roman" w:eastAsia="Times New Roman" w:hAnsi="Times New Roman"/>
                <w:sz w:val="20"/>
                <w:szCs w:val="20"/>
              </w:rPr>
              <w:t>Procesos de Enseñanza y Aprendizaje</w:t>
            </w:r>
          </w:p>
        </w:tc>
        <w:tc>
          <w:tcPr>
            <w:tcW w:w="3058" w:type="dxa"/>
            <w:tcBorders>
              <w:bottom w:val="single" w:sz="4" w:space="0" w:color="auto"/>
            </w:tcBorders>
          </w:tcPr>
          <w:p w14:paraId="1EDB8DA5" w14:textId="77777777" w:rsidR="001857EC" w:rsidRDefault="00C52758" w:rsidP="00C52758">
            <w:pPr>
              <w:numPr>
                <w:ilvl w:val="0"/>
                <w:numId w:val="5"/>
              </w:numPr>
              <w:ind w:left="129" w:hanging="129"/>
              <w:jc w:val="both"/>
              <w:rPr>
                <w:rFonts w:ascii="Times New Roman" w:eastAsia="Times New Roman" w:hAnsi="Times New Roman"/>
                <w:sz w:val="20"/>
                <w:szCs w:val="20"/>
              </w:rPr>
            </w:pPr>
            <w:proofErr w:type="spellStart"/>
            <w:r w:rsidRPr="00535E17">
              <w:rPr>
                <w:rFonts w:ascii="Times New Roman" w:eastAsia="Times New Roman" w:hAnsi="Times New Roman"/>
                <w:sz w:val="20"/>
                <w:szCs w:val="20"/>
              </w:rPr>
              <w:t>Burbules</w:t>
            </w:r>
            <w:proofErr w:type="spellEnd"/>
            <w:r w:rsidRPr="00535E17">
              <w:rPr>
                <w:rFonts w:ascii="Times New Roman" w:eastAsia="Times New Roman" w:hAnsi="Times New Roman"/>
                <w:sz w:val="20"/>
                <w:szCs w:val="20"/>
              </w:rPr>
              <w:t xml:space="preserve"> (2012), define aprendizaje ubicuo como</w:t>
            </w:r>
            <w:r w:rsidR="001857EC">
              <w:rPr>
                <w:rFonts w:ascii="Times New Roman" w:eastAsia="Times New Roman" w:hAnsi="Times New Roman"/>
                <w:sz w:val="20"/>
                <w:szCs w:val="20"/>
              </w:rPr>
              <w:t>,</w:t>
            </w:r>
            <w:r w:rsidRPr="00535E17">
              <w:rPr>
                <w:rFonts w:ascii="Times New Roman" w:eastAsia="Times New Roman" w:hAnsi="Times New Roman"/>
                <w:sz w:val="20"/>
                <w:szCs w:val="20"/>
              </w:rPr>
              <w:t xml:space="preserve"> </w:t>
            </w:r>
          </w:p>
          <w:p w14:paraId="2D749A12" w14:textId="451DAF51" w:rsidR="00C52758" w:rsidRPr="00535E17" w:rsidRDefault="00C52758" w:rsidP="00C52758">
            <w:pPr>
              <w:numPr>
                <w:ilvl w:val="0"/>
                <w:numId w:val="5"/>
              </w:numPr>
              <w:ind w:left="129" w:hanging="129"/>
              <w:jc w:val="both"/>
              <w:rPr>
                <w:rFonts w:ascii="Times New Roman" w:eastAsia="Times New Roman" w:hAnsi="Times New Roman"/>
                <w:sz w:val="20"/>
                <w:szCs w:val="20"/>
              </w:rPr>
            </w:pPr>
            <w:r w:rsidRPr="00535E17">
              <w:rPr>
                <w:rFonts w:ascii="Times New Roman" w:eastAsia="Times New Roman" w:hAnsi="Times New Roman"/>
                <w:sz w:val="20"/>
                <w:szCs w:val="20"/>
              </w:rPr>
              <w:t>la posibilidad de acceder a la información en cualquier lugar o cualquier momento la interacción con pares y expertos eruditos y oportunidades estructuradas de aprendizaje desde una variedad de fuentes.</w:t>
            </w:r>
          </w:p>
          <w:p w14:paraId="2B562941" w14:textId="3927F155" w:rsidR="00C52758" w:rsidRPr="00535E17" w:rsidRDefault="00C52758" w:rsidP="00C52758">
            <w:pPr>
              <w:pStyle w:val="Prrafodelista"/>
              <w:numPr>
                <w:ilvl w:val="0"/>
                <w:numId w:val="5"/>
              </w:numPr>
              <w:ind w:left="238" w:hanging="238"/>
              <w:rPr>
                <w:rFonts w:ascii="Times New Roman" w:eastAsia="Times New Roman" w:hAnsi="Times New Roman"/>
                <w:b/>
                <w:bCs/>
                <w:sz w:val="20"/>
                <w:szCs w:val="20"/>
              </w:rPr>
            </w:pPr>
            <w:r w:rsidRPr="00535E17">
              <w:rPr>
                <w:rFonts w:ascii="Times New Roman" w:eastAsia="Times New Roman" w:hAnsi="Times New Roman"/>
                <w:sz w:val="20"/>
                <w:szCs w:val="20"/>
              </w:rPr>
              <w:t>EcuRed (2010). Proceso de enseñanza-aprendizaje es el procedimiento mediante el cual se transmiten conocimientos especiales o generales sobre una materia, sus dimensiones en el fenómeno del rendimiento académico a partir de los factores que determinan su comportamiento.</w:t>
            </w:r>
          </w:p>
        </w:tc>
        <w:tc>
          <w:tcPr>
            <w:tcW w:w="3058" w:type="dxa"/>
            <w:tcBorders>
              <w:bottom w:val="single" w:sz="4" w:space="0" w:color="auto"/>
            </w:tcBorders>
          </w:tcPr>
          <w:p w14:paraId="531B76DC" w14:textId="77777777" w:rsidR="00C52758" w:rsidRPr="00535E17" w:rsidRDefault="00C52758" w:rsidP="00C52758">
            <w:pPr>
              <w:numPr>
                <w:ilvl w:val="0"/>
                <w:numId w:val="5"/>
              </w:numPr>
              <w:ind w:left="155" w:hanging="142"/>
              <w:jc w:val="both"/>
              <w:rPr>
                <w:rFonts w:ascii="Times New Roman" w:eastAsia="Times New Roman" w:hAnsi="Times New Roman"/>
                <w:sz w:val="20"/>
                <w:szCs w:val="20"/>
              </w:rPr>
            </w:pPr>
            <w:r w:rsidRPr="00535E17">
              <w:rPr>
                <w:rFonts w:ascii="Times New Roman" w:eastAsia="Times New Roman" w:hAnsi="Times New Roman"/>
                <w:sz w:val="20"/>
                <w:szCs w:val="20"/>
              </w:rPr>
              <w:t>Se entiende como el vínculo que existe entre la tecnología y la enseñanza dando acceso a la información desde cualquier lugar y tiempo.</w:t>
            </w:r>
          </w:p>
          <w:p w14:paraId="5FABB24F" w14:textId="77777777" w:rsidR="00C52758" w:rsidRPr="00535E17" w:rsidRDefault="00C52758" w:rsidP="00C52758">
            <w:pPr>
              <w:jc w:val="both"/>
              <w:rPr>
                <w:rFonts w:ascii="Times New Roman" w:eastAsia="Times New Roman" w:hAnsi="Times New Roman"/>
                <w:sz w:val="20"/>
                <w:szCs w:val="20"/>
              </w:rPr>
            </w:pPr>
          </w:p>
          <w:p w14:paraId="23797DF4" w14:textId="58E4591D" w:rsidR="00C52758" w:rsidRPr="00535E17" w:rsidRDefault="00C52758" w:rsidP="00C52758">
            <w:pPr>
              <w:pStyle w:val="Prrafodelista"/>
              <w:numPr>
                <w:ilvl w:val="0"/>
                <w:numId w:val="5"/>
              </w:numPr>
              <w:ind w:left="155" w:hanging="155"/>
              <w:rPr>
                <w:rFonts w:ascii="Times New Roman" w:eastAsia="Times New Roman" w:hAnsi="Times New Roman"/>
                <w:b/>
                <w:bCs/>
                <w:sz w:val="20"/>
                <w:szCs w:val="20"/>
              </w:rPr>
            </w:pPr>
            <w:r w:rsidRPr="00535E17">
              <w:rPr>
                <w:rFonts w:ascii="Times New Roman" w:eastAsia="Times New Roman" w:hAnsi="Times New Roman"/>
                <w:sz w:val="20"/>
                <w:szCs w:val="20"/>
              </w:rPr>
              <w:t>Se harían estrategias de evaluación para medir el nivel de aprendizaje, las cuales se harían con actividades como textos, vídeos, videoconferencias, foros.</w:t>
            </w:r>
          </w:p>
        </w:tc>
        <w:tc>
          <w:tcPr>
            <w:tcW w:w="3058" w:type="dxa"/>
            <w:tcBorders>
              <w:bottom w:val="single" w:sz="4" w:space="0" w:color="auto"/>
            </w:tcBorders>
          </w:tcPr>
          <w:p w14:paraId="2F30CA95" w14:textId="77777777" w:rsidR="00C52758" w:rsidRPr="00535E17" w:rsidRDefault="00C52758" w:rsidP="00C52758">
            <w:pPr>
              <w:pStyle w:val="Prrafodelista"/>
              <w:numPr>
                <w:ilvl w:val="0"/>
                <w:numId w:val="5"/>
              </w:numPr>
              <w:ind w:left="355" w:hanging="283"/>
              <w:rPr>
                <w:rFonts w:ascii="Times New Roman" w:eastAsia="Times New Roman" w:hAnsi="Times New Roman"/>
                <w:sz w:val="20"/>
                <w:szCs w:val="20"/>
              </w:rPr>
            </w:pPr>
            <w:r w:rsidRPr="00535E17">
              <w:rPr>
                <w:rFonts w:ascii="Times New Roman" w:eastAsia="Times New Roman" w:hAnsi="Times New Roman"/>
                <w:sz w:val="20"/>
                <w:szCs w:val="20"/>
              </w:rPr>
              <w:t>Cuestionario</w:t>
            </w:r>
          </w:p>
          <w:p w14:paraId="7DD87CC8" w14:textId="77777777" w:rsidR="00C52758" w:rsidRPr="00535E17" w:rsidRDefault="00C52758" w:rsidP="00C52758">
            <w:pPr>
              <w:pStyle w:val="Prrafodelista"/>
              <w:numPr>
                <w:ilvl w:val="0"/>
                <w:numId w:val="5"/>
              </w:numPr>
              <w:ind w:left="355" w:hanging="283"/>
              <w:rPr>
                <w:rFonts w:ascii="Times New Roman" w:eastAsia="Times New Roman" w:hAnsi="Times New Roman"/>
                <w:sz w:val="20"/>
                <w:szCs w:val="20"/>
              </w:rPr>
            </w:pPr>
            <w:r w:rsidRPr="00535E17">
              <w:rPr>
                <w:rFonts w:ascii="Times New Roman" w:eastAsia="Times New Roman" w:hAnsi="Times New Roman"/>
                <w:sz w:val="20"/>
                <w:szCs w:val="20"/>
              </w:rPr>
              <w:t>Entrevista</w:t>
            </w:r>
          </w:p>
          <w:p w14:paraId="06E1BD3B" w14:textId="77777777" w:rsidR="00C52758" w:rsidRPr="00535E17" w:rsidRDefault="00C52758" w:rsidP="00C52758">
            <w:pPr>
              <w:ind w:firstLine="0"/>
              <w:rPr>
                <w:rFonts w:ascii="Times New Roman" w:eastAsia="Times New Roman" w:hAnsi="Times New Roman"/>
                <w:b/>
                <w:bCs/>
                <w:sz w:val="20"/>
                <w:szCs w:val="20"/>
              </w:rPr>
            </w:pPr>
          </w:p>
        </w:tc>
      </w:tr>
      <w:tr w:rsidR="00C52758" w:rsidRPr="004C2260" w14:paraId="7996367C" w14:textId="77777777" w:rsidTr="00C52758">
        <w:trPr>
          <w:trHeight w:val="454"/>
        </w:trPr>
        <w:tc>
          <w:tcPr>
            <w:tcW w:w="12232" w:type="dxa"/>
            <w:gridSpan w:val="4"/>
            <w:tcBorders>
              <w:top w:val="single" w:sz="4" w:space="0" w:color="auto"/>
            </w:tcBorders>
            <w:vAlign w:val="center"/>
          </w:tcPr>
          <w:p w14:paraId="56905192" w14:textId="56D6897C" w:rsidR="00C52758" w:rsidRPr="00C52758" w:rsidRDefault="00C52758" w:rsidP="00C52758">
            <w:pPr>
              <w:ind w:firstLine="0"/>
              <w:rPr>
                <w:rFonts w:ascii="Times New Roman" w:eastAsia="Times New Roman" w:hAnsi="Times New Roman"/>
                <w:sz w:val="24"/>
                <w:szCs w:val="24"/>
              </w:rPr>
            </w:pPr>
            <w:r w:rsidRPr="00C52758">
              <w:rPr>
                <w:rFonts w:ascii="Times New Roman" w:hAnsi="Times New Roman"/>
                <w:i/>
                <w:iCs/>
                <w:sz w:val="20"/>
                <w:szCs w:val="20"/>
                <w:lang w:val="es-MX"/>
              </w:rPr>
              <w:t>Nota. Fuente</w:t>
            </w:r>
            <w:r>
              <w:rPr>
                <w:rFonts w:ascii="Times New Roman" w:hAnsi="Times New Roman"/>
                <w:i/>
                <w:iCs/>
                <w:sz w:val="20"/>
                <w:szCs w:val="20"/>
                <w:lang w:val="es-MX"/>
              </w:rPr>
              <w:t xml:space="preserve">: Elaboración propia. Tabla de dimensión de categoría en el </w:t>
            </w:r>
            <w:r w:rsidR="00535E17">
              <w:rPr>
                <w:rFonts w:ascii="Times New Roman" w:hAnsi="Times New Roman"/>
                <w:i/>
                <w:iCs/>
                <w:sz w:val="20"/>
                <w:szCs w:val="20"/>
                <w:lang w:val="es-MX"/>
              </w:rPr>
              <w:t>aprendizaje ubicuo en los procesos de enseñanza</w:t>
            </w:r>
          </w:p>
        </w:tc>
      </w:tr>
    </w:tbl>
    <w:p w14:paraId="36B5569F" w14:textId="77777777" w:rsidR="004C2260" w:rsidRDefault="004C2260" w:rsidP="004C2260"/>
    <w:p w14:paraId="1D26C5B6" w14:textId="77777777" w:rsidR="00ED2990" w:rsidRDefault="00ED2990" w:rsidP="004C2260"/>
    <w:p w14:paraId="6619131F" w14:textId="77777777" w:rsidR="004C2260" w:rsidRDefault="004C2260" w:rsidP="004C2260"/>
    <w:p w14:paraId="3FC0C962" w14:textId="77777777" w:rsidR="00535E17" w:rsidRDefault="00535E17" w:rsidP="004C2260"/>
    <w:p w14:paraId="630C642C" w14:textId="77777777" w:rsidR="00535E17" w:rsidRDefault="00535E17" w:rsidP="004C2260"/>
    <w:p w14:paraId="5B7CB6B8" w14:textId="77777777" w:rsidR="00535E17" w:rsidRDefault="00535E17" w:rsidP="004C2260"/>
    <w:p w14:paraId="2B2FA15A" w14:textId="77777777" w:rsidR="00535E17" w:rsidRDefault="00535E17" w:rsidP="004C2260"/>
    <w:p w14:paraId="634B4B38" w14:textId="77777777" w:rsidR="00CC76D3" w:rsidRDefault="00CC76D3" w:rsidP="004C2260"/>
    <w:p w14:paraId="08947BAD" w14:textId="77777777" w:rsidR="00535E17" w:rsidRDefault="00535E17" w:rsidP="004C2260"/>
    <w:p w14:paraId="5558E868" w14:textId="77777777" w:rsidR="00535E17" w:rsidRDefault="00535E17" w:rsidP="004C2260"/>
    <w:p w14:paraId="3AC771EC" w14:textId="77777777" w:rsidR="00CC76D3" w:rsidRDefault="00CC76D3" w:rsidP="004C2260"/>
    <w:p w14:paraId="2DE3BE92" w14:textId="77777777" w:rsidR="004C2260" w:rsidRDefault="004C2260" w:rsidP="004C2260"/>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58"/>
        <w:gridCol w:w="3058"/>
        <w:gridCol w:w="3058"/>
        <w:gridCol w:w="3058"/>
      </w:tblGrid>
      <w:tr w:rsidR="00535E17" w14:paraId="0346B275" w14:textId="77777777" w:rsidTr="00535E17">
        <w:trPr>
          <w:trHeight w:val="454"/>
        </w:trPr>
        <w:tc>
          <w:tcPr>
            <w:tcW w:w="12232" w:type="dxa"/>
            <w:gridSpan w:val="4"/>
            <w:vAlign w:val="center"/>
          </w:tcPr>
          <w:p w14:paraId="00922FF6" w14:textId="30F1CCE8" w:rsidR="00535E17" w:rsidRPr="00535E17" w:rsidRDefault="00535E17" w:rsidP="00535E17">
            <w:pPr>
              <w:ind w:firstLine="0"/>
              <w:rPr>
                <w:rFonts w:ascii="Times New Roman" w:hAnsi="Times New Roman"/>
                <w:i/>
                <w:iCs/>
                <w:sz w:val="24"/>
                <w:szCs w:val="24"/>
              </w:rPr>
            </w:pPr>
            <w:r w:rsidRPr="00535E17">
              <w:rPr>
                <w:rFonts w:ascii="Times New Roman" w:hAnsi="Times New Roman"/>
                <w:sz w:val="20"/>
                <w:szCs w:val="20"/>
              </w:rPr>
              <w:t xml:space="preserve">Tabla </w:t>
            </w:r>
            <w:r w:rsidRPr="00535E17">
              <w:rPr>
                <w:rFonts w:ascii="Times New Roman" w:hAnsi="Times New Roman"/>
                <w:sz w:val="20"/>
                <w:szCs w:val="20"/>
              </w:rPr>
              <w:fldChar w:fldCharType="begin"/>
            </w:r>
            <w:r w:rsidRPr="00535E17">
              <w:rPr>
                <w:rFonts w:ascii="Times New Roman" w:hAnsi="Times New Roman"/>
                <w:sz w:val="20"/>
                <w:szCs w:val="20"/>
              </w:rPr>
              <w:instrText xml:space="preserve"> SEQ Tabla \* ARABIC </w:instrText>
            </w:r>
            <w:r w:rsidRPr="00535E17">
              <w:rPr>
                <w:rFonts w:ascii="Times New Roman" w:hAnsi="Times New Roman"/>
                <w:sz w:val="20"/>
                <w:szCs w:val="20"/>
              </w:rPr>
              <w:fldChar w:fldCharType="separate"/>
            </w:r>
            <w:r w:rsidRPr="00535E17">
              <w:rPr>
                <w:rFonts w:ascii="Times New Roman" w:hAnsi="Times New Roman"/>
                <w:sz w:val="20"/>
                <w:szCs w:val="20"/>
              </w:rPr>
              <w:t>4</w:t>
            </w:r>
            <w:r w:rsidRPr="00535E17">
              <w:rPr>
                <w:rFonts w:ascii="Times New Roman" w:hAnsi="Times New Roman"/>
                <w:sz w:val="20"/>
                <w:szCs w:val="20"/>
              </w:rPr>
              <w:fldChar w:fldCharType="end"/>
            </w:r>
          </w:p>
        </w:tc>
      </w:tr>
      <w:tr w:rsidR="00535E17" w14:paraId="72875310" w14:textId="77777777" w:rsidTr="00535E17">
        <w:trPr>
          <w:trHeight w:val="454"/>
        </w:trPr>
        <w:tc>
          <w:tcPr>
            <w:tcW w:w="12232" w:type="dxa"/>
            <w:gridSpan w:val="4"/>
            <w:vAlign w:val="center"/>
          </w:tcPr>
          <w:p w14:paraId="080CEA5B" w14:textId="4018604C" w:rsidR="00535E17" w:rsidRDefault="00535E17" w:rsidP="00C52758">
            <w:pPr>
              <w:ind w:firstLine="0"/>
            </w:pPr>
            <w:bookmarkStart w:id="61" w:name="_Toc152692731"/>
            <w:r w:rsidRPr="00535E17">
              <w:rPr>
                <w:rFonts w:ascii="Times New Roman" w:hAnsi="Times New Roman"/>
                <w:i/>
                <w:iCs/>
                <w:sz w:val="20"/>
                <w:szCs w:val="20"/>
              </w:rPr>
              <w:t>Sistema de Categorías</w:t>
            </w:r>
            <w:bookmarkEnd w:id="61"/>
          </w:p>
        </w:tc>
      </w:tr>
      <w:tr w:rsidR="00535E17" w14:paraId="3DCB45CA" w14:textId="77777777" w:rsidTr="00535E17">
        <w:trPr>
          <w:trHeight w:val="454"/>
        </w:trPr>
        <w:tc>
          <w:tcPr>
            <w:tcW w:w="12232" w:type="dxa"/>
            <w:gridSpan w:val="4"/>
            <w:tcBorders>
              <w:bottom w:val="single" w:sz="4" w:space="0" w:color="auto"/>
            </w:tcBorders>
            <w:vAlign w:val="center"/>
          </w:tcPr>
          <w:p w14:paraId="0F154380" w14:textId="6D47EB39" w:rsidR="00535E17" w:rsidRDefault="00535E17" w:rsidP="00535E17">
            <w:pPr>
              <w:ind w:hanging="107"/>
            </w:pPr>
            <w:r w:rsidRPr="00E14997">
              <w:rPr>
                <w:i/>
                <w:iCs/>
              </w:rPr>
              <w:t xml:space="preserve"> </w:t>
            </w:r>
            <w:r w:rsidRPr="00535E17">
              <w:rPr>
                <w:rFonts w:ascii="Times New Roman" w:hAnsi="Times New Roman"/>
                <w:i/>
                <w:iCs/>
                <w:sz w:val="20"/>
                <w:szCs w:val="20"/>
              </w:rPr>
              <w:t>Dimensión de categoría 3. Implementación del Aprendizaje Ubicuo</w:t>
            </w:r>
          </w:p>
        </w:tc>
      </w:tr>
      <w:tr w:rsidR="00535E17" w14:paraId="498DB7C1" w14:textId="77777777" w:rsidTr="00535E17">
        <w:trPr>
          <w:trHeight w:val="454"/>
        </w:trPr>
        <w:tc>
          <w:tcPr>
            <w:tcW w:w="3058" w:type="dxa"/>
            <w:tcBorders>
              <w:top w:val="single" w:sz="4" w:space="0" w:color="auto"/>
              <w:bottom w:val="single" w:sz="4" w:space="0" w:color="auto"/>
            </w:tcBorders>
            <w:vAlign w:val="center"/>
          </w:tcPr>
          <w:p w14:paraId="2516E89A" w14:textId="180D0728" w:rsidR="00535E17" w:rsidRPr="00C52758" w:rsidRDefault="00535E17" w:rsidP="00535E17">
            <w:pPr>
              <w:ind w:firstLine="0"/>
              <w:rPr>
                <w:rFonts w:ascii="Times New Roman" w:hAnsi="Times New Roman"/>
                <w:sz w:val="24"/>
                <w:szCs w:val="24"/>
              </w:rPr>
            </w:pPr>
            <w:r w:rsidRPr="00535E17">
              <w:rPr>
                <w:rFonts w:ascii="Times New Roman" w:eastAsia="Times New Roman" w:hAnsi="Times New Roman"/>
                <w:b/>
                <w:bCs/>
                <w:sz w:val="20"/>
                <w:szCs w:val="20"/>
              </w:rPr>
              <w:t>Categoría</w:t>
            </w:r>
          </w:p>
        </w:tc>
        <w:tc>
          <w:tcPr>
            <w:tcW w:w="3058" w:type="dxa"/>
            <w:tcBorders>
              <w:top w:val="single" w:sz="4" w:space="0" w:color="auto"/>
              <w:bottom w:val="single" w:sz="4" w:space="0" w:color="auto"/>
            </w:tcBorders>
            <w:vAlign w:val="center"/>
          </w:tcPr>
          <w:p w14:paraId="7AE6328F" w14:textId="46D84865" w:rsidR="00535E17" w:rsidRDefault="00535E17" w:rsidP="00535E17">
            <w:pPr>
              <w:ind w:firstLine="0"/>
            </w:pPr>
            <w:r w:rsidRPr="00535E17">
              <w:rPr>
                <w:rFonts w:ascii="Times New Roman" w:eastAsia="Times New Roman" w:hAnsi="Times New Roman"/>
                <w:b/>
                <w:bCs/>
                <w:sz w:val="20"/>
                <w:szCs w:val="20"/>
              </w:rPr>
              <w:t>Definición Conceptual</w:t>
            </w:r>
          </w:p>
        </w:tc>
        <w:tc>
          <w:tcPr>
            <w:tcW w:w="3058" w:type="dxa"/>
            <w:tcBorders>
              <w:top w:val="single" w:sz="4" w:space="0" w:color="auto"/>
              <w:bottom w:val="single" w:sz="4" w:space="0" w:color="auto"/>
            </w:tcBorders>
            <w:vAlign w:val="center"/>
          </w:tcPr>
          <w:p w14:paraId="6C2E9740" w14:textId="725E33BD" w:rsidR="00535E17" w:rsidRDefault="00535E17" w:rsidP="00535E17">
            <w:pPr>
              <w:ind w:firstLine="0"/>
            </w:pPr>
            <w:r w:rsidRPr="00535E17">
              <w:rPr>
                <w:rFonts w:ascii="Times New Roman" w:eastAsia="Times New Roman" w:hAnsi="Times New Roman"/>
                <w:b/>
                <w:bCs/>
                <w:sz w:val="20"/>
                <w:szCs w:val="20"/>
              </w:rPr>
              <w:t>División Operacional</w:t>
            </w:r>
          </w:p>
        </w:tc>
        <w:tc>
          <w:tcPr>
            <w:tcW w:w="3058" w:type="dxa"/>
            <w:tcBorders>
              <w:top w:val="single" w:sz="4" w:space="0" w:color="auto"/>
              <w:bottom w:val="single" w:sz="4" w:space="0" w:color="auto"/>
            </w:tcBorders>
            <w:vAlign w:val="center"/>
          </w:tcPr>
          <w:p w14:paraId="526D6377" w14:textId="22F3CCD4" w:rsidR="00535E17" w:rsidRDefault="00535E17" w:rsidP="00535E17">
            <w:pPr>
              <w:ind w:firstLine="0"/>
            </w:pPr>
            <w:r w:rsidRPr="00535E17">
              <w:rPr>
                <w:rFonts w:ascii="Times New Roman" w:eastAsia="Times New Roman" w:hAnsi="Times New Roman"/>
                <w:b/>
                <w:bCs/>
                <w:sz w:val="20"/>
                <w:szCs w:val="20"/>
              </w:rPr>
              <w:t>Instrumentación</w:t>
            </w:r>
          </w:p>
        </w:tc>
      </w:tr>
      <w:tr w:rsidR="00535E17" w14:paraId="53489723" w14:textId="77777777" w:rsidTr="00CC76D3">
        <w:trPr>
          <w:trHeight w:val="454"/>
        </w:trPr>
        <w:tc>
          <w:tcPr>
            <w:tcW w:w="3058" w:type="dxa"/>
            <w:tcBorders>
              <w:top w:val="single" w:sz="4" w:space="0" w:color="auto"/>
              <w:bottom w:val="single" w:sz="4" w:space="0" w:color="auto"/>
            </w:tcBorders>
          </w:tcPr>
          <w:p w14:paraId="2F277C2A" w14:textId="42197712" w:rsidR="00535E17" w:rsidRPr="00535E17" w:rsidRDefault="00535E17">
            <w:pPr>
              <w:pStyle w:val="Prrafodelista"/>
              <w:numPr>
                <w:ilvl w:val="0"/>
                <w:numId w:val="79"/>
              </w:numPr>
              <w:ind w:left="177" w:hanging="177"/>
              <w:rPr>
                <w:rFonts w:ascii="Times New Roman" w:hAnsi="Times New Roman"/>
                <w:sz w:val="20"/>
                <w:szCs w:val="20"/>
              </w:rPr>
            </w:pPr>
            <w:r w:rsidRPr="00535E17">
              <w:rPr>
                <w:rFonts w:ascii="Times New Roman" w:eastAsia="Times New Roman" w:hAnsi="Times New Roman"/>
                <w:sz w:val="20"/>
                <w:szCs w:val="20"/>
              </w:rPr>
              <w:t>Implementación del Aprendizaje Ubicuo</w:t>
            </w:r>
          </w:p>
        </w:tc>
        <w:tc>
          <w:tcPr>
            <w:tcW w:w="3058" w:type="dxa"/>
            <w:tcBorders>
              <w:top w:val="single" w:sz="4" w:space="0" w:color="auto"/>
              <w:bottom w:val="single" w:sz="4" w:space="0" w:color="auto"/>
            </w:tcBorders>
          </w:tcPr>
          <w:p w14:paraId="1DC935D5" w14:textId="77777777" w:rsidR="001857EC" w:rsidRPr="001857EC" w:rsidRDefault="00535E17">
            <w:pPr>
              <w:pStyle w:val="Prrafodelista"/>
              <w:numPr>
                <w:ilvl w:val="0"/>
                <w:numId w:val="79"/>
              </w:numPr>
              <w:ind w:left="232" w:hanging="232"/>
              <w:jc w:val="both"/>
              <w:rPr>
                <w:sz w:val="20"/>
                <w:szCs w:val="20"/>
              </w:rPr>
            </w:pPr>
            <w:bookmarkStart w:id="62" w:name="_Toc43901318"/>
            <w:r w:rsidRPr="00535E17">
              <w:rPr>
                <w:rFonts w:ascii="Times New Roman" w:eastAsia="Times New Roman" w:hAnsi="Times New Roman"/>
                <w:sz w:val="20"/>
                <w:szCs w:val="20"/>
              </w:rPr>
              <w:t>Riofrío, Moscoso y Garzón (2018) expresan que</w:t>
            </w:r>
            <w:r w:rsidR="001857EC">
              <w:rPr>
                <w:rFonts w:ascii="Times New Roman" w:eastAsia="Times New Roman" w:hAnsi="Times New Roman"/>
                <w:sz w:val="20"/>
                <w:szCs w:val="20"/>
              </w:rPr>
              <w:t>,</w:t>
            </w:r>
          </w:p>
          <w:p w14:paraId="18D3305A" w14:textId="0CD68C18" w:rsidR="00535E17" w:rsidRPr="00535E17" w:rsidRDefault="00535E17">
            <w:pPr>
              <w:pStyle w:val="Prrafodelista"/>
              <w:numPr>
                <w:ilvl w:val="0"/>
                <w:numId w:val="79"/>
              </w:numPr>
              <w:ind w:left="232" w:hanging="232"/>
              <w:jc w:val="both"/>
              <w:rPr>
                <w:sz w:val="20"/>
                <w:szCs w:val="20"/>
              </w:rPr>
            </w:pPr>
            <w:r w:rsidRPr="00535E17">
              <w:rPr>
                <w:rFonts w:ascii="Times New Roman" w:eastAsia="Times New Roman" w:hAnsi="Times New Roman"/>
                <w:sz w:val="20"/>
                <w:szCs w:val="20"/>
              </w:rPr>
              <w:t xml:space="preserve"> la rápida evolución de la tecnología informática transforma los procesos actuales, caracterizando a la educación por un fuerte paradigma colaborativo y conectivo que requiere profundos cambios, desde una nueva perspectiva del estudiante con nuevas competencias por adquirir hasta la necesidad de implementar nuevas formas de movilidad a fin de evidenciar una educación global y no delimitada por fronteras. Se debe preparar a los alumnos para el futuro digital.</w:t>
            </w:r>
            <w:bookmarkEnd w:id="62"/>
          </w:p>
        </w:tc>
        <w:tc>
          <w:tcPr>
            <w:tcW w:w="3058" w:type="dxa"/>
            <w:tcBorders>
              <w:top w:val="single" w:sz="4" w:space="0" w:color="auto"/>
              <w:bottom w:val="single" w:sz="4" w:space="0" w:color="auto"/>
            </w:tcBorders>
          </w:tcPr>
          <w:p w14:paraId="507A20D8" w14:textId="77777777" w:rsidR="00535E17" w:rsidRPr="00535E17" w:rsidRDefault="00535E17">
            <w:pPr>
              <w:pStyle w:val="Prrafodelista"/>
              <w:numPr>
                <w:ilvl w:val="0"/>
                <w:numId w:val="79"/>
              </w:numPr>
              <w:ind w:left="288" w:hanging="284"/>
              <w:jc w:val="both"/>
              <w:rPr>
                <w:rFonts w:ascii="Times New Roman" w:eastAsia="Times New Roman" w:hAnsi="Times New Roman"/>
                <w:sz w:val="20"/>
                <w:szCs w:val="20"/>
              </w:rPr>
            </w:pPr>
            <w:r w:rsidRPr="00535E17">
              <w:rPr>
                <w:rFonts w:ascii="Times New Roman" w:eastAsia="Times New Roman" w:hAnsi="Times New Roman"/>
                <w:sz w:val="20"/>
                <w:szCs w:val="20"/>
              </w:rPr>
              <w:t xml:space="preserve">La implementación del aprendizaje ubicuo es la evolución tecnológica donde transforma procesos actuales, transformar nuevas formas de movilidad donde se evidencie la educación global. </w:t>
            </w:r>
          </w:p>
          <w:p w14:paraId="784ACC17" w14:textId="77777777" w:rsidR="00535E17" w:rsidRPr="00535E17" w:rsidRDefault="00535E17">
            <w:pPr>
              <w:pStyle w:val="Prrafodelista"/>
              <w:numPr>
                <w:ilvl w:val="0"/>
                <w:numId w:val="79"/>
              </w:numPr>
              <w:ind w:left="288" w:hanging="284"/>
              <w:jc w:val="both"/>
              <w:rPr>
                <w:rFonts w:ascii="Times New Roman" w:eastAsia="Times New Roman" w:hAnsi="Times New Roman"/>
                <w:sz w:val="20"/>
                <w:szCs w:val="20"/>
              </w:rPr>
            </w:pPr>
            <w:r w:rsidRPr="00535E17">
              <w:rPr>
                <w:rFonts w:ascii="Times New Roman" w:eastAsia="Times New Roman" w:hAnsi="Times New Roman"/>
                <w:sz w:val="20"/>
                <w:szCs w:val="20"/>
              </w:rPr>
              <w:t>Se determina la implementación del aprendizaje ubicuo por los siguientes escenarios:</w:t>
            </w:r>
          </w:p>
          <w:p w14:paraId="78F29F0B" w14:textId="68849573" w:rsidR="00535E17" w:rsidRDefault="00535E17">
            <w:pPr>
              <w:pStyle w:val="Prrafodelista"/>
              <w:numPr>
                <w:ilvl w:val="0"/>
                <w:numId w:val="79"/>
              </w:numPr>
              <w:ind w:left="288" w:hanging="284"/>
            </w:pPr>
            <w:r w:rsidRPr="00535E17">
              <w:rPr>
                <w:rFonts w:ascii="Times New Roman" w:eastAsia="Times New Roman" w:hAnsi="Times New Roman"/>
                <w:sz w:val="20"/>
                <w:szCs w:val="20"/>
              </w:rPr>
              <w:t>Redes sociales, Aulas virtuales, Correo electrónico, Facebook, Herramientas tecnológicas con propósitos educativos, Evolución de aprendizaje, Interiorización de contenidos</w:t>
            </w:r>
          </w:p>
        </w:tc>
        <w:tc>
          <w:tcPr>
            <w:tcW w:w="3058" w:type="dxa"/>
            <w:tcBorders>
              <w:top w:val="single" w:sz="4" w:space="0" w:color="auto"/>
              <w:bottom w:val="single" w:sz="4" w:space="0" w:color="auto"/>
            </w:tcBorders>
          </w:tcPr>
          <w:p w14:paraId="2CD37D4C" w14:textId="77777777" w:rsidR="00535E17" w:rsidRPr="00535E17" w:rsidRDefault="00535E17">
            <w:pPr>
              <w:pStyle w:val="Prrafodelista"/>
              <w:numPr>
                <w:ilvl w:val="0"/>
                <w:numId w:val="79"/>
              </w:numPr>
              <w:ind w:left="216" w:hanging="216"/>
              <w:jc w:val="both"/>
              <w:rPr>
                <w:rFonts w:ascii="Times New Roman" w:eastAsia="Times New Roman" w:hAnsi="Times New Roman"/>
                <w:sz w:val="20"/>
                <w:szCs w:val="20"/>
              </w:rPr>
            </w:pPr>
            <w:r w:rsidRPr="00535E17">
              <w:rPr>
                <w:rFonts w:ascii="Times New Roman" w:eastAsia="Times New Roman" w:hAnsi="Times New Roman"/>
                <w:sz w:val="20"/>
                <w:szCs w:val="20"/>
              </w:rPr>
              <w:t>Cuestionario</w:t>
            </w:r>
          </w:p>
          <w:p w14:paraId="0ECC6B99" w14:textId="487A93DE" w:rsidR="00535E17" w:rsidRDefault="00535E17">
            <w:pPr>
              <w:pStyle w:val="Prrafodelista"/>
              <w:numPr>
                <w:ilvl w:val="0"/>
                <w:numId w:val="79"/>
              </w:numPr>
              <w:ind w:left="216" w:hanging="216"/>
            </w:pPr>
            <w:r w:rsidRPr="00535E17">
              <w:rPr>
                <w:rFonts w:ascii="Times New Roman" w:eastAsia="Times New Roman" w:hAnsi="Times New Roman"/>
                <w:sz w:val="20"/>
                <w:szCs w:val="20"/>
              </w:rPr>
              <w:t>Entrevista</w:t>
            </w:r>
          </w:p>
        </w:tc>
      </w:tr>
      <w:tr w:rsidR="00535E17" w14:paraId="18319209" w14:textId="77777777" w:rsidTr="00CC76D3">
        <w:trPr>
          <w:trHeight w:val="454"/>
        </w:trPr>
        <w:tc>
          <w:tcPr>
            <w:tcW w:w="12232" w:type="dxa"/>
            <w:gridSpan w:val="4"/>
            <w:tcBorders>
              <w:top w:val="single" w:sz="4" w:space="0" w:color="auto"/>
            </w:tcBorders>
            <w:vAlign w:val="center"/>
          </w:tcPr>
          <w:p w14:paraId="5BC463B2" w14:textId="1393B8F6" w:rsidR="00535E17" w:rsidRPr="00535E17" w:rsidRDefault="00535E17" w:rsidP="00535E17">
            <w:pPr>
              <w:pStyle w:val="Prrafodelista"/>
              <w:ind w:left="216" w:firstLine="0"/>
              <w:rPr>
                <w:rFonts w:ascii="Times New Roman" w:eastAsia="Times New Roman" w:hAnsi="Times New Roman"/>
                <w:sz w:val="20"/>
                <w:szCs w:val="20"/>
              </w:rPr>
            </w:pPr>
            <w:r w:rsidRPr="00535E17">
              <w:rPr>
                <w:rFonts w:ascii="Times New Roman" w:eastAsia="Times New Roman" w:hAnsi="Times New Roman"/>
                <w:i/>
                <w:iCs/>
                <w:sz w:val="20"/>
                <w:szCs w:val="20"/>
              </w:rPr>
              <w:t>Nota</w:t>
            </w:r>
            <w:r>
              <w:rPr>
                <w:rFonts w:ascii="Times New Roman" w:eastAsia="Times New Roman" w:hAnsi="Times New Roman"/>
                <w:i/>
                <w:iCs/>
                <w:sz w:val="20"/>
                <w:szCs w:val="20"/>
              </w:rPr>
              <w:t>. Fuente: Elaboración propia. Tabla de dimensión de categoría en la implementación del aprendizaje ubicuo</w:t>
            </w:r>
          </w:p>
        </w:tc>
      </w:tr>
    </w:tbl>
    <w:p w14:paraId="3F4CB003" w14:textId="77777777" w:rsidR="00CC76D3" w:rsidRPr="00CC76D3" w:rsidRDefault="00CC76D3" w:rsidP="00CC76D3">
      <w:pPr>
        <w:ind w:firstLine="0"/>
        <w:sectPr w:rsidR="00CC76D3" w:rsidRPr="00CC76D3" w:rsidSect="00011050">
          <w:headerReference w:type="default" r:id="rId40"/>
          <w:headerReference w:type="first" r:id="rId41"/>
          <w:pgSz w:w="15842" w:h="12242" w:code="1"/>
          <w:pgMar w:top="426" w:right="1797" w:bottom="720" w:left="1803" w:header="709" w:footer="709" w:gutter="0"/>
          <w:pgNumType w:start="71"/>
          <w:cols w:space="720"/>
          <w:titlePg/>
          <w:docGrid w:linePitch="600" w:charSpace="36864"/>
        </w:sectPr>
      </w:pPr>
    </w:p>
    <w:bookmarkEnd w:id="60"/>
    <w:p w14:paraId="1A416BDA" w14:textId="77777777" w:rsidR="00CC76D3" w:rsidRDefault="00CC76D3" w:rsidP="00CC76D3">
      <w:pPr>
        <w:ind w:firstLine="0"/>
        <w:rPr>
          <w:rFonts w:ascii="Times New Roman" w:hAnsi="Times New Roman"/>
          <w:b/>
          <w:bCs/>
          <w:i/>
          <w:iCs/>
          <w:sz w:val="24"/>
          <w:szCs w:val="24"/>
        </w:rPr>
      </w:pPr>
    </w:p>
    <w:p w14:paraId="3F2CB3F0" w14:textId="65BA5815" w:rsidR="00CC76D3" w:rsidRPr="00CE303D" w:rsidRDefault="004A3350" w:rsidP="00ED3527">
      <w:pPr>
        <w:spacing w:line="480" w:lineRule="auto"/>
        <w:ind w:firstLine="0"/>
        <w:rPr>
          <w:rFonts w:ascii="Times New Roman" w:hAnsi="Times New Roman"/>
          <w:b/>
          <w:bCs/>
          <w:sz w:val="28"/>
          <w:szCs w:val="28"/>
        </w:rPr>
      </w:pPr>
      <w:bookmarkStart w:id="63" w:name="_Toc146395890"/>
      <w:r w:rsidRPr="00CE303D">
        <w:rPr>
          <w:rFonts w:ascii="Times New Roman" w:hAnsi="Times New Roman"/>
          <w:b/>
          <w:bCs/>
          <w:sz w:val="28"/>
          <w:szCs w:val="28"/>
        </w:rPr>
        <w:t xml:space="preserve">3.8 </w:t>
      </w:r>
      <w:r w:rsidR="007F1EEA" w:rsidRPr="00CE303D">
        <w:rPr>
          <w:rFonts w:ascii="Times New Roman" w:hAnsi="Times New Roman"/>
          <w:b/>
          <w:bCs/>
          <w:sz w:val="28"/>
          <w:szCs w:val="28"/>
        </w:rPr>
        <w:t xml:space="preserve">Técnicas e </w:t>
      </w:r>
      <w:bookmarkEnd w:id="63"/>
      <w:r w:rsidR="00D30C0B" w:rsidRPr="00CE303D">
        <w:rPr>
          <w:rFonts w:ascii="Times New Roman" w:hAnsi="Times New Roman"/>
          <w:b/>
          <w:bCs/>
          <w:sz w:val="28"/>
          <w:szCs w:val="28"/>
        </w:rPr>
        <w:t xml:space="preserve">instrumentos para la </w:t>
      </w:r>
      <w:r w:rsidR="002D4EEC">
        <w:rPr>
          <w:rFonts w:ascii="Times New Roman" w:hAnsi="Times New Roman"/>
          <w:b/>
          <w:bCs/>
          <w:sz w:val="28"/>
          <w:szCs w:val="28"/>
        </w:rPr>
        <w:t xml:space="preserve">recopilación </w:t>
      </w:r>
      <w:r w:rsidR="00D30C0B" w:rsidRPr="00CE303D">
        <w:rPr>
          <w:rFonts w:ascii="Times New Roman" w:hAnsi="Times New Roman"/>
          <w:b/>
          <w:bCs/>
          <w:sz w:val="28"/>
          <w:szCs w:val="28"/>
        </w:rPr>
        <w:t xml:space="preserve">de datos </w:t>
      </w:r>
      <w:r w:rsidR="007F1EEA" w:rsidRPr="00CE303D">
        <w:rPr>
          <w:rFonts w:ascii="Times New Roman" w:hAnsi="Times New Roman"/>
          <w:b/>
          <w:bCs/>
          <w:sz w:val="28"/>
          <w:szCs w:val="28"/>
        </w:rPr>
        <w:t xml:space="preserve">  </w:t>
      </w:r>
    </w:p>
    <w:p w14:paraId="44C69BB3" w14:textId="751A2436" w:rsidR="007F1EEA" w:rsidRPr="00CE303D" w:rsidRDefault="007F1EEA" w:rsidP="00ED3527">
      <w:pPr>
        <w:pStyle w:val="NormalWeb"/>
        <w:spacing w:before="0" w:beforeAutospacing="0" w:after="0" w:afterAutospacing="0" w:line="480" w:lineRule="auto"/>
        <w:ind w:left="11"/>
        <w:jc w:val="both"/>
      </w:pPr>
      <w:r w:rsidRPr="00CE303D">
        <w:t>Las técnicas que se seleccionaron abordan las</w:t>
      </w:r>
      <w:r w:rsidR="00D812A7" w:rsidRPr="00CE303D">
        <w:t xml:space="preserve"> categorías</w:t>
      </w:r>
      <w:r w:rsidRPr="00CE303D">
        <w:t xml:space="preserve"> definidas de la sección anterior. Según Arias (2006) “las técnicas de recolección de datos son las distintas formas o maneras de obtener la información”</w:t>
      </w:r>
      <w:r w:rsidR="00141B6F" w:rsidRPr="00CE303D">
        <w:t xml:space="preserve"> (p.</w:t>
      </w:r>
      <w:r w:rsidR="009251CB" w:rsidRPr="00CE303D">
        <w:t>67</w:t>
      </w:r>
      <w:r w:rsidR="00141B6F" w:rsidRPr="00CE303D">
        <w:t>)</w:t>
      </w:r>
      <w:r w:rsidRPr="00CE303D">
        <w:t>. Son ejemplos de técnicas, la observación directa, la encuesta y la entrevista, el análisis documental, de contenido, entre otros.</w:t>
      </w:r>
    </w:p>
    <w:p w14:paraId="1F1A00DE" w14:textId="77EF1DB8" w:rsidR="007F1EEA" w:rsidRPr="00427F43" w:rsidRDefault="007F1EEA" w:rsidP="00ED3527">
      <w:pPr>
        <w:pStyle w:val="NormalWeb"/>
        <w:spacing w:before="0" w:beforeAutospacing="0" w:after="0" w:afterAutospacing="0" w:line="480" w:lineRule="auto"/>
        <w:ind w:left="11"/>
        <w:jc w:val="both"/>
      </w:pPr>
      <w:r w:rsidRPr="00CE303D">
        <w:t xml:space="preserve">También se presentan las técnicas cuantitativas y cualitativas </w:t>
      </w:r>
      <w:r w:rsidRPr="00427F43">
        <w:t xml:space="preserve">utilizadas para la </w:t>
      </w:r>
      <w:r w:rsidR="002D4EEC">
        <w:t xml:space="preserve">obtención </w:t>
      </w:r>
      <w:r w:rsidRPr="00427F43">
        <w:t xml:space="preserve">de datos, junto con una breve descripción de cada instrumento. Esta combinación permitió obtener </w:t>
      </w:r>
      <w:r w:rsidR="004861D4" w:rsidRPr="00427F43">
        <w:t xml:space="preserve">los datos para </w:t>
      </w:r>
      <w:r w:rsidRPr="00427F43">
        <w:t>la comprensión de los resultados.</w:t>
      </w:r>
    </w:p>
    <w:p w14:paraId="5C2FE865" w14:textId="5BF6D7A0" w:rsidR="004861D4" w:rsidRDefault="007F1EEA" w:rsidP="00ED3527">
      <w:pPr>
        <w:pStyle w:val="NormalWeb"/>
        <w:spacing w:before="0" w:beforeAutospacing="0" w:after="0" w:afterAutospacing="0" w:line="480" w:lineRule="auto"/>
        <w:ind w:left="11"/>
        <w:jc w:val="both"/>
        <w:rPr>
          <w:rFonts w:ascii="Arial" w:hAnsi="Arial" w:cs="Arial"/>
        </w:rPr>
      </w:pPr>
      <w:r w:rsidRPr="00427F43">
        <w:t>A continuación, se describ</w:t>
      </w:r>
      <w:r w:rsidR="00141B6F" w:rsidRPr="00427F43">
        <w:t>en</w:t>
      </w:r>
      <w:r w:rsidRPr="00427F43">
        <w:t xml:space="preserve"> las características y fundamentos teóricos de cada técnica e instrumento</w:t>
      </w:r>
      <w:r w:rsidR="00E72AB3" w:rsidRPr="00427F43">
        <w:t xml:space="preserve"> </w:t>
      </w:r>
      <w:r w:rsidR="002D4EEC">
        <w:t xml:space="preserve">relevantes para la </w:t>
      </w:r>
      <w:r w:rsidR="00E72AB3" w:rsidRPr="00427F43">
        <w:t>recolección</w:t>
      </w:r>
      <w:r w:rsidR="00B97D08" w:rsidRPr="00427F43">
        <w:t xml:space="preserve"> de </w:t>
      </w:r>
      <w:r w:rsidR="002D4EEC">
        <w:t>datos</w:t>
      </w:r>
      <w:r w:rsidR="00B97D08" w:rsidRPr="00427F43">
        <w:t>,</w:t>
      </w:r>
      <w:r w:rsidRPr="00427F43">
        <w:t xml:space="preserve"> </w:t>
      </w:r>
      <w:r w:rsidR="002D4EEC">
        <w:t>para el logro de</w:t>
      </w:r>
      <w:r w:rsidRPr="00427F43">
        <w:t xml:space="preserve"> los objetivos específicos y avanzar en el conocimiento sobre educación virtual y uso de dispositivos móviles en la enseñanza.</w:t>
      </w:r>
    </w:p>
    <w:p w14:paraId="38F1E3A0" w14:textId="05BE5955" w:rsidR="007F1EEA" w:rsidRDefault="004A3350" w:rsidP="004D6A40">
      <w:pPr>
        <w:pStyle w:val="Ttulo3"/>
        <w:spacing w:line="480" w:lineRule="auto"/>
        <w:ind w:firstLine="0"/>
      </w:pPr>
      <w:bookmarkStart w:id="64" w:name="_Toc146395891"/>
      <w:r w:rsidRPr="00644D20">
        <w:rPr>
          <w:rFonts w:ascii="Times New Roman" w:hAnsi="Times New Roman" w:cs="Times New Roman"/>
          <w:b/>
          <w:bCs/>
          <w:color w:val="auto"/>
          <w:sz w:val="28"/>
          <w:szCs w:val="28"/>
        </w:rPr>
        <w:t xml:space="preserve">3.8.1. </w:t>
      </w:r>
      <w:r w:rsidR="004861D4" w:rsidRPr="00644D20">
        <w:rPr>
          <w:rFonts w:ascii="Times New Roman" w:hAnsi="Times New Roman" w:cs="Times New Roman"/>
          <w:b/>
          <w:bCs/>
          <w:color w:val="auto"/>
          <w:sz w:val="28"/>
          <w:szCs w:val="28"/>
        </w:rPr>
        <w:t xml:space="preserve">Técnica de </w:t>
      </w:r>
      <w:r w:rsidR="004D6A40" w:rsidRPr="00644D20">
        <w:rPr>
          <w:rFonts w:ascii="Times New Roman" w:hAnsi="Times New Roman" w:cs="Times New Roman"/>
          <w:b/>
          <w:bCs/>
          <w:color w:val="auto"/>
          <w:sz w:val="28"/>
          <w:szCs w:val="28"/>
        </w:rPr>
        <w:t>encuesta, instrumento cuestionario</w:t>
      </w:r>
      <w:bookmarkEnd w:id="64"/>
      <w:r w:rsidR="009F7B06">
        <w:t xml:space="preserve"> </w:t>
      </w:r>
    </w:p>
    <w:p w14:paraId="5A91D8D5" w14:textId="52968DDA" w:rsidR="004861D4" w:rsidRPr="00427F43" w:rsidRDefault="00A66FB0" w:rsidP="00ED3527">
      <w:pPr>
        <w:spacing w:line="480" w:lineRule="auto"/>
        <w:ind w:left="11"/>
        <w:jc w:val="both"/>
        <w:rPr>
          <w:rFonts w:ascii="Times New Roman" w:hAnsi="Times New Roman"/>
          <w:strike/>
          <w:sz w:val="24"/>
          <w:szCs w:val="24"/>
        </w:rPr>
      </w:pPr>
      <w:r w:rsidRPr="00427F43">
        <w:rPr>
          <w:rFonts w:ascii="Times New Roman" w:hAnsi="Times New Roman"/>
          <w:sz w:val="24"/>
          <w:szCs w:val="24"/>
        </w:rPr>
        <w:t>Se</w:t>
      </w:r>
      <w:r w:rsidR="009B5D92" w:rsidRPr="00427F43">
        <w:rPr>
          <w:rFonts w:ascii="Times New Roman" w:hAnsi="Times New Roman"/>
          <w:sz w:val="24"/>
          <w:szCs w:val="24"/>
        </w:rPr>
        <w:t xml:space="preserve"> utilizó la técnica de </w:t>
      </w:r>
      <w:r w:rsidR="00CE303D">
        <w:rPr>
          <w:rFonts w:ascii="Times New Roman" w:hAnsi="Times New Roman"/>
          <w:sz w:val="24"/>
          <w:szCs w:val="24"/>
        </w:rPr>
        <w:t>e</w:t>
      </w:r>
      <w:r w:rsidR="009B5D92" w:rsidRPr="00427F43">
        <w:rPr>
          <w:rFonts w:ascii="Times New Roman" w:hAnsi="Times New Roman"/>
          <w:sz w:val="24"/>
          <w:szCs w:val="24"/>
        </w:rPr>
        <w:t xml:space="preserve">ncuesta con </w:t>
      </w:r>
      <w:r w:rsidRPr="00427F43">
        <w:rPr>
          <w:rFonts w:ascii="Times New Roman" w:hAnsi="Times New Roman"/>
          <w:sz w:val="24"/>
          <w:szCs w:val="24"/>
        </w:rPr>
        <w:t xml:space="preserve">dos </w:t>
      </w:r>
      <w:r w:rsidR="0063378D" w:rsidRPr="00427F43">
        <w:rPr>
          <w:rFonts w:ascii="Times New Roman" w:hAnsi="Times New Roman"/>
          <w:sz w:val="24"/>
          <w:szCs w:val="24"/>
        </w:rPr>
        <w:t>cuestionarios</w:t>
      </w:r>
      <w:r w:rsidRPr="00427F43">
        <w:rPr>
          <w:rFonts w:ascii="Times New Roman" w:hAnsi="Times New Roman"/>
          <w:sz w:val="24"/>
          <w:szCs w:val="24"/>
        </w:rPr>
        <w:t>,</w:t>
      </w:r>
      <w:r w:rsidR="004861D4" w:rsidRPr="00427F43">
        <w:rPr>
          <w:rFonts w:ascii="Times New Roman" w:hAnsi="Times New Roman"/>
          <w:sz w:val="24"/>
          <w:szCs w:val="24"/>
        </w:rPr>
        <w:t xml:space="preserve"> </w:t>
      </w:r>
      <w:r w:rsidR="009B5D92" w:rsidRPr="00427F43">
        <w:rPr>
          <w:rFonts w:ascii="Times New Roman" w:hAnsi="Times New Roman"/>
          <w:sz w:val="24"/>
          <w:szCs w:val="24"/>
        </w:rPr>
        <w:t xml:space="preserve">uno </w:t>
      </w:r>
      <w:r w:rsidRPr="00427F43">
        <w:rPr>
          <w:rFonts w:ascii="Times New Roman" w:hAnsi="Times New Roman"/>
          <w:sz w:val="24"/>
          <w:szCs w:val="24"/>
        </w:rPr>
        <w:t>dirigid</w:t>
      </w:r>
      <w:r w:rsidR="004861D4" w:rsidRPr="00427F43">
        <w:rPr>
          <w:rFonts w:ascii="Times New Roman" w:hAnsi="Times New Roman"/>
          <w:sz w:val="24"/>
          <w:szCs w:val="24"/>
        </w:rPr>
        <w:t>o</w:t>
      </w:r>
      <w:r w:rsidRPr="00427F43">
        <w:rPr>
          <w:rFonts w:ascii="Times New Roman" w:hAnsi="Times New Roman"/>
          <w:sz w:val="24"/>
          <w:szCs w:val="24"/>
        </w:rPr>
        <w:t xml:space="preserve"> al estudiantado y </w:t>
      </w:r>
      <w:r w:rsidR="002D4EEC">
        <w:rPr>
          <w:rFonts w:ascii="Times New Roman" w:hAnsi="Times New Roman"/>
          <w:sz w:val="24"/>
          <w:szCs w:val="24"/>
        </w:rPr>
        <w:t xml:space="preserve">otro </w:t>
      </w:r>
      <w:r w:rsidR="00D812A7" w:rsidRPr="00427F43">
        <w:rPr>
          <w:rFonts w:ascii="Times New Roman" w:hAnsi="Times New Roman"/>
          <w:sz w:val="24"/>
          <w:szCs w:val="24"/>
        </w:rPr>
        <w:t xml:space="preserve">al </w:t>
      </w:r>
      <w:r w:rsidR="00CE303D">
        <w:rPr>
          <w:rFonts w:ascii="Times New Roman" w:hAnsi="Times New Roman"/>
          <w:sz w:val="24"/>
          <w:szCs w:val="24"/>
        </w:rPr>
        <w:t>d</w:t>
      </w:r>
      <w:r w:rsidR="009926CF">
        <w:rPr>
          <w:rFonts w:ascii="Times New Roman" w:hAnsi="Times New Roman"/>
          <w:sz w:val="24"/>
          <w:szCs w:val="24"/>
        </w:rPr>
        <w:t>ocente</w:t>
      </w:r>
      <w:r w:rsidR="00427F43" w:rsidRPr="00427F43">
        <w:rPr>
          <w:rFonts w:ascii="Times New Roman" w:hAnsi="Times New Roman"/>
          <w:sz w:val="24"/>
          <w:szCs w:val="24"/>
        </w:rPr>
        <w:t>.</w:t>
      </w:r>
    </w:p>
    <w:p w14:paraId="59FD9E02" w14:textId="19F7EAF4" w:rsidR="00D812A7" w:rsidRPr="00427F43" w:rsidRDefault="009B5D92" w:rsidP="00ED3527">
      <w:pPr>
        <w:spacing w:line="480" w:lineRule="auto"/>
        <w:ind w:left="11"/>
        <w:jc w:val="both"/>
        <w:rPr>
          <w:rFonts w:ascii="Times New Roman" w:hAnsi="Times New Roman"/>
          <w:sz w:val="24"/>
          <w:szCs w:val="24"/>
        </w:rPr>
      </w:pPr>
      <w:r w:rsidRPr="00427F43">
        <w:rPr>
          <w:rFonts w:ascii="Times New Roman" w:hAnsi="Times New Roman"/>
          <w:sz w:val="24"/>
          <w:szCs w:val="24"/>
        </w:rPr>
        <w:t xml:space="preserve">Los cuestionarios </w:t>
      </w:r>
      <w:r w:rsidR="00D812A7" w:rsidRPr="00427F43">
        <w:rPr>
          <w:rFonts w:ascii="Times New Roman" w:hAnsi="Times New Roman"/>
          <w:sz w:val="24"/>
          <w:szCs w:val="24"/>
        </w:rPr>
        <w:t>est</w:t>
      </w:r>
      <w:r w:rsidRPr="00427F43">
        <w:rPr>
          <w:rFonts w:ascii="Times New Roman" w:hAnsi="Times New Roman"/>
          <w:sz w:val="24"/>
          <w:szCs w:val="24"/>
        </w:rPr>
        <w:t xml:space="preserve">án </w:t>
      </w:r>
      <w:r w:rsidR="00D812A7" w:rsidRPr="00427F43">
        <w:rPr>
          <w:rFonts w:ascii="Times New Roman" w:hAnsi="Times New Roman"/>
          <w:sz w:val="24"/>
          <w:szCs w:val="24"/>
        </w:rPr>
        <w:t>conformad</w:t>
      </w:r>
      <w:r w:rsidRPr="00427F43">
        <w:rPr>
          <w:rFonts w:ascii="Times New Roman" w:hAnsi="Times New Roman"/>
          <w:sz w:val="24"/>
          <w:szCs w:val="24"/>
        </w:rPr>
        <w:t>os</w:t>
      </w:r>
      <w:r w:rsidR="00D812A7" w:rsidRPr="00427F43">
        <w:rPr>
          <w:rFonts w:ascii="Times New Roman" w:hAnsi="Times New Roman"/>
          <w:sz w:val="24"/>
          <w:szCs w:val="24"/>
        </w:rPr>
        <w:t xml:space="preserve"> por una serie de preguntas</w:t>
      </w:r>
      <w:r w:rsidR="002D4EEC">
        <w:rPr>
          <w:rFonts w:ascii="Times New Roman" w:hAnsi="Times New Roman"/>
          <w:sz w:val="24"/>
          <w:szCs w:val="24"/>
        </w:rPr>
        <w:t xml:space="preserve">, </w:t>
      </w:r>
      <w:r w:rsidR="00D812A7" w:rsidRPr="00427F43">
        <w:rPr>
          <w:rFonts w:ascii="Times New Roman" w:hAnsi="Times New Roman"/>
          <w:sz w:val="24"/>
          <w:szCs w:val="24"/>
        </w:rPr>
        <w:t>previamente</w:t>
      </w:r>
      <w:r w:rsidR="002D4EEC">
        <w:rPr>
          <w:rFonts w:ascii="Times New Roman" w:hAnsi="Times New Roman"/>
          <w:sz w:val="24"/>
          <w:szCs w:val="24"/>
        </w:rPr>
        <w:t>,</w:t>
      </w:r>
      <w:r w:rsidR="00D812A7" w:rsidRPr="00427F43">
        <w:rPr>
          <w:rFonts w:ascii="Times New Roman" w:hAnsi="Times New Roman"/>
          <w:sz w:val="24"/>
          <w:szCs w:val="24"/>
        </w:rPr>
        <w:t xml:space="preserve"> estructuradas que van dirigidas a una población particular, </w:t>
      </w:r>
      <w:r w:rsidR="002D4EEC">
        <w:rPr>
          <w:rFonts w:ascii="Times New Roman" w:hAnsi="Times New Roman"/>
          <w:sz w:val="24"/>
          <w:szCs w:val="24"/>
        </w:rPr>
        <w:t>para la recopilación de</w:t>
      </w:r>
      <w:r w:rsidR="00D812A7" w:rsidRPr="00427F43">
        <w:rPr>
          <w:rFonts w:ascii="Times New Roman" w:hAnsi="Times New Roman"/>
          <w:sz w:val="24"/>
          <w:szCs w:val="24"/>
        </w:rPr>
        <w:t xml:space="preserve"> datos</w:t>
      </w:r>
      <w:r w:rsidR="002D4EEC">
        <w:rPr>
          <w:rFonts w:ascii="Times New Roman" w:hAnsi="Times New Roman"/>
          <w:sz w:val="24"/>
          <w:szCs w:val="24"/>
        </w:rPr>
        <w:t>, respecto del tema en estudio</w:t>
      </w:r>
      <w:r w:rsidR="00D812A7" w:rsidRPr="00427F43">
        <w:rPr>
          <w:rFonts w:ascii="Times New Roman" w:hAnsi="Times New Roman"/>
          <w:sz w:val="24"/>
          <w:szCs w:val="24"/>
        </w:rPr>
        <w:t xml:space="preserve">. </w:t>
      </w:r>
    </w:p>
    <w:p w14:paraId="2F17FDD3" w14:textId="6D6933E1" w:rsidR="004861D4" w:rsidRPr="00427F43" w:rsidRDefault="00986F5C" w:rsidP="00CE303D">
      <w:pPr>
        <w:spacing w:line="480" w:lineRule="auto"/>
        <w:ind w:left="11"/>
        <w:jc w:val="both"/>
        <w:rPr>
          <w:rFonts w:ascii="Times New Roman" w:hAnsi="Times New Roman"/>
          <w:sz w:val="24"/>
          <w:szCs w:val="24"/>
        </w:rPr>
      </w:pPr>
      <w:r w:rsidRPr="00427F43">
        <w:rPr>
          <w:rFonts w:ascii="Times New Roman" w:hAnsi="Times New Roman"/>
          <w:sz w:val="24"/>
          <w:szCs w:val="24"/>
        </w:rPr>
        <w:t>Al respecto</w:t>
      </w:r>
      <w:r w:rsidRPr="00427F43">
        <w:rPr>
          <w:rFonts w:ascii="Times New Roman" w:hAnsi="Times New Roman"/>
          <w:sz w:val="24"/>
          <w:szCs w:val="24"/>
          <w:u w:val="single"/>
        </w:rPr>
        <w:t>,</w:t>
      </w:r>
      <w:r w:rsidRPr="00427F43">
        <w:rPr>
          <w:rFonts w:ascii="Times New Roman" w:hAnsi="Times New Roman"/>
          <w:sz w:val="24"/>
          <w:szCs w:val="24"/>
        </w:rPr>
        <w:t xml:space="preserve"> </w:t>
      </w:r>
      <w:r w:rsidR="004861D4" w:rsidRPr="00427F43">
        <w:rPr>
          <w:rFonts w:ascii="Times New Roman" w:hAnsi="Times New Roman"/>
          <w:sz w:val="24"/>
          <w:szCs w:val="24"/>
        </w:rPr>
        <w:t>Bernal (2010) indica que</w:t>
      </w:r>
      <w:r w:rsidRPr="00427F43">
        <w:rPr>
          <w:rFonts w:ascii="Times New Roman" w:hAnsi="Times New Roman"/>
          <w:sz w:val="24"/>
          <w:szCs w:val="24"/>
        </w:rPr>
        <w:t xml:space="preserve"> la encuesta es</w:t>
      </w:r>
      <w:r w:rsidR="004861D4" w:rsidRPr="00427F43">
        <w:rPr>
          <w:rFonts w:ascii="Times New Roman" w:hAnsi="Times New Roman"/>
          <w:sz w:val="24"/>
          <w:szCs w:val="24"/>
        </w:rPr>
        <w:t>:</w:t>
      </w:r>
      <w:r w:rsidR="00CE303D">
        <w:rPr>
          <w:rFonts w:ascii="Times New Roman" w:hAnsi="Times New Roman"/>
          <w:sz w:val="24"/>
          <w:szCs w:val="24"/>
        </w:rPr>
        <w:t xml:space="preserve"> </w:t>
      </w:r>
      <w:r w:rsidR="002D4EEC">
        <w:rPr>
          <w:rFonts w:ascii="Times New Roman" w:hAnsi="Times New Roman"/>
          <w:sz w:val="24"/>
          <w:szCs w:val="24"/>
        </w:rPr>
        <w:t>“</w:t>
      </w:r>
      <w:r w:rsidR="004861D4" w:rsidRPr="00427F43">
        <w:rPr>
          <w:rFonts w:ascii="Times New Roman" w:hAnsi="Times New Roman"/>
          <w:sz w:val="24"/>
          <w:szCs w:val="24"/>
        </w:rPr>
        <w:t>Es una de las técnicas de recolección de información más usadas, se fundamenta en un cuestionario o conjunto de preguntas que se preparan con el propósito de obtener información de las personas</w:t>
      </w:r>
      <w:r w:rsidR="002D4EEC">
        <w:rPr>
          <w:rFonts w:ascii="Times New Roman" w:hAnsi="Times New Roman"/>
          <w:sz w:val="24"/>
          <w:szCs w:val="24"/>
        </w:rPr>
        <w:t>”</w:t>
      </w:r>
      <w:r w:rsidR="004861D4" w:rsidRPr="00427F43">
        <w:rPr>
          <w:rFonts w:ascii="Times New Roman" w:hAnsi="Times New Roman"/>
          <w:sz w:val="24"/>
          <w:szCs w:val="24"/>
        </w:rPr>
        <w:t>. (p.194)</w:t>
      </w:r>
    </w:p>
    <w:p w14:paraId="75CCAB8F" w14:textId="62C9CC00" w:rsidR="00A66FB0" w:rsidRDefault="004861D4" w:rsidP="00ED3527">
      <w:pPr>
        <w:spacing w:line="480" w:lineRule="auto"/>
        <w:ind w:left="11"/>
        <w:jc w:val="both"/>
        <w:rPr>
          <w:rFonts w:ascii="Arial" w:hAnsi="Arial" w:cs="Arial"/>
          <w:sz w:val="24"/>
          <w:szCs w:val="24"/>
        </w:rPr>
      </w:pPr>
      <w:r w:rsidRPr="00427F43">
        <w:rPr>
          <w:rFonts w:ascii="Times New Roman" w:hAnsi="Times New Roman"/>
          <w:sz w:val="24"/>
          <w:szCs w:val="24"/>
        </w:rPr>
        <w:t xml:space="preserve">El instrumento para recolectar los datos de la encuesta corresponde al cuestionario, el cual, </w:t>
      </w:r>
      <w:r w:rsidR="00A66FB0" w:rsidRPr="00427F43">
        <w:rPr>
          <w:rFonts w:ascii="Times New Roman" w:hAnsi="Times New Roman"/>
          <w:sz w:val="24"/>
          <w:szCs w:val="24"/>
        </w:rPr>
        <w:t xml:space="preserve">Medina </w:t>
      </w:r>
      <w:r w:rsidR="00A66FB0" w:rsidRPr="00427F43">
        <w:rPr>
          <w:rFonts w:ascii="Times New Roman" w:hAnsi="Times New Roman"/>
          <w:i/>
          <w:iCs/>
          <w:sz w:val="24"/>
          <w:szCs w:val="24"/>
        </w:rPr>
        <w:t>et al</w:t>
      </w:r>
      <w:r w:rsidR="00A66FB0" w:rsidRPr="00427F43">
        <w:rPr>
          <w:rFonts w:ascii="Times New Roman" w:hAnsi="Times New Roman"/>
          <w:sz w:val="24"/>
          <w:szCs w:val="24"/>
        </w:rPr>
        <w:t xml:space="preserve"> (2023)</w:t>
      </w:r>
      <w:r w:rsidR="00603FCC" w:rsidRPr="00427F43">
        <w:rPr>
          <w:rFonts w:ascii="Times New Roman" w:hAnsi="Times New Roman"/>
          <w:sz w:val="24"/>
          <w:szCs w:val="24"/>
        </w:rPr>
        <w:t xml:space="preserve"> define como:</w:t>
      </w:r>
    </w:p>
    <w:p w14:paraId="1733D5E6" w14:textId="72A3FE3A" w:rsidR="004861D4" w:rsidRPr="00427F43" w:rsidRDefault="00603FCC" w:rsidP="00ED3527">
      <w:pPr>
        <w:spacing w:line="480" w:lineRule="auto"/>
        <w:ind w:left="709" w:firstLine="0"/>
        <w:jc w:val="both"/>
        <w:rPr>
          <w:rFonts w:ascii="Times New Roman" w:hAnsi="Times New Roman"/>
          <w:sz w:val="24"/>
          <w:szCs w:val="24"/>
        </w:rPr>
      </w:pPr>
      <w:r w:rsidRPr="00427F43">
        <w:rPr>
          <w:rFonts w:ascii="Times New Roman" w:hAnsi="Times New Roman"/>
          <w:sz w:val="24"/>
          <w:szCs w:val="24"/>
        </w:rPr>
        <w:t xml:space="preserve">…cuestionarios estructurados que se administran a una muestra de participantes. Pueden ser autoadministradas, realizadas en persona o a través de medios electrónicos. </w:t>
      </w:r>
      <w:r w:rsidR="0063378D" w:rsidRPr="00427F43">
        <w:rPr>
          <w:rFonts w:ascii="Times New Roman" w:hAnsi="Times New Roman"/>
          <w:sz w:val="24"/>
          <w:szCs w:val="24"/>
        </w:rPr>
        <w:t xml:space="preserve">El </w:t>
      </w:r>
      <w:r w:rsidR="0063378D" w:rsidRPr="00427F43">
        <w:rPr>
          <w:rFonts w:ascii="Times New Roman" w:hAnsi="Times New Roman"/>
          <w:sz w:val="24"/>
          <w:szCs w:val="24"/>
        </w:rPr>
        <w:lastRenderedPageBreak/>
        <w:t>cuestionario</w:t>
      </w:r>
      <w:r w:rsidRPr="00427F43">
        <w:rPr>
          <w:rFonts w:ascii="Times New Roman" w:hAnsi="Times New Roman"/>
          <w:sz w:val="24"/>
          <w:szCs w:val="24"/>
        </w:rPr>
        <w:t xml:space="preserve"> permite recopilar datos de manera rápida y eficiente, y se utilizan para medir actitudes, opiniones, comportamientos y características demográficas de la población objetivo. (p.80)</w:t>
      </w:r>
    </w:p>
    <w:p w14:paraId="68303B1A" w14:textId="77777777" w:rsidR="00E54BB8" w:rsidRDefault="00683A55" w:rsidP="00ED3527">
      <w:pPr>
        <w:spacing w:line="480" w:lineRule="auto"/>
        <w:ind w:left="11"/>
        <w:jc w:val="both"/>
        <w:rPr>
          <w:rFonts w:ascii="Times New Roman" w:hAnsi="Times New Roman"/>
          <w:sz w:val="24"/>
          <w:szCs w:val="24"/>
        </w:rPr>
      </w:pPr>
      <w:r w:rsidRPr="00427F43">
        <w:rPr>
          <w:rFonts w:ascii="Times New Roman" w:hAnsi="Times New Roman"/>
          <w:sz w:val="24"/>
          <w:szCs w:val="24"/>
        </w:rPr>
        <w:t>Según describe Behar, (2008)</w:t>
      </w:r>
    </w:p>
    <w:p w14:paraId="1A1E2E76" w14:textId="1D583BB3" w:rsidR="00683A55" w:rsidRPr="00427F43" w:rsidRDefault="0063378D" w:rsidP="00E54BB8">
      <w:pPr>
        <w:spacing w:line="480" w:lineRule="auto"/>
        <w:ind w:left="708" w:firstLine="72"/>
        <w:jc w:val="both"/>
        <w:rPr>
          <w:rFonts w:ascii="Times New Roman" w:hAnsi="Times New Roman"/>
          <w:sz w:val="24"/>
          <w:szCs w:val="24"/>
        </w:rPr>
      </w:pPr>
      <w:r w:rsidRPr="00427F43">
        <w:rPr>
          <w:rFonts w:ascii="Times New Roman" w:hAnsi="Times New Roman"/>
          <w:sz w:val="24"/>
          <w:szCs w:val="24"/>
        </w:rPr>
        <w:t>El cuestionario consiste en un conjunto de preguntas respecto a una o más variables a medir. El contenido de las preguntas de un cuestionario puede ser tan variado</w:t>
      </w:r>
      <w:r>
        <w:rPr>
          <w:rFonts w:ascii="Arial" w:hAnsi="Arial" w:cs="Arial"/>
          <w:sz w:val="24"/>
          <w:szCs w:val="24"/>
        </w:rPr>
        <w:t xml:space="preserve"> </w:t>
      </w:r>
      <w:r w:rsidRPr="00427F43">
        <w:rPr>
          <w:rFonts w:ascii="Times New Roman" w:hAnsi="Times New Roman"/>
          <w:sz w:val="24"/>
          <w:szCs w:val="24"/>
        </w:rPr>
        <w:t>como los aspectos que mida. Y básicamente, podemos hablar de dos tipos de preguntas: cerradas y abiertas.</w:t>
      </w:r>
      <w:r w:rsidR="00683A55" w:rsidRPr="00427F43">
        <w:rPr>
          <w:rFonts w:ascii="Times New Roman" w:hAnsi="Times New Roman"/>
          <w:sz w:val="24"/>
          <w:szCs w:val="24"/>
        </w:rPr>
        <w:t xml:space="preserve"> (p.62)</w:t>
      </w:r>
    </w:p>
    <w:p w14:paraId="576F7EEE" w14:textId="00D78AD0" w:rsidR="00415383" w:rsidRPr="00427F43" w:rsidRDefault="00C41D07" w:rsidP="00ED3527">
      <w:pPr>
        <w:spacing w:line="480" w:lineRule="auto"/>
        <w:ind w:left="11"/>
        <w:jc w:val="both"/>
        <w:rPr>
          <w:rFonts w:ascii="Times New Roman" w:hAnsi="Times New Roman"/>
          <w:sz w:val="24"/>
          <w:szCs w:val="24"/>
        </w:rPr>
      </w:pPr>
      <w:r w:rsidRPr="00427F43">
        <w:rPr>
          <w:rFonts w:ascii="Times New Roman" w:hAnsi="Times New Roman"/>
          <w:sz w:val="24"/>
          <w:szCs w:val="24"/>
        </w:rPr>
        <w:t>En referencia a lo que explican los autores, el cuestionario es un instrumento</w:t>
      </w:r>
      <w:r w:rsidR="002D4EEC">
        <w:rPr>
          <w:rFonts w:ascii="Times New Roman" w:hAnsi="Times New Roman"/>
          <w:sz w:val="24"/>
          <w:szCs w:val="24"/>
        </w:rPr>
        <w:t xml:space="preserve"> con el</w:t>
      </w:r>
      <w:r w:rsidRPr="00427F43">
        <w:rPr>
          <w:rFonts w:ascii="Times New Roman" w:hAnsi="Times New Roman"/>
          <w:sz w:val="24"/>
          <w:szCs w:val="24"/>
        </w:rPr>
        <w:t xml:space="preserve"> que</w:t>
      </w:r>
      <w:r w:rsidR="002D4EEC">
        <w:rPr>
          <w:rFonts w:ascii="Times New Roman" w:hAnsi="Times New Roman"/>
          <w:sz w:val="24"/>
          <w:szCs w:val="24"/>
        </w:rPr>
        <w:t xml:space="preserve"> se </w:t>
      </w:r>
      <w:r w:rsidR="002D4EEC" w:rsidRPr="00427F43">
        <w:rPr>
          <w:rFonts w:ascii="Times New Roman" w:hAnsi="Times New Roman"/>
          <w:sz w:val="24"/>
          <w:szCs w:val="24"/>
        </w:rPr>
        <w:t>recolecta</w:t>
      </w:r>
      <w:r w:rsidRPr="00427F43">
        <w:rPr>
          <w:rFonts w:ascii="Times New Roman" w:hAnsi="Times New Roman"/>
          <w:sz w:val="24"/>
          <w:szCs w:val="24"/>
        </w:rPr>
        <w:t xml:space="preserve"> datos y es </w:t>
      </w:r>
      <w:r w:rsidR="002D4EEC">
        <w:rPr>
          <w:rFonts w:ascii="Times New Roman" w:hAnsi="Times New Roman"/>
          <w:sz w:val="24"/>
          <w:szCs w:val="24"/>
        </w:rPr>
        <w:t xml:space="preserve">uno de los </w:t>
      </w:r>
      <w:r w:rsidR="008702E8" w:rsidRPr="00427F43">
        <w:rPr>
          <w:rFonts w:ascii="Times New Roman" w:hAnsi="Times New Roman"/>
          <w:sz w:val="24"/>
          <w:szCs w:val="24"/>
        </w:rPr>
        <w:t>más</w:t>
      </w:r>
      <w:r w:rsidRPr="00427F43">
        <w:rPr>
          <w:rFonts w:ascii="Times New Roman" w:hAnsi="Times New Roman"/>
          <w:sz w:val="24"/>
          <w:szCs w:val="24"/>
        </w:rPr>
        <w:t xml:space="preserve"> usado</w:t>
      </w:r>
      <w:r w:rsidR="00E54BB8">
        <w:rPr>
          <w:rFonts w:ascii="Times New Roman" w:hAnsi="Times New Roman"/>
          <w:sz w:val="24"/>
          <w:szCs w:val="24"/>
        </w:rPr>
        <w:t>s</w:t>
      </w:r>
      <w:r w:rsidRPr="00427F43">
        <w:rPr>
          <w:rFonts w:ascii="Times New Roman" w:hAnsi="Times New Roman"/>
          <w:sz w:val="24"/>
          <w:szCs w:val="24"/>
        </w:rPr>
        <w:t xml:space="preserve"> dentro de una investigación donde </w:t>
      </w:r>
      <w:r w:rsidR="002D4EEC">
        <w:rPr>
          <w:rFonts w:ascii="Times New Roman" w:hAnsi="Times New Roman"/>
          <w:sz w:val="24"/>
          <w:szCs w:val="24"/>
        </w:rPr>
        <w:t xml:space="preserve">para obtener </w:t>
      </w:r>
      <w:r w:rsidR="002D4EEC" w:rsidRPr="00427F43">
        <w:rPr>
          <w:rFonts w:ascii="Times New Roman" w:hAnsi="Times New Roman"/>
          <w:sz w:val="24"/>
          <w:szCs w:val="24"/>
        </w:rPr>
        <w:t>información</w:t>
      </w:r>
      <w:r w:rsidRPr="00427F43">
        <w:rPr>
          <w:rFonts w:ascii="Times New Roman" w:hAnsi="Times New Roman"/>
          <w:sz w:val="24"/>
          <w:szCs w:val="24"/>
        </w:rPr>
        <w:t xml:space="preserve"> datos tanto cualitativos como cuantitativos y recoge</w:t>
      </w:r>
      <w:r w:rsidR="00E54BB8">
        <w:rPr>
          <w:rFonts w:ascii="Times New Roman" w:hAnsi="Times New Roman"/>
          <w:sz w:val="24"/>
          <w:szCs w:val="24"/>
        </w:rPr>
        <w:t xml:space="preserve">r </w:t>
      </w:r>
      <w:r w:rsidRPr="00427F43">
        <w:rPr>
          <w:rFonts w:ascii="Times New Roman" w:hAnsi="Times New Roman"/>
          <w:sz w:val="24"/>
          <w:szCs w:val="24"/>
        </w:rPr>
        <w:t>respuestas que</w:t>
      </w:r>
      <w:r w:rsidR="002D4EEC">
        <w:rPr>
          <w:rFonts w:ascii="Times New Roman" w:hAnsi="Times New Roman"/>
          <w:sz w:val="24"/>
          <w:szCs w:val="24"/>
        </w:rPr>
        <w:t xml:space="preserve"> se analizará en</w:t>
      </w:r>
      <w:r w:rsidRPr="00427F43">
        <w:rPr>
          <w:rFonts w:ascii="Times New Roman" w:hAnsi="Times New Roman"/>
          <w:sz w:val="24"/>
          <w:szCs w:val="24"/>
        </w:rPr>
        <w:t xml:space="preserve"> trabajo. </w:t>
      </w:r>
    </w:p>
    <w:p w14:paraId="21ADC57A" w14:textId="0CB4C54C" w:rsidR="00CE3EE7" w:rsidRPr="00427F43" w:rsidRDefault="002D4EEC" w:rsidP="00ED3527">
      <w:pPr>
        <w:spacing w:line="480" w:lineRule="auto"/>
        <w:ind w:left="11"/>
        <w:jc w:val="both"/>
        <w:rPr>
          <w:rFonts w:ascii="Times New Roman" w:hAnsi="Times New Roman"/>
          <w:sz w:val="24"/>
          <w:szCs w:val="24"/>
        </w:rPr>
      </w:pPr>
      <w:r>
        <w:rPr>
          <w:rFonts w:ascii="Times New Roman" w:hAnsi="Times New Roman"/>
          <w:sz w:val="24"/>
          <w:szCs w:val="24"/>
        </w:rPr>
        <w:t>En este caso el</w:t>
      </w:r>
      <w:r w:rsidR="0063378D" w:rsidRPr="00427F43">
        <w:rPr>
          <w:rFonts w:ascii="Times New Roman" w:hAnsi="Times New Roman"/>
          <w:sz w:val="24"/>
          <w:szCs w:val="24"/>
        </w:rPr>
        <w:t xml:space="preserve"> cuestionario se </w:t>
      </w:r>
      <w:r w:rsidR="00415383" w:rsidRPr="00427F43">
        <w:rPr>
          <w:rFonts w:ascii="Times New Roman" w:hAnsi="Times New Roman"/>
          <w:sz w:val="24"/>
          <w:szCs w:val="24"/>
        </w:rPr>
        <w:t>creó</w:t>
      </w:r>
      <w:r w:rsidR="0063378D" w:rsidRPr="00427F43">
        <w:rPr>
          <w:rFonts w:ascii="Times New Roman" w:hAnsi="Times New Roman"/>
          <w:sz w:val="24"/>
          <w:szCs w:val="24"/>
        </w:rPr>
        <w:t xml:space="preserve"> con formularios de Google Drive </w:t>
      </w:r>
      <w:r w:rsidR="00E54BB8">
        <w:rPr>
          <w:rFonts w:ascii="Times New Roman" w:hAnsi="Times New Roman"/>
          <w:sz w:val="24"/>
          <w:szCs w:val="24"/>
        </w:rPr>
        <w:t xml:space="preserve">conformado por </w:t>
      </w:r>
      <w:r w:rsidR="0063378D" w:rsidRPr="00427F43">
        <w:rPr>
          <w:rFonts w:ascii="Times New Roman" w:hAnsi="Times New Roman"/>
          <w:sz w:val="24"/>
          <w:szCs w:val="24"/>
        </w:rPr>
        <w:t xml:space="preserve">preguntas abiertas y cerradas, </w:t>
      </w:r>
      <w:r w:rsidR="00A6354F" w:rsidRPr="00427F43">
        <w:rPr>
          <w:rFonts w:ascii="Times New Roman" w:hAnsi="Times New Roman"/>
          <w:sz w:val="24"/>
          <w:szCs w:val="24"/>
        </w:rPr>
        <w:t xml:space="preserve">donde se compartió el </w:t>
      </w:r>
      <w:proofErr w:type="gramStart"/>
      <w:r w:rsidR="00A6354F" w:rsidRPr="00427F43">
        <w:rPr>
          <w:rFonts w:ascii="Times New Roman" w:hAnsi="Times New Roman"/>
          <w:sz w:val="24"/>
          <w:szCs w:val="24"/>
        </w:rPr>
        <w:t>link</w:t>
      </w:r>
      <w:proofErr w:type="gramEnd"/>
      <w:r w:rsidR="00A6354F" w:rsidRPr="00427F43">
        <w:rPr>
          <w:rFonts w:ascii="Times New Roman" w:hAnsi="Times New Roman"/>
          <w:sz w:val="24"/>
          <w:szCs w:val="24"/>
        </w:rPr>
        <w:t xml:space="preserve"> con los </w:t>
      </w:r>
      <w:r w:rsidR="00E54BB8">
        <w:rPr>
          <w:rFonts w:ascii="Times New Roman" w:hAnsi="Times New Roman"/>
          <w:sz w:val="24"/>
          <w:szCs w:val="24"/>
        </w:rPr>
        <w:t>d</w:t>
      </w:r>
      <w:r w:rsidR="005A2F2A">
        <w:rPr>
          <w:rFonts w:ascii="Times New Roman" w:hAnsi="Times New Roman"/>
          <w:sz w:val="24"/>
          <w:szCs w:val="24"/>
        </w:rPr>
        <w:t>ocente</w:t>
      </w:r>
      <w:r w:rsidR="00E54BB8">
        <w:rPr>
          <w:rFonts w:ascii="Times New Roman" w:hAnsi="Times New Roman"/>
          <w:sz w:val="24"/>
          <w:szCs w:val="24"/>
        </w:rPr>
        <w:t>s</w:t>
      </w:r>
      <w:r w:rsidR="00A6354F" w:rsidRPr="00427F43">
        <w:rPr>
          <w:rFonts w:ascii="Times New Roman" w:hAnsi="Times New Roman"/>
          <w:sz w:val="24"/>
          <w:szCs w:val="24"/>
        </w:rPr>
        <w:t xml:space="preserve"> para que </w:t>
      </w:r>
      <w:r w:rsidR="00D30C0B">
        <w:rPr>
          <w:rFonts w:ascii="Times New Roman" w:hAnsi="Times New Roman"/>
          <w:sz w:val="24"/>
          <w:szCs w:val="24"/>
        </w:rPr>
        <w:t>fueran enviados a</w:t>
      </w:r>
      <w:r w:rsidR="00A6354F" w:rsidRPr="00427F43">
        <w:rPr>
          <w:rFonts w:ascii="Times New Roman" w:hAnsi="Times New Roman"/>
          <w:sz w:val="24"/>
          <w:szCs w:val="24"/>
        </w:rPr>
        <w:t xml:space="preserve"> los estudiantes y a los </w:t>
      </w:r>
      <w:r w:rsidR="00E54BB8">
        <w:rPr>
          <w:rFonts w:ascii="Times New Roman" w:hAnsi="Times New Roman"/>
          <w:sz w:val="24"/>
          <w:szCs w:val="24"/>
        </w:rPr>
        <w:t>d</w:t>
      </w:r>
      <w:r w:rsidR="005A2F2A">
        <w:rPr>
          <w:rFonts w:ascii="Times New Roman" w:hAnsi="Times New Roman"/>
          <w:sz w:val="24"/>
          <w:szCs w:val="24"/>
        </w:rPr>
        <w:t>ocente</w:t>
      </w:r>
      <w:r w:rsidR="00E54BB8">
        <w:rPr>
          <w:rFonts w:ascii="Times New Roman" w:hAnsi="Times New Roman"/>
          <w:sz w:val="24"/>
          <w:szCs w:val="24"/>
        </w:rPr>
        <w:t>s</w:t>
      </w:r>
      <w:r w:rsidR="00A6354F" w:rsidRPr="00427F43">
        <w:rPr>
          <w:rFonts w:ascii="Times New Roman" w:hAnsi="Times New Roman"/>
          <w:sz w:val="24"/>
          <w:szCs w:val="24"/>
        </w:rPr>
        <w:t xml:space="preserve"> </w:t>
      </w:r>
      <w:r w:rsidR="00D30C0B">
        <w:rPr>
          <w:rFonts w:ascii="Times New Roman" w:hAnsi="Times New Roman"/>
          <w:sz w:val="24"/>
          <w:szCs w:val="24"/>
        </w:rPr>
        <w:t>a quienes se les envió</w:t>
      </w:r>
      <w:r w:rsidR="00A6354F" w:rsidRPr="00427F43">
        <w:rPr>
          <w:rFonts w:ascii="Times New Roman" w:hAnsi="Times New Roman"/>
          <w:sz w:val="24"/>
          <w:szCs w:val="24"/>
        </w:rPr>
        <w:t xml:space="preserve"> el link</w:t>
      </w:r>
      <w:r w:rsidR="00E54BB8">
        <w:rPr>
          <w:rFonts w:ascii="Times New Roman" w:hAnsi="Times New Roman"/>
          <w:sz w:val="24"/>
          <w:szCs w:val="24"/>
        </w:rPr>
        <w:t xml:space="preserve">, </w:t>
      </w:r>
      <w:r w:rsidR="00A6354F" w:rsidRPr="00427F43">
        <w:rPr>
          <w:rFonts w:ascii="Times New Roman" w:hAnsi="Times New Roman"/>
          <w:sz w:val="24"/>
          <w:szCs w:val="24"/>
        </w:rPr>
        <w:t>por correo. Las preguntas fueron redactadas</w:t>
      </w:r>
      <w:r w:rsidR="0063378D" w:rsidRPr="00427F43">
        <w:rPr>
          <w:rFonts w:ascii="Times New Roman" w:hAnsi="Times New Roman"/>
          <w:sz w:val="24"/>
          <w:szCs w:val="24"/>
        </w:rPr>
        <w:t xml:space="preserve"> de forma lógica y coherente</w:t>
      </w:r>
      <w:r>
        <w:rPr>
          <w:rFonts w:ascii="Times New Roman" w:hAnsi="Times New Roman"/>
          <w:sz w:val="24"/>
          <w:szCs w:val="24"/>
        </w:rPr>
        <w:t xml:space="preserve"> para </w:t>
      </w:r>
      <w:r w:rsidRPr="00427F43">
        <w:rPr>
          <w:rFonts w:ascii="Times New Roman" w:hAnsi="Times New Roman"/>
          <w:sz w:val="24"/>
          <w:szCs w:val="24"/>
        </w:rPr>
        <w:t>los</w:t>
      </w:r>
      <w:r w:rsidR="0063378D" w:rsidRPr="00427F43">
        <w:rPr>
          <w:rFonts w:ascii="Times New Roman" w:hAnsi="Times New Roman"/>
          <w:sz w:val="24"/>
          <w:szCs w:val="24"/>
        </w:rPr>
        <w:t xml:space="preserve"> estudiantes y </w:t>
      </w:r>
      <w:r w:rsidR="00E54BB8">
        <w:rPr>
          <w:rFonts w:ascii="Times New Roman" w:hAnsi="Times New Roman"/>
          <w:sz w:val="24"/>
          <w:szCs w:val="24"/>
        </w:rPr>
        <w:t>d</w:t>
      </w:r>
      <w:r w:rsidR="005A2F2A">
        <w:rPr>
          <w:rFonts w:ascii="Times New Roman" w:hAnsi="Times New Roman"/>
          <w:sz w:val="24"/>
          <w:szCs w:val="24"/>
        </w:rPr>
        <w:t>ocente</w:t>
      </w:r>
      <w:r w:rsidR="00A07FCF">
        <w:rPr>
          <w:rFonts w:ascii="Times New Roman" w:hAnsi="Times New Roman"/>
          <w:sz w:val="24"/>
          <w:szCs w:val="24"/>
        </w:rPr>
        <w:t>s</w:t>
      </w:r>
      <w:r w:rsidR="0063378D" w:rsidRPr="00427F43">
        <w:rPr>
          <w:rFonts w:ascii="Times New Roman" w:hAnsi="Times New Roman"/>
          <w:sz w:val="24"/>
          <w:szCs w:val="24"/>
        </w:rPr>
        <w:t xml:space="preserve"> de los cursos, esto con la intención de obtener sus opiniones</w:t>
      </w:r>
      <w:r w:rsidR="00E54BB8">
        <w:rPr>
          <w:rFonts w:ascii="Times New Roman" w:hAnsi="Times New Roman"/>
          <w:sz w:val="24"/>
          <w:szCs w:val="24"/>
        </w:rPr>
        <w:t xml:space="preserve">, </w:t>
      </w:r>
      <w:r w:rsidR="0063378D" w:rsidRPr="00427F43">
        <w:rPr>
          <w:rFonts w:ascii="Times New Roman" w:hAnsi="Times New Roman"/>
          <w:sz w:val="24"/>
          <w:szCs w:val="24"/>
        </w:rPr>
        <w:t xml:space="preserve">acerca del tema planteado. </w:t>
      </w:r>
    </w:p>
    <w:p w14:paraId="455B7C27" w14:textId="73F8A135" w:rsidR="004812F7" w:rsidRPr="00427F43" w:rsidRDefault="004812F7" w:rsidP="00ED3527">
      <w:pPr>
        <w:spacing w:line="480" w:lineRule="auto"/>
        <w:ind w:left="11"/>
        <w:jc w:val="both"/>
        <w:rPr>
          <w:rFonts w:ascii="Times New Roman" w:hAnsi="Times New Roman"/>
          <w:sz w:val="24"/>
          <w:szCs w:val="24"/>
        </w:rPr>
      </w:pPr>
      <w:r w:rsidRPr="00427F43">
        <w:rPr>
          <w:rFonts w:ascii="Times New Roman" w:hAnsi="Times New Roman"/>
          <w:sz w:val="24"/>
          <w:szCs w:val="24"/>
        </w:rPr>
        <w:t>El cuestionario de los estudiantes</w:t>
      </w:r>
      <w:r w:rsidR="002D4EEC">
        <w:rPr>
          <w:rFonts w:ascii="Times New Roman" w:hAnsi="Times New Roman"/>
          <w:sz w:val="24"/>
          <w:szCs w:val="24"/>
        </w:rPr>
        <w:t xml:space="preserve"> contiene cuatro</w:t>
      </w:r>
      <w:r w:rsidRPr="00427F43">
        <w:rPr>
          <w:rFonts w:ascii="Times New Roman" w:hAnsi="Times New Roman"/>
          <w:sz w:val="24"/>
          <w:szCs w:val="24"/>
        </w:rPr>
        <w:t xml:space="preserve"> </w:t>
      </w:r>
      <w:r w:rsidR="00A6354F" w:rsidRPr="00427F43">
        <w:rPr>
          <w:rFonts w:ascii="Times New Roman" w:hAnsi="Times New Roman"/>
          <w:sz w:val="24"/>
          <w:szCs w:val="24"/>
        </w:rPr>
        <w:t xml:space="preserve">preguntas abiertas y 19 preguntas cerradas </w:t>
      </w:r>
      <w:r w:rsidRPr="00427F43">
        <w:rPr>
          <w:rFonts w:ascii="Times New Roman" w:hAnsi="Times New Roman"/>
          <w:sz w:val="24"/>
          <w:szCs w:val="24"/>
        </w:rPr>
        <w:t>para un</w:t>
      </w:r>
      <w:r w:rsidR="00A6354F" w:rsidRPr="00427F43">
        <w:rPr>
          <w:rFonts w:ascii="Times New Roman" w:hAnsi="Times New Roman"/>
          <w:sz w:val="24"/>
          <w:szCs w:val="24"/>
        </w:rPr>
        <w:t xml:space="preserve"> total de 23 preguntas y se </w:t>
      </w:r>
      <w:r w:rsidRPr="00427F43">
        <w:rPr>
          <w:rFonts w:ascii="Times New Roman" w:hAnsi="Times New Roman"/>
          <w:sz w:val="24"/>
          <w:szCs w:val="24"/>
        </w:rPr>
        <w:t>hizo de forma autoadministrado</w:t>
      </w:r>
      <w:r w:rsidR="002D4EEC">
        <w:rPr>
          <w:rFonts w:ascii="Times New Roman" w:hAnsi="Times New Roman"/>
          <w:sz w:val="24"/>
          <w:szCs w:val="24"/>
        </w:rPr>
        <w:t>,</w:t>
      </w:r>
      <w:r w:rsidRPr="00427F43">
        <w:rPr>
          <w:rFonts w:ascii="Times New Roman" w:hAnsi="Times New Roman"/>
          <w:sz w:val="24"/>
          <w:szCs w:val="24"/>
        </w:rPr>
        <w:t xml:space="preserve"> </w:t>
      </w:r>
      <w:r w:rsidR="002D4EEC">
        <w:rPr>
          <w:rFonts w:ascii="Times New Roman" w:hAnsi="Times New Roman"/>
          <w:sz w:val="24"/>
          <w:szCs w:val="24"/>
        </w:rPr>
        <w:t>pues</w:t>
      </w:r>
      <w:r w:rsidRPr="00427F43">
        <w:rPr>
          <w:rFonts w:ascii="Times New Roman" w:hAnsi="Times New Roman"/>
          <w:sz w:val="24"/>
          <w:szCs w:val="24"/>
        </w:rPr>
        <w:t xml:space="preserve"> según </w:t>
      </w:r>
      <w:r w:rsidR="00FF6957" w:rsidRPr="00427F43">
        <w:rPr>
          <w:rFonts w:ascii="Times New Roman" w:hAnsi="Times New Roman"/>
          <w:sz w:val="24"/>
          <w:szCs w:val="24"/>
        </w:rPr>
        <w:t>Marín (2015)</w:t>
      </w:r>
      <w:r w:rsidR="004A3350" w:rsidRPr="00427F43">
        <w:rPr>
          <w:rFonts w:ascii="Times New Roman" w:hAnsi="Times New Roman"/>
          <w:sz w:val="24"/>
          <w:szCs w:val="24"/>
        </w:rPr>
        <w:t xml:space="preserve"> lo define como:</w:t>
      </w:r>
    </w:p>
    <w:p w14:paraId="27CEACEC" w14:textId="5D738662" w:rsidR="00A6354F" w:rsidRPr="00427F43" w:rsidRDefault="00FF6957" w:rsidP="00A07FCF">
      <w:pPr>
        <w:spacing w:line="480" w:lineRule="auto"/>
        <w:ind w:left="708" w:firstLine="12"/>
        <w:jc w:val="both"/>
        <w:rPr>
          <w:rFonts w:ascii="Times New Roman" w:hAnsi="Times New Roman"/>
          <w:sz w:val="24"/>
          <w:szCs w:val="24"/>
        </w:rPr>
      </w:pPr>
      <w:r w:rsidRPr="00427F43">
        <w:rPr>
          <w:rFonts w:ascii="Times New Roman" w:hAnsi="Times New Roman"/>
          <w:sz w:val="24"/>
          <w:szCs w:val="24"/>
        </w:rPr>
        <w:t>Los cuestionarios autoadministrados se envían a la muestra de población seleccionada a través del servicio postas de correos, por fax o a través de internet. En este último caso, el modelo de cuestionario puede ser enviado a las personas seleccionadas por correo electrónico o ser accesible online. (p.143)</w:t>
      </w:r>
    </w:p>
    <w:p w14:paraId="4D4B7FD8" w14:textId="0B9D09C8" w:rsidR="00E76775" w:rsidRPr="00427F43" w:rsidRDefault="00427F43" w:rsidP="00ED3527">
      <w:pPr>
        <w:spacing w:line="480" w:lineRule="auto"/>
        <w:ind w:left="11"/>
        <w:jc w:val="both"/>
        <w:rPr>
          <w:rFonts w:ascii="Times New Roman" w:hAnsi="Times New Roman"/>
          <w:sz w:val="24"/>
          <w:szCs w:val="24"/>
        </w:rPr>
      </w:pPr>
      <w:r w:rsidRPr="00427F43">
        <w:rPr>
          <w:rFonts w:ascii="Times New Roman" w:hAnsi="Times New Roman"/>
          <w:sz w:val="24"/>
          <w:szCs w:val="24"/>
        </w:rPr>
        <w:lastRenderedPageBreak/>
        <w:t>Como señala el autor</w:t>
      </w:r>
      <w:r w:rsidR="00E76775" w:rsidRPr="00427F43">
        <w:rPr>
          <w:rFonts w:ascii="Times New Roman" w:hAnsi="Times New Roman"/>
          <w:sz w:val="24"/>
          <w:szCs w:val="24"/>
        </w:rPr>
        <w:t xml:space="preserve"> cada encuestado pudo tener acceso al </w:t>
      </w:r>
      <w:proofErr w:type="gramStart"/>
      <w:r w:rsidR="00E76775" w:rsidRPr="00427F43">
        <w:rPr>
          <w:rFonts w:ascii="Times New Roman" w:hAnsi="Times New Roman"/>
          <w:sz w:val="24"/>
          <w:szCs w:val="24"/>
        </w:rPr>
        <w:t>link</w:t>
      </w:r>
      <w:proofErr w:type="gramEnd"/>
      <w:r w:rsidR="00E76775" w:rsidRPr="00427F43">
        <w:rPr>
          <w:rFonts w:ascii="Times New Roman" w:hAnsi="Times New Roman"/>
          <w:sz w:val="24"/>
          <w:szCs w:val="24"/>
        </w:rPr>
        <w:t xml:space="preserve"> y completar de forma personal las preguntas que se le enviaron</w:t>
      </w:r>
      <w:r w:rsidR="0085667D" w:rsidRPr="00427F43">
        <w:rPr>
          <w:rFonts w:ascii="Times New Roman" w:hAnsi="Times New Roman"/>
          <w:sz w:val="24"/>
          <w:szCs w:val="24"/>
        </w:rPr>
        <w:t xml:space="preserve"> por correo y </w:t>
      </w:r>
      <w:r w:rsidR="002D4EEC">
        <w:rPr>
          <w:rFonts w:ascii="Times New Roman" w:hAnsi="Times New Roman"/>
          <w:sz w:val="24"/>
          <w:szCs w:val="24"/>
        </w:rPr>
        <w:t>responderles</w:t>
      </w:r>
      <w:r w:rsidR="0085667D" w:rsidRPr="00427F43">
        <w:rPr>
          <w:rFonts w:ascii="Times New Roman" w:hAnsi="Times New Roman"/>
          <w:sz w:val="24"/>
          <w:szCs w:val="24"/>
        </w:rPr>
        <w:t xml:space="preserve">. De igual forma las preguntas estaban divididas por escala, selección única, </w:t>
      </w:r>
      <w:r w:rsidR="008702E8" w:rsidRPr="00427F43">
        <w:rPr>
          <w:rFonts w:ascii="Times New Roman" w:hAnsi="Times New Roman"/>
          <w:sz w:val="24"/>
          <w:szCs w:val="24"/>
        </w:rPr>
        <w:t>opción y respuesta únicas</w:t>
      </w:r>
      <w:r w:rsidR="0085667D" w:rsidRPr="00427F43">
        <w:rPr>
          <w:rFonts w:ascii="Times New Roman" w:hAnsi="Times New Roman"/>
          <w:sz w:val="24"/>
          <w:szCs w:val="24"/>
        </w:rPr>
        <w:t>, la información que se recolect</w:t>
      </w:r>
      <w:r w:rsidR="00D30C0B">
        <w:rPr>
          <w:rFonts w:ascii="Times New Roman" w:hAnsi="Times New Roman"/>
          <w:sz w:val="24"/>
          <w:szCs w:val="24"/>
        </w:rPr>
        <w:t>ó</w:t>
      </w:r>
      <w:r w:rsidR="0085667D" w:rsidRPr="00427F43">
        <w:rPr>
          <w:rFonts w:ascii="Times New Roman" w:hAnsi="Times New Roman"/>
          <w:sz w:val="24"/>
          <w:szCs w:val="24"/>
        </w:rPr>
        <w:t xml:space="preserve"> facilit</w:t>
      </w:r>
      <w:r w:rsidR="00D30C0B">
        <w:rPr>
          <w:rFonts w:ascii="Times New Roman" w:hAnsi="Times New Roman"/>
          <w:sz w:val="24"/>
          <w:szCs w:val="24"/>
        </w:rPr>
        <w:t>ó</w:t>
      </w:r>
      <w:r w:rsidR="0085667D" w:rsidRPr="00427F43">
        <w:rPr>
          <w:rFonts w:ascii="Times New Roman" w:hAnsi="Times New Roman"/>
          <w:sz w:val="24"/>
          <w:szCs w:val="24"/>
        </w:rPr>
        <w:t xml:space="preserve"> el análisis </w:t>
      </w:r>
      <w:r w:rsidR="008702E8" w:rsidRPr="00427F43">
        <w:rPr>
          <w:rFonts w:ascii="Times New Roman" w:hAnsi="Times New Roman"/>
          <w:sz w:val="24"/>
          <w:szCs w:val="24"/>
        </w:rPr>
        <w:t>de esta</w:t>
      </w:r>
      <w:r w:rsidR="0085667D" w:rsidRPr="00427F43">
        <w:rPr>
          <w:rFonts w:ascii="Times New Roman" w:hAnsi="Times New Roman"/>
          <w:sz w:val="24"/>
          <w:szCs w:val="24"/>
        </w:rPr>
        <w:t xml:space="preserve"> investigación así también se codific</w:t>
      </w:r>
      <w:r w:rsidR="002D4EEC">
        <w:rPr>
          <w:rFonts w:ascii="Times New Roman" w:hAnsi="Times New Roman"/>
          <w:sz w:val="24"/>
          <w:szCs w:val="24"/>
        </w:rPr>
        <w:t>ó</w:t>
      </w:r>
      <w:r w:rsidR="0085667D" w:rsidRPr="00427F43">
        <w:rPr>
          <w:rFonts w:ascii="Times New Roman" w:hAnsi="Times New Roman"/>
          <w:sz w:val="24"/>
          <w:szCs w:val="24"/>
        </w:rPr>
        <w:t xml:space="preserve"> como F1ST- Aprendizaje ubicuo. Estudiantes.</w:t>
      </w:r>
    </w:p>
    <w:p w14:paraId="3028F9F2" w14:textId="0B2E7FCE" w:rsidR="0085667D" w:rsidRPr="00427F43" w:rsidRDefault="002D4EEC" w:rsidP="00ED3527">
      <w:pPr>
        <w:spacing w:line="480" w:lineRule="auto"/>
        <w:ind w:left="11"/>
        <w:jc w:val="both"/>
        <w:rPr>
          <w:rFonts w:ascii="Times New Roman" w:hAnsi="Times New Roman"/>
          <w:sz w:val="24"/>
          <w:szCs w:val="24"/>
        </w:rPr>
      </w:pPr>
      <w:r>
        <w:rPr>
          <w:rFonts w:ascii="Times New Roman" w:hAnsi="Times New Roman"/>
          <w:sz w:val="24"/>
          <w:szCs w:val="24"/>
        </w:rPr>
        <w:t>Desde otro punto</w:t>
      </w:r>
      <w:r w:rsidR="008702E8" w:rsidRPr="00427F43">
        <w:rPr>
          <w:rFonts w:ascii="Times New Roman" w:hAnsi="Times New Roman"/>
          <w:sz w:val="24"/>
          <w:szCs w:val="24"/>
        </w:rPr>
        <w:t>,</w:t>
      </w:r>
      <w:r w:rsidR="0085667D" w:rsidRPr="00427F43">
        <w:rPr>
          <w:rFonts w:ascii="Times New Roman" w:hAnsi="Times New Roman"/>
          <w:sz w:val="24"/>
          <w:szCs w:val="24"/>
        </w:rPr>
        <w:t xml:space="preserve"> el cuestionario de los </w:t>
      </w:r>
      <w:r w:rsidR="005A2F2A">
        <w:rPr>
          <w:rFonts w:ascii="Times New Roman" w:hAnsi="Times New Roman"/>
          <w:sz w:val="24"/>
          <w:szCs w:val="24"/>
        </w:rPr>
        <w:t>Docente</w:t>
      </w:r>
      <w:r w:rsidR="0085667D" w:rsidRPr="00427F43">
        <w:rPr>
          <w:rFonts w:ascii="Times New Roman" w:hAnsi="Times New Roman"/>
          <w:sz w:val="24"/>
          <w:szCs w:val="24"/>
        </w:rPr>
        <w:t xml:space="preserve"> estaba compuesto por </w:t>
      </w:r>
      <w:r w:rsidR="00D30C0B">
        <w:rPr>
          <w:rFonts w:ascii="Times New Roman" w:hAnsi="Times New Roman"/>
          <w:sz w:val="24"/>
          <w:szCs w:val="24"/>
        </w:rPr>
        <w:t>ocho</w:t>
      </w:r>
      <w:r w:rsidR="0085667D" w:rsidRPr="00427F43">
        <w:rPr>
          <w:rFonts w:ascii="Times New Roman" w:hAnsi="Times New Roman"/>
          <w:sz w:val="24"/>
          <w:szCs w:val="24"/>
        </w:rPr>
        <w:t xml:space="preserve"> preguntas abiertas y 12 cerradas las cuales constaban de </w:t>
      </w:r>
      <w:r w:rsidR="00D30C0B">
        <w:rPr>
          <w:rFonts w:ascii="Times New Roman" w:hAnsi="Times New Roman"/>
          <w:sz w:val="24"/>
          <w:szCs w:val="24"/>
        </w:rPr>
        <w:t>cuatro</w:t>
      </w:r>
      <w:r w:rsidR="0085667D" w:rsidRPr="00427F43">
        <w:rPr>
          <w:rFonts w:ascii="Times New Roman" w:hAnsi="Times New Roman"/>
          <w:sz w:val="24"/>
          <w:szCs w:val="24"/>
        </w:rPr>
        <w:t xml:space="preserve"> secciones </w:t>
      </w:r>
      <w:r w:rsidR="00D30C0B">
        <w:rPr>
          <w:rFonts w:ascii="Times New Roman" w:hAnsi="Times New Roman"/>
          <w:sz w:val="24"/>
          <w:szCs w:val="24"/>
        </w:rPr>
        <w:t>que</w:t>
      </w:r>
      <w:r w:rsidR="0085667D" w:rsidRPr="00427F43">
        <w:rPr>
          <w:rFonts w:ascii="Times New Roman" w:hAnsi="Times New Roman"/>
          <w:sz w:val="24"/>
          <w:szCs w:val="24"/>
        </w:rPr>
        <w:t xml:space="preserve"> se describían como datos generales, </w:t>
      </w:r>
      <w:r w:rsidR="00757FB3" w:rsidRPr="00427F43">
        <w:rPr>
          <w:rFonts w:ascii="Times New Roman" w:hAnsi="Times New Roman"/>
          <w:sz w:val="24"/>
          <w:szCs w:val="24"/>
        </w:rPr>
        <w:t>TIC</w:t>
      </w:r>
      <w:r w:rsidR="0085667D" w:rsidRPr="00427F43">
        <w:rPr>
          <w:rFonts w:ascii="Times New Roman" w:hAnsi="Times New Roman"/>
          <w:sz w:val="24"/>
          <w:szCs w:val="24"/>
        </w:rPr>
        <w:t xml:space="preserve">, Uso y aplicación de los dispositivos móviles y Aprendizaje Ubicuo en procesos de enseñanza. </w:t>
      </w:r>
      <w:r w:rsidR="009803EC" w:rsidRPr="00427F43">
        <w:rPr>
          <w:rFonts w:ascii="Times New Roman" w:hAnsi="Times New Roman"/>
          <w:sz w:val="24"/>
          <w:szCs w:val="24"/>
        </w:rPr>
        <w:t>(Aprendizaje Ubico-</w:t>
      </w:r>
      <w:r w:rsidR="005A2F2A">
        <w:rPr>
          <w:rFonts w:ascii="Times New Roman" w:hAnsi="Times New Roman"/>
          <w:sz w:val="24"/>
          <w:szCs w:val="24"/>
        </w:rPr>
        <w:t>Docente</w:t>
      </w:r>
      <w:r w:rsidR="009803EC" w:rsidRPr="00427F43">
        <w:rPr>
          <w:rFonts w:ascii="Times New Roman" w:hAnsi="Times New Roman"/>
          <w:sz w:val="24"/>
          <w:szCs w:val="24"/>
        </w:rPr>
        <w:t>)</w:t>
      </w:r>
    </w:p>
    <w:p w14:paraId="001503F8" w14:textId="185CFC4C" w:rsidR="00C96D33" w:rsidRPr="00427F43" w:rsidRDefault="00C96D33" w:rsidP="00ED3527">
      <w:pPr>
        <w:spacing w:line="480" w:lineRule="auto"/>
        <w:ind w:left="11"/>
        <w:jc w:val="both"/>
        <w:rPr>
          <w:rFonts w:ascii="Times New Roman" w:hAnsi="Times New Roman"/>
          <w:sz w:val="24"/>
          <w:szCs w:val="24"/>
        </w:rPr>
      </w:pPr>
      <w:r w:rsidRPr="00427F43">
        <w:rPr>
          <w:rFonts w:ascii="Times New Roman" w:hAnsi="Times New Roman"/>
          <w:sz w:val="24"/>
          <w:szCs w:val="24"/>
        </w:rPr>
        <w:t>El objetivo de</w:t>
      </w:r>
      <w:r w:rsidR="009803EC" w:rsidRPr="00427F43">
        <w:rPr>
          <w:rFonts w:ascii="Times New Roman" w:hAnsi="Times New Roman"/>
          <w:sz w:val="24"/>
          <w:szCs w:val="24"/>
        </w:rPr>
        <w:t xml:space="preserve"> los </w:t>
      </w:r>
      <w:r w:rsidRPr="00427F43">
        <w:rPr>
          <w:rFonts w:ascii="Times New Roman" w:hAnsi="Times New Roman"/>
          <w:sz w:val="24"/>
          <w:szCs w:val="24"/>
        </w:rPr>
        <w:t>cuestionario</w:t>
      </w:r>
      <w:r w:rsidR="009803EC" w:rsidRPr="00427F43">
        <w:rPr>
          <w:rFonts w:ascii="Times New Roman" w:hAnsi="Times New Roman"/>
          <w:sz w:val="24"/>
          <w:szCs w:val="24"/>
        </w:rPr>
        <w:t>s</w:t>
      </w:r>
      <w:r w:rsidRPr="00427F43">
        <w:rPr>
          <w:rFonts w:ascii="Times New Roman" w:hAnsi="Times New Roman"/>
          <w:sz w:val="24"/>
          <w:szCs w:val="24"/>
        </w:rPr>
        <w:t xml:space="preserve"> fue explorar sobre el aprendizaje ubicuo con el uso de los dispositivos móviles en el proceso de enseñanza y aprendizaje de los diferentes cursos en las carreras de Educación Comercial y Administración de Oficinas de la Universidad Nacional</w:t>
      </w:r>
      <w:r w:rsidR="009803EC" w:rsidRPr="00427F43">
        <w:rPr>
          <w:rFonts w:ascii="Times New Roman" w:hAnsi="Times New Roman"/>
          <w:sz w:val="24"/>
          <w:szCs w:val="24"/>
        </w:rPr>
        <w:t>.</w:t>
      </w:r>
    </w:p>
    <w:p w14:paraId="05D37EDB" w14:textId="4AB20C8B" w:rsidR="00FC2659" w:rsidRPr="00AC0A35" w:rsidRDefault="00AC0A35" w:rsidP="00ED3527">
      <w:pPr>
        <w:spacing w:line="480" w:lineRule="auto"/>
        <w:ind w:left="11"/>
        <w:jc w:val="both"/>
        <w:rPr>
          <w:rFonts w:ascii="Arial" w:hAnsi="Arial" w:cs="Arial"/>
          <w:sz w:val="24"/>
          <w:szCs w:val="24"/>
        </w:rPr>
      </w:pPr>
      <w:r w:rsidRPr="00427F43">
        <w:rPr>
          <w:rFonts w:ascii="Times New Roman" w:hAnsi="Times New Roman"/>
          <w:sz w:val="24"/>
          <w:szCs w:val="24"/>
        </w:rPr>
        <w:t xml:space="preserve">La validación de los cuestionarios se hizo una prueba piloto con los compañeros de Licenciatura en Educación Comercial y con la </w:t>
      </w:r>
      <w:r w:rsidR="00966306">
        <w:rPr>
          <w:rFonts w:ascii="Times New Roman" w:hAnsi="Times New Roman"/>
          <w:sz w:val="24"/>
          <w:szCs w:val="24"/>
        </w:rPr>
        <w:t>Docente</w:t>
      </w:r>
      <w:r w:rsidRPr="00427F43">
        <w:rPr>
          <w:rFonts w:ascii="Times New Roman" w:hAnsi="Times New Roman"/>
          <w:sz w:val="24"/>
          <w:szCs w:val="24"/>
        </w:rPr>
        <w:t xml:space="preserve"> de Tesis.</w:t>
      </w:r>
    </w:p>
    <w:p w14:paraId="58B1DA21" w14:textId="10470B72" w:rsidR="00845141" w:rsidRPr="0091134B" w:rsidRDefault="00FC2659" w:rsidP="00ED3527">
      <w:pPr>
        <w:spacing w:line="480" w:lineRule="auto"/>
        <w:ind w:left="11"/>
        <w:jc w:val="both"/>
        <w:rPr>
          <w:rFonts w:ascii="Times New Roman" w:hAnsi="Times New Roman"/>
          <w:b/>
          <w:bCs/>
          <w:color w:val="FF0000"/>
          <w:sz w:val="24"/>
          <w:szCs w:val="24"/>
        </w:rPr>
      </w:pPr>
      <w:r w:rsidRPr="00B7569E">
        <w:rPr>
          <w:rFonts w:ascii="Times New Roman" w:hAnsi="Times New Roman"/>
          <w:sz w:val="24"/>
          <w:szCs w:val="24"/>
        </w:rPr>
        <w:t>Se adjunta</w:t>
      </w:r>
      <w:r w:rsidR="00B7569E" w:rsidRPr="00B7569E">
        <w:rPr>
          <w:rFonts w:ascii="Times New Roman" w:hAnsi="Times New Roman"/>
          <w:sz w:val="24"/>
          <w:szCs w:val="24"/>
        </w:rPr>
        <w:t>n</w:t>
      </w:r>
      <w:r w:rsidRPr="00B7569E">
        <w:rPr>
          <w:rFonts w:ascii="Times New Roman" w:hAnsi="Times New Roman"/>
          <w:sz w:val="24"/>
          <w:szCs w:val="24"/>
        </w:rPr>
        <w:t xml:space="preserve"> </w:t>
      </w:r>
      <w:r w:rsidR="00986F5C" w:rsidRPr="00B7569E">
        <w:rPr>
          <w:rFonts w:ascii="Times New Roman" w:hAnsi="Times New Roman"/>
          <w:sz w:val="24"/>
          <w:szCs w:val="24"/>
        </w:rPr>
        <w:t xml:space="preserve">los </w:t>
      </w:r>
      <w:r w:rsidRPr="00B7569E">
        <w:rPr>
          <w:rFonts w:ascii="Times New Roman" w:hAnsi="Times New Roman"/>
          <w:sz w:val="24"/>
          <w:szCs w:val="24"/>
        </w:rPr>
        <w:t>cuestionario</w:t>
      </w:r>
      <w:r w:rsidR="00986F5C" w:rsidRPr="00B7569E">
        <w:rPr>
          <w:rFonts w:ascii="Times New Roman" w:hAnsi="Times New Roman"/>
          <w:sz w:val="24"/>
          <w:szCs w:val="24"/>
        </w:rPr>
        <w:t>s</w:t>
      </w:r>
      <w:r w:rsidRPr="00B7569E">
        <w:rPr>
          <w:rFonts w:ascii="Times New Roman" w:hAnsi="Times New Roman"/>
          <w:sz w:val="24"/>
          <w:szCs w:val="24"/>
        </w:rPr>
        <w:t xml:space="preserve"> definitivo</w:t>
      </w:r>
      <w:r w:rsidR="00986F5C" w:rsidRPr="00B7569E">
        <w:rPr>
          <w:rFonts w:ascii="Times New Roman" w:hAnsi="Times New Roman"/>
          <w:sz w:val="24"/>
          <w:szCs w:val="24"/>
        </w:rPr>
        <w:t>s</w:t>
      </w:r>
      <w:r w:rsidR="00B7569E" w:rsidRPr="00B7569E">
        <w:rPr>
          <w:rFonts w:ascii="Times New Roman" w:hAnsi="Times New Roman"/>
          <w:sz w:val="24"/>
          <w:szCs w:val="24"/>
        </w:rPr>
        <w:t>, según anexo 1. C1. Aprendizaje Ubicuo-</w:t>
      </w:r>
      <w:r w:rsidR="005A2F2A">
        <w:rPr>
          <w:rFonts w:ascii="Times New Roman" w:hAnsi="Times New Roman"/>
          <w:sz w:val="24"/>
          <w:szCs w:val="24"/>
        </w:rPr>
        <w:t>Docente</w:t>
      </w:r>
      <w:r w:rsidR="00B7569E" w:rsidRPr="00B7569E">
        <w:rPr>
          <w:rFonts w:ascii="Times New Roman" w:hAnsi="Times New Roman"/>
          <w:sz w:val="24"/>
          <w:szCs w:val="24"/>
        </w:rPr>
        <w:t xml:space="preserve"> y anexo 2</w:t>
      </w:r>
      <w:r w:rsidR="00EC42D1">
        <w:rPr>
          <w:rFonts w:ascii="Times New Roman" w:hAnsi="Times New Roman"/>
          <w:sz w:val="24"/>
          <w:szCs w:val="24"/>
        </w:rPr>
        <w:t>.</w:t>
      </w:r>
      <w:r w:rsidR="00986F5C" w:rsidRPr="00B7569E">
        <w:rPr>
          <w:rFonts w:ascii="Times New Roman" w:hAnsi="Times New Roman"/>
          <w:sz w:val="24"/>
          <w:szCs w:val="24"/>
        </w:rPr>
        <w:t xml:space="preserve"> </w:t>
      </w:r>
      <w:bookmarkStart w:id="65" w:name="_Toc146395892"/>
      <w:r w:rsidR="005A79FF" w:rsidRPr="00EC42D1">
        <w:rPr>
          <w:rFonts w:ascii="Times New Roman" w:hAnsi="Times New Roman"/>
          <w:sz w:val="24"/>
          <w:szCs w:val="24"/>
        </w:rPr>
        <w:t>C2. Aprendizaje Ubicuo Estudiantes.</w:t>
      </w:r>
    </w:p>
    <w:p w14:paraId="0162D8FA" w14:textId="4C821003" w:rsidR="009803EC" w:rsidRPr="00B7569E" w:rsidRDefault="004A3350" w:rsidP="004D6A40">
      <w:pPr>
        <w:pStyle w:val="Ttulo3"/>
        <w:spacing w:line="480" w:lineRule="auto"/>
        <w:ind w:firstLine="0"/>
        <w:rPr>
          <w:rFonts w:ascii="Times New Roman" w:hAnsi="Times New Roman" w:cs="Times New Roman"/>
          <w:iCs/>
          <w:sz w:val="32"/>
          <w:szCs w:val="32"/>
        </w:rPr>
      </w:pPr>
      <w:r w:rsidRPr="00644D20">
        <w:rPr>
          <w:rFonts w:ascii="Times New Roman" w:hAnsi="Times New Roman" w:cs="Times New Roman"/>
          <w:b/>
          <w:bCs/>
          <w:color w:val="auto"/>
          <w:sz w:val="28"/>
          <w:szCs w:val="28"/>
        </w:rPr>
        <w:t xml:space="preserve">3.8.2 </w:t>
      </w:r>
      <w:r w:rsidR="00A45B5D" w:rsidRPr="00644D20">
        <w:rPr>
          <w:rFonts w:ascii="Times New Roman" w:hAnsi="Times New Roman" w:cs="Times New Roman"/>
          <w:b/>
          <w:bCs/>
          <w:color w:val="auto"/>
          <w:sz w:val="28"/>
          <w:szCs w:val="28"/>
        </w:rPr>
        <w:t xml:space="preserve">Técnica </w:t>
      </w:r>
      <w:r w:rsidR="004D6A40" w:rsidRPr="00644D20">
        <w:rPr>
          <w:rFonts w:ascii="Times New Roman" w:hAnsi="Times New Roman" w:cs="Times New Roman"/>
          <w:b/>
          <w:bCs/>
          <w:color w:val="auto"/>
          <w:sz w:val="28"/>
          <w:szCs w:val="28"/>
        </w:rPr>
        <w:t>entrevista, instrumento guía de entrevista</w:t>
      </w:r>
      <w:bookmarkEnd w:id="65"/>
    </w:p>
    <w:p w14:paraId="0FE93C68" w14:textId="77777777" w:rsidR="00B7569E" w:rsidRPr="00B7569E" w:rsidRDefault="009803EC" w:rsidP="00ED3527">
      <w:pPr>
        <w:spacing w:line="480" w:lineRule="auto"/>
        <w:ind w:left="11"/>
        <w:jc w:val="both"/>
        <w:rPr>
          <w:rFonts w:ascii="Times New Roman" w:hAnsi="Times New Roman"/>
          <w:sz w:val="24"/>
          <w:szCs w:val="24"/>
        </w:rPr>
      </w:pPr>
      <w:r w:rsidRPr="00B7569E">
        <w:rPr>
          <w:rFonts w:ascii="Times New Roman" w:hAnsi="Times New Roman"/>
          <w:sz w:val="24"/>
          <w:szCs w:val="24"/>
        </w:rPr>
        <w:t xml:space="preserve">La entrevista según </w:t>
      </w:r>
      <w:proofErr w:type="spellStart"/>
      <w:r w:rsidR="005464BB" w:rsidRPr="00B7569E">
        <w:rPr>
          <w:rFonts w:ascii="Times New Roman" w:hAnsi="Times New Roman"/>
          <w:sz w:val="24"/>
          <w:szCs w:val="24"/>
        </w:rPr>
        <w:t>Dussaillant</w:t>
      </w:r>
      <w:proofErr w:type="spellEnd"/>
      <w:r w:rsidRPr="00B7569E">
        <w:rPr>
          <w:rFonts w:ascii="Times New Roman" w:hAnsi="Times New Roman"/>
          <w:sz w:val="24"/>
          <w:szCs w:val="24"/>
        </w:rPr>
        <w:t xml:space="preserve"> (</w:t>
      </w:r>
      <w:r w:rsidR="005464BB" w:rsidRPr="00B7569E">
        <w:rPr>
          <w:rFonts w:ascii="Times New Roman" w:hAnsi="Times New Roman"/>
          <w:sz w:val="24"/>
          <w:szCs w:val="24"/>
        </w:rPr>
        <w:t>2006) es:</w:t>
      </w:r>
      <w:r w:rsidR="00986F5C" w:rsidRPr="00B7569E">
        <w:rPr>
          <w:rFonts w:ascii="Times New Roman" w:hAnsi="Times New Roman"/>
          <w:sz w:val="24"/>
          <w:szCs w:val="24"/>
        </w:rPr>
        <w:t xml:space="preserve"> </w:t>
      </w:r>
    </w:p>
    <w:p w14:paraId="35E7E6D3" w14:textId="231695E6" w:rsidR="005464BB" w:rsidRPr="00B7569E" w:rsidRDefault="002D4EEC" w:rsidP="00ED3527">
      <w:pPr>
        <w:spacing w:line="480" w:lineRule="auto"/>
        <w:ind w:left="709" w:firstLine="0"/>
        <w:jc w:val="both"/>
        <w:rPr>
          <w:rFonts w:ascii="Times New Roman" w:hAnsi="Times New Roman"/>
          <w:sz w:val="24"/>
          <w:szCs w:val="24"/>
        </w:rPr>
      </w:pPr>
      <w:r>
        <w:rPr>
          <w:rFonts w:ascii="Times New Roman" w:hAnsi="Times New Roman"/>
          <w:sz w:val="24"/>
          <w:szCs w:val="24"/>
        </w:rPr>
        <w:t>“</w:t>
      </w:r>
      <w:r w:rsidR="00B7569E" w:rsidRPr="00B7569E">
        <w:rPr>
          <w:rFonts w:ascii="Times New Roman" w:hAnsi="Times New Roman"/>
          <w:sz w:val="24"/>
          <w:szCs w:val="24"/>
        </w:rPr>
        <w:t>[</w:t>
      </w:r>
      <w:r w:rsidR="005464BB" w:rsidRPr="00B7569E">
        <w:rPr>
          <w:rFonts w:ascii="Times New Roman" w:hAnsi="Times New Roman"/>
          <w:sz w:val="24"/>
          <w:szCs w:val="24"/>
        </w:rPr>
        <w:t>…</w:t>
      </w:r>
      <w:r w:rsidR="00B7569E" w:rsidRPr="00B7569E">
        <w:rPr>
          <w:rFonts w:ascii="Times New Roman" w:hAnsi="Times New Roman"/>
          <w:sz w:val="24"/>
          <w:szCs w:val="24"/>
        </w:rPr>
        <w:t xml:space="preserve">] </w:t>
      </w:r>
      <w:r w:rsidR="005464BB" w:rsidRPr="00B7569E">
        <w:rPr>
          <w:rFonts w:ascii="Times New Roman" w:hAnsi="Times New Roman"/>
          <w:sz w:val="24"/>
          <w:szCs w:val="24"/>
        </w:rPr>
        <w:t>un método que sirve para recabar información, y que adopta la forma de una conversación entre al menos dos personas, un entrevistador y un entrevistad</w:t>
      </w:r>
      <w:r w:rsidR="00B7569E" w:rsidRPr="00B7569E">
        <w:rPr>
          <w:rFonts w:ascii="Times New Roman" w:hAnsi="Times New Roman"/>
          <w:sz w:val="24"/>
          <w:szCs w:val="24"/>
        </w:rPr>
        <w:t>o.</w:t>
      </w:r>
      <w:r>
        <w:rPr>
          <w:rFonts w:ascii="Times New Roman" w:hAnsi="Times New Roman"/>
          <w:sz w:val="24"/>
          <w:szCs w:val="24"/>
        </w:rPr>
        <w:t>”</w:t>
      </w:r>
      <w:r w:rsidR="00986F5C" w:rsidRPr="00B7569E">
        <w:rPr>
          <w:rFonts w:ascii="Times New Roman" w:hAnsi="Times New Roman"/>
          <w:sz w:val="24"/>
          <w:szCs w:val="24"/>
        </w:rPr>
        <w:t xml:space="preserve"> </w:t>
      </w:r>
      <w:r w:rsidR="005464BB" w:rsidRPr="00B7569E">
        <w:rPr>
          <w:rFonts w:ascii="Times New Roman" w:hAnsi="Times New Roman"/>
          <w:sz w:val="24"/>
          <w:szCs w:val="24"/>
        </w:rPr>
        <w:t>(p.48)</w:t>
      </w:r>
    </w:p>
    <w:p w14:paraId="31114FA2" w14:textId="5E97723A" w:rsidR="005B64EB" w:rsidRPr="00B7569E" w:rsidRDefault="002D4EEC" w:rsidP="00ED3527">
      <w:pPr>
        <w:spacing w:line="480" w:lineRule="auto"/>
        <w:jc w:val="both"/>
        <w:rPr>
          <w:rFonts w:ascii="Times New Roman" w:hAnsi="Times New Roman"/>
          <w:sz w:val="24"/>
          <w:szCs w:val="24"/>
        </w:rPr>
      </w:pPr>
      <w:r>
        <w:rPr>
          <w:rFonts w:ascii="Times New Roman" w:hAnsi="Times New Roman"/>
          <w:sz w:val="24"/>
          <w:szCs w:val="24"/>
        </w:rPr>
        <w:t>También</w:t>
      </w:r>
      <w:r w:rsidR="00D53EDF" w:rsidRPr="00B7569E">
        <w:rPr>
          <w:rFonts w:ascii="Times New Roman" w:hAnsi="Times New Roman"/>
          <w:sz w:val="24"/>
          <w:szCs w:val="24"/>
        </w:rPr>
        <w:t>,</w:t>
      </w:r>
      <w:r w:rsidR="005B64EB" w:rsidRPr="00B7569E">
        <w:rPr>
          <w:rFonts w:ascii="Times New Roman" w:hAnsi="Times New Roman"/>
          <w:sz w:val="24"/>
          <w:szCs w:val="24"/>
        </w:rPr>
        <w:t xml:space="preserve"> Bernal (2010) describe a la entrevista como:</w:t>
      </w:r>
    </w:p>
    <w:p w14:paraId="7AD38570" w14:textId="4DF8E69F" w:rsidR="005B64EB" w:rsidRPr="00B7569E" w:rsidRDefault="005B64EB" w:rsidP="00ED3527">
      <w:pPr>
        <w:spacing w:line="480" w:lineRule="auto"/>
        <w:ind w:left="709" w:firstLine="0"/>
        <w:jc w:val="both"/>
        <w:rPr>
          <w:rFonts w:ascii="Times New Roman" w:hAnsi="Times New Roman"/>
          <w:sz w:val="24"/>
          <w:szCs w:val="24"/>
        </w:rPr>
      </w:pPr>
      <w:r w:rsidRPr="00B7569E">
        <w:rPr>
          <w:rFonts w:ascii="Times New Roman" w:hAnsi="Times New Roman"/>
          <w:sz w:val="24"/>
          <w:szCs w:val="24"/>
        </w:rPr>
        <w:t xml:space="preserve">Técnica orientada a establecer contacto directo con las personas que se </w:t>
      </w:r>
      <w:r w:rsidR="00D53EDF" w:rsidRPr="00B7569E">
        <w:rPr>
          <w:rFonts w:ascii="Times New Roman" w:hAnsi="Times New Roman"/>
          <w:sz w:val="24"/>
          <w:szCs w:val="24"/>
        </w:rPr>
        <w:t>consideren</w:t>
      </w:r>
      <w:r w:rsidRPr="00B7569E">
        <w:rPr>
          <w:rFonts w:ascii="Times New Roman" w:hAnsi="Times New Roman"/>
          <w:sz w:val="24"/>
          <w:szCs w:val="24"/>
        </w:rPr>
        <w:t xml:space="preserve"> fuente de información</w:t>
      </w:r>
      <w:r w:rsidR="00D53EDF" w:rsidRPr="00B7569E">
        <w:rPr>
          <w:rFonts w:ascii="Times New Roman" w:hAnsi="Times New Roman"/>
          <w:sz w:val="24"/>
          <w:szCs w:val="24"/>
        </w:rPr>
        <w:t xml:space="preserve">, puede soportarse en un cuestionario muy flexible, tiene como propósito </w:t>
      </w:r>
      <w:r w:rsidR="00D53EDF" w:rsidRPr="00B7569E">
        <w:rPr>
          <w:rFonts w:ascii="Times New Roman" w:hAnsi="Times New Roman"/>
          <w:sz w:val="24"/>
          <w:szCs w:val="24"/>
        </w:rPr>
        <w:lastRenderedPageBreak/>
        <w:t>obtener información más espontánea y abierta. Duran la misma, puede profundizarse la información de interés para el estudio. (p.194)</w:t>
      </w:r>
    </w:p>
    <w:p w14:paraId="7D0358C1" w14:textId="2A0FCD77" w:rsidR="00D53EDF" w:rsidRPr="00EF4001" w:rsidRDefault="00D53EDF" w:rsidP="00ED3527">
      <w:pPr>
        <w:spacing w:line="480" w:lineRule="auto"/>
        <w:ind w:left="11"/>
        <w:jc w:val="both"/>
        <w:rPr>
          <w:rFonts w:ascii="Times New Roman" w:hAnsi="Times New Roman"/>
          <w:sz w:val="24"/>
          <w:szCs w:val="24"/>
        </w:rPr>
      </w:pPr>
      <w:r w:rsidRPr="00EF4001">
        <w:rPr>
          <w:rFonts w:ascii="Times New Roman" w:hAnsi="Times New Roman"/>
          <w:sz w:val="24"/>
          <w:szCs w:val="24"/>
        </w:rPr>
        <w:t>Por lo anterior la entrevista se obtuvo directamente de los expertos en donde se recolectaron datos</w:t>
      </w:r>
      <w:r w:rsidR="00AE7144" w:rsidRPr="00EF4001">
        <w:rPr>
          <w:rFonts w:ascii="Times New Roman" w:hAnsi="Times New Roman"/>
          <w:sz w:val="24"/>
          <w:szCs w:val="24"/>
        </w:rPr>
        <w:t xml:space="preserve"> </w:t>
      </w:r>
      <w:r w:rsidRPr="00EF4001">
        <w:rPr>
          <w:rFonts w:ascii="Times New Roman" w:hAnsi="Times New Roman"/>
          <w:sz w:val="24"/>
          <w:szCs w:val="24"/>
        </w:rPr>
        <w:t xml:space="preserve">amplios por medio de una serie de preguntas y así conseguir la información más detallada y precisa de los entrevistados, esto se obtuvo gracias a la colaboración </w:t>
      </w:r>
      <w:r w:rsidR="00D30C0B">
        <w:rPr>
          <w:rFonts w:ascii="Times New Roman" w:hAnsi="Times New Roman"/>
          <w:sz w:val="24"/>
          <w:szCs w:val="24"/>
        </w:rPr>
        <w:t>brindada</w:t>
      </w:r>
      <w:r w:rsidRPr="00EF4001">
        <w:rPr>
          <w:rFonts w:ascii="Times New Roman" w:hAnsi="Times New Roman"/>
          <w:sz w:val="24"/>
          <w:szCs w:val="24"/>
        </w:rPr>
        <w:t xml:space="preserve"> basados en sus amplios estudios</w:t>
      </w:r>
      <w:r w:rsidR="002D4EEC">
        <w:rPr>
          <w:rFonts w:ascii="Times New Roman" w:hAnsi="Times New Roman"/>
          <w:sz w:val="24"/>
          <w:szCs w:val="24"/>
        </w:rPr>
        <w:t>, respecto del</w:t>
      </w:r>
      <w:r w:rsidRPr="00EF4001">
        <w:rPr>
          <w:rFonts w:ascii="Times New Roman" w:hAnsi="Times New Roman"/>
          <w:sz w:val="24"/>
          <w:szCs w:val="24"/>
        </w:rPr>
        <w:t xml:space="preserve"> tema y porque son expertos en la materia. </w:t>
      </w:r>
    </w:p>
    <w:p w14:paraId="1B5EE298" w14:textId="637850CD" w:rsidR="00D53EDF" w:rsidRPr="00EF4001" w:rsidRDefault="00A45B5D" w:rsidP="00ED3527">
      <w:pPr>
        <w:spacing w:line="480" w:lineRule="auto"/>
        <w:ind w:left="11"/>
        <w:jc w:val="both"/>
        <w:rPr>
          <w:rFonts w:ascii="Times New Roman" w:hAnsi="Times New Roman"/>
          <w:sz w:val="24"/>
          <w:szCs w:val="24"/>
        </w:rPr>
      </w:pPr>
      <w:r w:rsidRPr="00EF4001">
        <w:rPr>
          <w:rFonts w:ascii="Times New Roman" w:hAnsi="Times New Roman"/>
          <w:sz w:val="24"/>
          <w:szCs w:val="24"/>
        </w:rPr>
        <w:t>El instrumento</w:t>
      </w:r>
      <w:r w:rsidR="00E61C5E">
        <w:rPr>
          <w:rFonts w:ascii="Times New Roman" w:hAnsi="Times New Roman"/>
          <w:sz w:val="24"/>
          <w:szCs w:val="24"/>
        </w:rPr>
        <w:t xml:space="preserve"> aplicado</w:t>
      </w:r>
      <w:r w:rsidRPr="00EF4001">
        <w:rPr>
          <w:rFonts w:ascii="Times New Roman" w:hAnsi="Times New Roman"/>
          <w:sz w:val="24"/>
          <w:szCs w:val="24"/>
        </w:rPr>
        <w:t xml:space="preserve"> para la recolección de los datos de la entrevista </w:t>
      </w:r>
      <w:r w:rsidR="00E61C5E">
        <w:rPr>
          <w:rFonts w:ascii="Times New Roman" w:hAnsi="Times New Roman"/>
          <w:sz w:val="24"/>
          <w:szCs w:val="24"/>
        </w:rPr>
        <w:t>fue</w:t>
      </w:r>
      <w:r w:rsidRPr="00EF4001">
        <w:rPr>
          <w:rFonts w:ascii="Times New Roman" w:hAnsi="Times New Roman"/>
          <w:sz w:val="24"/>
          <w:szCs w:val="24"/>
        </w:rPr>
        <w:t xml:space="preserve"> una guía de entrevista conformada por 14</w:t>
      </w:r>
      <w:r w:rsidR="00D53EDF" w:rsidRPr="00EF4001">
        <w:rPr>
          <w:rFonts w:ascii="Times New Roman" w:hAnsi="Times New Roman"/>
          <w:sz w:val="24"/>
          <w:szCs w:val="24"/>
        </w:rPr>
        <w:t xml:space="preserve"> preguntas </w:t>
      </w:r>
      <w:r w:rsidRPr="00EF4001">
        <w:rPr>
          <w:rFonts w:ascii="Times New Roman" w:hAnsi="Times New Roman"/>
          <w:sz w:val="24"/>
          <w:szCs w:val="24"/>
        </w:rPr>
        <w:t>abiertas sobre las categorías de estudio</w:t>
      </w:r>
      <w:r w:rsidR="002D4EEC">
        <w:rPr>
          <w:rFonts w:ascii="Times New Roman" w:hAnsi="Times New Roman"/>
          <w:sz w:val="24"/>
          <w:szCs w:val="24"/>
        </w:rPr>
        <w:t>, acerca de</w:t>
      </w:r>
      <w:r w:rsidRPr="00EF4001">
        <w:rPr>
          <w:rFonts w:ascii="Times New Roman" w:hAnsi="Times New Roman"/>
          <w:sz w:val="24"/>
          <w:szCs w:val="24"/>
        </w:rPr>
        <w:t xml:space="preserve"> </w:t>
      </w:r>
      <w:r w:rsidR="00D53EDF" w:rsidRPr="00EF4001">
        <w:rPr>
          <w:rFonts w:ascii="Times New Roman" w:hAnsi="Times New Roman"/>
          <w:sz w:val="24"/>
          <w:szCs w:val="24"/>
        </w:rPr>
        <w:t xml:space="preserve">aprendizaje ubicuo con dispositivos móviles los temas fueron la influencia, utilización, teorías de aprendizaje, </w:t>
      </w:r>
      <w:r w:rsidR="00582B97" w:rsidRPr="00EF4001">
        <w:rPr>
          <w:rFonts w:ascii="Times New Roman" w:hAnsi="Times New Roman"/>
          <w:sz w:val="24"/>
          <w:szCs w:val="24"/>
        </w:rPr>
        <w:t>herramienta educativa, aspectos didácticos, políticas educativas, impacto en la educación, ventajas, innovación educativa, y motivación.</w:t>
      </w:r>
    </w:p>
    <w:p w14:paraId="4F50FE04" w14:textId="3409911F" w:rsidR="00582B97" w:rsidRPr="00EF4001" w:rsidRDefault="00582B97" w:rsidP="0018126B">
      <w:pPr>
        <w:spacing w:line="480" w:lineRule="auto"/>
        <w:ind w:left="11" w:firstLine="12"/>
        <w:jc w:val="both"/>
        <w:rPr>
          <w:rFonts w:ascii="Times New Roman" w:hAnsi="Times New Roman"/>
          <w:sz w:val="24"/>
          <w:szCs w:val="24"/>
        </w:rPr>
      </w:pPr>
      <w:r w:rsidRPr="00EF4001">
        <w:rPr>
          <w:rFonts w:ascii="Times New Roman" w:hAnsi="Times New Roman"/>
          <w:sz w:val="24"/>
          <w:szCs w:val="24"/>
        </w:rPr>
        <w:t>Para esta</w:t>
      </w:r>
      <w:r w:rsidR="009B4AB6" w:rsidRPr="00EF4001">
        <w:rPr>
          <w:rFonts w:ascii="Times New Roman" w:hAnsi="Times New Roman"/>
          <w:sz w:val="24"/>
          <w:szCs w:val="24"/>
        </w:rPr>
        <w:t>s</w:t>
      </w:r>
      <w:r w:rsidRPr="00EF4001">
        <w:rPr>
          <w:rFonts w:ascii="Times New Roman" w:hAnsi="Times New Roman"/>
          <w:sz w:val="24"/>
          <w:szCs w:val="24"/>
        </w:rPr>
        <w:t xml:space="preserve"> entrevista</w:t>
      </w:r>
      <w:r w:rsidR="009B4AB6" w:rsidRPr="00EF4001">
        <w:rPr>
          <w:rFonts w:ascii="Times New Roman" w:hAnsi="Times New Roman"/>
          <w:sz w:val="24"/>
          <w:szCs w:val="24"/>
        </w:rPr>
        <w:t>s</w:t>
      </w:r>
      <w:r w:rsidRPr="00EF4001">
        <w:rPr>
          <w:rFonts w:ascii="Times New Roman" w:hAnsi="Times New Roman"/>
          <w:sz w:val="24"/>
          <w:szCs w:val="24"/>
        </w:rPr>
        <w:t xml:space="preserve"> se </w:t>
      </w:r>
      <w:r w:rsidR="002D4EEC">
        <w:rPr>
          <w:rFonts w:ascii="Times New Roman" w:hAnsi="Times New Roman"/>
          <w:sz w:val="24"/>
          <w:szCs w:val="24"/>
        </w:rPr>
        <w:t xml:space="preserve">emplearon </w:t>
      </w:r>
      <w:r w:rsidRPr="00EF4001">
        <w:rPr>
          <w:rFonts w:ascii="Times New Roman" w:hAnsi="Times New Roman"/>
          <w:sz w:val="24"/>
          <w:szCs w:val="24"/>
        </w:rPr>
        <w:t xml:space="preserve">códigos como Experto 1. Especialista en Tecnología Educativa e innovación pedagógica y Experto 2. Experta en pedagogía y educación a Distancia. </w:t>
      </w:r>
      <w:r w:rsidR="00D56A1B">
        <w:rPr>
          <w:rFonts w:ascii="Times New Roman" w:hAnsi="Times New Roman"/>
          <w:sz w:val="24"/>
          <w:szCs w:val="24"/>
        </w:rPr>
        <w:t xml:space="preserve">También </w:t>
      </w:r>
      <w:r w:rsidR="00D56A1B" w:rsidRPr="00EF4001">
        <w:rPr>
          <w:rFonts w:ascii="Times New Roman" w:hAnsi="Times New Roman"/>
          <w:sz w:val="24"/>
          <w:szCs w:val="24"/>
        </w:rPr>
        <w:t>se</w:t>
      </w:r>
      <w:r w:rsidRPr="00EF4001">
        <w:rPr>
          <w:rFonts w:ascii="Times New Roman" w:hAnsi="Times New Roman"/>
          <w:sz w:val="24"/>
          <w:szCs w:val="24"/>
        </w:rPr>
        <w:t xml:space="preserve"> investigaron las variables como: Uso y aplicación de los dispositivos móviles, La conectividad de los dispositivos móviles, Aprendizaje ubicuo en procesos de enseñanza, Procesos de enseñanza y aprendizaje e Implementación del aprendizaje ubicuo</w:t>
      </w:r>
      <w:r w:rsidR="00B2200D" w:rsidRPr="00EF4001">
        <w:rPr>
          <w:rFonts w:ascii="Times New Roman" w:hAnsi="Times New Roman"/>
          <w:sz w:val="24"/>
          <w:szCs w:val="24"/>
        </w:rPr>
        <w:t>.</w:t>
      </w:r>
    </w:p>
    <w:p w14:paraId="384D925E" w14:textId="4131EFE1" w:rsidR="00EF4001" w:rsidRDefault="00B2200D" w:rsidP="00ED3527">
      <w:pPr>
        <w:spacing w:line="480" w:lineRule="auto"/>
        <w:ind w:left="11"/>
        <w:jc w:val="both"/>
        <w:rPr>
          <w:rFonts w:ascii="Times New Roman" w:hAnsi="Times New Roman"/>
          <w:sz w:val="24"/>
          <w:szCs w:val="24"/>
        </w:rPr>
      </w:pPr>
      <w:r w:rsidRPr="00EF4001">
        <w:rPr>
          <w:rFonts w:ascii="Times New Roman" w:hAnsi="Times New Roman"/>
          <w:sz w:val="24"/>
          <w:szCs w:val="24"/>
        </w:rPr>
        <w:t>Para conformar esta entrevista se realizó la validación del instrumento</w:t>
      </w:r>
      <w:r w:rsidR="00A45B5D" w:rsidRPr="00EF4001">
        <w:rPr>
          <w:rFonts w:ascii="Times New Roman" w:hAnsi="Times New Roman"/>
          <w:sz w:val="24"/>
          <w:szCs w:val="24"/>
        </w:rPr>
        <w:t xml:space="preserve"> </w:t>
      </w:r>
      <w:r w:rsidR="002D4EEC">
        <w:rPr>
          <w:rFonts w:ascii="Times New Roman" w:hAnsi="Times New Roman"/>
          <w:sz w:val="24"/>
          <w:szCs w:val="24"/>
        </w:rPr>
        <w:t xml:space="preserve">con </w:t>
      </w:r>
      <w:r w:rsidR="00A45B5D" w:rsidRPr="00EF4001">
        <w:rPr>
          <w:rFonts w:ascii="Times New Roman" w:hAnsi="Times New Roman"/>
          <w:sz w:val="24"/>
          <w:szCs w:val="24"/>
        </w:rPr>
        <w:t>criterio de experto</w:t>
      </w:r>
      <w:r w:rsidRPr="00EF4001">
        <w:rPr>
          <w:rFonts w:ascii="Times New Roman" w:hAnsi="Times New Roman"/>
          <w:sz w:val="24"/>
          <w:szCs w:val="24"/>
        </w:rPr>
        <w:t>, el cual se encuentra anexado a este trabajo de investigación</w:t>
      </w:r>
      <w:r w:rsidR="00A45B5D" w:rsidRPr="00EF4001">
        <w:rPr>
          <w:rFonts w:ascii="Times New Roman" w:hAnsi="Times New Roman"/>
          <w:sz w:val="24"/>
          <w:szCs w:val="24"/>
        </w:rPr>
        <w:t xml:space="preserve"> (</w:t>
      </w:r>
      <w:r w:rsidR="00986F5C" w:rsidRPr="00EF4001">
        <w:rPr>
          <w:rFonts w:ascii="Times New Roman" w:hAnsi="Times New Roman"/>
          <w:sz w:val="24"/>
          <w:szCs w:val="24"/>
        </w:rPr>
        <w:t>Anexo</w:t>
      </w:r>
      <w:r w:rsidR="00EF4001" w:rsidRPr="00EF4001">
        <w:rPr>
          <w:rFonts w:ascii="Times New Roman" w:hAnsi="Times New Roman"/>
          <w:sz w:val="24"/>
          <w:szCs w:val="24"/>
        </w:rPr>
        <w:t xml:space="preserve">. </w:t>
      </w:r>
      <w:r w:rsidR="00421FB6" w:rsidRPr="00EF4001">
        <w:rPr>
          <w:rFonts w:ascii="Times New Roman" w:hAnsi="Times New Roman"/>
          <w:sz w:val="24"/>
          <w:szCs w:val="24"/>
        </w:rPr>
        <w:t>GE. Entrevista a expertos</w:t>
      </w:r>
      <w:r w:rsidR="00A45B5D" w:rsidRPr="00EF4001">
        <w:rPr>
          <w:rFonts w:ascii="Times New Roman" w:hAnsi="Times New Roman"/>
          <w:sz w:val="24"/>
          <w:szCs w:val="24"/>
        </w:rPr>
        <w:t>)</w:t>
      </w:r>
      <w:r w:rsidRPr="00EF4001">
        <w:rPr>
          <w:rFonts w:ascii="Times New Roman" w:hAnsi="Times New Roman"/>
          <w:sz w:val="24"/>
          <w:szCs w:val="24"/>
        </w:rPr>
        <w:t xml:space="preserve">, también se les </w:t>
      </w:r>
      <w:r w:rsidR="00E61C5E">
        <w:rPr>
          <w:rFonts w:ascii="Times New Roman" w:hAnsi="Times New Roman"/>
          <w:sz w:val="24"/>
          <w:szCs w:val="24"/>
        </w:rPr>
        <w:t>envió</w:t>
      </w:r>
      <w:r w:rsidRPr="00EF4001">
        <w:rPr>
          <w:rFonts w:ascii="Times New Roman" w:hAnsi="Times New Roman"/>
          <w:sz w:val="24"/>
          <w:szCs w:val="24"/>
        </w:rPr>
        <w:t xml:space="preserve"> por correo para que ellos pudieran revisar las preguntas que se les iban a realizar y </w:t>
      </w:r>
      <w:r w:rsidR="002D4EEC" w:rsidRPr="00EF4001">
        <w:rPr>
          <w:rFonts w:ascii="Times New Roman" w:hAnsi="Times New Roman"/>
          <w:sz w:val="24"/>
          <w:szCs w:val="24"/>
        </w:rPr>
        <w:t>posteriormente</w:t>
      </w:r>
      <w:r w:rsidR="002D4EEC">
        <w:rPr>
          <w:rFonts w:ascii="Times New Roman" w:hAnsi="Times New Roman"/>
          <w:sz w:val="24"/>
          <w:szCs w:val="24"/>
        </w:rPr>
        <w:t xml:space="preserve">, </w:t>
      </w:r>
      <w:r w:rsidR="002D4EEC" w:rsidRPr="00EF4001">
        <w:rPr>
          <w:rFonts w:ascii="Times New Roman" w:hAnsi="Times New Roman"/>
          <w:sz w:val="24"/>
          <w:szCs w:val="24"/>
        </w:rPr>
        <w:t>tener</w:t>
      </w:r>
      <w:r w:rsidRPr="00EF4001">
        <w:rPr>
          <w:rFonts w:ascii="Times New Roman" w:hAnsi="Times New Roman"/>
          <w:sz w:val="24"/>
          <w:szCs w:val="24"/>
        </w:rPr>
        <w:t xml:space="preserve"> una fecha para hacer la entrevista por medio de la aplicación de la herramienta </w:t>
      </w:r>
      <w:proofErr w:type="spellStart"/>
      <w:r w:rsidRPr="00EF4001">
        <w:rPr>
          <w:rFonts w:ascii="Times New Roman" w:hAnsi="Times New Roman"/>
          <w:sz w:val="24"/>
          <w:szCs w:val="24"/>
        </w:rPr>
        <w:t>Teams</w:t>
      </w:r>
      <w:proofErr w:type="spellEnd"/>
      <w:r w:rsidRPr="00EF4001">
        <w:rPr>
          <w:rFonts w:ascii="Times New Roman" w:hAnsi="Times New Roman"/>
          <w:sz w:val="24"/>
          <w:szCs w:val="24"/>
        </w:rPr>
        <w:t>, para facilitar la comunicación entre el entrevistado y la entrevistadora</w:t>
      </w:r>
      <w:r w:rsidR="003A2B23" w:rsidRPr="00EF4001">
        <w:rPr>
          <w:rFonts w:ascii="Times New Roman" w:hAnsi="Times New Roman"/>
          <w:sz w:val="24"/>
          <w:szCs w:val="24"/>
        </w:rPr>
        <w:t>.</w:t>
      </w:r>
    </w:p>
    <w:p w14:paraId="584751B0" w14:textId="77777777" w:rsidR="009E3058" w:rsidRDefault="009E3058" w:rsidP="00ED3527">
      <w:pPr>
        <w:spacing w:line="480" w:lineRule="auto"/>
        <w:ind w:left="11"/>
        <w:jc w:val="both"/>
        <w:rPr>
          <w:rFonts w:ascii="Times New Roman" w:hAnsi="Times New Roman"/>
          <w:sz w:val="24"/>
          <w:szCs w:val="24"/>
        </w:rPr>
      </w:pPr>
    </w:p>
    <w:p w14:paraId="788DDA69" w14:textId="77777777" w:rsidR="009E3058" w:rsidRDefault="009E3058" w:rsidP="00ED3527">
      <w:pPr>
        <w:spacing w:line="480" w:lineRule="auto"/>
        <w:ind w:firstLine="0"/>
        <w:jc w:val="both"/>
        <w:rPr>
          <w:rFonts w:ascii="Times New Roman" w:hAnsi="Times New Roman"/>
          <w:sz w:val="24"/>
          <w:szCs w:val="24"/>
        </w:rPr>
        <w:sectPr w:rsidR="009E3058" w:rsidSect="00011050">
          <w:headerReference w:type="default" r:id="rId42"/>
          <w:pgSz w:w="12242" w:h="15842" w:orient="landscape" w:code="1"/>
          <w:pgMar w:top="1276" w:right="1435" w:bottom="720" w:left="1440" w:header="709" w:footer="709" w:gutter="0"/>
          <w:pgNumType w:start="74"/>
          <w:cols w:space="720"/>
          <w:docGrid w:linePitch="600" w:charSpace="36864"/>
        </w:sectPr>
      </w:pPr>
    </w:p>
    <w:p w14:paraId="4537C785" w14:textId="3DE01866" w:rsidR="001C027B" w:rsidRPr="00ED3527" w:rsidRDefault="002852C0" w:rsidP="00ED3527">
      <w:pPr>
        <w:pStyle w:val="Ttulo1"/>
        <w:spacing w:before="0" w:after="0" w:line="480" w:lineRule="auto"/>
        <w:rPr>
          <w:rFonts w:ascii="Times New Roman" w:eastAsiaTheme="majorEastAsia" w:hAnsi="Times New Roman" w:cs="Times New Roman"/>
          <w:sz w:val="28"/>
          <w:szCs w:val="28"/>
        </w:rPr>
      </w:pPr>
      <w:bookmarkStart w:id="66" w:name="_Toc146395893"/>
      <w:bookmarkStart w:id="67" w:name="_Hlk152438428"/>
      <w:r w:rsidRPr="00644D20">
        <w:rPr>
          <w:rFonts w:ascii="Times New Roman" w:eastAsiaTheme="majorEastAsia" w:hAnsi="Times New Roman" w:cs="Times New Roman"/>
          <w:sz w:val="28"/>
          <w:szCs w:val="28"/>
        </w:rPr>
        <w:lastRenderedPageBreak/>
        <w:t xml:space="preserve">Capítulo IV: Presentación de la </w:t>
      </w:r>
      <w:r w:rsidR="004D6A40">
        <w:rPr>
          <w:rFonts w:ascii="Times New Roman" w:eastAsiaTheme="majorEastAsia" w:hAnsi="Times New Roman" w:cs="Times New Roman"/>
          <w:sz w:val="28"/>
          <w:szCs w:val="28"/>
        </w:rPr>
        <w:t>i</w:t>
      </w:r>
      <w:r w:rsidR="004D6A40" w:rsidRPr="00644D20">
        <w:rPr>
          <w:rFonts w:ascii="Times New Roman" w:eastAsiaTheme="majorEastAsia" w:hAnsi="Times New Roman" w:cs="Times New Roman"/>
          <w:sz w:val="28"/>
          <w:szCs w:val="28"/>
        </w:rPr>
        <w:t xml:space="preserve">nformación y análisis de los </w:t>
      </w:r>
      <w:r w:rsidR="004D6A40">
        <w:rPr>
          <w:rFonts w:ascii="Times New Roman" w:eastAsiaTheme="majorEastAsia" w:hAnsi="Times New Roman" w:cs="Times New Roman"/>
          <w:sz w:val="28"/>
          <w:szCs w:val="28"/>
        </w:rPr>
        <w:t>r</w:t>
      </w:r>
      <w:r w:rsidR="004D6A40" w:rsidRPr="00644D20">
        <w:rPr>
          <w:rFonts w:ascii="Times New Roman" w:eastAsiaTheme="majorEastAsia" w:hAnsi="Times New Roman" w:cs="Times New Roman"/>
          <w:sz w:val="28"/>
          <w:szCs w:val="28"/>
        </w:rPr>
        <w:t>esultados</w:t>
      </w:r>
      <w:bookmarkEnd w:id="66"/>
      <w:bookmarkEnd w:id="67"/>
    </w:p>
    <w:p w14:paraId="5B5988E1" w14:textId="1BC5E9E0" w:rsidR="00A305B2" w:rsidRPr="0085213A" w:rsidRDefault="002852C0" w:rsidP="00ED3527">
      <w:pPr>
        <w:spacing w:line="480" w:lineRule="auto"/>
        <w:ind w:left="11"/>
        <w:jc w:val="both"/>
        <w:rPr>
          <w:rFonts w:ascii="Times New Roman" w:hAnsi="Times New Roman"/>
          <w:sz w:val="24"/>
          <w:szCs w:val="24"/>
        </w:rPr>
      </w:pPr>
      <w:r w:rsidRPr="00EC42D1">
        <w:rPr>
          <w:rFonts w:ascii="Times New Roman" w:hAnsi="Times New Roman"/>
          <w:sz w:val="24"/>
          <w:szCs w:val="24"/>
        </w:rPr>
        <w:t>En este capítulo</w:t>
      </w:r>
      <w:r w:rsidR="00986F5C" w:rsidRPr="00EC42D1">
        <w:rPr>
          <w:rFonts w:ascii="Times New Roman" w:hAnsi="Times New Roman"/>
          <w:sz w:val="24"/>
          <w:szCs w:val="24"/>
        </w:rPr>
        <w:t xml:space="preserve"> se presenta la información</w:t>
      </w:r>
      <w:r w:rsidR="003A2B23" w:rsidRPr="00EC42D1">
        <w:rPr>
          <w:rFonts w:ascii="Times New Roman" w:hAnsi="Times New Roman"/>
          <w:sz w:val="24"/>
          <w:szCs w:val="24"/>
        </w:rPr>
        <w:t xml:space="preserve"> </w:t>
      </w:r>
      <w:r w:rsidR="002D4EEC">
        <w:rPr>
          <w:rFonts w:ascii="Times New Roman" w:hAnsi="Times New Roman"/>
          <w:sz w:val="24"/>
          <w:szCs w:val="24"/>
        </w:rPr>
        <w:t>obtenida</w:t>
      </w:r>
      <w:r w:rsidR="00B75AD9" w:rsidRPr="00EC42D1">
        <w:rPr>
          <w:rFonts w:ascii="Times New Roman" w:hAnsi="Times New Roman"/>
          <w:sz w:val="24"/>
          <w:szCs w:val="24"/>
        </w:rPr>
        <w:t xml:space="preserve"> a través de las encuestas aplicadas tanto de docentes como a estudiantes, así como las entrevistas realizadas a expertos </w:t>
      </w:r>
      <w:r w:rsidRPr="00EC42D1">
        <w:rPr>
          <w:rFonts w:ascii="Times New Roman" w:hAnsi="Times New Roman"/>
          <w:sz w:val="24"/>
          <w:szCs w:val="24"/>
        </w:rPr>
        <w:t>de acuerdo con cada una de las técnicas utilizadas y posteriormente</w:t>
      </w:r>
      <w:r w:rsidR="00E61C5E">
        <w:rPr>
          <w:rFonts w:ascii="Times New Roman" w:hAnsi="Times New Roman"/>
          <w:sz w:val="24"/>
          <w:szCs w:val="24"/>
        </w:rPr>
        <w:t>,</w:t>
      </w:r>
      <w:r w:rsidRPr="00EC42D1">
        <w:rPr>
          <w:rFonts w:ascii="Times New Roman" w:hAnsi="Times New Roman"/>
          <w:sz w:val="24"/>
          <w:szCs w:val="24"/>
        </w:rPr>
        <w:t xml:space="preserve"> se hace el análisis de resultados de acuerdo con la teoría propuesta en el marco teórico. </w:t>
      </w:r>
    </w:p>
    <w:p w14:paraId="6A0CDC51" w14:textId="3EE96B5B" w:rsidR="002852C0" w:rsidRPr="00EC42D1" w:rsidRDefault="002852C0" w:rsidP="00ED3527">
      <w:pPr>
        <w:spacing w:line="480" w:lineRule="auto"/>
        <w:ind w:left="11"/>
        <w:jc w:val="both"/>
        <w:rPr>
          <w:rFonts w:ascii="Times New Roman" w:hAnsi="Times New Roman"/>
          <w:sz w:val="24"/>
          <w:szCs w:val="24"/>
        </w:rPr>
      </w:pPr>
      <w:r w:rsidRPr="00EC42D1">
        <w:rPr>
          <w:rFonts w:ascii="Times New Roman" w:hAnsi="Times New Roman"/>
          <w:sz w:val="24"/>
          <w:szCs w:val="24"/>
        </w:rPr>
        <w:t xml:space="preserve">Los datos se </w:t>
      </w:r>
      <w:r w:rsidR="00E61C5E">
        <w:rPr>
          <w:rFonts w:ascii="Times New Roman" w:hAnsi="Times New Roman"/>
          <w:sz w:val="24"/>
          <w:szCs w:val="24"/>
        </w:rPr>
        <w:t>organizaron</w:t>
      </w:r>
      <w:r w:rsidRPr="00EC42D1">
        <w:rPr>
          <w:rFonts w:ascii="Times New Roman" w:hAnsi="Times New Roman"/>
          <w:sz w:val="24"/>
          <w:szCs w:val="24"/>
        </w:rPr>
        <w:t xml:space="preserve"> por instrumento aplicado a las poblaciones respectivas: encuesta a </w:t>
      </w:r>
      <w:r w:rsidR="00966306">
        <w:rPr>
          <w:rFonts w:ascii="Times New Roman" w:hAnsi="Times New Roman"/>
          <w:sz w:val="24"/>
          <w:szCs w:val="24"/>
        </w:rPr>
        <w:t>Docente</w:t>
      </w:r>
      <w:r w:rsidRPr="00EC42D1">
        <w:rPr>
          <w:rFonts w:ascii="Times New Roman" w:hAnsi="Times New Roman"/>
          <w:sz w:val="24"/>
          <w:szCs w:val="24"/>
        </w:rPr>
        <w:t>s, encuesta a</w:t>
      </w:r>
      <w:r w:rsidR="00E61C5E">
        <w:rPr>
          <w:rFonts w:ascii="Times New Roman" w:hAnsi="Times New Roman"/>
          <w:sz w:val="24"/>
          <w:szCs w:val="24"/>
        </w:rPr>
        <w:t>l</w:t>
      </w:r>
      <w:r w:rsidRPr="00EC42D1">
        <w:rPr>
          <w:rFonts w:ascii="Times New Roman" w:hAnsi="Times New Roman"/>
          <w:sz w:val="24"/>
          <w:szCs w:val="24"/>
        </w:rPr>
        <w:t xml:space="preserve"> estudiant</w:t>
      </w:r>
      <w:r w:rsidR="00E61C5E">
        <w:rPr>
          <w:rFonts w:ascii="Times New Roman" w:hAnsi="Times New Roman"/>
          <w:sz w:val="24"/>
          <w:szCs w:val="24"/>
        </w:rPr>
        <w:t>ado</w:t>
      </w:r>
      <w:r w:rsidRPr="00EC42D1">
        <w:rPr>
          <w:rFonts w:ascii="Times New Roman" w:hAnsi="Times New Roman"/>
          <w:sz w:val="24"/>
          <w:szCs w:val="24"/>
        </w:rPr>
        <w:t xml:space="preserve"> y entrevistas a expertos. Cada una de estas categorías ofrece una perspectiva única sobre el estudio del aprendizaje ubicuo y el uso de dispositivos móviles en el contexto de las carreras de Administración de Oficinas y Educación Comercial.</w:t>
      </w:r>
      <w:r w:rsidR="00A34E3F" w:rsidRPr="00EC42D1">
        <w:rPr>
          <w:rFonts w:ascii="Times New Roman" w:hAnsi="Times New Roman"/>
          <w:sz w:val="24"/>
          <w:szCs w:val="24"/>
        </w:rPr>
        <w:t xml:space="preserve"> </w:t>
      </w:r>
    </w:p>
    <w:p w14:paraId="5D266B89" w14:textId="5823E054" w:rsidR="00666BE9" w:rsidRPr="00EC42D1" w:rsidRDefault="00EC42D1" w:rsidP="00ED3527">
      <w:pPr>
        <w:pStyle w:val="Ttulo2"/>
        <w:spacing w:before="0" w:after="0" w:line="480" w:lineRule="auto"/>
        <w:rPr>
          <w:rFonts w:ascii="Times New Roman" w:eastAsiaTheme="majorEastAsia" w:hAnsi="Times New Roman" w:cs="Times New Roman"/>
          <w:iCs w:val="0"/>
          <w:sz w:val="32"/>
          <w:szCs w:val="32"/>
        </w:rPr>
      </w:pPr>
      <w:bookmarkStart w:id="68" w:name="_Toc146395895"/>
      <w:r w:rsidRPr="00644D20">
        <w:rPr>
          <w:rFonts w:ascii="Times New Roman" w:eastAsiaTheme="majorEastAsia" w:hAnsi="Times New Roman" w:cs="Times New Roman"/>
          <w:iCs w:val="0"/>
          <w:sz w:val="28"/>
        </w:rPr>
        <w:t xml:space="preserve">1. </w:t>
      </w:r>
      <w:r w:rsidR="00666BE9" w:rsidRPr="00644D20">
        <w:rPr>
          <w:rFonts w:ascii="Times New Roman" w:eastAsiaTheme="majorEastAsia" w:hAnsi="Times New Roman" w:cs="Times New Roman"/>
          <w:iCs w:val="0"/>
          <w:sz w:val="28"/>
        </w:rPr>
        <w:t xml:space="preserve">Cuestionario de </w:t>
      </w:r>
      <w:r w:rsidR="004D6A40" w:rsidRPr="00644D20">
        <w:rPr>
          <w:rFonts w:ascii="Times New Roman" w:eastAsiaTheme="majorEastAsia" w:hAnsi="Times New Roman" w:cs="Times New Roman"/>
          <w:iCs w:val="0"/>
          <w:sz w:val="28"/>
        </w:rPr>
        <w:t xml:space="preserve">docentes </w:t>
      </w:r>
      <w:bookmarkEnd w:id="68"/>
      <w:r w:rsidR="004D6A40" w:rsidRPr="00644D20">
        <w:rPr>
          <w:rFonts w:ascii="Times New Roman" w:eastAsiaTheme="majorEastAsia" w:hAnsi="Times New Roman" w:cs="Times New Roman"/>
          <w:iCs w:val="0"/>
          <w:sz w:val="28"/>
        </w:rPr>
        <w:t>aprendizaje ubicuo-</w:t>
      </w:r>
      <w:r w:rsidR="004D6A40">
        <w:rPr>
          <w:rFonts w:ascii="Times New Roman" w:eastAsiaTheme="majorEastAsia" w:hAnsi="Times New Roman" w:cs="Times New Roman"/>
          <w:iCs w:val="0"/>
          <w:sz w:val="28"/>
        </w:rPr>
        <w:t>docent</w:t>
      </w:r>
      <w:r w:rsidR="004D6A40" w:rsidRPr="00644D20">
        <w:rPr>
          <w:rFonts w:ascii="Times New Roman" w:eastAsiaTheme="majorEastAsia" w:hAnsi="Times New Roman" w:cs="Times New Roman"/>
          <w:iCs w:val="0"/>
          <w:sz w:val="28"/>
        </w:rPr>
        <w:t>es.</w:t>
      </w:r>
    </w:p>
    <w:p w14:paraId="440051AC" w14:textId="345E9488" w:rsidR="00666BE9" w:rsidRPr="00EC42D1" w:rsidRDefault="00666BE9" w:rsidP="00ED3527">
      <w:pPr>
        <w:spacing w:line="480" w:lineRule="auto"/>
        <w:ind w:left="11"/>
        <w:jc w:val="both"/>
        <w:rPr>
          <w:rFonts w:ascii="Times New Roman" w:hAnsi="Times New Roman"/>
          <w:sz w:val="24"/>
          <w:szCs w:val="24"/>
        </w:rPr>
      </w:pPr>
      <w:r w:rsidRPr="00EC42D1">
        <w:rPr>
          <w:rFonts w:ascii="Times New Roman" w:hAnsi="Times New Roman"/>
          <w:sz w:val="24"/>
          <w:szCs w:val="24"/>
        </w:rPr>
        <w:t>El cuestionario</w:t>
      </w:r>
      <w:r w:rsidR="002852C0" w:rsidRPr="00EC42D1">
        <w:rPr>
          <w:rFonts w:ascii="Times New Roman" w:hAnsi="Times New Roman"/>
          <w:sz w:val="24"/>
          <w:szCs w:val="24"/>
        </w:rPr>
        <w:t xml:space="preserve"> aplicad</w:t>
      </w:r>
      <w:r w:rsidRPr="00EC42D1">
        <w:rPr>
          <w:rFonts w:ascii="Times New Roman" w:hAnsi="Times New Roman"/>
          <w:sz w:val="24"/>
          <w:szCs w:val="24"/>
        </w:rPr>
        <w:t>o</w:t>
      </w:r>
      <w:r w:rsidR="002852C0" w:rsidRPr="00EC42D1">
        <w:rPr>
          <w:rFonts w:ascii="Times New Roman" w:hAnsi="Times New Roman"/>
          <w:sz w:val="24"/>
          <w:szCs w:val="24"/>
        </w:rPr>
        <w:t xml:space="preserve"> a los </w:t>
      </w:r>
      <w:r w:rsidR="00E61C5E">
        <w:rPr>
          <w:rFonts w:ascii="Times New Roman" w:hAnsi="Times New Roman"/>
          <w:sz w:val="24"/>
          <w:szCs w:val="24"/>
        </w:rPr>
        <w:t>d</w:t>
      </w:r>
      <w:r w:rsidR="00966306">
        <w:rPr>
          <w:rFonts w:ascii="Times New Roman" w:hAnsi="Times New Roman"/>
          <w:sz w:val="24"/>
          <w:szCs w:val="24"/>
        </w:rPr>
        <w:t>ocente</w:t>
      </w:r>
      <w:r w:rsidR="002852C0" w:rsidRPr="00EC42D1">
        <w:rPr>
          <w:rFonts w:ascii="Times New Roman" w:hAnsi="Times New Roman"/>
          <w:sz w:val="24"/>
          <w:szCs w:val="24"/>
        </w:rPr>
        <w:t>s de las carreras de Administración de Oficinas y Educación Comercial tuvo como objetivo conocer su percepción y experiencia</w:t>
      </w:r>
      <w:r w:rsidR="002D4EEC">
        <w:rPr>
          <w:rFonts w:ascii="Times New Roman" w:hAnsi="Times New Roman"/>
          <w:sz w:val="24"/>
          <w:szCs w:val="24"/>
        </w:rPr>
        <w:t>, respecto del</w:t>
      </w:r>
      <w:r w:rsidR="002852C0" w:rsidRPr="00EC42D1">
        <w:rPr>
          <w:rFonts w:ascii="Times New Roman" w:hAnsi="Times New Roman"/>
          <w:sz w:val="24"/>
          <w:szCs w:val="24"/>
        </w:rPr>
        <w:t xml:space="preserve"> aprendizaje ubicuo y la integración de dispositivos móviles en el aula. Las preguntas se enfocaron en el uso de las </w:t>
      </w:r>
      <w:r w:rsidR="00757FB3" w:rsidRPr="00EC42D1">
        <w:rPr>
          <w:rFonts w:ascii="Times New Roman" w:hAnsi="Times New Roman"/>
          <w:sz w:val="24"/>
          <w:szCs w:val="24"/>
        </w:rPr>
        <w:t>TIC</w:t>
      </w:r>
      <w:r w:rsidR="002852C0" w:rsidRPr="00EC42D1">
        <w:rPr>
          <w:rFonts w:ascii="Times New Roman" w:hAnsi="Times New Roman"/>
          <w:sz w:val="24"/>
          <w:szCs w:val="24"/>
        </w:rPr>
        <w:t xml:space="preserve">, el uso y aplicación de los dispositivos móviles y el aprendizaje ubicuo en procesos de enseñanza. </w:t>
      </w:r>
    </w:p>
    <w:p w14:paraId="2B866611" w14:textId="5F94EB2F" w:rsidR="002852C0" w:rsidRPr="00EC42D1" w:rsidRDefault="002852C0" w:rsidP="00ED3527">
      <w:pPr>
        <w:spacing w:line="480" w:lineRule="auto"/>
        <w:ind w:left="11"/>
        <w:jc w:val="both"/>
        <w:rPr>
          <w:rFonts w:ascii="Times New Roman" w:hAnsi="Times New Roman"/>
          <w:sz w:val="24"/>
          <w:szCs w:val="24"/>
        </w:rPr>
      </w:pPr>
      <w:r w:rsidRPr="00EC42D1">
        <w:rPr>
          <w:rFonts w:ascii="Times New Roman" w:hAnsi="Times New Roman"/>
          <w:sz w:val="24"/>
          <w:szCs w:val="24"/>
        </w:rPr>
        <w:t xml:space="preserve">El </w:t>
      </w:r>
      <w:r w:rsidR="00EC42D1" w:rsidRPr="00EC42D1">
        <w:rPr>
          <w:rFonts w:ascii="Times New Roman" w:hAnsi="Times New Roman"/>
          <w:sz w:val="24"/>
          <w:szCs w:val="24"/>
        </w:rPr>
        <w:t>instrumento se</w:t>
      </w:r>
      <w:r w:rsidRPr="00EC42D1">
        <w:rPr>
          <w:rFonts w:ascii="Times New Roman" w:hAnsi="Times New Roman"/>
          <w:sz w:val="24"/>
          <w:szCs w:val="24"/>
        </w:rPr>
        <w:t xml:space="preserve"> aplicó a </w:t>
      </w:r>
      <w:r w:rsidR="00E61C5E">
        <w:rPr>
          <w:rFonts w:ascii="Times New Roman" w:hAnsi="Times New Roman"/>
          <w:sz w:val="24"/>
          <w:szCs w:val="24"/>
        </w:rPr>
        <w:t>trece</w:t>
      </w:r>
      <w:r w:rsidRPr="00EC42D1">
        <w:rPr>
          <w:rStyle w:val="cf01"/>
          <w:rFonts w:ascii="Times New Roman" w:hAnsi="Times New Roman" w:cs="Times New Roman"/>
        </w:rPr>
        <w:t xml:space="preserve"> </w:t>
      </w:r>
      <w:r w:rsidR="00E61C5E">
        <w:rPr>
          <w:rFonts w:ascii="Times New Roman" w:hAnsi="Times New Roman"/>
          <w:sz w:val="24"/>
          <w:szCs w:val="24"/>
        </w:rPr>
        <w:t>d</w:t>
      </w:r>
      <w:r w:rsidR="00966306">
        <w:rPr>
          <w:rFonts w:ascii="Times New Roman" w:hAnsi="Times New Roman"/>
          <w:sz w:val="24"/>
          <w:szCs w:val="24"/>
        </w:rPr>
        <w:t>ocente</w:t>
      </w:r>
      <w:r w:rsidRPr="00EC42D1">
        <w:rPr>
          <w:rFonts w:ascii="Times New Roman" w:hAnsi="Times New Roman"/>
          <w:sz w:val="24"/>
          <w:szCs w:val="24"/>
        </w:rPr>
        <w:t>s</w:t>
      </w:r>
      <w:r w:rsidR="00A305B2" w:rsidRPr="00EC42D1">
        <w:rPr>
          <w:rFonts w:ascii="Times New Roman" w:hAnsi="Times New Roman"/>
          <w:sz w:val="24"/>
          <w:szCs w:val="24"/>
        </w:rPr>
        <w:t xml:space="preserve">, mediante un cuestionario elaborado </w:t>
      </w:r>
      <w:r w:rsidRPr="00EC42D1">
        <w:rPr>
          <w:rFonts w:ascii="Times New Roman" w:hAnsi="Times New Roman"/>
          <w:sz w:val="24"/>
          <w:szCs w:val="24"/>
        </w:rPr>
        <w:t xml:space="preserve">Google </w:t>
      </w:r>
      <w:proofErr w:type="spellStart"/>
      <w:r w:rsidRPr="00EC42D1">
        <w:rPr>
          <w:rFonts w:ascii="Times New Roman" w:hAnsi="Times New Roman"/>
          <w:sz w:val="24"/>
          <w:szCs w:val="24"/>
        </w:rPr>
        <w:t>Forms</w:t>
      </w:r>
      <w:proofErr w:type="spellEnd"/>
      <w:r w:rsidR="00B90E98">
        <w:rPr>
          <w:rFonts w:ascii="Times New Roman" w:hAnsi="Times New Roman"/>
          <w:sz w:val="24"/>
          <w:szCs w:val="24"/>
        </w:rPr>
        <w:t>,</w:t>
      </w:r>
      <w:r w:rsidRPr="00EC42D1">
        <w:rPr>
          <w:rFonts w:ascii="Times New Roman" w:hAnsi="Times New Roman"/>
          <w:sz w:val="24"/>
          <w:szCs w:val="24"/>
        </w:rPr>
        <w:t xml:space="preserve"> </w:t>
      </w:r>
      <w:r w:rsidR="00A305B2" w:rsidRPr="00EC42D1">
        <w:rPr>
          <w:rFonts w:ascii="Times New Roman" w:hAnsi="Times New Roman"/>
          <w:sz w:val="24"/>
          <w:szCs w:val="24"/>
        </w:rPr>
        <w:t xml:space="preserve">aplicado </w:t>
      </w:r>
      <w:r w:rsidRPr="00EC42D1">
        <w:rPr>
          <w:rFonts w:ascii="Times New Roman" w:hAnsi="Times New Roman"/>
          <w:sz w:val="24"/>
          <w:szCs w:val="24"/>
        </w:rPr>
        <w:t xml:space="preserve">vía correo electrónico. Consta de </w:t>
      </w:r>
      <w:r w:rsidR="00E61C5E">
        <w:rPr>
          <w:rFonts w:ascii="Times New Roman" w:hAnsi="Times New Roman"/>
          <w:sz w:val="24"/>
          <w:szCs w:val="24"/>
        </w:rPr>
        <w:t>veinte</w:t>
      </w:r>
      <w:r w:rsidRPr="00EC42D1">
        <w:rPr>
          <w:rFonts w:ascii="Times New Roman" w:hAnsi="Times New Roman"/>
          <w:sz w:val="24"/>
          <w:szCs w:val="24"/>
        </w:rPr>
        <w:t xml:space="preserve"> preguntas divididas en</w:t>
      </w:r>
      <w:r w:rsidR="002D4EEC">
        <w:rPr>
          <w:rFonts w:ascii="Times New Roman" w:hAnsi="Times New Roman"/>
          <w:sz w:val="24"/>
          <w:szCs w:val="24"/>
        </w:rPr>
        <w:t xml:space="preserve"> cuatro</w:t>
      </w:r>
      <w:r w:rsidR="002D4EEC" w:rsidRPr="00EC42D1">
        <w:rPr>
          <w:rFonts w:ascii="Times New Roman" w:hAnsi="Times New Roman"/>
          <w:sz w:val="24"/>
          <w:szCs w:val="24"/>
        </w:rPr>
        <w:t xml:space="preserve"> </w:t>
      </w:r>
      <w:r w:rsidR="001B45A7" w:rsidRPr="00EC42D1">
        <w:rPr>
          <w:rFonts w:ascii="Times New Roman" w:hAnsi="Times New Roman"/>
          <w:sz w:val="24"/>
          <w:szCs w:val="24"/>
        </w:rPr>
        <w:t>secciones, según</w:t>
      </w:r>
      <w:r w:rsidR="00A305B2" w:rsidRPr="00EC42D1">
        <w:rPr>
          <w:rFonts w:ascii="Times New Roman" w:hAnsi="Times New Roman"/>
          <w:sz w:val="24"/>
          <w:szCs w:val="24"/>
        </w:rPr>
        <w:t xml:space="preserve"> las siguientes categorías:</w:t>
      </w:r>
    </w:p>
    <w:p w14:paraId="5E06761C" w14:textId="77777777" w:rsidR="002852C0" w:rsidRPr="00EC42D1" w:rsidRDefault="002852C0" w:rsidP="00ED3527">
      <w:pPr>
        <w:pStyle w:val="Prrafodelista"/>
        <w:numPr>
          <w:ilvl w:val="0"/>
          <w:numId w:val="7"/>
        </w:numPr>
        <w:spacing w:line="480" w:lineRule="auto"/>
        <w:ind w:left="1418" w:hanging="425"/>
        <w:jc w:val="both"/>
        <w:rPr>
          <w:rFonts w:ascii="Times New Roman" w:hAnsi="Times New Roman"/>
          <w:sz w:val="24"/>
          <w:szCs w:val="24"/>
        </w:rPr>
      </w:pPr>
      <w:r w:rsidRPr="00EC42D1">
        <w:rPr>
          <w:rFonts w:ascii="Times New Roman" w:hAnsi="Times New Roman"/>
          <w:sz w:val="24"/>
          <w:szCs w:val="24"/>
        </w:rPr>
        <w:t>Datos generales</w:t>
      </w:r>
    </w:p>
    <w:p w14:paraId="19C5C4EE" w14:textId="77777777" w:rsidR="00EC42D1" w:rsidRPr="00EC42D1" w:rsidRDefault="002852C0" w:rsidP="00ED3527">
      <w:pPr>
        <w:pStyle w:val="Prrafodelista"/>
        <w:numPr>
          <w:ilvl w:val="0"/>
          <w:numId w:val="7"/>
        </w:numPr>
        <w:spacing w:line="480" w:lineRule="auto"/>
        <w:ind w:left="1134" w:hanging="141"/>
        <w:jc w:val="both"/>
        <w:rPr>
          <w:rFonts w:ascii="Times New Roman" w:hAnsi="Times New Roman"/>
          <w:sz w:val="24"/>
          <w:szCs w:val="24"/>
        </w:rPr>
      </w:pPr>
      <w:r w:rsidRPr="00EC42D1">
        <w:rPr>
          <w:rFonts w:ascii="Times New Roman" w:hAnsi="Times New Roman"/>
          <w:sz w:val="24"/>
          <w:szCs w:val="24"/>
        </w:rPr>
        <w:t>Tecnologías de información y Comunicación (TIC)</w:t>
      </w:r>
    </w:p>
    <w:p w14:paraId="11BE8D83" w14:textId="77777777" w:rsidR="00EC42D1" w:rsidRPr="00EC42D1" w:rsidRDefault="002852C0" w:rsidP="00ED3527">
      <w:pPr>
        <w:pStyle w:val="Prrafodelista"/>
        <w:numPr>
          <w:ilvl w:val="0"/>
          <w:numId w:val="7"/>
        </w:numPr>
        <w:spacing w:line="480" w:lineRule="auto"/>
        <w:ind w:left="1134" w:hanging="141"/>
        <w:jc w:val="both"/>
        <w:rPr>
          <w:rFonts w:ascii="Times New Roman" w:hAnsi="Times New Roman"/>
          <w:sz w:val="24"/>
          <w:szCs w:val="24"/>
        </w:rPr>
      </w:pPr>
      <w:r w:rsidRPr="00EC42D1">
        <w:rPr>
          <w:rFonts w:ascii="Times New Roman" w:hAnsi="Times New Roman"/>
          <w:sz w:val="24"/>
          <w:szCs w:val="24"/>
        </w:rPr>
        <w:t>Uso y aplicación de los dispositivos móvile</w:t>
      </w:r>
      <w:r w:rsidR="00A16CDB" w:rsidRPr="00EC42D1">
        <w:rPr>
          <w:rFonts w:ascii="Times New Roman" w:hAnsi="Times New Roman"/>
          <w:sz w:val="24"/>
          <w:szCs w:val="24"/>
        </w:rPr>
        <w:t>s</w:t>
      </w:r>
      <w:bookmarkStart w:id="69" w:name="_Toc141263992"/>
    </w:p>
    <w:p w14:paraId="5948EF12" w14:textId="38904547" w:rsidR="002522E3" w:rsidRPr="00EC42D1" w:rsidRDefault="002522E3" w:rsidP="00ED3527">
      <w:pPr>
        <w:pStyle w:val="Prrafodelista"/>
        <w:numPr>
          <w:ilvl w:val="0"/>
          <w:numId w:val="7"/>
        </w:numPr>
        <w:spacing w:line="480" w:lineRule="auto"/>
        <w:ind w:left="1134" w:hanging="141"/>
        <w:jc w:val="both"/>
        <w:rPr>
          <w:rFonts w:ascii="Times New Roman" w:hAnsi="Times New Roman"/>
          <w:sz w:val="24"/>
          <w:szCs w:val="24"/>
        </w:rPr>
      </w:pPr>
      <w:r w:rsidRPr="00EC42D1">
        <w:rPr>
          <w:rFonts w:ascii="Times New Roman" w:hAnsi="Times New Roman"/>
          <w:sz w:val="24"/>
          <w:szCs w:val="24"/>
        </w:rPr>
        <w:t>Aprendizaje Ubicuo en procesos de enseñanza</w:t>
      </w:r>
    </w:p>
    <w:p w14:paraId="0C0B218D" w14:textId="3B57A67A" w:rsidR="00744C78" w:rsidRPr="00EC42D1" w:rsidRDefault="00744C78" w:rsidP="00ED3527">
      <w:pPr>
        <w:spacing w:line="480" w:lineRule="auto"/>
        <w:ind w:left="11"/>
        <w:jc w:val="both"/>
        <w:rPr>
          <w:rFonts w:ascii="Times New Roman" w:hAnsi="Times New Roman"/>
          <w:sz w:val="24"/>
          <w:szCs w:val="24"/>
        </w:rPr>
      </w:pPr>
      <w:r w:rsidRPr="00EC42D1">
        <w:rPr>
          <w:rFonts w:ascii="Times New Roman" w:hAnsi="Times New Roman"/>
          <w:sz w:val="24"/>
          <w:szCs w:val="24"/>
        </w:rPr>
        <w:t xml:space="preserve">Los datos cuantitativos </w:t>
      </w:r>
      <w:r w:rsidR="001B45A7">
        <w:rPr>
          <w:rFonts w:ascii="Times New Roman" w:hAnsi="Times New Roman"/>
          <w:sz w:val="24"/>
          <w:szCs w:val="24"/>
        </w:rPr>
        <w:t>se</w:t>
      </w:r>
      <w:r w:rsidRPr="00EC42D1">
        <w:rPr>
          <w:rFonts w:ascii="Times New Roman" w:hAnsi="Times New Roman"/>
          <w:sz w:val="24"/>
          <w:szCs w:val="24"/>
        </w:rPr>
        <w:t xml:space="preserve"> </w:t>
      </w:r>
      <w:r w:rsidR="00C04DAD" w:rsidRPr="00EC42D1">
        <w:rPr>
          <w:rFonts w:ascii="Times New Roman" w:hAnsi="Times New Roman"/>
          <w:sz w:val="24"/>
          <w:szCs w:val="24"/>
        </w:rPr>
        <w:t>sistematizaron</w:t>
      </w:r>
      <w:r w:rsidR="001B45A7">
        <w:rPr>
          <w:rFonts w:ascii="Times New Roman" w:hAnsi="Times New Roman"/>
          <w:sz w:val="24"/>
          <w:szCs w:val="24"/>
        </w:rPr>
        <w:t>,</w:t>
      </w:r>
      <w:r w:rsidR="00C04DAD" w:rsidRPr="00EC42D1">
        <w:rPr>
          <w:rFonts w:ascii="Times New Roman" w:hAnsi="Times New Roman"/>
          <w:sz w:val="24"/>
          <w:szCs w:val="24"/>
        </w:rPr>
        <w:t xml:space="preserve"> mediante</w:t>
      </w:r>
      <w:r w:rsidRPr="00EC42D1">
        <w:rPr>
          <w:rFonts w:ascii="Times New Roman" w:hAnsi="Times New Roman"/>
          <w:sz w:val="24"/>
          <w:szCs w:val="24"/>
        </w:rPr>
        <w:t xml:space="preserve"> porcentajes y frecuencias y los datos cualitativos se categorizan según las dimensiones planteadas en la metodología de este estudio.</w:t>
      </w:r>
    </w:p>
    <w:p w14:paraId="51BA74B4" w14:textId="0D37C591" w:rsidR="00664824" w:rsidRPr="00644D20" w:rsidRDefault="00964A70" w:rsidP="00ED3527">
      <w:pPr>
        <w:pStyle w:val="Ttulo3"/>
        <w:spacing w:before="0" w:line="480" w:lineRule="auto"/>
        <w:ind w:firstLine="0"/>
        <w:rPr>
          <w:rFonts w:ascii="Times New Roman" w:hAnsi="Times New Roman" w:cs="Times New Roman"/>
          <w:b/>
          <w:bCs/>
          <w:color w:val="auto"/>
          <w:sz w:val="28"/>
          <w:szCs w:val="28"/>
        </w:rPr>
      </w:pPr>
      <w:bookmarkStart w:id="70" w:name="_Toc146395896"/>
      <w:bookmarkStart w:id="71" w:name="_Hlk141556998"/>
      <w:r w:rsidRPr="00644D20">
        <w:rPr>
          <w:rFonts w:ascii="Times New Roman" w:hAnsi="Times New Roman" w:cs="Times New Roman"/>
          <w:b/>
          <w:bCs/>
          <w:color w:val="auto"/>
          <w:sz w:val="28"/>
          <w:szCs w:val="28"/>
        </w:rPr>
        <w:lastRenderedPageBreak/>
        <w:t xml:space="preserve">I. </w:t>
      </w:r>
      <w:r w:rsidR="00664824" w:rsidRPr="00644D20">
        <w:rPr>
          <w:rFonts w:ascii="Times New Roman" w:hAnsi="Times New Roman" w:cs="Times New Roman"/>
          <w:b/>
          <w:bCs/>
          <w:color w:val="auto"/>
          <w:sz w:val="28"/>
          <w:szCs w:val="28"/>
        </w:rPr>
        <w:t xml:space="preserve">Datos </w:t>
      </w:r>
      <w:r w:rsidR="004D6A40">
        <w:rPr>
          <w:rFonts w:ascii="Times New Roman" w:hAnsi="Times New Roman" w:cs="Times New Roman"/>
          <w:b/>
          <w:bCs/>
          <w:color w:val="auto"/>
          <w:sz w:val="28"/>
          <w:szCs w:val="28"/>
        </w:rPr>
        <w:t>g</w:t>
      </w:r>
      <w:r w:rsidR="00664824" w:rsidRPr="00644D20">
        <w:rPr>
          <w:rFonts w:ascii="Times New Roman" w:hAnsi="Times New Roman" w:cs="Times New Roman"/>
          <w:b/>
          <w:bCs/>
          <w:color w:val="auto"/>
          <w:sz w:val="28"/>
          <w:szCs w:val="28"/>
        </w:rPr>
        <w:t>enerales</w:t>
      </w:r>
      <w:bookmarkEnd w:id="70"/>
    </w:p>
    <w:p w14:paraId="791C0EC1" w14:textId="1B92BEAD" w:rsidR="00664824" w:rsidRPr="00377AD1" w:rsidRDefault="00480326" w:rsidP="00ED3527">
      <w:pPr>
        <w:spacing w:line="480" w:lineRule="auto"/>
        <w:ind w:left="11"/>
        <w:jc w:val="both"/>
        <w:rPr>
          <w:rFonts w:ascii="Times New Roman" w:hAnsi="Times New Roman"/>
          <w:sz w:val="24"/>
          <w:szCs w:val="24"/>
        </w:rPr>
      </w:pPr>
      <w:r w:rsidRPr="00480326">
        <w:rPr>
          <w:rFonts w:ascii="Times New Roman" w:hAnsi="Times New Roman"/>
          <w:sz w:val="24"/>
          <w:szCs w:val="24"/>
        </w:rPr>
        <w:t xml:space="preserve">La población docente, trece </w:t>
      </w:r>
      <w:r w:rsidR="00966306">
        <w:rPr>
          <w:rFonts w:ascii="Times New Roman" w:hAnsi="Times New Roman"/>
          <w:sz w:val="24"/>
          <w:szCs w:val="24"/>
        </w:rPr>
        <w:t>Docente</w:t>
      </w:r>
      <w:r w:rsidRPr="00480326">
        <w:rPr>
          <w:rFonts w:ascii="Times New Roman" w:hAnsi="Times New Roman"/>
          <w:sz w:val="24"/>
          <w:szCs w:val="24"/>
        </w:rPr>
        <w:t xml:space="preserve">s de Bachillerato y Licenciatura en Administración de Oficinas y Educación Comercial de la Universidad Nacional, quienes </w:t>
      </w:r>
      <w:r w:rsidR="001B45A7">
        <w:rPr>
          <w:rFonts w:ascii="Times New Roman" w:hAnsi="Times New Roman"/>
          <w:sz w:val="24"/>
          <w:szCs w:val="24"/>
        </w:rPr>
        <w:t xml:space="preserve">imparten </w:t>
      </w:r>
      <w:r w:rsidRPr="00480326">
        <w:rPr>
          <w:rFonts w:ascii="Times New Roman" w:hAnsi="Times New Roman"/>
          <w:sz w:val="24"/>
          <w:szCs w:val="24"/>
        </w:rPr>
        <w:t>cursos del segundo ciclo del 2022.</w:t>
      </w:r>
    </w:p>
    <w:p w14:paraId="70B31ADD" w14:textId="2A98F53E" w:rsidR="00664824" w:rsidRPr="00480326" w:rsidRDefault="00664824" w:rsidP="00ED3527">
      <w:pPr>
        <w:spacing w:line="480" w:lineRule="auto"/>
        <w:ind w:left="11"/>
        <w:jc w:val="both"/>
        <w:rPr>
          <w:rFonts w:ascii="Times New Roman" w:hAnsi="Times New Roman"/>
          <w:sz w:val="24"/>
          <w:szCs w:val="24"/>
        </w:rPr>
      </w:pPr>
      <w:bookmarkStart w:id="72" w:name="_Hlk141557139"/>
      <w:bookmarkEnd w:id="71"/>
      <w:r w:rsidRPr="00480326">
        <w:rPr>
          <w:rFonts w:ascii="Times New Roman" w:hAnsi="Times New Roman"/>
          <w:sz w:val="24"/>
          <w:szCs w:val="24"/>
        </w:rPr>
        <w:t xml:space="preserve">De los </w:t>
      </w:r>
      <w:r w:rsidR="00966306">
        <w:rPr>
          <w:rFonts w:ascii="Times New Roman" w:hAnsi="Times New Roman"/>
          <w:sz w:val="24"/>
          <w:szCs w:val="24"/>
        </w:rPr>
        <w:t>Docente</w:t>
      </w:r>
      <w:r w:rsidRPr="00480326">
        <w:rPr>
          <w:rFonts w:ascii="Times New Roman" w:hAnsi="Times New Roman"/>
          <w:sz w:val="24"/>
          <w:szCs w:val="24"/>
        </w:rPr>
        <w:t>s participantes en el estudio</w:t>
      </w:r>
      <w:r w:rsidR="00381C3F">
        <w:rPr>
          <w:rFonts w:ascii="Times New Roman" w:hAnsi="Times New Roman"/>
          <w:sz w:val="24"/>
          <w:szCs w:val="24"/>
        </w:rPr>
        <w:t>,</w:t>
      </w:r>
      <w:r w:rsidRPr="00480326">
        <w:rPr>
          <w:rFonts w:ascii="Times New Roman" w:hAnsi="Times New Roman"/>
          <w:sz w:val="24"/>
          <w:szCs w:val="24"/>
        </w:rPr>
        <w:t xml:space="preserve"> </w:t>
      </w:r>
      <w:r w:rsidR="00E61C5E">
        <w:rPr>
          <w:rFonts w:ascii="Times New Roman" w:hAnsi="Times New Roman"/>
          <w:sz w:val="24"/>
          <w:szCs w:val="24"/>
        </w:rPr>
        <w:t>diez</w:t>
      </w:r>
      <w:r w:rsidRPr="00480326">
        <w:rPr>
          <w:rFonts w:ascii="Times New Roman" w:hAnsi="Times New Roman"/>
          <w:sz w:val="24"/>
          <w:szCs w:val="24"/>
        </w:rPr>
        <w:t xml:space="preserve"> son mujeres, representa</w:t>
      </w:r>
      <w:r w:rsidR="00381C3F">
        <w:rPr>
          <w:rFonts w:ascii="Times New Roman" w:hAnsi="Times New Roman"/>
          <w:sz w:val="24"/>
          <w:szCs w:val="24"/>
        </w:rPr>
        <w:t>n</w:t>
      </w:r>
      <w:r w:rsidRPr="00480326">
        <w:rPr>
          <w:rFonts w:ascii="Times New Roman" w:hAnsi="Times New Roman"/>
          <w:sz w:val="24"/>
          <w:szCs w:val="24"/>
        </w:rPr>
        <w:t xml:space="preserve"> el 77% del total de la muestra. </w:t>
      </w:r>
      <w:r w:rsidR="00C04DAD" w:rsidRPr="00480326">
        <w:rPr>
          <w:rFonts w:ascii="Times New Roman" w:hAnsi="Times New Roman"/>
          <w:sz w:val="24"/>
          <w:szCs w:val="24"/>
        </w:rPr>
        <w:t xml:space="preserve">Tres </w:t>
      </w:r>
      <w:r w:rsidRPr="00480326">
        <w:rPr>
          <w:rFonts w:ascii="Times New Roman" w:hAnsi="Times New Roman"/>
          <w:sz w:val="24"/>
          <w:szCs w:val="24"/>
        </w:rPr>
        <w:t xml:space="preserve">hombres, lo que equivale </w:t>
      </w:r>
      <w:r w:rsidR="00C04DAD" w:rsidRPr="00480326">
        <w:rPr>
          <w:rFonts w:ascii="Times New Roman" w:hAnsi="Times New Roman"/>
          <w:sz w:val="24"/>
          <w:szCs w:val="24"/>
        </w:rPr>
        <w:t xml:space="preserve">al </w:t>
      </w:r>
      <w:r w:rsidRPr="00480326">
        <w:rPr>
          <w:rFonts w:ascii="Times New Roman" w:hAnsi="Times New Roman"/>
          <w:sz w:val="24"/>
          <w:szCs w:val="24"/>
        </w:rPr>
        <w:t>23%.</w:t>
      </w:r>
      <w:bookmarkEnd w:id="72"/>
    </w:p>
    <w:p w14:paraId="221A876C" w14:textId="0EAD96AB" w:rsidR="00664824" w:rsidRDefault="00664824" w:rsidP="00ED3527">
      <w:pPr>
        <w:spacing w:line="480" w:lineRule="auto"/>
        <w:ind w:left="11"/>
        <w:jc w:val="both"/>
        <w:rPr>
          <w:rFonts w:ascii="Arial" w:hAnsi="Arial" w:cs="Arial"/>
          <w:sz w:val="24"/>
          <w:szCs w:val="24"/>
        </w:rPr>
      </w:pPr>
      <w:r w:rsidRPr="00480326">
        <w:rPr>
          <w:rFonts w:ascii="Times New Roman" w:hAnsi="Times New Roman"/>
          <w:sz w:val="24"/>
          <w:szCs w:val="24"/>
        </w:rPr>
        <w:t xml:space="preserve">En la segunda pregunta, la Figura 1 muestra la distribución de las respuestas de los participantes en relación con la carrera que imparten lecciones durante este ciclo. </w:t>
      </w:r>
      <w:r w:rsidR="003904C8" w:rsidRPr="00480326">
        <w:rPr>
          <w:rFonts w:ascii="Times New Roman" w:hAnsi="Times New Roman"/>
          <w:sz w:val="24"/>
          <w:szCs w:val="24"/>
        </w:rPr>
        <w:t>De</w:t>
      </w:r>
      <w:r w:rsidRPr="00480326">
        <w:rPr>
          <w:rFonts w:ascii="Times New Roman" w:hAnsi="Times New Roman"/>
          <w:sz w:val="24"/>
          <w:szCs w:val="24"/>
        </w:rPr>
        <w:t xml:space="preserve"> los </w:t>
      </w:r>
      <w:r w:rsidR="00E61C5E">
        <w:rPr>
          <w:rFonts w:ascii="Times New Roman" w:hAnsi="Times New Roman"/>
          <w:sz w:val="24"/>
          <w:szCs w:val="24"/>
        </w:rPr>
        <w:t>trece</w:t>
      </w:r>
      <w:r w:rsidRPr="00480326">
        <w:rPr>
          <w:rFonts w:ascii="Times New Roman" w:hAnsi="Times New Roman"/>
          <w:sz w:val="24"/>
          <w:szCs w:val="24"/>
        </w:rPr>
        <w:t xml:space="preserve"> participantes, un total de </w:t>
      </w:r>
      <w:r w:rsidR="00E61C5E">
        <w:rPr>
          <w:rFonts w:ascii="Times New Roman" w:hAnsi="Times New Roman"/>
          <w:sz w:val="24"/>
          <w:szCs w:val="24"/>
        </w:rPr>
        <w:t>diez</w:t>
      </w:r>
      <w:r w:rsidRPr="00480326">
        <w:rPr>
          <w:rFonts w:ascii="Times New Roman" w:hAnsi="Times New Roman"/>
          <w:sz w:val="24"/>
          <w:szCs w:val="24"/>
        </w:rPr>
        <w:t xml:space="preserve"> (77%) indicaron que imparten lecciones en ambas carreras, es decir, tanto en Bachillerato como en Licenciatura en Administración de Oficinas y Educación Comercial. </w:t>
      </w:r>
      <w:r w:rsidR="001B45A7">
        <w:rPr>
          <w:rFonts w:ascii="Times New Roman" w:hAnsi="Times New Roman"/>
          <w:sz w:val="24"/>
          <w:szCs w:val="24"/>
        </w:rPr>
        <w:t xml:space="preserve">Desde otro punto, </w:t>
      </w:r>
      <w:r w:rsidR="00E61C5E">
        <w:rPr>
          <w:rFonts w:ascii="Times New Roman" w:hAnsi="Times New Roman"/>
          <w:sz w:val="24"/>
          <w:szCs w:val="24"/>
        </w:rPr>
        <w:t>tres</w:t>
      </w:r>
      <w:r w:rsidRPr="00480326">
        <w:rPr>
          <w:rFonts w:ascii="Times New Roman" w:hAnsi="Times New Roman"/>
          <w:sz w:val="24"/>
          <w:szCs w:val="24"/>
        </w:rPr>
        <w:t xml:space="preserve"> participantes (23%) mencionaron que imparten </w:t>
      </w:r>
      <w:r w:rsidR="001B45A7" w:rsidRPr="00480326">
        <w:rPr>
          <w:rFonts w:ascii="Times New Roman" w:hAnsi="Times New Roman"/>
          <w:sz w:val="24"/>
          <w:szCs w:val="24"/>
        </w:rPr>
        <w:t>lecciones</w:t>
      </w:r>
      <w:r w:rsidR="001B45A7">
        <w:rPr>
          <w:rFonts w:ascii="Times New Roman" w:hAnsi="Times New Roman"/>
          <w:sz w:val="24"/>
          <w:szCs w:val="24"/>
        </w:rPr>
        <w:t>,</w:t>
      </w:r>
      <w:r w:rsidR="001B45A7" w:rsidRPr="00480326">
        <w:rPr>
          <w:rFonts w:ascii="Times New Roman" w:hAnsi="Times New Roman"/>
          <w:sz w:val="24"/>
          <w:szCs w:val="24"/>
        </w:rPr>
        <w:t xml:space="preserve"> específicamente</w:t>
      </w:r>
      <w:r w:rsidRPr="00480326">
        <w:rPr>
          <w:rFonts w:ascii="Times New Roman" w:hAnsi="Times New Roman"/>
          <w:sz w:val="24"/>
          <w:szCs w:val="24"/>
        </w:rPr>
        <w:t xml:space="preserve"> en la carrera de Administración de Oficinas.</w:t>
      </w:r>
      <w:r>
        <w:rPr>
          <w:rFonts w:ascii="Arial" w:hAnsi="Arial" w:cs="Arial"/>
          <w:sz w:val="24"/>
          <w:szCs w:val="24"/>
        </w:rPr>
        <w:t xml:space="preserve"> </w:t>
      </w:r>
    </w:p>
    <w:p w14:paraId="5C600266" w14:textId="7D309021" w:rsidR="00237BF9" w:rsidRPr="00D57D81" w:rsidRDefault="005F56DE" w:rsidP="005F56DE">
      <w:pPr>
        <w:pStyle w:val="Descripcin"/>
        <w:rPr>
          <w:rFonts w:ascii="Times New Roman" w:hAnsi="Times New Roman"/>
          <w:b w:val="0"/>
          <w:bCs w:val="0"/>
        </w:rPr>
      </w:pPr>
      <w:bookmarkStart w:id="73" w:name="_Toc146395932"/>
      <w:bookmarkStart w:id="74" w:name="_Hlk152441685"/>
      <w:r w:rsidRPr="00D57D81">
        <w:rPr>
          <w:rFonts w:ascii="Times New Roman" w:hAnsi="Times New Roman"/>
          <w:b w:val="0"/>
          <w:bCs w:val="0"/>
        </w:rPr>
        <w:t xml:space="preserve">Figura </w:t>
      </w:r>
      <w:r w:rsidRPr="00D57D81">
        <w:rPr>
          <w:rFonts w:ascii="Times New Roman" w:hAnsi="Times New Roman"/>
          <w:b w:val="0"/>
          <w:bCs w:val="0"/>
        </w:rPr>
        <w:fldChar w:fldCharType="begin"/>
      </w:r>
      <w:r w:rsidRPr="00D57D81">
        <w:rPr>
          <w:rFonts w:ascii="Times New Roman" w:hAnsi="Times New Roman"/>
          <w:b w:val="0"/>
          <w:bCs w:val="0"/>
        </w:rPr>
        <w:instrText xml:space="preserve"> SEQ Figura \* ARABIC </w:instrText>
      </w:r>
      <w:r w:rsidRPr="00D57D81">
        <w:rPr>
          <w:rFonts w:ascii="Times New Roman" w:hAnsi="Times New Roman"/>
          <w:b w:val="0"/>
          <w:bCs w:val="0"/>
        </w:rPr>
        <w:fldChar w:fldCharType="separate"/>
      </w:r>
      <w:r w:rsidR="00911500" w:rsidRPr="00D57D81">
        <w:rPr>
          <w:rFonts w:ascii="Times New Roman" w:hAnsi="Times New Roman"/>
          <w:b w:val="0"/>
          <w:bCs w:val="0"/>
          <w:noProof/>
        </w:rPr>
        <w:t>1</w:t>
      </w:r>
      <w:r w:rsidRPr="00D57D81">
        <w:rPr>
          <w:rFonts w:ascii="Times New Roman" w:hAnsi="Times New Roman"/>
          <w:b w:val="0"/>
          <w:bCs w:val="0"/>
        </w:rPr>
        <w:fldChar w:fldCharType="end"/>
      </w:r>
    </w:p>
    <w:p w14:paraId="7C77C788" w14:textId="00D3E760" w:rsidR="002442DD" w:rsidRPr="00E14997" w:rsidRDefault="002442DD" w:rsidP="005F56DE">
      <w:pPr>
        <w:pStyle w:val="Descripcin"/>
        <w:rPr>
          <w:rFonts w:ascii="Times New Roman" w:hAnsi="Times New Roman"/>
          <w:b w:val="0"/>
          <w:bCs w:val="0"/>
          <w:i/>
          <w:iCs/>
          <w:sz w:val="24"/>
          <w:szCs w:val="24"/>
        </w:rPr>
      </w:pPr>
      <w:r w:rsidRPr="00E14997">
        <w:rPr>
          <w:rFonts w:ascii="Times New Roman" w:hAnsi="Times New Roman"/>
          <w:b w:val="0"/>
          <w:bCs w:val="0"/>
          <w:i/>
          <w:iCs/>
        </w:rPr>
        <w:t>Especifique la carrera en la que imparte lecciones en este ciclo</w:t>
      </w:r>
      <w:bookmarkEnd w:id="73"/>
    </w:p>
    <w:p w14:paraId="6401040F" w14:textId="35DB95B7" w:rsidR="00C23A69" w:rsidRPr="002442DD" w:rsidRDefault="00B53897" w:rsidP="008E4BBF">
      <w:pPr>
        <w:jc w:val="both"/>
        <w:rPr>
          <w:rFonts w:ascii="Arial" w:eastAsia="Times New Roman" w:hAnsi="Arial" w:cs="Arial"/>
          <w:sz w:val="24"/>
          <w:szCs w:val="24"/>
          <w:lang w:val="es-CR" w:eastAsia="es-CR"/>
        </w:rPr>
      </w:pPr>
      <w:r>
        <w:rPr>
          <w:rFonts w:ascii="Arial" w:eastAsia="Times New Roman" w:hAnsi="Arial" w:cs="Arial"/>
          <w:noProof/>
          <w:sz w:val="24"/>
          <w:szCs w:val="24"/>
          <w:lang w:val="es-CR" w:eastAsia="es-CR"/>
        </w:rPr>
        <w:drawing>
          <wp:inline distT="0" distB="0" distL="0" distR="0" wp14:anchorId="6AECD46D" wp14:editId="081E22D8">
            <wp:extent cx="4584700" cy="2755900"/>
            <wp:effectExtent l="0" t="0" r="6350" b="6350"/>
            <wp:docPr id="106439147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14:paraId="1BA79361" w14:textId="041FD3C9" w:rsidR="002852C0" w:rsidRPr="00E14997" w:rsidRDefault="00A47468" w:rsidP="008E4BBF">
      <w:pPr>
        <w:pStyle w:val="Descripcin"/>
        <w:ind w:firstLine="567"/>
        <w:rPr>
          <w:rFonts w:ascii="Times New Roman" w:hAnsi="Times New Roman"/>
          <w:b w:val="0"/>
          <w:bCs w:val="0"/>
          <w:i/>
          <w:iCs/>
        </w:rPr>
      </w:pPr>
      <w:r w:rsidRPr="008E4BBF">
        <w:rPr>
          <w:rFonts w:cs="Calibri"/>
          <w:i/>
          <w:iCs/>
        </w:rPr>
        <w:t xml:space="preserve">  </w:t>
      </w:r>
      <w:r w:rsidR="00664824" w:rsidRPr="008E4BBF">
        <w:rPr>
          <w:rFonts w:cs="Calibri"/>
          <w:i/>
          <w:iCs/>
        </w:rPr>
        <w:t xml:space="preserve"> </w:t>
      </w:r>
      <w:r w:rsidR="00CC76D3">
        <w:rPr>
          <w:rFonts w:ascii="Times New Roman" w:hAnsi="Times New Roman"/>
          <w:b w:val="0"/>
          <w:bCs w:val="0"/>
          <w:i/>
          <w:iCs/>
        </w:rPr>
        <w:t xml:space="preserve">Nota. </w:t>
      </w:r>
      <w:r w:rsidR="00664824" w:rsidRPr="00E14997">
        <w:rPr>
          <w:rFonts w:ascii="Times New Roman" w:hAnsi="Times New Roman"/>
          <w:b w:val="0"/>
          <w:bCs w:val="0"/>
          <w:i/>
          <w:iCs/>
        </w:rPr>
        <w:t>Fuente:</w:t>
      </w:r>
      <w:r w:rsidRPr="00E14997">
        <w:rPr>
          <w:rFonts w:ascii="Times New Roman" w:hAnsi="Times New Roman"/>
          <w:b w:val="0"/>
          <w:bCs w:val="0"/>
          <w:i/>
          <w:iCs/>
        </w:rPr>
        <w:t xml:space="preserve"> </w:t>
      </w:r>
      <w:r w:rsidR="008E4BBF" w:rsidRPr="00E14997">
        <w:rPr>
          <w:rFonts w:ascii="Times New Roman" w:hAnsi="Times New Roman"/>
          <w:b w:val="0"/>
          <w:bCs w:val="0"/>
          <w:i/>
          <w:iCs/>
        </w:rPr>
        <w:t>C1. Aprendizaje Ubicuo-</w:t>
      </w:r>
      <w:r w:rsidR="00966306" w:rsidRPr="00E14997">
        <w:rPr>
          <w:rFonts w:ascii="Times New Roman" w:hAnsi="Times New Roman"/>
          <w:b w:val="0"/>
          <w:bCs w:val="0"/>
          <w:i/>
          <w:iCs/>
        </w:rPr>
        <w:t>Docente</w:t>
      </w:r>
      <w:r w:rsidR="008E4BBF" w:rsidRPr="00E14997">
        <w:rPr>
          <w:rFonts w:ascii="Times New Roman" w:hAnsi="Times New Roman"/>
          <w:b w:val="0"/>
          <w:bCs w:val="0"/>
          <w:i/>
          <w:iCs/>
        </w:rPr>
        <w:t>s</w:t>
      </w:r>
      <w:r w:rsidR="00CC76D3">
        <w:rPr>
          <w:rFonts w:ascii="Times New Roman" w:hAnsi="Times New Roman"/>
          <w:b w:val="0"/>
          <w:bCs w:val="0"/>
          <w:i/>
          <w:iCs/>
        </w:rPr>
        <w:t>. A.O. 3 / Ambas 10</w:t>
      </w:r>
    </w:p>
    <w:p w14:paraId="6C163A38" w14:textId="77777777" w:rsidR="008E4BBF" w:rsidRPr="00942D43" w:rsidRDefault="008E4BBF" w:rsidP="008E4BBF">
      <w:pPr>
        <w:rPr>
          <w:rFonts w:ascii="Times New Roman" w:hAnsi="Times New Roman"/>
          <w:sz w:val="2"/>
          <w:szCs w:val="2"/>
        </w:rPr>
      </w:pPr>
    </w:p>
    <w:bookmarkEnd w:id="74"/>
    <w:p w14:paraId="52ED985E" w14:textId="2A65A66C" w:rsidR="00664824" w:rsidRPr="008E4BBF" w:rsidRDefault="00664824" w:rsidP="00ED3527">
      <w:pPr>
        <w:spacing w:line="480" w:lineRule="auto"/>
        <w:ind w:left="11"/>
        <w:jc w:val="both"/>
        <w:rPr>
          <w:rFonts w:ascii="Times New Roman" w:hAnsi="Times New Roman"/>
          <w:sz w:val="24"/>
          <w:szCs w:val="24"/>
        </w:rPr>
      </w:pPr>
      <w:r w:rsidRPr="008E4BBF">
        <w:rPr>
          <w:rFonts w:ascii="Times New Roman" w:hAnsi="Times New Roman"/>
          <w:sz w:val="24"/>
          <w:szCs w:val="24"/>
        </w:rPr>
        <w:t xml:space="preserve">Estos resultados sugieren que la mayoría de los participantes tienen experiencia docente en ambas carreras, lo cual puede ser relevante al analizar los resultados y las conclusiones de la investigación. Además, se observa una representación significativa de </w:t>
      </w:r>
      <w:r w:rsidR="00E61C5E">
        <w:rPr>
          <w:rFonts w:ascii="Times New Roman" w:hAnsi="Times New Roman"/>
          <w:sz w:val="24"/>
          <w:szCs w:val="24"/>
        </w:rPr>
        <w:t>d</w:t>
      </w:r>
      <w:r w:rsidR="00966306">
        <w:rPr>
          <w:rFonts w:ascii="Times New Roman" w:hAnsi="Times New Roman"/>
          <w:sz w:val="24"/>
          <w:szCs w:val="24"/>
        </w:rPr>
        <w:t>ocente</w:t>
      </w:r>
      <w:r w:rsidRPr="008E4BBF">
        <w:rPr>
          <w:rFonts w:ascii="Times New Roman" w:hAnsi="Times New Roman"/>
          <w:sz w:val="24"/>
          <w:szCs w:val="24"/>
        </w:rPr>
        <w:t>s que se dedican a la enseñanza de la carrera de Administración de Oficinas de manera exclusiva.</w:t>
      </w:r>
    </w:p>
    <w:p w14:paraId="6AE67FF5" w14:textId="3F08FA64" w:rsidR="00942D43" w:rsidRPr="00942D43" w:rsidRDefault="00664824" w:rsidP="00ED3527">
      <w:pPr>
        <w:spacing w:line="480" w:lineRule="auto"/>
        <w:ind w:left="11"/>
        <w:jc w:val="both"/>
        <w:rPr>
          <w:rFonts w:ascii="Times New Roman" w:hAnsi="Times New Roman"/>
          <w:sz w:val="24"/>
          <w:szCs w:val="24"/>
        </w:rPr>
      </w:pPr>
      <w:r w:rsidRPr="008E4BBF">
        <w:rPr>
          <w:rFonts w:ascii="Times New Roman" w:hAnsi="Times New Roman"/>
          <w:sz w:val="24"/>
          <w:szCs w:val="24"/>
        </w:rPr>
        <w:lastRenderedPageBreak/>
        <w:t xml:space="preserve">La figura </w:t>
      </w:r>
      <w:r w:rsidR="00E61C5E">
        <w:rPr>
          <w:rFonts w:ascii="Times New Roman" w:hAnsi="Times New Roman"/>
          <w:sz w:val="24"/>
          <w:szCs w:val="24"/>
        </w:rPr>
        <w:t>dos</w:t>
      </w:r>
      <w:r w:rsidRPr="008E4BBF">
        <w:rPr>
          <w:rFonts w:ascii="Times New Roman" w:hAnsi="Times New Roman"/>
          <w:sz w:val="24"/>
          <w:szCs w:val="24"/>
        </w:rPr>
        <w:t xml:space="preserve"> presenta la distribución de las respuestas de los participantes en relación con el nivel universitario en el que imparten lecciones. Se observa que, de los </w:t>
      </w:r>
      <w:r w:rsidR="00E61C5E">
        <w:rPr>
          <w:rFonts w:ascii="Times New Roman" w:hAnsi="Times New Roman"/>
          <w:sz w:val="24"/>
          <w:szCs w:val="24"/>
        </w:rPr>
        <w:t>trece</w:t>
      </w:r>
      <w:r w:rsidRPr="008E4BBF">
        <w:rPr>
          <w:rFonts w:ascii="Times New Roman" w:hAnsi="Times New Roman"/>
          <w:sz w:val="24"/>
          <w:szCs w:val="24"/>
        </w:rPr>
        <w:t xml:space="preserve"> participantes </w:t>
      </w:r>
      <w:r w:rsidR="00E61C5E">
        <w:rPr>
          <w:rFonts w:ascii="Times New Roman" w:hAnsi="Times New Roman"/>
          <w:sz w:val="24"/>
          <w:szCs w:val="24"/>
        </w:rPr>
        <w:t xml:space="preserve">nueve </w:t>
      </w:r>
      <w:r w:rsidRPr="008E4BBF">
        <w:rPr>
          <w:rFonts w:ascii="Times New Roman" w:hAnsi="Times New Roman"/>
          <w:sz w:val="24"/>
          <w:szCs w:val="24"/>
        </w:rPr>
        <w:t xml:space="preserve">(69%) indicaron que imparten lecciones a nivel de Bachillerato, mientras que </w:t>
      </w:r>
      <w:r w:rsidR="00E61C5E">
        <w:rPr>
          <w:rFonts w:ascii="Times New Roman" w:hAnsi="Times New Roman"/>
          <w:sz w:val="24"/>
          <w:szCs w:val="24"/>
        </w:rPr>
        <w:t>cuatro</w:t>
      </w:r>
      <w:r w:rsidRPr="008E4BBF">
        <w:rPr>
          <w:rFonts w:ascii="Times New Roman" w:hAnsi="Times New Roman"/>
          <w:sz w:val="24"/>
          <w:szCs w:val="24"/>
        </w:rPr>
        <w:t xml:space="preserve"> (31%) mencionaron que imparten lecciones tanto en Bachillerato como en Licenciatura. </w:t>
      </w:r>
      <w:bookmarkStart w:id="75" w:name="_Toc146395933"/>
    </w:p>
    <w:p w14:paraId="43748D05" w14:textId="15C5F7D5" w:rsidR="00237BF9" w:rsidRPr="00D57D81" w:rsidRDefault="005F56DE" w:rsidP="005F56DE">
      <w:pPr>
        <w:pStyle w:val="Descripcin"/>
        <w:rPr>
          <w:rFonts w:ascii="Times New Roman" w:hAnsi="Times New Roman"/>
          <w:b w:val="0"/>
          <w:bCs w:val="0"/>
        </w:rPr>
      </w:pPr>
      <w:r w:rsidRPr="00D57D81">
        <w:rPr>
          <w:rFonts w:ascii="Times New Roman" w:hAnsi="Times New Roman"/>
          <w:b w:val="0"/>
          <w:bCs w:val="0"/>
        </w:rPr>
        <w:t xml:space="preserve">Figura </w:t>
      </w:r>
      <w:r w:rsidRPr="00D57D81">
        <w:rPr>
          <w:rFonts w:ascii="Times New Roman" w:hAnsi="Times New Roman"/>
          <w:b w:val="0"/>
          <w:bCs w:val="0"/>
        </w:rPr>
        <w:fldChar w:fldCharType="begin"/>
      </w:r>
      <w:r w:rsidRPr="00D57D81">
        <w:rPr>
          <w:rFonts w:ascii="Times New Roman" w:hAnsi="Times New Roman"/>
          <w:b w:val="0"/>
          <w:bCs w:val="0"/>
        </w:rPr>
        <w:instrText xml:space="preserve"> SEQ Figura \* ARABIC </w:instrText>
      </w:r>
      <w:r w:rsidRPr="00D57D81">
        <w:rPr>
          <w:rFonts w:ascii="Times New Roman" w:hAnsi="Times New Roman"/>
          <w:b w:val="0"/>
          <w:bCs w:val="0"/>
        </w:rPr>
        <w:fldChar w:fldCharType="separate"/>
      </w:r>
      <w:r w:rsidR="00911500" w:rsidRPr="00D57D81">
        <w:rPr>
          <w:rFonts w:ascii="Times New Roman" w:hAnsi="Times New Roman"/>
          <w:b w:val="0"/>
          <w:bCs w:val="0"/>
          <w:noProof/>
        </w:rPr>
        <w:t>2</w:t>
      </w:r>
      <w:r w:rsidRPr="00D57D81">
        <w:rPr>
          <w:rFonts w:ascii="Times New Roman" w:hAnsi="Times New Roman"/>
          <w:b w:val="0"/>
          <w:bCs w:val="0"/>
        </w:rPr>
        <w:fldChar w:fldCharType="end"/>
      </w:r>
    </w:p>
    <w:p w14:paraId="4EF41A16" w14:textId="3AC8C684" w:rsidR="00A34E3F" w:rsidRPr="00F933D2" w:rsidRDefault="00A34E3F" w:rsidP="005F56DE">
      <w:pPr>
        <w:pStyle w:val="Descripcin"/>
        <w:rPr>
          <w:b w:val="0"/>
          <w:bCs w:val="0"/>
          <w:i/>
          <w:iCs/>
        </w:rPr>
      </w:pPr>
      <w:r w:rsidRPr="00F933D2">
        <w:rPr>
          <w:rFonts w:ascii="Times New Roman" w:hAnsi="Times New Roman"/>
          <w:b w:val="0"/>
          <w:bCs w:val="0"/>
          <w:i/>
          <w:iCs/>
        </w:rPr>
        <w:t>Indique el nivel universitario en el que imparte lecciones</w:t>
      </w:r>
      <w:bookmarkEnd w:id="75"/>
    </w:p>
    <w:p w14:paraId="10EEE197" w14:textId="2C91A03B" w:rsidR="008E4BBF" w:rsidRDefault="008E4BBF" w:rsidP="00A34E3F">
      <w:pPr>
        <w:pStyle w:val="Descripcin"/>
        <w:rPr>
          <w:i/>
          <w:iCs/>
        </w:rPr>
      </w:pPr>
      <w:r w:rsidRPr="00A91A69">
        <w:rPr>
          <w:noProof/>
        </w:rPr>
        <w:drawing>
          <wp:anchor distT="0" distB="0" distL="114300" distR="114300" simplePos="0" relativeHeight="251816448" behindDoc="1" locked="0" layoutInCell="1" allowOverlap="1" wp14:anchorId="17DBEB61" wp14:editId="0ACAEF80">
            <wp:simplePos x="0" y="0"/>
            <wp:positionH relativeFrom="column">
              <wp:posOffset>361950</wp:posOffset>
            </wp:positionH>
            <wp:positionV relativeFrom="paragraph">
              <wp:posOffset>6985</wp:posOffset>
            </wp:positionV>
            <wp:extent cx="4210050" cy="2352675"/>
            <wp:effectExtent l="0" t="0" r="0" b="9525"/>
            <wp:wrapTight wrapText="bothSides">
              <wp:wrapPolygon edited="0">
                <wp:start x="0" y="0"/>
                <wp:lineTo x="0" y="21513"/>
                <wp:lineTo x="21502" y="21513"/>
                <wp:lineTo x="21502" y="0"/>
                <wp:lineTo x="0" y="0"/>
              </wp:wrapPolygon>
            </wp:wrapTight>
            <wp:docPr id="68" name="Gráfico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14:sizeRelH relativeFrom="page">
              <wp14:pctWidth>0</wp14:pctWidth>
            </wp14:sizeRelH>
            <wp14:sizeRelV relativeFrom="page">
              <wp14:pctHeight>0</wp14:pctHeight>
            </wp14:sizeRelV>
          </wp:anchor>
        </w:drawing>
      </w:r>
    </w:p>
    <w:p w14:paraId="3DCD67A3" w14:textId="77777777" w:rsidR="008E4BBF" w:rsidRDefault="008E4BBF" w:rsidP="00A34E3F">
      <w:pPr>
        <w:pStyle w:val="Descripcin"/>
        <w:rPr>
          <w:i/>
          <w:iCs/>
        </w:rPr>
      </w:pPr>
    </w:p>
    <w:p w14:paraId="0144397E" w14:textId="33D7E877" w:rsidR="008E4BBF" w:rsidRDefault="008E4BBF" w:rsidP="00A34E3F">
      <w:pPr>
        <w:pStyle w:val="Descripcin"/>
        <w:rPr>
          <w:i/>
          <w:iCs/>
        </w:rPr>
      </w:pPr>
    </w:p>
    <w:p w14:paraId="066DAC4B" w14:textId="77777777" w:rsidR="008E4BBF" w:rsidRDefault="008E4BBF" w:rsidP="00A34E3F">
      <w:pPr>
        <w:pStyle w:val="Descripcin"/>
        <w:rPr>
          <w:i/>
          <w:iCs/>
        </w:rPr>
      </w:pPr>
    </w:p>
    <w:p w14:paraId="71044605" w14:textId="77777777" w:rsidR="008E4BBF" w:rsidRDefault="008E4BBF" w:rsidP="00A34E3F">
      <w:pPr>
        <w:pStyle w:val="Descripcin"/>
        <w:rPr>
          <w:i/>
          <w:iCs/>
        </w:rPr>
      </w:pPr>
    </w:p>
    <w:p w14:paraId="166A5504" w14:textId="77777777" w:rsidR="008E4BBF" w:rsidRDefault="008E4BBF" w:rsidP="00A34E3F">
      <w:pPr>
        <w:pStyle w:val="Descripcin"/>
        <w:rPr>
          <w:i/>
          <w:iCs/>
        </w:rPr>
      </w:pPr>
    </w:p>
    <w:p w14:paraId="6F81DE80" w14:textId="77777777" w:rsidR="008E4BBF" w:rsidRDefault="008E4BBF" w:rsidP="00A34E3F">
      <w:pPr>
        <w:pStyle w:val="Descripcin"/>
        <w:rPr>
          <w:i/>
          <w:iCs/>
        </w:rPr>
      </w:pPr>
    </w:p>
    <w:p w14:paraId="47E0E4BC" w14:textId="77777777" w:rsidR="008E4BBF" w:rsidRDefault="008E4BBF" w:rsidP="00A34E3F">
      <w:pPr>
        <w:pStyle w:val="Descripcin"/>
        <w:rPr>
          <w:i/>
          <w:iCs/>
        </w:rPr>
      </w:pPr>
    </w:p>
    <w:p w14:paraId="2148FEF8" w14:textId="77777777" w:rsidR="008E4BBF" w:rsidRDefault="008E4BBF" w:rsidP="00A34E3F">
      <w:pPr>
        <w:pStyle w:val="Descripcin"/>
        <w:rPr>
          <w:i/>
          <w:iCs/>
        </w:rPr>
      </w:pPr>
    </w:p>
    <w:p w14:paraId="6F139978" w14:textId="77777777" w:rsidR="008E4BBF" w:rsidRDefault="008E4BBF" w:rsidP="00A34E3F">
      <w:pPr>
        <w:pStyle w:val="Descripcin"/>
        <w:rPr>
          <w:i/>
          <w:iCs/>
        </w:rPr>
      </w:pPr>
    </w:p>
    <w:p w14:paraId="6390D93B" w14:textId="77777777" w:rsidR="008E4BBF" w:rsidRDefault="008E4BBF" w:rsidP="00A34E3F">
      <w:pPr>
        <w:pStyle w:val="Descripcin"/>
        <w:rPr>
          <w:i/>
          <w:iCs/>
        </w:rPr>
      </w:pPr>
    </w:p>
    <w:p w14:paraId="32866B0E" w14:textId="77777777" w:rsidR="008E4BBF" w:rsidRDefault="008E4BBF" w:rsidP="00A34E3F">
      <w:pPr>
        <w:pStyle w:val="Descripcin"/>
        <w:rPr>
          <w:i/>
          <w:iCs/>
        </w:rPr>
      </w:pPr>
    </w:p>
    <w:p w14:paraId="61B7C970" w14:textId="77777777" w:rsidR="008E4BBF" w:rsidRDefault="008E4BBF" w:rsidP="00A34E3F">
      <w:pPr>
        <w:pStyle w:val="Descripcin"/>
        <w:rPr>
          <w:i/>
          <w:iCs/>
        </w:rPr>
      </w:pPr>
    </w:p>
    <w:p w14:paraId="3B40D09A" w14:textId="77777777" w:rsidR="008E4BBF" w:rsidRDefault="008E4BBF" w:rsidP="00A34E3F">
      <w:pPr>
        <w:pStyle w:val="Descripcin"/>
        <w:rPr>
          <w:i/>
          <w:iCs/>
        </w:rPr>
      </w:pPr>
    </w:p>
    <w:p w14:paraId="5C4F3463" w14:textId="77777777" w:rsidR="008E4BBF" w:rsidRDefault="008E4BBF" w:rsidP="00A34E3F">
      <w:pPr>
        <w:pStyle w:val="Descripcin"/>
        <w:rPr>
          <w:i/>
          <w:iCs/>
        </w:rPr>
      </w:pPr>
    </w:p>
    <w:p w14:paraId="6A0B71AF" w14:textId="77777777" w:rsidR="00237BF9" w:rsidRDefault="00237BF9" w:rsidP="00A34E3F">
      <w:pPr>
        <w:pStyle w:val="Descripcin"/>
        <w:rPr>
          <w:rFonts w:ascii="Times New Roman" w:hAnsi="Times New Roman"/>
          <w:i/>
          <w:iCs/>
        </w:rPr>
      </w:pPr>
    </w:p>
    <w:p w14:paraId="4E1DD672" w14:textId="77777777" w:rsidR="00CC76D3" w:rsidRPr="0099027F" w:rsidRDefault="00CC76D3" w:rsidP="00CC76D3">
      <w:pPr>
        <w:rPr>
          <w:rFonts w:ascii="Times New Roman" w:hAnsi="Times New Roman"/>
          <w:i/>
          <w:iCs/>
          <w:sz w:val="20"/>
          <w:szCs w:val="20"/>
        </w:rPr>
      </w:pPr>
      <w:r w:rsidRPr="0099027F">
        <w:rPr>
          <w:rFonts w:ascii="Times New Roman" w:hAnsi="Times New Roman"/>
          <w:i/>
          <w:iCs/>
          <w:sz w:val="20"/>
          <w:szCs w:val="20"/>
        </w:rPr>
        <w:t>Nota.</w:t>
      </w:r>
      <w:r w:rsidRPr="0099027F">
        <w:rPr>
          <w:rFonts w:ascii="Times New Roman" w:hAnsi="Times New Roman"/>
          <w:b/>
          <w:bCs/>
          <w:i/>
          <w:iCs/>
          <w:sz w:val="20"/>
          <w:szCs w:val="20"/>
        </w:rPr>
        <w:t xml:space="preserve"> </w:t>
      </w:r>
      <w:r w:rsidR="00664824" w:rsidRPr="0099027F">
        <w:rPr>
          <w:rFonts w:ascii="Times New Roman" w:hAnsi="Times New Roman"/>
          <w:i/>
          <w:iCs/>
          <w:sz w:val="20"/>
          <w:szCs w:val="20"/>
        </w:rPr>
        <w:t xml:space="preserve">Fuente: </w:t>
      </w:r>
      <w:r w:rsidR="00F933D2" w:rsidRPr="0099027F">
        <w:rPr>
          <w:rFonts w:ascii="Times New Roman" w:hAnsi="Times New Roman"/>
          <w:i/>
          <w:iCs/>
          <w:sz w:val="20"/>
          <w:szCs w:val="20"/>
        </w:rPr>
        <w:t>C1. Aprendizaje Ubicuo-</w:t>
      </w:r>
      <w:r w:rsidR="005A2F2A" w:rsidRPr="0099027F">
        <w:rPr>
          <w:rFonts w:ascii="Times New Roman" w:hAnsi="Times New Roman"/>
          <w:i/>
          <w:iCs/>
          <w:sz w:val="20"/>
          <w:szCs w:val="20"/>
        </w:rPr>
        <w:t>Docente</w:t>
      </w:r>
      <w:r w:rsidRPr="0099027F">
        <w:rPr>
          <w:rFonts w:ascii="Times New Roman" w:hAnsi="Times New Roman"/>
          <w:b/>
          <w:bCs/>
          <w:i/>
          <w:iCs/>
          <w:sz w:val="20"/>
          <w:szCs w:val="20"/>
        </w:rPr>
        <w:t xml:space="preserve">s. </w:t>
      </w:r>
      <w:r w:rsidRPr="0099027F">
        <w:rPr>
          <w:rFonts w:ascii="Times New Roman" w:hAnsi="Times New Roman"/>
          <w:i/>
          <w:iCs/>
          <w:sz w:val="20"/>
          <w:szCs w:val="20"/>
        </w:rPr>
        <w:t>Ambas 4 / Bachillerato 9</w:t>
      </w:r>
    </w:p>
    <w:p w14:paraId="6FD6DE5C" w14:textId="77777777" w:rsidR="00F933D2" w:rsidRPr="00F933D2" w:rsidRDefault="00F933D2" w:rsidP="00CC76D3">
      <w:pPr>
        <w:ind w:firstLine="0"/>
        <w:rPr>
          <w:rFonts w:ascii="Times New Roman" w:hAnsi="Times New Roman"/>
          <w:b/>
          <w:bCs/>
          <w:i/>
          <w:iCs/>
          <w:sz w:val="20"/>
          <w:szCs w:val="20"/>
        </w:rPr>
      </w:pPr>
    </w:p>
    <w:p w14:paraId="09ADF85F" w14:textId="50B2D87F" w:rsidR="00664824" w:rsidRPr="00F933D2" w:rsidRDefault="00664824" w:rsidP="00ED3527">
      <w:pPr>
        <w:spacing w:line="480" w:lineRule="auto"/>
        <w:ind w:left="11"/>
        <w:jc w:val="both"/>
        <w:rPr>
          <w:rFonts w:ascii="Times New Roman" w:hAnsi="Times New Roman"/>
          <w:sz w:val="24"/>
          <w:szCs w:val="24"/>
        </w:rPr>
      </w:pPr>
      <w:r w:rsidRPr="00F933D2">
        <w:rPr>
          <w:rFonts w:ascii="Times New Roman" w:hAnsi="Times New Roman"/>
          <w:sz w:val="24"/>
          <w:szCs w:val="24"/>
        </w:rPr>
        <w:t xml:space="preserve">Estos resultados indican que la mayoría de los participantes tienen experiencia docente a nivel de Bachillerato, Además, se observa una representación significativa de </w:t>
      </w:r>
      <w:r w:rsidR="00E61C5E">
        <w:rPr>
          <w:rFonts w:ascii="Times New Roman" w:hAnsi="Times New Roman"/>
          <w:sz w:val="24"/>
          <w:szCs w:val="24"/>
        </w:rPr>
        <w:t>d</w:t>
      </w:r>
      <w:r w:rsidR="005A2F2A">
        <w:rPr>
          <w:rFonts w:ascii="Times New Roman" w:hAnsi="Times New Roman"/>
          <w:sz w:val="24"/>
          <w:szCs w:val="24"/>
        </w:rPr>
        <w:t>ocente</w:t>
      </w:r>
      <w:r w:rsidR="005A2F2A" w:rsidRPr="00F933D2">
        <w:rPr>
          <w:rFonts w:ascii="Times New Roman" w:hAnsi="Times New Roman"/>
          <w:sz w:val="24"/>
          <w:szCs w:val="24"/>
        </w:rPr>
        <w:t>s</w:t>
      </w:r>
      <w:r w:rsidRPr="00F933D2">
        <w:rPr>
          <w:rFonts w:ascii="Times New Roman" w:hAnsi="Times New Roman"/>
          <w:sz w:val="24"/>
          <w:szCs w:val="24"/>
        </w:rPr>
        <w:t xml:space="preserve"> que imparten lecciones en ambos niveles bachillerato y licenciatura.</w:t>
      </w:r>
    </w:p>
    <w:p w14:paraId="0B90BAE0" w14:textId="129B470E" w:rsidR="009D5F1A" w:rsidRDefault="00664824" w:rsidP="00ED3527">
      <w:pPr>
        <w:spacing w:line="480" w:lineRule="auto"/>
        <w:ind w:left="11"/>
        <w:jc w:val="both"/>
        <w:rPr>
          <w:rFonts w:ascii="Arial" w:hAnsi="Arial" w:cs="Arial"/>
          <w:sz w:val="24"/>
          <w:szCs w:val="24"/>
        </w:rPr>
      </w:pPr>
      <w:bookmarkStart w:id="76" w:name="_Toc139285028"/>
      <w:r w:rsidRPr="00F933D2">
        <w:rPr>
          <w:rFonts w:ascii="Times New Roman" w:hAnsi="Times New Roman"/>
          <w:sz w:val="24"/>
          <w:szCs w:val="24"/>
        </w:rPr>
        <w:t>Los cursos que imparte el colectivo docente encuestado se detallan</w:t>
      </w:r>
      <w:r w:rsidR="003510F5" w:rsidRPr="00F933D2">
        <w:rPr>
          <w:rFonts w:ascii="Times New Roman" w:hAnsi="Times New Roman"/>
          <w:sz w:val="24"/>
          <w:szCs w:val="24"/>
        </w:rPr>
        <w:t xml:space="preserve"> en la Tabla</w:t>
      </w:r>
      <w:r w:rsidR="00542B6E" w:rsidRPr="00F933D2">
        <w:rPr>
          <w:rFonts w:ascii="Times New Roman" w:hAnsi="Times New Roman"/>
          <w:sz w:val="24"/>
          <w:szCs w:val="24"/>
        </w:rPr>
        <w:t xml:space="preserve"> 5</w:t>
      </w:r>
      <w:r w:rsidR="003510F5" w:rsidRPr="00F933D2">
        <w:rPr>
          <w:rFonts w:ascii="Times New Roman" w:hAnsi="Times New Roman"/>
          <w:sz w:val="24"/>
          <w:szCs w:val="24"/>
        </w:rPr>
        <w:t>:</w:t>
      </w:r>
      <w:r>
        <w:rPr>
          <w:rFonts w:ascii="Arial" w:hAnsi="Arial" w:cs="Arial"/>
          <w:sz w:val="24"/>
          <w:szCs w:val="24"/>
        </w:rPr>
        <w:t xml:space="preserve"> </w:t>
      </w:r>
      <w:bookmarkEnd w:id="76"/>
    </w:p>
    <w:tbl>
      <w:tblPr>
        <w:tblStyle w:val="Tablaconcuadrcula"/>
        <w:tblW w:w="9370" w:type="dxa"/>
        <w:tblInd w:w="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53"/>
        <w:gridCol w:w="1017"/>
      </w:tblGrid>
      <w:tr w:rsidR="00D57D81" w14:paraId="005CD228" w14:textId="77777777" w:rsidTr="005D16E7">
        <w:trPr>
          <w:trHeight w:val="45"/>
        </w:trPr>
        <w:tc>
          <w:tcPr>
            <w:tcW w:w="9365" w:type="dxa"/>
            <w:gridSpan w:val="2"/>
            <w:vAlign w:val="center"/>
          </w:tcPr>
          <w:p w14:paraId="015DB2CE" w14:textId="77777777" w:rsidR="00D57D81" w:rsidRDefault="00D57D81" w:rsidP="00D57D81">
            <w:pPr>
              <w:pStyle w:val="Descripcin"/>
              <w:ind w:firstLine="0"/>
              <w:rPr>
                <w:rFonts w:ascii="Times New Roman" w:hAnsi="Times New Roman"/>
                <w:b w:val="0"/>
                <w:bCs w:val="0"/>
              </w:rPr>
            </w:pPr>
          </w:p>
          <w:p w14:paraId="0D07D401" w14:textId="427C0A68" w:rsidR="00D57D81" w:rsidRPr="005D16E7" w:rsidRDefault="00D57D81" w:rsidP="005D16E7">
            <w:pPr>
              <w:pStyle w:val="Descripcin"/>
              <w:ind w:firstLine="0"/>
              <w:rPr>
                <w:rFonts w:ascii="Times New Roman" w:hAnsi="Times New Roman"/>
                <w:b w:val="0"/>
                <w:bCs w:val="0"/>
              </w:rPr>
            </w:pPr>
            <w:r w:rsidRPr="00D57D81">
              <w:rPr>
                <w:rFonts w:ascii="Times New Roman" w:hAnsi="Times New Roman"/>
                <w:b w:val="0"/>
                <w:bCs w:val="0"/>
              </w:rPr>
              <w:t xml:space="preserve">Tabla </w:t>
            </w:r>
            <w:r w:rsidRPr="00D57D81">
              <w:rPr>
                <w:rFonts w:ascii="Times New Roman" w:hAnsi="Times New Roman"/>
                <w:b w:val="0"/>
                <w:bCs w:val="0"/>
              </w:rPr>
              <w:fldChar w:fldCharType="begin"/>
            </w:r>
            <w:r w:rsidRPr="00D57D81">
              <w:rPr>
                <w:rFonts w:ascii="Times New Roman" w:hAnsi="Times New Roman"/>
                <w:b w:val="0"/>
                <w:bCs w:val="0"/>
              </w:rPr>
              <w:instrText xml:space="preserve"> SEQ Tabla \* ARABIC </w:instrText>
            </w:r>
            <w:r w:rsidRPr="00D57D81">
              <w:rPr>
                <w:rFonts w:ascii="Times New Roman" w:hAnsi="Times New Roman"/>
                <w:b w:val="0"/>
                <w:bCs w:val="0"/>
              </w:rPr>
              <w:fldChar w:fldCharType="separate"/>
            </w:r>
            <w:r w:rsidRPr="00D57D81">
              <w:rPr>
                <w:rFonts w:ascii="Times New Roman" w:hAnsi="Times New Roman"/>
                <w:b w:val="0"/>
                <w:bCs w:val="0"/>
                <w:noProof/>
              </w:rPr>
              <w:t>5</w:t>
            </w:r>
            <w:r w:rsidRPr="00D57D81">
              <w:rPr>
                <w:rFonts w:ascii="Times New Roman" w:hAnsi="Times New Roman"/>
                <w:b w:val="0"/>
                <w:bCs w:val="0"/>
              </w:rPr>
              <w:fldChar w:fldCharType="end"/>
            </w:r>
          </w:p>
        </w:tc>
      </w:tr>
      <w:tr w:rsidR="00D57D81" w14:paraId="0EB9B846" w14:textId="77777777" w:rsidTr="005D16E7">
        <w:trPr>
          <w:trHeight w:val="45"/>
        </w:trPr>
        <w:tc>
          <w:tcPr>
            <w:tcW w:w="9365" w:type="dxa"/>
            <w:gridSpan w:val="2"/>
            <w:tcBorders>
              <w:bottom w:val="single" w:sz="4" w:space="0" w:color="auto"/>
            </w:tcBorders>
          </w:tcPr>
          <w:p w14:paraId="348797E8" w14:textId="77777777" w:rsidR="00D57D81" w:rsidRDefault="00D57D81" w:rsidP="00D57D81">
            <w:pPr>
              <w:pStyle w:val="Descripcin"/>
              <w:ind w:firstLine="0"/>
              <w:rPr>
                <w:rFonts w:ascii="Times New Roman" w:hAnsi="Times New Roman"/>
                <w:b w:val="0"/>
                <w:bCs w:val="0"/>
              </w:rPr>
            </w:pPr>
          </w:p>
          <w:p w14:paraId="3F1B207A" w14:textId="3750DEFE" w:rsidR="00D57D81" w:rsidRPr="00D57D81" w:rsidRDefault="00D57D81" w:rsidP="00D57D81">
            <w:pPr>
              <w:pStyle w:val="Descripcin"/>
              <w:ind w:firstLine="0"/>
              <w:rPr>
                <w:rFonts w:ascii="Times New Roman" w:hAnsi="Times New Roman"/>
              </w:rPr>
            </w:pPr>
            <w:r w:rsidRPr="00D57D81">
              <w:rPr>
                <w:rFonts w:ascii="Times New Roman" w:hAnsi="Times New Roman"/>
                <w:b w:val="0"/>
                <w:bCs w:val="0"/>
              </w:rPr>
              <w:t>¿Cuál (es) de los siguientes cursos imparte?</w:t>
            </w:r>
          </w:p>
        </w:tc>
      </w:tr>
      <w:tr w:rsidR="00D57D81" w14:paraId="41B73FA8" w14:textId="77777777" w:rsidTr="005D16E7">
        <w:trPr>
          <w:trHeight w:val="45"/>
        </w:trPr>
        <w:tc>
          <w:tcPr>
            <w:tcW w:w="8353" w:type="dxa"/>
            <w:tcBorders>
              <w:top w:val="single" w:sz="4" w:space="0" w:color="auto"/>
              <w:bottom w:val="single" w:sz="4" w:space="0" w:color="auto"/>
            </w:tcBorders>
            <w:vAlign w:val="center"/>
          </w:tcPr>
          <w:p w14:paraId="69FFF582" w14:textId="63F36962" w:rsidR="00D57D81" w:rsidRPr="005D16E7" w:rsidRDefault="00D57D81" w:rsidP="00D57D81">
            <w:pPr>
              <w:spacing w:line="367" w:lineRule="auto"/>
              <w:ind w:firstLine="0"/>
              <w:rPr>
                <w:rFonts w:ascii="Times New Roman" w:hAnsi="Times New Roman"/>
                <w:b/>
                <w:bCs/>
                <w:sz w:val="20"/>
                <w:szCs w:val="20"/>
              </w:rPr>
            </w:pPr>
            <w:r w:rsidRPr="005D16E7">
              <w:rPr>
                <w:rFonts w:ascii="Times New Roman" w:hAnsi="Times New Roman"/>
                <w:b/>
                <w:bCs/>
                <w:sz w:val="20"/>
                <w:szCs w:val="20"/>
              </w:rPr>
              <w:t>Cursos que imparte</w:t>
            </w:r>
          </w:p>
        </w:tc>
        <w:tc>
          <w:tcPr>
            <w:tcW w:w="1017" w:type="dxa"/>
            <w:tcBorders>
              <w:top w:val="single" w:sz="4" w:space="0" w:color="auto"/>
              <w:bottom w:val="single" w:sz="4" w:space="0" w:color="auto"/>
            </w:tcBorders>
            <w:vAlign w:val="center"/>
          </w:tcPr>
          <w:p w14:paraId="1B7A6667" w14:textId="6412D6C1" w:rsidR="00D57D81" w:rsidRPr="005D16E7" w:rsidRDefault="00D57D81" w:rsidP="00D57D81">
            <w:pPr>
              <w:spacing w:line="367" w:lineRule="auto"/>
              <w:ind w:firstLine="0"/>
              <w:rPr>
                <w:rFonts w:ascii="Times New Roman" w:hAnsi="Times New Roman"/>
                <w:b/>
                <w:bCs/>
                <w:sz w:val="20"/>
                <w:szCs w:val="20"/>
              </w:rPr>
            </w:pPr>
            <w:r w:rsidRPr="005D16E7">
              <w:rPr>
                <w:rFonts w:ascii="Times New Roman" w:hAnsi="Times New Roman"/>
                <w:b/>
                <w:bCs/>
                <w:sz w:val="20"/>
                <w:szCs w:val="20"/>
              </w:rPr>
              <w:t>Cantidad</w:t>
            </w:r>
          </w:p>
        </w:tc>
      </w:tr>
      <w:tr w:rsidR="00D57D81" w14:paraId="2811DDF6" w14:textId="77777777" w:rsidTr="005D16E7">
        <w:trPr>
          <w:trHeight w:val="45"/>
        </w:trPr>
        <w:tc>
          <w:tcPr>
            <w:tcW w:w="8353" w:type="dxa"/>
            <w:tcBorders>
              <w:top w:val="single" w:sz="4" w:space="0" w:color="auto"/>
            </w:tcBorders>
          </w:tcPr>
          <w:p w14:paraId="4EA22191" w14:textId="59C9A060" w:rsidR="00D57D81" w:rsidRPr="00D57D81" w:rsidRDefault="00D57D81" w:rsidP="00D57D81">
            <w:pPr>
              <w:spacing w:line="367" w:lineRule="auto"/>
              <w:ind w:firstLine="0"/>
              <w:rPr>
                <w:rFonts w:ascii="Times New Roman" w:hAnsi="Times New Roman"/>
                <w:sz w:val="20"/>
                <w:szCs w:val="20"/>
              </w:rPr>
            </w:pPr>
            <w:r w:rsidRPr="00855FBF">
              <w:rPr>
                <w:rFonts w:ascii="Times New Roman" w:hAnsi="Times New Roman"/>
                <w:sz w:val="20"/>
                <w:szCs w:val="20"/>
              </w:rPr>
              <w:t>Inglés Comercial Integrado II</w:t>
            </w:r>
            <w:r>
              <w:rPr>
                <w:rFonts w:ascii="Times New Roman" w:hAnsi="Times New Roman"/>
                <w:sz w:val="20"/>
                <w:szCs w:val="20"/>
              </w:rPr>
              <w:t xml:space="preserve"> / </w:t>
            </w:r>
            <w:r w:rsidRPr="00855FBF">
              <w:rPr>
                <w:rFonts w:ascii="Times New Roman" w:hAnsi="Times New Roman"/>
                <w:sz w:val="20"/>
                <w:szCs w:val="20"/>
              </w:rPr>
              <w:t>Inglés Comercial y Administrativo II</w:t>
            </w:r>
          </w:p>
        </w:tc>
        <w:tc>
          <w:tcPr>
            <w:tcW w:w="1017" w:type="dxa"/>
            <w:tcBorders>
              <w:top w:val="single" w:sz="4" w:space="0" w:color="auto"/>
            </w:tcBorders>
          </w:tcPr>
          <w:p w14:paraId="3CEE9689" w14:textId="271A5D9D" w:rsidR="00D57D81" w:rsidRPr="00D57D81" w:rsidRDefault="00D57D81" w:rsidP="00D57D81">
            <w:pPr>
              <w:spacing w:line="367" w:lineRule="auto"/>
              <w:ind w:firstLine="0"/>
              <w:rPr>
                <w:rFonts w:ascii="Times New Roman" w:hAnsi="Times New Roman"/>
                <w:sz w:val="20"/>
                <w:szCs w:val="20"/>
              </w:rPr>
            </w:pPr>
            <w:r w:rsidRPr="00855FBF">
              <w:rPr>
                <w:rFonts w:ascii="Times New Roman" w:hAnsi="Times New Roman"/>
                <w:sz w:val="20"/>
                <w:szCs w:val="20"/>
              </w:rPr>
              <w:t>8</w:t>
            </w:r>
          </w:p>
        </w:tc>
      </w:tr>
      <w:tr w:rsidR="00D57D81" w14:paraId="4D07514D" w14:textId="77777777" w:rsidTr="005D16E7">
        <w:trPr>
          <w:trHeight w:val="45"/>
        </w:trPr>
        <w:tc>
          <w:tcPr>
            <w:tcW w:w="8353" w:type="dxa"/>
          </w:tcPr>
          <w:p w14:paraId="5888C59B" w14:textId="0C3C394C" w:rsidR="00D57D81" w:rsidRPr="00855FBF" w:rsidRDefault="00D57D81" w:rsidP="00D57D81">
            <w:pPr>
              <w:spacing w:line="367" w:lineRule="auto"/>
              <w:ind w:firstLine="0"/>
              <w:rPr>
                <w:rFonts w:ascii="Times New Roman" w:hAnsi="Times New Roman"/>
                <w:sz w:val="20"/>
                <w:szCs w:val="20"/>
              </w:rPr>
            </w:pPr>
            <w:r w:rsidRPr="00855FBF">
              <w:rPr>
                <w:rFonts w:ascii="Times New Roman" w:hAnsi="Times New Roman"/>
                <w:sz w:val="20"/>
                <w:szCs w:val="20"/>
              </w:rPr>
              <w:t>Inglés Comercial Integrado IV</w:t>
            </w:r>
            <w:r>
              <w:rPr>
                <w:rFonts w:ascii="Times New Roman" w:hAnsi="Times New Roman"/>
                <w:sz w:val="20"/>
                <w:szCs w:val="20"/>
              </w:rPr>
              <w:t xml:space="preserve"> / </w:t>
            </w:r>
            <w:r w:rsidRPr="00855FBF">
              <w:rPr>
                <w:rFonts w:ascii="Times New Roman" w:hAnsi="Times New Roman"/>
                <w:sz w:val="20"/>
                <w:szCs w:val="20"/>
              </w:rPr>
              <w:t>Inglés Comercial y Administrativo I</w:t>
            </w:r>
            <w:r>
              <w:rPr>
                <w:rFonts w:ascii="Times New Roman" w:hAnsi="Times New Roman"/>
                <w:sz w:val="20"/>
                <w:szCs w:val="20"/>
              </w:rPr>
              <w:t>V</w:t>
            </w:r>
          </w:p>
        </w:tc>
        <w:tc>
          <w:tcPr>
            <w:tcW w:w="1017" w:type="dxa"/>
          </w:tcPr>
          <w:p w14:paraId="1211B988" w14:textId="7D6EDFDD" w:rsidR="00D57D81" w:rsidRPr="00855FBF" w:rsidRDefault="00D57D81" w:rsidP="00D57D81">
            <w:pPr>
              <w:spacing w:line="367" w:lineRule="auto"/>
              <w:ind w:firstLine="0"/>
              <w:rPr>
                <w:rFonts w:ascii="Times New Roman" w:hAnsi="Times New Roman"/>
                <w:sz w:val="20"/>
                <w:szCs w:val="20"/>
              </w:rPr>
            </w:pPr>
            <w:r w:rsidRPr="00855FBF">
              <w:rPr>
                <w:rFonts w:ascii="Times New Roman" w:hAnsi="Times New Roman"/>
                <w:sz w:val="20"/>
                <w:szCs w:val="20"/>
              </w:rPr>
              <w:t>6</w:t>
            </w:r>
          </w:p>
        </w:tc>
      </w:tr>
      <w:tr w:rsidR="00D57D81" w14:paraId="57D0AD27" w14:textId="77777777" w:rsidTr="005D16E7">
        <w:trPr>
          <w:trHeight w:val="45"/>
        </w:trPr>
        <w:tc>
          <w:tcPr>
            <w:tcW w:w="8353" w:type="dxa"/>
          </w:tcPr>
          <w:p w14:paraId="7DA2DD4C" w14:textId="0A6EEB5A" w:rsidR="00D57D81" w:rsidRPr="00855FBF" w:rsidRDefault="00D57D81" w:rsidP="00D57D81">
            <w:pPr>
              <w:spacing w:line="367" w:lineRule="auto"/>
              <w:ind w:firstLine="0"/>
              <w:rPr>
                <w:rFonts w:ascii="Times New Roman" w:hAnsi="Times New Roman"/>
                <w:sz w:val="20"/>
                <w:szCs w:val="20"/>
              </w:rPr>
            </w:pPr>
            <w:r w:rsidRPr="00855FBF">
              <w:rPr>
                <w:rFonts w:ascii="Times New Roman" w:hAnsi="Times New Roman"/>
                <w:sz w:val="20"/>
                <w:szCs w:val="20"/>
              </w:rPr>
              <w:t>Comunicación y Redacción Administrativa</w:t>
            </w:r>
            <w:r>
              <w:rPr>
                <w:rFonts w:ascii="Times New Roman" w:hAnsi="Times New Roman"/>
                <w:sz w:val="20"/>
                <w:szCs w:val="20"/>
              </w:rPr>
              <w:t xml:space="preserve"> / </w:t>
            </w:r>
            <w:r w:rsidRPr="00855FBF">
              <w:rPr>
                <w:rFonts w:ascii="Times New Roman" w:hAnsi="Times New Roman"/>
                <w:sz w:val="20"/>
                <w:szCs w:val="20"/>
              </w:rPr>
              <w:t>Derecho Comercial y Labora</w:t>
            </w:r>
            <w:r>
              <w:rPr>
                <w:rFonts w:ascii="Times New Roman" w:hAnsi="Times New Roman"/>
                <w:sz w:val="20"/>
                <w:szCs w:val="20"/>
              </w:rPr>
              <w:t>l</w:t>
            </w:r>
          </w:p>
        </w:tc>
        <w:tc>
          <w:tcPr>
            <w:tcW w:w="1017" w:type="dxa"/>
          </w:tcPr>
          <w:p w14:paraId="6C10B3DA" w14:textId="5C479C48" w:rsidR="00D57D81" w:rsidRPr="00855FBF" w:rsidRDefault="00D57D81" w:rsidP="00D57D81">
            <w:pPr>
              <w:spacing w:line="367" w:lineRule="auto"/>
              <w:ind w:firstLine="0"/>
              <w:rPr>
                <w:rFonts w:ascii="Times New Roman" w:hAnsi="Times New Roman"/>
                <w:sz w:val="20"/>
                <w:szCs w:val="20"/>
              </w:rPr>
            </w:pPr>
            <w:r w:rsidRPr="00855FBF">
              <w:rPr>
                <w:rFonts w:ascii="Times New Roman" w:hAnsi="Times New Roman"/>
                <w:sz w:val="20"/>
                <w:szCs w:val="20"/>
              </w:rPr>
              <w:t>4</w:t>
            </w:r>
          </w:p>
        </w:tc>
      </w:tr>
      <w:tr w:rsidR="00D57D81" w14:paraId="528F8D5E" w14:textId="77777777" w:rsidTr="005D16E7">
        <w:trPr>
          <w:trHeight w:val="45"/>
        </w:trPr>
        <w:tc>
          <w:tcPr>
            <w:tcW w:w="8353" w:type="dxa"/>
          </w:tcPr>
          <w:p w14:paraId="4BDC840E" w14:textId="77777777" w:rsidR="00D57D81" w:rsidRPr="00855FBF" w:rsidRDefault="00D57D81" w:rsidP="00D57D81">
            <w:pPr>
              <w:spacing w:line="360" w:lineRule="auto"/>
              <w:ind w:right="-40" w:firstLine="0"/>
              <w:jc w:val="both"/>
              <w:rPr>
                <w:rFonts w:ascii="Times New Roman" w:hAnsi="Times New Roman"/>
                <w:sz w:val="20"/>
                <w:szCs w:val="20"/>
              </w:rPr>
            </w:pPr>
            <w:r w:rsidRPr="00855FBF">
              <w:rPr>
                <w:rFonts w:ascii="Times New Roman" w:hAnsi="Times New Roman"/>
                <w:sz w:val="20"/>
                <w:szCs w:val="20"/>
              </w:rPr>
              <w:t>Administración de Documentos II</w:t>
            </w:r>
            <w:r>
              <w:rPr>
                <w:rFonts w:ascii="Times New Roman" w:hAnsi="Times New Roman"/>
                <w:sz w:val="20"/>
                <w:szCs w:val="20"/>
              </w:rPr>
              <w:t xml:space="preserve"> / Administración</w:t>
            </w:r>
            <w:r w:rsidRPr="00855FBF">
              <w:rPr>
                <w:rFonts w:ascii="Times New Roman" w:hAnsi="Times New Roman"/>
                <w:sz w:val="20"/>
                <w:szCs w:val="20"/>
              </w:rPr>
              <w:t xml:space="preserve"> General II</w:t>
            </w:r>
          </w:p>
          <w:p w14:paraId="65C2EFEA" w14:textId="77777777" w:rsidR="00D57D81" w:rsidRPr="00855FBF" w:rsidRDefault="00D57D81" w:rsidP="00D57D81">
            <w:pPr>
              <w:spacing w:line="360" w:lineRule="auto"/>
              <w:ind w:right="-40" w:firstLine="0"/>
              <w:jc w:val="both"/>
              <w:rPr>
                <w:rFonts w:ascii="Times New Roman" w:hAnsi="Times New Roman"/>
                <w:sz w:val="20"/>
                <w:szCs w:val="20"/>
              </w:rPr>
            </w:pPr>
            <w:r w:rsidRPr="00855FBF">
              <w:rPr>
                <w:rFonts w:ascii="Times New Roman" w:hAnsi="Times New Roman"/>
                <w:sz w:val="20"/>
                <w:szCs w:val="20"/>
              </w:rPr>
              <w:t>Comercio Internacional</w:t>
            </w:r>
            <w:r>
              <w:rPr>
                <w:rFonts w:ascii="Times New Roman" w:hAnsi="Times New Roman"/>
                <w:sz w:val="20"/>
                <w:szCs w:val="20"/>
              </w:rPr>
              <w:t xml:space="preserve"> / </w:t>
            </w:r>
            <w:r w:rsidRPr="00855FBF">
              <w:rPr>
                <w:rFonts w:ascii="Times New Roman" w:hAnsi="Times New Roman"/>
                <w:sz w:val="20"/>
                <w:szCs w:val="20"/>
              </w:rPr>
              <w:t>Derecho Administrativo</w:t>
            </w:r>
            <w:r>
              <w:rPr>
                <w:rFonts w:ascii="Times New Roman" w:hAnsi="Times New Roman"/>
                <w:sz w:val="20"/>
                <w:szCs w:val="20"/>
              </w:rPr>
              <w:t xml:space="preserve"> </w:t>
            </w:r>
          </w:p>
          <w:p w14:paraId="027AD441" w14:textId="77777777" w:rsidR="00D57D81" w:rsidRPr="00855FBF" w:rsidRDefault="00D57D81" w:rsidP="00D57D81">
            <w:pPr>
              <w:spacing w:line="360" w:lineRule="auto"/>
              <w:ind w:right="-40" w:firstLine="0"/>
              <w:jc w:val="both"/>
              <w:rPr>
                <w:rFonts w:ascii="Times New Roman" w:hAnsi="Times New Roman"/>
                <w:sz w:val="20"/>
                <w:szCs w:val="20"/>
              </w:rPr>
            </w:pPr>
            <w:r w:rsidRPr="00855FBF">
              <w:rPr>
                <w:rFonts w:ascii="Times New Roman" w:hAnsi="Times New Roman"/>
                <w:sz w:val="20"/>
                <w:szCs w:val="20"/>
              </w:rPr>
              <w:t>Desarrollo Organizacional</w:t>
            </w:r>
            <w:r>
              <w:rPr>
                <w:rFonts w:ascii="Times New Roman" w:hAnsi="Times New Roman"/>
                <w:sz w:val="20"/>
                <w:szCs w:val="20"/>
              </w:rPr>
              <w:t xml:space="preserve"> / </w:t>
            </w:r>
            <w:r w:rsidRPr="00855FBF">
              <w:rPr>
                <w:rFonts w:ascii="Times New Roman" w:hAnsi="Times New Roman"/>
                <w:sz w:val="20"/>
                <w:szCs w:val="20"/>
              </w:rPr>
              <w:t>Didáctica para la automatización de Oficina</w:t>
            </w:r>
          </w:p>
          <w:p w14:paraId="3D2D78D6" w14:textId="77777777" w:rsidR="00D57D81" w:rsidRPr="00855FBF" w:rsidRDefault="00D57D81" w:rsidP="00D57D81">
            <w:pPr>
              <w:spacing w:line="360" w:lineRule="auto"/>
              <w:ind w:right="-40" w:firstLine="0"/>
              <w:jc w:val="both"/>
              <w:rPr>
                <w:rFonts w:ascii="Times New Roman" w:hAnsi="Times New Roman"/>
                <w:sz w:val="20"/>
                <w:szCs w:val="20"/>
              </w:rPr>
            </w:pPr>
            <w:r w:rsidRPr="00855FBF">
              <w:rPr>
                <w:rFonts w:ascii="Times New Roman" w:hAnsi="Times New Roman"/>
                <w:sz w:val="20"/>
                <w:szCs w:val="20"/>
              </w:rPr>
              <w:t>Elaboración Integral de Documentos II</w:t>
            </w:r>
            <w:r>
              <w:rPr>
                <w:rFonts w:ascii="Times New Roman" w:hAnsi="Times New Roman"/>
                <w:sz w:val="20"/>
                <w:szCs w:val="20"/>
              </w:rPr>
              <w:t xml:space="preserve"> / </w:t>
            </w:r>
            <w:r w:rsidRPr="00855FBF">
              <w:rPr>
                <w:rFonts w:ascii="Times New Roman" w:hAnsi="Times New Roman"/>
                <w:sz w:val="20"/>
                <w:szCs w:val="20"/>
              </w:rPr>
              <w:t>Inglés Ejecutivo II</w:t>
            </w:r>
          </w:p>
          <w:p w14:paraId="14817E91" w14:textId="77777777" w:rsidR="00D57D81" w:rsidRPr="00855FBF" w:rsidRDefault="00D57D81" w:rsidP="00D57D81">
            <w:pPr>
              <w:spacing w:line="360" w:lineRule="auto"/>
              <w:ind w:right="-40" w:firstLine="0"/>
              <w:jc w:val="both"/>
              <w:rPr>
                <w:rFonts w:ascii="Times New Roman" w:hAnsi="Times New Roman"/>
                <w:sz w:val="20"/>
                <w:szCs w:val="20"/>
              </w:rPr>
            </w:pPr>
            <w:r w:rsidRPr="00855FBF">
              <w:rPr>
                <w:rFonts w:ascii="Times New Roman" w:hAnsi="Times New Roman"/>
                <w:sz w:val="20"/>
                <w:szCs w:val="20"/>
              </w:rPr>
              <w:t>Procedimiento de Oficinas II</w:t>
            </w:r>
            <w:r>
              <w:rPr>
                <w:rFonts w:ascii="Times New Roman" w:hAnsi="Times New Roman"/>
                <w:sz w:val="20"/>
                <w:szCs w:val="20"/>
              </w:rPr>
              <w:t xml:space="preserve"> / Taller</w:t>
            </w:r>
            <w:r w:rsidRPr="00855FBF">
              <w:rPr>
                <w:rFonts w:ascii="Times New Roman" w:hAnsi="Times New Roman"/>
                <w:sz w:val="20"/>
                <w:szCs w:val="20"/>
              </w:rPr>
              <w:t xml:space="preserve"> de Ofimática</w:t>
            </w:r>
          </w:p>
          <w:p w14:paraId="5DDC3AF1" w14:textId="46E13C78" w:rsidR="00D57D81" w:rsidRPr="00855FBF" w:rsidRDefault="00D57D81" w:rsidP="00D57D81">
            <w:pPr>
              <w:spacing w:line="367" w:lineRule="auto"/>
              <w:ind w:firstLine="0"/>
              <w:rPr>
                <w:rFonts w:ascii="Times New Roman" w:hAnsi="Times New Roman"/>
                <w:sz w:val="20"/>
                <w:szCs w:val="20"/>
              </w:rPr>
            </w:pPr>
            <w:r w:rsidRPr="00855FBF">
              <w:rPr>
                <w:rFonts w:ascii="Times New Roman" w:hAnsi="Times New Roman"/>
                <w:sz w:val="20"/>
                <w:szCs w:val="20"/>
              </w:rPr>
              <w:t>Técnicas Mecanográficas por Computadora I</w:t>
            </w:r>
          </w:p>
        </w:tc>
        <w:tc>
          <w:tcPr>
            <w:tcW w:w="1017" w:type="dxa"/>
          </w:tcPr>
          <w:p w14:paraId="64CE1F31" w14:textId="49D99F7C" w:rsidR="00D57D81" w:rsidRPr="00855FBF" w:rsidRDefault="00D57D81" w:rsidP="00D57D81">
            <w:pPr>
              <w:spacing w:line="367" w:lineRule="auto"/>
              <w:ind w:firstLine="0"/>
              <w:rPr>
                <w:rFonts w:ascii="Times New Roman" w:hAnsi="Times New Roman"/>
                <w:sz w:val="20"/>
                <w:szCs w:val="20"/>
              </w:rPr>
            </w:pPr>
            <w:r w:rsidRPr="00855FBF">
              <w:rPr>
                <w:rFonts w:ascii="Times New Roman" w:hAnsi="Times New Roman"/>
                <w:sz w:val="20"/>
                <w:szCs w:val="20"/>
              </w:rPr>
              <w:t>11</w:t>
            </w:r>
          </w:p>
        </w:tc>
      </w:tr>
      <w:tr w:rsidR="00D57D81" w14:paraId="1C732134" w14:textId="77777777" w:rsidTr="005D16E7">
        <w:trPr>
          <w:trHeight w:val="45"/>
        </w:trPr>
        <w:tc>
          <w:tcPr>
            <w:tcW w:w="8353" w:type="dxa"/>
            <w:tcBorders>
              <w:bottom w:val="single" w:sz="4" w:space="0" w:color="auto"/>
            </w:tcBorders>
          </w:tcPr>
          <w:p w14:paraId="597F6B6E" w14:textId="77777777" w:rsidR="00D57D81" w:rsidRPr="00855FBF" w:rsidRDefault="00D57D81" w:rsidP="00D57D81">
            <w:pPr>
              <w:spacing w:line="360" w:lineRule="auto"/>
              <w:ind w:right="-40" w:firstLine="0"/>
              <w:jc w:val="both"/>
              <w:rPr>
                <w:rFonts w:ascii="Times New Roman" w:hAnsi="Times New Roman"/>
                <w:sz w:val="20"/>
                <w:szCs w:val="20"/>
              </w:rPr>
            </w:pPr>
            <w:r w:rsidRPr="00855FBF">
              <w:rPr>
                <w:rFonts w:ascii="Times New Roman" w:hAnsi="Times New Roman"/>
                <w:sz w:val="20"/>
                <w:szCs w:val="20"/>
              </w:rPr>
              <w:lastRenderedPageBreak/>
              <w:t xml:space="preserve">Comercio y Mercadeo </w:t>
            </w:r>
            <w:r>
              <w:rPr>
                <w:rFonts w:ascii="Times New Roman" w:hAnsi="Times New Roman"/>
                <w:sz w:val="20"/>
                <w:szCs w:val="20"/>
              </w:rPr>
              <w:t xml:space="preserve">/ </w:t>
            </w:r>
            <w:r w:rsidRPr="00855FBF">
              <w:rPr>
                <w:rFonts w:ascii="Times New Roman" w:hAnsi="Times New Roman"/>
                <w:sz w:val="20"/>
                <w:szCs w:val="20"/>
              </w:rPr>
              <w:t>Contabilidad</w:t>
            </w:r>
          </w:p>
          <w:p w14:paraId="0849400B" w14:textId="77777777" w:rsidR="00D57D81" w:rsidRPr="00855FBF" w:rsidRDefault="00D57D81" w:rsidP="00D57D81">
            <w:pPr>
              <w:spacing w:line="360" w:lineRule="auto"/>
              <w:ind w:right="-40" w:firstLine="0"/>
              <w:jc w:val="both"/>
              <w:rPr>
                <w:rFonts w:ascii="Times New Roman" w:hAnsi="Times New Roman"/>
                <w:sz w:val="20"/>
                <w:szCs w:val="20"/>
              </w:rPr>
            </w:pPr>
            <w:r w:rsidRPr="00855FBF">
              <w:rPr>
                <w:rFonts w:ascii="Times New Roman" w:hAnsi="Times New Roman"/>
                <w:sz w:val="20"/>
                <w:szCs w:val="20"/>
              </w:rPr>
              <w:t>Imágenes del Aula para Educación Comercial</w:t>
            </w:r>
            <w:r>
              <w:rPr>
                <w:rFonts w:ascii="Times New Roman" w:hAnsi="Times New Roman"/>
                <w:sz w:val="20"/>
                <w:szCs w:val="20"/>
              </w:rPr>
              <w:t xml:space="preserve"> / </w:t>
            </w:r>
            <w:r w:rsidRPr="00855FBF">
              <w:rPr>
                <w:rFonts w:ascii="Times New Roman" w:hAnsi="Times New Roman"/>
                <w:sz w:val="20"/>
                <w:szCs w:val="20"/>
              </w:rPr>
              <w:t>Investigación Cualitativa</w:t>
            </w:r>
          </w:p>
          <w:p w14:paraId="7D2A9ABE" w14:textId="77777777" w:rsidR="00D57D81" w:rsidRPr="00855FBF" w:rsidRDefault="00D57D81" w:rsidP="00D57D81">
            <w:pPr>
              <w:spacing w:line="360" w:lineRule="auto"/>
              <w:ind w:right="-40" w:firstLine="0"/>
              <w:jc w:val="both"/>
              <w:rPr>
                <w:rFonts w:ascii="Times New Roman" w:hAnsi="Times New Roman"/>
                <w:sz w:val="20"/>
                <w:szCs w:val="20"/>
              </w:rPr>
            </w:pPr>
            <w:r w:rsidRPr="00855FBF">
              <w:rPr>
                <w:rFonts w:ascii="Times New Roman" w:hAnsi="Times New Roman"/>
                <w:sz w:val="20"/>
                <w:szCs w:val="20"/>
              </w:rPr>
              <w:t>Metodología de Investigación II</w:t>
            </w:r>
            <w:r>
              <w:rPr>
                <w:rFonts w:ascii="Times New Roman" w:hAnsi="Times New Roman"/>
                <w:sz w:val="20"/>
                <w:szCs w:val="20"/>
              </w:rPr>
              <w:t xml:space="preserve"> / </w:t>
            </w:r>
            <w:r w:rsidRPr="00855FBF">
              <w:rPr>
                <w:rFonts w:ascii="Times New Roman" w:hAnsi="Times New Roman"/>
                <w:sz w:val="20"/>
                <w:szCs w:val="20"/>
              </w:rPr>
              <w:t>Proveeduría y Presupuesto</w:t>
            </w:r>
          </w:p>
          <w:p w14:paraId="667F666E" w14:textId="2BA80F00" w:rsidR="00D57D81" w:rsidRPr="00855FBF" w:rsidRDefault="00D57D81" w:rsidP="00D57D81">
            <w:pPr>
              <w:spacing w:line="360" w:lineRule="auto"/>
              <w:ind w:right="-40" w:firstLine="0"/>
              <w:jc w:val="both"/>
              <w:rPr>
                <w:rFonts w:ascii="Times New Roman" w:hAnsi="Times New Roman"/>
                <w:sz w:val="20"/>
                <w:szCs w:val="20"/>
              </w:rPr>
            </w:pPr>
            <w:r w:rsidRPr="00855FBF">
              <w:rPr>
                <w:rFonts w:ascii="Times New Roman" w:hAnsi="Times New Roman"/>
                <w:sz w:val="20"/>
                <w:szCs w:val="20"/>
              </w:rPr>
              <w:t xml:space="preserve">Técnicas de Redacción </w:t>
            </w:r>
            <w:r>
              <w:rPr>
                <w:rFonts w:ascii="Times New Roman" w:hAnsi="Times New Roman"/>
                <w:sz w:val="20"/>
                <w:szCs w:val="20"/>
              </w:rPr>
              <w:t xml:space="preserve">/ </w:t>
            </w:r>
            <w:r w:rsidRPr="00855FBF">
              <w:rPr>
                <w:rFonts w:ascii="Times New Roman" w:hAnsi="Times New Roman"/>
                <w:sz w:val="20"/>
                <w:szCs w:val="20"/>
              </w:rPr>
              <w:t>Técnicas Mecanográficas por Computadora III</w:t>
            </w:r>
          </w:p>
          <w:p w14:paraId="3A48F57F" w14:textId="40896A18" w:rsidR="00D57D81" w:rsidRPr="00855FBF" w:rsidRDefault="00D57D81" w:rsidP="00D57D81">
            <w:pPr>
              <w:spacing w:line="360" w:lineRule="auto"/>
              <w:ind w:right="-40" w:firstLine="0"/>
              <w:jc w:val="both"/>
              <w:rPr>
                <w:rFonts w:ascii="Times New Roman" w:hAnsi="Times New Roman"/>
                <w:sz w:val="20"/>
                <w:szCs w:val="20"/>
              </w:rPr>
            </w:pPr>
            <w:r w:rsidRPr="00855FBF">
              <w:rPr>
                <w:rFonts w:ascii="Times New Roman" w:hAnsi="Times New Roman"/>
                <w:sz w:val="20"/>
                <w:szCs w:val="20"/>
              </w:rPr>
              <w:t xml:space="preserve">Seminario Innovación y </w:t>
            </w:r>
            <w:proofErr w:type="spellStart"/>
            <w:r w:rsidRPr="00855FBF">
              <w:rPr>
                <w:rFonts w:ascii="Times New Roman" w:hAnsi="Times New Roman"/>
                <w:sz w:val="20"/>
                <w:szCs w:val="20"/>
              </w:rPr>
              <w:t>Prod</w:t>
            </w:r>
            <w:proofErr w:type="spellEnd"/>
            <w:r w:rsidRPr="00855FBF">
              <w:rPr>
                <w:rFonts w:ascii="Times New Roman" w:hAnsi="Times New Roman"/>
                <w:sz w:val="20"/>
                <w:szCs w:val="20"/>
              </w:rPr>
              <w:t xml:space="preserve">. </w:t>
            </w:r>
            <w:proofErr w:type="spellStart"/>
            <w:r w:rsidRPr="00855FBF">
              <w:rPr>
                <w:rFonts w:ascii="Times New Roman" w:hAnsi="Times New Roman"/>
                <w:sz w:val="20"/>
                <w:szCs w:val="20"/>
              </w:rPr>
              <w:t>Educ</w:t>
            </w:r>
            <w:proofErr w:type="spellEnd"/>
            <w:r w:rsidRPr="00855FBF">
              <w:rPr>
                <w:rFonts w:ascii="Times New Roman" w:hAnsi="Times New Roman"/>
                <w:sz w:val="20"/>
                <w:szCs w:val="20"/>
              </w:rPr>
              <w:t>. en Ed. Comercial</w:t>
            </w:r>
          </w:p>
        </w:tc>
        <w:tc>
          <w:tcPr>
            <w:tcW w:w="1017" w:type="dxa"/>
            <w:tcBorders>
              <w:bottom w:val="single" w:sz="4" w:space="0" w:color="auto"/>
            </w:tcBorders>
          </w:tcPr>
          <w:p w14:paraId="1BFEE3BA" w14:textId="72B7F647" w:rsidR="00D57D81" w:rsidRPr="00855FBF" w:rsidRDefault="00D57D81" w:rsidP="00D57D81">
            <w:pPr>
              <w:spacing w:line="367" w:lineRule="auto"/>
              <w:ind w:firstLine="0"/>
              <w:rPr>
                <w:rFonts w:ascii="Times New Roman" w:hAnsi="Times New Roman"/>
                <w:sz w:val="20"/>
                <w:szCs w:val="20"/>
              </w:rPr>
            </w:pPr>
            <w:r w:rsidRPr="00855FBF">
              <w:rPr>
                <w:rFonts w:ascii="Times New Roman" w:hAnsi="Times New Roman"/>
                <w:sz w:val="20"/>
                <w:szCs w:val="20"/>
              </w:rPr>
              <w:t>0</w:t>
            </w:r>
          </w:p>
        </w:tc>
      </w:tr>
      <w:tr w:rsidR="005D16E7" w14:paraId="27FBE37B" w14:textId="77777777" w:rsidTr="005D16E7">
        <w:trPr>
          <w:trHeight w:val="45"/>
        </w:trPr>
        <w:tc>
          <w:tcPr>
            <w:tcW w:w="8353" w:type="dxa"/>
            <w:tcBorders>
              <w:top w:val="single" w:sz="4" w:space="0" w:color="auto"/>
            </w:tcBorders>
          </w:tcPr>
          <w:p w14:paraId="04D7D49D" w14:textId="65DB565A" w:rsidR="005D16E7" w:rsidRPr="005D16E7" w:rsidRDefault="005D16E7" w:rsidP="005D16E7">
            <w:pPr>
              <w:ind w:right="-40" w:firstLine="0"/>
              <w:jc w:val="both"/>
              <w:rPr>
                <w:rFonts w:ascii="Times New Roman" w:hAnsi="Times New Roman"/>
                <w:i/>
                <w:iCs/>
                <w:sz w:val="20"/>
                <w:szCs w:val="20"/>
              </w:rPr>
            </w:pPr>
            <w:r w:rsidRPr="005D16E7">
              <w:rPr>
                <w:rFonts w:ascii="Times New Roman" w:hAnsi="Times New Roman"/>
                <w:i/>
                <w:iCs/>
                <w:sz w:val="20"/>
                <w:szCs w:val="20"/>
              </w:rPr>
              <w:t>Nota. Fuente: C1. Aprendizaje Ubicuo-Docentes. La tabla muestra los siguientes cursos que imparten los docentes</w:t>
            </w:r>
          </w:p>
        </w:tc>
        <w:tc>
          <w:tcPr>
            <w:tcW w:w="1017" w:type="dxa"/>
            <w:tcBorders>
              <w:top w:val="single" w:sz="4" w:space="0" w:color="auto"/>
            </w:tcBorders>
          </w:tcPr>
          <w:p w14:paraId="67043897" w14:textId="77777777" w:rsidR="005D16E7" w:rsidRPr="00855FBF" w:rsidRDefault="005D16E7" w:rsidP="00D57D81">
            <w:pPr>
              <w:spacing w:line="367" w:lineRule="auto"/>
              <w:ind w:firstLine="0"/>
              <w:rPr>
                <w:rFonts w:ascii="Times New Roman" w:hAnsi="Times New Roman"/>
                <w:sz w:val="20"/>
                <w:szCs w:val="20"/>
              </w:rPr>
            </w:pPr>
          </w:p>
        </w:tc>
      </w:tr>
    </w:tbl>
    <w:p w14:paraId="7EB409C2" w14:textId="77777777" w:rsidR="008147C5" w:rsidRPr="008147C5" w:rsidRDefault="008147C5" w:rsidP="008147C5">
      <w:pPr>
        <w:ind w:firstLine="0"/>
      </w:pPr>
    </w:p>
    <w:p w14:paraId="5EB1F3AC" w14:textId="275766FA" w:rsidR="000B591E" w:rsidRPr="00644D20" w:rsidRDefault="00964A70" w:rsidP="00ED3527">
      <w:pPr>
        <w:pStyle w:val="Ttulo3"/>
        <w:spacing w:line="480" w:lineRule="auto"/>
        <w:ind w:firstLine="0"/>
        <w:rPr>
          <w:rFonts w:ascii="Times New Roman" w:hAnsi="Times New Roman" w:cs="Times New Roman"/>
          <w:b/>
          <w:bCs/>
          <w:color w:val="auto"/>
          <w:sz w:val="28"/>
          <w:szCs w:val="28"/>
        </w:rPr>
      </w:pPr>
      <w:bookmarkStart w:id="77" w:name="_Toc146395897"/>
      <w:r w:rsidRPr="00644D20">
        <w:rPr>
          <w:rFonts w:ascii="Times New Roman" w:hAnsi="Times New Roman" w:cs="Times New Roman"/>
          <w:b/>
          <w:bCs/>
          <w:color w:val="auto"/>
          <w:sz w:val="28"/>
          <w:szCs w:val="28"/>
        </w:rPr>
        <w:t xml:space="preserve">II. </w:t>
      </w:r>
      <w:r w:rsidR="000B591E" w:rsidRPr="00644D20">
        <w:rPr>
          <w:rFonts w:ascii="Times New Roman" w:hAnsi="Times New Roman" w:cs="Times New Roman"/>
          <w:b/>
          <w:bCs/>
          <w:color w:val="auto"/>
          <w:sz w:val="28"/>
          <w:szCs w:val="28"/>
        </w:rPr>
        <w:t xml:space="preserve">Tecnologías de </w:t>
      </w:r>
      <w:r w:rsidR="004D6A40">
        <w:rPr>
          <w:rFonts w:ascii="Times New Roman" w:hAnsi="Times New Roman" w:cs="Times New Roman"/>
          <w:b/>
          <w:bCs/>
          <w:color w:val="auto"/>
          <w:sz w:val="28"/>
          <w:szCs w:val="28"/>
        </w:rPr>
        <w:t>i</w:t>
      </w:r>
      <w:r w:rsidR="004D6A40" w:rsidRPr="00644D20">
        <w:rPr>
          <w:rFonts w:ascii="Times New Roman" w:hAnsi="Times New Roman" w:cs="Times New Roman"/>
          <w:b/>
          <w:bCs/>
          <w:color w:val="auto"/>
          <w:sz w:val="28"/>
          <w:szCs w:val="28"/>
        </w:rPr>
        <w:t xml:space="preserve">nformación y comunicación </w:t>
      </w:r>
      <w:r w:rsidR="000B591E" w:rsidRPr="00644D20">
        <w:rPr>
          <w:rFonts w:ascii="Times New Roman" w:hAnsi="Times New Roman" w:cs="Times New Roman"/>
          <w:b/>
          <w:bCs/>
          <w:color w:val="auto"/>
          <w:sz w:val="28"/>
          <w:szCs w:val="28"/>
        </w:rPr>
        <w:t>(TIC)</w:t>
      </w:r>
      <w:bookmarkEnd w:id="77"/>
    </w:p>
    <w:p w14:paraId="2B37F864" w14:textId="782856D3" w:rsidR="009D5F1A" w:rsidRDefault="000B591E" w:rsidP="00ED3527">
      <w:pPr>
        <w:spacing w:line="480" w:lineRule="auto"/>
        <w:ind w:left="11"/>
        <w:jc w:val="both"/>
        <w:rPr>
          <w:rFonts w:ascii="Times New Roman" w:hAnsi="Times New Roman"/>
          <w:sz w:val="24"/>
          <w:szCs w:val="24"/>
        </w:rPr>
      </w:pPr>
      <w:r w:rsidRPr="00F933D2">
        <w:rPr>
          <w:rFonts w:ascii="Times New Roman" w:hAnsi="Times New Roman"/>
          <w:sz w:val="24"/>
          <w:szCs w:val="24"/>
        </w:rPr>
        <w:t>Cuando se consult</w:t>
      </w:r>
      <w:r w:rsidR="00542B6E" w:rsidRPr="00F933D2">
        <w:rPr>
          <w:rFonts w:ascii="Times New Roman" w:hAnsi="Times New Roman"/>
          <w:sz w:val="24"/>
          <w:szCs w:val="24"/>
        </w:rPr>
        <w:t>ó</w:t>
      </w:r>
      <w:r w:rsidRPr="00F933D2">
        <w:rPr>
          <w:rFonts w:ascii="Times New Roman" w:hAnsi="Times New Roman"/>
          <w:sz w:val="24"/>
          <w:szCs w:val="24"/>
        </w:rPr>
        <w:t xml:space="preserve"> a los encuestados</w:t>
      </w:r>
      <w:r w:rsidR="00542B6E" w:rsidRPr="00F933D2">
        <w:rPr>
          <w:rFonts w:ascii="Times New Roman" w:hAnsi="Times New Roman"/>
          <w:sz w:val="24"/>
          <w:szCs w:val="24"/>
        </w:rPr>
        <w:t xml:space="preserve"> </w:t>
      </w:r>
      <w:r w:rsidRPr="00F933D2">
        <w:rPr>
          <w:rFonts w:ascii="Times New Roman" w:hAnsi="Times New Roman"/>
          <w:sz w:val="24"/>
          <w:szCs w:val="24"/>
        </w:rPr>
        <w:t xml:space="preserve">¿Con qué frecuencia utilizaban los diferentes recursos tecnológicos en el proceso de enseñanza y aprendizaje? </w:t>
      </w:r>
      <w:r w:rsidR="008147C5" w:rsidRPr="00F933D2">
        <w:rPr>
          <w:rFonts w:ascii="Times New Roman" w:hAnsi="Times New Roman"/>
          <w:sz w:val="24"/>
          <w:szCs w:val="24"/>
        </w:rPr>
        <w:t>s</w:t>
      </w:r>
      <w:r w:rsidRPr="00F933D2">
        <w:rPr>
          <w:rFonts w:ascii="Times New Roman" w:hAnsi="Times New Roman"/>
          <w:sz w:val="24"/>
          <w:szCs w:val="24"/>
        </w:rPr>
        <w:t>e obtuvieron las siguientes respuestas</w:t>
      </w:r>
      <w:r w:rsidR="00542B6E" w:rsidRPr="00F933D2">
        <w:rPr>
          <w:rFonts w:ascii="Times New Roman" w:hAnsi="Times New Roman"/>
          <w:sz w:val="24"/>
          <w:szCs w:val="24"/>
        </w:rPr>
        <w:t>, según se detalla en la Tabla 6</w:t>
      </w:r>
      <w:r w:rsidRPr="00F933D2">
        <w:rPr>
          <w:rFonts w:ascii="Times New Roman" w:hAnsi="Times New Roman"/>
          <w:sz w:val="24"/>
          <w:szCs w:val="24"/>
        </w:rPr>
        <w:t xml:space="preserve">: </w:t>
      </w:r>
    </w:p>
    <w:tbl>
      <w:tblPr>
        <w:tblStyle w:val="Tablaconcuadrcula"/>
        <w:tblW w:w="9623" w:type="dxa"/>
        <w:tblInd w:w="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11"/>
        <w:gridCol w:w="1626"/>
        <w:gridCol w:w="1869"/>
        <w:gridCol w:w="1870"/>
        <w:gridCol w:w="2147"/>
      </w:tblGrid>
      <w:tr w:rsidR="005D16E7" w14:paraId="7C46676C" w14:textId="77777777" w:rsidTr="00B93263">
        <w:trPr>
          <w:trHeight w:val="454"/>
        </w:trPr>
        <w:tc>
          <w:tcPr>
            <w:tcW w:w="9623" w:type="dxa"/>
            <w:gridSpan w:val="5"/>
            <w:vAlign w:val="center"/>
          </w:tcPr>
          <w:p w14:paraId="34A6C0FD" w14:textId="52A8D365" w:rsidR="005D16E7" w:rsidRPr="005D16E7" w:rsidRDefault="005D16E7" w:rsidP="00B93263">
            <w:pPr>
              <w:ind w:firstLine="0"/>
              <w:rPr>
                <w:rFonts w:ascii="Times New Roman" w:hAnsi="Times New Roman"/>
                <w:sz w:val="20"/>
                <w:szCs w:val="20"/>
              </w:rPr>
            </w:pPr>
            <w:r w:rsidRPr="005D16E7">
              <w:rPr>
                <w:rFonts w:ascii="Times New Roman" w:hAnsi="Times New Roman"/>
                <w:sz w:val="20"/>
                <w:szCs w:val="20"/>
              </w:rPr>
              <w:t xml:space="preserve">Tabla </w:t>
            </w:r>
            <w:r w:rsidRPr="005D16E7">
              <w:rPr>
                <w:rFonts w:ascii="Times New Roman" w:hAnsi="Times New Roman"/>
                <w:sz w:val="20"/>
                <w:szCs w:val="20"/>
              </w:rPr>
              <w:fldChar w:fldCharType="begin"/>
            </w:r>
            <w:r w:rsidRPr="005D16E7">
              <w:rPr>
                <w:rFonts w:ascii="Times New Roman" w:hAnsi="Times New Roman"/>
                <w:sz w:val="20"/>
                <w:szCs w:val="20"/>
              </w:rPr>
              <w:instrText xml:space="preserve"> SEQ Tabla \* ARABIC </w:instrText>
            </w:r>
            <w:r w:rsidRPr="005D16E7">
              <w:rPr>
                <w:rFonts w:ascii="Times New Roman" w:hAnsi="Times New Roman"/>
                <w:sz w:val="20"/>
                <w:szCs w:val="20"/>
              </w:rPr>
              <w:fldChar w:fldCharType="separate"/>
            </w:r>
            <w:r w:rsidRPr="005D16E7">
              <w:rPr>
                <w:rFonts w:ascii="Times New Roman" w:hAnsi="Times New Roman"/>
                <w:noProof/>
                <w:sz w:val="20"/>
                <w:szCs w:val="20"/>
              </w:rPr>
              <w:t>6</w:t>
            </w:r>
            <w:r w:rsidRPr="005D16E7">
              <w:rPr>
                <w:rFonts w:ascii="Times New Roman" w:hAnsi="Times New Roman"/>
                <w:sz w:val="20"/>
                <w:szCs w:val="20"/>
              </w:rPr>
              <w:fldChar w:fldCharType="end"/>
            </w:r>
          </w:p>
        </w:tc>
      </w:tr>
      <w:tr w:rsidR="005D16E7" w14:paraId="00110466" w14:textId="77777777" w:rsidTr="00B93263">
        <w:trPr>
          <w:trHeight w:val="454"/>
        </w:trPr>
        <w:tc>
          <w:tcPr>
            <w:tcW w:w="9623" w:type="dxa"/>
            <w:gridSpan w:val="5"/>
            <w:tcBorders>
              <w:bottom w:val="single" w:sz="4" w:space="0" w:color="auto"/>
            </w:tcBorders>
            <w:vAlign w:val="center"/>
          </w:tcPr>
          <w:p w14:paraId="0DAB4F61" w14:textId="18C39C8C" w:rsidR="005D16E7" w:rsidRPr="005D16E7" w:rsidRDefault="005D16E7" w:rsidP="005D16E7">
            <w:pPr>
              <w:ind w:firstLine="0"/>
              <w:rPr>
                <w:rFonts w:ascii="Times New Roman" w:hAnsi="Times New Roman"/>
                <w:sz w:val="20"/>
                <w:szCs w:val="20"/>
              </w:rPr>
            </w:pPr>
            <w:r w:rsidRPr="005D16E7">
              <w:rPr>
                <w:rFonts w:ascii="Times New Roman" w:hAnsi="Times New Roman"/>
                <w:i/>
                <w:iCs/>
                <w:sz w:val="20"/>
                <w:szCs w:val="20"/>
              </w:rPr>
              <w:t>En los cursos que imparte. ¿Con qué frecuencia utiliza los siguientes recursos tecnológicos en el proceso de enseñanza y aprendizaje?</w:t>
            </w:r>
          </w:p>
        </w:tc>
      </w:tr>
      <w:tr w:rsidR="005D16E7" w14:paraId="479B0E93" w14:textId="77777777" w:rsidTr="00B93263">
        <w:trPr>
          <w:trHeight w:val="454"/>
        </w:trPr>
        <w:tc>
          <w:tcPr>
            <w:tcW w:w="2111" w:type="dxa"/>
            <w:tcBorders>
              <w:top w:val="single" w:sz="4" w:space="0" w:color="auto"/>
              <w:bottom w:val="single" w:sz="4" w:space="0" w:color="auto"/>
            </w:tcBorders>
            <w:vAlign w:val="center"/>
          </w:tcPr>
          <w:p w14:paraId="08FB08C5" w14:textId="4867395A" w:rsidR="005D16E7" w:rsidRPr="00B93263" w:rsidRDefault="005D16E7" w:rsidP="00B93263">
            <w:pPr>
              <w:spacing w:line="367" w:lineRule="auto"/>
              <w:ind w:firstLine="0"/>
              <w:rPr>
                <w:rFonts w:ascii="Times New Roman" w:hAnsi="Times New Roman"/>
                <w:b/>
                <w:bCs/>
                <w:sz w:val="24"/>
                <w:szCs w:val="24"/>
              </w:rPr>
            </w:pPr>
            <w:r w:rsidRPr="00B93263">
              <w:rPr>
                <w:rFonts w:ascii="Times New Roman" w:hAnsi="Times New Roman"/>
                <w:b/>
                <w:bCs/>
                <w:sz w:val="20"/>
                <w:szCs w:val="20"/>
              </w:rPr>
              <w:t>Recurso Tecnológico</w:t>
            </w:r>
          </w:p>
        </w:tc>
        <w:tc>
          <w:tcPr>
            <w:tcW w:w="1626" w:type="dxa"/>
            <w:tcBorders>
              <w:top w:val="single" w:sz="4" w:space="0" w:color="auto"/>
              <w:bottom w:val="single" w:sz="4" w:space="0" w:color="auto"/>
            </w:tcBorders>
            <w:vAlign w:val="center"/>
          </w:tcPr>
          <w:p w14:paraId="218C149B" w14:textId="3B100385" w:rsidR="005D16E7" w:rsidRPr="00B93263" w:rsidRDefault="005D16E7" w:rsidP="00B93263">
            <w:pPr>
              <w:spacing w:line="367" w:lineRule="auto"/>
              <w:ind w:firstLine="0"/>
              <w:rPr>
                <w:rFonts w:ascii="Times New Roman" w:hAnsi="Times New Roman"/>
                <w:b/>
                <w:bCs/>
                <w:sz w:val="24"/>
                <w:szCs w:val="24"/>
              </w:rPr>
            </w:pPr>
            <w:r w:rsidRPr="00B93263">
              <w:rPr>
                <w:rFonts w:ascii="Times New Roman" w:hAnsi="Times New Roman"/>
                <w:b/>
                <w:bCs/>
                <w:sz w:val="20"/>
                <w:szCs w:val="20"/>
              </w:rPr>
              <w:t>Nada Frecuente</w:t>
            </w:r>
          </w:p>
        </w:tc>
        <w:tc>
          <w:tcPr>
            <w:tcW w:w="1869" w:type="dxa"/>
            <w:tcBorders>
              <w:top w:val="single" w:sz="4" w:space="0" w:color="auto"/>
              <w:bottom w:val="single" w:sz="4" w:space="0" w:color="auto"/>
            </w:tcBorders>
            <w:vAlign w:val="center"/>
          </w:tcPr>
          <w:p w14:paraId="15FF4A24" w14:textId="7063C647" w:rsidR="005D16E7" w:rsidRPr="00B93263" w:rsidRDefault="005D16E7" w:rsidP="00B93263">
            <w:pPr>
              <w:spacing w:line="367" w:lineRule="auto"/>
              <w:ind w:firstLine="0"/>
              <w:rPr>
                <w:rFonts w:ascii="Times New Roman" w:hAnsi="Times New Roman"/>
                <w:b/>
                <w:bCs/>
                <w:sz w:val="24"/>
                <w:szCs w:val="24"/>
              </w:rPr>
            </w:pPr>
            <w:r w:rsidRPr="00B93263">
              <w:rPr>
                <w:rFonts w:ascii="Times New Roman" w:hAnsi="Times New Roman"/>
                <w:b/>
                <w:bCs/>
                <w:sz w:val="20"/>
                <w:szCs w:val="20"/>
              </w:rPr>
              <w:t>Algo Frecuente</w:t>
            </w:r>
          </w:p>
        </w:tc>
        <w:tc>
          <w:tcPr>
            <w:tcW w:w="1870" w:type="dxa"/>
            <w:tcBorders>
              <w:top w:val="single" w:sz="4" w:space="0" w:color="auto"/>
              <w:bottom w:val="single" w:sz="4" w:space="0" w:color="auto"/>
            </w:tcBorders>
            <w:vAlign w:val="center"/>
          </w:tcPr>
          <w:p w14:paraId="7DCBF3A8" w14:textId="3EBA7E24" w:rsidR="005D16E7" w:rsidRPr="00B93263" w:rsidRDefault="005D16E7" w:rsidP="00B93263">
            <w:pPr>
              <w:spacing w:line="367" w:lineRule="auto"/>
              <w:ind w:firstLine="0"/>
              <w:rPr>
                <w:rFonts w:ascii="Times New Roman" w:hAnsi="Times New Roman"/>
                <w:b/>
                <w:bCs/>
                <w:sz w:val="24"/>
                <w:szCs w:val="24"/>
              </w:rPr>
            </w:pPr>
            <w:r w:rsidRPr="00B93263">
              <w:rPr>
                <w:rFonts w:ascii="Times New Roman" w:hAnsi="Times New Roman"/>
                <w:b/>
                <w:bCs/>
                <w:sz w:val="20"/>
                <w:szCs w:val="20"/>
              </w:rPr>
              <w:t>Frecuentemente</w:t>
            </w:r>
          </w:p>
        </w:tc>
        <w:tc>
          <w:tcPr>
            <w:tcW w:w="2147" w:type="dxa"/>
            <w:tcBorders>
              <w:top w:val="single" w:sz="4" w:space="0" w:color="auto"/>
              <w:bottom w:val="single" w:sz="4" w:space="0" w:color="auto"/>
            </w:tcBorders>
            <w:vAlign w:val="center"/>
          </w:tcPr>
          <w:p w14:paraId="144F7729" w14:textId="1385F7BC" w:rsidR="005D16E7" w:rsidRPr="00B93263" w:rsidRDefault="005D16E7" w:rsidP="00B93263">
            <w:pPr>
              <w:spacing w:line="367" w:lineRule="auto"/>
              <w:ind w:firstLine="0"/>
              <w:rPr>
                <w:rFonts w:ascii="Times New Roman" w:hAnsi="Times New Roman"/>
                <w:b/>
                <w:bCs/>
                <w:sz w:val="24"/>
                <w:szCs w:val="24"/>
              </w:rPr>
            </w:pPr>
            <w:r w:rsidRPr="00B93263">
              <w:rPr>
                <w:rFonts w:ascii="Times New Roman" w:hAnsi="Times New Roman"/>
                <w:b/>
                <w:bCs/>
                <w:sz w:val="20"/>
                <w:szCs w:val="20"/>
              </w:rPr>
              <w:t>Muy Frecuentemente</w:t>
            </w:r>
          </w:p>
        </w:tc>
      </w:tr>
      <w:tr w:rsidR="00B93263" w14:paraId="1BC922E2" w14:textId="77777777" w:rsidTr="00B93263">
        <w:trPr>
          <w:trHeight w:val="454"/>
        </w:trPr>
        <w:tc>
          <w:tcPr>
            <w:tcW w:w="2111" w:type="dxa"/>
            <w:tcBorders>
              <w:top w:val="single" w:sz="4" w:space="0" w:color="auto"/>
            </w:tcBorders>
            <w:vAlign w:val="center"/>
          </w:tcPr>
          <w:p w14:paraId="4250BA43" w14:textId="2AB30703" w:rsidR="00B93263" w:rsidRPr="00B93263" w:rsidRDefault="00B93263" w:rsidP="00B93263">
            <w:pPr>
              <w:spacing w:line="367" w:lineRule="auto"/>
              <w:ind w:firstLine="0"/>
              <w:rPr>
                <w:rFonts w:ascii="Times New Roman" w:hAnsi="Times New Roman"/>
                <w:b/>
                <w:bCs/>
                <w:sz w:val="20"/>
                <w:szCs w:val="20"/>
              </w:rPr>
            </w:pPr>
            <w:r w:rsidRPr="00FE4FA3">
              <w:rPr>
                <w:rFonts w:ascii="Times New Roman" w:hAnsi="Times New Roman"/>
                <w:sz w:val="20"/>
                <w:szCs w:val="20"/>
              </w:rPr>
              <w:t>Computadora</w:t>
            </w:r>
          </w:p>
        </w:tc>
        <w:tc>
          <w:tcPr>
            <w:tcW w:w="1626" w:type="dxa"/>
            <w:tcBorders>
              <w:top w:val="single" w:sz="4" w:space="0" w:color="auto"/>
            </w:tcBorders>
            <w:vAlign w:val="center"/>
          </w:tcPr>
          <w:p w14:paraId="2E066818" w14:textId="77777777" w:rsidR="00B93263" w:rsidRPr="00B93263" w:rsidRDefault="00B93263" w:rsidP="00B93263">
            <w:pPr>
              <w:spacing w:line="367" w:lineRule="auto"/>
              <w:ind w:firstLine="0"/>
              <w:rPr>
                <w:rFonts w:ascii="Times New Roman" w:hAnsi="Times New Roman"/>
                <w:b/>
                <w:bCs/>
                <w:sz w:val="20"/>
                <w:szCs w:val="20"/>
              </w:rPr>
            </w:pPr>
          </w:p>
        </w:tc>
        <w:tc>
          <w:tcPr>
            <w:tcW w:w="1869" w:type="dxa"/>
            <w:tcBorders>
              <w:top w:val="single" w:sz="4" w:space="0" w:color="auto"/>
            </w:tcBorders>
            <w:vAlign w:val="center"/>
          </w:tcPr>
          <w:p w14:paraId="46D42CB2" w14:textId="77777777" w:rsidR="00B93263" w:rsidRPr="00B93263" w:rsidRDefault="00B93263" w:rsidP="00B93263">
            <w:pPr>
              <w:spacing w:line="367" w:lineRule="auto"/>
              <w:ind w:firstLine="0"/>
              <w:rPr>
                <w:rFonts w:ascii="Times New Roman" w:hAnsi="Times New Roman"/>
                <w:b/>
                <w:bCs/>
                <w:sz w:val="20"/>
                <w:szCs w:val="20"/>
              </w:rPr>
            </w:pPr>
          </w:p>
        </w:tc>
        <w:tc>
          <w:tcPr>
            <w:tcW w:w="1870" w:type="dxa"/>
            <w:tcBorders>
              <w:top w:val="single" w:sz="4" w:space="0" w:color="auto"/>
            </w:tcBorders>
            <w:vAlign w:val="center"/>
          </w:tcPr>
          <w:p w14:paraId="54C3898C" w14:textId="77777777" w:rsidR="00B93263" w:rsidRPr="00B93263" w:rsidRDefault="00B93263" w:rsidP="00B93263">
            <w:pPr>
              <w:spacing w:line="367" w:lineRule="auto"/>
              <w:ind w:firstLine="0"/>
              <w:rPr>
                <w:rFonts w:ascii="Times New Roman" w:hAnsi="Times New Roman"/>
                <w:b/>
                <w:bCs/>
                <w:sz w:val="20"/>
                <w:szCs w:val="20"/>
              </w:rPr>
            </w:pPr>
          </w:p>
        </w:tc>
        <w:tc>
          <w:tcPr>
            <w:tcW w:w="2147" w:type="dxa"/>
            <w:tcBorders>
              <w:top w:val="single" w:sz="4" w:space="0" w:color="auto"/>
            </w:tcBorders>
            <w:vAlign w:val="center"/>
          </w:tcPr>
          <w:p w14:paraId="6C809460" w14:textId="3120C439" w:rsidR="00B93263" w:rsidRPr="00B93263" w:rsidRDefault="00B93263" w:rsidP="00B93263">
            <w:pPr>
              <w:spacing w:line="367" w:lineRule="auto"/>
              <w:ind w:firstLine="0"/>
              <w:rPr>
                <w:rFonts w:ascii="Times New Roman" w:hAnsi="Times New Roman"/>
                <w:b/>
                <w:bCs/>
                <w:sz w:val="20"/>
                <w:szCs w:val="20"/>
              </w:rPr>
            </w:pPr>
            <w:r w:rsidRPr="00FE4FA3">
              <w:rPr>
                <w:rFonts w:ascii="Times New Roman" w:hAnsi="Times New Roman"/>
                <w:sz w:val="20"/>
                <w:szCs w:val="20"/>
              </w:rPr>
              <w:t>12</w:t>
            </w:r>
          </w:p>
        </w:tc>
      </w:tr>
      <w:tr w:rsidR="00B93263" w14:paraId="60650CFA" w14:textId="77777777" w:rsidTr="00B93263">
        <w:trPr>
          <w:trHeight w:val="454"/>
        </w:trPr>
        <w:tc>
          <w:tcPr>
            <w:tcW w:w="2111" w:type="dxa"/>
            <w:vAlign w:val="center"/>
          </w:tcPr>
          <w:p w14:paraId="6B785374" w14:textId="51149925" w:rsidR="00B93263" w:rsidRPr="00B93263" w:rsidRDefault="00B93263" w:rsidP="00B93263">
            <w:pPr>
              <w:spacing w:line="367" w:lineRule="auto"/>
              <w:ind w:firstLine="0"/>
              <w:rPr>
                <w:rFonts w:ascii="Times New Roman" w:hAnsi="Times New Roman"/>
                <w:b/>
                <w:bCs/>
                <w:sz w:val="20"/>
                <w:szCs w:val="20"/>
              </w:rPr>
            </w:pPr>
            <w:r w:rsidRPr="00FE4FA3">
              <w:rPr>
                <w:rFonts w:ascii="Times New Roman" w:hAnsi="Times New Roman"/>
                <w:sz w:val="20"/>
                <w:szCs w:val="20"/>
              </w:rPr>
              <w:t>Proyector</w:t>
            </w:r>
          </w:p>
        </w:tc>
        <w:tc>
          <w:tcPr>
            <w:tcW w:w="1626" w:type="dxa"/>
            <w:vAlign w:val="center"/>
          </w:tcPr>
          <w:p w14:paraId="02267A83" w14:textId="77777777" w:rsidR="00B93263" w:rsidRPr="00B93263" w:rsidRDefault="00B93263" w:rsidP="00B93263">
            <w:pPr>
              <w:spacing w:line="367" w:lineRule="auto"/>
              <w:ind w:firstLine="0"/>
              <w:rPr>
                <w:rFonts w:ascii="Times New Roman" w:hAnsi="Times New Roman"/>
                <w:b/>
                <w:bCs/>
                <w:sz w:val="20"/>
                <w:szCs w:val="20"/>
              </w:rPr>
            </w:pPr>
          </w:p>
        </w:tc>
        <w:tc>
          <w:tcPr>
            <w:tcW w:w="1869" w:type="dxa"/>
            <w:vAlign w:val="center"/>
          </w:tcPr>
          <w:p w14:paraId="1936A053" w14:textId="77777777" w:rsidR="00B93263" w:rsidRPr="00B93263" w:rsidRDefault="00B93263" w:rsidP="00B93263">
            <w:pPr>
              <w:spacing w:line="367" w:lineRule="auto"/>
              <w:ind w:firstLine="0"/>
              <w:rPr>
                <w:rFonts w:ascii="Times New Roman" w:hAnsi="Times New Roman"/>
                <w:b/>
                <w:bCs/>
                <w:sz w:val="20"/>
                <w:szCs w:val="20"/>
              </w:rPr>
            </w:pPr>
          </w:p>
        </w:tc>
        <w:tc>
          <w:tcPr>
            <w:tcW w:w="1870" w:type="dxa"/>
            <w:vAlign w:val="center"/>
          </w:tcPr>
          <w:p w14:paraId="5FB1547D" w14:textId="77777777" w:rsidR="00B93263" w:rsidRPr="00B93263" w:rsidRDefault="00B93263" w:rsidP="00B93263">
            <w:pPr>
              <w:spacing w:line="367" w:lineRule="auto"/>
              <w:ind w:firstLine="0"/>
              <w:rPr>
                <w:rFonts w:ascii="Times New Roman" w:hAnsi="Times New Roman"/>
                <w:b/>
                <w:bCs/>
                <w:sz w:val="20"/>
                <w:szCs w:val="20"/>
              </w:rPr>
            </w:pPr>
          </w:p>
        </w:tc>
        <w:tc>
          <w:tcPr>
            <w:tcW w:w="2147" w:type="dxa"/>
            <w:vAlign w:val="center"/>
          </w:tcPr>
          <w:p w14:paraId="31032311" w14:textId="1E440380" w:rsidR="00B93263" w:rsidRPr="00B93263" w:rsidRDefault="00B93263" w:rsidP="00B93263">
            <w:pPr>
              <w:spacing w:line="367" w:lineRule="auto"/>
              <w:ind w:firstLine="0"/>
              <w:rPr>
                <w:rFonts w:ascii="Times New Roman" w:hAnsi="Times New Roman"/>
                <w:b/>
                <w:bCs/>
                <w:sz w:val="20"/>
                <w:szCs w:val="20"/>
              </w:rPr>
            </w:pPr>
            <w:r w:rsidRPr="00FE4FA3">
              <w:rPr>
                <w:rFonts w:ascii="Times New Roman" w:hAnsi="Times New Roman"/>
                <w:sz w:val="20"/>
                <w:szCs w:val="20"/>
              </w:rPr>
              <w:t>9</w:t>
            </w:r>
          </w:p>
        </w:tc>
      </w:tr>
      <w:tr w:rsidR="00B93263" w14:paraId="40FF9709" w14:textId="77777777" w:rsidTr="00B93263">
        <w:trPr>
          <w:trHeight w:val="454"/>
        </w:trPr>
        <w:tc>
          <w:tcPr>
            <w:tcW w:w="2111" w:type="dxa"/>
            <w:vAlign w:val="center"/>
          </w:tcPr>
          <w:p w14:paraId="1D017C96" w14:textId="3246FDEC" w:rsidR="00B93263" w:rsidRPr="00B93263" w:rsidRDefault="00B93263" w:rsidP="00B93263">
            <w:pPr>
              <w:spacing w:line="367" w:lineRule="auto"/>
              <w:ind w:firstLine="0"/>
              <w:rPr>
                <w:rFonts w:ascii="Times New Roman" w:hAnsi="Times New Roman"/>
                <w:b/>
                <w:bCs/>
                <w:sz w:val="20"/>
                <w:szCs w:val="20"/>
              </w:rPr>
            </w:pPr>
            <w:r w:rsidRPr="00FE4FA3">
              <w:rPr>
                <w:rFonts w:ascii="Times New Roman" w:hAnsi="Times New Roman"/>
                <w:sz w:val="20"/>
                <w:szCs w:val="20"/>
              </w:rPr>
              <w:t>Pizarra Interactiva</w:t>
            </w:r>
          </w:p>
        </w:tc>
        <w:tc>
          <w:tcPr>
            <w:tcW w:w="1626" w:type="dxa"/>
            <w:vAlign w:val="center"/>
          </w:tcPr>
          <w:p w14:paraId="5D153D30" w14:textId="688817F4" w:rsidR="00B93263" w:rsidRPr="00B93263" w:rsidRDefault="00B93263" w:rsidP="00B93263">
            <w:pPr>
              <w:spacing w:line="367" w:lineRule="auto"/>
              <w:ind w:firstLine="0"/>
              <w:rPr>
                <w:rFonts w:ascii="Times New Roman" w:hAnsi="Times New Roman"/>
                <w:b/>
                <w:bCs/>
                <w:sz w:val="20"/>
                <w:szCs w:val="20"/>
              </w:rPr>
            </w:pPr>
            <w:r w:rsidRPr="00FE4FA3">
              <w:rPr>
                <w:rFonts w:ascii="Times New Roman" w:hAnsi="Times New Roman"/>
                <w:sz w:val="20"/>
                <w:szCs w:val="20"/>
              </w:rPr>
              <w:t>9</w:t>
            </w:r>
          </w:p>
        </w:tc>
        <w:tc>
          <w:tcPr>
            <w:tcW w:w="1869" w:type="dxa"/>
            <w:vAlign w:val="center"/>
          </w:tcPr>
          <w:p w14:paraId="12D94B35" w14:textId="77777777" w:rsidR="00B93263" w:rsidRPr="00B93263" w:rsidRDefault="00B93263" w:rsidP="00B93263">
            <w:pPr>
              <w:spacing w:line="367" w:lineRule="auto"/>
              <w:ind w:firstLine="0"/>
              <w:rPr>
                <w:rFonts w:ascii="Times New Roman" w:hAnsi="Times New Roman"/>
                <w:b/>
                <w:bCs/>
                <w:sz w:val="20"/>
                <w:szCs w:val="20"/>
              </w:rPr>
            </w:pPr>
          </w:p>
        </w:tc>
        <w:tc>
          <w:tcPr>
            <w:tcW w:w="1870" w:type="dxa"/>
            <w:vAlign w:val="center"/>
          </w:tcPr>
          <w:p w14:paraId="3526F1E4" w14:textId="77777777" w:rsidR="00B93263" w:rsidRPr="00B93263" w:rsidRDefault="00B93263" w:rsidP="00B93263">
            <w:pPr>
              <w:spacing w:line="367" w:lineRule="auto"/>
              <w:ind w:firstLine="0"/>
              <w:rPr>
                <w:rFonts w:ascii="Times New Roman" w:hAnsi="Times New Roman"/>
                <w:b/>
                <w:bCs/>
                <w:sz w:val="20"/>
                <w:szCs w:val="20"/>
              </w:rPr>
            </w:pPr>
          </w:p>
        </w:tc>
        <w:tc>
          <w:tcPr>
            <w:tcW w:w="2147" w:type="dxa"/>
            <w:vAlign w:val="center"/>
          </w:tcPr>
          <w:p w14:paraId="321A962A" w14:textId="77777777" w:rsidR="00B93263" w:rsidRPr="00B93263" w:rsidRDefault="00B93263" w:rsidP="00B93263">
            <w:pPr>
              <w:spacing w:line="367" w:lineRule="auto"/>
              <w:ind w:firstLine="0"/>
              <w:rPr>
                <w:rFonts w:ascii="Times New Roman" w:hAnsi="Times New Roman"/>
                <w:b/>
                <w:bCs/>
                <w:sz w:val="20"/>
                <w:szCs w:val="20"/>
              </w:rPr>
            </w:pPr>
          </w:p>
        </w:tc>
      </w:tr>
      <w:tr w:rsidR="00B93263" w14:paraId="2B13B10C" w14:textId="77777777" w:rsidTr="00B93263">
        <w:trPr>
          <w:trHeight w:val="454"/>
        </w:trPr>
        <w:tc>
          <w:tcPr>
            <w:tcW w:w="2111" w:type="dxa"/>
            <w:vAlign w:val="center"/>
          </w:tcPr>
          <w:p w14:paraId="6784D6B5" w14:textId="480BE7F2" w:rsidR="00B93263" w:rsidRPr="00B93263" w:rsidRDefault="00B93263" w:rsidP="00B93263">
            <w:pPr>
              <w:spacing w:line="367" w:lineRule="auto"/>
              <w:ind w:firstLine="0"/>
              <w:rPr>
                <w:rFonts w:ascii="Times New Roman" w:hAnsi="Times New Roman"/>
                <w:b/>
                <w:bCs/>
                <w:sz w:val="20"/>
                <w:szCs w:val="20"/>
              </w:rPr>
            </w:pPr>
            <w:r w:rsidRPr="00FE4FA3">
              <w:rPr>
                <w:rFonts w:ascii="Times New Roman" w:hAnsi="Times New Roman"/>
                <w:sz w:val="20"/>
                <w:szCs w:val="20"/>
              </w:rPr>
              <w:t>Teléfono Celular</w:t>
            </w:r>
          </w:p>
        </w:tc>
        <w:tc>
          <w:tcPr>
            <w:tcW w:w="1626" w:type="dxa"/>
            <w:vAlign w:val="center"/>
          </w:tcPr>
          <w:p w14:paraId="6E2DD51D" w14:textId="77777777" w:rsidR="00B93263" w:rsidRPr="00B93263" w:rsidRDefault="00B93263" w:rsidP="00B93263">
            <w:pPr>
              <w:spacing w:line="367" w:lineRule="auto"/>
              <w:ind w:firstLine="0"/>
              <w:rPr>
                <w:rFonts w:ascii="Times New Roman" w:hAnsi="Times New Roman"/>
                <w:b/>
                <w:bCs/>
                <w:sz w:val="20"/>
                <w:szCs w:val="20"/>
              </w:rPr>
            </w:pPr>
          </w:p>
        </w:tc>
        <w:tc>
          <w:tcPr>
            <w:tcW w:w="1869" w:type="dxa"/>
            <w:vAlign w:val="center"/>
          </w:tcPr>
          <w:p w14:paraId="6F55A0EF" w14:textId="0BCE15DE" w:rsidR="00B93263" w:rsidRPr="00B93263" w:rsidRDefault="00B93263" w:rsidP="00B93263">
            <w:pPr>
              <w:spacing w:line="367" w:lineRule="auto"/>
              <w:ind w:firstLine="0"/>
              <w:rPr>
                <w:rFonts w:ascii="Times New Roman" w:hAnsi="Times New Roman"/>
                <w:b/>
                <w:bCs/>
                <w:sz w:val="20"/>
                <w:szCs w:val="20"/>
              </w:rPr>
            </w:pPr>
            <w:r w:rsidRPr="00FE4FA3">
              <w:rPr>
                <w:rFonts w:ascii="Times New Roman" w:hAnsi="Times New Roman"/>
                <w:sz w:val="20"/>
                <w:szCs w:val="20"/>
              </w:rPr>
              <w:t>4</w:t>
            </w:r>
          </w:p>
        </w:tc>
        <w:tc>
          <w:tcPr>
            <w:tcW w:w="1870" w:type="dxa"/>
            <w:vAlign w:val="center"/>
          </w:tcPr>
          <w:p w14:paraId="430BE424" w14:textId="7C29AF26" w:rsidR="00B93263" w:rsidRPr="00B93263" w:rsidRDefault="00B93263" w:rsidP="00B93263">
            <w:pPr>
              <w:spacing w:line="367" w:lineRule="auto"/>
              <w:ind w:firstLine="0"/>
              <w:rPr>
                <w:rFonts w:ascii="Times New Roman" w:hAnsi="Times New Roman"/>
                <w:b/>
                <w:bCs/>
                <w:sz w:val="20"/>
                <w:szCs w:val="20"/>
              </w:rPr>
            </w:pPr>
            <w:r w:rsidRPr="00FE4FA3">
              <w:rPr>
                <w:rFonts w:ascii="Times New Roman" w:hAnsi="Times New Roman"/>
                <w:sz w:val="20"/>
                <w:szCs w:val="20"/>
              </w:rPr>
              <w:t>4</w:t>
            </w:r>
          </w:p>
        </w:tc>
        <w:tc>
          <w:tcPr>
            <w:tcW w:w="2147" w:type="dxa"/>
            <w:vAlign w:val="center"/>
          </w:tcPr>
          <w:p w14:paraId="3A3C0189" w14:textId="66314C46" w:rsidR="00B93263" w:rsidRPr="00B93263" w:rsidRDefault="00B93263" w:rsidP="00B93263">
            <w:pPr>
              <w:spacing w:line="367" w:lineRule="auto"/>
              <w:ind w:firstLine="0"/>
              <w:rPr>
                <w:rFonts w:ascii="Times New Roman" w:hAnsi="Times New Roman"/>
                <w:b/>
                <w:bCs/>
                <w:sz w:val="20"/>
                <w:szCs w:val="20"/>
              </w:rPr>
            </w:pPr>
            <w:r w:rsidRPr="00FE4FA3">
              <w:rPr>
                <w:rFonts w:ascii="Times New Roman" w:hAnsi="Times New Roman"/>
                <w:sz w:val="20"/>
                <w:szCs w:val="20"/>
              </w:rPr>
              <w:t>4</w:t>
            </w:r>
          </w:p>
        </w:tc>
      </w:tr>
      <w:tr w:rsidR="00B93263" w14:paraId="7C617578" w14:textId="77777777" w:rsidTr="00B93263">
        <w:trPr>
          <w:trHeight w:val="454"/>
        </w:trPr>
        <w:tc>
          <w:tcPr>
            <w:tcW w:w="2111" w:type="dxa"/>
            <w:vAlign w:val="center"/>
          </w:tcPr>
          <w:p w14:paraId="3CFF8986" w14:textId="0C4802DB" w:rsidR="00B93263" w:rsidRPr="00B93263" w:rsidRDefault="00B93263" w:rsidP="00B93263">
            <w:pPr>
              <w:spacing w:line="367" w:lineRule="auto"/>
              <w:ind w:firstLine="0"/>
              <w:rPr>
                <w:rFonts w:ascii="Times New Roman" w:hAnsi="Times New Roman"/>
                <w:b/>
                <w:bCs/>
                <w:sz w:val="20"/>
                <w:szCs w:val="20"/>
              </w:rPr>
            </w:pPr>
            <w:r w:rsidRPr="00FE4FA3">
              <w:rPr>
                <w:rFonts w:ascii="Times New Roman" w:hAnsi="Times New Roman"/>
                <w:sz w:val="20"/>
                <w:szCs w:val="20"/>
              </w:rPr>
              <w:t>Tablet</w:t>
            </w:r>
          </w:p>
        </w:tc>
        <w:tc>
          <w:tcPr>
            <w:tcW w:w="1626" w:type="dxa"/>
            <w:vAlign w:val="center"/>
          </w:tcPr>
          <w:p w14:paraId="324BB11F" w14:textId="41A254D7" w:rsidR="00B93263" w:rsidRPr="00B93263" w:rsidRDefault="00B93263" w:rsidP="00B93263">
            <w:pPr>
              <w:spacing w:line="367" w:lineRule="auto"/>
              <w:ind w:firstLine="0"/>
              <w:rPr>
                <w:rFonts w:ascii="Times New Roman" w:hAnsi="Times New Roman"/>
                <w:b/>
                <w:bCs/>
                <w:sz w:val="20"/>
                <w:szCs w:val="20"/>
              </w:rPr>
            </w:pPr>
            <w:r w:rsidRPr="00FE4FA3">
              <w:rPr>
                <w:rFonts w:ascii="Times New Roman" w:hAnsi="Times New Roman"/>
                <w:sz w:val="20"/>
                <w:szCs w:val="20"/>
              </w:rPr>
              <w:t>10</w:t>
            </w:r>
          </w:p>
        </w:tc>
        <w:tc>
          <w:tcPr>
            <w:tcW w:w="1869" w:type="dxa"/>
            <w:vAlign w:val="center"/>
          </w:tcPr>
          <w:p w14:paraId="1CD6CB21" w14:textId="77777777" w:rsidR="00B93263" w:rsidRPr="00B93263" w:rsidRDefault="00B93263" w:rsidP="00B93263">
            <w:pPr>
              <w:spacing w:line="367" w:lineRule="auto"/>
              <w:ind w:firstLine="0"/>
              <w:rPr>
                <w:rFonts w:ascii="Times New Roman" w:hAnsi="Times New Roman"/>
                <w:b/>
                <w:bCs/>
                <w:sz w:val="20"/>
                <w:szCs w:val="20"/>
              </w:rPr>
            </w:pPr>
          </w:p>
        </w:tc>
        <w:tc>
          <w:tcPr>
            <w:tcW w:w="1870" w:type="dxa"/>
            <w:vAlign w:val="center"/>
          </w:tcPr>
          <w:p w14:paraId="773B74CC" w14:textId="77777777" w:rsidR="00B93263" w:rsidRPr="00B93263" w:rsidRDefault="00B93263" w:rsidP="00B93263">
            <w:pPr>
              <w:spacing w:line="367" w:lineRule="auto"/>
              <w:ind w:firstLine="0"/>
              <w:rPr>
                <w:rFonts w:ascii="Times New Roman" w:hAnsi="Times New Roman"/>
                <w:b/>
                <w:bCs/>
                <w:sz w:val="20"/>
                <w:szCs w:val="20"/>
              </w:rPr>
            </w:pPr>
          </w:p>
        </w:tc>
        <w:tc>
          <w:tcPr>
            <w:tcW w:w="2147" w:type="dxa"/>
            <w:vAlign w:val="center"/>
          </w:tcPr>
          <w:p w14:paraId="3EFC9EB6" w14:textId="77777777" w:rsidR="00B93263" w:rsidRPr="00B93263" w:rsidRDefault="00B93263" w:rsidP="00B93263">
            <w:pPr>
              <w:spacing w:line="367" w:lineRule="auto"/>
              <w:ind w:firstLine="0"/>
              <w:rPr>
                <w:rFonts w:ascii="Times New Roman" w:hAnsi="Times New Roman"/>
                <w:b/>
                <w:bCs/>
                <w:sz w:val="20"/>
                <w:szCs w:val="20"/>
              </w:rPr>
            </w:pPr>
          </w:p>
        </w:tc>
      </w:tr>
      <w:tr w:rsidR="00B93263" w14:paraId="5E3389CC" w14:textId="77777777" w:rsidTr="00B93263">
        <w:trPr>
          <w:trHeight w:val="454"/>
        </w:trPr>
        <w:tc>
          <w:tcPr>
            <w:tcW w:w="2111" w:type="dxa"/>
            <w:vAlign w:val="center"/>
          </w:tcPr>
          <w:p w14:paraId="06728DB7" w14:textId="0B9D8850" w:rsidR="00B93263" w:rsidRPr="00B93263" w:rsidRDefault="00B93263" w:rsidP="00B93263">
            <w:pPr>
              <w:spacing w:line="367" w:lineRule="auto"/>
              <w:ind w:firstLine="0"/>
              <w:rPr>
                <w:rFonts w:ascii="Times New Roman" w:hAnsi="Times New Roman"/>
                <w:b/>
                <w:bCs/>
                <w:sz w:val="20"/>
                <w:szCs w:val="20"/>
              </w:rPr>
            </w:pPr>
            <w:r w:rsidRPr="00FE4FA3">
              <w:rPr>
                <w:rFonts w:ascii="Times New Roman" w:hAnsi="Times New Roman"/>
                <w:sz w:val="20"/>
                <w:szCs w:val="20"/>
              </w:rPr>
              <w:t>Aula Virtual</w:t>
            </w:r>
          </w:p>
        </w:tc>
        <w:tc>
          <w:tcPr>
            <w:tcW w:w="1626" w:type="dxa"/>
            <w:vAlign w:val="center"/>
          </w:tcPr>
          <w:p w14:paraId="73B350A3" w14:textId="77777777" w:rsidR="00B93263" w:rsidRPr="00B93263" w:rsidRDefault="00B93263" w:rsidP="00B93263">
            <w:pPr>
              <w:spacing w:line="367" w:lineRule="auto"/>
              <w:ind w:firstLine="0"/>
              <w:rPr>
                <w:rFonts w:ascii="Times New Roman" w:hAnsi="Times New Roman"/>
                <w:b/>
                <w:bCs/>
                <w:sz w:val="20"/>
                <w:szCs w:val="20"/>
              </w:rPr>
            </w:pPr>
          </w:p>
        </w:tc>
        <w:tc>
          <w:tcPr>
            <w:tcW w:w="1869" w:type="dxa"/>
            <w:vAlign w:val="center"/>
          </w:tcPr>
          <w:p w14:paraId="41296F08" w14:textId="77777777" w:rsidR="00B93263" w:rsidRPr="00B93263" w:rsidRDefault="00B93263" w:rsidP="00B93263">
            <w:pPr>
              <w:spacing w:line="367" w:lineRule="auto"/>
              <w:ind w:firstLine="0"/>
              <w:rPr>
                <w:rFonts w:ascii="Times New Roman" w:hAnsi="Times New Roman"/>
                <w:b/>
                <w:bCs/>
                <w:sz w:val="20"/>
                <w:szCs w:val="20"/>
              </w:rPr>
            </w:pPr>
          </w:p>
        </w:tc>
        <w:tc>
          <w:tcPr>
            <w:tcW w:w="1870" w:type="dxa"/>
            <w:vAlign w:val="center"/>
          </w:tcPr>
          <w:p w14:paraId="6D955C72" w14:textId="77777777" w:rsidR="00B93263" w:rsidRPr="00B93263" w:rsidRDefault="00B93263" w:rsidP="00B93263">
            <w:pPr>
              <w:spacing w:line="367" w:lineRule="auto"/>
              <w:ind w:firstLine="0"/>
              <w:rPr>
                <w:rFonts w:ascii="Times New Roman" w:hAnsi="Times New Roman"/>
                <w:b/>
                <w:bCs/>
                <w:sz w:val="20"/>
                <w:szCs w:val="20"/>
              </w:rPr>
            </w:pPr>
          </w:p>
        </w:tc>
        <w:tc>
          <w:tcPr>
            <w:tcW w:w="2147" w:type="dxa"/>
            <w:vAlign w:val="center"/>
          </w:tcPr>
          <w:p w14:paraId="160879C0" w14:textId="35830E20" w:rsidR="00B93263" w:rsidRPr="00B93263" w:rsidRDefault="00B93263" w:rsidP="00B93263">
            <w:pPr>
              <w:spacing w:line="367" w:lineRule="auto"/>
              <w:ind w:firstLine="0"/>
              <w:rPr>
                <w:rFonts w:ascii="Times New Roman" w:hAnsi="Times New Roman"/>
                <w:b/>
                <w:bCs/>
                <w:sz w:val="20"/>
                <w:szCs w:val="20"/>
              </w:rPr>
            </w:pPr>
            <w:r w:rsidRPr="00FE4FA3">
              <w:rPr>
                <w:rFonts w:ascii="Times New Roman" w:hAnsi="Times New Roman"/>
                <w:sz w:val="20"/>
                <w:szCs w:val="20"/>
              </w:rPr>
              <w:t>12</w:t>
            </w:r>
          </w:p>
        </w:tc>
      </w:tr>
      <w:tr w:rsidR="00B93263" w14:paraId="5E8E7A9D" w14:textId="77777777" w:rsidTr="00B93263">
        <w:trPr>
          <w:trHeight w:val="454"/>
        </w:trPr>
        <w:tc>
          <w:tcPr>
            <w:tcW w:w="2111" w:type="dxa"/>
            <w:tcBorders>
              <w:bottom w:val="single" w:sz="4" w:space="0" w:color="auto"/>
            </w:tcBorders>
            <w:vAlign w:val="center"/>
          </w:tcPr>
          <w:p w14:paraId="715DD804" w14:textId="3D3E0F9A" w:rsidR="00B93263" w:rsidRPr="00B93263" w:rsidRDefault="00B93263" w:rsidP="00B93263">
            <w:pPr>
              <w:spacing w:line="367" w:lineRule="auto"/>
              <w:ind w:firstLine="0"/>
              <w:rPr>
                <w:rFonts w:ascii="Times New Roman" w:hAnsi="Times New Roman"/>
                <w:b/>
                <w:bCs/>
                <w:sz w:val="20"/>
                <w:szCs w:val="20"/>
              </w:rPr>
            </w:pPr>
            <w:r w:rsidRPr="00B93263">
              <w:rPr>
                <w:rFonts w:ascii="Times New Roman" w:hAnsi="Times New Roman"/>
                <w:b/>
                <w:bCs/>
                <w:sz w:val="20"/>
                <w:szCs w:val="20"/>
              </w:rPr>
              <w:t>Total</w:t>
            </w:r>
          </w:p>
        </w:tc>
        <w:tc>
          <w:tcPr>
            <w:tcW w:w="1626" w:type="dxa"/>
            <w:tcBorders>
              <w:bottom w:val="single" w:sz="4" w:space="0" w:color="auto"/>
            </w:tcBorders>
            <w:vAlign w:val="center"/>
          </w:tcPr>
          <w:p w14:paraId="3835024C" w14:textId="10E95C24" w:rsidR="00B93263" w:rsidRPr="00B93263" w:rsidRDefault="00B93263" w:rsidP="00B93263">
            <w:pPr>
              <w:spacing w:line="367" w:lineRule="auto"/>
              <w:ind w:firstLine="0"/>
              <w:rPr>
                <w:rFonts w:ascii="Times New Roman" w:hAnsi="Times New Roman"/>
                <w:b/>
                <w:bCs/>
                <w:sz w:val="20"/>
                <w:szCs w:val="20"/>
              </w:rPr>
            </w:pPr>
            <w:r w:rsidRPr="00FE4FA3">
              <w:rPr>
                <w:rFonts w:ascii="Times New Roman" w:hAnsi="Times New Roman"/>
                <w:b/>
                <w:bCs/>
                <w:sz w:val="20"/>
                <w:szCs w:val="20"/>
              </w:rPr>
              <w:t>19</w:t>
            </w:r>
          </w:p>
        </w:tc>
        <w:tc>
          <w:tcPr>
            <w:tcW w:w="1869" w:type="dxa"/>
            <w:tcBorders>
              <w:bottom w:val="single" w:sz="4" w:space="0" w:color="auto"/>
            </w:tcBorders>
            <w:vAlign w:val="center"/>
          </w:tcPr>
          <w:p w14:paraId="64A5E65D" w14:textId="638098B5" w:rsidR="00B93263" w:rsidRPr="00B93263" w:rsidRDefault="00B93263" w:rsidP="00B93263">
            <w:pPr>
              <w:spacing w:line="367" w:lineRule="auto"/>
              <w:ind w:firstLine="0"/>
              <w:rPr>
                <w:rFonts w:ascii="Times New Roman" w:hAnsi="Times New Roman"/>
                <w:b/>
                <w:bCs/>
                <w:sz w:val="20"/>
                <w:szCs w:val="20"/>
              </w:rPr>
            </w:pPr>
            <w:r w:rsidRPr="00FE4FA3">
              <w:rPr>
                <w:rFonts w:ascii="Times New Roman" w:hAnsi="Times New Roman"/>
                <w:b/>
                <w:bCs/>
                <w:sz w:val="20"/>
                <w:szCs w:val="20"/>
              </w:rPr>
              <w:t>4</w:t>
            </w:r>
          </w:p>
        </w:tc>
        <w:tc>
          <w:tcPr>
            <w:tcW w:w="1870" w:type="dxa"/>
            <w:tcBorders>
              <w:bottom w:val="single" w:sz="4" w:space="0" w:color="auto"/>
            </w:tcBorders>
            <w:vAlign w:val="center"/>
          </w:tcPr>
          <w:p w14:paraId="4B8365EF" w14:textId="576F4A78" w:rsidR="00B93263" w:rsidRPr="00B93263" w:rsidRDefault="00B93263" w:rsidP="00B93263">
            <w:pPr>
              <w:spacing w:line="367" w:lineRule="auto"/>
              <w:ind w:firstLine="0"/>
              <w:rPr>
                <w:rFonts w:ascii="Times New Roman" w:hAnsi="Times New Roman"/>
                <w:b/>
                <w:bCs/>
                <w:sz w:val="20"/>
                <w:szCs w:val="20"/>
              </w:rPr>
            </w:pPr>
            <w:r w:rsidRPr="00FE4FA3">
              <w:rPr>
                <w:rFonts w:ascii="Times New Roman" w:hAnsi="Times New Roman"/>
                <w:b/>
                <w:bCs/>
                <w:sz w:val="20"/>
                <w:szCs w:val="20"/>
              </w:rPr>
              <w:t>4</w:t>
            </w:r>
          </w:p>
        </w:tc>
        <w:tc>
          <w:tcPr>
            <w:tcW w:w="2147" w:type="dxa"/>
            <w:tcBorders>
              <w:bottom w:val="single" w:sz="4" w:space="0" w:color="auto"/>
            </w:tcBorders>
            <w:vAlign w:val="center"/>
          </w:tcPr>
          <w:p w14:paraId="0AEA6E19" w14:textId="6388BAF4" w:rsidR="00B93263" w:rsidRPr="00B93263" w:rsidRDefault="00B93263" w:rsidP="00B93263">
            <w:pPr>
              <w:spacing w:line="367" w:lineRule="auto"/>
              <w:ind w:firstLine="0"/>
              <w:rPr>
                <w:rFonts w:ascii="Times New Roman" w:hAnsi="Times New Roman"/>
                <w:b/>
                <w:bCs/>
                <w:sz w:val="20"/>
                <w:szCs w:val="20"/>
              </w:rPr>
            </w:pPr>
            <w:r w:rsidRPr="00FE4FA3">
              <w:rPr>
                <w:rFonts w:ascii="Times New Roman" w:hAnsi="Times New Roman"/>
                <w:b/>
                <w:bCs/>
                <w:sz w:val="20"/>
                <w:szCs w:val="20"/>
              </w:rPr>
              <w:t>37</w:t>
            </w:r>
          </w:p>
        </w:tc>
      </w:tr>
      <w:tr w:rsidR="00B93263" w14:paraId="2ACC2517" w14:textId="77777777" w:rsidTr="00B93263">
        <w:trPr>
          <w:trHeight w:val="454"/>
        </w:trPr>
        <w:tc>
          <w:tcPr>
            <w:tcW w:w="9623" w:type="dxa"/>
            <w:gridSpan w:val="5"/>
            <w:tcBorders>
              <w:top w:val="single" w:sz="4" w:space="0" w:color="auto"/>
            </w:tcBorders>
            <w:vAlign w:val="center"/>
          </w:tcPr>
          <w:p w14:paraId="6B2FFB64" w14:textId="24EB780A" w:rsidR="00B93263" w:rsidRPr="00B93263" w:rsidRDefault="00B93263" w:rsidP="00B93263">
            <w:pPr>
              <w:spacing w:line="367" w:lineRule="auto"/>
              <w:ind w:firstLine="0"/>
              <w:rPr>
                <w:rFonts w:ascii="Times New Roman" w:hAnsi="Times New Roman"/>
                <w:i/>
                <w:iCs/>
                <w:sz w:val="20"/>
                <w:szCs w:val="20"/>
              </w:rPr>
            </w:pPr>
            <w:r w:rsidRPr="00B93263">
              <w:rPr>
                <w:rFonts w:ascii="Times New Roman" w:hAnsi="Times New Roman"/>
                <w:i/>
                <w:iCs/>
                <w:sz w:val="20"/>
                <w:szCs w:val="20"/>
              </w:rPr>
              <w:t>Nota. Fuente: C1. Aprendizaje Ubicuo-Docentes. NF=19 / AF 4/ F 4/ MF 37</w:t>
            </w:r>
          </w:p>
        </w:tc>
      </w:tr>
    </w:tbl>
    <w:p w14:paraId="4988C694" w14:textId="0D7F7D31" w:rsidR="0016048E" w:rsidRPr="00CD2C33" w:rsidRDefault="00E61C5E" w:rsidP="00ED3527">
      <w:pPr>
        <w:spacing w:line="480" w:lineRule="auto"/>
        <w:ind w:left="11"/>
        <w:jc w:val="both"/>
        <w:rPr>
          <w:rFonts w:ascii="Times New Roman" w:hAnsi="Times New Roman"/>
          <w:sz w:val="24"/>
          <w:szCs w:val="24"/>
        </w:rPr>
      </w:pPr>
      <w:r>
        <w:rPr>
          <w:rFonts w:ascii="Times New Roman" w:hAnsi="Times New Roman"/>
          <w:sz w:val="24"/>
          <w:szCs w:val="24"/>
        </w:rPr>
        <w:t>De acuerdo con</w:t>
      </w:r>
      <w:r w:rsidR="0016048E" w:rsidRPr="00CD2C33">
        <w:rPr>
          <w:rFonts w:ascii="Times New Roman" w:hAnsi="Times New Roman"/>
          <w:sz w:val="24"/>
          <w:szCs w:val="24"/>
        </w:rPr>
        <w:t xml:space="preserve"> los datos de la Tabla 6</w:t>
      </w:r>
      <w:r w:rsidR="00381C3F">
        <w:rPr>
          <w:rFonts w:ascii="Times New Roman" w:hAnsi="Times New Roman"/>
          <w:sz w:val="24"/>
          <w:szCs w:val="24"/>
        </w:rPr>
        <w:t>,</w:t>
      </w:r>
      <w:r w:rsidR="0016048E" w:rsidRPr="00CD2C33">
        <w:rPr>
          <w:rFonts w:ascii="Times New Roman" w:hAnsi="Times New Roman"/>
          <w:sz w:val="24"/>
          <w:szCs w:val="24"/>
        </w:rPr>
        <w:t xml:space="preserve"> la computadora y el aula virtual se presentan como las herramientas más utilizadas, mientras que la pizarra interactiva y la Tablet son menos frecuentes en su uso. </w:t>
      </w:r>
    </w:p>
    <w:p w14:paraId="2FAC79D4" w14:textId="0E156214" w:rsidR="00942D43" w:rsidRDefault="0016048E" w:rsidP="00ED3527">
      <w:pPr>
        <w:spacing w:line="480" w:lineRule="auto"/>
        <w:ind w:left="11"/>
        <w:jc w:val="both"/>
        <w:rPr>
          <w:rFonts w:ascii="Times New Roman" w:hAnsi="Times New Roman"/>
          <w:sz w:val="24"/>
          <w:szCs w:val="24"/>
        </w:rPr>
      </w:pPr>
      <w:r w:rsidRPr="00CD2C33">
        <w:rPr>
          <w:rFonts w:ascii="Times New Roman" w:hAnsi="Times New Roman"/>
          <w:sz w:val="24"/>
          <w:szCs w:val="24"/>
        </w:rPr>
        <w:t xml:space="preserve">Al </w:t>
      </w:r>
      <w:r w:rsidR="001B45A7">
        <w:rPr>
          <w:rFonts w:ascii="Times New Roman" w:hAnsi="Times New Roman"/>
          <w:sz w:val="24"/>
          <w:szCs w:val="24"/>
        </w:rPr>
        <w:t xml:space="preserve">preguntar </w:t>
      </w:r>
      <w:r w:rsidR="001B45A7" w:rsidRPr="00CD2C33">
        <w:rPr>
          <w:rFonts w:ascii="Times New Roman" w:hAnsi="Times New Roman"/>
          <w:sz w:val="24"/>
          <w:szCs w:val="24"/>
        </w:rPr>
        <w:t>a</w:t>
      </w:r>
      <w:r w:rsidRPr="00CD2C33">
        <w:rPr>
          <w:rFonts w:ascii="Times New Roman" w:hAnsi="Times New Roman"/>
          <w:sz w:val="24"/>
          <w:szCs w:val="24"/>
        </w:rPr>
        <w:t xml:space="preserve"> los encuestados ¿Qué tan importantes son las tecnologías de información y comunicación en un aprendizaje significativo?, se obtuvieron las respuestas que se muestran en la Figura 3.</w:t>
      </w:r>
      <w:bookmarkStart w:id="78" w:name="_Toc146395934"/>
    </w:p>
    <w:p w14:paraId="77939290" w14:textId="77777777" w:rsidR="004D6A40" w:rsidRPr="00237BF9" w:rsidRDefault="004D6A40" w:rsidP="00ED3527">
      <w:pPr>
        <w:spacing w:line="480" w:lineRule="auto"/>
        <w:ind w:left="11"/>
        <w:jc w:val="both"/>
        <w:rPr>
          <w:rFonts w:ascii="Times New Roman" w:hAnsi="Times New Roman"/>
          <w:sz w:val="24"/>
          <w:szCs w:val="24"/>
        </w:rPr>
      </w:pPr>
    </w:p>
    <w:p w14:paraId="2267A782" w14:textId="6A6FCD90" w:rsidR="00237BF9" w:rsidRPr="00B93263" w:rsidRDefault="00966C37" w:rsidP="005F56DE">
      <w:pPr>
        <w:pStyle w:val="Descripcin"/>
        <w:rPr>
          <w:rFonts w:ascii="Times New Roman" w:hAnsi="Times New Roman"/>
          <w:b w:val="0"/>
          <w:bCs w:val="0"/>
        </w:rPr>
      </w:pPr>
      <w:r w:rsidRPr="00B93263">
        <w:rPr>
          <w:rFonts w:ascii="Times New Roman" w:hAnsi="Times New Roman"/>
          <w:b w:val="0"/>
          <w:bCs w:val="0"/>
        </w:rPr>
        <w:lastRenderedPageBreak/>
        <w:t xml:space="preserve"> </w:t>
      </w:r>
      <w:r w:rsidR="005F56DE" w:rsidRPr="00B93263">
        <w:rPr>
          <w:rFonts w:ascii="Times New Roman" w:hAnsi="Times New Roman"/>
          <w:b w:val="0"/>
          <w:bCs w:val="0"/>
        </w:rPr>
        <w:t xml:space="preserve">Figura </w:t>
      </w:r>
      <w:r w:rsidR="005F56DE" w:rsidRPr="00B93263">
        <w:rPr>
          <w:rFonts w:ascii="Times New Roman" w:hAnsi="Times New Roman"/>
          <w:b w:val="0"/>
          <w:bCs w:val="0"/>
        </w:rPr>
        <w:fldChar w:fldCharType="begin"/>
      </w:r>
      <w:r w:rsidR="005F56DE" w:rsidRPr="00B93263">
        <w:rPr>
          <w:rFonts w:ascii="Times New Roman" w:hAnsi="Times New Roman"/>
          <w:b w:val="0"/>
          <w:bCs w:val="0"/>
        </w:rPr>
        <w:instrText xml:space="preserve"> SEQ Figura \* ARABIC </w:instrText>
      </w:r>
      <w:r w:rsidR="005F56DE" w:rsidRPr="00B93263">
        <w:rPr>
          <w:rFonts w:ascii="Times New Roman" w:hAnsi="Times New Roman"/>
          <w:b w:val="0"/>
          <w:bCs w:val="0"/>
        </w:rPr>
        <w:fldChar w:fldCharType="separate"/>
      </w:r>
      <w:r w:rsidR="00911500" w:rsidRPr="00B93263">
        <w:rPr>
          <w:rFonts w:ascii="Times New Roman" w:hAnsi="Times New Roman"/>
          <w:b w:val="0"/>
          <w:bCs w:val="0"/>
          <w:noProof/>
        </w:rPr>
        <w:t>3</w:t>
      </w:r>
      <w:r w:rsidR="005F56DE" w:rsidRPr="00B93263">
        <w:rPr>
          <w:rFonts w:ascii="Times New Roman" w:hAnsi="Times New Roman"/>
          <w:b w:val="0"/>
          <w:bCs w:val="0"/>
        </w:rPr>
        <w:fldChar w:fldCharType="end"/>
      </w:r>
    </w:p>
    <w:p w14:paraId="1D40D239" w14:textId="5D2C1E71" w:rsidR="009D5F1A" w:rsidRPr="00237BF9" w:rsidRDefault="00F22FE6" w:rsidP="00237BF9">
      <w:pPr>
        <w:pStyle w:val="Descripcin"/>
        <w:ind w:left="851" w:right="2563" w:hanging="142"/>
        <w:rPr>
          <w:rFonts w:ascii="Times New Roman" w:hAnsi="Times New Roman"/>
          <w:b w:val="0"/>
          <w:bCs w:val="0"/>
          <w:i/>
          <w:iCs/>
        </w:rPr>
      </w:pPr>
      <w:r>
        <w:rPr>
          <w:noProof/>
        </w:rPr>
        <w:drawing>
          <wp:anchor distT="0" distB="0" distL="114300" distR="114300" simplePos="0" relativeHeight="251931136" behindDoc="1" locked="0" layoutInCell="1" allowOverlap="1" wp14:anchorId="311CBE8B" wp14:editId="10F04F9D">
            <wp:simplePos x="0" y="0"/>
            <wp:positionH relativeFrom="column">
              <wp:posOffset>514985</wp:posOffset>
            </wp:positionH>
            <wp:positionV relativeFrom="paragraph">
              <wp:posOffset>318135</wp:posOffset>
            </wp:positionV>
            <wp:extent cx="4591050" cy="2085975"/>
            <wp:effectExtent l="0" t="0" r="0" b="9525"/>
            <wp:wrapTight wrapText="bothSides">
              <wp:wrapPolygon edited="0">
                <wp:start x="0" y="0"/>
                <wp:lineTo x="0" y="21501"/>
                <wp:lineTo x="21510" y="21501"/>
                <wp:lineTo x="21510" y="0"/>
                <wp:lineTo x="0" y="0"/>
              </wp:wrapPolygon>
            </wp:wrapTight>
            <wp:docPr id="1000462291" name="Gráfico 1">
              <a:extLst xmlns:a="http://schemas.openxmlformats.org/drawingml/2006/main">
                <a:ext uri="{FF2B5EF4-FFF2-40B4-BE49-F238E27FC236}">
                  <a16:creationId xmlns:a16="http://schemas.microsoft.com/office/drawing/2014/main" id="{00000000-0008-0000-13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14:sizeRelH relativeFrom="page">
              <wp14:pctWidth>0</wp14:pctWidth>
            </wp14:sizeRelH>
            <wp14:sizeRelV relativeFrom="page">
              <wp14:pctHeight>0</wp14:pctHeight>
            </wp14:sizeRelV>
          </wp:anchor>
        </w:drawing>
      </w:r>
      <w:r w:rsidR="00966C37" w:rsidRPr="00237BF9">
        <w:rPr>
          <w:rFonts w:ascii="Times New Roman" w:hAnsi="Times New Roman"/>
          <w:b w:val="0"/>
          <w:bCs w:val="0"/>
          <w:i/>
          <w:iCs/>
        </w:rPr>
        <w:t>¿Qué tan importante, considera usted, son las tecnologías de información y comunicación (TIC) en su aprendizaje significativo?</w:t>
      </w:r>
      <w:bookmarkEnd w:id="78"/>
    </w:p>
    <w:p w14:paraId="15262042" w14:textId="3E97B5F4" w:rsidR="00CD2C33" w:rsidRPr="00CC1C69" w:rsidRDefault="00CD2C33" w:rsidP="00CC1C69">
      <w:pPr>
        <w:ind w:left="709" w:right="534" w:firstLine="0"/>
        <w:jc w:val="both"/>
        <w:rPr>
          <w:rFonts w:ascii="Times New Roman" w:hAnsi="Times New Roman"/>
          <w:b/>
          <w:bCs/>
          <w:i/>
          <w:iCs/>
          <w:sz w:val="20"/>
          <w:szCs w:val="20"/>
        </w:rPr>
      </w:pPr>
    </w:p>
    <w:p w14:paraId="65388B3A" w14:textId="77777777" w:rsidR="00FB1F9D" w:rsidRDefault="00FB1F9D" w:rsidP="00CD2C33">
      <w:pPr>
        <w:pStyle w:val="Descripcin"/>
        <w:rPr>
          <w:rFonts w:ascii="Times New Roman" w:hAnsi="Times New Roman"/>
          <w:i/>
          <w:iCs/>
        </w:rPr>
      </w:pPr>
    </w:p>
    <w:p w14:paraId="504F44EA" w14:textId="77777777" w:rsidR="00FB1F9D" w:rsidRDefault="00FB1F9D" w:rsidP="00942D43">
      <w:pPr>
        <w:pStyle w:val="Descripcin"/>
        <w:ind w:firstLine="0"/>
        <w:rPr>
          <w:rFonts w:ascii="Times New Roman" w:hAnsi="Times New Roman"/>
          <w:i/>
          <w:iCs/>
        </w:rPr>
      </w:pPr>
    </w:p>
    <w:p w14:paraId="20EF5C79" w14:textId="77777777" w:rsidR="00F22FE6" w:rsidRDefault="00F22FE6" w:rsidP="00F22FE6">
      <w:pPr>
        <w:pStyle w:val="Descripcin"/>
        <w:rPr>
          <w:rFonts w:ascii="Times New Roman" w:hAnsi="Times New Roman"/>
          <w:b w:val="0"/>
          <w:bCs w:val="0"/>
          <w:i/>
          <w:iCs/>
        </w:rPr>
      </w:pPr>
    </w:p>
    <w:p w14:paraId="43F760E3" w14:textId="77777777" w:rsidR="00F22FE6" w:rsidRDefault="00F22FE6" w:rsidP="00F22FE6">
      <w:pPr>
        <w:pStyle w:val="Descripcin"/>
        <w:rPr>
          <w:rFonts w:ascii="Times New Roman" w:hAnsi="Times New Roman"/>
          <w:b w:val="0"/>
          <w:bCs w:val="0"/>
          <w:i/>
          <w:iCs/>
        </w:rPr>
      </w:pPr>
    </w:p>
    <w:p w14:paraId="0F55C633" w14:textId="77777777" w:rsidR="00F22FE6" w:rsidRDefault="00F22FE6" w:rsidP="00F22FE6">
      <w:pPr>
        <w:pStyle w:val="Descripcin"/>
        <w:rPr>
          <w:rFonts w:ascii="Times New Roman" w:hAnsi="Times New Roman"/>
          <w:b w:val="0"/>
          <w:bCs w:val="0"/>
          <w:i/>
          <w:iCs/>
        </w:rPr>
      </w:pPr>
    </w:p>
    <w:p w14:paraId="10D045F7" w14:textId="77777777" w:rsidR="00F22FE6" w:rsidRDefault="00F22FE6" w:rsidP="00F22FE6">
      <w:pPr>
        <w:pStyle w:val="Descripcin"/>
        <w:rPr>
          <w:rFonts w:ascii="Times New Roman" w:hAnsi="Times New Roman"/>
          <w:b w:val="0"/>
          <w:bCs w:val="0"/>
          <w:i/>
          <w:iCs/>
        </w:rPr>
      </w:pPr>
    </w:p>
    <w:p w14:paraId="50C513E8" w14:textId="77777777" w:rsidR="00F22FE6" w:rsidRDefault="00F22FE6" w:rsidP="00F22FE6">
      <w:pPr>
        <w:pStyle w:val="Descripcin"/>
        <w:rPr>
          <w:rFonts w:ascii="Times New Roman" w:hAnsi="Times New Roman"/>
          <w:b w:val="0"/>
          <w:bCs w:val="0"/>
          <w:i/>
          <w:iCs/>
        </w:rPr>
      </w:pPr>
    </w:p>
    <w:p w14:paraId="22D150BB" w14:textId="77777777" w:rsidR="00F22FE6" w:rsidRDefault="00F22FE6" w:rsidP="00F22FE6">
      <w:pPr>
        <w:pStyle w:val="Descripcin"/>
        <w:rPr>
          <w:rFonts w:ascii="Times New Roman" w:hAnsi="Times New Roman"/>
          <w:b w:val="0"/>
          <w:bCs w:val="0"/>
          <w:i/>
          <w:iCs/>
        </w:rPr>
      </w:pPr>
    </w:p>
    <w:p w14:paraId="1474BF6C" w14:textId="77777777" w:rsidR="00F22FE6" w:rsidRDefault="00F22FE6" w:rsidP="00F22FE6">
      <w:pPr>
        <w:pStyle w:val="Descripcin"/>
        <w:rPr>
          <w:rFonts w:ascii="Times New Roman" w:hAnsi="Times New Roman"/>
          <w:b w:val="0"/>
          <w:bCs w:val="0"/>
          <w:i/>
          <w:iCs/>
        </w:rPr>
      </w:pPr>
    </w:p>
    <w:p w14:paraId="7F273110" w14:textId="77777777" w:rsidR="00F22FE6" w:rsidRDefault="00F22FE6" w:rsidP="00F22FE6">
      <w:pPr>
        <w:pStyle w:val="Descripcin"/>
        <w:rPr>
          <w:rFonts w:ascii="Times New Roman" w:hAnsi="Times New Roman"/>
          <w:b w:val="0"/>
          <w:bCs w:val="0"/>
          <w:i/>
          <w:iCs/>
        </w:rPr>
      </w:pPr>
    </w:p>
    <w:p w14:paraId="0BF2BB42" w14:textId="77777777" w:rsidR="00F22FE6" w:rsidRDefault="00F22FE6" w:rsidP="00F22FE6">
      <w:pPr>
        <w:pStyle w:val="Descripcin"/>
        <w:rPr>
          <w:rFonts w:ascii="Times New Roman" w:hAnsi="Times New Roman"/>
          <w:b w:val="0"/>
          <w:bCs w:val="0"/>
          <w:i/>
          <w:iCs/>
        </w:rPr>
      </w:pPr>
    </w:p>
    <w:p w14:paraId="6597D660" w14:textId="77777777" w:rsidR="00F22FE6" w:rsidRDefault="00F22FE6" w:rsidP="00F22FE6">
      <w:pPr>
        <w:pStyle w:val="Descripcin"/>
        <w:rPr>
          <w:rFonts w:ascii="Times New Roman" w:hAnsi="Times New Roman"/>
          <w:b w:val="0"/>
          <w:bCs w:val="0"/>
          <w:i/>
          <w:iCs/>
        </w:rPr>
      </w:pPr>
    </w:p>
    <w:p w14:paraId="06918B80" w14:textId="77777777" w:rsidR="00F22FE6" w:rsidRDefault="00F22FE6" w:rsidP="00F22FE6">
      <w:pPr>
        <w:pStyle w:val="Descripcin"/>
        <w:rPr>
          <w:rFonts w:ascii="Times New Roman" w:hAnsi="Times New Roman"/>
          <w:b w:val="0"/>
          <w:bCs w:val="0"/>
          <w:i/>
          <w:iCs/>
        </w:rPr>
      </w:pPr>
    </w:p>
    <w:p w14:paraId="02C4607A" w14:textId="77777777" w:rsidR="00F22FE6" w:rsidRDefault="00F22FE6" w:rsidP="00F22FE6">
      <w:pPr>
        <w:pStyle w:val="Descripcin"/>
        <w:rPr>
          <w:rFonts w:ascii="Times New Roman" w:hAnsi="Times New Roman"/>
          <w:b w:val="0"/>
          <w:bCs w:val="0"/>
          <w:i/>
          <w:iCs/>
        </w:rPr>
      </w:pPr>
    </w:p>
    <w:p w14:paraId="2234C773" w14:textId="24C99C0E" w:rsidR="00942D43" w:rsidRPr="00F22FE6" w:rsidRDefault="00B93263" w:rsidP="00F22FE6">
      <w:pPr>
        <w:spacing w:line="367" w:lineRule="auto"/>
        <w:ind w:firstLine="851"/>
        <w:rPr>
          <w:rFonts w:ascii="Times New Roman" w:hAnsi="Times New Roman"/>
          <w:i/>
          <w:iCs/>
          <w:sz w:val="20"/>
          <w:szCs w:val="20"/>
        </w:rPr>
      </w:pPr>
      <w:r w:rsidRPr="00F22FE6">
        <w:rPr>
          <w:rFonts w:ascii="Times New Roman" w:hAnsi="Times New Roman"/>
          <w:i/>
          <w:iCs/>
          <w:sz w:val="20"/>
          <w:szCs w:val="20"/>
        </w:rPr>
        <w:t>Nota. Fuente: C1. Aprendizaje Ubicuo-Docentes. Muy importante 11/ Importante 2</w:t>
      </w:r>
    </w:p>
    <w:p w14:paraId="1BD8324C" w14:textId="41183258" w:rsidR="00ED213E" w:rsidRPr="00CC1C69" w:rsidRDefault="009D5F1A" w:rsidP="00ED3527">
      <w:pPr>
        <w:spacing w:line="480" w:lineRule="auto"/>
        <w:ind w:left="11"/>
        <w:jc w:val="both"/>
        <w:rPr>
          <w:rFonts w:ascii="Times New Roman" w:hAnsi="Times New Roman"/>
          <w:strike/>
          <w:sz w:val="24"/>
          <w:szCs w:val="24"/>
        </w:rPr>
      </w:pPr>
      <w:r w:rsidRPr="00CC1C69">
        <w:rPr>
          <w:rFonts w:ascii="Times New Roman" w:hAnsi="Times New Roman"/>
          <w:sz w:val="24"/>
          <w:szCs w:val="24"/>
        </w:rPr>
        <w:t>De acuerdo con los resultados</w:t>
      </w:r>
      <w:r w:rsidR="00E61C5E">
        <w:rPr>
          <w:rFonts w:ascii="Times New Roman" w:hAnsi="Times New Roman"/>
          <w:sz w:val="24"/>
          <w:szCs w:val="24"/>
        </w:rPr>
        <w:t xml:space="preserve"> anteriores</w:t>
      </w:r>
      <w:r w:rsidRPr="00CC1C69">
        <w:rPr>
          <w:rFonts w:ascii="Times New Roman" w:hAnsi="Times New Roman"/>
          <w:sz w:val="24"/>
          <w:szCs w:val="24"/>
        </w:rPr>
        <w:t xml:space="preserve">, se observa que la mayoría de los participantes consideran las TIC como Muy importantes en el contexto del aprendizaje significativo. Se registran </w:t>
      </w:r>
      <w:r w:rsidR="00E61C5E">
        <w:rPr>
          <w:rFonts w:ascii="Times New Roman" w:hAnsi="Times New Roman"/>
          <w:sz w:val="24"/>
          <w:szCs w:val="24"/>
        </w:rPr>
        <w:t>once</w:t>
      </w:r>
      <w:r w:rsidRPr="00CC1C69">
        <w:rPr>
          <w:rFonts w:ascii="Times New Roman" w:hAnsi="Times New Roman"/>
          <w:sz w:val="24"/>
          <w:szCs w:val="24"/>
        </w:rPr>
        <w:t xml:space="preserve"> respuestas en esta categoría, lo que representa un 85% del total de respuestas. Por otro lado, se obtuvieron </w:t>
      </w:r>
      <w:r w:rsidR="00E61C5E">
        <w:rPr>
          <w:rFonts w:ascii="Times New Roman" w:hAnsi="Times New Roman"/>
          <w:sz w:val="24"/>
          <w:szCs w:val="24"/>
        </w:rPr>
        <w:t>dos</w:t>
      </w:r>
      <w:r w:rsidRPr="00CC1C69">
        <w:rPr>
          <w:rFonts w:ascii="Times New Roman" w:hAnsi="Times New Roman"/>
          <w:sz w:val="24"/>
          <w:szCs w:val="24"/>
        </w:rPr>
        <w:t xml:space="preserve"> respuestas</w:t>
      </w:r>
      <w:r w:rsidR="001B45A7">
        <w:rPr>
          <w:rFonts w:ascii="Times New Roman" w:hAnsi="Times New Roman"/>
          <w:sz w:val="24"/>
          <w:szCs w:val="24"/>
        </w:rPr>
        <w:t xml:space="preserve"> que indicaron</w:t>
      </w:r>
      <w:r w:rsidRPr="00CC1C69">
        <w:rPr>
          <w:rFonts w:ascii="Times New Roman" w:hAnsi="Times New Roman"/>
          <w:sz w:val="24"/>
          <w:szCs w:val="24"/>
        </w:rPr>
        <w:t xml:space="preserve"> que las TIC son </w:t>
      </w:r>
      <w:r w:rsidR="00381C3F">
        <w:rPr>
          <w:rFonts w:ascii="Times New Roman" w:hAnsi="Times New Roman"/>
          <w:sz w:val="24"/>
          <w:szCs w:val="24"/>
        </w:rPr>
        <w:t>i</w:t>
      </w:r>
      <w:r w:rsidRPr="00CC1C69">
        <w:rPr>
          <w:rFonts w:ascii="Times New Roman" w:hAnsi="Times New Roman"/>
          <w:sz w:val="24"/>
          <w:szCs w:val="24"/>
        </w:rPr>
        <w:t>mportantes, lo que corresponde al 15% del total de respuestas.</w:t>
      </w:r>
      <w:r w:rsidR="003B79B6" w:rsidRPr="00CC1C69">
        <w:rPr>
          <w:rFonts w:ascii="Times New Roman" w:hAnsi="Times New Roman"/>
          <w:sz w:val="24"/>
          <w:szCs w:val="24"/>
        </w:rPr>
        <w:t xml:space="preserve"> Se </w:t>
      </w:r>
      <w:r w:rsidRPr="00CC1C69">
        <w:rPr>
          <w:rFonts w:ascii="Times New Roman" w:hAnsi="Times New Roman"/>
          <w:sz w:val="24"/>
          <w:szCs w:val="24"/>
        </w:rPr>
        <w:t>destaca la alta valoración que los participantes asignan a las TIC en relación con un aprendizaje significativo.</w:t>
      </w:r>
    </w:p>
    <w:p w14:paraId="1DA8DA53" w14:textId="5850292B" w:rsidR="00ED3527" w:rsidRPr="002E4B1E" w:rsidRDefault="009D5F1A" w:rsidP="004D6A40">
      <w:pPr>
        <w:spacing w:line="480" w:lineRule="auto"/>
        <w:ind w:left="11"/>
        <w:jc w:val="both"/>
        <w:rPr>
          <w:rFonts w:ascii="Times New Roman" w:hAnsi="Times New Roman"/>
          <w:sz w:val="24"/>
          <w:szCs w:val="24"/>
        </w:rPr>
      </w:pPr>
      <w:r w:rsidRPr="00CC1C69">
        <w:rPr>
          <w:rFonts w:ascii="Times New Roman" w:hAnsi="Times New Roman"/>
          <w:sz w:val="24"/>
          <w:szCs w:val="24"/>
        </w:rPr>
        <w:t xml:space="preserve">En la pregunta </w:t>
      </w:r>
      <w:r w:rsidR="00330579" w:rsidRPr="00CC1C69">
        <w:rPr>
          <w:rFonts w:ascii="Times New Roman" w:hAnsi="Times New Roman"/>
          <w:sz w:val="24"/>
          <w:szCs w:val="24"/>
        </w:rPr>
        <w:t>¿Está de acuerdo con el siguiente argumento: Los dispositivos móviles son útiles para posibilitar la realización de cursos virtuales? Se obtuvieron las respuestas que se muestran en la Figura 4:</w:t>
      </w:r>
    </w:p>
    <w:p w14:paraId="7263C0DE" w14:textId="63E87ED3" w:rsidR="00237BF9" w:rsidRPr="00942D43" w:rsidRDefault="005F56DE" w:rsidP="005F56DE">
      <w:pPr>
        <w:pStyle w:val="Descripcin"/>
        <w:rPr>
          <w:rFonts w:ascii="Times New Roman" w:hAnsi="Times New Roman"/>
          <w:b w:val="0"/>
          <w:bCs w:val="0"/>
        </w:rPr>
      </w:pPr>
      <w:bookmarkStart w:id="79" w:name="_Toc146395935"/>
      <w:r w:rsidRPr="00942D43">
        <w:rPr>
          <w:rFonts w:ascii="Times New Roman" w:hAnsi="Times New Roman"/>
          <w:b w:val="0"/>
          <w:bCs w:val="0"/>
        </w:rPr>
        <w:t xml:space="preserve">Figura </w:t>
      </w:r>
      <w:r w:rsidRPr="00942D43">
        <w:rPr>
          <w:rFonts w:ascii="Times New Roman" w:hAnsi="Times New Roman"/>
          <w:b w:val="0"/>
          <w:bCs w:val="0"/>
        </w:rPr>
        <w:fldChar w:fldCharType="begin"/>
      </w:r>
      <w:r w:rsidRPr="00942D43">
        <w:rPr>
          <w:rFonts w:ascii="Times New Roman" w:hAnsi="Times New Roman"/>
          <w:b w:val="0"/>
          <w:bCs w:val="0"/>
        </w:rPr>
        <w:instrText xml:space="preserve"> SEQ Figura \* ARABIC </w:instrText>
      </w:r>
      <w:r w:rsidRPr="00942D43">
        <w:rPr>
          <w:rFonts w:ascii="Times New Roman" w:hAnsi="Times New Roman"/>
          <w:b w:val="0"/>
          <w:bCs w:val="0"/>
        </w:rPr>
        <w:fldChar w:fldCharType="separate"/>
      </w:r>
      <w:r w:rsidR="00911500" w:rsidRPr="00942D43">
        <w:rPr>
          <w:rFonts w:ascii="Times New Roman" w:hAnsi="Times New Roman"/>
          <w:b w:val="0"/>
          <w:bCs w:val="0"/>
          <w:noProof/>
        </w:rPr>
        <w:t>4</w:t>
      </w:r>
      <w:r w:rsidRPr="00942D43">
        <w:rPr>
          <w:rFonts w:ascii="Times New Roman" w:hAnsi="Times New Roman"/>
          <w:b w:val="0"/>
          <w:bCs w:val="0"/>
        </w:rPr>
        <w:fldChar w:fldCharType="end"/>
      </w:r>
    </w:p>
    <w:p w14:paraId="2B7C81A4" w14:textId="4346136B" w:rsidR="00330579" w:rsidRPr="00237BF9" w:rsidRDefault="006A635D" w:rsidP="00237BF9">
      <w:pPr>
        <w:pStyle w:val="Descripcin"/>
        <w:ind w:left="709" w:right="1003" w:firstLine="0"/>
        <w:rPr>
          <w:rFonts w:ascii="Times New Roman" w:hAnsi="Times New Roman"/>
          <w:b w:val="0"/>
          <w:bCs w:val="0"/>
          <w:i/>
          <w:iCs/>
        </w:rPr>
      </w:pPr>
      <w:r w:rsidRPr="00237BF9">
        <w:rPr>
          <w:rFonts w:ascii="Times New Roman" w:hAnsi="Times New Roman"/>
          <w:b w:val="0"/>
          <w:bCs w:val="0"/>
          <w:i/>
          <w:iCs/>
        </w:rPr>
        <w:t>¿</w:t>
      </w:r>
      <w:r w:rsidR="00330579" w:rsidRPr="00237BF9">
        <w:rPr>
          <w:rFonts w:ascii="Times New Roman" w:hAnsi="Times New Roman"/>
          <w:b w:val="0"/>
          <w:bCs w:val="0"/>
          <w:i/>
          <w:iCs/>
        </w:rPr>
        <w:t>Está de acuerdo con el siguiente argumento: Los dispositivos móviles son útiles para posibilitar la realización de cursos virtuales</w:t>
      </w:r>
      <w:r w:rsidRPr="00237BF9">
        <w:rPr>
          <w:rFonts w:ascii="Times New Roman" w:hAnsi="Times New Roman"/>
          <w:b w:val="0"/>
          <w:bCs w:val="0"/>
          <w:i/>
          <w:iCs/>
        </w:rPr>
        <w:t>?</w:t>
      </w:r>
      <w:bookmarkEnd w:id="79"/>
    </w:p>
    <w:p w14:paraId="692D7C7D" w14:textId="53893251" w:rsidR="00CC1C69" w:rsidRPr="00CC1C69" w:rsidRDefault="00CC1C69" w:rsidP="00CC1C69">
      <w:r w:rsidRPr="00CC1C69">
        <w:rPr>
          <w:noProof/>
        </w:rPr>
        <w:drawing>
          <wp:inline distT="0" distB="0" distL="0" distR="0" wp14:anchorId="515C2E02" wp14:editId="572FDB8C">
            <wp:extent cx="3916393" cy="2156604"/>
            <wp:effectExtent l="0" t="0" r="8255" b="15240"/>
            <wp:docPr id="999330683" name="Gráfico 1">
              <a:extLst xmlns:a="http://schemas.openxmlformats.org/drawingml/2006/main">
                <a:ext uri="{FF2B5EF4-FFF2-40B4-BE49-F238E27FC236}">
                  <a16:creationId xmlns:a16="http://schemas.microsoft.com/office/drawing/2014/main" id="{00000000-0008-0000-14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14:paraId="04266595" w14:textId="48A6D2A4" w:rsidR="00ED213E" w:rsidRPr="00942D43" w:rsidRDefault="00942D43" w:rsidP="00942D43">
      <w:pPr>
        <w:pStyle w:val="Descripcin"/>
        <w:rPr>
          <w:rFonts w:ascii="Times New Roman" w:hAnsi="Times New Roman"/>
          <w:b w:val="0"/>
          <w:bCs w:val="0"/>
          <w:i/>
          <w:iCs/>
        </w:rPr>
      </w:pPr>
      <w:r>
        <w:rPr>
          <w:rFonts w:ascii="Times New Roman" w:hAnsi="Times New Roman"/>
          <w:b w:val="0"/>
          <w:bCs w:val="0"/>
          <w:i/>
          <w:iCs/>
        </w:rPr>
        <w:t xml:space="preserve">Nota. </w:t>
      </w:r>
      <w:r w:rsidR="00CC1C69" w:rsidRPr="00237BF9">
        <w:rPr>
          <w:rFonts w:ascii="Times New Roman" w:hAnsi="Times New Roman"/>
          <w:b w:val="0"/>
          <w:bCs w:val="0"/>
          <w:i/>
          <w:iCs/>
        </w:rPr>
        <w:t>Fuente: C1. Aprendizaje Ubicuo-</w:t>
      </w:r>
      <w:r w:rsidR="005A2F2A" w:rsidRPr="00237BF9">
        <w:rPr>
          <w:rFonts w:ascii="Times New Roman" w:hAnsi="Times New Roman"/>
          <w:b w:val="0"/>
          <w:bCs w:val="0"/>
          <w:i/>
          <w:iCs/>
        </w:rPr>
        <w:t>Docentes</w:t>
      </w:r>
      <w:r>
        <w:rPr>
          <w:rFonts w:ascii="Times New Roman" w:hAnsi="Times New Roman"/>
          <w:b w:val="0"/>
          <w:bCs w:val="0"/>
          <w:i/>
          <w:iCs/>
        </w:rPr>
        <w:t>. Muy de Acuerdo 8/ De Acuerdo 5</w:t>
      </w:r>
    </w:p>
    <w:p w14:paraId="3F375CDF" w14:textId="1BF4A999" w:rsidR="00330579" w:rsidRPr="00CC1C69" w:rsidRDefault="00330579" w:rsidP="00ED3527">
      <w:pPr>
        <w:spacing w:line="480" w:lineRule="auto"/>
        <w:ind w:left="11"/>
        <w:jc w:val="both"/>
        <w:rPr>
          <w:rFonts w:ascii="Times New Roman" w:hAnsi="Times New Roman"/>
          <w:sz w:val="24"/>
          <w:szCs w:val="24"/>
        </w:rPr>
      </w:pPr>
      <w:r w:rsidRPr="00CC1C69">
        <w:rPr>
          <w:rFonts w:ascii="Times New Roman" w:hAnsi="Times New Roman"/>
          <w:sz w:val="24"/>
          <w:szCs w:val="24"/>
        </w:rPr>
        <w:lastRenderedPageBreak/>
        <w:t>Los resultados revelaron que el 62% de los participantes expresaron estar Muy de acuerdo con el argumento, lo que indica un alto grado de aceptación y reconocimiento de la utilidad de los dispositivos móviles en el contexto de la educación virtual.</w:t>
      </w:r>
      <w:r w:rsidR="008B7DD2" w:rsidRPr="00CC1C69">
        <w:rPr>
          <w:rFonts w:ascii="Times New Roman" w:hAnsi="Times New Roman"/>
          <w:sz w:val="24"/>
          <w:szCs w:val="24"/>
        </w:rPr>
        <w:t xml:space="preserve"> </w:t>
      </w:r>
      <w:r w:rsidRPr="00CC1C69">
        <w:rPr>
          <w:rFonts w:ascii="Times New Roman" w:hAnsi="Times New Roman"/>
          <w:sz w:val="24"/>
          <w:szCs w:val="24"/>
        </w:rPr>
        <w:t xml:space="preserve">Además, el 38% de los participantes indicaron </w:t>
      </w:r>
      <w:r w:rsidR="008B7DD2" w:rsidRPr="00CC1C69">
        <w:rPr>
          <w:rFonts w:ascii="Times New Roman" w:hAnsi="Times New Roman"/>
          <w:sz w:val="24"/>
          <w:szCs w:val="24"/>
        </w:rPr>
        <w:t xml:space="preserve">que </w:t>
      </w:r>
      <w:r w:rsidRPr="00CC1C69">
        <w:rPr>
          <w:rFonts w:ascii="Times New Roman" w:hAnsi="Times New Roman"/>
          <w:sz w:val="24"/>
          <w:szCs w:val="24"/>
        </w:rPr>
        <w:t xml:space="preserve">está </w:t>
      </w:r>
      <w:r w:rsidR="00E61C5E">
        <w:rPr>
          <w:rFonts w:ascii="Times New Roman" w:hAnsi="Times New Roman"/>
          <w:sz w:val="24"/>
          <w:szCs w:val="24"/>
        </w:rPr>
        <w:t>“</w:t>
      </w:r>
      <w:r w:rsidRPr="00CC1C69">
        <w:rPr>
          <w:rFonts w:ascii="Times New Roman" w:hAnsi="Times New Roman"/>
          <w:sz w:val="24"/>
          <w:szCs w:val="24"/>
        </w:rPr>
        <w:t>De acuerdo</w:t>
      </w:r>
      <w:r w:rsidR="00E61C5E">
        <w:rPr>
          <w:rFonts w:ascii="Times New Roman" w:hAnsi="Times New Roman"/>
          <w:sz w:val="24"/>
          <w:szCs w:val="24"/>
        </w:rPr>
        <w:t>”</w:t>
      </w:r>
      <w:r w:rsidRPr="00CC1C69">
        <w:rPr>
          <w:rFonts w:ascii="Times New Roman" w:hAnsi="Times New Roman"/>
          <w:sz w:val="24"/>
          <w:szCs w:val="24"/>
        </w:rPr>
        <w:t xml:space="preserve"> con el argumento, lo que muestra una tendencia favorable hacia el uso de los dispositivos móviles para la realización de cursos virtuales, aunque en menor medida que aquellos que se mostraron</w:t>
      </w:r>
      <w:r w:rsidR="00381C3F">
        <w:rPr>
          <w:rFonts w:ascii="Times New Roman" w:hAnsi="Times New Roman"/>
          <w:sz w:val="24"/>
          <w:szCs w:val="24"/>
        </w:rPr>
        <w:t>,</w:t>
      </w:r>
      <w:r w:rsidRPr="00CC1C69">
        <w:rPr>
          <w:rFonts w:ascii="Times New Roman" w:hAnsi="Times New Roman"/>
          <w:sz w:val="24"/>
          <w:szCs w:val="24"/>
        </w:rPr>
        <w:t xml:space="preserve"> Muy de acuerdo.</w:t>
      </w:r>
    </w:p>
    <w:p w14:paraId="530B280E" w14:textId="0E003BC3" w:rsidR="00330579" w:rsidRPr="00CC1C69" w:rsidRDefault="00964A70" w:rsidP="004D6A40">
      <w:pPr>
        <w:pStyle w:val="Ttulo3"/>
        <w:spacing w:line="480" w:lineRule="auto"/>
        <w:ind w:firstLine="0"/>
        <w:rPr>
          <w:rFonts w:ascii="Times New Roman" w:hAnsi="Times New Roman" w:cs="Times New Roman"/>
          <w:sz w:val="32"/>
          <w:szCs w:val="32"/>
        </w:rPr>
      </w:pPr>
      <w:bookmarkStart w:id="80" w:name="_Toc146395898"/>
      <w:r w:rsidRPr="00644D20">
        <w:rPr>
          <w:rFonts w:ascii="Times New Roman" w:hAnsi="Times New Roman" w:cs="Times New Roman"/>
          <w:b/>
          <w:bCs/>
          <w:color w:val="auto"/>
          <w:sz w:val="28"/>
          <w:szCs w:val="28"/>
        </w:rPr>
        <w:t xml:space="preserve">III. </w:t>
      </w:r>
      <w:r w:rsidR="00330579" w:rsidRPr="00644D20">
        <w:rPr>
          <w:rFonts w:ascii="Times New Roman" w:hAnsi="Times New Roman" w:cs="Times New Roman"/>
          <w:b/>
          <w:bCs/>
          <w:color w:val="auto"/>
          <w:sz w:val="28"/>
          <w:szCs w:val="28"/>
        </w:rPr>
        <w:t xml:space="preserve">Uso y </w:t>
      </w:r>
      <w:r w:rsidR="00644D20">
        <w:rPr>
          <w:rFonts w:ascii="Times New Roman" w:hAnsi="Times New Roman" w:cs="Times New Roman"/>
          <w:b/>
          <w:bCs/>
          <w:color w:val="auto"/>
          <w:sz w:val="28"/>
          <w:szCs w:val="28"/>
        </w:rPr>
        <w:t>A</w:t>
      </w:r>
      <w:r w:rsidR="00330579" w:rsidRPr="00644D20">
        <w:rPr>
          <w:rFonts w:ascii="Times New Roman" w:hAnsi="Times New Roman" w:cs="Times New Roman"/>
          <w:b/>
          <w:bCs/>
          <w:color w:val="auto"/>
          <w:sz w:val="28"/>
          <w:szCs w:val="28"/>
        </w:rPr>
        <w:t xml:space="preserve">plicación de los </w:t>
      </w:r>
      <w:r w:rsidR="004D6A40">
        <w:rPr>
          <w:rFonts w:ascii="Times New Roman" w:hAnsi="Times New Roman" w:cs="Times New Roman"/>
          <w:b/>
          <w:bCs/>
          <w:color w:val="auto"/>
          <w:sz w:val="28"/>
          <w:szCs w:val="28"/>
        </w:rPr>
        <w:t>d</w:t>
      </w:r>
      <w:r w:rsidR="004D6A40" w:rsidRPr="00644D20">
        <w:rPr>
          <w:rFonts w:ascii="Times New Roman" w:hAnsi="Times New Roman" w:cs="Times New Roman"/>
          <w:b/>
          <w:bCs/>
          <w:color w:val="auto"/>
          <w:sz w:val="28"/>
          <w:szCs w:val="28"/>
        </w:rPr>
        <w:t xml:space="preserve">ispositivos </w:t>
      </w:r>
      <w:r w:rsidR="004D6A40">
        <w:rPr>
          <w:rFonts w:ascii="Times New Roman" w:hAnsi="Times New Roman" w:cs="Times New Roman"/>
          <w:b/>
          <w:bCs/>
          <w:color w:val="auto"/>
          <w:sz w:val="28"/>
          <w:szCs w:val="28"/>
        </w:rPr>
        <w:t>m</w:t>
      </w:r>
      <w:r w:rsidR="004D6A40" w:rsidRPr="00644D20">
        <w:rPr>
          <w:rFonts w:ascii="Times New Roman" w:hAnsi="Times New Roman" w:cs="Times New Roman"/>
          <w:b/>
          <w:bCs/>
          <w:color w:val="auto"/>
          <w:sz w:val="28"/>
          <w:szCs w:val="28"/>
        </w:rPr>
        <w:t>óviles</w:t>
      </w:r>
      <w:bookmarkEnd w:id="80"/>
    </w:p>
    <w:p w14:paraId="42FAF2B2" w14:textId="681BD763" w:rsidR="00ED3527" w:rsidRDefault="00330579" w:rsidP="004D6A40">
      <w:pPr>
        <w:spacing w:line="480" w:lineRule="auto"/>
        <w:ind w:left="11"/>
        <w:jc w:val="both"/>
        <w:rPr>
          <w:rFonts w:ascii="Times New Roman" w:hAnsi="Times New Roman"/>
          <w:sz w:val="24"/>
          <w:szCs w:val="24"/>
        </w:rPr>
      </w:pPr>
      <w:r w:rsidRPr="00CC1C69">
        <w:rPr>
          <w:rFonts w:ascii="Times New Roman" w:hAnsi="Times New Roman"/>
          <w:sz w:val="24"/>
          <w:szCs w:val="24"/>
        </w:rPr>
        <w:t>El objetivo de la siguiente pregunta en la encuesta fue investigar los diversos usos de los dispositivos móviles en las labores académicas</w:t>
      </w:r>
      <w:r w:rsidR="000E04D9" w:rsidRPr="00CC1C69">
        <w:rPr>
          <w:rFonts w:ascii="Times New Roman" w:hAnsi="Times New Roman"/>
          <w:sz w:val="24"/>
          <w:szCs w:val="24"/>
        </w:rPr>
        <w:t xml:space="preserve">. En la siguiente pregunta con opciones de selección múltiple: </w:t>
      </w:r>
      <w:r w:rsidR="0001109A" w:rsidRPr="00CC1C69">
        <w:rPr>
          <w:rFonts w:ascii="Times New Roman" w:hAnsi="Times New Roman"/>
          <w:sz w:val="24"/>
          <w:szCs w:val="24"/>
        </w:rPr>
        <w:t>¿Cuáles de los siguientes usos le da usted a los dispositivos móviles en las labores académicas? En la Tabla 7 se detallan las respuestas</w:t>
      </w:r>
      <w:r w:rsidR="000E04D9" w:rsidRPr="00CC1C69">
        <w:rPr>
          <w:rFonts w:ascii="Times New Roman" w:hAnsi="Times New Roman"/>
          <w:sz w:val="24"/>
          <w:szCs w:val="24"/>
        </w:rPr>
        <w:t xml:space="preserve"> según frecuencia de selecció</w:t>
      </w:r>
      <w:r w:rsidR="002E4B1E">
        <w:rPr>
          <w:rFonts w:ascii="Times New Roman" w:hAnsi="Times New Roman"/>
          <w:sz w:val="24"/>
          <w:szCs w:val="24"/>
        </w:rPr>
        <w:t>n</w:t>
      </w:r>
      <w:r w:rsidR="003C188E">
        <w:rPr>
          <w:rFonts w:ascii="Times New Roman" w:hAnsi="Times New Roman"/>
          <w:sz w:val="24"/>
          <w:szCs w:val="24"/>
        </w:rPr>
        <w:t>:</w:t>
      </w:r>
      <w:bookmarkStart w:id="81" w:name="_Toc146396570"/>
    </w:p>
    <w:tbl>
      <w:tblPr>
        <w:tblStyle w:val="Tablaconcuadrcula"/>
        <w:tblW w:w="0" w:type="auto"/>
        <w:tblInd w:w="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3"/>
        <w:gridCol w:w="4673"/>
      </w:tblGrid>
      <w:tr w:rsidR="00942D43" w14:paraId="3B462B52" w14:textId="77777777" w:rsidTr="00942D43">
        <w:trPr>
          <w:trHeight w:val="454"/>
        </w:trPr>
        <w:tc>
          <w:tcPr>
            <w:tcW w:w="9346" w:type="dxa"/>
            <w:gridSpan w:val="2"/>
            <w:vAlign w:val="center"/>
          </w:tcPr>
          <w:p w14:paraId="367ED88B" w14:textId="5DD6B4DB" w:rsidR="00942D43" w:rsidRPr="00942D43" w:rsidRDefault="00942D43" w:rsidP="00237BF9">
            <w:pPr>
              <w:spacing w:line="367" w:lineRule="auto"/>
              <w:ind w:firstLine="0"/>
              <w:jc w:val="both"/>
              <w:rPr>
                <w:rFonts w:ascii="Times New Roman" w:hAnsi="Times New Roman"/>
                <w:sz w:val="20"/>
                <w:szCs w:val="20"/>
              </w:rPr>
            </w:pPr>
            <w:r w:rsidRPr="00942D43">
              <w:rPr>
                <w:rFonts w:ascii="Times New Roman" w:hAnsi="Times New Roman"/>
                <w:sz w:val="20"/>
                <w:szCs w:val="20"/>
              </w:rPr>
              <w:t xml:space="preserve">Tabla </w:t>
            </w:r>
            <w:r w:rsidRPr="00942D43">
              <w:rPr>
                <w:rFonts w:ascii="Times New Roman" w:hAnsi="Times New Roman"/>
                <w:sz w:val="20"/>
                <w:szCs w:val="20"/>
              </w:rPr>
              <w:fldChar w:fldCharType="begin"/>
            </w:r>
            <w:r w:rsidRPr="00942D43">
              <w:rPr>
                <w:rFonts w:ascii="Times New Roman" w:hAnsi="Times New Roman"/>
                <w:sz w:val="20"/>
                <w:szCs w:val="20"/>
              </w:rPr>
              <w:instrText xml:space="preserve"> SEQ Tabla \* ARABIC </w:instrText>
            </w:r>
            <w:r w:rsidRPr="00942D43">
              <w:rPr>
                <w:rFonts w:ascii="Times New Roman" w:hAnsi="Times New Roman"/>
                <w:sz w:val="20"/>
                <w:szCs w:val="20"/>
              </w:rPr>
              <w:fldChar w:fldCharType="separate"/>
            </w:r>
            <w:r w:rsidRPr="00942D43">
              <w:rPr>
                <w:rFonts w:ascii="Times New Roman" w:hAnsi="Times New Roman"/>
                <w:noProof/>
                <w:sz w:val="20"/>
                <w:szCs w:val="20"/>
              </w:rPr>
              <w:t>7</w:t>
            </w:r>
            <w:r w:rsidRPr="00942D43">
              <w:rPr>
                <w:rFonts w:ascii="Times New Roman" w:hAnsi="Times New Roman"/>
                <w:sz w:val="20"/>
                <w:szCs w:val="20"/>
              </w:rPr>
              <w:fldChar w:fldCharType="end"/>
            </w:r>
          </w:p>
        </w:tc>
      </w:tr>
      <w:tr w:rsidR="00942D43" w14:paraId="211178D3" w14:textId="77777777" w:rsidTr="00942D43">
        <w:trPr>
          <w:trHeight w:val="454"/>
        </w:trPr>
        <w:tc>
          <w:tcPr>
            <w:tcW w:w="9346" w:type="dxa"/>
            <w:gridSpan w:val="2"/>
            <w:tcBorders>
              <w:bottom w:val="single" w:sz="4" w:space="0" w:color="auto"/>
            </w:tcBorders>
            <w:vAlign w:val="center"/>
          </w:tcPr>
          <w:p w14:paraId="7CE6106F" w14:textId="5CAEC76C" w:rsidR="00942D43" w:rsidRPr="00942D43" w:rsidRDefault="00942D43" w:rsidP="00942D43">
            <w:pPr>
              <w:spacing w:line="367" w:lineRule="auto"/>
              <w:ind w:firstLine="0"/>
              <w:rPr>
                <w:rFonts w:ascii="Times New Roman" w:hAnsi="Times New Roman"/>
                <w:sz w:val="20"/>
                <w:szCs w:val="20"/>
              </w:rPr>
            </w:pPr>
            <w:bookmarkStart w:id="82" w:name="_Toc152692734"/>
            <w:r w:rsidRPr="00942D43">
              <w:rPr>
                <w:rFonts w:ascii="Times New Roman" w:hAnsi="Times New Roman"/>
                <w:i/>
                <w:iCs/>
                <w:sz w:val="20"/>
                <w:szCs w:val="20"/>
              </w:rPr>
              <w:t>¿Cuáles de los siguientes usos le da usted a los dispositivos móviles en las labores académicas?</w:t>
            </w:r>
            <w:bookmarkEnd w:id="82"/>
          </w:p>
        </w:tc>
      </w:tr>
      <w:tr w:rsidR="00942D43" w14:paraId="3191CB5E" w14:textId="77777777" w:rsidTr="00942D43">
        <w:trPr>
          <w:trHeight w:val="454"/>
        </w:trPr>
        <w:tc>
          <w:tcPr>
            <w:tcW w:w="4673" w:type="dxa"/>
            <w:tcBorders>
              <w:top w:val="single" w:sz="4" w:space="0" w:color="auto"/>
              <w:bottom w:val="single" w:sz="4" w:space="0" w:color="auto"/>
            </w:tcBorders>
            <w:vAlign w:val="center"/>
          </w:tcPr>
          <w:p w14:paraId="5993AB29" w14:textId="7122DC5C" w:rsidR="00942D43" w:rsidRPr="00942D43" w:rsidRDefault="00942D43" w:rsidP="00942D43">
            <w:pPr>
              <w:spacing w:line="367" w:lineRule="auto"/>
              <w:ind w:firstLine="0"/>
              <w:rPr>
                <w:rFonts w:ascii="Times New Roman" w:hAnsi="Times New Roman"/>
                <w:b/>
                <w:bCs/>
                <w:sz w:val="24"/>
                <w:szCs w:val="24"/>
              </w:rPr>
            </w:pPr>
            <w:r w:rsidRPr="00942D43">
              <w:rPr>
                <w:rFonts w:ascii="Times New Roman" w:hAnsi="Times New Roman"/>
                <w:b/>
                <w:bCs/>
                <w:sz w:val="20"/>
                <w:szCs w:val="20"/>
              </w:rPr>
              <w:t>Usos de los dispositivos móviles</w:t>
            </w:r>
          </w:p>
        </w:tc>
        <w:tc>
          <w:tcPr>
            <w:tcW w:w="4673" w:type="dxa"/>
            <w:tcBorders>
              <w:top w:val="single" w:sz="4" w:space="0" w:color="auto"/>
              <w:bottom w:val="single" w:sz="4" w:space="0" w:color="auto"/>
            </w:tcBorders>
            <w:vAlign w:val="center"/>
          </w:tcPr>
          <w:p w14:paraId="111A1B30" w14:textId="616C9B79" w:rsidR="00942D43" w:rsidRPr="00942D43" w:rsidRDefault="00942D43" w:rsidP="00942D43">
            <w:pPr>
              <w:spacing w:line="367" w:lineRule="auto"/>
              <w:ind w:firstLine="0"/>
              <w:rPr>
                <w:rFonts w:ascii="Times New Roman" w:hAnsi="Times New Roman"/>
                <w:b/>
                <w:bCs/>
                <w:sz w:val="24"/>
                <w:szCs w:val="24"/>
              </w:rPr>
            </w:pPr>
            <w:r w:rsidRPr="00942D43">
              <w:rPr>
                <w:rFonts w:ascii="Times New Roman" w:hAnsi="Times New Roman"/>
                <w:b/>
                <w:bCs/>
                <w:sz w:val="20"/>
                <w:szCs w:val="20"/>
              </w:rPr>
              <w:t>Cantidad</w:t>
            </w:r>
          </w:p>
        </w:tc>
      </w:tr>
      <w:tr w:rsidR="00942D43" w14:paraId="50FA1285" w14:textId="77777777" w:rsidTr="00942D43">
        <w:trPr>
          <w:trHeight w:val="454"/>
        </w:trPr>
        <w:tc>
          <w:tcPr>
            <w:tcW w:w="4673" w:type="dxa"/>
            <w:tcBorders>
              <w:top w:val="single" w:sz="4" w:space="0" w:color="auto"/>
            </w:tcBorders>
          </w:tcPr>
          <w:p w14:paraId="3B9544BE" w14:textId="4B4412A9" w:rsidR="00942D43" w:rsidRPr="00FE4FA3" w:rsidRDefault="00942D43" w:rsidP="00942D43">
            <w:pPr>
              <w:spacing w:line="367" w:lineRule="auto"/>
              <w:ind w:firstLine="0"/>
              <w:rPr>
                <w:rFonts w:ascii="Times New Roman" w:hAnsi="Times New Roman"/>
                <w:sz w:val="20"/>
                <w:szCs w:val="20"/>
              </w:rPr>
            </w:pPr>
            <w:r w:rsidRPr="00FE4FA3">
              <w:rPr>
                <w:rFonts w:ascii="Times New Roman" w:hAnsi="Times New Roman"/>
                <w:sz w:val="20"/>
                <w:szCs w:val="20"/>
              </w:rPr>
              <w:t>Para citar a estudiantes</w:t>
            </w:r>
          </w:p>
        </w:tc>
        <w:tc>
          <w:tcPr>
            <w:tcW w:w="4673" w:type="dxa"/>
            <w:tcBorders>
              <w:top w:val="single" w:sz="4" w:space="0" w:color="auto"/>
            </w:tcBorders>
          </w:tcPr>
          <w:p w14:paraId="687AFAF2" w14:textId="0D8CACC9" w:rsidR="00942D43" w:rsidRPr="00FE4FA3" w:rsidRDefault="00942D43" w:rsidP="00942D43">
            <w:pPr>
              <w:spacing w:line="367" w:lineRule="auto"/>
              <w:ind w:firstLine="0"/>
              <w:rPr>
                <w:rFonts w:ascii="Times New Roman" w:hAnsi="Times New Roman"/>
                <w:sz w:val="20"/>
                <w:szCs w:val="20"/>
              </w:rPr>
            </w:pPr>
            <w:r w:rsidRPr="00FE4FA3">
              <w:rPr>
                <w:rFonts w:ascii="Times New Roman" w:hAnsi="Times New Roman"/>
                <w:sz w:val="20"/>
                <w:szCs w:val="20"/>
              </w:rPr>
              <w:t>6</w:t>
            </w:r>
          </w:p>
        </w:tc>
      </w:tr>
      <w:tr w:rsidR="00942D43" w14:paraId="1057EB46" w14:textId="77777777" w:rsidTr="00942D43">
        <w:trPr>
          <w:trHeight w:val="454"/>
        </w:trPr>
        <w:tc>
          <w:tcPr>
            <w:tcW w:w="4673" w:type="dxa"/>
          </w:tcPr>
          <w:p w14:paraId="50C21074" w14:textId="68CD4C78" w:rsidR="00942D43" w:rsidRPr="00FE4FA3" w:rsidRDefault="00942D43" w:rsidP="00942D43">
            <w:pPr>
              <w:spacing w:line="367" w:lineRule="auto"/>
              <w:ind w:firstLine="0"/>
              <w:rPr>
                <w:rFonts w:ascii="Times New Roman" w:hAnsi="Times New Roman"/>
                <w:sz w:val="20"/>
                <w:szCs w:val="20"/>
              </w:rPr>
            </w:pPr>
            <w:r w:rsidRPr="00FE4FA3">
              <w:rPr>
                <w:rFonts w:ascii="Times New Roman" w:hAnsi="Times New Roman"/>
                <w:sz w:val="20"/>
                <w:szCs w:val="20"/>
              </w:rPr>
              <w:t>Para consultar datos</w:t>
            </w:r>
          </w:p>
        </w:tc>
        <w:tc>
          <w:tcPr>
            <w:tcW w:w="4673" w:type="dxa"/>
          </w:tcPr>
          <w:p w14:paraId="3FFE0D7B" w14:textId="26FB934D" w:rsidR="00942D43" w:rsidRPr="00FE4FA3" w:rsidRDefault="00942D43" w:rsidP="00942D43">
            <w:pPr>
              <w:spacing w:line="367" w:lineRule="auto"/>
              <w:ind w:firstLine="0"/>
              <w:rPr>
                <w:rFonts w:ascii="Times New Roman" w:hAnsi="Times New Roman"/>
                <w:sz w:val="20"/>
                <w:szCs w:val="20"/>
              </w:rPr>
            </w:pPr>
            <w:r w:rsidRPr="00FE4FA3">
              <w:rPr>
                <w:rFonts w:ascii="Times New Roman" w:hAnsi="Times New Roman"/>
                <w:sz w:val="20"/>
                <w:szCs w:val="20"/>
              </w:rPr>
              <w:t>4</w:t>
            </w:r>
          </w:p>
        </w:tc>
      </w:tr>
      <w:tr w:rsidR="00942D43" w14:paraId="23A6ACD1" w14:textId="77777777" w:rsidTr="00942D43">
        <w:trPr>
          <w:trHeight w:val="454"/>
        </w:trPr>
        <w:tc>
          <w:tcPr>
            <w:tcW w:w="4673" w:type="dxa"/>
          </w:tcPr>
          <w:p w14:paraId="00BD5971" w14:textId="1C4EC68B" w:rsidR="00942D43" w:rsidRPr="00FE4FA3" w:rsidRDefault="00942D43" w:rsidP="00942D43">
            <w:pPr>
              <w:spacing w:line="367" w:lineRule="auto"/>
              <w:ind w:firstLine="0"/>
              <w:rPr>
                <w:rFonts w:ascii="Times New Roman" w:hAnsi="Times New Roman"/>
                <w:sz w:val="20"/>
                <w:szCs w:val="20"/>
              </w:rPr>
            </w:pPr>
            <w:r w:rsidRPr="00FE4FA3">
              <w:rPr>
                <w:rFonts w:ascii="Times New Roman" w:hAnsi="Times New Roman"/>
                <w:sz w:val="20"/>
                <w:szCs w:val="20"/>
              </w:rPr>
              <w:t>Para compartir notas de clase</w:t>
            </w:r>
          </w:p>
        </w:tc>
        <w:tc>
          <w:tcPr>
            <w:tcW w:w="4673" w:type="dxa"/>
          </w:tcPr>
          <w:p w14:paraId="7B1D071C" w14:textId="1523869C" w:rsidR="00942D43" w:rsidRPr="00FE4FA3" w:rsidRDefault="00942D43" w:rsidP="00942D43">
            <w:pPr>
              <w:spacing w:line="367" w:lineRule="auto"/>
              <w:ind w:firstLine="0"/>
              <w:rPr>
                <w:rFonts w:ascii="Times New Roman" w:hAnsi="Times New Roman"/>
                <w:sz w:val="20"/>
                <w:szCs w:val="20"/>
              </w:rPr>
            </w:pPr>
            <w:r w:rsidRPr="00FE4FA3">
              <w:rPr>
                <w:rFonts w:ascii="Times New Roman" w:hAnsi="Times New Roman"/>
                <w:sz w:val="20"/>
                <w:szCs w:val="20"/>
              </w:rPr>
              <w:t>3</w:t>
            </w:r>
          </w:p>
        </w:tc>
      </w:tr>
      <w:tr w:rsidR="00942D43" w14:paraId="65859361" w14:textId="77777777" w:rsidTr="00942D43">
        <w:trPr>
          <w:trHeight w:val="454"/>
        </w:trPr>
        <w:tc>
          <w:tcPr>
            <w:tcW w:w="4673" w:type="dxa"/>
          </w:tcPr>
          <w:p w14:paraId="0EEFC66C" w14:textId="77777777" w:rsidR="00942D43" w:rsidRPr="00FE4FA3" w:rsidRDefault="00942D43" w:rsidP="00942D43">
            <w:pPr>
              <w:spacing w:line="360" w:lineRule="auto"/>
              <w:ind w:firstLine="32"/>
              <w:rPr>
                <w:rFonts w:ascii="Times New Roman" w:hAnsi="Times New Roman"/>
                <w:sz w:val="20"/>
                <w:szCs w:val="20"/>
              </w:rPr>
            </w:pPr>
            <w:r w:rsidRPr="00FE4FA3">
              <w:rPr>
                <w:rFonts w:ascii="Times New Roman" w:hAnsi="Times New Roman"/>
                <w:sz w:val="20"/>
                <w:szCs w:val="20"/>
              </w:rPr>
              <w:t xml:space="preserve">Para realizar Test </w:t>
            </w:r>
          </w:p>
          <w:p w14:paraId="5FFC64D3" w14:textId="1F9BD61B" w:rsidR="00942D43" w:rsidRPr="00FE4FA3" w:rsidRDefault="00942D43" w:rsidP="00942D43">
            <w:pPr>
              <w:spacing w:line="367" w:lineRule="auto"/>
              <w:ind w:firstLine="0"/>
              <w:rPr>
                <w:rFonts w:ascii="Times New Roman" w:hAnsi="Times New Roman"/>
                <w:sz w:val="20"/>
                <w:szCs w:val="20"/>
              </w:rPr>
            </w:pPr>
            <w:r w:rsidRPr="00FE4FA3">
              <w:rPr>
                <w:rFonts w:ascii="Times New Roman" w:hAnsi="Times New Roman"/>
                <w:sz w:val="20"/>
                <w:szCs w:val="20"/>
              </w:rPr>
              <w:t>Para anotar ideas</w:t>
            </w:r>
          </w:p>
        </w:tc>
        <w:tc>
          <w:tcPr>
            <w:tcW w:w="4673" w:type="dxa"/>
          </w:tcPr>
          <w:p w14:paraId="70B4DCC0" w14:textId="38719E7A" w:rsidR="00942D43" w:rsidRPr="00FE4FA3" w:rsidRDefault="00942D43" w:rsidP="00942D43">
            <w:pPr>
              <w:spacing w:line="367" w:lineRule="auto"/>
              <w:ind w:firstLine="0"/>
              <w:rPr>
                <w:rFonts w:ascii="Times New Roman" w:hAnsi="Times New Roman"/>
                <w:sz w:val="20"/>
                <w:szCs w:val="20"/>
              </w:rPr>
            </w:pPr>
            <w:r w:rsidRPr="00FE4FA3">
              <w:rPr>
                <w:rFonts w:ascii="Times New Roman" w:hAnsi="Times New Roman"/>
                <w:sz w:val="20"/>
                <w:szCs w:val="20"/>
              </w:rPr>
              <w:t>4</w:t>
            </w:r>
          </w:p>
        </w:tc>
      </w:tr>
      <w:tr w:rsidR="00942D43" w14:paraId="144F1970" w14:textId="77777777" w:rsidTr="00942D43">
        <w:trPr>
          <w:trHeight w:val="454"/>
        </w:trPr>
        <w:tc>
          <w:tcPr>
            <w:tcW w:w="4673" w:type="dxa"/>
          </w:tcPr>
          <w:p w14:paraId="79D991E6" w14:textId="77777777" w:rsidR="00942D43" w:rsidRPr="00FE4FA3" w:rsidRDefault="00942D43" w:rsidP="00942D43">
            <w:pPr>
              <w:spacing w:line="360" w:lineRule="auto"/>
              <w:ind w:firstLine="32"/>
              <w:rPr>
                <w:rFonts w:ascii="Times New Roman" w:hAnsi="Times New Roman"/>
                <w:sz w:val="20"/>
                <w:szCs w:val="20"/>
              </w:rPr>
            </w:pPr>
            <w:r w:rsidRPr="00FE4FA3">
              <w:rPr>
                <w:rFonts w:ascii="Times New Roman" w:hAnsi="Times New Roman"/>
                <w:sz w:val="20"/>
                <w:szCs w:val="20"/>
              </w:rPr>
              <w:t>Cómo agenda</w:t>
            </w:r>
          </w:p>
          <w:p w14:paraId="0D92EC88" w14:textId="2ABF0DC1" w:rsidR="00942D43" w:rsidRPr="00FE4FA3" w:rsidRDefault="00942D43" w:rsidP="00942D43">
            <w:pPr>
              <w:spacing w:line="367" w:lineRule="auto"/>
              <w:ind w:firstLine="0"/>
              <w:rPr>
                <w:rFonts w:ascii="Times New Roman" w:hAnsi="Times New Roman"/>
                <w:sz w:val="20"/>
                <w:szCs w:val="20"/>
              </w:rPr>
            </w:pPr>
            <w:r w:rsidRPr="00FE4FA3">
              <w:rPr>
                <w:rFonts w:ascii="Times New Roman" w:hAnsi="Times New Roman"/>
                <w:sz w:val="20"/>
                <w:szCs w:val="20"/>
              </w:rPr>
              <w:t>Para evaluar a los estudiantes</w:t>
            </w:r>
          </w:p>
        </w:tc>
        <w:tc>
          <w:tcPr>
            <w:tcW w:w="4673" w:type="dxa"/>
          </w:tcPr>
          <w:p w14:paraId="5888D48D" w14:textId="7E7F7FD9" w:rsidR="00942D43" w:rsidRPr="00FE4FA3" w:rsidRDefault="00942D43" w:rsidP="00942D43">
            <w:pPr>
              <w:spacing w:line="367" w:lineRule="auto"/>
              <w:ind w:firstLine="0"/>
              <w:rPr>
                <w:rFonts w:ascii="Times New Roman" w:hAnsi="Times New Roman"/>
                <w:sz w:val="20"/>
                <w:szCs w:val="20"/>
              </w:rPr>
            </w:pPr>
            <w:r w:rsidRPr="00FE4FA3">
              <w:rPr>
                <w:rFonts w:ascii="Times New Roman" w:hAnsi="Times New Roman"/>
                <w:sz w:val="20"/>
                <w:szCs w:val="20"/>
              </w:rPr>
              <w:t>2</w:t>
            </w:r>
          </w:p>
        </w:tc>
      </w:tr>
      <w:tr w:rsidR="00942D43" w14:paraId="2749D5F6" w14:textId="77777777" w:rsidTr="00942D43">
        <w:trPr>
          <w:trHeight w:val="454"/>
        </w:trPr>
        <w:tc>
          <w:tcPr>
            <w:tcW w:w="4673" w:type="dxa"/>
          </w:tcPr>
          <w:p w14:paraId="482D108E" w14:textId="77777777" w:rsidR="00942D43" w:rsidRPr="00FE4FA3" w:rsidRDefault="00942D43" w:rsidP="00942D43">
            <w:pPr>
              <w:spacing w:line="360" w:lineRule="auto"/>
              <w:ind w:firstLine="32"/>
              <w:rPr>
                <w:rFonts w:ascii="Times New Roman" w:hAnsi="Times New Roman"/>
                <w:sz w:val="20"/>
                <w:szCs w:val="20"/>
              </w:rPr>
            </w:pPr>
            <w:r w:rsidRPr="00FE4FA3">
              <w:rPr>
                <w:rFonts w:ascii="Times New Roman" w:hAnsi="Times New Roman"/>
                <w:sz w:val="20"/>
                <w:szCs w:val="20"/>
              </w:rPr>
              <w:t>Cómo Pizarra digital</w:t>
            </w:r>
          </w:p>
          <w:p w14:paraId="761AFE49" w14:textId="03E0F8FF" w:rsidR="00942D43" w:rsidRPr="00FE4FA3" w:rsidRDefault="00942D43" w:rsidP="00942D43">
            <w:pPr>
              <w:spacing w:line="367" w:lineRule="auto"/>
              <w:ind w:firstLine="0"/>
              <w:rPr>
                <w:rFonts w:ascii="Times New Roman" w:hAnsi="Times New Roman"/>
                <w:sz w:val="20"/>
                <w:szCs w:val="20"/>
              </w:rPr>
            </w:pPr>
            <w:r w:rsidRPr="00FE4FA3">
              <w:rPr>
                <w:rFonts w:ascii="Times New Roman" w:hAnsi="Times New Roman"/>
                <w:sz w:val="20"/>
                <w:szCs w:val="20"/>
              </w:rPr>
              <w:t>Cómo grabadora</w:t>
            </w:r>
          </w:p>
        </w:tc>
        <w:tc>
          <w:tcPr>
            <w:tcW w:w="4673" w:type="dxa"/>
          </w:tcPr>
          <w:p w14:paraId="049A1CA7" w14:textId="68BD0735" w:rsidR="00942D43" w:rsidRPr="00FE4FA3" w:rsidRDefault="00942D43" w:rsidP="00942D43">
            <w:pPr>
              <w:spacing w:line="367" w:lineRule="auto"/>
              <w:ind w:firstLine="0"/>
              <w:rPr>
                <w:rFonts w:ascii="Times New Roman" w:hAnsi="Times New Roman"/>
                <w:sz w:val="20"/>
                <w:szCs w:val="20"/>
              </w:rPr>
            </w:pPr>
            <w:r w:rsidRPr="00FE4FA3">
              <w:rPr>
                <w:rFonts w:ascii="Times New Roman" w:hAnsi="Times New Roman"/>
                <w:sz w:val="20"/>
                <w:szCs w:val="20"/>
              </w:rPr>
              <w:t>0</w:t>
            </w:r>
          </w:p>
        </w:tc>
      </w:tr>
      <w:tr w:rsidR="00942D43" w14:paraId="3DA6BD8B" w14:textId="77777777" w:rsidTr="00E138F4">
        <w:trPr>
          <w:trHeight w:val="454"/>
        </w:trPr>
        <w:tc>
          <w:tcPr>
            <w:tcW w:w="4673" w:type="dxa"/>
            <w:tcBorders>
              <w:bottom w:val="single" w:sz="4" w:space="0" w:color="auto"/>
            </w:tcBorders>
          </w:tcPr>
          <w:p w14:paraId="7A86F686" w14:textId="518AA6A9" w:rsidR="00942D43" w:rsidRPr="00FE4FA3" w:rsidRDefault="00942D43" w:rsidP="00942D43">
            <w:pPr>
              <w:spacing w:line="367" w:lineRule="auto"/>
              <w:ind w:firstLine="0"/>
              <w:rPr>
                <w:rFonts w:ascii="Times New Roman" w:hAnsi="Times New Roman"/>
                <w:sz w:val="20"/>
                <w:szCs w:val="20"/>
              </w:rPr>
            </w:pPr>
            <w:r w:rsidRPr="00FE4FA3">
              <w:rPr>
                <w:rFonts w:ascii="Times New Roman" w:hAnsi="Times New Roman"/>
                <w:sz w:val="20"/>
                <w:szCs w:val="20"/>
              </w:rPr>
              <w:t>Total</w:t>
            </w:r>
          </w:p>
        </w:tc>
        <w:tc>
          <w:tcPr>
            <w:tcW w:w="4673" w:type="dxa"/>
            <w:tcBorders>
              <w:bottom w:val="single" w:sz="4" w:space="0" w:color="auto"/>
            </w:tcBorders>
          </w:tcPr>
          <w:p w14:paraId="26AC5E34" w14:textId="4F28941C" w:rsidR="00942D43" w:rsidRPr="00FE4FA3" w:rsidRDefault="00942D43" w:rsidP="00942D43">
            <w:pPr>
              <w:spacing w:line="367" w:lineRule="auto"/>
              <w:ind w:firstLine="0"/>
              <w:rPr>
                <w:rFonts w:ascii="Times New Roman" w:hAnsi="Times New Roman"/>
                <w:sz w:val="20"/>
                <w:szCs w:val="20"/>
              </w:rPr>
            </w:pPr>
            <w:r w:rsidRPr="00FE4FA3">
              <w:rPr>
                <w:rFonts w:ascii="Times New Roman" w:hAnsi="Times New Roman"/>
                <w:b/>
                <w:bCs/>
                <w:sz w:val="20"/>
                <w:szCs w:val="20"/>
              </w:rPr>
              <w:t>19</w:t>
            </w:r>
          </w:p>
        </w:tc>
      </w:tr>
      <w:tr w:rsidR="00942D43" w14:paraId="6D72F8AA" w14:textId="77777777" w:rsidTr="00E138F4">
        <w:trPr>
          <w:trHeight w:val="454"/>
        </w:trPr>
        <w:tc>
          <w:tcPr>
            <w:tcW w:w="9346" w:type="dxa"/>
            <w:gridSpan w:val="2"/>
            <w:tcBorders>
              <w:top w:val="single" w:sz="4" w:space="0" w:color="auto"/>
            </w:tcBorders>
            <w:vAlign w:val="center"/>
          </w:tcPr>
          <w:p w14:paraId="3F5CFD6C" w14:textId="7DD663BF" w:rsidR="00942D43" w:rsidRPr="00942D43" w:rsidRDefault="00942D43" w:rsidP="00942D43">
            <w:pPr>
              <w:spacing w:line="367" w:lineRule="auto"/>
              <w:ind w:firstLine="0"/>
              <w:rPr>
                <w:rFonts w:ascii="Times New Roman" w:hAnsi="Times New Roman"/>
                <w:i/>
                <w:iCs/>
                <w:sz w:val="20"/>
                <w:szCs w:val="20"/>
              </w:rPr>
            </w:pPr>
            <w:r>
              <w:rPr>
                <w:rFonts w:ascii="Times New Roman" w:hAnsi="Times New Roman"/>
                <w:i/>
                <w:iCs/>
                <w:sz w:val="20"/>
                <w:szCs w:val="20"/>
              </w:rPr>
              <w:t>Nota. Fuente</w:t>
            </w:r>
            <w:r w:rsidRPr="00942D43">
              <w:rPr>
                <w:rFonts w:ascii="Times New Roman" w:hAnsi="Times New Roman"/>
                <w:i/>
                <w:iCs/>
                <w:sz w:val="20"/>
                <w:szCs w:val="20"/>
              </w:rPr>
              <w:t>: C1. Aprendizaje Ubicuo-Docentes</w:t>
            </w:r>
            <w:r>
              <w:rPr>
                <w:rFonts w:ascii="Times New Roman" w:hAnsi="Times New Roman"/>
                <w:i/>
                <w:iCs/>
                <w:sz w:val="20"/>
                <w:szCs w:val="20"/>
              </w:rPr>
              <w:t xml:space="preserve">. </w:t>
            </w:r>
            <w:r w:rsidRPr="006E7378">
              <w:rPr>
                <w:rFonts w:ascii="Times New Roman" w:hAnsi="Times New Roman"/>
                <w:i/>
                <w:iCs/>
              </w:rPr>
              <w:t>19</w:t>
            </w:r>
          </w:p>
        </w:tc>
      </w:tr>
      <w:bookmarkEnd w:id="81"/>
    </w:tbl>
    <w:p w14:paraId="314A2B46" w14:textId="2FFA8A68" w:rsidR="008B0974" w:rsidRPr="00A47468" w:rsidRDefault="008B0974" w:rsidP="00E138F4">
      <w:pPr>
        <w:tabs>
          <w:tab w:val="left" w:pos="1057"/>
        </w:tabs>
        <w:ind w:firstLine="0"/>
        <w:jc w:val="both"/>
        <w:rPr>
          <w:rFonts w:ascii="Arial" w:hAnsi="Arial" w:cs="Arial"/>
          <w:sz w:val="16"/>
          <w:szCs w:val="16"/>
        </w:rPr>
      </w:pPr>
    </w:p>
    <w:p w14:paraId="056AFC0B" w14:textId="477E3EF8" w:rsidR="008B0974" w:rsidRPr="006E7378" w:rsidRDefault="008B0974" w:rsidP="00ED3527">
      <w:pPr>
        <w:spacing w:line="480" w:lineRule="auto"/>
        <w:ind w:left="11"/>
        <w:jc w:val="both"/>
        <w:rPr>
          <w:rFonts w:ascii="Times New Roman" w:hAnsi="Times New Roman"/>
          <w:sz w:val="24"/>
          <w:szCs w:val="24"/>
        </w:rPr>
      </w:pPr>
      <w:r w:rsidRPr="006E7378">
        <w:rPr>
          <w:rFonts w:ascii="Times New Roman" w:hAnsi="Times New Roman"/>
          <w:sz w:val="24"/>
          <w:szCs w:val="24"/>
        </w:rPr>
        <w:t xml:space="preserve">Es importante tener en cuenta que estos resultados se basan en las respuestas proporcionadas por los participantes de la encuesta y no representan una generalización a toda la población. </w:t>
      </w:r>
    </w:p>
    <w:p w14:paraId="3705D22A" w14:textId="410F5E7A" w:rsidR="00237BF9" w:rsidRDefault="008B0974" w:rsidP="00ED3527">
      <w:pPr>
        <w:spacing w:line="480" w:lineRule="auto"/>
        <w:ind w:left="11"/>
        <w:jc w:val="both"/>
        <w:rPr>
          <w:rFonts w:ascii="Times New Roman" w:eastAsia="Times New Roman" w:hAnsi="Times New Roman"/>
          <w:sz w:val="24"/>
          <w:szCs w:val="24"/>
          <w:lang w:eastAsia="es-CR"/>
        </w:rPr>
      </w:pPr>
      <w:r w:rsidRPr="006E7378">
        <w:rPr>
          <w:rFonts w:ascii="Times New Roman" w:eastAsia="Times New Roman" w:hAnsi="Times New Roman"/>
          <w:sz w:val="24"/>
          <w:szCs w:val="24"/>
          <w:lang w:eastAsia="es-CR"/>
        </w:rPr>
        <w:lastRenderedPageBreak/>
        <w:t>El objetivo de la pregunta ¿Con que frecuencia utiliza usted las siguientes aplicaciones para enviar trabajos a los estudiantes en la encuesta fue investigar la frecuencia de uso de diferentes aplicaciones para enviar trabajos a los estudiantes? Los resultados muestran que los participantes utilizaron una variedad de aplicaciones con diferentes niveles de frecuencia</w:t>
      </w:r>
      <w:r w:rsidR="00A16CDB" w:rsidRPr="006E7378">
        <w:rPr>
          <w:rFonts w:ascii="Times New Roman" w:eastAsia="Times New Roman" w:hAnsi="Times New Roman"/>
          <w:sz w:val="24"/>
          <w:szCs w:val="24"/>
          <w:lang w:eastAsia="es-CR"/>
        </w:rPr>
        <w:t>, tal y como lo muestra la Tabla 8:</w:t>
      </w:r>
      <w:bookmarkStart w:id="83" w:name="_Toc146396571"/>
    </w:p>
    <w:tbl>
      <w:tblPr>
        <w:tblStyle w:val="Tablaconcuadrcula"/>
        <w:tblW w:w="9345" w:type="dxa"/>
        <w:tblInd w:w="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8"/>
        <w:gridCol w:w="1722"/>
        <w:gridCol w:w="1553"/>
        <w:gridCol w:w="1594"/>
        <w:gridCol w:w="2098"/>
      </w:tblGrid>
      <w:tr w:rsidR="00563EF5" w14:paraId="40A859D6" w14:textId="77777777" w:rsidTr="00F22FE6">
        <w:trPr>
          <w:trHeight w:val="454"/>
        </w:trPr>
        <w:tc>
          <w:tcPr>
            <w:tcW w:w="9345" w:type="dxa"/>
            <w:gridSpan w:val="5"/>
            <w:vAlign w:val="center"/>
          </w:tcPr>
          <w:p w14:paraId="3E7C4679" w14:textId="6E48EFAC" w:rsidR="00563EF5" w:rsidRPr="00563EF5" w:rsidRDefault="00563EF5" w:rsidP="00563EF5">
            <w:pPr>
              <w:spacing w:line="367" w:lineRule="auto"/>
              <w:ind w:firstLine="0"/>
              <w:rPr>
                <w:rFonts w:ascii="Times New Roman" w:eastAsia="Times New Roman" w:hAnsi="Times New Roman"/>
                <w:sz w:val="20"/>
                <w:szCs w:val="20"/>
                <w:lang w:eastAsia="es-CR"/>
              </w:rPr>
            </w:pPr>
            <w:r w:rsidRPr="00563EF5">
              <w:rPr>
                <w:rFonts w:ascii="Times New Roman" w:hAnsi="Times New Roman"/>
                <w:sz w:val="20"/>
                <w:szCs w:val="20"/>
              </w:rPr>
              <w:t xml:space="preserve">Tabla </w:t>
            </w:r>
            <w:r w:rsidRPr="00563EF5">
              <w:rPr>
                <w:rFonts w:ascii="Times New Roman" w:hAnsi="Times New Roman"/>
                <w:sz w:val="20"/>
                <w:szCs w:val="20"/>
              </w:rPr>
              <w:fldChar w:fldCharType="begin"/>
            </w:r>
            <w:r w:rsidRPr="00563EF5">
              <w:rPr>
                <w:rFonts w:ascii="Times New Roman" w:hAnsi="Times New Roman"/>
                <w:sz w:val="20"/>
                <w:szCs w:val="20"/>
              </w:rPr>
              <w:instrText xml:space="preserve"> SEQ Tabla \* ARABIC </w:instrText>
            </w:r>
            <w:r w:rsidRPr="00563EF5">
              <w:rPr>
                <w:rFonts w:ascii="Times New Roman" w:hAnsi="Times New Roman"/>
                <w:sz w:val="20"/>
                <w:szCs w:val="20"/>
              </w:rPr>
              <w:fldChar w:fldCharType="separate"/>
            </w:r>
            <w:r w:rsidRPr="00563EF5">
              <w:rPr>
                <w:rFonts w:ascii="Times New Roman" w:hAnsi="Times New Roman"/>
                <w:noProof/>
                <w:sz w:val="20"/>
                <w:szCs w:val="20"/>
              </w:rPr>
              <w:t>8</w:t>
            </w:r>
            <w:r w:rsidRPr="00563EF5">
              <w:rPr>
                <w:rFonts w:ascii="Times New Roman" w:hAnsi="Times New Roman"/>
                <w:sz w:val="20"/>
                <w:szCs w:val="20"/>
              </w:rPr>
              <w:fldChar w:fldCharType="end"/>
            </w:r>
          </w:p>
        </w:tc>
      </w:tr>
      <w:tr w:rsidR="00563EF5" w14:paraId="70F33C44" w14:textId="77777777" w:rsidTr="00F22FE6">
        <w:trPr>
          <w:trHeight w:val="454"/>
        </w:trPr>
        <w:tc>
          <w:tcPr>
            <w:tcW w:w="9345" w:type="dxa"/>
            <w:gridSpan w:val="5"/>
            <w:tcBorders>
              <w:bottom w:val="single" w:sz="4" w:space="0" w:color="auto"/>
            </w:tcBorders>
            <w:vAlign w:val="center"/>
          </w:tcPr>
          <w:p w14:paraId="5E8A0BCA" w14:textId="42476816" w:rsidR="00563EF5" w:rsidRPr="00563EF5" w:rsidRDefault="00563EF5" w:rsidP="00563EF5">
            <w:pPr>
              <w:spacing w:line="367" w:lineRule="auto"/>
              <w:ind w:firstLine="0"/>
              <w:rPr>
                <w:rFonts w:ascii="Times New Roman" w:eastAsia="Times New Roman" w:hAnsi="Times New Roman"/>
                <w:i/>
                <w:iCs/>
                <w:sz w:val="20"/>
                <w:szCs w:val="20"/>
                <w:lang w:eastAsia="es-CR"/>
              </w:rPr>
            </w:pPr>
            <w:r w:rsidRPr="00563EF5">
              <w:rPr>
                <w:rFonts w:ascii="Times New Roman" w:hAnsi="Times New Roman"/>
                <w:i/>
                <w:iCs/>
                <w:sz w:val="20"/>
                <w:szCs w:val="20"/>
              </w:rPr>
              <w:t>¿Con qué frecuencia utiliza las siguientes aplicaciones para enviar trabajos a los estudiantes?</w:t>
            </w:r>
          </w:p>
        </w:tc>
      </w:tr>
      <w:tr w:rsidR="00563EF5" w14:paraId="2DDE211F" w14:textId="77777777" w:rsidTr="00F22FE6">
        <w:trPr>
          <w:trHeight w:val="454"/>
        </w:trPr>
        <w:tc>
          <w:tcPr>
            <w:tcW w:w="2378" w:type="dxa"/>
            <w:tcBorders>
              <w:top w:val="single" w:sz="4" w:space="0" w:color="auto"/>
              <w:bottom w:val="single" w:sz="4" w:space="0" w:color="auto"/>
            </w:tcBorders>
          </w:tcPr>
          <w:p w14:paraId="3E5BEE85" w14:textId="7AB4FB66" w:rsidR="00563EF5" w:rsidRPr="00F22FE6" w:rsidRDefault="00563EF5" w:rsidP="00563EF5">
            <w:pPr>
              <w:spacing w:line="367" w:lineRule="auto"/>
              <w:ind w:firstLine="0"/>
              <w:rPr>
                <w:rFonts w:ascii="Times New Roman" w:eastAsia="Times New Roman" w:hAnsi="Times New Roman"/>
                <w:b/>
                <w:bCs/>
                <w:sz w:val="20"/>
                <w:szCs w:val="20"/>
                <w:lang w:eastAsia="es-CR"/>
              </w:rPr>
            </w:pPr>
            <w:r w:rsidRPr="00F22FE6">
              <w:rPr>
                <w:rFonts w:ascii="Times New Roman" w:hAnsi="Times New Roman"/>
                <w:b/>
                <w:bCs/>
                <w:sz w:val="20"/>
                <w:szCs w:val="20"/>
              </w:rPr>
              <w:t>Aplicación</w:t>
            </w:r>
          </w:p>
        </w:tc>
        <w:tc>
          <w:tcPr>
            <w:tcW w:w="1722" w:type="dxa"/>
            <w:tcBorders>
              <w:top w:val="single" w:sz="4" w:space="0" w:color="auto"/>
              <w:bottom w:val="single" w:sz="4" w:space="0" w:color="auto"/>
            </w:tcBorders>
            <w:vAlign w:val="center"/>
          </w:tcPr>
          <w:p w14:paraId="67DA3ADB" w14:textId="0C1D70C5" w:rsidR="00563EF5" w:rsidRPr="00F22FE6" w:rsidRDefault="00563EF5" w:rsidP="00563EF5">
            <w:pPr>
              <w:spacing w:line="367" w:lineRule="auto"/>
              <w:ind w:firstLine="0"/>
              <w:jc w:val="center"/>
              <w:rPr>
                <w:rFonts w:ascii="Times New Roman" w:eastAsia="Times New Roman" w:hAnsi="Times New Roman"/>
                <w:b/>
                <w:bCs/>
                <w:sz w:val="20"/>
                <w:szCs w:val="20"/>
                <w:lang w:eastAsia="es-CR"/>
              </w:rPr>
            </w:pPr>
            <w:r w:rsidRPr="00F22FE6">
              <w:rPr>
                <w:rFonts w:ascii="Times New Roman" w:hAnsi="Times New Roman"/>
                <w:b/>
                <w:bCs/>
                <w:sz w:val="20"/>
                <w:szCs w:val="20"/>
              </w:rPr>
              <w:t>Nada Frecuente (1)</w:t>
            </w:r>
          </w:p>
        </w:tc>
        <w:tc>
          <w:tcPr>
            <w:tcW w:w="1553" w:type="dxa"/>
            <w:tcBorders>
              <w:top w:val="single" w:sz="4" w:space="0" w:color="auto"/>
              <w:bottom w:val="single" w:sz="4" w:space="0" w:color="auto"/>
            </w:tcBorders>
            <w:vAlign w:val="center"/>
          </w:tcPr>
          <w:p w14:paraId="3A10DBE5" w14:textId="607BDAA7" w:rsidR="00563EF5" w:rsidRPr="00F22FE6" w:rsidRDefault="00563EF5" w:rsidP="00563EF5">
            <w:pPr>
              <w:spacing w:line="367" w:lineRule="auto"/>
              <w:ind w:firstLine="0"/>
              <w:jc w:val="center"/>
              <w:rPr>
                <w:rFonts w:ascii="Times New Roman" w:eastAsia="Times New Roman" w:hAnsi="Times New Roman"/>
                <w:b/>
                <w:bCs/>
                <w:sz w:val="20"/>
                <w:szCs w:val="20"/>
                <w:lang w:eastAsia="es-CR"/>
              </w:rPr>
            </w:pPr>
            <w:r w:rsidRPr="00F22FE6">
              <w:rPr>
                <w:rFonts w:ascii="Times New Roman" w:hAnsi="Times New Roman"/>
                <w:b/>
                <w:bCs/>
                <w:sz w:val="20"/>
                <w:szCs w:val="20"/>
              </w:rPr>
              <w:t>Algo Frecuente (2)</w:t>
            </w:r>
          </w:p>
        </w:tc>
        <w:tc>
          <w:tcPr>
            <w:tcW w:w="1594" w:type="dxa"/>
            <w:tcBorders>
              <w:top w:val="single" w:sz="4" w:space="0" w:color="auto"/>
              <w:bottom w:val="single" w:sz="4" w:space="0" w:color="auto"/>
            </w:tcBorders>
            <w:vAlign w:val="center"/>
          </w:tcPr>
          <w:p w14:paraId="33D0AF18" w14:textId="0A803581" w:rsidR="00563EF5" w:rsidRPr="00F22FE6" w:rsidRDefault="00563EF5" w:rsidP="00563EF5">
            <w:pPr>
              <w:spacing w:line="367" w:lineRule="auto"/>
              <w:ind w:firstLine="0"/>
              <w:jc w:val="center"/>
              <w:rPr>
                <w:rFonts w:ascii="Times New Roman" w:eastAsia="Times New Roman" w:hAnsi="Times New Roman"/>
                <w:b/>
                <w:bCs/>
                <w:sz w:val="20"/>
                <w:szCs w:val="20"/>
                <w:lang w:eastAsia="es-CR"/>
              </w:rPr>
            </w:pPr>
            <w:r w:rsidRPr="00F22FE6">
              <w:rPr>
                <w:rFonts w:ascii="Times New Roman" w:hAnsi="Times New Roman"/>
                <w:b/>
                <w:bCs/>
                <w:sz w:val="20"/>
                <w:szCs w:val="20"/>
              </w:rPr>
              <w:t>Frecuentemente (3)</w:t>
            </w:r>
          </w:p>
        </w:tc>
        <w:tc>
          <w:tcPr>
            <w:tcW w:w="2098" w:type="dxa"/>
            <w:tcBorders>
              <w:top w:val="single" w:sz="4" w:space="0" w:color="auto"/>
              <w:bottom w:val="single" w:sz="4" w:space="0" w:color="auto"/>
            </w:tcBorders>
            <w:vAlign w:val="center"/>
          </w:tcPr>
          <w:p w14:paraId="67D9E975" w14:textId="73913A80" w:rsidR="00563EF5" w:rsidRPr="00F22FE6" w:rsidRDefault="00563EF5" w:rsidP="00563EF5">
            <w:pPr>
              <w:spacing w:line="367" w:lineRule="auto"/>
              <w:ind w:firstLine="0"/>
              <w:jc w:val="center"/>
              <w:rPr>
                <w:rFonts w:ascii="Times New Roman" w:eastAsia="Times New Roman" w:hAnsi="Times New Roman"/>
                <w:b/>
                <w:bCs/>
                <w:sz w:val="20"/>
                <w:szCs w:val="20"/>
                <w:lang w:eastAsia="es-CR"/>
              </w:rPr>
            </w:pPr>
            <w:r w:rsidRPr="00F22FE6">
              <w:rPr>
                <w:rFonts w:ascii="Times New Roman" w:hAnsi="Times New Roman"/>
                <w:b/>
                <w:bCs/>
                <w:sz w:val="20"/>
                <w:szCs w:val="20"/>
              </w:rPr>
              <w:t>Muy Frecuentemente (4)</w:t>
            </w:r>
          </w:p>
        </w:tc>
      </w:tr>
      <w:tr w:rsidR="00563EF5" w14:paraId="611374F9" w14:textId="77777777" w:rsidTr="00F22FE6">
        <w:trPr>
          <w:trHeight w:val="454"/>
        </w:trPr>
        <w:tc>
          <w:tcPr>
            <w:tcW w:w="2378" w:type="dxa"/>
            <w:tcBorders>
              <w:top w:val="single" w:sz="4" w:space="0" w:color="auto"/>
            </w:tcBorders>
            <w:vAlign w:val="center"/>
          </w:tcPr>
          <w:p w14:paraId="3DA96027" w14:textId="5BDC62A0" w:rsidR="00563EF5" w:rsidRPr="00563EF5" w:rsidRDefault="00563EF5" w:rsidP="00563EF5">
            <w:pPr>
              <w:spacing w:line="367" w:lineRule="auto"/>
              <w:ind w:firstLine="0"/>
              <w:rPr>
                <w:rFonts w:ascii="Times New Roman" w:eastAsia="Times New Roman" w:hAnsi="Times New Roman"/>
                <w:sz w:val="20"/>
                <w:szCs w:val="20"/>
                <w:lang w:eastAsia="es-CR"/>
              </w:rPr>
            </w:pPr>
            <w:r w:rsidRPr="00563EF5">
              <w:rPr>
                <w:rFonts w:ascii="Times New Roman" w:hAnsi="Times New Roman"/>
                <w:sz w:val="20"/>
                <w:szCs w:val="20"/>
              </w:rPr>
              <w:t>Facebook / Twitter / Skype</w:t>
            </w:r>
          </w:p>
        </w:tc>
        <w:tc>
          <w:tcPr>
            <w:tcW w:w="1722" w:type="dxa"/>
            <w:tcBorders>
              <w:top w:val="single" w:sz="4" w:space="0" w:color="auto"/>
            </w:tcBorders>
            <w:vAlign w:val="center"/>
          </w:tcPr>
          <w:p w14:paraId="25DA935C" w14:textId="30C07994" w:rsidR="00563EF5" w:rsidRPr="00563EF5" w:rsidRDefault="00563EF5" w:rsidP="00563EF5">
            <w:pPr>
              <w:spacing w:line="367" w:lineRule="auto"/>
              <w:ind w:firstLine="0"/>
              <w:rPr>
                <w:rFonts w:ascii="Times New Roman" w:eastAsia="Times New Roman" w:hAnsi="Times New Roman"/>
                <w:sz w:val="20"/>
                <w:szCs w:val="20"/>
                <w:lang w:eastAsia="es-CR"/>
              </w:rPr>
            </w:pPr>
            <w:r w:rsidRPr="00563EF5">
              <w:rPr>
                <w:rFonts w:ascii="Times New Roman" w:hAnsi="Times New Roman"/>
                <w:sz w:val="20"/>
                <w:szCs w:val="20"/>
              </w:rPr>
              <w:t>13</w:t>
            </w:r>
          </w:p>
        </w:tc>
        <w:tc>
          <w:tcPr>
            <w:tcW w:w="1553" w:type="dxa"/>
            <w:tcBorders>
              <w:top w:val="single" w:sz="4" w:space="0" w:color="auto"/>
            </w:tcBorders>
            <w:vAlign w:val="center"/>
          </w:tcPr>
          <w:p w14:paraId="4D53E612" w14:textId="6304FA5B" w:rsidR="00563EF5" w:rsidRPr="00563EF5" w:rsidRDefault="00563EF5" w:rsidP="00563EF5">
            <w:pPr>
              <w:spacing w:line="367" w:lineRule="auto"/>
              <w:ind w:firstLine="0"/>
              <w:rPr>
                <w:rFonts w:ascii="Times New Roman" w:eastAsia="Times New Roman" w:hAnsi="Times New Roman"/>
                <w:sz w:val="20"/>
                <w:szCs w:val="20"/>
                <w:lang w:eastAsia="es-CR"/>
              </w:rPr>
            </w:pPr>
            <w:r w:rsidRPr="00563EF5">
              <w:rPr>
                <w:rFonts w:ascii="Times New Roman" w:hAnsi="Times New Roman"/>
                <w:sz w:val="20"/>
                <w:szCs w:val="20"/>
              </w:rPr>
              <w:t>0</w:t>
            </w:r>
          </w:p>
        </w:tc>
        <w:tc>
          <w:tcPr>
            <w:tcW w:w="1594" w:type="dxa"/>
            <w:tcBorders>
              <w:top w:val="single" w:sz="4" w:space="0" w:color="auto"/>
            </w:tcBorders>
            <w:vAlign w:val="center"/>
          </w:tcPr>
          <w:p w14:paraId="26AE1C7A" w14:textId="51055BDC" w:rsidR="00563EF5" w:rsidRPr="00563EF5" w:rsidRDefault="00563EF5" w:rsidP="00563EF5">
            <w:pPr>
              <w:spacing w:line="367" w:lineRule="auto"/>
              <w:ind w:firstLine="0"/>
              <w:rPr>
                <w:rFonts w:ascii="Times New Roman" w:eastAsia="Times New Roman" w:hAnsi="Times New Roman"/>
                <w:sz w:val="20"/>
                <w:szCs w:val="20"/>
                <w:lang w:eastAsia="es-CR"/>
              </w:rPr>
            </w:pPr>
            <w:r w:rsidRPr="00563EF5">
              <w:rPr>
                <w:rFonts w:ascii="Times New Roman" w:hAnsi="Times New Roman"/>
                <w:sz w:val="20"/>
                <w:szCs w:val="20"/>
              </w:rPr>
              <w:t>0</w:t>
            </w:r>
          </w:p>
        </w:tc>
        <w:tc>
          <w:tcPr>
            <w:tcW w:w="2098" w:type="dxa"/>
            <w:tcBorders>
              <w:top w:val="single" w:sz="4" w:space="0" w:color="auto"/>
            </w:tcBorders>
            <w:vAlign w:val="center"/>
          </w:tcPr>
          <w:p w14:paraId="0087494B" w14:textId="55A1E8DA" w:rsidR="00563EF5" w:rsidRPr="00563EF5" w:rsidRDefault="00563EF5" w:rsidP="00563EF5">
            <w:pPr>
              <w:spacing w:line="367" w:lineRule="auto"/>
              <w:ind w:firstLine="0"/>
              <w:rPr>
                <w:rFonts w:ascii="Times New Roman" w:eastAsia="Times New Roman" w:hAnsi="Times New Roman"/>
                <w:sz w:val="20"/>
                <w:szCs w:val="20"/>
                <w:lang w:eastAsia="es-CR"/>
              </w:rPr>
            </w:pPr>
            <w:r w:rsidRPr="00563EF5">
              <w:rPr>
                <w:rFonts w:ascii="Times New Roman" w:hAnsi="Times New Roman"/>
                <w:sz w:val="20"/>
                <w:szCs w:val="20"/>
              </w:rPr>
              <w:t>0</w:t>
            </w:r>
          </w:p>
        </w:tc>
      </w:tr>
      <w:tr w:rsidR="00F22FE6" w14:paraId="32CE0D3A" w14:textId="77777777" w:rsidTr="00F22FE6">
        <w:trPr>
          <w:trHeight w:val="454"/>
        </w:trPr>
        <w:tc>
          <w:tcPr>
            <w:tcW w:w="2378" w:type="dxa"/>
            <w:vAlign w:val="center"/>
          </w:tcPr>
          <w:p w14:paraId="427B4D2C" w14:textId="3F6EDC8B" w:rsidR="00563EF5" w:rsidRPr="00091FAD" w:rsidRDefault="00563EF5" w:rsidP="00563EF5">
            <w:pPr>
              <w:spacing w:line="367" w:lineRule="auto"/>
              <w:ind w:firstLine="0"/>
              <w:rPr>
                <w:rFonts w:ascii="Times New Roman" w:eastAsia="Times New Roman" w:hAnsi="Times New Roman"/>
                <w:sz w:val="20"/>
                <w:szCs w:val="20"/>
                <w:lang w:val="en-US" w:eastAsia="es-CR"/>
              </w:rPr>
            </w:pPr>
            <w:r w:rsidRPr="00563EF5">
              <w:rPr>
                <w:rFonts w:ascii="Times New Roman" w:hAnsi="Times New Roman"/>
                <w:sz w:val="20"/>
                <w:szCs w:val="20"/>
                <w:lang w:val="en-US"/>
              </w:rPr>
              <w:t>Messenger / Spotify / Hotmail / Aula Virtual</w:t>
            </w:r>
          </w:p>
        </w:tc>
        <w:tc>
          <w:tcPr>
            <w:tcW w:w="1722" w:type="dxa"/>
            <w:vAlign w:val="center"/>
          </w:tcPr>
          <w:p w14:paraId="0F4C78B0" w14:textId="1B0FA92C" w:rsidR="00563EF5" w:rsidRPr="00563EF5" w:rsidRDefault="00563EF5" w:rsidP="00563EF5">
            <w:pPr>
              <w:spacing w:line="367" w:lineRule="auto"/>
              <w:ind w:firstLine="0"/>
              <w:rPr>
                <w:rFonts w:ascii="Times New Roman" w:eastAsia="Times New Roman" w:hAnsi="Times New Roman"/>
                <w:sz w:val="20"/>
                <w:szCs w:val="20"/>
                <w:lang w:eastAsia="es-CR"/>
              </w:rPr>
            </w:pPr>
            <w:r w:rsidRPr="00563EF5">
              <w:rPr>
                <w:rFonts w:ascii="Times New Roman" w:hAnsi="Times New Roman"/>
                <w:sz w:val="20"/>
                <w:szCs w:val="20"/>
              </w:rPr>
              <w:t>12</w:t>
            </w:r>
          </w:p>
        </w:tc>
        <w:tc>
          <w:tcPr>
            <w:tcW w:w="1553" w:type="dxa"/>
            <w:vAlign w:val="center"/>
          </w:tcPr>
          <w:p w14:paraId="03BEBA67" w14:textId="42D9CD4F" w:rsidR="00563EF5" w:rsidRPr="00563EF5" w:rsidRDefault="00563EF5" w:rsidP="00563EF5">
            <w:pPr>
              <w:spacing w:line="367" w:lineRule="auto"/>
              <w:ind w:firstLine="0"/>
              <w:rPr>
                <w:rFonts w:ascii="Times New Roman" w:eastAsia="Times New Roman" w:hAnsi="Times New Roman"/>
                <w:sz w:val="20"/>
                <w:szCs w:val="20"/>
                <w:lang w:eastAsia="es-CR"/>
              </w:rPr>
            </w:pPr>
            <w:r w:rsidRPr="00563EF5">
              <w:rPr>
                <w:rFonts w:ascii="Times New Roman" w:hAnsi="Times New Roman"/>
                <w:sz w:val="20"/>
                <w:szCs w:val="20"/>
              </w:rPr>
              <w:t>0</w:t>
            </w:r>
          </w:p>
        </w:tc>
        <w:tc>
          <w:tcPr>
            <w:tcW w:w="1594" w:type="dxa"/>
            <w:vAlign w:val="center"/>
          </w:tcPr>
          <w:p w14:paraId="4701B950" w14:textId="38A61EC0" w:rsidR="00563EF5" w:rsidRPr="00563EF5" w:rsidRDefault="00563EF5" w:rsidP="00563EF5">
            <w:pPr>
              <w:spacing w:line="367" w:lineRule="auto"/>
              <w:ind w:firstLine="0"/>
              <w:rPr>
                <w:rFonts w:ascii="Times New Roman" w:eastAsia="Times New Roman" w:hAnsi="Times New Roman"/>
                <w:sz w:val="20"/>
                <w:szCs w:val="20"/>
                <w:lang w:eastAsia="es-CR"/>
              </w:rPr>
            </w:pPr>
            <w:r w:rsidRPr="00563EF5">
              <w:rPr>
                <w:rFonts w:ascii="Times New Roman" w:hAnsi="Times New Roman"/>
                <w:sz w:val="20"/>
                <w:szCs w:val="20"/>
              </w:rPr>
              <w:t>1</w:t>
            </w:r>
          </w:p>
        </w:tc>
        <w:tc>
          <w:tcPr>
            <w:tcW w:w="2098" w:type="dxa"/>
            <w:vAlign w:val="center"/>
          </w:tcPr>
          <w:p w14:paraId="282F1F3C" w14:textId="57F6776D" w:rsidR="00563EF5" w:rsidRPr="00563EF5" w:rsidRDefault="00563EF5" w:rsidP="00563EF5">
            <w:pPr>
              <w:spacing w:line="367" w:lineRule="auto"/>
              <w:ind w:firstLine="0"/>
              <w:rPr>
                <w:rFonts w:ascii="Times New Roman" w:eastAsia="Times New Roman" w:hAnsi="Times New Roman"/>
                <w:sz w:val="20"/>
                <w:szCs w:val="20"/>
                <w:lang w:eastAsia="es-CR"/>
              </w:rPr>
            </w:pPr>
            <w:r w:rsidRPr="00563EF5">
              <w:rPr>
                <w:rFonts w:ascii="Times New Roman" w:hAnsi="Times New Roman"/>
                <w:sz w:val="20"/>
                <w:szCs w:val="20"/>
              </w:rPr>
              <w:t>0</w:t>
            </w:r>
          </w:p>
        </w:tc>
      </w:tr>
      <w:tr w:rsidR="00F22FE6" w14:paraId="42C4B684" w14:textId="77777777" w:rsidTr="00F22FE6">
        <w:trPr>
          <w:trHeight w:val="454"/>
        </w:trPr>
        <w:tc>
          <w:tcPr>
            <w:tcW w:w="2378" w:type="dxa"/>
            <w:vAlign w:val="center"/>
          </w:tcPr>
          <w:p w14:paraId="25DE280A" w14:textId="25507BF9" w:rsidR="00563EF5" w:rsidRPr="00563EF5" w:rsidRDefault="00563EF5" w:rsidP="00563EF5">
            <w:pPr>
              <w:spacing w:line="367" w:lineRule="auto"/>
              <w:ind w:firstLine="0"/>
              <w:rPr>
                <w:rFonts w:ascii="Times New Roman" w:eastAsia="Times New Roman" w:hAnsi="Times New Roman"/>
                <w:sz w:val="20"/>
                <w:szCs w:val="20"/>
                <w:lang w:eastAsia="es-CR"/>
              </w:rPr>
            </w:pPr>
            <w:r w:rsidRPr="00563EF5">
              <w:rPr>
                <w:rFonts w:ascii="Times New Roman" w:hAnsi="Times New Roman"/>
                <w:sz w:val="20"/>
                <w:szCs w:val="20"/>
              </w:rPr>
              <w:t>Outlook / Otro</w:t>
            </w:r>
          </w:p>
        </w:tc>
        <w:tc>
          <w:tcPr>
            <w:tcW w:w="1722" w:type="dxa"/>
            <w:vAlign w:val="center"/>
          </w:tcPr>
          <w:p w14:paraId="56B2C36D" w14:textId="1BB0BE1A" w:rsidR="00563EF5" w:rsidRPr="00563EF5" w:rsidRDefault="00563EF5" w:rsidP="00563EF5">
            <w:pPr>
              <w:spacing w:line="367" w:lineRule="auto"/>
              <w:ind w:firstLine="0"/>
              <w:rPr>
                <w:rFonts w:ascii="Times New Roman" w:eastAsia="Times New Roman" w:hAnsi="Times New Roman"/>
                <w:sz w:val="20"/>
                <w:szCs w:val="20"/>
                <w:lang w:eastAsia="es-CR"/>
              </w:rPr>
            </w:pPr>
            <w:r w:rsidRPr="00563EF5">
              <w:rPr>
                <w:rFonts w:ascii="Times New Roman" w:hAnsi="Times New Roman"/>
                <w:sz w:val="20"/>
                <w:szCs w:val="20"/>
              </w:rPr>
              <w:t>11</w:t>
            </w:r>
          </w:p>
        </w:tc>
        <w:tc>
          <w:tcPr>
            <w:tcW w:w="1553" w:type="dxa"/>
            <w:vAlign w:val="center"/>
          </w:tcPr>
          <w:p w14:paraId="2300047E" w14:textId="66799939" w:rsidR="00563EF5" w:rsidRPr="00563EF5" w:rsidRDefault="00563EF5" w:rsidP="00563EF5">
            <w:pPr>
              <w:spacing w:line="367" w:lineRule="auto"/>
              <w:ind w:firstLine="0"/>
              <w:rPr>
                <w:rFonts w:ascii="Times New Roman" w:eastAsia="Times New Roman" w:hAnsi="Times New Roman"/>
                <w:sz w:val="20"/>
                <w:szCs w:val="20"/>
                <w:lang w:eastAsia="es-CR"/>
              </w:rPr>
            </w:pPr>
            <w:r w:rsidRPr="00563EF5">
              <w:rPr>
                <w:rFonts w:ascii="Times New Roman" w:hAnsi="Times New Roman"/>
                <w:sz w:val="20"/>
                <w:szCs w:val="20"/>
              </w:rPr>
              <w:t>0</w:t>
            </w:r>
          </w:p>
        </w:tc>
        <w:tc>
          <w:tcPr>
            <w:tcW w:w="1594" w:type="dxa"/>
            <w:vAlign w:val="center"/>
          </w:tcPr>
          <w:p w14:paraId="52B90BB9" w14:textId="61F81F3C" w:rsidR="00563EF5" w:rsidRPr="00563EF5" w:rsidRDefault="00563EF5" w:rsidP="00563EF5">
            <w:pPr>
              <w:spacing w:line="367" w:lineRule="auto"/>
              <w:ind w:firstLine="0"/>
              <w:rPr>
                <w:rFonts w:ascii="Times New Roman" w:eastAsia="Times New Roman" w:hAnsi="Times New Roman"/>
                <w:sz w:val="20"/>
                <w:szCs w:val="20"/>
                <w:lang w:eastAsia="es-CR"/>
              </w:rPr>
            </w:pPr>
            <w:r w:rsidRPr="00563EF5">
              <w:rPr>
                <w:rFonts w:ascii="Times New Roman" w:hAnsi="Times New Roman"/>
                <w:sz w:val="20"/>
                <w:szCs w:val="20"/>
              </w:rPr>
              <w:t>0</w:t>
            </w:r>
          </w:p>
        </w:tc>
        <w:tc>
          <w:tcPr>
            <w:tcW w:w="2098" w:type="dxa"/>
            <w:vAlign w:val="center"/>
          </w:tcPr>
          <w:p w14:paraId="200389A8" w14:textId="06D3207C" w:rsidR="00563EF5" w:rsidRPr="00563EF5" w:rsidRDefault="00563EF5" w:rsidP="00563EF5">
            <w:pPr>
              <w:spacing w:line="367" w:lineRule="auto"/>
              <w:ind w:firstLine="0"/>
              <w:rPr>
                <w:rFonts w:ascii="Times New Roman" w:eastAsia="Times New Roman" w:hAnsi="Times New Roman"/>
                <w:sz w:val="20"/>
                <w:szCs w:val="20"/>
                <w:lang w:eastAsia="es-CR"/>
              </w:rPr>
            </w:pPr>
            <w:r w:rsidRPr="00563EF5">
              <w:rPr>
                <w:rFonts w:ascii="Times New Roman" w:hAnsi="Times New Roman"/>
                <w:sz w:val="20"/>
                <w:szCs w:val="20"/>
              </w:rPr>
              <w:t>0</w:t>
            </w:r>
          </w:p>
        </w:tc>
      </w:tr>
      <w:tr w:rsidR="00F22FE6" w14:paraId="2F713501" w14:textId="77777777" w:rsidTr="00F22FE6">
        <w:trPr>
          <w:trHeight w:val="454"/>
        </w:trPr>
        <w:tc>
          <w:tcPr>
            <w:tcW w:w="2378" w:type="dxa"/>
            <w:vAlign w:val="center"/>
          </w:tcPr>
          <w:p w14:paraId="0F9AC08B" w14:textId="6C91E6CC" w:rsidR="00563EF5" w:rsidRPr="00563EF5" w:rsidRDefault="00563EF5" w:rsidP="00563EF5">
            <w:pPr>
              <w:spacing w:line="367" w:lineRule="auto"/>
              <w:ind w:firstLine="0"/>
              <w:rPr>
                <w:rFonts w:ascii="Times New Roman" w:eastAsia="Times New Roman" w:hAnsi="Times New Roman"/>
                <w:sz w:val="20"/>
                <w:szCs w:val="20"/>
                <w:lang w:eastAsia="es-CR"/>
              </w:rPr>
            </w:pPr>
            <w:r w:rsidRPr="00563EF5">
              <w:rPr>
                <w:rFonts w:ascii="Times New Roman" w:hAnsi="Times New Roman"/>
                <w:sz w:val="20"/>
                <w:szCs w:val="20"/>
              </w:rPr>
              <w:t>YouTube</w:t>
            </w:r>
          </w:p>
        </w:tc>
        <w:tc>
          <w:tcPr>
            <w:tcW w:w="1722" w:type="dxa"/>
            <w:vAlign w:val="center"/>
          </w:tcPr>
          <w:p w14:paraId="3ED95F20" w14:textId="34501154" w:rsidR="00563EF5" w:rsidRPr="00563EF5" w:rsidRDefault="00563EF5" w:rsidP="00563EF5">
            <w:pPr>
              <w:spacing w:line="367" w:lineRule="auto"/>
              <w:ind w:firstLine="0"/>
              <w:rPr>
                <w:rFonts w:ascii="Times New Roman" w:eastAsia="Times New Roman" w:hAnsi="Times New Roman"/>
                <w:sz w:val="20"/>
                <w:szCs w:val="20"/>
                <w:lang w:eastAsia="es-CR"/>
              </w:rPr>
            </w:pPr>
            <w:r w:rsidRPr="00563EF5">
              <w:rPr>
                <w:rFonts w:ascii="Times New Roman" w:hAnsi="Times New Roman"/>
                <w:sz w:val="20"/>
                <w:szCs w:val="20"/>
              </w:rPr>
              <w:t>9</w:t>
            </w:r>
          </w:p>
        </w:tc>
        <w:tc>
          <w:tcPr>
            <w:tcW w:w="1553" w:type="dxa"/>
            <w:vAlign w:val="center"/>
          </w:tcPr>
          <w:p w14:paraId="3423252B" w14:textId="7EB588AC" w:rsidR="00563EF5" w:rsidRPr="00563EF5" w:rsidRDefault="00563EF5" w:rsidP="00563EF5">
            <w:pPr>
              <w:spacing w:line="367" w:lineRule="auto"/>
              <w:ind w:firstLine="0"/>
              <w:rPr>
                <w:rFonts w:ascii="Times New Roman" w:eastAsia="Times New Roman" w:hAnsi="Times New Roman"/>
                <w:sz w:val="20"/>
                <w:szCs w:val="20"/>
                <w:lang w:eastAsia="es-CR"/>
              </w:rPr>
            </w:pPr>
            <w:r w:rsidRPr="00563EF5">
              <w:rPr>
                <w:rFonts w:ascii="Times New Roman" w:hAnsi="Times New Roman"/>
                <w:sz w:val="20"/>
                <w:szCs w:val="20"/>
              </w:rPr>
              <w:t>0</w:t>
            </w:r>
          </w:p>
        </w:tc>
        <w:tc>
          <w:tcPr>
            <w:tcW w:w="1594" w:type="dxa"/>
            <w:vAlign w:val="center"/>
          </w:tcPr>
          <w:p w14:paraId="4355B498" w14:textId="1549216D" w:rsidR="00563EF5" w:rsidRPr="00563EF5" w:rsidRDefault="00563EF5" w:rsidP="00563EF5">
            <w:pPr>
              <w:spacing w:line="367" w:lineRule="auto"/>
              <w:ind w:firstLine="0"/>
              <w:rPr>
                <w:rFonts w:ascii="Times New Roman" w:eastAsia="Times New Roman" w:hAnsi="Times New Roman"/>
                <w:sz w:val="20"/>
                <w:szCs w:val="20"/>
                <w:lang w:eastAsia="es-CR"/>
              </w:rPr>
            </w:pPr>
            <w:r w:rsidRPr="00563EF5">
              <w:rPr>
                <w:rFonts w:ascii="Times New Roman" w:hAnsi="Times New Roman"/>
                <w:sz w:val="20"/>
                <w:szCs w:val="20"/>
              </w:rPr>
              <w:t>3</w:t>
            </w:r>
          </w:p>
        </w:tc>
        <w:tc>
          <w:tcPr>
            <w:tcW w:w="2098" w:type="dxa"/>
            <w:vAlign w:val="center"/>
          </w:tcPr>
          <w:p w14:paraId="49FDFA1E" w14:textId="31941EA7" w:rsidR="00563EF5" w:rsidRPr="00563EF5" w:rsidRDefault="00563EF5" w:rsidP="00563EF5">
            <w:pPr>
              <w:spacing w:line="367" w:lineRule="auto"/>
              <w:ind w:firstLine="0"/>
              <w:rPr>
                <w:rFonts w:ascii="Times New Roman" w:eastAsia="Times New Roman" w:hAnsi="Times New Roman"/>
                <w:sz w:val="20"/>
                <w:szCs w:val="20"/>
                <w:lang w:eastAsia="es-CR"/>
              </w:rPr>
            </w:pPr>
            <w:r w:rsidRPr="00563EF5">
              <w:rPr>
                <w:rFonts w:ascii="Times New Roman" w:hAnsi="Times New Roman"/>
                <w:sz w:val="20"/>
                <w:szCs w:val="20"/>
              </w:rPr>
              <w:t>1</w:t>
            </w:r>
          </w:p>
        </w:tc>
      </w:tr>
      <w:tr w:rsidR="00F22FE6" w14:paraId="6EE599DC" w14:textId="77777777" w:rsidTr="00F22FE6">
        <w:trPr>
          <w:trHeight w:val="454"/>
        </w:trPr>
        <w:tc>
          <w:tcPr>
            <w:tcW w:w="2378" w:type="dxa"/>
            <w:vAlign w:val="center"/>
          </w:tcPr>
          <w:p w14:paraId="250B349E" w14:textId="1A68AE28" w:rsidR="00563EF5" w:rsidRPr="00563EF5" w:rsidRDefault="00563EF5" w:rsidP="00563EF5">
            <w:pPr>
              <w:spacing w:line="367" w:lineRule="auto"/>
              <w:ind w:firstLine="0"/>
              <w:rPr>
                <w:rFonts w:ascii="Times New Roman" w:eastAsia="Times New Roman" w:hAnsi="Times New Roman"/>
                <w:sz w:val="20"/>
                <w:szCs w:val="20"/>
                <w:lang w:eastAsia="es-CR"/>
              </w:rPr>
            </w:pPr>
            <w:r w:rsidRPr="00563EF5">
              <w:rPr>
                <w:rFonts w:ascii="Times New Roman" w:hAnsi="Times New Roman"/>
                <w:sz w:val="20"/>
                <w:szCs w:val="20"/>
              </w:rPr>
              <w:t xml:space="preserve">WhatsApp / </w:t>
            </w:r>
            <w:proofErr w:type="gramStart"/>
            <w:r w:rsidRPr="00563EF5">
              <w:rPr>
                <w:rFonts w:ascii="Times New Roman" w:hAnsi="Times New Roman"/>
                <w:sz w:val="20"/>
                <w:szCs w:val="20"/>
              </w:rPr>
              <w:t>Zoom</w:t>
            </w:r>
            <w:proofErr w:type="gramEnd"/>
            <w:r w:rsidRPr="00563EF5">
              <w:rPr>
                <w:rFonts w:ascii="Times New Roman" w:hAnsi="Times New Roman"/>
                <w:sz w:val="20"/>
                <w:szCs w:val="20"/>
              </w:rPr>
              <w:t xml:space="preserve"> / Drive</w:t>
            </w:r>
          </w:p>
        </w:tc>
        <w:tc>
          <w:tcPr>
            <w:tcW w:w="1722" w:type="dxa"/>
            <w:vAlign w:val="center"/>
          </w:tcPr>
          <w:p w14:paraId="39EE4F4A" w14:textId="3CEE04EE" w:rsidR="00563EF5" w:rsidRPr="00563EF5" w:rsidRDefault="00563EF5" w:rsidP="00563EF5">
            <w:pPr>
              <w:spacing w:line="367" w:lineRule="auto"/>
              <w:ind w:firstLine="0"/>
              <w:rPr>
                <w:rFonts w:ascii="Times New Roman" w:eastAsia="Times New Roman" w:hAnsi="Times New Roman"/>
                <w:sz w:val="20"/>
                <w:szCs w:val="20"/>
                <w:lang w:eastAsia="es-CR"/>
              </w:rPr>
            </w:pPr>
            <w:r w:rsidRPr="00563EF5">
              <w:rPr>
                <w:rFonts w:ascii="Times New Roman" w:hAnsi="Times New Roman"/>
                <w:sz w:val="20"/>
                <w:szCs w:val="20"/>
              </w:rPr>
              <w:t>9</w:t>
            </w:r>
          </w:p>
        </w:tc>
        <w:tc>
          <w:tcPr>
            <w:tcW w:w="1553" w:type="dxa"/>
            <w:vAlign w:val="center"/>
          </w:tcPr>
          <w:p w14:paraId="0664A513" w14:textId="123FF47B" w:rsidR="00563EF5" w:rsidRPr="00563EF5" w:rsidRDefault="00563EF5" w:rsidP="00563EF5">
            <w:pPr>
              <w:spacing w:line="367" w:lineRule="auto"/>
              <w:ind w:firstLine="0"/>
              <w:rPr>
                <w:rFonts w:ascii="Times New Roman" w:eastAsia="Times New Roman" w:hAnsi="Times New Roman"/>
                <w:sz w:val="20"/>
                <w:szCs w:val="20"/>
                <w:lang w:eastAsia="es-CR"/>
              </w:rPr>
            </w:pPr>
            <w:r w:rsidRPr="00563EF5">
              <w:rPr>
                <w:rFonts w:ascii="Times New Roman" w:hAnsi="Times New Roman"/>
                <w:sz w:val="20"/>
                <w:szCs w:val="20"/>
              </w:rPr>
              <w:t>7</w:t>
            </w:r>
          </w:p>
        </w:tc>
        <w:tc>
          <w:tcPr>
            <w:tcW w:w="1594" w:type="dxa"/>
            <w:vAlign w:val="center"/>
          </w:tcPr>
          <w:p w14:paraId="5E1D7F8D" w14:textId="3A92DA3E" w:rsidR="00563EF5" w:rsidRPr="00563EF5" w:rsidRDefault="00563EF5" w:rsidP="00563EF5">
            <w:pPr>
              <w:spacing w:line="367" w:lineRule="auto"/>
              <w:ind w:firstLine="0"/>
              <w:rPr>
                <w:rFonts w:ascii="Times New Roman" w:eastAsia="Times New Roman" w:hAnsi="Times New Roman"/>
                <w:sz w:val="20"/>
                <w:szCs w:val="20"/>
                <w:lang w:eastAsia="es-CR"/>
              </w:rPr>
            </w:pPr>
            <w:r w:rsidRPr="00563EF5">
              <w:rPr>
                <w:rFonts w:ascii="Times New Roman" w:hAnsi="Times New Roman"/>
                <w:sz w:val="20"/>
                <w:szCs w:val="20"/>
              </w:rPr>
              <w:t>17</w:t>
            </w:r>
          </w:p>
        </w:tc>
        <w:tc>
          <w:tcPr>
            <w:tcW w:w="2098" w:type="dxa"/>
            <w:vAlign w:val="center"/>
          </w:tcPr>
          <w:p w14:paraId="2CB32029" w14:textId="2ECB41E9" w:rsidR="00563EF5" w:rsidRPr="00563EF5" w:rsidRDefault="00563EF5" w:rsidP="00563EF5">
            <w:pPr>
              <w:spacing w:line="367" w:lineRule="auto"/>
              <w:ind w:firstLine="0"/>
              <w:rPr>
                <w:rFonts w:ascii="Times New Roman" w:eastAsia="Times New Roman" w:hAnsi="Times New Roman"/>
                <w:sz w:val="20"/>
                <w:szCs w:val="20"/>
                <w:lang w:eastAsia="es-CR"/>
              </w:rPr>
            </w:pPr>
            <w:r w:rsidRPr="00563EF5">
              <w:rPr>
                <w:rFonts w:ascii="Times New Roman" w:hAnsi="Times New Roman"/>
                <w:sz w:val="20"/>
                <w:szCs w:val="20"/>
              </w:rPr>
              <w:t>6</w:t>
            </w:r>
          </w:p>
        </w:tc>
      </w:tr>
      <w:tr w:rsidR="00563EF5" w:rsidRPr="00563EF5" w14:paraId="228CA624" w14:textId="77777777" w:rsidTr="00F22FE6">
        <w:trPr>
          <w:trHeight w:val="454"/>
        </w:trPr>
        <w:tc>
          <w:tcPr>
            <w:tcW w:w="2378" w:type="dxa"/>
            <w:vAlign w:val="center"/>
          </w:tcPr>
          <w:p w14:paraId="794C8C5F" w14:textId="46AC42C3" w:rsidR="00563EF5" w:rsidRPr="00563EF5" w:rsidRDefault="00563EF5" w:rsidP="00563EF5">
            <w:pPr>
              <w:spacing w:line="367" w:lineRule="auto"/>
              <w:ind w:firstLine="0"/>
              <w:rPr>
                <w:rFonts w:ascii="Times New Roman" w:eastAsia="Times New Roman" w:hAnsi="Times New Roman"/>
                <w:sz w:val="20"/>
                <w:szCs w:val="20"/>
                <w:lang w:eastAsia="es-CR"/>
              </w:rPr>
            </w:pPr>
            <w:proofErr w:type="spellStart"/>
            <w:r w:rsidRPr="00563EF5">
              <w:rPr>
                <w:rFonts w:ascii="Times New Roman" w:hAnsi="Times New Roman"/>
                <w:sz w:val="20"/>
                <w:szCs w:val="20"/>
              </w:rPr>
              <w:t>Teams</w:t>
            </w:r>
            <w:proofErr w:type="spellEnd"/>
          </w:p>
        </w:tc>
        <w:tc>
          <w:tcPr>
            <w:tcW w:w="1722" w:type="dxa"/>
            <w:vAlign w:val="center"/>
          </w:tcPr>
          <w:p w14:paraId="08B217AB" w14:textId="598A18BE" w:rsidR="00563EF5" w:rsidRPr="00563EF5" w:rsidRDefault="00563EF5" w:rsidP="00563EF5">
            <w:pPr>
              <w:spacing w:line="367" w:lineRule="auto"/>
              <w:ind w:firstLine="0"/>
              <w:rPr>
                <w:rFonts w:ascii="Times New Roman" w:eastAsia="Times New Roman" w:hAnsi="Times New Roman"/>
                <w:sz w:val="20"/>
                <w:szCs w:val="20"/>
                <w:lang w:eastAsia="es-CR"/>
              </w:rPr>
            </w:pPr>
            <w:r w:rsidRPr="00563EF5">
              <w:rPr>
                <w:rFonts w:ascii="Times New Roman" w:hAnsi="Times New Roman"/>
                <w:sz w:val="20"/>
                <w:szCs w:val="20"/>
              </w:rPr>
              <w:t>8</w:t>
            </w:r>
          </w:p>
        </w:tc>
        <w:tc>
          <w:tcPr>
            <w:tcW w:w="1553" w:type="dxa"/>
            <w:vAlign w:val="center"/>
          </w:tcPr>
          <w:p w14:paraId="3342B80A" w14:textId="21E40C10" w:rsidR="00563EF5" w:rsidRPr="00563EF5" w:rsidRDefault="00563EF5" w:rsidP="00563EF5">
            <w:pPr>
              <w:spacing w:line="367" w:lineRule="auto"/>
              <w:ind w:firstLine="0"/>
              <w:rPr>
                <w:rFonts w:ascii="Times New Roman" w:eastAsia="Times New Roman" w:hAnsi="Times New Roman"/>
                <w:sz w:val="20"/>
                <w:szCs w:val="20"/>
                <w:lang w:eastAsia="es-CR"/>
              </w:rPr>
            </w:pPr>
            <w:r w:rsidRPr="00563EF5">
              <w:rPr>
                <w:rFonts w:ascii="Times New Roman" w:hAnsi="Times New Roman"/>
                <w:sz w:val="20"/>
                <w:szCs w:val="20"/>
              </w:rPr>
              <w:t>4</w:t>
            </w:r>
          </w:p>
        </w:tc>
        <w:tc>
          <w:tcPr>
            <w:tcW w:w="1594" w:type="dxa"/>
            <w:vAlign w:val="center"/>
          </w:tcPr>
          <w:p w14:paraId="219B24F6" w14:textId="44AF8FE3" w:rsidR="00563EF5" w:rsidRPr="00563EF5" w:rsidRDefault="00563EF5" w:rsidP="00563EF5">
            <w:pPr>
              <w:spacing w:line="367" w:lineRule="auto"/>
              <w:ind w:firstLine="0"/>
              <w:rPr>
                <w:rFonts w:ascii="Times New Roman" w:eastAsia="Times New Roman" w:hAnsi="Times New Roman"/>
                <w:sz w:val="20"/>
                <w:szCs w:val="20"/>
                <w:lang w:eastAsia="es-CR"/>
              </w:rPr>
            </w:pPr>
            <w:r w:rsidRPr="00563EF5">
              <w:rPr>
                <w:rFonts w:ascii="Times New Roman" w:hAnsi="Times New Roman"/>
                <w:sz w:val="20"/>
                <w:szCs w:val="20"/>
              </w:rPr>
              <w:t>0</w:t>
            </w:r>
          </w:p>
        </w:tc>
        <w:tc>
          <w:tcPr>
            <w:tcW w:w="2098" w:type="dxa"/>
            <w:vAlign w:val="center"/>
          </w:tcPr>
          <w:p w14:paraId="57E5B63A" w14:textId="1E2FDBA5" w:rsidR="00563EF5" w:rsidRPr="00563EF5" w:rsidRDefault="00563EF5" w:rsidP="00563EF5">
            <w:pPr>
              <w:spacing w:line="367" w:lineRule="auto"/>
              <w:ind w:firstLine="0"/>
              <w:rPr>
                <w:rFonts w:ascii="Times New Roman" w:eastAsia="Times New Roman" w:hAnsi="Times New Roman"/>
                <w:sz w:val="20"/>
                <w:szCs w:val="20"/>
                <w:lang w:eastAsia="es-CR"/>
              </w:rPr>
            </w:pPr>
            <w:r w:rsidRPr="00563EF5">
              <w:rPr>
                <w:rFonts w:ascii="Times New Roman" w:hAnsi="Times New Roman"/>
                <w:sz w:val="20"/>
                <w:szCs w:val="20"/>
              </w:rPr>
              <w:t>1</w:t>
            </w:r>
          </w:p>
        </w:tc>
      </w:tr>
      <w:tr w:rsidR="00F22FE6" w14:paraId="66207B2C" w14:textId="77777777" w:rsidTr="00F22FE6">
        <w:trPr>
          <w:trHeight w:val="454"/>
        </w:trPr>
        <w:tc>
          <w:tcPr>
            <w:tcW w:w="2378" w:type="dxa"/>
            <w:vAlign w:val="center"/>
          </w:tcPr>
          <w:p w14:paraId="08CE691B" w14:textId="2D0A1D2A" w:rsidR="00563EF5" w:rsidRPr="00563EF5" w:rsidRDefault="00563EF5" w:rsidP="00563EF5">
            <w:pPr>
              <w:spacing w:line="367" w:lineRule="auto"/>
              <w:ind w:firstLine="0"/>
              <w:rPr>
                <w:rFonts w:ascii="Times New Roman" w:eastAsia="Times New Roman" w:hAnsi="Times New Roman"/>
                <w:sz w:val="20"/>
                <w:szCs w:val="20"/>
                <w:lang w:eastAsia="es-CR"/>
              </w:rPr>
            </w:pPr>
            <w:r w:rsidRPr="00563EF5">
              <w:rPr>
                <w:rFonts w:ascii="Times New Roman" w:hAnsi="Times New Roman"/>
                <w:sz w:val="20"/>
                <w:szCs w:val="20"/>
              </w:rPr>
              <w:t>Correo Electrónico</w:t>
            </w:r>
          </w:p>
        </w:tc>
        <w:tc>
          <w:tcPr>
            <w:tcW w:w="1722" w:type="dxa"/>
            <w:vAlign w:val="center"/>
          </w:tcPr>
          <w:p w14:paraId="71A2E2DC" w14:textId="780D8E06" w:rsidR="00563EF5" w:rsidRPr="00563EF5" w:rsidRDefault="00563EF5" w:rsidP="00563EF5">
            <w:pPr>
              <w:spacing w:line="367" w:lineRule="auto"/>
              <w:ind w:firstLine="0"/>
              <w:rPr>
                <w:rFonts w:ascii="Times New Roman" w:eastAsia="Times New Roman" w:hAnsi="Times New Roman"/>
                <w:sz w:val="20"/>
                <w:szCs w:val="20"/>
                <w:lang w:eastAsia="es-CR"/>
              </w:rPr>
            </w:pPr>
            <w:r w:rsidRPr="00563EF5">
              <w:rPr>
                <w:rFonts w:ascii="Times New Roman" w:hAnsi="Times New Roman"/>
                <w:sz w:val="20"/>
                <w:szCs w:val="20"/>
              </w:rPr>
              <w:t>7</w:t>
            </w:r>
          </w:p>
        </w:tc>
        <w:tc>
          <w:tcPr>
            <w:tcW w:w="1553" w:type="dxa"/>
            <w:vAlign w:val="center"/>
          </w:tcPr>
          <w:p w14:paraId="10E5F8A7" w14:textId="3B0E7E1B" w:rsidR="00563EF5" w:rsidRPr="00563EF5" w:rsidRDefault="00563EF5" w:rsidP="00563EF5">
            <w:pPr>
              <w:spacing w:line="367" w:lineRule="auto"/>
              <w:ind w:firstLine="0"/>
              <w:rPr>
                <w:rFonts w:ascii="Times New Roman" w:eastAsia="Times New Roman" w:hAnsi="Times New Roman"/>
                <w:sz w:val="20"/>
                <w:szCs w:val="20"/>
                <w:lang w:eastAsia="es-CR"/>
              </w:rPr>
            </w:pPr>
            <w:r w:rsidRPr="00563EF5">
              <w:rPr>
                <w:rFonts w:ascii="Times New Roman" w:hAnsi="Times New Roman"/>
                <w:sz w:val="20"/>
                <w:szCs w:val="20"/>
              </w:rPr>
              <w:t>2</w:t>
            </w:r>
          </w:p>
        </w:tc>
        <w:tc>
          <w:tcPr>
            <w:tcW w:w="1594" w:type="dxa"/>
            <w:vAlign w:val="center"/>
          </w:tcPr>
          <w:p w14:paraId="6180D357" w14:textId="3608AA73" w:rsidR="00563EF5" w:rsidRPr="00563EF5" w:rsidRDefault="00563EF5" w:rsidP="00563EF5">
            <w:pPr>
              <w:spacing w:line="367" w:lineRule="auto"/>
              <w:ind w:firstLine="0"/>
              <w:rPr>
                <w:rFonts w:ascii="Times New Roman" w:eastAsia="Times New Roman" w:hAnsi="Times New Roman"/>
                <w:sz w:val="20"/>
                <w:szCs w:val="20"/>
                <w:lang w:eastAsia="es-CR"/>
              </w:rPr>
            </w:pPr>
            <w:r w:rsidRPr="00563EF5">
              <w:rPr>
                <w:rFonts w:ascii="Times New Roman" w:hAnsi="Times New Roman"/>
                <w:sz w:val="20"/>
                <w:szCs w:val="20"/>
              </w:rPr>
              <w:t>2</w:t>
            </w:r>
          </w:p>
        </w:tc>
        <w:tc>
          <w:tcPr>
            <w:tcW w:w="2098" w:type="dxa"/>
            <w:vAlign w:val="center"/>
          </w:tcPr>
          <w:p w14:paraId="2638A50C" w14:textId="057FD30D" w:rsidR="00563EF5" w:rsidRPr="00563EF5" w:rsidRDefault="00563EF5" w:rsidP="00563EF5">
            <w:pPr>
              <w:spacing w:line="367" w:lineRule="auto"/>
              <w:ind w:firstLine="0"/>
              <w:rPr>
                <w:rFonts w:ascii="Times New Roman" w:eastAsia="Times New Roman" w:hAnsi="Times New Roman"/>
                <w:sz w:val="20"/>
                <w:szCs w:val="20"/>
                <w:lang w:eastAsia="es-CR"/>
              </w:rPr>
            </w:pPr>
            <w:r w:rsidRPr="00563EF5">
              <w:rPr>
                <w:rFonts w:ascii="Times New Roman" w:hAnsi="Times New Roman"/>
                <w:sz w:val="20"/>
                <w:szCs w:val="20"/>
              </w:rPr>
              <w:t>7</w:t>
            </w:r>
          </w:p>
        </w:tc>
      </w:tr>
      <w:tr w:rsidR="00F22FE6" w14:paraId="010C6255" w14:textId="77777777" w:rsidTr="00F22FE6">
        <w:trPr>
          <w:trHeight w:val="454"/>
        </w:trPr>
        <w:tc>
          <w:tcPr>
            <w:tcW w:w="2378" w:type="dxa"/>
            <w:tcBorders>
              <w:bottom w:val="single" w:sz="4" w:space="0" w:color="auto"/>
            </w:tcBorders>
            <w:vAlign w:val="center"/>
          </w:tcPr>
          <w:p w14:paraId="07224192" w14:textId="13D041F6" w:rsidR="00563EF5" w:rsidRPr="00563EF5" w:rsidRDefault="00563EF5" w:rsidP="00563EF5">
            <w:pPr>
              <w:spacing w:line="367" w:lineRule="auto"/>
              <w:ind w:firstLine="0"/>
              <w:rPr>
                <w:rFonts w:ascii="Times New Roman" w:eastAsia="Times New Roman" w:hAnsi="Times New Roman"/>
                <w:sz w:val="20"/>
                <w:szCs w:val="20"/>
                <w:lang w:eastAsia="es-CR"/>
              </w:rPr>
            </w:pPr>
            <w:r w:rsidRPr="00563EF5">
              <w:rPr>
                <w:rFonts w:ascii="Times New Roman" w:hAnsi="Times New Roman"/>
                <w:sz w:val="20"/>
                <w:szCs w:val="20"/>
              </w:rPr>
              <w:t>Total</w:t>
            </w:r>
          </w:p>
        </w:tc>
        <w:tc>
          <w:tcPr>
            <w:tcW w:w="1722" w:type="dxa"/>
            <w:tcBorders>
              <w:bottom w:val="single" w:sz="4" w:space="0" w:color="auto"/>
            </w:tcBorders>
            <w:vAlign w:val="center"/>
          </w:tcPr>
          <w:p w14:paraId="483A37CF" w14:textId="377F4299" w:rsidR="00563EF5" w:rsidRPr="00563EF5" w:rsidRDefault="00563EF5" w:rsidP="00563EF5">
            <w:pPr>
              <w:spacing w:line="367" w:lineRule="auto"/>
              <w:ind w:firstLine="0"/>
              <w:rPr>
                <w:rFonts w:ascii="Times New Roman" w:eastAsia="Times New Roman" w:hAnsi="Times New Roman"/>
                <w:sz w:val="20"/>
                <w:szCs w:val="20"/>
                <w:lang w:eastAsia="es-CR"/>
              </w:rPr>
            </w:pPr>
            <w:r w:rsidRPr="00563EF5">
              <w:rPr>
                <w:rFonts w:ascii="Times New Roman" w:hAnsi="Times New Roman"/>
                <w:b/>
                <w:bCs/>
                <w:sz w:val="20"/>
                <w:szCs w:val="20"/>
              </w:rPr>
              <w:t>69</w:t>
            </w:r>
          </w:p>
        </w:tc>
        <w:tc>
          <w:tcPr>
            <w:tcW w:w="1553" w:type="dxa"/>
            <w:tcBorders>
              <w:bottom w:val="single" w:sz="4" w:space="0" w:color="auto"/>
            </w:tcBorders>
            <w:vAlign w:val="center"/>
          </w:tcPr>
          <w:p w14:paraId="7C7BDBC2" w14:textId="282AC552" w:rsidR="00563EF5" w:rsidRPr="00563EF5" w:rsidRDefault="00563EF5" w:rsidP="00563EF5">
            <w:pPr>
              <w:spacing w:line="367" w:lineRule="auto"/>
              <w:ind w:firstLine="0"/>
              <w:rPr>
                <w:rFonts w:ascii="Times New Roman" w:eastAsia="Times New Roman" w:hAnsi="Times New Roman"/>
                <w:sz w:val="20"/>
                <w:szCs w:val="20"/>
                <w:lang w:eastAsia="es-CR"/>
              </w:rPr>
            </w:pPr>
            <w:r w:rsidRPr="00563EF5">
              <w:rPr>
                <w:rFonts w:ascii="Times New Roman" w:hAnsi="Times New Roman"/>
                <w:b/>
                <w:bCs/>
                <w:sz w:val="20"/>
                <w:szCs w:val="20"/>
              </w:rPr>
              <w:t>13</w:t>
            </w:r>
          </w:p>
        </w:tc>
        <w:tc>
          <w:tcPr>
            <w:tcW w:w="1594" w:type="dxa"/>
            <w:tcBorders>
              <w:bottom w:val="single" w:sz="4" w:space="0" w:color="auto"/>
            </w:tcBorders>
            <w:vAlign w:val="center"/>
          </w:tcPr>
          <w:p w14:paraId="36AAA055" w14:textId="0BE0972F" w:rsidR="00563EF5" w:rsidRPr="00563EF5" w:rsidRDefault="00563EF5" w:rsidP="00563EF5">
            <w:pPr>
              <w:spacing w:line="367" w:lineRule="auto"/>
              <w:ind w:firstLine="0"/>
              <w:rPr>
                <w:rFonts w:ascii="Times New Roman" w:eastAsia="Times New Roman" w:hAnsi="Times New Roman"/>
                <w:sz w:val="20"/>
                <w:szCs w:val="20"/>
                <w:lang w:eastAsia="es-CR"/>
              </w:rPr>
            </w:pPr>
            <w:r w:rsidRPr="00563EF5">
              <w:rPr>
                <w:rFonts w:ascii="Times New Roman" w:hAnsi="Times New Roman"/>
                <w:b/>
                <w:bCs/>
                <w:sz w:val="20"/>
                <w:szCs w:val="20"/>
              </w:rPr>
              <w:t>22</w:t>
            </w:r>
          </w:p>
        </w:tc>
        <w:tc>
          <w:tcPr>
            <w:tcW w:w="2098" w:type="dxa"/>
            <w:tcBorders>
              <w:bottom w:val="single" w:sz="4" w:space="0" w:color="auto"/>
            </w:tcBorders>
            <w:vAlign w:val="center"/>
          </w:tcPr>
          <w:p w14:paraId="4AD5A449" w14:textId="4214A8FC" w:rsidR="00563EF5" w:rsidRPr="00563EF5" w:rsidRDefault="00563EF5" w:rsidP="00563EF5">
            <w:pPr>
              <w:spacing w:line="367" w:lineRule="auto"/>
              <w:ind w:firstLine="0"/>
              <w:rPr>
                <w:rFonts w:ascii="Times New Roman" w:eastAsia="Times New Roman" w:hAnsi="Times New Roman"/>
                <w:sz w:val="20"/>
                <w:szCs w:val="20"/>
                <w:lang w:eastAsia="es-CR"/>
              </w:rPr>
            </w:pPr>
            <w:r w:rsidRPr="00563EF5">
              <w:rPr>
                <w:rFonts w:ascii="Times New Roman" w:hAnsi="Times New Roman"/>
                <w:b/>
                <w:bCs/>
                <w:sz w:val="20"/>
                <w:szCs w:val="20"/>
              </w:rPr>
              <w:t>15</w:t>
            </w:r>
          </w:p>
        </w:tc>
      </w:tr>
      <w:tr w:rsidR="00563EF5" w14:paraId="1C66B671" w14:textId="77777777" w:rsidTr="00F22FE6">
        <w:trPr>
          <w:trHeight w:val="454"/>
        </w:trPr>
        <w:tc>
          <w:tcPr>
            <w:tcW w:w="9345" w:type="dxa"/>
            <w:gridSpan w:val="5"/>
            <w:tcBorders>
              <w:top w:val="single" w:sz="4" w:space="0" w:color="auto"/>
            </w:tcBorders>
            <w:vAlign w:val="center"/>
          </w:tcPr>
          <w:p w14:paraId="4EE4037D" w14:textId="7754DA70" w:rsidR="00563EF5" w:rsidRPr="00563EF5" w:rsidRDefault="00563EF5" w:rsidP="00563EF5">
            <w:pPr>
              <w:spacing w:line="367" w:lineRule="auto"/>
              <w:ind w:firstLine="0"/>
              <w:rPr>
                <w:rFonts w:ascii="Times New Roman" w:eastAsia="Times New Roman" w:hAnsi="Times New Roman"/>
                <w:i/>
                <w:iCs/>
                <w:sz w:val="20"/>
                <w:szCs w:val="20"/>
                <w:lang w:eastAsia="es-CR"/>
              </w:rPr>
            </w:pPr>
            <w:r w:rsidRPr="00563EF5">
              <w:rPr>
                <w:rFonts w:ascii="Times New Roman" w:eastAsia="Times New Roman" w:hAnsi="Times New Roman"/>
                <w:i/>
                <w:iCs/>
                <w:sz w:val="20"/>
                <w:szCs w:val="20"/>
                <w:lang w:eastAsia="es-CR"/>
              </w:rPr>
              <w:t xml:space="preserve">Nota. </w:t>
            </w:r>
            <w:r w:rsidRPr="00563EF5">
              <w:rPr>
                <w:rFonts w:ascii="Times New Roman" w:hAnsi="Times New Roman"/>
                <w:i/>
                <w:iCs/>
                <w:sz w:val="20"/>
                <w:szCs w:val="20"/>
              </w:rPr>
              <w:t xml:space="preserve">Fuente: C1. Aprendizaje Ubicuo-Docentes. </w:t>
            </w:r>
            <w:r w:rsidRPr="00563EF5">
              <w:rPr>
                <w:rFonts w:ascii="Times New Roman" w:hAnsi="Times New Roman"/>
                <w:i/>
                <w:iCs/>
                <w:sz w:val="20"/>
                <w:szCs w:val="20"/>
                <w:lang w:val="en-US"/>
              </w:rPr>
              <w:t xml:space="preserve">NF 69 / AF 13 / </w:t>
            </w:r>
            <w:proofErr w:type="spellStart"/>
            <w:r w:rsidRPr="00563EF5">
              <w:rPr>
                <w:rFonts w:ascii="Times New Roman" w:hAnsi="Times New Roman"/>
                <w:i/>
                <w:iCs/>
                <w:sz w:val="20"/>
                <w:szCs w:val="20"/>
                <w:lang w:val="en-US"/>
              </w:rPr>
              <w:t>Frec</w:t>
            </w:r>
            <w:proofErr w:type="spellEnd"/>
            <w:r w:rsidRPr="00563EF5">
              <w:rPr>
                <w:rFonts w:ascii="Times New Roman" w:hAnsi="Times New Roman"/>
                <w:i/>
                <w:iCs/>
                <w:sz w:val="20"/>
                <w:szCs w:val="20"/>
                <w:lang w:val="en-US"/>
              </w:rPr>
              <w:t xml:space="preserve"> 22/ MF 15</w:t>
            </w:r>
          </w:p>
        </w:tc>
      </w:tr>
      <w:bookmarkEnd w:id="83"/>
    </w:tbl>
    <w:p w14:paraId="2ED7978D" w14:textId="3AF29415" w:rsidR="006E7378" w:rsidRPr="006E7378" w:rsidRDefault="006E7378" w:rsidP="00563EF5">
      <w:pPr>
        <w:pStyle w:val="Descripcin"/>
        <w:ind w:firstLine="0"/>
        <w:rPr>
          <w:rFonts w:ascii="Times New Roman" w:hAnsi="Times New Roman"/>
          <w:b w:val="0"/>
          <w:bCs w:val="0"/>
          <w:i/>
          <w:iCs/>
        </w:rPr>
      </w:pPr>
    </w:p>
    <w:p w14:paraId="204D306C" w14:textId="3071FF97" w:rsidR="008B15F2" w:rsidRPr="00FF3BE4" w:rsidRDefault="00FC570B" w:rsidP="00ED3527">
      <w:pPr>
        <w:pStyle w:val="NormalWeb"/>
        <w:spacing w:before="0" w:beforeAutospacing="0" w:after="0" w:afterAutospacing="0" w:line="480" w:lineRule="auto"/>
        <w:ind w:left="11"/>
        <w:jc w:val="both"/>
        <w:rPr>
          <w:strike/>
        </w:rPr>
      </w:pPr>
      <w:r w:rsidRPr="00FF3BE4">
        <w:t xml:space="preserve">Es importante detallar que las aplicaciones anteriores son importantes para la comunicación virtual entre </w:t>
      </w:r>
      <w:r w:rsidR="005A2F2A">
        <w:t>Docente</w:t>
      </w:r>
      <w:r w:rsidR="005A2F2A" w:rsidRPr="00FF3BE4">
        <w:t>s</w:t>
      </w:r>
      <w:r w:rsidRPr="00FF3BE4">
        <w:t xml:space="preserve"> y estudiantes</w:t>
      </w:r>
      <w:r w:rsidR="001B45A7">
        <w:t>,</w:t>
      </w:r>
      <w:r w:rsidRPr="00FF3BE4">
        <w:t xml:space="preserve"> ya que estas </w:t>
      </w:r>
      <w:r w:rsidR="00930498" w:rsidRPr="00FF3BE4">
        <w:t xml:space="preserve">herramientas son parte fundamental para lograr trabajos colaborativos y son imprescindibles para </w:t>
      </w:r>
      <w:r w:rsidR="008B15F2" w:rsidRPr="00FF3BE4">
        <w:t>que el educador pueda gestionar materiales de estudio y que los estudiantes puedan desarrollarlo</w:t>
      </w:r>
      <w:r w:rsidR="001B45A7">
        <w:t xml:space="preserve"> lo que favorecería</w:t>
      </w:r>
      <w:r w:rsidR="008B15F2" w:rsidRPr="00FF3BE4">
        <w:t xml:space="preserve"> la inclusión digital y estimular</w:t>
      </w:r>
      <w:r w:rsidR="001D2602">
        <w:t>ía</w:t>
      </w:r>
      <w:r w:rsidR="008B15F2" w:rsidRPr="00FF3BE4">
        <w:t xml:space="preserve"> la enseñanza semipresencial y </w:t>
      </w:r>
      <w:r w:rsidR="001B45A7">
        <w:t xml:space="preserve">desarrollar </w:t>
      </w:r>
      <w:r w:rsidR="008B15F2" w:rsidRPr="00FF3BE4">
        <w:t xml:space="preserve">clases </w:t>
      </w:r>
      <w:r w:rsidR="00EE7CB3" w:rsidRPr="00FF3BE4">
        <w:t>más</w:t>
      </w:r>
      <w:r w:rsidR="008B15F2" w:rsidRPr="00FF3BE4">
        <w:t xml:space="preserve"> dinámicas. </w:t>
      </w:r>
    </w:p>
    <w:p w14:paraId="2BF3BB57" w14:textId="4066CB40" w:rsidR="004D6A40" w:rsidRDefault="008B15F2" w:rsidP="004D6A40">
      <w:pPr>
        <w:spacing w:line="480" w:lineRule="auto"/>
        <w:ind w:left="11"/>
        <w:jc w:val="both"/>
        <w:rPr>
          <w:rFonts w:ascii="Times New Roman" w:hAnsi="Times New Roman"/>
          <w:sz w:val="24"/>
          <w:szCs w:val="24"/>
        </w:rPr>
      </w:pPr>
      <w:r w:rsidRPr="00FF3BE4">
        <w:rPr>
          <w:rFonts w:ascii="Times New Roman" w:hAnsi="Times New Roman"/>
          <w:sz w:val="24"/>
          <w:szCs w:val="24"/>
        </w:rPr>
        <w:t xml:space="preserve">En la siguiente pregunta ¿Dónde utiliza el dispositivo móvil para hacer llegar las tareas y trabajos a los estudiantes de los cursos que usted imparte? </w:t>
      </w:r>
      <w:r w:rsidRPr="00FF3BE4">
        <w:rPr>
          <w:rFonts w:ascii="Times New Roman" w:eastAsia="Times New Roman" w:hAnsi="Times New Roman"/>
          <w:sz w:val="24"/>
          <w:szCs w:val="24"/>
          <w:lang w:eastAsia="es-CR"/>
        </w:rPr>
        <w:t>Se recopilaron respuestas en cuatro categorías: Universidad, Casa, Automóvil y Otra.</w:t>
      </w:r>
      <w:r w:rsidRPr="00FF3BE4">
        <w:rPr>
          <w:rFonts w:ascii="Times New Roman" w:hAnsi="Times New Roman"/>
          <w:sz w:val="24"/>
          <w:szCs w:val="24"/>
        </w:rPr>
        <w:t xml:space="preserve"> Y se pueden apreciar en la Figura 5</w:t>
      </w:r>
      <w:bookmarkStart w:id="84" w:name="_Toc146395936"/>
      <w:r w:rsidR="00D9740B">
        <w:rPr>
          <w:rFonts w:ascii="Times New Roman" w:hAnsi="Times New Roman"/>
          <w:sz w:val="24"/>
          <w:szCs w:val="24"/>
        </w:rPr>
        <w:t>.</w:t>
      </w:r>
    </w:p>
    <w:p w14:paraId="20B63008" w14:textId="77777777" w:rsidR="004D6A40" w:rsidRDefault="004D6A40" w:rsidP="00237BF9">
      <w:pPr>
        <w:pStyle w:val="Descripcin"/>
        <w:ind w:firstLine="142"/>
        <w:rPr>
          <w:rFonts w:ascii="Times New Roman" w:hAnsi="Times New Roman"/>
          <w:b w:val="0"/>
          <w:bCs w:val="0"/>
        </w:rPr>
      </w:pPr>
    </w:p>
    <w:p w14:paraId="5F195A34" w14:textId="064F066D" w:rsidR="00237BF9" w:rsidRPr="00A777E3" w:rsidRDefault="00237BF9" w:rsidP="00237BF9">
      <w:pPr>
        <w:pStyle w:val="Descripcin"/>
        <w:ind w:firstLine="142"/>
        <w:rPr>
          <w:rFonts w:ascii="Times New Roman" w:hAnsi="Times New Roman"/>
          <w:b w:val="0"/>
          <w:bCs w:val="0"/>
        </w:rPr>
      </w:pPr>
      <w:r w:rsidRPr="00A777E3">
        <w:rPr>
          <w:rFonts w:ascii="Times New Roman" w:hAnsi="Times New Roman"/>
          <w:b w:val="0"/>
          <w:bCs w:val="0"/>
        </w:rPr>
        <w:lastRenderedPageBreak/>
        <w:t xml:space="preserve">Figura </w:t>
      </w:r>
      <w:r w:rsidRPr="00A777E3">
        <w:rPr>
          <w:rFonts w:ascii="Times New Roman" w:hAnsi="Times New Roman"/>
          <w:b w:val="0"/>
          <w:bCs w:val="0"/>
        </w:rPr>
        <w:fldChar w:fldCharType="begin"/>
      </w:r>
      <w:r w:rsidRPr="00A777E3">
        <w:rPr>
          <w:rFonts w:ascii="Times New Roman" w:hAnsi="Times New Roman"/>
          <w:b w:val="0"/>
          <w:bCs w:val="0"/>
        </w:rPr>
        <w:instrText xml:space="preserve"> SEQ Figura \* ARABIC </w:instrText>
      </w:r>
      <w:r w:rsidRPr="00A777E3">
        <w:rPr>
          <w:rFonts w:ascii="Times New Roman" w:hAnsi="Times New Roman"/>
          <w:b w:val="0"/>
          <w:bCs w:val="0"/>
        </w:rPr>
        <w:fldChar w:fldCharType="separate"/>
      </w:r>
      <w:r w:rsidR="00911500" w:rsidRPr="00A777E3">
        <w:rPr>
          <w:rFonts w:ascii="Times New Roman" w:hAnsi="Times New Roman"/>
          <w:b w:val="0"/>
          <w:bCs w:val="0"/>
          <w:noProof/>
        </w:rPr>
        <w:t>5</w:t>
      </w:r>
      <w:r w:rsidRPr="00A777E3">
        <w:rPr>
          <w:rFonts w:ascii="Times New Roman" w:hAnsi="Times New Roman"/>
          <w:b w:val="0"/>
          <w:bCs w:val="0"/>
        </w:rPr>
        <w:fldChar w:fldCharType="end"/>
      </w:r>
    </w:p>
    <w:p w14:paraId="119CB357" w14:textId="3A335A3B" w:rsidR="008B15F2" w:rsidRPr="00FF3BE4" w:rsidRDefault="008B15F2" w:rsidP="00237BF9">
      <w:pPr>
        <w:pStyle w:val="Descripcin"/>
        <w:ind w:left="142" w:right="720" w:firstLine="0"/>
        <w:rPr>
          <w:rFonts w:ascii="Times New Roman" w:hAnsi="Times New Roman"/>
          <w:b w:val="0"/>
          <w:bCs w:val="0"/>
          <w:i/>
          <w:iCs/>
          <w:sz w:val="24"/>
          <w:szCs w:val="24"/>
        </w:rPr>
      </w:pPr>
      <w:r w:rsidRPr="00FF3BE4">
        <w:rPr>
          <w:rFonts w:ascii="Times New Roman" w:hAnsi="Times New Roman"/>
          <w:b w:val="0"/>
          <w:bCs w:val="0"/>
          <w:i/>
          <w:iCs/>
        </w:rPr>
        <w:t xml:space="preserve">¿Dónde utiliza el dispositivo móvil para hacer llegar las tareas y trabajos a los </w:t>
      </w:r>
      <w:r w:rsidR="005B1C0E" w:rsidRPr="00FF3BE4">
        <w:rPr>
          <w:rFonts w:ascii="Times New Roman" w:hAnsi="Times New Roman"/>
          <w:b w:val="0"/>
          <w:bCs w:val="0"/>
          <w:i/>
          <w:iCs/>
        </w:rPr>
        <w:t xml:space="preserve">  </w:t>
      </w:r>
      <w:r w:rsidRPr="00FF3BE4">
        <w:rPr>
          <w:rFonts w:ascii="Times New Roman" w:hAnsi="Times New Roman"/>
          <w:b w:val="0"/>
          <w:bCs w:val="0"/>
          <w:i/>
          <w:iCs/>
        </w:rPr>
        <w:t>estudiantes de los cursos que usted imparte?</w:t>
      </w:r>
      <w:bookmarkEnd w:id="84"/>
    </w:p>
    <w:p w14:paraId="3012AF68" w14:textId="2FD87B4C" w:rsidR="00FF3BE4" w:rsidRDefault="00ED3527" w:rsidP="00966C37">
      <w:pPr>
        <w:spacing w:line="360" w:lineRule="auto"/>
        <w:ind w:firstLine="142"/>
        <w:jc w:val="both"/>
        <w:rPr>
          <w:rFonts w:cs="Calibri"/>
          <w:b/>
          <w:bCs/>
          <w:i/>
          <w:iCs/>
          <w:sz w:val="20"/>
          <w:szCs w:val="20"/>
        </w:rPr>
      </w:pPr>
      <w:r>
        <w:rPr>
          <w:noProof/>
        </w:rPr>
        <w:drawing>
          <wp:anchor distT="0" distB="0" distL="114300" distR="114300" simplePos="0" relativeHeight="251554304" behindDoc="1" locked="0" layoutInCell="1" allowOverlap="1" wp14:anchorId="1D14F8B2" wp14:editId="1135738F">
            <wp:simplePos x="0" y="0"/>
            <wp:positionH relativeFrom="margin">
              <wp:posOffset>120722</wp:posOffset>
            </wp:positionH>
            <wp:positionV relativeFrom="paragraph">
              <wp:posOffset>6267</wp:posOffset>
            </wp:positionV>
            <wp:extent cx="5100320" cy="2887980"/>
            <wp:effectExtent l="0" t="0" r="5080" b="7620"/>
            <wp:wrapSquare wrapText="bothSides"/>
            <wp:docPr id="819426649" name="Imagen 81942664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áfico 1">
                      <a:extLst>
                        <a:ext uri="{C183D7F6-B498-43B3-948B-1728B52AA6E4}">
                          <adec:decorative xmlns:adec="http://schemas.microsoft.com/office/drawing/2017/decorative" val="1"/>
                        </a:ext>
                      </a:extLst>
                    </pic:cNvPr>
                    <pic:cNvPicPr>
                      <a:picLocks noChangeArrowheads="1"/>
                    </pic:cNvPicPr>
                  </pic:nvPicPr>
                  <pic:blipFill>
                    <a:blip r:embed="rId47">
                      <a:extLst>
                        <a:ext uri="{BEBA8EAE-BF5A-486C-A8C5-ECC9F3942E4B}">
                          <a14:imgProps xmlns:a14="http://schemas.microsoft.com/office/drawing/2010/main">
                            <a14:imgLayer r:embed="rId48">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5100320" cy="28879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77283B4" w14:textId="3BFB3978" w:rsidR="00FF3BE4" w:rsidRDefault="00FF3BE4" w:rsidP="00966C37">
      <w:pPr>
        <w:spacing w:line="360" w:lineRule="auto"/>
        <w:ind w:firstLine="142"/>
        <w:jc w:val="both"/>
        <w:rPr>
          <w:rFonts w:cs="Calibri"/>
          <w:b/>
          <w:bCs/>
          <w:i/>
          <w:iCs/>
          <w:sz w:val="20"/>
          <w:szCs w:val="20"/>
        </w:rPr>
      </w:pPr>
    </w:p>
    <w:p w14:paraId="3FD02A04" w14:textId="77777777" w:rsidR="00FF3BE4" w:rsidRDefault="00FF3BE4" w:rsidP="00966C37">
      <w:pPr>
        <w:spacing w:line="360" w:lineRule="auto"/>
        <w:ind w:firstLine="142"/>
        <w:jc w:val="both"/>
        <w:rPr>
          <w:rFonts w:cs="Calibri"/>
          <w:b/>
          <w:bCs/>
          <w:i/>
          <w:iCs/>
          <w:sz w:val="20"/>
          <w:szCs w:val="20"/>
        </w:rPr>
      </w:pPr>
    </w:p>
    <w:p w14:paraId="0B8E864B" w14:textId="77777777" w:rsidR="00FF3BE4" w:rsidRDefault="00FF3BE4" w:rsidP="00966C37">
      <w:pPr>
        <w:spacing w:line="360" w:lineRule="auto"/>
        <w:ind w:firstLine="142"/>
        <w:jc w:val="both"/>
        <w:rPr>
          <w:rFonts w:cs="Calibri"/>
          <w:b/>
          <w:bCs/>
          <w:i/>
          <w:iCs/>
          <w:sz w:val="20"/>
          <w:szCs w:val="20"/>
        </w:rPr>
      </w:pPr>
    </w:p>
    <w:p w14:paraId="499A2AFC" w14:textId="77777777" w:rsidR="00FF3BE4" w:rsidRDefault="00FF3BE4" w:rsidP="00966C37">
      <w:pPr>
        <w:spacing w:line="360" w:lineRule="auto"/>
        <w:ind w:firstLine="142"/>
        <w:jc w:val="both"/>
        <w:rPr>
          <w:rFonts w:cs="Calibri"/>
          <w:b/>
          <w:bCs/>
          <w:i/>
          <w:iCs/>
          <w:sz w:val="20"/>
          <w:szCs w:val="20"/>
        </w:rPr>
      </w:pPr>
    </w:p>
    <w:p w14:paraId="73D0887E" w14:textId="77777777" w:rsidR="00FF3BE4" w:rsidRDefault="00FF3BE4" w:rsidP="00966C37">
      <w:pPr>
        <w:spacing w:line="360" w:lineRule="auto"/>
        <w:ind w:firstLine="142"/>
        <w:jc w:val="both"/>
        <w:rPr>
          <w:rFonts w:cs="Calibri"/>
          <w:b/>
          <w:bCs/>
          <w:i/>
          <w:iCs/>
          <w:sz w:val="20"/>
          <w:szCs w:val="20"/>
        </w:rPr>
      </w:pPr>
    </w:p>
    <w:p w14:paraId="0A2DA625" w14:textId="77777777" w:rsidR="00FF3BE4" w:rsidRDefault="00FF3BE4" w:rsidP="00966C37">
      <w:pPr>
        <w:spacing w:line="360" w:lineRule="auto"/>
        <w:ind w:firstLine="142"/>
        <w:jc w:val="both"/>
        <w:rPr>
          <w:rFonts w:cs="Calibri"/>
          <w:b/>
          <w:bCs/>
          <w:i/>
          <w:iCs/>
          <w:sz w:val="20"/>
          <w:szCs w:val="20"/>
        </w:rPr>
      </w:pPr>
    </w:p>
    <w:p w14:paraId="2EFFE0D9" w14:textId="77777777" w:rsidR="00FF3BE4" w:rsidRDefault="00FF3BE4" w:rsidP="00966C37">
      <w:pPr>
        <w:spacing w:line="360" w:lineRule="auto"/>
        <w:ind w:firstLine="142"/>
        <w:jc w:val="both"/>
        <w:rPr>
          <w:rFonts w:cs="Calibri"/>
          <w:b/>
          <w:bCs/>
          <w:i/>
          <w:iCs/>
          <w:sz w:val="20"/>
          <w:szCs w:val="20"/>
        </w:rPr>
      </w:pPr>
    </w:p>
    <w:p w14:paraId="26583899" w14:textId="77777777" w:rsidR="00FF3BE4" w:rsidRDefault="00FF3BE4" w:rsidP="00966C37">
      <w:pPr>
        <w:spacing w:line="360" w:lineRule="auto"/>
        <w:ind w:firstLine="142"/>
        <w:jc w:val="both"/>
        <w:rPr>
          <w:rFonts w:cs="Calibri"/>
          <w:b/>
          <w:bCs/>
          <w:i/>
          <w:iCs/>
          <w:sz w:val="20"/>
          <w:szCs w:val="20"/>
        </w:rPr>
      </w:pPr>
    </w:p>
    <w:p w14:paraId="47A1CDAE" w14:textId="77777777" w:rsidR="00FF3BE4" w:rsidRDefault="00FF3BE4" w:rsidP="00966C37">
      <w:pPr>
        <w:spacing w:line="360" w:lineRule="auto"/>
        <w:ind w:firstLine="142"/>
        <w:jc w:val="both"/>
        <w:rPr>
          <w:rFonts w:cs="Calibri"/>
          <w:b/>
          <w:bCs/>
          <w:i/>
          <w:iCs/>
          <w:sz w:val="20"/>
          <w:szCs w:val="20"/>
        </w:rPr>
      </w:pPr>
    </w:p>
    <w:p w14:paraId="62F50737" w14:textId="77777777" w:rsidR="00FF3BE4" w:rsidRDefault="00FF3BE4" w:rsidP="00966C37">
      <w:pPr>
        <w:spacing w:line="360" w:lineRule="auto"/>
        <w:ind w:firstLine="142"/>
        <w:jc w:val="both"/>
        <w:rPr>
          <w:rFonts w:cs="Calibri"/>
          <w:b/>
          <w:bCs/>
          <w:i/>
          <w:iCs/>
          <w:sz w:val="20"/>
          <w:szCs w:val="20"/>
        </w:rPr>
      </w:pPr>
    </w:p>
    <w:p w14:paraId="666DF135" w14:textId="77777777" w:rsidR="00FF3BE4" w:rsidRDefault="00FF3BE4" w:rsidP="00966C37">
      <w:pPr>
        <w:spacing w:line="360" w:lineRule="auto"/>
        <w:ind w:firstLine="142"/>
        <w:jc w:val="both"/>
        <w:rPr>
          <w:rFonts w:cs="Calibri"/>
          <w:b/>
          <w:bCs/>
          <w:i/>
          <w:iCs/>
          <w:sz w:val="20"/>
          <w:szCs w:val="20"/>
        </w:rPr>
      </w:pPr>
    </w:p>
    <w:p w14:paraId="157BB44B" w14:textId="77777777" w:rsidR="004D6A40" w:rsidRDefault="004D6A40" w:rsidP="004D6A40">
      <w:pPr>
        <w:pStyle w:val="Descripcin"/>
        <w:ind w:firstLine="0"/>
        <w:rPr>
          <w:rFonts w:ascii="Times New Roman" w:hAnsi="Times New Roman"/>
          <w:b w:val="0"/>
          <w:bCs w:val="0"/>
          <w:i/>
          <w:iCs/>
        </w:rPr>
      </w:pPr>
    </w:p>
    <w:p w14:paraId="418492F0" w14:textId="4B159180" w:rsidR="00F22FE6" w:rsidRDefault="00F22FE6" w:rsidP="004D6A40">
      <w:pPr>
        <w:pStyle w:val="Descripcin"/>
        <w:ind w:firstLine="142"/>
        <w:rPr>
          <w:rFonts w:ascii="Times New Roman" w:hAnsi="Times New Roman"/>
          <w:b w:val="0"/>
          <w:bCs w:val="0"/>
          <w:i/>
          <w:iCs/>
        </w:rPr>
      </w:pPr>
      <w:r w:rsidRPr="00F22FE6">
        <w:rPr>
          <w:rFonts w:ascii="Times New Roman" w:hAnsi="Times New Roman"/>
          <w:b w:val="0"/>
          <w:bCs w:val="0"/>
          <w:i/>
          <w:iCs/>
        </w:rPr>
        <w:t>Nota.</w:t>
      </w:r>
      <w:r>
        <w:rPr>
          <w:rFonts w:ascii="Times New Roman" w:hAnsi="Times New Roman"/>
          <w:i/>
          <w:iCs/>
        </w:rPr>
        <w:t xml:space="preserve"> </w:t>
      </w:r>
      <w:r w:rsidR="00FF3BE4" w:rsidRPr="00FF3BE4">
        <w:rPr>
          <w:rFonts w:ascii="Times New Roman" w:hAnsi="Times New Roman"/>
          <w:b w:val="0"/>
          <w:bCs w:val="0"/>
          <w:i/>
          <w:iCs/>
        </w:rPr>
        <w:t>Fuente: C1. Aprendizaje Ubicuo-</w:t>
      </w:r>
      <w:r w:rsidR="005A2F2A">
        <w:rPr>
          <w:rFonts w:ascii="Times New Roman" w:hAnsi="Times New Roman"/>
          <w:b w:val="0"/>
          <w:bCs w:val="0"/>
          <w:i/>
          <w:iCs/>
        </w:rPr>
        <w:t>Docente</w:t>
      </w:r>
      <w:r>
        <w:rPr>
          <w:rFonts w:ascii="Times New Roman" w:hAnsi="Times New Roman"/>
          <w:b w:val="0"/>
          <w:bCs w:val="0"/>
          <w:i/>
          <w:iCs/>
        </w:rPr>
        <w:t xml:space="preserve">. </w:t>
      </w:r>
      <w:r w:rsidRPr="00F22FE6">
        <w:rPr>
          <w:rFonts w:ascii="Times New Roman" w:hAnsi="Times New Roman"/>
          <w:b w:val="0"/>
          <w:bCs w:val="0"/>
          <w:i/>
          <w:iCs/>
        </w:rPr>
        <w:t>Universidad 7 / Casa 13 / Automóvil 2</w:t>
      </w:r>
    </w:p>
    <w:p w14:paraId="03E0F013" w14:textId="77777777" w:rsidR="004D6A40" w:rsidRPr="004D6A40" w:rsidRDefault="004D6A40" w:rsidP="004D6A40"/>
    <w:p w14:paraId="51D347D0" w14:textId="3C42D390" w:rsidR="008A3890" w:rsidRPr="00FF3BE4" w:rsidRDefault="008A3890" w:rsidP="00ED3527">
      <w:pPr>
        <w:spacing w:line="480" w:lineRule="auto"/>
        <w:ind w:left="11"/>
        <w:jc w:val="both"/>
        <w:rPr>
          <w:rFonts w:ascii="Times New Roman" w:eastAsia="Times New Roman" w:hAnsi="Times New Roman"/>
          <w:strike/>
          <w:sz w:val="24"/>
          <w:szCs w:val="24"/>
          <w:lang w:eastAsia="es-CR"/>
        </w:rPr>
      </w:pPr>
      <w:r w:rsidRPr="00FF3BE4">
        <w:rPr>
          <w:rFonts w:ascii="Times New Roman" w:eastAsia="Times New Roman" w:hAnsi="Times New Roman"/>
          <w:sz w:val="24"/>
          <w:szCs w:val="24"/>
          <w:lang w:eastAsia="es-CR"/>
        </w:rPr>
        <w:t>Estas respuestas proporcionan información relevante</w:t>
      </w:r>
      <w:r w:rsidR="001B45A7">
        <w:rPr>
          <w:rFonts w:ascii="Times New Roman" w:eastAsia="Times New Roman" w:hAnsi="Times New Roman"/>
          <w:sz w:val="24"/>
          <w:szCs w:val="24"/>
          <w:lang w:eastAsia="es-CR"/>
        </w:rPr>
        <w:t>, acerca de</w:t>
      </w:r>
      <w:r w:rsidRPr="00FF3BE4">
        <w:rPr>
          <w:rFonts w:ascii="Times New Roman" w:eastAsia="Times New Roman" w:hAnsi="Times New Roman"/>
          <w:sz w:val="24"/>
          <w:szCs w:val="24"/>
          <w:lang w:eastAsia="es-CR"/>
        </w:rPr>
        <w:t xml:space="preserve"> cómo </w:t>
      </w:r>
      <w:r w:rsidR="00E61C5E" w:rsidRPr="00FF3BE4">
        <w:rPr>
          <w:rFonts w:ascii="Times New Roman" w:eastAsia="Times New Roman" w:hAnsi="Times New Roman"/>
          <w:sz w:val="24"/>
          <w:szCs w:val="24"/>
          <w:lang w:eastAsia="es-CR"/>
        </w:rPr>
        <w:t xml:space="preserve">los </w:t>
      </w:r>
      <w:r w:rsidR="00E61C5E">
        <w:rPr>
          <w:rFonts w:ascii="Times New Roman" w:eastAsia="Times New Roman" w:hAnsi="Times New Roman"/>
          <w:sz w:val="24"/>
          <w:szCs w:val="24"/>
          <w:lang w:eastAsia="es-CR"/>
        </w:rPr>
        <w:t>docentes</w:t>
      </w:r>
      <w:r w:rsidRPr="00FF3BE4">
        <w:rPr>
          <w:rFonts w:ascii="Times New Roman" w:eastAsia="Times New Roman" w:hAnsi="Times New Roman"/>
          <w:sz w:val="24"/>
          <w:szCs w:val="24"/>
          <w:lang w:eastAsia="es-CR"/>
        </w:rPr>
        <w:t xml:space="preserve"> utilizan los dispositivos móviles para la entrega de tareas y trabajos en el contexto educativo. </w:t>
      </w:r>
    </w:p>
    <w:p w14:paraId="3830F98E" w14:textId="0238ED35" w:rsidR="008A3890" w:rsidRDefault="008A3890" w:rsidP="00ED3527">
      <w:pPr>
        <w:spacing w:line="480" w:lineRule="auto"/>
        <w:ind w:left="11"/>
        <w:jc w:val="both"/>
        <w:rPr>
          <w:rFonts w:ascii="Times New Roman" w:eastAsia="Times New Roman" w:hAnsi="Times New Roman"/>
          <w:sz w:val="24"/>
          <w:szCs w:val="24"/>
          <w:lang w:eastAsia="es-CR"/>
        </w:rPr>
      </w:pPr>
      <w:r w:rsidRPr="00FF3BE4">
        <w:rPr>
          <w:rFonts w:ascii="Times New Roman" w:eastAsia="Times New Roman" w:hAnsi="Times New Roman"/>
          <w:sz w:val="24"/>
          <w:szCs w:val="24"/>
          <w:lang w:eastAsia="es-CR"/>
        </w:rPr>
        <w:t xml:space="preserve">En la siguiente pregunta ¿Especifique con </w:t>
      </w:r>
      <w:r w:rsidR="00C0483E" w:rsidRPr="00FF3BE4">
        <w:rPr>
          <w:rFonts w:ascii="Times New Roman" w:eastAsia="Times New Roman" w:hAnsi="Times New Roman"/>
          <w:sz w:val="24"/>
          <w:szCs w:val="24"/>
          <w:lang w:eastAsia="es-CR"/>
        </w:rPr>
        <w:t>qué</w:t>
      </w:r>
      <w:r w:rsidRPr="00FF3BE4">
        <w:rPr>
          <w:rFonts w:ascii="Times New Roman" w:eastAsia="Times New Roman" w:hAnsi="Times New Roman"/>
          <w:sz w:val="24"/>
          <w:szCs w:val="24"/>
          <w:lang w:eastAsia="es-CR"/>
        </w:rPr>
        <w:t xml:space="preserve"> frecuencia utiliza el teléfono celular o la tableta en las siguientes actividades académicas? En la tabla </w:t>
      </w:r>
      <w:r w:rsidR="00F50B80" w:rsidRPr="00FF3BE4">
        <w:rPr>
          <w:rFonts w:ascii="Times New Roman" w:eastAsia="Times New Roman" w:hAnsi="Times New Roman"/>
          <w:sz w:val="24"/>
          <w:szCs w:val="24"/>
          <w:lang w:eastAsia="es-CR"/>
        </w:rPr>
        <w:t>9 se puede observar las siguientes respuestas:</w:t>
      </w:r>
    </w:p>
    <w:tbl>
      <w:tblPr>
        <w:tblStyle w:val="Tablaconcuadrcula"/>
        <w:tblW w:w="9599" w:type="dxa"/>
        <w:tblInd w:w="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11"/>
        <w:gridCol w:w="1869"/>
        <w:gridCol w:w="1869"/>
        <w:gridCol w:w="1870"/>
        <w:gridCol w:w="1870"/>
        <w:gridCol w:w="10"/>
      </w:tblGrid>
      <w:tr w:rsidR="00F22FE6" w14:paraId="00A2D97F" w14:textId="77777777" w:rsidTr="004D6A40">
        <w:trPr>
          <w:trHeight w:val="20"/>
        </w:trPr>
        <w:tc>
          <w:tcPr>
            <w:tcW w:w="9599" w:type="dxa"/>
            <w:gridSpan w:val="6"/>
            <w:vAlign w:val="center"/>
          </w:tcPr>
          <w:p w14:paraId="28DEA669" w14:textId="226630AC" w:rsidR="00F22FE6" w:rsidRPr="00F22FE6" w:rsidRDefault="00F22FE6" w:rsidP="00F22FE6">
            <w:pPr>
              <w:pStyle w:val="Descripcin"/>
              <w:ind w:firstLine="0"/>
              <w:rPr>
                <w:rFonts w:ascii="Times New Roman" w:hAnsi="Times New Roman"/>
                <w:b w:val="0"/>
                <w:bCs w:val="0"/>
              </w:rPr>
            </w:pPr>
            <w:r w:rsidRPr="00F22FE6">
              <w:rPr>
                <w:rFonts w:ascii="Times New Roman" w:hAnsi="Times New Roman"/>
                <w:b w:val="0"/>
                <w:bCs w:val="0"/>
              </w:rPr>
              <w:t xml:space="preserve">Tabla </w:t>
            </w:r>
            <w:r w:rsidRPr="00F22FE6">
              <w:rPr>
                <w:rFonts w:ascii="Times New Roman" w:hAnsi="Times New Roman"/>
                <w:b w:val="0"/>
                <w:bCs w:val="0"/>
              </w:rPr>
              <w:fldChar w:fldCharType="begin"/>
            </w:r>
            <w:r w:rsidRPr="00F22FE6">
              <w:rPr>
                <w:rFonts w:ascii="Times New Roman" w:hAnsi="Times New Roman"/>
                <w:b w:val="0"/>
                <w:bCs w:val="0"/>
              </w:rPr>
              <w:instrText xml:space="preserve"> SEQ Tabla \* ARABIC </w:instrText>
            </w:r>
            <w:r w:rsidRPr="00F22FE6">
              <w:rPr>
                <w:rFonts w:ascii="Times New Roman" w:hAnsi="Times New Roman"/>
                <w:b w:val="0"/>
                <w:bCs w:val="0"/>
              </w:rPr>
              <w:fldChar w:fldCharType="separate"/>
            </w:r>
            <w:r w:rsidRPr="00F22FE6">
              <w:rPr>
                <w:rFonts w:ascii="Times New Roman" w:hAnsi="Times New Roman"/>
                <w:b w:val="0"/>
                <w:bCs w:val="0"/>
                <w:noProof/>
              </w:rPr>
              <w:t>9</w:t>
            </w:r>
            <w:r w:rsidRPr="00F22FE6">
              <w:rPr>
                <w:rFonts w:ascii="Times New Roman" w:hAnsi="Times New Roman"/>
                <w:b w:val="0"/>
                <w:bCs w:val="0"/>
              </w:rPr>
              <w:fldChar w:fldCharType="end"/>
            </w:r>
          </w:p>
        </w:tc>
      </w:tr>
      <w:tr w:rsidR="00F22FE6" w14:paraId="3A7F45DE" w14:textId="77777777" w:rsidTr="004D6A40">
        <w:trPr>
          <w:trHeight w:val="20"/>
        </w:trPr>
        <w:tc>
          <w:tcPr>
            <w:tcW w:w="9599" w:type="dxa"/>
            <w:gridSpan w:val="6"/>
            <w:tcBorders>
              <w:bottom w:val="single" w:sz="4" w:space="0" w:color="auto"/>
            </w:tcBorders>
            <w:vAlign w:val="center"/>
          </w:tcPr>
          <w:p w14:paraId="08B8F442" w14:textId="7AF949A2" w:rsidR="00F22FE6" w:rsidRPr="00F22FE6" w:rsidRDefault="00F22FE6" w:rsidP="00F22FE6">
            <w:pPr>
              <w:spacing w:line="367" w:lineRule="auto"/>
              <w:ind w:firstLine="0"/>
              <w:rPr>
                <w:rFonts w:ascii="Times New Roman" w:eastAsia="Times New Roman" w:hAnsi="Times New Roman"/>
                <w:sz w:val="20"/>
                <w:szCs w:val="20"/>
                <w:lang w:eastAsia="es-CR"/>
              </w:rPr>
            </w:pPr>
            <w:r w:rsidRPr="00F22FE6">
              <w:rPr>
                <w:rFonts w:ascii="Times New Roman" w:eastAsia="Times New Roman" w:hAnsi="Times New Roman"/>
                <w:i/>
                <w:iCs/>
                <w:sz w:val="20"/>
                <w:szCs w:val="20"/>
                <w:lang w:eastAsia="es-CR"/>
              </w:rPr>
              <w:t>¿Especifique con qué frecuencia utiliza el teléfono celular o la tableta en las siguientes actividades académicas?</w:t>
            </w:r>
          </w:p>
        </w:tc>
      </w:tr>
      <w:tr w:rsidR="00F22FE6" w14:paraId="6A166C0A" w14:textId="77777777" w:rsidTr="004D6A40">
        <w:trPr>
          <w:gridAfter w:val="1"/>
          <w:wAfter w:w="10" w:type="dxa"/>
          <w:trHeight w:val="20"/>
        </w:trPr>
        <w:tc>
          <w:tcPr>
            <w:tcW w:w="2111" w:type="dxa"/>
            <w:tcBorders>
              <w:bottom w:val="single" w:sz="4" w:space="0" w:color="auto"/>
            </w:tcBorders>
            <w:vAlign w:val="center"/>
          </w:tcPr>
          <w:p w14:paraId="3FA830D6" w14:textId="209F9B95" w:rsidR="00F22FE6" w:rsidRPr="00F22FE6" w:rsidRDefault="00F22FE6" w:rsidP="00F22FE6">
            <w:pPr>
              <w:ind w:firstLine="0"/>
              <w:jc w:val="center"/>
              <w:rPr>
                <w:rFonts w:ascii="Times New Roman" w:eastAsia="Times New Roman" w:hAnsi="Times New Roman"/>
                <w:b/>
                <w:bCs/>
                <w:sz w:val="20"/>
                <w:szCs w:val="20"/>
                <w:lang w:eastAsia="es-CR"/>
              </w:rPr>
            </w:pPr>
            <w:r w:rsidRPr="00F22FE6">
              <w:rPr>
                <w:rFonts w:ascii="Times New Roman" w:hAnsi="Times New Roman"/>
                <w:b/>
                <w:bCs/>
                <w:sz w:val="20"/>
                <w:szCs w:val="20"/>
              </w:rPr>
              <w:t>Utilización frecuente del teléfono o celular</w:t>
            </w:r>
          </w:p>
        </w:tc>
        <w:tc>
          <w:tcPr>
            <w:tcW w:w="1869" w:type="dxa"/>
            <w:tcBorders>
              <w:bottom w:val="single" w:sz="4" w:space="0" w:color="auto"/>
            </w:tcBorders>
            <w:vAlign w:val="center"/>
          </w:tcPr>
          <w:p w14:paraId="32665DC1" w14:textId="262078D9" w:rsidR="00F22FE6" w:rsidRPr="00F22FE6" w:rsidRDefault="00F22FE6" w:rsidP="00F22FE6">
            <w:pPr>
              <w:spacing w:line="367" w:lineRule="auto"/>
              <w:ind w:firstLine="0"/>
              <w:jc w:val="center"/>
              <w:rPr>
                <w:rFonts w:ascii="Times New Roman" w:eastAsia="Times New Roman" w:hAnsi="Times New Roman"/>
                <w:b/>
                <w:bCs/>
                <w:sz w:val="20"/>
                <w:szCs w:val="20"/>
                <w:lang w:eastAsia="es-CR"/>
              </w:rPr>
            </w:pPr>
            <w:r w:rsidRPr="00F22FE6">
              <w:rPr>
                <w:rFonts w:ascii="Times New Roman" w:hAnsi="Times New Roman"/>
                <w:b/>
                <w:bCs/>
                <w:sz w:val="20"/>
                <w:szCs w:val="20"/>
              </w:rPr>
              <w:t>Nada frecuente</w:t>
            </w:r>
          </w:p>
        </w:tc>
        <w:tc>
          <w:tcPr>
            <w:tcW w:w="1869" w:type="dxa"/>
            <w:tcBorders>
              <w:bottom w:val="single" w:sz="4" w:space="0" w:color="auto"/>
            </w:tcBorders>
            <w:vAlign w:val="center"/>
          </w:tcPr>
          <w:p w14:paraId="1C27910E" w14:textId="46C8EEE1" w:rsidR="00F22FE6" w:rsidRPr="00F22FE6" w:rsidRDefault="00F22FE6" w:rsidP="00F22FE6">
            <w:pPr>
              <w:spacing w:line="367" w:lineRule="auto"/>
              <w:ind w:firstLine="0"/>
              <w:jc w:val="center"/>
              <w:rPr>
                <w:rFonts w:ascii="Times New Roman" w:eastAsia="Times New Roman" w:hAnsi="Times New Roman"/>
                <w:b/>
                <w:bCs/>
                <w:sz w:val="20"/>
                <w:szCs w:val="20"/>
                <w:lang w:eastAsia="es-CR"/>
              </w:rPr>
            </w:pPr>
            <w:r w:rsidRPr="00F22FE6">
              <w:rPr>
                <w:rFonts w:ascii="Times New Roman" w:hAnsi="Times New Roman"/>
                <w:b/>
                <w:bCs/>
                <w:sz w:val="20"/>
                <w:szCs w:val="20"/>
              </w:rPr>
              <w:t>Algo frecuente</w:t>
            </w:r>
          </w:p>
        </w:tc>
        <w:tc>
          <w:tcPr>
            <w:tcW w:w="1870" w:type="dxa"/>
            <w:tcBorders>
              <w:bottom w:val="single" w:sz="4" w:space="0" w:color="auto"/>
            </w:tcBorders>
            <w:vAlign w:val="center"/>
          </w:tcPr>
          <w:p w14:paraId="34F474B1" w14:textId="2581039C" w:rsidR="00F22FE6" w:rsidRPr="00F22FE6" w:rsidRDefault="00F22FE6" w:rsidP="00F22FE6">
            <w:pPr>
              <w:spacing w:line="367" w:lineRule="auto"/>
              <w:ind w:firstLine="0"/>
              <w:jc w:val="center"/>
              <w:rPr>
                <w:rFonts w:ascii="Times New Roman" w:eastAsia="Times New Roman" w:hAnsi="Times New Roman"/>
                <w:b/>
                <w:bCs/>
                <w:sz w:val="20"/>
                <w:szCs w:val="20"/>
                <w:lang w:eastAsia="es-CR"/>
              </w:rPr>
            </w:pPr>
            <w:r w:rsidRPr="00F22FE6">
              <w:rPr>
                <w:rFonts w:ascii="Times New Roman" w:hAnsi="Times New Roman"/>
                <w:b/>
                <w:bCs/>
                <w:sz w:val="20"/>
                <w:szCs w:val="20"/>
              </w:rPr>
              <w:t>Frecuentemente</w:t>
            </w:r>
          </w:p>
        </w:tc>
        <w:tc>
          <w:tcPr>
            <w:tcW w:w="1870" w:type="dxa"/>
            <w:tcBorders>
              <w:bottom w:val="single" w:sz="4" w:space="0" w:color="auto"/>
            </w:tcBorders>
            <w:vAlign w:val="center"/>
          </w:tcPr>
          <w:p w14:paraId="212D8365" w14:textId="6174314A" w:rsidR="00F22FE6" w:rsidRPr="00F22FE6" w:rsidRDefault="00F22FE6" w:rsidP="00F22FE6">
            <w:pPr>
              <w:ind w:firstLine="0"/>
              <w:jc w:val="center"/>
              <w:rPr>
                <w:rFonts w:ascii="Times New Roman" w:eastAsia="Times New Roman" w:hAnsi="Times New Roman"/>
                <w:b/>
                <w:bCs/>
                <w:sz w:val="20"/>
                <w:szCs w:val="20"/>
                <w:lang w:eastAsia="es-CR"/>
              </w:rPr>
            </w:pPr>
            <w:r w:rsidRPr="00F22FE6">
              <w:rPr>
                <w:rFonts w:ascii="Times New Roman" w:hAnsi="Times New Roman"/>
                <w:b/>
                <w:bCs/>
                <w:sz w:val="20"/>
                <w:szCs w:val="20"/>
              </w:rPr>
              <w:t>Muy Frecuentemente</w:t>
            </w:r>
          </w:p>
        </w:tc>
      </w:tr>
      <w:tr w:rsidR="00F22FE6" w14:paraId="0C6EFF89" w14:textId="77777777" w:rsidTr="004D6A40">
        <w:trPr>
          <w:gridAfter w:val="1"/>
          <w:wAfter w:w="10" w:type="dxa"/>
          <w:trHeight w:val="20"/>
        </w:trPr>
        <w:tc>
          <w:tcPr>
            <w:tcW w:w="2111" w:type="dxa"/>
            <w:tcBorders>
              <w:top w:val="single" w:sz="4" w:space="0" w:color="auto"/>
            </w:tcBorders>
          </w:tcPr>
          <w:p w14:paraId="68B7583F" w14:textId="77777777" w:rsidR="00F22FE6" w:rsidRPr="00F22FE6" w:rsidRDefault="00F22FE6" w:rsidP="005F5F12">
            <w:pPr>
              <w:ind w:firstLine="0"/>
              <w:rPr>
                <w:rFonts w:ascii="Times New Roman" w:hAnsi="Times New Roman"/>
                <w:sz w:val="20"/>
                <w:szCs w:val="20"/>
              </w:rPr>
            </w:pPr>
            <w:r w:rsidRPr="00F22FE6">
              <w:rPr>
                <w:rFonts w:ascii="Times New Roman" w:hAnsi="Times New Roman"/>
                <w:sz w:val="20"/>
                <w:szCs w:val="20"/>
              </w:rPr>
              <w:t>Control de asistencia</w:t>
            </w:r>
          </w:p>
          <w:p w14:paraId="793BBE3B" w14:textId="5CC147D2" w:rsidR="00F22FE6" w:rsidRPr="00F22FE6" w:rsidRDefault="00F22FE6" w:rsidP="005F5F12">
            <w:pPr>
              <w:spacing w:line="367" w:lineRule="auto"/>
              <w:ind w:firstLine="0"/>
              <w:rPr>
                <w:rFonts w:ascii="Times New Roman" w:eastAsia="Times New Roman" w:hAnsi="Times New Roman"/>
                <w:sz w:val="20"/>
                <w:szCs w:val="20"/>
                <w:lang w:eastAsia="es-CR"/>
              </w:rPr>
            </w:pPr>
            <w:r w:rsidRPr="00F22FE6">
              <w:rPr>
                <w:rFonts w:ascii="Times New Roman" w:hAnsi="Times New Roman"/>
                <w:sz w:val="20"/>
                <w:szCs w:val="20"/>
              </w:rPr>
              <w:t>Compartir notas</w:t>
            </w:r>
          </w:p>
        </w:tc>
        <w:tc>
          <w:tcPr>
            <w:tcW w:w="1869" w:type="dxa"/>
            <w:tcBorders>
              <w:top w:val="single" w:sz="4" w:space="0" w:color="auto"/>
            </w:tcBorders>
          </w:tcPr>
          <w:p w14:paraId="03FDCE48" w14:textId="7DED2272" w:rsidR="00F22FE6" w:rsidRPr="00F22FE6" w:rsidRDefault="00F22FE6" w:rsidP="005F5F12">
            <w:pPr>
              <w:spacing w:line="367" w:lineRule="auto"/>
              <w:ind w:firstLine="0"/>
              <w:rPr>
                <w:rFonts w:ascii="Times New Roman" w:eastAsia="Times New Roman" w:hAnsi="Times New Roman"/>
                <w:sz w:val="20"/>
                <w:szCs w:val="20"/>
                <w:lang w:eastAsia="es-CR"/>
              </w:rPr>
            </w:pPr>
            <w:r w:rsidRPr="00F22FE6">
              <w:rPr>
                <w:rFonts w:ascii="Times New Roman" w:hAnsi="Times New Roman"/>
                <w:sz w:val="20"/>
                <w:szCs w:val="20"/>
              </w:rPr>
              <w:t>9</w:t>
            </w:r>
          </w:p>
        </w:tc>
        <w:tc>
          <w:tcPr>
            <w:tcW w:w="1869" w:type="dxa"/>
            <w:tcBorders>
              <w:top w:val="single" w:sz="4" w:space="0" w:color="auto"/>
            </w:tcBorders>
          </w:tcPr>
          <w:p w14:paraId="3ADF428D" w14:textId="77777777" w:rsidR="00F22FE6" w:rsidRPr="00F22FE6" w:rsidRDefault="00F22FE6" w:rsidP="005F5F12">
            <w:pPr>
              <w:spacing w:line="367" w:lineRule="auto"/>
              <w:ind w:firstLine="0"/>
              <w:rPr>
                <w:rFonts w:ascii="Times New Roman" w:eastAsia="Times New Roman" w:hAnsi="Times New Roman"/>
                <w:sz w:val="20"/>
                <w:szCs w:val="20"/>
                <w:lang w:eastAsia="es-CR"/>
              </w:rPr>
            </w:pPr>
          </w:p>
        </w:tc>
        <w:tc>
          <w:tcPr>
            <w:tcW w:w="1870" w:type="dxa"/>
            <w:tcBorders>
              <w:top w:val="single" w:sz="4" w:space="0" w:color="auto"/>
            </w:tcBorders>
          </w:tcPr>
          <w:p w14:paraId="2208DD03" w14:textId="77777777" w:rsidR="00F22FE6" w:rsidRPr="00F22FE6" w:rsidRDefault="00F22FE6" w:rsidP="005F5F12">
            <w:pPr>
              <w:spacing w:line="367" w:lineRule="auto"/>
              <w:ind w:firstLine="0"/>
              <w:rPr>
                <w:rFonts w:ascii="Times New Roman" w:eastAsia="Times New Roman" w:hAnsi="Times New Roman"/>
                <w:sz w:val="20"/>
                <w:szCs w:val="20"/>
                <w:lang w:eastAsia="es-CR"/>
              </w:rPr>
            </w:pPr>
          </w:p>
        </w:tc>
        <w:tc>
          <w:tcPr>
            <w:tcW w:w="1870" w:type="dxa"/>
            <w:tcBorders>
              <w:top w:val="single" w:sz="4" w:space="0" w:color="auto"/>
            </w:tcBorders>
          </w:tcPr>
          <w:p w14:paraId="491381FF" w14:textId="77777777" w:rsidR="00F22FE6" w:rsidRPr="00F22FE6" w:rsidRDefault="00F22FE6" w:rsidP="005F5F12">
            <w:pPr>
              <w:spacing w:line="367" w:lineRule="auto"/>
              <w:ind w:firstLine="0"/>
              <w:rPr>
                <w:rFonts w:ascii="Times New Roman" w:eastAsia="Times New Roman" w:hAnsi="Times New Roman"/>
                <w:sz w:val="20"/>
                <w:szCs w:val="20"/>
                <w:lang w:eastAsia="es-CR"/>
              </w:rPr>
            </w:pPr>
          </w:p>
        </w:tc>
      </w:tr>
      <w:tr w:rsidR="00F22FE6" w14:paraId="7A863E62" w14:textId="77777777" w:rsidTr="004D6A40">
        <w:trPr>
          <w:gridAfter w:val="1"/>
          <w:wAfter w:w="10" w:type="dxa"/>
          <w:trHeight w:val="20"/>
        </w:trPr>
        <w:tc>
          <w:tcPr>
            <w:tcW w:w="2111" w:type="dxa"/>
          </w:tcPr>
          <w:p w14:paraId="194DF3D4" w14:textId="0D4F637B" w:rsidR="00F22FE6" w:rsidRPr="00F22FE6" w:rsidRDefault="00F22FE6" w:rsidP="005F5F12">
            <w:pPr>
              <w:spacing w:line="367" w:lineRule="auto"/>
              <w:ind w:firstLine="0"/>
              <w:rPr>
                <w:rFonts w:ascii="Times New Roman" w:eastAsia="Times New Roman" w:hAnsi="Times New Roman"/>
                <w:sz w:val="20"/>
                <w:szCs w:val="20"/>
                <w:lang w:eastAsia="es-CR"/>
              </w:rPr>
            </w:pPr>
            <w:r w:rsidRPr="00F22FE6">
              <w:rPr>
                <w:rFonts w:ascii="Times New Roman" w:hAnsi="Times New Roman"/>
                <w:sz w:val="20"/>
                <w:szCs w:val="20"/>
              </w:rPr>
              <w:t>Comunicación</w:t>
            </w:r>
          </w:p>
        </w:tc>
        <w:tc>
          <w:tcPr>
            <w:tcW w:w="1869" w:type="dxa"/>
          </w:tcPr>
          <w:p w14:paraId="5E8FC350" w14:textId="77777777" w:rsidR="00F22FE6" w:rsidRPr="00F22FE6" w:rsidRDefault="00F22FE6" w:rsidP="005F5F12">
            <w:pPr>
              <w:spacing w:line="367" w:lineRule="auto"/>
              <w:ind w:firstLine="0"/>
              <w:rPr>
                <w:rFonts w:ascii="Times New Roman" w:eastAsia="Times New Roman" w:hAnsi="Times New Roman"/>
                <w:sz w:val="20"/>
                <w:szCs w:val="20"/>
                <w:lang w:eastAsia="es-CR"/>
              </w:rPr>
            </w:pPr>
          </w:p>
        </w:tc>
        <w:tc>
          <w:tcPr>
            <w:tcW w:w="1869" w:type="dxa"/>
          </w:tcPr>
          <w:p w14:paraId="4C44AFD9" w14:textId="77777777" w:rsidR="00F22FE6" w:rsidRPr="00F22FE6" w:rsidRDefault="00F22FE6" w:rsidP="005F5F12">
            <w:pPr>
              <w:spacing w:line="367" w:lineRule="auto"/>
              <w:ind w:firstLine="0"/>
              <w:rPr>
                <w:rFonts w:ascii="Times New Roman" w:eastAsia="Times New Roman" w:hAnsi="Times New Roman"/>
                <w:sz w:val="20"/>
                <w:szCs w:val="20"/>
                <w:lang w:eastAsia="es-CR"/>
              </w:rPr>
            </w:pPr>
          </w:p>
        </w:tc>
        <w:tc>
          <w:tcPr>
            <w:tcW w:w="1870" w:type="dxa"/>
          </w:tcPr>
          <w:p w14:paraId="021B053B" w14:textId="77777777" w:rsidR="00F22FE6" w:rsidRPr="00F22FE6" w:rsidRDefault="00F22FE6" w:rsidP="005F5F12">
            <w:pPr>
              <w:spacing w:line="367" w:lineRule="auto"/>
              <w:ind w:firstLine="0"/>
              <w:rPr>
                <w:rFonts w:ascii="Times New Roman" w:eastAsia="Times New Roman" w:hAnsi="Times New Roman"/>
                <w:sz w:val="20"/>
                <w:szCs w:val="20"/>
                <w:lang w:eastAsia="es-CR"/>
              </w:rPr>
            </w:pPr>
          </w:p>
        </w:tc>
        <w:tc>
          <w:tcPr>
            <w:tcW w:w="1870" w:type="dxa"/>
          </w:tcPr>
          <w:p w14:paraId="61A46367" w14:textId="39A82719" w:rsidR="00F22FE6" w:rsidRPr="00F22FE6" w:rsidRDefault="00F22FE6" w:rsidP="005F5F12">
            <w:pPr>
              <w:spacing w:line="367" w:lineRule="auto"/>
              <w:ind w:firstLine="0"/>
              <w:rPr>
                <w:rFonts w:ascii="Times New Roman" w:eastAsia="Times New Roman" w:hAnsi="Times New Roman"/>
                <w:sz w:val="20"/>
                <w:szCs w:val="20"/>
                <w:lang w:eastAsia="es-CR"/>
              </w:rPr>
            </w:pPr>
            <w:r w:rsidRPr="00F22FE6">
              <w:rPr>
                <w:rFonts w:ascii="Times New Roman" w:hAnsi="Times New Roman"/>
                <w:sz w:val="20"/>
                <w:szCs w:val="20"/>
              </w:rPr>
              <w:t>9</w:t>
            </w:r>
          </w:p>
        </w:tc>
      </w:tr>
      <w:tr w:rsidR="00F22FE6" w14:paraId="7F0A671A" w14:textId="77777777" w:rsidTr="004D6A40">
        <w:trPr>
          <w:gridAfter w:val="1"/>
          <w:wAfter w:w="10" w:type="dxa"/>
          <w:trHeight w:val="20"/>
        </w:trPr>
        <w:tc>
          <w:tcPr>
            <w:tcW w:w="2111" w:type="dxa"/>
          </w:tcPr>
          <w:p w14:paraId="0B142FE3" w14:textId="02F0B384" w:rsidR="00F22FE6" w:rsidRPr="00F22FE6" w:rsidRDefault="00F22FE6" w:rsidP="005F5F12">
            <w:pPr>
              <w:spacing w:line="367" w:lineRule="auto"/>
              <w:ind w:firstLine="0"/>
              <w:rPr>
                <w:rFonts w:ascii="Times New Roman" w:eastAsia="Times New Roman" w:hAnsi="Times New Roman"/>
                <w:sz w:val="20"/>
                <w:szCs w:val="20"/>
                <w:lang w:eastAsia="es-CR"/>
              </w:rPr>
            </w:pPr>
            <w:r w:rsidRPr="00F22FE6">
              <w:rPr>
                <w:rFonts w:ascii="Times New Roman" w:hAnsi="Times New Roman"/>
                <w:sz w:val="20"/>
                <w:szCs w:val="20"/>
              </w:rPr>
              <w:t>Hacer presentaciones</w:t>
            </w:r>
          </w:p>
        </w:tc>
        <w:tc>
          <w:tcPr>
            <w:tcW w:w="1869" w:type="dxa"/>
          </w:tcPr>
          <w:p w14:paraId="207DDBBA" w14:textId="672382BA" w:rsidR="00F22FE6" w:rsidRPr="00F22FE6" w:rsidRDefault="00F22FE6" w:rsidP="005F5F12">
            <w:pPr>
              <w:spacing w:line="367" w:lineRule="auto"/>
              <w:ind w:firstLine="0"/>
              <w:rPr>
                <w:rFonts w:ascii="Times New Roman" w:eastAsia="Times New Roman" w:hAnsi="Times New Roman"/>
                <w:sz w:val="20"/>
                <w:szCs w:val="20"/>
                <w:lang w:eastAsia="es-CR"/>
              </w:rPr>
            </w:pPr>
            <w:r w:rsidRPr="00F22FE6">
              <w:rPr>
                <w:rFonts w:ascii="Times New Roman" w:hAnsi="Times New Roman"/>
                <w:sz w:val="20"/>
                <w:szCs w:val="20"/>
              </w:rPr>
              <w:t>8</w:t>
            </w:r>
          </w:p>
        </w:tc>
        <w:tc>
          <w:tcPr>
            <w:tcW w:w="1869" w:type="dxa"/>
          </w:tcPr>
          <w:p w14:paraId="17633442" w14:textId="77777777" w:rsidR="00F22FE6" w:rsidRPr="00F22FE6" w:rsidRDefault="00F22FE6" w:rsidP="005F5F12">
            <w:pPr>
              <w:spacing w:line="367" w:lineRule="auto"/>
              <w:ind w:firstLine="0"/>
              <w:rPr>
                <w:rFonts w:ascii="Times New Roman" w:eastAsia="Times New Roman" w:hAnsi="Times New Roman"/>
                <w:sz w:val="20"/>
                <w:szCs w:val="20"/>
                <w:lang w:eastAsia="es-CR"/>
              </w:rPr>
            </w:pPr>
          </w:p>
        </w:tc>
        <w:tc>
          <w:tcPr>
            <w:tcW w:w="1870" w:type="dxa"/>
          </w:tcPr>
          <w:p w14:paraId="53D8789B" w14:textId="77777777" w:rsidR="00F22FE6" w:rsidRPr="00F22FE6" w:rsidRDefault="00F22FE6" w:rsidP="005F5F12">
            <w:pPr>
              <w:spacing w:line="367" w:lineRule="auto"/>
              <w:ind w:firstLine="0"/>
              <w:rPr>
                <w:rFonts w:ascii="Times New Roman" w:eastAsia="Times New Roman" w:hAnsi="Times New Roman"/>
                <w:sz w:val="20"/>
                <w:szCs w:val="20"/>
                <w:lang w:eastAsia="es-CR"/>
              </w:rPr>
            </w:pPr>
          </w:p>
        </w:tc>
        <w:tc>
          <w:tcPr>
            <w:tcW w:w="1870" w:type="dxa"/>
          </w:tcPr>
          <w:p w14:paraId="3297A7BA" w14:textId="77777777" w:rsidR="00F22FE6" w:rsidRPr="00F22FE6" w:rsidRDefault="00F22FE6" w:rsidP="005F5F12">
            <w:pPr>
              <w:spacing w:line="367" w:lineRule="auto"/>
              <w:ind w:firstLine="0"/>
              <w:rPr>
                <w:rFonts w:ascii="Times New Roman" w:eastAsia="Times New Roman" w:hAnsi="Times New Roman"/>
                <w:sz w:val="20"/>
                <w:szCs w:val="20"/>
                <w:lang w:eastAsia="es-CR"/>
              </w:rPr>
            </w:pPr>
          </w:p>
        </w:tc>
      </w:tr>
      <w:tr w:rsidR="00F22FE6" w14:paraId="3825DACC" w14:textId="77777777" w:rsidTr="004D6A40">
        <w:trPr>
          <w:gridAfter w:val="1"/>
          <w:wAfter w:w="10" w:type="dxa"/>
          <w:trHeight w:val="20"/>
        </w:trPr>
        <w:tc>
          <w:tcPr>
            <w:tcW w:w="2111" w:type="dxa"/>
          </w:tcPr>
          <w:p w14:paraId="4D225D29" w14:textId="585B071E" w:rsidR="00F22FE6" w:rsidRPr="00F22FE6" w:rsidRDefault="00F22FE6" w:rsidP="005F5F12">
            <w:pPr>
              <w:spacing w:line="367" w:lineRule="auto"/>
              <w:ind w:firstLine="0"/>
              <w:rPr>
                <w:rFonts w:ascii="Times New Roman" w:eastAsia="Times New Roman" w:hAnsi="Times New Roman"/>
                <w:sz w:val="20"/>
                <w:szCs w:val="20"/>
                <w:lang w:eastAsia="es-CR"/>
              </w:rPr>
            </w:pPr>
            <w:r w:rsidRPr="00F22FE6">
              <w:rPr>
                <w:rFonts w:ascii="Times New Roman" w:hAnsi="Times New Roman"/>
                <w:sz w:val="20"/>
                <w:szCs w:val="20"/>
              </w:rPr>
              <w:t>Exámenes</w:t>
            </w:r>
          </w:p>
        </w:tc>
        <w:tc>
          <w:tcPr>
            <w:tcW w:w="1869" w:type="dxa"/>
          </w:tcPr>
          <w:p w14:paraId="3A5CCC88" w14:textId="372CE9CF" w:rsidR="00F22FE6" w:rsidRPr="00F22FE6" w:rsidRDefault="00F22FE6" w:rsidP="005F5F12">
            <w:pPr>
              <w:spacing w:line="367" w:lineRule="auto"/>
              <w:ind w:firstLine="0"/>
              <w:rPr>
                <w:rFonts w:ascii="Times New Roman" w:eastAsia="Times New Roman" w:hAnsi="Times New Roman"/>
                <w:sz w:val="20"/>
                <w:szCs w:val="20"/>
                <w:lang w:eastAsia="es-CR"/>
              </w:rPr>
            </w:pPr>
            <w:r w:rsidRPr="00F22FE6">
              <w:rPr>
                <w:rFonts w:ascii="Times New Roman" w:hAnsi="Times New Roman"/>
                <w:sz w:val="20"/>
                <w:szCs w:val="20"/>
              </w:rPr>
              <w:t>7</w:t>
            </w:r>
          </w:p>
        </w:tc>
        <w:tc>
          <w:tcPr>
            <w:tcW w:w="1869" w:type="dxa"/>
          </w:tcPr>
          <w:p w14:paraId="151F40B2" w14:textId="77777777" w:rsidR="00F22FE6" w:rsidRPr="00F22FE6" w:rsidRDefault="00F22FE6" w:rsidP="005F5F12">
            <w:pPr>
              <w:spacing w:line="367" w:lineRule="auto"/>
              <w:ind w:firstLine="0"/>
              <w:rPr>
                <w:rFonts w:ascii="Times New Roman" w:eastAsia="Times New Roman" w:hAnsi="Times New Roman"/>
                <w:sz w:val="20"/>
                <w:szCs w:val="20"/>
                <w:lang w:eastAsia="es-CR"/>
              </w:rPr>
            </w:pPr>
          </w:p>
        </w:tc>
        <w:tc>
          <w:tcPr>
            <w:tcW w:w="1870" w:type="dxa"/>
          </w:tcPr>
          <w:p w14:paraId="6B01A47C" w14:textId="77777777" w:rsidR="00F22FE6" w:rsidRPr="00F22FE6" w:rsidRDefault="00F22FE6" w:rsidP="005F5F12">
            <w:pPr>
              <w:spacing w:line="367" w:lineRule="auto"/>
              <w:ind w:firstLine="0"/>
              <w:rPr>
                <w:rFonts w:ascii="Times New Roman" w:eastAsia="Times New Roman" w:hAnsi="Times New Roman"/>
                <w:sz w:val="20"/>
                <w:szCs w:val="20"/>
                <w:lang w:eastAsia="es-CR"/>
              </w:rPr>
            </w:pPr>
          </w:p>
        </w:tc>
        <w:tc>
          <w:tcPr>
            <w:tcW w:w="1870" w:type="dxa"/>
          </w:tcPr>
          <w:p w14:paraId="39100F40" w14:textId="77777777" w:rsidR="00F22FE6" w:rsidRPr="00F22FE6" w:rsidRDefault="00F22FE6" w:rsidP="005F5F12">
            <w:pPr>
              <w:spacing w:line="367" w:lineRule="auto"/>
              <w:ind w:firstLine="0"/>
              <w:rPr>
                <w:rFonts w:ascii="Times New Roman" w:eastAsia="Times New Roman" w:hAnsi="Times New Roman"/>
                <w:sz w:val="20"/>
                <w:szCs w:val="20"/>
                <w:lang w:eastAsia="es-CR"/>
              </w:rPr>
            </w:pPr>
          </w:p>
        </w:tc>
      </w:tr>
      <w:tr w:rsidR="00F22FE6" w14:paraId="26BF0258" w14:textId="77777777" w:rsidTr="004D6A40">
        <w:trPr>
          <w:gridAfter w:val="1"/>
          <w:wAfter w:w="10" w:type="dxa"/>
          <w:trHeight w:val="20"/>
        </w:trPr>
        <w:tc>
          <w:tcPr>
            <w:tcW w:w="2111" w:type="dxa"/>
          </w:tcPr>
          <w:p w14:paraId="1F47A811" w14:textId="511270DB" w:rsidR="00F22FE6" w:rsidRPr="00F22FE6" w:rsidRDefault="00F22FE6" w:rsidP="005F5F12">
            <w:pPr>
              <w:spacing w:line="367" w:lineRule="auto"/>
              <w:ind w:firstLine="0"/>
              <w:rPr>
                <w:rFonts w:ascii="Times New Roman" w:eastAsia="Times New Roman" w:hAnsi="Times New Roman"/>
                <w:sz w:val="20"/>
                <w:szCs w:val="20"/>
                <w:lang w:eastAsia="es-CR"/>
              </w:rPr>
            </w:pPr>
            <w:r w:rsidRPr="00F22FE6">
              <w:rPr>
                <w:rFonts w:ascii="Times New Roman" w:hAnsi="Times New Roman"/>
                <w:sz w:val="20"/>
                <w:szCs w:val="20"/>
              </w:rPr>
              <w:t>Calificaciones</w:t>
            </w:r>
          </w:p>
        </w:tc>
        <w:tc>
          <w:tcPr>
            <w:tcW w:w="1869" w:type="dxa"/>
          </w:tcPr>
          <w:p w14:paraId="1B07537E" w14:textId="4B806669" w:rsidR="00F22FE6" w:rsidRPr="00F22FE6" w:rsidRDefault="00F22FE6" w:rsidP="005F5F12">
            <w:pPr>
              <w:spacing w:line="367" w:lineRule="auto"/>
              <w:ind w:firstLine="0"/>
              <w:rPr>
                <w:rFonts w:ascii="Times New Roman" w:eastAsia="Times New Roman" w:hAnsi="Times New Roman"/>
                <w:sz w:val="20"/>
                <w:szCs w:val="20"/>
                <w:lang w:eastAsia="es-CR"/>
              </w:rPr>
            </w:pPr>
            <w:r w:rsidRPr="00F22FE6">
              <w:rPr>
                <w:rFonts w:ascii="Times New Roman" w:hAnsi="Times New Roman"/>
                <w:sz w:val="20"/>
                <w:szCs w:val="20"/>
              </w:rPr>
              <w:t>6</w:t>
            </w:r>
          </w:p>
        </w:tc>
        <w:tc>
          <w:tcPr>
            <w:tcW w:w="1869" w:type="dxa"/>
          </w:tcPr>
          <w:p w14:paraId="031ACEE9" w14:textId="77777777" w:rsidR="00F22FE6" w:rsidRPr="00F22FE6" w:rsidRDefault="00F22FE6" w:rsidP="005F5F12">
            <w:pPr>
              <w:spacing w:line="367" w:lineRule="auto"/>
              <w:ind w:firstLine="0"/>
              <w:rPr>
                <w:rFonts w:ascii="Times New Roman" w:eastAsia="Times New Roman" w:hAnsi="Times New Roman"/>
                <w:sz w:val="20"/>
                <w:szCs w:val="20"/>
                <w:lang w:eastAsia="es-CR"/>
              </w:rPr>
            </w:pPr>
          </w:p>
        </w:tc>
        <w:tc>
          <w:tcPr>
            <w:tcW w:w="1870" w:type="dxa"/>
          </w:tcPr>
          <w:p w14:paraId="368074B8" w14:textId="77777777" w:rsidR="00F22FE6" w:rsidRPr="00F22FE6" w:rsidRDefault="00F22FE6" w:rsidP="005F5F12">
            <w:pPr>
              <w:spacing w:line="367" w:lineRule="auto"/>
              <w:ind w:firstLine="0"/>
              <w:rPr>
                <w:rFonts w:ascii="Times New Roman" w:eastAsia="Times New Roman" w:hAnsi="Times New Roman"/>
                <w:sz w:val="20"/>
                <w:szCs w:val="20"/>
                <w:lang w:eastAsia="es-CR"/>
              </w:rPr>
            </w:pPr>
          </w:p>
        </w:tc>
        <w:tc>
          <w:tcPr>
            <w:tcW w:w="1870" w:type="dxa"/>
          </w:tcPr>
          <w:p w14:paraId="790A99E6" w14:textId="77777777" w:rsidR="00F22FE6" w:rsidRPr="00F22FE6" w:rsidRDefault="00F22FE6" w:rsidP="005F5F12">
            <w:pPr>
              <w:spacing w:line="367" w:lineRule="auto"/>
              <w:ind w:firstLine="0"/>
              <w:rPr>
                <w:rFonts w:ascii="Times New Roman" w:eastAsia="Times New Roman" w:hAnsi="Times New Roman"/>
                <w:sz w:val="20"/>
                <w:szCs w:val="20"/>
                <w:lang w:eastAsia="es-CR"/>
              </w:rPr>
            </w:pPr>
          </w:p>
        </w:tc>
      </w:tr>
      <w:tr w:rsidR="00F22FE6" w14:paraId="135E91B9" w14:textId="77777777" w:rsidTr="004D6A40">
        <w:trPr>
          <w:gridAfter w:val="1"/>
          <w:wAfter w:w="10" w:type="dxa"/>
          <w:trHeight w:val="20"/>
        </w:trPr>
        <w:tc>
          <w:tcPr>
            <w:tcW w:w="2111" w:type="dxa"/>
          </w:tcPr>
          <w:p w14:paraId="08C9B221" w14:textId="17E5B6B8" w:rsidR="00F22FE6" w:rsidRPr="00F22FE6" w:rsidRDefault="00F22FE6" w:rsidP="005F5F12">
            <w:pPr>
              <w:spacing w:line="367" w:lineRule="auto"/>
              <w:ind w:firstLine="0"/>
              <w:rPr>
                <w:rFonts w:ascii="Times New Roman" w:eastAsia="Times New Roman" w:hAnsi="Times New Roman"/>
                <w:sz w:val="20"/>
                <w:szCs w:val="20"/>
                <w:lang w:eastAsia="es-CR"/>
              </w:rPr>
            </w:pPr>
            <w:r w:rsidRPr="00F22FE6">
              <w:rPr>
                <w:rFonts w:ascii="Times New Roman" w:hAnsi="Times New Roman"/>
                <w:sz w:val="20"/>
                <w:szCs w:val="20"/>
              </w:rPr>
              <w:t>Tareas</w:t>
            </w:r>
          </w:p>
        </w:tc>
        <w:tc>
          <w:tcPr>
            <w:tcW w:w="1869" w:type="dxa"/>
          </w:tcPr>
          <w:p w14:paraId="3CC34C64" w14:textId="629F6BE3" w:rsidR="00F22FE6" w:rsidRPr="00F22FE6" w:rsidRDefault="00F22FE6" w:rsidP="005F5F12">
            <w:pPr>
              <w:spacing w:line="367" w:lineRule="auto"/>
              <w:ind w:firstLine="0"/>
              <w:rPr>
                <w:rFonts w:ascii="Times New Roman" w:eastAsia="Times New Roman" w:hAnsi="Times New Roman"/>
                <w:sz w:val="20"/>
                <w:szCs w:val="20"/>
                <w:lang w:eastAsia="es-CR"/>
              </w:rPr>
            </w:pPr>
            <w:r w:rsidRPr="00F22FE6">
              <w:rPr>
                <w:rFonts w:ascii="Times New Roman" w:hAnsi="Times New Roman"/>
                <w:sz w:val="20"/>
                <w:szCs w:val="20"/>
              </w:rPr>
              <w:t>5</w:t>
            </w:r>
          </w:p>
        </w:tc>
        <w:tc>
          <w:tcPr>
            <w:tcW w:w="1869" w:type="dxa"/>
          </w:tcPr>
          <w:p w14:paraId="2B567F35" w14:textId="77777777" w:rsidR="00F22FE6" w:rsidRPr="00F22FE6" w:rsidRDefault="00F22FE6" w:rsidP="005F5F12">
            <w:pPr>
              <w:spacing w:line="367" w:lineRule="auto"/>
              <w:ind w:firstLine="0"/>
              <w:rPr>
                <w:rFonts w:ascii="Times New Roman" w:eastAsia="Times New Roman" w:hAnsi="Times New Roman"/>
                <w:sz w:val="20"/>
                <w:szCs w:val="20"/>
                <w:lang w:eastAsia="es-CR"/>
              </w:rPr>
            </w:pPr>
          </w:p>
        </w:tc>
        <w:tc>
          <w:tcPr>
            <w:tcW w:w="1870" w:type="dxa"/>
          </w:tcPr>
          <w:p w14:paraId="305AD6CB" w14:textId="77777777" w:rsidR="00F22FE6" w:rsidRPr="00F22FE6" w:rsidRDefault="00F22FE6" w:rsidP="005F5F12">
            <w:pPr>
              <w:spacing w:line="367" w:lineRule="auto"/>
              <w:ind w:firstLine="0"/>
              <w:rPr>
                <w:rFonts w:ascii="Times New Roman" w:eastAsia="Times New Roman" w:hAnsi="Times New Roman"/>
                <w:sz w:val="20"/>
                <w:szCs w:val="20"/>
                <w:lang w:eastAsia="es-CR"/>
              </w:rPr>
            </w:pPr>
          </w:p>
        </w:tc>
        <w:tc>
          <w:tcPr>
            <w:tcW w:w="1870" w:type="dxa"/>
          </w:tcPr>
          <w:p w14:paraId="27EEE89D" w14:textId="77777777" w:rsidR="00F22FE6" w:rsidRPr="00F22FE6" w:rsidRDefault="00F22FE6" w:rsidP="005F5F12">
            <w:pPr>
              <w:spacing w:line="367" w:lineRule="auto"/>
              <w:ind w:firstLine="0"/>
              <w:rPr>
                <w:rFonts w:ascii="Times New Roman" w:eastAsia="Times New Roman" w:hAnsi="Times New Roman"/>
                <w:sz w:val="20"/>
                <w:szCs w:val="20"/>
                <w:lang w:eastAsia="es-CR"/>
              </w:rPr>
            </w:pPr>
          </w:p>
        </w:tc>
      </w:tr>
      <w:tr w:rsidR="00F22FE6" w14:paraId="259B9665" w14:textId="77777777" w:rsidTr="004D6A40">
        <w:trPr>
          <w:gridAfter w:val="1"/>
          <w:wAfter w:w="10" w:type="dxa"/>
          <w:trHeight w:val="20"/>
        </w:trPr>
        <w:tc>
          <w:tcPr>
            <w:tcW w:w="2111" w:type="dxa"/>
          </w:tcPr>
          <w:p w14:paraId="2E093303" w14:textId="18FAC267" w:rsidR="00F22FE6" w:rsidRPr="00F22FE6" w:rsidRDefault="00F22FE6" w:rsidP="005F5F12">
            <w:pPr>
              <w:spacing w:line="367" w:lineRule="auto"/>
              <w:ind w:firstLine="0"/>
              <w:rPr>
                <w:rFonts w:ascii="Times New Roman" w:eastAsia="Times New Roman" w:hAnsi="Times New Roman"/>
                <w:sz w:val="20"/>
                <w:szCs w:val="20"/>
                <w:lang w:eastAsia="es-CR"/>
              </w:rPr>
            </w:pPr>
            <w:r w:rsidRPr="00F22FE6">
              <w:rPr>
                <w:rFonts w:ascii="Times New Roman" w:hAnsi="Times New Roman"/>
                <w:sz w:val="20"/>
                <w:szCs w:val="20"/>
              </w:rPr>
              <w:t>Trabajos académicos</w:t>
            </w:r>
          </w:p>
        </w:tc>
        <w:tc>
          <w:tcPr>
            <w:tcW w:w="1869" w:type="dxa"/>
          </w:tcPr>
          <w:p w14:paraId="31F6B489" w14:textId="77777777" w:rsidR="00F22FE6" w:rsidRPr="00F22FE6" w:rsidRDefault="00F22FE6" w:rsidP="005F5F12">
            <w:pPr>
              <w:spacing w:line="367" w:lineRule="auto"/>
              <w:ind w:firstLine="0"/>
              <w:rPr>
                <w:rFonts w:ascii="Times New Roman" w:eastAsia="Times New Roman" w:hAnsi="Times New Roman"/>
                <w:sz w:val="20"/>
                <w:szCs w:val="20"/>
                <w:lang w:eastAsia="es-CR"/>
              </w:rPr>
            </w:pPr>
          </w:p>
        </w:tc>
        <w:tc>
          <w:tcPr>
            <w:tcW w:w="1869" w:type="dxa"/>
          </w:tcPr>
          <w:p w14:paraId="6078B952" w14:textId="6700A236" w:rsidR="00F22FE6" w:rsidRPr="00F22FE6" w:rsidRDefault="00F22FE6" w:rsidP="005F5F12">
            <w:pPr>
              <w:spacing w:line="367" w:lineRule="auto"/>
              <w:ind w:firstLine="0"/>
              <w:rPr>
                <w:rFonts w:ascii="Times New Roman" w:eastAsia="Times New Roman" w:hAnsi="Times New Roman"/>
                <w:sz w:val="20"/>
                <w:szCs w:val="20"/>
                <w:lang w:eastAsia="es-CR"/>
              </w:rPr>
            </w:pPr>
            <w:r w:rsidRPr="00F22FE6">
              <w:rPr>
                <w:rFonts w:ascii="Times New Roman" w:hAnsi="Times New Roman"/>
                <w:sz w:val="20"/>
                <w:szCs w:val="20"/>
              </w:rPr>
              <w:t>5</w:t>
            </w:r>
          </w:p>
        </w:tc>
        <w:tc>
          <w:tcPr>
            <w:tcW w:w="1870" w:type="dxa"/>
          </w:tcPr>
          <w:p w14:paraId="126A588E" w14:textId="77777777" w:rsidR="00F22FE6" w:rsidRPr="00F22FE6" w:rsidRDefault="00F22FE6" w:rsidP="005F5F12">
            <w:pPr>
              <w:spacing w:line="367" w:lineRule="auto"/>
              <w:ind w:firstLine="0"/>
              <w:rPr>
                <w:rFonts w:ascii="Times New Roman" w:eastAsia="Times New Roman" w:hAnsi="Times New Roman"/>
                <w:sz w:val="20"/>
                <w:szCs w:val="20"/>
                <w:lang w:eastAsia="es-CR"/>
              </w:rPr>
            </w:pPr>
          </w:p>
        </w:tc>
        <w:tc>
          <w:tcPr>
            <w:tcW w:w="1870" w:type="dxa"/>
          </w:tcPr>
          <w:p w14:paraId="14D40A4B" w14:textId="77777777" w:rsidR="00F22FE6" w:rsidRPr="00F22FE6" w:rsidRDefault="00F22FE6" w:rsidP="005F5F12">
            <w:pPr>
              <w:spacing w:line="367" w:lineRule="auto"/>
              <w:ind w:firstLine="0"/>
              <w:rPr>
                <w:rFonts w:ascii="Times New Roman" w:eastAsia="Times New Roman" w:hAnsi="Times New Roman"/>
                <w:sz w:val="20"/>
                <w:szCs w:val="20"/>
                <w:lang w:eastAsia="es-CR"/>
              </w:rPr>
            </w:pPr>
          </w:p>
        </w:tc>
      </w:tr>
      <w:tr w:rsidR="00F22FE6" w14:paraId="745073E1" w14:textId="77777777" w:rsidTr="004D6A40">
        <w:trPr>
          <w:gridAfter w:val="1"/>
          <w:wAfter w:w="10" w:type="dxa"/>
          <w:trHeight w:val="20"/>
        </w:trPr>
        <w:tc>
          <w:tcPr>
            <w:tcW w:w="2111" w:type="dxa"/>
          </w:tcPr>
          <w:p w14:paraId="5CE56E8A" w14:textId="1E5BE5AF" w:rsidR="00F22FE6" w:rsidRPr="00F22FE6" w:rsidRDefault="00F22FE6" w:rsidP="005F5F12">
            <w:pPr>
              <w:spacing w:line="367" w:lineRule="auto"/>
              <w:ind w:firstLine="0"/>
              <w:rPr>
                <w:rFonts w:ascii="Times New Roman" w:eastAsia="Times New Roman" w:hAnsi="Times New Roman"/>
                <w:sz w:val="20"/>
                <w:szCs w:val="20"/>
                <w:lang w:eastAsia="es-CR"/>
              </w:rPr>
            </w:pPr>
            <w:r w:rsidRPr="00F22FE6">
              <w:rPr>
                <w:rFonts w:ascii="Times New Roman" w:hAnsi="Times New Roman"/>
                <w:sz w:val="20"/>
                <w:szCs w:val="20"/>
              </w:rPr>
              <w:t>Repaso</w:t>
            </w:r>
          </w:p>
        </w:tc>
        <w:tc>
          <w:tcPr>
            <w:tcW w:w="1869" w:type="dxa"/>
          </w:tcPr>
          <w:p w14:paraId="68CE99C5" w14:textId="46872BE9" w:rsidR="00F22FE6" w:rsidRPr="00F22FE6" w:rsidRDefault="00F22FE6" w:rsidP="005F5F12">
            <w:pPr>
              <w:spacing w:line="367" w:lineRule="auto"/>
              <w:ind w:firstLine="0"/>
              <w:rPr>
                <w:rFonts w:ascii="Times New Roman" w:eastAsia="Times New Roman" w:hAnsi="Times New Roman"/>
                <w:sz w:val="20"/>
                <w:szCs w:val="20"/>
                <w:lang w:eastAsia="es-CR"/>
              </w:rPr>
            </w:pPr>
            <w:r w:rsidRPr="00F22FE6">
              <w:rPr>
                <w:rFonts w:ascii="Times New Roman" w:hAnsi="Times New Roman"/>
                <w:sz w:val="20"/>
                <w:szCs w:val="20"/>
              </w:rPr>
              <w:t>4</w:t>
            </w:r>
          </w:p>
        </w:tc>
        <w:tc>
          <w:tcPr>
            <w:tcW w:w="1869" w:type="dxa"/>
          </w:tcPr>
          <w:p w14:paraId="58EDFB26" w14:textId="4AAC7278" w:rsidR="00F22FE6" w:rsidRPr="00F22FE6" w:rsidRDefault="00F22FE6" w:rsidP="005F5F12">
            <w:pPr>
              <w:spacing w:line="367" w:lineRule="auto"/>
              <w:ind w:firstLine="0"/>
              <w:rPr>
                <w:rFonts w:ascii="Times New Roman" w:eastAsia="Times New Roman" w:hAnsi="Times New Roman"/>
                <w:sz w:val="20"/>
                <w:szCs w:val="20"/>
                <w:lang w:eastAsia="es-CR"/>
              </w:rPr>
            </w:pPr>
            <w:r w:rsidRPr="00F22FE6">
              <w:rPr>
                <w:rFonts w:ascii="Times New Roman" w:hAnsi="Times New Roman"/>
                <w:sz w:val="20"/>
                <w:szCs w:val="20"/>
              </w:rPr>
              <w:t>4</w:t>
            </w:r>
          </w:p>
        </w:tc>
        <w:tc>
          <w:tcPr>
            <w:tcW w:w="1870" w:type="dxa"/>
          </w:tcPr>
          <w:p w14:paraId="3CC8BFD0" w14:textId="77777777" w:rsidR="00F22FE6" w:rsidRPr="00F22FE6" w:rsidRDefault="00F22FE6" w:rsidP="005F5F12">
            <w:pPr>
              <w:spacing w:line="367" w:lineRule="auto"/>
              <w:ind w:firstLine="0"/>
              <w:rPr>
                <w:rFonts w:ascii="Times New Roman" w:eastAsia="Times New Roman" w:hAnsi="Times New Roman"/>
                <w:sz w:val="20"/>
                <w:szCs w:val="20"/>
                <w:lang w:eastAsia="es-CR"/>
              </w:rPr>
            </w:pPr>
          </w:p>
        </w:tc>
        <w:tc>
          <w:tcPr>
            <w:tcW w:w="1870" w:type="dxa"/>
          </w:tcPr>
          <w:p w14:paraId="7C7374B0" w14:textId="54B043DA" w:rsidR="00F22FE6" w:rsidRPr="00F22FE6" w:rsidRDefault="00F22FE6" w:rsidP="005F5F12">
            <w:pPr>
              <w:spacing w:line="367" w:lineRule="auto"/>
              <w:ind w:firstLine="0"/>
              <w:rPr>
                <w:rFonts w:ascii="Times New Roman" w:eastAsia="Times New Roman" w:hAnsi="Times New Roman"/>
                <w:sz w:val="20"/>
                <w:szCs w:val="20"/>
                <w:lang w:eastAsia="es-CR"/>
              </w:rPr>
            </w:pPr>
            <w:r w:rsidRPr="00F22FE6">
              <w:rPr>
                <w:rFonts w:ascii="Times New Roman" w:hAnsi="Times New Roman"/>
                <w:sz w:val="20"/>
                <w:szCs w:val="20"/>
              </w:rPr>
              <w:t>4</w:t>
            </w:r>
          </w:p>
        </w:tc>
      </w:tr>
      <w:tr w:rsidR="00F22FE6" w14:paraId="69247F34" w14:textId="77777777" w:rsidTr="004D6A40">
        <w:trPr>
          <w:gridAfter w:val="1"/>
          <w:wAfter w:w="10" w:type="dxa"/>
          <w:trHeight w:val="20"/>
        </w:trPr>
        <w:tc>
          <w:tcPr>
            <w:tcW w:w="2111" w:type="dxa"/>
          </w:tcPr>
          <w:p w14:paraId="4D7A66F7" w14:textId="0927EF5F" w:rsidR="00F22FE6" w:rsidRPr="00F22FE6" w:rsidRDefault="00F22FE6" w:rsidP="005F5F12">
            <w:pPr>
              <w:spacing w:line="367" w:lineRule="auto"/>
              <w:ind w:firstLine="0"/>
              <w:rPr>
                <w:rFonts w:ascii="Times New Roman" w:eastAsia="Times New Roman" w:hAnsi="Times New Roman"/>
                <w:sz w:val="20"/>
                <w:szCs w:val="20"/>
                <w:lang w:eastAsia="es-CR"/>
              </w:rPr>
            </w:pPr>
            <w:r w:rsidRPr="00F22FE6">
              <w:rPr>
                <w:rFonts w:ascii="Times New Roman" w:hAnsi="Times New Roman"/>
                <w:sz w:val="20"/>
                <w:szCs w:val="20"/>
              </w:rPr>
              <w:t>Calculadora</w:t>
            </w:r>
          </w:p>
        </w:tc>
        <w:tc>
          <w:tcPr>
            <w:tcW w:w="1869" w:type="dxa"/>
          </w:tcPr>
          <w:p w14:paraId="6BCCDEAE" w14:textId="5C16B593" w:rsidR="00F22FE6" w:rsidRPr="00F22FE6" w:rsidRDefault="00F22FE6" w:rsidP="005F5F12">
            <w:pPr>
              <w:spacing w:line="367" w:lineRule="auto"/>
              <w:ind w:firstLine="0"/>
              <w:rPr>
                <w:rFonts w:ascii="Times New Roman" w:eastAsia="Times New Roman" w:hAnsi="Times New Roman"/>
                <w:sz w:val="20"/>
                <w:szCs w:val="20"/>
                <w:lang w:eastAsia="es-CR"/>
              </w:rPr>
            </w:pPr>
            <w:r w:rsidRPr="00F22FE6">
              <w:rPr>
                <w:rFonts w:ascii="Times New Roman" w:hAnsi="Times New Roman"/>
                <w:sz w:val="20"/>
                <w:szCs w:val="20"/>
              </w:rPr>
              <w:t>4</w:t>
            </w:r>
          </w:p>
        </w:tc>
        <w:tc>
          <w:tcPr>
            <w:tcW w:w="1869" w:type="dxa"/>
          </w:tcPr>
          <w:p w14:paraId="2D87A7F5" w14:textId="77777777" w:rsidR="00F22FE6" w:rsidRPr="00F22FE6" w:rsidRDefault="00F22FE6" w:rsidP="005F5F12">
            <w:pPr>
              <w:spacing w:line="367" w:lineRule="auto"/>
              <w:ind w:firstLine="0"/>
              <w:rPr>
                <w:rFonts w:ascii="Times New Roman" w:eastAsia="Times New Roman" w:hAnsi="Times New Roman"/>
                <w:sz w:val="20"/>
                <w:szCs w:val="20"/>
                <w:lang w:eastAsia="es-CR"/>
              </w:rPr>
            </w:pPr>
          </w:p>
        </w:tc>
        <w:tc>
          <w:tcPr>
            <w:tcW w:w="1870" w:type="dxa"/>
          </w:tcPr>
          <w:p w14:paraId="48432776" w14:textId="77777777" w:rsidR="00F22FE6" w:rsidRPr="00F22FE6" w:rsidRDefault="00F22FE6" w:rsidP="005F5F12">
            <w:pPr>
              <w:spacing w:line="367" w:lineRule="auto"/>
              <w:ind w:firstLine="0"/>
              <w:rPr>
                <w:rFonts w:ascii="Times New Roman" w:eastAsia="Times New Roman" w:hAnsi="Times New Roman"/>
                <w:sz w:val="20"/>
                <w:szCs w:val="20"/>
                <w:lang w:eastAsia="es-CR"/>
              </w:rPr>
            </w:pPr>
          </w:p>
        </w:tc>
        <w:tc>
          <w:tcPr>
            <w:tcW w:w="1870" w:type="dxa"/>
          </w:tcPr>
          <w:p w14:paraId="534DC251" w14:textId="6E40ACBB" w:rsidR="00F22FE6" w:rsidRPr="00F22FE6" w:rsidRDefault="00F22FE6" w:rsidP="005F5F12">
            <w:pPr>
              <w:spacing w:line="367" w:lineRule="auto"/>
              <w:ind w:firstLine="0"/>
              <w:rPr>
                <w:rFonts w:ascii="Times New Roman" w:eastAsia="Times New Roman" w:hAnsi="Times New Roman"/>
                <w:sz w:val="20"/>
                <w:szCs w:val="20"/>
                <w:lang w:eastAsia="es-CR"/>
              </w:rPr>
            </w:pPr>
            <w:r w:rsidRPr="00F22FE6">
              <w:rPr>
                <w:rFonts w:ascii="Times New Roman" w:hAnsi="Times New Roman"/>
                <w:sz w:val="20"/>
                <w:szCs w:val="20"/>
              </w:rPr>
              <w:t>4</w:t>
            </w:r>
          </w:p>
        </w:tc>
      </w:tr>
      <w:tr w:rsidR="00F22FE6" w14:paraId="2E357E43" w14:textId="77777777" w:rsidTr="004D6A40">
        <w:trPr>
          <w:gridAfter w:val="1"/>
          <w:wAfter w:w="10" w:type="dxa"/>
          <w:trHeight w:val="20"/>
        </w:trPr>
        <w:tc>
          <w:tcPr>
            <w:tcW w:w="2111" w:type="dxa"/>
            <w:tcBorders>
              <w:bottom w:val="single" w:sz="4" w:space="0" w:color="auto"/>
            </w:tcBorders>
          </w:tcPr>
          <w:p w14:paraId="3830EFAB" w14:textId="422F6417" w:rsidR="00F22FE6" w:rsidRPr="00F22FE6" w:rsidRDefault="00F22FE6" w:rsidP="005F5F12">
            <w:pPr>
              <w:spacing w:line="367" w:lineRule="auto"/>
              <w:ind w:firstLine="0"/>
              <w:rPr>
                <w:rFonts w:ascii="Times New Roman" w:eastAsia="Times New Roman" w:hAnsi="Times New Roman"/>
                <w:sz w:val="20"/>
                <w:szCs w:val="20"/>
                <w:lang w:eastAsia="es-CR"/>
              </w:rPr>
            </w:pPr>
            <w:r w:rsidRPr="00F22FE6">
              <w:rPr>
                <w:rFonts w:ascii="Times New Roman" w:hAnsi="Times New Roman"/>
                <w:sz w:val="20"/>
                <w:szCs w:val="20"/>
              </w:rPr>
              <w:t>Total</w:t>
            </w:r>
          </w:p>
        </w:tc>
        <w:tc>
          <w:tcPr>
            <w:tcW w:w="1869" w:type="dxa"/>
            <w:tcBorders>
              <w:bottom w:val="single" w:sz="4" w:space="0" w:color="auto"/>
            </w:tcBorders>
          </w:tcPr>
          <w:p w14:paraId="48673DAD" w14:textId="2F1F9E66" w:rsidR="00F22FE6" w:rsidRPr="00F22FE6" w:rsidRDefault="00F22FE6" w:rsidP="005F5F12">
            <w:pPr>
              <w:spacing w:line="367" w:lineRule="auto"/>
              <w:ind w:firstLine="0"/>
              <w:rPr>
                <w:rFonts w:ascii="Times New Roman" w:eastAsia="Times New Roman" w:hAnsi="Times New Roman"/>
                <w:sz w:val="20"/>
                <w:szCs w:val="20"/>
                <w:lang w:eastAsia="es-CR"/>
              </w:rPr>
            </w:pPr>
            <w:r w:rsidRPr="00F22FE6">
              <w:rPr>
                <w:rFonts w:ascii="Times New Roman" w:hAnsi="Times New Roman"/>
                <w:b/>
                <w:bCs/>
                <w:sz w:val="20"/>
                <w:szCs w:val="20"/>
              </w:rPr>
              <w:t>43</w:t>
            </w:r>
          </w:p>
        </w:tc>
        <w:tc>
          <w:tcPr>
            <w:tcW w:w="1869" w:type="dxa"/>
            <w:tcBorders>
              <w:bottom w:val="single" w:sz="4" w:space="0" w:color="auto"/>
            </w:tcBorders>
          </w:tcPr>
          <w:p w14:paraId="3BB5E56C" w14:textId="6B0C72F0" w:rsidR="00F22FE6" w:rsidRPr="00F22FE6" w:rsidRDefault="00F22FE6" w:rsidP="005F5F12">
            <w:pPr>
              <w:spacing w:line="367" w:lineRule="auto"/>
              <w:ind w:firstLine="0"/>
              <w:rPr>
                <w:rFonts w:ascii="Times New Roman" w:eastAsia="Times New Roman" w:hAnsi="Times New Roman"/>
                <w:sz w:val="20"/>
                <w:szCs w:val="20"/>
                <w:lang w:eastAsia="es-CR"/>
              </w:rPr>
            </w:pPr>
            <w:r w:rsidRPr="00F22FE6">
              <w:rPr>
                <w:rFonts w:ascii="Times New Roman" w:hAnsi="Times New Roman"/>
                <w:b/>
                <w:bCs/>
                <w:sz w:val="20"/>
                <w:szCs w:val="20"/>
              </w:rPr>
              <w:t>9</w:t>
            </w:r>
          </w:p>
        </w:tc>
        <w:tc>
          <w:tcPr>
            <w:tcW w:w="1870" w:type="dxa"/>
            <w:tcBorders>
              <w:bottom w:val="single" w:sz="4" w:space="0" w:color="auto"/>
            </w:tcBorders>
          </w:tcPr>
          <w:p w14:paraId="4C2F3654" w14:textId="77777777" w:rsidR="00F22FE6" w:rsidRPr="00F22FE6" w:rsidRDefault="00F22FE6" w:rsidP="005F5F12">
            <w:pPr>
              <w:spacing w:line="367" w:lineRule="auto"/>
              <w:ind w:firstLine="0"/>
              <w:rPr>
                <w:rFonts w:ascii="Times New Roman" w:eastAsia="Times New Roman" w:hAnsi="Times New Roman"/>
                <w:sz w:val="20"/>
                <w:szCs w:val="20"/>
                <w:lang w:eastAsia="es-CR"/>
              </w:rPr>
            </w:pPr>
          </w:p>
        </w:tc>
        <w:tc>
          <w:tcPr>
            <w:tcW w:w="1870" w:type="dxa"/>
            <w:tcBorders>
              <w:bottom w:val="single" w:sz="4" w:space="0" w:color="auto"/>
            </w:tcBorders>
          </w:tcPr>
          <w:p w14:paraId="4A44030A" w14:textId="57A250C1" w:rsidR="00F22FE6" w:rsidRPr="00F22FE6" w:rsidRDefault="00F22FE6" w:rsidP="005F5F12">
            <w:pPr>
              <w:spacing w:line="367" w:lineRule="auto"/>
              <w:ind w:firstLine="0"/>
              <w:rPr>
                <w:rFonts w:ascii="Times New Roman" w:eastAsia="Times New Roman" w:hAnsi="Times New Roman"/>
                <w:sz w:val="20"/>
                <w:szCs w:val="20"/>
                <w:lang w:eastAsia="es-CR"/>
              </w:rPr>
            </w:pPr>
            <w:r w:rsidRPr="00F22FE6">
              <w:rPr>
                <w:rFonts w:ascii="Times New Roman" w:hAnsi="Times New Roman"/>
                <w:b/>
                <w:bCs/>
                <w:sz w:val="20"/>
                <w:szCs w:val="20"/>
              </w:rPr>
              <w:t>17</w:t>
            </w:r>
          </w:p>
        </w:tc>
      </w:tr>
      <w:tr w:rsidR="005F5F12" w14:paraId="6C34707B" w14:textId="77777777" w:rsidTr="004D6A40">
        <w:trPr>
          <w:gridAfter w:val="1"/>
          <w:wAfter w:w="10" w:type="dxa"/>
          <w:trHeight w:val="20"/>
        </w:trPr>
        <w:tc>
          <w:tcPr>
            <w:tcW w:w="9589" w:type="dxa"/>
            <w:gridSpan w:val="5"/>
            <w:tcBorders>
              <w:top w:val="single" w:sz="4" w:space="0" w:color="auto"/>
            </w:tcBorders>
          </w:tcPr>
          <w:p w14:paraId="182C07D0" w14:textId="6012B562" w:rsidR="005F5F12" w:rsidRPr="005F5F12" w:rsidRDefault="005F5F12" w:rsidP="00F22FE6">
            <w:pPr>
              <w:spacing w:line="367" w:lineRule="auto"/>
              <w:ind w:firstLine="0"/>
              <w:jc w:val="both"/>
              <w:rPr>
                <w:rFonts w:ascii="Times New Roman" w:eastAsia="Times New Roman" w:hAnsi="Times New Roman"/>
                <w:i/>
                <w:iCs/>
                <w:sz w:val="20"/>
                <w:szCs w:val="20"/>
                <w:lang w:eastAsia="es-CR"/>
              </w:rPr>
            </w:pPr>
            <w:r w:rsidRPr="005F5F12">
              <w:rPr>
                <w:rFonts w:ascii="Times New Roman" w:eastAsia="Times New Roman" w:hAnsi="Times New Roman"/>
                <w:i/>
                <w:iCs/>
                <w:sz w:val="20"/>
                <w:szCs w:val="20"/>
                <w:lang w:eastAsia="es-CR"/>
              </w:rPr>
              <w:t>Nota.</w:t>
            </w:r>
            <w:r w:rsidRPr="00E03048">
              <w:rPr>
                <w:rFonts w:ascii="Times New Roman" w:hAnsi="Times New Roman"/>
                <w:i/>
                <w:iCs/>
              </w:rPr>
              <w:t xml:space="preserve"> </w:t>
            </w:r>
            <w:r w:rsidRPr="005F5F12">
              <w:rPr>
                <w:rFonts w:ascii="Times New Roman" w:hAnsi="Times New Roman"/>
                <w:i/>
                <w:iCs/>
                <w:sz w:val="20"/>
                <w:szCs w:val="20"/>
              </w:rPr>
              <w:t xml:space="preserve">Fuente: C1. Aprendizaje Ubicuo-Docente. </w:t>
            </w:r>
            <w:r w:rsidRPr="005F5F12">
              <w:rPr>
                <w:rFonts w:ascii="Times New Roman" w:hAnsi="Times New Roman"/>
                <w:i/>
                <w:sz w:val="20"/>
                <w:szCs w:val="20"/>
              </w:rPr>
              <w:t>NF 43/ AF 9 / MF 17</w:t>
            </w:r>
          </w:p>
        </w:tc>
      </w:tr>
    </w:tbl>
    <w:p w14:paraId="77661195" w14:textId="27F0BD8B" w:rsidR="001C5DAD" w:rsidRPr="00BA5ED3" w:rsidRDefault="00964A70" w:rsidP="00ED3527">
      <w:pPr>
        <w:pStyle w:val="Ttulo3"/>
        <w:spacing w:line="480" w:lineRule="auto"/>
        <w:ind w:firstLine="0"/>
        <w:rPr>
          <w:rFonts w:ascii="Times New Roman" w:hAnsi="Times New Roman" w:cs="Times New Roman"/>
          <w:b/>
          <w:bCs/>
          <w:sz w:val="28"/>
          <w:szCs w:val="28"/>
        </w:rPr>
      </w:pPr>
      <w:bookmarkStart w:id="85" w:name="_Toc146395899"/>
      <w:r w:rsidRPr="00644D20">
        <w:rPr>
          <w:rFonts w:ascii="Times New Roman" w:hAnsi="Times New Roman" w:cs="Times New Roman"/>
          <w:b/>
          <w:bCs/>
          <w:color w:val="auto"/>
          <w:sz w:val="28"/>
          <w:szCs w:val="28"/>
        </w:rPr>
        <w:lastRenderedPageBreak/>
        <w:t xml:space="preserve">IV. </w:t>
      </w:r>
      <w:r w:rsidR="001C5DAD" w:rsidRPr="00644D20">
        <w:rPr>
          <w:rFonts w:ascii="Times New Roman" w:hAnsi="Times New Roman" w:cs="Times New Roman"/>
          <w:b/>
          <w:bCs/>
          <w:color w:val="auto"/>
          <w:sz w:val="28"/>
          <w:szCs w:val="28"/>
        </w:rPr>
        <w:t xml:space="preserve">Aprendizaje </w:t>
      </w:r>
      <w:r w:rsidR="004D6A40" w:rsidRPr="00644D20">
        <w:rPr>
          <w:rFonts w:ascii="Times New Roman" w:hAnsi="Times New Roman" w:cs="Times New Roman"/>
          <w:b/>
          <w:bCs/>
          <w:color w:val="auto"/>
          <w:sz w:val="28"/>
          <w:szCs w:val="28"/>
        </w:rPr>
        <w:t xml:space="preserve">ubicuo en </w:t>
      </w:r>
      <w:r w:rsidR="004D6A40">
        <w:rPr>
          <w:rFonts w:ascii="Times New Roman" w:hAnsi="Times New Roman" w:cs="Times New Roman"/>
          <w:b/>
          <w:bCs/>
          <w:color w:val="auto"/>
          <w:sz w:val="28"/>
          <w:szCs w:val="28"/>
        </w:rPr>
        <w:t>p</w:t>
      </w:r>
      <w:r w:rsidR="004D6A40" w:rsidRPr="00644D20">
        <w:rPr>
          <w:rFonts w:ascii="Times New Roman" w:hAnsi="Times New Roman" w:cs="Times New Roman"/>
          <w:b/>
          <w:bCs/>
          <w:color w:val="auto"/>
          <w:sz w:val="28"/>
          <w:szCs w:val="28"/>
        </w:rPr>
        <w:t xml:space="preserve">rocesos de </w:t>
      </w:r>
      <w:r w:rsidR="004D6A40">
        <w:rPr>
          <w:rFonts w:ascii="Times New Roman" w:hAnsi="Times New Roman" w:cs="Times New Roman"/>
          <w:b/>
          <w:bCs/>
          <w:color w:val="auto"/>
          <w:sz w:val="28"/>
          <w:szCs w:val="28"/>
        </w:rPr>
        <w:t>e</w:t>
      </w:r>
      <w:r w:rsidR="004D6A40" w:rsidRPr="00644D20">
        <w:rPr>
          <w:rFonts w:ascii="Times New Roman" w:hAnsi="Times New Roman" w:cs="Times New Roman"/>
          <w:b/>
          <w:bCs/>
          <w:color w:val="auto"/>
          <w:sz w:val="28"/>
          <w:szCs w:val="28"/>
        </w:rPr>
        <w:t>nseñanza</w:t>
      </w:r>
      <w:bookmarkEnd w:id="85"/>
    </w:p>
    <w:p w14:paraId="7AB072BC" w14:textId="77777777" w:rsidR="001C5DAD" w:rsidRPr="007F4621" w:rsidRDefault="001C5DAD" w:rsidP="00ED3527">
      <w:pPr>
        <w:spacing w:line="480" w:lineRule="auto"/>
        <w:ind w:left="11"/>
        <w:jc w:val="both"/>
        <w:rPr>
          <w:rFonts w:ascii="Times New Roman" w:hAnsi="Times New Roman"/>
          <w:sz w:val="24"/>
          <w:szCs w:val="24"/>
        </w:rPr>
      </w:pPr>
      <w:r w:rsidRPr="007F4621">
        <w:rPr>
          <w:rFonts w:ascii="Times New Roman" w:hAnsi="Times New Roman"/>
          <w:sz w:val="24"/>
          <w:szCs w:val="24"/>
        </w:rPr>
        <w:t xml:space="preserve">Tras tabular las respuestas recopiladas, se observó una variedad de opiniones en relación con el aprendizaje ubicuo. Sin embargo, hubo ciertas respuestas que se destacaron debido a su recurrencia y a los puntos de vista expresados. Estas respuestas más sobresalientes reflejan los beneficios y las ventajas percibidas del aprendizaje ubicuo por parte de los participantes. </w:t>
      </w:r>
    </w:p>
    <w:p w14:paraId="723EC2D1" w14:textId="728928C7" w:rsidR="00736691" w:rsidRPr="007F4621" w:rsidRDefault="00736691" w:rsidP="005F6232">
      <w:pPr>
        <w:spacing w:line="480" w:lineRule="auto"/>
        <w:ind w:left="11" w:firstLine="12"/>
        <w:jc w:val="both"/>
        <w:rPr>
          <w:rFonts w:ascii="Times New Roman" w:hAnsi="Times New Roman"/>
          <w:sz w:val="24"/>
          <w:szCs w:val="24"/>
        </w:rPr>
      </w:pPr>
      <w:r w:rsidRPr="007F4621">
        <w:rPr>
          <w:rFonts w:ascii="Times New Roman" w:hAnsi="Times New Roman"/>
          <w:sz w:val="24"/>
          <w:szCs w:val="24"/>
        </w:rPr>
        <w:t xml:space="preserve">Según Vázquez y Sevillano (2015) </w:t>
      </w:r>
      <w:r w:rsidR="001B45A7">
        <w:rPr>
          <w:rFonts w:ascii="Times New Roman" w:hAnsi="Times New Roman"/>
          <w:sz w:val="24"/>
          <w:szCs w:val="24"/>
        </w:rPr>
        <w:t>“</w:t>
      </w:r>
      <w:r w:rsidRPr="007F4621">
        <w:rPr>
          <w:rFonts w:ascii="Times New Roman" w:hAnsi="Times New Roman"/>
          <w:sz w:val="24"/>
          <w:szCs w:val="24"/>
        </w:rPr>
        <w:t>el aprendizaje ubicuo puede tener cualquier información inmediatamente y también pueden acceder a documentos desde cualquier sitio</w:t>
      </w:r>
      <w:r w:rsidR="001B45A7">
        <w:rPr>
          <w:rFonts w:ascii="Times New Roman" w:hAnsi="Times New Roman"/>
          <w:sz w:val="24"/>
          <w:szCs w:val="24"/>
        </w:rPr>
        <w:t>”</w:t>
      </w:r>
      <w:r w:rsidRPr="007F4621">
        <w:rPr>
          <w:rFonts w:ascii="Times New Roman" w:hAnsi="Times New Roman"/>
          <w:sz w:val="24"/>
          <w:szCs w:val="24"/>
        </w:rPr>
        <w:t xml:space="preserve"> (p.23). Esta perspectiva resalta la capacidad del aprendizaje ubicuo para facilitar el acceso y la transferencia de información de manera ágil y eficiente.</w:t>
      </w:r>
    </w:p>
    <w:p w14:paraId="74756126" w14:textId="0002C8F4" w:rsidR="00736691" w:rsidRPr="007F4621" w:rsidRDefault="00736691" w:rsidP="00ED3527">
      <w:pPr>
        <w:spacing w:line="480" w:lineRule="auto"/>
        <w:ind w:left="11"/>
        <w:jc w:val="both"/>
        <w:rPr>
          <w:rFonts w:ascii="Times New Roman" w:eastAsia="Times New Roman" w:hAnsi="Times New Roman"/>
          <w:sz w:val="24"/>
          <w:szCs w:val="24"/>
          <w:lang w:eastAsia="es-CR"/>
        </w:rPr>
      </w:pPr>
      <w:r w:rsidRPr="007F4621">
        <w:rPr>
          <w:rFonts w:ascii="Times New Roman" w:eastAsia="Times New Roman" w:hAnsi="Times New Roman"/>
          <w:sz w:val="24"/>
          <w:szCs w:val="24"/>
          <w:lang w:eastAsia="es-CR"/>
        </w:rPr>
        <w:t xml:space="preserve">Otra opinión destacada fue </w:t>
      </w:r>
      <w:r w:rsidR="0028734A" w:rsidRPr="007F4621">
        <w:rPr>
          <w:rFonts w:ascii="Times New Roman" w:eastAsia="Times New Roman" w:hAnsi="Times New Roman"/>
          <w:sz w:val="24"/>
          <w:szCs w:val="24"/>
          <w:lang w:eastAsia="es-CR"/>
        </w:rPr>
        <w:t xml:space="preserve">de Flores y García (2017) donde expresan </w:t>
      </w:r>
      <w:r w:rsidRPr="007F4621">
        <w:rPr>
          <w:rFonts w:ascii="Times New Roman" w:eastAsia="Times New Roman" w:hAnsi="Times New Roman"/>
          <w:sz w:val="24"/>
          <w:szCs w:val="24"/>
          <w:lang w:eastAsia="es-CR"/>
        </w:rPr>
        <w:t xml:space="preserve">que el aprendizaje ubicuo </w:t>
      </w:r>
      <w:r w:rsidR="0028734A" w:rsidRPr="007F4621">
        <w:rPr>
          <w:rFonts w:ascii="Times New Roman" w:eastAsia="Times New Roman" w:hAnsi="Times New Roman"/>
          <w:i/>
          <w:iCs/>
          <w:sz w:val="24"/>
          <w:szCs w:val="24"/>
          <w:lang w:eastAsia="es-CR"/>
        </w:rPr>
        <w:t xml:space="preserve">“Busca facilitar el aprendizaje y la comunicación sincrónica y asincrónica y donde hay recursos académicos, herramientas individuales y grupales, y tiene espacios de comunicación. (p.29). </w:t>
      </w:r>
      <w:r w:rsidRPr="007F4621">
        <w:rPr>
          <w:rFonts w:ascii="Times New Roman" w:eastAsia="Times New Roman" w:hAnsi="Times New Roman"/>
          <w:sz w:val="24"/>
          <w:szCs w:val="24"/>
          <w:lang w:eastAsia="es-CR"/>
        </w:rPr>
        <w:t>Esto sugiere que los participantes reconocen el potencial del aprendizaje ubicuo para mejorar y agilizar el proceso de aprendizaje, especialmente para los estudiantes, al proporcionarles herramientas y recursos accesibles en cualquier momento y lugar.</w:t>
      </w:r>
      <w:r w:rsidR="003C4C56" w:rsidRPr="007F4621">
        <w:rPr>
          <w:rFonts w:ascii="Times New Roman" w:eastAsia="Times New Roman" w:hAnsi="Times New Roman"/>
          <w:sz w:val="24"/>
          <w:szCs w:val="24"/>
          <w:lang w:eastAsia="es-CR"/>
        </w:rPr>
        <w:t xml:space="preserve"> </w:t>
      </w:r>
    </w:p>
    <w:p w14:paraId="2AF53A66" w14:textId="6659F05B" w:rsidR="003C4C56" w:rsidRPr="007F4621" w:rsidRDefault="003C4C56" w:rsidP="00ED3527">
      <w:pPr>
        <w:spacing w:line="480" w:lineRule="auto"/>
        <w:ind w:left="11"/>
        <w:jc w:val="both"/>
        <w:rPr>
          <w:rFonts w:ascii="Times New Roman" w:eastAsia="Times New Roman" w:hAnsi="Times New Roman"/>
          <w:sz w:val="24"/>
          <w:szCs w:val="24"/>
          <w:lang w:eastAsia="es-CR"/>
        </w:rPr>
      </w:pPr>
      <w:r w:rsidRPr="007F4621">
        <w:rPr>
          <w:rFonts w:ascii="Times New Roman" w:eastAsia="Times New Roman" w:hAnsi="Times New Roman"/>
          <w:sz w:val="24"/>
          <w:szCs w:val="24"/>
          <w:lang w:eastAsia="es-CR"/>
        </w:rPr>
        <w:t xml:space="preserve">Además, se encontró que muchos participantes consideran que el aprendizaje ubicuo </w:t>
      </w:r>
      <w:r w:rsidRPr="007F4621">
        <w:rPr>
          <w:rFonts w:ascii="Times New Roman" w:eastAsia="Times New Roman" w:hAnsi="Times New Roman"/>
          <w:i/>
          <w:iCs/>
          <w:sz w:val="24"/>
          <w:szCs w:val="24"/>
          <w:lang w:eastAsia="es-CR"/>
        </w:rPr>
        <w:t>da la flexibilidad de trabajar o compartir datos en el momento y resolver dudas fácilmente</w:t>
      </w:r>
      <w:r w:rsidRPr="007F4621">
        <w:rPr>
          <w:rFonts w:ascii="Times New Roman" w:eastAsia="Times New Roman" w:hAnsi="Times New Roman"/>
          <w:sz w:val="24"/>
          <w:szCs w:val="24"/>
          <w:lang w:eastAsia="es-CR"/>
        </w:rPr>
        <w:t>. Esta opinión resalta la importancia de la flexibilidad que brinda el aprendizaje ubicuo,</w:t>
      </w:r>
      <w:r w:rsidR="001B45A7">
        <w:rPr>
          <w:rFonts w:ascii="Times New Roman" w:eastAsia="Times New Roman" w:hAnsi="Times New Roman"/>
          <w:sz w:val="24"/>
          <w:szCs w:val="24"/>
          <w:lang w:eastAsia="es-CR"/>
        </w:rPr>
        <w:t xml:space="preserve"> lo que permite</w:t>
      </w:r>
      <w:r w:rsidRPr="007F4621">
        <w:rPr>
          <w:rFonts w:ascii="Times New Roman" w:eastAsia="Times New Roman" w:hAnsi="Times New Roman"/>
          <w:sz w:val="24"/>
          <w:szCs w:val="24"/>
          <w:lang w:eastAsia="es-CR"/>
        </w:rPr>
        <w:t xml:space="preserve"> a los estudiantes y </w:t>
      </w:r>
      <w:r w:rsidR="00E61C5E">
        <w:rPr>
          <w:rFonts w:ascii="Times New Roman" w:eastAsia="Times New Roman" w:hAnsi="Times New Roman"/>
          <w:sz w:val="24"/>
          <w:szCs w:val="24"/>
          <w:lang w:eastAsia="es-CR"/>
        </w:rPr>
        <w:t>d</w:t>
      </w:r>
      <w:r w:rsidR="005A2F2A">
        <w:rPr>
          <w:rFonts w:ascii="Times New Roman" w:eastAsia="Times New Roman" w:hAnsi="Times New Roman"/>
          <w:sz w:val="24"/>
          <w:szCs w:val="24"/>
          <w:lang w:eastAsia="es-CR"/>
        </w:rPr>
        <w:t>ocente</w:t>
      </w:r>
      <w:r w:rsidR="005F6232">
        <w:rPr>
          <w:rFonts w:ascii="Times New Roman" w:eastAsia="Times New Roman" w:hAnsi="Times New Roman"/>
          <w:sz w:val="24"/>
          <w:szCs w:val="24"/>
          <w:lang w:eastAsia="es-CR"/>
        </w:rPr>
        <w:t>s</w:t>
      </w:r>
      <w:r w:rsidRPr="007F4621">
        <w:rPr>
          <w:rFonts w:ascii="Times New Roman" w:eastAsia="Times New Roman" w:hAnsi="Times New Roman"/>
          <w:sz w:val="24"/>
          <w:szCs w:val="24"/>
          <w:lang w:eastAsia="es-CR"/>
        </w:rPr>
        <w:t xml:space="preserve"> acceder y compartir información de manera oportuna, lo que contribuye a una mayor eficiencia en el aprendizaje.</w:t>
      </w:r>
    </w:p>
    <w:p w14:paraId="434E47CF" w14:textId="327E67F6" w:rsidR="003C4C56" w:rsidRPr="007F4621" w:rsidRDefault="003C4C56" w:rsidP="00ED3527">
      <w:pPr>
        <w:spacing w:line="480" w:lineRule="auto"/>
        <w:ind w:left="11"/>
        <w:jc w:val="both"/>
        <w:rPr>
          <w:rFonts w:ascii="Times New Roman" w:eastAsia="Times New Roman" w:hAnsi="Times New Roman"/>
          <w:sz w:val="24"/>
          <w:szCs w:val="24"/>
          <w:lang w:eastAsia="es-CR"/>
        </w:rPr>
      </w:pPr>
      <w:r w:rsidRPr="007F4621">
        <w:rPr>
          <w:rFonts w:ascii="Times New Roman" w:eastAsia="Times New Roman" w:hAnsi="Times New Roman"/>
          <w:sz w:val="24"/>
          <w:szCs w:val="24"/>
          <w:lang w:eastAsia="es-CR"/>
        </w:rPr>
        <w:t>Asimismo, se hizo hincapié en que el aprendizaje ubicuo es muy útil porque permite que las barreras de comunicación sean menores. Esta perspectiva subraya cómo</w:t>
      </w:r>
      <w:r w:rsidR="001B45A7">
        <w:rPr>
          <w:rFonts w:ascii="Times New Roman" w:eastAsia="Times New Roman" w:hAnsi="Times New Roman"/>
          <w:sz w:val="24"/>
          <w:szCs w:val="24"/>
          <w:lang w:eastAsia="es-CR"/>
        </w:rPr>
        <w:t xml:space="preserve"> este aprendizaje</w:t>
      </w:r>
      <w:r w:rsidRPr="007F4621">
        <w:rPr>
          <w:rFonts w:ascii="Times New Roman" w:eastAsia="Times New Roman" w:hAnsi="Times New Roman"/>
          <w:sz w:val="24"/>
          <w:szCs w:val="24"/>
          <w:lang w:eastAsia="es-CR"/>
        </w:rPr>
        <w:t xml:space="preserve"> puede superar las limitaciones físicas y geográficas,</w:t>
      </w:r>
      <w:r w:rsidR="001B45A7">
        <w:rPr>
          <w:rFonts w:ascii="Times New Roman" w:eastAsia="Times New Roman" w:hAnsi="Times New Roman"/>
          <w:sz w:val="24"/>
          <w:szCs w:val="24"/>
          <w:lang w:eastAsia="es-CR"/>
        </w:rPr>
        <w:t xml:space="preserve"> y permitir</w:t>
      </w:r>
      <w:r w:rsidRPr="007F4621">
        <w:rPr>
          <w:rFonts w:ascii="Times New Roman" w:eastAsia="Times New Roman" w:hAnsi="Times New Roman"/>
          <w:sz w:val="24"/>
          <w:szCs w:val="24"/>
          <w:lang w:eastAsia="es-CR"/>
        </w:rPr>
        <w:t xml:space="preserve"> una comunicación más fluida y eficaz entre estudiantes, </w:t>
      </w:r>
      <w:r w:rsidR="00E61C5E">
        <w:rPr>
          <w:rFonts w:ascii="Times New Roman" w:eastAsia="Times New Roman" w:hAnsi="Times New Roman"/>
          <w:sz w:val="24"/>
          <w:szCs w:val="24"/>
          <w:lang w:eastAsia="es-CR"/>
        </w:rPr>
        <w:t>d</w:t>
      </w:r>
      <w:r w:rsidR="005A2F2A">
        <w:rPr>
          <w:rFonts w:ascii="Times New Roman" w:eastAsia="Times New Roman" w:hAnsi="Times New Roman"/>
          <w:sz w:val="24"/>
          <w:szCs w:val="24"/>
          <w:lang w:eastAsia="es-CR"/>
        </w:rPr>
        <w:t>ocente</w:t>
      </w:r>
      <w:r w:rsidRPr="007F4621">
        <w:rPr>
          <w:rFonts w:ascii="Times New Roman" w:eastAsia="Times New Roman" w:hAnsi="Times New Roman"/>
          <w:sz w:val="24"/>
          <w:szCs w:val="24"/>
          <w:lang w:eastAsia="es-CR"/>
        </w:rPr>
        <w:t xml:space="preserve"> y recursos educativos.</w:t>
      </w:r>
    </w:p>
    <w:p w14:paraId="217416C9" w14:textId="6DF9BD38" w:rsidR="00734575" w:rsidRPr="007F4621" w:rsidRDefault="003C4C56" w:rsidP="00ED3527">
      <w:pPr>
        <w:spacing w:line="480" w:lineRule="auto"/>
        <w:ind w:left="11"/>
        <w:jc w:val="both"/>
        <w:rPr>
          <w:rFonts w:ascii="Times New Roman" w:eastAsia="Times New Roman" w:hAnsi="Times New Roman"/>
          <w:sz w:val="24"/>
          <w:szCs w:val="24"/>
          <w:lang w:eastAsia="es-CR"/>
        </w:rPr>
      </w:pPr>
      <w:r w:rsidRPr="007F4621">
        <w:rPr>
          <w:rFonts w:ascii="Times New Roman" w:eastAsia="Times New Roman" w:hAnsi="Times New Roman"/>
          <w:sz w:val="24"/>
          <w:szCs w:val="24"/>
          <w:lang w:eastAsia="es-CR"/>
        </w:rPr>
        <w:lastRenderedPageBreak/>
        <w:t>Finalmente, los participantes señalaron que el aprendizaje ubicuo se vuelve accesible para todos. Esta afirmación resalta la capacidad</w:t>
      </w:r>
      <w:r w:rsidR="001B45A7">
        <w:rPr>
          <w:rFonts w:ascii="Times New Roman" w:eastAsia="Times New Roman" w:hAnsi="Times New Roman"/>
          <w:sz w:val="24"/>
          <w:szCs w:val="24"/>
          <w:lang w:eastAsia="es-CR"/>
        </w:rPr>
        <w:t xml:space="preserve"> de este</w:t>
      </w:r>
      <w:r w:rsidRPr="007F4621">
        <w:rPr>
          <w:rFonts w:ascii="Times New Roman" w:eastAsia="Times New Roman" w:hAnsi="Times New Roman"/>
          <w:sz w:val="24"/>
          <w:szCs w:val="24"/>
          <w:lang w:eastAsia="es-CR"/>
        </w:rPr>
        <w:t xml:space="preserve"> para eliminar las barreras tradicionales de acceso a la educación,</w:t>
      </w:r>
      <w:r w:rsidR="001B45A7">
        <w:rPr>
          <w:rFonts w:ascii="Times New Roman" w:eastAsia="Times New Roman" w:hAnsi="Times New Roman"/>
          <w:sz w:val="24"/>
          <w:szCs w:val="24"/>
          <w:lang w:eastAsia="es-CR"/>
        </w:rPr>
        <w:t xml:space="preserve"> lo que permitiría</w:t>
      </w:r>
      <w:r w:rsidRPr="007F4621">
        <w:rPr>
          <w:rFonts w:ascii="Times New Roman" w:eastAsia="Times New Roman" w:hAnsi="Times New Roman"/>
          <w:sz w:val="24"/>
          <w:szCs w:val="24"/>
          <w:lang w:eastAsia="es-CR"/>
        </w:rPr>
        <w:t xml:space="preserve"> que más personas tengan la oportunidad de aprender y desarrollarse, independientemente de su </w:t>
      </w:r>
      <w:r w:rsidR="00C0483E" w:rsidRPr="007F4621">
        <w:rPr>
          <w:rFonts w:ascii="Times New Roman" w:eastAsia="Times New Roman" w:hAnsi="Times New Roman"/>
          <w:sz w:val="24"/>
          <w:szCs w:val="24"/>
          <w:lang w:eastAsia="es-CR"/>
        </w:rPr>
        <w:t>ubicación</w:t>
      </w:r>
      <w:r w:rsidR="00F74799">
        <w:rPr>
          <w:rFonts w:ascii="Times New Roman" w:eastAsia="Times New Roman" w:hAnsi="Times New Roman"/>
          <w:sz w:val="24"/>
          <w:szCs w:val="24"/>
          <w:lang w:eastAsia="es-CR"/>
        </w:rPr>
        <w:t>,</w:t>
      </w:r>
      <w:r w:rsidR="00C0483E" w:rsidRPr="007F4621">
        <w:rPr>
          <w:rFonts w:ascii="Times New Roman" w:eastAsia="Times New Roman" w:hAnsi="Times New Roman"/>
          <w:sz w:val="24"/>
          <w:szCs w:val="24"/>
          <w:lang w:eastAsia="es-CR"/>
        </w:rPr>
        <w:t xml:space="preserve"> tal</w:t>
      </w:r>
      <w:r w:rsidRPr="007F4621">
        <w:rPr>
          <w:rFonts w:ascii="Times New Roman" w:eastAsia="Times New Roman" w:hAnsi="Times New Roman"/>
          <w:sz w:val="24"/>
          <w:szCs w:val="24"/>
          <w:lang w:eastAsia="es-CR"/>
        </w:rPr>
        <w:t xml:space="preserve"> y</w:t>
      </w:r>
      <w:r w:rsidR="00F74799">
        <w:rPr>
          <w:rFonts w:ascii="Times New Roman" w:eastAsia="Times New Roman" w:hAnsi="Times New Roman"/>
          <w:sz w:val="24"/>
          <w:szCs w:val="24"/>
          <w:lang w:eastAsia="es-CR"/>
        </w:rPr>
        <w:t xml:space="preserve"> </w:t>
      </w:r>
      <w:r w:rsidR="001B45A7">
        <w:rPr>
          <w:rFonts w:ascii="Times New Roman" w:eastAsia="Times New Roman" w:hAnsi="Times New Roman"/>
          <w:sz w:val="24"/>
          <w:szCs w:val="24"/>
          <w:lang w:eastAsia="es-CR"/>
        </w:rPr>
        <w:t>co</w:t>
      </w:r>
      <w:r w:rsidR="001B45A7" w:rsidRPr="007F4621">
        <w:rPr>
          <w:rFonts w:ascii="Times New Roman" w:eastAsia="Times New Roman" w:hAnsi="Times New Roman"/>
          <w:sz w:val="24"/>
          <w:szCs w:val="24"/>
          <w:lang w:eastAsia="es-CR"/>
        </w:rPr>
        <w:t>mo</w:t>
      </w:r>
      <w:r w:rsidRPr="007F4621">
        <w:rPr>
          <w:rFonts w:ascii="Times New Roman" w:eastAsia="Times New Roman" w:hAnsi="Times New Roman"/>
          <w:sz w:val="24"/>
          <w:szCs w:val="24"/>
          <w:lang w:eastAsia="es-CR"/>
        </w:rPr>
        <w:t xml:space="preserve"> lo muestra</w:t>
      </w:r>
      <w:r w:rsidR="007F4621">
        <w:rPr>
          <w:rFonts w:ascii="Times New Roman" w:eastAsia="Times New Roman" w:hAnsi="Times New Roman"/>
          <w:sz w:val="24"/>
          <w:szCs w:val="24"/>
          <w:lang w:eastAsia="es-CR"/>
        </w:rPr>
        <w:t>.</w:t>
      </w:r>
    </w:p>
    <w:p w14:paraId="47B685DB" w14:textId="38C88CC7" w:rsidR="00ED3527" w:rsidRDefault="00734575" w:rsidP="004D6A40">
      <w:pPr>
        <w:spacing w:line="480" w:lineRule="auto"/>
        <w:ind w:left="11"/>
        <w:jc w:val="both"/>
        <w:rPr>
          <w:rFonts w:ascii="Times New Roman" w:eastAsia="Times New Roman" w:hAnsi="Times New Roman"/>
          <w:sz w:val="24"/>
          <w:szCs w:val="24"/>
          <w:lang w:eastAsia="es-CR"/>
        </w:rPr>
      </w:pPr>
      <w:r w:rsidRPr="007F4621">
        <w:rPr>
          <w:rFonts w:ascii="Times New Roman" w:eastAsia="Times New Roman" w:hAnsi="Times New Roman"/>
          <w:sz w:val="24"/>
          <w:szCs w:val="24"/>
          <w:lang w:eastAsia="es-CR"/>
        </w:rPr>
        <w:t xml:space="preserve">En </w:t>
      </w:r>
      <w:r w:rsidR="003C4C56" w:rsidRPr="007F4621">
        <w:rPr>
          <w:rFonts w:ascii="Times New Roman" w:eastAsia="Times New Roman" w:hAnsi="Times New Roman"/>
          <w:sz w:val="24"/>
          <w:szCs w:val="24"/>
          <w:lang w:eastAsia="es-CR"/>
        </w:rPr>
        <w:t xml:space="preserve">la Figura 6 </w:t>
      </w:r>
      <w:r w:rsidRPr="007F4621">
        <w:rPr>
          <w:rFonts w:ascii="Times New Roman" w:eastAsia="Times New Roman" w:hAnsi="Times New Roman"/>
          <w:sz w:val="24"/>
          <w:szCs w:val="24"/>
          <w:lang w:eastAsia="es-CR"/>
        </w:rPr>
        <w:t xml:space="preserve">se categorizan los resultados de la </w:t>
      </w:r>
      <w:r w:rsidR="00F3497C" w:rsidRPr="007F4621">
        <w:rPr>
          <w:rFonts w:ascii="Times New Roman" w:eastAsia="Times New Roman" w:hAnsi="Times New Roman"/>
          <w:sz w:val="24"/>
          <w:szCs w:val="24"/>
          <w:lang w:eastAsia="es-CR"/>
        </w:rPr>
        <w:t>pregunta ¿Cuál es su opinión sobre el aprendizaje ubicuo?</w:t>
      </w:r>
    </w:p>
    <w:p w14:paraId="368C6F33" w14:textId="504B97F1" w:rsidR="00EE15AB" w:rsidRPr="00A777E3" w:rsidRDefault="005F56DE" w:rsidP="005F56DE">
      <w:pPr>
        <w:pStyle w:val="Descripcin"/>
        <w:rPr>
          <w:rFonts w:ascii="Times New Roman" w:hAnsi="Times New Roman"/>
          <w:b w:val="0"/>
          <w:bCs w:val="0"/>
        </w:rPr>
      </w:pPr>
      <w:bookmarkStart w:id="86" w:name="_Toc146395937"/>
      <w:r w:rsidRPr="00A777E3">
        <w:rPr>
          <w:rFonts w:ascii="Times New Roman" w:hAnsi="Times New Roman"/>
          <w:b w:val="0"/>
          <w:bCs w:val="0"/>
        </w:rPr>
        <w:t xml:space="preserve">Figura </w:t>
      </w:r>
      <w:r w:rsidRPr="00A777E3">
        <w:rPr>
          <w:rFonts w:ascii="Times New Roman" w:hAnsi="Times New Roman"/>
          <w:b w:val="0"/>
          <w:bCs w:val="0"/>
        </w:rPr>
        <w:fldChar w:fldCharType="begin"/>
      </w:r>
      <w:r w:rsidRPr="00A777E3">
        <w:rPr>
          <w:rFonts w:ascii="Times New Roman" w:hAnsi="Times New Roman"/>
          <w:b w:val="0"/>
          <w:bCs w:val="0"/>
        </w:rPr>
        <w:instrText xml:space="preserve"> SEQ Figura \* ARABIC </w:instrText>
      </w:r>
      <w:r w:rsidRPr="00A777E3">
        <w:rPr>
          <w:rFonts w:ascii="Times New Roman" w:hAnsi="Times New Roman"/>
          <w:b w:val="0"/>
          <w:bCs w:val="0"/>
        </w:rPr>
        <w:fldChar w:fldCharType="separate"/>
      </w:r>
      <w:r w:rsidR="00911500" w:rsidRPr="00A777E3">
        <w:rPr>
          <w:rFonts w:ascii="Times New Roman" w:hAnsi="Times New Roman"/>
          <w:b w:val="0"/>
          <w:bCs w:val="0"/>
          <w:noProof/>
        </w:rPr>
        <w:t>6</w:t>
      </w:r>
      <w:r w:rsidRPr="00A777E3">
        <w:rPr>
          <w:rFonts w:ascii="Times New Roman" w:hAnsi="Times New Roman"/>
          <w:b w:val="0"/>
          <w:bCs w:val="0"/>
        </w:rPr>
        <w:fldChar w:fldCharType="end"/>
      </w:r>
    </w:p>
    <w:p w14:paraId="17A815CC" w14:textId="1A1BC620" w:rsidR="003C4C56" w:rsidRPr="00EE15AB" w:rsidRDefault="0084789E" w:rsidP="005F56DE">
      <w:pPr>
        <w:pStyle w:val="Descripcin"/>
        <w:rPr>
          <w:rFonts w:ascii="Arial" w:eastAsia="Times New Roman" w:hAnsi="Arial" w:cs="Arial"/>
          <w:b w:val="0"/>
          <w:bCs w:val="0"/>
          <w:sz w:val="24"/>
          <w:szCs w:val="24"/>
          <w:lang w:eastAsia="es-CR"/>
        </w:rPr>
      </w:pPr>
      <w:r w:rsidRPr="00EE15AB">
        <w:rPr>
          <w:rFonts w:ascii="Times New Roman" w:hAnsi="Times New Roman"/>
          <w:b w:val="0"/>
          <w:bCs w:val="0"/>
          <w:i/>
          <w:iCs/>
        </w:rPr>
        <w:t>Resultado instrumento ¿Cuál es su opinión sobre el aprendizaje ubicuo?</w:t>
      </w:r>
      <w:bookmarkEnd w:id="86"/>
    </w:p>
    <w:p w14:paraId="308CCB2E" w14:textId="33AAAFE6" w:rsidR="003C4C56" w:rsidRPr="001B68C7" w:rsidRDefault="0084789E" w:rsidP="003C4C56">
      <w:pPr>
        <w:spacing w:line="360" w:lineRule="auto"/>
        <w:jc w:val="both"/>
        <w:rPr>
          <w:rFonts w:ascii="Arial" w:eastAsia="Times New Roman" w:hAnsi="Arial" w:cs="Arial"/>
          <w:sz w:val="24"/>
          <w:szCs w:val="24"/>
          <w:lang w:eastAsia="es-CR"/>
        </w:rPr>
      </w:pPr>
      <w:r>
        <w:rPr>
          <w:noProof/>
        </w:rPr>
        <w:drawing>
          <wp:anchor distT="0" distB="0" distL="114300" distR="114300" simplePos="0" relativeHeight="251557376" behindDoc="1" locked="0" layoutInCell="1" allowOverlap="1" wp14:anchorId="35FBAD61" wp14:editId="440CAC56">
            <wp:simplePos x="0" y="0"/>
            <wp:positionH relativeFrom="margin">
              <wp:posOffset>408940</wp:posOffset>
            </wp:positionH>
            <wp:positionV relativeFrom="paragraph">
              <wp:posOffset>78740</wp:posOffset>
            </wp:positionV>
            <wp:extent cx="4356735" cy="1908810"/>
            <wp:effectExtent l="0" t="0" r="0" b="0"/>
            <wp:wrapTight wrapText="bothSides">
              <wp:wrapPolygon edited="0">
                <wp:start x="3211" y="0"/>
                <wp:lineTo x="2833" y="862"/>
                <wp:lineTo x="2833" y="2371"/>
                <wp:lineTo x="3211" y="3449"/>
                <wp:lineTo x="3022" y="5389"/>
                <wp:lineTo x="3022" y="15952"/>
                <wp:lineTo x="3872" y="16814"/>
                <wp:lineTo x="3022" y="18323"/>
                <wp:lineTo x="3211" y="20695"/>
                <wp:lineTo x="3495" y="21341"/>
                <wp:lineTo x="21062" y="21341"/>
                <wp:lineTo x="21251" y="17677"/>
                <wp:lineTo x="20495" y="17461"/>
                <wp:lineTo x="21251" y="16599"/>
                <wp:lineTo x="21062" y="0"/>
                <wp:lineTo x="3211" y="0"/>
              </wp:wrapPolygon>
            </wp:wrapTight>
            <wp:docPr id="2342" name="Diagrama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Diagrama 1">
                      <a:extLst>
                        <a:ext uri="{C183D7F6-B498-43B3-948B-1728B52AA6E4}">
                          <adec:decorative xmlns:adec="http://schemas.microsoft.com/office/drawing/2017/decorative" val="1"/>
                        </a:ext>
                      </a:extLst>
                    </pic:cNvPr>
                    <pic:cNvPicPr>
                      <a:picLocks noChangeArrowheads="1"/>
                    </pic:cNvPicPr>
                  </pic:nvPicPr>
                  <pic:blipFill>
                    <a:blip r:embed="rId49">
                      <a:extLst>
                        <a:ext uri="{BEBA8EAE-BF5A-486C-A8C5-ECC9F3942E4B}">
                          <a14:imgProps xmlns:a14="http://schemas.microsoft.com/office/drawing/2010/main">
                            <a14:imgLayer r:embed="rId50">
                              <a14:imgEffect>
                                <a14:saturation sat="0"/>
                              </a14:imgEffect>
                            </a14:imgLayer>
                          </a14:imgProps>
                        </a:ext>
                        <a:ext uri="{28A0092B-C50C-407E-A947-70E740481C1C}">
                          <a14:useLocalDpi xmlns:a14="http://schemas.microsoft.com/office/drawing/2010/main" val="0"/>
                        </a:ext>
                      </a:extLst>
                    </a:blip>
                    <a:srcRect l="-16312" r="-2745" b="-693"/>
                    <a:stretch>
                      <a:fillRect/>
                    </a:stretch>
                  </pic:blipFill>
                  <pic:spPr bwMode="auto">
                    <a:xfrm>
                      <a:off x="0" y="0"/>
                      <a:ext cx="4356735" cy="19088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2A6FAEE" w14:textId="7A7001AD" w:rsidR="003C4C56" w:rsidRPr="001B68C7" w:rsidRDefault="003C4C56" w:rsidP="00736691">
      <w:pPr>
        <w:spacing w:line="360" w:lineRule="auto"/>
        <w:jc w:val="both"/>
        <w:rPr>
          <w:rFonts w:ascii="Arial" w:eastAsia="Times New Roman" w:hAnsi="Arial" w:cs="Arial"/>
          <w:sz w:val="24"/>
          <w:szCs w:val="24"/>
          <w:lang w:eastAsia="es-CR"/>
        </w:rPr>
      </w:pPr>
    </w:p>
    <w:p w14:paraId="18B86131" w14:textId="0BC7F115" w:rsidR="00736691" w:rsidRDefault="00736691" w:rsidP="001C5DAD">
      <w:pPr>
        <w:spacing w:line="360" w:lineRule="auto"/>
        <w:jc w:val="both"/>
        <w:rPr>
          <w:rFonts w:ascii="Arial" w:hAnsi="Arial" w:cs="Arial"/>
          <w:sz w:val="24"/>
          <w:szCs w:val="24"/>
        </w:rPr>
      </w:pPr>
    </w:p>
    <w:p w14:paraId="7DA2FF7A" w14:textId="77777777" w:rsidR="001C5DAD" w:rsidRDefault="001C5DAD" w:rsidP="001C5DAD">
      <w:pPr>
        <w:spacing w:line="360" w:lineRule="auto"/>
        <w:jc w:val="both"/>
        <w:rPr>
          <w:rFonts w:ascii="Arial" w:hAnsi="Arial" w:cs="Arial"/>
          <w:sz w:val="24"/>
          <w:szCs w:val="24"/>
        </w:rPr>
      </w:pPr>
    </w:p>
    <w:p w14:paraId="0DAF1C03" w14:textId="77777777" w:rsidR="002522E3" w:rsidRDefault="002522E3" w:rsidP="002522E3">
      <w:pPr>
        <w:spacing w:line="360" w:lineRule="auto"/>
        <w:jc w:val="both"/>
        <w:rPr>
          <w:rFonts w:ascii="Arial" w:hAnsi="Arial" w:cs="Arial"/>
          <w:sz w:val="24"/>
          <w:szCs w:val="24"/>
        </w:rPr>
      </w:pPr>
    </w:p>
    <w:p w14:paraId="4B8E43AB" w14:textId="77777777" w:rsidR="002522E3" w:rsidRDefault="002522E3" w:rsidP="002522E3">
      <w:pPr>
        <w:spacing w:line="360" w:lineRule="auto"/>
        <w:jc w:val="both"/>
        <w:rPr>
          <w:rFonts w:ascii="Arial" w:hAnsi="Arial" w:cs="Arial"/>
          <w:sz w:val="24"/>
          <w:szCs w:val="24"/>
        </w:rPr>
      </w:pPr>
    </w:p>
    <w:p w14:paraId="0598DB8D" w14:textId="77777777" w:rsidR="002522E3" w:rsidRDefault="002522E3" w:rsidP="002522E3">
      <w:pPr>
        <w:spacing w:line="360" w:lineRule="auto"/>
        <w:jc w:val="both"/>
        <w:rPr>
          <w:rFonts w:ascii="Arial" w:hAnsi="Arial" w:cs="Arial"/>
          <w:sz w:val="24"/>
          <w:szCs w:val="24"/>
        </w:rPr>
      </w:pPr>
    </w:p>
    <w:p w14:paraId="5EED3206" w14:textId="3EF481E3" w:rsidR="003C4C56" w:rsidRPr="00883F6F" w:rsidRDefault="003C4C56" w:rsidP="0084789E">
      <w:pPr>
        <w:pStyle w:val="Descripcin"/>
        <w:ind w:firstLine="0"/>
        <w:rPr>
          <w:b w:val="0"/>
          <w:bCs w:val="0"/>
        </w:rPr>
      </w:pPr>
    </w:p>
    <w:p w14:paraId="4CA4F9C1" w14:textId="71A40AAE" w:rsidR="003C4C56" w:rsidRPr="005F5F12" w:rsidRDefault="00D9740B" w:rsidP="005F5F12">
      <w:pPr>
        <w:pStyle w:val="Descripcin"/>
        <w:ind w:left="567" w:hanging="567"/>
        <w:rPr>
          <w:rFonts w:ascii="Times New Roman" w:hAnsi="Times New Roman"/>
          <w:b w:val="0"/>
          <w:bCs w:val="0"/>
          <w:i/>
          <w:iCs/>
        </w:rPr>
      </w:pPr>
      <w:r>
        <w:rPr>
          <w:rFonts w:ascii="Times New Roman" w:hAnsi="Times New Roman"/>
          <w:b w:val="0"/>
          <w:bCs w:val="0"/>
          <w:i/>
          <w:iCs/>
        </w:rPr>
        <w:t xml:space="preserve">           </w:t>
      </w:r>
      <w:r w:rsidR="005F5F12">
        <w:rPr>
          <w:rFonts w:ascii="Times New Roman" w:hAnsi="Times New Roman"/>
          <w:b w:val="0"/>
          <w:bCs w:val="0"/>
          <w:i/>
          <w:iCs/>
        </w:rPr>
        <w:t>Nota.</w:t>
      </w:r>
      <w:r>
        <w:rPr>
          <w:rFonts w:ascii="Times New Roman" w:hAnsi="Times New Roman"/>
          <w:b w:val="0"/>
          <w:bCs w:val="0"/>
          <w:i/>
          <w:iCs/>
        </w:rPr>
        <w:t xml:space="preserve"> </w:t>
      </w:r>
      <w:r w:rsidR="00E03048" w:rsidRPr="00E03048">
        <w:rPr>
          <w:rFonts w:ascii="Times New Roman" w:hAnsi="Times New Roman"/>
          <w:b w:val="0"/>
          <w:bCs w:val="0"/>
          <w:i/>
          <w:iCs/>
        </w:rPr>
        <w:t>Fuente: C1. Aprendizaje Ubicuo-</w:t>
      </w:r>
      <w:r w:rsidR="005A2F2A">
        <w:rPr>
          <w:rFonts w:ascii="Times New Roman" w:hAnsi="Times New Roman"/>
          <w:b w:val="0"/>
          <w:bCs w:val="0"/>
          <w:i/>
          <w:iCs/>
        </w:rPr>
        <w:t>Docente</w:t>
      </w:r>
      <w:r w:rsidR="005F5F12">
        <w:rPr>
          <w:rFonts w:ascii="Times New Roman" w:hAnsi="Times New Roman"/>
          <w:b w:val="0"/>
          <w:bCs w:val="0"/>
          <w:i/>
          <w:iCs/>
        </w:rPr>
        <w:t xml:space="preserve">. </w:t>
      </w:r>
      <w:r w:rsidR="005F5F12" w:rsidRPr="005F5F12">
        <w:rPr>
          <w:rFonts w:ascii="Times New Roman" w:hAnsi="Times New Roman"/>
          <w:b w:val="0"/>
          <w:bCs w:val="0"/>
          <w:i/>
          <w:iCs/>
        </w:rPr>
        <w:t>Este cuadro hace referencia a la opinión de los encuestados sobre el aprendizaje ubicu</w:t>
      </w:r>
      <w:r w:rsidR="005F5F12">
        <w:rPr>
          <w:rFonts w:ascii="Times New Roman" w:hAnsi="Times New Roman"/>
          <w:b w:val="0"/>
          <w:bCs w:val="0"/>
          <w:i/>
          <w:iCs/>
        </w:rPr>
        <w:t>o.</w:t>
      </w:r>
    </w:p>
    <w:p w14:paraId="1F462D23" w14:textId="1D777249" w:rsidR="003C4C56" w:rsidRPr="00D9740B" w:rsidRDefault="003C4C56" w:rsidP="00ED3527">
      <w:pPr>
        <w:spacing w:line="480" w:lineRule="auto"/>
        <w:ind w:left="11"/>
        <w:jc w:val="both"/>
        <w:rPr>
          <w:rFonts w:ascii="Times New Roman" w:eastAsia="Times New Roman" w:hAnsi="Times New Roman"/>
          <w:sz w:val="24"/>
          <w:szCs w:val="24"/>
          <w:lang w:eastAsia="es-CR"/>
        </w:rPr>
      </w:pPr>
      <w:r w:rsidRPr="00D9740B">
        <w:rPr>
          <w:rFonts w:ascii="Times New Roman" w:eastAsia="Times New Roman" w:hAnsi="Times New Roman"/>
          <w:sz w:val="24"/>
          <w:szCs w:val="24"/>
          <w:lang w:eastAsia="es-CR"/>
        </w:rPr>
        <w:t xml:space="preserve">En resumen, las respuestas más sobresalientes de los participantes indican que el aprendizaje ubicuo es valorado por su rapidez en el acceso a la información, su capacidad para facilitar el trabajo y el intercambio de datos, su utilidad para reducir barreras de comunicación, su accesibilidad para todos y su flexibilidad. </w:t>
      </w:r>
    </w:p>
    <w:p w14:paraId="4596169C" w14:textId="1D62B0A9" w:rsidR="00FA4AF4" w:rsidRDefault="00FA4AF4" w:rsidP="00ED3527">
      <w:pPr>
        <w:spacing w:line="480" w:lineRule="auto"/>
        <w:ind w:left="11"/>
        <w:jc w:val="both"/>
        <w:rPr>
          <w:rFonts w:ascii="Arial" w:eastAsia="Times New Roman" w:hAnsi="Arial" w:cs="Arial"/>
          <w:sz w:val="24"/>
          <w:szCs w:val="24"/>
          <w:lang w:eastAsia="es-CR"/>
        </w:rPr>
      </w:pPr>
      <w:r w:rsidRPr="00D9740B">
        <w:rPr>
          <w:rFonts w:ascii="Times New Roman" w:eastAsia="Times New Roman" w:hAnsi="Times New Roman"/>
          <w:sz w:val="24"/>
          <w:szCs w:val="24"/>
          <w:lang w:eastAsia="es-CR"/>
        </w:rPr>
        <w:t xml:space="preserve">En la </w:t>
      </w:r>
      <w:r w:rsidR="00D725D9">
        <w:rPr>
          <w:rFonts w:ascii="Times New Roman" w:eastAsia="Times New Roman" w:hAnsi="Times New Roman"/>
          <w:sz w:val="24"/>
          <w:szCs w:val="24"/>
          <w:lang w:eastAsia="es-CR"/>
        </w:rPr>
        <w:t>Tabla</w:t>
      </w:r>
      <w:r w:rsidRPr="00D9740B">
        <w:rPr>
          <w:rFonts w:ascii="Times New Roman" w:eastAsia="Times New Roman" w:hAnsi="Times New Roman"/>
          <w:sz w:val="24"/>
          <w:szCs w:val="24"/>
          <w:lang w:eastAsia="es-CR"/>
        </w:rPr>
        <w:t xml:space="preserve"> </w:t>
      </w:r>
      <w:r w:rsidR="00D725D9">
        <w:rPr>
          <w:rFonts w:ascii="Times New Roman" w:eastAsia="Times New Roman" w:hAnsi="Times New Roman"/>
          <w:sz w:val="24"/>
          <w:szCs w:val="24"/>
          <w:lang w:eastAsia="es-CR"/>
        </w:rPr>
        <w:t>10</w:t>
      </w:r>
      <w:r w:rsidRPr="00D9740B">
        <w:rPr>
          <w:rFonts w:ascii="Times New Roman" w:eastAsia="Times New Roman" w:hAnsi="Times New Roman"/>
          <w:sz w:val="24"/>
          <w:szCs w:val="24"/>
          <w:lang w:eastAsia="es-CR"/>
        </w:rPr>
        <w:t>, se muestra la pregunta ¿Cuáles de las siguientes técnicas de enseñanza-aprendizaje utiliza con mayor frecuencia con sus estudiantes?</w:t>
      </w:r>
      <w:r w:rsidR="00ED213E">
        <w:rPr>
          <w:rFonts w:ascii="Arial" w:eastAsia="Times New Roman" w:hAnsi="Arial" w:cs="Arial"/>
          <w:sz w:val="24"/>
          <w:szCs w:val="24"/>
          <w:lang w:eastAsia="es-CR"/>
        </w:rPr>
        <w:t xml:space="preserve"> </w:t>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28"/>
        <w:gridCol w:w="1017"/>
      </w:tblGrid>
      <w:tr w:rsidR="008C30AF" w14:paraId="27CB60CA" w14:textId="77777777" w:rsidTr="004D6A40">
        <w:trPr>
          <w:trHeight w:val="170"/>
          <w:jc w:val="center"/>
        </w:trPr>
        <w:tc>
          <w:tcPr>
            <w:tcW w:w="4531" w:type="dxa"/>
            <w:gridSpan w:val="2"/>
            <w:vAlign w:val="center"/>
          </w:tcPr>
          <w:p w14:paraId="49A3B108" w14:textId="0E63312F" w:rsidR="008C30AF" w:rsidRPr="008C30AF" w:rsidRDefault="008C30AF" w:rsidP="008C30AF">
            <w:pPr>
              <w:pStyle w:val="Descripcin"/>
              <w:ind w:firstLine="0"/>
              <w:rPr>
                <w:rFonts w:ascii="Times New Roman" w:hAnsi="Times New Roman"/>
                <w:b w:val="0"/>
                <w:bCs w:val="0"/>
              </w:rPr>
            </w:pPr>
            <w:r w:rsidRPr="008C30AF">
              <w:rPr>
                <w:rFonts w:ascii="Times New Roman" w:hAnsi="Times New Roman"/>
                <w:b w:val="0"/>
                <w:bCs w:val="0"/>
              </w:rPr>
              <w:t xml:space="preserve">Tabla </w:t>
            </w:r>
            <w:r w:rsidRPr="008C30AF">
              <w:rPr>
                <w:rFonts w:ascii="Times New Roman" w:hAnsi="Times New Roman"/>
                <w:b w:val="0"/>
                <w:bCs w:val="0"/>
              </w:rPr>
              <w:fldChar w:fldCharType="begin"/>
            </w:r>
            <w:r w:rsidRPr="008C30AF">
              <w:rPr>
                <w:rFonts w:ascii="Times New Roman" w:hAnsi="Times New Roman"/>
                <w:b w:val="0"/>
                <w:bCs w:val="0"/>
              </w:rPr>
              <w:instrText xml:space="preserve"> SEQ Tabla \* ARABIC </w:instrText>
            </w:r>
            <w:r w:rsidRPr="008C30AF">
              <w:rPr>
                <w:rFonts w:ascii="Times New Roman" w:hAnsi="Times New Roman"/>
                <w:b w:val="0"/>
                <w:bCs w:val="0"/>
              </w:rPr>
              <w:fldChar w:fldCharType="separate"/>
            </w:r>
            <w:r w:rsidRPr="008C30AF">
              <w:rPr>
                <w:rFonts w:ascii="Times New Roman" w:hAnsi="Times New Roman"/>
                <w:b w:val="0"/>
                <w:bCs w:val="0"/>
                <w:noProof/>
              </w:rPr>
              <w:t>10</w:t>
            </w:r>
            <w:r w:rsidRPr="008C30AF">
              <w:rPr>
                <w:rFonts w:ascii="Times New Roman" w:hAnsi="Times New Roman"/>
                <w:b w:val="0"/>
                <w:bCs w:val="0"/>
              </w:rPr>
              <w:fldChar w:fldCharType="end"/>
            </w:r>
          </w:p>
        </w:tc>
      </w:tr>
      <w:tr w:rsidR="008C30AF" w14:paraId="1EE4E009" w14:textId="77777777" w:rsidTr="004D6A40">
        <w:trPr>
          <w:trHeight w:val="170"/>
          <w:jc w:val="center"/>
        </w:trPr>
        <w:tc>
          <w:tcPr>
            <w:tcW w:w="4531" w:type="dxa"/>
            <w:gridSpan w:val="2"/>
            <w:tcBorders>
              <w:bottom w:val="single" w:sz="4" w:space="0" w:color="auto"/>
            </w:tcBorders>
            <w:vAlign w:val="center"/>
          </w:tcPr>
          <w:p w14:paraId="5CE38151" w14:textId="2A4BABEE" w:rsidR="008C30AF" w:rsidRPr="008C30AF" w:rsidRDefault="008C30AF" w:rsidP="002D5266">
            <w:pPr>
              <w:ind w:firstLine="0"/>
              <w:jc w:val="both"/>
              <w:rPr>
                <w:rFonts w:ascii="Arial" w:eastAsia="Times New Roman" w:hAnsi="Arial" w:cs="Arial"/>
                <w:sz w:val="20"/>
                <w:szCs w:val="20"/>
                <w:lang w:eastAsia="es-CR"/>
              </w:rPr>
            </w:pPr>
            <w:bookmarkStart w:id="87" w:name="_Toc152692737"/>
            <w:r w:rsidRPr="008C30AF">
              <w:rPr>
                <w:rFonts w:ascii="Times New Roman" w:hAnsi="Times New Roman"/>
                <w:i/>
                <w:iCs/>
                <w:sz w:val="20"/>
                <w:szCs w:val="20"/>
              </w:rPr>
              <w:t>¿Cuáles de las siguientes técnicas de enseñanza-aprendizaje utiliza con mayor frecuencia con sus estudiantes?</w:t>
            </w:r>
            <w:bookmarkEnd w:id="87"/>
          </w:p>
        </w:tc>
      </w:tr>
      <w:tr w:rsidR="008C30AF" w14:paraId="6C7E15C0" w14:textId="77777777" w:rsidTr="004D6A40">
        <w:trPr>
          <w:trHeight w:val="170"/>
          <w:jc w:val="center"/>
        </w:trPr>
        <w:tc>
          <w:tcPr>
            <w:tcW w:w="3528" w:type="dxa"/>
            <w:tcBorders>
              <w:top w:val="single" w:sz="4" w:space="0" w:color="auto"/>
              <w:bottom w:val="single" w:sz="4" w:space="0" w:color="auto"/>
            </w:tcBorders>
            <w:vAlign w:val="center"/>
          </w:tcPr>
          <w:p w14:paraId="4F2ABE8A" w14:textId="769A002B" w:rsidR="008C30AF" w:rsidRPr="008C30AF" w:rsidRDefault="008C30AF" w:rsidP="008C30AF">
            <w:pPr>
              <w:spacing w:line="367" w:lineRule="auto"/>
              <w:ind w:firstLine="0"/>
              <w:rPr>
                <w:rFonts w:ascii="Arial" w:eastAsia="Times New Roman" w:hAnsi="Arial" w:cs="Arial"/>
                <w:sz w:val="20"/>
                <w:szCs w:val="20"/>
                <w:lang w:eastAsia="es-CR"/>
              </w:rPr>
            </w:pPr>
            <w:r w:rsidRPr="008C30AF">
              <w:rPr>
                <w:rFonts w:ascii="Times New Roman" w:hAnsi="Times New Roman"/>
                <w:b/>
                <w:bCs/>
                <w:sz w:val="20"/>
                <w:szCs w:val="20"/>
              </w:rPr>
              <w:t>Técnica</w:t>
            </w:r>
          </w:p>
        </w:tc>
        <w:tc>
          <w:tcPr>
            <w:tcW w:w="1003" w:type="dxa"/>
            <w:tcBorders>
              <w:top w:val="single" w:sz="4" w:space="0" w:color="auto"/>
              <w:bottom w:val="single" w:sz="4" w:space="0" w:color="auto"/>
            </w:tcBorders>
            <w:vAlign w:val="center"/>
          </w:tcPr>
          <w:p w14:paraId="35DCA3A1" w14:textId="0D0559DA" w:rsidR="008C30AF" w:rsidRPr="008C30AF" w:rsidRDefault="008C30AF" w:rsidP="008C30AF">
            <w:pPr>
              <w:spacing w:line="367" w:lineRule="auto"/>
              <w:ind w:firstLine="0"/>
              <w:rPr>
                <w:rFonts w:ascii="Arial" w:eastAsia="Times New Roman" w:hAnsi="Arial" w:cs="Arial"/>
                <w:sz w:val="20"/>
                <w:szCs w:val="20"/>
                <w:lang w:eastAsia="es-CR"/>
              </w:rPr>
            </w:pPr>
            <w:r w:rsidRPr="008C30AF">
              <w:rPr>
                <w:rFonts w:ascii="Times New Roman" w:hAnsi="Times New Roman"/>
                <w:b/>
                <w:bCs/>
                <w:sz w:val="20"/>
                <w:szCs w:val="20"/>
              </w:rPr>
              <w:t>Cantidad</w:t>
            </w:r>
          </w:p>
        </w:tc>
      </w:tr>
      <w:tr w:rsidR="008C30AF" w14:paraId="4919C29B" w14:textId="77777777" w:rsidTr="004D6A40">
        <w:trPr>
          <w:trHeight w:val="170"/>
          <w:jc w:val="center"/>
        </w:trPr>
        <w:tc>
          <w:tcPr>
            <w:tcW w:w="3528" w:type="dxa"/>
            <w:tcBorders>
              <w:top w:val="single" w:sz="4" w:space="0" w:color="auto"/>
            </w:tcBorders>
          </w:tcPr>
          <w:p w14:paraId="65BC475D" w14:textId="58E1CF58" w:rsidR="008C30AF" w:rsidRPr="008C30AF" w:rsidRDefault="008C30AF" w:rsidP="008C30AF">
            <w:pPr>
              <w:spacing w:line="367" w:lineRule="auto"/>
              <w:ind w:firstLine="0"/>
              <w:jc w:val="both"/>
              <w:rPr>
                <w:rFonts w:ascii="Arial" w:eastAsia="Times New Roman" w:hAnsi="Arial" w:cs="Arial"/>
                <w:sz w:val="20"/>
                <w:szCs w:val="20"/>
                <w:lang w:eastAsia="es-CR"/>
              </w:rPr>
            </w:pPr>
            <w:r w:rsidRPr="008C30AF">
              <w:rPr>
                <w:rFonts w:ascii="Times New Roman" w:hAnsi="Times New Roman"/>
                <w:sz w:val="20"/>
                <w:szCs w:val="20"/>
              </w:rPr>
              <w:t>Ejercicios Prácticos</w:t>
            </w:r>
          </w:p>
        </w:tc>
        <w:tc>
          <w:tcPr>
            <w:tcW w:w="1003" w:type="dxa"/>
            <w:tcBorders>
              <w:top w:val="single" w:sz="4" w:space="0" w:color="auto"/>
            </w:tcBorders>
          </w:tcPr>
          <w:p w14:paraId="030A9C45" w14:textId="69DC42F3" w:rsidR="008C30AF" w:rsidRPr="008C30AF" w:rsidRDefault="008C30AF" w:rsidP="008C30AF">
            <w:pPr>
              <w:spacing w:line="367" w:lineRule="auto"/>
              <w:ind w:firstLine="0"/>
              <w:jc w:val="both"/>
              <w:rPr>
                <w:rFonts w:ascii="Arial" w:eastAsia="Times New Roman" w:hAnsi="Arial" w:cs="Arial"/>
                <w:sz w:val="20"/>
                <w:szCs w:val="20"/>
                <w:lang w:eastAsia="es-CR"/>
              </w:rPr>
            </w:pPr>
            <w:r w:rsidRPr="008C30AF">
              <w:rPr>
                <w:rFonts w:ascii="Times New Roman" w:hAnsi="Times New Roman"/>
                <w:sz w:val="20"/>
                <w:szCs w:val="20"/>
              </w:rPr>
              <w:t>13</w:t>
            </w:r>
          </w:p>
        </w:tc>
      </w:tr>
      <w:tr w:rsidR="008C30AF" w14:paraId="34CF93A3" w14:textId="77777777" w:rsidTr="004D6A40">
        <w:trPr>
          <w:trHeight w:val="170"/>
          <w:jc w:val="center"/>
        </w:trPr>
        <w:tc>
          <w:tcPr>
            <w:tcW w:w="3528" w:type="dxa"/>
          </w:tcPr>
          <w:p w14:paraId="694C4D54" w14:textId="42015844" w:rsidR="008C30AF" w:rsidRPr="008C30AF" w:rsidRDefault="008C30AF" w:rsidP="008C30AF">
            <w:pPr>
              <w:spacing w:line="367" w:lineRule="auto"/>
              <w:ind w:firstLine="0"/>
              <w:jc w:val="both"/>
              <w:rPr>
                <w:rFonts w:ascii="Arial" w:eastAsia="Times New Roman" w:hAnsi="Arial" w:cs="Arial"/>
                <w:sz w:val="20"/>
                <w:szCs w:val="20"/>
                <w:lang w:eastAsia="es-CR"/>
              </w:rPr>
            </w:pPr>
            <w:r w:rsidRPr="008C30AF">
              <w:rPr>
                <w:rFonts w:ascii="Times New Roman" w:hAnsi="Times New Roman"/>
                <w:sz w:val="20"/>
                <w:szCs w:val="20"/>
              </w:rPr>
              <w:t>Lectura</w:t>
            </w:r>
          </w:p>
        </w:tc>
        <w:tc>
          <w:tcPr>
            <w:tcW w:w="1003" w:type="dxa"/>
          </w:tcPr>
          <w:p w14:paraId="2F3F91F8" w14:textId="48A4096F" w:rsidR="008C30AF" w:rsidRPr="008C30AF" w:rsidRDefault="008C30AF" w:rsidP="008C30AF">
            <w:pPr>
              <w:spacing w:line="367" w:lineRule="auto"/>
              <w:ind w:firstLine="0"/>
              <w:jc w:val="both"/>
              <w:rPr>
                <w:rFonts w:ascii="Arial" w:eastAsia="Times New Roman" w:hAnsi="Arial" w:cs="Arial"/>
                <w:sz w:val="20"/>
                <w:szCs w:val="20"/>
                <w:lang w:eastAsia="es-CR"/>
              </w:rPr>
            </w:pPr>
            <w:r w:rsidRPr="008C30AF">
              <w:rPr>
                <w:rFonts w:ascii="Times New Roman" w:hAnsi="Times New Roman"/>
                <w:sz w:val="20"/>
                <w:szCs w:val="20"/>
              </w:rPr>
              <w:t>10</w:t>
            </w:r>
          </w:p>
        </w:tc>
      </w:tr>
      <w:tr w:rsidR="008C30AF" w14:paraId="24D415DA" w14:textId="77777777" w:rsidTr="004D6A40">
        <w:trPr>
          <w:trHeight w:val="170"/>
          <w:jc w:val="center"/>
        </w:trPr>
        <w:tc>
          <w:tcPr>
            <w:tcW w:w="3528" w:type="dxa"/>
          </w:tcPr>
          <w:p w14:paraId="1FE4E8FD" w14:textId="580AD445" w:rsidR="008C30AF" w:rsidRPr="008C30AF" w:rsidRDefault="008C30AF" w:rsidP="008C30AF">
            <w:pPr>
              <w:spacing w:line="367" w:lineRule="auto"/>
              <w:ind w:firstLine="0"/>
              <w:jc w:val="both"/>
              <w:rPr>
                <w:rFonts w:ascii="Arial" w:eastAsia="Times New Roman" w:hAnsi="Arial" w:cs="Arial"/>
                <w:sz w:val="20"/>
                <w:szCs w:val="20"/>
                <w:lang w:eastAsia="es-CR"/>
              </w:rPr>
            </w:pPr>
            <w:r w:rsidRPr="008C30AF">
              <w:rPr>
                <w:rFonts w:ascii="Times New Roman" w:hAnsi="Times New Roman"/>
                <w:sz w:val="20"/>
                <w:szCs w:val="20"/>
              </w:rPr>
              <w:t>Juegos Educativos</w:t>
            </w:r>
          </w:p>
        </w:tc>
        <w:tc>
          <w:tcPr>
            <w:tcW w:w="1003" w:type="dxa"/>
          </w:tcPr>
          <w:p w14:paraId="2BCAF98B" w14:textId="327E38F4" w:rsidR="008C30AF" w:rsidRPr="008C30AF" w:rsidRDefault="008C30AF" w:rsidP="008C30AF">
            <w:pPr>
              <w:spacing w:line="367" w:lineRule="auto"/>
              <w:ind w:firstLine="0"/>
              <w:jc w:val="both"/>
              <w:rPr>
                <w:rFonts w:ascii="Arial" w:eastAsia="Times New Roman" w:hAnsi="Arial" w:cs="Arial"/>
                <w:sz w:val="20"/>
                <w:szCs w:val="20"/>
                <w:lang w:eastAsia="es-CR"/>
              </w:rPr>
            </w:pPr>
            <w:r w:rsidRPr="008C30AF">
              <w:rPr>
                <w:rFonts w:ascii="Times New Roman" w:hAnsi="Times New Roman"/>
                <w:sz w:val="20"/>
                <w:szCs w:val="20"/>
              </w:rPr>
              <w:t>9</w:t>
            </w:r>
          </w:p>
        </w:tc>
      </w:tr>
      <w:tr w:rsidR="008C30AF" w14:paraId="2087325B" w14:textId="77777777" w:rsidTr="004D6A40">
        <w:trPr>
          <w:trHeight w:val="170"/>
          <w:jc w:val="center"/>
        </w:trPr>
        <w:tc>
          <w:tcPr>
            <w:tcW w:w="3528" w:type="dxa"/>
          </w:tcPr>
          <w:p w14:paraId="2026B7DC" w14:textId="2F5BB2F9" w:rsidR="008C30AF" w:rsidRPr="008C30AF" w:rsidRDefault="008C30AF" w:rsidP="008C30AF">
            <w:pPr>
              <w:spacing w:line="367" w:lineRule="auto"/>
              <w:ind w:firstLine="0"/>
              <w:jc w:val="both"/>
              <w:rPr>
                <w:rFonts w:ascii="Arial" w:eastAsia="Times New Roman" w:hAnsi="Arial" w:cs="Arial"/>
                <w:sz w:val="20"/>
                <w:szCs w:val="20"/>
                <w:lang w:eastAsia="es-CR"/>
              </w:rPr>
            </w:pPr>
            <w:r w:rsidRPr="008C30AF">
              <w:rPr>
                <w:rFonts w:ascii="Times New Roman" w:hAnsi="Times New Roman"/>
                <w:sz w:val="20"/>
                <w:szCs w:val="20"/>
              </w:rPr>
              <w:t>Mapas Conceptuales</w:t>
            </w:r>
          </w:p>
        </w:tc>
        <w:tc>
          <w:tcPr>
            <w:tcW w:w="1003" w:type="dxa"/>
          </w:tcPr>
          <w:p w14:paraId="0868335D" w14:textId="6BEDB520" w:rsidR="008C30AF" w:rsidRPr="008C30AF" w:rsidRDefault="008C30AF" w:rsidP="008C30AF">
            <w:pPr>
              <w:spacing w:line="367" w:lineRule="auto"/>
              <w:ind w:firstLine="0"/>
              <w:jc w:val="both"/>
              <w:rPr>
                <w:rFonts w:ascii="Arial" w:eastAsia="Times New Roman" w:hAnsi="Arial" w:cs="Arial"/>
                <w:sz w:val="20"/>
                <w:szCs w:val="20"/>
                <w:lang w:eastAsia="es-CR"/>
              </w:rPr>
            </w:pPr>
            <w:r w:rsidRPr="008C30AF">
              <w:rPr>
                <w:rFonts w:ascii="Times New Roman" w:hAnsi="Times New Roman"/>
                <w:sz w:val="20"/>
                <w:szCs w:val="20"/>
              </w:rPr>
              <w:t>7</w:t>
            </w:r>
          </w:p>
        </w:tc>
      </w:tr>
      <w:tr w:rsidR="008C30AF" w14:paraId="737BECD1" w14:textId="77777777" w:rsidTr="004D6A40">
        <w:trPr>
          <w:trHeight w:val="170"/>
          <w:jc w:val="center"/>
        </w:trPr>
        <w:tc>
          <w:tcPr>
            <w:tcW w:w="3528" w:type="dxa"/>
          </w:tcPr>
          <w:p w14:paraId="6F403CE1" w14:textId="194A6F15" w:rsidR="008C30AF" w:rsidRPr="008C30AF" w:rsidRDefault="008C30AF" w:rsidP="008C30AF">
            <w:pPr>
              <w:spacing w:line="367" w:lineRule="auto"/>
              <w:ind w:firstLine="0"/>
              <w:jc w:val="both"/>
              <w:rPr>
                <w:rFonts w:ascii="Arial" w:eastAsia="Times New Roman" w:hAnsi="Arial" w:cs="Arial"/>
                <w:sz w:val="20"/>
                <w:szCs w:val="20"/>
                <w:lang w:eastAsia="es-CR"/>
              </w:rPr>
            </w:pPr>
            <w:r w:rsidRPr="008C30AF">
              <w:rPr>
                <w:rFonts w:ascii="Times New Roman" w:hAnsi="Times New Roman"/>
                <w:sz w:val="20"/>
                <w:szCs w:val="20"/>
              </w:rPr>
              <w:t>Cuestionarios, Dibujos, Gráficos y Otros</w:t>
            </w:r>
          </w:p>
        </w:tc>
        <w:tc>
          <w:tcPr>
            <w:tcW w:w="1003" w:type="dxa"/>
          </w:tcPr>
          <w:p w14:paraId="0E6C801F" w14:textId="5794462E" w:rsidR="008C30AF" w:rsidRPr="008C30AF" w:rsidRDefault="008C30AF" w:rsidP="008C30AF">
            <w:pPr>
              <w:spacing w:line="367" w:lineRule="auto"/>
              <w:ind w:firstLine="0"/>
              <w:jc w:val="both"/>
              <w:rPr>
                <w:rFonts w:ascii="Arial" w:eastAsia="Times New Roman" w:hAnsi="Arial" w:cs="Arial"/>
                <w:sz w:val="20"/>
                <w:szCs w:val="20"/>
                <w:lang w:eastAsia="es-CR"/>
              </w:rPr>
            </w:pPr>
            <w:r w:rsidRPr="008C30AF">
              <w:rPr>
                <w:rFonts w:ascii="Times New Roman" w:hAnsi="Times New Roman"/>
                <w:sz w:val="20"/>
                <w:szCs w:val="20"/>
              </w:rPr>
              <w:t>5</w:t>
            </w:r>
          </w:p>
        </w:tc>
      </w:tr>
      <w:tr w:rsidR="008C30AF" w14:paraId="47917D33" w14:textId="77777777" w:rsidTr="004D6A40">
        <w:trPr>
          <w:trHeight w:val="170"/>
          <w:jc w:val="center"/>
        </w:trPr>
        <w:tc>
          <w:tcPr>
            <w:tcW w:w="3528" w:type="dxa"/>
            <w:tcBorders>
              <w:bottom w:val="single" w:sz="4" w:space="0" w:color="auto"/>
            </w:tcBorders>
          </w:tcPr>
          <w:p w14:paraId="4C9CD573" w14:textId="6E552C79" w:rsidR="008C30AF" w:rsidRPr="008C30AF" w:rsidRDefault="008C30AF" w:rsidP="008C30AF">
            <w:pPr>
              <w:spacing w:line="367" w:lineRule="auto"/>
              <w:ind w:firstLine="0"/>
              <w:jc w:val="both"/>
              <w:rPr>
                <w:rFonts w:ascii="Arial" w:eastAsia="Times New Roman" w:hAnsi="Arial" w:cs="Arial"/>
                <w:sz w:val="20"/>
                <w:szCs w:val="20"/>
                <w:lang w:eastAsia="es-CR"/>
              </w:rPr>
            </w:pPr>
            <w:r w:rsidRPr="008C30AF">
              <w:rPr>
                <w:rFonts w:ascii="Times New Roman" w:hAnsi="Times New Roman"/>
                <w:sz w:val="20"/>
                <w:szCs w:val="20"/>
              </w:rPr>
              <w:lastRenderedPageBreak/>
              <w:t>Resúmenes</w:t>
            </w:r>
          </w:p>
        </w:tc>
        <w:tc>
          <w:tcPr>
            <w:tcW w:w="1003" w:type="dxa"/>
            <w:tcBorders>
              <w:bottom w:val="single" w:sz="4" w:space="0" w:color="auto"/>
            </w:tcBorders>
          </w:tcPr>
          <w:p w14:paraId="37B5768B" w14:textId="54980F06" w:rsidR="008C30AF" w:rsidRPr="008C30AF" w:rsidRDefault="008C30AF" w:rsidP="008C30AF">
            <w:pPr>
              <w:spacing w:line="367" w:lineRule="auto"/>
              <w:ind w:firstLine="0"/>
              <w:jc w:val="both"/>
              <w:rPr>
                <w:rFonts w:ascii="Arial" w:eastAsia="Times New Roman" w:hAnsi="Arial" w:cs="Arial"/>
                <w:sz w:val="20"/>
                <w:szCs w:val="20"/>
                <w:lang w:eastAsia="es-CR"/>
              </w:rPr>
            </w:pPr>
            <w:r w:rsidRPr="008C30AF">
              <w:rPr>
                <w:rFonts w:ascii="Times New Roman" w:hAnsi="Times New Roman"/>
                <w:sz w:val="20"/>
                <w:szCs w:val="20"/>
              </w:rPr>
              <w:t>3</w:t>
            </w:r>
          </w:p>
        </w:tc>
      </w:tr>
      <w:tr w:rsidR="008C30AF" w14:paraId="19ED3D86" w14:textId="77777777" w:rsidTr="004D6A40">
        <w:trPr>
          <w:trHeight w:val="170"/>
          <w:jc w:val="center"/>
        </w:trPr>
        <w:tc>
          <w:tcPr>
            <w:tcW w:w="4531" w:type="dxa"/>
            <w:gridSpan w:val="2"/>
            <w:tcBorders>
              <w:top w:val="single" w:sz="4" w:space="0" w:color="auto"/>
            </w:tcBorders>
            <w:vAlign w:val="center"/>
          </w:tcPr>
          <w:p w14:paraId="28748A60" w14:textId="22D000D6" w:rsidR="008C30AF" w:rsidRPr="008C30AF" w:rsidRDefault="008C30AF" w:rsidP="002D5266">
            <w:pPr>
              <w:ind w:firstLine="0"/>
              <w:jc w:val="both"/>
              <w:rPr>
                <w:rFonts w:ascii="Times New Roman" w:eastAsia="Times New Roman" w:hAnsi="Times New Roman"/>
                <w:i/>
                <w:iCs/>
                <w:sz w:val="20"/>
                <w:szCs w:val="20"/>
                <w:lang w:eastAsia="es-CR"/>
              </w:rPr>
            </w:pPr>
            <w:r w:rsidRPr="008C30AF">
              <w:rPr>
                <w:rFonts w:ascii="Times New Roman" w:eastAsia="Times New Roman" w:hAnsi="Times New Roman"/>
                <w:i/>
                <w:iCs/>
                <w:sz w:val="20"/>
                <w:szCs w:val="20"/>
                <w:lang w:eastAsia="es-CR"/>
              </w:rPr>
              <w:t>Nota.</w:t>
            </w:r>
            <w:r w:rsidRPr="00E03048">
              <w:rPr>
                <w:rFonts w:ascii="Times New Roman" w:hAnsi="Times New Roman"/>
                <w:i/>
                <w:iCs/>
              </w:rPr>
              <w:t xml:space="preserve"> </w:t>
            </w:r>
            <w:r w:rsidRPr="008C30AF">
              <w:rPr>
                <w:rFonts w:ascii="Times New Roman" w:hAnsi="Times New Roman"/>
                <w:i/>
                <w:iCs/>
                <w:sz w:val="20"/>
                <w:szCs w:val="20"/>
              </w:rPr>
              <w:t>Fuente: C1. Aprendizaje Ubicuo-Docente</w:t>
            </w:r>
            <w:r>
              <w:rPr>
                <w:rFonts w:ascii="Times New Roman" w:hAnsi="Times New Roman"/>
                <w:i/>
                <w:iCs/>
                <w:sz w:val="20"/>
                <w:szCs w:val="20"/>
              </w:rPr>
              <w:t xml:space="preserve">. </w:t>
            </w:r>
            <w:r w:rsidRPr="008C30AF">
              <w:rPr>
                <w:rFonts w:ascii="Times New Roman" w:hAnsi="Times New Roman"/>
                <w:i/>
                <w:iCs/>
                <w:sz w:val="20"/>
                <w:szCs w:val="20"/>
              </w:rPr>
              <w:t>Técnicas que utilizan con mayor frecuencia los docentes</w:t>
            </w:r>
          </w:p>
        </w:tc>
      </w:tr>
    </w:tbl>
    <w:p w14:paraId="04C630DC" w14:textId="77777777" w:rsidR="00D9740B" w:rsidRPr="00EF1E39" w:rsidRDefault="00D9740B" w:rsidP="008C30AF">
      <w:pPr>
        <w:ind w:firstLine="0"/>
        <w:rPr>
          <w:sz w:val="16"/>
          <w:szCs w:val="16"/>
        </w:rPr>
      </w:pPr>
    </w:p>
    <w:p w14:paraId="44777252" w14:textId="023ADABA" w:rsidR="002D5266" w:rsidRPr="00ED3527" w:rsidRDefault="00F3497C" w:rsidP="00ED3527">
      <w:pPr>
        <w:spacing w:line="480" w:lineRule="auto"/>
        <w:ind w:left="11"/>
        <w:jc w:val="both"/>
        <w:rPr>
          <w:rFonts w:ascii="Times New Roman" w:eastAsia="Times New Roman" w:hAnsi="Times New Roman"/>
          <w:strike/>
          <w:sz w:val="24"/>
          <w:szCs w:val="24"/>
          <w:lang w:eastAsia="es-CR"/>
        </w:rPr>
      </w:pPr>
      <w:r w:rsidRPr="00D9740B">
        <w:rPr>
          <w:rFonts w:ascii="Times New Roman" w:eastAsia="Times New Roman" w:hAnsi="Times New Roman"/>
          <w:sz w:val="24"/>
          <w:szCs w:val="24"/>
          <w:lang w:eastAsia="es-CR"/>
        </w:rPr>
        <w:t xml:space="preserve">Cuando se </w:t>
      </w:r>
      <w:r w:rsidR="00734575" w:rsidRPr="00D9740B">
        <w:rPr>
          <w:rFonts w:ascii="Times New Roman" w:eastAsia="Times New Roman" w:hAnsi="Times New Roman"/>
          <w:sz w:val="24"/>
          <w:szCs w:val="24"/>
          <w:lang w:eastAsia="es-CR"/>
        </w:rPr>
        <w:t xml:space="preserve">solicitó </w:t>
      </w:r>
      <w:r w:rsidRPr="00D9740B">
        <w:rPr>
          <w:rFonts w:ascii="Times New Roman" w:eastAsia="Times New Roman" w:hAnsi="Times New Roman"/>
          <w:sz w:val="24"/>
          <w:szCs w:val="24"/>
          <w:lang w:eastAsia="es-CR"/>
        </w:rPr>
        <w:t xml:space="preserve">anotar tres beneficios que podría tener el estudiantado </w:t>
      </w:r>
      <w:r w:rsidR="00E61C5E">
        <w:rPr>
          <w:rFonts w:ascii="Times New Roman" w:eastAsia="Times New Roman" w:hAnsi="Times New Roman"/>
          <w:sz w:val="24"/>
          <w:szCs w:val="24"/>
          <w:lang w:eastAsia="es-CR"/>
        </w:rPr>
        <w:t>al</w:t>
      </w:r>
      <w:r w:rsidRPr="00D9740B">
        <w:rPr>
          <w:rFonts w:ascii="Times New Roman" w:eastAsia="Times New Roman" w:hAnsi="Times New Roman"/>
          <w:sz w:val="24"/>
          <w:szCs w:val="24"/>
          <w:lang w:eastAsia="es-CR"/>
        </w:rPr>
        <w:t xml:space="preserve"> estudiar </w:t>
      </w:r>
      <w:r w:rsidR="001B45A7">
        <w:rPr>
          <w:rFonts w:ascii="Times New Roman" w:eastAsia="Times New Roman" w:hAnsi="Times New Roman"/>
          <w:sz w:val="24"/>
          <w:szCs w:val="24"/>
          <w:lang w:eastAsia="es-CR"/>
        </w:rPr>
        <w:t>mediante los</w:t>
      </w:r>
      <w:r w:rsidRPr="00D9740B">
        <w:rPr>
          <w:rFonts w:ascii="Times New Roman" w:eastAsia="Times New Roman" w:hAnsi="Times New Roman"/>
          <w:sz w:val="24"/>
          <w:szCs w:val="24"/>
          <w:lang w:eastAsia="es-CR"/>
        </w:rPr>
        <w:t xml:space="preserve"> dispositivos móviles, </w:t>
      </w:r>
      <w:r w:rsidR="00E61C5E">
        <w:rPr>
          <w:rFonts w:ascii="Times New Roman" w:eastAsia="Times New Roman" w:hAnsi="Times New Roman"/>
          <w:sz w:val="24"/>
          <w:szCs w:val="24"/>
          <w:lang w:eastAsia="es-CR"/>
        </w:rPr>
        <w:t>en la tabla 11 se puede observar lo que respondieron</w:t>
      </w:r>
      <w:r w:rsidRPr="00D9740B">
        <w:rPr>
          <w:rFonts w:ascii="Times New Roman" w:eastAsia="Times New Roman" w:hAnsi="Times New Roman"/>
          <w:sz w:val="24"/>
          <w:szCs w:val="24"/>
          <w:lang w:eastAsia="es-CR"/>
        </w:rPr>
        <w:t>:</w:t>
      </w:r>
      <w:bookmarkStart w:id="88" w:name="_Toc146396573"/>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7"/>
      </w:tblGrid>
      <w:tr w:rsidR="002D5266" w14:paraId="63CD7C83" w14:textId="77777777" w:rsidTr="002D5266">
        <w:trPr>
          <w:trHeight w:val="454"/>
        </w:trPr>
        <w:tc>
          <w:tcPr>
            <w:tcW w:w="9357" w:type="dxa"/>
            <w:vAlign w:val="center"/>
          </w:tcPr>
          <w:p w14:paraId="5C37CD57" w14:textId="6BA2112C" w:rsidR="002D5266" w:rsidRPr="002D5266" w:rsidRDefault="002D5266" w:rsidP="002D5266">
            <w:pPr>
              <w:pStyle w:val="Descripcin"/>
              <w:ind w:firstLine="0"/>
              <w:rPr>
                <w:rFonts w:ascii="Times New Roman" w:hAnsi="Times New Roman"/>
                <w:b w:val="0"/>
                <w:bCs w:val="0"/>
              </w:rPr>
            </w:pPr>
            <w:r w:rsidRPr="002D5266">
              <w:rPr>
                <w:rFonts w:ascii="Times New Roman" w:hAnsi="Times New Roman"/>
                <w:b w:val="0"/>
                <w:bCs w:val="0"/>
              </w:rPr>
              <w:t xml:space="preserve">Tabla </w:t>
            </w:r>
            <w:r w:rsidRPr="002D5266">
              <w:rPr>
                <w:rFonts w:ascii="Times New Roman" w:hAnsi="Times New Roman"/>
                <w:b w:val="0"/>
                <w:bCs w:val="0"/>
              </w:rPr>
              <w:fldChar w:fldCharType="begin"/>
            </w:r>
            <w:r w:rsidRPr="002D5266">
              <w:rPr>
                <w:rFonts w:ascii="Times New Roman" w:hAnsi="Times New Roman"/>
                <w:b w:val="0"/>
                <w:bCs w:val="0"/>
              </w:rPr>
              <w:instrText xml:space="preserve"> SEQ Tabla \* ARABIC </w:instrText>
            </w:r>
            <w:r w:rsidRPr="002D5266">
              <w:rPr>
                <w:rFonts w:ascii="Times New Roman" w:hAnsi="Times New Roman"/>
                <w:b w:val="0"/>
                <w:bCs w:val="0"/>
              </w:rPr>
              <w:fldChar w:fldCharType="separate"/>
            </w:r>
            <w:r w:rsidRPr="002D5266">
              <w:rPr>
                <w:rFonts w:ascii="Times New Roman" w:hAnsi="Times New Roman"/>
                <w:b w:val="0"/>
                <w:bCs w:val="0"/>
                <w:noProof/>
              </w:rPr>
              <w:t>11</w:t>
            </w:r>
            <w:r w:rsidRPr="002D5266">
              <w:rPr>
                <w:rFonts w:ascii="Times New Roman" w:hAnsi="Times New Roman"/>
                <w:b w:val="0"/>
                <w:bCs w:val="0"/>
              </w:rPr>
              <w:fldChar w:fldCharType="end"/>
            </w:r>
          </w:p>
        </w:tc>
      </w:tr>
      <w:tr w:rsidR="002D5266" w14:paraId="60195595" w14:textId="77777777" w:rsidTr="002D5266">
        <w:trPr>
          <w:trHeight w:val="454"/>
        </w:trPr>
        <w:tc>
          <w:tcPr>
            <w:tcW w:w="9357" w:type="dxa"/>
            <w:tcBorders>
              <w:bottom w:val="single" w:sz="4" w:space="0" w:color="auto"/>
            </w:tcBorders>
            <w:vAlign w:val="center"/>
          </w:tcPr>
          <w:p w14:paraId="5D2E9BBC" w14:textId="26AEBFC5" w:rsidR="002D5266" w:rsidRDefault="002D5266" w:rsidP="002D5266">
            <w:pPr>
              <w:ind w:firstLine="0"/>
            </w:pPr>
            <w:bookmarkStart w:id="89" w:name="_Toc152692738"/>
            <w:r w:rsidRPr="007855C9">
              <w:rPr>
                <w:rFonts w:ascii="Times New Roman" w:eastAsia="Times New Roman" w:hAnsi="Times New Roman"/>
                <w:i/>
                <w:iCs/>
                <w:sz w:val="18"/>
                <w:szCs w:val="18"/>
                <w:lang w:eastAsia="es-CR"/>
              </w:rPr>
              <w:t>Por Favor anotar los beneficios que podría tener el estudiantado de estudiar utilizando dispositivos móviles</w:t>
            </w:r>
            <w:bookmarkEnd w:id="89"/>
          </w:p>
        </w:tc>
      </w:tr>
      <w:tr w:rsidR="002D5266" w14:paraId="4756B7B3" w14:textId="77777777" w:rsidTr="002D5266">
        <w:trPr>
          <w:trHeight w:val="454"/>
        </w:trPr>
        <w:tc>
          <w:tcPr>
            <w:tcW w:w="9357" w:type="dxa"/>
            <w:tcBorders>
              <w:top w:val="single" w:sz="4" w:space="0" w:color="auto"/>
              <w:bottom w:val="single" w:sz="4" w:space="0" w:color="auto"/>
            </w:tcBorders>
            <w:vAlign w:val="center"/>
          </w:tcPr>
          <w:p w14:paraId="46F5309C" w14:textId="4030F01C" w:rsidR="002D5266" w:rsidRPr="002D5266" w:rsidRDefault="002D5266" w:rsidP="002D5266">
            <w:pPr>
              <w:ind w:firstLine="0"/>
              <w:rPr>
                <w:b/>
                <w:bCs/>
              </w:rPr>
            </w:pPr>
            <w:r w:rsidRPr="002D5266">
              <w:rPr>
                <w:rFonts w:ascii="Times New Roman" w:eastAsia="Times New Roman" w:hAnsi="Times New Roman"/>
                <w:b/>
                <w:bCs/>
                <w:sz w:val="20"/>
                <w:szCs w:val="20"/>
                <w:lang w:eastAsia="es-CR"/>
              </w:rPr>
              <w:t>Beneficio</w:t>
            </w:r>
          </w:p>
        </w:tc>
      </w:tr>
      <w:tr w:rsidR="002D5266" w14:paraId="6BE8F17C" w14:textId="77777777" w:rsidTr="002D5266">
        <w:trPr>
          <w:trHeight w:val="454"/>
        </w:trPr>
        <w:tc>
          <w:tcPr>
            <w:tcW w:w="9357" w:type="dxa"/>
            <w:tcBorders>
              <w:top w:val="single" w:sz="4" w:space="0" w:color="auto"/>
            </w:tcBorders>
            <w:vAlign w:val="center"/>
          </w:tcPr>
          <w:p w14:paraId="658E6AC7" w14:textId="77777777" w:rsidR="002D5266" w:rsidRPr="002D5266" w:rsidRDefault="002D5266">
            <w:pPr>
              <w:pStyle w:val="Prrafodelista"/>
              <w:numPr>
                <w:ilvl w:val="0"/>
                <w:numId w:val="77"/>
              </w:numPr>
              <w:ind w:left="177" w:hanging="177"/>
              <w:rPr>
                <w:rFonts w:ascii="Times New Roman" w:eastAsia="Times New Roman" w:hAnsi="Times New Roman"/>
                <w:sz w:val="20"/>
                <w:szCs w:val="20"/>
                <w:lang w:eastAsia="es-CR"/>
              </w:rPr>
            </w:pPr>
            <w:r w:rsidRPr="002D5266">
              <w:rPr>
                <w:rFonts w:ascii="Times New Roman" w:eastAsia="Times New Roman" w:hAnsi="Times New Roman"/>
                <w:sz w:val="20"/>
                <w:szCs w:val="20"/>
                <w:lang w:eastAsia="es-CR"/>
              </w:rPr>
              <w:t>Rapidez</w:t>
            </w:r>
          </w:p>
          <w:p w14:paraId="23A34B95" w14:textId="77777777" w:rsidR="002D5266" w:rsidRPr="002D5266" w:rsidRDefault="002D5266">
            <w:pPr>
              <w:pStyle w:val="Prrafodelista"/>
              <w:numPr>
                <w:ilvl w:val="0"/>
                <w:numId w:val="77"/>
              </w:numPr>
              <w:ind w:left="177" w:hanging="177"/>
              <w:rPr>
                <w:rFonts w:ascii="Times New Roman" w:eastAsia="Times New Roman" w:hAnsi="Times New Roman"/>
                <w:sz w:val="20"/>
                <w:szCs w:val="20"/>
                <w:lang w:eastAsia="es-CR"/>
              </w:rPr>
            </w:pPr>
            <w:r w:rsidRPr="002D5266">
              <w:rPr>
                <w:rFonts w:ascii="Times New Roman" w:eastAsia="Times New Roman" w:hAnsi="Times New Roman"/>
                <w:sz w:val="20"/>
                <w:szCs w:val="20"/>
                <w:lang w:eastAsia="es-CR"/>
              </w:rPr>
              <w:t>Ahorro de tiempo y espacio</w:t>
            </w:r>
          </w:p>
          <w:p w14:paraId="4A974D33" w14:textId="77777777" w:rsidR="002D5266" w:rsidRPr="002D5266" w:rsidRDefault="002D5266">
            <w:pPr>
              <w:pStyle w:val="Prrafodelista"/>
              <w:numPr>
                <w:ilvl w:val="0"/>
                <w:numId w:val="77"/>
              </w:numPr>
              <w:ind w:left="177" w:hanging="177"/>
              <w:rPr>
                <w:rFonts w:ascii="Times New Roman" w:eastAsia="Times New Roman" w:hAnsi="Times New Roman"/>
                <w:sz w:val="20"/>
                <w:szCs w:val="20"/>
                <w:lang w:eastAsia="es-CR"/>
              </w:rPr>
            </w:pPr>
            <w:r w:rsidRPr="002D5266">
              <w:rPr>
                <w:rFonts w:ascii="Times New Roman" w:eastAsia="Times New Roman" w:hAnsi="Times New Roman"/>
                <w:sz w:val="20"/>
                <w:szCs w:val="20"/>
                <w:lang w:eastAsia="es-CR"/>
              </w:rPr>
              <w:t>Ahorro de tiempo de desplazamiento</w:t>
            </w:r>
          </w:p>
          <w:p w14:paraId="64D21E80" w14:textId="29796E9A" w:rsidR="002D5266" w:rsidRDefault="002D5266">
            <w:pPr>
              <w:pStyle w:val="Prrafodelista"/>
              <w:numPr>
                <w:ilvl w:val="0"/>
                <w:numId w:val="77"/>
              </w:numPr>
              <w:ind w:left="177" w:hanging="177"/>
            </w:pPr>
            <w:r w:rsidRPr="002D5266">
              <w:rPr>
                <w:rFonts w:ascii="Times New Roman" w:eastAsia="Times New Roman" w:hAnsi="Times New Roman"/>
                <w:sz w:val="20"/>
                <w:szCs w:val="20"/>
                <w:lang w:eastAsia="es-CR"/>
              </w:rPr>
              <w:t>Disponibilidad horaria</w:t>
            </w:r>
          </w:p>
        </w:tc>
      </w:tr>
      <w:tr w:rsidR="002D5266" w14:paraId="25244998" w14:textId="77777777" w:rsidTr="002D5266">
        <w:trPr>
          <w:trHeight w:val="454"/>
        </w:trPr>
        <w:tc>
          <w:tcPr>
            <w:tcW w:w="9357" w:type="dxa"/>
            <w:vAlign w:val="center"/>
          </w:tcPr>
          <w:p w14:paraId="76DF0E41" w14:textId="77777777" w:rsidR="002D5266" w:rsidRPr="002D5266" w:rsidRDefault="002D5266">
            <w:pPr>
              <w:pStyle w:val="Prrafodelista"/>
              <w:numPr>
                <w:ilvl w:val="0"/>
                <w:numId w:val="77"/>
              </w:numPr>
              <w:ind w:left="177" w:hanging="177"/>
              <w:rPr>
                <w:rFonts w:ascii="Times New Roman" w:eastAsia="Times New Roman" w:hAnsi="Times New Roman"/>
                <w:sz w:val="20"/>
                <w:szCs w:val="20"/>
                <w:lang w:eastAsia="es-CR"/>
              </w:rPr>
            </w:pPr>
            <w:r w:rsidRPr="002D5266">
              <w:rPr>
                <w:rFonts w:ascii="Times New Roman" w:eastAsia="Times New Roman" w:hAnsi="Times New Roman"/>
                <w:sz w:val="20"/>
                <w:szCs w:val="20"/>
                <w:lang w:eastAsia="es-CR"/>
              </w:rPr>
              <w:t>Aprendizaje en cualquier lugar</w:t>
            </w:r>
          </w:p>
          <w:p w14:paraId="6632D53D" w14:textId="77777777" w:rsidR="002D5266" w:rsidRPr="002D5266" w:rsidRDefault="002D5266">
            <w:pPr>
              <w:pStyle w:val="Prrafodelista"/>
              <w:numPr>
                <w:ilvl w:val="0"/>
                <w:numId w:val="77"/>
              </w:numPr>
              <w:ind w:left="177" w:hanging="177"/>
              <w:rPr>
                <w:rFonts w:ascii="Times New Roman" w:eastAsia="Times New Roman" w:hAnsi="Times New Roman"/>
                <w:sz w:val="20"/>
                <w:szCs w:val="20"/>
                <w:lang w:eastAsia="es-CR"/>
              </w:rPr>
            </w:pPr>
            <w:r w:rsidRPr="002D5266">
              <w:rPr>
                <w:rFonts w:ascii="Times New Roman" w:eastAsia="Times New Roman" w:hAnsi="Times New Roman"/>
                <w:sz w:val="20"/>
                <w:szCs w:val="20"/>
                <w:lang w:eastAsia="es-CR"/>
              </w:rPr>
              <w:t>Acceso remoto</w:t>
            </w:r>
          </w:p>
          <w:p w14:paraId="472B684A" w14:textId="77777777" w:rsidR="002D5266" w:rsidRPr="002D5266" w:rsidRDefault="002D5266">
            <w:pPr>
              <w:pStyle w:val="Prrafodelista"/>
              <w:numPr>
                <w:ilvl w:val="0"/>
                <w:numId w:val="77"/>
              </w:numPr>
              <w:ind w:left="177" w:hanging="177"/>
              <w:rPr>
                <w:rFonts w:ascii="Times New Roman" w:eastAsia="Times New Roman" w:hAnsi="Times New Roman"/>
                <w:sz w:val="20"/>
                <w:szCs w:val="20"/>
                <w:lang w:eastAsia="es-CR"/>
              </w:rPr>
            </w:pPr>
            <w:r w:rsidRPr="002D5266">
              <w:rPr>
                <w:rFonts w:ascii="Times New Roman" w:eastAsia="Times New Roman" w:hAnsi="Times New Roman"/>
                <w:sz w:val="20"/>
                <w:szCs w:val="20"/>
                <w:lang w:eastAsia="es-CR"/>
              </w:rPr>
              <w:t>Aprendizaje interactivo</w:t>
            </w:r>
          </w:p>
          <w:p w14:paraId="62850BD8" w14:textId="674CC4A2" w:rsidR="002D5266" w:rsidRDefault="002D5266">
            <w:pPr>
              <w:pStyle w:val="Prrafodelista"/>
              <w:numPr>
                <w:ilvl w:val="0"/>
                <w:numId w:val="77"/>
              </w:numPr>
              <w:ind w:left="177" w:hanging="177"/>
            </w:pPr>
            <w:r w:rsidRPr="002D5266">
              <w:rPr>
                <w:rFonts w:ascii="Times New Roman" w:eastAsia="Times New Roman" w:hAnsi="Times New Roman"/>
                <w:sz w:val="20"/>
                <w:szCs w:val="20"/>
                <w:lang w:eastAsia="es-CR"/>
              </w:rPr>
              <w:t>Economía</w:t>
            </w:r>
          </w:p>
        </w:tc>
      </w:tr>
      <w:tr w:rsidR="002D5266" w14:paraId="26273A3A" w14:textId="77777777" w:rsidTr="002D5266">
        <w:trPr>
          <w:trHeight w:val="454"/>
        </w:trPr>
        <w:tc>
          <w:tcPr>
            <w:tcW w:w="9357" w:type="dxa"/>
            <w:vAlign w:val="center"/>
          </w:tcPr>
          <w:p w14:paraId="035E01C1" w14:textId="77777777" w:rsidR="002D5266" w:rsidRPr="002D5266" w:rsidRDefault="002D5266">
            <w:pPr>
              <w:pStyle w:val="Prrafodelista"/>
              <w:numPr>
                <w:ilvl w:val="0"/>
                <w:numId w:val="77"/>
              </w:numPr>
              <w:ind w:left="177" w:hanging="177"/>
              <w:rPr>
                <w:rFonts w:ascii="Times New Roman" w:eastAsia="Times New Roman" w:hAnsi="Times New Roman"/>
                <w:sz w:val="20"/>
                <w:szCs w:val="20"/>
                <w:lang w:eastAsia="es-CR"/>
              </w:rPr>
            </w:pPr>
            <w:r w:rsidRPr="002D5266">
              <w:rPr>
                <w:rFonts w:ascii="Times New Roman" w:eastAsia="Times New Roman" w:hAnsi="Times New Roman"/>
                <w:sz w:val="20"/>
                <w:szCs w:val="20"/>
                <w:lang w:eastAsia="es-CR"/>
              </w:rPr>
              <w:t>Acceso a fuentes de consulta y recursos</w:t>
            </w:r>
          </w:p>
          <w:p w14:paraId="4876025C" w14:textId="77777777" w:rsidR="002D5266" w:rsidRPr="002D5266" w:rsidRDefault="002D5266">
            <w:pPr>
              <w:pStyle w:val="Prrafodelista"/>
              <w:numPr>
                <w:ilvl w:val="0"/>
                <w:numId w:val="77"/>
              </w:numPr>
              <w:ind w:left="177" w:hanging="177"/>
              <w:rPr>
                <w:rFonts w:ascii="Times New Roman" w:eastAsia="Times New Roman" w:hAnsi="Times New Roman"/>
                <w:b/>
                <w:bCs/>
                <w:sz w:val="20"/>
                <w:szCs w:val="20"/>
                <w:lang w:eastAsia="es-CR"/>
              </w:rPr>
            </w:pPr>
            <w:r w:rsidRPr="002D5266">
              <w:rPr>
                <w:rFonts w:ascii="Times New Roman" w:eastAsia="Times New Roman" w:hAnsi="Times New Roman"/>
                <w:sz w:val="20"/>
                <w:szCs w:val="20"/>
                <w:lang w:eastAsia="es-CR"/>
              </w:rPr>
              <w:t>Acceso ilimitado a recursos de apoyo</w:t>
            </w:r>
          </w:p>
          <w:p w14:paraId="72455491" w14:textId="77777777" w:rsidR="002D5266" w:rsidRPr="002D5266" w:rsidRDefault="002D5266">
            <w:pPr>
              <w:pStyle w:val="Prrafodelista"/>
              <w:numPr>
                <w:ilvl w:val="0"/>
                <w:numId w:val="77"/>
              </w:numPr>
              <w:ind w:left="177" w:hanging="177"/>
              <w:rPr>
                <w:rFonts w:ascii="Times New Roman" w:eastAsia="Times New Roman" w:hAnsi="Times New Roman"/>
                <w:sz w:val="20"/>
                <w:szCs w:val="20"/>
                <w:lang w:eastAsia="es-CR"/>
              </w:rPr>
            </w:pPr>
            <w:r w:rsidRPr="002D5266">
              <w:rPr>
                <w:rFonts w:ascii="Times New Roman" w:eastAsia="Times New Roman" w:hAnsi="Times New Roman"/>
                <w:sz w:val="20"/>
                <w:szCs w:val="20"/>
                <w:lang w:eastAsia="es-CR"/>
              </w:rPr>
              <w:t>Acceso a más información</w:t>
            </w:r>
          </w:p>
          <w:p w14:paraId="68CA3403" w14:textId="77777777" w:rsidR="002D5266" w:rsidRPr="002D5266" w:rsidRDefault="002D5266">
            <w:pPr>
              <w:pStyle w:val="Prrafodelista"/>
              <w:numPr>
                <w:ilvl w:val="0"/>
                <w:numId w:val="77"/>
              </w:numPr>
              <w:ind w:left="177" w:hanging="177"/>
              <w:rPr>
                <w:rFonts w:ascii="Times New Roman" w:eastAsia="Times New Roman" w:hAnsi="Times New Roman"/>
                <w:sz w:val="20"/>
                <w:szCs w:val="20"/>
                <w:lang w:eastAsia="es-CR"/>
              </w:rPr>
            </w:pPr>
            <w:r w:rsidRPr="002D5266">
              <w:rPr>
                <w:rFonts w:ascii="Times New Roman" w:eastAsia="Times New Roman" w:hAnsi="Times New Roman"/>
                <w:sz w:val="20"/>
                <w:szCs w:val="20"/>
                <w:lang w:eastAsia="es-CR"/>
              </w:rPr>
              <w:t>Acceso inmediato a la información</w:t>
            </w:r>
          </w:p>
          <w:p w14:paraId="303A4250" w14:textId="77777777" w:rsidR="002D5266" w:rsidRPr="002D5266" w:rsidRDefault="002D5266">
            <w:pPr>
              <w:pStyle w:val="Prrafodelista"/>
              <w:numPr>
                <w:ilvl w:val="0"/>
                <w:numId w:val="77"/>
              </w:numPr>
              <w:ind w:left="177" w:hanging="177"/>
              <w:rPr>
                <w:rFonts w:ascii="Times New Roman" w:eastAsia="Times New Roman" w:hAnsi="Times New Roman"/>
                <w:b/>
                <w:bCs/>
                <w:sz w:val="20"/>
                <w:szCs w:val="20"/>
                <w:lang w:eastAsia="es-CR"/>
              </w:rPr>
            </w:pPr>
            <w:r w:rsidRPr="002D5266">
              <w:rPr>
                <w:rFonts w:ascii="Times New Roman" w:eastAsia="Times New Roman" w:hAnsi="Times New Roman"/>
                <w:sz w:val="20"/>
                <w:szCs w:val="20"/>
                <w:lang w:eastAsia="es-CR"/>
              </w:rPr>
              <w:t>Almacenamiento de información</w:t>
            </w:r>
          </w:p>
          <w:p w14:paraId="460ECE21" w14:textId="77777777" w:rsidR="002D5266" w:rsidRPr="002D5266" w:rsidRDefault="002D5266">
            <w:pPr>
              <w:pStyle w:val="Prrafodelista"/>
              <w:numPr>
                <w:ilvl w:val="0"/>
                <w:numId w:val="77"/>
              </w:numPr>
              <w:ind w:left="177" w:hanging="177"/>
              <w:rPr>
                <w:rFonts w:ascii="Times New Roman" w:eastAsia="Times New Roman" w:hAnsi="Times New Roman"/>
                <w:sz w:val="20"/>
                <w:szCs w:val="20"/>
                <w:lang w:eastAsia="es-CR"/>
              </w:rPr>
            </w:pPr>
            <w:r w:rsidRPr="002D5266">
              <w:rPr>
                <w:rFonts w:ascii="Times New Roman" w:eastAsia="Times New Roman" w:hAnsi="Times New Roman"/>
                <w:sz w:val="20"/>
                <w:szCs w:val="20"/>
                <w:lang w:eastAsia="es-CR"/>
              </w:rPr>
              <w:t>Comunicación con compañeros</w:t>
            </w:r>
          </w:p>
          <w:p w14:paraId="4106A460" w14:textId="77777777" w:rsidR="002D5266" w:rsidRPr="002D5266" w:rsidRDefault="002D5266">
            <w:pPr>
              <w:pStyle w:val="Prrafodelista"/>
              <w:numPr>
                <w:ilvl w:val="0"/>
                <w:numId w:val="77"/>
              </w:numPr>
              <w:ind w:left="177" w:hanging="177"/>
              <w:rPr>
                <w:rFonts w:ascii="Times New Roman" w:eastAsia="Times New Roman" w:hAnsi="Times New Roman"/>
                <w:sz w:val="20"/>
                <w:szCs w:val="20"/>
                <w:lang w:eastAsia="es-CR"/>
              </w:rPr>
            </w:pPr>
            <w:r w:rsidRPr="002D5266">
              <w:rPr>
                <w:rFonts w:ascii="Times New Roman" w:eastAsia="Times New Roman" w:hAnsi="Times New Roman"/>
                <w:sz w:val="20"/>
                <w:szCs w:val="20"/>
                <w:lang w:eastAsia="es-CR"/>
              </w:rPr>
              <w:t>Conectividad</w:t>
            </w:r>
          </w:p>
          <w:p w14:paraId="7C2803D0" w14:textId="36DCCF4B" w:rsidR="002D5266" w:rsidRDefault="002D5266">
            <w:pPr>
              <w:pStyle w:val="Prrafodelista"/>
              <w:numPr>
                <w:ilvl w:val="0"/>
                <w:numId w:val="77"/>
              </w:numPr>
              <w:ind w:left="177" w:hanging="177"/>
            </w:pPr>
            <w:r w:rsidRPr="002D5266">
              <w:rPr>
                <w:rFonts w:ascii="Times New Roman" w:eastAsia="Times New Roman" w:hAnsi="Times New Roman"/>
                <w:sz w:val="20"/>
                <w:szCs w:val="20"/>
                <w:lang w:eastAsia="es-CR"/>
              </w:rPr>
              <w:t>Flexibilidad</w:t>
            </w:r>
          </w:p>
        </w:tc>
      </w:tr>
      <w:tr w:rsidR="002D5266" w14:paraId="4FD66519" w14:textId="77777777" w:rsidTr="002D5266">
        <w:trPr>
          <w:trHeight w:val="454"/>
        </w:trPr>
        <w:tc>
          <w:tcPr>
            <w:tcW w:w="9357" w:type="dxa"/>
            <w:vAlign w:val="center"/>
          </w:tcPr>
          <w:p w14:paraId="28BE615B" w14:textId="77777777" w:rsidR="002D5266" w:rsidRPr="002D5266" w:rsidRDefault="002D5266">
            <w:pPr>
              <w:pStyle w:val="Prrafodelista"/>
              <w:numPr>
                <w:ilvl w:val="0"/>
                <w:numId w:val="77"/>
              </w:numPr>
              <w:ind w:left="177" w:hanging="177"/>
              <w:rPr>
                <w:rFonts w:ascii="Times New Roman" w:eastAsia="Times New Roman" w:hAnsi="Times New Roman"/>
                <w:b/>
                <w:bCs/>
                <w:sz w:val="20"/>
                <w:szCs w:val="20"/>
                <w:lang w:eastAsia="es-CR"/>
              </w:rPr>
            </w:pPr>
            <w:r w:rsidRPr="002D5266">
              <w:rPr>
                <w:rFonts w:ascii="Times New Roman" w:eastAsia="Times New Roman" w:hAnsi="Times New Roman"/>
                <w:sz w:val="20"/>
                <w:szCs w:val="20"/>
                <w:lang w:eastAsia="es-CR"/>
              </w:rPr>
              <w:t>Autenticidad en el diseño de actividades</w:t>
            </w:r>
          </w:p>
          <w:p w14:paraId="2AA9B900" w14:textId="77777777" w:rsidR="002D5266" w:rsidRPr="002D5266" w:rsidRDefault="002D5266">
            <w:pPr>
              <w:pStyle w:val="Prrafodelista"/>
              <w:numPr>
                <w:ilvl w:val="0"/>
                <w:numId w:val="77"/>
              </w:numPr>
              <w:ind w:left="177" w:hanging="177"/>
              <w:rPr>
                <w:rFonts w:ascii="Times New Roman" w:eastAsia="Times New Roman" w:hAnsi="Times New Roman"/>
                <w:b/>
                <w:bCs/>
                <w:sz w:val="20"/>
                <w:szCs w:val="20"/>
                <w:lang w:eastAsia="es-CR"/>
              </w:rPr>
            </w:pPr>
            <w:r w:rsidRPr="002D5266">
              <w:rPr>
                <w:rFonts w:ascii="Times New Roman" w:eastAsia="Times New Roman" w:hAnsi="Times New Roman"/>
                <w:sz w:val="20"/>
                <w:szCs w:val="20"/>
                <w:lang w:eastAsia="es-CR"/>
              </w:rPr>
              <w:t>Comodidad</w:t>
            </w:r>
          </w:p>
          <w:p w14:paraId="4C2AFFC7" w14:textId="77777777" w:rsidR="002D5266" w:rsidRPr="002D5266" w:rsidRDefault="002D5266">
            <w:pPr>
              <w:pStyle w:val="Prrafodelista"/>
              <w:numPr>
                <w:ilvl w:val="0"/>
                <w:numId w:val="77"/>
              </w:numPr>
              <w:ind w:left="177" w:hanging="177"/>
              <w:rPr>
                <w:rFonts w:ascii="Times New Roman" w:eastAsia="Times New Roman" w:hAnsi="Times New Roman"/>
                <w:sz w:val="20"/>
                <w:szCs w:val="20"/>
                <w:lang w:eastAsia="es-CR"/>
              </w:rPr>
            </w:pPr>
            <w:r w:rsidRPr="002D5266">
              <w:rPr>
                <w:rFonts w:ascii="Times New Roman" w:eastAsia="Times New Roman" w:hAnsi="Times New Roman"/>
                <w:sz w:val="20"/>
                <w:szCs w:val="20"/>
                <w:lang w:eastAsia="es-CR"/>
              </w:rPr>
              <w:t>Repaso continuo</w:t>
            </w:r>
          </w:p>
          <w:p w14:paraId="28A359C6" w14:textId="77777777" w:rsidR="002D5266" w:rsidRPr="002D5266" w:rsidRDefault="002D5266">
            <w:pPr>
              <w:pStyle w:val="Prrafodelista"/>
              <w:numPr>
                <w:ilvl w:val="0"/>
                <w:numId w:val="77"/>
              </w:numPr>
              <w:ind w:left="177" w:hanging="177"/>
              <w:rPr>
                <w:rFonts w:ascii="Times New Roman" w:eastAsia="Times New Roman" w:hAnsi="Times New Roman"/>
                <w:sz w:val="20"/>
                <w:szCs w:val="20"/>
                <w:lang w:eastAsia="es-CR"/>
              </w:rPr>
            </w:pPr>
            <w:r w:rsidRPr="002D5266">
              <w:rPr>
                <w:rFonts w:ascii="Times New Roman" w:eastAsia="Times New Roman" w:hAnsi="Times New Roman"/>
                <w:sz w:val="20"/>
                <w:szCs w:val="20"/>
                <w:lang w:eastAsia="es-CR"/>
              </w:rPr>
              <w:t>Repaso y compartir información</w:t>
            </w:r>
          </w:p>
          <w:p w14:paraId="49F179B1" w14:textId="1DB7CAA9" w:rsidR="002D5266" w:rsidRDefault="002D5266">
            <w:pPr>
              <w:pStyle w:val="Prrafodelista"/>
              <w:numPr>
                <w:ilvl w:val="0"/>
                <w:numId w:val="77"/>
              </w:numPr>
              <w:ind w:left="177" w:hanging="177"/>
            </w:pPr>
            <w:r w:rsidRPr="002D5266">
              <w:rPr>
                <w:rFonts w:ascii="Times New Roman" w:eastAsia="Times New Roman" w:hAnsi="Times New Roman"/>
                <w:sz w:val="20"/>
                <w:szCs w:val="20"/>
                <w:lang w:eastAsia="es-CR"/>
              </w:rPr>
              <w:t>Retroalimentación inmediata</w:t>
            </w:r>
          </w:p>
        </w:tc>
      </w:tr>
      <w:tr w:rsidR="002D5266" w14:paraId="3C6B14DA" w14:textId="77777777" w:rsidTr="002D5266">
        <w:trPr>
          <w:trHeight w:val="454"/>
        </w:trPr>
        <w:tc>
          <w:tcPr>
            <w:tcW w:w="9357" w:type="dxa"/>
            <w:tcBorders>
              <w:bottom w:val="single" w:sz="4" w:space="0" w:color="auto"/>
            </w:tcBorders>
            <w:vAlign w:val="center"/>
          </w:tcPr>
          <w:p w14:paraId="6EF15C33" w14:textId="7E7E4C31" w:rsidR="002D5266" w:rsidRDefault="002D5266">
            <w:pPr>
              <w:pStyle w:val="Prrafodelista"/>
              <w:numPr>
                <w:ilvl w:val="0"/>
                <w:numId w:val="77"/>
              </w:numPr>
              <w:ind w:left="177" w:hanging="177"/>
            </w:pPr>
            <w:r w:rsidRPr="002D5266">
              <w:rPr>
                <w:rFonts w:ascii="Times New Roman" w:eastAsia="Times New Roman" w:hAnsi="Times New Roman"/>
                <w:sz w:val="20"/>
                <w:szCs w:val="20"/>
                <w:lang w:eastAsia="es-CR"/>
              </w:rPr>
              <w:t>Motivación</w:t>
            </w:r>
          </w:p>
        </w:tc>
      </w:tr>
      <w:tr w:rsidR="002D5266" w14:paraId="5CA20EF0" w14:textId="77777777" w:rsidTr="002D5266">
        <w:trPr>
          <w:trHeight w:val="454"/>
        </w:trPr>
        <w:tc>
          <w:tcPr>
            <w:tcW w:w="9357" w:type="dxa"/>
            <w:tcBorders>
              <w:top w:val="single" w:sz="4" w:space="0" w:color="auto"/>
            </w:tcBorders>
            <w:vAlign w:val="center"/>
          </w:tcPr>
          <w:p w14:paraId="7B96A0C1" w14:textId="1C57D777" w:rsidR="002D5266" w:rsidRPr="002D5266" w:rsidRDefault="002D5266" w:rsidP="002D5266">
            <w:pPr>
              <w:ind w:firstLine="0"/>
              <w:rPr>
                <w:rFonts w:ascii="Times New Roman" w:eastAsia="Times New Roman" w:hAnsi="Times New Roman"/>
                <w:i/>
                <w:iCs/>
                <w:sz w:val="20"/>
                <w:szCs w:val="20"/>
                <w:lang w:eastAsia="es-CR"/>
              </w:rPr>
            </w:pPr>
            <w:r w:rsidRPr="002D5266">
              <w:rPr>
                <w:rFonts w:ascii="Times New Roman" w:eastAsia="Times New Roman" w:hAnsi="Times New Roman"/>
                <w:i/>
                <w:iCs/>
                <w:sz w:val="20"/>
                <w:szCs w:val="20"/>
                <w:lang w:eastAsia="es-CR"/>
              </w:rPr>
              <w:t>Nota</w:t>
            </w:r>
            <w:r>
              <w:rPr>
                <w:rFonts w:ascii="Times New Roman" w:eastAsia="Times New Roman" w:hAnsi="Times New Roman"/>
                <w:i/>
                <w:iCs/>
                <w:sz w:val="20"/>
                <w:szCs w:val="20"/>
                <w:lang w:eastAsia="es-CR"/>
              </w:rPr>
              <w:t>.</w:t>
            </w:r>
            <w:r w:rsidRPr="002D5266">
              <w:rPr>
                <w:rFonts w:ascii="Times New Roman" w:eastAsia="Times New Roman" w:hAnsi="Times New Roman"/>
                <w:i/>
                <w:iCs/>
                <w:sz w:val="20"/>
                <w:szCs w:val="20"/>
                <w:lang w:eastAsia="es-CR"/>
              </w:rPr>
              <w:t xml:space="preserve"> </w:t>
            </w:r>
            <w:r w:rsidRPr="002D5266">
              <w:rPr>
                <w:rFonts w:ascii="Times New Roman" w:hAnsi="Times New Roman"/>
                <w:i/>
                <w:iCs/>
                <w:sz w:val="20"/>
                <w:szCs w:val="20"/>
              </w:rPr>
              <w:t>Fuente: C1. Aprendizaje Ubicuo-Docente</w:t>
            </w:r>
            <w:r>
              <w:rPr>
                <w:rFonts w:ascii="Times New Roman" w:hAnsi="Times New Roman"/>
                <w:i/>
                <w:iCs/>
                <w:sz w:val="20"/>
                <w:szCs w:val="20"/>
              </w:rPr>
              <w:t>. Beneficios que tiene el estudiante al estudiar con los dispositivos móviles</w:t>
            </w:r>
          </w:p>
        </w:tc>
      </w:tr>
      <w:bookmarkEnd w:id="88"/>
    </w:tbl>
    <w:p w14:paraId="45B440C8" w14:textId="033E3E17" w:rsidR="007855C9" w:rsidRPr="007855C9" w:rsidRDefault="007855C9" w:rsidP="002D5266">
      <w:pPr>
        <w:tabs>
          <w:tab w:val="left" w:pos="980"/>
        </w:tabs>
        <w:spacing w:line="360" w:lineRule="auto"/>
        <w:ind w:firstLine="0"/>
        <w:jc w:val="both"/>
        <w:rPr>
          <w:rFonts w:ascii="Times New Roman" w:hAnsi="Times New Roman"/>
          <w:i/>
          <w:iCs/>
          <w:sz w:val="20"/>
          <w:szCs w:val="20"/>
        </w:rPr>
      </w:pPr>
    </w:p>
    <w:p w14:paraId="489B80F1" w14:textId="7A4EA814" w:rsidR="00D5202E" w:rsidRDefault="00D5202E" w:rsidP="00ED3527">
      <w:pPr>
        <w:spacing w:line="480" w:lineRule="auto"/>
        <w:ind w:left="11"/>
        <w:jc w:val="both"/>
        <w:rPr>
          <w:rFonts w:ascii="Times New Roman" w:eastAsia="Times New Roman" w:hAnsi="Times New Roman"/>
          <w:sz w:val="24"/>
          <w:szCs w:val="24"/>
          <w:lang w:eastAsia="es-CR"/>
        </w:rPr>
      </w:pPr>
      <w:r w:rsidRPr="007855C9">
        <w:rPr>
          <w:rFonts w:ascii="Times New Roman" w:eastAsia="Times New Roman" w:hAnsi="Times New Roman"/>
          <w:sz w:val="24"/>
          <w:szCs w:val="24"/>
          <w:lang w:eastAsia="es-CR"/>
        </w:rPr>
        <w:t>En la Tabla 1</w:t>
      </w:r>
      <w:r w:rsidR="00D725D9">
        <w:rPr>
          <w:rFonts w:ascii="Times New Roman" w:eastAsia="Times New Roman" w:hAnsi="Times New Roman"/>
          <w:sz w:val="24"/>
          <w:szCs w:val="24"/>
          <w:lang w:eastAsia="es-CR"/>
        </w:rPr>
        <w:t>2</w:t>
      </w:r>
      <w:r w:rsidRPr="007855C9">
        <w:rPr>
          <w:rFonts w:ascii="Times New Roman" w:eastAsia="Times New Roman" w:hAnsi="Times New Roman"/>
          <w:sz w:val="24"/>
          <w:szCs w:val="24"/>
          <w:lang w:eastAsia="es-CR"/>
        </w:rPr>
        <w:t xml:space="preserve"> se </w:t>
      </w:r>
      <w:r w:rsidR="00734575" w:rsidRPr="007855C9">
        <w:rPr>
          <w:rFonts w:ascii="Times New Roman" w:eastAsia="Times New Roman" w:hAnsi="Times New Roman"/>
          <w:sz w:val="24"/>
          <w:szCs w:val="24"/>
          <w:lang w:eastAsia="es-CR"/>
        </w:rPr>
        <w:t>presentan las respuestas a la pregunta</w:t>
      </w:r>
      <w:r w:rsidR="003A2B23" w:rsidRPr="007855C9">
        <w:rPr>
          <w:rFonts w:ascii="Times New Roman" w:eastAsia="Times New Roman" w:hAnsi="Times New Roman"/>
          <w:sz w:val="24"/>
          <w:szCs w:val="24"/>
          <w:lang w:eastAsia="es-CR"/>
        </w:rPr>
        <w:t xml:space="preserve"> </w:t>
      </w:r>
      <w:r w:rsidRPr="007855C9">
        <w:rPr>
          <w:rFonts w:ascii="Times New Roman" w:eastAsia="Times New Roman" w:hAnsi="Times New Roman"/>
          <w:sz w:val="24"/>
          <w:szCs w:val="24"/>
          <w:lang w:eastAsia="es-CR"/>
        </w:rPr>
        <w:t xml:space="preserve">¿Cuáles técnicas de enseñanza-aprendizaje pueden dar buenos resultados por medio del teléfono celular? </w:t>
      </w:r>
    </w:p>
    <w:tbl>
      <w:tblPr>
        <w:tblStyle w:val="Tablaconcuadrcula"/>
        <w:tblW w:w="0" w:type="auto"/>
        <w:tblInd w:w="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6"/>
      </w:tblGrid>
      <w:tr w:rsidR="002D5266" w14:paraId="02A00AD2" w14:textId="77777777" w:rsidTr="004D6A40">
        <w:trPr>
          <w:trHeight w:val="20"/>
        </w:trPr>
        <w:tc>
          <w:tcPr>
            <w:tcW w:w="9357" w:type="dxa"/>
            <w:vAlign w:val="center"/>
          </w:tcPr>
          <w:p w14:paraId="507A65CB" w14:textId="795B229F" w:rsidR="002D5266" w:rsidRPr="002D5266" w:rsidRDefault="002D5266" w:rsidP="002D5266">
            <w:pPr>
              <w:pStyle w:val="Descripcin"/>
              <w:ind w:firstLine="20"/>
              <w:rPr>
                <w:rFonts w:ascii="Times New Roman" w:hAnsi="Times New Roman"/>
                <w:i/>
                <w:iCs/>
              </w:rPr>
            </w:pPr>
            <w:r w:rsidRPr="00160D94">
              <w:rPr>
                <w:rFonts w:ascii="Times New Roman" w:hAnsi="Times New Roman"/>
                <w:i/>
                <w:iCs/>
              </w:rPr>
              <w:t xml:space="preserve">Tabla </w:t>
            </w:r>
            <w:r w:rsidRPr="00160D94">
              <w:rPr>
                <w:rFonts w:ascii="Times New Roman" w:hAnsi="Times New Roman"/>
                <w:i/>
                <w:iCs/>
              </w:rPr>
              <w:fldChar w:fldCharType="begin"/>
            </w:r>
            <w:r w:rsidRPr="00160D94">
              <w:rPr>
                <w:rFonts w:ascii="Times New Roman" w:hAnsi="Times New Roman"/>
                <w:i/>
                <w:iCs/>
              </w:rPr>
              <w:instrText xml:space="preserve"> SEQ Tabla \* ARABIC </w:instrText>
            </w:r>
            <w:r w:rsidRPr="00160D94">
              <w:rPr>
                <w:rFonts w:ascii="Times New Roman" w:hAnsi="Times New Roman"/>
                <w:i/>
                <w:iCs/>
              </w:rPr>
              <w:fldChar w:fldCharType="separate"/>
            </w:r>
            <w:r>
              <w:rPr>
                <w:rFonts w:ascii="Times New Roman" w:hAnsi="Times New Roman"/>
                <w:i/>
                <w:iCs/>
                <w:noProof/>
              </w:rPr>
              <w:t>12</w:t>
            </w:r>
            <w:r w:rsidRPr="00160D94">
              <w:rPr>
                <w:rFonts w:ascii="Times New Roman" w:hAnsi="Times New Roman"/>
                <w:i/>
                <w:iCs/>
              </w:rPr>
              <w:fldChar w:fldCharType="end"/>
            </w:r>
          </w:p>
        </w:tc>
      </w:tr>
      <w:tr w:rsidR="002D5266" w14:paraId="34A79521" w14:textId="77777777" w:rsidTr="004D6A40">
        <w:trPr>
          <w:trHeight w:val="20"/>
        </w:trPr>
        <w:tc>
          <w:tcPr>
            <w:tcW w:w="9357" w:type="dxa"/>
            <w:tcBorders>
              <w:bottom w:val="single" w:sz="4" w:space="0" w:color="auto"/>
            </w:tcBorders>
            <w:vAlign w:val="center"/>
          </w:tcPr>
          <w:p w14:paraId="50CBC73F" w14:textId="1538D7B6" w:rsidR="002D5266" w:rsidRPr="002D5266" w:rsidRDefault="002D5266" w:rsidP="002D5266">
            <w:pPr>
              <w:ind w:firstLine="0"/>
              <w:rPr>
                <w:rFonts w:ascii="Times New Roman" w:eastAsia="Times New Roman" w:hAnsi="Times New Roman"/>
                <w:sz w:val="20"/>
                <w:szCs w:val="20"/>
                <w:lang w:eastAsia="es-CR"/>
              </w:rPr>
            </w:pPr>
            <w:r w:rsidRPr="002D5266">
              <w:rPr>
                <w:rFonts w:ascii="Times New Roman" w:eastAsia="Times New Roman" w:hAnsi="Times New Roman"/>
                <w:i/>
                <w:iCs/>
                <w:sz w:val="20"/>
                <w:szCs w:val="20"/>
                <w:lang w:eastAsia="es-CR"/>
              </w:rPr>
              <w:t>¿Cuáles técnicas de enseñanza-aprendizaje pueden dar buenos resultados por medio del teléfono celular?</w:t>
            </w:r>
          </w:p>
        </w:tc>
      </w:tr>
      <w:tr w:rsidR="002D5266" w14:paraId="4FF89715" w14:textId="77777777" w:rsidTr="004D6A40">
        <w:trPr>
          <w:trHeight w:val="20"/>
        </w:trPr>
        <w:tc>
          <w:tcPr>
            <w:tcW w:w="9357" w:type="dxa"/>
            <w:tcBorders>
              <w:top w:val="single" w:sz="4" w:space="0" w:color="auto"/>
              <w:bottom w:val="single" w:sz="4" w:space="0" w:color="auto"/>
            </w:tcBorders>
            <w:vAlign w:val="center"/>
          </w:tcPr>
          <w:p w14:paraId="1C10EA48" w14:textId="3B13B139" w:rsidR="002D5266" w:rsidRPr="002D5266" w:rsidRDefault="002D5266" w:rsidP="002D5266">
            <w:pPr>
              <w:ind w:firstLine="0"/>
              <w:rPr>
                <w:rFonts w:ascii="Times New Roman" w:eastAsia="Times New Roman" w:hAnsi="Times New Roman"/>
                <w:b/>
                <w:bCs/>
                <w:sz w:val="24"/>
                <w:szCs w:val="24"/>
                <w:lang w:eastAsia="es-CR"/>
              </w:rPr>
            </w:pPr>
            <w:r w:rsidRPr="002D5266">
              <w:rPr>
                <w:rFonts w:ascii="Times New Roman" w:eastAsia="Times New Roman" w:hAnsi="Times New Roman"/>
                <w:b/>
                <w:bCs/>
                <w:sz w:val="20"/>
                <w:szCs w:val="20"/>
                <w:lang w:eastAsia="es-CR"/>
              </w:rPr>
              <w:t>Técnicas</w:t>
            </w:r>
          </w:p>
        </w:tc>
      </w:tr>
      <w:tr w:rsidR="002D5266" w14:paraId="4E20D4D9" w14:textId="77777777" w:rsidTr="004D6A40">
        <w:trPr>
          <w:trHeight w:val="20"/>
        </w:trPr>
        <w:tc>
          <w:tcPr>
            <w:tcW w:w="9357" w:type="dxa"/>
            <w:tcBorders>
              <w:top w:val="single" w:sz="4" w:space="0" w:color="auto"/>
            </w:tcBorders>
            <w:vAlign w:val="center"/>
          </w:tcPr>
          <w:p w14:paraId="20E0C65C" w14:textId="77777777" w:rsidR="002D5266" w:rsidRPr="002D5266" w:rsidRDefault="002D5266">
            <w:pPr>
              <w:pStyle w:val="Prrafodelista"/>
              <w:numPr>
                <w:ilvl w:val="0"/>
                <w:numId w:val="80"/>
              </w:numPr>
              <w:spacing w:line="240" w:lineRule="auto"/>
              <w:ind w:left="162" w:hanging="162"/>
              <w:rPr>
                <w:rFonts w:ascii="Times New Roman" w:eastAsia="Times New Roman" w:hAnsi="Times New Roman"/>
                <w:b/>
                <w:bCs/>
                <w:sz w:val="20"/>
                <w:szCs w:val="20"/>
                <w:lang w:eastAsia="es-CR"/>
              </w:rPr>
            </w:pPr>
            <w:r w:rsidRPr="002D5266">
              <w:rPr>
                <w:rFonts w:ascii="Times New Roman" w:eastAsia="Times New Roman" w:hAnsi="Times New Roman"/>
                <w:sz w:val="20"/>
                <w:szCs w:val="20"/>
                <w:lang w:eastAsia="es-CR"/>
              </w:rPr>
              <w:t>Aprendizaje lúdico, resolución de casos, cooperativo, análisis de lecturas con aplicaciones educativas.</w:t>
            </w:r>
          </w:p>
          <w:p w14:paraId="0EC8F30C" w14:textId="6A267B3B" w:rsidR="002D5266" w:rsidRPr="002D5266" w:rsidRDefault="002D5266">
            <w:pPr>
              <w:pStyle w:val="Prrafodelista"/>
              <w:numPr>
                <w:ilvl w:val="0"/>
                <w:numId w:val="80"/>
              </w:numPr>
              <w:spacing w:line="240" w:lineRule="auto"/>
              <w:ind w:left="162" w:hanging="162"/>
              <w:rPr>
                <w:rFonts w:ascii="Times New Roman" w:eastAsia="Times New Roman" w:hAnsi="Times New Roman"/>
                <w:sz w:val="24"/>
                <w:szCs w:val="24"/>
                <w:lang w:eastAsia="es-CR"/>
              </w:rPr>
            </w:pPr>
            <w:r w:rsidRPr="002D5266">
              <w:rPr>
                <w:rFonts w:ascii="Times New Roman" w:eastAsia="Times New Roman" w:hAnsi="Times New Roman"/>
                <w:sz w:val="20"/>
                <w:szCs w:val="20"/>
                <w:lang w:eastAsia="es-CR"/>
              </w:rPr>
              <w:t>Diferentes recursos digitales (Podcasts, vídeos, infografías, etc.).</w:t>
            </w:r>
          </w:p>
        </w:tc>
      </w:tr>
      <w:tr w:rsidR="002D5266" w14:paraId="75760273" w14:textId="77777777" w:rsidTr="004D6A40">
        <w:trPr>
          <w:trHeight w:val="20"/>
        </w:trPr>
        <w:tc>
          <w:tcPr>
            <w:tcW w:w="9357" w:type="dxa"/>
          </w:tcPr>
          <w:p w14:paraId="0ED6CD8B" w14:textId="77777777" w:rsidR="002D5266" w:rsidRPr="002D5266" w:rsidRDefault="002D5266">
            <w:pPr>
              <w:pStyle w:val="Prrafodelista"/>
              <w:numPr>
                <w:ilvl w:val="0"/>
                <w:numId w:val="80"/>
              </w:numPr>
              <w:spacing w:line="240" w:lineRule="auto"/>
              <w:ind w:left="162" w:hanging="162"/>
              <w:jc w:val="both"/>
              <w:rPr>
                <w:rFonts w:ascii="Times New Roman" w:eastAsia="Times New Roman" w:hAnsi="Times New Roman"/>
                <w:b/>
                <w:bCs/>
                <w:sz w:val="20"/>
                <w:szCs w:val="20"/>
                <w:lang w:eastAsia="es-CR"/>
              </w:rPr>
            </w:pPr>
            <w:r w:rsidRPr="002D5266">
              <w:rPr>
                <w:rFonts w:ascii="Times New Roman" w:eastAsia="Times New Roman" w:hAnsi="Times New Roman"/>
                <w:sz w:val="20"/>
                <w:szCs w:val="20"/>
                <w:lang w:eastAsia="es-CR"/>
              </w:rPr>
              <w:t>Aula virtual.</w:t>
            </w:r>
          </w:p>
          <w:p w14:paraId="5C92593B" w14:textId="6197FA60" w:rsidR="002D5266" w:rsidRPr="002D5266" w:rsidRDefault="002D5266">
            <w:pPr>
              <w:pStyle w:val="Prrafodelista"/>
              <w:numPr>
                <w:ilvl w:val="0"/>
                <w:numId w:val="80"/>
              </w:numPr>
              <w:spacing w:line="240" w:lineRule="auto"/>
              <w:ind w:left="162" w:hanging="162"/>
              <w:jc w:val="both"/>
              <w:rPr>
                <w:rFonts w:ascii="Times New Roman" w:eastAsia="Times New Roman" w:hAnsi="Times New Roman"/>
                <w:sz w:val="24"/>
                <w:szCs w:val="24"/>
                <w:lang w:eastAsia="es-CR"/>
              </w:rPr>
            </w:pPr>
            <w:r w:rsidRPr="002D5266">
              <w:rPr>
                <w:rFonts w:ascii="Times New Roman" w:eastAsia="Times New Roman" w:hAnsi="Times New Roman"/>
                <w:sz w:val="20"/>
                <w:szCs w:val="20"/>
                <w:lang w:eastAsia="es-CR"/>
              </w:rPr>
              <w:t>Juegos didácticos, ejercicios interactivos.</w:t>
            </w:r>
          </w:p>
        </w:tc>
      </w:tr>
      <w:tr w:rsidR="002D5266" w14:paraId="46540F7C" w14:textId="77777777" w:rsidTr="004D6A40">
        <w:trPr>
          <w:trHeight w:val="20"/>
        </w:trPr>
        <w:tc>
          <w:tcPr>
            <w:tcW w:w="9357" w:type="dxa"/>
            <w:tcBorders>
              <w:bottom w:val="single" w:sz="4" w:space="0" w:color="auto"/>
            </w:tcBorders>
          </w:tcPr>
          <w:p w14:paraId="2D177AD1" w14:textId="77777777" w:rsidR="002D5266" w:rsidRPr="002D5266" w:rsidRDefault="002D5266">
            <w:pPr>
              <w:pStyle w:val="Prrafodelista"/>
              <w:numPr>
                <w:ilvl w:val="0"/>
                <w:numId w:val="80"/>
              </w:numPr>
              <w:spacing w:line="240" w:lineRule="auto"/>
              <w:ind w:left="162" w:hanging="162"/>
              <w:jc w:val="both"/>
              <w:rPr>
                <w:rFonts w:ascii="Times New Roman" w:eastAsia="Times New Roman" w:hAnsi="Times New Roman"/>
                <w:sz w:val="20"/>
                <w:szCs w:val="20"/>
                <w:lang w:eastAsia="es-CR"/>
              </w:rPr>
            </w:pPr>
            <w:r w:rsidRPr="002D5266">
              <w:rPr>
                <w:rFonts w:ascii="Times New Roman" w:eastAsia="Times New Roman" w:hAnsi="Times New Roman"/>
                <w:sz w:val="20"/>
                <w:szCs w:val="20"/>
                <w:lang w:eastAsia="es-CR"/>
              </w:rPr>
              <w:t>Cuestionario y tareas de investigación.</w:t>
            </w:r>
          </w:p>
          <w:p w14:paraId="78CF5C6B" w14:textId="77777777" w:rsidR="002D5266" w:rsidRPr="002D5266" w:rsidRDefault="002D5266">
            <w:pPr>
              <w:pStyle w:val="Prrafodelista"/>
              <w:numPr>
                <w:ilvl w:val="0"/>
                <w:numId w:val="80"/>
              </w:numPr>
              <w:spacing w:line="240" w:lineRule="auto"/>
              <w:ind w:left="162" w:hanging="162"/>
              <w:jc w:val="both"/>
              <w:rPr>
                <w:rFonts w:ascii="Times New Roman" w:eastAsia="Times New Roman" w:hAnsi="Times New Roman"/>
                <w:sz w:val="20"/>
                <w:szCs w:val="20"/>
                <w:lang w:eastAsia="es-CR"/>
              </w:rPr>
            </w:pPr>
            <w:r w:rsidRPr="002D5266">
              <w:rPr>
                <w:rFonts w:ascii="Times New Roman" w:eastAsia="Times New Roman" w:hAnsi="Times New Roman"/>
                <w:sz w:val="20"/>
                <w:szCs w:val="20"/>
                <w:lang w:eastAsia="es-CR"/>
              </w:rPr>
              <w:lastRenderedPageBreak/>
              <w:t>Revisión y realimentación de trabajos.</w:t>
            </w:r>
          </w:p>
          <w:p w14:paraId="4619736D" w14:textId="77777777" w:rsidR="002D5266" w:rsidRPr="002D5266" w:rsidRDefault="002D5266">
            <w:pPr>
              <w:pStyle w:val="Prrafodelista"/>
              <w:numPr>
                <w:ilvl w:val="0"/>
                <w:numId w:val="80"/>
              </w:numPr>
              <w:spacing w:line="240" w:lineRule="auto"/>
              <w:ind w:left="162" w:hanging="162"/>
              <w:jc w:val="both"/>
              <w:rPr>
                <w:rFonts w:ascii="Times New Roman" w:eastAsia="Times New Roman" w:hAnsi="Times New Roman"/>
                <w:sz w:val="20"/>
                <w:szCs w:val="20"/>
                <w:lang w:eastAsia="es-CR"/>
              </w:rPr>
            </w:pPr>
            <w:r w:rsidRPr="002D5266">
              <w:rPr>
                <w:rFonts w:ascii="Times New Roman" w:eastAsia="Times New Roman" w:hAnsi="Times New Roman"/>
                <w:sz w:val="20"/>
                <w:szCs w:val="20"/>
                <w:lang w:eastAsia="es-CR"/>
              </w:rPr>
              <w:t>Trabajo colaborativo.</w:t>
            </w:r>
          </w:p>
          <w:p w14:paraId="596DEE7E" w14:textId="77777777" w:rsidR="002D5266" w:rsidRPr="002D5266" w:rsidRDefault="002D5266">
            <w:pPr>
              <w:pStyle w:val="Prrafodelista"/>
              <w:numPr>
                <w:ilvl w:val="0"/>
                <w:numId w:val="80"/>
              </w:numPr>
              <w:spacing w:line="240" w:lineRule="auto"/>
              <w:ind w:left="162" w:hanging="162"/>
              <w:jc w:val="both"/>
              <w:rPr>
                <w:rFonts w:ascii="Times New Roman" w:eastAsia="Times New Roman" w:hAnsi="Times New Roman"/>
                <w:sz w:val="20"/>
                <w:szCs w:val="20"/>
                <w:lang w:eastAsia="es-CR"/>
              </w:rPr>
            </w:pPr>
            <w:r w:rsidRPr="002D5266">
              <w:rPr>
                <w:rFonts w:ascii="Times New Roman" w:eastAsia="Times New Roman" w:hAnsi="Times New Roman"/>
                <w:sz w:val="20"/>
                <w:szCs w:val="20"/>
                <w:lang w:eastAsia="es-CR"/>
              </w:rPr>
              <w:t>Uso de aplicaciones de gamificación principalmente.</w:t>
            </w:r>
          </w:p>
          <w:p w14:paraId="4B48E3B2" w14:textId="69634611" w:rsidR="002D5266" w:rsidRPr="002D5266" w:rsidRDefault="002D5266">
            <w:pPr>
              <w:pStyle w:val="Prrafodelista"/>
              <w:numPr>
                <w:ilvl w:val="0"/>
                <w:numId w:val="80"/>
              </w:numPr>
              <w:spacing w:line="240" w:lineRule="auto"/>
              <w:ind w:left="162" w:hanging="162"/>
              <w:jc w:val="both"/>
              <w:rPr>
                <w:rFonts w:ascii="Times New Roman" w:eastAsia="Times New Roman" w:hAnsi="Times New Roman"/>
                <w:sz w:val="24"/>
                <w:szCs w:val="24"/>
                <w:lang w:eastAsia="es-CR"/>
              </w:rPr>
            </w:pPr>
            <w:r w:rsidRPr="002D5266">
              <w:rPr>
                <w:rFonts w:ascii="Times New Roman" w:eastAsia="Times New Roman" w:hAnsi="Times New Roman"/>
                <w:sz w:val="20"/>
                <w:szCs w:val="20"/>
                <w:lang w:eastAsia="es-CR"/>
              </w:rPr>
              <w:t>Uso de WhatsApp.</w:t>
            </w:r>
          </w:p>
        </w:tc>
      </w:tr>
      <w:tr w:rsidR="002D5266" w14:paraId="1A3119EC" w14:textId="77777777" w:rsidTr="004D6A40">
        <w:trPr>
          <w:trHeight w:val="20"/>
        </w:trPr>
        <w:tc>
          <w:tcPr>
            <w:tcW w:w="9357" w:type="dxa"/>
            <w:tcBorders>
              <w:top w:val="single" w:sz="4" w:space="0" w:color="auto"/>
            </w:tcBorders>
            <w:vAlign w:val="center"/>
          </w:tcPr>
          <w:p w14:paraId="21E2F080" w14:textId="1F04179E" w:rsidR="002D5266" w:rsidRPr="00E9382C" w:rsidRDefault="002D5266" w:rsidP="00E9382C">
            <w:pPr>
              <w:pStyle w:val="Descripcin"/>
              <w:ind w:left="20" w:hanging="20"/>
              <w:rPr>
                <w:rFonts w:ascii="Times New Roman" w:hAnsi="Times New Roman"/>
                <w:b w:val="0"/>
                <w:bCs w:val="0"/>
                <w:i/>
                <w:iCs/>
              </w:rPr>
            </w:pPr>
            <w:r w:rsidRPr="00E9382C">
              <w:rPr>
                <w:rFonts w:ascii="Times New Roman" w:eastAsia="Times New Roman" w:hAnsi="Times New Roman"/>
                <w:b w:val="0"/>
                <w:bCs w:val="0"/>
                <w:i/>
                <w:iCs/>
                <w:lang w:eastAsia="es-CR"/>
              </w:rPr>
              <w:lastRenderedPageBreak/>
              <w:t>Nota.</w:t>
            </w:r>
            <w:r w:rsidRPr="002D5266">
              <w:rPr>
                <w:rFonts w:ascii="Times New Roman" w:eastAsia="Times New Roman" w:hAnsi="Times New Roman"/>
                <w:lang w:eastAsia="es-CR"/>
              </w:rPr>
              <w:t xml:space="preserve"> </w:t>
            </w:r>
            <w:r w:rsidRPr="002D5266">
              <w:rPr>
                <w:rFonts w:ascii="Times New Roman" w:hAnsi="Times New Roman"/>
                <w:b w:val="0"/>
                <w:bCs w:val="0"/>
                <w:i/>
                <w:iCs/>
              </w:rPr>
              <w:t>Fuente</w:t>
            </w:r>
            <w:r w:rsidRPr="00E03048">
              <w:rPr>
                <w:rFonts w:ascii="Times New Roman" w:hAnsi="Times New Roman"/>
                <w:b w:val="0"/>
                <w:bCs w:val="0"/>
                <w:i/>
                <w:iCs/>
              </w:rPr>
              <w:t>: C1. Aprendizaje Ubicuo-</w:t>
            </w:r>
            <w:r>
              <w:rPr>
                <w:rFonts w:ascii="Times New Roman" w:hAnsi="Times New Roman"/>
                <w:b w:val="0"/>
                <w:bCs w:val="0"/>
                <w:i/>
                <w:iCs/>
              </w:rPr>
              <w:t xml:space="preserve">Docente. </w:t>
            </w:r>
            <w:r w:rsidRPr="002D5266">
              <w:rPr>
                <w:rFonts w:ascii="Times New Roman" w:hAnsi="Times New Roman"/>
                <w:b w:val="0"/>
                <w:bCs w:val="0"/>
                <w:i/>
                <w:iCs/>
              </w:rPr>
              <w:t>La tabla muestra las técnicas de enseñanza-aprendizaje que pueden dar buenos resultados con el teléfono celular</w:t>
            </w:r>
          </w:p>
        </w:tc>
      </w:tr>
    </w:tbl>
    <w:p w14:paraId="1C488C18" w14:textId="2E0F2C89" w:rsidR="007855C9" w:rsidRPr="004D6A40" w:rsidRDefault="004D6A40" w:rsidP="004D6A40">
      <w:pPr>
        <w:tabs>
          <w:tab w:val="left" w:pos="924"/>
        </w:tabs>
        <w:spacing w:line="360" w:lineRule="auto"/>
        <w:ind w:firstLine="0"/>
        <w:jc w:val="both"/>
        <w:rPr>
          <w:rFonts w:ascii="Times New Roman" w:hAnsi="Times New Roman"/>
          <w:i/>
          <w:iCs/>
          <w:sz w:val="2"/>
          <w:szCs w:val="2"/>
        </w:rPr>
      </w:pPr>
      <w:r>
        <w:rPr>
          <w:rFonts w:ascii="Times New Roman" w:hAnsi="Times New Roman"/>
          <w:i/>
          <w:iCs/>
          <w:sz w:val="16"/>
          <w:szCs w:val="16"/>
        </w:rPr>
        <w:tab/>
      </w:r>
    </w:p>
    <w:p w14:paraId="13901740" w14:textId="5BB93191" w:rsidR="005A79FF" w:rsidRDefault="00A31C0B" w:rsidP="00ED3527">
      <w:pPr>
        <w:spacing w:line="480" w:lineRule="auto"/>
        <w:ind w:left="11"/>
        <w:jc w:val="both"/>
        <w:rPr>
          <w:rFonts w:ascii="Times New Roman" w:eastAsia="Times New Roman" w:hAnsi="Times New Roman"/>
          <w:sz w:val="24"/>
          <w:szCs w:val="24"/>
          <w:lang w:eastAsia="es-CR"/>
        </w:rPr>
      </w:pPr>
      <w:r w:rsidRPr="002209CE">
        <w:rPr>
          <w:rFonts w:ascii="Times New Roman" w:eastAsia="Times New Roman" w:hAnsi="Times New Roman"/>
          <w:sz w:val="24"/>
          <w:szCs w:val="24"/>
          <w:lang w:eastAsia="es-CR"/>
        </w:rPr>
        <w:t xml:space="preserve">En la siguiente pregunta en la cual se </w:t>
      </w:r>
      <w:r w:rsidR="00E61C5E">
        <w:rPr>
          <w:rFonts w:ascii="Times New Roman" w:eastAsia="Times New Roman" w:hAnsi="Times New Roman"/>
          <w:sz w:val="24"/>
          <w:szCs w:val="24"/>
          <w:lang w:eastAsia="es-CR"/>
        </w:rPr>
        <w:t>solicitó</w:t>
      </w:r>
      <w:r w:rsidRPr="002209CE">
        <w:rPr>
          <w:rFonts w:ascii="Times New Roman" w:eastAsia="Times New Roman" w:hAnsi="Times New Roman"/>
          <w:sz w:val="24"/>
          <w:szCs w:val="24"/>
          <w:lang w:eastAsia="es-CR"/>
        </w:rPr>
        <w:t xml:space="preserve"> que </w:t>
      </w:r>
      <w:r w:rsidR="00E61C5E">
        <w:rPr>
          <w:rFonts w:ascii="Times New Roman" w:eastAsia="Times New Roman" w:hAnsi="Times New Roman"/>
          <w:sz w:val="24"/>
          <w:szCs w:val="24"/>
          <w:lang w:eastAsia="es-CR"/>
        </w:rPr>
        <w:t>a</w:t>
      </w:r>
      <w:r w:rsidRPr="002209CE">
        <w:rPr>
          <w:rFonts w:ascii="Times New Roman" w:eastAsia="Times New Roman" w:hAnsi="Times New Roman"/>
          <w:sz w:val="24"/>
          <w:szCs w:val="24"/>
          <w:lang w:eastAsia="es-CR"/>
        </w:rPr>
        <w:t>not</w:t>
      </w:r>
      <w:r w:rsidR="006224F9" w:rsidRPr="002209CE">
        <w:rPr>
          <w:rFonts w:ascii="Times New Roman" w:eastAsia="Times New Roman" w:hAnsi="Times New Roman"/>
          <w:sz w:val="24"/>
          <w:szCs w:val="24"/>
          <w:lang w:eastAsia="es-CR"/>
        </w:rPr>
        <w:t>aran</w:t>
      </w:r>
      <w:r w:rsidRPr="002209CE">
        <w:rPr>
          <w:rFonts w:ascii="Times New Roman" w:eastAsia="Times New Roman" w:hAnsi="Times New Roman"/>
          <w:sz w:val="24"/>
          <w:szCs w:val="24"/>
          <w:lang w:eastAsia="es-CR"/>
        </w:rPr>
        <w:t xml:space="preserve"> tres recomendaciones que se tienen hoy en las clases virtuales en los que los estudiantes utilizan dispositivos móviles, en la Tabla 1</w:t>
      </w:r>
      <w:r w:rsidR="00D725D9">
        <w:rPr>
          <w:rFonts w:ascii="Times New Roman" w:eastAsia="Times New Roman" w:hAnsi="Times New Roman"/>
          <w:sz w:val="24"/>
          <w:szCs w:val="24"/>
          <w:lang w:eastAsia="es-CR"/>
        </w:rPr>
        <w:t>3</w:t>
      </w:r>
      <w:r w:rsidRPr="002209CE">
        <w:rPr>
          <w:rFonts w:ascii="Times New Roman" w:eastAsia="Times New Roman" w:hAnsi="Times New Roman"/>
          <w:sz w:val="24"/>
          <w:szCs w:val="24"/>
          <w:lang w:eastAsia="es-CR"/>
        </w:rPr>
        <w:t xml:space="preserve"> se observan las siguientes respuestas:</w:t>
      </w:r>
    </w:p>
    <w:tbl>
      <w:tblPr>
        <w:tblStyle w:val="Tablaconcuadrcula"/>
        <w:tblW w:w="0" w:type="auto"/>
        <w:tblInd w:w="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6"/>
      </w:tblGrid>
      <w:tr w:rsidR="00E9382C" w14:paraId="3EDBD653" w14:textId="77777777" w:rsidTr="00E9382C">
        <w:tc>
          <w:tcPr>
            <w:tcW w:w="9357" w:type="dxa"/>
            <w:vAlign w:val="center"/>
          </w:tcPr>
          <w:p w14:paraId="37D343C6" w14:textId="322C95B3" w:rsidR="00E9382C" w:rsidRPr="00E9382C" w:rsidRDefault="00E9382C" w:rsidP="00E9382C">
            <w:pPr>
              <w:spacing w:line="367" w:lineRule="auto"/>
              <w:ind w:firstLine="0"/>
              <w:rPr>
                <w:rFonts w:ascii="Times New Roman" w:eastAsia="Times New Roman" w:hAnsi="Times New Roman"/>
                <w:sz w:val="20"/>
                <w:szCs w:val="20"/>
                <w:lang w:eastAsia="es-CR"/>
              </w:rPr>
            </w:pPr>
            <w:r w:rsidRPr="00E9382C">
              <w:rPr>
                <w:rFonts w:ascii="Times New Roman" w:hAnsi="Times New Roman"/>
                <w:sz w:val="20"/>
                <w:szCs w:val="20"/>
              </w:rPr>
              <w:t xml:space="preserve">Tabla </w:t>
            </w:r>
            <w:r w:rsidRPr="00E9382C">
              <w:rPr>
                <w:rFonts w:ascii="Times New Roman" w:hAnsi="Times New Roman"/>
                <w:sz w:val="20"/>
                <w:szCs w:val="20"/>
              </w:rPr>
              <w:fldChar w:fldCharType="begin"/>
            </w:r>
            <w:r w:rsidRPr="00E9382C">
              <w:rPr>
                <w:rFonts w:ascii="Times New Roman" w:hAnsi="Times New Roman"/>
                <w:sz w:val="20"/>
                <w:szCs w:val="20"/>
              </w:rPr>
              <w:instrText xml:space="preserve"> SEQ Tabla \* ARABIC </w:instrText>
            </w:r>
            <w:r w:rsidRPr="00E9382C">
              <w:rPr>
                <w:rFonts w:ascii="Times New Roman" w:hAnsi="Times New Roman"/>
                <w:sz w:val="20"/>
                <w:szCs w:val="20"/>
              </w:rPr>
              <w:fldChar w:fldCharType="separate"/>
            </w:r>
            <w:r w:rsidRPr="00E9382C">
              <w:rPr>
                <w:rFonts w:ascii="Times New Roman" w:hAnsi="Times New Roman"/>
                <w:noProof/>
                <w:sz w:val="20"/>
                <w:szCs w:val="20"/>
              </w:rPr>
              <w:t>13</w:t>
            </w:r>
            <w:r w:rsidRPr="00E9382C">
              <w:rPr>
                <w:rFonts w:ascii="Times New Roman" w:hAnsi="Times New Roman"/>
                <w:sz w:val="20"/>
                <w:szCs w:val="20"/>
              </w:rPr>
              <w:fldChar w:fldCharType="end"/>
            </w:r>
          </w:p>
        </w:tc>
      </w:tr>
      <w:tr w:rsidR="00E9382C" w14:paraId="06C5C1F5" w14:textId="77777777" w:rsidTr="00E9382C">
        <w:tc>
          <w:tcPr>
            <w:tcW w:w="9357" w:type="dxa"/>
            <w:tcBorders>
              <w:bottom w:val="single" w:sz="4" w:space="0" w:color="auto"/>
            </w:tcBorders>
          </w:tcPr>
          <w:p w14:paraId="12BA0E5D" w14:textId="75653974" w:rsidR="00E9382C" w:rsidRPr="00E9382C" w:rsidRDefault="00E9382C" w:rsidP="00E9382C">
            <w:pPr>
              <w:ind w:firstLine="0"/>
              <w:jc w:val="both"/>
              <w:rPr>
                <w:rFonts w:ascii="Times New Roman" w:eastAsia="Times New Roman" w:hAnsi="Times New Roman"/>
                <w:sz w:val="20"/>
                <w:szCs w:val="20"/>
                <w:lang w:eastAsia="es-CR"/>
              </w:rPr>
            </w:pPr>
            <w:r w:rsidRPr="00E9382C">
              <w:rPr>
                <w:rFonts w:ascii="Times New Roman" w:eastAsia="Times New Roman" w:hAnsi="Times New Roman"/>
                <w:i/>
                <w:iCs/>
                <w:sz w:val="20"/>
                <w:szCs w:val="20"/>
                <w:lang w:eastAsia="es-CR"/>
              </w:rPr>
              <w:t>Anote recomendaciones que se tienen hoy en las clases virtuales en los que los estudiantes utilizan dispositivos móviles</w:t>
            </w:r>
            <w:r w:rsidRPr="00E9382C">
              <w:rPr>
                <w:rFonts w:ascii="Times New Roman" w:eastAsia="Times New Roman" w:hAnsi="Times New Roman"/>
                <w:sz w:val="20"/>
                <w:szCs w:val="20"/>
                <w:lang w:eastAsia="es-CR"/>
              </w:rPr>
              <w:t>.</w:t>
            </w:r>
          </w:p>
        </w:tc>
      </w:tr>
      <w:tr w:rsidR="00E9382C" w14:paraId="20BE74CC" w14:textId="77777777" w:rsidTr="00E9382C">
        <w:tc>
          <w:tcPr>
            <w:tcW w:w="9357" w:type="dxa"/>
            <w:tcBorders>
              <w:top w:val="single" w:sz="4" w:space="0" w:color="auto"/>
              <w:bottom w:val="single" w:sz="4" w:space="0" w:color="auto"/>
            </w:tcBorders>
          </w:tcPr>
          <w:p w14:paraId="6BAE8202" w14:textId="14F4A228" w:rsidR="00E9382C" w:rsidRPr="00E9382C" w:rsidRDefault="00E9382C" w:rsidP="002209CE">
            <w:pPr>
              <w:spacing w:line="367" w:lineRule="auto"/>
              <w:ind w:firstLine="0"/>
              <w:jc w:val="both"/>
              <w:rPr>
                <w:rFonts w:ascii="Times New Roman" w:eastAsia="Times New Roman" w:hAnsi="Times New Roman"/>
                <w:b/>
                <w:bCs/>
                <w:sz w:val="24"/>
                <w:szCs w:val="24"/>
                <w:lang w:eastAsia="es-CR"/>
              </w:rPr>
            </w:pPr>
            <w:r w:rsidRPr="00E9382C">
              <w:rPr>
                <w:rFonts w:ascii="Times New Roman" w:eastAsia="Times New Roman" w:hAnsi="Times New Roman"/>
                <w:b/>
                <w:bCs/>
                <w:sz w:val="20"/>
                <w:szCs w:val="20"/>
                <w:lang w:eastAsia="es-CR"/>
              </w:rPr>
              <w:t>Recomendaciones</w:t>
            </w:r>
          </w:p>
        </w:tc>
      </w:tr>
      <w:tr w:rsidR="00E9382C" w14:paraId="480EFA12" w14:textId="77777777" w:rsidTr="00E9382C">
        <w:tc>
          <w:tcPr>
            <w:tcW w:w="9357" w:type="dxa"/>
            <w:tcBorders>
              <w:top w:val="single" w:sz="4" w:space="0" w:color="auto"/>
            </w:tcBorders>
          </w:tcPr>
          <w:p w14:paraId="10131A4E" w14:textId="77777777" w:rsidR="00E9382C" w:rsidRPr="007871F1" w:rsidRDefault="00E9382C" w:rsidP="00E9382C">
            <w:pPr>
              <w:pStyle w:val="Prrafodelista"/>
              <w:numPr>
                <w:ilvl w:val="0"/>
                <w:numId w:val="9"/>
              </w:numPr>
              <w:spacing w:line="240" w:lineRule="auto"/>
              <w:ind w:left="164" w:hanging="164"/>
              <w:jc w:val="both"/>
              <w:rPr>
                <w:rFonts w:ascii="Times New Roman" w:eastAsia="Times New Roman" w:hAnsi="Times New Roman"/>
                <w:b/>
                <w:bCs/>
                <w:sz w:val="20"/>
                <w:szCs w:val="20"/>
                <w:lang w:eastAsia="es-CR"/>
              </w:rPr>
            </w:pPr>
            <w:r w:rsidRPr="00707DDC">
              <w:rPr>
                <w:rFonts w:ascii="Times New Roman" w:eastAsia="Times New Roman" w:hAnsi="Times New Roman"/>
                <w:sz w:val="20"/>
                <w:szCs w:val="20"/>
                <w:lang w:eastAsia="es-CR"/>
              </w:rPr>
              <w:t>Adaptación de materiales y aprovechamiento de multimedia.</w:t>
            </w:r>
          </w:p>
          <w:p w14:paraId="45938981" w14:textId="47E4E433" w:rsidR="00E9382C" w:rsidRPr="00E9382C" w:rsidRDefault="00E9382C" w:rsidP="00E9382C">
            <w:pPr>
              <w:pStyle w:val="Prrafodelista"/>
              <w:numPr>
                <w:ilvl w:val="0"/>
                <w:numId w:val="9"/>
              </w:numPr>
              <w:spacing w:line="367" w:lineRule="auto"/>
              <w:ind w:left="162" w:hanging="162"/>
              <w:jc w:val="both"/>
              <w:rPr>
                <w:rFonts w:ascii="Times New Roman" w:eastAsia="Times New Roman" w:hAnsi="Times New Roman"/>
                <w:sz w:val="24"/>
                <w:szCs w:val="24"/>
                <w:lang w:eastAsia="es-CR"/>
              </w:rPr>
            </w:pPr>
            <w:r w:rsidRPr="00E9382C">
              <w:rPr>
                <w:rFonts w:ascii="Times New Roman" w:eastAsia="Times New Roman" w:hAnsi="Times New Roman"/>
                <w:sz w:val="20"/>
                <w:szCs w:val="20"/>
                <w:lang w:eastAsia="es-CR"/>
              </w:rPr>
              <w:t>Prácticas, juegos y consulta de materiales.</w:t>
            </w:r>
          </w:p>
        </w:tc>
      </w:tr>
      <w:tr w:rsidR="00E9382C" w14:paraId="682AF1E8" w14:textId="77777777" w:rsidTr="00E9382C">
        <w:tc>
          <w:tcPr>
            <w:tcW w:w="9357" w:type="dxa"/>
          </w:tcPr>
          <w:p w14:paraId="70035610" w14:textId="77777777" w:rsidR="00E9382C" w:rsidRPr="00707DDC" w:rsidRDefault="00E9382C" w:rsidP="00E9382C">
            <w:pPr>
              <w:pStyle w:val="Prrafodelista"/>
              <w:numPr>
                <w:ilvl w:val="0"/>
                <w:numId w:val="9"/>
              </w:numPr>
              <w:spacing w:line="240" w:lineRule="auto"/>
              <w:ind w:left="164" w:hanging="164"/>
              <w:jc w:val="both"/>
              <w:rPr>
                <w:rFonts w:ascii="Times New Roman" w:eastAsia="Times New Roman" w:hAnsi="Times New Roman"/>
                <w:b/>
                <w:bCs/>
                <w:sz w:val="20"/>
                <w:szCs w:val="20"/>
                <w:lang w:eastAsia="es-CR"/>
              </w:rPr>
            </w:pPr>
            <w:r w:rsidRPr="00707DDC">
              <w:rPr>
                <w:rFonts w:ascii="Times New Roman" w:eastAsia="Times New Roman" w:hAnsi="Times New Roman"/>
                <w:sz w:val="20"/>
                <w:szCs w:val="20"/>
                <w:lang w:eastAsia="es-CR"/>
              </w:rPr>
              <w:t>Familiarizarse con la aplicación y tener una buena conexión.</w:t>
            </w:r>
          </w:p>
          <w:p w14:paraId="019C6713" w14:textId="407802B2" w:rsidR="00E9382C" w:rsidRPr="00E9382C" w:rsidRDefault="00E9382C" w:rsidP="00E9382C">
            <w:pPr>
              <w:pStyle w:val="Prrafodelista"/>
              <w:numPr>
                <w:ilvl w:val="0"/>
                <w:numId w:val="9"/>
              </w:numPr>
              <w:spacing w:line="367" w:lineRule="auto"/>
              <w:ind w:left="162" w:hanging="162"/>
              <w:jc w:val="both"/>
              <w:rPr>
                <w:rFonts w:ascii="Times New Roman" w:eastAsia="Times New Roman" w:hAnsi="Times New Roman"/>
                <w:sz w:val="24"/>
                <w:szCs w:val="24"/>
                <w:lang w:eastAsia="es-CR"/>
              </w:rPr>
            </w:pPr>
            <w:r w:rsidRPr="00E9382C">
              <w:rPr>
                <w:rFonts w:ascii="Times New Roman" w:eastAsia="Times New Roman" w:hAnsi="Times New Roman"/>
                <w:sz w:val="20"/>
                <w:szCs w:val="20"/>
                <w:lang w:eastAsia="es-CR"/>
              </w:rPr>
              <w:t>Flexibilidad de acceso y realización de trabajos.</w:t>
            </w:r>
          </w:p>
        </w:tc>
      </w:tr>
      <w:tr w:rsidR="00E9382C" w14:paraId="5C7E3E7A" w14:textId="77777777" w:rsidTr="00E9382C">
        <w:tc>
          <w:tcPr>
            <w:tcW w:w="9357" w:type="dxa"/>
            <w:tcBorders>
              <w:bottom w:val="single" w:sz="4" w:space="0" w:color="auto"/>
            </w:tcBorders>
          </w:tcPr>
          <w:p w14:paraId="3CFD8567" w14:textId="77777777" w:rsidR="00E9382C" w:rsidRPr="00DC6833" w:rsidRDefault="00E9382C" w:rsidP="00E9382C">
            <w:pPr>
              <w:pStyle w:val="Prrafodelista"/>
              <w:numPr>
                <w:ilvl w:val="0"/>
                <w:numId w:val="9"/>
              </w:numPr>
              <w:spacing w:line="240" w:lineRule="auto"/>
              <w:ind w:left="164" w:hanging="164"/>
              <w:jc w:val="both"/>
              <w:rPr>
                <w:rFonts w:ascii="Times New Roman" w:eastAsia="Times New Roman" w:hAnsi="Times New Roman"/>
                <w:b/>
                <w:bCs/>
                <w:sz w:val="20"/>
                <w:szCs w:val="20"/>
                <w:lang w:eastAsia="es-CR"/>
              </w:rPr>
            </w:pPr>
            <w:r w:rsidRPr="00707DDC">
              <w:rPr>
                <w:rFonts w:ascii="Times New Roman" w:eastAsia="Times New Roman" w:hAnsi="Times New Roman"/>
                <w:sz w:val="20"/>
                <w:szCs w:val="20"/>
                <w:lang w:eastAsia="es-CR"/>
              </w:rPr>
              <w:t>Clases cortas y explotación del acceso a la información.</w:t>
            </w:r>
          </w:p>
          <w:p w14:paraId="64F39D41" w14:textId="77777777" w:rsidR="00E9382C" w:rsidRPr="00707DDC" w:rsidRDefault="00E9382C" w:rsidP="00E9382C">
            <w:pPr>
              <w:pStyle w:val="Prrafodelista"/>
              <w:numPr>
                <w:ilvl w:val="0"/>
                <w:numId w:val="9"/>
              </w:numPr>
              <w:spacing w:line="240" w:lineRule="auto"/>
              <w:ind w:left="164" w:hanging="164"/>
              <w:jc w:val="both"/>
              <w:rPr>
                <w:rFonts w:ascii="Times New Roman" w:eastAsia="Times New Roman" w:hAnsi="Times New Roman"/>
                <w:b/>
                <w:bCs/>
                <w:sz w:val="20"/>
                <w:szCs w:val="20"/>
                <w:lang w:eastAsia="es-CR"/>
              </w:rPr>
            </w:pPr>
            <w:r w:rsidRPr="00707DDC">
              <w:rPr>
                <w:rFonts w:ascii="Times New Roman" w:eastAsia="Times New Roman" w:hAnsi="Times New Roman"/>
                <w:sz w:val="20"/>
                <w:szCs w:val="20"/>
                <w:lang w:eastAsia="es-CR"/>
              </w:rPr>
              <w:t>Utilización para acceso de información y envío de trabajos.</w:t>
            </w:r>
          </w:p>
          <w:p w14:paraId="70E4A279" w14:textId="77777777" w:rsidR="00E9382C" w:rsidRPr="00707DDC" w:rsidRDefault="00E9382C" w:rsidP="00E9382C">
            <w:pPr>
              <w:pStyle w:val="Prrafodelista"/>
              <w:numPr>
                <w:ilvl w:val="0"/>
                <w:numId w:val="9"/>
              </w:numPr>
              <w:spacing w:line="240" w:lineRule="auto"/>
              <w:ind w:left="164" w:hanging="164"/>
              <w:jc w:val="both"/>
              <w:rPr>
                <w:rFonts w:ascii="Times New Roman" w:eastAsia="Times New Roman" w:hAnsi="Times New Roman"/>
                <w:b/>
                <w:bCs/>
                <w:sz w:val="20"/>
                <w:szCs w:val="20"/>
                <w:lang w:eastAsia="es-CR"/>
              </w:rPr>
            </w:pPr>
            <w:r w:rsidRPr="00707DDC">
              <w:rPr>
                <w:rFonts w:ascii="Times New Roman" w:eastAsia="Times New Roman" w:hAnsi="Times New Roman"/>
                <w:sz w:val="20"/>
                <w:szCs w:val="20"/>
                <w:lang w:eastAsia="es-CR"/>
              </w:rPr>
              <w:t xml:space="preserve"> Compatibilidad y facilidad de subida y descarga.</w:t>
            </w:r>
          </w:p>
          <w:p w14:paraId="0E39F053" w14:textId="77777777" w:rsidR="00E9382C" w:rsidRPr="00707DDC" w:rsidRDefault="00E9382C" w:rsidP="00E9382C">
            <w:pPr>
              <w:pStyle w:val="Prrafodelista"/>
              <w:numPr>
                <w:ilvl w:val="0"/>
                <w:numId w:val="9"/>
              </w:numPr>
              <w:spacing w:line="240" w:lineRule="auto"/>
              <w:ind w:left="164" w:hanging="164"/>
              <w:jc w:val="both"/>
              <w:rPr>
                <w:rFonts w:ascii="Times New Roman" w:eastAsia="Times New Roman" w:hAnsi="Times New Roman"/>
                <w:b/>
                <w:bCs/>
                <w:sz w:val="20"/>
                <w:szCs w:val="20"/>
                <w:lang w:eastAsia="es-CR"/>
              </w:rPr>
            </w:pPr>
            <w:r w:rsidRPr="00707DDC">
              <w:rPr>
                <w:rFonts w:ascii="Times New Roman" w:eastAsia="Times New Roman" w:hAnsi="Times New Roman"/>
                <w:sz w:val="20"/>
                <w:szCs w:val="20"/>
                <w:lang w:eastAsia="es-CR"/>
              </w:rPr>
              <w:t xml:space="preserve"> Comunicación, envió de evidencias y compartir recursos.</w:t>
            </w:r>
          </w:p>
          <w:p w14:paraId="5FC55713" w14:textId="77777777" w:rsidR="00E9382C" w:rsidRPr="00707DDC" w:rsidRDefault="00E9382C" w:rsidP="00E9382C">
            <w:pPr>
              <w:pStyle w:val="Prrafodelista"/>
              <w:numPr>
                <w:ilvl w:val="0"/>
                <w:numId w:val="9"/>
              </w:numPr>
              <w:spacing w:line="240" w:lineRule="auto"/>
              <w:ind w:left="164" w:hanging="164"/>
              <w:jc w:val="both"/>
              <w:rPr>
                <w:rFonts w:ascii="Times New Roman" w:eastAsia="Times New Roman" w:hAnsi="Times New Roman"/>
                <w:b/>
                <w:bCs/>
                <w:sz w:val="20"/>
                <w:szCs w:val="20"/>
                <w:lang w:eastAsia="es-CR"/>
              </w:rPr>
            </w:pPr>
            <w:r w:rsidRPr="00707DDC">
              <w:rPr>
                <w:rFonts w:ascii="Times New Roman" w:eastAsia="Times New Roman" w:hAnsi="Times New Roman"/>
                <w:sz w:val="20"/>
                <w:szCs w:val="20"/>
                <w:lang w:eastAsia="es-CR"/>
              </w:rPr>
              <w:t xml:space="preserve"> Diseño de actividades auténticas y claridad en instrucciones.</w:t>
            </w:r>
          </w:p>
          <w:p w14:paraId="528F3F5A" w14:textId="28EF906F" w:rsidR="00E9382C" w:rsidRPr="00E9382C" w:rsidRDefault="00E9382C" w:rsidP="00E9382C">
            <w:pPr>
              <w:pStyle w:val="Prrafodelista"/>
              <w:numPr>
                <w:ilvl w:val="0"/>
                <w:numId w:val="9"/>
              </w:numPr>
              <w:spacing w:line="367" w:lineRule="auto"/>
              <w:ind w:left="162" w:hanging="162"/>
              <w:jc w:val="both"/>
              <w:rPr>
                <w:rFonts w:ascii="Times New Roman" w:eastAsia="Times New Roman" w:hAnsi="Times New Roman"/>
                <w:sz w:val="24"/>
                <w:szCs w:val="24"/>
                <w:lang w:eastAsia="es-CR"/>
              </w:rPr>
            </w:pPr>
            <w:r>
              <w:rPr>
                <w:rFonts w:ascii="Times New Roman" w:eastAsia="Times New Roman" w:hAnsi="Times New Roman"/>
                <w:sz w:val="20"/>
                <w:szCs w:val="20"/>
                <w:lang w:eastAsia="es-CR"/>
              </w:rPr>
              <w:t xml:space="preserve"> </w:t>
            </w:r>
            <w:r w:rsidRPr="00E9382C">
              <w:rPr>
                <w:rFonts w:ascii="Times New Roman" w:eastAsia="Times New Roman" w:hAnsi="Times New Roman"/>
                <w:sz w:val="20"/>
                <w:szCs w:val="20"/>
                <w:lang w:eastAsia="es-CR"/>
              </w:rPr>
              <w:t>Responsabilidad y delimitación del uso en el aula.</w:t>
            </w:r>
          </w:p>
        </w:tc>
      </w:tr>
      <w:tr w:rsidR="00E9382C" w14:paraId="012FDD06" w14:textId="77777777" w:rsidTr="00E9382C">
        <w:tc>
          <w:tcPr>
            <w:tcW w:w="9357" w:type="dxa"/>
            <w:tcBorders>
              <w:top w:val="single" w:sz="4" w:space="0" w:color="auto"/>
            </w:tcBorders>
          </w:tcPr>
          <w:p w14:paraId="4645DCAE" w14:textId="27D947FF" w:rsidR="00E9382C" w:rsidRPr="00E9382C" w:rsidRDefault="00E9382C" w:rsidP="00E9382C">
            <w:pPr>
              <w:pStyle w:val="Prrafodelista"/>
              <w:spacing w:line="240" w:lineRule="auto"/>
              <w:ind w:left="20" w:hanging="20"/>
              <w:jc w:val="both"/>
              <w:rPr>
                <w:rFonts w:ascii="Times New Roman" w:eastAsia="Times New Roman" w:hAnsi="Times New Roman"/>
                <w:i/>
                <w:iCs/>
                <w:sz w:val="20"/>
                <w:szCs w:val="20"/>
                <w:lang w:eastAsia="es-CR"/>
              </w:rPr>
            </w:pPr>
            <w:r w:rsidRPr="00E9382C">
              <w:rPr>
                <w:rFonts w:ascii="Times New Roman" w:eastAsia="Times New Roman" w:hAnsi="Times New Roman"/>
                <w:i/>
                <w:iCs/>
                <w:sz w:val="20"/>
                <w:szCs w:val="20"/>
                <w:lang w:eastAsia="es-CR"/>
              </w:rPr>
              <w:t xml:space="preserve">Nota. </w:t>
            </w:r>
            <w:r w:rsidRPr="00E9382C">
              <w:rPr>
                <w:rFonts w:ascii="Times New Roman" w:hAnsi="Times New Roman"/>
                <w:i/>
                <w:iCs/>
                <w:sz w:val="20"/>
                <w:szCs w:val="20"/>
              </w:rPr>
              <w:t>Fuente: C1. Aprendizaje Ubicuo-Docente</w:t>
            </w:r>
            <w:r>
              <w:rPr>
                <w:rFonts w:ascii="Times New Roman" w:hAnsi="Times New Roman"/>
                <w:i/>
                <w:iCs/>
                <w:sz w:val="20"/>
                <w:szCs w:val="20"/>
              </w:rPr>
              <w:t xml:space="preserve">. </w:t>
            </w:r>
            <w:r w:rsidRPr="00E9382C">
              <w:rPr>
                <w:rFonts w:ascii="Times New Roman" w:hAnsi="Times New Roman"/>
                <w:i/>
                <w:iCs/>
                <w:sz w:val="20"/>
                <w:szCs w:val="20"/>
              </w:rPr>
              <w:t>Recomendaciones de las clases virtuales utilizando los dispositivos móviles</w:t>
            </w:r>
          </w:p>
        </w:tc>
      </w:tr>
    </w:tbl>
    <w:p w14:paraId="45CB1FBF" w14:textId="343975E4" w:rsidR="002209CE" w:rsidRPr="00E9382C" w:rsidRDefault="002209CE" w:rsidP="00E9382C">
      <w:pPr>
        <w:pStyle w:val="Descripcin"/>
        <w:ind w:firstLine="0"/>
        <w:rPr>
          <w:rFonts w:ascii="Times New Roman" w:hAnsi="Times New Roman"/>
          <w:i/>
          <w:iCs/>
        </w:rPr>
      </w:pPr>
    </w:p>
    <w:p w14:paraId="68060EF9" w14:textId="4601350C" w:rsidR="00EE15AB" w:rsidRDefault="005C14D3" w:rsidP="00ED3527">
      <w:pPr>
        <w:spacing w:line="480" w:lineRule="auto"/>
        <w:ind w:left="34"/>
        <w:jc w:val="both"/>
        <w:rPr>
          <w:rFonts w:ascii="Times New Roman" w:eastAsia="Times New Roman" w:hAnsi="Times New Roman"/>
          <w:sz w:val="24"/>
          <w:szCs w:val="24"/>
          <w:lang w:eastAsia="es-CR"/>
        </w:rPr>
      </w:pPr>
      <w:r w:rsidRPr="002209CE">
        <w:rPr>
          <w:rFonts w:ascii="Times New Roman" w:eastAsia="Times New Roman" w:hAnsi="Times New Roman"/>
          <w:sz w:val="24"/>
          <w:szCs w:val="24"/>
          <w:lang w:eastAsia="es-CR"/>
        </w:rPr>
        <w:t>En el siguiente enunciado</w:t>
      </w:r>
      <w:r w:rsidR="00E61C5E">
        <w:rPr>
          <w:rFonts w:ascii="Times New Roman" w:eastAsia="Times New Roman" w:hAnsi="Times New Roman"/>
          <w:sz w:val="24"/>
          <w:szCs w:val="24"/>
          <w:lang w:eastAsia="es-CR"/>
        </w:rPr>
        <w:t>,</w:t>
      </w:r>
      <w:r w:rsidRPr="002209CE">
        <w:rPr>
          <w:rFonts w:ascii="Times New Roman" w:eastAsia="Times New Roman" w:hAnsi="Times New Roman"/>
          <w:sz w:val="24"/>
          <w:szCs w:val="24"/>
          <w:lang w:eastAsia="es-CR"/>
        </w:rPr>
        <w:t xml:space="preserve"> </w:t>
      </w:r>
      <w:r w:rsidR="00E61C5E">
        <w:rPr>
          <w:rFonts w:ascii="Times New Roman" w:eastAsia="Times New Roman" w:hAnsi="Times New Roman"/>
          <w:sz w:val="24"/>
          <w:szCs w:val="24"/>
          <w:lang w:eastAsia="es-CR"/>
        </w:rPr>
        <w:t>a</w:t>
      </w:r>
      <w:r w:rsidRPr="002209CE">
        <w:rPr>
          <w:rFonts w:ascii="Times New Roman" w:eastAsia="Times New Roman" w:hAnsi="Times New Roman"/>
          <w:sz w:val="24"/>
          <w:szCs w:val="24"/>
          <w:lang w:eastAsia="es-CR"/>
        </w:rPr>
        <w:t>note tres beneficios de la ubicuidad (en cualquier parte o lugar con dispositivos móviles) en la enseñanza y el aprendizaje. Se obtuvieron las siguientes respuestas</w:t>
      </w:r>
      <w:r w:rsidR="00F74799">
        <w:rPr>
          <w:rFonts w:ascii="Times New Roman" w:eastAsia="Times New Roman" w:hAnsi="Times New Roman"/>
          <w:sz w:val="24"/>
          <w:szCs w:val="24"/>
          <w:lang w:eastAsia="es-CR"/>
        </w:rPr>
        <w:t>,</w:t>
      </w:r>
      <w:r w:rsidRPr="002209CE">
        <w:rPr>
          <w:rFonts w:ascii="Times New Roman" w:eastAsia="Times New Roman" w:hAnsi="Times New Roman"/>
          <w:sz w:val="24"/>
          <w:szCs w:val="24"/>
          <w:lang w:eastAsia="es-CR"/>
        </w:rPr>
        <w:t xml:space="preserve"> las cuales se pueden observar en la Tabla 1</w:t>
      </w:r>
      <w:r w:rsidR="00EB385C">
        <w:rPr>
          <w:rFonts w:ascii="Times New Roman" w:eastAsia="Times New Roman" w:hAnsi="Times New Roman"/>
          <w:sz w:val="24"/>
          <w:szCs w:val="24"/>
          <w:lang w:eastAsia="es-CR"/>
        </w:rPr>
        <w:t>4.</w:t>
      </w:r>
    </w:p>
    <w:tbl>
      <w:tblPr>
        <w:tblStyle w:val="Tablaconcuadrcula"/>
        <w:tblW w:w="0" w:type="auto"/>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33"/>
      </w:tblGrid>
      <w:tr w:rsidR="00E9382C" w14:paraId="31B7AE12" w14:textId="77777777" w:rsidTr="004D6A40">
        <w:trPr>
          <w:trHeight w:val="20"/>
        </w:trPr>
        <w:tc>
          <w:tcPr>
            <w:tcW w:w="9357" w:type="dxa"/>
          </w:tcPr>
          <w:p w14:paraId="6332DF91" w14:textId="1E50CCFF" w:rsidR="00E9382C" w:rsidRPr="00E9382C" w:rsidRDefault="00E9382C" w:rsidP="00E9382C">
            <w:pPr>
              <w:pStyle w:val="Descripcin"/>
              <w:ind w:firstLine="0"/>
              <w:rPr>
                <w:rFonts w:ascii="Times New Roman" w:hAnsi="Times New Roman"/>
                <w:b w:val="0"/>
                <w:bCs w:val="0"/>
              </w:rPr>
            </w:pPr>
            <w:r w:rsidRPr="00E9382C">
              <w:rPr>
                <w:rFonts w:ascii="Times New Roman" w:hAnsi="Times New Roman"/>
                <w:b w:val="0"/>
                <w:bCs w:val="0"/>
              </w:rPr>
              <w:t xml:space="preserve">Tabla </w:t>
            </w:r>
            <w:r w:rsidRPr="00E9382C">
              <w:rPr>
                <w:rFonts w:ascii="Times New Roman" w:hAnsi="Times New Roman"/>
                <w:b w:val="0"/>
                <w:bCs w:val="0"/>
              </w:rPr>
              <w:fldChar w:fldCharType="begin"/>
            </w:r>
            <w:r w:rsidRPr="00E9382C">
              <w:rPr>
                <w:rFonts w:ascii="Times New Roman" w:hAnsi="Times New Roman"/>
                <w:b w:val="0"/>
                <w:bCs w:val="0"/>
              </w:rPr>
              <w:instrText xml:space="preserve"> SEQ Tabla \* ARABIC </w:instrText>
            </w:r>
            <w:r w:rsidRPr="00E9382C">
              <w:rPr>
                <w:rFonts w:ascii="Times New Roman" w:hAnsi="Times New Roman"/>
                <w:b w:val="0"/>
                <w:bCs w:val="0"/>
              </w:rPr>
              <w:fldChar w:fldCharType="separate"/>
            </w:r>
            <w:r w:rsidRPr="00E9382C">
              <w:rPr>
                <w:rFonts w:ascii="Times New Roman" w:hAnsi="Times New Roman"/>
                <w:b w:val="0"/>
                <w:bCs w:val="0"/>
                <w:noProof/>
              </w:rPr>
              <w:t>14</w:t>
            </w:r>
            <w:r w:rsidRPr="00E9382C">
              <w:rPr>
                <w:rFonts w:ascii="Times New Roman" w:hAnsi="Times New Roman"/>
                <w:b w:val="0"/>
                <w:bCs w:val="0"/>
              </w:rPr>
              <w:fldChar w:fldCharType="end"/>
            </w:r>
          </w:p>
        </w:tc>
      </w:tr>
      <w:tr w:rsidR="00E9382C" w14:paraId="321D789B" w14:textId="77777777" w:rsidTr="004D6A40">
        <w:trPr>
          <w:trHeight w:val="20"/>
        </w:trPr>
        <w:tc>
          <w:tcPr>
            <w:tcW w:w="9357" w:type="dxa"/>
            <w:tcBorders>
              <w:bottom w:val="single" w:sz="4" w:space="0" w:color="auto"/>
            </w:tcBorders>
          </w:tcPr>
          <w:p w14:paraId="6E9DADB2" w14:textId="32FE010B" w:rsidR="00E9382C" w:rsidRPr="00E9382C" w:rsidRDefault="00E9382C" w:rsidP="00E9382C">
            <w:pPr>
              <w:ind w:firstLine="0"/>
              <w:jc w:val="both"/>
              <w:rPr>
                <w:rFonts w:ascii="Times New Roman" w:eastAsia="Times New Roman" w:hAnsi="Times New Roman"/>
                <w:sz w:val="20"/>
                <w:szCs w:val="20"/>
                <w:lang w:eastAsia="es-CR"/>
              </w:rPr>
            </w:pPr>
            <w:bookmarkStart w:id="90" w:name="_Toc146396576"/>
            <w:bookmarkStart w:id="91" w:name="_Toc152692741"/>
            <w:r w:rsidRPr="00E9382C">
              <w:rPr>
                <w:rFonts w:ascii="Times New Roman" w:eastAsia="Times New Roman" w:hAnsi="Times New Roman"/>
                <w:i/>
                <w:iCs/>
                <w:sz w:val="20"/>
                <w:szCs w:val="20"/>
                <w:lang w:eastAsia="es-CR"/>
              </w:rPr>
              <w:t>Anote los beneficios de la ubicuidad (en cualquier parte o lugar con dispositivos móviles) en la enseñanza y el aprendizaje.</w:t>
            </w:r>
            <w:bookmarkEnd w:id="90"/>
            <w:bookmarkEnd w:id="91"/>
          </w:p>
        </w:tc>
      </w:tr>
      <w:tr w:rsidR="00E9382C" w14:paraId="72D01745" w14:textId="77777777" w:rsidTr="004D6A40">
        <w:trPr>
          <w:trHeight w:val="20"/>
        </w:trPr>
        <w:tc>
          <w:tcPr>
            <w:tcW w:w="9357" w:type="dxa"/>
            <w:tcBorders>
              <w:top w:val="single" w:sz="4" w:space="0" w:color="auto"/>
              <w:bottom w:val="single" w:sz="4" w:space="0" w:color="auto"/>
            </w:tcBorders>
          </w:tcPr>
          <w:p w14:paraId="2FA89E5D" w14:textId="289AE318" w:rsidR="00E9382C" w:rsidRPr="00E9382C" w:rsidRDefault="00E9382C" w:rsidP="00EB385C">
            <w:pPr>
              <w:spacing w:line="367" w:lineRule="auto"/>
              <w:ind w:firstLine="0"/>
              <w:jc w:val="both"/>
              <w:rPr>
                <w:rFonts w:ascii="Times New Roman" w:eastAsia="Times New Roman" w:hAnsi="Times New Roman"/>
                <w:b/>
                <w:bCs/>
                <w:sz w:val="24"/>
                <w:szCs w:val="24"/>
                <w:lang w:eastAsia="es-CR"/>
              </w:rPr>
            </w:pPr>
            <w:r w:rsidRPr="00E9382C">
              <w:rPr>
                <w:rFonts w:ascii="Times New Roman" w:eastAsia="Times New Roman" w:hAnsi="Times New Roman"/>
                <w:b/>
                <w:bCs/>
                <w:sz w:val="20"/>
                <w:szCs w:val="20"/>
                <w:lang w:eastAsia="es-CR"/>
              </w:rPr>
              <w:t>Beneficios</w:t>
            </w:r>
          </w:p>
        </w:tc>
      </w:tr>
      <w:tr w:rsidR="00E9382C" w14:paraId="576EA31B" w14:textId="77777777" w:rsidTr="004D6A40">
        <w:trPr>
          <w:trHeight w:val="20"/>
        </w:trPr>
        <w:tc>
          <w:tcPr>
            <w:tcW w:w="9357" w:type="dxa"/>
            <w:tcBorders>
              <w:top w:val="single" w:sz="4" w:space="0" w:color="auto"/>
            </w:tcBorders>
          </w:tcPr>
          <w:p w14:paraId="0ED45945" w14:textId="77777777" w:rsidR="00E9382C" w:rsidRPr="00E9382C" w:rsidRDefault="00E9382C">
            <w:pPr>
              <w:pStyle w:val="Prrafodelista"/>
              <w:numPr>
                <w:ilvl w:val="0"/>
                <w:numId w:val="81"/>
              </w:numPr>
              <w:ind w:left="131" w:hanging="131"/>
              <w:rPr>
                <w:rFonts w:ascii="Times New Roman" w:eastAsia="Times New Roman" w:hAnsi="Times New Roman"/>
                <w:sz w:val="20"/>
                <w:szCs w:val="20"/>
                <w:lang w:eastAsia="es-CR"/>
              </w:rPr>
            </w:pPr>
            <w:r w:rsidRPr="00E9382C">
              <w:rPr>
                <w:rFonts w:ascii="Times New Roman" w:eastAsia="Times New Roman" w:hAnsi="Times New Roman"/>
                <w:sz w:val="20"/>
                <w:szCs w:val="20"/>
                <w:lang w:eastAsia="es-CR"/>
              </w:rPr>
              <w:t>Ahorro de dinero. Transporte.</w:t>
            </w:r>
          </w:p>
          <w:p w14:paraId="03716996" w14:textId="77777777" w:rsidR="00E9382C" w:rsidRPr="00E9382C" w:rsidRDefault="00E9382C">
            <w:pPr>
              <w:pStyle w:val="Prrafodelista"/>
              <w:numPr>
                <w:ilvl w:val="0"/>
                <w:numId w:val="81"/>
              </w:numPr>
              <w:ind w:left="131" w:hanging="131"/>
              <w:rPr>
                <w:rFonts w:ascii="Times New Roman" w:eastAsia="Times New Roman" w:hAnsi="Times New Roman"/>
                <w:sz w:val="20"/>
                <w:szCs w:val="20"/>
                <w:lang w:eastAsia="es-CR"/>
              </w:rPr>
            </w:pPr>
            <w:r w:rsidRPr="00E9382C">
              <w:rPr>
                <w:rFonts w:ascii="Times New Roman" w:eastAsia="Times New Roman" w:hAnsi="Times New Roman"/>
                <w:sz w:val="20"/>
                <w:szCs w:val="20"/>
                <w:lang w:eastAsia="es-CR"/>
              </w:rPr>
              <w:t>Ahorro de tiempo y dinero, flexibilidad. Administración del tiempo.</w:t>
            </w:r>
          </w:p>
          <w:p w14:paraId="30EC57D7" w14:textId="77777777" w:rsidR="00E9382C" w:rsidRPr="00E9382C" w:rsidRDefault="00E9382C">
            <w:pPr>
              <w:pStyle w:val="Prrafodelista"/>
              <w:numPr>
                <w:ilvl w:val="0"/>
                <w:numId w:val="81"/>
              </w:numPr>
              <w:ind w:left="131" w:hanging="131"/>
              <w:rPr>
                <w:rFonts w:ascii="Times New Roman" w:eastAsia="Times New Roman" w:hAnsi="Times New Roman"/>
                <w:b/>
                <w:bCs/>
                <w:sz w:val="20"/>
                <w:szCs w:val="20"/>
                <w:lang w:eastAsia="es-CR"/>
              </w:rPr>
            </w:pPr>
            <w:r w:rsidRPr="00E9382C">
              <w:rPr>
                <w:rFonts w:ascii="Times New Roman" w:eastAsia="Times New Roman" w:hAnsi="Times New Roman"/>
                <w:sz w:val="20"/>
                <w:szCs w:val="20"/>
                <w:lang w:eastAsia="es-CR"/>
              </w:rPr>
              <w:t>Gestión de tiempo.</w:t>
            </w:r>
          </w:p>
          <w:p w14:paraId="3419A8D4" w14:textId="75F29D5B" w:rsidR="00E9382C" w:rsidRPr="00E9382C" w:rsidRDefault="00E9382C">
            <w:pPr>
              <w:pStyle w:val="Prrafodelista"/>
              <w:numPr>
                <w:ilvl w:val="0"/>
                <w:numId w:val="81"/>
              </w:numPr>
              <w:spacing w:line="367" w:lineRule="auto"/>
              <w:ind w:left="131" w:hanging="131"/>
              <w:jc w:val="both"/>
              <w:rPr>
                <w:rFonts w:ascii="Times New Roman" w:eastAsia="Times New Roman" w:hAnsi="Times New Roman"/>
                <w:sz w:val="24"/>
                <w:szCs w:val="24"/>
                <w:lang w:eastAsia="es-CR"/>
              </w:rPr>
            </w:pPr>
            <w:r w:rsidRPr="00E9382C">
              <w:rPr>
                <w:rFonts w:ascii="Times New Roman" w:eastAsia="Times New Roman" w:hAnsi="Times New Roman"/>
                <w:sz w:val="20"/>
                <w:szCs w:val="20"/>
                <w:lang w:eastAsia="es-CR"/>
              </w:rPr>
              <w:t>Rapidez, cercanía e inmediatez.</w:t>
            </w:r>
          </w:p>
        </w:tc>
      </w:tr>
      <w:tr w:rsidR="00E9382C" w14:paraId="67898F4A" w14:textId="77777777" w:rsidTr="004D6A40">
        <w:trPr>
          <w:trHeight w:val="20"/>
        </w:trPr>
        <w:tc>
          <w:tcPr>
            <w:tcW w:w="9357" w:type="dxa"/>
          </w:tcPr>
          <w:p w14:paraId="52001EE8" w14:textId="77777777" w:rsidR="00E9382C" w:rsidRPr="00E9382C" w:rsidRDefault="00E9382C">
            <w:pPr>
              <w:pStyle w:val="Prrafodelista"/>
              <w:numPr>
                <w:ilvl w:val="0"/>
                <w:numId w:val="81"/>
              </w:numPr>
              <w:ind w:left="131" w:hanging="131"/>
              <w:rPr>
                <w:rFonts w:ascii="Times New Roman" w:eastAsia="Times New Roman" w:hAnsi="Times New Roman"/>
                <w:sz w:val="20"/>
                <w:szCs w:val="20"/>
                <w:lang w:eastAsia="es-CR"/>
              </w:rPr>
            </w:pPr>
            <w:r w:rsidRPr="00E9382C">
              <w:rPr>
                <w:rFonts w:ascii="Times New Roman" w:eastAsia="Times New Roman" w:hAnsi="Times New Roman"/>
                <w:sz w:val="20"/>
                <w:szCs w:val="20"/>
                <w:lang w:eastAsia="es-CR"/>
              </w:rPr>
              <w:t>Aprendizaje a propio ritmo, no barreras geográficas.</w:t>
            </w:r>
          </w:p>
          <w:p w14:paraId="4A7437B2" w14:textId="69AE8AB6" w:rsidR="00E9382C" w:rsidRPr="00E9382C" w:rsidRDefault="00E9382C">
            <w:pPr>
              <w:pStyle w:val="Prrafodelista"/>
              <w:numPr>
                <w:ilvl w:val="0"/>
                <w:numId w:val="81"/>
              </w:numPr>
              <w:spacing w:line="367" w:lineRule="auto"/>
              <w:ind w:left="131" w:hanging="131"/>
              <w:jc w:val="both"/>
              <w:rPr>
                <w:rFonts w:ascii="Times New Roman" w:eastAsia="Times New Roman" w:hAnsi="Times New Roman"/>
                <w:sz w:val="24"/>
                <w:szCs w:val="24"/>
                <w:lang w:eastAsia="es-CR"/>
              </w:rPr>
            </w:pPr>
            <w:r w:rsidRPr="00E9382C">
              <w:rPr>
                <w:rFonts w:ascii="Times New Roman" w:eastAsia="Times New Roman" w:hAnsi="Times New Roman"/>
                <w:sz w:val="20"/>
                <w:szCs w:val="20"/>
                <w:lang w:eastAsia="es-CR"/>
              </w:rPr>
              <w:t>Estudio en cualquier lugar.</w:t>
            </w:r>
          </w:p>
        </w:tc>
      </w:tr>
      <w:tr w:rsidR="00E9382C" w14:paraId="0C42940B" w14:textId="77777777" w:rsidTr="004D6A40">
        <w:trPr>
          <w:trHeight w:val="20"/>
        </w:trPr>
        <w:tc>
          <w:tcPr>
            <w:tcW w:w="9357" w:type="dxa"/>
            <w:tcBorders>
              <w:bottom w:val="single" w:sz="4" w:space="0" w:color="auto"/>
            </w:tcBorders>
          </w:tcPr>
          <w:p w14:paraId="78F46398" w14:textId="77777777" w:rsidR="00E9382C" w:rsidRPr="00E9382C" w:rsidRDefault="00E9382C">
            <w:pPr>
              <w:pStyle w:val="Prrafodelista"/>
              <w:numPr>
                <w:ilvl w:val="0"/>
                <w:numId w:val="81"/>
              </w:numPr>
              <w:ind w:left="131" w:hanging="142"/>
              <w:rPr>
                <w:rFonts w:ascii="Times New Roman" w:eastAsia="Times New Roman" w:hAnsi="Times New Roman"/>
                <w:b/>
                <w:bCs/>
                <w:sz w:val="20"/>
                <w:szCs w:val="20"/>
                <w:lang w:eastAsia="es-CR"/>
              </w:rPr>
            </w:pPr>
            <w:r w:rsidRPr="00E9382C">
              <w:rPr>
                <w:rFonts w:ascii="Times New Roman" w:eastAsia="Times New Roman" w:hAnsi="Times New Roman"/>
                <w:sz w:val="20"/>
                <w:szCs w:val="20"/>
                <w:lang w:eastAsia="es-CR"/>
              </w:rPr>
              <w:t>Acceso a más información.</w:t>
            </w:r>
          </w:p>
          <w:p w14:paraId="529DBC06" w14:textId="77777777" w:rsidR="00E9382C" w:rsidRPr="00E9382C" w:rsidRDefault="00E9382C">
            <w:pPr>
              <w:pStyle w:val="Prrafodelista"/>
              <w:numPr>
                <w:ilvl w:val="0"/>
                <w:numId w:val="81"/>
              </w:numPr>
              <w:ind w:left="131" w:hanging="142"/>
              <w:rPr>
                <w:rFonts w:ascii="Times New Roman" w:eastAsia="Times New Roman" w:hAnsi="Times New Roman"/>
                <w:b/>
                <w:bCs/>
                <w:sz w:val="20"/>
                <w:szCs w:val="20"/>
                <w:lang w:eastAsia="es-CR"/>
              </w:rPr>
            </w:pPr>
            <w:r w:rsidRPr="00E9382C">
              <w:rPr>
                <w:rFonts w:ascii="Times New Roman" w:eastAsia="Times New Roman" w:hAnsi="Times New Roman"/>
                <w:sz w:val="20"/>
                <w:szCs w:val="20"/>
                <w:lang w:eastAsia="es-CR"/>
              </w:rPr>
              <w:t>Beneficios dependen del uso del estudiante.</w:t>
            </w:r>
          </w:p>
          <w:p w14:paraId="234AEBBE" w14:textId="08430B20" w:rsidR="00E9382C" w:rsidRPr="00E9382C" w:rsidRDefault="00E9382C">
            <w:pPr>
              <w:pStyle w:val="Prrafodelista"/>
              <w:numPr>
                <w:ilvl w:val="0"/>
                <w:numId w:val="81"/>
              </w:numPr>
              <w:spacing w:line="367" w:lineRule="auto"/>
              <w:ind w:left="131" w:hanging="142"/>
              <w:jc w:val="both"/>
              <w:rPr>
                <w:rFonts w:ascii="Times New Roman" w:eastAsia="Times New Roman" w:hAnsi="Times New Roman"/>
                <w:sz w:val="24"/>
                <w:szCs w:val="24"/>
                <w:lang w:eastAsia="es-CR"/>
              </w:rPr>
            </w:pPr>
            <w:r w:rsidRPr="00E9382C">
              <w:rPr>
                <w:rFonts w:ascii="Times New Roman" w:eastAsia="Times New Roman" w:hAnsi="Times New Roman"/>
                <w:sz w:val="20"/>
                <w:szCs w:val="20"/>
                <w:lang w:eastAsia="es-CR"/>
              </w:rPr>
              <w:t>Conectividad con el tema.</w:t>
            </w:r>
          </w:p>
        </w:tc>
      </w:tr>
      <w:tr w:rsidR="00E9382C" w14:paraId="46ECBBE9" w14:textId="77777777" w:rsidTr="004D6A40">
        <w:trPr>
          <w:trHeight w:val="20"/>
        </w:trPr>
        <w:tc>
          <w:tcPr>
            <w:tcW w:w="9357" w:type="dxa"/>
            <w:tcBorders>
              <w:top w:val="single" w:sz="4" w:space="0" w:color="auto"/>
            </w:tcBorders>
          </w:tcPr>
          <w:p w14:paraId="7136306D" w14:textId="4230FB95" w:rsidR="00E9382C" w:rsidRPr="00E9382C" w:rsidRDefault="00E9382C" w:rsidP="00E9382C">
            <w:pPr>
              <w:pStyle w:val="Descripcin"/>
              <w:ind w:left="-11" w:firstLine="0"/>
              <w:rPr>
                <w:rFonts w:ascii="Times New Roman" w:hAnsi="Times New Roman"/>
                <w:b w:val="0"/>
                <w:bCs w:val="0"/>
                <w:i/>
                <w:iCs/>
              </w:rPr>
            </w:pPr>
            <w:r w:rsidRPr="00E9382C">
              <w:rPr>
                <w:rFonts w:ascii="Times New Roman" w:eastAsia="Times New Roman" w:hAnsi="Times New Roman"/>
                <w:i/>
                <w:iCs/>
                <w:lang w:eastAsia="es-CR"/>
              </w:rPr>
              <w:t xml:space="preserve">Nota. </w:t>
            </w:r>
            <w:r w:rsidRPr="00E03048">
              <w:rPr>
                <w:rFonts w:ascii="Times New Roman" w:hAnsi="Times New Roman"/>
                <w:b w:val="0"/>
                <w:bCs w:val="0"/>
                <w:i/>
                <w:iCs/>
              </w:rPr>
              <w:t>Fuente: C1. Aprendizaje Ubicuo-</w:t>
            </w:r>
            <w:r>
              <w:rPr>
                <w:rFonts w:ascii="Times New Roman" w:hAnsi="Times New Roman"/>
                <w:b w:val="0"/>
                <w:bCs w:val="0"/>
                <w:i/>
                <w:iCs/>
              </w:rPr>
              <w:t>Docente. Beneficios de la ubicuidad en la enseñanza y aprendizaje</w:t>
            </w:r>
          </w:p>
        </w:tc>
      </w:tr>
    </w:tbl>
    <w:p w14:paraId="63F674C2" w14:textId="4A7AAC70" w:rsidR="009F45C7" w:rsidRPr="002209CE" w:rsidRDefault="00DB72CB" w:rsidP="00ED3527">
      <w:pPr>
        <w:spacing w:line="480" w:lineRule="auto"/>
        <w:ind w:left="11"/>
        <w:jc w:val="both"/>
        <w:rPr>
          <w:rFonts w:ascii="Times New Roman" w:eastAsia="Times New Roman" w:hAnsi="Times New Roman"/>
          <w:sz w:val="24"/>
          <w:szCs w:val="24"/>
          <w:lang w:eastAsia="es-CR"/>
        </w:rPr>
      </w:pPr>
      <w:r w:rsidRPr="002209CE">
        <w:rPr>
          <w:rFonts w:ascii="Times New Roman" w:eastAsia="Times New Roman" w:hAnsi="Times New Roman"/>
          <w:sz w:val="24"/>
          <w:szCs w:val="24"/>
          <w:lang w:eastAsia="es-CR"/>
        </w:rPr>
        <w:lastRenderedPageBreak/>
        <w:t xml:space="preserve">Como se mostró en la Tabla </w:t>
      </w:r>
      <w:r w:rsidR="00EB385C">
        <w:rPr>
          <w:rFonts w:ascii="Times New Roman" w:eastAsia="Times New Roman" w:hAnsi="Times New Roman"/>
          <w:sz w:val="24"/>
          <w:szCs w:val="24"/>
          <w:lang w:eastAsia="es-CR"/>
        </w:rPr>
        <w:t>14</w:t>
      </w:r>
      <w:r w:rsidR="007040EF">
        <w:rPr>
          <w:rFonts w:ascii="Times New Roman" w:eastAsia="Times New Roman" w:hAnsi="Times New Roman"/>
          <w:sz w:val="24"/>
          <w:szCs w:val="24"/>
          <w:lang w:eastAsia="es-CR"/>
        </w:rPr>
        <w:t>,</w:t>
      </w:r>
      <w:r w:rsidRPr="002209CE">
        <w:rPr>
          <w:rFonts w:ascii="Times New Roman" w:eastAsia="Times New Roman" w:hAnsi="Times New Roman"/>
          <w:sz w:val="24"/>
          <w:szCs w:val="24"/>
          <w:lang w:eastAsia="es-CR"/>
        </w:rPr>
        <w:t xml:space="preserve"> la ubicuidad ofrece una serie de beneficios que pueden transformar la forma en que las personas acceden a la educación. Al ofrecer flexibilidad, acceso a la información y la posibilidad de aprender a su propio ritmo, </w:t>
      </w:r>
      <w:r w:rsidR="00ED3527">
        <w:rPr>
          <w:rFonts w:ascii="Times New Roman" w:eastAsia="Times New Roman" w:hAnsi="Times New Roman"/>
          <w:sz w:val="24"/>
          <w:szCs w:val="24"/>
          <w:lang w:eastAsia="es-CR"/>
        </w:rPr>
        <w:t>el estudiantado</w:t>
      </w:r>
      <w:r w:rsidR="00ED3527" w:rsidRPr="002209CE">
        <w:rPr>
          <w:rFonts w:ascii="Times New Roman" w:eastAsia="Times New Roman" w:hAnsi="Times New Roman"/>
          <w:sz w:val="24"/>
          <w:szCs w:val="24"/>
          <w:lang w:eastAsia="es-CR"/>
        </w:rPr>
        <w:t xml:space="preserve"> puede</w:t>
      </w:r>
      <w:r w:rsidRPr="002209CE">
        <w:rPr>
          <w:rFonts w:ascii="Times New Roman" w:eastAsia="Times New Roman" w:hAnsi="Times New Roman"/>
          <w:sz w:val="24"/>
          <w:szCs w:val="24"/>
          <w:lang w:eastAsia="es-CR"/>
        </w:rPr>
        <w:t xml:space="preserve"> obtener una educación de calidad de manera más eficiente y eficaz, lo que les permite alcanzar las metas académicas y profesionales de manera efectiva. </w:t>
      </w:r>
    </w:p>
    <w:p w14:paraId="52694E14" w14:textId="6CA39291" w:rsidR="009E67ED" w:rsidRDefault="00DB72CB" w:rsidP="00ED3527">
      <w:pPr>
        <w:spacing w:line="480" w:lineRule="auto"/>
        <w:ind w:left="11"/>
        <w:jc w:val="both"/>
        <w:rPr>
          <w:rFonts w:ascii="Times New Roman" w:eastAsia="Times New Roman" w:hAnsi="Times New Roman"/>
          <w:sz w:val="24"/>
          <w:szCs w:val="24"/>
          <w:lang w:eastAsia="es-CR"/>
        </w:rPr>
      </w:pPr>
      <w:r w:rsidRPr="002209CE">
        <w:rPr>
          <w:rFonts w:ascii="Times New Roman" w:eastAsia="Times New Roman" w:hAnsi="Times New Roman"/>
          <w:sz w:val="24"/>
          <w:szCs w:val="24"/>
          <w:lang w:eastAsia="es-CR"/>
        </w:rPr>
        <w:t xml:space="preserve">En la siguiente pregunta ¿Cuáles recomendaciones daría para el uso de dispositivos móviles en las clases universitarias? </w:t>
      </w:r>
      <w:r w:rsidR="003500E4" w:rsidRPr="002209CE">
        <w:rPr>
          <w:rFonts w:ascii="Times New Roman" w:eastAsia="Times New Roman" w:hAnsi="Times New Roman"/>
          <w:sz w:val="24"/>
          <w:szCs w:val="24"/>
          <w:lang w:eastAsia="es-CR"/>
        </w:rPr>
        <w:t>El resultado se presenta en la Tabla 1</w:t>
      </w:r>
      <w:r w:rsidR="00EB385C">
        <w:rPr>
          <w:rFonts w:ascii="Times New Roman" w:eastAsia="Times New Roman" w:hAnsi="Times New Roman"/>
          <w:sz w:val="24"/>
          <w:szCs w:val="24"/>
          <w:lang w:eastAsia="es-CR"/>
        </w:rPr>
        <w:t>5</w:t>
      </w:r>
      <w:r w:rsidR="00E9382C">
        <w:rPr>
          <w:rFonts w:ascii="Times New Roman" w:eastAsia="Times New Roman" w:hAnsi="Times New Roman"/>
          <w:sz w:val="24"/>
          <w:szCs w:val="24"/>
          <w:lang w:eastAsia="es-CR"/>
        </w:rPr>
        <w:t>:</w:t>
      </w:r>
    </w:p>
    <w:tbl>
      <w:tblPr>
        <w:tblStyle w:val="Tablaconcuadrcula"/>
        <w:tblW w:w="0" w:type="auto"/>
        <w:tblInd w:w="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3"/>
        <w:gridCol w:w="4673"/>
      </w:tblGrid>
      <w:tr w:rsidR="00600126" w14:paraId="521B3141" w14:textId="77777777" w:rsidTr="0035494B">
        <w:tc>
          <w:tcPr>
            <w:tcW w:w="9346" w:type="dxa"/>
            <w:gridSpan w:val="2"/>
            <w:vAlign w:val="center"/>
          </w:tcPr>
          <w:p w14:paraId="3A6865EE" w14:textId="35E7EBE4" w:rsidR="00600126" w:rsidRPr="00600126" w:rsidRDefault="00600126" w:rsidP="00600126">
            <w:pPr>
              <w:spacing w:line="367" w:lineRule="auto"/>
              <w:ind w:firstLine="0"/>
              <w:rPr>
                <w:rFonts w:ascii="Times New Roman" w:eastAsia="Times New Roman" w:hAnsi="Times New Roman"/>
                <w:sz w:val="20"/>
                <w:szCs w:val="20"/>
                <w:lang w:eastAsia="es-CR"/>
              </w:rPr>
            </w:pPr>
            <w:r w:rsidRPr="00600126">
              <w:rPr>
                <w:rFonts w:ascii="Times New Roman" w:hAnsi="Times New Roman"/>
                <w:sz w:val="20"/>
                <w:szCs w:val="20"/>
              </w:rPr>
              <w:t xml:space="preserve">Tabla </w:t>
            </w:r>
            <w:r w:rsidRPr="00600126">
              <w:rPr>
                <w:rFonts w:ascii="Times New Roman" w:hAnsi="Times New Roman"/>
                <w:sz w:val="20"/>
                <w:szCs w:val="20"/>
              </w:rPr>
              <w:fldChar w:fldCharType="begin"/>
            </w:r>
            <w:r w:rsidRPr="00600126">
              <w:rPr>
                <w:rFonts w:ascii="Times New Roman" w:hAnsi="Times New Roman"/>
                <w:sz w:val="20"/>
                <w:szCs w:val="20"/>
              </w:rPr>
              <w:instrText xml:space="preserve"> SEQ Tabla \* ARABIC </w:instrText>
            </w:r>
            <w:r w:rsidRPr="00600126">
              <w:rPr>
                <w:rFonts w:ascii="Times New Roman" w:hAnsi="Times New Roman"/>
                <w:sz w:val="20"/>
                <w:szCs w:val="20"/>
              </w:rPr>
              <w:fldChar w:fldCharType="separate"/>
            </w:r>
            <w:r w:rsidRPr="00600126">
              <w:rPr>
                <w:rFonts w:ascii="Times New Roman" w:hAnsi="Times New Roman"/>
                <w:noProof/>
                <w:sz w:val="20"/>
                <w:szCs w:val="20"/>
              </w:rPr>
              <w:t>15</w:t>
            </w:r>
            <w:r w:rsidRPr="00600126">
              <w:rPr>
                <w:rFonts w:ascii="Times New Roman" w:hAnsi="Times New Roman"/>
                <w:sz w:val="20"/>
                <w:szCs w:val="20"/>
              </w:rPr>
              <w:fldChar w:fldCharType="end"/>
            </w:r>
          </w:p>
        </w:tc>
      </w:tr>
      <w:tr w:rsidR="00600126" w14:paraId="0AB7833C" w14:textId="77777777" w:rsidTr="0035494B">
        <w:tc>
          <w:tcPr>
            <w:tcW w:w="9346" w:type="dxa"/>
            <w:gridSpan w:val="2"/>
            <w:tcBorders>
              <w:bottom w:val="single" w:sz="4" w:space="0" w:color="auto"/>
            </w:tcBorders>
          </w:tcPr>
          <w:p w14:paraId="6623E93C" w14:textId="1424C01F" w:rsidR="00600126" w:rsidRPr="00600126" w:rsidRDefault="00600126" w:rsidP="002209CE">
            <w:pPr>
              <w:spacing w:line="367" w:lineRule="auto"/>
              <w:ind w:firstLine="0"/>
              <w:jc w:val="both"/>
              <w:rPr>
                <w:rFonts w:ascii="Times New Roman" w:eastAsia="Times New Roman" w:hAnsi="Times New Roman"/>
                <w:sz w:val="20"/>
                <w:szCs w:val="20"/>
                <w:lang w:eastAsia="es-CR"/>
              </w:rPr>
            </w:pPr>
            <w:r w:rsidRPr="00600126">
              <w:rPr>
                <w:rFonts w:ascii="Times New Roman" w:eastAsia="Times New Roman" w:hAnsi="Times New Roman"/>
                <w:i/>
                <w:iCs/>
                <w:sz w:val="20"/>
                <w:szCs w:val="20"/>
                <w:lang w:eastAsia="es-CR"/>
              </w:rPr>
              <w:t>¿Cuáles recomendaciones daría para el uso de dispositivos móviles en las clases universitarias?</w:t>
            </w:r>
          </w:p>
        </w:tc>
      </w:tr>
      <w:tr w:rsidR="0035494B" w14:paraId="459F80BB" w14:textId="77777777" w:rsidTr="0035494B">
        <w:tc>
          <w:tcPr>
            <w:tcW w:w="9346" w:type="dxa"/>
            <w:gridSpan w:val="2"/>
            <w:tcBorders>
              <w:bottom w:val="single" w:sz="4" w:space="0" w:color="auto"/>
            </w:tcBorders>
          </w:tcPr>
          <w:p w14:paraId="1D078C56" w14:textId="4EEA19E0" w:rsidR="0035494B" w:rsidRPr="0035494B" w:rsidRDefault="0035494B" w:rsidP="002209CE">
            <w:pPr>
              <w:spacing w:line="367" w:lineRule="auto"/>
              <w:ind w:firstLine="0"/>
              <w:jc w:val="both"/>
              <w:rPr>
                <w:rFonts w:ascii="Times New Roman" w:eastAsia="Times New Roman" w:hAnsi="Times New Roman"/>
                <w:b/>
                <w:bCs/>
                <w:sz w:val="20"/>
                <w:szCs w:val="20"/>
                <w:lang w:eastAsia="es-CR"/>
              </w:rPr>
            </w:pPr>
            <w:r w:rsidRPr="0035494B">
              <w:rPr>
                <w:rFonts w:ascii="Times New Roman" w:eastAsia="Times New Roman" w:hAnsi="Times New Roman"/>
                <w:b/>
                <w:bCs/>
                <w:sz w:val="20"/>
                <w:szCs w:val="20"/>
                <w:lang w:eastAsia="es-CR"/>
              </w:rPr>
              <w:t>Recomendaciones</w:t>
            </w:r>
          </w:p>
        </w:tc>
      </w:tr>
      <w:tr w:rsidR="00600126" w14:paraId="65B694A0" w14:textId="77777777" w:rsidTr="0035494B">
        <w:tc>
          <w:tcPr>
            <w:tcW w:w="4673" w:type="dxa"/>
            <w:tcBorders>
              <w:top w:val="single" w:sz="4" w:space="0" w:color="auto"/>
            </w:tcBorders>
          </w:tcPr>
          <w:p w14:paraId="59B35ADD" w14:textId="77777777" w:rsidR="00600126" w:rsidRPr="00600126" w:rsidRDefault="00600126">
            <w:pPr>
              <w:pStyle w:val="Prrafodelista"/>
              <w:numPr>
                <w:ilvl w:val="0"/>
                <w:numId w:val="82"/>
              </w:numPr>
              <w:spacing w:line="240" w:lineRule="auto"/>
              <w:ind w:left="162" w:hanging="162"/>
              <w:jc w:val="both"/>
              <w:rPr>
                <w:rFonts w:ascii="Times New Roman" w:eastAsia="Times New Roman" w:hAnsi="Times New Roman"/>
                <w:b/>
                <w:bCs/>
                <w:sz w:val="18"/>
                <w:szCs w:val="18"/>
                <w:lang w:eastAsia="es-CR"/>
              </w:rPr>
            </w:pPr>
            <w:r w:rsidRPr="00600126">
              <w:rPr>
                <w:rFonts w:ascii="Times New Roman" w:eastAsia="Times New Roman" w:hAnsi="Times New Roman"/>
                <w:sz w:val="18"/>
                <w:szCs w:val="18"/>
                <w:lang w:eastAsia="es-CR"/>
              </w:rPr>
              <w:t xml:space="preserve">Capacitarse para sacarle provecho </w:t>
            </w:r>
          </w:p>
          <w:p w14:paraId="3D323F82" w14:textId="50B1AC72" w:rsidR="00600126" w:rsidRPr="00600126" w:rsidRDefault="00600126">
            <w:pPr>
              <w:pStyle w:val="Prrafodelista"/>
              <w:numPr>
                <w:ilvl w:val="0"/>
                <w:numId w:val="82"/>
              </w:numPr>
              <w:spacing w:line="240" w:lineRule="auto"/>
              <w:ind w:left="162" w:hanging="162"/>
              <w:jc w:val="both"/>
              <w:rPr>
                <w:rFonts w:ascii="Times New Roman" w:eastAsia="Times New Roman" w:hAnsi="Times New Roman"/>
                <w:sz w:val="24"/>
                <w:szCs w:val="24"/>
                <w:lang w:eastAsia="es-CR"/>
              </w:rPr>
            </w:pPr>
            <w:r w:rsidRPr="00600126">
              <w:rPr>
                <w:rFonts w:ascii="Times New Roman" w:eastAsia="Times New Roman" w:hAnsi="Times New Roman"/>
                <w:sz w:val="18"/>
                <w:szCs w:val="18"/>
                <w:lang w:eastAsia="es-CR"/>
              </w:rPr>
              <w:t xml:space="preserve">Solo para uso didáctico, buen ancho de banda, debe haber concentración </w:t>
            </w:r>
          </w:p>
        </w:tc>
        <w:tc>
          <w:tcPr>
            <w:tcW w:w="4673" w:type="dxa"/>
            <w:tcBorders>
              <w:top w:val="single" w:sz="4" w:space="0" w:color="auto"/>
            </w:tcBorders>
          </w:tcPr>
          <w:p w14:paraId="4B317B4A" w14:textId="77777777" w:rsidR="00600126" w:rsidRPr="00600126" w:rsidRDefault="00600126">
            <w:pPr>
              <w:pStyle w:val="Prrafodelista"/>
              <w:numPr>
                <w:ilvl w:val="0"/>
                <w:numId w:val="82"/>
              </w:numPr>
              <w:spacing w:line="240" w:lineRule="auto"/>
              <w:ind w:left="169" w:hanging="169"/>
              <w:jc w:val="both"/>
              <w:rPr>
                <w:rFonts w:ascii="Times New Roman" w:eastAsia="Times New Roman" w:hAnsi="Times New Roman"/>
                <w:b/>
                <w:bCs/>
                <w:sz w:val="18"/>
                <w:szCs w:val="18"/>
                <w:lang w:eastAsia="es-CR"/>
              </w:rPr>
            </w:pPr>
            <w:r w:rsidRPr="00600126">
              <w:rPr>
                <w:rFonts w:ascii="Times New Roman" w:eastAsia="Times New Roman" w:hAnsi="Times New Roman"/>
                <w:sz w:val="18"/>
                <w:szCs w:val="18"/>
                <w:lang w:eastAsia="es-CR"/>
              </w:rPr>
              <w:t>Dar mayor soporte de internet para que no falte la conexión.</w:t>
            </w:r>
          </w:p>
          <w:p w14:paraId="4BBB263B" w14:textId="4453929C" w:rsidR="00600126" w:rsidRPr="00600126" w:rsidRDefault="00600126">
            <w:pPr>
              <w:pStyle w:val="Prrafodelista"/>
              <w:numPr>
                <w:ilvl w:val="0"/>
                <w:numId w:val="82"/>
              </w:numPr>
              <w:spacing w:line="240" w:lineRule="auto"/>
              <w:ind w:left="169" w:hanging="169"/>
              <w:jc w:val="both"/>
              <w:rPr>
                <w:rFonts w:ascii="Times New Roman" w:eastAsia="Times New Roman" w:hAnsi="Times New Roman"/>
                <w:sz w:val="24"/>
                <w:szCs w:val="24"/>
                <w:lang w:eastAsia="es-CR"/>
              </w:rPr>
            </w:pPr>
            <w:r w:rsidRPr="00600126">
              <w:rPr>
                <w:rFonts w:ascii="Times New Roman" w:eastAsia="Times New Roman" w:hAnsi="Times New Roman"/>
                <w:sz w:val="18"/>
                <w:szCs w:val="18"/>
                <w:lang w:eastAsia="es-CR"/>
              </w:rPr>
              <w:t>Asegurarse de la conectividad</w:t>
            </w:r>
          </w:p>
        </w:tc>
      </w:tr>
      <w:tr w:rsidR="00600126" w14:paraId="40D3B1C2" w14:textId="77777777" w:rsidTr="0035494B">
        <w:tc>
          <w:tcPr>
            <w:tcW w:w="4673" w:type="dxa"/>
          </w:tcPr>
          <w:p w14:paraId="183E678A" w14:textId="0989F7E6" w:rsidR="00600126" w:rsidRPr="00600126" w:rsidRDefault="00600126">
            <w:pPr>
              <w:pStyle w:val="Prrafodelista"/>
              <w:numPr>
                <w:ilvl w:val="0"/>
                <w:numId w:val="82"/>
              </w:numPr>
              <w:spacing w:line="240" w:lineRule="auto"/>
              <w:ind w:left="162" w:hanging="162"/>
              <w:jc w:val="both"/>
              <w:rPr>
                <w:rFonts w:ascii="Times New Roman" w:eastAsia="Times New Roman" w:hAnsi="Times New Roman"/>
                <w:b/>
                <w:bCs/>
                <w:sz w:val="18"/>
                <w:szCs w:val="18"/>
                <w:lang w:eastAsia="es-CR"/>
              </w:rPr>
            </w:pPr>
            <w:r w:rsidRPr="00600126">
              <w:rPr>
                <w:rFonts w:ascii="Times New Roman" w:eastAsia="Times New Roman" w:hAnsi="Times New Roman"/>
                <w:sz w:val="18"/>
                <w:szCs w:val="18"/>
                <w:lang w:eastAsia="es-CR"/>
              </w:rPr>
              <w:t>Utilizarlos para la clase y no como distract</w:t>
            </w:r>
            <w:r>
              <w:rPr>
                <w:rFonts w:ascii="Times New Roman" w:eastAsia="Times New Roman" w:hAnsi="Times New Roman"/>
                <w:sz w:val="18"/>
                <w:szCs w:val="18"/>
                <w:lang w:eastAsia="es-CR"/>
              </w:rPr>
              <w:t>or</w:t>
            </w:r>
          </w:p>
          <w:p w14:paraId="2870AD3F" w14:textId="0CF7DE9E" w:rsidR="00600126" w:rsidRPr="00600126" w:rsidRDefault="00600126">
            <w:pPr>
              <w:pStyle w:val="Prrafodelista"/>
              <w:numPr>
                <w:ilvl w:val="0"/>
                <w:numId w:val="82"/>
              </w:numPr>
              <w:spacing w:line="240" w:lineRule="auto"/>
              <w:ind w:left="162" w:hanging="162"/>
              <w:jc w:val="both"/>
              <w:rPr>
                <w:rFonts w:ascii="Times New Roman" w:eastAsia="Times New Roman" w:hAnsi="Times New Roman"/>
                <w:sz w:val="24"/>
                <w:szCs w:val="24"/>
                <w:lang w:eastAsia="es-CR"/>
              </w:rPr>
            </w:pPr>
            <w:r w:rsidRPr="00600126">
              <w:rPr>
                <w:rFonts w:ascii="Times New Roman" w:eastAsia="Times New Roman" w:hAnsi="Times New Roman"/>
                <w:sz w:val="18"/>
                <w:szCs w:val="18"/>
                <w:lang w:eastAsia="es-CR"/>
              </w:rPr>
              <w:t>Deben ser más dinámicas</w:t>
            </w:r>
            <w:r>
              <w:rPr>
                <w:rFonts w:ascii="Times New Roman" w:eastAsia="Times New Roman" w:hAnsi="Times New Roman"/>
                <w:sz w:val="18"/>
                <w:szCs w:val="18"/>
                <w:lang w:eastAsia="es-CR"/>
              </w:rPr>
              <w:t>.</w:t>
            </w:r>
          </w:p>
        </w:tc>
        <w:tc>
          <w:tcPr>
            <w:tcW w:w="4673" w:type="dxa"/>
          </w:tcPr>
          <w:p w14:paraId="05B30BAD" w14:textId="61B6ABAF" w:rsidR="00600126" w:rsidRPr="00600126" w:rsidRDefault="00600126">
            <w:pPr>
              <w:pStyle w:val="Prrafodelista"/>
              <w:numPr>
                <w:ilvl w:val="0"/>
                <w:numId w:val="82"/>
              </w:numPr>
              <w:spacing w:line="240" w:lineRule="auto"/>
              <w:ind w:left="169" w:hanging="169"/>
              <w:jc w:val="both"/>
              <w:rPr>
                <w:rFonts w:ascii="Times New Roman" w:eastAsia="Times New Roman" w:hAnsi="Times New Roman"/>
                <w:sz w:val="24"/>
                <w:szCs w:val="24"/>
                <w:lang w:eastAsia="es-CR"/>
              </w:rPr>
            </w:pPr>
            <w:r w:rsidRPr="00600126">
              <w:rPr>
                <w:rFonts w:ascii="Times New Roman" w:eastAsia="Times New Roman" w:hAnsi="Times New Roman"/>
                <w:sz w:val="18"/>
                <w:szCs w:val="18"/>
                <w:lang w:eastAsia="es-CR"/>
              </w:rPr>
              <w:t>Realizar actividades que se puedan realizar en estos dispositivos, siempre que el curso lo permita (juegos interactivos, fotos, vídeos, audios, comunicación grupal)</w:t>
            </w:r>
          </w:p>
        </w:tc>
      </w:tr>
      <w:tr w:rsidR="00600126" w14:paraId="4F86421A" w14:textId="77777777" w:rsidTr="0035494B">
        <w:tc>
          <w:tcPr>
            <w:tcW w:w="4673" w:type="dxa"/>
          </w:tcPr>
          <w:p w14:paraId="2C0CBCBB" w14:textId="77777777" w:rsidR="00600126" w:rsidRPr="00600126" w:rsidRDefault="00600126">
            <w:pPr>
              <w:pStyle w:val="Prrafodelista"/>
              <w:numPr>
                <w:ilvl w:val="0"/>
                <w:numId w:val="82"/>
              </w:numPr>
              <w:spacing w:line="240" w:lineRule="auto"/>
              <w:ind w:left="162" w:hanging="162"/>
              <w:jc w:val="both"/>
              <w:rPr>
                <w:rFonts w:ascii="Times New Roman" w:eastAsia="Times New Roman" w:hAnsi="Times New Roman"/>
                <w:b/>
                <w:bCs/>
                <w:sz w:val="18"/>
                <w:szCs w:val="18"/>
                <w:lang w:eastAsia="es-CR"/>
              </w:rPr>
            </w:pPr>
            <w:r w:rsidRPr="00600126">
              <w:rPr>
                <w:rFonts w:ascii="Times New Roman" w:eastAsia="Times New Roman" w:hAnsi="Times New Roman"/>
                <w:sz w:val="18"/>
                <w:szCs w:val="18"/>
                <w:lang w:eastAsia="es-CR"/>
              </w:rPr>
              <w:t>Establecer las normativas de uso, verificar que el estudiantado tenga igualdad de acceso a los dispositivos, diseñar actividades atractivas, motivadoras e interactivas.</w:t>
            </w:r>
          </w:p>
          <w:p w14:paraId="14572503" w14:textId="7FB12ADF" w:rsidR="00600126" w:rsidRPr="00600126" w:rsidRDefault="00600126">
            <w:pPr>
              <w:pStyle w:val="Prrafodelista"/>
              <w:numPr>
                <w:ilvl w:val="0"/>
                <w:numId w:val="82"/>
              </w:numPr>
              <w:spacing w:line="240" w:lineRule="auto"/>
              <w:ind w:left="162" w:hanging="162"/>
              <w:jc w:val="both"/>
              <w:rPr>
                <w:rFonts w:ascii="Times New Roman" w:eastAsia="Times New Roman" w:hAnsi="Times New Roman"/>
                <w:sz w:val="24"/>
                <w:szCs w:val="24"/>
                <w:lang w:eastAsia="es-CR"/>
              </w:rPr>
            </w:pPr>
            <w:r w:rsidRPr="00600126">
              <w:rPr>
                <w:rFonts w:ascii="Times New Roman" w:eastAsia="Times New Roman" w:hAnsi="Times New Roman"/>
                <w:sz w:val="18"/>
                <w:szCs w:val="18"/>
                <w:lang w:eastAsia="es-CR"/>
              </w:rPr>
              <w:t>Diseñar contenidos interactivos.</w:t>
            </w:r>
          </w:p>
        </w:tc>
        <w:tc>
          <w:tcPr>
            <w:tcW w:w="4673" w:type="dxa"/>
          </w:tcPr>
          <w:p w14:paraId="4AC69E27" w14:textId="77777777" w:rsidR="00600126" w:rsidRPr="00600126" w:rsidRDefault="00600126">
            <w:pPr>
              <w:pStyle w:val="Prrafodelista"/>
              <w:numPr>
                <w:ilvl w:val="0"/>
                <w:numId w:val="82"/>
              </w:numPr>
              <w:spacing w:line="240" w:lineRule="auto"/>
              <w:ind w:left="169" w:hanging="169"/>
              <w:jc w:val="both"/>
              <w:rPr>
                <w:rFonts w:ascii="Times New Roman" w:eastAsia="Times New Roman" w:hAnsi="Times New Roman"/>
                <w:sz w:val="18"/>
                <w:szCs w:val="18"/>
                <w:lang w:eastAsia="es-CR"/>
              </w:rPr>
            </w:pPr>
            <w:r w:rsidRPr="00600126">
              <w:rPr>
                <w:rFonts w:ascii="Times New Roman" w:eastAsia="Times New Roman" w:hAnsi="Times New Roman"/>
                <w:sz w:val="18"/>
                <w:szCs w:val="18"/>
                <w:lang w:eastAsia="es-CR"/>
              </w:rPr>
              <w:t>Dosificar correctamente los materiales.</w:t>
            </w:r>
          </w:p>
          <w:p w14:paraId="6E33AD24" w14:textId="40AE22CC" w:rsidR="00600126" w:rsidRPr="00600126" w:rsidRDefault="00600126">
            <w:pPr>
              <w:pStyle w:val="Prrafodelista"/>
              <w:numPr>
                <w:ilvl w:val="0"/>
                <w:numId w:val="82"/>
              </w:numPr>
              <w:spacing w:line="240" w:lineRule="auto"/>
              <w:ind w:left="169" w:hanging="169"/>
              <w:jc w:val="both"/>
              <w:rPr>
                <w:rFonts w:ascii="Times New Roman" w:eastAsia="Times New Roman" w:hAnsi="Times New Roman"/>
                <w:sz w:val="24"/>
                <w:szCs w:val="24"/>
                <w:lang w:eastAsia="es-CR"/>
              </w:rPr>
            </w:pPr>
            <w:r w:rsidRPr="00600126">
              <w:rPr>
                <w:rFonts w:ascii="Times New Roman" w:eastAsia="Times New Roman" w:hAnsi="Times New Roman"/>
                <w:sz w:val="18"/>
                <w:szCs w:val="18"/>
                <w:lang w:eastAsia="es-CR"/>
              </w:rPr>
              <w:t>Aprovechar al máximo para la evaluación formativa.</w:t>
            </w:r>
          </w:p>
        </w:tc>
      </w:tr>
      <w:tr w:rsidR="00600126" w14:paraId="7E8D8146" w14:textId="77777777" w:rsidTr="0035494B">
        <w:tc>
          <w:tcPr>
            <w:tcW w:w="4673" w:type="dxa"/>
          </w:tcPr>
          <w:p w14:paraId="3DF7AE00" w14:textId="77777777" w:rsidR="00600126" w:rsidRPr="006D3BD7" w:rsidRDefault="00600126">
            <w:pPr>
              <w:pStyle w:val="Prrafodelista"/>
              <w:numPr>
                <w:ilvl w:val="0"/>
                <w:numId w:val="72"/>
              </w:numPr>
              <w:spacing w:line="240" w:lineRule="auto"/>
              <w:ind w:left="171" w:hanging="151"/>
              <w:jc w:val="both"/>
              <w:rPr>
                <w:rFonts w:ascii="Times New Roman" w:eastAsia="Times New Roman" w:hAnsi="Times New Roman"/>
                <w:b/>
                <w:bCs/>
                <w:sz w:val="18"/>
                <w:szCs w:val="18"/>
                <w:lang w:eastAsia="es-CR"/>
              </w:rPr>
            </w:pPr>
            <w:r w:rsidRPr="006D3BD7">
              <w:rPr>
                <w:rFonts w:ascii="Times New Roman" w:eastAsia="Times New Roman" w:hAnsi="Times New Roman"/>
                <w:sz w:val="18"/>
                <w:szCs w:val="18"/>
                <w:lang w:eastAsia="es-CR"/>
              </w:rPr>
              <w:t>Clases cortas, técnicas de participación, explotar el acceso a la información.</w:t>
            </w:r>
          </w:p>
          <w:p w14:paraId="6CA2BB61" w14:textId="61DB0473" w:rsidR="00600126" w:rsidRPr="00600126" w:rsidRDefault="00600126">
            <w:pPr>
              <w:pStyle w:val="Prrafodelista"/>
              <w:numPr>
                <w:ilvl w:val="0"/>
                <w:numId w:val="72"/>
              </w:numPr>
              <w:spacing w:line="240" w:lineRule="auto"/>
              <w:ind w:left="162" w:hanging="162"/>
              <w:jc w:val="both"/>
              <w:rPr>
                <w:rFonts w:ascii="Times New Roman" w:eastAsia="Times New Roman" w:hAnsi="Times New Roman"/>
                <w:sz w:val="24"/>
                <w:szCs w:val="24"/>
                <w:lang w:eastAsia="es-CR"/>
              </w:rPr>
            </w:pPr>
            <w:r w:rsidRPr="00600126">
              <w:rPr>
                <w:rFonts w:ascii="Times New Roman" w:eastAsia="Times New Roman" w:hAnsi="Times New Roman"/>
                <w:sz w:val="18"/>
                <w:szCs w:val="18"/>
                <w:lang w:eastAsia="es-CR"/>
              </w:rPr>
              <w:t>Capacitarse sobre nuevas tecnologías y aplicaciones para sacarle el mayor provecho.</w:t>
            </w:r>
          </w:p>
        </w:tc>
        <w:tc>
          <w:tcPr>
            <w:tcW w:w="4673" w:type="dxa"/>
          </w:tcPr>
          <w:p w14:paraId="39FB7392" w14:textId="2A469070" w:rsidR="00600126" w:rsidRPr="00600126" w:rsidRDefault="00600126">
            <w:pPr>
              <w:pStyle w:val="Prrafodelista"/>
              <w:numPr>
                <w:ilvl w:val="0"/>
                <w:numId w:val="72"/>
              </w:numPr>
              <w:spacing w:line="240" w:lineRule="auto"/>
              <w:ind w:left="169" w:hanging="169"/>
              <w:jc w:val="both"/>
              <w:rPr>
                <w:rFonts w:ascii="Times New Roman" w:eastAsia="Times New Roman" w:hAnsi="Times New Roman"/>
                <w:sz w:val="24"/>
                <w:szCs w:val="24"/>
                <w:lang w:eastAsia="es-CR"/>
              </w:rPr>
            </w:pPr>
            <w:r w:rsidRPr="00600126">
              <w:rPr>
                <w:rFonts w:ascii="Times New Roman" w:eastAsia="Times New Roman" w:hAnsi="Times New Roman"/>
                <w:sz w:val="18"/>
                <w:szCs w:val="18"/>
                <w:lang w:eastAsia="es-CR"/>
              </w:rPr>
              <w:t>Que el estudiantado sea consciente del momento en que se encuentra y del uso que se requiere para la mediación pedagógica, pero eso no siempre pasa ya que algunos de los estudiantes se interesan más por interactuar con otros.</w:t>
            </w:r>
          </w:p>
        </w:tc>
      </w:tr>
      <w:tr w:rsidR="00600126" w14:paraId="5A7ECB1D" w14:textId="77777777" w:rsidTr="0035494B">
        <w:tc>
          <w:tcPr>
            <w:tcW w:w="4673" w:type="dxa"/>
            <w:tcBorders>
              <w:bottom w:val="single" w:sz="4" w:space="0" w:color="auto"/>
            </w:tcBorders>
          </w:tcPr>
          <w:p w14:paraId="15A56773" w14:textId="2BBE8058" w:rsidR="00600126" w:rsidRPr="00600126" w:rsidRDefault="00600126">
            <w:pPr>
              <w:pStyle w:val="Prrafodelista"/>
              <w:numPr>
                <w:ilvl w:val="0"/>
                <w:numId w:val="72"/>
              </w:numPr>
              <w:spacing w:line="240" w:lineRule="auto"/>
              <w:ind w:left="162" w:hanging="162"/>
              <w:jc w:val="both"/>
              <w:rPr>
                <w:rFonts w:ascii="Times New Roman" w:eastAsia="Times New Roman" w:hAnsi="Times New Roman"/>
                <w:sz w:val="24"/>
                <w:szCs w:val="24"/>
                <w:lang w:eastAsia="es-CR"/>
              </w:rPr>
            </w:pPr>
            <w:r w:rsidRPr="00600126">
              <w:rPr>
                <w:rFonts w:ascii="Times New Roman" w:eastAsia="Times New Roman" w:hAnsi="Times New Roman"/>
                <w:sz w:val="18"/>
                <w:szCs w:val="18"/>
                <w:lang w:eastAsia="es-CR"/>
              </w:rPr>
              <w:t>Que sean solo de apoyo, para recepción de información breve y gráfica, no para comunicación de redes con profesores.</w:t>
            </w:r>
          </w:p>
        </w:tc>
        <w:tc>
          <w:tcPr>
            <w:tcW w:w="4673" w:type="dxa"/>
            <w:tcBorders>
              <w:bottom w:val="single" w:sz="4" w:space="0" w:color="auto"/>
            </w:tcBorders>
          </w:tcPr>
          <w:p w14:paraId="057E5490" w14:textId="464E8324" w:rsidR="00600126" w:rsidRPr="00600126" w:rsidRDefault="00600126">
            <w:pPr>
              <w:pStyle w:val="Prrafodelista"/>
              <w:numPr>
                <w:ilvl w:val="0"/>
                <w:numId w:val="72"/>
              </w:numPr>
              <w:spacing w:line="240" w:lineRule="auto"/>
              <w:ind w:left="169" w:hanging="169"/>
              <w:jc w:val="both"/>
              <w:rPr>
                <w:rFonts w:ascii="Times New Roman" w:eastAsia="Times New Roman" w:hAnsi="Times New Roman"/>
                <w:sz w:val="24"/>
                <w:szCs w:val="24"/>
                <w:lang w:eastAsia="es-CR"/>
              </w:rPr>
            </w:pPr>
            <w:r w:rsidRPr="00600126">
              <w:rPr>
                <w:rFonts w:ascii="Times New Roman" w:eastAsia="Times New Roman" w:hAnsi="Times New Roman"/>
                <w:sz w:val="18"/>
                <w:szCs w:val="18"/>
                <w:lang w:eastAsia="es-CR"/>
              </w:rPr>
              <w:t>Delimitar el uso de dispositivos en sus diferencias actividades, fomentar la convivencia entre las personas, ofrecer la oportunidad de realizar actividades, como presentaciones, discusiones</w:t>
            </w:r>
          </w:p>
        </w:tc>
      </w:tr>
      <w:tr w:rsidR="00600126" w14:paraId="7BAC34B8" w14:textId="77777777" w:rsidTr="0035494B">
        <w:tc>
          <w:tcPr>
            <w:tcW w:w="9346" w:type="dxa"/>
            <w:gridSpan w:val="2"/>
            <w:tcBorders>
              <w:top w:val="single" w:sz="4" w:space="0" w:color="auto"/>
            </w:tcBorders>
          </w:tcPr>
          <w:p w14:paraId="1D12F776" w14:textId="610D70E5" w:rsidR="00600126" w:rsidRPr="00600126" w:rsidRDefault="00600126" w:rsidP="00600126">
            <w:pPr>
              <w:pStyle w:val="Descripcin"/>
              <w:ind w:firstLine="0"/>
              <w:rPr>
                <w:rFonts w:ascii="Times New Roman" w:hAnsi="Times New Roman"/>
                <w:b w:val="0"/>
                <w:bCs w:val="0"/>
                <w:i/>
                <w:iCs/>
              </w:rPr>
            </w:pPr>
            <w:r>
              <w:rPr>
                <w:rFonts w:ascii="Times New Roman" w:eastAsia="Times New Roman" w:hAnsi="Times New Roman"/>
                <w:i/>
                <w:iCs/>
                <w:lang w:eastAsia="es-CR"/>
              </w:rPr>
              <w:t xml:space="preserve">Nota. </w:t>
            </w:r>
            <w:r w:rsidRPr="00A14C4A">
              <w:rPr>
                <w:rFonts w:ascii="Times New Roman" w:hAnsi="Times New Roman"/>
                <w:b w:val="0"/>
                <w:bCs w:val="0"/>
                <w:i/>
                <w:iCs/>
              </w:rPr>
              <w:t>Fuente: C1. Aprendizaje Ubicuo-Docente</w:t>
            </w:r>
            <w:r>
              <w:rPr>
                <w:rFonts w:ascii="Times New Roman" w:hAnsi="Times New Roman"/>
                <w:b w:val="0"/>
                <w:bCs w:val="0"/>
                <w:i/>
                <w:iCs/>
              </w:rPr>
              <w:t xml:space="preserve">. </w:t>
            </w:r>
            <w:r w:rsidRPr="00600126">
              <w:rPr>
                <w:rFonts w:ascii="Times New Roman" w:hAnsi="Times New Roman"/>
                <w:b w:val="0"/>
                <w:bCs w:val="0"/>
                <w:i/>
                <w:iCs/>
              </w:rPr>
              <w:t>La tabla representa las recomendaciones que hicieron los Docentes</w:t>
            </w:r>
          </w:p>
        </w:tc>
      </w:tr>
    </w:tbl>
    <w:p w14:paraId="78791DD0" w14:textId="52191881" w:rsidR="00831C37" w:rsidRPr="00A14C4A" w:rsidRDefault="00831C37" w:rsidP="0035494B">
      <w:pPr>
        <w:tabs>
          <w:tab w:val="left" w:pos="2298"/>
        </w:tabs>
        <w:ind w:firstLine="0"/>
        <w:jc w:val="both"/>
        <w:rPr>
          <w:rFonts w:ascii="Arial" w:eastAsia="Times New Roman" w:hAnsi="Arial" w:cs="Arial"/>
          <w:b/>
          <w:bCs/>
          <w:sz w:val="20"/>
          <w:szCs w:val="20"/>
          <w:lang w:eastAsia="es-CR"/>
        </w:rPr>
      </w:pPr>
    </w:p>
    <w:p w14:paraId="3781A085" w14:textId="3DB07D40" w:rsidR="0035494B" w:rsidRDefault="003A7118" w:rsidP="00D11062">
      <w:pPr>
        <w:spacing w:line="480" w:lineRule="auto"/>
        <w:ind w:left="11"/>
        <w:jc w:val="both"/>
        <w:rPr>
          <w:rFonts w:ascii="Times New Roman" w:eastAsia="Times New Roman" w:hAnsi="Times New Roman"/>
          <w:sz w:val="24"/>
          <w:szCs w:val="24"/>
          <w:lang w:eastAsia="es-CR"/>
        </w:rPr>
      </w:pPr>
      <w:r w:rsidRPr="000B5599">
        <w:rPr>
          <w:rFonts w:ascii="Times New Roman" w:eastAsia="Times New Roman" w:hAnsi="Times New Roman"/>
          <w:sz w:val="24"/>
          <w:szCs w:val="24"/>
          <w:lang w:eastAsia="es-CR"/>
        </w:rPr>
        <w:t xml:space="preserve">Cuando </w:t>
      </w:r>
      <w:r w:rsidR="00ED3527" w:rsidRPr="000B5599">
        <w:rPr>
          <w:rFonts w:ascii="Times New Roman" w:eastAsia="Times New Roman" w:hAnsi="Times New Roman"/>
          <w:sz w:val="24"/>
          <w:szCs w:val="24"/>
          <w:lang w:eastAsia="es-CR"/>
        </w:rPr>
        <w:t>se preguntó</w:t>
      </w:r>
      <w:r w:rsidRPr="000B5599">
        <w:rPr>
          <w:rFonts w:ascii="Times New Roman" w:eastAsia="Times New Roman" w:hAnsi="Times New Roman"/>
          <w:sz w:val="24"/>
          <w:szCs w:val="24"/>
          <w:lang w:eastAsia="es-CR"/>
        </w:rPr>
        <w:t xml:space="preserve"> ¿Qué opina sobre el uso de los dispositivos móviles en el aprendizaje? Las respuestas se pueden observar en Tabla 1</w:t>
      </w:r>
      <w:r w:rsidR="00EB385C">
        <w:rPr>
          <w:rFonts w:ascii="Times New Roman" w:eastAsia="Times New Roman" w:hAnsi="Times New Roman"/>
          <w:sz w:val="24"/>
          <w:szCs w:val="24"/>
          <w:lang w:eastAsia="es-CR"/>
        </w:rPr>
        <w:t>6</w:t>
      </w:r>
      <w:r w:rsidRPr="000B5599">
        <w:rPr>
          <w:rFonts w:ascii="Times New Roman" w:eastAsia="Times New Roman" w:hAnsi="Times New Roman"/>
          <w:sz w:val="24"/>
          <w:szCs w:val="24"/>
          <w:lang w:eastAsia="es-CR"/>
        </w:rPr>
        <w:t>:</w:t>
      </w:r>
    </w:p>
    <w:tbl>
      <w:tblPr>
        <w:tblStyle w:val="Tablaconcuadrcula"/>
        <w:tblW w:w="0" w:type="auto"/>
        <w:tblInd w:w="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46"/>
      </w:tblGrid>
      <w:tr w:rsidR="0035494B" w14:paraId="2E035426" w14:textId="77777777" w:rsidTr="0035494B">
        <w:trPr>
          <w:trHeight w:val="340"/>
        </w:trPr>
        <w:tc>
          <w:tcPr>
            <w:tcW w:w="9346" w:type="dxa"/>
          </w:tcPr>
          <w:p w14:paraId="4AA16DEF" w14:textId="294EF088" w:rsidR="0035494B" w:rsidRPr="0035494B" w:rsidRDefault="0035494B" w:rsidP="0035494B">
            <w:pPr>
              <w:pStyle w:val="Descripcin"/>
              <w:ind w:firstLine="0"/>
              <w:rPr>
                <w:rFonts w:ascii="Times New Roman" w:hAnsi="Times New Roman"/>
                <w:b w:val="0"/>
                <w:bCs w:val="0"/>
              </w:rPr>
            </w:pPr>
            <w:r w:rsidRPr="0035494B">
              <w:rPr>
                <w:rFonts w:ascii="Times New Roman" w:hAnsi="Times New Roman"/>
                <w:b w:val="0"/>
                <w:bCs w:val="0"/>
              </w:rPr>
              <w:t xml:space="preserve">Tabla </w:t>
            </w:r>
            <w:r w:rsidRPr="0035494B">
              <w:rPr>
                <w:rFonts w:ascii="Times New Roman" w:hAnsi="Times New Roman"/>
                <w:b w:val="0"/>
                <w:bCs w:val="0"/>
              </w:rPr>
              <w:fldChar w:fldCharType="begin"/>
            </w:r>
            <w:r w:rsidRPr="0035494B">
              <w:rPr>
                <w:rFonts w:ascii="Times New Roman" w:hAnsi="Times New Roman"/>
                <w:b w:val="0"/>
                <w:bCs w:val="0"/>
              </w:rPr>
              <w:instrText xml:space="preserve"> SEQ Tabla \* ARABIC </w:instrText>
            </w:r>
            <w:r w:rsidRPr="0035494B">
              <w:rPr>
                <w:rFonts w:ascii="Times New Roman" w:hAnsi="Times New Roman"/>
                <w:b w:val="0"/>
                <w:bCs w:val="0"/>
              </w:rPr>
              <w:fldChar w:fldCharType="separate"/>
            </w:r>
            <w:r w:rsidRPr="0035494B">
              <w:rPr>
                <w:rFonts w:ascii="Times New Roman" w:hAnsi="Times New Roman"/>
                <w:b w:val="0"/>
                <w:bCs w:val="0"/>
                <w:noProof/>
              </w:rPr>
              <w:t>16</w:t>
            </w:r>
            <w:r w:rsidRPr="0035494B">
              <w:rPr>
                <w:rFonts w:ascii="Times New Roman" w:hAnsi="Times New Roman"/>
                <w:b w:val="0"/>
                <w:bCs w:val="0"/>
              </w:rPr>
              <w:fldChar w:fldCharType="end"/>
            </w:r>
          </w:p>
        </w:tc>
      </w:tr>
      <w:tr w:rsidR="0035494B" w14:paraId="71B22F4B" w14:textId="77777777" w:rsidTr="0035494B">
        <w:trPr>
          <w:trHeight w:val="340"/>
        </w:trPr>
        <w:tc>
          <w:tcPr>
            <w:tcW w:w="9346" w:type="dxa"/>
            <w:tcBorders>
              <w:bottom w:val="single" w:sz="4" w:space="0" w:color="auto"/>
            </w:tcBorders>
          </w:tcPr>
          <w:p w14:paraId="50C005FA" w14:textId="1ABBD26B" w:rsidR="0035494B" w:rsidRPr="0035494B" w:rsidRDefault="0035494B" w:rsidP="0035494B">
            <w:pPr>
              <w:ind w:firstLine="0"/>
              <w:jc w:val="both"/>
              <w:rPr>
                <w:rFonts w:ascii="Times New Roman" w:eastAsia="Times New Roman" w:hAnsi="Times New Roman"/>
                <w:sz w:val="20"/>
                <w:szCs w:val="20"/>
                <w:lang w:eastAsia="es-CR"/>
              </w:rPr>
            </w:pPr>
            <w:bookmarkStart w:id="92" w:name="_Toc152692743"/>
            <w:r w:rsidRPr="0035494B">
              <w:rPr>
                <w:rFonts w:ascii="Times New Roman" w:eastAsia="Times New Roman" w:hAnsi="Times New Roman"/>
                <w:i/>
                <w:iCs/>
                <w:sz w:val="20"/>
                <w:szCs w:val="20"/>
                <w:lang w:eastAsia="es-CR"/>
              </w:rPr>
              <w:t>¿Qué opina sobre el uso de los dispositivos móviles en el aprendizaje?</w:t>
            </w:r>
            <w:bookmarkEnd w:id="92"/>
          </w:p>
        </w:tc>
      </w:tr>
      <w:tr w:rsidR="0035494B" w14:paraId="6DB107AA" w14:textId="77777777" w:rsidTr="0035494B">
        <w:trPr>
          <w:trHeight w:val="340"/>
        </w:trPr>
        <w:tc>
          <w:tcPr>
            <w:tcW w:w="9346" w:type="dxa"/>
            <w:tcBorders>
              <w:top w:val="single" w:sz="4" w:space="0" w:color="auto"/>
              <w:bottom w:val="single" w:sz="4" w:space="0" w:color="auto"/>
            </w:tcBorders>
          </w:tcPr>
          <w:p w14:paraId="5BCD4A87" w14:textId="0E247154" w:rsidR="0035494B" w:rsidRPr="0035494B" w:rsidRDefault="0035494B" w:rsidP="0035494B">
            <w:pPr>
              <w:ind w:firstLine="0"/>
              <w:jc w:val="both"/>
              <w:rPr>
                <w:rFonts w:ascii="Times New Roman" w:eastAsia="Times New Roman" w:hAnsi="Times New Roman"/>
                <w:b/>
                <w:bCs/>
                <w:sz w:val="24"/>
                <w:szCs w:val="24"/>
                <w:lang w:eastAsia="es-CR"/>
              </w:rPr>
            </w:pPr>
            <w:r w:rsidRPr="0035494B">
              <w:rPr>
                <w:rFonts w:ascii="Times New Roman" w:eastAsia="Times New Roman" w:hAnsi="Times New Roman"/>
                <w:b/>
                <w:bCs/>
                <w:sz w:val="20"/>
                <w:szCs w:val="20"/>
                <w:lang w:eastAsia="es-CR"/>
              </w:rPr>
              <w:t>Opinión</w:t>
            </w:r>
          </w:p>
        </w:tc>
      </w:tr>
      <w:tr w:rsidR="0035494B" w14:paraId="3645E5FA" w14:textId="77777777" w:rsidTr="0035494B">
        <w:trPr>
          <w:trHeight w:val="340"/>
        </w:trPr>
        <w:tc>
          <w:tcPr>
            <w:tcW w:w="9346" w:type="dxa"/>
            <w:tcBorders>
              <w:top w:val="single" w:sz="4" w:space="0" w:color="auto"/>
            </w:tcBorders>
          </w:tcPr>
          <w:p w14:paraId="3B7FF0CE" w14:textId="39AC3D04" w:rsidR="0035494B" w:rsidRPr="0035494B" w:rsidRDefault="0035494B">
            <w:pPr>
              <w:pStyle w:val="Prrafodelista"/>
              <w:numPr>
                <w:ilvl w:val="0"/>
                <w:numId w:val="83"/>
              </w:numPr>
              <w:ind w:left="162" w:hanging="162"/>
              <w:jc w:val="both"/>
              <w:rPr>
                <w:rFonts w:ascii="Times New Roman" w:eastAsia="Times New Roman" w:hAnsi="Times New Roman"/>
                <w:sz w:val="24"/>
                <w:szCs w:val="24"/>
                <w:lang w:eastAsia="es-CR"/>
              </w:rPr>
            </w:pPr>
            <w:r w:rsidRPr="0035494B">
              <w:rPr>
                <w:rFonts w:ascii="Times New Roman" w:eastAsia="Times New Roman" w:hAnsi="Times New Roman"/>
                <w:sz w:val="20"/>
                <w:szCs w:val="20"/>
                <w:lang w:eastAsia="es-CR"/>
              </w:rPr>
              <w:t>Adecuado. Es muy útil. Muy bueno</w:t>
            </w:r>
          </w:p>
        </w:tc>
      </w:tr>
      <w:tr w:rsidR="0035494B" w14:paraId="07AC11A5" w14:textId="77777777" w:rsidTr="0035494B">
        <w:trPr>
          <w:trHeight w:val="340"/>
        </w:trPr>
        <w:tc>
          <w:tcPr>
            <w:tcW w:w="9346" w:type="dxa"/>
          </w:tcPr>
          <w:p w14:paraId="32948B2D" w14:textId="1FADA5CF" w:rsidR="0035494B" w:rsidRPr="0035494B" w:rsidRDefault="0035494B">
            <w:pPr>
              <w:pStyle w:val="Prrafodelista"/>
              <w:numPr>
                <w:ilvl w:val="0"/>
                <w:numId w:val="83"/>
              </w:numPr>
              <w:ind w:left="162" w:hanging="162"/>
              <w:jc w:val="both"/>
              <w:rPr>
                <w:rFonts w:ascii="Times New Roman" w:eastAsia="Times New Roman" w:hAnsi="Times New Roman"/>
                <w:sz w:val="24"/>
                <w:szCs w:val="24"/>
                <w:lang w:eastAsia="es-CR"/>
              </w:rPr>
            </w:pPr>
            <w:r w:rsidRPr="0035494B">
              <w:rPr>
                <w:rFonts w:ascii="Times New Roman" w:eastAsia="Times New Roman" w:hAnsi="Times New Roman"/>
                <w:sz w:val="20"/>
                <w:szCs w:val="20"/>
                <w:lang w:eastAsia="es-CR"/>
              </w:rPr>
              <w:t>Mayor acceso a la información</w:t>
            </w:r>
          </w:p>
        </w:tc>
      </w:tr>
      <w:tr w:rsidR="0035494B" w14:paraId="458695A7" w14:textId="77777777" w:rsidTr="0035494B">
        <w:trPr>
          <w:trHeight w:val="340"/>
        </w:trPr>
        <w:tc>
          <w:tcPr>
            <w:tcW w:w="9346" w:type="dxa"/>
          </w:tcPr>
          <w:p w14:paraId="63BECA7E" w14:textId="77777777" w:rsidR="0035494B" w:rsidRPr="0035494B" w:rsidRDefault="0035494B">
            <w:pPr>
              <w:pStyle w:val="Prrafodelista"/>
              <w:numPr>
                <w:ilvl w:val="0"/>
                <w:numId w:val="83"/>
              </w:numPr>
              <w:ind w:left="162" w:hanging="162"/>
              <w:rPr>
                <w:rFonts w:ascii="Times New Roman" w:eastAsia="Times New Roman" w:hAnsi="Times New Roman"/>
                <w:sz w:val="20"/>
                <w:szCs w:val="20"/>
                <w:lang w:eastAsia="es-CR"/>
              </w:rPr>
            </w:pPr>
            <w:r w:rsidRPr="0035494B">
              <w:rPr>
                <w:rFonts w:ascii="Times New Roman" w:eastAsia="Times New Roman" w:hAnsi="Times New Roman"/>
                <w:sz w:val="20"/>
                <w:szCs w:val="20"/>
                <w:lang w:eastAsia="es-CR"/>
              </w:rPr>
              <w:t>Herramienta útil</w:t>
            </w:r>
          </w:p>
          <w:p w14:paraId="6F2DA7AD" w14:textId="296B2AE0" w:rsidR="0035494B" w:rsidRPr="0035494B" w:rsidRDefault="0035494B">
            <w:pPr>
              <w:pStyle w:val="Prrafodelista"/>
              <w:numPr>
                <w:ilvl w:val="0"/>
                <w:numId w:val="83"/>
              </w:numPr>
              <w:ind w:left="162" w:hanging="162"/>
              <w:jc w:val="both"/>
              <w:rPr>
                <w:rFonts w:ascii="Times New Roman" w:eastAsia="Times New Roman" w:hAnsi="Times New Roman"/>
                <w:sz w:val="24"/>
                <w:szCs w:val="24"/>
                <w:lang w:eastAsia="es-CR"/>
              </w:rPr>
            </w:pPr>
            <w:r w:rsidRPr="0035494B">
              <w:rPr>
                <w:rFonts w:ascii="Times New Roman" w:eastAsia="Times New Roman" w:hAnsi="Times New Roman"/>
                <w:sz w:val="20"/>
                <w:szCs w:val="20"/>
                <w:lang w:eastAsia="es-CR"/>
              </w:rPr>
              <w:t>Buena herramienta</w:t>
            </w:r>
          </w:p>
        </w:tc>
      </w:tr>
      <w:tr w:rsidR="0035494B" w14:paraId="34AC2B74" w14:textId="77777777" w:rsidTr="0035494B">
        <w:trPr>
          <w:trHeight w:val="340"/>
        </w:trPr>
        <w:tc>
          <w:tcPr>
            <w:tcW w:w="9346" w:type="dxa"/>
          </w:tcPr>
          <w:p w14:paraId="5728009B" w14:textId="0F58AAD2" w:rsidR="0035494B" w:rsidRPr="0035494B" w:rsidRDefault="0035494B">
            <w:pPr>
              <w:pStyle w:val="Prrafodelista"/>
              <w:numPr>
                <w:ilvl w:val="0"/>
                <w:numId w:val="83"/>
              </w:numPr>
              <w:ind w:left="162" w:hanging="162"/>
              <w:jc w:val="both"/>
              <w:rPr>
                <w:rFonts w:ascii="Times New Roman" w:eastAsia="Times New Roman" w:hAnsi="Times New Roman"/>
                <w:sz w:val="24"/>
                <w:szCs w:val="24"/>
                <w:lang w:eastAsia="es-CR"/>
              </w:rPr>
            </w:pPr>
            <w:r w:rsidRPr="0035494B">
              <w:rPr>
                <w:rFonts w:ascii="Times New Roman" w:eastAsia="Times New Roman" w:hAnsi="Times New Roman"/>
                <w:sz w:val="20"/>
                <w:szCs w:val="20"/>
                <w:lang w:eastAsia="es-CR"/>
              </w:rPr>
              <w:t>Es un medio para interactuar</w:t>
            </w:r>
          </w:p>
        </w:tc>
      </w:tr>
      <w:tr w:rsidR="0035494B" w14:paraId="79B510B4" w14:textId="77777777" w:rsidTr="0035494B">
        <w:trPr>
          <w:trHeight w:val="340"/>
        </w:trPr>
        <w:tc>
          <w:tcPr>
            <w:tcW w:w="9346" w:type="dxa"/>
          </w:tcPr>
          <w:p w14:paraId="4C0BBF41" w14:textId="579DECCA" w:rsidR="0035494B" w:rsidRPr="0035494B" w:rsidRDefault="0035494B">
            <w:pPr>
              <w:pStyle w:val="Prrafodelista"/>
              <w:numPr>
                <w:ilvl w:val="0"/>
                <w:numId w:val="83"/>
              </w:numPr>
              <w:ind w:left="162" w:hanging="162"/>
              <w:jc w:val="both"/>
              <w:rPr>
                <w:rFonts w:ascii="Times New Roman" w:eastAsia="Times New Roman" w:hAnsi="Times New Roman"/>
                <w:sz w:val="24"/>
                <w:szCs w:val="24"/>
                <w:lang w:eastAsia="es-CR"/>
              </w:rPr>
            </w:pPr>
            <w:r w:rsidRPr="0035494B">
              <w:rPr>
                <w:rFonts w:ascii="Times New Roman" w:eastAsia="Times New Roman" w:hAnsi="Times New Roman"/>
                <w:sz w:val="20"/>
                <w:szCs w:val="20"/>
                <w:lang w:eastAsia="es-CR"/>
              </w:rPr>
              <w:t>Gran beneficio</w:t>
            </w:r>
          </w:p>
        </w:tc>
      </w:tr>
      <w:tr w:rsidR="0035494B" w14:paraId="1211AF8F" w14:textId="77777777" w:rsidTr="0035494B">
        <w:trPr>
          <w:trHeight w:val="340"/>
        </w:trPr>
        <w:tc>
          <w:tcPr>
            <w:tcW w:w="9346" w:type="dxa"/>
          </w:tcPr>
          <w:p w14:paraId="324EBF67" w14:textId="6091EB8E" w:rsidR="0035494B" w:rsidRPr="0035494B" w:rsidRDefault="0035494B">
            <w:pPr>
              <w:pStyle w:val="Prrafodelista"/>
              <w:numPr>
                <w:ilvl w:val="0"/>
                <w:numId w:val="83"/>
              </w:numPr>
              <w:ind w:left="162" w:hanging="162"/>
              <w:jc w:val="both"/>
              <w:rPr>
                <w:rFonts w:ascii="Times New Roman" w:eastAsia="Times New Roman" w:hAnsi="Times New Roman"/>
                <w:sz w:val="24"/>
                <w:szCs w:val="24"/>
                <w:lang w:eastAsia="es-CR"/>
              </w:rPr>
            </w:pPr>
            <w:r w:rsidRPr="0035494B">
              <w:rPr>
                <w:rFonts w:ascii="Times New Roman" w:eastAsia="Times New Roman" w:hAnsi="Times New Roman"/>
                <w:sz w:val="20"/>
                <w:szCs w:val="20"/>
                <w:lang w:eastAsia="es-CR"/>
              </w:rPr>
              <w:lastRenderedPageBreak/>
              <w:t>Una necesidad</w:t>
            </w:r>
          </w:p>
        </w:tc>
      </w:tr>
      <w:tr w:rsidR="0035494B" w14:paraId="5539B9E2" w14:textId="77777777" w:rsidTr="0035494B">
        <w:trPr>
          <w:trHeight w:val="340"/>
        </w:trPr>
        <w:tc>
          <w:tcPr>
            <w:tcW w:w="9346" w:type="dxa"/>
          </w:tcPr>
          <w:p w14:paraId="4B88ABF5" w14:textId="59068F2F" w:rsidR="0035494B" w:rsidRPr="0035494B" w:rsidRDefault="0035494B">
            <w:pPr>
              <w:pStyle w:val="Prrafodelista"/>
              <w:numPr>
                <w:ilvl w:val="0"/>
                <w:numId w:val="83"/>
              </w:numPr>
              <w:ind w:left="162" w:hanging="162"/>
              <w:jc w:val="both"/>
              <w:rPr>
                <w:rFonts w:ascii="Times New Roman" w:eastAsia="Times New Roman" w:hAnsi="Times New Roman"/>
                <w:sz w:val="24"/>
                <w:szCs w:val="24"/>
                <w:lang w:eastAsia="es-CR"/>
              </w:rPr>
            </w:pPr>
            <w:r w:rsidRPr="0035494B">
              <w:rPr>
                <w:rFonts w:ascii="Times New Roman" w:eastAsia="Times New Roman" w:hAnsi="Times New Roman"/>
                <w:sz w:val="20"/>
                <w:szCs w:val="20"/>
                <w:lang w:eastAsia="es-CR"/>
              </w:rPr>
              <w:t>Es una adquisición de competencia tecnológica.</w:t>
            </w:r>
          </w:p>
        </w:tc>
      </w:tr>
      <w:tr w:rsidR="0035494B" w14:paraId="79F582D0" w14:textId="77777777" w:rsidTr="0035494B">
        <w:trPr>
          <w:trHeight w:val="340"/>
        </w:trPr>
        <w:tc>
          <w:tcPr>
            <w:tcW w:w="9346" w:type="dxa"/>
          </w:tcPr>
          <w:p w14:paraId="229CF1D0" w14:textId="6BAFEDCA" w:rsidR="0035494B" w:rsidRPr="0035494B" w:rsidRDefault="0035494B">
            <w:pPr>
              <w:pStyle w:val="Prrafodelista"/>
              <w:numPr>
                <w:ilvl w:val="0"/>
                <w:numId w:val="83"/>
              </w:numPr>
              <w:ind w:left="162" w:hanging="162"/>
              <w:jc w:val="both"/>
              <w:rPr>
                <w:rFonts w:ascii="Times New Roman" w:eastAsia="Times New Roman" w:hAnsi="Times New Roman"/>
                <w:sz w:val="24"/>
                <w:szCs w:val="24"/>
                <w:lang w:eastAsia="es-CR"/>
              </w:rPr>
            </w:pPr>
            <w:r w:rsidRPr="0035494B">
              <w:rPr>
                <w:rFonts w:ascii="Times New Roman" w:eastAsia="Times New Roman" w:hAnsi="Times New Roman"/>
                <w:sz w:val="20"/>
                <w:szCs w:val="20"/>
                <w:lang w:eastAsia="es-CR"/>
              </w:rPr>
              <w:t>Ayudan a la comunicación</w:t>
            </w:r>
          </w:p>
        </w:tc>
      </w:tr>
      <w:tr w:rsidR="0035494B" w14:paraId="095D81A4" w14:textId="77777777" w:rsidTr="0035494B">
        <w:trPr>
          <w:trHeight w:val="340"/>
        </w:trPr>
        <w:tc>
          <w:tcPr>
            <w:tcW w:w="9346" w:type="dxa"/>
          </w:tcPr>
          <w:p w14:paraId="5AA865FD" w14:textId="574257EA" w:rsidR="0035494B" w:rsidRPr="0035494B" w:rsidRDefault="0035494B">
            <w:pPr>
              <w:pStyle w:val="Prrafodelista"/>
              <w:numPr>
                <w:ilvl w:val="0"/>
                <w:numId w:val="83"/>
              </w:numPr>
              <w:ind w:left="162" w:hanging="162"/>
              <w:jc w:val="both"/>
              <w:rPr>
                <w:rFonts w:ascii="Times New Roman" w:eastAsia="Times New Roman" w:hAnsi="Times New Roman"/>
                <w:sz w:val="24"/>
                <w:szCs w:val="24"/>
                <w:lang w:eastAsia="es-CR"/>
              </w:rPr>
            </w:pPr>
            <w:r w:rsidRPr="0035494B">
              <w:rPr>
                <w:rFonts w:ascii="Times New Roman" w:eastAsia="Times New Roman" w:hAnsi="Times New Roman"/>
                <w:sz w:val="20"/>
                <w:szCs w:val="20"/>
                <w:lang w:eastAsia="es-CR"/>
              </w:rPr>
              <w:t>Evacuar cualquier duda en cualquier lugar y tiempo</w:t>
            </w:r>
          </w:p>
        </w:tc>
      </w:tr>
      <w:tr w:rsidR="0035494B" w14:paraId="21F61CD2" w14:textId="77777777" w:rsidTr="0035494B">
        <w:trPr>
          <w:trHeight w:val="340"/>
        </w:trPr>
        <w:tc>
          <w:tcPr>
            <w:tcW w:w="9346" w:type="dxa"/>
            <w:tcBorders>
              <w:bottom w:val="single" w:sz="4" w:space="0" w:color="auto"/>
            </w:tcBorders>
          </w:tcPr>
          <w:p w14:paraId="6343252D" w14:textId="27339DD3" w:rsidR="0035494B" w:rsidRPr="0035494B" w:rsidRDefault="0035494B">
            <w:pPr>
              <w:pStyle w:val="Prrafodelista"/>
              <w:numPr>
                <w:ilvl w:val="0"/>
                <w:numId w:val="83"/>
              </w:numPr>
              <w:ind w:left="162" w:hanging="162"/>
              <w:jc w:val="both"/>
              <w:rPr>
                <w:rFonts w:ascii="Times New Roman" w:eastAsia="Times New Roman" w:hAnsi="Times New Roman"/>
                <w:sz w:val="24"/>
                <w:szCs w:val="24"/>
                <w:lang w:eastAsia="es-CR"/>
              </w:rPr>
            </w:pPr>
            <w:r w:rsidRPr="0035494B">
              <w:rPr>
                <w:rFonts w:ascii="Times New Roman" w:eastAsia="Times New Roman" w:hAnsi="Times New Roman"/>
                <w:sz w:val="20"/>
                <w:szCs w:val="20"/>
                <w:lang w:eastAsia="es-CR"/>
              </w:rPr>
              <w:t>Eficaz</w:t>
            </w:r>
          </w:p>
        </w:tc>
      </w:tr>
      <w:tr w:rsidR="0035494B" w14:paraId="4BAA92EA" w14:textId="77777777" w:rsidTr="0035494B">
        <w:trPr>
          <w:trHeight w:val="340"/>
        </w:trPr>
        <w:tc>
          <w:tcPr>
            <w:tcW w:w="9346" w:type="dxa"/>
            <w:tcBorders>
              <w:top w:val="single" w:sz="4" w:space="0" w:color="auto"/>
            </w:tcBorders>
          </w:tcPr>
          <w:p w14:paraId="79BC6639" w14:textId="6F184372" w:rsidR="0035494B" w:rsidRPr="0035494B" w:rsidRDefault="0035494B" w:rsidP="0035494B">
            <w:pPr>
              <w:ind w:firstLine="0"/>
              <w:jc w:val="both"/>
              <w:rPr>
                <w:rFonts w:ascii="Times New Roman" w:eastAsia="Times New Roman" w:hAnsi="Times New Roman"/>
                <w:i/>
                <w:iCs/>
                <w:sz w:val="20"/>
                <w:szCs w:val="20"/>
                <w:lang w:eastAsia="es-CR"/>
              </w:rPr>
            </w:pPr>
            <w:r w:rsidRPr="0035494B">
              <w:rPr>
                <w:rFonts w:ascii="Times New Roman" w:eastAsia="Times New Roman" w:hAnsi="Times New Roman"/>
                <w:i/>
                <w:iCs/>
                <w:sz w:val="20"/>
                <w:szCs w:val="20"/>
                <w:lang w:eastAsia="es-CR"/>
              </w:rPr>
              <w:t xml:space="preserve">Nota. </w:t>
            </w:r>
            <w:r w:rsidRPr="0035494B">
              <w:rPr>
                <w:rFonts w:ascii="Times New Roman" w:hAnsi="Times New Roman"/>
                <w:i/>
                <w:iCs/>
                <w:sz w:val="20"/>
                <w:szCs w:val="20"/>
              </w:rPr>
              <w:t>Fuente: C1. Aprendizaje Ubicuo-Docente</w:t>
            </w:r>
            <w:r>
              <w:rPr>
                <w:rFonts w:ascii="Times New Roman" w:hAnsi="Times New Roman"/>
                <w:i/>
                <w:iCs/>
                <w:sz w:val="20"/>
                <w:szCs w:val="20"/>
              </w:rPr>
              <w:t xml:space="preserve">. </w:t>
            </w:r>
            <w:r w:rsidRPr="0035494B">
              <w:rPr>
                <w:rFonts w:ascii="Times New Roman" w:hAnsi="Times New Roman"/>
                <w:i/>
                <w:iCs/>
                <w:sz w:val="20"/>
                <w:szCs w:val="20"/>
              </w:rPr>
              <w:t>La tabla hace noción al uso de los dispositivos móviles en el aprendizaje</w:t>
            </w:r>
          </w:p>
        </w:tc>
      </w:tr>
    </w:tbl>
    <w:p w14:paraId="660DDFFD" w14:textId="0508B3A4" w:rsidR="0005400A" w:rsidRPr="000B5599" w:rsidRDefault="0005400A" w:rsidP="00ED3527">
      <w:pPr>
        <w:spacing w:line="480" w:lineRule="auto"/>
        <w:ind w:left="11"/>
        <w:jc w:val="both"/>
        <w:rPr>
          <w:rFonts w:ascii="Times New Roman" w:eastAsia="Times New Roman" w:hAnsi="Times New Roman"/>
          <w:sz w:val="24"/>
          <w:szCs w:val="24"/>
          <w:lang w:eastAsia="es-CR"/>
        </w:rPr>
      </w:pPr>
      <w:r w:rsidRPr="000B5599">
        <w:rPr>
          <w:rFonts w:ascii="Times New Roman" w:eastAsia="Times New Roman" w:hAnsi="Times New Roman"/>
          <w:sz w:val="24"/>
          <w:szCs w:val="24"/>
          <w:lang w:eastAsia="es-CR"/>
        </w:rPr>
        <w:t>Como se muestra en la tabla</w:t>
      </w:r>
      <w:r w:rsidR="007040EF">
        <w:rPr>
          <w:rFonts w:ascii="Times New Roman" w:eastAsia="Times New Roman" w:hAnsi="Times New Roman"/>
          <w:sz w:val="24"/>
          <w:szCs w:val="24"/>
          <w:lang w:eastAsia="es-CR"/>
        </w:rPr>
        <w:t xml:space="preserve"> anterior</w:t>
      </w:r>
      <w:r w:rsidRPr="000B5599">
        <w:rPr>
          <w:rFonts w:ascii="Times New Roman" w:eastAsia="Times New Roman" w:hAnsi="Times New Roman"/>
          <w:sz w:val="24"/>
          <w:szCs w:val="24"/>
          <w:lang w:eastAsia="es-CR"/>
        </w:rPr>
        <w:t xml:space="preserve"> los encuestados reconocen el potencial de los dispositivos móviles en el aprendizaje educativo, siempre y cuando se utilicen de manera adecuada y consciente, </w:t>
      </w:r>
      <w:r w:rsidR="001B45A7" w:rsidRPr="000B5599">
        <w:rPr>
          <w:rFonts w:ascii="Times New Roman" w:eastAsia="Times New Roman" w:hAnsi="Times New Roman"/>
          <w:sz w:val="24"/>
          <w:szCs w:val="24"/>
          <w:lang w:eastAsia="es-CR"/>
        </w:rPr>
        <w:t>combinados</w:t>
      </w:r>
      <w:r w:rsidR="001B45A7">
        <w:rPr>
          <w:rFonts w:ascii="Times New Roman" w:eastAsia="Times New Roman" w:hAnsi="Times New Roman"/>
          <w:sz w:val="24"/>
          <w:szCs w:val="24"/>
          <w:lang w:eastAsia="es-CR"/>
        </w:rPr>
        <w:t>,</w:t>
      </w:r>
      <w:r w:rsidRPr="000B5599">
        <w:rPr>
          <w:rFonts w:ascii="Times New Roman" w:eastAsia="Times New Roman" w:hAnsi="Times New Roman"/>
          <w:sz w:val="24"/>
          <w:szCs w:val="24"/>
          <w:lang w:eastAsia="es-CR"/>
        </w:rPr>
        <w:t xml:space="preserve"> también con otros recursos y herramientas, ya que las actividades se pueden diseñar para que sean efectivas y lucrativas en el proceso universitario educativo. </w:t>
      </w:r>
    </w:p>
    <w:p w14:paraId="7E95EE8C" w14:textId="438C9EA1" w:rsidR="00E402AF" w:rsidRDefault="00E402AF" w:rsidP="00ED3527">
      <w:pPr>
        <w:spacing w:line="480" w:lineRule="auto"/>
        <w:ind w:left="11"/>
        <w:jc w:val="both"/>
        <w:rPr>
          <w:rFonts w:ascii="Arial" w:eastAsia="Times New Roman" w:hAnsi="Arial" w:cs="Arial"/>
          <w:sz w:val="24"/>
          <w:szCs w:val="24"/>
          <w:lang w:eastAsia="es-CR"/>
        </w:rPr>
      </w:pPr>
      <w:r w:rsidRPr="000B5599">
        <w:rPr>
          <w:rFonts w:ascii="Times New Roman" w:eastAsia="Times New Roman" w:hAnsi="Times New Roman"/>
          <w:sz w:val="24"/>
          <w:szCs w:val="24"/>
          <w:lang w:eastAsia="es-CR"/>
        </w:rPr>
        <w:t>En la pregunta</w:t>
      </w:r>
      <w:r w:rsidR="00F74799">
        <w:rPr>
          <w:rFonts w:ascii="Times New Roman" w:eastAsia="Times New Roman" w:hAnsi="Times New Roman"/>
          <w:sz w:val="24"/>
          <w:szCs w:val="24"/>
          <w:lang w:eastAsia="es-CR"/>
        </w:rPr>
        <w:t xml:space="preserve">, </w:t>
      </w:r>
      <w:r w:rsidRPr="000B5599">
        <w:rPr>
          <w:rFonts w:ascii="Times New Roman" w:eastAsia="Times New Roman" w:hAnsi="Times New Roman"/>
          <w:sz w:val="24"/>
          <w:szCs w:val="24"/>
          <w:lang w:eastAsia="es-CR"/>
        </w:rPr>
        <w:t>El aprendizaje ubicuo (en cualquier parte o lugar con dispositivos móviles) ¿Qué impacto tiene en la calidad de vida de los estudiantes?</w:t>
      </w:r>
    </w:p>
    <w:p w14:paraId="6E5F9832" w14:textId="60A33D04" w:rsidR="0028736D" w:rsidRDefault="00E402AF" w:rsidP="00ED3527">
      <w:pPr>
        <w:spacing w:line="480" w:lineRule="auto"/>
        <w:ind w:left="11"/>
        <w:jc w:val="both"/>
        <w:rPr>
          <w:rFonts w:ascii="Times New Roman" w:eastAsia="Times New Roman" w:hAnsi="Times New Roman"/>
          <w:sz w:val="24"/>
          <w:szCs w:val="24"/>
          <w:lang w:eastAsia="es-CR"/>
        </w:rPr>
      </w:pPr>
      <w:r w:rsidRPr="000B5599">
        <w:rPr>
          <w:rFonts w:ascii="Times New Roman" w:eastAsia="Times New Roman" w:hAnsi="Times New Roman"/>
          <w:sz w:val="24"/>
          <w:szCs w:val="24"/>
          <w:lang w:eastAsia="es-CR"/>
        </w:rPr>
        <w:t>En la tabla 1</w:t>
      </w:r>
      <w:r w:rsidR="00EB385C">
        <w:rPr>
          <w:rFonts w:ascii="Times New Roman" w:eastAsia="Times New Roman" w:hAnsi="Times New Roman"/>
          <w:sz w:val="24"/>
          <w:szCs w:val="24"/>
          <w:lang w:eastAsia="es-CR"/>
        </w:rPr>
        <w:t>7</w:t>
      </w:r>
      <w:r w:rsidRPr="000B5599">
        <w:rPr>
          <w:rFonts w:ascii="Times New Roman" w:eastAsia="Times New Roman" w:hAnsi="Times New Roman"/>
          <w:sz w:val="24"/>
          <w:szCs w:val="24"/>
          <w:lang w:eastAsia="es-CR"/>
        </w:rPr>
        <w:t xml:space="preserve"> se presentan las respuestas dadas por los participantes</w:t>
      </w:r>
      <w:r w:rsidR="00C54A33">
        <w:rPr>
          <w:rFonts w:ascii="Times New Roman" w:eastAsia="Times New Roman" w:hAnsi="Times New Roman"/>
          <w:sz w:val="24"/>
          <w:szCs w:val="24"/>
          <w:lang w:eastAsia="es-CR"/>
        </w:rPr>
        <w:t>:</w:t>
      </w:r>
    </w:p>
    <w:tbl>
      <w:tblPr>
        <w:tblStyle w:val="Tablaconcuadrcula"/>
        <w:tblW w:w="0" w:type="auto"/>
        <w:tblInd w:w="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46"/>
      </w:tblGrid>
      <w:tr w:rsidR="0035494B" w14:paraId="551EF487" w14:textId="77777777" w:rsidTr="00C25F63">
        <w:trPr>
          <w:trHeight w:val="510"/>
        </w:trPr>
        <w:tc>
          <w:tcPr>
            <w:tcW w:w="9346" w:type="dxa"/>
            <w:vAlign w:val="center"/>
          </w:tcPr>
          <w:p w14:paraId="6C13F806" w14:textId="0BBDB45D" w:rsidR="0035494B" w:rsidRPr="0035494B" w:rsidRDefault="0035494B" w:rsidP="0035494B">
            <w:pPr>
              <w:pStyle w:val="Descripcin"/>
              <w:ind w:firstLine="0"/>
              <w:rPr>
                <w:rFonts w:ascii="Times New Roman" w:hAnsi="Times New Roman"/>
                <w:b w:val="0"/>
                <w:bCs w:val="0"/>
              </w:rPr>
            </w:pPr>
            <w:r w:rsidRPr="0035494B">
              <w:rPr>
                <w:rFonts w:ascii="Times New Roman" w:hAnsi="Times New Roman"/>
                <w:b w:val="0"/>
                <w:bCs w:val="0"/>
              </w:rPr>
              <w:t xml:space="preserve">Tabla </w:t>
            </w:r>
            <w:r w:rsidRPr="0035494B">
              <w:rPr>
                <w:rFonts w:ascii="Times New Roman" w:hAnsi="Times New Roman"/>
                <w:b w:val="0"/>
                <w:bCs w:val="0"/>
              </w:rPr>
              <w:fldChar w:fldCharType="begin"/>
            </w:r>
            <w:r w:rsidRPr="0035494B">
              <w:rPr>
                <w:rFonts w:ascii="Times New Roman" w:hAnsi="Times New Roman"/>
                <w:b w:val="0"/>
                <w:bCs w:val="0"/>
              </w:rPr>
              <w:instrText xml:space="preserve"> SEQ Tabla \* ARABIC </w:instrText>
            </w:r>
            <w:r w:rsidRPr="0035494B">
              <w:rPr>
                <w:rFonts w:ascii="Times New Roman" w:hAnsi="Times New Roman"/>
                <w:b w:val="0"/>
                <w:bCs w:val="0"/>
              </w:rPr>
              <w:fldChar w:fldCharType="separate"/>
            </w:r>
            <w:r w:rsidRPr="0035494B">
              <w:rPr>
                <w:rFonts w:ascii="Times New Roman" w:hAnsi="Times New Roman"/>
                <w:b w:val="0"/>
                <w:bCs w:val="0"/>
                <w:noProof/>
              </w:rPr>
              <w:t>17</w:t>
            </w:r>
            <w:r w:rsidRPr="0035494B">
              <w:rPr>
                <w:rFonts w:ascii="Times New Roman" w:hAnsi="Times New Roman"/>
                <w:b w:val="0"/>
                <w:bCs w:val="0"/>
              </w:rPr>
              <w:fldChar w:fldCharType="end"/>
            </w:r>
          </w:p>
        </w:tc>
      </w:tr>
      <w:tr w:rsidR="0035494B" w14:paraId="1CECAD22" w14:textId="77777777" w:rsidTr="00C25F63">
        <w:trPr>
          <w:trHeight w:val="510"/>
        </w:trPr>
        <w:tc>
          <w:tcPr>
            <w:tcW w:w="9346" w:type="dxa"/>
            <w:tcBorders>
              <w:bottom w:val="single" w:sz="4" w:space="0" w:color="auto"/>
            </w:tcBorders>
          </w:tcPr>
          <w:p w14:paraId="1F97C852" w14:textId="5B3D0451" w:rsidR="0035494B" w:rsidRPr="0035494B" w:rsidRDefault="0035494B" w:rsidP="0035494B">
            <w:pPr>
              <w:ind w:firstLine="0"/>
              <w:jc w:val="both"/>
              <w:rPr>
                <w:rFonts w:ascii="Times New Roman" w:eastAsia="Times New Roman" w:hAnsi="Times New Roman"/>
                <w:sz w:val="20"/>
                <w:szCs w:val="20"/>
                <w:lang w:eastAsia="es-CR"/>
              </w:rPr>
            </w:pPr>
            <w:bookmarkStart w:id="93" w:name="_Toc146396579"/>
            <w:bookmarkStart w:id="94" w:name="_Toc152692744"/>
            <w:r w:rsidRPr="0035494B">
              <w:rPr>
                <w:rFonts w:ascii="Times New Roman" w:eastAsia="Times New Roman" w:hAnsi="Times New Roman"/>
                <w:i/>
                <w:iCs/>
                <w:sz w:val="20"/>
                <w:szCs w:val="20"/>
                <w:lang w:eastAsia="es-CR"/>
              </w:rPr>
              <w:t>El aprendizaje ubicuo (en cualquier parte o lugar con dispositivos móviles) ¿Qué impacto tiene en la calidad de vida de los estudiantes?</w:t>
            </w:r>
            <w:bookmarkEnd w:id="93"/>
            <w:bookmarkEnd w:id="94"/>
          </w:p>
        </w:tc>
      </w:tr>
      <w:tr w:rsidR="0035494B" w14:paraId="1E42F1C9" w14:textId="77777777" w:rsidTr="00C25F63">
        <w:trPr>
          <w:trHeight w:val="510"/>
        </w:trPr>
        <w:tc>
          <w:tcPr>
            <w:tcW w:w="9346" w:type="dxa"/>
            <w:tcBorders>
              <w:top w:val="single" w:sz="4" w:space="0" w:color="auto"/>
              <w:bottom w:val="single" w:sz="4" w:space="0" w:color="auto"/>
            </w:tcBorders>
            <w:vAlign w:val="center"/>
          </w:tcPr>
          <w:p w14:paraId="3EBAC5CC" w14:textId="3A946583" w:rsidR="0035494B" w:rsidRPr="0035494B" w:rsidRDefault="0035494B" w:rsidP="00754BA9">
            <w:pPr>
              <w:spacing w:line="367" w:lineRule="auto"/>
              <w:ind w:firstLine="0"/>
              <w:rPr>
                <w:rFonts w:ascii="Times New Roman" w:eastAsia="Times New Roman" w:hAnsi="Times New Roman"/>
                <w:b/>
                <w:bCs/>
                <w:sz w:val="24"/>
                <w:szCs w:val="24"/>
                <w:lang w:eastAsia="es-CR"/>
              </w:rPr>
            </w:pPr>
            <w:r w:rsidRPr="0035494B">
              <w:rPr>
                <w:rFonts w:ascii="Times New Roman" w:eastAsia="Times New Roman" w:hAnsi="Times New Roman"/>
                <w:b/>
                <w:bCs/>
                <w:sz w:val="20"/>
                <w:szCs w:val="20"/>
                <w:lang w:eastAsia="es-CR"/>
              </w:rPr>
              <w:t>Impacto</w:t>
            </w:r>
          </w:p>
        </w:tc>
      </w:tr>
      <w:tr w:rsidR="0035494B" w14:paraId="567DECF5" w14:textId="77777777" w:rsidTr="00C25F63">
        <w:trPr>
          <w:trHeight w:val="510"/>
        </w:trPr>
        <w:tc>
          <w:tcPr>
            <w:tcW w:w="9346" w:type="dxa"/>
            <w:tcBorders>
              <w:top w:val="single" w:sz="4" w:space="0" w:color="auto"/>
            </w:tcBorders>
          </w:tcPr>
          <w:p w14:paraId="09427B39" w14:textId="7733F040" w:rsidR="0035494B" w:rsidRPr="0035494B" w:rsidRDefault="0035494B">
            <w:pPr>
              <w:pStyle w:val="Prrafodelista"/>
              <w:numPr>
                <w:ilvl w:val="0"/>
                <w:numId w:val="84"/>
              </w:numPr>
              <w:spacing w:line="240" w:lineRule="auto"/>
              <w:ind w:left="162" w:hanging="162"/>
              <w:jc w:val="both"/>
              <w:rPr>
                <w:rFonts w:ascii="Times New Roman" w:eastAsia="Times New Roman" w:hAnsi="Times New Roman"/>
                <w:sz w:val="24"/>
                <w:szCs w:val="24"/>
                <w:lang w:eastAsia="es-CR"/>
              </w:rPr>
            </w:pPr>
            <w:r w:rsidRPr="0035494B">
              <w:rPr>
                <w:rFonts w:ascii="Times New Roman" w:eastAsia="Times New Roman" w:hAnsi="Times New Roman"/>
                <w:sz w:val="20"/>
                <w:szCs w:val="20"/>
                <w:lang w:eastAsia="es-CR"/>
              </w:rPr>
              <w:t>Les permite tener acceso a la información a mano, compartida, comunicarse y hacer prácticas en cualquier momento. Facilita la comunicación y con esto los procesos de enseñanza y aprendizaje.</w:t>
            </w:r>
          </w:p>
        </w:tc>
      </w:tr>
      <w:tr w:rsidR="0035494B" w14:paraId="4D0D3C1B" w14:textId="77777777" w:rsidTr="00C25F63">
        <w:trPr>
          <w:trHeight w:val="510"/>
        </w:trPr>
        <w:tc>
          <w:tcPr>
            <w:tcW w:w="9346" w:type="dxa"/>
          </w:tcPr>
          <w:p w14:paraId="37F85623" w14:textId="1E94B6F8" w:rsidR="0035494B" w:rsidRPr="0035494B" w:rsidRDefault="0035494B">
            <w:pPr>
              <w:pStyle w:val="Prrafodelista"/>
              <w:numPr>
                <w:ilvl w:val="0"/>
                <w:numId w:val="84"/>
              </w:numPr>
              <w:spacing w:line="240" w:lineRule="auto"/>
              <w:ind w:left="162" w:hanging="162"/>
              <w:jc w:val="both"/>
              <w:rPr>
                <w:rFonts w:ascii="Times New Roman" w:eastAsia="Times New Roman" w:hAnsi="Times New Roman"/>
                <w:sz w:val="24"/>
                <w:szCs w:val="24"/>
                <w:lang w:eastAsia="es-CR"/>
              </w:rPr>
            </w:pPr>
            <w:r w:rsidRPr="0035494B">
              <w:rPr>
                <w:rFonts w:ascii="Times New Roman" w:eastAsia="Times New Roman" w:hAnsi="Times New Roman"/>
                <w:sz w:val="20"/>
                <w:szCs w:val="20"/>
                <w:lang w:eastAsia="es-CR"/>
              </w:rPr>
              <w:t>Les facilita la vida porque se pueden conectar a una clase desde cualquier lugar siempre y cuando tengan un buen ancho de banda.</w:t>
            </w:r>
          </w:p>
        </w:tc>
      </w:tr>
      <w:tr w:rsidR="0035494B" w14:paraId="790E54F5" w14:textId="77777777" w:rsidTr="00C25F63">
        <w:trPr>
          <w:trHeight w:val="510"/>
        </w:trPr>
        <w:tc>
          <w:tcPr>
            <w:tcW w:w="9346" w:type="dxa"/>
          </w:tcPr>
          <w:p w14:paraId="4A3C1B57" w14:textId="77777777" w:rsidR="0035494B" w:rsidRPr="0035494B" w:rsidRDefault="0035494B">
            <w:pPr>
              <w:pStyle w:val="Prrafodelista"/>
              <w:numPr>
                <w:ilvl w:val="0"/>
                <w:numId w:val="84"/>
              </w:numPr>
              <w:ind w:left="162" w:hanging="162"/>
              <w:jc w:val="both"/>
              <w:rPr>
                <w:rFonts w:ascii="Times New Roman" w:eastAsia="Times New Roman" w:hAnsi="Times New Roman"/>
                <w:b/>
                <w:bCs/>
                <w:sz w:val="20"/>
                <w:szCs w:val="20"/>
                <w:lang w:eastAsia="es-CR"/>
              </w:rPr>
            </w:pPr>
            <w:r w:rsidRPr="0035494B">
              <w:rPr>
                <w:rFonts w:ascii="Times New Roman" w:eastAsia="Times New Roman" w:hAnsi="Times New Roman"/>
                <w:sz w:val="20"/>
                <w:szCs w:val="20"/>
                <w:lang w:eastAsia="es-CR"/>
              </w:rPr>
              <w:t>Creo que puede resultar cansados en muchos casos, el exceso de aparatos cansa. Más seguridad.</w:t>
            </w:r>
          </w:p>
          <w:p w14:paraId="7EF1AAE0" w14:textId="77777777" w:rsidR="0035494B" w:rsidRPr="0035494B" w:rsidRDefault="0035494B">
            <w:pPr>
              <w:pStyle w:val="Prrafodelista"/>
              <w:numPr>
                <w:ilvl w:val="0"/>
                <w:numId w:val="84"/>
              </w:numPr>
              <w:ind w:left="162" w:hanging="162"/>
              <w:jc w:val="both"/>
              <w:rPr>
                <w:rFonts w:ascii="Times New Roman" w:eastAsia="Times New Roman" w:hAnsi="Times New Roman"/>
                <w:b/>
                <w:bCs/>
                <w:sz w:val="20"/>
                <w:szCs w:val="20"/>
                <w:lang w:eastAsia="es-CR"/>
              </w:rPr>
            </w:pPr>
            <w:r w:rsidRPr="0035494B">
              <w:rPr>
                <w:rFonts w:ascii="Times New Roman" w:eastAsia="Times New Roman" w:hAnsi="Times New Roman"/>
                <w:sz w:val="20"/>
                <w:szCs w:val="20"/>
                <w:lang w:eastAsia="es-CR"/>
              </w:rPr>
              <w:t>Los estudiantes necesitan tener sus espacios separados para el estudio, el ocio, otras labores, socializar, etc.</w:t>
            </w:r>
          </w:p>
          <w:p w14:paraId="18353E27" w14:textId="77777777" w:rsidR="0035494B" w:rsidRPr="0035494B" w:rsidRDefault="0035494B">
            <w:pPr>
              <w:pStyle w:val="Prrafodelista"/>
              <w:numPr>
                <w:ilvl w:val="0"/>
                <w:numId w:val="84"/>
              </w:numPr>
              <w:ind w:left="162" w:hanging="162"/>
              <w:jc w:val="both"/>
              <w:rPr>
                <w:rFonts w:ascii="Times New Roman" w:eastAsia="Times New Roman" w:hAnsi="Times New Roman"/>
                <w:b/>
                <w:bCs/>
                <w:sz w:val="20"/>
                <w:szCs w:val="20"/>
                <w:lang w:eastAsia="es-CR"/>
              </w:rPr>
            </w:pPr>
            <w:r w:rsidRPr="0035494B">
              <w:rPr>
                <w:rFonts w:ascii="Times New Roman" w:eastAsia="Times New Roman" w:hAnsi="Times New Roman"/>
                <w:sz w:val="20"/>
                <w:szCs w:val="20"/>
                <w:lang w:eastAsia="es-CR"/>
              </w:rPr>
              <w:t>También eso forma parte importante del aprendizaje.</w:t>
            </w:r>
          </w:p>
          <w:p w14:paraId="4D9E0B80" w14:textId="77777777" w:rsidR="0035494B" w:rsidRPr="0035494B" w:rsidRDefault="0035494B">
            <w:pPr>
              <w:pStyle w:val="Prrafodelista"/>
              <w:numPr>
                <w:ilvl w:val="0"/>
                <w:numId w:val="84"/>
              </w:numPr>
              <w:ind w:left="162" w:hanging="162"/>
              <w:jc w:val="both"/>
              <w:rPr>
                <w:rFonts w:ascii="Times New Roman" w:eastAsia="Times New Roman" w:hAnsi="Times New Roman"/>
                <w:b/>
                <w:bCs/>
                <w:sz w:val="20"/>
                <w:szCs w:val="20"/>
                <w:lang w:eastAsia="es-CR"/>
              </w:rPr>
            </w:pPr>
            <w:r w:rsidRPr="0035494B">
              <w:rPr>
                <w:rFonts w:ascii="Times New Roman" w:eastAsia="Times New Roman" w:hAnsi="Times New Roman"/>
                <w:sz w:val="20"/>
                <w:szCs w:val="20"/>
                <w:lang w:eastAsia="es-CR"/>
              </w:rPr>
              <w:t>Mayor facilidad de recibir y conservar contenidos.</w:t>
            </w:r>
          </w:p>
          <w:p w14:paraId="0FC7A4EA" w14:textId="432C0338" w:rsidR="0035494B" w:rsidRPr="0035494B" w:rsidRDefault="0035494B">
            <w:pPr>
              <w:pStyle w:val="Prrafodelista"/>
              <w:numPr>
                <w:ilvl w:val="0"/>
                <w:numId w:val="84"/>
              </w:numPr>
              <w:spacing w:line="240" w:lineRule="auto"/>
              <w:ind w:left="162" w:hanging="162"/>
              <w:jc w:val="both"/>
              <w:rPr>
                <w:rFonts w:ascii="Times New Roman" w:eastAsia="Times New Roman" w:hAnsi="Times New Roman"/>
                <w:sz w:val="24"/>
                <w:szCs w:val="24"/>
                <w:lang w:eastAsia="es-CR"/>
              </w:rPr>
            </w:pPr>
            <w:r w:rsidRPr="0035494B">
              <w:rPr>
                <w:rFonts w:ascii="Times New Roman" w:eastAsia="Times New Roman" w:hAnsi="Times New Roman"/>
                <w:sz w:val="20"/>
                <w:szCs w:val="20"/>
                <w:lang w:eastAsia="es-CR"/>
              </w:rPr>
              <w:t>Tener un impacto positivo, porque pueden interactuar en tiempo real con las demás personas estudiantes, con la administración y con el docente, siempre y cuando este último esté dispuesto a ser consultado en tiempo real también.</w:t>
            </w:r>
          </w:p>
        </w:tc>
      </w:tr>
      <w:tr w:rsidR="0035494B" w14:paraId="2B022173" w14:textId="77777777" w:rsidTr="00C25F63">
        <w:trPr>
          <w:trHeight w:val="510"/>
        </w:trPr>
        <w:tc>
          <w:tcPr>
            <w:tcW w:w="9346" w:type="dxa"/>
          </w:tcPr>
          <w:p w14:paraId="35DE44CC" w14:textId="0A844D65" w:rsidR="0035494B" w:rsidRPr="0035494B" w:rsidRDefault="0035494B">
            <w:pPr>
              <w:pStyle w:val="Prrafodelista"/>
              <w:numPr>
                <w:ilvl w:val="0"/>
                <w:numId w:val="84"/>
              </w:numPr>
              <w:spacing w:line="240" w:lineRule="auto"/>
              <w:ind w:left="162" w:hanging="162"/>
              <w:jc w:val="both"/>
              <w:rPr>
                <w:rFonts w:ascii="Times New Roman" w:eastAsia="Times New Roman" w:hAnsi="Times New Roman"/>
                <w:sz w:val="24"/>
                <w:szCs w:val="24"/>
                <w:lang w:eastAsia="es-CR"/>
              </w:rPr>
            </w:pPr>
            <w:r w:rsidRPr="0035494B">
              <w:rPr>
                <w:rFonts w:ascii="Times New Roman" w:eastAsia="Times New Roman" w:hAnsi="Times New Roman"/>
                <w:sz w:val="20"/>
                <w:szCs w:val="20"/>
                <w:lang w:eastAsia="es-CR"/>
              </w:rPr>
              <w:t>Permite al estudiantado tener un balance entre la vida personal, académica y profesional porque puede acceder y realizar trabajos en tiempo real desde cualquier lugar.</w:t>
            </w:r>
          </w:p>
        </w:tc>
      </w:tr>
      <w:tr w:rsidR="0035494B" w14:paraId="5EE34F7A" w14:textId="77777777" w:rsidTr="00C25F63">
        <w:trPr>
          <w:trHeight w:val="510"/>
        </w:trPr>
        <w:tc>
          <w:tcPr>
            <w:tcW w:w="9346" w:type="dxa"/>
            <w:tcBorders>
              <w:bottom w:val="single" w:sz="4" w:space="0" w:color="auto"/>
            </w:tcBorders>
          </w:tcPr>
          <w:p w14:paraId="1099CB33" w14:textId="77777777" w:rsidR="0035494B" w:rsidRPr="0035494B" w:rsidRDefault="0035494B">
            <w:pPr>
              <w:pStyle w:val="Prrafodelista"/>
              <w:numPr>
                <w:ilvl w:val="0"/>
                <w:numId w:val="84"/>
              </w:numPr>
              <w:spacing w:line="240" w:lineRule="auto"/>
              <w:ind w:left="162" w:hanging="162"/>
              <w:jc w:val="both"/>
              <w:rPr>
                <w:rFonts w:ascii="Times New Roman" w:eastAsia="Times New Roman" w:hAnsi="Times New Roman"/>
                <w:b/>
                <w:bCs/>
                <w:sz w:val="20"/>
                <w:szCs w:val="20"/>
                <w:lang w:eastAsia="es-CR"/>
              </w:rPr>
            </w:pPr>
            <w:r w:rsidRPr="0035494B">
              <w:rPr>
                <w:rFonts w:ascii="Times New Roman" w:eastAsia="Times New Roman" w:hAnsi="Times New Roman"/>
                <w:sz w:val="20"/>
                <w:szCs w:val="20"/>
                <w:lang w:eastAsia="es-CR"/>
              </w:rPr>
              <w:t>Es una necesidad para atender oportunamente pero también debería restringirse por ser de uso personal y no para relación con estudiantes.</w:t>
            </w:r>
          </w:p>
          <w:p w14:paraId="77151D25" w14:textId="77777777" w:rsidR="0035494B" w:rsidRPr="0035494B" w:rsidRDefault="0035494B">
            <w:pPr>
              <w:pStyle w:val="Prrafodelista"/>
              <w:numPr>
                <w:ilvl w:val="0"/>
                <w:numId w:val="84"/>
              </w:numPr>
              <w:spacing w:line="240" w:lineRule="auto"/>
              <w:ind w:left="162" w:hanging="162"/>
              <w:jc w:val="both"/>
              <w:rPr>
                <w:rFonts w:ascii="Times New Roman" w:eastAsia="Times New Roman" w:hAnsi="Times New Roman"/>
                <w:b/>
                <w:bCs/>
                <w:sz w:val="20"/>
                <w:szCs w:val="20"/>
                <w:lang w:eastAsia="es-CR"/>
              </w:rPr>
            </w:pPr>
            <w:r w:rsidRPr="0035494B">
              <w:rPr>
                <w:rFonts w:ascii="Times New Roman" w:eastAsia="Times New Roman" w:hAnsi="Times New Roman"/>
                <w:sz w:val="20"/>
                <w:szCs w:val="20"/>
                <w:lang w:eastAsia="es-CR"/>
              </w:rPr>
              <w:t>Eso depende del interés que el estudiante tenga por aprender.</w:t>
            </w:r>
          </w:p>
          <w:p w14:paraId="000C086F" w14:textId="77777777" w:rsidR="0035494B" w:rsidRPr="0035494B" w:rsidRDefault="0035494B">
            <w:pPr>
              <w:pStyle w:val="Prrafodelista"/>
              <w:numPr>
                <w:ilvl w:val="0"/>
                <w:numId w:val="84"/>
              </w:numPr>
              <w:spacing w:line="240" w:lineRule="auto"/>
              <w:ind w:left="162" w:hanging="162"/>
              <w:jc w:val="both"/>
              <w:rPr>
                <w:rFonts w:ascii="Times New Roman" w:eastAsia="Times New Roman" w:hAnsi="Times New Roman"/>
                <w:b/>
                <w:bCs/>
                <w:sz w:val="20"/>
                <w:szCs w:val="20"/>
                <w:lang w:eastAsia="es-CR"/>
              </w:rPr>
            </w:pPr>
            <w:r w:rsidRPr="0035494B">
              <w:rPr>
                <w:rFonts w:ascii="Times New Roman" w:eastAsia="Times New Roman" w:hAnsi="Times New Roman"/>
                <w:sz w:val="20"/>
                <w:szCs w:val="20"/>
                <w:lang w:eastAsia="es-CR"/>
              </w:rPr>
              <w:t>Le permite a una población que no tenía la oportunidad a la educación, por razones laborales o de distancia, a darse la oportunidad de recibir una educación de calidad.</w:t>
            </w:r>
          </w:p>
          <w:p w14:paraId="0BC9FC5E" w14:textId="68AC44B1" w:rsidR="0035494B" w:rsidRPr="0035494B" w:rsidRDefault="0035494B">
            <w:pPr>
              <w:pStyle w:val="Prrafodelista"/>
              <w:numPr>
                <w:ilvl w:val="0"/>
                <w:numId w:val="84"/>
              </w:numPr>
              <w:spacing w:line="240" w:lineRule="auto"/>
              <w:ind w:left="162" w:hanging="162"/>
              <w:jc w:val="both"/>
              <w:rPr>
                <w:rFonts w:ascii="Times New Roman" w:eastAsia="Times New Roman" w:hAnsi="Times New Roman"/>
                <w:sz w:val="24"/>
                <w:szCs w:val="24"/>
                <w:lang w:eastAsia="es-CR"/>
              </w:rPr>
            </w:pPr>
            <w:r w:rsidRPr="0035494B">
              <w:rPr>
                <w:rFonts w:ascii="Times New Roman" w:eastAsia="Times New Roman" w:hAnsi="Times New Roman"/>
                <w:sz w:val="20"/>
                <w:szCs w:val="20"/>
                <w:lang w:eastAsia="es-CR"/>
              </w:rPr>
              <w:t>Los hace menos sociables, pero más fácil y económico al acceso a la educación.</w:t>
            </w:r>
          </w:p>
        </w:tc>
      </w:tr>
      <w:tr w:rsidR="0035494B" w14:paraId="5C5BFC77" w14:textId="77777777" w:rsidTr="00C25F63">
        <w:trPr>
          <w:trHeight w:val="510"/>
        </w:trPr>
        <w:tc>
          <w:tcPr>
            <w:tcW w:w="9346" w:type="dxa"/>
            <w:tcBorders>
              <w:top w:val="single" w:sz="4" w:space="0" w:color="auto"/>
            </w:tcBorders>
          </w:tcPr>
          <w:p w14:paraId="516CF767" w14:textId="7FE8BA32" w:rsidR="0035494B" w:rsidRPr="00754BA9" w:rsidRDefault="00754BA9" w:rsidP="00754BA9">
            <w:pPr>
              <w:ind w:firstLine="0"/>
              <w:jc w:val="both"/>
              <w:rPr>
                <w:rFonts w:ascii="Times New Roman" w:eastAsia="Times New Roman" w:hAnsi="Times New Roman"/>
                <w:i/>
                <w:iCs/>
                <w:sz w:val="20"/>
                <w:szCs w:val="20"/>
                <w:lang w:eastAsia="es-CR"/>
              </w:rPr>
            </w:pPr>
            <w:r>
              <w:rPr>
                <w:rFonts w:ascii="Times New Roman" w:eastAsia="Times New Roman" w:hAnsi="Times New Roman"/>
                <w:i/>
                <w:iCs/>
                <w:sz w:val="20"/>
                <w:szCs w:val="20"/>
                <w:lang w:eastAsia="es-CR"/>
              </w:rPr>
              <w:t xml:space="preserve">Nota. </w:t>
            </w:r>
            <w:r w:rsidRPr="00754BA9">
              <w:rPr>
                <w:rFonts w:ascii="Times New Roman" w:hAnsi="Times New Roman"/>
                <w:i/>
                <w:iCs/>
                <w:sz w:val="20"/>
                <w:szCs w:val="20"/>
              </w:rPr>
              <w:t>Fuente: C1. Aprendizaje Ubicuo-Docente. La tabla presenta las respuestas de los participantes sobre el impacto que tiene en la calidad de vida de los estudiantes</w:t>
            </w:r>
          </w:p>
        </w:tc>
      </w:tr>
    </w:tbl>
    <w:p w14:paraId="7ABD2981" w14:textId="3AA1C42A" w:rsidR="00EB385C" w:rsidRPr="00754BA9" w:rsidRDefault="00EB385C" w:rsidP="00754BA9">
      <w:pPr>
        <w:pStyle w:val="Descripcin"/>
        <w:ind w:firstLine="0"/>
        <w:rPr>
          <w:rFonts w:ascii="Times New Roman" w:hAnsi="Times New Roman"/>
          <w:b w:val="0"/>
          <w:bCs w:val="0"/>
          <w:i/>
          <w:iCs/>
        </w:rPr>
      </w:pPr>
    </w:p>
    <w:p w14:paraId="2B0E66B5" w14:textId="77777777" w:rsidR="00A45A90" w:rsidRPr="00116F54" w:rsidRDefault="00A45A90" w:rsidP="00A45A90">
      <w:pPr>
        <w:rPr>
          <w:sz w:val="2"/>
          <w:szCs w:val="2"/>
        </w:rPr>
      </w:pPr>
    </w:p>
    <w:p w14:paraId="0773445F" w14:textId="218E4DDC" w:rsidR="00C23A69" w:rsidRPr="00A45A90" w:rsidRDefault="001669E0" w:rsidP="00ED3527">
      <w:pPr>
        <w:spacing w:line="480" w:lineRule="auto"/>
        <w:ind w:left="11"/>
        <w:jc w:val="both"/>
        <w:rPr>
          <w:rFonts w:ascii="Times New Roman" w:eastAsia="Times New Roman" w:hAnsi="Times New Roman"/>
          <w:sz w:val="24"/>
          <w:szCs w:val="24"/>
          <w:lang w:eastAsia="es-CR"/>
        </w:rPr>
      </w:pPr>
      <w:r w:rsidRPr="00A45A90">
        <w:rPr>
          <w:rFonts w:ascii="Times New Roman" w:eastAsia="Times New Roman" w:hAnsi="Times New Roman"/>
          <w:sz w:val="24"/>
          <w:szCs w:val="24"/>
          <w:lang w:eastAsia="es-CR"/>
        </w:rPr>
        <w:lastRenderedPageBreak/>
        <w:t>En la tabla se presentan respuestas de los encuestados y también</w:t>
      </w:r>
      <w:r w:rsidR="007040EF">
        <w:rPr>
          <w:rFonts w:ascii="Times New Roman" w:eastAsia="Times New Roman" w:hAnsi="Times New Roman"/>
          <w:sz w:val="24"/>
          <w:szCs w:val="24"/>
          <w:lang w:eastAsia="es-CR"/>
        </w:rPr>
        <w:t>,</w:t>
      </w:r>
      <w:r w:rsidRPr="00A45A90">
        <w:rPr>
          <w:rFonts w:ascii="Times New Roman" w:eastAsia="Times New Roman" w:hAnsi="Times New Roman"/>
          <w:sz w:val="24"/>
          <w:szCs w:val="24"/>
          <w:lang w:eastAsia="es-CR"/>
        </w:rPr>
        <w:t xml:space="preserve"> c</w:t>
      </w:r>
      <w:r w:rsidR="007040EF">
        <w:rPr>
          <w:rFonts w:ascii="Times New Roman" w:eastAsia="Times New Roman" w:hAnsi="Times New Roman"/>
          <w:sz w:val="24"/>
          <w:szCs w:val="24"/>
          <w:lang w:eastAsia="es-CR"/>
        </w:rPr>
        <w:t>ó</w:t>
      </w:r>
      <w:r w:rsidRPr="00A45A90">
        <w:rPr>
          <w:rFonts w:ascii="Times New Roman" w:eastAsia="Times New Roman" w:hAnsi="Times New Roman"/>
          <w:sz w:val="24"/>
          <w:szCs w:val="24"/>
          <w:lang w:eastAsia="es-CR"/>
        </w:rPr>
        <w:t xml:space="preserve">mo puede tener un impacto positivo en la calidad de vida de los estudiantes al brindarles mayor facilidad y accesibilidad en el proceso de enseñanza y aprendizaje. </w:t>
      </w:r>
      <w:r w:rsidR="007040EF">
        <w:rPr>
          <w:rFonts w:ascii="Times New Roman" w:eastAsia="Times New Roman" w:hAnsi="Times New Roman"/>
          <w:sz w:val="24"/>
          <w:szCs w:val="24"/>
          <w:lang w:eastAsia="es-CR"/>
        </w:rPr>
        <w:t>Asimismo, se debe</w:t>
      </w:r>
      <w:r w:rsidRPr="00A45A90">
        <w:rPr>
          <w:rFonts w:ascii="Times New Roman" w:eastAsia="Times New Roman" w:hAnsi="Times New Roman"/>
          <w:sz w:val="24"/>
          <w:szCs w:val="24"/>
          <w:lang w:eastAsia="es-CR"/>
        </w:rPr>
        <w:t xml:space="preserve"> tener en cuenta que el uso de los dispositivos móviles sea equilibrado para no generar cansancio o aislamiento social.</w:t>
      </w:r>
    </w:p>
    <w:p w14:paraId="026468C3" w14:textId="1A5B0F01" w:rsidR="00DE3DE8" w:rsidRPr="00080624" w:rsidRDefault="00A45A90" w:rsidP="004D6A40">
      <w:pPr>
        <w:pStyle w:val="Ttulo3"/>
        <w:spacing w:before="0" w:line="480" w:lineRule="auto"/>
        <w:ind w:firstLine="0"/>
        <w:rPr>
          <w:rFonts w:ascii="Times New Roman" w:hAnsi="Times New Roman" w:cs="Times New Roman"/>
          <w:b/>
          <w:bCs/>
          <w:color w:val="auto"/>
          <w:sz w:val="28"/>
          <w:szCs w:val="28"/>
        </w:rPr>
      </w:pPr>
      <w:bookmarkStart w:id="95" w:name="_Toc146395900"/>
      <w:r w:rsidRPr="00BA5ED3">
        <w:rPr>
          <w:rFonts w:ascii="Times New Roman" w:hAnsi="Times New Roman" w:cs="Times New Roman"/>
          <w:b/>
          <w:bCs/>
          <w:color w:val="auto"/>
          <w:sz w:val="28"/>
          <w:szCs w:val="28"/>
        </w:rPr>
        <w:t xml:space="preserve">2. </w:t>
      </w:r>
      <w:r w:rsidR="00FF3E4F" w:rsidRPr="00080624">
        <w:rPr>
          <w:rFonts w:ascii="Times New Roman" w:hAnsi="Times New Roman" w:cs="Times New Roman"/>
          <w:b/>
          <w:bCs/>
          <w:color w:val="auto"/>
          <w:sz w:val="28"/>
          <w:szCs w:val="28"/>
        </w:rPr>
        <w:t xml:space="preserve">Cuestionario </w:t>
      </w:r>
      <w:r w:rsidRPr="00080624">
        <w:rPr>
          <w:rFonts w:ascii="Times New Roman" w:hAnsi="Times New Roman" w:cs="Times New Roman"/>
          <w:b/>
          <w:bCs/>
          <w:color w:val="auto"/>
          <w:sz w:val="28"/>
          <w:szCs w:val="28"/>
        </w:rPr>
        <w:t>de los</w:t>
      </w:r>
      <w:r w:rsidR="00DE3DE8" w:rsidRPr="00080624">
        <w:rPr>
          <w:rFonts w:ascii="Times New Roman" w:hAnsi="Times New Roman" w:cs="Times New Roman"/>
          <w:b/>
          <w:bCs/>
          <w:color w:val="auto"/>
          <w:sz w:val="28"/>
          <w:szCs w:val="28"/>
        </w:rPr>
        <w:t xml:space="preserve"> </w:t>
      </w:r>
      <w:r w:rsidR="004D6A40" w:rsidRPr="00080624">
        <w:rPr>
          <w:rFonts w:ascii="Times New Roman" w:hAnsi="Times New Roman" w:cs="Times New Roman"/>
          <w:b/>
          <w:bCs/>
          <w:color w:val="auto"/>
          <w:sz w:val="28"/>
          <w:szCs w:val="28"/>
        </w:rPr>
        <w:t>e</w:t>
      </w:r>
      <w:r w:rsidR="00C23A69" w:rsidRPr="00080624">
        <w:rPr>
          <w:rFonts w:ascii="Times New Roman" w:hAnsi="Times New Roman" w:cs="Times New Roman"/>
          <w:b/>
          <w:bCs/>
          <w:color w:val="auto"/>
          <w:sz w:val="28"/>
          <w:szCs w:val="28"/>
        </w:rPr>
        <w:t>studiantes</w:t>
      </w:r>
      <w:bookmarkEnd w:id="95"/>
      <w:r w:rsidR="00FF3E4F" w:rsidRPr="00080624">
        <w:rPr>
          <w:rFonts w:ascii="Times New Roman" w:hAnsi="Times New Roman" w:cs="Times New Roman"/>
          <w:b/>
          <w:bCs/>
          <w:color w:val="auto"/>
          <w:sz w:val="28"/>
          <w:szCs w:val="28"/>
        </w:rPr>
        <w:t xml:space="preserve"> </w:t>
      </w:r>
    </w:p>
    <w:p w14:paraId="41DA35BE" w14:textId="26F98B12" w:rsidR="00C23A69" w:rsidRPr="00080624" w:rsidRDefault="00C23A69" w:rsidP="00ED3527">
      <w:pPr>
        <w:spacing w:line="480" w:lineRule="auto"/>
        <w:ind w:left="11"/>
        <w:jc w:val="both"/>
        <w:rPr>
          <w:rFonts w:ascii="Times New Roman" w:eastAsia="Times New Roman" w:hAnsi="Times New Roman"/>
          <w:bCs/>
          <w:sz w:val="24"/>
          <w:szCs w:val="24"/>
        </w:rPr>
      </w:pPr>
      <w:r w:rsidRPr="00080624">
        <w:rPr>
          <w:rFonts w:ascii="Times New Roman" w:eastAsia="Times New Roman" w:hAnsi="Times New Roman"/>
          <w:bCs/>
          <w:sz w:val="24"/>
          <w:szCs w:val="24"/>
        </w:rPr>
        <w:t xml:space="preserve">El instrumento utilizado para recopilar los datos de los estudiantes fue un </w:t>
      </w:r>
      <w:r w:rsidR="00FF3E4F" w:rsidRPr="00080624">
        <w:rPr>
          <w:rFonts w:ascii="Times New Roman" w:eastAsia="Times New Roman" w:hAnsi="Times New Roman"/>
          <w:bCs/>
          <w:sz w:val="24"/>
          <w:szCs w:val="24"/>
        </w:rPr>
        <w:t>cuestionario</w:t>
      </w:r>
      <w:r w:rsidRPr="00080624">
        <w:rPr>
          <w:rFonts w:ascii="Times New Roman" w:eastAsia="Times New Roman" w:hAnsi="Times New Roman"/>
          <w:bCs/>
          <w:sz w:val="24"/>
          <w:szCs w:val="24"/>
        </w:rPr>
        <w:t xml:space="preserve"> en línea creado en Google </w:t>
      </w:r>
      <w:proofErr w:type="spellStart"/>
      <w:r w:rsidRPr="00080624">
        <w:rPr>
          <w:rFonts w:ascii="Times New Roman" w:eastAsia="Times New Roman" w:hAnsi="Times New Roman"/>
          <w:bCs/>
          <w:sz w:val="24"/>
          <w:szCs w:val="24"/>
        </w:rPr>
        <w:t>Forms</w:t>
      </w:r>
      <w:proofErr w:type="spellEnd"/>
      <w:r w:rsidRPr="00080624">
        <w:rPr>
          <w:rFonts w:ascii="Times New Roman" w:eastAsia="Times New Roman" w:hAnsi="Times New Roman"/>
          <w:bCs/>
          <w:sz w:val="24"/>
          <w:szCs w:val="24"/>
        </w:rPr>
        <w:t xml:space="preserve">. Un total de </w:t>
      </w:r>
      <w:r w:rsidR="007040EF" w:rsidRPr="00080624">
        <w:rPr>
          <w:rFonts w:ascii="Times New Roman" w:eastAsia="Times New Roman" w:hAnsi="Times New Roman"/>
          <w:bCs/>
          <w:sz w:val="24"/>
          <w:szCs w:val="24"/>
        </w:rPr>
        <w:t>ciento diecisiete</w:t>
      </w:r>
      <w:r w:rsidRPr="00080624">
        <w:rPr>
          <w:rFonts w:ascii="Times New Roman" w:eastAsia="Times New Roman" w:hAnsi="Times New Roman"/>
          <w:bCs/>
          <w:sz w:val="24"/>
          <w:szCs w:val="24"/>
        </w:rPr>
        <w:t xml:space="preserve"> participantes completaron el formulario, distribuidos de la siguiente manera: </w:t>
      </w:r>
      <w:r w:rsidR="007040EF" w:rsidRPr="00080624">
        <w:rPr>
          <w:rFonts w:ascii="Times New Roman" w:eastAsia="Times New Roman" w:hAnsi="Times New Roman"/>
          <w:bCs/>
          <w:sz w:val="24"/>
          <w:szCs w:val="24"/>
        </w:rPr>
        <w:t>siete</w:t>
      </w:r>
      <w:r w:rsidRPr="00080624">
        <w:rPr>
          <w:rFonts w:ascii="Times New Roman" w:eastAsia="Times New Roman" w:hAnsi="Times New Roman"/>
          <w:bCs/>
          <w:sz w:val="24"/>
          <w:szCs w:val="24"/>
        </w:rPr>
        <w:t xml:space="preserve"> estudiantes de Licenciatura, </w:t>
      </w:r>
      <w:r w:rsidR="007040EF" w:rsidRPr="00080624">
        <w:rPr>
          <w:rFonts w:ascii="Times New Roman" w:eastAsia="Times New Roman" w:hAnsi="Times New Roman"/>
          <w:bCs/>
          <w:sz w:val="24"/>
          <w:szCs w:val="24"/>
        </w:rPr>
        <w:t>ciento ocho</w:t>
      </w:r>
      <w:r w:rsidRPr="00080624">
        <w:rPr>
          <w:rFonts w:ascii="Times New Roman" w:eastAsia="Times New Roman" w:hAnsi="Times New Roman"/>
          <w:bCs/>
          <w:sz w:val="24"/>
          <w:szCs w:val="24"/>
        </w:rPr>
        <w:t xml:space="preserve"> estudiantes de Bachillerato y </w:t>
      </w:r>
      <w:r w:rsidR="007040EF" w:rsidRPr="00080624">
        <w:rPr>
          <w:rFonts w:ascii="Times New Roman" w:eastAsia="Times New Roman" w:hAnsi="Times New Roman"/>
          <w:bCs/>
          <w:sz w:val="24"/>
          <w:szCs w:val="24"/>
        </w:rPr>
        <w:t>dos</w:t>
      </w:r>
      <w:r w:rsidRPr="00080624">
        <w:rPr>
          <w:rFonts w:ascii="Times New Roman" w:eastAsia="Times New Roman" w:hAnsi="Times New Roman"/>
          <w:bCs/>
          <w:sz w:val="24"/>
          <w:szCs w:val="24"/>
        </w:rPr>
        <w:t xml:space="preserve"> estudiantes matriculados en ambas carreras.</w:t>
      </w:r>
    </w:p>
    <w:p w14:paraId="6B4C852D" w14:textId="04331D98" w:rsidR="00C23A69" w:rsidRPr="00A45A90" w:rsidRDefault="00C23A69" w:rsidP="00ED3527">
      <w:pPr>
        <w:spacing w:line="480" w:lineRule="auto"/>
        <w:ind w:left="11"/>
        <w:jc w:val="both"/>
        <w:rPr>
          <w:rFonts w:ascii="Times New Roman" w:eastAsia="Times New Roman" w:hAnsi="Times New Roman"/>
          <w:bCs/>
          <w:sz w:val="24"/>
          <w:szCs w:val="24"/>
        </w:rPr>
      </w:pPr>
      <w:r w:rsidRPr="00080624">
        <w:rPr>
          <w:rFonts w:ascii="Times New Roman" w:eastAsia="Times New Roman" w:hAnsi="Times New Roman"/>
          <w:bCs/>
          <w:sz w:val="24"/>
          <w:szCs w:val="24"/>
        </w:rPr>
        <w:t>El instrumento consist</w:t>
      </w:r>
      <w:r w:rsidR="007040EF" w:rsidRPr="00080624">
        <w:rPr>
          <w:rFonts w:ascii="Times New Roman" w:eastAsia="Times New Roman" w:hAnsi="Times New Roman"/>
          <w:bCs/>
          <w:sz w:val="24"/>
          <w:szCs w:val="24"/>
        </w:rPr>
        <w:t>e</w:t>
      </w:r>
      <w:r w:rsidRPr="00080624">
        <w:rPr>
          <w:rFonts w:ascii="Times New Roman" w:eastAsia="Times New Roman" w:hAnsi="Times New Roman"/>
          <w:bCs/>
          <w:sz w:val="24"/>
          <w:szCs w:val="24"/>
        </w:rPr>
        <w:t xml:space="preserve"> en un total de </w:t>
      </w:r>
      <w:r w:rsidR="007040EF" w:rsidRPr="00080624">
        <w:rPr>
          <w:rFonts w:ascii="Times New Roman" w:eastAsia="Times New Roman" w:hAnsi="Times New Roman"/>
          <w:bCs/>
          <w:sz w:val="24"/>
          <w:szCs w:val="24"/>
        </w:rPr>
        <w:t>veintitrés</w:t>
      </w:r>
      <w:r w:rsidRPr="00080624">
        <w:rPr>
          <w:rFonts w:ascii="Times New Roman" w:eastAsia="Times New Roman" w:hAnsi="Times New Roman"/>
          <w:bCs/>
          <w:sz w:val="24"/>
          <w:szCs w:val="24"/>
        </w:rPr>
        <w:t xml:space="preserve"> preguntas, organizadas en </w:t>
      </w:r>
      <w:r w:rsidR="007040EF" w:rsidRPr="00080624">
        <w:rPr>
          <w:rFonts w:ascii="Times New Roman" w:eastAsia="Times New Roman" w:hAnsi="Times New Roman"/>
          <w:bCs/>
          <w:sz w:val="24"/>
          <w:szCs w:val="24"/>
        </w:rPr>
        <w:t>cuatro</w:t>
      </w:r>
      <w:r w:rsidRPr="00080624">
        <w:rPr>
          <w:rFonts w:ascii="Times New Roman" w:eastAsia="Times New Roman" w:hAnsi="Times New Roman"/>
          <w:bCs/>
          <w:sz w:val="24"/>
          <w:szCs w:val="24"/>
        </w:rPr>
        <w:t xml:space="preserve"> secciones temáticas. Cada sección abordaba aspectos específicos relacionados con el aprendizaje ubicuo y el uso de dispositivos móviles en las clases virtuales. Las preguntas se diseñaron</w:t>
      </w:r>
      <w:r w:rsidR="001B45A7">
        <w:rPr>
          <w:rFonts w:ascii="Times New Roman" w:eastAsia="Times New Roman" w:hAnsi="Times New Roman"/>
          <w:bCs/>
          <w:sz w:val="24"/>
          <w:szCs w:val="24"/>
        </w:rPr>
        <w:t>,</w:t>
      </w:r>
      <w:r w:rsidRPr="00080624">
        <w:rPr>
          <w:rFonts w:ascii="Times New Roman" w:eastAsia="Times New Roman" w:hAnsi="Times New Roman"/>
          <w:bCs/>
          <w:sz w:val="24"/>
          <w:szCs w:val="24"/>
        </w:rPr>
        <w:t xml:space="preserve"> cuidadosamente para obtener información relevante sobre </w:t>
      </w:r>
      <w:r w:rsidR="001B45A7">
        <w:rPr>
          <w:rFonts w:ascii="Times New Roman" w:eastAsia="Times New Roman" w:hAnsi="Times New Roman"/>
          <w:bCs/>
          <w:sz w:val="24"/>
          <w:szCs w:val="24"/>
        </w:rPr>
        <w:t xml:space="preserve">sus </w:t>
      </w:r>
      <w:r w:rsidRPr="00080624">
        <w:rPr>
          <w:rFonts w:ascii="Times New Roman" w:eastAsia="Times New Roman" w:hAnsi="Times New Roman"/>
          <w:bCs/>
          <w:sz w:val="24"/>
          <w:szCs w:val="24"/>
        </w:rPr>
        <w:t>experiencias, percepciones y prácticas de los estudiantes en relación con esta modalidad de enseñanza</w:t>
      </w:r>
      <w:r w:rsidRPr="00A45A90">
        <w:rPr>
          <w:rFonts w:ascii="Times New Roman" w:eastAsia="Times New Roman" w:hAnsi="Times New Roman"/>
          <w:bCs/>
          <w:sz w:val="24"/>
          <w:szCs w:val="24"/>
        </w:rPr>
        <w:t>.</w:t>
      </w:r>
    </w:p>
    <w:p w14:paraId="79F515F6" w14:textId="2FEE99B1" w:rsidR="000538AC" w:rsidRPr="00A45A90" w:rsidRDefault="00C23A69" w:rsidP="00ED3527">
      <w:pPr>
        <w:spacing w:line="480" w:lineRule="auto"/>
        <w:ind w:left="11"/>
        <w:jc w:val="both"/>
        <w:rPr>
          <w:rFonts w:ascii="Times New Roman" w:eastAsia="Times New Roman" w:hAnsi="Times New Roman"/>
          <w:bCs/>
          <w:sz w:val="24"/>
          <w:szCs w:val="24"/>
        </w:rPr>
      </w:pPr>
      <w:r w:rsidRPr="00A45A90">
        <w:rPr>
          <w:rFonts w:ascii="Times New Roman" w:eastAsia="Times New Roman" w:hAnsi="Times New Roman"/>
          <w:bCs/>
          <w:sz w:val="24"/>
          <w:szCs w:val="24"/>
        </w:rPr>
        <w:t xml:space="preserve">La utilización de Google </w:t>
      </w:r>
      <w:proofErr w:type="spellStart"/>
      <w:r w:rsidRPr="00A45A90">
        <w:rPr>
          <w:rFonts w:ascii="Times New Roman" w:eastAsia="Times New Roman" w:hAnsi="Times New Roman"/>
          <w:bCs/>
          <w:sz w:val="24"/>
          <w:szCs w:val="24"/>
        </w:rPr>
        <w:t>Forms</w:t>
      </w:r>
      <w:proofErr w:type="spellEnd"/>
      <w:r w:rsidRPr="00A45A90">
        <w:rPr>
          <w:rFonts w:ascii="Times New Roman" w:eastAsia="Times New Roman" w:hAnsi="Times New Roman"/>
          <w:bCs/>
          <w:sz w:val="24"/>
          <w:szCs w:val="24"/>
        </w:rPr>
        <w:t xml:space="preserve"> como herramienta para la </w:t>
      </w:r>
      <w:r w:rsidR="001B45A7">
        <w:rPr>
          <w:rFonts w:ascii="Times New Roman" w:eastAsia="Times New Roman" w:hAnsi="Times New Roman"/>
          <w:bCs/>
          <w:sz w:val="24"/>
          <w:szCs w:val="24"/>
        </w:rPr>
        <w:t xml:space="preserve">obtención </w:t>
      </w:r>
      <w:r w:rsidRPr="00A45A90">
        <w:rPr>
          <w:rFonts w:ascii="Times New Roman" w:eastAsia="Times New Roman" w:hAnsi="Times New Roman"/>
          <w:bCs/>
          <w:sz w:val="24"/>
          <w:szCs w:val="24"/>
        </w:rPr>
        <w:t xml:space="preserve">de datos permitió una fácil accesibilidad para </w:t>
      </w:r>
      <w:r w:rsidR="007040EF">
        <w:rPr>
          <w:rFonts w:ascii="Times New Roman" w:eastAsia="Times New Roman" w:hAnsi="Times New Roman"/>
          <w:bCs/>
          <w:sz w:val="24"/>
          <w:szCs w:val="24"/>
        </w:rPr>
        <w:t>el estudiantado</w:t>
      </w:r>
      <w:r w:rsidRPr="00A45A90">
        <w:rPr>
          <w:rFonts w:ascii="Times New Roman" w:eastAsia="Times New Roman" w:hAnsi="Times New Roman"/>
          <w:bCs/>
          <w:sz w:val="24"/>
          <w:szCs w:val="24"/>
        </w:rPr>
        <w:t>, quienes pudieron completar el formulario en línea de manera cómoda y desde cualquier dispositivo con conexión a internet. Además, la plataforma</w:t>
      </w:r>
      <w:r w:rsidRPr="009E52F1">
        <w:rPr>
          <w:rFonts w:ascii="Arial" w:eastAsia="Times New Roman" w:hAnsi="Arial" w:cs="Arial"/>
          <w:bCs/>
          <w:sz w:val="24"/>
          <w:szCs w:val="24"/>
        </w:rPr>
        <w:t xml:space="preserve"> </w:t>
      </w:r>
      <w:r w:rsidRPr="00A45A90">
        <w:rPr>
          <w:rFonts w:ascii="Times New Roman" w:eastAsia="Times New Roman" w:hAnsi="Times New Roman"/>
          <w:bCs/>
          <w:sz w:val="24"/>
          <w:szCs w:val="24"/>
        </w:rPr>
        <w:t>proporcionó una forma eficiente de recopilar y organizar los datos,</w:t>
      </w:r>
      <w:r w:rsidR="001B45A7">
        <w:rPr>
          <w:rFonts w:ascii="Times New Roman" w:eastAsia="Times New Roman" w:hAnsi="Times New Roman"/>
          <w:bCs/>
          <w:sz w:val="24"/>
          <w:szCs w:val="24"/>
        </w:rPr>
        <w:t xml:space="preserve"> así facilitó</w:t>
      </w:r>
      <w:r w:rsidRPr="00A45A90">
        <w:rPr>
          <w:rFonts w:ascii="Times New Roman" w:eastAsia="Times New Roman" w:hAnsi="Times New Roman"/>
          <w:bCs/>
          <w:sz w:val="24"/>
          <w:szCs w:val="24"/>
        </w:rPr>
        <w:t xml:space="preserve"> el análisis posterior de los resultados obtenidos.</w:t>
      </w:r>
    </w:p>
    <w:p w14:paraId="51DF5CAD" w14:textId="7E32EBE3" w:rsidR="00C23A69" w:rsidRPr="00A45A90" w:rsidRDefault="00C23A69" w:rsidP="00ED3527">
      <w:pPr>
        <w:spacing w:line="480" w:lineRule="auto"/>
        <w:ind w:left="11"/>
        <w:jc w:val="both"/>
        <w:rPr>
          <w:rFonts w:ascii="Times New Roman" w:eastAsia="Times New Roman" w:hAnsi="Times New Roman"/>
          <w:bCs/>
          <w:strike/>
          <w:sz w:val="24"/>
          <w:szCs w:val="24"/>
        </w:rPr>
      </w:pPr>
      <w:r w:rsidRPr="00A45A90">
        <w:rPr>
          <w:rFonts w:ascii="Times New Roman" w:eastAsia="Times New Roman" w:hAnsi="Times New Roman"/>
          <w:bCs/>
          <w:sz w:val="24"/>
          <w:szCs w:val="24"/>
        </w:rPr>
        <w:t>Con este instrumento, se buscó obtener opiniones y experiencias de los estudiantes</w:t>
      </w:r>
      <w:r w:rsidR="001B45A7">
        <w:rPr>
          <w:rFonts w:ascii="Times New Roman" w:eastAsia="Times New Roman" w:hAnsi="Times New Roman"/>
          <w:bCs/>
          <w:sz w:val="24"/>
          <w:szCs w:val="24"/>
        </w:rPr>
        <w:t>, respecto del</w:t>
      </w:r>
      <w:r w:rsidRPr="00A45A90">
        <w:rPr>
          <w:rFonts w:ascii="Times New Roman" w:eastAsia="Times New Roman" w:hAnsi="Times New Roman"/>
          <w:bCs/>
          <w:sz w:val="24"/>
          <w:szCs w:val="24"/>
        </w:rPr>
        <w:t xml:space="preserve"> aprendizaje ubicuo y el uso de dispositivos móviles en sus clases virtuales, lo que contribuirá a enriquecer el análisis y las conclusiones de la investigación</w:t>
      </w:r>
      <w:r w:rsidR="00964A70" w:rsidRPr="00A45A90">
        <w:rPr>
          <w:rFonts w:ascii="Times New Roman" w:eastAsia="Times New Roman" w:hAnsi="Times New Roman"/>
          <w:bCs/>
          <w:sz w:val="24"/>
          <w:szCs w:val="24"/>
        </w:rPr>
        <w:t>,</w:t>
      </w:r>
      <w:r w:rsidRPr="00A45A90">
        <w:rPr>
          <w:rFonts w:ascii="Times New Roman" w:eastAsia="Times New Roman" w:hAnsi="Times New Roman"/>
          <w:bCs/>
          <w:sz w:val="24"/>
          <w:szCs w:val="24"/>
        </w:rPr>
        <w:t xml:space="preserve"> </w:t>
      </w:r>
      <w:r w:rsidR="00964A70" w:rsidRPr="00A45A90">
        <w:rPr>
          <w:rFonts w:ascii="Times New Roman" w:eastAsia="Times New Roman" w:hAnsi="Times New Roman"/>
          <w:bCs/>
          <w:sz w:val="24"/>
          <w:szCs w:val="24"/>
        </w:rPr>
        <w:t xml:space="preserve">se organizó </w:t>
      </w:r>
      <w:r w:rsidRPr="00A45A90">
        <w:rPr>
          <w:rFonts w:ascii="Times New Roman" w:eastAsia="Times New Roman" w:hAnsi="Times New Roman"/>
          <w:bCs/>
          <w:sz w:val="24"/>
          <w:szCs w:val="24"/>
        </w:rPr>
        <w:t>en cuatro secciones temáticas:</w:t>
      </w:r>
    </w:p>
    <w:p w14:paraId="00F34114" w14:textId="68A3C074" w:rsidR="00C23A69" w:rsidRPr="00A45A90" w:rsidRDefault="00C23A69" w:rsidP="00ED3527">
      <w:pPr>
        <w:spacing w:line="480" w:lineRule="auto"/>
        <w:ind w:left="11"/>
        <w:jc w:val="both"/>
        <w:rPr>
          <w:rFonts w:ascii="Times New Roman" w:eastAsia="Times New Roman" w:hAnsi="Times New Roman"/>
          <w:bCs/>
          <w:sz w:val="24"/>
          <w:szCs w:val="24"/>
        </w:rPr>
      </w:pPr>
      <w:r w:rsidRPr="00A45A90">
        <w:rPr>
          <w:rFonts w:ascii="Times New Roman" w:eastAsia="Times New Roman" w:hAnsi="Times New Roman"/>
          <w:bCs/>
          <w:sz w:val="24"/>
          <w:szCs w:val="24"/>
        </w:rPr>
        <w:t xml:space="preserve">I. Datos generales: En esta sección, se recopilaron datos básicos </w:t>
      </w:r>
      <w:r w:rsidR="001B45A7">
        <w:rPr>
          <w:rFonts w:ascii="Times New Roman" w:eastAsia="Times New Roman" w:hAnsi="Times New Roman"/>
          <w:bCs/>
          <w:sz w:val="24"/>
          <w:szCs w:val="24"/>
        </w:rPr>
        <w:t xml:space="preserve">de </w:t>
      </w:r>
      <w:r w:rsidRPr="00A45A90">
        <w:rPr>
          <w:rFonts w:ascii="Times New Roman" w:eastAsia="Times New Roman" w:hAnsi="Times New Roman"/>
          <w:bCs/>
          <w:sz w:val="24"/>
          <w:szCs w:val="24"/>
        </w:rPr>
        <w:t>los estudiantes, como su nombre, género, edad, nivel de estudios y carrera.</w:t>
      </w:r>
    </w:p>
    <w:p w14:paraId="0F1442C8" w14:textId="77777777" w:rsidR="00C23A69" w:rsidRPr="00A45A90" w:rsidRDefault="00C23A69" w:rsidP="00ED3527">
      <w:pPr>
        <w:spacing w:line="480" w:lineRule="auto"/>
        <w:ind w:left="11"/>
        <w:jc w:val="both"/>
        <w:rPr>
          <w:rFonts w:ascii="Times New Roman" w:eastAsia="Times New Roman" w:hAnsi="Times New Roman"/>
          <w:bCs/>
          <w:sz w:val="24"/>
          <w:szCs w:val="24"/>
        </w:rPr>
      </w:pPr>
      <w:r w:rsidRPr="00A45A90">
        <w:rPr>
          <w:rFonts w:ascii="Times New Roman" w:eastAsia="Times New Roman" w:hAnsi="Times New Roman"/>
          <w:bCs/>
          <w:sz w:val="24"/>
          <w:szCs w:val="24"/>
        </w:rPr>
        <w:lastRenderedPageBreak/>
        <w:t>II. Tecnologías de información y Comunicación (TIC): En esta sección, se indagó sobre la familiaridad y el acceso de los estudiantes a las tecnologías de la información y comunicación, así como su experiencia previa en el uso de dispositivos móviles en el ámbito académico.</w:t>
      </w:r>
    </w:p>
    <w:p w14:paraId="1752B413" w14:textId="67E723C1" w:rsidR="00C23A69" w:rsidRPr="00A45A90" w:rsidRDefault="00C23A69" w:rsidP="00ED3527">
      <w:pPr>
        <w:spacing w:line="480" w:lineRule="auto"/>
        <w:ind w:left="11"/>
        <w:jc w:val="both"/>
        <w:rPr>
          <w:rFonts w:ascii="Times New Roman" w:eastAsia="Times New Roman" w:hAnsi="Times New Roman"/>
          <w:bCs/>
          <w:sz w:val="24"/>
          <w:szCs w:val="24"/>
        </w:rPr>
      </w:pPr>
      <w:r w:rsidRPr="00A45A90">
        <w:rPr>
          <w:rFonts w:ascii="Times New Roman" w:eastAsia="Times New Roman" w:hAnsi="Times New Roman"/>
          <w:bCs/>
          <w:sz w:val="24"/>
          <w:szCs w:val="24"/>
        </w:rPr>
        <w:t xml:space="preserve">III. Uso y aplicación de los dispositivos móviles: En esta sección, se exploró cómo los estudiantes utilizan los dispositivos móviles en el proceso de aprendizaje, qué tipo de actividades realizan con </w:t>
      </w:r>
      <w:r w:rsidR="001B45A7">
        <w:rPr>
          <w:rFonts w:ascii="Times New Roman" w:eastAsia="Times New Roman" w:hAnsi="Times New Roman"/>
          <w:bCs/>
          <w:sz w:val="24"/>
          <w:szCs w:val="24"/>
        </w:rPr>
        <w:t xml:space="preserve">esos </w:t>
      </w:r>
      <w:r w:rsidRPr="00A45A90">
        <w:rPr>
          <w:rFonts w:ascii="Times New Roman" w:eastAsia="Times New Roman" w:hAnsi="Times New Roman"/>
          <w:bCs/>
          <w:sz w:val="24"/>
          <w:szCs w:val="24"/>
        </w:rPr>
        <w:t>y qué aplicaciones o herramientas suelen emplear.</w:t>
      </w:r>
    </w:p>
    <w:p w14:paraId="78C6AEE7" w14:textId="2869E0FF" w:rsidR="008702E8" w:rsidRPr="00A45A90" w:rsidRDefault="00C23A69" w:rsidP="00ED3527">
      <w:pPr>
        <w:spacing w:line="480" w:lineRule="auto"/>
        <w:ind w:left="11"/>
        <w:jc w:val="both"/>
        <w:rPr>
          <w:rFonts w:ascii="Times New Roman" w:eastAsia="Times New Roman" w:hAnsi="Times New Roman"/>
          <w:bCs/>
          <w:sz w:val="24"/>
          <w:szCs w:val="24"/>
        </w:rPr>
      </w:pPr>
      <w:r w:rsidRPr="00A45A90">
        <w:rPr>
          <w:rFonts w:ascii="Times New Roman" w:eastAsia="Times New Roman" w:hAnsi="Times New Roman"/>
          <w:bCs/>
          <w:sz w:val="24"/>
          <w:szCs w:val="24"/>
        </w:rPr>
        <w:t>IV. Aprendizaje Ubicuo en procesos de enseñanza: Esta sección se centró en la percepción y experiencia de los estudiantes con respecto al aprendizaje ubicuo en el contexto de sus clases virtuales. Se les preguntó sobre los beneficios y desafíos percibidos, así como sus recomendaciones para mejorar esta modalidad de enseñanza.</w:t>
      </w:r>
      <w:bookmarkEnd w:id="69"/>
    </w:p>
    <w:p w14:paraId="5759F8C8" w14:textId="3F1B8612" w:rsidR="001B2278" w:rsidRPr="00BA5ED3" w:rsidRDefault="001B2278" w:rsidP="004D6A40">
      <w:pPr>
        <w:pStyle w:val="Ttulo3"/>
        <w:spacing w:before="0" w:line="480" w:lineRule="auto"/>
        <w:ind w:firstLine="0"/>
        <w:jc w:val="both"/>
        <w:rPr>
          <w:rFonts w:ascii="Times New Roman" w:hAnsi="Times New Roman" w:cs="Times New Roman"/>
          <w:b/>
          <w:bCs/>
          <w:color w:val="auto"/>
          <w:sz w:val="28"/>
          <w:szCs w:val="28"/>
        </w:rPr>
      </w:pPr>
      <w:bookmarkStart w:id="96" w:name="_Toc146395901"/>
      <w:r w:rsidRPr="00BA5ED3">
        <w:rPr>
          <w:rFonts w:ascii="Times New Roman" w:hAnsi="Times New Roman" w:cs="Times New Roman"/>
          <w:b/>
          <w:bCs/>
          <w:color w:val="auto"/>
          <w:sz w:val="28"/>
          <w:szCs w:val="28"/>
        </w:rPr>
        <w:t xml:space="preserve">I. Datos </w:t>
      </w:r>
      <w:r w:rsidR="004D6A40">
        <w:rPr>
          <w:rFonts w:ascii="Times New Roman" w:hAnsi="Times New Roman" w:cs="Times New Roman"/>
          <w:b/>
          <w:bCs/>
          <w:color w:val="auto"/>
          <w:sz w:val="28"/>
          <w:szCs w:val="28"/>
        </w:rPr>
        <w:t>g</w:t>
      </w:r>
      <w:r w:rsidRPr="00BA5ED3">
        <w:rPr>
          <w:rFonts w:ascii="Times New Roman" w:hAnsi="Times New Roman" w:cs="Times New Roman"/>
          <w:b/>
          <w:bCs/>
          <w:color w:val="auto"/>
          <w:sz w:val="28"/>
          <w:szCs w:val="28"/>
        </w:rPr>
        <w:t>enerales</w:t>
      </w:r>
      <w:bookmarkEnd w:id="96"/>
    </w:p>
    <w:p w14:paraId="3321C83B" w14:textId="4D89D311" w:rsidR="0028736D" w:rsidRPr="00784D5C" w:rsidRDefault="001B2278" w:rsidP="00D11062">
      <w:pPr>
        <w:spacing w:line="480" w:lineRule="auto"/>
        <w:ind w:left="11"/>
        <w:jc w:val="both"/>
        <w:rPr>
          <w:rFonts w:ascii="Segoe UI" w:hAnsi="Segoe UI" w:cs="Segoe UI"/>
          <w:color w:val="374151"/>
          <w:sz w:val="16"/>
          <w:szCs w:val="16"/>
          <w:shd w:val="clear" w:color="auto" w:fill="F7F7F8"/>
        </w:rPr>
      </w:pPr>
      <w:r w:rsidRPr="00A45A90">
        <w:rPr>
          <w:rFonts w:ascii="Times New Roman" w:hAnsi="Times New Roman"/>
          <w:sz w:val="24"/>
          <w:szCs w:val="24"/>
        </w:rPr>
        <w:t xml:space="preserve">La recopilación de datos comenzó con la solicitud a los encuestados de indicar su rango de edad. La distribución resultante de las edades </w:t>
      </w:r>
      <w:r w:rsidR="007040EF">
        <w:rPr>
          <w:rFonts w:ascii="Times New Roman" w:hAnsi="Times New Roman"/>
          <w:sz w:val="24"/>
          <w:szCs w:val="24"/>
        </w:rPr>
        <w:t>del estudiantado</w:t>
      </w:r>
      <w:r w:rsidRPr="00A45A90">
        <w:rPr>
          <w:rFonts w:ascii="Times New Roman" w:hAnsi="Times New Roman"/>
          <w:sz w:val="24"/>
          <w:szCs w:val="24"/>
        </w:rPr>
        <w:t xml:space="preserve"> en la muestra reveló que el grupo más frecuente se encuentra en el rango de </w:t>
      </w:r>
      <w:r w:rsidR="007040EF">
        <w:rPr>
          <w:rFonts w:ascii="Times New Roman" w:hAnsi="Times New Roman"/>
          <w:sz w:val="24"/>
          <w:szCs w:val="24"/>
        </w:rPr>
        <w:t>veinte</w:t>
      </w:r>
      <w:r w:rsidRPr="00A45A90">
        <w:rPr>
          <w:rFonts w:ascii="Times New Roman" w:hAnsi="Times New Roman"/>
          <w:sz w:val="24"/>
          <w:szCs w:val="24"/>
        </w:rPr>
        <w:t xml:space="preserve"> a </w:t>
      </w:r>
      <w:r w:rsidR="007040EF">
        <w:rPr>
          <w:rFonts w:ascii="Times New Roman" w:hAnsi="Times New Roman"/>
          <w:sz w:val="24"/>
          <w:szCs w:val="24"/>
        </w:rPr>
        <w:t>veintitrés</w:t>
      </w:r>
      <w:r w:rsidRPr="00A45A90">
        <w:rPr>
          <w:rFonts w:ascii="Times New Roman" w:hAnsi="Times New Roman"/>
          <w:sz w:val="24"/>
          <w:szCs w:val="24"/>
        </w:rPr>
        <w:t xml:space="preserve"> años, representando un 76% de la muestra. </w:t>
      </w:r>
      <w:r w:rsidR="001B45A7">
        <w:rPr>
          <w:rFonts w:ascii="Times New Roman" w:hAnsi="Times New Roman"/>
          <w:sz w:val="24"/>
          <w:szCs w:val="24"/>
        </w:rPr>
        <w:t xml:space="preserve">Desde otro punto </w:t>
      </w:r>
      <w:r w:rsidRPr="00A45A90">
        <w:rPr>
          <w:rFonts w:ascii="Times New Roman" w:hAnsi="Times New Roman"/>
          <w:sz w:val="24"/>
          <w:szCs w:val="24"/>
        </w:rPr>
        <w:t xml:space="preserve">los rangos de edad más avanzados presentaron </w:t>
      </w:r>
      <w:r w:rsidR="001B45A7" w:rsidRPr="00A45A90">
        <w:rPr>
          <w:rFonts w:ascii="Times New Roman" w:hAnsi="Times New Roman"/>
          <w:sz w:val="24"/>
          <w:szCs w:val="24"/>
        </w:rPr>
        <w:t>proporciones, considerablemente</w:t>
      </w:r>
      <w:r w:rsidR="00080624">
        <w:rPr>
          <w:rFonts w:ascii="Times New Roman" w:hAnsi="Times New Roman"/>
          <w:sz w:val="24"/>
          <w:szCs w:val="24"/>
        </w:rPr>
        <w:t>,</w:t>
      </w:r>
      <w:r w:rsidRPr="00A45A90">
        <w:rPr>
          <w:rFonts w:ascii="Times New Roman" w:hAnsi="Times New Roman"/>
          <w:sz w:val="24"/>
          <w:szCs w:val="24"/>
        </w:rPr>
        <w:t xml:space="preserve"> menores. Esta información proporciona una visión inicial de la composición demográfica de los estudiantes</w:t>
      </w:r>
      <w:r w:rsidR="001B45A7">
        <w:rPr>
          <w:rFonts w:ascii="Times New Roman" w:hAnsi="Times New Roman"/>
          <w:sz w:val="24"/>
          <w:szCs w:val="24"/>
        </w:rPr>
        <w:t xml:space="preserve"> parte del sujeto de estudio: </w:t>
      </w:r>
      <w:r w:rsidRPr="00A45A90">
        <w:rPr>
          <w:rFonts w:ascii="Times New Roman" w:hAnsi="Times New Roman"/>
          <w:sz w:val="24"/>
          <w:szCs w:val="24"/>
        </w:rPr>
        <w:t xml:space="preserve"> </w:t>
      </w:r>
    </w:p>
    <w:p w14:paraId="5EFA12B6" w14:textId="1B4176F0" w:rsidR="00EB385C" w:rsidRPr="00CB52EB" w:rsidRDefault="005F56DE" w:rsidP="005F56DE">
      <w:pPr>
        <w:pStyle w:val="Descripcin"/>
        <w:rPr>
          <w:rFonts w:ascii="Times New Roman" w:hAnsi="Times New Roman"/>
          <w:b w:val="0"/>
          <w:bCs w:val="0"/>
        </w:rPr>
      </w:pPr>
      <w:bookmarkStart w:id="97" w:name="_Toc139285044"/>
      <w:bookmarkStart w:id="98" w:name="_Toc146395939"/>
      <w:r w:rsidRPr="00CB52EB">
        <w:rPr>
          <w:rFonts w:ascii="Times New Roman" w:hAnsi="Times New Roman"/>
          <w:b w:val="0"/>
          <w:bCs w:val="0"/>
        </w:rPr>
        <w:t xml:space="preserve">Figura </w:t>
      </w:r>
      <w:r w:rsidRPr="00CB52EB">
        <w:rPr>
          <w:rFonts w:ascii="Times New Roman" w:hAnsi="Times New Roman"/>
          <w:b w:val="0"/>
          <w:bCs w:val="0"/>
        </w:rPr>
        <w:fldChar w:fldCharType="begin"/>
      </w:r>
      <w:r w:rsidRPr="00CB52EB">
        <w:rPr>
          <w:rFonts w:ascii="Times New Roman" w:hAnsi="Times New Roman"/>
          <w:b w:val="0"/>
          <w:bCs w:val="0"/>
        </w:rPr>
        <w:instrText xml:space="preserve"> SEQ Figura \* ARABIC </w:instrText>
      </w:r>
      <w:r w:rsidRPr="00CB52EB">
        <w:rPr>
          <w:rFonts w:ascii="Times New Roman" w:hAnsi="Times New Roman"/>
          <w:b w:val="0"/>
          <w:bCs w:val="0"/>
        </w:rPr>
        <w:fldChar w:fldCharType="separate"/>
      </w:r>
      <w:r w:rsidR="00911500" w:rsidRPr="00CB52EB">
        <w:rPr>
          <w:rFonts w:ascii="Times New Roman" w:hAnsi="Times New Roman"/>
          <w:b w:val="0"/>
          <w:bCs w:val="0"/>
          <w:noProof/>
        </w:rPr>
        <w:t>7</w:t>
      </w:r>
      <w:r w:rsidRPr="00CB52EB">
        <w:rPr>
          <w:rFonts w:ascii="Times New Roman" w:hAnsi="Times New Roman"/>
          <w:b w:val="0"/>
          <w:bCs w:val="0"/>
        </w:rPr>
        <w:fldChar w:fldCharType="end"/>
      </w:r>
    </w:p>
    <w:p w14:paraId="009453F2" w14:textId="4B36753F" w:rsidR="001B2278" w:rsidRPr="00A45A90" w:rsidRDefault="00D11062" w:rsidP="005F56DE">
      <w:pPr>
        <w:pStyle w:val="Descripcin"/>
        <w:rPr>
          <w:rFonts w:ascii="Times New Roman" w:hAnsi="Times New Roman"/>
          <w:b w:val="0"/>
          <w:bCs w:val="0"/>
        </w:rPr>
      </w:pPr>
      <w:r w:rsidRPr="00A45A90">
        <w:rPr>
          <w:rFonts w:ascii="Times New Roman" w:hAnsi="Times New Roman"/>
          <w:b w:val="0"/>
          <w:bCs w:val="0"/>
          <w:noProof/>
          <w:color w:val="374151"/>
          <w:sz w:val="16"/>
          <w:szCs w:val="16"/>
          <w:shd w:val="clear" w:color="auto" w:fill="F7F7F8"/>
        </w:rPr>
        <w:drawing>
          <wp:anchor distT="0" distB="0" distL="114300" distR="114300" simplePos="0" relativeHeight="251817472" behindDoc="1" locked="0" layoutInCell="1" allowOverlap="1" wp14:anchorId="314F5723" wp14:editId="4075F996">
            <wp:simplePos x="0" y="0"/>
            <wp:positionH relativeFrom="margin">
              <wp:posOffset>456565</wp:posOffset>
            </wp:positionH>
            <wp:positionV relativeFrom="paragraph">
              <wp:posOffset>146050</wp:posOffset>
            </wp:positionV>
            <wp:extent cx="3258820" cy="1853565"/>
            <wp:effectExtent l="0" t="0" r="0" b="0"/>
            <wp:wrapTight wrapText="bothSides">
              <wp:wrapPolygon edited="0">
                <wp:start x="0" y="0"/>
                <wp:lineTo x="0" y="21311"/>
                <wp:lineTo x="21465" y="21311"/>
                <wp:lineTo x="21465" y="0"/>
                <wp:lineTo x="0" y="0"/>
              </wp:wrapPolygon>
            </wp:wrapTight>
            <wp:docPr id="70" name="Imagen 1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a:extLst>
                        <a:ext uri="{C183D7F6-B498-43B3-948B-1728B52AA6E4}">
                          <adec:decorative xmlns:adec="http://schemas.microsoft.com/office/drawing/2017/decorative" val="1"/>
                        </a:ext>
                      </a:extLst>
                    </pic:cNvPr>
                    <pic:cNvPicPr>
                      <a:picLocks noChangeAspect="1" noChangeArrowheads="1"/>
                    </pic:cNvPicPr>
                  </pic:nvPicPr>
                  <pic:blipFill>
                    <a:blip r:embed="rId51">
                      <a:extLst>
                        <a:ext uri="{BEBA8EAE-BF5A-486C-A8C5-ECC9F3942E4B}">
                          <a14:imgProps xmlns:a14="http://schemas.microsoft.com/office/drawing/2010/main">
                            <a14:imgLayer r:embed="rId52">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3258820" cy="1853565"/>
                    </a:xfrm>
                    <a:prstGeom prst="rect">
                      <a:avLst/>
                    </a:prstGeom>
                    <a:noFill/>
                    <a:ln>
                      <a:noFill/>
                    </a:ln>
                  </pic:spPr>
                </pic:pic>
              </a:graphicData>
            </a:graphic>
            <wp14:sizeRelH relativeFrom="page">
              <wp14:pctWidth>0</wp14:pctWidth>
            </wp14:sizeRelH>
            <wp14:sizeRelV relativeFrom="page">
              <wp14:pctHeight>0</wp14:pctHeight>
            </wp14:sizeRelV>
          </wp:anchor>
        </w:drawing>
      </w:r>
      <w:r w:rsidR="001B2278" w:rsidRPr="00A45A90">
        <w:rPr>
          <w:rFonts w:ascii="Times New Roman" w:hAnsi="Times New Roman"/>
          <w:b w:val="0"/>
          <w:bCs w:val="0"/>
          <w:i/>
          <w:iCs/>
        </w:rPr>
        <w:t>Indique su rango de edad</w:t>
      </w:r>
      <w:bookmarkEnd w:id="97"/>
      <w:bookmarkEnd w:id="98"/>
      <w:r w:rsidR="001B2278" w:rsidRPr="00A45A90">
        <w:rPr>
          <w:rFonts w:ascii="Times New Roman" w:hAnsi="Times New Roman"/>
          <w:b w:val="0"/>
          <w:bCs w:val="0"/>
          <w:i/>
          <w:iCs/>
        </w:rPr>
        <w:t xml:space="preserve"> </w:t>
      </w:r>
    </w:p>
    <w:p w14:paraId="1CD91BD3" w14:textId="01343734" w:rsidR="00A45A90" w:rsidRDefault="00A45A90" w:rsidP="00A45A90">
      <w:pPr>
        <w:pStyle w:val="Descripcin"/>
        <w:ind w:left="284" w:hanging="284"/>
        <w:rPr>
          <w:rFonts w:ascii="Times New Roman" w:hAnsi="Times New Roman"/>
          <w:b w:val="0"/>
          <w:bCs w:val="0"/>
          <w:i/>
          <w:iCs/>
        </w:rPr>
      </w:pPr>
    </w:p>
    <w:p w14:paraId="24662D86" w14:textId="6623252B" w:rsidR="00A45A90" w:rsidRDefault="00A45A90" w:rsidP="00A45A90">
      <w:pPr>
        <w:pStyle w:val="Descripcin"/>
        <w:ind w:left="284" w:hanging="284"/>
        <w:rPr>
          <w:rFonts w:ascii="Times New Roman" w:hAnsi="Times New Roman"/>
          <w:b w:val="0"/>
          <w:bCs w:val="0"/>
          <w:i/>
          <w:iCs/>
        </w:rPr>
      </w:pPr>
    </w:p>
    <w:p w14:paraId="6AA20740" w14:textId="146ABFCB" w:rsidR="00A45A90" w:rsidRDefault="00A45A90" w:rsidP="00A45A90">
      <w:pPr>
        <w:pStyle w:val="Descripcin"/>
        <w:ind w:left="284" w:hanging="284"/>
        <w:rPr>
          <w:rFonts w:ascii="Times New Roman" w:hAnsi="Times New Roman"/>
          <w:b w:val="0"/>
          <w:bCs w:val="0"/>
          <w:i/>
          <w:iCs/>
        </w:rPr>
      </w:pPr>
    </w:p>
    <w:p w14:paraId="5E648AB5" w14:textId="77777777" w:rsidR="00A45A90" w:rsidRDefault="00A45A90" w:rsidP="00A45A90">
      <w:pPr>
        <w:pStyle w:val="Descripcin"/>
        <w:ind w:left="284" w:hanging="284"/>
        <w:rPr>
          <w:rFonts w:ascii="Times New Roman" w:hAnsi="Times New Roman"/>
          <w:b w:val="0"/>
          <w:bCs w:val="0"/>
          <w:i/>
          <w:iCs/>
        </w:rPr>
      </w:pPr>
    </w:p>
    <w:p w14:paraId="36CD0CBC" w14:textId="77777777" w:rsidR="00A45A90" w:rsidRDefault="00A45A90" w:rsidP="00A45A90">
      <w:pPr>
        <w:pStyle w:val="Descripcin"/>
        <w:ind w:left="284" w:hanging="284"/>
        <w:rPr>
          <w:rFonts w:ascii="Times New Roman" w:hAnsi="Times New Roman"/>
          <w:b w:val="0"/>
          <w:bCs w:val="0"/>
          <w:i/>
          <w:iCs/>
        </w:rPr>
      </w:pPr>
    </w:p>
    <w:p w14:paraId="69705026" w14:textId="77777777" w:rsidR="00A45A90" w:rsidRDefault="00A45A90" w:rsidP="00A45A90">
      <w:pPr>
        <w:pStyle w:val="Descripcin"/>
        <w:ind w:left="284" w:hanging="284"/>
        <w:rPr>
          <w:rFonts w:ascii="Times New Roman" w:hAnsi="Times New Roman"/>
          <w:b w:val="0"/>
          <w:bCs w:val="0"/>
          <w:i/>
          <w:iCs/>
        </w:rPr>
      </w:pPr>
    </w:p>
    <w:p w14:paraId="17D3C2D2" w14:textId="77777777" w:rsidR="00A45A90" w:rsidRDefault="00A45A90" w:rsidP="00A45A90">
      <w:pPr>
        <w:pStyle w:val="Descripcin"/>
        <w:ind w:left="284" w:hanging="284"/>
        <w:rPr>
          <w:rFonts w:ascii="Times New Roman" w:hAnsi="Times New Roman"/>
          <w:b w:val="0"/>
          <w:bCs w:val="0"/>
          <w:i/>
          <w:iCs/>
        </w:rPr>
      </w:pPr>
    </w:p>
    <w:p w14:paraId="535CD322" w14:textId="77777777" w:rsidR="00A45A90" w:rsidRDefault="00A45A90" w:rsidP="00A45A90">
      <w:pPr>
        <w:pStyle w:val="Descripcin"/>
        <w:ind w:left="284" w:hanging="284"/>
        <w:rPr>
          <w:rFonts w:ascii="Times New Roman" w:hAnsi="Times New Roman"/>
          <w:b w:val="0"/>
          <w:bCs w:val="0"/>
          <w:i/>
          <w:iCs/>
        </w:rPr>
      </w:pPr>
    </w:p>
    <w:p w14:paraId="01B24F8C" w14:textId="77777777" w:rsidR="00A45A90" w:rsidRDefault="00A45A90" w:rsidP="00A45A90">
      <w:pPr>
        <w:pStyle w:val="Descripcin"/>
        <w:ind w:left="284" w:hanging="284"/>
        <w:rPr>
          <w:rFonts w:ascii="Times New Roman" w:hAnsi="Times New Roman"/>
          <w:b w:val="0"/>
          <w:bCs w:val="0"/>
          <w:i/>
          <w:iCs/>
        </w:rPr>
      </w:pPr>
    </w:p>
    <w:p w14:paraId="617426CB" w14:textId="77777777" w:rsidR="00A45A90" w:rsidRDefault="00A45A90" w:rsidP="00A45A90">
      <w:pPr>
        <w:pStyle w:val="Descripcin"/>
        <w:ind w:left="284" w:hanging="284"/>
        <w:rPr>
          <w:rFonts w:ascii="Times New Roman" w:hAnsi="Times New Roman"/>
          <w:b w:val="0"/>
          <w:bCs w:val="0"/>
          <w:i/>
          <w:iCs/>
        </w:rPr>
      </w:pPr>
    </w:p>
    <w:p w14:paraId="065BBC05" w14:textId="77777777" w:rsidR="00A45A90" w:rsidRDefault="00A45A90" w:rsidP="00A45A90">
      <w:pPr>
        <w:pStyle w:val="Descripcin"/>
        <w:ind w:left="284" w:hanging="284"/>
        <w:rPr>
          <w:rFonts w:ascii="Times New Roman" w:hAnsi="Times New Roman"/>
          <w:b w:val="0"/>
          <w:bCs w:val="0"/>
          <w:i/>
          <w:iCs/>
        </w:rPr>
      </w:pPr>
    </w:p>
    <w:p w14:paraId="687DE1D3" w14:textId="77777777" w:rsidR="00A45A90" w:rsidRDefault="00A45A90" w:rsidP="00A45A90">
      <w:pPr>
        <w:pStyle w:val="Descripcin"/>
        <w:ind w:left="284" w:hanging="284"/>
        <w:rPr>
          <w:rFonts w:ascii="Times New Roman" w:hAnsi="Times New Roman"/>
          <w:b w:val="0"/>
          <w:bCs w:val="0"/>
          <w:i/>
          <w:iCs/>
        </w:rPr>
      </w:pPr>
    </w:p>
    <w:p w14:paraId="3C07FBF2" w14:textId="77777777" w:rsidR="00A45A90" w:rsidRDefault="00A45A90" w:rsidP="00D11062">
      <w:pPr>
        <w:pStyle w:val="Descripcin"/>
        <w:ind w:firstLine="0"/>
        <w:rPr>
          <w:rFonts w:ascii="Times New Roman" w:hAnsi="Times New Roman"/>
          <w:b w:val="0"/>
          <w:bCs w:val="0"/>
          <w:i/>
          <w:iCs/>
        </w:rPr>
      </w:pPr>
    </w:p>
    <w:p w14:paraId="33F4728F" w14:textId="7E37025A" w:rsidR="00B75021" w:rsidRDefault="00D11062" w:rsidP="00D11062">
      <w:pPr>
        <w:pStyle w:val="Descripcin"/>
        <w:ind w:left="709" w:right="3555" w:firstLine="0"/>
        <w:rPr>
          <w:rFonts w:ascii="Times New Roman" w:hAnsi="Times New Roman"/>
          <w:b w:val="0"/>
          <w:bCs w:val="0"/>
          <w:i/>
          <w:iCs/>
        </w:rPr>
      </w:pPr>
      <w:r>
        <w:rPr>
          <w:rFonts w:ascii="Times New Roman" w:hAnsi="Times New Roman"/>
          <w:b w:val="0"/>
          <w:bCs w:val="0"/>
          <w:i/>
          <w:iCs/>
        </w:rPr>
        <w:t xml:space="preserve">Nota. </w:t>
      </w:r>
      <w:r w:rsidRPr="00E03048">
        <w:rPr>
          <w:rFonts w:ascii="Times New Roman" w:hAnsi="Times New Roman"/>
          <w:b w:val="0"/>
          <w:bCs w:val="0"/>
          <w:i/>
          <w:iCs/>
        </w:rPr>
        <w:t>Fuente: C</w:t>
      </w:r>
      <w:r>
        <w:rPr>
          <w:rFonts w:ascii="Times New Roman" w:hAnsi="Times New Roman"/>
          <w:b w:val="0"/>
          <w:bCs w:val="0"/>
          <w:i/>
          <w:iCs/>
        </w:rPr>
        <w:t>2</w:t>
      </w:r>
      <w:r w:rsidRPr="00E03048">
        <w:rPr>
          <w:rFonts w:ascii="Times New Roman" w:hAnsi="Times New Roman"/>
          <w:b w:val="0"/>
          <w:bCs w:val="0"/>
          <w:i/>
          <w:iCs/>
        </w:rPr>
        <w:t>. Aprendizaje Ubicuo-</w:t>
      </w:r>
      <w:r>
        <w:rPr>
          <w:rFonts w:ascii="Times New Roman" w:hAnsi="Times New Roman"/>
          <w:b w:val="0"/>
          <w:bCs w:val="0"/>
          <w:i/>
          <w:iCs/>
        </w:rPr>
        <w:t>Estudiante. 20-23 años 93 / 24-27 años 16 / 28-31 años 4 / 31 años o más 4</w:t>
      </w:r>
    </w:p>
    <w:p w14:paraId="21B6CB82" w14:textId="454B90F8" w:rsidR="00EB385C" w:rsidRPr="00CB52EB" w:rsidRDefault="00A45A90" w:rsidP="00D11062">
      <w:pPr>
        <w:pStyle w:val="Descripcin"/>
        <w:ind w:left="567" w:right="2846" w:hanging="709"/>
        <w:rPr>
          <w:rFonts w:ascii="Times New Roman" w:hAnsi="Times New Roman"/>
          <w:b w:val="0"/>
          <w:bCs w:val="0"/>
          <w:i/>
          <w:iCs/>
        </w:rPr>
      </w:pPr>
      <w:r>
        <w:rPr>
          <w:rFonts w:ascii="Times New Roman" w:hAnsi="Times New Roman"/>
          <w:b w:val="0"/>
          <w:bCs w:val="0"/>
          <w:i/>
          <w:iCs/>
        </w:rPr>
        <w:t xml:space="preserve">            </w:t>
      </w:r>
      <w:r w:rsidR="0028736D">
        <w:rPr>
          <w:rFonts w:ascii="Times New Roman" w:hAnsi="Times New Roman"/>
          <w:b w:val="0"/>
          <w:bCs w:val="0"/>
          <w:i/>
          <w:iCs/>
        </w:rPr>
        <w:t xml:space="preserve">   </w:t>
      </w:r>
    </w:p>
    <w:p w14:paraId="212C6C72" w14:textId="770F7493" w:rsidR="001B2278" w:rsidRPr="00A45A90" w:rsidRDefault="001B2278" w:rsidP="00D11062">
      <w:pPr>
        <w:spacing w:line="480" w:lineRule="auto"/>
        <w:ind w:left="11"/>
        <w:jc w:val="both"/>
        <w:rPr>
          <w:rFonts w:ascii="Times New Roman" w:hAnsi="Times New Roman"/>
          <w:sz w:val="24"/>
          <w:szCs w:val="24"/>
          <w:shd w:val="clear" w:color="auto" w:fill="F7F7F8"/>
        </w:rPr>
      </w:pPr>
      <w:r w:rsidRPr="00A45A90">
        <w:rPr>
          <w:rFonts w:ascii="Times New Roman" w:hAnsi="Times New Roman"/>
          <w:sz w:val="24"/>
          <w:szCs w:val="24"/>
        </w:rPr>
        <w:lastRenderedPageBreak/>
        <w:t xml:space="preserve">La </w:t>
      </w:r>
      <w:r w:rsidR="00C3605A" w:rsidRPr="00A45A90">
        <w:rPr>
          <w:rFonts w:ascii="Times New Roman" w:hAnsi="Times New Roman"/>
          <w:sz w:val="24"/>
          <w:szCs w:val="24"/>
        </w:rPr>
        <w:t xml:space="preserve">figura </w:t>
      </w:r>
      <w:r w:rsidR="00A777E3">
        <w:rPr>
          <w:rFonts w:ascii="Times New Roman" w:hAnsi="Times New Roman"/>
          <w:sz w:val="24"/>
          <w:szCs w:val="24"/>
        </w:rPr>
        <w:t>7</w:t>
      </w:r>
      <w:r w:rsidR="00C3605A" w:rsidRPr="00A45A90">
        <w:rPr>
          <w:rFonts w:ascii="Times New Roman" w:hAnsi="Times New Roman"/>
          <w:sz w:val="24"/>
          <w:szCs w:val="24"/>
        </w:rPr>
        <w:t xml:space="preserve"> representa</w:t>
      </w:r>
      <w:r w:rsidRPr="00A45A90">
        <w:rPr>
          <w:rFonts w:ascii="Times New Roman" w:hAnsi="Times New Roman"/>
          <w:sz w:val="24"/>
          <w:szCs w:val="24"/>
        </w:rPr>
        <w:t xml:space="preserve"> la distribución de edades de los encuestados que formaron parte de la muestra. A través de este gráfico se puede apreciar y analizar la composición demográfica de los participantes en el estudio en función de sus rangos de edad. Esta información nos brinda una visión de cómo se distribuyen los estudiantes en diferentes grupos etarios, lo que resulta relevante para comprender mejor el perfil de la muestra y su representatividad en relación con la población de interés.</w:t>
      </w:r>
    </w:p>
    <w:p w14:paraId="62F0A6CC" w14:textId="088B06BF" w:rsidR="00C3605A" w:rsidRPr="00C3605A" w:rsidRDefault="00C3605A" w:rsidP="00D11062">
      <w:pPr>
        <w:spacing w:line="480" w:lineRule="auto"/>
        <w:ind w:left="11"/>
        <w:jc w:val="both"/>
        <w:rPr>
          <w:rFonts w:ascii="Arial" w:hAnsi="Arial" w:cs="Arial"/>
          <w:sz w:val="24"/>
          <w:szCs w:val="24"/>
        </w:rPr>
      </w:pPr>
      <w:r w:rsidRPr="00A45A90">
        <w:rPr>
          <w:rFonts w:ascii="Times New Roman" w:hAnsi="Times New Roman"/>
          <w:sz w:val="24"/>
          <w:szCs w:val="24"/>
        </w:rPr>
        <w:t xml:space="preserve">En la figura </w:t>
      </w:r>
      <w:r w:rsidR="0099027F">
        <w:rPr>
          <w:rFonts w:ascii="Times New Roman" w:hAnsi="Times New Roman"/>
          <w:sz w:val="24"/>
          <w:szCs w:val="24"/>
        </w:rPr>
        <w:t>8</w:t>
      </w:r>
      <w:r w:rsidRPr="00A45A90">
        <w:rPr>
          <w:rFonts w:ascii="Times New Roman" w:hAnsi="Times New Roman"/>
          <w:sz w:val="24"/>
          <w:szCs w:val="24"/>
        </w:rPr>
        <w:t xml:space="preserve"> se detalla la distribución de género de la muestra de población. </w:t>
      </w:r>
      <w:r w:rsidR="00E42AEC" w:rsidRPr="00A45A90">
        <w:rPr>
          <w:rFonts w:ascii="Times New Roman" w:hAnsi="Times New Roman"/>
          <w:sz w:val="24"/>
          <w:szCs w:val="24"/>
        </w:rPr>
        <w:t>E</w:t>
      </w:r>
      <w:r w:rsidRPr="00A45A90">
        <w:rPr>
          <w:rFonts w:ascii="Times New Roman" w:hAnsi="Times New Roman"/>
          <w:sz w:val="24"/>
          <w:szCs w:val="24"/>
        </w:rPr>
        <w:t>l 91% de los participantes son mujeres, mientras que el 9% son hombres. Esta representación gráfica evidencia la predominancia de mujeres en la muestra encuestada.</w:t>
      </w:r>
    </w:p>
    <w:p w14:paraId="14782E92" w14:textId="126FDB69" w:rsidR="00B75021" w:rsidRPr="00CB52EB" w:rsidRDefault="00E84781" w:rsidP="00B75021">
      <w:pPr>
        <w:pStyle w:val="Descripcin"/>
        <w:ind w:firstLine="0"/>
        <w:rPr>
          <w:rFonts w:ascii="Times New Roman" w:hAnsi="Times New Roman"/>
          <w:b w:val="0"/>
          <w:bCs w:val="0"/>
        </w:rPr>
      </w:pPr>
      <w:bookmarkStart w:id="99" w:name="_Toc146395940"/>
      <w:r w:rsidRPr="00B75021">
        <w:rPr>
          <w:rFonts w:ascii="Times New Roman" w:hAnsi="Times New Roman"/>
          <w:i/>
          <w:iCs/>
          <w:sz w:val="18"/>
          <w:szCs w:val="18"/>
        </w:rPr>
        <w:t xml:space="preserve">                         </w:t>
      </w:r>
      <w:r w:rsidR="005F56DE" w:rsidRPr="00CB52EB">
        <w:rPr>
          <w:rFonts w:ascii="Times New Roman" w:hAnsi="Times New Roman"/>
          <w:b w:val="0"/>
          <w:bCs w:val="0"/>
        </w:rPr>
        <w:t xml:space="preserve">Figura </w:t>
      </w:r>
      <w:r w:rsidR="005F56DE" w:rsidRPr="00CB52EB">
        <w:rPr>
          <w:rFonts w:ascii="Times New Roman" w:hAnsi="Times New Roman"/>
          <w:b w:val="0"/>
          <w:bCs w:val="0"/>
        </w:rPr>
        <w:fldChar w:fldCharType="begin"/>
      </w:r>
      <w:r w:rsidR="005F56DE" w:rsidRPr="00CB52EB">
        <w:rPr>
          <w:rFonts w:ascii="Times New Roman" w:hAnsi="Times New Roman"/>
          <w:b w:val="0"/>
          <w:bCs w:val="0"/>
        </w:rPr>
        <w:instrText xml:space="preserve"> SEQ Figura \* ARABIC </w:instrText>
      </w:r>
      <w:r w:rsidR="005F56DE" w:rsidRPr="00CB52EB">
        <w:rPr>
          <w:rFonts w:ascii="Times New Roman" w:hAnsi="Times New Roman"/>
          <w:b w:val="0"/>
          <w:bCs w:val="0"/>
        </w:rPr>
        <w:fldChar w:fldCharType="separate"/>
      </w:r>
      <w:r w:rsidR="00911500" w:rsidRPr="00CB52EB">
        <w:rPr>
          <w:rFonts w:ascii="Times New Roman" w:hAnsi="Times New Roman"/>
          <w:b w:val="0"/>
          <w:bCs w:val="0"/>
          <w:noProof/>
        </w:rPr>
        <w:t>8</w:t>
      </w:r>
      <w:r w:rsidR="005F56DE" w:rsidRPr="00CB52EB">
        <w:rPr>
          <w:rFonts w:ascii="Times New Roman" w:hAnsi="Times New Roman"/>
          <w:b w:val="0"/>
          <w:bCs w:val="0"/>
        </w:rPr>
        <w:fldChar w:fldCharType="end"/>
      </w:r>
    </w:p>
    <w:p w14:paraId="186CB6FA" w14:textId="54F34A59" w:rsidR="00C3605A" w:rsidRPr="00E84781" w:rsidRDefault="00C3605A" w:rsidP="00B75021">
      <w:pPr>
        <w:pStyle w:val="Descripcin"/>
        <w:ind w:firstLine="1134"/>
        <w:rPr>
          <w:rFonts w:ascii="Times New Roman" w:hAnsi="Times New Roman"/>
          <w:sz w:val="18"/>
          <w:szCs w:val="18"/>
        </w:rPr>
      </w:pPr>
      <w:r w:rsidRPr="00E84781">
        <w:rPr>
          <w:rFonts w:ascii="Times New Roman" w:hAnsi="Times New Roman"/>
          <w:i/>
          <w:iCs/>
          <w:sz w:val="18"/>
          <w:szCs w:val="18"/>
        </w:rPr>
        <w:t>Género</w:t>
      </w:r>
      <w:bookmarkEnd w:id="99"/>
    </w:p>
    <w:p w14:paraId="7E505194" w14:textId="6BA7428F" w:rsidR="00A45A90" w:rsidRPr="00E84781" w:rsidRDefault="00E84781" w:rsidP="00C3605A">
      <w:pPr>
        <w:ind w:left="851" w:right="384" w:hanging="142"/>
        <w:jc w:val="both"/>
        <w:rPr>
          <w:rFonts w:cs="Calibri"/>
          <w:b/>
          <w:bCs/>
          <w:i/>
          <w:iCs/>
          <w:sz w:val="18"/>
          <w:szCs w:val="18"/>
        </w:rPr>
      </w:pPr>
      <w:r>
        <w:rPr>
          <w:noProof/>
        </w:rPr>
        <w:drawing>
          <wp:anchor distT="0" distB="0" distL="114300" distR="114300" simplePos="0" relativeHeight="251818496" behindDoc="1" locked="0" layoutInCell="1" allowOverlap="1" wp14:anchorId="0AB14C6F" wp14:editId="0ACD4667">
            <wp:simplePos x="0" y="0"/>
            <wp:positionH relativeFrom="column">
              <wp:posOffset>704850</wp:posOffset>
            </wp:positionH>
            <wp:positionV relativeFrom="paragraph">
              <wp:posOffset>12700</wp:posOffset>
            </wp:positionV>
            <wp:extent cx="3562350" cy="2000250"/>
            <wp:effectExtent l="0" t="0" r="0" b="0"/>
            <wp:wrapTight wrapText="bothSides">
              <wp:wrapPolygon edited="0">
                <wp:start x="0" y="0"/>
                <wp:lineTo x="0" y="21394"/>
                <wp:lineTo x="21484" y="21394"/>
                <wp:lineTo x="21484" y="0"/>
                <wp:lineTo x="0" y="0"/>
              </wp:wrapPolygon>
            </wp:wrapTight>
            <wp:docPr id="2060541751" name="Gráfico 1">
              <a:extLst xmlns:a="http://schemas.openxmlformats.org/drawingml/2006/main">
                <a:ext uri="{FF2B5EF4-FFF2-40B4-BE49-F238E27FC236}">
                  <a16:creationId xmlns:a16="http://schemas.microsoft.com/office/drawing/2014/main" id="{B956DF95-01DA-D837-DCB4-C98410DB77A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14:sizeRelH relativeFrom="page">
              <wp14:pctWidth>0</wp14:pctWidth>
            </wp14:sizeRelH>
            <wp14:sizeRelV relativeFrom="page">
              <wp14:pctHeight>0</wp14:pctHeight>
            </wp14:sizeRelV>
          </wp:anchor>
        </w:drawing>
      </w:r>
    </w:p>
    <w:p w14:paraId="15AC830E" w14:textId="77777777" w:rsidR="00A45A90" w:rsidRPr="00E84781" w:rsidRDefault="00A45A90" w:rsidP="00C3605A">
      <w:pPr>
        <w:ind w:left="851" w:right="384" w:hanging="142"/>
        <w:jc w:val="both"/>
        <w:rPr>
          <w:rFonts w:cs="Calibri"/>
          <w:b/>
          <w:bCs/>
          <w:i/>
          <w:iCs/>
          <w:sz w:val="18"/>
          <w:szCs w:val="18"/>
        </w:rPr>
      </w:pPr>
    </w:p>
    <w:p w14:paraId="7773B088" w14:textId="77777777" w:rsidR="00A45A90" w:rsidRPr="00E84781" w:rsidRDefault="00A45A90" w:rsidP="00C3605A">
      <w:pPr>
        <w:ind w:left="851" w:right="384" w:hanging="142"/>
        <w:jc w:val="both"/>
        <w:rPr>
          <w:rFonts w:cs="Calibri"/>
          <w:b/>
          <w:bCs/>
          <w:i/>
          <w:iCs/>
          <w:sz w:val="18"/>
          <w:szCs w:val="18"/>
        </w:rPr>
      </w:pPr>
    </w:p>
    <w:p w14:paraId="6C028FC4" w14:textId="77777777" w:rsidR="00A45A90" w:rsidRPr="00E84781" w:rsidRDefault="00A45A90" w:rsidP="00C3605A">
      <w:pPr>
        <w:ind w:left="851" w:right="384" w:hanging="142"/>
        <w:jc w:val="both"/>
        <w:rPr>
          <w:rFonts w:cs="Calibri"/>
          <w:b/>
          <w:bCs/>
          <w:i/>
          <w:iCs/>
          <w:sz w:val="18"/>
          <w:szCs w:val="18"/>
        </w:rPr>
      </w:pPr>
    </w:p>
    <w:p w14:paraId="2410EA0C" w14:textId="77777777" w:rsidR="00A45A90" w:rsidRPr="00E84781" w:rsidRDefault="00A45A90" w:rsidP="00C3605A">
      <w:pPr>
        <w:ind w:left="851" w:right="384" w:hanging="142"/>
        <w:jc w:val="both"/>
        <w:rPr>
          <w:rFonts w:cs="Calibri"/>
          <w:b/>
          <w:bCs/>
          <w:i/>
          <w:iCs/>
          <w:sz w:val="18"/>
          <w:szCs w:val="18"/>
        </w:rPr>
      </w:pPr>
    </w:p>
    <w:p w14:paraId="7E17B516" w14:textId="77777777" w:rsidR="00A45A90" w:rsidRPr="00E84781" w:rsidRDefault="00A45A90" w:rsidP="00C3605A">
      <w:pPr>
        <w:ind w:left="851" w:right="384" w:hanging="142"/>
        <w:jc w:val="both"/>
        <w:rPr>
          <w:rFonts w:cs="Calibri"/>
          <w:b/>
          <w:bCs/>
          <w:i/>
          <w:iCs/>
          <w:sz w:val="18"/>
          <w:szCs w:val="18"/>
        </w:rPr>
      </w:pPr>
    </w:p>
    <w:p w14:paraId="6788E8B4" w14:textId="77777777" w:rsidR="00A45A90" w:rsidRPr="00E84781" w:rsidRDefault="00A45A90" w:rsidP="00C3605A">
      <w:pPr>
        <w:ind w:left="851" w:right="384" w:hanging="142"/>
        <w:jc w:val="both"/>
        <w:rPr>
          <w:rFonts w:cs="Calibri"/>
          <w:b/>
          <w:bCs/>
          <w:i/>
          <w:iCs/>
          <w:sz w:val="18"/>
          <w:szCs w:val="18"/>
        </w:rPr>
      </w:pPr>
    </w:p>
    <w:p w14:paraId="5CB8BDA6" w14:textId="77777777" w:rsidR="00A45A90" w:rsidRPr="00E84781" w:rsidRDefault="00A45A90" w:rsidP="00C3605A">
      <w:pPr>
        <w:ind w:left="851" w:right="384" w:hanging="142"/>
        <w:jc w:val="both"/>
        <w:rPr>
          <w:rFonts w:cs="Calibri"/>
          <w:b/>
          <w:bCs/>
          <w:i/>
          <w:iCs/>
          <w:sz w:val="18"/>
          <w:szCs w:val="18"/>
        </w:rPr>
      </w:pPr>
    </w:p>
    <w:p w14:paraId="47767767" w14:textId="77777777" w:rsidR="00A45A90" w:rsidRPr="00E84781" w:rsidRDefault="00A45A90" w:rsidP="00C3605A">
      <w:pPr>
        <w:ind w:left="851" w:right="384" w:hanging="142"/>
        <w:jc w:val="both"/>
        <w:rPr>
          <w:rFonts w:cs="Calibri"/>
          <w:b/>
          <w:bCs/>
          <w:i/>
          <w:iCs/>
          <w:sz w:val="18"/>
          <w:szCs w:val="18"/>
        </w:rPr>
      </w:pPr>
    </w:p>
    <w:p w14:paraId="02E0A057" w14:textId="77777777" w:rsidR="00A45A90" w:rsidRPr="00E84781" w:rsidRDefault="00A45A90" w:rsidP="00C3605A">
      <w:pPr>
        <w:ind w:left="851" w:right="384" w:hanging="142"/>
        <w:jc w:val="both"/>
        <w:rPr>
          <w:rFonts w:cs="Calibri"/>
          <w:b/>
          <w:bCs/>
          <w:i/>
          <w:iCs/>
          <w:sz w:val="18"/>
          <w:szCs w:val="18"/>
        </w:rPr>
      </w:pPr>
    </w:p>
    <w:p w14:paraId="3F6AEF7E" w14:textId="77777777" w:rsidR="00A45A90" w:rsidRPr="00E84781" w:rsidRDefault="00A45A90" w:rsidP="00C3605A">
      <w:pPr>
        <w:ind w:left="851" w:right="384" w:hanging="142"/>
        <w:jc w:val="both"/>
        <w:rPr>
          <w:rFonts w:cs="Calibri"/>
          <w:b/>
          <w:bCs/>
          <w:i/>
          <w:iCs/>
          <w:sz w:val="18"/>
          <w:szCs w:val="18"/>
        </w:rPr>
      </w:pPr>
    </w:p>
    <w:p w14:paraId="37AE078A" w14:textId="77777777" w:rsidR="00A45A90" w:rsidRPr="00E84781" w:rsidRDefault="00A45A90" w:rsidP="00C3605A">
      <w:pPr>
        <w:ind w:left="851" w:right="384" w:hanging="142"/>
        <w:jc w:val="both"/>
        <w:rPr>
          <w:rFonts w:cs="Calibri"/>
          <w:b/>
          <w:bCs/>
          <w:i/>
          <w:iCs/>
          <w:sz w:val="18"/>
          <w:szCs w:val="18"/>
        </w:rPr>
      </w:pPr>
    </w:p>
    <w:p w14:paraId="3916A20D" w14:textId="77777777" w:rsidR="00A45A90" w:rsidRPr="00E84781" w:rsidRDefault="00A45A90" w:rsidP="00E84781">
      <w:pPr>
        <w:ind w:right="384" w:firstLine="0"/>
        <w:jc w:val="both"/>
        <w:rPr>
          <w:rFonts w:cs="Calibri"/>
          <w:b/>
          <w:bCs/>
          <w:i/>
          <w:iCs/>
          <w:sz w:val="18"/>
          <w:szCs w:val="18"/>
        </w:rPr>
      </w:pPr>
    </w:p>
    <w:p w14:paraId="4419FDD6" w14:textId="77777777" w:rsidR="00E84781" w:rsidRPr="00E84781" w:rsidRDefault="00E84781" w:rsidP="00E84781">
      <w:pPr>
        <w:ind w:right="384" w:firstLine="0"/>
        <w:jc w:val="both"/>
        <w:rPr>
          <w:rFonts w:cs="Calibri"/>
          <w:b/>
          <w:bCs/>
          <w:i/>
          <w:iCs/>
          <w:sz w:val="18"/>
          <w:szCs w:val="18"/>
        </w:rPr>
      </w:pPr>
    </w:p>
    <w:p w14:paraId="3EDB78FB" w14:textId="77777777" w:rsidR="00E84781" w:rsidRDefault="00E84781" w:rsidP="00E84781">
      <w:pPr>
        <w:pStyle w:val="Descripcin"/>
        <w:ind w:left="284"/>
        <w:rPr>
          <w:rFonts w:ascii="Times New Roman" w:hAnsi="Times New Roman"/>
          <w:b w:val="0"/>
          <w:bCs w:val="0"/>
          <w:i/>
          <w:iCs/>
          <w:sz w:val="18"/>
          <w:szCs w:val="18"/>
        </w:rPr>
      </w:pPr>
    </w:p>
    <w:p w14:paraId="6AD60309" w14:textId="1ACA283B" w:rsidR="00A45A90" w:rsidRPr="00EF1E39" w:rsidRDefault="00CB52EB" w:rsidP="00CB52EB">
      <w:pPr>
        <w:pStyle w:val="Descripcin"/>
        <w:ind w:left="284" w:firstLine="850"/>
        <w:rPr>
          <w:rFonts w:ascii="Times New Roman" w:hAnsi="Times New Roman"/>
          <w:b w:val="0"/>
          <w:bCs w:val="0"/>
          <w:i/>
          <w:iCs/>
          <w:sz w:val="18"/>
          <w:szCs w:val="18"/>
        </w:rPr>
      </w:pPr>
      <w:r>
        <w:rPr>
          <w:rFonts w:ascii="Times New Roman" w:hAnsi="Times New Roman"/>
          <w:b w:val="0"/>
          <w:bCs w:val="0"/>
          <w:i/>
          <w:iCs/>
          <w:sz w:val="18"/>
          <w:szCs w:val="18"/>
        </w:rPr>
        <w:t xml:space="preserve">Nota. </w:t>
      </w:r>
      <w:r w:rsidR="00E84781" w:rsidRPr="00E84781">
        <w:rPr>
          <w:rFonts w:ascii="Times New Roman" w:hAnsi="Times New Roman"/>
          <w:b w:val="0"/>
          <w:bCs w:val="0"/>
          <w:i/>
          <w:iCs/>
          <w:sz w:val="18"/>
          <w:szCs w:val="18"/>
        </w:rPr>
        <w:t>Fuente: C</w:t>
      </w:r>
      <w:r w:rsidR="00E74708">
        <w:rPr>
          <w:rFonts w:ascii="Times New Roman" w:hAnsi="Times New Roman"/>
          <w:b w:val="0"/>
          <w:bCs w:val="0"/>
          <w:i/>
          <w:iCs/>
          <w:sz w:val="18"/>
          <w:szCs w:val="18"/>
        </w:rPr>
        <w:t>2</w:t>
      </w:r>
      <w:r w:rsidR="00E84781" w:rsidRPr="00E84781">
        <w:rPr>
          <w:rFonts w:ascii="Times New Roman" w:hAnsi="Times New Roman"/>
          <w:b w:val="0"/>
          <w:bCs w:val="0"/>
          <w:i/>
          <w:iCs/>
          <w:sz w:val="18"/>
          <w:szCs w:val="18"/>
        </w:rPr>
        <w:t>. Aprendizaje Ubicuo-</w:t>
      </w:r>
      <w:r w:rsidR="00E74708">
        <w:rPr>
          <w:rFonts w:ascii="Times New Roman" w:hAnsi="Times New Roman"/>
          <w:b w:val="0"/>
          <w:bCs w:val="0"/>
          <w:i/>
          <w:iCs/>
          <w:sz w:val="18"/>
          <w:szCs w:val="18"/>
        </w:rPr>
        <w:t>Estudiantes</w:t>
      </w:r>
      <w:r>
        <w:rPr>
          <w:rFonts w:ascii="Times New Roman" w:hAnsi="Times New Roman"/>
          <w:b w:val="0"/>
          <w:bCs w:val="0"/>
          <w:i/>
          <w:iCs/>
          <w:sz w:val="18"/>
          <w:szCs w:val="18"/>
        </w:rPr>
        <w:t>. M 18 / F 99 = Total de 117</w:t>
      </w:r>
    </w:p>
    <w:p w14:paraId="6CAEFBDF" w14:textId="77777777" w:rsidR="0058123D" w:rsidRDefault="0058123D" w:rsidP="00D11062">
      <w:pPr>
        <w:spacing w:line="480" w:lineRule="auto"/>
        <w:ind w:left="11"/>
        <w:jc w:val="both"/>
        <w:rPr>
          <w:rFonts w:ascii="Times New Roman" w:hAnsi="Times New Roman"/>
          <w:sz w:val="24"/>
          <w:szCs w:val="24"/>
        </w:rPr>
      </w:pPr>
    </w:p>
    <w:p w14:paraId="3451AAD2" w14:textId="0C9F444F" w:rsidR="00EF1E39" w:rsidRDefault="00C3605A" w:rsidP="00D11062">
      <w:pPr>
        <w:spacing w:line="480" w:lineRule="auto"/>
        <w:ind w:left="11"/>
        <w:jc w:val="both"/>
        <w:rPr>
          <w:rFonts w:ascii="Times New Roman" w:hAnsi="Times New Roman"/>
          <w:i/>
          <w:iCs/>
        </w:rPr>
      </w:pPr>
      <w:r w:rsidRPr="00E84781">
        <w:rPr>
          <w:rFonts w:ascii="Times New Roman" w:hAnsi="Times New Roman"/>
          <w:sz w:val="24"/>
          <w:szCs w:val="24"/>
        </w:rPr>
        <w:t xml:space="preserve">En la Figura </w:t>
      </w:r>
      <w:r w:rsidR="0099027F">
        <w:rPr>
          <w:rFonts w:ascii="Times New Roman" w:hAnsi="Times New Roman"/>
          <w:sz w:val="24"/>
          <w:szCs w:val="24"/>
        </w:rPr>
        <w:t>9</w:t>
      </w:r>
      <w:r w:rsidR="007040EF">
        <w:rPr>
          <w:rFonts w:ascii="Times New Roman" w:hAnsi="Times New Roman"/>
          <w:sz w:val="24"/>
          <w:szCs w:val="24"/>
        </w:rPr>
        <w:t>,</w:t>
      </w:r>
      <w:r w:rsidRPr="00E84781">
        <w:rPr>
          <w:rFonts w:ascii="Times New Roman" w:hAnsi="Times New Roman"/>
          <w:sz w:val="24"/>
          <w:szCs w:val="24"/>
        </w:rPr>
        <w:t xml:space="preserve"> los resultados obtenidos de la encuesta</w:t>
      </w:r>
      <w:r w:rsidR="001B45A7">
        <w:rPr>
          <w:rFonts w:ascii="Times New Roman" w:hAnsi="Times New Roman"/>
          <w:sz w:val="24"/>
          <w:szCs w:val="24"/>
        </w:rPr>
        <w:t>, respecto de</w:t>
      </w:r>
      <w:r w:rsidRPr="00E84781">
        <w:rPr>
          <w:rFonts w:ascii="Times New Roman" w:hAnsi="Times New Roman"/>
          <w:sz w:val="24"/>
          <w:szCs w:val="24"/>
        </w:rPr>
        <w:t xml:space="preserve"> </w:t>
      </w:r>
      <w:r w:rsidR="001B45A7">
        <w:rPr>
          <w:rFonts w:ascii="Times New Roman" w:hAnsi="Times New Roman"/>
          <w:sz w:val="24"/>
          <w:szCs w:val="24"/>
        </w:rPr>
        <w:t>l</w:t>
      </w:r>
      <w:r w:rsidRPr="00E84781">
        <w:rPr>
          <w:rFonts w:ascii="Times New Roman" w:hAnsi="Times New Roman"/>
          <w:sz w:val="24"/>
          <w:szCs w:val="24"/>
        </w:rPr>
        <w:t xml:space="preserve">a carrera que están cursando los encuestados muestran que Administración de Oficinas es la opción más frecuente, siendo seleccionada por el 56% de los estudiantes. La segunda carrera Educación Comercial con un 38% de los encuestados. </w:t>
      </w:r>
      <w:r w:rsidR="001B45A7">
        <w:rPr>
          <w:rFonts w:ascii="Times New Roman" w:hAnsi="Times New Roman"/>
          <w:sz w:val="24"/>
          <w:szCs w:val="24"/>
        </w:rPr>
        <w:t xml:space="preserve">Un </w:t>
      </w:r>
      <w:r w:rsidR="001B45A7" w:rsidRPr="00E84781">
        <w:rPr>
          <w:rFonts w:ascii="Times New Roman" w:hAnsi="Times New Roman"/>
          <w:sz w:val="24"/>
          <w:szCs w:val="24"/>
        </w:rPr>
        <w:t>5</w:t>
      </w:r>
      <w:r w:rsidRPr="00E84781">
        <w:rPr>
          <w:rFonts w:ascii="Times New Roman" w:hAnsi="Times New Roman"/>
          <w:sz w:val="24"/>
          <w:szCs w:val="24"/>
        </w:rPr>
        <w:t>% de los participantes señaló que cursa Ambas carreras.</w:t>
      </w:r>
      <w:bookmarkStart w:id="100" w:name="_Toc139285046"/>
      <w:bookmarkStart w:id="101" w:name="_Toc146395941"/>
      <w:r w:rsidR="008C2FED" w:rsidRPr="00E84781">
        <w:rPr>
          <w:rFonts w:ascii="Times New Roman" w:hAnsi="Times New Roman"/>
          <w:i/>
          <w:iCs/>
        </w:rPr>
        <w:t xml:space="preserve"> </w:t>
      </w:r>
    </w:p>
    <w:p w14:paraId="4AFE660B" w14:textId="77777777" w:rsidR="00D11062" w:rsidRDefault="00D11062" w:rsidP="00D11062">
      <w:pPr>
        <w:spacing w:line="480" w:lineRule="auto"/>
        <w:ind w:left="11"/>
        <w:jc w:val="both"/>
        <w:rPr>
          <w:rFonts w:ascii="Times New Roman" w:hAnsi="Times New Roman"/>
          <w:i/>
          <w:iCs/>
        </w:rPr>
      </w:pPr>
    </w:p>
    <w:p w14:paraId="61ADAF8D" w14:textId="77777777" w:rsidR="00D11062" w:rsidRDefault="00D11062" w:rsidP="00D11062">
      <w:pPr>
        <w:spacing w:line="480" w:lineRule="auto"/>
        <w:ind w:left="11"/>
        <w:jc w:val="both"/>
        <w:rPr>
          <w:rFonts w:ascii="Times New Roman" w:hAnsi="Times New Roman"/>
          <w:i/>
          <w:iCs/>
        </w:rPr>
      </w:pPr>
    </w:p>
    <w:p w14:paraId="0353D2C6" w14:textId="77777777" w:rsidR="00D11062" w:rsidRDefault="00D11062" w:rsidP="00D11062">
      <w:pPr>
        <w:spacing w:line="480" w:lineRule="auto"/>
        <w:ind w:left="11"/>
        <w:jc w:val="both"/>
        <w:rPr>
          <w:rFonts w:ascii="Times New Roman" w:hAnsi="Times New Roman"/>
          <w:i/>
          <w:iCs/>
        </w:rPr>
      </w:pPr>
    </w:p>
    <w:p w14:paraId="678A9332" w14:textId="77777777" w:rsidR="004D6A40" w:rsidRDefault="004D6A40" w:rsidP="00D56A1B">
      <w:pPr>
        <w:pStyle w:val="Descripcin"/>
        <w:ind w:firstLine="0"/>
        <w:rPr>
          <w:rFonts w:ascii="Times New Roman" w:hAnsi="Times New Roman"/>
          <w:b w:val="0"/>
          <w:bCs w:val="0"/>
        </w:rPr>
      </w:pPr>
    </w:p>
    <w:p w14:paraId="1FAE22F8" w14:textId="77777777" w:rsidR="00D56A1B" w:rsidRPr="00D56A1B" w:rsidRDefault="00D56A1B" w:rsidP="00D56A1B"/>
    <w:p w14:paraId="34A29232" w14:textId="4071C475" w:rsidR="00B75021" w:rsidRPr="00CB52EB" w:rsidRDefault="005F56DE" w:rsidP="005F56DE">
      <w:pPr>
        <w:pStyle w:val="Descripcin"/>
        <w:rPr>
          <w:rFonts w:ascii="Times New Roman" w:hAnsi="Times New Roman"/>
          <w:b w:val="0"/>
          <w:bCs w:val="0"/>
        </w:rPr>
      </w:pPr>
      <w:r w:rsidRPr="00CB52EB">
        <w:rPr>
          <w:rFonts w:ascii="Times New Roman" w:hAnsi="Times New Roman"/>
          <w:b w:val="0"/>
          <w:bCs w:val="0"/>
        </w:rPr>
        <w:lastRenderedPageBreak/>
        <w:t xml:space="preserve">Figura </w:t>
      </w:r>
      <w:r w:rsidRPr="00CB52EB">
        <w:rPr>
          <w:rFonts w:ascii="Times New Roman" w:hAnsi="Times New Roman"/>
          <w:b w:val="0"/>
          <w:bCs w:val="0"/>
        </w:rPr>
        <w:fldChar w:fldCharType="begin"/>
      </w:r>
      <w:r w:rsidRPr="00CB52EB">
        <w:rPr>
          <w:rFonts w:ascii="Times New Roman" w:hAnsi="Times New Roman"/>
          <w:b w:val="0"/>
          <w:bCs w:val="0"/>
        </w:rPr>
        <w:instrText xml:space="preserve"> SEQ Figura \* ARABIC </w:instrText>
      </w:r>
      <w:r w:rsidRPr="00CB52EB">
        <w:rPr>
          <w:rFonts w:ascii="Times New Roman" w:hAnsi="Times New Roman"/>
          <w:b w:val="0"/>
          <w:bCs w:val="0"/>
        </w:rPr>
        <w:fldChar w:fldCharType="separate"/>
      </w:r>
      <w:r w:rsidR="00911500" w:rsidRPr="00CB52EB">
        <w:rPr>
          <w:rFonts w:ascii="Times New Roman" w:hAnsi="Times New Roman"/>
          <w:b w:val="0"/>
          <w:bCs w:val="0"/>
          <w:noProof/>
        </w:rPr>
        <w:t>9</w:t>
      </w:r>
      <w:r w:rsidRPr="00CB52EB">
        <w:rPr>
          <w:rFonts w:ascii="Times New Roman" w:hAnsi="Times New Roman"/>
          <w:b w:val="0"/>
          <w:bCs w:val="0"/>
        </w:rPr>
        <w:fldChar w:fldCharType="end"/>
      </w:r>
    </w:p>
    <w:p w14:paraId="6CC849C6" w14:textId="4AEE5793" w:rsidR="00C3605A" w:rsidRPr="00B75021" w:rsidRDefault="008C2FED" w:rsidP="005F56DE">
      <w:pPr>
        <w:pStyle w:val="Descripcin"/>
        <w:rPr>
          <w:b w:val="0"/>
          <w:bCs w:val="0"/>
        </w:rPr>
      </w:pPr>
      <w:r w:rsidRPr="00B75021">
        <w:rPr>
          <w:rFonts w:ascii="Times New Roman" w:hAnsi="Times New Roman"/>
          <w:b w:val="0"/>
          <w:bCs w:val="0"/>
          <w:i/>
          <w:iCs/>
        </w:rPr>
        <w:t>Indique la carrera que usted está cursando</w:t>
      </w:r>
      <w:bookmarkEnd w:id="100"/>
      <w:bookmarkEnd w:id="101"/>
    </w:p>
    <w:p w14:paraId="0DD35095" w14:textId="4F9B6D61" w:rsidR="008C2FED" w:rsidRPr="008C2FED" w:rsidRDefault="00EF1E39" w:rsidP="008C2FED">
      <w:pPr>
        <w:rPr>
          <w:rFonts w:ascii="Arial" w:hAnsi="Arial" w:cs="Arial"/>
          <w:sz w:val="24"/>
          <w:szCs w:val="24"/>
        </w:rPr>
      </w:pPr>
      <w:r w:rsidRPr="00E84781">
        <w:rPr>
          <w:rFonts w:ascii="Times New Roman" w:hAnsi="Times New Roman"/>
          <w:b/>
          <w:bCs/>
          <w:i/>
          <w:iCs/>
          <w:noProof/>
          <w:sz w:val="20"/>
          <w:szCs w:val="20"/>
        </w:rPr>
        <w:drawing>
          <wp:anchor distT="0" distB="0" distL="114300" distR="114300" simplePos="0" relativeHeight="251566592" behindDoc="1" locked="0" layoutInCell="1" allowOverlap="1" wp14:anchorId="68B31349" wp14:editId="63D69BBF">
            <wp:simplePos x="0" y="0"/>
            <wp:positionH relativeFrom="margin">
              <wp:posOffset>428625</wp:posOffset>
            </wp:positionH>
            <wp:positionV relativeFrom="paragraph">
              <wp:posOffset>6350</wp:posOffset>
            </wp:positionV>
            <wp:extent cx="4295775" cy="2583116"/>
            <wp:effectExtent l="0" t="0" r="0" b="8255"/>
            <wp:wrapTight wrapText="bothSides">
              <wp:wrapPolygon edited="0">
                <wp:start x="0" y="0"/>
                <wp:lineTo x="0" y="21510"/>
                <wp:lineTo x="21456" y="21510"/>
                <wp:lineTo x="21456" y="0"/>
                <wp:lineTo x="0" y="0"/>
              </wp:wrapPolygon>
            </wp:wrapTight>
            <wp:docPr id="71" name="Imagen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a:extLst>
                        <a:ext uri="{C183D7F6-B498-43B3-948B-1728B52AA6E4}">
                          <adec:decorative xmlns:adec="http://schemas.microsoft.com/office/drawing/2017/decorative" val="1"/>
                        </a:ext>
                      </a:extLst>
                    </pic:cNvPr>
                    <pic:cNvPicPr>
                      <a:picLocks noChangeAspect="1" noChangeArrowheads="1"/>
                    </pic:cNvPicPr>
                  </pic:nvPicPr>
                  <pic:blipFill>
                    <a:blip r:embed="rId54">
                      <a:extLst>
                        <a:ext uri="{BEBA8EAE-BF5A-486C-A8C5-ECC9F3942E4B}">
                          <a14:imgProps xmlns:a14="http://schemas.microsoft.com/office/drawing/2010/main">
                            <a14:imgLayer r:embed="rId55">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4295775" cy="258311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6268F63" w14:textId="32C1DF34" w:rsidR="008C2FED" w:rsidRPr="008C2FED" w:rsidRDefault="008C2FED" w:rsidP="008C2FED">
      <w:pPr>
        <w:rPr>
          <w:rFonts w:ascii="Arial" w:hAnsi="Arial" w:cs="Arial"/>
          <w:sz w:val="24"/>
          <w:szCs w:val="24"/>
        </w:rPr>
      </w:pPr>
    </w:p>
    <w:p w14:paraId="3CE54C52" w14:textId="14A1AFE4" w:rsidR="008C2FED" w:rsidRPr="008C2FED" w:rsidRDefault="008C2FED" w:rsidP="008C2FED">
      <w:pPr>
        <w:rPr>
          <w:rFonts w:ascii="Arial" w:hAnsi="Arial" w:cs="Arial"/>
          <w:sz w:val="24"/>
          <w:szCs w:val="24"/>
        </w:rPr>
      </w:pPr>
    </w:p>
    <w:p w14:paraId="78B2052B" w14:textId="693BFB6C" w:rsidR="008C2FED" w:rsidRPr="008C2FED" w:rsidRDefault="008C2FED" w:rsidP="008C2FED">
      <w:pPr>
        <w:rPr>
          <w:rFonts w:ascii="Arial" w:hAnsi="Arial" w:cs="Arial"/>
          <w:sz w:val="24"/>
          <w:szCs w:val="24"/>
        </w:rPr>
      </w:pPr>
    </w:p>
    <w:p w14:paraId="3F48B81C" w14:textId="77777777" w:rsidR="008C2FED" w:rsidRPr="008C2FED" w:rsidRDefault="008C2FED" w:rsidP="008C2FED">
      <w:pPr>
        <w:rPr>
          <w:rFonts w:ascii="Arial" w:hAnsi="Arial" w:cs="Arial"/>
          <w:sz w:val="24"/>
          <w:szCs w:val="24"/>
        </w:rPr>
      </w:pPr>
    </w:p>
    <w:p w14:paraId="1D6A961F" w14:textId="6A34B1C5" w:rsidR="008C2FED" w:rsidRPr="008C2FED" w:rsidRDefault="008C2FED" w:rsidP="008C2FED">
      <w:pPr>
        <w:rPr>
          <w:rFonts w:ascii="Arial" w:hAnsi="Arial" w:cs="Arial"/>
          <w:sz w:val="24"/>
          <w:szCs w:val="24"/>
        </w:rPr>
      </w:pPr>
    </w:p>
    <w:p w14:paraId="3918E9A2" w14:textId="5D656735" w:rsidR="008C2FED" w:rsidRPr="008C2FED" w:rsidRDefault="008C2FED" w:rsidP="008C2FED">
      <w:pPr>
        <w:rPr>
          <w:rFonts w:ascii="Arial" w:hAnsi="Arial" w:cs="Arial"/>
          <w:sz w:val="24"/>
          <w:szCs w:val="24"/>
        </w:rPr>
      </w:pPr>
    </w:p>
    <w:p w14:paraId="06ECEC06" w14:textId="44C65E25" w:rsidR="008C2FED" w:rsidRPr="008C2FED" w:rsidRDefault="008C2FED" w:rsidP="008C2FED">
      <w:pPr>
        <w:rPr>
          <w:rFonts w:ascii="Arial" w:hAnsi="Arial" w:cs="Arial"/>
          <w:sz w:val="24"/>
          <w:szCs w:val="24"/>
        </w:rPr>
      </w:pPr>
    </w:p>
    <w:p w14:paraId="1D4E8BF6" w14:textId="62B9BE0B" w:rsidR="008C2FED" w:rsidRDefault="008C2FED" w:rsidP="008C2FED">
      <w:pPr>
        <w:ind w:firstLine="0"/>
        <w:rPr>
          <w:b/>
          <w:bCs/>
        </w:rPr>
      </w:pPr>
    </w:p>
    <w:p w14:paraId="53E246C8" w14:textId="77777777" w:rsidR="00E84781" w:rsidRDefault="00E84781" w:rsidP="008C2FED">
      <w:pPr>
        <w:rPr>
          <w:rFonts w:cs="Calibri"/>
          <w:b/>
          <w:bCs/>
          <w:i/>
          <w:iCs/>
          <w:sz w:val="20"/>
          <w:szCs w:val="20"/>
        </w:rPr>
      </w:pPr>
    </w:p>
    <w:p w14:paraId="7BC91BEE" w14:textId="77777777" w:rsidR="00E84781" w:rsidRDefault="00E84781" w:rsidP="008C2FED">
      <w:pPr>
        <w:rPr>
          <w:rFonts w:cs="Calibri"/>
          <w:b/>
          <w:bCs/>
          <w:i/>
          <w:iCs/>
          <w:sz w:val="20"/>
          <w:szCs w:val="20"/>
        </w:rPr>
      </w:pPr>
    </w:p>
    <w:p w14:paraId="04E514EC" w14:textId="77777777" w:rsidR="00E84781" w:rsidRDefault="00E84781" w:rsidP="008C2FED">
      <w:pPr>
        <w:rPr>
          <w:rFonts w:cs="Calibri"/>
          <w:b/>
          <w:bCs/>
          <w:i/>
          <w:iCs/>
          <w:sz w:val="20"/>
          <w:szCs w:val="20"/>
        </w:rPr>
      </w:pPr>
    </w:p>
    <w:p w14:paraId="042A2DD7" w14:textId="77777777" w:rsidR="00E84781" w:rsidRDefault="00E84781" w:rsidP="008C2FED">
      <w:pPr>
        <w:rPr>
          <w:rFonts w:cs="Calibri"/>
          <w:b/>
          <w:bCs/>
          <w:i/>
          <w:iCs/>
          <w:sz w:val="20"/>
          <w:szCs w:val="20"/>
        </w:rPr>
      </w:pPr>
    </w:p>
    <w:p w14:paraId="22B80244" w14:textId="77777777" w:rsidR="00E84781" w:rsidRDefault="00E84781" w:rsidP="008C2FED">
      <w:pPr>
        <w:rPr>
          <w:rFonts w:cs="Calibri"/>
          <w:b/>
          <w:bCs/>
          <w:i/>
          <w:iCs/>
          <w:sz w:val="20"/>
          <w:szCs w:val="20"/>
        </w:rPr>
      </w:pPr>
    </w:p>
    <w:p w14:paraId="15FC7F54" w14:textId="77777777" w:rsidR="00E84781" w:rsidRDefault="00E84781" w:rsidP="008C2FED">
      <w:pPr>
        <w:rPr>
          <w:rFonts w:cs="Calibri"/>
          <w:b/>
          <w:bCs/>
          <w:i/>
          <w:iCs/>
          <w:sz w:val="20"/>
          <w:szCs w:val="20"/>
        </w:rPr>
      </w:pPr>
    </w:p>
    <w:p w14:paraId="407144C2" w14:textId="77777777" w:rsidR="00EF1E39" w:rsidRDefault="00EF1E39" w:rsidP="008C2FED">
      <w:pPr>
        <w:rPr>
          <w:rFonts w:cs="Calibri"/>
          <w:b/>
          <w:bCs/>
          <w:i/>
          <w:iCs/>
          <w:sz w:val="20"/>
          <w:szCs w:val="20"/>
        </w:rPr>
      </w:pPr>
    </w:p>
    <w:p w14:paraId="6E48F3ED" w14:textId="0ACCDE15" w:rsidR="00E74708" w:rsidRDefault="00CB52EB" w:rsidP="00CB52EB">
      <w:pPr>
        <w:rPr>
          <w:rFonts w:ascii="Times New Roman" w:hAnsi="Times New Roman"/>
          <w:i/>
          <w:iCs/>
          <w:sz w:val="20"/>
          <w:szCs w:val="20"/>
        </w:rPr>
      </w:pPr>
      <w:r>
        <w:rPr>
          <w:rFonts w:ascii="Times New Roman" w:hAnsi="Times New Roman"/>
          <w:i/>
          <w:iCs/>
          <w:sz w:val="20"/>
          <w:szCs w:val="20"/>
        </w:rPr>
        <w:t xml:space="preserve">Nota. </w:t>
      </w:r>
      <w:r w:rsidR="008C2FED" w:rsidRPr="00E74708">
        <w:rPr>
          <w:rFonts w:ascii="Times New Roman" w:hAnsi="Times New Roman"/>
          <w:i/>
          <w:iCs/>
          <w:sz w:val="20"/>
          <w:szCs w:val="20"/>
        </w:rPr>
        <w:t xml:space="preserve">Fuente: </w:t>
      </w:r>
      <w:r w:rsidR="00E74708">
        <w:rPr>
          <w:rFonts w:ascii="Times New Roman" w:hAnsi="Times New Roman"/>
          <w:i/>
          <w:iCs/>
          <w:sz w:val="20"/>
          <w:szCs w:val="20"/>
        </w:rPr>
        <w:t>C2. Aprendizaje Ubicuo-Estudiante</w:t>
      </w:r>
      <w:r>
        <w:rPr>
          <w:rFonts w:ascii="Times New Roman" w:hAnsi="Times New Roman"/>
          <w:i/>
          <w:iCs/>
          <w:sz w:val="20"/>
          <w:szCs w:val="20"/>
        </w:rPr>
        <w:t>s. AO 71 / EC 39 / Ambas 7</w:t>
      </w:r>
      <w:r w:rsidRPr="00E74708">
        <w:rPr>
          <w:rFonts w:ascii="Times New Roman" w:hAnsi="Times New Roman"/>
          <w:i/>
          <w:iCs/>
          <w:sz w:val="20"/>
          <w:szCs w:val="20"/>
        </w:rPr>
        <w:t xml:space="preserve"> </w:t>
      </w:r>
    </w:p>
    <w:p w14:paraId="7E610E88" w14:textId="77777777" w:rsidR="00E74708" w:rsidRPr="00EF1E39" w:rsidRDefault="00E74708" w:rsidP="00E84781">
      <w:pPr>
        <w:ind w:firstLine="567"/>
        <w:rPr>
          <w:rFonts w:ascii="Times New Roman" w:hAnsi="Times New Roman"/>
          <w:i/>
          <w:iCs/>
          <w:sz w:val="16"/>
          <w:szCs w:val="16"/>
        </w:rPr>
      </w:pPr>
    </w:p>
    <w:p w14:paraId="216ECD6D" w14:textId="2BD2058E" w:rsidR="00E74708" w:rsidRPr="00D11062" w:rsidRDefault="00E74708" w:rsidP="00D11062">
      <w:pPr>
        <w:spacing w:line="480" w:lineRule="auto"/>
        <w:ind w:left="11"/>
        <w:rPr>
          <w:rFonts w:ascii="Times New Roman" w:hAnsi="Times New Roman"/>
          <w:sz w:val="24"/>
          <w:szCs w:val="24"/>
        </w:rPr>
      </w:pPr>
      <w:r w:rsidRPr="00D11062">
        <w:rPr>
          <w:rFonts w:ascii="Times New Roman" w:hAnsi="Times New Roman"/>
          <w:sz w:val="24"/>
          <w:szCs w:val="24"/>
        </w:rPr>
        <w:t>Cuando se les indicó que especificaran el grado profesional en el que se encuentran en este momento, las respuestas se pueden observar en la Tabla 1</w:t>
      </w:r>
      <w:r w:rsidR="00DF1701" w:rsidRPr="00D11062">
        <w:rPr>
          <w:rFonts w:ascii="Times New Roman" w:hAnsi="Times New Roman"/>
          <w:sz w:val="24"/>
          <w:szCs w:val="24"/>
        </w:rPr>
        <w:t>8</w:t>
      </w:r>
      <w:r w:rsidRPr="00D11062">
        <w:rPr>
          <w:rFonts w:ascii="Times New Roman" w:hAnsi="Times New Roman"/>
          <w:sz w:val="24"/>
          <w:szCs w:val="24"/>
        </w:rPr>
        <w:t>:</w:t>
      </w:r>
      <w:bookmarkStart w:id="102" w:name="_Toc146396580"/>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6"/>
        <w:gridCol w:w="1134"/>
        <w:gridCol w:w="2410"/>
      </w:tblGrid>
      <w:tr w:rsidR="00CB52EB" w14:paraId="33896348" w14:textId="77777777" w:rsidTr="0081753A">
        <w:trPr>
          <w:trHeight w:val="397"/>
          <w:jc w:val="center"/>
        </w:trPr>
        <w:tc>
          <w:tcPr>
            <w:tcW w:w="6080" w:type="dxa"/>
            <w:gridSpan w:val="3"/>
          </w:tcPr>
          <w:p w14:paraId="2CE6F673" w14:textId="7347285E" w:rsidR="00CB52EB" w:rsidRPr="00CB52EB" w:rsidRDefault="00CB52EB" w:rsidP="00CB52EB">
            <w:pPr>
              <w:pStyle w:val="Descripcin"/>
              <w:ind w:firstLine="20"/>
              <w:rPr>
                <w:rFonts w:ascii="Times New Roman" w:hAnsi="Times New Roman"/>
                <w:b w:val="0"/>
                <w:bCs w:val="0"/>
              </w:rPr>
            </w:pPr>
            <w:r w:rsidRPr="00CB52EB">
              <w:rPr>
                <w:rFonts w:ascii="Times New Roman" w:hAnsi="Times New Roman"/>
                <w:b w:val="0"/>
                <w:bCs w:val="0"/>
              </w:rPr>
              <w:t xml:space="preserve">Tabla </w:t>
            </w:r>
            <w:r w:rsidRPr="00CB52EB">
              <w:rPr>
                <w:rFonts w:ascii="Times New Roman" w:hAnsi="Times New Roman"/>
                <w:b w:val="0"/>
                <w:bCs w:val="0"/>
              </w:rPr>
              <w:fldChar w:fldCharType="begin"/>
            </w:r>
            <w:r w:rsidRPr="00CB52EB">
              <w:rPr>
                <w:rFonts w:ascii="Times New Roman" w:hAnsi="Times New Roman"/>
                <w:b w:val="0"/>
                <w:bCs w:val="0"/>
              </w:rPr>
              <w:instrText xml:space="preserve"> SEQ Tabla \* ARABIC </w:instrText>
            </w:r>
            <w:r w:rsidRPr="00CB52EB">
              <w:rPr>
                <w:rFonts w:ascii="Times New Roman" w:hAnsi="Times New Roman"/>
                <w:b w:val="0"/>
                <w:bCs w:val="0"/>
              </w:rPr>
              <w:fldChar w:fldCharType="separate"/>
            </w:r>
            <w:r w:rsidRPr="00CB52EB">
              <w:rPr>
                <w:rFonts w:ascii="Times New Roman" w:hAnsi="Times New Roman"/>
                <w:b w:val="0"/>
                <w:bCs w:val="0"/>
                <w:noProof/>
              </w:rPr>
              <w:t>18</w:t>
            </w:r>
            <w:r w:rsidRPr="00CB52EB">
              <w:rPr>
                <w:rFonts w:ascii="Times New Roman" w:hAnsi="Times New Roman"/>
                <w:b w:val="0"/>
                <w:bCs w:val="0"/>
              </w:rPr>
              <w:fldChar w:fldCharType="end"/>
            </w:r>
          </w:p>
        </w:tc>
      </w:tr>
      <w:tr w:rsidR="00CB52EB" w14:paraId="6ED8DE3F" w14:textId="77777777" w:rsidTr="0081753A">
        <w:trPr>
          <w:trHeight w:val="397"/>
          <w:jc w:val="center"/>
        </w:trPr>
        <w:tc>
          <w:tcPr>
            <w:tcW w:w="6080" w:type="dxa"/>
            <w:gridSpan w:val="3"/>
            <w:tcBorders>
              <w:bottom w:val="single" w:sz="4" w:space="0" w:color="auto"/>
            </w:tcBorders>
            <w:vAlign w:val="center"/>
          </w:tcPr>
          <w:p w14:paraId="1E6DA17C" w14:textId="1A773D39" w:rsidR="00CB52EB" w:rsidRPr="00CB52EB" w:rsidRDefault="00CB52EB" w:rsidP="00CB52EB">
            <w:pPr>
              <w:spacing w:line="367" w:lineRule="auto"/>
              <w:ind w:firstLine="0"/>
              <w:rPr>
                <w:rFonts w:ascii="Times New Roman" w:hAnsi="Times New Roman"/>
                <w:i/>
                <w:iCs/>
                <w:sz w:val="20"/>
                <w:szCs w:val="20"/>
              </w:rPr>
            </w:pPr>
            <w:bookmarkStart w:id="103" w:name="_Toc152692745"/>
            <w:r w:rsidRPr="00CB52EB">
              <w:rPr>
                <w:rFonts w:ascii="Times New Roman" w:hAnsi="Times New Roman"/>
                <w:i/>
                <w:iCs/>
                <w:sz w:val="20"/>
                <w:szCs w:val="20"/>
              </w:rPr>
              <w:t>Especifique el grado profesional en el que se encuentra en este momento</w:t>
            </w:r>
            <w:bookmarkEnd w:id="103"/>
          </w:p>
        </w:tc>
      </w:tr>
      <w:tr w:rsidR="0081753A" w14:paraId="65DC1ADD" w14:textId="77777777" w:rsidTr="0081753A">
        <w:trPr>
          <w:trHeight w:val="397"/>
          <w:jc w:val="center"/>
        </w:trPr>
        <w:tc>
          <w:tcPr>
            <w:tcW w:w="2536" w:type="dxa"/>
            <w:tcBorders>
              <w:top w:val="single" w:sz="4" w:space="0" w:color="auto"/>
              <w:bottom w:val="single" w:sz="4" w:space="0" w:color="auto"/>
            </w:tcBorders>
          </w:tcPr>
          <w:p w14:paraId="1B04D3BA" w14:textId="3DC57EAE" w:rsidR="0081753A" w:rsidRPr="0081753A" w:rsidRDefault="0081753A" w:rsidP="0081753A">
            <w:pPr>
              <w:spacing w:line="367" w:lineRule="auto"/>
              <w:ind w:firstLine="0"/>
              <w:rPr>
                <w:rFonts w:ascii="Times New Roman" w:hAnsi="Times New Roman"/>
                <w:b/>
                <w:bCs/>
              </w:rPr>
            </w:pPr>
            <w:r w:rsidRPr="0081753A">
              <w:rPr>
                <w:rFonts w:ascii="Times New Roman" w:hAnsi="Times New Roman"/>
                <w:b/>
                <w:bCs/>
                <w:sz w:val="20"/>
                <w:szCs w:val="20"/>
              </w:rPr>
              <w:t>Grado Profesional</w:t>
            </w:r>
          </w:p>
        </w:tc>
        <w:tc>
          <w:tcPr>
            <w:tcW w:w="1134" w:type="dxa"/>
            <w:tcBorders>
              <w:top w:val="single" w:sz="4" w:space="0" w:color="auto"/>
              <w:bottom w:val="single" w:sz="4" w:space="0" w:color="auto"/>
            </w:tcBorders>
          </w:tcPr>
          <w:p w14:paraId="233B44D6" w14:textId="5C99C196" w:rsidR="0081753A" w:rsidRPr="0081753A" w:rsidRDefault="0081753A" w:rsidP="0081753A">
            <w:pPr>
              <w:spacing w:line="367" w:lineRule="auto"/>
              <w:ind w:firstLine="0"/>
              <w:rPr>
                <w:rFonts w:ascii="Times New Roman" w:hAnsi="Times New Roman"/>
                <w:b/>
                <w:bCs/>
              </w:rPr>
            </w:pPr>
            <w:r w:rsidRPr="0081753A">
              <w:rPr>
                <w:rFonts w:ascii="Times New Roman" w:hAnsi="Times New Roman"/>
                <w:b/>
                <w:bCs/>
                <w:sz w:val="20"/>
                <w:szCs w:val="20"/>
              </w:rPr>
              <w:t>Cantidad</w:t>
            </w:r>
          </w:p>
        </w:tc>
        <w:tc>
          <w:tcPr>
            <w:tcW w:w="2410" w:type="dxa"/>
            <w:tcBorders>
              <w:top w:val="single" w:sz="4" w:space="0" w:color="auto"/>
              <w:bottom w:val="single" w:sz="4" w:space="0" w:color="auto"/>
            </w:tcBorders>
            <w:vAlign w:val="center"/>
          </w:tcPr>
          <w:p w14:paraId="308B2A22" w14:textId="11A4724F" w:rsidR="0081753A" w:rsidRPr="0081753A" w:rsidRDefault="0081753A" w:rsidP="0081753A">
            <w:pPr>
              <w:spacing w:line="367" w:lineRule="auto"/>
              <w:ind w:firstLine="0"/>
              <w:rPr>
                <w:rFonts w:ascii="Times New Roman" w:hAnsi="Times New Roman"/>
                <w:b/>
                <w:bCs/>
              </w:rPr>
            </w:pPr>
            <w:r w:rsidRPr="0081753A">
              <w:rPr>
                <w:rFonts w:ascii="Times New Roman" w:hAnsi="Times New Roman"/>
                <w:b/>
                <w:bCs/>
                <w:sz w:val="20"/>
                <w:szCs w:val="20"/>
              </w:rPr>
              <w:t>Porcentaje</w:t>
            </w:r>
          </w:p>
        </w:tc>
      </w:tr>
      <w:tr w:rsidR="0081753A" w14:paraId="23667165" w14:textId="77777777" w:rsidTr="0081753A">
        <w:trPr>
          <w:trHeight w:val="397"/>
          <w:jc w:val="center"/>
        </w:trPr>
        <w:tc>
          <w:tcPr>
            <w:tcW w:w="2536" w:type="dxa"/>
            <w:tcBorders>
              <w:top w:val="single" w:sz="4" w:space="0" w:color="auto"/>
            </w:tcBorders>
          </w:tcPr>
          <w:p w14:paraId="45CE3270" w14:textId="6F7302B1" w:rsidR="0081753A" w:rsidRPr="0081753A" w:rsidRDefault="0081753A" w:rsidP="0081753A">
            <w:pPr>
              <w:spacing w:line="367" w:lineRule="auto"/>
              <w:ind w:firstLine="0"/>
              <w:rPr>
                <w:rFonts w:ascii="Times New Roman" w:hAnsi="Times New Roman"/>
              </w:rPr>
            </w:pPr>
            <w:r w:rsidRPr="0081753A">
              <w:rPr>
                <w:rFonts w:ascii="Times New Roman" w:hAnsi="Times New Roman"/>
                <w:sz w:val="20"/>
                <w:szCs w:val="20"/>
              </w:rPr>
              <w:t>Bachillerato</w:t>
            </w:r>
          </w:p>
        </w:tc>
        <w:tc>
          <w:tcPr>
            <w:tcW w:w="1134" w:type="dxa"/>
            <w:tcBorders>
              <w:top w:val="single" w:sz="4" w:space="0" w:color="auto"/>
            </w:tcBorders>
          </w:tcPr>
          <w:p w14:paraId="1271C1AA" w14:textId="2A3B3E1B" w:rsidR="0081753A" w:rsidRPr="0081753A" w:rsidRDefault="0081753A" w:rsidP="0081753A">
            <w:pPr>
              <w:spacing w:line="367" w:lineRule="auto"/>
              <w:ind w:firstLine="0"/>
              <w:rPr>
                <w:rFonts w:ascii="Times New Roman" w:hAnsi="Times New Roman"/>
              </w:rPr>
            </w:pPr>
            <w:r w:rsidRPr="0081753A">
              <w:rPr>
                <w:rFonts w:ascii="Times New Roman" w:hAnsi="Times New Roman"/>
                <w:sz w:val="20"/>
                <w:szCs w:val="20"/>
              </w:rPr>
              <w:t>108</w:t>
            </w:r>
          </w:p>
        </w:tc>
        <w:tc>
          <w:tcPr>
            <w:tcW w:w="2410" w:type="dxa"/>
            <w:tcBorders>
              <w:top w:val="single" w:sz="4" w:space="0" w:color="auto"/>
            </w:tcBorders>
            <w:vAlign w:val="center"/>
          </w:tcPr>
          <w:p w14:paraId="655FB317" w14:textId="3DCA6AC0" w:rsidR="0081753A" w:rsidRPr="0081753A" w:rsidRDefault="0081753A" w:rsidP="0081753A">
            <w:pPr>
              <w:spacing w:line="367" w:lineRule="auto"/>
              <w:ind w:firstLine="0"/>
              <w:rPr>
                <w:rFonts w:ascii="Times New Roman" w:hAnsi="Times New Roman"/>
              </w:rPr>
            </w:pPr>
            <w:r w:rsidRPr="0081753A">
              <w:rPr>
                <w:rFonts w:ascii="Times New Roman" w:hAnsi="Times New Roman"/>
                <w:sz w:val="20"/>
                <w:szCs w:val="20"/>
              </w:rPr>
              <w:t>92%</w:t>
            </w:r>
          </w:p>
        </w:tc>
      </w:tr>
      <w:tr w:rsidR="0081753A" w14:paraId="51BE7B11" w14:textId="77777777" w:rsidTr="0081753A">
        <w:trPr>
          <w:trHeight w:val="397"/>
          <w:jc w:val="center"/>
        </w:trPr>
        <w:tc>
          <w:tcPr>
            <w:tcW w:w="2536" w:type="dxa"/>
          </w:tcPr>
          <w:p w14:paraId="5C370765" w14:textId="196E1288" w:rsidR="0081753A" w:rsidRPr="0081753A" w:rsidRDefault="0081753A" w:rsidP="0081753A">
            <w:pPr>
              <w:spacing w:line="367" w:lineRule="auto"/>
              <w:ind w:firstLine="0"/>
              <w:rPr>
                <w:rFonts w:ascii="Times New Roman" w:hAnsi="Times New Roman"/>
              </w:rPr>
            </w:pPr>
            <w:r w:rsidRPr="0081753A">
              <w:rPr>
                <w:rFonts w:ascii="Times New Roman" w:hAnsi="Times New Roman"/>
                <w:sz w:val="20"/>
                <w:szCs w:val="20"/>
              </w:rPr>
              <w:t>Licenciatura</w:t>
            </w:r>
          </w:p>
        </w:tc>
        <w:tc>
          <w:tcPr>
            <w:tcW w:w="1134" w:type="dxa"/>
          </w:tcPr>
          <w:p w14:paraId="462387AE" w14:textId="2EC9A986" w:rsidR="0081753A" w:rsidRPr="0081753A" w:rsidRDefault="0081753A" w:rsidP="0081753A">
            <w:pPr>
              <w:spacing w:line="367" w:lineRule="auto"/>
              <w:ind w:firstLine="0"/>
              <w:rPr>
                <w:rFonts w:ascii="Times New Roman" w:hAnsi="Times New Roman"/>
              </w:rPr>
            </w:pPr>
            <w:r w:rsidRPr="0081753A">
              <w:rPr>
                <w:rFonts w:ascii="Times New Roman" w:hAnsi="Times New Roman"/>
                <w:sz w:val="20"/>
                <w:szCs w:val="20"/>
              </w:rPr>
              <w:t>7</w:t>
            </w:r>
          </w:p>
        </w:tc>
        <w:tc>
          <w:tcPr>
            <w:tcW w:w="2410" w:type="dxa"/>
            <w:vAlign w:val="center"/>
          </w:tcPr>
          <w:p w14:paraId="2C18E2B8" w14:textId="0979436A" w:rsidR="0081753A" w:rsidRPr="0081753A" w:rsidRDefault="0081753A" w:rsidP="0081753A">
            <w:pPr>
              <w:spacing w:line="367" w:lineRule="auto"/>
              <w:ind w:firstLine="0"/>
              <w:rPr>
                <w:rFonts w:ascii="Times New Roman" w:hAnsi="Times New Roman"/>
              </w:rPr>
            </w:pPr>
            <w:r w:rsidRPr="0081753A">
              <w:rPr>
                <w:rFonts w:ascii="Times New Roman" w:hAnsi="Times New Roman"/>
                <w:sz w:val="20"/>
                <w:szCs w:val="20"/>
              </w:rPr>
              <w:t>6%</w:t>
            </w:r>
          </w:p>
        </w:tc>
      </w:tr>
      <w:tr w:rsidR="0081753A" w14:paraId="585E46FB" w14:textId="77777777" w:rsidTr="0081753A">
        <w:trPr>
          <w:trHeight w:val="397"/>
          <w:jc w:val="center"/>
        </w:trPr>
        <w:tc>
          <w:tcPr>
            <w:tcW w:w="2536" w:type="dxa"/>
            <w:tcBorders>
              <w:bottom w:val="single" w:sz="4" w:space="0" w:color="auto"/>
            </w:tcBorders>
          </w:tcPr>
          <w:p w14:paraId="47FF792F" w14:textId="0C1BE2CC" w:rsidR="0081753A" w:rsidRPr="0081753A" w:rsidRDefault="0081753A" w:rsidP="0081753A">
            <w:pPr>
              <w:spacing w:line="367" w:lineRule="auto"/>
              <w:ind w:firstLine="0"/>
              <w:rPr>
                <w:rFonts w:ascii="Times New Roman" w:hAnsi="Times New Roman"/>
              </w:rPr>
            </w:pPr>
            <w:r w:rsidRPr="0081753A">
              <w:rPr>
                <w:rFonts w:ascii="Times New Roman" w:hAnsi="Times New Roman"/>
                <w:sz w:val="20"/>
                <w:szCs w:val="20"/>
              </w:rPr>
              <w:t>Ambos grados profesionales</w:t>
            </w:r>
          </w:p>
        </w:tc>
        <w:tc>
          <w:tcPr>
            <w:tcW w:w="1134" w:type="dxa"/>
            <w:tcBorders>
              <w:bottom w:val="single" w:sz="4" w:space="0" w:color="auto"/>
            </w:tcBorders>
          </w:tcPr>
          <w:p w14:paraId="2ED8E54E" w14:textId="24D862CF" w:rsidR="0081753A" w:rsidRPr="0081753A" w:rsidRDefault="0081753A" w:rsidP="0081753A">
            <w:pPr>
              <w:spacing w:line="367" w:lineRule="auto"/>
              <w:ind w:firstLine="0"/>
              <w:rPr>
                <w:rFonts w:ascii="Times New Roman" w:hAnsi="Times New Roman"/>
              </w:rPr>
            </w:pPr>
            <w:r w:rsidRPr="0081753A">
              <w:rPr>
                <w:rFonts w:ascii="Times New Roman" w:hAnsi="Times New Roman"/>
                <w:sz w:val="20"/>
                <w:szCs w:val="20"/>
              </w:rPr>
              <w:t>2</w:t>
            </w:r>
          </w:p>
        </w:tc>
        <w:tc>
          <w:tcPr>
            <w:tcW w:w="2410" w:type="dxa"/>
            <w:tcBorders>
              <w:bottom w:val="single" w:sz="4" w:space="0" w:color="auto"/>
            </w:tcBorders>
          </w:tcPr>
          <w:p w14:paraId="51E1A405" w14:textId="1C53699B" w:rsidR="0081753A" w:rsidRPr="0081753A" w:rsidRDefault="0081753A" w:rsidP="0081753A">
            <w:pPr>
              <w:spacing w:line="367" w:lineRule="auto"/>
              <w:ind w:firstLine="0"/>
              <w:rPr>
                <w:rFonts w:ascii="Times New Roman" w:hAnsi="Times New Roman"/>
              </w:rPr>
            </w:pPr>
            <w:r w:rsidRPr="0081753A">
              <w:rPr>
                <w:rFonts w:ascii="Times New Roman" w:hAnsi="Times New Roman"/>
                <w:sz w:val="20"/>
                <w:szCs w:val="20"/>
              </w:rPr>
              <w:t>2%</w:t>
            </w:r>
          </w:p>
        </w:tc>
      </w:tr>
      <w:tr w:rsidR="0081753A" w14:paraId="32F28793" w14:textId="77777777" w:rsidTr="0081753A">
        <w:trPr>
          <w:trHeight w:val="397"/>
          <w:jc w:val="center"/>
        </w:trPr>
        <w:tc>
          <w:tcPr>
            <w:tcW w:w="6080" w:type="dxa"/>
            <w:gridSpan w:val="3"/>
            <w:tcBorders>
              <w:top w:val="single" w:sz="4" w:space="0" w:color="auto"/>
            </w:tcBorders>
          </w:tcPr>
          <w:p w14:paraId="7FE9446A" w14:textId="1CBAC567" w:rsidR="0081753A" w:rsidRPr="0081753A" w:rsidRDefault="0081753A" w:rsidP="0081753A">
            <w:pPr>
              <w:ind w:firstLine="0"/>
              <w:rPr>
                <w:rFonts w:ascii="Times New Roman" w:hAnsi="Times New Roman"/>
                <w:i/>
                <w:iCs/>
                <w:sz w:val="20"/>
                <w:szCs w:val="20"/>
              </w:rPr>
            </w:pPr>
            <w:r>
              <w:rPr>
                <w:rFonts w:ascii="Times New Roman" w:hAnsi="Times New Roman"/>
                <w:i/>
                <w:iCs/>
                <w:sz w:val="20"/>
                <w:szCs w:val="20"/>
              </w:rPr>
              <w:t>Nota. Fuente: C2. Aprendizaje Ubicuo-Estudiantes. Bach 108 / Lic. 7 / Ambos grados profesionales 2</w:t>
            </w:r>
          </w:p>
        </w:tc>
      </w:tr>
      <w:bookmarkEnd w:id="102"/>
    </w:tbl>
    <w:p w14:paraId="267B57D8" w14:textId="3E728D54" w:rsidR="00E74708" w:rsidRDefault="00E74708" w:rsidP="0081753A">
      <w:pPr>
        <w:ind w:firstLine="0"/>
        <w:rPr>
          <w:rFonts w:ascii="Times New Roman" w:hAnsi="Times New Roman"/>
          <w:i/>
          <w:iCs/>
          <w:sz w:val="20"/>
          <w:szCs w:val="20"/>
        </w:rPr>
      </w:pPr>
    </w:p>
    <w:p w14:paraId="7A606EAD" w14:textId="5301C747" w:rsidR="00E74708" w:rsidRPr="00EF1E39" w:rsidRDefault="00E74708" w:rsidP="00D11062">
      <w:pPr>
        <w:pStyle w:val="NormalWeb"/>
        <w:spacing w:before="0" w:beforeAutospacing="0" w:after="0" w:afterAutospacing="0" w:line="480" w:lineRule="auto"/>
        <w:ind w:left="11"/>
        <w:jc w:val="both"/>
      </w:pPr>
      <w:r w:rsidRPr="00E74708">
        <w:t>Estos resultados sugieren que la población estudiada está conformada</w:t>
      </w:r>
      <w:r w:rsidR="001B45A7">
        <w:t>,</w:t>
      </w:r>
      <w:r w:rsidRPr="00E74708">
        <w:t xml:space="preserve"> principalmente</w:t>
      </w:r>
      <w:r w:rsidR="001B45A7">
        <w:t>,</w:t>
      </w:r>
      <w:r w:rsidRPr="00E74708">
        <w:t xml:space="preserve"> por estudiantes de nivel de Bachillerato, mientras que la presencia de estudiantes en etapas más avanzadas de Licenciatura es menor.</w:t>
      </w:r>
    </w:p>
    <w:p w14:paraId="01DD0D81" w14:textId="3EBE308F" w:rsidR="00E74708" w:rsidRPr="005522F1" w:rsidRDefault="00E74708" w:rsidP="00D11062">
      <w:pPr>
        <w:pStyle w:val="Ttulo3"/>
        <w:spacing w:before="0" w:line="480" w:lineRule="auto"/>
        <w:ind w:firstLine="0"/>
        <w:rPr>
          <w:rFonts w:ascii="Times New Roman" w:hAnsi="Times New Roman" w:cs="Times New Roman"/>
          <w:b/>
          <w:bCs/>
          <w:sz w:val="28"/>
          <w:szCs w:val="28"/>
        </w:rPr>
      </w:pPr>
      <w:bookmarkStart w:id="104" w:name="_Toc146395902"/>
      <w:r w:rsidRPr="005522F1">
        <w:rPr>
          <w:rFonts w:ascii="Times New Roman" w:hAnsi="Times New Roman" w:cs="Times New Roman"/>
          <w:b/>
          <w:bCs/>
          <w:color w:val="auto"/>
          <w:sz w:val="28"/>
          <w:szCs w:val="28"/>
        </w:rPr>
        <w:t xml:space="preserve">II. Tecnologías de </w:t>
      </w:r>
      <w:r w:rsidR="004D6A40" w:rsidRPr="005522F1">
        <w:rPr>
          <w:rFonts w:ascii="Times New Roman" w:hAnsi="Times New Roman" w:cs="Times New Roman"/>
          <w:b/>
          <w:bCs/>
          <w:color w:val="auto"/>
          <w:sz w:val="28"/>
          <w:szCs w:val="28"/>
        </w:rPr>
        <w:t xml:space="preserve">información y comunicación </w:t>
      </w:r>
      <w:r w:rsidRPr="005522F1">
        <w:rPr>
          <w:rFonts w:ascii="Times New Roman" w:hAnsi="Times New Roman" w:cs="Times New Roman"/>
          <w:b/>
          <w:bCs/>
          <w:color w:val="auto"/>
          <w:sz w:val="28"/>
          <w:szCs w:val="28"/>
        </w:rPr>
        <w:t>(TIC)</w:t>
      </w:r>
      <w:bookmarkEnd w:id="104"/>
    </w:p>
    <w:p w14:paraId="06E6498B" w14:textId="50E07F8C" w:rsidR="00211FCA" w:rsidRPr="00211FCA" w:rsidRDefault="00211FCA" w:rsidP="00D11062">
      <w:pPr>
        <w:spacing w:line="480" w:lineRule="auto"/>
        <w:ind w:left="11"/>
        <w:jc w:val="both"/>
        <w:rPr>
          <w:rFonts w:ascii="Times New Roman" w:hAnsi="Times New Roman"/>
          <w:sz w:val="24"/>
          <w:szCs w:val="24"/>
        </w:rPr>
      </w:pPr>
      <w:r w:rsidRPr="00211FCA">
        <w:rPr>
          <w:rFonts w:ascii="Times New Roman" w:hAnsi="Times New Roman"/>
          <w:sz w:val="24"/>
          <w:szCs w:val="24"/>
        </w:rPr>
        <w:t xml:space="preserve">En esta sección, se indagan las tecnologías de información y comunicación (TIC) utilizadas por los encuestados para </w:t>
      </w:r>
      <w:r w:rsidR="00D56A1B">
        <w:rPr>
          <w:rFonts w:ascii="Times New Roman" w:hAnsi="Times New Roman"/>
          <w:sz w:val="24"/>
          <w:szCs w:val="24"/>
        </w:rPr>
        <w:t xml:space="preserve">accesar </w:t>
      </w:r>
      <w:r w:rsidR="00D56A1B" w:rsidRPr="00211FCA">
        <w:rPr>
          <w:rFonts w:ascii="Times New Roman" w:hAnsi="Times New Roman"/>
          <w:sz w:val="24"/>
          <w:szCs w:val="24"/>
        </w:rPr>
        <w:t>a</w:t>
      </w:r>
      <w:r w:rsidRPr="00211FCA">
        <w:rPr>
          <w:rFonts w:ascii="Times New Roman" w:hAnsi="Times New Roman"/>
          <w:sz w:val="24"/>
          <w:szCs w:val="24"/>
        </w:rPr>
        <w:t xml:space="preserve"> internet desde sus dispositivos móviles. Los resultados revelan diferentes métodos de acceso a la red, lo que permite comprender cómo los participantes se conectan y acceden a la información en el entorno virtual. </w:t>
      </w:r>
    </w:p>
    <w:p w14:paraId="3A14AC46" w14:textId="38B6085C" w:rsidR="00DF1701" w:rsidRDefault="00211FCA" w:rsidP="00D11062">
      <w:pPr>
        <w:spacing w:line="480" w:lineRule="auto"/>
        <w:ind w:left="11"/>
        <w:jc w:val="both"/>
        <w:rPr>
          <w:rFonts w:ascii="Times New Roman" w:hAnsi="Times New Roman"/>
          <w:sz w:val="24"/>
          <w:szCs w:val="24"/>
        </w:rPr>
      </w:pPr>
      <w:r w:rsidRPr="00211FCA">
        <w:rPr>
          <w:rFonts w:ascii="Times New Roman" w:hAnsi="Times New Roman"/>
          <w:sz w:val="24"/>
          <w:szCs w:val="24"/>
        </w:rPr>
        <w:lastRenderedPageBreak/>
        <w:t xml:space="preserve">Cuando se les preguntó a los encuestados sobre el tipo de conexión a internet que utilizan en sus dispositivos móviles, </w:t>
      </w:r>
      <w:r w:rsidR="007040EF">
        <w:rPr>
          <w:rFonts w:ascii="Times New Roman" w:hAnsi="Times New Roman"/>
          <w:sz w:val="24"/>
          <w:szCs w:val="24"/>
        </w:rPr>
        <w:t>los resultados que se pueden observar en la siguiente Tabla</w:t>
      </w:r>
      <w:r w:rsidRPr="00211FCA">
        <w:rPr>
          <w:rFonts w:ascii="Times New Roman" w:hAnsi="Times New Roman"/>
          <w:sz w:val="24"/>
          <w:szCs w:val="24"/>
        </w:rPr>
        <w:t>:</w:t>
      </w:r>
      <w:bookmarkStart w:id="105" w:name="_Toc146396581"/>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6"/>
        <w:gridCol w:w="1268"/>
        <w:gridCol w:w="1271"/>
        <w:gridCol w:w="7"/>
      </w:tblGrid>
      <w:tr w:rsidR="0081753A" w14:paraId="5E9DB81D" w14:textId="77777777" w:rsidTr="0081753A">
        <w:trPr>
          <w:jc w:val="center"/>
        </w:trPr>
        <w:tc>
          <w:tcPr>
            <w:tcW w:w="5662" w:type="dxa"/>
            <w:gridSpan w:val="4"/>
          </w:tcPr>
          <w:p w14:paraId="27C57EC9" w14:textId="56A6B464" w:rsidR="0081753A" w:rsidRPr="0081753A" w:rsidRDefault="0081753A" w:rsidP="00160D94">
            <w:pPr>
              <w:spacing w:line="367" w:lineRule="auto"/>
              <w:ind w:firstLine="0"/>
              <w:jc w:val="both"/>
              <w:rPr>
                <w:rFonts w:ascii="Arial" w:hAnsi="Arial" w:cs="Arial"/>
                <w:sz w:val="20"/>
                <w:szCs w:val="20"/>
              </w:rPr>
            </w:pPr>
            <w:r w:rsidRPr="0081753A">
              <w:rPr>
                <w:rFonts w:ascii="Times New Roman" w:hAnsi="Times New Roman"/>
                <w:sz w:val="20"/>
                <w:szCs w:val="20"/>
              </w:rPr>
              <w:t xml:space="preserve">Tabla </w:t>
            </w:r>
            <w:r w:rsidRPr="0081753A">
              <w:rPr>
                <w:rFonts w:ascii="Times New Roman" w:hAnsi="Times New Roman"/>
                <w:sz w:val="20"/>
                <w:szCs w:val="20"/>
              </w:rPr>
              <w:fldChar w:fldCharType="begin"/>
            </w:r>
            <w:r w:rsidRPr="0081753A">
              <w:rPr>
                <w:rFonts w:ascii="Times New Roman" w:hAnsi="Times New Roman"/>
                <w:sz w:val="20"/>
                <w:szCs w:val="20"/>
              </w:rPr>
              <w:instrText xml:space="preserve"> SEQ Tabla \* ARABIC </w:instrText>
            </w:r>
            <w:r w:rsidRPr="0081753A">
              <w:rPr>
                <w:rFonts w:ascii="Times New Roman" w:hAnsi="Times New Roman"/>
                <w:sz w:val="20"/>
                <w:szCs w:val="20"/>
              </w:rPr>
              <w:fldChar w:fldCharType="separate"/>
            </w:r>
            <w:r w:rsidRPr="0081753A">
              <w:rPr>
                <w:rFonts w:ascii="Times New Roman" w:hAnsi="Times New Roman"/>
                <w:noProof/>
                <w:sz w:val="20"/>
                <w:szCs w:val="20"/>
              </w:rPr>
              <w:t>19</w:t>
            </w:r>
            <w:r w:rsidRPr="0081753A">
              <w:rPr>
                <w:rFonts w:ascii="Times New Roman" w:hAnsi="Times New Roman"/>
                <w:sz w:val="20"/>
                <w:szCs w:val="20"/>
              </w:rPr>
              <w:fldChar w:fldCharType="end"/>
            </w:r>
          </w:p>
        </w:tc>
      </w:tr>
      <w:tr w:rsidR="0081753A" w14:paraId="6BDBED19" w14:textId="77777777" w:rsidTr="0081753A">
        <w:trPr>
          <w:jc w:val="center"/>
        </w:trPr>
        <w:tc>
          <w:tcPr>
            <w:tcW w:w="5662" w:type="dxa"/>
            <w:gridSpan w:val="4"/>
            <w:tcBorders>
              <w:bottom w:val="single" w:sz="4" w:space="0" w:color="auto"/>
            </w:tcBorders>
          </w:tcPr>
          <w:p w14:paraId="62DDA3A5" w14:textId="54C44333" w:rsidR="0081753A" w:rsidRPr="0081753A" w:rsidRDefault="0081753A" w:rsidP="00160D94">
            <w:pPr>
              <w:spacing w:line="367" w:lineRule="auto"/>
              <w:ind w:firstLine="0"/>
              <w:jc w:val="both"/>
              <w:rPr>
                <w:rFonts w:ascii="Arial" w:hAnsi="Arial" w:cs="Arial"/>
                <w:sz w:val="20"/>
                <w:szCs w:val="20"/>
              </w:rPr>
            </w:pPr>
            <w:r w:rsidRPr="0081753A">
              <w:rPr>
                <w:rFonts w:ascii="Times New Roman" w:hAnsi="Times New Roman"/>
                <w:i/>
                <w:iCs/>
                <w:sz w:val="20"/>
                <w:szCs w:val="20"/>
              </w:rPr>
              <w:t>¿Qué tipo de conexión móvil utiliza?</w:t>
            </w:r>
          </w:p>
        </w:tc>
      </w:tr>
      <w:tr w:rsidR="0081753A" w14:paraId="58EA1AFD" w14:textId="77777777" w:rsidTr="0081753A">
        <w:trPr>
          <w:gridAfter w:val="1"/>
          <w:wAfter w:w="7" w:type="dxa"/>
          <w:jc w:val="center"/>
        </w:trPr>
        <w:tc>
          <w:tcPr>
            <w:tcW w:w="3116" w:type="dxa"/>
            <w:tcBorders>
              <w:top w:val="single" w:sz="4" w:space="0" w:color="auto"/>
              <w:bottom w:val="single" w:sz="4" w:space="0" w:color="auto"/>
            </w:tcBorders>
          </w:tcPr>
          <w:p w14:paraId="6F23C819" w14:textId="1017A362" w:rsidR="0081753A" w:rsidRPr="0081753A" w:rsidRDefault="0081753A" w:rsidP="0081753A">
            <w:pPr>
              <w:spacing w:line="367" w:lineRule="auto"/>
              <w:ind w:firstLine="0"/>
              <w:jc w:val="both"/>
              <w:rPr>
                <w:rFonts w:ascii="Arial" w:hAnsi="Arial" w:cs="Arial"/>
                <w:b/>
                <w:bCs/>
                <w:sz w:val="24"/>
                <w:szCs w:val="24"/>
              </w:rPr>
            </w:pPr>
            <w:r w:rsidRPr="0081753A">
              <w:rPr>
                <w:rFonts w:ascii="Times New Roman" w:hAnsi="Times New Roman"/>
                <w:b/>
                <w:bCs/>
                <w:sz w:val="20"/>
                <w:szCs w:val="20"/>
              </w:rPr>
              <w:t>Tipo de Conexión</w:t>
            </w:r>
          </w:p>
        </w:tc>
        <w:tc>
          <w:tcPr>
            <w:tcW w:w="1268" w:type="dxa"/>
            <w:tcBorders>
              <w:top w:val="single" w:sz="4" w:space="0" w:color="auto"/>
              <w:bottom w:val="single" w:sz="4" w:space="0" w:color="auto"/>
            </w:tcBorders>
          </w:tcPr>
          <w:p w14:paraId="4AC05633" w14:textId="75E3A889" w:rsidR="0081753A" w:rsidRPr="0081753A" w:rsidRDefault="0081753A" w:rsidP="0081753A">
            <w:pPr>
              <w:spacing w:line="367" w:lineRule="auto"/>
              <w:ind w:firstLine="0"/>
              <w:jc w:val="both"/>
              <w:rPr>
                <w:rFonts w:ascii="Arial" w:hAnsi="Arial" w:cs="Arial"/>
                <w:b/>
                <w:bCs/>
                <w:sz w:val="24"/>
                <w:szCs w:val="24"/>
              </w:rPr>
            </w:pPr>
            <w:r w:rsidRPr="0081753A">
              <w:rPr>
                <w:rFonts w:ascii="Times New Roman" w:hAnsi="Times New Roman"/>
                <w:b/>
                <w:bCs/>
                <w:sz w:val="20"/>
                <w:szCs w:val="20"/>
              </w:rPr>
              <w:t>Respuestas</w:t>
            </w:r>
          </w:p>
        </w:tc>
        <w:tc>
          <w:tcPr>
            <w:tcW w:w="1271" w:type="dxa"/>
            <w:tcBorders>
              <w:top w:val="single" w:sz="4" w:space="0" w:color="auto"/>
              <w:bottom w:val="single" w:sz="4" w:space="0" w:color="auto"/>
            </w:tcBorders>
          </w:tcPr>
          <w:p w14:paraId="4FB7CAC1" w14:textId="39C589FA" w:rsidR="0081753A" w:rsidRPr="0081753A" w:rsidRDefault="0081753A" w:rsidP="0081753A">
            <w:pPr>
              <w:spacing w:line="367" w:lineRule="auto"/>
              <w:ind w:firstLine="0"/>
              <w:jc w:val="both"/>
              <w:rPr>
                <w:rFonts w:ascii="Arial" w:hAnsi="Arial" w:cs="Arial"/>
                <w:b/>
                <w:bCs/>
                <w:sz w:val="24"/>
                <w:szCs w:val="24"/>
              </w:rPr>
            </w:pPr>
            <w:r w:rsidRPr="0081753A">
              <w:rPr>
                <w:rFonts w:ascii="Times New Roman" w:hAnsi="Times New Roman"/>
                <w:b/>
                <w:bCs/>
                <w:sz w:val="20"/>
                <w:szCs w:val="20"/>
              </w:rPr>
              <w:t>Porcentaje</w:t>
            </w:r>
          </w:p>
        </w:tc>
      </w:tr>
      <w:tr w:rsidR="0081753A" w14:paraId="4B608E10" w14:textId="77777777" w:rsidTr="0081753A">
        <w:trPr>
          <w:gridAfter w:val="1"/>
          <w:wAfter w:w="7" w:type="dxa"/>
          <w:jc w:val="center"/>
        </w:trPr>
        <w:tc>
          <w:tcPr>
            <w:tcW w:w="3116" w:type="dxa"/>
            <w:tcBorders>
              <w:top w:val="single" w:sz="4" w:space="0" w:color="auto"/>
            </w:tcBorders>
          </w:tcPr>
          <w:p w14:paraId="281A43B0" w14:textId="794F544E" w:rsidR="0081753A" w:rsidRPr="0081753A" w:rsidRDefault="0081753A">
            <w:pPr>
              <w:pStyle w:val="Prrafodelista"/>
              <w:numPr>
                <w:ilvl w:val="0"/>
                <w:numId w:val="85"/>
              </w:numPr>
              <w:spacing w:line="240" w:lineRule="auto"/>
              <w:ind w:left="162" w:hanging="162"/>
              <w:jc w:val="both"/>
              <w:rPr>
                <w:rFonts w:ascii="Arial" w:hAnsi="Arial" w:cs="Arial"/>
                <w:sz w:val="24"/>
                <w:szCs w:val="24"/>
              </w:rPr>
            </w:pPr>
            <w:r w:rsidRPr="0081753A">
              <w:rPr>
                <w:rFonts w:ascii="Times New Roman" w:hAnsi="Times New Roman"/>
                <w:sz w:val="20"/>
                <w:szCs w:val="20"/>
              </w:rPr>
              <w:t>Acceso por Red Telefonía Móvil</w:t>
            </w:r>
          </w:p>
        </w:tc>
        <w:tc>
          <w:tcPr>
            <w:tcW w:w="1268" w:type="dxa"/>
            <w:tcBorders>
              <w:top w:val="single" w:sz="4" w:space="0" w:color="auto"/>
            </w:tcBorders>
          </w:tcPr>
          <w:p w14:paraId="12A3805F" w14:textId="73623C41" w:rsidR="0081753A" w:rsidRDefault="0081753A" w:rsidP="0081753A">
            <w:pPr>
              <w:spacing w:line="367" w:lineRule="auto"/>
              <w:ind w:firstLine="0"/>
              <w:jc w:val="both"/>
              <w:rPr>
                <w:rFonts w:ascii="Arial" w:hAnsi="Arial" w:cs="Arial"/>
                <w:sz w:val="24"/>
                <w:szCs w:val="24"/>
              </w:rPr>
            </w:pPr>
            <w:r w:rsidRPr="009D174F">
              <w:rPr>
                <w:rFonts w:ascii="Times New Roman" w:hAnsi="Times New Roman"/>
                <w:sz w:val="20"/>
                <w:szCs w:val="20"/>
              </w:rPr>
              <w:t>12</w:t>
            </w:r>
          </w:p>
        </w:tc>
        <w:tc>
          <w:tcPr>
            <w:tcW w:w="1271" w:type="dxa"/>
            <w:tcBorders>
              <w:top w:val="single" w:sz="4" w:space="0" w:color="auto"/>
            </w:tcBorders>
          </w:tcPr>
          <w:p w14:paraId="2580704A" w14:textId="1AAE76A3" w:rsidR="0081753A" w:rsidRDefault="0081753A" w:rsidP="0081753A">
            <w:pPr>
              <w:spacing w:line="367" w:lineRule="auto"/>
              <w:ind w:firstLine="0"/>
              <w:jc w:val="both"/>
              <w:rPr>
                <w:rFonts w:ascii="Arial" w:hAnsi="Arial" w:cs="Arial"/>
                <w:sz w:val="24"/>
                <w:szCs w:val="24"/>
              </w:rPr>
            </w:pPr>
            <w:r w:rsidRPr="009D174F">
              <w:rPr>
                <w:rFonts w:ascii="Times New Roman" w:hAnsi="Times New Roman"/>
                <w:sz w:val="20"/>
                <w:szCs w:val="20"/>
              </w:rPr>
              <w:t>36%</w:t>
            </w:r>
          </w:p>
        </w:tc>
      </w:tr>
      <w:tr w:rsidR="0081753A" w14:paraId="641079DA" w14:textId="77777777" w:rsidTr="0081753A">
        <w:trPr>
          <w:gridAfter w:val="1"/>
          <w:wAfter w:w="7" w:type="dxa"/>
          <w:jc w:val="center"/>
        </w:trPr>
        <w:tc>
          <w:tcPr>
            <w:tcW w:w="3116" w:type="dxa"/>
          </w:tcPr>
          <w:p w14:paraId="320A09C8" w14:textId="77777777" w:rsidR="0081753A" w:rsidRPr="0081753A" w:rsidRDefault="0081753A">
            <w:pPr>
              <w:pStyle w:val="Prrafodelista"/>
              <w:numPr>
                <w:ilvl w:val="0"/>
                <w:numId w:val="85"/>
              </w:numPr>
              <w:spacing w:line="240" w:lineRule="auto"/>
              <w:ind w:left="162" w:hanging="162"/>
              <w:rPr>
                <w:rFonts w:ascii="Times New Roman" w:hAnsi="Times New Roman"/>
                <w:b/>
                <w:bCs/>
                <w:sz w:val="20"/>
                <w:szCs w:val="20"/>
              </w:rPr>
            </w:pPr>
            <w:r w:rsidRPr="0081753A">
              <w:rPr>
                <w:rFonts w:ascii="Times New Roman" w:hAnsi="Times New Roman"/>
                <w:sz w:val="20"/>
                <w:szCs w:val="20"/>
              </w:rPr>
              <w:t>Acceso Inalámbrico</w:t>
            </w:r>
          </w:p>
          <w:p w14:paraId="5236EB15" w14:textId="46260AD5" w:rsidR="0081753A" w:rsidRPr="0081753A" w:rsidRDefault="0081753A">
            <w:pPr>
              <w:pStyle w:val="Prrafodelista"/>
              <w:numPr>
                <w:ilvl w:val="0"/>
                <w:numId w:val="85"/>
              </w:numPr>
              <w:spacing w:line="240" w:lineRule="auto"/>
              <w:ind w:left="162" w:hanging="162"/>
              <w:jc w:val="both"/>
              <w:rPr>
                <w:rFonts w:ascii="Arial" w:hAnsi="Arial" w:cs="Arial"/>
                <w:sz w:val="24"/>
                <w:szCs w:val="24"/>
              </w:rPr>
            </w:pPr>
            <w:r w:rsidRPr="0081753A">
              <w:rPr>
                <w:rFonts w:ascii="Times New Roman" w:hAnsi="Times New Roman"/>
                <w:sz w:val="20"/>
                <w:szCs w:val="20"/>
              </w:rPr>
              <w:t>Acceso por Fibra Óptica</w:t>
            </w:r>
          </w:p>
        </w:tc>
        <w:tc>
          <w:tcPr>
            <w:tcW w:w="1268" w:type="dxa"/>
          </w:tcPr>
          <w:p w14:paraId="1FE5545B" w14:textId="3C7A6AAA" w:rsidR="0081753A" w:rsidRDefault="0081753A" w:rsidP="0081753A">
            <w:pPr>
              <w:spacing w:line="367" w:lineRule="auto"/>
              <w:ind w:firstLine="0"/>
              <w:jc w:val="both"/>
              <w:rPr>
                <w:rFonts w:ascii="Arial" w:hAnsi="Arial" w:cs="Arial"/>
                <w:sz w:val="24"/>
                <w:szCs w:val="24"/>
              </w:rPr>
            </w:pPr>
            <w:r w:rsidRPr="009D174F">
              <w:rPr>
                <w:rFonts w:ascii="Times New Roman" w:hAnsi="Times New Roman"/>
                <w:sz w:val="20"/>
                <w:szCs w:val="20"/>
              </w:rPr>
              <w:t>7</w:t>
            </w:r>
          </w:p>
        </w:tc>
        <w:tc>
          <w:tcPr>
            <w:tcW w:w="1271" w:type="dxa"/>
          </w:tcPr>
          <w:p w14:paraId="3BE1E4BA" w14:textId="3F5ADB11" w:rsidR="0081753A" w:rsidRDefault="0081753A" w:rsidP="0081753A">
            <w:pPr>
              <w:spacing w:line="367" w:lineRule="auto"/>
              <w:ind w:firstLine="0"/>
              <w:jc w:val="both"/>
              <w:rPr>
                <w:rFonts w:ascii="Arial" w:hAnsi="Arial" w:cs="Arial"/>
                <w:sz w:val="24"/>
                <w:szCs w:val="24"/>
              </w:rPr>
            </w:pPr>
            <w:r w:rsidRPr="009D174F">
              <w:rPr>
                <w:rFonts w:ascii="Times New Roman" w:hAnsi="Times New Roman"/>
                <w:sz w:val="20"/>
                <w:szCs w:val="20"/>
              </w:rPr>
              <w:t>21%</w:t>
            </w:r>
          </w:p>
        </w:tc>
      </w:tr>
      <w:tr w:rsidR="0081753A" w14:paraId="72616D1C" w14:textId="77777777" w:rsidTr="0081753A">
        <w:trPr>
          <w:gridAfter w:val="1"/>
          <w:wAfter w:w="7" w:type="dxa"/>
          <w:jc w:val="center"/>
        </w:trPr>
        <w:tc>
          <w:tcPr>
            <w:tcW w:w="3116" w:type="dxa"/>
          </w:tcPr>
          <w:p w14:paraId="1B92F6D1" w14:textId="77777777" w:rsidR="0081753A" w:rsidRPr="0081753A" w:rsidRDefault="0081753A">
            <w:pPr>
              <w:pStyle w:val="Prrafodelista"/>
              <w:numPr>
                <w:ilvl w:val="0"/>
                <w:numId w:val="85"/>
              </w:numPr>
              <w:spacing w:line="240" w:lineRule="auto"/>
              <w:ind w:left="162" w:hanging="162"/>
              <w:rPr>
                <w:rFonts w:ascii="Times New Roman" w:hAnsi="Times New Roman"/>
                <w:b/>
                <w:bCs/>
                <w:sz w:val="20"/>
                <w:szCs w:val="20"/>
              </w:rPr>
            </w:pPr>
            <w:r w:rsidRPr="0081753A">
              <w:rPr>
                <w:rFonts w:ascii="Times New Roman" w:hAnsi="Times New Roman"/>
                <w:sz w:val="20"/>
                <w:szCs w:val="20"/>
              </w:rPr>
              <w:t>Acceso por Cablemódem</w:t>
            </w:r>
          </w:p>
          <w:p w14:paraId="671F8892" w14:textId="70136905" w:rsidR="0081753A" w:rsidRPr="0081753A" w:rsidRDefault="0081753A">
            <w:pPr>
              <w:pStyle w:val="Prrafodelista"/>
              <w:numPr>
                <w:ilvl w:val="0"/>
                <w:numId w:val="85"/>
              </w:numPr>
              <w:spacing w:line="240" w:lineRule="auto"/>
              <w:ind w:left="162" w:hanging="162"/>
              <w:jc w:val="both"/>
              <w:rPr>
                <w:rFonts w:ascii="Arial" w:hAnsi="Arial" w:cs="Arial"/>
                <w:sz w:val="24"/>
                <w:szCs w:val="24"/>
              </w:rPr>
            </w:pPr>
            <w:r w:rsidRPr="0081753A">
              <w:rPr>
                <w:rFonts w:ascii="Times New Roman" w:hAnsi="Times New Roman"/>
                <w:sz w:val="20"/>
                <w:szCs w:val="20"/>
              </w:rPr>
              <w:t>Acceso telefónico</w:t>
            </w:r>
          </w:p>
        </w:tc>
        <w:tc>
          <w:tcPr>
            <w:tcW w:w="1268" w:type="dxa"/>
          </w:tcPr>
          <w:p w14:paraId="3FC723DA" w14:textId="33B0CE64" w:rsidR="0081753A" w:rsidRDefault="0081753A" w:rsidP="0081753A">
            <w:pPr>
              <w:spacing w:line="367" w:lineRule="auto"/>
              <w:ind w:firstLine="0"/>
              <w:jc w:val="both"/>
              <w:rPr>
                <w:rFonts w:ascii="Arial" w:hAnsi="Arial" w:cs="Arial"/>
                <w:sz w:val="24"/>
                <w:szCs w:val="24"/>
              </w:rPr>
            </w:pPr>
            <w:r w:rsidRPr="009D174F">
              <w:rPr>
                <w:rFonts w:ascii="Times New Roman" w:hAnsi="Times New Roman"/>
                <w:sz w:val="20"/>
                <w:szCs w:val="20"/>
              </w:rPr>
              <w:t>3</w:t>
            </w:r>
          </w:p>
        </w:tc>
        <w:tc>
          <w:tcPr>
            <w:tcW w:w="1271" w:type="dxa"/>
          </w:tcPr>
          <w:p w14:paraId="55B741BA" w14:textId="20EAA99F" w:rsidR="0081753A" w:rsidRDefault="0081753A" w:rsidP="0081753A">
            <w:pPr>
              <w:spacing w:line="367" w:lineRule="auto"/>
              <w:ind w:firstLine="0"/>
              <w:jc w:val="both"/>
              <w:rPr>
                <w:rFonts w:ascii="Arial" w:hAnsi="Arial" w:cs="Arial"/>
                <w:sz w:val="24"/>
                <w:szCs w:val="24"/>
              </w:rPr>
            </w:pPr>
            <w:r w:rsidRPr="009D174F">
              <w:rPr>
                <w:rFonts w:ascii="Times New Roman" w:hAnsi="Times New Roman"/>
                <w:sz w:val="20"/>
                <w:szCs w:val="20"/>
              </w:rPr>
              <w:t>9%</w:t>
            </w:r>
          </w:p>
        </w:tc>
      </w:tr>
      <w:tr w:rsidR="0081753A" w14:paraId="4BD56C1E" w14:textId="77777777" w:rsidTr="0081753A">
        <w:trPr>
          <w:gridAfter w:val="1"/>
          <w:wAfter w:w="7" w:type="dxa"/>
          <w:jc w:val="center"/>
        </w:trPr>
        <w:tc>
          <w:tcPr>
            <w:tcW w:w="3116" w:type="dxa"/>
          </w:tcPr>
          <w:p w14:paraId="1EA3C4A2" w14:textId="657A03B0" w:rsidR="0081753A" w:rsidRPr="0081753A" w:rsidRDefault="0081753A">
            <w:pPr>
              <w:pStyle w:val="Prrafodelista"/>
              <w:numPr>
                <w:ilvl w:val="0"/>
                <w:numId w:val="85"/>
              </w:numPr>
              <w:spacing w:line="240" w:lineRule="auto"/>
              <w:ind w:left="162" w:hanging="162"/>
              <w:jc w:val="both"/>
              <w:rPr>
                <w:rFonts w:ascii="Arial" w:hAnsi="Arial" w:cs="Arial"/>
                <w:sz w:val="24"/>
                <w:szCs w:val="24"/>
              </w:rPr>
            </w:pPr>
            <w:r w:rsidRPr="0081753A">
              <w:rPr>
                <w:rFonts w:ascii="Times New Roman" w:hAnsi="Times New Roman"/>
                <w:sz w:val="20"/>
                <w:szCs w:val="20"/>
              </w:rPr>
              <w:t>Otros</w:t>
            </w:r>
          </w:p>
        </w:tc>
        <w:tc>
          <w:tcPr>
            <w:tcW w:w="1268" w:type="dxa"/>
          </w:tcPr>
          <w:p w14:paraId="0BBB3F44" w14:textId="14EC695B" w:rsidR="0081753A" w:rsidRDefault="0081753A" w:rsidP="0081753A">
            <w:pPr>
              <w:spacing w:line="367" w:lineRule="auto"/>
              <w:ind w:firstLine="0"/>
              <w:jc w:val="both"/>
              <w:rPr>
                <w:rFonts w:ascii="Arial" w:hAnsi="Arial" w:cs="Arial"/>
                <w:sz w:val="24"/>
                <w:szCs w:val="24"/>
              </w:rPr>
            </w:pPr>
            <w:r w:rsidRPr="009D174F">
              <w:rPr>
                <w:rFonts w:ascii="Times New Roman" w:hAnsi="Times New Roman"/>
                <w:sz w:val="20"/>
                <w:szCs w:val="20"/>
              </w:rPr>
              <w:t>2</w:t>
            </w:r>
          </w:p>
        </w:tc>
        <w:tc>
          <w:tcPr>
            <w:tcW w:w="1271" w:type="dxa"/>
          </w:tcPr>
          <w:p w14:paraId="2976C0F6" w14:textId="4C92898C" w:rsidR="0081753A" w:rsidRDefault="0081753A" w:rsidP="0081753A">
            <w:pPr>
              <w:spacing w:line="367" w:lineRule="auto"/>
              <w:ind w:firstLine="0"/>
              <w:jc w:val="both"/>
              <w:rPr>
                <w:rFonts w:ascii="Arial" w:hAnsi="Arial" w:cs="Arial"/>
                <w:sz w:val="24"/>
                <w:szCs w:val="24"/>
              </w:rPr>
            </w:pPr>
            <w:r w:rsidRPr="009D174F">
              <w:rPr>
                <w:rFonts w:ascii="Times New Roman" w:hAnsi="Times New Roman"/>
                <w:sz w:val="20"/>
                <w:szCs w:val="20"/>
              </w:rPr>
              <w:t>6%</w:t>
            </w:r>
          </w:p>
        </w:tc>
      </w:tr>
      <w:tr w:rsidR="0081753A" w14:paraId="10B4715C" w14:textId="77777777" w:rsidTr="0081753A">
        <w:trPr>
          <w:gridAfter w:val="1"/>
          <w:wAfter w:w="7" w:type="dxa"/>
          <w:jc w:val="center"/>
        </w:trPr>
        <w:tc>
          <w:tcPr>
            <w:tcW w:w="3116" w:type="dxa"/>
          </w:tcPr>
          <w:p w14:paraId="2CB39042" w14:textId="77777777" w:rsidR="0081753A" w:rsidRPr="0081753A" w:rsidRDefault="0081753A">
            <w:pPr>
              <w:pStyle w:val="Prrafodelista"/>
              <w:numPr>
                <w:ilvl w:val="0"/>
                <w:numId w:val="85"/>
              </w:numPr>
              <w:spacing w:line="240" w:lineRule="auto"/>
              <w:ind w:left="162" w:hanging="162"/>
              <w:rPr>
                <w:rFonts w:ascii="Times New Roman" w:hAnsi="Times New Roman"/>
                <w:b/>
                <w:bCs/>
                <w:sz w:val="20"/>
                <w:szCs w:val="20"/>
              </w:rPr>
            </w:pPr>
            <w:r w:rsidRPr="0081753A">
              <w:rPr>
                <w:rFonts w:ascii="Times New Roman" w:hAnsi="Times New Roman"/>
                <w:sz w:val="20"/>
                <w:szCs w:val="20"/>
              </w:rPr>
              <w:t xml:space="preserve">Acceso por Línea Eléctrica </w:t>
            </w:r>
          </w:p>
          <w:p w14:paraId="55A19111" w14:textId="7FB209FE" w:rsidR="0081753A" w:rsidRPr="0081753A" w:rsidRDefault="0081753A">
            <w:pPr>
              <w:pStyle w:val="Prrafodelista"/>
              <w:numPr>
                <w:ilvl w:val="0"/>
                <w:numId w:val="85"/>
              </w:numPr>
              <w:spacing w:line="240" w:lineRule="auto"/>
              <w:ind w:left="162" w:hanging="162"/>
              <w:jc w:val="both"/>
              <w:rPr>
                <w:rFonts w:ascii="Arial" w:hAnsi="Arial" w:cs="Arial"/>
                <w:sz w:val="24"/>
                <w:szCs w:val="24"/>
              </w:rPr>
            </w:pPr>
            <w:r w:rsidRPr="0081753A">
              <w:rPr>
                <w:rFonts w:ascii="Times New Roman" w:hAnsi="Times New Roman"/>
                <w:sz w:val="20"/>
                <w:szCs w:val="20"/>
              </w:rPr>
              <w:t>Acceso Satelital</w:t>
            </w:r>
          </w:p>
        </w:tc>
        <w:tc>
          <w:tcPr>
            <w:tcW w:w="1268" w:type="dxa"/>
          </w:tcPr>
          <w:p w14:paraId="32470EAC" w14:textId="6C364331" w:rsidR="0081753A" w:rsidRDefault="0081753A" w:rsidP="0081753A">
            <w:pPr>
              <w:spacing w:line="367" w:lineRule="auto"/>
              <w:ind w:firstLine="0"/>
              <w:jc w:val="both"/>
              <w:rPr>
                <w:rFonts w:ascii="Arial" w:hAnsi="Arial" w:cs="Arial"/>
                <w:sz w:val="24"/>
                <w:szCs w:val="24"/>
              </w:rPr>
            </w:pPr>
            <w:r w:rsidRPr="009D174F">
              <w:rPr>
                <w:rFonts w:ascii="Times New Roman" w:hAnsi="Times New Roman"/>
                <w:sz w:val="20"/>
                <w:szCs w:val="20"/>
              </w:rPr>
              <w:t>1</w:t>
            </w:r>
          </w:p>
        </w:tc>
        <w:tc>
          <w:tcPr>
            <w:tcW w:w="1271" w:type="dxa"/>
          </w:tcPr>
          <w:p w14:paraId="6B0A99A0" w14:textId="78BC9A9F" w:rsidR="0081753A" w:rsidRDefault="0081753A" w:rsidP="0081753A">
            <w:pPr>
              <w:spacing w:line="367" w:lineRule="auto"/>
              <w:ind w:firstLine="0"/>
              <w:jc w:val="both"/>
              <w:rPr>
                <w:rFonts w:ascii="Arial" w:hAnsi="Arial" w:cs="Arial"/>
                <w:sz w:val="24"/>
                <w:szCs w:val="24"/>
              </w:rPr>
            </w:pPr>
            <w:r w:rsidRPr="009D174F">
              <w:rPr>
                <w:rFonts w:ascii="Times New Roman" w:hAnsi="Times New Roman"/>
                <w:sz w:val="20"/>
                <w:szCs w:val="20"/>
              </w:rPr>
              <w:t>3%</w:t>
            </w:r>
          </w:p>
        </w:tc>
      </w:tr>
      <w:tr w:rsidR="0081753A" w14:paraId="05E9AAA0" w14:textId="77777777" w:rsidTr="0081753A">
        <w:trPr>
          <w:gridAfter w:val="1"/>
          <w:wAfter w:w="7" w:type="dxa"/>
          <w:jc w:val="center"/>
        </w:trPr>
        <w:tc>
          <w:tcPr>
            <w:tcW w:w="3116" w:type="dxa"/>
            <w:tcBorders>
              <w:bottom w:val="single" w:sz="4" w:space="0" w:color="auto"/>
            </w:tcBorders>
          </w:tcPr>
          <w:p w14:paraId="756D8EFD" w14:textId="7684AE49" w:rsidR="0081753A" w:rsidRPr="0081753A" w:rsidRDefault="0081753A">
            <w:pPr>
              <w:pStyle w:val="Prrafodelista"/>
              <w:numPr>
                <w:ilvl w:val="0"/>
                <w:numId w:val="85"/>
              </w:numPr>
              <w:spacing w:line="240" w:lineRule="auto"/>
              <w:ind w:left="162" w:hanging="162"/>
              <w:jc w:val="both"/>
              <w:rPr>
                <w:rFonts w:ascii="Arial" w:hAnsi="Arial" w:cs="Arial"/>
                <w:sz w:val="24"/>
                <w:szCs w:val="24"/>
              </w:rPr>
            </w:pPr>
            <w:r w:rsidRPr="0081753A">
              <w:rPr>
                <w:rFonts w:ascii="Times New Roman" w:hAnsi="Times New Roman"/>
                <w:sz w:val="20"/>
                <w:szCs w:val="20"/>
              </w:rPr>
              <w:t xml:space="preserve">Acceso por ADSL (Línea asimétrica de abonado digital) </w:t>
            </w:r>
          </w:p>
        </w:tc>
        <w:tc>
          <w:tcPr>
            <w:tcW w:w="1268" w:type="dxa"/>
            <w:tcBorders>
              <w:bottom w:val="single" w:sz="4" w:space="0" w:color="auto"/>
            </w:tcBorders>
          </w:tcPr>
          <w:p w14:paraId="07138570" w14:textId="5B1F0F58" w:rsidR="0081753A" w:rsidRDefault="0081753A" w:rsidP="0081753A">
            <w:pPr>
              <w:spacing w:line="367" w:lineRule="auto"/>
              <w:ind w:firstLine="0"/>
              <w:jc w:val="both"/>
              <w:rPr>
                <w:rFonts w:ascii="Arial" w:hAnsi="Arial" w:cs="Arial"/>
                <w:sz w:val="24"/>
                <w:szCs w:val="24"/>
              </w:rPr>
            </w:pPr>
            <w:r w:rsidRPr="009D174F">
              <w:rPr>
                <w:rFonts w:ascii="Times New Roman" w:hAnsi="Times New Roman"/>
                <w:sz w:val="20"/>
                <w:szCs w:val="20"/>
              </w:rPr>
              <w:t>0</w:t>
            </w:r>
          </w:p>
        </w:tc>
        <w:tc>
          <w:tcPr>
            <w:tcW w:w="1271" w:type="dxa"/>
            <w:tcBorders>
              <w:bottom w:val="single" w:sz="4" w:space="0" w:color="auto"/>
            </w:tcBorders>
          </w:tcPr>
          <w:p w14:paraId="12F2C12E" w14:textId="519C814D" w:rsidR="0081753A" w:rsidRDefault="0081753A" w:rsidP="0081753A">
            <w:pPr>
              <w:spacing w:line="367" w:lineRule="auto"/>
              <w:ind w:firstLine="0"/>
              <w:jc w:val="both"/>
              <w:rPr>
                <w:rFonts w:ascii="Arial" w:hAnsi="Arial" w:cs="Arial"/>
                <w:sz w:val="24"/>
                <w:szCs w:val="24"/>
              </w:rPr>
            </w:pPr>
            <w:r w:rsidRPr="009D174F">
              <w:rPr>
                <w:rFonts w:ascii="Times New Roman" w:hAnsi="Times New Roman"/>
                <w:sz w:val="20"/>
                <w:szCs w:val="20"/>
              </w:rPr>
              <w:t>0%</w:t>
            </w:r>
          </w:p>
        </w:tc>
      </w:tr>
      <w:tr w:rsidR="0081753A" w14:paraId="1370EBDC" w14:textId="77777777" w:rsidTr="0081753A">
        <w:trPr>
          <w:jc w:val="center"/>
        </w:trPr>
        <w:tc>
          <w:tcPr>
            <w:tcW w:w="5662" w:type="dxa"/>
            <w:gridSpan w:val="4"/>
            <w:tcBorders>
              <w:top w:val="single" w:sz="4" w:space="0" w:color="auto"/>
            </w:tcBorders>
          </w:tcPr>
          <w:p w14:paraId="4ED318F2" w14:textId="2A81990B" w:rsidR="0081753A" w:rsidRPr="0081753A" w:rsidRDefault="0081753A" w:rsidP="0081753A">
            <w:pPr>
              <w:ind w:firstLine="0"/>
              <w:jc w:val="both"/>
              <w:rPr>
                <w:rFonts w:ascii="Times New Roman" w:hAnsi="Times New Roman"/>
                <w:i/>
                <w:iCs/>
                <w:sz w:val="20"/>
                <w:szCs w:val="20"/>
              </w:rPr>
            </w:pPr>
            <w:r>
              <w:rPr>
                <w:rFonts w:ascii="Times New Roman" w:hAnsi="Times New Roman"/>
                <w:i/>
                <w:iCs/>
                <w:sz w:val="20"/>
                <w:szCs w:val="20"/>
              </w:rPr>
              <w:t xml:space="preserve">Nota. </w:t>
            </w:r>
            <w:r w:rsidRPr="00DF1701">
              <w:rPr>
                <w:rFonts w:ascii="Times New Roman" w:hAnsi="Times New Roman"/>
                <w:i/>
                <w:iCs/>
                <w:sz w:val="20"/>
                <w:szCs w:val="20"/>
              </w:rPr>
              <w:t>Fuente: C2. Aprendizaje Ubicuo-Estudiante</w:t>
            </w:r>
            <w:r>
              <w:rPr>
                <w:rFonts w:ascii="Times New Roman" w:hAnsi="Times New Roman"/>
                <w:i/>
                <w:iCs/>
                <w:sz w:val="20"/>
                <w:szCs w:val="20"/>
              </w:rPr>
              <w:t xml:space="preserve">s. </w:t>
            </w:r>
            <w:r w:rsidRPr="00DF1701">
              <w:rPr>
                <w:rFonts w:ascii="Times New Roman" w:hAnsi="Times New Roman"/>
                <w:i/>
                <w:iCs/>
                <w:sz w:val="20"/>
                <w:szCs w:val="20"/>
              </w:rPr>
              <w:t>Conexión a internet que utilizan en los dispositivos móviles</w:t>
            </w:r>
          </w:p>
        </w:tc>
      </w:tr>
      <w:bookmarkEnd w:id="105"/>
    </w:tbl>
    <w:p w14:paraId="0A8C157F" w14:textId="2338AD32" w:rsidR="00211FCA" w:rsidRPr="0081753A" w:rsidRDefault="00211FCA" w:rsidP="0081753A">
      <w:pPr>
        <w:ind w:firstLine="0"/>
        <w:rPr>
          <w:rFonts w:ascii="Times New Roman" w:hAnsi="Times New Roman"/>
          <w:i/>
          <w:iCs/>
          <w:sz w:val="20"/>
          <w:szCs w:val="20"/>
        </w:rPr>
      </w:pPr>
    </w:p>
    <w:p w14:paraId="3B21683A" w14:textId="57D37678" w:rsidR="00211FCA" w:rsidRPr="00211FCA" w:rsidRDefault="00211FCA" w:rsidP="00D11062">
      <w:pPr>
        <w:spacing w:line="480" w:lineRule="auto"/>
        <w:ind w:left="11"/>
        <w:jc w:val="both"/>
        <w:rPr>
          <w:rFonts w:ascii="Times New Roman" w:hAnsi="Times New Roman"/>
          <w:color w:val="040C28"/>
          <w:sz w:val="24"/>
          <w:szCs w:val="24"/>
        </w:rPr>
      </w:pPr>
      <w:r w:rsidRPr="00211FCA">
        <w:rPr>
          <w:rFonts w:ascii="Times New Roman" w:hAnsi="Times New Roman"/>
          <w:sz w:val="24"/>
          <w:szCs w:val="24"/>
        </w:rPr>
        <w:t>Los resultados indican que la conexión que más utilizan los encuestados es el de Acceso por Red Telefonía móvil</w:t>
      </w:r>
      <w:r w:rsidR="001B45A7">
        <w:rPr>
          <w:rFonts w:ascii="Times New Roman" w:hAnsi="Times New Roman"/>
          <w:sz w:val="24"/>
          <w:szCs w:val="24"/>
        </w:rPr>
        <w:t>,</w:t>
      </w:r>
      <w:r w:rsidRPr="00211FCA">
        <w:rPr>
          <w:rFonts w:ascii="Times New Roman" w:hAnsi="Times New Roman"/>
          <w:sz w:val="24"/>
          <w:szCs w:val="24"/>
        </w:rPr>
        <w:t xml:space="preserve"> ya que estos ofrecen una conexión a internet y ya viene incluida en los dispositivos móviles, es por eso</w:t>
      </w:r>
      <w:r w:rsidR="0058123D">
        <w:rPr>
          <w:rFonts w:ascii="Times New Roman" w:hAnsi="Times New Roman"/>
          <w:sz w:val="24"/>
          <w:szCs w:val="24"/>
        </w:rPr>
        <w:t>,</w:t>
      </w:r>
      <w:r w:rsidRPr="00211FCA">
        <w:rPr>
          <w:rFonts w:ascii="Times New Roman" w:hAnsi="Times New Roman"/>
          <w:sz w:val="24"/>
          <w:szCs w:val="24"/>
        </w:rPr>
        <w:t xml:space="preserve"> que son lo que más se utilizan. </w:t>
      </w:r>
      <w:bookmarkStart w:id="106" w:name="_Toc139285048"/>
    </w:p>
    <w:bookmarkEnd w:id="106"/>
    <w:p w14:paraId="0BA850AA" w14:textId="095E21C1" w:rsidR="00211FCA" w:rsidRPr="001F0683" w:rsidRDefault="00211FCA" w:rsidP="00D11062">
      <w:pPr>
        <w:pStyle w:val="NormalWeb"/>
        <w:spacing w:before="0" w:beforeAutospacing="0" w:after="0" w:afterAutospacing="0" w:line="480" w:lineRule="auto"/>
        <w:ind w:left="11"/>
        <w:jc w:val="both"/>
        <w:rPr>
          <w:rFonts w:ascii="Arial" w:hAnsi="Arial" w:cs="Arial"/>
          <w:shd w:val="clear" w:color="auto" w:fill="F7F7F8"/>
        </w:rPr>
      </w:pPr>
      <w:r w:rsidRPr="00211FCA">
        <w:t xml:space="preserve">En cuanto a los métodos utilizados para </w:t>
      </w:r>
      <w:r w:rsidR="001B45A7">
        <w:t xml:space="preserve">accesar </w:t>
      </w:r>
      <w:r w:rsidRPr="00211FCA">
        <w:t>a internet desde dispositivos móviles, que permitirá comprender mejor cómo los participantes se conectan y acceden a la información en el contexto de la educación virtual. La información obtenida en esta sección, junto con los demás resultados de la encuesta, contribuirá a enriquecer la comprensión del fenómeno del aprendizaje ubicuo en el contexto de las carreras de Administración de Oficinas y Educación Comercial en la Escuela de Secretariado Profesional de la Universidad Nacional.</w:t>
      </w:r>
    </w:p>
    <w:p w14:paraId="44D564B4" w14:textId="1799E30F" w:rsidR="00EF1E39" w:rsidRDefault="00211FCA" w:rsidP="00D11062">
      <w:pPr>
        <w:tabs>
          <w:tab w:val="left" w:pos="1215"/>
        </w:tabs>
        <w:spacing w:line="480" w:lineRule="auto"/>
        <w:ind w:left="113"/>
        <w:rPr>
          <w:rFonts w:ascii="Times New Roman" w:hAnsi="Times New Roman"/>
          <w:sz w:val="24"/>
          <w:szCs w:val="24"/>
        </w:rPr>
      </w:pPr>
      <w:r w:rsidRPr="00211FCA">
        <w:rPr>
          <w:rFonts w:ascii="Times New Roman" w:hAnsi="Times New Roman"/>
          <w:sz w:val="24"/>
          <w:szCs w:val="24"/>
        </w:rPr>
        <w:t>Al indagar sobre ¿Cómo es su conexión de Internet?, se puede observar en la siguiente Figura 1</w:t>
      </w:r>
      <w:r w:rsidR="00A777E3">
        <w:rPr>
          <w:rFonts w:ascii="Times New Roman" w:hAnsi="Times New Roman"/>
          <w:sz w:val="24"/>
          <w:szCs w:val="24"/>
        </w:rPr>
        <w:t>0</w:t>
      </w:r>
      <w:r w:rsidR="00073B98">
        <w:rPr>
          <w:rFonts w:ascii="Times New Roman" w:hAnsi="Times New Roman"/>
          <w:sz w:val="24"/>
          <w:szCs w:val="24"/>
        </w:rPr>
        <w:t>:</w:t>
      </w:r>
    </w:p>
    <w:p w14:paraId="3F1CA665" w14:textId="77777777" w:rsidR="00DF1701" w:rsidRDefault="00DF1701" w:rsidP="00BE6F7B">
      <w:pPr>
        <w:tabs>
          <w:tab w:val="left" w:pos="1215"/>
        </w:tabs>
        <w:spacing w:line="360" w:lineRule="auto"/>
        <w:ind w:left="113"/>
        <w:rPr>
          <w:rFonts w:ascii="Times New Roman" w:hAnsi="Times New Roman"/>
          <w:sz w:val="24"/>
          <w:szCs w:val="24"/>
        </w:rPr>
      </w:pPr>
    </w:p>
    <w:p w14:paraId="0B931F0C" w14:textId="77777777" w:rsidR="004D6A40" w:rsidRDefault="004D6A40" w:rsidP="00073B98">
      <w:pPr>
        <w:tabs>
          <w:tab w:val="left" w:pos="1215"/>
        </w:tabs>
        <w:spacing w:line="360" w:lineRule="auto"/>
        <w:ind w:firstLine="0"/>
        <w:rPr>
          <w:rFonts w:ascii="Times New Roman" w:hAnsi="Times New Roman"/>
          <w:sz w:val="24"/>
          <w:szCs w:val="24"/>
        </w:rPr>
      </w:pPr>
    </w:p>
    <w:p w14:paraId="7966916A" w14:textId="77777777" w:rsidR="00D56A1B" w:rsidRDefault="00D56A1B" w:rsidP="00073B98">
      <w:pPr>
        <w:tabs>
          <w:tab w:val="left" w:pos="1215"/>
        </w:tabs>
        <w:spacing w:line="360" w:lineRule="auto"/>
        <w:ind w:firstLine="0"/>
        <w:rPr>
          <w:rFonts w:ascii="Times New Roman" w:hAnsi="Times New Roman"/>
          <w:sz w:val="24"/>
          <w:szCs w:val="24"/>
        </w:rPr>
      </w:pPr>
    </w:p>
    <w:p w14:paraId="7614FE50" w14:textId="77777777" w:rsidR="00D56A1B" w:rsidRDefault="00D56A1B" w:rsidP="00073B98">
      <w:pPr>
        <w:tabs>
          <w:tab w:val="left" w:pos="1215"/>
        </w:tabs>
        <w:spacing w:line="360" w:lineRule="auto"/>
        <w:ind w:firstLine="0"/>
        <w:rPr>
          <w:rFonts w:ascii="Times New Roman" w:hAnsi="Times New Roman"/>
          <w:sz w:val="24"/>
          <w:szCs w:val="24"/>
        </w:rPr>
      </w:pPr>
    </w:p>
    <w:p w14:paraId="273FC158" w14:textId="77777777" w:rsidR="00D56A1B" w:rsidRDefault="00D56A1B" w:rsidP="00073B98">
      <w:pPr>
        <w:tabs>
          <w:tab w:val="left" w:pos="1215"/>
        </w:tabs>
        <w:spacing w:line="360" w:lineRule="auto"/>
        <w:ind w:firstLine="0"/>
        <w:rPr>
          <w:rFonts w:ascii="Times New Roman" w:hAnsi="Times New Roman"/>
          <w:sz w:val="24"/>
          <w:szCs w:val="24"/>
        </w:rPr>
      </w:pPr>
    </w:p>
    <w:p w14:paraId="2DC31937" w14:textId="234EC974" w:rsidR="00DF1701" w:rsidRPr="00073B98" w:rsidRDefault="005F56DE" w:rsidP="00DF1701">
      <w:pPr>
        <w:pStyle w:val="Descripcin"/>
        <w:ind w:firstLine="851"/>
        <w:rPr>
          <w:rFonts w:ascii="Times New Roman" w:hAnsi="Times New Roman"/>
          <w:b w:val="0"/>
          <w:bCs w:val="0"/>
        </w:rPr>
      </w:pPr>
      <w:bookmarkStart w:id="107" w:name="_Toc146395942"/>
      <w:r w:rsidRPr="00073B98">
        <w:rPr>
          <w:rFonts w:ascii="Times New Roman" w:hAnsi="Times New Roman"/>
          <w:b w:val="0"/>
          <w:bCs w:val="0"/>
        </w:rPr>
        <w:lastRenderedPageBreak/>
        <w:t xml:space="preserve">Figura </w:t>
      </w:r>
      <w:r w:rsidRPr="00073B98">
        <w:rPr>
          <w:rFonts w:ascii="Times New Roman" w:hAnsi="Times New Roman"/>
          <w:b w:val="0"/>
          <w:bCs w:val="0"/>
        </w:rPr>
        <w:fldChar w:fldCharType="begin"/>
      </w:r>
      <w:r w:rsidRPr="00073B98">
        <w:rPr>
          <w:rFonts w:ascii="Times New Roman" w:hAnsi="Times New Roman"/>
          <w:b w:val="0"/>
          <w:bCs w:val="0"/>
        </w:rPr>
        <w:instrText xml:space="preserve"> SEQ Figura \* ARABIC </w:instrText>
      </w:r>
      <w:r w:rsidRPr="00073B98">
        <w:rPr>
          <w:rFonts w:ascii="Times New Roman" w:hAnsi="Times New Roman"/>
          <w:b w:val="0"/>
          <w:bCs w:val="0"/>
        </w:rPr>
        <w:fldChar w:fldCharType="separate"/>
      </w:r>
      <w:r w:rsidR="00911500" w:rsidRPr="00073B98">
        <w:rPr>
          <w:rFonts w:ascii="Times New Roman" w:hAnsi="Times New Roman"/>
          <w:b w:val="0"/>
          <w:bCs w:val="0"/>
          <w:noProof/>
        </w:rPr>
        <w:t>10</w:t>
      </w:r>
      <w:r w:rsidRPr="00073B98">
        <w:rPr>
          <w:rFonts w:ascii="Times New Roman" w:hAnsi="Times New Roman"/>
          <w:b w:val="0"/>
          <w:bCs w:val="0"/>
        </w:rPr>
        <w:fldChar w:fldCharType="end"/>
      </w:r>
    </w:p>
    <w:p w14:paraId="0F658627" w14:textId="4FC7598B" w:rsidR="00211FCA" w:rsidRPr="00211FCA" w:rsidRDefault="00211FCA" w:rsidP="005F56DE">
      <w:pPr>
        <w:pStyle w:val="Descripcin"/>
        <w:rPr>
          <w:rFonts w:ascii="Times New Roman" w:hAnsi="Times New Roman"/>
          <w:b w:val="0"/>
          <w:bCs w:val="0"/>
          <w:color w:val="374151"/>
        </w:rPr>
      </w:pPr>
      <w:r w:rsidRPr="00211FCA">
        <w:rPr>
          <w:rFonts w:ascii="Times New Roman" w:hAnsi="Times New Roman"/>
          <w:b w:val="0"/>
          <w:bCs w:val="0"/>
          <w:i/>
          <w:iCs/>
        </w:rPr>
        <w:t>¿Cómo es su conexión de internet?</w:t>
      </w:r>
      <w:bookmarkEnd w:id="107"/>
    </w:p>
    <w:p w14:paraId="4527AF0D" w14:textId="485C4804" w:rsidR="00211FCA" w:rsidRDefault="00DA401B" w:rsidP="00BE6F7B">
      <w:pPr>
        <w:tabs>
          <w:tab w:val="left" w:pos="1215"/>
        </w:tabs>
        <w:ind w:left="113"/>
        <w:rPr>
          <w:rFonts w:ascii="Arial" w:hAnsi="Arial" w:cs="Arial"/>
          <w:noProof/>
        </w:rPr>
      </w:pPr>
      <w:r>
        <w:rPr>
          <w:noProof/>
        </w:rPr>
        <w:drawing>
          <wp:inline distT="0" distB="0" distL="0" distR="0" wp14:anchorId="17439707" wp14:editId="1C0EEF22">
            <wp:extent cx="3967701" cy="2234041"/>
            <wp:effectExtent l="0" t="0" r="13970" b="13970"/>
            <wp:docPr id="1713517238" name="Gráfico 1">
              <a:extLst xmlns:a="http://schemas.openxmlformats.org/drawingml/2006/main">
                <a:ext uri="{FF2B5EF4-FFF2-40B4-BE49-F238E27FC236}">
                  <a16:creationId xmlns:a16="http://schemas.microsoft.com/office/drawing/2014/main" id="{810B6632-7578-236D-7EA5-4902ECD7D2F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14:paraId="297AB182" w14:textId="06AD46DF" w:rsidR="00211FCA" w:rsidRPr="00073B98" w:rsidRDefault="00211FCA" w:rsidP="00073B98">
      <w:pPr>
        <w:ind w:left="851" w:right="1996" w:hanging="851"/>
        <w:rPr>
          <w:rFonts w:ascii="Times New Roman" w:hAnsi="Times New Roman"/>
          <w:i/>
          <w:iCs/>
          <w:sz w:val="20"/>
          <w:szCs w:val="20"/>
        </w:rPr>
      </w:pPr>
      <w:r>
        <w:rPr>
          <w:rFonts w:ascii="Arial" w:hAnsi="Arial" w:cs="Arial"/>
          <w:noProof/>
        </w:rPr>
        <w:tab/>
      </w:r>
      <w:r w:rsidR="00073B98" w:rsidRPr="00073B98">
        <w:rPr>
          <w:rFonts w:ascii="Times New Roman" w:hAnsi="Times New Roman"/>
          <w:i/>
          <w:iCs/>
          <w:noProof/>
          <w:sz w:val="20"/>
          <w:szCs w:val="20"/>
        </w:rPr>
        <w:t>Nota.</w:t>
      </w:r>
      <w:r w:rsidR="00073B98" w:rsidRPr="00073B98">
        <w:rPr>
          <w:rFonts w:ascii="Arial" w:hAnsi="Arial" w:cs="Arial"/>
          <w:i/>
          <w:iCs/>
          <w:noProof/>
        </w:rPr>
        <w:t xml:space="preserve"> </w:t>
      </w:r>
      <w:r w:rsidRPr="00073B98">
        <w:rPr>
          <w:rFonts w:ascii="Times New Roman" w:hAnsi="Times New Roman"/>
          <w:i/>
          <w:iCs/>
          <w:sz w:val="20"/>
          <w:szCs w:val="20"/>
        </w:rPr>
        <w:t>Fuente: C2. Aprendizaje Ubicuo-Estudiantes</w:t>
      </w:r>
      <w:r w:rsidR="00073B98" w:rsidRPr="00073B98">
        <w:rPr>
          <w:rFonts w:ascii="Times New Roman" w:hAnsi="Times New Roman"/>
          <w:i/>
          <w:iCs/>
          <w:sz w:val="20"/>
          <w:szCs w:val="20"/>
        </w:rPr>
        <w:t>. Bueno 44 / Regular 60 / Excelente 5 / Malo 8</w:t>
      </w:r>
    </w:p>
    <w:p w14:paraId="09607672" w14:textId="24FFDC25" w:rsidR="00DA401B" w:rsidRPr="00087FAA" w:rsidRDefault="00211FCA" w:rsidP="00087FAA">
      <w:pPr>
        <w:ind w:left="284" w:firstLine="567"/>
        <w:rPr>
          <w:rFonts w:ascii="Times New Roman" w:hAnsi="Times New Roman"/>
          <w:sz w:val="20"/>
          <w:szCs w:val="20"/>
        </w:rPr>
      </w:pPr>
      <w:r>
        <w:rPr>
          <w:rFonts w:ascii="Times New Roman" w:hAnsi="Times New Roman"/>
          <w:sz w:val="20"/>
          <w:szCs w:val="20"/>
        </w:rPr>
        <w:t xml:space="preserve"> </w:t>
      </w:r>
    </w:p>
    <w:p w14:paraId="7DE4A9EC" w14:textId="0D4EE054" w:rsidR="00DA401B" w:rsidRPr="00DA401B" w:rsidRDefault="00DA401B" w:rsidP="00D11062">
      <w:pPr>
        <w:pStyle w:val="NormalWeb"/>
        <w:spacing w:before="0" w:beforeAutospacing="0" w:after="0" w:afterAutospacing="0" w:line="480" w:lineRule="auto"/>
        <w:ind w:left="11"/>
        <w:jc w:val="both"/>
      </w:pPr>
      <w:r w:rsidRPr="00DA401B">
        <w:t xml:space="preserve">La calidad de su conexión de internet se destaca que la mayoría la califica como Bueno o Regular, lo que indica una satisfacción general con la estabilidad de la conexión. Sin embargo, es relevante mencionar que un pequeño porcentaje de los participantes la valora como Excelente, lo que sugiere que algunos disfrutan de una conexión estable y confiable. </w:t>
      </w:r>
      <w:r w:rsidR="001B45A7">
        <w:t>Desde otro punto</w:t>
      </w:r>
      <w:r w:rsidRPr="00DA401B">
        <w:t>, un reducido grupo la considera Malo, lo que podría implicar que enfrentan dificultades en su experiencia de clases virtuales debido a problemas de conexión.</w:t>
      </w:r>
    </w:p>
    <w:p w14:paraId="4857AC3C" w14:textId="77777777" w:rsidR="00DA401B" w:rsidRPr="00DA401B" w:rsidRDefault="00DA401B" w:rsidP="00D11062">
      <w:pPr>
        <w:pStyle w:val="NormalWeb"/>
        <w:spacing w:before="0" w:beforeAutospacing="0" w:after="0" w:afterAutospacing="0" w:line="480" w:lineRule="auto"/>
        <w:ind w:left="11"/>
        <w:jc w:val="both"/>
      </w:pPr>
      <w:r w:rsidRPr="00DA401B">
        <w:t>A continuación, se presentan los resultados relacionados con la estabilidad de la conexión de internet para recibir clases virtuales.</w:t>
      </w:r>
    </w:p>
    <w:p w14:paraId="061FD417" w14:textId="04CA6B05" w:rsidR="00073B98" w:rsidRPr="00D11062" w:rsidRDefault="00DA401B" w:rsidP="00D11062">
      <w:pPr>
        <w:tabs>
          <w:tab w:val="left" w:pos="1110"/>
        </w:tabs>
        <w:spacing w:line="360" w:lineRule="auto"/>
        <w:rPr>
          <w:rFonts w:ascii="Times New Roman" w:hAnsi="Times New Roman"/>
          <w:sz w:val="24"/>
          <w:szCs w:val="24"/>
        </w:rPr>
      </w:pPr>
      <w:r w:rsidRPr="00DA401B">
        <w:rPr>
          <w:rFonts w:ascii="Times New Roman" w:eastAsia="Times New Roman" w:hAnsi="Times New Roman"/>
          <w:sz w:val="24"/>
          <w:szCs w:val="24"/>
          <w:lang w:val="es-CR" w:eastAsia="es-CR"/>
        </w:rPr>
        <w:t>En la Figura 1</w:t>
      </w:r>
      <w:r w:rsidR="00A777E3">
        <w:rPr>
          <w:rFonts w:ascii="Times New Roman" w:eastAsia="Times New Roman" w:hAnsi="Times New Roman"/>
          <w:sz w:val="24"/>
          <w:szCs w:val="24"/>
          <w:lang w:val="es-CR" w:eastAsia="es-CR"/>
        </w:rPr>
        <w:t>1</w:t>
      </w:r>
      <w:r w:rsidRPr="00DA401B">
        <w:rPr>
          <w:rFonts w:ascii="Times New Roman" w:eastAsia="Times New Roman" w:hAnsi="Times New Roman"/>
          <w:sz w:val="24"/>
          <w:szCs w:val="24"/>
          <w:lang w:val="es-CR" w:eastAsia="es-CR"/>
        </w:rPr>
        <w:t>, se muestra las respuestas obtenidas por los encuestados</w:t>
      </w:r>
      <w:r w:rsidR="00D11062">
        <w:rPr>
          <w:rFonts w:ascii="Times New Roman" w:eastAsia="Times New Roman" w:hAnsi="Times New Roman"/>
          <w:sz w:val="24"/>
          <w:szCs w:val="24"/>
          <w:lang w:val="es-CR" w:eastAsia="es-CR"/>
        </w:rPr>
        <w:t>.</w:t>
      </w:r>
    </w:p>
    <w:p w14:paraId="5E77AD21" w14:textId="3316DA6C" w:rsidR="00DF1701" w:rsidRPr="00073B98" w:rsidRDefault="005F56DE" w:rsidP="00DF1701">
      <w:pPr>
        <w:pStyle w:val="Descripcin"/>
        <w:ind w:firstLine="1418"/>
        <w:rPr>
          <w:rFonts w:ascii="Times New Roman" w:hAnsi="Times New Roman"/>
          <w:b w:val="0"/>
          <w:bCs w:val="0"/>
        </w:rPr>
      </w:pPr>
      <w:bookmarkStart w:id="108" w:name="_Toc146395943"/>
      <w:r w:rsidRPr="00073B98">
        <w:rPr>
          <w:rFonts w:ascii="Times New Roman" w:hAnsi="Times New Roman"/>
          <w:b w:val="0"/>
          <w:bCs w:val="0"/>
        </w:rPr>
        <w:t xml:space="preserve">Figura </w:t>
      </w:r>
      <w:r w:rsidRPr="00073B98">
        <w:rPr>
          <w:rFonts w:ascii="Times New Roman" w:hAnsi="Times New Roman"/>
          <w:b w:val="0"/>
          <w:bCs w:val="0"/>
        </w:rPr>
        <w:fldChar w:fldCharType="begin"/>
      </w:r>
      <w:r w:rsidRPr="00073B98">
        <w:rPr>
          <w:rFonts w:ascii="Times New Roman" w:hAnsi="Times New Roman"/>
          <w:b w:val="0"/>
          <w:bCs w:val="0"/>
        </w:rPr>
        <w:instrText xml:space="preserve"> SEQ Figura \* ARABIC </w:instrText>
      </w:r>
      <w:r w:rsidRPr="00073B98">
        <w:rPr>
          <w:rFonts w:ascii="Times New Roman" w:hAnsi="Times New Roman"/>
          <w:b w:val="0"/>
          <w:bCs w:val="0"/>
        </w:rPr>
        <w:fldChar w:fldCharType="separate"/>
      </w:r>
      <w:r w:rsidR="00911500" w:rsidRPr="00073B98">
        <w:rPr>
          <w:rFonts w:ascii="Times New Roman" w:hAnsi="Times New Roman"/>
          <w:b w:val="0"/>
          <w:bCs w:val="0"/>
          <w:noProof/>
        </w:rPr>
        <w:t>11</w:t>
      </w:r>
      <w:r w:rsidRPr="00073B98">
        <w:rPr>
          <w:rFonts w:ascii="Times New Roman" w:hAnsi="Times New Roman"/>
          <w:b w:val="0"/>
          <w:bCs w:val="0"/>
        </w:rPr>
        <w:fldChar w:fldCharType="end"/>
      </w:r>
    </w:p>
    <w:p w14:paraId="1CA038E8" w14:textId="388842CE" w:rsidR="00087FAA" w:rsidRPr="00DA401B" w:rsidRDefault="00087FAA" w:rsidP="00DF1701">
      <w:pPr>
        <w:pStyle w:val="Descripcin"/>
        <w:ind w:firstLine="1418"/>
        <w:rPr>
          <w:rFonts w:ascii="Times New Roman" w:hAnsi="Times New Roman"/>
          <w:b w:val="0"/>
          <w:bCs w:val="0"/>
          <w:i/>
          <w:iCs/>
        </w:rPr>
      </w:pPr>
      <w:r w:rsidRPr="00DA401B">
        <w:rPr>
          <w:rFonts w:ascii="Times New Roman" w:hAnsi="Times New Roman"/>
          <w:b w:val="0"/>
          <w:bCs w:val="0"/>
          <w:i/>
          <w:iCs/>
        </w:rPr>
        <w:t>¿Qué tan estable es la conexión de internet para recibir clases virtuales?</w:t>
      </w:r>
    </w:p>
    <w:p w14:paraId="3E389B07" w14:textId="070EE0B3" w:rsidR="00087FAA" w:rsidRPr="00087FAA" w:rsidRDefault="00087FAA" w:rsidP="0094235F">
      <w:r>
        <w:rPr>
          <w:noProof/>
        </w:rPr>
        <w:drawing>
          <wp:anchor distT="0" distB="0" distL="114300" distR="114300" simplePos="0" relativeHeight="251822592" behindDoc="1" locked="0" layoutInCell="1" allowOverlap="1" wp14:anchorId="4B2245C0" wp14:editId="190D9969">
            <wp:simplePos x="0" y="0"/>
            <wp:positionH relativeFrom="margin">
              <wp:posOffset>974773</wp:posOffset>
            </wp:positionH>
            <wp:positionV relativeFrom="paragraph">
              <wp:posOffset>13587</wp:posOffset>
            </wp:positionV>
            <wp:extent cx="3395345" cy="2002155"/>
            <wp:effectExtent l="0" t="0" r="0" b="0"/>
            <wp:wrapTight wrapText="bothSides">
              <wp:wrapPolygon edited="0">
                <wp:start x="0" y="0"/>
                <wp:lineTo x="0" y="21374"/>
                <wp:lineTo x="21451" y="21374"/>
                <wp:lineTo x="21451" y="0"/>
                <wp:lineTo x="0" y="0"/>
              </wp:wrapPolygon>
            </wp:wrapTight>
            <wp:docPr id="2334" name="Gráfico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áfico 1">
                      <a:extLst>
                        <a:ext uri="{C183D7F6-B498-43B3-948B-1728B52AA6E4}">
                          <adec:decorative xmlns:adec="http://schemas.microsoft.com/office/drawing/2017/decorative" val="1"/>
                        </a:ext>
                      </a:extLst>
                    </pic:cNvPr>
                    <pic:cNvPicPr>
                      <a:picLocks noChangeArrowheads="1"/>
                    </pic:cNvPicPr>
                  </pic:nvPicPr>
                  <pic:blipFill>
                    <a:blip r:embed="rId57">
                      <a:extLst>
                        <a:ext uri="{BEBA8EAE-BF5A-486C-A8C5-ECC9F3942E4B}">
                          <a14:imgProps xmlns:a14="http://schemas.microsoft.com/office/drawing/2010/main">
                            <a14:imgLayer r:embed="rId58">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3395345" cy="20021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547FCA1" w14:textId="6B7BCA5A" w:rsidR="00087FAA" w:rsidRPr="00DA401B" w:rsidRDefault="00087FAA" w:rsidP="0094235F">
      <w:pPr>
        <w:pStyle w:val="Descripcin"/>
        <w:ind w:firstLine="1276"/>
        <w:rPr>
          <w:rFonts w:ascii="Times New Roman" w:hAnsi="Times New Roman"/>
          <w:b w:val="0"/>
          <w:bCs w:val="0"/>
          <w:i/>
          <w:iCs/>
        </w:rPr>
      </w:pPr>
      <w:r w:rsidRPr="00DA401B">
        <w:rPr>
          <w:rFonts w:ascii="Times New Roman" w:hAnsi="Times New Roman"/>
        </w:rPr>
        <w:t xml:space="preserve"> </w:t>
      </w:r>
    </w:p>
    <w:p w14:paraId="75B388F2" w14:textId="2AE0F02D" w:rsidR="00087FAA" w:rsidRDefault="00087FAA" w:rsidP="0094235F">
      <w:pPr>
        <w:tabs>
          <w:tab w:val="left" w:pos="1110"/>
        </w:tabs>
        <w:rPr>
          <w:rFonts w:ascii="Times New Roman" w:hAnsi="Times New Roman"/>
          <w:i/>
          <w:iCs/>
          <w:sz w:val="20"/>
          <w:szCs w:val="20"/>
        </w:rPr>
      </w:pPr>
    </w:p>
    <w:p w14:paraId="0399B1AA" w14:textId="58E50C7B" w:rsidR="00087FAA" w:rsidRPr="00EF1E39" w:rsidRDefault="00087FAA" w:rsidP="0094235F">
      <w:pPr>
        <w:rPr>
          <w:rFonts w:ascii="Times New Roman" w:hAnsi="Times New Roman"/>
          <w:sz w:val="24"/>
          <w:szCs w:val="24"/>
        </w:rPr>
      </w:pPr>
    </w:p>
    <w:p w14:paraId="3A418313" w14:textId="7B69BAEB" w:rsidR="00087FAA" w:rsidRPr="00EF1E39" w:rsidRDefault="00087FAA" w:rsidP="0094235F">
      <w:pPr>
        <w:rPr>
          <w:rFonts w:ascii="Times New Roman" w:hAnsi="Times New Roman"/>
          <w:sz w:val="24"/>
          <w:szCs w:val="24"/>
        </w:rPr>
      </w:pPr>
    </w:p>
    <w:p w14:paraId="7E4E5234" w14:textId="77777777" w:rsidR="00087FAA" w:rsidRPr="00EF1E39" w:rsidRDefault="00087FAA" w:rsidP="0094235F">
      <w:pPr>
        <w:rPr>
          <w:rFonts w:ascii="Times New Roman" w:hAnsi="Times New Roman"/>
          <w:sz w:val="24"/>
          <w:szCs w:val="24"/>
        </w:rPr>
      </w:pPr>
    </w:p>
    <w:p w14:paraId="1DB4A115" w14:textId="1A060ACA" w:rsidR="00087FAA" w:rsidRPr="00EF1E39" w:rsidRDefault="00087FAA" w:rsidP="0094235F">
      <w:pPr>
        <w:rPr>
          <w:rFonts w:ascii="Times New Roman" w:hAnsi="Times New Roman"/>
          <w:sz w:val="24"/>
          <w:szCs w:val="24"/>
        </w:rPr>
      </w:pPr>
    </w:p>
    <w:p w14:paraId="359476C6" w14:textId="5F6EC585" w:rsidR="00087FAA" w:rsidRPr="00EF1E39" w:rsidRDefault="00087FAA" w:rsidP="0094235F">
      <w:pPr>
        <w:rPr>
          <w:rFonts w:ascii="Times New Roman" w:hAnsi="Times New Roman"/>
          <w:sz w:val="24"/>
          <w:szCs w:val="24"/>
        </w:rPr>
      </w:pPr>
    </w:p>
    <w:p w14:paraId="1B9D6319" w14:textId="77777777" w:rsidR="00087FAA" w:rsidRPr="00EF1E39" w:rsidRDefault="00087FAA" w:rsidP="0094235F">
      <w:pPr>
        <w:rPr>
          <w:rFonts w:ascii="Times New Roman" w:hAnsi="Times New Roman"/>
          <w:sz w:val="24"/>
          <w:szCs w:val="24"/>
        </w:rPr>
      </w:pPr>
    </w:p>
    <w:p w14:paraId="7FEF6F66" w14:textId="7189590A" w:rsidR="00087FAA" w:rsidRPr="00EF1E39" w:rsidRDefault="00087FAA" w:rsidP="0094235F">
      <w:pPr>
        <w:rPr>
          <w:rFonts w:ascii="Times New Roman" w:hAnsi="Times New Roman"/>
          <w:sz w:val="24"/>
          <w:szCs w:val="24"/>
        </w:rPr>
      </w:pPr>
    </w:p>
    <w:p w14:paraId="1F919A89" w14:textId="77777777" w:rsidR="00087FAA" w:rsidRPr="00EF1E39" w:rsidRDefault="00087FAA" w:rsidP="0094235F">
      <w:pPr>
        <w:rPr>
          <w:rFonts w:ascii="Times New Roman" w:hAnsi="Times New Roman"/>
          <w:sz w:val="24"/>
          <w:szCs w:val="24"/>
        </w:rPr>
      </w:pPr>
    </w:p>
    <w:p w14:paraId="10F4DA74" w14:textId="77777777" w:rsidR="000D0941" w:rsidRPr="00EF1E39" w:rsidRDefault="000D0941" w:rsidP="000D0941">
      <w:pPr>
        <w:ind w:firstLine="0"/>
        <w:rPr>
          <w:rFonts w:ascii="Times New Roman" w:hAnsi="Times New Roman"/>
          <w:sz w:val="24"/>
          <w:szCs w:val="24"/>
        </w:rPr>
      </w:pPr>
    </w:p>
    <w:p w14:paraId="134AD968" w14:textId="6867DE68" w:rsidR="00626A66" w:rsidRPr="004D6A40" w:rsidRDefault="00D11062" w:rsidP="004D6A40">
      <w:pPr>
        <w:ind w:left="1560" w:right="2137" w:firstLine="0"/>
        <w:jc w:val="both"/>
        <w:rPr>
          <w:rFonts w:ascii="Times New Roman" w:hAnsi="Times New Roman"/>
          <w:i/>
          <w:iCs/>
          <w:sz w:val="20"/>
          <w:szCs w:val="20"/>
        </w:rPr>
      </w:pPr>
      <w:r>
        <w:rPr>
          <w:rFonts w:ascii="Times New Roman" w:hAnsi="Times New Roman"/>
          <w:i/>
          <w:iCs/>
          <w:sz w:val="20"/>
          <w:szCs w:val="20"/>
        </w:rPr>
        <w:t xml:space="preserve">Nota. </w:t>
      </w:r>
      <w:r w:rsidRPr="00DF1701">
        <w:rPr>
          <w:rFonts w:ascii="Times New Roman" w:hAnsi="Times New Roman"/>
          <w:i/>
          <w:iCs/>
          <w:sz w:val="20"/>
          <w:szCs w:val="20"/>
        </w:rPr>
        <w:t>Fuente: C2. Aprendizaje Ubicuo-Estudiantes</w:t>
      </w:r>
      <w:r>
        <w:rPr>
          <w:rFonts w:ascii="Times New Roman" w:hAnsi="Times New Roman"/>
          <w:i/>
          <w:iCs/>
          <w:sz w:val="20"/>
          <w:szCs w:val="20"/>
        </w:rPr>
        <w:t xml:space="preserve">. </w:t>
      </w:r>
      <w:r w:rsidRPr="00DF1701">
        <w:rPr>
          <w:rFonts w:ascii="Times New Roman" w:hAnsi="Times New Roman"/>
          <w:i/>
          <w:iCs/>
          <w:sz w:val="20"/>
          <w:szCs w:val="20"/>
        </w:rPr>
        <w:t>Bueno 70 / Regular 34 / Excelente 8 / Malo 4</w:t>
      </w:r>
      <w:bookmarkEnd w:id="108"/>
      <w:r w:rsidR="00DA401B" w:rsidRPr="00DF1701">
        <w:rPr>
          <w:rFonts w:cs="Calibri"/>
          <w:b/>
          <w:bCs/>
          <w:i/>
          <w:iCs/>
          <w:sz w:val="20"/>
          <w:szCs w:val="20"/>
        </w:rPr>
        <w:t xml:space="preserve">         </w:t>
      </w:r>
    </w:p>
    <w:p w14:paraId="41F3C7B4" w14:textId="77777777" w:rsidR="00EF0C18" w:rsidRPr="006711B8" w:rsidRDefault="00EF0C18" w:rsidP="00EF0C18">
      <w:pPr>
        <w:ind w:left="142" w:right="384" w:firstLine="1134"/>
        <w:jc w:val="both"/>
        <w:rPr>
          <w:rFonts w:cs="Calibri"/>
          <w:i/>
          <w:iCs/>
          <w:sz w:val="2"/>
          <w:szCs w:val="2"/>
        </w:rPr>
      </w:pPr>
    </w:p>
    <w:p w14:paraId="0823B709" w14:textId="0462C19E" w:rsidR="00EF0C18" w:rsidRPr="00DA401B" w:rsidRDefault="007040EF" w:rsidP="00D11062">
      <w:pPr>
        <w:pStyle w:val="NormalWeb"/>
        <w:spacing w:before="0" w:beforeAutospacing="0" w:after="0" w:afterAutospacing="0" w:line="480" w:lineRule="auto"/>
        <w:ind w:left="11"/>
        <w:jc w:val="both"/>
      </w:pPr>
      <w:r>
        <w:lastRenderedPageBreak/>
        <w:t>Con base en los</w:t>
      </w:r>
      <w:r w:rsidR="00EF0C18" w:rsidRPr="00DA401B">
        <w:t xml:space="preserve"> resultados obtenidos en la Figura 1</w:t>
      </w:r>
      <w:r w:rsidR="00CD09D3">
        <w:t>1</w:t>
      </w:r>
      <w:r w:rsidR="00EF0C18" w:rsidRPr="00DA401B">
        <w:t xml:space="preserve"> se puede observar que la estabilidad de la conexión de internet para recibir clases virtuales la mayoría de los encuestados se encuentra con una buena conexión esto debido a la estabilidad que ofrece su conexión. </w:t>
      </w:r>
    </w:p>
    <w:p w14:paraId="40C3DDA8" w14:textId="6A7C320B" w:rsidR="00CC1A8B" w:rsidRPr="006711B8" w:rsidRDefault="007040EF" w:rsidP="00D11062">
      <w:pPr>
        <w:pStyle w:val="NormalWeb"/>
        <w:spacing w:before="0" w:beforeAutospacing="0" w:after="0" w:afterAutospacing="0" w:line="480" w:lineRule="auto"/>
        <w:ind w:left="11"/>
        <w:jc w:val="both"/>
        <w:rPr>
          <w:rFonts w:ascii="Arial" w:hAnsi="Arial" w:cs="Arial"/>
          <w:color w:val="FF0000"/>
        </w:rPr>
      </w:pPr>
      <w:r>
        <w:t>Cuando se pidió a los encuestados que indicaran si consideraban que las TIC eran importantes para el aprendizaje</w:t>
      </w:r>
      <w:r w:rsidR="001B2278" w:rsidRPr="00DA401B">
        <w:t xml:space="preserve">, </w:t>
      </w:r>
      <w:r>
        <w:t xml:space="preserve">los resultados de la figura 13 muestran </w:t>
      </w:r>
      <w:r w:rsidR="00626A66" w:rsidRPr="00DA401B">
        <w:t>que e</w:t>
      </w:r>
      <w:r w:rsidR="001B2278" w:rsidRPr="00DA401B">
        <w:t>l 73% de los estudiantes estuvo Muy de Acuerdo en que las TIC son importantes para el aprendizaje, mientras que el 25% estuvo De Acuerdo y solo el 2% estuvo Algo de Acuerdo.</w:t>
      </w:r>
      <w:r w:rsidR="005D1F6D">
        <w:rPr>
          <w:rFonts w:ascii="Arial" w:hAnsi="Arial" w:cs="Arial"/>
        </w:rPr>
        <w:t xml:space="preserve"> </w:t>
      </w:r>
      <w:bookmarkStart w:id="109" w:name="_Toc139285051"/>
    </w:p>
    <w:p w14:paraId="5DFE5CA8" w14:textId="6F072A4B" w:rsidR="00DF1701" w:rsidRPr="00073B98" w:rsidRDefault="005F56DE" w:rsidP="005F56DE">
      <w:pPr>
        <w:pStyle w:val="Descripcin"/>
        <w:rPr>
          <w:rFonts w:ascii="Times New Roman" w:hAnsi="Times New Roman"/>
          <w:b w:val="0"/>
          <w:bCs w:val="0"/>
        </w:rPr>
      </w:pPr>
      <w:bookmarkStart w:id="110" w:name="_Toc146395944"/>
      <w:r w:rsidRPr="00073B98">
        <w:rPr>
          <w:rFonts w:ascii="Times New Roman" w:hAnsi="Times New Roman"/>
          <w:b w:val="0"/>
          <w:bCs w:val="0"/>
        </w:rPr>
        <w:t xml:space="preserve">Figura </w:t>
      </w:r>
      <w:r w:rsidRPr="00073B98">
        <w:rPr>
          <w:rFonts w:ascii="Times New Roman" w:hAnsi="Times New Roman"/>
          <w:b w:val="0"/>
          <w:bCs w:val="0"/>
        </w:rPr>
        <w:fldChar w:fldCharType="begin"/>
      </w:r>
      <w:r w:rsidRPr="00073B98">
        <w:rPr>
          <w:rFonts w:ascii="Times New Roman" w:hAnsi="Times New Roman"/>
          <w:b w:val="0"/>
          <w:bCs w:val="0"/>
        </w:rPr>
        <w:instrText xml:space="preserve"> SEQ Figura \* ARABIC </w:instrText>
      </w:r>
      <w:r w:rsidRPr="00073B98">
        <w:rPr>
          <w:rFonts w:ascii="Times New Roman" w:hAnsi="Times New Roman"/>
          <w:b w:val="0"/>
          <w:bCs w:val="0"/>
        </w:rPr>
        <w:fldChar w:fldCharType="separate"/>
      </w:r>
      <w:r w:rsidR="00911500" w:rsidRPr="00073B98">
        <w:rPr>
          <w:rFonts w:ascii="Times New Roman" w:hAnsi="Times New Roman"/>
          <w:b w:val="0"/>
          <w:bCs w:val="0"/>
          <w:noProof/>
        </w:rPr>
        <w:t>12</w:t>
      </w:r>
      <w:r w:rsidRPr="00073B98">
        <w:rPr>
          <w:rFonts w:ascii="Times New Roman" w:hAnsi="Times New Roman"/>
          <w:b w:val="0"/>
          <w:bCs w:val="0"/>
        </w:rPr>
        <w:fldChar w:fldCharType="end"/>
      </w:r>
    </w:p>
    <w:p w14:paraId="351B3AAB" w14:textId="0B3BADBF" w:rsidR="001B2278" w:rsidRDefault="001B2278" w:rsidP="00DF1701">
      <w:pPr>
        <w:pStyle w:val="Descripcin"/>
        <w:ind w:left="709" w:right="1145" w:firstLine="0"/>
        <w:rPr>
          <w:rFonts w:ascii="Times New Roman" w:hAnsi="Times New Roman"/>
          <w:b w:val="0"/>
          <w:bCs w:val="0"/>
          <w:i/>
          <w:iCs/>
        </w:rPr>
      </w:pPr>
      <w:r w:rsidRPr="006711B8">
        <w:rPr>
          <w:rFonts w:ascii="Times New Roman" w:hAnsi="Times New Roman"/>
          <w:b w:val="0"/>
          <w:bCs w:val="0"/>
          <w:i/>
          <w:iCs/>
        </w:rPr>
        <w:t>Indique si la Tecnologías de Información y Comunicación (por ejemplo: celulares, tabletas, computadoras portátiles y computadoras de escritorio) son importantes para e</w:t>
      </w:r>
      <w:r w:rsidR="00DF1701">
        <w:rPr>
          <w:rFonts w:ascii="Times New Roman" w:hAnsi="Times New Roman"/>
          <w:b w:val="0"/>
          <w:bCs w:val="0"/>
          <w:i/>
          <w:iCs/>
        </w:rPr>
        <w:t xml:space="preserve">l </w:t>
      </w:r>
      <w:r w:rsidRPr="006711B8">
        <w:rPr>
          <w:rFonts w:ascii="Times New Roman" w:hAnsi="Times New Roman"/>
          <w:b w:val="0"/>
          <w:bCs w:val="0"/>
          <w:i/>
          <w:iCs/>
        </w:rPr>
        <w:t>aprendizaje</w:t>
      </w:r>
      <w:bookmarkEnd w:id="109"/>
      <w:bookmarkEnd w:id="110"/>
      <w:r w:rsidR="006711B8">
        <w:rPr>
          <w:rFonts w:ascii="Times New Roman" w:hAnsi="Times New Roman"/>
          <w:b w:val="0"/>
          <w:bCs w:val="0"/>
          <w:i/>
          <w:iCs/>
        </w:rPr>
        <w:t>.</w:t>
      </w:r>
    </w:p>
    <w:p w14:paraId="727F0667" w14:textId="2C42C90A" w:rsidR="006711B8" w:rsidRPr="006711B8" w:rsidRDefault="006711B8" w:rsidP="006711B8">
      <w:r>
        <w:rPr>
          <w:noProof/>
        </w:rPr>
        <w:drawing>
          <wp:inline distT="0" distB="0" distL="0" distR="0" wp14:anchorId="19274599" wp14:editId="0D5BCCAB">
            <wp:extent cx="4691270" cy="2295525"/>
            <wp:effectExtent l="0" t="0" r="14605" b="9525"/>
            <wp:docPr id="647100293" name="Gráfico 1">
              <a:extLst xmlns:a="http://schemas.openxmlformats.org/drawingml/2006/main">
                <a:ext uri="{FF2B5EF4-FFF2-40B4-BE49-F238E27FC236}">
                  <a16:creationId xmlns:a16="http://schemas.microsoft.com/office/drawing/2014/main" id="{3E25A520-8C1E-98F4-3BE1-A5897362761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14:paraId="64795D22" w14:textId="67329068" w:rsidR="006711B8" w:rsidRDefault="00073B98" w:rsidP="00073B98">
      <w:pPr>
        <w:ind w:left="709" w:right="1287" w:firstLine="0"/>
        <w:jc w:val="both"/>
        <w:rPr>
          <w:rFonts w:ascii="Times New Roman" w:hAnsi="Times New Roman"/>
          <w:i/>
          <w:iCs/>
          <w:sz w:val="20"/>
          <w:szCs w:val="20"/>
        </w:rPr>
      </w:pPr>
      <w:r>
        <w:rPr>
          <w:rFonts w:ascii="Times New Roman" w:hAnsi="Times New Roman"/>
          <w:i/>
          <w:iCs/>
          <w:sz w:val="20"/>
          <w:szCs w:val="20"/>
        </w:rPr>
        <w:t xml:space="preserve">Nota. </w:t>
      </w:r>
      <w:r w:rsidR="006711B8">
        <w:rPr>
          <w:rFonts w:ascii="Times New Roman" w:hAnsi="Times New Roman"/>
          <w:i/>
          <w:iCs/>
          <w:sz w:val="20"/>
          <w:szCs w:val="20"/>
        </w:rPr>
        <w:t>Fuente: C2. Aprendizaje Ubicuo-Estudiantes</w:t>
      </w:r>
      <w:r>
        <w:rPr>
          <w:rFonts w:ascii="Times New Roman" w:hAnsi="Times New Roman"/>
          <w:i/>
          <w:iCs/>
          <w:sz w:val="20"/>
          <w:szCs w:val="20"/>
        </w:rPr>
        <w:t>. Muy de acuerdo 91 / De acuerdo 23 / Algo de acuerdo 3</w:t>
      </w:r>
    </w:p>
    <w:p w14:paraId="7DD391CD" w14:textId="77777777" w:rsidR="006711B8" w:rsidRDefault="006711B8" w:rsidP="00073B98">
      <w:pPr>
        <w:ind w:right="384" w:firstLine="0"/>
        <w:jc w:val="both"/>
        <w:rPr>
          <w:rFonts w:cs="Calibri"/>
          <w:b/>
          <w:bCs/>
          <w:i/>
          <w:iCs/>
          <w:sz w:val="20"/>
          <w:szCs w:val="20"/>
        </w:rPr>
      </w:pPr>
    </w:p>
    <w:p w14:paraId="598C59B9" w14:textId="6010FFD2" w:rsidR="001B2278" w:rsidRPr="00116F54" w:rsidRDefault="00116F54" w:rsidP="00D11062">
      <w:pPr>
        <w:spacing w:line="480" w:lineRule="auto"/>
        <w:ind w:left="11"/>
        <w:jc w:val="both"/>
        <w:rPr>
          <w:rFonts w:cs="Calibri"/>
          <w:b/>
          <w:bCs/>
          <w:i/>
          <w:iCs/>
          <w:sz w:val="24"/>
          <w:szCs w:val="24"/>
        </w:rPr>
      </w:pPr>
      <w:r w:rsidRPr="00116F54">
        <w:rPr>
          <w:rFonts w:ascii="Times New Roman" w:hAnsi="Times New Roman"/>
          <w:sz w:val="24"/>
          <w:szCs w:val="24"/>
        </w:rPr>
        <w:t>Las TIC son de gran relevancia para los educadores y diseñadores de programas educativos, ya que destacan la importancia de integrar de manera efectiva las TIC en las clases para mejorar la experiencia de aprendizaje de los estudiantes. Además, subrayan la necesidad de asegurar una buena conectividad a internet para facilitar el acceso a los recursos digitales y garantizar una experiencia educativa enriquecedora</w:t>
      </w:r>
      <w:r>
        <w:rPr>
          <w:rFonts w:ascii="Times New Roman" w:hAnsi="Times New Roman"/>
          <w:sz w:val="24"/>
          <w:szCs w:val="24"/>
        </w:rPr>
        <w:t>.</w:t>
      </w:r>
    </w:p>
    <w:p w14:paraId="3E31CF69" w14:textId="73CC316A" w:rsidR="00DF1701" w:rsidRDefault="00EB1B49" w:rsidP="004D6A40">
      <w:pPr>
        <w:pStyle w:val="NormalWeb"/>
        <w:spacing w:before="0" w:beforeAutospacing="0" w:after="0" w:afterAutospacing="0" w:line="480" w:lineRule="auto"/>
        <w:ind w:left="11"/>
        <w:jc w:val="both"/>
      </w:pPr>
      <w:r>
        <w:t>Al consultar a los encuestados</w:t>
      </w:r>
      <w:r w:rsidR="00CA5B92" w:rsidRPr="006711B8">
        <w:t xml:space="preserve"> ¿Cuáles de los siguientes recursos tecnológicos utiliza en las clases de la Universidad Nacional? </w:t>
      </w:r>
      <w:r>
        <w:t>Estos se</w:t>
      </w:r>
      <w:r w:rsidR="002F5C58" w:rsidRPr="006711B8">
        <w:t xml:space="preserve"> perciben en cada uno de los recursos que utilizan y la cantidad de estudiantes resumida en la siguiente </w:t>
      </w:r>
      <w:r w:rsidR="00E815BD" w:rsidRPr="006711B8">
        <w:t xml:space="preserve">Tabla </w:t>
      </w:r>
      <w:r w:rsidR="00DF1701">
        <w:t>20</w:t>
      </w:r>
      <w:r w:rsidR="00E815BD" w:rsidRPr="006711B8">
        <w:t>.</w:t>
      </w:r>
    </w:p>
    <w:p w14:paraId="79B45F39" w14:textId="77777777" w:rsidR="004D6A40" w:rsidRPr="006711B8" w:rsidRDefault="004D6A40" w:rsidP="004D6A40">
      <w:pPr>
        <w:pStyle w:val="NormalWeb"/>
        <w:spacing w:before="0" w:beforeAutospacing="0" w:after="0" w:afterAutospacing="0" w:line="480" w:lineRule="auto"/>
        <w:ind w:left="11"/>
        <w:jc w:val="both"/>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7"/>
      </w:tblGrid>
      <w:tr w:rsidR="00275AED" w14:paraId="6E6AA4CC" w14:textId="77777777" w:rsidTr="00275AED">
        <w:trPr>
          <w:trHeight w:val="454"/>
        </w:trPr>
        <w:tc>
          <w:tcPr>
            <w:tcW w:w="9357" w:type="dxa"/>
          </w:tcPr>
          <w:p w14:paraId="36E79C79" w14:textId="4CEBE0C3" w:rsidR="00275AED" w:rsidRPr="00275AED" w:rsidRDefault="00275AED" w:rsidP="00DF1701">
            <w:pPr>
              <w:pStyle w:val="Descripcin"/>
              <w:ind w:firstLine="0"/>
              <w:rPr>
                <w:rFonts w:ascii="Times New Roman" w:hAnsi="Times New Roman"/>
                <w:b w:val="0"/>
                <w:bCs w:val="0"/>
              </w:rPr>
            </w:pPr>
            <w:bookmarkStart w:id="111" w:name="_Toc146396582"/>
            <w:r w:rsidRPr="00275AED">
              <w:rPr>
                <w:rFonts w:ascii="Times New Roman" w:hAnsi="Times New Roman"/>
                <w:b w:val="0"/>
                <w:bCs w:val="0"/>
              </w:rPr>
              <w:lastRenderedPageBreak/>
              <w:t xml:space="preserve">Tabla </w:t>
            </w:r>
            <w:r w:rsidRPr="00275AED">
              <w:rPr>
                <w:rFonts w:ascii="Times New Roman" w:hAnsi="Times New Roman"/>
                <w:b w:val="0"/>
                <w:bCs w:val="0"/>
              </w:rPr>
              <w:fldChar w:fldCharType="begin"/>
            </w:r>
            <w:r w:rsidRPr="00275AED">
              <w:rPr>
                <w:rFonts w:ascii="Times New Roman" w:hAnsi="Times New Roman"/>
                <w:b w:val="0"/>
                <w:bCs w:val="0"/>
              </w:rPr>
              <w:instrText xml:space="preserve"> SEQ Tabla \* ARABIC </w:instrText>
            </w:r>
            <w:r w:rsidRPr="00275AED">
              <w:rPr>
                <w:rFonts w:ascii="Times New Roman" w:hAnsi="Times New Roman"/>
                <w:b w:val="0"/>
                <w:bCs w:val="0"/>
              </w:rPr>
              <w:fldChar w:fldCharType="separate"/>
            </w:r>
            <w:r w:rsidRPr="00275AED">
              <w:rPr>
                <w:rFonts w:ascii="Times New Roman" w:hAnsi="Times New Roman"/>
                <w:b w:val="0"/>
                <w:bCs w:val="0"/>
                <w:noProof/>
              </w:rPr>
              <w:t>20</w:t>
            </w:r>
            <w:r w:rsidRPr="00275AED">
              <w:rPr>
                <w:rFonts w:ascii="Times New Roman" w:hAnsi="Times New Roman"/>
                <w:b w:val="0"/>
                <w:bCs w:val="0"/>
              </w:rPr>
              <w:fldChar w:fldCharType="end"/>
            </w:r>
          </w:p>
        </w:tc>
      </w:tr>
      <w:tr w:rsidR="00275AED" w14:paraId="37A75C92" w14:textId="77777777" w:rsidTr="00275AED">
        <w:trPr>
          <w:trHeight w:val="454"/>
        </w:trPr>
        <w:tc>
          <w:tcPr>
            <w:tcW w:w="9357" w:type="dxa"/>
            <w:tcBorders>
              <w:bottom w:val="single" w:sz="4" w:space="0" w:color="auto"/>
            </w:tcBorders>
          </w:tcPr>
          <w:p w14:paraId="0C4113F5" w14:textId="090CDDD1" w:rsidR="00275AED" w:rsidRDefault="00275AED" w:rsidP="00DF1701">
            <w:pPr>
              <w:pStyle w:val="Descripcin"/>
              <w:ind w:firstLine="0"/>
              <w:rPr>
                <w:rFonts w:ascii="Times New Roman" w:hAnsi="Times New Roman"/>
                <w:i/>
                <w:iCs/>
              </w:rPr>
            </w:pPr>
            <w:bookmarkStart w:id="112" w:name="_Toc152692747"/>
            <w:r w:rsidRPr="00116F54">
              <w:rPr>
                <w:rFonts w:ascii="Times New Roman" w:hAnsi="Times New Roman"/>
                <w:b w:val="0"/>
                <w:bCs w:val="0"/>
                <w:i/>
                <w:iCs/>
              </w:rPr>
              <w:t>¿Cuáles recursos tecnológicos utiliza en las clases de la Universidad Nacional?</w:t>
            </w:r>
            <w:bookmarkEnd w:id="112"/>
          </w:p>
        </w:tc>
      </w:tr>
      <w:bookmarkEnd w:id="111"/>
    </w:tbl>
    <w:p w14:paraId="5C535F56" w14:textId="6035BFD3" w:rsidR="002F5C58" w:rsidRPr="00116F54" w:rsidRDefault="002F5C58" w:rsidP="00897B8D">
      <w:pPr>
        <w:pStyle w:val="Descripcin"/>
        <w:ind w:firstLine="0"/>
        <w:rPr>
          <w:rFonts w:ascii="Times New Roman" w:hAnsi="Times New Roman"/>
          <w:b w:val="0"/>
          <w:bCs w:val="0"/>
        </w:rPr>
      </w:pPr>
    </w:p>
    <w:tbl>
      <w:tblPr>
        <w:tblStyle w:val="Tablaconcuadrcula"/>
        <w:tblW w:w="95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47"/>
        <w:gridCol w:w="1844"/>
        <w:gridCol w:w="1703"/>
        <w:gridCol w:w="1826"/>
        <w:gridCol w:w="1594"/>
      </w:tblGrid>
      <w:tr w:rsidR="00E43127" w14:paraId="26F4639E" w14:textId="1C5BC00F" w:rsidTr="00275AED">
        <w:trPr>
          <w:trHeight w:val="397"/>
        </w:trPr>
        <w:tc>
          <w:tcPr>
            <w:tcW w:w="2547" w:type="dxa"/>
            <w:tcBorders>
              <w:bottom w:val="single" w:sz="4" w:space="0" w:color="auto"/>
            </w:tcBorders>
            <w:shd w:val="clear" w:color="auto" w:fill="auto"/>
            <w:vAlign w:val="center"/>
          </w:tcPr>
          <w:p w14:paraId="7E72672D" w14:textId="05419EB9" w:rsidR="00E43127" w:rsidRPr="000D0941" w:rsidRDefault="00E43127" w:rsidP="00275AED">
            <w:pPr>
              <w:pStyle w:val="NormalWeb"/>
              <w:spacing w:before="0" w:beforeAutospacing="0" w:after="0" w:afterAutospacing="0"/>
              <w:ind w:hanging="107"/>
              <w:rPr>
                <w:b/>
                <w:bCs/>
                <w:sz w:val="20"/>
                <w:szCs w:val="20"/>
              </w:rPr>
            </w:pPr>
            <w:r w:rsidRPr="000D0941">
              <w:rPr>
                <w:b/>
                <w:bCs/>
                <w:sz w:val="20"/>
                <w:szCs w:val="20"/>
              </w:rPr>
              <w:t>Recursos Tecnológicos</w:t>
            </w:r>
          </w:p>
        </w:tc>
        <w:tc>
          <w:tcPr>
            <w:tcW w:w="1844" w:type="dxa"/>
            <w:tcBorders>
              <w:bottom w:val="single" w:sz="4" w:space="0" w:color="auto"/>
            </w:tcBorders>
            <w:shd w:val="clear" w:color="auto" w:fill="auto"/>
            <w:vAlign w:val="center"/>
          </w:tcPr>
          <w:p w14:paraId="05ED1E64" w14:textId="577379B7" w:rsidR="00E43127" w:rsidRPr="000D0941" w:rsidRDefault="00E43127" w:rsidP="00275AED">
            <w:pPr>
              <w:pStyle w:val="NormalWeb"/>
              <w:spacing w:before="0" w:beforeAutospacing="0" w:after="0" w:afterAutospacing="0"/>
              <w:ind w:firstLine="0"/>
              <w:jc w:val="center"/>
              <w:rPr>
                <w:b/>
                <w:bCs/>
                <w:sz w:val="20"/>
                <w:szCs w:val="20"/>
              </w:rPr>
            </w:pPr>
            <w:r>
              <w:rPr>
                <w:b/>
                <w:bCs/>
                <w:sz w:val="20"/>
                <w:szCs w:val="20"/>
              </w:rPr>
              <w:t>Nada Frecuente (1)</w:t>
            </w:r>
          </w:p>
        </w:tc>
        <w:tc>
          <w:tcPr>
            <w:tcW w:w="1703" w:type="dxa"/>
            <w:tcBorders>
              <w:bottom w:val="single" w:sz="4" w:space="0" w:color="auto"/>
            </w:tcBorders>
            <w:shd w:val="clear" w:color="auto" w:fill="auto"/>
            <w:vAlign w:val="center"/>
          </w:tcPr>
          <w:p w14:paraId="74B38B50" w14:textId="14840747" w:rsidR="00E43127" w:rsidRPr="000D0941" w:rsidRDefault="00E43127" w:rsidP="00275AED">
            <w:pPr>
              <w:pStyle w:val="NormalWeb"/>
              <w:spacing w:before="0" w:beforeAutospacing="0" w:after="0" w:afterAutospacing="0"/>
              <w:ind w:firstLine="0"/>
              <w:jc w:val="center"/>
              <w:rPr>
                <w:b/>
                <w:bCs/>
                <w:sz w:val="20"/>
                <w:szCs w:val="20"/>
              </w:rPr>
            </w:pPr>
            <w:r>
              <w:rPr>
                <w:b/>
                <w:bCs/>
                <w:sz w:val="20"/>
                <w:szCs w:val="20"/>
              </w:rPr>
              <w:t>Algo Frecuente (2)</w:t>
            </w:r>
          </w:p>
        </w:tc>
        <w:tc>
          <w:tcPr>
            <w:tcW w:w="1826" w:type="dxa"/>
            <w:tcBorders>
              <w:bottom w:val="single" w:sz="4" w:space="0" w:color="auto"/>
            </w:tcBorders>
            <w:shd w:val="clear" w:color="auto" w:fill="auto"/>
            <w:vAlign w:val="center"/>
          </w:tcPr>
          <w:p w14:paraId="76B0E61D" w14:textId="4CDB0E00" w:rsidR="00E43127" w:rsidRDefault="00E43127" w:rsidP="00275AED">
            <w:pPr>
              <w:pStyle w:val="NormalWeb"/>
              <w:spacing w:before="0" w:beforeAutospacing="0" w:after="0" w:afterAutospacing="0"/>
              <w:ind w:firstLine="0"/>
              <w:jc w:val="center"/>
              <w:rPr>
                <w:b/>
                <w:bCs/>
                <w:sz w:val="20"/>
                <w:szCs w:val="20"/>
              </w:rPr>
            </w:pPr>
            <w:r>
              <w:rPr>
                <w:b/>
                <w:bCs/>
                <w:sz w:val="20"/>
                <w:szCs w:val="20"/>
              </w:rPr>
              <w:t>Frecuentemente (3)</w:t>
            </w:r>
          </w:p>
        </w:tc>
        <w:tc>
          <w:tcPr>
            <w:tcW w:w="1594" w:type="dxa"/>
            <w:tcBorders>
              <w:bottom w:val="single" w:sz="4" w:space="0" w:color="auto"/>
            </w:tcBorders>
            <w:shd w:val="clear" w:color="auto" w:fill="auto"/>
            <w:vAlign w:val="center"/>
          </w:tcPr>
          <w:p w14:paraId="06E3CDD4" w14:textId="6B83704C" w:rsidR="00E43127" w:rsidRDefault="00E43127" w:rsidP="00275AED">
            <w:pPr>
              <w:pStyle w:val="NormalWeb"/>
              <w:spacing w:before="0" w:beforeAutospacing="0" w:after="0" w:afterAutospacing="0"/>
              <w:ind w:firstLine="0"/>
              <w:jc w:val="center"/>
              <w:rPr>
                <w:b/>
                <w:bCs/>
                <w:sz w:val="20"/>
                <w:szCs w:val="20"/>
              </w:rPr>
            </w:pPr>
            <w:r>
              <w:rPr>
                <w:b/>
                <w:bCs/>
                <w:sz w:val="20"/>
                <w:szCs w:val="20"/>
              </w:rPr>
              <w:t>Muy Frecuentemente (4)</w:t>
            </w:r>
          </w:p>
        </w:tc>
      </w:tr>
      <w:tr w:rsidR="00E43127" w14:paraId="3A15B250" w14:textId="6C5BF157" w:rsidTr="00275AED">
        <w:trPr>
          <w:trHeight w:val="397"/>
        </w:trPr>
        <w:tc>
          <w:tcPr>
            <w:tcW w:w="2547" w:type="dxa"/>
            <w:tcBorders>
              <w:top w:val="single" w:sz="4" w:space="0" w:color="auto"/>
            </w:tcBorders>
            <w:shd w:val="clear" w:color="auto" w:fill="auto"/>
          </w:tcPr>
          <w:p w14:paraId="40B4B68C" w14:textId="3E218D2F" w:rsidR="00E43127" w:rsidRPr="000D0941" w:rsidRDefault="00AC7F65">
            <w:pPr>
              <w:pStyle w:val="NormalWeb"/>
              <w:numPr>
                <w:ilvl w:val="0"/>
                <w:numId w:val="85"/>
              </w:numPr>
              <w:spacing w:before="0" w:beforeAutospacing="0" w:after="0" w:afterAutospacing="0"/>
              <w:ind w:left="177" w:hanging="177"/>
              <w:jc w:val="both"/>
              <w:rPr>
                <w:sz w:val="20"/>
                <w:szCs w:val="20"/>
              </w:rPr>
            </w:pPr>
            <w:r>
              <w:rPr>
                <w:sz w:val="20"/>
                <w:szCs w:val="20"/>
              </w:rPr>
              <w:t>Redes Sociales</w:t>
            </w:r>
          </w:p>
        </w:tc>
        <w:tc>
          <w:tcPr>
            <w:tcW w:w="1844" w:type="dxa"/>
            <w:tcBorders>
              <w:top w:val="single" w:sz="4" w:space="0" w:color="auto"/>
            </w:tcBorders>
            <w:shd w:val="clear" w:color="auto" w:fill="auto"/>
            <w:vAlign w:val="center"/>
          </w:tcPr>
          <w:p w14:paraId="6FCBE7E8" w14:textId="26FA1CF0" w:rsidR="00E43127" w:rsidRPr="0093311B" w:rsidRDefault="00AC7F65" w:rsidP="00AC7F65">
            <w:pPr>
              <w:pStyle w:val="NormalWeb"/>
              <w:spacing w:before="0" w:beforeAutospacing="0" w:after="0" w:afterAutospacing="0"/>
              <w:ind w:firstLine="0"/>
              <w:jc w:val="center"/>
              <w:rPr>
                <w:sz w:val="20"/>
                <w:szCs w:val="20"/>
              </w:rPr>
            </w:pPr>
            <w:r w:rsidRPr="0093311B">
              <w:rPr>
                <w:sz w:val="20"/>
                <w:szCs w:val="20"/>
              </w:rPr>
              <w:t>47</w:t>
            </w:r>
          </w:p>
        </w:tc>
        <w:tc>
          <w:tcPr>
            <w:tcW w:w="1703" w:type="dxa"/>
            <w:tcBorders>
              <w:top w:val="single" w:sz="4" w:space="0" w:color="auto"/>
            </w:tcBorders>
            <w:shd w:val="clear" w:color="auto" w:fill="auto"/>
            <w:vAlign w:val="center"/>
          </w:tcPr>
          <w:p w14:paraId="7C8CA152" w14:textId="5E605849" w:rsidR="00E43127" w:rsidRPr="0093311B" w:rsidRDefault="00AC7F65" w:rsidP="00AC7F65">
            <w:pPr>
              <w:pStyle w:val="NormalWeb"/>
              <w:spacing w:before="0" w:beforeAutospacing="0" w:after="0" w:afterAutospacing="0"/>
              <w:ind w:firstLine="0"/>
              <w:jc w:val="center"/>
              <w:rPr>
                <w:sz w:val="20"/>
                <w:szCs w:val="20"/>
              </w:rPr>
            </w:pPr>
            <w:r w:rsidRPr="0093311B">
              <w:rPr>
                <w:sz w:val="20"/>
                <w:szCs w:val="20"/>
              </w:rPr>
              <w:t>28</w:t>
            </w:r>
          </w:p>
        </w:tc>
        <w:tc>
          <w:tcPr>
            <w:tcW w:w="1826" w:type="dxa"/>
            <w:tcBorders>
              <w:top w:val="single" w:sz="4" w:space="0" w:color="auto"/>
            </w:tcBorders>
            <w:shd w:val="clear" w:color="auto" w:fill="auto"/>
            <w:vAlign w:val="center"/>
          </w:tcPr>
          <w:p w14:paraId="68D3EB6C" w14:textId="5E4F49F8" w:rsidR="00E43127" w:rsidRPr="0093311B" w:rsidRDefault="00AC7F65" w:rsidP="00AC7F65">
            <w:pPr>
              <w:pStyle w:val="NormalWeb"/>
              <w:spacing w:before="0" w:beforeAutospacing="0" w:after="0" w:afterAutospacing="0"/>
              <w:ind w:firstLine="0"/>
              <w:jc w:val="center"/>
              <w:rPr>
                <w:sz w:val="20"/>
                <w:szCs w:val="20"/>
              </w:rPr>
            </w:pPr>
            <w:r w:rsidRPr="0093311B">
              <w:rPr>
                <w:sz w:val="20"/>
                <w:szCs w:val="20"/>
              </w:rPr>
              <w:t>24</w:t>
            </w:r>
          </w:p>
        </w:tc>
        <w:tc>
          <w:tcPr>
            <w:tcW w:w="1594" w:type="dxa"/>
            <w:tcBorders>
              <w:top w:val="single" w:sz="4" w:space="0" w:color="auto"/>
            </w:tcBorders>
            <w:shd w:val="clear" w:color="auto" w:fill="auto"/>
            <w:vAlign w:val="center"/>
          </w:tcPr>
          <w:p w14:paraId="1E4680B5" w14:textId="7942D8D5" w:rsidR="00E43127" w:rsidRPr="0093311B" w:rsidRDefault="00AC7F65" w:rsidP="00AC7F65">
            <w:pPr>
              <w:pStyle w:val="NormalWeb"/>
              <w:spacing w:before="0" w:beforeAutospacing="0" w:after="0" w:afterAutospacing="0"/>
              <w:ind w:firstLine="0"/>
              <w:jc w:val="center"/>
              <w:rPr>
                <w:sz w:val="20"/>
                <w:szCs w:val="20"/>
              </w:rPr>
            </w:pPr>
            <w:r w:rsidRPr="0093311B">
              <w:rPr>
                <w:sz w:val="20"/>
                <w:szCs w:val="20"/>
              </w:rPr>
              <w:t>18</w:t>
            </w:r>
          </w:p>
        </w:tc>
      </w:tr>
      <w:tr w:rsidR="00E43127" w14:paraId="1CFDEF5F" w14:textId="11C45B06" w:rsidTr="00275AED">
        <w:trPr>
          <w:trHeight w:val="397"/>
        </w:trPr>
        <w:tc>
          <w:tcPr>
            <w:tcW w:w="2547" w:type="dxa"/>
            <w:shd w:val="clear" w:color="auto" w:fill="auto"/>
          </w:tcPr>
          <w:p w14:paraId="50B4CD52" w14:textId="61B58001" w:rsidR="00E43127" w:rsidRPr="000D0941" w:rsidRDefault="00AC7F65">
            <w:pPr>
              <w:pStyle w:val="NormalWeb"/>
              <w:numPr>
                <w:ilvl w:val="0"/>
                <w:numId w:val="85"/>
              </w:numPr>
              <w:spacing w:before="0" w:beforeAutospacing="0" w:after="0" w:afterAutospacing="0"/>
              <w:ind w:left="177" w:hanging="177"/>
              <w:jc w:val="both"/>
              <w:rPr>
                <w:sz w:val="20"/>
                <w:szCs w:val="20"/>
              </w:rPr>
            </w:pPr>
            <w:r>
              <w:rPr>
                <w:sz w:val="20"/>
                <w:szCs w:val="20"/>
              </w:rPr>
              <w:t>Celular</w:t>
            </w:r>
          </w:p>
        </w:tc>
        <w:tc>
          <w:tcPr>
            <w:tcW w:w="1844" w:type="dxa"/>
            <w:shd w:val="clear" w:color="auto" w:fill="auto"/>
            <w:vAlign w:val="center"/>
          </w:tcPr>
          <w:p w14:paraId="43359270" w14:textId="16308126" w:rsidR="00E43127" w:rsidRPr="0093311B" w:rsidRDefault="00AC7F65" w:rsidP="00AC7F65">
            <w:pPr>
              <w:pStyle w:val="NormalWeb"/>
              <w:spacing w:before="0" w:beforeAutospacing="0" w:after="0" w:afterAutospacing="0"/>
              <w:ind w:firstLine="0"/>
              <w:jc w:val="center"/>
              <w:rPr>
                <w:sz w:val="20"/>
                <w:szCs w:val="20"/>
              </w:rPr>
            </w:pPr>
            <w:r w:rsidRPr="0093311B">
              <w:rPr>
                <w:sz w:val="20"/>
                <w:szCs w:val="20"/>
              </w:rPr>
              <w:t>38</w:t>
            </w:r>
          </w:p>
        </w:tc>
        <w:tc>
          <w:tcPr>
            <w:tcW w:w="1703" w:type="dxa"/>
            <w:shd w:val="clear" w:color="auto" w:fill="auto"/>
            <w:vAlign w:val="center"/>
          </w:tcPr>
          <w:p w14:paraId="793FBB36" w14:textId="2752C79B" w:rsidR="00E43127" w:rsidRPr="0093311B" w:rsidRDefault="00AC7F65" w:rsidP="00AC7F65">
            <w:pPr>
              <w:pStyle w:val="NormalWeb"/>
              <w:spacing w:before="0" w:beforeAutospacing="0" w:after="0" w:afterAutospacing="0"/>
              <w:ind w:firstLine="0"/>
              <w:jc w:val="center"/>
              <w:rPr>
                <w:sz w:val="20"/>
                <w:szCs w:val="20"/>
              </w:rPr>
            </w:pPr>
            <w:r w:rsidRPr="0093311B">
              <w:rPr>
                <w:sz w:val="20"/>
                <w:szCs w:val="20"/>
              </w:rPr>
              <w:t>26</w:t>
            </w:r>
          </w:p>
        </w:tc>
        <w:tc>
          <w:tcPr>
            <w:tcW w:w="1826" w:type="dxa"/>
            <w:shd w:val="clear" w:color="auto" w:fill="auto"/>
            <w:vAlign w:val="center"/>
          </w:tcPr>
          <w:p w14:paraId="5DF69A00" w14:textId="434C3D50" w:rsidR="00E43127" w:rsidRPr="0093311B" w:rsidRDefault="00AC7F65" w:rsidP="00AC7F65">
            <w:pPr>
              <w:pStyle w:val="NormalWeb"/>
              <w:spacing w:before="0" w:beforeAutospacing="0" w:after="0" w:afterAutospacing="0"/>
              <w:ind w:firstLine="0"/>
              <w:jc w:val="center"/>
              <w:rPr>
                <w:sz w:val="20"/>
                <w:szCs w:val="20"/>
              </w:rPr>
            </w:pPr>
            <w:r w:rsidRPr="0093311B">
              <w:rPr>
                <w:sz w:val="20"/>
                <w:szCs w:val="20"/>
              </w:rPr>
              <w:t>22</w:t>
            </w:r>
          </w:p>
        </w:tc>
        <w:tc>
          <w:tcPr>
            <w:tcW w:w="1594" w:type="dxa"/>
            <w:shd w:val="clear" w:color="auto" w:fill="auto"/>
            <w:vAlign w:val="center"/>
          </w:tcPr>
          <w:p w14:paraId="34E4C2A8" w14:textId="4331F15F" w:rsidR="00E43127" w:rsidRPr="0093311B" w:rsidRDefault="00AC7F65" w:rsidP="00AC7F65">
            <w:pPr>
              <w:pStyle w:val="NormalWeb"/>
              <w:spacing w:before="0" w:beforeAutospacing="0" w:after="0" w:afterAutospacing="0"/>
              <w:ind w:firstLine="0"/>
              <w:jc w:val="center"/>
              <w:rPr>
                <w:sz w:val="20"/>
                <w:szCs w:val="20"/>
              </w:rPr>
            </w:pPr>
            <w:r w:rsidRPr="0093311B">
              <w:rPr>
                <w:sz w:val="20"/>
                <w:szCs w:val="20"/>
              </w:rPr>
              <w:t>31</w:t>
            </w:r>
          </w:p>
        </w:tc>
      </w:tr>
      <w:tr w:rsidR="00E43127" w14:paraId="3908E982" w14:textId="470C79D4" w:rsidTr="00275AED">
        <w:trPr>
          <w:trHeight w:val="397"/>
        </w:trPr>
        <w:tc>
          <w:tcPr>
            <w:tcW w:w="2547" w:type="dxa"/>
            <w:shd w:val="clear" w:color="auto" w:fill="auto"/>
          </w:tcPr>
          <w:p w14:paraId="2D94EB0C" w14:textId="3534E4D3" w:rsidR="00E43127" w:rsidRPr="000D0941" w:rsidRDefault="00AC7F65">
            <w:pPr>
              <w:pStyle w:val="NormalWeb"/>
              <w:numPr>
                <w:ilvl w:val="0"/>
                <w:numId w:val="85"/>
              </w:numPr>
              <w:spacing w:before="0" w:beforeAutospacing="0" w:after="0" w:afterAutospacing="0"/>
              <w:ind w:left="177" w:hanging="177"/>
              <w:jc w:val="both"/>
              <w:rPr>
                <w:sz w:val="20"/>
                <w:szCs w:val="20"/>
              </w:rPr>
            </w:pPr>
            <w:r>
              <w:rPr>
                <w:sz w:val="20"/>
                <w:szCs w:val="20"/>
              </w:rPr>
              <w:t>Foros</w:t>
            </w:r>
          </w:p>
        </w:tc>
        <w:tc>
          <w:tcPr>
            <w:tcW w:w="1844" w:type="dxa"/>
            <w:shd w:val="clear" w:color="auto" w:fill="auto"/>
            <w:vAlign w:val="center"/>
          </w:tcPr>
          <w:p w14:paraId="450A020D" w14:textId="799753FC" w:rsidR="00E43127" w:rsidRPr="0093311B" w:rsidRDefault="00AC7F65" w:rsidP="00AC7F65">
            <w:pPr>
              <w:pStyle w:val="NormalWeb"/>
              <w:spacing w:before="0" w:beforeAutospacing="0" w:after="0" w:afterAutospacing="0"/>
              <w:ind w:firstLine="0"/>
              <w:jc w:val="center"/>
              <w:rPr>
                <w:sz w:val="20"/>
                <w:szCs w:val="20"/>
              </w:rPr>
            </w:pPr>
            <w:r w:rsidRPr="0093311B">
              <w:rPr>
                <w:sz w:val="20"/>
                <w:szCs w:val="20"/>
              </w:rPr>
              <w:t>21</w:t>
            </w:r>
          </w:p>
        </w:tc>
        <w:tc>
          <w:tcPr>
            <w:tcW w:w="1703" w:type="dxa"/>
            <w:shd w:val="clear" w:color="auto" w:fill="auto"/>
            <w:vAlign w:val="center"/>
          </w:tcPr>
          <w:p w14:paraId="2BFD8CA2" w14:textId="5A20D7D0" w:rsidR="00E43127" w:rsidRPr="0093311B" w:rsidRDefault="00AC7F65" w:rsidP="00AC7F65">
            <w:pPr>
              <w:pStyle w:val="NormalWeb"/>
              <w:spacing w:before="0" w:beforeAutospacing="0" w:after="0" w:afterAutospacing="0"/>
              <w:ind w:firstLine="0"/>
              <w:jc w:val="center"/>
              <w:rPr>
                <w:sz w:val="20"/>
                <w:szCs w:val="20"/>
              </w:rPr>
            </w:pPr>
            <w:r w:rsidRPr="0093311B">
              <w:rPr>
                <w:sz w:val="20"/>
                <w:szCs w:val="20"/>
              </w:rPr>
              <w:t>38</w:t>
            </w:r>
          </w:p>
        </w:tc>
        <w:tc>
          <w:tcPr>
            <w:tcW w:w="1826" w:type="dxa"/>
            <w:shd w:val="clear" w:color="auto" w:fill="auto"/>
            <w:vAlign w:val="center"/>
          </w:tcPr>
          <w:p w14:paraId="16B1A280" w14:textId="6A6BBD62" w:rsidR="00E43127" w:rsidRPr="0093311B" w:rsidRDefault="00AC7F65" w:rsidP="00AC7F65">
            <w:pPr>
              <w:pStyle w:val="NormalWeb"/>
              <w:spacing w:before="0" w:beforeAutospacing="0" w:after="0" w:afterAutospacing="0"/>
              <w:ind w:firstLine="0"/>
              <w:jc w:val="center"/>
              <w:rPr>
                <w:sz w:val="20"/>
                <w:szCs w:val="20"/>
              </w:rPr>
            </w:pPr>
            <w:r w:rsidRPr="0093311B">
              <w:rPr>
                <w:sz w:val="20"/>
                <w:szCs w:val="20"/>
              </w:rPr>
              <w:t>43</w:t>
            </w:r>
          </w:p>
        </w:tc>
        <w:tc>
          <w:tcPr>
            <w:tcW w:w="1594" w:type="dxa"/>
            <w:shd w:val="clear" w:color="auto" w:fill="auto"/>
            <w:vAlign w:val="center"/>
          </w:tcPr>
          <w:p w14:paraId="44AA88D7" w14:textId="1A41B416" w:rsidR="00E43127" w:rsidRPr="0093311B" w:rsidRDefault="00AC7F65" w:rsidP="00AC7F65">
            <w:pPr>
              <w:pStyle w:val="NormalWeb"/>
              <w:spacing w:before="0" w:beforeAutospacing="0" w:after="0" w:afterAutospacing="0"/>
              <w:ind w:firstLine="0"/>
              <w:jc w:val="center"/>
              <w:rPr>
                <w:sz w:val="20"/>
                <w:szCs w:val="20"/>
              </w:rPr>
            </w:pPr>
            <w:r w:rsidRPr="0093311B">
              <w:rPr>
                <w:sz w:val="20"/>
                <w:szCs w:val="20"/>
              </w:rPr>
              <w:t>15</w:t>
            </w:r>
          </w:p>
        </w:tc>
      </w:tr>
      <w:tr w:rsidR="00E43127" w14:paraId="16CA6FC0" w14:textId="5D507D3D" w:rsidTr="00275AED">
        <w:trPr>
          <w:trHeight w:val="397"/>
        </w:trPr>
        <w:tc>
          <w:tcPr>
            <w:tcW w:w="2547" w:type="dxa"/>
            <w:shd w:val="clear" w:color="auto" w:fill="auto"/>
          </w:tcPr>
          <w:p w14:paraId="7CC6FFA8" w14:textId="7897C525" w:rsidR="00E43127" w:rsidRPr="000D0941" w:rsidRDefault="00AC7F65">
            <w:pPr>
              <w:pStyle w:val="NormalWeb"/>
              <w:numPr>
                <w:ilvl w:val="0"/>
                <w:numId w:val="85"/>
              </w:numPr>
              <w:spacing w:before="0" w:beforeAutospacing="0" w:after="0" w:afterAutospacing="0"/>
              <w:ind w:left="177" w:hanging="177"/>
              <w:jc w:val="both"/>
              <w:rPr>
                <w:sz w:val="20"/>
                <w:szCs w:val="20"/>
              </w:rPr>
            </w:pPr>
            <w:r>
              <w:rPr>
                <w:sz w:val="20"/>
                <w:szCs w:val="20"/>
              </w:rPr>
              <w:t>Chats</w:t>
            </w:r>
          </w:p>
        </w:tc>
        <w:tc>
          <w:tcPr>
            <w:tcW w:w="1844" w:type="dxa"/>
            <w:shd w:val="clear" w:color="auto" w:fill="auto"/>
            <w:vAlign w:val="center"/>
          </w:tcPr>
          <w:p w14:paraId="794ADB52" w14:textId="22D48E4E" w:rsidR="00E43127" w:rsidRPr="0093311B" w:rsidRDefault="00AC7F65" w:rsidP="00AC7F65">
            <w:pPr>
              <w:pStyle w:val="NormalWeb"/>
              <w:spacing w:before="0" w:beforeAutospacing="0" w:after="0" w:afterAutospacing="0"/>
              <w:ind w:firstLine="0"/>
              <w:jc w:val="center"/>
              <w:rPr>
                <w:sz w:val="20"/>
                <w:szCs w:val="20"/>
              </w:rPr>
            </w:pPr>
            <w:r w:rsidRPr="0093311B">
              <w:rPr>
                <w:sz w:val="20"/>
                <w:szCs w:val="20"/>
              </w:rPr>
              <w:t>21</w:t>
            </w:r>
          </w:p>
        </w:tc>
        <w:tc>
          <w:tcPr>
            <w:tcW w:w="1703" w:type="dxa"/>
            <w:shd w:val="clear" w:color="auto" w:fill="auto"/>
            <w:vAlign w:val="center"/>
          </w:tcPr>
          <w:p w14:paraId="47CCCC67" w14:textId="71B75A6B" w:rsidR="00E43127" w:rsidRPr="0093311B" w:rsidRDefault="00AC7F65" w:rsidP="00AC7F65">
            <w:pPr>
              <w:pStyle w:val="NormalWeb"/>
              <w:spacing w:before="0" w:beforeAutospacing="0" w:after="0" w:afterAutospacing="0"/>
              <w:ind w:firstLine="0"/>
              <w:jc w:val="center"/>
              <w:rPr>
                <w:sz w:val="20"/>
                <w:szCs w:val="20"/>
              </w:rPr>
            </w:pPr>
            <w:r w:rsidRPr="0093311B">
              <w:rPr>
                <w:sz w:val="20"/>
                <w:szCs w:val="20"/>
              </w:rPr>
              <w:t>38</w:t>
            </w:r>
          </w:p>
        </w:tc>
        <w:tc>
          <w:tcPr>
            <w:tcW w:w="1826" w:type="dxa"/>
            <w:shd w:val="clear" w:color="auto" w:fill="auto"/>
            <w:vAlign w:val="center"/>
          </w:tcPr>
          <w:p w14:paraId="0658EAD2" w14:textId="2B1876BC" w:rsidR="00E43127" w:rsidRPr="0093311B" w:rsidRDefault="00AC7F65" w:rsidP="00AC7F65">
            <w:pPr>
              <w:pStyle w:val="NormalWeb"/>
              <w:spacing w:before="0" w:beforeAutospacing="0" w:after="0" w:afterAutospacing="0"/>
              <w:ind w:firstLine="0"/>
              <w:jc w:val="center"/>
              <w:rPr>
                <w:sz w:val="20"/>
                <w:szCs w:val="20"/>
              </w:rPr>
            </w:pPr>
            <w:r w:rsidRPr="0093311B">
              <w:rPr>
                <w:sz w:val="20"/>
                <w:szCs w:val="20"/>
              </w:rPr>
              <w:t>43</w:t>
            </w:r>
          </w:p>
        </w:tc>
        <w:tc>
          <w:tcPr>
            <w:tcW w:w="1594" w:type="dxa"/>
            <w:shd w:val="clear" w:color="auto" w:fill="auto"/>
            <w:vAlign w:val="center"/>
          </w:tcPr>
          <w:p w14:paraId="73E184E5" w14:textId="3B3A24A7" w:rsidR="00E43127" w:rsidRPr="0093311B" w:rsidRDefault="00AC7F65" w:rsidP="00AC7F65">
            <w:pPr>
              <w:pStyle w:val="NormalWeb"/>
              <w:spacing w:before="0" w:beforeAutospacing="0" w:after="0" w:afterAutospacing="0"/>
              <w:ind w:firstLine="0"/>
              <w:jc w:val="center"/>
              <w:rPr>
                <w:sz w:val="20"/>
                <w:szCs w:val="20"/>
              </w:rPr>
            </w:pPr>
            <w:r w:rsidRPr="0093311B">
              <w:rPr>
                <w:sz w:val="20"/>
                <w:szCs w:val="20"/>
              </w:rPr>
              <w:t>15</w:t>
            </w:r>
          </w:p>
        </w:tc>
      </w:tr>
      <w:tr w:rsidR="00E43127" w14:paraId="60970C54" w14:textId="2DB42913" w:rsidTr="00275AED">
        <w:trPr>
          <w:trHeight w:val="397"/>
        </w:trPr>
        <w:tc>
          <w:tcPr>
            <w:tcW w:w="2547" w:type="dxa"/>
            <w:shd w:val="clear" w:color="auto" w:fill="auto"/>
          </w:tcPr>
          <w:p w14:paraId="2572FA5B" w14:textId="1D73E426" w:rsidR="00E43127" w:rsidRPr="000D0941" w:rsidRDefault="00AC7F65">
            <w:pPr>
              <w:pStyle w:val="NormalWeb"/>
              <w:numPr>
                <w:ilvl w:val="0"/>
                <w:numId w:val="85"/>
              </w:numPr>
              <w:spacing w:before="0" w:beforeAutospacing="0" w:after="0" w:afterAutospacing="0"/>
              <w:ind w:left="177" w:hanging="177"/>
              <w:jc w:val="both"/>
              <w:rPr>
                <w:sz w:val="20"/>
                <w:szCs w:val="20"/>
              </w:rPr>
            </w:pPr>
            <w:r>
              <w:rPr>
                <w:sz w:val="20"/>
                <w:szCs w:val="20"/>
              </w:rPr>
              <w:t>Wikis</w:t>
            </w:r>
          </w:p>
        </w:tc>
        <w:tc>
          <w:tcPr>
            <w:tcW w:w="1844" w:type="dxa"/>
            <w:shd w:val="clear" w:color="auto" w:fill="auto"/>
            <w:vAlign w:val="center"/>
          </w:tcPr>
          <w:p w14:paraId="46FB44B5" w14:textId="4A118B1F" w:rsidR="00E43127" w:rsidRPr="0093311B" w:rsidRDefault="00AC7F65" w:rsidP="00AC7F65">
            <w:pPr>
              <w:pStyle w:val="NormalWeb"/>
              <w:spacing w:before="0" w:beforeAutospacing="0" w:after="0" w:afterAutospacing="0"/>
              <w:ind w:firstLine="0"/>
              <w:jc w:val="center"/>
              <w:rPr>
                <w:sz w:val="20"/>
                <w:szCs w:val="20"/>
              </w:rPr>
            </w:pPr>
            <w:r w:rsidRPr="0093311B">
              <w:rPr>
                <w:sz w:val="20"/>
                <w:szCs w:val="20"/>
              </w:rPr>
              <w:t>21</w:t>
            </w:r>
          </w:p>
        </w:tc>
        <w:tc>
          <w:tcPr>
            <w:tcW w:w="1703" w:type="dxa"/>
            <w:shd w:val="clear" w:color="auto" w:fill="auto"/>
            <w:vAlign w:val="center"/>
          </w:tcPr>
          <w:p w14:paraId="3087B0D1" w14:textId="0F99023E" w:rsidR="00E43127" w:rsidRPr="0093311B" w:rsidRDefault="00AC7F65" w:rsidP="00AC7F65">
            <w:pPr>
              <w:pStyle w:val="NormalWeb"/>
              <w:spacing w:before="0" w:beforeAutospacing="0" w:after="0" w:afterAutospacing="0"/>
              <w:ind w:firstLine="0"/>
              <w:jc w:val="center"/>
              <w:rPr>
                <w:sz w:val="20"/>
                <w:szCs w:val="20"/>
              </w:rPr>
            </w:pPr>
            <w:r w:rsidRPr="0093311B">
              <w:rPr>
                <w:sz w:val="20"/>
                <w:szCs w:val="20"/>
              </w:rPr>
              <w:t>38</w:t>
            </w:r>
          </w:p>
        </w:tc>
        <w:tc>
          <w:tcPr>
            <w:tcW w:w="1826" w:type="dxa"/>
            <w:shd w:val="clear" w:color="auto" w:fill="auto"/>
            <w:vAlign w:val="center"/>
          </w:tcPr>
          <w:p w14:paraId="41CFEB5B" w14:textId="7E107151" w:rsidR="00E43127" w:rsidRPr="0093311B" w:rsidRDefault="00AC7F65" w:rsidP="00AC7F65">
            <w:pPr>
              <w:pStyle w:val="NormalWeb"/>
              <w:spacing w:before="0" w:beforeAutospacing="0" w:after="0" w:afterAutospacing="0"/>
              <w:ind w:firstLine="0"/>
              <w:jc w:val="center"/>
              <w:rPr>
                <w:sz w:val="20"/>
                <w:szCs w:val="20"/>
              </w:rPr>
            </w:pPr>
            <w:r w:rsidRPr="0093311B">
              <w:rPr>
                <w:sz w:val="20"/>
                <w:szCs w:val="20"/>
              </w:rPr>
              <w:t>43</w:t>
            </w:r>
          </w:p>
        </w:tc>
        <w:tc>
          <w:tcPr>
            <w:tcW w:w="1594" w:type="dxa"/>
            <w:shd w:val="clear" w:color="auto" w:fill="auto"/>
            <w:vAlign w:val="center"/>
          </w:tcPr>
          <w:p w14:paraId="73987652" w14:textId="6225FC55" w:rsidR="00E43127" w:rsidRPr="0093311B" w:rsidRDefault="00AC7F65" w:rsidP="00AC7F65">
            <w:pPr>
              <w:pStyle w:val="NormalWeb"/>
              <w:spacing w:before="0" w:beforeAutospacing="0" w:after="0" w:afterAutospacing="0"/>
              <w:ind w:firstLine="0"/>
              <w:jc w:val="center"/>
              <w:rPr>
                <w:sz w:val="20"/>
                <w:szCs w:val="20"/>
              </w:rPr>
            </w:pPr>
            <w:r w:rsidRPr="0093311B">
              <w:rPr>
                <w:sz w:val="20"/>
                <w:szCs w:val="20"/>
              </w:rPr>
              <w:t>15</w:t>
            </w:r>
          </w:p>
        </w:tc>
      </w:tr>
      <w:tr w:rsidR="00E43127" w14:paraId="64163D96" w14:textId="3B001F60" w:rsidTr="00275AED">
        <w:trPr>
          <w:trHeight w:val="397"/>
        </w:trPr>
        <w:tc>
          <w:tcPr>
            <w:tcW w:w="2547" w:type="dxa"/>
            <w:shd w:val="clear" w:color="auto" w:fill="auto"/>
          </w:tcPr>
          <w:p w14:paraId="3AE4CBED" w14:textId="2B7B772B" w:rsidR="00E43127" w:rsidRPr="000D0941" w:rsidRDefault="009014FE">
            <w:pPr>
              <w:pStyle w:val="NormalWeb"/>
              <w:numPr>
                <w:ilvl w:val="0"/>
                <w:numId w:val="85"/>
              </w:numPr>
              <w:spacing w:before="0" w:beforeAutospacing="0" w:after="0" w:afterAutospacing="0"/>
              <w:ind w:left="177" w:hanging="177"/>
              <w:jc w:val="both"/>
              <w:rPr>
                <w:sz w:val="20"/>
                <w:szCs w:val="20"/>
              </w:rPr>
            </w:pPr>
            <w:r>
              <w:rPr>
                <w:sz w:val="20"/>
                <w:szCs w:val="20"/>
              </w:rPr>
              <w:t>Recursos Colaborativos</w:t>
            </w:r>
          </w:p>
        </w:tc>
        <w:tc>
          <w:tcPr>
            <w:tcW w:w="1844" w:type="dxa"/>
            <w:shd w:val="clear" w:color="auto" w:fill="auto"/>
            <w:vAlign w:val="center"/>
          </w:tcPr>
          <w:p w14:paraId="76702254" w14:textId="01B9AF29" w:rsidR="00E43127" w:rsidRPr="0093311B" w:rsidRDefault="00AC7F65" w:rsidP="00AC7F65">
            <w:pPr>
              <w:pStyle w:val="NormalWeb"/>
              <w:spacing w:before="0" w:beforeAutospacing="0" w:after="0" w:afterAutospacing="0"/>
              <w:ind w:firstLine="0"/>
              <w:jc w:val="center"/>
              <w:rPr>
                <w:sz w:val="20"/>
                <w:szCs w:val="20"/>
              </w:rPr>
            </w:pPr>
            <w:r w:rsidRPr="0093311B">
              <w:rPr>
                <w:sz w:val="20"/>
                <w:szCs w:val="20"/>
              </w:rPr>
              <w:t>3</w:t>
            </w:r>
          </w:p>
        </w:tc>
        <w:tc>
          <w:tcPr>
            <w:tcW w:w="1703" w:type="dxa"/>
            <w:shd w:val="clear" w:color="auto" w:fill="auto"/>
            <w:vAlign w:val="center"/>
          </w:tcPr>
          <w:p w14:paraId="46E1EB8C" w14:textId="4F396A55" w:rsidR="00E43127" w:rsidRPr="0093311B" w:rsidRDefault="00814DA1" w:rsidP="00AC7F65">
            <w:pPr>
              <w:pStyle w:val="NormalWeb"/>
              <w:spacing w:before="0" w:beforeAutospacing="0" w:after="0" w:afterAutospacing="0"/>
              <w:ind w:firstLine="0"/>
              <w:jc w:val="center"/>
              <w:rPr>
                <w:sz w:val="20"/>
                <w:szCs w:val="20"/>
              </w:rPr>
            </w:pPr>
            <w:r w:rsidRPr="0093311B">
              <w:rPr>
                <w:sz w:val="20"/>
                <w:szCs w:val="20"/>
              </w:rPr>
              <w:t>1</w:t>
            </w:r>
            <w:r w:rsidR="009014FE" w:rsidRPr="0093311B">
              <w:rPr>
                <w:sz w:val="20"/>
                <w:szCs w:val="20"/>
              </w:rPr>
              <w:t>9</w:t>
            </w:r>
          </w:p>
        </w:tc>
        <w:tc>
          <w:tcPr>
            <w:tcW w:w="1826" w:type="dxa"/>
            <w:shd w:val="clear" w:color="auto" w:fill="auto"/>
            <w:vAlign w:val="center"/>
          </w:tcPr>
          <w:p w14:paraId="61DE3048" w14:textId="09E9C730" w:rsidR="00E43127" w:rsidRPr="0093311B" w:rsidRDefault="00AC7F65" w:rsidP="00AC7F65">
            <w:pPr>
              <w:pStyle w:val="NormalWeb"/>
              <w:spacing w:before="0" w:beforeAutospacing="0" w:after="0" w:afterAutospacing="0"/>
              <w:ind w:firstLine="0"/>
              <w:jc w:val="center"/>
              <w:rPr>
                <w:sz w:val="20"/>
                <w:szCs w:val="20"/>
              </w:rPr>
            </w:pPr>
            <w:r w:rsidRPr="0093311B">
              <w:rPr>
                <w:sz w:val="20"/>
                <w:szCs w:val="20"/>
              </w:rPr>
              <w:t>45</w:t>
            </w:r>
          </w:p>
        </w:tc>
        <w:tc>
          <w:tcPr>
            <w:tcW w:w="1594" w:type="dxa"/>
            <w:shd w:val="clear" w:color="auto" w:fill="auto"/>
            <w:vAlign w:val="center"/>
          </w:tcPr>
          <w:p w14:paraId="0EC07BD2" w14:textId="41E77115" w:rsidR="00E43127" w:rsidRPr="0093311B" w:rsidRDefault="00AC7F65" w:rsidP="00AC7F65">
            <w:pPr>
              <w:pStyle w:val="NormalWeb"/>
              <w:spacing w:before="0" w:beforeAutospacing="0" w:after="0" w:afterAutospacing="0"/>
              <w:ind w:firstLine="0"/>
              <w:jc w:val="center"/>
              <w:rPr>
                <w:sz w:val="20"/>
                <w:szCs w:val="20"/>
              </w:rPr>
            </w:pPr>
            <w:r w:rsidRPr="0093311B">
              <w:rPr>
                <w:sz w:val="20"/>
                <w:szCs w:val="20"/>
              </w:rPr>
              <w:t>50</w:t>
            </w:r>
          </w:p>
        </w:tc>
      </w:tr>
      <w:tr w:rsidR="00E43127" w14:paraId="329E4752" w14:textId="095AE7E2" w:rsidTr="00275AED">
        <w:trPr>
          <w:trHeight w:val="397"/>
        </w:trPr>
        <w:tc>
          <w:tcPr>
            <w:tcW w:w="2547" w:type="dxa"/>
            <w:shd w:val="clear" w:color="auto" w:fill="auto"/>
          </w:tcPr>
          <w:p w14:paraId="3EDBFEE1" w14:textId="7FFDA324" w:rsidR="00E43127" w:rsidRPr="000D0941" w:rsidRDefault="00814DA1">
            <w:pPr>
              <w:pStyle w:val="NormalWeb"/>
              <w:numPr>
                <w:ilvl w:val="0"/>
                <w:numId w:val="85"/>
              </w:numPr>
              <w:spacing w:before="0" w:beforeAutospacing="0" w:after="0" w:afterAutospacing="0"/>
              <w:ind w:left="177" w:hanging="177"/>
              <w:jc w:val="both"/>
              <w:rPr>
                <w:sz w:val="20"/>
                <w:szCs w:val="20"/>
              </w:rPr>
            </w:pPr>
            <w:r>
              <w:rPr>
                <w:sz w:val="20"/>
                <w:szCs w:val="20"/>
              </w:rPr>
              <w:t xml:space="preserve">WhatsApp </w:t>
            </w:r>
          </w:p>
        </w:tc>
        <w:tc>
          <w:tcPr>
            <w:tcW w:w="1844" w:type="dxa"/>
            <w:shd w:val="clear" w:color="auto" w:fill="auto"/>
            <w:vAlign w:val="center"/>
          </w:tcPr>
          <w:p w14:paraId="18CDCA65" w14:textId="77100E0A" w:rsidR="00E43127" w:rsidRPr="0093311B" w:rsidRDefault="009014FE" w:rsidP="00AC7F65">
            <w:pPr>
              <w:pStyle w:val="NormalWeb"/>
              <w:spacing w:before="0" w:beforeAutospacing="0" w:after="0" w:afterAutospacing="0"/>
              <w:ind w:firstLine="0"/>
              <w:jc w:val="center"/>
              <w:rPr>
                <w:sz w:val="20"/>
                <w:szCs w:val="20"/>
              </w:rPr>
            </w:pPr>
            <w:r w:rsidRPr="0093311B">
              <w:rPr>
                <w:sz w:val="20"/>
                <w:szCs w:val="20"/>
              </w:rPr>
              <w:t>3</w:t>
            </w:r>
          </w:p>
        </w:tc>
        <w:tc>
          <w:tcPr>
            <w:tcW w:w="1703" w:type="dxa"/>
            <w:shd w:val="clear" w:color="auto" w:fill="auto"/>
            <w:vAlign w:val="center"/>
          </w:tcPr>
          <w:p w14:paraId="29DA3133" w14:textId="4068A6FF" w:rsidR="00E43127" w:rsidRPr="0093311B" w:rsidRDefault="00814DA1" w:rsidP="00AC7F65">
            <w:pPr>
              <w:pStyle w:val="NormalWeb"/>
              <w:spacing w:before="0" w:beforeAutospacing="0" w:after="0" w:afterAutospacing="0"/>
              <w:ind w:firstLine="0"/>
              <w:jc w:val="center"/>
              <w:rPr>
                <w:sz w:val="20"/>
                <w:szCs w:val="20"/>
              </w:rPr>
            </w:pPr>
            <w:r w:rsidRPr="0093311B">
              <w:rPr>
                <w:sz w:val="20"/>
                <w:szCs w:val="20"/>
              </w:rPr>
              <w:t>9</w:t>
            </w:r>
          </w:p>
        </w:tc>
        <w:tc>
          <w:tcPr>
            <w:tcW w:w="1826" w:type="dxa"/>
            <w:shd w:val="clear" w:color="auto" w:fill="auto"/>
            <w:vAlign w:val="center"/>
          </w:tcPr>
          <w:p w14:paraId="25B0F161" w14:textId="3E6B4F83" w:rsidR="00E43127" w:rsidRPr="0093311B" w:rsidRDefault="00814DA1" w:rsidP="00AC7F65">
            <w:pPr>
              <w:pStyle w:val="NormalWeb"/>
              <w:spacing w:before="0" w:beforeAutospacing="0" w:after="0" w:afterAutospacing="0"/>
              <w:ind w:firstLine="0"/>
              <w:jc w:val="center"/>
              <w:rPr>
                <w:sz w:val="20"/>
                <w:szCs w:val="20"/>
              </w:rPr>
            </w:pPr>
            <w:r w:rsidRPr="0093311B">
              <w:rPr>
                <w:sz w:val="20"/>
                <w:szCs w:val="20"/>
              </w:rPr>
              <w:t>23</w:t>
            </w:r>
          </w:p>
        </w:tc>
        <w:tc>
          <w:tcPr>
            <w:tcW w:w="1594" w:type="dxa"/>
            <w:shd w:val="clear" w:color="auto" w:fill="auto"/>
            <w:vAlign w:val="center"/>
          </w:tcPr>
          <w:p w14:paraId="7F7E6C3D" w14:textId="740DCBA6" w:rsidR="00E43127" w:rsidRPr="0093311B" w:rsidRDefault="00814DA1" w:rsidP="00AC7F65">
            <w:pPr>
              <w:pStyle w:val="NormalWeb"/>
              <w:spacing w:before="0" w:beforeAutospacing="0" w:after="0" w:afterAutospacing="0"/>
              <w:ind w:firstLine="0"/>
              <w:jc w:val="center"/>
              <w:rPr>
                <w:sz w:val="20"/>
                <w:szCs w:val="20"/>
              </w:rPr>
            </w:pPr>
            <w:r w:rsidRPr="0093311B">
              <w:rPr>
                <w:sz w:val="20"/>
                <w:szCs w:val="20"/>
              </w:rPr>
              <w:t>82</w:t>
            </w:r>
          </w:p>
        </w:tc>
      </w:tr>
      <w:tr w:rsidR="00E43127" w14:paraId="3EE79851" w14:textId="300B67A2" w:rsidTr="00275AED">
        <w:trPr>
          <w:trHeight w:val="397"/>
        </w:trPr>
        <w:tc>
          <w:tcPr>
            <w:tcW w:w="2547" w:type="dxa"/>
            <w:shd w:val="clear" w:color="auto" w:fill="auto"/>
          </w:tcPr>
          <w:p w14:paraId="2F380D1E" w14:textId="558180FE" w:rsidR="00E43127" w:rsidRPr="000D0941" w:rsidRDefault="00814DA1">
            <w:pPr>
              <w:pStyle w:val="NormalWeb"/>
              <w:numPr>
                <w:ilvl w:val="0"/>
                <w:numId w:val="85"/>
              </w:numPr>
              <w:spacing w:before="0" w:beforeAutospacing="0" w:after="0" w:afterAutospacing="0"/>
              <w:ind w:left="177" w:hanging="177"/>
              <w:jc w:val="both"/>
              <w:rPr>
                <w:sz w:val="20"/>
                <w:szCs w:val="20"/>
              </w:rPr>
            </w:pPr>
            <w:r>
              <w:rPr>
                <w:sz w:val="20"/>
                <w:szCs w:val="20"/>
              </w:rPr>
              <w:t>Correo Electrónico</w:t>
            </w:r>
          </w:p>
        </w:tc>
        <w:tc>
          <w:tcPr>
            <w:tcW w:w="1844" w:type="dxa"/>
            <w:shd w:val="clear" w:color="auto" w:fill="auto"/>
            <w:vAlign w:val="center"/>
          </w:tcPr>
          <w:p w14:paraId="145BF2DF" w14:textId="643E75F3" w:rsidR="00E43127" w:rsidRPr="0093311B" w:rsidRDefault="00814DA1" w:rsidP="00AC7F65">
            <w:pPr>
              <w:pStyle w:val="NormalWeb"/>
              <w:spacing w:before="0" w:beforeAutospacing="0" w:after="0" w:afterAutospacing="0"/>
              <w:ind w:firstLine="0"/>
              <w:jc w:val="center"/>
              <w:rPr>
                <w:sz w:val="20"/>
                <w:szCs w:val="20"/>
              </w:rPr>
            </w:pPr>
            <w:r w:rsidRPr="0093311B">
              <w:rPr>
                <w:sz w:val="20"/>
                <w:szCs w:val="20"/>
              </w:rPr>
              <w:t>2</w:t>
            </w:r>
          </w:p>
        </w:tc>
        <w:tc>
          <w:tcPr>
            <w:tcW w:w="1703" w:type="dxa"/>
            <w:shd w:val="clear" w:color="auto" w:fill="auto"/>
            <w:vAlign w:val="center"/>
          </w:tcPr>
          <w:p w14:paraId="2681069E" w14:textId="6B45A15E" w:rsidR="00E43127" w:rsidRPr="0093311B" w:rsidRDefault="00814DA1" w:rsidP="00AC7F65">
            <w:pPr>
              <w:pStyle w:val="NormalWeb"/>
              <w:spacing w:before="0" w:beforeAutospacing="0" w:after="0" w:afterAutospacing="0"/>
              <w:ind w:firstLine="0"/>
              <w:jc w:val="center"/>
              <w:rPr>
                <w:sz w:val="20"/>
                <w:szCs w:val="20"/>
              </w:rPr>
            </w:pPr>
            <w:r w:rsidRPr="0093311B">
              <w:rPr>
                <w:sz w:val="20"/>
                <w:szCs w:val="20"/>
              </w:rPr>
              <w:t>18</w:t>
            </w:r>
          </w:p>
        </w:tc>
        <w:tc>
          <w:tcPr>
            <w:tcW w:w="1826" w:type="dxa"/>
            <w:shd w:val="clear" w:color="auto" w:fill="auto"/>
            <w:vAlign w:val="center"/>
          </w:tcPr>
          <w:p w14:paraId="0BDFD457" w14:textId="355F87D3" w:rsidR="00E43127" w:rsidRPr="0093311B" w:rsidRDefault="00814DA1" w:rsidP="00AC7F65">
            <w:pPr>
              <w:pStyle w:val="NormalWeb"/>
              <w:spacing w:before="0" w:beforeAutospacing="0" w:after="0" w:afterAutospacing="0"/>
              <w:ind w:firstLine="0"/>
              <w:jc w:val="center"/>
              <w:rPr>
                <w:sz w:val="20"/>
                <w:szCs w:val="20"/>
              </w:rPr>
            </w:pPr>
            <w:r w:rsidRPr="0093311B">
              <w:rPr>
                <w:sz w:val="20"/>
                <w:szCs w:val="20"/>
              </w:rPr>
              <w:t>38</w:t>
            </w:r>
          </w:p>
        </w:tc>
        <w:tc>
          <w:tcPr>
            <w:tcW w:w="1594" w:type="dxa"/>
            <w:shd w:val="clear" w:color="auto" w:fill="auto"/>
            <w:vAlign w:val="center"/>
          </w:tcPr>
          <w:p w14:paraId="409374EA" w14:textId="3C8F6144" w:rsidR="00E43127" w:rsidRPr="0093311B" w:rsidRDefault="00814DA1" w:rsidP="00AC7F65">
            <w:pPr>
              <w:pStyle w:val="NormalWeb"/>
              <w:spacing w:before="0" w:beforeAutospacing="0" w:after="0" w:afterAutospacing="0"/>
              <w:ind w:firstLine="0"/>
              <w:jc w:val="center"/>
              <w:rPr>
                <w:sz w:val="20"/>
                <w:szCs w:val="20"/>
              </w:rPr>
            </w:pPr>
            <w:r w:rsidRPr="0093311B">
              <w:rPr>
                <w:sz w:val="20"/>
                <w:szCs w:val="20"/>
              </w:rPr>
              <w:t>59</w:t>
            </w:r>
          </w:p>
        </w:tc>
      </w:tr>
      <w:tr w:rsidR="00E43127" w14:paraId="343ADD5C" w14:textId="73F8FE49" w:rsidTr="00275AED">
        <w:trPr>
          <w:trHeight w:val="397"/>
        </w:trPr>
        <w:tc>
          <w:tcPr>
            <w:tcW w:w="2547" w:type="dxa"/>
            <w:shd w:val="clear" w:color="auto" w:fill="auto"/>
          </w:tcPr>
          <w:p w14:paraId="433BA1A4" w14:textId="7AE85916" w:rsidR="00E43127" w:rsidRPr="000D0941" w:rsidRDefault="00814DA1">
            <w:pPr>
              <w:pStyle w:val="NormalWeb"/>
              <w:numPr>
                <w:ilvl w:val="0"/>
                <w:numId w:val="85"/>
              </w:numPr>
              <w:spacing w:before="0" w:beforeAutospacing="0" w:after="0" w:afterAutospacing="0"/>
              <w:ind w:left="177" w:hanging="177"/>
              <w:jc w:val="both"/>
              <w:rPr>
                <w:sz w:val="20"/>
                <w:szCs w:val="20"/>
              </w:rPr>
            </w:pPr>
            <w:r>
              <w:rPr>
                <w:sz w:val="20"/>
                <w:szCs w:val="20"/>
              </w:rPr>
              <w:t xml:space="preserve">Aula Virtual </w:t>
            </w:r>
          </w:p>
        </w:tc>
        <w:tc>
          <w:tcPr>
            <w:tcW w:w="1844" w:type="dxa"/>
            <w:shd w:val="clear" w:color="auto" w:fill="auto"/>
            <w:vAlign w:val="center"/>
          </w:tcPr>
          <w:p w14:paraId="61B4F043" w14:textId="3EAEA744" w:rsidR="00E43127" w:rsidRPr="0093311B" w:rsidRDefault="00814DA1" w:rsidP="00AC7F65">
            <w:pPr>
              <w:pStyle w:val="NormalWeb"/>
              <w:spacing w:before="0" w:beforeAutospacing="0" w:after="0" w:afterAutospacing="0"/>
              <w:ind w:firstLine="0"/>
              <w:jc w:val="center"/>
              <w:rPr>
                <w:sz w:val="20"/>
                <w:szCs w:val="20"/>
              </w:rPr>
            </w:pPr>
            <w:r w:rsidRPr="0093311B">
              <w:rPr>
                <w:sz w:val="20"/>
                <w:szCs w:val="20"/>
              </w:rPr>
              <w:t>2</w:t>
            </w:r>
          </w:p>
        </w:tc>
        <w:tc>
          <w:tcPr>
            <w:tcW w:w="1703" w:type="dxa"/>
            <w:shd w:val="clear" w:color="auto" w:fill="auto"/>
            <w:vAlign w:val="center"/>
          </w:tcPr>
          <w:p w14:paraId="75721274" w14:textId="4D53A25C" w:rsidR="00E43127" w:rsidRPr="0093311B" w:rsidRDefault="00814DA1" w:rsidP="00AC7F65">
            <w:pPr>
              <w:pStyle w:val="NormalWeb"/>
              <w:spacing w:before="0" w:beforeAutospacing="0" w:after="0" w:afterAutospacing="0"/>
              <w:ind w:firstLine="0"/>
              <w:jc w:val="center"/>
              <w:rPr>
                <w:sz w:val="20"/>
                <w:szCs w:val="20"/>
              </w:rPr>
            </w:pPr>
            <w:r w:rsidRPr="0093311B">
              <w:rPr>
                <w:sz w:val="20"/>
                <w:szCs w:val="20"/>
              </w:rPr>
              <w:t>3</w:t>
            </w:r>
          </w:p>
        </w:tc>
        <w:tc>
          <w:tcPr>
            <w:tcW w:w="1826" w:type="dxa"/>
            <w:shd w:val="clear" w:color="auto" w:fill="auto"/>
            <w:vAlign w:val="center"/>
          </w:tcPr>
          <w:p w14:paraId="044E8D94" w14:textId="3CE0D200" w:rsidR="00E43127" w:rsidRPr="0093311B" w:rsidRDefault="00814DA1" w:rsidP="00AC7F65">
            <w:pPr>
              <w:pStyle w:val="NormalWeb"/>
              <w:spacing w:before="0" w:beforeAutospacing="0" w:after="0" w:afterAutospacing="0"/>
              <w:ind w:firstLine="0"/>
              <w:jc w:val="center"/>
              <w:rPr>
                <w:sz w:val="20"/>
                <w:szCs w:val="20"/>
              </w:rPr>
            </w:pPr>
            <w:r w:rsidRPr="0093311B">
              <w:rPr>
                <w:sz w:val="20"/>
                <w:szCs w:val="20"/>
              </w:rPr>
              <w:t>15</w:t>
            </w:r>
          </w:p>
        </w:tc>
        <w:tc>
          <w:tcPr>
            <w:tcW w:w="1594" w:type="dxa"/>
            <w:shd w:val="clear" w:color="auto" w:fill="auto"/>
            <w:vAlign w:val="center"/>
          </w:tcPr>
          <w:p w14:paraId="32402916" w14:textId="4DBF13B7" w:rsidR="00E43127" w:rsidRPr="0093311B" w:rsidRDefault="00814DA1" w:rsidP="00AC7F65">
            <w:pPr>
              <w:pStyle w:val="NormalWeb"/>
              <w:spacing w:before="0" w:beforeAutospacing="0" w:after="0" w:afterAutospacing="0"/>
              <w:ind w:firstLine="0"/>
              <w:jc w:val="center"/>
              <w:rPr>
                <w:sz w:val="20"/>
                <w:szCs w:val="20"/>
              </w:rPr>
            </w:pPr>
            <w:r w:rsidRPr="0093311B">
              <w:rPr>
                <w:sz w:val="20"/>
                <w:szCs w:val="20"/>
              </w:rPr>
              <w:t>97</w:t>
            </w:r>
          </w:p>
        </w:tc>
      </w:tr>
      <w:tr w:rsidR="00E43127" w14:paraId="70720081" w14:textId="6275007D" w:rsidTr="00275AED">
        <w:trPr>
          <w:trHeight w:val="397"/>
        </w:trPr>
        <w:tc>
          <w:tcPr>
            <w:tcW w:w="2547" w:type="dxa"/>
            <w:tcBorders>
              <w:bottom w:val="single" w:sz="4" w:space="0" w:color="auto"/>
            </w:tcBorders>
            <w:shd w:val="clear" w:color="auto" w:fill="auto"/>
          </w:tcPr>
          <w:p w14:paraId="00CBE875" w14:textId="0B7B7ABC" w:rsidR="00E43127" w:rsidRPr="000D0941" w:rsidRDefault="00E43127" w:rsidP="007915FE">
            <w:pPr>
              <w:pStyle w:val="NormalWeb"/>
              <w:spacing w:before="0" w:beforeAutospacing="0" w:after="0" w:afterAutospacing="0"/>
              <w:ind w:firstLine="0"/>
              <w:jc w:val="both"/>
              <w:rPr>
                <w:sz w:val="20"/>
                <w:szCs w:val="20"/>
              </w:rPr>
            </w:pPr>
            <w:r w:rsidRPr="000D0941">
              <w:rPr>
                <w:sz w:val="20"/>
                <w:szCs w:val="20"/>
              </w:rPr>
              <w:t>Totales</w:t>
            </w:r>
          </w:p>
        </w:tc>
        <w:tc>
          <w:tcPr>
            <w:tcW w:w="1844" w:type="dxa"/>
            <w:tcBorders>
              <w:bottom w:val="single" w:sz="4" w:space="0" w:color="auto"/>
            </w:tcBorders>
            <w:shd w:val="clear" w:color="auto" w:fill="auto"/>
            <w:vAlign w:val="center"/>
          </w:tcPr>
          <w:p w14:paraId="29A1784B" w14:textId="18FB798C" w:rsidR="00E43127" w:rsidRPr="000D0941" w:rsidRDefault="0093311B" w:rsidP="00AC7F65">
            <w:pPr>
              <w:pStyle w:val="NormalWeb"/>
              <w:spacing w:before="0" w:beforeAutospacing="0" w:after="0" w:afterAutospacing="0"/>
              <w:ind w:firstLine="0"/>
              <w:jc w:val="center"/>
              <w:rPr>
                <w:b/>
                <w:bCs/>
                <w:sz w:val="20"/>
                <w:szCs w:val="20"/>
              </w:rPr>
            </w:pPr>
            <w:r>
              <w:rPr>
                <w:b/>
                <w:bCs/>
                <w:sz w:val="20"/>
                <w:szCs w:val="20"/>
              </w:rPr>
              <w:t>158</w:t>
            </w:r>
          </w:p>
        </w:tc>
        <w:tc>
          <w:tcPr>
            <w:tcW w:w="1703" w:type="dxa"/>
            <w:tcBorders>
              <w:bottom w:val="single" w:sz="4" w:space="0" w:color="auto"/>
            </w:tcBorders>
            <w:shd w:val="clear" w:color="auto" w:fill="auto"/>
            <w:vAlign w:val="center"/>
          </w:tcPr>
          <w:p w14:paraId="32909A08" w14:textId="6F782C4A" w:rsidR="00E43127" w:rsidRPr="000D0941" w:rsidRDefault="0093311B" w:rsidP="00AC7F65">
            <w:pPr>
              <w:pStyle w:val="NormalWeb"/>
              <w:spacing w:before="0" w:beforeAutospacing="0" w:after="0" w:afterAutospacing="0"/>
              <w:ind w:firstLine="0"/>
              <w:jc w:val="center"/>
              <w:rPr>
                <w:b/>
                <w:bCs/>
                <w:sz w:val="20"/>
                <w:szCs w:val="20"/>
              </w:rPr>
            </w:pPr>
            <w:r>
              <w:rPr>
                <w:b/>
                <w:bCs/>
                <w:sz w:val="20"/>
                <w:szCs w:val="20"/>
              </w:rPr>
              <w:t>217</w:t>
            </w:r>
          </w:p>
        </w:tc>
        <w:tc>
          <w:tcPr>
            <w:tcW w:w="1826" w:type="dxa"/>
            <w:tcBorders>
              <w:bottom w:val="single" w:sz="4" w:space="0" w:color="auto"/>
            </w:tcBorders>
            <w:shd w:val="clear" w:color="auto" w:fill="auto"/>
            <w:vAlign w:val="center"/>
          </w:tcPr>
          <w:p w14:paraId="393DB38E" w14:textId="3E882B9A" w:rsidR="00E43127" w:rsidRPr="000D0941" w:rsidRDefault="0093311B" w:rsidP="00AC7F65">
            <w:pPr>
              <w:pStyle w:val="NormalWeb"/>
              <w:spacing w:before="0" w:beforeAutospacing="0" w:after="0" w:afterAutospacing="0"/>
              <w:ind w:firstLine="0"/>
              <w:jc w:val="center"/>
              <w:rPr>
                <w:b/>
                <w:bCs/>
                <w:sz w:val="20"/>
                <w:szCs w:val="20"/>
              </w:rPr>
            </w:pPr>
            <w:r>
              <w:rPr>
                <w:b/>
                <w:bCs/>
                <w:sz w:val="20"/>
                <w:szCs w:val="20"/>
              </w:rPr>
              <w:t>296</w:t>
            </w:r>
          </w:p>
        </w:tc>
        <w:tc>
          <w:tcPr>
            <w:tcW w:w="1594" w:type="dxa"/>
            <w:tcBorders>
              <w:bottom w:val="single" w:sz="4" w:space="0" w:color="auto"/>
            </w:tcBorders>
            <w:shd w:val="clear" w:color="auto" w:fill="auto"/>
            <w:vAlign w:val="center"/>
          </w:tcPr>
          <w:p w14:paraId="3DA0B0E6" w14:textId="2C178876" w:rsidR="00E43127" w:rsidRPr="000D0941" w:rsidRDefault="0093311B" w:rsidP="00AC7F65">
            <w:pPr>
              <w:pStyle w:val="NormalWeb"/>
              <w:spacing w:before="0" w:beforeAutospacing="0" w:after="0" w:afterAutospacing="0"/>
              <w:ind w:firstLine="0"/>
              <w:jc w:val="center"/>
              <w:rPr>
                <w:b/>
                <w:bCs/>
                <w:sz w:val="20"/>
                <w:szCs w:val="20"/>
              </w:rPr>
            </w:pPr>
            <w:r>
              <w:rPr>
                <w:b/>
                <w:bCs/>
                <w:sz w:val="20"/>
                <w:szCs w:val="20"/>
              </w:rPr>
              <w:t>382</w:t>
            </w:r>
          </w:p>
        </w:tc>
      </w:tr>
      <w:tr w:rsidR="00275AED" w14:paraId="496C1CFF" w14:textId="77777777" w:rsidTr="00275AED">
        <w:trPr>
          <w:trHeight w:val="397"/>
        </w:trPr>
        <w:tc>
          <w:tcPr>
            <w:tcW w:w="9514" w:type="dxa"/>
            <w:gridSpan w:val="5"/>
            <w:tcBorders>
              <w:top w:val="single" w:sz="4" w:space="0" w:color="auto"/>
            </w:tcBorders>
            <w:shd w:val="clear" w:color="auto" w:fill="auto"/>
          </w:tcPr>
          <w:p w14:paraId="734216A8" w14:textId="12E22330" w:rsidR="00275AED" w:rsidRDefault="00275AED" w:rsidP="00275AED">
            <w:pPr>
              <w:pStyle w:val="NormalWeb"/>
              <w:spacing w:before="0" w:beforeAutospacing="0" w:after="0" w:afterAutospacing="0"/>
              <w:ind w:firstLine="0"/>
              <w:rPr>
                <w:b/>
                <w:bCs/>
                <w:sz w:val="20"/>
                <w:szCs w:val="20"/>
              </w:rPr>
            </w:pPr>
            <w:r w:rsidRPr="00275AED">
              <w:rPr>
                <w:i/>
                <w:iCs/>
                <w:sz w:val="20"/>
                <w:szCs w:val="20"/>
              </w:rPr>
              <w:t xml:space="preserve">Nota. </w:t>
            </w:r>
            <w:r>
              <w:rPr>
                <w:i/>
                <w:iCs/>
                <w:sz w:val="20"/>
                <w:szCs w:val="20"/>
              </w:rPr>
              <w:t xml:space="preserve">Fuente: C2. Aprendizaje Ubicuo-Estudiantes. </w:t>
            </w:r>
            <w:r w:rsidRPr="00083907">
              <w:rPr>
                <w:i/>
                <w:iCs/>
                <w:sz w:val="20"/>
                <w:szCs w:val="20"/>
                <w:lang w:val="en-US"/>
              </w:rPr>
              <w:t xml:space="preserve">NF 158 / AF 217 / </w:t>
            </w:r>
            <w:proofErr w:type="spellStart"/>
            <w:r w:rsidRPr="00083907">
              <w:rPr>
                <w:i/>
                <w:iCs/>
                <w:sz w:val="20"/>
                <w:szCs w:val="20"/>
                <w:lang w:val="en-US"/>
              </w:rPr>
              <w:t>Frec</w:t>
            </w:r>
            <w:proofErr w:type="spellEnd"/>
            <w:r w:rsidRPr="00083907">
              <w:rPr>
                <w:i/>
                <w:iCs/>
                <w:sz w:val="20"/>
                <w:szCs w:val="20"/>
                <w:lang w:val="en-US"/>
              </w:rPr>
              <w:t xml:space="preserve"> 296 / MF 382</w:t>
            </w:r>
          </w:p>
        </w:tc>
      </w:tr>
    </w:tbl>
    <w:p w14:paraId="0C213B4A" w14:textId="77777777" w:rsidR="007915FE" w:rsidRPr="00083907" w:rsidRDefault="007915FE" w:rsidP="00CE79B5">
      <w:pPr>
        <w:ind w:right="384" w:firstLine="0"/>
        <w:jc w:val="both"/>
        <w:rPr>
          <w:rFonts w:cs="Calibri"/>
          <w:b/>
          <w:bCs/>
          <w:i/>
          <w:iCs/>
          <w:sz w:val="16"/>
          <w:szCs w:val="16"/>
          <w:lang w:val="en-US"/>
        </w:rPr>
      </w:pPr>
    </w:p>
    <w:p w14:paraId="63737D0A" w14:textId="4432CE04" w:rsidR="00FB5263" w:rsidRDefault="001B2278" w:rsidP="00D11062">
      <w:pPr>
        <w:spacing w:line="480" w:lineRule="auto"/>
        <w:ind w:left="11"/>
        <w:jc w:val="both"/>
        <w:rPr>
          <w:rFonts w:ascii="Times New Roman" w:hAnsi="Times New Roman"/>
          <w:sz w:val="24"/>
          <w:szCs w:val="24"/>
        </w:rPr>
      </w:pPr>
      <w:r w:rsidRPr="00116F54">
        <w:rPr>
          <w:rFonts w:ascii="Times New Roman" w:hAnsi="Times New Roman"/>
          <w:sz w:val="24"/>
          <w:szCs w:val="24"/>
        </w:rPr>
        <w:t xml:space="preserve">En la siguiente pregunta sobre </w:t>
      </w:r>
      <w:r w:rsidR="002F5C58" w:rsidRPr="00116F54">
        <w:rPr>
          <w:rFonts w:ascii="Times New Roman" w:hAnsi="Times New Roman"/>
          <w:sz w:val="24"/>
          <w:szCs w:val="24"/>
        </w:rPr>
        <w:t>¿Para qu</w:t>
      </w:r>
      <w:r w:rsidR="00990E98" w:rsidRPr="00116F54">
        <w:rPr>
          <w:rFonts w:ascii="Times New Roman" w:hAnsi="Times New Roman"/>
          <w:sz w:val="24"/>
          <w:szCs w:val="24"/>
        </w:rPr>
        <w:t>é</w:t>
      </w:r>
      <w:r w:rsidR="002F5C58" w:rsidRPr="00116F54">
        <w:rPr>
          <w:rFonts w:ascii="Times New Roman" w:hAnsi="Times New Roman"/>
          <w:sz w:val="24"/>
          <w:szCs w:val="24"/>
        </w:rPr>
        <w:t xml:space="preserve"> utiliza </w:t>
      </w:r>
      <w:r w:rsidR="00E815BD" w:rsidRPr="00116F54">
        <w:rPr>
          <w:rFonts w:ascii="Times New Roman" w:hAnsi="Times New Roman"/>
          <w:sz w:val="24"/>
          <w:szCs w:val="24"/>
        </w:rPr>
        <w:t>la computadora</w:t>
      </w:r>
      <w:r w:rsidRPr="00116F54">
        <w:rPr>
          <w:rFonts w:ascii="Times New Roman" w:hAnsi="Times New Roman"/>
          <w:sz w:val="24"/>
          <w:szCs w:val="24"/>
        </w:rPr>
        <w:t xml:space="preserve"> en </w:t>
      </w:r>
      <w:r w:rsidR="00E815BD" w:rsidRPr="00116F54">
        <w:rPr>
          <w:rFonts w:ascii="Times New Roman" w:hAnsi="Times New Roman"/>
          <w:sz w:val="24"/>
          <w:szCs w:val="24"/>
        </w:rPr>
        <w:t xml:space="preserve">su </w:t>
      </w:r>
      <w:r w:rsidRPr="00116F54">
        <w:rPr>
          <w:rFonts w:ascii="Times New Roman" w:hAnsi="Times New Roman"/>
          <w:sz w:val="24"/>
          <w:szCs w:val="24"/>
        </w:rPr>
        <w:t>vida diaria</w:t>
      </w:r>
      <w:r w:rsidR="00E815BD" w:rsidRPr="00116F54">
        <w:rPr>
          <w:rFonts w:ascii="Times New Roman" w:hAnsi="Times New Roman"/>
          <w:sz w:val="24"/>
          <w:szCs w:val="24"/>
        </w:rPr>
        <w:t>?</w:t>
      </w:r>
      <w:r w:rsidRPr="00116F54">
        <w:rPr>
          <w:rFonts w:ascii="Times New Roman" w:hAnsi="Times New Roman"/>
          <w:sz w:val="24"/>
          <w:szCs w:val="24"/>
        </w:rPr>
        <w:t xml:space="preserve"> </w:t>
      </w:r>
      <w:r w:rsidR="00EF449E">
        <w:rPr>
          <w:rFonts w:ascii="Times New Roman" w:hAnsi="Times New Roman"/>
          <w:sz w:val="24"/>
          <w:szCs w:val="24"/>
        </w:rPr>
        <w:t xml:space="preserve">Se puede observar que los encuestados utilizan con mayor frecuencia la </w:t>
      </w:r>
      <w:r w:rsidR="00FB5263">
        <w:rPr>
          <w:rFonts w:ascii="Times New Roman" w:hAnsi="Times New Roman"/>
          <w:sz w:val="24"/>
          <w:szCs w:val="24"/>
        </w:rPr>
        <w:t>computadora para la vida diaria, y esto se puede percibir en la Tabla</w:t>
      </w:r>
      <w:r w:rsidR="00DF1701">
        <w:rPr>
          <w:rFonts w:ascii="Times New Roman" w:hAnsi="Times New Roman"/>
          <w:sz w:val="24"/>
          <w:szCs w:val="24"/>
        </w:rPr>
        <w:t xml:space="preserve"> 21.</w:t>
      </w:r>
      <w:r w:rsidR="00FB5263">
        <w:rPr>
          <w:rFonts w:ascii="Times New Roman" w:hAnsi="Times New Roman"/>
          <w:sz w:val="24"/>
          <w:szCs w:val="24"/>
        </w:rPr>
        <w:t xml:space="preserve"> </w:t>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11"/>
        <w:gridCol w:w="2409"/>
      </w:tblGrid>
      <w:tr w:rsidR="0095732B" w14:paraId="7FDA68AC" w14:textId="77777777" w:rsidTr="00CF52EB">
        <w:trPr>
          <w:jc w:val="center"/>
        </w:trPr>
        <w:tc>
          <w:tcPr>
            <w:tcW w:w="4520" w:type="dxa"/>
            <w:gridSpan w:val="2"/>
          </w:tcPr>
          <w:p w14:paraId="3013BA2F" w14:textId="219B1622" w:rsidR="0095732B" w:rsidRPr="00CF52EB" w:rsidRDefault="0095732B" w:rsidP="0095732B">
            <w:pPr>
              <w:pStyle w:val="Descripcin"/>
              <w:ind w:firstLine="0"/>
              <w:rPr>
                <w:rFonts w:ascii="Times New Roman" w:hAnsi="Times New Roman"/>
                <w:b w:val="0"/>
                <w:bCs w:val="0"/>
              </w:rPr>
            </w:pPr>
            <w:r w:rsidRPr="00CF52EB">
              <w:rPr>
                <w:rFonts w:ascii="Times New Roman" w:hAnsi="Times New Roman"/>
                <w:b w:val="0"/>
                <w:bCs w:val="0"/>
              </w:rPr>
              <w:t xml:space="preserve">Tabla </w:t>
            </w:r>
            <w:r w:rsidRPr="00CF52EB">
              <w:rPr>
                <w:rFonts w:ascii="Times New Roman" w:hAnsi="Times New Roman"/>
                <w:b w:val="0"/>
                <w:bCs w:val="0"/>
              </w:rPr>
              <w:fldChar w:fldCharType="begin"/>
            </w:r>
            <w:r w:rsidRPr="00CF52EB">
              <w:rPr>
                <w:rFonts w:ascii="Times New Roman" w:hAnsi="Times New Roman"/>
                <w:b w:val="0"/>
                <w:bCs w:val="0"/>
              </w:rPr>
              <w:instrText xml:space="preserve"> SEQ Tabla \* ARABIC </w:instrText>
            </w:r>
            <w:r w:rsidRPr="00CF52EB">
              <w:rPr>
                <w:rFonts w:ascii="Times New Roman" w:hAnsi="Times New Roman"/>
                <w:b w:val="0"/>
                <w:bCs w:val="0"/>
              </w:rPr>
              <w:fldChar w:fldCharType="separate"/>
            </w:r>
            <w:r w:rsidRPr="00CF52EB">
              <w:rPr>
                <w:rFonts w:ascii="Times New Roman" w:hAnsi="Times New Roman"/>
                <w:b w:val="0"/>
                <w:bCs w:val="0"/>
                <w:noProof/>
              </w:rPr>
              <w:t>21</w:t>
            </w:r>
            <w:r w:rsidRPr="00CF52EB">
              <w:rPr>
                <w:rFonts w:ascii="Times New Roman" w:hAnsi="Times New Roman"/>
                <w:b w:val="0"/>
                <w:bCs w:val="0"/>
              </w:rPr>
              <w:fldChar w:fldCharType="end"/>
            </w:r>
          </w:p>
        </w:tc>
      </w:tr>
      <w:tr w:rsidR="0095732B" w14:paraId="0A92D7B9" w14:textId="77777777" w:rsidTr="00CF52EB">
        <w:trPr>
          <w:jc w:val="center"/>
        </w:trPr>
        <w:tc>
          <w:tcPr>
            <w:tcW w:w="4520" w:type="dxa"/>
            <w:gridSpan w:val="2"/>
            <w:tcBorders>
              <w:bottom w:val="single" w:sz="4" w:space="0" w:color="auto"/>
            </w:tcBorders>
          </w:tcPr>
          <w:p w14:paraId="747A155F" w14:textId="2D17CFD8" w:rsidR="0095732B" w:rsidRPr="0095732B" w:rsidRDefault="0095732B" w:rsidP="00DF1701">
            <w:pPr>
              <w:spacing w:line="367" w:lineRule="auto"/>
              <w:ind w:firstLine="0"/>
              <w:jc w:val="both"/>
              <w:rPr>
                <w:rFonts w:ascii="Times New Roman" w:hAnsi="Times New Roman"/>
                <w:sz w:val="20"/>
                <w:szCs w:val="20"/>
              </w:rPr>
            </w:pPr>
            <w:bookmarkStart w:id="113" w:name="_Toc152692748"/>
            <w:r w:rsidRPr="0095732B">
              <w:rPr>
                <w:rFonts w:ascii="Times New Roman" w:hAnsi="Times New Roman"/>
                <w:sz w:val="20"/>
                <w:szCs w:val="20"/>
              </w:rPr>
              <w:t>¿</w:t>
            </w:r>
            <w:r w:rsidRPr="0095732B">
              <w:rPr>
                <w:rFonts w:ascii="Times New Roman" w:hAnsi="Times New Roman"/>
                <w:i/>
                <w:iCs/>
                <w:sz w:val="20"/>
                <w:szCs w:val="20"/>
              </w:rPr>
              <w:t>Para qué utiliza la computadora en su vida diaria?</w:t>
            </w:r>
            <w:bookmarkEnd w:id="113"/>
          </w:p>
        </w:tc>
      </w:tr>
      <w:tr w:rsidR="00CF52EB" w14:paraId="0084E1D9" w14:textId="77777777" w:rsidTr="00CF52EB">
        <w:trPr>
          <w:jc w:val="center"/>
        </w:trPr>
        <w:tc>
          <w:tcPr>
            <w:tcW w:w="2111" w:type="dxa"/>
            <w:tcBorders>
              <w:top w:val="single" w:sz="4" w:space="0" w:color="auto"/>
            </w:tcBorders>
          </w:tcPr>
          <w:p w14:paraId="3E6A9193" w14:textId="1A35BDCE" w:rsidR="00CF52EB" w:rsidRPr="00CF52EB" w:rsidRDefault="00CF52EB" w:rsidP="00CF52EB">
            <w:pPr>
              <w:spacing w:line="367" w:lineRule="auto"/>
              <w:ind w:firstLine="0"/>
              <w:jc w:val="both"/>
              <w:rPr>
                <w:rFonts w:ascii="Times New Roman" w:hAnsi="Times New Roman"/>
                <w:sz w:val="20"/>
                <w:szCs w:val="20"/>
              </w:rPr>
            </w:pPr>
            <w:r w:rsidRPr="00CF52EB">
              <w:rPr>
                <w:rFonts w:ascii="Times New Roman" w:hAnsi="Times New Roman"/>
                <w:sz w:val="20"/>
                <w:szCs w:val="20"/>
              </w:rPr>
              <w:t>Estudios</w:t>
            </w:r>
          </w:p>
        </w:tc>
        <w:tc>
          <w:tcPr>
            <w:tcW w:w="2409" w:type="dxa"/>
            <w:tcBorders>
              <w:top w:val="single" w:sz="4" w:space="0" w:color="auto"/>
            </w:tcBorders>
          </w:tcPr>
          <w:p w14:paraId="195F852D" w14:textId="1ABF5816" w:rsidR="00CF52EB" w:rsidRPr="00CF52EB" w:rsidRDefault="00CF52EB" w:rsidP="00CF52EB">
            <w:pPr>
              <w:spacing w:line="367" w:lineRule="auto"/>
              <w:ind w:firstLine="0"/>
              <w:jc w:val="both"/>
              <w:rPr>
                <w:rFonts w:ascii="Times New Roman" w:hAnsi="Times New Roman"/>
                <w:sz w:val="20"/>
                <w:szCs w:val="20"/>
              </w:rPr>
            </w:pPr>
            <w:r w:rsidRPr="00CF52EB">
              <w:rPr>
                <w:rFonts w:ascii="Times New Roman" w:hAnsi="Times New Roman"/>
                <w:sz w:val="20"/>
                <w:szCs w:val="20"/>
              </w:rPr>
              <w:t>115</w:t>
            </w:r>
          </w:p>
        </w:tc>
      </w:tr>
      <w:tr w:rsidR="00CF52EB" w14:paraId="5E4CA129" w14:textId="77777777" w:rsidTr="00CF52EB">
        <w:trPr>
          <w:jc w:val="center"/>
        </w:trPr>
        <w:tc>
          <w:tcPr>
            <w:tcW w:w="2111" w:type="dxa"/>
          </w:tcPr>
          <w:p w14:paraId="04D8F4CA" w14:textId="04D00F91" w:rsidR="00CF52EB" w:rsidRPr="00CF52EB" w:rsidRDefault="00CF52EB" w:rsidP="00CF52EB">
            <w:pPr>
              <w:spacing w:line="367" w:lineRule="auto"/>
              <w:ind w:firstLine="0"/>
              <w:jc w:val="both"/>
              <w:rPr>
                <w:rFonts w:ascii="Times New Roman" w:hAnsi="Times New Roman"/>
                <w:sz w:val="20"/>
                <w:szCs w:val="20"/>
              </w:rPr>
            </w:pPr>
            <w:r w:rsidRPr="00CF52EB">
              <w:rPr>
                <w:rFonts w:ascii="Times New Roman" w:hAnsi="Times New Roman"/>
                <w:sz w:val="20"/>
                <w:szCs w:val="20"/>
              </w:rPr>
              <w:t>Comunicativo</w:t>
            </w:r>
          </w:p>
        </w:tc>
        <w:tc>
          <w:tcPr>
            <w:tcW w:w="2409" w:type="dxa"/>
          </w:tcPr>
          <w:p w14:paraId="12338A48" w14:textId="3CF1CD99" w:rsidR="00CF52EB" w:rsidRPr="00CF52EB" w:rsidRDefault="00CF52EB" w:rsidP="00CF52EB">
            <w:pPr>
              <w:spacing w:line="367" w:lineRule="auto"/>
              <w:ind w:firstLine="0"/>
              <w:jc w:val="both"/>
              <w:rPr>
                <w:rFonts w:ascii="Times New Roman" w:hAnsi="Times New Roman"/>
                <w:sz w:val="20"/>
                <w:szCs w:val="20"/>
              </w:rPr>
            </w:pPr>
            <w:r w:rsidRPr="00CF52EB">
              <w:rPr>
                <w:rFonts w:ascii="Times New Roman" w:hAnsi="Times New Roman"/>
                <w:sz w:val="20"/>
                <w:szCs w:val="20"/>
              </w:rPr>
              <w:t>62</w:t>
            </w:r>
          </w:p>
        </w:tc>
      </w:tr>
      <w:tr w:rsidR="00CF52EB" w14:paraId="5735AF7E" w14:textId="77777777" w:rsidTr="00CF52EB">
        <w:trPr>
          <w:jc w:val="center"/>
        </w:trPr>
        <w:tc>
          <w:tcPr>
            <w:tcW w:w="2111" w:type="dxa"/>
          </w:tcPr>
          <w:p w14:paraId="3CCF9AE3" w14:textId="0D4CB6A6" w:rsidR="00CF52EB" w:rsidRPr="00CF52EB" w:rsidRDefault="00CF52EB" w:rsidP="00CF52EB">
            <w:pPr>
              <w:spacing w:line="367" w:lineRule="auto"/>
              <w:ind w:firstLine="0"/>
              <w:jc w:val="both"/>
              <w:rPr>
                <w:rFonts w:ascii="Times New Roman" w:hAnsi="Times New Roman"/>
                <w:sz w:val="20"/>
                <w:szCs w:val="20"/>
              </w:rPr>
            </w:pPr>
            <w:r w:rsidRPr="00CF52EB">
              <w:rPr>
                <w:rFonts w:ascii="Times New Roman" w:hAnsi="Times New Roman"/>
                <w:sz w:val="20"/>
                <w:szCs w:val="20"/>
              </w:rPr>
              <w:t>Entretenimiento</w:t>
            </w:r>
          </w:p>
        </w:tc>
        <w:tc>
          <w:tcPr>
            <w:tcW w:w="2409" w:type="dxa"/>
          </w:tcPr>
          <w:p w14:paraId="0375BF39" w14:textId="5307B048" w:rsidR="00CF52EB" w:rsidRPr="00CF52EB" w:rsidRDefault="00CF52EB" w:rsidP="00CF52EB">
            <w:pPr>
              <w:spacing w:line="367" w:lineRule="auto"/>
              <w:ind w:firstLine="0"/>
              <w:jc w:val="both"/>
              <w:rPr>
                <w:rFonts w:ascii="Times New Roman" w:hAnsi="Times New Roman"/>
                <w:sz w:val="20"/>
                <w:szCs w:val="20"/>
              </w:rPr>
            </w:pPr>
            <w:r w:rsidRPr="00CF52EB">
              <w:rPr>
                <w:rFonts w:ascii="Times New Roman" w:hAnsi="Times New Roman"/>
                <w:sz w:val="20"/>
                <w:szCs w:val="20"/>
              </w:rPr>
              <w:t>57</w:t>
            </w:r>
          </w:p>
        </w:tc>
      </w:tr>
      <w:tr w:rsidR="00CF52EB" w14:paraId="73D2F03E" w14:textId="77777777" w:rsidTr="00CF52EB">
        <w:trPr>
          <w:jc w:val="center"/>
        </w:trPr>
        <w:tc>
          <w:tcPr>
            <w:tcW w:w="2111" w:type="dxa"/>
          </w:tcPr>
          <w:p w14:paraId="419A610C" w14:textId="0A0E74BF" w:rsidR="00CF52EB" w:rsidRPr="00CF52EB" w:rsidRDefault="00CF52EB" w:rsidP="00CF52EB">
            <w:pPr>
              <w:spacing w:line="367" w:lineRule="auto"/>
              <w:ind w:firstLine="0"/>
              <w:jc w:val="both"/>
              <w:rPr>
                <w:rFonts w:ascii="Times New Roman" w:hAnsi="Times New Roman"/>
                <w:sz w:val="20"/>
                <w:szCs w:val="20"/>
              </w:rPr>
            </w:pPr>
            <w:r w:rsidRPr="00CF52EB">
              <w:rPr>
                <w:rFonts w:ascii="Times New Roman" w:hAnsi="Times New Roman"/>
                <w:sz w:val="20"/>
                <w:szCs w:val="20"/>
              </w:rPr>
              <w:t>Trabajo</w:t>
            </w:r>
          </w:p>
        </w:tc>
        <w:tc>
          <w:tcPr>
            <w:tcW w:w="2409" w:type="dxa"/>
          </w:tcPr>
          <w:p w14:paraId="5A89CEE4" w14:textId="67A16BB2" w:rsidR="00CF52EB" w:rsidRPr="00CF52EB" w:rsidRDefault="00CF52EB" w:rsidP="00CF52EB">
            <w:pPr>
              <w:spacing w:line="367" w:lineRule="auto"/>
              <w:ind w:firstLine="0"/>
              <w:jc w:val="both"/>
              <w:rPr>
                <w:rFonts w:ascii="Times New Roman" w:hAnsi="Times New Roman"/>
                <w:sz w:val="20"/>
                <w:szCs w:val="20"/>
              </w:rPr>
            </w:pPr>
            <w:r w:rsidRPr="00CF52EB">
              <w:rPr>
                <w:rFonts w:ascii="Times New Roman" w:hAnsi="Times New Roman"/>
                <w:sz w:val="20"/>
                <w:szCs w:val="20"/>
              </w:rPr>
              <w:t>49</w:t>
            </w:r>
          </w:p>
        </w:tc>
      </w:tr>
      <w:tr w:rsidR="00CF52EB" w14:paraId="48F21327" w14:textId="77777777" w:rsidTr="00CF52EB">
        <w:trPr>
          <w:jc w:val="center"/>
        </w:trPr>
        <w:tc>
          <w:tcPr>
            <w:tcW w:w="2111" w:type="dxa"/>
          </w:tcPr>
          <w:p w14:paraId="7E577E8B" w14:textId="36AD813A" w:rsidR="00CF52EB" w:rsidRPr="00CF52EB" w:rsidRDefault="00CF52EB" w:rsidP="00CF52EB">
            <w:pPr>
              <w:spacing w:line="367" w:lineRule="auto"/>
              <w:ind w:firstLine="0"/>
              <w:jc w:val="both"/>
              <w:rPr>
                <w:rFonts w:ascii="Times New Roman" w:hAnsi="Times New Roman"/>
                <w:sz w:val="20"/>
                <w:szCs w:val="20"/>
              </w:rPr>
            </w:pPr>
            <w:r w:rsidRPr="00CF52EB">
              <w:rPr>
                <w:rFonts w:ascii="Times New Roman" w:hAnsi="Times New Roman"/>
                <w:sz w:val="20"/>
                <w:szCs w:val="20"/>
              </w:rPr>
              <w:t>Informativo</w:t>
            </w:r>
          </w:p>
        </w:tc>
        <w:tc>
          <w:tcPr>
            <w:tcW w:w="2409" w:type="dxa"/>
          </w:tcPr>
          <w:p w14:paraId="7D9E9CCB" w14:textId="394367AF" w:rsidR="00CF52EB" w:rsidRPr="00CF52EB" w:rsidRDefault="00CF52EB" w:rsidP="00CF52EB">
            <w:pPr>
              <w:spacing w:line="367" w:lineRule="auto"/>
              <w:ind w:firstLine="0"/>
              <w:jc w:val="both"/>
              <w:rPr>
                <w:rFonts w:ascii="Times New Roman" w:hAnsi="Times New Roman"/>
                <w:sz w:val="20"/>
                <w:szCs w:val="20"/>
              </w:rPr>
            </w:pPr>
            <w:r w:rsidRPr="00CF52EB">
              <w:rPr>
                <w:rFonts w:ascii="Times New Roman" w:hAnsi="Times New Roman"/>
                <w:sz w:val="20"/>
                <w:szCs w:val="20"/>
              </w:rPr>
              <w:t>46</w:t>
            </w:r>
          </w:p>
        </w:tc>
      </w:tr>
      <w:tr w:rsidR="00CF52EB" w14:paraId="2218E843" w14:textId="77777777" w:rsidTr="00CF52EB">
        <w:trPr>
          <w:jc w:val="center"/>
        </w:trPr>
        <w:tc>
          <w:tcPr>
            <w:tcW w:w="2111" w:type="dxa"/>
            <w:tcBorders>
              <w:bottom w:val="single" w:sz="4" w:space="0" w:color="auto"/>
            </w:tcBorders>
          </w:tcPr>
          <w:p w14:paraId="09D59F4E" w14:textId="0FD9DF14" w:rsidR="00CF52EB" w:rsidRPr="00CF52EB" w:rsidRDefault="00CF52EB" w:rsidP="00CF52EB">
            <w:pPr>
              <w:spacing w:line="367" w:lineRule="auto"/>
              <w:ind w:firstLine="0"/>
              <w:jc w:val="both"/>
              <w:rPr>
                <w:rFonts w:ascii="Times New Roman" w:hAnsi="Times New Roman"/>
                <w:sz w:val="20"/>
                <w:szCs w:val="20"/>
              </w:rPr>
            </w:pPr>
            <w:r w:rsidRPr="00CF52EB">
              <w:rPr>
                <w:rFonts w:ascii="Times New Roman" w:hAnsi="Times New Roman"/>
                <w:sz w:val="20"/>
                <w:szCs w:val="20"/>
              </w:rPr>
              <w:t>Otros</w:t>
            </w:r>
          </w:p>
        </w:tc>
        <w:tc>
          <w:tcPr>
            <w:tcW w:w="2409" w:type="dxa"/>
            <w:tcBorders>
              <w:bottom w:val="single" w:sz="4" w:space="0" w:color="auto"/>
            </w:tcBorders>
          </w:tcPr>
          <w:p w14:paraId="634D2888" w14:textId="344FBA03" w:rsidR="00CF52EB" w:rsidRPr="00CF52EB" w:rsidRDefault="00CF52EB" w:rsidP="00CF52EB">
            <w:pPr>
              <w:spacing w:line="367" w:lineRule="auto"/>
              <w:ind w:firstLine="0"/>
              <w:jc w:val="both"/>
              <w:rPr>
                <w:rFonts w:ascii="Times New Roman" w:hAnsi="Times New Roman"/>
                <w:sz w:val="20"/>
                <w:szCs w:val="20"/>
              </w:rPr>
            </w:pPr>
            <w:r w:rsidRPr="00CF52EB">
              <w:rPr>
                <w:rFonts w:ascii="Times New Roman" w:hAnsi="Times New Roman"/>
                <w:sz w:val="20"/>
                <w:szCs w:val="20"/>
              </w:rPr>
              <w:t>6</w:t>
            </w:r>
          </w:p>
        </w:tc>
      </w:tr>
      <w:tr w:rsidR="00CF52EB" w14:paraId="06D2161D" w14:textId="77777777" w:rsidTr="00CF52EB">
        <w:trPr>
          <w:jc w:val="center"/>
        </w:trPr>
        <w:tc>
          <w:tcPr>
            <w:tcW w:w="4520" w:type="dxa"/>
            <w:gridSpan w:val="2"/>
            <w:tcBorders>
              <w:top w:val="single" w:sz="4" w:space="0" w:color="auto"/>
            </w:tcBorders>
          </w:tcPr>
          <w:p w14:paraId="26D9A66B" w14:textId="4EB5F9FD" w:rsidR="00CF52EB" w:rsidRPr="00CF52EB" w:rsidRDefault="00CF52EB" w:rsidP="00CF52EB">
            <w:pPr>
              <w:spacing w:line="367" w:lineRule="auto"/>
              <w:ind w:firstLine="0"/>
              <w:jc w:val="both"/>
              <w:rPr>
                <w:rFonts w:ascii="Times New Roman" w:hAnsi="Times New Roman"/>
                <w:i/>
                <w:iCs/>
                <w:sz w:val="20"/>
                <w:szCs w:val="20"/>
              </w:rPr>
            </w:pPr>
            <w:r>
              <w:rPr>
                <w:rFonts w:ascii="Times New Roman" w:hAnsi="Times New Roman"/>
                <w:i/>
                <w:iCs/>
                <w:sz w:val="20"/>
                <w:szCs w:val="20"/>
              </w:rPr>
              <w:t xml:space="preserve">Nota. Fuente: C2. Aprendizaje Ubicuo-Estudiantes. </w:t>
            </w:r>
          </w:p>
        </w:tc>
      </w:tr>
    </w:tbl>
    <w:p w14:paraId="16508643" w14:textId="77777777" w:rsidR="00087FAA" w:rsidRDefault="00087FAA" w:rsidP="00087FAA">
      <w:pPr>
        <w:ind w:firstLine="0"/>
        <w:jc w:val="both"/>
        <w:rPr>
          <w:rFonts w:ascii="Times New Roman" w:hAnsi="Times New Roman"/>
          <w:sz w:val="20"/>
          <w:szCs w:val="20"/>
        </w:rPr>
      </w:pPr>
    </w:p>
    <w:p w14:paraId="7403D156" w14:textId="11AE9B4E" w:rsidR="004D030B" w:rsidRDefault="000B6662" w:rsidP="00864A35">
      <w:pPr>
        <w:pStyle w:val="NormalWeb"/>
        <w:spacing w:before="0" w:beforeAutospacing="0" w:after="0" w:afterAutospacing="0" w:line="360" w:lineRule="auto"/>
        <w:ind w:left="34"/>
        <w:jc w:val="both"/>
      </w:pPr>
      <w:r w:rsidRPr="000B6662">
        <w:t>La próxima sección se enfoca en conocer la frecuencia con la que los encuestados utilizan diferentes recursos tecnológicos en sus actividades académicas y personales. A través de esta indagación</w:t>
      </w:r>
      <w:r w:rsidR="00EB1B49">
        <w:t>.</w:t>
      </w:r>
      <w:r w:rsidRPr="000B6662">
        <w:t xml:space="preserve"> </w:t>
      </w:r>
      <w:r w:rsidR="00EB1B49">
        <w:t>Se busca</w:t>
      </w:r>
      <w:r w:rsidRPr="000B6662">
        <w:t xml:space="preserve"> comprender cómo los participantes interactúan con la tecnología en su día a día y cómo estos recursos impactan en sus experiencias de aprendizaje y vida cotidiana. Los resultados proporcionarán información relevante para mejorar las estrategias educativas y el desarrollo de nuevas herramientas tecnológicas que satisfagan las necesidades y preferencias de </w:t>
      </w:r>
      <w:r w:rsidRPr="000B6662">
        <w:lastRenderedPageBreak/>
        <w:t>los usuarios en el contexto actual de la educación y el mercado tecnológico, así como se muestra en la Tabla 2</w:t>
      </w:r>
      <w:r w:rsidR="00DF1701">
        <w:t>2</w:t>
      </w:r>
      <w:r w:rsidRPr="000B6662">
        <w:t>.</w:t>
      </w:r>
    </w:p>
    <w:tbl>
      <w:tblPr>
        <w:tblStyle w:val="Tablaconcuadrcula"/>
        <w:tblW w:w="9099"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42"/>
        <w:gridCol w:w="1694"/>
        <w:gridCol w:w="1553"/>
        <w:gridCol w:w="1594"/>
        <w:gridCol w:w="1550"/>
        <w:gridCol w:w="66"/>
      </w:tblGrid>
      <w:tr w:rsidR="00CF52EB" w14:paraId="28DAA681" w14:textId="77777777" w:rsidTr="00864A35">
        <w:trPr>
          <w:trHeight w:val="20"/>
        </w:trPr>
        <w:tc>
          <w:tcPr>
            <w:tcW w:w="9099" w:type="dxa"/>
            <w:gridSpan w:val="6"/>
          </w:tcPr>
          <w:p w14:paraId="402364B1" w14:textId="5C07D7D1" w:rsidR="00CF52EB" w:rsidRPr="00CF52EB" w:rsidRDefault="00CF52EB" w:rsidP="00F8097E">
            <w:pPr>
              <w:pStyle w:val="NormalWeb"/>
              <w:spacing w:before="0" w:beforeAutospacing="0" w:after="0" w:afterAutospacing="0" w:line="367" w:lineRule="auto"/>
              <w:ind w:firstLine="0"/>
              <w:jc w:val="both"/>
              <w:rPr>
                <w:sz w:val="20"/>
                <w:szCs w:val="20"/>
              </w:rPr>
            </w:pPr>
            <w:r w:rsidRPr="00CF52EB">
              <w:rPr>
                <w:sz w:val="20"/>
                <w:szCs w:val="20"/>
              </w:rPr>
              <w:t xml:space="preserve">Tabla </w:t>
            </w:r>
            <w:r w:rsidRPr="00CF52EB">
              <w:rPr>
                <w:sz w:val="20"/>
                <w:szCs w:val="20"/>
              </w:rPr>
              <w:fldChar w:fldCharType="begin"/>
            </w:r>
            <w:r w:rsidRPr="00CF52EB">
              <w:rPr>
                <w:sz w:val="20"/>
                <w:szCs w:val="20"/>
              </w:rPr>
              <w:instrText xml:space="preserve"> SEQ Tabla \* ARABIC </w:instrText>
            </w:r>
            <w:r w:rsidRPr="00CF52EB">
              <w:rPr>
                <w:sz w:val="20"/>
                <w:szCs w:val="20"/>
              </w:rPr>
              <w:fldChar w:fldCharType="separate"/>
            </w:r>
            <w:r w:rsidRPr="00CF52EB">
              <w:rPr>
                <w:noProof/>
                <w:sz w:val="20"/>
                <w:szCs w:val="20"/>
              </w:rPr>
              <w:t>22</w:t>
            </w:r>
            <w:r w:rsidRPr="00CF52EB">
              <w:rPr>
                <w:sz w:val="20"/>
                <w:szCs w:val="20"/>
              </w:rPr>
              <w:fldChar w:fldCharType="end"/>
            </w:r>
          </w:p>
        </w:tc>
      </w:tr>
      <w:tr w:rsidR="00CF52EB" w14:paraId="217F43A7" w14:textId="77777777" w:rsidTr="00864A35">
        <w:trPr>
          <w:trHeight w:val="20"/>
        </w:trPr>
        <w:tc>
          <w:tcPr>
            <w:tcW w:w="9099" w:type="dxa"/>
            <w:gridSpan w:val="6"/>
            <w:tcBorders>
              <w:bottom w:val="single" w:sz="4" w:space="0" w:color="auto"/>
            </w:tcBorders>
          </w:tcPr>
          <w:p w14:paraId="67E3995C" w14:textId="3768B0FC" w:rsidR="00CF52EB" w:rsidRPr="00CF52EB" w:rsidRDefault="00CF52EB" w:rsidP="00F8097E">
            <w:pPr>
              <w:pStyle w:val="NormalWeb"/>
              <w:spacing w:before="0" w:beforeAutospacing="0" w:after="0" w:afterAutospacing="0" w:line="367" w:lineRule="auto"/>
              <w:ind w:firstLine="0"/>
              <w:jc w:val="both"/>
              <w:rPr>
                <w:i/>
                <w:iCs/>
                <w:sz w:val="20"/>
                <w:szCs w:val="20"/>
              </w:rPr>
            </w:pPr>
            <w:bookmarkStart w:id="114" w:name="_Toc152692749"/>
            <w:r w:rsidRPr="00CF52EB">
              <w:rPr>
                <w:i/>
                <w:iCs/>
                <w:sz w:val="20"/>
                <w:szCs w:val="20"/>
              </w:rPr>
              <w:t>¿Cuáles dispositivos móviles utiliza con mayor frecuencia?</w:t>
            </w:r>
            <w:bookmarkEnd w:id="114"/>
          </w:p>
        </w:tc>
      </w:tr>
      <w:tr w:rsidR="00053762" w14:paraId="02170E45" w14:textId="77777777" w:rsidTr="00864A35">
        <w:trPr>
          <w:gridAfter w:val="1"/>
          <w:wAfter w:w="66" w:type="dxa"/>
          <w:trHeight w:val="20"/>
        </w:trPr>
        <w:tc>
          <w:tcPr>
            <w:tcW w:w="2642" w:type="dxa"/>
            <w:tcBorders>
              <w:bottom w:val="single" w:sz="4" w:space="0" w:color="auto"/>
            </w:tcBorders>
            <w:vAlign w:val="center"/>
          </w:tcPr>
          <w:p w14:paraId="2A53205B" w14:textId="0949827E" w:rsidR="00053762" w:rsidRPr="00053762" w:rsidRDefault="00053762" w:rsidP="00053762">
            <w:pPr>
              <w:pStyle w:val="NormalWeb"/>
              <w:spacing w:before="0" w:beforeAutospacing="0" w:after="0" w:afterAutospacing="0"/>
              <w:ind w:firstLine="0"/>
              <w:rPr>
                <w:b/>
                <w:bCs/>
              </w:rPr>
            </w:pPr>
            <w:r w:rsidRPr="00053762">
              <w:rPr>
                <w:b/>
                <w:bCs/>
                <w:sz w:val="20"/>
                <w:szCs w:val="20"/>
              </w:rPr>
              <w:t>Dispositivos móviles de mayor frecuencia</w:t>
            </w:r>
          </w:p>
        </w:tc>
        <w:tc>
          <w:tcPr>
            <w:tcW w:w="1694" w:type="dxa"/>
            <w:tcBorders>
              <w:bottom w:val="single" w:sz="4" w:space="0" w:color="auto"/>
            </w:tcBorders>
            <w:vAlign w:val="center"/>
          </w:tcPr>
          <w:p w14:paraId="520D0FDC" w14:textId="641FD817" w:rsidR="00053762" w:rsidRPr="00053762" w:rsidRDefault="00053762" w:rsidP="00053762">
            <w:pPr>
              <w:pStyle w:val="NormalWeb"/>
              <w:spacing w:before="0" w:beforeAutospacing="0" w:after="0" w:afterAutospacing="0"/>
              <w:ind w:firstLine="0"/>
              <w:rPr>
                <w:b/>
                <w:bCs/>
              </w:rPr>
            </w:pPr>
            <w:r w:rsidRPr="00053762">
              <w:rPr>
                <w:b/>
                <w:bCs/>
                <w:sz w:val="20"/>
                <w:szCs w:val="20"/>
              </w:rPr>
              <w:t>Nada Frecuente</w:t>
            </w:r>
          </w:p>
        </w:tc>
        <w:tc>
          <w:tcPr>
            <w:tcW w:w="1553" w:type="dxa"/>
            <w:tcBorders>
              <w:bottom w:val="single" w:sz="4" w:space="0" w:color="auto"/>
            </w:tcBorders>
            <w:vAlign w:val="center"/>
          </w:tcPr>
          <w:p w14:paraId="5A264BBA" w14:textId="34B1CCAA" w:rsidR="00053762" w:rsidRPr="00053762" w:rsidRDefault="00053762" w:rsidP="00053762">
            <w:pPr>
              <w:pStyle w:val="NormalWeb"/>
              <w:spacing w:before="0" w:beforeAutospacing="0" w:after="0" w:afterAutospacing="0"/>
              <w:ind w:firstLine="0"/>
              <w:rPr>
                <w:b/>
                <w:bCs/>
              </w:rPr>
            </w:pPr>
            <w:r w:rsidRPr="00053762">
              <w:rPr>
                <w:b/>
                <w:bCs/>
                <w:sz w:val="20"/>
                <w:szCs w:val="20"/>
              </w:rPr>
              <w:t>Algo Frecuente</w:t>
            </w:r>
          </w:p>
        </w:tc>
        <w:tc>
          <w:tcPr>
            <w:tcW w:w="1594" w:type="dxa"/>
            <w:tcBorders>
              <w:bottom w:val="single" w:sz="4" w:space="0" w:color="auto"/>
            </w:tcBorders>
            <w:vAlign w:val="center"/>
          </w:tcPr>
          <w:p w14:paraId="0A34127D" w14:textId="24055539" w:rsidR="00053762" w:rsidRPr="00053762" w:rsidRDefault="00053762" w:rsidP="00053762">
            <w:pPr>
              <w:pStyle w:val="NormalWeb"/>
              <w:spacing w:before="0" w:beforeAutospacing="0" w:after="0" w:afterAutospacing="0"/>
              <w:ind w:firstLine="0"/>
              <w:rPr>
                <w:b/>
                <w:bCs/>
              </w:rPr>
            </w:pPr>
            <w:r w:rsidRPr="00053762">
              <w:rPr>
                <w:b/>
                <w:bCs/>
                <w:sz w:val="20"/>
                <w:szCs w:val="20"/>
              </w:rPr>
              <w:t>Frecuentemente</w:t>
            </w:r>
          </w:p>
        </w:tc>
        <w:tc>
          <w:tcPr>
            <w:tcW w:w="1550" w:type="dxa"/>
            <w:tcBorders>
              <w:bottom w:val="single" w:sz="4" w:space="0" w:color="auto"/>
            </w:tcBorders>
            <w:vAlign w:val="center"/>
          </w:tcPr>
          <w:p w14:paraId="0AB5F8D1" w14:textId="7BA33FC6" w:rsidR="00053762" w:rsidRPr="00053762" w:rsidRDefault="00053762" w:rsidP="00053762">
            <w:pPr>
              <w:pStyle w:val="NormalWeb"/>
              <w:spacing w:before="0" w:beforeAutospacing="0" w:after="0" w:afterAutospacing="0"/>
              <w:ind w:firstLine="0"/>
              <w:rPr>
                <w:b/>
                <w:bCs/>
              </w:rPr>
            </w:pPr>
            <w:r w:rsidRPr="00053762">
              <w:rPr>
                <w:b/>
                <w:bCs/>
                <w:sz w:val="20"/>
                <w:szCs w:val="20"/>
              </w:rPr>
              <w:t>Muy Frecuente</w:t>
            </w:r>
          </w:p>
        </w:tc>
      </w:tr>
      <w:tr w:rsidR="00053762" w14:paraId="46E6903E" w14:textId="77777777" w:rsidTr="00864A35">
        <w:trPr>
          <w:gridAfter w:val="1"/>
          <w:wAfter w:w="66" w:type="dxa"/>
          <w:trHeight w:val="20"/>
        </w:trPr>
        <w:tc>
          <w:tcPr>
            <w:tcW w:w="2642" w:type="dxa"/>
            <w:tcBorders>
              <w:top w:val="single" w:sz="4" w:space="0" w:color="auto"/>
            </w:tcBorders>
          </w:tcPr>
          <w:p w14:paraId="498B2437" w14:textId="4830A66B" w:rsidR="00053762" w:rsidRDefault="00053762">
            <w:pPr>
              <w:pStyle w:val="NormalWeb"/>
              <w:numPr>
                <w:ilvl w:val="0"/>
                <w:numId w:val="85"/>
              </w:numPr>
              <w:spacing w:before="0" w:beforeAutospacing="0" w:after="0" w:afterAutospacing="0" w:line="367" w:lineRule="auto"/>
              <w:ind w:left="273" w:hanging="273"/>
              <w:jc w:val="both"/>
            </w:pPr>
            <w:r w:rsidRPr="009D174F">
              <w:rPr>
                <w:sz w:val="20"/>
                <w:szCs w:val="20"/>
              </w:rPr>
              <w:t>Celular</w:t>
            </w:r>
          </w:p>
        </w:tc>
        <w:tc>
          <w:tcPr>
            <w:tcW w:w="1694" w:type="dxa"/>
            <w:tcBorders>
              <w:top w:val="single" w:sz="4" w:space="0" w:color="auto"/>
            </w:tcBorders>
          </w:tcPr>
          <w:p w14:paraId="79F91FD5" w14:textId="77777777" w:rsidR="00053762" w:rsidRDefault="00053762" w:rsidP="00053762">
            <w:pPr>
              <w:pStyle w:val="NormalWeb"/>
              <w:spacing w:before="0" w:beforeAutospacing="0" w:after="0" w:afterAutospacing="0" w:line="367" w:lineRule="auto"/>
              <w:ind w:firstLine="0"/>
              <w:jc w:val="both"/>
            </w:pPr>
          </w:p>
        </w:tc>
        <w:tc>
          <w:tcPr>
            <w:tcW w:w="1553" w:type="dxa"/>
            <w:tcBorders>
              <w:top w:val="single" w:sz="4" w:space="0" w:color="auto"/>
            </w:tcBorders>
          </w:tcPr>
          <w:p w14:paraId="654714A7" w14:textId="77777777" w:rsidR="00053762" w:rsidRDefault="00053762" w:rsidP="00053762">
            <w:pPr>
              <w:pStyle w:val="NormalWeb"/>
              <w:spacing w:before="0" w:beforeAutospacing="0" w:after="0" w:afterAutospacing="0" w:line="367" w:lineRule="auto"/>
              <w:ind w:firstLine="0"/>
              <w:jc w:val="both"/>
            </w:pPr>
          </w:p>
        </w:tc>
        <w:tc>
          <w:tcPr>
            <w:tcW w:w="1594" w:type="dxa"/>
            <w:tcBorders>
              <w:top w:val="single" w:sz="4" w:space="0" w:color="auto"/>
            </w:tcBorders>
          </w:tcPr>
          <w:p w14:paraId="72F0489F" w14:textId="77777777" w:rsidR="00053762" w:rsidRDefault="00053762" w:rsidP="00053762">
            <w:pPr>
              <w:pStyle w:val="NormalWeb"/>
              <w:spacing w:before="0" w:beforeAutospacing="0" w:after="0" w:afterAutospacing="0" w:line="367" w:lineRule="auto"/>
              <w:ind w:firstLine="0"/>
              <w:jc w:val="both"/>
            </w:pPr>
          </w:p>
        </w:tc>
        <w:tc>
          <w:tcPr>
            <w:tcW w:w="1550" w:type="dxa"/>
            <w:tcBorders>
              <w:top w:val="single" w:sz="4" w:space="0" w:color="auto"/>
            </w:tcBorders>
          </w:tcPr>
          <w:p w14:paraId="071EE291" w14:textId="0D6D3489" w:rsidR="00053762" w:rsidRDefault="00053762" w:rsidP="00053762">
            <w:pPr>
              <w:pStyle w:val="NormalWeb"/>
              <w:spacing w:before="0" w:beforeAutospacing="0" w:after="0" w:afterAutospacing="0" w:line="367" w:lineRule="auto"/>
              <w:ind w:firstLine="0"/>
              <w:jc w:val="both"/>
            </w:pPr>
            <w:r w:rsidRPr="00C86AAA">
              <w:rPr>
                <w:b/>
                <w:bCs/>
                <w:sz w:val="20"/>
                <w:szCs w:val="20"/>
              </w:rPr>
              <w:t>94</w:t>
            </w:r>
          </w:p>
        </w:tc>
      </w:tr>
      <w:tr w:rsidR="00053762" w14:paraId="23FA14BD" w14:textId="77777777" w:rsidTr="00864A35">
        <w:trPr>
          <w:gridAfter w:val="1"/>
          <w:wAfter w:w="66" w:type="dxa"/>
          <w:trHeight w:val="20"/>
        </w:trPr>
        <w:tc>
          <w:tcPr>
            <w:tcW w:w="2642" w:type="dxa"/>
          </w:tcPr>
          <w:p w14:paraId="163883E0" w14:textId="31852132" w:rsidR="00053762" w:rsidRDefault="00053762">
            <w:pPr>
              <w:pStyle w:val="NormalWeb"/>
              <w:numPr>
                <w:ilvl w:val="0"/>
                <w:numId w:val="85"/>
              </w:numPr>
              <w:spacing w:before="0" w:beforeAutospacing="0" w:after="0" w:afterAutospacing="0" w:line="367" w:lineRule="auto"/>
              <w:ind w:left="273" w:hanging="273"/>
              <w:jc w:val="both"/>
            </w:pPr>
            <w:r w:rsidRPr="009D174F">
              <w:rPr>
                <w:sz w:val="20"/>
                <w:szCs w:val="20"/>
              </w:rPr>
              <w:t>Computadora Portátil</w:t>
            </w:r>
          </w:p>
        </w:tc>
        <w:tc>
          <w:tcPr>
            <w:tcW w:w="1694" w:type="dxa"/>
          </w:tcPr>
          <w:p w14:paraId="1127EAB1" w14:textId="77777777" w:rsidR="00053762" w:rsidRDefault="00053762" w:rsidP="00053762">
            <w:pPr>
              <w:pStyle w:val="NormalWeb"/>
              <w:spacing w:before="0" w:beforeAutospacing="0" w:after="0" w:afterAutospacing="0" w:line="367" w:lineRule="auto"/>
              <w:ind w:firstLine="0"/>
              <w:jc w:val="both"/>
            </w:pPr>
          </w:p>
        </w:tc>
        <w:tc>
          <w:tcPr>
            <w:tcW w:w="1553" w:type="dxa"/>
          </w:tcPr>
          <w:p w14:paraId="43633243" w14:textId="77777777" w:rsidR="00053762" w:rsidRDefault="00053762" w:rsidP="00053762">
            <w:pPr>
              <w:pStyle w:val="NormalWeb"/>
              <w:spacing w:before="0" w:beforeAutospacing="0" w:after="0" w:afterAutospacing="0" w:line="367" w:lineRule="auto"/>
              <w:ind w:firstLine="0"/>
              <w:jc w:val="both"/>
            </w:pPr>
          </w:p>
        </w:tc>
        <w:tc>
          <w:tcPr>
            <w:tcW w:w="1594" w:type="dxa"/>
          </w:tcPr>
          <w:p w14:paraId="4F8C0363" w14:textId="77777777" w:rsidR="00053762" w:rsidRDefault="00053762" w:rsidP="00053762">
            <w:pPr>
              <w:pStyle w:val="NormalWeb"/>
              <w:spacing w:before="0" w:beforeAutospacing="0" w:after="0" w:afterAutospacing="0" w:line="367" w:lineRule="auto"/>
              <w:ind w:firstLine="0"/>
              <w:jc w:val="both"/>
            </w:pPr>
          </w:p>
        </w:tc>
        <w:tc>
          <w:tcPr>
            <w:tcW w:w="1550" w:type="dxa"/>
          </w:tcPr>
          <w:p w14:paraId="496ADF01" w14:textId="5B574232" w:rsidR="00053762" w:rsidRDefault="00053762" w:rsidP="00053762">
            <w:pPr>
              <w:pStyle w:val="NormalWeb"/>
              <w:spacing w:before="0" w:beforeAutospacing="0" w:after="0" w:afterAutospacing="0" w:line="367" w:lineRule="auto"/>
              <w:ind w:firstLine="0"/>
              <w:jc w:val="both"/>
            </w:pPr>
            <w:r w:rsidRPr="00C86AAA">
              <w:rPr>
                <w:b/>
                <w:bCs/>
                <w:sz w:val="20"/>
                <w:szCs w:val="20"/>
              </w:rPr>
              <w:t>77</w:t>
            </w:r>
          </w:p>
        </w:tc>
      </w:tr>
      <w:tr w:rsidR="00053762" w14:paraId="6CD61C56" w14:textId="77777777" w:rsidTr="00864A35">
        <w:trPr>
          <w:gridAfter w:val="1"/>
          <w:wAfter w:w="66" w:type="dxa"/>
          <w:trHeight w:val="20"/>
        </w:trPr>
        <w:tc>
          <w:tcPr>
            <w:tcW w:w="2642" w:type="dxa"/>
          </w:tcPr>
          <w:p w14:paraId="4BFA554D" w14:textId="3D93597F" w:rsidR="00053762" w:rsidRDefault="00053762">
            <w:pPr>
              <w:pStyle w:val="NormalWeb"/>
              <w:numPr>
                <w:ilvl w:val="0"/>
                <w:numId w:val="85"/>
              </w:numPr>
              <w:spacing w:before="0" w:beforeAutospacing="0" w:after="0" w:afterAutospacing="0" w:line="367" w:lineRule="auto"/>
              <w:ind w:left="273" w:hanging="273"/>
              <w:jc w:val="both"/>
            </w:pPr>
            <w:r w:rsidRPr="009D174F">
              <w:rPr>
                <w:sz w:val="20"/>
                <w:szCs w:val="20"/>
              </w:rPr>
              <w:t>Tablet</w:t>
            </w:r>
          </w:p>
        </w:tc>
        <w:tc>
          <w:tcPr>
            <w:tcW w:w="1694" w:type="dxa"/>
            <w:vAlign w:val="center"/>
          </w:tcPr>
          <w:p w14:paraId="5DA73F1E" w14:textId="58DD351A" w:rsidR="00053762" w:rsidRDefault="00053762" w:rsidP="00053762">
            <w:pPr>
              <w:pStyle w:val="NormalWeb"/>
              <w:spacing w:before="0" w:beforeAutospacing="0" w:after="0" w:afterAutospacing="0" w:line="367" w:lineRule="auto"/>
              <w:ind w:firstLine="0"/>
              <w:jc w:val="both"/>
            </w:pPr>
            <w:r w:rsidRPr="009D174F">
              <w:rPr>
                <w:sz w:val="20"/>
                <w:szCs w:val="20"/>
              </w:rPr>
              <w:t>101</w:t>
            </w:r>
          </w:p>
        </w:tc>
        <w:tc>
          <w:tcPr>
            <w:tcW w:w="1553" w:type="dxa"/>
          </w:tcPr>
          <w:p w14:paraId="742D3B0F" w14:textId="77777777" w:rsidR="00053762" w:rsidRDefault="00053762" w:rsidP="00053762">
            <w:pPr>
              <w:pStyle w:val="NormalWeb"/>
              <w:spacing w:before="0" w:beforeAutospacing="0" w:after="0" w:afterAutospacing="0" w:line="367" w:lineRule="auto"/>
              <w:ind w:firstLine="0"/>
              <w:jc w:val="both"/>
            </w:pPr>
          </w:p>
        </w:tc>
        <w:tc>
          <w:tcPr>
            <w:tcW w:w="1594" w:type="dxa"/>
          </w:tcPr>
          <w:p w14:paraId="063FB480" w14:textId="77777777" w:rsidR="00053762" w:rsidRDefault="00053762" w:rsidP="00053762">
            <w:pPr>
              <w:pStyle w:val="NormalWeb"/>
              <w:spacing w:before="0" w:beforeAutospacing="0" w:after="0" w:afterAutospacing="0" w:line="367" w:lineRule="auto"/>
              <w:ind w:firstLine="0"/>
              <w:jc w:val="both"/>
            </w:pPr>
          </w:p>
        </w:tc>
        <w:tc>
          <w:tcPr>
            <w:tcW w:w="1550" w:type="dxa"/>
          </w:tcPr>
          <w:p w14:paraId="54FC4454" w14:textId="77777777" w:rsidR="00053762" w:rsidRDefault="00053762" w:rsidP="00053762">
            <w:pPr>
              <w:pStyle w:val="NormalWeb"/>
              <w:spacing w:before="0" w:beforeAutospacing="0" w:after="0" w:afterAutospacing="0" w:line="367" w:lineRule="auto"/>
              <w:ind w:firstLine="0"/>
              <w:jc w:val="both"/>
            </w:pPr>
          </w:p>
        </w:tc>
      </w:tr>
      <w:tr w:rsidR="00053762" w14:paraId="49CE5C2D" w14:textId="77777777" w:rsidTr="00864A35">
        <w:trPr>
          <w:gridAfter w:val="1"/>
          <w:wAfter w:w="66" w:type="dxa"/>
          <w:trHeight w:val="20"/>
        </w:trPr>
        <w:tc>
          <w:tcPr>
            <w:tcW w:w="2642" w:type="dxa"/>
          </w:tcPr>
          <w:p w14:paraId="6D09F691" w14:textId="394B09BA" w:rsidR="00053762" w:rsidRDefault="00053762">
            <w:pPr>
              <w:pStyle w:val="NormalWeb"/>
              <w:numPr>
                <w:ilvl w:val="0"/>
                <w:numId w:val="85"/>
              </w:numPr>
              <w:spacing w:before="0" w:beforeAutospacing="0" w:after="0" w:afterAutospacing="0" w:line="367" w:lineRule="auto"/>
              <w:ind w:left="273" w:hanging="273"/>
              <w:jc w:val="both"/>
            </w:pPr>
            <w:r w:rsidRPr="009D174F">
              <w:rPr>
                <w:sz w:val="20"/>
                <w:szCs w:val="20"/>
              </w:rPr>
              <w:t>Otros</w:t>
            </w:r>
          </w:p>
        </w:tc>
        <w:tc>
          <w:tcPr>
            <w:tcW w:w="1694" w:type="dxa"/>
            <w:vAlign w:val="center"/>
          </w:tcPr>
          <w:p w14:paraId="32450519" w14:textId="0EC0F1E6" w:rsidR="00053762" w:rsidRDefault="00053762" w:rsidP="00053762">
            <w:pPr>
              <w:pStyle w:val="NormalWeb"/>
              <w:spacing w:before="0" w:beforeAutospacing="0" w:after="0" w:afterAutospacing="0" w:line="367" w:lineRule="auto"/>
              <w:ind w:firstLine="0"/>
              <w:jc w:val="both"/>
            </w:pPr>
            <w:r w:rsidRPr="009D174F">
              <w:rPr>
                <w:sz w:val="20"/>
                <w:szCs w:val="20"/>
              </w:rPr>
              <w:t>99</w:t>
            </w:r>
          </w:p>
        </w:tc>
        <w:tc>
          <w:tcPr>
            <w:tcW w:w="1553" w:type="dxa"/>
          </w:tcPr>
          <w:p w14:paraId="1CE163A1" w14:textId="77777777" w:rsidR="00053762" w:rsidRDefault="00053762" w:rsidP="00053762">
            <w:pPr>
              <w:pStyle w:val="NormalWeb"/>
              <w:spacing w:before="0" w:beforeAutospacing="0" w:after="0" w:afterAutospacing="0" w:line="367" w:lineRule="auto"/>
              <w:ind w:firstLine="0"/>
              <w:jc w:val="both"/>
            </w:pPr>
          </w:p>
        </w:tc>
        <w:tc>
          <w:tcPr>
            <w:tcW w:w="1594" w:type="dxa"/>
          </w:tcPr>
          <w:p w14:paraId="0DB7DF46" w14:textId="77777777" w:rsidR="00053762" w:rsidRDefault="00053762" w:rsidP="00053762">
            <w:pPr>
              <w:pStyle w:val="NormalWeb"/>
              <w:spacing w:before="0" w:beforeAutospacing="0" w:after="0" w:afterAutospacing="0" w:line="367" w:lineRule="auto"/>
              <w:ind w:firstLine="0"/>
              <w:jc w:val="both"/>
            </w:pPr>
          </w:p>
        </w:tc>
        <w:tc>
          <w:tcPr>
            <w:tcW w:w="1550" w:type="dxa"/>
          </w:tcPr>
          <w:p w14:paraId="61FD345A" w14:textId="77777777" w:rsidR="00053762" w:rsidRDefault="00053762" w:rsidP="00053762">
            <w:pPr>
              <w:pStyle w:val="NormalWeb"/>
              <w:spacing w:before="0" w:beforeAutospacing="0" w:after="0" w:afterAutospacing="0" w:line="367" w:lineRule="auto"/>
              <w:ind w:firstLine="0"/>
              <w:jc w:val="both"/>
            </w:pPr>
          </w:p>
        </w:tc>
      </w:tr>
      <w:tr w:rsidR="00053762" w14:paraId="651814F9" w14:textId="77777777" w:rsidTr="00864A35">
        <w:trPr>
          <w:gridAfter w:val="1"/>
          <w:wAfter w:w="66" w:type="dxa"/>
          <w:trHeight w:val="20"/>
        </w:trPr>
        <w:tc>
          <w:tcPr>
            <w:tcW w:w="2642" w:type="dxa"/>
            <w:tcBorders>
              <w:bottom w:val="single" w:sz="4" w:space="0" w:color="auto"/>
            </w:tcBorders>
          </w:tcPr>
          <w:p w14:paraId="0CB31161" w14:textId="1B0CC96B" w:rsidR="00053762" w:rsidRDefault="00053762">
            <w:pPr>
              <w:pStyle w:val="NormalWeb"/>
              <w:numPr>
                <w:ilvl w:val="0"/>
                <w:numId w:val="85"/>
              </w:numPr>
              <w:spacing w:before="0" w:beforeAutospacing="0" w:after="0" w:afterAutospacing="0" w:line="367" w:lineRule="auto"/>
              <w:ind w:left="273" w:hanging="273"/>
              <w:jc w:val="both"/>
            </w:pPr>
            <w:r w:rsidRPr="009D174F">
              <w:rPr>
                <w:sz w:val="20"/>
                <w:szCs w:val="20"/>
              </w:rPr>
              <w:t>Computadora de Escritorio</w:t>
            </w:r>
          </w:p>
        </w:tc>
        <w:tc>
          <w:tcPr>
            <w:tcW w:w="1694" w:type="dxa"/>
            <w:tcBorders>
              <w:bottom w:val="single" w:sz="4" w:space="0" w:color="auto"/>
            </w:tcBorders>
            <w:vAlign w:val="center"/>
          </w:tcPr>
          <w:p w14:paraId="4CAE6059" w14:textId="5497BE93" w:rsidR="00053762" w:rsidRDefault="00053762" w:rsidP="00053762">
            <w:pPr>
              <w:pStyle w:val="NormalWeb"/>
              <w:spacing w:before="0" w:beforeAutospacing="0" w:after="0" w:afterAutospacing="0" w:line="367" w:lineRule="auto"/>
              <w:ind w:firstLine="0"/>
              <w:jc w:val="both"/>
            </w:pPr>
            <w:r w:rsidRPr="009D174F">
              <w:rPr>
                <w:sz w:val="20"/>
                <w:szCs w:val="20"/>
              </w:rPr>
              <w:t>67</w:t>
            </w:r>
          </w:p>
        </w:tc>
        <w:tc>
          <w:tcPr>
            <w:tcW w:w="1553" w:type="dxa"/>
            <w:tcBorders>
              <w:bottom w:val="single" w:sz="4" w:space="0" w:color="auto"/>
            </w:tcBorders>
          </w:tcPr>
          <w:p w14:paraId="58B31351" w14:textId="77777777" w:rsidR="00053762" w:rsidRDefault="00053762" w:rsidP="00053762">
            <w:pPr>
              <w:pStyle w:val="NormalWeb"/>
              <w:spacing w:before="0" w:beforeAutospacing="0" w:after="0" w:afterAutospacing="0" w:line="367" w:lineRule="auto"/>
              <w:ind w:firstLine="0"/>
              <w:jc w:val="both"/>
            </w:pPr>
          </w:p>
        </w:tc>
        <w:tc>
          <w:tcPr>
            <w:tcW w:w="1594" w:type="dxa"/>
            <w:tcBorders>
              <w:bottom w:val="single" w:sz="4" w:space="0" w:color="auto"/>
            </w:tcBorders>
          </w:tcPr>
          <w:p w14:paraId="68F8F439" w14:textId="77777777" w:rsidR="00053762" w:rsidRDefault="00053762" w:rsidP="00053762">
            <w:pPr>
              <w:pStyle w:val="NormalWeb"/>
              <w:spacing w:before="0" w:beforeAutospacing="0" w:after="0" w:afterAutospacing="0" w:line="367" w:lineRule="auto"/>
              <w:ind w:firstLine="0"/>
              <w:jc w:val="both"/>
            </w:pPr>
          </w:p>
        </w:tc>
        <w:tc>
          <w:tcPr>
            <w:tcW w:w="1550" w:type="dxa"/>
            <w:tcBorders>
              <w:bottom w:val="single" w:sz="4" w:space="0" w:color="auto"/>
            </w:tcBorders>
          </w:tcPr>
          <w:p w14:paraId="31BE1AD4" w14:textId="77777777" w:rsidR="00053762" w:rsidRDefault="00053762" w:rsidP="00053762">
            <w:pPr>
              <w:pStyle w:val="NormalWeb"/>
              <w:spacing w:before="0" w:beforeAutospacing="0" w:after="0" w:afterAutospacing="0" w:line="367" w:lineRule="auto"/>
              <w:ind w:firstLine="0"/>
              <w:jc w:val="both"/>
            </w:pPr>
          </w:p>
        </w:tc>
      </w:tr>
      <w:tr w:rsidR="00B23F46" w14:paraId="5020A5DE" w14:textId="77777777" w:rsidTr="00864A35">
        <w:trPr>
          <w:gridAfter w:val="1"/>
          <w:wAfter w:w="66" w:type="dxa"/>
          <w:trHeight w:val="20"/>
        </w:trPr>
        <w:tc>
          <w:tcPr>
            <w:tcW w:w="9033" w:type="dxa"/>
            <w:gridSpan w:val="5"/>
            <w:tcBorders>
              <w:top w:val="single" w:sz="4" w:space="0" w:color="auto"/>
            </w:tcBorders>
          </w:tcPr>
          <w:p w14:paraId="3ED6C3C1" w14:textId="03437111" w:rsidR="00B23F46" w:rsidRPr="00B23F46" w:rsidRDefault="00B23F46" w:rsidP="00B23F46">
            <w:pPr>
              <w:pStyle w:val="NormalWeb"/>
              <w:spacing w:before="0" w:beforeAutospacing="0" w:after="0" w:afterAutospacing="0"/>
              <w:ind w:firstLine="0"/>
              <w:jc w:val="both"/>
              <w:rPr>
                <w:i/>
                <w:iCs/>
                <w:sz w:val="20"/>
                <w:szCs w:val="20"/>
              </w:rPr>
            </w:pPr>
            <w:r>
              <w:rPr>
                <w:i/>
                <w:iCs/>
                <w:sz w:val="20"/>
                <w:szCs w:val="20"/>
              </w:rPr>
              <w:t xml:space="preserve">Nota. </w:t>
            </w:r>
            <w:r w:rsidRPr="000B6662">
              <w:rPr>
                <w:i/>
                <w:iCs/>
                <w:sz w:val="20"/>
                <w:szCs w:val="20"/>
              </w:rPr>
              <w:t>Fuente: C2. Aprendizaje Ubicuo-Estudiantes</w:t>
            </w:r>
            <w:r>
              <w:rPr>
                <w:i/>
                <w:iCs/>
                <w:sz w:val="20"/>
                <w:szCs w:val="20"/>
              </w:rPr>
              <w:t>. La tabla representa la frecuencia que utilizan los estudiantes los dispositivos móviles</w:t>
            </w:r>
          </w:p>
        </w:tc>
      </w:tr>
    </w:tbl>
    <w:p w14:paraId="5D339BBE" w14:textId="77777777" w:rsidR="009D174F" w:rsidRPr="003B48C5" w:rsidRDefault="009D174F" w:rsidP="00B23F46">
      <w:pPr>
        <w:ind w:firstLine="0"/>
        <w:jc w:val="both"/>
        <w:rPr>
          <w:rFonts w:ascii="Times New Roman" w:hAnsi="Times New Roman"/>
          <w:i/>
          <w:iCs/>
          <w:sz w:val="20"/>
          <w:szCs w:val="20"/>
        </w:rPr>
      </w:pPr>
    </w:p>
    <w:p w14:paraId="314C6D9C" w14:textId="5C15B6AA" w:rsidR="00896C4D" w:rsidRPr="00B8775E" w:rsidRDefault="00896C4D" w:rsidP="00D11062">
      <w:pPr>
        <w:pStyle w:val="NormalWeb"/>
        <w:spacing w:before="0" w:beforeAutospacing="0" w:after="0" w:afterAutospacing="0" w:line="480" w:lineRule="auto"/>
        <w:ind w:left="11"/>
        <w:jc w:val="both"/>
      </w:pPr>
      <w:r w:rsidRPr="00B8775E">
        <w:t>Se puede observar que la computadora de escritorio y la Tablet son los dispositivos menos utilizados en comparación con el celular y la computadora portátil.</w:t>
      </w:r>
    </w:p>
    <w:p w14:paraId="7D39D6AC" w14:textId="00238F5B" w:rsidR="001B2278" w:rsidRPr="00B8775E" w:rsidRDefault="00896C4D" w:rsidP="00D11062">
      <w:pPr>
        <w:spacing w:line="480" w:lineRule="auto"/>
        <w:ind w:left="11" w:right="386"/>
        <w:jc w:val="both"/>
        <w:rPr>
          <w:rFonts w:ascii="Times New Roman" w:hAnsi="Times New Roman"/>
          <w:sz w:val="24"/>
          <w:szCs w:val="24"/>
        </w:rPr>
      </w:pPr>
      <w:r w:rsidRPr="00B8775E">
        <w:rPr>
          <w:rFonts w:ascii="Times New Roman" w:hAnsi="Times New Roman"/>
          <w:sz w:val="24"/>
          <w:szCs w:val="24"/>
        </w:rPr>
        <w:t>Estos resultados indican que los participantes muestran preferencia por los dispositivos móviles, como el celular y la computadora portátil. El celular es el dispositivo más utilizado, seguido de cerca por la computadora portátil.</w:t>
      </w:r>
    </w:p>
    <w:p w14:paraId="47F35F81" w14:textId="7288CA56" w:rsidR="001B2278" w:rsidRPr="00B8775E" w:rsidRDefault="001B2278" w:rsidP="00D11062">
      <w:pPr>
        <w:spacing w:line="480" w:lineRule="auto"/>
        <w:ind w:left="11" w:right="386"/>
        <w:jc w:val="both"/>
        <w:rPr>
          <w:rFonts w:ascii="Times New Roman" w:hAnsi="Times New Roman"/>
          <w:sz w:val="24"/>
          <w:szCs w:val="24"/>
        </w:rPr>
      </w:pPr>
      <w:r w:rsidRPr="00B8775E">
        <w:rPr>
          <w:rFonts w:ascii="Times New Roman" w:hAnsi="Times New Roman"/>
          <w:sz w:val="24"/>
          <w:szCs w:val="24"/>
        </w:rPr>
        <w:t xml:space="preserve">A continuación, se busca conocer cuáles de estos dispositivos son considerados idóneos para realizar cursos virtuales. </w:t>
      </w:r>
    </w:p>
    <w:p w14:paraId="26507888" w14:textId="757B5894" w:rsidR="00B1650A" w:rsidRDefault="001B45A7" w:rsidP="00D11062">
      <w:pPr>
        <w:spacing w:line="480" w:lineRule="auto"/>
        <w:ind w:left="11" w:right="386"/>
        <w:jc w:val="both"/>
        <w:rPr>
          <w:rFonts w:ascii="Times New Roman" w:hAnsi="Times New Roman"/>
          <w:sz w:val="24"/>
          <w:szCs w:val="24"/>
        </w:rPr>
      </w:pPr>
      <w:r>
        <w:rPr>
          <w:rFonts w:ascii="Times New Roman" w:hAnsi="Times New Roman"/>
          <w:sz w:val="24"/>
          <w:szCs w:val="24"/>
        </w:rPr>
        <w:t xml:space="preserve">Respecto de </w:t>
      </w:r>
      <w:r w:rsidR="001B2278" w:rsidRPr="00B8775E">
        <w:rPr>
          <w:rFonts w:ascii="Times New Roman" w:hAnsi="Times New Roman"/>
          <w:sz w:val="24"/>
          <w:szCs w:val="24"/>
        </w:rPr>
        <w:t xml:space="preserve">los diferentes dispositivos tecnológicos utilizados para realizar cursos virtuales, los participantes indicaron cuáles consideran más idóneos. </w:t>
      </w:r>
      <w:r w:rsidR="00896C4D" w:rsidRPr="00B8775E">
        <w:rPr>
          <w:rFonts w:ascii="Times New Roman" w:hAnsi="Times New Roman"/>
          <w:sz w:val="24"/>
          <w:szCs w:val="24"/>
        </w:rPr>
        <w:t>En la Tabla</w:t>
      </w:r>
      <w:r w:rsidR="00FE3317" w:rsidRPr="00B8775E">
        <w:rPr>
          <w:rFonts w:ascii="Times New Roman" w:hAnsi="Times New Roman"/>
          <w:sz w:val="24"/>
          <w:szCs w:val="24"/>
        </w:rPr>
        <w:t xml:space="preserve"> 2</w:t>
      </w:r>
      <w:r w:rsidR="00DF1701">
        <w:rPr>
          <w:rFonts w:ascii="Times New Roman" w:hAnsi="Times New Roman"/>
          <w:sz w:val="24"/>
          <w:szCs w:val="24"/>
        </w:rPr>
        <w:t>3</w:t>
      </w:r>
      <w:r w:rsidR="00FE3317" w:rsidRPr="00B8775E">
        <w:rPr>
          <w:rFonts w:ascii="Times New Roman" w:hAnsi="Times New Roman"/>
          <w:sz w:val="24"/>
          <w:szCs w:val="24"/>
        </w:rPr>
        <w:t xml:space="preserve"> se muestran las respuestas de los encuestados.</w:t>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66"/>
        <w:gridCol w:w="2552"/>
      </w:tblGrid>
      <w:tr w:rsidR="00B23F46" w14:paraId="5B2B97D4" w14:textId="77777777" w:rsidTr="00D11062">
        <w:trPr>
          <w:trHeight w:val="283"/>
          <w:jc w:val="center"/>
        </w:trPr>
        <w:tc>
          <w:tcPr>
            <w:tcW w:w="5518" w:type="dxa"/>
            <w:gridSpan w:val="2"/>
            <w:vAlign w:val="center"/>
          </w:tcPr>
          <w:p w14:paraId="4FF0925B" w14:textId="1DE92BC8" w:rsidR="00B23F46" w:rsidRPr="00B23F46" w:rsidRDefault="00B23F46" w:rsidP="00D11062">
            <w:pPr>
              <w:spacing w:line="360" w:lineRule="auto"/>
              <w:ind w:right="386" w:firstLine="0"/>
              <w:rPr>
                <w:rFonts w:ascii="Arial" w:hAnsi="Arial" w:cs="Arial"/>
                <w:sz w:val="20"/>
                <w:szCs w:val="20"/>
              </w:rPr>
            </w:pPr>
            <w:r w:rsidRPr="00B23F46">
              <w:rPr>
                <w:rFonts w:ascii="Times New Roman" w:hAnsi="Times New Roman"/>
                <w:sz w:val="20"/>
                <w:szCs w:val="20"/>
              </w:rPr>
              <w:t xml:space="preserve">Tabla </w:t>
            </w:r>
            <w:r w:rsidRPr="00B23F46">
              <w:rPr>
                <w:rFonts w:ascii="Times New Roman" w:hAnsi="Times New Roman"/>
                <w:sz w:val="20"/>
                <w:szCs w:val="20"/>
              </w:rPr>
              <w:fldChar w:fldCharType="begin"/>
            </w:r>
            <w:r w:rsidRPr="00B23F46">
              <w:rPr>
                <w:rFonts w:ascii="Times New Roman" w:hAnsi="Times New Roman"/>
                <w:sz w:val="20"/>
                <w:szCs w:val="20"/>
              </w:rPr>
              <w:instrText xml:space="preserve"> SEQ Tabla \* ARABIC </w:instrText>
            </w:r>
            <w:r w:rsidRPr="00B23F46">
              <w:rPr>
                <w:rFonts w:ascii="Times New Roman" w:hAnsi="Times New Roman"/>
                <w:sz w:val="20"/>
                <w:szCs w:val="20"/>
              </w:rPr>
              <w:fldChar w:fldCharType="separate"/>
            </w:r>
            <w:r w:rsidRPr="00B23F46">
              <w:rPr>
                <w:rFonts w:ascii="Times New Roman" w:hAnsi="Times New Roman"/>
                <w:noProof/>
                <w:sz w:val="20"/>
                <w:szCs w:val="20"/>
              </w:rPr>
              <w:t>23</w:t>
            </w:r>
            <w:r w:rsidRPr="00B23F46">
              <w:rPr>
                <w:rFonts w:ascii="Times New Roman" w:hAnsi="Times New Roman"/>
                <w:sz w:val="20"/>
                <w:szCs w:val="20"/>
              </w:rPr>
              <w:fldChar w:fldCharType="end"/>
            </w:r>
          </w:p>
        </w:tc>
      </w:tr>
      <w:tr w:rsidR="00B23F46" w14:paraId="005B5BEC" w14:textId="77777777" w:rsidTr="00D11062">
        <w:trPr>
          <w:trHeight w:val="283"/>
          <w:jc w:val="center"/>
        </w:trPr>
        <w:tc>
          <w:tcPr>
            <w:tcW w:w="5518" w:type="dxa"/>
            <w:gridSpan w:val="2"/>
            <w:tcBorders>
              <w:bottom w:val="single" w:sz="4" w:space="0" w:color="auto"/>
            </w:tcBorders>
            <w:vAlign w:val="center"/>
          </w:tcPr>
          <w:p w14:paraId="0B5CC0C1" w14:textId="6C080C97" w:rsidR="00B23F46" w:rsidRPr="00B23F46" w:rsidRDefault="00B23F46" w:rsidP="00D11062">
            <w:pPr>
              <w:ind w:right="386" w:firstLine="0"/>
              <w:rPr>
                <w:rFonts w:ascii="Arial" w:hAnsi="Arial" w:cs="Arial"/>
                <w:sz w:val="20"/>
                <w:szCs w:val="20"/>
              </w:rPr>
            </w:pPr>
            <w:r w:rsidRPr="00B23F46">
              <w:rPr>
                <w:rFonts w:ascii="Times New Roman" w:hAnsi="Times New Roman"/>
                <w:i/>
                <w:iCs/>
                <w:sz w:val="20"/>
                <w:szCs w:val="20"/>
              </w:rPr>
              <w:t>De los diferentes dispositivos tecnológicos, ¿Cuáles cree usted que son más idóneos para realizar cursos virtuales?</w:t>
            </w:r>
          </w:p>
        </w:tc>
      </w:tr>
      <w:tr w:rsidR="00B23F46" w14:paraId="767DC5FF" w14:textId="77777777" w:rsidTr="00D11062">
        <w:trPr>
          <w:trHeight w:val="283"/>
          <w:jc w:val="center"/>
        </w:trPr>
        <w:tc>
          <w:tcPr>
            <w:tcW w:w="2966" w:type="dxa"/>
            <w:tcBorders>
              <w:top w:val="single" w:sz="4" w:space="0" w:color="auto"/>
              <w:bottom w:val="single" w:sz="4" w:space="0" w:color="auto"/>
            </w:tcBorders>
            <w:vAlign w:val="center"/>
          </w:tcPr>
          <w:p w14:paraId="4BE21BDD" w14:textId="5A6A53DA" w:rsidR="00B23F46" w:rsidRPr="00B23F46" w:rsidRDefault="00B23F46" w:rsidP="00D11062">
            <w:pPr>
              <w:spacing w:line="367" w:lineRule="auto"/>
              <w:ind w:right="386" w:firstLine="0"/>
              <w:rPr>
                <w:rFonts w:ascii="Arial" w:hAnsi="Arial" w:cs="Arial"/>
                <w:b/>
                <w:bCs/>
                <w:sz w:val="24"/>
                <w:szCs w:val="24"/>
              </w:rPr>
            </w:pPr>
            <w:r w:rsidRPr="00B23F46">
              <w:rPr>
                <w:rFonts w:ascii="Times New Roman" w:hAnsi="Times New Roman"/>
                <w:b/>
                <w:bCs/>
                <w:sz w:val="20"/>
                <w:szCs w:val="20"/>
              </w:rPr>
              <w:t xml:space="preserve">Dispositivos Idóneos </w:t>
            </w:r>
          </w:p>
        </w:tc>
        <w:tc>
          <w:tcPr>
            <w:tcW w:w="2552" w:type="dxa"/>
            <w:tcBorders>
              <w:top w:val="single" w:sz="4" w:space="0" w:color="auto"/>
              <w:bottom w:val="single" w:sz="4" w:space="0" w:color="auto"/>
            </w:tcBorders>
            <w:vAlign w:val="center"/>
          </w:tcPr>
          <w:p w14:paraId="3C53D0CB" w14:textId="3C1FB0FB" w:rsidR="00B23F46" w:rsidRPr="00B23F46" w:rsidRDefault="00B23F46" w:rsidP="00D11062">
            <w:pPr>
              <w:spacing w:line="367" w:lineRule="auto"/>
              <w:ind w:right="386" w:firstLine="0"/>
              <w:rPr>
                <w:rFonts w:ascii="Arial" w:hAnsi="Arial" w:cs="Arial"/>
                <w:b/>
                <w:bCs/>
                <w:sz w:val="24"/>
                <w:szCs w:val="24"/>
              </w:rPr>
            </w:pPr>
            <w:r w:rsidRPr="00B23F46">
              <w:rPr>
                <w:rFonts w:ascii="Times New Roman" w:hAnsi="Times New Roman"/>
                <w:b/>
                <w:bCs/>
                <w:sz w:val="20"/>
                <w:szCs w:val="20"/>
              </w:rPr>
              <w:t>Respuestas</w:t>
            </w:r>
          </w:p>
        </w:tc>
      </w:tr>
      <w:tr w:rsidR="00B23F46" w14:paraId="5A262D18" w14:textId="77777777" w:rsidTr="00D11062">
        <w:trPr>
          <w:trHeight w:val="283"/>
          <w:jc w:val="center"/>
        </w:trPr>
        <w:tc>
          <w:tcPr>
            <w:tcW w:w="2966" w:type="dxa"/>
            <w:tcBorders>
              <w:top w:val="single" w:sz="4" w:space="0" w:color="auto"/>
            </w:tcBorders>
            <w:vAlign w:val="center"/>
          </w:tcPr>
          <w:p w14:paraId="5221C810" w14:textId="3FB46DFE" w:rsidR="00B23F46" w:rsidRDefault="00B23F46" w:rsidP="00D11062">
            <w:pPr>
              <w:spacing w:line="367" w:lineRule="auto"/>
              <w:ind w:right="386" w:firstLine="0"/>
              <w:rPr>
                <w:rFonts w:ascii="Arial" w:hAnsi="Arial" w:cs="Arial"/>
                <w:sz w:val="24"/>
                <w:szCs w:val="24"/>
              </w:rPr>
            </w:pPr>
            <w:r w:rsidRPr="00C86AAA">
              <w:rPr>
                <w:rFonts w:ascii="Times New Roman" w:hAnsi="Times New Roman"/>
                <w:sz w:val="20"/>
                <w:szCs w:val="20"/>
              </w:rPr>
              <w:t>Computadora portátil</w:t>
            </w:r>
          </w:p>
        </w:tc>
        <w:tc>
          <w:tcPr>
            <w:tcW w:w="2552" w:type="dxa"/>
            <w:tcBorders>
              <w:top w:val="single" w:sz="4" w:space="0" w:color="auto"/>
            </w:tcBorders>
            <w:vAlign w:val="center"/>
          </w:tcPr>
          <w:p w14:paraId="7504F489" w14:textId="07EC7661" w:rsidR="00B23F46" w:rsidRPr="00B23F46" w:rsidRDefault="00B23F46" w:rsidP="00D11062">
            <w:pPr>
              <w:spacing w:line="367" w:lineRule="auto"/>
              <w:ind w:right="386" w:firstLine="0"/>
              <w:rPr>
                <w:rFonts w:ascii="Arial" w:hAnsi="Arial" w:cs="Arial"/>
                <w:sz w:val="24"/>
                <w:szCs w:val="24"/>
              </w:rPr>
            </w:pPr>
            <w:r w:rsidRPr="00B23F46">
              <w:rPr>
                <w:rFonts w:ascii="Times New Roman" w:hAnsi="Times New Roman"/>
                <w:sz w:val="20"/>
                <w:szCs w:val="20"/>
              </w:rPr>
              <w:t>104</w:t>
            </w:r>
          </w:p>
        </w:tc>
      </w:tr>
      <w:tr w:rsidR="00B23F46" w14:paraId="63872649" w14:textId="77777777" w:rsidTr="00D11062">
        <w:trPr>
          <w:trHeight w:val="283"/>
          <w:jc w:val="center"/>
        </w:trPr>
        <w:tc>
          <w:tcPr>
            <w:tcW w:w="2966" w:type="dxa"/>
            <w:vAlign w:val="center"/>
          </w:tcPr>
          <w:p w14:paraId="059CDF58" w14:textId="15861732" w:rsidR="00B23F46" w:rsidRDefault="00B23F46" w:rsidP="00D11062">
            <w:pPr>
              <w:spacing w:line="367" w:lineRule="auto"/>
              <w:ind w:right="386" w:firstLine="0"/>
              <w:rPr>
                <w:rFonts w:ascii="Arial" w:hAnsi="Arial" w:cs="Arial"/>
                <w:sz w:val="24"/>
                <w:szCs w:val="24"/>
              </w:rPr>
            </w:pPr>
            <w:r w:rsidRPr="00C86AAA">
              <w:rPr>
                <w:rFonts w:ascii="Times New Roman" w:hAnsi="Times New Roman"/>
                <w:sz w:val="20"/>
                <w:szCs w:val="20"/>
              </w:rPr>
              <w:t>Celulares</w:t>
            </w:r>
          </w:p>
        </w:tc>
        <w:tc>
          <w:tcPr>
            <w:tcW w:w="2552" w:type="dxa"/>
            <w:vAlign w:val="center"/>
          </w:tcPr>
          <w:p w14:paraId="6E30DC7A" w14:textId="5434963B" w:rsidR="00B23F46" w:rsidRPr="00B23F46" w:rsidRDefault="00B23F46" w:rsidP="00D11062">
            <w:pPr>
              <w:spacing w:line="367" w:lineRule="auto"/>
              <w:ind w:right="386" w:firstLine="0"/>
              <w:rPr>
                <w:rFonts w:ascii="Arial" w:hAnsi="Arial" w:cs="Arial"/>
                <w:sz w:val="24"/>
                <w:szCs w:val="24"/>
              </w:rPr>
            </w:pPr>
            <w:r w:rsidRPr="00B23F46">
              <w:rPr>
                <w:rFonts w:ascii="Times New Roman" w:hAnsi="Times New Roman"/>
                <w:sz w:val="20"/>
                <w:szCs w:val="20"/>
              </w:rPr>
              <w:t>61</w:t>
            </w:r>
          </w:p>
        </w:tc>
      </w:tr>
      <w:tr w:rsidR="00B23F46" w14:paraId="76EED594" w14:textId="77777777" w:rsidTr="00D11062">
        <w:trPr>
          <w:trHeight w:val="283"/>
          <w:jc w:val="center"/>
        </w:trPr>
        <w:tc>
          <w:tcPr>
            <w:tcW w:w="2966" w:type="dxa"/>
            <w:vAlign w:val="center"/>
          </w:tcPr>
          <w:p w14:paraId="52D4A2FF" w14:textId="007430B3" w:rsidR="00B23F46" w:rsidRDefault="00B23F46" w:rsidP="00D11062">
            <w:pPr>
              <w:spacing w:line="367" w:lineRule="auto"/>
              <w:ind w:right="386" w:firstLine="0"/>
              <w:rPr>
                <w:rFonts w:ascii="Arial" w:hAnsi="Arial" w:cs="Arial"/>
                <w:sz w:val="24"/>
                <w:szCs w:val="24"/>
              </w:rPr>
            </w:pPr>
            <w:r w:rsidRPr="00C86AAA">
              <w:rPr>
                <w:rFonts w:ascii="Times New Roman" w:hAnsi="Times New Roman"/>
                <w:sz w:val="20"/>
                <w:szCs w:val="20"/>
              </w:rPr>
              <w:t>Computadora de Escritorio</w:t>
            </w:r>
          </w:p>
        </w:tc>
        <w:tc>
          <w:tcPr>
            <w:tcW w:w="2552" w:type="dxa"/>
            <w:vAlign w:val="center"/>
          </w:tcPr>
          <w:p w14:paraId="427E00BB" w14:textId="047CFFA6" w:rsidR="00B23F46" w:rsidRPr="00B23F46" w:rsidRDefault="00B23F46" w:rsidP="00D11062">
            <w:pPr>
              <w:spacing w:line="367" w:lineRule="auto"/>
              <w:ind w:right="386" w:firstLine="0"/>
              <w:rPr>
                <w:rFonts w:ascii="Arial" w:hAnsi="Arial" w:cs="Arial"/>
                <w:sz w:val="24"/>
                <w:szCs w:val="24"/>
              </w:rPr>
            </w:pPr>
            <w:r w:rsidRPr="00B23F46">
              <w:rPr>
                <w:rFonts w:ascii="Times New Roman" w:hAnsi="Times New Roman"/>
                <w:sz w:val="20"/>
                <w:szCs w:val="20"/>
              </w:rPr>
              <w:t>56</w:t>
            </w:r>
          </w:p>
        </w:tc>
      </w:tr>
      <w:tr w:rsidR="00B23F46" w14:paraId="3F576EA2" w14:textId="77777777" w:rsidTr="00D11062">
        <w:trPr>
          <w:trHeight w:val="283"/>
          <w:jc w:val="center"/>
        </w:trPr>
        <w:tc>
          <w:tcPr>
            <w:tcW w:w="2966" w:type="dxa"/>
            <w:tcBorders>
              <w:bottom w:val="single" w:sz="4" w:space="0" w:color="auto"/>
            </w:tcBorders>
            <w:vAlign w:val="center"/>
          </w:tcPr>
          <w:p w14:paraId="43849231" w14:textId="4A6834C2" w:rsidR="00B23F46" w:rsidRDefault="00B23F46" w:rsidP="00D11062">
            <w:pPr>
              <w:spacing w:line="367" w:lineRule="auto"/>
              <w:ind w:right="386" w:firstLine="0"/>
              <w:rPr>
                <w:rFonts w:ascii="Arial" w:hAnsi="Arial" w:cs="Arial"/>
                <w:sz w:val="24"/>
                <w:szCs w:val="24"/>
              </w:rPr>
            </w:pPr>
            <w:r w:rsidRPr="00C86AAA">
              <w:rPr>
                <w:rFonts w:ascii="Times New Roman" w:hAnsi="Times New Roman"/>
                <w:sz w:val="20"/>
                <w:szCs w:val="20"/>
              </w:rPr>
              <w:t>Tablet</w:t>
            </w:r>
          </w:p>
        </w:tc>
        <w:tc>
          <w:tcPr>
            <w:tcW w:w="2552" w:type="dxa"/>
            <w:tcBorders>
              <w:bottom w:val="single" w:sz="4" w:space="0" w:color="auto"/>
            </w:tcBorders>
            <w:vAlign w:val="center"/>
          </w:tcPr>
          <w:p w14:paraId="4FE92C5B" w14:textId="1ABCD752" w:rsidR="00B23F46" w:rsidRPr="00B23F46" w:rsidRDefault="00B23F46" w:rsidP="00D11062">
            <w:pPr>
              <w:spacing w:line="367" w:lineRule="auto"/>
              <w:ind w:right="386" w:firstLine="0"/>
              <w:rPr>
                <w:rFonts w:ascii="Arial" w:hAnsi="Arial" w:cs="Arial"/>
                <w:sz w:val="24"/>
                <w:szCs w:val="24"/>
              </w:rPr>
            </w:pPr>
            <w:r w:rsidRPr="00B23F46">
              <w:rPr>
                <w:rFonts w:ascii="Times New Roman" w:hAnsi="Times New Roman"/>
                <w:sz w:val="20"/>
                <w:szCs w:val="20"/>
              </w:rPr>
              <w:t>21</w:t>
            </w:r>
          </w:p>
        </w:tc>
      </w:tr>
      <w:tr w:rsidR="00B23F46" w14:paraId="13115C51" w14:textId="77777777" w:rsidTr="00D11062">
        <w:trPr>
          <w:trHeight w:val="283"/>
          <w:jc w:val="center"/>
        </w:trPr>
        <w:tc>
          <w:tcPr>
            <w:tcW w:w="5518" w:type="dxa"/>
            <w:gridSpan w:val="2"/>
            <w:tcBorders>
              <w:top w:val="single" w:sz="4" w:space="0" w:color="auto"/>
            </w:tcBorders>
            <w:vAlign w:val="center"/>
          </w:tcPr>
          <w:p w14:paraId="53AF9C70" w14:textId="47A111FC" w:rsidR="00B23F46" w:rsidRPr="00B23F46" w:rsidRDefault="00B23F46" w:rsidP="00D11062">
            <w:pPr>
              <w:ind w:right="386" w:firstLine="0"/>
              <w:rPr>
                <w:rFonts w:ascii="Times New Roman" w:hAnsi="Times New Roman"/>
                <w:i/>
                <w:iCs/>
                <w:sz w:val="20"/>
                <w:szCs w:val="20"/>
              </w:rPr>
            </w:pPr>
            <w:r>
              <w:rPr>
                <w:rFonts w:ascii="Times New Roman" w:hAnsi="Times New Roman"/>
                <w:i/>
                <w:iCs/>
                <w:sz w:val="20"/>
                <w:szCs w:val="20"/>
              </w:rPr>
              <w:t>Nota.</w:t>
            </w:r>
            <w:r w:rsidRPr="00B8775E">
              <w:rPr>
                <w:rFonts w:ascii="Times New Roman" w:hAnsi="Times New Roman"/>
                <w:i/>
                <w:iCs/>
                <w:sz w:val="20"/>
                <w:szCs w:val="20"/>
              </w:rPr>
              <w:t xml:space="preserve"> Fuente: C2. Aprendizaje Ubicuo-Estudiantes</w:t>
            </w:r>
            <w:r>
              <w:rPr>
                <w:rFonts w:ascii="Times New Roman" w:hAnsi="Times New Roman"/>
                <w:i/>
                <w:iCs/>
                <w:sz w:val="20"/>
                <w:szCs w:val="20"/>
              </w:rPr>
              <w:t>. La tabla interpreta los diferentes dispositivos que utilizan más los estudiantes</w:t>
            </w:r>
          </w:p>
        </w:tc>
      </w:tr>
    </w:tbl>
    <w:p w14:paraId="7860469D" w14:textId="74A4FCEA" w:rsidR="00B1650A" w:rsidRPr="00D70788" w:rsidRDefault="00B1650A" w:rsidP="00D70788">
      <w:pPr>
        <w:ind w:right="384" w:firstLine="0"/>
        <w:jc w:val="both"/>
        <w:rPr>
          <w:rFonts w:ascii="Times New Roman" w:hAnsi="Times New Roman"/>
          <w:i/>
          <w:iCs/>
          <w:sz w:val="20"/>
          <w:szCs w:val="20"/>
        </w:rPr>
      </w:pPr>
    </w:p>
    <w:p w14:paraId="5EA3A32A" w14:textId="09F92F10" w:rsidR="001B2278" w:rsidRPr="00B8775E" w:rsidRDefault="00FE3317" w:rsidP="00D11062">
      <w:pPr>
        <w:spacing w:line="480" w:lineRule="auto"/>
        <w:ind w:left="11"/>
        <w:jc w:val="both"/>
        <w:rPr>
          <w:rFonts w:ascii="Times New Roman" w:hAnsi="Times New Roman"/>
          <w:sz w:val="24"/>
          <w:szCs w:val="24"/>
        </w:rPr>
      </w:pPr>
      <w:r w:rsidRPr="00B8775E">
        <w:rPr>
          <w:rFonts w:ascii="Times New Roman" w:hAnsi="Times New Roman"/>
          <w:sz w:val="24"/>
          <w:szCs w:val="24"/>
        </w:rPr>
        <w:lastRenderedPageBreak/>
        <w:t xml:space="preserve">Las respuestas revelaron que la computadora portátil es </w:t>
      </w:r>
      <w:r w:rsidR="00EB1B49">
        <w:rPr>
          <w:rFonts w:ascii="Times New Roman" w:hAnsi="Times New Roman"/>
          <w:sz w:val="24"/>
          <w:szCs w:val="24"/>
        </w:rPr>
        <w:t>como</w:t>
      </w:r>
      <w:r w:rsidRPr="00B8775E">
        <w:rPr>
          <w:rFonts w:ascii="Times New Roman" w:hAnsi="Times New Roman"/>
          <w:sz w:val="24"/>
          <w:szCs w:val="24"/>
        </w:rPr>
        <w:t xml:space="preserve"> el dispositivo idóneo para la mayoría de los encuestados, seguida de cerca por los celulares y las computadoras de escritorio.</w:t>
      </w:r>
      <w:r w:rsidRPr="00B8775E">
        <w:rPr>
          <w:rFonts w:ascii="Times New Roman" w:hAnsi="Times New Roman"/>
          <w:strike/>
          <w:sz w:val="24"/>
          <w:szCs w:val="24"/>
        </w:rPr>
        <w:t xml:space="preserve"> </w:t>
      </w:r>
    </w:p>
    <w:p w14:paraId="4AFB1776" w14:textId="22F0172B" w:rsidR="008314BC" w:rsidRDefault="008314BC" w:rsidP="00D11062">
      <w:pPr>
        <w:spacing w:line="480" w:lineRule="auto"/>
        <w:ind w:left="11"/>
        <w:jc w:val="both"/>
        <w:rPr>
          <w:rFonts w:ascii="Arial" w:hAnsi="Arial" w:cs="Arial"/>
          <w:sz w:val="24"/>
          <w:szCs w:val="24"/>
        </w:rPr>
      </w:pPr>
      <w:r w:rsidRPr="00B8775E">
        <w:rPr>
          <w:rFonts w:ascii="Times New Roman" w:hAnsi="Times New Roman"/>
          <w:sz w:val="24"/>
          <w:szCs w:val="24"/>
        </w:rPr>
        <w:t>En relación con la experiencia de los participantes en clases virtuales</w:t>
      </w:r>
      <w:r w:rsidR="001B45A7">
        <w:rPr>
          <w:rFonts w:ascii="Times New Roman" w:hAnsi="Times New Roman"/>
          <w:sz w:val="24"/>
          <w:szCs w:val="24"/>
        </w:rPr>
        <w:t>, mediante el uso de</w:t>
      </w:r>
      <w:r w:rsidRPr="00B8775E">
        <w:rPr>
          <w:rFonts w:ascii="Times New Roman" w:hAnsi="Times New Roman"/>
          <w:sz w:val="24"/>
          <w:szCs w:val="24"/>
        </w:rPr>
        <w:t xml:space="preserve"> distintas plataformas (</w:t>
      </w:r>
      <w:proofErr w:type="gramStart"/>
      <w:r w:rsidRPr="00B8775E">
        <w:rPr>
          <w:rFonts w:ascii="Times New Roman" w:hAnsi="Times New Roman"/>
          <w:sz w:val="24"/>
          <w:szCs w:val="24"/>
        </w:rPr>
        <w:t>Zoom</w:t>
      </w:r>
      <w:proofErr w:type="gramEnd"/>
      <w:r w:rsidRPr="00B8775E">
        <w:rPr>
          <w:rFonts w:ascii="Times New Roman" w:hAnsi="Times New Roman"/>
          <w:sz w:val="24"/>
          <w:szCs w:val="24"/>
        </w:rPr>
        <w:t xml:space="preserve">, </w:t>
      </w:r>
      <w:proofErr w:type="spellStart"/>
      <w:r w:rsidRPr="00B8775E">
        <w:rPr>
          <w:rFonts w:ascii="Times New Roman" w:hAnsi="Times New Roman"/>
          <w:sz w:val="24"/>
          <w:szCs w:val="24"/>
        </w:rPr>
        <w:t>Teams</w:t>
      </w:r>
      <w:proofErr w:type="spellEnd"/>
      <w:r w:rsidRPr="00B8775E">
        <w:rPr>
          <w:rFonts w:ascii="Times New Roman" w:hAnsi="Times New Roman"/>
          <w:sz w:val="24"/>
          <w:szCs w:val="24"/>
        </w:rPr>
        <w:t xml:space="preserve">, </w:t>
      </w:r>
      <w:proofErr w:type="spellStart"/>
      <w:r w:rsidRPr="00B8775E">
        <w:rPr>
          <w:rFonts w:ascii="Times New Roman" w:hAnsi="Times New Roman"/>
          <w:sz w:val="24"/>
          <w:szCs w:val="24"/>
        </w:rPr>
        <w:t>Classroom</w:t>
      </w:r>
      <w:proofErr w:type="spellEnd"/>
      <w:r w:rsidRPr="00B8775E">
        <w:rPr>
          <w:rFonts w:ascii="Times New Roman" w:hAnsi="Times New Roman"/>
          <w:sz w:val="24"/>
          <w:szCs w:val="24"/>
        </w:rPr>
        <w:t>, Skype</w:t>
      </w:r>
      <w:r w:rsidR="00C257BB" w:rsidRPr="00B8775E">
        <w:rPr>
          <w:rFonts w:ascii="Times New Roman" w:hAnsi="Times New Roman"/>
          <w:sz w:val="24"/>
          <w:szCs w:val="24"/>
        </w:rPr>
        <w:t xml:space="preserve"> y</w:t>
      </w:r>
      <w:r w:rsidRPr="00B8775E">
        <w:rPr>
          <w:rFonts w:ascii="Times New Roman" w:hAnsi="Times New Roman"/>
          <w:sz w:val="24"/>
          <w:szCs w:val="24"/>
        </w:rPr>
        <w:t xml:space="preserve"> otras), se indagó sobre las plataformas o aplicaciones de educación en línea que han sido utilizadas para tomar clases virtuales, </w:t>
      </w:r>
      <w:r w:rsidR="00EB1B49">
        <w:rPr>
          <w:rFonts w:ascii="Times New Roman" w:hAnsi="Times New Roman"/>
          <w:sz w:val="24"/>
          <w:szCs w:val="24"/>
        </w:rPr>
        <w:t>a raíz de esto, se recopiló</w:t>
      </w:r>
      <w:r w:rsidRPr="00B8775E">
        <w:rPr>
          <w:rFonts w:ascii="Times New Roman" w:hAnsi="Times New Roman"/>
          <w:sz w:val="24"/>
          <w:szCs w:val="24"/>
        </w:rPr>
        <w:t xml:space="preserve"> un total de 117 respuestas. Estas respuestas se tabularon y se analizó la frecuencia con la que se mencionaron distintas experiencias. A continuación, se presentan los resultados correspondientes a cada respuesta en la Tabla</w:t>
      </w:r>
      <w:r w:rsidR="00F52818" w:rsidRPr="00B8775E">
        <w:rPr>
          <w:rFonts w:ascii="Times New Roman" w:hAnsi="Times New Roman"/>
          <w:sz w:val="24"/>
          <w:szCs w:val="24"/>
        </w:rPr>
        <w:t xml:space="preserve"> 2</w:t>
      </w:r>
      <w:r w:rsidR="00D452ED">
        <w:rPr>
          <w:rFonts w:ascii="Times New Roman" w:hAnsi="Times New Roman"/>
          <w:sz w:val="24"/>
          <w:szCs w:val="24"/>
        </w:rPr>
        <w:t>4</w:t>
      </w:r>
      <w:r w:rsidR="00F52818" w:rsidRPr="00B8775E">
        <w:rPr>
          <w:rFonts w:ascii="Times New Roman" w:hAnsi="Times New Roman"/>
          <w:sz w:val="24"/>
          <w:szCs w:val="24"/>
        </w:rPr>
        <w:t>.</w:t>
      </w:r>
      <w:r>
        <w:rPr>
          <w:rFonts w:ascii="Arial" w:hAnsi="Arial" w:cs="Arial"/>
          <w:sz w:val="24"/>
          <w:szCs w:val="24"/>
        </w:rPr>
        <w:t xml:space="preserve"> </w:t>
      </w:r>
    </w:p>
    <w:tbl>
      <w:tblPr>
        <w:tblStyle w:val="Tablaconcuadrcula"/>
        <w:tblW w:w="0" w:type="auto"/>
        <w:tblInd w:w="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46"/>
      </w:tblGrid>
      <w:tr w:rsidR="00FB474B" w14:paraId="1DC743FA" w14:textId="77777777" w:rsidTr="00D11062">
        <w:trPr>
          <w:trHeight w:val="170"/>
        </w:trPr>
        <w:tc>
          <w:tcPr>
            <w:tcW w:w="9346" w:type="dxa"/>
          </w:tcPr>
          <w:p w14:paraId="54BE2611" w14:textId="487520CA" w:rsidR="00FB474B" w:rsidRPr="00FB474B" w:rsidRDefault="00FB474B" w:rsidP="00FB474B">
            <w:pPr>
              <w:pStyle w:val="Descripcin"/>
              <w:ind w:firstLine="0"/>
              <w:rPr>
                <w:rFonts w:ascii="Times New Roman" w:hAnsi="Times New Roman"/>
                <w:b w:val="0"/>
                <w:bCs w:val="0"/>
              </w:rPr>
            </w:pPr>
            <w:r w:rsidRPr="00FB474B">
              <w:rPr>
                <w:rFonts w:ascii="Times New Roman" w:hAnsi="Times New Roman"/>
                <w:b w:val="0"/>
                <w:bCs w:val="0"/>
              </w:rPr>
              <w:t xml:space="preserve">Tabla </w:t>
            </w:r>
            <w:r w:rsidRPr="00FB474B">
              <w:rPr>
                <w:rFonts w:ascii="Times New Roman" w:hAnsi="Times New Roman"/>
                <w:b w:val="0"/>
                <w:bCs w:val="0"/>
              </w:rPr>
              <w:fldChar w:fldCharType="begin"/>
            </w:r>
            <w:r w:rsidRPr="00FB474B">
              <w:rPr>
                <w:rFonts w:ascii="Times New Roman" w:hAnsi="Times New Roman"/>
                <w:b w:val="0"/>
                <w:bCs w:val="0"/>
              </w:rPr>
              <w:instrText xml:space="preserve"> SEQ Tabla \* ARABIC </w:instrText>
            </w:r>
            <w:r w:rsidRPr="00FB474B">
              <w:rPr>
                <w:rFonts w:ascii="Times New Roman" w:hAnsi="Times New Roman"/>
                <w:b w:val="0"/>
                <w:bCs w:val="0"/>
              </w:rPr>
              <w:fldChar w:fldCharType="separate"/>
            </w:r>
            <w:r w:rsidRPr="00FB474B">
              <w:rPr>
                <w:rFonts w:ascii="Times New Roman" w:hAnsi="Times New Roman"/>
                <w:b w:val="0"/>
                <w:bCs w:val="0"/>
                <w:noProof/>
              </w:rPr>
              <w:t>24</w:t>
            </w:r>
            <w:r w:rsidRPr="00FB474B">
              <w:rPr>
                <w:rFonts w:ascii="Times New Roman" w:hAnsi="Times New Roman"/>
                <w:b w:val="0"/>
                <w:bCs w:val="0"/>
              </w:rPr>
              <w:fldChar w:fldCharType="end"/>
            </w:r>
          </w:p>
        </w:tc>
      </w:tr>
      <w:tr w:rsidR="00FB474B" w14:paraId="6C3572B9" w14:textId="77777777" w:rsidTr="00D11062">
        <w:trPr>
          <w:trHeight w:val="170"/>
        </w:trPr>
        <w:tc>
          <w:tcPr>
            <w:tcW w:w="9346" w:type="dxa"/>
            <w:tcBorders>
              <w:bottom w:val="single" w:sz="4" w:space="0" w:color="auto"/>
            </w:tcBorders>
          </w:tcPr>
          <w:p w14:paraId="00879395" w14:textId="3EABCB7B" w:rsidR="00FB474B" w:rsidRPr="00FB474B" w:rsidRDefault="00FB474B" w:rsidP="00B8775E">
            <w:pPr>
              <w:spacing w:line="367" w:lineRule="auto"/>
              <w:ind w:firstLine="0"/>
              <w:jc w:val="both"/>
              <w:rPr>
                <w:rFonts w:ascii="Arial" w:hAnsi="Arial" w:cs="Arial"/>
                <w:sz w:val="20"/>
                <w:szCs w:val="20"/>
              </w:rPr>
            </w:pPr>
            <w:bookmarkStart w:id="115" w:name="_Toc146396585"/>
            <w:bookmarkStart w:id="116" w:name="_Toc152692751"/>
            <w:r w:rsidRPr="00FB474B">
              <w:rPr>
                <w:rFonts w:ascii="Times New Roman" w:hAnsi="Times New Roman"/>
                <w:i/>
                <w:iCs/>
                <w:sz w:val="20"/>
                <w:szCs w:val="20"/>
              </w:rPr>
              <w:t>¿Cuándo tiene clases virtuales en una plataforma (</w:t>
            </w:r>
            <w:proofErr w:type="gramStart"/>
            <w:r w:rsidRPr="00FB474B">
              <w:rPr>
                <w:rFonts w:ascii="Times New Roman" w:hAnsi="Times New Roman"/>
                <w:i/>
                <w:iCs/>
                <w:sz w:val="20"/>
                <w:szCs w:val="20"/>
              </w:rPr>
              <w:t>Zoom</w:t>
            </w:r>
            <w:proofErr w:type="gramEnd"/>
            <w:r w:rsidRPr="00FB474B">
              <w:rPr>
                <w:rFonts w:ascii="Times New Roman" w:hAnsi="Times New Roman"/>
                <w:i/>
                <w:iCs/>
                <w:sz w:val="20"/>
                <w:szCs w:val="20"/>
              </w:rPr>
              <w:t xml:space="preserve">, </w:t>
            </w:r>
            <w:proofErr w:type="spellStart"/>
            <w:r w:rsidRPr="00FB474B">
              <w:rPr>
                <w:rFonts w:ascii="Times New Roman" w:hAnsi="Times New Roman"/>
                <w:i/>
                <w:iCs/>
                <w:sz w:val="20"/>
                <w:szCs w:val="20"/>
              </w:rPr>
              <w:t>Teams</w:t>
            </w:r>
            <w:proofErr w:type="spellEnd"/>
            <w:r w:rsidRPr="00FB474B">
              <w:rPr>
                <w:rFonts w:ascii="Times New Roman" w:hAnsi="Times New Roman"/>
                <w:i/>
                <w:iCs/>
                <w:sz w:val="20"/>
                <w:szCs w:val="20"/>
              </w:rPr>
              <w:t xml:space="preserve">, </w:t>
            </w:r>
            <w:proofErr w:type="spellStart"/>
            <w:r w:rsidRPr="00FB474B">
              <w:rPr>
                <w:rFonts w:ascii="Times New Roman" w:hAnsi="Times New Roman"/>
                <w:i/>
                <w:iCs/>
                <w:sz w:val="20"/>
                <w:szCs w:val="20"/>
              </w:rPr>
              <w:t>Classroom</w:t>
            </w:r>
            <w:proofErr w:type="spellEnd"/>
            <w:r w:rsidRPr="00FB474B">
              <w:rPr>
                <w:rFonts w:ascii="Times New Roman" w:hAnsi="Times New Roman"/>
                <w:i/>
                <w:iCs/>
                <w:sz w:val="20"/>
                <w:szCs w:val="20"/>
              </w:rPr>
              <w:t>, Skype u otro) Cual es su experiencia?</w:t>
            </w:r>
            <w:bookmarkEnd w:id="115"/>
            <w:bookmarkEnd w:id="116"/>
          </w:p>
        </w:tc>
      </w:tr>
      <w:tr w:rsidR="00FB474B" w14:paraId="51845ABD" w14:textId="77777777" w:rsidTr="00D11062">
        <w:trPr>
          <w:trHeight w:val="20"/>
        </w:trPr>
        <w:tc>
          <w:tcPr>
            <w:tcW w:w="9346" w:type="dxa"/>
            <w:tcBorders>
              <w:top w:val="single" w:sz="4" w:space="0" w:color="auto"/>
            </w:tcBorders>
          </w:tcPr>
          <w:p w14:paraId="568543BC" w14:textId="3E7A3598" w:rsidR="00FB474B" w:rsidRPr="00FB474B" w:rsidRDefault="00FB474B">
            <w:pPr>
              <w:pStyle w:val="Prrafodelista"/>
              <w:numPr>
                <w:ilvl w:val="0"/>
                <w:numId w:val="85"/>
              </w:numPr>
              <w:spacing w:line="367" w:lineRule="auto"/>
              <w:ind w:left="162" w:hanging="162"/>
              <w:jc w:val="both"/>
              <w:rPr>
                <w:rFonts w:ascii="Arial" w:hAnsi="Arial" w:cs="Arial"/>
                <w:sz w:val="24"/>
                <w:szCs w:val="24"/>
              </w:rPr>
            </w:pPr>
            <w:r w:rsidRPr="00FB474B">
              <w:rPr>
                <w:rFonts w:ascii="Times New Roman" w:hAnsi="Times New Roman"/>
                <w:sz w:val="20"/>
                <w:szCs w:val="20"/>
              </w:rPr>
              <w:t>Buena</w:t>
            </w:r>
          </w:p>
        </w:tc>
      </w:tr>
      <w:tr w:rsidR="00FB474B" w14:paraId="72D447DA" w14:textId="77777777" w:rsidTr="00D11062">
        <w:trPr>
          <w:trHeight w:val="20"/>
        </w:trPr>
        <w:tc>
          <w:tcPr>
            <w:tcW w:w="9346" w:type="dxa"/>
          </w:tcPr>
          <w:p w14:paraId="5D99DD86" w14:textId="7166DEAF" w:rsidR="00FB474B" w:rsidRPr="00FB474B" w:rsidRDefault="00FB474B">
            <w:pPr>
              <w:pStyle w:val="Prrafodelista"/>
              <w:numPr>
                <w:ilvl w:val="0"/>
                <w:numId w:val="85"/>
              </w:numPr>
              <w:spacing w:line="367" w:lineRule="auto"/>
              <w:ind w:left="162" w:hanging="162"/>
              <w:jc w:val="both"/>
              <w:rPr>
                <w:rFonts w:ascii="Arial" w:hAnsi="Arial" w:cs="Arial"/>
                <w:sz w:val="24"/>
                <w:szCs w:val="24"/>
              </w:rPr>
            </w:pPr>
            <w:r w:rsidRPr="00FB474B">
              <w:rPr>
                <w:rFonts w:ascii="Times New Roman" w:hAnsi="Times New Roman"/>
                <w:sz w:val="20"/>
                <w:szCs w:val="20"/>
              </w:rPr>
              <w:t>Muy buena</w:t>
            </w:r>
          </w:p>
        </w:tc>
      </w:tr>
      <w:tr w:rsidR="00FB474B" w14:paraId="18A28178" w14:textId="77777777" w:rsidTr="00D11062">
        <w:trPr>
          <w:trHeight w:val="20"/>
        </w:trPr>
        <w:tc>
          <w:tcPr>
            <w:tcW w:w="9346" w:type="dxa"/>
          </w:tcPr>
          <w:p w14:paraId="54D55ECB" w14:textId="1279D0F2" w:rsidR="00FB474B" w:rsidRPr="00FB474B" w:rsidRDefault="00FB474B">
            <w:pPr>
              <w:pStyle w:val="Prrafodelista"/>
              <w:numPr>
                <w:ilvl w:val="0"/>
                <w:numId w:val="85"/>
              </w:numPr>
              <w:spacing w:line="367" w:lineRule="auto"/>
              <w:ind w:left="162" w:hanging="162"/>
              <w:jc w:val="both"/>
              <w:rPr>
                <w:rFonts w:ascii="Arial" w:hAnsi="Arial" w:cs="Arial"/>
                <w:sz w:val="24"/>
                <w:szCs w:val="24"/>
              </w:rPr>
            </w:pPr>
            <w:r w:rsidRPr="00FB474B">
              <w:rPr>
                <w:rFonts w:ascii="Times New Roman" w:hAnsi="Times New Roman"/>
                <w:sz w:val="20"/>
                <w:szCs w:val="20"/>
              </w:rPr>
              <w:t>Problemas de conexión. Complicado por la conexión. Inestabilidad de la conexión</w:t>
            </w:r>
          </w:p>
        </w:tc>
      </w:tr>
      <w:tr w:rsidR="00FB474B" w14:paraId="12038BB9" w14:textId="77777777" w:rsidTr="00D11062">
        <w:trPr>
          <w:trHeight w:val="20"/>
        </w:trPr>
        <w:tc>
          <w:tcPr>
            <w:tcW w:w="9346" w:type="dxa"/>
          </w:tcPr>
          <w:p w14:paraId="2D4D8567" w14:textId="665180A5" w:rsidR="00FB474B" w:rsidRPr="00FB474B" w:rsidRDefault="00FB474B">
            <w:pPr>
              <w:pStyle w:val="Prrafodelista"/>
              <w:numPr>
                <w:ilvl w:val="0"/>
                <w:numId w:val="85"/>
              </w:numPr>
              <w:spacing w:line="367" w:lineRule="auto"/>
              <w:ind w:left="162" w:hanging="162"/>
              <w:jc w:val="both"/>
              <w:rPr>
                <w:rFonts w:ascii="Arial" w:hAnsi="Arial" w:cs="Arial"/>
                <w:sz w:val="24"/>
                <w:szCs w:val="24"/>
              </w:rPr>
            </w:pPr>
            <w:r w:rsidRPr="00FB474B">
              <w:rPr>
                <w:rFonts w:ascii="Times New Roman" w:hAnsi="Times New Roman"/>
                <w:sz w:val="20"/>
                <w:szCs w:val="20"/>
              </w:rPr>
              <w:t>Beneficio de poder grabar las clases y revisar el contenido</w:t>
            </w:r>
          </w:p>
        </w:tc>
      </w:tr>
      <w:tr w:rsidR="00FB474B" w14:paraId="736D25E7" w14:textId="77777777" w:rsidTr="00D11062">
        <w:trPr>
          <w:trHeight w:val="20"/>
        </w:trPr>
        <w:tc>
          <w:tcPr>
            <w:tcW w:w="9346" w:type="dxa"/>
          </w:tcPr>
          <w:p w14:paraId="2D1400BD" w14:textId="5FC124A3" w:rsidR="00FB474B" w:rsidRPr="00FB474B" w:rsidRDefault="00FB474B">
            <w:pPr>
              <w:pStyle w:val="Prrafodelista"/>
              <w:numPr>
                <w:ilvl w:val="0"/>
                <w:numId w:val="85"/>
              </w:numPr>
              <w:spacing w:line="367" w:lineRule="auto"/>
              <w:ind w:left="162" w:hanging="162"/>
              <w:jc w:val="both"/>
              <w:rPr>
                <w:rFonts w:ascii="Arial" w:hAnsi="Arial" w:cs="Arial"/>
                <w:sz w:val="24"/>
                <w:szCs w:val="24"/>
              </w:rPr>
            </w:pPr>
            <w:r w:rsidRPr="00FB474B">
              <w:rPr>
                <w:rFonts w:ascii="Times New Roman" w:hAnsi="Times New Roman"/>
                <w:sz w:val="20"/>
                <w:szCs w:val="20"/>
              </w:rPr>
              <w:t>Regular</w:t>
            </w:r>
          </w:p>
        </w:tc>
      </w:tr>
      <w:tr w:rsidR="00FB474B" w14:paraId="5BB29725" w14:textId="77777777" w:rsidTr="00D11062">
        <w:trPr>
          <w:trHeight w:val="20"/>
        </w:trPr>
        <w:tc>
          <w:tcPr>
            <w:tcW w:w="9346" w:type="dxa"/>
          </w:tcPr>
          <w:p w14:paraId="3D54078E" w14:textId="0FA7743C" w:rsidR="00FB474B" w:rsidRPr="00FB474B" w:rsidRDefault="00FB474B">
            <w:pPr>
              <w:pStyle w:val="Prrafodelista"/>
              <w:numPr>
                <w:ilvl w:val="0"/>
                <w:numId w:val="85"/>
              </w:numPr>
              <w:spacing w:line="367" w:lineRule="auto"/>
              <w:ind w:left="162" w:hanging="162"/>
              <w:jc w:val="both"/>
              <w:rPr>
                <w:rFonts w:ascii="Arial" w:hAnsi="Arial" w:cs="Arial"/>
                <w:sz w:val="24"/>
                <w:szCs w:val="24"/>
              </w:rPr>
            </w:pPr>
            <w:r w:rsidRPr="00FB474B">
              <w:rPr>
                <w:rFonts w:ascii="Times New Roman" w:hAnsi="Times New Roman"/>
                <w:sz w:val="20"/>
                <w:szCs w:val="20"/>
              </w:rPr>
              <w:t xml:space="preserve">Dificultades técnicas </w:t>
            </w:r>
          </w:p>
        </w:tc>
      </w:tr>
      <w:tr w:rsidR="00FB474B" w14:paraId="2E9FEE82" w14:textId="77777777" w:rsidTr="00D11062">
        <w:trPr>
          <w:trHeight w:val="20"/>
        </w:trPr>
        <w:tc>
          <w:tcPr>
            <w:tcW w:w="9346" w:type="dxa"/>
          </w:tcPr>
          <w:p w14:paraId="6D5D47FF" w14:textId="2622CE4E" w:rsidR="00FB474B" w:rsidRPr="00FB474B" w:rsidRDefault="00FB474B">
            <w:pPr>
              <w:pStyle w:val="Prrafodelista"/>
              <w:numPr>
                <w:ilvl w:val="0"/>
                <w:numId w:val="85"/>
              </w:numPr>
              <w:spacing w:line="367" w:lineRule="auto"/>
              <w:ind w:left="162" w:hanging="162"/>
              <w:jc w:val="both"/>
              <w:rPr>
                <w:rFonts w:ascii="Arial" w:hAnsi="Arial" w:cs="Arial"/>
                <w:sz w:val="24"/>
                <w:szCs w:val="24"/>
              </w:rPr>
            </w:pPr>
            <w:r w:rsidRPr="00FB474B">
              <w:rPr>
                <w:rFonts w:ascii="Times New Roman" w:hAnsi="Times New Roman"/>
                <w:sz w:val="20"/>
                <w:szCs w:val="20"/>
              </w:rPr>
              <w:t xml:space="preserve">Más fácil utilizar </w:t>
            </w:r>
            <w:proofErr w:type="gramStart"/>
            <w:r w:rsidRPr="00FB474B">
              <w:rPr>
                <w:rFonts w:ascii="Times New Roman" w:hAnsi="Times New Roman"/>
                <w:sz w:val="20"/>
                <w:szCs w:val="20"/>
              </w:rPr>
              <w:t>Zoom</w:t>
            </w:r>
            <w:proofErr w:type="gramEnd"/>
            <w:r w:rsidRPr="00FB474B">
              <w:rPr>
                <w:rFonts w:ascii="Times New Roman" w:hAnsi="Times New Roman"/>
                <w:sz w:val="20"/>
                <w:szCs w:val="20"/>
              </w:rPr>
              <w:t xml:space="preserve">, Mejor experiencia con Zoom y dificultades con </w:t>
            </w:r>
            <w:proofErr w:type="spellStart"/>
            <w:r w:rsidRPr="00FB474B">
              <w:rPr>
                <w:rFonts w:ascii="Times New Roman" w:hAnsi="Times New Roman"/>
                <w:sz w:val="20"/>
                <w:szCs w:val="20"/>
              </w:rPr>
              <w:t>Teams</w:t>
            </w:r>
            <w:proofErr w:type="spellEnd"/>
          </w:p>
        </w:tc>
      </w:tr>
      <w:tr w:rsidR="00FB474B" w14:paraId="0246E1C4" w14:textId="77777777" w:rsidTr="00D11062">
        <w:trPr>
          <w:trHeight w:val="20"/>
        </w:trPr>
        <w:tc>
          <w:tcPr>
            <w:tcW w:w="9346" w:type="dxa"/>
          </w:tcPr>
          <w:p w14:paraId="488DC838" w14:textId="20515C22" w:rsidR="00FB474B" w:rsidRPr="00FB474B" w:rsidRDefault="00FB474B">
            <w:pPr>
              <w:pStyle w:val="Prrafodelista"/>
              <w:numPr>
                <w:ilvl w:val="0"/>
                <w:numId w:val="85"/>
              </w:numPr>
              <w:spacing w:line="367" w:lineRule="auto"/>
              <w:ind w:left="162" w:hanging="162"/>
              <w:jc w:val="both"/>
              <w:rPr>
                <w:rFonts w:ascii="Arial" w:hAnsi="Arial" w:cs="Arial"/>
                <w:sz w:val="24"/>
                <w:szCs w:val="24"/>
              </w:rPr>
            </w:pPr>
            <w:r w:rsidRPr="00FB474B">
              <w:rPr>
                <w:rFonts w:ascii="Times New Roman" w:hAnsi="Times New Roman"/>
                <w:sz w:val="20"/>
                <w:szCs w:val="20"/>
              </w:rPr>
              <w:t xml:space="preserve">Problemas con la plataforma </w:t>
            </w:r>
            <w:proofErr w:type="spellStart"/>
            <w:r w:rsidRPr="00FB474B">
              <w:rPr>
                <w:rFonts w:ascii="Times New Roman" w:hAnsi="Times New Roman"/>
                <w:sz w:val="20"/>
                <w:szCs w:val="20"/>
              </w:rPr>
              <w:t>Teams</w:t>
            </w:r>
            <w:proofErr w:type="spellEnd"/>
          </w:p>
        </w:tc>
      </w:tr>
      <w:tr w:rsidR="00FB474B" w14:paraId="3546933B" w14:textId="77777777" w:rsidTr="00D11062">
        <w:trPr>
          <w:trHeight w:val="20"/>
        </w:trPr>
        <w:tc>
          <w:tcPr>
            <w:tcW w:w="9346" w:type="dxa"/>
          </w:tcPr>
          <w:p w14:paraId="6C483700" w14:textId="77777777" w:rsidR="00FB474B" w:rsidRPr="00FB474B" w:rsidRDefault="00FB474B">
            <w:pPr>
              <w:pStyle w:val="Prrafodelista"/>
              <w:numPr>
                <w:ilvl w:val="0"/>
                <w:numId w:val="85"/>
              </w:numPr>
              <w:ind w:left="162" w:right="386" w:hanging="162"/>
              <w:rPr>
                <w:rFonts w:ascii="Times New Roman" w:hAnsi="Times New Roman"/>
                <w:b/>
                <w:bCs/>
                <w:sz w:val="20"/>
                <w:szCs w:val="20"/>
              </w:rPr>
            </w:pPr>
            <w:r w:rsidRPr="00FB474B">
              <w:rPr>
                <w:rFonts w:ascii="Times New Roman" w:hAnsi="Times New Roman"/>
                <w:sz w:val="20"/>
                <w:szCs w:val="20"/>
              </w:rPr>
              <w:t>Aprendizaje más cómodo y flexible. Horario más flexible y comodidad</w:t>
            </w:r>
          </w:p>
          <w:p w14:paraId="744FD260" w14:textId="2972F31D" w:rsidR="00FB474B" w:rsidRPr="00FB474B" w:rsidRDefault="00FB474B">
            <w:pPr>
              <w:pStyle w:val="Prrafodelista"/>
              <w:numPr>
                <w:ilvl w:val="0"/>
                <w:numId w:val="85"/>
              </w:numPr>
              <w:spacing w:line="367" w:lineRule="auto"/>
              <w:ind w:left="162" w:hanging="162"/>
              <w:jc w:val="both"/>
              <w:rPr>
                <w:rFonts w:ascii="Arial" w:hAnsi="Arial" w:cs="Arial"/>
                <w:sz w:val="24"/>
                <w:szCs w:val="24"/>
              </w:rPr>
            </w:pPr>
            <w:r w:rsidRPr="00FB474B">
              <w:rPr>
                <w:rFonts w:ascii="Times New Roman" w:hAnsi="Times New Roman"/>
                <w:sz w:val="20"/>
                <w:szCs w:val="20"/>
              </w:rPr>
              <w:t>Estable y sin problemas</w:t>
            </w:r>
          </w:p>
        </w:tc>
      </w:tr>
      <w:tr w:rsidR="00FB474B" w14:paraId="4496D977" w14:textId="77777777" w:rsidTr="00D11062">
        <w:trPr>
          <w:trHeight w:val="20"/>
        </w:trPr>
        <w:tc>
          <w:tcPr>
            <w:tcW w:w="9346" w:type="dxa"/>
          </w:tcPr>
          <w:p w14:paraId="39E5599B" w14:textId="77777777" w:rsidR="00FB474B" w:rsidRPr="00FB474B" w:rsidRDefault="00FB474B">
            <w:pPr>
              <w:pStyle w:val="Prrafodelista"/>
              <w:numPr>
                <w:ilvl w:val="0"/>
                <w:numId w:val="85"/>
              </w:numPr>
              <w:ind w:left="162" w:right="386" w:hanging="162"/>
              <w:rPr>
                <w:rFonts w:ascii="Times New Roman" w:hAnsi="Times New Roman"/>
                <w:b/>
                <w:bCs/>
                <w:sz w:val="20"/>
                <w:szCs w:val="20"/>
              </w:rPr>
            </w:pPr>
            <w:r w:rsidRPr="00FB474B">
              <w:rPr>
                <w:rFonts w:ascii="Times New Roman" w:hAnsi="Times New Roman"/>
                <w:sz w:val="20"/>
                <w:szCs w:val="20"/>
              </w:rPr>
              <w:t>Problemas con la computadora</w:t>
            </w:r>
          </w:p>
          <w:p w14:paraId="6F8B0DA1" w14:textId="2EAB6062" w:rsidR="00FB474B" w:rsidRPr="00FB474B" w:rsidRDefault="00FB474B">
            <w:pPr>
              <w:pStyle w:val="Prrafodelista"/>
              <w:numPr>
                <w:ilvl w:val="0"/>
                <w:numId w:val="85"/>
              </w:numPr>
              <w:spacing w:line="367" w:lineRule="auto"/>
              <w:ind w:left="162" w:hanging="162"/>
              <w:jc w:val="both"/>
              <w:rPr>
                <w:rFonts w:ascii="Arial" w:hAnsi="Arial" w:cs="Arial"/>
                <w:sz w:val="24"/>
                <w:szCs w:val="24"/>
              </w:rPr>
            </w:pPr>
            <w:r w:rsidRPr="00FB474B">
              <w:rPr>
                <w:rFonts w:ascii="Times New Roman" w:hAnsi="Times New Roman"/>
                <w:sz w:val="20"/>
                <w:szCs w:val="20"/>
              </w:rPr>
              <w:t>Ventaja de repasar el contenido</w:t>
            </w:r>
          </w:p>
        </w:tc>
      </w:tr>
      <w:tr w:rsidR="00FB474B" w14:paraId="2438E82D" w14:textId="77777777" w:rsidTr="00D11062">
        <w:trPr>
          <w:trHeight w:val="20"/>
        </w:trPr>
        <w:tc>
          <w:tcPr>
            <w:tcW w:w="9346" w:type="dxa"/>
          </w:tcPr>
          <w:p w14:paraId="6A218D5C" w14:textId="7F9D579B" w:rsidR="00FB474B" w:rsidRPr="00FB474B" w:rsidRDefault="00FB474B">
            <w:pPr>
              <w:pStyle w:val="Prrafodelista"/>
              <w:numPr>
                <w:ilvl w:val="0"/>
                <w:numId w:val="85"/>
              </w:numPr>
              <w:spacing w:line="367" w:lineRule="auto"/>
              <w:ind w:left="162" w:hanging="162"/>
              <w:jc w:val="both"/>
              <w:rPr>
                <w:rFonts w:ascii="Arial" w:hAnsi="Arial" w:cs="Arial"/>
                <w:sz w:val="24"/>
                <w:szCs w:val="24"/>
              </w:rPr>
            </w:pPr>
            <w:r w:rsidRPr="00FB474B">
              <w:rPr>
                <w:rFonts w:ascii="Times New Roman" w:hAnsi="Times New Roman"/>
                <w:sz w:val="20"/>
                <w:szCs w:val="20"/>
              </w:rPr>
              <w:t>Preocupación por la comprensión de los temas</w:t>
            </w:r>
          </w:p>
        </w:tc>
      </w:tr>
      <w:tr w:rsidR="00FB474B" w14:paraId="63CFB918" w14:textId="77777777" w:rsidTr="00D11062">
        <w:trPr>
          <w:trHeight w:val="20"/>
        </w:trPr>
        <w:tc>
          <w:tcPr>
            <w:tcW w:w="9346" w:type="dxa"/>
          </w:tcPr>
          <w:p w14:paraId="5236C480" w14:textId="77777777" w:rsidR="00FB474B" w:rsidRPr="00FB474B" w:rsidRDefault="00FB474B">
            <w:pPr>
              <w:pStyle w:val="Prrafodelista"/>
              <w:numPr>
                <w:ilvl w:val="0"/>
                <w:numId w:val="85"/>
              </w:numPr>
              <w:ind w:left="162" w:right="386" w:hanging="162"/>
              <w:rPr>
                <w:rFonts w:ascii="Times New Roman" w:hAnsi="Times New Roman"/>
                <w:b/>
                <w:bCs/>
                <w:sz w:val="20"/>
                <w:szCs w:val="20"/>
              </w:rPr>
            </w:pPr>
            <w:r w:rsidRPr="00FB474B">
              <w:rPr>
                <w:rFonts w:ascii="Times New Roman" w:hAnsi="Times New Roman"/>
                <w:sz w:val="20"/>
                <w:szCs w:val="20"/>
              </w:rPr>
              <w:t>Depende de la plataforma</w:t>
            </w:r>
          </w:p>
          <w:p w14:paraId="1A1D519F" w14:textId="77777777" w:rsidR="00FB474B" w:rsidRPr="00FB474B" w:rsidRDefault="00FB474B">
            <w:pPr>
              <w:pStyle w:val="Prrafodelista"/>
              <w:numPr>
                <w:ilvl w:val="0"/>
                <w:numId w:val="85"/>
              </w:numPr>
              <w:ind w:left="162" w:right="386" w:hanging="162"/>
              <w:rPr>
                <w:rFonts w:ascii="Times New Roman" w:hAnsi="Times New Roman"/>
                <w:b/>
                <w:bCs/>
                <w:sz w:val="20"/>
                <w:szCs w:val="20"/>
              </w:rPr>
            </w:pPr>
            <w:r w:rsidRPr="00FB474B">
              <w:rPr>
                <w:rFonts w:ascii="Times New Roman" w:hAnsi="Times New Roman"/>
                <w:sz w:val="20"/>
                <w:szCs w:val="20"/>
              </w:rPr>
              <w:t>Problemas de rendimiento de la computadora</w:t>
            </w:r>
          </w:p>
          <w:p w14:paraId="362FD373" w14:textId="71D1028C" w:rsidR="00FB474B" w:rsidRPr="00FB474B" w:rsidRDefault="00FB474B">
            <w:pPr>
              <w:pStyle w:val="Prrafodelista"/>
              <w:numPr>
                <w:ilvl w:val="0"/>
                <w:numId w:val="85"/>
              </w:numPr>
              <w:spacing w:line="367" w:lineRule="auto"/>
              <w:ind w:left="162" w:hanging="162"/>
              <w:jc w:val="both"/>
              <w:rPr>
                <w:rFonts w:ascii="Arial" w:hAnsi="Arial" w:cs="Arial"/>
                <w:sz w:val="24"/>
                <w:szCs w:val="24"/>
              </w:rPr>
            </w:pPr>
            <w:r w:rsidRPr="00FB474B">
              <w:rPr>
                <w:rFonts w:ascii="Times New Roman" w:hAnsi="Times New Roman"/>
                <w:sz w:val="20"/>
                <w:szCs w:val="20"/>
              </w:rPr>
              <w:t>Mejor aprendizaje en las clases presenciales</w:t>
            </w:r>
          </w:p>
        </w:tc>
      </w:tr>
      <w:tr w:rsidR="00FB474B" w14:paraId="2324DA12" w14:textId="77777777" w:rsidTr="00D11062">
        <w:trPr>
          <w:trHeight w:val="20"/>
        </w:trPr>
        <w:tc>
          <w:tcPr>
            <w:tcW w:w="9346" w:type="dxa"/>
          </w:tcPr>
          <w:p w14:paraId="32FCB126" w14:textId="7A5BA121" w:rsidR="00FB474B" w:rsidRPr="00FB474B" w:rsidRDefault="00FB474B">
            <w:pPr>
              <w:pStyle w:val="Prrafodelista"/>
              <w:numPr>
                <w:ilvl w:val="0"/>
                <w:numId w:val="85"/>
              </w:numPr>
              <w:spacing w:line="367" w:lineRule="auto"/>
              <w:ind w:left="162" w:hanging="162"/>
              <w:jc w:val="both"/>
              <w:rPr>
                <w:rFonts w:ascii="Arial" w:hAnsi="Arial" w:cs="Arial"/>
                <w:sz w:val="24"/>
                <w:szCs w:val="24"/>
              </w:rPr>
            </w:pPr>
            <w:r w:rsidRPr="00FB474B">
              <w:rPr>
                <w:rFonts w:ascii="Times New Roman" w:hAnsi="Times New Roman"/>
                <w:sz w:val="20"/>
                <w:szCs w:val="20"/>
              </w:rPr>
              <w:t>Problemas en áreas rurales o con mal clima. Dificultades en áreas rurales o con clima adverso</w:t>
            </w:r>
          </w:p>
        </w:tc>
      </w:tr>
      <w:tr w:rsidR="00FB474B" w14:paraId="2D095359" w14:textId="77777777" w:rsidTr="00D11062">
        <w:trPr>
          <w:trHeight w:val="20"/>
        </w:trPr>
        <w:tc>
          <w:tcPr>
            <w:tcW w:w="9346" w:type="dxa"/>
          </w:tcPr>
          <w:p w14:paraId="28415AF6" w14:textId="77777777" w:rsidR="00FB474B" w:rsidRPr="00FB474B" w:rsidRDefault="00FB474B">
            <w:pPr>
              <w:pStyle w:val="Prrafodelista"/>
              <w:numPr>
                <w:ilvl w:val="0"/>
                <w:numId w:val="85"/>
              </w:numPr>
              <w:ind w:left="162" w:right="386" w:hanging="162"/>
              <w:rPr>
                <w:rFonts w:ascii="Times New Roman" w:hAnsi="Times New Roman"/>
                <w:b/>
                <w:bCs/>
                <w:sz w:val="20"/>
                <w:szCs w:val="20"/>
              </w:rPr>
            </w:pPr>
            <w:r w:rsidRPr="00FB474B">
              <w:rPr>
                <w:rFonts w:ascii="Times New Roman" w:hAnsi="Times New Roman"/>
                <w:sz w:val="20"/>
                <w:szCs w:val="20"/>
              </w:rPr>
              <w:t>Falta de interacción personal</w:t>
            </w:r>
          </w:p>
          <w:p w14:paraId="57CEA128" w14:textId="6E4B5F77" w:rsidR="00FB474B" w:rsidRPr="00FB474B" w:rsidRDefault="00FB474B">
            <w:pPr>
              <w:pStyle w:val="Prrafodelista"/>
              <w:numPr>
                <w:ilvl w:val="0"/>
                <w:numId w:val="85"/>
              </w:numPr>
              <w:spacing w:line="367" w:lineRule="auto"/>
              <w:ind w:left="162" w:hanging="162"/>
              <w:jc w:val="both"/>
              <w:rPr>
                <w:rFonts w:ascii="Arial" w:hAnsi="Arial" w:cs="Arial"/>
                <w:sz w:val="24"/>
                <w:szCs w:val="24"/>
              </w:rPr>
            </w:pPr>
            <w:r w:rsidRPr="00FB474B">
              <w:rPr>
                <w:rFonts w:ascii="Times New Roman" w:hAnsi="Times New Roman"/>
                <w:sz w:val="20"/>
                <w:szCs w:val="20"/>
              </w:rPr>
              <w:t>Beneficio de ahorro de tiempo y dinero</w:t>
            </w:r>
          </w:p>
        </w:tc>
      </w:tr>
      <w:tr w:rsidR="00FB474B" w14:paraId="01A38C6B" w14:textId="77777777" w:rsidTr="00D11062">
        <w:trPr>
          <w:trHeight w:val="20"/>
        </w:trPr>
        <w:tc>
          <w:tcPr>
            <w:tcW w:w="9346" w:type="dxa"/>
          </w:tcPr>
          <w:p w14:paraId="59CF52AD" w14:textId="5C9A38BD" w:rsidR="00FB474B" w:rsidRPr="00FB474B" w:rsidRDefault="00FB474B">
            <w:pPr>
              <w:pStyle w:val="Prrafodelista"/>
              <w:numPr>
                <w:ilvl w:val="0"/>
                <w:numId w:val="85"/>
              </w:numPr>
              <w:spacing w:line="367" w:lineRule="auto"/>
              <w:ind w:left="162" w:hanging="162"/>
              <w:jc w:val="both"/>
              <w:rPr>
                <w:rFonts w:ascii="Arial" w:hAnsi="Arial" w:cs="Arial"/>
                <w:sz w:val="24"/>
                <w:szCs w:val="24"/>
              </w:rPr>
            </w:pPr>
            <w:r w:rsidRPr="00FB474B">
              <w:rPr>
                <w:rFonts w:ascii="Times New Roman" w:hAnsi="Times New Roman"/>
                <w:sz w:val="20"/>
                <w:szCs w:val="20"/>
              </w:rPr>
              <w:t>Falta de atención y monotonía</w:t>
            </w:r>
          </w:p>
        </w:tc>
      </w:tr>
      <w:tr w:rsidR="00FB474B" w14:paraId="36B5834C" w14:textId="77777777" w:rsidTr="00D11062">
        <w:trPr>
          <w:trHeight w:val="20"/>
        </w:trPr>
        <w:tc>
          <w:tcPr>
            <w:tcW w:w="9346" w:type="dxa"/>
            <w:tcBorders>
              <w:bottom w:val="single" w:sz="4" w:space="0" w:color="auto"/>
            </w:tcBorders>
          </w:tcPr>
          <w:p w14:paraId="7A4EA8FA" w14:textId="237F82B4" w:rsidR="00FB474B" w:rsidRPr="00FB474B" w:rsidRDefault="00FB474B">
            <w:pPr>
              <w:pStyle w:val="Prrafodelista"/>
              <w:numPr>
                <w:ilvl w:val="0"/>
                <w:numId w:val="85"/>
              </w:numPr>
              <w:spacing w:line="367" w:lineRule="auto"/>
              <w:ind w:left="162" w:hanging="162"/>
              <w:jc w:val="both"/>
              <w:rPr>
                <w:rFonts w:ascii="Arial" w:hAnsi="Arial" w:cs="Arial"/>
                <w:sz w:val="24"/>
                <w:szCs w:val="24"/>
              </w:rPr>
            </w:pPr>
            <w:r w:rsidRPr="00FB474B">
              <w:rPr>
                <w:rFonts w:ascii="Times New Roman" w:hAnsi="Times New Roman"/>
                <w:sz w:val="20"/>
                <w:szCs w:val="20"/>
              </w:rPr>
              <w:t>Estrés causado por las clases virtuales</w:t>
            </w:r>
          </w:p>
        </w:tc>
      </w:tr>
      <w:tr w:rsidR="00FB474B" w14:paraId="3BFEF670" w14:textId="77777777" w:rsidTr="00D11062">
        <w:trPr>
          <w:trHeight w:val="170"/>
        </w:trPr>
        <w:tc>
          <w:tcPr>
            <w:tcW w:w="9346" w:type="dxa"/>
            <w:tcBorders>
              <w:top w:val="single" w:sz="4" w:space="0" w:color="auto"/>
            </w:tcBorders>
          </w:tcPr>
          <w:p w14:paraId="6C7ABF04" w14:textId="25DA9863" w:rsidR="00FB474B" w:rsidRPr="00FB474B" w:rsidRDefault="00FB474B" w:rsidP="00FB474B">
            <w:pPr>
              <w:ind w:firstLine="0"/>
              <w:jc w:val="both"/>
              <w:rPr>
                <w:rFonts w:ascii="Times New Roman" w:hAnsi="Times New Roman"/>
                <w:i/>
                <w:iCs/>
                <w:sz w:val="20"/>
                <w:szCs w:val="20"/>
              </w:rPr>
            </w:pPr>
            <w:r>
              <w:rPr>
                <w:rFonts w:ascii="Times New Roman" w:hAnsi="Times New Roman"/>
                <w:i/>
                <w:iCs/>
                <w:sz w:val="20"/>
                <w:szCs w:val="20"/>
              </w:rPr>
              <w:t xml:space="preserve">Nota. </w:t>
            </w:r>
            <w:r w:rsidRPr="00B8775E">
              <w:rPr>
                <w:rFonts w:ascii="Times New Roman" w:hAnsi="Times New Roman"/>
                <w:i/>
                <w:iCs/>
                <w:sz w:val="20"/>
                <w:szCs w:val="20"/>
              </w:rPr>
              <w:t>Fuente: C2. Aprendizaje Ubicuo-Estudiantes</w:t>
            </w:r>
            <w:r>
              <w:rPr>
                <w:rFonts w:ascii="Times New Roman" w:hAnsi="Times New Roman"/>
                <w:i/>
                <w:iCs/>
                <w:sz w:val="20"/>
                <w:szCs w:val="20"/>
              </w:rPr>
              <w:t xml:space="preserve">. En la tabla se puede observar las experiencias que han tenido los estudiantes con respecto a las plataformas en las clases virtuales </w:t>
            </w:r>
          </w:p>
        </w:tc>
      </w:tr>
    </w:tbl>
    <w:p w14:paraId="5F9A6602" w14:textId="77777777" w:rsidR="00102DE1" w:rsidRPr="00B83EC2" w:rsidRDefault="00102DE1" w:rsidP="00DE7C1D">
      <w:pPr>
        <w:spacing w:line="360" w:lineRule="auto"/>
        <w:ind w:right="386" w:firstLine="0"/>
        <w:jc w:val="both"/>
        <w:rPr>
          <w:rFonts w:ascii="Arial" w:hAnsi="Arial" w:cs="Arial"/>
          <w:sz w:val="16"/>
          <w:szCs w:val="16"/>
        </w:rPr>
      </w:pPr>
    </w:p>
    <w:p w14:paraId="4AABFEB6" w14:textId="2682D313" w:rsidR="001B2278" w:rsidRPr="005824B6" w:rsidRDefault="00F52818" w:rsidP="00864A35">
      <w:pPr>
        <w:spacing w:line="480" w:lineRule="auto"/>
        <w:ind w:left="11" w:right="386"/>
        <w:jc w:val="both"/>
        <w:rPr>
          <w:rFonts w:ascii="Times New Roman" w:hAnsi="Times New Roman"/>
          <w:sz w:val="24"/>
          <w:szCs w:val="24"/>
        </w:rPr>
      </w:pPr>
      <w:r w:rsidRPr="005824B6">
        <w:rPr>
          <w:rFonts w:ascii="Times New Roman" w:hAnsi="Times New Roman"/>
          <w:sz w:val="24"/>
          <w:szCs w:val="24"/>
        </w:rPr>
        <w:lastRenderedPageBreak/>
        <w:t xml:space="preserve">En general, estos resultados muestran la diversidad de experiencias y opiniones de los participantes en relación con las clases virtuales y el uso de diferentes plataformas. </w:t>
      </w:r>
    </w:p>
    <w:p w14:paraId="6CE2B477" w14:textId="59D50A72" w:rsidR="006A60EC" w:rsidRDefault="001B2278" w:rsidP="00864A35">
      <w:pPr>
        <w:pStyle w:val="NormalWeb"/>
        <w:spacing w:before="0" w:beforeAutospacing="0" w:after="0" w:afterAutospacing="0" w:line="480" w:lineRule="auto"/>
        <w:ind w:left="11"/>
        <w:jc w:val="both"/>
      </w:pPr>
      <w:r w:rsidRPr="005824B6">
        <w:t xml:space="preserve">Además de la experiencia en clases virtuales utilizando diferentes plataformas, también se les preguntó a los participantes sobre la estabilidad de la plataforma virtual que utilizan. Según las respuestas de los </w:t>
      </w:r>
      <w:r w:rsidR="00EB1B49">
        <w:t>ciento diecisiete</w:t>
      </w:r>
      <w:r w:rsidRPr="005824B6">
        <w:t xml:space="preserve"> encuestados, se observa que el 87% utiliza una plataforma virtual estable, y que la mayoría de los estudiantes no experimenta problemas significativos con la estabilidad de la plataforma durante sus clases. </w:t>
      </w:r>
      <w:r w:rsidR="001B45A7">
        <w:t xml:space="preserve">Desde otro punto </w:t>
      </w:r>
      <w:r w:rsidRPr="005824B6">
        <w:t>el 13% indicó que no utiliza una plataforma estable</w:t>
      </w:r>
      <w:r w:rsidR="00F52818" w:rsidRPr="005824B6">
        <w:t xml:space="preserve">, tal y como se aprecia en la Figura </w:t>
      </w:r>
      <w:r w:rsidR="005824B6" w:rsidRPr="005824B6">
        <w:t>1</w:t>
      </w:r>
      <w:r w:rsidR="00A777E3">
        <w:t>3</w:t>
      </w:r>
      <w:r w:rsidR="005824B6" w:rsidRPr="005824B6">
        <w:t>.</w:t>
      </w:r>
      <w:bookmarkStart w:id="117" w:name="_Toc146395946"/>
    </w:p>
    <w:p w14:paraId="68A11A03" w14:textId="0E107496" w:rsidR="006A60EC" w:rsidRPr="00C25F63" w:rsidRDefault="005F56DE" w:rsidP="005F56DE">
      <w:pPr>
        <w:pStyle w:val="Descripcin"/>
        <w:rPr>
          <w:rFonts w:ascii="Times New Roman" w:hAnsi="Times New Roman"/>
          <w:b w:val="0"/>
          <w:bCs w:val="0"/>
        </w:rPr>
      </w:pPr>
      <w:r w:rsidRPr="00C25F63">
        <w:rPr>
          <w:rFonts w:ascii="Times New Roman" w:hAnsi="Times New Roman"/>
          <w:b w:val="0"/>
          <w:bCs w:val="0"/>
        </w:rPr>
        <w:t xml:space="preserve">Figura </w:t>
      </w:r>
      <w:r w:rsidRPr="00C25F63">
        <w:rPr>
          <w:rFonts w:ascii="Times New Roman" w:hAnsi="Times New Roman"/>
          <w:b w:val="0"/>
          <w:bCs w:val="0"/>
        </w:rPr>
        <w:fldChar w:fldCharType="begin"/>
      </w:r>
      <w:r w:rsidRPr="00C25F63">
        <w:rPr>
          <w:rFonts w:ascii="Times New Roman" w:hAnsi="Times New Roman"/>
          <w:b w:val="0"/>
          <w:bCs w:val="0"/>
        </w:rPr>
        <w:instrText xml:space="preserve"> SEQ Figura \* ARABIC </w:instrText>
      </w:r>
      <w:r w:rsidRPr="00C25F63">
        <w:rPr>
          <w:rFonts w:ascii="Times New Roman" w:hAnsi="Times New Roman"/>
          <w:b w:val="0"/>
          <w:bCs w:val="0"/>
        </w:rPr>
        <w:fldChar w:fldCharType="separate"/>
      </w:r>
      <w:r w:rsidR="00911500" w:rsidRPr="00C25F63">
        <w:rPr>
          <w:rFonts w:ascii="Times New Roman" w:hAnsi="Times New Roman"/>
          <w:b w:val="0"/>
          <w:bCs w:val="0"/>
          <w:noProof/>
        </w:rPr>
        <w:t>13</w:t>
      </w:r>
      <w:r w:rsidRPr="00C25F63">
        <w:rPr>
          <w:rFonts w:ascii="Times New Roman" w:hAnsi="Times New Roman"/>
          <w:b w:val="0"/>
          <w:bCs w:val="0"/>
        </w:rPr>
        <w:fldChar w:fldCharType="end"/>
      </w:r>
    </w:p>
    <w:p w14:paraId="5CD35540" w14:textId="6364C58F" w:rsidR="001B45A7" w:rsidRDefault="001B45A7" w:rsidP="005F56DE">
      <w:pPr>
        <w:pStyle w:val="Descripcin"/>
        <w:rPr>
          <w:rFonts w:ascii="Times New Roman" w:hAnsi="Times New Roman"/>
          <w:b w:val="0"/>
          <w:bCs w:val="0"/>
          <w:i/>
          <w:iCs/>
        </w:rPr>
      </w:pPr>
      <w:r>
        <w:rPr>
          <w:noProof/>
        </w:rPr>
        <w:drawing>
          <wp:anchor distT="0" distB="0" distL="114300" distR="114300" simplePos="0" relativeHeight="251538944" behindDoc="1" locked="0" layoutInCell="1" allowOverlap="1" wp14:anchorId="3C440946" wp14:editId="5A8DD82F">
            <wp:simplePos x="0" y="0"/>
            <wp:positionH relativeFrom="column">
              <wp:posOffset>418465</wp:posOffset>
            </wp:positionH>
            <wp:positionV relativeFrom="paragraph">
              <wp:posOffset>52070</wp:posOffset>
            </wp:positionV>
            <wp:extent cx="3736975" cy="2245995"/>
            <wp:effectExtent l="0" t="0" r="0" b="1905"/>
            <wp:wrapTight wrapText="bothSides">
              <wp:wrapPolygon edited="0">
                <wp:start x="0" y="0"/>
                <wp:lineTo x="0" y="21435"/>
                <wp:lineTo x="21472" y="21435"/>
                <wp:lineTo x="21472" y="0"/>
                <wp:lineTo x="0" y="0"/>
              </wp:wrapPolygon>
            </wp:wrapTight>
            <wp:docPr id="2329" name="Imagen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a:extLst>
                        <a:ext uri="{C183D7F6-B498-43B3-948B-1728B52AA6E4}">
                          <adec:decorative xmlns:adec="http://schemas.microsoft.com/office/drawing/2017/decorative" val="1"/>
                        </a:ext>
                      </a:extLst>
                    </pic:cNvPr>
                    <pic:cNvPicPr>
                      <a:picLocks noChangeAspect="1" noChangeArrowheads="1"/>
                    </pic:cNvPicPr>
                  </pic:nvPicPr>
                  <pic:blipFill>
                    <a:blip r:embed="rId60">
                      <a:extLst>
                        <a:ext uri="{BEBA8EAE-BF5A-486C-A8C5-ECC9F3942E4B}">
                          <a14:imgProps xmlns:a14="http://schemas.microsoft.com/office/drawing/2010/main">
                            <a14:imgLayer r:embed="rId61">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3736975" cy="22459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CD9896E" w14:textId="77777777" w:rsidR="001B45A7" w:rsidRDefault="001B45A7" w:rsidP="005F56DE">
      <w:pPr>
        <w:pStyle w:val="Descripcin"/>
        <w:rPr>
          <w:rFonts w:ascii="Times New Roman" w:hAnsi="Times New Roman"/>
          <w:b w:val="0"/>
          <w:bCs w:val="0"/>
          <w:i/>
          <w:iCs/>
        </w:rPr>
      </w:pPr>
    </w:p>
    <w:p w14:paraId="4504776F" w14:textId="21D8DF36" w:rsidR="001B45A7" w:rsidRDefault="001B45A7" w:rsidP="005F56DE">
      <w:pPr>
        <w:pStyle w:val="Descripcin"/>
        <w:rPr>
          <w:rFonts w:ascii="Times New Roman" w:hAnsi="Times New Roman"/>
          <w:b w:val="0"/>
          <w:bCs w:val="0"/>
          <w:i/>
          <w:iCs/>
        </w:rPr>
      </w:pPr>
    </w:p>
    <w:p w14:paraId="7796109A" w14:textId="77777777" w:rsidR="001B45A7" w:rsidRDefault="001B45A7" w:rsidP="005F56DE">
      <w:pPr>
        <w:pStyle w:val="Descripcin"/>
        <w:rPr>
          <w:rFonts w:ascii="Times New Roman" w:hAnsi="Times New Roman"/>
          <w:b w:val="0"/>
          <w:bCs w:val="0"/>
          <w:i/>
          <w:iCs/>
        </w:rPr>
      </w:pPr>
    </w:p>
    <w:p w14:paraId="7260852F" w14:textId="77777777" w:rsidR="001B45A7" w:rsidRDefault="001B45A7" w:rsidP="005F56DE">
      <w:pPr>
        <w:pStyle w:val="Descripcin"/>
        <w:rPr>
          <w:rFonts w:ascii="Times New Roman" w:hAnsi="Times New Roman"/>
          <w:b w:val="0"/>
          <w:bCs w:val="0"/>
          <w:i/>
          <w:iCs/>
        </w:rPr>
      </w:pPr>
    </w:p>
    <w:p w14:paraId="357F4707" w14:textId="77777777" w:rsidR="001B45A7" w:rsidRDefault="001B45A7" w:rsidP="005F56DE">
      <w:pPr>
        <w:pStyle w:val="Descripcin"/>
        <w:rPr>
          <w:rFonts w:ascii="Times New Roman" w:hAnsi="Times New Roman"/>
          <w:b w:val="0"/>
          <w:bCs w:val="0"/>
          <w:i/>
          <w:iCs/>
        </w:rPr>
      </w:pPr>
    </w:p>
    <w:p w14:paraId="6E66E823" w14:textId="77777777" w:rsidR="001B45A7" w:rsidRDefault="001B45A7" w:rsidP="005F56DE">
      <w:pPr>
        <w:pStyle w:val="Descripcin"/>
        <w:rPr>
          <w:rFonts w:ascii="Times New Roman" w:hAnsi="Times New Roman"/>
          <w:b w:val="0"/>
          <w:bCs w:val="0"/>
          <w:i/>
          <w:iCs/>
        </w:rPr>
      </w:pPr>
    </w:p>
    <w:p w14:paraId="631659C6" w14:textId="77777777" w:rsidR="001B45A7" w:rsidRDefault="001B45A7" w:rsidP="005F56DE">
      <w:pPr>
        <w:pStyle w:val="Descripcin"/>
        <w:rPr>
          <w:rFonts w:ascii="Times New Roman" w:hAnsi="Times New Roman"/>
          <w:b w:val="0"/>
          <w:bCs w:val="0"/>
          <w:i/>
          <w:iCs/>
        </w:rPr>
      </w:pPr>
    </w:p>
    <w:p w14:paraId="0221C99D" w14:textId="77777777" w:rsidR="001B45A7" w:rsidRDefault="001B45A7" w:rsidP="005F56DE">
      <w:pPr>
        <w:pStyle w:val="Descripcin"/>
        <w:rPr>
          <w:rFonts w:ascii="Times New Roman" w:hAnsi="Times New Roman"/>
          <w:b w:val="0"/>
          <w:bCs w:val="0"/>
          <w:i/>
          <w:iCs/>
        </w:rPr>
      </w:pPr>
    </w:p>
    <w:p w14:paraId="6DA04CF3" w14:textId="77777777" w:rsidR="001B45A7" w:rsidRDefault="001B45A7" w:rsidP="005F56DE">
      <w:pPr>
        <w:pStyle w:val="Descripcin"/>
        <w:rPr>
          <w:rFonts w:ascii="Times New Roman" w:hAnsi="Times New Roman"/>
          <w:b w:val="0"/>
          <w:bCs w:val="0"/>
          <w:i/>
          <w:iCs/>
        </w:rPr>
      </w:pPr>
    </w:p>
    <w:p w14:paraId="6FEED80D" w14:textId="77777777" w:rsidR="001B45A7" w:rsidRDefault="001B45A7" w:rsidP="005F56DE">
      <w:pPr>
        <w:pStyle w:val="Descripcin"/>
        <w:rPr>
          <w:rFonts w:ascii="Times New Roman" w:hAnsi="Times New Roman"/>
          <w:b w:val="0"/>
          <w:bCs w:val="0"/>
          <w:i/>
          <w:iCs/>
        </w:rPr>
      </w:pPr>
    </w:p>
    <w:p w14:paraId="07CBF4F3" w14:textId="77777777" w:rsidR="001B45A7" w:rsidRDefault="001B45A7" w:rsidP="005F56DE">
      <w:pPr>
        <w:pStyle w:val="Descripcin"/>
        <w:rPr>
          <w:rFonts w:ascii="Times New Roman" w:hAnsi="Times New Roman"/>
          <w:b w:val="0"/>
          <w:bCs w:val="0"/>
          <w:i/>
          <w:iCs/>
        </w:rPr>
      </w:pPr>
    </w:p>
    <w:p w14:paraId="03E682AE" w14:textId="77777777" w:rsidR="001B45A7" w:rsidRDefault="001B45A7" w:rsidP="005F56DE">
      <w:pPr>
        <w:pStyle w:val="Descripcin"/>
        <w:rPr>
          <w:rFonts w:ascii="Times New Roman" w:hAnsi="Times New Roman"/>
          <w:b w:val="0"/>
          <w:bCs w:val="0"/>
          <w:i/>
          <w:iCs/>
        </w:rPr>
      </w:pPr>
    </w:p>
    <w:p w14:paraId="72F3B000" w14:textId="77777777" w:rsidR="001B45A7" w:rsidRDefault="001B45A7" w:rsidP="005F56DE">
      <w:pPr>
        <w:pStyle w:val="Descripcin"/>
        <w:rPr>
          <w:rFonts w:ascii="Times New Roman" w:hAnsi="Times New Roman"/>
          <w:b w:val="0"/>
          <w:bCs w:val="0"/>
          <w:i/>
          <w:iCs/>
        </w:rPr>
      </w:pPr>
    </w:p>
    <w:p w14:paraId="52A91F89" w14:textId="77777777" w:rsidR="001B45A7" w:rsidRDefault="001B45A7" w:rsidP="005F56DE">
      <w:pPr>
        <w:pStyle w:val="Descripcin"/>
        <w:rPr>
          <w:rFonts w:ascii="Times New Roman" w:hAnsi="Times New Roman"/>
          <w:b w:val="0"/>
          <w:bCs w:val="0"/>
          <w:i/>
          <w:iCs/>
        </w:rPr>
      </w:pPr>
    </w:p>
    <w:p w14:paraId="519B40B6" w14:textId="77777777" w:rsidR="001B45A7" w:rsidRDefault="001B45A7" w:rsidP="005F56DE">
      <w:pPr>
        <w:pStyle w:val="Descripcin"/>
        <w:rPr>
          <w:rFonts w:ascii="Times New Roman" w:hAnsi="Times New Roman"/>
          <w:b w:val="0"/>
          <w:bCs w:val="0"/>
          <w:i/>
          <w:iCs/>
        </w:rPr>
      </w:pPr>
    </w:p>
    <w:p w14:paraId="39A69320" w14:textId="3D2BBA6A" w:rsidR="005824B6" w:rsidRPr="006A60EC" w:rsidRDefault="005824B6" w:rsidP="005F56DE">
      <w:pPr>
        <w:pStyle w:val="Descripcin"/>
        <w:rPr>
          <w:rFonts w:ascii="Times New Roman" w:hAnsi="Times New Roman"/>
          <w:b w:val="0"/>
          <w:bCs w:val="0"/>
        </w:rPr>
      </w:pPr>
      <w:r w:rsidRPr="006A60EC">
        <w:rPr>
          <w:rFonts w:ascii="Times New Roman" w:hAnsi="Times New Roman"/>
          <w:b w:val="0"/>
          <w:bCs w:val="0"/>
          <w:i/>
          <w:iCs/>
        </w:rPr>
        <w:t>¿La plataforma virtual que usted utiliza es estable</w:t>
      </w:r>
      <w:bookmarkEnd w:id="117"/>
      <w:r w:rsidRPr="006A60EC">
        <w:rPr>
          <w:rFonts w:ascii="Times New Roman" w:hAnsi="Times New Roman"/>
          <w:b w:val="0"/>
          <w:bCs w:val="0"/>
          <w:i/>
          <w:iCs/>
        </w:rPr>
        <w:t>?</w:t>
      </w:r>
    </w:p>
    <w:p w14:paraId="575686F0" w14:textId="6866C9DC" w:rsidR="00C257BB" w:rsidRDefault="00C25F63" w:rsidP="009D174F">
      <w:pPr>
        <w:pStyle w:val="NormalWeb"/>
        <w:spacing w:before="0" w:beforeAutospacing="0" w:after="0" w:afterAutospacing="0"/>
        <w:ind w:left="11"/>
        <w:jc w:val="both"/>
        <w:rPr>
          <w:i/>
          <w:iCs/>
          <w:sz w:val="20"/>
          <w:szCs w:val="20"/>
        </w:rPr>
      </w:pPr>
      <w:proofErr w:type="spellStart"/>
      <w:r>
        <w:rPr>
          <w:i/>
          <w:iCs/>
          <w:sz w:val="20"/>
          <w:szCs w:val="20"/>
        </w:rPr>
        <w:t>Nota.</w:t>
      </w:r>
      <w:r w:rsidR="00C257BB" w:rsidRPr="005824B6">
        <w:rPr>
          <w:i/>
          <w:iCs/>
          <w:sz w:val="20"/>
          <w:szCs w:val="20"/>
        </w:rPr>
        <w:t>Fuente</w:t>
      </w:r>
      <w:proofErr w:type="spellEnd"/>
      <w:r w:rsidR="00C257BB" w:rsidRPr="005824B6">
        <w:rPr>
          <w:i/>
          <w:iCs/>
          <w:sz w:val="20"/>
          <w:szCs w:val="20"/>
        </w:rPr>
        <w:t xml:space="preserve">: </w:t>
      </w:r>
      <w:r w:rsidR="005824B6">
        <w:rPr>
          <w:i/>
          <w:iCs/>
          <w:sz w:val="20"/>
          <w:szCs w:val="20"/>
        </w:rPr>
        <w:t>C2. Aprendizaje Ubicuo-Estudiantes</w:t>
      </w:r>
      <w:r>
        <w:rPr>
          <w:i/>
          <w:iCs/>
          <w:sz w:val="20"/>
          <w:szCs w:val="20"/>
        </w:rPr>
        <w:t>. N:  Si 102 / No 15</w:t>
      </w:r>
    </w:p>
    <w:p w14:paraId="24C93F17" w14:textId="73354333" w:rsidR="00F52818" w:rsidRPr="00F52818" w:rsidRDefault="00F52818" w:rsidP="00C25F63">
      <w:pPr>
        <w:ind w:firstLine="0"/>
        <w:jc w:val="both"/>
        <w:rPr>
          <w:rFonts w:cs="Calibri"/>
          <w:b/>
          <w:bCs/>
          <w:i/>
          <w:iCs/>
          <w:sz w:val="20"/>
          <w:szCs w:val="20"/>
        </w:rPr>
      </w:pPr>
    </w:p>
    <w:p w14:paraId="4512567A" w14:textId="1A35A77D" w:rsidR="00C25F63" w:rsidRDefault="00AC4EF0" w:rsidP="001B45A7">
      <w:pPr>
        <w:pStyle w:val="NormalWeb"/>
        <w:spacing w:before="0" w:beforeAutospacing="0" w:after="0" w:afterAutospacing="0" w:line="480" w:lineRule="auto"/>
        <w:ind w:left="11"/>
        <w:jc w:val="both"/>
      </w:pPr>
      <w:r w:rsidRPr="005824B6">
        <w:t>En cuanto a la percepción de los encuestados sobre la facilidad de uso de los dispositivos móviles en las clases virtuales</w:t>
      </w:r>
      <w:r w:rsidR="00F52818" w:rsidRPr="005824B6">
        <w:t xml:space="preserve"> </w:t>
      </w:r>
      <w:r w:rsidR="00EB1B49">
        <w:t>según</w:t>
      </w:r>
      <w:r w:rsidR="00F52818" w:rsidRPr="005824B6">
        <w:t xml:space="preserve"> con la Figura 1</w:t>
      </w:r>
      <w:r w:rsidR="00A777E3">
        <w:t>4</w:t>
      </w:r>
      <w:r w:rsidR="00F52818" w:rsidRPr="005824B6">
        <w:t xml:space="preserve"> </w:t>
      </w:r>
      <w:r w:rsidRPr="005824B6">
        <w:t xml:space="preserve">se observa que el </w:t>
      </w:r>
      <w:r w:rsidR="00A777E3">
        <w:t>83</w:t>
      </w:r>
      <w:r w:rsidRPr="005824B6">
        <w:t>% considera que los dispositivos móviles son más fáciles de utilizar en este contexto.</w:t>
      </w:r>
      <w:r w:rsidR="001B45A7">
        <w:t xml:space="preserve"> Desde otra arista</w:t>
      </w:r>
      <w:r w:rsidRPr="005824B6">
        <w:t>, el 1</w:t>
      </w:r>
      <w:r w:rsidR="00A777E3">
        <w:t>7</w:t>
      </w:r>
      <w:r w:rsidRPr="005824B6">
        <w:t>% de los participantes indicó que no encuentra los dispositivos móviles más fáciles de utilizar, mientras que el 8% no proporcionó una respuesta clara.</w:t>
      </w:r>
    </w:p>
    <w:p w14:paraId="65D1F8ED" w14:textId="77777777" w:rsidR="00D56A1B" w:rsidRDefault="00D56A1B" w:rsidP="001B45A7">
      <w:pPr>
        <w:pStyle w:val="NormalWeb"/>
        <w:spacing w:before="0" w:beforeAutospacing="0" w:after="0" w:afterAutospacing="0" w:line="480" w:lineRule="auto"/>
        <w:ind w:left="11"/>
        <w:jc w:val="both"/>
      </w:pPr>
    </w:p>
    <w:p w14:paraId="6B5EF7C4" w14:textId="77777777" w:rsidR="00D56A1B" w:rsidRDefault="00D56A1B" w:rsidP="001B45A7">
      <w:pPr>
        <w:pStyle w:val="NormalWeb"/>
        <w:spacing w:before="0" w:beforeAutospacing="0" w:after="0" w:afterAutospacing="0" w:line="480" w:lineRule="auto"/>
        <w:ind w:left="11"/>
        <w:jc w:val="both"/>
      </w:pPr>
    </w:p>
    <w:p w14:paraId="61B9E767" w14:textId="77777777" w:rsidR="00D56A1B" w:rsidRDefault="00D56A1B" w:rsidP="001B45A7">
      <w:pPr>
        <w:pStyle w:val="NormalWeb"/>
        <w:spacing w:before="0" w:beforeAutospacing="0" w:after="0" w:afterAutospacing="0" w:line="480" w:lineRule="auto"/>
        <w:ind w:left="11"/>
        <w:jc w:val="both"/>
      </w:pPr>
    </w:p>
    <w:p w14:paraId="6EC3E115" w14:textId="77777777" w:rsidR="00D56A1B" w:rsidRPr="005824B6" w:rsidRDefault="00D56A1B" w:rsidP="001B45A7">
      <w:pPr>
        <w:pStyle w:val="NormalWeb"/>
        <w:spacing w:before="0" w:beforeAutospacing="0" w:after="0" w:afterAutospacing="0" w:line="480" w:lineRule="auto"/>
        <w:ind w:left="11"/>
        <w:jc w:val="both"/>
      </w:pPr>
    </w:p>
    <w:p w14:paraId="3F04F35C" w14:textId="6BACF9E6" w:rsidR="006A60EC" w:rsidRPr="00C25F63" w:rsidRDefault="005F56DE" w:rsidP="005F56DE">
      <w:pPr>
        <w:pStyle w:val="Descripcin"/>
        <w:rPr>
          <w:rFonts w:ascii="Times New Roman" w:hAnsi="Times New Roman"/>
          <w:b w:val="0"/>
          <w:bCs w:val="0"/>
        </w:rPr>
      </w:pPr>
      <w:bookmarkStart w:id="118" w:name="_Toc139285058"/>
      <w:bookmarkStart w:id="119" w:name="_Toc146395947"/>
      <w:r w:rsidRPr="00C25F63">
        <w:rPr>
          <w:rFonts w:ascii="Times New Roman" w:hAnsi="Times New Roman"/>
          <w:b w:val="0"/>
          <w:bCs w:val="0"/>
        </w:rPr>
        <w:lastRenderedPageBreak/>
        <w:t xml:space="preserve">Figura </w:t>
      </w:r>
      <w:r w:rsidRPr="00C25F63">
        <w:rPr>
          <w:rFonts w:ascii="Times New Roman" w:hAnsi="Times New Roman"/>
          <w:b w:val="0"/>
          <w:bCs w:val="0"/>
        </w:rPr>
        <w:fldChar w:fldCharType="begin"/>
      </w:r>
      <w:r w:rsidRPr="00C25F63">
        <w:rPr>
          <w:rFonts w:ascii="Times New Roman" w:hAnsi="Times New Roman"/>
          <w:b w:val="0"/>
          <w:bCs w:val="0"/>
        </w:rPr>
        <w:instrText xml:space="preserve"> SEQ Figura \* ARABIC </w:instrText>
      </w:r>
      <w:r w:rsidRPr="00C25F63">
        <w:rPr>
          <w:rFonts w:ascii="Times New Roman" w:hAnsi="Times New Roman"/>
          <w:b w:val="0"/>
          <w:bCs w:val="0"/>
        </w:rPr>
        <w:fldChar w:fldCharType="separate"/>
      </w:r>
      <w:r w:rsidR="00911500" w:rsidRPr="00C25F63">
        <w:rPr>
          <w:rFonts w:ascii="Times New Roman" w:hAnsi="Times New Roman"/>
          <w:b w:val="0"/>
          <w:bCs w:val="0"/>
          <w:noProof/>
        </w:rPr>
        <w:t>14</w:t>
      </w:r>
      <w:r w:rsidRPr="00C25F63">
        <w:rPr>
          <w:rFonts w:ascii="Times New Roman" w:hAnsi="Times New Roman"/>
          <w:b w:val="0"/>
          <w:bCs w:val="0"/>
        </w:rPr>
        <w:fldChar w:fldCharType="end"/>
      </w:r>
    </w:p>
    <w:p w14:paraId="44C5F8CF" w14:textId="46301E3D" w:rsidR="00AC4EF0" w:rsidRDefault="00CC1A8B" w:rsidP="005F56DE">
      <w:pPr>
        <w:pStyle w:val="Descripcin"/>
        <w:rPr>
          <w:rFonts w:ascii="Times New Roman" w:hAnsi="Times New Roman"/>
          <w:b w:val="0"/>
          <w:bCs w:val="0"/>
          <w:i/>
          <w:iCs/>
        </w:rPr>
      </w:pPr>
      <w:r w:rsidRPr="005824B6">
        <w:rPr>
          <w:rFonts w:ascii="Times New Roman" w:hAnsi="Times New Roman"/>
          <w:b w:val="0"/>
          <w:bCs w:val="0"/>
        </w:rPr>
        <w:t>¿Los</w:t>
      </w:r>
      <w:r w:rsidR="00AC4EF0" w:rsidRPr="005824B6">
        <w:rPr>
          <w:rFonts w:ascii="Times New Roman" w:hAnsi="Times New Roman"/>
          <w:b w:val="0"/>
          <w:bCs w:val="0"/>
          <w:i/>
          <w:iCs/>
        </w:rPr>
        <w:t xml:space="preserve"> dispositivos móviles son más fáciles de utilizar en las clases virtuales</w:t>
      </w:r>
      <w:bookmarkEnd w:id="118"/>
      <w:r w:rsidR="00AC4EF0" w:rsidRPr="005824B6">
        <w:rPr>
          <w:rFonts w:ascii="Times New Roman" w:hAnsi="Times New Roman"/>
          <w:b w:val="0"/>
          <w:bCs w:val="0"/>
          <w:i/>
          <w:iCs/>
        </w:rPr>
        <w:t>?</w:t>
      </w:r>
      <w:bookmarkEnd w:id="119"/>
    </w:p>
    <w:p w14:paraId="6D33C5CD" w14:textId="5EADDC31" w:rsidR="00E436DA" w:rsidRPr="00E436DA" w:rsidRDefault="00E436DA" w:rsidP="00E436DA">
      <w:r>
        <w:rPr>
          <w:noProof/>
        </w:rPr>
        <w:drawing>
          <wp:inline distT="0" distB="0" distL="0" distR="0" wp14:anchorId="4EE5305F" wp14:editId="56FF7465">
            <wp:extent cx="3592195" cy="1884680"/>
            <wp:effectExtent l="0" t="0" r="8255" b="1270"/>
            <wp:docPr id="521851957" name="Gráfico 1">
              <a:extLst xmlns:a="http://schemas.openxmlformats.org/drawingml/2006/main">
                <a:ext uri="{FF2B5EF4-FFF2-40B4-BE49-F238E27FC236}">
                  <a16:creationId xmlns:a16="http://schemas.microsoft.com/office/drawing/2014/main" id="{61463C7F-473E-03A4-607F-244D8E737DE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14:paraId="6FA52513" w14:textId="470D84C3" w:rsidR="00C257BB" w:rsidRDefault="00C25F63" w:rsidP="005824B6">
      <w:pPr>
        <w:ind w:right="384" w:firstLine="851"/>
        <w:jc w:val="both"/>
        <w:rPr>
          <w:rFonts w:ascii="Times New Roman" w:hAnsi="Times New Roman"/>
          <w:i/>
          <w:iCs/>
          <w:sz w:val="20"/>
          <w:szCs w:val="20"/>
        </w:rPr>
      </w:pPr>
      <w:r>
        <w:rPr>
          <w:rFonts w:ascii="Times New Roman" w:hAnsi="Times New Roman"/>
          <w:i/>
          <w:iCs/>
          <w:sz w:val="20"/>
          <w:szCs w:val="20"/>
        </w:rPr>
        <w:t xml:space="preserve">Nota. </w:t>
      </w:r>
      <w:r w:rsidR="00C257BB" w:rsidRPr="005824B6">
        <w:rPr>
          <w:rFonts w:ascii="Times New Roman" w:hAnsi="Times New Roman"/>
          <w:i/>
          <w:iCs/>
          <w:sz w:val="20"/>
          <w:szCs w:val="20"/>
        </w:rPr>
        <w:t xml:space="preserve">Fuente: </w:t>
      </w:r>
      <w:r w:rsidR="005824B6" w:rsidRPr="005824B6">
        <w:rPr>
          <w:rFonts w:ascii="Times New Roman" w:hAnsi="Times New Roman"/>
          <w:i/>
          <w:iCs/>
          <w:sz w:val="20"/>
          <w:szCs w:val="20"/>
        </w:rPr>
        <w:t>C2. Aprendizaje Ubicuo-Estudiantes</w:t>
      </w:r>
      <w:r>
        <w:rPr>
          <w:rFonts w:ascii="Times New Roman" w:hAnsi="Times New Roman"/>
          <w:i/>
          <w:iCs/>
          <w:sz w:val="20"/>
          <w:szCs w:val="20"/>
        </w:rPr>
        <w:t>. Si 97 / No 20</w:t>
      </w:r>
    </w:p>
    <w:p w14:paraId="57E84B88" w14:textId="6CAAF7B1" w:rsidR="009D174F" w:rsidRPr="005824B6" w:rsidRDefault="005824B6" w:rsidP="00C25F63">
      <w:pPr>
        <w:ind w:right="384" w:firstLine="851"/>
        <w:jc w:val="both"/>
        <w:rPr>
          <w:rFonts w:ascii="Times New Roman" w:hAnsi="Times New Roman"/>
          <w:i/>
          <w:iCs/>
          <w:sz w:val="20"/>
          <w:szCs w:val="20"/>
        </w:rPr>
      </w:pPr>
      <w:r>
        <w:rPr>
          <w:rFonts w:ascii="Times New Roman" w:hAnsi="Times New Roman"/>
          <w:i/>
          <w:iCs/>
          <w:sz w:val="20"/>
          <w:szCs w:val="20"/>
        </w:rPr>
        <w:t xml:space="preserve"> </w:t>
      </w:r>
    </w:p>
    <w:p w14:paraId="143DE3AA" w14:textId="3E395B4F" w:rsidR="00C25F63" w:rsidRPr="00C25F63" w:rsidRDefault="001B45A7" w:rsidP="008B1B7C">
      <w:pPr>
        <w:pStyle w:val="NormalWeb"/>
        <w:spacing w:before="0" w:beforeAutospacing="0" w:after="0" w:afterAutospacing="0"/>
        <w:ind w:left="11"/>
        <w:jc w:val="both"/>
      </w:pPr>
      <w:r>
        <w:t>En</w:t>
      </w:r>
      <w:r w:rsidR="00EB1B49">
        <w:t xml:space="preserve"> relación </w:t>
      </w:r>
      <w:r>
        <w:t xml:space="preserve">con </w:t>
      </w:r>
      <w:r w:rsidR="00EB1B49">
        <w:t>la pregunta en la que</w:t>
      </w:r>
      <w:r w:rsidR="00C257BB" w:rsidRPr="00E436DA">
        <w:t xml:space="preserve"> se les pidió el criterio</w:t>
      </w:r>
      <w:r>
        <w:t>, acerca del</w:t>
      </w:r>
      <w:r w:rsidR="00C257BB" w:rsidRPr="00E436DA">
        <w:t xml:space="preserve"> uso de los dispositivos móviles en el aprendizaje, los resultados se muestran en la Tabla 2</w:t>
      </w:r>
      <w:r w:rsidR="006A60EC">
        <w:t>5</w:t>
      </w:r>
      <w:r w:rsidR="00C257BB" w:rsidRPr="00E436DA">
        <w:t xml:space="preserve">. </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76"/>
        <w:gridCol w:w="1992"/>
        <w:gridCol w:w="1559"/>
        <w:gridCol w:w="2059"/>
      </w:tblGrid>
      <w:tr w:rsidR="00C25F63" w14:paraId="307E3F93" w14:textId="77777777" w:rsidTr="008B1B7C">
        <w:trPr>
          <w:trHeight w:val="20"/>
        </w:trPr>
        <w:tc>
          <w:tcPr>
            <w:tcW w:w="8486" w:type="dxa"/>
            <w:gridSpan w:val="4"/>
          </w:tcPr>
          <w:p w14:paraId="4B91B94B" w14:textId="7F0843FB" w:rsidR="00C25F63" w:rsidRPr="00C25F63" w:rsidRDefault="00C25F63" w:rsidP="00C25F63">
            <w:pPr>
              <w:pStyle w:val="Descripcin"/>
              <w:ind w:firstLine="0"/>
              <w:rPr>
                <w:rFonts w:ascii="Times New Roman" w:hAnsi="Times New Roman"/>
                <w:b w:val="0"/>
                <w:bCs w:val="0"/>
              </w:rPr>
            </w:pPr>
            <w:r w:rsidRPr="00C25F63">
              <w:rPr>
                <w:rFonts w:ascii="Times New Roman" w:hAnsi="Times New Roman"/>
                <w:b w:val="0"/>
                <w:bCs w:val="0"/>
              </w:rPr>
              <w:t xml:space="preserve">Tabla </w:t>
            </w:r>
            <w:r w:rsidRPr="00C25F63">
              <w:rPr>
                <w:rFonts w:ascii="Times New Roman" w:hAnsi="Times New Roman"/>
                <w:b w:val="0"/>
                <w:bCs w:val="0"/>
              </w:rPr>
              <w:fldChar w:fldCharType="begin"/>
            </w:r>
            <w:r w:rsidRPr="00C25F63">
              <w:rPr>
                <w:rFonts w:ascii="Times New Roman" w:hAnsi="Times New Roman"/>
                <w:b w:val="0"/>
                <w:bCs w:val="0"/>
              </w:rPr>
              <w:instrText xml:space="preserve"> SEQ Tabla \* ARABIC </w:instrText>
            </w:r>
            <w:r w:rsidRPr="00C25F63">
              <w:rPr>
                <w:rFonts w:ascii="Times New Roman" w:hAnsi="Times New Roman"/>
                <w:b w:val="0"/>
                <w:bCs w:val="0"/>
              </w:rPr>
              <w:fldChar w:fldCharType="separate"/>
            </w:r>
            <w:r w:rsidRPr="00C25F63">
              <w:rPr>
                <w:rFonts w:ascii="Times New Roman" w:hAnsi="Times New Roman"/>
                <w:b w:val="0"/>
                <w:bCs w:val="0"/>
                <w:noProof/>
              </w:rPr>
              <w:t>25</w:t>
            </w:r>
            <w:r w:rsidRPr="00C25F63">
              <w:rPr>
                <w:rFonts w:ascii="Times New Roman" w:hAnsi="Times New Roman"/>
                <w:b w:val="0"/>
                <w:bCs w:val="0"/>
              </w:rPr>
              <w:fldChar w:fldCharType="end"/>
            </w:r>
          </w:p>
        </w:tc>
      </w:tr>
      <w:tr w:rsidR="00C25F63" w14:paraId="70F3BBC6" w14:textId="77777777" w:rsidTr="008B1B7C">
        <w:trPr>
          <w:trHeight w:val="20"/>
        </w:trPr>
        <w:tc>
          <w:tcPr>
            <w:tcW w:w="8486" w:type="dxa"/>
            <w:gridSpan w:val="4"/>
            <w:tcBorders>
              <w:bottom w:val="single" w:sz="4" w:space="0" w:color="auto"/>
            </w:tcBorders>
          </w:tcPr>
          <w:p w14:paraId="52E687C7" w14:textId="3477108C" w:rsidR="00C25F63" w:rsidRPr="00C25F63" w:rsidRDefault="00C25F63" w:rsidP="00C25F63">
            <w:pPr>
              <w:pStyle w:val="NormalWeb"/>
              <w:spacing w:before="0" w:beforeAutospacing="0" w:after="0" w:afterAutospacing="0"/>
              <w:ind w:firstLine="22"/>
              <w:rPr>
                <w:sz w:val="20"/>
                <w:szCs w:val="20"/>
              </w:rPr>
            </w:pPr>
            <w:bookmarkStart w:id="120" w:name="_Toc146396586"/>
            <w:bookmarkStart w:id="121" w:name="_Toc152692752"/>
            <w:r w:rsidRPr="00C25F63">
              <w:rPr>
                <w:i/>
                <w:iCs/>
                <w:sz w:val="20"/>
                <w:szCs w:val="20"/>
              </w:rPr>
              <w:t>De las siguientes expresiones indique su criterio</w:t>
            </w:r>
            <w:bookmarkEnd w:id="120"/>
            <w:bookmarkEnd w:id="121"/>
          </w:p>
        </w:tc>
      </w:tr>
      <w:tr w:rsidR="009119F2" w14:paraId="175871C6" w14:textId="77777777" w:rsidTr="008B1B7C">
        <w:trPr>
          <w:trHeight w:val="20"/>
        </w:trPr>
        <w:tc>
          <w:tcPr>
            <w:tcW w:w="2876" w:type="dxa"/>
            <w:tcBorders>
              <w:top w:val="single" w:sz="4" w:space="0" w:color="auto"/>
              <w:bottom w:val="single" w:sz="4" w:space="0" w:color="auto"/>
            </w:tcBorders>
          </w:tcPr>
          <w:p w14:paraId="1CA4E9D2" w14:textId="4AD8C871" w:rsidR="009119F2" w:rsidRPr="00905C0E" w:rsidRDefault="009119F2" w:rsidP="00460974">
            <w:pPr>
              <w:pStyle w:val="NormalWeb"/>
              <w:spacing w:before="0" w:beforeAutospacing="0" w:after="0" w:afterAutospacing="0"/>
              <w:ind w:firstLine="29"/>
              <w:jc w:val="both"/>
              <w:rPr>
                <w:b/>
                <w:bCs/>
                <w:sz w:val="20"/>
                <w:szCs w:val="20"/>
              </w:rPr>
            </w:pPr>
            <w:r w:rsidRPr="00905C0E">
              <w:rPr>
                <w:b/>
                <w:bCs/>
                <w:sz w:val="20"/>
                <w:szCs w:val="20"/>
              </w:rPr>
              <w:t>Criterio sobre el uso de los dispositivos móviles en el aprendizaje</w:t>
            </w:r>
          </w:p>
        </w:tc>
        <w:tc>
          <w:tcPr>
            <w:tcW w:w="1992" w:type="dxa"/>
            <w:tcBorders>
              <w:top w:val="single" w:sz="4" w:space="0" w:color="auto"/>
              <w:bottom w:val="single" w:sz="4" w:space="0" w:color="auto"/>
            </w:tcBorders>
          </w:tcPr>
          <w:p w14:paraId="7DAAE092" w14:textId="7831D938" w:rsidR="009119F2" w:rsidRPr="00905C0E" w:rsidRDefault="009119F2" w:rsidP="00460974">
            <w:pPr>
              <w:pStyle w:val="NormalWeb"/>
              <w:spacing w:before="0" w:beforeAutospacing="0" w:after="0" w:afterAutospacing="0"/>
              <w:ind w:firstLine="0"/>
              <w:jc w:val="center"/>
              <w:rPr>
                <w:b/>
                <w:bCs/>
                <w:sz w:val="20"/>
                <w:szCs w:val="20"/>
              </w:rPr>
            </w:pPr>
            <w:r w:rsidRPr="00905C0E">
              <w:rPr>
                <w:b/>
                <w:bCs/>
                <w:sz w:val="20"/>
                <w:szCs w:val="20"/>
              </w:rPr>
              <w:t>Totalmente en desacuerdo</w:t>
            </w:r>
          </w:p>
        </w:tc>
        <w:tc>
          <w:tcPr>
            <w:tcW w:w="1559" w:type="dxa"/>
            <w:tcBorders>
              <w:top w:val="single" w:sz="4" w:space="0" w:color="auto"/>
              <w:bottom w:val="single" w:sz="4" w:space="0" w:color="auto"/>
            </w:tcBorders>
          </w:tcPr>
          <w:p w14:paraId="27BC37DF" w14:textId="0AD8645C" w:rsidR="009119F2" w:rsidRPr="00905C0E" w:rsidRDefault="009119F2" w:rsidP="00460974">
            <w:pPr>
              <w:pStyle w:val="NormalWeb"/>
              <w:spacing w:before="0" w:beforeAutospacing="0" w:after="0" w:afterAutospacing="0"/>
              <w:ind w:firstLine="120"/>
              <w:rPr>
                <w:b/>
                <w:bCs/>
                <w:sz w:val="20"/>
                <w:szCs w:val="20"/>
              </w:rPr>
            </w:pPr>
            <w:r w:rsidRPr="00905C0E">
              <w:rPr>
                <w:b/>
                <w:bCs/>
                <w:sz w:val="20"/>
                <w:szCs w:val="20"/>
              </w:rPr>
              <w:t>De acuerdo</w:t>
            </w:r>
          </w:p>
        </w:tc>
        <w:tc>
          <w:tcPr>
            <w:tcW w:w="2059" w:type="dxa"/>
            <w:tcBorders>
              <w:top w:val="single" w:sz="4" w:space="0" w:color="auto"/>
              <w:bottom w:val="single" w:sz="4" w:space="0" w:color="auto"/>
            </w:tcBorders>
          </w:tcPr>
          <w:p w14:paraId="1F764597" w14:textId="7EE4B9E3" w:rsidR="009119F2" w:rsidRPr="00905C0E" w:rsidRDefault="009119F2" w:rsidP="005B7C71">
            <w:pPr>
              <w:pStyle w:val="NormalWeb"/>
              <w:spacing w:before="0" w:beforeAutospacing="0" w:after="0" w:afterAutospacing="0"/>
              <w:jc w:val="center"/>
              <w:rPr>
                <w:b/>
                <w:bCs/>
                <w:sz w:val="20"/>
                <w:szCs w:val="20"/>
              </w:rPr>
            </w:pPr>
            <w:r w:rsidRPr="00905C0E">
              <w:rPr>
                <w:b/>
                <w:bCs/>
                <w:sz w:val="20"/>
                <w:szCs w:val="20"/>
              </w:rPr>
              <w:t>Porcentajes</w:t>
            </w:r>
          </w:p>
        </w:tc>
      </w:tr>
      <w:tr w:rsidR="009119F2" w14:paraId="0BCA3F26" w14:textId="77777777" w:rsidTr="008B1B7C">
        <w:trPr>
          <w:trHeight w:val="20"/>
        </w:trPr>
        <w:tc>
          <w:tcPr>
            <w:tcW w:w="2876" w:type="dxa"/>
            <w:tcBorders>
              <w:top w:val="single" w:sz="4" w:space="0" w:color="auto"/>
            </w:tcBorders>
          </w:tcPr>
          <w:p w14:paraId="4BAA6F40" w14:textId="2E5092D3" w:rsidR="009119F2" w:rsidRPr="00C86AAA" w:rsidRDefault="009119F2">
            <w:pPr>
              <w:pStyle w:val="NormalWeb"/>
              <w:numPr>
                <w:ilvl w:val="0"/>
                <w:numId w:val="10"/>
              </w:numPr>
              <w:spacing w:before="0" w:beforeAutospacing="0" w:after="0" w:afterAutospacing="0"/>
              <w:ind w:left="306" w:hanging="284"/>
              <w:jc w:val="both"/>
              <w:rPr>
                <w:b/>
                <w:bCs/>
                <w:sz w:val="20"/>
                <w:szCs w:val="20"/>
              </w:rPr>
            </w:pPr>
            <w:r w:rsidRPr="00C86AAA">
              <w:rPr>
                <w:sz w:val="20"/>
                <w:szCs w:val="20"/>
              </w:rPr>
              <w:t>Los teléfonos celulares son útiles para el aprendizaje</w:t>
            </w:r>
          </w:p>
        </w:tc>
        <w:tc>
          <w:tcPr>
            <w:tcW w:w="1992" w:type="dxa"/>
            <w:tcBorders>
              <w:top w:val="single" w:sz="4" w:space="0" w:color="auto"/>
            </w:tcBorders>
          </w:tcPr>
          <w:p w14:paraId="647AB58D" w14:textId="5BA74394" w:rsidR="009119F2" w:rsidRPr="00C86AAA" w:rsidRDefault="009119F2" w:rsidP="005B7C71">
            <w:pPr>
              <w:pStyle w:val="NormalWeb"/>
              <w:spacing w:before="0" w:beforeAutospacing="0" w:after="0" w:afterAutospacing="0" w:line="360" w:lineRule="auto"/>
              <w:jc w:val="center"/>
              <w:rPr>
                <w:b/>
                <w:bCs/>
                <w:sz w:val="20"/>
                <w:szCs w:val="20"/>
              </w:rPr>
            </w:pPr>
            <w:r w:rsidRPr="00C86AAA">
              <w:rPr>
                <w:b/>
                <w:bCs/>
                <w:sz w:val="20"/>
                <w:szCs w:val="20"/>
              </w:rPr>
              <w:t>73</w:t>
            </w:r>
          </w:p>
        </w:tc>
        <w:tc>
          <w:tcPr>
            <w:tcW w:w="1559" w:type="dxa"/>
            <w:tcBorders>
              <w:top w:val="single" w:sz="4" w:space="0" w:color="auto"/>
            </w:tcBorders>
          </w:tcPr>
          <w:p w14:paraId="062F05A2" w14:textId="77777777" w:rsidR="009119F2" w:rsidRPr="00C86AAA" w:rsidRDefault="009119F2" w:rsidP="009119F2">
            <w:pPr>
              <w:pStyle w:val="NormalWeb"/>
              <w:spacing w:before="0" w:beforeAutospacing="0" w:after="0" w:afterAutospacing="0" w:line="360" w:lineRule="auto"/>
              <w:jc w:val="center"/>
              <w:rPr>
                <w:b/>
                <w:bCs/>
                <w:sz w:val="20"/>
                <w:szCs w:val="20"/>
              </w:rPr>
            </w:pPr>
          </w:p>
        </w:tc>
        <w:tc>
          <w:tcPr>
            <w:tcW w:w="2059" w:type="dxa"/>
            <w:tcBorders>
              <w:top w:val="single" w:sz="4" w:space="0" w:color="auto"/>
            </w:tcBorders>
          </w:tcPr>
          <w:p w14:paraId="5293D11E" w14:textId="7AB829F8" w:rsidR="009119F2" w:rsidRPr="00C86AAA" w:rsidRDefault="009119F2" w:rsidP="005B7C71">
            <w:pPr>
              <w:pStyle w:val="NormalWeb"/>
              <w:spacing w:before="0" w:beforeAutospacing="0" w:after="0" w:afterAutospacing="0" w:line="360" w:lineRule="auto"/>
              <w:jc w:val="center"/>
              <w:rPr>
                <w:b/>
                <w:bCs/>
                <w:sz w:val="20"/>
                <w:szCs w:val="20"/>
              </w:rPr>
            </w:pPr>
            <w:r w:rsidRPr="00C86AAA">
              <w:rPr>
                <w:b/>
                <w:bCs/>
                <w:sz w:val="20"/>
                <w:szCs w:val="20"/>
              </w:rPr>
              <w:t>62%</w:t>
            </w:r>
          </w:p>
        </w:tc>
      </w:tr>
      <w:tr w:rsidR="009119F2" w14:paraId="182C7BE3" w14:textId="77777777" w:rsidTr="008B1B7C">
        <w:trPr>
          <w:trHeight w:val="20"/>
        </w:trPr>
        <w:tc>
          <w:tcPr>
            <w:tcW w:w="2876" w:type="dxa"/>
          </w:tcPr>
          <w:p w14:paraId="15A56C36" w14:textId="02751376" w:rsidR="009119F2" w:rsidRPr="00C86AAA" w:rsidRDefault="009119F2">
            <w:pPr>
              <w:pStyle w:val="NormalWeb"/>
              <w:numPr>
                <w:ilvl w:val="0"/>
                <w:numId w:val="10"/>
              </w:numPr>
              <w:spacing w:before="0" w:beforeAutospacing="0" w:after="0" w:afterAutospacing="0"/>
              <w:ind w:left="306" w:hanging="284"/>
              <w:jc w:val="both"/>
              <w:rPr>
                <w:b/>
                <w:bCs/>
                <w:sz w:val="20"/>
                <w:szCs w:val="20"/>
              </w:rPr>
            </w:pPr>
            <w:r w:rsidRPr="00C86AAA">
              <w:rPr>
                <w:sz w:val="20"/>
                <w:szCs w:val="20"/>
              </w:rPr>
              <w:t>Recibir una clase con el teléfono celular me da libertad para movilizarme y no me afecta el aprendizaje</w:t>
            </w:r>
          </w:p>
        </w:tc>
        <w:tc>
          <w:tcPr>
            <w:tcW w:w="1992" w:type="dxa"/>
          </w:tcPr>
          <w:p w14:paraId="06351C3A" w14:textId="0431E929" w:rsidR="009119F2" w:rsidRPr="00C86AAA" w:rsidRDefault="009119F2" w:rsidP="005B7C71">
            <w:pPr>
              <w:pStyle w:val="NormalWeb"/>
              <w:spacing w:before="0" w:beforeAutospacing="0" w:after="0" w:afterAutospacing="0" w:line="360" w:lineRule="auto"/>
              <w:jc w:val="center"/>
              <w:rPr>
                <w:b/>
                <w:bCs/>
                <w:sz w:val="20"/>
                <w:szCs w:val="20"/>
              </w:rPr>
            </w:pPr>
            <w:r w:rsidRPr="00C86AAA">
              <w:rPr>
                <w:b/>
                <w:bCs/>
                <w:sz w:val="20"/>
                <w:szCs w:val="20"/>
              </w:rPr>
              <w:t>62</w:t>
            </w:r>
          </w:p>
        </w:tc>
        <w:tc>
          <w:tcPr>
            <w:tcW w:w="1559" w:type="dxa"/>
          </w:tcPr>
          <w:p w14:paraId="43510F64" w14:textId="77777777" w:rsidR="009119F2" w:rsidRPr="00C86AAA" w:rsidRDefault="009119F2" w:rsidP="009119F2">
            <w:pPr>
              <w:pStyle w:val="NormalWeb"/>
              <w:spacing w:before="0" w:beforeAutospacing="0" w:after="0" w:afterAutospacing="0" w:line="360" w:lineRule="auto"/>
              <w:jc w:val="center"/>
              <w:rPr>
                <w:b/>
                <w:bCs/>
                <w:sz w:val="20"/>
                <w:szCs w:val="20"/>
              </w:rPr>
            </w:pPr>
          </w:p>
        </w:tc>
        <w:tc>
          <w:tcPr>
            <w:tcW w:w="2059" w:type="dxa"/>
          </w:tcPr>
          <w:p w14:paraId="3E8890EC" w14:textId="54F7D91D" w:rsidR="009119F2" w:rsidRPr="00C86AAA" w:rsidRDefault="009119F2" w:rsidP="005B7C71">
            <w:pPr>
              <w:pStyle w:val="NormalWeb"/>
              <w:spacing w:before="0" w:beforeAutospacing="0" w:after="0" w:afterAutospacing="0" w:line="360" w:lineRule="auto"/>
              <w:jc w:val="center"/>
              <w:rPr>
                <w:b/>
                <w:bCs/>
                <w:sz w:val="20"/>
                <w:szCs w:val="20"/>
              </w:rPr>
            </w:pPr>
            <w:r w:rsidRPr="00C86AAA">
              <w:rPr>
                <w:b/>
                <w:bCs/>
                <w:sz w:val="20"/>
                <w:szCs w:val="20"/>
              </w:rPr>
              <w:t>53%</w:t>
            </w:r>
          </w:p>
        </w:tc>
      </w:tr>
      <w:tr w:rsidR="009119F2" w14:paraId="1ED5175C" w14:textId="77777777" w:rsidTr="008B1B7C">
        <w:trPr>
          <w:trHeight w:val="20"/>
        </w:trPr>
        <w:tc>
          <w:tcPr>
            <w:tcW w:w="2876" w:type="dxa"/>
          </w:tcPr>
          <w:p w14:paraId="0BCA3E18" w14:textId="6F5F429B" w:rsidR="009119F2" w:rsidRPr="00C86AAA" w:rsidRDefault="009119F2">
            <w:pPr>
              <w:pStyle w:val="NormalWeb"/>
              <w:numPr>
                <w:ilvl w:val="0"/>
                <w:numId w:val="10"/>
              </w:numPr>
              <w:spacing w:before="0" w:beforeAutospacing="0" w:after="0" w:afterAutospacing="0"/>
              <w:ind w:left="306" w:hanging="284"/>
              <w:jc w:val="both"/>
              <w:rPr>
                <w:b/>
                <w:bCs/>
                <w:sz w:val="20"/>
                <w:szCs w:val="20"/>
              </w:rPr>
            </w:pPr>
            <w:r w:rsidRPr="00C86AAA">
              <w:rPr>
                <w:sz w:val="20"/>
                <w:szCs w:val="20"/>
              </w:rPr>
              <w:t>El trabajo en equipo es mejor que el individual</w:t>
            </w:r>
          </w:p>
        </w:tc>
        <w:tc>
          <w:tcPr>
            <w:tcW w:w="1992" w:type="dxa"/>
          </w:tcPr>
          <w:p w14:paraId="68BCE06E" w14:textId="5BCEF2E2" w:rsidR="009119F2" w:rsidRPr="00C86AAA" w:rsidRDefault="009119F2" w:rsidP="005B7C71">
            <w:pPr>
              <w:pStyle w:val="NormalWeb"/>
              <w:spacing w:before="0" w:beforeAutospacing="0" w:after="0" w:afterAutospacing="0" w:line="360" w:lineRule="auto"/>
              <w:jc w:val="center"/>
              <w:rPr>
                <w:b/>
                <w:bCs/>
                <w:sz w:val="20"/>
                <w:szCs w:val="20"/>
              </w:rPr>
            </w:pPr>
            <w:r w:rsidRPr="00C86AAA">
              <w:rPr>
                <w:b/>
                <w:bCs/>
                <w:sz w:val="20"/>
                <w:szCs w:val="20"/>
              </w:rPr>
              <w:t>42</w:t>
            </w:r>
          </w:p>
        </w:tc>
        <w:tc>
          <w:tcPr>
            <w:tcW w:w="1559" w:type="dxa"/>
          </w:tcPr>
          <w:p w14:paraId="7AF3798C" w14:textId="77777777" w:rsidR="009119F2" w:rsidRPr="00C86AAA" w:rsidRDefault="009119F2" w:rsidP="009119F2">
            <w:pPr>
              <w:pStyle w:val="NormalWeb"/>
              <w:spacing w:before="0" w:beforeAutospacing="0" w:after="0" w:afterAutospacing="0" w:line="360" w:lineRule="auto"/>
              <w:jc w:val="center"/>
              <w:rPr>
                <w:b/>
                <w:bCs/>
                <w:sz w:val="20"/>
                <w:szCs w:val="20"/>
              </w:rPr>
            </w:pPr>
          </w:p>
        </w:tc>
        <w:tc>
          <w:tcPr>
            <w:tcW w:w="2059" w:type="dxa"/>
          </w:tcPr>
          <w:p w14:paraId="30FAC144" w14:textId="17C851B6" w:rsidR="009119F2" w:rsidRPr="00C86AAA" w:rsidRDefault="009119F2" w:rsidP="005B7C71">
            <w:pPr>
              <w:pStyle w:val="NormalWeb"/>
              <w:spacing w:before="0" w:beforeAutospacing="0" w:after="0" w:afterAutospacing="0" w:line="360" w:lineRule="auto"/>
              <w:jc w:val="center"/>
              <w:rPr>
                <w:b/>
                <w:bCs/>
                <w:sz w:val="20"/>
                <w:szCs w:val="20"/>
              </w:rPr>
            </w:pPr>
            <w:r w:rsidRPr="00C86AAA">
              <w:rPr>
                <w:b/>
                <w:bCs/>
                <w:sz w:val="20"/>
                <w:szCs w:val="20"/>
              </w:rPr>
              <w:t>36%</w:t>
            </w:r>
          </w:p>
        </w:tc>
      </w:tr>
      <w:tr w:rsidR="009119F2" w14:paraId="724AD39A" w14:textId="77777777" w:rsidTr="008B1B7C">
        <w:trPr>
          <w:trHeight w:val="20"/>
        </w:trPr>
        <w:tc>
          <w:tcPr>
            <w:tcW w:w="2876" w:type="dxa"/>
          </w:tcPr>
          <w:p w14:paraId="774317A7" w14:textId="73A8233E" w:rsidR="009119F2" w:rsidRPr="00C86AAA" w:rsidRDefault="009119F2">
            <w:pPr>
              <w:pStyle w:val="NormalWeb"/>
              <w:numPr>
                <w:ilvl w:val="0"/>
                <w:numId w:val="10"/>
              </w:numPr>
              <w:spacing w:before="0" w:beforeAutospacing="0" w:after="0" w:afterAutospacing="0"/>
              <w:ind w:left="306" w:hanging="284"/>
              <w:jc w:val="both"/>
              <w:rPr>
                <w:b/>
                <w:bCs/>
                <w:sz w:val="20"/>
                <w:szCs w:val="20"/>
              </w:rPr>
            </w:pPr>
            <w:r w:rsidRPr="00C86AAA">
              <w:rPr>
                <w:sz w:val="20"/>
                <w:szCs w:val="20"/>
              </w:rPr>
              <w:t>Recibir clases por el teléfono celular limita la comprensión y seguimiento</w:t>
            </w:r>
          </w:p>
        </w:tc>
        <w:tc>
          <w:tcPr>
            <w:tcW w:w="1992" w:type="dxa"/>
          </w:tcPr>
          <w:p w14:paraId="63EF60BF" w14:textId="4BBF74DB" w:rsidR="009119F2" w:rsidRPr="00C86AAA" w:rsidRDefault="009119F2" w:rsidP="005B7C71">
            <w:pPr>
              <w:pStyle w:val="NormalWeb"/>
              <w:spacing w:before="0" w:beforeAutospacing="0" w:after="0" w:afterAutospacing="0" w:line="360" w:lineRule="auto"/>
              <w:jc w:val="center"/>
              <w:rPr>
                <w:b/>
                <w:bCs/>
                <w:sz w:val="20"/>
                <w:szCs w:val="20"/>
              </w:rPr>
            </w:pPr>
            <w:r w:rsidRPr="00C86AAA">
              <w:rPr>
                <w:b/>
                <w:bCs/>
                <w:sz w:val="20"/>
                <w:szCs w:val="20"/>
              </w:rPr>
              <w:t>37</w:t>
            </w:r>
          </w:p>
        </w:tc>
        <w:tc>
          <w:tcPr>
            <w:tcW w:w="1559" w:type="dxa"/>
          </w:tcPr>
          <w:p w14:paraId="10ACF8A2" w14:textId="77777777" w:rsidR="009119F2" w:rsidRPr="00C86AAA" w:rsidRDefault="009119F2" w:rsidP="009119F2">
            <w:pPr>
              <w:pStyle w:val="NormalWeb"/>
              <w:spacing w:before="0" w:beforeAutospacing="0" w:after="0" w:afterAutospacing="0" w:line="360" w:lineRule="auto"/>
              <w:jc w:val="center"/>
              <w:rPr>
                <w:b/>
                <w:bCs/>
                <w:sz w:val="20"/>
                <w:szCs w:val="20"/>
              </w:rPr>
            </w:pPr>
          </w:p>
        </w:tc>
        <w:tc>
          <w:tcPr>
            <w:tcW w:w="2059" w:type="dxa"/>
          </w:tcPr>
          <w:p w14:paraId="715F5B9F" w14:textId="7C4629CA" w:rsidR="009119F2" w:rsidRPr="00C86AAA" w:rsidRDefault="009119F2" w:rsidP="005B7C71">
            <w:pPr>
              <w:pStyle w:val="NormalWeb"/>
              <w:spacing w:before="0" w:beforeAutospacing="0" w:after="0" w:afterAutospacing="0" w:line="360" w:lineRule="auto"/>
              <w:jc w:val="center"/>
              <w:rPr>
                <w:b/>
                <w:bCs/>
                <w:sz w:val="20"/>
                <w:szCs w:val="20"/>
              </w:rPr>
            </w:pPr>
            <w:r w:rsidRPr="00C86AAA">
              <w:rPr>
                <w:b/>
                <w:bCs/>
                <w:sz w:val="20"/>
                <w:szCs w:val="20"/>
              </w:rPr>
              <w:t>32%</w:t>
            </w:r>
          </w:p>
        </w:tc>
      </w:tr>
      <w:tr w:rsidR="009119F2" w14:paraId="30A821AC" w14:textId="77777777" w:rsidTr="008B1B7C">
        <w:trPr>
          <w:trHeight w:val="20"/>
        </w:trPr>
        <w:tc>
          <w:tcPr>
            <w:tcW w:w="2876" w:type="dxa"/>
          </w:tcPr>
          <w:p w14:paraId="7ED9CCE5" w14:textId="72A7DFC0" w:rsidR="009119F2" w:rsidRPr="00C86AAA" w:rsidRDefault="009119F2">
            <w:pPr>
              <w:pStyle w:val="NormalWeb"/>
              <w:numPr>
                <w:ilvl w:val="0"/>
                <w:numId w:val="10"/>
              </w:numPr>
              <w:spacing w:before="0" w:beforeAutospacing="0" w:after="0" w:afterAutospacing="0"/>
              <w:ind w:left="306" w:hanging="284"/>
              <w:jc w:val="both"/>
              <w:rPr>
                <w:b/>
                <w:bCs/>
                <w:sz w:val="20"/>
                <w:szCs w:val="20"/>
              </w:rPr>
            </w:pPr>
            <w:r w:rsidRPr="00C86AAA">
              <w:rPr>
                <w:sz w:val="20"/>
                <w:szCs w:val="20"/>
              </w:rPr>
              <w:t>Dentro de su formación estaría de acuerdo en emplear los teléfonos celulares para su educación</w:t>
            </w:r>
          </w:p>
        </w:tc>
        <w:tc>
          <w:tcPr>
            <w:tcW w:w="1992" w:type="dxa"/>
          </w:tcPr>
          <w:p w14:paraId="04967604" w14:textId="77777777" w:rsidR="009119F2" w:rsidRPr="00C86AAA" w:rsidRDefault="009119F2" w:rsidP="005B7C71">
            <w:pPr>
              <w:pStyle w:val="NormalWeb"/>
              <w:spacing w:before="0" w:beforeAutospacing="0" w:after="0" w:afterAutospacing="0" w:line="360" w:lineRule="auto"/>
              <w:jc w:val="center"/>
              <w:rPr>
                <w:b/>
                <w:bCs/>
                <w:sz w:val="20"/>
                <w:szCs w:val="20"/>
              </w:rPr>
            </w:pPr>
          </w:p>
        </w:tc>
        <w:tc>
          <w:tcPr>
            <w:tcW w:w="1559" w:type="dxa"/>
          </w:tcPr>
          <w:p w14:paraId="1B3A1EA5" w14:textId="7FA051E7" w:rsidR="009119F2" w:rsidRPr="00C86AAA" w:rsidRDefault="009119F2" w:rsidP="009119F2">
            <w:pPr>
              <w:pStyle w:val="NormalWeb"/>
              <w:spacing w:before="0" w:beforeAutospacing="0" w:after="0" w:afterAutospacing="0" w:line="360" w:lineRule="auto"/>
              <w:jc w:val="center"/>
              <w:rPr>
                <w:b/>
                <w:bCs/>
                <w:sz w:val="20"/>
                <w:szCs w:val="20"/>
              </w:rPr>
            </w:pPr>
            <w:r w:rsidRPr="00C86AAA">
              <w:rPr>
                <w:b/>
                <w:bCs/>
                <w:sz w:val="20"/>
                <w:szCs w:val="20"/>
              </w:rPr>
              <w:t>85</w:t>
            </w:r>
          </w:p>
        </w:tc>
        <w:tc>
          <w:tcPr>
            <w:tcW w:w="2059" w:type="dxa"/>
          </w:tcPr>
          <w:p w14:paraId="1FB65358" w14:textId="54BF5281" w:rsidR="009119F2" w:rsidRPr="00C86AAA" w:rsidRDefault="009119F2" w:rsidP="005B7C71">
            <w:pPr>
              <w:pStyle w:val="NormalWeb"/>
              <w:spacing w:before="0" w:beforeAutospacing="0" w:after="0" w:afterAutospacing="0" w:line="360" w:lineRule="auto"/>
              <w:jc w:val="center"/>
              <w:rPr>
                <w:b/>
                <w:bCs/>
                <w:sz w:val="20"/>
                <w:szCs w:val="20"/>
              </w:rPr>
            </w:pPr>
            <w:r w:rsidRPr="00C86AAA">
              <w:rPr>
                <w:b/>
                <w:bCs/>
                <w:sz w:val="20"/>
                <w:szCs w:val="20"/>
              </w:rPr>
              <w:t>73%</w:t>
            </w:r>
          </w:p>
        </w:tc>
      </w:tr>
      <w:tr w:rsidR="009119F2" w14:paraId="18A0CAB1" w14:textId="77777777" w:rsidTr="008B1B7C">
        <w:trPr>
          <w:trHeight w:val="20"/>
        </w:trPr>
        <w:tc>
          <w:tcPr>
            <w:tcW w:w="2876" w:type="dxa"/>
            <w:tcBorders>
              <w:bottom w:val="single" w:sz="4" w:space="0" w:color="auto"/>
            </w:tcBorders>
          </w:tcPr>
          <w:p w14:paraId="1B87B3A7" w14:textId="0DFE2DD4" w:rsidR="009119F2" w:rsidRPr="00C86AAA" w:rsidRDefault="009119F2">
            <w:pPr>
              <w:pStyle w:val="NormalWeb"/>
              <w:numPr>
                <w:ilvl w:val="0"/>
                <w:numId w:val="10"/>
              </w:numPr>
              <w:spacing w:before="0" w:beforeAutospacing="0" w:after="0" w:afterAutospacing="0"/>
              <w:ind w:left="306" w:hanging="284"/>
              <w:jc w:val="both"/>
              <w:rPr>
                <w:b/>
                <w:bCs/>
                <w:sz w:val="20"/>
                <w:szCs w:val="20"/>
              </w:rPr>
            </w:pPr>
            <w:r w:rsidRPr="00C86AAA">
              <w:rPr>
                <w:sz w:val="20"/>
                <w:szCs w:val="20"/>
              </w:rPr>
              <w:t>Los teléfonos celulares permiten realizar tareas y estudios de forma colaborativa</w:t>
            </w:r>
          </w:p>
        </w:tc>
        <w:tc>
          <w:tcPr>
            <w:tcW w:w="1992" w:type="dxa"/>
            <w:tcBorders>
              <w:bottom w:val="single" w:sz="4" w:space="0" w:color="auto"/>
            </w:tcBorders>
          </w:tcPr>
          <w:p w14:paraId="4003D945" w14:textId="77777777" w:rsidR="009119F2" w:rsidRPr="00C86AAA" w:rsidRDefault="009119F2" w:rsidP="009119F2">
            <w:pPr>
              <w:pStyle w:val="NormalWeb"/>
              <w:spacing w:before="0" w:beforeAutospacing="0" w:after="0" w:afterAutospacing="0" w:line="360" w:lineRule="auto"/>
              <w:jc w:val="center"/>
              <w:rPr>
                <w:b/>
                <w:bCs/>
                <w:sz w:val="20"/>
                <w:szCs w:val="20"/>
              </w:rPr>
            </w:pPr>
          </w:p>
        </w:tc>
        <w:tc>
          <w:tcPr>
            <w:tcW w:w="1559" w:type="dxa"/>
            <w:tcBorders>
              <w:bottom w:val="single" w:sz="4" w:space="0" w:color="auto"/>
            </w:tcBorders>
          </w:tcPr>
          <w:p w14:paraId="6EB31078" w14:textId="6B30C56D" w:rsidR="009119F2" w:rsidRPr="00C86AAA" w:rsidRDefault="009119F2" w:rsidP="009119F2">
            <w:pPr>
              <w:pStyle w:val="NormalWeb"/>
              <w:spacing w:before="0" w:beforeAutospacing="0" w:after="0" w:afterAutospacing="0" w:line="360" w:lineRule="auto"/>
              <w:jc w:val="center"/>
              <w:rPr>
                <w:b/>
                <w:bCs/>
                <w:sz w:val="20"/>
                <w:szCs w:val="20"/>
              </w:rPr>
            </w:pPr>
            <w:r w:rsidRPr="00C86AAA">
              <w:rPr>
                <w:b/>
                <w:bCs/>
                <w:sz w:val="20"/>
                <w:szCs w:val="20"/>
              </w:rPr>
              <w:t>61</w:t>
            </w:r>
          </w:p>
        </w:tc>
        <w:tc>
          <w:tcPr>
            <w:tcW w:w="2059" w:type="dxa"/>
            <w:tcBorders>
              <w:bottom w:val="single" w:sz="4" w:space="0" w:color="auto"/>
            </w:tcBorders>
          </w:tcPr>
          <w:p w14:paraId="668BB4B7" w14:textId="4912D544" w:rsidR="009119F2" w:rsidRPr="00C86AAA" w:rsidRDefault="009119F2" w:rsidP="009119F2">
            <w:pPr>
              <w:pStyle w:val="NormalWeb"/>
              <w:spacing w:before="0" w:beforeAutospacing="0" w:after="0" w:afterAutospacing="0" w:line="360" w:lineRule="auto"/>
              <w:jc w:val="center"/>
              <w:rPr>
                <w:b/>
                <w:bCs/>
                <w:sz w:val="20"/>
                <w:szCs w:val="20"/>
              </w:rPr>
            </w:pPr>
            <w:r w:rsidRPr="00C86AAA">
              <w:rPr>
                <w:b/>
                <w:bCs/>
                <w:sz w:val="20"/>
                <w:szCs w:val="20"/>
              </w:rPr>
              <w:t>52%</w:t>
            </w:r>
          </w:p>
        </w:tc>
      </w:tr>
      <w:tr w:rsidR="00C25F63" w14:paraId="30FA3AF5" w14:textId="77777777" w:rsidTr="008B1B7C">
        <w:trPr>
          <w:trHeight w:val="20"/>
        </w:trPr>
        <w:tc>
          <w:tcPr>
            <w:tcW w:w="8486" w:type="dxa"/>
            <w:gridSpan w:val="4"/>
            <w:tcBorders>
              <w:top w:val="single" w:sz="4" w:space="0" w:color="auto"/>
            </w:tcBorders>
          </w:tcPr>
          <w:p w14:paraId="042C425A" w14:textId="6DE74FAA" w:rsidR="00C25F63" w:rsidRPr="00C86AAA" w:rsidRDefault="00C25F63" w:rsidP="00C25F63">
            <w:pPr>
              <w:pStyle w:val="NormalWeb"/>
              <w:spacing w:before="0" w:beforeAutospacing="0" w:after="0" w:afterAutospacing="0"/>
              <w:ind w:firstLine="0"/>
              <w:rPr>
                <w:b/>
                <w:bCs/>
                <w:sz w:val="20"/>
                <w:szCs w:val="20"/>
              </w:rPr>
            </w:pPr>
            <w:r>
              <w:rPr>
                <w:i/>
                <w:iCs/>
                <w:sz w:val="20"/>
                <w:szCs w:val="20"/>
              </w:rPr>
              <w:t xml:space="preserve">Nota. </w:t>
            </w:r>
            <w:r w:rsidRPr="00E436DA">
              <w:rPr>
                <w:i/>
                <w:iCs/>
                <w:sz w:val="20"/>
                <w:szCs w:val="20"/>
              </w:rPr>
              <w:t>Fuente: C</w:t>
            </w:r>
            <w:r>
              <w:rPr>
                <w:i/>
                <w:iCs/>
                <w:sz w:val="20"/>
                <w:szCs w:val="20"/>
              </w:rPr>
              <w:t>2</w:t>
            </w:r>
            <w:r w:rsidRPr="00E436DA">
              <w:rPr>
                <w:i/>
                <w:iCs/>
                <w:sz w:val="20"/>
                <w:szCs w:val="20"/>
              </w:rPr>
              <w:t>. Aprendizaje Ubicuo-Estudiantes</w:t>
            </w:r>
            <w:r>
              <w:rPr>
                <w:i/>
                <w:iCs/>
                <w:sz w:val="20"/>
                <w:szCs w:val="20"/>
              </w:rPr>
              <w:t>. La tabla representa el criterio que tienen los estudiantes con respecto al uso de los dispositivos móviles en el aprendizaje</w:t>
            </w:r>
          </w:p>
        </w:tc>
      </w:tr>
    </w:tbl>
    <w:p w14:paraId="39BC7E8E" w14:textId="77777777" w:rsidR="009D174F" w:rsidRPr="00E436DA" w:rsidRDefault="009D174F" w:rsidP="00C25F63">
      <w:pPr>
        <w:ind w:right="384" w:firstLine="0"/>
        <w:jc w:val="both"/>
        <w:rPr>
          <w:rFonts w:ascii="Times New Roman" w:hAnsi="Times New Roman"/>
          <w:i/>
          <w:iCs/>
          <w:sz w:val="20"/>
          <w:szCs w:val="20"/>
        </w:rPr>
      </w:pPr>
    </w:p>
    <w:p w14:paraId="13335F8B" w14:textId="01906DCA" w:rsidR="004D6A40" w:rsidRPr="004D6A40" w:rsidRDefault="001B45A7" w:rsidP="008B1B7C">
      <w:pPr>
        <w:pStyle w:val="NormalWeb"/>
        <w:spacing w:before="0" w:beforeAutospacing="0" w:after="0" w:afterAutospacing="0" w:line="480" w:lineRule="auto"/>
        <w:ind w:left="11"/>
        <w:jc w:val="both"/>
      </w:pPr>
      <w:r>
        <w:t xml:space="preserve">Acerca de </w:t>
      </w:r>
      <w:r w:rsidR="00EB1B49">
        <w:t>la consulta de</w:t>
      </w:r>
      <w:r w:rsidR="00EF30ED" w:rsidRPr="00E436DA">
        <w:t xml:space="preserve"> si considera que los dispositivos móviles facilitan el acceso a contenidos didácticos, las respuestas de los participantes se pueden observar en la Tabla </w:t>
      </w:r>
      <w:r w:rsidR="00C86AAA">
        <w:t>2</w:t>
      </w:r>
      <w:r w:rsidR="00CE2A7C">
        <w:t>6</w:t>
      </w:r>
      <w:r w:rsidR="00C25F63">
        <w:t>.</w:t>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9"/>
        <w:gridCol w:w="2139"/>
      </w:tblGrid>
      <w:tr w:rsidR="00C25F63" w14:paraId="68D056EA" w14:textId="77777777" w:rsidTr="00905C0E">
        <w:trPr>
          <w:jc w:val="center"/>
        </w:trPr>
        <w:tc>
          <w:tcPr>
            <w:tcW w:w="6818" w:type="dxa"/>
            <w:gridSpan w:val="2"/>
          </w:tcPr>
          <w:p w14:paraId="3B45335D" w14:textId="02CB79D2" w:rsidR="00C25F63" w:rsidRPr="00C25F63" w:rsidRDefault="00C25F63" w:rsidP="00C25F63">
            <w:pPr>
              <w:pStyle w:val="Descripcin"/>
              <w:ind w:firstLine="22"/>
              <w:rPr>
                <w:rFonts w:ascii="Times New Roman" w:hAnsi="Times New Roman"/>
                <w:b w:val="0"/>
                <w:bCs w:val="0"/>
              </w:rPr>
            </w:pPr>
            <w:r w:rsidRPr="00C25F63">
              <w:rPr>
                <w:rFonts w:ascii="Times New Roman" w:hAnsi="Times New Roman"/>
                <w:b w:val="0"/>
                <w:bCs w:val="0"/>
              </w:rPr>
              <w:t xml:space="preserve">Tabla </w:t>
            </w:r>
            <w:r w:rsidRPr="00C25F63">
              <w:rPr>
                <w:rFonts w:ascii="Times New Roman" w:hAnsi="Times New Roman"/>
                <w:b w:val="0"/>
                <w:bCs w:val="0"/>
              </w:rPr>
              <w:fldChar w:fldCharType="begin"/>
            </w:r>
            <w:r w:rsidRPr="00C25F63">
              <w:rPr>
                <w:rFonts w:ascii="Times New Roman" w:hAnsi="Times New Roman"/>
                <w:b w:val="0"/>
                <w:bCs w:val="0"/>
              </w:rPr>
              <w:instrText xml:space="preserve"> SEQ Tabla \* ARABIC </w:instrText>
            </w:r>
            <w:r w:rsidRPr="00C25F63">
              <w:rPr>
                <w:rFonts w:ascii="Times New Roman" w:hAnsi="Times New Roman"/>
                <w:b w:val="0"/>
                <w:bCs w:val="0"/>
              </w:rPr>
              <w:fldChar w:fldCharType="separate"/>
            </w:r>
            <w:r w:rsidRPr="00C25F63">
              <w:rPr>
                <w:rFonts w:ascii="Times New Roman" w:hAnsi="Times New Roman"/>
                <w:b w:val="0"/>
                <w:bCs w:val="0"/>
                <w:noProof/>
              </w:rPr>
              <w:t>26</w:t>
            </w:r>
            <w:r w:rsidRPr="00C25F63">
              <w:rPr>
                <w:rFonts w:ascii="Times New Roman" w:hAnsi="Times New Roman"/>
                <w:b w:val="0"/>
                <w:bCs w:val="0"/>
              </w:rPr>
              <w:fldChar w:fldCharType="end"/>
            </w:r>
          </w:p>
        </w:tc>
      </w:tr>
      <w:tr w:rsidR="00C25F63" w14:paraId="2A261FC2" w14:textId="77777777" w:rsidTr="00905C0E">
        <w:trPr>
          <w:jc w:val="center"/>
        </w:trPr>
        <w:tc>
          <w:tcPr>
            <w:tcW w:w="6818" w:type="dxa"/>
            <w:gridSpan w:val="2"/>
            <w:tcBorders>
              <w:bottom w:val="single" w:sz="4" w:space="0" w:color="auto"/>
            </w:tcBorders>
          </w:tcPr>
          <w:p w14:paraId="6364B950" w14:textId="61072F2C" w:rsidR="00C25F63" w:rsidRPr="00C25F63" w:rsidRDefault="00C25F63" w:rsidP="00C25F63">
            <w:pPr>
              <w:pStyle w:val="NormalWeb"/>
              <w:spacing w:before="0" w:beforeAutospacing="0" w:after="0" w:afterAutospacing="0"/>
              <w:ind w:firstLine="22"/>
              <w:rPr>
                <w:sz w:val="20"/>
                <w:szCs w:val="20"/>
              </w:rPr>
            </w:pPr>
            <w:bookmarkStart w:id="122" w:name="_Toc146396587"/>
            <w:bookmarkStart w:id="123" w:name="_Toc152692753"/>
            <w:r w:rsidRPr="00C25F63">
              <w:rPr>
                <w:i/>
                <w:iCs/>
                <w:sz w:val="20"/>
                <w:szCs w:val="20"/>
              </w:rPr>
              <w:t>Considera que los dispositivos móviles facilitan el acceso a contenidos didácticos</w:t>
            </w:r>
            <w:bookmarkEnd w:id="122"/>
            <w:bookmarkEnd w:id="123"/>
          </w:p>
        </w:tc>
      </w:tr>
      <w:tr w:rsidR="00460974" w14:paraId="37060433" w14:textId="77777777" w:rsidTr="00905C0E">
        <w:trPr>
          <w:jc w:val="center"/>
        </w:trPr>
        <w:tc>
          <w:tcPr>
            <w:tcW w:w="4679" w:type="dxa"/>
            <w:tcBorders>
              <w:top w:val="single" w:sz="4" w:space="0" w:color="auto"/>
              <w:bottom w:val="single" w:sz="4" w:space="0" w:color="auto"/>
            </w:tcBorders>
            <w:vAlign w:val="center"/>
          </w:tcPr>
          <w:p w14:paraId="1C14472C" w14:textId="61582A65" w:rsidR="00460974" w:rsidRPr="00C86AAA" w:rsidRDefault="00460974" w:rsidP="00905C0E">
            <w:pPr>
              <w:pStyle w:val="NormalWeb"/>
              <w:spacing w:before="0" w:beforeAutospacing="0" w:after="0" w:afterAutospacing="0"/>
              <w:ind w:firstLine="37"/>
              <w:rPr>
                <w:sz w:val="20"/>
                <w:szCs w:val="20"/>
              </w:rPr>
            </w:pPr>
            <w:r w:rsidRPr="00C86AAA">
              <w:rPr>
                <w:sz w:val="20"/>
                <w:szCs w:val="20"/>
              </w:rPr>
              <w:t>Facilitan el acceso a contenidos didácticos</w:t>
            </w:r>
          </w:p>
        </w:tc>
        <w:tc>
          <w:tcPr>
            <w:tcW w:w="2139" w:type="dxa"/>
            <w:tcBorders>
              <w:top w:val="single" w:sz="4" w:space="0" w:color="auto"/>
              <w:bottom w:val="single" w:sz="4" w:space="0" w:color="auto"/>
            </w:tcBorders>
            <w:vAlign w:val="center"/>
          </w:tcPr>
          <w:p w14:paraId="50FB1B7B" w14:textId="2D140FB1" w:rsidR="00460974" w:rsidRPr="00C86AAA" w:rsidRDefault="00460974" w:rsidP="00905C0E">
            <w:pPr>
              <w:pStyle w:val="NormalWeb"/>
              <w:spacing w:before="0" w:beforeAutospacing="0" w:after="0" w:afterAutospacing="0"/>
              <w:ind w:firstLine="35"/>
              <w:rPr>
                <w:sz w:val="20"/>
                <w:szCs w:val="20"/>
              </w:rPr>
            </w:pPr>
            <w:r w:rsidRPr="00C86AAA">
              <w:rPr>
                <w:sz w:val="20"/>
                <w:szCs w:val="20"/>
              </w:rPr>
              <w:t>Respuesta</w:t>
            </w:r>
          </w:p>
        </w:tc>
      </w:tr>
      <w:tr w:rsidR="00460974" w14:paraId="0285B578" w14:textId="77777777" w:rsidTr="00905C0E">
        <w:trPr>
          <w:jc w:val="center"/>
        </w:trPr>
        <w:tc>
          <w:tcPr>
            <w:tcW w:w="4679" w:type="dxa"/>
            <w:tcBorders>
              <w:top w:val="single" w:sz="4" w:space="0" w:color="auto"/>
            </w:tcBorders>
            <w:vAlign w:val="center"/>
          </w:tcPr>
          <w:p w14:paraId="083D09A7" w14:textId="3E7DC337" w:rsidR="00460974" w:rsidRPr="00C86AAA" w:rsidRDefault="00460974" w:rsidP="00905C0E">
            <w:pPr>
              <w:pStyle w:val="NormalWeb"/>
              <w:spacing w:before="0" w:beforeAutospacing="0" w:after="0" w:afterAutospacing="0"/>
              <w:ind w:firstLine="37"/>
              <w:rPr>
                <w:b/>
                <w:bCs/>
                <w:sz w:val="20"/>
                <w:szCs w:val="20"/>
              </w:rPr>
            </w:pPr>
            <w:r w:rsidRPr="00C86AAA">
              <w:rPr>
                <w:sz w:val="20"/>
                <w:szCs w:val="20"/>
              </w:rPr>
              <w:t>Si</w:t>
            </w:r>
          </w:p>
        </w:tc>
        <w:tc>
          <w:tcPr>
            <w:tcW w:w="2139" w:type="dxa"/>
            <w:tcBorders>
              <w:top w:val="single" w:sz="4" w:space="0" w:color="auto"/>
            </w:tcBorders>
            <w:vAlign w:val="center"/>
          </w:tcPr>
          <w:p w14:paraId="28A7F062" w14:textId="0255711A" w:rsidR="00460974" w:rsidRPr="00C86AAA" w:rsidRDefault="00460974" w:rsidP="00905C0E">
            <w:pPr>
              <w:pStyle w:val="NormalWeb"/>
              <w:spacing w:before="0" w:beforeAutospacing="0" w:after="0" w:afterAutospacing="0"/>
              <w:ind w:firstLine="35"/>
              <w:rPr>
                <w:b/>
                <w:bCs/>
                <w:sz w:val="20"/>
                <w:szCs w:val="20"/>
              </w:rPr>
            </w:pPr>
            <w:r w:rsidRPr="00C86AAA">
              <w:rPr>
                <w:b/>
                <w:bCs/>
                <w:sz w:val="20"/>
                <w:szCs w:val="20"/>
              </w:rPr>
              <w:t>112</w:t>
            </w:r>
          </w:p>
        </w:tc>
      </w:tr>
      <w:tr w:rsidR="00460974" w14:paraId="4069B43B" w14:textId="77777777" w:rsidTr="00905C0E">
        <w:trPr>
          <w:jc w:val="center"/>
        </w:trPr>
        <w:tc>
          <w:tcPr>
            <w:tcW w:w="4679" w:type="dxa"/>
            <w:tcBorders>
              <w:bottom w:val="single" w:sz="4" w:space="0" w:color="auto"/>
            </w:tcBorders>
            <w:vAlign w:val="center"/>
          </w:tcPr>
          <w:p w14:paraId="4F91AB66" w14:textId="10638FA9" w:rsidR="00460974" w:rsidRPr="00C86AAA" w:rsidRDefault="00460974" w:rsidP="00905C0E">
            <w:pPr>
              <w:pStyle w:val="NormalWeb"/>
              <w:spacing w:before="0" w:beforeAutospacing="0" w:after="0" w:afterAutospacing="0"/>
              <w:ind w:firstLine="0"/>
              <w:rPr>
                <w:b/>
                <w:bCs/>
                <w:sz w:val="20"/>
                <w:szCs w:val="20"/>
              </w:rPr>
            </w:pPr>
            <w:r w:rsidRPr="00C86AAA">
              <w:rPr>
                <w:sz w:val="20"/>
                <w:szCs w:val="20"/>
              </w:rPr>
              <w:t>No</w:t>
            </w:r>
          </w:p>
        </w:tc>
        <w:tc>
          <w:tcPr>
            <w:tcW w:w="2139" w:type="dxa"/>
            <w:tcBorders>
              <w:bottom w:val="single" w:sz="4" w:space="0" w:color="auto"/>
            </w:tcBorders>
            <w:vAlign w:val="center"/>
          </w:tcPr>
          <w:p w14:paraId="22694FE8" w14:textId="568B0183" w:rsidR="00460974" w:rsidRPr="00C86AAA" w:rsidRDefault="00460974" w:rsidP="00905C0E">
            <w:pPr>
              <w:pStyle w:val="NormalWeb"/>
              <w:spacing w:before="0" w:beforeAutospacing="0" w:after="0" w:afterAutospacing="0"/>
              <w:ind w:firstLine="0"/>
              <w:rPr>
                <w:b/>
                <w:bCs/>
                <w:sz w:val="20"/>
                <w:szCs w:val="20"/>
              </w:rPr>
            </w:pPr>
            <w:r w:rsidRPr="00C86AAA">
              <w:rPr>
                <w:b/>
                <w:bCs/>
                <w:sz w:val="20"/>
                <w:szCs w:val="20"/>
              </w:rPr>
              <w:t>5</w:t>
            </w:r>
          </w:p>
        </w:tc>
      </w:tr>
      <w:tr w:rsidR="00C25F63" w14:paraId="07C4DEE5" w14:textId="77777777" w:rsidTr="00905C0E">
        <w:trPr>
          <w:jc w:val="center"/>
        </w:trPr>
        <w:tc>
          <w:tcPr>
            <w:tcW w:w="6818" w:type="dxa"/>
            <w:gridSpan w:val="2"/>
            <w:tcBorders>
              <w:top w:val="single" w:sz="4" w:space="0" w:color="auto"/>
            </w:tcBorders>
          </w:tcPr>
          <w:p w14:paraId="77DA2B87" w14:textId="139E4DCD" w:rsidR="00C25F63" w:rsidRPr="00905C0E" w:rsidRDefault="00C25F63" w:rsidP="00905C0E">
            <w:pPr>
              <w:ind w:right="384" w:firstLine="0"/>
              <w:jc w:val="both"/>
              <w:rPr>
                <w:rFonts w:ascii="Times New Roman" w:hAnsi="Times New Roman"/>
                <w:i/>
                <w:iCs/>
                <w:sz w:val="20"/>
                <w:szCs w:val="20"/>
              </w:rPr>
            </w:pPr>
            <w:r w:rsidRPr="00905C0E">
              <w:rPr>
                <w:rFonts w:ascii="Times New Roman" w:hAnsi="Times New Roman"/>
                <w:i/>
                <w:iCs/>
                <w:sz w:val="20"/>
                <w:szCs w:val="20"/>
              </w:rPr>
              <w:t>Nota</w:t>
            </w:r>
            <w:r>
              <w:rPr>
                <w:i/>
                <w:iCs/>
                <w:sz w:val="20"/>
                <w:szCs w:val="20"/>
              </w:rPr>
              <w:t xml:space="preserve">. </w:t>
            </w:r>
            <w:r w:rsidRPr="00E436DA">
              <w:rPr>
                <w:rFonts w:ascii="Times New Roman" w:hAnsi="Times New Roman"/>
                <w:i/>
                <w:iCs/>
                <w:sz w:val="20"/>
                <w:szCs w:val="20"/>
              </w:rPr>
              <w:t xml:space="preserve">Fuente: </w:t>
            </w:r>
            <w:r>
              <w:rPr>
                <w:rFonts w:ascii="Times New Roman" w:hAnsi="Times New Roman"/>
                <w:i/>
                <w:iCs/>
                <w:sz w:val="20"/>
                <w:szCs w:val="20"/>
              </w:rPr>
              <w:t>C2. Aprendizaje Ubicuo-Estudiantes</w:t>
            </w:r>
            <w:r w:rsidR="00905C0E">
              <w:rPr>
                <w:i/>
                <w:iCs/>
                <w:sz w:val="20"/>
                <w:szCs w:val="20"/>
              </w:rPr>
              <w:t xml:space="preserve">. </w:t>
            </w:r>
            <w:r w:rsidR="00905C0E">
              <w:rPr>
                <w:rFonts w:ascii="Times New Roman" w:hAnsi="Times New Roman"/>
                <w:i/>
                <w:iCs/>
                <w:sz w:val="20"/>
                <w:szCs w:val="20"/>
              </w:rPr>
              <w:t>Si 112 / No 5</w:t>
            </w:r>
          </w:p>
        </w:tc>
      </w:tr>
    </w:tbl>
    <w:p w14:paraId="739EFA77" w14:textId="77777777" w:rsidR="009D174F" w:rsidRPr="00E436DA" w:rsidRDefault="009D174F" w:rsidP="00905C0E">
      <w:pPr>
        <w:ind w:right="384" w:firstLine="0"/>
        <w:jc w:val="both"/>
        <w:rPr>
          <w:rFonts w:ascii="Times New Roman" w:hAnsi="Times New Roman"/>
          <w:i/>
          <w:iCs/>
          <w:sz w:val="20"/>
          <w:szCs w:val="20"/>
        </w:rPr>
      </w:pPr>
    </w:p>
    <w:p w14:paraId="00BFB019" w14:textId="64BA192D" w:rsidR="001B2278" w:rsidRPr="00E436DA" w:rsidRDefault="001B2278" w:rsidP="00864A35">
      <w:pPr>
        <w:spacing w:line="480" w:lineRule="auto"/>
        <w:ind w:left="11"/>
        <w:jc w:val="both"/>
        <w:rPr>
          <w:rFonts w:ascii="Times New Roman" w:hAnsi="Times New Roman"/>
          <w:sz w:val="24"/>
          <w:szCs w:val="24"/>
        </w:rPr>
      </w:pPr>
      <w:r w:rsidRPr="00E436DA">
        <w:rPr>
          <w:rFonts w:ascii="Times New Roman" w:hAnsi="Times New Roman"/>
          <w:sz w:val="24"/>
          <w:szCs w:val="24"/>
        </w:rPr>
        <w:lastRenderedPageBreak/>
        <w:t>Los resultados revelan una amplia aceptación y reconocimiento de los dispositivos móviles como herramientas eficaces para acceder a contenidos didácticos. La mayoría de los encuestados considera</w:t>
      </w:r>
      <w:r w:rsidR="00EB1B49">
        <w:rPr>
          <w:rFonts w:ascii="Times New Roman" w:hAnsi="Times New Roman"/>
          <w:sz w:val="24"/>
          <w:szCs w:val="24"/>
        </w:rPr>
        <w:t>n</w:t>
      </w:r>
      <w:r w:rsidRPr="00E436DA">
        <w:rPr>
          <w:rFonts w:ascii="Times New Roman" w:hAnsi="Times New Roman"/>
          <w:sz w:val="24"/>
          <w:szCs w:val="24"/>
        </w:rPr>
        <w:t xml:space="preserve"> que estos dispositivos son de gran utilidad para mejorar el acceso y disponibilidad de recursos educativos. </w:t>
      </w:r>
    </w:p>
    <w:p w14:paraId="29457177" w14:textId="78E4BA42" w:rsidR="00AF76E5" w:rsidRPr="00905C0E" w:rsidRDefault="00A938C5" w:rsidP="00864A35">
      <w:pPr>
        <w:spacing w:line="480" w:lineRule="auto"/>
        <w:ind w:left="11"/>
        <w:jc w:val="both"/>
        <w:rPr>
          <w:rFonts w:ascii="Times New Roman" w:hAnsi="Times New Roman"/>
          <w:sz w:val="24"/>
          <w:szCs w:val="24"/>
        </w:rPr>
      </w:pPr>
      <w:r w:rsidRPr="00E436DA">
        <w:rPr>
          <w:rFonts w:ascii="Times New Roman" w:hAnsi="Times New Roman"/>
          <w:sz w:val="24"/>
          <w:szCs w:val="24"/>
        </w:rPr>
        <w:t xml:space="preserve">Se les consultó a los informantes sobre </w:t>
      </w:r>
      <w:r w:rsidR="003B3361" w:rsidRPr="00E436DA">
        <w:rPr>
          <w:rFonts w:ascii="Times New Roman" w:hAnsi="Times New Roman"/>
          <w:sz w:val="24"/>
          <w:szCs w:val="24"/>
        </w:rPr>
        <w:t>dos beneficios de recibir las clases con algún dispositivo móvil</w:t>
      </w:r>
      <w:r w:rsidRPr="00E436DA">
        <w:rPr>
          <w:rFonts w:ascii="Times New Roman" w:hAnsi="Times New Roman"/>
          <w:sz w:val="24"/>
          <w:szCs w:val="24"/>
        </w:rPr>
        <w:t xml:space="preserve">. Las respuestas </w:t>
      </w:r>
      <w:r w:rsidR="008E79C9" w:rsidRPr="00E436DA">
        <w:rPr>
          <w:rFonts w:ascii="Times New Roman" w:hAnsi="Times New Roman"/>
          <w:sz w:val="24"/>
          <w:szCs w:val="24"/>
        </w:rPr>
        <w:t xml:space="preserve">se muestran en la Tabla </w:t>
      </w:r>
      <w:r w:rsidR="00AF76E5" w:rsidRPr="00E436DA">
        <w:rPr>
          <w:rFonts w:ascii="Times New Roman" w:hAnsi="Times New Roman"/>
          <w:sz w:val="24"/>
          <w:szCs w:val="24"/>
        </w:rPr>
        <w:t>2</w:t>
      </w:r>
      <w:r w:rsidR="00CE2A7C">
        <w:rPr>
          <w:rFonts w:ascii="Times New Roman" w:hAnsi="Times New Roman"/>
          <w:sz w:val="24"/>
          <w:szCs w:val="24"/>
        </w:rPr>
        <w:t>7:</w:t>
      </w:r>
    </w:p>
    <w:tbl>
      <w:tblPr>
        <w:tblStyle w:val="Tablaconcuadrcula"/>
        <w:tblW w:w="793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8"/>
      </w:tblGrid>
      <w:tr w:rsidR="00905C0E" w14:paraId="305E6E26" w14:textId="77777777" w:rsidTr="00905C0E">
        <w:trPr>
          <w:jc w:val="center"/>
        </w:trPr>
        <w:tc>
          <w:tcPr>
            <w:tcW w:w="7938" w:type="dxa"/>
            <w:vAlign w:val="center"/>
          </w:tcPr>
          <w:p w14:paraId="10F55F87" w14:textId="4142B91A" w:rsidR="00905C0E" w:rsidRPr="00905C0E" w:rsidRDefault="00905C0E" w:rsidP="00905C0E">
            <w:pPr>
              <w:pStyle w:val="Descripcin"/>
              <w:ind w:firstLine="22"/>
              <w:rPr>
                <w:rFonts w:ascii="Times New Roman" w:hAnsi="Times New Roman"/>
                <w:b w:val="0"/>
                <w:bCs w:val="0"/>
              </w:rPr>
            </w:pPr>
            <w:r w:rsidRPr="00905C0E">
              <w:rPr>
                <w:rFonts w:ascii="Times New Roman" w:hAnsi="Times New Roman"/>
                <w:b w:val="0"/>
                <w:bCs w:val="0"/>
              </w:rPr>
              <w:t xml:space="preserve">Tabla </w:t>
            </w:r>
            <w:r w:rsidRPr="00905C0E">
              <w:rPr>
                <w:rFonts w:ascii="Times New Roman" w:hAnsi="Times New Roman"/>
                <w:b w:val="0"/>
                <w:bCs w:val="0"/>
              </w:rPr>
              <w:fldChar w:fldCharType="begin"/>
            </w:r>
            <w:r w:rsidRPr="00905C0E">
              <w:rPr>
                <w:rFonts w:ascii="Times New Roman" w:hAnsi="Times New Roman"/>
                <w:b w:val="0"/>
                <w:bCs w:val="0"/>
              </w:rPr>
              <w:instrText xml:space="preserve"> SEQ Tabla \* ARABIC </w:instrText>
            </w:r>
            <w:r w:rsidRPr="00905C0E">
              <w:rPr>
                <w:rFonts w:ascii="Times New Roman" w:hAnsi="Times New Roman"/>
                <w:b w:val="0"/>
                <w:bCs w:val="0"/>
              </w:rPr>
              <w:fldChar w:fldCharType="separate"/>
            </w:r>
            <w:r w:rsidRPr="00905C0E">
              <w:rPr>
                <w:rFonts w:ascii="Times New Roman" w:hAnsi="Times New Roman"/>
                <w:b w:val="0"/>
                <w:bCs w:val="0"/>
                <w:noProof/>
              </w:rPr>
              <w:t>27</w:t>
            </w:r>
            <w:r w:rsidRPr="00905C0E">
              <w:rPr>
                <w:rFonts w:ascii="Times New Roman" w:hAnsi="Times New Roman"/>
                <w:b w:val="0"/>
                <w:bCs w:val="0"/>
              </w:rPr>
              <w:fldChar w:fldCharType="end"/>
            </w:r>
          </w:p>
        </w:tc>
      </w:tr>
      <w:tr w:rsidR="00905C0E" w14:paraId="7B2D7054" w14:textId="77777777" w:rsidTr="00905C0E">
        <w:trPr>
          <w:jc w:val="center"/>
        </w:trPr>
        <w:tc>
          <w:tcPr>
            <w:tcW w:w="7938" w:type="dxa"/>
            <w:tcBorders>
              <w:bottom w:val="single" w:sz="4" w:space="0" w:color="auto"/>
            </w:tcBorders>
            <w:vAlign w:val="center"/>
          </w:tcPr>
          <w:p w14:paraId="7C5244FC" w14:textId="695A4891" w:rsidR="00905C0E" w:rsidRPr="00905C0E" w:rsidRDefault="00905C0E" w:rsidP="00905C0E">
            <w:pPr>
              <w:spacing w:line="360" w:lineRule="auto"/>
              <w:ind w:firstLine="0"/>
              <w:rPr>
                <w:rFonts w:ascii="Times New Roman" w:hAnsi="Times New Roman"/>
                <w:sz w:val="20"/>
                <w:szCs w:val="20"/>
              </w:rPr>
            </w:pPr>
            <w:bookmarkStart w:id="124" w:name="_Toc146396588"/>
            <w:bookmarkStart w:id="125" w:name="_Toc152692754"/>
            <w:r w:rsidRPr="00905C0E">
              <w:rPr>
                <w:rFonts w:ascii="Times New Roman" w:hAnsi="Times New Roman"/>
                <w:i/>
                <w:iCs/>
                <w:sz w:val="20"/>
                <w:szCs w:val="20"/>
              </w:rPr>
              <w:t>Anote dos beneficios de recibir las clases con algún dispositivo móvil</w:t>
            </w:r>
            <w:bookmarkEnd w:id="124"/>
            <w:bookmarkEnd w:id="125"/>
          </w:p>
        </w:tc>
      </w:tr>
      <w:tr w:rsidR="009D174F" w14:paraId="56623411" w14:textId="77777777" w:rsidTr="00905C0E">
        <w:trPr>
          <w:jc w:val="center"/>
        </w:trPr>
        <w:tc>
          <w:tcPr>
            <w:tcW w:w="7938" w:type="dxa"/>
            <w:tcBorders>
              <w:top w:val="single" w:sz="4" w:space="0" w:color="auto"/>
              <w:bottom w:val="single" w:sz="4" w:space="0" w:color="auto"/>
            </w:tcBorders>
            <w:vAlign w:val="center"/>
          </w:tcPr>
          <w:p w14:paraId="2548C0EC" w14:textId="1787DD6C" w:rsidR="009D174F" w:rsidRPr="00905C0E" w:rsidRDefault="009D174F" w:rsidP="00905C0E">
            <w:pPr>
              <w:spacing w:line="360" w:lineRule="auto"/>
              <w:ind w:firstLine="22"/>
              <w:rPr>
                <w:rFonts w:ascii="Times New Roman" w:hAnsi="Times New Roman"/>
                <w:b/>
                <w:bCs/>
                <w:sz w:val="20"/>
                <w:szCs w:val="20"/>
              </w:rPr>
            </w:pPr>
            <w:r w:rsidRPr="00905C0E">
              <w:rPr>
                <w:rFonts w:ascii="Times New Roman" w:hAnsi="Times New Roman"/>
                <w:b/>
                <w:bCs/>
                <w:sz w:val="20"/>
                <w:szCs w:val="20"/>
              </w:rPr>
              <w:t>Beneficio</w:t>
            </w:r>
          </w:p>
        </w:tc>
      </w:tr>
      <w:tr w:rsidR="009D174F" w14:paraId="6A1559A9" w14:textId="77777777" w:rsidTr="00905C0E">
        <w:trPr>
          <w:jc w:val="center"/>
        </w:trPr>
        <w:tc>
          <w:tcPr>
            <w:tcW w:w="7938" w:type="dxa"/>
            <w:tcBorders>
              <w:top w:val="single" w:sz="4" w:space="0" w:color="auto"/>
            </w:tcBorders>
          </w:tcPr>
          <w:p w14:paraId="3541871F" w14:textId="1E281523" w:rsidR="009D174F" w:rsidRPr="009D174F" w:rsidRDefault="009D174F">
            <w:pPr>
              <w:pStyle w:val="Prrafodelista"/>
              <w:numPr>
                <w:ilvl w:val="0"/>
                <w:numId w:val="11"/>
              </w:numPr>
              <w:spacing w:line="240" w:lineRule="auto"/>
              <w:ind w:left="164" w:hanging="164"/>
              <w:rPr>
                <w:rFonts w:ascii="Times New Roman" w:hAnsi="Times New Roman"/>
                <w:b/>
                <w:bCs/>
                <w:sz w:val="20"/>
                <w:szCs w:val="20"/>
              </w:rPr>
            </w:pPr>
            <w:r w:rsidRPr="00C86AAA">
              <w:rPr>
                <w:rFonts w:ascii="Times New Roman" w:hAnsi="Times New Roman"/>
                <w:sz w:val="20"/>
                <w:szCs w:val="20"/>
              </w:rPr>
              <w:t>Mejor conexión a internet que la computadora</w:t>
            </w:r>
          </w:p>
          <w:p w14:paraId="3FA3B0F8" w14:textId="45CF1ABC" w:rsidR="009D174F" w:rsidRPr="009D174F" w:rsidRDefault="009D174F">
            <w:pPr>
              <w:pStyle w:val="Prrafodelista"/>
              <w:numPr>
                <w:ilvl w:val="0"/>
                <w:numId w:val="11"/>
              </w:numPr>
              <w:spacing w:line="240" w:lineRule="auto"/>
              <w:ind w:left="164" w:hanging="164"/>
              <w:rPr>
                <w:rFonts w:ascii="Times New Roman" w:hAnsi="Times New Roman"/>
                <w:b/>
                <w:bCs/>
                <w:sz w:val="20"/>
                <w:szCs w:val="20"/>
              </w:rPr>
            </w:pPr>
            <w:r w:rsidRPr="00C86AAA">
              <w:rPr>
                <w:rFonts w:ascii="Times New Roman" w:hAnsi="Times New Roman"/>
                <w:sz w:val="20"/>
                <w:szCs w:val="20"/>
              </w:rPr>
              <w:t>Facilidad de conexión y desplazamiento</w:t>
            </w:r>
          </w:p>
          <w:p w14:paraId="09049CBA" w14:textId="10FD52AE" w:rsidR="009D174F" w:rsidRPr="009D174F" w:rsidRDefault="009D174F">
            <w:pPr>
              <w:pStyle w:val="Prrafodelista"/>
              <w:numPr>
                <w:ilvl w:val="0"/>
                <w:numId w:val="11"/>
              </w:numPr>
              <w:spacing w:line="240" w:lineRule="auto"/>
              <w:ind w:left="164" w:hanging="164"/>
              <w:rPr>
                <w:rFonts w:ascii="Times New Roman" w:hAnsi="Times New Roman"/>
                <w:b/>
                <w:bCs/>
                <w:sz w:val="20"/>
                <w:szCs w:val="20"/>
              </w:rPr>
            </w:pPr>
            <w:r w:rsidRPr="00C86AAA">
              <w:rPr>
                <w:rFonts w:ascii="Times New Roman" w:hAnsi="Times New Roman"/>
                <w:sz w:val="20"/>
                <w:szCs w:val="20"/>
              </w:rPr>
              <w:t>Facilita la conexión de las clases desde cualquier lugar</w:t>
            </w:r>
          </w:p>
          <w:p w14:paraId="5C87DE78" w14:textId="77777777" w:rsidR="009D174F" w:rsidRPr="009D174F" w:rsidRDefault="009D174F">
            <w:pPr>
              <w:pStyle w:val="Prrafodelista"/>
              <w:numPr>
                <w:ilvl w:val="0"/>
                <w:numId w:val="11"/>
              </w:numPr>
              <w:spacing w:line="240" w:lineRule="auto"/>
              <w:ind w:left="164" w:hanging="164"/>
              <w:rPr>
                <w:rFonts w:ascii="Times New Roman" w:hAnsi="Times New Roman"/>
                <w:b/>
                <w:bCs/>
                <w:sz w:val="20"/>
                <w:szCs w:val="20"/>
              </w:rPr>
            </w:pPr>
            <w:r w:rsidRPr="00C86AAA">
              <w:rPr>
                <w:rFonts w:ascii="Times New Roman" w:hAnsi="Times New Roman"/>
                <w:sz w:val="20"/>
                <w:szCs w:val="20"/>
              </w:rPr>
              <w:t>Comodidad y facilidad</w:t>
            </w:r>
          </w:p>
          <w:p w14:paraId="735A5B5C" w14:textId="636E991A" w:rsidR="009D174F" w:rsidRPr="00C86AAA" w:rsidRDefault="009D174F">
            <w:pPr>
              <w:pStyle w:val="Prrafodelista"/>
              <w:numPr>
                <w:ilvl w:val="0"/>
                <w:numId w:val="11"/>
              </w:numPr>
              <w:spacing w:line="240" w:lineRule="auto"/>
              <w:ind w:left="164" w:hanging="164"/>
              <w:rPr>
                <w:rFonts w:ascii="Times New Roman" w:hAnsi="Times New Roman"/>
                <w:b/>
                <w:bCs/>
                <w:sz w:val="20"/>
                <w:szCs w:val="20"/>
              </w:rPr>
            </w:pPr>
            <w:r w:rsidRPr="00C86AAA">
              <w:rPr>
                <w:rFonts w:ascii="Times New Roman" w:hAnsi="Times New Roman"/>
                <w:sz w:val="20"/>
                <w:szCs w:val="20"/>
              </w:rPr>
              <w:t>Mayor facilidad para almacenar recursos</w:t>
            </w:r>
          </w:p>
        </w:tc>
      </w:tr>
      <w:tr w:rsidR="009D174F" w14:paraId="3D546115" w14:textId="77777777" w:rsidTr="00905C0E">
        <w:trPr>
          <w:jc w:val="center"/>
        </w:trPr>
        <w:tc>
          <w:tcPr>
            <w:tcW w:w="7938" w:type="dxa"/>
          </w:tcPr>
          <w:p w14:paraId="1DA9451B" w14:textId="77777777" w:rsidR="009D174F" w:rsidRPr="009D174F" w:rsidRDefault="009D174F">
            <w:pPr>
              <w:pStyle w:val="Prrafodelista"/>
              <w:numPr>
                <w:ilvl w:val="0"/>
                <w:numId w:val="11"/>
              </w:numPr>
              <w:spacing w:line="240" w:lineRule="auto"/>
              <w:ind w:left="164" w:hanging="164"/>
              <w:rPr>
                <w:rFonts w:ascii="Times New Roman" w:hAnsi="Times New Roman"/>
                <w:b/>
                <w:bCs/>
                <w:sz w:val="20"/>
                <w:szCs w:val="20"/>
              </w:rPr>
            </w:pPr>
            <w:r w:rsidRPr="00C86AAA">
              <w:rPr>
                <w:rFonts w:ascii="Times New Roman" w:hAnsi="Times New Roman"/>
                <w:sz w:val="20"/>
                <w:szCs w:val="20"/>
              </w:rPr>
              <w:t>Movilidad y consumo reducido de recursos</w:t>
            </w:r>
          </w:p>
          <w:p w14:paraId="730F386C" w14:textId="061C1F9D" w:rsidR="009D174F" w:rsidRPr="009D174F" w:rsidRDefault="009D174F">
            <w:pPr>
              <w:pStyle w:val="Prrafodelista"/>
              <w:numPr>
                <w:ilvl w:val="0"/>
                <w:numId w:val="11"/>
              </w:numPr>
              <w:spacing w:line="240" w:lineRule="auto"/>
              <w:ind w:left="164" w:hanging="164"/>
              <w:rPr>
                <w:rFonts w:ascii="Times New Roman" w:hAnsi="Times New Roman"/>
                <w:b/>
                <w:bCs/>
                <w:sz w:val="20"/>
                <w:szCs w:val="20"/>
              </w:rPr>
            </w:pPr>
            <w:r w:rsidRPr="00C86AAA">
              <w:rPr>
                <w:rFonts w:ascii="Times New Roman" w:hAnsi="Times New Roman"/>
                <w:sz w:val="20"/>
                <w:szCs w:val="20"/>
              </w:rPr>
              <w:t>Facilita la movilidad y hace los trabajos más fáciles</w:t>
            </w:r>
          </w:p>
          <w:p w14:paraId="1906754B" w14:textId="01CCDE9A" w:rsidR="009D174F" w:rsidRPr="00C86AAA" w:rsidRDefault="009D174F">
            <w:pPr>
              <w:pStyle w:val="Prrafodelista"/>
              <w:numPr>
                <w:ilvl w:val="0"/>
                <w:numId w:val="11"/>
              </w:numPr>
              <w:spacing w:line="240" w:lineRule="auto"/>
              <w:ind w:left="164" w:hanging="164"/>
              <w:rPr>
                <w:rFonts w:ascii="Times New Roman" w:hAnsi="Times New Roman"/>
                <w:b/>
                <w:bCs/>
                <w:sz w:val="20"/>
                <w:szCs w:val="20"/>
              </w:rPr>
            </w:pPr>
            <w:r w:rsidRPr="00C86AAA">
              <w:rPr>
                <w:rFonts w:ascii="Times New Roman" w:hAnsi="Times New Roman"/>
                <w:sz w:val="20"/>
                <w:szCs w:val="20"/>
              </w:rPr>
              <w:t>No hay que desplazarse</w:t>
            </w:r>
          </w:p>
        </w:tc>
      </w:tr>
      <w:tr w:rsidR="009D174F" w14:paraId="476D9ED7" w14:textId="77777777" w:rsidTr="00905C0E">
        <w:trPr>
          <w:jc w:val="center"/>
        </w:trPr>
        <w:tc>
          <w:tcPr>
            <w:tcW w:w="7938" w:type="dxa"/>
          </w:tcPr>
          <w:p w14:paraId="76390D11" w14:textId="43C03589" w:rsidR="009D174F" w:rsidRPr="009D174F" w:rsidRDefault="009D174F">
            <w:pPr>
              <w:pStyle w:val="Prrafodelista"/>
              <w:numPr>
                <w:ilvl w:val="0"/>
                <w:numId w:val="11"/>
              </w:numPr>
              <w:spacing w:line="240" w:lineRule="auto"/>
              <w:ind w:left="164" w:hanging="164"/>
              <w:rPr>
                <w:rFonts w:ascii="Times New Roman" w:hAnsi="Times New Roman"/>
                <w:b/>
                <w:bCs/>
                <w:sz w:val="20"/>
                <w:szCs w:val="20"/>
              </w:rPr>
            </w:pPr>
            <w:r w:rsidRPr="00C86AAA">
              <w:rPr>
                <w:rFonts w:ascii="Times New Roman" w:hAnsi="Times New Roman"/>
                <w:sz w:val="20"/>
                <w:szCs w:val="20"/>
              </w:rPr>
              <w:t>Acceso a más información y facilidad</w:t>
            </w:r>
          </w:p>
        </w:tc>
      </w:tr>
      <w:tr w:rsidR="009D174F" w14:paraId="05F6EC90" w14:textId="77777777" w:rsidTr="00905C0E">
        <w:trPr>
          <w:jc w:val="center"/>
        </w:trPr>
        <w:tc>
          <w:tcPr>
            <w:tcW w:w="7938" w:type="dxa"/>
            <w:tcBorders>
              <w:bottom w:val="single" w:sz="4" w:space="0" w:color="auto"/>
            </w:tcBorders>
          </w:tcPr>
          <w:p w14:paraId="0555D775" w14:textId="77777777" w:rsidR="009D174F" w:rsidRPr="00C86AAA" w:rsidRDefault="009D174F">
            <w:pPr>
              <w:pStyle w:val="Prrafodelista"/>
              <w:numPr>
                <w:ilvl w:val="0"/>
                <w:numId w:val="11"/>
              </w:numPr>
              <w:spacing w:line="240" w:lineRule="auto"/>
              <w:ind w:left="164" w:hanging="164"/>
              <w:rPr>
                <w:rFonts w:ascii="Times New Roman" w:hAnsi="Times New Roman"/>
                <w:b/>
                <w:bCs/>
                <w:sz w:val="20"/>
                <w:szCs w:val="20"/>
              </w:rPr>
            </w:pPr>
            <w:r w:rsidRPr="00C86AAA">
              <w:rPr>
                <w:rFonts w:ascii="Times New Roman" w:hAnsi="Times New Roman"/>
                <w:sz w:val="20"/>
                <w:szCs w:val="20"/>
              </w:rPr>
              <w:t>Mayor velocidad y facilidad</w:t>
            </w:r>
          </w:p>
          <w:p w14:paraId="468BBF70" w14:textId="10018D5E" w:rsidR="009D174F" w:rsidRPr="009D174F" w:rsidRDefault="009D174F">
            <w:pPr>
              <w:pStyle w:val="Prrafodelista"/>
              <w:numPr>
                <w:ilvl w:val="0"/>
                <w:numId w:val="11"/>
              </w:numPr>
              <w:spacing w:line="240" w:lineRule="auto"/>
              <w:ind w:left="164" w:hanging="164"/>
              <w:rPr>
                <w:rFonts w:ascii="Times New Roman" w:hAnsi="Times New Roman"/>
                <w:b/>
                <w:bCs/>
                <w:sz w:val="20"/>
                <w:szCs w:val="20"/>
              </w:rPr>
            </w:pPr>
            <w:r w:rsidRPr="00C86AAA">
              <w:rPr>
                <w:rFonts w:ascii="Times New Roman" w:hAnsi="Times New Roman"/>
                <w:sz w:val="20"/>
                <w:szCs w:val="20"/>
              </w:rPr>
              <w:t>Mayor accesibilidad y comodidad</w:t>
            </w:r>
          </w:p>
          <w:p w14:paraId="71501B84" w14:textId="77777777" w:rsidR="009D174F" w:rsidRPr="00C86AAA" w:rsidRDefault="009D174F">
            <w:pPr>
              <w:pStyle w:val="Prrafodelista"/>
              <w:numPr>
                <w:ilvl w:val="0"/>
                <w:numId w:val="11"/>
              </w:numPr>
              <w:spacing w:line="240" w:lineRule="auto"/>
              <w:ind w:left="164" w:hanging="164"/>
              <w:rPr>
                <w:rFonts w:ascii="Times New Roman" w:hAnsi="Times New Roman"/>
                <w:b/>
                <w:bCs/>
                <w:sz w:val="20"/>
                <w:szCs w:val="20"/>
              </w:rPr>
            </w:pPr>
            <w:r w:rsidRPr="00C86AAA">
              <w:rPr>
                <w:rFonts w:ascii="Times New Roman" w:hAnsi="Times New Roman"/>
                <w:sz w:val="20"/>
                <w:szCs w:val="20"/>
              </w:rPr>
              <w:t>Posibilidad de grabar la clase</w:t>
            </w:r>
          </w:p>
          <w:p w14:paraId="36680AF3" w14:textId="77777777" w:rsidR="009D174F" w:rsidRPr="00C86AAA" w:rsidRDefault="009D174F">
            <w:pPr>
              <w:pStyle w:val="Prrafodelista"/>
              <w:numPr>
                <w:ilvl w:val="0"/>
                <w:numId w:val="11"/>
              </w:numPr>
              <w:spacing w:line="240" w:lineRule="auto"/>
              <w:ind w:left="164" w:hanging="164"/>
              <w:rPr>
                <w:rFonts w:ascii="Times New Roman" w:hAnsi="Times New Roman"/>
                <w:b/>
                <w:bCs/>
                <w:sz w:val="20"/>
                <w:szCs w:val="20"/>
              </w:rPr>
            </w:pPr>
            <w:r w:rsidRPr="00C86AAA">
              <w:rPr>
                <w:rFonts w:ascii="Times New Roman" w:hAnsi="Times New Roman"/>
                <w:sz w:val="20"/>
                <w:szCs w:val="20"/>
              </w:rPr>
              <w:t>Facilita la participación y el acceso a información</w:t>
            </w:r>
          </w:p>
          <w:p w14:paraId="348CA3C5" w14:textId="04EA0FC7" w:rsidR="009D174F" w:rsidRPr="00030F45" w:rsidRDefault="009D174F">
            <w:pPr>
              <w:pStyle w:val="Prrafodelista"/>
              <w:numPr>
                <w:ilvl w:val="0"/>
                <w:numId w:val="11"/>
              </w:numPr>
              <w:spacing w:line="240" w:lineRule="auto"/>
              <w:ind w:left="164" w:hanging="164"/>
              <w:rPr>
                <w:rFonts w:ascii="Times New Roman" w:hAnsi="Times New Roman"/>
                <w:b/>
                <w:bCs/>
                <w:sz w:val="20"/>
                <w:szCs w:val="20"/>
              </w:rPr>
            </w:pPr>
            <w:r w:rsidRPr="00C86AAA">
              <w:rPr>
                <w:rFonts w:ascii="Times New Roman" w:hAnsi="Times New Roman"/>
                <w:sz w:val="20"/>
                <w:szCs w:val="20"/>
              </w:rPr>
              <w:t>Mayor flexibilidad y facilidad</w:t>
            </w:r>
          </w:p>
        </w:tc>
      </w:tr>
      <w:tr w:rsidR="00905C0E" w14:paraId="3B46A6B6" w14:textId="77777777" w:rsidTr="00905C0E">
        <w:trPr>
          <w:jc w:val="center"/>
        </w:trPr>
        <w:tc>
          <w:tcPr>
            <w:tcW w:w="7938" w:type="dxa"/>
            <w:tcBorders>
              <w:top w:val="single" w:sz="4" w:space="0" w:color="auto"/>
            </w:tcBorders>
          </w:tcPr>
          <w:p w14:paraId="7B710E83" w14:textId="7227B8AD" w:rsidR="00905C0E" w:rsidRPr="00C86AAA" w:rsidRDefault="00905C0E" w:rsidP="00905C0E">
            <w:pPr>
              <w:pStyle w:val="Prrafodelista"/>
              <w:spacing w:line="240" w:lineRule="auto"/>
              <w:ind w:left="0" w:firstLine="0"/>
              <w:rPr>
                <w:rFonts w:ascii="Times New Roman" w:hAnsi="Times New Roman"/>
                <w:sz w:val="20"/>
                <w:szCs w:val="20"/>
              </w:rPr>
            </w:pPr>
            <w:r>
              <w:rPr>
                <w:rFonts w:ascii="Times New Roman" w:hAnsi="Times New Roman"/>
                <w:i/>
                <w:iCs/>
                <w:sz w:val="20"/>
                <w:szCs w:val="20"/>
              </w:rPr>
              <w:t xml:space="preserve">Nota. </w:t>
            </w:r>
            <w:r w:rsidRPr="009A305F">
              <w:rPr>
                <w:rFonts w:ascii="Times New Roman" w:hAnsi="Times New Roman"/>
                <w:i/>
                <w:iCs/>
                <w:sz w:val="20"/>
                <w:szCs w:val="20"/>
              </w:rPr>
              <w:t xml:space="preserve">Fuente: </w:t>
            </w:r>
            <w:r>
              <w:rPr>
                <w:rFonts w:ascii="Times New Roman" w:hAnsi="Times New Roman"/>
                <w:i/>
                <w:iCs/>
                <w:sz w:val="20"/>
                <w:szCs w:val="20"/>
              </w:rPr>
              <w:t>C2. Aprendizaje Ubicuo-Estudiantes. La tabla muestra los beneficios que tienen los estudiantes al recibir clases con algún dispositivo móvil.</w:t>
            </w:r>
          </w:p>
        </w:tc>
      </w:tr>
    </w:tbl>
    <w:p w14:paraId="12904939" w14:textId="77777777" w:rsidR="00B1650A" w:rsidRPr="009A305F" w:rsidRDefault="00B1650A" w:rsidP="00905C0E">
      <w:pPr>
        <w:ind w:firstLine="0"/>
        <w:jc w:val="both"/>
        <w:rPr>
          <w:rFonts w:ascii="Arial" w:hAnsi="Arial" w:cs="Arial"/>
          <w:sz w:val="16"/>
          <w:szCs w:val="16"/>
        </w:rPr>
      </w:pPr>
    </w:p>
    <w:p w14:paraId="54D36BB3" w14:textId="637FC95F" w:rsidR="001B2278" w:rsidRPr="009A305F" w:rsidRDefault="00AF76E5" w:rsidP="00864A35">
      <w:pPr>
        <w:spacing w:line="480" w:lineRule="auto"/>
        <w:ind w:left="11"/>
        <w:jc w:val="both"/>
        <w:rPr>
          <w:rFonts w:ascii="Times New Roman" w:hAnsi="Times New Roman"/>
          <w:sz w:val="24"/>
          <w:szCs w:val="24"/>
        </w:rPr>
      </w:pPr>
      <w:r w:rsidRPr="009A305F">
        <w:rPr>
          <w:rFonts w:ascii="Times New Roman" w:hAnsi="Times New Roman"/>
          <w:sz w:val="24"/>
          <w:szCs w:val="24"/>
        </w:rPr>
        <w:t xml:space="preserve">Como se puede observar </w:t>
      </w:r>
      <w:r w:rsidR="00EB1B49">
        <w:rPr>
          <w:rFonts w:ascii="Times New Roman" w:hAnsi="Times New Roman"/>
          <w:sz w:val="24"/>
          <w:szCs w:val="24"/>
        </w:rPr>
        <w:t xml:space="preserve">entre </w:t>
      </w:r>
      <w:r w:rsidRPr="009A305F">
        <w:rPr>
          <w:rFonts w:ascii="Times New Roman" w:hAnsi="Times New Roman"/>
          <w:sz w:val="24"/>
          <w:szCs w:val="24"/>
        </w:rPr>
        <w:t>los</w:t>
      </w:r>
      <w:r w:rsidR="001B2278" w:rsidRPr="009A305F">
        <w:rPr>
          <w:rFonts w:ascii="Times New Roman" w:hAnsi="Times New Roman"/>
          <w:sz w:val="24"/>
          <w:szCs w:val="24"/>
        </w:rPr>
        <w:t xml:space="preserve"> más recurrentes se destacan la facilidad de conexión y movilidad, el consumo reducido de recursos, la comodidad y el fácil acceso a una amplia cantidad de información. Estos hallazgos reflejan la valoración positiva de los dispositivos móviles en el contexto educativo</w:t>
      </w:r>
      <w:r w:rsidRPr="009A305F">
        <w:rPr>
          <w:rFonts w:ascii="Times New Roman" w:hAnsi="Times New Roman"/>
          <w:sz w:val="24"/>
          <w:szCs w:val="24"/>
        </w:rPr>
        <w:t>.</w:t>
      </w:r>
    </w:p>
    <w:p w14:paraId="67786853" w14:textId="0BB6C998" w:rsidR="001B2278" w:rsidRPr="009A305F" w:rsidRDefault="00EB1B49" w:rsidP="00864A35">
      <w:pPr>
        <w:suppressAutoHyphens w:val="0"/>
        <w:spacing w:line="480" w:lineRule="auto"/>
        <w:ind w:left="11"/>
        <w:jc w:val="both"/>
        <w:rPr>
          <w:rFonts w:ascii="Times New Roman" w:eastAsia="Times New Roman" w:hAnsi="Times New Roman"/>
          <w:sz w:val="24"/>
          <w:szCs w:val="24"/>
          <w:lang w:val="es-CR" w:eastAsia="es-CR"/>
        </w:rPr>
      </w:pPr>
      <w:r w:rsidRPr="009A305F">
        <w:rPr>
          <w:rFonts w:ascii="Times New Roman" w:eastAsia="Times New Roman" w:hAnsi="Times New Roman"/>
          <w:sz w:val="24"/>
          <w:szCs w:val="24"/>
          <w:lang w:val="es-CR" w:eastAsia="es-CR"/>
        </w:rPr>
        <w:t>Otros beneficios mencionados por un solo participante incluyen</w:t>
      </w:r>
      <w:r w:rsidR="001B2278" w:rsidRPr="009A305F">
        <w:rPr>
          <w:rFonts w:ascii="Times New Roman" w:eastAsia="Times New Roman" w:hAnsi="Times New Roman"/>
          <w:sz w:val="24"/>
          <w:szCs w:val="24"/>
          <w:lang w:val="es-CR" w:eastAsia="es-CR"/>
        </w:rPr>
        <w:t xml:space="preserve"> la mejora en la movilización en transporte público, la capacidad de recibir clases en cualquier lugar, el ahorro de dinero y tiempo, y la mejora de habilidades digitales.</w:t>
      </w:r>
    </w:p>
    <w:p w14:paraId="11472F4B" w14:textId="3C07A6CA" w:rsidR="001B2278" w:rsidRDefault="001B2278" w:rsidP="00864A35">
      <w:pPr>
        <w:suppressAutoHyphens w:val="0"/>
        <w:spacing w:line="480" w:lineRule="auto"/>
        <w:ind w:left="11"/>
        <w:jc w:val="both"/>
        <w:rPr>
          <w:rFonts w:ascii="Arial" w:eastAsia="Times New Roman" w:hAnsi="Arial" w:cs="Arial"/>
          <w:sz w:val="24"/>
          <w:szCs w:val="24"/>
          <w:lang w:val="es-CR" w:eastAsia="es-CR"/>
        </w:rPr>
      </w:pPr>
      <w:r w:rsidRPr="009A305F">
        <w:rPr>
          <w:rFonts w:ascii="Times New Roman" w:eastAsia="Times New Roman" w:hAnsi="Times New Roman"/>
          <w:sz w:val="24"/>
          <w:szCs w:val="24"/>
          <w:lang w:val="es-CR" w:eastAsia="es-CR"/>
        </w:rPr>
        <w:t xml:space="preserve">Estos resultados indican que </w:t>
      </w:r>
      <w:r w:rsidR="00EB1B49">
        <w:rPr>
          <w:rFonts w:ascii="Times New Roman" w:eastAsia="Times New Roman" w:hAnsi="Times New Roman"/>
          <w:sz w:val="24"/>
          <w:szCs w:val="24"/>
          <w:lang w:val="es-CR" w:eastAsia="es-CR"/>
        </w:rPr>
        <w:t>el estudiantado</w:t>
      </w:r>
      <w:r w:rsidR="00EB1B49" w:rsidRPr="009A305F">
        <w:rPr>
          <w:rFonts w:ascii="Times New Roman" w:eastAsia="Times New Roman" w:hAnsi="Times New Roman"/>
          <w:sz w:val="24"/>
          <w:szCs w:val="24"/>
          <w:lang w:val="es-CR" w:eastAsia="es-CR"/>
        </w:rPr>
        <w:t xml:space="preserve"> reconoce</w:t>
      </w:r>
      <w:r w:rsidRPr="009A305F">
        <w:rPr>
          <w:rFonts w:ascii="Times New Roman" w:eastAsia="Times New Roman" w:hAnsi="Times New Roman"/>
          <w:sz w:val="24"/>
          <w:szCs w:val="24"/>
          <w:lang w:val="es-CR" w:eastAsia="es-CR"/>
        </w:rPr>
        <w:t xml:space="preserve"> diversas ventajas en el uso de dispositivos móviles para el aprendizaje en línea, </w:t>
      </w:r>
      <w:r w:rsidR="00EB1B49">
        <w:rPr>
          <w:rFonts w:ascii="Times New Roman" w:eastAsia="Times New Roman" w:hAnsi="Times New Roman"/>
          <w:sz w:val="24"/>
          <w:szCs w:val="24"/>
          <w:lang w:val="es-CR" w:eastAsia="es-CR"/>
        </w:rPr>
        <w:t>en las que se destaca</w:t>
      </w:r>
      <w:r w:rsidRPr="009A305F">
        <w:rPr>
          <w:rFonts w:ascii="Times New Roman" w:eastAsia="Times New Roman" w:hAnsi="Times New Roman"/>
          <w:sz w:val="24"/>
          <w:szCs w:val="24"/>
          <w:lang w:val="es-CR" w:eastAsia="es-CR"/>
        </w:rPr>
        <w:t xml:space="preserve"> la conveniencia, la movilidad y el fácil acceso a la información como los beneficios más relevantes. Estos hallazgos </w:t>
      </w:r>
      <w:r w:rsidRPr="009A305F">
        <w:rPr>
          <w:rFonts w:ascii="Times New Roman" w:eastAsia="Times New Roman" w:hAnsi="Times New Roman"/>
          <w:sz w:val="24"/>
          <w:szCs w:val="24"/>
          <w:lang w:val="es-CR" w:eastAsia="es-CR"/>
        </w:rPr>
        <w:lastRenderedPageBreak/>
        <w:t>pueden ser de gran utilidad para los educadores al diseñar estrategias de enseñanza-aprendizaje que integren de manera efectiva los dispositivos móviles y aprovechen sus beneficios en el proceso educativo.</w:t>
      </w:r>
    </w:p>
    <w:p w14:paraId="5544FA94" w14:textId="645024B4" w:rsidR="00B83EC2" w:rsidRPr="00864A35" w:rsidRDefault="008B1B7C" w:rsidP="00864A35">
      <w:pPr>
        <w:suppressAutoHyphens w:val="0"/>
        <w:spacing w:line="480" w:lineRule="auto"/>
        <w:ind w:left="11"/>
        <w:jc w:val="both"/>
        <w:rPr>
          <w:rFonts w:ascii="Times New Roman" w:eastAsia="Times New Roman" w:hAnsi="Times New Roman"/>
          <w:sz w:val="24"/>
          <w:szCs w:val="24"/>
          <w:lang w:val="es-CR" w:eastAsia="es-CR"/>
        </w:rPr>
      </w:pPr>
      <w:r>
        <w:rPr>
          <w:rFonts w:ascii="Times New Roman" w:eastAsia="Times New Roman" w:hAnsi="Times New Roman"/>
          <w:sz w:val="24"/>
          <w:szCs w:val="24"/>
          <w:lang w:val="es-CR" w:eastAsia="es-CR"/>
        </w:rPr>
        <w:t xml:space="preserve">En relación con </w:t>
      </w:r>
      <w:r w:rsidR="00EB1B49">
        <w:rPr>
          <w:rFonts w:ascii="Times New Roman" w:eastAsia="Times New Roman" w:hAnsi="Times New Roman"/>
          <w:sz w:val="24"/>
          <w:szCs w:val="24"/>
          <w:lang w:val="es-CR" w:eastAsia="es-CR"/>
        </w:rPr>
        <w:t>la consulta sobre</w:t>
      </w:r>
      <w:r w:rsidR="00AF76E5" w:rsidRPr="009A305F">
        <w:rPr>
          <w:rFonts w:ascii="Times New Roman" w:eastAsia="Times New Roman" w:hAnsi="Times New Roman"/>
          <w:sz w:val="24"/>
          <w:szCs w:val="24"/>
          <w:lang w:val="es-CR" w:eastAsia="es-CR"/>
        </w:rPr>
        <w:t xml:space="preserve"> ¿Qué opina del aprendizaje ubicuo (en cualquier parte o lugar) con dispositivos móviles? Se recopilaron </w:t>
      </w:r>
      <w:r w:rsidR="009E6A1D" w:rsidRPr="009A305F">
        <w:rPr>
          <w:rFonts w:ascii="Times New Roman" w:eastAsia="Times New Roman" w:hAnsi="Times New Roman"/>
          <w:sz w:val="24"/>
          <w:szCs w:val="24"/>
          <w:lang w:val="es-CR" w:eastAsia="es-CR"/>
        </w:rPr>
        <w:t xml:space="preserve">respuestas </w:t>
      </w:r>
      <w:r>
        <w:rPr>
          <w:rFonts w:ascii="Times New Roman" w:eastAsia="Times New Roman" w:hAnsi="Times New Roman"/>
          <w:sz w:val="24"/>
          <w:szCs w:val="24"/>
          <w:lang w:val="es-CR" w:eastAsia="es-CR"/>
        </w:rPr>
        <w:t xml:space="preserve">como se </w:t>
      </w:r>
      <w:r w:rsidRPr="009A305F">
        <w:rPr>
          <w:rFonts w:ascii="Times New Roman" w:eastAsia="Times New Roman" w:hAnsi="Times New Roman"/>
          <w:sz w:val="24"/>
          <w:szCs w:val="24"/>
          <w:lang w:val="es-CR" w:eastAsia="es-CR"/>
        </w:rPr>
        <w:t>muestra</w:t>
      </w:r>
      <w:r w:rsidR="009E6A1D" w:rsidRPr="009A305F">
        <w:rPr>
          <w:rFonts w:ascii="Times New Roman" w:eastAsia="Times New Roman" w:hAnsi="Times New Roman"/>
          <w:sz w:val="24"/>
          <w:szCs w:val="24"/>
          <w:lang w:val="es-CR" w:eastAsia="es-CR"/>
        </w:rPr>
        <w:t xml:space="preserve"> la siguiente Tabla</w:t>
      </w:r>
      <w:r w:rsidR="00BB56AC" w:rsidRPr="009A305F">
        <w:rPr>
          <w:rFonts w:ascii="Times New Roman" w:eastAsia="Times New Roman" w:hAnsi="Times New Roman"/>
          <w:sz w:val="24"/>
          <w:szCs w:val="24"/>
          <w:lang w:val="es-CR" w:eastAsia="es-CR"/>
        </w:rPr>
        <w:t xml:space="preserve"> 2</w:t>
      </w:r>
      <w:r w:rsidR="00CE2A7C">
        <w:rPr>
          <w:rFonts w:ascii="Times New Roman" w:eastAsia="Times New Roman" w:hAnsi="Times New Roman"/>
          <w:sz w:val="24"/>
          <w:szCs w:val="24"/>
          <w:lang w:val="es-CR" w:eastAsia="es-CR"/>
        </w:rPr>
        <w:t>8</w:t>
      </w:r>
      <w:r w:rsidR="00864A35">
        <w:rPr>
          <w:rFonts w:ascii="Times New Roman" w:eastAsia="Times New Roman" w:hAnsi="Times New Roman"/>
          <w:sz w:val="24"/>
          <w:szCs w:val="24"/>
          <w:lang w:val="es-CR" w:eastAsia="es-CR"/>
        </w:rPr>
        <w:t>.</w:t>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59"/>
      </w:tblGrid>
      <w:tr w:rsidR="00905C0E" w14:paraId="47E0D7A1" w14:textId="77777777" w:rsidTr="00905C0E">
        <w:trPr>
          <w:trHeight w:val="454"/>
          <w:jc w:val="center"/>
        </w:trPr>
        <w:tc>
          <w:tcPr>
            <w:tcW w:w="8359" w:type="dxa"/>
            <w:vAlign w:val="center"/>
          </w:tcPr>
          <w:p w14:paraId="11A0260F" w14:textId="60850E37" w:rsidR="00905C0E" w:rsidRPr="00905C0E" w:rsidRDefault="00905C0E" w:rsidP="00905C0E">
            <w:pPr>
              <w:pStyle w:val="Descripcin"/>
              <w:ind w:firstLine="22"/>
              <w:rPr>
                <w:rFonts w:ascii="Times New Roman" w:hAnsi="Times New Roman"/>
                <w:b w:val="0"/>
                <w:bCs w:val="0"/>
              </w:rPr>
            </w:pPr>
            <w:bookmarkStart w:id="126" w:name="_Toc146396589"/>
            <w:bookmarkStart w:id="127" w:name="_Toc152692755"/>
            <w:r w:rsidRPr="00905C0E">
              <w:rPr>
                <w:rFonts w:ascii="Times New Roman" w:hAnsi="Times New Roman"/>
                <w:b w:val="0"/>
                <w:bCs w:val="0"/>
              </w:rPr>
              <w:t xml:space="preserve">Tabla </w:t>
            </w:r>
            <w:r w:rsidRPr="00905C0E">
              <w:rPr>
                <w:rFonts w:ascii="Times New Roman" w:hAnsi="Times New Roman"/>
                <w:b w:val="0"/>
                <w:bCs w:val="0"/>
              </w:rPr>
              <w:fldChar w:fldCharType="begin"/>
            </w:r>
            <w:r w:rsidRPr="00905C0E">
              <w:rPr>
                <w:rFonts w:ascii="Times New Roman" w:hAnsi="Times New Roman"/>
                <w:b w:val="0"/>
                <w:bCs w:val="0"/>
              </w:rPr>
              <w:instrText xml:space="preserve"> SEQ Tabla \* ARABIC </w:instrText>
            </w:r>
            <w:r w:rsidRPr="00905C0E">
              <w:rPr>
                <w:rFonts w:ascii="Times New Roman" w:hAnsi="Times New Roman"/>
                <w:b w:val="0"/>
                <w:bCs w:val="0"/>
              </w:rPr>
              <w:fldChar w:fldCharType="separate"/>
            </w:r>
            <w:r w:rsidRPr="00905C0E">
              <w:rPr>
                <w:rFonts w:ascii="Times New Roman" w:hAnsi="Times New Roman"/>
                <w:b w:val="0"/>
                <w:bCs w:val="0"/>
                <w:noProof/>
              </w:rPr>
              <w:t>28</w:t>
            </w:r>
            <w:r w:rsidRPr="00905C0E">
              <w:rPr>
                <w:rFonts w:ascii="Times New Roman" w:hAnsi="Times New Roman"/>
                <w:b w:val="0"/>
                <w:bCs w:val="0"/>
              </w:rPr>
              <w:fldChar w:fldCharType="end"/>
            </w:r>
            <w:bookmarkEnd w:id="126"/>
            <w:bookmarkEnd w:id="127"/>
          </w:p>
        </w:tc>
      </w:tr>
      <w:tr w:rsidR="00905C0E" w14:paraId="5B2066D5" w14:textId="77777777" w:rsidTr="00905C0E">
        <w:trPr>
          <w:trHeight w:val="454"/>
          <w:jc w:val="center"/>
        </w:trPr>
        <w:tc>
          <w:tcPr>
            <w:tcW w:w="8359" w:type="dxa"/>
            <w:tcBorders>
              <w:bottom w:val="single" w:sz="4" w:space="0" w:color="auto"/>
            </w:tcBorders>
          </w:tcPr>
          <w:p w14:paraId="225612EA" w14:textId="1CF9B0DC" w:rsidR="00905C0E" w:rsidRPr="00905C0E" w:rsidRDefault="00905C0E" w:rsidP="00905C0E">
            <w:pPr>
              <w:suppressAutoHyphens w:val="0"/>
              <w:ind w:firstLine="22"/>
              <w:rPr>
                <w:rFonts w:ascii="Times New Roman" w:eastAsia="Times New Roman" w:hAnsi="Times New Roman"/>
                <w:sz w:val="20"/>
                <w:szCs w:val="20"/>
                <w:lang w:val="es-CR" w:eastAsia="es-CR"/>
              </w:rPr>
            </w:pPr>
            <w:r w:rsidRPr="00905C0E">
              <w:rPr>
                <w:rFonts w:ascii="Times New Roman" w:hAnsi="Times New Roman"/>
                <w:i/>
                <w:iCs/>
                <w:sz w:val="20"/>
                <w:szCs w:val="20"/>
              </w:rPr>
              <w:t>¿Qué opina del aprendizaje ubicuo (en cualquier parte o lugar) con dispositivos móviles?</w:t>
            </w:r>
          </w:p>
        </w:tc>
      </w:tr>
      <w:tr w:rsidR="00030F45" w14:paraId="2E5B0411" w14:textId="77777777" w:rsidTr="00905C0E">
        <w:trPr>
          <w:trHeight w:val="454"/>
          <w:jc w:val="center"/>
        </w:trPr>
        <w:tc>
          <w:tcPr>
            <w:tcW w:w="8359" w:type="dxa"/>
            <w:tcBorders>
              <w:top w:val="single" w:sz="4" w:space="0" w:color="auto"/>
              <w:bottom w:val="single" w:sz="4" w:space="0" w:color="auto"/>
            </w:tcBorders>
          </w:tcPr>
          <w:p w14:paraId="6188986D" w14:textId="6B197FC6" w:rsidR="00030F45" w:rsidRPr="00905C0E" w:rsidRDefault="00030F45" w:rsidP="00905C0E">
            <w:pPr>
              <w:suppressAutoHyphens w:val="0"/>
              <w:ind w:firstLine="0"/>
              <w:rPr>
                <w:rFonts w:ascii="Times New Roman" w:eastAsia="Times New Roman" w:hAnsi="Times New Roman"/>
                <w:b/>
                <w:bCs/>
                <w:sz w:val="20"/>
                <w:szCs w:val="20"/>
                <w:lang w:val="es-CR" w:eastAsia="es-CR"/>
              </w:rPr>
            </w:pPr>
            <w:r w:rsidRPr="00905C0E">
              <w:rPr>
                <w:rFonts w:ascii="Times New Roman" w:eastAsia="Times New Roman" w:hAnsi="Times New Roman"/>
                <w:b/>
                <w:bCs/>
                <w:sz w:val="20"/>
                <w:szCs w:val="20"/>
                <w:lang w:val="es-CR" w:eastAsia="es-CR"/>
              </w:rPr>
              <w:t>Opinión sobre el aprendizaje ubicuo</w:t>
            </w:r>
          </w:p>
        </w:tc>
      </w:tr>
      <w:tr w:rsidR="00030F45" w14:paraId="4E7625A5" w14:textId="77777777" w:rsidTr="0099027F">
        <w:trPr>
          <w:trHeight w:val="283"/>
          <w:jc w:val="center"/>
        </w:trPr>
        <w:tc>
          <w:tcPr>
            <w:tcW w:w="8359" w:type="dxa"/>
            <w:tcBorders>
              <w:top w:val="single" w:sz="4" w:space="0" w:color="auto"/>
            </w:tcBorders>
          </w:tcPr>
          <w:p w14:paraId="5B01317B" w14:textId="17D9A262" w:rsidR="00030F45" w:rsidRPr="00C86AAA" w:rsidRDefault="00030F45">
            <w:pPr>
              <w:pStyle w:val="Prrafodelista"/>
              <w:numPr>
                <w:ilvl w:val="0"/>
                <w:numId w:val="12"/>
              </w:numPr>
              <w:spacing w:line="360" w:lineRule="auto"/>
              <w:ind w:left="306" w:hanging="284"/>
              <w:jc w:val="both"/>
              <w:rPr>
                <w:rFonts w:ascii="Times New Roman" w:eastAsia="Times New Roman" w:hAnsi="Times New Roman"/>
                <w:b/>
                <w:bCs/>
                <w:sz w:val="20"/>
                <w:szCs w:val="20"/>
                <w:lang w:eastAsia="es-CR"/>
              </w:rPr>
            </w:pPr>
            <w:r w:rsidRPr="00C86AAA">
              <w:rPr>
                <w:rFonts w:ascii="Times New Roman" w:eastAsia="Times New Roman" w:hAnsi="Times New Roman"/>
                <w:sz w:val="20"/>
                <w:szCs w:val="20"/>
                <w:lang w:eastAsia="es-CR"/>
              </w:rPr>
              <w:t>Flexible y accesible</w:t>
            </w:r>
          </w:p>
        </w:tc>
      </w:tr>
      <w:tr w:rsidR="00030F45" w14:paraId="41127D53" w14:textId="77777777" w:rsidTr="0099027F">
        <w:trPr>
          <w:trHeight w:val="283"/>
          <w:jc w:val="center"/>
        </w:trPr>
        <w:tc>
          <w:tcPr>
            <w:tcW w:w="8359" w:type="dxa"/>
          </w:tcPr>
          <w:p w14:paraId="46185912" w14:textId="39E1C9FF" w:rsidR="00030F45" w:rsidRPr="00C86AAA" w:rsidRDefault="00030F45">
            <w:pPr>
              <w:pStyle w:val="Prrafodelista"/>
              <w:numPr>
                <w:ilvl w:val="0"/>
                <w:numId w:val="12"/>
              </w:numPr>
              <w:spacing w:line="360" w:lineRule="auto"/>
              <w:ind w:left="306" w:hanging="284"/>
              <w:jc w:val="both"/>
              <w:rPr>
                <w:rFonts w:ascii="Times New Roman" w:eastAsia="Times New Roman" w:hAnsi="Times New Roman"/>
                <w:b/>
                <w:bCs/>
                <w:sz w:val="20"/>
                <w:szCs w:val="20"/>
                <w:lang w:eastAsia="es-CR"/>
              </w:rPr>
            </w:pPr>
            <w:r w:rsidRPr="00C86AAA">
              <w:rPr>
                <w:rFonts w:ascii="Times New Roman" w:eastAsia="Times New Roman" w:hAnsi="Times New Roman"/>
                <w:sz w:val="20"/>
                <w:szCs w:val="20"/>
                <w:lang w:eastAsia="es-CR"/>
              </w:rPr>
              <w:t>Requiere compromiso y responsabilidad</w:t>
            </w:r>
          </w:p>
        </w:tc>
      </w:tr>
      <w:tr w:rsidR="00030F45" w14:paraId="142F13C3" w14:textId="77777777" w:rsidTr="0099027F">
        <w:trPr>
          <w:trHeight w:val="283"/>
          <w:jc w:val="center"/>
        </w:trPr>
        <w:tc>
          <w:tcPr>
            <w:tcW w:w="8359" w:type="dxa"/>
          </w:tcPr>
          <w:p w14:paraId="5DE7C4E1" w14:textId="04071680" w:rsidR="00030F45" w:rsidRPr="00C86AAA" w:rsidRDefault="00030F45">
            <w:pPr>
              <w:pStyle w:val="Prrafodelista"/>
              <w:numPr>
                <w:ilvl w:val="0"/>
                <w:numId w:val="12"/>
              </w:numPr>
              <w:spacing w:line="360" w:lineRule="auto"/>
              <w:ind w:left="306" w:hanging="284"/>
              <w:jc w:val="both"/>
              <w:rPr>
                <w:rFonts w:ascii="Times New Roman" w:eastAsia="Times New Roman" w:hAnsi="Times New Roman"/>
                <w:b/>
                <w:bCs/>
                <w:sz w:val="20"/>
                <w:szCs w:val="20"/>
                <w:lang w:eastAsia="es-CR"/>
              </w:rPr>
            </w:pPr>
            <w:r w:rsidRPr="00C86AAA">
              <w:rPr>
                <w:rFonts w:ascii="Times New Roman" w:eastAsia="Times New Roman" w:hAnsi="Times New Roman"/>
                <w:sz w:val="20"/>
                <w:szCs w:val="20"/>
                <w:lang w:eastAsia="es-CR"/>
              </w:rPr>
              <w:t>Accesible y conveniente</w:t>
            </w:r>
          </w:p>
        </w:tc>
      </w:tr>
      <w:tr w:rsidR="00030F45" w14:paraId="77F44A33" w14:textId="77777777" w:rsidTr="00905C0E">
        <w:trPr>
          <w:trHeight w:val="454"/>
          <w:jc w:val="center"/>
        </w:trPr>
        <w:tc>
          <w:tcPr>
            <w:tcW w:w="8359" w:type="dxa"/>
          </w:tcPr>
          <w:p w14:paraId="03EBDCF8" w14:textId="77777777" w:rsidR="00030F45" w:rsidRPr="00030F45" w:rsidRDefault="00030F45">
            <w:pPr>
              <w:pStyle w:val="Prrafodelista"/>
              <w:numPr>
                <w:ilvl w:val="0"/>
                <w:numId w:val="12"/>
              </w:numPr>
              <w:spacing w:line="360" w:lineRule="auto"/>
              <w:ind w:left="306" w:hanging="284"/>
              <w:jc w:val="both"/>
              <w:rPr>
                <w:rFonts w:ascii="Times New Roman" w:eastAsia="Times New Roman" w:hAnsi="Times New Roman"/>
                <w:b/>
                <w:bCs/>
                <w:sz w:val="20"/>
                <w:szCs w:val="20"/>
                <w:lang w:eastAsia="es-CR"/>
              </w:rPr>
            </w:pPr>
            <w:r w:rsidRPr="00C86AAA">
              <w:rPr>
                <w:rFonts w:ascii="Times New Roman" w:eastAsia="Times New Roman" w:hAnsi="Times New Roman"/>
                <w:sz w:val="20"/>
                <w:szCs w:val="20"/>
                <w:lang w:eastAsia="es-CR"/>
              </w:rPr>
              <w:t>Buena opción para quienes trabajan</w:t>
            </w:r>
          </w:p>
          <w:p w14:paraId="6929634D" w14:textId="73D366F2" w:rsidR="00030F45" w:rsidRPr="00C86AAA" w:rsidRDefault="00030F45">
            <w:pPr>
              <w:pStyle w:val="Prrafodelista"/>
              <w:numPr>
                <w:ilvl w:val="0"/>
                <w:numId w:val="12"/>
              </w:numPr>
              <w:spacing w:line="360" w:lineRule="auto"/>
              <w:ind w:left="306" w:hanging="284"/>
              <w:jc w:val="both"/>
              <w:rPr>
                <w:rFonts w:ascii="Times New Roman" w:eastAsia="Times New Roman" w:hAnsi="Times New Roman"/>
                <w:b/>
                <w:bCs/>
                <w:sz w:val="20"/>
                <w:szCs w:val="20"/>
                <w:lang w:eastAsia="es-CR"/>
              </w:rPr>
            </w:pPr>
            <w:r w:rsidRPr="00C86AAA">
              <w:rPr>
                <w:rFonts w:ascii="Times New Roman" w:eastAsia="Times New Roman" w:hAnsi="Times New Roman"/>
                <w:sz w:val="20"/>
                <w:szCs w:val="20"/>
                <w:lang w:eastAsia="es-CR"/>
              </w:rPr>
              <w:t>Beneficioso para quienes trabajan o viven lejos</w:t>
            </w:r>
          </w:p>
          <w:p w14:paraId="4BDA0BD2" w14:textId="71EA9908" w:rsidR="00030F45" w:rsidRPr="00C86AAA" w:rsidRDefault="00030F45">
            <w:pPr>
              <w:pStyle w:val="Prrafodelista"/>
              <w:numPr>
                <w:ilvl w:val="0"/>
                <w:numId w:val="12"/>
              </w:numPr>
              <w:spacing w:line="360" w:lineRule="auto"/>
              <w:ind w:left="306" w:hanging="284"/>
              <w:jc w:val="both"/>
              <w:rPr>
                <w:rFonts w:ascii="Times New Roman" w:eastAsia="Times New Roman" w:hAnsi="Times New Roman"/>
                <w:b/>
                <w:bCs/>
                <w:sz w:val="20"/>
                <w:szCs w:val="20"/>
                <w:lang w:eastAsia="es-CR"/>
              </w:rPr>
            </w:pPr>
            <w:r w:rsidRPr="00C86AAA">
              <w:rPr>
                <w:rFonts w:ascii="Times New Roman" w:eastAsia="Times New Roman" w:hAnsi="Times New Roman"/>
                <w:sz w:val="20"/>
                <w:szCs w:val="20"/>
                <w:lang w:eastAsia="es-CR"/>
              </w:rPr>
              <w:t>Depende de la persona y el tipo de aprendizaje</w:t>
            </w:r>
          </w:p>
        </w:tc>
      </w:tr>
      <w:tr w:rsidR="00030F45" w14:paraId="595DE4C5" w14:textId="77777777" w:rsidTr="00905C0E">
        <w:trPr>
          <w:trHeight w:val="454"/>
          <w:jc w:val="center"/>
        </w:trPr>
        <w:tc>
          <w:tcPr>
            <w:tcW w:w="8359" w:type="dxa"/>
          </w:tcPr>
          <w:p w14:paraId="491E953C" w14:textId="77777777" w:rsidR="00030F45" w:rsidRPr="00030F45" w:rsidRDefault="00030F45">
            <w:pPr>
              <w:pStyle w:val="Prrafodelista"/>
              <w:numPr>
                <w:ilvl w:val="0"/>
                <w:numId w:val="12"/>
              </w:numPr>
              <w:spacing w:line="360" w:lineRule="auto"/>
              <w:ind w:left="306" w:hanging="284"/>
              <w:jc w:val="both"/>
              <w:rPr>
                <w:rFonts w:ascii="Times New Roman" w:eastAsia="Times New Roman" w:hAnsi="Times New Roman"/>
                <w:b/>
                <w:bCs/>
                <w:sz w:val="20"/>
                <w:szCs w:val="20"/>
                <w:lang w:eastAsia="es-CR"/>
              </w:rPr>
            </w:pPr>
            <w:r w:rsidRPr="00C86AAA">
              <w:rPr>
                <w:rFonts w:ascii="Times New Roman" w:eastAsia="Times New Roman" w:hAnsi="Times New Roman"/>
                <w:sz w:val="20"/>
                <w:szCs w:val="20"/>
                <w:lang w:eastAsia="es-CR"/>
              </w:rPr>
              <w:t>Buena opción con conexión a internet</w:t>
            </w:r>
          </w:p>
          <w:p w14:paraId="586C59C4" w14:textId="4FBCA93E" w:rsidR="00030F45" w:rsidRPr="00C86AAA" w:rsidRDefault="00030F45">
            <w:pPr>
              <w:pStyle w:val="Prrafodelista"/>
              <w:numPr>
                <w:ilvl w:val="0"/>
                <w:numId w:val="12"/>
              </w:numPr>
              <w:spacing w:line="360" w:lineRule="auto"/>
              <w:ind w:left="306" w:hanging="284"/>
              <w:jc w:val="both"/>
              <w:rPr>
                <w:rFonts w:ascii="Times New Roman" w:eastAsia="Times New Roman" w:hAnsi="Times New Roman"/>
                <w:b/>
                <w:bCs/>
                <w:sz w:val="20"/>
                <w:szCs w:val="20"/>
                <w:lang w:eastAsia="es-CR"/>
              </w:rPr>
            </w:pPr>
            <w:r w:rsidRPr="00C86AAA">
              <w:rPr>
                <w:rFonts w:ascii="Times New Roman" w:eastAsia="Times New Roman" w:hAnsi="Times New Roman"/>
                <w:sz w:val="20"/>
                <w:szCs w:val="20"/>
                <w:lang w:eastAsia="es-CR"/>
              </w:rPr>
              <w:t>Se necesita buena conexión de datos</w:t>
            </w:r>
          </w:p>
          <w:p w14:paraId="3F06CD8F" w14:textId="2F6EB22E" w:rsidR="00030F45" w:rsidRPr="00C86AAA" w:rsidRDefault="00030F45">
            <w:pPr>
              <w:pStyle w:val="Prrafodelista"/>
              <w:numPr>
                <w:ilvl w:val="0"/>
                <w:numId w:val="12"/>
              </w:numPr>
              <w:spacing w:line="360" w:lineRule="auto"/>
              <w:ind w:left="306" w:hanging="284"/>
              <w:jc w:val="both"/>
              <w:rPr>
                <w:rFonts w:ascii="Times New Roman" w:eastAsia="Times New Roman" w:hAnsi="Times New Roman"/>
                <w:b/>
                <w:bCs/>
                <w:sz w:val="20"/>
                <w:szCs w:val="20"/>
                <w:lang w:eastAsia="es-CR"/>
              </w:rPr>
            </w:pPr>
            <w:r w:rsidRPr="00C86AAA">
              <w:rPr>
                <w:rFonts w:ascii="Times New Roman" w:eastAsia="Times New Roman" w:hAnsi="Times New Roman"/>
                <w:sz w:val="20"/>
                <w:szCs w:val="20"/>
                <w:lang w:eastAsia="es-CR"/>
              </w:rPr>
              <w:t>Buena herramienta con disciplina y compromiso</w:t>
            </w:r>
          </w:p>
        </w:tc>
      </w:tr>
      <w:tr w:rsidR="00030F45" w14:paraId="0B96C776" w14:textId="77777777" w:rsidTr="00905C0E">
        <w:trPr>
          <w:trHeight w:val="454"/>
          <w:jc w:val="center"/>
        </w:trPr>
        <w:tc>
          <w:tcPr>
            <w:tcW w:w="8359" w:type="dxa"/>
          </w:tcPr>
          <w:p w14:paraId="07DC4728" w14:textId="77777777" w:rsidR="00030F45" w:rsidRPr="00C86AAA" w:rsidRDefault="00030F45">
            <w:pPr>
              <w:pStyle w:val="Prrafodelista"/>
              <w:numPr>
                <w:ilvl w:val="0"/>
                <w:numId w:val="12"/>
              </w:numPr>
              <w:spacing w:line="360" w:lineRule="auto"/>
              <w:ind w:left="306" w:hanging="284"/>
              <w:jc w:val="both"/>
              <w:rPr>
                <w:rFonts w:ascii="Times New Roman" w:eastAsia="Times New Roman" w:hAnsi="Times New Roman"/>
                <w:b/>
                <w:bCs/>
                <w:sz w:val="20"/>
                <w:szCs w:val="20"/>
                <w:lang w:eastAsia="es-CR"/>
              </w:rPr>
            </w:pPr>
            <w:r w:rsidRPr="00C86AAA">
              <w:rPr>
                <w:rFonts w:ascii="Times New Roman" w:eastAsia="Times New Roman" w:hAnsi="Times New Roman"/>
                <w:sz w:val="20"/>
                <w:szCs w:val="20"/>
                <w:lang w:eastAsia="es-CR"/>
              </w:rPr>
              <w:t>Necesita un espacio adecuado</w:t>
            </w:r>
          </w:p>
          <w:p w14:paraId="7F02D89D" w14:textId="77777777" w:rsidR="00030F45" w:rsidRPr="00C86AAA" w:rsidRDefault="00030F45">
            <w:pPr>
              <w:pStyle w:val="Prrafodelista"/>
              <w:numPr>
                <w:ilvl w:val="0"/>
                <w:numId w:val="12"/>
              </w:numPr>
              <w:spacing w:line="360" w:lineRule="auto"/>
              <w:ind w:left="306" w:hanging="284"/>
              <w:jc w:val="both"/>
              <w:rPr>
                <w:rFonts w:ascii="Times New Roman" w:eastAsia="Times New Roman" w:hAnsi="Times New Roman"/>
                <w:b/>
                <w:bCs/>
                <w:sz w:val="20"/>
                <w:szCs w:val="20"/>
                <w:lang w:eastAsia="es-CR"/>
              </w:rPr>
            </w:pPr>
            <w:r w:rsidRPr="00C86AAA">
              <w:rPr>
                <w:rFonts w:ascii="Times New Roman" w:eastAsia="Times New Roman" w:hAnsi="Times New Roman"/>
                <w:sz w:val="20"/>
                <w:szCs w:val="20"/>
                <w:lang w:eastAsia="es-CR"/>
              </w:rPr>
              <w:t>Preferencia por las clases presenciales</w:t>
            </w:r>
          </w:p>
          <w:p w14:paraId="73BE11D5" w14:textId="77777777" w:rsidR="00030F45" w:rsidRPr="00C86AAA" w:rsidRDefault="00030F45">
            <w:pPr>
              <w:pStyle w:val="Prrafodelista"/>
              <w:numPr>
                <w:ilvl w:val="0"/>
                <w:numId w:val="12"/>
              </w:numPr>
              <w:spacing w:line="360" w:lineRule="auto"/>
              <w:ind w:left="306" w:hanging="284"/>
              <w:jc w:val="both"/>
              <w:rPr>
                <w:rFonts w:ascii="Times New Roman" w:eastAsia="Times New Roman" w:hAnsi="Times New Roman"/>
                <w:b/>
                <w:bCs/>
                <w:sz w:val="20"/>
                <w:szCs w:val="20"/>
                <w:lang w:eastAsia="es-CR"/>
              </w:rPr>
            </w:pPr>
            <w:r w:rsidRPr="00C86AAA">
              <w:rPr>
                <w:rFonts w:ascii="Times New Roman" w:eastAsia="Times New Roman" w:hAnsi="Times New Roman"/>
                <w:sz w:val="20"/>
                <w:szCs w:val="20"/>
                <w:lang w:eastAsia="es-CR"/>
              </w:rPr>
              <w:t>Interesante y beneficioso</w:t>
            </w:r>
          </w:p>
          <w:p w14:paraId="477D9D69" w14:textId="01BDF9AA" w:rsidR="00030F45" w:rsidRPr="00C86AAA" w:rsidRDefault="00030F45">
            <w:pPr>
              <w:pStyle w:val="Prrafodelista"/>
              <w:numPr>
                <w:ilvl w:val="0"/>
                <w:numId w:val="12"/>
              </w:numPr>
              <w:spacing w:line="360" w:lineRule="auto"/>
              <w:ind w:left="306" w:hanging="284"/>
              <w:jc w:val="both"/>
              <w:rPr>
                <w:rFonts w:ascii="Times New Roman" w:eastAsia="Times New Roman" w:hAnsi="Times New Roman"/>
                <w:b/>
                <w:bCs/>
                <w:sz w:val="20"/>
                <w:szCs w:val="20"/>
                <w:lang w:eastAsia="es-CR"/>
              </w:rPr>
            </w:pPr>
            <w:r w:rsidRPr="00C86AAA">
              <w:rPr>
                <w:rFonts w:ascii="Times New Roman" w:eastAsia="Times New Roman" w:hAnsi="Times New Roman"/>
                <w:sz w:val="20"/>
                <w:szCs w:val="20"/>
                <w:lang w:eastAsia="es-CR"/>
              </w:rPr>
              <w:t>Opiniones mixtas o sin conocimiento</w:t>
            </w:r>
          </w:p>
        </w:tc>
      </w:tr>
      <w:tr w:rsidR="00030F45" w14:paraId="6C1B4892" w14:textId="77777777" w:rsidTr="00905C0E">
        <w:trPr>
          <w:trHeight w:val="454"/>
          <w:jc w:val="center"/>
        </w:trPr>
        <w:tc>
          <w:tcPr>
            <w:tcW w:w="8359" w:type="dxa"/>
          </w:tcPr>
          <w:p w14:paraId="01FBA9D7" w14:textId="7FED58CF" w:rsidR="00030F45" w:rsidRPr="00030F45" w:rsidRDefault="00030F45">
            <w:pPr>
              <w:pStyle w:val="Prrafodelista"/>
              <w:numPr>
                <w:ilvl w:val="0"/>
                <w:numId w:val="12"/>
              </w:numPr>
              <w:spacing w:line="360" w:lineRule="auto"/>
              <w:ind w:left="306" w:hanging="284"/>
              <w:jc w:val="both"/>
              <w:rPr>
                <w:rFonts w:ascii="Times New Roman" w:eastAsia="Times New Roman" w:hAnsi="Times New Roman"/>
                <w:b/>
                <w:bCs/>
                <w:sz w:val="20"/>
                <w:szCs w:val="20"/>
                <w:lang w:eastAsia="es-CR"/>
              </w:rPr>
            </w:pPr>
            <w:r w:rsidRPr="00C86AAA">
              <w:rPr>
                <w:rFonts w:ascii="Times New Roman" w:eastAsia="Times New Roman" w:hAnsi="Times New Roman"/>
                <w:sz w:val="20"/>
                <w:szCs w:val="20"/>
                <w:lang w:eastAsia="es-CR"/>
              </w:rPr>
              <w:t>Puede causar distracciones</w:t>
            </w:r>
          </w:p>
          <w:p w14:paraId="0B60B133" w14:textId="39983C44" w:rsidR="00030F45" w:rsidRPr="00030F45" w:rsidRDefault="00030F45">
            <w:pPr>
              <w:pStyle w:val="Prrafodelista"/>
              <w:numPr>
                <w:ilvl w:val="0"/>
                <w:numId w:val="12"/>
              </w:numPr>
              <w:spacing w:line="360" w:lineRule="auto"/>
              <w:ind w:left="306" w:hanging="284"/>
              <w:jc w:val="both"/>
              <w:rPr>
                <w:rFonts w:ascii="Times New Roman" w:eastAsia="Times New Roman" w:hAnsi="Times New Roman"/>
                <w:b/>
                <w:bCs/>
                <w:sz w:val="20"/>
                <w:szCs w:val="20"/>
                <w:lang w:eastAsia="es-CR"/>
              </w:rPr>
            </w:pPr>
            <w:r w:rsidRPr="00C86AAA">
              <w:rPr>
                <w:rFonts w:ascii="Times New Roman" w:eastAsia="Times New Roman" w:hAnsi="Times New Roman"/>
                <w:sz w:val="20"/>
                <w:szCs w:val="20"/>
                <w:lang w:eastAsia="es-CR"/>
              </w:rPr>
              <w:t>Es necesario y útil</w:t>
            </w:r>
          </w:p>
        </w:tc>
      </w:tr>
      <w:tr w:rsidR="00030F45" w14:paraId="1CC4083F" w14:textId="77777777" w:rsidTr="0099027F">
        <w:trPr>
          <w:trHeight w:val="454"/>
          <w:jc w:val="center"/>
        </w:trPr>
        <w:tc>
          <w:tcPr>
            <w:tcW w:w="8359" w:type="dxa"/>
            <w:tcBorders>
              <w:bottom w:val="single" w:sz="4" w:space="0" w:color="auto"/>
            </w:tcBorders>
          </w:tcPr>
          <w:p w14:paraId="20C7BE8F" w14:textId="77777777" w:rsidR="00030F45" w:rsidRPr="00C86AAA" w:rsidRDefault="00030F45">
            <w:pPr>
              <w:pStyle w:val="Prrafodelista"/>
              <w:numPr>
                <w:ilvl w:val="0"/>
                <w:numId w:val="12"/>
              </w:numPr>
              <w:spacing w:line="360" w:lineRule="auto"/>
              <w:ind w:left="306" w:hanging="284"/>
              <w:jc w:val="both"/>
              <w:rPr>
                <w:rFonts w:ascii="Times New Roman" w:eastAsia="Times New Roman" w:hAnsi="Times New Roman"/>
                <w:b/>
                <w:bCs/>
                <w:sz w:val="20"/>
                <w:szCs w:val="20"/>
                <w:lang w:eastAsia="es-CR"/>
              </w:rPr>
            </w:pPr>
            <w:r w:rsidRPr="00C86AAA">
              <w:rPr>
                <w:rFonts w:ascii="Times New Roman" w:eastAsia="Times New Roman" w:hAnsi="Times New Roman"/>
                <w:sz w:val="20"/>
                <w:szCs w:val="20"/>
                <w:lang w:eastAsia="es-CR"/>
              </w:rPr>
              <w:t>No es efectivo o poco eficaz</w:t>
            </w:r>
          </w:p>
          <w:p w14:paraId="731258C0" w14:textId="77777777" w:rsidR="00030F45" w:rsidRPr="00C86AAA" w:rsidRDefault="00030F45">
            <w:pPr>
              <w:pStyle w:val="Prrafodelista"/>
              <w:numPr>
                <w:ilvl w:val="0"/>
                <w:numId w:val="12"/>
              </w:numPr>
              <w:spacing w:line="360" w:lineRule="auto"/>
              <w:ind w:left="306" w:hanging="284"/>
              <w:jc w:val="both"/>
              <w:rPr>
                <w:rFonts w:ascii="Times New Roman" w:eastAsia="Times New Roman" w:hAnsi="Times New Roman"/>
                <w:b/>
                <w:bCs/>
                <w:sz w:val="20"/>
                <w:szCs w:val="20"/>
                <w:lang w:eastAsia="es-CR"/>
              </w:rPr>
            </w:pPr>
            <w:r w:rsidRPr="00C86AAA">
              <w:rPr>
                <w:rFonts w:ascii="Times New Roman" w:eastAsia="Times New Roman" w:hAnsi="Times New Roman"/>
                <w:sz w:val="20"/>
                <w:szCs w:val="20"/>
                <w:lang w:eastAsia="es-CR"/>
              </w:rPr>
              <w:t>Requiere recursos tecnológicos</w:t>
            </w:r>
          </w:p>
          <w:p w14:paraId="604FDAAE" w14:textId="0564EA4B" w:rsidR="00030F45" w:rsidRPr="00030F45" w:rsidRDefault="00030F45">
            <w:pPr>
              <w:pStyle w:val="Prrafodelista"/>
              <w:numPr>
                <w:ilvl w:val="0"/>
                <w:numId w:val="12"/>
              </w:numPr>
              <w:spacing w:line="360" w:lineRule="auto"/>
              <w:ind w:left="306" w:hanging="284"/>
              <w:jc w:val="both"/>
              <w:rPr>
                <w:rFonts w:ascii="Times New Roman" w:eastAsia="Times New Roman" w:hAnsi="Times New Roman"/>
                <w:b/>
                <w:bCs/>
                <w:sz w:val="20"/>
                <w:szCs w:val="20"/>
                <w:lang w:eastAsia="es-CR"/>
              </w:rPr>
            </w:pPr>
            <w:r w:rsidRPr="00C86AAA">
              <w:rPr>
                <w:rFonts w:ascii="Times New Roman" w:eastAsia="Times New Roman" w:hAnsi="Times New Roman"/>
                <w:sz w:val="20"/>
                <w:szCs w:val="20"/>
                <w:lang w:eastAsia="es-CR"/>
              </w:rPr>
              <w:t>Facilita el acceso a la educación</w:t>
            </w:r>
          </w:p>
        </w:tc>
      </w:tr>
      <w:tr w:rsidR="00905C0E" w14:paraId="292E4B99" w14:textId="77777777" w:rsidTr="0099027F">
        <w:trPr>
          <w:trHeight w:val="454"/>
          <w:jc w:val="center"/>
        </w:trPr>
        <w:tc>
          <w:tcPr>
            <w:tcW w:w="8359" w:type="dxa"/>
            <w:tcBorders>
              <w:top w:val="single" w:sz="4" w:space="0" w:color="auto"/>
            </w:tcBorders>
          </w:tcPr>
          <w:p w14:paraId="13045B46" w14:textId="4141F786" w:rsidR="00905C0E" w:rsidRPr="00C86AAA" w:rsidRDefault="00905C0E" w:rsidP="0099027F">
            <w:pPr>
              <w:pStyle w:val="Prrafodelista"/>
              <w:spacing w:line="240" w:lineRule="auto"/>
              <w:ind w:left="22" w:hanging="22"/>
              <w:jc w:val="both"/>
              <w:rPr>
                <w:rFonts w:ascii="Times New Roman" w:eastAsia="Times New Roman" w:hAnsi="Times New Roman"/>
                <w:sz w:val="20"/>
                <w:szCs w:val="20"/>
                <w:lang w:eastAsia="es-CR"/>
              </w:rPr>
            </w:pPr>
            <w:r w:rsidRPr="00905C0E">
              <w:rPr>
                <w:rFonts w:ascii="Times New Roman" w:eastAsia="Times New Roman" w:hAnsi="Times New Roman"/>
                <w:i/>
                <w:iCs/>
                <w:sz w:val="20"/>
                <w:szCs w:val="20"/>
                <w:lang w:eastAsia="es-CR"/>
              </w:rPr>
              <w:t>Nota</w:t>
            </w:r>
            <w:r>
              <w:rPr>
                <w:rFonts w:ascii="Times New Roman" w:eastAsia="Times New Roman" w:hAnsi="Times New Roman"/>
                <w:sz w:val="20"/>
                <w:szCs w:val="20"/>
                <w:lang w:eastAsia="es-CR"/>
              </w:rPr>
              <w:t xml:space="preserve">. </w:t>
            </w:r>
            <w:r w:rsidRPr="009A305F">
              <w:rPr>
                <w:rFonts w:ascii="Times New Roman" w:hAnsi="Times New Roman"/>
                <w:i/>
                <w:iCs/>
                <w:sz w:val="20"/>
                <w:szCs w:val="20"/>
              </w:rPr>
              <w:t xml:space="preserve">Fuente: </w:t>
            </w:r>
            <w:r>
              <w:rPr>
                <w:rFonts w:ascii="Times New Roman" w:hAnsi="Times New Roman"/>
                <w:i/>
                <w:iCs/>
                <w:sz w:val="20"/>
                <w:szCs w:val="20"/>
              </w:rPr>
              <w:t>C2. Aprendizaje Ubicuo-Estudiantes. La tabla muestra la opinión de los estudiantes del aprendizaje ubicuo con dispositivos móviles</w:t>
            </w:r>
            <w:r w:rsidR="0099027F">
              <w:rPr>
                <w:rFonts w:ascii="Times New Roman" w:hAnsi="Times New Roman"/>
                <w:i/>
                <w:iCs/>
                <w:sz w:val="20"/>
                <w:szCs w:val="20"/>
              </w:rPr>
              <w:t>.</w:t>
            </w:r>
          </w:p>
        </w:tc>
      </w:tr>
    </w:tbl>
    <w:p w14:paraId="721FD696" w14:textId="77777777" w:rsidR="00B1650A" w:rsidRPr="009A305F" w:rsidRDefault="00B1650A" w:rsidP="0099027F">
      <w:pPr>
        <w:suppressAutoHyphens w:val="0"/>
        <w:ind w:firstLine="0"/>
        <w:jc w:val="both"/>
        <w:rPr>
          <w:rFonts w:ascii="Arial" w:eastAsia="Times New Roman" w:hAnsi="Arial" w:cs="Arial"/>
          <w:sz w:val="16"/>
          <w:szCs w:val="16"/>
          <w:lang w:val="es-CR" w:eastAsia="es-CR"/>
        </w:rPr>
      </w:pPr>
      <w:bookmarkStart w:id="128" w:name="_Toc139285062"/>
    </w:p>
    <w:bookmarkEnd w:id="128"/>
    <w:p w14:paraId="26173D87" w14:textId="5C87783C" w:rsidR="00B1650A" w:rsidRPr="009A305F" w:rsidRDefault="001B2278" w:rsidP="00864A35">
      <w:pPr>
        <w:spacing w:line="480" w:lineRule="auto"/>
        <w:ind w:left="11"/>
        <w:jc w:val="both"/>
        <w:rPr>
          <w:rFonts w:ascii="Times New Roman" w:hAnsi="Times New Roman"/>
          <w:sz w:val="24"/>
          <w:szCs w:val="24"/>
        </w:rPr>
      </w:pPr>
      <w:r w:rsidRPr="009A305F">
        <w:rPr>
          <w:rFonts w:ascii="Times New Roman" w:hAnsi="Times New Roman"/>
          <w:sz w:val="24"/>
          <w:szCs w:val="24"/>
        </w:rPr>
        <w:t>En los datos obtenidos sobre la percepción del aprendizaje ubicuo, se evidencia</w:t>
      </w:r>
      <w:r w:rsidRPr="009A305F">
        <w:rPr>
          <w:rFonts w:ascii="Times New Roman" w:hAnsi="Times New Roman"/>
          <w:color w:val="374151"/>
        </w:rPr>
        <w:t xml:space="preserve"> </w:t>
      </w:r>
      <w:r w:rsidRPr="009A305F">
        <w:rPr>
          <w:rFonts w:ascii="Times New Roman" w:hAnsi="Times New Roman"/>
          <w:sz w:val="24"/>
          <w:szCs w:val="24"/>
        </w:rPr>
        <w:t xml:space="preserve">una variedad de perspectivas sobre el aprendizaje ubicuo, con opiniones positivas y negativas. Algunos consideran que es una opción flexible y accesible, mientras que otros prefieren las clases presenciales. También se </w:t>
      </w:r>
      <w:r w:rsidR="00EB1B49">
        <w:rPr>
          <w:rFonts w:ascii="Times New Roman" w:hAnsi="Times New Roman"/>
          <w:sz w:val="24"/>
          <w:szCs w:val="24"/>
        </w:rPr>
        <w:t>recalca</w:t>
      </w:r>
      <w:r w:rsidRPr="009A305F">
        <w:rPr>
          <w:rFonts w:ascii="Times New Roman" w:hAnsi="Times New Roman"/>
          <w:sz w:val="24"/>
          <w:szCs w:val="24"/>
        </w:rPr>
        <w:t xml:space="preserve"> la importancia del compromiso, la responsabilidad y los recursos tecnológicos adecuados para obtener los beneficios del aprendizaje ubicuo.</w:t>
      </w:r>
    </w:p>
    <w:p w14:paraId="084FBAA1" w14:textId="44EFC7C6" w:rsidR="009A305F" w:rsidRPr="00CE2A7C" w:rsidRDefault="00B1650A" w:rsidP="00864A35">
      <w:pPr>
        <w:spacing w:line="480" w:lineRule="auto"/>
        <w:ind w:left="11"/>
        <w:jc w:val="both"/>
        <w:rPr>
          <w:rFonts w:ascii="Arial" w:hAnsi="Arial" w:cs="Arial"/>
          <w:sz w:val="24"/>
          <w:szCs w:val="24"/>
        </w:rPr>
      </w:pPr>
      <w:r w:rsidRPr="009A305F">
        <w:rPr>
          <w:rFonts w:ascii="Times New Roman" w:hAnsi="Times New Roman"/>
          <w:sz w:val="24"/>
          <w:szCs w:val="24"/>
        </w:rPr>
        <w:lastRenderedPageBreak/>
        <w:t>En el siguiente enunciado De las siguientes técnicas de enseñanza-aprendizaje, se les preguntó</w:t>
      </w:r>
      <w:r w:rsidR="00052FF7">
        <w:rPr>
          <w:rFonts w:ascii="Times New Roman" w:hAnsi="Times New Roman"/>
          <w:sz w:val="24"/>
          <w:szCs w:val="24"/>
        </w:rPr>
        <w:t>,</w:t>
      </w:r>
      <w:r w:rsidRPr="009A305F">
        <w:rPr>
          <w:rFonts w:ascii="Times New Roman" w:hAnsi="Times New Roman"/>
          <w:sz w:val="24"/>
          <w:szCs w:val="24"/>
        </w:rPr>
        <w:t xml:space="preserve"> ¿cuáles le gustan más? Las respuestas </w:t>
      </w:r>
      <w:r w:rsidR="009A305F">
        <w:rPr>
          <w:rFonts w:ascii="Times New Roman" w:hAnsi="Times New Roman"/>
          <w:sz w:val="24"/>
          <w:szCs w:val="24"/>
        </w:rPr>
        <w:t>se muestran en la</w:t>
      </w:r>
      <w:r w:rsidRPr="009A305F">
        <w:rPr>
          <w:rFonts w:ascii="Times New Roman" w:hAnsi="Times New Roman"/>
          <w:sz w:val="24"/>
          <w:szCs w:val="24"/>
        </w:rPr>
        <w:t xml:space="preserve"> Figura </w:t>
      </w:r>
      <w:r w:rsidR="009A305F" w:rsidRPr="009A305F">
        <w:rPr>
          <w:rFonts w:ascii="Times New Roman" w:hAnsi="Times New Roman"/>
          <w:sz w:val="24"/>
          <w:szCs w:val="24"/>
        </w:rPr>
        <w:t>1</w:t>
      </w:r>
      <w:r w:rsidR="00A777E3">
        <w:rPr>
          <w:rFonts w:ascii="Times New Roman" w:hAnsi="Times New Roman"/>
          <w:sz w:val="24"/>
          <w:szCs w:val="24"/>
        </w:rPr>
        <w:t>5</w:t>
      </w:r>
      <w:r w:rsidR="009A305F" w:rsidRPr="009A305F">
        <w:rPr>
          <w:rFonts w:ascii="Times New Roman" w:hAnsi="Times New Roman"/>
          <w:sz w:val="24"/>
          <w:szCs w:val="24"/>
        </w:rPr>
        <w:t>.</w:t>
      </w:r>
      <w:r>
        <w:rPr>
          <w:rFonts w:ascii="Arial" w:hAnsi="Arial" w:cs="Arial"/>
          <w:sz w:val="24"/>
          <w:szCs w:val="24"/>
        </w:rPr>
        <w:t xml:space="preserve"> </w:t>
      </w:r>
      <w:bookmarkStart w:id="129" w:name="_Toc139285063"/>
      <w:bookmarkStart w:id="130" w:name="_Toc146395948"/>
    </w:p>
    <w:p w14:paraId="6EEF1C17" w14:textId="75DFDE6A" w:rsidR="00CE2A7C" w:rsidRPr="0099027F" w:rsidRDefault="005F56DE" w:rsidP="00CE2A7C">
      <w:pPr>
        <w:pStyle w:val="Descripcin"/>
        <w:ind w:firstLine="1134"/>
        <w:rPr>
          <w:rFonts w:ascii="Times New Roman" w:hAnsi="Times New Roman"/>
          <w:b w:val="0"/>
          <w:bCs w:val="0"/>
        </w:rPr>
      </w:pPr>
      <w:r w:rsidRPr="0099027F">
        <w:rPr>
          <w:rFonts w:ascii="Times New Roman" w:hAnsi="Times New Roman"/>
          <w:b w:val="0"/>
          <w:bCs w:val="0"/>
        </w:rPr>
        <w:t xml:space="preserve">Figura </w:t>
      </w:r>
      <w:r w:rsidRPr="0099027F">
        <w:rPr>
          <w:rFonts w:ascii="Times New Roman" w:hAnsi="Times New Roman"/>
          <w:b w:val="0"/>
          <w:bCs w:val="0"/>
        </w:rPr>
        <w:fldChar w:fldCharType="begin"/>
      </w:r>
      <w:r w:rsidRPr="0099027F">
        <w:rPr>
          <w:rFonts w:ascii="Times New Roman" w:hAnsi="Times New Roman"/>
          <w:b w:val="0"/>
          <w:bCs w:val="0"/>
        </w:rPr>
        <w:instrText xml:space="preserve"> SEQ Figura \* ARABIC </w:instrText>
      </w:r>
      <w:r w:rsidRPr="0099027F">
        <w:rPr>
          <w:rFonts w:ascii="Times New Roman" w:hAnsi="Times New Roman"/>
          <w:b w:val="0"/>
          <w:bCs w:val="0"/>
        </w:rPr>
        <w:fldChar w:fldCharType="separate"/>
      </w:r>
      <w:r w:rsidR="00911500" w:rsidRPr="0099027F">
        <w:rPr>
          <w:rFonts w:ascii="Times New Roman" w:hAnsi="Times New Roman"/>
          <w:b w:val="0"/>
          <w:bCs w:val="0"/>
          <w:noProof/>
        </w:rPr>
        <w:t>15</w:t>
      </w:r>
      <w:r w:rsidRPr="0099027F">
        <w:rPr>
          <w:rFonts w:ascii="Times New Roman" w:hAnsi="Times New Roman"/>
          <w:b w:val="0"/>
          <w:bCs w:val="0"/>
        </w:rPr>
        <w:fldChar w:fldCharType="end"/>
      </w:r>
      <w:r w:rsidR="00BB56AC" w:rsidRPr="0099027F">
        <w:rPr>
          <w:rFonts w:ascii="Times New Roman" w:hAnsi="Times New Roman"/>
          <w:b w:val="0"/>
          <w:bCs w:val="0"/>
        </w:rPr>
        <w:t xml:space="preserve"> </w:t>
      </w:r>
    </w:p>
    <w:p w14:paraId="1EEB16E3" w14:textId="432B4B28" w:rsidR="00BB56AC" w:rsidRPr="00CE2A7C" w:rsidRDefault="00BB56AC" w:rsidP="00CE2A7C">
      <w:pPr>
        <w:pStyle w:val="Descripcin"/>
        <w:ind w:firstLine="1134"/>
        <w:rPr>
          <w:rFonts w:ascii="Times New Roman" w:hAnsi="Times New Roman"/>
          <w:b w:val="0"/>
          <w:bCs w:val="0"/>
        </w:rPr>
      </w:pPr>
      <w:r w:rsidRPr="00CE2A7C">
        <w:rPr>
          <w:rFonts w:ascii="Times New Roman" w:hAnsi="Times New Roman"/>
          <w:b w:val="0"/>
          <w:bCs w:val="0"/>
          <w:i/>
          <w:iCs/>
        </w:rPr>
        <w:t>De las siguientes técnicas de enseñanza-aprendizaje, cuáles les gustan más.</w:t>
      </w:r>
      <w:bookmarkEnd w:id="129"/>
      <w:bookmarkEnd w:id="130"/>
      <w:r w:rsidRPr="00CE2A7C">
        <w:rPr>
          <w:rFonts w:ascii="Times New Roman" w:hAnsi="Times New Roman"/>
          <w:b w:val="0"/>
          <w:bCs w:val="0"/>
          <w:i/>
          <w:iCs/>
        </w:rPr>
        <w:t xml:space="preserve">        </w:t>
      </w:r>
    </w:p>
    <w:p w14:paraId="014C484F" w14:textId="397313D6" w:rsidR="00620895" w:rsidRPr="00620895" w:rsidRDefault="00030F45" w:rsidP="00C86AAA">
      <w:pPr>
        <w:rPr>
          <w:sz w:val="16"/>
          <w:szCs w:val="16"/>
        </w:rPr>
      </w:pPr>
      <w:r>
        <w:rPr>
          <w:rFonts w:ascii="Arial" w:hAnsi="Arial" w:cs="Arial"/>
          <w:noProof/>
        </w:rPr>
        <w:drawing>
          <wp:anchor distT="0" distB="0" distL="114300" distR="114300" simplePos="0" relativeHeight="251569664" behindDoc="1" locked="0" layoutInCell="1" allowOverlap="1" wp14:anchorId="08CB0616" wp14:editId="0D733EBC">
            <wp:simplePos x="0" y="0"/>
            <wp:positionH relativeFrom="margin">
              <wp:posOffset>691515</wp:posOffset>
            </wp:positionH>
            <wp:positionV relativeFrom="paragraph">
              <wp:posOffset>62230</wp:posOffset>
            </wp:positionV>
            <wp:extent cx="4985385" cy="2299335"/>
            <wp:effectExtent l="0" t="0" r="5715" b="5715"/>
            <wp:wrapTight wrapText="bothSides">
              <wp:wrapPolygon edited="0">
                <wp:start x="0" y="0"/>
                <wp:lineTo x="0" y="21475"/>
                <wp:lineTo x="21542" y="21475"/>
                <wp:lineTo x="21542" y="0"/>
                <wp:lineTo x="0" y="0"/>
              </wp:wrapPolygon>
            </wp:wrapTight>
            <wp:docPr id="133597559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3" cstate="print">
                      <a:extLst>
                        <a:ext uri="{BEBA8EAE-BF5A-486C-A8C5-ECC9F3942E4B}">
                          <a14:imgProps xmlns:a14="http://schemas.microsoft.com/office/drawing/2010/main">
                            <a14:imgLayer r:embed="rId64">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4985385" cy="2299335"/>
                    </a:xfrm>
                    <a:prstGeom prst="rect">
                      <a:avLst/>
                    </a:prstGeom>
                    <a:noFill/>
                  </pic:spPr>
                </pic:pic>
              </a:graphicData>
            </a:graphic>
            <wp14:sizeRelH relativeFrom="page">
              <wp14:pctWidth>0</wp14:pctWidth>
            </wp14:sizeRelH>
            <wp14:sizeRelV relativeFrom="page">
              <wp14:pctHeight>0</wp14:pctHeight>
            </wp14:sizeRelV>
          </wp:anchor>
        </w:drawing>
      </w:r>
    </w:p>
    <w:p w14:paraId="7DB67FF8" w14:textId="007D5265" w:rsidR="00557153" w:rsidRDefault="00557153" w:rsidP="00C86AAA">
      <w:pPr>
        <w:pStyle w:val="NormalWeb"/>
        <w:spacing w:before="0" w:beforeAutospacing="0" w:after="0" w:afterAutospacing="0"/>
        <w:jc w:val="both"/>
        <w:rPr>
          <w:rFonts w:ascii="Arial" w:hAnsi="Arial" w:cs="Arial"/>
        </w:rPr>
      </w:pPr>
    </w:p>
    <w:p w14:paraId="1F974E90" w14:textId="48FF6F2D" w:rsidR="00557153" w:rsidRDefault="00557153" w:rsidP="00C86AAA">
      <w:pPr>
        <w:pStyle w:val="NormalWeb"/>
        <w:spacing w:before="0" w:beforeAutospacing="0" w:after="0" w:afterAutospacing="0"/>
        <w:jc w:val="both"/>
        <w:rPr>
          <w:rFonts w:ascii="Arial" w:hAnsi="Arial" w:cs="Arial"/>
        </w:rPr>
      </w:pPr>
    </w:p>
    <w:p w14:paraId="442EA1AA" w14:textId="25AC46B5" w:rsidR="00557153" w:rsidRDefault="00557153" w:rsidP="00C86AAA">
      <w:pPr>
        <w:pStyle w:val="NormalWeb"/>
        <w:spacing w:before="0" w:beforeAutospacing="0" w:after="0" w:afterAutospacing="0"/>
        <w:jc w:val="both"/>
        <w:rPr>
          <w:rFonts w:ascii="Arial" w:hAnsi="Arial" w:cs="Arial"/>
        </w:rPr>
      </w:pPr>
    </w:p>
    <w:p w14:paraId="3B62C032" w14:textId="77777777" w:rsidR="00557153" w:rsidRDefault="00557153" w:rsidP="00C86AAA">
      <w:pPr>
        <w:pStyle w:val="NormalWeb"/>
        <w:spacing w:before="0" w:beforeAutospacing="0" w:after="0" w:afterAutospacing="0"/>
        <w:jc w:val="both"/>
        <w:rPr>
          <w:rFonts w:ascii="Arial" w:hAnsi="Arial" w:cs="Arial"/>
        </w:rPr>
      </w:pPr>
    </w:p>
    <w:p w14:paraId="3F22CC07" w14:textId="77777777" w:rsidR="00557153" w:rsidRDefault="00557153" w:rsidP="00C86AAA">
      <w:pPr>
        <w:pStyle w:val="NormalWeb"/>
        <w:spacing w:before="0" w:beforeAutospacing="0" w:after="0" w:afterAutospacing="0"/>
        <w:jc w:val="both"/>
        <w:rPr>
          <w:rFonts w:ascii="Arial" w:hAnsi="Arial" w:cs="Arial"/>
        </w:rPr>
      </w:pPr>
    </w:p>
    <w:p w14:paraId="744331E7" w14:textId="77777777" w:rsidR="00557153" w:rsidRDefault="00557153" w:rsidP="00C86AAA">
      <w:pPr>
        <w:pStyle w:val="NormalWeb"/>
        <w:spacing w:before="0" w:beforeAutospacing="0" w:after="0" w:afterAutospacing="0"/>
        <w:jc w:val="both"/>
        <w:rPr>
          <w:rFonts w:ascii="Arial" w:hAnsi="Arial" w:cs="Arial"/>
        </w:rPr>
      </w:pPr>
    </w:p>
    <w:p w14:paraId="7E87042D" w14:textId="77777777" w:rsidR="00557153" w:rsidRDefault="00557153" w:rsidP="00C86AAA">
      <w:pPr>
        <w:pStyle w:val="NormalWeb"/>
        <w:spacing w:before="0" w:beforeAutospacing="0" w:after="0" w:afterAutospacing="0"/>
        <w:jc w:val="both"/>
        <w:rPr>
          <w:rFonts w:ascii="Arial" w:hAnsi="Arial" w:cs="Arial"/>
        </w:rPr>
      </w:pPr>
    </w:p>
    <w:p w14:paraId="61D13909" w14:textId="77777777" w:rsidR="00557153" w:rsidRDefault="00557153" w:rsidP="0082231F">
      <w:pPr>
        <w:pStyle w:val="NormalWeb"/>
        <w:spacing w:before="0" w:beforeAutospacing="0" w:after="0" w:afterAutospacing="0" w:line="360" w:lineRule="auto"/>
        <w:jc w:val="both"/>
        <w:rPr>
          <w:rFonts w:ascii="Arial" w:hAnsi="Arial" w:cs="Arial"/>
        </w:rPr>
      </w:pPr>
    </w:p>
    <w:p w14:paraId="5645EA6C" w14:textId="77777777" w:rsidR="00557153" w:rsidRDefault="00557153" w:rsidP="0082231F">
      <w:pPr>
        <w:pStyle w:val="NormalWeb"/>
        <w:spacing w:before="0" w:beforeAutospacing="0" w:after="0" w:afterAutospacing="0" w:line="360" w:lineRule="auto"/>
        <w:jc w:val="both"/>
        <w:rPr>
          <w:rFonts w:ascii="Arial" w:hAnsi="Arial" w:cs="Arial"/>
        </w:rPr>
      </w:pPr>
    </w:p>
    <w:p w14:paraId="337C1661" w14:textId="77777777" w:rsidR="00557153" w:rsidRDefault="00557153" w:rsidP="0082231F">
      <w:pPr>
        <w:pStyle w:val="NormalWeb"/>
        <w:spacing w:before="0" w:beforeAutospacing="0" w:after="0" w:afterAutospacing="0" w:line="360" w:lineRule="auto"/>
        <w:jc w:val="both"/>
        <w:rPr>
          <w:rFonts w:ascii="Arial" w:hAnsi="Arial" w:cs="Arial"/>
        </w:rPr>
      </w:pPr>
    </w:p>
    <w:p w14:paraId="753546E5" w14:textId="68C71B66" w:rsidR="00557153" w:rsidRDefault="00557153" w:rsidP="0082231F">
      <w:pPr>
        <w:pStyle w:val="NormalWeb"/>
        <w:spacing w:before="0" w:beforeAutospacing="0" w:after="0" w:afterAutospacing="0" w:line="360" w:lineRule="auto"/>
        <w:jc w:val="both"/>
        <w:rPr>
          <w:rFonts w:ascii="Arial" w:hAnsi="Arial" w:cs="Arial"/>
        </w:rPr>
      </w:pPr>
    </w:p>
    <w:p w14:paraId="153949DC" w14:textId="73ADA09C" w:rsidR="00557153" w:rsidRDefault="0099027F" w:rsidP="0099027F">
      <w:pPr>
        <w:pStyle w:val="NormalWeb"/>
        <w:spacing w:before="0" w:beforeAutospacing="0" w:after="0" w:afterAutospacing="0"/>
        <w:ind w:left="1134" w:right="436" w:firstLine="0"/>
        <w:jc w:val="both"/>
        <w:rPr>
          <w:i/>
          <w:iCs/>
          <w:sz w:val="20"/>
          <w:szCs w:val="20"/>
        </w:rPr>
      </w:pPr>
      <w:r>
        <w:rPr>
          <w:i/>
          <w:iCs/>
          <w:sz w:val="20"/>
          <w:szCs w:val="20"/>
        </w:rPr>
        <w:t xml:space="preserve">Nota. </w:t>
      </w:r>
      <w:r w:rsidR="00557153" w:rsidRPr="00557153">
        <w:rPr>
          <w:i/>
          <w:iCs/>
          <w:sz w:val="20"/>
          <w:szCs w:val="20"/>
        </w:rPr>
        <w:t>Fuente:</w:t>
      </w:r>
      <w:r w:rsidR="00557153">
        <w:rPr>
          <w:i/>
          <w:iCs/>
          <w:sz w:val="20"/>
          <w:szCs w:val="20"/>
        </w:rPr>
        <w:t>C2. Aprendizaje Ubicuo-Estudiante</w:t>
      </w:r>
      <w:r>
        <w:rPr>
          <w:i/>
          <w:iCs/>
          <w:sz w:val="20"/>
          <w:szCs w:val="20"/>
        </w:rPr>
        <w:t>s. La figura 15 muestra las técnicas de enseñanza-aprendizaje que más les gustan a los estudiantes</w:t>
      </w:r>
    </w:p>
    <w:p w14:paraId="4D5CC409" w14:textId="1EBF482B" w:rsidR="00557153" w:rsidRPr="00557153" w:rsidRDefault="00557153" w:rsidP="00030F45">
      <w:pPr>
        <w:pStyle w:val="NormalWeb"/>
        <w:spacing w:before="0" w:beforeAutospacing="0" w:after="0" w:afterAutospacing="0"/>
        <w:ind w:firstLine="993"/>
        <w:jc w:val="both"/>
        <w:rPr>
          <w:i/>
          <w:iCs/>
          <w:sz w:val="20"/>
          <w:szCs w:val="20"/>
        </w:rPr>
      </w:pPr>
    </w:p>
    <w:p w14:paraId="46E07647" w14:textId="14DA487A" w:rsidR="001B2278" w:rsidRPr="00557153" w:rsidRDefault="001B2278" w:rsidP="00864A35">
      <w:pPr>
        <w:pStyle w:val="NormalWeb"/>
        <w:spacing w:before="0" w:beforeAutospacing="0" w:after="0" w:afterAutospacing="0" w:line="480" w:lineRule="auto"/>
        <w:ind w:left="11"/>
        <w:jc w:val="both"/>
      </w:pPr>
      <w:r w:rsidRPr="00557153">
        <w:t xml:space="preserve">Según las respuestas obtenidas sobre las preferencias en técnicas de enseñanza-aprendizaje, se observan diferentes niveles de aceptación entre los participantes. Las técnicas </w:t>
      </w:r>
      <w:r w:rsidR="00EB1B49">
        <w:t>que más sobresalen</w:t>
      </w:r>
      <w:r w:rsidRPr="00557153">
        <w:t xml:space="preserve"> por su alta </w:t>
      </w:r>
      <w:r w:rsidR="00EB1B49" w:rsidRPr="00557153">
        <w:t>preferencia</w:t>
      </w:r>
      <w:r w:rsidRPr="00557153">
        <w:t xml:space="preserve"> son la Demostración con un 52% y la Discusión con un 45%. Estos resultados sugieren que los participantes valoran la observación práctica y la interacción activa y participativa como métodos efectivos para el aprendizaje.</w:t>
      </w:r>
    </w:p>
    <w:p w14:paraId="2C264D66" w14:textId="2E5FCAC4" w:rsidR="001B2278" w:rsidRPr="00557153" w:rsidRDefault="00891ADD" w:rsidP="00864A35">
      <w:pPr>
        <w:pStyle w:val="NormalWeb"/>
        <w:spacing w:before="0" w:beforeAutospacing="0" w:after="0" w:afterAutospacing="0" w:line="480" w:lineRule="auto"/>
        <w:ind w:left="11"/>
        <w:jc w:val="both"/>
      </w:pPr>
      <w:r>
        <w:t>También</w:t>
      </w:r>
      <w:r w:rsidR="001B2278" w:rsidRPr="00557153">
        <w:t>, se encontró un equilibrio en las preferencias para varias técnicas de enseñanza-aprendizaje. La Resolución de problemas obtuvo un 38%, seguida por la "Lectura comentada" con un 35% y el Descubrimiento con un 31%. Esto indica que los participantes aprecian la aplicación práctica, la discusión basada en textos y la exploración independiente como enfoques valiosos para el aprendizaje.</w:t>
      </w:r>
    </w:p>
    <w:p w14:paraId="246373DA" w14:textId="6A394C9F" w:rsidR="001B2278" w:rsidRPr="00557153" w:rsidRDefault="001B2278" w:rsidP="00864A35">
      <w:pPr>
        <w:pStyle w:val="NormalWeb"/>
        <w:spacing w:before="0" w:beforeAutospacing="0" w:after="0" w:afterAutospacing="0" w:line="480" w:lineRule="auto"/>
        <w:ind w:left="11"/>
        <w:jc w:val="both"/>
      </w:pPr>
      <w:r w:rsidRPr="00557153">
        <w:t xml:space="preserve">En cuanto a las técnicas menos preferidas, se destaca que solo un 7% de los encuestados mencionó los Ensayos como su opción favorita, mientras que la Investigación en la comunidad obtuvo un 21% de preferencia. </w:t>
      </w:r>
    </w:p>
    <w:p w14:paraId="16602539" w14:textId="333D5118" w:rsidR="001B2278" w:rsidRPr="00557153" w:rsidRDefault="001B2278" w:rsidP="00864A35">
      <w:pPr>
        <w:spacing w:line="480" w:lineRule="auto"/>
        <w:ind w:left="11" w:right="386"/>
        <w:jc w:val="both"/>
        <w:rPr>
          <w:rFonts w:ascii="Times New Roman" w:hAnsi="Times New Roman"/>
          <w:strike/>
          <w:sz w:val="24"/>
          <w:szCs w:val="24"/>
          <w:shd w:val="clear" w:color="auto" w:fill="F7F7F8"/>
        </w:rPr>
      </w:pPr>
      <w:r w:rsidRPr="00557153">
        <w:rPr>
          <w:rFonts w:ascii="Times New Roman" w:hAnsi="Times New Roman"/>
          <w:sz w:val="24"/>
          <w:szCs w:val="24"/>
        </w:rPr>
        <w:lastRenderedPageBreak/>
        <w:t xml:space="preserve">Los resultados obtenidos en cuanto a las preferencias de los participantes en técnicas de enseñanza-aprendizaje revelan la importancia que le otorgan a la "Demostración" y la "Discusión" como métodos efectivos. </w:t>
      </w:r>
    </w:p>
    <w:p w14:paraId="7589356A" w14:textId="00A292B1" w:rsidR="0099027F" w:rsidRPr="004D6A40" w:rsidRDefault="001B2278" w:rsidP="004D6A40">
      <w:pPr>
        <w:pStyle w:val="NormalWeb"/>
        <w:spacing w:before="0" w:beforeAutospacing="0" w:after="0" w:afterAutospacing="0" w:line="480" w:lineRule="auto"/>
        <w:ind w:left="11"/>
        <w:jc w:val="both"/>
      </w:pPr>
      <w:r w:rsidRPr="00557153">
        <w:t xml:space="preserve">Al consultar a los participantes acerca de </w:t>
      </w:r>
      <w:r w:rsidR="00620895" w:rsidRPr="00557153">
        <w:t>¿C</w:t>
      </w:r>
      <w:r w:rsidRPr="00557153">
        <w:t>uál de los instrumentos indicados les facilita el desempeño educativo</w:t>
      </w:r>
      <w:r w:rsidR="00620895" w:rsidRPr="00557153">
        <w:t>?</w:t>
      </w:r>
      <w:r w:rsidRPr="00557153">
        <w:t xml:space="preserve">, </w:t>
      </w:r>
      <w:r w:rsidR="00620895" w:rsidRPr="00557153">
        <w:t>Según la Figura 1</w:t>
      </w:r>
      <w:r w:rsidR="00A777E3">
        <w:t>6</w:t>
      </w:r>
      <w:r w:rsidR="00620895" w:rsidRPr="00557153">
        <w:t>, los</w:t>
      </w:r>
      <w:r w:rsidRPr="00557153">
        <w:t xml:space="preserve"> resultados indicaron que los participantes valoraron positivamente diferentes herramientas, los juegos educativos</w:t>
      </w:r>
      <w:r w:rsidR="00891ADD">
        <w:t xml:space="preserve"> son</w:t>
      </w:r>
      <w:r w:rsidRPr="00557153">
        <w:t xml:space="preserve"> los más destacados con un alto porcentaje de respuestas que fue de un 85%.</w:t>
      </w:r>
      <w:bookmarkStart w:id="131" w:name="_Toc139285064"/>
      <w:bookmarkStart w:id="132" w:name="_Toc146395949"/>
    </w:p>
    <w:p w14:paraId="719B605F" w14:textId="1478B374" w:rsidR="00CE2A7C" w:rsidRPr="0099027F" w:rsidRDefault="005F56DE" w:rsidP="00CE2A7C">
      <w:pPr>
        <w:pStyle w:val="Descripcin"/>
        <w:ind w:firstLine="1418"/>
        <w:rPr>
          <w:rFonts w:ascii="Times New Roman" w:hAnsi="Times New Roman"/>
          <w:b w:val="0"/>
          <w:bCs w:val="0"/>
        </w:rPr>
      </w:pPr>
      <w:r w:rsidRPr="0099027F">
        <w:rPr>
          <w:rFonts w:ascii="Times New Roman" w:hAnsi="Times New Roman"/>
          <w:b w:val="0"/>
          <w:bCs w:val="0"/>
        </w:rPr>
        <w:t xml:space="preserve">Figura </w:t>
      </w:r>
      <w:r w:rsidRPr="0099027F">
        <w:rPr>
          <w:rFonts w:ascii="Times New Roman" w:hAnsi="Times New Roman"/>
          <w:b w:val="0"/>
          <w:bCs w:val="0"/>
        </w:rPr>
        <w:fldChar w:fldCharType="begin"/>
      </w:r>
      <w:r w:rsidRPr="0099027F">
        <w:rPr>
          <w:rFonts w:ascii="Times New Roman" w:hAnsi="Times New Roman"/>
          <w:b w:val="0"/>
          <w:bCs w:val="0"/>
        </w:rPr>
        <w:instrText xml:space="preserve"> SEQ Figura \* ARABIC </w:instrText>
      </w:r>
      <w:r w:rsidRPr="0099027F">
        <w:rPr>
          <w:rFonts w:ascii="Times New Roman" w:hAnsi="Times New Roman"/>
          <w:b w:val="0"/>
          <w:bCs w:val="0"/>
        </w:rPr>
        <w:fldChar w:fldCharType="separate"/>
      </w:r>
      <w:r w:rsidR="00911500" w:rsidRPr="0099027F">
        <w:rPr>
          <w:rFonts w:ascii="Times New Roman" w:hAnsi="Times New Roman"/>
          <w:b w:val="0"/>
          <w:bCs w:val="0"/>
          <w:noProof/>
        </w:rPr>
        <w:t>16</w:t>
      </w:r>
      <w:r w:rsidRPr="0099027F">
        <w:rPr>
          <w:rFonts w:ascii="Times New Roman" w:hAnsi="Times New Roman"/>
          <w:b w:val="0"/>
          <w:bCs w:val="0"/>
        </w:rPr>
        <w:fldChar w:fldCharType="end"/>
      </w:r>
      <w:r w:rsidR="00557153" w:rsidRPr="0099027F">
        <w:rPr>
          <w:rFonts w:ascii="Times New Roman" w:hAnsi="Times New Roman"/>
          <w:b w:val="0"/>
          <w:bCs w:val="0"/>
        </w:rPr>
        <w:t xml:space="preserve"> </w:t>
      </w:r>
    </w:p>
    <w:p w14:paraId="0180C9F0" w14:textId="193A6E04" w:rsidR="001B2278" w:rsidRPr="00CE2A7C" w:rsidRDefault="00557153" w:rsidP="00CE2A7C">
      <w:pPr>
        <w:pStyle w:val="Descripcin"/>
        <w:ind w:firstLine="1418"/>
        <w:rPr>
          <w:rFonts w:ascii="Times New Roman" w:hAnsi="Times New Roman"/>
          <w:b w:val="0"/>
          <w:bCs w:val="0"/>
        </w:rPr>
      </w:pPr>
      <w:r w:rsidRPr="00CE2A7C">
        <w:rPr>
          <w:rFonts w:ascii="Times New Roman" w:hAnsi="Times New Roman"/>
          <w:b w:val="0"/>
          <w:bCs w:val="0"/>
          <w:i/>
          <w:iCs/>
        </w:rPr>
        <w:t>¿Cuáles instrumentos se les facilita en el desempeño educativo?</w:t>
      </w:r>
      <w:bookmarkEnd w:id="131"/>
      <w:bookmarkEnd w:id="132"/>
    </w:p>
    <w:p w14:paraId="44CFA194" w14:textId="5BC57D83" w:rsidR="001B2278" w:rsidRDefault="003C7B26" w:rsidP="001B2278">
      <w:pPr>
        <w:spacing w:before="100" w:beforeAutospacing="1" w:line="360" w:lineRule="auto"/>
        <w:ind w:right="386"/>
        <w:jc w:val="both"/>
        <w:rPr>
          <w:rFonts w:ascii="Arial" w:eastAsia="Times New Roman" w:hAnsi="Arial" w:cs="Arial"/>
          <w:bCs/>
          <w:sz w:val="24"/>
          <w:szCs w:val="24"/>
        </w:rPr>
      </w:pPr>
      <w:r>
        <w:rPr>
          <w:noProof/>
        </w:rPr>
        <w:drawing>
          <wp:anchor distT="0" distB="0" distL="114300" distR="114300" simplePos="0" relativeHeight="251545088" behindDoc="1" locked="0" layoutInCell="1" allowOverlap="1" wp14:anchorId="4A43AF40" wp14:editId="11023F13">
            <wp:simplePos x="0" y="0"/>
            <wp:positionH relativeFrom="column">
              <wp:posOffset>906145</wp:posOffset>
            </wp:positionH>
            <wp:positionV relativeFrom="paragraph">
              <wp:posOffset>28023</wp:posOffset>
            </wp:positionV>
            <wp:extent cx="3927475" cy="2346960"/>
            <wp:effectExtent l="0" t="0" r="0" b="0"/>
            <wp:wrapTight wrapText="bothSides">
              <wp:wrapPolygon edited="0">
                <wp:start x="0" y="0"/>
                <wp:lineTo x="0" y="21390"/>
                <wp:lineTo x="21478" y="21390"/>
                <wp:lineTo x="21478" y="0"/>
                <wp:lineTo x="0" y="0"/>
              </wp:wrapPolygon>
            </wp:wrapTight>
            <wp:docPr id="2325" name="Gráfico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áfico 1">
                      <a:extLst>
                        <a:ext uri="{C183D7F6-B498-43B3-948B-1728B52AA6E4}">
                          <adec:decorative xmlns:adec="http://schemas.microsoft.com/office/drawing/2017/decorative" val="1"/>
                        </a:ext>
                      </a:extLst>
                    </pic:cNvPr>
                    <pic:cNvPicPr>
                      <a:picLocks noChangeArrowheads="1"/>
                    </pic:cNvPicPr>
                  </pic:nvPicPr>
                  <pic:blipFill>
                    <a:blip r:embed="rId65">
                      <a:extLst>
                        <a:ext uri="{BEBA8EAE-BF5A-486C-A8C5-ECC9F3942E4B}">
                          <a14:imgProps xmlns:a14="http://schemas.microsoft.com/office/drawing/2010/main">
                            <a14:imgLayer r:embed="rId66">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3927475" cy="23469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C7676BE" w14:textId="77777777" w:rsidR="001B2278" w:rsidRDefault="001B2278" w:rsidP="001B2278">
      <w:pPr>
        <w:spacing w:line="360" w:lineRule="auto"/>
        <w:ind w:right="386"/>
        <w:jc w:val="both"/>
        <w:rPr>
          <w:noProof/>
        </w:rPr>
      </w:pPr>
    </w:p>
    <w:p w14:paraId="17B6435F" w14:textId="77777777" w:rsidR="001B2278" w:rsidRDefault="001B2278" w:rsidP="001B2278">
      <w:pPr>
        <w:pStyle w:val="Descripcin"/>
        <w:jc w:val="both"/>
        <w:rPr>
          <w:b w:val="0"/>
          <w:bCs w:val="0"/>
        </w:rPr>
      </w:pPr>
    </w:p>
    <w:p w14:paraId="4643602A" w14:textId="77777777" w:rsidR="001B2278" w:rsidRDefault="001B2278" w:rsidP="001B2278">
      <w:pPr>
        <w:pStyle w:val="Descripcin"/>
        <w:jc w:val="both"/>
        <w:rPr>
          <w:b w:val="0"/>
          <w:bCs w:val="0"/>
        </w:rPr>
      </w:pPr>
    </w:p>
    <w:p w14:paraId="21CCFE21" w14:textId="77777777" w:rsidR="001B2278" w:rsidRDefault="001B2278" w:rsidP="001B2278">
      <w:pPr>
        <w:pStyle w:val="Descripcin"/>
        <w:jc w:val="both"/>
        <w:rPr>
          <w:b w:val="0"/>
          <w:bCs w:val="0"/>
        </w:rPr>
      </w:pPr>
    </w:p>
    <w:p w14:paraId="503E0DC8" w14:textId="77777777" w:rsidR="001B2278" w:rsidRDefault="001B2278" w:rsidP="001B2278">
      <w:pPr>
        <w:pStyle w:val="Descripcin"/>
        <w:jc w:val="both"/>
        <w:rPr>
          <w:b w:val="0"/>
          <w:bCs w:val="0"/>
        </w:rPr>
      </w:pPr>
    </w:p>
    <w:p w14:paraId="77A38AAB" w14:textId="77777777" w:rsidR="001B2278" w:rsidRDefault="001B2278" w:rsidP="001B2278">
      <w:pPr>
        <w:pStyle w:val="Descripcin"/>
        <w:jc w:val="both"/>
        <w:rPr>
          <w:b w:val="0"/>
          <w:bCs w:val="0"/>
        </w:rPr>
      </w:pPr>
    </w:p>
    <w:p w14:paraId="580BBA3B" w14:textId="77777777" w:rsidR="001B2278" w:rsidRDefault="001B2278" w:rsidP="001B2278">
      <w:pPr>
        <w:pStyle w:val="Descripcin"/>
        <w:jc w:val="both"/>
        <w:rPr>
          <w:b w:val="0"/>
          <w:bCs w:val="0"/>
        </w:rPr>
      </w:pPr>
    </w:p>
    <w:p w14:paraId="54F449DE" w14:textId="77777777" w:rsidR="001B2278" w:rsidRDefault="001B2278" w:rsidP="001B2278">
      <w:pPr>
        <w:pStyle w:val="Descripcin"/>
        <w:jc w:val="both"/>
        <w:rPr>
          <w:b w:val="0"/>
          <w:bCs w:val="0"/>
        </w:rPr>
      </w:pPr>
    </w:p>
    <w:p w14:paraId="3AC29AB9" w14:textId="77777777" w:rsidR="001B2278" w:rsidRDefault="001B2278" w:rsidP="001B2278">
      <w:pPr>
        <w:pStyle w:val="Descripcin"/>
        <w:jc w:val="both"/>
        <w:rPr>
          <w:b w:val="0"/>
          <w:bCs w:val="0"/>
        </w:rPr>
      </w:pPr>
    </w:p>
    <w:p w14:paraId="56B67336" w14:textId="77777777" w:rsidR="001B2278" w:rsidRDefault="001B2278" w:rsidP="001B2278">
      <w:pPr>
        <w:pStyle w:val="Descripcin"/>
        <w:jc w:val="both"/>
        <w:rPr>
          <w:b w:val="0"/>
          <w:bCs w:val="0"/>
        </w:rPr>
      </w:pPr>
    </w:p>
    <w:p w14:paraId="306ECDD0" w14:textId="77777777" w:rsidR="001B2278" w:rsidRDefault="001B2278" w:rsidP="001B2278">
      <w:pPr>
        <w:pStyle w:val="Descripcin"/>
        <w:jc w:val="both"/>
        <w:rPr>
          <w:b w:val="0"/>
          <w:bCs w:val="0"/>
        </w:rPr>
      </w:pPr>
    </w:p>
    <w:p w14:paraId="25DA6D52" w14:textId="77777777" w:rsidR="001B2278" w:rsidRDefault="001B2278" w:rsidP="001B2278">
      <w:pPr>
        <w:pStyle w:val="Descripcin"/>
        <w:jc w:val="both"/>
        <w:rPr>
          <w:b w:val="0"/>
          <w:bCs w:val="0"/>
        </w:rPr>
      </w:pPr>
    </w:p>
    <w:p w14:paraId="3FF26906" w14:textId="7229599D" w:rsidR="00030F45" w:rsidRPr="0099027F" w:rsidRDefault="0099027F" w:rsidP="0099027F">
      <w:pPr>
        <w:ind w:left="1418" w:right="1854" w:firstLine="0"/>
        <w:jc w:val="both"/>
        <w:rPr>
          <w:rFonts w:ascii="Times New Roman" w:hAnsi="Times New Roman"/>
          <w:i/>
          <w:iCs/>
          <w:sz w:val="20"/>
          <w:szCs w:val="20"/>
        </w:rPr>
      </w:pPr>
      <w:r>
        <w:rPr>
          <w:rFonts w:ascii="Times New Roman" w:hAnsi="Times New Roman"/>
          <w:i/>
          <w:iCs/>
          <w:sz w:val="20"/>
          <w:szCs w:val="20"/>
        </w:rPr>
        <w:t xml:space="preserve">Nota. </w:t>
      </w:r>
      <w:r w:rsidR="00030F45" w:rsidRPr="00557153">
        <w:rPr>
          <w:rFonts w:ascii="Times New Roman" w:hAnsi="Times New Roman"/>
          <w:i/>
          <w:iCs/>
          <w:sz w:val="20"/>
          <w:szCs w:val="20"/>
        </w:rPr>
        <w:t xml:space="preserve">Fuente: </w:t>
      </w:r>
      <w:r w:rsidR="00030F45">
        <w:rPr>
          <w:rFonts w:ascii="Times New Roman" w:hAnsi="Times New Roman"/>
          <w:i/>
          <w:iCs/>
          <w:sz w:val="20"/>
          <w:szCs w:val="20"/>
        </w:rPr>
        <w:t>C2. Aprendizaje Ubicuo-Estudiantes</w:t>
      </w:r>
      <w:r>
        <w:rPr>
          <w:rFonts w:ascii="Times New Roman" w:hAnsi="Times New Roman"/>
          <w:i/>
          <w:iCs/>
          <w:sz w:val="20"/>
          <w:szCs w:val="20"/>
        </w:rPr>
        <w:t xml:space="preserve">. </w:t>
      </w:r>
      <w:r w:rsidRPr="0099027F">
        <w:rPr>
          <w:rFonts w:ascii="Times New Roman" w:hAnsi="Times New Roman"/>
          <w:i/>
          <w:iCs/>
          <w:sz w:val="20"/>
          <w:szCs w:val="20"/>
        </w:rPr>
        <w:t>La figura 1</w:t>
      </w:r>
      <w:r>
        <w:rPr>
          <w:rFonts w:ascii="Times New Roman" w:hAnsi="Times New Roman"/>
          <w:i/>
          <w:iCs/>
          <w:sz w:val="20"/>
          <w:szCs w:val="20"/>
        </w:rPr>
        <w:t>6</w:t>
      </w:r>
      <w:r w:rsidRPr="0099027F">
        <w:rPr>
          <w:rFonts w:ascii="Times New Roman" w:hAnsi="Times New Roman"/>
          <w:i/>
          <w:iCs/>
          <w:sz w:val="20"/>
          <w:szCs w:val="20"/>
        </w:rPr>
        <w:t xml:space="preserve"> presenta los instrumentos que facilitan a los estudiantes el desempeño educativo</w:t>
      </w:r>
    </w:p>
    <w:p w14:paraId="318CA8B1" w14:textId="33536A83" w:rsidR="003B48C5" w:rsidRPr="00CE2A7C" w:rsidRDefault="003B48C5" w:rsidP="00030F45">
      <w:pPr>
        <w:pStyle w:val="Descripcin"/>
        <w:ind w:left="1418" w:right="1854" w:firstLine="0"/>
        <w:jc w:val="both"/>
        <w:rPr>
          <w:b w:val="0"/>
          <w:bCs w:val="0"/>
        </w:rPr>
      </w:pPr>
    </w:p>
    <w:p w14:paraId="736507B0" w14:textId="4AD49869" w:rsidR="001B2278" w:rsidRPr="00557153" w:rsidRDefault="001B2278" w:rsidP="00864A35">
      <w:pPr>
        <w:spacing w:line="480" w:lineRule="auto"/>
        <w:ind w:left="11" w:right="386"/>
        <w:jc w:val="both"/>
        <w:rPr>
          <w:rFonts w:ascii="Times New Roman" w:hAnsi="Times New Roman"/>
          <w:sz w:val="24"/>
          <w:szCs w:val="24"/>
        </w:rPr>
      </w:pPr>
      <w:r w:rsidRPr="00557153">
        <w:rPr>
          <w:rFonts w:ascii="Times New Roman" w:hAnsi="Times New Roman"/>
          <w:sz w:val="24"/>
          <w:szCs w:val="24"/>
        </w:rPr>
        <w:t xml:space="preserve">Además, otros instrumentos también fueron considerados valiosos por los participantes. Los ejercicios prácticos obtuvieron un alto nivel de apoyo con un 58%, lo que </w:t>
      </w:r>
      <w:r w:rsidR="00EB1B49">
        <w:rPr>
          <w:rFonts w:ascii="Times New Roman" w:hAnsi="Times New Roman"/>
          <w:sz w:val="24"/>
          <w:szCs w:val="24"/>
        </w:rPr>
        <w:t>demuestra</w:t>
      </w:r>
      <w:r w:rsidRPr="00557153">
        <w:rPr>
          <w:rFonts w:ascii="Times New Roman" w:hAnsi="Times New Roman"/>
          <w:sz w:val="24"/>
          <w:szCs w:val="24"/>
        </w:rPr>
        <w:t xml:space="preserve"> que la aplicación práctica de los conceptos aprendidos es beneficiosa para los estudiantes. Los mapas conceptuales también fueron altamente valorados que fue de un 50%, </w:t>
      </w:r>
      <w:r w:rsidR="00EB1B49">
        <w:rPr>
          <w:rFonts w:ascii="Times New Roman" w:hAnsi="Times New Roman"/>
          <w:sz w:val="24"/>
          <w:szCs w:val="24"/>
        </w:rPr>
        <w:t>esto</w:t>
      </w:r>
      <w:r w:rsidRPr="00557153">
        <w:rPr>
          <w:rFonts w:ascii="Times New Roman" w:hAnsi="Times New Roman"/>
          <w:sz w:val="24"/>
          <w:szCs w:val="24"/>
        </w:rPr>
        <w:t xml:space="preserve"> indica que la visualización de relaciones y conceptos</w:t>
      </w:r>
      <w:r w:rsidR="00891ADD">
        <w:rPr>
          <w:rFonts w:ascii="Times New Roman" w:hAnsi="Times New Roman"/>
          <w:sz w:val="24"/>
          <w:szCs w:val="24"/>
        </w:rPr>
        <w:t xml:space="preserve"> favorece</w:t>
      </w:r>
      <w:r w:rsidRPr="00557153">
        <w:rPr>
          <w:rFonts w:ascii="Times New Roman" w:hAnsi="Times New Roman"/>
          <w:sz w:val="24"/>
          <w:szCs w:val="24"/>
        </w:rPr>
        <w:t xml:space="preserve"> la comprensión y retención de la información.</w:t>
      </w:r>
    </w:p>
    <w:p w14:paraId="3A685277" w14:textId="0E0B80FE" w:rsidR="001B2278" w:rsidRPr="00557153" w:rsidRDefault="001B2278" w:rsidP="00864A35">
      <w:pPr>
        <w:spacing w:line="480" w:lineRule="auto"/>
        <w:ind w:left="11" w:right="386"/>
        <w:jc w:val="both"/>
        <w:rPr>
          <w:rFonts w:ascii="Times New Roman" w:eastAsia="Times New Roman" w:hAnsi="Times New Roman"/>
          <w:bCs/>
          <w:sz w:val="24"/>
          <w:szCs w:val="24"/>
        </w:rPr>
      </w:pPr>
      <w:r w:rsidRPr="00557153">
        <w:rPr>
          <w:rFonts w:ascii="Times New Roman" w:hAnsi="Times New Roman"/>
          <w:sz w:val="24"/>
          <w:szCs w:val="24"/>
        </w:rPr>
        <w:t xml:space="preserve">Asimismo, los cuestionarios, la lectura, los resúmenes y los dibujos y gráficos también recibieron una cantidad considerable de respuestas positivas. </w:t>
      </w:r>
    </w:p>
    <w:p w14:paraId="15C2B7BB" w14:textId="616FDF4E" w:rsidR="00A777E3" w:rsidRPr="00864A35" w:rsidRDefault="001B2278" w:rsidP="00864A35">
      <w:pPr>
        <w:pStyle w:val="NormalWeb"/>
        <w:spacing w:before="0" w:beforeAutospacing="0" w:after="0" w:afterAutospacing="0" w:line="480" w:lineRule="auto"/>
        <w:ind w:left="11"/>
        <w:jc w:val="both"/>
        <w:rPr>
          <w:rFonts w:ascii="Arial" w:hAnsi="Arial" w:cs="Arial"/>
        </w:rPr>
      </w:pPr>
      <w:r w:rsidRPr="00557153">
        <w:lastRenderedPageBreak/>
        <w:t xml:space="preserve">Los datos recopilados en la siguiente pregunta </w:t>
      </w:r>
      <w:r w:rsidR="00620895" w:rsidRPr="00557153">
        <w:t xml:space="preserve">De las siguientes condiciones para realizar las tareas de universidad con el teléfono celular o Tablet, ¿cuál es su preferida? </w:t>
      </w:r>
      <w:r w:rsidRPr="00557153">
        <w:t xml:space="preserve">revelan las preferencias de las personas encuestadas al realizar tareas </w:t>
      </w:r>
      <w:r w:rsidR="00891ADD" w:rsidRPr="00557153">
        <w:t>universitarias,</w:t>
      </w:r>
      <w:r w:rsidR="00BC4685">
        <w:t xml:space="preserve"> mediante</w:t>
      </w:r>
      <w:r w:rsidRPr="00557153">
        <w:t xml:space="preserve"> dispositivos como</w:t>
      </w:r>
      <w:r w:rsidR="00891ADD">
        <w:t>:</w:t>
      </w:r>
      <w:r w:rsidRPr="00557153">
        <w:t xml:space="preserve"> teléfonos celulares, tabletas y laptops en diferentes condiciones. A continuación, </w:t>
      </w:r>
      <w:r w:rsidR="00557153" w:rsidRPr="00557153">
        <w:t>se</w:t>
      </w:r>
      <w:r w:rsidR="00557153">
        <w:t xml:space="preserve"> </w:t>
      </w:r>
      <w:r w:rsidR="00557153" w:rsidRPr="003B48C5">
        <w:t>presentan</w:t>
      </w:r>
      <w:r w:rsidRPr="003B48C5">
        <w:t xml:space="preserve"> las principales observaciones basadas en los resultados obtenidos</w:t>
      </w:r>
      <w:r w:rsidR="00620895" w:rsidRPr="003B48C5">
        <w:t>, según la Figura</w:t>
      </w:r>
      <w:r w:rsidR="008E3AFA" w:rsidRPr="003B48C5">
        <w:t xml:space="preserve"> 1</w:t>
      </w:r>
      <w:r w:rsidR="005C50E3">
        <w:t>7</w:t>
      </w:r>
      <w:bookmarkStart w:id="133" w:name="_Toc146395950"/>
      <w:bookmarkStart w:id="134" w:name="_Toc139285065"/>
      <w:r w:rsidR="00864A35">
        <w:t>:</w:t>
      </w:r>
    </w:p>
    <w:p w14:paraId="7E002747" w14:textId="070AF838" w:rsidR="00CE2A7C" w:rsidRPr="00A777E3" w:rsidRDefault="005F56DE" w:rsidP="00CE2A7C">
      <w:pPr>
        <w:pStyle w:val="Descripcin"/>
        <w:ind w:firstLine="0"/>
        <w:rPr>
          <w:rFonts w:ascii="Times New Roman" w:hAnsi="Times New Roman"/>
          <w:b w:val="0"/>
          <w:bCs w:val="0"/>
        </w:rPr>
      </w:pPr>
      <w:r w:rsidRPr="00A777E3">
        <w:rPr>
          <w:rFonts w:ascii="Times New Roman" w:hAnsi="Times New Roman"/>
          <w:b w:val="0"/>
          <w:bCs w:val="0"/>
        </w:rPr>
        <w:t xml:space="preserve">Figura </w:t>
      </w:r>
      <w:r w:rsidR="00A777E3" w:rsidRPr="00A777E3">
        <w:rPr>
          <w:rFonts w:ascii="Times New Roman" w:hAnsi="Times New Roman"/>
          <w:b w:val="0"/>
          <w:bCs w:val="0"/>
        </w:rPr>
        <w:t>1</w:t>
      </w:r>
      <w:r w:rsidR="005C50E3">
        <w:rPr>
          <w:rFonts w:ascii="Times New Roman" w:hAnsi="Times New Roman"/>
          <w:b w:val="0"/>
          <w:bCs w:val="0"/>
        </w:rPr>
        <w:t>7</w:t>
      </w:r>
    </w:p>
    <w:p w14:paraId="5D6F563A" w14:textId="6E639962" w:rsidR="00087FAA" w:rsidRPr="00CE2A7C" w:rsidRDefault="00087FAA" w:rsidP="00CE2A7C">
      <w:pPr>
        <w:pStyle w:val="Descripcin"/>
        <w:ind w:firstLine="0"/>
        <w:rPr>
          <w:rFonts w:ascii="Times New Roman" w:hAnsi="Times New Roman"/>
          <w:b w:val="0"/>
          <w:bCs w:val="0"/>
          <w:i/>
          <w:iCs/>
        </w:rPr>
      </w:pPr>
      <w:r w:rsidRPr="00CE2A7C">
        <w:rPr>
          <w:rFonts w:ascii="Times New Roman" w:hAnsi="Times New Roman"/>
          <w:b w:val="0"/>
          <w:bCs w:val="0"/>
          <w:i/>
          <w:iCs/>
          <w:noProof/>
        </w:rPr>
        <w:drawing>
          <wp:anchor distT="0" distB="0" distL="114300" distR="114300" simplePos="0" relativeHeight="251606528" behindDoc="1" locked="0" layoutInCell="1" allowOverlap="1" wp14:anchorId="1FE5B1AA" wp14:editId="1B69DAF8">
            <wp:simplePos x="0" y="0"/>
            <wp:positionH relativeFrom="margin">
              <wp:posOffset>-28575</wp:posOffset>
            </wp:positionH>
            <wp:positionV relativeFrom="paragraph">
              <wp:posOffset>384175</wp:posOffset>
            </wp:positionV>
            <wp:extent cx="5629275" cy="3181350"/>
            <wp:effectExtent l="0" t="0" r="9525" b="0"/>
            <wp:wrapTight wrapText="bothSides">
              <wp:wrapPolygon edited="0">
                <wp:start x="0" y="0"/>
                <wp:lineTo x="0" y="21471"/>
                <wp:lineTo x="21563" y="21471"/>
                <wp:lineTo x="21563" y="0"/>
                <wp:lineTo x="0" y="0"/>
              </wp:wrapPolygon>
            </wp:wrapTight>
            <wp:docPr id="2324" name="Gráfico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áfico 1">
                      <a:extLst>
                        <a:ext uri="{C183D7F6-B498-43B3-948B-1728B52AA6E4}">
                          <adec:decorative xmlns:adec="http://schemas.microsoft.com/office/drawing/2017/decorative" val="1"/>
                        </a:ext>
                      </a:extLst>
                    </pic:cNvPr>
                    <pic:cNvPicPr>
                      <a:picLocks noChangeArrowheads="1"/>
                    </pic:cNvPicPr>
                  </pic:nvPicPr>
                  <pic:blipFill>
                    <a:blip r:embed="rId67">
                      <a:extLst>
                        <a:ext uri="{BEBA8EAE-BF5A-486C-A8C5-ECC9F3942E4B}">
                          <a14:imgProps xmlns:a14="http://schemas.microsoft.com/office/drawing/2010/main">
                            <a14:imgLayer r:embed="rId68">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5629275" cy="3181350"/>
                    </a:xfrm>
                    <a:prstGeom prst="rect">
                      <a:avLst/>
                    </a:prstGeom>
                    <a:noFill/>
                    <a:ln>
                      <a:noFill/>
                    </a:ln>
                  </pic:spPr>
                </pic:pic>
              </a:graphicData>
            </a:graphic>
            <wp14:sizeRelH relativeFrom="page">
              <wp14:pctWidth>0</wp14:pctWidth>
            </wp14:sizeRelH>
            <wp14:sizeRelV relativeFrom="page">
              <wp14:pctHeight>0</wp14:pctHeight>
            </wp14:sizeRelV>
          </wp:anchor>
        </w:drawing>
      </w:r>
      <w:r w:rsidR="00B1650A" w:rsidRPr="00CE2A7C">
        <w:rPr>
          <w:rFonts w:ascii="Times New Roman" w:hAnsi="Times New Roman"/>
          <w:b w:val="0"/>
          <w:bCs w:val="0"/>
          <w:i/>
          <w:iCs/>
        </w:rPr>
        <w:t>De las siguientes condiciones para realizar las tareas de universidad con el teléfono celular o Tablet ¿cuál es preferida?</w:t>
      </w:r>
      <w:bookmarkEnd w:id="133"/>
      <w:bookmarkEnd w:id="134"/>
    </w:p>
    <w:p w14:paraId="2C7E5F5A" w14:textId="224ED175" w:rsidR="00087FAA" w:rsidRPr="00A777E3" w:rsidRDefault="00A777E3" w:rsidP="00A777E3">
      <w:pPr>
        <w:pStyle w:val="NormalWeb"/>
        <w:spacing w:before="0" w:beforeAutospacing="0" w:after="0" w:afterAutospacing="0"/>
        <w:ind w:right="578" w:firstLine="0"/>
        <w:jc w:val="both"/>
        <w:rPr>
          <w:rFonts w:cs="Calibri"/>
          <w:i/>
          <w:iCs/>
          <w:sz w:val="20"/>
          <w:szCs w:val="20"/>
        </w:rPr>
      </w:pPr>
      <w:r>
        <w:rPr>
          <w:rFonts w:cs="Calibri"/>
          <w:i/>
          <w:iCs/>
          <w:sz w:val="20"/>
          <w:szCs w:val="20"/>
        </w:rPr>
        <w:t xml:space="preserve">Nota. </w:t>
      </w:r>
      <w:r w:rsidR="00B1650A" w:rsidRPr="00087FAA">
        <w:rPr>
          <w:rFonts w:cs="Calibri"/>
          <w:i/>
          <w:iCs/>
          <w:sz w:val="20"/>
          <w:szCs w:val="20"/>
        </w:rPr>
        <w:t xml:space="preserve">Fuente: </w:t>
      </w:r>
      <w:r w:rsidR="00087FAA">
        <w:rPr>
          <w:rFonts w:cs="Calibri"/>
          <w:i/>
          <w:iCs/>
          <w:sz w:val="20"/>
          <w:szCs w:val="20"/>
        </w:rPr>
        <w:t>C2. Aprendizaje Ubicuo-Estudiantes</w:t>
      </w:r>
      <w:r>
        <w:rPr>
          <w:rFonts w:cs="Calibri"/>
          <w:i/>
          <w:iCs/>
          <w:sz w:val="20"/>
          <w:szCs w:val="20"/>
        </w:rPr>
        <w:t xml:space="preserve"> </w:t>
      </w:r>
      <w:r w:rsidR="00087FAA">
        <w:rPr>
          <w:rFonts w:cs="Calibri"/>
          <w:i/>
          <w:iCs/>
          <w:sz w:val="20"/>
          <w:szCs w:val="20"/>
        </w:rPr>
        <w:t>La figura 1</w:t>
      </w:r>
      <w:r w:rsidR="00CE2A7C">
        <w:rPr>
          <w:rFonts w:cs="Calibri"/>
          <w:i/>
          <w:iCs/>
          <w:sz w:val="20"/>
          <w:szCs w:val="20"/>
        </w:rPr>
        <w:t>8</w:t>
      </w:r>
      <w:r w:rsidR="00087FAA">
        <w:rPr>
          <w:rFonts w:cs="Calibri"/>
          <w:i/>
          <w:iCs/>
          <w:sz w:val="20"/>
          <w:szCs w:val="20"/>
        </w:rPr>
        <w:t xml:space="preserve"> representa las condiciones</w:t>
      </w:r>
      <w:r w:rsidR="00884180">
        <w:rPr>
          <w:rFonts w:cs="Calibri"/>
          <w:i/>
          <w:iCs/>
          <w:sz w:val="20"/>
          <w:szCs w:val="20"/>
        </w:rPr>
        <w:t xml:space="preserve"> más preferidas</w:t>
      </w:r>
      <w:r w:rsidR="00087FAA">
        <w:rPr>
          <w:rFonts w:cs="Calibri"/>
          <w:i/>
          <w:iCs/>
          <w:sz w:val="20"/>
          <w:szCs w:val="20"/>
        </w:rPr>
        <w:t xml:space="preserve"> que tienen los estudiantes para realizar las tareas de la Universidad con el teléfono celular </w:t>
      </w:r>
      <w:r w:rsidR="00884180">
        <w:rPr>
          <w:rFonts w:cs="Calibri"/>
          <w:i/>
          <w:iCs/>
          <w:sz w:val="20"/>
          <w:szCs w:val="20"/>
        </w:rPr>
        <w:t>o la Tablet.</w:t>
      </w:r>
    </w:p>
    <w:p w14:paraId="13B36AAD" w14:textId="78D197ED" w:rsidR="00087FAA" w:rsidRPr="00B1650A" w:rsidRDefault="00087FAA" w:rsidP="00087FAA">
      <w:pPr>
        <w:ind w:right="384" w:hanging="142"/>
        <w:jc w:val="both"/>
        <w:rPr>
          <w:rFonts w:cs="Calibri"/>
          <w:b/>
          <w:bCs/>
          <w:i/>
          <w:iCs/>
          <w:sz w:val="20"/>
          <w:szCs w:val="20"/>
        </w:rPr>
      </w:pPr>
    </w:p>
    <w:p w14:paraId="0E0C8278" w14:textId="6DC26445" w:rsidR="001B2278" w:rsidRPr="00884180" w:rsidRDefault="001B2278" w:rsidP="00864A35">
      <w:pPr>
        <w:pStyle w:val="NormalWeb"/>
        <w:numPr>
          <w:ilvl w:val="0"/>
          <w:numId w:val="8"/>
        </w:numPr>
        <w:tabs>
          <w:tab w:val="clear" w:pos="720"/>
        </w:tabs>
        <w:spacing w:before="0" w:beforeAutospacing="0" w:after="0" w:afterAutospacing="0" w:line="480" w:lineRule="auto"/>
        <w:ind w:left="11" w:firstLine="426"/>
        <w:jc w:val="both"/>
      </w:pPr>
      <w:r w:rsidRPr="00884180">
        <w:t>La mayoría de</w:t>
      </w:r>
      <w:r w:rsidR="00EB1B49">
        <w:t xml:space="preserve">l estudiantado </w:t>
      </w:r>
      <w:r w:rsidRPr="00884180">
        <w:t>encuestado rara</w:t>
      </w:r>
      <w:r w:rsidR="00891ADD">
        <w:t>,</w:t>
      </w:r>
      <w:r w:rsidRPr="00884180">
        <w:t xml:space="preserve"> vez utiliza el teléfono celular para realizar tareas universitarias mientras viajan en autobús, con un 54% </w:t>
      </w:r>
      <w:r w:rsidR="00891ADD">
        <w:t xml:space="preserve">que indica que </w:t>
      </w:r>
      <w:r w:rsidRPr="00884180">
        <w:t>no lo utilizan frecuentemente</w:t>
      </w:r>
      <w:r w:rsidR="00891ADD">
        <w:t>,</w:t>
      </w:r>
      <w:r w:rsidRPr="00884180">
        <w:t xml:space="preserve"> </w:t>
      </w:r>
      <w:r w:rsidR="00891ADD">
        <w:t xml:space="preserve">con </w:t>
      </w:r>
      <w:r w:rsidR="00891ADD" w:rsidRPr="00884180">
        <w:t>esta</w:t>
      </w:r>
      <w:r w:rsidRPr="00884180">
        <w:t xml:space="preserve"> situación.</w:t>
      </w:r>
    </w:p>
    <w:p w14:paraId="10F5F2E3" w14:textId="7210694D" w:rsidR="001B2278" w:rsidRPr="00884180" w:rsidRDefault="001B2278" w:rsidP="00864A35">
      <w:pPr>
        <w:pStyle w:val="NormalWeb"/>
        <w:numPr>
          <w:ilvl w:val="0"/>
          <w:numId w:val="8"/>
        </w:numPr>
        <w:tabs>
          <w:tab w:val="clear" w:pos="720"/>
        </w:tabs>
        <w:spacing w:before="0" w:beforeAutospacing="0" w:after="0" w:afterAutospacing="0" w:line="480" w:lineRule="auto"/>
        <w:ind w:left="11" w:firstLine="426"/>
        <w:jc w:val="both"/>
      </w:pPr>
      <w:r w:rsidRPr="00884180">
        <w:t xml:space="preserve">Los encuestados muestran un alto nivel de frecuencia en el uso de dispositivos móviles o laptops en el sofá de su casa para realizar tareas universitarias, con un 44% </w:t>
      </w:r>
      <w:r w:rsidR="00891ADD">
        <w:t xml:space="preserve">cuyas </w:t>
      </w:r>
      <w:r w:rsidRPr="00884180">
        <w:t>respuestas indican que lo hacen</w:t>
      </w:r>
      <w:r w:rsidR="00203C39">
        <w:t xml:space="preserve">, </w:t>
      </w:r>
      <w:r w:rsidRPr="00884180">
        <w:t xml:space="preserve">muy frecuentemente. Esto </w:t>
      </w:r>
      <w:r w:rsidR="00EB1B49">
        <w:t>evidencia</w:t>
      </w:r>
      <w:r w:rsidRPr="00884180">
        <w:t xml:space="preserve"> que muchas personas prefieren utilizar sus dispositivos móviles o laptops mientras se encuentran en casa, especialmente</w:t>
      </w:r>
      <w:r w:rsidR="00203C39">
        <w:t>,</w:t>
      </w:r>
      <w:r w:rsidRPr="00884180">
        <w:t xml:space="preserve"> en el sofá, como ubicación común para realizar tareas universitarias.</w:t>
      </w:r>
    </w:p>
    <w:p w14:paraId="4673B845" w14:textId="313CDEDB" w:rsidR="001B2278" w:rsidRPr="00884180" w:rsidRDefault="001B2278" w:rsidP="00864A35">
      <w:pPr>
        <w:pStyle w:val="NormalWeb"/>
        <w:numPr>
          <w:ilvl w:val="0"/>
          <w:numId w:val="8"/>
        </w:numPr>
        <w:tabs>
          <w:tab w:val="clear" w:pos="720"/>
        </w:tabs>
        <w:spacing w:before="0" w:beforeAutospacing="0" w:after="0" w:afterAutospacing="0" w:line="480" w:lineRule="auto"/>
        <w:ind w:left="11" w:firstLine="426"/>
        <w:jc w:val="both"/>
      </w:pPr>
      <w:r w:rsidRPr="00884180">
        <w:lastRenderedPageBreak/>
        <w:t>Algunos estudiantes realizan tareas universitarias en sus teléfonos celulares</w:t>
      </w:r>
      <w:r w:rsidR="00891ADD">
        <w:t>,</w:t>
      </w:r>
      <w:r w:rsidRPr="00884180">
        <w:t xml:space="preserve"> mientras están comiendo, con un 40% </w:t>
      </w:r>
      <w:r w:rsidR="00891ADD">
        <w:t xml:space="preserve">que indican </w:t>
      </w:r>
      <w:r w:rsidRPr="00884180">
        <w:t>que lo hacen</w:t>
      </w:r>
      <w:r w:rsidR="00203C39">
        <w:t>,</w:t>
      </w:r>
      <w:r w:rsidRPr="00884180">
        <w:t xml:space="preserve"> frecuentemente.</w:t>
      </w:r>
    </w:p>
    <w:p w14:paraId="607105AF" w14:textId="77777777" w:rsidR="001B2278" w:rsidRPr="00884180" w:rsidRDefault="001B2278" w:rsidP="00864A35">
      <w:pPr>
        <w:pStyle w:val="NormalWeb"/>
        <w:numPr>
          <w:ilvl w:val="0"/>
          <w:numId w:val="8"/>
        </w:numPr>
        <w:tabs>
          <w:tab w:val="clear" w:pos="720"/>
        </w:tabs>
        <w:spacing w:before="0" w:beforeAutospacing="0" w:after="0" w:afterAutospacing="0" w:line="480" w:lineRule="auto"/>
        <w:ind w:left="11" w:firstLine="426"/>
        <w:jc w:val="both"/>
      </w:pPr>
      <w:r w:rsidRPr="00884180">
        <w:t>La mayoría de los encuestados no realizan tareas universitarias mientras ven televisión, con un 80% indicando que no es una actividad frecuente para ellos.</w:t>
      </w:r>
    </w:p>
    <w:p w14:paraId="6AF3E383" w14:textId="637FD80E" w:rsidR="001B2278" w:rsidRPr="00884180" w:rsidRDefault="001B2278" w:rsidP="00864A35">
      <w:pPr>
        <w:pStyle w:val="NormalWeb"/>
        <w:numPr>
          <w:ilvl w:val="0"/>
          <w:numId w:val="8"/>
        </w:numPr>
        <w:tabs>
          <w:tab w:val="clear" w:pos="720"/>
        </w:tabs>
        <w:spacing w:before="0" w:beforeAutospacing="0" w:after="0" w:afterAutospacing="0" w:line="480" w:lineRule="auto"/>
        <w:ind w:left="11" w:firstLine="426"/>
        <w:jc w:val="both"/>
      </w:pPr>
      <w:r w:rsidRPr="00884180">
        <w:t>En cuanto a la realización de tareas universitarias mientras conversan con amigos, el 76% de los encuestados respondió que no lo hacen</w:t>
      </w:r>
      <w:r w:rsidR="00203C39">
        <w:t>,</w:t>
      </w:r>
      <w:r w:rsidRPr="00884180">
        <w:t xml:space="preserve"> frecuentemente, lo que sugiere que la mayoría no realiza tareas mientras están con amigos.</w:t>
      </w:r>
    </w:p>
    <w:p w14:paraId="296C09BC" w14:textId="77777777" w:rsidR="001B2278" w:rsidRPr="00884180" w:rsidRDefault="001B2278" w:rsidP="00864A35">
      <w:pPr>
        <w:pStyle w:val="NormalWeb"/>
        <w:numPr>
          <w:ilvl w:val="0"/>
          <w:numId w:val="8"/>
        </w:numPr>
        <w:tabs>
          <w:tab w:val="clear" w:pos="720"/>
        </w:tabs>
        <w:spacing w:before="0" w:beforeAutospacing="0" w:after="0" w:afterAutospacing="0" w:line="480" w:lineRule="auto"/>
        <w:ind w:left="11" w:firstLine="426"/>
        <w:jc w:val="both"/>
      </w:pPr>
      <w:r w:rsidRPr="00884180">
        <w:t>En la condición de tareas universitarias que involucran dibujos y gráficos, la mayoría de los estudiantes indicó que no utilizan dispositivos móviles con frecuencia para este propósito.</w:t>
      </w:r>
    </w:p>
    <w:p w14:paraId="1E7F0AD7" w14:textId="059406A0" w:rsidR="001B2278" w:rsidRPr="00884180" w:rsidRDefault="00891ADD" w:rsidP="00864A35">
      <w:pPr>
        <w:pStyle w:val="NormalWeb"/>
        <w:numPr>
          <w:ilvl w:val="0"/>
          <w:numId w:val="8"/>
        </w:numPr>
        <w:tabs>
          <w:tab w:val="clear" w:pos="720"/>
        </w:tabs>
        <w:spacing w:before="0" w:beforeAutospacing="0" w:after="0" w:afterAutospacing="0" w:line="480" w:lineRule="auto"/>
        <w:ind w:left="11" w:firstLine="426"/>
        <w:jc w:val="both"/>
      </w:pPr>
      <w:r>
        <w:t>Desde otro punto</w:t>
      </w:r>
      <w:r w:rsidR="001B2278" w:rsidRPr="00884180">
        <w:t>, una cantidad significativa de personas utiliza muy frecuentemente un escritorio para realizar tareas universitarias, ya que un 60% de los encuestados lo utiliza con alta frecuencia</w:t>
      </w:r>
    </w:p>
    <w:p w14:paraId="49E2372F" w14:textId="1ACEE040" w:rsidR="000C2C5C" w:rsidRPr="00A777E3" w:rsidRDefault="001B2278" w:rsidP="00864A35">
      <w:pPr>
        <w:suppressAutoHyphens w:val="0"/>
        <w:spacing w:line="480" w:lineRule="auto"/>
        <w:ind w:left="11"/>
        <w:jc w:val="both"/>
        <w:rPr>
          <w:rFonts w:ascii="Times New Roman" w:eastAsia="Times New Roman" w:hAnsi="Times New Roman"/>
          <w:sz w:val="24"/>
          <w:szCs w:val="24"/>
          <w:lang w:val="es-CR" w:eastAsia="es-CR"/>
        </w:rPr>
      </w:pPr>
      <w:r w:rsidRPr="00884180">
        <w:rPr>
          <w:rFonts w:ascii="Times New Roman" w:eastAsia="Times New Roman" w:hAnsi="Times New Roman"/>
          <w:sz w:val="24"/>
          <w:szCs w:val="24"/>
          <w:lang w:val="es-CR" w:eastAsia="es-CR"/>
        </w:rPr>
        <w:t xml:space="preserve">Las respuestas proporcionadas </w:t>
      </w:r>
      <w:r w:rsidR="00620895" w:rsidRPr="00884180">
        <w:rPr>
          <w:rFonts w:ascii="Times New Roman" w:eastAsia="Times New Roman" w:hAnsi="Times New Roman"/>
          <w:sz w:val="24"/>
          <w:szCs w:val="24"/>
          <w:lang w:val="es-CR" w:eastAsia="es-CR"/>
        </w:rPr>
        <w:t>el siguiente enunciado</w:t>
      </w:r>
      <w:r w:rsidR="00203C39">
        <w:rPr>
          <w:rFonts w:ascii="Times New Roman" w:eastAsia="Times New Roman" w:hAnsi="Times New Roman"/>
          <w:sz w:val="24"/>
          <w:szCs w:val="24"/>
          <w:lang w:val="es-CR" w:eastAsia="es-CR"/>
        </w:rPr>
        <w:t>.</w:t>
      </w:r>
      <w:r w:rsidR="00620895" w:rsidRPr="00884180">
        <w:rPr>
          <w:rFonts w:ascii="Times New Roman" w:eastAsia="Times New Roman" w:hAnsi="Times New Roman"/>
          <w:sz w:val="24"/>
          <w:szCs w:val="24"/>
          <w:lang w:val="es-CR" w:eastAsia="es-CR"/>
        </w:rPr>
        <w:t xml:space="preserve"> Anote dos limitaciones que usted haya tenido para recibir sus clases virtuales</w:t>
      </w:r>
      <w:r w:rsidR="000C2C5C" w:rsidRPr="00884180">
        <w:rPr>
          <w:rFonts w:ascii="Times New Roman" w:eastAsia="Times New Roman" w:hAnsi="Times New Roman"/>
          <w:sz w:val="24"/>
          <w:szCs w:val="24"/>
          <w:lang w:val="es-CR" w:eastAsia="es-CR"/>
        </w:rPr>
        <w:t xml:space="preserve">. </w:t>
      </w:r>
      <w:r w:rsidRPr="00884180">
        <w:rPr>
          <w:rFonts w:ascii="Times New Roman" w:eastAsia="Times New Roman" w:hAnsi="Times New Roman"/>
          <w:sz w:val="24"/>
          <w:szCs w:val="24"/>
          <w:lang w:val="es-CR" w:eastAsia="es-CR"/>
        </w:rPr>
        <w:t xml:space="preserve"> </w:t>
      </w:r>
      <w:r w:rsidR="00EB1B49">
        <w:rPr>
          <w:rFonts w:ascii="Times New Roman" w:eastAsia="Times New Roman" w:hAnsi="Times New Roman"/>
          <w:sz w:val="24"/>
          <w:szCs w:val="24"/>
          <w:lang w:val="es-CR" w:eastAsia="es-CR"/>
        </w:rPr>
        <w:t>Seguidamente</w:t>
      </w:r>
      <w:r w:rsidR="00891ADD">
        <w:rPr>
          <w:rFonts w:ascii="Times New Roman" w:eastAsia="Times New Roman" w:hAnsi="Times New Roman"/>
          <w:sz w:val="24"/>
          <w:szCs w:val="24"/>
          <w:lang w:val="es-CR" w:eastAsia="es-CR"/>
        </w:rPr>
        <w:t>,</w:t>
      </w:r>
      <w:r w:rsidRPr="00884180">
        <w:rPr>
          <w:rFonts w:ascii="Times New Roman" w:eastAsia="Times New Roman" w:hAnsi="Times New Roman"/>
          <w:sz w:val="24"/>
          <w:szCs w:val="24"/>
          <w:lang w:val="es-CR" w:eastAsia="es-CR"/>
        </w:rPr>
        <w:t xml:space="preserve"> se presentan las limitaciones mencionadas </w:t>
      </w:r>
      <w:r w:rsidR="007C1803">
        <w:rPr>
          <w:rFonts w:ascii="Times New Roman" w:eastAsia="Times New Roman" w:hAnsi="Times New Roman"/>
          <w:sz w:val="24"/>
          <w:szCs w:val="24"/>
          <w:lang w:val="es-CR" w:eastAsia="es-CR"/>
        </w:rPr>
        <w:t>por los estudiantes:</w:t>
      </w:r>
    </w:p>
    <w:tbl>
      <w:tblPr>
        <w:tblStyle w:val="Tablaconcuadrcula"/>
        <w:tblW w:w="892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tblGrid>
      <w:tr w:rsidR="00A777E3" w:rsidRPr="00CE2A7C" w14:paraId="59A40C89" w14:textId="77777777" w:rsidTr="001801E0">
        <w:trPr>
          <w:trHeight w:val="454"/>
          <w:jc w:val="center"/>
        </w:trPr>
        <w:tc>
          <w:tcPr>
            <w:tcW w:w="8926" w:type="dxa"/>
            <w:vAlign w:val="center"/>
          </w:tcPr>
          <w:p w14:paraId="235A48B5" w14:textId="6A480A23" w:rsidR="00A777E3" w:rsidRPr="00A777E3" w:rsidRDefault="00A777E3" w:rsidP="00A777E3">
            <w:pPr>
              <w:pStyle w:val="Descripcin"/>
              <w:ind w:firstLine="22"/>
              <w:rPr>
                <w:rFonts w:ascii="Times New Roman" w:hAnsi="Times New Roman"/>
                <w:b w:val="0"/>
                <w:bCs w:val="0"/>
              </w:rPr>
            </w:pPr>
            <w:r w:rsidRPr="00A777E3">
              <w:rPr>
                <w:rFonts w:ascii="Times New Roman" w:hAnsi="Times New Roman"/>
                <w:b w:val="0"/>
                <w:bCs w:val="0"/>
              </w:rPr>
              <w:t xml:space="preserve">Tabla </w:t>
            </w:r>
            <w:r w:rsidRPr="00A777E3">
              <w:rPr>
                <w:rFonts w:ascii="Times New Roman" w:hAnsi="Times New Roman"/>
                <w:b w:val="0"/>
                <w:bCs w:val="0"/>
              </w:rPr>
              <w:fldChar w:fldCharType="begin"/>
            </w:r>
            <w:r w:rsidRPr="00A777E3">
              <w:rPr>
                <w:rFonts w:ascii="Times New Roman" w:hAnsi="Times New Roman"/>
                <w:b w:val="0"/>
                <w:bCs w:val="0"/>
              </w:rPr>
              <w:instrText xml:space="preserve"> SEQ Tabla \* ARABIC </w:instrText>
            </w:r>
            <w:r w:rsidRPr="00A777E3">
              <w:rPr>
                <w:rFonts w:ascii="Times New Roman" w:hAnsi="Times New Roman"/>
                <w:b w:val="0"/>
                <w:bCs w:val="0"/>
              </w:rPr>
              <w:fldChar w:fldCharType="separate"/>
            </w:r>
            <w:r w:rsidRPr="00A777E3">
              <w:rPr>
                <w:rFonts w:ascii="Times New Roman" w:hAnsi="Times New Roman"/>
                <w:b w:val="0"/>
                <w:bCs w:val="0"/>
                <w:noProof/>
              </w:rPr>
              <w:t>29</w:t>
            </w:r>
            <w:r w:rsidRPr="00A777E3">
              <w:rPr>
                <w:rFonts w:ascii="Times New Roman" w:hAnsi="Times New Roman"/>
                <w:b w:val="0"/>
                <w:bCs w:val="0"/>
              </w:rPr>
              <w:fldChar w:fldCharType="end"/>
            </w:r>
          </w:p>
        </w:tc>
      </w:tr>
      <w:tr w:rsidR="00A777E3" w:rsidRPr="00CE2A7C" w14:paraId="2822A47F" w14:textId="77777777" w:rsidTr="001801E0">
        <w:trPr>
          <w:trHeight w:val="454"/>
          <w:jc w:val="center"/>
        </w:trPr>
        <w:tc>
          <w:tcPr>
            <w:tcW w:w="8926" w:type="dxa"/>
            <w:tcBorders>
              <w:bottom w:val="single" w:sz="4" w:space="0" w:color="auto"/>
            </w:tcBorders>
            <w:vAlign w:val="center"/>
          </w:tcPr>
          <w:p w14:paraId="3905A1F2" w14:textId="6D94C3BA" w:rsidR="00A777E3" w:rsidRPr="00A777E3" w:rsidRDefault="00A777E3" w:rsidP="00A777E3">
            <w:pPr>
              <w:pStyle w:val="Descripcin"/>
              <w:ind w:firstLine="22"/>
              <w:rPr>
                <w:rFonts w:ascii="Times New Roman" w:hAnsi="Times New Roman"/>
                <w:b w:val="0"/>
                <w:bCs w:val="0"/>
              </w:rPr>
            </w:pPr>
            <w:bookmarkStart w:id="135" w:name="_Toc146396590"/>
            <w:bookmarkStart w:id="136" w:name="_Toc152692756"/>
            <w:r w:rsidRPr="00CE2A7C">
              <w:rPr>
                <w:rFonts w:ascii="Times New Roman" w:hAnsi="Times New Roman"/>
                <w:b w:val="0"/>
                <w:bCs w:val="0"/>
                <w:i/>
                <w:iCs/>
              </w:rPr>
              <w:t>Anote dos limitaciones que usted haya tenido para recibir sus clases virtuales</w:t>
            </w:r>
            <w:bookmarkEnd w:id="135"/>
            <w:bookmarkEnd w:id="136"/>
          </w:p>
        </w:tc>
      </w:tr>
      <w:tr w:rsidR="00C7625C" w:rsidRPr="00CE2A7C" w14:paraId="47B68051" w14:textId="77777777" w:rsidTr="001801E0">
        <w:trPr>
          <w:trHeight w:val="454"/>
          <w:jc w:val="center"/>
        </w:trPr>
        <w:tc>
          <w:tcPr>
            <w:tcW w:w="8926" w:type="dxa"/>
            <w:tcBorders>
              <w:top w:val="single" w:sz="4" w:space="0" w:color="auto"/>
              <w:bottom w:val="single" w:sz="4" w:space="0" w:color="auto"/>
            </w:tcBorders>
          </w:tcPr>
          <w:p w14:paraId="508957C0" w14:textId="6E9B5A7C" w:rsidR="00C7625C" w:rsidRPr="001801E0" w:rsidRDefault="00C7625C" w:rsidP="001801E0">
            <w:pPr>
              <w:suppressAutoHyphens w:val="0"/>
              <w:ind w:firstLine="0"/>
              <w:rPr>
                <w:rFonts w:ascii="Times New Roman" w:eastAsia="Times New Roman" w:hAnsi="Times New Roman"/>
                <w:b/>
                <w:bCs/>
                <w:sz w:val="20"/>
                <w:szCs w:val="20"/>
                <w:lang w:val="es-CR" w:eastAsia="es-CR"/>
              </w:rPr>
            </w:pPr>
            <w:r w:rsidRPr="001801E0">
              <w:rPr>
                <w:rFonts w:ascii="Times New Roman" w:eastAsia="Times New Roman" w:hAnsi="Times New Roman"/>
                <w:b/>
                <w:bCs/>
                <w:sz w:val="20"/>
                <w:szCs w:val="20"/>
                <w:lang w:val="es-CR" w:eastAsia="es-CR"/>
              </w:rPr>
              <w:t>Limitaciones</w:t>
            </w:r>
          </w:p>
        </w:tc>
      </w:tr>
      <w:tr w:rsidR="00C7625C" w14:paraId="575F8618" w14:textId="77777777" w:rsidTr="001801E0">
        <w:trPr>
          <w:trHeight w:val="454"/>
          <w:jc w:val="center"/>
        </w:trPr>
        <w:tc>
          <w:tcPr>
            <w:tcW w:w="8926" w:type="dxa"/>
            <w:tcBorders>
              <w:top w:val="single" w:sz="4" w:space="0" w:color="auto"/>
            </w:tcBorders>
          </w:tcPr>
          <w:p w14:paraId="3D6C8754" w14:textId="7240CD9A" w:rsidR="00C7625C" w:rsidRPr="0046776E" w:rsidRDefault="00C7625C">
            <w:pPr>
              <w:pStyle w:val="Prrafodelista"/>
              <w:numPr>
                <w:ilvl w:val="0"/>
                <w:numId w:val="13"/>
              </w:numPr>
              <w:spacing w:line="360" w:lineRule="auto"/>
              <w:ind w:left="306" w:hanging="273"/>
              <w:jc w:val="both"/>
              <w:rPr>
                <w:rFonts w:ascii="Times New Roman" w:eastAsia="Times New Roman" w:hAnsi="Times New Roman"/>
                <w:b/>
                <w:bCs/>
                <w:sz w:val="20"/>
                <w:szCs w:val="20"/>
                <w:lang w:eastAsia="es-CR"/>
              </w:rPr>
            </w:pPr>
            <w:r w:rsidRPr="00C86AAA">
              <w:rPr>
                <w:rFonts w:ascii="Times New Roman" w:eastAsia="Times New Roman" w:hAnsi="Times New Roman"/>
                <w:sz w:val="20"/>
                <w:szCs w:val="20"/>
                <w:lang w:eastAsia="es-CR"/>
              </w:rPr>
              <w:t>Mala calidad de internet</w:t>
            </w:r>
            <w:r w:rsidR="00030F45">
              <w:rPr>
                <w:rFonts w:ascii="Times New Roman" w:eastAsia="Times New Roman" w:hAnsi="Times New Roman"/>
                <w:sz w:val="20"/>
                <w:szCs w:val="20"/>
                <w:lang w:eastAsia="es-CR"/>
              </w:rPr>
              <w:t xml:space="preserve">. </w:t>
            </w:r>
            <w:r w:rsidR="00030F45" w:rsidRPr="00C86AAA">
              <w:rPr>
                <w:rFonts w:ascii="Times New Roman" w:eastAsia="Times New Roman" w:hAnsi="Times New Roman"/>
                <w:sz w:val="20"/>
                <w:szCs w:val="20"/>
                <w:lang w:eastAsia="es-CR"/>
              </w:rPr>
              <w:t>Conexión inestable a internet</w:t>
            </w:r>
            <w:r w:rsidR="00030F45">
              <w:rPr>
                <w:rFonts w:ascii="Times New Roman" w:eastAsia="Times New Roman" w:hAnsi="Times New Roman"/>
                <w:sz w:val="20"/>
                <w:szCs w:val="20"/>
                <w:lang w:eastAsia="es-CR"/>
              </w:rPr>
              <w:t xml:space="preserve">. </w:t>
            </w:r>
            <w:r w:rsidR="00030F45" w:rsidRPr="00C86AAA">
              <w:rPr>
                <w:rFonts w:ascii="Times New Roman" w:eastAsia="Times New Roman" w:hAnsi="Times New Roman"/>
                <w:sz w:val="20"/>
                <w:szCs w:val="20"/>
                <w:lang w:eastAsia="es-CR"/>
              </w:rPr>
              <w:t>Problemas con el internet y los dispositivos</w:t>
            </w:r>
            <w:r w:rsidR="00030F45">
              <w:rPr>
                <w:rFonts w:ascii="Times New Roman" w:eastAsia="Times New Roman" w:hAnsi="Times New Roman"/>
                <w:sz w:val="20"/>
                <w:szCs w:val="20"/>
                <w:lang w:eastAsia="es-CR"/>
              </w:rPr>
              <w:t xml:space="preserve">. </w:t>
            </w:r>
            <w:r w:rsidR="00030F45" w:rsidRPr="00C86AAA">
              <w:rPr>
                <w:rFonts w:ascii="Times New Roman" w:eastAsia="Times New Roman" w:hAnsi="Times New Roman"/>
                <w:sz w:val="20"/>
                <w:szCs w:val="20"/>
                <w:lang w:eastAsia="es-CR"/>
              </w:rPr>
              <w:t>Interrupciones en la conexión y falta de audio</w:t>
            </w:r>
            <w:r w:rsidR="00030F45">
              <w:rPr>
                <w:rFonts w:ascii="Times New Roman" w:eastAsia="Times New Roman" w:hAnsi="Times New Roman"/>
                <w:sz w:val="20"/>
                <w:szCs w:val="20"/>
                <w:lang w:eastAsia="es-CR"/>
              </w:rPr>
              <w:t xml:space="preserve">. </w:t>
            </w:r>
            <w:r w:rsidR="00030F45" w:rsidRPr="00C86AAA">
              <w:rPr>
                <w:rFonts w:ascii="Times New Roman" w:eastAsia="Times New Roman" w:hAnsi="Times New Roman"/>
                <w:sz w:val="20"/>
                <w:szCs w:val="20"/>
                <w:lang w:eastAsia="es-CR"/>
              </w:rPr>
              <w:t>Mala conexión debido a las lluvias</w:t>
            </w:r>
            <w:r w:rsidR="00030F45">
              <w:rPr>
                <w:rFonts w:ascii="Times New Roman" w:eastAsia="Times New Roman" w:hAnsi="Times New Roman"/>
                <w:sz w:val="20"/>
                <w:szCs w:val="20"/>
                <w:lang w:eastAsia="es-CR"/>
              </w:rPr>
              <w:t xml:space="preserve">. </w:t>
            </w:r>
            <w:r w:rsidR="00030F45" w:rsidRPr="00C86AAA">
              <w:rPr>
                <w:rFonts w:ascii="Times New Roman" w:eastAsia="Times New Roman" w:hAnsi="Times New Roman"/>
                <w:sz w:val="20"/>
                <w:szCs w:val="20"/>
                <w:lang w:eastAsia="es-CR"/>
              </w:rPr>
              <w:t>Problemas de conexión a internet</w:t>
            </w:r>
            <w:r w:rsidR="00030F45">
              <w:rPr>
                <w:rFonts w:ascii="Times New Roman" w:eastAsia="Times New Roman" w:hAnsi="Times New Roman"/>
                <w:sz w:val="20"/>
                <w:szCs w:val="20"/>
                <w:lang w:eastAsia="es-CR"/>
              </w:rPr>
              <w:t xml:space="preserve">. </w:t>
            </w:r>
            <w:r w:rsidR="00030F45" w:rsidRPr="00C86AAA">
              <w:rPr>
                <w:rFonts w:ascii="Times New Roman" w:eastAsia="Times New Roman" w:hAnsi="Times New Roman"/>
                <w:sz w:val="20"/>
                <w:szCs w:val="20"/>
                <w:lang w:eastAsia="es-CR"/>
              </w:rPr>
              <w:t>Internet inestable</w:t>
            </w:r>
            <w:r w:rsidR="0046776E">
              <w:rPr>
                <w:rFonts w:ascii="Times New Roman" w:eastAsia="Times New Roman" w:hAnsi="Times New Roman"/>
                <w:sz w:val="20"/>
                <w:szCs w:val="20"/>
                <w:lang w:eastAsia="es-CR"/>
              </w:rPr>
              <w:t xml:space="preserve">. </w:t>
            </w:r>
            <w:r w:rsidR="0046776E" w:rsidRPr="00C86AAA">
              <w:rPr>
                <w:rFonts w:ascii="Times New Roman" w:eastAsia="Times New Roman" w:hAnsi="Times New Roman"/>
                <w:sz w:val="20"/>
                <w:szCs w:val="20"/>
                <w:lang w:eastAsia="es-CR"/>
              </w:rPr>
              <w:t>Corte de internet o de luz</w:t>
            </w:r>
            <w:r w:rsidR="0046776E">
              <w:rPr>
                <w:rFonts w:ascii="Times New Roman" w:eastAsia="Times New Roman" w:hAnsi="Times New Roman"/>
                <w:sz w:val="20"/>
                <w:szCs w:val="20"/>
                <w:lang w:eastAsia="es-CR"/>
              </w:rPr>
              <w:t xml:space="preserve">. </w:t>
            </w:r>
            <w:r w:rsidR="0046776E" w:rsidRPr="00C86AAA">
              <w:rPr>
                <w:rFonts w:ascii="Times New Roman" w:eastAsia="Times New Roman" w:hAnsi="Times New Roman"/>
                <w:sz w:val="20"/>
                <w:szCs w:val="20"/>
                <w:lang w:eastAsia="es-CR"/>
              </w:rPr>
              <w:t>Internet y computadora desactualizada</w:t>
            </w:r>
            <w:r w:rsidR="0046776E">
              <w:rPr>
                <w:rFonts w:ascii="Times New Roman" w:eastAsia="Times New Roman" w:hAnsi="Times New Roman"/>
                <w:sz w:val="20"/>
                <w:szCs w:val="20"/>
                <w:lang w:eastAsia="es-CR"/>
              </w:rPr>
              <w:t>.</w:t>
            </w:r>
            <w:r w:rsidR="0046776E" w:rsidRPr="00C86AAA">
              <w:rPr>
                <w:rFonts w:ascii="Times New Roman" w:eastAsia="Times New Roman" w:hAnsi="Times New Roman"/>
                <w:sz w:val="20"/>
                <w:szCs w:val="20"/>
                <w:lang w:eastAsia="es-CR"/>
              </w:rPr>
              <w:t xml:space="preserve"> Algunos Docente no entienden las fallas de conexión a internet</w:t>
            </w:r>
            <w:r w:rsidR="0046776E">
              <w:rPr>
                <w:rFonts w:ascii="Times New Roman" w:eastAsia="Times New Roman" w:hAnsi="Times New Roman"/>
                <w:sz w:val="20"/>
                <w:szCs w:val="20"/>
                <w:lang w:eastAsia="es-CR"/>
              </w:rPr>
              <w:t>.</w:t>
            </w:r>
          </w:p>
        </w:tc>
      </w:tr>
      <w:tr w:rsidR="00C7625C" w14:paraId="3CB94C92" w14:textId="77777777" w:rsidTr="001801E0">
        <w:trPr>
          <w:trHeight w:val="454"/>
          <w:jc w:val="center"/>
        </w:trPr>
        <w:tc>
          <w:tcPr>
            <w:tcW w:w="8926" w:type="dxa"/>
          </w:tcPr>
          <w:p w14:paraId="3F7211D9" w14:textId="7D43C5FA" w:rsidR="00C7625C" w:rsidRPr="00030F45" w:rsidRDefault="00C7625C">
            <w:pPr>
              <w:pStyle w:val="Prrafodelista"/>
              <w:numPr>
                <w:ilvl w:val="0"/>
                <w:numId w:val="13"/>
              </w:numPr>
              <w:spacing w:line="360" w:lineRule="auto"/>
              <w:ind w:left="306" w:hanging="273"/>
              <w:jc w:val="both"/>
              <w:rPr>
                <w:rFonts w:ascii="Times New Roman" w:eastAsia="Times New Roman" w:hAnsi="Times New Roman"/>
                <w:b/>
                <w:bCs/>
                <w:sz w:val="20"/>
                <w:szCs w:val="20"/>
                <w:lang w:eastAsia="es-CR"/>
              </w:rPr>
            </w:pPr>
            <w:r w:rsidRPr="00C86AAA">
              <w:rPr>
                <w:rFonts w:ascii="Times New Roman" w:eastAsia="Times New Roman" w:hAnsi="Times New Roman"/>
                <w:sz w:val="20"/>
                <w:szCs w:val="20"/>
                <w:lang w:eastAsia="es-CR"/>
              </w:rPr>
              <w:t>Problemas de espacio y mobiliario</w:t>
            </w:r>
          </w:p>
        </w:tc>
      </w:tr>
      <w:tr w:rsidR="00C7625C" w14:paraId="0884B230" w14:textId="77777777" w:rsidTr="001801E0">
        <w:trPr>
          <w:trHeight w:val="454"/>
          <w:jc w:val="center"/>
        </w:trPr>
        <w:tc>
          <w:tcPr>
            <w:tcW w:w="8926" w:type="dxa"/>
          </w:tcPr>
          <w:p w14:paraId="1C3235DD" w14:textId="629908DE" w:rsidR="00030F45" w:rsidRPr="0046776E" w:rsidRDefault="00C7625C">
            <w:pPr>
              <w:pStyle w:val="Prrafodelista"/>
              <w:numPr>
                <w:ilvl w:val="0"/>
                <w:numId w:val="13"/>
              </w:numPr>
              <w:spacing w:line="360" w:lineRule="auto"/>
              <w:ind w:left="306" w:hanging="273"/>
              <w:jc w:val="both"/>
              <w:rPr>
                <w:rFonts w:ascii="Times New Roman" w:eastAsia="Times New Roman" w:hAnsi="Times New Roman"/>
                <w:b/>
                <w:bCs/>
                <w:sz w:val="20"/>
                <w:szCs w:val="20"/>
                <w:lang w:eastAsia="es-CR"/>
              </w:rPr>
            </w:pPr>
            <w:r w:rsidRPr="00030F45">
              <w:rPr>
                <w:rFonts w:ascii="Times New Roman" w:eastAsia="Times New Roman" w:hAnsi="Times New Roman"/>
                <w:sz w:val="20"/>
                <w:szCs w:val="20"/>
                <w:lang w:eastAsia="es-CR"/>
              </w:rPr>
              <w:t>Distracciones familiares</w:t>
            </w:r>
            <w:r w:rsidR="00030F45">
              <w:rPr>
                <w:rFonts w:ascii="Times New Roman" w:eastAsia="Times New Roman" w:hAnsi="Times New Roman"/>
                <w:sz w:val="20"/>
                <w:szCs w:val="20"/>
                <w:lang w:eastAsia="es-CR"/>
              </w:rPr>
              <w:t xml:space="preserve">. </w:t>
            </w:r>
            <w:r w:rsidR="00030F45" w:rsidRPr="00C86AAA">
              <w:rPr>
                <w:rFonts w:ascii="Times New Roman" w:eastAsia="Times New Roman" w:hAnsi="Times New Roman"/>
                <w:sz w:val="20"/>
                <w:szCs w:val="20"/>
                <w:lang w:eastAsia="es-CR"/>
              </w:rPr>
              <w:t>Falta de atención y distracciones en el hogar</w:t>
            </w:r>
            <w:r w:rsidR="00030F45">
              <w:rPr>
                <w:rFonts w:ascii="Times New Roman" w:eastAsia="Times New Roman" w:hAnsi="Times New Roman"/>
                <w:sz w:val="20"/>
                <w:szCs w:val="20"/>
                <w:lang w:eastAsia="es-CR"/>
              </w:rPr>
              <w:t xml:space="preserve">. </w:t>
            </w:r>
            <w:r w:rsidR="00030F45" w:rsidRPr="00C86AAA">
              <w:rPr>
                <w:rFonts w:ascii="Times New Roman" w:eastAsia="Times New Roman" w:hAnsi="Times New Roman"/>
                <w:sz w:val="20"/>
                <w:szCs w:val="20"/>
                <w:lang w:eastAsia="es-CR"/>
              </w:rPr>
              <w:t>Distracciones externas (familia, televisión, música)</w:t>
            </w:r>
            <w:r w:rsidR="0046776E">
              <w:rPr>
                <w:rFonts w:ascii="Times New Roman" w:eastAsia="Times New Roman" w:hAnsi="Times New Roman"/>
                <w:sz w:val="20"/>
                <w:szCs w:val="20"/>
                <w:lang w:eastAsia="es-CR"/>
              </w:rPr>
              <w:t xml:space="preserve">. </w:t>
            </w:r>
            <w:r w:rsidR="0046776E" w:rsidRPr="00C86AAA">
              <w:rPr>
                <w:rFonts w:ascii="Times New Roman" w:eastAsia="Times New Roman" w:hAnsi="Times New Roman"/>
                <w:sz w:val="20"/>
                <w:szCs w:val="20"/>
                <w:lang w:eastAsia="es-CR"/>
              </w:rPr>
              <w:t>La lluvia, la bulla</w:t>
            </w:r>
          </w:p>
        </w:tc>
      </w:tr>
      <w:tr w:rsidR="00C7625C" w14:paraId="03A46D21" w14:textId="77777777" w:rsidTr="001801E0">
        <w:trPr>
          <w:trHeight w:val="454"/>
          <w:jc w:val="center"/>
        </w:trPr>
        <w:tc>
          <w:tcPr>
            <w:tcW w:w="8926" w:type="dxa"/>
          </w:tcPr>
          <w:p w14:paraId="59B9C00D" w14:textId="03C7C3C1" w:rsidR="00C7625C" w:rsidRPr="00C86AAA" w:rsidRDefault="00C7625C">
            <w:pPr>
              <w:pStyle w:val="Prrafodelista"/>
              <w:numPr>
                <w:ilvl w:val="0"/>
                <w:numId w:val="13"/>
              </w:numPr>
              <w:spacing w:line="360" w:lineRule="auto"/>
              <w:ind w:left="306" w:hanging="273"/>
              <w:jc w:val="both"/>
              <w:rPr>
                <w:rFonts w:ascii="Times New Roman" w:eastAsia="Times New Roman" w:hAnsi="Times New Roman"/>
                <w:b/>
                <w:bCs/>
                <w:sz w:val="20"/>
                <w:szCs w:val="20"/>
                <w:lang w:eastAsia="es-CR"/>
              </w:rPr>
            </w:pPr>
            <w:r w:rsidRPr="00C86AAA">
              <w:rPr>
                <w:rFonts w:ascii="Times New Roman" w:eastAsia="Times New Roman" w:hAnsi="Times New Roman"/>
                <w:sz w:val="20"/>
                <w:szCs w:val="20"/>
                <w:lang w:eastAsia="es-CR"/>
              </w:rPr>
              <w:t>Problemas de energía eléctrica</w:t>
            </w:r>
          </w:p>
        </w:tc>
      </w:tr>
      <w:tr w:rsidR="00C7625C" w14:paraId="4009D071" w14:textId="77777777" w:rsidTr="001801E0">
        <w:trPr>
          <w:trHeight w:val="454"/>
          <w:jc w:val="center"/>
        </w:trPr>
        <w:tc>
          <w:tcPr>
            <w:tcW w:w="8926" w:type="dxa"/>
          </w:tcPr>
          <w:p w14:paraId="4AC19AC7" w14:textId="06119F8A" w:rsidR="00C7625C" w:rsidRPr="00030F45" w:rsidRDefault="00C7625C">
            <w:pPr>
              <w:pStyle w:val="Prrafodelista"/>
              <w:numPr>
                <w:ilvl w:val="0"/>
                <w:numId w:val="73"/>
              </w:numPr>
              <w:spacing w:line="360" w:lineRule="auto"/>
              <w:ind w:left="307" w:hanging="283"/>
              <w:jc w:val="both"/>
              <w:rPr>
                <w:rFonts w:ascii="Times New Roman" w:eastAsia="Times New Roman" w:hAnsi="Times New Roman"/>
                <w:b/>
                <w:bCs/>
                <w:sz w:val="20"/>
                <w:szCs w:val="20"/>
                <w:lang w:eastAsia="es-CR"/>
              </w:rPr>
            </w:pPr>
            <w:r w:rsidRPr="00030F45">
              <w:rPr>
                <w:rFonts w:ascii="Times New Roman" w:eastAsia="Times New Roman" w:hAnsi="Times New Roman"/>
                <w:sz w:val="20"/>
                <w:szCs w:val="20"/>
                <w:lang w:eastAsia="es-CR"/>
              </w:rPr>
              <w:t>Problemas con dispositivos electrónicos</w:t>
            </w:r>
          </w:p>
          <w:p w14:paraId="023F692C" w14:textId="77777777" w:rsidR="00C7625C" w:rsidRPr="00C86AAA" w:rsidRDefault="00C7625C">
            <w:pPr>
              <w:pStyle w:val="Prrafodelista"/>
              <w:numPr>
                <w:ilvl w:val="0"/>
                <w:numId w:val="13"/>
              </w:numPr>
              <w:spacing w:line="360" w:lineRule="auto"/>
              <w:ind w:left="306" w:hanging="273"/>
              <w:jc w:val="both"/>
              <w:rPr>
                <w:rFonts w:ascii="Times New Roman" w:eastAsia="Times New Roman" w:hAnsi="Times New Roman"/>
                <w:b/>
                <w:bCs/>
                <w:sz w:val="20"/>
                <w:szCs w:val="20"/>
                <w:lang w:eastAsia="es-CR"/>
              </w:rPr>
            </w:pPr>
            <w:r w:rsidRPr="00C86AAA">
              <w:rPr>
                <w:rFonts w:ascii="Times New Roman" w:eastAsia="Times New Roman" w:hAnsi="Times New Roman"/>
                <w:sz w:val="20"/>
                <w:szCs w:val="20"/>
                <w:lang w:eastAsia="es-CR"/>
              </w:rPr>
              <w:t>Dificultad para concentrarse y duración de las clases</w:t>
            </w:r>
          </w:p>
          <w:p w14:paraId="12FEFB34" w14:textId="5E319383" w:rsidR="00C7625C" w:rsidRPr="00C86AAA" w:rsidRDefault="00C7625C">
            <w:pPr>
              <w:pStyle w:val="Prrafodelista"/>
              <w:numPr>
                <w:ilvl w:val="0"/>
                <w:numId w:val="13"/>
              </w:numPr>
              <w:spacing w:line="360" w:lineRule="auto"/>
              <w:ind w:left="306" w:hanging="273"/>
              <w:jc w:val="both"/>
              <w:rPr>
                <w:rFonts w:ascii="Times New Roman" w:eastAsia="Times New Roman" w:hAnsi="Times New Roman"/>
                <w:b/>
                <w:bCs/>
                <w:sz w:val="20"/>
                <w:szCs w:val="20"/>
                <w:lang w:eastAsia="es-CR"/>
              </w:rPr>
            </w:pPr>
            <w:r w:rsidRPr="00C86AAA">
              <w:rPr>
                <w:rFonts w:ascii="Times New Roman" w:eastAsia="Times New Roman" w:hAnsi="Times New Roman"/>
                <w:sz w:val="20"/>
                <w:szCs w:val="20"/>
                <w:lang w:eastAsia="es-CR"/>
              </w:rPr>
              <w:t>Problemas con el clima y ruido externo</w:t>
            </w:r>
          </w:p>
        </w:tc>
      </w:tr>
      <w:tr w:rsidR="00C7625C" w14:paraId="526EFBD5" w14:textId="77777777" w:rsidTr="001801E0">
        <w:trPr>
          <w:trHeight w:val="454"/>
          <w:jc w:val="center"/>
        </w:trPr>
        <w:tc>
          <w:tcPr>
            <w:tcW w:w="8926" w:type="dxa"/>
          </w:tcPr>
          <w:p w14:paraId="459CC753" w14:textId="67CCF1C3" w:rsidR="00C7625C" w:rsidRPr="0046776E" w:rsidRDefault="00C7625C">
            <w:pPr>
              <w:pStyle w:val="Prrafodelista"/>
              <w:numPr>
                <w:ilvl w:val="0"/>
                <w:numId w:val="13"/>
              </w:numPr>
              <w:spacing w:line="360" w:lineRule="auto"/>
              <w:ind w:left="306" w:hanging="273"/>
              <w:jc w:val="both"/>
              <w:rPr>
                <w:rFonts w:ascii="Times New Roman" w:eastAsia="Times New Roman" w:hAnsi="Times New Roman"/>
                <w:b/>
                <w:bCs/>
                <w:sz w:val="20"/>
                <w:szCs w:val="20"/>
                <w:lang w:eastAsia="es-CR"/>
              </w:rPr>
            </w:pPr>
            <w:r w:rsidRPr="00C86AAA">
              <w:rPr>
                <w:rFonts w:ascii="Times New Roman" w:eastAsia="Times New Roman" w:hAnsi="Times New Roman"/>
                <w:sz w:val="20"/>
                <w:szCs w:val="20"/>
                <w:lang w:eastAsia="es-CR"/>
              </w:rPr>
              <w:lastRenderedPageBreak/>
              <w:t>Dificultad para solucionar dudas en tiempo y espacio necesario</w:t>
            </w:r>
          </w:p>
          <w:p w14:paraId="71B919AF" w14:textId="78AFE0B5" w:rsidR="00C7625C" w:rsidRPr="00030F45" w:rsidRDefault="00C7625C">
            <w:pPr>
              <w:pStyle w:val="Prrafodelista"/>
              <w:numPr>
                <w:ilvl w:val="0"/>
                <w:numId w:val="13"/>
              </w:numPr>
              <w:spacing w:line="360" w:lineRule="auto"/>
              <w:ind w:left="306" w:hanging="273"/>
              <w:jc w:val="both"/>
              <w:rPr>
                <w:rFonts w:ascii="Times New Roman" w:eastAsia="Times New Roman" w:hAnsi="Times New Roman"/>
                <w:b/>
                <w:bCs/>
                <w:sz w:val="20"/>
                <w:szCs w:val="20"/>
                <w:lang w:eastAsia="es-CR"/>
              </w:rPr>
            </w:pPr>
            <w:r w:rsidRPr="00C86AAA">
              <w:rPr>
                <w:rFonts w:ascii="Times New Roman" w:eastAsia="Times New Roman" w:hAnsi="Times New Roman"/>
                <w:sz w:val="20"/>
                <w:szCs w:val="20"/>
                <w:lang w:eastAsia="es-CR"/>
              </w:rPr>
              <w:t>No tener computadora propia</w:t>
            </w:r>
          </w:p>
        </w:tc>
      </w:tr>
      <w:tr w:rsidR="00C7625C" w14:paraId="1491D999" w14:textId="77777777" w:rsidTr="001801E0">
        <w:trPr>
          <w:trHeight w:val="454"/>
          <w:jc w:val="center"/>
        </w:trPr>
        <w:tc>
          <w:tcPr>
            <w:tcW w:w="8926" w:type="dxa"/>
            <w:tcBorders>
              <w:bottom w:val="single" w:sz="4" w:space="0" w:color="auto"/>
            </w:tcBorders>
          </w:tcPr>
          <w:p w14:paraId="3A69B952" w14:textId="77777777" w:rsidR="00C7625C" w:rsidRPr="00C86AAA" w:rsidRDefault="00C7625C">
            <w:pPr>
              <w:pStyle w:val="Prrafodelista"/>
              <w:numPr>
                <w:ilvl w:val="0"/>
                <w:numId w:val="13"/>
              </w:numPr>
              <w:spacing w:line="360" w:lineRule="auto"/>
              <w:ind w:left="306" w:hanging="273"/>
              <w:jc w:val="both"/>
              <w:rPr>
                <w:rFonts w:ascii="Times New Roman" w:eastAsia="Times New Roman" w:hAnsi="Times New Roman"/>
                <w:b/>
                <w:bCs/>
                <w:sz w:val="20"/>
                <w:szCs w:val="20"/>
                <w:lang w:eastAsia="es-CR"/>
              </w:rPr>
            </w:pPr>
            <w:r w:rsidRPr="00C86AAA">
              <w:rPr>
                <w:rFonts w:ascii="Times New Roman" w:eastAsia="Times New Roman" w:hAnsi="Times New Roman"/>
                <w:sz w:val="20"/>
                <w:szCs w:val="20"/>
                <w:lang w:eastAsia="es-CR"/>
              </w:rPr>
              <w:t>Exceso de tiempo de clase y dificultad de estar frente a la pantalla durante largas horas</w:t>
            </w:r>
          </w:p>
          <w:p w14:paraId="58DAFABD" w14:textId="77777777" w:rsidR="00C7625C" w:rsidRPr="00C86AAA" w:rsidRDefault="00C7625C">
            <w:pPr>
              <w:pStyle w:val="Prrafodelista"/>
              <w:numPr>
                <w:ilvl w:val="0"/>
                <w:numId w:val="13"/>
              </w:numPr>
              <w:spacing w:line="360" w:lineRule="auto"/>
              <w:ind w:left="306" w:hanging="273"/>
              <w:jc w:val="both"/>
              <w:rPr>
                <w:rFonts w:ascii="Times New Roman" w:eastAsia="Times New Roman" w:hAnsi="Times New Roman"/>
                <w:b/>
                <w:bCs/>
                <w:sz w:val="20"/>
                <w:szCs w:val="20"/>
                <w:lang w:eastAsia="es-CR"/>
              </w:rPr>
            </w:pPr>
            <w:r w:rsidRPr="00C86AAA">
              <w:rPr>
                <w:rFonts w:ascii="Times New Roman" w:eastAsia="Times New Roman" w:hAnsi="Times New Roman"/>
                <w:sz w:val="20"/>
                <w:szCs w:val="20"/>
                <w:lang w:eastAsia="es-CR"/>
              </w:rPr>
              <w:t>Anotar apuntes en digital compartir pantalla</w:t>
            </w:r>
          </w:p>
          <w:p w14:paraId="1E6CF967" w14:textId="5751FCD4" w:rsidR="00C7625C" w:rsidRPr="00C86AAA" w:rsidRDefault="00C7625C">
            <w:pPr>
              <w:pStyle w:val="Prrafodelista"/>
              <w:numPr>
                <w:ilvl w:val="0"/>
                <w:numId w:val="13"/>
              </w:numPr>
              <w:spacing w:line="360" w:lineRule="auto"/>
              <w:ind w:left="306" w:hanging="273"/>
              <w:jc w:val="both"/>
              <w:rPr>
                <w:rFonts w:ascii="Times New Roman" w:eastAsia="Times New Roman" w:hAnsi="Times New Roman"/>
                <w:b/>
                <w:bCs/>
                <w:sz w:val="20"/>
                <w:szCs w:val="20"/>
                <w:lang w:eastAsia="es-CR"/>
              </w:rPr>
            </w:pPr>
            <w:r w:rsidRPr="00C86AAA">
              <w:rPr>
                <w:rFonts w:ascii="Times New Roman" w:eastAsia="Times New Roman" w:hAnsi="Times New Roman"/>
                <w:sz w:val="20"/>
                <w:szCs w:val="20"/>
                <w:lang w:eastAsia="es-CR"/>
              </w:rPr>
              <w:t>Limitación emocional y socialización</w:t>
            </w:r>
          </w:p>
        </w:tc>
      </w:tr>
      <w:tr w:rsidR="001801E0" w14:paraId="66BACF29" w14:textId="77777777" w:rsidTr="001801E0">
        <w:trPr>
          <w:trHeight w:val="454"/>
          <w:jc w:val="center"/>
        </w:trPr>
        <w:tc>
          <w:tcPr>
            <w:tcW w:w="8926" w:type="dxa"/>
            <w:tcBorders>
              <w:top w:val="single" w:sz="4" w:space="0" w:color="auto"/>
            </w:tcBorders>
          </w:tcPr>
          <w:p w14:paraId="2F68E8E1" w14:textId="7CAD64D2" w:rsidR="001801E0" w:rsidRPr="001801E0" w:rsidRDefault="001801E0" w:rsidP="001801E0">
            <w:pPr>
              <w:ind w:firstLine="0"/>
              <w:jc w:val="both"/>
              <w:rPr>
                <w:rFonts w:ascii="Times New Roman" w:eastAsia="Times New Roman" w:hAnsi="Times New Roman"/>
                <w:i/>
                <w:iCs/>
                <w:sz w:val="20"/>
                <w:szCs w:val="20"/>
                <w:lang w:eastAsia="es-CR"/>
              </w:rPr>
            </w:pPr>
            <w:r w:rsidRPr="001801E0">
              <w:rPr>
                <w:rFonts w:ascii="Times New Roman" w:eastAsia="Times New Roman" w:hAnsi="Times New Roman"/>
                <w:i/>
                <w:iCs/>
                <w:sz w:val="20"/>
                <w:szCs w:val="20"/>
                <w:lang w:eastAsia="es-CR"/>
              </w:rPr>
              <w:t xml:space="preserve">Nota. </w:t>
            </w:r>
            <w:r w:rsidRPr="00884180">
              <w:rPr>
                <w:rFonts w:ascii="Times New Roman" w:hAnsi="Times New Roman"/>
                <w:i/>
                <w:iCs/>
                <w:sz w:val="20"/>
                <w:szCs w:val="20"/>
              </w:rPr>
              <w:t>Fuente: C2. Aprendizaje Ubicuo-Estudiantes</w:t>
            </w:r>
            <w:r>
              <w:rPr>
                <w:rFonts w:ascii="Times New Roman" w:hAnsi="Times New Roman"/>
                <w:i/>
                <w:iCs/>
                <w:sz w:val="20"/>
                <w:szCs w:val="20"/>
              </w:rPr>
              <w:t xml:space="preserve">. </w:t>
            </w:r>
            <w:r w:rsidRPr="00CE2A7C">
              <w:rPr>
                <w:rFonts w:ascii="Times New Roman" w:eastAsia="Times New Roman" w:hAnsi="Times New Roman"/>
                <w:i/>
                <w:iCs/>
                <w:sz w:val="20"/>
                <w:szCs w:val="20"/>
                <w:lang w:val="es-CR" w:eastAsia="es-CR"/>
              </w:rPr>
              <w:t>La tabla muestra las limitaciones que tienen los estudiantes para recibir las clases virtuales</w:t>
            </w:r>
          </w:p>
        </w:tc>
      </w:tr>
    </w:tbl>
    <w:p w14:paraId="6306D4A9" w14:textId="164F0E2F" w:rsidR="00F838F0" w:rsidRPr="001801E0" w:rsidRDefault="00884180" w:rsidP="001801E0">
      <w:pPr>
        <w:ind w:right="384" w:firstLine="567"/>
        <w:jc w:val="both"/>
        <w:rPr>
          <w:rFonts w:ascii="Times New Roman" w:hAnsi="Times New Roman"/>
          <w:i/>
          <w:iCs/>
          <w:sz w:val="20"/>
          <w:szCs w:val="20"/>
        </w:rPr>
      </w:pPr>
      <w:r w:rsidRPr="00884180">
        <w:rPr>
          <w:rFonts w:ascii="Times New Roman" w:hAnsi="Times New Roman"/>
          <w:b/>
          <w:bCs/>
          <w:i/>
          <w:iCs/>
          <w:sz w:val="20"/>
          <w:szCs w:val="20"/>
        </w:rPr>
        <w:t xml:space="preserve">  </w:t>
      </w:r>
    </w:p>
    <w:p w14:paraId="12094E2A" w14:textId="7E236DA2" w:rsidR="00916D45" w:rsidRPr="005522F1" w:rsidRDefault="00B82D4F" w:rsidP="004D6A40">
      <w:pPr>
        <w:pStyle w:val="Ttulo3"/>
        <w:spacing w:line="480" w:lineRule="auto"/>
        <w:ind w:firstLine="0"/>
        <w:rPr>
          <w:rFonts w:ascii="Times New Roman" w:hAnsi="Times New Roman" w:cs="Times New Roman"/>
          <w:b/>
          <w:bCs/>
          <w:sz w:val="28"/>
          <w:szCs w:val="28"/>
        </w:rPr>
      </w:pPr>
      <w:bookmarkStart w:id="137" w:name="_Toc146395903"/>
      <w:r w:rsidRPr="005522F1">
        <w:rPr>
          <w:rFonts w:ascii="Times New Roman" w:hAnsi="Times New Roman" w:cs="Times New Roman"/>
          <w:b/>
          <w:bCs/>
          <w:color w:val="auto"/>
          <w:sz w:val="28"/>
          <w:szCs w:val="28"/>
        </w:rPr>
        <w:t xml:space="preserve">3. </w:t>
      </w:r>
      <w:r w:rsidR="001B2278" w:rsidRPr="005522F1">
        <w:rPr>
          <w:rFonts w:ascii="Times New Roman" w:hAnsi="Times New Roman" w:cs="Times New Roman"/>
          <w:b/>
          <w:bCs/>
          <w:color w:val="auto"/>
          <w:sz w:val="28"/>
          <w:szCs w:val="28"/>
        </w:rPr>
        <w:t xml:space="preserve">Entrevistas </w:t>
      </w:r>
      <w:r w:rsidR="004158AA" w:rsidRPr="005522F1">
        <w:rPr>
          <w:rFonts w:ascii="Times New Roman" w:hAnsi="Times New Roman" w:cs="Times New Roman"/>
          <w:b/>
          <w:bCs/>
          <w:color w:val="auto"/>
          <w:sz w:val="28"/>
          <w:szCs w:val="28"/>
        </w:rPr>
        <w:t xml:space="preserve">a </w:t>
      </w:r>
      <w:r w:rsidR="004D6A40">
        <w:rPr>
          <w:rFonts w:ascii="Times New Roman" w:hAnsi="Times New Roman" w:cs="Times New Roman"/>
          <w:b/>
          <w:bCs/>
          <w:color w:val="auto"/>
          <w:sz w:val="28"/>
          <w:szCs w:val="28"/>
        </w:rPr>
        <w:t>e</w:t>
      </w:r>
      <w:r w:rsidR="004158AA" w:rsidRPr="005522F1">
        <w:rPr>
          <w:rFonts w:ascii="Times New Roman" w:hAnsi="Times New Roman" w:cs="Times New Roman"/>
          <w:b/>
          <w:bCs/>
          <w:color w:val="auto"/>
          <w:sz w:val="28"/>
          <w:szCs w:val="28"/>
        </w:rPr>
        <w:t>xpertos</w:t>
      </w:r>
      <w:bookmarkEnd w:id="137"/>
    </w:p>
    <w:p w14:paraId="625D18F8" w14:textId="7EF524A8" w:rsidR="007C0B0E" w:rsidRPr="00916D45" w:rsidRDefault="00F26F39" w:rsidP="00864A35">
      <w:pPr>
        <w:pStyle w:val="NormalWeb"/>
        <w:spacing w:before="0" w:beforeAutospacing="0" w:after="0" w:afterAutospacing="0" w:line="480" w:lineRule="auto"/>
        <w:ind w:left="11"/>
        <w:jc w:val="both"/>
      </w:pPr>
      <w:r w:rsidRPr="00916D45">
        <w:t>S</w:t>
      </w:r>
      <w:r w:rsidR="001B2278" w:rsidRPr="00916D45">
        <w:t>e realizó</w:t>
      </w:r>
      <w:r w:rsidR="007C0B0E" w:rsidRPr="00916D45">
        <w:t xml:space="preserve"> entrevista estructurada </w:t>
      </w:r>
      <w:r w:rsidR="001B2278" w:rsidRPr="00916D45">
        <w:t>a dos expertos</w:t>
      </w:r>
      <w:r w:rsidRPr="00916D45">
        <w:t xml:space="preserve"> internacionales, </w:t>
      </w:r>
      <w:r w:rsidR="000F7CAF">
        <w:t>una</w:t>
      </w:r>
      <w:r w:rsidRPr="00916D45">
        <w:t xml:space="preserve"> de España y el otro de Colombia,</w:t>
      </w:r>
      <w:r w:rsidR="001B2278" w:rsidRPr="00916D45">
        <w:t xml:space="preserve"> en el campo de la tecnología educativa y la pedagogía: </w:t>
      </w:r>
    </w:p>
    <w:p w14:paraId="4B8CFE21" w14:textId="236B78C6" w:rsidR="007C0B0E" w:rsidRPr="00916D45" w:rsidRDefault="00B224E2" w:rsidP="00864A35">
      <w:pPr>
        <w:pStyle w:val="NormalWeb"/>
        <w:spacing w:before="0" w:beforeAutospacing="0" w:after="0" w:afterAutospacing="0" w:line="480" w:lineRule="auto"/>
        <w:ind w:left="11"/>
        <w:jc w:val="both"/>
      </w:pPr>
      <w:r>
        <w:t>El e</w:t>
      </w:r>
      <w:r w:rsidR="007C0B0E" w:rsidRPr="00916D45">
        <w:t xml:space="preserve">xperto 1. </w:t>
      </w:r>
      <w:r w:rsidR="004158AA" w:rsidRPr="00916D45">
        <w:t>E1- ES.</w:t>
      </w:r>
      <w:r w:rsidR="001B2278" w:rsidRPr="00916D45">
        <w:t xml:space="preserve"> especialista en tecnología educativa e innovación pedagógica</w:t>
      </w:r>
      <w:r w:rsidR="007C0B0E" w:rsidRPr="00916D45">
        <w:t>.</w:t>
      </w:r>
    </w:p>
    <w:p w14:paraId="625F6269" w14:textId="46C3525E" w:rsidR="007C0B0E" w:rsidRPr="00916D45" w:rsidRDefault="00B224E2" w:rsidP="00864A35">
      <w:pPr>
        <w:pStyle w:val="NormalWeb"/>
        <w:spacing w:before="0" w:beforeAutospacing="0" w:after="0" w:afterAutospacing="0" w:line="480" w:lineRule="auto"/>
        <w:ind w:left="11"/>
        <w:jc w:val="both"/>
      </w:pPr>
      <w:r>
        <w:t>El e</w:t>
      </w:r>
      <w:r w:rsidRPr="00916D45">
        <w:t>xperto</w:t>
      </w:r>
      <w:r w:rsidR="007C0B0E" w:rsidRPr="00916D45">
        <w:t xml:space="preserve"> 2. </w:t>
      </w:r>
      <w:r w:rsidR="004158AA" w:rsidRPr="00916D45">
        <w:t>E2- COL</w:t>
      </w:r>
      <w:r w:rsidR="001B2278" w:rsidRPr="00916D45">
        <w:t>, experta en pedagogía y educación a distancia.</w:t>
      </w:r>
    </w:p>
    <w:p w14:paraId="55F00F20" w14:textId="265DE41F" w:rsidR="001B2278" w:rsidRPr="00916D45" w:rsidRDefault="007C0B0E" w:rsidP="00864A35">
      <w:pPr>
        <w:pStyle w:val="NormalWeb"/>
        <w:spacing w:before="0" w:beforeAutospacing="0" w:after="0" w:afterAutospacing="0" w:line="480" w:lineRule="auto"/>
        <w:ind w:left="11"/>
        <w:jc w:val="both"/>
      </w:pPr>
      <w:r w:rsidRPr="00916D45">
        <w:t xml:space="preserve">Ambos expertos cuentan </w:t>
      </w:r>
      <w:r w:rsidR="001B2278" w:rsidRPr="00916D45">
        <w:t>con una amplia trayectoria en el diseño de estrategias educativas innovadoras y el uso de dispositivos móviles en el proceso de enseñanza-aprendizaje</w:t>
      </w:r>
      <w:r w:rsidR="00F26F39" w:rsidRPr="00916D45">
        <w:t>, así como con publicaciones en revistas indexadas</w:t>
      </w:r>
      <w:r w:rsidR="001B2278" w:rsidRPr="00916D45">
        <w:t>.</w:t>
      </w:r>
    </w:p>
    <w:p w14:paraId="7E5AF127" w14:textId="2398B3AA" w:rsidR="001B2278" w:rsidRDefault="001B2278" w:rsidP="00864A35">
      <w:pPr>
        <w:pStyle w:val="NormalWeb"/>
        <w:spacing w:before="0" w:beforeAutospacing="0" w:after="0" w:afterAutospacing="0" w:line="480" w:lineRule="auto"/>
        <w:ind w:left="11"/>
        <w:jc w:val="both"/>
        <w:rPr>
          <w:rFonts w:ascii="Arial" w:hAnsi="Arial" w:cs="Arial"/>
        </w:rPr>
      </w:pPr>
      <w:r w:rsidRPr="00916D45">
        <w:t>La colaboración y experiencia de los expertos en esta entrevista han sido de gran valor para enriquecer la comprensión del tema y proporcionar perspectivas fundamentales para el desarrollo de la investigació</w:t>
      </w:r>
      <w:r w:rsidR="00F26F39" w:rsidRPr="00916D45">
        <w:t>n, la información</w:t>
      </w:r>
      <w:r w:rsidR="00891ADD">
        <w:t xml:space="preserve"> recopilada</w:t>
      </w:r>
      <w:r w:rsidR="00F26F39" w:rsidRPr="00916D45">
        <w:t xml:space="preserve"> se presenta mediante las categorías de estudio</w:t>
      </w:r>
      <w:r w:rsidRPr="00916D45">
        <w:t>.</w:t>
      </w:r>
      <w:r w:rsidRPr="00BC6AF4">
        <w:rPr>
          <w:rFonts w:ascii="Arial" w:hAnsi="Arial" w:cs="Arial"/>
        </w:rPr>
        <w:t xml:space="preserve"> </w:t>
      </w:r>
    </w:p>
    <w:p w14:paraId="4C9ED59C" w14:textId="408B36BA" w:rsidR="0005735E" w:rsidRPr="005522F1" w:rsidRDefault="005620BA" w:rsidP="00864A35">
      <w:pPr>
        <w:pStyle w:val="Ttulo3"/>
        <w:spacing w:after="240" w:line="480" w:lineRule="auto"/>
        <w:ind w:firstLine="0"/>
        <w:rPr>
          <w:rFonts w:ascii="Times New Roman" w:hAnsi="Times New Roman" w:cs="Times New Roman"/>
          <w:b/>
          <w:bCs/>
          <w:sz w:val="28"/>
          <w:szCs w:val="28"/>
        </w:rPr>
      </w:pPr>
      <w:r w:rsidRPr="0005735E">
        <w:t xml:space="preserve"> </w:t>
      </w:r>
      <w:r w:rsidRPr="005522F1">
        <w:rPr>
          <w:rFonts w:ascii="Times New Roman" w:hAnsi="Times New Roman" w:cs="Times New Roman"/>
          <w:b/>
          <w:bCs/>
          <w:color w:val="auto"/>
          <w:sz w:val="28"/>
          <w:szCs w:val="28"/>
        </w:rPr>
        <w:t>1</w:t>
      </w:r>
      <w:r w:rsidR="00742DE8" w:rsidRPr="005522F1">
        <w:rPr>
          <w:rFonts w:ascii="Times New Roman" w:hAnsi="Times New Roman" w:cs="Times New Roman"/>
          <w:b/>
          <w:bCs/>
          <w:color w:val="auto"/>
          <w:sz w:val="28"/>
          <w:szCs w:val="28"/>
        </w:rPr>
        <w:t xml:space="preserve">. </w:t>
      </w:r>
      <w:r w:rsidR="00147636" w:rsidRPr="005522F1">
        <w:rPr>
          <w:rFonts w:ascii="Times New Roman" w:hAnsi="Times New Roman" w:cs="Times New Roman"/>
          <w:b/>
          <w:bCs/>
          <w:color w:val="auto"/>
          <w:sz w:val="28"/>
          <w:szCs w:val="28"/>
        </w:rPr>
        <w:t xml:space="preserve">Influencia de los </w:t>
      </w:r>
      <w:r w:rsidR="00EB2372">
        <w:rPr>
          <w:rFonts w:ascii="Times New Roman" w:hAnsi="Times New Roman" w:cs="Times New Roman"/>
          <w:b/>
          <w:bCs/>
          <w:color w:val="auto"/>
          <w:sz w:val="28"/>
          <w:szCs w:val="28"/>
        </w:rPr>
        <w:t>D</w:t>
      </w:r>
      <w:r w:rsidR="00147636" w:rsidRPr="005522F1">
        <w:rPr>
          <w:rFonts w:ascii="Times New Roman" w:hAnsi="Times New Roman" w:cs="Times New Roman"/>
          <w:b/>
          <w:bCs/>
          <w:color w:val="auto"/>
          <w:sz w:val="28"/>
          <w:szCs w:val="28"/>
        </w:rPr>
        <w:t xml:space="preserve">ispositivos </w:t>
      </w:r>
      <w:r w:rsidR="00EB2372">
        <w:rPr>
          <w:rFonts w:ascii="Times New Roman" w:hAnsi="Times New Roman" w:cs="Times New Roman"/>
          <w:b/>
          <w:bCs/>
          <w:color w:val="auto"/>
          <w:sz w:val="28"/>
          <w:szCs w:val="28"/>
        </w:rPr>
        <w:t>M</w:t>
      </w:r>
      <w:r w:rsidR="00147636" w:rsidRPr="005522F1">
        <w:rPr>
          <w:rFonts w:ascii="Times New Roman" w:hAnsi="Times New Roman" w:cs="Times New Roman"/>
          <w:b/>
          <w:bCs/>
          <w:color w:val="auto"/>
          <w:sz w:val="28"/>
          <w:szCs w:val="28"/>
        </w:rPr>
        <w:t xml:space="preserve">óviles en la </w:t>
      </w:r>
      <w:r w:rsidR="00EB2372">
        <w:rPr>
          <w:rFonts w:ascii="Times New Roman" w:hAnsi="Times New Roman" w:cs="Times New Roman"/>
          <w:b/>
          <w:bCs/>
          <w:color w:val="auto"/>
          <w:sz w:val="28"/>
          <w:szCs w:val="28"/>
        </w:rPr>
        <w:t>E</w:t>
      </w:r>
      <w:r w:rsidR="00147636" w:rsidRPr="005522F1">
        <w:rPr>
          <w:rFonts w:ascii="Times New Roman" w:hAnsi="Times New Roman" w:cs="Times New Roman"/>
          <w:b/>
          <w:bCs/>
          <w:color w:val="auto"/>
          <w:sz w:val="28"/>
          <w:szCs w:val="28"/>
        </w:rPr>
        <w:t xml:space="preserve">ducación </w:t>
      </w:r>
      <w:r w:rsidR="00EB2372">
        <w:rPr>
          <w:rFonts w:ascii="Times New Roman" w:hAnsi="Times New Roman" w:cs="Times New Roman"/>
          <w:b/>
          <w:bCs/>
          <w:color w:val="auto"/>
          <w:sz w:val="28"/>
          <w:szCs w:val="28"/>
        </w:rPr>
        <w:t>S</w:t>
      </w:r>
      <w:r w:rsidR="00147636" w:rsidRPr="005522F1">
        <w:rPr>
          <w:rFonts w:ascii="Times New Roman" w:hAnsi="Times New Roman" w:cs="Times New Roman"/>
          <w:b/>
          <w:bCs/>
          <w:color w:val="auto"/>
          <w:sz w:val="28"/>
          <w:szCs w:val="28"/>
        </w:rPr>
        <w:t>uperior</w:t>
      </w:r>
    </w:p>
    <w:p w14:paraId="7E4901EE" w14:textId="7E22319C" w:rsidR="00147636" w:rsidRPr="0005735E" w:rsidRDefault="00F26F39" w:rsidP="00864A35">
      <w:pPr>
        <w:pStyle w:val="NormalWeb"/>
        <w:spacing w:before="0" w:beforeAutospacing="0" w:after="0" w:afterAutospacing="0" w:line="480" w:lineRule="auto"/>
        <w:ind w:left="11"/>
        <w:jc w:val="both"/>
      </w:pPr>
      <w:r w:rsidRPr="0005735E">
        <w:t>L</w:t>
      </w:r>
      <w:r w:rsidR="00D1392F" w:rsidRPr="0005735E">
        <w:t>a influencia que tienen los dispositivos móviles en la educación superior tiene un impacto significativo porque permite el acceso a la enseñanza en línea, pero su efectividad depende de que los programas educativos estén adecuadamente diseñados para este formato y que se supere las posibles limitaciones tecnológicas.</w:t>
      </w:r>
    </w:p>
    <w:p w14:paraId="160A0E16" w14:textId="2DA21394" w:rsidR="00C171C3" w:rsidRPr="0005735E" w:rsidRDefault="00C171C3" w:rsidP="00D56A1B">
      <w:pPr>
        <w:pStyle w:val="NormalWeb"/>
        <w:spacing w:before="0" w:beforeAutospacing="0" w:after="0" w:afterAutospacing="0" w:line="480" w:lineRule="auto"/>
        <w:ind w:left="709" w:firstLine="0"/>
        <w:jc w:val="both"/>
      </w:pPr>
      <w:r w:rsidRPr="0005735E">
        <w:t>Al respecto</w:t>
      </w:r>
      <w:r w:rsidR="00B224E2">
        <w:t xml:space="preserve"> el</w:t>
      </w:r>
      <w:r w:rsidRPr="0005735E">
        <w:t xml:space="preserve"> </w:t>
      </w:r>
      <w:r w:rsidR="00B224E2">
        <w:t>e</w:t>
      </w:r>
      <w:r w:rsidRPr="0005735E">
        <w:t>xperto 1. E1- ES. (2022) menciona lo siguiente:</w:t>
      </w:r>
      <w:r w:rsidR="00D56A1B">
        <w:t xml:space="preserve"> </w:t>
      </w:r>
      <w:r w:rsidRPr="0005735E">
        <w:t xml:space="preserve">Los dispositivos móviles lo que favorece es que es un instrumento más con el que poder acceder a un diseño de enseñanza que si </w:t>
      </w:r>
      <w:r w:rsidR="009E7ADC" w:rsidRPr="0005735E">
        <w:t>está</w:t>
      </w:r>
      <w:r w:rsidRPr="0005735E">
        <w:t xml:space="preserve"> bien diseñado el dispositivo es útil, es decir si la enseñanza se ha </w:t>
      </w:r>
      <w:r w:rsidRPr="0005735E">
        <w:lastRenderedPageBreak/>
        <w:t>diseñado para ser transmitida de forma online con retroalimentación</w:t>
      </w:r>
      <w:r w:rsidR="00822925" w:rsidRPr="0005735E">
        <w:t>, es un instrumento más de consulta que tiene valor relativo.</w:t>
      </w:r>
    </w:p>
    <w:p w14:paraId="6131E7D7" w14:textId="50F09BD8" w:rsidR="005620BA" w:rsidRPr="00D56A1B" w:rsidRDefault="00822925" w:rsidP="00D56A1B">
      <w:pPr>
        <w:pStyle w:val="NormalWeb"/>
        <w:spacing w:before="0" w:beforeAutospacing="0" w:after="0" w:afterAutospacing="0" w:line="480" w:lineRule="auto"/>
        <w:ind w:left="709" w:firstLine="0"/>
        <w:jc w:val="both"/>
      </w:pPr>
      <w:r w:rsidRPr="0005735E">
        <w:t xml:space="preserve">Siguiendo lo anterior, </w:t>
      </w:r>
      <w:r w:rsidR="00B224E2">
        <w:t>el e</w:t>
      </w:r>
      <w:r w:rsidRPr="0005735E">
        <w:t>xperto 2. E2- COL (2022) dice lo siguiente:</w:t>
      </w:r>
      <w:r w:rsidR="00D56A1B">
        <w:t xml:space="preserve"> </w:t>
      </w:r>
      <w:r w:rsidR="00891ADD">
        <w:t>“</w:t>
      </w:r>
      <w:r w:rsidRPr="0005735E">
        <w:t xml:space="preserve">Después de la pandemia hubo mucha incorporación del tema de los dispositivos móviles como apoyo a las actividades académicas, </w:t>
      </w:r>
      <w:r w:rsidR="00B46346" w:rsidRPr="0005735E">
        <w:t xml:space="preserve">su medio para conectarse a las clases fue a través de dispositivos móviles </w:t>
      </w:r>
      <w:r w:rsidR="000F7CAF">
        <w:t>¿</w:t>
      </w:r>
      <w:r w:rsidR="00B46346" w:rsidRPr="0005735E">
        <w:t xml:space="preserve">entonces se pueden llegar a </w:t>
      </w:r>
      <w:r w:rsidR="000F7CAF" w:rsidRPr="0005735E">
        <w:t>incorporar</w:t>
      </w:r>
      <w:r w:rsidR="000F7CAF">
        <w:t>?</w:t>
      </w:r>
      <w:r w:rsidR="00891ADD">
        <w:t>”</w:t>
      </w:r>
      <w:r w:rsidR="00B46346" w:rsidRPr="0005735E">
        <w:t xml:space="preserve"> </w:t>
      </w:r>
    </w:p>
    <w:p w14:paraId="54F7150F" w14:textId="669FFEAC" w:rsidR="00D1392F" w:rsidRPr="005522F1" w:rsidRDefault="00D1392F" w:rsidP="00B224E2">
      <w:pPr>
        <w:pStyle w:val="Ttulo3"/>
        <w:spacing w:line="480" w:lineRule="auto"/>
        <w:ind w:firstLine="0"/>
        <w:rPr>
          <w:rFonts w:ascii="Times New Roman" w:hAnsi="Times New Roman" w:cs="Times New Roman"/>
          <w:b/>
          <w:bCs/>
          <w:sz w:val="28"/>
          <w:szCs w:val="28"/>
        </w:rPr>
      </w:pPr>
      <w:r w:rsidRPr="005522F1">
        <w:rPr>
          <w:rFonts w:ascii="Times New Roman" w:hAnsi="Times New Roman" w:cs="Times New Roman"/>
          <w:b/>
          <w:bCs/>
          <w:color w:val="auto"/>
          <w:sz w:val="28"/>
          <w:szCs w:val="28"/>
        </w:rPr>
        <w:t xml:space="preserve">2.  Tipos de </w:t>
      </w:r>
      <w:r w:rsidR="000F7CAF">
        <w:rPr>
          <w:rFonts w:ascii="Times New Roman" w:hAnsi="Times New Roman" w:cs="Times New Roman"/>
          <w:b/>
          <w:bCs/>
          <w:color w:val="auto"/>
          <w:sz w:val="28"/>
          <w:szCs w:val="28"/>
        </w:rPr>
        <w:t>d</w:t>
      </w:r>
      <w:r w:rsidRPr="005522F1">
        <w:rPr>
          <w:rFonts w:ascii="Times New Roman" w:hAnsi="Times New Roman" w:cs="Times New Roman"/>
          <w:b/>
          <w:bCs/>
          <w:color w:val="auto"/>
          <w:sz w:val="28"/>
          <w:szCs w:val="28"/>
        </w:rPr>
        <w:t xml:space="preserve">ispositivos </w:t>
      </w:r>
      <w:r w:rsidR="000F7CAF">
        <w:rPr>
          <w:rFonts w:ascii="Times New Roman" w:hAnsi="Times New Roman" w:cs="Times New Roman"/>
          <w:b/>
          <w:bCs/>
          <w:color w:val="auto"/>
          <w:sz w:val="28"/>
          <w:szCs w:val="28"/>
        </w:rPr>
        <w:t>m</w:t>
      </w:r>
      <w:r w:rsidRPr="005522F1">
        <w:rPr>
          <w:rFonts w:ascii="Times New Roman" w:hAnsi="Times New Roman" w:cs="Times New Roman"/>
          <w:b/>
          <w:bCs/>
          <w:color w:val="auto"/>
          <w:sz w:val="28"/>
          <w:szCs w:val="28"/>
        </w:rPr>
        <w:t xml:space="preserve">óviles que se </w:t>
      </w:r>
      <w:r w:rsidR="000F7CAF">
        <w:rPr>
          <w:rFonts w:ascii="Times New Roman" w:hAnsi="Times New Roman" w:cs="Times New Roman"/>
          <w:b/>
          <w:bCs/>
          <w:color w:val="auto"/>
          <w:sz w:val="28"/>
          <w:szCs w:val="28"/>
        </w:rPr>
        <w:t>p</w:t>
      </w:r>
      <w:r w:rsidRPr="005522F1">
        <w:rPr>
          <w:rFonts w:ascii="Times New Roman" w:hAnsi="Times New Roman" w:cs="Times New Roman"/>
          <w:b/>
          <w:bCs/>
          <w:color w:val="auto"/>
          <w:sz w:val="28"/>
          <w:szCs w:val="28"/>
        </w:rPr>
        <w:t xml:space="preserve">ueden </w:t>
      </w:r>
      <w:r w:rsidR="000F7CAF">
        <w:rPr>
          <w:rFonts w:ascii="Times New Roman" w:hAnsi="Times New Roman" w:cs="Times New Roman"/>
          <w:b/>
          <w:bCs/>
          <w:color w:val="auto"/>
          <w:sz w:val="28"/>
          <w:szCs w:val="28"/>
        </w:rPr>
        <w:t>u</w:t>
      </w:r>
      <w:r w:rsidRPr="005522F1">
        <w:rPr>
          <w:rFonts w:ascii="Times New Roman" w:hAnsi="Times New Roman" w:cs="Times New Roman"/>
          <w:b/>
          <w:bCs/>
          <w:color w:val="auto"/>
          <w:sz w:val="28"/>
          <w:szCs w:val="28"/>
        </w:rPr>
        <w:t xml:space="preserve">tilizar en la </w:t>
      </w:r>
      <w:r w:rsidR="000F7CAF">
        <w:rPr>
          <w:rFonts w:ascii="Times New Roman" w:hAnsi="Times New Roman" w:cs="Times New Roman"/>
          <w:b/>
          <w:bCs/>
          <w:color w:val="auto"/>
          <w:sz w:val="28"/>
          <w:szCs w:val="28"/>
        </w:rPr>
        <w:t>p</w:t>
      </w:r>
      <w:r w:rsidRPr="005522F1">
        <w:rPr>
          <w:rFonts w:ascii="Times New Roman" w:hAnsi="Times New Roman" w:cs="Times New Roman"/>
          <w:b/>
          <w:bCs/>
          <w:color w:val="auto"/>
          <w:sz w:val="28"/>
          <w:szCs w:val="28"/>
        </w:rPr>
        <w:t xml:space="preserve">ráctica </w:t>
      </w:r>
      <w:r w:rsidR="000F7CAF">
        <w:rPr>
          <w:rFonts w:ascii="Times New Roman" w:hAnsi="Times New Roman" w:cs="Times New Roman"/>
          <w:b/>
          <w:bCs/>
          <w:color w:val="auto"/>
          <w:sz w:val="28"/>
          <w:szCs w:val="28"/>
        </w:rPr>
        <w:t>d</w:t>
      </w:r>
      <w:r w:rsidRPr="005522F1">
        <w:rPr>
          <w:rFonts w:ascii="Times New Roman" w:hAnsi="Times New Roman" w:cs="Times New Roman"/>
          <w:b/>
          <w:bCs/>
          <w:color w:val="auto"/>
          <w:sz w:val="28"/>
          <w:szCs w:val="28"/>
        </w:rPr>
        <w:t>ocente</w:t>
      </w:r>
    </w:p>
    <w:p w14:paraId="7796479E" w14:textId="3A47DEE9" w:rsidR="00D1392F" w:rsidRPr="0005735E" w:rsidRDefault="00D1392F" w:rsidP="00864A35">
      <w:pPr>
        <w:pStyle w:val="NormalWeb"/>
        <w:spacing w:before="0" w:beforeAutospacing="0" w:after="0" w:afterAutospacing="0" w:line="480" w:lineRule="auto"/>
        <w:ind w:left="11"/>
        <w:jc w:val="both"/>
      </w:pPr>
      <w:r w:rsidRPr="0005735E">
        <w:t xml:space="preserve">Según indican </w:t>
      </w:r>
      <w:r w:rsidR="003F586C" w:rsidRPr="0005735E">
        <w:t>los expertos</w:t>
      </w:r>
      <w:r w:rsidR="000F7CAF">
        <w:t>,</w:t>
      </w:r>
      <w:r w:rsidR="003F586C" w:rsidRPr="0005735E">
        <w:t xml:space="preserve"> </w:t>
      </w:r>
      <w:r w:rsidR="00A31453" w:rsidRPr="0005735E">
        <w:t>no incorporan dispositivos móviles</w:t>
      </w:r>
      <w:r w:rsidR="00891ADD">
        <w:t>,</w:t>
      </w:r>
      <w:r w:rsidR="00A31453" w:rsidRPr="0005735E">
        <w:t xml:space="preserve"> directamente como requisito en las </w:t>
      </w:r>
      <w:proofErr w:type="spellStart"/>
      <w:r w:rsidR="00A31453" w:rsidRPr="0005735E">
        <w:t>pr</w:t>
      </w:r>
      <w:r w:rsidR="00891ADD">
        <w:t>á</w:t>
      </w:r>
      <w:r w:rsidR="00A31453" w:rsidRPr="0005735E">
        <w:t>ticas</w:t>
      </w:r>
      <w:proofErr w:type="spellEnd"/>
      <w:r w:rsidR="00A31453" w:rsidRPr="0005735E">
        <w:t xml:space="preserve"> docentes, pero reconocen su importancia en la educación, mencionan que los estudiantes pueden utilizar dispositivos móviles como recursos complementarios para resolver problemas y apoyar el aprendizaje y destacan la relevancia de diseño de actividades educativas específicas para teléfonos inteligentes, aprovechando su ubicuidad y la flexibilidad que ofrecen para el aprendizaje en cualquier momento y lugar. </w:t>
      </w:r>
    </w:p>
    <w:p w14:paraId="27B9950C" w14:textId="2D21E1B2" w:rsidR="00B46346" w:rsidRPr="0005735E" w:rsidRDefault="00B46346" w:rsidP="00864A35">
      <w:pPr>
        <w:pStyle w:val="NormalWeb"/>
        <w:spacing w:before="0" w:beforeAutospacing="0" w:after="0" w:afterAutospacing="0" w:line="480" w:lineRule="auto"/>
        <w:ind w:left="709" w:firstLine="0"/>
        <w:jc w:val="both"/>
      </w:pPr>
      <w:r w:rsidRPr="0005735E">
        <w:t xml:space="preserve">El </w:t>
      </w:r>
      <w:r w:rsidR="00B224E2">
        <w:t>e</w:t>
      </w:r>
      <w:r w:rsidRPr="0005735E">
        <w:t>xperto 1. E1- ES. (2022) menciona</w:t>
      </w:r>
      <w:r w:rsidR="00F92CE8">
        <w:t>,</w:t>
      </w:r>
      <w:r w:rsidRPr="0005735E">
        <w:t xml:space="preserve"> </w:t>
      </w:r>
      <w:r w:rsidR="00891ADD">
        <w:t>“</w:t>
      </w:r>
      <w:r w:rsidRPr="0005735E">
        <w:t xml:space="preserve">que </w:t>
      </w:r>
      <w:r w:rsidR="000F7CAF">
        <w:t>S</w:t>
      </w:r>
      <w:r w:rsidRPr="0005735E">
        <w:t xml:space="preserve">martphone es el dispositivo que </w:t>
      </w:r>
      <w:r w:rsidR="0001587E" w:rsidRPr="0005735E">
        <w:t>más</w:t>
      </w:r>
      <w:r w:rsidRPr="0005735E">
        <w:t xml:space="preserve"> utilizan aparte se pueden diseñar actividades que puedan funcionar para este celular y es mucho </w:t>
      </w:r>
      <w:r w:rsidR="0005735E" w:rsidRPr="0005735E">
        <w:t>más</w:t>
      </w:r>
      <w:r w:rsidRPr="0005735E">
        <w:t xml:space="preserve"> fácil </w:t>
      </w:r>
      <w:r w:rsidR="000F7CAF">
        <w:t>porque permite</w:t>
      </w:r>
      <w:r w:rsidRPr="0005735E">
        <w:t xml:space="preserve"> la práctica.</w:t>
      </w:r>
      <w:r w:rsidR="00891ADD">
        <w:t>”</w:t>
      </w:r>
    </w:p>
    <w:p w14:paraId="08763DCD" w14:textId="618B229C" w:rsidR="00742DE8" w:rsidRPr="0005735E" w:rsidRDefault="00B46346" w:rsidP="00864A35">
      <w:pPr>
        <w:pStyle w:val="NormalWeb"/>
        <w:spacing w:before="0" w:beforeAutospacing="0" w:after="0" w:afterAutospacing="0" w:line="480" w:lineRule="auto"/>
        <w:ind w:left="709" w:firstLine="0"/>
        <w:jc w:val="both"/>
      </w:pPr>
      <w:r w:rsidRPr="0005735E">
        <w:t>A lo anterior</w:t>
      </w:r>
      <w:r w:rsidR="000F7CAF">
        <w:t>,</w:t>
      </w:r>
      <w:r w:rsidRPr="0005735E">
        <w:t xml:space="preserve"> </w:t>
      </w:r>
      <w:r w:rsidR="000F7CAF">
        <w:t>el e</w:t>
      </w:r>
      <w:r w:rsidRPr="0005735E">
        <w:t xml:space="preserve">xperto 2. E2- COL (2022) dice que </w:t>
      </w:r>
      <w:r w:rsidR="00891ADD">
        <w:t>“</w:t>
      </w:r>
      <w:r w:rsidRPr="0005735E">
        <w:t>en la práctica docente no es un requisito y no lo tiene incorporado</w:t>
      </w:r>
      <w:r w:rsidR="00891ADD">
        <w:t>,</w:t>
      </w:r>
      <w:r w:rsidRPr="0005735E">
        <w:t xml:space="preserve"> pero </w:t>
      </w:r>
      <w:r w:rsidR="000F7CAF">
        <w:t>el estudiantado</w:t>
      </w:r>
      <w:r w:rsidRPr="0005735E">
        <w:t xml:space="preserve"> puede utilizar los dispositivos para complementar temas.</w:t>
      </w:r>
      <w:r w:rsidR="00891ADD">
        <w:t>”</w:t>
      </w:r>
    </w:p>
    <w:p w14:paraId="3EBFCF09" w14:textId="3B69A543" w:rsidR="0005735E" w:rsidRPr="005522F1" w:rsidRDefault="003F586C" w:rsidP="00B224E2">
      <w:pPr>
        <w:pStyle w:val="Ttulo3"/>
        <w:spacing w:line="480" w:lineRule="auto"/>
        <w:ind w:firstLine="0"/>
        <w:rPr>
          <w:rFonts w:ascii="Times New Roman" w:hAnsi="Times New Roman" w:cs="Times New Roman"/>
          <w:b/>
          <w:bCs/>
          <w:sz w:val="28"/>
          <w:szCs w:val="28"/>
        </w:rPr>
      </w:pPr>
      <w:r w:rsidRPr="005522F1">
        <w:rPr>
          <w:rFonts w:ascii="Times New Roman" w:hAnsi="Times New Roman" w:cs="Times New Roman"/>
          <w:b/>
          <w:bCs/>
          <w:color w:val="auto"/>
          <w:sz w:val="28"/>
          <w:szCs w:val="28"/>
        </w:rPr>
        <w:t xml:space="preserve">3. </w:t>
      </w:r>
      <w:r w:rsidR="00742DE8" w:rsidRPr="005522F1">
        <w:rPr>
          <w:rFonts w:ascii="Times New Roman" w:hAnsi="Times New Roman" w:cs="Times New Roman"/>
          <w:b/>
          <w:bCs/>
          <w:color w:val="auto"/>
          <w:sz w:val="28"/>
          <w:szCs w:val="28"/>
        </w:rPr>
        <w:t xml:space="preserve">Factores que </w:t>
      </w:r>
      <w:r w:rsidR="000F7CAF">
        <w:rPr>
          <w:rFonts w:ascii="Times New Roman" w:hAnsi="Times New Roman" w:cs="Times New Roman"/>
          <w:b/>
          <w:bCs/>
          <w:color w:val="auto"/>
          <w:sz w:val="28"/>
          <w:szCs w:val="28"/>
        </w:rPr>
        <w:t>i</w:t>
      </w:r>
      <w:r w:rsidR="00742DE8" w:rsidRPr="005522F1">
        <w:rPr>
          <w:rFonts w:ascii="Times New Roman" w:hAnsi="Times New Roman" w:cs="Times New Roman"/>
          <w:b/>
          <w:bCs/>
          <w:color w:val="auto"/>
          <w:sz w:val="28"/>
          <w:szCs w:val="28"/>
        </w:rPr>
        <w:t xml:space="preserve">ntervienen en el </w:t>
      </w:r>
      <w:r w:rsidR="000F7CAF">
        <w:rPr>
          <w:rFonts w:ascii="Times New Roman" w:hAnsi="Times New Roman" w:cs="Times New Roman"/>
          <w:b/>
          <w:bCs/>
          <w:color w:val="auto"/>
          <w:sz w:val="28"/>
          <w:szCs w:val="28"/>
        </w:rPr>
        <w:t>u</w:t>
      </w:r>
      <w:r w:rsidRPr="005522F1">
        <w:rPr>
          <w:rFonts w:ascii="Times New Roman" w:hAnsi="Times New Roman" w:cs="Times New Roman"/>
          <w:b/>
          <w:bCs/>
          <w:color w:val="auto"/>
          <w:sz w:val="28"/>
          <w:szCs w:val="28"/>
        </w:rPr>
        <w:t xml:space="preserve">so de </w:t>
      </w:r>
      <w:r w:rsidR="000F7CAF">
        <w:rPr>
          <w:rFonts w:ascii="Times New Roman" w:hAnsi="Times New Roman" w:cs="Times New Roman"/>
          <w:b/>
          <w:bCs/>
          <w:color w:val="auto"/>
          <w:sz w:val="28"/>
          <w:szCs w:val="28"/>
        </w:rPr>
        <w:t>d</w:t>
      </w:r>
      <w:r w:rsidRPr="005522F1">
        <w:rPr>
          <w:rFonts w:ascii="Times New Roman" w:hAnsi="Times New Roman" w:cs="Times New Roman"/>
          <w:b/>
          <w:bCs/>
          <w:color w:val="auto"/>
          <w:sz w:val="28"/>
          <w:szCs w:val="28"/>
        </w:rPr>
        <w:t xml:space="preserve">ispositivos </w:t>
      </w:r>
      <w:r w:rsidR="000F7CAF">
        <w:rPr>
          <w:rFonts w:ascii="Times New Roman" w:hAnsi="Times New Roman" w:cs="Times New Roman"/>
          <w:b/>
          <w:bCs/>
          <w:color w:val="auto"/>
          <w:sz w:val="28"/>
          <w:szCs w:val="28"/>
        </w:rPr>
        <w:t>m</w:t>
      </w:r>
      <w:r w:rsidRPr="005522F1">
        <w:rPr>
          <w:rFonts w:ascii="Times New Roman" w:hAnsi="Times New Roman" w:cs="Times New Roman"/>
          <w:b/>
          <w:bCs/>
          <w:color w:val="auto"/>
          <w:sz w:val="28"/>
          <w:szCs w:val="28"/>
        </w:rPr>
        <w:t xml:space="preserve">óviles en el </w:t>
      </w:r>
      <w:r w:rsidR="000F7CAF">
        <w:rPr>
          <w:rFonts w:ascii="Times New Roman" w:hAnsi="Times New Roman" w:cs="Times New Roman"/>
          <w:b/>
          <w:bCs/>
          <w:color w:val="auto"/>
          <w:sz w:val="28"/>
          <w:szCs w:val="28"/>
        </w:rPr>
        <w:t>a</w:t>
      </w:r>
      <w:r w:rsidRPr="005522F1">
        <w:rPr>
          <w:rFonts w:ascii="Times New Roman" w:hAnsi="Times New Roman" w:cs="Times New Roman"/>
          <w:b/>
          <w:bCs/>
          <w:color w:val="auto"/>
          <w:sz w:val="28"/>
          <w:szCs w:val="28"/>
        </w:rPr>
        <w:t>ula</w:t>
      </w:r>
    </w:p>
    <w:p w14:paraId="43BB8FC6" w14:textId="5625FA78" w:rsidR="003F586C" w:rsidRPr="0005735E" w:rsidRDefault="003F586C" w:rsidP="00864A35">
      <w:pPr>
        <w:pStyle w:val="NormalWeb"/>
        <w:spacing w:before="0" w:beforeAutospacing="0" w:after="0" w:afterAutospacing="0" w:line="480" w:lineRule="auto"/>
        <w:jc w:val="both"/>
      </w:pPr>
      <w:r w:rsidRPr="0005735E">
        <w:t xml:space="preserve">En esta pregunta los expertos reconocen </w:t>
      </w:r>
      <w:r w:rsidR="00891ADD">
        <w:t>“</w:t>
      </w:r>
      <w:r w:rsidRPr="0005735E">
        <w:t>que los dispositivos móviles tienen el potencial de ser herramientas útiles en el aula, pero también enfatizan la importancia de su uso adecuado y cómo esto puede variar según el nivel educativo y las circunstancias individuales</w:t>
      </w:r>
      <w:r w:rsidR="00891ADD">
        <w:t>.”</w:t>
      </w:r>
    </w:p>
    <w:p w14:paraId="09E86EEB" w14:textId="4ED84CFB" w:rsidR="00B46346" w:rsidRPr="0005735E" w:rsidRDefault="00B46346" w:rsidP="00D56A1B">
      <w:pPr>
        <w:pStyle w:val="NormalWeb"/>
        <w:spacing w:before="0" w:beforeAutospacing="0" w:after="0" w:afterAutospacing="0" w:line="480" w:lineRule="auto"/>
        <w:ind w:left="709" w:firstLine="0"/>
        <w:jc w:val="both"/>
      </w:pPr>
      <w:r w:rsidRPr="0005735E">
        <w:t xml:space="preserve">El </w:t>
      </w:r>
      <w:r w:rsidR="000F7CAF">
        <w:t>e</w:t>
      </w:r>
      <w:r w:rsidRPr="0005735E">
        <w:t xml:space="preserve">xperto 1. E1- ES. (2022) </w:t>
      </w:r>
      <w:r w:rsidR="008F033F" w:rsidRPr="0005735E">
        <w:t>dice que</w:t>
      </w:r>
      <w:r w:rsidR="00F92CE8">
        <w:t>:</w:t>
      </w:r>
      <w:r w:rsidR="00D56A1B">
        <w:t xml:space="preserve"> “</w:t>
      </w:r>
      <w:r w:rsidR="00F92CE8">
        <w:t>H</w:t>
      </w:r>
      <w:r w:rsidR="008F033F" w:rsidRPr="0005735E">
        <w:t>ay mucha disrupción en el aula con los dispositivos móviles</w:t>
      </w:r>
      <w:r w:rsidR="000F7CAF">
        <w:t>,</w:t>
      </w:r>
      <w:r w:rsidR="008F033F" w:rsidRPr="0005735E">
        <w:t xml:space="preserve"> </w:t>
      </w:r>
      <w:r w:rsidR="000F7CAF">
        <w:t>debido al</w:t>
      </w:r>
      <w:r w:rsidR="008F033F" w:rsidRPr="0005735E">
        <w:t xml:space="preserve"> mal uso porque no se ha enseñado a utilizarlos de forma </w:t>
      </w:r>
      <w:r w:rsidR="008F033F" w:rsidRPr="0005735E">
        <w:lastRenderedPageBreak/>
        <w:t xml:space="preserve">educativa, los </w:t>
      </w:r>
      <w:r w:rsidR="00B224E2">
        <w:t>d</w:t>
      </w:r>
      <w:r w:rsidR="005A2F2A">
        <w:t>ocente</w:t>
      </w:r>
      <w:r w:rsidR="00B224E2">
        <w:t>s</w:t>
      </w:r>
      <w:r w:rsidR="008F033F" w:rsidRPr="0005735E">
        <w:t xml:space="preserve"> no los quieren utilizar, no hay una metodología para integrarlos en el aula presencial.</w:t>
      </w:r>
      <w:r w:rsidR="00D56A1B">
        <w:t>”</w:t>
      </w:r>
    </w:p>
    <w:p w14:paraId="2EDD4B74" w14:textId="4EF6E0C8" w:rsidR="008F033F" w:rsidRPr="0005735E" w:rsidRDefault="008F033F" w:rsidP="00864A35">
      <w:pPr>
        <w:pStyle w:val="NormalWeb"/>
        <w:spacing w:before="0" w:beforeAutospacing="0" w:after="0" w:afterAutospacing="0" w:line="480" w:lineRule="auto"/>
        <w:ind w:left="709" w:firstLine="0"/>
        <w:jc w:val="both"/>
      </w:pPr>
      <w:r w:rsidRPr="0005735E">
        <w:t xml:space="preserve">El </w:t>
      </w:r>
      <w:r w:rsidR="000F7CAF">
        <w:t>e</w:t>
      </w:r>
      <w:r w:rsidRPr="0005735E">
        <w:t>xperto 2. E2- COL (2022) indica que</w:t>
      </w:r>
      <w:r w:rsidR="00F92CE8">
        <w:t>,</w:t>
      </w:r>
      <w:r w:rsidRPr="0005735E">
        <w:t xml:space="preserve"> </w:t>
      </w:r>
      <w:r w:rsidR="00891ADD">
        <w:t>“</w:t>
      </w:r>
      <w:r w:rsidRPr="0005735E">
        <w:t xml:space="preserve">son factores de distracción a la hora de desarrollar el ejercicio académico y depende mucho del </w:t>
      </w:r>
      <w:r w:rsidR="00B224E2">
        <w:t>estudiantado</w:t>
      </w:r>
      <w:r w:rsidRPr="0005735E">
        <w:t xml:space="preserve"> tanto por las circunstancias como la necesidad del objetivo como tal.</w:t>
      </w:r>
      <w:r w:rsidR="00891ADD">
        <w:t>”</w:t>
      </w:r>
      <w:r w:rsidRPr="0005735E">
        <w:t xml:space="preserve"> </w:t>
      </w:r>
    </w:p>
    <w:p w14:paraId="7B1DACB5" w14:textId="5B472383" w:rsidR="00C65CDD" w:rsidRPr="005522F1" w:rsidRDefault="003F586C" w:rsidP="00B224E2">
      <w:pPr>
        <w:pStyle w:val="Ttulo3"/>
        <w:spacing w:line="480" w:lineRule="auto"/>
        <w:ind w:firstLine="0"/>
        <w:jc w:val="both"/>
        <w:rPr>
          <w:rFonts w:ascii="Times New Roman" w:hAnsi="Times New Roman" w:cs="Times New Roman"/>
          <w:b/>
          <w:bCs/>
          <w:sz w:val="28"/>
          <w:szCs w:val="28"/>
        </w:rPr>
      </w:pPr>
      <w:r w:rsidRPr="005522F1">
        <w:rPr>
          <w:rFonts w:ascii="Times New Roman" w:hAnsi="Times New Roman" w:cs="Times New Roman"/>
          <w:b/>
          <w:bCs/>
          <w:color w:val="auto"/>
          <w:sz w:val="28"/>
          <w:szCs w:val="28"/>
        </w:rPr>
        <w:t xml:space="preserve">4. Teorías de </w:t>
      </w:r>
      <w:r w:rsidR="000F7CAF">
        <w:rPr>
          <w:rFonts w:ascii="Times New Roman" w:hAnsi="Times New Roman" w:cs="Times New Roman"/>
          <w:b/>
          <w:bCs/>
          <w:color w:val="auto"/>
          <w:sz w:val="28"/>
          <w:szCs w:val="28"/>
        </w:rPr>
        <w:t>a</w:t>
      </w:r>
      <w:r w:rsidR="000F7CAF" w:rsidRPr="005522F1">
        <w:rPr>
          <w:rFonts w:ascii="Times New Roman" w:hAnsi="Times New Roman" w:cs="Times New Roman"/>
          <w:b/>
          <w:bCs/>
          <w:color w:val="auto"/>
          <w:sz w:val="28"/>
          <w:szCs w:val="28"/>
        </w:rPr>
        <w:t xml:space="preserve">prendizaje que </w:t>
      </w:r>
      <w:r w:rsidR="000F7CAF">
        <w:rPr>
          <w:rFonts w:ascii="Times New Roman" w:hAnsi="Times New Roman" w:cs="Times New Roman"/>
          <w:b/>
          <w:bCs/>
          <w:color w:val="auto"/>
          <w:sz w:val="28"/>
          <w:szCs w:val="28"/>
        </w:rPr>
        <w:t>a</w:t>
      </w:r>
      <w:r w:rsidR="000F7CAF" w:rsidRPr="005522F1">
        <w:rPr>
          <w:rFonts w:ascii="Times New Roman" w:hAnsi="Times New Roman" w:cs="Times New Roman"/>
          <w:b/>
          <w:bCs/>
          <w:color w:val="auto"/>
          <w:sz w:val="28"/>
          <w:szCs w:val="28"/>
        </w:rPr>
        <w:t xml:space="preserve">socian al </w:t>
      </w:r>
      <w:r w:rsidR="000F7CAF">
        <w:rPr>
          <w:rFonts w:ascii="Times New Roman" w:hAnsi="Times New Roman" w:cs="Times New Roman"/>
          <w:b/>
          <w:bCs/>
          <w:color w:val="auto"/>
          <w:sz w:val="28"/>
          <w:szCs w:val="28"/>
        </w:rPr>
        <w:t>a</w:t>
      </w:r>
      <w:r w:rsidR="000F7CAF" w:rsidRPr="005522F1">
        <w:rPr>
          <w:rFonts w:ascii="Times New Roman" w:hAnsi="Times New Roman" w:cs="Times New Roman"/>
          <w:b/>
          <w:bCs/>
          <w:color w:val="auto"/>
          <w:sz w:val="28"/>
          <w:szCs w:val="28"/>
        </w:rPr>
        <w:t xml:space="preserve">prendizaje </w:t>
      </w:r>
      <w:r w:rsidR="000F7CAF">
        <w:rPr>
          <w:rFonts w:ascii="Times New Roman" w:hAnsi="Times New Roman" w:cs="Times New Roman"/>
          <w:b/>
          <w:bCs/>
          <w:color w:val="auto"/>
          <w:sz w:val="28"/>
          <w:szCs w:val="28"/>
        </w:rPr>
        <w:t>u</w:t>
      </w:r>
      <w:r w:rsidR="000F7CAF" w:rsidRPr="005522F1">
        <w:rPr>
          <w:rFonts w:ascii="Times New Roman" w:hAnsi="Times New Roman" w:cs="Times New Roman"/>
          <w:b/>
          <w:bCs/>
          <w:color w:val="auto"/>
          <w:sz w:val="28"/>
          <w:szCs w:val="28"/>
        </w:rPr>
        <w:t>bicuo</w:t>
      </w:r>
    </w:p>
    <w:p w14:paraId="502C20DF" w14:textId="78AFD2DC" w:rsidR="003F586C" w:rsidRPr="00C65CDD" w:rsidRDefault="0034631F" w:rsidP="00864A35">
      <w:pPr>
        <w:pStyle w:val="NormalWeb"/>
        <w:spacing w:before="0" w:beforeAutospacing="0" w:after="0" w:afterAutospacing="0" w:line="480" w:lineRule="auto"/>
        <w:jc w:val="both"/>
      </w:pPr>
      <w:r w:rsidRPr="00C65CDD">
        <w:t xml:space="preserve">Dentro de las teorías de aprendizaje que asocian al aprendizaje ubicuo los expertos expresaron que las teorías que promueven son la personalización y la adaptación, pero también plantean desafíos relacionados con la autorregulación del aprendizaje y la privacidad de datos que deben abordarse cuidadosamente en su implementación.  </w:t>
      </w:r>
    </w:p>
    <w:p w14:paraId="5E3D470D" w14:textId="2957B3C5" w:rsidR="008F033F" w:rsidRPr="00C65CDD" w:rsidRDefault="00B224E2" w:rsidP="00D56A1B">
      <w:pPr>
        <w:pStyle w:val="NormalWeb"/>
        <w:spacing w:before="0" w:beforeAutospacing="0" w:after="0" w:afterAutospacing="0" w:line="480" w:lineRule="auto"/>
        <w:ind w:left="709" w:firstLine="0"/>
        <w:jc w:val="both"/>
      </w:pPr>
      <w:r>
        <w:t>El e</w:t>
      </w:r>
      <w:r w:rsidR="000C2A4D" w:rsidRPr="00C65CDD">
        <w:t xml:space="preserve">xperto 1. E1- ES. (2022) expresa </w:t>
      </w:r>
      <w:r w:rsidR="003F58A8" w:rsidRPr="00C65CDD">
        <w:t>que</w:t>
      </w:r>
      <w:r w:rsidR="00C36695">
        <w:t>:</w:t>
      </w:r>
      <w:r w:rsidR="003F58A8" w:rsidRPr="00C65CDD">
        <w:t xml:space="preserve"> </w:t>
      </w:r>
      <w:r w:rsidR="00D56A1B">
        <w:t>“</w:t>
      </w:r>
      <w:r w:rsidR="00F92CE8">
        <w:t>E</w:t>
      </w:r>
      <w:r w:rsidR="003F58A8" w:rsidRPr="00C65CDD">
        <w:t xml:space="preserve">l estudiante demanda que los cursos deben ser sistematizado, autorregulados, se requiere que el estudiante tenga un aprendizaje </w:t>
      </w:r>
      <w:r w:rsidR="004C0925" w:rsidRPr="00C65CDD">
        <w:t>más dirigido y adaptativo</w:t>
      </w:r>
      <w:r w:rsidR="003F58A8" w:rsidRPr="00C65CDD">
        <w:t xml:space="preserve">, construir un aprendizaje profundo significativo. Las teorías de aprendizaje actualmente </w:t>
      </w:r>
      <w:r w:rsidR="004C0925" w:rsidRPr="00C65CDD">
        <w:t xml:space="preserve">se lleva un </w:t>
      </w:r>
      <w:r w:rsidR="003F58A8" w:rsidRPr="00C65CDD">
        <w:t xml:space="preserve">aprendizaje ubicuo y móvil, aprendizaje adaptativo </w:t>
      </w:r>
      <w:r w:rsidR="004C0925" w:rsidRPr="00C65CDD">
        <w:t>porque es en el proceso que el alumno aprende y donde hay que darle pautas en las tareas para que les permita ir avanzando.</w:t>
      </w:r>
      <w:r w:rsidR="00D56A1B">
        <w:t>”</w:t>
      </w:r>
    </w:p>
    <w:p w14:paraId="50324936" w14:textId="25636330" w:rsidR="004C0925" w:rsidRPr="00C65CDD" w:rsidRDefault="00B224E2" w:rsidP="00D56A1B">
      <w:pPr>
        <w:pStyle w:val="NormalWeb"/>
        <w:spacing w:before="0" w:beforeAutospacing="0" w:after="0" w:afterAutospacing="0" w:line="480" w:lineRule="auto"/>
        <w:ind w:left="709" w:firstLine="0"/>
        <w:jc w:val="both"/>
      </w:pPr>
      <w:r>
        <w:t>El e</w:t>
      </w:r>
      <w:r w:rsidR="004C0925" w:rsidRPr="00C65CDD">
        <w:t>xperto 2. E2- COL (2022) manifiesta que</w:t>
      </w:r>
      <w:r w:rsidR="00C36695">
        <w:t>:</w:t>
      </w:r>
      <w:r w:rsidR="004C0925" w:rsidRPr="00C65CDD">
        <w:t xml:space="preserve"> </w:t>
      </w:r>
      <w:r w:rsidR="00D56A1B">
        <w:t>“</w:t>
      </w:r>
      <w:r w:rsidR="00F92CE8">
        <w:t>M</w:t>
      </w:r>
      <w:r w:rsidR="004C0925" w:rsidRPr="00C65CDD">
        <w:t>ás que teorías son modelos pedagógicos, porque el aprendizaje ubicuo permite obtener cierto tipo de información donde se pueden desarrollar recursos digitales basados mucho en el contexto, donde el estudiante tenga una experiencia un poco más cercana a algunas realidades desde temas que así lo permitan.</w:t>
      </w:r>
      <w:r w:rsidR="00D56A1B">
        <w:t>”</w:t>
      </w:r>
    </w:p>
    <w:p w14:paraId="423DEFC1" w14:textId="719E2AED" w:rsidR="00C65CDD" w:rsidRPr="00EB2372" w:rsidRDefault="0034631F" w:rsidP="00B224E2">
      <w:pPr>
        <w:pStyle w:val="Ttulo3"/>
        <w:spacing w:line="360" w:lineRule="auto"/>
        <w:ind w:firstLine="0"/>
        <w:jc w:val="both"/>
        <w:rPr>
          <w:rFonts w:ascii="Times New Roman" w:hAnsi="Times New Roman" w:cs="Times New Roman"/>
          <w:b/>
          <w:bCs/>
          <w:sz w:val="28"/>
          <w:szCs w:val="28"/>
        </w:rPr>
      </w:pPr>
      <w:r w:rsidRPr="00EB2372">
        <w:rPr>
          <w:rFonts w:ascii="Times New Roman" w:hAnsi="Times New Roman" w:cs="Times New Roman"/>
          <w:b/>
          <w:bCs/>
          <w:color w:val="auto"/>
          <w:sz w:val="28"/>
          <w:szCs w:val="28"/>
        </w:rPr>
        <w:t xml:space="preserve">5. El </w:t>
      </w:r>
      <w:r w:rsidR="00EB2372">
        <w:rPr>
          <w:rFonts w:ascii="Times New Roman" w:hAnsi="Times New Roman" w:cs="Times New Roman"/>
          <w:b/>
          <w:bCs/>
          <w:color w:val="auto"/>
          <w:sz w:val="28"/>
          <w:szCs w:val="28"/>
        </w:rPr>
        <w:t>U</w:t>
      </w:r>
      <w:r w:rsidRPr="00EB2372">
        <w:rPr>
          <w:rFonts w:ascii="Times New Roman" w:hAnsi="Times New Roman" w:cs="Times New Roman"/>
          <w:b/>
          <w:bCs/>
          <w:color w:val="auto"/>
          <w:sz w:val="28"/>
          <w:szCs w:val="28"/>
        </w:rPr>
        <w:t xml:space="preserve">so </w:t>
      </w:r>
      <w:r w:rsidR="000F7CAF" w:rsidRPr="00EB2372">
        <w:rPr>
          <w:rFonts w:ascii="Times New Roman" w:hAnsi="Times New Roman" w:cs="Times New Roman"/>
          <w:b/>
          <w:bCs/>
          <w:color w:val="auto"/>
          <w:sz w:val="28"/>
          <w:szCs w:val="28"/>
        </w:rPr>
        <w:t xml:space="preserve">de los </w:t>
      </w:r>
      <w:r w:rsidR="000F7CAF">
        <w:rPr>
          <w:rFonts w:ascii="Times New Roman" w:hAnsi="Times New Roman" w:cs="Times New Roman"/>
          <w:b/>
          <w:bCs/>
          <w:color w:val="auto"/>
          <w:sz w:val="28"/>
          <w:szCs w:val="28"/>
        </w:rPr>
        <w:t>d</w:t>
      </w:r>
      <w:r w:rsidR="000F7CAF" w:rsidRPr="00EB2372">
        <w:rPr>
          <w:rFonts w:ascii="Times New Roman" w:hAnsi="Times New Roman" w:cs="Times New Roman"/>
          <w:b/>
          <w:bCs/>
          <w:color w:val="auto"/>
          <w:sz w:val="28"/>
          <w:szCs w:val="28"/>
        </w:rPr>
        <w:t xml:space="preserve">ispositivos </w:t>
      </w:r>
      <w:r w:rsidR="000F7CAF">
        <w:rPr>
          <w:rFonts w:ascii="Times New Roman" w:hAnsi="Times New Roman" w:cs="Times New Roman"/>
          <w:b/>
          <w:bCs/>
          <w:color w:val="auto"/>
          <w:sz w:val="28"/>
          <w:szCs w:val="28"/>
        </w:rPr>
        <w:t>m</w:t>
      </w:r>
      <w:r w:rsidR="000F7CAF" w:rsidRPr="00EB2372">
        <w:rPr>
          <w:rFonts w:ascii="Times New Roman" w:hAnsi="Times New Roman" w:cs="Times New Roman"/>
          <w:b/>
          <w:bCs/>
          <w:color w:val="auto"/>
          <w:sz w:val="28"/>
          <w:szCs w:val="28"/>
        </w:rPr>
        <w:t xml:space="preserve">óviles </w:t>
      </w:r>
      <w:r w:rsidR="000F7CAF">
        <w:rPr>
          <w:rFonts w:ascii="Times New Roman" w:hAnsi="Times New Roman" w:cs="Times New Roman"/>
          <w:b/>
          <w:bCs/>
          <w:color w:val="auto"/>
          <w:sz w:val="28"/>
          <w:szCs w:val="28"/>
        </w:rPr>
        <w:t>m</w:t>
      </w:r>
      <w:r w:rsidR="000F7CAF" w:rsidRPr="00EB2372">
        <w:rPr>
          <w:rFonts w:ascii="Times New Roman" w:hAnsi="Times New Roman" w:cs="Times New Roman"/>
          <w:b/>
          <w:bCs/>
          <w:color w:val="auto"/>
          <w:sz w:val="28"/>
          <w:szCs w:val="28"/>
        </w:rPr>
        <w:t xml:space="preserve">ejora el </w:t>
      </w:r>
      <w:r w:rsidR="000F7CAF">
        <w:rPr>
          <w:rFonts w:ascii="Times New Roman" w:hAnsi="Times New Roman" w:cs="Times New Roman"/>
          <w:b/>
          <w:bCs/>
          <w:color w:val="auto"/>
          <w:sz w:val="28"/>
          <w:szCs w:val="28"/>
        </w:rPr>
        <w:t>a</w:t>
      </w:r>
      <w:r w:rsidR="000F7CAF" w:rsidRPr="00EB2372">
        <w:rPr>
          <w:rFonts w:ascii="Times New Roman" w:hAnsi="Times New Roman" w:cs="Times New Roman"/>
          <w:b/>
          <w:bCs/>
          <w:color w:val="auto"/>
          <w:sz w:val="28"/>
          <w:szCs w:val="28"/>
        </w:rPr>
        <w:t xml:space="preserve">prendizaje del </w:t>
      </w:r>
      <w:r w:rsidR="000F7CAF">
        <w:rPr>
          <w:rFonts w:ascii="Times New Roman" w:hAnsi="Times New Roman" w:cs="Times New Roman"/>
          <w:b/>
          <w:bCs/>
          <w:color w:val="auto"/>
          <w:sz w:val="28"/>
          <w:szCs w:val="28"/>
        </w:rPr>
        <w:t>e</w:t>
      </w:r>
      <w:r w:rsidR="000F7CAF" w:rsidRPr="00EB2372">
        <w:rPr>
          <w:rFonts w:ascii="Times New Roman" w:hAnsi="Times New Roman" w:cs="Times New Roman"/>
          <w:b/>
          <w:bCs/>
          <w:color w:val="auto"/>
          <w:sz w:val="28"/>
          <w:szCs w:val="28"/>
        </w:rPr>
        <w:t xml:space="preserve">studiante en la </w:t>
      </w:r>
      <w:r w:rsidR="000F7CAF">
        <w:rPr>
          <w:rFonts w:ascii="Times New Roman" w:hAnsi="Times New Roman" w:cs="Times New Roman"/>
          <w:b/>
          <w:bCs/>
          <w:color w:val="auto"/>
          <w:sz w:val="28"/>
          <w:szCs w:val="28"/>
        </w:rPr>
        <w:t>u</w:t>
      </w:r>
      <w:r w:rsidR="000F7CAF" w:rsidRPr="00EB2372">
        <w:rPr>
          <w:rFonts w:ascii="Times New Roman" w:hAnsi="Times New Roman" w:cs="Times New Roman"/>
          <w:b/>
          <w:bCs/>
          <w:color w:val="auto"/>
          <w:sz w:val="28"/>
          <w:szCs w:val="28"/>
        </w:rPr>
        <w:t>niversidad</w:t>
      </w:r>
      <w:r w:rsidRPr="00EB2372">
        <w:rPr>
          <w:rFonts w:ascii="Times New Roman" w:hAnsi="Times New Roman" w:cs="Times New Roman"/>
          <w:b/>
          <w:bCs/>
          <w:sz w:val="28"/>
          <w:szCs w:val="28"/>
        </w:rPr>
        <w:t xml:space="preserve"> </w:t>
      </w:r>
    </w:p>
    <w:p w14:paraId="1AAC150A" w14:textId="5BE1C1CE" w:rsidR="003F586C" w:rsidRPr="00C65CDD" w:rsidRDefault="0034631F" w:rsidP="00864A35">
      <w:pPr>
        <w:pStyle w:val="NormalWeb"/>
        <w:spacing w:before="0" w:beforeAutospacing="0" w:after="0" w:afterAutospacing="0" w:line="480" w:lineRule="auto"/>
        <w:jc w:val="both"/>
      </w:pPr>
      <w:r w:rsidRPr="00C65CDD">
        <w:t>En el uso de dispositivos móviles</w:t>
      </w:r>
      <w:r w:rsidR="000F7CAF">
        <w:t>,</w:t>
      </w:r>
      <w:r w:rsidRPr="00C65CDD">
        <w:t xml:space="preserve"> los informantes expresaron que puede ser beneficioso para mejorar el aprendizaje en la universidad, pero su efectividad depende de cómo se adaptan a </w:t>
      </w:r>
      <w:r w:rsidRPr="00C65CDD">
        <w:lastRenderedPageBreak/>
        <w:t>las preferencias individuales de los estudiantes y de cómo se promueve su uso significativo en el ámbito académico y profesional.</w:t>
      </w:r>
    </w:p>
    <w:p w14:paraId="35C1DFE5" w14:textId="51C23887" w:rsidR="00742DE8" w:rsidRPr="00C65CDD" w:rsidRDefault="000F7CAF" w:rsidP="00D56A1B">
      <w:pPr>
        <w:pStyle w:val="NormalWeb"/>
        <w:spacing w:before="0" w:beforeAutospacing="0" w:after="0" w:afterAutospacing="0" w:line="480" w:lineRule="auto"/>
        <w:ind w:left="709" w:firstLine="0"/>
        <w:jc w:val="both"/>
      </w:pPr>
      <w:r>
        <w:t>El e</w:t>
      </w:r>
      <w:r w:rsidR="004C0925" w:rsidRPr="00C65CDD">
        <w:t>xperto 1. E1- ES. (2022) comenta que</w:t>
      </w:r>
      <w:r w:rsidR="00F92CE8">
        <w:t>:</w:t>
      </w:r>
      <w:r w:rsidR="004C0925" w:rsidRPr="00C65CDD">
        <w:t xml:space="preserve"> </w:t>
      </w:r>
      <w:r w:rsidR="00D56A1B">
        <w:t>“</w:t>
      </w:r>
      <w:r w:rsidR="00F92CE8">
        <w:t>S</w:t>
      </w:r>
      <w:r w:rsidR="004C0925" w:rsidRPr="00C65CDD">
        <w:t>iempre y cuando haya estrategias para ser competente en el uso de los dispositivos para aprender y trabajar es otra cosa diferente al aspecto social y el</w:t>
      </w:r>
      <w:r w:rsidR="0018522A" w:rsidRPr="00C65CDD">
        <w:t xml:space="preserve"> individual, cuando el estudiante es capaz de utilizar el dispositivo para una labor profesional o académica es cuando de verdad </w:t>
      </w:r>
      <w:r w:rsidR="00C65CDD" w:rsidRPr="00C65CDD">
        <w:t>está</w:t>
      </w:r>
      <w:r w:rsidR="0018522A" w:rsidRPr="00C65CDD">
        <w:t xml:space="preserve"> aprendiendo a utilizar los dispositivos, hay que usar estrategias para que aprendan a utilizar las aplicaciones que tienen los dispositivos</w:t>
      </w:r>
      <w:r w:rsidR="00A77CAA" w:rsidRPr="00C65CDD">
        <w:t>.</w:t>
      </w:r>
      <w:r w:rsidR="00D56A1B">
        <w:t>”</w:t>
      </w:r>
    </w:p>
    <w:p w14:paraId="716F1F77" w14:textId="512FC506" w:rsidR="00A77CAA" w:rsidRPr="00C65CDD" w:rsidRDefault="000F7CAF" w:rsidP="00D56A1B">
      <w:pPr>
        <w:pStyle w:val="NormalWeb"/>
        <w:spacing w:before="0" w:beforeAutospacing="0" w:after="0" w:afterAutospacing="0" w:line="480" w:lineRule="auto"/>
        <w:ind w:left="709" w:firstLine="0"/>
        <w:jc w:val="both"/>
      </w:pPr>
      <w:r>
        <w:t>El e</w:t>
      </w:r>
      <w:r w:rsidR="00A77CAA" w:rsidRPr="00C65CDD">
        <w:t>xperto 2. E2- COL (2022) señala que</w:t>
      </w:r>
      <w:r w:rsidR="00C36695">
        <w:t>:</w:t>
      </w:r>
      <w:r w:rsidR="00A77CAA" w:rsidRPr="00C65CDD">
        <w:t xml:space="preserve"> </w:t>
      </w:r>
      <w:r w:rsidR="00D56A1B">
        <w:t>“</w:t>
      </w:r>
      <w:r w:rsidR="00F92CE8">
        <w:t>D</w:t>
      </w:r>
      <w:r w:rsidR="00A77CAA" w:rsidRPr="00C65CDD">
        <w:t xml:space="preserve">epende de </w:t>
      </w:r>
      <w:r w:rsidR="00C65CDD" w:rsidRPr="00C65CDD">
        <w:t>qué</w:t>
      </w:r>
      <w:r w:rsidR="00A77CAA" w:rsidRPr="00C65CDD">
        <w:t xml:space="preserve"> forma aprende el estudiante, hoy día hay muchísimos recursos digitales, y depende de los contenidos, de las estrategias, de </w:t>
      </w:r>
      <w:r w:rsidR="00C65CDD" w:rsidRPr="00C65CDD">
        <w:t>cómo</w:t>
      </w:r>
      <w:r w:rsidR="00A77CAA" w:rsidRPr="00C65CDD">
        <w:t xml:space="preserve"> se va a implementar, de la estructura pedagógica y metodológica para desarrollar buenos contenidos para los estudiantes, depende de muchas circunstancias.</w:t>
      </w:r>
      <w:r w:rsidR="00D56A1B">
        <w:t>”</w:t>
      </w:r>
    </w:p>
    <w:p w14:paraId="15337FBF" w14:textId="353B3307" w:rsidR="00C65CDD" w:rsidRPr="00EB2372" w:rsidRDefault="0034631F" w:rsidP="00B224E2">
      <w:pPr>
        <w:pStyle w:val="Ttulo3"/>
        <w:spacing w:line="360" w:lineRule="auto"/>
        <w:ind w:firstLine="0"/>
        <w:jc w:val="both"/>
        <w:rPr>
          <w:rFonts w:ascii="Times New Roman" w:hAnsi="Times New Roman" w:cs="Times New Roman"/>
          <w:b/>
          <w:bCs/>
          <w:color w:val="auto"/>
          <w:sz w:val="28"/>
          <w:szCs w:val="28"/>
        </w:rPr>
      </w:pPr>
      <w:r w:rsidRPr="00EB2372">
        <w:rPr>
          <w:rFonts w:ascii="Times New Roman" w:hAnsi="Times New Roman" w:cs="Times New Roman"/>
          <w:b/>
          <w:bCs/>
          <w:color w:val="auto"/>
          <w:sz w:val="28"/>
          <w:szCs w:val="28"/>
        </w:rPr>
        <w:t xml:space="preserve">6. </w:t>
      </w:r>
      <w:r w:rsidR="000E0ABF" w:rsidRPr="00EB2372">
        <w:rPr>
          <w:rFonts w:ascii="Times New Roman" w:hAnsi="Times New Roman" w:cs="Times New Roman"/>
          <w:b/>
          <w:bCs/>
          <w:color w:val="auto"/>
          <w:sz w:val="28"/>
          <w:szCs w:val="28"/>
        </w:rPr>
        <w:t xml:space="preserve">Los </w:t>
      </w:r>
      <w:r w:rsidR="000F7CAF" w:rsidRPr="00EB2372">
        <w:rPr>
          <w:rFonts w:ascii="Times New Roman" w:hAnsi="Times New Roman" w:cs="Times New Roman"/>
          <w:b/>
          <w:bCs/>
          <w:color w:val="auto"/>
          <w:sz w:val="28"/>
          <w:szCs w:val="28"/>
        </w:rPr>
        <w:t xml:space="preserve">dispositivos móviles </w:t>
      </w:r>
      <w:r w:rsidR="000F7CAF">
        <w:rPr>
          <w:rFonts w:ascii="Times New Roman" w:hAnsi="Times New Roman" w:cs="Times New Roman"/>
          <w:b/>
          <w:bCs/>
          <w:color w:val="auto"/>
          <w:sz w:val="28"/>
          <w:szCs w:val="28"/>
        </w:rPr>
        <w:t>p</w:t>
      </w:r>
      <w:r w:rsidR="000F7CAF" w:rsidRPr="00EB2372">
        <w:rPr>
          <w:rFonts w:ascii="Times New Roman" w:hAnsi="Times New Roman" w:cs="Times New Roman"/>
          <w:b/>
          <w:bCs/>
          <w:color w:val="auto"/>
          <w:sz w:val="28"/>
          <w:szCs w:val="28"/>
        </w:rPr>
        <w:t xml:space="preserve">ueden implementarse </w:t>
      </w:r>
      <w:r w:rsidR="000F7CAF">
        <w:rPr>
          <w:rFonts w:ascii="Times New Roman" w:hAnsi="Times New Roman" w:cs="Times New Roman"/>
          <w:b/>
          <w:bCs/>
          <w:color w:val="auto"/>
          <w:sz w:val="28"/>
          <w:szCs w:val="28"/>
        </w:rPr>
        <w:t>c</w:t>
      </w:r>
      <w:r w:rsidR="000F7CAF" w:rsidRPr="00EB2372">
        <w:rPr>
          <w:rFonts w:ascii="Times New Roman" w:hAnsi="Times New Roman" w:cs="Times New Roman"/>
          <w:b/>
          <w:bCs/>
          <w:color w:val="auto"/>
          <w:sz w:val="28"/>
          <w:szCs w:val="28"/>
        </w:rPr>
        <w:t xml:space="preserve">omo </w:t>
      </w:r>
      <w:r w:rsidR="000F7CAF">
        <w:rPr>
          <w:rFonts w:ascii="Times New Roman" w:hAnsi="Times New Roman" w:cs="Times New Roman"/>
          <w:b/>
          <w:bCs/>
          <w:color w:val="auto"/>
          <w:sz w:val="28"/>
          <w:szCs w:val="28"/>
        </w:rPr>
        <w:t>u</w:t>
      </w:r>
      <w:r w:rsidR="000F7CAF" w:rsidRPr="00EB2372">
        <w:rPr>
          <w:rFonts w:ascii="Times New Roman" w:hAnsi="Times New Roman" w:cs="Times New Roman"/>
          <w:b/>
          <w:bCs/>
          <w:color w:val="auto"/>
          <w:sz w:val="28"/>
          <w:szCs w:val="28"/>
        </w:rPr>
        <w:t>na herramienta educativa</w:t>
      </w:r>
    </w:p>
    <w:p w14:paraId="3C55C13F" w14:textId="56276DC7" w:rsidR="000E0ABF" w:rsidRPr="00C65CDD" w:rsidRDefault="000E0ABF" w:rsidP="00864A35">
      <w:pPr>
        <w:pStyle w:val="NormalWeb"/>
        <w:spacing w:before="0" w:beforeAutospacing="0" w:after="0" w:afterAutospacing="0" w:line="480" w:lineRule="auto"/>
        <w:jc w:val="both"/>
      </w:pPr>
      <w:r w:rsidRPr="00C65CDD">
        <w:t>Para conocer si los dispositivos móviles pueden implementarse como una herramienta educativa</w:t>
      </w:r>
      <w:r w:rsidR="000F7CAF">
        <w:t>,</w:t>
      </w:r>
      <w:r w:rsidRPr="00C65CDD">
        <w:t xml:space="preserve"> los informantes expresan </w:t>
      </w:r>
      <w:r w:rsidR="000F7CAF">
        <w:t xml:space="preserve">que </w:t>
      </w:r>
      <w:r w:rsidRPr="00C65CDD">
        <w:t>pueden</w:t>
      </w:r>
      <w:r w:rsidR="000F7CAF">
        <w:t>,</w:t>
      </w:r>
      <w:r w:rsidRPr="00C65CDD">
        <w:t xml:space="preserve"> ser herramientas valiosas tanto para docentes como para estudiantes, su éxito depende de la calidad del contenido, la adaptación a las necesidades individuales </w:t>
      </w:r>
      <w:r w:rsidR="000F7CAF">
        <w:t>del estudiantado</w:t>
      </w:r>
      <w:r w:rsidRPr="00C65CDD">
        <w:t xml:space="preserve"> y la inclusión de interactividad en la experiencia de aprendizaje. La implementación de dispositivos móviles en la educación debe ser considerada</w:t>
      </w:r>
      <w:r w:rsidR="00C36695">
        <w:t>,</w:t>
      </w:r>
      <w:r w:rsidRPr="00C65CDD">
        <w:t xml:space="preserve"> cuidadosamente</w:t>
      </w:r>
      <w:r w:rsidR="00F92CE8">
        <w:t xml:space="preserve">, </w:t>
      </w:r>
      <w:r w:rsidRPr="00C65CDD">
        <w:t>y deseñada para aprovechar al máximo su potencial educativo.</w:t>
      </w:r>
    </w:p>
    <w:p w14:paraId="0E9108B3" w14:textId="12529C3B" w:rsidR="00A77CAA" w:rsidRPr="00C65CDD" w:rsidRDefault="000F7CAF" w:rsidP="00C36695">
      <w:pPr>
        <w:pStyle w:val="NormalWeb"/>
        <w:spacing w:before="0" w:beforeAutospacing="0" w:after="0" w:afterAutospacing="0" w:line="480" w:lineRule="auto"/>
        <w:ind w:left="709" w:firstLine="0"/>
        <w:jc w:val="both"/>
      </w:pPr>
      <w:r>
        <w:t>El e</w:t>
      </w:r>
      <w:r w:rsidR="00A77CAA" w:rsidRPr="00C65CDD">
        <w:t>xperto 1. E1- ES. (2022)</w:t>
      </w:r>
      <w:r w:rsidR="00B92A31" w:rsidRPr="00C65CDD">
        <w:t xml:space="preserve"> afirma que</w:t>
      </w:r>
      <w:r w:rsidR="00C36695">
        <w:t>:</w:t>
      </w:r>
      <w:r w:rsidR="00B92A31" w:rsidRPr="00C65CDD">
        <w:t xml:space="preserve"> </w:t>
      </w:r>
      <w:r w:rsidR="00C36695">
        <w:t>“</w:t>
      </w:r>
      <w:r w:rsidR="00F92CE8">
        <w:t>S</w:t>
      </w:r>
      <w:r w:rsidR="00B92A31" w:rsidRPr="00C65CDD">
        <w:t>í, ya deberían estar porque ofrece muchas aplicaciones y favorecen el aprendizaje para que este sea mucho más rápido.</w:t>
      </w:r>
      <w:r w:rsidR="00C36695">
        <w:t>”</w:t>
      </w:r>
      <w:r w:rsidR="00B92A31" w:rsidRPr="00C65CDD">
        <w:t xml:space="preserve"> </w:t>
      </w:r>
    </w:p>
    <w:p w14:paraId="020998C5" w14:textId="300B64D2" w:rsidR="009D05CD" w:rsidRPr="00C65CDD" w:rsidRDefault="000F7CAF" w:rsidP="00217E1C">
      <w:pPr>
        <w:pStyle w:val="NormalWeb"/>
        <w:spacing w:before="0" w:beforeAutospacing="0" w:after="0" w:afterAutospacing="0" w:line="480" w:lineRule="auto"/>
        <w:ind w:left="709" w:firstLine="0"/>
        <w:jc w:val="both"/>
      </w:pPr>
      <w:r>
        <w:t>El e</w:t>
      </w:r>
      <w:r w:rsidR="00B92A31" w:rsidRPr="00C65CDD">
        <w:t>xperto 2. E2- COL (2022) considera que</w:t>
      </w:r>
      <w:r w:rsidR="00217E1C">
        <w:t>,</w:t>
      </w:r>
      <w:r w:rsidR="00B92A31" w:rsidRPr="00C65CDD">
        <w:t xml:space="preserve"> </w:t>
      </w:r>
      <w:r w:rsidR="00C36695">
        <w:t>“</w:t>
      </w:r>
      <w:r w:rsidR="00B92A31" w:rsidRPr="00C65CDD">
        <w:t xml:space="preserve">depende </w:t>
      </w:r>
      <w:r w:rsidR="000A0963" w:rsidRPr="00C65CDD">
        <w:t>porque puede influir y algo muy importante es la calidad y el contenido y depende de muchos factores y circunstancias</w:t>
      </w:r>
      <w:r w:rsidR="00C36695">
        <w:t>.”</w:t>
      </w:r>
    </w:p>
    <w:p w14:paraId="429F1140" w14:textId="03F1C69E" w:rsidR="000E0ABF" w:rsidRPr="00EB2372" w:rsidRDefault="0081292C" w:rsidP="00B224E2">
      <w:pPr>
        <w:pStyle w:val="Ttulo3"/>
        <w:spacing w:line="480" w:lineRule="auto"/>
        <w:ind w:firstLine="0"/>
        <w:rPr>
          <w:rFonts w:ascii="Times New Roman" w:hAnsi="Times New Roman" w:cs="Times New Roman"/>
          <w:b/>
          <w:bCs/>
          <w:color w:val="auto"/>
          <w:sz w:val="28"/>
          <w:szCs w:val="28"/>
        </w:rPr>
      </w:pPr>
      <w:r w:rsidRPr="00EB2372">
        <w:rPr>
          <w:rFonts w:ascii="Times New Roman" w:hAnsi="Times New Roman" w:cs="Times New Roman"/>
          <w:b/>
          <w:bCs/>
          <w:color w:val="auto"/>
          <w:sz w:val="28"/>
          <w:szCs w:val="28"/>
        </w:rPr>
        <w:lastRenderedPageBreak/>
        <w:t xml:space="preserve">7. </w:t>
      </w:r>
      <w:r w:rsidR="009D05CD" w:rsidRPr="00EB2372">
        <w:rPr>
          <w:rFonts w:ascii="Times New Roman" w:hAnsi="Times New Roman" w:cs="Times New Roman"/>
          <w:b/>
          <w:bCs/>
          <w:color w:val="auto"/>
          <w:sz w:val="28"/>
          <w:szCs w:val="28"/>
        </w:rPr>
        <w:t xml:space="preserve">Que </w:t>
      </w:r>
      <w:r w:rsidR="000F7CAF" w:rsidRPr="00EB2372">
        <w:rPr>
          <w:rFonts w:ascii="Times New Roman" w:hAnsi="Times New Roman" w:cs="Times New Roman"/>
          <w:b/>
          <w:bCs/>
          <w:color w:val="auto"/>
          <w:sz w:val="28"/>
          <w:szCs w:val="28"/>
        </w:rPr>
        <w:t xml:space="preserve">es el aprendizaje </w:t>
      </w:r>
      <w:r w:rsidR="000F7CAF">
        <w:rPr>
          <w:rFonts w:ascii="Times New Roman" w:hAnsi="Times New Roman" w:cs="Times New Roman"/>
          <w:b/>
          <w:bCs/>
          <w:color w:val="auto"/>
          <w:sz w:val="28"/>
          <w:szCs w:val="28"/>
        </w:rPr>
        <w:t>u</w:t>
      </w:r>
      <w:r w:rsidR="000F7CAF" w:rsidRPr="00EB2372">
        <w:rPr>
          <w:rFonts w:ascii="Times New Roman" w:hAnsi="Times New Roman" w:cs="Times New Roman"/>
          <w:b/>
          <w:bCs/>
          <w:color w:val="auto"/>
          <w:sz w:val="28"/>
          <w:szCs w:val="28"/>
        </w:rPr>
        <w:t>bicuo</w:t>
      </w:r>
    </w:p>
    <w:p w14:paraId="3BA14FB7" w14:textId="6D5D3B2A" w:rsidR="0081292C" w:rsidRPr="00C65CDD" w:rsidRDefault="009D05CD" w:rsidP="00864A35">
      <w:pPr>
        <w:pStyle w:val="NormalWeb"/>
        <w:spacing w:before="0" w:beforeAutospacing="0" w:after="0" w:afterAutospacing="0" w:line="480" w:lineRule="auto"/>
        <w:jc w:val="both"/>
      </w:pPr>
      <w:r w:rsidRPr="00C65CDD">
        <w:t>Para los informantes</w:t>
      </w:r>
      <w:r w:rsidR="000F7CAF">
        <w:t>,</w:t>
      </w:r>
      <w:r w:rsidRPr="00C65CDD">
        <w:t xml:space="preserve"> el aprendizaje ubicuo se caracteriza por la flexibilidad, la accesibilidad y el uso de tecnología para aprender en cualquier momento y lugar, adaptándose a las necesidades individuales de los estudiantes. </w:t>
      </w:r>
    </w:p>
    <w:p w14:paraId="5FD42D2E" w14:textId="4E005535" w:rsidR="000A0963" w:rsidRPr="00C65CDD" w:rsidRDefault="000F7CAF" w:rsidP="00864A35">
      <w:pPr>
        <w:pStyle w:val="NormalWeb"/>
        <w:spacing w:before="0" w:beforeAutospacing="0" w:after="0" w:afterAutospacing="0" w:line="480" w:lineRule="auto"/>
        <w:ind w:left="709" w:firstLine="0"/>
        <w:jc w:val="both"/>
      </w:pPr>
      <w:r>
        <w:t>El e</w:t>
      </w:r>
      <w:r w:rsidR="000A0963" w:rsidRPr="00C65CDD">
        <w:t>xperto 1. E1- ES. (2022)</w:t>
      </w:r>
      <w:r w:rsidR="003571BB" w:rsidRPr="00C65CDD">
        <w:t xml:space="preserve"> define la enseñanza ubicua y móvil </w:t>
      </w:r>
      <w:r>
        <w:t>como</w:t>
      </w:r>
      <w:r w:rsidR="00217E1C">
        <w:t>,</w:t>
      </w:r>
      <w:r>
        <w:t xml:space="preserve"> </w:t>
      </w:r>
      <w:r w:rsidR="00C36695">
        <w:t>“</w:t>
      </w:r>
      <w:r>
        <w:t>la conexión</w:t>
      </w:r>
      <w:r w:rsidR="003571BB" w:rsidRPr="00C65CDD">
        <w:t xml:space="preserve"> en cualquier momento sin necesidad de tener unos tiempos predeterminados.</w:t>
      </w:r>
      <w:r w:rsidR="00C36695">
        <w:t>”</w:t>
      </w:r>
    </w:p>
    <w:p w14:paraId="70457808" w14:textId="03BBFDD0" w:rsidR="00F13606" w:rsidRPr="00C65CDD" w:rsidRDefault="00F13606" w:rsidP="00D56A1B">
      <w:pPr>
        <w:pStyle w:val="NormalWeb"/>
        <w:spacing w:before="0" w:beforeAutospacing="0" w:after="0" w:afterAutospacing="0" w:line="480" w:lineRule="auto"/>
        <w:ind w:left="709" w:firstLine="0"/>
        <w:jc w:val="both"/>
      </w:pPr>
      <w:r w:rsidRPr="00C65CDD">
        <w:t>Experto 2. E2- COL (2022) indica que</w:t>
      </w:r>
      <w:r w:rsidR="00217E1C">
        <w:t>:</w:t>
      </w:r>
      <w:r w:rsidR="00D56A1B">
        <w:t xml:space="preserve"> “</w:t>
      </w:r>
      <w:r w:rsidR="00217E1C">
        <w:t>D</w:t>
      </w:r>
      <w:r w:rsidRPr="00C65CDD">
        <w:t>e acuerdo con la definición</w:t>
      </w:r>
      <w:r w:rsidR="000F7CAF">
        <w:t>,</w:t>
      </w:r>
      <w:r w:rsidRPr="00C65CDD">
        <w:t xml:space="preserve"> el aprendizaje ubicuo </w:t>
      </w:r>
      <w:r w:rsidR="00C65CDD" w:rsidRPr="00C65CDD">
        <w:t>está</w:t>
      </w:r>
      <w:r w:rsidRPr="00C65CDD">
        <w:t xml:space="preserve"> definido como que aprende usted en el contexto, mediados por tecnologías de información que usted puede estar en cualquier lugar en cualquier parte y aprender a su propio ritmo que no necesita necesariamente en un aula, no necesita necesariamente estar en x o y, sitio en un momento específico para lograr ese aprendizaje, es un aprendizaje que se basa más en que debe ser un aprendizaje que se adapte mucho a mis necesidades, a mis intereses y adicionalmente bueno obviamente que se incorporen las tecnologías porque finalmente el aprendizaje ubicuo se basa en la incorporación de recursos digitales para su implementación</w:t>
      </w:r>
      <w:r w:rsidR="000F7CAF">
        <w:t>,</w:t>
      </w:r>
      <w:r w:rsidRPr="00C65CDD">
        <w:t xml:space="preserve"> pero también que se tenga en cuenta esos factores, el entorno, el momento, los intereses es como tratar de reunir todas esas características.</w:t>
      </w:r>
      <w:r w:rsidR="00D56A1B">
        <w:t>”</w:t>
      </w:r>
    </w:p>
    <w:p w14:paraId="790C05D0" w14:textId="0E343B0A" w:rsidR="009D05CD" w:rsidRPr="00C65CDD" w:rsidRDefault="009D05CD" w:rsidP="00B224E2">
      <w:pPr>
        <w:pStyle w:val="Ttulo3"/>
        <w:spacing w:line="480" w:lineRule="auto"/>
        <w:ind w:firstLine="0"/>
        <w:rPr>
          <w:b/>
          <w:bCs/>
          <w:iCs/>
          <w:sz w:val="32"/>
          <w:szCs w:val="32"/>
        </w:rPr>
      </w:pPr>
      <w:r w:rsidRPr="00EB2372">
        <w:rPr>
          <w:rFonts w:ascii="Times New Roman" w:hAnsi="Times New Roman" w:cs="Times New Roman"/>
          <w:b/>
          <w:bCs/>
          <w:color w:val="auto"/>
          <w:sz w:val="28"/>
          <w:szCs w:val="28"/>
        </w:rPr>
        <w:t xml:space="preserve">8. Aspectos </w:t>
      </w:r>
      <w:r w:rsidR="000F7CAF">
        <w:rPr>
          <w:rFonts w:ascii="Times New Roman" w:hAnsi="Times New Roman" w:cs="Times New Roman"/>
          <w:b/>
          <w:bCs/>
          <w:color w:val="auto"/>
          <w:sz w:val="28"/>
          <w:szCs w:val="28"/>
        </w:rPr>
        <w:t>d</w:t>
      </w:r>
      <w:r w:rsidR="000F7CAF" w:rsidRPr="00EB2372">
        <w:rPr>
          <w:rFonts w:ascii="Times New Roman" w:hAnsi="Times New Roman" w:cs="Times New Roman"/>
          <w:b/>
          <w:bCs/>
          <w:color w:val="auto"/>
          <w:sz w:val="28"/>
          <w:szCs w:val="28"/>
        </w:rPr>
        <w:t xml:space="preserve">idácticos en el </w:t>
      </w:r>
      <w:r w:rsidR="000F7CAF">
        <w:rPr>
          <w:rFonts w:ascii="Times New Roman" w:hAnsi="Times New Roman" w:cs="Times New Roman"/>
          <w:b/>
          <w:bCs/>
          <w:color w:val="auto"/>
          <w:sz w:val="28"/>
          <w:szCs w:val="28"/>
        </w:rPr>
        <w:t>a</w:t>
      </w:r>
      <w:r w:rsidR="000F7CAF" w:rsidRPr="00EB2372">
        <w:rPr>
          <w:rFonts w:ascii="Times New Roman" w:hAnsi="Times New Roman" w:cs="Times New Roman"/>
          <w:b/>
          <w:bCs/>
          <w:color w:val="auto"/>
          <w:sz w:val="28"/>
          <w:szCs w:val="28"/>
        </w:rPr>
        <w:t xml:space="preserve">prendizaje </w:t>
      </w:r>
      <w:r w:rsidR="000F7CAF">
        <w:rPr>
          <w:rFonts w:ascii="Times New Roman" w:hAnsi="Times New Roman" w:cs="Times New Roman"/>
          <w:b/>
          <w:bCs/>
          <w:color w:val="auto"/>
          <w:sz w:val="28"/>
          <w:szCs w:val="28"/>
        </w:rPr>
        <w:t>u</w:t>
      </w:r>
      <w:r w:rsidR="000F7CAF" w:rsidRPr="00EB2372">
        <w:rPr>
          <w:rFonts w:ascii="Times New Roman" w:hAnsi="Times New Roman" w:cs="Times New Roman"/>
          <w:b/>
          <w:bCs/>
          <w:color w:val="auto"/>
          <w:sz w:val="28"/>
          <w:szCs w:val="28"/>
        </w:rPr>
        <w:t>bicuo</w:t>
      </w:r>
    </w:p>
    <w:p w14:paraId="78ADE402" w14:textId="463773B0" w:rsidR="009D05CD" w:rsidRPr="00C65CDD" w:rsidRDefault="009D05CD" w:rsidP="00864A35">
      <w:pPr>
        <w:pStyle w:val="NormalWeb"/>
        <w:spacing w:before="0" w:beforeAutospacing="0" w:after="0" w:afterAutospacing="0" w:line="480" w:lineRule="auto"/>
        <w:jc w:val="both"/>
      </w:pPr>
      <w:r w:rsidRPr="00C65CDD">
        <w:t xml:space="preserve">Los aspectos didácticos esenciales en el aprendizaje ubicuo según los </w:t>
      </w:r>
      <w:r w:rsidR="00977CD8" w:rsidRPr="00C65CDD">
        <w:t>informantes</w:t>
      </w:r>
      <w:r w:rsidRPr="00C65CDD">
        <w:t xml:space="preserve"> incluyen el diseño cuidadoso de recursos educativos adaptados a los objetivos y necesidades específicas, así como la consideración de estrategias efectivas como el enfoque de microenseñanza para</w:t>
      </w:r>
      <w:r w:rsidR="00C36695">
        <w:t xml:space="preserve"> estudiar</w:t>
      </w:r>
      <w:r w:rsidRPr="00C65CDD">
        <w:t xml:space="preserve"> contenidos complejos y fomentar el aprendizaje continuo. </w:t>
      </w:r>
    </w:p>
    <w:p w14:paraId="3A22E21D" w14:textId="5AE5A439" w:rsidR="00742DE8" w:rsidRPr="0001587E" w:rsidRDefault="00AA4977" w:rsidP="00D56A1B">
      <w:pPr>
        <w:pStyle w:val="NormalWeb"/>
        <w:spacing w:before="0" w:beforeAutospacing="0" w:after="0" w:afterAutospacing="0" w:line="480" w:lineRule="auto"/>
        <w:ind w:left="709" w:firstLine="0"/>
        <w:jc w:val="both"/>
      </w:pPr>
      <w:r>
        <w:t>El experto</w:t>
      </w:r>
      <w:r w:rsidR="00F13606" w:rsidRPr="0001587E">
        <w:t xml:space="preserve"> 1. E1- ES. (2022) considera qu</w:t>
      </w:r>
      <w:r w:rsidR="00C36695">
        <w:t>e:</w:t>
      </w:r>
      <w:r w:rsidR="00D56A1B">
        <w:t xml:space="preserve"> “</w:t>
      </w:r>
      <w:r w:rsidR="00217E1C">
        <w:t>D</w:t>
      </w:r>
      <w:r w:rsidR="00F13606" w:rsidRPr="0001587E">
        <w:t xml:space="preserve">ebe de haber entornos que tengan bastantes actividades pero muy tematizadas y muy adecuadas, cortas seleccionar aquellos contenidos que más dificultad entrañan y que requieren una práctica continuada que muchas veces en el salón en clase no podemos dar, entonces requiere una práctica continuada, requiere más </w:t>
      </w:r>
      <w:r w:rsidR="00F13606" w:rsidRPr="0001587E">
        <w:lastRenderedPageBreak/>
        <w:t>actividades, esos contenidos si se pueden llevar, o  son los más proclives a llevarlos a situaciones ubicuas y móviles porque, porque permiten que el estudiante practique más lo visualice dos o tres veces más porque tiene esa dificultad, entonces seleccionar en aquellas asignaturas, aquellos contenidos que revisan más dificultad, que se pueden llevar a ser micro cápsulas de aprendizaje, repasarlas mucho, poner diferentes tipos de actividades.</w:t>
      </w:r>
      <w:r w:rsidR="00D56A1B">
        <w:t>”</w:t>
      </w:r>
    </w:p>
    <w:p w14:paraId="21DCA19F" w14:textId="4532BFAF" w:rsidR="00F13606" w:rsidRPr="00D56A1B" w:rsidRDefault="00AA4977" w:rsidP="00D56A1B">
      <w:pPr>
        <w:pStyle w:val="NormalWeb"/>
        <w:spacing w:before="0" w:beforeAutospacing="0" w:after="0" w:afterAutospacing="0" w:line="480" w:lineRule="auto"/>
        <w:ind w:left="709" w:firstLine="0"/>
        <w:jc w:val="both"/>
      </w:pPr>
      <w:r>
        <w:t>El e</w:t>
      </w:r>
      <w:r w:rsidR="00F13606" w:rsidRPr="0001587E">
        <w:t>xperto 2. E2- COL (2022) plantea que</w:t>
      </w:r>
      <w:r w:rsidR="00C36695">
        <w:t>:</w:t>
      </w:r>
      <w:r w:rsidR="00F13606" w:rsidRPr="0001587E">
        <w:t xml:space="preserve"> </w:t>
      </w:r>
      <w:r w:rsidR="00D56A1B">
        <w:t>“</w:t>
      </w:r>
      <w:r w:rsidR="00217E1C">
        <w:t>H</w:t>
      </w:r>
      <w:r w:rsidR="00F13606" w:rsidRPr="0001587E">
        <w:t xml:space="preserve">ay que tomar en cuenta </w:t>
      </w:r>
      <w:r w:rsidR="006C6D25" w:rsidRPr="0001587E">
        <w:t>a quien le estoy desarrollando el recurso, qu</w:t>
      </w:r>
      <w:r>
        <w:t>é</w:t>
      </w:r>
      <w:r w:rsidR="006C6D25" w:rsidRPr="0001587E">
        <w:t xml:space="preserve"> quiero conseguir, cuales son mis objetivos de aprendizaje</w:t>
      </w:r>
      <w:r w:rsidR="006C6D25">
        <w:rPr>
          <w:rFonts w:ascii="Arial" w:hAnsi="Arial" w:cs="Arial"/>
        </w:rPr>
        <w:t xml:space="preserve">, </w:t>
      </w:r>
      <w:r w:rsidR="006C6D25" w:rsidRPr="0001587E">
        <w:t>qu</w:t>
      </w:r>
      <w:r>
        <w:t>é</w:t>
      </w:r>
      <w:r w:rsidR="006C6D25" w:rsidRPr="0001587E">
        <w:t xml:space="preserve"> es lo que busco, que quiero desarrollar, analizar </w:t>
      </w:r>
      <w:r w:rsidR="0001587E" w:rsidRPr="0001587E">
        <w:t>cuál</w:t>
      </w:r>
      <w:r w:rsidR="006C6D25" w:rsidRPr="0001587E">
        <w:t xml:space="preserve"> es la mejor estrategia, cual es mi propósito de formación, cuales son mis objetivos de información, cu</w:t>
      </w:r>
      <w:r>
        <w:t>á</w:t>
      </w:r>
      <w:r w:rsidR="006C6D25" w:rsidRPr="0001587E">
        <w:t>l es mi contexto, en qu</w:t>
      </w:r>
      <w:r>
        <w:t>é</w:t>
      </w:r>
      <w:r w:rsidR="006C6D25" w:rsidRPr="0001587E">
        <w:t xml:space="preserve"> lo voy a aplicar.</w:t>
      </w:r>
      <w:r w:rsidR="00D56A1B">
        <w:t>”</w:t>
      </w:r>
    </w:p>
    <w:p w14:paraId="5CE61E0C" w14:textId="79E0D4FB" w:rsidR="0001587E" w:rsidRPr="00EB2372" w:rsidRDefault="009D05CD" w:rsidP="00B224E2">
      <w:pPr>
        <w:pStyle w:val="Ttulo3"/>
        <w:spacing w:line="480" w:lineRule="auto"/>
        <w:ind w:firstLine="0"/>
        <w:jc w:val="both"/>
        <w:rPr>
          <w:rFonts w:ascii="Times New Roman" w:hAnsi="Times New Roman" w:cs="Times New Roman"/>
          <w:b/>
          <w:bCs/>
          <w:color w:val="auto"/>
          <w:sz w:val="28"/>
          <w:szCs w:val="28"/>
        </w:rPr>
      </w:pPr>
      <w:r w:rsidRPr="00EB2372">
        <w:rPr>
          <w:rFonts w:ascii="Times New Roman" w:hAnsi="Times New Roman" w:cs="Times New Roman"/>
          <w:b/>
          <w:bCs/>
          <w:color w:val="auto"/>
          <w:sz w:val="28"/>
          <w:szCs w:val="28"/>
        </w:rPr>
        <w:t xml:space="preserve">9. En el </w:t>
      </w:r>
      <w:r w:rsidR="00AA4977">
        <w:rPr>
          <w:rFonts w:ascii="Times New Roman" w:hAnsi="Times New Roman" w:cs="Times New Roman"/>
          <w:b/>
          <w:bCs/>
          <w:color w:val="auto"/>
          <w:sz w:val="28"/>
          <w:szCs w:val="28"/>
        </w:rPr>
        <w:t>a</w:t>
      </w:r>
      <w:r w:rsidR="00AA4977" w:rsidRPr="00EB2372">
        <w:rPr>
          <w:rFonts w:ascii="Times New Roman" w:hAnsi="Times New Roman" w:cs="Times New Roman"/>
          <w:b/>
          <w:bCs/>
          <w:color w:val="auto"/>
          <w:sz w:val="28"/>
          <w:szCs w:val="28"/>
        </w:rPr>
        <w:t xml:space="preserve">prendizaje </w:t>
      </w:r>
      <w:r w:rsidR="00AA4977">
        <w:rPr>
          <w:rFonts w:ascii="Times New Roman" w:hAnsi="Times New Roman" w:cs="Times New Roman"/>
          <w:b/>
          <w:bCs/>
          <w:color w:val="auto"/>
          <w:sz w:val="28"/>
          <w:szCs w:val="28"/>
        </w:rPr>
        <w:t>u</w:t>
      </w:r>
      <w:r w:rsidR="00AA4977" w:rsidRPr="00EB2372">
        <w:rPr>
          <w:rFonts w:ascii="Times New Roman" w:hAnsi="Times New Roman" w:cs="Times New Roman"/>
          <w:b/>
          <w:bCs/>
          <w:color w:val="auto"/>
          <w:sz w:val="28"/>
          <w:szCs w:val="28"/>
        </w:rPr>
        <w:t xml:space="preserve">bicuo con </w:t>
      </w:r>
      <w:r w:rsidR="00AA4977">
        <w:rPr>
          <w:rFonts w:ascii="Times New Roman" w:hAnsi="Times New Roman" w:cs="Times New Roman"/>
          <w:b/>
          <w:bCs/>
          <w:color w:val="auto"/>
          <w:sz w:val="28"/>
          <w:szCs w:val="28"/>
        </w:rPr>
        <w:t>d</w:t>
      </w:r>
      <w:r w:rsidR="00AA4977" w:rsidRPr="00EB2372">
        <w:rPr>
          <w:rFonts w:ascii="Times New Roman" w:hAnsi="Times New Roman" w:cs="Times New Roman"/>
          <w:b/>
          <w:bCs/>
          <w:color w:val="auto"/>
          <w:sz w:val="28"/>
          <w:szCs w:val="28"/>
        </w:rPr>
        <w:t xml:space="preserve">ispositivos </w:t>
      </w:r>
      <w:r w:rsidR="00AA4977">
        <w:rPr>
          <w:rFonts w:ascii="Times New Roman" w:hAnsi="Times New Roman" w:cs="Times New Roman"/>
          <w:b/>
          <w:bCs/>
          <w:color w:val="auto"/>
          <w:sz w:val="28"/>
          <w:szCs w:val="28"/>
        </w:rPr>
        <w:t>m</w:t>
      </w:r>
      <w:r w:rsidR="00AA4977" w:rsidRPr="00EB2372">
        <w:rPr>
          <w:rFonts w:ascii="Times New Roman" w:hAnsi="Times New Roman" w:cs="Times New Roman"/>
          <w:b/>
          <w:bCs/>
          <w:color w:val="auto"/>
          <w:sz w:val="28"/>
          <w:szCs w:val="28"/>
        </w:rPr>
        <w:t xml:space="preserve">óviles </w:t>
      </w:r>
      <w:r w:rsidR="00AA4977">
        <w:rPr>
          <w:rFonts w:ascii="Times New Roman" w:hAnsi="Times New Roman" w:cs="Times New Roman"/>
          <w:b/>
          <w:bCs/>
          <w:color w:val="auto"/>
          <w:sz w:val="28"/>
          <w:szCs w:val="28"/>
        </w:rPr>
        <w:t>c</w:t>
      </w:r>
      <w:r w:rsidR="00AA4977" w:rsidRPr="00EB2372">
        <w:rPr>
          <w:rFonts w:ascii="Times New Roman" w:hAnsi="Times New Roman" w:cs="Times New Roman"/>
          <w:b/>
          <w:bCs/>
          <w:color w:val="auto"/>
          <w:sz w:val="28"/>
          <w:szCs w:val="28"/>
        </w:rPr>
        <w:t xml:space="preserve">uales </w:t>
      </w:r>
      <w:r w:rsidR="00AA4977">
        <w:rPr>
          <w:rFonts w:ascii="Times New Roman" w:hAnsi="Times New Roman" w:cs="Times New Roman"/>
          <w:b/>
          <w:bCs/>
          <w:color w:val="auto"/>
          <w:sz w:val="28"/>
          <w:szCs w:val="28"/>
        </w:rPr>
        <w:t>s</w:t>
      </w:r>
      <w:r w:rsidR="00AA4977" w:rsidRPr="00EB2372">
        <w:rPr>
          <w:rFonts w:ascii="Times New Roman" w:hAnsi="Times New Roman" w:cs="Times New Roman"/>
          <w:b/>
          <w:bCs/>
          <w:color w:val="auto"/>
          <w:sz w:val="28"/>
          <w:szCs w:val="28"/>
        </w:rPr>
        <w:t xml:space="preserve">erían los </w:t>
      </w:r>
      <w:r w:rsidR="00AA4977">
        <w:rPr>
          <w:rFonts w:ascii="Times New Roman" w:hAnsi="Times New Roman" w:cs="Times New Roman"/>
          <w:b/>
          <w:bCs/>
          <w:color w:val="auto"/>
          <w:sz w:val="28"/>
          <w:szCs w:val="28"/>
        </w:rPr>
        <w:t>e</w:t>
      </w:r>
      <w:r w:rsidR="00AA4977" w:rsidRPr="00EB2372">
        <w:rPr>
          <w:rFonts w:ascii="Times New Roman" w:hAnsi="Times New Roman" w:cs="Times New Roman"/>
          <w:b/>
          <w:bCs/>
          <w:color w:val="auto"/>
          <w:sz w:val="28"/>
          <w:szCs w:val="28"/>
        </w:rPr>
        <w:t>scenarios</w:t>
      </w:r>
    </w:p>
    <w:p w14:paraId="2183DA18" w14:textId="3A1373A4" w:rsidR="009D05CD" w:rsidRPr="0009603E" w:rsidRDefault="009D05CD" w:rsidP="00864A35">
      <w:pPr>
        <w:pStyle w:val="NormalWeb"/>
        <w:spacing w:before="0" w:beforeAutospacing="0" w:after="0" w:afterAutospacing="0" w:line="480" w:lineRule="auto"/>
        <w:jc w:val="both"/>
      </w:pPr>
      <w:r w:rsidRPr="0009603E">
        <w:t>Dentro de las respuestas del aprendizaje ubicuo con dispositivos móviles para ellos tienen aplicaciones en una variedad de escenarios y situaciones</w:t>
      </w:r>
      <w:r w:rsidR="00607907" w:rsidRPr="0009603E">
        <w:t>, tiene un amplio alcance y puede aplicarse en diversos escenarios educativos para brindar acceso, continuidad y enriquecimiento en el proceso de aprendizaje.</w:t>
      </w:r>
    </w:p>
    <w:p w14:paraId="0727481A" w14:textId="5BB0C4C4" w:rsidR="006C6D25" w:rsidRPr="0009603E" w:rsidRDefault="00AA4977" w:rsidP="00217E1C">
      <w:pPr>
        <w:pStyle w:val="NormalWeb"/>
        <w:spacing w:before="0" w:beforeAutospacing="0" w:after="0" w:afterAutospacing="0" w:line="480" w:lineRule="auto"/>
        <w:ind w:left="709" w:firstLine="0"/>
        <w:jc w:val="both"/>
      </w:pPr>
      <w:r>
        <w:t>El e</w:t>
      </w:r>
      <w:r w:rsidR="006C6D25" w:rsidRPr="0009603E">
        <w:t>xperto 1. E1- ES. (2022) comenta que un escenario</w:t>
      </w:r>
      <w:r>
        <w:t>,</w:t>
      </w:r>
      <w:r w:rsidR="00217E1C">
        <w:t xml:space="preserve"> </w:t>
      </w:r>
      <w:r w:rsidR="00C36695">
        <w:t>“</w:t>
      </w:r>
      <w:r w:rsidR="00217E1C">
        <w:t>para</w:t>
      </w:r>
      <w:r w:rsidR="006C6D25" w:rsidRPr="0009603E">
        <w:t xml:space="preserve"> llegar a todas las personas independiente de donde vivan y </w:t>
      </w:r>
      <w:r w:rsidR="0009603E" w:rsidRPr="0009603E">
        <w:t>cuál</w:t>
      </w:r>
      <w:r w:rsidR="006C6D25" w:rsidRPr="0009603E">
        <w:t xml:space="preserve"> es su edad y su situación personal, es decir todos tienen derecho de tener un asesor en educación continua a lo largo de su vida.</w:t>
      </w:r>
      <w:r w:rsidR="00C36695">
        <w:t>”</w:t>
      </w:r>
    </w:p>
    <w:p w14:paraId="72C3C2B7" w14:textId="68CC9D34" w:rsidR="006C6D25" w:rsidRPr="0009603E" w:rsidRDefault="00AA4977" w:rsidP="00D56A1B">
      <w:pPr>
        <w:pStyle w:val="NormalWeb"/>
        <w:spacing w:before="0" w:beforeAutospacing="0" w:after="0" w:afterAutospacing="0" w:line="480" w:lineRule="auto"/>
        <w:ind w:left="709" w:firstLine="0"/>
        <w:jc w:val="both"/>
      </w:pPr>
      <w:r>
        <w:t>El e</w:t>
      </w:r>
      <w:r w:rsidR="006C6D25" w:rsidRPr="0009603E">
        <w:t>xperto 2. E2- COL (2022) dice que</w:t>
      </w:r>
      <w:r w:rsidR="00C36695">
        <w:t>:</w:t>
      </w:r>
      <w:r w:rsidR="006C6D25" w:rsidRPr="0009603E">
        <w:t xml:space="preserve"> </w:t>
      </w:r>
      <w:r w:rsidR="00D56A1B">
        <w:t>“</w:t>
      </w:r>
      <w:r w:rsidR="00217E1C">
        <w:t>T</w:t>
      </w:r>
      <w:r w:rsidR="006C6D25" w:rsidRPr="0009603E">
        <w:t xml:space="preserve">iene </w:t>
      </w:r>
      <w:r>
        <w:t xml:space="preserve">que </w:t>
      </w:r>
      <w:r w:rsidR="006C6D25" w:rsidRPr="0009603E">
        <w:t>ser un escenario donde las condiciones tecnológicas así lo permitan,</w:t>
      </w:r>
      <w:r>
        <w:t xml:space="preserve"> comenta que</w:t>
      </w:r>
      <w:r w:rsidR="006C6D25" w:rsidRPr="0009603E">
        <w:t xml:space="preserve"> </w:t>
      </w:r>
      <w:r>
        <w:t>el educador tiene</w:t>
      </w:r>
      <w:r w:rsidR="006C6D25" w:rsidRPr="0009603E">
        <w:t xml:space="preserve"> dos opciones o condiciones de conectividad para que así sea, ósea que el estudiante esté conectado todo el tiempo mientras realiza su proceso, o donde yo me encargue como el que entrega ese recurso digital de garantizar que mientras </w:t>
      </w:r>
      <w:r w:rsidR="00C13F18">
        <w:t>é</w:t>
      </w:r>
      <w:r w:rsidR="006C6D25" w:rsidRPr="0009603E">
        <w:t>l pueda trabajar de manera conectada entonces yo tenga una forma de recolectar datos</w:t>
      </w:r>
      <w:r w:rsidR="00C13F18">
        <w:t>,</w:t>
      </w:r>
      <w:r w:rsidR="006C6D25" w:rsidRPr="0009603E">
        <w:t xml:space="preserve"> s</w:t>
      </w:r>
      <w:r w:rsidR="00C13F18">
        <w:t>í</w:t>
      </w:r>
      <w:r w:rsidR="006C6D25" w:rsidRPr="0009603E">
        <w:t xml:space="preserve">, porque es que es donde viene también el tema yo, el aprendizaje ubicuo que me permite desarrollar unos contenidos, enriquecer esos contenidos de manera </w:t>
      </w:r>
      <w:r w:rsidR="006C6D25" w:rsidRPr="0009603E">
        <w:lastRenderedPageBreak/>
        <w:t>que yo trate al máximo de como que el tema quede lo suficientemente explicado, claro ejemplarizado, que lo pueda pronto enriquecer con cosas del entorno de cada estudiante.</w:t>
      </w:r>
      <w:r w:rsidR="00D56A1B">
        <w:t>”</w:t>
      </w:r>
    </w:p>
    <w:p w14:paraId="2B3D280A" w14:textId="6A71F636" w:rsidR="00575608" w:rsidRPr="00C80C62" w:rsidRDefault="00607907" w:rsidP="00B224E2">
      <w:pPr>
        <w:pStyle w:val="Ttulo3"/>
        <w:spacing w:line="480" w:lineRule="auto"/>
        <w:jc w:val="both"/>
        <w:rPr>
          <w:rFonts w:ascii="Times New Roman" w:hAnsi="Times New Roman" w:cs="Times New Roman"/>
          <w:b/>
          <w:bCs/>
          <w:color w:val="auto"/>
          <w:sz w:val="28"/>
          <w:szCs w:val="28"/>
        </w:rPr>
      </w:pPr>
      <w:r w:rsidRPr="00C80C62">
        <w:rPr>
          <w:rFonts w:ascii="Times New Roman" w:hAnsi="Times New Roman" w:cs="Times New Roman"/>
          <w:b/>
          <w:bCs/>
          <w:color w:val="auto"/>
          <w:sz w:val="28"/>
          <w:szCs w:val="28"/>
        </w:rPr>
        <w:t>10</w:t>
      </w:r>
      <w:r w:rsidR="0059616F" w:rsidRPr="00C80C62">
        <w:rPr>
          <w:rFonts w:ascii="Times New Roman" w:hAnsi="Times New Roman" w:cs="Times New Roman"/>
          <w:b/>
          <w:bCs/>
          <w:color w:val="auto"/>
          <w:sz w:val="28"/>
          <w:szCs w:val="28"/>
        </w:rPr>
        <w:t>.</w:t>
      </w:r>
      <w:r w:rsidRPr="00C80C62">
        <w:rPr>
          <w:rFonts w:ascii="Times New Roman" w:hAnsi="Times New Roman" w:cs="Times New Roman"/>
          <w:b/>
          <w:bCs/>
          <w:color w:val="auto"/>
          <w:sz w:val="28"/>
          <w:szCs w:val="28"/>
        </w:rPr>
        <w:t xml:space="preserve">  Los </w:t>
      </w:r>
      <w:r w:rsidR="00AA4977" w:rsidRPr="00C80C62">
        <w:rPr>
          <w:rFonts w:ascii="Times New Roman" w:hAnsi="Times New Roman" w:cs="Times New Roman"/>
          <w:b/>
          <w:bCs/>
          <w:color w:val="auto"/>
          <w:sz w:val="28"/>
          <w:szCs w:val="28"/>
        </w:rPr>
        <w:t>dispositivos móviles en las políticas educativas</w:t>
      </w:r>
    </w:p>
    <w:p w14:paraId="091DA6B9" w14:textId="30FF6E2E" w:rsidR="00607907" w:rsidRPr="005B3829" w:rsidRDefault="0059616F" w:rsidP="00864A35">
      <w:pPr>
        <w:pStyle w:val="NormalWeb"/>
        <w:spacing w:before="0" w:beforeAutospacing="0" w:after="0" w:afterAutospacing="0" w:line="480" w:lineRule="auto"/>
        <w:jc w:val="both"/>
      </w:pPr>
      <w:r w:rsidRPr="005B3829">
        <w:t>Según los informantes</w:t>
      </w:r>
      <w:r w:rsidR="00AA4977">
        <w:t>,</w:t>
      </w:r>
      <w:r w:rsidRPr="005B3829">
        <w:t xml:space="preserve"> antes de incorporar los dispositivos móviles en las políticas educativas, es fundamental garantizar una base sólida, que incluya infraestructura, formación docente y equidad en el acceso a la tecnología. Luego, se pueden diseñar estrategias específicas para la integración de dispositivos móviles en el proceso educativo.</w:t>
      </w:r>
    </w:p>
    <w:p w14:paraId="7A4E314D" w14:textId="21C5C633" w:rsidR="00F80061" w:rsidRPr="005B3829" w:rsidRDefault="00AA4977" w:rsidP="00D56A1B">
      <w:pPr>
        <w:pStyle w:val="NormalWeb"/>
        <w:spacing w:before="0" w:beforeAutospacing="0" w:after="0" w:afterAutospacing="0" w:line="480" w:lineRule="auto"/>
        <w:ind w:left="709" w:firstLine="0"/>
        <w:jc w:val="both"/>
      </w:pPr>
      <w:r>
        <w:t>El e</w:t>
      </w:r>
      <w:r w:rsidR="00F80061" w:rsidRPr="005B3829">
        <w:t>xperto 1. E1- ES. (2022) comenta que</w:t>
      </w:r>
      <w:r w:rsidR="00C36695">
        <w:t>:</w:t>
      </w:r>
      <w:r w:rsidR="00F80061" w:rsidRPr="005B3829">
        <w:t xml:space="preserve"> </w:t>
      </w:r>
      <w:r w:rsidR="00D56A1B">
        <w:t>“</w:t>
      </w:r>
      <w:r w:rsidR="003C7F50">
        <w:t>T</w:t>
      </w:r>
      <w:r w:rsidR="00F80061" w:rsidRPr="005B3829">
        <w:t xml:space="preserve">iene que haber un plan de integración nacional dentro de las aulas para el </w:t>
      </w:r>
      <w:r>
        <w:t>d</w:t>
      </w:r>
      <w:r w:rsidR="009926CF">
        <w:t>ocente</w:t>
      </w:r>
      <w:r w:rsidR="00F80061" w:rsidRPr="005B3829">
        <w:t xml:space="preserve"> en ejercicio, para las familias y para los alumnos en un uso ético y responsable de los dispositivos porque sabemos que muchos de los problemas que tienen </w:t>
      </w:r>
      <w:r>
        <w:t>el estudiantado</w:t>
      </w:r>
      <w:r w:rsidR="00F80061" w:rsidRPr="005B3829">
        <w:t xml:space="preserve"> a determinadas edades es por un mal uso de los dispositivos y de las redes, muchas veces por desconocimiento o porque se han educado en ese uso muchas veces poco controlado y muchas veces poco ético de que podemos hacer con los dispositivos, entonces se requiere una inversión en formación integral para que de verdad no sea un peligro el dispositivo y sea una oportunidad es una pequeña computadora con un </w:t>
      </w:r>
      <w:r>
        <w:t>bastantes</w:t>
      </w:r>
      <w:r w:rsidR="00F80061" w:rsidRPr="005B3829">
        <w:t xml:space="preserve"> de posibilidades pero</w:t>
      </w:r>
      <w:r>
        <w:t>,</w:t>
      </w:r>
      <w:r w:rsidR="00F80061" w:rsidRPr="005B3829">
        <w:t xml:space="preserve"> mal utilizados.</w:t>
      </w:r>
      <w:r w:rsidR="00D56A1B">
        <w:t>”</w:t>
      </w:r>
    </w:p>
    <w:p w14:paraId="61B5601A" w14:textId="5298B523" w:rsidR="00F80061" w:rsidRPr="005B3829" w:rsidRDefault="00AA4977" w:rsidP="00D56A1B">
      <w:pPr>
        <w:pStyle w:val="NormalWeb"/>
        <w:spacing w:before="0" w:beforeAutospacing="0" w:after="0" w:afterAutospacing="0" w:line="480" w:lineRule="auto"/>
        <w:ind w:left="709" w:firstLine="0"/>
        <w:jc w:val="both"/>
      </w:pPr>
      <w:r>
        <w:t>El e</w:t>
      </w:r>
      <w:r w:rsidR="00F80061" w:rsidRPr="005B3829">
        <w:t>xperto 2. E2- COL (2022) agrega que</w:t>
      </w:r>
      <w:r w:rsidR="00C36695">
        <w:t>:</w:t>
      </w:r>
      <w:r w:rsidR="00F80061" w:rsidRPr="005B3829">
        <w:t xml:space="preserve"> </w:t>
      </w:r>
      <w:r w:rsidR="00D56A1B">
        <w:t>“</w:t>
      </w:r>
      <w:r w:rsidR="003C7F50">
        <w:t>E</w:t>
      </w:r>
      <w:r w:rsidR="00F80061" w:rsidRPr="005B3829">
        <w:t xml:space="preserve">n las políticas educativas, bueno ese tema es bastante complejo no, porque una política educativa es una política pública y cuando yo pienso en políticas públicas pienso en que debo tratar de beneficiar a la gran mayoría, el problema es en el contexto regional cada uno de sus países o cada uno de las regiones de cada país,  pensar en una política pública para garantizar el acceso a la educación  a través de dispositivos móviles los gobiernos tiene que pensar en toda una infraestructura no, hay sitios donde realmente las condiciones de infraestructura física de las escuelas rurales, pues son bastante limitadas, entonces pienso antes de un recurso tecnológico hay que pensar en fortalecer lo que ya hay no, la infraestructura física, la capacitación de los docentes, la </w:t>
      </w:r>
      <w:r w:rsidR="00F80061" w:rsidRPr="005B3829">
        <w:lastRenderedPageBreak/>
        <w:t>actualización de los recursos físicos que ya existen de las guías de todo lo que se ha desarrollado para poder ya pensar en algo  en dar un siguiente paso.</w:t>
      </w:r>
      <w:r w:rsidR="00D56A1B">
        <w:t>”</w:t>
      </w:r>
    </w:p>
    <w:p w14:paraId="73A11B8A" w14:textId="15323D2C" w:rsidR="00C90346" w:rsidRPr="00C80C62" w:rsidRDefault="0059616F" w:rsidP="00B224E2">
      <w:pPr>
        <w:pStyle w:val="Ttulo3"/>
        <w:spacing w:line="480" w:lineRule="auto"/>
        <w:ind w:firstLine="0"/>
        <w:jc w:val="both"/>
        <w:rPr>
          <w:rFonts w:ascii="Times New Roman" w:hAnsi="Times New Roman" w:cs="Times New Roman"/>
          <w:b/>
          <w:bCs/>
          <w:color w:val="auto"/>
          <w:sz w:val="28"/>
          <w:szCs w:val="28"/>
        </w:rPr>
      </w:pPr>
      <w:r w:rsidRPr="00C80C62">
        <w:rPr>
          <w:rFonts w:ascii="Times New Roman" w:hAnsi="Times New Roman" w:cs="Times New Roman"/>
          <w:b/>
          <w:bCs/>
          <w:color w:val="auto"/>
          <w:sz w:val="28"/>
          <w:szCs w:val="28"/>
        </w:rPr>
        <w:t xml:space="preserve">11.  Impacto </w:t>
      </w:r>
      <w:r w:rsidR="00AA4977" w:rsidRPr="00C80C62">
        <w:rPr>
          <w:rFonts w:ascii="Times New Roman" w:hAnsi="Times New Roman" w:cs="Times New Roman"/>
          <w:b/>
          <w:bCs/>
          <w:color w:val="auto"/>
          <w:sz w:val="28"/>
          <w:szCs w:val="28"/>
        </w:rPr>
        <w:t xml:space="preserve">en la </w:t>
      </w:r>
      <w:r w:rsidR="00AA4977">
        <w:rPr>
          <w:rFonts w:ascii="Times New Roman" w:hAnsi="Times New Roman" w:cs="Times New Roman"/>
          <w:b/>
          <w:bCs/>
          <w:color w:val="auto"/>
          <w:sz w:val="28"/>
          <w:szCs w:val="28"/>
        </w:rPr>
        <w:t>e</w:t>
      </w:r>
      <w:r w:rsidR="00AA4977" w:rsidRPr="00C80C62">
        <w:rPr>
          <w:rFonts w:ascii="Times New Roman" w:hAnsi="Times New Roman" w:cs="Times New Roman"/>
          <w:b/>
          <w:bCs/>
          <w:color w:val="auto"/>
          <w:sz w:val="28"/>
          <w:szCs w:val="28"/>
        </w:rPr>
        <w:t xml:space="preserve">ducación de los </w:t>
      </w:r>
      <w:r w:rsidR="00AA4977">
        <w:rPr>
          <w:rFonts w:ascii="Times New Roman" w:hAnsi="Times New Roman" w:cs="Times New Roman"/>
          <w:b/>
          <w:bCs/>
          <w:color w:val="auto"/>
          <w:sz w:val="28"/>
          <w:szCs w:val="28"/>
        </w:rPr>
        <w:t>d</w:t>
      </w:r>
      <w:r w:rsidR="00AA4977" w:rsidRPr="00C80C62">
        <w:rPr>
          <w:rFonts w:ascii="Times New Roman" w:hAnsi="Times New Roman" w:cs="Times New Roman"/>
          <w:b/>
          <w:bCs/>
          <w:color w:val="auto"/>
          <w:sz w:val="28"/>
          <w:szCs w:val="28"/>
        </w:rPr>
        <w:t xml:space="preserve">ispositivos </w:t>
      </w:r>
      <w:r w:rsidR="00AA4977">
        <w:rPr>
          <w:rFonts w:ascii="Times New Roman" w:hAnsi="Times New Roman" w:cs="Times New Roman"/>
          <w:b/>
          <w:bCs/>
          <w:color w:val="auto"/>
          <w:sz w:val="28"/>
          <w:szCs w:val="28"/>
        </w:rPr>
        <w:t>m</w:t>
      </w:r>
      <w:r w:rsidR="00AA4977" w:rsidRPr="00C80C62">
        <w:rPr>
          <w:rFonts w:ascii="Times New Roman" w:hAnsi="Times New Roman" w:cs="Times New Roman"/>
          <w:b/>
          <w:bCs/>
          <w:color w:val="auto"/>
          <w:sz w:val="28"/>
          <w:szCs w:val="28"/>
        </w:rPr>
        <w:t>óviles</w:t>
      </w:r>
    </w:p>
    <w:p w14:paraId="40D8EA45" w14:textId="7920B37A" w:rsidR="0059616F" w:rsidRDefault="001C0DF4" w:rsidP="00864A35">
      <w:pPr>
        <w:pStyle w:val="NormalWeb"/>
        <w:spacing w:before="0" w:beforeAutospacing="0" w:after="0" w:afterAutospacing="0" w:line="480" w:lineRule="auto"/>
        <w:jc w:val="both"/>
        <w:rPr>
          <w:rFonts w:ascii="Arial" w:hAnsi="Arial" w:cs="Arial"/>
        </w:rPr>
      </w:pPr>
      <w:r w:rsidRPr="00C90346">
        <w:t>El uso de los dispositivos móviles en la educación</w:t>
      </w:r>
      <w:r w:rsidR="00C36695">
        <w:t>,</w:t>
      </w:r>
      <w:r w:rsidRPr="00C90346">
        <w:t xml:space="preserve"> según los informantes puede tener un impacto significativo, pero es esencial abordarlo de manera estratégica. Estos dispositivos ofrecen acceso a recursos educativos y facilitan la comunicación, pero su efectividad depende de una formación integral para docentes, estudiantes y familias en su uso adecuado y ético. Esto asegura que los dispositivos sean herramientas constructivas en lugar de destructivas en el entorno educativo.</w:t>
      </w:r>
    </w:p>
    <w:p w14:paraId="45C70ED5" w14:textId="4EFCE1F2" w:rsidR="00F80061" w:rsidRPr="00C90346" w:rsidRDefault="00AA4977" w:rsidP="00D56A1B">
      <w:pPr>
        <w:pStyle w:val="NormalWeb"/>
        <w:spacing w:before="0" w:beforeAutospacing="0" w:after="0" w:afterAutospacing="0" w:line="480" w:lineRule="auto"/>
        <w:ind w:left="709" w:firstLine="0"/>
        <w:jc w:val="both"/>
      </w:pPr>
      <w:r>
        <w:t>El e</w:t>
      </w:r>
      <w:r w:rsidR="00F80061" w:rsidRPr="00C90346">
        <w:t>xperto 1. E1- ES. (2022) argumenta que</w:t>
      </w:r>
      <w:r w:rsidR="00C36695">
        <w:t>:</w:t>
      </w:r>
      <w:r w:rsidR="00F80061" w:rsidRPr="00C90346">
        <w:t xml:space="preserve"> </w:t>
      </w:r>
      <w:r w:rsidR="00D56A1B">
        <w:t>“</w:t>
      </w:r>
      <w:r w:rsidR="001B20BF" w:rsidRPr="00C90346">
        <w:t xml:space="preserve">si se les enseña a utilizarlo a los docentes si, y debería haber un plan estratégico nacional para </w:t>
      </w:r>
      <w:r>
        <w:t>d</w:t>
      </w:r>
      <w:r w:rsidR="009926CF">
        <w:t>ocente</w:t>
      </w:r>
      <w:r w:rsidR="001B20BF" w:rsidRPr="00C90346">
        <w:t xml:space="preserve"> alumnado y familias, también hay que enseñar a la familia a lo que es un uso responsable en tiempo dependiendo la edad del estudiante a como apoyarles con las </w:t>
      </w:r>
      <w:r>
        <w:t>Tabletas</w:t>
      </w:r>
      <w:r w:rsidR="001B20BF" w:rsidRPr="00C90346">
        <w:t xml:space="preserve"> o con los smartphone cuando son pequeños, cuando hay que dárselas, aquí hay que dárselas y </w:t>
      </w:r>
      <w:r w:rsidR="00660847" w:rsidRPr="00C90346">
        <w:t>cuánto</w:t>
      </w:r>
      <w:r w:rsidR="001B20BF" w:rsidRPr="00C90346">
        <w:t xml:space="preserve"> tiempo hay que dejarle, hay que darles a las familias los mínimos conocimientos de protección en la red para que los menores de edad sepan utilizarlos de forma ética y segura.</w:t>
      </w:r>
      <w:r w:rsidR="00D56A1B">
        <w:t>”</w:t>
      </w:r>
    </w:p>
    <w:p w14:paraId="340FC838" w14:textId="0FAD68A9" w:rsidR="001B20BF" w:rsidRPr="00C90346" w:rsidRDefault="00AA4977" w:rsidP="00D56A1B">
      <w:pPr>
        <w:pStyle w:val="NormalWeb"/>
        <w:spacing w:before="0" w:beforeAutospacing="0" w:after="0" w:afterAutospacing="0" w:line="480" w:lineRule="auto"/>
        <w:ind w:left="709" w:firstLine="0"/>
        <w:jc w:val="both"/>
      </w:pPr>
      <w:r>
        <w:t>El e</w:t>
      </w:r>
      <w:r w:rsidR="001B20BF" w:rsidRPr="00C90346">
        <w:t>xperto 2. E2- COL (2022) considera que</w:t>
      </w:r>
      <w:r w:rsidR="00C36695">
        <w:t>:</w:t>
      </w:r>
      <w:r w:rsidR="001B20BF" w:rsidRPr="00C90346">
        <w:t xml:space="preserve"> </w:t>
      </w:r>
      <w:r w:rsidR="00D56A1B">
        <w:t>“</w:t>
      </w:r>
      <w:r w:rsidR="001B20BF" w:rsidRPr="00C90346">
        <w:t>va a influir una cosa muy importante es la calidad y el contenido sí</w:t>
      </w:r>
      <w:r w:rsidR="00C90346" w:rsidRPr="00C90346">
        <w:t>,</w:t>
      </w:r>
      <w:r w:rsidR="00C90346">
        <w:t xml:space="preserve"> </w:t>
      </w:r>
      <w:r w:rsidR="00660847" w:rsidRPr="00C90346">
        <w:t>depende del interés del estudiante, depende en la forma en la que yo incorporo el recurso educativo sea digital, sea de otro tipo siempre en lo que yo debo pensar es que tipo de estudiante es el que tengo como cuál es el promedio del interés.</w:t>
      </w:r>
      <w:r w:rsidR="00D56A1B">
        <w:t>”</w:t>
      </w:r>
    </w:p>
    <w:p w14:paraId="64B620D3" w14:textId="54FBB1AC" w:rsidR="00C90346" w:rsidRPr="00C80C62" w:rsidRDefault="001C0DF4" w:rsidP="00B224E2">
      <w:pPr>
        <w:pStyle w:val="Ttulo3"/>
        <w:spacing w:line="480" w:lineRule="auto"/>
        <w:ind w:firstLine="0"/>
        <w:jc w:val="both"/>
        <w:rPr>
          <w:rFonts w:ascii="Times New Roman" w:hAnsi="Times New Roman" w:cs="Times New Roman"/>
          <w:b/>
          <w:bCs/>
          <w:color w:val="auto"/>
          <w:sz w:val="28"/>
          <w:szCs w:val="28"/>
        </w:rPr>
      </w:pPr>
      <w:r w:rsidRPr="00C80C62">
        <w:rPr>
          <w:rFonts w:ascii="Times New Roman" w:hAnsi="Times New Roman" w:cs="Times New Roman"/>
          <w:b/>
          <w:bCs/>
          <w:color w:val="auto"/>
          <w:sz w:val="28"/>
          <w:szCs w:val="28"/>
        </w:rPr>
        <w:t xml:space="preserve">12. Ventajas </w:t>
      </w:r>
      <w:r w:rsidR="00AA4977" w:rsidRPr="00C80C62">
        <w:rPr>
          <w:rFonts w:ascii="Times New Roman" w:hAnsi="Times New Roman" w:cs="Times New Roman"/>
          <w:b/>
          <w:bCs/>
          <w:color w:val="auto"/>
          <w:sz w:val="28"/>
          <w:szCs w:val="28"/>
        </w:rPr>
        <w:t>del uso de los dispositivos móviles en los estudiantes</w:t>
      </w:r>
    </w:p>
    <w:p w14:paraId="3365B2DD" w14:textId="229D7208" w:rsidR="00660847" w:rsidRPr="00C90346" w:rsidRDefault="001C0DF4" w:rsidP="00864A35">
      <w:pPr>
        <w:pStyle w:val="NormalWeb"/>
        <w:spacing w:before="0" w:beforeAutospacing="0" w:after="0" w:afterAutospacing="0" w:line="480" w:lineRule="auto"/>
        <w:ind w:left="11"/>
        <w:jc w:val="both"/>
      </w:pPr>
      <w:r w:rsidRPr="00C90346">
        <w:t xml:space="preserve">Para los informantes las principales ventajas del uso de los dispositivos móviles en los estudiantes es el acceso a una amplia cantidad de información y recursos. Los dispositivos móviles les permiten buscar y contrastar información de diversas fuentes, acceder a guías, vídeos y otros recursos, lo que enriquece el proceso educativo. Además, estos dispositivos pueden ser más </w:t>
      </w:r>
      <w:r w:rsidRPr="00C90346">
        <w:lastRenderedPageBreak/>
        <w:t>económicos que los libros y otros materiales educativos tradicionales, especialmente</w:t>
      </w:r>
      <w:r w:rsidR="003C7F50">
        <w:t>,</w:t>
      </w:r>
      <w:r w:rsidRPr="00C90346">
        <w:t xml:space="preserve"> si se subvencionan, lo que contribuye a reducir la brecha económica y hace que el aprendizaje sea más accesible para todos.</w:t>
      </w:r>
    </w:p>
    <w:p w14:paraId="77792CF6" w14:textId="5F359F67" w:rsidR="001C0DF4" w:rsidRPr="00C90346" w:rsidRDefault="001C0DF4" w:rsidP="00D56A1B">
      <w:pPr>
        <w:pStyle w:val="NormalWeb"/>
        <w:spacing w:before="0" w:beforeAutospacing="0" w:after="0" w:afterAutospacing="0" w:line="480" w:lineRule="auto"/>
        <w:ind w:left="709" w:firstLine="0"/>
        <w:jc w:val="both"/>
      </w:pPr>
      <w:r>
        <w:rPr>
          <w:rFonts w:ascii="Arial" w:hAnsi="Arial" w:cs="Arial"/>
        </w:rPr>
        <w:t xml:space="preserve"> </w:t>
      </w:r>
      <w:r w:rsidR="00B224E2">
        <w:t>El e</w:t>
      </w:r>
      <w:r w:rsidR="00660847" w:rsidRPr="00C90346">
        <w:t>xperto 1. E1- ES. (2022) considera qu</w:t>
      </w:r>
      <w:r w:rsidR="003C7F50">
        <w:t>e</w:t>
      </w:r>
      <w:r w:rsidR="00C36695">
        <w:t>:</w:t>
      </w:r>
      <w:r w:rsidR="00D56A1B">
        <w:t xml:space="preserve"> “</w:t>
      </w:r>
      <w:r w:rsidR="00660847" w:rsidRPr="00C90346">
        <w:t>la principal ventaja es el ámbito económico, es decir tener un smartphone caro, es caro, pero tener un smartphone normal que te sirve para aprender no es tan caro y lo que hemos dicho si por ejemplo el estado subvencionara un smartphone de 6,6</w:t>
      </w:r>
      <w:r w:rsidR="00EF427B" w:rsidRPr="00C90346">
        <w:t>.</w:t>
      </w:r>
      <w:r w:rsidR="00D56A1B">
        <w:t>”</w:t>
      </w:r>
    </w:p>
    <w:p w14:paraId="6424DCE6" w14:textId="106BC4D5" w:rsidR="00F80061" w:rsidRPr="00C90346" w:rsidRDefault="00B224E2" w:rsidP="00D56A1B">
      <w:pPr>
        <w:pStyle w:val="NormalWeb"/>
        <w:spacing w:before="0" w:beforeAutospacing="0" w:after="0" w:afterAutospacing="0" w:line="480" w:lineRule="auto"/>
        <w:ind w:left="709" w:firstLine="0"/>
        <w:jc w:val="both"/>
      </w:pPr>
      <w:r>
        <w:t>El e</w:t>
      </w:r>
      <w:r w:rsidR="00EF427B" w:rsidRPr="00C90346">
        <w:t>xperto 2. E2- COL (2022) señala que</w:t>
      </w:r>
      <w:r w:rsidR="00C36695">
        <w:t>:</w:t>
      </w:r>
      <w:r w:rsidR="00D56A1B">
        <w:t xml:space="preserve"> “</w:t>
      </w:r>
      <w:r w:rsidR="00EF427B" w:rsidRPr="00C90346">
        <w:t>tienen acceso a mayor cantidad de información y pueden contrastar, pueden buscar otras fuentes de información, pueden consultar otras cosas que de pronto el docente por ejemplo no está muy actualizado en algunas cosas, tienen acceso a diferentes formas de buscar, guías, vídeos otro tipo de recursos y eso pues hace que sea más dinámico el proceso.</w:t>
      </w:r>
      <w:r w:rsidR="00D56A1B">
        <w:t>”</w:t>
      </w:r>
    </w:p>
    <w:p w14:paraId="6DEFEADC" w14:textId="77556519" w:rsidR="00C90346" w:rsidRPr="00C80C62" w:rsidRDefault="001C0DF4" w:rsidP="00B224E2">
      <w:pPr>
        <w:pStyle w:val="Ttulo3"/>
        <w:spacing w:line="480" w:lineRule="auto"/>
        <w:ind w:firstLine="0"/>
        <w:jc w:val="both"/>
        <w:rPr>
          <w:rFonts w:ascii="Times New Roman" w:hAnsi="Times New Roman" w:cs="Times New Roman"/>
          <w:b/>
          <w:bCs/>
          <w:color w:val="auto"/>
          <w:sz w:val="28"/>
          <w:szCs w:val="28"/>
        </w:rPr>
      </w:pPr>
      <w:r w:rsidRPr="00C80C62">
        <w:rPr>
          <w:rFonts w:ascii="Times New Roman" w:hAnsi="Times New Roman" w:cs="Times New Roman"/>
          <w:b/>
          <w:bCs/>
          <w:color w:val="auto"/>
          <w:sz w:val="28"/>
          <w:szCs w:val="28"/>
        </w:rPr>
        <w:t xml:space="preserve">13. Los </w:t>
      </w:r>
      <w:r w:rsidR="00AA4977">
        <w:rPr>
          <w:rFonts w:ascii="Times New Roman" w:hAnsi="Times New Roman" w:cs="Times New Roman"/>
          <w:b/>
          <w:bCs/>
          <w:color w:val="auto"/>
          <w:sz w:val="28"/>
          <w:szCs w:val="28"/>
        </w:rPr>
        <w:t>d</w:t>
      </w:r>
      <w:r w:rsidR="00AA4977" w:rsidRPr="00C80C62">
        <w:rPr>
          <w:rFonts w:ascii="Times New Roman" w:hAnsi="Times New Roman" w:cs="Times New Roman"/>
          <w:b/>
          <w:bCs/>
          <w:color w:val="auto"/>
          <w:sz w:val="28"/>
          <w:szCs w:val="28"/>
        </w:rPr>
        <w:t xml:space="preserve">ispositivos como una </w:t>
      </w:r>
      <w:r w:rsidR="00AA4977">
        <w:rPr>
          <w:rFonts w:ascii="Times New Roman" w:hAnsi="Times New Roman" w:cs="Times New Roman"/>
          <w:b/>
          <w:bCs/>
          <w:color w:val="auto"/>
          <w:sz w:val="28"/>
          <w:szCs w:val="28"/>
        </w:rPr>
        <w:t>n</w:t>
      </w:r>
      <w:r w:rsidR="00AA4977" w:rsidRPr="00C80C62">
        <w:rPr>
          <w:rFonts w:ascii="Times New Roman" w:hAnsi="Times New Roman" w:cs="Times New Roman"/>
          <w:b/>
          <w:bCs/>
          <w:color w:val="auto"/>
          <w:sz w:val="28"/>
          <w:szCs w:val="28"/>
        </w:rPr>
        <w:t xml:space="preserve">ueva </w:t>
      </w:r>
      <w:r w:rsidR="00AA4977">
        <w:rPr>
          <w:rFonts w:ascii="Times New Roman" w:hAnsi="Times New Roman" w:cs="Times New Roman"/>
          <w:b/>
          <w:bCs/>
          <w:color w:val="auto"/>
          <w:sz w:val="28"/>
          <w:szCs w:val="28"/>
        </w:rPr>
        <w:t>i</w:t>
      </w:r>
      <w:r w:rsidR="00AA4977" w:rsidRPr="00C80C62">
        <w:rPr>
          <w:rFonts w:ascii="Times New Roman" w:hAnsi="Times New Roman" w:cs="Times New Roman"/>
          <w:b/>
          <w:bCs/>
          <w:color w:val="auto"/>
          <w:sz w:val="28"/>
          <w:szCs w:val="28"/>
        </w:rPr>
        <w:t xml:space="preserve">nnovación para el </w:t>
      </w:r>
      <w:r w:rsidR="00AA4977">
        <w:rPr>
          <w:rFonts w:ascii="Times New Roman" w:hAnsi="Times New Roman" w:cs="Times New Roman"/>
          <w:b/>
          <w:bCs/>
          <w:color w:val="auto"/>
          <w:sz w:val="28"/>
          <w:szCs w:val="28"/>
        </w:rPr>
        <w:t>d</w:t>
      </w:r>
      <w:r w:rsidR="00AA4977" w:rsidRPr="00C80C62">
        <w:rPr>
          <w:rFonts w:ascii="Times New Roman" w:hAnsi="Times New Roman" w:cs="Times New Roman"/>
          <w:b/>
          <w:bCs/>
          <w:color w:val="auto"/>
          <w:sz w:val="28"/>
          <w:szCs w:val="28"/>
        </w:rPr>
        <w:t>ocente</w:t>
      </w:r>
    </w:p>
    <w:p w14:paraId="1D3A30C6" w14:textId="78FD29FE" w:rsidR="001C0DF4" w:rsidRPr="00C90346" w:rsidRDefault="003E7E2C" w:rsidP="00864A35">
      <w:pPr>
        <w:pStyle w:val="NormalWeb"/>
        <w:spacing w:before="0" w:beforeAutospacing="0" w:after="0" w:afterAutospacing="0" w:line="480" w:lineRule="auto"/>
        <w:jc w:val="both"/>
      </w:pPr>
      <w:r w:rsidRPr="00C90346">
        <w:t>La innovación en la educación no depende exclusivamente de los dispositivos móviles en sí, sino de cómo se utilizan y cómo se integran en el proceso educativo. Según los informantes manifiestan que no todos los docentes tienen igual acceso a recursos y formación, lo que puede influir en su capacidad para innovar con tecnología. La verdadera innovación se encuentra en la formación de los docentes para aprovechar eficazmente las tecnologías y demostrar cómo su aplicación mejora el proceso de aprendizaje. Esto implica evaluar con evidencia científica qué estrategias tecnológicas son más efectivas para cada área de conocimiento y brindar la formación adecuada. La innovación radica en utilizar la tecnología cuando se ha demostrado que aportar un valor real y mejora el aprendizaje en comparación con enfoques tradicionales.</w:t>
      </w:r>
    </w:p>
    <w:p w14:paraId="0CE5E0FF" w14:textId="2CE3004A" w:rsidR="00EF427B" w:rsidRPr="00C90346" w:rsidRDefault="00AA4977" w:rsidP="00D56A1B">
      <w:pPr>
        <w:pStyle w:val="NormalWeb"/>
        <w:spacing w:before="0" w:beforeAutospacing="0" w:after="0" w:afterAutospacing="0" w:line="480" w:lineRule="auto"/>
        <w:ind w:left="709" w:firstLine="0"/>
        <w:jc w:val="both"/>
      </w:pPr>
      <w:r>
        <w:t>El e</w:t>
      </w:r>
      <w:r w:rsidR="00EF427B" w:rsidRPr="00C90346">
        <w:t xml:space="preserve">xperto 1. E1- ES. (2022) expresa </w:t>
      </w:r>
      <w:r>
        <w:t>que</w:t>
      </w:r>
      <w:r w:rsidR="00C36695">
        <w:t>:</w:t>
      </w:r>
      <w:r>
        <w:t xml:space="preserve"> </w:t>
      </w:r>
      <w:r w:rsidR="00D56A1B">
        <w:t>“</w:t>
      </w:r>
      <w:r>
        <w:t>innovación en tecnología es aquello</w:t>
      </w:r>
      <w:r w:rsidR="00EF427B" w:rsidRPr="00C90346">
        <w:t xml:space="preserve"> de verdad que hemos demostrado que el estudiante valora y aprende más con esto y en eso si debemos generar una formación que permita detectar porque no es lo mismo enseñar lengua, </w:t>
      </w:r>
      <w:r w:rsidR="00EF427B" w:rsidRPr="00C90346">
        <w:lastRenderedPageBreak/>
        <w:t xml:space="preserve">matemáticas, física, informática cada área tiene también unos ámbitos en los que la tecnología pueda parecer en algunas cosas y no para otras, que hay que hacer en innovación es darle al </w:t>
      </w:r>
      <w:r>
        <w:t>d</w:t>
      </w:r>
      <w:r w:rsidR="009926CF">
        <w:t>ocente</w:t>
      </w:r>
      <w:r w:rsidR="00EF427B" w:rsidRPr="00C90346">
        <w:t xml:space="preserve"> las herramientas formativas dependiendo lo que enseña para entender que la tecnología en determinados hábitos sirve más y mejor que la vieja guardia.</w:t>
      </w:r>
      <w:r w:rsidR="00D56A1B">
        <w:t>”</w:t>
      </w:r>
    </w:p>
    <w:p w14:paraId="23E6EC64" w14:textId="4FEA6FE1" w:rsidR="00EF427B" w:rsidRPr="00D56A1B" w:rsidRDefault="00AA4977" w:rsidP="00D56A1B">
      <w:pPr>
        <w:pStyle w:val="NormalWeb"/>
        <w:spacing w:before="0" w:beforeAutospacing="0" w:after="0" w:afterAutospacing="0" w:line="480" w:lineRule="auto"/>
        <w:ind w:left="709" w:firstLine="0"/>
        <w:jc w:val="both"/>
      </w:pPr>
      <w:r>
        <w:t>El e</w:t>
      </w:r>
      <w:r w:rsidR="00EF427B" w:rsidRPr="00C90346">
        <w:t>xperto 2. E2- COL (2022) comenta que</w:t>
      </w:r>
      <w:r w:rsidR="00C36695">
        <w:t>:</w:t>
      </w:r>
      <w:r w:rsidR="00D56A1B">
        <w:t xml:space="preserve"> “</w:t>
      </w:r>
      <w:r w:rsidR="00EF427B" w:rsidRPr="00C90346">
        <w:t>depende no todos los docentes tenemos los mismos accesos, no todos los docentes tenemos los mismos recursos, no todos los docentes tenemos las mismas posibilidades, no todos los docentes tenemos acceso a la misma capacidad a la misma posibilidad de formación si, entonces depende de muchos factores.</w:t>
      </w:r>
      <w:r w:rsidR="00D56A1B">
        <w:t>”</w:t>
      </w:r>
    </w:p>
    <w:p w14:paraId="0D838197" w14:textId="221882CD" w:rsidR="003E7E2C" w:rsidRPr="007C5EDB" w:rsidRDefault="007C5EDB" w:rsidP="00B224E2">
      <w:pPr>
        <w:pStyle w:val="Ttulo3"/>
        <w:spacing w:line="360" w:lineRule="auto"/>
        <w:ind w:firstLine="0"/>
        <w:jc w:val="both"/>
        <w:rPr>
          <w:rFonts w:ascii="Times New Roman" w:hAnsi="Times New Roman" w:cs="Times New Roman"/>
          <w:b/>
          <w:bCs/>
          <w:color w:val="auto"/>
          <w:sz w:val="28"/>
          <w:szCs w:val="28"/>
        </w:rPr>
      </w:pPr>
      <w:r w:rsidRPr="007C5EDB">
        <w:rPr>
          <w:rFonts w:ascii="Times New Roman" w:hAnsi="Times New Roman" w:cs="Times New Roman"/>
          <w:b/>
          <w:bCs/>
          <w:color w:val="auto"/>
          <w:sz w:val="28"/>
          <w:szCs w:val="28"/>
        </w:rPr>
        <w:t xml:space="preserve">14. Los </w:t>
      </w:r>
      <w:r w:rsidR="00AA4977" w:rsidRPr="007C5EDB">
        <w:rPr>
          <w:rFonts w:ascii="Times New Roman" w:hAnsi="Times New Roman" w:cs="Times New Roman"/>
          <w:b/>
          <w:bCs/>
          <w:color w:val="auto"/>
          <w:sz w:val="28"/>
          <w:szCs w:val="28"/>
        </w:rPr>
        <w:t xml:space="preserve">dispositivos móviles son </w:t>
      </w:r>
      <w:r w:rsidR="00AA4977">
        <w:rPr>
          <w:rFonts w:ascii="Times New Roman" w:hAnsi="Times New Roman" w:cs="Times New Roman"/>
          <w:b/>
          <w:bCs/>
          <w:color w:val="auto"/>
          <w:sz w:val="28"/>
          <w:szCs w:val="28"/>
        </w:rPr>
        <w:t>u</w:t>
      </w:r>
      <w:r w:rsidR="00AA4977" w:rsidRPr="007C5EDB">
        <w:rPr>
          <w:rFonts w:ascii="Times New Roman" w:hAnsi="Times New Roman" w:cs="Times New Roman"/>
          <w:b/>
          <w:bCs/>
          <w:color w:val="auto"/>
          <w:sz w:val="28"/>
          <w:szCs w:val="28"/>
        </w:rPr>
        <w:t xml:space="preserve">n componente motivador </w:t>
      </w:r>
      <w:r w:rsidR="00AA4977">
        <w:rPr>
          <w:rFonts w:ascii="Times New Roman" w:hAnsi="Times New Roman" w:cs="Times New Roman"/>
          <w:b/>
          <w:bCs/>
          <w:color w:val="auto"/>
          <w:sz w:val="28"/>
          <w:szCs w:val="28"/>
        </w:rPr>
        <w:t>e</w:t>
      </w:r>
      <w:r w:rsidR="00AA4977" w:rsidRPr="007C5EDB">
        <w:rPr>
          <w:rFonts w:ascii="Times New Roman" w:hAnsi="Times New Roman" w:cs="Times New Roman"/>
          <w:b/>
          <w:bCs/>
          <w:color w:val="auto"/>
          <w:sz w:val="28"/>
          <w:szCs w:val="28"/>
        </w:rPr>
        <w:t xml:space="preserve">n </w:t>
      </w:r>
      <w:r w:rsidR="00AA4977">
        <w:rPr>
          <w:rFonts w:ascii="Times New Roman" w:hAnsi="Times New Roman" w:cs="Times New Roman"/>
          <w:b/>
          <w:bCs/>
          <w:color w:val="auto"/>
          <w:sz w:val="28"/>
          <w:szCs w:val="28"/>
        </w:rPr>
        <w:t>e</w:t>
      </w:r>
      <w:r w:rsidR="00AA4977" w:rsidRPr="007C5EDB">
        <w:rPr>
          <w:rFonts w:ascii="Times New Roman" w:hAnsi="Times New Roman" w:cs="Times New Roman"/>
          <w:b/>
          <w:bCs/>
          <w:color w:val="auto"/>
          <w:sz w:val="28"/>
          <w:szCs w:val="28"/>
        </w:rPr>
        <w:t xml:space="preserve">l proceso </w:t>
      </w:r>
      <w:r w:rsidR="00AA4977">
        <w:rPr>
          <w:rFonts w:ascii="Times New Roman" w:hAnsi="Times New Roman" w:cs="Times New Roman"/>
          <w:b/>
          <w:bCs/>
          <w:color w:val="auto"/>
          <w:sz w:val="28"/>
          <w:szCs w:val="28"/>
        </w:rPr>
        <w:t>d</w:t>
      </w:r>
      <w:r w:rsidR="00AA4977" w:rsidRPr="007C5EDB">
        <w:rPr>
          <w:rFonts w:ascii="Times New Roman" w:hAnsi="Times New Roman" w:cs="Times New Roman"/>
          <w:b/>
          <w:bCs/>
          <w:color w:val="auto"/>
          <w:sz w:val="28"/>
          <w:szCs w:val="28"/>
        </w:rPr>
        <w:t>e aprendizaje</w:t>
      </w:r>
    </w:p>
    <w:p w14:paraId="1AC7D533" w14:textId="1A061366" w:rsidR="003E7E2C" w:rsidRPr="00C90346" w:rsidRDefault="003E7E2C" w:rsidP="00864A35">
      <w:pPr>
        <w:pStyle w:val="NormalWeb"/>
        <w:spacing w:before="0" w:beforeAutospacing="0" w:after="0" w:afterAutospacing="0" w:line="480" w:lineRule="auto"/>
        <w:ind w:left="11"/>
        <w:jc w:val="both"/>
      </w:pPr>
      <w:r w:rsidRPr="00C90346">
        <w:t>Según los informantes</w:t>
      </w:r>
      <w:r w:rsidR="00AA4977">
        <w:t>,</w:t>
      </w:r>
      <w:r w:rsidRPr="00C90346">
        <w:t xml:space="preserve"> respecto a esta pregunta los dispositivos móviles s</w:t>
      </w:r>
      <w:r w:rsidR="00AA4977">
        <w:t>í</w:t>
      </w:r>
      <w:r w:rsidRPr="00C90346">
        <w:t xml:space="preserve"> pueden ser componentes motivadores en el proceso de aprendizaje, pero esta motivación puede disminuir con el tiempo. La clave está en utilizarlos con un propósito </w:t>
      </w:r>
      <w:r w:rsidR="00956755" w:rsidRPr="00C90346">
        <w:t>específico y objetivos claros en el proceso de enseñanza. Al principio, los estudiantes pueden estar muy motivados por el uso de la tecnología, pero esta motivación puede disminuir si se utiliza de manera repetitiva. Por lo tanto, es importante diversificar las actividades y recursos tecnológicos para mantener el interés y la motivación de los estudiantes a lo largo del tiempo.</w:t>
      </w:r>
    </w:p>
    <w:p w14:paraId="4F16E3F1" w14:textId="7E6B5707" w:rsidR="00EF427B" w:rsidRPr="00C90346" w:rsidRDefault="00AA4977" w:rsidP="00D56A1B">
      <w:pPr>
        <w:pStyle w:val="NormalWeb"/>
        <w:spacing w:before="0" w:beforeAutospacing="0" w:after="0" w:afterAutospacing="0" w:line="480" w:lineRule="auto"/>
        <w:ind w:left="567" w:firstLine="0"/>
        <w:jc w:val="both"/>
      </w:pPr>
      <w:r>
        <w:t>E</w:t>
      </w:r>
      <w:r w:rsidR="00B224E2">
        <w:t>l</w:t>
      </w:r>
      <w:r>
        <w:t xml:space="preserve"> e</w:t>
      </w:r>
      <w:r w:rsidR="00EF427B" w:rsidRPr="00C90346">
        <w:t>xperto 1. E1- ES. (2022) expresa que</w:t>
      </w:r>
      <w:r w:rsidR="00C0596E">
        <w:t>:</w:t>
      </w:r>
      <w:r w:rsidR="00EF427B" w:rsidRPr="00C90346">
        <w:t xml:space="preserve"> </w:t>
      </w:r>
      <w:r w:rsidR="00D56A1B">
        <w:t>“</w:t>
      </w:r>
      <w:r w:rsidR="00EF427B" w:rsidRPr="00C90346">
        <w:t>s</w:t>
      </w:r>
      <w:r w:rsidR="00C0596E">
        <w:t>í</w:t>
      </w:r>
      <w:r w:rsidR="00EF427B" w:rsidRPr="00C90346">
        <w:t xml:space="preserve">, pero se desmotivan también rápido eh, es decir al principio están muy motivados en usar tecnología la cuarta o quinta vez que le pones un </w:t>
      </w:r>
      <w:proofErr w:type="spellStart"/>
      <w:r w:rsidR="00EF427B" w:rsidRPr="00C90346">
        <w:t>Kahoot</w:t>
      </w:r>
      <w:proofErr w:type="spellEnd"/>
      <w:r w:rsidR="00EF427B" w:rsidRPr="00C90346">
        <w:t xml:space="preserve"> ya se perdió la innovación, ya se perdió la motivación entonces hay que seguir nutriendo de actividades diferentes porque la tecnología es muy atrayente al principio, pero evidentemente la curva se va para abajo pues también con mucha facilidad.</w:t>
      </w:r>
      <w:r w:rsidR="00D56A1B">
        <w:t>”</w:t>
      </w:r>
    </w:p>
    <w:p w14:paraId="01D2A22E" w14:textId="7502A953" w:rsidR="00EF427B" w:rsidRPr="00C90346" w:rsidRDefault="00AA4977" w:rsidP="00D56A1B">
      <w:pPr>
        <w:pStyle w:val="NormalWeb"/>
        <w:spacing w:before="0" w:beforeAutospacing="0" w:after="0" w:afterAutospacing="0" w:line="480" w:lineRule="auto"/>
        <w:ind w:left="567" w:firstLine="0"/>
        <w:jc w:val="both"/>
        <w:sectPr w:rsidR="00EF427B" w:rsidRPr="00C90346" w:rsidSect="00011050">
          <w:headerReference w:type="default" r:id="rId69"/>
          <w:headerReference w:type="first" r:id="rId70"/>
          <w:pgSz w:w="12242" w:h="15842" w:orient="landscape" w:code="1"/>
          <w:pgMar w:top="426" w:right="1435" w:bottom="709" w:left="1440" w:header="709" w:footer="262" w:gutter="0"/>
          <w:cols w:space="720"/>
          <w:titlePg/>
          <w:docGrid w:linePitch="600" w:charSpace="36864"/>
        </w:sectPr>
      </w:pPr>
      <w:r>
        <w:t>El e</w:t>
      </w:r>
      <w:r w:rsidR="00EF427B" w:rsidRPr="00C90346">
        <w:t>xperto 2. E2- COL (2022)</w:t>
      </w:r>
      <w:r w:rsidR="00683D72" w:rsidRPr="00C90346">
        <w:t xml:space="preserve">    dice que</w:t>
      </w:r>
      <w:r w:rsidR="00C36695">
        <w:t>:</w:t>
      </w:r>
      <w:r w:rsidR="00683D72" w:rsidRPr="00C90346">
        <w:t xml:space="preserve"> </w:t>
      </w:r>
      <w:r w:rsidR="00D56A1B">
        <w:t xml:space="preserve"> “</w:t>
      </w:r>
      <w:r w:rsidR="00C0596E">
        <w:t>E</w:t>
      </w:r>
      <w:r w:rsidR="00683D72" w:rsidRPr="00C90346">
        <w:t xml:space="preserve">n la medida que finalmente se incorporen de una manera adecuada, con un propósito específico con unos objetivos que hagan que sea un recurso de apoyo, que haya un material y que haya una intencionalidad pues yo creo que sí, </w:t>
      </w:r>
      <w:r w:rsidR="00683D72" w:rsidRPr="00C90346">
        <w:lastRenderedPageBreak/>
        <w:t>pero  lo que te digo va a depender de  que realmente exista no usar el dispositivo ah porque todos usamos dispositivos móviles pues hagámosle no, para que lo vamos a usar, cual es el propósito que hecho yo para que ese recurso realmente o lo que yo quiero que ellos utilicen a través del dispositivo móvil realmente les aporte en su proceso de formación, entonces realmente es un proceso de planeación, de diseño, de análisis de cuál es el objetivo pedagógico, que metodología, cual es el recurso pedagógico que voy a incorporar, cual es el propósito de ese recurso pedagógico para que pues realmente aporte en el proceso.</w:t>
      </w:r>
      <w:r w:rsidR="00D56A1B">
        <w:t>”</w:t>
      </w:r>
    </w:p>
    <w:p w14:paraId="567560F8" w14:textId="32BC5274" w:rsidR="00036FAC" w:rsidRPr="00C0596E" w:rsidRDefault="000D06AD" w:rsidP="00B224E2">
      <w:pPr>
        <w:pStyle w:val="Ttulo1"/>
        <w:spacing w:before="0" w:after="0" w:line="480" w:lineRule="auto"/>
        <w:rPr>
          <w:rFonts w:ascii="Times New Roman" w:hAnsi="Times New Roman" w:cs="Times New Roman"/>
          <w:color w:val="FF0000"/>
          <w:sz w:val="28"/>
          <w:szCs w:val="28"/>
        </w:rPr>
      </w:pPr>
      <w:bookmarkStart w:id="138" w:name="_Toc146395904"/>
      <w:r w:rsidRPr="00C36695">
        <w:rPr>
          <w:rFonts w:ascii="Times New Roman" w:hAnsi="Times New Roman" w:cs="Times New Roman"/>
          <w:sz w:val="28"/>
          <w:szCs w:val="28"/>
        </w:rPr>
        <w:lastRenderedPageBreak/>
        <w:t>Cap</w:t>
      </w:r>
      <w:r w:rsidR="00C7625C" w:rsidRPr="00C36695">
        <w:rPr>
          <w:rFonts w:ascii="Times New Roman" w:hAnsi="Times New Roman" w:cs="Times New Roman"/>
          <w:sz w:val="28"/>
          <w:szCs w:val="28"/>
        </w:rPr>
        <w:t>í</w:t>
      </w:r>
      <w:r w:rsidRPr="00C36695">
        <w:rPr>
          <w:rFonts w:ascii="Times New Roman" w:hAnsi="Times New Roman" w:cs="Times New Roman"/>
          <w:sz w:val="28"/>
          <w:szCs w:val="28"/>
        </w:rPr>
        <w:t xml:space="preserve">tulo V. </w:t>
      </w:r>
      <w:r w:rsidR="00C103FF" w:rsidRPr="00C36695">
        <w:rPr>
          <w:rFonts w:ascii="Times New Roman" w:hAnsi="Times New Roman" w:cs="Times New Roman"/>
          <w:sz w:val="28"/>
          <w:szCs w:val="28"/>
        </w:rPr>
        <w:t xml:space="preserve">Análisis de </w:t>
      </w:r>
      <w:r w:rsidR="00B224E2" w:rsidRPr="00C36695">
        <w:rPr>
          <w:rFonts w:ascii="Times New Roman" w:hAnsi="Times New Roman" w:cs="Times New Roman"/>
          <w:sz w:val="28"/>
          <w:szCs w:val="28"/>
        </w:rPr>
        <w:t>r</w:t>
      </w:r>
      <w:r w:rsidR="00C103FF" w:rsidRPr="00C36695">
        <w:rPr>
          <w:rFonts w:ascii="Times New Roman" w:hAnsi="Times New Roman" w:cs="Times New Roman"/>
          <w:sz w:val="28"/>
          <w:szCs w:val="28"/>
        </w:rPr>
        <w:t>esultados</w:t>
      </w:r>
      <w:bookmarkEnd w:id="138"/>
    </w:p>
    <w:p w14:paraId="224BF0FF" w14:textId="4FFE1CC7" w:rsidR="00EC05B8" w:rsidRPr="00036FAC" w:rsidRDefault="00EC05B8" w:rsidP="00864A35">
      <w:pPr>
        <w:pStyle w:val="NormalWeb"/>
        <w:spacing w:before="0" w:beforeAutospacing="0" w:after="0" w:afterAutospacing="0" w:line="480" w:lineRule="auto"/>
        <w:ind w:left="11"/>
        <w:jc w:val="both"/>
        <w:rPr>
          <w:rStyle w:val="Textoennegrita"/>
          <w:b w:val="0"/>
          <w:bCs w:val="0"/>
        </w:rPr>
      </w:pPr>
      <w:r w:rsidRPr="00036FAC">
        <w:rPr>
          <w:rStyle w:val="Textoennegrita"/>
          <w:b w:val="0"/>
          <w:bCs w:val="0"/>
        </w:rPr>
        <w:t xml:space="preserve">El propósito de este capítulo </w:t>
      </w:r>
      <w:r w:rsidR="001E435E" w:rsidRPr="00036FAC">
        <w:rPr>
          <w:rStyle w:val="Textoennegrita"/>
          <w:b w:val="0"/>
          <w:bCs w:val="0"/>
        </w:rPr>
        <w:t xml:space="preserve">es </w:t>
      </w:r>
      <w:r w:rsidR="00DA426D" w:rsidRPr="00036FAC">
        <w:rPr>
          <w:rStyle w:val="Textoennegrita"/>
          <w:b w:val="0"/>
          <w:bCs w:val="0"/>
        </w:rPr>
        <w:t>a</w:t>
      </w:r>
      <w:r w:rsidRPr="00036FAC">
        <w:rPr>
          <w:rStyle w:val="Textoennegrita"/>
          <w:b w:val="0"/>
          <w:bCs w:val="0"/>
        </w:rPr>
        <w:t>nalizar la información científica</w:t>
      </w:r>
      <w:r w:rsidR="00C36695">
        <w:rPr>
          <w:rStyle w:val="Textoennegrita"/>
          <w:b w:val="0"/>
          <w:bCs w:val="0"/>
        </w:rPr>
        <w:t>,</w:t>
      </w:r>
      <w:r w:rsidRPr="00036FAC">
        <w:rPr>
          <w:rStyle w:val="Textoennegrita"/>
          <w:b w:val="0"/>
          <w:bCs w:val="0"/>
        </w:rPr>
        <w:t xml:space="preserve"> </w:t>
      </w:r>
      <w:r w:rsidR="00AA4977">
        <w:rPr>
          <w:rStyle w:val="Textoennegrita"/>
          <w:b w:val="0"/>
          <w:bCs w:val="0"/>
        </w:rPr>
        <w:t>con base</w:t>
      </w:r>
      <w:r w:rsidRPr="00036FAC">
        <w:rPr>
          <w:rStyle w:val="Textoennegrita"/>
          <w:b w:val="0"/>
          <w:bCs w:val="0"/>
        </w:rPr>
        <w:t xml:space="preserve"> en</w:t>
      </w:r>
      <w:r w:rsidR="000F3EAC" w:rsidRPr="00036FAC">
        <w:rPr>
          <w:rStyle w:val="Textoennegrita"/>
          <w:b w:val="0"/>
          <w:bCs w:val="0"/>
        </w:rPr>
        <w:t xml:space="preserve"> los datos recolectados</w:t>
      </w:r>
      <w:r w:rsidR="00C36695">
        <w:rPr>
          <w:rStyle w:val="Textoennegrita"/>
          <w:b w:val="0"/>
          <w:bCs w:val="0"/>
        </w:rPr>
        <w:t xml:space="preserve"> para los que</w:t>
      </w:r>
      <w:r w:rsidR="000F3EAC" w:rsidRPr="00036FAC">
        <w:rPr>
          <w:rStyle w:val="Textoennegrita"/>
          <w:b w:val="0"/>
          <w:bCs w:val="0"/>
        </w:rPr>
        <w:t xml:space="preserve"> se emplearon </w:t>
      </w:r>
      <w:r w:rsidR="001E435E" w:rsidRPr="00036FAC">
        <w:rPr>
          <w:rStyle w:val="Textoennegrita"/>
          <w:b w:val="0"/>
          <w:bCs w:val="0"/>
        </w:rPr>
        <w:t>tres</w:t>
      </w:r>
      <w:r w:rsidR="000F3EAC" w:rsidRPr="00036FAC">
        <w:rPr>
          <w:rStyle w:val="Textoennegrita"/>
          <w:b w:val="0"/>
          <w:bCs w:val="0"/>
        </w:rPr>
        <w:t xml:space="preserve"> instrumentos</w:t>
      </w:r>
      <w:r w:rsidR="004D0412" w:rsidRPr="00036FAC">
        <w:rPr>
          <w:rStyle w:val="Textoennegrita"/>
          <w:b w:val="0"/>
          <w:bCs w:val="0"/>
        </w:rPr>
        <w:t xml:space="preserve"> </w:t>
      </w:r>
      <w:r w:rsidR="001E435E" w:rsidRPr="00036FAC">
        <w:rPr>
          <w:rStyle w:val="Textoennegrita"/>
          <w:b w:val="0"/>
          <w:bCs w:val="0"/>
        </w:rPr>
        <w:t>presentados</w:t>
      </w:r>
      <w:r w:rsidR="004D0412" w:rsidRPr="00036FAC">
        <w:rPr>
          <w:rStyle w:val="Textoennegrita"/>
          <w:b w:val="0"/>
          <w:bCs w:val="0"/>
        </w:rPr>
        <w:t xml:space="preserve"> en el capítulo anterior</w:t>
      </w:r>
      <w:r w:rsidR="00C36695">
        <w:rPr>
          <w:rStyle w:val="Textoennegrita"/>
          <w:b w:val="0"/>
          <w:bCs w:val="0"/>
        </w:rPr>
        <w:t xml:space="preserve">, respecto de  </w:t>
      </w:r>
      <w:r w:rsidR="004D0412" w:rsidRPr="00036FAC">
        <w:rPr>
          <w:rStyle w:val="Textoennegrita"/>
          <w:b w:val="0"/>
          <w:bCs w:val="0"/>
        </w:rPr>
        <w:t xml:space="preserve">sobre las categorías seleccionadas, la información que se obtuvo con las entrevistas y los cuestionarios junto con las búsquedas teóricas y definidas en el </w:t>
      </w:r>
      <w:r w:rsidR="001E435E" w:rsidRPr="00036FAC">
        <w:rPr>
          <w:rStyle w:val="Textoennegrita"/>
          <w:b w:val="0"/>
          <w:bCs w:val="0"/>
        </w:rPr>
        <w:t>C</w:t>
      </w:r>
      <w:r w:rsidR="004D0412" w:rsidRPr="00036FAC">
        <w:rPr>
          <w:rStyle w:val="Textoennegrita"/>
          <w:b w:val="0"/>
          <w:bCs w:val="0"/>
        </w:rPr>
        <w:t xml:space="preserve">apítulo </w:t>
      </w:r>
      <w:r w:rsidR="001E435E" w:rsidRPr="00036FAC">
        <w:rPr>
          <w:rStyle w:val="Textoennegrita"/>
          <w:b w:val="0"/>
          <w:bCs w:val="0"/>
        </w:rPr>
        <w:t>II</w:t>
      </w:r>
      <w:r w:rsidR="004D0412" w:rsidRPr="00036FAC">
        <w:rPr>
          <w:rStyle w:val="Textoennegrita"/>
          <w:b w:val="0"/>
          <w:bCs w:val="0"/>
        </w:rPr>
        <w:t xml:space="preserve">, </w:t>
      </w:r>
      <w:r w:rsidR="00AA4977">
        <w:rPr>
          <w:rStyle w:val="Textoennegrita"/>
          <w:b w:val="0"/>
          <w:bCs w:val="0"/>
        </w:rPr>
        <w:t>con el fin de</w:t>
      </w:r>
      <w:r w:rsidR="004D0412" w:rsidRPr="00036FAC">
        <w:rPr>
          <w:rStyle w:val="Textoennegrita"/>
          <w:b w:val="0"/>
          <w:bCs w:val="0"/>
        </w:rPr>
        <w:t xml:space="preserve"> tener una perspectiva entra la teoría y la realidad y así combinar estos aspectos del análisis de esta tesis </w:t>
      </w:r>
      <w:r w:rsidR="00C80B71">
        <w:rPr>
          <w:rStyle w:val="Textoennegrita"/>
          <w:b w:val="0"/>
          <w:bCs w:val="0"/>
        </w:rPr>
        <w:t>entre las que</w:t>
      </w:r>
      <w:r w:rsidR="004D0412" w:rsidRPr="00036FAC">
        <w:rPr>
          <w:rStyle w:val="Textoennegrita"/>
          <w:b w:val="0"/>
          <w:bCs w:val="0"/>
        </w:rPr>
        <w:t xml:space="preserve"> se recaudaron datos valiosos para obtener la información</w:t>
      </w:r>
      <w:r w:rsidR="00C36695">
        <w:rPr>
          <w:rStyle w:val="Textoennegrita"/>
          <w:b w:val="0"/>
          <w:bCs w:val="0"/>
        </w:rPr>
        <w:t>,</w:t>
      </w:r>
      <w:r w:rsidR="004D0412" w:rsidRPr="00036FAC">
        <w:rPr>
          <w:rStyle w:val="Textoennegrita"/>
          <w:b w:val="0"/>
          <w:bCs w:val="0"/>
        </w:rPr>
        <w:t xml:space="preserve"> previamente.</w:t>
      </w:r>
    </w:p>
    <w:p w14:paraId="79D5EF16" w14:textId="44E1F0CC" w:rsidR="008676F7" w:rsidRPr="00036FAC" w:rsidRDefault="004D0412" w:rsidP="00864A35">
      <w:pPr>
        <w:pStyle w:val="NormalWeb"/>
        <w:spacing w:before="0" w:beforeAutospacing="0" w:after="0" w:afterAutospacing="0" w:line="480" w:lineRule="auto"/>
        <w:ind w:left="11"/>
        <w:jc w:val="both"/>
        <w:rPr>
          <w:rStyle w:val="Textoennegrita"/>
          <w:b w:val="0"/>
          <w:bCs w:val="0"/>
        </w:rPr>
      </w:pPr>
      <w:r w:rsidRPr="00036FAC">
        <w:rPr>
          <w:rStyle w:val="Textoennegrita"/>
          <w:b w:val="0"/>
          <w:bCs w:val="0"/>
        </w:rPr>
        <w:t>Es por est</w:t>
      </w:r>
      <w:r w:rsidR="001A0E18">
        <w:rPr>
          <w:rStyle w:val="Textoennegrita"/>
          <w:b w:val="0"/>
          <w:bCs w:val="0"/>
        </w:rPr>
        <w:t>o</w:t>
      </w:r>
      <w:r w:rsidR="00C36695">
        <w:rPr>
          <w:rStyle w:val="Textoennegrita"/>
          <w:b w:val="0"/>
          <w:bCs w:val="0"/>
        </w:rPr>
        <w:t xml:space="preserve"> es</w:t>
      </w:r>
      <w:r w:rsidRPr="00036FAC">
        <w:rPr>
          <w:rStyle w:val="Textoennegrita"/>
          <w:b w:val="0"/>
          <w:bCs w:val="0"/>
        </w:rPr>
        <w:t xml:space="preserve"> que se presentan las categorías de esta investigación donde se fundamenta la relación entre lo teórico y la realidad, </w:t>
      </w:r>
      <w:r w:rsidR="00C80B71">
        <w:rPr>
          <w:rStyle w:val="Textoennegrita"/>
          <w:b w:val="0"/>
          <w:bCs w:val="0"/>
        </w:rPr>
        <w:t>con el propósito</w:t>
      </w:r>
      <w:r w:rsidRPr="00036FAC">
        <w:rPr>
          <w:rStyle w:val="Textoennegrita"/>
          <w:b w:val="0"/>
          <w:bCs w:val="0"/>
        </w:rPr>
        <w:t xml:space="preserve"> de </w:t>
      </w:r>
      <w:r w:rsidR="008676F7" w:rsidRPr="00036FAC">
        <w:rPr>
          <w:rStyle w:val="Textoennegrita"/>
          <w:b w:val="0"/>
          <w:bCs w:val="0"/>
        </w:rPr>
        <w:t>justificar si se cumple lo indicado en la referencia teórica.</w:t>
      </w:r>
      <w:bookmarkStart w:id="139" w:name="_Toc146395905"/>
    </w:p>
    <w:p w14:paraId="67918563" w14:textId="63FA135E" w:rsidR="00E741C7" w:rsidRPr="007C5EDB" w:rsidRDefault="00E741C7" w:rsidP="00B224E2">
      <w:pPr>
        <w:pStyle w:val="Ttulo3"/>
        <w:spacing w:line="360" w:lineRule="auto"/>
        <w:ind w:firstLine="0"/>
        <w:jc w:val="both"/>
        <w:rPr>
          <w:rStyle w:val="Textoennegrita"/>
          <w:rFonts w:ascii="Times New Roman" w:hAnsi="Times New Roman" w:cs="Times New Roman"/>
          <w:sz w:val="28"/>
          <w:szCs w:val="28"/>
        </w:rPr>
      </w:pPr>
      <w:r w:rsidRPr="007C5EDB">
        <w:rPr>
          <w:rStyle w:val="Textoennegrita"/>
          <w:rFonts w:ascii="Times New Roman" w:hAnsi="Times New Roman" w:cs="Times New Roman"/>
          <w:color w:val="auto"/>
          <w:sz w:val="28"/>
          <w:szCs w:val="28"/>
        </w:rPr>
        <w:t xml:space="preserve">Uso y </w:t>
      </w:r>
      <w:r w:rsidR="00C80B71">
        <w:rPr>
          <w:rStyle w:val="Textoennegrita"/>
          <w:rFonts w:ascii="Times New Roman" w:hAnsi="Times New Roman" w:cs="Times New Roman"/>
          <w:color w:val="auto"/>
          <w:sz w:val="28"/>
          <w:szCs w:val="28"/>
        </w:rPr>
        <w:t>a</w:t>
      </w:r>
      <w:r w:rsidR="00C80B71" w:rsidRPr="007C5EDB">
        <w:rPr>
          <w:rStyle w:val="Textoennegrita"/>
          <w:rFonts w:ascii="Times New Roman" w:hAnsi="Times New Roman" w:cs="Times New Roman"/>
          <w:color w:val="auto"/>
          <w:sz w:val="28"/>
          <w:szCs w:val="28"/>
        </w:rPr>
        <w:t xml:space="preserve">plicación de los </w:t>
      </w:r>
      <w:r w:rsidR="00C80B71">
        <w:rPr>
          <w:rStyle w:val="Textoennegrita"/>
          <w:rFonts w:ascii="Times New Roman" w:hAnsi="Times New Roman" w:cs="Times New Roman"/>
          <w:color w:val="auto"/>
          <w:sz w:val="28"/>
          <w:szCs w:val="28"/>
        </w:rPr>
        <w:t>d</w:t>
      </w:r>
      <w:r w:rsidR="00C80B71" w:rsidRPr="007C5EDB">
        <w:rPr>
          <w:rStyle w:val="Textoennegrita"/>
          <w:rFonts w:ascii="Times New Roman" w:hAnsi="Times New Roman" w:cs="Times New Roman"/>
          <w:color w:val="auto"/>
          <w:sz w:val="28"/>
          <w:szCs w:val="28"/>
        </w:rPr>
        <w:t xml:space="preserve">ispositivos </w:t>
      </w:r>
      <w:r w:rsidR="00C80B71">
        <w:rPr>
          <w:rStyle w:val="Textoennegrita"/>
          <w:rFonts w:ascii="Times New Roman" w:hAnsi="Times New Roman" w:cs="Times New Roman"/>
          <w:color w:val="auto"/>
          <w:sz w:val="28"/>
          <w:szCs w:val="28"/>
        </w:rPr>
        <w:t>m</w:t>
      </w:r>
      <w:r w:rsidR="00C80B71" w:rsidRPr="007C5EDB">
        <w:rPr>
          <w:rStyle w:val="Textoennegrita"/>
          <w:rFonts w:ascii="Times New Roman" w:hAnsi="Times New Roman" w:cs="Times New Roman"/>
          <w:color w:val="auto"/>
          <w:sz w:val="28"/>
          <w:szCs w:val="28"/>
        </w:rPr>
        <w:t>óviles</w:t>
      </w:r>
      <w:bookmarkEnd w:id="139"/>
      <w:r w:rsidR="00C80B71" w:rsidRPr="007C5EDB">
        <w:rPr>
          <w:rStyle w:val="Textoennegrita"/>
          <w:rFonts w:ascii="Times New Roman" w:hAnsi="Times New Roman" w:cs="Times New Roman"/>
          <w:color w:val="auto"/>
          <w:sz w:val="28"/>
          <w:szCs w:val="28"/>
        </w:rPr>
        <w:t xml:space="preserve"> en </w:t>
      </w:r>
      <w:r w:rsidR="00C80B71">
        <w:rPr>
          <w:rStyle w:val="Textoennegrita"/>
          <w:rFonts w:ascii="Times New Roman" w:hAnsi="Times New Roman" w:cs="Times New Roman"/>
          <w:color w:val="auto"/>
          <w:sz w:val="28"/>
          <w:szCs w:val="28"/>
        </w:rPr>
        <w:t>c</w:t>
      </w:r>
      <w:r w:rsidR="00C80B71" w:rsidRPr="007C5EDB">
        <w:rPr>
          <w:rStyle w:val="Textoennegrita"/>
          <w:rFonts w:ascii="Times New Roman" w:hAnsi="Times New Roman" w:cs="Times New Roman"/>
          <w:color w:val="auto"/>
          <w:sz w:val="28"/>
          <w:szCs w:val="28"/>
        </w:rPr>
        <w:t xml:space="preserve">ursos de </w:t>
      </w:r>
      <w:r w:rsidR="00C80B71">
        <w:rPr>
          <w:rStyle w:val="Textoennegrita"/>
          <w:rFonts w:ascii="Times New Roman" w:hAnsi="Times New Roman" w:cs="Times New Roman"/>
          <w:color w:val="auto"/>
          <w:sz w:val="28"/>
          <w:szCs w:val="28"/>
        </w:rPr>
        <w:t>las c</w:t>
      </w:r>
      <w:r w:rsidR="00C80B71" w:rsidRPr="007C5EDB">
        <w:rPr>
          <w:rStyle w:val="Textoennegrita"/>
          <w:rFonts w:ascii="Times New Roman" w:hAnsi="Times New Roman" w:cs="Times New Roman"/>
          <w:color w:val="auto"/>
          <w:sz w:val="28"/>
          <w:szCs w:val="28"/>
        </w:rPr>
        <w:t>arrera</w:t>
      </w:r>
      <w:r w:rsidR="00C80B71">
        <w:rPr>
          <w:rStyle w:val="Textoennegrita"/>
          <w:rFonts w:ascii="Times New Roman" w:hAnsi="Times New Roman" w:cs="Times New Roman"/>
          <w:color w:val="auto"/>
          <w:sz w:val="28"/>
          <w:szCs w:val="28"/>
        </w:rPr>
        <w:t>s</w:t>
      </w:r>
      <w:r w:rsidR="00C80B71" w:rsidRPr="007C5EDB">
        <w:rPr>
          <w:rStyle w:val="Textoennegrita"/>
          <w:rFonts w:ascii="Times New Roman" w:hAnsi="Times New Roman" w:cs="Times New Roman"/>
          <w:color w:val="auto"/>
          <w:sz w:val="28"/>
          <w:szCs w:val="28"/>
        </w:rPr>
        <w:t xml:space="preserve"> de administración de oficinas y educación comercial</w:t>
      </w:r>
    </w:p>
    <w:p w14:paraId="7DCA6C2F" w14:textId="3395EF65" w:rsidR="00E741C7" w:rsidRPr="00BA65E9" w:rsidRDefault="00E741C7" w:rsidP="001A0E18">
      <w:pPr>
        <w:pStyle w:val="NormalWeb"/>
        <w:spacing w:before="0" w:beforeAutospacing="0" w:after="0" w:afterAutospacing="0" w:line="480" w:lineRule="auto"/>
        <w:ind w:left="11"/>
        <w:jc w:val="both"/>
        <w:rPr>
          <w:rStyle w:val="Textoennegrita"/>
          <w:b w:val="0"/>
          <w:bCs w:val="0"/>
        </w:rPr>
      </w:pPr>
      <w:r w:rsidRPr="00BA65E9">
        <w:rPr>
          <w:rStyle w:val="Textoennegrita"/>
          <w:b w:val="0"/>
          <w:bCs w:val="0"/>
        </w:rPr>
        <w:t>La presencia de esta tecnología</w:t>
      </w:r>
      <w:r w:rsidR="002B4B35" w:rsidRPr="00BA65E9">
        <w:rPr>
          <w:rStyle w:val="Textoennegrita"/>
          <w:b w:val="0"/>
          <w:bCs w:val="0"/>
        </w:rPr>
        <w:t xml:space="preserve"> de los dispositivos móviles</w:t>
      </w:r>
      <w:r w:rsidRPr="00BA65E9">
        <w:rPr>
          <w:rStyle w:val="Textoennegrita"/>
          <w:b w:val="0"/>
          <w:bCs w:val="0"/>
        </w:rPr>
        <w:t xml:space="preserve"> está vigente en los procesos educativos de la enseñanza superior ya que cada vez adquieren un papel importante en la educación</w:t>
      </w:r>
      <w:r w:rsidR="00C80B71">
        <w:rPr>
          <w:rStyle w:val="Textoennegrita"/>
          <w:b w:val="0"/>
          <w:bCs w:val="0"/>
        </w:rPr>
        <w:t>,</w:t>
      </w:r>
      <w:r w:rsidRPr="00BA65E9">
        <w:rPr>
          <w:rStyle w:val="Textoennegrita"/>
          <w:b w:val="0"/>
          <w:bCs w:val="0"/>
        </w:rPr>
        <w:t xml:space="preserve"> debido a su capacidad para brindar acceso a la información en cualquier momento y lugar, también porque fomenta la colaboración y la participación del estudiantado con herramientas de aprendizaje innovadoras</w:t>
      </w:r>
      <w:r w:rsidR="00C80B71">
        <w:rPr>
          <w:rStyle w:val="Textoennegrita"/>
          <w:b w:val="0"/>
          <w:bCs w:val="0"/>
        </w:rPr>
        <w:t>.</w:t>
      </w:r>
      <w:r w:rsidRPr="00BA65E9">
        <w:rPr>
          <w:rStyle w:val="Textoennegrita"/>
          <w:b w:val="0"/>
          <w:bCs w:val="0"/>
        </w:rPr>
        <w:t xml:space="preserve"> </w:t>
      </w:r>
      <w:r w:rsidR="00C80B71">
        <w:rPr>
          <w:rStyle w:val="Textoennegrita"/>
          <w:b w:val="0"/>
          <w:bCs w:val="0"/>
        </w:rPr>
        <w:t>D</w:t>
      </w:r>
      <w:r w:rsidRPr="00BA65E9">
        <w:rPr>
          <w:rStyle w:val="Textoennegrita"/>
          <w:b w:val="0"/>
          <w:bCs w:val="0"/>
        </w:rPr>
        <w:t>e acuerdo con González (2015):</w:t>
      </w:r>
      <w:r w:rsidR="001A0E18">
        <w:rPr>
          <w:rStyle w:val="Textoennegrita"/>
          <w:b w:val="0"/>
          <w:bCs w:val="0"/>
        </w:rPr>
        <w:t xml:space="preserve"> </w:t>
      </w:r>
      <w:r w:rsidR="00C36695">
        <w:rPr>
          <w:rStyle w:val="Textoennegrita"/>
          <w:b w:val="0"/>
          <w:bCs w:val="0"/>
        </w:rPr>
        <w:t>“</w:t>
      </w:r>
      <w:r w:rsidRPr="00BA65E9">
        <w:rPr>
          <w:rStyle w:val="Textoennegrita"/>
          <w:b w:val="0"/>
          <w:bCs w:val="0"/>
        </w:rPr>
        <w:t>el ingreso de las TIC al aula responde a un cambio cultural definido globalmente por una reestructuración cualitativa de nuestras formas de interactuar socialmente, de definir las identidades, y de producir y hacer circular el conocimiento.</w:t>
      </w:r>
      <w:r w:rsidR="00C36695">
        <w:rPr>
          <w:rStyle w:val="Textoennegrita"/>
          <w:b w:val="0"/>
          <w:bCs w:val="0"/>
        </w:rPr>
        <w:t>”</w:t>
      </w:r>
      <w:r w:rsidRPr="00BA65E9">
        <w:rPr>
          <w:rStyle w:val="Textoennegrita"/>
          <w:b w:val="0"/>
          <w:bCs w:val="0"/>
        </w:rPr>
        <w:t xml:space="preserve"> (p.1)</w:t>
      </w:r>
    </w:p>
    <w:p w14:paraId="59A5494C" w14:textId="77777777" w:rsidR="00E741C7" w:rsidRPr="00BA65E9" w:rsidRDefault="00E741C7" w:rsidP="00864A35">
      <w:pPr>
        <w:pStyle w:val="NormalWeb"/>
        <w:spacing w:before="0" w:beforeAutospacing="0" w:after="0" w:afterAutospacing="0" w:line="480" w:lineRule="auto"/>
        <w:ind w:firstLine="567"/>
        <w:jc w:val="both"/>
        <w:rPr>
          <w:rStyle w:val="Textoennegrita"/>
          <w:b w:val="0"/>
          <w:bCs w:val="0"/>
        </w:rPr>
      </w:pPr>
      <w:r w:rsidRPr="00BA65E9">
        <w:rPr>
          <w:rStyle w:val="Textoennegrita"/>
          <w:b w:val="0"/>
          <w:bCs w:val="0"/>
        </w:rPr>
        <w:t xml:space="preserve">Al respecto el Ministerio de Educación Pública (MEP), (2017): </w:t>
      </w:r>
    </w:p>
    <w:p w14:paraId="34F9DD20" w14:textId="77777777" w:rsidR="00E741C7" w:rsidRDefault="00E741C7" w:rsidP="00D56A1B">
      <w:pPr>
        <w:pStyle w:val="NormalWeb"/>
        <w:spacing w:before="0" w:beforeAutospacing="0" w:after="0" w:afterAutospacing="0" w:line="480" w:lineRule="auto"/>
        <w:ind w:left="709" w:firstLine="0"/>
        <w:jc w:val="both"/>
        <w:rPr>
          <w:rStyle w:val="Textoennegrita"/>
          <w:b w:val="0"/>
          <w:bCs w:val="0"/>
        </w:rPr>
      </w:pPr>
      <w:r w:rsidRPr="00BA65E9">
        <w:rPr>
          <w:rStyle w:val="Textoennegrita"/>
          <w:b w:val="0"/>
          <w:bCs w:val="0"/>
        </w:rPr>
        <w:t xml:space="preserve">…aprovechar las oportunidades que ofrecen las Tecnologías de la información y la comunicación, en especial los dispositivos móviles para evolucionar el quehacer del aula y la cotidianidad del centro educativos y sus relaciones con la familia y la comunidad, por lo que debe fomentarse una cultura caracterizada por ambientes virtuosos donde el conocer, </w:t>
      </w:r>
      <w:r w:rsidRPr="00BA65E9">
        <w:rPr>
          <w:rStyle w:val="Textoennegrita"/>
          <w:b w:val="0"/>
          <w:bCs w:val="0"/>
        </w:rPr>
        <w:lastRenderedPageBreak/>
        <w:t>el pensar y decidir en busca del conocimiento fluya naturalmente, con la mediación de los y las docentes. (p.10)</w:t>
      </w:r>
    </w:p>
    <w:p w14:paraId="1B76F6A1" w14:textId="3DE03B68" w:rsidR="00A80992" w:rsidRDefault="00A80992" w:rsidP="00D56A1B">
      <w:pPr>
        <w:pStyle w:val="NormalWeb"/>
        <w:spacing w:before="0" w:beforeAutospacing="0" w:after="0" w:afterAutospacing="0" w:line="480" w:lineRule="auto"/>
        <w:ind w:left="851" w:firstLine="0"/>
        <w:jc w:val="both"/>
        <w:rPr>
          <w:rStyle w:val="Textoennegrita"/>
          <w:b w:val="0"/>
          <w:bCs w:val="0"/>
        </w:rPr>
      </w:pPr>
      <w:r w:rsidRPr="00216D29">
        <w:rPr>
          <w:rStyle w:val="Textoennegrita"/>
          <w:b w:val="0"/>
          <w:bCs w:val="0"/>
        </w:rPr>
        <w:t>Los dispositivos móviles, con buena mediación pedagógica y apoyo de la gestión administrativa, contribuyen al desarrollo de nuevas destrezas, habilidades y competencias para la vida, la productividad y la competitividad. (p.11)</w:t>
      </w:r>
    </w:p>
    <w:p w14:paraId="302A4722" w14:textId="487379E3" w:rsidR="00A80992" w:rsidRDefault="00A80992" w:rsidP="00D56A1B">
      <w:pPr>
        <w:pStyle w:val="NormalWeb"/>
        <w:spacing w:before="0" w:beforeAutospacing="0" w:after="0" w:afterAutospacing="0" w:line="480" w:lineRule="auto"/>
        <w:ind w:left="709" w:firstLine="0"/>
        <w:jc w:val="both"/>
        <w:rPr>
          <w:rStyle w:val="Textoennegrita"/>
          <w:b w:val="0"/>
          <w:bCs w:val="0"/>
        </w:rPr>
      </w:pPr>
      <w:r>
        <w:rPr>
          <w:rStyle w:val="Textoennegrita"/>
          <w:b w:val="0"/>
          <w:bCs w:val="0"/>
        </w:rPr>
        <w:t>A lo anterior Agüero y Prado (2022) mencionan que:</w:t>
      </w:r>
    </w:p>
    <w:p w14:paraId="70A4D968" w14:textId="7EA2C686" w:rsidR="00E741C7" w:rsidRDefault="00A80992" w:rsidP="00D56A1B">
      <w:pPr>
        <w:pStyle w:val="NormalWeb"/>
        <w:spacing w:before="0" w:beforeAutospacing="0" w:after="0" w:afterAutospacing="0" w:line="480" w:lineRule="auto"/>
        <w:ind w:left="709" w:firstLine="0"/>
        <w:jc w:val="both"/>
      </w:pPr>
      <w:r w:rsidRPr="00943E8E">
        <w:t>Las aplicaciones tecnológicas acompañan el proceso de enseñanza y aprendizaje, en el cual el docente y el estudiante pueden hacer su trabajo desde cualquier lugar, ya que lo que requieren es conexión a internet para realizar las actividades propuestas de forma dinámica e interactiva, para que capture la atención del estudiante.</w:t>
      </w:r>
      <w:r w:rsidR="005E6DC8" w:rsidRPr="00943E8E">
        <w:t xml:space="preserve"> (p.4)</w:t>
      </w:r>
    </w:p>
    <w:p w14:paraId="4E610652" w14:textId="543BD8CD" w:rsidR="00260E8A" w:rsidRDefault="00260E8A" w:rsidP="00D56A1B">
      <w:pPr>
        <w:pStyle w:val="NormalWeb"/>
        <w:spacing w:before="0" w:beforeAutospacing="0" w:after="0" w:afterAutospacing="0" w:line="480" w:lineRule="auto"/>
        <w:ind w:left="709" w:firstLine="0"/>
        <w:jc w:val="both"/>
      </w:pPr>
      <w:r>
        <w:t>Según Carvalho (2023)</w:t>
      </w:r>
    </w:p>
    <w:p w14:paraId="6C4C8260" w14:textId="0C778635" w:rsidR="00260E8A" w:rsidRPr="00260E8A" w:rsidRDefault="00260E8A" w:rsidP="00D56A1B">
      <w:pPr>
        <w:pStyle w:val="NormalWeb"/>
        <w:spacing w:before="0" w:beforeAutospacing="0" w:after="0" w:afterAutospacing="0" w:line="480" w:lineRule="auto"/>
        <w:ind w:left="709" w:firstLine="0"/>
        <w:jc w:val="both"/>
      </w:pPr>
      <w:r>
        <w:t xml:space="preserve">Las nuevas tecnologías en educación ya se pueden notar en diversas instituciones, ya sea en forma de clases virtuales, en el uso de aplicaciones para la realización de actividades o en la disponibilidad de recursos digitales para hacer más interesantes los contenidos. </w:t>
      </w:r>
      <w:r w:rsidRPr="00260E8A">
        <w:t>La influencia de las nuevas tecnologías en la educación invita a los docentes y a las instituciones educativas a repensar sus modelos. Después de todo, sin innovación, será prácticamente imposible atraer nuevos estudiantes y crear viajes de aprendizaje interesantes</w:t>
      </w:r>
      <w:r>
        <w:t xml:space="preserve">. </w:t>
      </w:r>
      <w:r w:rsidRPr="0017059B">
        <w:t>Móvil en el aula:</w:t>
      </w:r>
      <w:r w:rsidRPr="00260E8A">
        <w:t xml:space="preserve"> aunque hayan sido prohibidos, hoy en día los teléfonos móviles son bienvenidos en las aulas. Se pueden utilizar en actividades interactivas y mejorar la calidad de la enseñanza. </w:t>
      </w:r>
      <w:r w:rsidRPr="006D2FB8">
        <w:t>Los estudiantes pueden continuar estudiando desde cualquier lugar, utilizando computadoras, tabletas y otros dispositivos conectados a Internet.</w:t>
      </w:r>
      <w:r w:rsidR="00C72283" w:rsidRPr="006D2FB8">
        <w:t xml:space="preserve"> </w:t>
      </w:r>
      <w:r w:rsidRPr="006D2FB8">
        <w:t>(</w:t>
      </w:r>
      <w:r w:rsidR="00C72283" w:rsidRPr="006D2FB8">
        <w:t>p</w:t>
      </w:r>
      <w:r w:rsidR="0017059B" w:rsidRPr="006D2FB8">
        <w:t>árrs</w:t>
      </w:r>
      <w:r w:rsidR="00C72283" w:rsidRPr="006D2FB8">
        <w:t>.</w:t>
      </w:r>
      <w:r w:rsidR="0017059B" w:rsidRPr="006D2FB8">
        <w:t>2-9 y 30)</w:t>
      </w:r>
    </w:p>
    <w:p w14:paraId="7F35613D" w14:textId="73254768" w:rsidR="00E741C7" w:rsidRDefault="00C36695" w:rsidP="00864A35">
      <w:pPr>
        <w:pStyle w:val="NormalWeb"/>
        <w:spacing w:before="0" w:beforeAutospacing="0" w:after="0" w:afterAutospacing="0" w:line="480" w:lineRule="auto"/>
        <w:ind w:firstLine="567"/>
        <w:jc w:val="both"/>
        <w:rPr>
          <w:rStyle w:val="Textoennegrita"/>
          <w:rFonts w:ascii="Arial" w:hAnsi="Arial" w:cs="Arial"/>
          <w:b w:val="0"/>
          <w:bCs w:val="0"/>
        </w:rPr>
      </w:pPr>
      <w:r>
        <w:rPr>
          <w:rStyle w:val="Textoennegrita"/>
          <w:b w:val="0"/>
          <w:bCs w:val="0"/>
        </w:rPr>
        <w:t>Respecto de</w:t>
      </w:r>
      <w:r w:rsidR="00E741C7" w:rsidRPr="00216D29">
        <w:rPr>
          <w:rStyle w:val="Textoennegrita"/>
          <w:b w:val="0"/>
          <w:bCs w:val="0"/>
        </w:rPr>
        <w:t xml:space="preserve"> lo anterior los dispositivos móviles se han convertido en herramientas importantes en la educación, porque facilitan el acceso a recursos educativos, promueven la interacción y la colaboración, y permiten un aprendizaje más personalizado y flexible. El uso </w:t>
      </w:r>
      <w:r w:rsidR="00E741C7" w:rsidRPr="00216D29">
        <w:rPr>
          <w:rStyle w:val="Textoennegrita"/>
          <w:b w:val="0"/>
          <w:bCs w:val="0"/>
        </w:rPr>
        <w:lastRenderedPageBreak/>
        <w:t>efectivo de los dispositivos móviles en la educación puede mejorar la experiencia de aprendizaje del estudiantado y prepararlos mejor para los desafíos del mundo laboral actual</w:t>
      </w:r>
      <w:r w:rsidR="00E741C7" w:rsidRPr="00E741C7">
        <w:rPr>
          <w:rStyle w:val="Textoennegrita"/>
          <w:rFonts w:ascii="Arial" w:hAnsi="Arial" w:cs="Arial"/>
          <w:b w:val="0"/>
          <w:bCs w:val="0"/>
        </w:rPr>
        <w:t xml:space="preserve">. </w:t>
      </w:r>
    </w:p>
    <w:p w14:paraId="70A2A527" w14:textId="6EAAE901" w:rsidR="00CE04D9" w:rsidRDefault="0091134B" w:rsidP="008702E8">
      <w:pPr>
        <w:pStyle w:val="NormalWeb"/>
        <w:spacing w:before="0" w:beforeAutospacing="0" w:after="0" w:afterAutospacing="0" w:line="360" w:lineRule="auto"/>
        <w:ind w:firstLine="567"/>
        <w:jc w:val="both"/>
        <w:rPr>
          <w:rStyle w:val="Textoennegrita"/>
          <w:rFonts w:ascii="Arial" w:hAnsi="Arial" w:cs="Arial"/>
          <w:b w:val="0"/>
          <w:bCs w:val="0"/>
        </w:rPr>
      </w:pPr>
      <w:r>
        <w:rPr>
          <w:noProof/>
        </w:rPr>
        <mc:AlternateContent>
          <mc:Choice Requires="wpg">
            <w:drawing>
              <wp:anchor distT="0" distB="0" distL="114300" distR="114300" simplePos="0" relativeHeight="251845120" behindDoc="0" locked="0" layoutInCell="1" allowOverlap="1" wp14:anchorId="610464DB" wp14:editId="06D684A2">
                <wp:simplePos x="0" y="0"/>
                <wp:positionH relativeFrom="column">
                  <wp:posOffset>-281305</wp:posOffset>
                </wp:positionH>
                <wp:positionV relativeFrom="paragraph">
                  <wp:posOffset>13335</wp:posOffset>
                </wp:positionV>
                <wp:extent cx="6715125" cy="4324350"/>
                <wp:effectExtent l="0" t="0" r="9525" b="0"/>
                <wp:wrapNone/>
                <wp:docPr id="1905139789" name="Grupo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715125" cy="4324350"/>
                          <a:chOff x="0" y="0"/>
                          <a:chExt cx="6715125" cy="4324350"/>
                        </a:xfrm>
                      </wpg:grpSpPr>
                      <wps:wsp>
                        <wps:cNvPr id="1025533816" name="Rectángulo: esquinas redondeadas 1"/>
                        <wps:cNvSpPr/>
                        <wps:spPr>
                          <a:xfrm>
                            <a:off x="2676525" y="0"/>
                            <a:ext cx="1838325" cy="561975"/>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4D15529B" w14:textId="49799528" w:rsidR="00DD2F1C" w:rsidRPr="00943FDD" w:rsidRDefault="002B5E5A" w:rsidP="002B5E5A">
                              <w:pPr>
                                <w:ind w:firstLine="0"/>
                                <w:jc w:val="center"/>
                                <w:rPr>
                                  <w:rFonts w:ascii="Times New Roman" w:hAnsi="Times New Roman"/>
                                  <w:b/>
                                  <w:bCs/>
                                  <w:sz w:val="18"/>
                                  <w:szCs w:val="18"/>
                                  <w:lang w:val="es-MX"/>
                                </w:rPr>
                              </w:pPr>
                              <w:r w:rsidRPr="00943FDD">
                                <w:rPr>
                                  <w:rFonts w:ascii="Times New Roman" w:hAnsi="Times New Roman"/>
                                  <w:b/>
                                  <w:bCs/>
                                  <w:sz w:val="18"/>
                                  <w:szCs w:val="18"/>
                                  <w:lang w:val="es-MX"/>
                                </w:rPr>
                                <w:t>Usos y aplicaciones de los dispositivos móviles en las carreras de estudio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24818774" name="Rectángulo: esquinas redondeadas 1"/>
                        <wps:cNvSpPr/>
                        <wps:spPr>
                          <a:xfrm>
                            <a:off x="352425" y="695325"/>
                            <a:ext cx="1314450" cy="40005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3AC78D2E" w14:textId="1587D093" w:rsidR="002B5E5A" w:rsidRPr="00943FDD" w:rsidRDefault="002B5E5A" w:rsidP="002B5E5A">
                              <w:pPr>
                                <w:ind w:firstLine="0"/>
                                <w:jc w:val="center"/>
                                <w:rPr>
                                  <w:rFonts w:ascii="Times New Roman" w:hAnsi="Times New Roman"/>
                                  <w:b/>
                                  <w:bCs/>
                                  <w:sz w:val="18"/>
                                  <w:szCs w:val="18"/>
                                  <w:lang w:val="es-MX"/>
                                </w:rPr>
                              </w:pPr>
                              <w:r w:rsidRPr="00943FDD">
                                <w:rPr>
                                  <w:rFonts w:ascii="Times New Roman" w:hAnsi="Times New Roman"/>
                                  <w:b/>
                                  <w:bCs/>
                                  <w:sz w:val="18"/>
                                  <w:szCs w:val="18"/>
                                  <w:lang w:val="es-MX"/>
                                </w:rPr>
                                <w:t>Informante 1</w:t>
                              </w:r>
                            </w:p>
                            <w:p w14:paraId="7A49EF07" w14:textId="6E147491" w:rsidR="002B5E5A" w:rsidRPr="00943FDD" w:rsidRDefault="00BF3EEE" w:rsidP="002B5E5A">
                              <w:pPr>
                                <w:ind w:firstLine="0"/>
                                <w:jc w:val="center"/>
                                <w:rPr>
                                  <w:rFonts w:ascii="Times New Roman" w:hAnsi="Times New Roman"/>
                                  <w:b/>
                                  <w:bCs/>
                                  <w:sz w:val="18"/>
                                  <w:szCs w:val="18"/>
                                  <w:lang w:val="es-MX"/>
                                </w:rPr>
                              </w:pPr>
                              <w:r>
                                <w:rPr>
                                  <w:rFonts w:ascii="Times New Roman" w:hAnsi="Times New Roman"/>
                                  <w:b/>
                                  <w:bCs/>
                                  <w:sz w:val="18"/>
                                  <w:szCs w:val="18"/>
                                  <w:lang w:val="es-MX"/>
                                </w:rPr>
                                <w:t>Docente</w:t>
                              </w:r>
                              <w:r w:rsidRPr="00943FDD">
                                <w:rPr>
                                  <w:rFonts w:ascii="Times New Roman" w:hAnsi="Times New Roman"/>
                                  <w:b/>
                                  <w:bCs/>
                                  <w:sz w:val="18"/>
                                  <w:szCs w:val="18"/>
                                  <w:lang w:val="es-MX"/>
                                </w:rPr>
                                <w: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41206500" name="Rectángulo: esquinas redondeadas 1"/>
                        <wps:cNvSpPr/>
                        <wps:spPr>
                          <a:xfrm>
                            <a:off x="38100" y="1209675"/>
                            <a:ext cx="2009775" cy="1304925"/>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5A133FCF" w14:textId="6DE9B23C" w:rsidR="009F1CB9" w:rsidRPr="00BE1BD1" w:rsidRDefault="00AA4B14">
                              <w:pPr>
                                <w:pStyle w:val="Prrafodelista"/>
                                <w:numPr>
                                  <w:ilvl w:val="0"/>
                                  <w:numId w:val="18"/>
                                </w:numPr>
                                <w:spacing w:line="240" w:lineRule="auto"/>
                                <w:ind w:left="284" w:hanging="284"/>
                                <w:jc w:val="both"/>
                                <w:rPr>
                                  <w:rFonts w:ascii="Times New Roman" w:hAnsi="Times New Roman"/>
                                  <w:sz w:val="24"/>
                                  <w:szCs w:val="24"/>
                                  <w:lang w:val="es-MX"/>
                                </w:rPr>
                              </w:pPr>
                              <w:r>
                                <w:rPr>
                                  <w:rFonts w:ascii="Times New Roman" w:hAnsi="Times New Roman"/>
                                  <w:sz w:val="18"/>
                                  <w:szCs w:val="18"/>
                                  <w:lang w:val="es-MX"/>
                                </w:rPr>
                                <w:t>Integración de dispositivos en presentaciones y</w:t>
                              </w:r>
                              <w:r w:rsidR="003B3F43">
                                <w:rPr>
                                  <w:rFonts w:ascii="Times New Roman" w:hAnsi="Times New Roman"/>
                                  <w:sz w:val="18"/>
                                  <w:szCs w:val="18"/>
                                  <w:lang w:val="es-MX"/>
                                </w:rPr>
                                <w:t xml:space="preserve"> lecciones</w:t>
                              </w:r>
                              <w:r w:rsidR="00BE1BD1">
                                <w:rPr>
                                  <w:rFonts w:ascii="Times New Roman" w:hAnsi="Times New Roman"/>
                                  <w:sz w:val="18"/>
                                  <w:szCs w:val="18"/>
                                  <w:lang w:val="es-MX"/>
                                </w:rPr>
                                <w:t>.</w:t>
                              </w:r>
                            </w:p>
                            <w:p w14:paraId="36DB0214" w14:textId="4576373D" w:rsidR="00BE1BD1" w:rsidRPr="003B3F43" w:rsidRDefault="003B3F43">
                              <w:pPr>
                                <w:pStyle w:val="Prrafodelista"/>
                                <w:numPr>
                                  <w:ilvl w:val="0"/>
                                  <w:numId w:val="18"/>
                                </w:numPr>
                                <w:spacing w:line="240" w:lineRule="auto"/>
                                <w:ind w:left="284" w:hanging="284"/>
                                <w:jc w:val="both"/>
                                <w:rPr>
                                  <w:rFonts w:ascii="Times New Roman" w:hAnsi="Times New Roman"/>
                                  <w:sz w:val="24"/>
                                  <w:szCs w:val="24"/>
                                  <w:lang w:val="es-MX"/>
                                </w:rPr>
                              </w:pPr>
                              <w:r>
                                <w:rPr>
                                  <w:rFonts w:ascii="Times New Roman" w:hAnsi="Times New Roman"/>
                                  <w:sz w:val="18"/>
                                  <w:szCs w:val="18"/>
                                  <w:lang w:val="es-MX"/>
                                </w:rPr>
                                <w:t>Facilitación de la comunicación y colaboración a través de plataformas móviles.</w:t>
                              </w:r>
                            </w:p>
                            <w:p w14:paraId="0CF9BFE5" w14:textId="736B9C06" w:rsidR="003B3F43" w:rsidRPr="00465C06" w:rsidRDefault="00ED0DF5">
                              <w:pPr>
                                <w:pStyle w:val="Prrafodelista"/>
                                <w:numPr>
                                  <w:ilvl w:val="0"/>
                                  <w:numId w:val="18"/>
                                </w:numPr>
                                <w:spacing w:line="240" w:lineRule="auto"/>
                                <w:ind w:left="284" w:hanging="284"/>
                                <w:jc w:val="both"/>
                                <w:rPr>
                                  <w:rFonts w:ascii="Times New Roman" w:hAnsi="Times New Roman"/>
                                  <w:sz w:val="24"/>
                                  <w:szCs w:val="24"/>
                                  <w:lang w:val="es-MX"/>
                                </w:rPr>
                              </w:pPr>
                              <w:r>
                                <w:rPr>
                                  <w:rFonts w:ascii="Times New Roman" w:hAnsi="Times New Roman"/>
                                  <w:sz w:val="18"/>
                                  <w:szCs w:val="18"/>
                                  <w:lang w:val="es-MX"/>
                                </w:rPr>
                                <w:t xml:space="preserve">Uso de aplicaciones </w:t>
                              </w:r>
                              <w:r w:rsidR="00674AFC">
                                <w:rPr>
                                  <w:rFonts w:ascii="Times New Roman" w:hAnsi="Times New Roman"/>
                                  <w:sz w:val="18"/>
                                  <w:szCs w:val="18"/>
                                  <w:lang w:val="es-MX"/>
                                </w:rPr>
                                <w:t xml:space="preserve">especializadas en la enseñanza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88749369" name="Rectángulo: esquinas redondeadas 1"/>
                        <wps:cNvSpPr/>
                        <wps:spPr>
                          <a:xfrm>
                            <a:off x="2628900" y="676275"/>
                            <a:ext cx="1314450" cy="40005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705773F9" w14:textId="1800B016" w:rsidR="00674AFC" w:rsidRPr="00943FDD" w:rsidRDefault="00674AFC" w:rsidP="00674AFC">
                              <w:pPr>
                                <w:ind w:firstLine="0"/>
                                <w:jc w:val="center"/>
                                <w:rPr>
                                  <w:rFonts w:ascii="Times New Roman" w:hAnsi="Times New Roman"/>
                                  <w:b/>
                                  <w:bCs/>
                                  <w:sz w:val="18"/>
                                  <w:szCs w:val="18"/>
                                  <w:lang w:val="es-MX"/>
                                </w:rPr>
                              </w:pPr>
                              <w:r w:rsidRPr="00943FDD">
                                <w:rPr>
                                  <w:rFonts w:ascii="Times New Roman" w:hAnsi="Times New Roman"/>
                                  <w:b/>
                                  <w:bCs/>
                                  <w:sz w:val="18"/>
                                  <w:szCs w:val="18"/>
                                  <w:lang w:val="es-MX"/>
                                </w:rPr>
                                <w:t xml:space="preserve">Informante </w:t>
                              </w:r>
                              <w:r w:rsidR="001E0EC0" w:rsidRPr="00943FDD">
                                <w:rPr>
                                  <w:rFonts w:ascii="Times New Roman" w:hAnsi="Times New Roman"/>
                                  <w:b/>
                                  <w:bCs/>
                                  <w:sz w:val="18"/>
                                  <w:szCs w:val="18"/>
                                  <w:lang w:val="es-MX"/>
                                </w:rPr>
                                <w:t>2</w:t>
                              </w:r>
                            </w:p>
                            <w:p w14:paraId="660917E2" w14:textId="37AF124F" w:rsidR="00674AFC" w:rsidRPr="00943FDD" w:rsidRDefault="001E0EC0" w:rsidP="00674AFC">
                              <w:pPr>
                                <w:ind w:firstLine="0"/>
                                <w:jc w:val="center"/>
                                <w:rPr>
                                  <w:rFonts w:ascii="Times New Roman" w:hAnsi="Times New Roman"/>
                                  <w:b/>
                                  <w:bCs/>
                                  <w:sz w:val="18"/>
                                  <w:szCs w:val="18"/>
                                  <w:lang w:val="es-MX"/>
                                </w:rPr>
                              </w:pPr>
                              <w:r w:rsidRPr="00943FDD">
                                <w:rPr>
                                  <w:rFonts w:ascii="Times New Roman" w:hAnsi="Times New Roman"/>
                                  <w:b/>
                                  <w:bCs/>
                                  <w:sz w:val="18"/>
                                  <w:szCs w:val="18"/>
                                  <w:lang w:val="es-MX"/>
                                </w:rPr>
                                <w:t>Estudiantes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93375366" name="Rectángulo: esquinas redondeadas 1"/>
                        <wps:cNvSpPr/>
                        <wps:spPr>
                          <a:xfrm>
                            <a:off x="2305050" y="1219200"/>
                            <a:ext cx="2009775" cy="1152525"/>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70691D62" w14:textId="7DAE7B56" w:rsidR="00674AFC" w:rsidRPr="00126AAF" w:rsidRDefault="001E0EC0">
                              <w:pPr>
                                <w:pStyle w:val="Prrafodelista"/>
                                <w:numPr>
                                  <w:ilvl w:val="0"/>
                                  <w:numId w:val="19"/>
                                </w:numPr>
                                <w:ind w:left="284" w:hanging="284"/>
                                <w:jc w:val="both"/>
                                <w:rPr>
                                  <w:rFonts w:ascii="Times New Roman" w:hAnsi="Times New Roman"/>
                                  <w:sz w:val="24"/>
                                  <w:szCs w:val="24"/>
                                  <w:lang w:val="es-MX"/>
                                </w:rPr>
                              </w:pPr>
                              <w:r>
                                <w:rPr>
                                  <w:rFonts w:ascii="Times New Roman" w:hAnsi="Times New Roman"/>
                                  <w:sz w:val="18"/>
                                  <w:szCs w:val="18"/>
                                  <w:lang w:val="es-MX"/>
                                </w:rPr>
                                <w:t xml:space="preserve">Investigación </w:t>
                              </w:r>
                              <w:r w:rsidR="00126AAF">
                                <w:rPr>
                                  <w:rFonts w:ascii="Times New Roman" w:hAnsi="Times New Roman"/>
                                  <w:sz w:val="18"/>
                                  <w:szCs w:val="18"/>
                                  <w:lang w:val="es-MX"/>
                                </w:rPr>
                                <w:t>y consulta de recursos en línea.</w:t>
                              </w:r>
                            </w:p>
                            <w:p w14:paraId="0D61440C" w14:textId="77AB80DE" w:rsidR="00126AAF" w:rsidRPr="00126AAF" w:rsidRDefault="00126AAF">
                              <w:pPr>
                                <w:pStyle w:val="Prrafodelista"/>
                                <w:numPr>
                                  <w:ilvl w:val="0"/>
                                  <w:numId w:val="19"/>
                                </w:numPr>
                                <w:ind w:left="284" w:hanging="284"/>
                                <w:jc w:val="both"/>
                                <w:rPr>
                                  <w:rFonts w:ascii="Times New Roman" w:hAnsi="Times New Roman"/>
                                  <w:sz w:val="24"/>
                                  <w:szCs w:val="24"/>
                                  <w:lang w:val="es-MX"/>
                                </w:rPr>
                              </w:pPr>
                              <w:r>
                                <w:rPr>
                                  <w:rFonts w:ascii="Times New Roman" w:hAnsi="Times New Roman"/>
                                  <w:sz w:val="18"/>
                                  <w:szCs w:val="18"/>
                                  <w:lang w:val="es-MX"/>
                                </w:rPr>
                                <w:t>Participación en foros y discusiones académicas.</w:t>
                              </w:r>
                            </w:p>
                            <w:p w14:paraId="6DCE1ED6" w14:textId="50ABCD93" w:rsidR="00126AAF" w:rsidRPr="00674AFC" w:rsidRDefault="00126AAF">
                              <w:pPr>
                                <w:pStyle w:val="Prrafodelista"/>
                                <w:numPr>
                                  <w:ilvl w:val="0"/>
                                  <w:numId w:val="19"/>
                                </w:numPr>
                                <w:ind w:left="284" w:hanging="284"/>
                                <w:jc w:val="both"/>
                                <w:rPr>
                                  <w:rFonts w:ascii="Times New Roman" w:hAnsi="Times New Roman"/>
                                  <w:sz w:val="24"/>
                                  <w:szCs w:val="24"/>
                                  <w:lang w:val="es-MX"/>
                                </w:rPr>
                              </w:pPr>
                              <w:r>
                                <w:rPr>
                                  <w:rFonts w:ascii="Times New Roman" w:hAnsi="Times New Roman"/>
                                  <w:sz w:val="18"/>
                                  <w:szCs w:val="18"/>
                                  <w:lang w:val="es-MX"/>
                                </w:rPr>
                                <w:t xml:space="preserve">Uso </w:t>
                              </w:r>
                              <w:r w:rsidR="00D83C3E">
                                <w:rPr>
                                  <w:rFonts w:ascii="Times New Roman" w:hAnsi="Times New Roman"/>
                                  <w:sz w:val="18"/>
                                  <w:szCs w:val="18"/>
                                  <w:lang w:val="es-MX"/>
                                </w:rPr>
                                <w:t>de aplicaciones educativas para práctica y aprendizaje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6575992" name="Rectángulo: esquinas redondeadas 1"/>
                        <wps:cNvSpPr/>
                        <wps:spPr>
                          <a:xfrm>
                            <a:off x="4562475" y="695325"/>
                            <a:ext cx="1314450" cy="40005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2B85DC93" w14:textId="7B06D433" w:rsidR="00D83C3E" w:rsidRPr="00943FDD" w:rsidRDefault="00D83C3E" w:rsidP="00D83C3E">
                              <w:pPr>
                                <w:ind w:firstLine="0"/>
                                <w:jc w:val="center"/>
                                <w:rPr>
                                  <w:rFonts w:ascii="Times New Roman" w:hAnsi="Times New Roman"/>
                                  <w:b/>
                                  <w:bCs/>
                                  <w:sz w:val="18"/>
                                  <w:szCs w:val="18"/>
                                  <w:lang w:val="es-MX"/>
                                </w:rPr>
                              </w:pPr>
                              <w:r w:rsidRPr="00943FDD">
                                <w:rPr>
                                  <w:rFonts w:ascii="Times New Roman" w:hAnsi="Times New Roman"/>
                                  <w:b/>
                                  <w:bCs/>
                                  <w:sz w:val="18"/>
                                  <w:szCs w:val="18"/>
                                  <w:lang w:val="es-MX"/>
                                </w:rPr>
                                <w:t xml:space="preserve">Informante </w:t>
                              </w:r>
                              <w:r w:rsidR="00C6690B" w:rsidRPr="00943FDD">
                                <w:rPr>
                                  <w:rFonts w:ascii="Times New Roman" w:hAnsi="Times New Roman"/>
                                  <w:b/>
                                  <w:bCs/>
                                  <w:sz w:val="18"/>
                                  <w:szCs w:val="18"/>
                                  <w:lang w:val="es-MX"/>
                                </w:rPr>
                                <w:t>3</w:t>
                              </w:r>
                            </w:p>
                            <w:p w14:paraId="496BB4AA" w14:textId="04DB433C" w:rsidR="00D83C3E" w:rsidRPr="004E7400" w:rsidRDefault="00C6690B" w:rsidP="00D83C3E">
                              <w:pPr>
                                <w:ind w:firstLine="0"/>
                                <w:jc w:val="center"/>
                                <w:rPr>
                                  <w:rFonts w:ascii="Times New Roman" w:hAnsi="Times New Roman"/>
                                  <w:sz w:val="18"/>
                                  <w:szCs w:val="18"/>
                                  <w:lang w:val="es-MX"/>
                                </w:rPr>
                              </w:pPr>
                              <w:r w:rsidRPr="00943FDD">
                                <w:rPr>
                                  <w:rFonts w:ascii="Times New Roman" w:hAnsi="Times New Roman"/>
                                  <w:b/>
                                  <w:bCs/>
                                  <w:sz w:val="18"/>
                                  <w:szCs w:val="18"/>
                                  <w:lang w:val="es-MX"/>
                                </w:rPr>
                                <w:t>Expertos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1258631" name="Rectángulo: esquinas redondeadas 1"/>
                        <wps:cNvSpPr/>
                        <wps:spPr>
                          <a:xfrm>
                            <a:off x="4457700" y="1181100"/>
                            <a:ext cx="2009775" cy="120015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11DAAE6E" w14:textId="16501338" w:rsidR="00D83C3E" w:rsidRPr="003513F3" w:rsidRDefault="00C6690B">
                              <w:pPr>
                                <w:pStyle w:val="Prrafodelista"/>
                                <w:numPr>
                                  <w:ilvl w:val="0"/>
                                  <w:numId w:val="20"/>
                                </w:numPr>
                                <w:ind w:left="284" w:hanging="284"/>
                                <w:jc w:val="both"/>
                                <w:rPr>
                                  <w:rFonts w:ascii="Times New Roman" w:hAnsi="Times New Roman"/>
                                  <w:sz w:val="24"/>
                                  <w:szCs w:val="24"/>
                                  <w:lang w:val="es-MX"/>
                                </w:rPr>
                              </w:pPr>
                              <w:r>
                                <w:rPr>
                                  <w:rFonts w:ascii="Times New Roman" w:hAnsi="Times New Roman"/>
                                  <w:sz w:val="18"/>
                                  <w:szCs w:val="18"/>
                                  <w:lang w:val="es-MX"/>
                                </w:rPr>
                                <w:t xml:space="preserve">Aplicación </w:t>
                              </w:r>
                              <w:r w:rsidR="003513F3">
                                <w:rPr>
                                  <w:rFonts w:ascii="Times New Roman" w:hAnsi="Times New Roman"/>
                                  <w:sz w:val="18"/>
                                  <w:szCs w:val="18"/>
                                  <w:lang w:val="es-MX"/>
                                </w:rPr>
                                <w:t>de herramientas móviles para tareas profesionales específicas.</w:t>
                              </w:r>
                            </w:p>
                            <w:p w14:paraId="62569945" w14:textId="7D377FDF" w:rsidR="003513F3" w:rsidRPr="00F75F55" w:rsidRDefault="003513F3">
                              <w:pPr>
                                <w:pStyle w:val="Prrafodelista"/>
                                <w:numPr>
                                  <w:ilvl w:val="0"/>
                                  <w:numId w:val="20"/>
                                </w:numPr>
                                <w:ind w:left="284" w:hanging="284"/>
                                <w:jc w:val="both"/>
                                <w:rPr>
                                  <w:rFonts w:ascii="Times New Roman" w:hAnsi="Times New Roman"/>
                                  <w:sz w:val="24"/>
                                  <w:szCs w:val="24"/>
                                  <w:lang w:val="es-MX"/>
                                </w:rPr>
                              </w:pPr>
                              <w:r>
                                <w:rPr>
                                  <w:rFonts w:ascii="Times New Roman" w:hAnsi="Times New Roman"/>
                                  <w:sz w:val="18"/>
                                  <w:szCs w:val="18"/>
                                  <w:lang w:val="es-MX"/>
                                </w:rPr>
                                <w:t xml:space="preserve">Acceso a bases de datos y recursos </w:t>
                              </w:r>
                              <w:r w:rsidR="00F75F55">
                                <w:rPr>
                                  <w:rFonts w:ascii="Times New Roman" w:hAnsi="Times New Roman"/>
                                  <w:sz w:val="18"/>
                                  <w:szCs w:val="18"/>
                                  <w:lang w:val="es-MX"/>
                                </w:rPr>
                                <w:t>mientras están el aula.</w:t>
                              </w:r>
                            </w:p>
                            <w:p w14:paraId="65F38AB6" w14:textId="7EC04180" w:rsidR="00F75F55" w:rsidRPr="00D83C3E" w:rsidRDefault="00F75F55">
                              <w:pPr>
                                <w:pStyle w:val="Prrafodelista"/>
                                <w:numPr>
                                  <w:ilvl w:val="0"/>
                                  <w:numId w:val="20"/>
                                </w:numPr>
                                <w:ind w:left="284" w:hanging="284"/>
                                <w:jc w:val="both"/>
                                <w:rPr>
                                  <w:rFonts w:ascii="Times New Roman" w:hAnsi="Times New Roman"/>
                                  <w:sz w:val="24"/>
                                  <w:szCs w:val="24"/>
                                  <w:lang w:val="es-MX"/>
                                </w:rPr>
                              </w:pPr>
                              <w:r>
                                <w:rPr>
                                  <w:rFonts w:ascii="Times New Roman" w:hAnsi="Times New Roman"/>
                                  <w:sz w:val="18"/>
                                  <w:szCs w:val="18"/>
                                  <w:lang w:val="es-MX"/>
                                </w:rPr>
                                <w:t>Colaboración remota con colegas y equipos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33660295" name="Rectángulo: esquinas redondeadas 1"/>
                        <wps:cNvSpPr/>
                        <wps:spPr>
                          <a:xfrm>
                            <a:off x="2352675" y="2628900"/>
                            <a:ext cx="1419225" cy="30480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45B4CA2D" w14:textId="6759EE03" w:rsidR="00943FDD" w:rsidRPr="00B97D9E" w:rsidRDefault="00B97D9E" w:rsidP="00B97D9E">
                              <w:pPr>
                                <w:pStyle w:val="Prrafodelista"/>
                                <w:spacing w:line="240" w:lineRule="auto"/>
                                <w:ind w:left="284" w:firstLine="0"/>
                                <w:jc w:val="center"/>
                                <w:rPr>
                                  <w:rFonts w:ascii="Times New Roman" w:hAnsi="Times New Roman"/>
                                  <w:b/>
                                  <w:bCs/>
                                  <w:sz w:val="24"/>
                                  <w:szCs w:val="24"/>
                                  <w:lang w:val="es-MX"/>
                                </w:rPr>
                              </w:pPr>
                              <w:r>
                                <w:rPr>
                                  <w:rFonts w:ascii="Times New Roman" w:hAnsi="Times New Roman"/>
                                  <w:b/>
                                  <w:bCs/>
                                  <w:sz w:val="18"/>
                                  <w:szCs w:val="18"/>
                                  <w:lang w:val="es-MX"/>
                                </w:rPr>
                                <w:t>II. Usos específicos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4508813" name="Rectángulo: esquinas redondeadas 1"/>
                        <wps:cNvSpPr/>
                        <wps:spPr>
                          <a:xfrm>
                            <a:off x="0" y="3076575"/>
                            <a:ext cx="2009775" cy="114300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6B265BA9" w14:textId="2320577A" w:rsidR="007A0C6A" w:rsidRDefault="008270B2">
                              <w:pPr>
                                <w:pStyle w:val="Prrafodelista"/>
                                <w:numPr>
                                  <w:ilvl w:val="0"/>
                                  <w:numId w:val="22"/>
                                </w:numPr>
                                <w:jc w:val="both"/>
                                <w:rPr>
                                  <w:rFonts w:ascii="Times New Roman" w:hAnsi="Times New Roman"/>
                                  <w:b/>
                                  <w:bCs/>
                                  <w:sz w:val="18"/>
                                  <w:szCs w:val="18"/>
                                </w:rPr>
                              </w:pPr>
                              <w:r w:rsidRPr="008270B2">
                                <w:rPr>
                                  <w:rFonts w:ascii="Times New Roman" w:hAnsi="Times New Roman"/>
                                  <w:b/>
                                  <w:bCs/>
                                  <w:sz w:val="18"/>
                                  <w:szCs w:val="18"/>
                                </w:rPr>
                                <w:t>Investigación</w:t>
                              </w:r>
                            </w:p>
                            <w:p w14:paraId="7DAD72B5" w14:textId="77777777" w:rsidR="008270B2" w:rsidRPr="008270B2" w:rsidRDefault="008270B2" w:rsidP="008270B2">
                              <w:pPr>
                                <w:pStyle w:val="Prrafodelista"/>
                                <w:spacing w:line="240" w:lineRule="auto"/>
                                <w:ind w:firstLine="0"/>
                                <w:jc w:val="both"/>
                                <w:rPr>
                                  <w:rFonts w:ascii="Times New Roman" w:hAnsi="Times New Roman"/>
                                  <w:b/>
                                  <w:bCs/>
                                  <w:sz w:val="16"/>
                                  <w:szCs w:val="16"/>
                                </w:rPr>
                              </w:pPr>
                            </w:p>
                            <w:p w14:paraId="51B20129" w14:textId="77777777" w:rsidR="00970F74" w:rsidRPr="00970F74" w:rsidRDefault="00027184">
                              <w:pPr>
                                <w:pStyle w:val="Prrafodelista"/>
                                <w:numPr>
                                  <w:ilvl w:val="0"/>
                                  <w:numId w:val="21"/>
                                </w:numPr>
                                <w:ind w:left="284" w:hanging="284"/>
                                <w:jc w:val="both"/>
                                <w:rPr>
                                  <w:rFonts w:ascii="Times New Roman" w:hAnsi="Times New Roman"/>
                                  <w:sz w:val="24"/>
                                  <w:szCs w:val="24"/>
                                  <w:lang w:val="es-MX"/>
                                </w:rPr>
                              </w:pPr>
                              <w:r>
                                <w:rPr>
                                  <w:rFonts w:ascii="Times New Roman" w:hAnsi="Times New Roman"/>
                                  <w:sz w:val="18"/>
                                  <w:szCs w:val="18"/>
                                  <w:lang w:val="es-MX"/>
                                </w:rPr>
                                <w:t xml:space="preserve">Recopilación de datos a través de aplicaciones e investigación de </w:t>
                              </w:r>
                              <w:r w:rsidR="00970F74">
                                <w:rPr>
                                  <w:rFonts w:ascii="Times New Roman" w:hAnsi="Times New Roman"/>
                                  <w:sz w:val="18"/>
                                  <w:szCs w:val="18"/>
                                  <w:lang w:val="es-MX"/>
                                </w:rPr>
                                <w:t>estudio.</w:t>
                              </w:r>
                            </w:p>
                            <w:p w14:paraId="39429497" w14:textId="3AEECA44" w:rsidR="00B97D9E" w:rsidRPr="00027184" w:rsidRDefault="00970F74">
                              <w:pPr>
                                <w:pStyle w:val="Prrafodelista"/>
                                <w:numPr>
                                  <w:ilvl w:val="0"/>
                                  <w:numId w:val="21"/>
                                </w:numPr>
                                <w:ind w:left="284" w:hanging="284"/>
                                <w:jc w:val="both"/>
                                <w:rPr>
                                  <w:rFonts w:ascii="Times New Roman" w:hAnsi="Times New Roman"/>
                                  <w:sz w:val="24"/>
                                  <w:szCs w:val="24"/>
                                  <w:lang w:val="es-MX"/>
                                </w:rPr>
                              </w:pPr>
                              <w:r>
                                <w:rPr>
                                  <w:rFonts w:ascii="Times New Roman" w:hAnsi="Times New Roman"/>
                                  <w:sz w:val="18"/>
                                  <w:szCs w:val="18"/>
                                  <w:lang w:val="es-MX"/>
                                </w:rPr>
                                <w:t xml:space="preserve">Acceso a artículos y estudios a través de bibliotecas digitales. </w:t>
                              </w:r>
                              <w:r w:rsidR="00B97D9E" w:rsidRPr="00027184">
                                <w:rPr>
                                  <w:rFonts w:ascii="Times New Roman" w:hAnsi="Times New Roman"/>
                                  <w:sz w:val="18"/>
                                  <w:szCs w:val="18"/>
                                  <w:lang w:val="es-MX"/>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90140600" name="Rectángulo: esquinas redondeadas 1"/>
                        <wps:cNvSpPr/>
                        <wps:spPr>
                          <a:xfrm>
                            <a:off x="2162175" y="3028950"/>
                            <a:ext cx="2219325" cy="127635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1281C335" w14:textId="705CD02B" w:rsidR="008270B2" w:rsidRDefault="005E538C">
                              <w:pPr>
                                <w:pStyle w:val="Prrafodelista"/>
                                <w:numPr>
                                  <w:ilvl w:val="0"/>
                                  <w:numId w:val="22"/>
                                </w:numPr>
                                <w:ind w:left="284" w:hanging="284"/>
                                <w:rPr>
                                  <w:rFonts w:ascii="Times New Roman" w:hAnsi="Times New Roman"/>
                                  <w:b/>
                                  <w:bCs/>
                                  <w:sz w:val="18"/>
                                  <w:szCs w:val="18"/>
                                </w:rPr>
                              </w:pPr>
                              <w:r>
                                <w:rPr>
                                  <w:rFonts w:ascii="Times New Roman" w:hAnsi="Times New Roman"/>
                                  <w:b/>
                                  <w:bCs/>
                                  <w:sz w:val="18"/>
                                  <w:szCs w:val="18"/>
                                </w:rPr>
                                <w:t xml:space="preserve">Colaboración </w:t>
                              </w:r>
                              <w:r w:rsidR="00CE3547">
                                <w:rPr>
                                  <w:rFonts w:ascii="Times New Roman" w:hAnsi="Times New Roman"/>
                                  <w:b/>
                                  <w:bCs/>
                                  <w:sz w:val="18"/>
                                  <w:szCs w:val="18"/>
                                </w:rPr>
                                <w:t xml:space="preserve">y </w:t>
                              </w:r>
                              <w:r>
                                <w:rPr>
                                  <w:rFonts w:ascii="Times New Roman" w:hAnsi="Times New Roman"/>
                                  <w:b/>
                                  <w:bCs/>
                                  <w:sz w:val="18"/>
                                  <w:szCs w:val="18"/>
                                </w:rPr>
                                <w:t>Comunicación</w:t>
                              </w:r>
                            </w:p>
                            <w:p w14:paraId="5DAE20F4" w14:textId="77777777" w:rsidR="00CE3547" w:rsidRPr="00CE3547" w:rsidRDefault="00CE3547" w:rsidP="00CE3547">
                              <w:pPr>
                                <w:ind w:firstLine="0"/>
                                <w:rPr>
                                  <w:rFonts w:ascii="Times New Roman" w:hAnsi="Times New Roman"/>
                                  <w:b/>
                                  <w:bCs/>
                                  <w:sz w:val="18"/>
                                  <w:szCs w:val="18"/>
                                </w:rPr>
                              </w:pPr>
                            </w:p>
                            <w:p w14:paraId="172A8672" w14:textId="129C8372" w:rsidR="008270B2" w:rsidRPr="00DB55F0" w:rsidRDefault="00CE3547">
                              <w:pPr>
                                <w:pStyle w:val="Prrafodelista"/>
                                <w:numPr>
                                  <w:ilvl w:val="0"/>
                                  <w:numId w:val="23"/>
                                </w:numPr>
                                <w:spacing w:line="240" w:lineRule="auto"/>
                                <w:ind w:left="284" w:hanging="284"/>
                                <w:jc w:val="both"/>
                                <w:rPr>
                                  <w:rFonts w:ascii="Times New Roman" w:hAnsi="Times New Roman"/>
                                  <w:b/>
                                  <w:bCs/>
                                  <w:sz w:val="18"/>
                                  <w:szCs w:val="18"/>
                                </w:rPr>
                              </w:pPr>
                              <w:r w:rsidRPr="00CE3547">
                                <w:rPr>
                                  <w:rFonts w:ascii="Times New Roman" w:hAnsi="Times New Roman"/>
                                  <w:sz w:val="18"/>
                                  <w:szCs w:val="18"/>
                                </w:rPr>
                                <w:t xml:space="preserve">Uso </w:t>
                              </w:r>
                              <w:r>
                                <w:rPr>
                                  <w:rFonts w:ascii="Times New Roman" w:hAnsi="Times New Roman"/>
                                  <w:sz w:val="18"/>
                                  <w:szCs w:val="18"/>
                                </w:rPr>
                                <w:t>de mensajería y plataformas</w:t>
                              </w:r>
                              <w:r w:rsidR="00DB55F0">
                                <w:rPr>
                                  <w:rFonts w:ascii="Times New Roman" w:hAnsi="Times New Roman"/>
                                  <w:sz w:val="18"/>
                                  <w:szCs w:val="18"/>
                                </w:rPr>
                                <w:t xml:space="preserve"> colaborativas para proyectos grupales.</w:t>
                              </w:r>
                            </w:p>
                            <w:p w14:paraId="318E7D0D" w14:textId="57D61ABF" w:rsidR="00DB55F0" w:rsidRPr="00CE3547" w:rsidRDefault="00DB55F0">
                              <w:pPr>
                                <w:pStyle w:val="Prrafodelista"/>
                                <w:numPr>
                                  <w:ilvl w:val="0"/>
                                  <w:numId w:val="23"/>
                                </w:numPr>
                                <w:spacing w:line="240" w:lineRule="auto"/>
                                <w:ind w:left="284" w:hanging="284"/>
                                <w:jc w:val="both"/>
                                <w:rPr>
                                  <w:rFonts w:ascii="Times New Roman" w:hAnsi="Times New Roman"/>
                                  <w:b/>
                                  <w:bCs/>
                                  <w:sz w:val="18"/>
                                  <w:szCs w:val="18"/>
                                </w:rPr>
                              </w:pPr>
                              <w:r>
                                <w:rPr>
                                  <w:rFonts w:ascii="Times New Roman" w:hAnsi="Times New Roman"/>
                                  <w:sz w:val="18"/>
                                  <w:szCs w:val="18"/>
                                </w:rPr>
                                <w:t xml:space="preserve">Participación en clases virtuales o seminarios </w:t>
                              </w:r>
                              <w:r w:rsidR="00C00842">
                                <w:rPr>
                                  <w:rFonts w:ascii="Times New Roman" w:hAnsi="Times New Roman"/>
                                  <w:sz w:val="18"/>
                                  <w:szCs w:val="18"/>
                                </w:rPr>
                                <w:t xml:space="preserve">a través de dispositivos móviles.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8343680" name="Rectángulo: esquinas redondeadas 1"/>
                        <wps:cNvSpPr/>
                        <wps:spPr>
                          <a:xfrm>
                            <a:off x="4495800" y="3000375"/>
                            <a:ext cx="2219325" cy="1323975"/>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2978C999" w14:textId="7B3AFF18" w:rsidR="00C00842" w:rsidRDefault="00C00842">
                              <w:pPr>
                                <w:pStyle w:val="Prrafodelista"/>
                                <w:numPr>
                                  <w:ilvl w:val="0"/>
                                  <w:numId w:val="22"/>
                                </w:numPr>
                                <w:ind w:left="284" w:hanging="284"/>
                                <w:rPr>
                                  <w:rFonts w:ascii="Times New Roman" w:hAnsi="Times New Roman"/>
                                  <w:b/>
                                  <w:bCs/>
                                  <w:sz w:val="18"/>
                                  <w:szCs w:val="18"/>
                                </w:rPr>
                              </w:pPr>
                              <w:r>
                                <w:rPr>
                                  <w:rFonts w:ascii="Times New Roman" w:hAnsi="Times New Roman"/>
                                  <w:b/>
                                  <w:bCs/>
                                  <w:sz w:val="18"/>
                                  <w:szCs w:val="18"/>
                                </w:rPr>
                                <w:t>Herramientas educativas</w:t>
                              </w:r>
                            </w:p>
                            <w:p w14:paraId="531DE637" w14:textId="77777777" w:rsidR="00D553B1" w:rsidRDefault="00D553B1" w:rsidP="00D553B1">
                              <w:pPr>
                                <w:pStyle w:val="Prrafodelista"/>
                                <w:ind w:left="284" w:firstLine="0"/>
                                <w:rPr>
                                  <w:rFonts w:ascii="Times New Roman" w:hAnsi="Times New Roman"/>
                                  <w:b/>
                                  <w:bCs/>
                                  <w:sz w:val="18"/>
                                  <w:szCs w:val="18"/>
                                </w:rPr>
                              </w:pPr>
                            </w:p>
                            <w:p w14:paraId="19DACAA0" w14:textId="69CFEC83" w:rsidR="00C00842" w:rsidRDefault="00D553B1">
                              <w:pPr>
                                <w:pStyle w:val="Prrafodelista"/>
                                <w:numPr>
                                  <w:ilvl w:val="0"/>
                                  <w:numId w:val="24"/>
                                </w:numPr>
                                <w:ind w:left="284" w:hanging="284"/>
                                <w:rPr>
                                  <w:rFonts w:ascii="Times New Roman" w:hAnsi="Times New Roman"/>
                                  <w:sz w:val="18"/>
                                  <w:szCs w:val="18"/>
                                </w:rPr>
                              </w:pPr>
                              <w:r>
                                <w:rPr>
                                  <w:rFonts w:ascii="Times New Roman" w:hAnsi="Times New Roman"/>
                                  <w:sz w:val="18"/>
                                  <w:szCs w:val="18"/>
                                </w:rPr>
                                <w:t xml:space="preserve">Aplicaciones para simulaciones y prácticas específicas de </w:t>
                              </w:r>
                              <w:r w:rsidR="00D716E3">
                                <w:rPr>
                                  <w:rFonts w:ascii="Times New Roman" w:hAnsi="Times New Roman"/>
                                  <w:sz w:val="18"/>
                                  <w:szCs w:val="18"/>
                                </w:rPr>
                                <w:t>enseñanza y aprendizaje.</w:t>
                              </w:r>
                            </w:p>
                            <w:p w14:paraId="7396B263" w14:textId="0FD3037B" w:rsidR="00D716E3" w:rsidRPr="00C00842" w:rsidRDefault="000206B8">
                              <w:pPr>
                                <w:pStyle w:val="Prrafodelista"/>
                                <w:numPr>
                                  <w:ilvl w:val="0"/>
                                  <w:numId w:val="24"/>
                                </w:numPr>
                                <w:ind w:left="284" w:hanging="284"/>
                                <w:rPr>
                                  <w:rFonts w:ascii="Times New Roman" w:hAnsi="Times New Roman"/>
                                  <w:sz w:val="18"/>
                                  <w:szCs w:val="18"/>
                                </w:rPr>
                              </w:pPr>
                              <w:r>
                                <w:rPr>
                                  <w:rFonts w:ascii="Times New Roman" w:hAnsi="Times New Roman"/>
                                  <w:sz w:val="18"/>
                                  <w:szCs w:val="18"/>
                                </w:rPr>
                                <w:t>Plataformas de aprendizaje en línea accesibles desde dispositivos móviles.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610464DB" id="Grupo 5" o:spid="_x0000_s1026" style="position:absolute;left:0;text-align:left;margin-left:-22.15pt;margin-top:1.05pt;width:528.75pt;height:340.5pt;z-index:251845120" coordsize="67151,432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">
                <v:roundrect id="Rectángulo: esquinas redondeadas 1" o:spid="_x0000_s1027" style="position:absolute;left:26765;width:18383;height:561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" fillcolor="white [3201]" strokecolor="#70ad47 [3209]" strokeweight="1pt">
                  <v:stroke joinstyle="miter"/>
                  <v:textbox>
                    <w:txbxContent>
                      <w:p w14:paraId="4D15529B" w14:textId="49799528" w:rsidR="00DD2F1C" w:rsidRPr="00943FDD" w:rsidRDefault="002B5E5A" w:rsidP="002B5E5A">
                        <w:pPr>
                          <w:ind w:firstLine="0"/>
                          <w:jc w:val="center"/>
                          <w:rPr>
                            <w:rFonts w:ascii="Times New Roman" w:hAnsi="Times New Roman"/>
                            <w:b/>
                            <w:bCs/>
                            <w:sz w:val="18"/>
                            <w:szCs w:val="18"/>
                            <w:lang w:val="es-MX"/>
                          </w:rPr>
                        </w:pPr>
                        <w:r w:rsidRPr="00943FDD">
                          <w:rPr>
                            <w:rFonts w:ascii="Times New Roman" w:hAnsi="Times New Roman"/>
                            <w:b/>
                            <w:bCs/>
                            <w:sz w:val="18"/>
                            <w:szCs w:val="18"/>
                            <w:lang w:val="es-MX"/>
                          </w:rPr>
                          <w:t>Usos y aplicaciones de los dispositivos móviles en las carreras de estudio</w:t>
                        </w:r>
                      </w:p>
                    </w:txbxContent>
                  </v:textbox>
                </v:roundrect>
                <v:roundrect id="Rectángulo: esquinas redondeadas 1" o:spid="_x0000_s1028" style="position:absolute;left:3524;top:6953;width:13144;height:400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" fillcolor="white [3201]" strokecolor="#70ad47 [3209]" strokeweight="1pt">
                  <v:stroke joinstyle="miter"/>
                  <v:textbox>
                    <w:txbxContent>
                      <w:p w14:paraId="3AC78D2E" w14:textId="1587D093" w:rsidR="002B5E5A" w:rsidRPr="00943FDD" w:rsidRDefault="002B5E5A" w:rsidP="002B5E5A">
                        <w:pPr>
                          <w:ind w:firstLine="0"/>
                          <w:jc w:val="center"/>
                          <w:rPr>
                            <w:rFonts w:ascii="Times New Roman" w:hAnsi="Times New Roman"/>
                            <w:b/>
                            <w:bCs/>
                            <w:sz w:val="18"/>
                            <w:szCs w:val="18"/>
                            <w:lang w:val="es-MX"/>
                          </w:rPr>
                        </w:pPr>
                        <w:r w:rsidRPr="00943FDD">
                          <w:rPr>
                            <w:rFonts w:ascii="Times New Roman" w:hAnsi="Times New Roman"/>
                            <w:b/>
                            <w:bCs/>
                            <w:sz w:val="18"/>
                            <w:szCs w:val="18"/>
                            <w:lang w:val="es-MX"/>
                          </w:rPr>
                          <w:t>Informante 1</w:t>
                        </w:r>
                      </w:p>
                      <w:p w14:paraId="7A49EF07" w14:textId="6E147491" w:rsidR="002B5E5A" w:rsidRPr="00943FDD" w:rsidRDefault="00BF3EEE" w:rsidP="002B5E5A">
                        <w:pPr>
                          <w:ind w:firstLine="0"/>
                          <w:jc w:val="center"/>
                          <w:rPr>
                            <w:rFonts w:ascii="Times New Roman" w:hAnsi="Times New Roman"/>
                            <w:b/>
                            <w:bCs/>
                            <w:sz w:val="18"/>
                            <w:szCs w:val="18"/>
                            <w:lang w:val="es-MX"/>
                          </w:rPr>
                        </w:pPr>
                        <w:r>
                          <w:rPr>
                            <w:rFonts w:ascii="Times New Roman" w:hAnsi="Times New Roman"/>
                            <w:b/>
                            <w:bCs/>
                            <w:sz w:val="18"/>
                            <w:szCs w:val="18"/>
                            <w:lang w:val="es-MX"/>
                          </w:rPr>
                          <w:t>Docente</w:t>
                        </w:r>
                        <w:r w:rsidRPr="00943FDD">
                          <w:rPr>
                            <w:rFonts w:ascii="Times New Roman" w:hAnsi="Times New Roman"/>
                            <w:b/>
                            <w:bCs/>
                            <w:sz w:val="18"/>
                            <w:szCs w:val="18"/>
                            <w:lang w:val="es-MX"/>
                          </w:rPr>
                          <w:t>s</w:t>
                        </w:r>
                      </w:p>
                    </w:txbxContent>
                  </v:textbox>
                </v:roundrect>
                <v:roundrect id="Rectángulo: esquinas redondeadas 1" o:spid="_x0000_s1029" style="position:absolute;left:381;top:12096;width:20097;height:1305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" fillcolor="white [3201]" strokecolor="#70ad47 [3209]" strokeweight="1pt">
                  <v:stroke joinstyle="miter"/>
                  <v:textbox>
                    <w:txbxContent>
                      <w:p w14:paraId="5A133FCF" w14:textId="6DE9B23C" w:rsidR="009F1CB9" w:rsidRPr="00BE1BD1" w:rsidRDefault="00AA4B14">
                        <w:pPr>
                          <w:pStyle w:val="Prrafodelista"/>
                          <w:numPr>
                            <w:ilvl w:val="0"/>
                            <w:numId w:val="18"/>
                          </w:numPr>
                          <w:spacing w:line="240" w:lineRule="auto"/>
                          <w:ind w:left="284" w:hanging="284"/>
                          <w:jc w:val="both"/>
                          <w:rPr>
                            <w:rFonts w:ascii="Times New Roman" w:hAnsi="Times New Roman"/>
                            <w:sz w:val="24"/>
                            <w:szCs w:val="24"/>
                            <w:lang w:val="es-MX"/>
                          </w:rPr>
                        </w:pPr>
                        <w:r>
                          <w:rPr>
                            <w:rFonts w:ascii="Times New Roman" w:hAnsi="Times New Roman"/>
                            <w:sz w:val="18"/>
                            <w:szCs w:val="18"/>
                            <w:lang w:val="es-MX"/>
                          </w:rPr>
                          <w:t>Integración de dispositivos en presentaciones y</w:t>
                        </w:r>
                        <w:r w:rsidR="003B3F43">
                          <w:rPr>
                            <w:rFonts w:ascii="Times New Roman" w:hAnsi="Times New Roman"/>
                            <w:sz w:val="18"/>
                            <w:szCs w:val="18"/>
                            <w:lang w:val="es-MX"/>
                          </w:rPr>
                          <w:t xml:space="preserve"> lecciones</w:t>
                        </w:r>
                        <w:r w:rsidR="00BE1BD1">
                          <w:rPr>
                            <w:rFonts w:ascii="Times New Roman" w:hAnsi="Times New Roman"/>
                            <w:sz w:val="18"/>
                            <w:szCs w:val="18"/>
                            <w:lang w:val="es-MX"/>
                          </w:rPr>
                          <w:t>.</w:t>
                        </w:r>
                      </w:p>
                      <w:p w14:paraId="36DB0214" w14:textId="4576373D" w:rsidR="00BE1BD1" w:rsidRPr="003B3F43" w:rsidRDefault="003B3F43">
                        <w:pPr>
                          <w:pStyle w:val="Prrafodelista"/>
                          <w:numPr>
                            <w:ilvl w:val="0"/>
                            <w:numId w:val="18"/>
                          </w:numPr>
                          <w:spacing w:line="240" w:lineRule="auto"/>
                          <w:ind w:left="284" w:hanging="284"/>
                          <w:jc w:val="both"/>
                          <w:rPr>
                            <w:rFonts w:ascii="Times New Roman" w:hAnsi="Times New Roman"/>
                            <w:sz w:val="24"/>
                            <w:szCs w:val="24"/>
                            <w:lang w:val="es-MX"/>
                          </w:rPr>
                        </w:pPr>
                        <w:r>
                          <w:rPr>
                            <w:rFonts w:ascii="Times New Roman" w:hAnsi="Times New Roman"/>
                            <w:sz w:val="18"/>
                            <w:szCs w:val="18"/>
                            <w:lang w:val="es-MX"/>
                          </w:rPr>
                          <w:t>Facilitación de la comunicación y colaboración a través de plataformas móviles.</w:t>
                        </w:r>
                      </w:p>
                      <w:p w14:paraId="0CF9BFE5" w14:textId="736B9C06" w:rsidR="003B3F43" w:rsidRPr="00465C06" w:rsidRDefault="00ED0DF5">
                        <w:pPr>
                          <w:pStyle w:val="Prrafodelista"/>
                          <w:numPr>
                            <w:ilvl w:val="0"/>
                            <w:numId w:val="18"/>
                          </w:numPr>
                          <w:spacing w:line="240" w:lineRule="auto"/>
                          <w:ind w:left="284" w:hanging="284"/>
                          <w:jc w:val="both"/>
                          <w:rPr>
                            <w:rFonts w:ascii="Times New Roman" w:hAnsi="Times New Roman"/>
                            <w:sz w:val="24"/>
                            <w:szCs w:val="24"/>
                            <w:lang w:val="es-MX"/>
                          </w:rPr>
                        </w:pPr>
                        <w:r>
                          <w:rPr>
                            <w:rFonts w:ascii="Times New Roman" w:hAnsi="Times New Roman"/>
                            <w:sz w:val="18"/>
                            <w:szCs w:val="18"/>
                            <w:lang w:val="es-MX"/>
                          </w:rPr>
                          <w:t xml:space="preserve">Uso de aplicaciones </w:t>
                        </w:r>
                        <w:r w:rsidR="00674AFC">
                          <w:rPr>
                            <w:rFonts w:ascii="Times New Roman" w:hAnsi="Times New Roman"/>
                            <w:sz w:val="18"/>
                            <w:szCs w:val="18"/>
                            <w:lang w:val="es-MX"/>
                          </w:rPr>
                          <w:t xml:space="preserve">especializadas en la enseñanza </w:t>
                        </w:r>
                      </w:p>
                    </w:txbxContent>
                  </v:textbox>
                </v:roundrect>
                <v:roundrect id="Rectángulo: esquinas redondeadas 1" o:spid="_x0000_s1030" style="position:absolute;left:26289;top:6762;width:13144;height:400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" fillcolor="white [3201]" strokecolor="#70ad47 [3209]" strokeweight="1pt">
                  <v:stroke joinstyle="miter"/>
                  <v:textbox>
                    <w:txbxContent>
                      <w:p w14:paraId="705773F9" w14:textId="1800B016" w:rsidR="00674AFC" w:rsidRPr="00943FDD" w:rsidRDefault="00674AFC" w:rsidP="00674AFC">
                        <w:pPr>
                          <w:ind w:firstLine="0"/>
                          <w:jc w:val="center"/>
                          <w:rPr>
                            <w:rFonts w:ascii="Times New Roman" w:hAnsi="Times New Roman"/>
                            <w:b/>
                            <w:bCs/>
                            <w:sz w:val="18"/>
                            <w:szCs w:val="18"/>
                            <w:lang w:val="es-MX"/>
                          </w:rPr>
                        </w:pPr>
                        <w:r w:rsidRPr="00943FDD">
                          <w:rPr>
                            <w:rFonts w:ascii="Times New Roman" w:hAnsi="Times New Roman"/>
                            <w:b/>
                            <w:bCs/>
                            <w:sz w:val="18"/>
                            <w:szCs w:val="18"/>
                            <w:lang w:val="es-MX"/>
                          </w:rPr>
                          <w:t xml:space="preserve">Informante </w:t>
                        </w:r>
                        <w:r w:rsidR="001E0EC0" w:rsidRPr="00943FDD">
                          <w:rPr>
                            <w:rFonts w:ascii="Times New Roman" w:hAnsi="Times New Roman"/>
                            <w:b/>
                            <w:bCs/>
                            <w:sz w:val="18"/>
                            <w:szCs w:val="18"/>
                            <w:lang w:val="es-MX"/>
                          </w:rPr>
                          <w:t>2</w:t>
                        </w:r>
                      </w:p>
                      <w:p w14:paraId="660917E2" w14:textId="37AF124F" w:rsidR="00674AFC" w:rsidRPr="00943FDD" w:rsidRDefault="001E0EC0" w:rsidP="00674AFC">
                        <w:pPr>
                          <w:ind w:firstLine="0"/>
                          <w:jc w:val="center"/>
                          <w:rPr>
                            <w:rFonts w:ascii="Times New Roman" w:hAnsi="Times New Roman"/>
                            <w:b/>
                            <w:bCs/>
                            <w:sz w:val="18"/>
                            <w:szCs w:val="18"/>
                            <w:lang w:val="es-MX"/>
                          </w:rPr>
                        </w:pPr>
                        <w:r w:rsidRPr="00943FDD">
                          <w:rPr>
                            <w:rFonts w:ascii="Times New Roman" w:hAnsi="Times New Roman"/>
                            <w:b/>
                            <w:bCs/>
                            <w:sz w:val="18"/>
                            <w:szCs w:val="18"/>
                            <w:lang w:val="es-MX"/>
                          </w:rPr>
                          <w:t>Estudiantes</w:t>
                        </w:r>
                      </w:p>
                    </w:txbxContent>
                  </v:textbox>
                </v:roundrect>
                <v:roundrect id="Rectángulo: esquinas redondeadas 1" o:spid="_x0000_s1031" style="position:absolute;left:23050;top:12192;width:20098;height:1152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" fillcolor="white [3201]" strokecolor="#70ad47 [3209]" strokeweight="1pt">
                  <v:stroke joinstyle="miter"/>
                  <v:textbox>
                    <w:txbxContent>
                      <w:p w14:paraId="70691D62" w14:textId="7DAE7B56" w:rsidR="00674AFC" w:rsidRPr="00126AAF" w:rsidRDefault="001E0EC0">
                        <w:pPr>
                          <w:pStyle w:val="Prrafodelista"/>
                          <w:numPr>
                            <w:ilvl w:val="0"/>
                            <w:numId w:val="19"/>
                          </w:numPr>
                          <w:ind w:left="284" w:hanging="284"/>
                          <w:jc w:val="both"/>
                          <w:rPr>
                            <w:rFonts w:ascii="Times New Roman" w:hAnsi="Times New Roman"/>
                            <w:sz w:val="24"/>
                            <w:szCs w:val="24"/>
                            <w:lang w:val="es-MX"/>
                          </w:rPr>
                        </w:pPr>
                        <w:r>
                          <w:rPr>
                            <w:rFonts w:ascii="Times New Roman" w:hAnsi="Times New Roman"/>
                            <w:sz w:val="18"/>
                            <w:szCs w:val="18"/>
                            <w:lang w:val="es-MX"/>
                          </w:rPr>
                          <w:t xml:space="preserve">Investigación </w:t>
                        </w:r>
                        <w:r w:rsidR="00126AAF">
                          <w:rPr>
                            <w:rFonts w:ascii="Times New Roman" w:hAnsi="Times New Roman"/>
                            <w:sz w:val="18"/>
                            <w:szCs w:val="18"/>
                            <w:lang w:val="es-MX"/>
                          </w:rPr>
                          <w:t>y consulta de recursos en línea.</w:t>
                        </w:r>
                      </w:p>
                      <w:p w14:paraId="0D61440C" w14:textId="77AB80DE" w:rsidR="00126AAF" w:rsidRPr="00126AAF" w:rsidRDefault="00126AAF">
                        <w:pPr>
                          <w:pStyle w:val="Prrafodelista"/>
                          <w:numPr>
                            <w:ilvl w:val="0"/>
                            <w:numId w:val="19"/>
                          </w:numPr>
                          <w:ind w:left="284" w:hanging="284"/>
                          <w:jc w:val="both"/>
                          <w:rPr>
                            <w:rFonts w:ascii="Times New Roman" w:hAnsi="Times New Roman"/>
                            <w:sz w:val="24"/>
                            <w:szCs w:val="24"/>
                            <w:lang w:val="es-MX"/>
                          </w:rPr>
                        </w:pPr>
                        <w:r>
                          <w:rPr>
                            <w:rFonts w:ascii="Times New Roman" w:hAnsi="Times New Roman"/>
                            <w:sz w:val="18"/>
                            <w:szCs w:val="18"/>
                            <w:lang w:val="es-MX"/>
                          </w:rPr>
                          <w:t>Participación en foros y discusiones académicas.</w:t>
                        </w:r>
                      </w:p>
                      <w:p w14:paraId="6DCE1ED6" w14:textId="50ABCD93" w:rsidR="00126AAF" w:rsidRPr="00674AFC" w:rsidRDefault="00126AAF">
                        <w:pPr>
                          <w:pStyle w:val="Prrafodelista"/>
                          <w:numPr>
                            <w:ilvl w:val="0"/>
                            <w:numId w:val="19"/>
                          </w:numPr>
                          <w:ind w:left="284" w:hanging="284"/>
                          <w:jc w:val="both"/>
                          <w:rPr>
                            <w:rFonts w:ascii="Times New Roman" w:hAnsi="Times New Roman"/>
                            <w:sz w:val="24"/>
                            <w:szCs w:val="24"/>
                            <w:lang w:val="es-MX"/>
                          </w:rPr>
                        </w:pPr>
                        <w:r>
                          <w:rPr>
                            <w:rFonts w:ascii="Times New Roman" w:hAnsi="Times New Roman"/>
                            <w:sz w:val="18"/>
                            <w:szCs w:val="18"/>
                            <w:lang w:val="es-MX"/>
                          </w:rPr>
                          <w:t xml:space="preserve">Uso </w:t>
                        </w:r>
                        <w:r w:rsidR="00D83C3E">
                          <w:rPr>
                            <w:rFonts w:ascii="Times New Roman" w:hAnsi="Times New Roman"/>
                            <w:sz w:val="18"/>
                            <w:szCs w:val="18"/>
                            <w:lang w:val="es-MX"/>
                          </w:rPr>
                          <w:t>de aplicaciones educativas para práctica y aprendizaje</w:t>
                        </w:r>
                      </w:p>
                    </w:txbxContent>
                  </v:textbox>
                </v:roundrect>
                <v:roundrect id="Rectángulo: esquinas redondeadas 1" o:spid="_x0000_s1032" style="position:absolute;left:45624;top:6953;width:13145;height:400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" fillcolor="white [3201]" strokecolor="#70ad47 [3209]" strokeweight="1pt">
                  <v:stroke joinstyle="miter"/>
                  <v:textbox>
                    <w:txbxContent>
                      <w:p w14:paraId="2B85DC93" w14:textId="7B06D433" w:rsidR="00D83C3E" w:rsidRPr="00943FDD" w:rsidRDefault="00D83C3E" w:rsidP="00D83C3E">
                        <w:pPr>
                          <w:ind w:firstLine="0"/>
                          <w:jc w:val="center"/>
                          <w:rPr>
                            <w:rFonts w:ascii="Times New Roman" w:hAnsi="Times New Roman"/>
                            <w:b/>
                            <w:bCs/>
                            <w:sz w:val="18"/>
                            <w:szCs w:val="18"/>
                            <w:lang w:val="es-MX"/>
                          </w:rPr>
                        </w:pPr>
                        <w:r w:rsidRPr="00943FDD">
                          <w:rPr>
                            <w:rFonts w:ascii="Times New Roman" w:hAnsi="Times New Roman"/>
                            <w:b/>
                            <w:bCs/>
                            <w:sz w:val="18"/>
                            <w:szCs w:val="18"/>
                            <w:lang w:val="es-MX"/>
                          </w:rPr>
                          <w:t xml:space="preserve">Informante </w:t>
                        </w:r>
                        <w:r w:rsidR="00C6690B" w:rsidRPr="00943FDD">
                          <w:rPr>
                            <w:rFonts w:ascii="Times New Roman" w:hAnsi="Times New Roman"/>
                            <w:b/>
                            <w:bCs/>
                            <w:sz w:val="18"/>
                            <w:szCs w:val="18"/>
                            <w:lang w:val="es-MX"/>
                          </w:rPr>
                          <w:t>3</w:t>
                        </w:r>
                      </w:p>
                      <w:p w14:paraId="496BB4AA" w14:textId="04DB433C" w:rsidR="00D83C3E" w:rsidRPr="004E7400" w:rsidRDefault="00C6690B" w:rsidP="00D83C3E">
                        <w:pPr>
                          <w:ind w:firstLine="0"/>
                          <w:jc w:val="center"/>
                          <w:rPr>
                            <w:rFonts w:ascii="Times New Roman" w:hAnsi="Times New Roman"/>
                            <w:sz w:val="18"/>
                            <w:szCs w:val="18"/>
                            <w:lang w:val="es-MX"/>
                          </w:rPr>
                        </w:pPr>
                        <w:r w:rsidRPr="00943FDD">
                          <w:rPr>
                            <w:rFonts w:ascii="Times New Roman" w:hAnsi="Times New Roman"/>
                            <w:b/>
                            <w:bCs/>
                            <w:sz w:val="18"/>
                            <w:szCs w:val="18"/>
                            <w:lang w:val="es-MX"/>
                          </w:rPr>
                          <w:t>Expertos</w:t>
                        </w:r>
                      </w:p>
                    </w:txbxContent>
                  </v:textbox>
                </v:roundrect>
                <v:roundrect id="Rectángulo: esquinas redondeadas 1" o:spid="_x0000_s1033" style="position:absolute;left:44577;top:11811;width:20097;height:1200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" fillcolor="white [3201]" strokecolor="#70ad47 [3209]" strokeweight="1pt">
                  <v:stroke joinstyle="miter"/>
                  <v:textbox>
                    <w:txbxContent>
                      <w:p w14:paraId="11DAAE6E" w14:textId="16501338" w:rsidR="00D83C3E" w:rsidRPr="003513F3" w:rsidRDefault="00C6690B">
                        <w:pPr>
                          <w:pStyle w:val="Prrafodelista"/>
                          <w:numPr>
                            <w:ilvl w:val="0"/>
                            <w:numId w:val="20"/>
                          </w:numPr>
                          <w:ind w:left="284" w:hanging="284"/>
                          <w:jc w:val="both"/>
                          <w:rPr>
                            <w:rFonts w:ascii="Times New Roman" w:hAnsi="Times New Roman"/>
                            <w:sz w:val="24"/>
                            <w:szCs w:val="24"/>
                            <w:lang w:val="es-MX"/>
                          </w:rPr>
                        </w:pPr>
                        <w:r>
                          <w:rPr>
                            <w:rFonts w:ascii="Times New Roman" w:hAnsi="Times New Roman"/>
                            <w:sz w:val="18"/>
                            <w:szCs w:val="18"/>
                            <w:lang w:val="es-MX"/>
                          </w:rPr>
                          <w:t xml:space="preserve">Aplicación </w:t>
                        </w:r>
                        <w:r w:rsidR="003513F3">
                          <w:rPr>
                            <w:rFonts w:ascii="Times New Roman" w:hAnsi="Times New Roman"/>
                            <w:sz w:val="18"/>
                            <w:szCs w:val="18"/>
                            <w:lang w:val="es-MX"/>
                          </w:rPr>
                          <w:t>de herramientas móviles para tareas profesionales específicas.</w:t>
                        </w:r>
                      </w:p>
                      <w:p w14:paraId="62569945" w14:textId="7D377FDF" w:rsidR="003513F3" w:rsidRPr="00F75F55" w:rsidRDefault="003513F3">
                        <w:pPr>
                          <w:pStyle w:val="Prrafodelista"/>
                          <w:numPr>
                            <w:ilvl w:val="0"/>
                            <w:numId w:val="20"/>
                          </w:numPr>
                          <w:ind w:left="284" w:hanging="284"/>
                          <w:jc w:val="both"/>
                          <w:rPr>
                            <w:rFonts w:ascii="Times New Roman" w:hAnsi="Times New Roman"/>
                            <w:sz w:val="24"/>
                            <w:szCs w:val="24"/>
                            <w:lang w:val="es-MX"/>
                          </w:rPr>
                        </w:pPr>
                        <w:r>
                          <w:rPr>
                            <w:rFonts w:ascii="Times New Roman" w:hAnsi="Times New Roman"/>
                            <w:sz w:val="18"/>
                            <w:szCs w:val="18"/>
                            <w:lang w:val="es-MX"/>
                          </w:rPr>
                          <w:t xml:space="preserve">Acceso a bases de datos y recursos </w:t>
                        </w:r>
                        <w:r w:rsidR="00F75F55">
                          <w:rPr>
                            <w:rFonts w:ascii="Times New Roman" w:hAnsi="Times New Roman"/>
                            <w:sz w:val="18"/>
                            <w:szCs w:val="18"/>
                            <w:lang w:val="es-MX"/>
                          </w:rPr>
                          <w:t>mientras están el aula.</w:t>
                        </w:r>
                      </w:p>
                      <w:p w14:paraId="65F38AB6" w14:textId="7EC04180" w:rsidR="00F75F55" w:rsidRPr="00D83C3E" w:rsidRDefault="00F75F55">
                        <w:pPr>
                          <w:pStyle w:val="Prrafodelista"/>
                          <w:numPr>
                            <w:ilvl w:val="0"/>
                            <w:numId w:val="20"/>
                          </w:numPr>
                          <w:ind w:left="284" w:hanging="284"/>
                          <w:jc w:val="both"/>
                          <w:rPr>
                            <w:rFonts w:ascii="Times New Roman" w:hAnsi="Times New Roman"/>
                            <w:sz w:val="24"/>
                            <w:szCs w:val="24"/>
                            <w:lang w:val="es-MX"/>
                          </w:rPr>
                        </w:pPr>
                        <w:r>
                          <w:rPr>
                            <w:rFonts w:ascii="Times New Roman" w:hAnsi="Times New Roman"/>
                            <w:sz w:val="18"/>
                            <w:szCs w:val="18"/>
                            <w:lang w:val="es-MX"/>
                          </w:rPr>
                          <w:t>Colaboración remota con colegas y equipos</w:t>
                        </w:r>
                      </w:p>
                    </w:txbxContent>
                  </v:textbox>
                </v:roundrect>
                <v:roundrect id="Rectángulo: esquinas redondeadas 1" o:spid="_x0000_s1034" style="position:absolute;left:23526;top:26289;width:14193;height:304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" fillcolor="white [3201]" strokecolor="#70ad47 [3209]" strokeweight="1pt">
                  <v:stroke joinstyle="miter"/>
                  <v:textbox>
                    <w:txbxContent>
                      <w:p w14:paraId="45B4CA2D" w14:textId="6759EE03" w:rsidR="00943FDD" w:rsidRPr="00B97D9E" w:rsidRDefault="00B97D9E" w:rsidP="00B97D9E">
                        <w:pPr>
                          <w:pStyle w:val="Prrafodelista"/>
                          <w:spacing w:line="240" w:lineRule="auto"/>
                          <w:ind w:left="284" w:firstLine="0"/>
                          <w:jc w:val="center"/>
                          <w:rPr>
                            <w:rFonts w:ascii="Times New Roman" w:hAnsi="Times New Roman"/>
                            <w:b/>
                            <w:bCs/>
                            <w:sz w:val="24"/>
                            <w:szCs w:val="24"/>
                            <w:lang w:val="es-MX"/>
                          </w:rPr>
                        </w:pPr>
                        <w:r>
                          <w:rPr>
                            <w:rFonts w:ascii="Times New Roman" w:hAnsi="Times New Roman"/>
                            <w:b/>
                            <w:bCs/>
                            <w:sz w:val="18"/>
                            <w:szCs w:val="18"/>
                            <w:lang w:val="es-MX"/>
                          </w:rPr>
                          <w:t>II. Usos específicos</w:t>
                        </w:r>
                      </w:p>
                    </w:txbxContent>
                  </v:textbox>
                </v:roundrect>
                <v:roundrect id="Rectángulo: esquinas redondeadas 1" o:spid="_x0000_s1035" style="position:absolute;top:30765;width:20097;height:1143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" fillcolor="white [3201]" strokecolor="#70ad47 [3209]" strokeweight="1pt">
                  <v:stroke joinstyle="miter"/>
                  <v:textbox>
                    <w:txbxContent>
                      <w:p w14:paraId="6B265BA9" w14:textId="2320577A" w:rsidR="007A0C6A" w:rsidRDefault="008270B2">
                        <w:pPr>
                          <w:pStyle w:val="Prrafodelista"/>
                          <w:numPr>
                            <w:ilvl w:val="0"/>
                            <w:numId w:val="22"/>
                          </w:numPr>
                          <w:jc w:val="both"/>
                          <w:rPr>
                            <w:rFonts w:ascii="Times New Roman" w:hAnsi="Times New Roman"/>
                            <w:b/>
                            <w:bCs/>
                            <w:sz w:val="18"/>
                            <w:szCs w:val="18"/>
                          </w:rPr>
                        </w:pPr>
                        <w:r w:rsidRPr="008270B2">
                          <w:rPr>
                            <w:rFonts w:ascii="Times New Roman" w:hAnsi="Times New Roman"/>
                            <w:b/>
                            <w:bCs/>
                            <w:sz w:val="18"/>
                            <w:szCs w:val="18"/>
                          </w:rPr>
                          <w:t>Investigación</w:t>
                        </w:r>
                      </w:p>
                      <w:p w14:paraId="7DAD72B5" w14:textId="77777777" w:rsidR="008270B2" w:rsidRPr="008270B2" w:rsidRDefault="008270B2" w:rsidP="008270B2">
                        <w:pPr>
                          <w:pStyle w:val="Prrafodelista"/>
                          <w:spacing w:line="240" w:lineRule="auto"/>
                          <w:ind w:firstLine="0"/>
                          <w:jc w:val="both"/>
                          <w:rPr>
                            <w:rFonts w:ascii="Times New Roman" w:hAnsi="Times New Roman"/>
                            <w:b/>
                            <w:bCs/>
                            <w:sz w:val="16"/>
                            <w:szCs w:val="16"/>
                          </w:rPr>
                        </w:pPr>
                      </w:p>
                      <w:p w14:paraId="51B20129" w14:textId="77777777" w:rsidR="00970F74" w:rsidRPr="00970F74" w:rsidRDefault="00027184">
                        <w:pPr>
                          <w:pStyle w:val="Prrafodelista"/>
                          <w:numPr>
                            <w:ilvl w:val="0"/>
                            <w:numId w:val="21"/>
                          </w:numPr>
                          <w:ind w:left="284" w:hanging="284"/>
                          <w:jc w:val="both"/>
                          <w:rPr>
                            <w:rFonts w:ascii="Times New Roman" w:hAnsi="Times New Roman"/>
                            <w:sz w:val="24"/>
                            <w:szCs w:val="24"/>
                            <w:lang w:val="es-MX"/>
                          </w:rPr>
                        </w:pPr>
                        <w:r>
                          <w:rPr>
                            <w:rFonts w:ascii="Times New Roman" w:hAnsi="Times New Roman"/>
                            <w:sz w:val="18"/>
                            <w:szCs w:val="18"/>
                            <w:lang w:val="es-MX"/>
                          </w:rPr>
                          <w:t xml:space="preserve">Recopilación de datos a través de aplicaciones e investigación de </w:t>
                        </w:r>
                        <w:r w:rsidR="00970F74">
                          <w:rPr>
                            <w:rFonts w:ascii="Times New Roman" w:hAnsi="Times New Roman"/>
                            <w:sz w:val="18"/>
                            <w:szCs w:val="18"/>
                            <w:lang w:val="es-MX"/>
                          </w:rPr>
                          <w:t>estudio.</w:t>
                        </w:r>
                      </w:p>
                      <w:p w14:paraId="39429497" w14:textId="3AEECA44" w:rsidR="00B97D9E" w:rsidRPr="00027184" w:rsidRDefault="00970F74">
                        <w:pPr>
                          <w:pStyle w:val="Prrafodelista"/>
                          <w:numPr>
                            <w:ilvl w:val="0"/>
                            <w:numId w:val="21"/>
                          </w:numPr>
                          <w:ind w:left="284" w:hanging="284"/>
                          <w:jc w:val="both"/>
                          <w:rPr>
                            <w:rFonts w:ascii="Times New Roman" w:hAnsi="Times New Roman"/>
                            <w:sz w:val="24"/>
                            <w:szCs w:val="24"/>
                            <w:lang w:val="es-MX"/>
                          </w:rPr>
                        </w:pPr>
                        <w:r>
                          <w:rPr>
                            <w:rFonts w:ascii="Times New Roman" w:hAnsi="Times New Roman"/>
                            <w:sz w:val="18"/>
                            <w:szCs w:val="18"/>
                            <w:lang w:val="es-MX"/>
                          </w:rPr>
                          <w:t xml:space="preserve">Acceso a artículos y estudios a través de bibliotecas digitales. </w:t>
                        </w:r>
                        <w:r w:rsidR="00B97D9E" w:rsidRPr="00027184">
                          <w:rPr>
                            <w:rFonts w:ascii="Times New Roman" w:hAnsi="Times New Roman"/>
                            <w:sz w:val="18"/>
                            <w:szCs w:val="18"/>
                            <w:lang w:val="es-MX"/>
                          </w:rPr>
                          <w:t xml:space="preserve"> </w:t>
                        </w:r>
                      </w:p>
                    </w:txbxContent>
                  </v:textbox>
                </v:roundrect>
                <v:roundrect id="Rectángulo: esquinas redondeadas 1" o:spid="_x0000_s1036" style="position:absolute;left:21621;top:30289;width:22194;height:1276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" fillcolor="white [3201]" strokecolor="#70ad47 [3209]" strokeweight="1pt">
                  <v:stroke joinstyle="miter"/>
                  <v:textbox>
                    <w:txbxContent>
                      <w:p w14:paraId="1281C335" w14:textId="705CD02B" w:rsidR="008270B2" w:rsidRDefault="005E538C">
                        <w:pPr>
                          <w:pStyle w:val="Prrafodelista"/>
                          <w:numPr>
                            <w:ilvl w:val="0"/>
                            <w:numId w:val="22"/>
                          </w:numPr>
                          <w:ind w:left="284" w:hanging="284"/>
                          <w:rPr>
                            <w:rFonts w:ascii="Times New Roman" w:hAnsi="Times New Roman"/>
                            <w:b/>
                            <w:bCs/>
                            <w:sz w:val="18"/>
                            <w:szCs w:val="18"/>
                          </w:rPr>
                        </w:pPr>
                        <w:r>
                          <w:rPr>
                            <w:rFonts w:ascii="Times New Roman" w:hAnsi="Times New Roman"/>
                            <w:b/>
                            <w:bCs/>
                            <w:sz w:val="18"/>
                            <w:szCs w:val="18"/>
                          </w:rPr>
                          <w:t xml:space="preserve">Colaboración </w:t>
                        </w:r>
                        <w:r w:rsidR="00CE3547">
                          <w:rPr>
                            <w:rFonts w:ascii="Times New Roman" w:hAnsi="Times New Roman"/>
                            <w:b/>
                            <w:bCs/>
                            <w:sz w:val="18"/>
                            <w:szCs w:val="18"/>
                          </w:rPr>
                          <w:t xml:space="preserve">y </w:t>
                        </w:r>
                        <w:r>
                          <w:rPr>
                            <w:rFonts w:ascii="Times New Roman" w:hAnsi="Times New Roman"/>
                            <w:b/>
                            <w:bCs/>
                            <w:sz w:val="18"/>
                            <w:szCs w:val="18"/>
                          </w:rPr>
                          <w:t>Comunicación</w:t>
                        </w:r>
                      </w:p>
                      <w:p w14:paraId="5DAE20F4" w14:textId="77777777" w:rsidR="00CE3547" w:rsidRPr="00CE3547" w:rsidRDefault="00CE3547" w:rsidP="00CE3547">
                        <w:pPr>
                          <w:ind w:firstLine="0"/>
                          <w:rPr>
                            <w:rFonts w:ascii="Times New Roman" w:hAnsi="Times New Roman"/>
                            <w:b/>
                            <w:bCs/>
                            <w:sz w:val="18"/>
                            <w:szCs w:val="18"/>
                          </w:rPr>
                        </w:pPr>
                      </w:p>
                      <w:p w14:paraId="172A8672" w14:textId="129C8372" w:rsidR="008270B2" w:rsidRPr="00DB55F0" w:rsidRDefault="00CE3547">
                        <w:pPr>
                          <w:pStyle w:val="Prrafodelista"/>
                          <w:numPr>
                            <w:ilvl w:val="0"/>
                            <w:numId w:val="23"/>
                          </w:numPr>
                          <w:spacing w:line="240" w:lineRule="auto"/>
                          <w:ind w:left="284" w:hanging="284"/>
                          <w:jc w:val="both"/>
                          <w:rPr>
                            <w:rFonts w:ascii="Times New Roman" w:hAnsi="Times New Roman"/>
                            <w:b/>
                            <w:bCs/>
                            <w:sz w:val="18"/>
                            <w:szCs w:val="18"/>
                          </w:rPr>
                        </w:pPr>
                        <w:r w:rsidRPr="00CE3547">
                          <w:rPr>
                            <w:rFonts w:ascii="Times New Roman" w:hAnsi="Times New Roman"/>
                            <w:sz w:val="18"/>
                            <w:szCs w:val="18"/>
                          </w:rPr>
                          <w:t xml:space="preserve">Uso </w:t>
                        </w:r>
                        <w:r>
                          <w:rPr>
                            <w:rFonts w:ascii="Times New Roman" w:hAnsi="Times New Roman"/>
                            <w:sz w:val="18"/>
                            <w:szCs w:val="18"/>
                          </w:rPr>
                          <w:t>de mensajería y plataformas</w:t>
                        </w:r>
                        <w:r w:rsidR="00DB55F0">
                          <w:rPr>
                            <w:rFonts w:ascii="Times New Roman" w:hAnsi="Times New Roman"/>
                            <w:sz w:val="18"/>
                            <w:szCs w:val="18"/>
                          </w:rPr>
                          <w:t xml:space="preserve"> colaborativas para proyectos grupales.</w:t>
                        </w:r>
                      </w:p>
                      <w:p w14:paraId="318E7D0D" w14:textId="57D61ABF" w:rsidR="00DB55F0" w:rsidRPr="00CE3547" w:rsidRDefault="00DB55F0">
                        <w:pPr>
                          <w:pStyle w:val="Prrafodelista"/>
                          <w:numPr>
                            <w:ilvl w:val="0"/>
                            <w:numId w:val="23"/>
                          </w:numPr>
                          <w:spacing w:line="240" w:lineRule="auto"/>
                          <w:ind w:left="284" w:hanging="284"/>
                          <w:jc w:val="both"/>
                          <w:rPr>
                            <w:rFonts w:ascii="Times New Roman" w:hAnsi="Times New Roman"/>
                            <w:b/>
                            <w:bCs/>
                            <w:sz w:val="18"/>
                            <w:szCs w:val="18"/>
                          </w:rPr>
                        </w:pPr>
                        <w:r>
                          <w:rPr>
                            <w:rFonts w:ascii="Times New Roman" w:hAnsi="Times New Roman"/>
                            <w:sz w:val="18"/>
                            <w:szCs w:val="18"/>
                          </w:rPr>
                          <w:t xml:space="preserve">Participación en clases virtuales o seminarios </w:t>
                        </w:r>
                        <w:r w:rsidR="00C00842">
                          <w:rPr>
                            <w:rFonts w:ascii="Times New Roman" w:hAnsi="Times New Roman"/>
                            <w:sz w:val="18"/>
                            <w:szCs w:val="18"/>
                          </w:rPr>
                          <w:t xml:space="preserve">a través de dispositivos móviles. </w:t>
                        </w:r>
                      </w:p>
                    </w:txbxContent>
                  </v:textbox>
                </v:roundrect>
                <v:roundrect id="Rectángulo: esquinas redondeadas 1" o:spid="_x0000_s1037" style="position:absolute;left:44958;top:30003;width:22193;height:1324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" fillcolor="white [3201]" strokecolor="#70ad47 [3209]" strokeweight="1pt">
                  <v:stroke joinstyle="miter"/>
                  <v:textbox>
                    <w:txbxContent>
                      <w:p w14:paraId="2978C999" w14:textId="7B3AFF18" w:rsidR="00C00842" w:rsidRDefault="00C00842">
                        <w:pPr>
                          <w:pStyle w:val="Prrafodelista"/>
                          <w:numPr>
                            <w:ilvl w:val="0"/>
                            <w:numId w:val="22"/>
                          </w:numPr>
                          <w:ind w:left="284" w:hanging="284"/>
                          <w:rPr>
                            <w:rFonts w:ascii="Times New Roman" w:hAnsi="Times New Roman"/>
                            <w:b/>
                            <w:bCs/>
                            <w:sz w:val="18"/>
                            <w:szCs w:val="18"/>
                          </w:rPr>
                        </w:pPr>
                        <w:r>
                          <w:rPr>
                            <w:rFonts w:ascii="Times New Roman" w:hAnsi="Times New Roman"/>
                            <w:b/>
                            <w:bCs/>
                            <w:sz w:val="18"/>
                            <w:szCs w:val="18"/>
                          </w:rPr>
                          <w:t>Herramientas educativas</w:t>
                        </w:r>
                      </w:p>
                      <w:p w14:paraId="531DE637" w14:textId="77777777" w:rsidR="00D553B1" w:rsidRDefault="00D553B1" w:rsidP="00D553B1">
                        <w:pPr>
                          <w:pStyle w:val="Prrafodelista"/>
                          <w:ind w:left="284" w:firstLine="0"/>
                          <w:rPr>
                            <w:rFonts w:ascii="Times New Roman" w:hAnsi="Times New Roman"/>
                            <w:b/>
                            <w:bCs/>
                            <w:sz w:val="18"/>
                            <w:szCs w:val="18"/>
                          </w:rPr>
                        </w:pPr>
                      </w:p>
                      <w:p w14:paraId="19DACAA0" w14:textId="69CFEC83" w:rsidR="00C00842" w:rsidRDefault="00D553B1">
                        <w:pPr>
                          <w:pStyle w:val="Prrafodelista"/>
                          <w:numPr>
                            <w:ilvl w:val="0"/>
                            <w:numId w:val="24"/>
                          </w:numPr>
                          <w:ind w:left="284" w:hanging="284"/>
                          <w:rPr>
                            <w:rFonts w:ascii="Times New Roman" w:hAnsi="Times New Roman"/>
                            <w:sz w:val="18"/>
                            <w:szCs w:val="18"/>
                          </w:rPr>
                        </w:pPr>
                        <w:r>
                          <w:rPr>
                            <w:rFonts w:ascii="Times New Roman" w:hAnsi="Times New Roman"/>
                            <w:sz w:val="18"/>
                            <w:szCs w:val="18"/>
                          </w:rPr>
                          <w:t xml:space="preserve">Aplicaciones para simulaciones y prácticas específicas de </w:t>
                        </w:r>
                        <w:r w:rsidR="00D716E3">
                          <w:rPr>
                            <w:rFonts w:ascii="Times New Roman" w:hAnsi="Times New Roman"/>
                            <w:sz w:val="18"/>
                            <w:szCs w:val="18"/>
                          </w:rPr>
                          <w:t>enseñanza y aprendizaje.</w:t>
                        </w:r>
                      </w:p>
                      <w:p w14:paraId="7396B263" w14:textId="0FD3037B" w:rsidR="00D716E3" w:rsidRPr="00C00842" w:rsidRDefault="000206B8">
                        <w:pPr>
                          <w:pStyle w:val="Prrafodelista"/>
                          <w:numPr>
                            <w:ilvl w:val="0"/>
                            <w:numId w:val="24"/>
                          </w:numPr>
                          <w:ind w:left="284" w:hanging="284"/>
                          <w:rPr>
                            <w:rFonts w:ascii="Times New Roman" w:hAnsi="Times New Roman"/>
                            <w:sz w:val="18"/>
                            <w:szCs w:val="18"/>
                          </w:rPr>
                        </w:pPr>
                        <w:r>
                          <w:rPr>
                            <w:rFonts w:ascii="Times New Roman" w:hAnsi="Times New Roman"/>
                            <w:sz w:val="18"/>
                            <w:szCs w:val="18"/>
                          </w:rPr>
                          <w:t>Plataformas de aprendizaje en línea accesibles desde dispositivos móviles.</w:t>
                        </w:r>
                      </w:p>
                    </w:txbxContent>
                  </v:textbox>
                </v:roundrect>
              </v:group>
            </w:pict>
          </mc:Fallback>
        </mc:AlternateContent>
      </w:r>
    </w:p>
    <w:p w14:paraId="5C542A26" w14:textId="00E04743" w:rsidR="00CE04D9" w:rsidRDefault="00CE04D9" w:rsidP="008702E8">
      <w:pPr>
        <w:pStyle w:val="NormalWeb"/>
        <w:spacing w:before="0" w:beforeAutospacing="0" w:after="0" w:afterAutospacing="0" w:line="360" w:lineRule="auto"/>
        <w:ind w:firstLine="567"/>
        <w:jc w:val="both"/>
        <w:rPr>
          <w:rStyle w:val="Textoennegrita"/>
          <w:rFonts w:ascii="Arial" w:hAnsi="Arial" w:cs="Arial"/>
          <w:b w:val="0"/>
          <w:bCs w:val="0"/>
        </w:rPr>
      </w:pPr>
    </w:p>
    <w:p w14:paraId="2CC574A3" w14:textId="3449C719" w:rsidR="00CE04D9" w:rsidRDefault="00CE04D9" w:rsidP="008702E8">
      <w:pPr>
        <w:pStyle w:val="NormalWeb"/>
        <w:spacing w:before="0" w:beforeAutospacing="0" w:after="0" w:afterAutospacing="0" w:line="360" w:lineRule="auto"/>
        <w:ind w:firstLine="567"/>
        <w:jc w:val="both"/>
        <w:rPr>
          <w:rStyle w:val="Textoennegrita"/>
          <w:rFonts w:ascii="Arial" w:hAnsi="Arial" w:cs="Arial"/>
          <w:b w:val="0"/>
          <w:bCs w:val="0"/>
        </w:rPr>
      </w:pPr>
    </w:p>
    <w:p w14:paraId="74D6630C" w14:textId="313B1ED0" w:rsidR="00CE04D9" w:rsidRDefault="00CE04D9" w:rsidP="008702E8">
      <w:pPr>
        <w:pStyle w:val="NormalWeb"/>
        <w:spacing w:before="0" w:beforeAutospacing="0" w:after="0" w:afterAutospacing="0" w:line="360" w:lineRule="auto"/>
        <w:ind w:firstLine="567"/>
        <w:jc w:val="both"/>
        <w:rPr>
          <w:rStyle w:val="Textoennegrita"/>
          <w:rFonts w:ascii="Arial" w:hAnsi="Arial" w:cs="Arial"/>
          <w:b w:val="0"/>
          <w:bCs w:val="0"/>
        </w:rPr>
      </w:pPr>
    </w:p>
    <w:p w14:paraId="7FC57932" w14:textId="150DB646" w:rsidR="00CE04D9" w:rsidRDefault="00CE04D9" w:rsidP="008702E8">
      <w:pPr>
        <w:pStyle w:val="NormalWeb"/>
        <w:spacing w:before="0" w:beforeAutospacing="0" w:after="0" w:afterAutospacing="0" w:line="360" w:lineRule="auto"/>
        <w:ind w:firstLine="567"/>
        <w:jc w:val="both"/>
        <w:rPr>
          <w:rStyle w:val="Textoennegrita"/>
          <w:rFonts w:ascii="Arial" w:hAnsi="Arial" w:cs="Arial"/>
          <w:b w:val="0"/>
          <w:bCs w:val="0"/>
        </w:rPr>
      </w:pPr>
    </w:p>
    <w:p w14:paraId="5DB06558" w14:textId="40827944" w:rsidR="00CE04D9" w:rsidRDefault="00CE04D9" w:rsidP="008702E8">
      <w:pPr>
        <w:pStyle w:val="NormalWeb"/>
        <w:spacing w:before="0" w:beforeAutospacing="0" w:after="0" w:afterAutospacing="0" w:line="360" w:lineRule="auto"/>
        <w:ind w:firstLine="567"/>
        <w:jc w:val="both"/>
        <w:rPr>
          <w:rStyle w:val="Textoennegrita"/>
          <w:rFonts w:ascii="Arial" w:hAnsi="Arial" w:cs="Arial"/>
          <w:b w:val="0"/>
          <w:bCs w:val="0"/>
        </w:rPr>
      </w:pPr>
    </w:p>
    <w:p w14:paraId="53200E10" w14:textId="1BE62293" w:rsidR="002B5E5A" w:rsidRDefault="002B5E5A" w:rsidP="008702E8">
      <w:pPr>
        <w:pStyle w:val="NormalWeb"/>
        <w:spacing w:before="0" w:beforeAutospacing="0" w:after="0" w:afterAutospacing="0" w:line="360" w:lineRule="auto"/>
        <w:ind w:firstLine="567"/>
        <w:jc w:val="both"/>
        <w:rPr>
          <w:rStyle w:val="Textoennegrita"/>
          <w:rFonts w:ascii="Arial" w:hAnsi="Arial" w:cs="Arial"/>
          <w:b w:val="0"/>
          <w:bCs w:val="0"/>
        </w:rPr>
      </w:pPr>
    </w:p>
    <w:p w14:paraId="1650B966" w14:textId="061D2C9D" w:rsidR="002B5E5A" w:rsidRDefault="002B5E5A" w:rsidP="008702E8">
      <w:pPr>
        <w:pStyle w:val="NormalWeb"/>
        <w:spacing w:before="0" w:beforeAutospacing="0" w:after="0" w:afterAutospacing="0" w:line="360" w:lineRule="auto"/>
        <w:ind w:firstLine="567"/>
        <w:jc w:val="both"/>
        <w:rPr>
          <w:rStyle w:val="Textoennegrita"/>
          <w:rFonts w:ascii="Arial" w:hAnsi="Arial" w:cs="Arial"/>
          <w:b w:val="0"/>
          <w:bCs w:val="0"/>
        </w:rPr>
      </w:pPr>
    </w:p>
    <w:p w14:paraId="4347C1F2" w14:textId="77777777" w:rsidR="002B5E5A" w:rsidRDefault="002B5E5A" w:rsidP="008702E8">
      <w:pPr>
        <w:pStyle w:val="NormalWeb"/>
        <w:spacing w:before="0" w:beforeAutospacing="0" w:after="0" w:afterAutospacing="0" w:line="360" w:lineRule="auto"/>
        <w:ind w:firstLine="567"/>
        <w:jc w:val="both"/>
        <w:rPr>
          <w:rStyle w:val="Textoennegrita"/>
          <w:rFonts w:ascii="Arial" w:hAnsi="Arial" w:cs="Arial"/>
          <w:b w:val="0"/>
          <w:bCs w:val="0"/>
        </w:rPr>
      </w:pPr>
    </w:p>
    <w:p w14:paraId="11E67281" w14:textId="089C4AFC" w:rsidR="002B5E5A" w:rsidRDefault="002B5E5A" w:rsidP="008702E8">
      <w:pPr>
        <w:pStyle w:val="NormalWeb"/>
        <w:spacing w:before="0" w:beforeAutospacing="0" w:after="0" w:afterAutospacing="0" w:line="360" w:lineRule="auto"/>
        <w:ind w:firstLine="567"/>
        <w:jc w:val="both"/>
        <w:rPr>
          <w:rStyle w:val="Textoennegrita"/>
          <w:rFonts w:ascii="Arial" w:hAnsi="Arial" w:cs="Arial"/>
          <w:b w:val="0"/>
          <w:bCs w:val="0"/>
        </w:rPr>
      </w:pPr>
    </w:p>
    <w:p w14:paraId="766D951C" w14:textId="4D061CC5" w:rsidR="002B5E5A" w:rsidRDefault="002B5E5A" w:rsidP="008702E8">
      <w:pPr>
        <w:pStyle w:val="NormalWeb"/>
        <w:spacing w:before="0" w:beforeAutospacing="0" w:after="0" w:afterAutospacing="0" w:line="360" w:lineRule="auto"/>
        <w:ind w:firstLine="567"/>
        <w:jc w:val="both"/>
        <w:rPr>
          <w:rStyle w:val="Textoennegrita"/>
          <w:rFonts w:ascii="Arial" w:hAnsi="Arial" w:cs="Arial"/>
          <w:b w:val="0"/>
          <w:bCs w:val="0"/>
        </w:rPr>
      </w:pPr>
    </w:p>
    <w:p w14:paraId="094A98CC" w14:textId="5895D299" w:rsidR="002B5E5A" w:rsidRDefault="002B5E5A" w:rsidP="008702E8">
      <w:pPr>
        <w:pStyle w:val="NormalWeb"/>
        <w:spacing w:before="0" w:beforeAutospacing="0" w:after="0" w:afterAutospacing="0" w:line="360" w:lineRule="auto"/>
        <w:ind w:firstLine="567"/>
        <w:jc w:val="both"/>
        <w:rPr>
          <w:rStyle w:val="Textoennegrita"/>
          <w:rFonts w:ascii="Arial" w:hAnsi="Arial" w:cs="Arial"/>
          <w:b w:val="0"/>
          <w:bCs w:val="0"/>
        </w:rPr>
      </w:pPr>
    </w:p>
    <w:p w14:paraId="2A014F7B" w14:textId="3B0FE81F" w:rsidR="00943FDD" w:rsidRDefault="00943FDD" w:rsidP="008702E8">
      <w:pPr>
        <w:pStyle w:val="NormalWeb"/>
        <w:spacing w:before="0" w:beforeAutospacing="0" w:after="0" w:afterAutospacing="0" w:line="360" w:lineRule="auto"/>
        <w:ind w:firstLine="567"/>
        <w:jc w:val="both"/>
        <w:rPr>
          <w:rStyle w:val="Textoennegrita"/>
          <w:rFonts w:ascii="Arial" w:hAnsi="Arial" w:cs="Arial"/>
          <w:b w:val="0"/>
          <w:bCs w:val="0"/>
        </w:rPr>
      </w:pPr>
    </w:p>
    <w:p w14:paraId="7C462F56" w14:textId="77777777" w:rsidR="00943FDD" w:rsidRDefault="00943FDD" w:rsidP="008702E8">
      <w:pPr>
        <w:pStyle w:val="NormalWeb"/>
        <w:spacing w:before="0" w:beforeAutospacing="0" w:after="0" w:afterAutospacing="0" w:line="360" w:lineRule="auto"/>
        <w:ind w:firstLine="567"/>
        <w:jc w:val="both"/>
        <w:rPr>
          <w:rStyle w:val="Textoennegrita"/>
          <w:rFonts w:ascii="Arial" w:hAnsi="Arial" w:cs="Arial"/>
          <w:b w:val="0"/>
          <w:bCs w:val="0"/>
        </w:rPr>
      </w:pPr>
    </w:p>
    <w:p w14:paraId="7063FCC5" w14:textId="77777777" w:rsidR="00943FDD" w:rsidRDefault="00943FDD" w:rsidP="00864A35">
      <w:pPr>
        <w:pStyle w:val="NormalWeb"/>
        <w:spacing w:before="0" w:beforeAutospacing="0" w:after="0" w:afterAutospacing="0" w:line="360" w:lineRule="auto"/>
        <w:ind w:firstLine="0"/>
        <w:jc w:val="both"/>
        <w:rPr>
          <w:rStyle w:val="Textoennegrita"/>
          <w:rFonts w:ascii="Arial" w:hAnsi="Arial" w:cs="Arial"/>
          <w:b w:val="0"/>
          <w:bCs w:val="0"/>
        </w:rPr>
      </w:pPr>
    </w:p>
    <w:p w14:paraId="019600CC" w14:textId="62A28384" w:rsidR="00C9071B" w:rsidRPr="00580D99" w:rsidRDefault="00C9071B" w:rsidP="00864A35">
      <w:pPr>
        <w:pStyle w:val="Ttulo3"/>
        <w:spacing w:after="240" w:line="480" w:lineRule="auto"/>
        <w:ind w:firstLine="0"/>
        <w:jc w:val="both"/>
        <w:rPr>
          <w:rStyle w:val="Textoennegrita"/>
          <w:rFonts w:ascii="Times New Roman" w:hAnsi="Times New Roman" w:cs="Times New Roman"/>
          <w:b w:val="0"/>
          <w:bCs w:val="0"/>
          <w:sz w:val="28"/>
          <w:szCs w:val="28"/>
        </w:rPr>
      </w:pPr>
      <w:r w:rsidRPr="00580D99">
        <w:rPr>
          <w:rStyle w:val="Textoennegrita"/>
          <w:rFonts w:ascii="Times New Roman" w:hAnsi="Times New Roman" w:cs="Times New Roman"/>
          <w:color w:val="auto"/>
          <w:sz w:val="28"/>
          <w:szCs w:val="28"/>
        </w:rPr>
        <w:t>Análisis de hallazgos</w:t>
      </w:r>
    </w:p>
    <w:p w14:paraId="21DE5D09" w14:textId="4BBE0A63" w:rsidR="00936F32" w:rsidRDefault="00AA38D9" w:rsidP="00864A35">
      <w:pPr>
        <w:spacing w:line="480" w:lineRule="auto"/>
        <w:ind w:left="11"/>
        <w:jc w:val="both"/>
        <w:rPr>
          <w:rFonts w:ascii="Times New Roman" w:hAnsi="Times New Roman"/>
          <w:sz w:val="24"/>
          <w:szCs w:val="24"/>
        </w:rPr>
      </w:pPr>
      <w:r>
        <w:rPr>
          <w:rFonts w:ascii="Times New Roman" w:hAnsi="Times New Roman"/>
          <w:sz w:val="24"/>
          <w:szCs w:val="24"/>
        </w:rPr>
        <w:t xml:space="preserve">Según el análisis </w:t>
      </w:r>
      <w:r w:rsidR="00C36695">
        <w:rPr>
          <w:rFonts w:ascii="Times New Roman" w:hAnsi="Times New Roman"/>
          <w:sz w:val="24"/>
          <w:szCs w:val="24"/>
        </w:rPr>
        <w:t>mostrado</w:t>
      </w:r>
      <w:r>
        <w:rPr>
          <w:rFonts w:ascii="Times New Roman" w:hAnsi="Times New Roman"/>
          <w:sz w:val="24"/>
          <w:szCs w:val="24"/>
        </w:rPr>
        <w:t xml:space="preserve"> en </w:t>
      </w:r>
      <w:r w:rsidR="00D11CBF">
        <w:rPr>
          <w:rFonts w:ascii="Times New Roman" w:hAnsi="Times New Roman"/>
          <w:sz w:val="24"/>
          <w:szCs w:val="24"/>
        </w:rPr>
        <w:t>el esquema anterior</w:t>
      </w:r>
      <w:r w:rsidR="00C36695">
        <w:rPr>
          <w:rFonts w:ascii="Times New Roman" w:hAnsi="Times New Roman"/>
          <w:sz w:val="24"/>
          <w:szCs w:val="24"/>
        </w:rPr>
        <w:t>, respecto del</w:t>
      </w:r>
      <w:r w:rsidR="00D11CBF">
        <w:rPr>
          <w:rFonts w:ascii="Times New Roman" w:hAnsi="Times New Roman"/>
          <w:sz w:val="24"/>
          <w:szCs w:val="24"/>
        </w:rPr>
        <w:t xml:space="preserve"> uso y aplicación de los dispositivos móviles en las carreras de</w:t>
      </w:r>
      <w:r w:rsidR="00A06F7D">
        <w:rPr>
          <w:rFonts w:ascii="Times New Roman" w:hAnsi="Times New Roman"/>
          <w:sz w:val="24"/>
          <w:szCs w:val="24"/>
        </w:rPr>
        <w:t xml:space="preserve"> estudio se encontró lo siguiente:</w:t>
      </w:r>
    </w:p>
    <w:p w14:paraId="128E8A22" w14:textId="303A78E9" w:rsidR="00A06F7D" w:rsidRDefault="00916EB2" w:rsidP="00864A35">
      <w:pPr>
        <w:pStyle w:val="Prrafodelista"/>
        <w:numPr>
          <w:ilvl w:val="0"/>
          <w:numId w:val="25"/>
        </w:numPr>
        <w:spacing w:line="480" w:lineRule="auto"/>
        <w:jc w:val="both"/>
        <w:rPr>
          <w:rFonts w:ascii="Times New Roman" w:hAnsi="Times New Roman"/>
          <w:sz w:val="24"/>
          <w:szCs w:val="24"/>
        </w:rPr>
      </w:pPr>
      <w:r>
        <w:rPr>
          <w:rFonts w:ascii="Times New Roman" w:hAnsi="Times New Roman"/>
          <w:sz w:val="24"/>
          <w:szCs w:val="24"/>
        </w:rPr>
        <w:t>La</w:t>
      </w:r>
      <w:r w:rsidR="002D4DF9">
        <w:rPr>
          <w:rFonts w:ascii="Times New Roman" w:hAnsi="Times New Roman"/>
          <w:sz w:val="24"/>
          <w:szCs w:val="24"/>
        </w:rPr>
        <w:t xml:space="preserve"> eficiencia y accesibilidad</w:t>
      </w:r>
      <w:r>
        <w:rPr>
          <w:rFonts w:ascii="Times New Roman" w:hAnsi="Times New Roman"/>
          <w:sz w:val="24"/>
          <w:szCs w:val="24"/>
        </w:rPr>
        <w:t xml:space="preserve"> en</w:t>
      </w:r>
      <w:r w:rsidR="002D4DF9">
        <w:rPr>
          <w:rFonts w:ascii="Times New Roman" w:hAnsi="Times New Roman"/>
          <w:sz w:val="24"/>
          <w:szCs w:val="24"/>
        </w:rPr>
        <w:t xml:space="preserve"> </w:t>
      </w:r>
      <w:r>
        <w:rPr>
          <w:rFonts w:ascii="Times New Roman" w:hAnsi="Times New Roman"/>
          <w:sz w:val="24"/>
          <w:szCs w:val="24"/>
        </w:rPr>
        <w:t>e</w:t>
      </w:r>
      <w:r w:rsidR="00540E1C">
        <w:rPr>
          <w:rFonts w:ascii="Times New Roman" w:hAnsi="Times New Roman"/>
          <w:sz w:val="24"/>
          <w:szCs w:val="24"/>
        </w:rPr>
        <w:t xml:space="preserve">l uso de los dispositivos móviles se puede evaluar para mejorar </w:t>
      </w:r>
      <w:r w:rsidR="00C80B71">
        <w:rPr>
          <w:rFonts w:ascii="Times New Roman" w:hAnsi="Times New Roman"/>
          <w:sz w:val="24"/>
          <w:szCs w:val="24"/>
        </w:rPr>
        <w:t>estos aspectos</w:t>
      </w:r>
      <w:r w:rsidR="00540E1C">
        <w:rPr>
          <w:rFonts w:ascii="Times New Roman" w:hAnsi="Times New Roman"/>
          <w:sz w:val="24"/>
          <w:szCs w:val="24"/>
        </w:rPr>
        <w:t xml:space="preserve"> </w:t>
      </w:r>
      <w:r w:rsidR="00C80B71">
        <w:rPr>
          <w:rFonts w:ascii="Times New Roman" w:hAnsi="Times New Roman"/>
          <w:sz w:val="24"/>
          <w:szCs w:val="24"/>
        </w:rPr>
        <w:t>en</w:t>
      </w:r>
      <w:r w:rsidR="00540E1C">
        <w:rPr>
          <w:rFonts w:ascii="Times New Roman" w:hAnsi="Times New Roman"/>
          <w:sz w:val="24"/>
          <w:szCs w:val="24"/>
        </w:rPr>
        <w:t xml:space="preserve"> recursos educativos y profesionales.</w:t>
      </w:r>
    </w:p>
    <w:p w14:paraId="48411D0E" w14:textId="6350BBC5" w:rsidR="00540E1C" w:rsidRDefault="00916EB2" w:rsidP="00864A35">
      <w:pPr>
        <w:pStyle w:val="Prrafodelista"/>
        <w:numPr>
          <w:ilvl w:val="0"/>
          <w:numId w:val="25"/>
        </w:numPr>
        <w:spacing w:line="480" w:lineRule="auto"/>
        <w:jc w:val="both"/>
        <w:rPr>
          <w:rFonts w:ascii="Times New Roman" w:hAnsi="Times New Roman"/>
          <w:sz w:val="24"/>
          <w:szCs w:val="24"/>
        </w:rPr>
      </w:pPr>
      <w:r>
        <w:rPr>
          <w:rFonts w:ascii="Times New Roman" w:hAnsi="Times New Roman"/>
          <w:sz w:val="24"/>
          <w:szCs w:val="24"/>
        </w:rPr>
        <w:t>La</w:t>
      </w:r>
      <w:r w:rsidR="009B5826">
        <w:rPr>
          <w:rFonts w:ascii="Times New Roman" w:hAnsi="Times New Roman"/>
          <w:sz w:val="24"/>
          <w:szCs w:val="24"/>
        </w:rPr>
        <w:t xml:space="preserve"> </w:t>
      </w:r>
      <w:r w:rsidR="00C37A95">
        <w:rPr>
          <w:rFonts w:ascii="Times New Roman" w:hAnsi="Times New Roman"/>
          <w:sz w:val="24"/>
          <w:szCs w:val="24"/>
        </w:rPr>
        <w:t>i</w:t>
      </w:r>
      <w:r w:rsidR="009B5826">
        <w:rPr>
          <w:rFonts w:ascii="Times New Roman" w:hAnsi="Times New Roman"/>
          <w:sz w:val="24"/>
          <w:szCs w:val="24"/>
        </w:rPr>
        <w:t xml:space="preserve">nnovación en la </w:t>
      </w:r>
      <w:r w:rsidR="00C37A95">
        <w:rPr>
          <w:rFonts w:ascii="Times New Roman" w:hAnsi="Times New Roman"/>
          <w:sz w:val="24"/>
          <w:szCs w:val="24"/>
        </w:rPr>
        <w:t>e</w:t>
      </w:r>
      <w:r w:rsidR="009B5826">
        <w:rPr>
          <w:rFonts w:ascii="Times New Roman" w:hAnsi="Times New Roman"/>
          <w:sz w:val="24"/>
          <w:szCs w:val="24"/>
        </w:rPr>
        <w:t>nseñanz</w:t>
      </w:r>
      <w:r>
        <w:rPr>
          <w:rFonts w:ascii="Times New Roman" w:hAnsi="Times New Roman"/>
          <w:sz w:val="24"/>
          <w:szCs w:val="24"/>
        </w:rPr>
        <w:t xml:space="preserve">a </w:t>
      </w:r>
      <w:r w:rsidR="009B5826">
        <w:rPr>
          <w:rFonts w:ascii="Times New Roman" w:hAnsi="Times New Roman"/>
          <w:sz w:val="24"/>
          <w:szCs w:val="24"/>
        </w:rPr>
        <w:t xml:space="preserve">identifica cómo los </w:t>
      </w:r>
      <w:r w:rsidR="00C80B71">
        <w:rPr>
          <w:rFonts w:ascii="Times New Roman" w:hAnsi="Times New Roman"/>
          <w:sz w:val="24"/>
          <w:szCs w:val="24"/>
        </w:rPr>
        <w:t>d</w:t>
      </w:r>
      <w:r w:rsidR="005A2F2A">
        <w:rPr>
          <w:rFonts w:ascii="Times New Roman" w:hAnsi="Times New Roman"/>
          <w:sz w:val="24"/>
          <w:szCs w:val="24"/>
        </w:rPr>
        <w:t>ocente</w:t>
      </w:r>
      <w:r w:rsidR="00C80B71">
        <w:rPr>
          <w:rFonts w:ascii="Times New Roman" w:hAnsi="Times New Roman"/>
          <w:sz w:val="24"/>
          <w:szCs w:val="24"/>
        </w:rPr>
        <w:t>s</w:t>
      </w:r>
      <w:r w:rsidR="009B5826">
        <w:rPr>
          <w:rFonts w:ascii="Times New Roman" w:hAnsi="Times New Roman"/>
          <w:sz w:val="24"/>
          <w:szCs w:val="24"/>
        </w:rPr>
        <w:t xml:space="preserve"> utilizan los dispositivos </w:t>
      </w:r>
      <w:r w:rsidR="00F64C6C">
        <w:rPr>
          <w:rFonts w:ascii="Times New Roman" w:hAnsi="Times New Roman"/>
          <w:sz w:val="24"/>
          <w:szCs w:val="24"/>
        </w:rPr>
        <w:t>móviles para innovar en sus métodos de enseñanza y mejorar la participación estudiantil.</w:t>
      </w:r>
    </w:p>
    <w:p w14:paraId="6B1F22BF" w14:textId="2F12E2A7" w:rsidR="00F64C6C" w:rsidRDefault="00916EB2" w:rsidP="00864A35">
      <w:pPr>
        <w:pStyle w:val="Prrafodelista"/>
        <w:numPr>
          <w:ilvl w:val="0"/>
          <w:numId w:val="25"/>
        </w:numPr>
        <w:spacing w:line="480" w:lineRule="auto"/>
        <w:jc w:val="both"/>
        <w:rPr>
          <w:rFonts w:ascii="Times New Roman" w:hAnsi="Times New Roman"/>
          <w:sz w:val="24"/>
          <w:szCs w:val="24"/>
        </w:rPr>
      </w:pPr>
      <w:r>
        <w:rPr>
          <w:rFonts w:ascii="Times New Roman" w:hAnsi="Times New Roman"/>
          <w:sz w:val="24"/>
          <w:szCs w:val="24"/>
        </w:rPr>
        <w:t>Los</w:t>
      </w:r>
      <w:r w:rsidR="00F64C6C">
        <w:rPr>
          <w:rFonts w:ascii="Times New Roman" w:hAnsi="Times New Roman"/>
          <w:sz w:val="24"/>
          <w:szCs w:val="24"/>
        </w:rPr>
        <w:t xml:space="preserve"> </w:t>
      </w:r>
      <w:r w:rsidR="00C37A95">
        <w:rPr>
          <w:rFonts w:ascii="Times New Roman" w:hAnsi="Times New Roman"/>
          <w:sz w:val="24"/>
          <w:szCs w:val="24"/>
        </w:rPr>
        <w:t>d</w:t>
      </w:r>
      <w:r w:rsidR="00F64C6C">
        <w:rPr>
          <w:rFonts w:ascii="Times New Roman" w:hAnsi="Times New Roman"/>
          <w:sz w:val="24"/>
          <w:szCs w:val="24"/>
        </w:rPr>
        <w:t xml:space="preserve">esafíos </w:t>
      </w:r>
      <w:r w:rsidR="00C37A95">
        <w:rPr>
          <w:rFonts w:ascii="Times New Roman" w:hAnsi="Times New Roman"/>
          <w:sz w:val="24"/>
          <w:szCs w:val="24"/>
        </w:rPr>
        <w:t>t</w:t>
      </w:r>
      <w:r w:rsidR="007272A1">
        <w:rPr>
          <w:rFonts w:ascii="Times New Roman" w:hAnsi="Times New Roman"/>
          <w:sz w:val="24"/>
          <w:szCs w:val="24"/>
        </w:rPr>
        <w:t>ecnológicos</w:t>
      </w:r>
      <w:r>
        <w:rPr>
          <w:rFonts w:ascii="Times New Roman" w:hAnsi="Times New Roman"/>
          <w:sz w:val="24"/>
          <w:szCs w:val="24"/>
        </w:rPr>
        <w:t xml:space="preserve"> </w:t>
      </w:r>
      <w:r w:rsidR="00CD6F36">
        <w:rPr>
          <w:rFonts w:ascii="Times New Roman" w:hAnsi="Times New Roman"/>
          <w:sz w:val="24"/>
          <w:szCs w:val="24"/>
        </w:rPr>
        <w:t xml:space="preserve">encontrados, como la compatibilidad de aplicaciones y la adaptación </w:t>
      </w:r>
      <w:r w:rsidR="008F0DEE">
        <w:rPr>
          <w:rFonts w:ascii="Times New Roman" w:hAnsi="Times New Roman"/>
          <w:sz w:val="24"/>
          <w:szCs w:val="24"/>
        </w:rPr>
        <w:t>de diferentes entornos de aprendizaje.</w:t>
      </w:r>
    </w:p>
    <w:p w14:paraId="27B8CD6F" w14:textId="1A5F2EC7" w:rsidR="008F0DEE" w:rsidRDefault="00C37A95" w:rsidP="00864A35">
      <w:pPr>
        <w:pStyle w:val="Prrafodelista"/>
        <w:numPr>
          <w:ilvl w:val="0"/>
          <w:numId w:val="25"/>
        </w:numPr>
        <w:spacing w:line="480" w:lineRule="auto"/>
        <w:jc w:val="both"/>
        <w:rPr>
          <w:rFonts w:ascii="Times New Roman" w:hAnsi="Times New Roman"/>
          <w:sz w:val="24"/>
          <w:szCs w:val="24"/>
        </w:rPr>
      </w:pPr>
      <w:r>
        <w:rPr>
          <w:rFonts w:ascii="Times New Roman" w:hAnsi="Times New Roman"/>
          <w:sz w:val="24"/>
          <w:szCs w:val="24"/>
        </w:rPr>
        <w:lastRenderedPageBreak/>
        <w:t>La colaboración remota</w:t>
      </w:r>
      <w:r w:rsidR="00CE0E96">
        <w:rPr>
          <w:rFonts w:ascii="Times New Roman" w:hAnsi="Times New Roman"/>
          <w:sz w:val="24"/>
          <w:szCs w:val="24"/>
        </w:rPr>
        <w:t xml:space="preserve"> a través de los dispositivos móviles</w:t>
      </w:r>
      <w:r w:rsidR="000F3854">
        <w:rPr>
          <w:rFonts w:ascii="Times New Roman" w:hAnsi="Times New Roman"/>
          <w:sz w:val="24"/>
          <w:szCs w:val="24"/>
        </w:rPr>
        <w:t xml:space="preserve"> no</w:t>
      </w:r>
      <w:r w:rsidR="00CE0E96">
        <w:rPr>
          <w:rFonts w:ascii="Times New Roman" w:hAnsi="Times New Roman"/>
          <w:sz w:val="24"/>
          <w:szCs w:val="24"/>
        </w:rPr>
        <w:t xml:space="preserve"> afecta la dinámica estudiantil y profesional</w:t>
      </w:r>
      <w:r w:rsidR="000F3854">
        <w:rPr>
          <w:rFonts w:ascii="Times New Roman" w:hAnsi="Times New Roman"/>
          <w:sz w:val="24"/>
          <w:szCs w:val="24"/>
        </w:rPr>
        <w:t>.</w:t>
      </w:r>
    </w:p>
    <w:p w14:paraId="17CEE66D" w14:textId="61BB6786" w:rsidR="000F3854" w:rsidRDefault="000F3854" w:rsidP="00864A35">
      <w:pPr>
        <w:pStyle w:val="Prrafodelista"/>
        <w:numPr>
          <w:ilvl w:val="0"/>
          <w:numId w:val="25"/>
        </w:numPr>
        <w:spacing w:line="480" w:lineRule="auto"/>
        <w:jc w:val="both"/>
        <w:rPr>
          <w:rFonts w:ascii="Times New Roman" w:hAnsi="Times New Roman"/>
          <w:sz w:val="24"/>
          <w:szCs w:val="24"/>
        </w:rPr>
      </w:pPr>
      <w:r>
        <w:rPr>
          <w:rFonts w:ascii="Times New Roman" w:hAnsi="Times New Roman"/>
          <w:sz w:val="24"/>
          <w:szCs w:val="24"/>
        </w:rPr>
        <w:t xml:space="preserve">Considerar la sostenibilidad </w:t>
      </w:r>
      <w:r w:rsidR="009F2E33">
        <w:rPr>
          <w:rFonts w:ascii="Times New Roman" w:hAnsi="Times New Roman"/>
          <w:sz w:val="24"/>
          <w:szCs w:val="24"/>
        </w:rPr>
        <w:t>a largo plazo del uso de los dispositivos móviles y c</w:t>
      </w:r>
      <w:r w:rsidR="00C80B71">
        <w:rPr>
          <w:rFonts w:ascii="Times New Roman" w:hAnsi="Times New Roman"/>
          <w:sz w:val="24"/>
          <w:szCs w:val="24"/>
        </w:rPr>
        <w:t>ó</w:t>
      </w:r>
      <w:r w:rsidR="009F2E33">
        <w:rPr>
          <w:rFonts w:ascii="Times New Roman" w:hAnsi="Times New Roman"/>
          <w:sz w:val="24"/>
          <w:szCs w:val="24"/>
        </w:rPr>
        <w:t>mo la tecnología podría evolucionar en el futuro.</w:t>
      </w:r>
    </w:p>
    <w:p w14:paraId="5069EF6D" w14:textId="4AB6A82F" w:rsidR="00872465" w:rsidRDefault="00294194" w:rsidP="00864A35">
      <w:pPr>
        <w:spacing w:line="480" w:lineRule="auto"/>
        <w:ind w:left="11"/>
        <w:jc w:val="both"/>
        <w:rPr>
          <w:rFonts w:ascii="Times New Roman" w:hAnsi="Times New Roman"/>
          <w:sz w:val="24"/>
          <w:szCs w:val="24"/>
        </w:rPr>
      </w:pPr>
      <w:r>
        <w:rPr>
          <w:rFonts w:ascii="Times New Roman" w:hAnsi="Times New Roman"/>
          <w:sz w:val="24"/>
          <w:szCs w:val="24"/>
        </w:rPr>
        <w:t xml:space="preserve">Por lo </w:t>
      </w:r>
      <w:r w:rsidR="00E73E84">
        <w:rPr>
          <w:rFonts w:ascii="Times New Roman" w:hAnsi="Times New Roman"/>
          <w:sz w:val="24"/>
          <w:szCs w:val="24"/>
        </w:rPr>
        <w:t>tanto,</w:t>
      </w:r>
      <w:r>
        <w:rPr>
          <w:rFonts w:ascii="Times New Roman" w:hAnsi="Times New Roman"/>
          <w:sz w:val="24"/>
          <w:szCs w:val="24"/>
        </w:rPr>
        <w:t xml:space="preserve"> la integración de los dispositivos móviles en las carreras en estudio revela un </w:t>
      </w:r>
      <w:r w:rsidR="00E73E84">
        <w:rPr>
          <w:rFonts w:ascii="Times New Roman" w:hAnsi="Times New Roman"/>
          <w:sz w:val="24"/>
          <w:szCs w:val="24"/>
        </w:rPr>
        <w:t>panorama dinámico y transforma el ámbito educativo y profesional. Tanto</w:t>
      </w:r>
      <w:r w:rsidR="00C613BA">
        <w:rPr>
          <w:rFonts w:ascii="Times New Roman" w:hAnsi="Times New Roman"/>
          <w:sz w:val="24"/>
          <w:szCs w:val="24"/>
        </w:rPr>
        <w:t xml:space="preserve"> </w:t>
      </w:r>
      <w:r w:rsidR="00E73E84">
        <w:rPr>
          <w:rFonts w:ascii="Times New Roman" w:hAnsi="Times New Roman"/>
          <w:sz w:val="24"/>
          <w:szCs w:val="24"/>
        </w:rPr>
        <w:t>el estudiantado</w:t>
      </w:r>
      <w:r w:rsidR="004B7E54">
        <w:rPr>
          <w:rFonts w:ascii="Times New Roman" w:hAnsi="Times New Roman"/>
          <w:sz w:val="24"/>
          <w:szCs w:val="24"/>
        </w:rPr>
        <w:t xml:space="preserve">, </w:t>
      </w:r>
      <w:r w:rsidR="00C80B71">
        <w:rPr>
          <w:rFonts w:ascii="Times New Roman" w:hAnsi="Times New Roman"/>
          <w:sz w:val="24"/>
          <w:szCs w:val="24"/>
        </w:rPr>
        <w:t>d</w:t>
      </w:r>
      <w:r w:rsidR="009926CF">
        <w:rPr>
          <w:rFonts w:ascii="Times New Roman" w:hAnsi="Times New Roman"/>
          <w:sz w:val="24"/>
          <w:szCs w:val="24"/>
        </w:rPr>
        <w:t>ocente</w:t>
      </w:r>
      <w:r w:rsidR="004B7E54">
        <w:rPr>
          <w:rFonts w:ascii="Times New Roman" w:hAnsi="Times New Roman"/>
          <w:sz w:val="24"/>
          <w:szCs w:val="24"/>
        </w:rPr>
        <w:t xml:space="preserve"> y expertos</w:t>
      </w:r>
      <w:r w:rsidR="00C613BA">
        <w:rPr>
          <w:rFonts w:ascii="Times New Roman" w:hAnsi="Times New Roman"/>
          <w:sz w:val="24"/>
          <w:szCs w:val="24"/>
        </w:rPr>
        <w:t xml:space="preserve">, utilizan los dispositivos móviles </w:t>
      </w:r>
      <w:r w:rsidR="00FC58E9">
        <w:rPr>
          <w:rFonts w:ascii="Times New Roman" w:hAnsi="Times New Roman"/>
          <w:sz w:val="24"/>
          <w:szCs w:val="24"/>
        </w:rPr>
        <w:t>de manera diferente y efic</w:t>
      </w:r>
      <w:r w:rsidR="00DB1C9E">
        <w:rPr>
          <w:rFonts w:ascii="Times New Roman" w:hAnsi="Times New Roman"/>
          <w:sz w:val="24"/>
          <w:szCs w:val="24"/>
        </w:rPr>
        <w:t>iente en las actividades cotidianas</w:t>
      </w:r>
      <w:r w:rsidR="00B155FB">
        <w:rPr>
          <w:rFonts w:ascii="Times New Roman" w:hAnsi="Times New Roman"/>
          <w:sz w:val="24"/>
          <w:szCs w:val="24"/>
        </w:rPr>
        <w:t>. A través de la investigación, colaboración y herramientas educativas, los dispositivos móviles demuestran ser un elemento clave en la evolución de los procesos de aprendizaje y trabajo.</w:t>
      </w:r>
    </w:p>
    <w:p w14:paraId="57E89F5F" w14:textId="63AA84C4" w:rsidR="00121B4A" w:rsidRDefault="00AE1E9B" w:rsidP="00864A35">
      <w:pPr>
        <w:spacing w:line="480" w:lineRule="auto"/>
        <w:ind w:left="11"/>
        <w:jc w:val="both"/>
        <w:rPr>
          <w:rFonts w:ascii="Times New Roman" w:hAnsi="Times New Roman"/>
          <w:sz w:val="24"/>
          <w:szCs w:val="24"/>
        </w:rPr>
      </w:pPr>
      <w:r>
        <w:rPr>
          <w:rFonts w:ascii="Times New Roman" w:hAnsi="Times New Roman"/>
          <w:sz w:val="24"/>
          <w:szCs w:val="24"/>
        </w:rPr>
        <w:t xml:space="preserve">El análisis demuestra que los dispositivos móviles no solo facilitan el acceso </w:t>
      </w:r>
      <w:r w:rsidR="00DC1B18">
        <w:rPr>
          <w:rFonts w:ascii="Times New Roman" w:hAnsi="Times New Roman"/>
          <w:sz w:val="24"/>
          <w:szCs w:val="24"/>
        </w:rPr>
        <w:t xml:space="preserve">a la información y los recursos, sino </w:t>
      </w:r>
      <w:r w:rsidR="00C80B71">
        <w:rPr>
          <w:rFonts w:ascii="Times New Roman" w:hAnsi="Times New Roman"/>
          <w:sz w:val="24"/>
          <w:szCs w:val="24"/>
        </w:rPr>
        <w:t xml:space="preserve">que </w:t>
      </w:r>
      <w:r w:rsidR="00DC1B18">
        <w:rPr>
          <w:rFonts w:ascii="Times New Roman" w:hAnsi="Times New Roman"/>
          <w:sz w:val="24"/>
          <w:szCs w:val="24"/>
        </w:rPr>
        <w:t xml:space="preserve">también fomentan la colaboración y comunicación, en los entornos virtuales. La flexibilidad que ofrecen </w:t>
      </w:r>
      <w:r w:rsidR="00C36695">
        <w:rPr>
          <w:rFonts w:ascii="Times New Roman" w:hAnsi="Times New Roman"/>
          <w:sz w:val="24"/>
          <w:szCs w:val="24"/>
        </w:rPr>
        <w:t>estos</w:t>
      </w:r>
      <w:r w:rsidR="00DE6DE9">
        <w:rPr>
          <w:rFonts w:ascii="Times New Roman" w:hAnsi="Times New Roman"/>
          <w:sz w:val="24"/>
          <w:szCs w:val="24"/>
        </w:rPr>
        <w:t xml:space="preserve"> permite</w:t>
      </w:r>
      <w:r w:rsidR="00595D38">
        <w:rPr>
          <w:rFonts w:ascii="Times New Roman" w:hAnsi="Times New Roman"/>
          <w:sz w:val="24"/>
          <w:szCs w:val="24"/>
        </w:rPr>
        <w:t>n</w:t>
      </w:r>
      <w:r w:rsidR="00DE6DE9">
        <w:rPr>
          <w:rFonts w:ascii="Times New Roman" w:hAnsi="Times New Roman"/>
          <w:sz w:val="24"/>
          <w:szCs w:val="24"/>
        </w:rPr>
        <w:t xml:space="preserve"> su uso en la presencialidad </w:t>
      </w:r>
      <w:r w:rsidR="00CC697B">
        <w:rPr>
          <w:rFonts w:ascii="Times New Roman" w:hAnsi="Times New Roman"/>
          <w:sz w:val="24"/>
          <w:szCs w:val="24"/>
        </w:rPr>
        <w:t>del aprendizaje y enseñanza</w:t>
      </w:r>
      <w:r w:rsidR="00121B4A">
        <w:rPr>
          <w:rFonts w:ascii="Times New Roman" w:hAnsi="Times New Roman"/>
          <w:sz w:val="24"/>
          <w:szCs w:val="24"/>
        </w:rPr>
        <w:t>, donde se destaca por su versatilidad.</w:t>
      </w:r>
    </w:p>
    <w:p w14:paraId="1CA5D15F" w14:textId="26076EFA" w:rsidR="00B155FB" w:rsidRDefault="001939A8" w:rsidP="00864A35">
      <w:pPr>
        <w:spacing w:line="480" w:lineRule="auto"/>
        <w:ind w:left="11"/>
        <w:jc w:val="both"/>
        <w:rPr>
          <w:rFonts w:ascii="Times New Roman" w:hAnsi="Times New Roman"/>
          <w:sz w:val="24"/>
          <w:szCs w:val="24"/>
        </w:rPr>
      </w:pPr>
      <w:r>
        <w:rPr>
          <w:rFonts w:ascii="Times New Roman" w:hAnsi="Times New Roman"/>
          <w:sz w:val="24"/>
          <w:szCs w:val="24"/>
        </w:rPr>
        <w:t>Sin embargo, no se pasa por alto la presencia de desafíos, como la accesibilidad a los dispositivos</w:t>
      </w:r>
      <w:r w:rsidR="009B5D0F">
        <w:rPr>
          <w:rFonts w:ascii="Times New Roman" w:hAnsi="Times New Roman"/>
          <w:sz w:val="24"/>
          <w:szCs w:val="24"/>
        </w:rPr>
        <w:t xml:space="preserve"> y los problemas de conectividad. Estos desafíos </w:t>
      </w:r>
      <w:r w:rsidR="00F407FC">
        <w:rPr>
          <w:rFonts w:ascii="Times New Roman" w:hAnsi="Times New Roman"/>
          <w:sz w:val="24"/>
          <w:szCs w:val="24"/>
        </w:rPr>
        <w:t>son importantes</w:t>
      </w:r>
      <w:r w:rsidR="00C36695">
        <w:rPr>
          <w:rFonts w:ascii="Times New Roman" w:hAnsi="Times New Roman"/>
          <w:sz w:val="24"/>
          <w:szCs w:val="24"/>
        </w:rPr>
        <w:t>,</w:t>
      </w:r>
      <w:r w:rsidR="00F407FC">
        <w:rPr>
          <w:rFonts w:ascii="Times New Roman" w:hAnsi="Times New Roman"/>
          <w:sz w:val="24"/>
          <w:szCs w:val="24"/>
        </w:rPr>
        <w:t xml:space="preserve"> ya que </w:t>
      </w:r>
      <w:r w:rsidR="00C36695">
        <w:rPr>
          <w:rFonts w:ascii="Times New Roman" w:hAnsi="Times New Roman"/>
          <w:sz w:val="24"/>
          <w:szCs w:val="24"/>
        </w:rPr>
        <w:t>tratan</w:t>
      </w:r>
      <w:r w:rsidR="00F407FC">
        <w:rPr>
          <w:rFonts w:ascii="Times New Roman" w:hAnsi="Times New Roman"/>
          <w:sz w:val="24"/>
          <w:szCs w:val="24"/>
        </w:rPr>
        <w:t xml:space="preserve"> temas </w:t>
      </w:r>
      <w:r w:rsidR="006A3F80">
        <w:rPr>
          <w:rFonts w:ascii="Times New Roman" w:hAnsi="Times New Roman"/>
          <w:sz w:val="24"/>
          <w:szCs w:val="24"/>
        </w:rPr>
        <w:t xml:space="preserve">relacionados con la equidad y la infraestructura tecnológica para garantizar </w:t>
      </w:r>
      <w:r w:rsidR="000C05A8">
        <w:rPr>
          <w:rFonts w:ascii="Times New Roman" w:hAnsi="Times New Roman"/>
          <w:sz w:val="24"/>
          <w:szCs w:val="24"/>
        </w:rPr>
        <w:t>que todos los involucrados puedan aprovechar plenamente los beneficios de la tecnología móvil.</w:t>
      </w:r>
    </w:p>
    <w:p w14:paraId="7E9CEC6F" w14:textId="0A600DD2" w:rsidR="00474898" w:rsidRPr="00C86994" w:rsidRDefault="0093004A" w:rsidP="00864A35">
      <w:pPr>
        <w:spacing w:line="480" w:lineRule="auto"/>
        <w:ind w:left="11"/>
        <w:jc w:val="both"/>
        <w:rPr>
          <w:rStyle w:val="Textoennegrita"/>
          <w:rFonts w:ascii="Times New Roman" w:hAnsi="Times New Roman"/>
          <w:b w:val="0"/>
          <w:bCs w:val="0"/>
          <w:sz w:val="24"/>
          <w:szCs w:val="24"/>
        </w:rPr>
      </w:pPr>
      <w:r>
        <w:rPr>
          <w:rFonts w:ascii="Times New Roman" w:hAnsi="Times New Roman"/>
          <w:sz w:val="24"/>
          <w:szCs w:val="24"/>
        </w:rPr>
        <w:t xml:space="preserve">La tendencia hacia la innovación en la enseñanza, la colaboración remota y el uso especializado de herramientas móviles sugiere que el papel de los dispositivos móviles en las carreras de estudio seguirá evolucionando. La sostenibilidad y la adaptabilidad son consideraciones claves a medida que se anticipa un futuro donde la tecnología móvil continuará </w:t>
      </w:r>
      <w:r w:rsidR="00C36695">
        <w:rPr>
          <w:rFonts w:ascii="Times New Roman" w:hAnsi="Times New Roman"/>
          <w:sz w:val="24"/>
          <w:szCs w:val="24"/>
        </w:rPr>
        <w:t xml:space="preserve">y su función es y será </w:t>
      </w:r>
      <w:r>
        <w:rPr>
          <w:rFonts w:ascii="Times New Roman" w:hAnsi="Times New Roman"/>
          <w:sz w:val="24"/>
          <w:szCs w:val="24"/>
        </w:rPr>
        <w:t xml:space="preserve">fundamental </w:t>
      </w:r>
      <w:r w:rsidR="00C36695">
        <w:rPr>
          <w:rFonts w:ascii="Times New Roman" w:hAnsi="Times New Roman"/>
          <w:sz w:val="24"/>
          <w:szCs w:val="24"/>
        </w:rPr>
        <w:t xml:space="preserve">para un </w:t>
      </w:r>
      <w:r>
        <w:rPr>
          <w:rFonts w:ascii="Times New Roman" w:hAnsi="Times New Roman"/>
          <w:sz w:val="24"/>
          <w:szCs w:val="24"/>
        </w:rPr>
        <w:t>desarrollo profesional</w:t>
      </w:r>
      <w:r w:rsidR="00C36695">
        <w:rPr>
          <w:rFonts w:ascii="Times New Roman" w:hAnsi="Times New Roman"/>
          <w:sz w:val="24"/>
          <w:szCs w:val="24"/>
        </w:rPr>
        <w:t xml:space="preserve"> de calidad</w:t>
      </w:r>
      <w:r>
        <w:rPr>
          <w:rFonts w:ascii="Times New Roman" w:hAnsi="Times New Roman"/>
          <w:sz w:val="24"/>
          <w:szCs w:val="24"/>
        </w:rPr>
        <w:t xml:space="preserve">. </w:t>
      </w:r>
    </w:p>
    <w:p w14:paraId="3DE0681B" w14:textId="302FD943" w:rsidR="00E741C7" w:rsidRPr="00580D99" w:rsidRDefault="00E741C7" w:rsidP="00B224E2">
      <w:pPr>
        <w:pStyle w:val="Ttulo3"/>
        <w:spacing w:line="480" w:lineRule="auto"/>
        <w:ind w:firstLine="0"/>
        <w:jc w:val="both"/>
        <w:rPr>
          <w:rStyle w:val="Textoennegrita"/>
          <w:rFonts w:ascii="Times New Roman" w:hAnsi="Times New Roman" w:cs="Times New Roman"/>
          <w:color w:val="auto"/>
          <w:sz w:val="28"/>
          <w:szCs w:val="28"/>
        </w:rPr>
      </w:pPr>
      <w:r w:rsidRPr="00580D99">
        <w:rPr>
          <w:rStyle w:val="Textoennegrita"/>
          <w:rFonts w:ascii="Times New Roman" w:hAnsi="Times New Roman" w:cs="Times New Roman"/>
          <w:color w:val="auto"/>
          <w:sz w:val="28"/>
          <w:szCs w:val="28"/>
        </w:rPr>
        <w:lastRenderedPageBreak/>
        <w:t xml:space="preserve">La </w:t>
      </w:r>
      <w:r w:rsidR="00C80B71">
        <w:rPr>
          <w:rStyle w:val="Textoennegrita"/>
          <w:rFonts w:ascii="Times New Roman" w:hAnsi="Times New Roman" w:cs="Times New Roman"/>
          <w:color w:val="auto"/>
          <w:sz w:val="28"/>
          <w:szCs w:val="28"/>
        </w:rPr>
        <w:t>c</w:t>
      </w:r>
      <w:r w:rsidR="00C80B71" w:rsidRPr="00580D99">
        <w:rPr>
          <w:rStyle w:val="Textoennegrita"/>
          <w:rFonts w:ascii="Times New Roman" w:hAnsi="Times New Roman" w:cs="Times New Roman"/>
          <w:color w:val="auto"/>
          <w:sz w:val="28"/>
          <w:szCs w:val="28"/>
        </w:rPr>
        <w:t xml:space="preserve">onectividad de los </w:t>
      </w:r>
      <w:r w:rsidR="00C80B71">
        <w:rPr>
          <w:rStyle w:val="Textoennegrita"/>
          <w:rFonts w:ascii="Times New Roman" w:hAnsi="Times New Roman" w:cs="Times New Roman"/>
          <w:color w:val="auto"/>
          <w:sz w:val="28"/>
          <w:szCs w:val="28"/>
        </w:rPr>
        <w:t>d</w:t>
      </w:r>
      <w:r w:rsidR="00C80B71" w:rsidRPr="00580D99">
        <w:rPr>
          <w:rStyle w:val="Textoennegrita"/>
          <w:rFonts w:ascii="Times New Roman" w:hAnsi="Times New Roman" w:cs="Times New Roman"/>
          <w:color w:val="auto"/>
          <w:sz w:val="28"/>
          <w:szCs w:val="28"/>
        </w:rPr>
        <w:t xml:space="preserve">ispositivos </w:t>
      </w:r>
      <w:r w:rsidR="00C80B71">
        <w:rPr>
          <w:rStyle w:val="Textoennegrita"/>
          <w:rFonts w:ascii="Times New Roman" w:hAnsi="Times New Roman" w:cs="Times New Roman"/>
          <w:color w:val="auto"/>
          <w:sz w:val="28"/>
          <w:szCs w:val="28"/>
        </w:rPr>
        <w:t>m</w:t>
      </w:r>
      <w:r w:rsidR="00C80B71" w:rsidRPr="00580D99">
        <w:rPr>
          <w:rStyle w:val="Textoennegrita"/>
          <w:rFonts w:ascii="Times New Roman" w:hAnsi="Times New Roman" w:cs="Times New Roman"/>
          <w:color w:val="auto"/>
          <w:sz w:val="28"/>
          <w:szCs w:val="28"/>
        </w:rPr>
        <w:t>óviles</w:t>
      </w:r>
    </w:p>
    <w:p w14:paraId="51491E4C" w14:textId="51E69A14" w:rsidR="00A62B08" w:rsidRPr="00C86994" w:rsidRDefault="00E741C7" w:rsidP="00D56A1B">
      <w:pPr>
        <w:pStyle w:val="NormalWeb"/>
        <w:spacing w:before="0" w:beforeAutospacing="0" w:after="0" w:afterAutospacing="0" w:line="480" w:lineRule="auto"/>
        <w:ind w:left="11"/>
        <w:jc w:val="both"/>
        <w:rPr>
          <w:rStyle w:val="Hipervnculo"/>
          <w:color w:val="auto"/>
          <w:u w:val="none"/>
        </w:rPr>
      </w:pPr>
      <w:r w:rsidRPr="00A62B08">
        <w:rPr>
          <w:rStyle w:val="Hipervnculo"/>
          <w:color w:val="auto"/>
          <w:u w:val="none"/>
        </w:rPr>
        <w:t>La digitalización y la conectividad</w:t>
      </w:r>
      <w:r w:rsidR="00C36695">
        <w:rPr>
          <w:rStyle w:val="Hipervnculo"/>
          <w:color w:val="auto"/>
          <w:u w:val="none"/>
        </w:rPr>
        <w:t xml:space="preserve"> transformaron</w:t>
      </w:r>
      <w:r w:rsidRPr="00A62B08">
        <w:rPr>
          <w:rStyle w:val="Hipervnculo"/>
          <w:color w:val="auto"/>
          <w:u w:val="none"/>
        </w:rPr>
        <w:t xml:space="preserve"> la forma en que se accede</w:t>
      </w:r>
      <w:r w:rsidR="00A62B08">
        <w:rPr>
          <w:rStyle w:val="Hipervnculo"/>
          <w:color w:val="auto"/>
          <w:u w:val="none"/>
        </w:rPr>
        <w:t>,</w:t>
      </w:r>
      <w:r w:rsidRPr="00A62B08">
        <w:rPr>
          <w:rStyle w:val="Hipervnculo"/>
          <w:color w:val="auto"/>
          <w:u w:val="none"/>
        </w:rPr>
        <w:t xml:space="preserve"> a la información</w:t>
      </w:r>
      <w:r w:rsidR="00A62B08">
        <w:rPr>
          <w:rStyle w:val="Hipervnculo"/>
          <w:color w:val="auto"/>
          <w:u w:val="none"/>
        </w:rPr>
        <w:t xml:space="preserve">, </w:t>
      </w:r>
      <w:r w:rsidRPr="00A62B08">
        <w:rPr>
          <w:rStyle w:val="Hipervnculo"/>
          <w:color w:val="auto"/>
          <w:u w:val="none"/>
        </w:rPr>
        <w:t xml:space="preserve">se comunica y aprende. La conectividad de los dispositivos móviles es un aspecto fundamental en la educación moderna, ya que </w:t>
      </w:r>
      <w:r w:rsidR="00C36695">
        <w:rPr>
          <w:rStyle w:val="Hipervnculo"/>
          <w:color w:val="auto"/>
          <w:u w:val="none"/>
        </w:rPr>
        <w:t>estos</w:t>
      </w:r>
      <w:r w:rsidRPr="00A62B08">
        <w:rPr>
          <w:rStyle w:val="Hipervnculo"/>
          <w:color w:val="auto"/>
          <w:u w:val="none"/>
        </w:rPr>
        <w:t xml:space="preserve"> se han convertido en una parte esencial de la comunicación y en el acceso a la información</w:t>
      </w:r>
      <w:r w:rsidRPr="00C86994">
        <w:rPr>
          <w:rStyle w:val="Hipervnculo"/>
          <w:color w:val="auto"/>
          <w:u w:val="none"/>
        </w:rPr>
        <w:t>.</w:t>
      </w:r>
    </w:p>
    <w:p w14:paraId="791918D9" w14:textId="685FFC5B" w:rsidR="0014199B" w:rsidRDefault="00E741C7" w:rsidP="00864A35">
      <w:pPr>
        <w:pStyle w:val="NormalWeb"/>
        <w:spacing w:before="0" w:beforeAutospacing="0" w:after="0" w:afterAutospacing="0" w:line="480" w:lineRule="auto"/>
        <w:ind w:left="11"/>
        <w:jc w:val="both"/>
        <w:rPr>
          <w:rStyle w:val="Hipervnculo"/>
          <w:color w:val="auto"/>
          <w:u w:val="none"/>
        </w:rPr>
      </w:pPr>
      <w:r w:rsidRPr="00C86994">
        <w:rPr>
          <w:rStyle w:val="Hipervnculo"/>
          <w:color w:val="auto"/>
          <w:u w:val="none"/>
        </w:rPr>
        <w:t xml:space="preserve">Los dispositivos móviles son y seguirán siendo parte indispensable de la formación como herramientas para los estudiantes y </w:t>
      </w:r>
      <w:r w:rsidR="00C80B71">
        <w:rPr>
          <w:rStyle w:val="Hipervnculo"/>
          <w:color w:val="auto"/>
          <w:u w:val="none"/>
        </w:rPr>
        <w:t>d</w:t>
      </w:r>
      <w:r w:rsidR="005A2F2A">
        <w:rPr>
          <w:rStyle w:val="Hipervnculo"/>
          <w:color w:val="auto"/>
          <w:u w:val="none"/>
        </w:rPr>
        <w:t>ocente</w:t>
      </w:r>
      <w:r w:rsidRPr="00C86994">
        <w:rPr>
          <w:rStyle w:val="Hipervnculo"/>
          <w:color w:val="auto"/>
          <w:u w:val="none"/>
        </w:rPr>
        <w:t>, así mismo esta tecnología puede ser una plataforma de aprendizaje en línea</w:t>
      </w:r>
      <w:r w:rsidR="00C36695">
        <w:rPr>
          <w:rStyle w:val="Hipervnculo"/>
          <w:color w:val="auto"/>
          <w:u w:val="none"/>
        </w:rPr>
        <w:t>,</w:t>
      </w:r>
      <w:r w:rsidRPr="00C86994">
        <w:rPr>
          <w:rStyle w:val="Hipervnculo"/>
          <w:color w:val="auto"/>
          <w:u w:val="none"/>
        </w:rPr>
        <w:t xml:space="preserve"> ya que son aparatos accesibles y permiten la labor de los educadores </w:t>
      </w:r>
      <w:r w:rsidR="00C36695">
        <w:rPr>
          <w:rStyle w:val="Hipervnculo"/>
          <w:color w:val="auto"/>
          <w:u w:val="none"/>
        </w:rPr>
        <w:t>pues</w:t>
      </w:r>
      <w:r w:rsidRPr="00C86994">
        <w:rPr>
          <w:rStyle w:val="Hipervnculo"/>
          <w:color w:val="auto"/>
          <w:u w:val="none"/>
        </w:rPr>
        <w:t xml:space="preserve"> se pueden realizar trabajos y enviarlos por este medio. </w:t>
      </w:r>
    </w:p>
    <w:p w14:paraId="1D05721D" w14:textId="3E7EA6AB" w:rsidR="0014199B" w:rsidRPr="007C197C" w:rsidRDefault="0014199B" w:rsidP="0014199B">
      <w:pPr>
        <w:pStyle w:val="NormalWeb"/>
        <w:spacing w:before="0" w:beforeAutospacing="0" w:after="0" w:afterAutospacing="0" w:line="480" w:lineRule="auto"/>
        <w:ind w:firstLine="567"/>
        <w:jc w:val="both"/>
        <w:rPr>
          <w:rStyle w:val="Hipervnculo"/>
          <w:color w:val="auto"/>
          <w:u w:val="none"/>
        </w:rPr>
      </w:pPr>
      <w:r w:rsidRPr="007C197C">
        <w:rPr>
          <w:rStyle w:val="Hipervnculo"/>
          <w:color w:val="auto"/>
          <w:u w:val="none"/>
        </w:rPr>
        <w:t>A lo anterior Carreras (2021) menciona:</w:t>
      </w:r>
    </w:p>
    <w:p w14:paraId="1AACD3B4" w14:textId="49CC1E51" w:rsidR="0014199B" w:rsidRPr="0014199B" w:rsidRDefault="0014199B" w:rsidP="0014199B">
      <w:pPr>
        <w:pStyle w:val="NormalWeb"/>
        <w:spacing w:before="0" w:beforeAutospacing="0" w:after="0" w:afterAutospacing="0" w:line="480" w:lineRule="auto"/>
        <w:ind w:left="567" w:firstLine="0"/>
        <w:jc w:val="both"/>
        <w:rPr>
          <w:rStyle w:val="Hipervnculo"/>
          <w:color w:val="auto"/>
          <w:u w:val="none"/>
        </w:rPr>
      </w:pPr>
      <w:r w:rsidRPr="007C197C">
        <w:rPr>
          <w:shd w:val="clear" w:color="auto" w:fill="FFFFFF"/>
        </w:rPr>
        <w:t>A través del uso de los dispositivos</w:t>
      </w:r>
      <w:r w:rsidRPr="0014199B">
        <w:rPr>
          <w:shd w:val="clear" w:color="auto" w:fill="FFFFFF"/>
        </w:rPr>
        <w:t xml:space="preserve"> móviles se ha buscado la forma de mejorar la asimilación de contenidos de la materia impartida, así como optimizar los procesos evaluativos presenciales y virtuales con un seguimiento más individualizado de cada estudiante con el fin de mejorar los resultados finales. El objetivo es que los dispositivos móviles se conviertan para el conjunto de los estudiantes en una plataforma de participación y de trabajo en las tareas del curso, a la vez que en una fuente de información.</w:t>
      </w:r>
      <w:r>
        <w:rPr>
          <w:shd w:val="clear" w:color="auto" w:fill="FFFFFF"/>
        </w:rPr>
        <w:t xml:space="preserve"> (p.14)</w:t>
      </w:r>
    </w:p>
    <w:p w14:paraId="4D09C1EC" w14:textId="552C48FB" w:rsidR="00E741C7" w:rsidRPr="00E741C7" w:rsidRDefault="00E741C7" w:rsidP="0014199B">
      <w:pPr>
        <w:pStyle w:val="NormalWeb"/>
        <w:spacing w:before="0" w:beforeAutospacing="0" w:after="0" w:afterAutospacing="0" w:line="480" w:lineRule="auto"/>
        <w:ind w:firstLine="567"/>
        <w:jc w:val="both"/>
        <w:rPr>
          <w:rStyle w:val="Hipervnculo"/>
          <w:rFonts w:ascii="Arial" w:hAnsi="Arial" w:cs="Arial"/>
          <w:color w:val="auto"/>
          <w:u w:val="none"/>
        </w:rPr>
      </w:pPr>
      <w:r w:rsidRPr="00C86994">
        <w:rPr>
          <w:rStyle w:val="Hipervnculo"/>
          <w:color w:val="auto"/>
          <w:u w:val="none"/>
        </w:rPr>
        <w:t xml:space="preserve">Al respecto </w:t>
      </w:r>
      <w:proofErr w:type="spellStart"/>
      <w:r w:rsidRPr="00C86994">
        <w:rPr>
          <w:rStyle w:val="Hipervnculo"/>
          <w:color w:val="auto"/>
          <w:u w:val="none"/>
        </w:rPr>
        <w:t>Shuler</w:t>
      </w:r>
      <w:proofErr w:type="spellEnd"/>
      <w:r w:rsidRPr="00C86994">
        <w:rPr>
          <w:rStyle w:val="Hipervnculo"/>
          <w:color w:val="auto"/>
          <w:u w:val="none"/>
        </w:rPr>
        <w:t xml:space="preserve">, </w:t>
      </w:r>
      <w:proofErr w:type="spellStart"/>
      <w:r w:rsidRPr="00C86994">
        <w:rPr>
          <w:rStyle w:val="Hipervnculo"/>
          <w:color w:val="auto"/>
          <w:u w:val="none"/>
        </w:rPr>
        <w:t>Winters</w:t>
      </w:r>
      <w:proofErr w:type="spellEnd"/>
      <w:r w:rsidRPr="00C86994">
        <w:rPr>
          <w:rStyle w:val="Hipervnculo"/>
          <w:color w:val="auto"/>
          <w:u w:val="none"/>
        </w:rPr>
        <w:t xml:space="preserve"> y West </w:t>
      </w:r>
      <w:r w:rsidR="0014199B">
        <w:rPr>
          <w:rStyle w:val="Hipervnculo"/>
          <w:color w:val="auto"/>
          <w:u w:val="none"/>
        </w:rPr>
        <w:t xml:space="preserve">(2013) </w:t>
      </w:r>
      <w:r w:rsidRPr="00C86994">
        <w:rPr>
          <w:rStyle w:val="Hipervnculo"/>
          <w:color w:val="auto"/>
          <w:u w:val="none"/>
        </w:rPr>
        <w:t>afirman que:</w:t>
      </w:r>
    </w:p>
    <w:p w14:paraId="55A83E09" w14:textId="7E4F861F" w:rsidR="00E741C7" w:rsidRPr="00C86994" w:rsidRDefault="00E741C7" w:rsidP="00864A35">
      <w:pPr>
        <w:autoSpaceDE w:val="0"/>
        <w:autoSpaceDN w:val="0"/>
        <w:adjustRightInd w:val="0"/>
        <w:spacing w:line="480" w:lineRule="auto"/>
        <w:ind w:left="567" w:firstLine="0"/>
        <w:jc w:val="both"/>
        <w:rPr>
          <w:rStyle w:val="Textoennegrita"/>
          <w:rFonts w:ascii="Times New Roman" w:hAnsi="Times New Roman"/>
          <w:b w:val="0"/>
          <w:bCs w:val="0"/>
          <w:sz w:val="24"/>
          <w:szCs w:val="24"/>
        </w:rPr>
      </w:pPr>
      <w:r w:rsidRPr="00C86994">
        <w:rPr>
          <w:rFonts w:ascii="Times New Roman" w:hAnsi="Times New Roman"/>
          <w:sz w:val="24"/>
          <w:szCs w:val="24"/>
        </w:rPr>
        <w:t xml:space="preserve">Gracias a las crecientes funcionalidades de los dispositivos móviles y a la conectividad global, los futuros educandos tendrán seguramente más oportunidades de edificar por sí mismos sus conocimientos y dar forma a sus experiencias de aprendizaje. Las nuevas tecnologías brindarán un acceso sin precedentes a cursos formales en línea, revistas de libre consulta y contenidos de calidad aprobados por expertos. Los estudiantes asumirán un papel más activo a la hora de determinar qué aprenden y cómo, mientras que los docentes actuarán </w:t>
      </w:r>
      <w:r w:rsidRPr="00C86994">
        <w:rPr>
          <w:rFonts w:ascii="Times New Roman" w:hAnsi="Times New Roman"/>
          <w:sz w:val="24"/>
          <w:szCs w:val="24"/>
        </w:rPr>
        <w:lastRenderedPageBreak/>
        <w:t>como custodios y guías, ayudando a los estudiantes a navegar y a beneficiarse de la enorme diversidad de recursos educativos que las tecnologías móviles pondrán a su alcance.</w:t>
      </w:r>
      <w:r w:rsidRPr="00C86994">
        <w:rPr>
          <w:rStyle w:val="Textoennegrita"/>
          <w:rFonts w:ascii="Times New Roman" w:hAnsi="Times New Roman"/>
          <w:sz w:val="24"/>
          <w:szCs w:val="24"/>
        </w:rPr>
        <w:t xml:space="preserve"> </w:t>
      </w:r>
      <w:r w:rsidRPr="00C86994">
        <w:rPr>
          <w:rStyle w:val="Textoennegrita"/>
          <w:rFonts w:ascii="Times New Roman" w:hAnsi="Times New Roman"/>
          <w:b w:val="0"/>
          <w:bCs w:val="0"/>
          <w:sz w:val="24"/>
          <w:szCs w:val="24"/>
        </w:rPr>
        <w:t>(p.30)</w:t>
      </w:r>
    </w:p>
    <w:p w14:paraId="3260C10D" w14:textId="402E372E" w:rsidR="00E741C7" w:rsidRPr="00C86994" w:rsidRDefault="00E741C7" w:rsidP="00864A35">
      <w:pPr>
        <w:pStyle w:val="NormalWeb"/>
        <w:spacing w:before="0" w:beforeAutospacing="0" w:after="0" w:afterAutospacing="0" w:line="480" w:lineRule="auto"/>
        <w:ind w:left="11"/>
        <w:jc w:val="both"/>
        <w:rPr>
          <w:rStyle w:val="Hipervnculo"/>
          <w:color w:val="auto"/>
          <w:u w:val="none"/>
        </w:rPr>
      </w:pPr>
      <w:r w:rsidRPr="00C86994">
        <w:rPr>
          <w:rStyle w:val="Hipervnculo"/>
          <w:color w:val="auto"/>
          <w:u w:val="none"/>
        </w:rPr>
        <w:t xml:space="preserve">Los dispositivos móviles y la conectividad global </w:t>
      </w:r>
      <w:r w:rsidR="00C36695">
        <w:rPr>
          <w:rStyle w:val="Hipervnculo"/>
          <w:color w:val="auto"/>
          <w:u w:val="none"/>
        </w:rPr>
        <w:t>proporcionan</w:t>
      </w:r>
      <w:r w:rsidRPr="00C86994">
        <w:rPr>
          <w:rStyle w:val="Hipervnculo"/>
          <w:color w:val="auto"/>
          <w:u w:val="none"/>
        </w:rPr>
        <w:t xml:space="preserve"> recursos que permiten a los estudiantes </w:t>
      </w:r>
      <w:r w:rsidR="00C36695">
        <w:rPr>
          <w:rStyle w:val="Hipervnculo"/>
          <w:color w:val="auto"/>
          <w:u w:val="none"/>
        </w:rPr>
        <w:t>participar, activamente</w:t>
      </w:r>
      <w:r w:rsidRPr="00C86994">
        <w:rPr>
          <w:rStyle w:val="Hipervnculo"/>
          <w:color w:val="auto"/>
          <w:u w:val="none"/>
        </w:rPr>
        <w:t xml:space="preserve"> desde su propio aprendizaje y los docentes</w:t>
      </w:r>
      <w:r w:rsidR="00C36695">
        <w:rPr>
          <w:rStyle w:val="Hipervnculo"/>
          <w:color w:val="auto"/>
          <w:u w:val="none"/>
        </w:rPr>
        <w:t xml:space="preserve"> se convierten en facilitadores</w:t>
      </w:r>
      <w:r w:rsidRPr="00C86994">
        <w:rPr>
          <w:rStyle w:val="Hipervnculo"/>
          <w:color w:val="auto"/>
          <w:u w:val="none"/>
        </w:rPr>
        <w:t xml:space="preserve"> de la educación </w:t>
      </w:r>
      <w:r w:rsidR="00C36695" w:rsidRPr="00C86994">
        <w:rPr>
          <w:rStyle w:val="Hipervnculo"/>
          <w:color w:val="auto"/>
          <w:u w:val="none"/>
        </w:rPr>
        <w:t>constan</w:t>
      </w:r>
      <w:r w:rsidR="00C36695">
        <w:rPr>
          <w:rStyle w:val="Hipervnculo"/>
          <w:color w:val="auto"/>
          <w:u w:val="none"/>
        </w:rPr>
        <w:t>te,</w:t>
      </w:r>
      <w:r w:rsidRPr="00C86994">
        <w:rPr>
          <w:rStyle w:val="Hipervnculo"/>
          <w:color w:val="auto"/>
          <w:u w:val="none"/>
        </w:rPr>
        <w:t xml:space="preserve"> al beneficiarse de la diversidad de recursos que la tecnología se les ofrece. </w:t>
      </w:r>
    </w:p>
    <w:p w14:paraId="44DAEB23" w14:textId="6E0EB4E3" w:rsidR="00E741C7" w:rsidRPr="00C86994" w:rsidRDefault="00E741C7" w:rsidP="00864A35">
      <w:pPr>
        <w:pStyle w:val="NormalWeb"/>
        <w:spacing w:before="0" w:beforeAutospacing="0" w:after="0" w:afterAutospacing="0" w:line="480" w:lineRule="auto"/>
        <w:ind w:left="11"/>
        <w:jc w:val="both"/>
        <w:rPr>
          <w:rStyle w:val="Hipervnculo"/>
          <w:color w:val="auto"/>
          <w:u w:val="none"/>
        </w:rPr>
      </w:pPr>
      <w:r w:rsidRPr="00C86994">
        <w:rPr>
          <w:rStyle w:val="Hipervnculo"/>
          <w:color w:val="auto"/>
          <w:u w:val="none"/>
        </w:rPr>
        <w:t>La conectividad en los dispositivos móviles es importante</w:t>
      </w:r>
      <w:r w:rsidR="00C36695">
        <w:rPr>
          <w:rStyle w:val="Hipervnculo"/>
          <w:color w:val="auto"/>
          <w:u w:val="none"/>
        </w:rPr>
        <w:t>.</w:t>
      </w:r>
      <w:r w:rsidRPr="00C86994">
        <w:rPr>
          <w:rStyle w:val="Hipervnculo"/>
          <w:color w:val="auto"/>
          <w:u w:val="none"/>
        </w:rPr>
        <w:t xml:space="preserve"> ya que tiene la capacidad de conectarse a redes y servicios de comunicación, según Garmendia (2016):</w:t>
      </w:r>
    </w:p>
    <w:p w14:paraId="1D7B6845" w14:textId="77777777" w:rsidR="00E741C7" w:rsidRPr="00864A35" w:rsidRDefault="00E741C7" w:rsidP="00864A35">
      <w:pPr>
        <w:autoSpaceDE w:val="0"/>
        <w:autoSpaceDN w:val="0"/>
        <w:adjustRightInd w:val="0"/>
        <w:spacing w:line="480" w:lineRule="auto"/>
        <w:ind w:left="567" w:firstLine="0"/>
        <w:jc w:val="both"/>
        <w:rPr>
          <w:rFonts w:ascii="Times New Roman" w:hAnsi="Times New Roman"/>
          <w:sz w:val="24"/>
          <w:szCs w:val="24"/>
        </w:rPr>
      </w:pPr>
      <w:r w:rsidRPr="00864A35">
        <w:rPr>
          <w:rFonts w:ascii="Times New Roman" w:hAnsi="Times New Roman"/>
          <w:sz w:val="24"/>
          <w:szCs w:val="24"/>
        </w:rPr>
        <w:t>La incorporación del uso transversal de las tecnologías digitales en los diversos niveles de la educación formal debe contribuir a una optimización de las oportunidades que internet nos puede proporcionar para la búsqueda de información. (p. 18)</w:t>
      </w:r>
    </w:p>
    <w:p w14:paraId="4E86B40E" w14:textId="0B27337C" w:rsidR="00864A35" w:rsidRDefault="007C197C" w:rsidP="00B224E2">
      <w:pPr>
        <w:pStyle w:val="NormalWeb"/>
        <w:spacing w:before="0" w:beforeAutospacing="0" w:after="0" w:afterAutospacing="0" w:line="480" w:lineRule="auto"/>
        <w:ind w:left="11"/>
        <w:jc w:val="both"/>
        <w:rPr>
          <w:rStyle w:val="Textoennegrita"/>
          <w:rFonts w:ascii="Arial" w:hAnsi="Arial" w:cs="Arial"/>
          <w:b w:val="0"/>
          <w:bCs w:val="0"/>
        </w:rPr>
      </w:pPr>
      <w:r>
        <w:rPr>
          <w:noProof/>
        </w:rPr>
        <mc:AlternateContent>
          <mc:Choice Requires="wpg">
            <w:drawing>
              <wp:anchor distT="0" distB="0" distL="114300" distR="114300" simplePos="0" relativeHeight="251847168" behindDoc="0" locked="0" layoutInCell="1" allowOverlap="1" wp14:anchorId="2EF30759" wp14:editId="31AA7E85">
                <wp:simplePos x="0" y="0"/>
                <wp:positionH relativeFrom="column">
                  <wp:posOffset>-120770</wp:posOffset>
                </wp:positionH>
                <wp:positionV relativeFrom="paragraph">
                  <wp:posOffset>1166112</wp:posOffset>
                </wp:positionV>
                <wp:extent cx="6352624" cy="3795622"/>
                <wp:effectExtent l="0" t="0" r="10160" b="14605"/>
                <wp:wrapNone/>
                <wp:docPr id="833912960" name="Grupo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352624" cy="3795622"/>
                          <a:chOff x="19050" y="0"/>
                          <a:chExt cx="6715125" cy="4261119"/>
                        </a:xfrm>
                      </wpg:grpSpPr>
                      <wps:wsp>
                        <wps:cNvPr id="1835389658" name="Rectángulo: esquinas redondeadas 1"/>
                        <wps:cNvSpPr/>
                        <wps:spPr>
                          <a:xfrm>
                            <a:off x="2676490" y="0"/>
                            <a:ext cx="1838325" cy="676175"/>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76574C74" w14:textId="6A12CCD7" w:rsidR="00026DE7" w:rsidRPr="00943FDD" w:rsidRDefault="001018BF" w:rsidP="00026DE7">
                              <w:pPr>
                                <w:ind w:firstLine="0"/>
                                <w:jc w:val="center"/>
                                <w:rPr>
                                  <w:rFonts w:ascii="Times New Roman" w:hAnsi="Times New Roman"/>
                                  <w:b/>
                                  <w:bCs/>
                                  <w:sz w:val="18"/>
                                  <w:szCs w:val="18"/>
                                  <w:lang w:val="es-MX"/>
                                </w:rPr>
                              </w:pPr>
                              <w:r>
                                <w:rPr>
                                  <w:rFonts w:ascii="Times New Roman" w:hAnsi="Times New Roman"/>
                                  <w:b/>
                                  <w:bCs/>
                                  <w:sz w:val="18"/>
                                  <w:szCs w:val="18"/>
                                  <w:lang w:val="es-MX"/>
                                </w:rPr>
                                <w:t xml:space="preserve">Conectividad de los dispositivos móviles </w:t>
                              </w:r>
                              <w:r w:rsidR="009A23DE">
                                <w:rPr>
                                  <w:rFonts w:ascii="Times New Roman" w:hAnsi="Times New Roman"/>
                                  <w:b/>
                                  <w:bCs/>
                                  <w:sz w:val="18"/>
                                  <w:szCs w:val="18"/>
                                  <w:lang w:val="es-MX"/>
                                </w:rPr>
                                <w:t>en las carreras de estudio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2606669" name="Rectángulo: esquinas redondeadas 1"/>
                        <wps:cNvSpPr/>
                        <wps:spPr>
                          <a:xfrm>
                            <a:off x="352425" y="561987"/>
                            <a:ext cx="1314450" cy="40005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06AD0672" w14:textId="7B9827C5" w:rsidR="00026DE7" w:rsidRPr="00943FDD" w:rsidRDefault="00466762" w:rsidP="00026DE7">
                              <w:pPr>
                                <w:ind w:firstLine="0"/>
                                <w:jc w:val="center"/>
                                <w:rPr>
                                  <w:rFonts w:ascii="Times New Roman" w:hAnsi="Times New Roman"/>
                                  <w:b/>
                                  <w:bCs/>
                                  <w:sz w:val="18"/>
                                  <w:szCs w:val="18"/>
                                  <w:lang w:val="es-MX"/>
                                </w:rPr>
                              </w:pPr>
                              <w:r>
                                <w:rPr>
                                  <w:rFonts w:ascii="Times New Roman" w:hAnsi="Times New Roman"/>
                                  <w:b/>
                                  <w:bCs/>
                                  <w:sz w:val="18"/>
                                  <w:szCs w:val="18"/>
                                  <w:lang w:val="es-MX"/>
                                </w:rPr>
                                <w:t xml:space="preserve">Conectividad en </w:t>
                              </w:r>
                            </w:p>
                            <w:p w14:paraId="36DCEF9F" w14:textId="03C2F386" w:rsidR="00026DE7" w:rsidRPr="00943FDD" w:rsidRDefault="00BF3EEE" w:rsidP="00026DE7">
                              <w:pPr>
                                <w:ind w:firstLine="0"/>
                                <w:jc w:val="center"/>
                                <w:rPr>
                                  <w:rFonts w:ascii="Times New Roman" w:hAnsi="Times New Roman"/>
                                  <w:b/>
                                  <w:bCs/>
                                  <w:sz w:val="18"/>
                                  <w:szCs w:val="18"/>
                                  <w:lang w:val="es-MX"/>
                                </w:rPr>
                              </w:pPr>
                              <w:r>
                                <w:rPr>
                                  <w:rFonts w:ascii="Times New Roman" w:hAnsi="Times New Roman"/>
                                  <w:b/>
                                  <w:bCs/>
                                  <w:sz w:val="18"/>
                                  <w:szCs w:val="18"/>
                                  <w:lang w:val="es-MX"/>
                                </w:rPr>
                                <w:t>Docente</w:t>
                              </w:r>
                              <w:r w:rsidRPr="00943FDD">
                                <w:rPr>
                                  <w:rFonts w:ascii="Times New Roman" w:hAnsi="Times New Roman"/>
                                  <w:b/>
                                  <w:bCs/>
                                  <w:sz w:val="18"/>
                                  <w:szCs w:val="18"/>
                                  <w:lang w:val="es-MX"/>
                                </w:rPr>
                                <w: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61714151" name="Rectángulo: esquinas redondeadas 1"/>
                        <wps:cNvSpPr/>
                        <wps:spPr>
                          <a:xfrm>
                            <a:off x="38097" y="1041215"/>
                            <a:ext cx="2057400" cy="1539529"/>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22478BA0" w14:textId="05D3FF5B" w:rsidR="00503FFA" w:rsidRPr="007C1E09" w:rsidRDefault="007C3238">
                              <w:pPr>
                                <w:pStyle w:val="Prrafodelista"/>
                                <w:numPr>
                                  <w:ilvl w:val="0"/>
                                  <w:numId w:val="29"/>
                                </w:numPr>
                                <w:ind w:left="284" w:hanging="284"/>
                                <w:rPr>
                                  <w:rFonts w:ascii="Times New Roman" w:hAnsi="Times New Roman"/>
                                  <w:sz w:val="18"/>
                                  <w:szCs w:val="18"/>
                                  <w:lang w:val="es-MX"/>
                                </w:rPr>
                              </w:pPr>
                              <w:r>
                                <w:rPr>
                                  <w:rFonts w:ascii="Times New Roman" w:hAnsi="Times New Roman"/>
                                  <w:b/>
                                  <w:bCs/>
                                  <w:sz w:val="18"/>
                                  <w:szCs w:val="18"/>
                                  <w:lang w:val="es-MX"/>
                                </w:rPr>
                                <w:t xml:space="preserve">Planificación y Entrega de </w:t>
                              </w:r>
                              <w:r w:rsidR="007C1E09">
                                <w:rPr>
                                  <w:rFonts w:ascii="Times New Roman" w:hAnsi="Times New Roman"/>
                                  <w:b/>
                                  <w:bCs/>
                                  <w:sz w:val="18"/>
                                  <w:szCs w:val="18"/>
                                  <w:lang w:val="es-MX"/>
                                </w:rPr>
                                <w:t>tareas.</w:t>
                              </w:r>
                            </w:p>
                            <w:p w14:paraId="345DAC3E" w14:textId="1BFD5C7B" w:rsidR="007C1E09" w:rsidRDefault="007C1E09">
                              <w:pPr>
                                <w:pStyle w:val="Prrafodelista"/>
                                <w:numPr>
                                  <w:ilvl w:val="0"/>
                                  <w:numId w:val="30"/>
                                </w:numPr>
                                <w:ind w:left="284" w:hanging="284"/>
                                <w:rPr>
                                  <w:rFonts w:ascii="Times New Roman" w:hAnsi="Times New Roman"/>
                                  <w:sz w:val="18"/>
                                  <w:szCs w:val="18"/>
                                  <w:lang w:val="es-MX"/>
                                </w:rPr>
                              </w:pPr>
                              <w:r>
                                <w:rPr>
                                  <w:rFonts w:ascii="Times New Roman" w:hAnsi="Times New Roman"/>
                                  <w:sz w:val="18"/>
                                  <w:szCs w:val="18"/>
                                  <w:lang w:val="es-MX"/>
                                </w:rPr>
                                <w:t>Requerimiento de conectividad estable para la planificación y entrega de tareas.</w:t>
                              </w:r>
                            </w:p>
                            <w:p w14:paraId="3EE01139" w14:textId="2A41990C" w:rsidR="007C1E09" w:rsidRPr="007C1E09" w:rsidRDefault="007C1E09">
                              <w:pPr>
                                <w:pStyle w:val="Prrafodelista"/>
                                <w:numPr>
                                  <w:ilvl w:val="0"/>
                                  <w:numId w:val="30"/>
                                </w:numPr>
                                <w:ind w:left="284" w:hanging="284"/>
                                <w:rPr>
                                  <w:rFonts w:ascii="Times New Roman" w:hAnsi="Times New Roman"/>
                                  <w:sz w:val="18"/>
                                  <w:szCs w:val="18"/>
                                  <w:lang w:val="es-MX"/>
                                </w:rPr>
                              </w:pPr>
                              <w:r>
                                <w:rPr>
                                  <w:rFonts w:ascii="Times New Roman" w:hAnsi="Times New Roman"/>
                                  <w:sz w:val="18"/>
                                  <w:szCs w:val="18"/>
                                  <w:lang w:val="es-MX"/>
                                </w:rPr>
                                <w:t>Uso de plataformas en línea</w:t>
                              </w:r>
                              <w:r w:rsidR="00A511CF">
                                <w:rPr>
                                  <w:rFonts w:ascii="Times New Roman" w:hAnsi="Times New Roman"/>
                                  <w:sz w:val="18"/>
                                  <w:szCs w:val="18"/>
                                  <w:lang w:val="es-MX"/>
                                </w:rPr>
                                <w:t xml:space="preserve"> para la comunicación y colaboración con estudiantes.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99256225" name="Rectángulo: esquinas redondeadas 1"/>
                        <wps:cNvSpPr/>
                        <wps:spPr>
                          <a:xfrm>
                            <a:off x="2628900" y="676275"/>
                            <a:ext cx="1314450" cy="40005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4FE0DF5D" w14:textId="0A2C7EB8" w:rsidR="00026DE7" w:rsidRPr="00943FDD" w:rsidRDefault="00194290" w:rsidP="00026DE7">
                              <w:pPr>
                                <w:ind w:firstLine="0"/>
                                <w:jc w:val="center"/>
                                <w:rPr>
                                  <w:rFonts w:ascii="Times New Roman" w:hAnsi="Times New Roman"/>
                                  <w:b/>
                                  <w:bCs/>
                                  <w:sz w:val="18"/>
                                  <w:szCs w:val="18"/>
                                  <w:lang w:val="es-MX"/>
                                </w:rPr>
                              </w:pPr>
                              <w:r>
                                <w:rPr>
                                  <w:rFonts w:ascii="Times New Roman" w:hAnsi="Times New Roman"/>
                                  <w:b/>
                                  <w:bCs/>
                                  <w:sz w:val="18"/>
                                  <w:szCs w:val="18"/>
                                  <w:lang w:val="es-MX"/>
                                </w:rPr>
                                <w:t>Co</w:t>
                              </w:r>
                              <w:r w:rsidR="000853E2">
                                <w:rPr>
                                  <w:rFonts w:ascii="Times New Roman" w:hAnsi="Times New Roman"/>
                                  <w:b/>
                                  <w:bCs/>
                                  <w:sz w:val="18"/>
                                  <w:szCs w:val="18"/>
                                  <w:lang w:val="es-MX"/>
                                </w:rPr>
                                <w:t>nectividad en</w:t>
                              </w:r>
                            </w:p>
                            <w:p w14:paraId="00E5DE89" w14:textId="77777777" w:rsidR="00026DE7" w:rsidRPr="00943FDD" w:rsidRDefault="00026DE7" w:rsidP="00026DE7">
                              <w:pPr>
                                <w:ind w:firstLine="0"/>
                                <w:jc w:val="center"/>
                                <w:rPr>
                                  <w:rFonts w:ascii="Times New Roman" w:hAnsi="Times New Roman"/>
                                  <w:b/>
                                  <w:bCs/>
                                  <w:sz w:val="18"/>
                                  <w:szCs w:val="18"/>
                                  <w:lang w:val="es-MX"/>
                                </w:rPr>
                              </w:pPr>
                              <w:r w:rsidRPr="00943FDD">
                                <w:rPr>
                                  <w:rFonts w:ascii="Times New Roman" w:hAnsi="Times New Roman"/>
                                  <w:b/>
                                  <w:bCs/>
                                  <w:sz w:val="18"/>
                                  <w:szCs w:val="18"/>
                                  <w:lang w:val="es-MX"/>
                                </w:rPr>
                                <w:t>Estudiantes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48943192" name="Rectángulo: esquinas redondeadas 1"/>
                        <wps:cNvSpPr/>
                        <wps:spPr>
                          <a:xfrm>
                            <a:off x="2304952" y="1219023"/>
                            <a:ext cx="2009775" cy="1361566"/>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77EFDB9F" w14:textId="77777777" w:rsidR="00194290" w:rsidRPr="00586B80" w:rsidRDefault="00194290">
                              <w:pPr>
                                <w:pStyle w:val="Prrafodelista"/>
                                <w:numPr>
                                  <w:ilvl w:val="0"/>
                                  <w:numId w:val="26"/>
                                </w:numPr>
                                <w:spacing w:line="240" w:lineRule="auto"/>
                                <w:ind w:left="284" w:hanging="284"/>
                                <w:jc w:val="center"/>
                                <w:rPr>
                                  <w:rFonts w:ascii="Times New Roman" w:hAnsi="Times New Roman"/>
                                  <w:sz w:val="24"/>
                                  <w:szCs w:val="24"/>
                                  <w:lang w:val="es-MX"/>
                                </w:rPr>
                              </w:pPr>
                              <w:r>
                                <w:rPr>
                                  <w:rFonts w:ascii="Times New Roman" w:hAnsi="Times New Roman"/>
                                  <w:b/>
                                  <w:bCs/>
                                  <w:sz w:val="18"/>
                                  <w:szCs w:val="18"/>
                                  <w:lang w:val="es-MX"/>
                                </w:rPr>
                                <w:t>Acceso a Recursos en Línea</w:t>
                              </w:r>
                            </w:p>
                            <w:p w14:paraId="47C95CF8" w14:textId="3C8FC5A8" w:rsidR="00194290" w:rsidRPr="00194290" w:rsidRDefault="00194290">
                              <w:pPr>
                                <w:pStyle w:val="Prrafodelista"/>
                                <w:numPr>
                                  <w:ilvl w:val="0"/>
                                  <w:numId w:val="27"/>
                                </w:numPr>
                                <w:ind w:left="284" w:hanging="284"/>
                                <w:rPr>
                                  <w:rFonts w:ascii="Times New Roman" w:hAnsi="Times New Roman"/>
                                  <w:sz w:val="18"/>
                                  <w:szCs w:val="18"/>
                                  <w:lang w:val="es-MX"/>
                                </w:rPr>
                              </w:pPr>
                              <w:r w:rsidRPr="00194290">
                                <w:rPr>
                                  <w:rFonts w:ascii="Times New Roman" w:hAnsi="Times New Roman"/>
                                  <w:sz w:val="18"/>
                                  <w:szCs w:val="18"/>
                                  <w:lang w:val="es-MX"/>
                                </w:rPr>
                                <w:t>Dependencia de la conectividad para la investigación y consulta a recursos didácticos.</w:t>
                              </w:r>
                            </w:p>
                            <w:p w14:paraId="130079D4" w14:textId="77777777" w:rsidR="00194290" w:rsidRPr="00503FFA" w:rsidRDefault="00194290">
                              <w:pPr>
                                <w:pStyle w:val="Prrafodelista"/>
                                <w:numPr>
                                  <w:ilvl w:val="0"/>
                                  <w:numId w:val="27"/>
                                </w:numPr>
                                <w:ind w:left="284" w:hanging="284"/>
                                <w:rPr>
                                  <w:rFonts w:ascii="Times New Roman" w:hAnsi="Times New Roman"/>
                                  <w:sz w:val="18"/>
                                  <w:szCs w:val="18"/>
                                  <w:lang w:val="es-MX"/>
                                </w:rPr>
                              </w:pPr>
                              <w:r>
                                <w:rPr>
                                  <w:rFonts w:ascii="Times New Roman" w:hAnsi="Times New Roman"/>
                                  <w:sz w:val="18"/>
                                  <w:szCs w:val="18"/>
                                  <w:lang w:val="es-MX"/>
                                </w:rPr>
                                <w:t>Utilización de las redes sociales académicas para intercambiar información</w:t>
                              </w:r>
                            </w:p>
                            <w:p w14:paraId="67270AC6" w14:textId="730A9480" w:rsidR="00026DE7" w:rsidRPr="00674AFC" w:rsidRDefault="00026DE7">
                              <w:pPr>
                                <w:pStyle w:val="Prrafodelista"/>
                                <w:numPr>
                                  <w:ilvl w:val="0"/>
                                  <w:numId w:val="19"/>
                                </w:numPr>
                                <w:ind w:left="284" w:hanging="284"/>
                                <w:jc w:val="both"/>
                                <w:rPr>
                                  <w:rFonts w:ascii="Times New Roman" w:hAnsi="Times New Roman"/>
                                  <w:sz w:val="24"/>
                                  <w:szCs w:val="24"/>
                                  <w:lang w:val="es-MX"/>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25997" name="Rectángulo: esquinas redondeadas 1"/>
                        <wps:cNvSpPr/>
                        <wps:spPr>
                          <a:xfrm>
                            <a:off x="4562475" y="695325"/>
                            <a:ext cx="1314450" cy="40005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0FB11EC0" w14:textId="3D8DF0F6" w:rsidR="00026DE7" w:rsidRPr="00943FDD" w:rsidRDefault="000853E2" w:rsidP="00026DE7">
                              <w:pPr>
                                <w:ind w:firstLine="0"/>
                                <w:jc w:val="center"/>
                                <w:rPr>
                                  <w:rFonts w:ascii="Times New Roman" w:hAnsi="Times New Roman"/>
                                  <w:b/>
                                  <w:bCs/>
                                  <w:sz w:val="18"/>
                                  <w:szCs w:val="18"/>
                                  <w:lang w:val="es-MX"/>
                                </w:rPr>
                              </w:pPr>
                              <w:r>
                                <w:rPr>
                                  <w:rFonts w:ascii="Times New Roman" w:hAnsi="Times New Roman"/>
                                  <w:b/>
                                  <w:bCs/>
                                  <w:sz w:val="18"/>
                                  <w:szCs w:val="18"/>
                                  <w:lang w:val="es-MX"/>
                                </w:rPr>
                                <w:t>Conectividad en</w:t>
                              </w:r>
                            </w:p>
                            <w:p w14:paraId="18F5629A" w14:textId="77777777" w:rsidR="00026DE7" w:rsidRPr="004E7400" w:rsidRDefault="00026DE7" w:rsidP="00026DE7">
                              <w:pPr>
                                <w:ind w:firstLine="0"/>
                                <w:jc w:val="center"/>
                                <w:rPr>
                                  <w:rFonts w:ascii="Times New Roman" w:hAnsi="Times New Roman"/>
                                  <w:sz w:val="18"/>
                                  <w:szCs w:val="18"/>
                                  <w:lang w:val="es-MX"/>
                                </w:rPr>
                              </w:pPr>
                              <w:r w:rsidRPr="00943FDD">
                                <w:rPr>
                                  <w:rFonts w:ascii="Times New Roman" w:hAnsi="Times New Roman"/>
                                  <w:b/>
                                  <w:bCs/>
                                  <w:sz w:val="18"/>
                                  <w:szCs w:val="18"/>
                                  <w:lang w:val="es-MX"/>
                                </w:rPr>
                                <w:t>Expertos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04305" name="Rectángulo: esquinas redondeadas 1"/>
                        <wps:cNvSpPr/>
                        <wps:spPr>
                          <a:xfrm>
                            <a:off x="4457509" y="1180928"/>
                            <a:ext cx="2009775" cy="1325397"/>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587D3EA7" w14:textId="71AF4922" w:rsidR="00026DE7" w:rsidRDefault="005D1CB4">
                              <w:pPr>
                                <w:pStyle w:val="Prrafodelista"/>
                                <w:numPr>
                                  <w:ilvl w:val="0"/>
                                  <w:numId w:val="33"/>
                                </w:numPr>
                                <w:ind w:left="284" w:hanging="284"/>
                                <w:jc w:val="both"/>
                                <w:rPr>
                                  <w:rFonts w:ascii="Times New Roman" w:hAnsi="Times New Roman"/>
                                  <w:b/>
                                  <w:bCs/>
                                  <w:sz w:val="18"/>
                                  <w:szCs w:val="18"/>
                                  <w:lang w:val="es-MX"/>
                                </w:rPr>
                              </w:pPr>
                              <w:r>
                                <w:rPr>
                                  <w:rFonts w:ascii="Times New Roman" w:hAnsi="Times New Roman"/>
                                  <w:b/>
                                  <w:bCs/>
                                  <w:sz w:val="18"/>
                                  <w:szCs w:val="18"/>
                                  <w:lang w:val="es-MX"/>
                                </w:rPr>
                                <w:t>Colaboración y Asesoramiento Remoto</w:t>
                              </w:r>
                            </w:p>
                            <w:p w14:paraId="2FA8D67C" w14:textId="4B242B37" w:rsidR="000328FC" w:rsidRPr="005E3BD3" w:rsidRDefault="00C475C1">
                              <w:pPr>
                                <w:pStyle w:val="Prrafodelista"/>
                                <w:numPr>
                                  <w:ilvl w:val="0"/>
                                  <w:numId w:val="34"/>
                                </w:numPr>
                                <w:ind w:left="284" w:hanging="284"/>
                                <w:jc w:val="both"/>
                                <w:rPr>
                                  <w:rFonts w:ascii="Times New Roman" w:hAnsi="Times New Roman"/>
                                  <w:b/>
                                  <w:bCs/>
                                  <w:sz w:val="18"/>
                                  <w:szCs w:val="18"/>
                                  <w:lang w:val="es-MX"/>
                                </w:rPr>
                              </w:pPr>
                              <w:r>
                                <w:rPr>
                                  <w:rFonts w:ascii="Times New Roman" w:hAnsi="Times New Roman"/>
                                  <w:sz w:val="18"/>
                                  <w:szCs w:val="18"/>
                                  <w:lang w:val="es-MX"/>
                                </w:rPr>
                                <w:t xml:space="preserve">Participación en reuniones y </w:t>
                              </w:r>
                              <w:r w:rsidR="005E3BD3">
                                <w:rPr>
                                  <w:rFonts w:ascii="Times New Roman" w:hAnsi="Times New Roman"/>
                                  <w:sz w:val="18"/>
                                  <w:szCs w:val="18"/>
                                  <w:lang w:val="es-MX"/>
                                </w:rPr>
                                <w:t>colaboración a distancia con conectividad confiable.</w:t>
                              </w:r>
                            </w:p>
                            <w:p w14:paraId="599E3C65" w14:textId="0F4B8B3B" w:rsidR="005E3BD3" w:rsidRPr="005D1CB4" w:rsidRDefault="005E3BD3">
                              <w:pPr>
                                <w:pStyle w:val="Prrafodelista"/>
                                <w:numPr>
                                  <w:ilvl w:val="0"/>
                                  <w:numId w:val="34"/>
                                </w:numPr>
                                <w:ind w:left="284" w:hanging="284"/>
                                <w:jc w:val="both"/>
                                <w:rPr>
                                  <w:rFonts w:ascii="Times New Roman" w:hAnsi="Times New Roman"/>
                                  <w:b/>
                                  <w:bCs/>
                                  <w:sz w:val="18"/>
                                  <w:szCs w:val="18"/>
                                  <w:lang w:val="es-MX"/>
                                </w:rPr>
                              </w:pPr>
                              <w:r>
                                <w:rPr>
                                  <w:rFonts w:ascii="Times New Roman" w:hAnsi="Times New Roman"/>
                                  <w:sz w:val="18"/>
                                  <w:szCs w:val="18"/>
                                  <w:lang w:val="es-MX"/>
                                </w:rPr>
                                <w:t xml:space="preserve">Asesoramiento y </w:t>
                              </w:r>
                              <w:r w:rsidR="007A462A">
                                <w:rPr>
                                  <w:rFonts w:ascii="Times New Roman" w:hAnsi="Times New Roman"/>
                                  <w:sz w:val="18"/>
                                  <w:szCs w:val="18"/>
                                  <w:lang w:val="es-MX"/>
                                </w:rPr>
                                <w:t>consultoría a través de plataformas en línea.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5163710" name="Rectángulo: esquinas redondeadas 1"/>
                        <wps:cNvSpPr/>
                        <wps:spPr>
                          <a:xfrm>
                            <a:off x="19050" y="2631588"/>
                            <a:ext cx="2105025" cy="1629531"/>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7D6B4485" w14:textId="44C272E6" w:rsidR="005A677B" w:rsidRDefault="00A511CF" w:rsidP="00BE2301">
                              <w:pPr>
                                <w:ind w:left="284" w:hanging="284"/>
                                <w:rPr>
                                  <w:rFonts w:ascii="Times New Roman" w:hAnsi="Times New Roman"/>
                                  <w:b/>
                                  <w:bCs/>
                                  <w:sz w:val="18"/>
                                  <w:szCs w:val="18"/>
                                  <w:lang w:val="es-MX"/>
                                </w:rPr>
                              </w:pPr>
                              <w:r w:rsidRPr="00A511CF">
                                <w:rPr>
                                  <w:rFonts w:ascii="Times New Roman" w:hAnsi="Times New Roman"/>
                                  <w:b/>
                                  <w:bCs/>
                                  <w:sz w:val="18"/>
                                  <w:szCs w:val="18"/>
                                  <w:lang w:val="es-MX"/>
                                </w:rPr>
                                <w:t xml:space="preserve">B. </w:t>
                              </w:r>
                              <w:r w:rsidR="00BE2301">
                                <w:rPr>
                                  <w:rFonts w:ascii="Times New Roman" w:hAnsi="Times New Roman"/>
                                  <w:b/>
                                  <w:bCs/>
                                  <w:sz w:val="18"/>
                                  <w:szCs w:val="18"/>
                                  <w:lang w:val="es-MX"/>
                                </w:rPr>
                                <w:t>Evaluación y Retroalimentación</w:t>
                              </w:r>
                            </w:p>
                            <w:p w14:paraId="5689DC35" w14:textId="77777777" w:rsidR="00136EA2" w:rsidRDefault="00136EA2" w:rsidP="00BE2301">
                              <w:pPr>
                                <w:ind w:left="284" w:hanging="284"/>
                                <w:rPr>
                                  <w:rFonts w:ascii="Times New Roman" w:hAnsi="Times New Roman"/>
                                  <w:b/>
                                  <w:bCs/>
                                  <w:sz w:val="18"/>
                                  <w:szCs w:val="18"/>
                                  <w:lang w:val="es-MX"/>
                                </w:rPr>
                              </w:pPr>
                            </w:p>
                            <w:p w14:paraId="79A22A34" w14:textId="08E6A176" w:rsidR="00BE2301" w:rsidRPr="00136EA2" w:rsidRDefault="00136EA2">
                              <w:pPr>
                                <w:pStyle w:val="Prrafodelista"/>
                                <w:numPr>
                                  <w:ilvl w:val="0"/>
                                  <w:numId w:val="31"/>
                                </w:numPr>
                                <w:ind w:left="284" w:hanging="284"/>
                                <w:rPr>
                                  <w:rFonts w:ascii="Times New Roman" w:hAnsi="Times New Roman"/>
                                  <w:sz w:val="18"/>
                                  <w:szCs w:val="18"/>
                                  <w:lang w:val="es-MX"/>
                                </w:rPr>
                              </w:pPr>
                              <w:r w:rsidRPr="00136EA2">
                                <w:rPr>
                                  <w:rFonts w:ascii="Times New Roman" w:hAnsi="Times New Roman"/>
                                  <w:sz w:val="18"/>
                                  <w:szCs w:val="18"/>
                                  <w:lang w:val="es-MX"/>
                                </w:rPr>
                                <w:t>Utilización de plataformas digitales para evaluar el progreso del estudiante.</w:t>
                              </w:r>
                            </w:p>
                            <w:p w14:paraId="6691F811" w14:textId="1F20534D" w:rsidR="00136EA2" w:rsidRPr="00136EA2" w:rsidRDefault="000853E2">
                              <w:pPr>
                                <w:pStyle w:val="Prrafodelista"/>
                                <w:numPr>
                                  <w:ilvl w:val="0"/>
                                  <w:numId w:val="31"/>
                                </w:numPr>
                                <w:ind w:left="284" w:hanging="284"/>
                                <w:rPr>
                                  <w:rFonts w:ascii="Times New Roman" w:hAnsi="Times New Roman"/>
                                  <w:sz w:val="18"/>
                                  <w:szCs w:val="18"/>
                                  <w:lang w:val="es-MX"/>
                                </w:rPr>
                              </w:pPr>
                              <w:r>
                                <w:rPr>
                                  <w:rFonts w:ascii="Times New Roman" w:hAnsi="Times New Roman"/>
                                  <w:sz w:val="18"/>
                                  <w:szCs w:val="18"/>
                                  <w:lang w:val="es-MX"/>
                                </w:rPr>
                                <w:t>Retroalimentación en tiempo real a través de herramientas conectadas.</w:t>
                              </w:r>
                            </w:p>
                            <w:p w14:paraId="30CB6C56" w14:textId="77777777" w:rsidR="00136EA2" w:rsidRPr="00BE2301" w:rsidRDefault="00136EA2" w:rsidP="00136EA2">
                              <w:pPr>
                                <w:ind w:left="142" w:hanging="142"/>
                                <w:rPr>
                                  <w:rFonts w:ascii="Times New Roman" w:hAnsi="Times New Roman"/>
                                  <w:sz w:val="18"/>
                                  <w:szCs w:val="18"/>
                                  <w:lang w:val="es-MX"/>
                                </w:rPr>
                              </w:pPr>
                            </w:p>
                            <w:p w14:paraId="1B897375" w14:textId="77777777" w:rsidR="00BE2301" w:rsidRPr="00A511CF" w:rsidRDefault="00BE2301" w:rsidP="00BE2301">
                              <w:pPr>
                                <w:ind w:left="284" w:hanging="284"/>
                                <w:jc w:val="both"/>
                                <w:rPr>
                                  <w:rFonts w:ascii="Times New Roman" w:hAnsi="Times New Roman"/>
                                  <w:b/>
                                  <w:bCs/>
                                  <w:sz w:val="18"/>
                                  <w:szCs w:val="18"/>
                                  <w:lang w:val="es-MX"/>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80885873" name="Rectángulo: esquinas redondeadas 1"/>
                        <wps:cNvSpPr/>
                        <wps:spPr>
                          <a:xfrm>
                            <a:off x="2219325" y="2695574"/>
                            <a:ext cx="2219325" cy="148590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5AF4AF42" w14:textId="03224F5C" w:rsidR="00194290" w:rsidRPr="005D1CB4" w:rsidRDefault="00194290">
                              <w:pPr>
                                <w:pStyle w:val="Prrafodelista"/>
                                <w:numPr>
                                  <w:ilvl w:val="0"/>
                                  <w:numId w:val="32"/>
                                </w:numPr>
                                <w:ind w:left="284" w:hanging="284"/>
                                <w:jc w:val="both"/>
                                <w:rPr>
                                  <w:rFonts w:ascii="Times New Roman" w:hAnsi="Times New Roman"/>
                                  <w:b/>
                                  <w:bCs/>
                                  <w:sz w:val="18"/>
                                  <w:szCs w:val="18"/>
                                </w:rPr>
                              </w:pPr>
                              <w:r w:rsidRPr="005D1CB4">
                                <w:rPr>
                                  <w:rFonts w:ascii="Times New Roman" w:hAnsi="Times New Roman"/>
                                  <w:b/>
                                  <w:bCs/>
                                  <w:sz w:val="18"/>
                                  <w:szCs w:val="18"/>
                                </w:rPr>
                                <w:t>Participación en Clases virtuales</w:t>
                              </w:r>
                            </w:p>
                            <w:p w14:paraId="77F44CD7" w14:textId="77777777" w:rsidR="00194290" w:rsidRPr="008270B2" w:rsidRDefault="00194290" w:rsidP="00194290">
                              <w:pPr>
                                <w:pStyle w:val="Prrafodelista"/>
                                <w:spacing w:line="240" w:lineRule="auto"/>
                                <w:ind w:firstLine="0"/>
                                <w:jc w:val="both"/>
                                <w:rPr>
                                  <w:rFonts w:ascii="Times New Roman" w:hAnsi="Times New Roman"/>
                                  <w:b/>
                                  <w:bCs/>
                                  <w:sz w:val="16"/>
                                  <w:szCs w:val="16"/>
                                </w:rPr>
                              </w:pPr>
                            </w:p>
                            <w:p w14:paraId="7234DA73" w14:textId="77777777" w:rsidR="00194290" w:rsidRPr="005A677B" w:rsidRDefault="00194290">
                              <w:pPr>
                                <w:pStyle w:val="Prrafodelista"/>
                                <w:numPr>
                                  <w:ilvl w:val="0"/>
                                  <w:numId w:val="28"/>
                                </w:numPr>
                                <w:ind w:left="284" w:hanging="284"/>
                                <w:jc w:val="both"/>
                                <w:rPr>
                                  <w:rFonts w:ascii="Times New Roman" w:hAnsi="Times New Roman"/>
                                  <w:sz w:val="24"/>
                                  <w:szCs w:val="24"/>
                                  <w:lang w:val="es-MX"/>
                                </w:rPr>
                              </w:pPr>
                              <w:r w:rsidRPr="009A3E55">
                                <w:rPr>
                                  <w:rFonts w:ascii="Times New Roman" w:hAnsi="Times New Roman"/>
                                  <w:sz w:val="18"/>
                                  <w:szCs w:val="18"/>
                                  <w:lang w:val="es-MX"/>
                                </w:rPr>
                                <w:t xml:space="preserve"> </w:t>
                              </w:r>
                              <w:r>
                                <w:rPr>
                                  <w:rFonts w:ascii="Times New Roman" w:hAnsi="Times New Roman"/>
                                  <w:sz w:val="18"/>
                                  <w:szCs w:val="18"/>
                                  <w:lang w:val="es-MX"/>
                                </w:rPr>
                                <w:t>Necesidad de una conexión estable para participar en clases y discusiones en línea.</w:t>
                              </w:r>
                            </w:p>
                            <w:p w14:paraId="70AD61D7" w14:textId="297D8DE1" w:rsidR="00194290" w:rsidRPr="009A3E55" w:rsidRDefault="00194290">
                              <w:pPr>
                                <w:pStyle w:val="Prrafodelista"/>
                                <w:numPr>
                                  <w:ilvl w:val="0"/>
                                  <w:numId w:val="28"/>
                                </w:numPr>
                                <w:ind w:left="284" w:hanging="284"/>
                                <w:jc w:val="both"/>
                                <w:rPr>
                                  <w:rFonts w:ascii="Times New Roman" w:hAnsi="Times New Roman"/>
                                  <w:sz w:val="24"/>
                                  <w:szCs w:val="24"/>
                                  <w:lang w:val="es-MX"/>
                                </w:rPr>
                              </w:pPr>
                              <w:r>
                                <w:rPr>
                                  <w:rFonts w:ascii="Times New Roman" w:hAnsi="Times New Roman"/>
                                  <w:sz w:val="18"/>
                                  <w:szCs w:val="18"/>
                                  <w:lang w:val="es-MX"/>
                                </w:rPr>
                                <w:t xml:space="preserve">Utilización de plataformas virtuales para la interacción con </w:t>
                              </w:r>
                              <w:r w:rsidR="00BF3EEE">
                                <w:rPr>
                                  <w:rFonts w:ascii="Times New Roman" w:hAnsi="Times New Roman"/>
                                  <w:sz w:val="18"/>
                                  <w:szCs w:val="18"/>
                                  <w:lang w:val="es-MX"/>
                                </w:rPr>
                                <w:t>Docentes</w:t>
                              </w:r>
                              <w:r>
                                <w:rPr>
                                  <w:rFonts w:ascii="Times New Roman" w:hAnsi="Times New Roman"/>
                                  <w:sz w:val="18"/>
                                  <w:szCs w:val="18"/>
                                  <w:lang w:val="es-MX"/>
                                </w:rPr>
                                <w:t xml:space="preserve"> y compañeros.</w:t>
                              </w:r>
                            </w:p>
                            <w:p w14:paraId="60366649" w14:textId="415452AE" w:rsidR="00026DE7" w:rsidRPr="005D1CB4" w:rsidRDefault="00026DE7" w:rsidP="005D1CB4">
                              <w:pPr>
                                <w:ind w:left="720" w:firstLine="0"/>
                                <w:jc w:val="both"/>
                                <w:rPr>
                                  <w:rFonts w:ascii="Times New Roman" w:hAnsi="Times New Roman"/>
                                  <w:b/>
                                  <w:bCs/>
                                  <w:sz w:val="18"/>
                                  <w:szCs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78620583" name="Rectángulo: esquinas redondeadas 1"/>
                        <wps:cNvSpPr/>
                        <wps:spPr>
                          <a:xfrm>
                            <a:off x="4514850" y="2714625"/>
                            <a:ext cx="2219325" cy="1323975"/>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711308CF" w14:textId="0B2A8E59" w:rsidR="00026DE7" w:rsidRDefault="007A462A" w:rsidP="007A462A">
                              <w:pPr>
                                <w:pStyle w:val="Prrafodelista"/>
                                <w:ind w:left="284" w:hanging="284"/>
                                <w:rPr>
                                  <w:rFonts w:ascii="Times New Roman" w:hAnsi="Times New Roman"/>
                                  <w:b/>
                                  <w:bCs/>
                                  <w:sz w:val="18"/>
                                  <w:szCs w:val="18"/>
                                </w:rPr>
                              </w:pPr>
                              <w:r>
                                <w:rPr>
                                  <w:rFonts w:ascii="Times New Roman" w:hAnsi="Times New Roman"/>
                                  <w:b/>
                                  <w:bCs/>
                                  <w:sz w:val="18"/>
                                  <w:szCs w:val="18"/>
                                </w:rPr>
                                <w:t>B. Acceso a Recursos Especializados</w:t>
                              </w:r>
                            </w:p>
                            <w:p w14:paraId="2E42F52E" w14:textId="410357FE" w:rsidR="007A462A" w:rsidRDefault="007A462A" w:rsidP="007A462A">
                              <w:pPr>
                                <w:pStyle w:val="Prrafodelista"/>
                                <w:ind w:left="284" w:hanging="284"/>
                                <w:rPr>
                                  <w:rFonts w:ascii="Times New Roman" w:hAnsi="Times New Roman"/>
                                  <w:sz w:val="18"/>
                                  <w:szCs w:val="18"/>
                                </w:rPr>
                              </w:pPr>
                              <w:r>
                                <w:rPr>
                                  <w:rFonts w:ascii="Times New Roman" w:hAnsi="Times New Roman"/>
                                  <w:sz w:val="18"/>
                                  <w:szCs w:val="18"/>
                                </w:rPr>
                                <w:t xml:space="preserve">1. </w:t>
                              </w:r>
                              <w:r w:rsidR="004D6E35">
                                <w:rPr>
                                  <w:rFonts w:ascii="Times New Roman" w:hAnsi="Times New Roman"/>
                                  <w:sz w:val="18"/>
                                  <w:szCs w:val="18"/>
                                </w:rPr>
                                <w:t>Necesidad de conectividad para acceder a bases de datos y recursos especializados.</w:t>
                              </w:r>
                            </w:p>
                            <w:p w14:paraId="794B8281" w14:textId="77751730" w:rsidR="004D6E35" w:rsidRPr="007A462A" w:rsidRDefault="001D76F9" w:rsidP="007A462A">
                              <w:pPr>
                                <w:pStyle w:val="Prrafodelista"/>
                                <w:ind w:left="284" w:hanging="284"/>
                                <w:rPr>
                                  <w:rFonts w:ascii="Times New Roman" w:hAnsi="Times New Roman"/>
                                  <w:sz w:val="18"/>
                                  <w:szCs w:val="18"/>
                                </w:rPr>
                              </w:pPr>
                              <w:r>
                                <w:rPr>
                                  <w:rFonts w:ascii="Times New Roman" w:hAnsi="Times New Roman"/>
                                  <w:sz w:val="18"/>
                                  <w:szCs w:val="18"/>
                                </w:rPr>
                                <w:t xml:space="preserve">2.  Participación en discusiones académicas en tiempo real.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2EF30759" id="Grupo 4" o:spid="_x0000_s1038" style="position:absolute;left:0;text-align:left;margin-left:-9.5pt;margin-top:91.8pt;width:500.2pt;height:298.85pt;z-index:251847168;mso-width-relative:margin;mso-height-relative:margin" coordorigin="190" coordsize="67151,426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">
                <v:roundrect id="Rectángulo: esquinas redondeadas 1" o:spid="_x0000_s1039" style="position:absolute;left:26764;width:18384;height:676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" fillcolor="white [3201]" strokecolor="#70ad47 [3209]" strokeweight="1pt">
                  <v:stroke joinstyle="miter"/>
                  <v:textbox>
                    <w:txbxContent>
                      <w:p w14:paraId="76574C74" w14:textId="6A12CCD7" w:rsidR="00026DE7" w:rsidRPr="00943FDD" w:rsidRDefault="001018BF" w:rsidP="00026DE7">
                        <w:pPr>
                          <w:ind w:firstLine="0"/>
                          <w:jc w:val="center"/>
                          <w:rPr>
                            <w:rFonts w:ascii="Times New Roman" w:hAnsi="Times New Roman"/>
                            <w:b/>
                            <w:bCs/>
                            <w:sz w:val="18"/>
                            <w:szCs w:val="18"/>
                            <w:lang w:val="es-MX"/>
                          </w:rPr>
                        </w:pPr>
                        <w:r>
                          <w:rPr>
                            <w:rFonts w:ascii="Times New Roman" w:hAnsi="Times New Roman"/>
                            <w:b/>
                            <w:bCs/>
                            <w:sz w:val="18"/>
                            <w:szCs w:val="18"/>
                            <w:lang w:val="es-MX"/>
                          </w:rPr>
                          <w:t xml:space="preserve">Conectividad de los dispositivos móviles </w:t>
                        </w:r>
                        <w:r w:rsidR="009A23DE">
                          <w:rPr>
                            <w:rFonts w:ascii="Times New Roman" w:hAnsi="Times New Roman"/>
                            <w:b/>
                            <w:bCs/>
                            <w:sz w:val="18"/>
                            <w:szCs w:val="18"/>
                            <w:lang w:val="es-MX"/>
                          </w:rPr>
                          <w:t>en las carreras de estudio</w:t>
                        </w:r>
                      </w:p>
                    </w:txbxContent>
                  </v:textbox>
                </v:roundrect>
                <v:roundrect id="Rectángulo: esquinas redondeadas 1" o:spid="_x0000_s1040" style="position:absolute;left:3524;top:5619;width:13144;height:400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" fillcolor="white [3201]" strokecolor="#70ad47 [3209]" strokeweight="1pt">
                  <v:stroke joinstyle="miter"/>
                  <v:textbox>
                    <w:txbxContent>
                      <w:p w14:paraId="06AD0672" w14:textId="7B9827C5" w:rsidR="00026DE7" w:rsidRPr="00943FDD" w:rsidRDefault="00466762" w:rsidP="00026DE7">
                        <w:pPr>
                          <w:ind w:firstLine="0"/>
                          <w:jc w:val="center"/>
                          <w:rPr>
                            <w:rFonts w:ascii="Times New Roman" w:hAnsi="Times New Roman"/>
                            <w:b/>
                            <w:bCs/>
                            <w:sz w:val="18"/>
                            <w:szCs w:val="18"/>
                            <w:lang w:val="es-MX"/>
                          </w:rPr>
                        </w:pPr>
                        <w:r>
                          <w:rPr>
                            <w:rFonts w:ascii="Times New Roman" w:hAnsi="Times New Roman"/>
                            <w:b/>
                            <w:bCs/>
                            <w:sz w:val="18"/>
                            <w:szCs w:val="18"/>
                            <w:lang w:val="es-MX"/>
                          </w:rPr>
                          <w:t xml:space="preserve">Conectividad en </w:t>
                        </w:r>
                      </w:p>
                      <w:p w14:paraId="36DCEF9F" w14:textId="03C2F386" w:rsidR="00026DE7" w:rsidRPr="00943FDD" w:rsidRDefault="00BF3EEE" w:rsidP="00026DE7">
                        <w:pPr>
                          <w:ind w:firstLine="0"/>
                          <w:jc w:val="center"/>
                          <w:rPr>
                            <w:rFonts w:ascii="Times New Roman" w:hAnsi="Times New Roman"/>
                            <w:b/>
                            <w:bCs/>
                            <w:sz w:val="18"/>
                            <w:szCs w:val="18"/>
                            <w:lang w:val="es-MX"/>
                          </w:rPr>
                        </w:pPr>
                        <w:r>
                          <w:rPr>
                            <w:rFonts w:ascii="Times New Roman" w:hAnsi="Times New Roman"/>
                            <w:b/>
                            <w:bCs/>
                            <w:sz w:val="18"/>
                            <w:szCs w:val="18"/>
                            <w:lang w:val="es-MX"/>
                          </w:rPr>
                          <w:t>Docente</w:t>
                        </w:r>
                        <w:r w:rsidRPr="00943FDD">
                          <w:rPr>
                            <w:rFonts w:ascii="Times New Roman" w:hAnsi="Times New Roman"/>
                            <w:b/>
                            <w:bCs/>
                            <w:sz w:val="18"/>
                            <w:szCs w:val="18"/>
                            <w:lang w:val="es-MX"/>
                          </w:rPr>
                          <w:t>s</w:t>
                        </w:r>
                      </w:p>
                    </w:txbxContent>
                  </v:textbox>
                </v:roundrect>
                <v:roundrect id="Rectángulo: esquinas redondeadas 1" o:spid="_x0000_s1041" style="position:absolute;left:380;top:10412;width:20574;height:1539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" fillcolor="white [3201]" strokecolor="#70ad47 [3209]" strokeweight="1pt">
                  <v:stroke joinstyle="miter"/>
                  <v:textbox>
                    <w:txbxContent>
                      <w:p w14:paraId="22478BA0" w14:textId="05D3FF5B" w:rsidR="00503FFA" w:rsidRPr="007C1E09" w:rsidRDefault="007C3238">
                        <w:pPr>
                          <w:pStyle w:val="Prrafodelista"/>
                          <w:numPr>
                            <w:ilvl w:val="0"/>
                            <w:numId w:val="29"/>
                          </w:numPr>
                          <w:ind w:left="284" w:hanging="284"/>
                          <w:rPr>
                            <w:rFonts w:ascii="Times New Roman" w:hAnsi="Times New Roman"/>
                            <w:sz w:val="18"/>
                            <w:szCs w:val="18"/>
                            <w:lang w:val="es-MX"/>
                          </w:rPr>
                        </w:pPr>
                        <w:r>
                          <w:rPr>
                            <w:rFonts w:ascii="Times New Roman" w:hAnsi="Times New Roman"/>
                            <w:b/>
                            <w:bCs/>
                            <w:sz w:val="18"/>
                            <w:szCs w:val="18"/>
                            <w:lang w:val="es-MX"/>
                          </w:rPr>
                          <w:t xml:space="preserve">Planificación y Entrega de </w:t>
                        </w:r>
                        <w:r w:rsidR="007C1E09">
                          <w:rPr>
                            <w:rFonts w:ascii="Times New Roman" w:hAnsi="Times New Roman"/>
                            <w:b/>
                            <w:bCs/>
                            <w:sz w:val="18"/>
                            <w:szCs w:val="18"/>
                            <w:lang w:val="es-MX"/>
                          </w:rPr>
                          <w:t>tareas.</w:t>
                        </w:r>
                      </w:p>
                      <w:p w14:paraId="345DAC3E" w14:textId="1BFD5C7B" w:rsidR="007C1E09" w:rsidRDefault="007C1E09">
                        <w:pPr>
                          <w:pStyle w:val="Prrafodelista"/>
                          <w:numPr>
                            <w:ilvl w:val="0"/>
                            <w:numId w:val="30"/>
                          </w:numPr>
                          <w:ind w:left="284" w:hanging="284"/>
                          <w:rPr>
                            <w:rFonts w:ascii="Times New Roman" w:hAnsi="Times New Roman"/>
                            <w:sz w:val="18"/>
                            <w:szCs w:val="18"/>
                            <w:lang w:val="es-MX"/>
                          </w:rPr>
                        </w:pPr>
                        <w:r>
                          <w:rPr>
                            <w:rFonts w:ascii="Times New Roman" w:hAnsi="Times New Roman"/>
                            <w:sz w:val="18"/>
                            <w:szCs w:val="18"/>
                            <w:lang w:val="es-MX"/>
                          </w:rPr>
                          <w:t>Requerimiento de conectividad estable para la planificación y entrega de tareas.</w:t>
                        </w:r>
                      </w:p>
                      <w:p w14:paraId="3EE01139" w14:textId="2A41990C" w:rsidR="007C1E09" w:rsidRPr="007C1E09" w:rsidRDefault="007C1E09">
                        <w:pPr>
                          <w:pStyle w:val="Prrafodelista"/>
                          <w:numPr>
                            <w:ilvl w:val="0"/>
                            <w:numId w:val="30"/>
                          </w:numPr>
                          <w:ind w:left="284" w:hanging="284"/>
                          <w:rPr>
                            <w:rFonts w:ascii="Times New Roman" w:hAnsi="Times New Roman"/>
                            <w:sz w:val="18"/>
                            <w:szCs w:val="18"/>
                            <w:lang w:val="es-MX"/>
                          </w:rPr>
                        </w:pPr>
                        <w:r>
                          <w:rPr>
                            <w:rFonts w:ascii="Times New Roman" w:hAnsi="Times New Roman"/>
                            <w:sz w:val="18"/>
                            <w:szCs w:val="18"/>
                            <w:lang w:val="es-MX"/>
                          </w:rPr>
                          <w:t>Uso de plataformas en línea</w:t>
                        </w:r>
                        <w:r w:rsidR="00A511CF">
                          <w:rPr>
                            <w:rFonts w:ascii="Times New Roman" w:hAnsi="Times New Roman"/>
                            <w:sz w:val="18"/>
                            <w:szCs w:val="18"/>
                            <w:lang w:val="es-MX"/>
                          </w:rPr>
                          <w:t xml:space="preserve"> para la comunicación y colaboración con estudiantes. </w:t>
                        </w:r>
                      </w:p>
                    </w:txbxContent>
                  </v:textbox>
                </v:roundrect>
                <v:roundrect id="Rectángulo: esquinas redondeadas 1" o:spid="_x0000_s1042" style="position:absolute;left:26289;top:6762;width:13144;height:400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" fillcolor="white [3201]" strokecolor="#70ad47 [3209]" strokeweight="1pt">
                  <v:stroke joinstyle="miter"/>
                  <v:textbox>
                    <w:txbxContent>
                      <w:p w14:paraId="4FE0DF5D" w14:textId="0A2C7EB8" w:rsidR="00026DE7" w:rsidRPr="00943FDD" w:rsidRDefault="00194290" w:rsidP="00026DE7">
                        <w:pPr>
                          <w:ind w:firstLine="0"/>
                          <w:jc w:val="center"/>
                          <w:rPr>
                            <w:rFonts w:ascii="Times New Roman" w:hAnsi="Times New Roman"/>
                            <w:b/>
                            <w:bCs/>
                            <w:sz w:val="18"/>
                            <w:szCs w:val="18"/>
                            <w:lang w:val="es-MX"/>
                          </w:rPr>
                        </w:pPr>
                        <w:r>
                          <w:rPr>
                            <w:rFonts w:ascii="Times New Roman" w:hAnsi="Times New Roman"/>
                            <w:b/>
                            <w:bCs/>
                            <w:sz w:val="18"/>
                            <w:szCs w:val="18"/>
                            <w:lang w:val="es-MX"/>
                          </w:rPr>
                          <w:t>Co</w:t>
                        </w:r>
                        <w:r w:rsidR="000853E2">
                          <w:rPr>
                            <w:rFonts w:ascii="Times New Roman" w:hAnsi="Times New Roman"/>
                            <w:b/>
                            <w:bCs/>
                            <w:sz w:val="18"/>
                            <w:szCs w:val="18"/>
                            <w:lang w:val="es-MX"/>
                          </w:rPr>
                          <w:t>nectividad en</w:t>
                        </w:r>
                      </w:p>
                      <w:p w14:paraId="00E5DE89" w14:textId="77777777" w:rsidR="00026DE7" w:rsidRPr="00943FDD" w:rsidRDefault="00026DE7" w:rsidP="00026DE7">
                        <w:pPr>
                          <w:ind w:firstLine="0"/>
                          <w:jc w:val="center"/>
                          <w:rPr>
                            <w:rFonts w:ascii="Times New Roman" w:hAnsi="Times New Roman"/>
                            <w:b/>
                            <w:bCs/>
                            <w:sz w:val="18"/>
                            <w:szCs w:val="18"/>
                            <w:lang w:val="es-MX"/>
                          </w:rPr>
                        </w:pPr>
                        <w:r w:rsidRPr="00943FDD">
                          <w:rPr>
                            <w:rFonts w:ascii="Times New Roman" w:hAnsi="Times New Roman"/>
                            <w:b/>
                            <w:bCs/>
                            <w:sz w:val="18"/>
                            <w:szCs w:val="18"/>
                            <w:lang w:val="es-MX"/>
                          </w:rPr>
                          <w:t>Estudiantes</w:t>
                        </w:r>
                      </w:p>
                    </w:txbxContent>
                  </v:textbox>
                </v:roundrect>
                <v:roundrect id="Rectángulo: esquinas redondeadas 1" o:spid="_x0000_s1043" style="position:absolute;left:23049;top:12190;width:20098;height:1361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" fillcolor="white [3201]" strokecolor="#70ad47 [3209]" strokeweight="1pt">
                  <v:stroke joinstyle="miter"/>
                  <v:textbox>
                    <w:txbxContent>
                      <w:p w14:paraId="77EFDB9F" w14:textId="77777777" w:rsidR="00194290" w:rsidRPr="00586B80" w:rsidRDefault="00194290">
                        <w:pPr>
                          <w:pStyle w:val="Prrafodelista"/>
                          <w:numPr>
                            <w:ilvl w:val="0"/>
                            <w:numId w:val="26"/>
                          </w:numPr>
                          <w:spacing w:line="240" w:lineRule="auto"/>
                          <w:ind w:left="284" w:hanging="284"/>
                          <w:jc w:val="center"/>
                          <w:rPr>
                            <w:rFonts w:ascii="Times New Roman" w:hAnsi="Times New Roman"/>
                            <w:sz w:val="24"/>
                            <w:szCs w:val="24"/>
                            <w:lang w:val="es-MX"/>
                          </w:rPr>
                        </w:pPr>
                        <w:r>
                          <w:rPr>
                            <w:rFonts w:ascii="Times New Roman" w:hAnsi="Times New Roman"/>
                            <w:b/>
                            <w:bCs/>
                            <w:sz w:val="18"/>
                            <w:szCs w:val="18"/>
                            <w:lang w:val="es-MX"/>
                          </w:rPr>
                          <w:t>Acceso a Recursos en Línea</w:t>
                        </w:r>
                      </w:p>
                      <w:p w14:paraId="47C95CF8" w14:textId="3C8FC5A8" w:rsidR="00194290" w:rsidRPr="00194290" w:rsidRDefault="00194290">
                        <w:pPr>
                          <w:pStyle w:val="Prrafodelista"/>
                          <w:numPr>
                            <w:ilvl w:val="0"/>
                            <w:numId w:val="27"/>
                          </w:numPr>
                          <w:ind w:left="284" w:hanging="284"/>
                          <w:rPr>
                            <w:rFonts w:ascii="Times New Roman" w:hAnsi="Times New Roman"/>
                            <w:sz w:val="18"/>
                            <w:szCs w:val="18"/>
                            <w:lang w:val="es-MX"/>
                          </w:rPr>
                        </w:pPr>
                        <w:r w:rsidRPr="00194290">
                          <w:rPr>
                            <w:rFonts w:ascii="Times New Roman" w:hAnsi="Times New Roman"/>
                            <w:sz w:val="18"/>
                            <w:szCs w:val="18"/>
                            <w:lang w:val="es-MX"/>
                          </w:rPr>
                          <w:t>Dependencia de la conectividad para la investigación y consulta a recursos didácticos.</w:t>
                        </w:r>
                      </w:p>
                      <w:p w14:paraId="130079D4" w14:textId="77777777" w:rsidR="00194290" w:rsidRPr="00503FFA" w:rsidRDefault="00194290">
                        <w:pPr>
                          <w:pStyle w:val="Prrafodelista"/>
                          <w:numPr>
                            <w:ilvl w:val="0"/>
                            <w:numId w:val="27"/>
                          </w:numPr>
                          <w:ind w:left="284" w:hanging="284"/>
                          <w:rPr>
                            <w:rFonts w:ascii="Times New Roman" w:hAnsi="Times New Roman"/>
                            <w:sz w:val="18"/>
                            <w:szCs w:val="18"/>
                            <w:lang w:val="es-MX"/>
                          </w:rPr>
                        </w:pPr>
                        <w:r>
                          <w:rPr>
                            <w:rFonts w:ascii="Times New Roman" w:hAnsi="Times New Roman"/>
                            <w:sz w:val="18"/>
                            <w:szCs w:val="18"/>
                            <w:lang w:val="es-MX"/>
                          </w:rPr>
                          <w:t>Utilización de las redes sociales académicas para intercambiar información</w:t>
                        </w:r>
                      </w:p>
                      <w:p w14:paraId="67270AC6" w14:textId="730A9480" w:rsidR="00026DE7" w:rsidRPr="00674AFC" w:rsidRDefault="00026DE7">
                        <w:pPr>
                          <w:pStyle w:val="Prrafodelista"/>
                          <w:numPr>
                            <w:ilvl w:val="0"/>
                            <w:numId w:val="19"/>
                          </w:numPr>
                          <w:ind w:left="284" w:hanging="284"/>
                          <w:jc w:val="both"/>
                          <w:rPr>
                            <w:rFonts w:ascii="Times New Roman" w:hAnsi="Times New Roman"/>
                            <w:sz w:val="24"/>
                            <w:szCs w:val="24"/>
                            <w:lang w:val="es-MX"/>
                          </w:rPr>
                        </w:pPr>
                      </w:p>
                    </w:txbxContent>
                  </v:textbox>
                </v:roundrect>
                <v:roundrect id="Rectángulo: esquinas redondeadas 1" o:spid="_x0000_s1044" style="position:absolute;left:45624;top:6953;width:13145;height:400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" fillcolor="white [3201]" strokecolor="#70ad47 [3209]" strokeweight="1pt">
                  <v:stroke joinstyle="miter"/>
                  <v:textbox>
                    <w:txbxContent>
                      <w:p w14:paraId="0FB11EC0" w14:textId="3D8DF0F6" w:rsidR="00026DE7" w:rsidRPr="00943FDD" w:rsidRDefault="000853E2" w:rsidP="00026DE7">
                        <w:pPr>
                          <w:ind w:firstLine="0"/>
                          <w:jc w:val="center"/>
                          <w:rPr>
                            <w:rFonts w:ascii="Times New Roman" w:hAnsi="Times New Roman"/>
                            <w:b/>
                            <w:bCs/>
                            <w:sz w:val="18"/>
                            <w:szCs w:val="18"/>
                            <w:lang w:val="es-MX"/>
                          </w:rPr>
                        </w:pPr>
                        <w:r>
                          <w:rPr>
                            <w:rFonts w:ascii="Times New Roman" w:hAnsi="Times New Roman"/>
                            <w:b/>
                            <w:bCs/>
                            <w:sz w:val="18"/>
                            <w:szCs w:val="18"/>
                            <w:lang w:val="es-MX"/>
                          </w:rPr>
                          <w:t>Conectividad en</w:t>
                        </w:r>
                      </w:p>
                      <w:p w14:paraId="18F5629A" w14:textId="77777777" w:rsidR="00026DE7" w:rsidRPr="004E7400" w:rsidRDefault="00026DE7" w:rsidP="00026DE7">
                        <w:pPr>
                          <w:ind w:firstLine="0"/>
                          <w:jc w:val="center"/>
                          <w:rPr>
                            <w:rFonts w:ascii="Times New Roman" w:hAnsi="Times New Roman"/>
                            <w:sz w:val="18"/>
                            <w:szCs w:val="18"/>
                            <w:lang w:val="es-MX"/>
                          </w:rPr>
                        </w:pPr>
                        <w:r w:rsidRPr="00943FDD">
                          <w:rPr>
                            <w:rFonts w:ascii="Times New Roman" w:hAnsi="Times New Roman"/>
                            <w:b/>
                            <w:bCs/>
                            <w:sz w:val="18"/>
                            <w:szCs w:val="18"/>
                            <w:lang w:val="es-MX"/>
                          </w:rPr>
                          <w:t>Expertos</w:t>
                        </w:r>
                      </w:p>
                    </w:txbxContent>
                  </v:textbox>
                </v:roundrect>
                <v:roundrect id="Rectángulo: esquinas redondeadas 1" o:spid="_x0000_s1045" style="position:absolute;left:44575;top:11809;width:20097;height:1325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" fillcolor="white [3201]" strokecolor="#70ad47 [3209]" strokeweight="1pt">
                  <v:stroke joinstyle="miter"/>
                  <v:textbox>
                    <w:txbxContent>
                      <w:p w14:paraId="587D3EA7" w14:textId="71AF4922" w:rsidR="00026DE7" w:rsidRDefault="005D1CB4">
                        <w:pPr>
                          <w:pStyle w:val="Prrafodelista"/>
                          <w:numPr>
                            <w:ilvl w:val="0"/>
                            <w:numId w:val="33"/>
                          </w:numPr>
                          <w:ind w:left="284" w:hanging="284"/>
                          <w:jc w:val="both"/>
                          <w:rPr>
                            <w:rFonts w:ascii="Times New Roman" w:hAnsi="Times New Roman"/>
                            <w:b/>
                            <w:bCs/>
                            <w:sz w:val="18"/>
                            <w:szCs w:val="18"/>
                            <w:lang w:val="es-MX"/>
                          </w:rPr>
                        </w:pPr>
                        <w:r>
                          <w:rPr>
                            <w:rFonts w:ascii="Times New Roman" w:hAnsi="Times New Roman"/>
                            <w:b/>
                            <w:bCs/>
                            <w:sz w:val="18"/>
                            <w:szCs w:val="18"/>
                            <w:lang w:val="es-MX"/>
                          </w:rPr>
                          <w:t>Colaboración y Asesoramiento Remoto</w:t>
                        </w:r>
                      </w:p>
                      <w:p w14:paraId="2FA8D67C" w14:textId="4B242B37" w:rsidR="000328FC" w:rsidRPr="005E3BD3" w:rsidRDefault="00C475C1">
                        <w:pPr>
                          <w:pStyle w:val="Prrafodelista"/>
                          <w:numPr>
                            <w:ilvl w:val="0"/>
                            <w:numId w:val="34"/>
                          </w:numPr>
                          <w:ind w:left="284" w:hanging="284"/>
                          <w:jc w:val="both"/>
                          <w:rPr>
                            <w:rFonts w:ascii="Times New Roman" w:hAnsi="Times New Roman"/>
                            <w:b/>
                            <w:bCs/>
                            <w:sz w:val="18"/>
                            <w:szCs w:val="18"/>
                            <w:lang w:val="es-MX"/>
                          </w:rPr>
                        </w:pPr>
                        <w:r>
                          <w:rPr>
                            <w:rFonts w:ascii="Times New Roman" w:hAnsi="Times New Roman"/>
                            <w:sz w:val="18"/>
                            <w:szCs w:val="18"/>
                            <w:lang w:val="es-MX"/>
                          </w:rPr>
                          <w:t xml:space="preserve">Participación en reuniones y </w:t>
                        </w:r>
                        <w:r w:rsidR="005E3BD3">
                          <w:rPr>
                            <w:rFonts w:ascii="Times New Roman" w:hAnsi="Times New Roman"/>
                            <w:sz w:val="18"/>
                            <w:szCs w:val="18"/>
                            <w:lang w:val="es-MX"/>
                          </w:rPr>
                          <w:t>colaboración a distancia con conectividad confiable.</w:t>
                        </w:r>
                      </w:p>
                      <w:p w14:paraId="599E3C65" w14:textId="0F4B8B3B" w:rsidR="005E3BD3" w:rsidRPr="005D1CB4" w:rsidRDefault="005E3BD3">
                        <w:pPr>
                          <w:pStyle w:val="Prrafodelista"/>
                          <w:numPr>
                            <w:ilvl w:val="0"/>
                            <w:numId w:val="34"/>
                          </w:numPr>
                          <w:ind w:left="284" w:hanging="284"/>
                          <w:jc w:val="both"/>
                          <w:rPr>
                            <w:rFonts w:ascii="Times New Roman" w:hAnsi="Times New Roman"/>
                            <w:b/>
                            <w:bCs/>
                            <w:sz w:val="18"/>
                            <w:szCs w:val="18"/>
                            <w:lang w:val="es-MX"/>
                          </w:rPr>
                        </w:pPr>
                        <w:r>
                          <w:rPr>
                            <w:rFonts w:ascii="Times New Roman" w:hAnsi="Times New Roman"/>
                            <w:sz w:val="18"/>
                            <w:szCs w:val="18"/>
                            <w:lang w:val="es-MX"/>
                          </w:rPr>
                          <w:t xml:space="preserve">Asesoramiento y </w:t>
                        </w:r>
                        <w:r w:rsidR="007A462A">
                          <w:rPr>
                            <w:rFonts w:ascii="Times New Roman" w:hAnsi="Times New Roman"/>
                            <w:sz w:val="18"/>
                            <w:szCs w:val="18"/>
                            <w:lang w:val="es-MX"/>
                          </w:rPr>
                          <w:t>consultoría a través de plataformas en línea.</w:t>
                        </w:r>
                      </w:p>
                    </w:txbxContent>
                  </v:textbox>
                </v:roundrect>
                <v:roundrect id="Rectángulo: esquinas redondeadas 1" o:spid="_x0000_s1046" style="position:absolute;left:190;top:26315;width:21050;height:1629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" fillcolor="white [3201]" strokecolor="#70ad47 [3209]" strokeweight="1pt">
                  <v:stroke joinstyle="miter"/>
                  <v:textbox>
                    <w:txbxContent>
                      <w:p w14:paraId="7D6B4485" w14:textId="44C272E6" w:rsidR="005A677B" w:rsidRDefault="00A511CF" w:rsidP="00BE2301">
                        <w:pPr>
                          <w:ind w:left="284" w:hanging="284"/>
                          <w:rPr>
                            <w:rFonts w:ascii="Times New Roman" w:hAnsi="Times New Roman"/>
                            <w:b/>
                            <w:bCs/>
                            <w:sz w:val="18"/>
                            <w:szCs w:val="18"/>
                            <w:lang w:val="es-MX"/>
                          </w:rPr>
                        </w:pPr>
                        <w:r w:rsidRPr="00A511CF">
                          <w:rPr>
                            <w:rFonts w:ascii="Times New Roman" w:hAnsi="Times New Roman"/>
                            <w:b/>
                            <w:bCs/>
                            <w:sz w:val="18"/>
                            <w:szCs w:val="18"/>
                            <w:lang w:val="es-MX"/>
                          </w:rPr>
                          <w:t xml:space="preserve">B. </w:t>
                        </w:r>
                        <w:r w:rsidR="00BE2301">
                          <w:rPr>
                            <w:rFonts w:ascii="Times New Roman" w:hAnsi="Times New Roman"/>
                            <w:b/>
                            <w:bCs/>
                            <w:sz w:val="18"/>
                            <w:szCs w:val="18"/>
                            <w:lang w:val="es-MX"/>
                          </w:rPr>
                          <w:t>Evaluación y Retroalimentación</w:t>
                        </w:r>
                      </w:p>
                      <w:p w14:paraId="5689DC35" w14:textId="77777777" w:rsidR="00136EA2" w:rsidRDefault="00136EA2" w:rsidP="00BE2301">
                        <w:pPr>
                          <w:ind w:left="284" w:hanging="284"/>
                          <w:rPr>
                            <w:rFonts w:ascii="Times New Roman" w:hAnsi="Times New Roman"/>
                            <w:b/>
                            <w:bCs/>
                            <w:sz w:val="18"/>
                            <w:szCs w:val="18"/>
                            <w:lang w:val="es-MX"/>
                          </w:rPr>
                        </w:pPr>
                      </w:p>
                      <w:p w14:paraId="79A22A34" w14:textId="08E6A176" w:rsidR="00BE2301" w:rsidRPr="00136EA2" w:rsidRDefault="00136EA2">
                        <w:pPr>
                          <w:pStyle w:val="Prrafodelista"/>
                          <w:numPr>
                            <w:ilvl w:val="0"/>
                            <w:numId w:val="31"/>
                          </w:numPr>
                          <w:ind w:left="284" w:hanging="284"/>
                          <w:rPr>
                            <w:rFonts w:ascii="Times New Roman" w:hAnsi="Times New Roman"/>
                            <w:sz w:val="18"/>
                            <w:szCs w:val="18"/>
                            <w:lang w:val="es-MX"/>
                          </w:rPr>
                        </w:pPr>
                        <w:r w:rsidRPr="00136EA2">
                          <w:rPr>
                            <w:rFonts w:ascii="Times New Roman" w:hAnsi="Times New Roman"/>
                            <w:sz w:val="18"/>
                            <w:szCs w:val="18"/>
                            <w:lang w:val="es-MX"/>
                          </w:rPr>
                          <w:t>Utilización de plataformas digitales para evaluar el progreso del estudiante.</w:t>
                        </w:r>
                      </w:p>
                      <w:p w14:paraId="6691F811" w14:textId="1F20534D" w:rsidR="00136EA2" w:rsidRPr="00136EA2" w:rsidRDefault="000853E2">
                        <w:pPr>
                          <w:pStyle w:val="Prrafodelista"/>
                          <w:numPr>
                            <w:ilvl w:val="0"/>
                            <w:numId w:val="31"/>
                          </w:numPr>
                          <w:ind w:left="284" w:hanging="284"/>
                          <w:rPr>
                            <w:rFonts w:ascii="Times New Roman" w:hAnsi="Times New Roman"/>
                            <w:sz w:val="18"/>
                            <w:szCs w:val="18"/>
                            <w:lang w:val="es-MX"/>
                          </w:rPr>
                        </w:pPr>
                        <w:r>
                          <w:rPr>
                            <w:rFonts w:ascii="Times New Roman" w:hAnsi="Times New Roman"/>
                            <w:sz w:val="18"/>
                            <w:szCs w:val="18"/>
                            <w:lang w:val="es-MX"/>
                          </w:rPr>
                          <w:t>Retroalimentación en tiempo real a través de herramientas conectadas.</w:t>
                        </w:r>
                      </w:p>
                      <w:p w14:paraId="30CB6C56" w14:textId="77777777" w:rsidR="00136EA2" w:rsidRPr="00BE2301" w:rsidRDefault="00136EA2" w:rsidP="00136EA2">
                        <w:pPr>
                          <w:ind w:left="142" w:hanging="142"/>
                          <w:rPr>
                            <w:rFonts w:ascii="Times New Roman" w:hAnsi="Times New Roman"/>
                            <w:sz w:val="18"/>
                            <w:szCs w:val="18"/>
                            <w:lang w:val="es-MX"/>
                          </w:rPr>
                        </w:pPr>
                      </w:p>
                      <w:p w14:paraId="1B897375" w14:textId="77777777" w:rsidR="00BE2301" w:rsidRPr="00A511CF" w:rsidRDefault="00BE2301" w:rsidP="00BE2301">
                        <w:pPr>
                          <w:ind w:left="284" w:hanging="284"/>
                          <w:jc w:val="both"/>
                          <w:rPr>
                            <w:rFonts w:ascii="Times New Roman" w:hAnsi="Times New Roman"/>
                            <w:b/>
                            <w:bCs/>
                            <w:sz w:val="18"/>
                            <w:szCs w:val="18"/>
                            <w:lang w:val="es-MX"/>
                          </w:rPr>
                        </w:pPr>
                      </w:p>
                    </w:txbxContent>
                  </v:textbox>
                </v:roundrect>
                <v:roundrect id="Rectángulo: esquinas redondeadas 1" o:spid="_x0000_s1047" style="position:absolute;left:22193;top:26955;width:22193;height:1485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" fillcolor="white [3201]" strokecolor="#70ad47 [3209]" strokeweight="1pt">
                  <v:stroke joinstyle="miter"/>
                  <v:textbox>
                    <w:txbxContent>
                      <w:p w14:paraId="5AF4AF42" w14:textId="03224F5C" w:rsidR="00194290" w:rsidRPr="005D1CB4" w:rsidRDefault="00194290">
                        <w:pPr>
                          <w:pStyle w:val="Prrafodelista"/>
                          <w:numPr>
                            <w:ilvl w:val="0"/>
                            <w:numId w:val="32"/>
                          </w:numPr>
                          <w:ind w:left="284" w:hanging="284"/>
                          <w:jc w:val="both"/>
                          <w:rPr>
                            <w:rFonts w:ascii="Times New Roman" w:hAnsi="Times New Roman"/>
                            <w:b/>
                            <w:bCs/>
                            <w:sz w:val="18"/>
                            <w:szCs w:val="18"/>
                          </w:rPr>
                        </w:pPr>
                        <w:r w:rsidRPr="005D1CB4">
                          <w:rPr>
                            <w:rFonts w:ascii="Times New Roman" w:hAnsi="Times New Roman"/>
                            <w:b/>
                            <w:bCs/>
                            <w:sz w:val="18"/>
                            <w:szCs w:val="18"/>
                          </w:rPr>
                          <w:t>Participación en Clases virtuales</w:t>
                        </w:r>
                      </w:p>
                      <w:p w14:paraId="77F44CD7" w14:textId="77777777" w:rsidR="00194290" w:rsidRPr="008270B2" w:rsidRDefault="00194290" w:rsidP="00194290">
                        <w:pPr>
                          <w:pStyle w:val="Prrafodelista"/>
                          <w:spacing w:line="240" w:lineRule="auto"/>
                          <w:ind w:firstLine="0"/>
                          <w:jc w:val="both"/>
                          <w:rPr>
                            <w:rFonts w:ascii="Times New Roman" w:hAnsi="Times New Roman"/>
                            <w:b/>
                            <w:bCs/>
                            <w:sz w:val="16"/>
                            <w:szCs w:val="16"/>
                          </w:rPr>
                        </w:pPr>
                      </w:p>
                      <w:p w14:paraId="7234DA73" w14:textId="77777777" w:rsidR="00194290" w:rsidRPr="005A677B" w:rsidRDefault="00194290">
                        <w:pPr>
                          <w:pStyle w:val="Prrafodelista"/>
                          <w:numPr>
                            <w:ilvl w:val="0"/>
                            <w:numId w:val="28"/>
                          </w:numPr>
                          <w:ind w:left="284" w:hanging="284"/>
                          <w:jc w:val="both"/>
                          <w:rPr>
                            <w:rFonts w:ascii="Times New Roman" w:hAnsi="Times New Roman"/>
                            <w:sz w:val="24"/>
                            <w:szCs w:val="24"/>
                            <w:lang w:val="es-MX"/>
                          </w:rPr>
                        </w:pPr>
                        <w:r w:rsidRPr="009A3E55">
                          <w:rPr>
                            <w:rFonts w:ascii="Times New Roman" w:hAnsi="Times New Roman"/>
                            <w:sz w:val="18"/>
                            <w:szCs w:val="18"/>
                            <w:lang w:val="es-MX"/>
                          </w:rPr>
                          <w:t xml:space="preserve"> </w:t>
                        </w:r>
                        <w:r>
                          <w:rPr>
                            <w:rFonts w:ascii="Times New Roman" w:hAnsi="Times New Roman"/>
                            <w:sz w:val="18"/>
                            <w:szCs w:val="18"/>
                            <w:lang w:val="es-MX"/>
                          </w:rPr>
                          <w:t>Necesidad de una conexión estable para participar en clases y discusiones en línea.</w:t>
                        </w:r>
                      </w:p>
                      <w:p w14:paraId="70AD61D7" w14:textId="297D8DE1" w:rsidR="00194290" w:rsidRPr="009A3E55" w:rsidRDefault="00194290">
                        <w:pPr>
                          <w:pStyle w:val="Prrafodelista"/>
                          <w:numPr>
                            <w:ilvl w:val="0"/>
                            <w:numId w:val="28"/>
                          </w:numPr>
                          <w:ind w:left="284" w:hanging="284"/>
                          <w:jc w:val="both"/>
                          <w:rPr>
                            <w:rFonts w:ascii="Times New Roman" w:hAnsi="Times New Roman"/>
                            <w:sz w:val="24"/>
                            <w:szCs w:val="24"/>
                            <w:lang w:val="es-MX"/>
                          </w:rPr>
                        </w:pPr>
                        <w:r>
                          <w:rPr>
                            <w:rFonts w:ascii="Times New Roman" w:hAnsi="Times New Roman"/>
                            <w:sz w:val="18"/>
                            <w:szCs w:val="18"/>
                            <w:lang w:val="es-MX"/>
                          </w:rPr>
                          <w:t xml:space="preserve">Utilización de plataformas virtuales para la interacción con </w:t>
                        </w:r>
                        <w:r w:rsidR="00BF3EEE">
                          <w:rPr>
                            <w:rFonts w:ascii="Times New Roman" w:hAnsi="Times New Roman"/>
                            <w:sz w:val="18"/>
                            <w:szCs w:val="18"/>
                            <w:lang w:val="es-MX"/>
                          </w:rPr>
                          <w:t>Docentes</w:t>
                        </w:r>
                        <w:r>
                          <w:rPr>
                            <w:rFonts w:ascii="Times New Roman" w:hAnsi="Times New Roman"/>
                            <w:sz w:val="18"/>
                            <w:szCs w:val="18"/>
                            <w:lang w:val="es-MX"/>
                          </w:rPr>
                          <w:t xml:space="preserve"> y compañeros.</w:t>
                        </w:r>
                      </w:p>
                      <w:p w14:paraId="60366649" w14:textId="415452AE" w:rsidR="00026DE7" w:rsidRPr="005D1CB4" w:rsidRDefault="00026DE7" w:rsidP="005D1CB4">
                        <w:pPr>
                          <w:ind w:left="720" w:firstLine="0"/>
                          <w:jc w:val="both"/>
                          <w:rPr>
                            <w:rFonts w:ascii="Times New Roman" w:hAnsi="Times New Roman"/>
                            <w:b/>
                            <w:bCs/>
                            <w:sz w:val="18"/>
                            <w:szCs w:val="18"/>
                          </w:rPr>
                        </w:pPr>
                      </w:p>
                    </w:txbxContent>
                  </v:textbox>
                </v:roundrect>
                <v:roundrect id="Rectángulo: esquinas redondeadas 1" o:spid="_x0000_s1048" style="position:absolute;left:45148;top:27146;width:22193;height:1324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" fillcolor="white [3201]" strokecolor="#70ad47 [3209]" strokeweight="1pt">
                  <v:stroke joinstyle="miter"/>
                  <v:textbox>
                    <w:txbxContent>
                      <w:p w14:paraId="711308CF" w14:textId="0B2A8E59" w:rsidR="00026DE7" w:rsidRDefault="007A462A" w:rsidP="007A462A">
                        <w:pPr>
                          <w:pStyle w:val="Prrafodelista"/>
                          <w:ind w:left="284" w:hanging="284"/>
                          <w:rPr>
                            <w:rFonts w:ascii="Times New Roman" w:hAnsi="Times New Roman"/>
                            <w:b/>
                            <w:bCs/>
                            <w:sz w:val="18"/>
                            <w:szCs w:val="18"/>
                          </w:rPr>
                        </w:pPr>
                        <w:r>
                          <w:rPr>
                            <w:rFonts w:ascii="Times New Roman" w:hAnsi="Times New Roman"/>
                            <w:b/>
                            <w:bCs/>
                            <w:sz w:val="18"/>
                            <w:szCs w:val="18"/>
                          </w:rPr>
                          <w:t>B. Acceso a Recursos Especializados</w:t>
                        </w:r>
                      </w:p>
                      <w:p w14:paraId="2E42F52E" w14:textId="410357FE" w:rsidR="007A462A" w:rsidRDefault="007A462A" w:rsidP="007A462A">
                        <w:pPr>
                          <w:pStyle w:val="Prrafodelista"/>
                          <w:ind w:left="284" w:hanging="284"/>
                          <w:rPr>
                            <w:rFonts w:ascii="Times New Roman" w:hAnsi="Times New Roman"/>
                            <w:sz w:val="18"/>
                            <w:szCs w:val="18"/>
                          </w:rPr>
                        </w:pPr>
                        <w:r>
                          <w:rPr>
                            <w:rFonts w:ascii="Times New Roman" w:hAnsi="Times New Roman"/>
                            <w:sz w:val="18"/>
                            <w:szCs w:val="18"/>
                          </w:rPr>
                          <w:t xml:space="preserve">1. </w:t>
                        </w:r>
                        <w:r w:rsidR="004D6E35">
                          <w:rPr>
                            <w:rFonts w:ascii="Times New Roman" w:hAnsi="Times New Roman"/>
                            <w:sz w:val="18"/>
                            <w:szCs w:val="18"/>
                          </w:rPr>
                          <w:t>Necesidad de conectividad para acceder a bases de datos y recursos especializados.</w:t>
                        </w:r>
                      </w:p>
                      <w:p w14:paraId="794B8281" w14:textId="77751730" w:rsidR="004D6E35" w:rsidRPr="007A462A" w:rsidRDefault="001D76F9" w:rsidP="007A462A">
                        <w:pPr>
                          <w:pStyle w:val="Prrafodelista"/>
                          <w:ind w:left="284" w:hanging="284"/>
                          <w:rPr>
                            <w:rFonts w:ascii="Times New Roman" w:hAnsi="Times New Roman"/>
                            <w:sz w:val="18"/>
                            <w:szCs w:val="18"/>
                          </w:rPr>
                        </w:pPr>
                        <w:r>
                          <w:rPr>
                            <w:rFonts w:ascii="Times New Roman" w:hAnsi="Times New Roman"/>
                            <w:sz w:val="18"/>
                            <w:szCs w:val="18"/>
                          </w:rPr>
                          <w:t xml:space="preserve">2.  Participación en discusiones académicas en tiempo real. </w:t>
                        </w:r>
                      </w:p>
                    </w:txbxContent>
                  </v:textbox>
                </v:roundrect>
              </v:group>
            </w:pict>
          </mc:Fallback>
        </mc:AlternateContent>
      </w:r>
      <w:r w:rsidR="00E741C7" w:rsidRPr="004F1604">
        <w:rPr>
          <w:rStyle w:val="Hipervnculo"/>
          <w:color w:val="auto"/>
          <w:u w:val="none"/>
        </w:rPr>
        <w:t xml:space="preserve">La importancia de integrar las herramientas y recursos digitales en el proceso educativo permite que el estudiantado y el </w:t>
      </w:r>
      <w:r w:rsidR="00C80B71">
        <w:rPr>
          <w:rStyle w:val="Hipervnculo"/>
          <w:color w:val="auto"/>
          <w:u w:val="none"/>
        </w:rPr>
        <w:t>d</w:t>
      </w:r>
      <w:r w:rsidR="009926CF">
        <w:rPr>
          <w:rStyle w:val="Hipervnculo"/>
          <w:color w:val="auto"/>
          <w:u w:val="none"/>
        </w:rPr>
        <w:t>ocente</w:t>
      </w:r>
      <w:r w:rsidR="00E741C7" w:rsidRPr="004F1604">
        <w:rPr>
          <w:rStyle w:val="Hipervnculo"/>
          <w:color w:val="auto"/>
          <w:u w:val="none"/>
        </w:rPr>
        <w:t xml:space="preserve"> utilicen el internet de manera efectiva para</w:t>
      </w:r>
      <w:r w:rsidR="00C36695">
        <w:rPr>
          <w:rStyle w:val="Hipervnculo"/>
          <w:color w:val="auto"/>
          <w:u w:val="none"/>
        </w:rPr>
        <w:t xml:space="preserve"> accesar</w:t>
      </w:r>
      <w:r w:rsidR="00E741C7" w:rsidRPr="004F1604">
        <w:rPr>
          <w:rStyle w:val="Hipervnculo"/>
          <w:color w:val="auto"/>
          <w:u w:val="none"/>
        </w:rPr>
        <w:t xml:space="preserve"> a la información y recursos que hay</w:t>
      </w:r>
      <w:r w:rsidR="00E52E1E">
        <w:rPr>
          <w:rStyle w:val="Hipervnculo"/>
          <w:color w:val="auto"/>
          <w:u w:val="none"/>
        </w:rPr>
        <w:t>a</w:t>
      </w:r>
      <w:r w:rsidR="00E741C7" w:rsidRPr="004F1604">
        <w:rPr>
          <w:rStyle w:val="Hipervnculo"/>
          <w:color w:val="auto"/>
          <w:u w:val="none"/>
        </w:rPr>
        <w:t xml:space="preserve"> en línea, y contribuir de manera optimizada las tecnologías digitales.</w:t>
      </w:r>
    </w:p>
    <w:p w14:paraId="28A8E413" w14:textId="7495F46E" w:rsidR="00026DE7" w:rsidRDefault="00026DE7" w:rsidP="00474898">
      <w:pPr>
        <w:pStyle w:val="NormalWeb"/>
        <w:spacing w:before="0" w:beforeAutospacing="0" w:after="0" w:afterAutospacing="0" w:line="360" w:lineRule="auto"/>
        <w:ind w:firstLine="567"/>
        <w:jc w:val="both"/>
        <w:rPr>
          <w:rStyle w:val="Textoennegrita"/>
          <w:rFonts w:ascii="Arial" w:hAnsi="Arial" w:cs="Arial"/>
          <w:b w:val="0"/>
          <w:bCs w:val="0"/>
          <w:highlight w:val="green"/>
        </w:rPr>
      </w:pPr>
    </w:p>
    <w:p w14:paraId="659A4945" w14:textId="2529B9F9" w:rsidR="00026DE7" w:rsidRDefault="00026DE7" w:rsidP="00474898">
      <w:pPr>
        <w:pStyle w:val="NormalWeb"/>
        <w:spacing w:before="0" w:beforeAutospacing="0" w:after="0" w:afterAutospacing="0" w:line="360" w:lineRule="auto"/>
        <w:ind w:firstLine="567"/>
        <w:jc w:val="both"/>
        <w:rPr>
          <w:rStyle w:val="Textoennegrita"/>
          <w:rFonts w:ascii="Arial" w:hAnsi="Arial" w:cs="Arial"/>
          <w:b w:val="0"/>
          <w:bCs w:val="0"/>
          <w:highlight w:val="green"/>
        </w:rPr>
      </w:pPr>
    </w:p>
    <w:p w14:paraId="0DEBBB99" w14:textId="36827879" w:rsidR="00026DE7" w:rsidRDefault="00026DE7" w:rsidP="00474898">
      <w:pPr>
        <w:pStyle w:val="NormalWeb"/>
        <w:spacing w:before="0" w:beforeAutospacing="0" w:after="0" w:afterAutospacing="0" w:line="360" w:lineRule="auto"/>
        <w:ind w:firstLine="567"/>
        <w:jc w:val="both"/>
        <w:rPr>
          <w:rStyle w:val="Textoennegrita"/>
          <w:rFonts w:ascii="Arial" w:hAnsi="Arial" w:cs="Arial"/>
          <w:b w:val="0"/>
          <w:bCs w:val="0"/>
          <w:highlight w:val="green"/>
        </w:rPr>
      </w:pPr>
    </w:p>
    <w:p w14:paraId="3B39B613" w14:textId="684B9759" w:rsidR="00026DE7" w:rsidRDefault="00026DE7" w:rsidP="00474898">
      <w:pPr>
        <w:pStyle w:val="NormalWeb"/>
        <w:spacing w:before="0" w:beforeAutospacing="0" w:after="0" w:afterAutospacing="0" w:line="360" w:lineRule="auto"/>
        <w:ind w:firstLine="567"/>
        <w:jc w:val="both"/>
        <w:rPr>
          <w:rStyle w:val="Textoennegrita"/>
          <w:rFonts w:ascii="Arial" w:hAnsi="Arial" w:cs="Arial"/>
          <w:b w:val="0"/>
          <w:bCs w:val="0"/>
          <w:highlight w:val="green"/>
        </w:rPr>
      </w:pPr>
    </w:p>
    <w:p w14:paraId="2676030C" w14:textId="6B8CC836" w:rsidR="00026DE7" w:rsidRDefault="00026DE7" w:rsidP="00474898">
      <w:pPr>
        <w:pStyle w:val="NormalWeb"/>
        <w:spacing w:before="0" w:beforeAutospacing="0" w:after="0" w:afterAutospacing="0" w:line="360" w:lineRule="auto"/>
        <w:ind w:firstLine="567"/>
        <w:jc w:val="both"/>
        <w:rPr>
          <w:rStyle w:val="Textoennegrita"/>
          <w:rFonts w:ascii="Arial" w:hAnsi="Arial" w:cs="Arial"/>
          <w:b w:val="0"/>
          <w:bCs w:val="0"/>
          <w:highlight w:val="green"/>
        </w:rPr>
      </w:pPr>
    </w:p>
    <w:p w14:paraId="2910000D" w14:textId="77777777" w:rsidR="00026DE7" w:rsidRDefault="00026DE7" w:rsidP="00474898">
      <w:pPr>
        <w:pStyle w:val="NormalWeb"/>
        <w:spacing w:before="0" w:beforeAutospacing="0" w:after="0" w:afterAutospacing="0" w:line="360" w:lineRule="auto"/>
        <w:ind w:firstLine="567"/>
        <w:jc w:val="both"/>
        <w:rPr>
          <w:rStyle w:val="Textoennegrita"/>
          <w:rFonts w:ascii="Arial" w:hAnsi="Arial" w:cs="Arial"/>
          <w:b w:val="0"/>
          <w:bCs w:val="0"/>
          <w:highlight w:val="green"/>
        </w:rPr>
      </w:pPr>
    </w:p>
    <w:p w14:paraId="2B2D3218" w14:textId="77777777" w:rsidR="00026DE7" w:rsidRDefault="00026DE7" w:rsidP="00474898">
      <w:pPr>
        <w:pStyle w:val="NormalWeb"/>
        <w:spacing w:before="0" w:beforeAutospacing="0" w:after="0" w:afterAutospacing="0" w:line="360" w:lineRule="auto"/>
        <w:ind w:firstLine="567"/>
        <w:jc w:val="both"/>
        <w:rPr>
          <w:rStyle w:val="Textoennegrita"/>
          <w:rFonts w:ascii="Arial" w:hAnsi="Arial" w:cs="Arial"/>
          <w:b w:val="0"/>
          <w:bCs w:val="0"/>
          <w:highlight w:val="green"/>
        </w:rPr>
      </w:pPr>
    </w:p>
    <w:p w14:paraId="73232EFB" w14:textId="67109F8E" w:rsidR="00026DE7" w:rsidRDefault="00026DE7" w:rsidP="00474898">
      <w:pPr>
        <w:pStyle w:val="NormalWeb"/>
        <w:spacing w:before="0" w:beforeAutospacing="0" w:after="0" w:afterAutospacing="0" w:line="360" w:lineRule="auto"/>
        <w:ind w:firstLine="567"/>
        <w:jc w:val="both"/>
        <w:rPr>
          <w:rStyle w:val="Textoennegrita"/>
          <w:rFonts w:ascii="Arial" w:hAnsi="Arial" w:cs="Arial"/>
          <w:b w:val="0"/>
          <w:bCs w:val="0"/>
          <w:highlight w:val="green"/>
        </w:rPr>
      </w:pPr>
    </w:p>
    <w:p w14:paraId="301FDD33" w14:textId="77777777" w:rsidR="00026DE7" w:rsidRDefault="00026DE7" w:rsidP="00474898">
      <w:pPr>
        <w:pStyle w:val="NormalWeb"/>
        <w:spacing w:before="0" w:beforeAutospacing="0" w:after="0" w:afterAutospacing="0" w:line="360" w:lineRule="auto"/>
        <w:ind w:firstLine="567"/>
        <w:jc w:val="both"/>
        <w:rPr>
          <w:rStyle w:val="Textoennegrita"/>
          <w:rFonts w:ascii="Arial" w:hAnsi="Arial" w:cs="Arial"/>
          <w:b w:val="0"/>
          <w:bCs w:val="0"/>
          <w:highlight w:val="green"/>
        </w:rPr>
      </w:pPr>
    </w:p>
    <w:p w14:paraId="29D687B7" w14:textId="77777777" w:rsidR="00026DE7" w:rsidRDefault="00026DE7" w:rsidP="00474898">
      <w:pPr>
        <w:pStyle w:val="NormalWeb"/>
        <w:spacing w:before="0" w:beforeAutospacing="0" w:after="0" w:afterAutospacing="0" w:line="360" w:lineRule="auto"/>
        <w:ind w:firstLine="567"/>
        <w:jc w:val="both"/>
        <w:rPr>
          <w:rStyle w:val="Textoennegrita"/>
          <w:rFonts w:ascii="Arial" w:hAnsi="Arial" w:cs="Arial"/>
          <w:b w:val="0"/>
          <w:bCs w:val="0"/>
          <w:highlight w:val="green"/>
        </w:rPr>
      </w:pPr>
    </w:p>
    <w:p w14:paraId="66C96D81" w14:textId="77777777" w:rsidR="00026DE7" w:rsidRDefault="00026DE7" w:rsidP="00474898">
      <w:pPr>
        <w:pStyle w:val="NormalWeb"/>
        <w:spacing w:before="0" w:beforeAutospacing="0" w:after="0" w:afterAutospacing="0" w:line="360" w:lineRule="auto"/>
        <w:ind w:firstLine="567"/>
        <w:jc w:val="both"/>
        <w:rPr>
          <w:rStyle w:val="Textoennegrita"/>
          <w:rFonts w:ascii="Arial" w:hAnsi="Arial" w:cs="Arial"/>
          <w:b w:val="0"/>
          <w:bCs w:val="0"/>
          <w:highlight w:val="green"/>
        </w:rPr>
      </w:pPr>
    </w:p>
    <w:p w14:paraId="7A51AA4A" w14:textId="77777777" w:rsidR="00026DE7" w:rsidRDefault="00026DE7" w:rsidP="00474898">
      <w:pPr>
        <w:pStyle w:val="NormalWeb"/>
        <w:spacing w:before="0" w:beforeAutospacing="0" w:after="0" w:afterAutospacing="0" w:line="360" w:lineRule="auto"/>
        <w:ind w:firstLine="567"/>
        <w:jc w:val="both"/>
        <w:rPr>
          <w:rStyle w:val="Textoennegrita"/>
          <w:rFonts w:ascii="Arial" w:hAnsi="Arial" w:cs="Arial"/>
          <w:b w:val="0"/>
          <w:bCs w:val="0"/>
          <w:highlight w:val="green"/>
        </w:rPr>
      </w:pPr>
    </w:p>
    <w:p w14:paraId="579DE009" w14:textId="77777777" w:rsidR="00026DE7" w:rsidRDefault="00026DE7" w:rsidP="00B224E2">
      <w:pPr>
        <w:pStyle w:val="NormalWeb"/>
        <w:spacing w:before="0" w:beforeAutospacing="0" w:after="0" w:afterAutospacing="0" w:line="360" w:lineRule="auto"/>
        <w:ind w:firstLine="0"/>
        <w:jc w:val="both"/>
        <w:rPr>
          <w:rStyle w:val="Textoennegrita"/>
          <w:rFonts w:ascii="Arial" w:hAnsi="Arial" w:cs="Arial"/>
          <w:b w:val="0"/>
          <w:bCs w:val="0"/>
          <w:highlight w:val="green"/>
        </w:rPr>
      </w:pPr>
    </w:p>
    <w:p w14:paraId="05179FBA" w14:textId="748AD632" w:rsidR="00026DE7" w:rsidRPr="00580D99" w:rsidRDefault="001D76F9" w:rsidP="00B224E2">
      <w:pPr>
        <w:pStyle w:val="Ttulo3"/>
        <w:spacing w:line="480" w:lineRule="auto"/>
        <w:ind w:firstLine="0"/>
        <w:jc w:val="both"/>
        <w:rPr>
          <w:rStyle w:val="Textoennegrita"/>
          <w:rFonts w:ascii="Times New Roman" w:hAnsi="Times New Roman" w:cs="Times New Roman"/>
          <w:sz w:val="28"/>
          <w:szCs w:val="28"/>
        </w:rPr>
      </w:pPr>
      <w:r w:rsidRPr="00580D99">
        <w:rPr>
          <w:rStyle w:val="Textoennegrita"/>
          <w:rFonts w:ascii="Times New Roman" w:hAnsi="Times New Roman" w:cs="Times New Roman"/>
          <w:color w:val="auto"/>
          <w:sz w:val="28"/>
          <w:szCs w:val="28"/>
        </w:rPr>
        <w:lastRenderedPageBreak/>
        <w:t xml:space="preserve">Análisis de </w:t>
      </w:r>
      <w:r w:rsidR="00C80B71">
        <w:rPr>
          <w:rStyle w:val="Textoennegrita"/>
          <w:rFonts w:ascii="Times New Roman" w:hAnsi="Times New Roman" w:cs="Times New Roman"/>
          <w:color w:val="auto"/>
          <w:sz w:val="28"/>
          <w:szCs w:val="28"/>
        </w:rPr>
        <w:t>h</w:t>
      </w:r>
      <w:r w:rsidR="00C80B71" w:rsidRPr="00580D99">
        <w:rPr>
          <w:rStyle w:val="Textoennegrita"/>
          <w:rFonts w:ascii="Times New Roman" w:hAnsi="Times New Roman" w:cs="Times New Roman"/>
          <w:color w:val="auto"/>
          <w:sz w:val="28"/>
          <w:szCs w:val="28"/>
        </w:rPr>
        <w:t>allazgos</w:t>
      </w:r>
    </w:p>
    <w:p w14:paraId="4E0409C2" w14:textId="1386464D" w:rsidR="001D76F9" w:rsidRDefault="001D76F9" w:rsidP="00864A35">
      <w:pPr>
        <w:pStyle w:val="NormalWeb"/>
        <w:spacing w:before="0" w:beforeAutospacing="0" w:after="0" w:afterAutospacing="0" w:line="480" w:lineRule="auto"/>
        <w:ind w:left="11"/>
        <w:jc w:val="both"/>
        <w:rPr>
          <w:rStyle w:val="Hipervnculo"/>
          <w:color w:val="auto"/>
          <w:u w:val="none"/>
        </w:rPr>
      </w:pPr>
      <w:r w:rsidRPr="003A04E8">
        <w:rPr>
          <w:rStyle w:val="Hipervnculo"/>
          <w:color w:val="auto"/>
          <w:u w:val="none"/>
        </w:rPr>
        <w:t xml:space="preserve">De los análisis </w:t>
      </w:r>
      <w:r w:rsidR="009B7718" w:rsidRPr="003A04E8">
        <w:rPr>
          <w:rStyle w:val="Hipervnculo"/>
          <w:color w:val="auto"/>
          <w:u w:val="none"/>
        </w:rPr>
        <w:t xml:space="preserve">hallados </w:t>
      </w:r>
      <w:r w:rsidR="00D56A1B">
        <w:rPr>
          <w:rStyle w:val="Hipervnculo"/>
          <w:color w:val="auto"/>
          <w:u w:val="none"/>
        </w:rPr>
        <w:t xml:space="preserve">que </w:t>
      </w:r>
      <w:r w:rsidR="00D56A1B" w:rsidRPr="003A04E8">
        <w:rPr>
          <w:rStyle w:val="Hipervnculo"/>
          <w:color w:val="auto"/>
          <w:u w:val="none"/>
        </w:rPr>
        <w:t>se</w:t>
      </w:r>
      <w:r w:rsidR="009B7718" w:rsidRPr="003A04E8">
        <w:rPr>
          <w:rStyle w:val="Hipervnculo"/>
          <w:color w:val="auto"/>
          <w:u w:val="none"/>
        </w:rPr>
        <w:t xml:space="preserve"> refiere</w:t>
      </w:r>
      <w:r w:rsidR="00E52E1E">
        <w:rPr>
          <w:rStyle w:val="Hipervnculo"/>
          <w:color w:val="auto"/>
          <w:u w:val="none"/>
        </w:rPr>
        <w:t>n</w:t>
      </w:r>
      <w:r w:rsidR="009B7718" w:rsidRPr="003A04E8">
        <w:rPr>
          <w:rStyle w:val="Hipervnculo"/>
          <w:color w:val="auto"/>
          <w:u w:val="none"/>
        </w:rPr>
        <w:t xml:space="preserve"> a la conectividad de los dispositivos móviles se encuentran </w:t>
      </w:r>
      <w:r w:rsidR="003A04E8">
        <w:rPr>
          <w:rStyle w:val="Hipervnculo"/>
          <w:color w:val="auto"/>
          <w:u w:val="none"/>
        </w:rPr>
        <w:t>los siguientes:</w:t>
      </w:r>
    </w:p>
    <w:p w14:paraId="6EC597F8" w14:textId="4E43096A" w:rsidR="00582DD0" w:rsidRDefault="003A04E8" w:rsidP="00864A35">
      <w:pPr>
        <w:pStyle w:val="NormalWeb"/>
        <w:numPr>
          <w:ilvl w:val="0"/>
          <w:numId w:val="35"/>
        </w:numPr>
        <w:spacing w:before="0" w:beforeAutospacing="0" w:after="0" w:afterAutospacing="0" w:line="480" w:lineRule="auto"/>
        <w:ind w:left="1434" w:hanging="357"/>
        <w:jc w:val="both"/>
        <w:rPr>
          <w:rStyle w:val="Hipervnculo"/>
          <w:color w:val="auto"/>
          <w:u w:val="none"/>
        </w:rPr>
      </w:pPr>
      <w:r>
        <w:rPr>
          <w:rStyle w:val="Hipervnculo"/>
          <w:color w:val="auto"/>
          <w:u w:val="none"/>
        </w:rPr>
        <w:t xml:space="preserve">La dependencia de la conectividad tanto en </w:t>
      </w:r>
      <w:r w:rsidR="00C80B71">
        <w:rPr>
          <w:rStyle w:val="Hipervnculo"/>
          <w:color w:val="auto"/>
          <w:u w:val="none"/>
        </w:rPr>
        <w:t>d</w:t>
      </w:r>
      <w:r w:rsidR="005A2F2A">
        <w:rPr>
          <w:rStyle w:val="Hipervnculo"/>
          <w:color w:val="auto"/>
          <w:u w:val="none"/>
        </w:rPr>
        <w:t>ocente</w:t>
      </w:r>
      <w:r>
        <w:rPr>
          <w:rStyle w:val="Hipervnculo"/>
          <w:color w:val="auto"/>
          <w:u w:val="none"/>
        </w:rPr>
        <w:t xml:space="preserve">, </w:t>
      </w:r>
      <w:r w:rsidR="00C80B71">
        <w:rPr>
          <w:rStyle w:val="Hipervnculo"/>
          <w:color w:val="auto"/>
          <w:u w:val="none"/>
        </w:rPr>
        <w:t>estudiantado</w:t>
      </w:r>
      <w:r w:rsidR="008E3BD9">
        <w:rPr>
          <w:rStyle w:val="Hipervnculo"/>
          <w:color w:val="auto"/>
          <w:u w:val="none"/>
        </w:rPr>
        <w:t xml:space="preserve"> y expertos, demuestran</w:t>
      </w:r>
      <w:r w:rsidR="00686EAE">
        <w:rPr>
          <w:rStyle w:val="Hipervnculo"/>
          <w:color w:val="auto"/>
          <w:u w:val="none"/>
        </w:rPr>
        <w:t xml:space="preserve"> una dependencia crítica de la conectividad para acceder a recursos educativos</w:t>
      </w:r>
      <w:r w:rsidR="00582DD0">
        <w:rPr>
          <w:rStyle w:val="Hipervnculo"/>
          <w:color w:val="auto"/>
          <w:u w:val="none"/>
        </w:rPr>
        <w:t xml:space="preserve"> y participar en actividades académicas en línea.</w:t>
      </w:r>
    </w:p>
    <w:p w14:paraId="1631C9D7" w14:textId="0CFB0F5A" w:rsidR="00212615" w:rsidRDefault="00582DD0" w:rsidP="00864A35">
      <w:pPr>
        <w:pStyle w:val="NormalWeb"/>
        <w:numPr>
          <w:ilvl w:val="0"/>
          <w:numId w:val="35"/>
        </w:numPr>
        <w:spacing w:before="0" w:beforeAutospacing="0" w:after="0" w:afterAutospacing="0" w:line="480" w:lineRule="auto"/>
        <w:ind w:left="1434" w:hanging="357"/>
        <w:jc w:val="both"/>
        <w:rPr>
          <w:rStyle w:val="Hipervnculo"/>
          <w:color w:val="auto"/>
          <w:u w:val="none"/>
        </w:rPr>
      </w:pPr>
      <w:r>
        <w:rPr>
          <w:rStyle w:val="Hipervnculo"/>
          <w:color w:val="auto"/>
          <w:u w:val="none"/>
        </w:rPr>
        <w:t xml:space="preserve">La adaptación a plataformas virtuales </w:t>
      </w:r>
      <w:r w:rsidR="0033296B">
        <w:rPr>
          <w:rStyle w:val="Hipervnculo"/>
          <w:color w:val="auto"/>
          <w:u w:val="none"/>
        </w:rPr>
        <w:t xml:space="preserve">la conectividad estable es esencial para la transición </w:t>
      </w:r>
      <w:r w:rsidR="00212615">
        <w:rPr>
          <w:rStyle w:val="Hipervnculo"/>
          <w:color w:val="auto"/>
          <w:u w:val="none"/>
        </w:rPr>
        <w:t xml:space="preserve">exitosa ya que </w:t>
      </w:r>
      <w:r w:rsidR="00C80B71">
        <w:rPr>
          <w:rStyle w:val="Hipervnculo"/>
          <w:color w:val="auto"/>
          <w:u w:val="none"/>
        </w:rPr>
        <w:t>el estudiantado</w:t>
      </w:r>
      <w:r w:rsidR="00212615">
        <w:rPr>
          <w:rStyle w:val="Hipervnculo"/>
          <w:color w:val="auto"/>
          <w:u w:val="none"/>
        </w:rPr>
        <w:t xml:space="preserve"> y </w:t>
      </w:r>
      <w:r w:rsidR="00C80B71">
        <w:rPr>
          <w:rStyle w:val="Hipervnculo"/>
          <w:color w:val="auto"/>
          <w:u w:val="none"/>
        </w:rPr>
        <w:t>el d</w:t>
      </w:r>
      <w:r w:rsidR="005A2F2A">
        <w:rPr>
          <w:rStyle w:val="Hipervnculo"/>
          <w:color w:val="auto"/>
          <w:u w:val="none"/>
        </w:rPr>
        <w:t>ocente</w:t>
      </w:r>
      <w:r w:rsidR="00212615">
        <w:rPr>
          <w:rStyle w:val="Hipervnculo"/>
          <w:color w:val="auto"/>
          <w:u w:val="none"/>
        </w:rPr>
        <w:t xml:space="preserve"> se apoyan en </w:t>
      </w:r>
      <w:r w:rsidR="00C36695">
        <w:rPr>
          <w:rStyle w:val="Hipervnculo"/>
          <w:color w:val="auto"/>
          <w:u w:val="none"/>
        </w:rPr>
        <w:t>esas</w:t>
      </w:r>
      <w:r w:rsidR="00212615">
        <w:rPr>
          <w:rStyle w:val="Hipervnculo"/>
          <w:color w:val="auto"/>
          <w:u w:val="none"/>
        </w:rPr>
        <w:t xml:space="preserve"> para la enseñanza, aprendizaje y evaluación.</w:t>
      </w:r>
    </w:p>
    <w:p w14:paraId="06C06EBD" w14:textId="1688AAF7" w:rsidR="00437DFD" w:rsidRDefault="00437DFD" w:rsidP="00864A35">
      <w:pPr>
        <w:pStyle w:val="NormalWeb"/>
        <w:numPr>
          <w:ilvl w:val="0"/>
          <w:numId w:val="35"/>
        </w:numPr>
        <w:spacing w:before="0" w:beforeAutospacing="0" w:after="0" w:afterAutospacing="0" w:line="480" w:lineRule="auto"/>
        <w:ind w:left="1434" w:hanging="357"/>
        <w:jc w:val="both"/>
        <w:rPr>
          <w:rStyle w:val="Hipervnculo"/>
          <w:color w:val="auto"/>
          <w:u w:val="none"/>
        </w:rPr>
      </w:pPr>
      <w:r>
        <w:rPr>
          <w:rStyle w:val="Hipervnculo"/>
          <w:color w:val="auto"/>
          <w:u w:val="none"/>
        </w:rPr>
        <w:t xml:space="preserve">La colaboración remota de expertos </w:t>
      </w:r>
      <w:r w:rsidR="00C80B71">
        <w:rPr>
          <w:rStyle w:val="Hipervnculo"/>
          <w:color w:val="auto"/>
          <w:u w:val="none"/>
        </w:rPr>
        <w:t>en</w:t>
      </w:r>
      <w:r>
        <w:rPr>
          <w:rStyle w:val="Hipervnculo"/>
          <w:color w:val="auto"/>
          <w:u w:val="none"/>
        </w:rPr>
        <w:t xml:space="preserve"> </w:t>
      </w:r>
      <w:r w:rsidR="00C80B71">
        <w:rPr>
          <w:rStyle w:val="Hipervnculo"/>
          <w:color w:val="auto"/>
          <w:u w:val="none"/>
        </w:rPr>
        <w:t>las TIC y el aprendizaje ubicuo</w:t>
      </w:r>
      <w:r>
        <w:rPr>
          <w:rStyle w:val="Hipervnculo"/>
          <w:color w:val="auto"/>
          <w:u w:val="none"/>
        </w:rPr>
        <w:t xml:space="preserve"> permite que ellos contribuyan de manera significativa</w:t>
      </w:r>
      <w:r w:rsidR="00C36695">
        <w:rPr>
          <w:rStyle w:val="Hipervnculo"/>
          <w:color w:val="auto"/>
          <w:u w:val="none"/>
        </w:rPr>
        <w:t>,</w:t>
      </w:r>
      <w:r>
        <w:rPr>
          <w:rStyle w:val="Hipervnculo"/>
          <w:color w:val="auto"/>
          <w:u w:val="none"/>
        </w:rPr>
        <w:t xml:space="preserve"> a través de asesoramiento y colaboración remota, conectándose con estudiantes y </w:t>
      </w:r>
      <w:r w:rsidR="00C80B71">
        <w:rPr>
          <w:rStyle w:val="Hipervnculo"/>
          <w:color w:val="auto"/>
          <w:u w:val="none"/>
        </w:rPr>
        <w:t>d</w:t>
      </w:r>
      <w:r w:rsidR="005A2F2A">
        <w:rPr>
          <w:rStyle w:val="Hipervnculo"/>
          <w:color w:val="auto"/>
          <w:u w:val="none"/>
        </w:rPr>
        <w:t>ocente</w:t>
      </w:r>
      <w:r>
        <w:rPr>
          <w:rStyle w:val="Hipervnculo"/>
          <w:color w:val="auto"/>
          <w:u w:val="none"/>
        </w:rPr>
        <w:t xml:space="preserve"> de manera efectiva.</w:t>
      </w:r>
    </w:p>
    <w:p w14:paraId="05B6F9A5" w14:textId="6823FB53" w:rsidR="00E81605" w:rsidRDefault="00E81605" w:rsidP="00864A35">
      <w:pPr>
        <w:pStyle w:val="NormalWeb"/>
        <w:numPr>
          <w:ilvl w:val="0"/>
          <w:numId w:val="35"/>
        </w:numPr>
        <w:spacing w:before="0" w:beforeAutospacing="0" w:after="0" w:afterAutospacing="0" w:line="480" w:lineRule="auto"/>
        <w:ind w:left="1434" w:hanging="357"/>
        <w:jc w:val="both"/>
        <w:rPr>
          <w:rStyle w:val="Hipervnculo"/>
          <w:color w:val="auto"/>
          <w:u w:val="none"/>
        </w:rPr>
      </w:pPr>
      <w:r>
        <w:rPr>
          <w:rStyle w:val="Hipervnculo"/>
          <w:color w:val="auto"/>
          <w:u w:val="none"/>
        </w:rPr>
        <w:t xml:space="preserve">El acceso a recursos especializados la conectividad es un requisito clave para que expertos y profesionales </w:t>
      </w:r>
      <w:proofErr w:type="spellStart"/>
      <w:r w:rsidR="00C36695">
        <w:rPr>
          <w:rStyle w:val="Hipervnculo"/>
          <w:color w:val="auto"/>
          <w:u w:val="none"/>
        </w:rPr>
        <w:t>accesen</w:t>
      </w:r>
      <w:proofErr w:type="spellEnd"/>
      <w:r>
        <w:rPr>
          <w:rStyle w:val="Hipervnculo"/>
          <w:color w:val="auto"/>
          <w:u w:val="none"/>
        </w:rPr>
        <w:t xml:space="preserve"> a bases de datos y recursos especializados, </w:t>
      </w:r>
      <w:r w:rsidR="00C36695">
        <w:rPr>
          <w:rStyle w:val="Hipervnculo"/>
          <w:color w:val="auto"/>
          <w:u w:val="none"/>
        </w:rPr>
        <w:t xml:space="preserve">lo que contribuye </w:t>
      </w:r>
      <w:r>
        <w:rPr>
          <w:rStyle w:val="Hipervnculo"/>
          <w:color w:val="auto"/>
          <w:u w:val="none"/>
        </w:rPr>
        <w:t>con el enriquecimiento de la educación en estas carreras.</w:t>
      </w:r>
    </w:p>
    <w:p w14:paraId="57013FEC" w14:textId="0419DBF6" w:rsidR="005140AE" w:rsidRDefault="00DE46A2" w:rsidP="00864A35">
      <w:pPr>
        <w:pStyle w:val="NormalWeb"/>
        <w:numPr>
          <w:ilvl w:val="0"/>
          <w:numId w:val="35"/>
        </w:numPr>
        <w:spacing w:before="0" w:beforeAutospacing="0" w:after="0" w:afterAutospacing="0" w:line="480" w:lineRule="auto"/>
        <w:ind w:left="1434" w:hanging="357"/>
        <w:jc w:val="both"/>
        <w:rPr>
          <w:rStyle w:val="Hipervnculo"/>
          <w:color w:val="auto"/>
          <w:u w:val="none"/>
        </w:rPr>
      </w:pPr>
      <w:r>
        <w:rPr>
          <w:rStyle w:val="Hipervnculo"/>
          <w:color w:val="auto"/>
          <w:u w:val="none"/>
        </w:rPr>
        <w:t xml:space="preserve">Los desafíos potenciales dentro de los hallazgos sugieren que </w:t>
      </w:r>
      <w:r w:rsidR="0098491A">
        <w:rPr>
          <w:rStyle w:val="Hipervnculo"/>
          <w:color w:val="auto"/>
          <w:u w:val="none"/>
        </w:rPr>
        <w:t xml:space="preserve">la falta de conectividad </w:t>
      </w:r>
      <w:r w:rsidR="00B224E2">
        <w:rPr>
          <w:rStyle w:val="Hipervnculo"/>
          <w:color w:val="auto"/>
          <w:u w:val="none"/>
        </w:rPr>
        <w:t>estable</w:t>
      </w:r>
      <w:r w:rsidR="0098491A">
        <w:rPr>
          <w:rStyle w:val="Hipervnculo"/>
          <w:color w:val="auto"/>
          <w:u w:val="none"/>
        </w:rPr>
        <w:t xml:space="preserve"> podría impactar</w:t>
      </w:r>
      <w:r w:rsidR="00C36695">
        <w:rPr>
          <w:rStyle w:val="Hipervnculo"/>
          <w:color w:val="auto"/>
          <w:u w:val="none"/>
        </w:rPr>
        <w:t>,</w:t>
      </w:r>
      <w:r w:rsidR="0098491A">
        <w:rPr>
          <w:rStyle w:val="Hipervnculo"/>
          <w:color w:val="auto"/>
          <w:u w:val="none"/>
        </w:rPr>
        <w:t xml:space="preserve"> negativamente</w:t>
      </w:r>
      <w:r w:rsidR="00C36695">
        <w:rPr>
          <w:rStyle w:val="Hipervnculo"/>
          <w:color w:val="auto"/>
          <w:u w:val="none"/>
        </w:rPr>
        <w:t xml:space="preserve">, </w:t>
      </w:r>
      <w:r w:rsidR="0098491A">
        <w:rPr>
          <w:rStyle w:val="Hipervnculo"/>
          <w:color w:val="auto"/>
          <w:u w:val="none"/>
        </w:rPr>
        <w:t>en la experi</w:t>
      </w:r>
      <w:r w:rsidR="00871C02">
        <w:rPr>
          <w:rStyle w:val="Hipervnculo"/>
          <w:color w:val="auto"/>
          <w:u w:val="none"/>
        </w:rPr>
        <w:t>encia de aprendizaje y colaboración en línea.</w:t>
      </w:r>
    </w:p>
    <w:p w14:paraId="481F2271" w14:textId="5A3EF6E1" w:rsidR="00474898" w:rsidRPr="005A1A9F" w:rsidRDefault="00AE6B8B" w:rsidP="00864A35">
      <w:pPr>
        <w:pStyle w:val="NormalWeb"/>
        <w:spacing w:before="0" w:beforeAutospacing="0" w:after="0" w:afterAutospacing="0" w:line="480" w:lineRule="auto"/>
        <w:jc w:val="both"/>
        <w:rPr>
          <w:rStyle w:val="Textoennegrita"/>
          <w:b w:val="0"/>
          <w:bCs w:val="0"/>
        </w:rPr>
      </w:pPr>
      <w:r>
        <w:rPr>
          <w:rStyle w:val="Hipervnculo"/>
          <w:color w:val="auto"/>
          <w:u w:val="none"/>
        </w:rPr>
        <w:t>La conectividad de los dispositivos móviles es un componente crucial en el entorno educativo y profesional de las carreras en estudio. La dependencia de la conectividad para acceder a recursos</w:t>
      </w:r>
      <w:r w:rsidR="00156800">
        <w:rPr>
          <w:rStyle w:val="Hipervnculo"/>
          <w:color w:val="auto"/>
          <w:u w:val="none"/>
        </w:rPr>
        <w:t xml:space="preserve">, participar en las clases virtuales y colaborar con expertos destaca su papel fundamental. Garantizar una conectividad confiable es esencial para maximizar los beneficios de la </w:t>
      </w:r>
      <w:r w:rsidR="005F238E">
        <w:rPr>
          <w:rStyle w:val="Hipervnculo"/>
          <w:color w:val="auto"/>
          <w:u w:val="none"/>
        </w:rPr>
        <w:t xml:space="preserve">tecnología móvil en el aprendizaje y la colaboración, pero también </w:t>
      </w:r>
      <w:r w:rsidR="00690700">
        <w:rPr>
          <w:rStyle w:val="Hipervnculo"/>
          <w:color w:val="auto"/>
          <w:u w:val="none"/>
        </w:rPr>
        <w:t xml:space="preserve">recalca la importancia de </w:t>
      </w:r>
      <w:r w:rsidR="00C36695">
        <w:rPr>
          <w:rStyle w:val="Hipervnculo"/>
          <w:color w:val="auto"/>
          <w:u w:val="none"/>
        </w:rPr>
        <w:t xml:space="preserve">tratar </w:t>
      </w:r>
      <w:r w:rsidR="00690700">
        <w:rPr>
          <w:rStyle w:val="Hipervnculo"/>
          <w:color w:val="auto"/>
          <w:u w:val="none"/>
        </w:rPr>
        <w:t xml:space="preserve">posibles desafíos para asegurar una experiencia educativa sin contratiempos. </w:t>
      </w:r>
      <w:r w:rsidR="00686EAE">
        <w:rPr>
          <w:rStyle w:val="Hipervnculo"/>
          <w:color w:val="auto"/>
          <w:u w:val="none"/>
        </w:rPr>
        <w:t xml:space="preserve"> </w:t>
      </w:r>
    </w:p>
    <w:p w14:paraId="3BDEDFAC" w14:textId="0B4EBFDF" w:rsidR="00E741C7" w:rsidRPr="00580D99" w:rsidRDefault="00E741C7" w:rsidP="00B224E2">
      <w:pPr>
        <w:pStyle w:val="Ttulo3"/>
        <w:spacing w:line="480" w:lineRule="auto"/>
        <w:ind w:firstLine="0"/>
        <w:jc w:val="both"/>
        <w:rPr>
          <w:rStyle w:val="Textoennegrita"/>
          <w:rFonts w:ascii="Times New Roman" w:hAnsi="Times New Roman" w:cs="Times New Roman"/>
          <w:sz w:val="28"/>
          <w:szCs w:val="28"/>
        </w:rPr>
      </w:pPr>
      <w:r w:rsidRPr="00580D99">
        <w:rPr>
          <w:rStyle w:val="Textoennegrita"/>
          <w:rFonts w:ascii="Times New Roman" w:hAnsi="Times New Roman" w:cs="Times New Roman"/>
          <w:color w:val="auto"/>
          <w:sz w:val="28"/>
          <w:szCs w:val="28"/>
        </w:rPr>
        <w:lastRenderedPageBreak/>
        <w:t xml:space="preserve"> Aprendizaje </w:t>
      </w:r>
      <w:r w:rsidR="00C80B71">
        <w:rPr>
          <w:rStyle w:val="Textoennegrita"/>
          <w:rFonts w:ascii="Times New Roman" w:hAnsi="Times New Roman" w:cs="Times New Roman"/>
          <w:color w:val="auto"/>
          <w:sz w:val="28"/>
          <w:szCs w:val="28"/>
        </w:rPr>
        <w:t>u</w:t>
      </w:r>
      <w:r w:rsidR="00C80B71" w:rsidRPr="00580D99">
        <w:rPr>
          <w:rStyle w:val="Textoennegrita"/>
          <w:rFonts w:ascii="Times New Roman" w:hAnsi="Times New Roman" w:cs="Times New Roman"/>
          <w:color w:val="auto"/>
          <w:sz w:val="28"/>
          <w:szCs w:val="28"/>
        </w:rPr>
        <w:t xml:space="preserve">bicuo en </w:t>
      </w:r>
      <w:r w:rsidR="00C80B71">
        <w:rPr>
          <w:rStyle w:val="Textoennegrita"/>
          <w:rFonts w:ascii="Times New Roman" w:hAnsi="Times New Roman" w:cs="Times New Roman"/>
          <w:color w:val="auto"/>
          <w:sz w:val="28"/>
          <w:szCs w:val="28"/>
        </w:rPr>
        <w:t>p</w:t>
      </w:r>
      <w:r w:rsidR="00C80B71" w:rsidRPr="00580D99">
        <w:rPr>
          <w:rStyle w:val="Textoennegrita"/>
          <w:rFonts w:ascii="Times New Roman" w:hAnsi="Times New Roman" w:cs="Times New Roman"/>
          <w:color w:val="auto"/>
          <w:sz w:val="28"/>
          <w:szCs w:val="28"/>
        </w:rPr>
        <w:t xml:space="preserve">rocesos de </w:t>
      </w:r>
      <w:r w:rsidR="00C80B71">
        <w:rPr>
          <w:rStyle w:val="Textoennegrita"/>
          <w:rFonts w:ascii="Times New Roman" w:hAnsi="Times New Roman" w:cs="Times New Roman"/>
          <w:color w:val="auto"/>
          <w:sz w:val="28"/>
          <w:szCs w:val="28"/>
        </w:rPr>
        <w:t>e</w:t>
      </w:r>
      <w:r w:rsidR="00C80B71" w:rsidRPr="00580D99">
        <w:rPr>
          <w:rStyle w:val="Textoennegrita"/>
          <w:rFonts w:ascii="Times New Roman" w:hAnsi="Times New Roman" w:cs="Times New Roman"/>
          <w:color w:val="auto"/>
          <w:sz w:val="28"/>
          <w:szCs w:val="28"/>
        </w:rPr>
        <w:t>nseñanza</w:t>
      </w:r>
    </w:p>
    <w:p w14:paraId="70379802" w14:textId="43D68C58" w:rsidR="00E741C7" w:rsidRDefault="00E741C7" w:rsidP="00864A35">
      <w:pPr>
        <w:pStyle w:val="NormalWeb"/>
        <w:spacing w:before="0" w:beforeAutospacing="0" w:after="0" w:afterAutospacing="0" w:line="480" w:lineRule="auto"/>
        <w:ind w:left="11"/>
        <w:jc w:val="both"/>
        <w:rPr>
          <w:rStyle w:val="Textoennegrita"/>
          <w:b w:val="0"/>
          <w:bCs w:val="0"/>
        </w:rPr>
      </w:pPr>
      <w:r w:rsidRPr="005A1A9F">
        <w:rPr>
          <w:rStyle w:val="Textoennegrita"/>
          <w:b w:val="0"/>
          <w:bCs w:val="0"/>
        </w:rPr>
        <w:t xml:space="preserve">El aprendizaje ubicuo es un enfoque educativo que utiliza la tecnología </w:t>
      </w:r>
      <w:r w:rsidR="00C80B71">
        <w:rPr>
          <w:rStyle w:val="Textoennegrita"/>
          <w:b w:val="0"/>
          <w:bCs w:val="0"/>
        </w:rPr>
        <w:t>y</w:t>
      </w:r>
      <w:r w:rsidRPr="005A1A9F">
        <w:rPr>
          <w:rStyle w:val="Textoennegrita"/>
          <w:b w:val="0"/>
          <w:bCs w:val="0"/>
        </w:rPr>
        <w:t xml:space="preserve"> permite que </w:t>
      </w:r>
      <w:r w:rsidR="00C80B71">
        <w:rPr>
          <w:rStyle w:val="Textoennegrita"/>
          <w:b w:val="0"/>
          <w:bCs w:val="0"/>
        </w:rPr>
        <w:t xml:space="preserve">el </w:t>
      </w:r>
      <w:r w:rsidR="00C80B71" w:rsidRPr="005A1A9F">
        <w:rPr>
          <w:rStyle w:val="Textoennegrita"/>
          <w:b w:val="0"/>
          <w:bCs w:val="0"/>
        </w:rPr>
        <w:t>estudiant</w:t>
      </w:r>
      <w:r w:rsidR="00C80B71">
        <w:rPr>
          <w:rStyle w:val="Textoennegrita"/>
          <w:b w:val="0"/>
          <w:bCs w:val="0"/>
        </w:rPr>
        <w:t>ado</w:t>
      </w:r>
      <w:r w:rsidR="00C80B71" w:rsidRPr="005A1A9F">
        <w:rPr>
          <w:rStyle w:val="Textoennegrita"/>
          <w:b w:val="0"/>
          <w:bCs w:val="0"/>
        </w:rPr>
        <w:t xml:space="preserve"> pueda</w:t>
      </w:r>
      <w:r w:rsidRPr="005A1A9F">
        <w:rPr>
          <w:rStyle w:val="Textoennegrita"/>
          <w:b w:val="0"/>
          <w:bCs w:val="0"/>
        </w:rPr>
        <w:t xml:space="preserve"> acceder a la información y participen en actividades de aprendizaje fuera del aula, es una manera de aprender con las tecnologías de información y comunicación.</w:t>
      </w:r>
    </w:p>
    <w:p w14:paraId="60988DEB" w14:textId="207A7A13" w:rsidR="007C197C" w:rsidRDefault="007C197C" w:rsidP="007C197C">
      <w:pPr>
        <w:pStyle w:val="NormalWeb"/>
        <w:spacing w:before="0" w:beforeAutospacing="0" w:after="0" w:afterAutospacing="0" w:line="480" w:lineRule="auto"/>
        <w:ind w:firstLine="567"/>
        <w:jc w:val="both"/>
        <w:rPr>
          <w:rStyle w:val="Textoennegrita"/>
          <w:b w:val="0"/>
          <w:bCs w:val="0"/>
        </w:rPr>
      </w:pPr>
      <w:r w:rsidRPr="00977CD8">
        <w:rPr>
          <w:rStyle w:val="Textoennegrita"/>
          <w:b w:val="0"/>
          <w:bCs w:val="0"/>
        </w:rPr>
        <w:t xml:space="preserve">Para Rivadeneira, </w:t>
      </w:r>
      <w:proofErr w:type="spellStart"/>
      <w:r w:rsidRPr="00977CD8">
        <w:rPr>
          <w:rStyle w:val="Textoennegrita"/>
          <w:b w:val="0"/>
          <w:bCs w:val="0"/>
        </w:rPr>
        <w:t>Galazar</w:t>
      </w:r>
      <w:proofErr w:type="spellEnd"/>
      <w:r w:rsidRPr="00977CD8">
        <w:rPr>
          <w:rStyle w:val="Textoennegrita"/>
          <w:b w:val="0"/>
          <w:bCs w:val="0"/>
        </w:rPr>
        <w:t xml:space="preserve"> y Barragán (2023)</w:t>
      </w:r>
      <w:r>
        <w:rPr>
          <w:rStyle w:val="Textoennegrita"/>
          <w:b w:val="0"/>
          <w:bCs w:val="0"/>
        </w:rPr>
        <w:t xml:space="preserve"> </w:t>
      </w:r>
    </w:p>
    <w:p w14:paraId="32B08ACC" w14:textId="5E5AD57E" w:rsidR="007C197C" w:rsidRPr="005A1A9F" w:rsidRDefault="007C197C" w:rsidP="007C197C">
      <w:pPr>
        <w:pStyle w:val="NormalWeb"/>
        <w:spacing w:before="0" w:beforeAutospacing="0" w:after="0" w:afterAutospacing="0" w:line="480" w:lineRule="auto"/>
        <w:ind w:left="567" w:firstLine="0"/>
        <w:jc w:val="both"/>
        <w:rPr>
          <w:rStyle w:val="Textoennegrita"/>
          <w:b w:val="0"/>
          <w:bCs w:val="0"/>
        </w:rPr>
      </w:pPr>
      <w:r>
        <w:t>La adopción de los entornos de aprendizaje ubicuos ha tenido un gran impacto en el desempeño académico de los estudiantes. Se permite que los estudiantes tengan una mayor flexibilidad en cuanto al aprendizaje. Además, los contenidos educativos interactivos y personalizados desarrollados por los profesores mejoran el aprendizaje de los estudiantes y, en última instancia, su desempeño académico. (p.398)</w:t>
      </w:r>
    </w:p>
    <w:p w14:paraId="1FCF6C5B" w14:textId="77777777" w:rsidR="00E741C7" w:rsidRDefault="00E741C7" w:rsidP="00864A35">
      <w:pPr>
        <w:pStyle w:val="NormalWeb"/>
        <w:spacing w:before="0" w:beforeAutospacing="0" w:after="0" w:afterAutospacing="0" w:line="480" w:lineRule="auto"/>
        <w:ind w:firstLine="567"/>
        <w:jc w:val="both"/>
        <w:rPr>
          <w:rStyle w:val="Textoennegrita"/>
          <w:rFonts w:ascii="Arial" w:hAnsi="Arial" w:cs="Arial"/>
          <w:b w:val="0"/>
          <w:bCs w:val="0"/>
        </w:rPr>
      </w:pPr>
      <w:r w:rsidRPr="005A1A9F">
        <w:rPr>
          <w:rStyle w:val="Textoennegrita"/>
          <w:b w:val="0"/>
          <w:bCs w:val="0"/>
        </w:rPr>
        <w:t>Según Vásquez y Sevillano (2015)</w:t>
      </w:r>
    </w:p>
    <w:p w14:paraId="737C9AA0" w14:textId="62100855" w:rsidR="00E741C7" w:rsidRPr="005A1A9F" w:rsidRDefault="00E741C7" w:rsidP="00864A35">
      <w:pPr>
        <w:pStyle w:val="NormalWeb"/>
        <w:spacing w:before="0" w:beforeAutospacing="0" w:after="0" w:afterAutospacing="0" w:line="480" w:lineRule="auto"/>
        <w:ind w:left="567" w:firstLine="0"/>
        <w:jc w:val="both"/>
        <w:rPr>
          <w:rStyle w:val="Textoennegrita"/>
          <w:b w:val="0"/>
          <w:bCs w:val="0"/>
        </w:rPr>
      </w:pPr>
      <w:r w:rsidRPr="005A1A9F">
        <w:rPr>
          <w:rStyle w:val="Textoennegrita"/>
          <w:b w:val="0"/>
          <w:bCs w:val="0"/>
        </w:rPr>
        <w:t>El aprendizaje ubicuo hace referencia al desarrollado en cualquier momento o lugar a través de dispositivos móviles. Este nuevo concepto abre un espectro de posibilidades técnicas y conceptuales para integrar las nuevas tecnologías en la enseñanza. (p. 22)</w:t>
      </w:r>
    </w:p>
    <w:p w14:paraId="0E44D57A" w14:textId="7294976A" w:rsidR="00E741C7" w:rsidRPr="00727E30" w:rsidRDefault="00E741C7" w:rsidP="00864A35">
      <w:pPr>
        <w:pStyle w:val="NormalWeb"/>
        <w:spacing w:before="0" w:beforeAutospacing="0" w:after="0" w:afterAutospacing="0" w:line="480" w:lineRule="auto"/>
        <w:ind w:firstLine="567"/>
        <w:jc w:val="both"/>
        <w:rPr>
          <w:rStyle w:val="Textoennegrita"/>
          <w:rFonts w:ascii="Arial" w:hAnsi="Arial" w:cs="Arial"/>
          <w:b w:val="0"/>
          <w:bCs w:val="0"/>
        </w:rPr>
      </w:pPr>
      <w:r w:rsidRPr="005A1A9F">
        <w:rPr>
          <w:rStyle w:val="Textoennegrita"/>
          <w:b w:val="0"/>
          <w:bCs w:val="0"/>
        </w:rPr>
        <w:t xml:space="preserve">El aprendizaje ubicuo está acompañado por dispositivos móviles y se puede utilizar en cualquier parte, momento, hora, esto significa que se puede aprender sin necesidad de trasladarse de un lugar a otro, realizando tareas que el </w:t>
      </w:r>
      <w:r w:rsidR="00966306">
        <w:rPr>
          <w:rStyle w:val="Textoennegrita"/>
          <w:b w:val="0"/>
          <w:bCs w:val="0"/>
        </w:rPr>
        <w:t>Docente</w:t>
      </w:r>
      <w:r w:rsidRPr="005A1A9F">
        <w:rPr>
          <w:rStyle w:val="Textoennegrita"/>
          <w:b w:val="0"/>
          <w:bCs w:val="0"/>
        </w:rPr>
        <w:t xml:space="preserve"> deja desde un dispositivo móvil como el celular, Tablet u otro dispositivo que se pueda tener conectado a internet y que sea portable, como señala</w:t>
      </w:r>
      <w:r w:rsidR="008E7CE5">
        <w:rPr>
          <w:rStyle w:val="Textoennegrita"/>
          <w:b w:val="0"/>
          <w:bCs w:val="0"/>
        </w:rPr>
        <w:t>,</w:t>
      </w:r>
      <w:r w:rsidRPr="005A1A9F">
        <w:rPr>
          <w:rStyle w:val="Textoennegrita"/>
          <w:b w:val="0"/>
          <w:bCs w:val="0"/>
        </w:rPr>
        <w:t xml:space="preserve"> Novoa et al (2010)</w:t>
      </w:r>
    </w:p>
    <w:p w14:paraId="01BE6BC9" w14:textId="77777777" w:rsidR="00E741C7" w:rsidRPr="00C80B71" w:rsidRDefault="00E741C7" w:rsidP="00864A35">
      <w:pPr>
        <w:autoSpaceDE w:val="0"/>
        <w:autoSpaceDN w:val="0"/>
        <w:adjustRightInd w:val="0"/>
        <w:spacing w:line="480" w:lineRule="auto"/>
        <w:ind w:left="567" w:firstLine="0"/>
        <w:jc w:val="both"/>
        <w:rPr>
          <w:rStyle w:val="Textoennegrita"/>
          <w:rFonts w:ascii="Times New Roman" w:eastAsia="Times New Roman" w:hAnsi="Times New Roman"/>
          <w:b w:val="0"/>
          <w:bCs w:val="0"/>
          <w:sz w:val="24"/>
          <w:szCs w:val="24"/>
          <w:lang w:val="es-CR" w:eastAsia="es-CR"/>
        </w:rPr>
      </w:pPr>
      <w:r w:rsidRPr="00C80B71">
        <w:rPr>
          <w:rStyle w:val="Textoennegrita"/>
          <w:rFonts w:ascii="Times New Roman" w:eastAsia="Times New Roman" w:hAnsi="Times New Roman"/>
          <w:b w:val="0"/>
          <w:bCs w:val="0"/>
          <w:sz w:val="24"/>
          <w:szCs w:val="24"/>
          <w:lang w:val="es-CR" w:eastAsia="es-CR"/>
        </w:rPr>
        <w:t xml:space="preserve">Se puede concebir que el aprendizaje ubicuo consiste en un aprendizaje que se lleva a cabo en cualquier lugar y momento. Para ello, se necesita de la tecnología ubicua, es decir todo aquello que abarcan las TIC; ya que mediante estas herramientas se pueden crear espacios virtuales que propicien un aprendizaje donde todos los estudiantes tengan accesibilidad y </w:t>
      </w:r>
      <w:r w:rsidRPr="00C80B71">
        <w:rPr>
          <w:rStyle w:val="Textoennegrita"/>
          <w:rFonts w:ascii="Times New Roman" w:eastAsia="Times New Roman" w:hAnsi="Times New Roman"/>
          <w:b w:val="0"/>
          <w:bCs w:val="0"/>
          <w:sz w:val="24"/>
          <w:szCs w:val="24"/>
          <w:lang w:val="es-CR" w:eastAsia="es-CR"/>
        </w:rPr>
        <w:lastRenderedPageBreak/>
        <w:t>puedan interaccionar dinámicamente, prescindiendo de un espacio y tiempo determinado. (p.5)</w:t>
      </w:r>
    </w:p>
    <w:p w14:paraId="0139B5EC" w14:textId="469DB032" w:rsidR="00E741C7" w:rsidRDefault="00E741C7" w:rsidP="00864A35">
      <w:pPr>
        <w:autoSpaceDE w:val="0"/>
        <w:autoSpaceDN w:val="0"/>
        <w:adjustRightInd w:val="0"/>
        <w:spacing w:line="480" w:lineRule="auto"/>
        <w:ind w:firstLine="567"/>
        <w:jc w:val="both"/>
        <w:rPr>
          <w:rStyle w:val="Textoennegrita"/>
          <w:rFonts w:ascii="Arial" w:hAnsi="Arial" w:cs="Arial"/>
          <w:b w:val="0"/>
          <w:bCs w:val="0"/>
          <w:sz w:val="24"/>
          <w:szCs w:val="24"/>
        </w:rPr>
      </w:pPr>
      <w:r w:rsidRPr="005A1A9F">
        <w:rPr>
          <w:rStyle w:val="Textoennegrita"/>
          <w:rFonts w:ascii="Times New Roman" w:eastAsia="Times New Roman" w:hAnsi="Times New Roman"/>
          <w:b w:val="0"/>
          <w:bCs w:val="0"/>
          <w:sz w:val="24"/>
          <w:szCs w:val="24"/>
          <w:lang w:val="es-CR" w:eastAsia="es-CR"/>
        </w:rPr>
        <w:t xml:space="preserve">El aprendizaje ubicuo es un proceso de aprendizaje donde se permite </w:t>
      </w:r>
      <w:r w:rsidR="00C36695">
        <w:rPr>
          <w:rStyle w:val="Textoennegrita"/>
          <w:rFonts w:ascii="Times New Roman" w:eastAsia="Times New Roman" w:hAnsi="Times New Roman"/>
          <w:b w:val="0"/>
          <w:bCs w:val="0"/>
          <w:sz w:val="24"/>
          <w:szCs w:val="24"/>
          <w:lang w:val="es-CR" w:eastAsia="es-CR"/>
        </w:rPr>
        <w:t>accesar</w:t>
      </w:r>
      <w:r w:rsidRPr="005A1A9F">
        <w:rPr>
          <w:rStyle w:val="Textoennegrita"/>
          <w:rFonts w:ascii="Times New Roman" w:eastAsia="Times New Roman" w:hAnsi="Times New Roman"/>
          <w:b w:val="0"/>
          <w:bCs w:val="0"/>
          <w:sz w:val="24"/>
          <w:szCs w:val="24"/>
          <w:lang w:val="es-CR" w:eastAsia="es-CR"/>
        </w:rPr>
        <w:t xml:space="preserve"> a la información en cualquier ubicación y momento</w:t>
      </w:r>
      <w:r w:rsidR="00C36695">
        <w:rPr>
          <w:rStyle w:val="Textoennegrita"/>
          <w:rFonts w:ascii="Times New Roman" w:eastAsia="Times New Roman" w:hAnsi="Times New Roman"/>
          <w:b w:val="0"/>
          <w:bCs w:val="0"/>
          <w:sz w:val="24"/>
          <w:szCs w:val="24"/>
          <w:lang w:val="es-CR" w:eastAsia="es-CR"/>
        </w:rPr>
        <w:t>,</w:t>
      </w:r>
      <w:r w:rsidRPr="005A1A9F">
        <w:rPr>
          <w:rStyle w:val="Textoennegrita"/>
          <w:rFonts w:ascii="Times New Roman" w:eastAsia="Times New Roman" w:hAnsi="Times New Roman"/>
          <w:b w:val="0"/>
          <w:bCs w:val="0"/>
          <w:sz w:val="24"/>
          <w:szCs w:val="24"/>
          <w:lang w:val="es-CR" w:eastAsia="es-CR"/>
        </w:rPr>
        <w:t xml:space="preserve"> a través de dispositivos móviles, también utilizan las tecnologías de información y comunicación, para facilitar posibilidades de formación a los estudiantes</w:t>
      </w:r>
      <w:r>
        <w:rPr>
          <w:rStyle w:val="Textoennegrita"/>
          <w:rFonts w:ascii="Arial" w:hAnsi="Arial" w:cs="Arial"/>
          <w:b w:val="0"/>
          <w:bCs w:val="0"/>
          <w:sz w:val="24"/>
          <w:szCs w:val="24"/>
        </w:rPr>
        <w:t>.</w:t>
      </w:r>
    </w:p>
    <w:p w14:paraId="1E04BF2F" w14:textId="2A7D35B9" w:rsidR="00E741C7" w:rsidRPr="005A1A9F" w:rsidRDefault="00E741C7" w:rsidP="00864A35">
      <w:pPr>
        <w:autoSpaceDE w:val="0"/>
        <w:autoSpaceDN w:val="0"/>
        <w:adjustRightInd w:val="0"/>
        <w:spacing w:line="480" w:lineRule="auto"/>
        <w:ind w:firstLine="567"/>
        <w:jc w:val="both"/>
        <w:rPr>
          <w:rStyle w:val="Textoennegrita"/>
          <w:rFonts w:ascii="Times New Roman" w:eastAsia="Times New Roman" w:hAnsi="Times New Roman"/>
          <w:b w:val="0"/>
          <w:bCs w:val="0"/>
          <w:sz w:val="24"/>
          <w:szCs w:val="24"/>
          <w:lang w:val="es-CR" w:eastAsia="es-CR"/>
        </w:rPr>
      </w:pPr>
      <w:r w:rsidRPr="005A1A9F">
        <w:rPr>
          <w:rStyle w:val="Textoennegrita"/>
          <w:rFonts w:ascii="Times New Roman" w:eastAsia="Times New Roman" w:hAnsi="Times New Roman"/>
          <w:b w:val="0"/>
          <w:bCs w:val="0"/>
          <w:sz w:val="24"/>
          <w:szCs w:val="24"/>
          <w:lang w:val="es-CR" w:eastAsia="es-CR"/>
        </w:rPr>
        <w:t>Las características del aprendizaje ubicuo</w:t>
      </w:r>
      <w:r w:rsidR="00C36695">
        <w:rPr>
          <w:rStyle w:val="Textoennegrita"/>
          <w:rFonts w:ascii="Times New Roman" w:eastAsia="Times New Roman" w:hAnsi="Times New Roman"/>
          <w:b w:val="0"/>
          <w:bCs w:val="0"/>
          <w:sz w:val="24"/>
          <w:szCs w:val="24"/>
          <w:lang w:val="es-CR" w:eastAsia="es-CR"/>
        </w:rPr>
        <w:t>,</w:t>
      </w:r>
      <w:r w:rsidRPr="005A1A9F">
        <w:rPr>
          <w:rStyle w:val="Textoennegrita"/>
          <w:rFonts w:ascii="Times New Roman" w:eastAsia="Times New Roman" w:hAnsi="Times New Roman"/>
          <w:b w:val="0"/>
          <w:bCs w:val="0"/>
          <w:sz w:val="24"/>
          <w:szCs w:val="24"/>
          <w:lang w:val="es-CR" w:eastAsia="es-CR"/>
        </w:rPr>
        <w:t xml:space="preserve"> según Flores y García son:</w:t>
      </w:r>
    </w:p>
    <w:p w14:paraId="37272B23" w14:textId="77777777" w:rsidR="00E741C7" w:rsidRPr="005A1A9F" w:rsidRDefault="00E741C7" w:rsidP="00864A35">
      <w:pPr>
        <w:pStyle w:val="Prrafodelista"/>
        <w:numPr>
          <w:ilvl w:val="0"/>
          <w:numId w:val="14"/>
        </w:numPr>
        <w:autoSpaceDE w:val="0"/>
        <w:autoSpaceDN w:val="0"/>
        <w:adjustRightInd w:val="0"/>
        <w:spacing w:before="240" w:line="480" w:lineRule="auto"/>
        <w:ind w:left="1281" w:hanging="357"/>
        <w:jc w:val="both"/>
        <w:rPr>
          <w:rStyle w:val="Textoennegrita"/>
          <w:rFonts w:ascii="Times New Roman" w:hAnsi="Times New Roman"/>
          <w:b w:val="0"/>
          <w:bCs w:val="0"/>
          <w:sz w:val="24"/>
          <w:szCs w:val="24"/>
        </w:rPr>
      </w:pPr>
      <w:r w:rsidRPr="005A1A9F">
        <w:rPr>
          <w:rStyle w:val="Textoennegrita"/>
          <w:rFonts w:ascii="Times New Roman" w:hAnsi="Times New Roman"/>
          <w:sz w:val="24"/>
          <w:szCs w:val="24"/>
        </w:rPr>
        <w:t>Movilidad:</w:t>
      </w:r>
      <w:r w:rsidRPr="005A1A9F">
        <w:rPr>
          <w:rStyle w:val="Textoennegrita"/>
          <w:rFonts w:ascii="Times New Roman" w:hAnsi="Times New Roman"/>
          <w:b w:val="0"/>
          <w:bCs w:val="0"/>
          <w:sz w:val="24"/>
          <w:szCs w:val="24"/>
        </w:rPr>
        <w:t xml:space="preserve"> Las personas tienen la posibilidad de conectarse sin necesidad de estar en un lugar físico fijo, por lo que pueden acceder a la información y comunicación donde y cuando lo necesiten.</w:t>
      </w:r>
    </w:p>
    <w:p w14:paraId="74AEA5D5" w14:textId="77777777" w:rsidR="00E741C7" w:rsidRPr="005A1A9F" w:rsidRDefault="00E741C7" w:rsidP="00864A35">
      <w:pPr>
        <w:pStyle w:val="Prrafodelista"/>
        <w:numPr>
          <w:ilvl w:val="0"/>
          <w:numId w:val="14"/>
        </w:numPr>
        <w:autoSpaceDE w:val="0"/>
        <w:autoSpaceDN w:val="0"/>
        <w:adjustRightInd w:val="0"/>
        <w:spacing w:before="240" w:line="480" w:lineRule="auto"/>
        <w:ind w:left="1281" w:hanging="357"/>
        <w:jc w:val="both"/>
        <w:rPr>
          <w:rStyle w:val="Textoennegrita"/>
          <w:rFonts w:ascii="Times New Roman" w:hAnsi="Times New Roman"/>
          <w:sz w:val="24"/>
          <w:szCs w:val="24"/>
        </w:rPr>
      </w:pPr>
      <w:r w:rsidRPr="005A1A9F">
        <w:rPr>
          <w:rStyle w:val="Textoennegrita"/>
          <w:rFonts w:ascii="Times New Roman" w:hAnsi="Times New Roman"/>
          <w:sz w:val="24"/>
          <w:szCs w:val="24"/>
        </w:rPr>
        <w:t xml:space="preserve">Interacción: </w:t>
      </w:r>
      <w:r w:rsidRPr="005A1A9F">
        <w:rPr>
          <w:rStyle w:val="Textoennegrita"/>
          <w:rFonts w:ascii="Times New Roman" w:hAnsi="Times New Roman"/>
          <w:b w:val="0"/>
          <w:bCs w:val="0"/>
          <w:sz w:val="24"/>
          <w:szCs w:val="24"/>
        </w:rPr>
        <w:t>Se valora la riqueza de las actividades interpersonales. La evolución de las redes telemáticas ofrece la oportunidad de construir comunidades de aprendizaje virtuales de interacción humana.</w:t>
      </w:r>
    </w:p>
    <w:p w14:paraId="6B1CC2E1" w14:textId="77777777" w:rsidR="00E741C7" w:rsidRPr="005A1A9F" w:rsidRDefault="00E741C7" w:rsidP="00864A35">
      <w:pPr>
        <w:pStyle w:val="Prrafodelista"/>
        <w:numPr>
          <w:ilvl w:val="0"/>
          <w:numId w:val="14"/>
        </w:numPr>
        <w:autoSpaceDE w:val="0"/>
        <w:autoSpaceDN w:val="0"/>
        <w:adjustRightInd w:val="0"/>
        <w:spacing w:before="240" w:line="480" w:lineRule="auto"/>
        <w:ind w:left="1281" w:hanging="357"/>
        <w:jc w:val="both"/>
        <w:rPr>
          <w:rStyle w:val="Textoennegrita"/>
          <w:rFonts w:ascii="Times New Roman" w:hAnsi="Times New Roman"/>
          <w:sz w:val="24"/>
          <w:szCs w:val="24"/>
        </w:rPr>
      </w:pPr>
      <w:r w:rsidRPr="005A1A9F">
        <w:rPr>
          <w:rStyle w:val="Textoennegrita"/>
          <w:rFonts w:ascii="Times New Roman" w:hAnsi="Times New Roman"/>
          <w:sz w:val="24"/>
          <w:szCs w:val="24"/>
        </w:rPr>
        <w:t xml:space="preserve">Colaboración: </w:t>
      </w:r>
      <w:r w:rsidRPr="005A1A9F">
        <w:rPr>
          <w:rStyle w:val="Textoennegrita"/>
          <w:rFonts w:ascii="Times New Roman" w:hAnsi="Times New Roman"/>
          <w:b w:val="0"/>
          <w:bCs w:val="0"/>
          <w:sz w:val="24"/>
          <w:szCs w:val="24"/>
        </w:rPr>
        <w:t>Pretende ser un prototipo de aprendizaje consciente, que facilita compartir el conocimiento individual en la web, discutir sobre ello y aprender a través de la colaboración.</w:t>
      </w:r>
    </w:p>
    <w:p w14:paraId="496D1E29" w14:textId="77777777" w:rsidR="00E741C7" w:rsidRPr="005A1A9F" w:rsidRDefault="00E741C7" w:rsidP="00864A35">
      <w:pPr>
        <w:pStyle w:val="Prrafodelista"/>
        <w:numPr>
          <w:ilvl w:val="0"/>
          <w:numId w:val="14"/>
        </w:numPr>
        <w:autoSpaceDE w:val="0"/>
        <w:autoSpaceDN w:val="0"/>
        <w:adjustRightInd w:val="0"/>
        <w:spacing w:before="240" w:line="480" w:lineRule="auto"/>
        <w:ind w:left="1281" w:hanging="357"/>
        <w:jc w:val="both"/>
        <w:rPr>
          <w:rFonts w:ascii="Times New Roman" w:hAnsi="Times New Roman"/>
          <w:b/>
          <w:bCs/>
          <w:sz w:val="24"/>
          <w:szCs w:val="24"/>
        </w:rPr>
      </w:pPr>
      <w:r w:rsidRPr="005A1A9F">
        <w:rPr>
          <w:rStyle w:val="Textoennegrita"/>
          <w:rFonts w:ascii="Times New Roman" w:hAnsi="Times New Roman"/>
          <w:sz w:val="24"/>
          <w:szCs w:val="24"/>
        </w:rPr>
        <w:t xml:space="preserve">Carácter informal: </w:t>
      </w:r>
      <w:r w:rsidRPr="005A1A9F">
        <w:rPr>
          <w:rStyle w:val="Textoennegrita"/>
          <w:rFonts w:ascii="Times New Roman" w:hAnsi="Times New Roman"/>
          <w:b w:val="0"/>
          <w:bCs w:val="0"/>
          <w:sz w:val="24"/>
          <w:szCs w:val="24"/>
        </w:rPr>
        <w:t>Constituye un aprendizaje basado en el contexto y la inmediatez. Fomenta las viejas formas (aprender por tus medios, aprender de los otros y aprender desde los propios errores) gracias a la cultura digital propia de Internet, que convierte a todos los usuarios en nodos aprendices mediante la conectividad ubicua ofrecida por dispositivos móviles</w:t>
      </w:r>
      <w:r w:rsidRPr="005A1A9F">
        <w:rPr>
          <w:rFonts w:ascii="Times New Roman" w:hAnsi="Times New Roman"/>
          <w:sz w:val="24"/>
          <w:szCs w:val="24"/>
        </w:rPr>
        <w:t xml:space="preserve">. </w:t>
      </w:r>
    </w:p>
    <w:p w14:paraId="7A2ADE70" w14:textId="77777777" w:rsidR="00E741C7" w:rsidRPr="005A1A9F" w:rsidRDefault="00E741C7" w:rsidP="00864A35">
      <w:pPr>
        <w:pStyle w:val="Prrafodelista"/>
        <w:numPr>
          <w:ilvl w:val="0"/>
          <w:numId w:val="14"/>
        </w:numPr>
        <w:autoSpaceDE w:val="0"/>
        <w:autoSpaceDN w:val="0"/>
        <w:adjustRightInd w:val="0"/>
        <w:spacing w:before="240" w:line="480" w:lineRule="auto"/>
        <w:ind w:left="1281" w:hanging="357"/>
        <w:jc w:val="both"/>
        <w:rPr>
          <w:rFonts w:ascii="Times New Roman" w:hAnsi="Times New Roman"/>
          <w:b/>
          <w:bCs/>
          <w:sz w:val="24"/>
          <w:szCs w:val="24"/>
        </w:rPr>
      </w:pPr>
      <w:r w:rsidRPr="005A1A9F">
        <w:rPr>
          <w:rFonts w:ascii="Times New Roman" w:hAnsi="Times New Roman"/>
          <w:b/>
          <w:bCs/>
          <w:sz w:val="24"/>
          <w:szCs w:val="24"/>
        </w:rPr>
        <w:t>Flexibilidad:</w:t>
      </w:r>
      <w:r w:rsidRPr="005A1A9F">
        <w:rPr>
          <w:rFonts w:ascii="Times New Roman" w:hAnsi="Times New Roman"/>
          <w:sz w:val="24"/>
          <w:szCs w:val="24"/>
        </w:rPr>
        <w:t xml:space="preserve"> No impone horarios ni espacio y permite la introducción de formas flexibles de organización académica. </w:t>
      </w:r>
    </w:p>
    <w:p w14:paraId="118A31D2" w14:textId="46E9C2BE" w:rsidR="00E741C7" w:rsidRPr="005A1A9F" w:rsidRDefault="00E741C7" w:rsidP="00864A35">
      <w:pPr>
        <w:pStyle w:val="Prrafodelista"/>
        <w:numPr>
          <w:ilvl w:val="0"/>
          <w:numId w:val="14"/>
        </w:numPr>
        <w:autoSpaceDE w:val="0"/>
        <w:autoSpaceDN w:val="0"/>
        <w:adjustRightInd w:val="0"/>
        <w:spacing w:before="240" w:line="480" w:lineRule="auto"/>
        <w:ind w:left="1281" w:hanging="357"/>
        <w:jc w:val="both"/>
        <w:rPr>
          <w:rStyle w:val="Textoennegrita"/>
          <w:rFonts w:ascii="Times New Roman" w:hAnsi="Times New Roman"/>
          <w:sz w:val="24"/>
          <w:szCs w:val="24"/>
        </w:rPr>
      </w:pPr>
      <w:r w:rsidRPr="005A1A9F">
        <w:rPr>
          <w:rFonts w:ascii="Times New Roman" w:hAnsi="Times New Roman"/>
          <w:b/>
          <w:bCs/>
          <w:sz w:val="24"/>
          <w:szCs w:val="24"/>
        </w:rPr>
        <w:t>Portabilidad:</w:t>
      </w:r>
      <w:r w:rsidRPr="005A1A9F">
        <w:rPr>
          <w:rFonts w:ascii="Times New Roman" w:hAnsi="Times New Roman"/>
          <w:sz w:val="24"/>
          <w:szCs w:val="24"/>
        </w:rPr>
        <w:t xml:space="preserve"> Los contenidos y recursos se trasladan a cualquier </w:t>
      </w:r>
      <w:r w:rsidR="004B0FC2" w:rsidRPr="005A1A9F">
        <w:rPr>
          <w:rFonts w:ascii="Times New Roman" w:hAnsi="Times New Roman"/>
          <w:sz w:val="24"/>
          <w:szCs w:val="24"/>
        </w:rPr>
        <w:t>lugar.</w:t>
      </w:r>
      <w:r w:rsidR="004B0FC2">
        <w:rPr>
          <w:rFonts w:ascii="Times New Roman" w:hAnsi="Times New Roman"/>
          <w:sz w:val="24"/>
          <w:szCs w:val="24"/>
        </w:rPr>
        <w:t xml:space="preserve"> (p. 30)</w:t>
      </w:r>
      <w:r w:rsidRPr="005A1A9F">
        <w:rPr>
          <w:rFonts w:ascii="Times New Roman" w:hAnsi="Times New Roman"/>
          <w:sz w:val="24"/>
          <w:szCs w:val="24"/>
        </w:rPr>
        <w:t xml:space="preserve"> </w:t>
      </w:r>
    </w:p>
    <w:p w14:paraId="72DB87CC" w14:textId="2143B830" w:rsidR="00B224E2" w:rsidRDefault="00977CD8" w:rsidP="00977CD8">
      <w:pPr>
        <w:autoSpaceDE w:val="0"/>
        <w:autoSpaceDN w:val="0"/>
        <w:adjustRightInd w:val="0"/>
        <w:spacing w:line="360" w:lineRule="auto"/>
        <w:ind w:left="11"/>
        <w:jc w:val="both"/>
        <w:rPr>
          <w:rStyle w:val="Textoennegrita"/>
          <w:rFonts w:ascii="Times New Roman" w:hAnsi="Times New Roman"/>
          <w:b w:val="0"/>
          <w:bCs w:val="0"/>
          <w:sz w:val="24"/>
          <w:szCs w:val="24"/>
        </w:rPr>
      </w:pPr>
      <w:r>
        <w:rPr>
          <w:noProof/>
        </w:rPr>
        <w:lastRenderedPageBreak/>
        <mc:AlternateContent>
          <mc:Choice Requires="wpg">
            <w:drawing>
              <wp:anchor distT="0" distB="0" distL="114300" distR="114300" simplePos="0" relativeHeight="251849216" behindDoc="0" locked="0" layoutInCell="1" allowOverlap="1" wp14:anchorId="2D9A5444" wp14:editId="1322D41B">
                <wp:simplePos x="0" y="0"/>
                <wp:positionH relativeFrom="margin">
                  <wp:posOffset>-250813</wp:posOffset>
                </wp:positionH>
                <wp:positionV relativeFrom="paragraph">
                  <wp:posOffset>768158</wp:posOffset>
                </wp:positionV>
                <wp:extent cx="6715125" cy="3914775"/>
                <wp:effectExtent l="0" t="0" r="9525" b="9525"/>
                <wp:wrapNone/>
                <wp:docPr id="1692610548" name="Grupo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715125" cy="3914775"/>
                          <a:chOff x="19050" y="0"/>
                          <a:chExt cx="6715125" cy="3914776"/>
                        </a:xfrm>
                      </wpg:grpSpPr>
                      <wps:wsp>
                        <wps:cNvPr id="1122701715" name="Rectángulo: esquinas redondeadas 1"/>
                        <wps:cNvSpPr/>
                        <wps:spPr>
                          <a:xfrm>
                            <a:off x="2676525" y="0"/>
                            <a:ext cx="1838325" cy="561975"/>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7E26C39A" w14:textId="270274B0" w:rsidR="005A1A9F" w:rsidRPr="00943FDD" w:rsidRDefault="005A1A9F" w:rsidP="005A1A9F">
                              <w:pPr>
                                <w:ind w:firstLine="0"/>
                                <w:jc w:val="center"/>
                                <w:rPr>
                                  <w:rFonts w:ascii="Times New Roman" w:hAnsi="Times New Roman"/>
                                  <w:b/>
                                  <w:bCs/>
                                  <w:sz w:val="18"/>
                                  <w:szCs w:val="18"/>
                                  <w:lang w:val="es-MX"/>
                                </w:rPr>
                              </w:pPr>
                              <w:r>
                                <w:rPr>
                                  <w:rFonts w:ascii="Times New Roman" w:hAnsi="Times New Roman"/>
                                  <w:b/>
                                  <w:bCs/>
                                  <w:sz w:val="18"/>
                                  <w:szCs w:val="18"/>
                                  <w:lang w:val="es-MX"/>
                                </w:rPr>
                                <w:t>Aprendizaje Ubicuo en Procesos de Enseñanza en las Carreras de Estudio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53511427" name="Rectángulo: esquinas redondeadas 1"/>
                        <wps:cNvSpPr/>
                        <wps:spPr>
                          <a:xfrm>
                            <a:off x="352425" y="695222"/>
                            <a:ext cx="1390650" cy="40005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302ADEC9" w14:textId="117DF567" w:rsidR="005A1A9F" w:rsidRPr="00943FDD" w:rsidRDefault="005A1A9F" w:rsidP="005A1A9F">
                              <w:pPr>
                                <w:ind w:firstLine="0"/>
                                <w:jc w:val="center"/>
                                <w:rPr>
                                  <w:rFonts w:ascii="Times New Roman" w:hAnsi="Times New Roman"/>
                                  <w:b/>
                                  <w:bCs/>
                                  <w:sz w:val="18"/>
                                  <w:szCs w:val="18"/>
                                  <w:lang w:val="es-MX"/>
                                </w:rPr>
                              </w:pPr>
                              <w:r>
                                <w:rPr>
                                  <w:rFonts w:ascii="Times New Roman" w:hAnsi="Times New Roman"/>
                                  <w:b/>
                                  <w:bCs/>
                                  <w:sz w:val="18"/>
                                  <w:szCs w:val="18"/>
                                  <w:lang w:val="es-MX"/>
                                </w:rPr>
                                <w:t>Aprendizaje Ubicuo en</w:t>
                              </w:r>
                            </w:p>
                            <w:p w14:paraId="77B197F6" w14:textId="3FCE88B7" w:rsidR="005A1A9F" w:rsidRPr="00943FDD" w:rsidRDefault="00BF3EEE" w:rsidP="005A1A9F">
                              <w:pPr>
                                <w:ind w:firstLine="0"/>
                                <w:jc w:val="center"/>
                                <w:rPr>
                                  <w:rFonts w:ascii="Times New Roman" w:hAnsi="Times New Roman"/>
                                  <w:b/>
                                  <w:bCs/>
                                  <w:sz w:val="18"/>
                                  <w:szCs w:val="18"/>
                                  <w:lang w:val="es-MX"/>
                                </w:rPr>
                              </w:pPr>
                              <w:r>
                                <w:rPr>
                                  <w:rFonts w:ascii="Times New Roman" w:hAnsi="Times New Roman"/>
                                  <w:b/>
                                  <w:bCs/>
                                  <w:sz w:val="18"/>
                                  <w:szCs w:val="18"/>
                                  <w:lang w:val="es-MX"/>
                                </w:rPr>
                                <w:t>Docente</w:t>
                              </w:r>
                              <w:r w:rsidRPr="00943FDD">
                                <w:rPr>
                                  <w:rFonts w:ascii="Times New Roman" w:hAnsi="Times New Roman"/>
                                  <w:b/>
                                  <w:bCs/>
                                  <w:sz w:val="18"/>
                                  <w:szCs w:val="18"/>
                                  <w:lang w:val="es-MX"/>
                                </w:rPr>
                                <w: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64824710" name="Rectángulo: esquinas redondeadas 1"/>
                        <wps:cNvSpPr/>
                        <wps:spPr>
                          <a:xfrm>
                            <a:off x="38100" y="1209675"/>
                            <a:ext cx="2057400" cy="135255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2368A5D2" w14:textId="619DC553" w:rsidR="005A1A9F" w:rsidRPr="005A1A9F" w:rsidRDefault="005A1A9F">
                              <w:pPr>
                                <w:pStyle w:val="Prrafodelista"/>
                                <w:numPr>
                                  <w:ilvl w:val="0"/>
                                  <w:numId w:val="36"/>
                                </w:numPr>
                                <w:ind w:left="284" w:hanging="284"/>
                                <w:rPr>
                                  <w:rFonts w:ascii="Times New Roman" w:hAnsi="Times New Roman"/>
                                  <w:sz w:val="18"/>
                                  <w:szCs w:val="18"/>
                                  <w:lang w:val="es-MX"/>
                                </w:rPr>
                              </w:pPr>
                              <w:r>
                                <w:rPr>
                                  <w:rFonts w:ascii="Times New Roman" w:hAnsi="Times New Roman"/>
                                  <w:b/>
                                  <w:bCs/>
                                  <w:sz w:val="18"/>
                                  <w:szCs w:val="18"/>
                                  <w:lang w:val="es-MX"/>
                                </w:rPr>
                                <w:t>Creación de Contenido Accesible</w:t>
                              </w:r>
                              <w:r w:rsidR="00B67B59">
                                <w:rPr>
                                  <w:rFonts w:ascii="Times New Roman" w:hAnsi="Times New Roman"/>
                                  <w:b/>
                                  <w:bCs/>
                                  <w:sz w:val="18"/>
                                  <w:szCs w:val="18"/>
                                  <w:lang w:val="es-MX"/>
                                </w:rPr>
                                <w:t>.</w:t>
                              </w:r>
                            </w:p>
                            <w:p w14:paraId="00AE2310" w14:textId="1B249D0D" w:rsidR="005A1A9F" w:rsidRPr="00B67B59" w:rsidRDefault="00B67B59">
                              <w:pPr>
                                <w:pStyle w:val="Prrafodelista"/>
                                <w:numPr>
                                  <w:ilvl w:val="0"/>
                                  <w:numId w:val="37"/>
                                </w:numPr>
                                <w:ind w:left="284" w:hanging="284"/>
                                <w:rPr>
                                  <w:rFonts w:ascii="Times New Roman" w:hAnsi="Times New Roman"/>
                                  <w:sz w:val="18"/>
                                  <w:szCs w:val="18"/>
                                  <w:lang w:val="es-MX"/>
                                </w:rPr>
                              </w:pPr>
                              <w:r>
                                <w:rPr>
                                  <w:rFonts w:ascii="Times New Roman" w:hAnsi="Times New Roman"/>
                                  <w:sz w:val="18"/>
                                  <w:szCs w:val="18"/>
                                  <w:lang w:val="es-MX"/>
                                </w:rPr>
                                <w:t>Desarrollo de contenido accesible en línea para el aprendizaje continuo.</w:t>
                              </w:r>
                            </w:p>
                            <w:p w14:paraId="3383D203" w14:textId="524E9205" w:rsidR="005A1A9F" w:rsidRPr="00B67B59" w:rsidRDefault="00FD353B">
                              <w:pPr>
                                <w:pStyle w:val="Prrafodelista"/>
                                <w:numPr>
                                  <w:ilvl w:val="0"/>
                                  <w:numId w:val="37"/>
                                </w:numPr>
                                <w:ind w:left="284" w:hanging="284"/>
                                <w:rPr>
                                  <w:rFonts w:ascii="Times New Roman" w:hAnsi="Times New Roman"/>
                                  <w:sz w:val="18"/>
                                  <w:szCs w:val="18"/>
                                  <w:lang w:val="es-MX"/>
                                </w:rPr>
                              </w:pPr>
                              <w:r>
                                <w:rPr>
                                  <w:rFonts w:ascii="Times New Roman" w:hAnsi="Times New Roman"/>
                                  <w:sz w:val="18"/>
                                  <w:szCs w:val="18"/>
                                  <w:lang w:val="es-MX"/>
                                </w:rPr>
                                <w:t>Adaptación de recursos digitales para diferentes estilos de aprendizaje.</w:t>
                              </w:r>
                              <w:r w:rsidR="005A1A9F" w:rsidRPr="00B67B59">
                                <w:rPr>
                                  <w:rFonts w:ascii="Times New Roman" w:hAnsi="Times New Roman"/>
                                  <w:sz w:val="18"/>
                                  <w:szCs w:val="18"/>
                                  <w:lang w:val="es-MX"/>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618394" name="Rectángulo: esquinas redondeadas 1"/>
                        <wps:cNvSpPr/>
                        <wps:spPr>
                          <a:xfrm>
                            <a:off x="2628900" y="676175"/>
                            <a:ext cx="1466850" cy="40005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5AA347F6" w14:textId="01815E71" w:rsidR="005A1A9F" w:rsidRPr="00943FDD" w:rsidRDefault="001B7A0B" w:rsidP="005A1A9F">
                              <w:pPr>
                                <w:ind w:firstLine="0"/>
                                <w:jc w:val="center"/>
                                <w:rPr>
                                  <w:rFonts w:ascii="Times New Roman" w:hAnsi="Times New Roman"/>
                                  <w:b/>
                                  <w:bCs/>
                                  <w:sz w:val="18"/>
                                  <w:szCs w:val="18"/>
                                  <w:lang w:val="es-MX"/>
                                </w:rPr>
                              </w:pPr>
                              <w:r>
                                <w:rPr>
                                  <w:rFonts w:ascii="Times New Roman" w:hAnsi="Times New Roman"/>
                                  <w:b/>
                                  <w:bCs/>
                                  <w:sz w:val="18"/>
                                  <w:szCs w:val="18"/>
                                  <w:lang w:val="es-MX"/>
                                </w:rPr>
                                <w:t>Aprendizaje Ubicuo en</w:t>
                              </w:r>
                            </w:p>
                            <w:p w14:paraId="450C8DD2" w14:textId="77777777" w:rsidR="005A1A9F" w:rsidRPr="00943FDD" w:rsidRDefault="005A1A9F" w:rsidP="005A1A9F">
                              <w:pPr>
                                <w:ind w:firstLine="0"/>
                                <w:jc w:val="center"/>
                                <w:rPr>
                                  <w:rFonts w:ascii="Times New Roman" w:hAnsi="Times New Roman"/>
                                  <w:b/>
                                  <w:bCs/>
                                  <w:sz w:val="18"/>
                                  <w:szCs w:val="18"/>
                                  <w:lang w:val="es-MX"/>
                                </w:rPr>
                              </w:pPr>
                              <w:r w:rsidRPr="00943FDD">
                                <w:rPr>
                                  <w:rFonts w:ascii="Times New Roman" w:hAnsi="Times New Roman"/>
                                  <w:b/>
                                  <w:bCs/>
                                  <w:sz w:val="18"/>
                                  <w:szCs w:val="18"/>
                                  <w:lang w:val="es-MX"/>
                                </w:rPr>
                                <w:t>Estudiantes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64170997" name="Rectángulo: esquinas redondeadas 1"/>
                        <wps:cNvSpPr/>
                        <wps:spPr>
                          <a:xfrm>
                            <a:off x="2305050" y="1218658"/>
                            <a:ext cx="2009775" cy="1362618"/>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3BF5068A" w14:textId="3A9CAD09" w:rsidR="005A1A9F" w:rsidRPr="001B7A0B" w:rsidRDefault="00FE0EF3">
                              <w:pPr>
                                <w:pStyle w:val="Prrafodelista"/>
                                <w:numPr>
                                  <w:ilvl w:val="0"/>
                                  <w:numId w:val="39"/>
                                </w:numPr>
                                <w:ind w:left="284" w:hanging="284"/>
                                <w:rPr>
                                  <w:rFonts w:ascii="Times New Roman" w:hAnsi="Times New Roman"/>
                                  <w:sz w:val="24"/>
                                  <w:szCs w:val="24"/>
                                  <w:lang w:val="es-MX"/>
                                </w:rPr>
                              </w:pPr>
                              <w:r>
                                <w:rPr>
                                  <w:rFonts w:ascii="Times New Roman" w:hAnsi="Times New Roman"/>
                                  <w:b/>
                                  <w:bCs/>
                                  <w:sz w:val="18"/>
                                  <w:szCs w:val="18"/>
                                  <w:lang w:val="es-MX"/>
                                </w:rPr>
                                <w:t xml:space="preserve">Acceso a Materiales de Aprendizaje. </w:t>
                              </w:r>
                            </w:p>
                            <w:p w14:paraId="4208BE10" w14:textId="06FE7B56" w:rsidR="005A1A9F" w:rsidRDefault="00FE0EF3">
                              <w:pPr>
                                <w:pStyle w:val="Prrafodelista"/>
                                <w:numPr>
                                  <w:ilvl w:val="0"/>
                                  <w:numId w:val="40"/>
                                </w:numPr>
                                <w:ind w:left="284" w:hanging="284"/>
                                <w:rPr>
                                  <w:rFonts w:ascii="Times New Roman" w:hAnsi="Times New Roman"/>
                                  <w:sz w:val="18"/>
                                  <w:szCs w:val="18"/>
                                  <w:lang w:val="es-MX"/>
                                </w:rPr>
                              </w:pPr>
                              <w:r>
                                <w:rPr>
                                  <w:rFonts w:ascii="Times New Roman" w:hAnsi="Times New Roman"/>
                                  <w:sz w:val="18"/>
                                  <w:szCs w:val="18"/>
                                  <w:lang w:val="es-MX"/>
                                </w:rPr>
                                <w:t>U</w:t>
                              </w:r>
                              <w:r w:rsidR="0076244B">
                                <w:rPr>
                                  <w:rFonts w:ascii="Times New Roman" w:hAnsi="Times New Roman"/>
                                  <w:sz w:val="18"/>
                                  <w:szCs w:val="18"/>
                                  <w:lang w:val="es-MX"/>
                                </w:rPr>
                                <w:t>ti</w:t>
                              </w:r>
                              <w:r>
                                <w:rPr>
                                  <w:rFonts w:ascii="Times New Roman" w:hAnsi="Times New Roman"/>
                                  <w:sz w:val="18"/>
                                  <w:szCs w:val="18"/>
                                  <w:lang w:val="es-MX"/>
                                </w:rPr>
                                <w:t>lización de dispositivos móviles para acceder</w:t>
                              </w:r>
                              <w:r w:rsidR="0076244B">
                                <w:rPr>
                                  <w:rFonts w:ascii="Times New Roman" w:hAnsi="Times New Roman"/>
                                  <w:sz w:val="18"/>
                                  <w:szCs w:val="18"/>
                                  <w:lang w:val="es-MX"/>
                                </w:rPr>
                                <w:t xml:space="preserve"> a materiales educativos en cualquier momento y lugar.</w:t>
                              </w:r>
                            </w:p>
                            <w:p w14:paraId="6152ECAA" w14:textId="7146CC93" w:rsidR="0076244B" w:rsidRPr="00FE0EF3" w:rsidRDefault="002E3291">
                              <w:pPr>
                                <w:pStyle w:val="Prrafodelista"/>
                                <w:numPr>
                                  <w:ilvl w:val="0"/>
                                  <w:numId w:val="40"/>
                                </w:numPr>
                                <w:ind w:left="284" w:hanging="284"/>
                                <w:rPr>
                                  <w:rFonts w:ascii="Times New Roman" w:hAnsi="Times New Roman"/>
                                  <w:sz w:val="18"/>
                                  <w:szCs w:val="18"/>
                                  <w:lang w:val="es-MX"/>
                                </w:rPr>
                              </w:pPr>
                              <w:r>
                                <w:rPr>
                                  <w:rFonts w:ascii="Times New Roman" w:hAnsi="Times New Roman"/>
                                  <w:sz w:val="18"/>
                                  <w:szCs w:val="18"/>
                                  <w:lang w:val="es-MX"/>
                                </w:rPr>
                                <w:t xml:space="preserve">Integración de recursos digitales en el estudio autónomo. </w:t>
                              </w:r>
                            </w:p>
                            <w:p w14:paraId="447FEE92" w14:textId="77777777" w:rsidR="005A1A9F" w:rsidRPr="00674AFC" w:rsidRDefault="005A1A9F" w:rsidP="0076244B">
                              <w:pPr>
                                <w:pStyle w:val="Prrafodelista"/>
                                <w:ind w:left="284" w:firstLine="0"/>
                                <w:jc w:val="both"/>
                                <w:rPr>
                                  <w:rFonts w:ascii="Times New Roman" w:hAnsi="Times New Roman"/>
                                  <w:sz w:val="24"/>
                                  <w:szCs w:val="24"/>
                                  <w:lang w:val="es-MX"/>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146095" name="Rectángulo: esquinas redondeadas 1"/>
                        <wps:cNvSpPr/>
                        <wps:spPr>
                          <a:xfrm>
                            <a:off x="4562474" y="695325"/>
                            <a:ext cx="1552575" cy="40005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6A22E9D5" w14:textId="2A89939A" w:rsidR="005A1A9F" w:rsidRPr="00943FDD" w:rsidRDefault="006949BD" w:rsidP="005A1A9F">
                              <w:pPr>
                                <w:ind w:firstLine="0"/>
                                <w:jc w:val="center"/>
                                <w:rPr>
                                  <w:rFonts w:ascii="Times New Roman" w:hAnsi="Times New Roman"/>
                                  <w:b/>
                                  <w:bCs/>
                                  <w:sz w:val="18"/>
                                  <w:szCs w:val="18"/>
                                  <w:lang w:val="es-MX"/>
                                </w:rPr>
                              </w:pPr>
                              <w:r>
                                <w:rPr>
                                  <w:rFonts w:ascii="Times New Roman" w:hAnsi="Times New Roman"/>
                                  <w:b/>
                                  <w:bCs/>
                                  <w:sz w:val="18"/>
                                  <w:szCs w:val="18"/>
                                  <w:lang w:val="es-MX"/>
                                </w:rPr>
                                <w:t>Aprendizaje Ubicuo</w:t>
                              </w:r>
                              <w:r w:rsidR="005A1A9F">
                                <w:rPr>
                                  <w:rFonts w:ascii="Times New Roman" w:hAnsi="Times New Roman"/>
                                  <w:b/>
                                  <w:bCs/>
                                  <w:sz w:val="18"/>
                                  <w:szCs w:val="18"/>
                                  <w:lang w:val="es-MX"/>
                                </w:rPr>
                                <w:t xml:space="preserve"> en</w:t>
                              </w:r>
                            </w:p>
                            <w:p w14:paraId="5871827E" w14:textId="77777777" w:rsidR="005A1A9F" w:rsidRPr="004E7400" w:rsidRDefault="005A1A9F" w:rsidP="005A1A9F">
                              <w:pPr>
                                <w:ind w:firstLine="0"/>
                                <w:jc w:val="center"/>
                                <w:rPr>
                                  <w:rFonts w:ascii="Times New Roman" w:hAnsi="Times New Roman"/>
                                  <w:sz w:val="18"/>
                                  <w:szCs w:val="18"/>
                                  <w:lang w:val="es-MX"/>
                                </w:rPr>
                              </w:pPr>
                              <w:r w:rsidRPr="00943FDD">
                                <w:rPr>
                                  <w:rFonts w:ascii="Times New Roman" w:hAnsi="Times New Roman"/>
                                  <w:b/>
                                  <w:bCs/>
                                  <w:sz w:val="18"/>
                                  <w:szCs w:val="18"/>
                                  <w:lang w:val="es-MX"/>
                                </w:rPr>
                                <w:t>Expertos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2172324" name="Rectángulo: esquinas redondeadas 1"/>
                        <wps:cNvSpPr/>
                        <wps:spPr>
                          <a:xfrm>
                            <a:off x="4457700" y="1181100"/>
                            <a:ext cx="2009775" cy="120015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6B324F6A" w14:textId="28096B72" w:rsidR="005A1A9F" w:rsidRPr="0059618B" w:rsidRDefault="0059618B">
                              <w:pPr>
                                <w:pStyle w:val="Prrafodelista"/>
                                <w:numPr>
                                  <w:ilvl w:val="0"/>
                                  <w:numId w:val="43"/>
                                </w:numPr>
                                <w:ind w:left="284" w:hanging="284"/>
                                <w:jc w:val="both"/>
                                <w:rPr>
                                  <w:rFonts w:ascii="Times New Roman" w:hAnsi="Times New Roman"/>
                                  <w:b/>
                                  <w:bCs/>
                                  <w:sz w:val="18"/>
                                  <w:szCs w:val="18"/>
                                  <w:lang w:val="es-MX"/>
                                </w:rPr>
                              </w:pPr>
                              <w:r>
                                <w:rPr>
                                  <w:rFonts w:ascii="Times New Roman" w:hAnsi="Times New Roman"/>
                                  <w:b/>
                                  <w:bCs/>
                                  <w:sz w:val="18"/>
                                  <w:szCs w:val="18"/>
                                  <w:lang w:val="es-MX"/>
                                </w:rPr>
                                <w:t>Contribución a Sesiones Virtuales.</w:t>
                              </w:r>
                            </w:p>
                            <w:p w14:paraId="041D9065" w14:textId="4F567FFC" w:rsidR="005A1A9F" w:rsidRPr="00AB2C08" w:rsidRDefault="005A1A9F">
                              <w:pPr>
                                <w:pStyle w:val="Prrafodelista"/>
                                <w:numPr>
                                  <w:ilvl w:val="0"/>
                                  <w:numId w:val="44"/>
                                </w:numPr>
                                <w:ind w:left="284" w:hanging="284"/>
                                <w:jc w:val="both"/>
                                <w:rPr>
                                  <w:rFonts w:ascii="Times New Roman" w:hAnsi="Times New Roman"/>
                                  <w:b/>
                                  <w:bCs/>
                                  <w:sz w:val="18"/>
                                  <w:szCs w:val="18"/>
                                  <w:lang w:val="es-MX"/>
                                </w:rPr>
                              </w:pPr>
                              <w:r w:rsidRPr="0059618B">
                                <w:rPr>
                                  <w:rFonts w:ascii="Times New Roman" w:hAnsi="Times New Roman"/>
                                  <w:sz w:val="18"/>
                                  <w:szCs w:val="18"/>
                                  <w:lang w:val="es-MX"/>
                                </w:rPr>
                                <w:t xml:space="preserve">Participación </w:t>
                              </w:r>
                              <w:r w:rsidR="00AB2C08">
                                <w:rPr>
                                  <w:rFonts w:ascii="Times New Roman" w:hAnsi="Times New Roman"/>
                                  <w:sz w:val="18"/>
                                  <w:szCs w:val="18"/>
                                  <w:lang w:val="es-MX"/>
                                </w:rPr>
                                <w:t xml:space="preserve">en sesiones de aprendizaje virtual. </w:t>
                              </w:r>
                            </w:p>
                            <w:p w14:paraId="68A45A2F" w14:textId="2A1E2674" w:rsidR="00AB2C08" w:rsidRPr="0059618B" w:rsidRDefault="00AB2C08">
                              <w:pPr>
                                <w:pStyle w:val="Prrafodelista"/>
                                <w:numPr>
                                  <w:ilvl w:val="0"/>
                                  <w:numId w:val="44"/>
                                </w:numPr>
                                <w:ind w:left="284" w:hanging="284"/>
                                <w:jc w:val="both"/>
                                <w:rPr>
                                  <w:rFonts w:ascii="Times New Roman" w:hAnsi="Times New Roman"/>
                                  <w:b/>
                                  <w:bCs/>
                                  <w:sz w:val="18"/>
                                  <w:szCs w:val="18"/>
                                  <w:lang w:val="es-MX"/>
                                </w:rPr>
                              </w:pPr>
                              <w:r>
                                <w:rPr>
                                  <w:rFonts w:ascii="Times New Roman" w:hAnsi="Times New Roman"/>
                                  <w:sz w:val="18"/>
                                  <w:szCs w:val="18"/>
                                  <w:lang w:val="es-MX"/>
                                </w:rPr>
                                <w:t>Acceso a recursos en tiempo real durante discusiones de estudios.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49864451" name="Rectángulo: esquinas redondeadas 1"/>
                        <wps:cNvSpPr/>
                        <wps:spPr>
                          <a:xfrm>
                            <a:off x="19050" y="2694357"/>
                            <a:ext cx="2105025" cy="1210894"/>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2EE1C6D4" w14:textId="779430AC" w:rsidR="005A1A9F" w:rsidRDefault="005A1A9F" w:rsidP="007305C4">
                              <w:pPr>
                                <w:ind w:left="284" w:hanging="284"/>
                                <w:rPr>
                                  <w:rFonts w:ascii="Times New Roman" w:hAnsi="Times New Roman"/>
                                  <w:b/>
                                  <w:bCs/>
                                  <w:sz w:val="18"/>
                                  <w:szCs w:val="18"/>
                                  <w:lang w:val="es-MX"/>
                                </w:rPr>
                              </w:pPr>
                              <w:r w:rsidRPr="00A511CF">
                                <w:rPr>
                                  <w:rFonts w:ascii="Times New Roman" w:hAnsi="Times New Roman"/>
                                  <w:b/>
                                  <w:bCs/>
                                  <w:sz w:val="18"/>
                                  <w:szCs w:val="18"/>
                                  <w:lang w:val="es-MX"/>
                                </w:rPr>
                                <w:t xml:space="preserve">B. </w:t>
                              </w:r>
                              <w:r w:rsidR="00FD353B">
                                <w:rPr>
                                  <w:rFonts w:ascii="Times New Roman" w:hAnsi="Times New Roman"/>
                                  <w:b/>
                                  <w:bCs/>
                                  <w:sz w:val="18"/>
                                  <w:szCs w:val="18"/>
                                  <w:lang w:val="es-MX"/>
                                </w:rPr>
                                <w:t xml:space="preserve">Fomento </w:t>
                              </w:r>
                              <w:r w:rsidR="00C25301">
                                <w:rPr>
                                  <w:rFonts w:ascii="Times New Roman" w:hAnsi="Times New Roman"/>
                                  <w:b/>
                                  <w:bCs/>
                                  <w:sz w:val="18"/>
                                  <w:szCs w:val="18"/>
                                  <w:lang w:val="es-MX"/>
                                </w:rPr>
                                <w:t>de la Participación Ubicua</w:t>
                              </w:r>
                            </w:p>
                            <w:p w14:paraId="26957BEC" w14:textId="69DC6A2E" w:rsidR="005A1A9F" w:rsidRDefault="00602F06">
                              <w:pPr>
                                <w:pStyle w:val="Prrafodelista"/>
                                <w:numPr>
                                  <w:ilvl w:val="0"/>
                                  <w:numId w:val="38"/>
                                </w:numPr>
                                <w:ind w:left="284" w:hanging="284"/>
                                <w:rPr>
                                  <w:rFonts w:ascii="Times New Roman" w:hAnsi="Times New Roman"/>
                                  <w:sz w:val="18"/>
                                  <w:szCs w:val="18"/>
                                  <w:lang w:val="es-MX"/>
                                </w:rPr>
                              </w:pPr>
                              <w:r>
                                <w:rPr>
                                  <w:rFonts w:ascii="Times New Roman" w:hAnsi="Times New Roman"/>
                                  <w:sz w:val="18"/>
                                  <w:szCs w:val="18"/>
                                  <w:lang w:val="es-MX"/>
                                </w:rPr>
                                <w:t>Diseño de actividades que aprovechan la movilidad y ubicuidad.</w:t>
                              </w:r>
                            </w:p>
                            <w:p w14:paraId="4E3D8E1C" w14:textId="6CD4BBC2" w:rsidR="00602F06" w:rsidRPr="007305C4" w:rsidRDefault="00602F06">
                              <w:pPr>
                                <w:pStyle w:val="Prrafodelista"/>
                                <w:numPr>
                                  <w:ilvl w:val="0"/>
                                  <w:numId w:val="38"/>
                                </w:numPr>
                                <w:ind w:left="284" w:hanging="284"/>
                                <w:rPr>
                                  <w:rFonts w:ascii="Times New Roman" w:hAnsi="Times New Roman"/>
                                  <w:sz w:val="18"/>
                                  <w:szCs w:val="18"/>
                                  <w:lang w:val="es-MX"/>
                                </w:rPr>
                              </w:pPr>
                              <w:r>
                                <w:rPr>
                                  <w:rFonts w:ascii="Times New Roman" w:hAnsi="Times New Roman"/>
                                  <w:sz w:val="18"/>
                                  <w:szCs w:val="18"/>
                                  <w:lang w:val="es-MX"/>
                                </w:rPr>
                                <w:t xml:space="preserve">Inclusión de tecnologías móviles en la </w:t>
                              </w:r>
                              <w:r w:rsidR="00CA0CAA">
                                <w:rPr>
                                  <w:rFonts w:ascii="Times New Roman" w:hAnsi="Times New Roman"/>
                                  <w:sz w:val="18"/>
                                  <w:szCs w:val="18"/>
                                  <w:lang w:val="es-MX"/>
                                </w:rPr>
                                <w:t>planificación de lecciones</w:t>
                              </w:r>
                            </w:p>
                            <w:p w14:paraId="6046460D" w14:textId="77777777" w:rsidR="005A1A9F" w:rsidRPr="00A511CF" w:rsidRDefault="005A1A9F" w:rsidP="005A1A9F">
                              <w:pPr>
                                <w:ind w:left="284" w:hanging="284"/>
                                <w:jc w:val="both"/>
                                <w:rPr>
                                  <w:rFonts w:ascii="Times New Roman" w:hAnsi="Times New Roman"/>
                                  <w:b/>
                                  <w:bCs/>
                                  <w:sz w:val="18"/>
                                  <w:szCs w:val="18"/>
                                  <w:lang w:val="es-MX"/>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54374143" name="Rectángulo: esquinas redondeadas 1"/>
                        <wps:cNvSpPr/>
                        <wps:spPr>
                          <a:xfrm>
                            <a:off x="2219325" y="2695166"/>
                            <a:ext cx="2219325" cy="121961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7C5516B9" w14:textId="08A55C7C" w:rsidR="005A1A9F" w:rsidRPr="007B790D" w:rsidRDefault="007B790D">
                              <w:pPr>
                                <w:pStyle w:val="Prrafodelista"/>
                                <w:numPr>
                                  <w:ilvl w:val="0"/>
                                  <w:numId w:val="41"/>
                                </w:numPr>
                                <w:ind w:left="284" w:hanging="284"/>
                                <w:jc w:val="both"/>
                                <w:rPr>
                                  <w:rFonts w:ascii="Times New Roman" w:hAnsi="Times New Roman"/>
                                  <w:b/>
                                  <w:bCs/>
                                  <w:sz w:val="18"/>
                                  <w:szCs w:val="18"/>
                                </w:rPr>
                              </w:pPr>
                              <w:r>
                                <w:rPr>
                                  <w:rFonts w:ascii="Times New Roman" w:hAnsi="Times New Roman"/>
                                  <w:b/>
                                  <w:bCs/>
                                  <w:sz w:val="18"/>
                                  <w:szCs w:val="18"/>
                                </w:rPr>
                                <w:t>Participación en Actividades fuera del aula.</w:t>
                              </w:r>
                            </w:p>
                            <w:p w14:paraId="5BD87C78" w14:textId="71FB0E77" w:rsidR="005A1A9F" w:rsidRPr="00E65F52" w:rsidRDefault="00E65F52">
                              <w:pPr>
                                <w:pStyle w:val="Prrafodelista"/>
                                <w:numPr>
                                  <w:ilvl w:val="0"/>
                                  <w:numId w:val="42"/>
                                </w:numPr>
                                <w:ind w:left="284" w:hanging="284"/>
                                <w:jc w:val="both"/>
                                <w:rPr>
                                  <w:rFonts w:ascii="Times New Roman" w:hAnsi="Times New Roman"/>
                                  <w:b/>
                                  <w:bCs/>
                                  <w:sz w:val="18"/>
                                  <w:szCs w:val="18"/>
                                </w:rPr>
                              </w:pPr>
                              <w:r>
                                <w:rPr>
                                  <w:rFonts w:ascii="Times New Roman" w:hAnsi="Times New Roman"/>
                                  <w:sz w:val="18"/>
                                  <w:szCs w:val="18"/>
                                </w:rPr>
                                <w:t xml:space="preserve">Integración de dispositivos en situaciones de aprendizaje fuera del aula. </w:t>
                              </w:r>
                            </w:p>
                            <w:p w14:paraId="4ED67BF0" w14:textId="622BC1EB" w:rsidR="00E65F52" w:rsidRPr="007B790D" w:rsidRDefault="00E65F52">
                              <w:pPr>
                                <w:pStyle w:val="Prrafodelista"/>
                                <w:numPr>
                                  <w:ilvl w:val="0"/>
                                  <w:numId w:val="42"/>
                                </w:numPr>
                                <w:ind w:left="284" w:hanging="284"/>
                                <w:jc w:val="both"/>
                                <w:rPr>
                                  <w:rFonts w:ascii="Times New Roman" w:hAnsi="Times New Roman"/>
                                  <w:b/>
                                  <w:bCs/>
                                  <w:sz w:val="18"/>
                                  <w:szCs w:val="18"/>
                                </w:rPr>
                              </w:pPr>
                              <w:r>
                                <w:rPr>
                                  <w:rFonts w:ascii="Times New Roman" w:hAnsi="Times New Roman"/>
                                  <w:sz w:val="18"/>
                                  <w:szCs w:val="18"/>
                                </w:rPr>
                                <w:t xml:space="preserve">Aplicación de conocimientos en entornos prácticos y laboratorios.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00373706" name="Rectángulo: esquinas redondeadas 1"/>
                        <wps:cNvSpPr/>
                        <wps:spPr>
                          <a:xfrm>
                            <a:off x="4514850" y="2676526"/>
                            <a:ext cx="2219325" cy="123825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00990CCA" w14:textId="47D1C1CC" w:rsidR="005A1A9F" w:rsidRDefault="005A1A9F" w:rsidP="005A1A9F">
                              <w:pPr>
                                <w:pStyle w:val="Prrafodelista"/>
                                <w:ind w:left="284" w:hanging="284"/>
                                <w:rPr>
                                  <w:rFonts w:ascii="Times New Roman" w:hAnsi="Times New Roman"/>
                                  <w:b/>
                                  <w:bCs/>
                                  <w:sz w:val="18"/>
                                  <w:szCs w:val="18"/>
                                </w:rPr>
                              </w:pPr>
                              <w:r>
                                <w:rPr>
                                  <w:rFonts w:ascii="Times New Roman" w:hAnsi="Times New Roman"/>
                                  <w:b/>
                                  <w:bCs/>
                                  <w:sz w:val="18"/>
                                  <w:szCs w:val="18"/>
                                </w:rPr>
                                <w:t xml:space="preserve">B. </w:t>
                              </w:r>
                              <w:r w:rsidR="00AB2C08">
                                <w:rPr>
                                  <w:rFonts w:ascii="Times New Roman" w:hAnsi="Times New Roman"/>
                                  <w:b/>
                                  <w:bCs/>
                                  <w:sz w:val="18"/>
                                  <w:szCs w:val="18"/>
                                </w:rPr>
                                <w:t>Participación en Proyectos de Investigación en Línea.</w:t>
                              </w:r>
                            </w:p>
                            <w:p w14:paraId="0A8C516A" w14:textId="11336FEA" w:rsidR="005A1A9F" w:rsidRDefault="005A1A9F" w:rsidP="005A1A9F">
                              <w:pPr>
                                <w:pStyle w:val="Prrafodelista"/>
                                <w:ind w:left="284" w:hanging="284"/>
                                <w:rPr>
                                  <w:rFonts w:ascii="Times New Roman" w:hAnsi="Times New Roman"/>
                                  <w:sz w:val="18"/>
                                  <w:szCs w:val="18"/>
                                </w:rPr>
                              </w:pPr>
                              <w:r>
                                <w:rPr>
                                  <w:rFonts w:ascii="Times New Roman" w:hAnsi="Times New Roman"/>
                                  <w:sz w:val="18"/>
                                  <w:szCs w:val="18"/>
                                </w:rPr>
                                <w:t xml:space="preserve">1. </w:t>
                              </w:r>
                              <w:r w:rsidR="00AB2C08">
                                <w:rPr>
                                  <w:rFonts w:ascii="Times New Roman" w:hAnsi="Times New Roman"/>
                                  <w:sz w:val="18"/>
                                  <w:szCs w:val="18"/>
                                </w:rPr>
                                <w:t>Colaboración en proyectos que involucran el aprendizaje ubicuo.</w:t>
                              </w:r>
                            </w:p>
                            <w:p w14:paraId="441C138B" w14:textId="20026868" w:rsidR="005A1A9F" w:rsidRPr="007A462A" w:rsidRDefault="005A1A9F" w:rsidP="005A1A9F">
                              <w:pPr>
                                <w:pStyle w:val="Prrafodelista"/>
                                <w:ind w:left="284" w:hanging="284"/>
                                <w:rPr>
                                  <w:rFonts w:ascii="Times New Roman" w:hAnsi="Times New Roman"/>
                                  <w:sz w:val="18"/>
                                  <w:szCs w:val="18"/>
                                </w:rPr>
                              </w:pPr>
                              <w:r>
                                <w:rPr>
                                  <w:rFonts w:ascii="Times New Roman" w:hAnsi="Times New Roman"/>
                                  <w:sz w:val="18"/>
                                  <w:szCs w:val="18"/>
                                </w:rPr>
                                <w:t xml:space="preserve">2.  </w:t>
                              </w:r>
                              <w:r w:rsidR="00AB2C08">
                                <w:rPr>
                                  <w:rFonts w:ascii="Times New Roman" w:hAnsi="Times New Roman"/>
                                  <w:sz w:val="18"/>
                                  <w:szCs w:val="18"/>
                                </w:rPr>
                                <w:t xml:space="preserve">Asesoramiento remoto a estudiantes en proyectos basados en la ubicuidad. </w:t>
                              </w:r>
                              <w:r>
                                <w:rPr>
                                  <w:rFonts w:ascii="Times New Roman" w:hAnsi="Times New Roman"/>
                                  <w:sz w:val="18"/>
                                  <w:szCs w:val="18"/>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2D9A5444" id="Grupo 3" o:spid="_x0000_s1049" style="position:absolute;left:0;text-align:left;margin-left:-19.75pt;margin-top:60.5pt;width:528.75pt;height:308.25pt;z-index:251849216;mso-position-horizontal-relative:margin;mso-width-relative:margin;mso-height-relative:margin" coordorigin="190" coordsize="67151,391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">
                <v:roundrect id="Rectángulo: esquinas redondeadas 1" o:spid="_x0000_s1050" style="position:absolute;left:26765;width:18383;height:561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" fillcolor="white [3201]" strokecolor="#70ad47 [3209]" strokeweight="1pt">
                  <v:stroke joinstyle="miter"/>
                  <v:textbox>
                    <w:txbxContent>
                      <w:p w14:paraId="7E26C39A" w14:textId="270274B0" w:rsidR="005A1A9F" w:rsidRPr="00943FDD" w:rsidRDefault="005A1A9F" w:rsidP="005A1A9F">
                        <w:pPr>
                          <w:ind w:firstLine="0"/>
                          <w:jc w:val="center"/>
                          <w:rPr>
                            <w:rFonts w:ascii="Times New Roman" w:hAnsi="Times New Roman"/>
                            <w:b/>
                            <w:bCs/>
                            <w:sz w:val="18"/>
                            <w:szCs w:val="18"/>
                            <w:lang w:val="es-MX"/>
                          </w:rPr>
                        </w:pPr>
                        <w:r>
                          <w:rPr>
                            <w:rFonts w:ascii="Times New Roman" w:hAnsi="Times New Roman"/>
                            <w:b/>
                            <w:bCs/>
                            <w:sz w:val="18"/>
                            <w:szCs w:val="18"/>
                            <w:lang w:val="es-MX"/>
                          </w:rPr>
                          <w:t>Aprendizaje Ubicuo en Procesos de Enseñanza en las Carreras de Estudio</w:t>
                        </w:r>
                      </w:p>
                    </w:txbxContent>
                  </v:textbox>
                </v:roundrect>
                <v:roundrect id="Rectángulo: esquinas redondeadas 1" o:spid="_x0000_s1051" style="position:absolute;left:3524;top:6952;width:13906;height:400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" fillcolor="white [3201]" strokecolor="#70ad47 [3209]" strokeweight="1pt">
                  <v:stroke joinstyle="miter"/>
                  <v:textbox>
                    <w:txbxContent>
                      <w:p w14:paraId="302ADEC9" w14:textId="117DF567" w:rsidR="005A1A9F" w:rsidRPr="00943FDD" w:rsidRDefault="005A1A9F" w:rsidP="005A1A9F">
                        <w:pPr>
                          <w:ind w:firstLine="0"/>
                          <w:jc w:val="center"/>
                          <w:rPr>
                            <w:rFonts w:ascii="Times New Roman" w:hAnsi="Times New Roman"/>
                            <w:b/>
                            <w:bCs/>
                            <w:sz w:val="18"/>
                            <w:szCs w:val="18"/>
                            <w:lang w:val="es-MX"/>
                          </w:rPr>
                        </w:pPr>
                        <w:r>
                          <w:rPr>
                            <w:rFonts w:ascii="Times New Roman" w:hAnsi="Times New Roman"/>
                            <w:b/>
                            <w:bCs/>
                            <w:sz w:val="18"/>
                            <w:szCs w:val="18"/>
                            <w:lang w:val="es-MX"/>
                          </w:rPr>
                          <w:t>Aprendizaje Ubicuo en</w:t>
                        </w:r>
                      </w:p>
                      <w:p w14:paraId="77B197F6" w14:textId="3FCE88B7" w:rsidR="005A1A9F" w:rsidRPr="00943FDD" w:rsidRDefault="00BF3EEE" w:rsidP="005A1A9F">
                        <w:pPr>
                          <w:ind w:firstLine="0"/>
                          <w:jc w:val="center"/>
                          <w:rPr>
                            <w:rFonts w:ascii="Times New Roman" w:hAnsi="Times New Roman"/>
                            <w:b/>
                            <w:bCs/>
                            <w:sz w:val="18"/>
                            <w:szCs w:val="18"/>
                            <w:lang w:val="es-MX"/>
                          </w:rPr>
                        </w:pPr>
                        <w:r>
                          <w:rPr>
                            <w:rFonts w:ascii="Times New Roman" w:hAnsi="Times New Roman"/>
                            <w:b/>
                            <w:bCs/>
                            <w:sz w:val="18"/>
                            <w:szCs w:val="18"/>
                            <w:lang w:val="es-MX"/>
                          </w:rPr>
                          <w:t>Docente</w:t>
                        </w:r>
                        <w:r w:rsidRPr="00943FDD">
                          <w:rPr>
                            <w:rFonts w:ascii="Times New Roman" w:hAnsi="Times New Roman"/>
                            <w:b/>
                            <w:bCs/>
                            <w:sz w:val="18"/>
                            <w:szCs w:val="18"/>
                            <w:lang w:val="es-MX"/>
                          </w:rPr>
                          <w:t>s</w:t>
                        </w:r>
                      </w:p>
                    </w:txbxContent>
                  </v:textbox>
                </v:roundrect>
                <v:roundrect id="Rectángulo: esquinas redondeadas 1" o:spid="_x0000_s1052" style="position:absolute;left:381;top:12096;width:20574;height:1352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" fillcolor="white [3201]" strokecolor="#70ad47 [3209]" strokeweight="1pt">
                  <v:stroke joinstyle="miter"/>
                  <v:textbox>
                    <w:txbxContent>
                      <w:p w14:paraId="2368A5D2" w14:textId="619DC553" w:rsidR="005A1A9F" w:rsidRPr="005A1A9F" w:rsidRDefault="005A1A9F">
                        <w:pPr>
                          <w:pStyle w:val="Prrafodelista"/>
                          <w:numPr>
                            <w:ilvl w:val="0"/>
                            <w:numId w:val="36"/>
                          </w:numPr>
                          <w:ind w:left="284" w:hanging="284"/>
                          <w:rPr>
                            <w:rFonts w:ascii="Times New Roman" w:hAnsi="Times New Roman"/>
                            <w:sz w:val="18"/>
                            <w:szCs w:val="18"/>
                            <w:lang w:val="es-MX"/>
                          </w:rPr>
                        </w:pPr>
                        <w:r>
                          <w:rPr>
                            <w:rFonts w:ascii="Times New Roman" w:hAnsi="Times New Roman"/>
                            <w:b/>
                            <w:bCs/>
                            <w:sz w:val="18"/>
                            <w:szCs w:val="18"/>
                            <w:lang w:val="es-MX"/>
                          </w:rPr>
                          <w:t>Creación de Contenido Accesible</w:t>
                        </w:r>
                        <w:r w:rsidR="00B67B59">
                          <w:rPr>
                            <w:rFonts w:ascii="Times New Roman" w:hAnsi="Times New Roman"/>
                            <w:b/>
                            <w:bCs/>
                            <w:sz w:val="18"/>
                            <w:szCs w:val="18"/>
                            <w:lang w:val="es-MX"/>
                          </w:rPr>
                          <w:t>.</w:t>
                        </w:r>
                      </w:p>
                      <w:p w14:paraId="00AE2310" w14:textId="1B249D0D" w:rsidR="005A1A9F" w:rsidRPr="00B67B59" w:rsidRDefault="00B67B59">
                        <w:pPr>
                          <w:pStyle w:val="Prrafodelista"/>
                          <w:numPr>
                            <w:ilvl w:val="0"/>
                            <w:numId w:val="37"/>
                          </w:numPr>
                          <w:ind w:left="284" w:hanging="284"/>
                          <w:rPr>
                            <w:rFonts w:ascii="Times New Roman" w:hAnsi="Times New Roman"/>
                            <w:sz w:val="18"/>
                            <w:szCs w:val="18"/>
                            <w:lang w:val="es-MX"/>
                          </w:rPr>
                        </w:pPr>
                        <w:r>
                          <w:rPr>
                            <w:rFonts w:ascii="Times New Roman" w:hAnsi="Times New Roman"/>
                            <w:sz w:val="18"/>
                            <w:szCs w:val="18"/>
                            <w:lang w:val="es-MX"/>
                          </w:rPr>
                          <w:t>Desarrollo de contenido accesible en línea para el aprendizaje continuo.</w:t>
                        </w:r>
                      </w:p>
                      <w:p w14:paraId="3383D203" w14:textId="524E9205" w:rsidR="005A1A9F" w:rsidRPr="00B67B59" w:rsidRDefault="00FD353B">
                        <w:pPr>
                          <w:pStyle w:val="Prrafodelista"/>
                          <w:numPr>
                            <w:ilvl w:val="0"/>
                            <w:numId w:val="37"/>
                          </w:numPr>
                          <w:ind w:left="284" w:hanging="284"/>
                          <w:rPr>
                            <w:rFonts w:ascii="Times New Roman" w:hAnsi="Times New Roman"/>
                            <w:sz w:val="18"/>
                            <w:szCs w:val="18"/>
                            <w:lang w:val="es-MX"/>
                          </w:rPr>
                        </w:pPr>
                        <w:r>
                          <w:rPr>
                            <w:rFonts w:ascii="Times New Roman" w:hAnsi="Times New Roman"/>
                            <w:sz w:val="18"/>
                            <w:szCs w:val="18"/>
                            <w:lang w:val="es-MX"/>
                          </w:rPr>
                          <w:t>Adaptación de recursos digitales para diferentes estilos de aprendizaje.</w:t>
                        </w:r>
                        <w:r w:rsidR="005A1A9F" w:rsidRPr="00B67B59">
                          <w:rPr>
                            <w:rFonts w:ascii="Times New Roman" w:hAnsi="Times New Roman"/>
                            <w:sz w:val="18"/>
                            <w:szCs w:val="18"/>
                            <w:lang w:val="es-MX"/>
                          </w:rPr>
                          <w:t xml:space="preserve"> </w:t>
                        </w:r>
                      </w:p>
                    </w:txbxContent>
                  </v:textbox>
                </v:roundrect>
                <v:roundrect id="Rectángulo: esquinas redondeadas 1" o:spid="_x0000_s1053" style="position:absolute;left:26289;top:6761;width:14668;height:400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" fillcolor="white [3201]" strokecolor="#70ad47 [3209]" strokeweight="1pt">
                  <v:stroke joinstyle="miter"/>
                  <v:textbox>
                    <w:txbxContent>
                      <w:p w14:paraId="5AA347F6" w14:textId="01815E71" w:rsidR="005A1A9F" w:rsidRPr="00943FDD" w:rsidRDefault="001B7A0B" w:rsidP="005A1A9F">
                        <w:pPr>
                          <w:ind w:firstLine="0"/>
                          <w:jc w:val="center"/>
                          <w:rPr>
                            <w:rFonts w:ascii="Times New Roman" w:hAnsi="Times New Roman"/>
                            <w:b/>
                            <w:bCs/>
                            <w:sz w:val="18"/>
                            <w:szCs w:val="18"/>
                            <w:lang w:val="es-MX"/>
                          </w:rPr>
                        </w:pPr>
                        <w:r>
                          <w:rPr>
                            <w:rFonts w:ascii="Times New Roman" w:hAnsi="Times New Roman"/>
                            <w:b/>
                            <w:bCs/>
                            <w:sz w:val="18"/>
                            <w:szCs w:val="18"/>
                            <w:lang w:val="es-MX"/>
                          </w:rPr>
                          <w:t>Aprendizaje Ubicuo en</w:t>
                        </w:r>
                      </w:p>
                      <w:p w14:paraId="450C8DD2" w14:textId="77777777" w:rsidR="005A1A9F" w:rsidRPr="00943FDD" w:rsidRDefault="005A1A9F" w:rsidP="005A1A9F">
                        <w:pPr>
                          <w:ind w:firstLine="0"/>
                          <w:jc w:val="center"/>
                          <w:rPr>
                            <w:rFonts w:ascii="Times New Roman" w:hAnsi="Times New Roman"/>
                            <w:b/>
                            <w:bCs/>
                            <w:sz w:val="18"/>
                            <w:szCs w:val="18"/>
                            <w:lang w:val="es-MX"/>
                          </w:rPr>
                        </w:pPr>
                        <w:r w:rsidRPr="00943FDD">
                          <w:rPr>
                            <w:rFonts w:ascii="Times New Roman" w:hAnsi="Times New Roman"/>
                            <w:b/>
                            <w:bCs/>
                            <w:sz w:val="18"/>
                            <w:szCs w:val="18"/>
                            <w:lang w:val="es-MX"/>
                          </w:rPr>
                          <w:t>Estudiantes</w:t>
                        </w:r>
                      </w:p>
                    </w:txbxContent>
                  </v:textbox>
                </v:roundrect>
                <v:roundrect id="Rectángulo: esquinas redondeadas 1" o:spid="_x0000_s1054" style="position:absolute;left:23050;top:12186;width:20098;height:1362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" fillcolor="white [3201]" strokecolor="#70ad47 [3209]" strokeweight="1pt">
                  <v:stroke joinstyle="miter"/>
                  <v:textbox>
                    <w:txbxContent>
                      <w:p w14:paraId="3BF5068A" w14:textId="3A9CAD09" w:rsidR="005A1A9F" w:rsidRPr="001B7A0B" w:rsidRDefault="00FE0EF3">
                        <w:pPr>
                          <w:pStyle w:val="Prrafodelista"/>
                          <w:numPr>
                            <w:ilvl w:val="0"/>
                            <w:numId w:val="39"/>
                          </w:numPr>
                          <w:ind w:left="284" w:hanging="284"/>
                          <w:rPr>
                            <w:rFonts w:ascii="Times New Roman" w:hAnsi="Times New Roman"/>
                            <w:sz w:val="24"/>
                            <w:szCs w:val="24"/>
                            <w:lang w:val="es-MX"/>
                          </w:rPr>
                        </w:pPr>
                        <w:r>
                          <w:rPr>
                            <w:rFonts w:ascii="Times New Roman" w:hAnsi="Times New Roman"/>
                            <w:b/>
                            <w:bCs/>
                            <w:sz w:val="18"/>
                            <w:szCs w:val="18"/>
                            <w:lang w:val="es-MX"/>
                          </w:rPr>
                          <w:t xml:space="preserve">Acceso a Materiales de Aprendizaje. </w:t>
                        </w:r>
                      </w:p>
                      <w:p w14:paraId="4208BE10" w14:textId="06FE7B56" w:rsidR="005A1A9F" w:rsidRDefault="00FE0EF3">
                        <w:pPr>
                          <w:pStyle w:val="Prrafodelista"/>
                          <w:numPr>
                            <w:ilvl w:val="0"/>
                            <w:numId w:val="40"/>
                          </w:numPr>
                          <w:ind w:left="284" w:hanging="284"/>
                          <w:rPr>
                            <w:rFonts w:ascii="Times New Roman" w:hAnsi="Times New Roman"/>
                            <w:sz w:val="18"/>
                            <w:szCs w:val="18"/>
                            <w:lang w:val="es-MX"/>
                          </w:rPr>
                        </w:pPr>
                        <w:r>
                          <w:rPr>
                            <w:rFonts w:ascii="Times New Roman" w:hAnsi="Times New Roman"/>
                            <w:sz w:val="18"/>
                            <w:szCs w:val="18"/>
                            <w:lang w:val="es-MX"/>
                          </w:rPr>
                          <w:t>U</w:t>
                        </w:r>
                        <w:r w:rsidR="0076244B">
                          <w:rPr>
                            <w:rFonts w:ascii="Times New Roman" w:hAnsi="Times New Roman"/>
                            <w:sz w:val="18"/>
                            <w:szCs w:val="18"/>
                            <w:lang w:val="es-MX"/>
                          </w:rPr>
                          <w:t>ti</w:t>
                        </w:r>
                        <w:r>
                          <w:rPr>
                            <w:rFonts w:ascii="Times New Roman" w:hAnsi="Times New Roman"/>
                            <w:sz w:val="18"/>
                            <w:szCs w:val="18"/>
                            <w:lang w:val="es-MX"/>
                          </w:rPr>
                          <w:t>lización de dispositivos móviles para acceder</w:t>
                        </w:r>
                        <w:r w:rsidR="0076244B">
                          <w:rPr>
                            <w:rFonts w:ascii="Times New Roman" w:hAnsi="Times New Roman"/>
                            <w:sz w:val="18"/>
                            <w:szCs w:val="18"/>
                            <w:lang w:val="es-MX"/>
                          </w:rPr>
                          <w:t xml:space="preserve"> a materiales educativos en cualquier momento y lugar.</w:t>
                        </w:r>
                      </w:p>
                      <w:p w14:paraId="6152ECAA" w14:textId="7146CC93" w:rsidR="0076244B" w:rsidRPr="00FE0EF3" w:rsidRDefault="002E3291">
                        <w:pPr>
                          <w:pStyle w:val="Prrafodelista"/>
                          <w:numPr>
                            <w:ilvl w:val="0"/>
                            <w:numId w:val="40"/>
                          </w:numPr>
                          <w:ind w:left="284" w:hanging="284"/>
                          <w:rPr>
                            <w:rFonts w:ascii="Times New Roman" w:hAnsi="Times New Roman"/>
                            <w:sz w:val="18"/>
                            <w:szCs w:val="18"/>
                            <w:lang w:val="es-MX"/>
                          </w:rPr>
                        </w:pPr>
                        <w:r>
                          <w:rPr>
                            <w:rFonts w:ascii="Times New Roman" w:hAnsi="Times New Roman"/>
                            <w:sz w:val="18"/>
                            <w:szCs w:val="18"/>
                            <w:lang w:val="es-MX"/>
                          </w:rPr>
                          <w:t xml:space="preserve">Integración de recursos digitales en el estudio autónomo. </w:t>
                        </w:r>
                      </w:p>
                      <w:p w14:paraId="447FEE92" w14:textId="77777777" w:rsidR="005A1A9F" w:rsidRPr="00674AFC" w:rsidRDefault="005A1A9F" w:rsidP="0076244B">
                        <w:pPr>
                          <w:pStyle w:val="Prrafodelista"/>
                          <w:ind w:left="284" w:firstLine="0"/>
                          <w:jc w:val="both"/>
                          <w:rPr>
                            <w:rFonts w:ascii="Times New Roman" w:hAnsi="Times New Roman"/>
                            <w:sz w:val="24"/>
                            <w:szCs w:val="24"/>
                            <w:lang w:val="es-MX"/>
                          </w:rPr>
                        </w:pPr>
                      </w:p>
                    </w:txbxContent>
                  </v:textbox>
                </v:roundrect>
                <v:roundrect id="Rectángulo: esquinas redondeadas 1" o:spid="_x0000_s1055" style="position:absolute;left:45624;top:6953;width:15526;height:400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" fillcolor="white [3201]" strokecolor="#70ad47 [3209]" strokeweight="1pt">
                  <v:stroke joinstyle="miter"/>
                  <v:textbox>
                    <w:txbxContent>
                      <w:p w14:paraId="6A22E9D5" w14:textId="2A89939A" w:rsidR="005A1A9F" w:rsidRPr="00943FDD" w:rsidRDefault="006949BD" w:rsidP="005A1A9F">
                        <w:pPr>
                          <w:ind w:firstLine="0"/>
                          <w:jc w:val="center"/>
                          <w:rPr>
                            <w:rFonts w:ascii="Times New Roman" w:hAnsi="Times New Roman"/>
                            <w:b/>
                            <w:bCs/>
                            <w:sz w:val="18"/>
                            <w:szCs w:val="18"/>
                            <w:lang w:val="es-MX"/>
                          </w:rPr>
                        </w:pPr>
                        <w:r>
                          <w:rPr>
                            <w:rFonts w:ascii="Times New Roman" w:hAnsi="Times New Roman"/>
                            <w:b/>
                            <w:bCs/>
                            <w:sz w:val="18"/>
                            <w:szCs w:val="18"/>
                            <w:lang w:val="es-MX"/>
                          </w:rPr>
                          <w:t>Aprendizaje Ubicuo</w:t>
                        </w:r>
                        <w:r w:rsidR="005A1A9F">
                          <w:rPr>
                            <w:rFonts w:ascii="Times New Roman" w:hAnsi="Times New Roman"/>
                            <w:b/>
                            <w:bCs/>
                            <w:sz w:val="18"/>
                            <w:szCs w:val="18"/>
                            <w:lang w:val="es-MX"/>
                          </w:rPr>
                          <w:t xml:space="preserve"> en</w:t>
                        </w:r>
                      </w:p>
                      <w:p w14:paraId="5871827E" w14:textId="77777777" w:rsidR="005A1A9F" w:rsidRPr="004E7400" w:rsidRDefault="005A1A9F" w:rsidP="005A1A9F">
                        <w:pPr>
                          <w:ind w:firstLine="0"/>
                          <w:jc w:val="center"/>
                          <w:rPr>
                            <w:rFonts w:ascii="Times New Roman" w:hAnsi="Times New Roman"/>
                            <w:sz w:val="18"/>
                            <w:szCs w:val="18"/>
                            <w:lang w:val="es-MX"/>
                          </w:rPr>
                        </w:pPr>
                        <w:r w:rsidRPr="00943FDD">
                          <w:rPr>
                            <w:rFonts w:ascii="Times New Roman" w:hAnsi="Times New Roman"/>
                            <w:b/>
                            <w:bCs/>
                            <w:sz w:val="18"/>
                            <w:szCs w:val="18"/>
                            <w:lang w:val="es-MX"/>
                          </w:rPr>
                          <w:t>Expertos</w:t>
                        </w:r>
                      </w:p>
                    </w:txbxContent>
                  </v:textbox>
                </v:roundrect>
                <v:roundrect id="Rectángulo: esquinas redondeadas 1" o:spid="_x0000_s1056" style="position:absolute;left:44577;top:11811;width:20097;height:1200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" fillcolor="white [3201]" strokecolor="#70ad47 [3209]" strokeweight="1pt">
                  <v:stroke joinstyle="miter"/>
                  <v:textbox>
                    <w:txbxContent>
                      <w:p w14:paraId="6B324F6A" w14:textId="28096B72" w:rsidR="005A1A9F" w:rsidRPr="0059618B" w:rsidRDefault="0059618B">
                        <w:pPr>
                          <w:pStyle w:val="Prrafodelista"/>
                          <w:numPr>
                            <w:ilvl w:val="0"/>
                            <w:numId w:val="43"/>
                          </w:numPr>
                          <w:ind w:left="284" w:hanging="284"/>
                          <w:jc w:val="both"/>
                          <w:rPr>
                            <w:rFonts w:ascii="Times New Roman" w:hAnsi="Times New Roman"/>
                            <w:b/>
                            <w:bCs/>
                            <w:sz w:val="18"/>
                            <w:szCs w:val="18"/>
                            <w:lang w:val="es-MX"/>
                          </w:rPr>
                        </w:pPr>
                        <w:r>
                          <w:rPr>
                            <w:rFonts w:ascii="Times New Roman" w:hAnsi="Times New Roman"/>
                            <w:b/>
                            <w:bCs/>
                            <w:sz w:val="18"/>
                            <w:szCs w:val="18"/>
                            <w:lang w:val="es-MX"/>
                          </w:rPr>
                          <w:t>Contribución a Sesiones Virtuales.</w:t>
                        </w:r>
                      </w:p>
                      <w:p w14:paraId="041D9065" w14:textId="4F567FFC" w:rsidR="005A1A9F" w:rsidRPr="00AB2C08" w:rsidRDefault="005A1A9F">
                        <w:pPr>
                          <w:pStyle w:val="Prrafodelista"/>
                          <w:numPr>
                            <w:ilvl w:val="0"/>
                            <w:numId w:val="44"/>
                          </w:numPr>
                          <w:ind w:left="284" w:hanging="284"/>
                          <w:jc w:val="both"/>
                          <w:rPr>
                            <w:rFonts w:ascii="Times New Roman" w:hAnsi="Times New Roman"/>
                            <w:b/>
                            <w:bCs/>
                            <w:sz w:val="18"/>
                            <w:szCs w:val="18"/>
                            <w:lang w:val="es-MX"/>
                          </w:rPr>
                        </w:pPr>
                        <w:r w:rsidRPr="0059618B">
                          <w:rPr>
                            <w:rFonts w:ascii="Times New Roman" w:hAnsi="Times New Roman"/>
                            <w:sz w:val="18"/>
                            <w:szCs w:val="18"/>
                            <w:lang w:val="es-MX"/>
                          </w:rPr>
                          <w:t xml:space="preserve">Participación </w:t>
                        </w:r>
                        <w:r w:rsidR="00AB2C08">
                          <w:rPr>
                            <w:rFonts w:ascii="Times New Roman" w:hAnsi="Times New Roman"/>
                            <w:sz w:val="18"/>
                            <w:szCs w:val="18"/>
                            <w:lang w:val="es-MX"/>
                          </w:rPr>
                          <w:t xml:space="preserve">en sesiones de aprendizaje virtual. </w:t>
                        </w:r>
                      </w:p>
                      <w:p w14:paraId="68A45A2F" w14:textId="2A1E2674" w:rsidR="00AB2C08" w:rsidRPr="0059618B" w:rsidRDefault="00AB2C08">
                        <w:pPr>
                          <w:pStyle w:val="Prrafodelista"/>
                          <w:numPr>
                            <w:ilvl w:val="0"/>
                            <w:numId w:val="44"/>
                          </w:numPr>
                          <w:ind w:left="284" w:hanging="284"/>
                          <w:jc w:val="both"/>
                          <w:rPr>
                            <w:rFonts w:ascii="Times New Roman" w:hAnsi="Times New Roman"/>
                            <w:b/>
                            <w:bCs/>
                            <w:sz w:val="18"/>
                            <w:szCs w:val="18"/>
                            <w:lang w:val="es-MX"/>
                          </w:rPr>
                        </w:pPr>
                        <w:r>
                          <w:rPr>
                            <w:rFonts w:ascii="Times New Roman" w:hAnsi="Times New Roman"/>
                            <w:sz w:val="18"/>
                            <w:szCs w:val="18"/>
                            <w:lang w:val="es-MX"/>
                          </w:rPr>
                          <w:t>Acceso a recursos en tiempo real durante discusiones de estudios.</w:t>
                        </w:r>
                      </w:p>
                    </w:txbxContent>
                  </v:textbox>
                </v:roundrect>
                <v:roundrect id="Rectángulo: esquinas redondeadas 1" o:spid="_x0000_s1057" style="position:absolute;left:190;top:26943;width:21050;height:1210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" fillcolor="white [3201]" strokecolor="#70ad47 [3209]" strokeweight="1pt">
                  <v:stroke joinstyle="miter"/>
                  <v:textbox>
                    <w:txbxContent>
                      <w:p w14:paraId="2EE1C6D4" w14:textId="779430AC" w:rsidR="005A1A9F" w:rsidRDefault="005A1A9F" w:rsidP="007305C4">
                        <w:pPr>
                          <w:ind w:left="284" w:hanging="284"/>
                          <w:rPr>
                            <w:rFonts w:ascii="Times New Roman" w:hAnsi="Times New Roman"/>
                            <w:b/>
                            <w:bCs/>
                            <w:sz w:val="18"/>
                            <w:szCs w:val="18"/>
                            <w:lang w:val="es-MX"/>
                          </w:rPr>
                        </w:pPr>
                        <w:r w:rsidRPr="00A511CF">
                          <w:rPr>
                            <w:rFonts w:ascii="Times New Roman" w:hAnsi="Times New Roman"/>
                            <w:b/>
                            <w:bCs/>
                            <w:sz w:val="18"/>
                            <w:szCs w:val="18"/>
                            <w:lang w:val="es-MX"/>
                          </w:rPr>
                          <w:t xml:space="preserve">B. </w:t>
                        </w:r>
                        <w:r w:rsidR="00FD353B">
                          <w:rPr>
                            <w:rFonts w:ascii="Times New Roman" w:hAnsi="Times New Roman"/>
                            <w:b/>
                            <w:bCs/>
                            <w:sz w:val="18"/>
                            <w:szCs w:val="18"/>
                            <w:lang w:val="es-MX"/>
                          </w:rPr>
                          <w:t xml:space="preserve">Fomento </w:t>
                        </w:r>
                        <w:r w:rsidR="00C25301">
                          <w:rPr>
                            <w:rFonts w:ascii="Times New Roman" w:hAnsi="Times New Roman"/>
                            <w:b/>
                            <w:bCs/>
                            <w:sz w:val="18"/>
                            <w:szCs w:val="18"/>
                            <w:lang w:val="es-MX"/>
                          </w:rPr>
                          <w:t>de la Participación Ubicua</w:t>
                        </w:r>
                      </w:p>
                      <w:p w14:paraId="26957BEC" w14:textId="69DC6A2E" w:rsidR="005A1A9F" w:rsidRDefault="00602F06">
                        <w:pPr>
                          <w:pStyle w:val="Prrafodelista"/>
                          <w:numPr>
                            <w:ilvl w:val="0"/>
                            <w:numId w:val="38"/>
                          </w:numPr>
                          <w:ind w:left="284" w:hanging="284"/>
                          <w:rPr>
                            <w:rFonts w:ascii="Times New Roman" w:hAnsi="Times New Roman"/>
                            <w:sz w:val="18"/>
                            <w:szCs w:val="18"/>
                            <w:lang w:val="es-MX"/>
                          </w:rPr>
                        </w:pPr>
                        <w:r>
                          <w:rPr>
                            <w:rFonts w:ascii="Times New Roman" w:hAnsi="Times New Roman"/>
                            <w:sz w:val="18"/>
                            <w:szCs w:val="18"/>
                            <w:lang w:val="es-MX"/>
                          </w:rPr>
                          <w:t>Diseño de actividades que aprovechan la movilidad y ubicuidad.</w:t>
                        </w:r>
                      </w:p>
                      <w:p w14:paraId="4E3D8E1C" w14:textId="6CD4BBC2" w:rsidR="00602F06" w:rsidRPr="007305C4" w:rsidRDefault="00602F06">
                        <w:pPr>
                          <w:pStyle w:val="Prrafodelista"/>
                          <w:numPr>
                            <w:ilvl w:val="0"/>
                            <w:numId w:val="38"/>
                          </w:numPr>
                          <w:ind w:left="284" w:hanging="284"/>
                          <w:rPr>
                            <w:rFonts w:ascii="Times New Roman" w:hAnsi="Times New Roman"/>
                            <w:sz w:val="18"/>
                            <w:szCs w:val="18"/>
                            <w:lang w:val="es-MX"/>
                          </w:rPr>
                        </w:pPr>
                        <w:r>
                          <w:rPr>
                            <w:rFonts w:ascii="Times New Roman" w:hAnsi="Times New Roman"/>
                            <w:sz w:val="18"/>
                            <w:szCs w:val="18"/>
                            <w:lang w:val="es-MX"/>
                          </w:rPr>
                          <w:t xml:space="preserve">Inclusión de tecnologías móviles en la </w:t>
                        </w:r>
                        <w:r w:rsidR="00CA0CAA">
                          <w:rPr>
                            <w:rFonts w:ascii="Times New Roman" w:hAnsi="Times New Roman"/>
                            <w:sz w:val="18"/>
                            <w:szCs w:val="18"/>
                            <w:lang w:val="es-MX"/>
                          </w:rPr>
                          <w:t>planificación de lecciones</w:t>
                        </w:r>
                      </w:p>
                      <w:p w14:paraId="6046460D" w14:textId="77777777" w:rsidR="005A1A9F" w:rsidRPr="00A511CF" w:rsidRDefault="005A1A9F" w:rsidP="005A1A9F">
                        <w:pPr>
                          <w:ind w:left="284" w:hanging="284"/>
                          <w:jc w:val="both"/>
                          <w:rPr>
                            <w:rFonts w:ascii="Times New Roman" w:hAnsi="Times New Roman"/>
                            <w:b/>
                            <w:bCs/>
                            <w:sz w:val="18"/>
                            <w:szCs w:val="18"/>
                            <w:lang w:val="es-MX"/>
                          </w:rPr>
                        </w:pPr>
                      </w:p>
                    </w:txbxContent>
                  </v:textbox>
                </v:roundrect>
                <v:roundrect id="Rectángulo: esquinas redondeadas 1" o:spid="_x0000_s1058" style="position:absolute;left:22193;top:26951;width:22193;height:1219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" fillcolor="white [3201]" strokecolor="#70ad47 [3209]" strokeweight="1pt">
                  <v:stroke joinstyle="miter"/>
                  <v:textbox>
                    <w:txbxContent>
                      <w:p w14:paraId="7C5516B9" w14:textId="08A55C7C" w:rsidR="005A1A9F" w:rsidRPr="007B790D" w:rsidRDefault="007B790D">
                        <w:pPr>
                          <w:pStyle w:val="Prrafodelista"/>
                          <w:numPr>
                            <w:ilvl w:val="0"/>
                            <w:numId w:val="41"/>
                          </w:numPr>
                          <w:ind w:left="284" w:hanging="284"/>
                          <w:jc w:val="both"/>
                          <w:rPr>
                            <w:rFonts w:ascii="Times New Roman" w:hAnsi="Times New Roman"/>
                            <w:b/>
                            <w:bCs/>
                            <w:sz w:val="18"/>
                            <w:szCs w:val="18"/>
                          </w:rPr>
                        </w:pPr>
                        <w:r>
                          <w:rPr>
                            <w:rFonts w:ascii="Times New Roman" w:hAnsi="Times New Roman"/>
                            <w:b/>
                            <w:bCs/>
                            <w:sz w:val="18"/>
                            <w:szCs w:val="18"/>
                          </w:rPr>
                          <w:t>Participación en Actividades fuera del aula.</w:t>
                        </w:r>
                      </w:p>
                      <w:p w14:paraId="5BD87C78" w14:textId="71FB0E77" w:rsidR="005A1A9F" w:rsidRPr="00E65F52" w:rsidRDefault="00E65F52">
                        <w:pPr>
                          <w:pStyle w:val="Prrafodelista"/>
                          <w:numPr>
                            <w:ilvl w:val="0"/>
                            <w:numId w:val="42"/>
                          </w:numPr>
                          <w:ind w:left="284" w:hanging="284"/>
                          <w:jc w:val="both"/>
                          <w:rPr>
                            <w:rFonts w:ascii="Times New Roman" w:hAnsi="Times New Roman"/>
                            <w:b/>
                            <w:bCs/>
                            <w:sz w:val="18"/>
                            <w:szCs w:val="18"/>
                          </w:rPr>
                        </w:pPr>
                        <w:r>
                          <w:rPr>
                            <w:rFonts w:ascii="Times New Roman" w:hAnsi="Times New Roman"/>
                            <w:sz w:val="18"/>
                            <w:szCs w:val="18"/>
                          </w:rPr>
                          <w:t xml:space="preserve">Integración de dispositivos en situaciones de aprendizaje fuera del aula. </w:t>
                        </w:r>
                      </w:p>
                      <w:p w14:paraId="4ED67BF0" w14:textId="622BC1EB" w:rsidR="00E65F52" w:rsidRPr="007B790D" w:rsidRDefault="00E65F52">
                        <w:pPr>
                          <w:pStyle w:val="Prrafodelista"/>
                          <w:numPr>
                            <w:ilvl w:val="0"/>
                            <w:numId w:val="42"/>
                          </w:numPr>
                          <w:ind w:left="284" w:hanging="284"/>
                          <w:jc w:val="both"/>
                          <w:rPr>
                            <w:rFonts w:ascii="Times New Roman" w:hAnsi="Times New Roman"/>
                            <w:b/>
                            <w:bCs/>
                            <w:sz w:val="18"/>
                            <w:szCs w:val="18"/>
                          </w:rPr>
                        </w:pPr>
                        <w:r>
                          <w:rPr>
                            <w:rFonts w:ascii="Times New Roman" w:hAnsi="Times New Roman"/>
                            <w:sz w:val="18"/>
                            <w:szCs w:val="18"/>
                          </w:rPr>
                          <w:t xml:space="preserve">Aplicación de conocimientos en entornos prácticos y laboratorios. </w:t>
                        </w:r>
                      </w:p>
                    </w:txbxContent>
                  </v:textbox>
                </v:roundrect>
                <v:roundrect id="Rectángulo: esquinas redondeadas 1" o:spid="_x0000_s1059" style="position:absolute;left:45148;top:26765;width:22193;height:1238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" fillcolor="white [3201]" strokecolor="#70ad47 [3209]" strokeweight="1pt">
                  <v:stroke joinstyle="miter"/>
                  <v:textbox>
                    <w:txbxContent>
                      <w:p w14:paraId="00990CCA" w14:textId="47D1C1CC" w:rsidR="005A1A9F" w:rsidRDefault="005A1A9F" w:rsidP="005A1A9F">
                        <w:pPr>
                          <w:pStyle w:val="Prrafodelista"/>
                          <w:ind w:left="284" w:hanging="284"/>
                          <w:rPr>
                            <w:rFonts w:ascii="Times New Roman" w:hAnsi="Times New Roman"/>
                            <w:b/>
                            <w:bCs/>
                            <w:sz w:val="18"/>
                            <w:szCs w:val="18"/>
                          </w:rPr>
                        </w:pPr>
                        <w:r>
                          <w:rPr>
                            <w:rFonts w:ascii="Times New Roman" w:hAnsi="Times New Roman"/>
                            <w:b/>
                            <w:bCs/>
                            <w:sz w:val="18"/>
                            <w:szCs w:val="18"/>
                          </w:rPr>
                          <w:t xml:space="preserve">B. </w:t>
                        </w:r>
                        <w:r w:rsidR="00AB2C08">
                          <w:rPr>
                            <w:rFonts w:ascii="Times New Roman" w:hAnsi="Times New Roman"/>
                            <w:b/>
                            <w:bCs/>
                            <w:sz w:val="18"/>
                            <w:szCs w:val="18"/>
                          </w:rPr>
                          <w:t>Participación en Proyectos de Investigación en Línea.</w:t>
                        </w:r>
                      </w:p>
                      <w:p w14:paraId="0A8C516A" w14:textId="11336FEA" w:rsidR="005A1A9F" w:rsidRDefault="005A1A9F" w:rsidP="005A1A9F">
                        <w:pPr>
                          <w:pStyle w:val="Prrafodelista"/>
                          <w:ind w:left="284" w:hanging="284"/>
                          <w:rPr>
                            <w:rFonts w:ascii="Times New Roman" w:hAnsi="Times New Roman"/>
                            <w:sz w:val="18"/>
                            <w:szCs w:val="18"/>
                          </w:rPr>
                        </w:pPr>
                        <w:r>
                          <w:rPr>
                            <w:rFonts w:ascii="Times New Roman" w:hAnsi="Times New Roman"/>
                            <w:sz w:val="18"/>
                            <w:szCs w:val="18"/>
                          </w:rPr>
                          <w:t xml:space="preserve">1. </w:t>
                        </w:r>
                        <w:r w:rsidR="00AB2C08">
                          <w:rPr>
                            <w:rFonts w:ascii="Times New Roman" w:hAnsi="Times New Roman"/>
                            <w:sz w:val="18"/>
                            <w:szCs w:val="18"/>
                          </w:rPr>
                          <w:t>Colaboración en proyectos que involucran el aprendizaje ubicuo.</w:t>
                        </w:r>
                      </w:p>
                      <w:p w14:paraId="441C138B" w14:textId="20026868" w:rsidR="005A1A9F" w:rsidRPr="007A462A" w:rsidRDefault="005A1A9F" w:rsidP="005A1A9F">
                        <w:pPr>
                          <w:pStyle w:val="Prrafodelista"/>
                          <w:ind w:left="284" w:hanging="284"/>
                          <w:rPr>
                            <w:rFonts w:ascii="Times New Roman" w:hAnsi="Times New Roman"/>
                            <w:sz w:val="18"/>
                            <w:szCs w:val="18"/>
                          </w:rPr>
                        </w:pPr>
                        <w:r>
                          <w:rPr>
                            <w:rFonts w:ascii="Times New Roman" w:hAnsi="Times New Roman"/>
                            <w:sz w:val="18"/>
                            <w:szCs w:val="18"/>
                          </w:rPr>
                          <w:t xml:space="preserve">2.  </w:t>
                        </w:r>
                        <w:r w:rsidR="00AB2C08">
                          <w:rPr>
                            <w:rFonts w:ascii="Times New Roman" w:hAnsi="Times New Roman"/>
                            <w:sz w:val="18"/>
                            <w:szCs w:val="18"/>
                          </w:rPr>
                          <w:t xml:space="preserve">Asesoramiento remoto a estudiantes en proyectos basados en la ubicuidad. </w:t>
                        </w:r>
                        <w:r>
                          <w:rPr>
                            <w:rFonts w:ascii="Times New Roman" w:hAnsi="Times New Roman"/>
                            <w:sz w:val="18"/>
                            <w:szCs w:val="18"/>
                          </w:rPr>
                          <w:t xml:space="preserve"> </w:t>
                        </w:r>
                      </w:p>
                    </w:txbxContent>
                  </v:textbox>
                </v:roundrect>
                <w10:wrap anchorx="margin"/>
              </v:group>
            </w:pict>
          </mc:Fallback>
        </mc:AlternateContent>
      </w:r>
      <w:r w:rsidR="00E741C7" w:rsidRPr="005A1A9F">
        <w:rPr>
          <w:rStyle w:val="Textoennegrita"/>
          <w:rFonts w:ascii="Times New Roman" w:hAnsi="Times New Roman"/>
          <w:b w:val="0"/>
          <w:bCs w:val="0"/>
          <w:sz w:val="24"/>
          <w:szCs w:val="24"/>
        </w:rPr>
        <w:t xml:space="preserve">El aprendizaje ubicuo tiene uno de los mayores impactos en la educación </w:t>
      </w:r>
      <w:r w:rsidR="00C80B71">
        <w:rPr>
          <w:rStyle w:val="Textoennegrita"/>
          <w:rFonts w:ascii="Times New Roman" w:hAnsi="Times New Roman"/>
          <w:b w:val="0"/>
          <w:bCs w:val="0"/>
          <w:sz w:val="24"/>
          <w:szCs w:val="24"/>
        </w:rPr>
        <w:t xml:space="preserve">y </w:t>
      </w:r>
      <w:r w:rsidR="00E741C7" w:rsidRPr="005A1A9F">
        <w:rPr>
          <w:rStyle w:val="Textoennegrita"/>
          <w:rFonts w:ascii="Times New Roman" w:hAnsi="Times New Roman"/>
          <w:b w:val="0"/>
          <w:bCs w:val="0"/>
          <w:sz w:val="24"/>
          <w:szCs w:val="24"/>
        </w:rPr>
        <w:t>puede ser inclusivo</w:t>
      </w:r>
      <w:r w:rsidR="00D56A1B">
        <w:rPr>
          <w:rStyle w:val="Textoennegrita"/>
          <w:rFonts w:ascii="Times New Roman" w:hAnsi="Times New Roman"/>
          <w:b w:val="0"/>
          <w:bCs w:val="0"/>
          <w:sz w:val="24"/>
          <w:szCs w:val="24"/>
        </w:rPr>
        <w:t>,</w:t>
      </w:r>
      <w:r w:rsidR="00E741C7" w:rsidRPr="005A1A9F">
        <w:rPr>
          <w:rStyle w:val="Textoennegrita"/>
          <w:rFonts w:ascii="Times New Roman" w:hAnsi="Times New Roman"/>
          <w:b w:val="0"/>
          <w:bCs w:val="0"/>
          <w:sz w:val="24"/>
          <w:szCs w:val="24"/>
        </w:rPr>
        <w:t xml:space="preserve"> ya que este nuevo paradigma da nuevas oportunidades por ser libre, flexible y adaptable a las necesidades particulares de</w:t>
      </w:r>
      <w:r w:rsidR="00C80B71">
        <w:rPr>
          <w:rStyle w:val="Textoennegrita"/>
          <w:rFonts w:ascii="Times New Roman" w:hAnsi="Times New Roman"/>
          <w:b w:val="0"/>
          <w:bCs w:val="0"/>
          <w:sz w:val="24"/>
          <w:szCs w:val="24"/>
        </w:rPr>
        <w:t>l estudiantado</w:t>
      </w:r>
      <w:r w:rsidR="00E741C7" w:rsidRPr="005A1A9F">
        <w:rPr>
          <w:rStyle w:val="Textoennegrita"/>
          <w:rFonts w:ascii="Times New Roman" w:hAnsi="Times New Roman"/>
          <w:b w:val="0"/>
          <w:bCs w:val="0"/>
          <w:sz w:val="24"/>
          <w:szCs w:val="24"/>
        </w:rPr>
        <w:t xml:space="preserve">. </w:t>
      </w:r>
    </w:p>
    <w:p w14:paraId="1E2AD08D" w14:textId="4E310245" w:rsidR="00B224E2" w:rsidRDefault="00B224E2" w:rsidP="00864A35">
      <w:pPr>
        <w:autoSpaceDE w:val="0"/>
        <w:autoSpaceDN w:val="0"/>
        <w:adjustRightInd w:val="0"/>
        <w:spacing w:line="360" w:lineRule="auto"/>
        <w:ind w:left="11"/>
        <w:jc w:val="both"/>
        <w:rPr>
          <w:rStyle w:val="Textoennegrita"/>
          <w:rFonts w:ascii="Times New Roman" w:hAnsi="Times New Roman"/>
          <w:b w:val="0"/>
          <w:bCs w:val="0"/>
          <w:sz w:val="24"/>
          <w:szCs w:val="24"/>
        </w:rPr>
      </w:pPr>
    </w:p>
    <w:p w14:paraId="034C4C12" w14:textId="10737E23" w:rsidR="005A1A9F" w:rsidRPr="00864A35" w:rsidRDefault="005A1A9F" w:rsidP="00864A35">
      <w:pPr>
        <w:autoSpaceDE w:val="0"/>
        <w:autoSpaceDN w:val="0"/>
        <w:adjustRightInd w:val="0"/>
        <w:spacing w:line="360" w:lineRule="auto"/>
        <w:ind w:left="11"/>
        <w:jc w:val="both"/>
        <w:rPr>
          <w:rFonts w:ascii="Times New Roman" w:hAnsi="Times New Roman"/>
          <w:sz w:val="24"/>
          <w:szCs w:val="24"/>
        </w:rPr>
      </w:pPr>
    </w:p>
    <w:p w14:paraId="0AD1D2C1" w14:textId="5CE52ECE" w:rsidR="005A1A9F" w:rsidRDefault="005A1A9F" w:rsidP="005A1A9F"/>
    <w:p w14:paraId="3B8FF86F" w14:textId="66899BB6" w:rsidR="005A1A9F" w:rsidRDefault="005A1A9F" w:rsidP="005A1A9F"/>
    <w:p w14:paraId="69D49221" w14:textId="6083D074" w:rsidR="005A1A9F" w:rsidRDefault="005A1A9F" w:rsidP="005A1A9F"/>
    <w:p w14:paraId="0C0B4575" w14:textId="77777777" w:rsidR="005A1A9F" w:rsidRDefault="005A1A9F" w:rsidP="005A1A9F"/>
    <w:p w14:paraId="32D13555" w14:textId="77777777" w:rsidR="005A1A9F" w:rsidRDefault="005A1A9F" w:rsidP="005A1A9F"/>
    <w:p w14:paraId="23527415" w14:textId="7F0A6B65" w:rsidR="005A1A9F" w:rsidRDefault="005A1A9F" w:rsidP="005A1A9F"/>
    <w:p w14:paraId="71CE61F4" w14:textId="77777777" w:rsidR="005A1A9F" w:rsidRDefault="005A1A9F" w:rsidP="005A1A9F"/>
    <w:p w14:paraId="6AC63C39" w14:textId="77777777" w:rsidR="005A1A9F" w:rsidRDefault="005A1A9F" w:rsidP="005A1A9F"/>
    <w:p w14:paraId="151A40E1" w14:textId="77777777" w:rsidR="005A1A9F" w:rsidRDefault="005A1A9F" w:rsidP="005A1A9F"/>
    <w:p w14:paraId="1328BDB7" w14:textId="77777777" w:rsidR="005A1A9F" w:rsidRDefault="005A1A9F" w:rsidP="005A1A9F"/>
    <w:p w14:paraId="0E68963D" w14:textId="77777777" w:rsidR="005A1A9F" w:rsidRDefault="005A1A9F" w:rsidP="005A1A9F"/>
    <w:p w14:paraId="245817AB" w14:textId="77777777" w:rsidR="005A1A9F" w:rsidRDefault="005A1A9F" w:rsidP="005A1A9F"/>
    <w:p w14:paraId="66DCAED8" w14:textId="77777777" w:rsidR="005A1A9F" w:rsidRDefault="005A1A9F" w:rsidP="005A1A9F"/>
    <w:p w14:paraId="330C38D0" w14:textId="77777777" w:rsidR="005A1A9F" w:rsidRDefault="005A1A9F" w:rsidP="005A1A9F"/>
    <w:p w14:paraId="59CFADFA" w14:textId="50B33BD4" w:rsidR="005A1A9F" w:rsidRDefault="005A1A9F" w:rsidP="005A1A9F"/>
    <w:p w14:paraId="6025F245" w14:textId="77777777" w:rsidR="005A1A9F" w:rsidRDefault="005A1A9F" w:rsidP="005A1A9F"/>
    <w:p w14:paraId="7478B935" w14:textId="77777777" w:rsidR="005A1A9F" w:rsidRPr="005A1A9F" w:rsidRDefault="005A1A9F" w:rsidP="005A1A9F"/>
    <w:p w14:paraId="1506D9E7" w14:textId="26656804" w:rsidR="00BE2B65" w:rsidRDefault="00BE2B65" w:rsidP="00864A35">
      <w:pPr>
        <w:pStyle w:val="Ttulo3"/>
        <w:spacing w:after="240" w:line="480" w:lineRule="auto"/>
        <w:ind w:firstLine="0"/>
        <w:jc w:val="both"/>
        <w:rPr>
          <w:rStyle w:val="Textoennegrita"/>
          <w:rFonts w:ascii="Times New Roman" w:hAnsi="Times New Roman" w:cs="Times New Roman"/>
          <w:color w:val="auto"/>
          <w:sz w:val="28"/>
          <w:szCs w:val="28"/>
        </w:rPr>
      </w:pPr>
      <w:r w:rsidRPr="00580D99">
        <w:rPr>
          <w:rStyle w:val="Textoennegrita"/>
          <w:rFonts w:ascii="Times New Roman" w:hAnsi="Times New Roman" w:cs="Times New Roman"/>
          <w:color w:val="auto"/>
          <w:sz w:val="28"/>
          <w:szCs w:val="28"/>
        </w:rPr>
        <w:t xml:space="preserve">Análisis de </w:t>
      </w:r>
      <w:r w:rsidR="00580D99">
        <w:rPr>
          <w:rStyle w:val="Textoennegrita"/>
          <w:rFonts w:ascii="Times New Roman" w:hAnsi="Times New Roman" w:cs="Times New Roman"/>
          <w:color w:val="auto"/>
          <w:sz w:val="28"/>
          <w:szCs w:val="28"/>
        </w:rPr>
        <w:t>H</w:t>
      </w:r>
      <w:r w:rsidRPr="00580D99">
        <w:rPr>
          <w:rStyle w:val="Textoennegrita"/>
          <w:rFonts w:ascii="Times New Roman" w:hAnsi="Times New Roman" w:cs="Times New Roman"/>
          <w:color w:val="auto"/>
          <w:sz w:val="28"/>
          <w:szCs w:val="28"/>
        </w:rPr>
        <w:t>allazgos</w:t>
      </w:r>
    </w:p>
    <w:p w14:paraId="7BFC404F" w14:textId="77777777" w:rsidR="00B224E2" w:rsidRDefault="00B224E2" w:rsidP="00B224E2"/>
    <w:p w14:paraId="782D6351" w14:textId="77777777" w:rsidR="00B224E2" w:rsidRPr="00B224E2" w:rsidRDefault="00B224E2" w:rsidP="00B224E2"/>
    <w:p w14:paraId="7943BE39" w14:textId="568161F3" w:rsidR="00BE2B65" w:rsidRDefault="00D84E4C" w:rsidP="00864A35">
      <w:pPr>
        <w:pStyle w:val="NormalWeb"/>
        <w:spacing w:before="0" w:beforeAutospacing="0" w:after="0" w:afterAutospacing="0" w:line="480" w:lineRule="auto"/>
        <w:ind w:left="11"/>
        <w:jc w:val="both"/>
        <w:rPr>
          <w:rStyle w:val="Textoennegrita"/>
          <w:b w:val="0"/>
          <w:bCs w:val="0"/>
        </w:rPr>
      </w:pPr>
      <w:r>
        <w:rPr>
          <w:rStyle w:val="Textoennegrita"/>
          <w:b w:val="0"/>
          <w:bCs w:val="0"/>
        </w:rPr>
        <w:t xml:space="preserve">Dentro de los análisis de hallazgos en el aprendizaje ubicuo de enseñanza en las carreras </w:t>
      </w:r>
      <w:r w:rsidR="004B0FC2">
        <w:rPr>
          <w:rStyle w:val="Textoennegrita"/>
          <w:b w:val="0"/>
          <w:bCs w:val="0"/>
        </w:rPr>
        <w:t>en</w:t>
      </w:r>
      <w:r>
        <w:rPr>
          <w:rStyle w:val="Textoennegrita"/>
          <w:b w:val="0"/>
          <w:bCs w:val="0"/>
        </w:rPr>
        <w:t xml:space="preserve"> estudio se encontraron l</w:t>
      </w:r>
      <w:r w:rsidR="000761DC">
        <w:rPr>
          <w:rStyle w:val="Textoennegrita"/>
          <w:b w:val="0"/>
          <w:bCs w:val="0"/>
        </w:rPr>
        <w:t xml:space="preserve">as siguientes: </w:t>
      </w:r>
    </w:p>
    <w:p w14:paraId="36F4DA30" w14:textId="0D22519D" w:rsidR="002D1D37" w:rsidRDefault="002D1D37" w:rsidP="00864A35">
      <w:pPr>
        <w:pStyle w:val="NormalWeb"/>
        <w:numPr>
          <w:ilvl w:val="0"/>
          <w:numId w:val="45"/>
        </w:numPr>
        <w:spacing w:before="0" w:beforeAutospacing="0" w:after="0" w:afterAutospacing="0" w:line="480" w:lineRule="auto"/>
        <w:jc w:val="both"/>
        <w:rPr>
          <w:rStyle w:val="Textoennegrita"/>
          <w:b w:val="0"/>
          <w:bCs w:val="0"/>
        </w:rPr>
      </w:pPr>
      <w:r>
        <w:rPr>
          <w:rStyle w:val="Textoennegrita"/>
          <w:b w:val="0"/>
          <w:bCs w:val="0"/>
        </w:rPr>
        <w:t xml:space="preserve">La flexibilidad en el acceso a materiales, </w:t>
      </w:r>
      <w:r w:rsidR="00C80B71">
        <w:rPr>
          <w:rStyle w:val="Textoennegrita"/>
          <w:b w:val="0"/>
          <w:bCs w:val="0"/>
        </w:rPr>
        <w:t>d</w:t>
      </w:r>
      <w:r w:rsidR="005A2F2A">
        <w:rPr>
          <w:rStyle w:val="Textoennegrita"/>
          <w:b w:val="0"/>
          <w:bCs w:val="0"/>
        </w:rPr>
        <w:t>ocente</w:t>
      </w:r>
      <w:r>
        <w:rPr>
          <w:rStyle w:val="Textoennegrita"/>
          <w:b w:val="0"/>
          <w:bCs w:val="0"/>
        </w:rPr>
        <w:t xml:space="preserve"> y estudian</w:t>
      </w:r>
      <w:r w:rsidR="00C80B71">
        <w:rPr>
          <w:rStyle w:val="Textoennegrita"/>
          <w:b w:val="0"/>
          <w:bCs w:val="0"/>
        </w:rPr>
        <w:t>tado</w:t>
      </w:r>
      <w:r>
        <w:rPr>
          <w:rStyle w:val="Textoennegrita"/>
          <w:b w:val="0"/>
          <w:bCs w:val="0"/>
        </w:rPr>
        <w:t xml:space="preserve"> </w:t>
      </w:r>
      <w:r w:rsidR="00BA130E">
        <w:rPr>
          <w:rStyle w:val="Textoennegrita"/>
          <w:b w:val="0"/>
          <w:bCs w:val="0"/>
        </w:rPr>
        <w:t>aprovechan la ubicuidad de los dispositivos móviles para acceder a materiales educativos y recursos en cualquier momento y lugar.</w:t>
      </w:r>
    </w:p>
    <w:p w14:paraId="05080AD2" w14:textId="5486FADF" w:rsidR="00BA130E" w:rsidRDefault="003E1041" w:rsidP="00864A35">
      <w:pPr>
        <w:pStyle w:val="NormalWeb"/>
        <w:numPr>
          <w:ilvl w:val="0"/>
          <w:numId w:val="45"/>
        </w:numPr>
        <w:spacing w:before="0" w:beforeAutospacing="0" w:after="0" w:afterAutospacing="0" w:line="480" w:lineRule="auto"/>
        <w:jc w:val="both"/>
        <w:rPr>
          <w:rStyle w:val="Textoennegrita"/>
          <w:b w:val="0"/>
          <w:bCs w:val="0"/>
        </w:rPr>
      </w:pPr>
      <w:r>
        <w:rPr>
          <w:rStyle w:val="Textoennegrita"/>
          <w:b w:val="0"/>
          <w:bCs w:val="0"/>
        </w:rPr>
        <w:t xml:space="preserve">La integración práctica del conocimiento </w:t>
      </w:r>
      <w:r w:rsidR="009E2937">
        <w:rPr>
          <w:rStyle w:val="Textoennegrita"/>
          <w:b w:val="0"/>
          <w:bCs w:val="0"/>
        </w:rPr>
        <w:t>el aprendizaje ubicuo se manifiesta</w:t>
      </w:r>
      <w:r>
        <w:rPr>
          <w:rStyle w:val="Textoennegrita"/>
          <w:b w:val="0"/>
          <w:bCs w:val="0"/>
        </w:rPr>
        <w:t xml:space="preserve"> en la aplicación de conocimientos en entornos prácticos</w:t>
      </w:r>
      <w:r w:rsidR="004B0FC2">
        <w:rPr>
          <w:rStyle w:val="Textoennegrita"/>
          <w:b w:val="0"/>
          <w:bCs w:val="0"/>
        </w:rPr>
        <w:t>, y muestra</w:t>
      </w:r>
      <w:r>
        <w:rPr>
          <w:rStyle w:val="Textoennegrita"/>
          <w:b w:val="0"/>
          <w:bCs w:val="0"/>
        </w:rPr>
        <w:t xml:space="preserve"> la relevancia de </w:t>
      </w:r>
      <w:r w:rsidR="009E2937">
        <w:rPr>
          <w:rStyle w:val="Textoennegrita"/>
          <w:b w:val="0"/>
          <w:bCs w:val="0"/>
        </w:rPr>
        <w:t>los dispositivos móviles en situaciones del mundo real.</w:t>
      </w:r>
    </w:p>
    <w:p w14:paraId="5759D9AE" w14:textId="113D8713" w:rsidR="009E2937" w:rsidRDefault="00C80B71" w:rsidP="00864A35">
      <w:pPr>
        <w:pStyle w:val="NormalWeb"/>
        <w:numPr>
          <w:ilvl w:val="0"/>
          <w:numId w:val="45"/>
        </w:numPr>
        <w:spacing w:before="0" w:beforeAutospacing="0" w:after="0" w:afterAutospacing="0" w:line="480" w:lineRule="auto"/>
        <w:jc w:val="both"/>
        <w:rPr>
          <w:rStyle w:val="Textoennegrita"/>
          <w:b w:val="0"/>
          <w:bCs w:val="0"/>
        </w:rPr>
      </w:pPr>
      <w:r>
        <w:rPr>
          <w:rStyle w:val="Textoennegrita"/>
          <w:b w:val="0"/>
          <w:bCs w:val="0"/>
        </w:rPr>
        <w:lastRenderedPageBreak/>
        <w:t>La adaptabilidad del contenido docente adapta</w:t>
      </w:r>
      <w:r w:rsidR="0002512A">
        <w:rPr>
          <w:rStyle w:val="Textoennegrita"/>
          <w:b w:val="0"/>
          <w:bCs w:val="0"/>
        </w:rPr>
        <w:t xml:space="preserve"> </w:t>
      </w:r>
      <w:r w:rsidR="004B0FC2">
        <w:rPr>
          <w:rStyle w:val="Textoennegrita"/>
          <w:b w:val="0"/>
          <w:bCs w:val="0"/>
        </w:rPr>
        <w:t>estos</w:t>
      </w:r>
      <w:r w:rsidR="0002512A">
        <w:rPr>
          <w:rStyle w:val="Textoennegrita"/>
          <w:b w:val="0"/>
          <w:bCs w:val="0"/>
        </w:rPr>
        <w:t xml:space="preserve"> para el aprendizaje ubicuo, </w:t>
      </w:r>
      <w:r w:rsidR="004B0FC2">
        <w:rPr>
          <w:rStyle w:val="Textoennegrita"/>
          <w:b w:val="0"/>
          <w:bCs w:val="0"/>
        </w:rPr>
        <w:t>mediante la creación de</w:t>
      </w:r>
      <w:r w:rsidR="0002512A">
        <w:rPr>
          <w:rStyle w:val="Textoennegrita"/>
          <w:b w:val="0"/>
          <w:bCs w:val="0"/>
        </w:rPr>
        <w:t xml:space="preserve"> recursos accesibles en línea y</w:t>
      </w:r>
      <w:r w:rsidR="004B0FC2">
        <w:rPr>
          <w:rStyle w:val="Textoennegrita"/>
          <w:b w:val="0"/>
          <w:bCs w:val="0"/>
        </w:rPr>
        <w:t xml:space="preserve"> con el diseño de</w:t>
      </w:r>
      <w:r w:rsidR="0002512A">
        <w:rPr>
          <w:rStyle w:val="Textoennegrita"/>
          <w:b w:val="0"/>
          <w:bCs w:val="0"/>
        </w:rPr>
        <w:t xml:space="preserve"> actividades que fomentan la participación móvil.</w:t>
      </w:r>
    </w:p>
    <w:p w14:paraId="4774B55E" w14:textId="0DCA827A" w:rsidR="0002512A" w:rsidRDefault="0002512A" w:rsidP="00864A35">
      <w:pPr>
        <w:pStyle w:val="NormalWeb"/>
        <w:numPr>
          <w:ilvl w:val="0"/>
          <w:numId w:val="45"/>
        </w:numPr>
        <w:spacing w:before="0" w:beforeAutospacing="0" w:after="0" w:afterAutospacing="0" w:line="480" w:lineRule="auto"/>
        <w:jc w:val="both"/>
        <w:rPr>
          <w:rStyle w:val="Textoennegrita"/>
          <w:b w:val="0"/>
          <w:bCs w:val="0"/>
        </w:rPr>
      </w:pPr>
      <w:r>
        <w:rPr>
          <w:rStyle w:val="Textoennegrita"/>
          <w:b w:val="0"/>
          <w:bCs w:val="0"/>
        </w:rPr>
        <w:t>La colaboración de expertos la ubicuidad permite la contribución de</w:t>
      </w:r>
      <w:r w:rsidR="00B501B8">
        <w:rPr>
          <w:rStyle w:val="Textoennegrita"/>
          <w:b w:val="0"/>
          <w:bCs w:val="0"/>
        </w:rPr>
        <w:t xml:space="preserve"> </w:t>
      </w:r>
      <w:r w:rsidR="00B62788">
        <w:rPr>
          <w:rStyle w:val="Textoennegrita"/>
          <w:b w:val="0"/>
          <w:bCs w:val="0"/>
        </w:rPr>
        <w:t>estos</w:t>
      </w:r>
      <w:r w:rsidR="00B501B8">
        <w:rPr>
          <w:rStyle w:val="Textoennegrita"/>
          <w:b w:val="0"/>
          <w:bCs w:val="0"/>
        </w:rPr>
        <w:t xml:space="preserve"> en sesiones virtuales y proyectos de investigación, en donde facilitan la colaboración a distancia y el asesoramiento en tiempo real.</w:t>
      </w:r>
    </w:p>
    <w:p w14:paraId="799DC984" w14:textId="6BAF7798" w:rsidR="00B501B8" w:rsidRDefault="00B501B8" w:rsidP="00864A35">
      <w:pPr>
        <w:pStyle w:val="NormalWeb"/>
        <w:numPr>
          <w:ilvl w:val="0"/>
          <w:numId w:val="45"/>
        </w:numPr>
        <w:spacing w:before="0" w:beforeAutospacing="0" w:after="0" w:afterAutospacing="0" w:line="480" w:lineRule="auto"/>
        <w:jc w:val="both"/>
        <w:rPr>
          <w:rStyle w:val="Textoennegrita"/>
          <w:b w:val="0"/>
          <w:bCs w:val="0"/>
        </w:rPr>
      </w:pPr>
      <w:r>
        <w:rPr>
          <w:rStyle w:val="Textoennegrita"/>
          <w:b w:val="0"/>
          <w:bCs w:val="0"/>
        </w:rPr>
        <w:t xml:space="preserve">Los desafíos y oportunidades se identifican para mejorar la integración de los dispositivos móviles </w:t>
      </w:r>
      <w:r w:rsidR="00360CE3">
        <w:rPr>
          <w:rStyle w:val="Textoennegrita"/>
          <w:b w:val="0"/>
          <w:bCs w:val="0"/>
        </w:rPr>
        <w:t xml:space="preserve">en procesos de enseñanza y aprendizaje, mientras que los posibles desafíos, como la igualdad en el acceso, podrían requerir atención. </w:t>
      </w:r>
    </w:p>
    <w:p w14:paraId="25CE9BE6" w14:textId="6EC03B36" w:rsidR="00360CE3" w:rsidRPr="00BE2B65" w:rsidRDefault="00360CE3" w:rsidP="00864A35">
      <w:pPr>
        <w:pStyle w:val="NormalWeb"/>
        <w:spacing w:before="0" w:beforeAutospacing="0" w:after="0" w:afterAutospacing="0" w:line="480" w:lineRule="auto"/>
        <w:jc w:val="both"/>
        <w:rPr>
          <w:rStyle w:val="Textoennegrita"/>
          <w:b w:val="0"/>
          <w:bCs w:val="0"/>
        </w:rPr>
      </w:pPr>
      <w:r>
        <w:rPr>
          <w:rStyle w:val="Textoennegrita"/>
          <w:b w:val="0"/>
          <w:bCs w:val="0"/>
        </w:rPr>
        <w:t xml:space="preserve">El aprendizaje ubicuo, respaldado por la ubicuidad de los dispositivos móviles, surge </w:t>
      </w:r>
      <w:r w:rsidR="00F6765E">
        <w:rPr>
          <w:rStyle w:val="Textoennegrita"/>
          <w:b w:val="0"/>
          <w:bCs w:val="0"/>
        </w:rPr>
        <w:t xml:space="preserve">como componente esencial en las carreras en estudio. La flexibilidad en el acceso a materiales, la integración </w:t>
      </w:r>
      <w:r w:rsidR="00551831">
        <w:rPr>
          <w:rStyle w:val="Textoennegrita"/>
          <w:b w:val="0"/>
          <w:bCs w:val="0"/>
        </w:rPr>
        <w:t>práctica del conocimiento</w:t>
      </w:r>
      <w:r w:rsidR="00C3144C">
        <w:rPr>
          <w:rStyle w:val="Textoennegrita"/>
          <w:b w:val="0"/>
          <w:bCs w:val="0"/>
        </w:rPr>
        <w:t xml:space="preserve"> y la colaboración de expertos son aspectos clave que enriquecen la experiencia educativa. Sin embargo, la identificación de los desafíos destaca la necesidad de abordar cuestiones relacionadas con la equidad y la </w:t>
      </w:r>
      <w:r w:rsidR="009E7ADC">
        <w:rPr>
          <w:rStyle w:val="Textoennegrita"/>
          <w:b w:val="0"/>
          <w:bCs w:val="0"/>
        </w:rPr>
        <w:t>óptima</w:t>
      </w:r>
      <w:r w:rsidR="00C3144C">
        <w:rPr>
          <w:rStyle w:val="Textoennegrita"/>
          <w:b w:val="0"/>
          <w:bCs w:val="0"/>
        </w:rPr>
        <w:t xml:space="preserve"> integración de los dispositivos móviles para maximizar su impacto positivo en el aprendizaje ubicuo.</w:t>
      </w:r>
    </w:p>
    <w:p w14:paraId="64A6D8F7" w14:textId="653AE72A" w:rsidR="00E741C7" w:rsidRPr="00580D99" w:rsidRDefault="00E741C7" w:rsidP="00B224E2">
      <w:pPr>
        <w:pStyle w:val="Ttulo3"/>
        <w:spacing w:line="480" w:lineRule="auto"/>
        <w:ind w:firstLine="0"/>
        <w:jc w:val="both"/>
        <w:rPr>
          <w:rStyle w:val="Textoennegrita"/>
          <w:rFonts w:ascii="Times New Roman" w:hAnsi="Times New Roman" w:cs="Times New Roman"/>
          <w:color w:val="auto"/>
          <w:sz w:val="28"/>
          <w:szCs w:val="28"/>
        </w:rPr>
      </w:pPr>
      <w:r w:rsidRPr="00580D99">
        <w:rPr>
          <w:rStyle w:val="Textoennegrita"/>
          <w:rFonts w:ascii="Times New Roman" w:hAnsi="Times New Roman" w:cs="Times New Roman"/>
          <w:color w:val="auto"/>
          <w:sz w:val="28"/>
          <w:szCs w:val="28"/>
        </w:rPr>
        <w:t xml:space="preserve">Procesos </w:t>
      </w:r>
      <w:r w:rsidR="00B62788" w:rsidRPr="00580D99">
        <w:rPr>
          <w:rStyle w:val="Textoennegrita"/>
          <w:rFonts w:ascii="Times New Roman" w:hAnsi="Times New Roman" w:cs="Times New Roman"/>
          <w:color w:val="auto"/>
          <w:sz w:val="28"/>
          <w:szCs w:val="28"/>
        </w:rPr>
        <w:t>enseñanza y aprendizaje</w:t>
      </w:r>
    </w:p>
    <w:p w14:paraId="6FDE7363" w14:textId="77777777" w:rsidR="00E741C7" w:rsidRPr="007B0C77" w:rsidRDefault="00E741C7" w:rsidP="00864A35">
      <w:pPr>
        <w:pStyle w:val="NormalWeb"/>
        <w:spacing w:before="0" w:beforeAutospacing="0" w:after="0" w:afterAutospacing="0" w:line="480" w:lineRule="auto"/>
        <w:ind w:firstLine="567"/>
        <w:jc w:val="both"/>
        <w:rPr>
          <w:rStyle w:val="Textoennegrita"/>
          <w:b w:val="0"/>
          <w:bCs w:val="0"/>
        </w:rPr>
      </w:pPr>
      <w:r w:rsidRPr="007B0C77">
        <w:rPr>
          <w:rStyle w:val="Textoennegrita"/>
          <w:b w:val="0"/>
          <w:bCs w:val="0"/>
        </w:rPr>
        <w:t xml:space="preserve">Las tecnologías de información y comunicación pueden ser de gran ayuda para la educación y esto es posible gracias a la tecnología que se utiliza, según Arellano et al (2014) </w:t>
      </w:r>
    </w:p>
    <w:p w14:paraId="43FDA03D" w14:textId="5E52D063" w:rsidR="00E741C7" w:rsidRPr="007B0C77" w:rsidRDefault="00E741C7" w:rsidP="00864A35">
      <w:pPr>
        <w:pStyle w:val="NormalWeb"/>
        <w:spacing w:before="0" w:beforeAutospacing="0" w:after="0" w:afterAutospacing="0" w:line="480" w:lineRule="auto"/>
        <w:ind w:left="567" w:firstLine="0"/>
        <w:jc w:val="both"/>
        <w:rPr>
          <w:rStyle w:val="Textoennegrita"/>
          <w:b w:val="0"/>
          <w:bCs w:val="0"/>
        </w:rPr>
      </w:pPr>
      <w:r w:rsidRPr="007B0C77">
        <w:rPr>
          <w:rStyle w:val="Textoennegrita"/>
          <w:b w:val="0"/>
          <w:bCs w:val="0"/>
        </w:rPr>
        <w:t xml:space="preserve">Los avances tecnológicos han ampliado significativamente la capacidad de resolución de los problemas y, por lo tanto, los estudiantes no solo necesitan aprender sino practicar nuevas habilidades como la del pensamiento computacional que les permita aprovechar el potencial generado por los rápidos avances en las </w:t>
      </w:r>
      <w:r w:rsidR="00E113A6" w:rsidRPr="007B0C77">
        <w:rPr>
          <w:rStyle w:val="Textoennegrita"/>
          <w:b w:val="0"/>
          <w:bCs w:val="0"/>
        </w:rPr>
        <w:t>TIC</w:t>
      </w:r>
      <w:r w:rsidRPr="007B0C77">
        <w:rPr>
          <w:rStyle w:val="Textoennegrita"/>
          <w:b w:val="0"/>
          <w:bCs w:val="0"/>
        </w:rPr>
        <w:t xml:space="preserve"> (p.56)</w:t>
      </w:r>
    </w:p>
    <w:p w14:paraId="73F926FD" w14:textId="77777777" w:rsidR="00E741C7" w:rsidRPr="007B0C77" w:rsidRDefault="00E741C7" w:rsidP="00864A35">
      <w:pPr>
        <w:pStyle w:val="NormalWeb"/>
        <w:spacing w:before="0" w:beforeAutospacing="0" w:after="0" w:afterAutospacing="0" w:line="480" w:lineRule="auto"/>
        <w:ind w:left="851" w:hanging="284"/>
        <w:jc w:val="both"/>
        <w:rPr>
          <w:rStyle w:val="Textoennegrita"/>
          <w:b w:val="0"/>
          <w:bCs w:val="0"/>
        </w:rPr>
      </w:pPr>
      <w:r w:rsidRPr="007B0C77">
        <w:rPr>
          <w:rStyle w:val="Textoennegrita"/>
          <w:b w:val="0"/>
          <w:bCs w:val="0"/>
        </w:rPr>
        <w:t>También argumenta que:</w:t>
      </w:r>
    </w:p>
    <w:p w14:paraId="3859A827" w14:textId="77777777" w:rsidR="00E741C7" w:rsidRPr="007B0C77" w:rsidRDefault="00E741C7" w:rsidP="00864A35">
      <w:pPr>
        <w:pStyle w:val="NormalWeb"/>
        <w:spacing w:before="0" w:beforeAutospacing="0" w:after="0" w:afterAutospacing="0" w:line="480" w:lineRule="auto"/>
        <w:ind w:left="567" w:firstLine="0"/>
        <w:jc w:val="both"/>
        <w:rPr>
          <w:rStyle w:val="Textoennegrita"/>
          <w:b w:val="0"/>
          <w:bCs w:val="0"/>
        </w:rPr>
      </w:pPr>
      <w:r w:rsidRPr="007B0C77">
        <w:rPr>
          <w:rStyle w:val="Textoennegrita"/>
          <w:b w:val="0"/>
          <w:bCs w:val="0"/>
        </w:rPr>
        <w:lastRenderedPageBreak/>
        <w:t>La universidad es consciente de su rol en la sociedad del conocimiento, donde se ha pasado de un paradigma concentrado en la enseñanza a un paradigma concentrado en el aprendizaje apoyado en la construcción colaborativa del conocimiento. Es pertinente entonces renovar los grados de innovación con el objetivo de favorecer la reducción del nivel de deserción, mejorar el desempeño académico de todos los estudiantes y establecer bases robustas que le faciliten su permanencia y egreso del sistema universitario. (p.56)</w:t>
      </w:r>
    </w:p>
    <w:p w14:paraId="2B1918A8" w14:textId="38AF0A7C" w:rsidR="008676F7" w:rsidRPr="007B0C77" w:rsidRDefault="00E741C7" w:rsidP="00864A35">
      <w:pPr>
        <w:pStyle w:val="NormalWeb"/>
        <w:spacing w:before="0" w:beforeAutospacing="0" w:after="0" w:afterAutospacing="0" w:line="480" w:lineRule="auto"/>
        <w:ind w:left="851" w:hanging="425"/>
        <w:jc w:val="both"/>
        <w:rPr>
          <w:rStyle w:val="Textoennegrita"/>
          <w:b w:val="0"/>
          <w:bCs w:val="0"/>
        </w:rPr>
      </w:pPr>
      <w:r>
        <w:rPr>
          <w:rStyle w:val="Textoennegrita"/>
          <w:rFonts w:ascii="Arial" w:hAnsi="Arial" w:cs="Arial"/>
          <w:b w:val="0"/>
          <w:bCs w:val="0"/>
        </w:rPr>
        <w:t xml:space="preserve">   </w:t>
      </w:r>
      <w:r w:rsidRPr="007B0C77">
        <w:rPr>
          <w:rStyle w:val="Textoennegrita"/>
          <w:b w:val="0"/>
          <w:bCs w:val="0"/>
        </w:rPr>
        <w:t>En este sentido Gros (2016) afirma que:</w:t>
      </w:r>
    </w:p>
    <w:p w14:paraId="41B994C2" w14:textId="6168CD70" w:rsidR="00E741C7" w:rsidRPr="00B62788" w:rsidRDefault="00E741C7" w:rsidP="00864A35">
      <w:pPr>
        <w:autoSpaceDE w:val="0"/>
        <w:autoSpaceDN w:val="0"/>
        <w:adjustRightInd w:val="0"/>
        <w:spacing w:line="480" w:lineRule="auto"/>
        <w:ind w:left="567" w:hanging="425"/>
        <w:jc w:val="both"/>
        <w:rPr>
          <w:rStyle w:val="Textoennegrita"/>
          <w:rFonts w:ascii="Arial" w:hAnsi="Arial" w:cs="Arial"/>
          <w:b w:val="0"/>
          <w:bCs w:val="0"/>
          <w:sz w:val="24"/>
          <w:szCs w:val="24"/>
        </w:rPr>
      </w:pPr>
      <w:r>
        <w:rPr>
          <w:rStyle w:val="Textoennegrita"/>
          <w:rFonts w:ascii="Arial" w:hAnsi="Arial" w:cs="Arial"/>
          <w:b w:val="0"/>
          <w:bCs w:val="0"/>
          <w:sz w:val="24"/>
          <w:szCs w:val="24"/>
        </w:rPr>
        <w:t xml:space="preserve">       </w:t>
      </w:r>
      <w:r w:rsidRPr="00B62788">
        <w:rPr>
          <w:rStyle w:val="Textoennegrita"/>
          <w:rFonts w:ascii="Times New Roman" w:eastAsia="Times New Roman" w:hAnsi="Times New Roman"/>
          <w:b w:val="0"/>
          <w:bCs w:val="0"/>
          <w:sz w:val="24"/>
          <w:szCs w:val="24"/>
          <w:lang w:val="es-CR" w:eastAsia="es-CR"/>
        </w:rPr>
        <w:t xml:space="preserve">No se trata de saber sí se aprende mejor sino qué se aprende y lo que   realmente interesa es comprender el cómo. En otras palabras, necesitamos entender cómo diseñar entornos y situaciones educativas que puedan mejorar el aprendizaje. La tecnología como tal no determina la naturaleza de su aplicación, pero </w:t>
      </w:r>
      <w:proofErr w:type="spellStart"/>
      <w:r w:rsidRPr="00B62788">
        <w:rPr>
          <w:rStyle w:val="Textoennegrita"/>
          <w:rFonts w:ascii="Times New Roman" w:eastAsia="Times New Roman" w:hAnsi="Times New Roman"/>
          <w:b w:val="0"/>
          <w:bCs w:val="0"/>
          <w:sz w:val="24"/>
          <w:szCs w:val="24"/>
          <w:lang w:val="es-CR" w:eastAsia="es-CR"/>
        </w:rPr>
        <w:t>co-evoluciona</w:t>
      </w:r>
      <w:proofErr w:type="spellEnd"/>
      <w:r w:rsidRPr="00B62788">
        <w:rPr>
          <w:rStyle w:val="Textoennegrita"/>
          <w:rFonts w:ascii="Times New Roman" w:eastAsia="Times New Roman" w:hAnsi="Times New Roman"/>
          <w:b w:val="0"/>
          <w:bCs w:val="0"/>
          <w:sz w:val="24"/>
          <w:szCs w:val="24"/>
          <w:lang w:val="es-CR" w:eastAsia="es-CR"/>
        </w:rPr>
        <w:t xml:space="preserve"> con la transformación gradual de las prácticas. No es una simple adaptación, sino un proceso creativo en el que recíprocamente las herramientas facilitan las prácticas y las prácticas innovadoras se crean con el fin de hacer un mejor uso de las nuevas posibilidades que ofrecen las tecnologías. Es importante entender esta relación dialéctica. Elaborar conocimiento sobre el uso de las tecnologías digitales en el aprendizaje supone entrar en un terreno de diálogo constante entre los diseños tecnológicos y pedagógicos. (p.13)</w:t>
      </w:r>
    </w:p>
    <w:p w14:paraId="3C859764" w14:textId="238C35CD" w:rsidR="00E741C7" w:rsidRPr="001F2272" w:rsidRDefault="00E741C7" w:rsidP="00864A35">
      <w:pPr>
        <w:pStyle w:val="NormalWeb"/>
        <w:spacing w:before="0" w:beforeAutospacing="0" w:after="0" w:afterAutospacing="0" w:line="480" w:lineRule="auto"/>
        <w:ind w:firstLine="567"/>
        <w:jc w:val="both"/>
        <w:rPr>
          <w:rStyle w:val="Textoennegrita"/>
          <w:b w:val="0"/>
          <w:bCs w:val="0"/>
        </w:rPr>
      </w:pPr>
      <w:r w:rsidRPr="001F2272">
        <w:rPr>
          <w:rStyle w:val="Textoennegrita"/>
          <w:b w:val="0"/>
          <w:bCs w:val="0"/>
        </w:rPr>
        <w:t xml:space="preserve">Los procesos de enseñanza y aprendizaje es la interacción entre el </w:t>
      </w:r>
      <w:r w:rsidR="00B62788">
        <w:rPr>
          <w:rStyle w:val="Textoennegrita"/>
          <w:b w:val="0"/>
          <w:bCs w:val="0"/>
        </w:rPr>
        <w:t>d</w:t>
      </w:r>
      <w:r w:rsidR="00966306">
        <w:rPr>
          <w:rStyle w:val="Textoennegrita"/>
          <w:b w:val="0"/>
          <w:bCs w:val="0"/>
        </w:rPr>
        <w:t>ocente</w:t>
      </w:r>
      <w:r w:rsidRPr="001F2272">
        <w:rPr>
          <w:rStyle w:val="Textoennegrita"/>
          <w:b w:val="0"/>
          <w:bCs w:val="0"/>
        </w:rPr>
        <w:t xml:space="preserve"> y el estudiant</w:t>
      </w:r>
      <w:r w:rsidR="00B62788">
        <w:rPr>
          <w:rStyle w:val="Textoennegrita"/>
          <w:b w:val="0"/>
          <w:bCs w:val="0"/>
        </w:rPr>
        <w:t>ado</w:t>
      </w:r>
      <w:r w:rsidRPr="001F2272">
        <w:rPr>
          <w:rStyle w:val="Textoennegrita"/>
          <w:b w:val="0"/>
          <w:bCs w:val="0"/>
        </w:rPr>
        <w:t xml:space="preserve"> y la tecnología ayuda a que esto resulte porque interactivamente pueden comunicarse por medio del dispositivo móvil como los celulares y la tecnología es una manera de mejorar la comunicación entre </w:t>
      </w:r>
      <w:r w:rsidR="00B62788">
        <w:rPr>
          <w:rStyle w:val="Textoennegrita"/>
          <w:b w:val="0"/>
          <w:bCs w:val="0"/>
        </w:rPr>
        <w:t>d</w:t>
      </w:r>
      <w:r w:rsidR="005A2F2A">
        <w:rPr>
          <w:rStyle w:val="Textoennegrita"/>
          <w:b w:val="0"/>
          <w:bCs w:val="0"/>
        </w:rPr>
        <w:t>ocente</w:t>
      </w:r>
      <w:r w:rsidRPr="001F2272">
        <w:rPr>
          <w:rStyle w:val="Textoennegrita"/>
          <w:b w:val="0"/>
          <w:bCs w:val="0"/>
        </w:rPr>
        <w:t xml:space="preserve"> y estudiant</w:t>
      </w:r>
      <w:r w:rsidR="00B62788">
        <w:rPr>
          <w:rStyle w:val="Textoennegrita"/>
          <w:b w:val="0"/>
          <w:bCs w:val="0"/>
        </w:rPr>
        <w:t>ado</w:t>
      </w:r>
      <w:r w:rsidRPr="001F2272">
        <w:rPr>
          <w:rStyle w:val="Textoennegrita"/>
          <w:b w:val="0"/>
          <w:bCs w:val="0"/>
        </w:rPr>
        <w:t>, desde el punto de vista Jiménez, Bonilla y Ponce (2016)</w:t>
      </w:r>
    </w:p>
    <w:p w14:paraId="62082AAC" w14:textId="698D87A7" w:rsidR="00E741C7" w:rsidRPr="001F2272" w:rsidRDefault="00E741C7" w:rsidP="00864A35">
      <w:pPr>
        <w:autoSpaceDE w:val="0"/>
        <w:autoSpaceDN w:val="0"/>
        <w:adjustRightInd w:val="0"/>
        <w:spacing w:line="480" w:lineRule="auto"/>
        <w:ind w:left="567" w:firstLine="0"/>
        <w:jc w:val="both"/>
        <w:rPr>
          <w:rStyle w:val="Textoennegrita"/>
          <w:rFonts w:ascii="Times New Roman" w:eastAsia="Times New Roman" w:hAnsi="Times New Roman"/>
          <w:b w:val="0"/>
          <w:bCs w:val="0"/>
          <w:sz w:val="24"/>
          <w:szCs w:val="24"/>
          <w:lang w:val="es-CR" w:eastAsia="es-CR"/>
        </w:rPr>
      </w:pPr>
      <w:r w:rsidRPr="001F2272">
        <w:rPr>
          <w:rStyle w:val="Textoennegrita"/>
          <w:rFonts w:ascii="Times New Roman" w:eastAsia="Times New Roman" w:hAnsi="Times New Roman"/>
          <w:b w:val="0"/>
          <w:bCs w:val="0"/>
          <w:sz w:val="24"/>
          <w:szCs w:val="24"/>
          <w:lang w:val="es-CR" w:eastAsia="es-CR"/>
        </w:rPr>
        <w:t>Todo este proceso de mejora continua nos brinda la posibilidad de desarrollar sistemas integrados de enseñanza y aprendizaje, promueve la integración y comunicación fluida entre estudiantes docentes, rompiendo la barrera que antes representaba dirigirse a un docente para la aclaración de una duda. (p.7)</w:t>
      </w:r>
    </w:p>
    <w:p w14:paraId="53792408" w14:textId="4770ED64" w:rsidR="00355AAD" w:rsidRDefault="00355AAD" w:rsidP="00B224E2">
      <w:pPr>
        <w:pStyle w:val="NormalWeb"/>
        <w:spacing w:before="0" w:beforeAutospacing="0" w:after="0" w:afterAutospacing="0" w:line="480" w:lineRule="auto"/>
        <w:ind w:firstLine="567"/>
        <w:jc w:val="both"/>
        <w:rPr>
          <w:rStyle w:val="Textoennegrita"/>
          <w:b w:val="0"/>
          <w:bCs w:val="0"/>
        </w:rPr>
      </w:pPr>
      <w:r>
        <w:rPr>
          <w:rStyle w:val="Textoennegrita"/>
          <w:b w:val="0"/>
          <w:bCs w:val="0"/>
        </w:rPr>
        <w:lastRenderedPageBreak/>
        <w:t xml:space="preserve">Desde el punto de vista de Buenaño, Zapata e </w:t>
      </w:r>
      <w:proofErr w:type="spellStart"/>
      <w:r>
        <w:rPr>
          <w:rStyle w:val="Textoennegrita"/>
          <w:b w:val="0"/>
          <w:bCs w:val="0"/>
        </w:rPr>
        <w:t>Hiléra</w:t>
      </w:r>
      <w:proofErr w:type="spellEnd"/>
      <w:r>
        <w:rPr>
          <w:rStyle w:val="Textoennegrita"/>
          <w:b w:val="0"/>
          <w:bCs w:val="0"/>
        </w:rPr>
        <w:t xml:space="preserve"> (2023) argumentan que:</w:t>
      </w:r>
    </w:p>
    <w:p w14:paraId="1E3FA645" w14:textId="7CBDB603" w:rsidR="00977CD8" w:rsidRPr="00355AAD" w:rsidRDefault="00355AAD" w:rsidP="00355AAD">
      <w:pPr>
        <w:pStyle w:val="NormalWeb"/>
        <w:spacing w:before="0" w:beforeAutospacing="0" w:after="0" w:afterAutospacing="0" w:line="480" w:lineRule="auto"/>
        <w:ind w:left="567" w:firstLine="0"/>
        <w:jc w:val="both"/>
        <w:rPr>
          <w:rStyle w:val="Textoennegrita"/>
          <w:b w:val="0"/>
          <w:bCs w:val="0"/>
        </w:rPr>
      </w:pPr>
      <w:r w:rsidRPr="00355AAD">
        <w:rPr>
          <w:shd w:val="clear" w:color="auto" w:fill="FFFFFF"/>
        </w:rPr>
        <w:t>Se hace evidente, por dondequiera que observemos hoy en día, que asistimos a una transformación vertiginosa de los modos en que se produce y circula el conocimiento. Esa realidad palpable en todos los entornos sociales nos exige la creación de modelos educativos d</w:t>
      </w:r>
      <w:r w:rsidR="00CF2486">
        <w:rPr>
          <w:shd w:val="clear" w:color="auto" w:fill="FFFFFF"/>
        </w:rPr>
        <w:t xml:space="preserve">e </w:t>
      </w:r>
      <w:r w:rsidRPr="00355AAD">
        <w:rPr>
          <w:shd w:val="clear" w:color="auto" w:fill="FFFFFF"/>
        </w:rPr>
        <w:t>calidad</w:t>
      </w:r>
      <w:r w:rsidR="00CF2486">
        <w:rPr>
          <w:shd w:val="clear" w:color="auto" w:fill="FFFFFF"/>
        </w:rPr>
        <w:t>,</w:t>
      </w:r>
      <w:r w:rsidRPr="00355AAD">
        <w:rPr>
          <w:shd w:val="clear" w:color="auto" w:fill="FFFFFF"/>
        </w:rPr>
        <w:t xml:space="preserve"> centrados en </w:t>
      </w:r>
      <w:r w:rsidR="004B0FC2" w:rsidRPr="00355AAD">
        <w:rPr>
          <w:shd w:val="clear" w:color="auto" w:fill="FFFFFF"/>
        </w:rPr>
        <w:t xml:space="preserve">la construcción </w:t>
      </w:r>
      <w:r w:rsidR="00D56A1B" w:rsidRPr="00355AAD">
        <w:rPr>
          <w:shd w:val="clear" w:color="auto" w:fill="FFFFFF"/>
        </w:rPr>
        <w:t xml:space="preserve">de </w:t>
      </w:r>
      <w:r w:rsidR="00972919" w:rsidRPr="00355AAD">
        <w:rPr>
          <w:shd w:val="clear" w:color="auto" w:fill="FFFFFF"/>
        </w:rPr>
        <w:t xml:space="preserve">ambientes </w:t>
      </w:r>
      <w:r w:rsidR="00943502" w:rsidRPr="00355AAD">
        <w:rPr>
          <w:shd w:val="clear" w:color="auto" w:fill="FFFFFF"/>
        </w:rPr>
        <w:t xml:space="preserve">de </w:t>
      </w:r>
      <w:proofErr w:type="gramStart"/>
      <w:r w:rsidR="00943502" w:rsidRPr="00355AAD">
        <w:rPr>
          <w:shd w:val="clear" w:color="auto" w:fill="FFFFFF"/>
        </w:rPr>
        <w:t>aprendizaje</w:t>
      </w:r>
      <w:r w:rsidRPr="00355AAD">
        <w:rPr>
          <w:shd w:val="clear" w:color="auto" w:fill="FFFFFF"/>
        </w:rPr>
        <w:t xml:space="preserve">  que</w:t>
      </w:r>
      <w:proofErr w:type="gramEnd"/>
      <w:r w:rsidRPr="00355AAD">
        <w:rPr>
          <w:shd w:val="clear" w:color="auto" w:fill="FFFFFF"/>
        </w:rPr>
        <w:t>, integrados con la web social, las tecnologías de información y los dispositivos móviles inteligentes,  servirán  de  estrategia  metodológica  para  el  acceso  a  una  enseñanza  de calidad.</w:t>
      </w:r>
      <w:r w:rsidR="00977CD8" w:rsidRPr="00355AAD">
        <w:rPr>
          <w:rStyle w:val="Textoennegrita"/>
          <w:b w:val="0"/>
          <w:bCs w:val="0"/>
        </w:rPr>
        <w:t xml:space="preserve"> </w:t>
      </w:r>
      <w:r>
        <w:rPr>
          <w:rStyle w:val="Textoennegrita"/>
          <w:b w:val="0"/>
          <w:bCs w:val="0"/>
        </w:rPr>
        <w:t>(p.2)</w:t>
      </w:r>
    </w:p>
    <w:p w14:paraId="2648A5F4" w14:textId="4E3F219F" w:rsidR="00B224E2" w:rsidRDefault="00E741C7" w:rsidP="00B224E2">
      <w:pPr>
        <w:pStyle w:val="NormalWeb"/>
        <w:spacing w:before="0" w:beforeAutospacing="0" w:after="0" w:afterAutospacing="0" w:line="480" w:lineRule="auto"/>
        <w:ind w:firstLine="567"/>
        <w:jc w:val="both"/>
        <w:rPr>
          <w:rStyle w:val="Textoennegrita"/>
          <w:rFonts w:ascii="Arial" w:hAnsi="Arial" w:cs="Arial"/>
          <w:b w:val="0"/>
          <w:bCs w:val="0"/>
        </w:rPr>
      </w:pPr>
      <w:r w:rsidRPr="001F2272">
        <w:rPr>
          <w:rStyle w:val="Textoennegrita"/>
          <w:b w:val="0"/>
          <w:bCs w:val="0"/>
        </w:rPr>
        <w:t xml:space="preserve">Los procesos de enseñanza y aprendizajes son una mejora continua donde se posibilita el desarrollo de sistemas integrados pueden promover la integración de una comunicación fluida entre el </w:t>
      </w:r>
      <w:r w:rsidR="00B62788">
        <w:rPr>
          <w:rStyle w:val="Textoennegrita"/>
          <w:b w:val="0"/>
          <w:bCs w:val="0"/>
        </w:rPr>
        <w:t>d</w:t>
      </w:r>
      <w:r w:rsidR="009926CF">
        <w:rPr>
          <w:rStyle w:val="Textoennegrita"/>
          <w:b w:val="0"/>
          <w:bCs w:val="0"/>
        </w:rPr>
        <w:t>ocente</w:t>
      </w:r>
      <w:r w:rsidRPr="001F2272">
        <w:rPr>
          <w:rStyle w:val="Textoennegrita"/>
          <w:b w:val="0"/>
          <w:bCs w:val="0"/>
        </w:rPr>
        <w:t xml:space="preserve"> y el estudiantado</w:t>
      </w:r>
      <w:r w:rsidR="004B0FC2">
        <w:rPr>
          <w:rStyle w:val="Textoennegrita"/>
          <w:b w:val="0"/>
          <w:bCs w:val="0"/>
        </w:rPr>
        <w:t>, a través de</w:t>
      </w:r>
      <w:r w:rsidRPr="001F2272">
        <w:rPr>
          <w:rStyle w:val="Textoennegrita"/>
          <w:b w:val="0"/>
          <w:bCs w:val="0"/>
        </w:rPr>
        <w:t xml:space="preserve"> la tecnología como puede ser el aprendizaje ubicuo con dispositivos móviles</w:t>
      </w:r>
      <w:r>
        <w:rPr>
          <w:rStyle w:val="Textoennegrita"/>
          <w:rFonts w:ascii="Arial" w:hAnsi="Arial" w:cs="Arial"/>
          <w:b w:val="0"/>
          <w:bCs w:val="0"/>
        </w:rPr>
        <w:t>.</w:t>
      </w:r>
    </w:p>
    <w:p w14:paraId="361D79EB" w14:textId="77777777" w:rsidR="007F579C" w:rsidRDefault="007F579C" w:rsidP="00B224E2">
      <w:pPr>
        <w:pStyle w:val="NormalWeb"/>
        <w:spacing w:before="0" w:beforeAutospacing="0" w:after="0" w:afterAutospacing="0" w:line="480" w:lineRule="auto"/>
        <w:ind w:firstLine="567"/>
        <w:jc w:val="both"/>
        <w:rPr>
          <w:rStyle w:val="Textoennegrita"/>
          <w:rFonts w:ascii="Arial" w:hAnsi="Arial" w:cs="Arial"/>
          <w:b w:val="0"/>
          <w:bCs w:val="0"/>
        </w:rPr>
      </w:pPr>
    </w:p>
    <w:p w14:paraId="23B560DC" w14:textId="77777777" w:rsidR="007F579C" w:rsidRDefault="007F579C" w:rsidP="00B224E2">
      <w:pPr>
        <w:pStyle w:val="NormalWeb"/>
        <w:spacing w:before="0" w:beforeAutospacing="0" w:after="0" w:afterAutospacing="0" w:line="480" w:lineRule="auto"/>
        <w:ind w:firstLine="567"/>
        <w:jc w:val="both"/>
        <w:rPr>
          <w:rStyle w:val="Textoennegrita"/>
          <w:rFonts w:ascii="Arial" w:hAnsi="Arial" w:cs="Arial"/>
          <w:b w:val="0"/>
          <w:bCs w:val="0"/>
        </w:rPr>
      </w:pPr>
    </w:p>
    <w:p w14:paraId="58C15BA6" w14:textId="77777777" w:rsidR="007F579C" w:rsidRDefault="007F579C" w:rsidP="00B224E2">
      <w:pPr>
        <w:pStyle w:val="NormalWeb"/>
        <w:spacing w:before="0" w:beforeAutospacing="0" w:after="0" w:afterAutospacing="0" w:line="480" w:lineRule="auto"/>
        <w:ind w:firstLine="567"/>
        <w:jc w:val="both"/>
        <w:rPr>
          <w:rStyle w:val="Textoennegrita"/>
          <w:rFonts w:ascii="Arial" w:hAnsi="Arial" w:cs="Arial"/>
          <w:b w:val="0"/>
          <w:bCs w:val="0"/>
        </w:rPr>
      </w:pPr>
    </w:p>
    <w:p w14:paraId="68D5144E" w14:textId="77777777" w:rsidR="007F579C" w:rsidRDefault="007F579C" w:rsidP="00B224E2">
      <w:pPr>
        <w:pStyle w:val="NormalWeb"/>
        <w:spacing w:before="0" w:beforeAutospacing="0" w:after="0" w:afterAutospacing="0" w:line="480" w:lineRule="auto"/>
        <w:ind w:firstLine="567"/>
        <w:jc w:val="both"/>
        <w:rPr>
          <w:rStyle w:val="Textoennegrita"/>
          <w:rFonts w:ascii="Arial" w:hAnsi="Arial" w:cs="Arial"/>
          <w:b w:val="0"/>
          <w:bCs w:val="0"/>
        </w:rPr>
      </w:pPr>
    </w:p>
    <w:p w14:paraId="2519C889" w14:textId="77777777" w:rsidR="007F579C" w:rsidRDefault="007F579C" w:rsidP="00B224E2">
      <w:pPr>
        <w:pStyle w:val="NormalWeb"/>
        <w:spacing w:before="0" w:beforeAutospacing="0" w:after="0" w:afterAutospacing="0" w:line="480" w:lineRule="auto"/>
        <w:ind w:firstLine="567"/>
        <w:jc w:val="both"/>
        <w:rPr>
          <w:rStyle w:val="Textoennegrita"/>
          <w:rFonts w:ascii="Arial" w:hAnsi="Arial" w:cs="Arial"/>
          <w:b w:val="0"/>
          <w:bCs w:val="0"/>
        </w:rPr>
      </w:pPr>
    </w:p>
    <w:p w14:paraId="49AAD8B6" w14:textId="77777777" w:rsidR="007F579C" w:rsidRDefault="007F579C" w:rsidP="00B224E2">
      <w:pPr>
        <w:pStyle w:val="NormalWeb"/>
        <w:spacing w:before="0" w:beforeAutospacing="0" w:after="0" w:afterAutospacing="0" w:line="480" w:lineRule="auto"/>
        <w:ind w:firstLine="567"/>
        <w:jc w:val="both"/>
        <w:rPr>
          <w:rStyle w:val="Textoennegrita"/>
          <w:rFonts w:ascii="Arial" w:hAnsi="Arial" w:cs="Arial"/>
          <w:b w:val="0"/>
          <w:bCs w:val="0"/>
        </w:rPr>
      </w:pPr>
    </w:p>
    <w:p w14:paraId="0C457756" w14:textId="77777777" w:rsidR="007F579C" w:rsidRDefault="007F579C" w:rsidP="00B224E2">
      <w:pPr>
        <w:pStyle w:val="NormalWeb"/>
        <w:spacing w:before="0" w:beforeAutospacing="0" w:after="0" w:afterAutospacing="0" w:line="480" w:lineRule="auto"/>
        <w:ind w:firstLine="567"/>
        <w:jc w:val="both"/>
        <w:rPr>
          <w:rStyle w:val="Textoennegrita"/>
          <w:rFonts w:ascii="Arial" w:hAnsi="Arial" w:cs="Arial"/>
          <w:b w:val="0"/>
          <w:bCs w:val="0"/>
        </w:rPr>
      </w:pPr>
    </w:p>
    <w:p w14:paraId="75EEFC90" w14:textId="77777777" w:rsidR="007F579C" w:rsidRDefault="007F579C" w:rsidP="00B224E2">
      <w:pPr>
        <w:pStyle w:val="NormalWeb"/>
        <w:spacing w:before="0" w:beforeAutospacing="0" w:after="0" w:afterAutospacing="0" w:line="480" w:lineRule="auto"/>
        <w:ind w:firstLine="567"/>
        <w:jc w:val="both"/>
        <w:rPr>
          <w:rStyle w:val="Textoennegrita"/>
          <w:rFonts w:ascii="Arial" w:hAnsi="Arial" w:cs="Arial"/>
          <w:b w:val="0"/>
          <w:bCs w:val="0"/>
        </w:rPr>
      </w:pPr>
    </w:p>
    <w:p w14:paraId="22F6D51E" w14:textId="77777777" w:rsidR="007F579C" w:rsidRDefault="007F579C" w:rsidP="00B224E2">
      <w:pPr>
        <w:pStyle w:val="NormalWeb"/>
        <w:spacing w:before="0" w:beforeAutospacing="0" w:after="0" w:afterAutospacing="0" w:line="480" w:lineRule="auto"/>
        <w:ind w:firstLine="567"/>
        <w:jc w:val="both"/>
        <w:rPr>
          <w:rStyle w:val="Textoennegrita"/>
          <w:rFonts w:ascii="Arial" w:hAnsi="Arial" w:cs="Arial"/>
          <w:b w:val="0"/>
          <w:bCs w:val="0"/>
        </w:rPr>
      </w:pPr>
    </w:p>
    <w:p w14:paraId="1D43DCF5" w14:textId="77777777" w:rsidR="007F579C" w:rsidRDefault="007F579C" w:rsidP="00B224E2">
      <w:pPr>
        <w:pStyle w:val="NormalWeb"/>
        <w:spacing w:before="0" w:beforeAutospacing="0" w:after="0" w:afterAutospacing="0" w:line="480" w:lineRule="auto"/>
        <w:ind w:firstLine="567"/>
        <w:jc w:val="both"/>
        <w:rPr>
          <w:rStyle w:val="Textoennegrita"/>
          <w:rFonts w:ascii="Arial" w:hAnsi="Arial" w:cs="Arial"/>
          <w:b w:val="0"/>
          <w:bCs w:val="0"/>
        </w:rPr>
      </w:pPr>
    </w:p>
    <w:p w14:paraId="09827E5C" w14:textId="77777777" w:rsidR="007F579C" w:rsidRDefault="007F579C" w:rsidP="00B224E2">
      <w:pPr>
        <w:pStyle w:val="NormalWeb"/>
        <w:spacing w:before="0" w:beforeAutospacing="0" w:after="0" w:afterAutospacing="0" w:line="480" w:lineRule="auto"/>
        <w:ind w:firstLine="567"/>
        <w:jc w:val="both"/>
        <w:rPr>
          <w:rStyle w:val="Textoennegrita"/>
          <w:rFonts w:ascii="Arial" w:hAnsi="Arial" w:cs="Arial"/>
          <w:b w:val="0"/>
          <w:bCs w:val="0"/>
        </w:rPr>
      </w:pPr>
    </w:p>
    <w:p w14:paraId="32A00401" w14:textId="77777777" w:rsidR="007F579C" w:rsidRDefault="007F579C" w:rsidP="00B224E2">
      <w:pPr>
        <w:pStyle w:val="NormalWeb"/>
        <w:spacing w:before="0" w:beforeAutospacing="0" w:after="0" w:afterAutospacing="0" w:line="480" w:lineRule="auto"/>
        <w:ind w:firstLine="567"/>
        <w:jc w:val="both"/>
        <w:rPr>
          <w:rStyle w:val="Textoennegrita"/>
          <w:rFonts w:ascii="Arial" w:hAnsi="Arial" w:cs="Arial"/>
          <w:b w:val="0"/>
          <w:bCs w:val="0"/>
        </w:rPr>
      </w:pPr>
    </w:p>
    <w:p w14:paraId="394858E0" w14:textId="77777777" w:rsidR="007F579C" w:rsidRDefault="007F579C" w:rsidP="00B224E2">
      <w:pPr>
        <w:pStyle w:val="NormalWeb"/>
        <w:spacing w:before="0" w:beforeAutospacing="0" w:after="0" w:afterAutospacing="0" w:line="480" w:lineRule="auto"/>
        <w:ind w:firstLine="567"/>
        <w:jc w:val="both"/>
        <w:rPr>
          <w:rStyle w:val="Textoennegrita"/>
          <w:rFonts w:ascii="Arial" w:hAnsi="Arial" w:cs="Arial"/>
          <w:b w:val="0"/>
          <w:bCs w:val="0"/>
        </w:rPr>
      </w:pPr>
    </w:p>
    <w:p w14:paraId="6AA73A7E" w14:textId="77777777" w:rsidR="007F579C" w:rsidRDefault="007F579C" w:rsidP="008702E8">
      <w:pPr>
        <w:pStyle w:val="NormalWeb"/>
        <w:spacing w:before="0" w:beforeAutospacing="0" w:after="0" w:afterAutospacing="0" w:line="360" w:lineRule="auto"/>
        <w:ind w:firstLine="567"/>
        <w:jc w:val="both"/>
        <w:rPr>
          <w:rStyle w:val="Textoennegrita"/>
          <w:rFonts w:ascii="Arial" w:hAnsi="Arial" w:cs="Arial"/>
          <w:b w:val="0"/>
          <w:bCs w:val="0"/>
        </w:rPr>
      </w:pPr>
    </w:p>
    <w:p w14:paraId="376BFA19" w14:textId="27866A42" w:rsidR="00DA6227" w:rsidRDefault="007F579C" w:rsidP="008702E8">
      <w:pPr>
        <w:pStyle w:val="NormalWeb"/>
        <w:spacing w:before="0" w:beforeAutospacing="0" w:after="0" w:afterAutospacing="0" w:line="360" w:lineRule="auto"/>
        <w:ind w:firstLine="567"/>
        <w:jc w:val="both"/>
        <w:rPr>
          <w:rStyle w:val="Textoennegrita"/>
          <w:rFonts w:ascii="Arial" w:hAnsi="Arial" w:cs="Arial"/>
          <w:b w:val="0"/>
          <w:bCs w:val="0"/>
        </w:rPr>
      </w:pPr>
      <w:r>
        <w:rPr>
          <w:noProof/>
        </w:rPr>
        <w:lastRenderedPageBreak/>
        <mc:AlternateContent>
          <mc:Choice Requires="wpg">
            <w:drawing>
              <wp:anchor distT="0" distB="0" distL="114300" distR="114300" simplePos="0" relativeHeight="251874816" behindDoc="0" locked="0" layoutInCell="1" allowOverlap="1" wp14:anchorId="33075494" wp14:editId="14014E5B">
                <wp:simplePos x="0" y="0"/>
                <wp:positionH relativeFrom="column">
                  <wp:posOffset>-224287</wp:posOffset>
                </wp:positionH>
                <wp:positionV relativeFrom="paragraph">
                  <wp:posOffset>173151</wp:posOffset>
                </wp:positionV>
                <wp:extent cx="6396355" cy="6910793"/>
                <wp:effectExtent l="0" t="0" r="23495" b="23495"/>
                <wp:wrapNone/>
                <wp:docPr id="948179339" name="Grupo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396355" cy="6910793"/>
                          <a:chOff x="-58588" y="0"/>
                          <a:chExt cx="7240412" cy="7514787"/>
                        </a:xfrm>
                      </wpg:grpSpPr>
                      <wps:wsp>
                        <wps:cNvPr id="1290737900" name="Rectángulo: esquinas redondeadas 1"/>
                        <wps:cNvSpPr/>
                        <wps:spPr>
                          <a:xfrm>
                            <a:off x="2657475" y="0"/>
                            <a:ext cx="1838325" cy="561975"/>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64F32F7D" w14:textId="77777777" w:rsidR="00DA6227" w:rsidRPr="00943FDD" w:rsidRDefault="00DA6227" w:rsidP="00DA6227">
                              <w:pPr>
                                <w:ind w:firstLine="0"/>
                                <w:jc w:val="center"/>
                                <w:rPr>
                                  <w:rFonts w:ascii="Times New Roman" w:hAnsi="Times New Roman"/>
                                  <w:b/>
                                  <w:bCs/>
                                  <w:sz w:val="18"/>
                                  <w:szCs w:val="18"/>
                                  <w:lang w:val="es-MX"/>
                                </w:rPr>
                              </w:pPr>
                              <w:r>
                                <w:rPr>
                                  <w:rFonts w:ascii="Times New Roman" w:hAnsi="Times New Roman"/>
                                  <w:b/>
                                  <w:bCs/>
                                  <w:sz w:val="18"/>
                                  <w:szCs w:val="18"/>
                                  <w:lang w:val="es-MX"/>
                                </w:rPr>
                                <w:t>Procesos de Enseñanza y Aprendizaje en las Carreras de Estudio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50172667" name="Rectángulo: esquinas redondeadas 1"/>
                        <wps:cNvSpPr/>
                        <wps:spPr>
                          <a:xfrm>
                            <a:off x="171450" y="590550"/>
                            <a:ext cx="1695450" cy="428724"/>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6071B2BD" w14:textId="77777777" w:rsidR="00DA6227" w:rsidRPr="00943FDD" w:rsidRDefault="00DA6227" w:rsidP="00DA6227">
                              <w:pPr>
                                <w:ind w:firstLine="0"/>
                                <w:jc w:val="center"/>
                                <w:rPr>
                                  <w:rFonts w:ascii="Times New Roman" w:hAnsi="Times New Roman"/>
                                  <w:b/>
                                  <w:bCs/>
                                  <w:sz w:val="18"/>
                                  <w:szCs w:val="18"/>
                                  <w:lang w:val="es-MX"/>
                                </w:rPr>
                              </w:pPr>
                              <w:r>
                                <w:rPr>
                                  <w:rFonts w:ascii="Times New Roman" w:hAnsi="Times New Roman"/>
                                  <w:b/>
                                  <w:bCs/>
                                  <w:sz w:val="18"/>
                                  <w:szCs w:val="18"/>
                                  <w:lang w:val="es-MX"/>
                                </w:rPr>
                                <w:t>Procesos de Enseñanza en</w:t>
                              </w:r>
                            </w:p>
                            <w:p w14:paraId="04E2DED2" w14:textId="787BF5C7" w:rsidR="00DA6227" w:rsidRPr="00943FDD" w:rsidRDefault="00BF3EEE" w:rsidP="00DA6227">
                              <w:pPr>
                                <w:ind w:firstLine="0"/>
                                <w:jc w:val="center"/>
                                <w:rPr>
                                  <w:rFonts w:ascii="Times New Roman" w:hAnsi="Times New Roman"/>
                                  <w:b/>
                                  <w:bCs/>
                                  <w:sz w:val="18"/>
                                  <w:szCs w:val="18"/>
                                  <w:lang w:val="es-MX"/>
                                </w:rPr>
                              </w:pPr>
                              <w:r>
                                <w:rPr>
                                  <w:rFonts w:ascii="Times New Roman" w:hAnsi="Times New Roman"/>
                                  <w:b/>
                                  <w:bCs/>
                                  <w:sz w:val="18"/>
                                  <w:szCs w:val="18"/>
                                  <w:lang w:val="es-MX"/>
                                </w:rPr>
                                <w:t>Docente</w:t>
                              </w:r>
                              <w:r w:rsidRPr="00943FDD">
                                <w:rPr>
                                  <w:rFonts w:ascii="Times New Roman" w:hAnsi="Times New Roman"/>
                                  <w:b/>
                                  <w:bCs/>
                                  <w:sz w:val="18"/>
                                  <w:szCs w:val="18"/>
                                  <w:lang w:val="es-MX"/>
                                </w:rPr>
                                <w: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39259660" name="Rectángulo: esquinas redondeadas 1"/>
                        <wps:cNvSpPr/>
                        <wps:spPr>
                          <a:xfrm>
                            <a:off x="2438400" y="600075"/>
                            <a:ext cx="2286000" cy="40005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51904F3B" w14:textId="77777777" w:rsidR="00DA6227" w:rsidRPr="00943FDD" w:rsidRDefault="00DA6227" w:rsidP="00DA6227">
                              <w:pPr>
                                <w:ind w:firstLine="0"/>
                                <w:jc w:val="center"/>
                                <w:rPr>
                                  <w:rFonts w:ascii="Times New Roman" w:hAnsi="Times New Roman"/>
                                  <w:b/>
                                  <w:bCs/>
                                  <w:sz w:val="18"/>
                                  <w:szCs w:val="18"/>
                                  <w:lang w:val="es-MX"/>
                                </w:rPr>
                              </w:pPr>
                              <w:r>
                                <w:rPr>
                                  <w:rFonts w:ascii="Times New Roman" w:hAnsi="Times New Roman"/>
                                  <w:b/>
                                  <w:bCs/>
                                  <w:sz w:val="18"/>
                                  <w:szCs w:val="18"/>
                                  <w:lang w:val="es-MX"/>
                                </w:rPr>
                                <w:t>Procesos de Enseñanza y Aprendizaje   en</w:t>
                              </w:r>
                            </w:p>
                            <w:p w14:paraId="283C6BFE" w14:textId="77777777" w:rsidR="00DA6227" w:rsidRPr="00943FDD" w:rsidRDefault="00DA6227" w:rsidP="00DA6227">
                              <w:pPr>
                                <w:ind w:firstLine="0"/>
                                <w:jc w:val="center"/>
                                <w:rPr>
                                  <w:rFonts w:ascii="Times New Roman" w:hAnsi="Times New Roman"/>
                                  <w:b/>
                                  <w:bCs/>
                                  <w:sz w:val="18"/>
                                  <w:szCs w:val="18"/>
                                  <w:lang w:val="es-MX"/>
                                </w:rPr>
                              </w:pPr>
                              <w:r w:rsidRPr="00943FDD">
                                <w:rPr>
                                  <w:rFonts w:ascii="Times New Roman" w:hAnsi="Times New Roman"/>
                                  <w:b/>
                                  <w:bCs/>
                                  <w:sz w:val="18"/>
                                  <w:szCs w:val="18"/>
                                  <w:lang w:val="es-MX"/>
                                </w:rPr>
                                <w:t>Estudiantes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83886882" name="Rectángulo: esquinas redondeadas 1"/>
                        <wps:cNvSpPr/>
                        <wps:spPr>
                          <a:xfrm>
                            <a:off x="4829175" y="590671"/>
                            <a:ext cx="2247900" cy="40005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2C70FCDB" w14:textId="77777777" w:rsidR="00DA6227" w:rsidRPr="00943FDD" w:rsidRDefault="00DA6227" w:rsidP="00DA6227">
                              <w:pPr>
                                <w:ind w:firstLine="0"/>
                                <w:jc w:val="center"/>
                                <w:rPr>
                                  <w:rFonts w:ascii="Times New Roman" w:hAnsi="Times New Roman"/>
                                  <w:b/>
                                  <w:bCs/>
                                  <w:sz w:val="18"/>
                                  <w:szCs w:val="18"/>
                                  <w:lang w:val="es-MX"/>
                                </w:rPr>
                              </w:pPr>
                              <w:r>
                                <w:rPr>
                                  <w:rFonts w:ascii="Times New Roman" w:hAnsi="Times New Roman"/>
                                  <w:b/>
                                  <w:bCs/>
                                  <w:sz w:val="18"/>
                                  <w:szCs w:val="18"/>
                                  <w:lang w:val="es-MX"/>
                                </w:rPr>
                                <w:t>Procesos de Enseñanza y Aprendizaje en</w:t>
                              </w:r>
                            </w:p>
                            <w:p w14:paraId="05A11D2D" w14:textId="77777777" w:rsidR="00DA6227" w:rsidRPr="004E7400" w:rsidRDefault="00DA6227" w:rsidP="00DA6227">
                              <w:pPr>
                                <w:ind w:firstLine="0"/>
                                <w:jc w:val="center"/>
                                <w:rPr>
                                  <w:rFonts w:ascii="Times New Roman" w:hAnsi="Times New Roman"/>
                                  <w:sz w:val="18"/>
                                  <w:szCs w:val="18"/>
                                  <w:lang w:val="es-MX"/>
                                </w:rPr>
                              </w:pPr>
                              <w:r w:rsidRPr="00943FDD">
                                <w:rPr>
                                  <w:rFonts w:ascii="Times New Roman" w:hAnsi="Times New Roman"/>
                                  <w:b/>
                                  <w:bCs/>
                                  <w:sz w:val="18"/>
                                  <w:szCs w:val="18"/>
                                  <w:lang w:val="es-MX"/>
                                </w:rPr>
                                <w:t>Expertos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28458332" name="Rectángulo: esquinas redondeadas 1"/>
                        <wps:cNvSpPr/>
                        <wps:spPr>
                          <a:xfrm>
                            <a:off x="19050" y="1209675"/>
                            <a:ext cx="2057400" cy="135255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0E8ACFD2" w14:textId="77777777" w:rsidR="00DA6227" w:rsidRPr="00AA0EE4" w:rsidRDefault="00DA6227">
                              <w:pPr>
                                <w:pStyle w:val="Prrafodelista"/>
                                <w:numPr>
                                  <w:ilvl w:val="0"/>
                                  <w:numId w:val="46"/>
                                </w:numPr>
                                <w:ind w:left="284" w:hanging="284"/>
                                <w:rPr>
                                  <w:rFonts w:ascii="Times New Roman" w:hAnsi="Times New Roman"/>
                                  <w:sz w:val="18"/>
                                  <w:szCs w:val="18"/>
                                  <w:lang w:val="es-MX"/>
                                </w:rPr>
                              </w:pPr>
                              <w:r>
                                <w:rPr>
                                  <w:rFonts w:ascii="Times New Roman" w:hAnsi="Times New Roman"/>
                                  <w:b/>
                                  <w:bCs/>
                                  <w:sz w:val="18"/>
                                  <w:szCs w:val="18"/>
                                  <w:lang w:val="es-MX"/>
                                </w:rPr>
                                <w:t>Utilización de Plataformas Digitales para la enseñanza.</w:t>
                              </w:r>
                            </w:p>
                            <w:p w14:paraId="7E53613C" w14:textId="77777777" w:rsidR="00DA6227" w:rsidRDefault="00DA6227">
                              <w:pPr>
                                <w:pStyle w:val="Prrafodelista"/>
                                <w:numPr>
                                  <w:ilvl w:val="0"/>
                                  <w:numId w:val="47"/>
                                </w:numPr>
                                <w:ind w:left="284" w:hanging="284"/>
                                <w:rPr>
                                  <w:rFonts w:ascii="Times New Roman" w:hAnsi="Times New Roman"/>
                                  <w:sz w:val="18"/>
                                  <w:szCs w:val="18"/>
                                  <w:lang w:val="es-MX"/>
                                </w:rPr>
                              </w:pPr>
                              <w:r>
                                <w:rPr>
                                  <w:rFonts w:ascii="Times New Roman" w:hAnsi="Times New Roman"/>
                                  <w:sz w:val="18"/>
                                  <w:szCs w:val="18"/>
                                  <w:lang w:val="es-MX"/>
                                </w:rPr>
                                <w:t>Integración de plataformas digitales para la planificación y entrega de trabajos educativos.</w:t>
                              </w:r>
                            </w:p>
                            <w:p w14:paraId="5FC6329B" w14:textId="77777777" w:rsidR="00DA6227" w:rsidRPr="004F2CC3" w:rsidRDefault="00DA6227">
                              <w:pPr>
                                <w:pStyle w:val="Prrafodelista"/>
                                <w:numPr>
                                  <w:ilvl w:val="0"/>
                                  <w:numId w:val="47"/>
                                </w:numPr>
                                <w:ind w:left="284" w:hanging="284"/>
                                <w:rPr>
                                  <w:rFonts w:ascii="Times New Roman" w:hAnsi="Times New Roman"/>
                                  <w:sz w:val="18"/>
                                  <w:szCs w:val="18"/>
                                  <w:lang w:val="es-MX"/>
                                </w:rPr>
                              </w:pPr>
                              <w:r>
                                <w:rPr>
                                  <w:rFonts w:ascii="Times New Roman" w:hAnsi="Times New Roman"/>
                                  <w:sz w:val="18"/>
                                  <w:szCs w:val="18"/>
                                  <w:lang w:val="es-MX"/>
                                </w:rPr>
                                <w:t>Uso de recursos en línea para mejorar la calidad de la enseñanza.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4544373" name="Rectángulo: esquinas redondeadas 1"/>
                        <wps:cNvSpPr/>
                        <wps:spPr>
                          <a:xfrm>
                            <a:off x="2304350" y="1152280"/>
                            <a:ext cx="2419998" cy="1362618"/>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3107B5C8" w14:textId="77777777" w:rsidR="00DA6227" w:rsidRPr="0004043A" w:rsidRDefault="00DA6227">
                              <w:pPr>
                                <w:pStyle w:val="Prrafodelista"/>
                                <w:numPr>
                                  <w:ilvl w:val="0"/>
                                  <w:numId w:val="48"/>
                                </w:numPr>
                                <w:ind w:left="284" w:hanging="284"/>
                                <w:rPr>
                                  <w:rFonts w:ascii="Times New Roman" w:hAnsi="Times New Roman"/>
                                  <w:sz w:val="24"/>
                                  <w:szCs w:val="24"/>
                                  <w:lang w:val="es-MX"/>
                                </w:rPr>
                              </w:pPr>
                              <w:r>
                                <w:rPr>
                                  <w:rFonts w:ascii="Times New Roman" w:hAnsi="Times New Roman"/>
                                  <w:b/>
                                  <w:bCs/>
                                  <w:sz w:val="18"/>
                                  <w:szCs w:val="18"/>
                                  <w:lang w:val="es-MX"/>
                                </w:rPr>
                                <w:t>Participación en Clases Virtuales.</w:t>
                              </w:r>
                            </w:p>
                            <w:p w14:paraId="0FD59094" w14:textId="77777777" w:rsidR="00DA6227" w:rsidRPr="005D75D7" w:rsidRDefault="00DA6227">
                              <w:pPr>
                                <w:pStyle w:val="Prrafodelista"/>
                                <w:numPr>
                                  <w:ilvl w:val="0"/>
                                  <w:numId w:val="49"/>
                                </w:numPr>
                                <w:ind w:left="284" w:hanging="284"/>
                                <w:jc w:val="both"/>
                                <w:rPr>
                                  <w:rFonts w:ascii="Times New Roman" w:hAnsi="Times New Roman"/>
                                  <w:sz w:val="24"/>
                                  <w:szCs w:val="24"/>
                                  <w:lang w:val="es-MX"/>
                                </w:rPr>
                              </w:pPr>
                              <w:r>
                                <w:rPr>
                                  <w:rFonts w:ascii="Times New Roman" w:hAnsi="Times New Roman"/>
                                  <w:sz w:val="18"/>
                                  <w:szCs w:val="18"/>
                                  <w:lang w:val="es-MX"/>
                                </w:rPr>
                                <w:t>Utilización de dispositivos móviles para participar en clases virtuales.</w:t>
                              </w:r>
                            </w:p>
                            <w:p w14:paraId="0F1825DB" w14:textId="2BB2044D" w:rsidR="00DA6227" w:rsidRPr="0004043A" w:rsidRDefault="00DA6227">
                              <w:pPr>
                                <w:pStyle w:val="Prrafodelista"/>
                                <w:numPr>
                                  <w:ilvl w:val="0"/>
                                  <w:numId w:val="49"/>
                                </w:numPr>
                                <w:ind w:left="284" w:hanging="284"/>
                                <w:jc w:val="both"/>
                                <w:rPr>
                                  <w:rFonts w:ascii="Times New Roman" w:hAnsi="Times New Roman"/>
                                  <w:sz w:val="24"/>
                                  <w:szCs w:val="24"/>
                                  <w:lang w:val="es-MX"/>
                                </w:rPr>
                              </w:pPr>
                              <w:r>
                                <w:rPr>
                                  <w:rFonts w:ascii="Times New Roman" w:hAnsi="Times New Roman"/>
                                  <w:sz w:val="18"/>
                                  <w:szCs w:val="18"/>
                                  <w:lang w:val="es-MX"/>
                                </w:rPr>
                                <w:t xml:space="preserve">Interacción en tiempo real con </w:t>
                              </w:r>
                              <w:r w:rsidR="00BF3EEE">
                                <w:rPr>
                                  <w:rFonts w:ascii="Times New Roman" w:hAnsi="Times New Roman"/>
                                  <w:sz w:val="18"/>
                                  <w:szCs w:val="18"/>
                                  <w:lang w:val="es-MX"/>
                                </w:rPr>
                                <w:t>Docentes</w:t>
                              </w:r>
                              <w:r>
                                <w:rPr>
                                  <w:rFonts w:ascii="Times New Roman" w:hAnsi="Times New Roman"/>
                                  <w:sz w:val="18"/>
                                  <w:szCs w:val="18"/>
                                  <w:lang w:val="es-MX"/>
                                </w:rPr>
                                <w:t xml:space="preserve"> y compañeros a través de plataformas digitales.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11693397" name="Rectángulo: esquinas redondeadas 1"/>
                        <wps:cNvSpPr/>
                        <wps:spPr>
                          <a:xfrm>
                            <a:off x="4829121" y="1122482"/>
                            <a:ext cx="2352685" cy="1439561"/>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10E902FE" w14:textId="02B436F8" w:rsidR="00DA6227" w:rsidRPr="0033616B" w:rsidRDefault="009015DA">
                              <w:pPr>
                                <w:pStyle w:val="Prrafodelista"/>
                                <w:numPr>
                                  <w:ilvl w:val="0"/>
                                  <w:numId w:val="52"/>
                                </w:numPr>
                                <w:ind w:left="284" w:hanging="284"/>
                                <w:jc w:val="both"/>
                                <w:rPr>
                                  <w:rFonts w:ascii="Times New Roman" w:hAnsi="Times New Roman"/>
                                  <w:b/>
                                  <w:bCs/>
                                  <w:sz w:val="18"/>
                                  <w:szCs w:val="18"/>
                                  <w:lang w:val="es-MX"/>
                                </w:rPr>
                              </w:pPr>
                              <w:r>
                                <w:rPr>
                                  <w:rFonts w:ascii="Times New Roman" w:hAnsi="Times New Roman"/>
                                  <w:b/>
                                  <w:bCs/>
                                  <w:sz w:val="18"/>
                                  <w:szCs w:val="18"/>
                                  <w:lang w:val="es-MX"/>
                                </w:rPr>
                                <w:t>Facilitación de Sesiones Especializadas</w:t>
                              </w:r>
                              <w:r w:rsidR="00DA6227" w:rsidRPr="0033616B">
                                <w:rPr>
                                  <w:rFonts w:ascii="Times New Roman" w:hAnsi="Times New Roman"/>
                                  <w:b/>
                                  <w:bCs/>
                                  <w:sz w:val="18"/>
                                  <w:szCs w:val="18"/>
                                  <w:lang w:val="es-MX"/>
                                </w:rPr>
                                <w:t>.</w:t>
                              </w:r>
                            </w:p>
                            <w:p w14:paraId="5624943A" w14:textId="0E5DCCFA" w:rsidR="00DA6227" w:rsidRPr="009015DA" w:rsidRDefault="00DA6227">
                              <w:pPr>
                                <w:pStyle w:val="Prrafodelista"/>
                                <w:numPr>
                                  <w:ilvl w:val="0"/>
                                  <w:numId w:val="59"/>
                                </w:numPr>
                                <w:ind w:left="284" w:hanging="284"/>
                                <w:jc w:val="both"/>
                                <w:rPr>
                                  <w:rFonts w:ascii="Times New Roman" w:hAnsi="Times New Roman"/>
                                  <w:b/>
                                  <w:bCs/>
                                  <w:sz w:val="18"/>
                                  <w:szCs w:val="18"/>
                                  <w:lang w:val="es-MX"/>
                                </w:rPr>
                              </w:pPr>
                              <w:r w:rsidRPr="009015DA">
                                <w:rPr>
                                  <w:rFonts w:ascii="Times New Roman" w:hAnsi="Times New Roman"/>
                                  <w:sz w:val="18"/>
                                  <w:szCs w:val="18"/>
                                  <w:lang w:val="es-MX"/>
                                </w:rPr>
                                <w:t xml:space="preserve">Participación </w:t>
                              </w:r>
                              <w:r w:rsidR="009015DA">
                                <w:rPr>
                                  <w:rFonts w:ascii="Times New Roman" w:hAnsi="Times New Roman"/>
                                  <w:sz w:val="18"/>
                                  <w:szCs w:val="18"/>
                                  <w:lang w:val="es-MX"/>
                                </w:rPr>
                                <w:t>de expertos en sesiones especializadas utilizando dispositivos móviles</w:t>
                              </w:r>
                              <w:r w:rsidRPr="009015DA">
                                <w:rPr>
                                  <w:rFonts w:ascii="Times New Roman" w:hAnsi="Times New Roman"/>
                                  <w:sz w:val="18"/>
                                  <w:szCs w:val="18"/>
                                  <w:lang w:val="es-MX"/>
                                </w:rPr>
                                <w:t xml:space="preserve">. </w:t>
                              </w:r>
                            </w:p>
                            <w:p w14:paraId="6D5B59EC" w14:textId="2420D26A" w:rsidR="009015DA" w:rsidRPr="009015DA" w:rsidRDefault="008F618F">
                              <w:pPr>
                                <w:pStyle w:val="Prrafodelista"/>
                                <w:numPr>
                                  <w:ilvl w:val="0"/>
                                  <w:numId w:val="59"/>
                                </w:numPr>
                                <w:ind w:left="284" w:hanging="284"/>
                                <w:jc w:val="both"/>
                                <w:rPr>
                                  <w:rFonts w:ascii="Times New Roman" w:hAnsi="Times New Roman"/>
                                  <w:b/>
                                  <w:bCs/>
                                  <w:sz w:val="18"/>
                                  <w:szCs w:val="18"/>
                                  <w:lang w:val="es-MX"/>
                                </w:rPr>
                              </w:pPr>
                              <w:r>
                                <w:rPr>
                                  <w:rFonts w:ascii="Times New Roman" w:hAnsi="Times New Roman"/>
                                  <w:sz w:val="18"/>
                                  <w:szCs w:val="18"/>
                                  <w:lang w:val="es-MX"/>
                                </w:rPr>
                                <w:t xml:space="preserve">Colaboración activa con </w:t>
                              </w:r>
                              <w:r w:rsidR="00BF3EEE">
                                <w:rPr>
                                  <w:rFonts w:ascii="Times New Roman" w:hAnsi="Times New Roman"/>
                                  <w:sz w:val="18"/>
                                  <w:szCs w:val="18"/>
                                  <w:lang w:val="es-MX"/>
                                </w:rPr>
                                <w:t>Docentes</w:t>
                              </w:r>
                              <w:r>
                                <w:rPr>
                                  <w:rFonts w:ascii="Times New Roman" w:hAnsi="Times New Roman"/>
                                  <w:sz w:val="18"/>
                                  <w:szCs w:val="18"/>
                                  <w:lang w:val="es-MX"/>
                                </w:rPr>
                                <w:t xml:space="preserve"> para mejorar el contenido y la metodología.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84631232" name="Rectángulo: esquinas redondeadas 1"/>
                        <wps:cNvSpPr/>
                        <wps:spPr>
                          <a:xfrm>
                            <a:off x="2409699" y="2676335"/>
                            <a:ext cx="2419222" cy="121961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4CA07E7B" w14:textId="77777777" w:rsidR="00DA6227" w:rsidRDefault="00DA6227">
                              <w:pPr>
                                <w:pStyle w:val="Prrafodelista"/>
                                <w:numPr>
                                  <w:ilvl w:val="0"/>
                                  <w:numId w:val="50"/>
                                </w:numPr>
                                <w:ind w:left="284" w:hanging="284"/>
                                <w:jc w:val="both"/>
                                <w:rPr>
                                  <w:rFonts w:ascii="Times New Roman" w:hAnsi="Times New Roman"/>
                                  <w:b/>
                                  <w:bCs/>
                                  <w:sz w:val="18"/>
                                  <w:szCs w:val="18"/>
                                </w:rPr>
                              </w:pPr>
                              <w:r>
                                <w:rPr>
                                  <w:rFonts w:ascii="Times New Roman" w:hAnsi="Times New Roman"/>
                                  <w:b/>
                                  <w:bCs/>
                                  <w:sz w:val="18"/>
                                  <w:szCs w:val="18"/>
                                </w:rPr>
                                <w:t>Uso de Aplicaciones Interactivas.</w:t>
                              </w:r>
                            </w:p>
                            <w:p w14:paraId="442122E7" w14:textId="77777777" w:rsidR="00DA6227" w:rsidRDefault="00DA6227">
                              <w:pPr>
                                <w:pStyle w:val="Prrafodelista"/>
                                <w:numPr>
                                  <w:ilvl w:val="0"/>
                                  <w:numId w:val="51"/>
                                </w:numPr>
                                <w:ind w:left="284" w:hanging="284"/>
                                <w:jc w:val="both"/>
                                <w:rPr>
                                  <w:rFonts w:ascii="Times New Roman" w:hAnsi="Times New Roman"/>
                                  <w:sz w:val="18"/>
                                  <w:szCs w:val="18"/>
                                </w:rPr>
                              </w:pPr>
                              <w:r>
                                <w:rPr>
                                  <w:rFonts w:ascii="Times New Roman" w:hAnsi="Times New Roman"/>
                                  <w:sz w:val="18"/>
                                  <w:szCs w:val="18"/>
                                </w:rPr>
                                <w:t>Incorporación de aplicaciones interactivas para mejorar la comprensión de los conceptos.</w:t>
                              </w:r>
                            </w:p>
                            <w:p w14:paraId="4644D92D" w14:textId="77777777" w:rsidR="00DA6227" w:rsidRPr="005D75D7" w:rsidRDefault="00DA6227">
                              <w:pPr>
                                <w:pStyle w:val="Prrafodelista"/>
                                <w:numPr>
                                  <w:ilvl w:val="0"/>
                                  <w:numId w:val="51"/>
                                </w:numPr>
                                <w:ind w:left="284" w:hanging="284"/>
                                <w:jc w:val="both"/>
                                <w:rPr>
                                  <w:rFonts w:ascii="Times New Roman" w:hAnsi="Times New Roman"/>
                                  <w:sz w:val="18"/>
                                  <w:szCs w:val="18"/>
                                </w:rPr>
                              </w:pPr>
                              <w:r>
                                <w:rPr>
                                  <w:rFonts w:ascii="Times New Roman" w:hAnsi="Times New Roman"/>
                                  <w:sz w:val="18"/>
                                  <w:szCs w:val="18"/>
                                </w:rPr>
                                <w:t>Uso de herramientas digitales en tiempo real durante las lecciones.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43172494" name="Rectángulo: esquinas redondeadas 1"/>
                        <wps:cNvSpPr/>
                        <wps:spPr>
                          <a:xfrm>
                            <a:off x="-58588" y="2562045"/>
                            <a:ext cx="2362948" cy="1343766"/>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36161FD3" w14:textId="77777777" w:rsidR="00DA6227" w:rsidRDefault="00DA6227" w:rsidP="00DA6227">
                              <w:pPr>
                                <w:ind w:left="284" w:hanging="284"/>
                                <w:rPr>
                                  <w:rFonts w:ascii="Times New Roman" w:hAnsi="Times New Roman"/>
                                  <w:b/>
                                  <w:bCs/>
                                  <w:sz w:val="18"/>
                                  <w:szCs w:val="18"/>
                                  <w:lang w:val="es-MX"/>
                                </w:rPr>
                              </w:pPr>
                              <w:r w:rsidRPr="00A511CF">
                                <w:rPr>
                                  <w:rFonts w:ascii="Times New Roman" w:hAnsi="Times New Roman"/>
                                  <w:b/>
                                  <w:bCs/>
                                  <w:sz w:val="18"/>
                                  <w:szCs w:val="18"/>
                                  <w:lang w:val="es-MX"/>
                                </w:rPr>
                                <w:t xml:space="preserve">B. </w:t>
                              </w:r>
                              <w:r>
                                <w:rPr>
                                  <w:rFonts w:ascii="Times New Roman" w:hAnsi="Times New Roman"/>
                                  <w:b/>
                                  <w:bCs/>
                                  <w:sz w:val="18"/>
                                  <w:szCs w:val="18"/>
                                  <w:lang w:val="es-MX"/>
                                </w:rPr>
                                <w:t>Personalización de la Enseñanza.</w:t>
                              </w:r>
                            </w:p>
                            <w:p w14:paraId="09CFAD2F" w14:textId="77777777" w:rsidR="00DA6227" w:rsidRDefault="00DA6227" w:rsidP="00DA6227">
                              <w:pPr>
                                <w:pStyle w:val="Prrafodelista"/>
                                <w:ind w:left="284" w:hanging="284"/>
                                <w:rPr>
                                  <w:rFonts w:ascii="Times New Roman" w:hAnsi="Times New Roman"/>
                                  <w:sz w:val="18"/>
                                  <w:szCs w:val="18"/>
                                  <w:lang w:val="es-MX"/>
                                </w:rPr>
                              </w:pPr>
                              <w:r>
                                <w:rPr>
                                  <w:rFonts w:ascii="Times New Roman" w:hAnsi="Times New Roman"/>
                                  <w:sz w:val="18"/>
                                  <w:szCs w:val="18"/>
                                  <w:lang w:val="es-MX"/>
                                </w:rPr>
                                <w:t>1.  Adaptación de la enseñanza a través de recursos digitales para diferentes estilos de aprendizaje.</w:t>
                              </w:r>
                            </w:p>
                            <w:p w14:paraId="7F339B25" w14:textId="77777777" w:rsidR="00DA6227" w:rsidRPr="00FD048A" w:rsidRDefault="00DA6227" w:rsidP="00DA6227">
                              <w:pPr>
                                <w:pStyle w:val="Prrafodelista"/>
                                <w:ind w:left="284" w:hanging="284"/>
                                <w:rPr>
                                  <w:rFonts w:ascii="Times New Roman" w:hAnsi="Times New Roman"/>
                                  <w:sz w:val="18"/>
                                  <w:szCs w:val="18"/>
                                  <w:lang w:val="es-MX"/>
                                </w:rPr>
                              </w:pPr>
                              <w:r>
                                <w:rPr>
                                  <w:rFonts w:ascii="Times New Roman" w:hAnsi="Times New Roman"/>
                                  <w:sz w:val="18"/>
                                  <w:szCs w:val="18"/>
                                  <w:lang w:val="es-MX"/>
                                </w:rPr>
                                <w:t>2.    Retroalimentación personalizada utilizando herramientas conectadas.</w:t>
                              </w:r>
                            </w:p>
                            <w:p w14:paraId="79D3C7AF" w14:textId="77777777" w:rsidR="00DA6227" w:rsidRPr="00A511CF" w:rsidRDefault="00DA6227" w:rsidP="00DA6227">
                              <w:pPr>
                                <w:ind w:left="284" w:hanging="284"/>
                                <w:jc w:val="both"/>
                                <w:rPr>
                                  <w:rFonts w:ascii="Times New Roman" w:hAnsi="Times New Roman"/>
                                  <w:b/>
                                  <w:bCs/>
                                  <w:sz w:val="18"/>
                                  <w:szCs w:val="18"/>
                                  <w:lang w:val="es-MX"/>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39625801" name="Rectángulo: esquinas redondeadas 1"/>
                        <wps:cNvSpPr/>
                        <wps:spPr>
                          <a:xfrm>
                            <a:off x="4962501" y="2678766"/>
                            <a:ext cx="2219323" cy="1533012"/>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5A4C6458" w14:textId="0E214186" w:rsidR="00DA6227" w:rsidRDefault="00DA6227" w:rsidP="00DA6227">
                              <w:pPr>
                                <w:pStyle w:val="Prrafodelista"/>
                                <w:ind w:left="284" w:hanging="284"/>
                                <w:rPr>
                                  <w:rFonts w:ascii="Times New Roman" w:hAnsi="Times New Roman"/>
                                  <w:b/>
                                  <w:bCs/>
                                  <w:sz w:val="18"/>
                                  <w:szCs w:val="18"/>
                                </w:rPr>
                              </w:pPr>
                              <w:r>
                                <w:rPr>
                                  <w:rFonts w:ascii="Times New Roman" w:hAnsi="Times New Roman"/>
                                  <w:b/>
                                  <w:bCs/>
                                  <w:sz w:val="18"/>
                                  <w:szCs w:val="18"/>
                                </w:rPr>
                                <w:t xml:space="preserve">B. </w:t>
                              </w:r>
                              <w:r w:rsidR="008F618F">
                                <w:rPr>
                                  <w:rFonts w:ascii="Times New Roman" w:hAnsi="Times New Roman"/>
                                  <w:b/>
                                  <w:bCs/>
                                  <w:sz w:val="18"/>
                                  <w:szCs w:val="18"/>
                                </w:rPr>
                                <w:t>Asesoramiento Remoto y Colaboración en Proyectos</w:t>
                              </w:r>
                              <w:r>
                                <w:rPr>
                                  <w:rFonts w:ascii="Times New Roman" w:hAnsi="Times New Roman"/>
                                  <w:b/>
                                  <w:bCs/>
                                  <w:sz w:val="18"/>
                                  <w:szCs w:val="18"/>
                                </w:rPr>
                                <w:t>.</w:t>
                              </w:r>
                            </w:p>
                            <w:p w14:paraId="3FB26B5F" w14:textId="6245B047" w:rsidR="00DA6227" w:rsidRDefault="00DA6227" w:rsidP="00DA6227">
                              <w:pPr>
                                <w:pStyle w:val="Prrafodelista"/>
                                <w:ind w:left="284" w:hanging="284"/>
                                <w:rPr>
                                  <w:rFonts w:ascii="Times New Roman" w:hAnsi="Times New Roman"/>
                                  <w:sz w:val="18"/>
                                  <w:szCs w:val="18"/>
                                </w:rPr>
                              </w:pPr>
                              <w:r>
                                <w:rPr>
                                  <w:rFonts w:ascii="Times New Roman" w:hAnsi="Times New Roman"/>
                                  <w:sz w:val="18"/>
                                  <w:szCs w:val="18"/>
                                </w:rPr>
                                <w:t xml:space="preserve">1. </w:t>
                              </w:r>
                              <w:r w:rsidR="008F618F">
                                <w:rPr>
                                  <w:rFonts w:ascii="Times New Roman" w:hAnsi="Times New Roman"/>
                                  <w:sz w:val="18"/>
                                  <w:szCs w:val="18"/>
                                </w:rPr>
                                <w:t>Asesoramiento r</w:t>
                              </w:r>
                              <w:r w:rsidR="00E6185B">
                                <w:rPr>
                                  <w:rFonts w:ascii="Times New Roman" w:hAnsi="Times New Roman"/>
                                  <w:sz w:val="18"/>
                                  <w:szCs w:val="18"/>
                                </w:rPr>
                                <w:t>emoto a estudiantes y colaboración en proyectos específicos de estudios</w:t>
                              </w:r>
                              <w:r>
                                <w:rPr>
                                  <w:rFonts w:ascii="Times New Roman" w:hAnsi="Times New Roman"/>
                                  <w:sz w:val="18"/>
                                  <w:szCs w:val="18"/>
                                </w:rPr>
                                <w:t>.</w:t>
                              </w:r>
                            </w:p>
                            <w:p w14:paraId="3ACDE877" w14:textId="11F29C75" w:rsidR="00DA6227" w:rsidRPr="007A462A" w:rsidRDefault="00DA6227" w:rsidP="00DA6227">
                              <w:pPr>
                                <w:pStyle w:val="Prrafodelista"/>
                                <w:ind w:left="284" w:hanging="284"/>
                                <w:rPr>
                                  <w:rFonts w:ascii="Times New Roman" w:hAnsi="Times New Roman"/>
                                  <w:sz w:val="18"/>
                                  <w:szCs w:val="18"/>
                                </w:rPr>
                              </w:pPr>
                              <w:r>
                                <w:rPr>
                                  <w:rFonts w:ascii="Times New Roman" w:hAnsi="Times New Roman"/>
                                  <w:sz w:val="18"/>
                                  <w:szCs w:val="18"/>
                                </w:rPr>
                                <w:t xml:space="preserve">2.  </w:t>
                              </w:r>
                              <w:r w:rsidR="00E6185B">
                                <w:rPr>
                                  <w:rFonts w:ascii="Times New Roman" w:hAnsi="Times New Roman"/>
                                  <w:sz w:val="18"/>
                                  <w:szCs w:val="18"/>
                                </w:rPr>
                                <w:t xml:space="preserve">Contribución a la formación de </w:t>
                              </w:r>
                              <w:r w:rsidR="00BF3EEE">
                                <w:rPr>
                                  <w:rFonts w:ascii="Times New Roman" w:hAnsi="Times New Roman"/>
                                  <w:sz w:val="18"/>
                                  <w:szCs w:val="18"/>
                                </w:rPr>
                                <w:t>Docentes</w:t>
                              </w:r>
                              <w:r w:rsidR="00E6185B">
                                <w:rPr>
                                  <w:rFonts w:ascii="Times New Roman" w:hAnsi="Times New Roman"/>
                                  <w:sz w:val="18"/>
                                  <w:szCs w:val="18"/>
                                </w:rPr>
                                <w:t xml:space="preserve"> </w:t>
                              </w:r>
                              <w:r w:rsidR="00D763D2">
                                <w:rPr>
                                  <w:rFonts w:ascii="Times New Roman" w:hAnsi="Times New Roman"/>
                                  <w:sz w:val="18"/>
                                  <w:szCs w:val="18"/>
                                </w:rPr>
                                <w:t>mediante tecnologías móviles.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96050538" name="Rectángulo: esquinas redondeadas 1"/>
                        <wps:cNvSpPr/>
                        <wps:spPr>
                          <a:xfrm>
                            <a:off x="209550" y="4048125"/>
                            <a:ext cx="1695450" cy="428724"/>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2DD3C9F8" w14:textId="2493203B" w:rsidR="00946000" w:rsidRPr="00943FDD" w:rsidRDefault="00946000" w:rsidP="00946000">
                              <w:pPr>
                                <w:ind w:firstLine="0"/>
                                <w:jc w:val="center"/>
                                <w:rPr>
                                  <w:rFonts w:ascii="Times New Roman" w:hAnsi="Times New Roman"/>
                                  <w:b/>
                                  <w:bCs/>
                                  <w:sz w:val="18"/>
                                  <w:szCs w:val="18"/>
                                  <w:lang w:val="es-MX"/>
                                </w:rPr>
                              </w:pPr>
                              <w:r>
                                <w:rPr>
                                  <w:rFonts w:ascii="Times New Roman" w:hAnsi="Times New Roman"/>
                                  <w:b/>
                                  <w:bCs/>
                                  <w:sz w:val="18"/>
                                  <w:szCs w:val="18"/>
                                  <w:lang w:val="es-MX"/>
                                </w:rPr>
                                <w:t>Procesos de Aprendizaje en</w:t>
                              </w:r>
                            </w:p>
                            <w:p w14:paraId="30F7E8DD" w14:textId="1EC0575F" w:rsidR="00946000" w:rsidRPr="00943FDD" w:rsidRDefault="00BF3EEE" w:rsidP="00946000">
                              <w:pPr>
                                <w:ind w:firstLine="0"/>
                                <w:jc w:val="center"/>
                                <w:rPr>
                                  <w:rFonts w:ascii="Times New Roman" w:hAnsi="Times New Roman"/>
                                  <w:b/>
                                  <w:bCs/>
                                  <w:sz w:val="18"/>
                                  <w:szCs w:val="18"/>
                                  <w:lang w:val="es-MX"/>
                                </w:rPr>
                              </w:pPr>
                              <w:r>
                                <w:rPr>
                                  <w:rFonts w:ascii="Times New Roman" w:hAnsi="Times New Roman"/>
                                  <w:b/>
                                  <w:bCs/>
                                  <w:sz w:val="18"/>
                                  <w:szCs w:val="18"/>
                                  <w:lang w:val="es-MX"/>
                                </w:rPr>
                                <w:t>Docente</w:t>
                              </w:r>
                              <w:r w:rsidRPr="00943FDD">
                                <w:rPr>
                                  <w:rFonts w:ascii="Times New Roman" w:hAnsi="Times New Roman"/>
                                  <w:b/>
                                  <w:bCs/>
                                  <w:sz w:val="18"/>
                                  <w:szCs w:val="18"/>
                                  <w:lang w:val="es-MX"/>
                                </w:rPr>
                                <w: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40799778" name="Rectángulo: esquinas redondeadas 1"/>
                        <wps:cNvSpPr/>
                        <wps:spPr>
                          <a:xfrm>
                            <a:off x="104774" y="4648141"/>
                            <a:ext cx="2333617" cy="135255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1B1796AA" w14:textId="72008B52" w:rsidR="00946000" w:rsidRPr="00946000" w:rsidRDefault="00946000">
                              <w:pPr>
                                <w:pStyle w:val="Prrafodelista"/>
                                <w:numPr>
                                  <w:ilvl w:val="0"/>
                                  <w:numId w:val="53"/>
                                </w:numPr>
                                <w:ind w:left="284" w:hanging="284"/>
                                <w:rPr>
                                  <w:rFonts w:ascii="Times New Roman" w:hAnsi="Times New Roman"/>
                                  <w:sz w:val="18"/>
                                  <w:szCs w:val="18"/>
                                  <w:lang w:val="es-MX"/>
                                </w:rPr>
                              </w:pPr>
                              <w:r>
                                <w:rPr>
                                  <w:rFonts w:ascii="Times New Roman" w:hAnsi="Times New Roman"/>
                                  <w:b/>
                                  <w:bCs/>
                                  <w:sz w:val="18"/>
                                  <w:szCs w:val="18"/>
                                  <w:lang w:val="es-MX"/>
                                </w:rPr>
                                <w:t>Evaluación Digital del Progreso del Estudiante</w:t>
                              </w:r>
                              <w:r w:rsidRPr="00946000">
                                <w:rPr>
                                  <w:rFonts w:ascii="Times New Roman" w:hAnsi="Times New Roman"/>
                                  <w:b/>
                                  <w:bCs/>
                                  <w:sz w:val="18"/>
                                  <w:szCs w:val="18"/>
                                  <w:lang w:val="es-MX"/>
                                </w:rPr>
                                <w:t>.</w:t>
                              </w:r>
                            </w:p>
                            <w:p w14:paraId="72FBAF94" w14:textId="6D5D5BEF" w:rsidR="00946000" w:rsidRDefault="00AE47EA">
                              <w:pPr>
                                <w:pStyle w:val="Prrafodelista"/>
                                <w:numPr>
                                  <w:ilvl w:val="0"/>
                                  <w:numId w:val="54"/>
                                </w:numPr>
                                <w:ind w:left="284" w:hanging="284"/>
                                <w:rPr>
                                  <w:rFonts w:ascii="Times New Roman" w:hAnsi="Times New Roman"/>
                                  <w:sz w:val="18"/>
                                  <w:szCs w:val="18"/>
                                  <w:lang w:val="es-MX"/>
                                </w:rPr>
                              </w:pPr>
                              <w:r>
                                <w:rPr>
                                  <w:rFonts w:ascii="Times New Roman" w:hAnsi="Times New Roman"/>
                                  <w:sz w:val="18"/>
                                  <w:szCs w:val="18"/>
                                  <w:lang w:val="es-MX"/>
                                </w:rPr>
                                <w:t>Uso de plataformas digitales para evaluar el progreso del estudiante</w:t>
                              </w:r>
                              <w:r w:rsidR="00946000" w:rsidRPr="00946000">
                                <w:rPr>
                                  <w:rFonts w:ascii="Times New Roman" w:hAnsi="Times New Roman"/>
                                  <w:sz w:val="18"/>
                                  <w:szCs w:val="18"/>
                                  <w:lang w:val="es-MX"/>
                                </w:rPr>
                                <w:t>.</w:t>
                              </w:r>
                            </w:p>
                            <w:p w14:paraId="65ADD35E" w14:textId="700D1D05" w:rsidR="00AE47EA" w:rsidRPr="00946000" w:rsidRDefault="00AE47EA">
                              <w:pPr>
                                <w:pStyle w:val="Prrafodelista"/>
                                <w:numPr>
                                  <w:ilvl w:val="0"/>
                                  <w:numId w:val="54"/>
                                </w:numPr>
                                <w:ind w:left="284" w:hanging="284"/>
                                <w:rPr>
                                  <w:rFonts w:ascii="Times New Roman" w:hAnsi="Times New Roman"/>
                                  <w:sz w:val="18"/>
                                  <w:szCs w:val="18"/>
                                  <w:lang w:val="es-MX"/>
                                </w:rPr>
                              </w:pPr>
                              <w:r>
                                <w:rPr>
                                  <w:rFonts w:ascii="Times New Roman" w:hAnsi="Times New Roman"/>
                                  <w:sz w:val="18"/>
                                  <w:szCs w:val="18"/>
                                  <w:lang w:val="es-MX"/>
                                </w:rPr>
                                <w:t>Implementación de evaluaciones interactivas en línea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6483574" name="Rectángulo: esquinas redondeadas 1"/>
                        <wps:cNvSpPr/>
                        <wps:spPr>
                          <a:xfrm>
                            <a:off x="114297" y="6143547"/>
                            <a:ext cx="2190052" cy="133350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7C29D3D2" w14:textId="4B9F5FBC" w:rsidR="00AE47EA" w:rsidRPr="00946000" w:rsidRDefault="00AE47EA">
                              <w:pPr>
                                <w:pStyle w:val="Prrafodelista"/>
                                <w:numPr>
                                  <w:ilvl w:val="0"/>
                                  <w:numId w:val="53"/>
                                </w:numPr>
                                <w:ind w:left="284" w:hanging="284"/>
                                <w:rPr>
                                  <w:rFonts w:ascii="Times New Roman" w:hAnsi="Times New Roman"/>
                                  <w:sz w:val="18"/>
                                  <w:szCs w:val="18"/>
                                  <w:lang w:val="es-MX"/>
                                </w:rPr>
                              </w:pPr>
                              <w:r>
                                <w:rPr>
                                  <w:rFonts w:ascii="Times New Roman" w:hAnsi="Times New Roman"/>
                                  <w:b/>
                                  <w:bCs/>
                                  <w:sz w:val="18"/>
                                  <w:szCs w:val="18"/>
                                  <w:lang w:val="es-MX"/>
                                </w:rPr>
                                <w:t>Adaptación Continua del Contenido</w:t>
                              </w:r>
                              <w:r w:rsidR="00EA350C">
                                <w:rPr>
                                  <w:rFonts w:ascii="Times New Roman" w:hAnsi="Times New Roman"/>
                                  <w:b/>
                                  <w:bCs/>
                                  <w:sz w:val="18"/>
                                  <w:szCs w:val="18"/>
                                  <w:lang w:val="es-MX"/>
                                </w:rPr>
                                <w:t>.</w:t>
                              </w:r>
                            </w:p>
                            <w:p w14:paraId="6BB006C3" w14:textId="7034D946" w:rsidR="00AE47EA" w:rsidRDefault="00EA350C">
                              <w:pPr>
                                <w:pStyle w:val="Prrafodelista"/>
                                <w:numPr>
                                  <w:ilvl w:val="0"/>
                                  <w:numId w:val="55"/>
                                </w:numPr>
                                <w:ind w:left="284" w:hanging="284"/>
                                <w:rPr>
                                  <w:rFonts w:ascii="Times New Roman" w:hAnsi="Times New Roman"/>
                                  <w:sz w:val="18"/>
                                  <w:szCs w:val="18"/>
                                  <w:lang w:val="es-MX"/>
                                </w:rPr>
                              </w:pPr>
                              <w:r>
                                <w:rPr>
                                  <w:rFonts w:ascii="Times New Roman" w:hAnsi="Times New Roman"/>
                                  <w:sz w:val="18"/>
                                  <w:szCs w:val="18"/>
                                  <w:lang w:val="es-MX"/>
                                </w:rPr>
                                <w:t>Modificación constante del contenido y las metodologías basadas en la retroalimentación digital.</w:t>
                              </w:r>
                            </w:p>
                            <w:p w14:paraId="6FE6FC7D" w14:textId="3DCAC5C8" w:rsidR="00EA350C" w:rsidRPr="00AE47EA" w:rsidRDefault="0013109A">
                              <w:pPr>
                                <w:pStyle w:val="Prrafodelista"/>
                                <w:numPr>
                                  <w:ilvl w:val="0"/>
                                  <w:numId w:val="55"/>
                                </w:numPr>
                                <w:ind w:left="284" w:hanging="284"/>
                                <w:rPr>
                                  <w:rFonts w:ascii="Times New Roman" w:hAnsi="Times New Roman"/>
                                  <w:sz w:val="18"/>
                                  <w:szCs w:val="18"/>
                                  <w:lang w:val="es-MX"/>
                                </w:rPr>
                              </w:pPr>
                              <w:r>
                                <w:rPr>
                                  <w:rFonts w:ascii="Times New Roman" w:hAnsi="Times New Roman"/>
                                  <w:sz w:val="18"/>
                                  <w:szCs w:val="18"/>
                                  <w:lang w:val="es-MX"/>
                                </w:rPr>
                                <w:t>Incorporación de recursos actualizados en tiempo real.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51424865" name="Rectángulo: esquinas redondeadas 1"/>
                        <wps:cNvSpPr/>
                        <wps:spPr>
                          <a:xfrm>
                            <a:off x="2686050" y="4038600"/>
                            <a:ext cx="1695450" cy="428724"/>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751D46D4" w14:textId="77777777" w:rsidR="0013109A" w:rsidRPr="00943FDD" w:rsidRDefault="0013109A" w:rsidP="0013109A">
                              <w:pPr>
                                <w:ind w:firstLine="0"/>
                                <w:jc w:val="center"/>
                                <w:rPr>
                                  <w:rFonts w:ascii="Times New Roman" w:hAnsi="Times New Roman"/>
                                  <w:b/>
                                  <w:bCs/>
                                  <w:sz w:val="18"/>
                                  <w:szCs w:val="18"/>
                                  <w:lang w:val="es-MX"/>
                                </w:rPr>
                              </w:pPr>
                              <w:r>
                                <w:rPr>
                                  <w:rFonts w:ascii="Times New Roman" w:hAnsi="Times New Roman"/>
                                  <w:b/>
                                  <w:bCs/>
                                  <w:sz w:val="18"/>
                                  <w:szCs w:val="18"/>
                                  <w:lang w:val="es-MX"/>
                                </w:rPr>
                                <w:t>Procesos de Aprendizaje en</w:t>
                              </w:r>
                            </w:p>
                            <w:p w14:paraId="7F332068" w14:textId="19FF818F" w:rsidR="0013109A" w:rsidRPr="00943FDD" w:rsidRDefault="0013109A" w:rsidP="0013109A">
                              <w:pPr>
                                <w:ind w:firstLine="0"/>
                                <w:jc w:val="center"/>
                                <w:rPr>
                                  <w:rFonts w:ascii="Times New Roman" w:hAnsi="Times New Roman"/>
                                  <w:b/>
                                  <w:bCs/>
                                  <w:sz w:val="18"/>
                                  <w:szCs w:val="18"/>
                                  <w:lang w:val="es-MX"/>
                                </w:rPr>
                              </w:pPr>
                              <w:r>
                                <w:rPr>
                                  <w:rFonts w:ascii="Times New Roman" w:hAnsi="Times New Roman"/>
                                  <w:b/>
                                  <w:bCs/>
                                  <w:sz w:val="18"/>
                                  <w:szCs w:val="18"/>
                                  <w:lang w:val="es-MX"/>
                                </w:rPr>
                                <w:t>Estudiantes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8573595" name="Rectángulo: esquinas redondeadas 1"/>
                        <wps:cNvSpPr/>
                        <wps:spPr>
                          <a:xfrm>
                            <a:off x="2562207" y="4647905"/>
                            <a:ext cx="2642404" cy="1233577"/>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59185FF7" w14:textId="16C3D982" w:rsidR="0013109A" w:rsidRPr="0013109A" w:rsidRDefault="0013109A">
                              <w:pPr>
                                <w:pStyle w:val="Prrafodelista"/>
                                <w:numPr>
                                  <w:ilvl w:val="0"/>
                                  <w:numId w:val="56"/>
                                </w:numPr>
                                <w:ind w:left="284" w:hanging="284"/>
                                <w:rPr>
                                  <w:rFonts w:ascii="Times New Roman" w:hAnsi="Times New Roman"/>
                                  <w:sz w:val="18"/>
                                  <w:szCs w:val="18"/>
                                  <w:lang w:val="es-MX"/>
                                </w:rPr>
                              </w:pPr>
                              <w:r>
                                <w:rPr>
                                  <w:rFonts w:ascii="Times New Roman" w:hAnsi="Times New Roman"/>
                                  <w:b/>
                                  <w:bCs/>
                                  <w:sz w:val="18"/>
                                  <w:szCs w:val="18"/>
                                  <w:lang w:val="es-MX"/>
                                </w:rPr>
                                <w:t>Estudio Autónomo con Dispositivos Móviles</w:t>
                              </w:r>
                              <w:r w:rsidRPr="0013109A">
                                <w:rPr>
                                  <w:rFonts w:ascii="Times New Roman" w:hAnsi="Times New Roman"/>
                                  <w:b/>
                                  <w:bCs/>
                                  <w:sz w:val="18"/>
                                  <w:szCs w:val="18"/>
                                  <w:lang w:val="es-MX"/>
                                </w:rPr>
                                <w:t>.</w:t>
                              </w:r>
                            </w:p>
                            <w:p w14:paraId="17265B07" w14:textId="3B3485BC" w:rsidR="0013109A" w:rsidRDefault="00AA3E90">
                              <w:pPr>
                                <w:pStyle w:val="Prrafodelista"/>
                                <w:numPr>
                                  <w:ilvl w:val="0"/>
                                  <w:numId w:val="57"/>
                                </w:numPr>
                                <w:ind w:left="284" w:hanging="284"/>
                                <w:rPr>
                                  <w:rFonts w:ascii="Times New Roman" w:hAnsi="Times New Roman"/>
                                  <w:sz w:val="18"/>
                                  <w:szCs w:val="18"/>
                                  <w:lang w:val="es-MX"/>
                                </w:rPr>
                              </w:pPr>
                              <w:r>
                                <w:rPr>
                                  <w:rFonts w:ascii="Times New Roman" w:hAnsi="Times New Roman"/>
                                  <w:sz w:val="18"/>
                                  <w:szCs w:val="18"/>
                                  <w:lang w:val="es-MX"/>
                                </w:rPr>
                                <w:t>Uso de los dispositivos móviles para el estudio autónomo y la investigación</w:t>
                              </w:r>
                              <w:r w:rsidR="0013109A" w:rsidRPr="0013109A">
                                <w:rPr>
                                  <w:rFonts w:ascii="Times New Roman" w:hAnsi="Times New Roman"/>
                                  <w:sz w:val="18"/>
                                  <w:szCs w:val="18"/>
                                  <w:lang w:val="es-MX"/>
                                </w:rPr>
                                <w:t>.</w:t>
                              </w:r>
                            </w:p>
                            <w:p w14:paraId="0C6A757A" w14:textId="6743142A" w:rsidR="00AA3E90" w:rsidRPr="0013109A" w:rsidRDefault="00AA3E90">
                              <w:pPr>
                                <w:pStyle w:val="Prrafodelista"/>
                                <w:numPr>
                                  <w:ilvl w:val="0"/>
                                  <w:numId w:val="57"/>
                                </w:numPr>
                                <w:ind w:left="284" w:hanging="284"/>
                                <w:rPr>
                                  <w:rFonts w:ascii="Times New Roman" w:hAnsi="Times New Roman"/>
                                  <w:sz w:val="18"/>
                                  <w:szCs w:val="18"/>
                                  <w:lang w:val="es-MX"/>
                                </w:rPr>
                              </w:pPr>
                              <w:r>
                                <w:rPr>
                                  <w:rFonts w:ascii="Times New Roman" w:hAnsi="Times New Roman"/>
                                  <w:sz w:val="18"/>
                                  <w:szCs w:val="18"/>
                                  <w:lang w:val="es-MX"/>
                                </w:rPr>
                                <w:t>Integración de aplicaciones educativas para el aprendizaje individual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90927524" name="Rectángulo: esquinas redondeadas 1"/>
                        <wps:cNvSpPr/>
                        <wps:spPr>
                          <a:xfrm>
                            <a:off x="2543164" y="6162237"/>
                            <a:ext cx="2285737" cy="135255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4FFD02E6" w14:textId="476C00D3" w:rsidR="00AA3E90" w:rsidRPr="0013109A" w:rsidRDefault="005E15B3">
                              <w:pPr>
                                <w:pStyle w:val="Prrafodelista"/>
                                <w:numPr>
                                  <w:ilvl w:val="0"/>
                                  <w:numId w:val="56"/>
                                </w:numPr>
                                <w:ind w:left="284" w:hanging="284"/>
                                <w:rPr>
                                  <w:rFonts w:ascii="Times New Roman" w:hAnsi="Times New Roman"/>
                                  <w:sz w:val="18"/>
                                  <w:szCs w:val="18"/>
                                  <w:lang w:val="es-MX"/>
                                </w:rPr>
                              </w:pPr>
                              <w:r>
                                <w:rPr>
                                  <w:rFonts w:ascii="Times New Roman" w:hAnsi="Times New Roman"/>
                                  <w:b/>
                                  <w:bCs/>
                                  <w:sz w:val="18"/>
                                  <w:szCs w:val="18"/>
                                  <w:lang w:val="es-MX"/>
                                </w:rPr>
                                <w:t>Colaboración en Proyectos en Línea</w:t>
                              </w:r>
                              <w:r w:rsidR="00AA3E90" w:rsidRPr="0013109A">
                                <w:rPr>
                                  <w:rFonts w:ascii="Times New Roman" w:hAnsi="Times New Roman"/>
                                  <w:b/>
                                  <w:bCs/>
                                  <w:sz w:val="18"/>
                                  <w:szCs w:val="18"/>
                                  <w:lang w:val="es-MX"/>
                                </w:rPr>
                                <w:t>.</w:t>
                              </w:r>
                            </w:p>
                            <w:p w14:paraId="386502ED" w14:textId="7D582DF6" w:rsidR="00AA3E90" w:rsidRDefault="005E15B3">
                              <w:pPr>
                                <w:pStyle w:val="Prrafodelista"/>
                                <w:numPr>
                                  <w:ilvl w:val="0"/>
                                  <w:numId w:val="58"/>
                                </w:numPr>
                                <w:ind w:left="284" w:hanging="284"/>
                                <w:rPr>
                                  <w:rFonts w:ascii="Times New Roman" w:hAnsi="Times New Roman"/>
                                  <w:sz w:val="18"/>
                                  <w:szCs w:val="18"/>
                                  <w:lang w:val="es-MX"/>
                                </w:rPr>
                              </w:pPr>
                              <w:r>
                                <w:rPr>
                                  <w:rFonts w:ascii="Times New Roman" w:hAnsi="Times New Roman"/>
                                  <w:sz w:val="18"/>
                                  <w:szCs w:val="18"/>
                                  <w:lang w:val="es-MX"/>
                                </w:rPr>
                                <w:t>Participación en proyectos colaborativos en línea utilizando dispositivos móviles</w:t>
                              </w:r>
                              <w:r w:rsidR="00AA3E90" w:rsidRPr="005E15B3">
                                <w:rPr>
                                  <w:rFonts w:ascii="Times New Roman" w:hAnsi="Times New Roman"/>
                                  <w:sz w:val="18"/>
                                  <w:szCs w:val="18"/>
                                  <w:lang w:val="es-MX"/>
                                </w:rPr>
                                <w:t>.</w:t>
                              </w:r>
                            </w:p>
                            <w:p w14:paraId="781B0106" w14:textId="5868DF12" w:rsidR="005E15B3" w:rsidRPr="005E15B3" w:rsidRDefault="00806573">
                              <w:pPr>
                                <w:pStyle w:val="Prrafodelista"/>
                                <w:numPr>
                                  <w:ilvl w:val="0"/>
                                  <w:numId w:val="58"/>
                                </w:numPr>
                                <w:ind w:left="284" w:hanging="284"/>
                                <w:rPr>
                                  <w:rFonts w:ascii="Times New Roman" w:hAnsi="Times New Roman"/>
                                  <w:sz w:val="18"/>
                                  <w:szCs w:val="18"/>
                                  <w:lang w:val="es-MX"/>
                                </w:rPr>
                              </w:pPr>
                              <w:r>
                                <w:rPr>
                                  <w:rFonts w:ascii="Times New Roman" w:hAnsi="Times New Roman"/>
                                  <w:sz w:val="18"/>
                                  <w:szCs w:val="18"/>
                                  <w:lang w:val="es-MX"/>
                                </w:rPr>
                                <w:t xml:space="preserve">Colaboración remota con compañeros de clase.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33075494" id="Grupo 2" o:spid="_x0000_s1060" style="position:absolute;left:0;text-align:left;margin-left:-17.65pt;margin-top:13.65pt;width:503.65pt;height:544.15pt;z-index:251874816" coordorigin="-585" coordsize="72404,751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">
                <v:roundrect id="Rectángulo: esquinas redondeadas 1" o:spid="_x0000_s1061" style="position:absolute;left:26574;width:18384;height:561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" fillcolor="white [3201]" strokecolor="#70ad47 [3209]" strokeweight="1pt">
                  <v:stroke joinstyle="miter"/>
                  <v:textbox>
                    <w:txbxContent>
                      <w:p w14:paraId="64F32F7D" w14:textId="77777777" w:rsidR="00DA6227" w:rsidRPr="00943FDD" w:rsidRDefault="00DA6227" w:rsidP="00DA6227">
                        <w:pPr>
                          <w:ind w:firstLine="0"/>
                          <w:jc w:val="center"/>
                          <w:rPr>
                            <w:rFonts w:ascii="Times New Roman" w:hAnsi="Times New Roman"/>
                            <w:b/>
                            <w:bCs/>
                            <w:sz w:val="18"/>
                            <w:szCs w:val="18"/>
                            <w:lang w:val="es-MX"/>
                          </w:rPr>
                        </w:pPr>
                        <w:r>
                          <w:rPr>
                            <w:rFonts w:ascii="Times New Roman" w:hAnsi="Times New Roman"/>
                            <w:b/>
                            <w:bCs/>
                            <w:sz w:val="18"/>
                            <w:szCs w:val="18"/>
                            <w:lang w:val="es-MX"/>
                          </w:rPr>
                          <w:t>Procesos de Enseñanza y Aprendizaje en las Carreras de Estudio</w:t>
                        </w:r>
                      </w:p>
                    </w:txbxContent>
                  </v:textbox>
                </v:roundrect>
                <v:roundrect id="Rectángulo: esquinas redondeadas 1" o:spid="_x0000_s1062" style="position:absolute;left:1714;top:5905;width:16955;height:428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" fillcolor="white [3201]" strokecolor="#70ad47 [3209]" strokeweight="1pt">
                  <v:stroke joinstyle="miter"/>
                  <v:textbox>
                    <w:txbxContent>
                      <w:p w14:paraId="6071B2BD" w14:textId="77777777" w:rsidR="00DA6227" w:rsidRPr="00943FDD" w:rsidRDefault="00DA6227" w:rsidP="00DA6227">
                        <w:pPr>
                          <w:ind w:firstLine="0"/>
                          <w:jc w:val="center"/>
                          <w:rPr>
                            <w:rFonts w:ascii="Times New Roman" w:hAnsi="Times New Roman"/>
                            <w:b/>
                            <w:bCs/>
                            <w:sz w:val="18"/>
                            <w:szCs w:val="18"/>
                            <w:lang w:val="es-MX"/>
                          </w:rPr>
                        </w:pPr>
                        <w:r>
                          <w:rPr>
                            <w:rFonts w:ascii="Times New Roman" w:hAnsi="Times New Roman"/>
                            <w:b/>
                            <w:bCs/>
                            <w:sz w:val="18"/>
                            <w:szCs w:val="18"/>
                            <w:lang w:val="es-MX"/>
                          </w:rPr>
                          <w:t>Procesos de Enseñanza en</w:t>
                        </w:r>
                      </w:p>
                      <w:p w14:paraId="04E2DED2" w14:textId="787BF5C7" w:rsidR="00DA6227" w:rsidRPr="00943FDD" w:rsidRDefault="00BF3EEE" w:rsidP="00DA6227">
                        <w:pPr>
                          <w:ind w:firstLine="0"/>
                          <w:jc w:val="center"/>
                          <w:rPr>
                            <w:rFonts w:ascii="Times New Roman" w:hAnsi="Times New Roman"/>
                            <w:b/>
                            <w:bCs/>
                            <w:sz w:val="18"/>
                            <w:szCs w:val="18"/>
                            <w:lang w:val="es-MX"/>
                          </w:rPr>
                        </w:pPr>
                        <w:r>
                          <w:rPr>
                            <w:rFonts w:ascii="Times New Roman" w:hAnsi="Times New Roman"/>
                            <w:b/>
                            <w:bCs/>
                            <w:sz w:val="18"/>
                            <w:szCs w:val="18"/>
                            <w:lang w:val="es-MX"/>
                          </w:rPr>
                          <w:t>Docente</w:t>
                        </w:r>
                        <w:r w:rsidRPr="00943FDD">
                          <w:rPr>
                            <w:rFonts w:ascii="Times New Roman" w:hAnsi="Times New Roman"/>
                            <w:b/>
                            <w:bCs/>
                            <w:sz w:val="18"/>
                            <w:szCs w:val="18"/>
                            <w:lang w:val="es-MX"/>
                          </w:rPr>
                          <w:t>s</w:t>
                        </w:r>
                      </w:p>
                    </w:txbxContent>
                  </v:textbox>
                </v:roundrect>
                <v:roundrect id="Rectángulo: esquinas redondeadas 1" o:spid="_x0000_s1063" style="position:absolute;left:24384;top:6000;width:22860;height:400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" fillcolor="white [3201]" strokecolor="#70ad47 [3209]" strokeweight="1pt">
                  <v:stroke joinstyle="miter"/>
                  <v:textbox>
                    <w:txbxContent>
                      <w:p w14:paraId="51904F3B" w14:textId="77777777" w:rsidR="00DA6227" w:rsidRPr="00943FDD" w:rsidRDefault="00DA6227" w:rsidP="00DA6227">
                        <w:pPr>
                          <w:ind w:firstLine="0"/>
                          <w:jc w:val="center"/>
                          <w:rPr>
                            <w:rFonts w:ascii="Times New Roman" w:hAnsi="Times New Roman"/>
                            <w:b/>
                            <w:bCs/>
                            <w:sz w:val="18"/>
                            <w:szCs w:val="18"/>
                            <w:lang w:val="es-MX"/>
                          </w:rPr>
                        </w:pPr>
                        <w:r>
                          <w:rPr>
                            <w:rFonts w:ascii="Times New Roman" w:hAnsi="Times New Roman"/>
                            <w:b/>
                            <w:bCs/>
                            <w:sz w:val="18"/>
                            <w:szCs w:val="18"/>
                            <w:lang w:val="es-MX"/>
                          </w:rPr>
                          <w:t>Procesos de Enseñanza y Aprendizaje   en</w:t>
                        </w:r>
                      </w:p>
                      <w:p w14:paraId="283C6BFE" w14:textId="77777777" w:rsidR="00DA6227" w:rsidRPr="00943FDD" w:rsidRDefault="00DA6227" w:rsidP="00DA6227">
                        <w:pPr>
                          <w:ind w:firstLine="0"/>
                          <w:jc w:val="center"/>
                          <w:rPr>
                            <w:rFonts w:ascii="Times New Roman" w:hAnsi="Times New Roman"/>
                            <w:b/>
                            <w:bCs/>
                            <w:sz w:val="18"/>
                            <w:szCs w:val="18"/>
                            <w:lang w:val="es-MX"/>
                          </w:rPr>
                        </w:pPr>
                        <w:r w:rsidRPr="00943FDD">
                          <w:rPr>
                            <w:rFonts w:ascii="Times New Roman" w:hAnsi="Times New Roman"/>
                            <w:b/>
                            <w:bCs/>
                            <w:sz w:val="18"/>
                            <w:szCs w:val="18"/>
                            <w:lang w:val="es-MX"/>
                          </w:rPr>
                          <w:t>Estudiantes</w:t>
                        </w:r>
                      </w:p>
                    </w:txbxContent>
                  </v:textbox>
                </v:roundrect>
                <v:roundrect id="Rectángulo: esquinas redondeadas 1" o:spid="_x0000_s1064" style="position:absolute;left:48291;top:5906;width:22479;height:400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" fillcolor="white [3201]" strokecolor="#70ad47 [3209]" strokeweight="1pt">
                  <v:stroke joinstyle="miter"/>
                  <v:textbox>
                    <w:txbxContent>
                      <w:p w14:paraId="2C70FCDB" w14:textId="77777777" w:rsidR="00DA6227" w:rsidRPr="00943FDD" w:rsidRDefault="00DA6227" w:rsidP="00DA6227">
                        <w:pPr>
                          <w:ind w:firstLine="0"/>
                          <w:jc w:val="center"/>
                          <w:rPr>
                            <w:rFonts w:ascii="Times New Roman" w:hAnsi="Times New Roman"/>
                            <w:b/>
                            <w:bCs/>
                            <w:sz w:val="18"/>
                            <w:szCs w:val="18"/>
                            <w:lang w:val="es-MX"/>
                          </w:rPr>
                        </w:pPr>
                        <w:r>
                          <w:rPr>
                            <w:rFonts w:ascii="Times New Roman" w:hAnsi="Times New Roman"/>
                            <w:b/>
                            <w:bCs/>
                            <w:sz w:val="18"/>
                            <w:szCs w:val="18"/>
                            <w:lang w:val="es-MX"/>
                          </w:rPr>
                          <w:t>Procesos de Enseñanza y Aprendizaje en</w:t>
                        </w:r>
                      </w:p>
                      <w:p w14:paraId="05A11D2D" w14:textId="77777777" w:rsidR="00DA6227" w:rsidRPr="004E7400" w:rsidRDefault="00DA6227" w:rsidP="00DA6227">
                        <w:pPr>
                          <w:ind w:firstLine="0"/>
                          <w:jc w:val="center"/>
                          <w:rPr>
                            <w:rFonts w:ascii="Times New Roman" w:hAnsi="Times New Roman"/>
                            <w:sz w:val="18"/>
                            <w:szCs w:val="18"/>
                            <w:lang w:val="es-MX"/>
                          </w:rPr>
                        </w:pPr>
                        <w:r w:rsidRPr="00943FDD">
                          <w:rPr>
                            <w:rFonts w:ascii="Times New Roman" w:hAnsi="Times New Roman"/>
                            <w:b/>
                            <w:bCs/>
                            <w:sz w:val="18"/>
                            <w:szCs w:val="18"/>
                            <w:lang w:val="es-MX"/>
                          </w:rPr>
                          <w:t>Expertos</w:t>
                        </w:r>
                      </w:p>
                    </w:txbxContent>
                  </v:textbox>
                </v:roundrect>
                <v:roundrect id="Rectángulo: esquinas redondeadas 1" o:spid="_x0000_s1065" style="position:absolute;left:190;top:12096;width:20574;height:1352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" fillcolor="white [3201]" strokecolor="#70ad47 [3209]" strokeweight="1pt">
                  <v:stroke joinstyle="miter"/>
                  <v:textbox>
                    <w:txbxContent>
                      <w:p w14:paraId="0E8ACFD2" w14:textId="77777777" w:rsidR="00DA6227" w:rsidRPr="00AA0EE4" w:rsidRDefault="00DA6227">
                        <w:pPr>
                          <w:pStyle w:val="Prrafodelista"/>
                          <w:numPr>
                            <w:ilvl w:val="0"/>
                            <w:numId w:val="46"/>
                          </w:numPr>
                          <w:ind w:left="284" w:hanging="284"/>
                          <w:rPr>
                            <w:rFonts w:ascii="Times New Roman" w:hAnsi="Times New Roman"/>
                            <w:sz w:val="18"/>
                            <w:szCs w:val="18"/>
                            <w:lang w:val="es-MX"/>
                          </w:rPr>
                        </w:pPr>
                        <w:r>
                          <w:rPr>
                            <w:rFonts w:ascii="Times New Roman" w:hAnsi="Times New Roman"/>
                            <w:b/>
                            <w:bCs/>
                            <w:sz w:val="18"/>
                            <w:szCs w:val="18"/>
                            <w:lang w:val="es-MX"/>
                          </w:rPr>
                          <w:t>Utilización de Plataformas Digitales para la enseñanza.</w:t>
                        </w:r>
                      </w:p>
                      <w:p w14:paraId="7E53613C" w14:textId="77777777" w:rsidR="00DA6227" w:rsidRDefault="00DA6227">
                        <w:pPr>
                          <w:pStyle w:val="Prrafodelista"/>
                          <w:numPr>
                            <w:ilvl w:val="0"/>
                            <w:numId w:val="47"/>
                          </w:numPr>
                          <w:ind w:left="284" w:hanging="284"/>
                          <w:rPr>
                            <w:rFonts w:ascii="Times New Roman" w:hAnsi="Times New Roman"/>
                            <w:sz w:val="18"/>
                            <w:szCs w:val="18"/>
                            <w:lang w:val="es-MX"/>
                          </w:rPr>
                        </w:pPr>
                        <w:r>
                          <w:rPr>
                            <w:rFonts w:ascii="Times New Roman" w:hAnsi="Times New Roman"/>
                            <w:sz w:val="18"/>
                            <w:szCs w:val="18"/>
                            <w:lang w:val="es-MX"/>
                          </w:rPr>
                          <w:t>Integración de plataformas digitales para la planificación y entrega de trabajos educativos.</w:t>
                        </w:r>
                      </w:p>
                      <w:p w14:paraId="5FC6329B" w14:textId="77777777" w:rsidR="00DA6227" w:rsidRPr="004F2CC3" w:rsidRDefault="00DA6227">
                        <w:pPr>
                          <w:pStyle w:val="Prrafodelista"/>
                          <w:numPr>
                            <w:ilvl w:val="0"/>
                            <w:numId w:val="47"/>
                          </w:numPr>
                          <w:ind w:left="284" w:hanging="284"/>
                          <w:rPr>
                            <w:rFonts w:ascii="Times New Roman" w:hAnsi="Times New Roman"/>
                            <w:sz w:val="18"/>
                            <w:szCs w:val="18"/>
                            <w:lang w:val="es-MX"/>
                          </w:rPr>
                        </w:pPr>
                        <w:r>
                          <w:rPr>
                            <w:rFonts w:ascii="Times New Roman" w:hAnsi="Times New Roman"/>
                            <w:sz w:val="18"/>
                            <w:szCs w:val="18"/>
                            <w:lang w:val="es-MX"/>
                          </w:rPr>
                          <w:t>Uso de recursos en línea para mejorar la calidad de la enseñanza.</w:t>
                        </w:r>
                      </w:p>
                    </w:txbxContent>
                  </v:textbox>
                </v:roundrect>
                <v:roundrect id="Rectángulo: esquinas redondeadas 1" o:spid="_x0000_s1066" style="position:absolute;left:23043;top:11522;width:24200;height:1362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" fillcolor="white [3201]" strokecolor="#70ad47 [3209]" strokeweight="1pt">
                  <v:stroke joinstyle="miter"/>
                  <v:textbox>
                    <w:txbxContent>
                      <w:p w14:paraId="3107B5C8" w14:textId="77777777" w:rsidR="00DA6227" w:rsidRPr="0004043A" w:rsidRDefault="00DA6227">
                        <w:pPr>
                          <w:pStyle w:val="Prrafodelista"/>
                          <w:numPr>
                            <w:ilvl w:val="0"/>
                            <w:numId w:val="48"/>
                          </w:numPr>
                          <w:ind w:left="284" w:hanging="284"/>
                          <w:rPr>
                            <w:rFonts w:ascii="Times New Roman" w:hAnsi="Times New Roman"/>
                            <w:sz w:val="24"/>
                            <w:szCs w:val="24"/>
                            <w:lang w:val="es-MX"/>
                          </w:rPr>
                        </w:pPr>
                        <w:r>
                          <w:rPr>
                            <w:rFonts w:ascii="Times New Roman" w:hAnsi="Times New Roman"/>
                            <w:b/>
                            <w:bCs/>
                            <w:sz w:val="18"/>
                            <w:szCs w:val="18"/>
                            <w:lang w:val="es-MX"/>
                          </w:rPr>
                          <w:t>Participación en Clases Virtuales.</w:t>
                        </w:r>
                      </w:p>
                      <w:p w14:paraId="0FD59094" w14:textId="77777777" w:rsidR="00DA6227" w:rsidRPr="005D75D7" w:rsidRDefault="00DA6227">
                        <w:pPr>
                          <w:pStyle w:val="Prrafodelista"/>
                          <w:numPr>
                            <w:ilvl w:val="0"/>
                            <w:numId w:val="49"/>
                          </w:numPr>
                          <w:ind w:left="284" w:hanging="284"/>
                          <w:jc w:val="both"/>
                          <w:rPr>
                            <w:rFonts w:ascii="Times New Roman" w:hAnsi="Times New Roman"/>
                            <w:sz w:val="24"/>
                            <w:szCs w:val="24"/>
                            <w:lang w:val="es-MX"/>
                          </w:rPr>
                        </w:pPr>
                        <w:r>
                          <w:rPr>
                            <w:rFonts w:ascii="Times New Roman" w:hAnsi="Times New Roman"/>
                            <w:sz w:val="18"/>
                            <w:szCs w:val="18"/>
                            <w:lang w:val="es-MX"/>
                          </w:rPr>
                          <w:t>Utilización de dispositivos móviles para participar en clases virtuales.</w:t>
                        </w:r>
                      </w:p>
                      <w:p w14:paraId="0F1825DB" w14:textId="2BB2044D" w:rsidR="00DA6227" w:rsidRPr="0004043A" w:rsidRDefault="00DA6227">
                        <w:pPr>
                          <w:pStyle w:val="Prrafodelista"/>
                          <w:numPr>
                            <w:ilvl w:val="0"/>
                            <w:numId w:val="49"/>
                          </w:numPr>
                          <w:ind w:left="284" w:hanging="284"/>
                          <w:jc w:val="both"/>
                          <w:rPr>
                            <w:rFonts w:ascii="Times New Roman" w:hAnsi="Times New Roman"/>
                            <w:sz w:val="24"/>
                            <w:szCs w:val="24"/>
                            <w:lang w:val="es-MX"/>
                          </w:rPr>
                        </w:pPr>
                        <w:r>
                          <w:rPr>
                            <w:rFonts w:ascii="Times New Roman" w:hAnsi="Times New Roman"/>
                            <w:sz w:val="18"/>
                            <w:szCs w:val="18"/>
                            <w:lang w:val="es-MX"/>
                          </w:rPr>
                          <w:t xml:space="preserve">Interacción en tiempo real con </w:t>
                        </w:r>
                        <w:r w:rsidR="00BF3EEE">
                          <w:rPr>
                            <w:rFonts w:ascii="Times New Roman" w:hAnsi="Times New Roman"/>
                            <w:sz w:val="18"/>
                            <w:szCs w:val="18"/>
                            <w:lang w:val="es-MX"/>
                          </w:rPr>
                          <w:t>Docentes</w:t>
                        </w:r>
                        <w:r>
                          <w:rPr>
                            <w:rFonts w:ascii="Times New Roman" w:hAnsi="Times New Roman"/>
                            <w:sz w:val="18"/>
                            <w:szCs w:val="18"/>
                            <w:lang w:val="es-MX"/>
                          </w:rPr>
                          <w:t xml:space="preserve"> y compañeros a través de plataformas digitales. </w:t>
                        </w:r>
                      </w:p>
                    </w:txbxContent>
                  </v:textbox>
                </v:roundrect>
                <v:roundrect id="Rectángulo: esquinas redondeadas 1" o:spid="_x0000_s1067" style="position:absolute;left:48291;top:11224;width:23527;height:1439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" fillcolor="white [3201]" strokecolor="#70ad47 [3209]" strokeweight="1pt">
                  <v:stroke joinstyle="miter"/>
                  <v:textbox>
                    <w:txbxContent>
                      <w:p w14:paraId="10E902FE" w14:textId="02B436F8" w:rsidR="00DA6227" w:rsidRPr="0033616B" w:rsidRDefault="009015DA">
                        <w:pPr>
                          <w:pStyle w:val="Prrafodelista"/>
                          <w:numPr>
                            <w:ilvl w:val="0"/>
                            <w:numId w:val="52"/>
                          </w:numPr>
                          <w:ind w:left="284" w:hanging="284"/>
                          <w:jc w:val="both"/>
                          <w:rPr>
                            <w:rFonts w:ascii="Times New Roman" w:hAnsi="Times New Roman"/>
                            <w:b/>
                            <w:bCs/>
                            <w:sz w:val="18"/>
                            <w:szCs w:val="18"/>
                            <w:lang w:val="es-MX"/>
                          </w:rPr>
                        </w:pPr>
                        <w:r>
                          <w:rPr>
                            <w:rFonts w:ascii="Times New Roman" w:hAnsi="Times New Roman"/>
                            <w:b/>
                            <w:bCs/>
                            <w:sz w:val="18"/>
                            <w:szCs w:val="18"/>
                            <w:lang w:val="es-MX"/>
                          </w:rPr>
                          <w:t>Facilitación de Sesiones Especializadas</w:t>
                        </w:r>
                        <w:r w:rsidR="00DA6227" w:rsidRPr="0033616B">
                          <w:rPr>
                            <w:rFonts w:ascii="Times New Roman" w:hAnsi="Times New Roman"/>
                            <w:b/>
                            <w:bCs/>
                            <w:sz w:val="18"/>
                            <w:szCs w:val="18"/>
                            <w:lang w:val="es-MX"/>
                          </w:rPr>
                          <w:t>.</w:t>
                        </w:r>
                      </w:p>
                      <w:p w14:paraId="5624943A" w14:textId="0E5DCCFA" w:rsidR="00DA6227" w:rsidRPr="009015DA" w:rsidRDefault="00DA6227">
                        <w:pPr>
                          <w:pStyle w:val="Prrafodelista"/>
                          <w:numPr>
                            <w:ilvl w:val="0"/>
                            <w:numId w:val="59"/>
                          </w:numPr>
                          <w:ind w:left="284" w:hanging="284"/>
                          <w:jc w:val="both"/>
                          <w:rPr>
                            <w:rFonts w:ascii="Times New Roman" w:hAnsi="Times New Roman"/>
                            <w:b/>
                            <w:bCs/>
                            <w:sz w:val="18"/>
                            <w:szCs w:val="18"/>
                            <w:lang w:val="es-MX"/>
                          </w:rPr>
                        </w:pPr>
                        <w:r w:rsidRPr="009015DA">
                          <w:rPr>
                            <w:rFonts w:ascii="Times New Roman" w:hAnsi="Times New Roman"/>
                            <w:sz w:val="18"/>
                            <w:szCs w:val="18"/>
                            <w:lang w:val="es-MX"/>
                          </w:rPr>
                          <w:t xml:space="preserve">Participación </w:t>
                        </w:r>
                        <w:r w:rsidR="009015DA">
                          <w:rPr>
                            <w:rFonts w:ascii="Times New Roman" w:hAnsi="Times New Roman"/>
                            <w:sz w:val="18"/>
                            <w:szCs w:val="18"/>
                            <w:lang w:val="es-MX"/>
                          </w:rPr>
                          <w:t>de expertos en sesiones especializadas utilizando dispositivos móviles</w:t>
                        </w:r>
                        <w:r w:rsidRPr="009015DA">
                          <w:rPr>
                            <w:rFonts w:ascii="Times New Roman" w:hAnsi="Times New Roman"/>
                            <w:sz w:val="18"/>
                            <w:szCs w:val="18"/>
                            <w:lang w:val="es-MX"/>
                          </w:rPr>
                          <w:t xml:space="preserve">. </w:t>
                        </w:r>
                      </w:p>
                      <w:p w14:paraId="6D5B59EC" w14:textId="2420D26A" w:rsidR="009015DA" w:rsidRPr="009015DA" w:rsidRDefault="008F618F">
                        <w:pPr>
                          <w:pStyle w:val="Prrafodelista"/>
                          <w:numPr>
                            <w:ilvl w:val="0"/>
                            <w:numId w:val="59"/>
                          </w:numPr>
                          <w:ind w:left="284" w:hanging="284"/>
                          <w:jc w:val="both"/>
                          <w:rPr>
                            <w:rFonts w:ascii="Times New Roman" w:hAnsi="Times New Roman"/>
                            <w:b/>
                            <w:bCs/>
                            <w:sz w:val="18"/>
                            <w:szCs w:val="18"/>
                            <w:lang w:val="es-MX"/>
                          </w:rPr>
                        </w:pPr>
                        <w:r>
                          <w:rPr>
                            <w:rFonts w:ascii="Times New Roman" w:hAnsi="Times New Roman"/>
                            <w:sz w:val="18"/>
                            <w:szCs w:val="18"/>
                            <w:lang w:val="es-MX"/>
                          </w:rPr>
                          <w:t xml:space="preserve">Colaboración activa con </w:t>
                        </w:r>
                        <w:r w:rsidR="00BF3EEE">
                          <w:rPr>
                            <w:rFonts w:ascii="Times New Roman" w:hAnsi="Times New Roman"/>
                            <w:sz w:val="18"/>
                            <w:szCs w:val="18"/>
                            <w:lang w:val="es-MX"/>
                          </w:rPr>
                          <w:t>Docentes</w:t>
                        </w:r>
                        <w:r>
                          <w:rPr>
                            <w:rFonts w:ascii="Times New Roman" w:hAnsi="Times New Roman"/>
                            <w:sz w:val="18"/>
                            <w:szCs w:val="18"/>
                            <w:lang w:val="es-MX"/>
                          </w:rPr>
                          <w:t xml:space="preserve"> para mejorar el contenido y la metodología.</w:t>
                        </w:r>
                      </w:p>
                    </w:txbxContent>
                  </v:textbox>
                </v:roundrect>
                <v:roundrect id="Rectángulo: esquinas redondeadas 1" o:spid="_x0000_s1068" style="position:absolute;left:24096;top:26763;width:24193;height:1219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" fillcolor="white [3201]" strokecolor="#70ad47 [3209]" strokeweight="1pt">
                  <v:stroke joinstyle="miter"/>
                  <v:textbox>
                    <w:txbxContent>
                      <w:p w14:paraId="4CA07E7B" w14:textId="77777777" w:rsidR="00DA6227" w:rsidRDefault="00DA6227">
                        <w:pPr>
                          <w:pStyle w:val="Prrafodelista"/>
                          <w:numPr>
                            <w:ilvl w:val="0"/>
                            <w:numId w:val="50"/>
                          </w:numPr>
                          <w:ind w:left="284" w:hanging="284"/>
                          <w:jc w:val="both"/>
                          <w:rPr>
                            <w:rFonts w:ascii="Times New Roman" w:hAnsi="Times New Roman"/>
                            <w:b/>
                            <w:bCs/>
                            <w:sz w:val="18"/>
                            <w:szCs w:val="18"/>
                          </w:rPr>
                        </w:pPr>
                        <w:r>
                          <w:rPr>
                            <w:rFonts w:ascii="Times New Roman" w:hAnsi="Times New Roman"/>
                            <w:b/>
                            <w:bCs/>
                            <w:sz w:val="18"/>
                            <w:szCs w:val="18"/>
                          </w:rPr>
                          <w:t>Uso de Aplicaciones Interactivas.</w:t>
                        </w:r>
                      </w:p>
                      <w:p w14:paraId="442122E7" w14:textId="77777777" w:rsidR="00DA6227" w:rsidRDefault="00DA6227">
                        <w:pPr>
                          <w:pStyle w:val="Prrafodelista"/>
                          <w:numPr>
                            <w:ilvl w:val="0"/>
                            <w:numId w:val="51"/>
                          </w:numPr>
                          <w:ind w:left="284" w:hanging="284"/>
                          <w:jc w:val="both"/>
                          <w:rPr>
                            <w:rFonts w:ascii="Times New Roman" w:hAnsi="Times New Roman"/>
                            <w:sz w:val="18"/>
                            <w:szCs w:val="18"/>
                          </w:rPr>
                        </w:pPr>
                        <w:r>
                          <w:rPr>
                            <w:rFonts w:ascii="Times New Roman" w:hAnsi="Times New Roman"/>
                            <w:sz w:val="18"/>
                            <w:szCs w:val="18"/>
                          </w:rPr>
                          <w:t>Incorporación de aplicaciones interactivas para mejorar la comprensión de los conceptos.</w:t>
                        </w:r>
                      </w:p>
                      <w:p w14:paraId="4644D92D" w14:textId="77777777" w:rsidR="00DA6227" w:rsidRPr="005D75D7" w:rsidRDefault="00DA6227">
                        <w:pPr>
                          <w:pStyle w:val="Prrafodelista"/>
                          <w:numPr>
                            <w:ilvl w:val="0"/>
                            <w:numId w:val="51"/>
                          </w:numPr>
                          <w:ind w:left="284" w:hanging="284"/>
                          <w:jc w:val="both"/>
                          <w:rPr>
                            <w:rFonts w:ascii="Times New Roman" w:hAnsi="Times New Roman"/>
                            <w:sz w:val="18"/>
                            <w:szCs w:val="18"/>
                          </w:rPr>
                        </w:pPr>
                        <w:r>
                          <w:rPr>
                            <w:rFonts w:ascii="Times New Roman" w:hAnsi="Times New Roman"/>
                            <w:sz w:val="18"/>
                            <w:szCs w:val="18"/>
                          </w:rPr>
                          <w:t>Uso de herramientas digitales en tiempo real durante las lecciones.</w:t>
                        </w:r>
                      </w:p>
                    </w:txbxContent>
                  </v:textbox>
                </v:roundrect>
                <v:roundrect id="Rectángulo: esquinas redondeadas 1" o:spid="_x0000_s1069" style="position:absolute;left:-585;top:25620;width:23628;height:1343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" fillcolor="white [3201]" strokecolor="#70ad47 [3209]" strokeweight="1pt">
                  <v:stroke joinstyle="miter"/>
                  <v:textbox>
                    <w:txbxContent>
                      <w:p w14:paraId="36161FD3" w14:textId="77777777" w:rsidR="00DA6227" w:rsidRDefault="00DA6227" w:rsidP="00DA6227">
                        <w:pPr>
                          <w:ind w:left="284" w:hanging="284"/>
                          <w:rPr>
                            <w:rFonts w:ascii="Times New Roman" w:hAnsi="Times New Roman"/>
                            <w:b/>
                            <w:bCs/>
                            <w:sz w:val="18"/>
                            <w:szCs w:val="18"/>
                            <w:lang w:val="es-MX"/>
                          </w:rPr>
                        </w:pPr>
                        <w:r w:rsidRPr="00A511CF">
                          <w:rPr>
                            <w:rFonts w:ascii="Times New Roman" w:hAnsi="Times New Roman"/>
                            <w:b/>
                            <w:bCs/>
                            <w:sz w:val="18"/>
                            <w:szCs w:val="18"/>
                            <w:lang w:val="es-MX"/>
                          </w:rPr>
                          <w:t xml:space="preserve">B. </w:t>
                        </w:r>
                        <w:r>
                          <w:rPr>
                            <w:rFonts w:ascii="Times New Roman" w:hAnsi="Times New Roman"/>
                            <w:b/>
                            <w:bCs/>
                            <w:sz w:val="18"/>
                            <w:szCs w:val="18"/>
                            <w:lang w:val="es-MX"/>
                          </w:rPr>
                          <w:t>Personalización de la Enseñanza.</w:t>
                        </w:r>
                      </w:p>
                      <w:p w14:paraId="09CFAD2F" w14:textId="77777777" w:rsidR="00DA6227" w:rsidRDefault="00DA6227" w:rsidP="00DA6227">
                        <w:pPr>
                          <w:pStyle w:val="Prrafodelista"/>
                          <w:ind w:left="284" w:hanging="284"/>
                          <w:rPr>
                            <w:rFonts w:ascii="Times New Roman" w:hAnsi="Times New Roman"/>
                            <w:sz w:val="18"/>
                            <w:szCs w:val="18"/>
                            <w:lang w:val="es-MX"/>
                          </w:rPr>
                        </w:pPr>
                        <w:r>
                          <w:rPr>
                            <w:rFonts w:ascii="Times New Roman" w:hAnsi="Times New Roman"/>
                            <w:sz w:val="18"/>
                            <w:szCs w:val="18"/>
                            <w:lang w:val="es-MX"/>
                          </w:rPr>
                          <w:t>1.  Adaptación de la enseñanza a través de recursos digitales para diferentes estilos de aprendizaje.</w:t>
                        </w:r>
                      </w:p>
                      <w:p w14:paraId="7F339B25" w14:textId="77777777" w:rsidR="00DA6227" w:rsidRPr="00FD048A" w:rsidRDefault="00DA6227" w:rsidP="00DA6227">
                        <w:pPr>
                          <w:pStyle w:val="Prrafodelista"/>
                          <w:ind w:left="284" w:hanging="284"/>
                          <w:rPr>
                            <w:rFonts w:ascii="Times New Roman" w:hAnsi="Times New Roman"/>
                            <w:sz w:val="18"/>
                            <w:szCs w:val="18"/>
                            <w:lang w:val="es-MX"/>
                          </w:rPr>
                        </w:pPr>
                        <w:r>
                          <w:rPr>
                            <w:rFonts w:ascii="Times New Roman" w:hAnsi="Times New Roman"/>
                            <w:sz w:val="18"/>
                            <w:szCs w:val="18"/>
                            <w:lang w:val="es-MX"/>
                          </w:rPr>
                          <w:t>2.    Retroalimentación personalizada utilizando herramientas conectadas.</w:t>
                        </w:r>
                      </w:p>
                      <w:p w14:paraId="79D3C7AF" w14:textId="77777777" w:rsidR="00DA6227" w:rsidRPr="00A511CF" w:rsidRDefault="00DA6227" w:rsidP="00DA6227">
                        <w:pPr>
                          <w:ind w:left="284" w:hanging="284"/>
                          <w:jc w:val="both"/>
                          <w:rPr>
                            <w:rFonts w:ascii="Times New Roman" w:hAnsi="Times New Roman"/>
                            <w:b/>
                            <w:bCs/>
                            <w:sz w:val="18"/>
                            <w:szCs w:val="18"/>
                            <w:lang w:val="es-MX"/>
                          </w:rPr>
                        </w:pPr>
                      </w:p>
                    </w:txbxContent>
                  </v:textbox>
                </v:roundrect>
                <v:roundrect id="Rectángulo: esquinas redondeadas 1" o:spid="_x0000_s1070" style="position:absolute;left:49625;top:26787;width:22193;height:1533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" fillcolor="white [3201]" strokecolor="#70ad47 [3209]" strokeweight="1pt">
                  <v:stroke joinstyle="miter"/>
                  <v:textbox>
                    <w:txbxContent>
                      <w:p w14:paraId="5A4C6458" w14:textId="0E214186" w:rsidR="00DA6227" w:rsidRDefault="00DA6227" w:rsidP="00DA6227">
                        <w:pPr>
                          <w:pStyle w:val="Prrafodelista"/>
                          <w:ind w:left="284" w:hanging="284"/>
                          <w:rPr>
                            <w:rFonts w:ascii="Times New Roman" w:hAnsi="Times New Roman"/>
                            <w:b/>
                            <w:bCs/>
                            <w:sz w:val="18"/>
                            <w:szCs w:val="18"/>
                          </w:rPr>
                        </w:pPr>
                        <w:r>
                          <w:rPr>
                            <w:rFonts w:ascii="Times New Roman" w:hAnsi="Times New Roman"/>
                            <w:b/>
                            <w:bCs/>
                            <w:sz w:val="18"/>
                            <w:szCs w:val="18"/>
                          </w:rPr>
                          <w:t xml:space="preserve">B. </w:t>
                        </w:r>
                        <w:r w:rsidR="008F618F">
                          <w:rPr>
                            <w:rFonts w:ascii="Times New Roman" w:hAnsi="Times New Roman"/>
                            <w:b/>
                            <w:bCs/>
                            <w:sz w:val="18"/>
                            <w:szCs w:val="18"/>
                          </w:rPr>
                          <w:t>Asesoramiento Remoto y Colaboración en Proyectos</w:t>
                        </w:r>
                        <w:r>
                          <w:rPr>
                            <w:rFonts w:ascii="Times New Roman" w:hAnsi="Times New Roman"/>
                            <w:b/>
                            <w:bCs/>
                            <w:sz w:val="18"/>
                            <w:szCs w:val="18"/>
                          </w:rPr>
                          <w:t>.</w:t>
                        </w:r>
                      </w:p>
                      <w:p w14:paraId="3FB26B5F" w14:textId="6245B047" w:rsidR="00DA6227" w:rsidRDefault="00DA6227" w:rsidP="00DA6227">
                        <w:pPr>
                          <w:pStyle w:val="Prrafodelista"/>
                          <w:ind w:left="284" w:hanging="284"/>
                          <w:rPr>
                            <w:rFonts w:ascii="Times New Roman" w:hAnsi="Times New Roman"/>
                            <w:sz w:val="18"/>
                            <w:szCs w:val="18"/>
                          </w:rPr>
                        </w:pPr>
                        <w:r>
                          <w:rPr>
                            <w:rFonts w:ascii="Times New Roman" w:hAnsi="Times New Roman"/>
                            <w:sz w:val="18"/>
                            <w:szCs w:val="18"/>
                          </w:rPr>
                          <w:t xml:space="preserve">1. </w:t>
                        </w:r>
                        <w:r w:rsidR="008F618F">
                          <w:rPr>
                            <w:rFonts w:ascii="Times New Roman" w:hAnsi="Times New Roman"/>
                            <w:sz w:val="18"/>
                            <w:szCs w:val="18"/>
                          </w:rPr>
                          <w:t>Asesoramiento r</w:t>
                        </w:r>
                        <w:r w:rsidR="00E6185B">
                          <w:rPr>
                            <w:rFonts w:ascii="Times New Roman" w:hAnsi="Times New Roman"/>
                            <w:sz w:val="18"/>
                            <w:szCs w:val="18"/>
                          </w:rPr>
                          <w:t>emoto a estudiantes y colaboración en proyectos específicos de estudios</w:t>
                        </w:r>
                        <w:r>
                          <w:rPr>
                            <w:rFonts w:ascii="Times New Roman" w:hAnsi="Times New Roman"/>
                            <w:sz w:val="18"/>
                            <w:szCs w:val="18"/>
                          </w:rPr>
                          <w:t>.</w:t>
                        </w:r>
                      </w:p>
                      <w:p w14:paraId="3ACDE877" w14:textId="11F29C75" w:rsidR="00DA6227" w:rsidRPr="007A462A" w:rsidRDefault="00DA6227" w:rsidP="00DA6227">
                        <w:pPr>
                          <w:pStyle w:val="Prrafodelista"/>
                          <w:ind w:left="284" w:hanging="284"/>
                          <w:rPr>
                            <w:rFonts w:ascii="Times New Roman" w:hAnsi="Times New Roman"/>
                            <w:sz w:val="18"/>
                            <w:szCs w:val="18"/>
                          </w:rPr>
                        </w:pPr>
                        <w:r>
                          <w:rPr>
                            <w:rFonts w:ascii="Times New Roman" w:hAnsi="Times New Roman"/>
                            <w:sz w:val="18"/>
                            <w:szCs w:val="18"/>
                          </w:rPr>
                          <w:t xml:space="preserve">2.  </w:t>
                        </w:r>
                        <w:r w:rsidR="00E6185B">
                          <w:rPr>
                            <w:rFonts w:ascii="Times New Roman" w:hAnsi="Times New Roman"/>
                            <w:sz w:val="18"/>
                            <w:szCs w:val="18"/>
                          </w:rPr>
                          <w:t xml:space="preserve">Contribución a la formación de </w:t>
                        </w:r>
                        <w:r w:rsidR="00BF3EEE">
                          <w:rPr>
                            <w:rFonts w:ascii="Times New Roman" w:hAnsi="Times New Roman"/>
                            <w:sz w:val="18"/>
                            <w:szCs w:val="18"/>
                          </w:rPr>
                          <w:t>Docentes</w:t>
                        </w:r>
                        <w:r w:rsidR="00E6185B">
                          <w:rPr>
                            <w:rFonts w:ascii="Times New Roman" w:hAnsi="Times New Roman"/>
                            <w:sz w:val="18"/>
                            <w:szCs w:val="18"/>
                          </w:rPr>
                          <w:t xml:space="preserve"> </w:t>
                        </w:r>
                        <w:r w:rsidR="00D763D2">
                          <w:rPr>
                            <w:rFonts w:ascii="Times New Roman" w:hAnsi="Times New Roman"/>
                            <w:sz w:val="18"/>
                            <w:szCs w:val="18"/>
                          </w:rPr>
                          <w:t>mediante tecnologías móviles.</w:t>
                        </w:r>
                      </w:p>
                    </w:txbxContent>
                  </v:textbox>
                </v:roundrect>
                <v:roundrect id="Rectángulo: esquinas redondeadas 1" o:spid="_x0000_s1071" style="position:absolute;left:2095;top:40481;width:16955;height:428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" fillcolor="white [3201]" strokecolor="#70ad47 [3209]" strokeweight="1pt">
                  <v:stroke joinstyle="miter"/>
                  <v:textbox>
                    <w:txbxContent>
                      <w:p w14:paraId="2DD3C9F8" w14:textId="2493203B" w:rsidR="00946000" w:rsidRPr="00943FDD" w:rsidRDefault="00946000" w:rsidP="00946000">
                        <w:pPr>
                          <w:ind w:firstLine="0"/>
                          <w:jc w:val="center"/>
                          <w:rPr>
                            <w:rFonts w:ascii="Times New Roman" w:hAnsi="Times New Roman"/>
                            <w:b/>
                            <w:bCs/>
                            <w:sz w:val="18"/>
                            <w:szCs w:val="18"/>
                            <w:lang w:val="es-MX"/>
                          </w:rPr>
                        </w:pPr>
                        <w:r>
                          <w:rPr>
                            <w:rFonts w:ascii="Times New Roman" w:hAnsi="Times New Roman"/>
                            <w:b/>
                            <w:bCs/>
                            <w:sz w:val="18"/>
                            <w:szCs w:val="18"/>
                            <w:lang w:val="es-MX"/>
                          </w:rPr>
                          <w:t>Procesos de Aprendizaje en</w:t>
                        </w:r>
                      </w:p>
                      <w:p w14:paraId="30F7E8DD" w14:textId="1EC0575F" w:rsidR="00946000" w:rsidRPr="00943FDD" w:rsidRDefault="00BF3EEE" w:rsidP="00946000">
                        <w:pPr>
                          <w:ind w:firstLine="0"/>
                          <w:jc w:val="center"/>
                          <w:rPr>
                            <w:rFonts w:ascii="Times New Roman" w:hAnsi="Times New Roman"/>
                            <w:b/>
                            <w:bCs/>
                            <w:sz w:val="18"/>
                            <w:szCs w:val="18"/>
                            <w:lang w:val="es-MX"/>
                          </w:rPr>
                        </w:pPr>
                        <w:r>
                          <w:rPr>
                            <w:rFonts w:ascii="Times New Roman" w:hAnsi="Times New Roman"/>
                            <w:b/>
                            <w:bCs/>
                            <w:sz w:val="18"/>
                            <w:szCs w:val="18"/>
                            <w:lang w:val="es-MX"/>
                          </w:rPr>
                          <w:t>Docente</w:t>
                        </w:r>
                        <w:r w:rsidRPr="00943FDD">
                          <w:rPr>
                            <w:rFonts w:ascii="Times New Roman" w:hAnsi="Times New Roman"/>
                            <w:b/>
                            <w:bCs/>
                            <w:sz w:val="18"/>
                            <w:szCs w:val="18"/>
                            <w:lang w:val="es-MX"/>
                          </w:rPr>
                          <w:t>s</w:t>
                        </w:r>
                      </w:p>
                    </w:txbxContent>
                  </v:textbox>
                </v:roundrect>
                <v:roundrect id="Rectángulo: esquinas redondeadas 1" o:spid="_x0000_s1072" style="position:absolute;left:1047;top:46481;width:23336;height:1352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" fillcolor="white [3201]" strokecolor="#70ad47 [3209]" strokeweight="1pt">
                  <v:stroke joinstyle="miter"/>
                  <v:textbox>
                    <w:txbxContent>
                      <w:p w14:paraId="1B1796AA" w14:textId="72008B52" w:rsidR="00946000" w:rsidRPr="00946000" w:rsidRDefault="00946000">
                        <w:pPr>
                          <w:pStyle w:val="Prrafodelista"/>
                          <w:numPr>
                            <w:ilvl w:val="0"/>
                            <w:numId w:val="53"/>
                          </w:numPr>
                          <w:ind w:left="284" w:hanging="284"/>
                          <w:rPr>
                            <w:rFonts w:ascii="Times New Roman" w:hAnsi="Times New Roman"/>
                            <w:sz w:val="18"/>
                            <w:szCs w:val="18"/>
                            <w:lang w:val="es-MX"/>
                          </w:rPr>
                        </w:pPr>
                        <w:r>
                          <w:rPr>
                            <w:rFonts w:ascii="Times New Roman" w:hAnsi="Times New Roman"/>
                            <w:b/>
                            <w:bCs/>
                            <w:sz w:val="18"/>
                            <w:szCs w:val="18"/>
                            <w:lang w:val="es-MX"/>
                          </w:rPr>
                          <w:t>Evaluación Digital del Progreso del Estudiante</w:t>
                        </w:r>
                        <w:r w:rsidRPr="00946000">
                          <w:rPr>
                            <w:rFonts w:ascii="Times New Roman" w:hAnsi="Times New Roman"/>
                            <w:b/>
                            <w:bCs/>
                            <w:sz w:val="18"/>
                            <w:szCs w:val="18"/>
                            <w:lang w:val="es-MX"/>
                          </w:rPr>
                          <w:t>.</w:t>
                        </w:r>
                      </w:p>
                      <w:p w14:paraId="72FBAF94" w14:textId="6D5D5BEF" w:rsidR="00946000" w:rsidRDefault="00AE47EA">
                        <w:pPr>
                          <w:pStyle w:val="Prrafodelista"/>
                          <w:numPr>
                            <w:ilvl w:val="0"/>
                            <w:numId w:val="54"/>
                          </w:numPr>
                          <w:ind w:left="284" w:hanging="284"/>
                          <w:rPr>
                            <w:rFonts w:ascii="Times New Roman" w:hAnsi="Times New Roman"/>
                            <w:sz w:val="18"/>
                            <w:szCs w:val="18"/>
                            <w:lang w:val="es-MX"/>
                          </w:rPr>
                        </w:pPr>
                        <w:r>
                          <w:rPr>
                            <w:rFonts w:ascii="Times New Roman" w:hAnsi="Times New Roman"/>
                            <w:sz w:val="18"/>
                            <w:szCs w:val="18"/>
                            <w:lang w:val="es-MX"/>
                          </w:rPr>
                          <w:t>Uso de plataformas digitales para evaluar el progreso del estudiante</w:t>
                        </w:r>
                        <w:r w:rsidR="00946000" w:rsidRPr="00946000">
                          <w:rPr>
                            <w:rFonts w:ascii="Times New Roman" w:hAnsi="Times New Roman"/>
                            <w:sz w:val="18"/>
                            <w:szCs w:val="18"/>
                            <w:lang w:val="es-MX"/>
                          </w:rPr>
                          <w:t>.</w:t>
                        </w:r>
                      </w:p>
                      <w:p w14:paraId="65ADD35E" w14:textId="700D1D05" w:rsidR="00AE47EA" w:rsidRPr="00946000" w:rsidRDefault="00AE47EA">
                        <w:pPr>
                          <w:pStyle w:val="Prrafodelista"/>
                          <w:numPr>
                            <w:ilvl w:val="0"/>
                            <w:numId w:val="54"/>
                          </w:numPr>
                          <w:ind w:left="284" w:hanging="284"/>
                          <w:rPr>
                            <w:rFonts w:ascii="Times New Roman" w:hAnsi="Times New Roman"/>
                            <w:sz w:val="18"/>
                            <w:szCs w:val="18"/>
                            <w:lang w:val="es-MX"/>
                          </w:rPr>
                        </w:pPr>
                        <w:r>
                          <w:rPr>
                            <w:rFonts w:ascii="Times New Roman" w:hAnsi="Times New Roman"/>
                            <w:sz w:val="18"/>
                            <w:szCs w:val="18"/>
                            <w:lang w:val="es-MX"/>
                          </w:rPr>
                          <w:t>Implementación de evaluaciones interactivas en línea</w:t>
                        </w:r>
                      </w:p>
                    </w:txbxContent>
                  </v:textbox>
                </v:roundrect>
                <v:roundrect id="Rectángulo: esquinas redondeadas 1" o:spid="_x0000_s1073" style="position:absolute;left:1142;top:61435;width:21901;height:1333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" fillcolor="white [3201]" strokecolor="#70ad47 [3209]" strokeweight="1pt">
                  <v:stroke joinstyle="miter"/>
                  <v:textbox>
                    <w:txbxContent>
                      <w:p w14:paraId="7C29D3D2" w14:textId="4B9F5FBC" w:rsidR="00AE47EA" w:rsidRPr="00946000" w:rsidRDefault="00AE47EA">
                        <w:pPr>
                          <w:pStyle w:val="Prrafodelista"/>
                          <w:numPr>
                            <w:ilvl w:val="0"/>
                            <w:numId w:val="53"/>
                          </w:numPr>
                          <w:ind w:left="284" w:hanging="284"/>
                          <w:rPr>
                            <w:rFonts w:ascii="Times New Roman" w:hAnsi="Times New Roman"/>
                            <w:sz w:val="18"/>
                            <w:szCs w:val="18"/>
                            <w:lang w:val="es-MX"/>
                          </w:rPr>
                        </w:pPr>
                        <w:r>
                          <w:rPr>
                            <w:rFonts w:ascii="Times New Roman" w:hAnsi="Times New Roman"/>
                            <w:b/>
                            <w:bCs/>
                            <w:sz w:val="18"/>
                            <w:szCs w:val="18"/>
                            <w:lang w:val="es-MX"/>
                          </w:rPr>
                          <w:t>Adaptación Continua del Contenido</w:t>
                        </w:r>
                        <w:r w:rsidR="00EA350C">
                          <w:rPr>
                            <w:rFonts w:ascii="Times New Roman" w:hAnsi="Times New Roman"/>
                            <w:b/>
                            <w:bCs/>
                            <w:sz w:val="18"/>
                            <w:szCs w:val="18"/>
                            <w:lang w:val="es-MX"/>
                          </w:rPr>
                          <w:t>.</w:t>
                        </w:r>
                      </w:p>
                      <w:p w14:paraId="6BB006C3" w14:textId="7034D946" w:rsidR="00AE47EA" w:rsidRDefault="00EA350C">
                        <w:pPr>
                          <w:pStyle w:val="Prrafodelista"/>
                          <w:numPr>
                            <w:ilvl w:val="0"/>
                            <w:numId w:val="55"/>
                          </w:numPr>
                          <w:ind w:left="284" w:hanging="284"/>
                          <w:rPr>
                            <w:rFonts w:ascii="Times New Roman" w:hAnsi="Times New Roman"/>
                            <w:sz w:val="18"/>
                            <w:szCs w:val="18"/>
                            <w:lang w:val="es-MX"/>
                          </w:rPr>
                        </w:pPr>
                        <w:r>
                          <w:rPr>
                            <w:rFonts w:ascii="Times New Roman" w:hAnsi="Times New Roman"/>
                            <w:sz w:val="18"/>
                            <w:szCs w:val="18"/>
                            <w:lang w:val="es-MX"/>
                          </w:rPr>
                          <w:t>Modificación constante del contenido y las metodologías basadas en la retroalimentación digital.</w:t>
                        </w:r>
                      </w:p>
                      <w:p w14:paraId="6FE6FC7D" w14:textId="3DCAC5C8" w:rsidR="00EA350C" w:rsidRPr="00AE47EA" w:rsidRDefault="0013109A">
                        <w:pPr>
                          <w:pStyle w:val="Prrafodelista"/>
                          <w:numPr>
                            <w:ilvl w:val="0"/>
                            <w:numId w:val="55"/>
                          </w:numPr>
                          <w:ind w:left="284" w:hanging="284"/>
                          <w:rPr>
                            <w:rFonts w:ascii="Times New Roman" w:hAnsi="Times New Roman"/>
                            <w:sz w:val="18"/>
                            <w:szCs w:val="18"/>
                            <w:lang w:val="es-MX"/>
                          </w:rPr>
                        </w:pPr>
                        <w:r>
                          <w:rPr>
                            <w:rFonts w:ascii="Times New Roman" w:hAnsi="Times New Roman"/>
                            <w:sz w:val="18"/>
                            <w:szCs w:val="18"/>
                            <w:lang w:val="es-MX"/>
                          </w:rPr>
                          <w:t>Incorporación de recursos actualizados en tiempo real.</w:t>
                        </w:r>
                      </w:p>
                    </w:txbxContent>
                  </v:textbox>
                </v:roundrect>
                <v:roundrect id="Rectángulo: esquinas redondeadas 1" o:spid="_x0000_s1074" style="position:absolute;left:26860;top:40386;width:16955;height:428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" fillcolor="white [3201]" strokecolor="#70ad47 [3209]" strokeweight="1pt">
                  <v:stroke joinstyle="miter"/>
                  <v:textbox>
                    <w:txbxContent>
                      <w:p w14:paraId="751D46D4" w14:textId="77777777" w:rsidR="0013109A" w:rsidRPr="00943FDD" w:rsidRDefault="0013109A" w:rsidP="0013109A">
                        <w:pPr>
                          <w:ind w:firstLine="0"/>
                          <w:jc w:val="center"/>
                          <w:rPr>
                            <w:rFonts w:ascii="Times New Roman" w:hAnsi="Times New Roman"/>
                            <w:b/>
                            <w:bCs/>
                            <w:sz w:val="18"/>
                            <w:szCs w:val="18"/>
                            <w:lang w:val="es-MX"/>
                          </w:rPr>
                        </w:pPr>
                        <w:r>
                          <w:rPr>
                            <w:rFonts w:ascii="Times New Roman" w:hAnsi="Times New Roman"/>
                            <w:b/>
                            <w:bCs/>
                            <w:sz w:val="18"/>
                            <w:szCs w:val="18"/>
                            <w:lang w:val="es-MX"/>
                          </w:rPr>
                          <w:t>Procesos de Aprendizaje en</w:t>
                        </w:r>
                      </w:p>
                      <w:p w14:paraId="7F332068" w14:textId="19FF818F" w:rsidR="0013109A" w:rsidRPr="00943FDD" w:rsidRDefault="0013109A" w:rsidP="0013109A">
                        <w:pPr>
                          <w:ind w:firstLine="0"/>
                          <w:jc w:val="center"/>
                          <w:rPr>
                            <w:rFonts w:ascii="Times New Roman" w:hAnsi="Times New Roman"/>
                            <w:b/>
                            <w:bCs/>
                            <w:sz w:val="18"/>
                            <w:szCs w:val="18"/>
                            <w:lang w:val="es-MX"/>
                          </w:rPr>
                        </w:pPr>
                        <w:r>
                          <w:rPr>
                            <w:rFonts w:ascii="Times New Roman" w:hAnsi="Times New Roman"/>
                            <w:b/>
                            <w:bCs/>
                            <w:sz w:val="18"/>
                            <w:szCs w:val="18"/>
                            <w:lang w:val="es-MX"/>
                          </w:rPr>
                          <w:t>Estudiantes</w:t>
                        </w:r>
                      </w:p>
                    </w:txbxContent>
                  </v:textbox>
                </v:roundrect>
                <v:roundrect id="Rectángulo: esquinas redondeadas 1" o:spid="_x0000_s1075" style="position:absolute;left:25622;top:46479;width:26424;height:1233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" fillcolor="white [3201]" strokecolor="#70ad47 [3209]" strokeweight="1pt">
                  <v:stroke joinstyle="miter"/>
                  <v:textbox>
                    <w:txbxContent>
                      <w:p w14:paraId="59185FF7" w14:textId="16C3D982" w:rsidR="0013109A" w:rsidRPr="0013109A" w:rsidRDefault="0013109A">
                        <w:pPr>
                          <w:pStyle w:val="Prrafodelista"/>
                          <w:numPr>
                            <w:ilvl w:val="0"/>
                            <w:numId w:val="56"/>
                          </w:numPr>
                          <w:ind w:left="284" w:hanging="284"/>
                          <w:rPr>
                            <w:rFonts w:ascii="Times New Roman" w:hAnsi="Times New Roman"/>
                            <w:sz w:val="18"/>
                            <w:szCs w:val="18"/>
                            <w:lang w:val="es-MX"/>
                          </w:rPr>
                        </w:pPr>
                        <w:r>
                          <w:rPr>
                            <w:rFonts w:ascii="Times New Roman" w:hAnsi="Times New Roman"/>
                            <w:b/>
                            <w:bCs/>
                            <w:sz w:val="18"/>
                            <w:szCs w:val="18"/>
                            <w:lang w:val="es-MX"/>
                          </w:rPr>
                          <w:t>Estudio Autónomo con Dispositivos Móviles</w:t>
                        </w:r>
                        <w:r w:rsidRPr="0013109A">
                          <w:rPr>
                            <w:rFonts w:ascii="Times New Roman" w:hAnsi="Times New Roman"/>
                            <w:b/>
                            <w:bCs/>
                            <w:sz w:val="18"/>
                            <w:szCs w:val="18"/>
                            <w:lang w:val="es-MX"/>
                          </w:rPr>
                          <w:t>.</w:t>
                        </w:r>
                      </w:p>
                      <w:p w14:paraId="17265B07" w14:textId="3B3485BC" w:rsidR="0013109A" w:rsidRDefault="00AA3E90">
                        <w:pPr>
                          <w:pStyle w:val="Prrafodelista"/>
                          <w:numPr>
                            <w:ilvl w:val="0"/>
                            <w:numId w:val="57"/>
                          </w:numPr>
                          <w:ind w:left="284" w:hanging="284"/>
                          <w:rPr>
                            <w:rFonts w:ascii="Times New Roman" w:hAnsi="Times New Roman"/>
                            <w:sz w:val="18"/>
                            <w:szCs w:val="18"/>
                            <w:lang w:val="es-MX"/>
                          </w:rPr>
                        </w:pPr>
                        <w:r>
                          <w:rPr>
                            <w:rFonts w:ascii="Times New Roman" w:hAnsi="Times New Roman"/>
                            <w:sz w:val="18"/>
                            <w:szCs w:val="18"/>
                            <w:lang w:val="es-MX"/>
                          </w:rPr>
                          <w:t>Uso de los dispositivos móviles para el estudio autónomo y la investigación</w:t>
                        </w:r>
                        <w:r w:rsidR="0013109A" w:rsidRPr="0013109A">
                          <w:rPr>
                            <w:rFonts w:ascii="Times New Roman" w:hAnsi="Times New Roman"/>
                            <w:sz w:val="18"/>
                            <w:szCs w:val="18"/>
                            <w:lang w:val="es-MX"/>
                          </w:rPr>
                          <w:t>.</w:t>
                        </w:r>
                      </w:p>
                      <w:p w14:paraId="0C6A757A" w14:textId="6743142A" w:rsidR="00AA3E90" w:rsidRPr="0013109A" w:rsidRDefault="00AA3E90">
                        <w:pPr>
                          <w:pStyle w:val="Prrafodelista"/>
                          <w:numPr>
                            <w:ilvl w:val="0"/>
                            <w:numId w:val="57"/>
                          </w:numPr>
                          <w:ind w:left="284" w:hanging="284"/>
                          <w:rPr>
                            <w:rFonts w:ascii="Times New Roman" w:hAnsi="Times New Roman"/>
                            <w:sz w:val="18"/>
                            <w:szCs w:val="18"/>
                            <w:lang w:val="es-MX"/>
                          </w:rPr>
                        </w:pPr>
                        <w:r>
                          <w:rPr>
                            <w:rFonts w:ascii="Times New Roman" w:hAnsi="Times New Roman"/>
                            <w:sz w:val="18"/>
                            <w:szCs w:val="18"/>
                            <w:lang w:val="es-MX"/>
                          </w:rPr>
                          <w:t>Integración de aplicaciones educativas para el aprendizaje individual</w:t>
                        </w:r>
                      </w:p>
                    </w:txbxContent>
                  </v:textbox>
                </v:roundrect>
                <v:roundrect id="Rectángulo: esquinas redondeadas 1" o:spid="_x0000_s1076" style="position:absolute;left:25431;top:61622;width:22858;height:1352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" fillcolor="white [3201]" strokecolor="#70ad47 [3209]" strokeweight="1pt">
                  <v:stroke joinstyle="miter"/>
                  <v:textbox>
                    <w:txbxContent>
                      <w:p w14:paraId="4FFD02E6" w14:textId="476C00D3" w:rsidR="00AA3E90" w:rsidRPr="0013109A" w:rsidRDefault="005E15B3">
                        <w:pPr>
                          <w:pStyle w:val="Prrafodelista"/>
                          <w:numPr>
                            <w:ilvl w:val="0"/>
                            <w:numId w:val="56"/>
                          </w:numPr>
                          <w:ind w:left="284" w:hanging="284"/>
                          <w:rPr>
                            <w:rFonts w:ascii="Times New Roman" w:hAnsi="Times New Roman"/>
                            <w:sz w:val="18"/>
                            <w:szCs w:val="18"/>
                            <w:lang w:val="es-MX"/>
                          </w:rPr>
                        </w:pPr>
                        <w:r>
                          <w:rPr>
                            <w:rFonts w:ascii="Times New Roman" w:hAnsi="Times New Roman"/>
                            <w:b/>
                            <w:bCs/>
                            <w:sz w:val="18"/>
                            <w:szCs w:val="18"/>
                            <w:lang w:val="es-MX"/>
                          </w:rPr>
                          <w:t>Colaboración en Proyectos en Línea</w:t>
                        </w:r>
                        <w:r w:rsidR="00AA3E90" w:rsidRPr="0013109A">
                          <w:rPr>
                            <w:rFonts w:ascii="Times New Roman" w:hAnsi="Times New Roman"/>
                            <w:b/>
                            <w:bCs/>
                            <w:sz w:val="18"/>
                            <w:szCs w:val="18"/>
                            <w:lang w:val="es-MX"/>
                          </w:rPr>
                          <w:t>.</w:t>
                        </w:r>
                      </w:p>
                      <w:p w14:paraId="386502ED" w14:textId="7D582DF6" w:rsidR="00AA3E90" w:rsidRDefault="005E15B3">
                        <w:pPr>
                          <w:pStyle w:val="Prrafodelista"/>
                          <w:numPr>
                            <w:ilvl w:val="0"/>
                            <w:numId w:val="58"/>
                          </w:numPr>
                          <w:ind w:left="284" w:hanging="284"/>
                          <w:rPr>
                            <w:rFonts w:ascii="Times New Roman" w:hAnsi="Times New Roman"/>
                            <w:sz w:val="18"/>
                            <w:szCs w:val="18"/>
                            <w:lang w:val="es-MX"/>
                          </w:rPr>
                        </w:pPr>
                        <w:r>
                          <w:rPr>
                            <w:rFonts w:ascii="Times New Roman" w:hAnsi="Times New Roman"/>
                            <w:sz w:val="18"/>
                            <w:szCs w:val="18"/>
                            <w:lang w:val="es-MX"/>
                          </w:rPr>
                          <w:t>Participación en proyectos colaborativos en línea utilizando dispositivos móviles</w:t>
                        </w:r>
                        <w:r w:rsidR="00AA3E90" w:rsidRPr="005E15B3">
                          <w:rPr>
                            <w:rFonts w:ascii="Times New Roman" w:hAnsi="Times New Roman"/>
                            <w:sz w:val="18"/>
                            <w:szCs w:val="18"/>
                            <w:lang w:val="es-MX"/>
                          </w:rPr>
                          <w:t>.</w:t>
                        </w:r>
                      </w:p>
                      <w:p w14:paraId="781B0106" w14:textId="5868DF12" w:rsidR="005E15B3" w:rsidRPr="005E15B3" w:rsidRDefault="00806573">
                        <w:pPr>
                          <w:pStyle w:val="Prrafodelista"/>
                          <w:numPr>
                            <w:ilvl w:val="0"/>
                            <w:numId w:val="58"/>
                          </w:numPr>
                          <w:ind w:left="284" w:hanging="284"/>
                          <w:rPr>
                            <w:rFonts w:ascii="Times New Roman" w:hAnsi="Times New Roman"/>
                            <w:sz w:val="18"/>
                            <w:szCs w:val="18"/>
                            <w:lang w:val="es-MX"/>
                          </w:rPr>
                        </w:pPr>
                        <w:r>
                          <w:rPr>
                            <w:rFonts w:ascii="Times New Roman" w:hAnsi="Times New Roman"/>
                            <w:sz w:val="18"/>
                            <w:szCs w:val="18"/>
                            <w:lang w:val="es-MX"/>
                          </w:rPr>
                          <w:t xml:space="preserve">Colaboración remota con compañeros de clase. </w:t>
                        </w:r>
                      </w:p>
                    </w:txbxContent>
                  </v:textbox>
                </v:roundrect>
              </v:group>
            </w:pict>
          </mc:Fallback>
        </mc:AlternateContent>
      </w:r>
    </w:p>
    <w:p w14:paraId="2649469E" w14:textId="67453759" w:rsidR="00DA6227" w:rsidRDefault="00DA6227" w:rsidP="008702E8">
      <w:pPr>
        <w:pStyle w:val="NormalWeb"/>
        <w:spacing w:before="0" w:beforeAutospacing="0" w:after="0" w:afterAutospacing="0" w:line="360" w:lineRule="auto"/>
        <w:ind w:firstLine="567"/>
        <w:jc w:val="both"/>
        <w:rPr>
          <w:rStyle w:val="Textoennegrita"/>
          <w:rFonts w:ascii="Arial" w:hAnsi="Arial" w:cs="Arial"/>
          <w:b w:val="0"/>
          <w:bCs w:val="0"/>
        </w:rPr>
      </w:pPr>
    </w:p>
    <w:p w14:paraId="435650F5" w14:textId="64ABD3C2" w:rsidR="00DA6227" w:rsidRDefault="00DA6227" w:rsidP="008702E8">
      <w:pPr>
        <w:pStyle w:val="NormalWeb"/>
        <w:spacing w:before="0" w:beforeAutospacing="0" w:after="0" w:afterAutospacing="0" w:line="360" w:lineRule="auto"/>
        <w:ind w:firstLine="567"/>
        <w:jc w:val="both"/>
        <w:rPr>
          <w:rStyle w:val="Textoennegrita"/>
          <w:rFonts w:ascii="Arial" w:hAnsi="Arial" w:cs="Arial"/>
          <w:b w:val="0"/>
          <w:bCs w:val="0"/>
        </w:rPr>
      </w:pPr>
    </w:p>
    <w:p w14:paraId="1D9764D6" w14:textId="71F0DDE5" w:rsidR="00DA6227" w:rsidRDefault="00DA6227" w:rsidP="008702E8">
      <w:pPr>
        <w:pStyle w:val="NormalWeb"/>
        <w:spacing w:before="0" w:beforeAutospacing="0" w:after="0" w:afterAutospacing="0" w:line="360" w:lineRule="auto"/>
        <w:ind w:firstLine="567"/>
        <w:jc w:val="both"/>
        <w:rPr>
          <w:rStyle w:val="Textoennegrita"/>
          <w:rFonts w:ascii="Arial" w:hAnsi="Arial" w:cs="Arial"/>
          <w:b w:val="0"/>
          <w:bCs w:val="0"/>
        </w:rPr>
      </w:pPr>
    </w:p>
    <w:p w14:paraId="3D4AFF60" w14:textId="01477BFA" w:rsidR="00DA6227" w:rsidRDefault="00DA6227" w:rsidP="008702E8">
      <w:pPr>
        <w:pStyle w:val="NormalWeb"/>
        <w:spacing w:before="0" w:beforeAutospacing="0" w:after="0" w:afterAutospacing="0" w:line="360" w:lineRule="auto"/>
        <w:ind w:firstLine="567"/>
        <w:jc w:val="both"/>
        <w:rPr>
          <w:rStyle w:val="Textoennegrita"/>
          <w:rFonts w:ascii="Arial" w:hAnsi="Arial" w:cs="Arial"/>
          <w:b w:val="0"/>
          <w:bCs w:val="0"/>
        </w:rPr>
      </w:pPr>
    </w:p>
    <w:p w14:paraId="3FF1ABF1" w14:textId="4417E853" w:rsidR="00DA6227" w:rsidRDefault="00DA6227" w:rsidP="008702E8">
      <w:pPr>
        <w:pStyle w:val="NormalWeb"/>
        <w:spacing w:before="0" w:beforeAutospacing="0" w:after="0" w:afterAutospacing="0" w:line="360" w:lineRule="auto"/>
        <w:ind w:firstLine="567"/>
        <w:jc w:val="both"/>
        <w:rPr>
          <w:rStyle w:val="Textoennegrita"/>
          <w:rFonts w:ascii="Arial" w:hAnsi="Arial" w:cs="Arial"/>
          <w:b w:val="0"/>
          <w:bCs w:val="0"/>
        </w:rPr>
      </w:pPr>
    </w:p>
    <w:p w14:paraId="77AFFEE4" w14:textId="12FDA230" w:rsidR="00DA6227" w:rsidRDefault="00DA6227" w:rsidP="008702E8">
      <w:pPr>
        <w:pStyle w:val="NormalWeb"/>
        <w:spacing w:before="0" w:beforeAutospacing="0" w:after="0" w:afterAutospacing="0" w:line="360" w:lineRule="auto"/>
        <w:ind w:firstLine="567"/>
        <w:jc w:val="both"/>
        <w:rPr>
          <w:rStyle w:val="Textoennegrita"/>
          <w:rFonts w:ascii="Arial" w:hAnsi="Arial" w:cs="Arial"/>
          <w:b w:val="0"/>
          <w:bCs w:val="0"/>
        </w:rPr>
      </w:pPr>
    </w:p>
    <w:p w14:paraId="61A69B59" w14:textId="789263FC" w:rsidR="00DA6227" w:rsidRDefault="00DA6227" w:rsidP="008702E8">
      <w:pPr>
        <w:pStyle w:val="NormalWeb"/>
        <w:spacing w:before="0" w:beforeAutospacing="0" w:after="0" w:afterAutospacing="0" w:line="360" w:lineRule="auto"/>
        <w:ind w:firstLine="567"/>
        <w:jc w:val="both"/>
        <w:rPr>
          <w:rStyle w:val="Textoennegrita"/>
          <w:rFonts w:ascii="Arial" w:hAnsi="Arial" w:cs="Arial"/>
          <w:b w:val="0"/>
          <w:bCs w:val="0"/>
        </w:rPr>
      </w:pPr>
    </w:p>
    <w:p w14:paraId="2BE67F44" w14:textId="6CA0775E" w:rsidR="00DA6227" w:rsidRDefault="00DA6227" w:rsidP="008702E8">
      <w:pPr>
        <w:pStyle w:val="NormalWeb"/>
        <w:spacing w:before="0" w:beforeAutospacing="0" w:after="0" w:afterAutospacing="0" w:line="360" w:lineRule="auto"/>
        <w:ind w:firstLine="567"/>
        <w:jc w:val="both"/>
        <w:rPr>
          <w:rStyle w:val="Textoennegrita"/>
          <w:rFonts w:ascii="Arial" w:hAnsi="Arial" w:cs="Arial"/>
          <w:b w:val="0"/>
          <w:bCs w:val="0"/>
        </w:rPr>
      </w:pPr>
    </w:p>
    <w:p w14:paraId="3E9A0EA2" w14:textId="504820EB" w:rsidR="00DA6227" w:rsidRDefault="00DA6227" w:rsidP="00DA6227">
      <w:pPr>
        <w:pStyle w:val="NormalWeb"/>
        <w:tabs>
          <w:tab w:val="left" w:pos="2745"/>
        </w:tabs>
        <w:spacing w:before="0" w:beforeAutospacing="0" w:after="0" w:afterAutospacing="0" w:line="360" w:lineRule="auto"/>
        <w:ind w:firstLine="567"/>
        <w:jc w:val="both"/>
        <w:rPr>
          <w:rStyle w:val="Textoennegrita"/>
          <w:rFonts w:ascii="Arial" w:hAnsi="Arial" w:cs="Arial"/>
          <w:b w:val="0"/>
          <w:bCs w:val="0"/>
        </w:rPr>
      </w:pPr>
      <w:r>
        <w:rPr>
          <w:rStyle w:val="Textoennegrita"/>
          <w:rFonts w:ascii="Arial" w:hAnsi="Arial" w:cs="Arial"/>
          <w:b w:val="0"/>
          <w:bCs w:val="0"/>
        </w:rPr>
        <w:tab/>
      </w:r>
    </w:p>
    <w:p w14:paraId="58166F9E" w14:textId="51BA9FB3" w:rsidR="00DA6227" w:rsidRDefault="00DA6227" w:rsidP="00DA6227">
      <w:pPr>
        <w:pStyle w:val="NormalWeb"/>
        <w:tabs>
          <w:tab w:val="left" w:pos="2745"/>
        </w:tabs>
        <w:spacing w:before="0" w:beforeAutospacing="0" w:after="0" w:afterAutospacing="0" w:line="360" w:lineRule="auto"/>
        <w:ind w:firstLine="567"/>
        <w:jc w:val="both"/>
        <w:rPr>
          <w:rStyle w:val="Textoennegrita"/>
          <w:rFonts w:ascii="Arial" w:hAnsi="Arial" w:cs="Arial"/>
          <w:b w:val="0"/>
          <w:bCs w:val="0"/>
        </w:rPr>
      </w:pPr>
    </w:p>
    <w:p w14:paraId="6F5F5789" w14:textId="61CD1DF4" w:rsidR="00DA6227" w:rsidRDefault="00DA6227" w:rsidP="00DA6227">
      <w:pPr>
        <w:pStyle w:val="NormalWeb"/>
        <w:tabs>
          <w:tab w:val="left" w:pos="2745"/>
        </w:tabs>
        <w:spacing w:before="0" w:beforeAutospacing="0" w:after="0" w:afterAutospacing="0" w:line="360" w:lineRule="auto"/>
        <w:ind w:firstLine="567"/>
        <w:jc w:val="both"/>
        <w:rPr>
          <w:rStyle w:val="Textoennegrita"/>
          <w:rFonts w:ascii="Arial" w:hAnsi="Arial" w:cs="Arial"/>
          <w:b w:val="0"/>
          <w:bCs w:val="0"/>
        </w:rPr>
      </w:pPr>
    </w:p>
    <w:p w14:paraId="2B5BA06B" w14:textId="283EECE2" w:rsidR="00DA6227" w:rsidRDefault="00DA6227" w:rsidP="00DA6227">
      <w:pPr>
        <w:pStyle w:val="NormalWeb"/>
        <w:tabs>
          <w:tab w:val="left" w:pos="2745"/>
        </w:tabs>
        <w:spacing w:before="0" w:beforeAutospacing="0" w:after="0" w:afterAutospacing="0" w:line="360" w:lineRule="auto"/>
        <w:ind w:firstLine="567"/>
        <w:jc w:val="both"/>
        <w:rPr>
          <w:rStyle w:val="Textoennegrita"/>
          <w:rFonts w:ascii="Arial" w:hAnsi="Arial" w:cs="Arial"/>
          <w:b w:val="0"/>
          <w:bCs w:val="0"/>
        </w:rPr>
      </w:pPr>
    </w:p>
    <w:p w14:paraId="4C4DBCE6" w14:textId="159BED28" w:rsidR="00DA6227" w:rsidRDefault="00DA6227" w:rsidP="008702E8">
      <w:pPr>
        <w:pStyle w:val="NormalWeb"/>
        <w:spacing w:before="0" w:beforeAutospacing="0" w:after="0" w:afterAutospacing="0" w:line="360" w:lineRule="auto"/>
        <w:ind w:firstLine="567"/>
        <w:jc w:val="both"/>
        <w:rPr>
          <w:rStyle w:val="Textoennegrita"/>
          <w:rFonts w:ascii="Arial" w:hAnsi="Arial" w:cs="Arial"/>
          <w:b w:val="0"/>
          <w:bCs w:val="0"/>
        </w:rPr>
      </w:pPr>
    </w:p>
    <w:p w14:paraId="14014807" w14:textId="56DF185F" w:rsidR="00DA6227" w:rsidRDefault="00DA6227" w:rsidP="008702E8">
      <w:pPr>
        <w:pStyle w:val="NormalWeb"/>
        <w:spacing w:before="0" w:beforeAutospacing="0" w:after="0" w:afterAutospacing="0" w:line="360" w:lineRule="auto"/>
        <w:ind w:firstLine="567"/>
        <w:jc w:val="both"/>
        <w:rPr>
          <w:rStyle w:val="Textoennegrita"/>
          <w:rFonts w:ascii="Arial" w:hAnsi="Arial" w:cs="Arial"/>
          <w:b w:val="0"/>
          <w:bCs w:val="0"/>
        </w:rPr>
      </w:pPr>
    </w:p>
    <w:p w14:paraId="5A39E807" w14:textId="7AC9C57A" w:rsidR="00DA6227" w:rsidRDefault="00DA6227" w:rsidP="008702E8">
      <w:pPr>
        <w:pStyle w:val="NormalWeb"/>
        <w:spacing w:before="0" w:beforeAutospacing="0" w:after="0" w:afterAutospacing="0" w:line="360" w:lineRule="auto"/>
        <w:ind w:firstLine="567"/>
        <w:jc w:val="both"/>
        <w:rPr>
          <w:rStyle w:val="Textoennegrita"/>
          <w:rFonts w:ascii="Arial" w:hAnsi="Arial" w:cs="Arial"/>
          <w:b w:val="0"/>
          <w:bCs w:val="0"/>
        </w:rPr>
      </w:pPr>
    </w:p>
    <w:p w14:paraId="31D6F713" w14:textId="45F07390" w:rsidR="00DA6227" w:rsidRDefault="00DA6227" w:rsidP="008702E8">
      <w:pPr>
        <w:pStyle w:val="NormalWeb"/>
        <w:spacing w:before="0" w:beforeAutospacing="0" w:after="0" w:afterAutospacing="0" w:line="360" w:lineRule="auto"/>
        <w:ind w:firstLine="567"/>
        <w:jc w:val="both"/>
        <w:rPr>
          <w:rStyle w:val="Textoennegrita"/>
          <w:rFonts w:ascii="Arial" w:hAnsi="Arial" w:cs="Arial"/>
          <w:b w:val="0"/>
          <w:bCs w:val="0"/>
        </w:rPr>
      </w:pPr>
    </w:p>
    <w:p w14:paraId="5F1095DF" w14:textId="076DEA98" w:rsidR="00DA6227" w:rsidRDefault="00DA6227" w:rsidP="008702E8">
      <w:pPr>
        <w:pStyle w:val="NormalWeb"/>
        <w:spacing w:before="0" w:beforeAutospacing="0" w:after="0" w:afterAutospacing="0" w:line="360" w:lineRule="auto"/>
        <w:ind w:firstLine="567"/>
        <w:jc w:val="both"/>
        <w:rPr>
          <w:rStyle w:val="Textoennegrita"/>
          <w:rFonts w:ascii="Arial" w:hAnsi="Arial" w:cs="Arial"/>
          <w:b w:val="0"/>
          <w:bCs w:val="0"/>
        </w:rPr>
      </w:pPr>
    </w:p>
    <w:p w14:paraId="69F141A3" w14:textId="13314842" w:rsidR="00DA6227" w:rsidRDefault="00DA6227" w:rsidP="008702E8">
      <w:pPr>
        <w:pStyle w:val="NormalWeb"/>
        <w:spacing w:before="0" w:beforeAutospacing="0" w:after="0" w:afterAutospacing="0" w:line="360" w:lineRule="auto"/>
        <w:ind w:firstLine="567"/>
        <w:jc w:val="both"/>
        <w:rPr>
          <w:rStyle w:val="Textoennegrita"/>
          <w:rFonts w:ascii="Arial" w:hAnsi="Arial" w:cs="Arial"/>
          <w:b w:val="0"/>
          <w:bCs w:val="0"/>
        </w:rPr>
      </w:pPr>
    </w:p>
    <w:p w14:paraId="4BFCAE34" w14:textId="00359CD5" w:rsidR="00DA6227" w:rsidRDefault="00DA6227" w:rsidP="008702E8">
      <w:pPr>
        <w:pStyle w:val="NormalWeb"/>
        <w:spacing w:before="0" w:beforeAutospacing="0" w:after="0" w:afterAutospacing="0" w:line="360" w:lineRule="auto"/>
        <w:ind w:firstLine="567"/>
        <w:jc w:val="both"/>
        <w:rPr>
          <w:rStyle w:val="Textoennegrita"/>
          <w:rFonts w:ascii="Arial" w:hAnsi="Arial" w:cs="Arial"/>
          <w:b w:val="0"/>
          <w:bCs w:val="0"/>
        </w:rPr>
      </w:pPr>
    </w:p>
    <w:p w14:paraId="0B39B9D5" w14:textId="67C98EB4" w:rsidR="00DA6227" w:rsidRDefault="00DA6227" w:rsidP="008702E8">
      <w:pPr>
        <w:pStyle w:val="NormalWeb"/>
        <w:spacing w:before="0" w:beforeAutospacing="0" w:after="0" w:afterAutospacing="0" w:line="360" w:lineRule="auto"/>
        <w:ind w:firstLine="567"/>
        <w:jc w:val="both"/>
        <w:rPr>
          <w:rStyle w:val="Textoennegrita"/>
          <w:rFonts w:ascii="Arial" w:hAnsi="Arial" w:cs="Arial"/>
          <w:b w:val="0"/>
          <w:bCs w:val="0"/>
        </w:rPr>
      </w:pPr>
    </w:p>
    <w:p w14:paraId="0E11D1FE" w14:textId="77777777" w:rsidR="00DA6227" w:rsidRDefault="00DA6227" w:rsidP="008702E8">
      <w:pPr>
        <w:pStyle w:val="NormalWeb"/>
        <w:spacing w:before="0" w:beforeAutospacing="0" w:after="0" w:afterAutospacing="0" w:line="360" w:lineRule="auto"/>
        <w:ind w:firstLine="567"/>
        <w:jc w:val="both"/>
        <w:rPr>
          <w:rStyle w:val="Textoennegrita"/>
          <w:rFonts w:ascii="Arial" w:hAnsi="Arial" w:cs="Arial"/>
          <w:b w:val="0"/>
          <w:bCs w:val="0"/>
        </w:rPr>
      </w:pPr>
    </w:p>
    <w:p w14:paraId="2A54AAB7" w14:textId="77777777" w:rsidR="00DA6227" w:rsidRDefault="00DA6227" w:rsidP="008702E8">
      <w:pPr>
        <w:pStyle w:val="NormalWeb"/>
        <w:spacing w:before="0" w:beforeAutospacing="0" w:after="0" w:afterAutospacing="0" w:line="360" w:lineRule="auto"/>
        <w:ind w:firstLine="567"/>
        <w:jc w:val="both"/>
        <w:rPr>
          <w:rStyle w:val="Textoennegrita"/>
          <w:rFonts w:ascii="Arial" w:hAnsi="Arial" w:cs="Arial"/>
          <w:b w:val="0"/>
          <w:bCs w:val="0"/>
        </w:rPr>
      </w:pPr>
    </w:p>
    <w:p w14:paraId="02293C5E" w14:textId="77777777" w:rsidR="00DA6227" w:rsidRDefault="00DA6227" w:rsidP="008702E8">
      <w:pPr>
        <w:pStyle w:val="NormalWeb"/>
        <w:spacing w:before="0" w:beforeAutospacing="0" w:after="0" w:afterAutospacing="0" w:line="360" w:lineRule="auto"/>
        <w:ind w:firstLine="567"/>
        <w:jc w:val="both"/>
        <w:rPr>
          <w:rStyle w:val="Textoennegrita"/>
          <w:rFonts w:ascii="Arial" w:hAnsi="Arial" w:cs="Arial"/>
          <w:b w:val="0"/>
          <w:bCs w:val="0"/>
        </w:rPr>
      </w:pPr>
    </w:p>
    <w:p w14:paraId="56D79BFC" w14:textId="77777777" w:rsidR="00DA6227" w:rsidRDefault="00DA6227" w:rsidP="008702E8">
      <w:pPr>
        <w:pStyle w:val="NormalWeb"/>
        <w:spacing w:before="0" w:beforeAutospacing="0" w:after="0" w:afterAutospacing="0" w:line="360" w:lineRule="auto"/>
        <w:ind w:firstLine="567"/>
        <w:jc w:val="both"/>
        <w:rPr>
          <w:rStyle w:val="Textoennegrita"/>
          <w:rFonts w:ascii="Arial" w:hAnsi="Arial" w:cs="Arial"/>
          <w:b w:val="0"/>
          <w:bCs w:val="0"/>
        </w:rPr>
      </w:pPr>
    </w:p>
    <w:p w14:paraId="05192C61" w14:textId="77777777" w:rsidR="00DA6227" w:rsidRDefault="00DA6227" w:rsidP="008702E8">
      <w:pPr>
        <w:pStyle w:val="NormalWeb"/>
        <w:spacing w:before="0" w:beforeAutospacing="0" w:after="0" w:afterAutospacing="0" w:line="360" w:lineRule="auto"/>
        <w:ind w:firstLine="567"/>
        <w:jc w:val="both"/>
        <w:rPr>
          <w:rStyle w:val="Textoennegrita"/>
          <w:rFonts w:ascii="Arial" w:hAnsi="Arial" w:cs="Arial"/>
          <w:b w:val="0"/>
          <w:bCs w:val="0"/>
        </w:rPr>
      </w:pPr>
    </w:p>
    <w:p w14:paraId="1C7838B0" w14:textId="77777777" w:rsidR="00CE2A7C" w:rsidRDefault="00CE2A7C" w:rsidP="00580D99">
      <w:pPr>
        <w:pStyle w:val="Ttulo3"/>
        <w:spacing w:after="240"/>
        <w:ind w:firstLine="0"/>
        <w:jc w:val="both"/>
        <w:rPr>
          <w:rStyle w:val="Textoennegrita"/>
          <w:rFonts w:ascii="Times New Roman" w:hAnsi="Times New Roman" w:cs="Times New Roman"/>
          <w:color w:val="auto"/>
          <w:sz w:val="16"/>
          <w:szCs w:val="16"/>
        </w:rPr>
      </w:pPr>
    </w:p>
    <w:p w14:paraId="1661EF23" w14:textId="77777777" w:rsidR="009E7ADC" w:rsidRPr="009E7ADC" w:rsidRDefault="009E7ADC" w:rsidP="009E7ADC"/>
    <w:p w14:paraId="6A512959" w14:textId="55ED90BD" w:rsidR="00DA6227" w:rsidRPr="00580D99" w:rsidRDefault="00D763D2" w:rsidP="00B224E2">
      <w:pPr>
        <w:pStyle w:val="Ttulo3"/>
        <w:spacing w:line="480" w:lineRule="auto"/>
        <w:ind w:firstLine="0"/>
        <w:jc w:val="both"/>
        <w:rPr>
          <w:rStyle w:val="Textoennegrita"/>
          <w:rFonts w:ascii="Times New Roman" w:hAnsi="Times New Roman" w:cs="Times New Roman"/>
          <w:color w:val="auto"/>
          <w:sz w:val="28"/>
          <w:szCs w:val="28"/>
        </w:rPr>
      </w:pPr>
      <w:r w:rsidRPr="00580D99">
        <w:rPr>
          <w:rStyle w:val="Textoennegrita"/>
          <w:rFonts w:ascii="Times New Roman" w:hAnsi="Times New Roman" w:cs="Times New Roman"/>
          <w:color w:val="auto"/>
          <w:sz w:val="28"/>
          <w:szCs w:val="28"/>
        </w:rPr>
        <w:t xml:space="preserve">Análisis de </w:t>
      </w:r>
      <w:r w:rsidR="00B224E2">
        <w:rPr>
          <w:rStyle w:val="Textoennegrita"/>
          <w:rFonts w:ascii="Times New Roman" w:hAnsi="Times New Roman" w:cs="Times New Roman"/>
          <w:color w:val="auto"/>
          <w:sz w:val="28"/>
          <w:szCs w:val="28"/>
        </w:rPr>
        <w:t>h</w:t>
      </w:r>
      <w:r w:rsidRPr="00580D99">
        <w:rPr>
          <w:rStyle w:val="Textoennegrita"/>
          <w:rFonts w:ascii="Times New Roman" w:hAnsi="Times New Roman" w:cs="Times New Roman"/>
          <w:color w:val="auto"/>
          <w:sz w:val="28"/>
          <w:szCs w:val="28"/>
        </w:rPr>
        <w:t>allazgos</w:t>
      </w:r>
    </w:p>
    <w:p w14:paraId="5E660068" w14:textId="4A7D5824" w:rsidR="00D763D2" w:rsidRDefault="003F5914" w:rsidP="00864A35">
      <w:pPr>
        <w:pStyle w:val="NormalWeb"/>
        <w:spacing w:before="0" w:beforeAutospacing="0" w:after="0" w:afterAutospacing="0" w:line="480" w:lineRule="auto"/>
        <w:ind w:left="11"/>
        <w:jc w:val="both"/>
        <w:rPr>
          <w:rStyle w:val="Textoennegrita"/>
          <w:b w:val="0"/>
          <w:bCs w:val="0"/>
        </w:rPr>
      </w:pPr>
      <w:r>
        <w:rPr>
          <w:rStyle w:val="Textoennegrita"/>
          <w:b w:val="0"/>
          <w:bCs w:val="0"/>
        </w:rPr>
        <w:t xml:space="preserve">En los análisis de hallazgos que se hicieron en los procesos de enseñanza y aprendizaje en las carreras de estudios se </w:t>
      </w:r>
      <w:r w:rsidR="002D6203">
        <w:rPr>
          <w:rStyle w:val="Textoennegrita"/>
          <w:b w:val="0"/>
          <w:bCs w:val="0"/>
        </w:rPr>
        <w:t xml:space="preserve">percibieron los siguientes </w:t>
      </w:r>
      <w:r w:rsidR="004B0FC2">
        <w:rPr>
          <w:rStyle w:val="Textoennegrita"/>
          <w:b w:val="0"/>
          <w:bCs w:val="0"/>
        </w:rPr>
        <w:t>hallazgos:</w:t>
      </w:r>
    </w:p>
    <w:p w14:paraId="5E3E71B2" w14:textId="255012DC" w:rsidR="002D6203" w:rsidRDefault="002D6203" w:rsidP="00864A35">
      <w:pPr>
        <w:pStyle w:val="NormalWeb"/>
        <w:numPr>
          <w:ilvl w:val="0"/>
          <w:numId w:val="60"/>
        </w:numPr>
        <w:spacing w:before="0" w:beforeAutospacing="0" w:after="0" w:afterAutospacing="0" w:line="480" w:lineRule="auto"/>
        <w:jc w:val="both"/>
        <w:rPr>
          <w:rStyle w:val="Textoennegrita"/>
          <w:b w:val="0"/>
          <w:bCs w:val="0"/>
        </w:rPr>
      </w:pPr>
      <w:r>
        <w:rPr>
          <w:rStyle w:val="Textoennegrita"/>
          <w:b w:val="0"/>
          <w:bCs w:val="0"/>
        </w:rPr>
        <w:lastRenderedPageBreak/>
        <w:t xml:space="preserve">La </w:t>
      </w:r>
      <w:r w:rsidR="00DF0972">
        <w:rPr>
          <w:rStyle w:val="Textoennegrita"/>
          <w:b w:val="0"/>
          <w:bCs w:val="0"/>
        </w:rPr>
        <w:t>participación</w:t>
      </w:r>
      <w:r w:rsidR="009C0AD1">
        <w:rPr>
          <w:rStyle w:val="Textoennegrita"/>
          <w:b w:val="0"/>
          <w:bCs w:val="0"/>
        </w:rPr>
        <w:t xml:space="preserve"> y la colaboración </w:t>
      </w:r>
      <w:r w:rsidR="002B7EF9">
        <w:rPr>
          <w:rStyle w:val="Textoennegrita"/>
          <w:b w:val="0"/>
          <w:bCs w:val="0"/>
        </w:rPr>
        <w:t>forman</w:t>
      </w:r>
      <w:r w:rsidR="009C0AD1">
        <w:rPr>
          <w:rStyle w:val="Textoennegrita"/>
          <w:b w:val="0"/>
          <w:bCs w:val="0"/>
        </w:rPr>
        <w:t xml:space="preserve"> </w:t>
      </w:r>
      <w:r w:rsidR="002B7EF9">
        <w:rPr>
          <w:rStyle w:val="Textoennegrita"/>
          <w:b w:val="0"/>
          <w:bCs w:val="0"/>
        </w:rPr>
        <w:t>una</w:t>
      </w:r>
      <w:r w:rsidR="009C0AD1">
        <w:rPr>
          <w:rStyle w:val="Textoennegrita"/>
          <w:b w:val="0"/>
          <w:bCs w:val="0"/>
        </w:rPr>
        <w:t xml:space="preserve"> integración de los dispositivos móviles facilité la participación de los estudiantes en clases virtuales y proyectos colaborativos, promoviendo la colaboración remota.</w:t>
      </w:r>
    </w:p>
    <w:p w14:paraId="5CC08F58" w14:textId="45AB36D8" w:rsidR="009C0AD1" w:rsidRDefault="00DF0972" w:rsidP="00864A35">
      <w:pPr>
        <w:pStyle w:val="NormalWeb"/>
        <w:numPr>
          <w:ilvl w:val="0"/>
          <w:numId w:val="60"/>
        </w:numPr>
        <w:spacing w:before="0" w:beforeAutospacing="0" w:after="0" w:afterAutospacing="0" w:line="480" w:lineRule="auto"/>
        <w:jc w:val="both"/>
        <w:rPr>
          <w:rStyle w:val="Textoennegrita"/>
          <w:b w:val="0"/>
          <w:bCs w:val="0"/>
        </w:rPr>
      </w:pPr>
      <w:r>
        <w:rPr>
          <w:rStyle w:val="Textoennegrita"/>
          <w:b w:val="0"/>
          <w:bCs w:val="0"/>
        </w:rPr>
        <w:t xml:space="preserve">La personalización y la adaptabilidad hacen que los </w:t>
      </w:r>
      <w:r w:rsidR="00B62788">
        <w:rPr>
          <w:rStyle w:val="Textoennegrita"/>
          <w:b w:val="0"/>
          <w:bCs w:val="0"/>
        </w:rPr>
        <w:t>d</w:t>
      </w:r>
      <w:r w:rsidR="005A2F2A">
        <w:rPr>
          <w:rStyle w:val="Textoennegrita"/>
          <w:b w:val="0"/>
          <w:bCs w:val="0"/>
        </w:rPr>
        <w:t>ocente</w:t>
      </w:r>
      <w:r w:rsidR="00CF2486">
        <w:rPr>
          <w:rStyle w:val="Textoennegrita"/>
          <w:b w:val="0"/>
          <w:bCs w:val="0"/>
        </w:rPr>
        <w:t>s</w:t>
      </w:r>
      <w:r>
        <w:rPr>
          <w:rStyle w:val="Textoennegrita"/>
          <w:b w:val="0"/>
          <w:bCs w:val="0"/>
        </w:rPr>
        <w:t xml:space="preserve"> </w:t>
      </w:r>
      <w:r w:rsidR="00264EC7">
        <w:rPr>
          <w:rStyle w:val="Textoennegrita"/>
          <w:b w:val="0"/>
          <w:bCs w:val="0"/>
        </w:rPr>
        <w:t>enseñen</w:t>
      </w:r>
      <w:r w:rsidR="004B0FC2">
        <w:rPr>
          <w:rStyle w:val="Textoennegrita"/>
          <w:b w:val="0"/>
          <w:bCs w:val="0"/>
        </w:rPr>
        <w:t>,</w:t>
      </w:r>
      <w:r w:rsidR="00264EC7">
        <w:rPr>
          <w:rStyle w:val="Textoennegrita"/>
          <w:b w:val="0"/>
          <w:bCs w:val="0"/>
        </w:rPr>
        <w:t xml:space="preserve"> a través del contenido y </w:t>
      </w:r>
      <w:r w:rsidR="00D21E09">
        <w:rPr>
          <w:rStyle w:val="Textoennegrita"/>
          <w:b w:val="0"/>
          <w:bCs w:val="0"/>
        </w:rPr>
        <w:t>respaldan la retroalimentación digital y la actualización constante de recursos.</w:t>
      </w:r>
    </w:p>
    <w:p w14:paraId="3559062D" w14:textId="365E06D2" w:rsidR="00D21E09" w:rsidRDefault="00D21E09" w:rsidP="00864A35">
      <w:pPr>
        <w:pStyle w:val="NormalWeb"/>
        <w:numPr>
          <w:ilvl w:val="0"/>
          <w:numId w:val="60"/>
        </w:numPr>
        <w:spacing w:before="0" w:beforeAutospacing="0" w:after="0" w:afterAutospacing="0" w:line="480" w:lineRule="auto"/>
        <w:jc w:val="both"/>
        <w:rPr>
          <w:rStyle w:val="Textoennegrita"/>
          <w:b w:val="0"/>
          <w:bCs w:val="0"/>
        </w:rPr>
      </w:pPr>
      <w:r>
        <w:rPr>
          <w:rStyle w:val="Textoennegrita"/>
          <w:b w:val="0"/>
          <w:bCs w:val="0"/>
        </w:rPr>
        <w:t xml:space="preserve">El estudio </w:t>
      </w:r>
      <w:r w:rsidR="002B7EF9">
        <w:rPr>
          <w:rStyle w:val="Textoennegrita"/>
          <w:b w:val="0"/>
          <w:bCs w:val="0"/>
        </w:rPr>
        <w:t xml:space="preserve">y la colaboración remota </w:t>
      </w:r>
      <w:r w:rsidR="0012707F">
        <w:rPr>
          <w:rStyle w:val="Textoennegrita"/>
          <w:b w:val="0"/>
          <w:bCs w:val="0"/>
        </w:rPr>
        <w:t xml:space="preserve">contribuyen a un aprendizaje más flexible y ubicuo </w:t>
      </w:r>
      <w:r w:rsidR="00F54EFF">
        <w:rPr>
          <w:rStyle w:val="Textoennegrita"/>
          <w:b w:val="0"/>
          <w:bCs w:val="0"/>
        </w:rPr>
        <w:t>en donde los estudiantes utilicen los dispositivos móviles para el estudio y la colaboración en línea.</w:t>
      </w:r>
    </w:p>
    <w:p w14:paraId="7108C92F" w14:textId="60B9F7BA" w:rsidR="00F54EFF" w:rsidRDefault="00F54EFF" w:rsidP="00864A35">
      <w:pPr>
        <w:pStyle w:val="NormalWeb"/>
        <w:numPr>
          <w:ilvl w:val="0"/>
          <w:numId w:val="60"/>
        </w:numPr>
        <w:spacing w:before="0" w:beforeAutospacing="0" w:after="0" w:afterAutospacing="0" w:line="480" w:lineRule="auto"/>
        <w:jc w:val="both"/>
        <w:rPr>
          <w:rStyle w:val="Textoennegrita"/>
          <w:b w:val="0"/>
          <w:bCs w:val="0"/>
        </w:rPr>
      </w:pPr>
      <w:r>
        <w:rPr>
          <w:rStyle w:val="Textoennegrita"/>
          <w:b w:val="0"/>
          <w:bCs w:val="0"/>
        </w:rPr>
        <w:t xml:space="preserve">La evaluación </w:t>
      </w:r>
      <w:r w:rsidR="00C13775">
        <w:rPr>
          <w:rStyle w:val="Textoennegrita"/>
          <w:b w:val="0"/>
          <w:bCs w:val="0"/>
        </w:rPr>
        <w:t>y</w:t>
      </w:r>
      <w:r w:rsidR="004B0FC2">
        <w:rPr>
          <w:rStyle w:val="Textoennegrita"/>
          <w:b w:val="0"/>
          <w:bCs w:val="0"/>
        </w:rPr>
        <w:t xml:space="preserve"> realimentación</w:t>
      </w:r>
      <w:r w:rsidR="00C13775">
        <w:rPr>
          <w:rStyle w:val="Textoennegrita"/>
          <w:b w:val="0"/>
          <w:bCs w:val="0"/>
        </w:rPr>
        <w:t xml:space="preserve"> redigital </w:t>
      </w:r>
      <w:r w:rsidR="009A34EE">
        <w:rPr>
          <w:rStyle w:val="Textoennegrita"/>
          <w:b w:val="0"/>
          <w:bCs w:val="0"/>
        </w:rPr>
        <w:t xml:space="preserve">personalizada se han vuelto fundamentales, permitiendo una mejora continua en los procesos de enseñanza </w:t>
      </w:r>
      <w:r w:rsidR="004E2FF0">
        <w:rPr>
          <w:rStyle w:val="Textoennegrita"/>
          <w:b w:val="0"/>
          <w:bCs w:val="0"/>
        </w:rPr>
        <w:t xml:space="preserve">y aprendizaje </w:t>
      </w:r>
      <w:r w:rsidR="00326B5B">
        <w:rPr>
          <w:rStyle w:val="Textoennegrita"/>
          <w:b w:val="0"/>
          <w:bCs w:val="0"/>
        </w:rPr>
        <w:t>para el estudiant</w:t>
      </w:r>
      <w:r w:rsidR="00B62788">
        <w:rPr>
          <w:rStyle w:val="Textoennegrita"/>
          <w:b w:val="0"/>
          <w:bCs w:val="0"/>
        </w:rPr>
        <w:t>ado</w:t>
      </w:r>
      <w:r w:rsidR="00326B5B">
        <w:rPr>
          <w:rStyle w:val="Textoennegrita"/>
          <w:b w:val="0"/>
          <w:bCs w:val="0"/>
        </w:rPr>
        <w:t>.</w:t>
      </w:r>
    </w:p>
    <w:p w14:paraId="1C4C3F1F" w14:textId="0FC39252" w:rsidR="00326B5B" w:rsidRDefault="00326B5B" w:rsidP="00864A35">
      <w:pPr>
        <w:pStyle w:val="NormalWeb"/>
        <w:numPr>
          <w:ilvl w:val="0"/>
          <w:numId w:val="60"/>
        </w:numPr>
        <w:spacing w:before="0" w:beforeAutospacing="0" w:after="0" w:afterAutospacing="0" w:line="480" w:lineRule="auto"/>
        <w:jc w:val="both"/>
        <w:rPr>
          <w:rStyle w:val="Textoennegrita"/>
          <w:b w:val="0"/>
          <w:bCs w:val="0"/>
        </w:rPr>
      </w:pPr>
      <w:r>
        <w:rPr>
          <w:rStyle w:val="Textoennegrita"/>
          <w:b w:val="0"/>
          <w:bCs w:val="0"/>
        </w:rPr>
        <w:t xml:space="preserve">Con la colaboración estratégica con expertos </w:t>
      </w:r>
      <w:r w:rsidR="00A5411D">
        <w:rPr>
          <w:rStyle w:val="Textoennegrita"/>
          <w:b w:val="0"/>
          <w:bCs w:val="0"/>
        </w:rPr>
        <w:t>en sesiones especializadas y proyectos refuerzan la calidad del contenido y la metodología,</w:t>
      </w:r>
      <w:r w:rsidR="004B0FC2">
        <w:rPr>
          <w:rStyle w:val="Textoennegrita"/>
          <w:b w:val="0"/>
          <w:bCs w:val="0"/>
        </w:rPr>
        <w:t xml:space="preserve"> lo que brinda</w:t>
      </w:r>
      <w:r w:rsidR="00A5411D">
        <w:rPr>
          <w:rStyle w:val="Textoennegrita"/>
          <w:b w:val="0"/>
          <w:bCs w:val="0"/>
        </w:rPr>
        <w:t xml:space="preserve"> una perspectiva valiosa </w:t>
      </w:r>
      <w:r w:rsidR="00583EB0">
        <w:rPr>
          <w:rStyle w:val="Textoennegrita"/>
          <w:b w:val="0"/>
          <w:bCs w:val="0"/>
        </w:rPr>
        <w:t>en el contexto de las carreras en estudio.</w:t>
      </w:r>
    </w:p>
    <w:p w14:paraId="7813BD08" w14:textId="20698D90" w:rsidR="00474898" w:rsidRPr="007052C2" w:rsidRDefault="00583EB0" w:rsidP="00864A35">
      <w:pPr>
        <w:pStyle w:val="NormalWeb"/>
        <w:spacing w:before="0" w:beforeAutospacing="0" w:after="0" w:afterAutospacing="0" w:line="480" w:lineRule="auto"/>
        <w:ind w:left="11"/>
        <w:jc w:val="both"/>
        <w:rPr>
          <w:rStyle w:val="Textoennegrita"/>
          <w:b w:val="0"/>
          <w:bCs w:val="0"/>
        </w:rPr>
      </w:pPr>
      <w:r>
        <w:rPr>
          <w:rStyle w:val="Textoennegrita"/>
          <w:b w:val="0"/>
          <w:bCs w:val="0"/>
        </w:rPr>
        <w:t>La integración de los dispositivos móviles en los procesos de enseñanza y aprendizaje dentro d</w:t>
      </w:r>
      <w:r w:rsidR="00DA06A3">
        <w:rPr>
          <w:rStyle w:val="Textoennegrita"/>
          <w:b w:val="0"/>
          <w:bCs w:val="0"/>
        </w:rPr>
        <w:t>e las carreras en estudio ha transformado la dinámica educativa. La participación, la personalización, la colaboración remota y la retroalimentación digital se han convertido en elementos</w:t>
      </w:r>
      <w:r w:rsidR="002627BF">
        <w:rPr>
          <w:rStyle w:val="Textoennegrita"/>
          <w:b w:val="0"/>
          <w:bCs w:val="0"/>
        </w:rPr>
        <w:t xml:space="preserve"> clave. La colaboración estratégica con expertos amplía</w:t>
      </w:r>
      <w:r w:rsidR="004B0FC2">
        <w:rPr>
          <w:rStyle w:val="Textoennegrita"/>
          <w:b w:val="0"/>
          <w:bCs w:val="0"/>
        </w:rPr>
        <w:t>,</w:t>
      </w:r>
      <w:r w:rsidR="002627BF">
        <w:rPr>
          <w:rStyle w:val="Textoennegrita"/>
          <w:b w:val="0"/>
          <w:bCs w:val="0"/>
        </w:rPr>
        <w:t xml:space="preserve"> aún más las posibilidades educativas</w:t>
      </w:r>
      <w:r w:rsidR="004B0FC2">
        <w:rPr>
          <w:rStyle w:val="Textoennegrita"/>
          <w:b w:val="0"/>
          <w:bCs w:val="0"/>
        </w:rPr>
        <w:t xml:space="preserve"> y destaca</w:t>
      </w:r>
      <w:r w:rsidR="002627BF">
        <w:rPr>
          <w:rStyle w:val="Textoennegrita"/>
          <w:b w:val="0"/>
          <w:bCs w:val="0"/>
        </w:rPr>
        <w:t xml:space="preserve"> la importancia de la tecnología móvil en la evolución de la enseñanza y el aprendizaje en estas disciplinas. </w:t>
      </w:r>
    </w:p>
    <w:p w14:paraId="310B7476" w14:textId="3CECA89B" w:rsidR="00E741C7" w:rsidRPr="00580D99" w:rsidRDefault="00E741C7" w:rsidP="00B224E2">
      <w:pPr>
        <w:pStyle w:val="Ttulo3"/>
        <w:spacing w:line="480" w:lineRule="auto"/>
        <w:ind w:firstLine="0"/>
        <w:jc w:val="both"/>
        <w:rPr>
          <w:rStyle w:val="Textoennegrita"/>
          <w:rFonts w:ascii="Times New Roman" w:hAnsi="Times New Roman" w:cs="Times New Roman"/>
          <w:color w:val="auto"/>
          <w:sz w:val="28"/>
          <w:szCs w:val="28"/>
        </w:rPr>
      </w:pPr>
      <w:r w:rsidRPr="00580D99">
        <w:rPr>
          <w:rStyle w:val="Textoennegrita"/>
          <w:rFonts w:ascii="Times New Roman" w:hAnsi="Times New Roman" w:cs="Times New Roman"/>
          <w:color w:val="auto"/>
          <w:sz w:val="28"/>
          <w:szCs w:val="28"/>
        </w:rPr>
        <w:t xml:space="preserve">Implementación </w:t>
      </w:r>
      <w:r w:rsidR="00B62788" w:rsidRPr="00580D99">
        <w:rPr>
          <w:rStyle w:val="Textoennegrita"/>
          <w:rFonts w:ascii="Times New Roman" w:hAnsi="Times New Roman" w:cs="Times New Roman"/>
          <w:color w:val="auto"/>
          <w:sz w:val="28"/>
          <w:szCs w:val="28"/>
        </w:rPr>
        <w:t xml:space="preserve">del </w:t>
      </w:r>
      <w:r w:rsidR="00B62788">
        <w:rPr>
          <w:rStyle w:val="Textoennegrita"/>
          <w:rFonts w:ascii="Times New Roman" w:hAnsi="Times New Roman" w:cs="Times New Roman"/>
          <w:color w:val="auto"/>
          <w:sz w:val="28"/>
          <w:szCs w:val="28"/>
        </w:rPr>
        <w:t>a</w:t>
      </w:r>
      <w:r w:rsidR="00B62788" w:rsidRPr="00580D99">
        <w:rPr>
          <w:rStyle w:val="Textoennegrita"/>
          <w:rFonts w:ascii="Times New Roman" w:hAnsi="Times New Roman" w:cs="Times New Roman"/>
          <w:color w:val="auto"/>
          <w:sz w:val="28"/>
          <w:szCs w:val="28"/>
        </w:rPr>
        <w:t xml:space="preserve">prendizaje </w:t>
      </w:r>
      <w:r w:rsidR="00B62788">
        <w:rPr>
          <w:rStyle w:val="Textoennegrita"/>
          <w:rFonts w:ascii="Times New Roman" w:hAnsi="Times New Roman" w:cs="Times New Roman"/>
          <w:color w:val="auto"/>
          <w:sz w:val="28"/>
          <w:szCs w:val="28"/>
        </w:rPr>
        <w:t>u</w:t>
      </w:r>
      <w:r w:rsidR="00B62788" w:rsidRPr="00580D99">
        <w:rPr>
          <w:rStyle w:val="Textoennegrita"/>
          <w:rFonts w:ascii="Times New Roman" w:hAnsi="Times New Roman" w:cs="Times New Roman"/>
          <w:color w:val="auto"/>
          <w:sz w:val="28"/>
          <w:szCs w:val="28"/>
        </w:rPr>
        <w:t>bicuo</w:t>
      </w:r>
    </w:p>
    <w:p w14:paraId="1F7F9D0C" w14:textId="0C688630" w:rsidR="00E741C7" w:rsidRPr="007052C2" w:rsidRDefault="00E741C7" w:rsidP="00864A35">
      <w:pPr>
        <w:pStyle w:val="NormalWeb"/>
        <w:spacing w:before="0" w:beforeAutospacing="0" w:after="0" w:afterAutospacing="0" w:line="480" w:lineRule="auto"/>
        <w:ind w:left="11"/>
        <w:jc w:val="both"/>
        <w:rPr>
          <w:rStyle w:val="Textoennegrita"/>
          <w:b w:val="0"/>
          <w:bCs w:val="0"/>
        </w:rPr>
      </w:pPr>
      <w:r w:rsidRPr="007052C2">
        <w:rPr>
          <w:rStyle w:val="Textoennegrita"/>
          <w:b w:val="0"/>
          <w:bCs w:val="0"/>
        </w:rPr>
        <w:t xml:space="preserve">El aprendizaje ubicuo puede implementarse dentro de la metodología de las clases de los cursos de los cursos de Bachillerato y Licenciatura en Educación Comercial y Administración de </w:t>
      </w:r>
      <w:r w:rsidRPr="007052C2">
        <w:rPr>
          <w:rStyle w:val="Textoennegrita"/>
          <w:b w:val="0"/>
          <w:bCs w:val="0"/>
        </w:rPr>
        <w:lastRenderedPageBreak/>
        <w:t>Oficinas de la Escuela de Secretariado Profesional de la Universidad Nacional</w:t>
      </w:r>
      <w:r w:rsidR="004B0FC2">
        <w:rPr>
          <w:rStyle w:val="Textoennegrita"/>
          <w:b w:val="0"/>
          <w:bCs w:val="0"/>
        </w:rPr>
        <w:t>,</w:t>
      </w:r>
      <w:r w:rsidRPr="007052C2">
        <w:rPr>
          <w:rStyle w:val="Textoennegrita"/>
          <w:b w:val="0"/>
          <w:bCs w:val="0"/>
        </w:rPr>
        <w:t xml:space="preserve"> según </w:t>
      </w:r>
      <w:proofErr w:type="spellStart"/>
      <w:r w:rsidRPr="007052C2">
        <w:rPr>
          <w:rStyle w:val="Textoennegrita"/>
          <w:b w:val="0"/>
          <w:bCs w:val="0"/>
        </w:rPr>
        <w:t>Beltrami</w:t>
      </w:r>
      <w:proofErr w:type="spellEnd"/>
      <w:r w:rsidRPr="007052C2">
        <w:rPr>
          <w:rStyle w:val="Textoennegrita"/>
          <w:b w:val="0"/>
          <w:bCs w:val="0"/>
        </w:rPr>
        <w:t xml:space="preserve"> (2020)</w:t>
      </w:r>
    </w:p>
    <w:p w14:paraId="7DB8A874" w14:textId="77777777" w:rsidR="00E741C7" w:rsidRPr="007052C2" w:rsidRDefault="00E741C7" w:rsidP="00864A35">
      <w:pPr>
        <w:pStyle w:val="NormalWeb"/>
        <w:spacing w:before="0" w:beforeAutospacing="0" w:after="0" w:afterAutospacing="0" w:line="480" w:lineRule="auto"/>
        <w:ind w:left="567" w:firstLine="0"/>
        <w:jc w:val="both"/>
      </w:pPr>
      <w:r w:rsidRPr="007052C2">
        <w:t>Definimos al concepto de TAC como TECNOLOGÍAS DE APRENDIZAJE Y CONOCIMIENTO dando por sentado de esta manera el poder ampliado del uso de ordenadores en las clases. Ya no solo sirven para distribuir información o videos, sino que acopladas a un modelo pedagógico y en concordancia con una didáctica útil para el alumno, los aparatos digitales pueden cumplir una función ampliada como herramienta al servicio del proceso de enseñanza y aprendizaje. (p. 11)</w:t>
      </w:r>
    </w:p>
    <w:p w14:paraId="302354D7" w14:textId="5A0D0ED8" w:rsidR="00E741C7" w:rsidRDefault="00E741C7" w:rsidP="00864A35">
      <w:pPr>
        <w:pStyle w:val="NormalWeb"/>
        <w:spacing w:before="0" w:beforeAutospacing="0" w:after="0" w:afterAutospacing="0" w:line="480" w:lineRule="auto"/>
        <w:ind w:firstLine="567"/>
        <w:jc w:val="both"/>
        <w:rPr>
          <w:rFonts w:ascii="Arial" w:hAnsi="Arial" w:cs="Arial"/>
        </w:rPr>
      </w:pPr>
      <w:r w:rsidRPr="007052C2">
        <w:rPr>
          <w:rStyle w:val="Textoennegrita"/>
          <w:b w:val="0"/>
          <w:bCs w:val="0"/>
        </w:rPr>
        <w:t xml:space="preserve">La implementación del aprendizaje ubicuo en las clases es una nueva forma para que los docentes se puedan transformar en guías y tutores del aprendizaje y llevar a cabo actividades educativas significativas donde puedan enseñar a los estudiantes a utilizar este nuevo concepto de estudio </w:t>
      </w:r>
      <w:r w:rsidR="004B0FC2">
        <w:rPr>
          <w:rStyle w:val="Textoennegrita"/>
          <w:b w:val="0"/>
          <w:bCs w:val="0"/>
        </w:rPr>
        <w:t>con uso adecuado de</w:t>
      </w:r>
      <w:r w:rsidRPr="007052C2">
        <w:rPr>
          <w:rStyle w:val="Textoennegrita"/>
          <w:b w:val="0"/>
          <w:bCs w:val="0"/>
        </w:rPr>
        <w:t xml:space="preserve"> las tecnologías y fomentar la responsabilidad que los estudiantes deben </w:t>
      </w:r>
      <w:r w:rsidR="004B0FC2">
        <w:rPr>
          <w:rStyle w:val="Textoennegrita"/>
          <w:b w:val="0"/>
          <w:bCs w:val="0"/>
        </w:rPr>
        <w:t>tener ante</w:t>
      </w:r>
      <w:r w:rsidRPr="007052C2">
        <w:rPr>
          <w:rStyle w:val="Textoennegrita"/>
          <w:b w:val="0"/>
          <w:bCs w:val="0"/>
        </w:rPr>
        <w:t xml:space="preserve"> las actividades y tareas que </w:t>
      </w:r>
      <w:r w:rsidR="00B62788" w:rsidRPr="007052C2">
        <w:rPr>
          <w:rStyle w:val="Textoennegrita"/>
          <w:b w:val="0"/>
          <w:bCs w:val="0"/>
        </w:rPr>
        <w:t xml:space="preserve">los </w:t>
      </w:r>
      <w:r w:rsidR="00B62788">
        <w:rPr>
          <w:rStyle w:val="Textoennegrita"/>
          <w:b w:val="0"/>
          <w:bCs w:val="0"/>
        </w:rPr>
        <w:t>docentes</w:t>
      </w:r>
      <w:r w:rsidRPr="007052C2">
        <w:rPr>
          <w:rStyle w:val="Textoennegrita"/>
          <w:b w:val="0"/>
          <w:bCs w:val="0"/>
        </w:rPr>
        <w:t xml:space="preserve"> puedan dejar para que ellos resuelvan</w:t>
      </w:r>
      <w:r>
        <w:rPr>
          <w:rFonts w:ascii="Arial" w:hAnsi="Arial" w:cs="Arial"/>
        </w:rPr>
        <w:t xml:space="preserve">. </w:t>
      </w:r>
    </w:p>
    <w:p w14:paraId="567A88C2" w14:textId="066D797B" w:rsidR="00E741C7" w:rsidRPr="007052C2" w:rsidRDefault="00E741C7" w:rsidP="00864A35">
      <w:pPr>
        <w:pStyle w:val="NormalWeb"/>
        <w:spacing w:before="0" w:beforeAutospacing="0" w:after="0" w:afterAutospacing="0" w:line="480" w:lineRule="auto"/>
        <w:ind w:left="567" w:firstLine="0"/>
        <w:jc w:val="both"/>
      </w:pPr>
      <w:r w:rsidRPr="007052C2">
        <w:t>En este sentido Granados et al (2019)</w:t>
      </w:r>
      <w:r w:rsidR="00B62788">
        <w:t xml:space="preserve"> indica que:</w:t>
      </w:r>
    </w:p>
    <w:p w14:paraId="35DD4D59" w14:textId="77777777" w:rsidR="00E741C7" w:rsidRPr="007052C2" w:rsidRDefault="00E741C7" w:rsidP="00864A35">
      <w:pPr>
        <w:pStyle w:val="NormalWeb"/>
        <w:spacing w:before="0" w:beforeAutospacing="0" w:after="0" w:afterAutospacing="0" w:line="480" w:lineRule="auto"/>
        <w:ind w:left="567" w:firstLine="0"/>
        <w:jc w:val="both"/>
      </w:pPr>
      <w:r w:rsidRPr="007052C2">
        <w:t xml:space="preserve">La formación del docente universitario tiene herramientas en las plataformas de gestión para los procesos educativos. Los sistemas de comunicación, información y aprendizaje que la Universidad desarrolla para el devenir educativo innovador constante, enfoque de competencias profesionales, unido al proceso de convergencia de la educación universitaria, los componentes que emergen como consecuencia de la creciente necesidad de implementar el aprendizaje ubicuo mediante los sistemas de gestión de contenidos. (p.160) </w:t>
      </w:r>
    </w:p>
    <w:p w14:paraId="05ED2521" w14:textId="77777777" w:rsidR="00E741C7" w:rsidRDefault="00E741C7" w:rsidP="00864A35">
      <w:pPr>
        <w:spacing w:line="480" w:lineRule="auto"/>
        <w:ind w:firstLine="567"/>
        <w:jc w:val="both"/>
        <w:rPr>
          <w:rStyle w:val="Textoennegrita"/>
          <w:rFonts w:ascii="Arial" w:hAnsi="Arial" w:cs="Arial"/>
          <w:b w:val="0"/>
          <w:bCs w:val="0"/>
          <w:sz w:val="24"/>
          <w:szCs w:val="24"/>
        </w:rPr>
      </w:pPr>
      <w:r w:rsidRPr="007052C2">
        <w:rPr>
          <w:rStyle w:val="Textoennegrita"/>
          <w:rFonts w:ascii="Times New Roman" w:eastAsia="Times New Roman" w:hAnsi="Times New Roman"/>
          <w:b w:val="0"/>
          <w:bCs w:val="0"/>
          <w:sz w:val="24"/>
          <w:szCs w:val="24"/>
          <w:lang w:val="es-CR" w:eastAsia="es-CR"/>
        </w:rPr>
        <w:t>Es por esta razón que la implementación del aprendizaje ubicuo representa un cambio esencial en la educación superior porque permite que el proceso de aprendizaje sea flexible, personalizado y accesible y se puede hacer en cualquier momento y lugar. Su implementación exitosa requiere de una combinación de tecnología, estrategias pedagógicas y apoyo institucional.</w:t>
      </w:r>
      <w:r>
        <w:rPr>
          <w:rStyle w:val="Textoennegrita"/>
          <w:rFonts w:ascii="Arial" w:hAnsi="Arial" w:cs="Arial"/>
          <w:b w:val="0"/>
          <w:bCs w:val="0"/>
          <w:sz w:val="24"/>
          <w:szCs w:val="24"/>
        </w:rPr>
        <w:t xml:space="preserve"> </w:t>
      </w:r>
    </w:p>
    <w:p w14:paraId="2A2565F6" w14:textId="7BA10FAA" w:rsidR="00E741C7" w:rsidRPr="007052C2" w:rsidRDefault="00E741C7" w:rsidP="00864A35">
      <w:pPr>
        <w:spacing w:line="480" w:lineRule="auto"/>
        <w:ind w:firstLine="567"/>
        <w:jc w:val="both"/>
        <w:rPr>
          <w:rStyle w:val="Textoennegrita"/>
          <w:rFonts w:ascii="Times New Roman" w:eastAsia="Times New Roman" w:hAnsi="Times New Roman"/>
          <w:sz w:val="24"/>
          <w:szCs w:val="24"/>
          <w:lang w:val="es-CR" w:eastAsia="es-CR"/>
        </w:rPr>
      </w:pPr>
      <w:r w:rsidRPr="007052C2">
        <w:rPr>
          <w:rStyle w:val="Textoennegrita"/>
          <w:rFonts w:ascii="Times New Roman" w:eastAsia="Times New Roman" w:hAnsi="Times New Roman"/>
          <w:b w:val="0"/>
          <w:bCs w:val="0"/>
          <w:sz w:val="24"/>
          <w:szCs w:val="24"/>
          <w:lang w:val="es-CR" w:eastAsia="es-CR"/>
        </w:rPr>
        <w:lastRenderedPageBreak/>
        <w:t>El análisis que se logró llevar a cabo proporciona una valiosa perspectiva en el estudio que se hizo</w:t>
      </w:r>
      <w:r w:rsidR="004B0FC2">
        <w:rPr>
          <w:rStyle w:val="Textoennegrita"/>
          <w:rFonts w:ascii="Times New Roman" w:eastAsia="Times New Roman" w:hAnsi="Times New Roman"/>
          <w:b w:val="0"/>
          <w:bCs w:val="0"/>
          <w:sz w:val="24"/>
          <w:szCs w:val="24"/>
          <w:lang w:val="es-CR" w:eastAsia="es-CR"/>
        </w:rPr>
        <w:t>,</w:t>
      </w:r>
      <w:r w:rsidRPr="007052C2">
        <w:rPr>
          <w:rStyle w:val="Textoennegrita"/>
          <w:rFonts w:ascii="Times New Roman" w:eastAsia="Times New Roman" w:hAnsi="Times New Roman"/>
          <w:b w:val="0"/>
          <w:bCs w:val="0"/>
          <w:sz w:val="24"/>
          <w:szCs w:val="24"/>
          <w:lang w:val="es-CR" w:eastAsia="es-CR"/>
        </w:rPr>
        <w:t xml:space="preserve"> ya que se recopilaron datos de los instrumentos como fueron los cuestionarios que se le hicieron a los </w:t>
      </w:r>
      <w:r w:rsidR="00B62788">
        <w:rPr>
          <w:rStyle w:val="Textoennegrita"/>
          <w:rFonts w:ascii="Times New Roman" w:eastAsia="Times New Roman" w:hAnsi="Times New Roman"/>
          <w:b w:val="0"/>
          <w:bCs w:val="0"/>
          <w:sz w:val="24"/>
          <w:szCs w:val="24"/>
          <w:lang w:val="es-CR" w:eastAsia="es-CR"/>
        </w:rPr>
        <w:t>d</w:t>
      </w:r>
      <w:r w:rsidR="005A2F2A">
        <w:rPr>
          <w:rStyle w:val="Textoennegrita"/>
          <w:rFonts w:ascii="Times New Roman" w:eastAsia="Times New Roman" w:hAnsi="Times New Roman"/>
          <w:b w:val="0"/>
          <w:bCs w:val="0"/>
          <w:sz w:val="24"/>
          <w:szCs w:val="24"/>
          <w:lang w:val="es-CR" w:eastAsia="es-CR"/>
        </w:rPr>
        <w:t>ocente</w:t>
      </w:r>
      <w:r w:rsidRPr="007052C2">
        <w:rPr>
          <w:rStyle w:val="Textoennegrita"/>
          <w:rFonts w:ascii="Times New Roman" w:eastAsia="Times New Roman" w:hAnsi="Times New Roman"/>
          <w:b w:val="0"/>
          <w:bCs w:val="0"/>
          <w:sz w:val="24"/>
          <w:szCs w:val="24"/>
          <w:lang w:val="es-CR" w:eastAsia="es-CR"/>
        </w:rPr>
        <w:t xml:space="preserve"> y estudiant</w:t>
      </w:r>
      <w:r w:rsidR="00B62788">
        <w:rPr>
          <w:rStyle w:val="Textoennegrita"/>
          <w:rFonts w:ascii="Times New Roman" w:eastAsia="Times New Roman" w:hAnsi="Times New Roman"/>
          <w:b w:val="0"/>
          <w:bCs w:val="0"/>
          <w:sz w:val="24"/>
          <w:szCs w:val="24"/>
          <w:lang w:val="es-CR" w:eastAsia="es-CR"/>
        </w:rPr>
        <w:t>ado</w:t>
      </w:r>
      <w:r w:rsidRPr="007052C2">
        <w:rPr>
          <w:rStyle w:val="Textoennegrita"/>
          <w:rFonts w:ascii="Times New Roman" w:eastAsia="Times New Roman" w:hAnsi="Times New Roman"/>
          <w:b w:val="0"/>
          <w:bCs w:val="0"/>
          <w:sz w:val="24"/>
          <w:szCs w:val="24"/>
          <w:lang w:val="es-CR" w:eastAsia="es-CR"/>
        </w:rPr>
        <w:t>, la entrevistas a los expertos y por último implic</w:t>
      </w:r>
      <w:r w:rsidR="004B0FC2">
        <w:rPr>
          <w:rStyle w:val="Textoennegrita"/>
          <w:rFonts w:ascii="Times New Roman" w:eastAsia="Times New Roman" w:hAnsi="Times New Roman"/>
          <w:b w:val="0"/>
          <w:bCs w:val="0"/>
          <w:sz w:val="24"/>
          <w:szCs w:val="24"/>
          <w:lang w:val="es-CR" w:eastAsia="es-CR"/>
        </w:rPr>
        <w:t xml:space="preserve">ó </w:t>
      </w:r>
      <w:r w:rsidRPr="007052C2">
        <w:rPr>
          <w:rStyle w:val="Textoennegrita"/>
          <w:rFonts w:ascii="Times New Roman" w:eastAsia="Times New Roman" w:hAnsi="Times New Roman"/>
          <w:b w:val="0"/>
          <w:bCs w:val="0"/>
          <w:sz w:val="24"/>
          <w:szCs w:val="24"/>
          <w:lang w:val="es-CR" w:eastAsia="es-CR"/>
        </w:rPr>
        <w:t>la teoría que fundament</w:t>
      </w:r>
      <w:r w:rsidR="004B0FC2">
        <w:rPr>
          <w:rStyle w:val="Textoennegrita"/>
          <w:rFonts w:ascii="Times New Roman" w:eastAsia="Times New Roman" w:hAnsi="Times New Roman"/>
          <w:b w:val="0"/>
          <w:bCs w:val="0"/>
          <w:sz w:val="24"/>
          <w:szCs w:val="24"/>
          <w:lang w:val="es-CR" w:eastAsia="es-CR"/>
        </w:rPr>
        <w:t xml:space="preserve">ó </w:t>
      </w:r>
      <w:r w:rsidRPr="007052C2">
        <w:rPr>
          <w:rStyle w:val="Textoennegrita"/>
          <w:rFonts w:ascii="Times New Roman" w:eastAsia="Times New Roman" w:hAnsi="Times New Roman"/>
          <w:b w:val="0"/>
          <w:bCs w:val="0"/>
          <w:sz w:val="24"/>
          <w:szCs w:val="24"/>
          <w:lang w:val="es-CR" w:eastAsia="es-CR"/>
        </w:rPr>
        <w:t>este trabajo de investigación.</w:t>
      </w:r>
    </w:p>
    <w:p w14:paraId="43547632" w14:textId="24B42CD3" w:rsidR="000D06AD" w:rsidRDefault="00864A35" w:rsidP="000D06AD">
      <w:r>
        <w:rPr>
          <w:noProof/>
        </w:rPr>
        <mc:AlternateContent>
          <mc:Choice Requires="wpg">
            <w:drawing>
              <wp:anchor distT="0" distB="0" distL="114300" distR="114300" simplePos="0" relativeHeight="251876864" behindDoc="0" locked="0" layoutInCell="1" allowOverlap="1" wp14:anchorId="25FFCA25" wp14:editId="1631384E">
                <wp:simplePos x="0" y="0"/>
                <wp:positionH relativeFrom="margin">
                  <wp:posOffset>-503556</wp:posOffset>
                </wp:positionH>
                <wp:positionV relativeFrom="paragraph">
                  <wp:posOffset>7033</wp:posOffset>
                </wp:positionV>
                <wp:extent cx="7181215" cy="4199255"/>
                <wp:effectExtent l="0" t="0" r="635" b="0"/>
                <wp:wrapNone/>
                <wp:docPr id="1971819831" name="Grupo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181215" cy="4199255"/>
                          <a:chOff x="-9524" y="0"/>
                          <a:chExt cx="7181215" cy="4199259"/>
                        </a:xfrm>
                      </wpg:grpSpPr>
                      <wps:wsp>
                        <wps:cNvPr id="607842493" name="Rectángulo: esquinas redondeadas 1"/>
                        <wps:cNvSpPr/>
                        <wps:spPr>
                          <a:xfrm>
                            <a:off x="2676525" y="0"/>
                            <a:ext cx="1838325" cy="561975"/>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57958A38" w14:textId="534C73C3" w:rsidR="00D54739" w:rsidRPr="00943FDD" w:rsidRDefault="00CD2253" w:rsidP="00D54739">
                              <w:pPr>
                                <w:ind w:firstLine="0"/>
                                <w:jc w:val="center"/>
                                <w:rPr>
                                  <w:rFonts w:ascii="Times New Roman" w:hAnsi="Times New Roman"/>
                                  <w:b/>
                                  <w:bCs/>
                                  <w:sz w:val="18"/>
                                  <w:szCs w:val="18"/>
                                  <w:lang w:val="es-MX"/>
                                </w:rPr>
                              </w:pPr>
                              <w:r w:rsidRPr="00CD2253">
                                <w:rPr>
                                  <w:rFonts w:ascii="Times New Roman" w:hAnsi="Times New Roman"/>
                                  <w:b/>
                                  <w:bCs/>
                                  <w:sz w:val="18"/>
                                  <w:szCs w:val="18"/>
                                  <w:lang w:val="es-MX"/>
                                </w:rPr>
                                <w:t>Implementación del</w:t>
                              </w:r>
                              <w:r>
                                <w:rPr>
                                  <w:rFonts w:ascii="Times New Roman" w:hAnsi="Times New Roman"/>
                                  <w:b/>
                                  <w:bCs/>
                                  <w:sz w:val="18"/>
                                  <w:szCs w:val="18"/>
                                  <w:lang w:val="es-MX"/>
                                </w:rPr>
                                <w:t xml:space="preserve"> </w:t>
                              </w:r>
                              <w:r w:rsidR="00D54739">
                                <w:rPr>
                                  <w:rFonts w:ascii="Times New Roman" w:hAnsi="Times New Roman"/>
                                  <w:b/>
                                  <w:bCs/>
                                  <w:sz w:val="18"/>
                                  <w:szCs w:val="18"/>
                                  <w:lang w:val="es-MX"/>
                                </w:rPr>
                                <w:t>Aprendizaje Ubicuo en Procesos de Enseñanza en las Carreras de Estudio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45530023" name="Rectángulo: esquinas redondeadas 1"/>
                        <wps:cNvSpPr/>
                        <wps:spPr>
                          <a:xfrm>
                            <a:off x="-9524" y="695222"/>
                            <a:ext cx="2419350" cy="40005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3C502578" w14:textId="2BDF0CB6" w:rsidR="00D54739" w:rsidRPr="00943FDD" w:rsidRDefault="00CD2253" w:rsidP="00D54739">
                              <w:pPr>
                                <w:ind w:firstLine="0"/>
                                <w:jc w:val="center"/>
                                <w:rPr>
                                  <w:rFonts w:ascii="Times New Roman" w:hAnsi="Times New Roman"/>
                                  <w:b/>
                                  <w:bCs/>
                                  <w:sz w:val="18"/>
                                  <w:szCs w:val="18"/>
                                  <w:lang w:val="es-MX"/>
                                </w:rPr>
                              </w:pPr>
                              <w:r>
                                <w:rPr>
                                  <w:rFonts w:ascii="Times New Roman" w:hAnsi="Times New Roman"/>
                                  <w:b/>
                                  <w:bCs/>
                                  <w:sz w:val="18"/>
                                  <w:szCs w:val="18"/>
                                  <w:lang w:val="es-MX"/>
                                </w:rPr>
                                <w:t xml:space="preserve">Implementación del </w:t>
                              </w:r>
                              <w:r w:rsidR="00D54739">
                                <w:rPr>
                                  <w:rFonts w:ascii="Times New Roman" w:hAnsi="Times New Roman"/>
                                  <w:b/>
                                  <w:bCs/>
                                  <w:sz w:val="18"/>
                                  <w:szCs w:val="18"/>
                                  <w:lang w:val="es-MX"/>
                                </w:rPr>
                                <w:t>Aprendizaje Ubicuo en</w:t>
                              </w:r>
                            </w:p>
                            <w:p w14:paraId="69BA3918" w14:textId="6AB55065" w:rsidR="00D54739" w:rsidRPr="00943FDD" w:rsidRDefault="00BF3EEE" w:rsidP="00D54739">
                              <w:pPr>
                                <w:ind w:firstLine="0"/>
                                <w:jc w:val="center"/>
                                <w:rPr>
                                  <w:rFonts w:ascii="Times New Roman" w:hAnsi="Times New Roman"/>
                                  <w:b/>
                                  <w:bCs/>
                                  <w:sz w:val="18"/>
                                  <w:szCs w:val="18"/>
                                  <w:lang w:val="es-MX"/>
                                </w:rPr>
                              </w:pPr>
                              <w:r>
                                <w:rPr>
                                  <w:rFonts w:ascii="Times New Roman" w:hAnsi="Times New Roman"/>
                                  <w:b/>
                                  <w:bCs/>
                                  <w:sz w:val="18"/>
                                  <w:szCs w:val="18"/>
                                  <w:lang w:val="es-MX"/>
                                </w:rPr>
                                <w:t>Docente</w:t>
                              </w:r>
                              <w:r w:rsidRPr="00943FDD">
                                <w:rPr>
                                  <w:rFonts w:ascii="Times New Roman" w:hAnsi="Times New Roman"/>
                                  <w:b/>
                                  <w:bCs/>
                                  <w:sz w:val="18"/>
                                  <w:szCs w:val="18"/>
                                  <w:lang w:val="es-MX"/>
                                </w:rPr>
                                <w: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16513556" name="Rectángulo: esquinas redondeadas 1"/>
                        <wps:cNvSpPr/>
                        <wps:spPr>
                          <a:xfrm>
                            <a:off x="38100" y="1209675"/>
                            <a:ext cx="2057400" cy="135255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69F12C7C" w14:textId="627276BA" w:rsidR="00D54739" w:rsidRPr="00184C88" w:rsidRDefault="00CD2253">
                              <w:pPr>
                                <w:pStyle w:val="Prrafodelista"/>
                                <w:numPr>
                                  <w:ilvl w:val="0"/>
                                  <w:numId w:val="61"/>
                                </w:numPr>
                                <w:ind w:left="284" w:hanging="284"/>
                                <w:rPr>
                                  <w:rFonts w:ascii="Times New Roman" w:hAnsi="Times New Roman"/>
                                  <w:sz w:val="18"/>
                                  <w:szCs w:val="18"/>
                                  <w:lang w:val="es-MX"/>
                                </w:rPr>
                              </w:pPr>
                              <w:r>
                                <w:rPr>
                                  <w:rFonts w:ascii="Times New Roman" w:hAnsi="Times New Roman"/>
                                  <w:b/>
                                  <w:bCs/>
                                  <w:sz w:val="18"/>
                                  <w:szCs w:val="18"/>
                                  <w:lang w:val="es-MX"/>
                                </w:rPr>
                                <w:t>Diseño de Actividades que Aprovechan la Movilidad</w:t>
                              </w:r>
                              <w:r w:rsidR="00D54739" w:rsidRPr="00CD2253">
                                <w:rPr>
                                  <w:rFonts w:ascii="Times New Roman" w:hAnsi="Times New Roman"/>
                                  <w:b/>
                                  <w:bCs/>
                                  <w:sz w:val="18"/>
                                  <w:szCs w:val="18"/>
                                  <w:lang w:val="es-MX"/>
                                </w:rPr>
                                <w:t>.</w:t>
                              </w:r>
                            </w:p>
                            <w:p w14:paraId="7711C772" w14:textId="4EB3FD8B" w:rsidR="00184C88" w:rsidRDefault="00184C88">
                              <w:pPr>
                                <w:pStyle w:val="Prrafodelista"/>
                                <w:numPr>
                                  <w:ilvl w:val="0"/>
                                  <w:numId w:val="62"/>
                                </w:numPr>
                                <w:ind w:left="284" w:hanging="284"/>
                                <w:rPr>
                                  <w:rFonts w:ascii="Times New Roman" w:hAnsi="Times New Roman"/>
                                  <w:sz w:val="18"/>
                                  <w:szCs w:val="18"/>
                                  <w:lang w:val="es-MX"/>
                                </w:rPr>
                              </w:pPr>
                              <w:r>
                                <w:rPr>
                                  <w:rFonts w:ascii="Times New Roman" w:hAnsi="Times New Roman"/>
                                  <w:sz w:val="18"/>
                                  <w:szCs w:val="18"/>
                                  <w:lang w:val="es-MX"/>
                                </w:rPr>
                                <w:t>Creación de actividades que aprovechan la movilidad de los dispositivos</w:t>
                              </w:r>
                              <w:r w:rsidR="00B233AC">
                                <w:rPr>
                                  <w:rFonts w:ascii="Times New Roman" w:hAnsi="Times New Roman"/>
                                  <w:sz w:val="18"/>
                                  <w:szCs w:val="18"/>
                                  <w:lang w:val="es-MX"/>
                                </w:rPr>
                                <w:t>.</w:t>
                              </w:r>
                            </w:p>
                            <w:p w14:paraId="65E8940D" w14:textId="2566CAD1" w:rsidR="00B233AC" w:rsidRPr="00184C88" w:rsidRDefault="00B233AC">
                              <w:pPr>
                                <w:pStyle w:val="Prrafodelista"/>
                                <w:numPr>
                                  <w:ilvl w:val="0"/>
                                  <w:numId w:val="62"/>
                                </w:numPr>
                                <w:ind w:left="284" w:hanging="284"/>
                                <w:rPr>
                                  <w:rFonts w:ascii="Times New Roman" w:hAnsi="Times New Roman"/>
                                  <w:sz w:val="18"/>
                                  <w:szCs w:val="18"/>
                                  <w:lang w:val="es-MX"/>
                                </w:rPr>
                              </w:pPr>
                              <w:r>
                                <w:rPr>
                                  <w:rFonts w:ascii="Times New Roman" w:hAnsi="Times New Roman"/>
                                  <w:sz w:val="18"/>
                                  <w:szCs w:val="18"/>
                                  <w:lang w:val="es-MX"/>
                                </w:rPr>
                                <w:t>Integración de tecnologías móviles en el plan de estudios de manera coherente.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7590795" name="Rectángulo: esquinas redondeadas 1"/>
                        <wps:cNvSpPr/>
                        <wps:spPr>
                          <a:xfrm>
                            <a:off x="2485556" y="676175"/>
                            <a:ext cx="2419820" cy="40005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4F7B7D97" w14:textId="5132DACA" w:rsidR="00D54739" w:rsidRPr="00943FDD" w:rsidRDefault="006837D4" w:rsidP="00D54739">
                              <w:pPr>
                                <w:ind w:firstLine="0"/>
                                <w:jc w:val="center"/>
                                <w:rPr>
                                  <w:rFonts w:ascii="Times New Roman" w:hAnsi="Times New Roman"/>
                                  <w:b/>
                                  <w:bCs/>
                                  <w:sz w:val="18"/>
                                  <w:szCs w:val="18"/>
                                  <w:lang w:val="es-MX"/>
                                </w:rPr>
                              </w:pPr>
                              <w:r>
                                <w:rPr>
                                  <w:rFonts w:ascii="Times New Roman" w:hAnsi="Times New Roman"/>
                                  <w:b/>
                                  <w:bCs/>
                                  <w:sz w:val="18"/>
                                  <w:szCs w:val="18"/>
                                  <w:lang w:val="es-MX"/>
                                </w:rPr>
                                <w:t>Implementación del Aprendizaje Ubicuo</w:t>
                              </w:r>
                              <w:r w:rsidR="00D54739">
                                <w:rPr>
                                  <w:rFonts w:ascii="Times New Roman" w:hAnsi="Times New Roman"/>
                                  <w:b/>
                                  <w:bCs/>
                                  <w:sz w:val="18"/>
                                  <w:szCs w:val="18"/>
                                  <w:lang w:val="es-MX"/>
                                </w:rPr>
                                <w:t xml:space="preserve"> en</w:t>
                              </w:r>
                            </w:p>
                            <w:p w14:paraId="4F8DF933" w14:textId="77777777" w:rsidR="00D54739" w:rsidRPr="00943FDD" w:rsidRDefault="00D54739" w:rsidP="00D54739">
                              <w:pPr>
                                <w:ind w:firstLine="0"/>
                                <w:jc w:val="center"/>
                                <w:rPr>
                                  <w:rFonts w:ascii="Times New Roman" w:hAnsi="Times New Roman"/>
                                  <w:b/>
                                  <w:bCs/>
                                  <w:sz w:val="18"/>
                                  <w:szCs w:val="18"/>
                                  <w:lang w:val="es-MX"/>
                                </w:rPr>
                              </w:pPr>
                              <w:r w:rsidRPr="00943FDD">
                                <w:rPr>
                                  <w:rFonts w:ascii="Times New Roman" w:hAnsi="Times New Roman"/>
                                  <w:b/>
                                  <w:bCs/>
                                  <w:sz w:val="18"/>
                                  <w:szCs w:val="18"/>
                                  <w:lang w:val="es-MX"/>
                                </w:rPr>
                                <w:t>Estudiantes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56878021" name="Rectángulo: esquinas redondeadas 1"/>
                        <wps:cNvSpPr/>
                        <wps:spPr>
                          <a:xfrm>
                            <a:off x="2543175" y="1199607"/>
                            <a:ext cx="2009775" cy="1362618"/>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0A157441" w14:textId="73FCB41B" w:rsidR="00D54739" w:rsidRPr="006837D4" w:rsidRDefault="006837D4">
                              <w:pPr>
                                <w:pStyle w:val="Prrafodelista"/>
                                <w:numPr>
                                  <w:ilvl w:val="0"/>
                                  <w:numId w:val="63"/>
                                </w:numPr>
                                <w:ind w:left="284" w:hanging="284"/>
                                <w:rPr>
                                  <w:rFonts w:ascii="Times New Roman" w:hAnsi="Times New Roman"/>
                                  <w:sz w:val="24"/>
                                  <w:szCs w:val="24"/>
                                  <w:lang w:val="es-MX"/>
                                </w:rPr>
                              </w:pPr>
                              <w:r>
                                <w:rPr>
                                  <w:rFonts w:ascii="Times New Roman" w:hAnsi="Times New Roman"/>
                                  <w:b/>
                                  <w:bCs/>
                                  <w:sz w:val="18"/>
                                  <w:szCs w:val="18"/>
                                  <w:lang w:val="es-MX"/>
                                </w:rPr>
                                <w:t>Integración de Tecnología</w:t>
                              </w:r>
                              <w:r w:rsidR="00151179">
                                <w:rPr>
                                  <w:rFonts w:ascii="Times New Roman" w:hAnsi="Times New Roman"/>
                                  <w:b/>
                                  <w:bCs/>
                                  <w:sz w:val="18"/>
                                  <w:szCs w:val="18"/>
                                  <w:lang w:val="es-MX"/>
                                </w:rPr>
                                <w:t xml:space="preserve"> en Entornos Prácticos</w:t>
                              </w:r>
                              <w:r w:rsidR="00D54739" w:rsidRPr="006837D4">
                                <w:rPr>
                                  <w:rFonts w:ascii="Times New Roman" w:hAnsi="Times New Roman"/>
                                  <w:b/>
                                  <w:bCs/>
                                  <w:sz w:val="18"/>
                                  <w:szCs w:val="18"/>
                                  <w:lang w:val="es-MX"/>
                                </w:rPr>
                                <w:t xml:space="preserve">. </w:t>
                              </w:r>
                            </w:p>
                            <w:p w14:paraId="634A35ED" w14:textId="77777777" w:rsidR="00517991" w:rsidRDefault="00517991">
                              <w:pPr>
                                <w:pStyle w:val="Prrafodelista"/>
                                <w:numPr>
                                  <w:ilvl w:val="0"/>
                                  <w:numId w:val="64"/>
                                </w:numPr>
                                <w:ind w:left="284" w:hanging="284"/>
                                <w:jc w:val="both"/>
                                <w:rPr>
                                  <w:rFonts w:ascii="Times New Roman" w:hAnsi="Times New Roman"/>
                                  <w:sz w:val="18"/>
                                  <w:szCs w:val="18"/>
                                  <w:lang w:val="es-MX"/>
                                </w:rPr>
                              </w:pPr>
                              <w:r w:rsidRPr="00517991">
                                <w:rPr>
                                  <w:rFonts w:ascii="Times New Roman" w:hAnsi="Times New Roman"/>
                                  <w:sz w:val="18"/>
                                  <w:szCs w:val="18"/>
                                  <w:lang w:val="es-MX"/>
                                </w:rPr>
                                <w:t>Utilización</w:t>
                              </w:r>
                              <w:r>
                                <w:rPr>
                                  <w:rFonts w:ascii="Times New Roman" w:hAnsi="Times New Roman"/>
                                  <w:sz w:val="18"/>
                                  <w:szCs w:val="18"/>
                                  <w:lang w:val="es-MX"/>
                                </w:rPr>
                                <w:t xml:space="preserve"> de dispositivos móviles en actividades prácticas y laboratorios.</w:t>
                              </w:r>
                            </w:p>
                            <w:p w14:paraId="568F7B17" w14:textId="1BBBBB09" w:rsidR="00D54739" w:rsidRPr="00517991" w:rsidRDefault="00517991">
                              <w:pPr>
                                <w:pStyle w:val="Prrafodelista"/>
                                <w:numPr>
                                  <w:ilvl w:val="0"/>
                                  <w:numId w:val="64"/>
                                </w:numPr>
                                <w:ind w:left="284" w:hanging="284"/>
                                <w:jc w:val="both"/>
                                <w:rPr>
                                  <w:rFonts w:ascii="Times New Roman" w:hAnsi="Times New Roman"/>
                                  <w:sz w:val="18"/>
                                  <w:szCs w:val="18"/>
                                  <w:lang w:val="es-MX"/>
                                </w:rPr>
                              </w:pPr>
                              <w:r>
                                <w:rPr>
                                  <w:rFonts w:ascii="Times New Roman" w:hAnsi="Times New Roman"/>
                                  <w:sz w:val="18"/>
                                  <w:szCs w:val="18"/>
                                  <w:lang w:val="es-MX"/>
                                </w:rPr>
                                <w:t>Aplicación de conocimientos en situaciones del mundo real.</w:t>
                              </w:r>
                              <w:r w:rsidRPr="00517991">
                                <w:rPr>
                                  <w:rFonts w:ascii="Times New Roman" w:hAnsi="Times New Roman"/>
                                  <w:sz w:val="18"/>
                                  <w:szCs w:val="18"/>
                                  <w:lang w:val="es-MX"/>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38882045" name="Rectángulo: esquinas redondeadas 1"/>
                        <wps:cNvSpPr/>
                        <wps:spPr>
                          <a:xfrm>
                            <a:off x="4989778" y="514351"/>
                            <a:ext cx="2162616" cy="580922"/>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07F779B9" w14:textId="490B3868" w:rsidR="00D54739" w:rsidRPr="00943FDD" w:rsidRDefault="0055574E" w:rsidP="00D54739">
                              <w:pPr>
                                <w:ind w:firstLine="0"/>
                                <w:jc w:val="center"/>
                                <w:rPr>
                                  <w:rFonts w:ascii="Times New Roman" w:hAnsi="Times New Roman"/>
                                  <w:b/>
                                  <w:bCs/>
                                  <w:sz w:val="18"/>
                                  <w:szCs w:val="18"/>
                                  <w:lang w:val="es-MX"/>
                                </w:rPr>
                              </w:pPr>
                              <w:r>
                                <w:rPr>
                                  <w:rFonts w:ascii="Times New Roman" w:hAnsi="Times New Roman"/>
                                  <w:b/>
                                  <w:bCs/>
                                  <w:sz w:val="18"/>
                                  <w:szCs w:val="18"/>
                                  <w:lang w:val="es-MX"/>
                                </w:rPr>
                                <w:t>Implementación de</w:t>
                              </w:r>
                              <w:r w:rsidR="00E7450D">
                                <w:rPr>
                                  <w:rFonts w:ascii="Times New Roman" w:hAnsi="Times New Roman"/>
                                  <w:b/>
                                  <w:bCs/>
                                  <w:sz w:val="18"/>
                                  <w:szCs w:val="18"/>
                                  <w:lang w:val="es-MX"/>
                                </w:rPr>
                                <w:t xml:space="preserve">l </w:t>
                              </w:r>
                              <w:r w:rsidR="00D54739">
                                <w:rPr>
                                  <w:rFonts w:ascii="Times New Roman" w:hAnsi="Times New Roman"/>
                                  <w:b/>
                                  <w:bCs/>
                                  <w:sz w:val="18"/>
                                  <w:szCs w:val="18"/>
                                  <w:lang w:val="es-MX"/>
                                </w:rPr>
                                <w:t>Aprendizaje Ubicuo en</w:t>
                              </w:r>
                            </w:p>
                            <w:p w14:paraId="3C0567C1" w14:textId="77777777" w:rsidR="00D54739" w:rsidRPr="004E7400" w:rsidRDefault="00D54739" w:rsidP="00D54739">
                              <w:pPr>
                                <w:ind w:firstLine="0"/>
                                <w:jc w:val="center"/>
                                <w:rPr>
                                  <w:rFonts w:ascii="Times New Roman" w:hAnsi="Times New Roman"/>
                                  <w:sz w:val="18"/>
                                  <w:szCs w:val="18"/>
                                  <w:lang w:val="es-MX"/>
                                </w:rPr>
                              </w:pPr>
                              <w:r w:rsidRPr="00943FDD">
                                <w:rPr>
                                  <w:rFonts w:ascii="Times New Roman" w:hAnsi="Times New Roman"/>
                                  <w:b/>
                                  <w:bCs/>
                                  <w:sz w:val="18"/>
                                  <w:szCs w:val="18"/>
                                  <w:lang w:val="es-MX"/>
                                </w:rPr>
                                <w:t>Expertos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12125230" name="Rectángulo: esquinas redondeadas 1"/>
                        <wps:cNvSpPr/>
                        <wps:spPr>
                          <a:xfrm>
                            <a:off x="4809702" y="1181029"/>
                            <a:ext cx="2292956" cy="1666946"/>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2004F36C" w14:textId="23333093" w:rsidR="00D54739" w:rsidRPr="00E7450D" w:rsidRDefault="00E7450D">
                              <w:pPr>
                                <w:pStyle w:val="Prrafodelista"/>
                                <w:numPr>
                                  <w:ilvl w:val="0"/>
                                  <w:numId w:val="67"/>
                                </w:numPr>
                                <w:ind w:left="284" w:hanging="284"/>
                                <w:jc w:val="both"/>
                                <w:rPr>
                                  <w:rFonts w:ascii="Times New Roman" w:hAnsi="Times New Roman"/>
                                  <w:b/>
                                  <w:bCs/>
                                  <w:sz w:val="18"/>
                                  <w:szCs w:val="18"/>
                                  <w:lang w:val="es-MX"/>
                                </w:rPr>
                              </w:pPr>
                              <w:r>
                                <w:rPr>
                                  <w:rFonts w:ascii="Times New Roman" w:hAnsi="Times New Roman"/>
                                  <w:b/>
                                  <w:bCs/>
                                  <w:sz w:val="18"/>
                                  <w:szCs w:val="18"/>
                                  <w:lang w:val="es-MX"/>
                                </w:rPr>
                                <w:t xml:space="preserve">Apoyo en la Implementación de Tecnologías </w:t>
                              </w:r>
                              <w:r w:rsidR="005F0FB8">
                                <w:rPr>
                                  <w:rFonts w:ascii="Times New Roman" w:hAnsi="Times New Roman"/>
                                  <w:b/>
                                  <w:bCs/>
                                  <w:sz w:val="18"/>
                                  <w:szCs w:val="18"/>
                                  <w:lang w:val="es-MX"/>
                                </w:rPr>
                                <w:t>Específicas en la Educación y Enseñanza</w:t>
                              </w:r>
                              <w:r w:rsidR="00D54739" w:rsidRPr="00E7450D">
                                <w:rPr>
                                  <w:rFonts w:ascii="Times New Roman" w:hAnsi="Times New Roman"/>
                                  <w:b/>
                                  <w:bCs/>
                                  <w:sz w:val="18"/>
                                  <w:szCs w:val="18"/>
                                  <w:lang w:val="es-MX"/>
                                </w:rPr>
                                <w:t>.</w:t>
                              </w:r>
                            </w:p>
                            <w:p w14:paraId="78FB3C70" w14:textId="1AADABE3" w:rsidR="00D54739" w:rsidRPr="00030D04" w:rsidRDefault="00EF6BEC">
                              <w:pPr>
                                <w:pStyle w:val="Prrafodelista"/>
                                <w:numPr>
                                  <w:ilvl w:val="0"/>
                                  <w:numId w:val="68"/>
                                </w:numPr>
                                <w:ind w:left="284" w:hanging="284"/>
                                <w:jc w:val="both"/>
                                <w:rPr>
                                  <w:rFonts w:ascii="Times New Roman" w:hAnsi="Times New Roman"/>
                                  <w:b/>
                                  <w:bCs/>
                                  <w:sz w:val="18"/>
                                  <w:szCs w:val="18"/>
                                  <w:lang w:val="es-MX"/>
                                </w:rPr>
                              </w:pPr>
                              <w:r>
                                <w:rPr>
                                  <w:rFonts w:ascii="Times New Roman" w:hAnsi="Times New Roman"/>
                                  <w:sz w:val="18"/>
                                  <w:szCs w:val="18"/>
                                  <w:lang w:val="es-MX"/>
                                </w:rPr>
                                <w:t>Colaboración de expertos en la implementación de tecnología específica en el aprendizaje y educación</w:t>
                              </w:r>
                              <w:r w:rsidR="00D54739" w:rsidRPr="005F0FB8">
                                <w:rPr>
                                  <w:rFonts w:ascii="Times New Roman" w:hAnsi="Times New Roman"/>
                                  <w:sz w:val="18"/>
                                  <w:szCs w:val="18"/>
                                  <w:lang w:val="es-MX"/>
                                </w:rPr>
                                <w:t xml:space="preserve">. </w:t>
                              </w:r>
                            </w:p>
                            <w:p w14:paraId="05792C36" w14:textId="58F9D1B7" w:rsidR="00030D04" w:rsidRPr="005F0FB8" w:rsidRDefault="003A0448">
                              <w:pPr>
                                <w:pStyle w:val="Prrafodelista"/>
                                <w:numPr>
                                  <w:ilvl w:val="0"/>
                                  <w:numId w:val="68"/>
                                </w:numPr>
                                <w:ind w:left="284" w:hanging="284"/>
                                <w:jc w:val="both"/>
                                <w:rPr>
                                  <w:rFonts w:ascii="Times New Roman" w:hAnsi="Times New Roman"/>
                                  <w:b/>
                                  <w:bCs/>
                                  <w:sz w:val="18"/>
                                  <w:szCs w:val="18"/>
                                  <w:lang w:val="es-MX"/>
                                </w:rPr>
                              </w:pPr>
                              <w:r>
                                <w:rPr>
                                  <w:rFonts w:ascii="Times New Roman" w:hAnsi="Times New Roman"/>
                                  <w:sz w:val="18"/>
                                  <w:szCs w:val="18"/>
                                  <w:lang w:val="es-MX"/>
                                </w:rPr>
                                <w:t xml:space="preserve">Asesoramiento en la aplicación práctica de conocimientos utilizando tecnologías móviles.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67524600" name="Rectángulo: esquinas redondeadas 1"/>
                        <wps:cNvSpPr/>
                        <wps:spPr>
                          <a:xfrm>
                            <a:off x="19047" y="2694356"/>
                            <a:ext cx="2105025" cy="1306144"/>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0D338EDA" w14:textId="6D87CC8F" w:rsidR="00D54739" w:rsidRDefault="00D54739" w:rsidP="00D54739">
                              <w:pPr>
                                <w:ind w:left="284" w:hanging="284"/>
                                <w:rPr>
                                  <w:rFonts w:ascii="Times New Roman" w:hAnsi="Times New Roman"/>
                                  <w:b/>
                                  <w:bCs/>
                                  <w:sz w:val="18"/>
                                  <w:szCs w:val="18"/>
                                  <w:lang w:val="es-MX"/>
                                </w:rPr>
                              </w:pPr>
                              <w:r w:rsidRPr="00A511CF">
                                <w:rPr>
                                  <w:rFonts w:ascii="Times New Roman" w:hAnsi="Times New Roman"/>
                                  <w:b/>
                                  <w:bCs/>
                                  <w:sz w:val="18"/>
                                  <w:szCs w:val="18"/>
                                  <w:lang w:val="es-MX"/>
                                </w:rPr>
                                <w:t xml:space="preserve">B. </w:t>
                              </w:r>
                              <w:r w:rsidR="00B233AC">
                                <w:rPr>
                                  <w:rFonts w:ascii="Times New Roman" w:hAnsi="Times New Roman"/>
                                  <w:b/>
                                  <w:bCs/>
                                  <w:sz w:val="18"/>
                                  <w:szCs w:val="18"/>
                                  <w:lang w:val="es-MX"/>
                                </w:rPr>
                                <w:t>Adaptación Continua de Metodologías.</w:t>
                              </w:r>
                            </w:p>
                            <w:p w14:paraId="50BE9FC0" w14:textId="77777777" w:rsidR="006837D4" w:rsidRDefault="00B233AC" w:rsidP="00767CB1">
                              <w:pPr>
                                <w:ind w:left="284" w:hanging="284"/>
                                <w:jc w:val="both"/>
                                <w:rPr>
                                  <w:rFonts w:ascii="Times New Roman" w:hAnsi="Times New Roman"/>
                                  <w:sz w:val="18"/>
                                  <w:szCs w:val="18"/>
                                  <w:lang w:val="es-MX"/>
                                </w:rPr>
                              </w:pPr>
                              <w:r>
                                <w:rPr>
                                  <w:rFonts w:ascii="Times New Roman" w:hAnsi="Times New Roman"/>
                                  <w:sz w:val="18"/>
                                  <w:szCs w:val="18"/>
                                  <w:lang w:val="es-MX"/>
                                </w:rPr>
                                <w:t xml:space="preserve">1. </w:t>
                              </w:r>
                              <w:r w:rsidR="00767CB1">
                                <w:rPr>
                                  <w:rFonts w:ascii="Times New Roman" w:hAnsi="Times New Roman"/>
                                  <w:sz w:val="18"/>
                                  <w:szCs w:val="18"/>
                                  <w:lang w:val="es-MX"/>
                                </w:rPr>
                                <w:t>Modificación constante de las metodologías</w:t>
                              </w:r>
                              <w:r w:rsidR="006837D4">
                                <w:rPr>
                                  <w:rFonts w:ascii="Times New Roman" w:hAnsi="Times New Roman"/>
                                  <w:sz w:val="18"/>
                                  <w:szCs w:val="18"/>
                                  <w:lang w:val="es-MX"/>
                                </w:rPr>
                                <w:t xml:space="preserve"> de enseñanza basada en la retroalimentación digital.</w:t>
                              </w:r>
                            </w:p>
                            <w:p w14:paraId="740FA1A1" w14:textId="648347B6" w:rsidR="00D54739" w:rsidRPr="00B233AC" w:rsidRDefault="006837D4" w:rsidP="006837D4">
                              <w:pPr>
                                <w:ind w:left="284" w:hanging="284"/>
                                <w:jc w:val="both"/>
                                <w:rPr>
                                  <w:rFonts w:ascii="Times New Roman" w:hAnsi="Times New Roman"/>
                                  <w:sz w:val="18"/>
                                  <w:szCs w:val="18"/>
                                  <w:lang w:val="es-MX"/>
                                </w:rPr>
                              </w:pPr>
                              <w:r>
                                <w:rPr>
                                  <w:rFonts w:ascii="Times New Roman" w:hAnsi="Times New Roman"/>
                                  <w:sz w:val="18"/>
                                  <w:szCs w:val="18"/>
                                  <w:lang w:val="es-MX"/>
                                </w:rPr>
                                <w:t>2.  Incorporación de nuevas tecnologías para mejorar la experiencia de aprendizaje.</w:t>
                              </w:r>
                              <w:r w:rsidR="00767CB1">
                                <w:rPr>
                                  <w:rFonts w:ascii="Times New Roman" w:hAnsi="Times New Roman"/>
                                  <w:sz w:val="18"/>
                                  <w:szCs w:val="18"/>
                                  <w:lang w:val="es-MX"/>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21821208" name="Rectángulo: esquinas redondeadas 1"/>
                        <wps:cNvSpPr/>
                        <wps:spPr>
                          <a:xfrm>
                            <a:off x="2409826" y="2676116"/>
                            <a:ext cx="2219325" cy="121961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442FF97E" w14:textId="769CFF57" w:rsidR="00D54739" w:rsidRPr="00517991" w:rsidRDefault="007D48B0">
                              <w:pPr>
                                <w:pStyle w:val="Prrafodelista"/>
                                <w:numPr>
                                  <w:ilvl w:val="0"/>
                                  <w:numId w:val="65"/>
                                </w:numPr>
                                <w:ind w:left="284" w:hanging="284"/>
                                <w:jc w:val="both"/>
                                <w:rPr>
                                  <w:rFonts w:ascii="Times New Roman" w:hAnsi="Times New Roman"/>
                                  <w:b/>
                                  <w:bCs/>
                                  <w:sz w:val="18"/>
                                  <w:szCs w:val="18"/>
                                </w:rPr>
                              </w:pPr>
                              <w:r>
                                <w:rPr>
                                  <w:rFonts w:ascii="Times New Roman" w:hAnsi="Times New Roman"/>
                                  <w:b/>
                                  <w:bCs/>
                                  <w:sz w:val="18"/>
                                  <w:szCs w:val="18"/>
                                </w:rPr>
                                <w:t>Participación en Proyectos Ubicuos</w:t>
                              </w:r>
                              <w:r w:rsidR="00D54739" w:rsidRPr="00517991">
                                <w:rPr>
                                  <w:rFonts w:ascii="Times New Roman" w:hAnsi="Times New Roman"/>
                                  <w:b/>
                                  <w:bCs/>
                                  <w:sz w:val="18"/>
                                  <w:szCs w:val="18"/>
                                </w:rPr>
                                <w:t>.</w:t>
                              </w:r>
                            </w:p>
                            <w:p w14:paraId="7F833122" w14:textId="025A6A03" w:rsidR="00D54739" w:rsidRPr="0055574E" w:rsidRDefault="007D48B0">
                              <w:pPr>
                                <w:pStyle w:val="Prrafodelista"/>
                                <w:numPr>
                                  <w:ilvl w:val="0"/>
                                  <w:numId w:val="66"/>
                                </w:numPr>
                                <w:ind w:left="284" w:hanging="284"/>
                                <w:jc w:val="both"/>
                                <w:rPr>
                                  <w:rFonts w:ascii="Times New Roman" w:hAnsi="Times New Roman"/>
                                  <w:b/>
                                  <w:bCs/>
                                  <w:sz w:val="18"/>
                                  <w:szCs w:val="18"/>
                                </w:rPr>
                              </w:pPr>
                              <w:r>
                                <w:rPr>
                                  <w:rFonts w:ascii="Times New Roman" w:hAnsi="Times New Roman"/>
                                  <w:sz w:val="18"/>
                                  <w:szCs w:val="18"/>
                                </w:rPr>
                                <w:t>Integración de tecnología en proyectos colaborativos u</w:t>
                              </w:r>
                              <w:r w:rsidR="0055574E">
                                <w:rPr>
                                  <w:rFonts w:ascii="Times New Roman" w:hAnsi="Times New Roman"/>
                                  <w:sz w:val="18"/>
                                  <w:szCs w:val="18"/>
                                </w:rPr>
                                <w:t>bicuos</w:t>
                              </w:r>
                              <w:r w:rsidR="00D54739" w:rsidRPr="007D48B0">
                                <w:rPr>
                                  <w:rFonts w:ascii="Times New Roman" w:hAnsi="Times New Roman"/>
                                  <w:sz w:val="18"/>
                                  <w:szCs w:val="18"/>
                                </w:rPr>
                                <w:t>.</w:t>
                              </w:r>
                            </w:p>
                            <w:p w14:paraId="1314459C" w14:textId="74403097" w:rsidR="0055574E" w:rsidRPr="007D48B0" w:rsidRDefault="0055574E">
                              <w:pPr>
                                <w:pStyle w:val="Prrafodelista"/>
                                <w:numPr>
                                  <w:ilvl w:val="0"/>
                                  <w:numId w:val="66"/>
                                </w:numPr>
                                <w:ind w:left="284" w:hanging="284"/>
                                <w:jc w:val="both"/>
                                <w:rPr>
                                  <w:rFonts w:ascii="Times New Roman" w:hAnsi="Times New Roman"/>
                                  <w:b/>
                                  <w:bCs/>
                                  <w:sz w:val="18"/>
                                  <w:szCs w:val="18"/>
                                </w:rPr>
                              </w:pPr>
                              <w:r>
                                <w:rPr>
                                  <w:rFonts w:ascii="Times New Roman" w:hAnsi="Times New Roman"/>
                                  <w:sz w:val="18"/>
                                  <w:szCs w:val="18"/>
                                </w:rPr>
                                <w:t xml:space="preserve">Colaboración remota en proyectos específicos del aprendizaje y educación. </w:t>
                              </w:r>
                            </w:p>
                            <w:p w14:paraId="6700E7CD" w14:textId="77DA0763" w:rsidR="00D54739" w:rsidRPr="007B790D" w:rsidRDefault="00D54739" w:rsidP="0055574E">
                              <w:pPr>
                                <w:pStyle w:val="Prrafodelista"/>
                                <w:ind w:left="284" w:firstLine="0"/>
                                <w:jc w:val="both"/>
                                <w:rPr>
                                  <w:rFonts w:ascii="Times New Roman" w:hAnsi="Times New Roman"/>
                                  <w:b/>
                                  <w:bCs/>
                                  <w:sz w:val="18"/>
                                  <w:szCs w:val="18"/>
                                </w:rPr>
                              </w:pPr>
                              <w:r>
                                <w:rPr>
                                  <w:rFonts w:ascii="Times New Roman" w:hAnsi="Times New Roman"/>
                                  <w:sz w:val="18"/>
                                  <w:szCs w:val="18"/>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0394616" name="Rectángulo: esquinas redondeadas 1"/>
                        <wps:cNvSpPr/>
                        <wps:spPr>
                          <a:xfrm>
                            <a:off x="4733926" y="2961009"/>
                            <a:ext cx="2437765" cy="123825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5637E7F5" w14:textId="54AEC466" w:rsidR="00D54739" w:rsidRDefault="00D54739" w:rsidP="00D54739">
                              <w:pPr>
                                <w:pStyle w:val="Prrafodelista"/>
                                <w:ind w:left="284" w:hanging="284"/>
                                <w:rPr>
                                  <w:rFonts w:ascii="Times New Roman" w:hAnsi="Times New Roman"/>
                                  <w:b/>
                                  <w:bCs/>
                                  <w:sz w:val="18"/>
                                  <w:szCs w:val="18"/>
                                </w:rPr>
                              </w:pPr>
                              <w:r>
                                <w:rPr>
                                  <w:rFonts w:ascii="Times New Roman" w:hAnsi="Times New Roman"/>
                                  <w:b/>
                                  <w:bCs/>
                                  <w:sz w:val="18"/>
                                  <w:szCs w:val="18"/>
                                </w:rPr>
                                <w:t xml:space="preserve">B. </w:t>
                              </w:r>
                              <w:r w:rsidR="003A0448">
                                <w:rPr>
                                  <w:rFonts w:ascii="Times New Roman" w:hAnsi="Times New Roman"/>
                                  <w:b/>
                                  <w:bCs/>
                                  <w:sz w:val="18"/>
                                  <w:szCs w:val="18"/>
                                </w:rPr>
                                <w:t>Colaboración en Proyectos de Investigación Ubicua</w:t>
                              </w:r>
                              <w:r>
                                <w:rPr>
                                  <w:rFonts w:ascii="Times New Roman" w:hAnsi="Times New Roman"/>
                                  <w:b/>
                                  <w:bCs/>
                                  <w:sz w:val="18"/>
                                  <w:szCs w:val="18"/>
                                </w:rPr>
                                <w:t>.</w:t>
                              </w:r>
                            </w:p>
                            <w:p w14:paraId="39CA7759" w14:textId="4B4C6948" w:rsidR="00D54739" w:rsidRDefault="00D54739" w:rsidP="00D54739">
                              <w:pPr>
                                <w:pStyle w:val="Prrafodelista"/>
                                <w:ind w:left="284" w:hanging="284"/>
                                <w:rPr>
                                  <w:rFonts w:ascii="Times New Roman" w:hAnsi="Times New Roman"/>
                                  <w:sz w:val="18"/>
                                  <w:szCs w:val="18"/>
                                </w:rPr>
                              </w:pPr>
                              <w:r>
                                <w:rPr>
                                  <w:rFonts w:ascii="Times New Roman" w:hAnsi="Times New Roman"/>
                                  <w:sz w:val="18"/>
                                  <w:szCs w:val="18"/>
                                </w:rPr>
                                <w:t xml:space="preserve">1. </w:t>
                              </w:r>
                              <w:r w:rsidR="003A0448">
                                <w:rPr>
                                  <w:rFonts w:ascii="Times New Roman" w:hAnsi="Times New Roman"/>
                                  <w:sz w:val="18"/>
                                  <w:szCs w:val="18"/>
                                </w:rPr>
                                <w:t>Contribución de expertos en proyectos de investigación que involucran el aprendizaje ubicuo.</w:t>
                              </w:r>
                            </w:p>
                            <w:p w14:paraId="275166E7" w14:textId="1DBAC4C0" w:rsidR="00D54739" w:rsidRPr="007A462A" w:rsidRDefault="00D54739" w:rsidP="00D54739">
                              <w:pPr>
                                <w:pStyle w:val="Prrafodelista"/>
                                <w:ind w:left="284" w:hanging="284"/>
                                <w:rPr>
                                  <w:rFonts w:ascii="Times New Roman" w:hAnsi="Times New Roman"/>
                                  <w:sz w:val="18"/>
                                  <w:szCs w:val="18"/>
                                </w:rPr>
                              </w:pPr>
                              <w:r>
                                <w:rPr>
                                  <w:rFonts w:ascii="Times New Roman" w:hAnsi="Times New Roman"/>
                                  <w:sz w:val="18"/>
                                  <w:szCs w:val="18"/>
                                </w:rPr>
                                <w:t xml:space="preserve">2.  </w:t>
                              </w:r>
                              <w:r w:rsidR="003A0448">
                                <w:rPr>
                                  <w:rFonts w:ascii="Times New Roman" w:hAnsi="Times New Roman"/>
                                  <w:sz w:val="18"/>
                                  <w:szCs w:val="18"/>
                                </w:rPr>
                                <w:t>Participación en discusiones académicas virtuales utilizando dispositivos móviles.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25FFCA25" id="Grupo 1" o:spid="_x0000_s1077" style="position:absolute;left:0;text-align:left;margin-left:-39.65pt;margin-top:.55pt;width:565.45pt;height:330.65pt;z-index:251876864;mso-position-horizontal-relative:margin;mso-width-relative:margin;mso-height-relative:margin" coordorigin="-95" coordsize="71812,419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">
                <v:roundrect id="Rectángulo: esquinas redondeadas 1" o:spid="_x0000_s1078" style="position:absolute;left:26765;width:18383;height:561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" fillcolor="white [3201]" strokecolor="#70ad47 [3209]" strokeweight="1pt">
                  <v:stroke joinstyle="miter"/>
                  <v:textbox>
                    <w:txbxContent>
                      <w:p w14:paraId="57958A38" w14:textId="534C73C3" w:rsidR="00D54739" w:rsidRPr="00943FDD" w:rsidRDefault="00CD2253" w:rsidP="00D54739">
                        <w:pPr>
                          <w:ind w:firstLine="0"/>
                          <w:jc w:val="center"/>
                          <w:rPr>
                            <w:rFonts w:ascii="Times New Roman" w:hAnsi="Times New Roman"/>
                            <w:b/>
                            <w:bCs/>
                            <w:sz w:val="18"/>
                            <w:szCs w:val="18"/>
                            <w:lang w:val="es-MX"/>
                          </w:rPr>
                        </w:pPr>
                        <w:r w:rsidRPr="00CD2253">
                          <w:rPr>
                            <w:rFonts w:ascii="Times New Roman" w:hAnsi="Times New Roman"/>
                            <w:b/>
                            <w:bCs/>
                            <w:sz w:val="18"/>
                            <w:szCs w:val="18"/>
                            <w:lang w:val="es-MX"/>
                          </w:rPr>
                          <w:t>Implementación del</w:t>
                        </w:r>
                        <w:r>
                          <w:rPr>
                            <w:rFonts w:ascii="Times New Roman" w:hAnsi="Times New Roman"/>
                            <w:b/>
                            <w:bCs/>
                            <w:sz w:val="18"/>
                            <w:szCs w:val="18"/>
                            <w:lang w:val="es-MX"/>
                          </w:rPr>
                          <w:t xml:space="preserve"> </w:t>
                        </w:r>
                        <w:r w:rsidR="00D54739">
                          <w:rPr>
                            <w:rFonts w:ascii="Times New Roman" w:hAnsi="Times New Roman"/>
                            <w:b/>
                            <w:bCs/>
                            <w:sz w:val="18"/>
                            <w:szCs w:val="18"/>
                            <w:lang w:val="es-MX"/>
                          </w:rPr>
                          <w:t>Aprendizaje Ubicuo en Procesos de Enseñanza en las Carreras de Estudio</w:t>
                        </w:r>
                      </w:p>
                    </w:txbxContent>
                  </v:textbox>
                </v:roundrect>
                <v:roundrect id="Rectángulo: esquinas redondeadas 1" o:spid="_x0000_s1079" style="position:absolute;left:-95;top:6952;width:24193;height:400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" fillcolor="white [3201]" strokecolor="#70ad47 [3209]" strokeweight="1pt">
                  <v:stroke joinstyle="miter"/>
                  <v:textbox>
                    <w:txbxContent>
                      <w:p w14:paraId="3C502578" w14:textId="2BDF0CB6" w:rsidR="00D54739" w:rsidRPr="00943FDD" w:rsidRDefault="00CD2253" w:rsidP="00D54739">
                        <w:pPr>
                          <w:ind w:firstLine="0"/>
                          <w:jc w:val="center"/>
                          <w:rPr>
                            <w:rFonts w:ascii="Times New Roman" w:hAnsi="Times New Roman"/>
                            <w:b/>
                            <w:bCs/>
                            <w:sz w:val="18"/>
                            <w:szCs w:val="18"/>
                            <w:lang w:val="es-MX"/>
                          </w:rPr>
                        </w:pPr>
                        <w:r>
                          <w:rPr>
                            <w:rFonts w:ascii="Times New Roman" w:hAnsi="Times New Roman"/>
                            <w:b/>
                            <w:bCs/>
                            <w:sz w:val="18"/>
                            <w:szCs w:val="18"/>
                            <w:lang w:val="es-MX"/>
                          </w:rPr>
                          <w:t xml:space="preserve">Implementación del </w:t>
                        </w:r>
                        <w:r w:rsidR="00D54739">
                          <w:rPr>
                            <w:rFonts w:ascii="Times New Roman" w:hAnsi="Times New Roman"/>
                            <w:b/>
                            <w:bCs/>
                            <w:sz w:val="18"/>
                            <w:szCs w:val="18"/>
                            <w:lang w:val="es-MX"/>
                          </w:rPr>
                          <w:t>Aprendizaje Ubicuo en</w:t>
                        </w:r>
                      </w:p>
                      <w:p w14:paraId="69BA3918" w14:textId="6AB55065" w:rsidR="00D54739" w:rsidRPr="00943FDD" w:rsidRDefault="00BF3EEE" w:rsidP="00D54739">
                        <w:pPr>
                          <w:ind w:firstLine="0"/>
                          <w:jc w:val="center"/>
                          <w:rPr>
                            <w:rFonts w:ascii="Times New Roman" w:hAnsi="Times New Roman"/>
                            <w:b/>
                            <w:bCs/>
                            <w:sz w:val="18"/>
                            <w:szCs w:val="18"/>
                            <w:lang w:val="es-MX"/>
                          </w:rPr>
                        </w:pPr>
                        <w:r>
                          <w:rPr>
                            <w:rFonts w:ascii="Times New Roman" w:hAnsi="Times New Roman"/>
                            <w:b/>
                            <w:bCs/>
                            <w:sz w:val="18"/>
                            <w:szCs w:val="18"/>
                            <w:lang w:val="es-MX"/>
                          </w:rPr>
                          <w:t>Docente</w:t>
                        </w:r>
                        <w:r w:rsidRPr="00943FDD">
                          <w:rPr>
                            <w:rFonts w:ascii="Times New Roman" w:hAnsi="Times New Roman"/>
                            <w:b/>
                            <w:bCs/>
                            <w:sz w:val="18"/>
                            <w:szCs w:val="18"/>
                            <w:lang w:val="es-MX"/>
                          </w:rPr>
                          <w:t>s</w:t>
                        </w:r>
                      </w:p>
                    </w:txbxContent>
                  </v:textbox>
                </v:roundrect>
                <v:roundrect id="Rectángulo: esquinas redondeadas 1" o:spid="_x0000_s1080" style="position:absolute;left:381;top:12096;width:20574;height:1352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" fillcolor="white [3201]" strokecolor="#70ad47 [3209]" strokeweight="1pt">
                  <v:stroke joinstyle="miter"/>
                  <v:textbox>
                    <w:txbxContent>
                      <w:p w14:paraId="69F12C7C" w14:textId="627276BA" w:rsidR="00D54739" w:rsidRPr="00184C88" w:rsidRDefault="00CD2253">
                        <w:pPr>
                          <w:pStyle w:val="Prrafodelista"/>
                          <w:numPr>
                            <w:ilvl w:val="0"/>
                            <w:numId w:val="61"/>
                          </w:numPr>
                          <w:ind w:left="284" w:hanging="284"/>
                          <w:rPr>
                            <w:rFonts w:ascii="Times New Roman" w:hAnsi="Times New Roman"/>
                            <w:sz w:val="18"/>
                            <w:szCs w:val="18"/>
                            <w:lang w:val="es-MX"/>
                          </w:rPr>
                        </w:pPr>
                        <w:r>
                          <w:rPr>
                            <w:rFonts w:ascii="Times New Roman" w:hAnsi="Times New Roman"/>
                            <w:b/>
                            <w:bCs/>
                            <w:sz w:val="18"/>
                            <w:szCs w:val="18"/>
                            <w:lang w:val="es-MX"/>
                          </w:rPr>
                          <w:t>Diseño de Actividades que Aprovechan la Movilidad</w:t>
                        </w:r>
                        <w:r w:rsidR="00D54739" w:rsidRPr="00CD2253">
                          <w:rPr>
                            <w:rFonts w:ascii="Times New Roman" w:hAnsi="Times New Roman"/>
                            <w:b/>
                            <w:bCs/>
                            <w:sz w:val="18"/>
                            <w:szCs w:val="18"/>
                            <w:lang w:val="es-MX"/>
                          </w:rPr>
                          <w:t>.</w:t>
                        </w:r>
                      </w:p>
                      <w:p w14:paraId="7711C772" w14:textId="4EB3FD8B" w:rsidR="00184C88" w:rsidRDefault="00184C88">
                        <w:pPr>
                          <w:pStyle w:val="Prrafodelista"/>
                          <w:numPr>
                            <w:ilvl w:val="0"/>
                            <w:numId w:val="62"/>
                          </w:numPr>
                          <w:ind w:left="284" w:hanging="284"/>
                          <w:rPr>
                            <w:rFonts w:ascii="Times New Roman" w:hAnsi="Times New Roman"/>
                            <w:sz w:val="18"/>
                            <w:szCs w:val="18"/>
                            <w:lang w:val="es-MX"/>
                          </w:rPr>
                        </w:pPr>
                        <w:r>
                          <w:rPr>
                            <w:rFonts w:ascii="Times New Roman" w:hAnsi="Times New Roman"/>
                            <w:sz w:val="18"/>
                            <w:szCs w:val="18"/>
                            <w:lang w:val="es-MX"/>
                          </w:rPr>
                          <w:t>Creación de actividades que aprovechan la movilidad de los dispositivos</w:t>
                        </w:r>
                        <w:r w:rsidR="00B233AC">
                          <w:rPr>
                            <w:rFonts w:ascii="Times New Roman" w:hAnsi="Times New Roman"/>
                            <w:sz w:val="18"/>
                            <w:szCs w:val="18"/>
                            <w:lang w:val="es-MX"/>
                          </w:rPr>
                          <w:t>.</w:t>
                        </w:r>
                      </w:p>
                      <w:p w14:paraId="65E8940D" w14:textId="2566CAD1" w:rsidR="00B233AC" w:rsidRPr="00184C88" w:rsidRDefault="00B233AC">
                        <w:pPr>
                          <w:pStyle w:val="Prrafodelista"/>
                          <w:numPr>
                            <w:ilvl w:val="0"/>
                            <w:numId w:val="62"/>
                          </w:numPr>
                          <w:ind w:left="284" w:hanging="284"/>
                          <w:rPr>
                            <w:rFonts w:ascii="Times New Roman" w:hAnsi="Times New Roman"/>
                            <w:sz w:val="18"/>
                            <w:szCs w:val="18"/>
                            <w:lang w:val="es-MX"/>
                          </w:rPr>
                        </w:pPr>
                        <w:r>
                          <w:rPr>
                            <w:rFonts w:ascii="Times New Roman" w:hAnsi="Times New Roman"/>
                            <w:sz w:val="18"/>
                            <w:szCs w:val="18"/>
                            <w:lang w:val="es-MX"/>
                          </w:rPr>
                          <w:t>Integración de tecnologías móviles en el plan de estudios de manera coherente.</w:t>
                        </w:r>
                      </w:p>
                    </w:txbxContent>
                  </v:textbox>
                </v:roundrect>
                <v:roundrect id="Rectángulo: esquinas redondeadas 1" o:spid="_x0000_s1081" style="position:absolute;left:24855;top:6761;width:24198;height:400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" fillcolor="white [3201]" strokecolor="#70ad47 [3209]" strokeweight="1pt">
                  <v:stroke joinstyle="miter"/>
                  <v:textbox>
                    <w:txbxContent>
                      <w:p w14:paraId="4F7B7D97" w14:textId="5132DACA" w:rsidR="00D54739" w:rsidRPr="00943FDD" w:rsidRDefault="006837D4" w:rsidP="00D54739">
                        <w:pPr>
                          <w:ind w:firstLine="0"/>
                          <w:jc w:val="center"/>
                          <w:rPr>
                            <w:rFonts w:ascii="Times New Roman" w:hAnsi="Times New Roman"/>
                            <w:b/>
                            <w:bCs/>
                            <w:sz w:val="18"/>
                            <w:szCs w:val="18"/>
                            <w:lang w:val="es-MX"/>
                          </w:rPr>
                        </w:pPr>
                        <w:r>
                          <w:rPr>
                            <w:rFonts w:ascii="Times New Roman" w:hAnsi="Times New Roman"/>
                            <w:b/>
                            <w:bCs/>
                            <w:sz w:val="18"/>
                            <w:szCs w:val="18"/>
                            <w:lang w:val="es-MX"/>
                          </w:rPr>
                          <w:t>Implementación del Aprendizaje Ubicuo</w:t>
                        </w:r>
                        <w:r w:rsidR="00D54739">
                          <w:rPr>
                            <w:rFonts w:ascii="Times New Roman" w:hAnsi="Times New Roman"/>
                            <w:b/>
                            <w:bCs/>
                            <w:sz w:val="18"/>
                            <w:szCs w:val="18"/>
                            <w:lang w:val="es-MX"/>
                          </w:rPr>
                          <w:t xml:space="preserve"> en</w:t>
                        </w:r>
                      </w:p>
                      <w:p w14:paraId="4F8DF933" w14:textId="77777777" w:rsidR="00D54739" w:rsidRPr="00943FDD" w:rsidRDefault="00D54739" w:rsidP="00D54739">
                        <w:pPr>
                          <w:ind w:firstLine="0"/>
                          <w:jc w:val="center"/>
                          <w:rPr>
                            <w:rFonts w:ascii="Times New Roman" w:hAnsi="Times New Roman"/>
                            <w:b/>
                            <w:bCs/>
                            <w:sz w:val="18"/>
                            <w:szCs w:val="18"/>
                            <w:lang w:val="es-MX"/>
                          </w:rPr>
                        </w:pPr>
                        <w:r w:rsidRPr="00943FDD">
                          <w:rPr>
                            <w:rFonts w:ascii="Times New Roman" w:hAnsi="Times New Roman"/>
                            <w:b/>
                            <w:bCs/>
                            <w:sz w:val="18"/>
                            <w:szCs w:val="18"/>
                            <w:lang w:val="es-MX"/>
                          </w:rPr>
                          <w:t>Estudiantes</w:t>
                        </w:r>
                      </w:p>
                    </w:txbxContent>
                  </v:textbox>
                </v:roundrect>
                <v:roundrect id="Rectángulo: esquinas redondeadas 1" o:spid="_x0000_s1082" style="position:absolute;left:25431;top:11996;width:20098;height:1362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" fillcolor="white [3201]" strokecolor="#70ad47 [3209]" strokeweight="1pt">
                  <v:stroke joinstyle="miter"/>
                  <v:textbox>
                    <w:txbxContent>
                      <w:p w14:paraId="0A157441" w14:textId="73FCB41B" w:rsidR="00D54739" w:rsidRPr="006837D4" w:rsidRDefault="006837D4">
                        <w:pPr>
                          <w:pStyle w:val="Prrafodelista"/>
                          <w:numPr>
                            <w:ilvl w:val="0"/>
                            <w:numId w:val="63"/>
                          </w:numPr>
                          <w:ind w:left="284" w:hanging="284"/>
                          <w:rPr>
                            <w:rFonts w:ascii="Times New Roman" w:hAnsi="Times New Roman"/>
                            <w:sz w:val="24"/>
                            <w:szCs w:val="24"/>
                            <w:lang w:val="es-MX"/>
                          </w:rPr>
                        </w:pPr>
                        <w:r>
                          <w:rPr>
                            <w:rFonts w:ascii="Times New Roman" w:hAnsi="Times New Roman"/>
                            <w:b/>
                            <w:bCs/>
                            <w:sz w:val="18"/>
                            <w:szCs w:val="18"/>
                            <w:lang w:val="es-MX"/>
                          </w:rPr>
                          <w:t>Integración de Tecnología</w:t>
                        </w:r>
                        <w:r w:rsidR="00151179">
                          <w:rPr>
                            <w:rFonts w:ascii="Times New Roman" w:hAnsi="Times New Roman"/>
                            <w:b/>
                            <w:bCs/>
                            <w:sz w:val="18"/>
                            <w:szCs w:val="18"/>
                            <w:lang w:val="es-MX"/>
                          </w:rPr>
                          <w:t xml:space="preserve"> en Entornos Prácticos</w:t>
                        </w:r>
                        <w:r w:rsidR="00D54739" w:rsidRPr="006837D4">
                          <w:rPr>
                            <w:rFonts w:ascii="Times New Roman" w:hAnsi="Times New Roman"/>
                            <w:b/>
                            <w:bCs/>
                            <w:sz w:val="18"/>
                            <w:szCs w:val="18"/>
                            <w:lang w:val="es-MX"/>
                          </w:rPr>
                          <w:t xml:space="preserve">. </w:t>
                        </w:r>
                      </w:p>
                      <w:p w14:paraId="634A35ED" w14:textId="77777777" w:rsidR="00517991" w:rsidRDefault="00517991">
                        <w:pPr>
                          <w:pStyle w:val="Prrafodelista"/>
                          <w:numPr>
                            <w:ilvl w:val="0"/>
                            <w:numId w:val="64"/>
                          </w:numPr>
                          <w:ind w:left="284" w:hanging="284"/>
                          <w:jc w:val="both"/>
                          <w:rPr>
                            <w:rFonts w:ascii="Times New Roman" w:hAnsi="Times New Roman"/>
                            <w:sz w:val="18"/>
                            <w:szCs w:val="18"/>
                            <w:lang w:val="es-MX"/>
                          </w:rPr>
                        </w:pPr>
                        <w:r w:rsidRPr="00517991">
                          <w:rPr>
                            <w:rFonts w:ascii="Times New Roman" w:hAnsi="Times New Roman"/>
                            <w:sz w:val="18"/>
                            <w:szCs w:val="18"/>
                            <w:lang w:val="es-MX"/>
                          </w:rPr>
                          <w:t>Utilización</w:t>
                        </w:r>
                        <w:r>
                          <w:rPr>
                            <w:rFonts w:ascii="Times New Roman" w:hAnsi="Times New Roman"/>
                            <w:sz w:val="18"/>
                            <w:szCs w:val="18"/>
                            <w:lang w:val="es-MX"/>
                          </w:rPr>
                          <w:t xml:space="preserve"> de dispositivos móviles en actividades prácticas y laboratorios.</w:t>
                        </w:r>
                      </w:p>
                      <w:p w14:paraId="568F7B17" w14:textId="1BBBBB09" w:rsidR="00D54739" w:rsidRPr="00517991" w:rsidRDefault="00517991">
                        <w:pPr>
                          <w:pStyle w:val="Prrafodelista"/>
                          <w:numPr>
                            <w:ilvl w:val="0"/>
                            <w:numId w:val="64"/>
                          </w:numPr>
                          <w:ind w:left="284" w:hanging="284"/>
                          <w:jc w:val="both"/>
                          <w:rPr>
                            <w:rFonts w:ascii="Times New Roman" w:hAnsi="Times New Roman"/>
                            <w:sz w:val="18"/>
                            <w:szCs w:val="18"/>
                            <w:lang w:val="es-MX"/>
                          </w:rPr>
                        </w:pPr>
                        <w:r>
                          <w:rPr>
                            <w:rFonts w:ascii="Times New Roman" w:hAnsi="Times New Roman"/>
                            <w:sz w:val="18"/>
                            <w:szCs w:val="18"/>
                            <w:lang w:val="es-MX"/>
                          </w:rPr>
                          <w:t>Aplicación de conocimientos en situaciones del mundo real.</w:t>
                        </w:r>
                        <w:r w:rsidRPr="00517991">
                          <w:rPr>
                            <w:rFonts w:ascii="Times New Roman" w:hAnsi="Times New Roman"/>
                            <w:sz w:val="18"/>
                            <w:szCs w:val="18"/>
                            <w:lang w:val="es-MX"/>
                          </w:rPr>
                          <w:t xml:space="preserve"> </w:t>
                        </w:r>
                      </w:p>
                    </w:txbxContent>
                  </v:textbox>
                </v:roundrect>
                <v:roundrect id="Rectángulo: esquinas redondeadas 1" o:spid="_x0000_s1083" style="position:absolute;left:49897;top:5143;width:21626;height:580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" fillcolor="white [3201]" strokecolor="#70ad47 [3209]" strokeweight="1pt">
                  <v:stroke joinstyle="miter"/>
                  <v:textbox>
                    <w:txbxContent>
                      <w:p w14:paraId="07F779B9" w14:textId="490B3868" w:rsidR="00D54739" w:rsidRPr="00943FDD" w:rsidRDefault="0055574E" w:rsidP="00D54739">
                        <w:pPr>
                          <w:ind w:firstLine="0"/>
                          <w:jc w:val="center"/>
                          <w:rPr>
                            <w:rFonts w:ascii="Times New Roman" w:hAnsi="Times New Roman"/>
                            <w:b/>
                            <w:bCs/>
                            <w:sz w:val="18"/>
                            <w:szCs w:val="18"/>
                            <w:lang w:val="es-MX"/>
                          </w:rPr>
                        </w:pPr>
                        <w:r>
                          <w:rPr>
                            <w:rFonts w:ascii="Times New Roman" w:hAnsi="Times New Roman"/>
                            <w:b/>
                            <w:bCs/>
                            <w:sz w:val="18"/>
                            <w:szCs w:val="18"/>
                            <w:lang w:val="es-MX"/>
                          </w:rPr>
                          <w:t>Implementación de</w:t>
                        </w:r>
                        <w:r w:rsidR="00E7450D">
                          <w:rPr>
                            <w:rFonts w:ascii="Times New Roman" w:hAnsi="Times New Roman"/>
                            <w:b/>
                            <w:bCs/>
                            <w:sz w:val="18"/>
                            <w:szCs w:val="18"/>
                            <w:lang w:val="es-MX"/>
                          </w:rPr>
                          <w:t xml:space="preserve">l </w:t>
                        </w:r>
                        <w:r w:rsidR="00D54739">
                          <w:rPr>
                            <w:rFonts w:ascii="Times New Roman" w:hAnsi="Times New Roman"/>
                            <w:b/>
                            <w:bCs/>
                            <w:sz w:val="18"/>
                            <w:szCs w:val="18"/>
                            <w:lang w:val="es-MX"/>
                          </w:rPr>
                          <w:t>Aprendizaje Ubicuo en</w:t>
                        </w:r>
                      </w:p>
                      <w:p w14:paraId="3C0567C1" w14:textId="77777777" w:rsidR="00D54739" w:rsidRPr="004E7400" w:rsidRDefault="00D54739" w:rsidP="00D54739">
                        <w:pPr>
                          <w:ind w:firstLine="0"/>
                          <w:jc w:val="center"/>
                          <w:rPr>
                            <w:rFonts w:ascii="Times New Roman" w:hAnsi="Times New Roman"/>
                            <w:sz w:val="18"/>
                            <w:szCs w:val="18"/>
                            <w:lang w:val="es-MX"/>
                          </w:rPr>
                        </w:pPr>
                        <w:r w:rsidRPr="00943FDD">
                          <w:rPr>
                            <w:rFonts w:ascii="Times New Roman" w:hAnsi="Times New Roman"/>
                            <w:b/>
                            <w:bCs/>
                            <w:sz w:val="18"/>
                            <w:szCs w:val="18"/>
                            <w:lang w:val="es-MX"/>
                          </w:rPr>
                          <w:t>Expertos</w:t>
                        </w:r>
                      </w:p>
                    </w:txbxContent>
                  </v:textbox>
                </v:roundrect>
                <v:roundrect id="Rectángulo: esquinas redondeadas 1" o:spid="_x0000_s1084" style="position:absolute;left:48097;top:11810;width:22929;height:1666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" fillcolor="white [3201]" strokecolor="#70ad47 [3209]" strokeweight="1pt">
                  <v:stroke joinstyle="miter"/>
                  <v:textbox>
                    <w:txbxContent>
                      <w:p w14:paraId="2004F36C" w14:textId="23333093" w:rsidR="00D54739" w:rsidRPr="00E7450D" w:rsidRDefault="00E7450D">
                        <w:pPr>
                          <w:pStyle w:val="Prrafodelista"/>
                          <w:numPr>
                            <w:ilvl w:val="0"/>
                            <w:numId w:val="67"/>
                          </w:numPr>
                          <w:ind w:left="284" w:hanging="284"/>
                          <w:jc w:val="both"/>
                          <w:rPr>
                            <w:rFonts w:ascii="Times New Roman" w:hAnsi="Times New Roman"/>
                            <w:b/>
                            <w:bCs/>
                            <w:sz w:val="18"/>
                            <w:szCs w:val="18"/>
                            <w:lang w:val="es-MX"/>
                          </w:rPr>
                        </w:pPr>
                        <w:r>
                          <w:rPr>
                            <w:rFonts w:ascii="Times New Roman" w:hAnsi="Times New Roman"/>
                            <w:b/>
                            <w:bCs/>
                            <w:sz w:val="18"/>
                            <w:szCs w:val="18"/>
                            <w:lang w:val="es-MX"/>
                          </w:rPr>
                          <w:t xml:space="preserve">Apoyo en la Implementación de Tecnologías </w:t>
                        </w:r>
                        <w:r w:rsidR="005F0FB8">
                          <w:rPr>
                            <w:rFonts w:ascii="Times New Roman" w:hAnsi="Times New Roman"/>
                            <w:b/>
                            <w:bCs/>
                            <w:sz w:val="18"/>
                            <w:szCs w:val="18"/>
                            <w:lang w:val="es-MX"/>
                          </w:rPr>
                          <w:t>Específicas en la Educación y Enseñanza</w:t>
                        </w:r>
                        <w:r w:rsidR="00D54739" w:rsidRPr="00E7450D">
                          <w:rPr>
                            <w:rFonts w:ascii="Times New Roman" w:hAnsi="Times New Roman"/>
                            <w:b/>
                            <w:bCs/>
                            <w:sz w:val="18"/>
                            <w:szCs w:val="18"/>
                            <w:lang w:val="es-MX"/>
                          </w:rPr>
                          <w:t>.</w:t>
                        </w:r>
                      </w:p>
                      <w:p w14:paraId="78FB3C70" w14:textId="1AADABE3" w:rsidR="00D54739" w:rsidRPr="00030D04" w:rsidRDefault="00EF6BEC">
                        <w:pPr>
                          <w:pStyle w:val="Prrafodelista"/>
                          <w:numPr>
                            <w:ilvl w:val="0"/>
                            <w:numId w:val="68"/>
                          </w:numPr>
                          <w:ind w:left="284" w:hanging="284"/>
                          <w:jc w:val="both"/>
                          <w:rPr>
                            <w:rFonts w:ascii="Times New Roman" w:hAnsi="Times New Roman"/>
                            <w:b/>
                            <w:bCs/>
                            <w:sz w:val="18"/>
                            <w:szCs w:val="18"/>
                            <w:lang w:val="es-MX"/>
                          </w:rPr>
                        </w:pPr>
                        <w:r>
                          <w:rPr>
                            <w:rFonts w:ascii="Times New Roman" w:hAnsi="Times New Roman"/>
                            <w:sz w:val="18"/>
                            <w:szCs w:val="18"/>
                            <w:lang w:val="es-MX"/>
                          </w:rPr>
                          <w:t>Colaboración de expertos en la implementación de tecnología específica en el aprendizaje y educación</w:t>
                        </w:r>
                        <w:r w:rsidR="00D54739" w:rsidRPr="005F0FB8">
                          <w:rPr>
                            <w:rFonts w:ascii="Times New Roman" w:hAnsi="Times New Roman"/>
                            <w:sz w:val="18"/>
                            <w:szCs w:val="18"/>
                            <w:lang w:val="es-MX"/>
                          </w:rPr>
                          <w:t xml:space="preserve">. </w:t>
                        </w:r>
                      </w:p>
                      <w:p w14:paraId="05792C36" w14:textId="58F9D1B7" w:rsidR="00030D04" w:rsidRPr="005F0FB8" w:rsidRDefault="003A0448">
                        <w:pPr>
                          <w:pStyle w:val="Prrafodelista"/>
                          <w:numPr>
                            <w:ilvl w:val="0"/>
                            <w:numId w:val="68"/>
                          </w:numPr>
                          <w:ind w:left="284" w:hanging="284"/>
                          <w:jc w:val="both"/>
                          <w:rPr>
                            <w:rFonts w:ascii="Times New Roman" w:hAnsi="Times New Roman"/>
                            <w:b/>
                            <w:bCs/>
                            <w:sz w:val="18"/>
                            <w:szCs w:val="18"/>
                            <w:lang w:val="es-MX"/>
                          </w:rPr>
                        </w:pPr>
                        <w:r>
                          <w:rPr>
                            <w:rFonts w:ascii="Times New Roman" w:hAnsi="Times New Roman"/>
                            <w:sz w:val="18"/>
                            <w:szCs w:val="18"/>
                            <w:lang w:val="es-MX"/>
                          </w:rPr>
                          <w:t xml:space="preserve">Asesoramiento en la aplicación práctica de conocimientos utilizando tecnologías móviles. </w:t>
                        </w:r>
                      </w:p>
                    </w:txbxContent>
                  </v:textbox>
                </v:roundrect>
                <v:roundrect id="Rectángulo: esquinas redondeadas 1" o:spid="_x0000_s1085" style="position:absolute;left:190;top:26943;width:21050;height:1306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" fillcolor="white [3201]" strokecolor="#70ad47 [3209]" strokeweight="1pt">
                  <v:stroke joinstyle="miter"/>
                  <v:textbox>
                    <w:txbxContent>
                      <w:p w14:paraId="0D338EDA" w14:textId="6D87CC8F" w:rsidR="00D54739" w:rsidRDefault="00D54739" w:rsidP="00D54739">
                        <w:pPr>
                          <w:ind w:left="284" w:hanging="284"/>
                          <w:rPr>
                            <w:rFonts w:ascii="Times New Roman" w:hAnsi="Times New Roman"/>
                            <w:b/>
                            <w:bCs/>
                            <w:sz w:val="18"/>
                            <w:szCs w:val="18"/>
                            <w:lang w:val="es-MX"/>
                          </w:rPr>
                        </w:pPr>
                        <w:r w:rsidRPr="00A511CF">
                          <w:rPr>
                            <w:rFonts w:ascii="Times New Roman" w:hAnsi="Times New Roman"/>
                            <w:b/>
                            <w:bCs/>
                            <w:sz w:val="18"/>
                            <w:szCs w:val="18"/>
                            <w:lang w:val="es-MX"/>
                          </w:rPr>
                          <w:t xml:space="preserve">B. </w:t>
                        </w:r>
                        <w:r w:rsidR="00B233AC">
                          <w:rPr>
                            <w:rFonts w:ascii="Times New Roman" w:hAnsi="Times New Roman"/>
                            <w:b/>
                            <w:bCs/>
                            <w:sz w:val="18"/>
                            <w:szCs w:val="18"/>
                            <w:lang w:val="es-MX"/>
                          </w:rPr>
                          <w:t>Adaptación Continua de Metodologías.</w:t>
                        </w:r>
                      </w:p>
                      <w:p w14:paraId="50BE9FC0" w14:textId="77777777" w:rsidR="006837D4" w:rsidRDefault="00B233AC" w:rsidP="00767CB1">
                        <w:pPr>
                          <w:ind w:left="284" w:hanging="284"/>
                          <w:jc w:val="both"/>
                          <w:rPr>
                            <w:rFonts w:ascii="Times New Roman" w:hAnsi="Times New Roman"/>
                            <w:sz w:val="18"/>
                            <w:szCs w:val="18"/>
                            <w:lang w:val="es-MX"/>
                          </w:rPr>
                        </w:pPr>
                        <w:r>
                          <w:rPr>
                            <w:rFonts w:ascii="Times New Roman" w:hAnsi="Times New Roman"/>
                            <w:sz w:val="18"/>
                            <w:szCs w:val="18"/>
                            <w:lang w:val="es-MX"/>
                          </w:rPr>
                          <w:t xml:space="preserve">1. </w:t>
                        </w:r>
                        <w:r w:rsidR="00767CB1">
                          <w:rPr>
                            <w:rFonts w:ascii="Times New Roman" w:hAnsi="Times New Roman"/>
                            <w:sz w:val="18"/>
                            <w:szCs w:val="18"/>
                            <w:lang w:val="es-MX"/>
                          </w:rPr>
                          <w:t>Modificación constante de las metodologías</w:t>
                        </w:r>
                        <w:r w:rsidR="006837D4">
                          <w:rPr>
                            <w:rFonts w:ascii="Times New Roman" w:hAnsi="Times New Roman"/>
                            <w:sz w:val="18"/>
                            <w:szCs w:val="18"/>
                            <w:lang w:val="es-MX"/>
                          </w:rPr>
                          <w:t xml:space="preserve"> de enseñanza basada en la retroalimentación digital.</w:t>
                        </w:r>
                      </w:p>
                      <w:p w14:paraId="740FA1A1" w14:textId="648347B6" w:rsidR="00D54739" w:rsidRPr="00B233AC" w:rsidRDefault="006837D4" w:rsidP="006837D4">
                        <w:pPr>
                          <w:ind w:left="284" w:hanging="284"/>
                          <w:jc w:val="both"/>
                          <w:rPr>
                            <w:rFonts w:ascii="Times New Roman" w:hAnsi="Times New Roman"/>
                            <w:sz w:val="18"/>
                            <w:szCs w:val="18"/>
                            <w:lang w:val="es-MX"/>
                          </w:rPr>
                        </w:pPr>
                        <w:r>
                          <w:rPr>
                            <w:rFonts w:ascii="Times New Roman" w:hAnsi="Times New Roman"/>
                            <w:sz w:val="18"/>
                            <w:szCs w:val="18"/>
                            <w:lang w:val="es-MX"/>
                          </w:rPr>
                          <w:t>2.  Incorporación de nuevas tecnologías para mejorar la experiencia de aprendizaje.</w:t>
                        </w:r>
                        <w:r w:rsidR="00767CB1">
                          <w:rPr>
                            <w:rFonts w:ascii="Times New Roman" w:hAnsi="Times New Roman"/>
                            <w:sz w:val="18"/>
                            <w:szCs w:val="18"/>
                            <w:lang w:val="es-MX"/>
                          </w:rPr>
                          <w:t xml:space="preserve"> </w:t>
                        </w:r>
                      </w:p>
                    </w:txbxContent>
                  </v:textbox>
                </v:roundrect>
                <v:roundrect id="Rectángulo: esquinas redondeadas 1" o:spid="_x0000_s1086" style="position:absolute;left:24098;top:26761;width:22193;height:1219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" fillcolor="white [3201]" strokecolor="#70ad47 [3209]" strokeweight="1pt">
                  <v:stroke joinstyle="miter"/>
                  <v:textbox>
                    <w:txbxContent>
                      <w:p w14:paraId="442FF97E" w14:textId="769CFF57" w:rsidR="00D54739" w:rsidRPr="00517991" w:rsidRDefault="007D48B0">
                        <w:pPr>
                          <w:pStyle w:val="Prrafodelista"/>
                          <w:numPr>
                            <w:ilvl w:val="0"/>
                            <w:numId w:val="65"/>
                          </w:numPr>
                          <w:ind w:left="284" w:hanging="284"/>
                          <w:jc w:val="both"/>
                          <w:rPr>
                            <w:rFonts w:ascii="Times New Roman" w:hAnsi="Times New Roman"/>
                            <w:b/>
                            <w:bCs/>
                            <w:sz w:val="18"/>
                            <w:szCs w:val="18"/>
                          </w:rPr>
                        </w:pPr>
                        <w:r>
                          <w:rPr>
                            <w:rFonts w:ascii="Times New Roman" w:hAnsi="Times New Roman"/>
                            <w:b/>
                            <w:bCs/>
                            <w:sz w:val="18"/>
                            <w:szCs w:val="18"/>
                          </w:rPr>
                          <w:t>Participación en Proyectos Ubicuos</w:t>
                        </w:r>
                        <w:r w:rsidR="00D54739" w:rsidRPr="00517991">
                          <w:rPr>
                            <w:rFonts w:ascii="Times New Roman" w:hAnsi="Times New Roman"/>
                            <w:b/>
                            <w:bCs/>
                            <w:sz w:val="18"/>
                            <w:szCs w:val="18"/>
                          </w:rPr>
                          <w:t>.</w:t>
                        </w:r>
                      </w:p>
                      <w:p w14:paraId="7F833122" w14:textId="025A6A03" w:rsidR="00D54739" w:rsidRPr="0055574E" w:rsidRDefault="007D48B0">
                        <w:pPr>
                          <w:pStyle w:val="Prrafodelista"/>
                          <w:numPr>
                            <w:ilvl w:val="0"/>
                            <w:numId w:val="66"/>
                          </w:numPr>
                          <w:ind w:left="284" w:hanging="284"/>
                          <w:jc w:val="both"/>
                          <w:rPr>
                            <w:rFonts w:ascii="Times New Roman" w:hAnsi="Times New Roman"/>
                            <w:b/>
                            <w:bCs/>
                            <w:sz w:val="18"/>
                            <w:szCs w:val="18"/>
                          </w:rPr>
                        </w:pPr>
                        <w:r>
                          <w:rPr>
                            <w:rFonts w:ascii="Times New Roman" w:hAnsi="Times New Roman"/>
                            <w:sz w:val="18"/>
                            <w:szCs w:val="18"/>
                          </w:rPr>
                          <w:t>Integración de tecnología en proyectos colaborativos u</w:t>
                        </w:r>
                        <w:r w:rsidR="0055574E">
                          <w:rPr>
                            <w:rFonts w:ascii="Times New Roman" w:hAnsi="Times New Roman"/>
                            <w:sz w:val="18"/>
                            <w:szCs w:val="18"/>
                          </w:rPr>
                          <w:t>bicuos</w:t>
                        </w:r>
                        <w:r w:rsidR="00D54739" w:rsidRPr="007D48B0">
                          <w:rPr>
                            <w:rFonts w:ascii="Times New Roman" w:hAnsi="Times New Roman"/>
                            <w:sz w:val="18"/>
                            <w:szCs w:val="18"/>
                          </w:rPr>
                          <w:t>.</w:t>
                        </w:r>
                      </w:p>
                      <w:p w14:paraId="1314459C" w14:textId="74403097" w:rsidR="0055574E" w:rsidRPr="007D48B0" w:rsidRDefault="0055574E">
                        <w:pPr>
                          <w:pStyle w:val="Prrafodelista"/>
                          <w:numPr>
                            <w:ilvl w:val="0"/>
                            <w:numId w:val="66"/>
                          </w:numPr>
                          <w:ind w:left="284" w:hanging="284"/>
                          <w:jc w:val="both"/>
                          <w:rPr>
                            <w:rFonts w:ascii="Times New Roman" w:hAnsi="Times New Roman"/>
                            <w:b/>
                            <w:bCs/>
                            <w:sz w:val="18"/>
                            <w:szCs w:val="18"/>
                          </w:rPr>
                        </w:pPr>
                        <w:r>
                          <w:rPr>
                            <w:rFonts w:ascii="Times New Roman" w:hAnsi="Times New Roman"/>
                            <w:sz w:val="18"/>
                            <w:szCs w:val="18"/>
                          </w:rPr>
                          <w:t xml:space="preserve">Colaboración remota en proyectos específicos del aprendizaje y educación. </w:t>
                        </w:r>
                      </w:p>
                      <w:p w14:paraId="6700E7CD" w14:textId="77DA0763" w:rsidR="00D54739" w:rsidRPr="007B790D" w:rsidRDefault="00D54739" w:rsidP="0055574E">
                        <w:pPr>
                          <w:pStyle w:val="Prrafodelista"/>
                          <w:ind w:left="284" w:firstLine="0"/>
                          <w:jc w:val="both"/>
                          <w:rPr>
                            <w:rFonts w:ascii="Times New Roman" w:hAnsi="Times New Roman"/>
                            <w:b/>
                            <w:bCs/>
                            <w:sz w:val="18"/>
                            <w:szCs w:val="18"/>
                          </w:rPr>
                        </w:pPr>
                        <w:r>
                          <w:rPr>
                            <w:rFonts w:ascii="Times New Roman" w:hAnsi="Times New Roman"/>
                            <w:sz w:val="18"/>
                            <w:szCs w:val="18"/>
                          </w:rPr>
                          <w:t xml:space="preserve"> </w:t>
                        </w:r>
                      </w:p>
                    </w:txbxContent>
                  </v:textbox>
                </v:roundrect>
                <v:roundrect id="Rectángulo: esquinas redondeadas 1" o:spid="_x0000_s1087" style="position:absolute;left:47339;top:29610;width:24377;height:1238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" fillcolor="white [3201]" strokecolor="#70ad47 [3209]" strokeweight="1pt">
                  <v:stroke joinstyle="miter"/>
                  <v:textbox>
                    <w:txbxContent>
                      <w:p w14:paraId="5637E7F5" w14:textId="54AEC466" w:rsidR="00D54739" w:rsidRDefault="00D54739" w:rsidP="00D54739">
                        <w:pPr>
                          <w:pStyle w:val="Prrafodelista"/>
                          <w:ind w:left="284" w:hanging="284"/>
                          <w:rPr>
                            <w:rFonts w:ascii="Times New Roman" w:hAnsi="Times New Roman"/>
                            <w:b/>
                            <w:bCs/>
                            <w:sz w:val="18"/>
                            <w:szCs w:val="18"/>
                          </w:rPr>
                        </w:pPr>
                        <w:r>
                          <w:rPr>
                            <w:rFonts w:ascii="Times New Roman" w:hAnsi="Times New Roman"/>
                            <w:b/>
                            <w:bCs/>
                            <w:sz w:val="18"/>
                            <w:szCs w:val="18"/>
                          </w:rPr>
                          <w:t xml:space="preserve">B. </w:t>
                        </w:r>
                        <w:r w:rsidR="003A0448">
                          <w:rPr>
                            <w:rFonts w:ascii="Times New Roman" w:hAnsi="Times New Roman"/>
                            <w:b/>
                            <w:bCs/>
                            <w:sz w:val="18"/>
                            <w:szCs w:val="18"/>
                          </w:rPr>
                          <w:t>Colaboración en Proyectos de Investigación Ubicua</w:t>
                        </w:r>
                        <w:r>
                          <w:rPr>
                            <w:rFonts w:ascii="Times New Roman" w:hAnsi="Times New Roman"/>
                            <w:b/>
                            <w:bCs/>
                            <w:sz w:val="18"/>
                            <w:szCs w:val="18"/>
                          </w:rPr>
                          <w:t>.</w:t>
                        </w:r>
                      </w:p>
                      <w:p w14:paraId="39CA7759" w14:textId="4B4C6948" w:rsidR="00D54739" w:rsidRDefault="00D54739" w:rsidP="00D54739">
                        <w:pPr>
                          <w:pStyle w:val="Prrafodelista"/>
                          <w:ind w:left="284" w:hanging="284"/>
                          <w:rPr>
                            <w:rFonts w:ascii="Times New Roman" w:hAnsi="Times New Roman"/>
                            <w:sz w:val="18"/>
                            <w:szCs w:val="18"/>
                          </w:rPr>
                        </w:pPr>
                        <w:r>
                          <w:rPr>
                            <w:rFonts w:ascii="Times New Roman" w:hAnsi="Times New Roman"/>
                            <w:sz w:val="18"/>
                            <w:szCs w:val="18"/>
                          </w:rPr>
                          <w:t xml:space="preserve">1. </w:t>
                        </w:r>
                        <w:r w:rsidR="003A0448">
                          <w:rPr>
                            <w:rFonts w:ascii="Times New Roman" w:hAnsi="Times New Roman"/>
                            <w:sz w:val="18"/>
                            <w:szCs w:val="18"/>
                          </w:rPr>
                          <w:t>Contribución de expertos en proyectos de investigación que involucran el aprendizaje ubicuo.</w:t>
                        </w:r>
                      </w:p>
                      <w:p w14:paraId="275166E7" w14:textId="1DBAC4C0" w:rsidR="00D54739" w:rsidRPr="007A462A" w:rsidRDefault="00D54739" w:rsidP="00D54739">
                        <w:pPr>
                          <w:pStyle w:val="Prrafodelista"/>
                          <w:ind w:left="284" w:hanging="284"/>
                          <w:rPr>
                            <w:rFonts w:ascii="Times New Roman" w:hAnsi="Times New Roman"/>
                            <w:sz w:val="18"/>
                            <w:szCs w:val="18"/>
                          </w:rPr>
                        </w:pPr>
                        <w:r>
                          <w:rPr>
                            <w:rFonts w:ascii="Times New Roman" w:hAnsi="Times New Roman"/>
                            <w:sz w:val="18"/>
                            <w:szCs w:val="18"/>
                          </w:rPr>
                          <w:t xml:space="preserve">2.  </w:t>
                        </w:r>
                        <w:r w:rsidR="003A0448">
                          <w:rPr>
                            <w:rFonts w:ascii="Times New Roman" w:hAnsi="Times New Roman"/>
                            <w:sz w:val="18"/>
                            <w:szCs w:val="18"/>
                          </w:rPr>
                          <w:t>Participación en discusiones académicas virtuales utilizando dispositivos móviles.</w:t>
                        </w:r>
                      </w:p>
                    </w:txbxContent>
                  </v:textbox>
                </v:roundrect>
                <w10:wrap anchorx="margin"/>
              </v:group>
            </w:pict>
          </mc:Fallback>
        </mc:AlternateContent>
      </w:r>
    </w:p>
    <w:p w14:paraId="3A1A8896" w14:textId="3BA18657" w:rsidR="000D06AD" w:rsidRPr="000D06AD" w:rsidRDefault="000D06AD" w:rsidP="000D06AD">
      <w:pPr>
        <w:spacing w:line="360" w:lineRule="auto"/>
      </w:pPr>
    </w:p>
    <w:p w14:paraId="36D3E3F4" w14:textId="5289BE31" w:rsidR="00B62788" w:rsidRDefault="00B62788" w:rsidP="00B62788">
      <w:pPr>
        <w:spacing w:line="360" w:lineRule="auto"/>
        <w:ind w:firstLine="0"/>
        <w:jc w:val="both"/>
        <w:rPr>
          <w:rFonts w:ascii="Arial" w:hAnsi="Arial" w:cs="Arial"/>
          <w:sz w:val="24"/>
          <w:szCs w:val="24"/>
        </w:rPr>
      </w:pPr>
    </w:p>
    <w:p w14:paraId="66834BD8" w14:textId="4F02423E" w:rsidR="007052C2" w:rsidRDefault="007052C2" w:rsidP="00B62788">
      <w:pPr>
        <w:spacing w:line="360" w:lineRule="auto"/>
        <w:ind w:firstLine="0"/>
        <w:jc w:val="both"/>
        <w:rPr>
          <w:rFonts w:ascii="Arial" w:hAnsi="Arial" w:cs="Arial"/>
          <w:sz w:val="24"/>
          <w:szCs w:val="24"/>
        </w:rPr>
      </w:pPr>
    </w:p>
    <w:p w14:paraId="1530567F" w14:textId="6860F834" w:rsidR="007052C2" w:rsidRDefault="007052C2" w:rsidP="000D06AD">
      <w:pPr>
        <w:spacing w:line="360" w:lineRule="auto"/>
        <w:jc w:val="both"/>
        <w:rPr>
          <w:rFonts w:ascii="Arial" w:hAnsi="Arial" w:cs="Arial"/>
          <w:sz w:val="24"/>
          <w:szCs w:val="24"/>
        </w:rPr>
      </w:pPr>
    </w:p>
    <w:p w14:paraId="2BF7FE81" w14:textId="5BBEE38F" w:rsidR="007052C2" w:rsidRDefault="007052C2" w:rsidP="000D06AD">
      <w:pPr>
        <w:spacing w:line="360" w:lineRule="auto"/>
        <w:jc w:val="both"/>
        <w:rPr>
          <w:rFonts w:ascii="Arial" w:hAnsi="Arial" w:cs="Arial"/>
          <w:sz w:val="24"/>
          <w:szCs w:val="24"/>
        </w:rPr>
      </w:pPr>
    </w:p>
    <w:p w14:paraId="59A6FD8C" w14:textId="77777777" w:rsidR="007052C2" w:rsidRDefault="007052C2" w:rsidP="000D06AD">
      <w:pPr>
        <w:spacing w:line="360" w:lineRule="auto"/>
        <w:jc w:val="both"/>
        <w:rPr>
          <w:rFonts w:ascii="Arial" w:hAnsi="Arial" w:cs="Arial"/>
          <w:sz w:val="24"/>
          <w:szCs w:val="24"/>
        </w:rPr>
      </w:pPr>
    </w:p>
    <w:p w14:paraId="6BEC0C67" w14:textId="77777777" w:rsidR="007052C2" w:rsidRDefault="007052C2" w:rsidP="000D06AD">
      <w:pPr>
        <w:spacing w:line="360" w:lineRule="auto"/>
        <w:jc w:val="both"/>
        <w:rPr>
          <w:rFonts w:ascii="Arial" w:hAnsi="Arial" w:cs="Arial"/>
          <w:sz w:val="24"/>
          <w:szCs w:val="24"/>
        </w:rPr>
      </w:pPr>
    </w:p>
    <w:p w14:paraId="21A5EA33" w14:textId="77777777" w:rsidR="007052C2" w:rsidRDefault="007052C2" w:rsidP="000D06AD">
      <w:pPr>
        <w:spacing w:line="360" w:lineRule="auto"/>
        <w:jc w:val="both"/>
        <w:rPr>
          <w:rFonts w:ascii="Arial" w:hAnsi="Arial" w:cs="Arial"/>
          <w:sz w:val="24"/>
          <w:szCs w:val="24"/>
        </w:rPr>
      </w:pPr>
    </w:p>
    <w:p w14:paraId="7AAF0EAC" w14:textId="77777777" w:rsidR="007052C2" w:rsidRDefault="007052C2" w:rsidP="000D06AD">
      <w:pPr>
        <w:spacing w:line="360" w:lineRule="auto"/>
        <w:jc w:val="both"/>
        <w:rPr>
          <w:rFonts w:ascii="Arial" w:hAnsi="Arial" w:cs="Arial"/>
          <w:sz w:val="24"/>
          <w:szCs w:val="24"/>
        </w:rPr>
      </w:pPr>
    </w:p>
    <w:p w14:paraId="3A9772A3" w14:textId="77777777" w:rsidR="007052C2" w:rsidRDefault="007052C2" w:rsidP="000D06AD">
      <w:pPr>
        <w:spacing w:line="360" w:lineRule="auto"/>
        <w:jc w:val="both"/>
        <w:rPr>
          <w:rFonts w:ascii="Arial" w:hAnsi="Arial" w:cs="Arial"/>
          <w:sz w:val="24"/>
          <w:szCs w:val="24"/>
        </w:rPr>
      </w:pPr>
    </w:p>
    <w:p w14:paraId="5BC0B414" w14:textId="77777777" w:rsidR="007052C2" w:rsidRDefault="007052C2" w:rsidP="000D06AD">
      <w:pPr>
        <w:spacing w:line="360" w:lineRule="auto"/>
        <w:jc w:val="both"/>
        <w:rPr>
          <w:rFonts w:ascii="Arial" w:hAnsi="Arial" w:cs="Arial"/>
          <w:sz w:val="24"/>
          <w:szCs w:val="24"/>
        </w:rPr>
      </w:pPr>
    </w:p>
    <w:p w14:paraId="682E0477" w14:textId="77777777" w:rsidR="007052C2" w:rsidRDefault="007052C2" w:rsidP="000D06AD">
      <w:pPr>
        <w:spacing w:line="360" w:lineRule="auto"/>
        <w:jc w:val="both"/>
        <w:rPr>
          <w:rFonts w:ascii="Arial" w:hAnsi="Arial" w:cs="Arial"/>
          <w:sz w:val="24"/>
          <w:szCs w:val="24"/>
        </w:rPr>
      </w:pPr>
    </w:p>
    <w:p w14:paraId="487FEA74" w14:textId="77777777" w:rsidR="007052C2" w:rsidRDefault="007052C2" w:rsidP="000D06AD">
      <w:pPr>
        <w:spacing w:line="360" w:lineRule="auto"/>
        <w:jc w:val="both"/>
        <w:rPr>
          <w:rFonts w:ascii="Arial" w:hAnsi="Arial" w:cs="Arial"/>
          <w:sz w:val="24"/>
          <w:szCs w:val="24"/>
        </w:rPr>
      </w:pPr>
    </w:p>
    <w:p w14:paraId="66F21765" w14:textId="77777777" w:rsidR="007052C2" w:rsidRDefault="007052C2" w:rsidP="000D06AD">
      <w:pPr>
        <w:spacing w:line="360" w:lineRule="auto"/>
        <w:jc w:val="both"/>
        <w:rPr>
          <w:rFonts w:ascii="Arial" w:hAnsi="Arial" w:cs="Arial"/>
          <w:sz w:val="24"/>
          <w:szCs w:val="24"/>
        </w:rPr>
      </w:pPr>
    </w:p>
    <w:p w14:paraId="591A4657" w14:textId="77777777" w:rsidR="007052C2" w:rsidRDefault="007052C2" w:rsidP="00864A35">
      <w:pPr>
        <w:spacing w:line="360" w:lineRule="auto"/>
        <w:ind w:firstLine="0"/>
        <w:jc w:val="both"/>
        <w:rPr>
          <w:rFonts w:ascii="Arial" w:hAnsi="Arial" w:cs="Arial"/>
          <w:sz w:val="24"/>
          <w:szCs w:val="24"/>
        </w:rPr>
      </w:pPr>
    </w:p>
    <w:p w14:paraId="6EBCBDF3" w14:textId="70D813CC" w:rsidR="00B62788" w:rsidRPr="00B224E2" w:rsidRDefault="005B79C4" w:rsidP="00B224E2">
      <w:pPr>
        <w:pStyle w:val="Ttulo3"/>
        <w:spacing w:line="480" w:lineRule="auto"/>
        <w:ind w:firstLine="0"/>
        <w:jc w:val="both"/>
        <w:rPr>
          <w:rStyle w:val="Textoennegrita"/>
          <w:rFonts w:ascii="Times New Roman" w:hAnsi="Times New Roman" w:cs="Times New Roman"/>
          <w:color w:val="auto"/>
          <w:sz w:val="28"/>
          <w:szCs w:val="28"/>
        </w:rPr>
      </w:pPr>
      <w:r w:rsidRPr="00580D99">
        <w:rPr>
          <w:rStyle w:val="Textoennegrita"/>
          <w:rFonts w:ascii="Times New Roman" w:hAnsi="Times New Roman" w:cs="Times New Roman"/>
          <w:color w:val="auto"/>
          <w:sz w:val="28"/>
          <w:szCs w:val="28"/>
        </w:rPr>
        <w:t xml:space="preserve">Análisis de </w:t>
      </w:r>
      <w:r w:rsidR="00B224E2">
        <w:rPr>
          <w:rStyle w:val="Textoennegrita"/>
          <w:rFonts w:ascii="Times New Roman" w:hAnsi="Times New Roman" w:cs="Times New Roman"/>
          <w:color w:val="auto"/>
          <w:sz w:val="28"/>
          <w:szCs w:val="28"/>
        </w:rPr>
        <w:t>h</w:t>
      </w:r>
      <w:r w:rsidRPr="00580D99">
        <w:rPr>
          <w:rStyle w:val="Textoennegrita"/>
          <w:rFonts w:ascii="Times New Roman" w:hAnsi="Times New Roman" w:cs="Times New Roman"/>
          <w:color w:val="auto"/>
          <w:sz w:val="28"/>
          <w:szCs w:val="28"/>
        </w:rPr>
        <w:t>allazgos</w:t>
      </w:r>
    </w:p>
    <w:p w14:paraId="354A9ABE" w14:textId="24A6C3E7" w:rsidR="005B79C4" w:rsidRDefault="00734D95" w:rsidP="00864A35">
      <w:pPr>
        <w:spacing w:line="480" w:lineRule="auto"/>
        <w:ind w:left="11" w:firstLine="556"/>
        <w:jc w:val="both"/>
        <w:rPr>
          <w:rStyle w:val="Textoennegrita"/>
          <w:rFonts w:ascii="Times New Roman" w:hAnsi="Times New Roman"/>
          <w:b w:val="0"/>
          <w:bCs w:val="0"/>
          <w:sz w:val="24"/>
          <w:szCs w:val="24"/>
        </w:rPr>
      </w:pPr>
      <w:r>
        <w:rPr>
          <w:rStyle w:val="Textoennegrita"/>
          <w:rFonts w:ascii="Times New Roman" w:hAnsi="Times New Roman"/>
          <w:b w:val="0"/>
          <w:bCs w:val="0"/>
          <w:sz w:val="24"/>
          <w:szCs w:val="24"/>
        </w:rPr>
        <w:t>Dentro del análisis de hallazgos que se mencionaron</w:t>
      </w:r>
      <w:r w:rsidR="004B0FC2">
        <w:rPr>
          <w:rStyle w:val="Textoennegrita"/>
          <w:rFonts w:ascii="Times New Roman" w:hAnsi="Times New Roman"/>
          <w:b w:val="0"/>
          <w:bCs w:val="0"/>
          <w:sz w:val="24"/>
          <w:szCs w:val="24"/>
        </w:rPr>
        <w:t>,</w:t>
      </w:r>
      <w:r w:rsidR="00B62788">
        <w:rPr>
          <w:rStyle w:val="Textoennegrita"/>
          <w:rFonts w:ascii="Times New Roman" w:hAnsi="Times New Roman"/>
          <w:b w:val="0"/>
          <w:bCs w:val="0"/>
          <w:sz w:val="24"/>
          <w:szCs w:val="24"/>
        </w:rPr>
        <w:t xml:space="preserve"> respecto </w:t>
      </w:r>
      <w:r w:rsidR="004B0FC2">
        <w:rPr>
          <w:rStyle w:val="Textoennegrita"/>
          <w:rFonts w:ascii="Times New Roman" w:hAnsi="Times New Roman"/>
          <w:b w:val="0"/>
          <w:bCs w:val="0"/>
          <w:sz w:val="24"/>
          <w:szCs w:val="24"/>
        </w:rPr>
        <w:t>de</w:t>
      </w:r>
      <w:r>
        <w:rPr>
          <w:rStyle w:val="Textoennegrita"/>
          <w:rFonts w:ascii="Times New Roman" w:hAnsi="Times New Roman"/>
          <w:b w:val="0"/>
          <w:bCs w:val="0"/>
          <w:sz w:val="24"/>
          <w:szCs w:val="24"/>
        </w:rPr>
        <w:t xml:space="preserve"> la implementación </w:t>
      </w:r>
      <w:r w:rsidR="008A14D6">
        <w:rPr>
          <w:rStyle w:val="Textoennegrita"/>
          <w:rFonts w:ascii="Times New Roman" w:hAnsi="Times New Roman"/>
          <w:b w:val="0"/>
          <w:bCs w:val="0"/>
          <w:sz w:val="24"/>
          <w:szCs w:val="24"/>
        </w:rPr>
        <w:t xml:space="preserve">del aprendizaje ubicuo en los procesos de enseñanza de </w:t>
      </w:r>
      <w:r w:rsidR="00A67B7E">
        <w:rPr>
          <w:rStyle w:val="Textoennegrita"/>
          <w:rFonts w:ascii="Times New Roman" w:hAnsi="Times New Roman"/>
          <w:b w:val="0"/>
          <w:bCs w:val="0"/>
          <w:sz w:val="24"/>
          <w:szCs w:val="24"/>
        </w:rPr>
        <w:t xml:space="preserve">las </w:t>
      </w:r>
      <w:r w:rsidR="008A14D6">
        <w:rPr>
          <w:rStyle w:val="Textoennegrita"/>
          <w:rFonts w:ascii="Times New Roman" w:hAnsi="Times New Roman"/>
          <w:b w:val="0"/>
          <w:bCs w:val="0"/>
          <w:sz w:val="24"/>
          <w:szCs w:val="24"/>
        </w:rPr>
        <w:t xml:space="preserve">carreras </w:t>
      </w:r>
      <w:r w:rsidR="00A67B7E">
        <w:rPr>
          <w:rStyle w:val="Textoennegrita"/>
          <w:rFonts w:ascii="Times New Roman" w:hAnsi="Times New Roman"/>
          <w:b w:val="0"/>
          <w:bCs w:val="0"/>
          <w:sz w:val="24"/>
          <w:szCs w:val="24"/>
        </w:rPr>
        <w:t>de estudio, se encontró lo siguiente:</w:t>
      </w:r>
    </w:p>
    <w:p w14:paraId="148F179A" w14:textId="4E427700" w:rsidR="00A67B7E" w:rsidRPr="009669CE" w:rsidRDefault="00A67B7E" w:rsidP="00864A35">
      <w:pPr>
        <w:pStyle w:val="Prrafodelista"/>
        <w:numPr>
          <w:ilvl w:val="0"/>
          <w:numId w:val="69"/>
        </w:numPr>
        <w:spacing w:line="480" w:lineRule="auto"/>
        <w:jc w:val="both"/>
        <w:rPr>
          <w:rFonts w:ascii="Arial" w:hAnsi="Arial" w:cs="Arial"/>
          <w:sz w:val="24"/>
          <w:szCs w:val="24"/>
        </w:rPr>
      </w:pPr>
      <w:r>
        <w:rPr>
          <w:rFonts w:ascii="Times New Roman" w:hAnsi="Times New Roman"/>
          <w:sz w:val="24"/>
          <w:szCs w:val="24"/>
        </w:rPr>
        <w:t>La integración práctica de tecnología</w:t>
      </w:r>
      <w:r w:rsidR="001B4052">
        <w:rPr>
          <w:rFonts w:ascii="Times New Roman" w:hAnsi="Times New Roman"/>
          <w:sz w:val="24"/>
          <w:szCs w:val="24"/>
        </w:rPr>
        <w:t>,</w:t>
      </w:r>
      <w:r w:rsidR="004B0FC2">
        <w:rPr>
          <w:rFonts w:ascii="Times New Roman" w:hAnsi="Times New Roman"/>
          <w:sz w:val="24"/>
          <w:szCs w:val="24"/>
        </w:rPr>
        <w:t xml:space="preserve"> que los</w:t>
      </w:r>
      <w:r>
        <w:rPr>
          <w:rFonts w:ascii="Times New Roman" w:hAnsi="Times New Roman"/>
          <w:sz w:val="24"/>
          <w:szCs w:val="24"/>
        </w:rPr>
        <w:t xml:space="preserve"> estudiantes apli</w:t>
      </w:r>
      <w:r w:rsidR="001B4052">
        <w:rPr>
          <w:rFonts w:ascii="Times New Roman" w:hAnsi="Times New Roman"/>
          <w:sz w:val="24"/>
          <w:szCs w:val="24"/>
        </w:rPr>
        <w:t>quen</w:t>
      </w:r>
      <w:r w:rsidR="004B0FC2">
        <w:rPr>
          <w:rFonts w:ascii="Times New Roman" w:hAnsi="Times New Roman"/>
          <w:sz w:val="24"/>
          <w:szCs w:val="24"/>
        </w:rPr>
        <w:t xml:space="preserve">, </w:t>
      </w:r>
      <w:r>
        <w:rPr>
          <w:rFonts w:ascii="Times New Roman" w:hAnsi="Times New Roman"/>
          <w:sz w:val="24"/>
          <w:szCs w:val="24"/>
        </w:rPr>
        <w:t>activamente</w:t>
      </w:r>
      <w:r w:rsidR="004B0FC2">
        <w:rPr>
          <w:rFonts w:ascii="Times New Roman" w:hAnsi="Times New Roman"/>
          <w:sz w:val="24"/>
          <w:szCs w:val="24"/>
        </w:rPr>
        <w:t>,</w:t>
      </w:r>
      <w:r>
        <w:rPr>
          <w:rFonts w:ascii="Times New Roman" w:hAnsi="Times New Roman"/>
          <w:sz w:val="24"/>
          <w:szCs w:val="24"/>
        </w:rPr>
        <w:t xml:space="preserve"> los dispositivos móviles en entornos prácticos,</w:t>
      </w:r>
      <w:r w:rsidR="004B0FC2">
        <w:rPr>
          <w:rFonts w:ascii="Times New Roman" w:hAnsi="Times New Roman"/>
          <w:sz w:val="24"/>
          <w:szCs w:val="24"/>
        </w:rPr>
        <w:t xml:space="preserve"> que destaquen</w:t>
      </w:r>
      <w:r>
        <w:rPr>
          <w:rFonts w:ascii="Times New Roman" w:hAnsi="Times New Roman"/>
          <w:sz w:val="24"/>
          <w:szCs w:val="24"/>
        </w:rPr>
        <w:t xml:space="preserve"> la implementación exitosa del aprendizaje ubicuo en </w:t>
      </w:r>
      <w:r w:rsidR="009669CE">
        <w:rPr>
          <w:rFonts w:ascii="Times New Roman" w:hAnsi="Times New Roman"/>
          <w:sz w:val="24"/>
          <w:szCs w:val="24"/>
        </w:rPr>
        <w:t>actividades laborales y de estudio.</w:t>
      </w:r>
    </w:p>
    <w:p w14:paraId="195EAF78" w14:textId="27FF3A0D" w:rsidR="009669CE" w:rsidRPr="00F72748" w:rsidRDefault="009669CE" w:rsidP="00864A35">
      <w:pPr>
        <w:pStyle w:val="Prrafodelista"/>
        <w:numPr>
          <w:ilvl w:val="0"/>
          <w:numId w:val="69"/>
        </w:numPr>
        <w:spacing w:line="480" w:lineRule="auto"/>
        <w:jc w:val="both"/>
        <w:rPr>
          <w:rFonts w:ascii="Arial" w:hAnsi="Arial" w:cs="Arial"/>
          <w:sz w:val="24"/>
          <w:szCs w:val="24"/>
        </w:rPr>
      </w:pPr>
      <w:r>
        <w:rPr>
          <w:rFonts w:ascii="Times New Roman" w:hAnsi="Times New Roman"/>
          <w:sz w:val="24"/>
          <w:szCs w:val="24"/>
        </w:rPr>
        <w:lastRenderedPageBreak/>
        <w:t xml:space="preserve">La colaboración remota y proyectos específicos </w:t>
      </w:r>
      <w:r w:rsidR="004C58E2">
        <w:rPr>
          <w:rFonts w:ascii="Times New Roman" w:hAnsi="Times New Roman"/>
          <w:sz w:val="24"/>
          <w:szCs w:val="24"/>
        </w:rPr>
        <w:t xml:space="preserve">en proyectos de estudios respaldan por el uso de </w:t>
      </w:r>
      <w:r w:rsidR="00F72748">
        <w:rPr>
          <w:rFonts w:ascii="Times New Roman" w:hAnsi="Times New Roman"/>
          <w:sz w:val="24"/>
          <w:szCs w:val="24"/>
        </w:rPr>
        <w:t>las tecnologías móviles</w:t>
      </w:r>
      <w:r w:rsidR="004C58E2">
        <w:rPr>
          <w:rFonts w:ascii="Times New Roman" w:hAnsi="Times New Roman"/>
          <w:sz w:val="24"/>
          <w:szCs w:val="24"/>
        </w:rPr>
        <w:t xml:space="preserve">, </w:t>
      </w:r>
      <w:r w:rsidR="008569D7">
        <w:rPr>
          <w:rFonts w:ascii="Times New Roman" w:hAnsi="Times New Roman"/>
          <w:sz w:val="24"/>
          <w:szCs w:val="24"/>
        </w:rPr>
        <w:t xml:space="preserve">se </w:t>
      </w:r>
      <w:r w:rsidR="00F72748">
        <w:rPr>
          <w:rFonts w:ascii="Times New Roman" w:hAnsi="Times New Roman"/>
          <w:sz w:val="24"/>
          <w:szCs w:val="24"/>
        </w:rPr>
        <w:t>detecta una estrategia efectiva de implementación del aprendizaje ubicuo.</w:t>
      </w:r>
    </w:p>
    <w:p w14:paraId="3AC225DA" w14:textId="664478E9" w:rsidR="00F72748" w:rsidRPr="00D44F4D" w:rsidRDefault="00D44F4D" w:rsidP="00864A35">
      <w:pPr>
        <w:pStyle w:val="Prrafodelista"/>
        <w:numPr>
          <w:ilvl w:val="0"/>
          <w:numId w:val="69"/>
        </w:numPr>
        <w:spacing w:line="480" w:lineRule="auto"/>
        <w:jc w:val="both"/>
        <w:rPr>
          <w:rFonts w:ascii="Arial" w:hAnsi="Arial" w:cs="Arial"/>
          <w:sz w:val="24"/>
          <w:szCs w:val="24"/>
        </w:rPr>
      </w:pPr>
      <w:r>
        <w:rPr>
          <w:rFonts w:ascii="Times New Roman" w:hAnsi="Times New Roman"/>
          <w:sz w:val="24"/>
          <w:szCs w:val="24"/>
        </w:rPr>
        <w:t xml:space="preserve">Con la adaptación continua y el desempeño innovados las metodologías por parte </w:t>
      </w:r>
      <w:r w:rsidR="00B224E2">
        <w:rPr>
          <w:rFonts w:ascii="Times New Roman" w:hAnsi="Times New Roman"/>
          <w:sz w:val="24"/>
          <w:szCs w:val="24"/>
        </w:rPr>
        <w:t>de los docentes</w:t>
      </w:r>
      <w:r>
        <w:rPr>
          <w:rFonts w:ascii="Times New Roman" w:hAnsi="Times New Roman"/>
          <w:sz w:val="24"/>
          <w:szCs w:val="24"/>
        </w:rPr>
        <w:t>, junto con el diseño innovador de actividades que aprovechan la movilidad, recalca la flexibilidad y la evolución constante</w:t>
      </w:r>
      <w:r w:rsidR="004B0FC2">
        <w:rPr>
          <w:rFonts w:ascii="Times New Roman" w:hAnsi="Times New Roman"/>
          <w:sz w:val="24"/>
          <w:szCs w:val="24"/>
        </w:rPr>
        <w:t xml:space="preserve"> al implementar</w:t>
      </w:r>
      <w:r>
        <w:rPr>
          <w:rFonts w:ascii="Times New Roman" w:hAnsi="Times New Roman"/>
          <w:sz w:val="24"/>
          <w:szCs w:val="24"/>
        </w:rPr>
        <w:t xml:space="preserve"> el aprendizaje ubicuo.</w:t>
      </w:r>
    </w:p>
    <w:p w14:paraId="4583B1A7" w14:textId="09B9E816" w:rsidR="00D44F4D" w:rsidRPr="00B62788" w:rsidRDefault="00D44F4D" w:rsidP="00864A35">
      <w:pPr>
        <w:pStyle w:val="Prrafodelista"/>
        <w:numPr>
          <w:ilvl w:val="0"/>
          <w:numId w:val="69"/>
        </w:numPr>
        <w:spacing w:line="480" w:lineRule="auto"/>
        <w:jc w:val="both"/>
        <w:rPr>
          <w:rFonts w:ascii="Arial" w:hAnsi="Arial" w:cs="Arial"/>
          <w:sz w:val="24"/>
          <w:szCs w:val="24"/>
        </w:rPr>
      </w:pPr>
      <w:r>
        <w:rPr>
          <w:rFonts w:ascii="Times New Roman" w:hAnsi="Times New Roman"/>
          <w:sz w:val="24"/>
          <w:szCs w:val="24"/>
        </w:rPr>
        <w:t xml:space="preserve">El asesoramiento y colaboración estratégico de expertos </w:t>
      </w:r>
      <w:r w:rsidR="0023203D">
        <w:rPr>
          <w:rFonts w:ascii="Times New Roman" w:hAnsi="Times New Roman"/>
          <w:sz w:val="24"/>
          <w:szCs w:val="24"/>
        </w:rPr>
        <w:t xml:space="preserve">no solo brinda la implementación de tecnologías específicas del campo, sino que también </w:t>
      </w:r>
      <w:r w:rsidR="0023203D" w:rsidRPr="00B62788">
        <w:rPr>
          <w:rFonts w:ascii="Times New Roman" w:hAnsi="Times New Roman"/>
          <w:sz w:val="24"/>
          <w:szCs w:val="24"/>
        </w:rPr>
        <w:t xml:space="preserve">contribuyen </w:t>
      </w:r>
      <w:r w:rsidR="002764E8" w:rsidRPr="00B62788">
        <w:rPr>
          <w:rFonts w:ascii="Times New Roman" w:hAnsi="Times New Roman"/>
          <w:sz w:val="24"/>
          <w:szCs w:val="24"/>
        </w:rPr>
        <w:t xml:space="preserve">significativamente </w:t>
      </w:r>
      <w:r w:rsidR="004B0FC2">
        <w:rPr>
          <w:rFonts w:ascii="Times New Roman" w:hAnsi="Times New Roman"/>
          <w:sz w:val="24"/>
          <w:szCs w:val="24"/>
        </w:rPr>
        <w:t xml:space="preserve">con </w:t>
      </w:r>
      <w:r w:rsidR="002764E8" w:rsidRPr="00B62788">
        <w:rPr>
          <w:rFonts w:ascii="Times New Roman" w:hAnsi="Times New Roman"/>
          <w:sz w:val="24"/>
          <w:szCs w:val="24"/>
        </w:rPr>
        <w:t xml:space="preserve">proyectos de investigación ubicuos y discusiones académicas en tiempo real. </w:t>
      </w:r>
    </w:p>
    <w:p w14:paraId="6FFD9F01" w14:textId="734E8FC4" w:rsidR="002764E8" w:rsidRDefault="002764E8" w:rsidP="00864A35">
      <w:pPr>
        <w:spacing w:line="480" w:lineRule="auto"/>
        <w:ind w:left="11"/>
        <w:jc w:val="both"/>
        <w:rPr>
          <w:rStyle w:val="Textoennegrita"/>
          <w:rFonts w:ascii="Times New Roman" w:hAnsi="Times New Roman"/>
          <w:b w:val="0"/>
          <w:bCs w:val="0"/>
          <w:sz w:val="24"/>
          <w:szCs w:val="24"/>
        </w:rPr>
      </w:pPr>
      <w:r w:rsidRPr="002764E8">
        <w:rPr>
          <w:rStyle w:val="Textoennegrita"/>
          <w:rFonts w:ascii="Times New Roman" w:hAnsi="Times New Roman"/>
          <w:b w:val="0"/>
          <w:bCs w:val="0"/>
          <w:sz w:val="24"/>
          <w:szCs w:val="24"/>
        </w:rPr>
        <w:t>La implementación del</w:t>
      </w:r>
      <w:r>
        <w:rPr>
          <w:rStyle w:val="Textoennegrita"/>
          <w:rFonts w:ascii="Times New Roman" w:hAnsi="Times New Roman"/>
          <w:b w:val="0"/>
          <w:bCs w:val="0"/>
          <w:sz w:val="24"/>
          <w:szCs w:val="24"/>
        </w:rPr>
        <w:t xml:space="preserve"> aprendizaje ubicuo, respaldada con los dispositivos móviles</w:t>
      </w:r>
      <w:r w:rsidR="007D6FC5">
        <w:rPr>
          <w:rStyle w:val="Textoennegrita"/>
          <w:rFonts w:ascii="Times New Roman" w:hAnsi="Times New Roman"/>
          <w:b w:val="0"/>
          <w:bCs w:val="0"/>
          <w:sz w:val="24"/>
          <w:szCs w:val="24"/>
        </w:rPr>
        <w:t xml:space="preserve">, demuestra ser efectiva en carreras estudiadas. La integración práctica </w:t>
      </w:r>
      <w:r w:rsidR="00725E29">
        <w:rPr>
          <w:rStyle w:val="Textoennegrita"/>
          <w:rFonts w:ascii="Times New Roman" w:hAnsi="Times New Roman"/>
          <w:b w:val="0"/>
          <w:bCs w:val="0"/>
          <w:sz w:val="24"/>
          <w:szCs w:val="24"/>
        </w:rPr>
        <w:t xml:space="preserve">de tecnología en entornos reales, la colaboración remota en proyectos específicos del aprendizaje y educación </w:t>
      </w:r>
      <w:r w:rsidR="00C1034D">
        <w:rPr>
          <w:rStyle w:val="Textoennegrita"/>
          <w:rFonts w:ascii="Times New Roman" w:hAnsi="Times New Roman"/>
          <w:b w:val="0"/>
          <w:bCs w:val="0"/>
          <w:sz w:val="24"/>
          <w:szCs w:val="24"/>
        </w:rPr>
        <w:t xml:space="preserve">y la adaptación continua de metodologías destacan el impacto positivo del aprendizaje ubicuo en la formación académica y profesional. </w:t>
      </w:r>
      <w:r w:rsidR="003118CA">
        <w:rPr>
          <w:rStyle w:val="Textoennegrita"/>
          <w:rFonts w:ascii="Times New Roman" w:hAnsi="Times New Roman"/>
          <w:b w:val="0"/>
          <w:bCs w:val="0"/>
          <w:sz w:val="24"/>
          <w:szCs w:val="24"/>
        </w:rPr>
        <w:t>La colaboración estratégica de expertos fortalece</w:t>
      </w:r>
      <w:r w:rsidR="00451020">
        <w:rPr>
          <w:rStyle w:val="Textoennegrita"/>
          <w:rFonts w:ascii="Times New Roman" w:hAnsi="Times New Roman"/>
          <w:b w:val="0"/>
          <w:bCs w:val="0"/>
          <w:sz w:val="24"/>
          <w:szCs w:val="24"/>
        </w:rPr>
        <w:t>,</w:t>
      </w:r>
      <w:r w:rsidR="003118CA">
        <w:rPr>
          <w:rStyle w:val="Textoennegrita"/>
          <w:rFonts w:ascii="Times New Roman" w:hAnsi="Times New Roman"/>
          <w:b w:val="0"/>
          <w:bCs w:val="0"/>
          <w:sz w:val="24"/>
          <w:szCs w:val="24"/>
        </w:rPr>
        <w:t xml:space="preserve"> aún más</w:t>
      </w:r>
      <w:r w:rsidR="00C1034D">
        <w:rPr>
          <w:rStyle w:val="Textoennegrita"/>
          <w:rFonts w:ascii="Times New Roman" w:hAnsi="Times New Roman"/>
          <w:b w:val="0"/>
          <w:bCs w:val="0"/>
          <w:sz w:val="24"/>
          <w:szCs w:val="24"/>
        </w:rPr>
        <w:t xml:space="preserve"> la implementación,</w:t>
      </w:r>
      <w:r w:rsidR="004B0FC2">
        <w:rPr>
          <w:rStyle w:val="Textoennegrita"/>
          <w:rFonts w:ascii="Times New Roman" w:hAnsi="Times New Roman"/>
          <w:b w:val="0"/>
          <w:bCs w:val="0"/>
          <w:sz w:val="24"/>
          <w:szCs w:val="24"/>
        </w:rPr>
        <w:t xml:space="preserve"> al aportar</w:t>
      </w:r>
      <w:r w:rsidR="00C1034D">
        <w:rPr>
          <w:rStyle w:val="Textoennegrita"/>
          <w:rFonts w:ascii="Times New Roman" w:hAnsi="Times New Roman"/>
          <w:b w:val="0"/>
          <w:bCs w:val="0"/>
          <w:sz w:val="24"/>
          <w:szCs w:val="24"/>
        </w:rPr>
        <w:t xml:space="preserve"> una perspectiva valiosa y </w:t>
      </w:r>
      <w:r w:rsidR="004B0FC2">
        <w:rPr>
          <w:rStyle w:val="Textoennegrita"/>
          <w:rFonts w:ascii="Times New Roman" w:hAnsi="Times New Roman"/>
          <w:b w:val="0"/>
          <w:bCs w:val="0"/>
          <w:sz w:val="24"/>
          <w:szCs w:val="24"/>
        </w:rPr>
        <w:t xml:space="preserve">contribuir </w:t>
      </w:r>
      <w:r w:rsidR="00D56A1B">
        <w:rPr>
          <w:rStyle w:val="Textoennegrita"/>
          <w:rFonts w:ascii="Times New Roman" w:hAnsi="Times New Roman"/>
          <w:b w:val="0"/>
          <w:bCs w:val="0"/>
          <w:sz w:val="24"/>
          <w:szCs w:val="24"/>
        </w:rPr>
        <w:t>con la</w:t>
      </w:r>
      <w:r w:rsidR="00C1034D">
        <w:rPr>
          <w:rStyle w:val="Textoennegrita"/>
          <w:rFonts w:ascii="Times New Roman" w:hAnsi="Times New Roman"/>
          <w:b w:val="0"/>
          <w:bCs w:val="0"/>
          <w:sz w:val="24"/>
          <w:szCs w:val="24"/>
        </w:rPr>
        <w:t xml:space="preserve"> aplicación práctica de conocimientos en contextos </w:t>
      </w:r>
      <w:r w:rsidR="000357F9">
        <w:rPr>
          <w:rStyle w:val="Textoennegrita"/>
          <w:rFonts w:ascii="Times New Roman" w:hAnsi="Times New Roman"/>
          <w:b w:val="0"/>
          <w:bCs w:val="0"/>
          <w:sz w:val="24"/>
          <w:szCs w:val="24"/>
        </w:rPr>
        <w:t xml:space="preserve">específicos del campo de estudio. </w:t>
      </w:r>
    </w:p>
    <w:p w14:paraId="1B345176" w14:textId="4BBC9463" w:rsidR="003118CA" w:rsidRDefault="003118CA" w:rsidP="00864A35">
      <w:pPr>
        <w:spacing w:line="480" w:lineRule="auto"/>
        <w:ind w:left="11"/>
        <w:jc w:val="both"/>
        <w:rPr>
          <w:rStyle w:val="Textoennegrita"/>
          <w:rFonts w:ascii="Times New Roman" w:hAnsi="Times New Roman"/>
          <w:b w:val="0"/>
          <w:bCs w:val="0"/>
          <w:sz w:val="24"/>
          <w:szCs w:val="24"/>
        </w:rPr>
      </w:pPr>
      <w:r>
        <w:rPr>
          <w:rStyle w:val="Textoennegrita"/>
          <w:rFonts w:ascii="Times New Roman" w:hAnsi="Times New Roman"/>
          <w:b w:val="0"/>
          <w:bCs w:val="0"/>
          <w:sz w:val="24"/>
          <w:szCs w:val="24"/>
        </w:rPr>
        <w:t xml:space="preserve">En este capítulo, </w:t>
      </w:r>
      <w:r w:rsidR="00FA5269">
        <w:rPr>
          <w:rStyle w:val="Textoennegrita"/>
          <w:rFonts w:ascii="Times New Roman" w:hAnsi="Times New Roman"/>
          <w:b w:val="0"/>
          <w:bCs w:val="0"/>
          <w:sz w:val="24"/>
          <w:szCs w:val="24"/>
        </w:rPr>
        <w:t xml:space="preserve">se explora la integración de dispositivos móviles y la implementación del aprendizaje ubicuo en el contexto de las carreras de estudio. Los hallazgos revelan una transformación significativa en los procesos de enseñanza y aprendizaje, con </w:t>
      </w:r>
      <w:r w:rsidR="00B62788">
        <w:rPr>
          <w:rStyle w:val="Textoennegrita"/>
          <w:rFonts w:ascii="Times New Roman" w:hAnsi="Times New Roman"/>
          <w:b w:val="0"/>
          <w:bCs w:val="0"/>
          <w:sz w:val="24"/>
          <w:szCs w:val="24"/>
        </w:rPr>
        <w:t>d</w:t>
      </w:r>
      <w:r w:rsidR="005A2F2A">
        <w:rPr>
          <w:rStyle w:val="Textoennegrita"/>
          <w:rFonts w:ascii="Times New Roman" w:hAnsi="Times New Roman"/>
          <w:b w:val="0"/>
          <w:bCs w:val="0"/>
          <w:sz w:val="24"/>
          <w:szCs w:val="24"/>
        </w:rPr>
        <w:t>ocente</w:t>
      </w:r>
      <w:r w:rsidR="00B62788">
        <w:rPr>
          <w:rStyle w:val="Textoennegrita"/>
          <w:rFonts w:ascii="Times New Roman" w:hAnsi="Times New Roman"/>
          <w:b w:val="0"/>
          <w:bCs w:val="0"/>
          <w:sz w:val="24"/>
          <w:szCs w:val="24"/>
        </w:rPr>
        <w:t>s</w:t>
      </w:r>
      <w:r w:rsidR="007A14CE">
        <w:rPr>
          <w:rStyle w:val="Textoennegrita"/>
          <w:rFonts w:ascii="Times New Roman" w:hAnsi="Times New Roman"/>
          <w:b w:val="0"/>
          <w:bCs w:val="0"/>
          <w:sz w:val="24"/>
          <w:szCs w:val="24"/>
        </w:rPr>
        <w:t xml:space="preserve"> y </w:t>
      </w:r>
      <w:r w:rsidR="00FA5269">
        <w:rPr>
          <w:rStyle w:val="Textoennegrita"/>
          <w:rFonts w:ascii="Times New Roman" w:hAnsi="Times New Roman"/>
          <w:b w:val="0"/>
          <w:bCs w:val="0"/>
          <w:sz w:val="24"/>
          <w:szCs w:val="24"/>
        </w:rPr>
        <w:t>estudiant</w:t>
      </w:r>
      <w:r w:rsidR="00B62788">
        <w:rPr>
          <w:rStyle w:val="Textoennegrita"/>
          <w:rFonts w:ascii="Times New Roman" w:hAnsi="Times New Roman"/>
          <w:b w:val="0"/>
          <w:bCs w:val="0"/>
          <w:sz w:val="24"/>
          <w:szCs w:val="24"/>
        </w:rPr>
        <w:t>ado</w:t>
      </w:r>
      <w:r w:rsidR="004B0FC2">
        <w:rPr>
          <w:rStyle w:val="Textoennegrita"/>
          <w:rFonts w:ascii="Times New Roman" w:hAnsi="Times New Roman"/>
          <w:b w:val="0"/>
          <w:bCs w:val="0"/>
          <w:sz w:val="24"/>
          <w:szCs w:val="24"/>
        </w:rPr>
        <w:t xml:space="preserve"> que aprovechen las</w:t>
      </w:r>
      <w:r w:rsidR="007A14CE">
        <w:rPr>
          <w:rStyle w:val="Textoennegrita"/>
          <w:rFonts w:ascii="Times New Roman" w:hAnsi="Times New Roman"/>
          <w:b w:val="0"/>
          <w:bCs w:val="0"/>
          <w:sz w:val="24"/>
          <w:szCs w:val="24"/>
        </w:rPr>
        <w:t xml:space="preserve"> ventajas de la movilidad tecnológica. La colaboración </w:t>
      </w:r>
      <w:r w:rsidR="00C65682">
        <w:rPr>
          <w:rStyle w:val="Textoennegrita"/>
          <w:rFonts w:ascii="Times New Roman" w:hAnsi="Times New Roman"/>
          <w:b w:val="0"/>
          <w:bCs w:val="0"/>
          <w:sz w:val="24"/>
          <w:szCs w:val="24"/>
        </w:rPr>
        <w:t>estratégica con expertos ha enriquecido la experiencia educativa,</w:t>
      </w:r>
      <w:r w:rsidR="004B0FC2">
        <w:rPr>
          <w:rStyle w:val="Textoennegrita"/>
          <w:rFonts w:ascii="Times New Roman" w:hAnsi="Times New Roman"/>
          <w:b w:val="0"/>
          <w:bCs w:val="0"/>
          <w:sz w:val="24"/>
          <w:szCs w:val="24"/>
        </w:rPr>
        <w:t xml:space="preserve"> y destaca</w:t>
      </w:r>
      <w:r w:rsidR="00C65682">
        <w:rPr>
          <w:rStyle w:val="Textoennegrita"/>
          <w:rFonts w:ascii="Times New Roman" w:hAnsi="Times New Roman"/>
          <w:b w:val="0"/>
          <w:bCs w:val="0"/>
          <w:sz w:val="24"/>
          <w:szCs w:val="24"/>
        </w:rPr>
        <w:t xml:space="preserve"> la importancia de una implementación coherente y adaptativa. A medida que se cierra este capítulo, se </w:t>
      </w:r>
      <w:r w:rsidR="0077679B">
        <w:rPr>
          <w:rStyle w:val="Textoennegrita"/>
          <w:rFonts w:ascii="Times New Roman" w:hAnsi="Times New Roman"/>
          <w:b w:val="0"/>
          <w:bCs w:val="0"/>
          <w:sz w:val="24"/>
          <w:szCs w:val="24"/>
        </w:rPr>
        <w:t>comprende la necesidad de reflexionar</w:t>
      </w:r>
      <w:r w:rsidR="004B0FC2">
        <w:rPr>
          <w:rStyle w:val="Textoennegrita"/>
          <w:rFonts w:ascii="Times New Roman" w:hAnsi="Times New Roman"/>
          <w:b w:val="0"/>
          <w:bCs w:val="0"/>
          <w:sz w:val="24"/>
          <w:szCs w:val="24"/>
        </w:rPr>
        <w:t>, acerca de</w:t>
      </w:r>
      <w:r w:rsidR="0077679B">
        <w:rPr>
          <w:rStyle w:val="Textoennegrita"/>
          <w:rFonts w:ascii="Times New Roman" w:hAnsi="Times New Roman"/>
          <w:b w:val="0"/>
          <w:bCs w:val="0"/>
          <w:sz w:val="24"/>
          <w:szCs w:val="24"/>
        </w:rPr>
        <w:t xml:space="preserve"> estos hallazgos en un contexto más amplio </w:t>
      </w:r>
      <w:r w:rsidR="00451020">
        <w:rPr>
          <w:rStyle w:val="Textoennegrita"/>
          <w:rFonts w:ascii="Times New Roman" w:hAnsi="Times New Roman"/>
          <w:b w:val="0"/>
          <w:bCs w:val="0"/>
          <w:sz w:val="24"/>
          <w:szCs w:val="24"/>
        </w:rPr>
        <w:t xml:space="preserve">para llegar </w:t>
      </w:r>
      <w:r w:rsidR="004B0FC2">
        <w:rPr>
          <w:rStyle w:val="Textoennegrita"/>
          <w:rFonts w:ascii="Times New Roman" w:hAnsi="Times New Roman"/>
          <w:b w:val="0"/>
          <w:bCs w:val="0"/>
          <w:sz w:val="24"/>
          <w:szCs w:val="24"/>
        </w:rPr>
        <w:t xml:space="preserve">a </w:t>
      </w:r>
      <w:r w:rsidR="004B0FC2">
        <w:rPr>
          <w:rStyle w:val="Textoennegrita"/>
          <w:rFonts w:ascii="Times New Roman" w:hAnsi="Times New Roman"/>
          <w:b w:val="0"/>
          <w:bCs w:val="0"/>
          <w:sz w:val="24"/>
          <w:szCs w:val="24"/>
        </w:rPr>
        <w:lastRenderedPageBreak/>
        <w:t>conclusiones</w:t>
      </w:r>
      <w:r w:rsidR="0077679B">
        <w:rPr>
          <w:rStyle w:val="Textoennegrita"/>
          <w:rFonts w:ascii="Times New Roman" w:hAnsi="Times New Roman"/>
          <w:b w:val="0"/>
          <w:bCs w:val="0"/>
          <w:sz w:val="24"/>
          <w:szCs w:val="24"/>
        </w:rPr>
        <w:t xml:space="preserve"> que </w:t>
      </w:r>
      <w:r w:rsidR="002A512D">
        <w:rPr>
          <w:rStyle w:val="Textoennegrita"/>
          <w:rFonts w:ascii="Times New Roman" w:hAnsi="Times New Roman"/>
          <w:b w:val="0"/>
          <w:bCs w:val="0"/>
          <w:sz w:val="24"/>
          <w:szCs w:val="24"/>
        </w:rPr>
        <w:t>guíen</w:t>
      </w:r>
      <w:r w:rsidR="0077679B">
        <w:rPr>
          <w:rStyle w:val="Textoennegrita"/>
          <w:rFonts w:ascii="Times New Roman" w:hAnsi="Times New Roman"/>
          <w:b w:val="0"/>
          <w:bCs w:val="0"/>
          <w:sz w:val="24"/>
          <w:szCs w:val="24"/>
        </w:rPr>
        <w:t xml:space="preserve"> </w:t>
      </w:r>
      <w:r w:rsidR="002A512D">
        <w:rPr>
          <w:rStyle w:val="Textoennegrita"/>
          <w:rFonts w:ascii="Times New Roman" w:hAnsi="Times New Roman"/>
          <w:b w:val="0"/>
          <w:bCs w:val="0"/>
          <w:sz w:val="24"/>
          <w:szCs w:val="24"/>
        </w:rPr>
        <w:t xml:space="preserve">futuras prácticas y decisiones. El próximo capítulo de </w:t>
      </w:r>
      <w:r w:rsidR="00B62788">
        <w:rPr>
          <w:rStyle w:val="Textoennegrita"/>
          <w:rFonts w:ascii="Times New Roman" w:hAnsi="Times New Roman"/>
          <w:b w:val="0"/>
          <w:bCs w:val="0"/>
          <w:sz w:val="24"/>
          <w:szCs w:val="24"/>
        </w:rPr>
        <w:t xml:space="preserve">conclusiones y recomendaciones </w:t>
      </w:r>
      <w:r w:rsidR="002A512D">
        <w:rPr>
          <w:rStyle w:val="Textoennegrita"/>
          <w:rFonts w:ascii="Times New Roman" w:hAnsi="Times New Roman"/>
          <w:b w:val="0"/>
          <w:bCs w:val="0"/>
          <w:sz w:val="24"/>
          <w:szCs w:val="24"/>
        </w:rPr>
        <w:t>buscará sintetizar estos descubrimientos,</w:t>
      </w:r>
      <w:r w:rsidR="004B0FC2">
        <w:rPr>
          <w:rStyle w:val="Textoennegrita"/>
          <w:rFonts w:ascii="Times New Roman" w:hAnsi="Times New Roman"/>
          <w:b w:val="0"/>
          <w:bCs w:val="0"/>
          <w:sz w:val="24"/>
          <w:szCs w:val="24"/>
        </w:rPr>
        <w:t xml:space="preserve"> a través de </w:t>
      </w:r>
      <w:r w:rsidR="002A512D">
        <w:rPr>
          <w:rStyle w:val="Textoennegrita"/>
          <w:rFonts w:ascii="Times New Roman" w:hAnsi="Times New Roman"/>
          <w:b w:val="0"/>
          <w:bCs w:val="0"/>
          <w:sz w:val="24"/>
          <w:szCs w:val="24"/>
        </w:rPr>
        <w:t xml:space="preserve">una visión global que oriente el camino hacia una educación más dinámica y eficaz en estas disciplinas. </w:t>
      </w:r>
      <w:r w:rsidR="0077679B">
        <w:rPr>
          <w:rStyle w:val="Textoennegrita"/>
          <w:rFonts w:ascii="Times New Roman" w:hAnsi="Times New Roman"/>
          <w:b w:val="0"/>
          <w:bCs w:val="0"/>
          <w:sz w:val="24"/>
          <w:szCs w:val="24"/>
        </w:rPr>
        <w:t xml:space="preserve"> </w:t>
      </w:r>
    </w:p>
    <w:p w14:paraId="14FFA9E3" w14:textId="77777777" w:rsidR="00651CA6" w:rsidRDefault="00651CA6" w:rsidP="002764E8">
      <w:pPr>
        <w:spacing w:line="367" w:lineRule="auto"/>
        <w:ind w:left="11"/>
        <w:jc w:val="both"/>
        <w:rPr>
          <w:rStyle w:val="Textoennegrita"/>
          <w:rFonts w:ascii="Times New Roman" w:hAnsi="Times New Roman"/>
          <w:b w:val="0"/>
          <w:bCs w:val="0"/>
          <w:sz w:val="24"/>
          <w:szCs w:val="24"/>
        </w:rPr>
      </w:pPr>
    </w:p>
    <w:p w14:paraId="3F63A93F" w14:textId="77777777" w:rsidR="00651CA6" w:rsidRDefault="00651CA6" w:rsidP="002764E8">
      <w:pPr>
        <w:spacing w:line="367" w:lineRule="auto"/>
        <w:ind w:left="11"/>
        <w:jc w:val="both"/>
        <w:rPr>
          <w:rStyle w:val="Textoennegrita"/>
          <w:rFonts w:ascii="Times New Roman" w:hAnsi="Times New Roman"/>
          <w:b w:val="0"/>
          <w:bCs w:val="0"/>
          <w:sz w:val="24"/>
          <w:szCs w:val="24"/>
        </w:rPr>
      </w:pPr>
    </w:p>
    <w:p w14:paraId="3195A07E" w14:textId="77777777" w:rsidR="00651CA6" w:rsidRDefault="00651CA6" w:rsidP="002764E8">
      <w:pPr>
        <w:spacing w:line="367" w:lineRule="auto"/>
        <w:ind w:left="11"/>
        <w:jc w:val="both"/>
        <w:rPr>
          <w:rStyle w:val="Textoennegrita"/>
          <w:rFonts w:ascii="Times New Roman" w:hAnsi="Times New Roman"/>
          <w:b w:val="0"/>
          <w:bCs w:val="0"/>
          <w:sz w:val="24"/>
          <w:szCs w:val="24"/>
        </w:rPr>
      </w:pPr>
    </w:p>
    <w:p w14:paraId="704FEFFB" w14:textId="77777777" w:rsidR="00651CA6" w:rsidRDefault="00651CA6" w:rsidP="002764E8">
      <w:pPr>
        <w:spacing w:line="367" w:lineRule="auto"/>
        <w:ind w:left="11"/>
        <w:jc w:val="both"/>
        <w:rPr>
          <w:rStyle w:val="Textoennegrita"/>
          <w:rFonts w:ascii="Times New Roman" w:hAnsi="Times New Roman"/>
          <w:b w:val="0"/>
          <w:bCs w:val="0"/>
          <w:sz w:val="24"/>
          <w:szCs w:val="24"/>
        </w:rPr>
      </w:pPr>
    </w:p>
    <w:p w14:paraId="023920C5" w14:textId="77777777" w:rsidR="00651CA6" w:rsidRDefault="00651CA6" w:rsidP="002764E8">
      <w:pPr>
        <w:spacing w:line="367" w:lineRule="auto"/>
        <w:ind w:left="11"/>
        <w:jc w:val="both"/>
        <w:rPr>
          <w:rStyle w:val="Textoennegrita"/>
          <w:rFonts w:ascii="Times New Roman" w:hAnsi="Times New Roman"/>
          <w:b w:val="0"/>
          <w:bCs w:val="0"/>
          <w:sz w:val="24"/>
          <w:szCs w:val="24"/>
        </w:rPr>
      </w:pPr>
    </w:p>
    <w:p w14:paraId="078C413D" w14:textId="77777777" w:rsidR="00651CA6" w:rsidRDefault="00651CA6" w:rsidP="002764E8">
      <w:pPr>
        <w:spacing w:line="367" w:lineRule="auto"/>
        <w:ind w:left="11"/>
        <w:jc w:val="both"/>
        <w:rPr>
          <w:rStyle w:val="Textoennegrita"/>
          <w:rFonts w:ascii="Times New Roman" w:hAnsi="Times New Roman"/>
          <w:b w:val="0"/>
          <w:bCs w:val="0"/>
          <w:sz w:val="24"/>
          <w:szCs w:val="24"/>
        </w:rPr>
      </w:pPr>
    </w:p>
    <w:p w14:paraId="2631B8E0" w14:textId="77777777" w:rsidR="00651CA6" w:rsidRDefault="00651CA6" w:rsidP="002764E8">
      <w:pPr>
        <w:spacing w:line="367" w:lineRule="auto"/>
        <w:ind w:left="11"/>
        <w:jc w:val="both"/>
        <w:rPr>
          <w:rStyle w:val="Textoennegrita"/>
          <w:rFonts w:ascii="Times New Roman" w:hAnsi="Times New Roman"/>
          <w:b w:val="0"/>
          <w:bCs w:val="0"/>
          <w:sz w:val="24"/>
          <w:szCs w:val="24"/>
        </w:rPr>
      </w:pPr>
    </w:p>
    <w:p w14:paraId="54659850" w14:textId="77777777" w:rsidR="00651CA6" w:rsidRDefault="00651CA6" w:rsidP="002764E8">
      <w:pPr>
        <w:spacing w:line="367" w:lineRule="auto"/>
        <w:ind w:left="11"/>
        <w:jc w:val="both"/>
        <w:rPr>
          <w:rStyle w:val="Textoennegrita"/>
          <w:rFonts w:ascii="Times New Roman" w:hAnsi="Times New Roman"/>
          <w:b w:val="0"/>
          <w:bCs w:val="0"/>
          <w:sz w:val="24"/>
          <w:szCs w:val="24"/>
        </w:rPr>
      </w:pPr>
    </w:p>
    <w:p w14:paraId="515435D0" w14:textId="77777777" w:rsidR="00651CA6" w:rsidRDefault="00651CA6" w:rsidP="002764E8">
      <w:pPr>
        <w:spacing w:line="367" w:lineRule="auto"/>
        <w:ind w:left="11"/>
        <w:jc w:val="both"/>
        <w:rPr>
          <w:rStyle w:val="Textoennegrita"/>
          <w:rFonts w:ascii="Times New Roman" w:hAnsi="Times New Roman"/>
          <w:b w:val="0"/>
          <w:bCs w:val="0"/>
          <w:sz w:val="24"/>
          <w:szCs w:val="24"/>
        </w:rPr>
      </w:pPr>
    </w:p>
    <w:p w14:paraId="09E81756" w14:textId="77777777" w:rsidR="00651CA6" w:rsidRDefault="00651CA6" w:rsidP="00651CA6">
      <w:pPr>
        <w:spacing w:line="367" w:lineRule="auto"/>
        <w:ind w:firstLine="0"/>
        <w:jc w:val="both"/>
        <w:rPr>
          <w:rStyle w:val="Textoennegrita"/>
          <w:rFonts w:ascii="Times New Roman" w:hAnsi="Times New Roman"/>
          <w:b w:val="0"/>
          <w:bCs w:val="0"/>
          <w:sz w:val="24"/>
          <w:szCs w:val="24"/>
        </w:rPr>
        <w:sectPr w:rsidR="00651CA6" w:rsidSect="00011050">
          <w:headerReference w:type="default" r:id="rId71"/>
          <w:headerReference w:type="first" r:id="rId72"/>
          <w:pgSz w:w="12242" w:h="15842" w:orient="landscape" w:code="1"/>
          <w:pgMar w:top="1276" w:right="1435" w:bottom="720" w:left="1440" w:header="709" w:footer="709" w:gutter="0"/>
          <w:cols w:space="720"/>
          <w:titlePg/>
          <w:docGrid w:linePitch="600" w:charSpace="36864"/>
        </w:sectPr>
      </w:pPr>
    </w:p>
    <w:p w14:paraId="4B0D70D1" w14:textId="4A34C8A1" w:rsidR="00C7625C" w:rsidRPr="00580D99" w:rsidRDefault="00C7625C" w:rsidP="00B224E2">
      <w:pPr>
        <w:pStyle w:val="Ttulo1"/>
        <w:spacing w:before="0" w:after="0" w:line="480" w:lineRule="auto"/>
        <w:rPr>
          <w:rFonts w:ascii="Times New Roman" w:hAnsi="Times New Roman" w:cs="Times New Roman"/>
          <w:sz w:val="28"/>
          <w:szCs w:val="28"/>
        </w:rPr>
      </w:pPr>
      <w:bookmarkStart w:id="140" w:name="_Toc146395906"/>
      <w:r w:rsidRPr="00580D99">
        <w:rPr>
          <w:rFonts w:ascii="Times New Roman" w:hAnsi="Times New Roman" w:cs="Times New Roman"/>
          <w:sz w:val="28"/>
          <w:szCs w:val="28"/>
        </w:rPr>
        <w:lastRenderedPageBreak/>
        <w:t xml:space="preserve">Capítulo VI: Conclusiones y </w:t>
      </w:r>
      <w:r w:rsidR="00B224E2">
        <w:rPr>
          <w:rFonts w:ascii="Times New Roman" w:hAnsi="Times New Roman" w:cs="Times New Roman"/>
          <w:sz w:val="28"/>
          <w:szCs w:val="28"/>
        </w:rPr>
        <w:t>r</w:t>
      </w:r>
      <w:r w:rsidRPr="00580D99">
        <w:rPr>
          <w:rFonts w:ascii="Times New Roman" w:hAnsi="Times New Roman" w:cs="Times New Roman"/>
          <w:sz w:val="28"/>
          <w:szCs w:val="28"/>
        </w:rPr>
        <w:t>ecomendaciones</w:t>
      </w:r>
      <w:bookmarkEnd w:id="140"/>
    </w:p>
    <w:p w14:paraId="5DADE50E" w14:textId="3B80C090" w:rsidR="00C7625C" w:rsidRPr="00164630" w:rsidRDefault="00C7625C" w:rsidP="00864A35">
      <w:pPr>
        <w:spacing w:line="480" w:lineRule="auto"/>
        <w:ind w:left="11"/>
        <w:jc w:val="both"/>
        <w:rPr>
          <w:rFonts w:ascii="Times New Roman" w:hAnsi="Times New Roman"/>
          <w:sz w:val="24"/>
          <w:szCs w:val="24"/>
        </w:rPr>
      </w:pPr>
      <w:r w:rsidRPr="00164630">
        <w:rPr>
          <w:rFonts w:ascii="Times New Roman" w:hAnsi="Times New Roman"/>
          <w:sz w:val="24"/>
          <w:szCs w:val="24"/>
        </w:rPr>
        <w:t>En este capítulo se presentan las conclusiones de acuerdo con los objetivos</w:t>
      </w:r>
      <w:r w:rsidR="004B0FC2">
        <w:rPr>
          <w:rFonts w:ascii="Times New Roman" w:hAnsi="Times New Roman"/>
          <w:sz w:val="24"/>
          <w:szCs w:val="24"/>
        </w:rPr>
        <w:t xml:space="preserve"> planteados en la </w:t>
      </w:r>
      <w:r w:rsidRPr="00164630">
        <w:rPr>
          <w:rFonts w:ascii="Times New Roman" w:hAnsi="Times New Roman"/>
          <w:sz w:val="24"/>
          <w:szCs w:val="24"/>
        </w:rPr>
        <w:t xml:space="preserve"> </w:t>
      </w:r>
      <w:r w:rsidR="004B0FC2" w:rsidRPr="00164630">
        <w:rPr>
          <w:rFonts w:ascii="Times New Roman" w:hAnsi="Times New Roman"/>
          <w:sz w:val="24"/>
          <w:szCs w:val="24"/>
        </w:rPr>
        <w:t xml:space="preserve"> </w:t>
      </w:r>
      <w:r w:rsidRPr="00164630">
        <w:rPr>
          <w:rFonts w:ascii="Times New Roman" w:hAnsi="Times New Roman"/>
          <w:sz w:val="24"/>
          <w:szCs w:val="24"/>
        </w:rPr>
        <w:t>investigación</w:t>
      </w:r>
      <w:r w:rsidR="00B62788">
        <w:rPr>
          <w:rFonts w:ascii="Times New Roman" w:hAnsi="Times New Roman"/>
          <w:sz w:val="24"/>
          <w:szCs w:val="24"/>
        </w:rPr>
        <w:t>,</w:t>
      </w:r>
      <w:r w:rsidRPr="00164630">
        <w:rPr>
          <w:rFonts w:ascii="Times New Roman" w:hAnsi="Times New Roman"/>
          <w:sz w:val="24"/>
          <w:szCs w:val="24"/>
        </w:rPr>
        <w:t xml:space="preserve"> la implementación del aprendizaje ubicuo con dispositivos móviles en la Escuela de Secretariado Profesional de la Universidad Nacional durante el período 2020</w:t>
      </w:r>
      <w:r w:rsidR="00906DEE" w:rsidRPr="00164630">
        <w:rPr>
          <w:rFonts w:ascii="Times New Roman" w:hAnsi="Times New Roman"/>
          <w:sz w:val="24"/>
          <w:szCs w:val="24"/>
        </w:rPr>
        <w:t xml:space="preserve">. La metodología específica fue objeto de </w:t>
      </w:r>
      <w:r w:rsidR="00A361A8" w:rsidRPr="00164630">
        <w:rPr>
          <w:rFonts w:ascii="Times New Roman" w:hAnsi="Times New Roman"/>
          <w:sz w:val="24"/>
          <w:szCs w:val="24"/>
        </w:rPr>
        <w:t>a</w:t>
      </w:r>
      <w:r w:rsidR="00906DEE" w:rsidRPr="00164630">
        <w:rPr>
          <w:rFonts w:ascii="Times New Roman" w:hAnsi="Times New Roman"/>
          <w:sz w:val="24"/>
          <w:szCs w:val="24"/>
        </w:rPr>
        <w:t>nálisis</w:t>
      </w:r>
      <w:r w:rsidRPr="00164630">
        <w:rPr>
          <w:rFonts w:ascii="Times New Roman" w:hAnsi="Times New Roman"/>
          <w:sz w:val="24"/>
          <w:szCs w:val="24"/>
        </w:rPr>
        <w:t xml:space="preserve"> </w:t>
      </w:r>
      <w:r w:rsidR="00A361A8" w:rsidRPr="00164630">
        <w:rPr>
          <w:rFonts w:ascii="Times New Roman" w:hAnsi="Times New Roman"/>
          <w:sz w:val="24"/>
          <w:szCs w:val="24"/>
        </w:rPr>
        <w:t>dando</w:t>
      </w:r>
      <w:r w:rsidRPr="00164630">
        <w:rPr>
          <w:rFonts w:ascii="Times New Roman" w:hAnsi="Times New Roman"/>
          <w:sz w:val="24"/>
          <w:szCs w:val="24"/>
        </w:rPr>
        <w:t xml:space="preserve"> respuesta a la pregunta de investigación planteada ¿Cómo se implementa el aprendizaje ubicuo</w:t>
      </w:r>
      <w:r w:rsidR="00B56EE4">
        <w:rPr>
          <w:rFonts w:ascii="Times New Roman" w:hAnsi="Times New Roman"/>
          <w:sz w:val="24"/>
          <w:szCs w:val="24"/>
        </w:rPr>
        <w:t>,</w:t>
      </w:r>
      <w:r w:rsidRPr="00164630">
        <w:rPr>
          <w:rFonts w:ascii="Times New Roman" w:hAnsi="Times New Roman"/>
          <w:sz w:val="24"/>
          <w:szCs w:val="24"/>
        </w:rPr>
        <w:t xml:space="preserve"> a través de los dispositivos móviles en cursos de Bachillerato y Licenciatura en Educación Comercial y Administración de Oficinas de la Escuela de Secretariado Profesional de la Universidad Nacional, período 2020?</w:t>
      </w:r>
      <w:r w:rsidR="00E80B3F" w:rsidRPr="00164630">
        <w:rPr>
          <w:rFonts w:ascii="Times New Roman" w:hAnsi="Times New Roman"/>
          <w:sz w:val="24"/>
          <w:szCs w:val="24"/>
        </w:rPr>
        <w:t xml:space="preserve"> </w:t>
      </w:r>
      <w:r w:rsidRPr="00164630">
        <w:rPr>
          <w:rFonts w:ascii="Times New Roman" w:hAnsi="Times New Roman"/>
          <w:sz w:val="24"/>
          <w:szCs w:val="24"/>
        </w:rPr>
        <w:t xml:space="preserve">A partir de </w:t>
      </w:r>
      <w:r w:rsidR="004B0FC2">
        <w:rPr>
          <w:rFonts w:ascii="Times New Roman" w:hAnsi="Times New Roman"/>
          <w:sz w:val="24"/>
          <w:szCs w:val="24"/>
        </w:rPr>
        <w:t xml:space="preserve">estas </w:t>
      </w:r>
      <w:r w:rsidR="00D56A1B">
        <w:rPr>
          <w:rFonts w:ascii="Times New Roman" w:hAnsi="Times New Roman"/>
          <w:sz w:val="24"/>
          <w:szCs w:val="24"/>
        </w:rPr>
        <w:t xml:space="preserve">conclusiones </w:t>
      </w:r>
      <w:r w:rsidR="00D56A1B" w:rsidRPr="00164630">
        <w:rPr>
          <w:rFonts w:ascii="Times New Roman" w:hAnsi="Times New Roman"/>
          <w:sz w:val="24"/>
          <w:szCs w:val="24"/>
        </w:rPr>
        <w:t>se</w:t>
      </w:r>
      <w:r w:rsidRPr="00164630">
        <w:rPr>
          <w:rFonts w:ascii="Times New Roman" w:hAnsi="Times New Roman"/>
          <w:sz w:val="24"/>
          <w:szCs w:val="24"/>
        </w:rPr>
        <w:t xml:space="preserve"> </w:t>
      </w:r>
      <w:r w:rsidR="00580D99" w:rsidRPr="00164630">
        <w:rPr>
          <w:rFonts w:ascii="Times New Roman" w:hAnsi="Times New Roman"/>
          <w:sz w:val="24"/>
          <w:szCs w:val="24"/>
        </w:rPr>
        <w:t>formulan recomendaciones</w:t>
      </w:r>
      <w:r w:rsidRPr="00164630">
        <w:rPr>
          <w:rFonts w:ascii="Times New Roman" w:hAnsi="Times New Roman"/>
          <w:sz w:val="24"/>
          <w:szCs w:val="24"/>
        </w:rPr>
        <w:t xml:space="preserve"> para los actores relacionados con el objeto de estudio de la investigación.</w:t>
      </w:r>
    </w:p>
    <w:p w14:paraId="5AB8C0A6" w14:textId="2BA9C210" w:rsidR="00F75A9F" w:rsidRPr="00580D99" w:rsidRDefault="00E34990" w:rsidP="00B224E2">
      <w:pPr>
        <w:pStyle w:val="Ttulo3"/>
        <w:spacing w:line="480" w:lineRule="auto"/>
        <w:ind w:firstLine="0"/>
        <w:jc w:val="both"/>
        <w:rPr>
          <w:rFonts w:ascii="Times New Roman" w:hAnsi="Times New Roman" w:cs="Times New Roman"/>
          <w:b/>
          <w:bCs/>
          <w:color w:val="auto"/>
          <w:sz w:val="28"/>
          <w:szCs w:val="28"/>
        </w:rPr>
      </w:pPr>
      <w:r w:rsidRPr="00580D99">
        <w:rPr>
          <w:rFonts w:ascii="Times New Roman" w:hAnsi="Times New Roman" w:cs="Times New Roman"/>
          <w:b/>
          <w:bCs/>
          <w:color w:val="auto"/>
          <w:sz w:val="28"/>
          <w:szCs w:val="28"/>
        </w:rPr>
        <w:t>C</w:t>
      </w:r>
      <w:r w:rsidR="00EC6629">
        <w:rPr>
          <w:rFonts w:ascii="Times New Roman" w:hAnsi="Times New Roman" w:cs="Times New Roman"/>
          <w:b/>
          <w:bCs/>
          <w:color w:val="auto"/>
          <w:sz w:val="28"/>
          <w:szCs w:val="28"/>
        </w:rPr>
        <w:t>onclusiones</w:t>
      </w:r>
    </w:p>
    <w:p w14:paraId="2091A49F" w14:textId="25523329" w:rsidR="00F52FA5" w:rsidRDefault="0095602A" w:rsidP="00864A35">
      <w:pPr>
        <w:spacing w:line="480" w:lineRule="auto"/>
        <w:ind w:left="11"/>
        <w:jc w:val="both"/>
        <w:rPr>
          <w:rFonts w:ascii="Times New Roman" w:hAnsi="Times New Roman"/>
          <w:sz w:val="24"/>
          <w:szCs w:val="24"/>
        </w:rPr>
      </w:pPr>
      <w:r>
        <w:rPr>
          <w:rFonts w:ascii="Times New Roman" w:hAnsi="Times New Roman"/>
          <w:sz w:val="24"/>
          <w:szCs w:val="24"/>
        </w:rPr>
        <w:t>En el transcurso de esta investigación, se explor</w:t>
      </w:r>
      <w:r w:rsidR="004F4B62">
        <w:rPr>
          <w:rFonts w:ascii="Times New Roman" w:hAnsi="Times New Roman"/>
          <w:sz w:val="24"/>
          <w:szCs w:val="24"/>
        </w:rPr>
        <w:t>ó</w:t>
      </w:r>
      <w:r>
        <w:rPr>
          <w:rFonts w:ascii="Times New Roman" w:hAnsi="Times New Roman"/>
          <w:sz w:val="24"/>
          <w:szCs w:val="24"/>
        </w:rPr>
        <w:t xml:space="preserve"> </w:t>
      </w:r>
      <w:r w:rsidR="00374923">
        <w:rPr>
          <w:rFonts w:ascii="Times New Roman" w:hAnsi="Times New Roman"/>
          <w:sz w:val="24"/>
          <w:szCs w:val="24"/>
        </w:rPr>
        <w:t xml:space="preserve">la implementación del aprendizaje ubicuo mediante el uso de dispositivos móviles en los cursos de Bachillerato y Licenciatura en Educación Comercial y Administración de Oficinas </w:t>
      </w:r>
      <w:r w:rsidR="009B16D5">
        <w:rPr>
          <w:rFonts w:ascii="Times New Roman" w:hAnsi="Times New Roman"/>
          <w:sz w:val="24"/>
          <w:szCs w:val="24"/>
        </w:rPr>
        <w:t>de la Escuela de Secretariado Profesional de la Universidad Nacional. Con el objetivo de comprender a fondo esta dinámica</w:t>
      </w:r>
      <w:r w:rsidR="00B62788">
        <w:rPr>
          <w:rFonts w:ascii="Times New Roman" w:hAnsi="Times New Roman"/>
          <w:sz w:val="24"/>
          <w:szCs w:val="24"/>
        </w:rPr>
        <w:t xml:space="preserve"> de</w:t>
      </w:r>
      <w:r w:rsidR="009B16D5">
        <w:rPr>
          <w:rFonts w:ascii="Times New Roman" w:hAnsi="Times New Roman"/>
          <w:sz w:val="24"/>
          <w:szCs w:val="24"/>
        </w:rPr>
        <w:t xml:space="preserve"> relación entre la tecnología móvil y el proceso</w:t>
      </w:r>
      <w:r w:rsidR="000D6403">
        <w:rPr>
          <w:rFonts w:ascii="Times New Roman" w:hAnsi="Times New Roman"/>
          <w:sz w:val="24"/>
          <w:szCs w:val="24"/>
        </w:rPr>
        <w:t xml:space="preserve"> educativo, se propuso alcanzar metas específicas que </w:t>
      </w:r>
      <w:r w:rsidR="004B0FC2">
        <w:rPr>
          <w:rFonts w:ascii="Times New Roman" w:hAnsi="Times New Roman"/>
          <w:sz w:val="24"/>
          <w:szCs w:val="24"/>
        </w:rPr>
        <w:t>abordaron</w:t>
      </w:r>
      <w:r w:rsidR="000D6403">
        <w:rPr>
          <w:rFonts w:ascii="Times New Roman" w:hAnsi="Times New Roman"/>
          <w:sz w:val="24"/>
          <w:szCs w:val="24"/>
        </w:rPr>
        <w:t xml:space="preserve"> distintos aspectos </w:t>
      </w:r>
      <w:r w:rsidR="004B0FC2">
        <w:rPr>
          <w:rFonts w:ascii="Times New Roman" w:hAnsi="Times New Roman"/>
          <w:sz w:val="24"/>
          <w:szCs w:val="24"/>
        </w:rPr>
        <w:t xml:space="preserve">en </w:t>
      </w:r>
      <w:r w:rsidR="000D6403">
        <w:rPr>
          <w:rFonts w:ascii="Times New Roman" w:hAnsi="Times New Roman"/>
          <w:sz w:val="24"/>
          <w:szCs w:val="24"/>
        </w:rPr>
        <w:t>est</w:t>
      </w:r>
      <w:r w:rsidR="00A15CF3">
        <w:rPr>
          <w:rFonts w:ascii="Times New Roman" w:hAnsi="Times New Roman"/>
          <w:sz w:val="24"/>
          <w:szCs w:val="24"/>
        </w:rPr>
        <w:t>a investigación. A través de estos objetivos, se buscó no solo identificar y relacionar el uso de los dispositivos móviles con el aprendizaje ubicuo</w:t>
      </w:r>
      <w:r w:rsidR="004B0FC2">
        <w:rPr>
          <w:rFonts w:ascii="Times New Roman" w:hAnsi="Times New Roman"/>
          <w:sz w:val="24"/>
          <w:szCs w:val="24"/>
        </w:rPr>
        <w:t>, si no también analizados, detalladamente</w:t>
      </w:r>
      <w:r w:rsidR="00F52FA5">
        <w:rPr>
          <w:rFonts w:ascii="Times New Roman" w:hAnsi="Times New Roman"/>
          <w:sz w:val="24"/>
          <w:szCs w:val="24"/>
        </w:rPr>
        <w:t>.</w:t>
      </w:r>
    </w:p>
    <w:p w14:paraId="099DD44C" w14:textId="4D92BDA6" w:rsidR="000717A9" w:rsidRPr="00185B16" w:rsidRDefault="00F52FA5" w:rsidP="00864A35">
      <w:pPr>
        <w:spacing w:line="480" w:lineRule="auto"/>
        <w:ind w:left="11"/>
        <w:jc w:val="both"/>
        <w:rPr>
          <w:rFonts w:ascii="Times New Roman" w:hAnsi="Times New Roman"/>
          <w:sz w:val="24"/>
          <w:szCs w:val="24"/>
        </w:rPr>
      </w:pPr>
      <w:r>
        <w:rPr>
          <w:rFonts w:ascii="Times New Roman" w:hAnsi="Times New Roman"/>
          <w:sz w:val="24"/>
          <w:szCs w:val="24"/>
        </w:rPr>
        <w:t xml:space="preserve">A </w:t>
      </w:r>
      <w:r w:rsidR="000D7BEA">
        <w:rPr>
          <w:rFonts w:ascii="Times New Roman" w:hAnsi="Times New Roman"/>
          <w:sz w:val="24"/>
          <w:szCs w:val="24"/>
        </w:rPr>
        <w:t>continuación,</w:t>
      </w:r>
      <w:r>
        <w:rPr>
          <w:rFonts w:ascii="Times New Roman" w:hAnsi="Times New Roman"/>
          <w:sz w:val="24"/>
          <w:szCs w:val="24"/>
        </w:rPr>
        <w:t xml:space="preserve"> se presentan las conclusiones derivadas de</w:t>
      </w:r>
      <w:r w:rsidR="00BF1D4D">
        <w:rPr>
          <w:rFonts w:ascii="Times New Roman" w:hAnsi="Times New Roman"/>
          <w:sz w:val="24"/>
          <w:szCs w:val="24"/>
        </w:rPr>
        <w:t xml:space="preserve"> los objetivos estudiados</w:t>
      </w:r>
      <w:r w:rsidR="001822F2">
        <w:rPr>
          <w:rFonts w:ascii="Times New Roman" w:hAnsi="Times New Roman"/>
          <w:sz w:val="24"/>
          <w:szCs w:val="24"/>
        </w:rPr>
        <w:t xml:space="preserve">, analizados, a partir de </w:t>
      </w:r>
      <w:r w:rsidR="00BF1D4D">
        <w:rPr>
          <w:rFonts w:ascii="Times New Roman" w:hAnsi="Times New Roman"/>
          <w:sz w:val="24"/>
          <w:szCs w:val="24"/>
        </w:rPr>
        <w:t xml:space="preserve">los hallazgos </w:t>
      </w:r>
      <w:r w:rsidR="001822F2">
        <w:rPr>
          <w:rFonts w:ascii="Times New Roman" w:hAnsi="Times New Roman"/>
          <w:sz w:val="24"/>
          <w:szCs w:val="24"/>
        </w:rPr>
        <w:t xml:space="preserve">con una </w:t>
      </w:r>
      <w:r w:rsidR="00BF1D4D">
        <w:rPr>
          <w:rFonts w:ascii="Times New Roman" w:hAnsi="Times New Roman"/>
          <w:sz w:val="24"/>
          <w:szCs w:val="24"/>
        </w:rPr>
        <w:t>visión clara y fundamental</w:t>
      </w:r>
      <w:r w:rsidR="001822F2">
        <w:rPr>
          <w:rFonts w:ascii="Times New Roman" w:hAnsi="Times New Roman"/>
          <w:sz w:val="24"/>
          <w:szCs w:val="24"/>
        </w:rPr>
        <w:t>, acerca de</w:t>
      </w:r>
      <w:r w:rsidR="00BF1D4D">
        <w:rPr>
          <w:rFonts w:ascii="Times New Roman" w:hAnsi="Times New Roman"/>
          <w:sz w:val="24"/>
          <w:szCs w:val="24"/>
        </w:rPr>
        <w:t xml:space="preserve"> la influencia de la tecnología móvil en los procesos </w:t>
      </w:r>
      <w:r w:rsidR="000D7BEA">
        <w:rPr>
          <w:rFonts w:ascii="Times New Roman" w:hAnsi="Times New Roman"/>
          <w:sz w:val="24"/>
          <w:szCs w:val="24"/>
        </w:rPr>
        <w:t xml:space="preserve">educativos. Estas conclusiones no solo reflejan el estado actual de la implementación del aprendizaje ubicuo </w:t>
      </w:r>
      <w:r w:rsidR="007A5865">
        <w:rPr>
          <w:rFonts w:ascii="Times New Roman" w:hAnsi="Times New Roman"/>
          <w:sz w:val="24"/>
          <w:szCs w:val="24"/>
        </w:rPr>
        <w:t xml:space="preserve">en la Universidad Nacional, sino que también </w:t>
      </w:r>
      <w:r w:rsidR="007A5865">
        <w:rPr>
          <w:rFonts w:ascii="Times New Roman" w:hAnsi="Times New Roman"/>
          <w:sz w:val="24"/>
          <w:szCs w:val="24"/>
        </w:rPr>
        <w:lastRenderedPageBreak/>
        <w:t xml:space="preserve">establecen una base sólida para futuras reflexiones y decisiones estratégicas en </w:t>
      </w:r>
      <w:r w:rsidR="00185B16">
        <w:rPr>
          <w:rFonts w:ascii="Times New Roman" w:hAnsi="Times New Roman"/>
          <w:sz w:val="24"/>
          <w:szCs w:val="24"/>
        </w:rPr>
        <w:t xml:space="preserve">busca de un entorno educativo más adaptativo, inclusivo y orientado al éxito del estudiantado y </w:t>
      </w:r>
      <w:r w:rsidR="00B62788">
        <w:rPr>
          <w:rFonts w:ascii="Times New Roman" w:hAnsi="Times New Roman"/>
          <w:sz w:val="24"/>
          <w:szCs w:val="24"/>
        </w:rPr>
        <w:t>d</w:t>
      </w:r>
      <w:r w:rsidR="009926CF">
        <w:rPr>
          <w:rFonts w:ascii="Times New Roman" w:hAnsi="Times New Roman"/>
          <w:sz w:val="24"/>
          <w:szCs w:val="24"/>
        </w:rPr>
        <w:t>ocente</w:t>
      </w:r>
      <w:r w:rsidR="001822F2">
        <w:rPr>
          <w:rFonts w:ascii="Times New Roman" w:hAnsi="Times New Roman"/>
          <w:sz w:val="24"/>
          <w:szCs w:val="24"/>
        </w:rPr>
        <w:t>.</w:t>
      </w:r>
    </w:p>
    <w:p w14:paraId="2015F55D" w14:textId="2DEF1A27" w:rsidR="000D5D8C" w:rsidRPr="00EC6629" w:rsidRDefault="000717A9" w:rsidP="00B224E2">
      <w:pPr>
        <w:pStyle w:val="Ttulo3"/>
        <w:spacing w:line="480" w:lineRule="auto"/>
        <w:ind w:firstLine="0"/>
        <w:jc w:val="both"/>
        <w:rPr>
          <w:rFonts w:ascii="Times New Roman" w:hAnsi="Times New Roman" w:cs="Times New Roman"/>
          <w:b/>
          <w:bCs/>
          <w:color w:val="auto"/>
          <w:sz w:val="28"/>
          <w:szCs w:val="28"/>
        </w:rPr>
      </w:pPr>
      <w:r w:rsidRPr="00EC6629">
        <w:rPr>
          <w:rFonts w:ascii="Times New Roman" w:hAnsi="Times New Roman" w:cs="Times New Roman"/>
          <w:b/>
          <w:bCs/>
          <w:color w:val="auto"/>
          <w:sz w:val="28"/>
          <w:szCs w:val="28"/>
        </w:rPr>
        <w:t>Objetivo 1</w:t>
      </w:r>
    </w:p>
    <w:p w14:paraId="1F38F4C8" w14:textId="7D82CA62" w:rsidR="000D5D8C" w:rsidRDefault="000D5D8C" w:rsidP="00864A35">
      <w:pPr>
        <w:spacing w:line="480" w:lineRule="auto"/>
        <w:ind w:left="11"/>
        <w:jc w:val="both"/>
        <w:rPr>
          <w:rFonts w:ascii="Times New Roman" w:hAnsi="Times New Roman"/>
          <w:sz w:val="24"/>
          <w:szCs w:val="24"/>
        </w:rPr>
      </w:pPr>
      <w:r>
        <w:rPr>
          <w:rFonts w:ascii="Times New Roman" w:hAnsi="Times New Roman"/>
          <w:sz w:val="24"/>
          <w:szCs w:val="24"/>
        </w:rPr>
        <w:t xml:space="preserve">Identificar el uso y aplicación de los dispositivos móviles en cursos </w:t>
      </w:r>
      <w:r w:rsidR="005F181E">
        <w:rPr>
          <w:rFonts w:ascii="Times New Roman" w:hAnsi="Times New Roman"/>
          <w:sz w:val="24"/>
          <w:szCs w:val="24"/>
        </w:rPr>
        <w:t>de Bachillerato y Licenciatura en Educación Comercial y Administración de Oficinas</w:t>
      </w:r>
      <w:r w:rsidR="00C05797">
        <w:rPr>
          <w:rFonts w:ascii="Times New Roman" w:hAnsi="Times New Roman"/>
          <w:sz w:val="24"/>
          <w:szCs w:val="24"/>
        </w:rPr>
        <w:t>.</w:t>
      </w:r>
    </w:p>
    <w:p w14:paraId="61B91590" w14:textId="02BFAAD3" w:rsidR="00C05797" w:rsidRDefault="00C05797" w:rsidP="00864A35">
      <w:pPr>
        <w:spacing w:line="480" w:lineRule="auto"/>
        <w:ind w:left="11"/>
        <w:jc w:val="both"/>
        <w:rPr>
          <w:rFonts w:ascii="Times New Roman" w:hAnsi="Times New Roman"/>
          <w:sz w:val="24"/>
          <w:szCs w:val="24"/>
        </w:rPr>
      </w:pPr>
      <w:r>
        <w:rPr>
          <w:rFonts w:ascii="Times New Roman" w:hAnsi="Times New Roman"/>
          <w:sz w:val="24"/>
          <w:szCs w:val="24"/>
        </w:rPr>
        <w:t xml:space="preserve">A través de la revisión documental, encuestas </w:t>
      </w:r>
      <w:r w:rsidR="00173678">
        <w:rPr>
          <w:rFonts w:ascii="Times New Roman" w:hAnsi="Times New Roman"/>
          <w:sz w:val="24"/>
          <w:szCs w:val="24"/>
        </w:rPr>
        <w:t xml:space="preserve">y entrevistas se </w:t>
      </w:r>
      <w:r w:rsidR="00255FBB">
        <w:rPr>
          <w:rFonts w:ascii="Times New Roman" w:hAnsi="Times New Roman"/>
          <w:sz w:val="24"/>
          <w:szCs w:val="24"/>
        </w:rPr>
        <w:t>determinó</w:t>
      </w:r>
      <w:r w:rsidR="00173678">
        <w:rPr>
          <w:rFonts w:ascii="Times New Roman" w:hAnsi="Times New Roman"/>
          <w:sz w:val="24"/>
          <w:szCs w:val="24"/>
        </w:rPr>
        <w:t xml:space="preserve"> </w:t>
      </w:r>
      <w:r w:rsidR="00255FBB">
        <w:rPr>
          <w:rFonts w:ascii="Times New Roman" w:hAnsi="Times New Roman"/>
          <w:sz w:val="24"/>
          <w:szCs w:val="24"/>
        </w:rPr>
        <w:t xml:space="preserve">que un alto porcentaje </w:t>
      </w:r>
      <w:r w:rsidR="00B62788">
        <w:rPr>
          <w:rFonts w:ascii="Times New Roman" w:hAnsi="Times New Roman"/>
          <w:sz w:val="24"/>
          <w:szCs w:val="24"/>
        </w:rPr>
        <w:t>del estudiantado</w:t>
      </w:r>
      <w:r w:rsidR="00255FBB">
        <w:rPr>
          <w:rFonts w:ascii="Times New Roman" w:hAnsi="Times New Roman"/>
          <w:sz w:val="24"/>
          <w:szCs w:val="24"/>
        </w:rPr>
        <w:t xml:space="preserve"> utiliza los dispositivos móviles </w:t>
      </w:r>
      <w:r w:rsidR="00F111EE">
        <w:rPr>
          <w:rFonts w:ascii="Times New Roman" w:hAnsi="Times New Roman"/>
          <w:sz w:val="24"/>
          <w:szCs w:val="24"/>
        </w:rPr>
        <w:t xml:space="preserve">para acceder a materiales educativos, comunicarse con compañeros y </w:t>
      </w:r>
      <w:r w:rsidR="00B62788">
        <w:rPr>
          <w:rFonts w:ascii="Times New Roman" w:hAnsi="Times New Roman"/>
          <w:sz w:val="24"/>
          <w:szCs w:val="24"/>
        </w:rPr>
        <w:t>d</w:t>
      </w:r>
      <w:r w:rsidR="005A2F2A">
        <w:rPr>
          <w:rFonts w:ascii="Times New Roman" w:hAnsi="Times New Roman"/>
          <w:sz w:val="24"/>
          <w:szCs w:val="24"/>
        </w:rPr>
        <w:t>ocente</w:t>
      </w:r>
      <w:r w:rsidR="00B62788">
        <w:rPr>
          <w:rFonts w:ascii="Times New Roman" w:hAnsi="Times New Roman"/>
          <w:sz w:val="24"/>
          <w:szCs w:val="24"/>
        </w:rPr>
        <w:t>s</w:t>
      </w:r>
      <w:r w:rsidR="00F111EE">
        <w:rPr>
          <w:rFonts w:ascii="Times New Roman" w:hAnsi="Times New Roman"/>
          <w:sz w:val="24"/>
          <w:szCs w:val="24"/>
        </w:rPr>
        <w:t xml:space="preserve"> y participar en actividades académicas.</w:t>
      </w:r>
    </w:p>
    <w:p w14:paraId="442F6AC0" w14:textId="11859E7D" w:rsidR="00E16026" w:rsidRDefault="00951B3C" w:rsidP="00864A35">
      <w:pPr>
        <w:spacing w:line="480" w:lineRule="auto"/>
        <w:ind w:left="11"/>
        <w:jc w:val="both"/>
        <w:rPr>
          <w:rFonts w:ascii="Times New Roman" w:hAnsi="Times New Roman"/>
          <w:sz w:val="24"/>
          <w:szCs w:val="24"/>
        </w:rPr>
      </w:pPr>
      <w:r>
        <w:rPr>
          <w:rFonts w:ascii="Times New Roman" w:hAnsi="Times New Roman"/>
          <w:sz w:val="24"/>
          <w:szCs w:val="24"/>
        </w:rPr>
        <w:t>Dentro de los principales hallazgos se</w:t>
      </w:r>
      <w:r w:rsidR="00D63690">
        <w:rPr>
          <w:rFonts w:ascii="Times New Roman" w:hAnsi="Times New Roman"/>
          <w:sz w:val="24"/>
          <w:szCs w:val="24"/>
        </w:rPr>
        <w:t xml:space="preserve"> determi</w:t>
      </w:r>
      <w:r w:rsidR="00227234">
        <w:rPr>
          <w:rFonts w:ascii="Times New Roman" w:hAnsi="Times New Roman"/>
          <w:sz w:val="24"/>
          <w:szCs w:val="24"/>
        </w:rPr>
        <w:t>na que la mayoría de los estudiantes emplea los dispositivos móviles de manera regular,</w:t>
      </w:r>
      <w:r w:rsidR="001822F2">
        <w:rPr>
          <w:rFonts w:ascii="Times New Roman" w:hAnsi="Times New Roman"/>
          <w:sz w:val="24"/>
          <w:szCs w:val="24"/>
        </w:rPr>
        <w:t xml:space="preserve"> destacan</w:t>
      </w:r>
      <w:r w:rsidR="00227234">
        <w:rPr>
          <w:rFonts w:ascii="Times New Roman" w:hAnsi="Times New Roman"/>
          <w:sz w:val="24"/>
          <w:szCs w:val="24"/>
        </w:rPr>
        <w:t xml:space="preserve"> la necesidad de considerarlos como herramientas </w:t>
      </w:r>
      <w:r w:rsidR="00E16026">
        <w:rPr>
          <w:rFonts w:ascii="Times New Roman" w:hAnsi="Times New Roman"/>
          <w:sz w:val="24"/>
          <w:szCs w:val="24"/>
        </w:rPr>
        <w:t>fundamentales en el entorno educativo.</w:t>
      </w:r>
    </w:p>
    <w:p w14:paraId="5682ED77" w14:textId="4339B82E" w:rsidR="007C1803" w:rsidRDefault="009F2C71" w:rsidP="00864A35">
      <w:pPr>
        <w:spacing w:line="480" w:lineRule="auto"/>
        <w:ind w:left="11"/>
        <w:jc w:val="both"/>
        <w:rPr>
          <w:rFonts w:ascii="Times New Roman" w:hAnsi="Times New Roman"/>
          <w:sz w:val="24"/>
          <w:szCs w:val="24"/>
        </w:rPr>
      </w:pPr>
      <w:r>
        <w:rPr>
          <w:rFonts w:ascii="Times New Roman" w:hAnsi="Times New Roman"/>
          <w:sz w:val="24"/>
          <w:szCs w:val="24"/>
        </w:rPr>
        <w:t xml:space="preserve">Para aplicar los dispositivos móviles en los cursos de las carreras se </w:t>
      </w:r>
      <w:r w:rsidR="00B62788">
        <w:rPr>
          <w:rFonts w:ascii="Times New Roman" w:hAnsi="Times New Roman"/>
          <w:sz w:val="24"/>
          <w:szCs w:val="24"/>
        </w:rPr>
        <w:t>nombran</w:t>
      </w:r>
      <w:r>
        <w:rPr>
          <w:rFonts w:ascii="Times New Roman" w:hAnsi="Times New Roman"/>
          <w:sz w:val="24"/>
          <w:szCs w:val="24"/>
        </w:rPr>
        <w:t xml:space="preserve"> las siguientes:</w:t>
      </w:r>
    </w:p>
    <w:p w14:paraId="508AA145" w14:textId="70F65A35" w:rsidR="009F2C71" w:rsidRDefault="009F2C71" w:rsidP="00864A35">
      <w:pPr>
        <w:pStyle w:val="Prrafodelista"/>
        <w:numPr>
          <w:ilvl w:val="0"/>
          <w:numId w:val="74"/>
        </w:numPr>
        <w:spacing w:line="480" w:lineRule="auto"/>
        <w:jc w:val="both"/>
        <w:rPr>
          <w:rFonts w:ascii="Times New Roman" w:hAnsi="Times New Roman"/>
          <w:sz w:val="24"/>
          <w:szCs w:val="24"/>
        </w:rPr>
      </w:pPr>
      <w:r>
        <w:rPr>
          <w:rFonts w:ascii="Times New Roman" w:hAnsi="Times New Roman"/>
          <w:sz w:val="24"/>
          <w:szCs w:val="24"/>
        </w:rPr>
        <w:t>Planificar lecciones interactivas que permitan a los estudiantes participar activamente en la enseñanza</w:t>
      </w:r>
      <w:r w:rsidR="004660C0">
        <w:rPr>
          <w:rFonts w:ascii="Times New Roman" w:hAnsi="Times New Roman"/>
          <w:sz w:val="24"/>
          <w:szCs w:val="24"/>
        </w:rPr>
        <w:t>,</w:t>
      </w:r>
      <w:r>
        <w:rPr>
          <w:rFonts w:ascii="Times New Roman" w:hAnsi="Times New Roman"/>
          <w:sz w:val="24"/>
          <w:szCs w:val="24"/>
        </w:rPr>
        <w:t xml:space="preserve"> </w:t>
      </w:r>
      <w:r w:rsidR="004660C0">
        <w:rPr>
          <w:rFonts w:ascii="Times New Roman" w:hAnsi="Times New Roman"/>
          <w:sz w:val="24"/>
          <w:szCs w:val="24"/>
        </w:rPr>
        <w:t>incorporando aplicaciones educativas.</w:t>
      </w:r>
    </w:p>
    <w:p w14:paraId="45810FB3" w14:textId="580554CC" w:rsidR="004660C0" w:rsidRDefault="004660C0" w:rsidP="00864A35">
      <w:pPr>
        <w:pStyle w:val="Prrafodelista"/>
        <w:numPr>
          <w:ilvl w:val="0"/>
          <w:numId w:val="74"/>
        </w:numPr>
        <w:spacing w:line="480" w:lineRule="auto"/>
        <w:jc w:val="both"/>
        <w:rPr>
          <w:rFonts w:ascii="Times New Roman" w:hAnsi="Times New Roman"/>
          <w:sz w:val="24"/>
          <w:szCs w:val="24"/>
        </w:rPr>
      </w:pPr>
      <w:r>
        <w:rPr>
          <w:rFonts w:ascii="Times New Roman" w:hAnsi="Times New Roman"/>
          <w:sz w:val="24"/>
          <w:szCs w:val="24"/>
        </w:rPr>
        <w:t xml:space="preserve">Utilizar dispositivos móviles para realizar un seguimiento en tiempo real del progreso individual de los estudiantes. Esto podría incluir la revisión de tareas, la </w:t>
      </w:r>
      <w:r w:rsidR="001822F2">
        <w:rPr>
          <w:rFonts w:ascii="Times New Roman" w:hAnsi="Times New Roman"/>
          <w:sz w:val="24"/>
          <w:szCs w:val="24"/>
        </w:rPr>
        <w:t>realimentación</w:t>
      </w:r>
      <w:r>
        <w:rPr>
          <w:rFonts w:ascii="Times New Roman" w:hAnsi="Times New Roman"/>
          <w:sz w:val="24"/>
          <w:szCs w:val="24"/>
        </w:rPr>
        <w:t xml:space="preserve"> inmediata y la adaptación de la enseñanza</w:t>
      </w:r>
      <w:r w:rsidR="001822F2">
        <w:rPr>
          <w:rFonts w:ascii="Times New Roman" w:hAnsi="Times New Roman"/>
          <w:sz w:val="24"/>
          <w:szCs w:val="24"/>
        </w:rPr>
        <w:t>,</w:t>
      </w:r>
      <w:r>
        <w:rPr>
          <w:rFonts w:ascii="Times New Roman" w:hAnsi="Times New Roman"/>
          <w:sz w:val="24"/>
          <w:szCs w:val="24"/>
        </w:rPr>
        <w:t xml:space="preserve"> según las necesidades del estudiante.</w:t>
      </w:r>
    </w:p>
    <w:p w14:paraId="05B00DFB" w14:textId="5757560F" w:rsidR="004660C0" w:rsidRDefault="004660C0" w:rsidP="00864A35">
      <w:pPr>
        <w:pStyle w:val="Prrafodelista"/>
        <w:numPr>
          <w:ilvl w:val="0"/>
          <w:numId w:val="74"/>
        </w:numPr>
        <w:spacing w:line="480" w:lineRule="auto"/>
        <w:jc w:val="both"/>
        <w:rPr>
          <w:rFonts w:ascii="Times New Roman" w:hAnsi="Times New Roman"/>
          <w:sz w:val="24"/>
          <w:szCs w:val="24"/>
        </w:rPr>
      </w:pPr>
      <w:r>
        <w:rPr>
          <w:rFonts w:ascii="Times New Roman" w:hAnsi="Times New Roman"/>
          <w:sz w:val="24"/>
          <w:szCs w:val="24"/>
        </w:rPr>
        <w:t>Capacitar a los estudiantes para realizar investigaciones en línea y recopilar recursos educativos utilizando sus dispositivos móviles. Esto puede mejorar la autonomía y el acceso a la información actualizada.</w:t>
      </w:r>
    </w:p>
    <w:p w14:paraId="69B8B13F" w14:textId="5F930B38" w:rsidR="004660C0" w:rsidRPr="009F2C71" w:rsidRDefault="004660C0" w:rsidP="00864A35">
      <w:pPr>
        <w:pStyle w:val="Prrafodelista"/>
        <w:numPr>
          <w:ilvl w:val="0"/>
          <w:numId w:val="74"/>
        </w:numPr>
        <w:spacing w:line="480" w:lineRule="auto"/>
        <w:jc w:val="both"/>
        <w:rPr>
          <w:rFonts w:ascii="Times New Roman" w:hAnsi="Times New Roman"/>
          <w:sz w:val="24"/>
          <w:szCs w:val="24"/>
        </w:rPr>
      </w:pPr>
      <w:r>
        <w:rPr>
          <w:rFonts w:ascii="Times New Roman" w:hAnsi="Times New Roman"/>
          <w:sz w:val="24"/>
          <w:szCs w:val="24"/>
        </w:rPr>
        <w:t xml:space="preserve">Facilitar herramientas </w:t>
      </w:r>
      <w:r w:rsidR="006F240F">
        <w:rPr>
          <w:rFonts w:ascii="Times New Roman" w:hAnsi="Times New Roman"/>
          <w:sz w:val="24"/>
          <w:szCs w:val="24"/>
        </w:rPr>
        <w:t xml:space="preserve">y plataformas </w:t>
      </w:r>
      <w:r w:rsidR="00E5183A">
        <w:rPr>
          <w:rFonts w:ascii="Times New Roman" w:hAnsi="Times New Roman"/>
          <w:sz w:val="24"/>
          <w:szCs w:val="24"/>
        </w:rPr>
        <w:t>que permitan la colaboración en proyectos</w:t>
      </w:r>
      <w:r w:rsidR="001822F2">
        <w:rPr>
          <w:rFonts w:ascii="Times New Roman" w:hAnsi="Times New Roman"/>
          <w:sz w:val="24"/>
          <w:szCs w:val="24"/>
        </w:rPr>
        <w:t>,</w:t>
      </w:r>
      <w:r w:rsidR="00E5183A">
        <w:rPr>
          <w:rFonts w:ascii="Times New Roman" w:hAnsi="Times New Roman"/>
          <w:sz w:val="24"/>
          <w:szCs w:val="24"/>
        </w:rPr>
        <w:t xml:space="preserve"> a través de los dispositivos móviles.</w:t>
      </w:r>
      <w:r w:rsidR="00DC7D65">
        <w:rPr>
          <w:rFonts w:ascii="Times New Roman" w:hAnsi="Times New Roman"/>
          <w:sz w:val="24"/>
          <w:szCs w:val="24"/>
        </w:rPr>
        <w:t xml:space="preserve"> Esto promoverá el trabajo en equipo y la construcción colectiva del conocimiento. </w:t>
      </w:r>
    </w:p>
    <w:p w14:paraId="7F3D8A06" w14:textId="48099FBF" w:rsidR="00F111EE" w:rsidRPr="00EC6629" w:rsidRDefault="00D63690" w:rsidP="00B224E2">
      <w:pPr>
        <w:pStyle w:val="Ttulo3"/>
        <w:spacing w:line="480" w:lineRule="auto"/>
        <w:ind w:firstLine="0"/>
        <w:jc w:val="both"/>
        <w:rPr>
          <w:rFonts w:ascii="Times New Roman" w:hAnsi="Times New Roman" w:cs="Times New Roman"/>
          <w:b/>
          <w:bCs/>
          <w:sz w:val="28"/>
          <w:szCs w:val="28"/>
        </w:rPr>
      </w:pPr>
      <w:r>
        <w:lastRenderedPageBreak/>
        <w:t xml:space="preserve"> </w:t>
      </w:r>
      <w:r w:rsidR="00260AFC" w:rsidRPr="00EC6629">
        <w:rPr>
          <w:rFonts w:ascii="Times New Roman" w:hAnsi="Times New Roman" w:cs="Times New Roman"/>
          <w:b/>
          <w:bCs/>
          <w:color w:val="auto"/>
          <w:sz w:val="28"/>
          <w:szCs w:val="28"/>
        </w:rPr>
        <w:t>Objetivo 2</w:t>
      </w:r>
    </w:p>
    <w:p w14:paraId="69F6A6CB" w14:textId="379221DB" w:rsidR="00260AFC" w:rsidRDefault="00260AFC" w:rsidP="00864A35">
      <w:pPr>
        <w:spacing w:line="480" w:lineRule="auto"/>
        <w:ind w:left="11"/>
        <w:jc w:val="both"/>
        <w:rPr>
          <w:rFonts w:ascii="Times New Roman" w:hAnsi="Times New Roman"/>
          <w:sz w:val="24"/>
          <w:szCs w:val="24"/>
        </w:rPr>
      </w:pPr>
      <w:r>
        <w:rPr>
          <w:rFonts w:ascii="Times New Roman" w:hAnsi="Times New Roman"/>
          <w:sz w:val="24"/>
          <w:szCs w:val="24"/>
        </w:rPr>
        <w:t xml:space="preserve">Relacionar el uso y aplicaciones de los dispositivos móviles con el aprendizaje ubicuo en los procesos de </w:t>
      </w:r>
      <w:r w:rsidR="0098021A">
        <w:rPr>
          <w:rFonts w:ascii="Times New Roman" w:hAnsi="Times New Roman"/>
          <w:sz w:val="24"/>
          <w:szCs w:val="24"/>
        </w:rPr>
        <w:t>Educación Comercial en cursos de Bachillerato y Licenciatura en Educación Comercial y Administración de Oficinas.</w:t>
      </w:r>
    </w:p>
    <w:p w14:paraId="4874C2E5" w14:textId="1CF623A2" w:rsidR="000717A9" w:rsidRDefault="00CB3504" w:rsidP="00864A35">
      <w:pPr>
        <w:spacing w:line="480" w:lineRule="auto"/>
        <w:ind w:left="11"/>
        <w:rPr>
          <w:rFonts w:ascii="Times New Roman" w:hAnsi="Times New Roman"/>
          <w:sz w:val="24"/>
          <w:szCs w:val="24"/>
        </w:rPr>
      </w:pPr>
      <w:r>
        <w:rPr>
          <w:rFonts w:ascii="Times New Roman" w:hAnsi="Times New Roman"/>
          <w:sz w:val="24"/>
          <w:szCs w:val="24"/>
        </w:rPr>
        <w:t xml:space="preserve">Se estableció una conexión evidente entre el uso de dispositivos móviles y la presencia de características del aprendizaje ubicuo </w:t>
      </w:r>
      <w:r w:rsidR="002F448E">
        <w:rPr>
          <w:rFonts w:ascii="Times New Roman" w:hAnsi="Times New Roman"/>
          <w:sz w:val="24"/>
          <w:szCs w:val="24"/>
        </w:rPr>
        <w:t>en los procesos de enseñanza y aprendizaje.</w:t>
      </w:r>
    </w:p>
    <w:p w14:paraId="50395E6E" w14:textId="724D22EB" w:rsidR="00B63FE1" w:rsidRDefault="00E51C72" w:rsidP="00864A35">
      <w:pPr>
        <w:spacing w:line="480" w:lineRule="auto"/>
        <w:ind w:left="11"/>
        <w:jc w:val="both"/>
        <w:rPr>
          <w:rFonts w:ascii="Times New Roman" w:hAnsi="Times New Roman"/>
          <w:sz w:val="24"/>
          <w:szCs w:val="24"/>
        </w:rPr>
      </w:pPr>
      <w:r>
        <w:rPr>
          <w:rFonts w:ascii="Times New Roman" w:hAnsi="Times New Roman"/>
          <w:sz w:val="24"/>
          <w:szCs w:val="24"/>
        </w:rPr>
        <w:t>De los hallazgos que se pudieron establecer</w:t>
      </w:r>
      <w:r w:rsidR="00B62788">
        <w:rPr>
          <w:rFonts w:ascii="Times New Roman" w:hAnsi="Times New Roman"/>
          <w:sz w:val="24"/>
          <w:szCs w:val="24"/>
        </w:rPr>
        <w:t>,</w:t>
      </w:r>
      <w:r>
        <w:rPr>
          <w:rFonts w:ascii="Times New Roman" w:hAnsi="Times New Roman"/>
          <w:sz w:val="24"/>
          <w:szCs w:val="24"/>
        </w:rPr>
        <w:t xml:space="preserve"> se encuentra que la movilidad de los dispositivos</w:t>
      </w:r>
      <w:r w:rsidR="000457CC">
        <w:rPr>
          <w:rFonts w:ascii="Times New Roman" w:hAnsi="Times New Roman"/>
          <w:sz w:val="24"/>
          <w:szCs w:val="24"/>
        </w:rPr>
        <w:t xml:space="preserve"> no solo facilita el acceso a recursos educativos, sino que también promueven un aprendizaje </w:t>
      </w:r>
      <w:r w:rsidR="00B63FE1">
        <w:rPr>
          <w:rFonts w:ascii="Times New Roman" w:hAnsi="Times New Roman"/>
          <w:sz w:val="24"/>
          <w:szCs w:val="24"/>
        </w:rPr>
        <w:t>más flexible y ubicuo,</w:t>
      </w:r>
      <w:r w:rsidR="001822F2">
        <w:rPr>
          <w:rFonts w:ascii="Times New Roman" w:hAnsi="Times New Roman"/>
          <w:sz w:val="24"/>
          <w:szCs w:val="24"/>
        </w:rPr>
        <w:t xml:space="preserve"> que se adapte</w:t>
      </w:r>
      <w:r w:rsidR="00B63FE1">
        <w:rPr>
          <w:rFonts w:ascii="Times New Roman" w:hAnsi="Times New Roman"/>
          <w:sz w:val="24"/>
          <w:szCs w:val="24"/>
        </w:rPr>
        <w:t xml:space="preserve"> a las necesidades de los estudiantes. </w:t>
      </w:r>
    </w:p>
    <w:p w14:paraId="6C5F8F56" w14:textId="701D25D5" w:rsidR="00997A83" w:rsidRDefault="00997A83" w:rsidP="00864A35">
      <w:pPr>
        <w:spacing w:line="480" w:lineRule="auto"/>
        <w:ind w:left="11"/>
        <w:jc w:val="both"/>
        <w:rPr>
          <w:rFonts w:ascii="Times New Roman" w:hAnsi="Times New Roman"/>
          <w:sz w:val="24"/>
          <w:szCs w:val="24"/>
        </w:rPr>
      </w:pPr>
      <w:r>
        <w:rPr>
          <w:rFonts w:ascii="Times New Roman" w:hAnsi="Times New Roman"/>
          <w:sz w:val="24"/>
          <w:szCs w:val="24"/>
        </w:rPr>
        <w:t xml:space="preserve">A continuación, se exploró cómo dos variables se entrelazan, </w:t>
      </w:r>
      <w:r w:rsidR="001822F2">
        <w:rPr>
          <w:rFonts w:ascii="Times New Roman" w:hAnsi="Times New Roman"/>
          <w:sz w:val="24"/>
          <w:szCs w:val="24"/>
        </w:rPr>
        <w:t xml:space="preserve">y </w:t>
      </w:r>
      <w:r>
        <w:rPr>
          <w:rFonts w:ascii="Times New Roman" w:hAnsi="Times New Roman"/>
          <w:sz w:val="24"/>
          <w:szCs w:val="24"/>
        </w:rPr>
        <w:t>detallan no solo la frecuencia de uso, sino también la naturaleza de esta relación y su impacto en los procesos de enseñanza y aprendizaje.</w:t>
      </w:r>
    </w:p>
    <w:p w14:paraId="508EDB99" w14:textId="57F705C2" w:rsidR="00997A83" w:rsidRDefault="00997A83" w:rsidP="00864A35">
      <w:pPr>
        <w:spacing w:line="480" w:lineRule="auto"/>
        <w:ind w:left="11"/>
        <w:jc w:val="both"/>
        <w:rPr>
          <w:rFonts w:ascii="Times New Roman" w:hAnsi="Times New Roman"/>
          <w:sz w:val="24"/>
          <w:szCs w:val="24"/>
        </w:rPr>
      </w:pPr>
      <w:r>
        <w:rPr>
          <w:rFonts w:ascii="Times New Roman" w:hAnsi="Times New Roman"/>
          <w:sz w:val="24"/>
          <w:szCs w:val="24"/>
        </w:rPr>
        <w:t>En el análisis detallado de la relación entre el uso de dispositivos móviles por parte de los profesores y su impacto en el aprendizaje, se ha observado una integración significativa. La mayoría de los profesores incorporan dispositivos móviles en la planificación de lecciones y actividades interactivas, lo que ha demostrado mejorar la participación y la comprensión de</w:t>
      </w:r>
      <w:r w:rsidR="00B62788">
        <w:rPr>
          <w:rFonts w:ascii="Times New Roman" w:hAnsi="Times New Roman"/>
          <w:sz w:val="24"/>
          <w:szCs w:val="24"/>
        </w:rPr>
        <w:t>l</w:t>
      </w:r>
      <w:r>
        <w:rPr>
          <w:rFonts w:ascii="Times New Roman" w:hAnsi="Times New Roman"/>
          <w:sz w:val="24"/>
          <w:szCs w:val="24"/>
        </w:rPr>
        <w:t xml:space="preserve"> estudiant</w:t>
      </w:r>
      <w:r w:rsidR="00B62788">
        <w:rPr>
          <w:rFonts w:ascii="Times New Roman" w:hAnsi="Times New Roman"/>
          <w:sz w:val="24"/>
          <w:szCs w:val="24"/>
        </w:rPr>
        <w:t>ado</w:t>
      </w:r>
      <w:r>
        <w:rPr>
          <w:rFonts w:ascii="Times New Roman" w:hAnsi="Times New Roman"/>
          <w:sz w:val="24"/>
          <w:szCs w:val="24"/>
        </w:rPr>
        <w:t>. La frecuencia de uso se refleja en la realización de tareas administrativas, el acceso a recursos educativos y la implementación de estrategias de evaluación en tiempo real. En el caso de los estudiant</w:t>
      </w:r>
      <w:r w:rsidR="00B62788">
        <w:rPr>
          <w:rFonts w:ascii="Times New Roman" w:hAnsi="Times New Roman"/>
          <w:sz w:val="24"/>
          <w:szCs w:val="24"/>
        </w:rPr>
        <w:t>ados</w:t>
      </w:r>
      <w:r>
        <w:rPr>
          <w:rFonts w:ascii="Times New Roman" w:hAnsi="Times New Roman"/>
          <w:sz w:val="24"/>
          <w:szCs w:val="24"/>
        </w:rPr>
        <w:t xml:space="preserve">, el uso de dispositivos móviles es una constante en su experiencia educativa. </w:t>
      </w:r>
    </w:p>
    <w:p w14:paraId="2731970E" w14:textId="335D619A" w:rsidR="00B63FE1" w:rsidRPr="00EC6629" w:rsidRDefault="00B63FE1" w:rsidP="00B224E2">
      <w:pPr>
        <w:pStyle w:val="Ttulo3"/>
        <w:spacing w:line="480" w:lineRule="auto"/>
        <w:ind w:firstLine="0"/>
        <w:jc w:val="both"/>
        <w:rPr>
          <w:rFonts w:ascii="Times New Roman" w:hAnsi="Times New Roman" w:cs="Times New Roman"/>
          <w:b/>
          <w:bCs/>
          <w:color w:val="auto"/>
          <w:sz w:val="28"/>
          <w:szCs w:val="28"/>
        </w:rPr>
      </w:pPr>
      <w:r w:rsidRPr="00EC6629">
        <w:rPr>
          <w:rFonts w:ascii="Times New Roman" w:hAnsi="Times New Roman" w:cs="Times New Roman"/>
          <w:b/>
          <w:bCs/>
          <w:color w:val="auto"/>
          <w:sz w:val="28"/>
          <w:szCs w:val="28"/>
        </w:rPr>
        <w:t>Objetivo 3</w:t>
      </w:r>
    </w:p>
    <w:p w14:paraId="6D8E32A2" w14:textId="00802919" w:rsidR="00B63FE1" w:rsidRDefault="00B63FE1" w:rsidP="00864A35">
      <w:pPr>
        <w:spacing w:line="480" w:lineRule="auto"/>
        <w:ind w:left="11"/>
        <w:jc w:val="both"/>
        <w:rPr>
          <w:rFonts w:ascii="Times New Roman" w:hAnsi="Times New Roman"/>
          <w:sz w:val="24"/>
          <w:szCs w:val="24"/>
        </w:rPr>
      </w:pPr>
      <w:r>
        <w:rPr>
          <w:rFonts w:ascii="Times New Roman" w:hAnsi="Times New Roman"/>
          <w:sz w:val="24"/>
          <w:szCs w:val="24"/>
        </w:rPr>
        <w:t xml:space="preserve">Determinar la forma en que se implementa el aprendizaje ubicuo con dispositivos móviles </w:t>
      </w:r>
      <w:r w:rsidR="00DD7179">
        <w:rPr>
          <w:rFonts w:ascii="Times New Roman" w:hAnsi="Times New Roman"/>
          <w:sz w:val="24"/>
          <w:szCs w:val="24"/>
        </w:rPr>
        <w:t>en cursos de Bachillerato y Licenciatura en Educación Comercial y Administración de Oficinas.</w:t>
      </w:r>
    </w:p>
    <w:p w14:paraId="7999A9E1" w14:textId="3C347BB3" w:rsidR="00DD7179" w:rsidRDefault="00DD7179" w:rsidP="00864A35">
      <w:pPr>
        <w:spacing w:line="480" w:lineRule="auto"/>
        <w:ind w:left="11"/>
        <w:jc w:val="both"/>
        <w:rPr>
          <w:rFonts w:ascii="Times New Roman" w:hAnsi="Times New Roman"/>
          <w:sz w:val="24"/>
          <w:szCs w:val="24"/>
        </w:rPr>
      </w:pPr>
      <w:r>
        <w:rPr>
          <w:rFonts w:ascii="Times New Roman" w:hAnsi="Times New Roman"/>
          <w:sz w:val="24"/>
          <w:szCs w:val="24"/>
        </w:rPr>
        <w:lastRenderedPageBreak/>
        <w:t xml:space="preserve">Se examinaron las estrategias y prácticas pedagógicas adoptados por el </w:t>
      </w:r>
      <w:r w:rsidR="00B62788">
        <w:rPr>
          <w:rFonts w:ascii="Times New Roman" w:hAnsi="Times New Roman"/>
          <w:sz w:val="24"/>
          <w:szCs w:val="24"/>
        </w:rPr>
        <w:t>d</w:t>
      </w:r>
      <w:r w:rsidR="009926CF">
        <w:rPr>
          <w:rFonts w:ascii="Times New Roman" w:hAnsi="Times New Roman"/>
          <w:sz w:val="24"/>
          <w:szCs w:val="24"/>
        </w:rPr>
        <w:t>ocente</w:t>
      </w:r>
      <w:r>
        <w:rPr>
          <w:rFonts w:ascii="Times New Roman" w:hAnsi="Times New Roman"/>
          <w:sz w:val="24"/>
          <w:szCs w:val="24"/>
        </w:rPr>
        <w:t>,</w:t>
      </w:r>
      <w:r w:rsidR="001822F2">
        <w:rPr>
          <w:rFonts w:ascii="Times New Roman" w:hAnsi="Times New Roman"/>
          <w:sz w:val="24"/>
          <w:szCs w:val="24"/>
        </w:rPr>
        <w:t xml:space="preserve"> también se</w:t>
      </w:r>
      <w:r>
        <w:rPr>
          <w:rFonts w:ascii="Times New Roman" w:hAnsi="Times New Roman"/>
          <w:sz w:val="24"/>
          <w:szCs w:val="24"/>
        </w:rPr>
        <w:t xml:space="preserve"> incluye </w:t>
      </w:r>
      <w:r w:rsidR="0067483B">
        <w:rPr>
          <w:rFonts w:ascii="Times New Roman" w:hAnsi="Times New Roman"/>
          <w:sz w:val="24"/>
          <w:szCs w:val="24"/>
        </w:rPr>
        <w:t xml:space="preserve">la colaboración con expertos, para integrar los dispositivos móviles </w:t>
      </w:r>
      <w:r w:rsidR="007900C8">
        <w:rPr>
          <w:rFonts w:ascii="Times New Roman" w:hAnsi="Times New Roman"/>
          <w:sz w:val="24"/>
          <w:szCs w:val="24"/>
        </w:rPr>
        <w:t>en los procesos educativos.</w:t>
      </w:r>
    </w:p>
    <w:p w14:paraId="028D4F47" w14:textId="7DE20AD3" w:rsidR="00185B16" w:rsidRDefault="00D87590" w:rsidP="00864A35">
      <w:pPr>
        <w:spacing w:line="480" w:lineRule="auto"/>
        <w:ind w:left="11"/>
        <w:jc w:val="both"/>
        <w:rPr>
          <w:rFonts w:ascii="Times New Roman" w:hAnsi="Times New Roman"/>
          <w:sz w:val="24"/>
          <w:szCs w:val="24"/>
        </w:rPr>
      </w:pPr>
      <w:r>
        <w:rPr>
          <w:rFonts w:ascii="Times New Roman" w:hAnsi="Times New Roman"/>
          <w:sz w:val="24"/>
          <w:szCs w:val="24"/>
        </w:rPr>
        <w:t>Se pud</w:t>
      </w:r>
      <w:r w:rsidR="00B62788">
        <w:rPr>
          <w:rFonts w:ascii="Times New Roman" w:hAnsi="Times New Roman"/>
          <w:sz w:val="24"/>
          <w:szCs w:val="24"/>
        </w:rPr>
        <w:t>o</w:t>
      </w:r>
      <w:r>
        <w:rPr>
          <w:rFonts w:ascii="Times New Roman" w:hAnsi="Times New Roman"/>
          <w:sz w:val="24"/>
          <w:szCs w:val="24"/>
        </w:rPr>
        <w:t xml:space="preserve"> encontrar en los hallazgos</w:t>
      </w:r>
      <w:r w:rsidR="00B62788">
        <w:rPr>
          <w:rFonts w:ascii="Times New Roman" w:hAnsi="Times New Roman"/>
          <w:sz w:val="24"/>
          <w:szCs w:val="24"/>
        </w:rPr>
        <w:t>,</w:t>
      </w:r>
      <w:r>
        <w:rPr>
          <w:rFonts w:ascii="Times New Roman" w:hAnsi="Times New Roman"/>
          <w:sz w:val="24"/>
          <w:szCs w:val="24"/>
        </w:rPr>
        <w:t xml:space="preserve"> la colaboración estratégica con expertos, </w:t>
      </w:r>
      <w:r w:rsidR="001528C8">
        <w:rPr>
          <w:rFonts w:ascii="Times New Roman" w:hAnsi="Times New Roman"/>
          <w:sz w:val="24"/>
          <w:szCs w:val="24"/>
        </w:rPr>
        <w:t>que enriquecieron el contenido y la metodología educativa.</w:t>
      </w:r>
    </w:p>
    <w:p w14:paraId="667A3D7F" w14:textId="27D1EC3F" w:rsidR="00712B1C" w:rsidRDefault="00981A5A" w:rsidP="00864A35">
      <w:pPr>
        <w:spacing w:line="480" w:lineRule="auto"/>
        <w:ind w:left="11"/>
        <w:jc w:val="both"/>
        <w:rPr>
          <w:rFonts w:ascii="Times New Roman" w:hAnsi="Times New Roman"/>
          <w:sz w:val="24"/>
          <w:szCs w:val="24"/>
        </w:rPr>
      </w:pPr>
      <w:r>
        <w:rPr>
          <w:rFonts w:ascii="Times New Roman" w:hAnsi="Times New Roman"/>
          <w:sz w:val="24"/>
          <w:szCs w:val="24"/>
        </w:rPr>
        <w:t>A continuación, se presentan de manera sistemática las conclusiones derivadas de cada uno de los objetivos estudiados,</w:t>
      </w:r>
      <w:r w:rsidR="001822F2">
        <w:rPr>
          <w:rFonts w:ascii="Times New Roman" w:hAnsi="Times New Roman"/>
          <w:sz w:val="24"/>
          <w:szCs w:val="24"/>
        </w:rPr>
        <w:t xml:space="preserve"> se resaltaron</w:t>
      </w:r>
      <w:r>
        <w:rPr>
          <w:rFonts w:ascii="Times New Roman" w:hAnsi="Times New Roman"/>
          <w:sz w:val="24"/>
          <w:szCs w:val="24"/>
        </w:rPr>
        <w:t xml:space="preserve"> las claves, desafíos identificados y sobre todo el impacto potencial de estos hallazgos en el diseño futuro de estrategias educativas. Estas conclusiones no solo cierran el capítulo de la investigación, sino que también abren la puerta hacia nuevas posibilidades y enfoques que pueden potenciar el aprendizaje en la era digital.</w:t>
      </w:r>
    </w:p>
    <w:p w14:paraId="4203671D" w14:textId="27F864A0" w:rsidR="00981A5A" w:rsidRDefault="00415816" w:rsidP="00864A35">
      <w:pPr>
        <w:pStyle w:val="Prrafodelista"/>
        <w:numPr>
          <w:ilvl w:val="0"/>
          <w:numId w:val="70"/>
        </w:numPr>
        <w:spacing w:line="480" w:lineRule="auto"/>
        <w:jc w:val="both"/>
        <w:rPr>
          <w:rFonts w:ascii="Times New Roman" w:hAnsi="Times New Roman"/>
          <w:sz w:val="24"/>
          <w:szCs w:val="24"/>
        </w:rPr>
      </w:pPr>
      <w:r>
        <w:rPr>
          <w:rFonts w:ascii="Times New Roman" w:hAnsi="Times New Roman"/>
          <w:sz w:val="24"/>
          <w:szCs w:val="24"/>
        </w:rPr>
        <w:t>El primer objetivo de la investigación, dirigido a identificar el uso y aplicación de los dispositivos móviles</w:t>
      </w:r>
      <w:r w:rsidR="00F57F71">
        <w:rPr>
          <w:rFonts w:ascii="Times New Roman" w:hAnsi="Times New Roman"/>
          <w:sz w:val="24"/>
          <w:szCs w:val="24"/>
        </w:rPr>
        <w:t xml:space="preserve"> en los cursos de Bachillerato y Licenciatura, reveló una realidad donde estos dispositivos se han convertido en herramientas fundamentales para la experiencia educativa. La conclusión es clara </w:t>
      </w:r>
      <w:r w:rsidR="00D3490E">
        <w:rPr>
          <w:rFonts w:ascii="Times New Roman" w:hAnsi="Times New Roman"/>
          <w:sz w:val="24"/>
          <w:szCs w:val="24"/>
        </w:rPr>
        <w:t>un alto porcentaje de</w:t>
      </w:r>
      <w:r w:rsidR="00B62788">
        <w:rPr>
          <w:rFonts w:ascii="Times New Roman" w:hAnsi="Times New Roman"/>
          <w:sz w:val="24"/>
          <w:szCs w:val="24"/>
        </w:rPr>
        <w:t xml:space="preserve">l </w:t>
      </w:r>
      <w:r w:rsidR="00D3490E">
        <w:rPr>
          <w:rFonts w:ascii="Times New Roman" w:hAnsi="Times New Roman"/>
          <w:sz w:val="24"/>
          <w:szCs w:val="24"/>
        </w:rPr>
        <w:t>estudiant</w:t>
      </w:r>
      <w:r w:rsidR="00B62788">
        <w:rPr>
          <w:rFonts w:ascii="Times New Roman" w:hAnsi="Times New Roman"/>
          <w:sz w:val="24"/>
          <w:szCs w:val="24"/>
        </w:rPr>
        <w:t>ado</w:t>
      </w:r>
      <w:r w:rsidR="00D3490E">
        <w:rPr>
          <w:rFonts w:ascii="Times New Roman" w:hAnsi="Times New Roman"/>
          <w:sz w:val="24"/>
          <w:szCs w:val="24"/>
        </w:rPr>
        <w:t xml:space="preserve"> no solo posee dispositivos móviles, sino que los utiliza de manera activa para acceder a materiales educativos, comunicarse y participar en actividades académicas. </w:t>
      </w:r>
    </w:p>
    <w:p w14:paraId="3954D705" w14:textId="1FA0296E" w:rsidR="005D4730" w:rsidRDefault="005D4730" w:rsidP="00864A35">
      <w:pPr>
        <w:pStyle w:val="Prrafodelista"/>
        <w:numPr>
          <w:ilvl w:val="0"/>
          <w:numId w:val="70"/>
        </w:numPr>
        <w:spacing w:line="480" w:lineRule="auto"/>
        <w:jc w:val="both"/>
        <w:rPr>
          <w:rFonts w:ascii="Times New Roman" w:hAnsi="Times New Roman"/>
          <w:sz w:val="24"/>
          <w:szCs w:val="24"/>
        </w:rPr>
      </w:pPr>
      <w:r>
        <w:rPr>
          <w:rFonts w:ascii="Times New Roman" w:hAnsi="Times New Roman"/>
          <w:sz w:val="24"/>
          <w:szCs w:val="24"/>
        </w:rPr>
        <w:t xml:space="preserve">El segundo objetivo enfocado en establecer la relación entre el uso </w:t>
      </w:r>
      <w:r w:rsidR="002A6547">
        <w:rPr>
          <w:rFonts w:ascii="Times New Roman" w:hAnsi="Times New Roman"/>
          <w:sz w:val="24"/>
          <w:szCs w:val="24"/>
        </w:rPr>
        <w:t xml:space="preserve">de los dispositivos móviles y el aprendizaje ubicuo en los procesos de enseñanza y aprendizaje confirma de manera </w:t>
      </w:r>
      <w:r w:rsidR="00DF1B97">
        <w:rPr>
          <w:rFonts w:ascii="Times New Roman" w:hAnsi="Times New Roman"/>
          <w:sz w:val="24"/>
          <w:szCs w:val="24"/>
        </w:rPr>
        <w:t>indudable</w:t>
      </w:r>
      <w:r w:rsidR="002A6547">
        <w:rPr>
          <w:rFonts w:ascii="Times New Roman" w:hAnsi="Times New Roman"/>
          <w:sz w:val="24"/>
          <w:szCs w:val="24"/>
        </w:rPr>
        <w:t xml:space="preserve"> esta conexión. La movilidad </w:t>
      </w:r>
      <w:r w:rsidR="00DF1B97">
        <w:rPr>
          <w:rFonts w:ascii="Times New Roman" w:hAnsi="Times New Roman"/>
          <w:sz w:val="24"/>
          <w:szCs w:val="24"/>
        </w:rPr>
        <w:t>de los dispositivos no solo facilita el acceso a recursos educativos en cualquier momento y lugar</w:t>
      </w:r>
      <w:r w:rsidR="00DB16DC">
        <w:rPr>
          <w:rFonts w:ascii="Times New Roman" w:hAnsi="Times New Roman"/>
          <w:sz w:val="24"/>
          <w:szCs w:val="24"/>
        </w:rPr>
        <w:t>, sino también promueve un aprendizaje más flexible y ubicuo, adaptándose a las necesidades cambiantes de</w:t>
      </w:r>
      <w:r w:rsidR="00B62788">
        <w:rPr>
          <w:rFonts w:ascii="Times New Roman" w:hAnsi="Times New Roman"/>
          <w:sz w:val="24"/>
          <w:szCs w:val="24"/>
        </w:rPr>
        <w:t>l estudiantado</w:t>
      </w:r>
      <w:r w:rsidR="00DB16DC">
        <w:rPr>
          <w:rFonts w:ascii="Times New Roman" w:hAnsi="Times New Roman"/>
          <w:sz w:val="24"/>
          <w:szCs w:val="24"/>
        </w:rPr>
        <w:t xml:space="preserve">. </w:t>
      </w:r>
    </w:p>
    <w:p w14:paraId="543979CF" w14:textId="110FFA7E" w:rsidR="00B45194" w:rsidRDefault="00375B1B" w:rsidP="00864A35">
      <w:pPr>
        <w:pStyle w:val="Prrafodelista"/>
        <w:numPr>
          <w:ilvl w:val="0"/>
          <w:numId w:val="70"/>
        </w:numPr>
        <w:spacing w:line="480" w:lineRule="auto"/>
        <w:jc w:val="both"/>
        <w:rPr>
          <w:rFonts w:ascii="Times New Roman" w:hAnsi="Times New Roman"/>
          <w:sz w:val="24"/>
          <w:szCs w:val="24"/>
        </w:rPr>
      </w:pPr>
      <w:r>
        <w:rPr>
          <w:rFonts w:ascii="Times New Roman" w:hAnsi="Times New Roman"/>
          <w:sz w:val="24"/>
          <w:szCs w:val="24"/>
        </w:rPr>
        <w:lastRenderedPageBreak/>
        <w:t>El tercer objetivo, centrado en determinar la forma en que se implementa el aprendizaje ubicuo con los dispositivos móviles, revela prácticas pedagógicas innovadoras por parte de los docentes. La colaboración estratégica con expertos añade un componente enriquecedor,</w:t>
      </w:r>
      <w:r w:rsidR="001822F2">
        <w:rPr>
          <w:rFonts w:ascii="Times New Roman" w:hAnsi="Times New Roman"/>
          <w:sz w:val="24"/>
          <w:szCs w:val="24"/>
        </w:rPr>
        <w:t xml:space="preserve"> y </w:t>
      </w:r>
      <w:r>
        <w:rPr>
          <w:rFonts w:ascii="Times New Roman" w:hAnsi="Times New Roman"/>
          <w:sz w:val="24"/>
          <w:szCs w:val="24"/>
        </w:rPr>
        <w:t>subraya la importancia de la experiencia y conocimientos especializados en la implementación efectiva del aprendizaje ubicuo.</w:t>
      </w:r>
    </w:p>
    <w:p w14:paraId="74B49AA5" w14:textId="0E59D164" w:rsidR="00DD5F35" w:rsidRDefault="00375B1B" w:rsidP="00864A35">
      <w:pPr>
        <w:pStyle w:val="Prrafodelista"/>
        <w:numPr>
          <w:ilvl w:val="0"/>
          <w:numId w:val="70"/>
        </w:numPr>
        <w:spacing w:line="480" w:lineRule="auto"/>
        <w:jc w:val="both"/>
        <w:rPr>
          <w:rFonts w:ascii="Times New Roman" w:hAnsi="Times New Roman"/>
          <w:sz w:val="24"/>
          <w:szCs w:val="24"/>
        </w:rPr>
      </w:pPr>
      <w:r>
        <w:rPr>
          <w:rFonts w:ascii="Times New Roman" w:hAnsi="Times New Roman"/>
          <w:sz w:val="24"/>
          <w:szCs w:val="24"/>
        </w:rPr>
        <w:t xml:space="preserve"> </w:t>
      </w:r>
      <w:r w:rsidR="00610063" w:rsidRPr="00B45194">
        <w:rPr>
          <w:rFonts w:ascii="Times New Roman" w:hAnsi="Times New Roman"/>
          <w:sz w:val="24"/>
          <w:szCs w:val="24"/>
        </w:rPr>
        <w:t>Conclusión general: Desafíos, oportunidades y visión futura</w:t>
      </w:r>
      <w:r w:rsidR="00B45194">
        <w:rPr>
          <w:rFonts w:ascii="Times New Roman" w:hAnsi="Times New Roman"/>
          <w:sz w:val="24"/>
          <w:szCs w:val="24"/>
        </w:rPr>
        <w:t xml:space="preserve">: </w:t>
      </w:r>
      <w:r w:rsidR="00B45194" w:rsidRPr="00B45194">
        <w:rPr>
          <w:rFonts w:ascii="Times New Roman" w:hAnsi="Times New Roman"/>
          <w:sz w:val="24"/>
          <w:szCs w:val="24"/>
        </w:rPr>
        <w:t>En conjunto, con estas con</w:t>
      </w:r>
      <w:r w:rsidR="00B45194">
        <w:rPr>
          <w:rFonts w:ascii="Times New Roman" w:hAnsi="Times New Roman"/>
          <w:sz w:val="24"/>
          <w:szCs w:val="24"/>
        </w:rPr>
        <w:t xml:space="preserve">clusiones no solo ofrecen un panorama detallado de la situación actual </w:t>
      </w:r>
      <w:r w:rsidR="00480D64">
        <w:rPr>
          <w:rFonts w:ascii="Times New Roman" w:hAnsi="Times New Roman"/>
          <w:sz w:val="24"/>
          <w:szCs w:val="24"/>
        </w:rPr>
        <w:t xml:space="preserve">en nuestra institución, sino que también señalan áreas clave para el crecimiento y la mejora. A pesar de los logros notables, persisten desafíos como la brecha digital y la necesidad de capacitación continua. Sin embargo, estos desafíos son también oportunidades para fortalecer la infraestructura tecnológica y la formación docente, avanzando hacia una educación más inclusiva, dinámica y adaptada a las expectativas de los estudiantes del siglo XXI. Estas conclusiones no marcan el final, sino el inicio de una nueva etapa, donde la tecnología móvil se erige como una aliada fundamental en la búsqueda constante de la excelencia educativa. </w:t>
      </w:r>
    </w:p>
    <w:p w14:paraId="29AE4A02" w14:textId="5E622093" w:rsidR="00CB58E4" w:rsidRDefault="00CB58E4" w:rsidP="00864A35">
      <w:pPr>
        <w:spacing w:line="480" w:lineRule="auto"/>
        <w:ind w:left="11"/>
        <w:jc w:val="both"/>
        <w:rPr>
          <w:rFonts w:ascii="Times New Roman" w:hAnsi="Times New Roman"/>
          <w:sz w:val="24"/>
          <w:szCs w:val="24"/>
        </w:rPr>
      </w:pPr>
      <w:r>
        <w:rPr>
          <w:rFonts w:ascii="Times New Roman" w:hAnsi="Times New Roman"/>
          <w:sz w:val="24"/>
          <w:szCs w:val="24"/>
        </w:rPr>
        <w:t>Se exploró en detalle</w:t>
      </w:r>
      <w:r w:rsidR="00B62788">
        <w:rPr>
          <w:rFonts w:ascii="Times New Roman" w:hAnsi="Times New Roman"/>
          <w:sz w:val="24"/>
          <w:szCs w:val="24"/>
        </w:rPr>
        <w:t>,</w:t>
      </w:r>
      <w:r>
        <w:rPr>
          <w:rFonts w:ascii="Times New Roman" w:hAnsi="Times New Roman"/>
          <w:sz w:val="24"/>
          <w:szCs w:val="24"/>
        </w:rPr>
        <w:t xml:space="preserve"> la dinámica de la colaboración estratégica con expertos y cómo esta colaboración enriquece los contenidos, la metodología y la colaboración entre estudiantes, con especial atención a las diferencias identificadas entre las carreras de Bachillerato y Licenciatura en Educación Comercial y Administración de Oficinas. </w:t>
      </w:r>
    </w:p>
    <w:p w14:paraId="360F1297" w14:textId="14DFD871" w:rsidR="00A836FD" w:rsidRDefault="00CB58E4" w:rsidP="00864A35">
      <w:pPr>
        <w:spacing w:line="480" w:lineRule="auto"/>
        <w:ind w:left="11"/>
        <w:jc w:val="both"/>
        <w:rPr>
          <w:rFonts w:ascii="Times New Roman" w:hAnsi="Times New Roman"/>
          <w:sz w:val="24"/>
          <w:szCs w:val="24"/>
        </w:rPr>
      </w:pPr>
      <w:r>
        <w:rPr>
          <w:rFonts w:ascii="Times New Roman" w:hAnsi="Times New Roman"/>
          <w:sz w:val="24"/>
          <w:szCs w:val="24"/>
        </w:rPr>
        <w:t xml:space="preserve">La colaboración estratégica con los expertos ha revelado un panorama enriquecedor para ambas carreras. Expertos en tecnología educativa han aportado conocimientos especializados que han influido directamente en la planificación de lecciones, la selección de recursos digitales y la implementación de estrategias pedagógicas innovadoras. Esta colaboración no solo se limita al </w:t>
      </w:r>
      <w:r>
        <w:rPr>
          <w:rFonts w:ascii="Times New Roman" w:hAnsi="Times New Roman"/>
          <w:sz w:val="24"/>
          <w:szCs w:val="24"/>
        </w:rPr>
        <w:lastRenderedPageBreak/>
        <w:t xml:space="preserve">aspecto técnico, sino que </w:t>
      </w:r>
      <w:r w:rsidR="00A836FD">
        <w:rPr>
          <w:rFonts w:ascii="Times New Roman" w:hAnsi="Times New Roman"/>
          <w:sz w:val="24"/>
          <w:szCs w:val="24"/>
        </w:rPr>
        <w:t xml:space="preserve">adentra en la esencia misma de la experiencia educativa. Los expertos han desempeñado </w:t>
      </w:r>
      <w:r w:rsidR="001822F2">
        <w:rPr>
          <w:rFonts w:ascii="Times New Roman" w:hAnsi="Times New Roman"/>
          <w:sz w:val="24"/>
          <w:szCs w:val="24"/>
        </w:rPr>
        <w:t>una función</w:t>
      </w:r>
      <w:r w:rsidR="00A836FD">
        <w:rPr>
          <w:rFonts w:ascii="Times New Roman" w:hAnsi="Times New Roman"/>
          <w:sz w:val="24"/>
          <w:szCs w:val="24"/>
        </w:rPr>
        <w:t xml:space="preserve"> fundamental en la actualización y mejora continua de los contenidos curriculares,</w:t>
      </w:r>
      <w:r w:rsidR="001822F2">
        <w:rPr>
          <w:rFonts w:ascii="Times New Roman" w:hAnsi="Times New Roman"/>
          <w:sz w:val="24"/>
          <w:szCs w:val="24"/>
        </w:rPr>
        <w:t xml:space="preserve"> que asegure</w:t>
      </w:r>
      <w:r w:rsidR="00A836FD">
        <w:rPr>
          <w:rFonts w:ascii="Times New Roman" w:hAnsi="Times New Roman"/>
          <w:sz w:val="24"/>
          <w:szCs w:val="24"/>
        </w:rPr>
        <w:t xml:space="preserve"> que estén alineados con las últimas tendencias y demandas del mundo laboral.</w:t>
      </w:r>
    </w:p>
    <w:p w14:paraId="61D444F5" w14:textId="36EE379C" w:rsidR="00014A0D" w:rsidRDefault="00A836FD" w:rsidP="00864A35">
      <w:pPr>
        <w:spacing w:line="480" w:lineRule="auto"/>
        <w:ind w:left="11"/>
        <w:jc w:val="both"/>
        <w:rPr>
          <w:rFonts w:ascii="Times New Roman" w:hAnsi="Times New Roman"/>
          <w:sz w:val="24"/>
          <w:szCs w:val="24"/>
        </w:rPr>
      </w:pPr>
      <w:r>
        <w:rPr>
          <w:rFonts w:ascii="Times New Roman" w:hAnsi="Times New Roman"/>
          <w:sz w:val="24"/>
          <w:szCs w:val="24"/>
        </w:rPr>
        <w:t xml:space="preserve">Al explorar los resultados específicos para cada </w:t>
      </w:r>
      <w:r w:rsidR="00014A0D">
        <w:rPr>
          <w:rFonts w:ascii="Times New Roman" w:hAnsi="Times New Roman"/>
          <w:sz w:val="24"/>
          <w:szCs w:val="24"/>
        </w:rPr>
        <w:t>carrera, la colaboración de los expertos impacta en el proceso educativo.</w:t>
      </w:r>
    </w:p>
    <w:p w14:paraId="5DCF33B0" w14:textId="2857A828" w:rsidR="00014A0D" w:rsidRDefault="00014A0D" w:rsidP="00864A35">
      <w:pPr>
        <w:spacing w:line="480" w:lineRule="auto"/>
        <w:ind w:left="11"/>
        <w:jc w:val="both"/>
        <w:rPr>
          <w:rFonts w:ascii="Times New Roman" w:hAnsi="Times New Roman"/>
          <w:sz w:val="24"/>
          <w:szCs w:val="24"/>
        </w:rPr>
      </w:pPr>
      <w:r>
        <w:rPr>
          <w:rFonts w:ascii="Times New Roman" w:hAnsi="Times New Roman"/>
          <w:sz w:val="24"/>
          <w:szCs w:val="24"/>
        </w:rPr>
        <w:t>Bachillerato en Educación Comercial: los expertos contribuyeron</w:t>
      </w:r>
      <w:r w:rsidR="001822F2">
        <w:rPr>
          <w:rFonts w:ascii="Times New Roman" w:hAnsi="Times New Roman"/>
          <w:sz w:val="24"/>
          <w:szCs w:val="24"/>
        </w:rPr>
        <w:t>,</w:t>
      </w:r>
      <w:r>
        <w:rPr>
          <w:rFonts w:ascii="Times New Roman" w:hAnsi="Times New Roman"/>
          <w:sz w:val="24"/>
          <w:szCs w:val="24"/>
        </w:rPr>
        <w:t xml:space="preserve"> significativamente</w:t>
      </w:r>
      <w:r w:rsidR="001822F2">
        <w:rPr>
          <w:rFonts w:ascii="Times New Roman" w:hAnsi="Times New Roman"/>
          <w:sz w:val="24"/>
          <w:szCs w:val="24"/>
        </w:rPr>
        <w:t>,</w:t>
      </w:r>
      <w:r>
        <w:rPr>
          <w:rFonts w:ascii="Times New Roman" w:hAnsi="Times New Roman"/>
          <w:sz w:val="24"/>
          <w:szCs w:val="24"/>
        </w:rPr>
        <w:t xml:space="preserve"> para que sean integradas las tecnologías específicas del campo comercial, como herramientas de gestión empresarial y aplicaciones especializadas. Esto no solo fortalece la conexión entre la teoría y la práctica, si no que prepara a los estudiantes de manera más efectiva para los desafíos del mundo empresarial.</w:t>
      </w:r>
    </w:p>
    <w:p w14:paraId="6A83F19D" w14:textId="5184D83A" w:rsidR="00014A0D" w:rsidRDefault="00014A0D" w:rsidP="00864A35">
      <w:pPr>
        <w:spacing w:line="480" w:lineRule="auto"/>
        <w:ind w:left="11"/>
        <w:jc w:val="both"/>
        <w:rPr>
          <w:rFonts w:ascii="Times New Roman" w:hAnsi="Times New Roman"/>
          <w:sz w:val="24"/>
          <w:szCs w:val="24"/>
        </w:rPr>
      </w:pPr>
      <w:r>
        <w:rPr>
          <w:rFonts w:ascii="Times New Roman" w:hAnsi="Times New Roman"/>
          <w:sz w:val="24"/>
          <w:szCs w:val="24"/>
        </w:rPr>
        <w:t xml:space="preserve">Licenciatura en Educación Comercial y Administración de Oficinas: En esta carrera la colaboración de los expertos se </w:t>
      </w:r>
      <w:r w:rsidR="00CD09D3">
        <w:rPr>
          <w:rFonts w:ascii="Times New Roman" w:hAnsi="Times New Roman"/>
          <w:sz w:val="24"/>
          <w:szCs w:val="24"/>
        </w:rPr>
        <w:t>centró</w:t>
      </w:r>
      <w:r>
        <w:rPr>
          <w:rFonts w:ascii="Times New Roman" w:hAnsi="Times New Roman"/>
          <w:sz w:val="24"/>
          <w:szCs w:val="24"/>
        </w:rPr>
        <w:t xml:space="preserve"> </w:t>
      </w:r>
      <w:r w:rsidR="00F4586C">
        <w:rPr>
          <w:rFonts w:ascii="Times New Roman" w:hAnsi="Times New Roman"/>
          <w:sz w:val="24"/>
          <w:szCs w:val="24"/>
        </w:rPr>
        <w:t xml:space="preserve">en el desarrollo de habilidades administrativas avanzadas, donde se pueden utilizar la tecnología como facilitadora </w:t>
      </w:r>
      <w:r w:rsidR="00E52F76">
        <w:rPr>
          <w:rFonts w:ascii="Times New Roman" w:hAnsi="Times New Roman"/>
          <w:sz w:val="24"/>
          <w:szCs w:val="24"/>
        </w:rPr>
        <w:t>de</w:t>
      </w:r>
      <w:r w:rsidR="00F4586C">
        <w:rPr>
          <w:rFonts w:ascii="Times New Roman" w:hAnsi="Times New Roman"/>
          <w:sz w:val="24"/>
          <w:szCs w:val="24"/>
        </w:rPr>
        <w:t xml:space="preserve"> la eficiencia en la gestión de oficinas.</w:t>
      </w:r>
      <w:r w:rsidR="00B146AF">
        <w:rPr>
          <w:rFonts w:ascii="Times New Roman" w:hAnsi="Times New Roman"/>
          <w:sz w:val="24"/>
          <w:szCs w:val="24"/>
        </w:rPr>
        <w:t xml:space="preserve"> Los expertos aportaron perspectivas valiosas sobre las últimas tendencias en software de gestión, optimización de procesos administrativos y la integración de herramientas digitales para mejorar la productividad en entornos empresariales.</w:t>
      </w:r>
    </w:p>
    <w:p w14:paraId="7C51BDFC" w14:textId="314C98FA" w:rsidR="00B146AF" w:rsidRDefault="00B146AF" w:rsidP="00864A35">
      <w:pPr>
        <w:spacing w:line="480" w:lineRule="auto"/>
        <w:ind w:left="11"/>
        <w:jc w:val="both"/>
        <w:rPr>
          <w:rFonts w:ascii="Times New Roman" w:hAnsi="Times New Roman"/>
          <w:sz w:val="24"/>
          <w:szCs w:val="24"/>
        </w:rPr>
      </w:pPr>
      <w:r>
        <w:rPr>
          <w:rFonts w:ascii="Times New Roman" w:hAnsi="Times New Roman"/>
          <w:sz w:val="24"/>
          <w:szCs w:val="24"/>
        </w:rPr>
        <w:t>Ambas carreras se beneficiarían de la colaboración</w:t>
      </w:r>
      <w:r w:rsidR="002B6DC6">
        <w:rPr>
          <w:rFonts w:ascii="Times New Roman" w:hAnsi="Times New Roman"/>
          <w:sz w:val="24"/>
          <w:szCs w:val="24"/>
        </w:rPr>
        <w:t>,</w:t>
      </w:r>
      <w:r>
        <w:rPr>
          <w:rFonts w:ascii="Times New Roman" w:hAnsi="Times New Roman"/>
          <w:sz w:val="24"/>
          <w:szCs w:val="24"/>
        </w:rPr>
        <w:t xml:space="preserve"> que va más allá de la implementación tecnológica. Los expertos enriquecieron la enseñanza con las experiencias propias que han tenido en el mundo real, con casos prácticos y ejemplos específicos de </w:t>
      </w:r>
      <w:r w:rsidR="00E52F76">
        <w:rPr>
          <w:rFonts w:ascii="Times New Roman" w:hAnsi="Times New Roman"/>
          <w:sz w:val="24"/>
          <w:szCs w:val="24"/>
        </w:rPr>
        <w:t>cómo</w:t>
      </w:r>
      <w:r>
        <w:rPr>
          <w:rFonts w:ascii="Times New Roman" w:hAnsi="Times New Roman"/>
          <w:sz w:val="24"/>
          <w:szCs w:val="24"/>
        </w:rPr>
        <w:t xml:space="preserve"> se pueden aplicar las tecnologías en contextos laborales relevantes en cada disciplina.</w:t>
      </w:r>
    </w:p>
    <w:p w14:paraId="32E5819E" w14:textId="3BBBBEBC" w:rsidR="00B146AF" w:rsidRPr="00CB58E4" w:rsidRDefault="00B146AF" w:rsidP="00864A35">
      <w:pPr>
        <w:spacing w:line="480" w:lineRule="auto"/>
        <w:ind w:left="11"/>
        <w:jc w:val="both"/>
        <w:rPr>
          <w:rFonts w:ascii="Times New Roman" w:hAnsi="Times New Roman"/>
          <w:sz w:val="24"/>
          <w:szCs w:val="24"/>
        </w:rPr>
      </w:pPr>
      <w:r>
        <w:rPr>
          <w:rFonts w:ascii="Times New Roman" w:hAnsi="Times New Roman"/>
          <w:sz w:val="24"/>
          <w:szCs w:val="24"/>
        </w:rPr>
        <w:t>Este análisis detallado destaca la diferenciación entre las carreras</w:t>
      </w:r>
      <w:r w:rsidR="001822F2">
        <w:rPr>
          <w:rFonts w:ascii="Times New Roman" w:hAnsi="Times New Roman"/>
          <w:sz w:val="24"/>
          <w:szCs w:val="24"/>
        </w:rPr>
        <w:t xml:space="preserve"> y demuestra</w:t>
      </w:r>
      <w:r>
        <w:rPr>
          <w:rFonts w:ascii="Times New Roman" w:hAnsi="Times New Roman"/>
          <w:sz w:val="24"/>
          <w:szCs w:val="24"/>
        </w:rPr>
        <w:t xml:space="preserve"> que la colaboración estratégica con expertos se puede adaptar y personalizar para</w:t>
      </w:r>
      <w:r w:rsidR="001822F2">
        <w:rPr>
          <w:rFonts w:ascii="Times New Roman" w:hAnsi="Times New Roman"/>
          <w:sz w:val="24"/>
          <w:szCs w:val="24"/>
        </w:rPr>
        <w:t xml:space="preserve"> tratar</w:t>
      </w:r>
      <w:r>
        <w:rPr>
          <w:rFonts w:ascii="Times New Roman" w:hAnsi="Times New Roman"/>
          <w:sz w:val="24"/>
          <w:szCs w:val="24"/>
        </w:rPr>
        <w:t xml:space="preserve"> las necesidades particulares de cada uno de los programas académicos como los cursos de las carreras antes </w:t>
      </w:r>
      <w:r>
        <w:rPr>
          <w:rFonts w:ascii="Times New Roman" w:hAnsi="Times New Roman"/>
          <w:sz w:val="24"/>
          <w:szCs w:val="24"/>
        </w:rPr>
        <w:lastRenderedPageBreak/>
        <w:t xml:space="preserve">mencionadas. Este enfoque específico contribuye a la formación integral de los estudiantes, preparándolos para enfrentar los desafíos específicos de sus respectivos campos profesionales. </w:t>
      </w:r>
    </w:p>
    <w:p w14:paraId="45547DF8" w14:textId="77DAB377" w:rsidR="00262A01" w:rsidRPr="00EC6629" w:rsidRDefault="00262A01" w:rsidP="00B224E2">
      <w:pPr>
        <w:pStyle w:val="Ttulo3"/>
        <w:spacing w:line="480" w:lineRule="auto"/>
        <w:ind w:firstLine="0"/>
        <w:jc w:val="both"/>
        <w:rPr>
          <w:rFonts w:ascii="Times New Roman" w:hAnsi="Times New Roman" w:cs="Times New Roman"/>
          <w:b/>
          <w:bCs/>
          <w:color w:val="auto"/>
          <w:sz w:val="28"/>
          <w:szCs w:val="28"/>
        </w:rPr>
      </w:pPr>
      <w:r w:rsidRPr="00EC6629">
        <w:rPr>
          <w:rFonts w:ascii="Times New Roman" w:hAnsi="Times New Roman" w:cs="Times New Roman"/>
          <w:b/>
          <w:bCs/>
          <w:color w:val="auto"/>
          <w:sz w:val="28"/>
          <w:szCs w:val="28"/>
        </w:rPr>
        <w:t>R</w:t>
      </w:r>
      <w:r w:rsidR="00EC6629">
        <w:rPr>
          <w:rFonts w:ascii="Times New Roman" w:hAnsi="Times New Roman" w:cs="Times New Roman"/>
          <w:b/>
          <w:bCs/>
          <w:color w:val="auto"/>
          <w:sz w:val="28"/>
          <w:szCs w:val="28"/>
        </w:rPr>
        <w:t>ecomendaciones</w:t>
      </w:r>
    </w:p>
    <w:p w14:paraId="7ADD24F6" w14:textId="05C50636" w:rsidR="00262A01" w:rsidRDefault="0047683D" w:rsidP="00864A35">
      <w:pPr>
        <w:spacing w:line="480" w:lineRule="auto"/>
        <w:ind w:left="11"/>
        <w:jc w:val="both"/>
        <w:rPr>
          <w:rFonts w:ascii="Times New Roman" w:hAnsi="Times New Roman"/>
          <w:sz w:val="24"/>
          <w:szCs w:val="24"/>
        </w:rPr>
      </w:pPr>
      <w:r>
        <w:rPr>
          <w:rFonts w:ascii="Times New Roman" w:hAnsi="Times New Roman"/>
          <w:sz w:val="24"/>
          <w:szCs w:val="24"/>
        </w:rPr>
        <w:t>En el cierre de esta investigación pionera</w:t>
      </w:r>
      <w:r w:rsidR="001822F2">
        <w:rPr>
          <w:rFonts w:ascii="Times New Roman" w:hAnsi="Times New Roman"/>
          <w:sz w:val="24"/>
          <w:szCs w:val="24"/>
        </w:rPr>
        <w:t xml:space="preserve">, respecto de </w:t>
      </w:r>
      <w:r>
        <w:rPr>
          <w:rFonts w:ascii="Times New Roman" w:hAnsi="Times New Roman"/>
          <w:sz w:val="24"/>
          <w:szCs w:val="24"/>
        </w:rPr>
        <w:t xml:space="preserve">la implementación del aprendizaje ubicuo con dispositivos móviles en los cursos de Bachillerato y Licenciatura en Educación Comercial y Administración de Oficinas de la Escuela de Secretariado Profesional de la Universidad </w:t>
      </w:r>
      <w:r w:rsidR="00F71B7A">
        <w:rPr>
          <w:rFonts w:ascii="Times New Roman" w:hAnsi="Times New Roman"/>
          <w:sz w:val="24"/>
          <w:szCs w:val="24"/>
        </w:rPr>
        <w:t>Nacional</w:t>
      </w:r>
      <w:r w:rsidR="00602BDE">
        <w:rPr>
          <w:rFonts w:ascii="Times New Roman" w:hAnsi="Times New Roman"/>
          <w:sz w:val="24"/>
          <w:szCs w:val="24"/>
        </w:rPr>
        <w:t xml:space="preserve"> </w:t>
      </w:r>
      <w:r>
        <w:rPr>
          <w:rFonts w:ascii="Times New Roman" w:hAnsi="Times New Roman"/>
          <w:sz w:val="24"/>
          <w:szCs w:val="24"/>
        </w:rPr>
        <w:t xml:space="preserve">surge una etapa vital para la construcción de un futuro educativo innovador y adaptativo. </w:t>
      </w:r>
      <w:r w:rsidR="00CE0B9C">
        <w:rPr>
          <w:rFonts w:ascii="Times New Roman" w:hAnsi="Times New Roman"/>
          <w:sz w:val="24"/>
          <w:szCs w:val="24"/>
        </w:rPr>
        <w:t>Los objetivos guiaron en la exploración detallada de diversas facetas de esta integración y ahora, al proyectarse hacia el futuro, las recomendaciones derivadas de los hallazgos apuntan a transformar estas conclusiones en acciones concretas.</w:t>
      </w:r>
    </w:p>
    <w:p w14:paraId="10F7B2FD" w14:textId="28461288" w:rsidR="00CE0B9C" w:rsidRDefault="00CE0B9C" w:rsidP="00864A35">
      <w:pPr>
        <w:spacing w:line="480" w:lineRule="auto"/>
        <w:ind w:left="11"/>
        <w:jc w:val="both"/>
        <w:rPr>
          <w:rFonts w:ascii="Times New Roman" w:hAnsi="Times New Roman"/>
          <w:sz w:val="24"/>
          <w:szCs w:val="24"/>
        </w:rPr>
      </w:pPr>
      <w:r>
        <w:rPr>
          <w:rFonts w:ascii="Times New Roman" w:hAnsi="Times New Roman"/>
          <w:sz w:val="24"/>
          <w:szCs w:val="24"/>
        </w:rPr>
        <w:t>Cada objetivo delineado en la investigación proporciona una perspectiva única sobre</w:t>
      </w:r>
      <w:r w:rsidR="003D4CBF">
        <w:rPr>
          <w:rFonts w:ascii="Times New Roman" w:hAnsi="Times New Roman"/>
          <w:sz w:val="24"/>
          <w:szCs w:val="24"/>
        </w:rPr>
        <w:t xml:space="preserve"> como la</w:t>
      </w:r>
      <w:r>
        <w:rPr>
          <w:rFonts w:ascii="Times New Roman" w:hAnsi="Times New Roman"/>
          <w:sz w:val="24"/>
          <w:szCs w:val="24"/>
        </w:rPr>
        <w:t xml:space="preserve"> tecnología mó</w:t>
      </w:r>
      <w:r w:rsidR="003D4CBF">
        <w:rPr>
          <w:rFonts w:ascii="Times New Roman" w:hAnsi="Times New Roman"/>
          <w:sz w:val="24"/>
          <w:szCs w:val="24"/>
        </w:rPr>
        <w:t xml:space="preserve">vil puede mejorar la experiencia educativa. Estos objetivos no solo han </w:t>
      </w:r>
      <w:r w:rsidR="004D1216">
        <w:rPr>
          <w:rFonts w:ascii="Times New Roman" w:hAnsi="Times New Roman"/>
          <w:sz w:val="24"/>
          <w:szCs w:val="24"/>
        </w:rPr>
        <w:t xml:space="preserve">descubierto logros notables, sino que también han identificado áreas que requieren atención y mejora. En esta sección, se presentan recomendaciones estratégicas basadas en los objetivos </w:t>
      </w:r>
      <w:r w:rsidR="00FD3943">
        <w:rPr>
          <w:rFonts w:ascii="Times New Roman" w:hAnsi="Times New Roman"/>
          <w:sz w:val="24"/>
          <w:szCs w:val="24"/>
        </w:rPr>
        <w:t>que guiarán la evolución de la implementación del aprendizaje ubicuo con dispositivos móviles en la Universidad Nacional.</w:t>
      </w:r>
    </w:p>
    <w:p w14:paraId="283C8CFB" w14:textId="7C91559A" w:rsidR="00FD3943" w:rsidRDefault="00FD3943" w:rsidP="00864A35">
      <w:pPr>
        <w:spacing w:line="480" w:lineRule="auto"/>
        <w:ind w:left="11"/>
        <w:jc w:val="both"/>
        <w:rPr>
          <w:rFonts w:ascii="Times New Roman" w:hAnsi="Times New Roman"/>
          <w:sz w:val="24"/>
          <w:szCs w:val="24"/>
        </w:rPr>
      </w:pPr>
      <w:r>
        <w:rPr>
          <w:rFonts w:ascii="Times New Roman" w:hAnsi="Times New Roman"/>
          <w:sz w:val="24"/>
          <w:szCs w:val="24"/>
        </w:rPr>
        <w:t xml:space="preserve">Estas recomendaciones no se limitan a ser simples sugerencias, sino que representan un llamado a la acción, una hora de ruta para orientar a educadores, </w:t>
      </w:r>
      <w:r w:rsidR="00E52F76">
        <w:rPr>
          <w:rFonts w:ascii="Times New Roman" w:hAnsi="Times New Roman"/>
          <w:sz w:val="24"/>
          <w:szCs w:val="24"/>
        </w:rPr>
        <w:t>estudiantado</w:t>
      </w:r>
      <w:r w:rsidR="002C2C74">
        <w:rPr>
          <w:rFonts w:ascii="Times New Roman" w:hAnsi="Times New Roman"/>
          <w:sz w:val="24"/>
          <w:szCs w:val="24"/>
        </w:rPr>
        <w:t xml:space="preserve"> y demás partes interesadas hacia una transformación </w:t>
      </w:r>
      <w:r w:rsidR="00B11D7E">
        <w:rPr>
          <w:rFonts w:ascii="Times New Roman" w:hAnsi="Times New Roman"/>
          <w:sz w:val="24"/>
          <w:szCs w:val="24"/>
        </w:rPr>
        <w:t>positiva y significativa</w:t>
      </w:r>
      <w:r w:rsidR="001822F2">
        <w:rPr>
          <w:rFonts w:ascii="Times New Roman" w:hAnsi="Times New Roman"/>
          <w:sz w:val="24"/>
          <w:szCs w:val="24"/>
        </w:rPr>
        <w:t xml:space="preserve"> acerca del</w:t>
      </w:r>
      <w:r w:rsidR="00B11D7E">
        <w:rPr>
          <w:rFonts w:ascii="Times New Roman" w:hAnsi="Times New Roman"/>
          <w:sz w:val="24"/>
          <w:szCs w:val="24"/>
        </w:rPr>
        <w:t xml:space="preserve"> pasado, sino también inspirar y modelar el futuro de la educación en la Escuela de Secretariado Profesional de la Universidad Nacional.</w:t>
      </w:r>
    </w:p>
    <w:p w14:paraId="6848304B" w14:textId="4107CE90" w:rsidR="00B11D7E" w:rsidRDefault="007313DE" w:rsidP="00864A35">
      <w:pPr>
        <w:pStyle w:val="Prrafodelista"/>
        <w:numPr>
          <w:ilvl w:val="0"/>
          <w:numId w:val="71"/>
        </w:numPr>
        <w:spacing w:line="480" w:lineRule="auto"/>
        <w:jc w:val="both"/>
        <w:rPr>
          <w:rFonts w:ascii="Times New Roman" w:hAnsi="Times New Roman"/>
          <w:sz w:val="24"/>
          <w:szCs w:val="24"/>
        </w:rPr>
      </w:pPr>
      <w:r>
        <w:rPr>
          <w:rFonts w:ascii="Times New Roman" w:hAnsi="Times New Roman"/>
          <w:sz w:val="24"/>
          <w:szCs w:val="24"/>
        </w:rPr>
        <w:t>Fomentar la conciencia digital, diseñar programas de concientización digital para estudiantes</w:t>
      </w:r>
      <w:r w:rsidR="00ED0C6D">
        <w:rPr>
          <w:rFonts w:ascii="Times New Roman" w:hAnsi="Times New Roman"/>
          <w:sz w:val="24"/>
          <w:szCs w:val="24"/>
        </w:rPr>
        <w:t xml:space="preserve"> y docentes que destaquen las capacidades y responsabilidades asociadas </w:t>
      </w:r>
      <w:r w:rsidR="00ED0C6D">
        <w:rPr>
          <w:rFonts w:ascii="Times New Roman" w:hAnsi="Times New Roman"/>
          <w:sz w:val="24"/>
          <w:szCs w:val="24"/>
        </w:rPr>
        <w:lastRenderedPageBreak/>
        <w:t xml:space="preserve">al uso de dispositivos móviles en el contexto educativo. Esto </w:t>
      </w:r>
      <w:r w:rsidR="001822F2">
        <w:rPr>
          <w:rFonts w:ascii="Times New Roman" w:hAnsi="Times New Roman"/>
          <w:sz w:val="24"/>
          <w:szCs w:val="24"/>
        </w:rPr>
        <w:t>favorecerá</w:t>
      </w:r>
      <w:r w:rsidR="00ED0C6D">
        <w:rPr>
          <w:rFonts w:ascii="Times New Roman" w:hAnsi="Times New Roman"/>
          <w:sz w:val="24"/>
          <w:szCs w:val="24"/>
        </w:rPr>
        <w:t xml:space="preserve"> maximizar los beneficios y minimizar posibles riesgos.</w:t>
      </w:r>
    </w:p>
    <w:p w14:paraId="5900AA3C" w14:textId="17BE1864" w:rsidR="00ED0C6D" w:rsidRDefault="00ED0C6D" w:rsidP="00864A35">
      <w:pPr>
        <w:pStyle w:val="Prrafodelista"/>
        <w:numPr>
          <w:ilvl w:val="0"/>
          <w:numId w:val="71"/>
        </w:numPr>
        <w:spacing w:line="480" w:lineRule="auto"/>
        <w:jc w:val="both"/>
        <w:rPr>
          <w:rFonts w:ascii="Times New Roman" w:hAnsi="Times New Roman"/>
          <w:sz w:val="24"/>
          <w:szCs w:val="24"/>
        </w:rPr>
      </w:pPr>
      <w:r>
        <w:rPr>
          <w:rFonts w:ascii="Times New Roman" w:hAnsi="Times New Roman"/>
          <w:sz w:val="24"/>
          <w:szCs w:val="24"/>
        </w:rPr>
        <w:t>Integrar herramientas de aprendizaje ubicuo, fomentar la adopción de plataformas y aplicaciones educativas que promuevan el aprendizaje ubicuo. Ofrecer capacitación continua a docentes para que puedan implementar estrategias pedagógicas que aprovechen al máximo la movilidad y flexibilidad de los dispositivos móviles.</w:t>
      </w:r>
    </w:p>
    <w:p w14:paraId="78156E80" w14:textId="5EC71CD9" w:rsidR="00ED0C6D" w:rsidRDefault="00E24029" w:rsidP="00864A35">
      <w:pPr>
        <w:pStyle w:val="Prrafodelista"/>
        <w:numPr>
          <w:ilvl w:val="0"/>
          <w:numId w:val="71"/>
        </w:numPr>
        <w:spacing w:line="480" w:lineRule="auto"/>
        <w:jc w:val="both"/>
        <w:rPr>
          <w:rFonts w:ascii="Times New Roman" w:hAnsi="Times New Roman"/>
          <w:sz w:val="24"/>
          <w:szCs w:val="24"/>
        </w:rPr>
      </w:pPr>
      <w:r>
        <w:rPr>
          <w:rFonts w:ascii="Times New Roman" w:hAnsi="Times New Roman"/>
          <w:sz w:val="24"/>
          <w:szCs w:val="24"/>
        </w:rPr>
        <w:t>Establecer colaboraciones continuas con expertos</w:t>
      </w:r>
      <w:r w:rsidR="00B91FFB">
        <w:rPr>
          <w:rFonts w:ascii="Times New Roman" w:hAnsi="Times New Roman"/>
          <w:sz w:val="24"/>
          <w:szCs w:val="24"/>
        </w:rPr>
        <w:t xml:space="preserve"> en tecnologías educativas para mantenerse actualizado sobre las últimas tendencias y prácticas. Facilitar espacios de intercambio</w:t>
      </w:r>
      <w:r w:rsidR="005338F7">
        <w:rPr>
          <w:rFonts w:ascii="Times New Roman" w:hAnsi="Times New Roman"/>
          <w:sz w:val="24"/>
          <w:szCs w:val="24"/>
        </w:rPr>
        <w:t xml:space="preserve"> de conocimientos que permitan a los docentes enriquecer sus métodos de enseñanza.</w:t>
      </w:r>
    </w:p>
    <w:p w14:paraId="05011560" w14:textId="17DD154F" w:rsidR="005338F7" w:rsidRDefault="005338F7" w:rsidP="00864A35">
      <w:pPr>
        <w:spacing w:line="480" w:lineRule="auto"/>
        <w:jc w:val="both"/>
        <w:rPr>
          <w:rFonts w:ascii="Times New Roman" w:hAnsi="Times New Roman"/>
          <w:sz w:val="24"/>
          <w:szCs w:val="24"/>
        </w:rPr>
      </w:pPr>
      <w:r>
        <w:rPr>
          <w:rFonts w:ascii="Times New Roman" w:hAnsi="Times New Roman"/>
          <w:sz w:val="24"/>
          <w:szCs w:val="24"/>
        </w:rPr>
        <w:t>Estas recomendaciones se centran en abordar aspectos específicos de cada objetivo,</w:t>
      </w:r>
      <w:r w:rsidR="001822F2">
        <w:rPr>
          <w:rFonts w:ascii="Times New Roman" w:hAnsi="Times New Roman"/>
          <w:sz w:val="24"/>
          <w:szCs w:val="24"/>
        </w:rPr>
        <w:t xml:space="preserve"> y</w:t>
      </w:r>
      <w:r>
        <w:rPr>
          <w:rFonts w:ascii="Times New Roman" w:hAnsi="Times New Roman"/>
          <w:sz w:val="24"/>
          <w:szCs w:val="24"/>
        </w:rPr>
        <w:t xml:space="preserve"> proporciona</w:t>
      </w:r>
      <w:r w:rsidR="00B2508D">
        <w:rPr>
          <w:rFonts w:ascii="Times New Roman" w:hAnsi="Times New Roman"/>
          <w:sz w:val="24"/>
          <w:szCs w:val="24"/>
        </w:rPr>
        <w:t>r</w:t>
      </w:r>
      <w:r>
        <w:rPr>
          <w:rFonts w:ascii="Times New Roman" w:hAnsi="Times New Roman"/>
          <w:sz w:val="24"/>
          <w:szCs w:val="24"/>
        </w:rPr>
        <w:t xml:space="preserve"> </w:t>
      </w:r>
      <w:r w:rsidR="00792779">
        <w:rPr>
          <w:rFonts w:ascii="Times New Roman" w:hAnsi="Times New Roman"/>
          <w:sz w:val="24"/>
          <w:szCs w:val="24"/>
        </w:rPr>
        <w:t xml:space="preserve">un enfoque estratégico para mejorar la integración de dispositivos móviles y el aprendizaje ubicuo en </w:t>
      </w:r>
      <w:r w:rsidR="00E92B9B">
        <w:rPr>
          <w:rFonts w:ascii="Times New Roman" w:hAnsi="Times New Roman"/>
          <w:sz w:val="24"/>
          <w:szCs w:val="24"/>
        </w:rPr>
        <w:t>los cursos</w:t>
      </w:r>
      <w:r w:rsidR="00792779">
        <w:rPr>
          <w:rFonts w:ascii="Times New Roman" w:hAnsi="Times New Roman"/>
          <w:sz w:val="24"/>
          <w:szCs w:val="24"/>
        </w:rPr>
        <w:t xml:space="preserve"> de la Escuela de Secretariado Profesional de la Universidad Nacional. </w:t>
      </w:r>
    </w:p>
    <w:p w14:paraId="3CE75E0F" w14:textId="17872748" w:rsidR="0070716F" w:rsidRDefault="0070716F" w:rsidP="00864A35">
      <w:pPr>
        <w:spacing w:line="480" w:lineRule="auto"/>
        <w:jc w:val="both"/>
        <w:rPr>
          <w:rFonts w:ascii="Times New Roman" w:hAnsi="Times New Roman"/>
          <w:sz w:val="24"/>
          <w:szCs w:val="24"/>
        </w:rPr>
      </w:pPr>
      <w:r>
        <w:rPr>
          <w:rFonts w:ascii="Times New Roman" w:hAnsi="Times New Roman"/>
          <w:sz w:val="24"/>
          <w:szCs w:val="24"/>
        </w:rPr>
        <w:t xml:space="preserve">Dos </w:t>
      </w:r>
      <w:r w:rsidR="002B61A1">
        <w:rPr>
          <w:rFonts w:ascii="Times New Roman" w:hAnsi="Times New Roman"/>
          <w:sz w:val="24"/>
          <w:szCs w:val="24"/>
        </w:rPr>
        <w:t>temas</w:t>
      </w:r>
      <w:r w:rsidR="001822F2">
        <w:rPr>
          <w:rFonts w:ascii="Times New Roman" w:hAnsi="Times New Roman"/>
          <w:sz w:val="24"/>
          <w:szCs w:val="24"/>
        </w:rPr>
        <w:t>,</w:t>
      </w:r>
      <w:r w:rsidR="002B61A1">
        <w:rPr>
          <w:rFonts w:ascii="Times New Roman" w:hAnsi="Times New Roman"/>
          <w:sz w:val="24"/>
          <w:szCs w:val="24"/>
        </w:rPr>
        <w:t xml:space="preserve"> a partir de esta investigación que podría recomendar </w:t>
      </w:r>
      <w:r w:rsidR="00E52F76">
        <w:rPr>
          <w:rFonts w:ascii="Times New Roman" w:hAnsi="Times New Roman"/>
          <w:sz w:val="24"/>
          <w:szCs w:val="24"/>
        </w:rPr>
        <w:t>para que sean</w:t>
      </w:r>
      <w:r w:rsidR="002B61A1">
        <w:rPr>
          <w:rFonts w:ascii="Times New Roman" w:hAnsi="Times New Roman"/>
          <w:sz w:val="24"/>
          <w:szCs w:val="24"/>
        </w:rPr>
        <w:t xml:space="preserve"> investigados en las carreras en estudio serían:</w:t>
      </w:r>
    </w:p>
    <w:p w14:paraId="04655D8F" w14:textId="5C4DDD49" w:rsidR="002B61A1" w:rsidRDefault="002B61A1" w:rsidP="00864A35">
      <w:pPr>
        <w:spacing w:line="480" w:lineRule="auto"/>
        <w:jc w:val="both"/>
        <w:rPr>
          <w:rFonts w:ascii="Times New Roman" w:hAnsi="Times New Roman"/>
          <w:b/>
          <w:bCs/>
          <w:sz w:val="24"/>
          <w:szCs w:val="24"/>
        </w:rPr>
      </w:pPr>
      <w:r>
        <w:rPr>
          <w:rFonts w:ascii="Times New Roman" w:hAnsi="Times New Roman"/>
          <w:b/>
          <w:bCs/>
          <w:sz w:val="24"/>
          <w:szCs w:val="24"/>
        </w:rPr>
        <w:t xml:space="preserve">Fortalecimiento </w:t>
      </w:r>
      <w:r w:rsidR="00E52F76">
        <w:rPr>
          <w:rFonts w:ascii="Times New Roman" w:hAnsi="Times New Roman"/>
          <w:b/>
          <w:bCs/>
          <w:sz w:val="24"/>
          <w:szCs w:val="24"/>
        </w:rPr>
        <w:t>de capacitación docente</w:t>
      </w:r>
      <w:r>
        <w:rPr>
          <w:rFonts w:ascii="Times New Roman" w:hAnsi="Times New Roman"/>
          <w:b/>
          <w:bCs/>
          <w:sz w:val="24"/>
          <w:szCs w:val="24"/>
        </w:rPr>
        <w:t>:</w:t>
      </w:r>
    </w:p>
    <w:p w14:paraId="2DB2CC49" w14:textId="55148A6D" w:rsidR="002B61A1" w:rsidRPr="002B61A1" w:rsidRDefault="002B61A1" w:rsidP="00864A35">
      <w:pPr>
        <w:pStyle w:val="Prrafodelista"/>
        <w:numPr>
          <w:ilvl w:val="0"/>
          <w:numId w:val="75"/>
        </w:numPr>
        <w:spacing w:line="480" w:lineRule="auto"/>
        <w:jc w:val="both"/>
        <w:rPr>
          <w:rFonts w:ascii="Times New Roman" w:hAnsi="Times New Roman"/>
          <w:b/>
          <w:bCs/>
          <w:sz w:val="24"/>
          <w:szCs w:val="24"/>
        </w:rPr>
      </w:pPr>
      <w:r>
        <w:rPr>
          <w:rFonts w:ascii="Times New Roman" w:hAnsi="Times New Roman"/>
          <w:sz w:val="24"/>
          <w:szCs w:val="24"/>
        </w:rPr>
        <w:t xml:space="preserve">Implementar programas de capacitación continua para </w:t>
      </w:r>
      <w:r w:rsidR="00E52F76">
        <w:rPr>
          <w:rFonts w:ascii="Times New Roman" w:hAnsi="Times New Roman"/>
          <w:sz w:val="24"/>
          <w:szCs w:val="24"/>
        </w:rPr>
        <w:t>d</w:t>
      </w:r>
      <w:r>
        <w:rPr>
          <w:rFonts w:ascii="Times New Roman" w:hAnsi="Times New Roman"/>
          <w:sz w:val="24"/>
          <w:szCs w:val="24"/>
        </w:rPr>
        <w:t>ocentes, enfocados en el uso efectivo de dispositivos móviles y estrategias pedagógicas innovadoras.</w:t>
      </w:r>
    </w:p>
    <w:p w14:paraId="6A15FB9C" w14:textId="58D48675" w:rsidR="00E52F76" w:rsidRPr="00864A35" w:rsidRDefault="002B61A1" w:rsidP="00864A35">
      <w:pPr>
        <w:pStyle w:val="Prrafodelista"/>
        <w:numPr>
          <w:ilvl w:val="0"/>
          <w:numId w:val="75"/>
        </w:numPr>
        <w:spacing w:line="480" w:lineRule="auto"/>
        <w:jc w:val="both"/>
        <w:rPr>
          <w:rFonts w:ascii="Times New Roman" w:hAnsi="Times New Roman"/>
          <w:b/>
          <w:bCs/>
          <w:sz w:val="24"/>
          <w:szCs w:val="24"/>
        </w:rPr>
      </w:pPr>
      <w:r>
        <w:rPr>
          <w:rFonts w:ascii="Times New Roman" w:hAnsi="Times New Roman"/>
          <w:sz w:val="24"/>
          <w:szCs w:val="24"/>
        </w:rPr>
        <w:t>Explorar oportunidades de colaboración con expertos en pedagogía digital para enriquecer la formación docente.</w:t>
      </w:r>
    </w:p>
    <w:p w14:paraId="0E2AD380" w14:textId="3899D181" w:rsidR="002B61A1" w:rsidRDefault="002B61A1" w:rsidP="00864A35">
      <w:pPr>
        <w:spacing w:line="480" w:lineRule="auto"/>
        <w:jc w:val="both"/>
        <w:rPr>
          <w:rFonts w:ascii="Times New Roman" w:hAnsi="Times New Roman"/>
          <w:b/>
          <w:bCs/>
          <w:sz w:val="24"/>
          <w:szCs w:val="24"/>
        </w:rPr>
      </w:pPr>
      <w:r>
        <w:rPr>
          <w:rFonts w:ascii="Times New Roman" w:hAnsi="Times New Roman"/>
          <w:b/>
          <w:bCs/>
          <w:sz w:val="24"/>
          <w:szCs w:val="24"/>
        </w:rPr>
        <w:t xml:space="preserve">Desarrollo de </w:t>
      </w:r>
      <w:r w:rsidR="00E52F76">
        <w:rPr>
          <w:rFonts w:ascii="Times New Roman" w:hAnsi="Times New Roman"/>
          <w:b/>
          <w:bCs/>
          <w:sz w:val="24"/>
          <w:szCs w:val="24"/>
        </w:rPr>
        <w:t>plataformas personalizadas</w:t>
      </w:r>
      <w:r>
        <w:rPr>
          <w:rFonts w:ascii="Times New Roman" w:hAnsi="Times New Roman"/>
          <w:b/>
          <w:bCs/>
          <w:sz w:val="24"/>
          <w:szCs w:val="24"/>
        </w:rPr>
        <w:t>:</w:t>
      </w:r>
    </w:p>
    <w:p w14:paraId="4B2857B4" w14:textId="6D091123" w:rsidR="002B61A1" w:rsidRPr="002B61A1" w:rsidRDefault="002B61A1" w:rsidP="00864A35">
      <w:pPr>
        <w:pStyle w:val="Prrafodelista"/>
        <w:numPr>
          <w:ilvl w:val="0"/>
          <w:numId w:val="76"/>
        </w:numPr>
        <w:spacing w:line="480" w:lineRule="auto"/>
        <w:jc w:val="both"/>
        <w:rPr>
          <w:rFonts w:ascii="Times New Roman" w:hAnsi="Times New Roman"/>
          <w:b/>
          <w:bCs/>
          <w:sz w:val="24"/>
          <w:szCs w:val="24"/>
        </w:rPr>
      </w:pPr>
      <w:r>
        <w:rPr>
          <w:rFonts w:ascii="Times New Roman" w:hAnsi="Times New Roman"/>
          <w:sz w:val="24"/>
          <w:szCs w:val="24"/>
        </w:rPr>
        <w:lastRenderedPageBreak/>
        <w:t>Investigar la viabilidad de desarrollar plataformas educativas personalizadas que integr</w:t>
      </w:r>
      <w:r w:rsidR="00E52F76">
        <w:rPr>
          <w:rFonts w:ascii="Times New Roman" w:hAnsi="Times New Roman"/>
          <w:sz w:val="24"/>
          <w:szCs w:val="24"/>
        </w:rPr>
        <w:t>e</w:t>
      </w:r>
      <w:r>
        <w:rPr>
          <w:rFonts w:ascii="Times New Roman" w:hAnsi="Times New Roman"/>
          <w:sz w:val="24"/>
          <w:szCs w:val="24"/>
        </w:rPr>
        <w:t>n de manera óptima</w:t>
      </w:r>
      <w:r w:rsidR="00E52F76">
        <w:rPr>
          <w:rFonts w:ascii="Times New Roman" w:hAnsi="Times New Roman"/>
          <w:sz w:val="24"/>
          <w:szCs w:val="24"/>
        </w:rPr>
        <w:t>,</w:t>
      </w:r>
      <w:r>
        <w:rPr>
          <w:rFonts w:ascii="Times New Roman" w:hAnsi="Times New Roman"/>
          <w:sz w:val="24"/>
          <w:szCs w:val="24"/>
        </w:rPr>
        <w:t xml:space="preserve"> dispositivos móviles, adaptadas a las necesidades específicas de las carreras de estudio.</w:t>
      </w:r>
    </w:p>
    <w:p w14:paraId="775298D3" w14:textId="75AD43EF" w:rsidR="002B61A1" w:rsidRPr="002B61A1" w:rsidRDefault="002B61A1" w:rsidP="00864A35">
      <w:pPr>
        <w:pStyle w:val="Prrafodelista"/>
        <w:numPr>
          <w:ilvl w:val="0"/>
          <w:numId w:val="76"/>
        </w:numPr>
        <w:spacing w:line="480" w:lineRule="auto"/>
        <w:jc w:val="both"/>
        <w:rPr>
          <w:rFonts w:ascii="Times New Roman" w:hAnsi="Times New Roman"/>
          <w:b/>
          <w:bCs/>
          <w:sz w:val="24"/>
          <w:szCs w:val="24"/>
        </w:rPr>
      </w:pPr>
      <w:r>
        <w:rPr>
          <w:rFonts w:ascii="Times New Roman" w:hAnsi="Times New Roman"/>
          <w:sz w:val="24"/>
          <w:szCs w:val="24"/>
        </w:rPr>
        <w:t>Explorar la posibilidad de colaborar con expertos en diseño de plataformas educativas para optimizar la experiencia del estudiant</w:t>
      </w:r>
      <w:r w:rsidR="00E52F76">
        <w:rPr>
          <w:rFonts w:ascii="Times New Roman" w:hAnsi="Times New Roman"/>
          <w:sz w:val="24"/>
          <w:szCs w:val="24"/>
        </w:rPr>
        <w:t>ado</w:t>
      </w:r>
      <w:r>
        <w:rPr>
          <w:rFonts w:ascii="Times New Roman" w:hAnsi="Times New Roman"/>
          <w:sz w:val="24"/>
          <w:szCs w:val="24"/>
        </w:rPr>
        <w:t xml:space="preserve">. </w:t>
      </w:r>
    </w:p>
    <w:p w14:paraId="09194F40" w14:textId="3E1DF376" w:rsidR="002B61A1" w:rsidRPr="002B61A1" w:rsidRDefault="002B61A1" w:rsidP="00864A35">
      <w:pPr>
        <w:spacing w:line="480" w:lineRule="auto"/>
        <w:ind w:left="11"/>
        <w:jc w:val="both"/>
        <w:rPr>
          <w:rFonts w:ascii="Times New Roman" w:hAnsi="Times New Roman"/>
          <w:sz w:val="24"/>
          <w:szCs w:val="24"/>
        </w:rPr>
      </w:pPr>
      <w:r>
        <w:rPr>
          <w:rFonts w:ascii="Times New Roman" w:hAnsi="Times New Roman"/>
          <w:sz w:val="24"/>
          <w:szCs w:val="24"/>
        </w:rPr>
        <w:t xml:space="preserve">Al finalizar esta investigación, las recomendaciones delineadas ofrecen una guía clara para potenciar la integración del aprendizaje ubicuo con dispositivos móviles en las carreras de Bachillerato y Licenciatura en Educación Comercial y Administración de Oficinas. La conclusión resultante </w:t>
      </w:r>
      <w:r w:rsidR="00E52F76">
        <w:rPr>
          <w:rFonts w:ascii="Times New Roman" w:hAnsi="Times New Roman"/>
          <w:sz w:val="24"/>
          <w:szCs w:val="24"/>
        </w:rPr>
        <w:t>enfatiza</w:t>
      </w:r>
      <w:r>
        <w:rPr>
          <w:rFonts w:ascii="Times New Roman" w:hAnsi="Times New Roman"/>
          <w:sz w:val="24"/>
          <w:szCs w:val="24"/>
        </w:rPr>
        <w:t xml:space="preserve"> la necesidad imperante de fortalecer la formación docente y de explorar el desarrollo de plataformas educativas.</w:t>
      </w:r>
    </w:p>
    <w:p w14:paraId="6371386B" w14:textId="77777777" w:rsidR="002B61A1" w:rsidRPr="002B61A1" w:rsidRDefault="002B61A1" w:rsidP="002B61A1">
      <w:pPr>
        <w:spacing w:line="367" w:lineRule="auto"/>
        <w:ind w:left="1069" w:firstLine="0"/>
        <w:jc w:val="both"/>
        <w:rPr>
          <w:rFonts w:ascii="Times New Roman" w:hAnsi="Times New Roman"/>
          <w:b/>
          <w:bCs/>
          <w:sz w:val="24"/>
          <w:szCs w:val="24"/>
        </w:rPr>
      </w:pPr>
    </w:p>
    <w:p w14:paraId="7F8DDCCA" w14:textId="77777777" w:rsidR="007900C8" w:rsidRPr="00B63FE1" w:rsidRDefault="007900C8" w:rsidP="00E51C72">
      <w:pPr>
        <w:spacing w:line="367" w:lineRule="auto"/>
        <w:ind w:left="11"/>
        <w:jc w:val="both"/>
        <w:rPr>
          <w:rFonts w:ascii="Times New Roman" w:hAnsi="Times New Roman"/>
          <w:sz w:val="24"/>
          <w:szCs w:val="24"/>
        </w:rPr>
      </w:pPr>
    </w:p>
    <w:p w14:paraId="584F9A41" w14:textId="77777777" w:rsidR="00B63FE1" w:rsidRPr="005F181E" w:rsidRDefault="00B63FE1" w:rsidP="00E51C72">
      <w:pPr>
        <w:spacing w:line="367" w:lineRule="auto"/>
        <w:ind w:left="11"/>
        <w:jc w:val="both"/>
        <w:rPr>
          <w:rFonts w:ascii="Times New Roman" w:hAnsi="Times New Roman"/>
          <w:sz w:val="24"/>
          <w:szCs w:val="24"/>
        </w:rPr>
      </w:pPr>
    </w:p>
    <w:p w14:paraId="4C366EBB" w14:textId="77777777" w:rsidR="000D5D8C" w:rsidRPr="000717A9" w:rsidRDefault="000D5D8C" w:rsidP="000717A9">
      <w:pPr>
        <w:rPr>
          <w:rFonts w:ascii="Times New Roman" w:hAnsi="Times New Roman"/>
          <w:b/>
          <w:bCs/>
          <w:sz w:val="24"/>
          <w:szCs w:val="24"/>
        </w:rPr>
      </w:pPr>
    </w:p>
    <w:p w14:paraId="3C406F5F" w14:textId="389E9BDF" w:rsidR="00420CBB" w:rsidRPr="00420CBB" w:rsidRDefault="00420CBB" w:rsidP="00420CBB"/>
    <w:p w14:paraId="5E7DA03D" w14:textId="14793335" w:rsidR="00E34990" w:rsidRDefault="00E34990" w:rsidP="00E34990"/>
    <w:p w14:paraId="4BE56B02" w14:textId="77777777" w:rsidR="00341383" w:rsidRDefault="00341383" w:rsidP="00341383">
      <w:pPr>
        <w:ind w:firstLine="0"/>
        <w:sectPr w:rsidR="00341383" w:rsidSect="00011050">
          <w:headerReference w:type="default" r:id="rId73"/>
          <w:headerReference w:type="first" r:id="rId74"/>
          <w:pgSz w:w="12242" w:h="15842" w:orient="landscape" w:code="1"/>
          <w:pgMar w:top="1440" w:right="1435" w:bottom="720" w:left="1440" w:header="709" w:footer="709" w:gutter="0"/>
          <w:cols w:space="720"/>
          <w:titlePg/>
          <w:docGrid w:linePitch="600" w:charSpace="36864"/>
        </w:sectPr>
      </w:pPr>
    </w:p>
    <w:p w14:paraId="5EBBC64B" w14:textId="0224997D" w:rsidR="00E92B9B" w:rsidRPr="006D41BC" w:rsidRDefault="00E92B9B" w:rsidP="00EC6629">
      <w:pPr>
        <w:pStyle w:val="Ttulo3"/>
        <w:spacing w:after="240"/>
        <w:jc w:val="center"/>
        <w:rPr>
          <w:rFonts w:ascii="Times New Roman" w:hAnsi="Times New Roman" w:cs="Times New Roman"/>
          <w:b/>
          <w:bCs/>
          <w:color w:val="FF0000"/>
          <w:sz w:val="28"/>
          <w:szCs w:val="28"/>
        </w:rPr>
      </w:pPr>
      <w:bookmarkStart w:id="141" w:name="_Toc146395909"/>
      <w:bookmarkStart w:id="142" w:name="_Hlk116566702"/>
      <w:bookmarkStart w:id="143" w:name="_Hlk116566667"/>
      <w:r w:rsidRPr="00EC6629">
        <w:rPr>
          <w:rFonts w:ascii="Times New Roman" w:hAnsi="Times New Roman" w:cs="Times New Roman"/>
          <w:b/>
          <w:bCs/>
          <w:color w:val="auto"/>
          <w:sz w:val="28"/>
          <w:szCs w:val="28"/>
        </w:rPr>
        <w:lastRenderedPageBreak/>
        <w:t>Referencias</w:t>
      </w:r>
      <w:bookmarkEnd w:id="141"/>
      <w:r w:rsidR="006D41BC">
        <w:rPr>
          <w:rFonts w:ascii="Times New Roman" w:hAnsi="Times New Roman" w:cs="Times New Roman"/>
          <w:b/>
          <w:bCs/>
          <w:color w:val="auto"/>
          <w:sz w:val="28"/>
          <w:szCs w:val="28"/>
        </w:rPr>
        <w:t xml:space="preserve"> </w:t>
      </w:r>
    </w:p>
    <w:p w14:paraId="64B3174A" w14:textId="77777777" w:rsidR="00E92B9B" w:rsidRPr="00341383" w:rsidRDefault="00E92B9B" w:rsidP="00E92B9B">
      <w:pPr>
        <w:spacing w:line="360" w:lineRule="auto"/>
        <w:ind w:left="709" w:hanging="709"/>
        <w:jc w:val="both"/>
        <w:rPr>
          <w:rStyle w:val="Hipervnculo"/>
          <w:rFonts w:ascii="Times New Roman" w:hAnsi="Times New Roman"/>
          <w:sz w:val="24"/>
          <w:szCs w:val="24"/>
        </w:rPr>
      </w:pPr>
      <w:r w:rsidRPr="00341383">
        <w:rPr>
          <w:rFonts w:ascii="Times New Roman" w:hAnsi="Times New Roman"/>
          <w:sz w:val="24"/>
          <w:szCs w:val="24"/>
        </w:rPr>
        <w:t xml:space="preserve">Abaunza, O. y Mendoza, F. (2005). La mediación pedagógica: una nueva perspectiva en la formación de valores educativos. Centro Interuniversitario de Estudios Latinoamericano y Caribeños. [PDF file]. Nicaragua. Recuperado de: </w:t>
      </w:r>
      <w:hyperlink r:id="rId75" w:history="1">
        <w:r w:rsidRPr="00341383">
          <w:rPr>
            <w:rStyle w:val="Hipervnculo"/>
            <w:rFonts w:ascii="Times New Roman" w:hAnsi="Times New Roman"/>
            <w:sz w:val="24"/>
            <w:szCs w:val="24"/>
          </w:rPr>
          <w:t>http://biblioteca.clacso.edu.ar/Nicaragua/cielac-upoli/20120806023645/abau14.pdf</w:t>
        </w:r>
      </w:hyperlink>
    </w:p>
    <w:p w14:paraId="47041A45" w14:textId="4BB2832D" w:rsidR="005E6DC8" w:rsidRDefault="005E6DC8" w:rsidP="00341383">
      <w:pPr>
        <w:spacing w:line="360" w:lineRule="auto"/>
        <w:ind w:left="709" w:hanging="709"/>
        <w:jc w:val="both"/>
        <w:rPr>
          <w:rFonts w:ascii="Times New Roman" w:hAnsi="Times New Roman"/>
          <w:sz w:val="24"/>
          <w:szCs w:val="24"/>
        </w:rPr>
      </w:pPr>
      <w:r>
        <w:rPr>
          <w:rFonts w:ascii="Times New Roman" w:hAnsi="Times New Roman"/>
          <w:sz w:val="24"/>
          <w:szCs w:val="24"/>
        </w:rPr>
        <w:t xml:space="preserve">Agüero, A. y Prado, D. (2022). Aplicaciones tecnológicas en los procesos de enseñanza y aprendizaje de la educación comercial secundaria. Revista Internacional de Administración de Oficinas y Educación Comercial. Respaldo. Universidad Nacional, Costa Rica. </w:t>
      </w:r>
    </w:p>
    <w:p w14:paraId="1B918273" w14:textId="43B771C3" w:rsidR="005E6DC8" w:rsidRDefault="00E92B9B" w:rsidP="005E6DC8">
      <w:pPr>
        <w:spacing w:line="360" w:lineRule="auto"/>
        <w:ind w:left="709" w:hanging="709"/>
        <w:jc w:val="both"/>
        <w:rPr>
          <w:rFonts w:ascii="Times New Roman" w:hAnsi="Times New Roman"/>
          <w:sz w:val="24"/>
          <w:szCs w:val="24"/>
        </w:rPr>
      </w:pPr>
      <w:r w:rsidRPr="00341383">
        <w:rPr>
          <w:rFonts w:ascii="Times New Roman" w:hAnsi="Times New Roman"/>
          <w:sz w:val="24"/>
          <w:szCs w:val="24"/>
        </w:rPr>
        <w:t>Alfaro, M. y Salas, L. (2017). La integración de modalidades alternativas de capacitación a la presencialidad para el sector administrativo en la Universidad Nacional de Costa Rica. Revista Internacional de Administración de Oficinas y Educación Comercial. Respaldo.</w:t>
      </w:r>
      <w:r w:rsidR="005E6DC8" w:rsidRPr="005E6DC8">
        <w:rPr>
          <w:rFonts w:ascii="Times New Roman" w:hAnsi="Times New Roman"/>
          <w:sz w:val="24"/>
          <w:szCs w:val="24"/>
        </w:rPr>
        <w:t xml:space="preserve"> </w:t>
      </w:r>
      <w:r w:rsidR="005E6DC8" w:rsidRPr="00341383">
        <w:rPr>
          <w:rFonts w:ascii="Times New Roman" w:hAnsi="Times New Roman"/>
          <w:sz w:val="24"/>
          <w:szCs w:val="24"/>
        </w:rPr>
        <w:t xml:space="preserve">[PDF file]. </w:t>
      </w:r>
      <w:r w:rsidR="005E6DC8" w:rsidRPr="00CD09D3">
        <w:rPr>
          <w:rFonts w:ascii="Times New Roman" w:hAnsi="Times New Roman"/>
          <w:sz w:val="24"/>
          <w:szCs w:val="24"/>
        </w:rPr>
        <w:t>Recuperado de:</w:t>
      </w:r>
      <w:r w:rsidRPr="00341383">
        <w:rPr>
          <w:rFonts w:ascii="Times New Roman" w:hAnsi="Times New Roman"/>
          <w:sz w:val="24"/>
          <w:szCs w:val="24"/>
        </w:rPr>
        <w:t xml:space="preserve"> </w:t>
      </w:r>
      <w:r w:rsidR="005E6DC8" w:rsidRPr="005E6DC8">
        <w:rPr>
          <w:rStyle w:val="Hipervnculo"/>
        </w:rPr>
        <w:t>file:///C:/Users/602380012/Downloads/farce,+01_RevistaRespaldo</w:t>
      </w:r>
    </w:p>
    <w:p w14:paraId="77654C93" w14:textId="78C1F3EB" w:rsidR="00E92B9B" w:rsidRPr="005E6DC8" w:rsidRDefault="005E6DC8" w:rsidP="005E6DC8">
      <w:pPr>
        <w:spacing w:line="360" w:lineRule="auto"/>
        <w:ind w:left="709" w:firstLine="0"/>
        <w:jc w:val="both"/>
        <w:rPr>
          <w:rStyle w:val="Hipervnculo"/>
        </w:rPr>
      </w:pPr>
      <w:r w:rsidRPr="005E6DC8">
        <w:rPr>
          <w:rStyle w:val="Hipervnculo"/>
        </w:rPr>
        <w:t>-N7-V1-2022_AgueroFlores-PradoChinchilla-1%20(1).pdf</w:t>
      </w:r>
    </w:p>
    <w:p w14:paraId="0437A64E" w14:textId="77777777" w:rsidR="00E92B9B" w:rsidRPr="00341383" w:rsidRDefault="00E92B9B" w:rsidP="00E92B9B">
      <w:pPr>
        <w:suppressLineNumbers/>
        <w:spacing w:line="360" w:lineRule="auto"/>
        <w:ind w:left="567" w:right="101" w:hanging="567"/>
        <w:jc w:val="both"/>
        <w:rPr>
          <w:rFonts w:ascii="Times New Roman" w:hAnsi="Times New Roman"/>
          <w:sz w:val="24"/>
          <w:szCs w:val="24"/>
        </w:rPr>
      </w:pPr>
      <w:r w:rsidRPr="00341383">
        <w:rPr>
          <w:rFonts w:ascii="Times New Roman" w:hAnsi="Times New Roman"/>
          <w:sz w:val="24"/>
          <w:szCs w:val="24"/>
        </w:rPr>
        <w:t xml:space="preserve">Andueza, Ma. y Pérez, R. (2014.). El móvil como herramienta para el perfil del nuevo periodista. [PDF file]. Madrid. España. </w:t>
      </w:r>
      <w:r w:rsidRPr="00CD09D3">
        <w:rPr>
          <w:rFonts w:ascii="Times New Roman" w:hAnsi="Times New Roman"/>
          <w:sz w:val="24"/>
          <w:szCs w:val="24"/>
        </w:rPr>
        <w:t>Recuperado:</w:t>
      </w:r>
      <w:r w:rsidRPr="00341383">
        <w:rPr>
          <w:rFonts w:ascii="Times New Roman" w:hAnsi="Times New Roman"/>
          <w:sz w:val="24"/>
          <w:szCs w:val="24"/>
        </w:rPr>
        <w:t xml:space="preserve"> </w:t>
      </w:r>
      <w:r w:rsidRPr="00341383">
        <w:rPr>
          <w:rStyle w:val="Hipervnculo"/>
          <w:rFonts w:ascii="Times New Roman" w:hAnsi="Times New Roman"/>
          <w:sz w:val="24"/>
          <w:szCs w:val="24"/>
        </w:rPr>
        <w:t>file:///D:/Mila%20Llave%20Maya%</w:t>
      </w:r>
    </w:p>
    <w:p w14:paraId="65F3BE66" w14:textId="77777777" w:rsidR="00E92B9B" w:rsidRPr="00341383" w:rsidRDefault="00E92B9B" w:rsidP="00E92B9B">
      <w:pPr>
        <w:suppressLineNumbers/>
        <w:spacing w:line="360" w:lineRule="auto"/>
        <w:ind w:left="567" w:right="101" w:firstLine="0"/>
        <w:jc w:val="both"/>
        <w:rPr>
          <w:rStyle w:val="Hipervnculo"/>
          <w:rFonts w:ascii="Times New Roman" w:hAnsi="Times New Roman"/>
          <w:sz w:val="24"/>
          <w:szCs w:val="24"/>
        </w:rPr>
      </w:pPr>
      <w:r w:rsidRPr="00341383">
        <w:rPr>
          <w:rStyle w:val="Hipervnculo"/>
          <w:rFonts w:ascii="Times New Roman" w:hAnsi="Times New Roman"/>
          <w:sz w:val="24"/>
          <w:szCs w:val="24"/>
        </w:rPr>
        <w:t>202022/TESIS%20ARREGLADA/tesis/Tesis%202022/Andueza%20y%20P%C3%A9rez%20El%20m%C3%B3vil%20como%20herramienta%20para%20el%20perfil%20del%20nuevo%20periodista.pdf</w:t>
      </w:r>
    </w:p>
    <w:p w14:paraId="64D736D1" w14:textId="63A0314A" w:rsidR="00E92B9B" w:rsidRPr="00341383" w:rsidRDefault="00E92B9B" w:rsidP="00341383">
      <w:pPr>
        <w:suppressLineNumbers/>
        <w:spacing w:line="360" w:lineRule="auto"/>
        <w:ind w:left="567" w:right="-183" w:hanging="567"/>
        <w:jc w:val="both"/>
        <w:rPr>
          <w:rFonts w:ascii="Times New Roman" w:hAnsi="Times New Roman"/>
          <w:sz w:val="24"/>
          <w:szCs w:val="24"/>
        </w:rPr>
      </w:pPr>
      <w:bookmarkStart w:id="144" w:name="_Hlk148892385"/>
      <w:r w:rsidRPr="00341383">
        <w:rPr>
          <w:rFonts w:ascii="Times New Roman" w:hAnsi="Times New Roman"/>
          <w:sz w:val="24"/>
          <w:szCs w:val="24"/>
        </w:rPr>
        <w:t>Araya, I;</w:t>
      </w:r>
      <w:r w:rsidRPr="00341383">
        <w:rPr>
          <w:rStyle w:val="Hipervnculo"/>
          <w:rFonts w:ascii="Times New Roman" w:hAnsi="Times New Roman"/>
          <w:color w:val="auto"/>
          <w:sz w:val="24"/>
          <w:szCs w:val="24"/>
          <w:u w:val="none"/>
        </w:rPr>
        <w:t xml:space="preserve"> Fonseca, M; Majano, J y Ugalde M.E. (2017). Evaluación del diseño y desarrollo didáctico de tres asignaturas </w:t>
      </w:r>
      <w:proofErr w:type="spellStart"/>
      <w:r w:rsidRPr="00341383">
        <w:rPr>
          <w:rStyle w:val="Hipervnculo"/>
          <w:rFonts w:ascii="Times New Roman" w:hAnsi="Times New Roman"/>
          <w:color w:val="auto"/>
          <w:sz w:val="24"/>
          <w:szCs w:val="24"/>
          <w:u w:val="none"/>
        </w:rPr>
        <w:t>blended</w:t>
      </w:r>
      <w:proofErr w:type="spellEnd"/>
      <w:r w:rsidRPr="00341383">
        <w:rPr>
          <w:rStyle w:val="Hipervnculo"/>
          <w:rFonts w:ascii="Times New Roman" w:hAnsi="Times New Roman"/>
          <w:color w:val="auto"/>
          <w:sz w:val="24"/>
          <w:szCs w:val="24"/>
          <w:u w:val="none"/>
        </w:rPr>
        <w:t xml:space="preserve"> </w:t>
      </w:r>
      <w:proofErr w:type="spellStart"/>
      <w:r w:rsidRPr="00341383">
        <w:rPr>
          <w:rStyle w:val="Hipervnculo"/>
          <w:rFonts w:ascii="Times New Roman" w:hAnsi="Times New Roman"/>
          <w:color w:val="auto"/>
          <w:sz w:val="24"/>
          <w:szCs w:val="24"/>
          <w:u w:val="none"/>
        </w:rPr>
        <w:t>learning</w:t>
      </w:r>
      <w:proofErr w:type="spellEnd"/>
      <w:r w:rsidRPr="00341383">
        <w:rPr>
          <w:rStyle w:val="Hipervnculo"/>
          <w:rFonts w:ascii="Times New Roman" w:hAnsi="Times New Roman"/>
          <w:color w:val="auto"/>
          <w:sz w:val="24"/>
          <w:szCs w:val="24"/>
          <w:u w:val="none"/>
        </w:rPr>
        <w:t xml:space="preserve">. Plan Piloto en la Facultad de Ciencias Sociales de la Universidad Nacional, Costa Rica. </w:t>
      </w:r>
      <w:r w:rsidRPr="00341383">
        <w:rPr>
          <w:rFonts w:ascii="Times New Roman" w:hAnsi="Times New Roman"/>
          <w:sz w:val="24"/>
          <w:szCs w:val="24"/>
        </w:rPr>
        <w:t xml:space="preserve">Revista Electrónica Educare [PDF file]. Heredia, Costa Rica. </w:t>
      </w:r>
      <w:r w:rsidRPr="00CD09D3">
        <w:rPr>
          <w:rFonts w:ascii="Times New Roman" w:hAnsi="Times New Roman"/>
          <w:sz w:val="24"/>
          <w:szCs w:val="24"/>
        </w:rPr>
        <w:t>Recuperado de:</w:t>
      </w:r>
      <w:r w:rsidRPr="00341383">
        <w:rPr>
          <w:rFonts w:ascii="Times New Roman" w:hAnsi="Times New Roman"/>
          <w:sz w:val="24"/>
          <w:szCs w:val="24"/>
        </w:rPr>
        <w:t xml:space="preserve"> </w:t>
      </w:r>
      <w:r w:rsidRPr="00341383">
        <w:rPr>
          <w:rStyle w:val="Hipervnculo"/>
          <w:rFonts w:ascii="Times New Roman" w:hAnsi="Times New Roman"/>
          <w:sz w:val="24"/>
          <w:szCs w:val="24"/>
        </w:rPr>
        <w:t>https://www.scielo.sa.cr/scielo.php?script=sciarttext&amp;pid=S1409-42582019000100098</w:t>
      </w:r>
      <w:bookmarkEnd w:id="144"/>
    </w:p>
    <w:p w14:paraId="2F5ED6BB" w14:textId="77777777" w:rsidR="00E92B9B" w:rsidRPr="00341383" w:rsidRDefault="00E92B9B" w:rsidP="00E92B9B">
      <w:pPr>
        <w:suppressLineNumbers/>
        <w:spacing w:line="360" w:lineRule="auto"/>
        <w:ind w:left="567" w:right="91" w:hanging="567"/>
        <w:jc w:val="both"/>
        <w:rPr>
          <w:rStyle w:val="Hipervnculo"/>
          <w:rFonts w:ascii="Times New Roman" w:hAnsi="Times New Roman"/>
          <w:sz w:val="24"/>
          <w:szCs w:val="24"/>
        </w:rPr>
      </w:pPr>
      <w:r w:rsidRPr="00341383">
        <w:rPr>
          <w:rFonts w:ascii="Times New Roman" w:hAnsi="Times New Roman"/>
          <w:sz w:val="24"/>
          <w:szCs w:val="24"/>
        </w:rPr>
        <w:t xml:space="preserve">Araya, M.I. (2011). Competencias en educación: Ideas para el diseño curricular desde la deliberación práctica y crítica, basada en el desarrollo humano y la transformación social. Revista Electrónica Educare [PDF file]. Heredia, Costa Rica. Recuperado de: </w:t>
      </w:r>
      <w:hyperlink r:id="rId76" w:history="1">
        <w:r w:rsidRPr="00341383">
          <w:rPr>
            <w:rStyle w:val="Hipervnculo"/>
            <w:rFonts w:ascii="Times New Roman" w:hAnsi="Times New Roman"/>
            <w:sz w:val="24"/>
            <w:szCs w:val="24"/>
          </w:rPr>
          <w:t>https://www.redalyc.org/pdf/1941/194118804009.pdf</w:t>
        </w:r>
      </w:hyperlink>
    </w:p>
    <w:p w14:paraId="64607F80" w14:textId="193CACD8" w:rsidR="00E92B9B" w:rsidRPr="00341383" w:rsidRDefault="00B2508D" w:rsidP="00E92B9B">
      <w:pPr>
        <w:spacing w:line="360" w:lineRule="auto"/>
        <w:ind w:left="709" w:right="101" w:hanging="709"/>
        <w:jc w:val="both"/>
        <w:rPr>
          <w:rFonts w:ascii="Times New Roman" w:hAnsi="Times New Roman"/>
          <w:sz w:val="24"/>
          <w:szCs w:val="24"/>
        </w:rPr>
      </w:pPr>
      <w:proofErr w:type="spellStart"/>
      <w:r>
        <w:rPr>
          <w:rFonts w:ascii="Times New Roman" w:hAnsi="Times New Roman"/>
          <w:sz w:val="24"/>
          <w:szCs w:val="24"/>
        </w:rPr>
        <w:t>Ar</w:t>
      </w:r>
      <w:r w:rsidR="00E92B9B" w:rsidRPr="00341383">
        <w:rPr>
          <w:rFonts w:ascii="Times New Roman" w:hAnsi="Times New Roman"/>
          <w:sz w:val="24"/>
          <w:szCs w:val="24"/>
        </w:rPr>
        <w:t>ea</w:t>
      </w:r>
      <w:proofErr w:type="spellEnd"/>
      <w:r w:rsidR="00E92B9B" w:rsidRPr="00341383">
        <w:rPr>
          <w:rFonts w:ascii="Times New Roman" w:hAnsi="Times New Roman"/>
          <w:sz w:val="24"/>
          <w:szCs w:val="24"/>
        </w:rPr>
        <w:t xml:space="preserve">, M., (2009). Manual electrónico: Introducción a la tecnología educativa. Universidad de La Laguna. España. Recuperado de: </w:t>
      </w:r>
      <w:hyperlink r:id="rId77" w:history="1">
        <w:r w:rsidR="00E92B9B" w:rsidRPr="00341383">
          <w:rPr>
            <w:rStyle w:val="Hipervnculo"/>
            <w:rFonts w:ascii="Times New Roman" w:hAnsi="Times New Roman"/>
            <w:sz w:val="24"/>
            <w:szCs w:val="24"/>
          </w:rPr>
          <w:t>https://openlibra.com/es/book/introduccion-a-la-tecnologia-educativa</w:t>
        </w:r>
      </w:hyperlink>
    </w:p>
    <w:p w14:paraId="65166E8C" w14:textId="1A36DC34" w:rsidR="00E92B9B" w:rsidRPr="00341383" w:rsidRDefault="00B2508D" w:rsidP="0014199B">
      <w:pPr>
        <w:spacing w:line="360" w:lineRule="auto"/>
        <w:ind w:left="709" w:hanging="709"/>
        <w:jc w:val="both"/>
        <w:rPr>
          <w:rStyle w:val="Hipervnculo"/>
          <w:rFonts w:ascii="Times New Roman" w:hAnsi="Times New Roman"/>
          <w:color w:val="auto"/>
          <w:sz w:val="24"/>
          <w:szCs w:val="24"/>
          <w:u w:val="none"/>
        </w:rPr>
      </w:pPr>
      <w:proofErr w:type="spellStart"/>
      <w:r>
        <w:rPr>
          <w:rStyle w:val="Hipervnculo"/>
          <w:rFonts w:ascii="Times New Roman" w:hAnsi="Times New Roman"/>
          <w:color w:val="auto"/>
          <w:sz w:val="24"/>
          <w:szCs w:val="24"/>
          <w:u w:val="none"/>
        </w:rPr>
        <w:lastRenderedPageBreak/>
        <w:t>A</w:t>
      </w:r>
      <w:r w:rsidR="00E92B9B" w:rsidRPr="00341383">
        <w:rPr>
          <w:rStyle w:val="Hipervnculo"/>
          <w:rFonts w:ascii="Times New Roman" w:hAnsi="Times New Roman"/>
          <w:color w:val="auto"/>
          <w:sz w:val="24"/>
          <w:szCs w:val="24"/>
          <w:u w:val="none"/>
        </w:rPr>
        <w:t>rea</w:t>
      </w:r>
      <w:proofErr w:type="spellEnd"/>
      <w:r w:rsidR="00E92B9B" w:rsidRPr="00341383">
        <w:rPr>
          <w:rStyle w:val="Hipervnculo"/>
          <w:rFonts w:ascii="Times New Roman" w:hAnsi="Times New Roman"/>
          <w:color w:val="auto"/>
          <w:sz w:val="24"/>
          <w:szCs w:val="24"/>
          <w:u w:val="none"/>
        </w:rPr>
        <w:t xml:space="preserve">, M. y Adell, J. (2009). E-Learning: enseñar y aprender en espacios virtuales </w:t>
      </w:r>
      <w:r w:rsidR="00E92B9B" w:rsidRPr="00341383">
        <w:rPr>
          <w:rFonts w:ascii="Times New Roman" w:hAnsi="Times New Roman"/>
          <w:sz w:val="24"/>
          <w:szCs w:val="24"/>
        </w:rPr>
        <w:t>[PDF file]</w:t>
      </w:r>
      <w:r w:rsidR="00E92B9B" w:rsidRPr="00341383">
        <w:rPr>
          <w:rStyle w:val="Hipervnculo"/>
          <w:rFonts w:ascii="Times New Roman" w:hAnsi="Times New Roman"/>
          <w:color w:val="auto"/>
          <w:sz w:val="24"/>
          <w:szCs w:val="24"/>
          <w:u w:val="none"/>
        </w:rPr>
        <w:t xml:space="preserve">. Aljibe, Málaga. Recuperado de </w:t>
      </w:r>
      <w:hyperlink r:id="rId78" w:history="1">
        <w:r w:rsidR="00E92B9B" w:rsidRPr="00341383">
          <w:rPr>
            <w:rStyle w:val="Hipervnculo"/>
            <w:rFonts w:ascii="Times New Roman" w:hAnsi="Times New Roman"/>
            <w:sz w:val="24"/>
            <w:szCs w:val="24"/>
          </w:rPr>
          <w:t>https://www.researchgate.net/publication/216393113_E</w:t>
        </w:r>
      </w:hyperlink>
      <w:r w:rsidR="00E92B9B" w:rsidRPr="00341383">
        <w:rPr>
          <w:rStyle w:val="Hipervnculo"/>
          <w:rFonts w:ascii="Times New Roman" w:hAnsi="Times New Roman"/>
          <w:sz w:val="24"/>
          <w:szCs w:val="24"/>
        </w:rPr>
        <w:t xml:space="preserve"> </w:t>
      </w:r>
      <w:proofErr w:type="spellStart"/>
      <w:r w:rsidR="00E92B9B" w:rsidRPr="00341383">
        <w:rPr>
          <w:rStyle w:val="Hipervnculo"/>
          <w:rFonts w:ascii="Times New Roman" w:hAnsi="Times New Roman"/>
          <w:sz w:val="24"/>
          <w:szCs w:val="24"/>
        </w:rPr>
        <w:t>Learning_ensenar_y_aprender_en_espacios_virtuales</w:t>
      </w:r>
      <w:proofErr w:type="spellEnd"/>
    </w:p>
    <w:p w14:paraId="289BE646" w14:textId="77777777" w:rsidR="00E92B9B" w:rsidRPr="00341383" w:rsidRDefault="00E92B9B" w:rsidP="00E92B9B">
      <w:pPr>
        <w:spacing w:line="360" w:lineRule="auto"/>
        <w:ind w:left="709" w:hanging="709"/>
        <w:jc w:val="both"/>
        <w:rPr>
          <w:rStyle w:val="Hipervnculo"/>
          <w:rFonts w:ascii="Times New Roman" w:hAnsi="Times New Roman"/>
          <w:color w:val="auto"/>
          <w:sz w:val="24"/>
          <w:szCs w:val="24"/>
          <w:u w:val="none"/>
        </w:rPr>
      </w:pPr>
      <w:r w:rsidRPr="00341383">
        <w:rPr>
          <w:rStyle w:val="Hipervnculo"/>
          <w:rFonts w:ascii="Times New Roman" w:eastAsia="Times New Roman" w:hAnsi="Times New Roman"/>
          <w:color w:val="auto"/>
          <w:sz w:val="24"/>
          <w:szCs w:val="24"/>
          <w:lang w:eastAsia="es-CR"/>
        </w:rPr>
        <w:t>Arellano, N.</w:t>
      </w:r>
      <w:r w:rsidRPr="00341383">
        <w:rPr>
          <w:rFonts w:ascii="Times New Roman" w:hAnsi="Times New Roman"/>
          <w:sz w:val="24"/>
          <w:szCs w:val="24"/>
          <w:lang w:eastAsia="es-CR"/>
        </w:rPr>
        <w:t xml:space="preserve">, Fernández, J., Rosas, M. y Zúñiga, M. (2014). Estrategia metodológica de la enseñanza de la programación para la permanencia de los alumnos de primer año de Ingeniería Electrónica. Revista Iberoamericana de Educación en Tecnología y Tecnología en Educación. [PDF file]. Argentina. Recuperado de: </w:t>
      </w:r>
      <w:hyperlink r:id="rId79" w:history="1">
        <w:r w:rsidRPr="00341383">
          <w:rPr>
            <w:rStyle w:val="Hipervnculo"/>
            <w:rFonts w:ascii="Times New Roman" w:eastAsia="Times New Roman" w:hAnsi="Times New Roman"/>
            <w:sz w:val="24"/>
            <w:szCs w:val="24"/>
            <w:lang w:eastAsia="es-CR"/>
          </w:rPr>
          <w:t>http://sedici.unlp.edu.ar/bitstream/handle/10915/39993/Documento_completo.pdf?sequence=1&amp;isAllowed=y</w:t>
        </w:r>
      </w:hyperlink>
    </w:p>
    <w:p w14:paraId="7FDDD71B" w14:textId="77777777" w:rsidR="00E92B9B" w:rsidRPr="00341383" w:rsidRDefault="00E92B9B" w:rsidP="00E92B9B">
      <w:pPr>
        <w:spacing w:line="360" w:lineRule="auto"/>
        <w:ind w:left="709" w:hanging="709"/>
        <w:jc w:val="both"/>
        <w:rPr>
          <w:rStyle w:val="Hipervnculo"/>
          <w:rFonts w:ascii="Times New Roman" w:hAnsi="Times New Roman"/>
          <w:color w:val="auto"/>
          <w:sz w:val="24"/>
          <w:szCs w:val="24"/>
          <w:u w:val="none"/>
        </w:rPr>
      </w:pPr>
      <w:r w:rsidRPr="00341383">
        <w:rPr>
          <w:rStyle w:val="Hipervnculo"/>
          <w:rFonts w:ascii="Times New Roman" w:hAnsi="Times New Roman"/>
          <w:color w:val="auto"/>
          <w:sz w:val="24"/>
          <w:szCs w:val="24"/>
          <w:u w:val="none"/>
        </w:rPr>
        <w:t xml:space="preserve">Arias, F. (2006). El proyecto de investigación: Introducción a la metodología científica (5 </w:t>
      </w:r>
      <w:proofErr w:type="spellStart"/>
      <w:r w:rsidRPr="00341383">
        <w:rPr>
          <w:rStyle w:val="Hipervnculo"/>
          <w:rFonts w:ascii="Times New Roman" w:hAnsi="Times New Roman"/>
          <w:color w:val="auto"/>
          <w:sz w:val="24"/>
          <w:szCs w:val="24"/>
          <w:u w:val="none"/>
        </w:rPr>
        <w:t>ed</w:t>
      </w:r>
      <w:proofErr w:type="spellEnd"/>
      <w:r w:rsidRPr="00341383">
        <w:rPr>
          <w:rStyle w:val="Hipervnculo"/>
          <w:rFonts w:ascii="Times New Roman" w:hAnsi="Times New Roman"/>
          <w:color w:val="auto"/>
          <w:sz w:val="24"/>
          <w:szCs w:val="24"/>
          <w:u w:val="none"/>
        </w:rPr>
        <w:t xml:space="preserve">). </w:t>
      </w:r>
      <w:r w:rsidRPr="00341383">
        <w:rPr>
          <w:rFonts w:ascii="Times New Roman" w:hAnsi="Times New Roman"/>
          <w:sz w:val="24"/>
          <w:szCs w:val="24"/>
        </w:rPr>
        <w:t>[PDF file]</w:t>
      </w:r>
      <w:r w:rsidRPr="00341383">
        <w:rPr>
          <w:rStyle w:val="Hipervnculo"/>
          <w:rFonts w:ascii="Times New Roman" w:hAnsi="Times New Roman"/>
          <w:color w:val="auto"/>
          <w:sz w:val="24"/>
          <w:szCs w:val="24"/>
          <w:u w:val="none"/>
        </w:rPr>
        <w:t xml:space="preserve">. Editorial </w:t>
      </w:r>
      <w:proofErr w:type="spellStart"/>
      <w:r w:rsidRPr="00341383">
        <w:rPr>
          <w:rStyle w:val="Hipervnculo"/>
          <w:rFonts w:ascii="Times New Roman" w:hAnsi="Times New Roman"/>
          <w:color w:val="auto"/>
          <w:sz w:val="24"/>
          <w:szCs w:val="24"/>
          <w:u w:val="none"/>
        </w:rPr>
        <w:t>Epestime</w:t>
      </w:r>
      <w:proofErr w:type="spellEnd"/>
      <w:r w:rsidRPr="00341383">
        <w:rPr>
          <w:rStyle w:val="Hipervnculo"/>
          <w:rFonts w:ascii="Times New Roman" w:hAnsi="Times New Roman"/>
          <w:color w:val="auto"/>
          <w:sz w:val="24"/>
          <w:szCs w:val="24"/>
          <w:u w:val="none"/>
        </w:rPr>
        <w:t xml:space="preserve">. Venezuela. Recuperado de </w:t>
      </w:r>
      <w:hyperlink r:id="rId80" w:history="1">
        <w:r w:rsidRPr="00341383">
          <w:rPr>
            <w:rStyle w:val="Hipervnculo"/>
            <w:rFonts w:ascii="Times New Roman" w:hAnsi="Times New Roman"/>
            <w:sz w:val="24"/>
            <w:szCs w:val="24"/>
          </w:rPr>
          <w:t>https://tauniversity.org/sites/default/files/libro_el_proyecto_de_investigacion_de_fidias_g_arias.pdf</w:t>
        </w:r>
      </w:hyperlink>
    </w:p>
    <w:p w14:paraId="17B747E2" w14:textId="4FCBB6E3" w:rsidR="00AF117E" w:rsidRDefault="00AF117E" w:rsidP="00E92B9B">
      <w:pPr>
        <w:spacing w:line="360" w:lineRule="auto"/>
        <w:ind w:left="709" w:hanging="709"/>
        <w:jc w:val="both"/>
        <w:rPr>
          <w:rStyle w:val="Hipervnculo"/>
          <w:rFonts w:ascii="Times New Roman" w:hAnsi="Times New Roman"/>
          <w:color w:val="auto"/>
          <w:sz w:val="24"/>
          <w:szCs w:val="24"/>
          <w:u w:val="none"/>
        </w:rPr>
      </w:pPr>
      <w:r>
        <w:rPr>
          <w:rStyle w:val="Hipervnculo"/>
          <w:rFonts w:ascii="Times New Roman" w:hAnsi="Times New Roman"/>
          <w:color w:val="auto"/>
          <w:sz w:val="24"/>
          <w:szCs w:val="24"/>
          <w:u w:val="none"/>
        </w:rPr>
        <w:t>Arias, F. (2019). Citación de fuentes documentales y escogencia de informante: un estudio cualitativo de las razones expuestas por investigadores venezolanos.</w:t>
      </w:r>
      <w:r w:rsidR="00B70866">
        <w:rPr>
          <w:rStyle w:val="Hipervnculo"/>
          <w:rFonts w:ascii="Times New Roman" w:hAnsi="Times New Roman"/>
          <w:color w:val="auto"/>
          <w:sz w:val="24"/>
          <w:szCs w:val="24"/>
          <w:u w:val="none"/>
        </w:rPr>
        <w:t xml:space="preserve"> [PDF file].</w:t>
      </w:r>
      <w:r>
        <w:rPr>
          <w:rStyle w:val="Hipervnculo"/>
          <w:rFonts w:ascii="Times New Roman" w:hAnsi="Times New Roman"/>
          <w:color w:val="auto"/>
          <w:sz w:val="24"/>
          <w:szCs w:val="24"/>
          <w:u w:val="none"/>
        </w:rPr>
        <w:t xml:space="preserve"> e-Ciencias de la Información, vol. 9, N°1. </w:t>
      </w:r>
      <w:r w:rsidR="00B70866">
        <w:rPr>
          <w:rStyle w:val="Hipervnculo"/>
          <w:rFonts w:ascii="Times New Roman" w:hAnsi="Times New Roman"/>
          <w:color w:val="auto"/>
          <w:sz w:val="24"/>
          <w:szCs w:val="24"/>
          <w:u w:val="none"/>
        </w:rPr>
        <w:t xml:space="preserve">Costa Rica. Recuperado de: </w:t>
      </w:r>
      <w:r w:rsidR="00B70866" w:rsidRPr="00B70866">
        <w:rPr>
          <w:rStyle w:val="Hipervnculo"/>
          <w:rFonts w:ascii="Times New Roman" w:hAnsi="Times New Roman"/>
          <w:sz w:val="24"/>
          <w:szCs w:val="24"/>
          <w:u w:val="none"/>
        </w:rPr>
        <w:t>https://www.scielo.sa.cr/pdf/eci/v9n1/1659-4142-eci-9-01-20.pdf</w:t>
      </w:r>
    </w:p>
    <w:p w14:paraId="7C92122D" w14:textId="03596654" w:rsidR="00E92B9B" w:rsidRPr="00341383" w:rsidRDefault="00E92B9B" w:rsidP="00E92B9B">
      <w:pPr>
        <w:spacing w:line="360" w:lineRule="auto"/>
        <w:ind w:left="709" w:hanging="709"/>
        <w:jc w:val="both"/>
        <w:rPr>
          <w:rFonts w:ascii="Times New Roman" w:hAnsi="Times New Roman"/>
          <w:color w:val="0000FF"/>
          <w:sz w:val="24"/>
          <w:szCs w:val="24"/>
          <w:u w:val="single"/>
        </w:rPr>
      </w:pPr>
      <w:r w:rsidRPr="00341383">
        <w:rPr>
          <w:rStyle w:val="Hipervnculo"/>
          <w:rFonts w:ascii="Times New Roman" w:hAnsi="Times New Roman"/>
          <w:color w:val="auto"/>
          <w:sz w:val="24"/>
          <w:szCs w:val="24"/>
          <w:u w:val="none"/>
        </w:rPr>
        <w:t xml:space="preserve">Avances Tecnológicos. (miércoles 22 de agosto de 2012). [Mensaje en un blog]. Recuperado de </w:t>
      </w:r>
      <w:hyperlink r:id="rId81" w:history="1">
        <w:r w:rsidRPr="00B70866">
          <w:rPr>
            <w:rStyle w:val="Hipervnculo"/>
            <w:rFonts w:ascii="Times New Roman" w:hAnsi="Times New Roman"/>
            <w:sz w:val="24"/>
            <w:szCs w:val="24"/>
          </w:rPr>
          <w:t>http://technologynatura</w:t>
        </w:r>
        <w:r w:rsidRPr="00341383">
          <w:rPr>
            <w:rStyle w:val="Hipervnculo"/>
            <w:rFonts w:ascii="Times New Roman" w:hAnsi="Times New Roman"/>
            <w:sz w:val="24"/>
            <w:szCs w:val="24"/>
          </w:rPr>
          <w:t>l.blogspot.com/2012/08/tecnologia-y-el-medio-ambiente.html</w:t>
        </w:r>
      </w:hyperlink>
    </w:p>
    <w:p w14:paraId="752B4791" w14:textId="31966F73" w:rsidR="00E92B9B" w:rsidRPr="00341383" w:rsidRDefault="00E92B9B" w:rsidP="00A84E05">
      <w:pPr>
        <w:spacing w:line="360" w:lineRule="auto"/>
        <w:ind w:left="709" w:hanging="709"/>
        <w:jc w:val="both"/>
        <w:rPr>
          <w:rFonts w:ascii="Times New Roman" w:hAnsi="Times New Roman"/>
          <w:sz w:val="24"/>
          <w:szCs w:val="24"/>
        </w:rPr>
      </w:pPr>
      <w:proofErr w:type="spellStart"/>
      <w:r w:rsidRPr="00341383">
        <w:rPr>
          <w:rFonts w:ascii="Times New Roman" w:hAnsi="Times New Roman"/>
          <w:sz w:val="24"/>
          <w:szCs w:val="24"/>
        </w:rPr>
        <w:t>Babbie</w:t>
      </w:r>
      <w:proofErr w:type="spellEnd"/>
      <w:r w:rsidRPr="00341383">
        <w:rPr>
          <w:rFonts w:ascii="Times New Roman" w:hAnsi="Times New Roman"/>
          <w:sz w:val="24"/>
          <w:szCs w:val="24"/>
        </w:rPr>
        <w:t xml:space="preserve">, E. (2000). Fundamentos de la investigación social. </w:t>
      </w:r>
      <w:r w:rsidRPr="00341383">
        <w:rPr>
          <w:rFonts w:ascii="Times New Roman" w:hAnsi="Times New Roman"/>
          <w:sz w:val="24"/>
          <w:szCs w:val="24"/>
          <w:lang w:val="en-US"/>
        </w:rPr>
        <w:t>[PDF file]</w:t>
      </w:r>
      <w:r w:rsidRPr="00341383">
        <w:rPr>
          <w:rStyle w:val="Hipervnculo"/>
          <w:rFonts w:ascii="Times New Roman" w:hAnsi="Times New Roman"/>
          <w:color w:val="auto"/>
          <w:sz w:val="24"/>
          <w:szCs w:val="24"/>
          <w:u w:val="none"/>
          <w:lang w:val="en-US"/>
        </w:rPr>
        <w:t xml:space="preserve">. </w:t>
      </w:r>
      <w:r w:rsidRPr="00341383">
        <w:rPr>
          <w:rFonts w:ascii="Times New Roman" w:hAnsi="Times New Roman"/>
          <w:sz w:val="24"/>
          <w:szCs w:val="24"/>
          <w:lang w:val="en-US"/>
        </w:rPr>
        <w:t xml:space="preserve">International Thomson </w:t>
      </w:r>
      <w:proofErr w:type="spellStart"/>
      <w:r w:rsidRPr="00341383">
        <w:rPr>
          <w:rFonts w:ascii="Times New Roman" w:hAnsi="Times New Roman"/>
          <w:sz w:val="24"/>
          <w:szCs w:val="24"/>
          <w:lang w:val="en-US"/>
        </w:rPr>
        <w:t>Editores</w:t>
      </w:r>
      <w:proofErr w:type="spellEnd"/>
      <w:r w:rsidRPr="00341383">
        <w:rPr>
          <w:rFonts w:ascii="Times New Roman" w:hAnsi="Times New Roman"/>
          <w:sz w:val="24"/>
          <w:szCs w:val="24"/>
          <w:lang w:val="en-US"/>
        </w:rPr>
        <w:t xml:space="preserve">. </w:t>
      </w:r>
      <w:r w:rsidRPr="00341383">
        <w:rPr>
          <w:rFonts w:ascii="Times New Roman" w:hAnsi="Times New Roman"/>
          <w:sz w:val="24"/>
          <w:szCs w:val="24"/>
        </w:rPr>
        <w:t xml:space="preserve">México. Recuperado de: </w:t>
      </w:r>
      <w:r w:rsidRPr="00341383">
        <w:rPr>
          <w:rStyle w:val="Hipervnculo"/>
          <w:rFonts w:ascii="Times New Roman" w:hAnsi="Times New Roman"/>
          <w:sz w:val="24"/>
          <w:szCs w:val="24"/>
        </w:rPr>
        <w:t>https://tecnicasmasseroni. files.</w:t>
      </w:r>
      <w:r w:rsidRPr="00341383">
        <w:rPr>
          <w:rFonts w:ascii="Times New Roman" w:hAnsi="Times New Roman"/>
          <w:sz w:val="24"/>
          <w:szCs w:val="24"/>
        </w:rPr>
        <w:t xml:space="preserve"> </w:t>
      </w:r>
      <w:r w:rsidRPr="00341383">
        <w:rPr>
          <w:rStyle w:val="Hipervnculo"/>
          <w:rFonts w:ascii="Times New Roman" w:hAnsi="Times New Roman"/>
          <w:sz w:val="24"/>
          <w:szCs w:val="24"/>
        </w:rPr>
        <w:t>wordpress.</w:t>
      </w:r>
      <w:hyperlink r:id="rId82" w:history="1">
        <w:r w:rsidRPr="00341383">
          <w:rPr>
            <w:rStyle w:val="Hipervnculo"/>
            <w:rFonts w:ascii="Times New Roman" w:hAnsi="Times New Roman"/>
            <w:sz w:val="24"/>
            <w:szCs w:val="24"/>
          </w:rPr>
          <w:t>com/2012/02/babbie-fundamentos-de-la-investigacic3b3n-social.pdf</w:t>
        </w:r>
      </w:hyperlink>
    </w:p>
    <w:p w14:paraId="38CAEEE7" w14:textId="6A00CB08" w:rsidR="00A84E05" w:rsidRPr="00A84E05" w:rsidRDefault="00E92B9B" w:rsidP="00E92B9B">
      <w:pPr>
        <w:spacing w:line="360" w:lineRule="auto"/>
        <w:ind w:left="709" w:hanging="709"/>
        <w:jc w:val="both"/>
        <w:rPr>
          <w:rStyle w:val="Hipervnculo"/>
        </w:rPr>
      </w:pPr>
      <w:bookmarkStart w:id="145" w:name="_Hlk148517426"/>
      <w:proofErr w:type="spellStart"/>
      <w:r w:rsidRPr="00341383">
        <w:rPr>
          <w:rFonts w:ascii="Times New Roman" w:hAnsi="Times New Roman"/>
          <w:sz w:val="24"/>
          <w:szCs w:val="24"/>
        </w:rPr>
        <w:t>Baéz</w:t>
      </w:r>
      <w:proofErr w:type="spellEnd"/>
      <w:r w:rsidRPr="00341383">
        <w:rPr>
          <w:rFonts w:ascii="Times New Roman" w:hAnsi="Times New Roman"/>
          <w:sz w:val="24"/>
          <w:szCs w:val="24"/>
        </w:rPr>
        <w:t xml:space="preserve">, C., y </w:t>
      </w:r>
      <w:proofErr w:type="spellStart"/>
      <w:r w:rsidRPr="00341383">
        <w:rPr>
          <w:rFonts w:ascii="Times New Roman" w:hAnsi="Times New Roman"/>
          <w:sz w:val="24"/>
          <w:szCs w:val="24"/>
        </w:rPr>
        <w:t>Clunie</w:t>
      </w:r>
      <w:proofErr w:type="spellEnd"/>
      <w:r w:rsidRPr="00341383">
        <w:rPr>
          <w:rFonts w:ascii="Times New Roman" w:hAnsi="Times New Roman"/>
          <w:sz w:val="24"/>
          <w:szCs w:val="24"/>
        </w:rPr>
        <w:t xml:space="preserve">, B., (2019). Una mirada a la Educación Ubicua. RIED. Revista Iberoamericana de Educación a Distancia, 22(1), pp. 325-344. </w:t>
      </w:r>
      <w:proofErr w:type="spellStart"/>
      <w:r w:rsidRPr="00341383">
        <w:rPr>
          <w:rFonts w:ascii="Times New Roman" w:hAnsi="Times New Roman"/>
          <w:sz w:val="24"/>
          <w:szCs w:val="24"/>
        </w:rPr>
        <w:t>doi</w:t>
      </w:r>
      <w:proofErr w:type="spellEnd"/>
      <w:r w:rsidRPr="00341383">
        <w:rPr>
          <w:rFonts w:ascii="Times New Roman" w:hAnsi="Times New Roman"/>
          <w:sz w:val="24"/>
          <w:szCs w:val="24"/>
        </w:rPr>
        <w:t>:</w:t>
      </w:r>
      <w:r w:rsidR="00A84E05">
        <w:rPr>
          <w:rFonts w:ascii="Times New Roman" w:hAnsi="Times New Roman"/>
          <w:sz w:val="24"/>
          <w:szCs w:val="24"/>
        </w:rPr>
        <w:t xml:space="preserve"> </w:t>
      </w:r>
      <w:r w:rsidR="00A84E05" w:rsidRPr="00A84E05">
        <w:rPr>
          <w:rStyle w:val="Hipervnculo"/>
        </w:rPr>
        <w:t>http://dx.doi.org/10.5944/</w:t>
      </w:r>
      <w:r w:rsidR="00A84E05" w:rsidRPr="00A84E05">
        <w:t xml:space="preserve"> </w:t>
      </w:r>
      <w:r w:rsidR="00A84E05" w:rsidRPr="00A84E05">
        <w:rPr>
          <w:rStyle w:val="Hipervnculo"/>
        </w:rPr>
        <w:t>ried.22.1.</w:t>
      </w:r>
      <w:r w:rsidRPr="00A84E05">
        <w:rPr>
          <w:rStyle w:val="Hipervnculo"/>
        </w:rPr>
        <w:t xml:space="preserve"> </w:t>
      </w:r>
    </w:p>
    <w:p w14:paraId="1865880E" w14:textId="4AD9A3A5" w:rsidR="00E92B9B" w:rsidRPr="00341383" w:rsidRDefault="00A84E05" w:rsidP="00E92B9B">
      <w:pPr>
        <w:spacing w:line="360" w:lineRule="auto"/>
        <w:ind w:left="709" w:hanging="709"/>
        <w:jc w:val="both"/>
        <w:rPr>
          <w:rFonts w:ascii="Times New Roman" w:hAnsi="Times New Roman"/>
          <w:sz w:val="24"/>
          <w:szCs w:val="24"/>
        </w:rPr>
      </w:pPr>
      <w:r>
        <w:rPr>
          <w:rFonts w:ascii="Times New Roman" w:hAnsi="Times New Roman"/>
          <w:sz w:val="24"/>
          <w:szCs w:val="24"/>
        </w:rPr>
        <w:t xml:space="preserve">             </w:t>
      </w:r>
      <w:hyperlink r:id="rId83" w:history="1">
        <w:r w:rsidR="00E92B9B" w:rsidRPr="00341383">
          <w:rPr>
            <w:rStyle w:val="Hipervnculo"/>
            <w:rFonts w:ascii="Times New Roman" w:hAnsi="Times New Roman"/>
            <w:sz w:val="24"/>
            <w:szCs w:val="24"/>
          </w:rPr>
          <w:t>22422</w:t>
        </w:r>
      </w:hyperlink>
      <w:bookmarkEnd w:id="145"/>
    </w:p>
    <w:p w14:paraId="0A2136AA" w14:textId="77777777" w:rsidR="00E92B9B" w:rsidRPr="00341383" w:rsidRDefault="00E92B9B" w:rsidP="00E92B9B">
      <w:pPr>
        <w:spacing w:line="360" w:lineRule="auto"/>
        <w:ind w:left="709" w:hanging="709"/>
        <w:jc w:val="both"/>
        <w:rPr>
          <w:rFonts w:ascii="Times New Roman" w:hAnsi="Times New Roman"/>
          <w:sz w:val="24"/>
          <w:szCs w:val="24"/>
        </w:rPr>
      </w:pPr>
      <w:r w:rsidRPr="00341383">
        <w:rPr>
          <w:rFonts w:ascii="Times New Roman" w:hAnsi="Times New Roman"/>
          <w:sz w:val="24"/>
          <w:szCs w:val="24"/>
        </w:rPr>
        <w:t xml:space="preserve">Barrantes, R. (2014). Investigación: Un camino al conocimiento: Un enfoque cualitativo, cuantitativo y mixto. Editorial Universidad Estatal a Distancia. San José, Costa Rica. </w:t>
      </w:r>
    </w:p>
    <w:p w14:paraId="3DAF1286" w14:textId="39D08D60" w:rsidR="00AC6947" w:rsidRDefault="00E92B9B" w:rsidP="00AC6947">
      <w:pPr>
        <w:spacing w:line="360" w:lineRule="auto"/>
        <w:ind w:left="709" w:hanging="709"/>
        <w:jc w:val="both"/>
        <w:rPr>
          <w:rFonts w:ascii="Times New Roman" w:hAnsi="Times New Roman"/>
          <w:sz w:val="24"/>
          <w:szCs w:val="24"/>
        </w:rPr>
      </w:pPr>
      <w:r w:rsidRPr="00341383">
        <w:rPr>
          <w:rFonts w:ascii="Times New Roman" w:hAnsi="Times New Roman"/>
          <w:sz w:val="24"/>
          <w:szCs w:val="24"/>
        </w:rPr>
        <w:t xml:space="preserve">Bautista N. (2011). Proceso de la investigación cualitativa. [PDF file]. Colombia: El manual moderno. Recuperado de: </w:t>
      </w:r>
      <w:hyperlink r:id="rId84" w:history="1">
        <w:r w:rsidR="00AC6947" w:rsidRPr="00422385">
          <w:rPr>
            <w:rStyle w:val="Hipervnculo"/>
            <w:rFonts w:ascii="Times New Roman" w:hAnsi="Times New Roman"/>
            <w:sz w:val="24"/>
            <w:szCs w:val="24"/>
          </w:rPr>
          <w:t>https://www.academia.edu/40769331/Proceso_de_la</w:t>
        </w:r>
      </w:hyperlink>
    </w:p>
    <w:p w14:paraId="64D8B6DF" w14:textId="2164D005" w:rsidR="00E92B9B" w:rsidRPr="00341383" w:rsidRDefault="00AC6947" w:rsidP="00AC6947">
      <w:pPr>
        <w:spacing w:line="360" w:lineRule="auto"/>
        <w:ind w:left="709" w:hanging="709"/>
        <w:jc w:val="both"/>
        <w:rPr>
          <w:rFonts w:ascii="Times New Roman" w:hAnsi="Times New Roman"/>
          <w:sz w:val="24"/>
          <w:szCs w:val="24"/>
        </w:rPr>
      </w:pPr>
      <w:r>
        <w:rPr>
          <w:rFonts w:ascii="Times New Roman" w:hAnsi="Times New Roman"/>
          <w:sz w:val="24"/>
          <w:szCs w:val="24"/>
        </w:rPr>
        <w:t xml:space="preserve">            </w:t>
      </w:r>
      <w:r w:rsidR="00E92B9B" w:rsidRPr="00341383">
        <w:rPr>
          <w:rStyle w:val="Hipervnculo"/>
          <w:rFonts w:ascii="Times New Roman" w:hAnsi="Times New Roman"/>
          <w:sz w:val="24"/>
          <w:szCs w:val="24"/>
        </w:rPr>
        <w:t>investigaci%C3%B3n_cualitativa_Epistemolog%C3%ADa_metodolo_</w:t>
      </w:r>
    </w:p>
    <w:p w14:paraId="7D60E8CD" w14:textId="0AB30FAC" w:rsidR="00AF04C4" w:rsidRPr="00AF04C4" w:rsidRDefault="008921C0" w:rsidP="00E92B9B">
      <w:pPr>
        <w:spacing w:line="360" w:lineRule="auto"/>
        <w:ind w:left="709" w:hanging="709"/>
        <w:jc w:val="both"/>
        <w:rPr>
          <w:rStyle w:val="Hipervnculo"/>
        </w:rPr>
      </w:pPr>
      <w:r>
        <w:rPr>
          <w:rFonts w:ascii="Times New Roman" w:hAnsi="Times New Roman"/>
          <w:sz w:val="24"/>
          <w:szCs w:val="24"/>
          <w:lang w:val="es-CR"/>
        </w:rPr>
        <w:lastRenderedPageBreak/>
        <w:t xml:space="preserve">Becerra, Duque y Puerto (2021). Impacto social de la educación virtual en la formación superior. </w:t>
      </w:r>
      <w:r w:rsidR="00AF04C4">
        <w:rPr>
          <w:rFonts w:ascii="Times New Roman" w:hAnsi="Times New Roman"/>
          <w:sz w:val="24"/>
          <w:szCs w:val="24"/>
          <w:lang w:val="es-CR"/>
        </w:rPr>
        <w:t xml:space="preserve">Revista de Ingenierías Interfaces, vol.4 n°2, </w:t>
      </w:r>
      <w:r w:rsidR="00AF04C4" w:rsidRPr="00341383">
        <w:rPr>
          <w:rFonts w:ascii="Times New Roman" w:hAnsi="Times New Roman"/>
          <w:sz w:val="24"/>
          <w:szCs w:val="24"/>
        </w:rPr>
        <w:t>[PDF file].</w:t>
      </w:r>
      <w:r w:rsidR="00AF04C4">
        <w:rPr>
          <w:rFonts w:ascii="Times New Roman" w:hAnsi="Times New Roman"/>
          <w:sz w:val="24"/>
          <w:szCs w:val="24"/>
        </w:rPr>
        <w:t xml:space="preserve"> Colombia. Recuperado de: </w:t>
      </w:r>
      <w:hyperlink r:id="rId85" w:history="1">
        <w:r w:rsidR="00AF04C4" w:rsidRPr="00CF0C04">
          <w:rPr>
            <w:rStyle w:val="Hipervnculo"/>
            <w:rFonts w:ascii="Times New Roman" w:hAnsi="Times New Roman"/>
            <w:sz w:val="24"/>
            <w:szCs w:val="24"/>
          </w:rPr>
          <w:t>file:///C:/Users/Ale/Downloads/Dialnet-</w:t>
        </w:r>
      </w:hyperlink>
      <w:r w:rsidR="00AF04C4" w:rsidRPr="00AF04C4">
        <w:rPr>
          <w:rStyle w:val="Hipervnculo"/>
        </w:rPr>
        <w:t>MpactoSocialDeLaEducacionVirtualEnLaFormacion</w:t>
      </w:r>
    </w:p>
    <w:p w14:paraId="5D400846" w14:textId="0BFD2CF9" w:rsidR="008921C0" w:rsidRPr="00AF04C4" w:rsidRDefault="00AF04C4" w:rsidP="00AF04C4">
      <w:pPr>
        <w:spacing w:line="360" w:lineRule="auto"/>
        <w:ind w:left="709" w:firstLine="0"/>
        <w:jc w:val="both"/>
        <w:rPr>
          <w:rStyle w:val="Hipervnculo"/>
        </w:rPr>
      </w:pPr>
      <w:r w:rsidRPr="00AF04C4">
        <w:rPr>
          <w:rStyle w:val="Hipervnculo"/>
        </w:rPr>
        <w:t>Super-8661437.pdf</w:t>
      </w:r>
    </w:p>
    <w:p w14:paraId="365C9775" w14:textId="73483A97" w:rsidR="00AF04C4" w:rsidRDefault="00AF04C4" w:rsidP="00AF04C4">
      <w:pPr>
        <w:spacing w:line="360" w:lineRule="auto"/>
        <w:ind w:left="709" w:firstLine="0"/>
        <w:jc w:val="both"/>
        <w:rPr>
          <w:rFonts w:ascii="Times New Roman" w:hAnsi="Times New Roman"/>
          <w:sz w:val="24"/>
          <w:szCs w:val="24"/>
          <w:lang w:val="es-CR"/>
        </w:rPr>
      </w:pPr>
    </w:p>
    <w:p w14:paraId="68EC8817" w14:textId="6A3DBB1C" w:rsidR="00E92B9B" w:rsidRPr="00341383" w:rsidRDefault="00E92B9B" w:rsidP="00E92B9B">
      <w:pPr>
        <w:spacing w:line="360" w:lineRule="auto"/>
        <w:ind w:left="709" w:hanging="709"/>
        <w:jc w:val="both"/>
        <w:rPr>
          <w:rFonts w:ascii="Times New Roman" w:hAnsi="Times New Roman"/>
          <w:sz w:val="24"/>
          <w:szCs w:val="24"/>
        </w:rPr>
      </w:pPr>
      <w:r w:rsidRPr="00341383">
        <w:rPr>
          <w:rFonts w:ascii="Times New Roman" w:hAnsi="Times New Roman"/>
          <w:sz w:val="24"/>
          <w:szCs w:val="24"/>
          <w:lang w:val="es-CR"/>
        </w:rPr>
        <w:t xml:space="preserve">Behar, D. (2008). Metodología de la Investigación. Ediciones Shalom. </w:t>
      </w:r>
      <w:r w:rsidRPr="00341383">
        <w:rPr>
          <w:rFonts w:ascii="Times New Roman" w:hAnsi="Times New Roman"/>
          <w:sz w:val="24"/>
          <w:szCs w:val="24"/>
        </w:rPr>
        <w:t xml:space="preserve">[PDF file]. México. Recuperado de: </w:t>
      </w:r>
      <w:r w:rsidRPr="00341383">
        <w:rPr>
          <w:rFonts w:ascii="Times New Roman" w:hAnsi="Times New Roman"/>
          <w:color w:val="0000FF"/>
          <w:sz w:val="24"/>
          <w:szCs w:val="24"/>
          <w:u w:val="single"/>
        </w:rPr>
        <w:t>https://www.studocu.com/es-mx/document/universidad-la-concordia-mexico/gestion-del-talento-humano/behar-daniel-2008-metodologia-de-la-investigacion/13857524</w:t>
      </w:r>
    </w:p>
    <w:p w14:paraId="552DB697" w14:textId="77777777" w:rsidR="00E92B9B" w:rsidRPr="00341383" w:rsidRDefault="00E92B9B" w:rsidP="00E92B9B">
      <w:pPr>
        <w:spacing w:line="360" w:lineRule="auto"/>
        <w:ind w:left="709" w:hanging="709"/>
        <w:jc w:val="both"/>
        <w:rPr>
          <w:rFonts w:ascii="Times New Roman" w:hAnsi="Times New Roman"/>
          <w:sz w:val="24"/>
          <w:szCs w:val="24"/>
          <w:lang w:val="es-MX"/>
        </w:rPr>
      </w:pPr>
      <w:r w:rsidRPr="00341383">
        <w:rPr>
          <w:rFonts w:ascii="Times New Roman" w:hAnsi="Times New Roman"/>
          <w:sz w:val="24"/>
          <w:szCs w:val="24"/>
          <w:lang w:val="es-CR"/>
        </w:rPr>
        <w:t xml:space="preserve">Belloch, C. (s.f.). </w:t>
      </w:r>
      <w:r w:rsidRPr="00341383">
        <w:rPr>
          <w:rFonts w:ascii="Times New Roman" w:hAnsi="Times New Roman"/>
          <w:sz w:val="24"/>
          <w:szCs w:val="24"/>
          <w:lang w:val="es-MX"/>
        </w:rPr>
        <w:t xml:space="preserve">Las tecnologías de la información y comunicación (T.I.C.). Unidad de Tecnología Educativa. Valencia. Recuperado de: </w:t>
      </w:r>
      <w:r w:rsidRPr="00341383">
        <w:rPr>
          <w:rFonts w:ascii="Times New Roman" w:hAnsi="Times New Roman"/>
          <w:color w:val="0000FF"/>
          <w:sz w:val="24"/>
          <w:szCs w:val="24"/>
          <w:u w:val="single"/>
        </w:rPr>
        <w:t>https://www.uv.es/~</w:t>
      </w:r>
      <w:r w:rsidRPr="00341383">
        <w:rPr>
          <w:rFonts w:ascii="Times New Roman" w:hAnsi="Times New Roman"/>
          <w:sz w:val="24"/>
          <w:szCs w:val="24"/>
        </w:rPr>
        <w:t xml:space="preserve"> </w:t>
      </w:r>
      <w:proofErr w:type="spellStart"/>
      <w:r w:rsidRPr="00341383">
        <w:rPr>
          <w:rFonts w:ascii="Times New Roman" w:hAnsi="Times New Roman"/>
          <w:color w:val="0000FF"/>
          <w:sz w:val="24"/>
          <w:szCs w:val="24"/>
          <w:u w:val="single"/>
        </w:rPr>
        <w:t>bellochc</w:t>
      </w:r>
      <w:proofErr w:type="spellEnd"/>
      <w:r w:rsidRPr="00341383">
        <w:rPr>
          <w:rFonts w:ascii="Times New Roman" w:hAnsi="Times New Roman"/>
          <w:color w:val="0000FF"/>
          <w:sz w:val="24"/>
          <w:szCs w:val="24"/>
          <w:u w:val="single"/>
        </w:rPr>
        <w:t>/</w:t>
      </w:r>
      <w:r w:rsidRPr="00341383">
        <w:rPr>
          <w:rFonts w:ascii="Times New Roman" w:hAnsi="Times New Roman"/>
          <w:sz w:val="24"/>
          <w:szCs w:val="24"/>
          <w:lang w:val="es-MX"/>
        </w:rPr>
        <w:t xml:space="preserve"> </w:t>
      </w:r>
    </w:p>
    <w:p w14:paraId="55C2AFB2" w14:textId="77777777" w:rsidR="00E92B9B" w:rsidRPr="00083907" w:rsidRDefault="00E92B9B" w:rsidP="00E92B9B">
      <w:pPr>
        <w:spacing w:line="360" w:lineRule="auto"/>
        <w:ind w:left="709" w:firstLine="0"/>
        <w:jc w:val="both"/>
        <w:rPr>
          <w:rFonts w:ascii="Times New Roman" w:hAnsi="Times New Roman"/>
          <w:color w:val="0000FF"/>
          <w:sz w:val="24"/>
          <w:szCs w:val="24"/>
          <w:u w:val="single"/>
          <w:lang w:val="en-US"/>
        </w:rPr>
      </w:pPr>
      <w:r w:rsidRPr="00341383">
        <w:rPr>
          <w:rFonts w:ascii="Times New Roman" w:hAnsi="Times New Roman"/>
          <w:sz w:val="24"/>
          <w:szCs w:val="24"/>
          <w:lang w:val="es-MX"/>
        </w:rPr>
        <w:t xml:space="preserve"> </w:t>
      </w:r>
      <w:hyperlink r:id="rId86" w:history="1">
        <w:r w:rsidRPr="00083907">
          <w:rPr>
            <w:rFonts w:ascii="Times New Roman" w:hAnsi="Times New Roman"/>
            <w:color w:val="0000FF"/>
            <w:sz w:val="24"/>
            <w:szCs w:val="24"/>
            <w:lang w:val="en-US"/>
          </w:rPr>
          <w:t>pdf/pwtic1.pdf</w:t>
        </w:r>
      </w:hyperlink>
      <w:r w:rsidRPr="00083907">
        <w:rPr>
          <w:rFonts w:ascii="Times New Roman" w:hAnsi="Times New Roman"/>
          <w:color w:val="0000FF"/>
          <w:sz w:val="24"/>
          <w:szCs w:val="24"/>
          <w:u w:val="single"/>
          <w:lang w:val="en-US"/>
        </w:rPr>
        <w:t>.</w:t>
      </w:r>
    </w:p>
    <w:p w14:paraId="28DB2EA2" w14:textId="77777777" w:rsidR="00E92B9B" w:rsidRPr="00341383" w:rsidRDefault="00E92B9B" w:rsidP="00E92B9B">
      <w:pPr>
        <w:spacing w:line="360" w:lineRule="auto"/>
        <w:ind w:left="709" w:hanging="709"/>
        <w:jc w:val="both"/>
        <w:rPr>
          <w:rFonts w:ascii="Times New Roman" w:hAnsi="Times New Roman"/>
          <w:sz w:val="24"/>
          <w:szCs w:val="24"/>
          <w:lang w:val="es-MX"/>
        </w:rPr>
      </w:pPr>
      <w:r w:rsidRPr="00083907">
        <w:rPr>
          <w:rFonts w:ascii="Times New Roman" w:hAnsi="Times New Roman"/>
          <w:sz w:val="24"/>
          <w:szCs w:val="24"/>
          <w:lang w:val="en-US" w:eastAsia="es-CR"/>
        </w:rPr>
        <w:t xml:space="preserve">Beltrami, G. (2018). </w:t>
      </w:r>
      <w:r w:rsidRPr="00341383">
        <w:rPr>
          <w:rFonts w:ascii="Times New Roman" w:hAnsi="Times New Roman"/>
          <w:sz w:val="24"/>
          <w:szCs w:val="24"/>
          <w:lang w:eastAsia="es-CR"/>
        </w:rPr>
        <w:t xml:space="preserve">Aprendizaje Ubicuo: Desde la teoría hasta un ejemplo de implementación. </w:t>
      </w:r>
      <w:proofErr w:type="spellStart"/>
      <w:r w:rsidRPr="00341383">
        <w:rPr>
          <w:rFonts w:ascii="Times New Roman" w:hAnsi="Times New Roman"/>
          <w:sz w:val="24"/>
          <w:szCs w:val="24"/>
          <w:lang w:eastAsia="es-CR"/>
        </w:rPr>
        <w:t>ConTiC</w:t>
      </w:r>
      <w:proofErr w:type="spellEnd"/>
      <w:r w:rsidRPr="00341383">
        <w:rPr>
          <w:rFonts w:ascii="Times New Roman" w:hAnsi="Times New Roman"/>
          <w:sz w:val="24"/>
          <w:szCs w:val="24"/>
          <w:lang w:eastAsia="es-CR"/>
        </w:rPr>
        <w:t xml:space="preserve">-i (Conocimiento, TIC e innovación) N°1. [PDF file]. Argentina. Recuperado de: </w:t>
      </w:r>
      <w:r w:rsidRPr="00341383">
        <w:rPr>
          <w:rStyle w:val="Hipervnculo"/>
          <w:rFonts w:ascii="Times New Roman" w:eastAsia="Times New Roman" w:hAnsi="Times New Roman"/>
          <w:sz w:val="24"/>
          <w:szCs w:val="24"/>
          <w:lang w:eastAsia="es-CR"/>
        </w:rPr>
        <w:t>https://publicaciones.unpa.edu.ar/index.php/contici/article/view/304</w:t>
      </w:r>
    </w:p>
    <w:p w14:paraId="7B98D710" w14:textId="77777777" w:rsidR="00E92B9B" w:rsidRPr="00341383" w:rsidRDefault="00E92B9B" w:rsidP="00E92B9B">
      <w:pPr>
        <w:spacing w:line="360" w:lineRule="auto"/>
        <w:ind w:left="709" w:hanging="709"/>
        <w:jc w:val="both"/>
        <w:rPr>
          <w:rFonts w:ascii="Times New Roman" w:hAnsi="Times New Roman"/>
          <w:sz w:val="24"/>
          <w:szCs w:val="24"/>
        </w:rPr>
      </w:pPr>
      <w:r w:rsidRPr="00341383">
        <w:rPr>
          <w:rFonts w:ascii="Times New Roman" w:hAnsi="Times New Roman"/>
          <w:sz w:val="24"/>
          <w:szCs w:val="24"/>
          <w:lang w:val="es-MX"/>
        </w:rPr>
        <w:t xml:space="preserve">Bernal, C. (2010). </w:t>
      </w:r>
      <w:r w:rsidRPr="00341383">
        <w:rPr>
          <w:rFonts w:ascii="Times New Roman" w:hAnsi="Times New Roman"/>
          <w:sz w:val="24"/>
          <w:szCs w:val="24"/>
        </w:rPr>
        <w:t>Metodología de la investigación: administración, economía, humanidades y ciencias sociales. 3.ed. Pearson Educación. Colombia.</w:t>
      </w:r>
    </w:p>
    <w:p w14:paraId="317F7554" w14:textId="77777777" w:rsidR="00E92B9B" w:rsidRPr="00341383" w:rsidRDefault="00E92B9B" w:rsidP="00E92B9B">
      <w:pPr>
        <w:spacing w:line="360" w:lineRule="auto"/>
        <w:ind w:left="709" w:hanging="709"/>
        <w:jc w:val="both"/>
        <w:rPr>
          <w:rFonts w:ascii="Times New Roman" w:hAnsi="Times New Roman"/>
          <w:sz w:val="24"/>
          <w:szCs w:val="24"/>
        </w:rPr>
      </w:pPr>
      <w:r w:rsidRPr="00341383">
        <w:rPr>
          <w:rFonts w:ascii="Times New Roman" w:hAnsi="Times New Roman"/>
          <w:sz w:val="24"/>
          <w:szCs w:val="24"/>
        </w:rPr>
        <w:t xml:space="preserve">Bisquerra, R. (2004). Metodología de la Investigación Educativa. Editorial Muralla. [PDF file], Recuperado de: </w:t>
      </w:r>
      <w:r w:rsidRPr="00341383">
        <w:rPr>
          <w:rStyle w:val="Hipervnculo"/>
          <w:rFonts w:ascii="Times New Roman" w:hAnsi="Times New Roman"/>
          <w:sz w:val="24"/>
          <w:szCs w:val="24"/>
        </w:rPr>
        <w:t>https://www.academia.edu/38170554/ METODOLOG%C3%8DA</w:t>
      </w:r>
    </w:p>
    <w:p w14:paraId="01C4DC61" w14:textId="77777777" w:rsidR="00E92B9B" w:rsidRPr="00341383" w:rsidRDefault="00E92B9B" w:rsidP="00E92B9B">
      <w:pPr>
        <w:spacing w:line="360" w:lineRule="auto"/>
        <w:ind w:left="709" w:firstLine="0"/>
        <w:jc w:val="both"/>
        <w:rPr>
          <w:rFonts w:ascii="Times New Roman" w:hAnsi="Times New Roman"/>
          <w:sz w:val="24"/>
          <w:szCs w:val="24"/>
        </w:rPr>
      </w:pPr>
      <w:r w:rsidRPr="00341383">
        <w:rPr>
          <w:rStyle w:val="Hipervnculo"/>
          <w:rFonts w:ascii="Times New Roman" w:hAnsi="Times New Roman"/>
          <w:sz w:val="24"/>
          <w:szCs w:val="24"/>
        </w:rPr>
        <w:t>DE_LA_INVESTIGACI%C3%93N_EDUCATIVA_RAFAEL_BISQUERRA_pdf</w:t>
      </w:r>
      <w:r w:rsidRPr="00341383">
        <w:rPr>
          <w:rFonts w:ascii="Times New Roman" w:hAnsi="Times New Roman"/>
          <w:sz w:val="24"/>
          <w:szCs w:val="24"/>
        </w:rPr>
        <w:t xml:space="preserve"> </w:t>
      </w:r>
    </w:p>
    <w:p w14:paraId="784725F0" w14:textId="77777777" w:rsidR="00E92B9B" w:rsidRPr="00341383" w:rsidRDefault="00E92B9B" w:rsidP="00E92B9B">
      <w:pPr>
        <w:spacing w:line="360" w:lineRule="auto"/>
        <w:ind w:left="709" w:hanging="709"/>
        <w:jc w:val="both"/>
        <w:rPr>
          <w:rFonts w:ascii="Times New Roman" w:hAnsi="Times New Roman"/>
          <w:sz w:val="24"/>
          <w:szCs w:val="24"/>
        </w:rPr>
      </w:pPr>
      <w:bookmarkStart w:id="146" w:name="_Hlk148517645"/>
      <w:r w:rsidRPr="00341383">
        <w:rPr>
          <w:rStyle w:val="Hipervnculo"/>
          <w:rFonts w:ascii="Times New Roman" w:hAnsi="Times New Roman"/>
          <w:color w:val="auto"/>
          <w:sz w:val="24"/>
          <w:szCs w:val="24"/>
          <w:u w:val="none"/>
        </w:rPr>
        <w:t xml:space="preserve">Brenes O.; Salas, I. y Valerio, C. (2014). Razones y consideraciones para la implementación del aprendizaje móvil en la UNED: realidades y desafíos. Innovaciones Educativas, N°21. [PDF </w:t>
      </w:r>
      <w:proofErr w:type="spellStart"/>
      <w:r w:rsidRPr="00341383">
        <w:rPr>
          <w:rStyle w:val="Hipervnculo"/>
          <w:rFonts w:ascii="Times New Roman" w:hAnsi="Times New Roman"/>
          <w:color w:val="auto"/>
          <w:sz w:val="24"/>
          <w:szCs w:val="24"/>
          <w:u w:val="none"/>
        </w:rPr>
        <w:t>fle</w:t>
      </w:r>
      <w:proofErr w:type="spellEnd"/>
      <w:r w:rsidRPr="00341383">
        <w:rPr>
          <w:rStyle w:val="Hipervnculo"/>
          <w:rFonts w:ascii="Times New Roman" w:hAnsi="Times New Roman"/>
          <w:color w:val="auto"/>
          <w:sz w:val="24"/>
          <w:szCs w:val="24"/>
          <w:u w:val="none"/>
        </w:rPr>
        <w:t>]. Costa Rica. Recuperado de:</w:t>
      </w:r>
      <w:r w:rsidRPr="00341383">
        <w:rPr>
          <w:rStyle w:val="Hipervnculo"/>
          <w:rFonts w:ascii="Times New Roman" w:hAnsi="Times New Roman"/>
          <w:sz w:val="24"/>
          <w:szCs w:val="24"/>
        </w:rPr>
        <w:t xml:space="preserve"> </w:t>
      </w:r>
      <w:hyperlink r:id="rId87" w:history="1">
        <w:r w:rsidRPr="00341383">
          <w:rPr>
            <w:rStyle w:val="Hipervnculo"/>
            <w:rFonts w:ascii="Times New Roman" w:hAnsi="Times New Roman"/>
            <w:sz w:val="24"/>
            <w:szCs w:val="24"/>
          </w:rPr>
          <w:t>https://www.academia.edu/75422350/Razones_y_consideraciones_para_la_implementaci%C3%B3n_del_aprendizaje_m%C3%B3vil_en_la_uned_realidades_y_desaf%C3%ADos</w:t>
        </w:r>
      </w:hyperlink>
    </w:p>
    <w:p w14:paraId="61E31CB9" w14:textId="797E9F67" w:rsidR="00355AAD" w:rsidRDefault="00355AAD" w:rsidP="00E92B9B">
      <w:pPr>
        <w:spacing w:line="360" w:lineRule="auto"/>
        <w:ind w:left="709" w:hanging="709"/>
        <w:jc w:val="both"/>
        <w:rPr>
          <w:rFonts w:ascii="Times New Roman" w:hAnsi="Times New Roman"/>
          <w:sz w:val="24"/>
          <w:szCs w:val="24"/>
        </w:rPr>
      </w:pPr>
      <w:r>
        <w:rPr>
          <w:rFonts w:ascii="Times New Roman" w:hAnsi="Times New Roman"/>
          <w:sz w:val="24"/>
          <w:szCs w:val="24"/>
        </w:rPr>
        <w:t xml:space="preserve">Buenaño, Y., Zapata, M. e </w:t>
      </w:r>
      <w:proofErr w:type="spellStart"/>
      <w:r>
        <w:rPr>
          <w:rFonts w:ascii="Times New Roman" w:hAnsi="Times New Roman"/>
          <w:sz w:val="24"/>
          <w:szCs w:val="24"/>
        </w:rPr>
        <w:t>Hiléra</w:t>
      </w:r>
      <w:proofErr w:type="spellEnd"/>
      <w:r>
        <w:rPr>
          <w:rFonts w:ascii="Times New Roman" w:hAnsi="Times New Roman"/>
          <w:sz w:val="24"/>
          <w:szCs w:val="24"/>
        </w:rPr>
        <w:t xml:space="preserve">, J. (2023). Modelo de calidad centrado en el aprendizaje para entornos sociales y ubicuos de aprendizaje: una revisión teórica. Revista de Educación a Distancia. RED. [PDF file]. Madrid, España. Recuperado de: </w:t>
      </w:r>
      <w:r w:rsidRPr="00355AAD">
        <w:rPr>
          <w:rFonts w:ascii="Times New Roman" w:hAnsi="Times New Roman"/>
          <w:color w:val="0000FF"/>
          <w:sz w:val="24"/>
          <w:szCs w:val="24"/>
        </w:rPr>
        <w:t>file:///C:/Users/602380012/Downloads/mzapata,+544571-Buena%C3%B1o_et_al.pdf</w:t>
      </w:r>
    </w:p>
    <w:p w14:paraId="5C876AF0" w14:textId="7F866524" w:rsidR="00E92B9B" w:rsidRPr="00341383" w:rsidRDefault="00E92B9B" w:rsidP="00E92B9B">
      <w:pPr>
        <w:spacing w:line="360" w:lineRule="auto"/>
        <w:ind w:left="709" w:hanging="709"/>
        <w:jc w:val="both"/>
        <w:rPr>
          <w:rStyle w:val="Hipervnculo"/>
          <w:rFonts w:ascii="Times New Roman" w:hAnsi="Times New Roman"/>
          <w:sz w:val="24"/>
          <w:szCs w:val="24"/>
        </w:rPr>
      </w:pPr>
      <w:proofErr w:type="spellStart"/>
      <w:r w:rsidRPr="00341383">
        <w:rPr>
          <w:rFonts w:ascii="Times New Roman" w:hAnsi="Times New Roman"/>
          <w:sz w:val="24"/>
          <w:szCs w:val="24"/>
        </w:rPr>
        <w:lastRenderedPageBreak/>
        <w:t>Burbules</w:t>
      </w:r>
      <w:proofErr w:type="spellEnd"/>
      <w:r w:rsidRPr="00341383">
        <w:rPr>
          <w:rFonts w:ascii="Times New Roman" w:hAnsi="Times New Roman"/>
          <w:sz w:val="24"/>
          <w:szCs w:val="24"/>
        </w:rPr>
        <w:t xml:space="preserve">, N. (2014). El aprendizaje ubicuo: nuevos contextos, nuevos procesos. Revista Entramados- Educación y Sociedad. [PDF file], Recuperado de </w:t>
      </w:r>
      <w:hyperlink r:id="rId88" w:history="1">
        <w:r w:rsidRPr="00341383">
          <w:rPr>
            <w:rStyle w:val="Hipervnculo"/>
            <w:rFonts w:ascii="Times New Roman" w:hAnsi="Times New Roman"/>
            <w:sz w:val="24"/>
            <w:szCs w:val="24"/>
          </w:rPr>
          <w:t>file:///C:/Users/Ale/Downloads/1084-2485-1-SM.pdf</w:t>
        </w:r>
      </w:hyperlink>
      <w:bookmarkEnd w:id="146"/>
    </w:p>
    <w:p w14:paraId="521E689B" w14:textId="77777777" w:rsidR="00E92B9B" w:rsidRPr="00341383" w:rsidRDefault="00E92B9B" w:rsidP="00E92B9B">
      <w:pPr>
        <w:spacing w:line="360" w:lineRule="auto"/>
        <w:ind w:left="709" w:hanging="709"/>
        <w:jc w:val="both"/>
        <w:rPr>
          <w:rStyle w:val="Hipervnculo"/>
          <w:rFonts w:ascii="Times New Roman" w:hAnsi="Times New Roman"/>
          <w:sz w:val="24"/>
          <w:szCs w:val="24"/>
        </w:rPr>
      </w:pPr>
      <w:bookmarkStart w:id="147" w:name="_Hlk148517558"/>
      <w:proofErr w:type="spellStart"/>
      <w:r w:rsidRPr="00341383">
        <w:rPr>
          <w:rFonts w:ascii="Times New Roman" w:hAnsi="Times New Roman"/>
          <w:sz w:val="24"/>
          <w:szCs w:val="24"/>
        </w:rPr>
        <w:t>Burbules</w:t>
      </w:r>
      <w:proofErr w:type="spellEnd"/>
      <w:r w:rsidRPr="00341383">
        <w:rPr>
          <w:rFonts w:ascii="Times New Roman" w:hAnsi="Times New Roman"/>
          <w:sz w:val="24"/>
          <w:szCs w:val="24"/>
        </w:rPr>
        <w:t xml:space="preserve">, N. (2014). Los significados de “aprendizaje ubicuo”. </w:t>
      </w:r>
      <w:proofErr w:type="spellStart"/>
      <w:r w:rsidRPr="00341383">
        <w:rPr>
          <w:rFonts w:ascii="Times New Roman" w:hAnsi="Times New Roman"/>
          <w:sz w:val="24"/>
          <w:szCs w:val="24"/>
        </w:rPr>
        <w:t>Education</w:t>
      </w:r>
      <w:proofErr w:type="spellEnd"/>
      <w:r w:rsidRPr="00341383">
        <w:rPr>
          <w:rFonts w:ascii="Times New Roman" w:hAnsi="Times New Roman"/>
          <w:sz w:val="24"/>
          <w:szCs w:val="24"/>
        </w:rPr>
        <w:t xml:space="preserve"> </w:t>
      </w:r>
      <w:proofErr w:type="spellStart"/>
      <w:r w:rsidRPr="00341383">
        <w:rPr>
          <w:rFonts w:ascii="Times New Roman" w:hAnsi="Times New Roman"/>
          <w:sz w:val="24"/>
          <w:szCs w:val="24"/>
        </w:rPr>
        <w:t>Policy</w:t>
      </w:r>
      <w:proofErr w:type="spellEnd"/>
      <w:r w:rsidRPr="00341383">
        <w:rPr>
          <w:rFonts w:ascii="Times New Roman" w:hAnsi="Times New Roman"/>
          <w:sz w:val="24"/>
          <w:szCs w:val="24"/>
        </w:rPr>
        <w:t xml:space="preserve"> </w:t>
      </w:r>
      <w:proofErr w:type="spellStart"/>
      <w:r w:rsidRPr="00341383">
        <w:rPr>
          <w:rFonts w:ascii="Times New Roman" w:hAnsi="Times New Roman"/>
          <w:sz w:val="24"/>
          <w:szCs w:val="24"/>
        </w:rPr>
        <w:t>Analysis</w:t>
      </w:r>
      <w:proofErr w:type="spellEnd"/>
      <w:r w:rsidRPr="00341383">
        <w:rPr>
          <w:rFonts w:ascii="Times New Roman" w:hAnsi="Times New Roman"/>
          <w:sz w:val="24"/>
          <w:szCs w:val="24"/>
        </w:rPr>
        <w:t xml:space="preserve"> Archives/Archivos Analíticos de Políticas Educativas. [PDF file]. Arizona, Estados Unidos. Recuperado de:  </w:t>
      </w:r>
      <w:hyperlink r:id="rId89" w:tgtFrame="_blank" w:history="1">
        <w:r w:rsidRPr="00341383">
          <w:rPr>
            <w:rStyle w:val="Hipervnculo"/>
            <w:rFonts w:ascii="Times New Roman" w:hAnsi="Times New Roman"/>
            <w:sz w:val="24"/>
            <w:szCs w:val="24"/>
          </w:rPr>
          <w:t>https://www.redalyc.org/articulo.oa?id=275031898130</w:t>
        </w:r>
      </w:hyperlink>
      <w:bookmarkEnd w:id="147"/>
    </w:p>
    <w:p w14:paraId="2D41AC1A" w14:textId="77777777" w:rsidR="009E78F0" w:rsidRDefault="009E78F0" w:rsidP="00E92B9B">
      <w:pPr>
        <w:spacing w:line="360" w:lineRule="auto"/>
        <w:ind w:left="709" w:hanging="709"/>
        <w:jc w:val="both"/>
        <w:rPr>
          <w:rFonts w:ascii="Times New Roman" w:hAnsi="Times New Roman"/>
          <w:sz w:val="24"/>
          <w:szCs w:val="24"/>
        </w:rPr>
      </w:pPr>
    </w:p>
    <w:p w14:paraId="1C3E00E8" w14:textId="108142B9" w:rsidR="00750A9C" w:rsidRPr="00750A9C" w:rsidRDefault="009E78F0" w:rsidP="00E92B9B">
      <w:pPr>
        <w:spacing w:line="360" w:lineRule="auto"/>
        <w:ind w:left="709" w:hanging="709"/>
        <w:jc w:val="both"/>
        <w:rPr>
          <w:rFonts w:ascii="Times New Roman" w:hAnsi="Times New Roman"/>
          <w:color w:val="0000FF"/>
          <w:sz w:val="24"/>
          <w:szCs w:val="24"/>
          <w:u w:val="single"/>
        </w:rPr>
      </w:pPr>
      <w:proofErr w:type="spellStart"/>
      <w:r>
        <w:rPr>
          <w:rFonts w:ascii="Times New Roman" w:hAnsi="Times New Roman"/>
          <w:sz w:val="24"/>
          <w:szCs w:val="24"/>
        </w:rPr>
        <w:t>Buxarrais</w:t>
      </w:r>
      <w:proofErr w:type="spellEnd"/>
      <w:r>
        <w:rPr>
          <w:rFonts w:ascii="Times New Roman" w:hAnsi="Times New Roman"/>
          <w:sz w:val="24"/>
          <w:szCs w:val="24"/>
        </w:rPr>
        <w:t xml:space="preserve">, M. y Ovide, E. (2011). El impacto de las nuevas tecnologías en la educación </w:t>
      </w:r>
      <w:r w:rsidR="00750A9C">
        <w:rPr>
          <w:rFonts w:ascii="Times New Roman" w:hAnsi="Times New Roman"/>
          <w:sz w:val="24"/>
          <w:szCs w:val="24"/>
        </w:rPr>
        <w:t xml:space="preserve">en valores del siglo XXII. Revista electrónica de educación (SINÉCTICA). </w:t>
      </w:r>
      <w:r w:rsidR="00750A9C" w:rsidRPr="00341383">
        <w:rPr>
          <w:rFonts w:ascii="Times New Roman" w:hAnsi="Times New Roman"/>
          <w:sz w:val="24"/>
          <w:szCs w:val="24"/>
        </w:rPr>
        <w:t>[PDF file].</w:t>
      </w:r>
      <w:r w:rsidR="00750A9C">
        <w:rPr>
          <w:rFonts w:ascii="Times New Roman" w:hAnsi="Times New Roman"/>
          <w:sz w:val="24"/>
          <w:szCs w:val="24"/>
        </w:rPr>
        <w:t xml:space="preserve"> Barcelona, España. Recuperado de: </w:t>
      </w:r>
      <w:r w:rsidR="00750A9C" w:rsidRPr="00750A9C">
        <w:rPr>
          <w:rFonts w:ascii="Times New Roman" w:hAnsi="Times New Roman"/>
          <w:color w:val="0000FF"/>
          <w:sz w:val="24"/>
          <w:szCs w:val="24"/>
          <w:u w:val="single"/>
        </w:rPr>
        <w:t>https://www.scielo.org.mx/scielo.php?pid= S1665-109X20110</w:t>
      </w:r>
    </w:p>
    <w:p w14:paraId="443B9AE4" w14:textId="2EBFD5FE" w:rsidR="009E78F0" w:rsidRPr="00750A9C" w:rsidRDefault="00750A9C" w:rsidP="00750A9C">
      <w:pPr>
        <w:spacing w:line="360" w:lineRule="auto"/>
        <w:ind w:left="709" w:firstLine="0"/>
        <w:jc w:val="both"/>
        <w:rPr>
          <w:rFonts w:ascii="Times New Roman" w:hAnsi="Times New Roman"/>
          <w:sz w:val="24"/>
          <w:szCs w:val="24"/>
          <w:lang w:val="en-US"/>
        </w:rPr>
      </w:pPr>
      <w:r w:rsidRPr="00750A9C">
        <w:rPr>
          <w:rFonts w:ascii="Times New Roman" w:hAnsi="Times New Roman"/>
          <w:color w:val="0000FF"/>
          <w:sz w:val="24"/>
          <w:szCs w:val="24"/>
          <w:u w:val="single"/>
        </w:rPr>
        <w:t>00200002&amp;script=</w:t>
      </w:r>
      <w:proofErr w:type="spellStart"/>
      <w:r w:rsidRPr="00750A9C">
        <w:rPr>
          <w:rFonts w:ascii="Times New Roman" w:hAnsi="Times New Roman"/>
          <w:color w:val="0000FF"/>
          <w:sz w:val="24"/>
          <w:szCs w:val="24"/>
          <w:u w:val="single"/>
        </w:rPr>
        <w:t>sci_abstract</w:t>
      </w:r>
      <w:proofErr w:type="spellEnd"/>
    </w:p>
    <w:p w14:paraId="739FDFF7" w14:textId="4B7435AA" w:rsidR="00E92B9B" w:rsidRPr="00341383" w:rsidRDefault="00E92B9B" w:rsidP="00E92B9B">
      <w:pPr>
        <w:spacing w:line="360" w:lineRule="auto"/>
        <w:ind w:left="709" w:hanging="709"/>
        <w:jc w:val="both"/>
        <w:rPr>
          <w:rFonts w:ascii="Times New Roman" w:hAnsi="Times New Roman"/>
          <w:sz w:val="24"/>
          <w:szCs w:val="24"/>
        </w:rPr>
      </w:pPr>
      <w:r w:rsidRPr="00750A9C">
        <w:rPr>
          <w:rFonts w:ascii="Times New Roman" w:hAnsi="Times New Roman"/>
          <w:sz w:val="24"/>
          <w:szCs w:val="24"/>
          <w:lang w:val="en-US"/>
        </w:rPr>
        <w:t xml:space="preserve">Cabero, J. (2002). </w:t>
      </w:r>
      <w:r w:rsidRPr="00341383">
        <w:rPr>
          <w:rFonts w:ascii="Times New Roman" w:hAnsi="Times New Roman"/>
          <w:sz w:val="24"/>
          <w:szCs w:val="24"/>
        </w:rPr>
        <w:t xml:space="preserve">La aplicación de las TIC. ¿Esnobismo o Necesidad Educativa? Red Digital. [PDF file]. Sevilla. Recuperado de: </w:t>
      </w:r>
      <w:r w:rsidRPr="00341383">
        <w:rPr>
          <w:rFonts w:ascii="Times New Roman" w:hAnsi="Times New Roman"/>
          <w:color w:val="0000FF"/>
          <w:sz w:val="24"/>
          <w:szCs w:val="24"/>
          <w:u w:val="single"/>
        </w:rPr>
        <w:t>http://reddigital.cnice.mec.es/1/firmas/</w:t>
      </w:r>
    </w:p>
    <w:p w14:paraId="576008E1" w14:textId="77777777" w:rsidR="00E92B9B" w:rsidRPr="00341383" w:rsidRDefault="00E92B9B" w:rsidP="00E92B9B">
      <w:pPr>
        <w:spacing w:line="360" w:lineRule="auto"/>
        <w:ind w:left="709" w:firstLine="0"/>
        <w:jc w:val="both"/>
        <w:rPr>
          <w:rFonts w:ascii="Times New Roman" w:hAnsi="Times New Roman"/>
          <w:sz w:val="24"/>
          <w:szCs w:val="24"/>
          <w:u w:val="single"/>
        </w:rPr>
      </w:pPr>
      <w:r w:rsidRPr="00341383">
        <w:rPr>
          <w:rFonts w:ascii="Times New Roman" w:hAnsi="Times New Roman"/>
          <w:color w:val="0000FF"/>
          <w:sz w:val="24"/>
          <w:szCs w:val="24"/>
          <w:u w:val="single"/>
        </w:rPr>
        <w:t>firmas_cabero_ind.html</w:t>
      </w:r>
    </w:p>
    <w:p w14:paraId="1A418D36" w14:textId="77777777" w:rsidR="00E92B9B" w:rsidRPr="00341383" w:rsidRDefault="00E92B9B" w:rsidP="00E92B9B">
      <w:pPr>
        <w:spacing w:line="360" w:lineRule="auto"/>
        <w:ind w:left="709" w:hanging="709"/>
        <w:jc w:val="both"/>
        <w:rPr>
          <w:rFonts w:ascii="Times New Roman" w:hAnsi="Times New Roman"/>
          <w:color w:val="0000FF"/>
          <w:sz w:val="24"/>
          <w:szCs w:val="24"/>
        </w:rPr>
      </w:pPr>
      <w:proofErr w:type="spellStart"/>
      <w:r w:rsidRPr="00341383">
        <w:rPr>
          <w:rFonts w:ascii="Times New Roman" w:hAnsi="Times New Roman"/>
          <w:sz w:val="24"/>
          <w:szCs w:val="24"/>
        </w:rPr>
        <w:t>Cacheiro</w:t>
      </w:r>
      <w:proofErr w:type="spellEnd"/>
      <w:r w:rsidRPr="00341383">
        <w:rPr>
          <w:rFonts w:ascii="Times New Roman" w:hAnsi="Times New Roman"/>
          <w:sz w:val="24"/>
          <w:szCs w:val="24"/>
        </w:rPr>
        <w:t xml:space="preserve">, M., (2018). Educación y tecnología: estrategias didácticas para la integración de las TIC. Universidad Nacional de Educación a Distancia. [PDF file]. Madrid. Recuperado de </w:t>
      </w:r>
      <w:hyperlink r:id="rId90" w:history="1">
        <w:r w:rsidRPr="00341383">
          <w:rPr>
            <w:rStyle w:val="Hipervnculo"/>
            <w:rFonts w:ascii="Times New Roman" w:hAnsi="Times New Roman"/>
            <w:sz w:val="24"/>
            <w:szCs w:val="24"/>
          </w:rPr>
          <w:t>https://docer.com.ar/doc/xs1e810</w:t>
        </w:r>
      </w:hyperlink>
    </w:p>
    <w:p w14:paraId="5FD3128D" w14:textId="2FCCFF8E" w:rsidR="00E92B9B" w:rsidRPr="00341383" w:rsidRDefault="00E92B9B" w:rsidP="00E92B9B">
      <w:pPr>
        <w:spacing w:line="360" w:lineRule="auto"/>
        <w:ind w:left="709" w:hanging="709"/>
        <w:jc w:val="both"/>
        <w:rPr>
          <w:rFonts w:ascii="Times New Roman" w:hAnsi="Times New Roman"/>
          <w:sz w:val="24"/>
          <w:szCs w:val="24"/>
        </w:rPr>
      </w:pPr>
      <w:proofErr w:type="spellStart"/>
      <w:r w:rsidRPr="00341383">
        <w:rPr>
          <w:rFonts w:ascii="Times New Roman" w:hAnsi="Times New Roman"/>
          <w:sz w:val="24"/>
          <w:szCs w:val="24"/>
        </w:rPr>
        <w:t>Caldeiro</w:t>
      </w:r>
      <w:proofErr w:type="spellEnd"/>
      <w:r w:rsidRPr="00341383">
        <w:rPr>
          <w:rFonts w:ascii="Times New Roman" w:hAnsi="Times New Roman"/>
          <w:sz w:val="24"/>
          <w:szCs w:val="24"/>
        </w:rPr>
        <w:t xml:space="preserve">, G. (2015).  Aprendizaje ubicuo: Oportunidades para el desarrollo de propuestas educativas en línea. Facultad Latinoamericana de Ciencias Sociales. [PDF file]. Argentina. Recuperado de:  </w:t>
      </w:r>
      <w:r w:rsidRPr="00341383">
        <w:rPr>
          <w:rStyle w:val="Hipervnculo"/>
          <w:rFonts w:ascii="Times New Roman" w:hAnsi="Times New Roman"/>
          <w:sz w:val="24"/>
          <w:szCs w:val="24"/>
        </w:rPr>
        <w:t>https://www.researchgate.net/publication/284645999</w:t>
      </w:r>
      <w:r w:rsidR="00AC6947" w:rsidRPr="00AC6947">
        <w:t xml:space="preserve"> </w:t>
      </w:r>
      <w:proofErr w:type="spellStart"/>
      <w:r w:rsidR="00AC6947" w:rsidRPr="00AC6947">
        <w:rPr>
          <w:rStyle w:val="Hipervnculo"/>
          <w:rFonts w:ascii="Times New Roman" w:hAnsi="Times New Roman"/>
          <w:sz w:val="24"/>
          <w:szCs w:val="24"/>
        </w:rPr>
        <w:t>Aprendizaje_ubicuo</w:t>
      </w:r>
      <w:proofErr w:type="spellEnd"/>
    </w:p>
    <w:p w14:paraId="3F7BA56E" w14:textId="6674C6AC" w:rsidR="00E92B9B" w:rsidRPr="00341383" w:rsidRDefault="008376A3" w:rsidP="00E92B9B">
      <w:pPr>
        <w:spacing w:line="360" w:lineRule="auto"/>
        <w:ind w:left="709" w:firstLine="0"/>
        <w:jc w:val="both"/>
        <w:rPr>
          <w:rFonts w:ascii="Times New Roman" w:hAnsi="Times New Roman"/>
          <w:sz w:val="24"/>
          <w:szCs w:val="24"/>
        </w:rPr>
      </w:pPr>
      <w:hyperlink r:id="rId91" w:history="1">
        <w:r w:rsidR="00E92B9B" w:rsidRPr="00341383">
          <w:rPr>
            <w:rStyle w:val="Hipervnculo"/>
            <w:rFonts w:ascii="Times New Roman" w:hAnsi="Times New Roman"/>
            <w:sz w:val="24"/>
            <w:szCs w:val="24"/>
          </w:rPr>
          <w:t>oportunidades_para_el_desarrollo_de_propuestas_educativas_en_linea</w:t>
        </w:r>
      </w:hyperlink>
    </w:p>
    <w:p w14:paraId="0586509F" w14:textId="77777777" w:rsidR="00E92B9B" w:rsidRPr="00341383" w:rsidRDefault="00E92B9B" w:rsidP="00E92B9B">
      <w:pPr>
        <w:spacing w:line="360" w:lineRule="auto"/>
        <w:ind w:left="709" w:hanging="709"/>
        <w:jc w:val="both"/>
        <w:rPr>
          <w:rStyle w:val="Hipervnculo"/>
          <w:rFonts w:ascii="Times New Roman" w:hAnsi="Times New Roman"/>
          <w:sz w:val="24"/>
          <w:szCs w:val="24"/>
        </w:rPr>
      </w:pPr>
      <w:r w:rsidRPr="00341383">
        <w:rPr>
          <w:rFonts w:ascii="Times New Roman" w:hAnsi="Times New Roman"/>
          <w:sz w:val="24"/>
          <w:szCs w:val="24"/>
        </w:rPr>
        <w:t xml:space="preserve">Campos, J., (2015). El uso de las TIC, dispositivos móviles y Redes Sociales en el aula de la Educación Secundaria Obligatoria. Universidad de Granada. Tesis Doctorales. Recuperado de:  </w:t>
      </w:r>
      <w:hyperlink r:id="rId92" w:history="1">
        <w:r w:rsidRPr="00341383">
          <w:rPr>
            <w:rStyle w:val="Hipervnculo"/>
            <w:rFonts w:ascii="Times New Roman" w:hAnsi="Times New Roman"/>
            <w:sz w:val="24"/>
            <w:szCs w:val="24"/>
          </w:rPr>
          <w:t>https://hera.ugr.es/tesisugr/25642005.pdf</w:t>
        </w:r>
      </w:hyperlink>
    </w:p>
    <w:p w14:paraId="1082AC83" w14:textId="24B687A6" w:rsidR="00E92B9B" w:rsidRPr="00341383" w:rsidRDefault="00E92B9B" w:rsidP="00E92B9B">
      <w:pPr>
        <w:spacing w:line="360" w:lineRule="auto"/>
        <w:ind w:left="709" w:hanging="709"/>
        <w:jc w:val="both"/>
        <w:rPr>
          <w:rFonts w:ascii="Times New Roman" w:hAnsi="Times New Roman"/>
          <w:sz w:val="24"/>
          <w:szCs w:val="24"/>
        </w:rPr>
      </w:pPr>
      <w:r w:rsidRPr="00341383">
        <w:rPr>
          <w:rFonts w:ascii="Times New Roman" w:hAnsi="Times New Roman"/>
          <w:sz w:val="24"/>
          <w:szCs w:val="24"/>
        </w:rPr>
        <w:t xml:space="preserve">Cantillo, C; Roura, M. y Sánchez, A. (2012). Tendencias actuales en el uso de dispositivos móviles en educación. Revista Digital La Educación. [PDF file].  Organización de los Estados Americanos.  Recuperado de: </w:t>
      </w:r>
      <w:r w:rsidRPr="00341383">
        <w:rPr>
          <w:rStyle w:val="Hipervnculo"/>
          <w:rFonts w:ascii="Times New Roman" w:hAnsi="Times New Roman"/>
          <w:sz w:val="24"/>
          <w:szCs w:val="24"/>
        </w:rPr>
        <w:t>http://www.educoea.org/portal/</w:t>
      </w:r>
      <w:r w:rsidRPr="00341383">
        <w:rPr>
          <w:rFonts w:ascii="Times New Roman" w:hAnsi="Times New Roman"/>
          <w:sz w:val="24"/>
          <w:szCs w:val="24"/>
        </w:rPr>
        <w:t xml:space="preserve"> </w:t>
      </w:r>
      <w:proofErr w:type="spellStart"/>
      <w:r w:rsidRPr="00341383">
        <w:rPr>
          <w:rStyle w:val="Hipervnculo"/>
          <w:rFonts w:ascii="Times New Roman" w:hAnsi="Times New Roman"/>
          <w:sz w:val="24"/>
          <w:szCs w:val="24"/>
        </w:rPr>
        <w:t>La_Educacion_Digital</w:t>
      </w:r>
      <w:proofErr w:type="spellEnd"/>
      <w:r w:rsidRPr="00341383">
        <w:rPr>
          <w:rStyle w:val="Hipervnculo"/>
          <w:rFonts w:ascii="Times New Roman" w:hAnsi="Times New Roman"/>
          <w:sz w:val="24"/>
          <w:szCs w:val="24"/>
        </w:rPr>
        <w:t>/147/index.html</w:t>
      </w:r>
    </w:p>
    <w:p w14:paraId="5C7091F1" w14:textId="68103758" w:rsidR="0014199B" w:rsidRDefault="0014199B" w:rsidP="00E92B9B">
      <w:pPr>
        <w:spacing w:line="360" w:lineRule="auto"/>
        <w:ind w:left="709" w:hanging="709"/>
        <w:jc w:val="both"/>
        <w:rPr>
          <w:rFonts w:ascii="Times New Roman" w:hAnsi="Times New Roman"/>
          <w:sz w:val="24"/>
          <w:szCs w:val="24"/>
          <w:lang w:eastAsia="es-CR"/>
        </w:rPr>
      </w:pPr>
      <w:r>
        <w:rPr>
          <w:rFonts w:ascii="Times New Roman" w:hAnsi="Times New Roman"/>
          <w:sz w:val="24"/>
          <w:szCs w:val="24"/>
          <w:lang w:eastAsia="es-CR"/>
        </w:rPr>
        <w:t xml:space="preserve">Carreras, A. (2021). El reto de los dispositivos móviles en las aulas universitarias: una respuesta actual al trabajo autónomo y a la evaluación virtual. Tecnología, Ciencia y Educación. Estudios de Investigación. [PDF file]. Tarragona, España. Recuperado de: </w:t>
      </w:r>
      <w:r w:rsidRPr="0014199B">
        <w:rPr>
          <w:rFonts w:ascii="Times New Roman" w:hAnsi="Times New Roman"/>
          <w:color w:val="0000FF"/>
          <w:sz w:val="24"/>
          <w:szCs w:val="24"/>
          <w:lang w:eastAsia="es-CR"/>
        </w:rPr>
        <w:t>https://www.tecnologia-ciencia-educacion.com/index.php/TCE/article/view/624/360</w:t>
      </w:r>
    </w:p>
    <w:p w14:paraId="134BFB88" w14:textId="426CA130" w:rsidR="0017059B" w:rsidRDefault="0017059B" w:rsidP="00E92B9B">
      <w:pPr>
        <w:spacing w:line="360" w:lineRule="auto"/>
        <w:ind w:left="709" w:hanging="709"/>
        <w:jc w:val="both"/>
        <w:rPr>
          <w:rFonts w:ascii="Times New Roman" w:hAnsi="Times New Roman"/>
          <w:sz w:val="24"/>
          <w:szCs w:val="24"/>
          <w:lang w:eastAsia="es-CR"/>
        </w:rPr>
      </w:pPr>
      <w:r>
        <w:rPr>
          <w:rFonts w:ascii="Times New Roman" w:hAnsi="Times New Roman"/>
          <w:sz w:val="24"/>
          <w:szCs w:val="24"/>
          <w:lang w:eastAsia="es-CR"/>
        </w:rPr>
        <w:lastRenderedPageBreak/>
        <w:t xml:space="preserve">Carvalho, L. (2023). Nuevas tecnologías en la educación: influencia, ventajas y desafíos: conoce cuáles son las nuevas tecnologías en la educación y cómo puedes implementarlas en la gestión de tu institución educativa. SYDLE </w:t>
      </w:r>
      <w:proofErr w:type="spellStart"/>
      <w:r>
        <w:rPr>
          <w:rFonts w:ascii="Times New Roman" w:hAnsi="Times New Roman"/>
          <w:sz w:val="24"/>
          <w:szCs w:val="24"/>
          <w:lang w:eastAsia="es-CR"/>
        </w:rPr>
        <w:t>one</w:t>
      </w:r>
      <w:proofErr w:type="spellEnd"/>
      <w:r>
        <w:rPr>
          <w:rFonts w:ascii="Times New Roman" w:hAnsi="Times New Roman"/>
          <w:sz w:val="24"/>
          <w:szCs w:val="24"/>
          <w:lang w:eastAsia="es-CR"/>
        </w:rPr>
        <w:t xml:space="preserve">. </w:t>
      </w:r>
      <w:r w:rsidR="00902F11">
        <w:rPr>
          <w:rFonts w:ascii="Times New Roman" w:hAnsi="Times New Roman"/>
          <w:sz w:val="24"/>
          <w:szCs w:val="24"/>
          <w:lang w:eastAsia="es-CR"/>
        </w:rPr>
        <w:t xml:space="preserve">[PDF file]. </w:t>
      </w:r>
      <w:r>
        <w:rPr>
          <w:rFonts w:ascii="Times New Roman" w:hAnsi="Times New Roman"/>
          <w:sz w:val="24"/>
          <w:szCs w:val="24"/>
          <w:lang w:eastAsia="es-CR"/>
        </w:rPr>
        <w:t xml:space="preserve">Belo Horizonte, Minas Gerais, Brasil. </w:t>
      </w:r>
      <w:r w:rsidR="00902F11">
        <w:rPr>
          <w:rFonts w:ascii="Times New Roman" w:hAnsi="Times New Roman"/>
          <w:sz w:val="24"/>
          <w:szCs w:val="24"/>
          <w:lang w:eastAsia="es-CR"/>
        </w:rPr>
        <w:t xml:space="preserve">Recuperado de: </w:t>
      </w:r>
      <w:r w:rsidR="00902F11" w:rsidRPr="00902F11">
        <w:rPr>
          <w:rFonts w:ascii="Times New Roman" w:hAnsi="Times New Roman"/>
          <w:color w:val="0000FF"/>
          <w:sz w:val="24"/>
          <w:szCs w:val="24"/>
          <w:lang w:eastAsia="es-CR"/>
        </w:rPr>
        <w:t>https://www.sydle.com/es/blog/nuevas-tecnologias-en-la-educacion-63ef92977f03ed13ae2d1909</w:t>
      </w:r>
    </w:p>
    <w:p w14:paraId="0020D02C" w14:textId="172576D1" w:rsidR="00E92B9B" w:rsidRPr="00341383" w:rsidRDefault="00E92B9B" w:rsidP="00E92B9B">
      <w:pPr>
        <w:spacing w:line="360" w:lineRule="auto"/>
        <w:ind w:left="709" w:hanging="709"/>
        <w:jc w:val="both"/>
        <w:rPr>
          <w:rFonts w:ascii="Times New Roman" w:hAnsi="Times New Roman"/>
          <w:sz w:val="24"/>
          <w:szCs w:val="24"/>
        </w:rPr>
      </w:pPr>
      <w:r w:rsidRPr="00341383">
        <w:rPr>
          <w:rFonts w:ascii="Times New Roman" w:hAnsi="Times New Roman"/>
          <w:sz w:val="24"/>
          <w:szCs w:val="24"/>
          <w:lang w:eastAsia="es-CR"/>
        </w:rPr>
        <w:t xml:space="preserve">Castro, S. (2012). Ubicuidad y comunicación: los Smartphones. Chasqui. Revista Latinoamericana de Comunicación. [PDF file]. Quito, Ecuador. Recuperado de </w:t>
      </w:r>
      <w:hyperlink r:id="rId93" w:history="1">
        <w:r w:rsidRPr="00341383">
          <w:rPr>
            <w:rStyle w:val="Hipervnculo"/>
            <w:rFonts w:ascii="Times New Roman" w:eastAsia="Times New Roman" w:hAnsi="Times New Roman"/>
            <w:sz w:val="24"/>
            <w:szCs w:val="24"/>
            <w:lang w:eastAsia="es-CR"/>
          </w:rPr>
          <w:t>https://www.redalyc.org/pdf/160/16057417018.pdf</w:t>
        </w:r>
      </w:hyperlink>
    </w:p>
    <w:p w14:paraId="05DECC67" w14:textId="77777777" w:rsidR="00E92B9B" w:rsidRPr="00341383" w:rsidRDefault="00E92B9B" w:rsidP="00E92B9B">
      <w:pPr>
        <w:spacing w:line="360" w:lineRule="auto"/>
        <w:ind w:left="709" w:hanging="709"/>
        <w:jc w:val="both"/>
        <w:rPr>
          <w:rFonts w:ascii="Times New Roman" w:hAnsi="Times New Roman"/>
          <w:sz w:val="24"/>
          <w:szCs w:val="24"/>
        </w:rPr>
      </w:pPr>
      <w:r w:rsidRPr="00341383">
        <w:rPr>
          <w:rFonts w:ascii="Times New Roman" w:hAnsi="Times New Roman"/>
          <w:sz w:val="24"/>
          <w:szCs w:val="24"/>
        </w:rPr>
        <w:t xml:space="preserve">Castro, W. y Godino, J. (2011). Métodos mixtos de investigación en las contribuciones a los simposios de la SEIEM (1997-2010). [PDF file]. Recuperado de </w:t>
      </w:r>
      <w:hyperlink r:id="rId94" w:history="1">
        <w:r w:rsidRPr="00341383">
          <w:rPr>
            <w:rStyle w:val="Hipervnculo"/>
            <w:rFonts w:ascii="Times New Roman" w:hAnsi="Times New Roman"/>
            <w:sz w:val="24"/>
            <w:szCs w:val="24"/>
          </w:rPr>
          <w:t>https://dialnet.unirioja.es/servlet/articulo?codigo=3731076</w:t>
        </w:r>
      </w:hyperlink>
    </w:p>
    <w:p w14:paraId="4F544989" w14:textId="77777777" w:rsidR="00E92B9B" w:rsidRPr="00341383" w:rsidRDefault="00E92B9B" w:rsidP="00E92B9B">
      <w:pPr>
        <w:spacing w:line="360" w:lineRule="auto"/>
        <w:ind w:left="709" w:hanging="709"/>
        <w:jc w:val="both"/>
        <w:rPr>
          <w:rStyle w:val="Hipervnculo"/>
          <w:rFonts w:ascii="Times New Roman" w:hAnsi="Times New Roman"/>
          <w:sz w:val="24"/>
          <w:szCs w:val="24"/>
        </w:rPr>
      </w:pPr>
      <w:bookmarkStart w:id="148" w:name="_Hlk148892308"/>
      <w:r w:rsidRPr="00341383">
        <w:rPr>
          <w:rFonts w:ascii="Times New Roman" w:hAnsi="Times New Roman"/>
          <w:sz w:val="24"/>
          <w:szCs w:val="24"/>
        </w:rPr>
        <w:t xml:space="preserve">Chanto, C. (2017). El móvil </w:t>
      </w:r>
      <w:proofErr w:type="spellStart"/>
      <w:r w:rsidRPr="00341383">
        <w:rPr>
          <w:rFonts w:ascii="Times New Roman" w:hAnsi="Times New Roman"/>
          <w:sz w:val="24"/>
          <w:szCs w:val="24"/>
        </w:rPr>
        <w:t>learning</w:t>
      </w:r>
      <w:proofErr w:type="spellEnd"/>
      <w:r w:rsidRPr="00341383">
        <w:rPr>
          <w:rFonts w:ascii="Times New Roman" w:hAnsi="Times New Roman"/>
          <w:sz w:val="24"/>
          <w:szCs w:val="24"/>
        </w:rPr>
        <w:t xml:space="preserve"> y la educación virtual ubicua. Universidad Nacional. [PDF file]. Costa Rica. Recuperado de: </w:t>
      </w:r>
      <w:hyperlink r:id="rId95" w:history="1">
        <w:r w:rsidRPr="00341383">
          <w:rPr>
            <w:rStyle w:val="Hipervnculo"/>
            <w:rFonts w:ascii="Times New Roman" w:hAnsi="Times New Roman"/>
            <w:sz w:val="24"/>
            <w:szCs w:val="24"/>
          </w:rPr>
          <w:t>http://www.iosrjournals.org/iosr-jce/papers/Vol19-issue6/Version-3/G1906034046.pdf</w:t>
        </w:r>
      </w:hyperlink>
      <w:bookmarkEnd w:id="148"/>
    </w:p>
    <w:p w14:paraId="6F95E4DE" w14:textId="77777777" w:rsidR="00E92B9B" w:rsidRPr="00341383" w:rsidRDefault="00E92B9B" w:rsidP="00E92B9B">
      <w:pPr>
        <w:spacing w:line="360" w:lineRule="auto"/>
        <w:ind w:left="709" w:hanging="709"/>
        <w:jc w:val="both"/>
        <w:rPr>
          <w:rStyle w:val="Textoennegrita"/>
          <w:rFonts w:ascii="Times New Roman" w:hAnsi="Times New Roman"/>
          <w:b w:val="0"/>
          <w:bCs w:val="0"/>
          <w:sz w:val="24"/>
          <w:szCs w:val="24"/>
        </w:rPr>
      </w:pPr>
      <w:r w:rsidRPr="00341383">
        <w:rPr>
          <w:rStyle w:val="Textoennegrita"/>
          <w:rFonts w:ascii="Times New Roman" w:hAnsi="Times New Roman"/>
          <w:b w:val="0"/>
          <w:bCs w:val="0"/>
          <w:sz w:val="24"/>
          <w:szCs w:val="24"/>
        </w:rPr>
        <w:t>Chaves, M. (2013). La UNED y la producción de materiales para dispositivos móviles: una revisión del estado actual. EDUTEC Costa Rica. [PDF file]. Costa Rica. Recuperado de:</w:t>
      </w:r>
      <w:r w:rsidRPr="00341383">
        <w:rPr>
          <w:rStyle w:val="Textoennegrita"/>
          <w:rFonts w:ascii="Times New Roman" w:hAnsi="Times New Roman"/>
          <w:sz w:val="24"/>
          <w:szCs w:val="24"/>
        </w:rPr>
        <w:t xml:space="preserve"> </w:t>
      </w:r>
      <w:r w:rsidRPr="00341383">
        <w:rPr>
          <w:rStyle w:val="Hipervnculo"/>
          <w:rFonts w:ascii="Times New Roman" w:hAnsi="Times New Roman"/>
          <w:sz w:val="24"/>
          <w:szCs w:val="24"/>
        </w:rPr>
        <w:t>https://www.uned.ac.cr/academica/edutec/memoria/ponencias/chaves_87.pdf</w:t>
      </w:r>
    </w:p>
    <w:p w14:paraId="647A1960" w14:textId="77777777" w:rsidR="00E92B9B" w:rsidRPr="00341383" w:rsidRDefault="00E92B9B" w:rsidP="00E92B9B">
      <w:pPr>
        <w:spacing w:line="360" w:lineRule="auto"/>
        <w:ind w:left="709" w:hanging="709"/>
        <w:jc w:val="both"/>
        <w:rPr>
          <w:rStyle w:val="Textoennegrita"/>
          <w:rFonts w:ascii="Times New Roman" w:hAnsi="Times New Roman"/>
          <w:sz w:val="24"/>
          <w:szCs w:val="24"/>
        </w:rPr>
      </w:pPr>
      <w:r w:rsidRPr="00341383">
        <w:rPr>
          <w:rStyle w:val="Textoennegrita"/>
          <w:rFonts w:ascii="Times New Roman" w:hAnsi="Times New Roman"/>
          <w:b w:val="0"/>
          <w:bCs w:val="0"/>
          <w:sz w:val="24"/>
          <w:szCs w:val="24"/>
        </w:rPr>
        <w:t>Chávez, M. (2010). Tecnología instruccional y Medios en el aprendizaje. Revista Mexicana de Investigación Educativa.  [PDF file]. México. Recuperado de:</w:t>
      </w:r>
      <w:r w:rsidRPr="00341383">
        <w:rPr>
          <w:rStyle w:val="Textoennegrita"/>
          <w:rFonts w:ascii="Times New Roman" w:hAnsi="Times New Roman"/>
          <w:sz w:val="24"/>
          <w:szCs w:val="24"/>
        </w:rPr>
        <w:t xml:space="preserve"> </w:t>
      </w:r>
      <w:r w:rsidRPr="00341383">
        <w:rPr>
          <w:rStyle w:val="Hipervnculo"/>
          <w:rFonts w:ascii="Times New Roman" w:hAnsi="Times New Roman"/>
          <w:sz w:val="24"/>
          <w:szCs w:val="24"/>
        </w:rPr>
        <w:t>file:///C:/Users/</w:t>
      </w:r>
    </w:p>
    <w:p w14:paraId="3B2C541D" w14:textId="77777777" w:rsidR="00E92B9B" w:rsidRPr="00083907" w:rsidRDefault="008376A3" w:rsidP="00E92B9B">
      <w:pPr>
        <w:spacing w:line="360" w:lineRule="auto"/>
        <w:ind w:left="709" w:firstLine="0"/>
        <w:jc w:val="both"/>
        <w:rPr>
          <w:rStyle w:val="Hipervnculo"/>
          <w:rFonts w:ascii="Times New Roman" w:hAnsi="Times New Roman"/>
          <w:color w:val="auto"/>
          <w:sz w:val="24"/>
          <w:szCs w:val="24"/>
          <w:u w:val="none"/>
          <w:lang w:val="en-US"/>
        </w:rPr>
      </w:pPr>
      <w:hyperlink r:id="rId96" w:history="1">
        <w:r w:rsidR="00E92B9B" w:rsidRPr="00083907">
          <w:rPr>
            <w:rStyle w:val="Hipervnculo"/>
            <w:rFonts w:ascii="Times New Roman" w:hAnsi="Times New Roman"/>
            <w:sz w:val="24"/>
            <w:szCs w:val="24"/>
            <w:lang w:val="en-US"/>
          </w:rPr>
          <w:t>602380012/Downloads/Dialnet-InstructionalTechnologyAndMediaForLearning-3132317.pdf</w:t>
        </w:r>
      </w:hyperlink>
    </w:p>
    <w:p w14:paraId="2EA3A704" w14:textId="77777777" w:rsidR="00E92B9B" w:rsidRPr="00341383" w:rsidRDefault="00E92B9B" w:rsidP="00E92B9B">
      <w:pPr>
        <w:spacing w:line="360" w:lineRule="auto"/>
        <w:ind w:left="709" w:hanging="709"/>
        <w:jc w:val="both"/>
        <w:rPr>
          <w:rFonts w:ascii="Times New Roman" w:hAnsi="Times New Roman"/>
          <w:sz w:val="24"/>
          <w:szCs w:val="24"/>
        </w:rPr>
      </w:pPr>
      <w:bookmarkStart w:id="149" w:name="_Hlk148517865"/>
      <w:r w:rsidRPr="00083907">
        <w:rPr>
          <w:rStyle w:val="Hipervnculo"/>
          <w:rFonts w:ascii="Times New Roman" w:hAnsi="Times New Roman"/>
          <w:color w:val="auto"/>
          <w:sz w:val="24"/>
          <w:szCs w:val="24"/>
          <w:u w:val="none"/>
          <w:lang w:val="en-US"/>
        </w:rPr>
        <w:t xml:space="preserve">Cebrián, M. (2010). </w:t>
      </w:r>
      <w:r w:rsidRPr="00341383">
        <w:rPr>
          <w:rStyle w:val="Hipervnculo"/>
          <w:rFonts w:ascii="Times New Roman" w:hAnsi="Times New Roman"/>
          <w:color w:val="auto"/>
          <w:sz w:val="24"/>
          <w:szCs w:val="24"/>
          <w:u w:val="none"/>
        </w:rPr>
        <w:t xml:space="preserve">Desarrollos del periodismo en internet. Comunicación Social </w:t>
      </w:r>
      <w:r w:rsidRPr="00341383">
        <w:rPr>
          <w:rFonts w:ascii="Times New Roman" w:hAnsi="Times New Roman"/>
          <w:sz w:val="24"/>
          <w:szCs w:val="24"/>
        </w:rPr>
        <w:t xml:space="preserve">[PDF file]. Sevilla, España. Recuperado de: </w:t>
      </w:r>
      <w:r w:rsidRPr="00341383">
        <w:rPr>
          <w:rStyle w:val="Hipervnculo"/>
          <w:rFonts w:ascii="Times New Roman" w:hAnsi="Times New Roman"/>
          <w:sz w:val="24"/>
          <w:szCs w:val="24"/>
        </w:rPr>
        <w:t>https://www.comunicacionsocial.es/media/</w:t>
      </w:r>
    </w:p>
    <w:p w14:paraId="574B0D0F" w14:textId="77777777" w:rsidR="00E92B9B" w:rsidRPr="00341383" w:rsidRDefault="008376A3" w:rsidP="00E92B9B">
      <w:pPr>
        <w:spacing w:line="360" w:lineRule="auto"/>
        <w:ind w:left="709" w:firstLine="0"/>
        <w:jc w:val="both"/>
        <w:rPr>
          <w:rStyle w:val="Hipervnculo"/>
          <w:rFonts w:ascii="Times New Roman" w:hAnsi="Times New Roman"/>
          <w:color w:val="auto"/>
          <w:sz w:val="24"/>
          <w:szCs w:val="24"/>
          <w:u w:val="none"/>
        </w:rPr>
      </w:pPr>
      <w:hyperlink r:id="rId97" w:history="1">
        <w:proofErr w:type="spellStart"/>
        <w:r w:rsidR="00E92B9B" w:rsidRPr="00341383">
          <w:rPr>
            <w:rStyle w:val="Hipervnculo"/>
            <w:rFonts w:ascii="Times New Roman" w:hAnsi="Times New Roman"/>
            <w:sz w:val="24"/>
            <w:szCs w:val="24"/>
          </w:rPr>
          <w:t>comunicacionsocial</w:t>
        </w:r>
        <w:proofErr w:type="spellEnd"/>
        <w:r w:rsidR="00E92B9B" w:rsidRPr="00341383">
          <w:rPr>
            <w:rStyle w:val="Hipervnculo"/>
            <w:rFonts w:ascii="Times New Roman" w:hAnsi="Times New Roman"/>
            <w:sz w:val="24"/>
            <w:szCs w:val="24"/>
          </w:rPr>
          <w:t>/files/sample-107904.pdf</w:t>
        </w:r>
      </w:hyperlink>
      <w:bookmarkEnd w:id="149"/>
    </w:p>
    <w:p w14:paraId="7540D2A9" w14:textId="77777777" w:rsidR="00E92B9B" w:rsidRPr="00341383" w:rsidRDefault="00E92B9B" w:rsidP="00E92B9B">
      <w:pPr>
        <w:spacing w:line="360" w:lineRule="auto"/>
        <w:ind w:left="709" w:hanging="709"/>
        <w:jc w:val="both"/>
        <w:rPr>
          <w:rFonts w:ascii="Times New Roman" w:hAnsi="Times New Roman"/>
          <w:sz w:val="24"/>
          <w:szCs w:val="24"/>
        </w:rPr>
      </w:pPr>
      <w:r w:rsidRPr="00341383">
        <w:rPr>
          <w:rStyle w:val="Hipervnculo"/>
          <w:rFonts w:ascii="Times New Roman" w:hAnsi="Times New Roman"/>
          <w:color w:val="auto"/>
          <w:sz w:val="24"/>
          <w:szCs w:val="24"/>
          <w:u w:val="none"/>
        </w:rPr>
        <w:t xml:space="preserve">Centro de Formación Permanente (2007). E-learning. Definición y Características. Universidad de Sevilla. Sevilla, España. Recuperado de: </w:t>
      </w:r>
      <w:hyperlink r:id="rId98" w:history="1">
        <w:r w:rsidRPr="00341383">
          <w:rPr>
            <w:rStyle w:val="Hipervnculo"/>
            <w:rFonts w:ascii="Times New Roman" w:hAnsi="Times New Roman"/>
            <w:sz w:val="24"/>
            <w:szCs w:val="24"/>
          </w:rPr>
          <w:t>e-Learning. Definición y Características (us.es)</w:t>
        </w:r>
      </w:hyperlink>
    </w:p>
    <w:p w14:paraId="52DE91E8" w14:textId="77777777" w:rsidR="00E92B9B" w:rsidRPr="00341383" w:rsidRDefault="00E92B9B" w:rsidP="00E92B9B">
      <w:pPr>
        <w:spacing w:line="360" w:lineRule="auto"/>
        <w:ind w:left="709" w:hanging="709"/>
        <w:jc w:val="both"/>
        <w:rPr>
          <w:rStyle w:val="Hipervnculo"/>
          <w:rFonts w:ascii="Times New Roman" w:hAnsi="Times New Roman"/>
          <w:sz w:val="24"/>
          <w:szCs w:val="24"/>
        </w:rPr>
      </w:pPr>
      <w:r w:rsidRPr="00341383">
        <w:rPr>
          <w:rStyle w:val="Hipervnculo"/>
          <w:rFonts w:ascii="Times New Roman" w:hAnsi="Times New Roman"/>
          <w:color w:val="auto"/>
          <w:sz w:val="24"/>
          <w:szCs w:val="24"/>
          <w:u w:val="none"/>
        </w:rPr>
        <w:t xml:space="preserve">CEUPE (s.f.). ¿Qué son los Dispositivos </w:t>
      </w:r>
      <w:proofErr w:type="gramStart"/>
      <w:r w:rsidRPr="00341383">
        <w:rPr>
          <w:rStyle w:val="Hipervnculo"/>
          <w:rFonts w:ascii="Times New Roman" w:hAnsi="Times New Roman"/>
          <w:color w:val="auto"/>
          <w:sz w:val="24"/>
          <w:szCs w:val="24"/>
          <w:u w:val="none"/>
        </w:rPr>
        <w:t>Móviles?.</w:t>
      </w:r>
      <w:proofErr w:type="gramEnd"/>
      <w:r w:rsidRPr="00341383">
        <w:rPr>
          <w:rStyle w:val="Hipervnculo"/>
          <w:rFonts w:ascii="Times New Roman" w:hAnsi="Times New Roman"/>
          <w:color w:val="auto"/>
          <w:sz w:val="24"/>
          <w:szCs w:val="24"/>
          <w:u w:val="none"/>
        </w:rPr>
        <w:t xml:space="preserve"> Blog CEUPE, Madrid, España. Recuperado de: </w:t>
      </w:r>
      <w:hyperlink r:id="rId99" w:history="1">
        <w:r w:rsidRPr="00341383">
          <w:rPr>
            <w:rStyle w:val="Hipervnculo"/>
            <w:rFonts w:ascii="Times New Roman" w:hAnsi="Times New Roman"/>
            <w:sz w:val="24"/>
            <w:szCs w:val="24"/>
          </w:rPr>
          <w:t>https://www.ceupe.com/blog/que-son-los-dispositivos-moviles.html</w:t>
        </w:r>
      </w:hyperlink>
    </w:p>
    <w:p w14:paraId="3F905C81" w14:textId="77777777" w:rsidR="00E92B9B" w:rsidRPr="00341383" w:rsidRDefault="00E92B9B" w:rsidP="00E92B9B">
      <w:pPr>
        <w:spacing w:line="360" w:lineRule="auto"/>
        <w:ind w:left="709" w:hanging="709"/>
        <w:jc w:val="both"/>
        <w:rPr>
          <w:rFonts w:ascii="Times New Roman" w:hAnsi="Times New Roman"/>
          <w:sz w:val="24"/>
          <w:szCs w:val="24"/>
        </w:rPr>
      </w:pPr>
      <w:r w:rsidRPr="00341383">
        <w:rPr>
          <w:rFonts w:ascii="Times New Roman" w:hAnsi="Times New Roman"/>
          <w:sz w:val="24"/>
          <w:szCs w:val="24"/>
        </w:rPr>
        <w:t xml:space="preserve">Ciencia más Tecnología (2021). Experiencias novedosas en clases sobre inteligencia artificial y simulación generan nuevos conocimientos científicos. Universidad de Costa Rica. San José, Costa Rica. Recuperado de: </w:t>
      </w:r>
      <w:r w:rsidRPr="00341383">
        <w:rPr>
          <w:rStyle w:val="Hipervnculo"/>
          <w:rFonts w:ascii="Times New Roman" w:hAnsi="Times New Roman"/>
          <w:sz w:val="24"/>
          <w:szCs w:val="24"/>
        </w:rPr>
        <w:t>https://www.ucr.ac.cr/noticias/2021/</w:t>
      </w:r>
    </w:p>
    <w:p w14:paraId="203997EF" w14:textId="77777777" w:rsidR="00E92B9B" w:rsidRPr="00341383" w:rsidRDefault="00E92B9B" w:rsidP="00E92B9B">
      <w:pPr>
        <w:spacing w:line="360" w:lineRule="auto"/>
        <w:ind w:left="709" w:firstLine="0"/>
        <w:jc w:val="both"/>
        <w:rPr>
          <w:rStyle w:val="Hipervnculo"/>
          <w:rFonts w:ascii="Times New Roman" w:hAnsi="Times New Roman"/>
          <w:color w:val="auto"/>
          <w:sz w:val="24"/>
          <w:szCs w:val="24"/>
          <w:u w:val="none"/>
        </w:rPr>
      </w:pPr>
      <w:r w:rsidRPr="00341383">
        <w:rPr>
          <w:rStyle w:val="Hipervnculo"/>
          <w:rFonts w:ascii="Times New Roman" w:hAnsi="Times New Roman"/>
          <w:sz w:val="24"/>
          <w:szCs w:val="24"/>
        </w:rPr>
        <w:lastRenderedPageBreak/>
        <w:t>08/20/experiencias-novedosas-en-clases-sobre-inteligencia-artificial-y-simulacion-generan-nuevos-conocimientos-cientificos.html</w:t>
      </w:r>
    </w:p>
    <w:p w14:paraId="5C8661D9" w14:textId="77777777" w:rsidR="00E92B9B" w:rsidRPr="00341383" w:rsidRDefault="00E92B9B" w:rsidP="00E92B9B">
      <w:pPr>
        <w:spacing w:line="360" w:lineRule="auto"/>
        <w:ind w:left="709" w:hanging="709"/>
        <w:jc w:val="both"/>
        <w:rPr>
          <w:rStyle w:val="Hipervnculo"/>
          <w:rFonts w:ascii="Times New Roman" w:hAnsi="Times New Roman"/>
          <w:color w:val="auto"/>
          <w:sz w:val="24"/>
          <w:szCs w:val="24"/>
          <w:u w:val="none"/>
        </w:rPr>
      </w:pPr>
      <w:r w:rsidRPr="00341383">
        <w:rPr>
          <w:rFonts w:ascii="Times New Roman" w:hAnsi="Times New Roman"/>
          <w:sz w:val="24"/>
          <w:szCs w:val="24"/>
        </w:rPr>
        <w:t xml:space="preserve">Colombia digital (2012). Aprender y educar con las tecnologías del siglo XXI. [PDF file].  Bogotá, Colombia. Recuperado de: </w:t>
      </w:r>
      <w:hyperlink r:id="rId100" w:history="1">
        <w:r w:rsidRPr="00341383">
          <w:rPr>
            <w:rStyle w:val="Hipervnculo"/>
            <w:rFonts w:ascii="Times New Roman" w:hAnsi="Times New Roman"/>
            <w:sz w:val="24"/>
            <w:szCs w:val="24"/>
          </w:rPr>
          <w:t>file:///C:/Users/Ale/Downloads/Libro-Aprender-y-Educar.pdf</w:t>
        </w:r>
      </w:hyperlink>
    </w:p>
    <w:p w14:paraId="2A649A40" w14:textId="77777777" w:rsidR="00E92B9B" w:rsidRPr="00341383" w:rsidRDefault="00E92B9B" w:rsidP="00E92B9B">
      <w:pPr>
        <w:spacing w:line="360" w:lineRule="auto"/>
        <w:ind w:left="709" w:hanging="709"/>
        <w:jc w:val="both"/>
        <w:rPr>
          <w:rStyle w:val="Hipervnculo"/>
          <w:rFonts w:ascii="Times New Roman" w:hAnsi="Times New Roman"/>
          <w:sz w:val="24"/>
          <w:szCs w:val="24"/>
        </w:rPr>
      </w:pPr>
      <w:proofErr w:type="spellStart"/>
      <w:r w:rsidRPr="00341383">
        <w:rPr>
          <w:rFonts w:ascii="Times New Roman" w:hAnsi="Times New Roman"/>
          <w:sz w:val="24"/>
          <w:szCs w:val="24"/>
        </w:rPr>
        <w:t>Córica</w:t>
      </w:r>
      <w:proofErr w:type="spellEnd"/>
      <w:r w:rsidRPr="00341383">
        <w:rPr>
          <w:rFonts w:ascii="Times New Roman" w:hAnsi="Times New Roman"/>
          <w:sz w:val="24"/>
          <w:szCs w:val="24"/>
        </w:rPr>
        <w:t xml:space="preserve">, J. (2009). Diseño curricular y nuevas generaciones: incorporando a la generación NET. [PDF file]. Editorial Virtual Argentina. Argentina. Recuperado de </w:t>
      </w:r>
      <w:r w:rsidRPr="00341383">
        <w:rPr>
          <w:rStyle w:val="Hipervnculo"/>
          <w:rFonts w:ascii="Times New Roman" w:hAnsi="Times New Roman"/>
          <w:sz w:val="24"/>
          <w:szCs w:val="24"/>
        </w:rPr>
        <w:t>http://www.editorialeva.net/libros/DCyNG_Corica_Dinerstein.pdf</w:t>
      </w:r>
    </w:p>
    <w:p w14:paraId="171AA82E" w14:textId="76F59416" w:rsidR="00AC6947" w:rsidRPr="00AC6947" w:rsidRDefault="00E92B9B" w:rsidP="00E92B9B">
      <w:pPr>
        <w:spacing w:line="360" w:lineRule="auto"/>
        <w:ind w:left="709" w:hanging="709"/>
        <w:jc w:val="both"/>
        <w:rPr>
          <w:rStyle w:val="Hipervnculo"/>
        </w:rPr>
      </w:pPr>
      <w:bookmarkStart w:id="150" w:name="_Hlk148892445"/>
      <w:r w:rsidRPr="00341383">
        <w:rPr>
          <w:rFonts w:ascii="Times New Roman" w:hAnsi="Times New Roman"/>
          <w:sz w:val="24"/>
          <w:szCs w:val="24"/>
        </w:rPr>
        <w:t xml:space="preserve">Corrales, X. y Varela, K. (2017). Innovación pedagógica mediante la modalidad bimodal en cursos de las carreras Administración de Oficinas y Educación Comercial. Revista Internacional de Administración de Oficinas y Educación Comercial. Editorial: </w:t>
      </w:r>
      <w:proofErr w:type="spellStart"/>
      <w:r w:rsidRPr="00341383">
        <w:rPr>
          <w:rFonts w:ascii="Times New Roman" w:hAnsi="Times New Roman"/>
          <w:sz w:val="24"/>
          <w:szCs w:val="24"/>
        </w:rPr>
        <w:t>euna</w:t>
      </w:r>
      <w:proofErr w:type="spellEnd"/>
      <w:r w:rsidRPr="00341383">
        <w:rPr>
          <w:rFonts w:ascii="Times New Roman" w:hAnsi="Times New Roman"/>
          <w:sz w:val="24"/>
          <w:szCs w:val="24"/>
        </w:rPr>
        <w:t>. [PDF file]. Heredia, Costa Rica. Recuperado de:</w:t>
      </w:r>
      <w:r w:rsidR="00AC6947">
        <w:rPr>
          <w:rFonts w:ascii="Times New Roman" w:hAnsi="Times New Roman"/>
          <w:sz w:val="24"/>
          <w:szCs w:val="24"/>
        </w:rPr>
        <w:t xml:space="preserve"> </w:t>
      </w:r>
      <w:r w:rsidR="00AC6947" w:rsidRPr="00AC6947">
        <w:rPr>
          <w:rStyle w:val="Hipervnculo"/>
        </w:rPr>
        <w:t>https://www.revistas.una.ac.cr/index.php/</w:t>
      </w:r>
      <w:r w:rsidR="00AC6947" w:rsidRPr="00AC6947">
        <w:t xml:space="preserve"> </w:t>
      </w:r>
      <w:r w:rsidR="00AC6947" w:rsidRPr="00AC6947">
        <w:rPr>
          <w:rStyle w:val="Hipervnculo"/>
        </w:rPr>
        <w:t>respaldo/</w:t>
      </w:r>
      <w:proofErr w:type="spellStart"/>
      <w:r w:rsidR="00AC6947" w:rsidRPr="00AC6947">
        <w:rPr>
          <w:rStyle w:val="Hipervnculo"/>
        </w:rPr>
        <w:t>issue</w:t>
      </w:r>
      <w:proofErr w:type="spellEnd"/>
      <w:r w:rsidR="00AC6947" w:rsidRPr="00AC6947">
        <w:rPr>
          <w:rStyle w:val="Hipervnculo"/>
        </w:rPr>
        <w:t>/</w:t>
      </w:r>
    </w:p>
    <w:p w14:paraId="707E499C" w14:textId="78F62195" w:rsidR="00E92B9B" w:rsidRPr="00341383" w:rsidRDefault="00E92B9B" w:rsidP="00E92B9B">
      <w:pPr>
        <w:spacing w:line="360" w:lineRule="auto"/>
        <w:ind w:left="709" w:hanging="709"/>
        <w:jc w:val="both"/>
        <w:rPr>
          <w:rStyle w:val="Hipervnculo"/>
          <w:rFonts w:ascii="Times New Roman" w:hAnsi="Times New Roman"/>
          <w:sz w:val="24"/>
          <w:szCs w:val="24"/>
        </w:rPr>
      </w:pPr>
      <w:r w:rsidRPr="00341383">
        <w:rPr>
          <w:rFonts w:ascii="Times New Roman" w:hAnsi="Times New Roman"/>
          <w:sz w:val="24"/>
          <w:szCs w:val="24"/>
        </w:rPr>
        <w:t xml:space="preserve"> </w:t>
      </w:r>
      <w:r w:rsidR="00AC6947">
        <w:rPr>
          <w:rFonts w:ascii="Times New Roman" w:hAnsi="Times New Roman"/>
          <w:sz w:val="24"/>
          <w:szCs w:val="24"/>
        </w:rPr>
        <w:t xml:space="preserve">            </w:t>
      </w:r>
      <w:hyperlink r:id="rId101" w:history="1">
        <w:proofErr w:type="spellStart"/>
        <w:r w:rsidRPr="00341383">
          <w:rPr>
            <w:rStyle w:val="Hipervnculo"/>
            <w:rFonts w:ascii="Times New Roman" w:hAnsi="Times New Roman"/>
            <w:sz w:val="24"/>
            <w:szCs w:val="24"/>
          </w:rPr>
          <w:t>view</w:t>
        </w:r>
        <w:proofErr w:type="spellEnd"/>
        <w:r w:rsidRPr="00341383">
          <w:rPr>
            <w:rStyle w:val="Hipervnculo"/>
            <w:rFonts w:ascii="Times New Roman" w:hAnsi="Times New Roman"/>
            <w:sz w:val="24"/>
            <w:szCs w:val="24"/>
          </w:rPr>
          <w:t>/905</w:t>
        </w:r>
      </w:hyperlink>
      <w:bookmarkEnd w:id="150"/>
    </w:p>
    <w:p w14:paraId="37DAE700" w14:textId="0F878A0E" w:rsidR="00E92B9B" w:rsidRPr="00341383" w:rsidRDefault="00E92B9B" w:rsidP="00E92B9B">
      <w:pPr>
        <w:spacing w:line="360" w:lineRule="auto"/>
        <w:ind w:left="709" w:hanging="709"/>
        <w:jc w:val="both"/>
        <w:rPr>
          <w:rStyle w:val="Hipervnculo"/>
          <w:rFonts w:ascii="Times New Roman" w:hAnsi="Times New Roman"/>
          <w:sz w:val="24"/>
          <w:szCs w:val="24"/>
        </w:rPr>
      </w:pPr>
      <w:r w:rsidRPr="00341383">
        <w:rPr>
          <w:rFonts w:ascii="Times New Roman" w:hAnsi="Times New Roman"/>
          <w:sz w:val="24"/>
          <w:szCs w:val="24"/>
        </w:rPr>
        <w:t xml:space="preserve">Creswell, J. (2009). </w:t>
      </w:r>
      <w:proofErr w:type="spellStart"/>
      <w:r w:rsidRPr="00341383">
        <w:rPr>
          <w:rFonts w:ascii="Times New Roman" w:hAnsi="Times New Roman"/>
          <w:sz w:val="24"/>
          <w:szCs w:val="24"/>
        </w:rPr>
        <w:t>Research</w:t>
      </w:r>
      <w:proofErr w:type="spellEnd"/>
      <w:r w:rsidRPr="00341383">
        <w:rPr>
          <w:rFonts w:ascii="Times New Roman" w:hAnsi="Times New Roman"/>
          <w:sz w:val="24"/>
          <w:szCs w:val="24"/>
        </w:rPr>
        <w:t xml:space="preserve"> </w:t>
      </w:r>
      <w:proofErr w:type="spellStart"/>
      <w:r w:rsidRPr="00341383">
        <w:rPr>
          <w:rFonts w:ascii="Times New Roman" w:hAnsi="Times New Roman"/>
          <w:sz w:val="24"/>
          <w:szCs w:val="24"/>
        </w:rPr>
        <w:t>Design</w:t>
      </w:r>
      <w:proofErr w:type="spellEnd"/>
      <w:r w:rsidRPr="00341383">
        <w:rPr>
          <w:rFonts w:ascii="Times New Roman" w:hAnsi="Times New Roman"/>
          <w:sz w:val="24"/>
          <w:szCs w:val="24"/>
        </w:rPr>
        <w:t xml:space="preserve">: </w:t>
      </w:r>
      <w:proofErr w:type="spellStart"/>
      <w:r w:rsidRPr="00341383">
        <w:rPr>
          <w:rFonts w:ascii="Times New Roman" w:hAnsi="Times New Roman"/>
          <w:sz w:val="24"/>
          <w:szCs w:val="24"/>
        </w:rPr>
        <w:t>Qualitative</w:t>
      </w:r>
      <w:proofErr w:type="spellEnd"/>
      <w:r w:rsidRPr="00341383">
        <w:rPr>
          <w:rFonts w:ascii="Times New Roman" w:hAnsi="Times New Roman"/>
          <w:sz w:val="24"/>
          <w:szCs w:val="24"/>
        </w:rPr>
        <w:t xml:space="preserve">, </w:t>
      </w:r>
      <w:proofErr w:type="spellStart"/>
      <w:r w:rsidRPr="00341383">
        <w:rPr>
          <w:rFonts w:ascii="Times New Roman" w:hAnsi="Times New Roman"/>
          <w:sz w:val="24"/>
          <w:szCs w:val="24"/>
        </w:rPr>
        <w:t>Quantitative</w:t>
      </w:r>
      <w:proofErr w:type="spellEnd"/>
      <w:r w:rsidRPr="00341383">
        <w:rPr>
          <w:rFonts w:ascii="Times New Roman" w:hAnsi="Times New Roman"/>
          <w:sz w:val="24"/>
          <w:szCs w:val="24"/>
        </w:rPr>
        <w:t xml:space="preserve">, and </w:t>
      </w:r>
      <w:proofErr w:type="spellStart"/>
      <w:r w:rsidRPr="00341383">
        <w:rPr>
          <w:rFonts w:ascii="Times New Roman" w:hAnsi="Times New Roman"/>
          <w:sz w:val="24"/>
          <w:szCs w:val="24"/>
        </w:rPr>
        <w:t>Mixed</w:t>
      </w:r>
      <w:proofErr w:type="spellEnd"/>
      <w:r w:rsidRPr="00341383">
        <w:rPr>
          <w:rFonts w:ascii="Times New Roman" w:hAnsi="Times New Roman"/>
          <w:sz w:val="24"/>
          <w:szCs w:val="24"/>
        </w:rPr>
        <w:t xml:space="preserve"> </w:t>
      </w:r>
      <w:proofErr w:type="spellStart"/>
      <w:r w:rsidRPr="00341383">
        <w:rPr>
          <w:rFonts w:ascii="Times New Roman" w:hAnsi="Times New Roman"/>
          <w:sz w:val="24"/>
          <w:szCs w:val="24"/>
        </w:rPr>
        <w:t>Methods</w:t>
      </w:r>
      <w:proofErr w:type="spellEnd"/>
      <w:r w:rsidRPr="00341383">
        <w:rPr>
          <w:rFonts w:ascii="Times New Roman" w:hAnsi="Times New Roman"/>
          <w:sz w:val="24"/>
          <w:szCs w:val="24"/>
        </w:rPr>
        <w:t xml:space="preserve"> </w:t>
      </w:r>
      <w:proofErr w:type="spellStart"/>
      <w:r w:rsidRPr="00341383">
        <w:rPr>
          <w:rFonts w:ascii="Times New Roman" w:hAnsi="Times New Roman"/>
          <w:sz w:val="24"/>
          <w:szCs w:val="24"/>
        </w:rPr>
        <w:t>Approaches</w:t>
      </w:r>
      <w:proofErr w:type="spellEnd"/>
      <w:r w:rsidRPr="00341383">
        <w:rPr>
          <w:rFonts w:ascii="Times New Roman" w:hAnsi="Times New Roman"/>
          <w:sz w:val="24"/>
          <w:szCs w:val="24"/>
        </w:rPr>
        <w:t xml:space="preserve"> [Diseño de la investigación: Métodos cualitativos, cuantitativos y mixtos]. Universidad de Nebraska-Lincoln. [PDF file]. Recuperado de:</w:t>
      </w:r>
      <w:r w:rsidRPr="00341383">
        <w:rPr>
          <w:rStyle w:val="Hipervnculo"/>
          <w:rFonts w:ascii="Times New Roman" w:hAnsi="Times New Roman"/>
          <w:sz w:val="24"/>
          <w:szCs w:val="24"/>
        </w:rPr>
        <w:t xml:space="preserve"> https://www.</w:t>
      </w:r>
      <w:r w:rsidR="00AC6947" w:rsidRPr="00AC6947">
        <w:rPr>
          <w:rStyle w:val="Hipervnculo"/>
          <w:rFonts w:ascii="Times New Roman" w:hAnsi="Times New Roman"/>
          <w:sz w:val="24"/>
          <w:szCs w:val="24"/>
        </w:rPr>
        <w:t xml:space="preserve"> </w:t>
      </w:r>
      <w:r w:rsidR="00AC6947" w:rsidRPr="00341383">
        <w:rPr>
          <w:rStyle w:val="Hipervnculo"/>
          <w:rFonts w:ascii="Times New Roman" w:hAnsi="Times New Roman"/>
          <w:sz w:val="24"/>
          <w:szCs w:val="24"/>
        </w:rPr>
        <w:t>academia.edu/31998367/</w:t>
      </w:r>
    </w:p>
    <w:p w14:paraId="63DCB241" w14:textId="11F453EE" w:rsidR="00E92B9B" w:rsidRPr="00083907" w:rsidRDefault="00E92B9B" w:rsidP="00E92B9B">
      <w:pPr>
        <w:spacing w:line="360" w:lineRule="auto"/>
        <w:ind w:left="709" w:firstLine="0"/>
        <w:jc w:val="both"/>
        <w:rPr>
          <w:rFonts w:ascii="Times New Roman" w:hAnsi="Times New Roman"/>
          <w:sz w:val="24"/>
          <w:szCs w:val="24"/>
          <w:lang w:val="en-US"/>
        </w:rPr>
      </w:pPr>
      <w:proofErr w:type="spellStart"/>
      <w:r w:rsidRPr="00083907">
        <w:rPr>
          <w:rStyle w:val="Hipervnculo"/>
          <w:rFonts w:ascii="Times New Roman" w:hAnsi="Times New Roman"/>
          <w:sz w:val="24"/>
          <w:szCs w:val="24"/>
          <w:lang w:val="en-US"/>
        </w:rPr>
        <w:t>Qualitative_quantitative_and_mixed_methods_</w:t>
      </w:r>
      <w:proofErr w:type="gramStart"/>
      <w:r w:rsidRPr="00083907">
        <w:rPr>
          <w:rStyle w:val="Hipervnculo"/>
          <w:rFonts w:ascii="Times New Roman" w:hAnsi="Times New Roman"/>
          <w:sz w:val="24"/>
          <w:szCs w:val="24"/>
          <w:lang w:val="en-US"/>
        </w:rPr>
        <w:t>approached</w:t>
      </w:r>
      <w:proofErr w:type="spellEnd"/>
      <w:proofErr w:type="gramEnd"/>
    </w:p>
    <w:p w14:paraId="24AF5DDA" w14:textId="77777777" w:rsidR="00E92B9B" w:rsidRPr="00341383" w:rsidRDefault="00E92B9B" w:rsidP="00E92B9B">
      <w:pPr>
        <w:spacing w:line="360" w:lineRule="auto"/>
        <w:ind w:left="709" w:hanging="709"/>
        <w:jc w:val="both"/>
        <w:rPr>
          <w:rFonts w:ascii="Times New Roman" w:hAnsi="Times New Roman"/>
          <w:sz w:val="24"/>
          <w:szCs w:val="24"/>
        </w:rPr>
      </w:pPr>
      <w:proofErr w:type="spellStart"/>
      <w:r w:rsidRPr="00341383">
        <w:rPr>
          <w:rFonts w:ascii="Times New Roman" w:hAnsi="Times New Roman"/>
          <w:sz w:val="24"/>
          <w:szCs w:val="24"/>
        </w:rPr>
        <w:t>Deustsch</w:t>
      </w:r>
      <w:proofErr w:type="spellEnd"/>
      <w:r w:rsidRPr="00341383">
        <w:rPr>
          <w:rFonts w:ascii="Times New Roman" w:hAnsi="Times New Roman"/>
          <w:sz w:val="24"/>
          <w:szCs w:val="24"/>
        </w:rPr>
        <w:t xml:space="preserve">, D. (1999). La estructura de la realidad. Editorial Anagrama. [PDF file]. Barcelona, España. Recuperado de: </w:t>
      </w:r>
      <w:r w:rsidRPr="00341383">
        <w:rPr>
          <w:rStyle w:val="Hipervnculo"/>
          <w:rFonts w:ascii="Times New Roman" w:hAnsi="Times New Roman"/>
          <w:sz w:val="24"/>
          <w:szCs w:val="24"/>
        </w:rPr>
        <w:t>https://www.academia.edu/6704819/</w:t>
      </w:r>
      <w:r w:rsidRPr="00341383">
        <w:rPr>
          <w:rFonts w:ascii="Times New Roman" w:hAnsi="Times New Roman"/>
          <w:sz w:val="24"/>
          <w:szCs w:val="24"/>
        </w:rPr>
        <w:t xml:space="preserve"> </w:t>
      </w:r>
      <w:r w:rsidRPr="00341383">
        <w:rPr>
          <w:rStyle w:val="Hipervnculo"/>
          <w:rFonts w:ascii="Times New Roman" w:hAnsi="Times New Roman"/>
          <w:sz w:val="24"/>
          <w:szCs w:val="24"/>
        </w:rPr>
        <w:t>La_estructura_de_la_realidad_T%C3%ADtulo_original_The_Fabric_of_the_Reality</w:t>
      </w:r>
    </w:p>
    <w:p w14:paraId="76B03FCC" w14:textId="77777777" w:rsidR="00E92B9B" w:rsidRPr="00341383" w:rsidRDefault="00E92B9B" w:rsidP="00E92B9B">
      <w:pPr>
        <w:spacing w:line="360" w:lineRule="auto"/>
        <w:ind w:left="709" w:hanging="709"/>
        <w:rPr>
          <w:rStyle w:val="Hipervnculo"/>
          <w:rFonts w:ascii="Times New Roman" w:hAnsi="Times New Roman"/>
          <w:sz w:val="24"/>
          <w:szCs w:val="24"/>
        </w:rPr>
      </w:pPr>
      <w:r w:rsidRPr="00341383">
        <w:rPr>
          <w:rFonts w:ascii="Times New Roman" w:hAnsi="Times New Roman"/>
          <w:sz w:val="24"/>
          <w:szCs w:val="24"/>
        </w:rPr>
        <w:t xml:space="preserve">Dewey, J. (2010). Experiencia y Educación. Editorial Biblioteca Nueva. [PDF file]. Madrid. Recuperado de: </w:t>
      </w:r>
      <w:r w:rsidRPr="00341383">
        <w:rPr>
          <w:rStyle w:val="Hipervnculo"/>
          <w:rFonts w:ascii="Times New Roman" w:hAnsi="Times New Roman"/>
          <w:sz w:val="24"/>
          <w:szCs w:val="24"/>
        </w:rPr>
        <w:t>https://tecnoeducativas.files.wordpress.com/2015/08/dewey-experiencia-y-educacion.pdf</w:t>
      </w:r>
    </w:p>
    <w:p w14:paraId="0CFA9DD0" w14:textId="7A790716" w:rsidR="008E076D" w:rsidRDefault="008E076D" w:rsidP="000072F4">
      <w:pPr>
        <w:spacing w:line="360" w:lineRule="auto"/>
        <w:ind w:left="709" w:hanging="709"/>
        <w:jc w:val="both"/>
        <w:rPr>
          <w:rFonts w:ascii="Times New Roman" w:hAnsi="Times New Roman"/>
          <w:sz w:val="24"/>
          <w:szCs w:val="24"/>
        </w:rPr>
      </w:pPr>
      <w:r>
        <w:rPr>
          <w:rFonts w:ascii="Times New Roman" w:hAnsi="Times New Roman"/>
          <w:sz w:val="24"/>
          <w:szCs w:val="24"/>
        </w:rPr>
        <w:t>Díaz, A. (2021). Repensar la universidad: la didáctica, una opción para ir más allá de la inclusión de tecnologías digitales. Revista Iberoamericana de educación superior.</w:t>
      </w:r>
      <w:r w:rsidR="000072F4">
        <w:rPr>
          <w:rFonts w:ascii="Times New Roman" w:hAnsi="Times New Roman"/>
          <w:sz w:val="24"/>
          <w:szCs w:val="24"/>
        </w:rPr>
        <w:t xml:space="preserve"> Vol.12 N°34. [PDF file]. México. Recuperado de: </w:t>
      </w:r>
      <w:r w:rsidR="000072F4" w:rsidRPr="000072F4">
        <w:rPr>
          <w:rFonts w:ascii="Times New Roman" w:hAnsi="Times New Roman"/>
          <w:color w:val="0000FF"/>
          <w:sz w:val="24"/>
          <w:szCs w:val="24"/>
        </w:rPr>
        <w:t xml:space="preserve">https://www.scielo.org.mx/scielo.php?script=sci_ </w:t>
      </w:r>
      <w:proofErr w:type="spellStart"/>
      <w:r w:rsidR="000072F4" w:rsidRPr="000072F4">
        <w:rPr>
          <w:rFonts w:ascii="Times New Roman" w:hAnsi="Times New Roman"/>
          <w:color w:val="0000FF"/>
          <w:sz w:val="24"/>
          <w:szCs w:val="24"/>
        </w:rPr>
        <w:t>arttext&amp;pid</w:t>
      </w:r>
      <w:proofErr w:type="spellEnd"/>
      <w:r w:rsidR="000072F4" w:rsidRPr="000072F4">
        <w:rPr>
          <w:rFonts w:ascii="Times New Roman" w:hAnsi="Times New Roman"/>
          <w:color w:val="0000FF"/>
          <w:sz w:val="24"/>
          <w:szCs w:val="24"/>
        </w:rPr>
        <w:t xml:space="preserve"> =S2007-28722021000200003</w:t>
      </w:r>
    </w:p>
    <w:p w14:paraId="628C5983" w14:textId="2D248301" w:rsidR="00E92B9B" w:rsidRPr="00341383" w:rsidRDefault="00E92B9B" w:rsidP="00E92B9B">
      <w:pPr>
        <w:spacing w:line="360" w:lineRule="auto"/>
        <w:ind w:left="709" w:hanging="709"/>
        <w:jc w:val="both"/>
        <w:rPr>
          <w:rFonts w:ascii="Times New Roman" w:hAnsi="Times New Roman"/>
          <w:sz w:val="24"/>
          <w:szCs w:val="24"/>
        </w:rPr>
      </w:pPr>
      <w:proofErr w:type="spellStart"/>
      <w:r w:rsidRPr="00341383">
        <w:rPr>
          <w:rFonts w:ascii="Times New Roman" w:hAnsi="Times New Roman"/>
          <w:sz w:val="24"/>
          <w:szCs w:val="24"/>
        </w:rPr>
        <w:t>Dussaillant</w:t>
      </w:r>
      <w:proofErr w:type="spellEnd"/>
      <w:r w:rsidRPr="00341383">
        <w:rPr>
          <w:rFonts w:ascii="Times New Roman" w:hAnsi="Times New Roman"/>
          <w:sz w:val="24"/>
          <w:szCs w:val="24"/>
        </w:rPr>
        <w:t xml:space="preserve">, J. (2006). Consejos al investigador: Guía práctica para hacer tesis. RIL editores, Universidad </w:t>
      </w:r>
      <w:proofErr w:type="spellStart"/>
      <w:r w:rsidRPr="00341383">
        <w:rPr>
          <w:rFonts w:ascii="Times New Roman" w:hAnsi="Times New Roman"/>
          <w:sz w:val="24"/>
          <w:szCs w:val="24"/>
        </w:rPr>
        <w:t>Finis</w:t>
      </w:r>
      <w:proofErr w:type="spellEnd"/>
      <w:r w:rsidRPr="00341383">
        <w:rPr>
          <w:rFonts w:ascii="Times New Roman" w:hAnsi="Times New Roman"/>
          <w:sz w:val="24"/>
          <w:szCs w:val="24"/>
        </w:rPr>
        <w:t xml:space="preserve"> </w:t>
      </w:r>
      <w:proofErr w:type="spellStart"/>
      <w:r w:rsidRPr="00341383">
        <w:rPr>
          <w:rFonts w:ascii="Times New Roman" w:hAnsi="Times New Roman"/>
          <w:sz w:val="24"/>
          <w:szCs w:val="24"/>
        </w:rPr>
        <w:t>Terrae</w:t>
      </w:r>
      <w:proofErr w:type="spellEnd"/>
      <w:r w:rsidRPr="00341383">
        <w:rPr>
          <w:rFonts w:ascii="Times New Roman" w:hAnsi="Times New Roman"/>
          <w:sz w:val="24"/>
          <w:szCs w:val="24"/>
        </w:rPr>
        <w:t xml:space="preserve">. [PDF file]. Santiago, Chile. Recuperado de: </w:t>
      </w:r>
      <w:r w:rsidRPr="00341383">
        <w:rPr>
          <w:rFonts w:ascii="Times New Roman" w:hAnsi="Times New Roman"/>
          <w:color w:val="0000FF"/>
          <w:sz w:val="24"/>
          <w:szCs w:val="24"/>
        </w:rPr>
        <w:t>https://www.google.co.cr/books/edition/</w:t>
      </w:r>
      <w:r w:rsidRPr="000072F4">
        <w:rPr>
          <w:rFonts w:ascii="Times New Roman" w:hAnsi="Times New Roman"/>
          <w:color w:val="0000FF"/>
          <w:sz w:val="24"/>
          <w:szCs w:val="24"/>
        </w:rPr>
        <w:t>Consejos</w:t>
      </w:r>
      <w:r w:rsidRPr="00341383">
        <w:rPr>
          <w:rFonts w:ascii="Times New Roman" w:hAnsi="Times New Roman"/>
          <w:color w:val="0000FF"/>
          <w:sz w:val="24"/>
          <w:szCs w:val="24"/>
        </w:rPr>
        <w:t>_al_investigador_Gu%C3%ADa_pr%C3%A1ctica/p_4mJa85ybEC?hl=es-419&amp;gbpv=1&amp;dq=Entrevista+para+tesis&amp;pg=PA52&amp;printsec=frontcover</w:t>
      </w:r>
    </w:p>
    <w:p w14:paraId="3D52DFB7" w14:textId="77777777" w:rsidR="00E92B9B" w:rsidRPr="00341383" w:rsidRDefault="00E92B9B" w:rsidP="00E92B9B">
      <w:pPr>
        <w:spacing w:line="360" w:lineRule="auto"/>
        <w:ind w:left="709" w:hanging="709"/>
        <w:jc w:val="both"/>
        <w:rPr>
          <w:rFonts w:ascii="Times New Roman" w:hAnsi="Times New Roman"/>
          <w:color w:val="0000FF"/>
          <w:sz w:val="24"/>
          <w:szCs w:val="24"/>
          <w:u w:val="single"/>
        </w:rPr>
      </w:pPr>
      <w:r w:rsidRPr="00341383">
        <w:rPr>
          <w:rFonts w:ascii="Times New Roman" w:hAnsi="Times New Roman"/>
          <w:sz w:val="24"/>
          <w:szCs w:val="24"/>
        </w:rPr>
        <w:lastRenderedPageBreak/>
        <w:t xml:space="preserve">Easy LMS (2020), Aprendizaje Sincrónico vs Asincrónico. Centro de conocimiento LMS. Recuperado de: </w:t>
      </w:r>
      <w:hyperlink r:id="rId102" w:history="1">
        <w:r w:rsidRPr="00341383">
          <w:rPr>
            <w:rStyle w:val="Hipervnculo"/>
            <w:rFonts w:ascii="Times New Roman" w:hAnsi="Times New Roman"/>
            <w:sz w:val="24"/>
            <w:szCs w:val="24"/>
          </w:rPr>
          <w:t>https://www.easy-lms.com/es/centro-de-conocimiento/centro-de-conocimiento-lms/aprendizaje-sincronico-vs-asincronico/item10387</w:t>
        </w:r>
      </w:hyperlink>
    </w:p>
    <w:p w14:paraId="2F5D4340" w14:textId="77777777" w:rsidR="00E92B9B" w:rsidRPr="00341383" w:rsidRDefault="00E92B9B" w:rsidP="00E92B9B">
      <w:pPr>
        <w:spacing w:line="360" w:lineRule="auto"/>
        <w:ind w:left="709" w:hanging="709"/>
        <w:jc w:val="both"/>
        <w:rPr>
          <w:rFonts w:ascii="Times New Roman" w:hAnsi="Times New Roman"/>
          <w:sz w:val="24"/>
          <w:szCs w:val="24"/>
        </w:rPr>
      </w:pPr>
      <w:r w:rsidRPr="00341383">
        <w:rPr>
          <w:rFonts w:ascii="Times New Roman" w:hAnsi="Times New Roman"/>
          <w:sz w:val="24"/>
          <w:szCs w:val="24"/>
        </w:rPr>
        <w:t xml:space="preserve">Escuela de Secretariado Profesional (2011). Reglamento de trabajos finales de graduación en el grado de licenciatura. Asamblea de la Escuela de Secretariado Profesional. [PDF file]. Heredia. Recuperado de: </w:t>
      </w:r>
      <w:hyperlink r:id="rId103" w:history="1">
        <w:r w:rsidRPr="00341383">
          <w:rPr>
            <w:rStyle w:val="Hipervnculo"/>
            <w:rFonts w:ascii="Times New Roman" w:hAnsi="Times New Roman"/>
            <w:sz w:val="24"/>
            <w:szCs w:val="24"/>
          </w:rPr>
          <w:t>file:///C:/Users/Ale/Downloads/Reglamento-trabajos-finales-graduaccion%20(1).pdf</w:t>
        </w:r>
      </w:hyperlink>
    </w:p>
    <w:p w14:paraId="27E9CAF0" w14:textId="77777777" w:rsidR="00E92B9B" w:rsidRPr="00341383" w:rsidRDefault="00E92B9B" w:rsidP="00E92B9B">
      <w:pPr>
        <w:spacing w:line="360" w:lineRule="auto"/>
        <w:ind w:left="709" w:hanging="709"/>
        <w:jc w:val="both"/>
        <w:rPr>
          <w:rFonts w:ascii="Times New Roman" w:hAnsi="Times New Roman"/>
          <w:sz w:val="24"/>
          <w:szCs w:val="24"/>
        </w:rPr>
      </w:pPr>
      <w:r w:rsidRPr="00341383">
        <w:rPr>
          <w:rFonts w:ascii="Times New Roman" w:hAnsi="Times New Roman"/>
          <w:sz w:val="24"/>
          <w:szCs w:val="24"/>
        </w:rPr>
        <w:t xml:space="preserve">EcuRed (2010). Proceso de enseñanza-aprendizaje. Enciclopedia colaborativa en red. Cuba. Recuperado de: </w:t>
      </w:r>
      <w:hyperlink r:id="rId104" w:anchor=":~:text=Proceso%20de%20ense%C3%B1anza%2Daprendizaje%20es,factores%20que%20determinan%20su%20comportamiento." w:history="1">
        <w:r w:rsidRPr="00341383">
          <w:rPr>
            <w:rStyle w:val="Hipervnculo"/>
            <w:rFonts w:ascii="Times New Roman" w:hAnsi="Times New Roman"/>
            <w:sz w:val="24"/>
            <w:szCs w:val="24"/>
          </w:rPr>
          <w:t>https://www.ecured.cu/Proceso_de_ense%C3%B1anza-aprendizaje#:~:text=Proceso%20de%20ense%C3%B1anza%2Daprendizaje%20es,factores%20que%20determinan%20su%20comportamiento.</w:t>
        </w:r>
      </w:hyperlink>
    </w:p>
    <w:p w14:paraId="4F1B271D" w14:textId="77777777" w:rsidR="00E92B9B" w:rsidRPr="00341383" w:rsidRDefault="00E92B9B" w:rsidP="00E92B9B">
      <w:pPr>
        <w:spacing w:line="360" w:lineRule="auto"/>
        <w:ind w:left="709" w:hanging="709"/>
        <w:jc w:val="both"/>
        <w:rPr>
          <w:rFonts w:ascii="Times New Roman" w:hAnsi="Times New Roman"/>
          <w:sz w:val="24"/>
          <w:szCs w:val="24"/>
        </w:rPr>
      </w:pPr>
      <w:r w:rsidRPr="00341383">
        <w:rPr>
          <w:rFonts w:ascii="Times New Roman" w:hAnsi="Times New Roman"/>
          <w:sz w:val="24"/>
          <w:szCs w:val="24"/>
        </w:rPr>
        <w:t xml:space="preserve">Flores, A. y García, A. (2017). Sistema de aprendizaje ubicuo en ambientes virtuales. Revista Cubana Educación Superior. [PDF file]. Habana, Cuba. Recuperado de </w:t>
      </w:r>
      <w:r w:rsidRPr="00341383">
        <w:rPr>
          <w:rFonts w:ascii="Times New Roman" w:hAnsi="Times New Roman"/>
          <w:color w:val="0000FF"/>
          <w:sz w:val="24"/>
          <w:szCs w:val="24"/>
          <w:u w:val="single"/>
        </w:rPr>
        <w:t>http://scielo.sld.cu/scielo.php?pid=S0257-43142017000200003&amp;script=sci_arttext</w:t>
      </w:r>
      <w:r w:rsidRPr="00341383">
        <w:rPr>
          <w:rFonts w:ascii="Times New Roman" w:hAnsi="Times New Roman"/>
          <w:sz w:val="24"/>
          <w:szCs w:val="24"/>
        </w:rPr>
        <w:t xml:space="preserve"> </w:t>
      </w:r>
    </w:p>
    <w:p w14:paraId="5FB859C7" w14:textId="77777777" w:rsidR="00E92B9B" w:rsidRPr="00341383" w:rsidRDefault="00E92B9B" w:rsidP="00E92B9B">
      <w:pPr>
        <w:spacing w:line="360" w:lineRule="auto"/>
        <w:ind w:left="709" w:hanging="709"/>
        <w:jc w:val="both"/>
        <w:rPr>
          <w:rStyle w:val="Hipervnculo"/>
          <w:rFonts w:ascii="Times New Roman" w:hAnsi="Times New Roman"/>
          <w:sz w:val="24"/>
          <w:szCs w:val="24"/>
        </w:rPr>
      </w:pPr>
      <w:r w:rsidRPr="00341383">
        <w:rPr>
          <w:rFonts w:ascii="Times New Roman" w:hAnsi="Times New Roman"/>
          <w:sz w:val="24"/>
          <w:szCs w:val="24"/>
        </w:rPr>
        <w:t xml:space="preserve">Folgueiras, P. y Ramírez, Ch. (2017). Elaboración de técnicas de recogida de información en diseños mixtos. Un ejemplo de estudio en aprendizaje-servicio. Revista </w:t>
      </w:r>
      <w:proofErr w:type="spellStart"/>
      <w:r w:rsidRPr="00341383">
        <w:rPr>
          <w:rFonts w:ascii="Times New Roman" w:hAnsi="Times New Roman"/>
          <w:sz w:val="24"/>
          <w:szCs w:val="24"/>
        </w:rPr>
        <w:t>d’Innovació</w:t>
      </w:r>
      <w:proofErr w:type="spellEnd"/>
      <w:r w:rsidRPr="00341383">
        <w:rPr>
          <w:rFonts w:ascii="Times New Roman" w:hAnsi="Times New Roman"/>
          <w:sz w:val="24"/>
          <w:szCs w:val="24"/>
        </w:rPr>
        <w:t xml:space="preserve"> i Recerca en </w:t>
      </w:r>
      <w:proofErr w:type="spellStart"/>
      <w:r w:rsidRPr="00341383">
        <w:rPr>
          <w:rFonts w:ascii="Times New Roman" w:hAnsi="Times New Roman"/>
          <w:sz w:val="24"/>
          <w:szCs w:val="24"/>
        </w:rPr>
        <w:t>Educació</w:t>
      </w:r>
      <w:proofErr w:type="spellEnd"/>
      <w:r w:rsidRPr="00341383">
        <w:rPr>
          <w:rFonts w:ascii="Times New Roman" w:hAnsi="Times New Roman"/>
          <w:sz w:val="24"/>
          <w:szCs w:val="24"/>
        </w:rPr>
        <w:t xml:space="preserve"> (REIRE). [PDF file] Barcelona, España. Recuperado de: </w:t>
      </w:r>
      <w:r w:rsidRPr="00341383">
        <w:rPr>
          <w:rStyle w:val="Hipervnculo"/>
          <w:rFonts w:ascii="Times New Roman" w:hAnsi="Times New Roman"/>
          <w:sz w:val="24"/>
          <w:szCs w:val="24"/>
        </w:rPr>
        <w:t>https://revistes.ub.edu/index.php/REIRE/article/view/ reire2017.10.</w:t>
      </w:r>
    </w:p>
    <w:p w14:paraId="3E5903C1" w14:textId="77777777" w:rsidR="00E92B9B" w:rsidRPr="00341383" w:rsidRDefault="00E92B9B" w:rsidP="00E92B9B">
      <w:pPr>
        <w:spacing w:line="360" w:lineRule="auto"/>
        <w:ind w:left="709" w:firstLine="0"/>
        <w:jc w:val="both"/>
        <w:rPr>
          <w:rFonts w:ascii="Times New Roman" w:hAnsi="Times New Roman"/>
          <w:color w:val="0000FF"/>
          <w:sz w:val="24"/>
          <w:szCs w:val="24"/>
          <w:u w:val="single"/>
        </w:rPr>
      </w:pPr>
      <w:r w:rsidRPr="00341383">
        <w:rPr>
          <w:rStyle w:val="Hipervnculo"/>
          <w:rFonts w:ascii="Times New Roman" w:hAnsi="Times New Roman"/>
          <w:sz w:val="24"/>
          <w:szCs w:val="24"/>
        </w:rPr>
        <w:t>218069/21206</w:t>
      </w:r>
    </w:p>
    <w:p w14:paraId="77F1E27E" w14:textId="77777777" w:rsidR="00E92B9B" w:rsidRPr="00341383" w:rsidRDefault="00E92B9B" w:rsidP="00E92B9B">
      <w:pPr>
        <w:spacing w:line="360" w:lineRule="auto"/>
        <w:ind w:left="709" w:hanging="709"/>
        <w:jc w:val="both"/>
        <w:rPr>
          <w:rStyle w:val="Hipervnculo"/>
          <w:rFonts w:ascii="Times New Roman" w:hAnsi="Times New Roman"/>
          <w:sz w:val="24"/>
          <w:szCs w:val="24"/>
        </w:rPr>
      </w:pPr>
      <w:r w:rsidRPr="00341383">
        <w:rPr>
          <w:rFonts w:ascii="Times New Roman" w:hAnsi="Times New Roman"/>
          <w:sz w:val="24"/>
          <w:szCs w:val="24"/>
        </w:rPr>
        <w:t xml:space="preserve">Fombona, J. y Rodil, F. (2018). Niveles de uso y aceptación de los dispositivos móviles en el aula. Revista de medios y educación. N°52. [PDF file]. España. Recuperado de </w:t>
      </w:r>
      <w:hyperlink r:id="rId105" w:history="1">
        <w:r w:rsidRPr="00341383">
          <w:rPr>
            <w:rStyle w:val="Hipervnculo"/>
            <w:rFonts w:ascii="Times New Roman" w:hAnsi="Times New Roman"/>
            <w:sz w:val="24"/>
            <w:szCs w:val="24"/>
          </w:rPr>
          <w:t>https://doi.org/10.12795/pixelbit.2018.i52.02</w:t>
        </w:r>
      </w:hyperlink>
    </w:p>
    <w:p w14:paraId="158B04BF" w14:textId="04F3A891" w:rsidR="00E92B9B" w:rsidRPr="00341383" w:rsidRDefault="00E92B9B" w:rsidP="00E92B9B">
      <w:pPr>
        <w:spacing w:line="360" w:lineRule="auto"/>
        <w:ind w:left="709" w:hanging="709"/>
        <w:jc w:val="both"/>
        <w:rPr>
          <w:rStyle w:val="Hipervnculo"/>
          <w:rFonts w:ascii="Times New Roman" w:hAnsi="Times New Roman"/>
          <w:sz w:val="24"/>
          <w:szCs w:val="24"/>
        </w:rPr>
      </w:pPr>
      <w:r w:rsidRPr="00341383">
        <w:rPr>
          <w:rFonts w:ascii="Times New Roman" w:hAnsi="Times New Roman"/>
          <w:sz w:val="24"/>
          <w:szCs w:val="24"/>
        </w:rPr>
        <w:t xml:space="preserve">Fumero, A. (2010). La Red en el Móvil. Revista TELOS (Revista de Pensamiento, Sociedad y Tecnología). [PDF file]. Recuperado de: </w:t>
      </w:r>
      <w:r w:rsidRPr="00341383">
        <w:rPr>
          <w:rStyle w:val="Hipervnculo"/>
          <w:rFonts w:ascii="Times New Roman" w:hAnsi="Times New Roman"/>
          <w:sz w:val="24"/>
          <w:szCs w:val="24"/>
        </w:rPr>
        <w:t>https://telos.fundacion</w:t>
      </w:r>
      <w:r w:rsidR="00AC6947" w:rsidRPr="00AC6947">
        <w:t xml:space="preserve"> </w:t>
      </w:r>
      <w:r w:rsidR="00AC6947" w:rsidRPr="00AC6947">
        <w:rPr>
          <w:rStyle w:val="Hipervnculo"/>
          <w:rFonts w:ascii="Times New Roman" w:hAnsi="Times New Roman"/>
          <w:sz w:val="24"/>
          <w:szCs w:val="24"/>
        </w:rPr>
        <w:t>telefonica.com/</w:t>
      </w:r>
      <w:r w:rsidR="00AC6947" w:rsidRPr="00AC6947">
        <w:t xml:space="preserve"> </w:t>
      </w:r>
      <w:r w:rsidR="00AC6947" w:rsidRPr="00AC6947">
        <w:rPr>
          <w:rStyle w:val="Hipervnculo"/>
          <w:rFonts w:ascii="Times New Roman" w:hAnsi="Times New Roman"/>
          <w:sz w:val="24"/>
          <w:szCs w:val="24"/>
        </w:rPr>
        <w:t>archivo/</w:t>
      </w:r>
    </w:p>
    <w:p w14:paraId="1141C85D" w14:textId="0628D750" w:rsidR="00E92B9B" w:rsidRPr="00341383" w:rsidRDefault="008376A3" w:rsidP="00E92B9B">
      <w:pPr>
        <w:spacing w:line="360" w:lineRule="auto"/>
        <w:ind w:left="709" w:firstLine="0"/>
        <w:jc w:val="both"/>
        <w:rPr>
          <w:rStyle w:val="Hipervnculo"/>
          <w:rFonts w:ascii="Times New Roman" w:hAnsi="Times New Roman"/>
          <w:sz w:val="24"/>
          <w:szCs w:val="24"/>
        </w:rPr>
      </w:pPr>
      <w:hyperlink r:id="rId106" w:history="1">
        <w:r w:rsidR="00E92B9B" w:rsidRPr="00341383">
          <w:rPr>
            <w:rStyle w:val="Hipervnculo"/>
            <w:rFonts w:ascii="Times New Roman" w:hAnsi="Times New Roman"/>
            <w:sz w:val="24"/>
            <w:szCs w:val="24"/>
          </w:rPr>
          <w:t>numero083/la-red-en-el-</w:t>
        </w:r>
        <w:proofErr w:type="spellStart"/>
        <w:r w:rsidR="00E92B9B" w:rsidRPr="00341383">
          <w:rPr>
            <w:rStyle w:val="Hipervnculo"/>
            <w:rFonts w:ascii="Times New Roman" w:hAnsi="Times New Roman"/>
            <w:sz w:val="24"/>
            <w:szCs w:val="24"/>
          </w:rPr>
          <w:t>movil</w:t>
        </w:r>
        <w:proofErr w:type="spellEnd"/>
        <w:r w:rsidR="00E92B9B" w:rsidRPr="00341383">
          <w:rPr>
            <w:rStyle w:val="Hipervnculo"/>
            <w:rFonts w:ascii="Times New Roman" w:hAnsi="Times New Roman"/>
            <w:sz w:val="24"/>
            <w:szCs w:val="24"/>
          </w:rPr>
          <w:t>/?output=</w:t>
        </w:r>
        <w:proofErr w:type="spellStart"/>
        <w:r w:rsidR="00E92B9B" w:rsidRPr="00341383">
          <w:rPr>
            <w:rStyle w:val="Hipervnculo"/>
            <w:rFonts w:ascii="Times New Roman" w:hAnsi="Times New Roman"/>
            <w:sz w:val="24"/>
            <w:szCs w:val="24"/>
          </w:rPr>
          <w:t>pdf</w:t>
        </w:r>
        <w:proofErr w:type="spellEnd"/>
      </w:hyperlink>
    </w:p>
    <w:p w14:paraId="23B05B5F" w14:textId="77777777" w:rsidR="00E92B9B" w:rsidRPr="00341383" w:rsidRDefault="00E92B9B" w:rsidP="00E92B9B">
      <w:pPr>
        <w:spacing w:line="360" w:lineRule="auto"/>
        <w:ind w:left="709" w:hanging="709"/>
        <w:jc w:val="both"/>
        <w:rPr>
          <w:rStyle w:val="Hipervnculo"/>
          <w:rFonts w:ascii="Times New Roman" w:hAnsi="Times New Roman"/>
          <w:sz w:val="24"/>
          <w:szCs w:val="24"/>
        </w:rPr>
      </w:pPr>
      <w:r w:rsidRPr="00341383">
        <w:rPr>
          <w:rFonts w:ascii="Times New Roman" w:hAnsi="Times New Roman"/>
          <w:sz w:val="24"/>
          <w:szCs w:val="24"/>
        </w:rPr>
        <w:t xml:space="preserve">Gabelas, J. (2016). Comunicación móvil, educación ubicua. Medio digital de educación y aprendizaje en español INED21. Santa Cruz de Tenerife. Islas Canarias. Recuperado de:  </w:t>
      </w:r>
      <w:hyperlink r:id="rId107" w:history="1">
        <w:r w:rsidRPr="00341383">
          <w:rPr>
            <w:rStyle w:val="Hipervnculo"/>
            <w:rFonts w:ascii="Times New Roman" w:hAnsi="Times New Roman"/>
            <w:sz w:val="24"/>
            <w:szCs w:val="24"/>
          </w:rPr>
          <w:t>https://ined21.com/comunicacion-movil-educacion-ubicua/</w:t>
        </w:r>
      </w:hyperlink>
    </w:p>
    <w:p w14:paraId="15F009FA" w14:textId="00839B72" w:rsidR="00E92B9B" w:rsidRPr="00341383" w:rsidRDefault="00E92B9B" w:rsidP="00AC6947">
      <w:pPr>
        <w:spacing w:line="360" w:lineRule="auto"/>
        <w:ind w:left="709" w:hanging="709"/>
        <w:jc w:val="both"/>
        <w:rPr>
          <w:rFonts w:ascii="Times New Roman" w:hAnsi="Times New Roman"/>
          <w:sz w:val="24"/>
          <w:szCs w:val="24"/>
        </w:rPr>
      </w:pPr>
      <w:proofErr w:type="spellStart"/>
      <w:r w:rsidRPr="00341383">
        <w:rPr>
          <w:rFonts w:ascii="Times New Roman" w:hAnsi="Times New Roman"/>
          <w:sz w:val="24"/>
          <w:szCs w:val="24"/>
          <w:lang w:val="en-US"/>
        </w:rPr>
        <w:t>Gagné</w:t>
      </w:r>
      <w:proofErr w:type="spellEnd"/>
      <w:r w:rsidRPr="00341383">
        <w:rPr>
          <w:rFonts w:ascii="Times New Roman" w:hAnsi="Times New Roman"/>
          <w:sz w:val="24"/>
          <w:szCs w:val="24"/>
          <w:lang w:val="en-US"/>
        </w:rPr>
        <w:t xml:space="preserve">, R. (1974). Educational </w:t>
      </w:r>
      <w:proofErr w:type="spellStart"/>
      <w:r w:rsidRPr="00341383">
        <w:rPr>
          <w:rFonts w:ascii="Times New Roman" w:hAnsi="Times New Roman"/>
          <w:sz w:val="24"/>
          <w:szCs w:val="24"/>
          <w:lang w:val="en-US"/>
        </w:rPr>
        <w:t>Techology</w:t>
      </w:r>
      <w:proofErr w:type="spellEnd"/>
      <w:r w:rsidRPr="00341383">
        <w:rPr>
          <w:rFonts w:ascii="Times New Roman" w:hAnsi="Times New Roman"/>
          <w:sz w:val="24"/>
          <w:szCs w:val="24"/>
          <w:lang w:val="en-US"/>
        </w:rPr>
        <w:t xml:space="preserve"> and the Learning Process. </w:t>
      </w:r>
      <w:r w:rsidRPr="00341383">
        <w:rPr>
          <w:rFonts w:ascii="Times New Roman" w:hAnsi="Times New Roman"/>
          <w:sz w:val="24"/>
          <w:szCs w:val="24"/>
        </w:rPr>
        <w:t xml:space="preserve">(La tecnología educativa y el proceso de aprendizaje). </w:t>
      </w:r>
      <w:proofErr w:type="spellStart"/>
      <w:r w:rsidRPr="00341383">
        <w:rPr>
          <w:rFonts w:ascii="Times New Roman" w:hAnsi="Times New Roman"/>
          <w:sz w:val="24"/>
          <w:szCs w:val="24"/>
        </w:rPr>
        <w:t>Educational</w:t>
      </w:r>
      <w:proofErr w:type="spellEnd"/>
      <w:r w:rsidRPr="00341383">
        <w:rPr>
          <w:rFonts w:ascii="Times New Roman" w:hAnsi="Times New Roman"/>
          <w:sz w:val="24"/>
          <w:szCs w:val="24"/>
        </w:rPr>
        <w:t xml:space="preserve"> </w:t>
      </w:r>
      <w:proofErr w:type="spellStart"/>
      <w:r w:rsidRPr="00341383">
        <w:rPr>
          <w:rFonts w:ascii="Times New Roman" w:hAnsi="Times New Roman"/>
          <w:sz w:val="24"/>
          <w:szCs w:val="24"/>
        </w:rPr>
        <w:t>Researcher</w:t>
      </w:r>
      <w:proofErr w:type="spellEnd"/>
      <w:r w:rsidRPr="00341383">
        <w:rPr>
          <w:rFonts w:ascii="Times New Roman" w:hAnsi="Times New Roman"/>
          <w:sz w:val="24"/>
          <w:szCs w:val="24"/>
        </w:rPr>
        <w:t xml:space="preserve">. [PDF]. Florida, </w:t>
      </w:r>
      <w:proofErr w:type="spellStart"/>
      <w:r w:rsidRPr="00341383">
        <w:rPr>
          <w:rFonts w:ascii="Times New Roman" w:hAnsi="Times New Roman"/>
          <w:sz w:val="24"/>
          <w:szCs w:val="24"/>
        </w:rPr>
        <w:t>State</w:t>
      </w:r>
      <w:proofErr w:type="spellEnd"/>
      <w:r w:rsidRPr="00341383">
        <w:rPr>
          <w:rFonts w:ascii="Times New Roman" w:hAnsi="Times New Roman"/>
          <w:sz w:val="24"/>
          <w:szCs w:val="24"/>
        </w:rPr>
        <w:t xml:space="preserve"> </w:t>
      </w:r>
      <w:proofErr w:type="spellStart"/>
      <w:r w:rsidRPr="00341383">
        <w:rPr>
          <w:rFonts w:ascii="Times New Roman" w:hAnsi="Times New Roman"/>
          <w:sz w:val="24"/>
          <w:szCs w:val="24"/>
        </w:rPr>
        <w:t>University</w:t>
      </w:r>
      <w:proofErr w:type="spellEnd"/>
      <w:r w:rsidRPr="00341383">
        <w:rPr>
          <w:rFonts w:ascii="Times New Roman" w:hAnsi="Times New Roman"/>
          <w:sz w:val="24"/>
          <w:szCs w:val="24"/>
        </w:rPr>
        <w:t xml:space="preserve">. Recuperado de: </w:t>
      </w:r>
      <w:r w:rsidRPr="00341383">
        <w:rPr>
          <w:rStyle w:val="Hipervnculo"/>
          <w:rFonts w:ascii="Times New Roman" w:hAnsi="Times New Roman"/>
          <w:sz w:val="24"/>
          <w:szCs w:val="24"/>
        </w:rPr>
        <w:t xml:space="preserve">https://journals.sagepub.com/ </w:t>
      </w:r>
      <w:proofErr w:type="spellStart"/>
      <w:r w:rsidRPr="00341383">
        <w:rPr>
          <w:rStyle w:val="Hipervnculo"/>
          <w:rFonts w:ascii="Times New Roman" w:hAnsi="Times New Roman"/>
          <w:sz w:val="24"/>
          <w:szCs w:val="24"/>
        </w:rPr>
        <w:t>doi</w:t>
      </w:r>
      <w:proofErr w:type="spellEnd"/>
      <w:r w:rsidRPr="00341383">
        <w:rPr>
          <w:rStyle w:val="Hipervnculo"/>
          <w:rFonts w:ascii="Times New Roman" w:hAnsi="Times New Roman"/>
          <w:sz w:val="24"/>
          <w:szCs w:val="24"/>
        </w:rPr>
        <w:t>/</w:t>
      </w:r>
      <w:proofErr w:type="spellStart"/>
      <w:r w:rsidRPr="00341383">
        <w:rPr>
          <w:rStyle w:val="Hipervnculo"/>
          <w:rFonts w:ascii="Times New Roman" w:hAnsi="Times New Roman"/>
          <w:sz w:val="24"/>
          <w:szCs w:val="24"/>
        </w:rPr>
        <w:t>abs</w:t>
      </w:r>
      <w:proofErr w:type="spellEnd"/>
      <w:r w:rsidRPr="00341383">
        <w:rPr>
          <w:rStyle w:val="Hipervnculo"/>
          <w:rFonts w:ascii="Times New Roman" w:hAnsi="Times New Roman"/>
          <w:sz w:val="24"/>
          <w:szCs w:val="24"/>
        </w:rPr>
        <w:t>/10.3102/</w:t>
      </w:r>
      <w:r w:rsidR="00AC6947" w:rsidRPr="00341383">
        <w:rPr>
          <w:rStyle w:val="Hipervnculo"/>
          <w:rFonts w:ascii="Times New Roman" w:hAnsi="Times New Roman"/>
          <w:sz w:val="24"/>
          <w:szCs w:val="24"/>
        </w:rPr>
        <w:t>0013189X003001004</w:t>
      </w:r>
    </w:p>
    <w:p w14:paraId="34BB6781" w14:textId="77777777" w:rsidR="00E92B9B" w:rsidRPr="00341383" w:rsidRDefault="00E92B9B" w:rsidP="00E92B9B">
      <w:pPr>
        <w:spacing w:line="360" w:lineRule="auto"/>
        <w:ind w:left="709" w:hanging="709"/>
        <w:jc w:val="both"/>
        <w:rPr>
          <w:rStyle w:val="Hipervnculo"/>
          <w:rFonts w:ascii="Times New Roman" w:hAnsi="Times New Roman"/>
          <w:sz w:val="24"/>
          <w:szCs w:val="24"/>
        </w:rPr>
      </w:pPr>
      <w:r w:rsidRPr="00341383">
        <w:rPr>
          <w:rFonts w:ascii="Times New Roman" w:hAnsi="Times New Roman"/>
          <w:sz w:val="24"/>
          <w:szCs w:val="24"/>
        </w:rPr>
        <w:lastRenderedPageBreak/>
        <w:t xml:space="preserve">Garces, V., (2014). Importancia de la Pedagogía en el proceso educativo. Wiki Estudiantes. ORG. Recuperado de: </w:t>
      </w:r>
      <w:hyperlink r:id="rId108" w:history="1">
        <w:r w:rsidRPr="00341383">
          <w:rPr>
            <w:rStyle w:val="Hipervnculo"/>
            <w:rFonts w:ascii="Times New Roman" w:hAnsi="Times New Roman"/>
            <w:sz w:val="24"/>
            <w:szCs w:val="24"/>
          </w:rPr>
          <w:t>https://www.wikiestudiantes.org/importancia-de-la-pedagogia-en-el-proceso-educativo/</w:t>
        </w:r>
      </w:hyperlink>
    </w:p>
    <w:p w14:paraId="574306EA" w14:textId="44F85FEF" w:rsidR="00E92B9B" w:rsidRPr="00341383" w:rsidRDefault="00E92B9B" w:rsidP="00E92B9B">
      <w:pPr>
        <w:spacing w:line="360" w:lineRule="auto"/>
        <w:ind w:left="709" w:hanging="709"/>
        <w:jc w:val="both"/>
        <w:rPr>
          <w:rStyle w:val="Hipervnculo"/>
          <w:rFonts w:ascii="Times New Roman" w:hAnsi="Times New Roman"/>
          <w:sz w:val="24"/>
          <w:szCs w:val="24"/>
        </w:rPr>
      </w:pPr>
      <w:r w:rsidRPr="00341383">
        <w:rPr>
          <w:rStyle w:val="Hipervnculo"/>
          <w:rFonts w:ascii="Times New Roman" w:hAnsi="Times New Roman"/>
          <w:color w:val="auto"/>
          <w:sz w:val="24"/>
          <w:szCs w:val="24"/>
          <w:u w:val="none"/>
        </w:rPr>
        <w:t xml:space="preserve">García, D. (2015). Tecnología y aprendizaje ubicuo. Instituto Superior de Ciencias de la Educación del Estado de México. Sistemas, Cibernética e informática. Volumen 12. Número 1. Toluca. </w:t>
      </w:r>
      <w:r w:rsidRPr="00341383">
        <w:rPr>
          <w:rFonts w:ascii="Times New Roman" w:hAnsi="Times New Roman"/>
          <w:sz w:val="24"/>
          <w:szCs w:val="24"/>
        </w:rPr>
        <w:t xml:space="preserve">[PDF file]. México. Recuperado de: </w:t>
      </w:r>
      <w:r w:rsidRPr="00341383">
        <w:rPr>
          <w:rStyle w:val="Hipervnculo"/>
          <w:rFonts w:ascii="Times New Roman" w:hAnsi="Times New Roman"/>
          <w:sz w:val="24"/>
          <w:szCs w:val="24"/>
        </w:rPr>
        <w:t>http://www.iiisci.org/</w:t>
      </w:r>
      <w:r w:rsidRPr="00341383">
        <w:rPr>
          <w:rFonts w:ascii="Times New Roman" w:hAnsi="Times New Roman"/>
          <w:sz w:val="24"/>
          <w:szCs w:val="24"/>
        </w:rPr>
        <w:t xml:space="preserve"> </w:t>
      </w:r>
      <w:proofErr w:type="spellStart"/>
      <w:r w:rsidRPr="00341383">
        <w:rPr>
          <w:rStyle w:val="Hipervnculo"/>
          <w:rFonts w:ascii="Times New Roman" w:hAnsi="Times New Roman"/>
          <w:sz w:val="24"/>
          <w:szCs w:val="24"/>
        </w:rPr>
        <w:t>journal</w:t>
      </w:r>
      <w:proofErr w:type="spellEnd"/>
      <w:r w:rsidRPr="00341383">
        <w:rPr>
          <w:rStyle w:val="Hipervnculo"/>
          <w:rFonts w:ascii="Times New Roman" w:hAnsi="Times New Roman"/>
          <w:sz w:val="24"/>
          <w:szCs w:val="24"/>
        </w:rPr>
        <w:t>/</w:t>
      </w:r>
      <w:hyperlink r:id="rId109" w:history="1">
        <w:r w:rsidRPr="00341383">
          <w:rPr>
            <w:rStyle w:val="Hipervnculo"/>
            <w:rFonts w:ascii="Times New Roman" w:hAnsi="Times New Roman"/>
            <w:sz w:val="24"/>
            <w:szCs w:val="24"/>
          </w:rPr>
          <w:t>CV$/</w:t>
        </w:r>
        <w:proofErr w:type="spellStart"/>
        <w:r w:rsidRPr="00341383">
          <w:rPr>
            <w:rStyle w:val="Hipervnculo"/>
            <w:rFonts w:ascii="Times New Roman" w:hAnsi="Times New Roman"/>
            <w:sz w:val="24"/>
            <w:szCs w:val="24"/>
          </w:rPr>
          <w:t>risci</w:t>
        </w:r>
        <w:proofErr w:type="spellEnd"/>
        <w:r w:rsidRPr="00341383">
          <w:rPr>
            <w:rStyle w:val="Hipervnculo"/>
            <w:rFonts w:ascii="Times New Roman" w:hAnsi="Times New Roman"/>
            <w:sz w:val="24"/>
            <w:szCs w:val="24"/>
          </w:rPr>
          <w:t>/</w:t>
        </w:r>
        <w:proofErr w:type="spellStart"/>
        <w:r w:rsidRPr="00341383">
          <w:rPr>
            <w:rStyle w:val="Hipervnculo"/>
            <w:rFonts w:ascii="Times New Roman" w:hAnsi="Times New Roman"/>
            <w:sz w:val="24"/>
            <w:szCs w:val="24"/>
          </w:rPr>
          <w:t>pdfs</w:t>
        </w:r>
        <w:proofErr w:type="spellEnd"/>
        <w:r w:rsidRPr="00341383">
          <w:rPr>
            <w:rStyle w:val="Hipervnculo"/>
            <w:rFonts w:ascii="Times New Roman" w:hAnsi="Times New Roman"/>
            <w:sz w:val="24"/>
            <w:szCs w:val="24"/>
          </w:rPr>
          <w:t>/CA151ED15.pdf</w:t>
        </w:r>
      </w:hyperlink>
    </w:p>
    <w:p w14:paraId="416D32FF" w14:textId="77777777" w:rsidR="00E92B9B" w:rsidRPr="00341383" w:rsidRDefault="00E92B9B" w:rsidP="00E92B9B">
      <w:pPr>
        <w:spacing w:line="360" w:lineRule="auto"/>
        <w:ind w:left="709" w:hanging="709"/>
        <w:jc w:val="both"/>
        <w:rPr>
          <w:rStyle w:val="Hipervnculo"/>
          <w:rFonts w:ascii="Times New Roman" w:hAnsi="Times New Roman"/>
          <w:color w:val="auto"/>
          <w:sz w:val="24"/>
          <w:szCs w:val="24"/>
          <w:u w:val="none"/>
        </w:rPr>
      </w:pPr>
      <w:r w:rsidRPr="00341383">
        <w:rPr>
          <w:rStyle w:val="Hipervnculo"/>
          <w:rFonts w:ascii="Times New Roman" w:hAnsi="Times New Roman"/>
          <w:color w:val="auto"/>
          <w:sz w:val="24"/>
          <w:szCs w:val="24"/>
          <w:u w:val="none"/>
        </w:rPr>
        <w:t xml:space="preserve">García, M. y Martínez, P. (2012). Guía Práctica para la realización de trabajos fin de grado y trabajos fin de </w:t>
      </w:r>
      <w:proofErr w:type="gramStart"/>
      <w:r w:rsidRPr="00341383">
        <w:rPr>
          <w:rStyle w:val="Hipervnculo"/>
          <w:rFonts w:ascii="Times New Roman" w:hAnsi="Times New Roman"/>
          <w:color w:val="auto"/>
          <w:sz w:val="24"/>
          <w:szCs w:val="24"/>
          <w:u w:val="none"/>
        </w:rPr>
        <w:t>Master</w:t>
      </w:r>
      <w:proofErr w:type="gramEnd"/>
      <w:r w:rsidRPr="00341383">
        <w:rPr>
          <w:rStyle w:val="Hipervnculo"/>
          <w:rFonts w:ascii="Times New Roman" w:hAnsi="Times New Roman"/>
          <w:color w:val="auto"/>
          <w:sz w:val="24"/>
          <w:szCs w:val="24"/>
          <w:u w:val="none"/>
        </w:rPr>
        <w:t>. Universidad de Murcia, Ediciones de la Universidad de Murcia (</w:t>
      </w:r>
      <w:proofErr w:type="spellStart"/>
      <w:r w:rsidRPr="00341383">
        <w:rPr>
          <w:rStyle w:val="Hipervnculo"/>
          <w:rFonts w:ascii="Times New Roman" w:hAnsi="Times New Roman"/>
          <w:color w:val="auto"/>
          <w:sz w:val="24"/>
          <w:szCs w:val="24"/>
          <w:u w:val="none"/>
        </w:rPr>
        <w:t>editum</w:t>
      </w:r>
      <w:proofErr w:type="spellEnd"/>
      <w:r w:rsidRPr="00341383">
        <w:rPr>
          <w:rStyle w:val="Hipervnculo"/>
          <w:rFonts w:ascii="Times New Roman" w:hAnsi="Times New Roman"/>
          <w:color w:val="auto"/>
          <w:sz w:val="24"/>
          <w:szCs w:val="24"/>
          <w:u w:val="none"/>
        </w:rPr>
        <w:t xml:space="preserve">). España. Recuperado de: </w:t>
      </w:r>
      <w:r w:rsidRPr="00341383">
        <w:rPr>
          <w:rStyle w:val="Hipervnculo"/>
          <w:rFonts w:ascii="Times New Roman" w:hAnsi="Times New Roman"/>
          <w:sz w:val="24"/>
          <w:szCs w:val="24"/>
        </w:rPr>
        <w:t>https://www.ucm.es/data/cont/media/www/</w:t>
      </w:r>
    </w:p>
    <w:p w14:paraId="154A415F" w14:textId="77777777" w:rsidR="00E92B9B" w:rsidRPr="00341383" w:rsidRDefault="00E92B9B" w:rsidP="00E92B9B">
      <w:pPr>
        <w:spacing w:line="360" w:lineRule="auto"/>
        <w:ind w:left="709" w:firstLine="0"/>
        <w:jc w:val="both"/>
        <w:rPr>
          <w:rStyle w:val="Hipervnculo"/>
          <w:rFonts w:ascii="Times New Roman" w:hAnsi="Times New Roman"/>
          <w:color w:val="auto"/>
          <w:sz w:val="24"/>
          <w:szCs w:val="24"/>
          <w:u w:val="none"/>
        </w:rPr>
      </w:pPr>
      <w:r w:rsidRPr="00341383">
        <w:rPr>
          <w:rStyle w:val="Hipervnculo"/>
          <w:rFonts w:ascii="Times New Roman" w:hAnsi="Times New Roman"/>
          <w:sz w:val="24"/>
          <w:szCs w:val="24"/>
        </w:rPr>
        <w:t>pag-135806/12%20metodologc3ada-1-garcia-y-martinez.pdf</w:t>
      </w:r>
    </w:p>
    <w:p w14:paraId="5CBAA018" w14:textId="77777777" w:rsidR="00E92B9B" w:rsidRPr="00341383" w:rsidRDefault="00E92B9B" w:rsidP="00E92B9B">
      <w:pPr>
        <w:spacing w:line="360" w:lineRule="auto"/>
        <w:ind w:left="709" w:hanging="709"/>
        <w:jc w:val="both"/>
        <w:rPr>
          <w:rStyle w:val="Hipervnculo"/>
          <w:rFonts w:ascii="Times New Roman" w:hAnsi="Times New Roman"/>
          <w:color w:val="auto"/>
          <w:sz w:val="24"/>
          <w:szCs w:val="24"/>
          <w:u w:val="none"/>
        </w:rPr>
      </w:pPr>
      <w:bookmarkStart w:id="151" w:name="_Hlk148087694"/>
      <w:r w:rsidRPr="00341383">
        <w:rPr>
          <w:rStyle w:val="Hipervnculo"/>
          <w:rFonts w:ascii="Times New Roman" w:hAnsi="Times New Roman"/>
          <w:color w:val="auto"/>
          <w:sz w:val="24"/>
          <w:szCs w:val="24"/>
          <w:u w:val="none"/>
        </w:rPr>
        <w:t xml:space="preserve">García, M., Reyes, J, y Godínez, G. (2017). Las Tic en la educación superior, innovaciones y retos. Revista Iberoamericana de las Ciencias Sociales y Humanísticas. México. Recuperado de: </w:t>
      </w:r>
      <w:r w:rsidRPr="00341383">
        <w:rPr>
          <w:rStyle w:val="Hipervnculo"/>
          <w:rFonts w:ascii="Times New Roman" w:hAnsi="Times New Roman"/>
          <w:sz w:val="24"/>
          <w:szCs w:val="24"/>
        </w:rPr>
        <w:t>file:///C:/Users/602380012/Downloads/Dialnet-LasTicEnLaEducacion</w:t>
      </w:r>
    </w:p>
    <w:p w14:paraId="7E9C969A" w14:textId="77777777" w:rsidR="00E92B9B" w:rsidRPr="00341383" w:rsidRDefault="00E92B9B" w:rsidP="00E92B9B">
      <w:pPr>
        <w:spacing w:line="360" w:lineRule="auto"/>
        <w:ind w:left="709" w:firstLine="0"/>
        <w:jc w:val="both"/>
        <w:rPr>
          <w:rStyle w:val="Hipervnculo"/>
          <w:rFonts w:ascii="Times New Roman" w:hAnsi="Times New Roman"/>
          <w:sz w:val="24"/>
          <w:szCs w:val="24"/>
        </w:rPr>
      </w:pPr>
      <w:r w:rsidRPr="00341383">
        <w:rPr>
          <w:rStyle w:val="Hipervnculo"/>
          <w:rFonts w:ascii="Times New Roman" w:hAnsi="Times New Roman"/>
          <w:color w:val="auto"/>
          <w:sz w:val="24"/>
          <w:szCs w:val="24"/>
          <w:u w:val="none"/>
        </w:rPr>
        <w:t xml:space="preserve"> </w:t>
      </w:r>
      <w:hyperlink r:id="rId110" w:history="1">
        <w:r w:rsidRPr="00341383">
          <w:rPr>
            <w:rStyle w:val="Hipervnculo"/>
            <w:rFonts w:ascii="Times New Roman" w:hAnsi="Times New Roman"/>
            <w:sz w:val="24"/>
            <w:szCs w:val="24"/>
          </w:rPr>
          <w:t>SuperiorInnovacionesYRetos-6255413.pdf</w:t>
        </w:r>
      </w:hyperlink>
    </w:p>
    <w:bookmarkEnd w:id="151"/>
    <w:p w14:paraId="584A82A3" w14:textId="77777777" w:rsidR="00E92B9B" w:rsidRPr="00341383" w:rsidRDefault="00E92B9B" w:rsidP="00E92B9B">
      <w:pPr>
        <w:pStyle w:val="NormalWeb"/>
        <w:spacing w:before="0" w:beforeAutospacing="0" w:after="0" w:afterAutospacing="0" w:line="360" w:lineRule="auto"/>
        <w:ind w:left="709" w:hanging="709"/>
        <w:jc w:val="both"/>
        <w:rPr>
          <w:rStyle w:val="Textoennegrita"/>
          <w:b w:val="0"/>
          <w:bCs w:val="0"/>
        </w:rPr>
      </w:pPr>
      <w:r w:rsidRPr="00341383">
        <w:t xml:space="preserve">García, V.; Mora, A. y Ávila, J. (2020). La inteligencia artificial en la educación. Revista Científica, Dominio de las Ciencias. [PDF file]. Manta, Ecuador. Recuperado de: </w:t>
      </w:r>
      <w:r w:rsidRPr="00341383">
        <w:rPr>
          <w:rStyle w:val="Hipervnculo"/>
        </w:rPr>
        <w:t>file:///C:/Users/602380012/Downloads/Dialnet-LaInteligenciaArtificialEnLaEducacion-8231632.pdf</w:t>
      </w:r>
    </w:p>
    <w:p w14:paraId="3D82883F" w14:textId="77777777" w:rsidR="00E92B9B" w:rsidRPr="00341383" w:rsidRDefault="00E92B9B" w:rsidP="00E92B9B">
      <w:pPr>
        <w:pStyle w:val="NormalWeb"/>
        <w:spacing w:before="0" w:beforeAutospacing="0" w:after="0" w:afterAutospacing="0" w:line="360" w:lineRule="auto"/>
        <w:ind w:left="709" w:hanging="709"/>
        <w:jc w:val="both"/>
      </w:pPr>
      <w:r w:rsidRPr="00341383">
        <w:rPr>
          <w:rStyle w:val="Textoennegrita"/>
          <w:b w:val="0"/>
          <w:bCs w:val="0"/>
        </w:rPr>
        <w:t xml:space="preserve">Garmendia, M. (2016). La Generación que humanice el uso de las TIC. Revista Hermes 54: </w:t>
      </w:r>
      <w:proofErr w:type="spellStart"/>
      <w:r w:rsidRPr="00341383">
        <w:rPr>
          <w:rStyle w:val="Textoennegrita"/>
          <w:b w:val="0"/>
          <w:bCs w:val="0"/>
        </w:rPr>
        <w:t>Euskadia</w:t>
      </w:r>
      <w:proofErr w:type="spellEnd"/>
      <w:r w:rsidRPr="00341383">
        <w:rPr>
          <w:rStyle w:val="Textoennegrita"/>
          <w:b w:val="0"/>
          <w:bCs w:val="0"/>
        </w:rPr>
        <w:t xml:space="preserve"> en la era digital. [PDF file]. Vasco, España. Recuperado de: </w:t>
      </w:r>
      <w:r w:rsidRPr="00341383">
        <w:rPr>
          <w:rStyle w:val="Hipervnculo"/>
        </w:rPr>
        <w:t>https://issuu.com/sabinoaranafundazioa/docs/hermes54</w:t>
      </w:r>
    </w:p>
    <w:p w14:paraId="646CEC5E" w14:textId="0D690939" w:rsidR="00E92B9B" w:rsidRPr="00F7563C" w:rsidRDefault="00E92B9B" w:rsidP="00F7563C">
      <w:pPr>
        <w:spacing w:line="360" w:lineRule="auto"/>
        <w:ind w:left="709" w:hanging="709"/>
        <w:jc w:val="both"/>
        <w:rPr>
          <w:rStyle w:val="Hipervnculo"/>
          <w:rFonts w:ascii="Times New Roman" w:hAnsi="Times New Roman"/>
          <w:color w:val="auto"/>
          <w:sz w:val="24"/>
          <w:szCs w:val="24"/>
          <w:u w:val="none"/>
        </w:rPr>
      </w:pPr>
      <w:r w:rsidRPr="00341383">
        <w:rPr>
          <w:rFonts w:ascii="Times New Roman" w:hAnsi="Times New Roman"/>
          <w:sz w:val="24"/>
          <w:szCs w:val="24"/>
        </w:rPr>
        <w:t xml:space="preserve">Garita, R. (2013). Tecnología Móvil: desarrollo de sistemas y aplicaciones para las Unidades de Información.  E-Ciencias de la Información. Revista electrónica. San José, Costa Rica. Recuperado de: </w:t>
      </w:r>
      <w:r w:rsidRPr="00341383">
        <w:rPr>
          <w:rStyle w:val="Hipervnculo"/>
          <w:rFonts w:ascii="Times New Roman" w:hAnsi="Times New Roman"/>
          <w:sz w:val="24"/>
          <w:szCs w:val="24"/>
        </w:rPr>
        <w:t>https://revistas.ucr.ac.cr/index.php/</w:t>
      </w:r>
      <w:r w:rsidRPr="00341383">
        <w:rPr>
          <w:rFonts w:ascii="Times New Roman" w:hAnsi="Times New Roman"/>
          <w:sz w:val="24"/>
          <w:szCs w:val="24"/>
        </w:rPr>
        <w:t xml:space="preserve"> </w:t>
      </w:r>
      <w:proofErr w:type="spellStart"/>
      <w:r w:rsidRPr="00341383">
        <w:rPr>
          <w:rStyle w:val="Hipervnculo"/>
          <w:rFonts w:ascii="Times New Roman" w:hAnsi="Times New Roman"/>
          <w:sz w:val="24"/>
          <w:szCs w:val="24"/>
        </w:rPr>
        <w:t>eciencias</w:t>
      </w:r>
      <w:proofErr w:type="spellEnd"/>
      <w:r w:rsidRPr="00341383">
        <w:rPr>
          <w:rStyle w:val="Hipervnculo"/>
          <w:rFonts w:ascii="Times New Roman" w:hAnsi="Times New Roman"/>
          <w:sz w:val="24"/>
          <w:szCs w:val="24"/>
        </w:rPr>
        <w:t>/</w:t>
      </w:r>
      <w:r w:rsidRPr="00341383">
        <w:rPr>
          <w:rFonts w:ascii="Times New Roman" w:hAnsi="Times New Roman"/>
          <w:sz w:val="24"/>
          <w:szCs w:val="24"/>
        </w:rPr>
        <w:t xml:space="preserve"> </w:t>
      </w:r>
      <w:proofErr w:type="spellStart"/>
      <w:r w:rsidRPr="00341383">
        <w:rPr>
          <w:rStyle w:val="Hipervnculo"/>
          <w:rFonts w:ascii="Times New Roman" w:hAnsi="Times New Roman"/>
          <w:sz w:val="24"/>
          <w:szCs w:val="24"/>
        </w:rPr>
        <w:t>article</w:t>
      </w:r>
      <w:proofErr w:type="spellEnd"/>
      <w:r w:rsidRPr="00341383">
        <w:rPr>
          <w:rStyle w:val="Hipervnculo"/>
          <w:rFonts w:ascii="Times New Roman" w:hAnsi="Times New Roman"/>
          <w:sz w:val="24"/>
          <w:szCs w:val="24"/>
        </w:rPr>
        <w:t>/</w:t>
      </w:r>
      <w:proofErr w:type="spellStart"/>
      <w:r>
        <w:fldChar w:fldCharType="begin"/>
      </w:r>
      <w:r>
        <w:instrText>HYPERLINK "https://revistas.ucr.ac.cr/index.php/eciencias/article/view/10654/10050"</w:instrText>
      </w:r>
      <w:r>
        <w:fldChar w:fldCharType="separate"/>
      </w:r>
      <w:r w:rsidR="00F7563C" w:rsidRPr="00341383">
        <w:rPr>
          <w:rStyle w:val="Hipervnculo"/>
          <w:rFonts w:ascii="Times New Roman" w:hAnsi="Times New Roman"/>
          <w:sz w:val="24"/>
          <w:szCs w:val="24"/>
        </w:rPr>
        <w:t>view</w:t>
      </w:r>
      <w:proofErr w:type="spellEnd"/>
      <w:r w:rsidR="00F7563C" w:rsidRPr="00341383">
        <w:rPr>
          <w:rStyle w:val="Hipervnculo"/>
          <w:rFonts w:ascii="Times New Roman" w:hAnsi="Times New Roman"/>
          <w:sz w:val="24"/>
          <w:szCs w:val="24"/>
        </w:rPr>
        <w:t>/10654/10050</w:t>
      </w:r>
      <w:r>
        <w:rPr>
          <w:rStyle w:val="Hipervnculo"/>
          <w:rFonts w:ascii="Times New Roman" w:hAnsi="Times New Roman"/>
          <w:sz w:val="24"/>
          <w:szCs w:val="24"/>
        </w:rPr>
        <w:fldChar w:fldCharType="end"/>
      </w:r>
    </w:p>
    <w:p w14:paraId="4EDD108D" w14:textId="1E1985AD" w:rsidR="00E92B9B" w:rsidRPr="00341383" w:rsidRDefault="00E92B9B" w:rsidP="00F7563C">
      <w:pPr>
        <w:pStyle w:val="NormalWeb"/>
        <w:spacing w:before="0" w:beforeAutospacing="0" w:after="0" w:afterAutospacing="0" w:line="360" w:lineRule="auto"/>
        <w:ind w:left="709" w:hanging="709"/>
        <w:jc w:val="both"/>
      </w:pPr>
      <w:r w:rsidRPr="00341383">
        <w:rPr>
          <w:rStyle w:val="Textoennegrita"/>
          <w:b w:val="0"/>
          <w:bCs w:val="0"/>
        </w:rPr>
        <w:t xml:space="preserve">González, A. (2015). Las prácticas de lectura y escritura con TIC en el aula: apuntes para una investigación futura. Artículo, Educación, Lenguaje y Sociedad. [PDF file]. Buenos Aires, Argentina. Recuperado de: </w:t>
      </w:r>
      <w:r w:rsidRPr="00341383">
        <w:rPr>
          <w:rStyle w:val="Textoennegrita"/>
          <w:b w:val="0"/>
          <w:bCs w:val="0"/>
          <w:color w:val="0000FF"/>
          <w:u w:val="single"/>
        </w:rPr>
        <w:t xml:space="preserve">https://cerac.unlpam.edu.ar/index. </w:t>
      </w:r>
      <w:proofErr w:type="spellStart"/>
      <w:r w:rsidRPr="00341383">
        <w:rPr>
          <w:rStyle w:val="Textoennegrita"/>
          <w:b w:val="0"/>
          <w:bCs w:val="0"/>
          <w:color w:val="0000FF"/>
          <w:u w:val="single"/>
        </w:rPr>
        <w:t>php</w:t>
      </w:r>
      <w:proofErr w:type="spellEnd"/>
      <w:r w:rsidRPr="00341383">
        <w:rPr>
          <w:rStyle w:val="Textoennegrita"/>
          <w:b w:val="0"/>
          <w:bCs w:val="0"/>
          <w:color w:val="0000FF"/>
          <w:u w:val="single"/>
        </w:rPr>
        <w:t>/</w:t>
      </w:r>
      <w:proofErr w:type="spellStart"/>
      <w:r w:rsidRPr="00341383">
        <w:rPr>
          <w:rStyle w:val="Textoennegrita"/>
          <w:b w:val="0"/>
          <w:bCs w:val="0"/>
          <w:color w:val="0000FF"/>
          <w:u w:val="single"/>
        </w:rPr>
        <w:t>els</w:t>
      </w:r>
      <w:proofErr w:type="spellEnd"/>
      <w:r w:rsidRPr="00341383">
        <w:rPr>
          <w:rStyle w:val="Textoennegrita"/>
          <w:b w:val="0"/>
          <w:bCs w:val="0"/>
          <w:color w:val="0000FF"/>
          <w:u w:val="single"/>
        </w:rPr>
        <w:t>/</w:t>
      </w:r>
      <w:r w:rsidR="00F7563C" w:rsidRPr="00341383">
        <w:rPr>
          <w:rStyle w:val="Textoennegrita"/>
          <w:b w:val="0"/>
          <w:bCs w:val="0"/>
        </w:rPr>
        <w:t xml:space="preserve"> </w:t>
      </w:r>
      <w:proofErr w:type="spellStart"/>
      <w:r w:rsidR="00F7563C" w:rsidRPr="00341383">
        <w:rPr>
          <w:rStyle w:val="Textoennegrita"/>
          <w:b w:val="0"/>
          <w:bCs w:val="0"/>
          <w:color w:val="0000FF"/>
          <w:u w:val="single"/>
        </w:rPr>
        <w:t>article</w:t>
      </w:r>
      <w:proofErr w:type="spellEnd"/>
      <w:r w:rsidR="00F7563C" w:rsidRPr="00341383">
        <w:rPr>
          <w:rStyle w:val="Textoennegrita"/>
          <w:b w:val="0"/>
          <w:bCs w:val="0"/>
          <w:color w:val="0000FF"/>
          <w:u w:val="single"/>
        </w:rPr>
        <w:t>/</w:t>
      </w:r>
      <w:proofErr w:type="spellStart"/>
      <w:r w:rsidR="00F7563C" w:rsidRPr="00341383">
        <w:rPr>
          <w:rStyle w:val="Textoennegrita"/>
          <w:b w:val="0"/>
          <w:bCs w:val="0"/>
          <w:color w:val="0000FF"/>
          <w:u w:val="single"/>
        </w:rPr>
        <w:t>view</w:t>
      </w:r>
      <w:proofErr w:type="spellEnd"/>
      <w:r w:rsidR="00F7563C" w:rsidRPr="00341383">
        <w:rPr>
          <w:rStyle w:val="Textoennegrita"/>
          <w:b w:val="0"/>
          <w:bCs w:val="0"/>
          <w:color w:val="0000FF"/>
          <w:u w:val="single"/>
        </w:rPr>
        <w:t>/1505/1515</w:t>
      </w:r>
    </w:p>
    <w:p w14:paraId="11D0CDFD" w14:textId="77777777" w:rsidR="00E92B9B" w:rsidRPr="00341383" w:rsidRDefault="00E92B9B" w:rsidP="00E92B9B">
      <w:pPr>
        <w:spacing w:line="360" w:lineRule="auto"/>
        <w:ind w:left="709" w:hanging="709"/>
        <w:jc w:val="both"/>
        <w:rPr>
          <w:rStyle w:val="Hipervnculo"/>
          <w:rFonts w:ascii="Times New Roman" w:hAnsi="Times New Roman"/>
          <w:sz w:val="24"/>
          <w:szCs w:val="24"/>
        </w:rPr>
      </w:pPr>
      <w:r w:rsidRPr="00341383">
        <w:rPr>
          <w:rFonts w:ascii="Times New Roman" w:hAnsi="Times New Roman"/>
          <w:sz w:val="24"/>
          <w:szCs w:val="24"/>
        </w:rPr>
        <w:t xml:space="preserve">Gros, B. (2011). ¿Qué nos pasa la primera vez que estudiamos virtualmente? Evolución y retos de la Educación Virtual: Construyendo el E-Learning del siglo XXI. Editorial UOC. [PDF file]. Barcelona. Recuperado de: </w:t>
      </w:r>
      <w:r w:rsidRPr="00341383">
        <w:rPr>
          <w:rStyle w:val="Hipervnculo"/>
          <w:rFonts w:ascii="Times New Roman" w:hAnsi="Times New Roman"/>
          <w:sz w:val="24"/>
          <w:szCs w:val="24"/>
        </w:rPr>
        <w:t>http://openaccess.uoc.edu/webapps/o2/</w:t>
      </w:r>
    </w:p>
    <w:p w14:paraId="127B1172" w14:textId="77777777" w:rsidR="00E92B9B" w:rsidRPr="00083907" w:rsidRDefault="008376A3" w:rsidP="00E92B9B">
      <w:pPr>
        <w:spacing w:line="360" w:lineRule="auto"/>
        <w:ind w:left="709" w:firstLine="0"/>
        <w:jc w:val="both"/>
        <w:rPr>
          <w:rStyle w:val="Hipervnculo"/>
          <w:rFonts w:ascii="Times New Roman" w:hAnsi="Times New Roman"/>
          <w:sz w:val="24"/>
          <w:szCs w:val="24"/>
          <w:lang w:val="en-US"/>
        </w:rPr>
      </w:pPr>
      <w:hyperlink r:id="rId111" w:history="1">
        <w:r w:rsidR="00E92B9B" w:rsidRPr="00083907">
          <w:rPr>
            <w:rStyle w:val="Hipervnculo"/>
            <w:rFonts w:ascii="Times New Roman" w:hAnsi="Times New Roman"/>
            <w:sz w:val="24"/>
            <w:szCs w:val="24"/>
            <w:lang w:val="en-US"/>
          </w:rPr>
          <w:t>bitstream/10609/9781/1/TRIPA__e-learning_castellano.pdf</w:t>
        </w:r>
      </w:hyperlink>
    </w:p>
    <w:p w14:paraId="6CB5EAD1" w14:textId="290E1FCD" w:rsidR="00E92B9B" w:rsidRPr="00341383" w:rsidRDefault="00E92B9B" w:rsidP="00F7563C">
      <w:pPr>
        <w:pStyle w:val="Default"/>
        <w:spacing w:line="360" w:lineRule="auto"/>
        <w:ind w:left="709" w:hanging="709"/>
        <w:jc w:val="both"/>
        <w:rPr>
          <w:rFonts w:ascii="Times New Roman" w:hAnsi="Times New Roman" w:cs="Times New Roman"/>
        </w:rPr>
      </w:pPr>
      <w:r w:rsidRPr="00341383">
        <w:rPr>
          <w:rStyle w:val="Hipervnculo"/>
          <w:rFonts w:ascii="Times New Roman" w:hAnsi="Times New Roman" w:cs="Times New Roman"/>
          <w:color w:val="auto"/>
          <w:u w:val="none"/>
        </w:rPr>
        <w:t>Gros, B</w:t>
      </w:r>
      <w:r w:rsidRPr="00D1653E">
        <w:rPr>
          <w:rFonts w:ascii="Times New Roman" w:hAnsi="Times New Roman" w:cs="Times New Roman"/>
          <w:kern w:val="2"/>
        </w:rPr>
        <w:t>.</w:t>
      </w:r>
      <w:r w:rsidRPr="00341383">
        <w:rPr>
          <w:rFonts w:ascii="Times New Roman" w:hAnsi="Times New Roman" w:cs="Times New Roman"/>
        </w:rPr>
        <w:t xml:space="preserve"> (2016). Retos y tendencias sobre el futuro de la investigación acerca del aprendizaje con tecnologías digitales. Revista Educación a Distancia N°50. Art. 10. [PDF file]. Barcelona, España. Recuperado de: </w:t>
      </w:r>
      <w:r w:rsidRPr="00341383">
        <w:rPr>
          <w:rStyle w:val="Hipervnculo"/>
          <w:rFonts w:ascii="Times New Roman" w:hAnsi="Times New Roman" w:cs="Times New Roman"/>
        </w:rPr>
        <w:t>https://revistas.um.es/red/article/view/</w:t>
      </w:r>
      <w:r w:rsidR="00F7563C" w:rsidRPr="00341383">
        <w:rPr>
          <w:rStyle w:val="Hipervnculo"/>
          <w:rFonts w:ascii="Times New Roman" w:hAnsi="Times New Roman" w:cs="Times New Roman"/>
        </w:rPr>
        <w:t>271211/198461</w:t>
      </w:r>
    </w:p>
    <w:p w14:paraId="19FE5627" w14:textId="77777777" w:rsidR="00E92B9B" w:rsidRPr="00341383" w:rsidRDefault="00E92B9B" w:rsidP="00E92B9B">
      <w:pPr>
        <w:pStyle w:val="Default"/>
        <w:spacing w:line="360" w:lineRule="auto"/>
        <w:ind w:left="709" w:hanging="709"/>
        <w:jc w:val="both"/>
        <w:rPr>
          <w:rStyle w:val="Hipervnculo"/>
          <w:rFonts w:ascii="Times New Roman" w:eastAsia="Calibri" w:hAnsi="Times New Roman" w:cs="Times New Roman"/>
          <w:u w:val="none"/>
          <w:lang w:val="es-419" w:eastAsia="ar-SA"/>
        </w:rPr>
      </w:pPr>
      <w:bookmarkStart w:id="152" w:name="_Hlk148892111"/>
      <w:r w:rsidRPr="00341383">
        <w:rPr>
          <w:rFonts w:ascii="Times New Roman" w:hAnsi="Times New Roman" w:cs="Times New Roman"/>
        </w:rPr>
        <w:t xml:space="preserve">Guadamuz-Villalobos, J. (2020). </w:t>
      </w:r>
      <w:r w:rsidRPr="00341383">
        <w:rPr>
          <w:rFonts w:ascii="Times New Roman" w:hAnsi="Times New Roman" w:cs="Times New Roman"/>
          <w:color w:val="auto"/>
        </w:rPr>
        <w:t xml:space="preserve">Primeros pasos del aprendizaje móvil en Costa Rica: Uso de WhatsApp como medio de comunicación en el aula. Revista Electrónica Educativa. Universidad Nacional. [PDF file]. Costa Rica. Recuperado de </w:t>
      </w:r>
      <w:hyperlink r:id="rId112" w:history="1">
        <w:r w:rsidRPr="00341383">
          <w:rPr>
            <w:rStyle w:val="Hipervnculo"/>
            <w:rFonts w:ascii="Times New Roman" w:eastAsia="Calibri" w:hAnsi="Times New Roman" w:cs="Times New Roman"/>
            <w:lang w:val="es-419" w:eastAsia="ar-SA"/>
          </w:rPr>
          <w:t>https://www.scielo.sa.cr/pdf/ree/v24n2/1409-4258-ree-24-02-369.pdf</w:t>
        </w:r>
      </w:hyperlink>
      <w:bookmarkEnd w:id="152"/>
    </w:p>
    <w:p w14:paraId="4D3BE451" w14:textId="77777777" w:rsidR="00E92B9B" w:rsidRPr="00341383" w:rsidRDefault="00E92B9B" w:rsidP="00E92B9B">
      <w:pPr>
        <w:pStyle w:val="Default"/>
        <w:spacing w:line="360" w:lineRule="auto"/>
        <w:ind w:left="709" w:hanging="709"/>
        <w:jc w:val="both"/>
        <w:rPr>
          <w:rStyle w:val="Hipervnculo"/>
          <w:rFonts w:ascii="Times New Roman" w:eastAsia="Calibri" w:hAnsi="Times New Roman" w:cs="Times New Roman"/>
          <w:lang w:val="es-419" w:eastAsia="ar-SA"/>
        </w:rPr>
      </w:pPr>
      <w:r w:rsidRPr="00341383">
        <w:rPr>
          <w:rFonts w:ascii="Times New Roman" w:hAnsi="Times New Roman" w:cs="Times New Roman"/>
        </w:rPr>
        <w:t xml:space="preserve">Gutiérrez, F. y Prieto, D. (1993). La mediación pedagógica: Apuntes para una educación a distancia alternativa. Instituto de Investigaciones y Mejoramiento Educativo. </w:t>
      </w:r>
      <w:r w:rsidRPr="00341383">
        <w:rPr>
          <w:rFonts w:ascii="Times New Roman" w:hAnsi="Times New Roman" w:cs="Times New Roman"/>
          <w:color w:val="auto"/>
        </w:rPr>
        <w:t xml:space="preserve">[PDF file]. Guatemala. Recuperado de </w:t>
      </w:r>
      <w:hyperlink r:id="rId113" w:history="1">
        <w:r w:rsidRPr="00341383">
          <w:rPr>
            <w:rStyle w:val="Hipervnculo"/>
            <w:rFonts w:ascii="Times New Roman" w:eastAsia="Calibri" w:hAnsi="Times New Roman" w:cs="Times New Roman"/>
            <w:lang w:val="es-419" w:eastAsia="ar-SA"/>
          </w:rPr>
          <w:t>https://ciberinnova.edu.co:10004/archivos/plantilla-ovas1-slide/documents-UCN-Canvas/Diplomado-educacion-medios-comunicacion/mediacion pedagogica.pdf</w:t>
        </w:r>
      </w:hyperlink>
    </w:p>
    <w:p w14:paraId="0DB2E294" w14:textId="77777777" w:rsidR="00E92B9B" w:rsidRPr="00341383" w:rsidRDefault="00E92B9B" w:rsidP="00E92B9B">
      <w:pPr>
        <w:spacing w:line="360" w:lineRule="auto"/>
        <w:ind w:left="709" w:hanging="709"/>
        <w:jc w:val="both"/>
        <w:rPr>
          <w:rFonts w:ascii="Times New Roman" w:hAnsi="Times New Roman"/>
          <w:sz w:val="24"/>
          <w:szCs w:val="24"/>
        </w:rPr>
      </w:pPr>
      <w:r w:rsidRPr="00341383">
        <w:rPr>
          <w:rFonts w:ascii="Times New Roman" w:hAnsi="Times New Roman"/>
          <w:sz w:val="24"/>
          <w:szCs w:val="24"/>
        </w:rPr>
        <w:t xml:space="preserve">Hernández, R., Fernández, C. y Baptista, P. (2003). Metodología de la investigación (3ªed.). [PDF file]. México: Editorial Mc Graw-Hill. Recuperado de </w:t>
      </w:r>
      <w:r w:rsidRPr="00341383">
        <w:rPr>
          <w:rStyle w:val="Hipervnculo"/>
          <w:rFonts w:ascii="Times New Roman" w:hAnsi="Times New Roman"/>
          <w:sz w:val="24"/>
          <w:szCs w:val="24"/>
        </w:rPr>
        <w:t>https://docer.com.ar/doc/nxs0c0s</w:t>
      </w:r>
    </w:p>
    <w:p w14:paraId="22AAF181" w14:textId="77777777" w:rsidR="00E92B9B" w:rsidRPr="00341383" w:rsidRDefault="00E92B9B" w:rsidP="00E92B9B">
      <w:pPr>
        <w:spacing w:line="360" w:lineRule="auto"/>
        <w:ind w:left="709" w:hanging="709"/>
        <w:jc w:val="both"/>
        <w:rPr>
          <w:rFonts w:ascii="Times New Roman" w:hAnsi="Times New Roman"/>
          <w:sz w:val="24"/>
          <w:szCs w:val="24"/>
        </w:rPr>
      </w:pPr>
      <w:r w:rsidRPr="00341383">
        <w:rPr>
          <w:rFonts w:ascii="Times New Roman" w:hAnsi="Times New Roman"/>
          <w:sz w:val="24"/>
          <w:szCs w:val="24"/>
        </w:rPr>
        <w:t>Hernández, R., Fernández, C. y Baptista, M. (2014). Metodología de la Investigación. McGraw-Hill / Interamericana Editores. México.</w:t>
      </w:r>
    </w:p>
    <w:p w14:paraId="12FF9C03" w14:textId="77777777" w:rsidR="00E92B9B" w:rsidRPr="00341383" w:rsidRDefault="00E92B9B" w:rsidP="00E92B9B">
      <w:pPr>
        <w:spacing w:line="360" w:lineRule="auto"/>
        <w:ind w:left="709" w:hanging="709"/>
        <w:jc w:val="both"/>
        <w:rPr>
          <w:rStyle w:val="Hipervnculo"/>
          <w:rFonts w:ascii="Times New Roman" w:hAnsi="Times New Roman"/>
          <w:sz w:val="24"/>
          <w:szCs w:val="24"/>
        </w:rPr>
      </w:pPr>
      <w:proofErr w:type="spellStart"/>
      <w:r w:rsidRPr="00341383">
        <w:rPr>
          <w:rFonts w:ascii="Times New Roman" w:hAnsi="Times New Roman"/>
          <w:sz w:val="24"/>
          <w:szCs w:val="24"/>
        </w:rPr>
        <w:t>Herváz</w:t>
      </w:r>
      <w:proofErr w:type="spellEnd"/>
      <w:r w:rsidRPr="00341383">
        <w:rPr>
          <w:rFonts w:ascii="Times New Roman" w:hAnsi="Times New Roman"/>
          <w:sz w:val="24"/>
          <w:szCs w:val="24"/>
        </w:rPr>
        <w:t xml:space="preserve">, C., Vázquez, E., Fernández, J. y López E., (2019). Innovación e investigación sobre el aprendizaje ubicuo y móvil en la Educación Superior. Ediciones OCTAEDRO. [PDF file]. Barcelona. Recuperado de: </w:t>
      </w:r>
      <w:hyperlink r:id="rId114" w:history="1">
        <w:r w:rsidRPr="00341383">
          <w:rPr>
            <w:rStyle w:val="Hipervnculo"/>
            <w:rFonts w:ascii="Times New Roman" w:hAnsi="Times New Roman"/>
            <w:sz w:val="24"/>
            <w:szCs w:val="24"/>
          </w:rPr>
          <w:t>https://octaedro.com/wp-content/uploads/2019/06/16145-2.pdf</w:t>
        </w:r>
      </w:hyperlink>
    </w:p>
    <w:p w14:paraId="7310D0C4" w14:textId="77777777" w:rsidR="00E92B9B" w:rsidRPr="00341383" w:rsidRDefault="00E92B9B" w:rsidP="00E92B9B">
      <w:pPr>
        <w:spacing w:line="360" w:lineRule="auto"/>
        <w:ind w:left="709" w:hanging="709"/>
        <w:jc w:val="both"/>
        <w:rPr>
          <w:rFonts w:ascii="Times New Roman" w:hAnsi="Times New Roman"/>
          <w:sz w:val="24"/>
          <w:szCs w:val="24"/>
        </w:rPr>
      </w:pPr>
      <w:r w:rsidRPr="00341383">
        <w:rPr>
          <w:rStyle w:val="Hipervnculo"/>
          <w:rFonts w:ascii="Times New Roman" w:hAnsi="Times New Roman"/>
          <w:color w:val="auto"/>
          <w:sz w:val="24"/>
          <w:szCs w:val="24"/>
          <w:u w:val="none"/>
        </w:rPr>
        <w:t xml:space="preserve">Hilera, J., Otón, S. y Martínez, J. (1999). Aplicación de la Realidad Virtual en la enseñanza de Internet. Cuadernos de Documentación </w:t>
      </w:r>
      <w:proofErr w:type="spellStart"/>
      <w:r w:rsidRPr="00341383">
        <w:rPr>
          <w:rStyle w:val="Hipervnculo"/>
          <w:rFonts w:ascii="Times New Roman" w:hAnsi="Times New Roman"/>
          <w:color w:val="auto"/>
          <w:sz w:val="24"/>
          <w:szCs w:val="24"/>
          <w:u w:val="none"/>
        </w:rPr>
        <w:t>Muldimedia</w:t>
      </w:r>
      <w:proofErr w:type="spellEnd"/>
      <w:r w:rsidRPr="00341383">
        <w:rPr>
          <w:rStyle w:val="Hipervnculo"/>
          <w:rFonts w:ascii="Times New Roman" w:hAnsi="Times New Roman"/>
          <w:color w:val="auto"/>
          <w:sz w:val="24"/>
          <w:szCs w:val="24"/>
          <w:u w:val="none"/>
        </w:rPr>
        <w:t xml:space="preserve">. Tomo 8. </w:t>
      </w:r>
      <w:r w:rsidRPr="00341383">
        <w:rPr>
          <w:rFonts w:ascii="Times New Roman" w:hAnsi="Times New Roman"/>
          <w:sz w:val="24"/>
          <w:szCs w:val="24"/>
        </w:rPr>
        <w:t xml:space="preserve">[PDF file]. Madrid, España. Recuperado de: </w:t>
      </w:r>
      <w:r w:rsidRPr="00341383">
        <w:rPr>
          <w:rStyle w:val="Hipervnculo"/>
          <w:rFonts w:ascii="Times New Roman" w:hAnsi="Times New Roman"/>
          <w:sz w:val="24"/>
          <w:szCs w:val="24"/>
        </w:rPr>
        <w:t>https://www.proquest.com/docview/2362264797/</w:t>
      </w:r>
    </w:p>
    <w:p w14:paraId="6725D973" w14:textId="77777777" w:rsidR="00E92B9B" w:rsidRPr="00341383" w:rsidRDefault="00E92B9B" w:rsidP="00E92B9B">
      <w:pPr>
        <w:spacing w:line="360" w:lineRule="auto"/>
        <w:ind w:left="709" w:firstLine="0"/>
        <w:jc w:val="both"/>
        <w:rPr>
          <w:rStyle w:val="Hipervnculo"/>
          <w:rFonts w:ascii="Times New Roman" w:hAnsi="Times New Roman"/>
          <w:color w:val="auto"/>
          <w:sz w:val="24"/>
          <w:szCs w:val="24"/>
          <w:u w:val="none"/>
        </w:rPr>
      </w:pPr>
      <w:r w:rsidRPr="00341383">
        <w:rPr>
          <w:rFonts w:ascii="Times New Roman" w:hAnsi="Times New Roman"/>
          <w:sz w:val="24"/>
          <w:szCs w:val="24"/>
        </w:rPr>
        <w:t xml:space="preserve"> </w:t>
      </w:r>
      <w:r w:rsidRPr="00341383">
        <w:rPr>
          <w:rStyle w:val="Hipervnculo"/>
          <w:rFonts w:ascii="Times New Roman" w:hAnsi="Times New Roman"/>
          <w:sz w:val="24"/>
          <w:szCs w:val="24"/>
        </w:rPr>
        <w:t>8BAFC525EDD04A7CPQ/1</w:t>
      </w:r>
    </w:p>
    <w:p w14:paraId="3214007F" w14:textId="77777777" w:rsidR="00E92B9B" w:rsidRPr="00341383" w:rsidRDefault="00E92B9B" w:rsidP="00E92B9B">
      <w:pPr>
        <w:spacing w:line="360" w:lineRule="auto"/>
        <w:ind w:left="709" w:hanging="709"/>
        <w:jc w:val="both"/>
        <w:rPr>
          <w:rFonts w:ascii="Times New Roman" w:hAnsi="Times New Roman"/>
          <w:sz w:val="24"/>
          <w:szCs w:val="24"/>
        </w:rPr>
      </w:pPr>
      <w:r w:rsidRPr="00341383">
        <w:rPr>
          <w:rFonts w:ascii="Times New Roman" w:hAnsi="Times New Roman"/>
          <w:sz w:val="24"/>
          <w:szCs w:val="24"/>
        </w:rPr>
        <w:t xml:space="preserve">Hurtado, I., y Toro, J. (1998). Paradigmas y métodos de investigación en tiempos de cambio. Segunda edición. Ediciones de la Universidad de Carabobo. [PDF file]. Valencia, Venezuela. Recuperado de: </w:t>
      </w:r>
      <w:r w:rsidRPr="00341383">
        <w:rPr>
          <w:rStyle w:val="Hipervnculo"/>
          <w:rFonts w:ascii="Times New Roman" w:hAnsi="Times New Roman"/>
          <w:sz w:val="24"/>
          <w:szCs w:val="24"/>
        </w:rPr>
        <w:t>https://epinvestsite.files.wordpress.com/2017/09/</w:t>
      </w:r>
    </w:p>
    <w:p w14:paraId="4463DB4F" w14:textId="77777777" w:rsidR="00E92B9B" w:rsidRPr="00341383" w:rsidRDefault="00E92B9B" w:rsidP="00E92B9B">
      <w:pPr>
        <w:spacing w:line="360" w:lineRule="auto"/>
        <w:ind w:left="709" w:firstLine="0"/>
        <w:jc w:val="both"/>
        <w:rPr>
          <w:rStyle w:val="Hipervnculo"/>
          <w:rFonts w:ascii="Times New Roman" w:hAnsi="Times New Roman"/>
          <w:color w:val="333333"/>
          <w:sz w:val="24"/>
          <w:szCs w:val="24"/>
          <w:u w:val="none"/>
          <w:shd w:val="clear" w:color="auto" w:fill="FFFFFF"/>
        </w:rPr>
      </w:pPr>
      <w:r w:rsidRPr="00341383">
        <w:rPr>
          <w:rFonts w:ascii="Times New Roman" w:hAnsi="Times New Roman"/>
          <w:sz w:val="24"/>
          <w:szCs w:val="24"/>
        </w:rPr>
        <w:t xml:space="preserve"> </w:t>
      </w:r>
      <w:r w:rsidRPr="00341383">
        <w:rPr>
          <w:rStyle w:val="Hipervnculo"/>
          <w:rFonts w:ascii="Times New Roman" w:hAnsi="Times New Roman"/>
          <w:sz w:val="24"/>
          <w:szCs w:val="24"/>
        </w:rPr>
        <w:t>paradigmas-libro.pdf</w:t>
      </w:r>
    </w:p>
    <w:p w14:paraId="45E13101" w14:textId="77777777" w:rsidR="00E92B9B" w:rsidRPr="00341383" w:rsidRDefault="00E92B9B" w:rsidP="00E92B9B">
      <w:pPr>
        <w:spacing w:line="360" w:lineRule="auto"/>
        <w:ind w:left="709" w:hanging="709"/>
        <w:jc w:val="both"/>
        <w:rPr>
          <w:rStyle w:val="Hipervnculo"/>
          <w:rFonts w:ascii="Times New Roman" w:hAnsi="Times New Roman"/>
          <w:color w:val="auto"/>
          <w:sz w:val="24"/>
          <w:szCs w:val="24"/>
          <w:u w:val="none"/>
        </w:rPr>
      </w:pPr>
      <w:r w:rsidRPr="00341383">
        <w:rPr>
          <w:rStyle w:val="Hipervnculo"/>
          <w:rFonts w:ascii="Times New Roman" w:hAnsi="Times New Roman"/>
          <w:color w:val="auto"/>
          <w:sz w:val="24"/>
          <w:szCs w:val="24"/>
          <w:u w:val="none"/>
        </w:rPr>
        <w:t xml:space="preserve">James, W. (2000). Pragmatismo Un Nuevo nombre para viejas formas de pensar. Alianza Editorial. [PDF file]. Madrid. Recuperado de: </w:t>
      </w:r>
      <w:r w:rsidRPr="00341383">
        <w:rPr>
          <w:rStyle w:val="Hipervnculo"/>
          <w:rFonts w:ascii="Times New Roman" w:hAnsi="Times New Roman"/>
          <w:sz w:val="24"/>
          <w:szCs w:val="24"/>
        </w:rPr>
        <w:t>https://www.academia.edu/16181756/</w:t>
      </w:r>
    </w:p>
    <w:p w14:paraId="6B21BBE4" w14:textId="77777777" w:rsidR="00E92B9B" w:rsidRPr="00341383" w:rsidRDefault="00E92B9B" w:rsidP="00E92B9B">
      <w:pPr>
        <w:spacing w:line="360" w:lineRule="auto"/>
        <w:ind w:left="709" w:firstLine="0"/>
        <w:jc w:val="both"/>
        <w:rPr>
          <w:rStyle w:val="Hipervnculo"/>
          <w:rFonts w:ascii="Times New Roman" w:hAnsi="Times New Roman"/>
          <w:sz w:val="24"/>
          <w:szCs w:val="24"/>
        </w:rPr>
      </w:pPr>
      <w:proofErr w:type="spellStart"/>
      <w:r w:rsidRPr="00341383">
        <w:rPr>
          <w:rStyle w:val="Hipervnculo"/>
          <w:rFonts w:ascii="Times New Roman" w:hAnsi="Times New Roman"/>
          <w:sz w:val="24"/>
          <w:szCs w:val="24"/>
        </w:rPr>
        <w:t>James_Pragmatismo_pdf</w:t>
      </w:r>
      <w:proofErr w:type="spellEnd"/>
    </w:p>
    <w:p w14:paraId="08321371" w14:textId="77777777" w:rsidR="00E92B9B" w:rsidRPr="00341383" w:rsidRDefault="00E92B9B" w:rsidP="00E92B9B">
      <w:pPr>
        <w:suppressAutoHyphens w:val="0"/>
        <w:autoSpaceDE w:val="0"/>
        <w:autoSpaceDN w:val="0"/>
        <w:adjustRightInd w:val="0"/>
        <w:spacing w:line="360" w:lineRule="auto"/>
        <w:ind w:left="709" w:hanging="709"/>
        <w:jc w:val="both"/>
        <w:rPr>
          <w:rStyle w:val="Hipervnculo"/>
          <w:rFonts w:ascii="Times New Roman" w:hAnsi="Times New Roman"/>
          <w:color w:val="auto"/>
          <w:sz w:val="24"/>
          <w:szCs w:val="24"/>
          <w:u w:val="none"/>
          <w:lang w:val="es-CR"/>
        </w:rPr>
      </w:pPr>
      <w:r w:rsidRPr="00341383">
        <w:rPr>
          <w:rFonts w:ascii="Times New Roman" w:hAnsi="Times New Roman"/>
          <w:sz w:val="24"/>
          <w:szCs w:val="24"/>
          <w:lang w:eastAsia="es-CR"/>
        </w:rPr>
        <w:lastRenderedPageBreak/>
        <w:t xml:space="preserve">Jiménez, J., Bonilla, J. y Ponce, A. (2016). La tecnología en el proceso Enseñanza-Aprendizaje; relación fundamental en el desarrollo de innovación educativa contemporánea. 2do Congreso Internacional de Ciencias Pedagógicas. [PDF file]. Guayaquil, Ecuador. Recuperado de: </w:t>
      </w:r>
      <w:hyperlink r:id="rId115" w:history="1">
        <w:r w:rsidRPr="00341383">
          <w:rPr>
            <w:rStyle w:val="Hipervnculo"/>
            <w:rFonts w:ascii="Times New Roman" w:eastAsia="Times New Roman" w:hAnsi="Times New Roman"/>
            <w:sz w:val="24"/>
            <w:szCs w:val="24"/>
            <w:lang w:eastAsia="es-CR"/>
          </w:rPr>
          <w:t>https://dialnet.unirioja.es/servlet/articulo?codigo=7199835</w:t>
        </w:r>
      </w:hyperlink>
    </w:p>
    <w:p w14:paraId="0420820A" w14:textId="77777777" w:rsidR="00E92B9B" w:rsidRPr="00341383" w:rsidRDefault="00E92B9B" w:rsidP="00E92B9B">
      <w:pPr>
        <w:suppressAutoHyphens w:val="0"/>
        <w:autoSpaceDE w:val="0"/>
        <w:autoSpaceDN w:val="0"/>
        <w:adjustRightInd w:val="0"/>
        <w:spacing w:line="360" w:lineRule="auto"/>
        <w:ind w:left="709" w:hanging="709"/>
        <w:jc w:val="both"/>
        <w:rPr>
          <w:rStyle w:val="Hipervnculo"/>
          <w:rFonts w:ascii="Times New Roman" w:hAnsi="Times New Roman"/>
          <w:color w:val="auto"/>
          <w:sz w:val="24"/>
          <w:szCs w:val="24"/>
          <w:u w:val="none"/>
          <w:lang w:val="es-CR"/>
        </w:rPr>
      </w:pPr>
      <w:r w:rsidRPr="00341383">
        <w:rPr>
          <w:rStyle w:val="Hipervnculo"/>
          <w:rFonts w:ascii="Times New Roman" w:hAnsi="Times New Roman"/>
          <w:color w:val="auto"/>
          <w:sz w:val="24"/>
          <w:szCs w:val="24"/>
          <w:u w:val="none"/>
          <w:lang w:val="es-CR"/>
        </w:rPr>
        <w:t xml:space="preserve">Jiménez, S. y Vargas, C. (2011). Consideraciones para la implementación de un modelo de educación virtual: Revisión de áreas estratégicas. Revista Electrónica Educare Vol. XV, N°2. Julio-diciembre, 2011. </w:t>
      </w:r>
      <w:r w:rsidRPr="00341383">
        <w:rPr>
          <w:rFonts w:ascii="Times New Roman" w:hAnsi="Times New Roman"/>
          <w:sz w:val="24"/>
          <w:szCs w:val="24"/>
        </w:rPr>
        <w:t xml:space="preserve">[PDF file]. Costa Rica. Recuperado de </w:t>
      </w:r>
      <w:r w:rsidRPr="00341383">
        <w:rPr>
          <w:rStyle w:val="Hipervnculo"/>
          <w:rFonts w:ascii="Times New Roman" w:hAnsi="Times New Roman"/>
          <w:sz w:val="24"/>
          <w:szCs w:val="24"/>
        </w:rPr>
        <w:t>https://www.redalyc.org/pdf/1941/194121566010.pdf</w:t>
      </w:r>
    </w:p>
    <w:p w14:paraId="6E295EA5" w14:textId="77777777" w:rsidR="00E92B9B" w:rsidRPr="00341383" w:rsidRDefault="00E92B9B" w:rsidP="00E92B9B">
      <w:pPr>
        <w:suppressAutoHyphens w:val="0"/>
        <w:autoSpaceDE w:val="0"/>
        <w:autoSpaceDN w:val="0"/>
        <w:adjustRightInd w:val="0"/>
        <w:spacing w:line="360" w:lineRule="auto"/>
        <w:ind w:left="709" w:hanging="709"/>
        <w:jc w:val="both"/>
        <w:rPr>
          <w:rFonts w:ascii="Times New Roman" w:eastAsia="Times New Roman" w:hAnsi="Times New Roman"/>
          <w:i/>
          <w:iCs/>
          <w:sz w:val="24"/>
          <w:szCs w:val="24"/>
          <w:lang w:val="es-CR" w:eastAsia="es-CR"/>
        </w:rPr>
      </w:pPr>
      <w:r w:rsidRPr="00341383">
        <w:rPr>
          <w:rStyle w:val="Hipervnculo"/>
          <w:rFonts w:ascii="Times New Roman" w:hAnsi="Times New Roman"/>
          <w:color w:val="auto"/>
          <w:sz w:val="24"/>
          <w:szCs w:val="24"/>
          <w:u w:val="none"/>
          <w:lang w:val="es-CR"/>
        </w:rPr>
        <w:t xml:space="preserve">Johnson, B. y </w:t>
      </w:r>
      <w:proofErr w:type="spellStart"/>
      <w:r w:rsidRPr="00341383">
        <w:rPr>
          <w:rStyle w:val="Hipervnculo"/>
          <w:rFonts w:ascii="Times New Roman" w:hAnsi="Times New Roman"/>
          <w:color w:val="auto"/>
          <w:sz w:val="24"/>
          <w:szCs w:val="24"/>
          <w:u w:val="none"/>
          <w:lang w:val="es-CR"/>
        </w:rPr>
        <w:t>Onwuegbuzie</w:t>
      </w:r>
      <w:proofErr w:type="spellEnd"/>
      <w:r w:rsidRPr="00341383">
        <w:rPr>
          <w:rStyle w:val="Hipervnculo"/>
          <w:rFonts w:ascii="Times New Roman" w:hAnsi="Times New Roman"/>
          <w:color w:val="auto"/>
          <w:sz w:val="24"/>
          <w:szCs w:val="24"/>
          <w:u w:val="none"/>
          <w:lang w:val="es-CR"/>
        </w:rPr>
        <w:t xml:space="preserve">, J. (2004, </w:t>
      </w:r>
      <w:proofErr w:type="spellStart"/>
      <w:r w:rsidRPr="00341383">
        <w:rPr>
          <w:rStyle w:val="Hipervnculo"/>
          <w:rFonts w:ascii="Times New Roman" w:hAnsi="Times New Roman"/>
          <w:color w:val="auto"/>
          <w:sz w:val="24"/>
          <w:szCs w:val="24"/>
          <w:u w:val="none"/>
          <w:lang w:val="es-CR"/>
        </w:rPr>
        <w:t>October</w:t>
      </w:r>
      <w:proofErr w:type="spellEnd"/>
      <w:r w:rsidRPr="00341383">
        <w:rPr>
          <w:rStyle w:val="Hipervnculo"/>
          <w:rFonts w:ascii="Times New Roman" w:hAnsi="Times New Roman"/>
          <w:color w:val="auto"/>
          <w:sz w:val="24"/>
          <w:szCs w:val="24"/>
          <w:u w:val="none"/>
          <w:lang w:val="es-CR"/>
        </w:rPr>
        <w:t xml:space="preserve">). </w:t>
      </w:r>
      <w:proofErr w:type="spellStart"/>
      <w:r w:rsidRPr="00341383">
        <w:rPr>
          <w:rFonts w:ascii="Times New Roman" w:eastAsia="Times New Roman" w:hAnsi="Times New Roman"/>
          <w:color w:val="231F20"/>
          <w:sz w:val="24"/>
          <w:szCs w:val="24"/>
          <w:lang w:val="es-CR" w:eastAsia="es-CR"/>
        </w:rPr>
        <w:t>Mixed</w:t>
      </w:r>
      <w:proofErr w:type="spellEnd"/>
      <w:r w:rsidRPr="00341383">
        <w:rPr>
          <w:rFonts w:ascii="Times New Roman" w:eastAsia="Times New Roman" w:hAnsi="Times New Roman"/>
          <w:color w:val="231F20"/>
          <w:sz w:val="24"/>
          <w:szCs w:val="24"/>
          <w:lang w:val="es-CR" w:eastAsia="es-CR"/>
        </w:rPr>
        <w:t xml:space="preserve"> </w:t>
      </w:r>
      <w:proofErr w:type="spellStart"/>
      <w:r w:rsidRPr="00341383">
        <w:rPr>
          <w:rFonts w:ascii="Times New Roman" w:eastAsia="Times New Roman" w:hAnsi="Times New Roman"/>
          <w:color w:val="231F20"/>
          <w:sz w:val="24"/>
          <w:szCs w:val="24"/>
          <w:lang w:val="es-CR" w:eastAsia="es-CR"/>
        </w:rPr>
        <w:t>Methods</w:t>
      </w:r>
      <w:proofErr w:type="spellEnd"/>
      <w:r w:rsidRPr="00341383">
        <w:rPr>
          <w:rFonts w:ascii="Times New Roman" w:eastAsia="Times New Roman" w:hAnsi="Times New Roman"/>
          <w:color w:val="231F20"/>
          <w:sz w:val="24"/>
          <w:szCs w:val="24"/>
          <w:lang w:val="es-CR" w:eastAsia="es-CR"/>
        </w:rPr>
        <w:t xml:space="preserve"> </w:t>
      </w:r>
      <w:proofErr w:type="spellStart"/>
      <w:r w:rsidRPr="00341383">
        <w:rPr>
          <w:rFonts w:ascii="Times New Roman" w:eastAsia="Times New Roman" w:hAnsi="Times New Roman"/>
          <w:color w:val="231F20"/>
          <w:sz w:val="24"/>
          <w:szCs w:val="24"/>
          <w:lang w:val="es-CR" w:eastAsia="es-CR"/>
        </w:rPr>
        <w:t>Research</w:t>
      </w:r>
      <w:proofErr w:type="spellEnd"/>
      <w:r w:rsidRPr="00341383">
        <w:rPr>
          <w:rFonts w:ascii="Times New Roman" w:eastAsia="Times New Roman" w:hAnsi="Times New Roman"/>
          <w:color w:val="231F20"/>
          <w:sz w:val="24"/>
          <w:szCs w:val="24"/>
          <w:lang w:val="es-CR" w:eastAsia="es-CR"/>
        </w:rPr>
        <w:t xml:space="preserve">: A </w:t>
      </w:r>
      <w:proofErr w:type="spellStart"/>
      <w:r w:rsidRPr="00341383">
        <w:rPr>
          <w:rFonts w:ascii="Times New Roman" w:eastAsia="Times New Roman" w:hAnsi="Times New Roman"/>
          <w:color w:val="231F20"/>
          <w:sz w:val="24"/>
          <w:szCs w:val="24"/>
          <w:lang w:val="es-CR" w:eastAsia="es-CR"/>
        </w:rPr>
        <w:t>Research</w:t>
      </w:r>
      <w:proofErr w:type="spellEnd"/>
      <w:r w:rsidRPr="00341383">
        <w:rPr>
          <w:rFonts w:ascii="Times New Roman" w:eastAsia="Times New Roman" w:hAnsi="Times New Roman"/>
          <w:color w:val="231F20"/>
          <w:sz w:val="24"/>
          <w:szCs w:val="24"/>
          <w:lang w:val="es-CR" w:eastAsia="es-CR"/>
        </w:rPr>
        <w:t xml:space="preserve"> </w:t>
      </w:r>
      <w:proofErr w:type="spellStart"/>
      <w:r w:rsidRPr="00341383">
        <w:rPr>
          <w:rFonts w:ascii="Times New Roman" w:eastAsia="Times New Roman" w:hAnsi="Times New Roman"/>
          <w:color w:val="231F20"/>
          <w:sz w:val="24"/>
          <w:szCs w:val="24"/>
          <w:lang w:val="es-CR" w:eastAsia="es-CR"/>
        </w:rPr>
        <w:t>Paradigm</w:t>
      </w:r>
      <w:proofErr w:type="spellEnd"/>
      <w:r w:rsidRPr="00341383">
        <w:rPr>
          <w:rFonts w:ascii="Times New Roman" w:eastAsia="Times New Roman" w:hAnsi="Times New Roman"/>
          <w:color w:val="231F20"/>
          <w:sz w:val="24"/>
          <w:szCs w:val="24"/>
          <w:lang w:val="es-CR" w:eastAsia="es-CR"/>
        </w:rPr>
        <w:t xml:space="preserve"> </w:t>
      </w:r>
      <w:proofErr w:type="spellStart"/>
      <w:r w:rsidRPr="00341383">
        <w:rPr>
          <w:rFonts w:ascii="Times New Roman" w:eastAsia="Times New Roman" w:hAnsi="Times New Roman"/>
          <w:color w:val="231F20"/>
          <w:sz w:val="24"/>
          <w:szCs w:val="24"/>
          <w:lang w:val="es-CR" w:eastAsia="es-CR"/>
        </w:rPr>
        <w:t>Whose</w:t>
      </w:r>
      <w:proofErr w:type="spellEnd"/>
      <w:r w:rsidRPr="00341383">
        <w:rPr>
          <w:rFonts w:ascii="Times New Roman" w:eastAsia="Times New Roman" w:hAnsi="Times New Roman"/>
          <w:color w:val="231F20"/>
          <w:sz w:val="24"/>
          <w:szCs w:val="24"/>
          <w:lang w:val="es-CR" w:eastAsia="es-CR"/>
        </w:rPr>
        <w:t xml:space="preserve"> Time Has Come </w:t>
      </w:r>
      <w:r w:rsidRPr="00341383">
        <w:rPr>
          <w:rFonts w:ascii="Times New Roman" w:eastAsia="Times New Roman" w:hAnsi="Times New Roman"/>
          <w:sz w:val="24"/>
          <w:szCs w:val="24"/>
          <w:lang w:val="es-CR" w:eastAsia="es-CR"/>
        </w:rPr>
        <w:t xml:space="preserve">[Los métodos de investigación mixtos: un paradigma de investigación cuyo tiempo ha llegado]. </w:t>
      </w:r>
      <w:proofErr w:type="spellStart"/>
      <w:r w:rsidRPr="00341383">
        <w:rPr>
          <w:rFonts w:ascii="Times New Roman" w:eastAsia="Times New Roman" w:hAnsi="Times New Roman"/>
          <w:i/>
          <w:iCs/>
          <w:sz w:val="24"/>
          <w:szCs w:val="24"/>
          <w:lang w:val="es-CR" w:eastAsia="es-CR"/>
        </w:rPr>
        <w:t>Educational</w:t>
      </w:r>
      <w:proofErr w:type="spellEnd"/>
      <w:r w:rsidRPr="00341383">
        <w:rPr>
          <w:rFonts w:ascii="Times New Roman" w:eastAsia="Times New Roman" w:hAnsi="Times New Roman"/>
          <w:i/>
          <w:iCs/>
          <w:sz w:val="24"/>
          <w:szCs w:val="24"/>
          <w:lang w:val="es-CR" w:eastAsia="es-CR"/>
        </w:rPr>
        <w:t xml:space="preserve"> </w:t>
      </w:r>
      <w:proofErr w:type="spellStart"/>
      <w:r w:rsidRPr="00341383">
        <w:rPr>
          <w:rFonts w:ascii="Times New Roman" w:eastAsia="Times New Roman" w:hAnsi="Times New Roman"/>
          <w:i/>
          <w:iCs/>
          <w:sz w:val="24"/>
          <w:szCs w:val="24"/>
          <w:lang w:val="es-CR" w:eastAsia="es-CR"/>
        </w:rPr>
        <w:t>Researcher</w:t>
      </w:r>
      <w:proofErr w:type="spellEnd"/>
      <w:r w:rsidRPr="00341383">
        <w:rPr>
          <w:rFonts w:ascii="Times New Roman" w:eastAsia="Times New Roman" w:hAnsi="Times New Roman"/>
          <w:i/>
          <w:iCs/>
          <w:sz w:val="24"/>
          <w:szCs w:val="24"/>
          <w:lang w:val="es-CR" w:eastAsia="es-CR"/>
        </w:rPr>
        <w:t>.</w:t>
      </w:r>
    </w:p>
    <w:p w14:paraId="4420D5CE" w14:textId="77777777" w:rsidR="00E92B9B" w:rsidRPr="00341383" w:rsidRDefault="00E92B9B" w:rsidP="00E92B9B">
      <w:pPr>
        <w:spacing w:line="360" w:lineRule="auto"/>
        <w:ind w:left="709" w:right="-374" w:hanging="709"/>
        <w:jc w:val="both"/>
        <w:rPr>
          <w:rFonts w:ascii="Times New Roman" w:hAnsi="Times New Roman"/>
          <w:sz w:val="24"/>
          <w:szCs w:val="24"/>
        </w:rPr>
      </w:pPr>
      <w:r w:rsidRPr="00341383">
        <w:rPr>
          <w:rFonts w:ascii="Times New Roman" w:hAnsi="Times New Roman"/>
          <w:sz w:val="24"/>
          <w:szCs w:val="24"/>
        </w:rPr>
        <w:t xml:space="preserve">Lara, D.; Giler, </w:t>
      </w:r>
      <w:proofErr w:type="gramStart"/>
      <w:r w:rsidRPr="00341383">
        <w:rPr>
          <w:rFonts w:ascii="Times New Roman" w:hAnsi="Times New Roman"/>
          <w:sz w:val="24"/>
          <w:szCs w:val="24"/>
        </w:rPr>
        <w:t>M,;</w:t>
      </w:r>
      <w:proofErr w:type="gramEnd"/>
      <w:r w:rsidRPr="00341383">
        <w:rPr>
          <w:rFonts w:ascii="Times New Roman" w:hAnsi="Times New Roman"/>
          <w:sz w:val="24"/>
          <w:szCs w:val="24"/>
        </w:rPr>
        <w:t xml:space="preserve"> Muñiz, J. y </w:t>
      </w:r>
      <w:proofErr w:type="spellStart"/>
      <w:r w:rsidRPr="00341383">
        <w:rPr>
          <w:rFonts w:ascii="Times New Roman" w:hAnsi="Times New Roman"/>
          <w:sz w:val="24"/>
          <w:szCs w:val="24"/>
        </w:rPr>
        <w:t>Alcivar</w:t>
      </w:r>
      <w:proofErr w:type="spellEnd"/>
      <w:r w:rsidRPr="00341383">
        <w:rPr>
          <w:rFonts w:ascii="Times New Roman" w:hAnsi="Times New Roman"/>
          <w:sz w:val="24"/>
          <w:szCs w:val="24"/>
        </w:rPr>
        <w:t xml:space="preserve">, D. (2022) La realidad virtual recurso y herramienta útil para la docencia y la investigación. Polo del Conocimiento. Edición núm.70, Vol. Núm. 7. [PDF file]. Ecuador. Recuperado de: </w:t>
      </w:r>
      <w:r w:rsidRPr="00341383">
        <w:rPr>
          <w:rStyle w:val="Hipervnculo"/>
          <w:rFonts w:ascii="Times New Roman" w:hAnsi="Times New Roman"/>
          <w:sz w:val="24"/>
          <w:szCs w:val="24"/>
        </w:rPr>
        <w:t>file:///C:/Users/Milagros/Downloads/ Dialnet-</w:t>
      </w:r>
    </w:p>
    <w:p w14:paraId="3AB70F09" w14:textId="77777777" w:rsidR="00E92B9B" w:rsidRPr="00341383" w:rsidRDefault="00E92B9B" w:rsidP="00E92B9B">
      <w:pPr>
        <w:suppressAutoHyphens w:val="0"/>
        <w:autoSpaceDE w:val="0"/>
        <w:autoSpaceDN w:val="0"/>
        <w:adjustRightInd w:val="0"/>
        <w:spacing w:line="360" w:lineRule="auto"/>
        <w:ind w:left="709" w:right="91" w:firstLine="0"/>
        <w:jc w:val="both"/>
        <w:rPr>
          <w:rStyle w:val="Hipervnculo"/>
          <w:rFonts w:ascii="Times New Roman" w:hAnsi="Times New Roman"/>
          <w:color w:val="auto"/>
          <w:sz w:val="24"/>
          <w:szCs w:val="24"/>
          <w:u w:val="none"/>
          <w:lang w:val="es-CR"/>
        </w:rPr>
      </w:pPr>
      <w:r w:rsidRPr="00341383">
        <w:rPr>
          <w:rStyle w:val="Hipervnculo"/>
          <w:rFonts w:ascii="Times New Roman" w:hAnsi="Times New Roman"/>
          <w:sz w:val="24"/>
          <w:szCs w:val="24"/>
        </w:rPr>
        <w:t>LaRealidadVirtualComoRecursoYHerramientaUtilParaLa-9042754.pdf</w:t>
      </w:r>
    </w:p>
    <w:p w14:paraId="1BC8A5E3" w14:textId="77777777" w:rsidR="00E92B9B" w:rsidRPr="00341383" w:rsidRDefault="00E92B9B" w:rsidP="00E92B9B">
      <w:pPr>
        <w:suppressAutoHyphens w:val="0"/>
        <w:autoSpaceDE w:val="0"/>
        <w:autoSpaceDN w:val="0"/>
        <w:adjustRightInd w:val="0"/>
        <w:spacing w:line="360" w:lineRule="auto"/>
        <w:ind w:left="709" w:right="91" w:hanging="709"/>
        <w:jc w:val="both"/>
        <w:rPr>
          <w:rStyle w:val="Hipervnculo"/>
          <w:rFonts w:ascii="Times New Roman" w:hAnsi="Times New Roman"/>
          <w:color w:val="auto"/>
          <w:sz w:val="24"/>
          <w:szCs w:val="24"/>
          <w:u w:val="none"/>
        </w:rPr>
      </w:pPr>
      <w:r w:rsidRPr="00341383">
        <w:rPr>
          <w:rStyle w:val="Hipervnculo"/>
          <w:rFonts w:ascii="Times New Roman" w:hAnsi="Times New Roman"/>
          <w:color w:val="auto"/>
          <w:sz w:val="24"/>
          <w:szCs w:val="24"/>
          <w:u w:val="none"/>
          <w:lang w:val="es-CR"/>
        </w:rPr>
        <w:t>Latorre, E.</w:t>
      </w:r>
      <w:r w:rsidRPr="00341383">
        <w:rPr>
          <w:rFonts w:ascii="Times New Roman" w:eastAsia="Times New Roman" w:hAnsi="Times New Roman"/>
          <w:i/>
          <w:iCs/>
          <w:sz w:val="24"/>
          <w:szCs w:val="24"/>
          <w:lang w:val="es-CR" w:eastAsia="es-CR"/>
        </w:rPr>
        <w:t>;</w:t>
      </w:r>
      <w:r w:rsidRPr="00341383">
        <w:rPr>
          <w:rFonts w:ascii="Times New Roman" w:eastAsia="Times New Roman" w:hAnsi="Times New Roman"/>
          <w:sz w:val="24"/>
          <w:szCs w:val="24"/>
          <w:lang w:val="es-CR" w:eastAsia="es-CR"/>
        </w:rPr>
        <w:t xml:space="preserve"> Castro, K. y Potes, I. (2018). Las TIC, las TAC y las TEP: Innovación educativa en la era conceptual. </w:t>
      </w:r>
      <w:r w:rsidRPr="00341383">
        <w:rPr>
          <w:rFonts w:ascii="Times New Roman" w:hAnsi="Times New Roman"/>
          <w:sz w:val="24"/>
          <w:szCs w:val="24"/>
        </w:rPr>
        <w:t xml:space="preserve">[PDF file]. Universidad Sergio Arboleda. Bogotá. Recuperado </w:t>
      </w:r>
      <w:proofErr w:type="gramStart"/>
      <w:r w:rsidRPr="00341383">
        <w:rPr>
          <w:rFonts w:ascii="Times New Roman" w:hAnsi="Times New Roman"/>
          <w:sz w:val="24"/>
          <w:szCs w:val="24"/>
        </w:rPr>
        <w:t>de:</w:t>
      </w:r>
      <w:r w:rsidRPr="00341383">
        <w:rPr>
          <w:rStyle w:val="Hipervnculo"/>
          <w:rFonts w:ascii="Times New Roman" w:hAnsi="Times New Roman"/>
          <w:sz w:val="24"/>
          <w:szCs w:val="24"/>
        </w:rPr>
        <w:t>https://repository.usergioarboleda.edu.co/bitstream/handle/11232/1219/TIC%20TAC%</w:t>
      </w:r>
      <w:proofErr w:type="gramEnd"/>
      <w:r w:rsidRPr="00341383">
        <w:rPr>
          <w:rFonts w:ascii="Times New Roman" w:hAnsi="Times New Roman"/>
          <w:sz w:val="24"/>
          <w:szCs w:val="24"/>
        </w:rPr>
        <w:t xml:space="preserve"> </w:t>
      </w:r>
      <w:r w:rsidRPr="00341383">
        <w:rPr>
          <w:rStyle w:val="Hipervnculo"/>
          <w:rFonts w:ascii="Times New Roman" w:hAnsi="Times New Roman"/>
          <w:sz w:val="24"/>
          <w:szCs w:val="24"/>
        </w:rPr>
        <w:t>20TEP.pdf?sequence=1</w:t>
      </w:r>
    </w:p>
    <w:p w14:paraId="7B90B23A" w14:textId="77777777" w:rsidR="00E92B9B" w:rsidRPr="00341383" w:rsidRDefault="00E92B9B" w:rsidP="00E92B9B">
      <w:pPr>
        <w:spacing w:line="360" w:lineRule="auto"/>
        <w:ind w:left="709" w:hanging="709"/>
        <w:jc w:val="both"/>
        <w:rPr>
          <w:rStyle w:val="Hipervnculo"/>
          <w:rFonts w:ascii="Times New Roman" w:hAnsi="Times New Roman"/>
          <w:sz w:val="24"/>
          <w:szCs w:val="24"/>
        </w:rPr>
      </w:pPr>
      <w:r w:rsidRPr="00341383">
        <w:rPr>
          <w:rFonts w:ascii="Times New Roman" w:hAnsi="Times New Roman"/>
          <w:sz w:val="24"/>
          <w:szCs w:val="24"/>
        </w:rPr>
        <w:t xml:space="preserve">Lomas, (1999), mencionada por García y </w:t>
      </w:r>
      <w:proofErr w:type="spellStart"/>
      <w:r w:rsidRPr="00341383">
        <w:rPr>
          <w:rFonts w:ascii="Times New Roman" w:hAnsi="Times New Roman"/>
          <w:sz w:val="24"/>
          <w:szCs w:val="24"/>
        </w:rPr>
        <w:t>Giusti</w:t>
      </w:r>
      <w:proofErr w:type="spellEnd"/>
      <w:r w:rsidRPr="00341383">
        <w:rPr>
          <w:rFonts w:ascii="Times New Roman" w:hAnsi="Times New Roman"/>
          <w:sz w:val="24"/>
          <w:szCs w:val="24"/>
        </w:rPr>
        <w:t xml:space="preserve">. (s.f.). ¿Qué es el lenguaje inclusivo?  ¿Uso o desuso de la palabra?: lenguaje como instrumento de cambio. Instituto en Estudios de la Mujer. [PDF file] Heredia. Costa Rica. Recuperado de: </w:t>
      </w:r>
      <w:hyperlink r:id="rId116" w:history="1">
        <w:r w:rsidRPr="00341383">
          <w:rPr>
            <w:rStyle w:val="Hipervnculo"/>
            <w:rFonts w:ascii="Times New Roman" w:hAnsi="Times New Roman"/>
            <w:sz w:val="24"/>
            <w:szCs w:val="24"/>
          </w:rPr>
          <w:t>http://www.iem.una.ac.cr/index.php/127-guias-pedagogicas/248-guia-de-uso-del-lenguaje</w:t>
        </w:r>
      </w:hyperlink>
    </w:p>
    <w:p w14:paraId="7912672F" w14:textId="77777777" w:rsidR="00E92B9B" w:rsidRPr="00341383" w:rsidRDefault="00E92B9B" w:rsidP="00E92B9B">
      <w:pPr>
        <w:spacing w:line="360" w:lineRule="auto"/>
        <w:ind w:left="709" w:hanging="709"/>
        <w:jc w:val="both"/>
        <w:rPr>
          <w:rStyle w:val="Hipervnculo"/>
          <w:rFonts w:ascii="Times New Roman" w:hAnsi="Times New Roman"/>
          <w:sz w:val="24"/>
          <w:szCs w:val="24"/>
        </w:rPr>
      </w:pPr>
      <w:r w:rsidRPr="00341383">
        <w:rPr>
          <w:rFonts w:ascii="Times New Roman" w:hAnsi="Times New Roman"/>
          <w:color w:val="000000"/>
          <w:sz w:val="24"/>
          <w:szCs w:val="24"/>
        </w:rPr>
        <w:t xml:space="preserve">López, P.; Ortega, P.; Ramírez, M.; Ruiz, B.; Servín, C.; Suárez, L. y Torres, J. (2007). Los supuestos para la innovación educativa. Modelo de innovación educativa. Un marco para la formación y el desarrollo de una cultura de la innovación. </w:t>
      </w:r>
      <w:r w:rsidRPr="00341383">
        <w:rPr>
          <w:rFonts w:ascii="Times New Roman" w:hAnsi="Times New Roman"/>
          <w:sz w:val="24"/>
          <w:szCs w:val="24"/>
        </w:rPr>
        <w:t xml:space="preserve">[PDF file]. México. Recuperado de: </w:t>
      </w:r>
      <w:hyperlink r:id="rId117" w:history="1">
        <w:r w:rsidRPr="00341383">
          <w:rPr>
            <w:rStyle w:val="Hipervnculo"/>
            <w:rFonts w:ascii="Times New Roman" w:hAnsi="Times New Roman"/>
            <w:sz w:val="24"/>
            <w:szCs w:val="24"/>
          </w:rPr>
          <w:t>https://www.biblioteca.org.ar/libros/142346.pdf</w:t>
        </w:r>
      </w:hyperlink>
    </w:p>
    <w:p w14:paraId="520D69B0" w14:textId="77777777" w:rsidR="00E92B9B" w:rsidRPr="00341383" w:rsidRDefault="00E92B9B" w:rsidP="00E92B9B">
      <w:pPr>
        <w:spacing w:line="360" w:lineRule="auto"/>
        <w:ind w:left="709" w:hanging="709"/>
        <w:jc w:val="both"/>
        <w:rPr>
          <w:rStyle w:val="Hipervnculo"/>
          <w:rFonts w:ascii="Times New Roman" w:hAnsi="Times New Roman"/>
          <w:color w:val="auto"/>
          <w:sz w:val="24"/>
          <w:szCs w:val="24"/>
          <w:u w:val="none"/>
        </w:rPr>
      </w:pPr>
      <w:r w:rsidRPr="00341383">
        <w:rPr>
          <w:rStyle w:val="Hipervnculo"/>
          <w:rFonts w:ascii="Times New Roman" w:hAnsi="Times New Roman"/>
          <w:color w:val="auto"/>
          <w:sz w:val="24"/>
          <w:szCs w:val="24"/>
          <w:u w:val="none"/>
        </w:rPr>
        <w:t xml:space="preserve">Luque, J. (2020). Realidad Virtual y Realidad Aumentada. Revista Digital de ACTA. </w:t>
      </w:r>
      <w:r w:rsidRPr="00341383">
        <w:rPr>
          <w:rFonts w:ascii="Times New Roman" w:hAnsi="Times New Roman"/>
          <w:sz w:val="24"/>
          <w:szCs w:val="24"/>
        </w:rPr>
        <w:t xml:space="preserve">[PDF file]. </w:t>
      </w:r>
      <w:r w:rsidRPr="00341383">
        <w:rPr>
          <w:rStyle w:val="Hipervnculo"/>
          <w:rFonts w:ascii="Times New Roman" w:hAnsi="Times New Roman"/>
          <w:color w:val="auto"/>
          <w:sz w:val="24"/>
          <w:szCs w:val="24"/>
          <w:u w:val="none"/>
        </w:rPr>
        <w:t xml:space="preserve">España. Recuperado de: </w:t>
      </w:r>
      <w:r w:rsidRPr="00341383">
        <w:rPr>
          <w:rStyle w:val="Hipervnculo"/>
          <w:rFonts w:ascii="Times New Roman" w:hAnsi="Times New Roman"/>
          <w:sz w:val="24"/>
          <w:szCs w:val="24"/>
        </w:rPr>
        <w:t>https://www.acta.es/medios/articulos/ciencias</w:t>
      </w:r>
    </w:p>
    <w:p w14:paraId="679C6944" w14:textId="77777777" w:rsidR="00E92B9B" w:rsidRPr="00341383" w:rsidRDefault="008376A3" w:rsidP="00E92B9B">
      <w:pPr>
        <w:spacing w:line="360" w:lineRule="auto"/>
        <w:ind w:left="709" w:firstLine="0"/>
        <w:jc w:val="both"/>
        <w:rPr>
          <w:rStyle w:val="Hipervnculo"/>
          <w:rFonts w:ascii="Times New Roman" w:hAnsi="Times New Roman"/>
          <w:color w:val="auto"/>
          <w:sz w:val="24"/>
          <w:szCs w:val="24"/>
          <w:u w:val="none"/>
        </w:rPr>
      </w:pPr>
      <w:hyperlink r:id="rId118" w:history="1">
        <w:proofErr w:type="spellStart"/>
        <w:r w:rsidR="00E92B9B" w:rsidRPr="00341383">
          <w:rPr>
            <w:rStyle w:val="Hipervnculo"/>
            <w:rFonts w:ascii="Times New Roman" w:hAnsi="Times New Roman"/>
            <w:sz w:val="24"/>
            <w:szCs w:val="24"/>
          </w:rPr>
          <w:t>y_tecnologia</w:t>
        </w:r>
        <w:proofErr w:type="spellEnd"/>
        <w:r w:rsidR="00E92B9B" w:rsidRPr="00341383">
          <w:rPr>
            <w:rStyle w:val="Hipervnculo"/>
            <w:rFonts w:ascii="Times New Roman" w:hAnsi="Times New Roman"/>
            <w:sz w:val="24"/>
            <w:szCs w:val="24"/>
          </w:rPr>
          <w:t>/063001.pdf</w:t>
        </w:r>
      </w:hyperlink>
    </w:p>
    <w:p w14:paraId="098ECAD1" w14:textId="2FDF9D0E" w:rsidR="00E92B9B" w:rsidRPr="00083907" w:rsidRDefault="00E92B9B" w:rsidP="00F7563C">
      <w:pPr>
        <w:spacing w:line="360" w:lineRule="auto"/>
        <w:ind w:left="709" w:hanging="709"/>
        <w:jc w:val="both"/>
        <w:rPr>
          <w:rFonts w:ascii="Times New Roman" w:hAnsi="Times New Roman"/>
          <w:sz w:val="24"/>
          <w:szCs w:val="24"/>
          <w:lang w:val="es-CR"/>
        </w:rPr>
      </w:pPr>
      <w:r w:rsidRPr="00341383">
        <w:rPr>
          <w:rFonts w:ascii="Times New Roman" w:hAnsi="Times New Roman"/>
          <w:sz w:val="24"/>
          <w:szCs w:val="24"/>
        </w:rPr>
        <w:t>Macazana, D.; Vargas, G. y Berrocal, S. (2021). La mediación pedagógica a través de las TIC: Hacia un entorno colaborativo y ubicuo como apoyo a los procesos de enseñanza-</w:t>
      </w:r>
      <w:r w:rsidRPr="00341383">
        <w:rPr>
          <w:rFonts w:ascii="Times New Roman" w:hAnsi="Times New Roman"/>
          <w:sz w:val="24"/>
          <w:szCs w:val="24"/>
        </w:rPr>
        <w:lastRenderedPageBreak/>
        <w:t xml:space="preserve">aprendizaje. </w:t>
      </w:r>
      <w:r w:rsidRPr="00083907">
        <w:rPr>
          <w:rFonts w:ascii="Times New Roman" w:hAnsi="Times New Roman"/>
          <w:sz w:val="24"/>
          <w:szCs w:val="24"/>
          <w:lang w:val="es-CR"/>
        </w:rPr>
        <w:t xml:space="preserve">Global </w:t>
      </w:r>
      <w:proofErr w:type="spellStart"/>
      <w:r w:rsidRPr="00083907">
        <w:rPr>
          <w:rFonts w:ascii="Times New Roman" w:hAnsi="Times New Roman"/>
          <w:sz w:val="24"/>
          <w:szCs w:val="24"/>
          <w:lang w:val="es-CR"/>
        </w:rPr>
        <w:t>Knowledge</w:t>
      </w:r>
      <w:proofErr w:type="spellEnd"/>
      <w:r w:rsidRPr="00083907">
        <w:rPr>
          <w:rFonts w:ascii="Times New Roman" w:hAnsi="Times New Roman"/>
          <w:sz w:val="24"/>
          <w:szCs w:val="24"/>
          <w:lang w:val="es-CR"/>
        </w:rPr>
        <w:t xml:space="preserve"> Editorial. [PDF file]. Lima, Perú. Recuperado de: </w:t>
      </w:r>
      <w:r w:rsidRPr="00341383">
        <w:rPr>
          <w:rStyle w:val="Hipervnculo"/>
          <w:rFonts w:ascii="Times New Roman" w:hAnsi="Times New Roman"/>
          <w:sz w:val="24"/>
          <w:szCs w:val="24"/>
        </w:rPr>
        <w:t>file:///C:/Users/114920343/Downloads/Lamediacinpedaggica</w:t>
      </w:r>
      <w:r w:rsidR="00F7563C" w:rsidRPr="00F7563C">
        <w:rPr>
          <w:rStyle w:val="Hipervnculo"/>
          <w:rFonts w:ascii="Times New Roman" w:hAnsi="Times New Roman"/>
          <w:sz w:val="24"/>
          <w:szCs w:val="24"/>
        </w:rPr>
        <w:t xml:space="preserve"> </w:t>
      </w:r>
      <w:r w:rsidR="00F7563C" w:rsidRPr="00341383">
        <w:rPr>
          <w:rStyle w:val="Hipervnculo"/>
          <w:rFonts w:ascii="Times New Roman" w:hAnsi="Times New Roman"/>
          <w:sz w:val="24"/>
          <w:szCs w:val="24"/>
        </w:rPr>
        <w:t>atravsdelasTIC.pdf</w:t>
      </w:r>
    </w:p>
    <w:p w14:paraId="32098888" w14:textId="0427BBB9" w:rsidR="00AF117E" w:rsidRPr="00AF117E" w:rsidRDefault="00E92B9B" w:rsidP="00AF117E">
      <w:pPr>
        <w:spacing w:line="360" w:lineRule="auto"/>
        <w:ind w:left="709" w:hanging="709"/>
        <w:jc w:val="both"/>
        <w:rPr>
          <w:rFonts w:ascii="Times New Roman" w:hAnsi="Times New Roman"/>
          <w:color w:val="0000FF"/>
          <w:sz w:val="24"/>
          <w:szCs w:val="24"/>
          <w:u w:val="single"/>
        </w:rPr>
      </w:pPr>
      <w:r w:rsidRPr="00341383">
        <w:rPr>
          <w:rFonts w:ascii="Times New Roman" w:hAnsi="Times New Roman"/>
          <w:sz w:val="24"/>
          <w:szCs w:val="24"/>
        </w:rPr>
        <w:t xml:space="preserve">Macías, Y. (2021). La tecnología y la Inteligencia Artificial en el sistema educativo. </w:t>
      </w:r>
      <w:proofErr w:type="spellStart"/>
      <w:r w:rsidRPr="00341383">
        <w:rPr>
          <w:rFonts w:ascii="Times New Roman" w:hAnsi="Times New Roman"/>
          <w:sz w:val="24"/>
          <w:szCs w:val="24"/>
        </w:rPr>
        <w:t>Universitat</w:t>
      </w:r>
      <w:proofErr w:type="spellEnd"/>
      <w:r w:rsidRPr="00341383">
        <w:rPr>
          <w:rFonts w:ascii="Times New Roman" w:hAnsi="Times New Roman"/>
          <w:sz w:val="24"/>
          <w:szCs w:val="24"/>
        </w:rPr>
        <w:t xml:space="preserve"> Jaume-I. [PDF file]. España. Recuperado de </w:t>
      </w:r>
      <w:r w:rsidRPr="00341383">
        <w:rPr>
          <w:rStyle w:val="Hipervnculo"/>
          <w:rFonts w:ascii="Times New Roman" w:hAnsi="Times New Roman"/>
          <w:sz w:val="24"/>
          <w:szCs w:val="24"/>
        </w:rPr>
        <w:t>https://repositori.uji.es/xmlui/bitstream/handle/10234/195263/TFM_2021_Mac%C3%ADas%20Moles_Yovanna.pdf?sequence=1</w:t>
      </w:r>
    </w:p>
    <w:p w14:paraId="257867B2" w14:textId="74B72B6A" w:rsidR="00E92B9B" w:rsidRPr="00341383" w:rsidRDefault="00E92B9B" w:rsidP="00E92B9B">
      <w:pPr>
        <w:spacing w:line="360" w:lineRule="auto"/>
        <w:ind w:left="709" w:hanging="709"/>
        <w:jc w:val="both"/>
        <w:rPr>
          <w:rFonts w:ascii="Times New Roman" w:hAnsi="Times New Roman"/>
          <w:sz w:val="24"/>
          <w:szCs w:val="24"/>
        </w:rPr>
      </w:pPr>
      <w:proofErr w:type="spellStart"/>
      <w:r w:rsidRPr="00341383">
        <w:rPr>
          <w:rFonts w:ascii="Times New Roman" w:hAnsi="Times New Roman"/>
          <w:sz w:val="24"/>
          <w:szCs w:val="24"/>
        </w:rPr>
        <w:t>Marenghi</w:t>
      </w:r>
      <w:proofErr w:type="spellEnd"/>
      <w:r w:rsidRPr="00341383">
        <w:rPr>
          <w:rFonts w:ascii="Times New Roman" w:hAnsi="Times New Roman"/>
          <w:sz w:val="24"/>
          <w:szCs w:val="24"/>
        </w:rPr>
        <w:t xml:space="preserve">, C. (2019). A propósito del Lenguaje Inclusivo. Tábano, Revista de Filosofía, Argentina. Recuperado de: </w:t>
      </w:r>
      <w:r w:rsidRPr="00341383">
        <w:rPr>
          <w:rStyle w:val="Hipervnculo"/>
          <w:rFonts w:ascii="Times New Roman" w:hAnsi="Times New Roman"/>
          <w:sz w:val="24"/>
          <w:szCs w:val="24"/>
        </w:rPr>
        <w:t>https://repositorio.uca.edu.ar/bitstream/123456789/9379/</w:t>
      </w:r>
    </w:p>
    <w:p w14:paraId="172ED808" w14:textId="77777777" w:rsidR="00E92B9B" w:rsidRPr="00341383" w:rsidRDefault="00E92B9B" w:rsidP="00E92B9B">
      <w:pPr>
        <w:spacing w:line="360" w:lineRule="auto"/>
        <w:ind w:left="709" w:firstLine="0"/>
        <w:jc w:val="both"/>
        <w:rPr>
          <w:rFonts w:ascii="Times New Roman" w:hAnsi="Times New Roman"/>
          <w:sz w:val="24"/>
          <w:szCs w:val="24"/>
        </w:rPr>
      </w:pPr>
      <w:r w:rsidRPr="00341383">
        <w:rPr>
          <w:rFonts w:ascii="Times New Roman" w:hAnsi="Times New Roman"/>
          <w:sz w:val="24"/>
          <w:szCs w:val="24"/>
        </w:rPr>
        <w:t xml:space="preserve"> </w:t>
      </w:r>
      <w:r w:rsidRPr="00341383">
        <w:rPr>
          <w:rStyle w:val="Hipervnculo"/>
          <w:rFonts w:ascii="Times New Roman" w:hAnsi="Times New Roman"/>
          <w:sz w:val="24"/>
          <w:szCs w:val="24"/>
        </w:rPr>
        <w:t>1/a-proposito-lenguaje-inclusivo.pdf</w:t>
      </w:r>
    </w:p>
    <w:p w14:paraId="70B6C555" w14:textId="252D5517" w:rsidR="00E92B9B" w:rsidRPr="00F7563C" w:rsidRDefault="00E92B9B" w:rsidP="00F7563C">
      <w:pPr>
        <w:spacing w:line="360" w:lineRule="auto"/>
        <w:ind w:left="709" w:hanging="709"/>
        <w:jc w:val="both"/>
        <w:rPr>
          <w:rFonts w:ascii="Times New Roman" w:hAnsi="Times New Roman"/>
          <w:sz w:val="24"/>
          <w:szCs w:val="24"/>
        </w:rPr>
      </w:pPr>
      <w:r w:rsidRPr="00341383">
        <w:rPr>
          <w:rFonts w:ascii="Times New Roman" w:hAnsi="Times New Roman"/>
          <w:sz w:val="24"/>
          <w:szCs w:val="24"/>
        </w:rPr>
        <w:t xml:space="preserve">Margalef, L. y Arenas, A., (2006). ¿Qué entendemos por Innovación Educativa?: A propósito del desarrollo Curricular. Perspectiva Educacional, Formación de </w:t>
      </w:r>
      <w:r w:rsidR="005A2F2A">
        <w:rPr>
          <w:rFonts w:ascii="Times New Roman" w:hAnsi="Times New Roman"/>
          <w:sz w:val="24"/>
          <w:szCs w:val="24"/>
        </w:rPr>
        <w:t>Docente</w:t>
      </w:r>
      <w:r w:rsidRPr="00341383">
        <w:rPr>
          <w:rFonts w:ascii="Times New Roman" w:hAnsi="Times New Roman"/>
          <w:sz w:val="24"/>
          <w:szCs w:val="24"/>
        </w:rPr>
        <w:t xml:space="preserve">, Viña del Mar, Chile. Recuperado de: </w:t>
      </w:r>
      <w:r w:rsidRPr="00341383">
        <w:rPr>
          <w:rStyle w:val="Hipervnculo"/>
          <w:rFonts w:ascii="Times New Roman" w:hAnsi="Times New Roman"/>
          <w:sz w:val="24"/>
          <w:szCs w:val="24"/>
        </w:rPr>
        <w:t>https://www.redalyc.org/pdf/3333/</w:t>
      </w:r>
      <w:hyperlink r:id="rId119" w:history="1">
        <w:r w:rsidR="00F7563C" w:rsidRPr="00341383">
          <w:rPr>
            <w:rStyle w:val="Hipervnculo"/>
            <w:rFonts w:ascii="Times New Roman" w:hAnsi="Times New Roman"/>
            <w:sz w:val="24"/>
            <w:szCs w:val="24"/>
          </w:rPr>
          <w:t>333328828002.pdf</w:t>
        </w:r>
      </w:hyperlink>
    </w:p>
    <w:p w14:paraId="2EBD3641" w14:textId="77777777" w:rsidR="00E92B9B" w:rsidRPr="00341383" w:rsidRDefault="00E92B9B" w:rsidP="00E92B9B">
      <w:pPr>
        <w:spacing w:line="360" w:lineRule="auto"/>
        <w:ind w:left="709" w:hanging="709"/>
        <w:jc w:val="both"/>
        <w:rPr>
          <w:rStyle w:val="Hipervnculo"/>
          <w:rFonts w:ascii="Times New Roman" w:hAnsi="Times New Roman"/>
          <w:color w:val="auto"/>
          <w:sz w:val="24"/>
          <w:szCs w:val="24"/>
          <w:u w:val="none"/>
        </w:rPr>
      </w:pPr>
      <w:r w:rsidRPr="00341383">
        <w:rPr>
          <w:rFonts w:ascii="Times New Roman" w:hAnsi="Times New Roman"/>
          <w:sz w:val="24"/>
          <w:szCs w:val="24"/>
        </w:rPr>
        <w:t xml:space="preserve">Marín, M. (2015). UF2123: Realización de encuestas. </w:t>
      </w:r>
      <w:r w:rsidRPr="00341383">
        <w:rPr>
          <w:rFonts w:ascii="Times New Roman" w:hAnsi="Times New Roman"/>
          <w:sz w:val="24"/>
          <w:szCs w:val="24"/>
          <w:lang w:val="en-US"/>
        </w:rPr>
        <w:t xml:space="preserve">Editorial </w:t>
      </w:r>
      <w:proofErr w:type="spellStart"/>
      <w:r w:rsidRPr="00341383">
        <w:rPr>
          <w:rFonts w:ascii="Times New Roman" w:hAnsi="Times New Roman"/>
          <w:sz w:val="24"/>
          <w:szCs w:val="24"/>
          <w:lang w:val="en-US"/>
        </w:rPr>
        <w:t>Elearning</w:t>
      </w:r>
      <w:proofErr w:type="spellEnd"/>
      <w:r w:rsidRPr="00341383">
        <w:rPr>
          <w:rFonts w:ascii="Times New Roman" w:hAnsi="Times New Roman"/>
          <w:sz w:val="24"/>
          <w:szCs w:val="24"/>
          <w:lang w:val="en-US"/>
        </w:rPr>
        <w:t xml:space="preserve"> S.L. [PDF file]. </w:t>
      </w:r>
      <w:r w:rsidRPr="00341383">
        <w:rPr>
          <w:rFonts w:ascii="Times New Roman" w:hAnsi="Times New Roman"/>
          <w:sz w:val="24"/>
          <w:szCs w:val="24"/>
        </w:rPr>
        <w:t xml:space="preserve">España. Recuperado de: </w:t>
      </w:r>
      <w:r w:rsidRPr="00341383">
        <w:rPr>
          <w:rStyle w:val="Hipervnculo"/>
          <w:rFonts w:ascii="Times New Roman" w:hAnsi="Times New Roman"/>
          <w:sz w:val="24"/>
          <w:szCs w:val="24"/>
        </w:rPr>
        <w:t xml:space="preserve">https://www.google.co.cr/books/edition/UF2123 </w:t>
      </w:r>
      <w:proofErr w:type="spellStart"/>
      <w:r w:rsidRPr="00341383">
        <w:rPr>
          <w:rStyle w:val="Hipervnculo"/>
          <w:rFonts w:ascii="Times New Roman" w:hAnsi="Times New Roman"/>
          <w:sz w:val="24"/>
          <w:szCs w:val="24"/>
        </w:rPr>
        <w:t>Realizaci</w:t>
      </w:r>
      <w:proofErr w:type="spellEnd"/>
      <w:r w:rsidRPr="00341383">
        <w:rPr>
          <w:rStyle w:val="Hipervnculo"/>
          <w:rFonts w:ascii="Times New Roman" w:hAnsi="Times New Roman"/>
          <w:sz w:val="24"/>
          <w:szCs w:val="24"/>
        </w:rPr>
        <w:t>% C3%B3nde_encuestas/7mJWDwAAQBAJ?hl=es419&amp;gbpv=1&amp;dq=cuestionario+autoadministrados&amp;pg=PA143&amp;printsec=frontcover</w:t>
      </w:r>
    </w:p>
    <w:p w14:paraId="2BD73681" w14:textId="77777777" w:rsidR="00E92B9B" w:rsidRPr="00341383" w:rsidRDefault="00E92B9B" w:rsidP="00E92B9B">
      <w:pPr>
        <w:spacing w:line="360" w:lineRule="auto"/>
        <w:ind w:left="709" w:hanging="709"/>
        <w:jc w:val="both"/>
        <w:rPr>
          <w:rFonts w:ascii="Times New Roman" w:hAnsi="Times New Roman"/>
          <w:sz w:val="24"/>
          <w:szCs w:val="24"/>
        </w:rPr>
      </w:pPr>
      <w:r w:rsidRPr="00341383">
        <w:rPr>
          <w:rFonts w:ascii="Times New Roman" w:hAnsi="Times New Roman"/>
          <w:sz w:val="24"/>
          <w:szCs w:val="24"/>
        </w:rPr>
        <w:t xml:space="preserve">Medina, A.; Hurtado, D.; Muñoz, J.; Ochoa, D. y </w:t>
      </w:r>
      <w:proofErr w:type="spellStart"/>
      <w:r w:rsidRPr="00341383">
        <w:rPr>
          <w:rFonts w:ascii="Times New Roman" w:hAnsi="Times New Roman"/>
          <w:sz w:val="24"/>
          <w:szCs w:val="24"/>
        </w:rPr>
        <w:t>Izundegui</w:t>
      </w:r>
      <w:proofErr w:type="spellEnd"/>
      <w:r w:rsidRPr="00341383">
        <w:rPr>
          <w:rFonts w:ascii="Times New Roman" w:hAnsi="Times New Roman"/>
          <w:sz w:val="24"/>
          <w:szCs w:val="24"/>
        </w:rPr>
        <w:t xml:space="preserve">, G. (2023). Método mixto de investigación: cuantitativo y cualitativos. Editorial Instituto Universitario </w:t>
      </w:r>
      <w:proofErr w:type="spellStart"/>
      <w:r w:rsidRPr="00341383">
        <w:rPr>
          <w:rFonts w:ascii="Times New Roman" w:hAnsi="Times New Roman"/>
          <w:sz w:val="24"/>
          <w:szCs w:val="24"/>
        </w:rPr>
        <w:t>Delawere</w:t>
      </w:r>
      <w:proofErr w:type="spellEnd"/>
      <w:r w:rsidRPr="00341383">
        <w:rPr>
          <w:rFonts w:ascii="Times New Roman" w:hAnsi="Times New Roman"/>
          <w:sz w:val="24"/>
          <w:szCs w:val="24"/>
        </w:rPr>
        <w:t xml:space="preserve"> Innova Ciencia y Tecnología (</w:t>
      </w:r>
      <w:proofErr w:type="spellStart"/>
      <w:r w:rsidRPr="00341383">
        <w:rPr>
          <w:rFonts w:ascii="Times New Roman" w:hAnsi="Times New Roman"/>
          <w:sz w:val="24"/>
          <w:szCs w:val="24"/>
        </w:rPr>
        <w:t>Inudi</w:t>
      </w:r>
      <w:proofErr w:type="spellEnd"/>
      <w:r w:rsidRPr="00341383">
        <w:rPr>
          <w:rFonts w:ascii="Times New Roman" w:hAnsi="Times New Roman"/>
          <w:sz w:val="24"/>
          <w:szCs w:val="24"/>
        </w:rPr>
        <w:t xml:space="preserve">). [PDF file]. Perú. Recuperado de </w:t>
      </w:r>
      <w:r w:rsidRPr="00341383">
        <w:rPr>
          <w:rStyle w:val="Hipervnculo"/>
          <w:rFonts w:ascii="Times New Roman" w:hAnsi="Times New Roman"/>
          <w:sz w:val="24"/>
          <w:szCs w:val="24"/>
        </w:rPr>
        <w:t>https://www.researchgate.net/publication/372246790_Metodo_mixto_de_investigacion_Cuantitativo_y_cualitativo</w:t>
      </w:r>
    </w:p>
    <w:p w14:paraId="7A52B300" w14:textId="77777777" w:rsidR="00E92B9B" w:rsidRPr="00341383" w:rsidRDefault="00E92B9B" w:rsidP="00E92B9B">
      <w:pPr>
        <w:spacing w:line="360" w:lineRule="auto"/>
        <w:ind w:left="709" w:hanging="709"/>
        <w:jc w:val="both"/>
        <w:rPr>
          <w:rFonts w:ascii="Times New Roman" w:hAnsi="Times New Roman"/>
          <w:color w:val="0000FF"/>
          <w:sz w:val="24"/>
          <w:szCs w:val="24"/>
          <w:u w:val="single"/>
        </w:rPr>
      </w:pPr>
      <w:r w:rsidRPr="00341383">
        <w:rPr>
          <w:rFonts w:ascii="Times New Roman" w:hAnsi="Times New Roman"/>
          <w:sz w:val="24"/>
          <w:szCs w:val="24"/>
        </w:rPr>
        <w:t xml:space="preserve">Medina, A. y Salvador, F. (2009). Didáctica General. Pearson Educación. (2ª. ed.). [PDF file]. Madrid.  Recuperado de: </w:t>
      </w:r>
      <w:hyperlink r:id="rId120" w:history="1">
        <w:r w:rsidRPr="00341383">
          <w:rPr>
            <w:rStyle w:val="Hipervnculo"/>
            <w:rFonts w:ascii="Times New Roman" w:hAnsi="Times New Roman"/>
            <w:sz w:val="24"/>
            <w:szCs w:val="24"/>
          </w:rPr>
          <w:t>http://ceum-morelos.edu.mx/libros/didacticageneral.pdf</w:t>
        </w:r>
      </w:hyperlink>
    </w:p>
    <w:p w14:paraId="51A9F36C" w14:textId="77777777" w:rsidR="00E92B9B" w:rsidRPr="00341383" w:rsidRDefault="00E92B9B" w:rsidP="00E92B9B">
      <w:pPr>
        <w:spacing w:line="360" w:lineRule="auto"/>
        <w:ind w:left="709" w:hanging="709"/>
        <w:jc w:val="both"/>
        <w:rPr>
          <w:rStyle w:val="Hipervnculo"/>
          <w:rFonts w:ascii="Times New Roman" w:hAnsi="Times New Roman"/>
          <w:sz w:val="24"/>
          <w:szCs w:val="24"/>
        </w:rPr>
      </w:pPr>
      <w:r w:rsidRPr="00341383">
        <w:rPr>
          <w:rFonts w:ascii="Times New Roman" w:hAnsi="Times New Roman"/>
          <w:sz w:val="24"/>
          <w:szCs w:val="24"/>
        </w:rPr>
        <w:t xml:space="preserve">Mendoza, M. (2014). El teléfono celular como mediador en el proceso de enseñanza-aprendizaje. OMNIA. [PDF file]. Maracaibo, Venezuela. Recuperado de </w:t>
      </w:r>
      <w:hyperlink r:id="rId121" w:history="1">
        <w:r w:rsidRPr="00341383">
          <w:rPr>
            <w:rStyle w:val="Hipervnculo"/>
            <w:rFonts w:ascii="Times New Roman" w:hAnsi="Times New Roman"/>
            <w:sz w:val="24"/>
            <w:szCs w:val="24"/>
          </w:rPr>
          <w:t>https://www.redalyc.org/pdf/737/73737091002.pdf</w:t>
        </w:r>
      </w:hyperlink>
    </w:p>
    <w:p w14:paraId="7FEC49C7" w14:textId="77777777" w:rsidR="00E92B9B" w:rsidRPr="00341383" w:rsidRDefault="00E92B9B" w:rsidP="00E92B9B">
      <w:pPr>
        <w:spacing w:line="360" w:lineRule="auto"/>
        <w:ind w:left="709" w:right="-51" w:hanging="709"/>
        <w:jc w:val="both"/>
        <w:rPr>
          <w:rStyle w:val="Hipervnculo"/>
          <w:rFonts w:ascii="Times New Roman" w:hAnsi="Times New Roman"/>
          <w:sz w:val="24"/>
          <w:szCs w:val="24"/>
        </w:rPr>
      </w:pPr>
      <w:r w:rsidRPr="00341383">
        <w:rPr>
          <w:rFonts w:ascii="Times New Roman" w:hAnsi="Times New Roman"/>
          <w:sz w:val="24"/>
          <w:szCs w:val="24"/>
        </w:rPr>
        <w:t xml:space="preserve">Meneses, G. (2007). Interacción y Aprendizaje en la Universidad. Las nuevas tecnologías de la información. </w:t>
      </w:r>
      <w:proofErr w:type="spellStart"/>
      <w:r w:rsidRPr="00341383">
        <w:rPr>
          <w:rFonts w:ascii="Times New Roman" w:hAnsi="Times New Roman"/>
          <w:sz w:val="24"/>
          <w:szCs w:val="24"/>
        </w:rPr>
        <w:t>Universitat</w:t>
      </w:r>
      <w:proofErr w:type="spellEnd"/>
      <w:r w:rsidRPr="00341383">
        <w:rPr>
          <w:rFonts w:ascii="Times New Roman" w:hAnsi="Times New Roman"/>
          <w:sz w:val="24"/>
          <w:szCs w:val="24"/>
        </w:rPr>
        <w:t xml:space="preserve"> Rovira i Virgili. [PDF file]. Cataluña. Recuperado de: </w:t>
      </w:r>
      <w:hyperlink r:id="rId122" w:history="1">
        <w:r w:rsidRPr="00341383">
          <w:rPr>
            <w:rStyle w:val="Hipervnculo"/>
            <w:rFonts w:ascii="Times New Roman" w:hAnsi="Times New Roman"/>
            <w:sz w:val="24"/>
            <w:szCs w:val="24"/>
          </w:rPr>
          <w:t>https://www.tesisenred.net/bitstream/handle/10803/8929/2Lasnuevastecnologiasdelainformacion.pdf?sequence=8</w:t>
        </w:r>
      </w:hyperlink>
    </w:p>
    <w:p w14:paraId="26D74570" w14:textId="77777777" w:rsidR="00E92B9B" w:rsidRPr="00341383" w:rsidRDefault="00E92B9B" w:rsidP="00E92B9B">
      <w:pPr>
        <w:pStyle w:val="NormalWeb"/>
        <w:spacing w:before="0" w:beforeAutospacing="0" w:after="0" w:afterAutospacing="0" w:line="360" w:lineRule="auto"/>
        <w:ind w:left="709" w:hanging="709"/>
        <w:jc w:val="both"/>
      </w:pPr>
      <w:r w:rsidRPr="00341383">
        <w:rPr>
          <w:rStyle w:val="Textoennegrita"/>
          <w:b w:val="0"/>
          <w:bCs w:val="0"/>
        </w:rPr>
        <w:t xml:space="preserve">Ministerio de Educación Pública (MEP) (2017). Normativa del uso de los dispositivos móviles. Propiedad de los estudiantes en la Educación Secundaria en Costa Rica. Ministerio de </w:t>
      </w:r>
      <w:r w:rsidRPr="00341383">
        <w:rPr>
          <w:rStyle w:val="Textoennegrita"/>
          <w:b w:val="0"/>
          <w:bCs w:val="0"/>
        </w:rPr>
        <w:lastRenderedPageBreak/>
        <w:t xml:space="preserve">Educación Pública. [PDF file]. San José, Costa Rica. Recuperado de: </w:t>
      </w:r>
      <w:r w:rsidRPr="00341383">
        <w:rPr>
          <w:rStyle w:val="Textoennegrita"/>
          <w:b w:val="0"/>
          <w:bCs w:val="0"/>
          <w:color w:val="0000FF"/>
          <w:u w:val="single"/>
        </w:rPr>
        <w:t>https://www.mep.go.cr/sites/default/files/Normativa_uso_moviles.pdf</w:t>
      </w:r>
    </w:p>
    <w:p w14:paraId="2B8FB421" w14:textId="77777777" w:rsidR="00E92B9B" w:rsidRPr="00341383" w:rsidRDefault="00E92B9B" w:rsidP="00E92B9B">
      <w:pPr>
        <w:spacing w:line="360" w:lineRule="auto"/>
        <w:ind w:left="709" w:hanging="709"/>
        <w:jc w:val="both"/>
        <w:rPr>
          <w:rFonts w:ascii="Times New Roman" w:hAnsi="Times New Roman"/>
          <w:sz w:val="24"/>
          <w:szCs w:val="24"/>
        </w:rPr>
      </w:pPr>
      <w:r w:rsidRPr="00341383">
        <w:rPr>
          <w:rStyle w:val="Hipervnculo"/>
          <w:rFonts w:ascii="Times New Roman" w:hAnsi="Times New Roman"/>
          <w:color w:val="auto"/>
          <w:sz w:val="24"/>
          <w:szCs w:val="24"/>
          <w:u w:val="none"/>
        </w:rPr>
        <w:t>Monroy, G. (2020). Herramientas Tecnológicas Aplicadas a la Educación a Distancia. Blog. Grupo de iniciativa para la Calidad de la Educación Superior (GICES). Perú. Recuperado de:</w:t>
      </w:r>
      <w:r w:rsidRPr="00341383">
        <w:rPr>
          <w:rFonts w:ascii="Times New Roman" w:hAnsi="Times New Roman"/>
          <w:sz w:val="24"/>
          <w:szCs w:val="24"/>
        </w:rPr>
        <w:t xml:space="preserve"> </w:t>
      </w:r>
      <w:hyperlink r:id="rId123" w:history="1">
        <w:r w:rsidRPr="00341383">
          <w:rPr>
            <w:rStyle w:val="Hipervnculo"/>
            <w:rFonts w:ascii="Times New Roman" w:hAnsi="Times New Roman"/>
            <w:sz w:val="24"/>
            <w:szCs w:val="24"/>
          </w:rPr>
          <w:t xml:space="preserve">HERRAMIENTAS TECNOLÓGICAS APLICADAS A LA EDUCACIÓN A DISTANCIA | </w:t>
        </w:r>
        <w:proofErr w:type="spellStart"/>
        <w:r w:rsidRPr="00341383">
          <w:rPr>
            <w:rStyle w:val="Hipervnculo"/>
            <w:rFonts w:ascii="Times New Roman" w:hAnsi="Times New Roman"/>
            <w:sz w:val="24"/>
            <w:szCs w:val="24"/>
          </w:rPr>
          <w:t>Gices</w:t>
        </w:r>
        <w:proofErr w:type="spellEnd"/>
        <w:r w:rsidRPr="00341383">
          <w:rPr>
            <w:rStyle w:val="Hipervnculo"/>
            <w:rFonts w:ascii="Times New Roman" w:hAnsi="Times New Roman"/>
            <w:sz w:val="24"/>
            <w:szCs w:val="24"/>
          </w:rPr>
          <w:t xml:space="preserve"> (gicesperu.org)</w:t>
        </w:r>
      </w:hyperlink>
    </w:p>
    <w:p w14:paraId="42FE12AE" w14:textId="77777777" w:rsidR="00E92B9B" w:rsidRPr="00341383" w:rsidRDefault="00E92B9B" w:rsidP="00E92B9B">
      <w:pPr>
        <w:spacing w:line="360" w:lineRule="auto"/>
        <w:ind w:left="709" w:hanging="709"/>
        <w:jc w:val="both"/>
        <w:rPr>
          <w:rStyle w:val="Hipervnculo"/>
          <w:rFonts w:ascii="Times New Roman" w:hAnsi="Times New Roman"/>
          <w:sz w:val="24"/>
          <w:szCs w:val="24"/>
        </w:rPr>
      </w:pPr>
      <w:r w:rsidRPr="00341383">
        <w:rPr>
          <w:rFonts w:ascii="Times New Roman" w:hAnsi="Times New Roman"/>
          <w:sz w:val="24"/>
          <w:szCs w:val="24"/>
        </w:rPr>
        <w:t xml:space="preserve">Morell, </w:t>
      </w:r>
      <w:proofErr w:type="spellStart"/>
      <w:r w:rsidRPr="00341383">
        <w:rPr>
          <w:rFonts w:ascii="Times New Roman" w:hAnsi="Times New Roman"/>
          <w:sz w:val="24"/>
          <w:szCs w:val="24"/>
        </w:rPr>
        <w:t>Lueny</w:t>
      </w:r>
      <w:proofErr w:type="spellEnd"/>
      <w:r w:rsidRPr="00341383">
        <w:rPr>
          <w:rFonts w:ascii="Times New Roman" w:hAnsi="Times New Roman"/>
          <w:sz w:val="24"/>
          <w:szCs w:val="24"/>
        </w:rPr>
        <w:t>, (2020).</w:t>
      </w:r>
      <w:r w:rsidRPr="00341383">
        <w:rPr>
          <w:rStyle w:val="Hipervnculo"/>
          <w:rFonts w:ascii="Times New Roman" w:hAnsi="Times New Roman"/>
          <w:sz w:val="24"/>
          <w:szCs w:val="24"/>
          <w:u w:val="none"/>
        </w:rPr>
        <w:t xml:space="preserve"> </w:t>
      </w:r>
      <w:r w:rsidRPr="00341383">
        <w:rPr>
          <w:rStyle w:val="Hipervnculo"/>
          <w:rFonts w:ascii="Times New Roman" w:hAnsi="Times New Roman"/>
          <w:color w:val="auto"/>
          <w:sz w:val="24"/>
          <w:szCs w:val="24"/>
          <w:u w:val="none"/>
        </w:rPr>
        <w:t xml:space="preserve">Artículo “Capacitarse es fundamental para formar los ingenieros que la sociedad nos exige”. </w:t>
      </w:r>
      <w:proofErr w:type="spellStart"/>
      <w:r w:rsidRPr="00341383">
        <w:rPr>
          <w:rStyle w:val="Hipervnculo"/>
          <w:rFonts w:ascii="Times New Roman" w:hAnsi="Times New Roman"/>
          <w:color w:val="auto"/>
          <w:sz w:val="24"/>
          <w:szCs w:val="24"/>
          <w:u w:val="none"/>
        </w:rPr>
        <w:t>MacroFacultad</w:t>
      </w:r>
      <w:proofErr w:type="spellEnd"/>
      <w:r w:rsidRPr="00341383">
        <w:rPr>
          <w:rStyle w:val="Hipervnculo"/>
          <w:rFonts w:ascii="Times New Roman" w:hAnsi="Times New Roman"/>
          <w:color w:val="auto"/>
          <w:sz w:val="24"/>
          <w:szCs w:val="24"/>
          <w:u w:val="none"/>
        </w:rPr>
        <w:t xml:space="preserve">. Chile. Recuperado de: </w:t>
      </w:r>
      <w:r w:rsidRPr="00341383">
        <w:rPr>
          <w:rStyle w:val="Hipervnculo"/>
          <w:rFonts w:ascii="Times New Roman" w:hAnsi="Times New Roman"/>
          <w:sz w:val="24"/>
          <w:szCs w:val="24"/>
        </w:rPr>
        <w:t>http://macrofacultad.cl/articulos/553-lueny-morell-fundadora-de-innovahied-capacitarse-es-fundamental-para-formar-los-ingenieros-que-la-sociedad-nos-exige</w:t>
      </w:r>
    </w:p>
    <w:p w14:paraId="281F7BFF" w14:textId="77777777" w:rsidR="00E92B9B" w:rsidRPr="00341383" w:rsidRDefault="00E92B9B" w:rsidP="00E92B9B">
      <w:pPr>
        <w:spacing w:line="360" w:lineRule="auto"/>
        <w:ind w:left="709" w:hanging="709"/>
        <w:jc w:val="both"/>
        <w:rPr>
          <w:rFonts w:ascii="Times New Roman" w:hAnsi="Times New Roman"/>
          <w:sz w:val="24"/>
          <w:szCs w:val="24"/>
        </w:rPr>
      </w:pPr>
      <w:r w:rsidRPr="00341383">
        <w:rPr>
          <w:rFonts w:ascii="Times New Roman" w:hAnsi="Times New Roman"/>
          <w:sz w:val="24"/>
          <w:szCs w:val="24"/>
        </w:rPr>
        <w:t xml:space="preserve">Moreno, R. (2019). La llegada de la inteligencia artificial a la educación. Revista de Investigación en Tecnología de la información (RITI). [PDF file]. Colombia. Recuperado de: </w:t>
      </w:r>
      <w:r w:rsidRPr="00341383">
        <w:rPr>
          <w:rStyle w:val="Hipervnculo"/>
          <w:rFonts w:ascii="Times New Roman" w:hAnsi="Times New Roman"/>
          <w:sz w:val="24"/>
          <w:szCs w:val="24"/>
        </w:rPr>
        <w:t>file:///C:/Users/Milagros/Downloads/Dialnet-LaLlegadaDeLaInteligencia</w:t>
      </w:r>
    </w:p>
    <w:p w14:paraId="5AE4B6DC" w14:textId="77777777" w:rsidR="00E92B9B" w:rsidRPr="00341383" w:rsidRDefault="00E92B9B" w:rsidP="00E92B9B">
      <w:pPr>
        <w:spacing w:line="360" w:lineRule="auto"/>
        <w:ind w:left="709" w:firstLine="0"/>
        <w:jc w:val="both"/>
        <w:rPr>
          <w:rStyle w:val="Hipervnculo"/>
          <w:rFonts w:ascii="Times New Roman" w:hAnsi="Times New Roman"/>
          <w:sz w:val="24"/>
          <w:szCs w:val="24"/>
        </w:rPr>
      </w:pPr>
      <w:r w:rsidRPr="00341383">
        <w:rPr>
          <w:rStyle w:val="Hipervnculo"/>
          <w:rFonts w:ascii="Times New Roman" w:hAnsi="Times New Roman"/>
          <w:sz w:val="24"/>
          <w:szCs w:val="24"/>
        </w:rPr>
        <w:t>ArtificialALaEducacion-7242777.pdf</w:t>
      </w:r>
    </w:p>
    <w:p w14:paraId="1347EBDE" w14:textId="77777777" w:rsidR="00E92B9B" w:rsidRPr="00341383" w:rsidRDefault="00E92B9B" w:rsidP="00E92B9B">
      <w:pPr>
        <w:spacing w:line="360" w:lineRule="auto"/>
        <w:ind w:left="709" w:hanging="709"/>
        <w:jc w:val="both"/>
        <w:rPr>
          <w:rStyle w:val="Hipervnculo"/>
          <w:rFonts w:ascii="Times New Roman" w:hAnsi="Times New Roman"/>
          <w:sz w:val="24"/>
          <w:szCs w:val="24"/>
        </w:rPr>
      </w:pPr>
      <w:r w:rsidRPr="00341383">
        <w:rPr>
          <w:rFonts w:ascii="Times New Roman" w:hAnsi="Times New Roman"/>
          <w:sz w:val="24"/>
          <w:szCs w:val="24"/>
        </w:rPr>
        <w:t xml:space="preserve">Muñoz, C. (2011). Como elaborar y asesorar una investigación de tesis. Pearson Educación. [PDF file]. Naucalpan de Juárez, México. Recuperado de </w:t>
      </w:r>
      <w:r w:rsidRPr="00341383">
        <w:rPr>
          <w:rStyle w:val="Hipervnculo"/>
          <w:rFonts w:ascii="Times New Roman" w:hAnsi="Times New Roman"/>
          <w:sz w:val="24"/>
          <w:szCs w:val="24"/>
        </w:rPr>
        <w:t xml:space="preserve">http://www.indesgua.org.gt/wp-content/uploads/2016/08/Carlos-Mu%C3%B1oz-Razo-Como-elaborar-y-asesorar-una-investigacion-de-tesis-2Edicion.pdf </w:t>
      </w:r>
    </w:p>
    <w:p w14:paraId="4930643D" w14:textId="77777777" w:rsidR="00E92B9B" w:rsidRPr="00341383" w:rsidRDefault="00E92B9B" w:rsidP="00E92B9B">
      <w:pPr>
        <w:spacing w:line="360" w:lineRule="auto"/>
        <w:ind w:left="709" w:hanging="709"/>
        <w:jc w:val="both"/>
        <w:rPr>
          <w:rFonts w:ascii="Times New Roman" w:hAnsi="Times New Roman"/>
          <w:sz w:val="24"/>
          <w:szCs w:val="24"/>
        </w:rPr>
      </w:pPr>
      <w:r w:rsidRPr="00341383">
        <w:rPr>
          <w:rFonts w:ascii="Times New Roman" w:hAnsi="Times New Roman"/>
          <w:sz w:val="24"/>
          <w:szCs w:val="24"/>
        </w:rPr>
        <w:t xml:space="preserve">Nebreda, M. (2022). ¿Cuáles son las características de un currículo educativo? Web:  </w:t>
      </w:r>
      <w:r w:rsidRPr="00341383">
        <w:rPr>
          <w:rStyle w:val="Hipervnculo"/>
          <w:rFonts w:ascii="Times New Roman" w:hAnsi="Times New Roman"/>
          <w:sz w:val="24"/>
          <w:szCs w:val="24"/>
        </w:rPr>
        <w:t>https://www.campustraining.es/noticias/caracteristicas-curriculo-educativo/</w:t>
      </w:r>
    </w:p>
    <w:p w14:paraId="608241AA" w14:textId="77777777" w:rsidR="00E92B9B" w:rsidRPr="00341383" w:rsidRDefault="00E92B9B" w:rsidP="00E92B9B">
      <w:pPr>
        <w:spacing w:line="360" w:lineRule="auto"/>
        <w:ind w:left="709" w:hanging="709"/>
        <w:jc w:val="both"/>
        <w:rPr>
          <w:rFonts w:ascii="Times New Roman" w:hAnsi="Times New Roman"/>
          <w:sz w:val="24"/>
          <w:szCs w:val="24"/>
        </w:rPr>
      </w:pPr>
      <w:r w:rsidRPr="00341383">
        <w:rPr>
          <w:rFonts w:ascii="Times New Roman" w:hAnsi="Times New Roman"/>
          <w:sz w:val="24"/>
          <w:szCs w:val="24"/>
        </w:rPr>
        <w:t xml:space="preserve">Novoa, P; </w:t>
      </w:r>
      <w:proofErr w:type="spellStart"/>
      <w:r w:rsidRPr="00341383">
        <w:rPr>
          <w:rFonts w:ascii="Times New Roman" w:hAnsi="Times New Roman"/>
          <w:sz w:val="24"/>
          <w:szCs w:val="24"/>
        </w:rPr>
        <w:t>Cancino</w:t>
      </w:r>
      <w:proofErr w:type="spellEnd"/>
      <w:r w:rsidRPr="00341383">
        <w:rPr>
          <w:rFonts w:ascii="Times New Roman" w:hAnsi="Times New Roman"/>
          <w:sz w:val="24"/>
          <w:szCs w:val="24"/>
        </w:rPr>
        <w:t xml:space="preserve">, R.; Uribe, Y; Garro, L y </w:t>
      </w:r>
      <w:proofErr w:type="spellStart"/>
      <w:r w:rsidRPr="00341383">
        <w:rPr>
          <w:rFonts w:ascii="Times New Roman" w:hAnsi="Times New Roman"/>
          <w:sz w:val="24"/>
          <w:szCs w:val="24"/>
        </w:rPr>
        <w:t>Mendez</w:t>
      </w:r>
      <w:proofErr w:type="spellEnd"/>
      <w:r w:rsidRPr="00341383">
        <w:rPr>
          <w:rFonts w:ascii="Times New Roman" w:hAnsi="Times New Roman"/>
          <w:sz w:val="24"/>
          <w:szCs w:val="24"/>
        </w:rPr>
        <w:t xml:space="preserve">, G. (2020). El aprendizaje ubicuo en el proceso de enseñanza aprendizaje. Revista Multi-Ensayos. [PDF file]. Nicaragua. Recuperado de: </w:t>
      </w:r>
      <w:r w:rsidRPr="00341383">
        <w:rPr>
          <w:rStyle w:val="Hipervnculo"/>
          <w:rFonts w:ascii="Times New Roman" w:hAnsi="Times New Roman"/>
          <w:sz w:val="24"/>
          <w:szCs w:val="24"/>
        </w:rPr>
        <w:t>https://www.lamjol.info/index.php/multiensayos/article/download/9331/</w:t>
      </w:r>
      <w:r w:rsidRPr="00341383">
        <w:rPr>
          <w:rFonts w:ascii="Times New Roman" w:hAnsi="Times New Roman"/>
          <w:sz w:val="24"/>
          <w:szCs w:val="24"/>
        </w:rPr>
        <w:t xml:space="preserve"> </w:t>
      </w:r>
    </w:p>
    <w:p w14:paraId="001DF7DE" w14:textId="77777777" w:rsidR="00E92B9B" w:rsidRPr="00341383" w:rsidRDefault="00E92B9B" w:rsidP="00E92B9B">
      <w:pPr>
        <w:spacing w:line="360" w:lineRule="auto"/>
        <w:ind w:left="709" w:firstLine="0"/>
        <w:jc w:val="both"/>
        <w:rPr>
          <w:rFonts w:ascii="Times New Roman" w:hAnsi="Times New Roman"/>
          <w:color w:val="0000FF"/>
          <w:sz w:val="24"/>
          <w:szCs w:val="24"/>
          <w:u w:val="single"/>
        </w:rPr>
      </w:pPr>
      <w:r w:rsidRPr="00341383">
        <w:rPr>
          <w:rFonts w:ascii="Times New Roman" w:hAnsi="Times New Roman"/>
          <w:sz w:val="24"/>
          <w:szCs w:val="24"/>
        </w:rPr>
        <w:t xml:space="preserve"> </w:t>
      </w:r>
      <w:r w:rsidRPr="00341383">
        <w:rPr>
          <w:rStyle w:val="Hipervnculo"/>
          <w:rFonts w:ascii="Times New Roman" w:hAnsi="Times New Roman"/>
          <w:sz w:val="24"/>
          <w:szCs w:val="24"/>
        </w:rPr>
        <w:t xml:space="preserve">10706?inline=1 </w:t>
      </w:r>
    </w:p>
    <w:p w14:paraId="18BAC2B6" w14:textId="77777777" w:rsidR="00E92B9B" w:rsidRPr="00341383" w:rsidRDefault="00E92B9B" w:rsidP="00E92B9B">
      <w:pPr>
        <w:spacing w:line="360" w:lineRule="auto"/>
        <w:ind w:left="709" w:hanging="709"/>
        <w:jc w:val="both"/>
        <w:rPr>
          <w:rFonts w:ascii="Times New Roman" w:hAnsi="Times New Roman"/>
          <w:sz w:val="24"/>
          <w:szCs w:val="24"/>
        </w:rPr>
      </w:pPr>
      <w:proofErr w:type="spellStart"/>
      <w:r w:rsidRPr="00341383">
        <w:rPr>
          <w:rFonts w:ascii="Times New Roman" w:hAnsi="Times New Roman"/>
          <w:sz w:val="24"/>
          <w:szCs w:val="24"/>
        </w:rPr>
        <w:t>Ñaupas</w:t>
      </w:r>
      <w:proofErr w:type="spellEnd"/>
      <w:r w:rsidRPr="00341383">
        <w:rPr>
          <w:rFonts w:ascii="Times New Roman" w:hAnsi="Times New Roman"/>
          <w:sz w:val="24"/>
          <w:szCs w:val="24"/>
        </w:rPr>
        <w:t xml:space="preserve">, H., Mejía, E., Novoa, E. y Villagómez, A. (2014). Metodología de la Investigación Cuantitativa – Cualitativa y Redacción de la Tesis. Ediciones del U. [PDF file]. Bogotá, Colombia. Recuperado de: </w:t>
      </w:r>
      <w:r w:rsidRPr="00341383">
        <w:rPr>
          <w:rStyle w:val="Hipervnculo"/>
          <w:rFonts w:ascii="Times New Roman" w:hAnsi="Times New Roman"/>
          <w:sz w:val="24"/>
          <w:szCs w:val="24"/>
        </w:rPr>
        <w:t>http://www.biblioteca.cij.gob.mx/Archivos/Materiales</w:t>
      </w:r>
    </w:p>
    <w:p w14:paraId="4FCC8966" w14:textId="77777777" w:rsidR="00E92B9B" w:rsidRPr="00341383" w:rsidRDefault="00E92B9B" w:rsidP="00E92B9B">
      <w:pPr>
        <w:spacing w:line="360" w:lineRule="auto"/>
        <w:ind w:left="709" w:firstLine="0"/>
        <w:jc w:val="both"/>
        <w:rPr>
          <w:rStyle w:val="Hipervnculo"/>
          <w:rFonts w:ascii="Times New Roman" w:hAnsi="Times New Roman"/>
          <w:sz w:val="24"/>
          <w:szCs w:val="24"/>
        </w:rPr>
      </w:pPr>
      <w:r w:rsidRPr="00341383">
        <w:rPr>
          <w:rFonts w:ascii="Times New Roman" w:hAnsi="Times New Roman"/>
          <w:sz w:val="24"/>
          <w:szCs w:val="24"/>
        </w:rPr>
        <w:t xml:space="preserve"> </w:t>
      </w:r>
      <w:r w:rsidRPr="00341383">
        <w:rPr>
          <w:rStyle w:val="Hipervnculo"/>
          <w:rFonts w:ascii="Times New Roman" w:hAnsi="Times New Roman"/>
          <w:sz w:val="24"/>
          <w:szCs w:val="24"/>
        </w:rPr>
        <w:t>de_consulta/Drogas_de_Abuso/Articulos/MetodologiaInvestigacionNaupas.pdf</w:t>
      </w:r>
    </w:p>
    <w:p w14:paraId="74BFE89F" w14:textId="77777777" w:rsidR="00E92B9B" w:rsidRPr="00341383" w:rsidRDefault="00E92B9B" w:rsidP="00E92B9B">
      <w:pPr>
        <w:spacing w:line="360" w:lineRule="auto"/>
        <w:ind w:left="709" w:hanging="709"/>
        <w:jc w:val="both"/>
        <w:rPr>
          <w:rFonts w:ascii="Times New Roman" w:hAnsi="Times New Roman"/>
          <w:sz w:val="24"/>
          <w:szCs w:val="24"/>
        </w:rPr>
      </w:pPr>
      <w:r w:rsidRPr="00341383">
        <w:rPr>
          <w:rFonts w:ascii="Times New Roman" w:hAnsi="Times New Roman"/>
          <w:sz w:val="24"/>
          <w:szCs w:val="24"/>
        </w:rPr>
        <w:t xml:space="preserve">Obregón, A.; Onofre, C. y Pareja, E. (2023). El impacto de la inteligencia artificial en el ámbito educativo. Revista Científica FIPCAEC (Fomento de la Investigación y publicación científica-técnica multidisciplinaria). [PDF file]. Ecuador. Recuperado de: </w:t>
      </w:r>
      <w:r w:rsidRPr="00341383">
        <w:rPr>
          <w:rStyle w:val="Hipervnculo"/>
          <w:rFonts w:ascii="Times New Roman" w:hAnsi="Times New Roman"/>
          <w:sz w:val="24"/>
          <w:szCs w:val="24"/>
        </w:rPr>
        <w:t>https://www.fipcaec.com/index.php/fipcaec/article/view/871/1507</w:t>
      </w:r>
    </w:p>
    <w:p w14:paraId="014C14A0" w14:textId="77777777" w:rsidR="00E92B9B" w:rsidRPr="00341383" w:rsidRDefault="00E92B9B" w:rsidP="00E92B9B">
      <w:pPr>
        <w:spacing w:line="360" w:lineRule="auto"/>
        <w:ind w:left="709" w:hanging="709"/>
        <w:jc w:val="both"/>
        <w:rPr>
          <w:rStyle w:val="Hipervnculo"/>
          <w:rFonts w:ascii="Times New Roman" w:hAnsi="Times New Roman"/>
          <w:sz w:val="24"/>
          <w:szCs w:val="24"/>
        </w:rPr>
      </w:pPr>
      <w:r w:rsidRPr="00341383">
        <w:rPr>
          <w:rFonts w:ascii="Times New Roman" w:hAnsi="Times New Roman"/>
          <w:sz w:val="24"/>
          <w:szCs w:val="24"/>
        </w:rPr>
        <w:lastRenderedPageBreak/>
        <w:t xml:space="preserve">Ortiz, A., (2014). Currículo y didáctica. Ediciones de la U. [PDF file]. Bogotá. Recuperado de: </w:t>
      </w:r>
      <w:r w:rsidRPr="00341383">
        <w:rPr>
          <w:rStyle w:val="Hipervnculo"/>
          <w:rFonts w:ascii="Times New Roman" w:hAnsi="Times New Roman"/>
          <w:sz w:val="24"/>
          <w:szCs w:val="24"/>
        </w:rPr>
        <w:t>https://www.academia.edu/29546026/Libro_Curr%C3%ADculo_y</w:t>
      </w:r>
      <w:r w:rsidRPr="00341383">
        <w:rPr>
          <w:rFonts w:ascii="Times New Roman" w:hAnsi="Times New Roman"/>
          <w:sz w:val="24"/>
          <w:szCs w:val="24"/>
        </w:rPr>
        <w:t xml:space="preserve"> </w:t>
      </w:r>
      <w:r w:rsidRPr="00341383">
        <w:rPr>
          <w:rStyle w:val="Hipervnculo"/>
          <w:rFonts w:ascii="Times New Roman" w:hAnsi="Times New Roman"/>
          <w:sz w:val="24"/>
          <w:szCs w:val="24"/>
        </w:rPr>
        <w:t>Did%C3%A1ctica.</w:t>
      </w:r>
    </w:p>
    <w:p w14:paraId="5EBFF126" w14:textId="77777777" w:rsidR="00E92B9B" w:rsidRPr="00341383" w:rsidRDefault="008376A3" w:rsidP="00E92B9B">
      <w:pPr>
        <w:spacing w:line="360" w:lineRule="auto"/>
        <w:ind w:left="709" w:firstLine="0"/>
        <w:jc w:val="both"/>
        <w:rPr>
          <w:rStyle w:val="Hipervnculo"/>
          <w:rFonts w:ascii="Times New Roman" w:hAnsi="Times New Roman"/>
          <w:sz w:val="24"/>
          <w:szCs w:val="24"/>
        </w:rPr>
      </w:pPr>
      <w:hyperlink r:id="rId124" w:history="1">
        <w:r w:rsidR="00E92B9B" w:rsidRPr="00341383">
          <w:rPr>
            <w:rStyle w:val="Hipervnculo"/>
            <w:rFonts w:ascii="Times New Roman" w:hAnsi="Times New Roman"/>
            <w:sz w:val="24"/>
            <w:szCs w:val="24"/>
          </w:rPr>
          <w:t>C%C3%B3mo_preparar_y_desarrollar_clases_de_calidad</w:t>
        </w:r>
      </w:hyperlink>
    </w:p>
    <w:p w14:paraId="04933366" w14:textId="77777777" w:rsidR="00E92B9B" w:rsidRPr="00341383" w:rsidRDefault="00E92B9B" w:rsidP="00E92B9B">
      <w:pPr>
        <w:spacing w:line="360" w:lineRule="auto"/>
        <w:ind w:left="709" w:hanging="709"/>
        <w:jc w:val="both"/>
        <w:rPr>
          <w:rFonts w:ascii="Times New Roman" w:hAnsi="Times New Roman"/>
          <w:sz w:val="24"/>
          <w:szCs w:val="24"/>
        </w:rPr>
      </w:pPr>
      <w:r w:rsidRPr="00341383">
        <w:rPr>
          <w:rFonts w:ascii="Times New Roman" w:hAnsi="Times New Roman"/>
          <w:sz w:val="24"/>
          <w:szCs w:val="24"/>
        </w:rPr>
        <w:t xml:space="preserve">Ortiz, K. (s.f.). Plataforma para el control del uso de Softwares Educativos. Universidad de Cienfuegos [PDF file]. Cuba. Recuperado de: </w:t>
      </w:r>
      <w:r w:rsidRPr="00341383">
        <w:rPr>
          <w:rStyle w:val="Hipervnculo"/>
          <w:rFonts w:ascii="Times New Roman" w:hAnsi="Times New Roman"/>
          <w:sz w:val="24"/>
          <w:szCs w:val="24"/>
        </w:rPr>
        <w:t>https://www.eumed.net/librosgratis/</w:t>
      </w:r>
    </w:p>
    <w:p w14:paraId="1E2780E9" w14:textId="77777777" w:rsidR="00E92B9B" w:rsidRPr="00341383" w:rsidRDefault="00E92B9B" w:rsidP="00E92B9B">
      <w:pPr>
        <w:spacing w:line="360" w:lineRule="auto"/>
        <w:ind w:left="709" w:firstLine="0"/>
        <w:jc w:val="both"/>
        <w:rPr>
          <w:rStyle w:val="Hipervnculo"/>
          <w:rFonts w:ascii="Times New Roman" w:hAnsi="Times New Roman"/>
          <w:color w:val="auto"/>
          <w:sz w:val="24"/>
          <w:szCs w:val="24"/>
          <w:u w:val="none"/>
        </w:rPr>
      </w:pPr>
      <w:r w:rsidRPr="00341383">
        <w:rPr>
          <w:rStyle w:val="Hipervnculo"/>
          <w:rFonts w:ascii="Times New Roman" w:hAnsi="Times New Roman"/>
          <w:sz w:val="24"/>
          <w:szCs w:val="24"/>
        </w:rPr>
        <w:t>2009c/583/</w:t>
      </w:r>
      <w:hyperlink r:id="rId125" w:history="1">
        <w:r w:rsidRPr="00341383">
          <w:rPr>
            <w:rStyle w:val="Hipervnculo"/>
            <w:rFonts w:ascii="Times New Roman" w:hAnsi="Times New Roman"/>
            <w:sz w:val="24"/>
            <w:szCs w:val="24"/>
          </w:rPr>
          <w:t>Proceso%20de%20ensenanza%20aprendizaje.htm</w:t>
        </w:r>
      </w:hyperlink>
    </w:p>
    <w:p w14:paraId="6C892E9A" w14:textId="77777777" w:rsidR="00E92B9B" w:rsidRPr="00341383" w:rsidRDefault="00E92B9B" w:rsidP="00E92B9B">
      <w:pPr>
        <w:spacing w:line="360" w:lineRule="auto"/>
        <w:ind w:left="709" w:hanging="709"/>
        <w:jc w:val="both"/>
        <w:rPr>
          <w:rFonts w:ascii="Times New Roman" w:hAnsi="Times New Roman"/>
          <w:sz w:val="24"/>
          <w:szCs w:val="24"/>
        </w:rPr>
      </w:pPr>
      <w:r w:rsidRPr="00341383">
        <w:rPr>
          <w:rFonts w:ascii="Times New Roman" w:hAnsi="Times New Roman"/>
          <w:sz w:val="24"/>
          <w:szCs w:val="24"/>
        </w:rPr>
        <w:t xml:space="preserve">Ortografía: Herramientas en internet para mejorar la ortografía. (2017). Escritores.org. España. Recuperado de: </w:t>
      </w:r>
      <w:r w:rsidRPr="00341383">
        <w:rPr>
          <w:rStyle w:val="Hipervnculo"/>
          <w:rFonts w:ascii="Times New Roman" w:hAnsi="Times New Roman"/>
          <w:sz w:val="24"/>
          <w:szCs w:val="24"/>
        </w:rPr>
        <w:t>https://www.escritores.org/recursos-para-escritores/recursos-2/articulos-de-interes/21738-ortografia-herramientas-en-internet-para-mejorar-la-ortografia</w:t>
      </w:r>
    </w:p>
    <w:p w14:paraId="57714AF2" w14:textId="5D5591E6" w:rsidR="00F7563C" w:rsidRDefault="00E92B9B" w:rsidP="00E92B9B">
      <w:pPr>
        <w:spacing w:line="360" w:lineRule="auto"/>
        <w:ind w:left="709" w:hanging="709"/>
        <w:jc w:val="both"/>
        <w:rPr>
          <w:rFonts w:ascii="Times New Roman" w:hAnsi="Times New Roman"/>
          <w:sz w:val="24"/>
          <w:szCs w:val="24"/>
        </w:rPr>
      </w:pPr>
      <w:r w:rsidRPr="00341383">
        <w:rPr>
          <w:rFonts w:ascii="Times New Roman" w:hAnsi="Times New Roman"/>
          <w:sz w:val="24"/>
          <w:szCs w:val="24"/>
        </w:rPr>
        <w:t>Otero, O.</w:t>
      </w:r>
      <w:r w:rsidRPr="00341383">
        <w:rPr>
          <w:rStyle w:val="Hipervnculo"/>
          <w:rFonts w:ascii="Times New Roman" w:hAnsi="Times New Roman"/>
          <w:color w:val="auto"/>
          <w:sz w:val="24"/>
          <w:szCs w:val="24"/>
          <w:u w:val="none"/>
        </w:rPr>
        <w:t xml:space="preserve"> (2018). Características del Enfoque Mixto. Enfoques de investigación. Universidad del Atlántico. </w:t>
      </w:r>
      <w:r w:rsidRPr="00341383">
        <w:rPr>
          <w:rFonts w:ascii="Times New Roman" w:hAnsi="Times New Roman"/>
          <w:sz w:val="24"/>
          <w:szCs w:val="24"/>
        </w:rPr>
        <w:t>[PDF file]. Colombia. Recuperado de:</w:t>
      </w:r>
      <w:r w:rsidR="00F7563C">
        <w:rPr>
          <w:rFonts w:ascii="Times New Roman" w:hAnsi="Times New Roman"/>
          <w:sz w:val="24"/>
          <w:szCs w:val="24"/>
        </w:rPr>
        <w:t xml:space="preserve"> </w:t>
      </w:r>
      <w:r w:rsidR="00F7563C" w:rsidRPr="00F7563C">
        <w:rPr>
          <w:rStyle w:val="Hipervnculo"/>
        </w:rPr>
        <w:t>https://www.researchgate.net/publication</w:t>
      </w:r>
    </w:p>
    <w:p w14:paraId="65CDC07B" w14:textId="2B803FC2" w:rsidR="00E92B9B" w:rsidRPr="00341383" w:rsidRDefault="00F7563C" w:rsidP="00E92B9B">
      <w:pPr>
        <w:spacing w:line="360" w:lineRule="auto"/>
        <w:ind w:left="709" w:hanging="709"/>
        <w:jc w:val="both"/>
        <w:rPr>
          <w:rStyle w:val="Hipervnculo"/>
          <w:rFonts w:ascii="Times New Roman" w:hAnsi="Times New Roman"/>
          <w:sz w:val="24"/>
          <w:szCs w:val="24"/>
        </w:rPr>
      </w:pPr>
      <w:r>
        <w:rPr>
          <w:rFonts w:ascii="Times New Roman" w:hAnsi="Times New Roman"/>
          <w:sz w:val="24"/>
          <w:szCs w:val="24"/>
        </w:rPr>
        <w:t xml:space="preserve">          </w:t>
      </w:r>
      <w:r w:rsidR="00E92B9B" w:rsidRPr="00341383">
        <w:rPr>
          <w:rFonts w:ascii="Times New Roman" w:hAnsi="Times New Roman"/>
          <w:sz w:val="24"/>
          <w:szCs w:val="24"/>
        </w:rPr>
        <w:t xml:space="preserve"> </w:t>
      </w:r>
      <w:hyperlink r:id="rId126" w:history="1">
        <w:r w:rsidR="00E92B9B" w:rsidRPr="00341383">
          <w:rPr>
            <w:rStyle w:val="Hipervnculo"/>
            <w:rFonts w:ascii="Times New Roman" w:hAnsi="Times New Roman"/>
            <w:sz w:val="24"/>
            <w:szCs w:val="24"/>
          </w:rPr>
          <w:t>/326905435_ENFOQUES_DE_INVESTIGACION</w:t>
        </w:r>
      </w:hyperlink>
    </w:p>
    <w:p w14:paraId="215E1650" w14:textId="77777777" w:rsidR="00E92B9B" w:rsidRPr="00341383" w:rsidRDefault="00E92B9B" w:rsidP="00E92B9B">
      <w:pPr>
        <w:spacing w:line="360" w:lineRule="auto"/>
        <w:ind w:left="709" w:hanging="709"/>
        <w:jc w:val="both"/>
        <w:rPr>
          <w:rStyle w:val="Hipervnculo"/>
          <w:rFonts w:ascii="Times New Roman" w:hAnsi="Times New Roman"/>
          <w:sz w:val="24"/>
          <w:szCs w:val="24"/>
        </w:rPr>
      </w:pPr>
      <w:bookmarkStart w:id="153" w:name="_Hlk148891934"/>
      <w:r w:rsidRPr="00341383">
        <w:rPr>
          <w:rFonts w:ascii="Times New Roman" w:hAnsi="Times New Roman"/>
          <w:sz w:val="24"/>
          <w:szCs w:val="24"/>
        </w:rPr>
        <w:t>Paisajes de aprendizaje:</w:t>
      </w:r>
      <w:r w:rsidRPr="00341383">
        <w:rPr>
          <w:rStyle w:val="Hipervnculo"/>
          <w:rFonts w:ascii="Times New Roman" w:hAnsi="Times New Roman"/>
          <w:color w:val="auto"/>
          <w:sz w:val="24"/>
          <w:szCs w:val="24"/>
          <w:u w:val="none"/>
        </w:rPr>
        <w:t xml:space="preserve"> Una Aventura para aprender. (2019). Fundación Omar Dengo. Costa Rica. Recuperado de: </w:t>
      </w:r>
      <w:hyperlink r:id="rId127" w:history="1">
        <w:r w:rsidRPr="00341383">
          <w:rPr>
            <w:rStyle w:val="Hipervnculo"/>
            <w:rFonts w:ascii="Times New Roman" w:hAnsi="Times New Roman"/>
            <w:sz w:val="24"/>
            <w:szCs w:val="24"/>
          </w:rPr>
          <w:t>https://fod.ac.cr/news/paisajes-de-aprendizaje-una-aventura-para-aprender/</w:t>
        </w:r>
      </w:hyperlink>
      <w:bookmarkEnd w:id="153"/>
    </w:p>
    <w:p w14:paraId="318AB68F" w14:textId="77777777" w:rsidR="00E92B9B" w:rsidRPr="00341383" w:rsidRDefault="00E92B9B" w:rsidP="00E92B9B">
      <w:pPr>
        <w:spacing w:line="360" w:lineRule="auto"/>
        <w:ind w:left="709" w:hanging="709"/>
        <w:jc w:val="both"/>
        <w:rPr>
          <w:rStyle w:val="Hipervnculo"/>
          <w:rFonts w:ascii="Times New Roman" w:hAnsi="Times New Roman"/>
          <w:sz w:val="24"/>
          <w:szCs w:val="24"/>
        </w:rPr>
      </w:pPr>
      <w:r w:rsidRPr="00341383">
        <w:rPr>
          <w:rFonts w:ascii="Times New Roman" w:hAnsi="Times New Roman"/>
          <w:sz w:val="24"/>
          <w:szCs w:val="24"/>
        </w:rPr>
        <w:t>Pascual, A.</w:t>
      </w:r>
      <w:r w:rsidRPr="00341383">
        <w:rPr>
          <w:rStyle w:val="Hipervnculo"/>
          <w:rFonts w:ascii="Times New Roman" w:hAnsi="Times New Roman"/>
          <w:color w:val="auto"/>
          <w:sz w:val="24"/>
          <w:szCs w:val="24"/>
          <w:u w:val="none"/>
        </w:rPr>
        <w:t xml:space="preserve"> (2013). La universidad ante las posibilidades de los dispositivos móviles en el aprendizaje ubicuo. Historia y Comunicación Social. [PDF file]. España. Recuperado de </w:t>
      </w:r>
      <w:hyperlink r:id="rId128" w:history="1">
        <w:r w:rsidRPr="00341383">
          <w:rPr>
            <w:rStyle w:val="Hipervnculo"/>
            <w:rFonts w:ascii="Times New Roman" w:hAnsi="Times New Roman"/>
            <w:sz w:val="24"/>
            <w:szCs w:val="24"/>
          </w:rPr>
          <w:t>file:///C:/Users/602380012/Downloads/ecob,+461-468.pdf</w:t>
        </w:r>
      </w:hyperlink>
    </w:p>
    <w:p w14:paraId="318A47F8" w14:textId="77777777" w:rsidR="00E92B9B" w:rsidRPr="00341383" w:rsidRDefault="00E92B9B" w:rsidP="00E92B9B">
      <w:pPr>
        <w:spacing w:line="360" w:lineRule="auto"/>
        <w:ind w:left="709" w:hanging="709"/>
        <w:jc w:val="both"/>
        <w:rPr>
          <w:rStyle w:val="Hipervnculo"/>
          <w:rFonts w:ascii="Times New Roman" w:hAnsi="Times New Roman"/>
          <w:sz w:val="24"/>
          <w:szCs w:val="24"/>
        </w:rPr>
      </w:pPr>
      <w:r w:rsidRPr="00341383">
        <w:rPr>
          <w:rStyle w:val="Hipervnculo"/>
          <w:rFonts w:ascii="Times New Roman" w:hAnsi="Times New Roman"/>
          <w:color w:val="auto"/>
          <w:sz w:val="24"/>
          <w:szCs w:val="24"/>
          <w:u w:val="none"/>
        </w:rPr>
        <w:t xml:space="preserve">Peirce, C. (2008). El Pragmatismo. Ediciones Encuentro. (PDF file]. Madrid. Recuperado </w:t>
      </w:r>
      <w:proofErr w:type="gramStart"/>
      <w:r w:rsidRPr="00341383">
        <w:rPr>
          <w:rStyle w:val="Hipervnculo"/>
          <w:rFonts w:ascii="Times New Roman" w:hAnsi="Times New Roman"/>
          <w:color w:val="auto"/>
          <w:sz w:val="24"/>
          <w:szCs w:val="24"/>
          <w:u w:val="none"/>
        </w:rPr>
        <w:t>de:</w:t>
      </w:r>
      <w:r w:rsidRPr="00341383">
        <w:rPr>
          <w:rStyle w:val="Hipervnculo"/>
          <w:rFonts w:ascii="Times New Roman" w:hAnsi="Times New Roman"/>
          <w:sz w:val="24"/>
          <w:szCs w:val="24"/>
        </w:rPr>
        <w:t>https://www.academia.edu/52757737/PeirceC_2008_El_pragmatismoBarrenaStradMadrid</w:t>
      </w:r>
      <w:proofErr w:type="gramEnd"/>
      <w:r w:rsidRPr="00341383">
        <w:rPr>
          <w:rStyle w:val="Hipervnculo"/>
          <w:rFonts w:ascii="Times New Roman" w:hAnsi="Times New Roman"/>
          <w:color w:val="auto"/>
          <w:sz w:val="24"/>
          <w:szCs w:val="24"/>
          <w:u w:val="none"/>
        </w:rPr>
        <w:t xml:space="preserve"> </w:t>
      </w:r>
      <w:hyperlink r:id="rId129" w:history="1">
        <w:r w:rsidRPr="00341383">
          <w:rPr>
            <w:rStyle w:val="Hipervnculo"/>
            <w:rFonts w:ascii="Times New Roman" w:hAnsi="Times New Roman"/>
            <w:sz w:val="24"/>
            <w:szCs w:val="24"/>
          </w:rPr>
          <w:t>Espa%C3%B1a_Encuentro</w:t>
        </w:r>
      </w:hyperlink>
    </w:p>
    <w:p w14:paraId="20F7BB87" w14:textId="77777777" w:rsidR="00E92B9B" w:rsidRPr="00341383" w:rsidRDefault="00E92B9B" w:rsidP="00E92B9B">
      <w:pPr>
        <w:spacing w:line="360" w:lineRule="auto"/>
        <w:ind w:left="709" w:right="-51" w:hanging="709"/>
        <w:jc w:val="both"/>
        <w:rPr>
          <w:rFonts w:ascii="Times New Roman" w:hAnsi="Times New Roman"/>
          <w:sz w:val="24"/>
          <w:szCs w:val="24"/>
        </w:rPr>
      </w:pPr>
      <w:r w:rsidRPr="00341383">
        <w:rPr>
          <w:rFonts w:ascii="Times New Roman" w:hAnsi="Times New Roman"/>
          <w:sz w:val="24"/>
          <w:szCs w:val="24"/>
        </w:rPr>
        <w:t xml:space="preserve">Peña, M. y Escudero, A. (2020). Aproximaciones al aprendizaje ubicuo en ambientes educativos formales. Una revisión sistemática de la literatura, 2014-2019. Trilogía Ciencia Tecnología Sociedad, v. 12, n. 23. Artículo. [PDF file]. Querétaro, México. Recuperado de: </w:t>
      </w:r>
      <w:hyperlink r:id="rId130" w:history="1">
        <w:r w:rsidRPr="00341383">
          <w:rPr>
            <w:rStyle w:val="Hipervnculo"/>
            <w:rFonts w:ascii="Times New Roman" w:hAnsi="Times New Roman"/>
            <w:sz w:val="24"/>
            <w:szCs w:val="24"/>
          </w:rPr>
          <w:t>http://www.scielo.org.co/scielo.php?script=sci_arttext&amp;pid=S2145-77782020000200186</w:t>
        </w:r>
      </w:hyperlink>
    </w:p>
    <w:p w14:paraId="5AE1F9FD" w14:textId="77777777" w:rsidR="00E92B9B" w:rsidRPr="00341383" w:rsidRDefault="00E92B9B" w:rsidP="00E92B9B">
      <w:pPr>
        <w:spacing w:line="360" w:lineRule="auto"/>
        <w:ind w:left="709" w:right="-51" w:hanging="709"/>
        <w:jc w:val="both"/>
        <w:rPr>
          <w:rStyle w:val="Hipervnculo"/>
          <w:rFonts w:ascii="Times New Roman" w:hAnsi="Times New Roman"/>
          <w:sz w:val="24"/>
          <w:szCs w:val="24"/>
        </w:rPr>
      </w:pPr>
      <w:r w:rsidRPr="00341383">
        <w:rPr>
          <w:rFonts w:ascii="Times New Roman" w:hAnsi="Times New Roman"/>
          <w:sz w:val="24"/>
          <w:szCs w:val="24"/>
        </w:rPr>
        <w:t>Periódico La Nación.</w:t>
      </w:r>
      <w:r w:rsidRPr="00341383">
        <w:rPr>
          <w:rStyle w:val="Hipervnculo"/>
          <w:rFonts w:ascii="Times New Roman" w:hAnsi="Times New Roman"/>
          <w:sz w:val="24"/>
          <w:szCs w:val="24"/>
          <w:u w:val="none"/>
        </w:rPr>
        <w:t xml:space="preserve"> </w:t>
      </w:r>
      <w:r w:rsidRPr="00341383">
        <w:rPr>
          <w:rFonts w:ascii="Times New Roman" w:hAnsi="Times New Roman"/>
          <w:sz w:val="24"/>
          <w:szCs w:val="24"/>
        </w:rPr>
        <w:t xml:space="preserve">(2010). Aprendizaje Ubicuo. Costa Rica. Recuperado de: </w:t>
      </w:r>
      <w:r w:rsidRPr="00341383">
        <w:rPr>
          <w:rStyle w:val="Hipervnculo"/>
          <w:rFonts w:ascii="Times New Roman" w:hAnsi="Times New Roman"/>
          <w:sz w:val="24"/>
          <w:szCs w:val="24"/>
        </w:rPr>
        <w:t xml:space="preserve">https://www.nacion.com/archivo/aprendizajeubicuo/5Y2M5HDGVBDF5DO6ZTEEX7VCLI/story/ </w:t>
      </w:r>
    </w:p>
    <w:p w14:paraId="2A4057D9" w14:textId="77777777" w:rsidR="00E92B9B" w:rsidRPr="00341383" w:rsidRDefault="00E92B9B" w:rsidP="00E92B9B">
      <w:pPr>
        <w:spacing w:line="360" w:lineRule="auto"/>
        <w:ind w:left="709" w:right="-51" w:hanging="709"/>
        <w:jc w:val="both"/>
        <w:rPr>
          <w:rStyle w:val="Hipervnculo"/>
          <w:rFonts w:ascii="Times New Roman" w:hAnsi="Times New Roman"/>
          <w:sz w:val="24"/>
          <w:szCs w:val="24"/>
        </w:rPr>
      </w:pPr>
      <w:r w:rsidRPr="00341383">
        <w:rPr>
          <w:rStyle w:val="Hipervnculo"/>
          <w:rFonts w:ascii="Times New Roman" w:hAnsi="Times New Roman"/>
          <w:color w:val="auto"/>
          <w:sz w:val="24"/>
          <w:szCs w:val="24"/>
          <w:u w:val="none"/>
        </w:rPr>
        <w:t xml:space="preserve">Plan Ceibal. (s.f.). Formación. Portal Ceibal. Montevideo, Uruguay. Recuperado de: </w:t>
      </w:r>
      <w:hyperlink r:id="rId131" w:history="1">
        <w:r w:rsidRPr="00341383">
          <w:rPr>
            <w:rStyle w:val="Hipervnculo"/>
            <w:rFonts w:ascii="Times New Roman" w:hAnsi="Times New Roman"/>
            <w:sz w:val="24"/>
            <w:szCs w:val="24"/>
          </w:rPr>
          <w:t>https://blogs.ceibal.edu.uy/formacion/faqs/que-es-un-videojuego/</w:t>
        </w:r>
      </w:hyperlink>
    </w:p>
    <w:p w14:paraId="0176D9C1" w14:textId="77777777" w:rsidR="00E92B9B" w:rsidRPr="00341383" w:rsidRDefault="00E92B9B" w:rsidP="00E92B9B">
      <w:pPr>
        <w:spacing w:line="360" w:lineRule="auto"/>
        <w:ind w:left="709" w:hanging="709"/>
        <w:jc w:val="both"/>
        <w:rPr>
          <w:rFonts w:ascii="Times New Roman" w:hAnsi="Times New Roman"/>
          <w:sz w:val="24"/>
          <w:szCs w:val="24"/>
        </w:rPr>
      </w:pPr>
      <w:r w:rsidRPr="00341383">
        <w:rPr>
          <w:rFonts w:ascii="Times New Roman" w:hAnsi="Times New Roman"/>
          <w:sz w:val="24"/>
          <w:szCs w:val="24"/>
        </w:rPr>
        <w:t xml:space="preserve">Quicios, M. y Trillo, M. (2014). Aprendizaje ubicuo a través del teléfono móvil. Textos. Revista Internacional de Aprendizaje y Ciberseguridad. [PDF file]. España. Recuperado de: </w:t>
      </w:r>
      <w:r w:rsidRPr="00341383">
        <w:rPr>
          <w:rStyle w:val="Hipervnculo"/>
          <w:rFonts w:ascii="Times New Roman" w:hAnsi="Times New Roman"/>
          <w:sz w:val="24"/>
          <w:szCs w:val="24"/>
        </w:rPr>
        <w:lastRenderedPageBreak/>
        <w:t>file:///C:/Users/Milagros</w:t>
      </w:r>
      <w:hyperlink r:id="rId132" w:history="1">
        <w:r w:rsidRPr="00341383">
          <w:rPr>
            <w:rStyle w:val="Hipervnculo"/>
            <w:rFonts w:ascii="Times New Roman" w:hAnsi="Times New Roman"/>
            <w:sz w:val="24"/>
            <w:szCs w:val="24"/>
          </w:rPr>
          <w:t>/Downloads/watermarked_aprendizaje-ubicuo-a-traves-del-telefono-movil_oct-13-2023-22-44-36.pdf</w:t>
        </w:r>
      </w:hyperlink>
    </w:p>
    <w:p w14:paraId="478C8440" w14:textId="77777777" w:rsidR="00E92B9B" w:rsidRPr="00341383" w:rsidRDefault="00E92B9B" w:rsidP="00E92B9B">
      <w:pPr>
        <w:spacing w:line="360" w:lineRule="auto"/>
        <w:ind w:left="709" w:hanging="709"/>
        <w:jc w:val="both"/>
        <w:rPr>
          <w:rStyle w:val="Hipervnculo"/>
          <w:rFonts w:ascii="Times New Roman" w:hAnsi="Times New Roman"/>
          <w:sz w:val="24"/>
          <w:szCs w:val="24"/>
        </w:rPr>
      </w:pPr>
      <w:r w:rsidRPr="00341383">
        <w:rPr>
          <w:rFonts w:ascii="Times New Roman" w:hAnsi="Times New Roman"/>
          <w:sz w:val="24"/>
          <w:szCs w:val="24"/>
        </w:rPr>
        <w:t>Ramírez, A.</w:t>
      </w:r>
      <w:r w:rsidRPr="00341383">
        <w:rPr>
          <w:rStyle w:val="Hipervnculo"/>
          <w:rFonts w:ascii="Times New Roman" w:hAnsi="Times New Roman"/>
          <w:color w:val="auto"/>
          <w:sz w:val="24"/>
          <w:szCs w:val="24"/>
          <w:u w:val="none"/>
        </w:rPr>
        <w:t xml:space="preserve"> y Casillas, M. (2015). Internet en Educación Superior. Háblame de TIC 2. Editorial Brujas. [PDF file]. Argentina. Recuperado de </w:t>
      </w:r>
      <w:r w:rsidRPr="00341383">
        <w:rPr>
          <w:rStyle w:val="Hipervnculo"/>
          <w:rFonts w:ascii="Times New Roman" w:hAnsi="Times New Roman"/>
          <w:sz w:val="24"/>
          <w:szCs w:val="24"/>
        </w:rPr>
        <w:t>https://openlibra.com/es/book/download/hablame-de-tic-2-internet-en-educacion-superior</w:t>
      </w:r>
    </w:p>
    <w:p w14:paraId="60362221" w14:textId="46D21118" w:rsidR="007C197C" w:rsidRPr="00977CD8" w:rsidRDefault="007C197C" w:rsidP="00E92B9B">
      <w:pPr>
        <w:spacing w:line="360" w:lineRule="auto"/>
        <w:ind w:left="709" w:hanging="709"/>
        <w:jc w:val="both"/>
        <w:rPr>
          <w:rFonts w:ascii="Times New Roman" w:hAnsi="Times New Roman"/>
          <w:color w:val="0000FF"/>
          <w:sz w:val="24"/>
          <w:szCs w:val="24"/>
        </w:rPr>
      </w:pPr>
      <w:r>
        <w:rPr>
          <w:rFonts w:ascii="Times New Roman" w:hAnsi="Times New Roman"/>
          <w:sz w:val="24"/>
          <w:szCs w:val="24"/>
        </w:rPr>
        <w:t>Rivadeneira, E., Galarza, J. y Barragán, C. (2023). Aceptación de los entornos de aprendizaje ubicuo. Digital Publisher. [</w:t>
      </w:r>
      <w:r w:rsidR="00977CD8">
        <w:rPr>
          <w:rFonts w:ascii="Times New Roman" w:hAnsi="Times New Roman"/>
          <w:sz w:val="24"/>
          <w:szCs w:val="24"/>
        </w:rPr>
        <w:t xml:space="preserve">PDF file]. Madrid. Recuperado de: </w:t>
      </w:r>
      <w:hyperlink r:id="rId133" w:history="1">
        <w:r w:rsidR="00977CD8" w:rsidRPr="00977CD8">
          <w:rPr>
            <w:rStyle w:val="Hipervnculo"/>
            <w:rFonts w:ascii="Times New Roman" w:hAnsi="Times New Roman"/>
            <w:sz w:val="24"/>
            <w:szCs w:val="24"/>
          </w:rPr>
          <w:t>file:///C:/Users/602380012/Downloads/Dialnet-</w:t>
        </w:r>
      </w:hyperlink>
      <w:r w:rsidR="00977CD8" w:rsidRPr="00977CD8">
        <w:rPr>
          <w:rFonts w:ascii="Times New Roman" w:hAnsi="Times New Roman"/>
          <w:color w:val="0000FF"/>
          <w:sz w:val="24"/>
          <w:szCs w:val="24"/>
        </w:rPr>
        <w:t>AceptacionDeLosEntornosDeAprendizaje         Ubicuo-9124328.pdf</w:t>
      </w:r>
    </w:p>
    <w:p w14:paraId="74BA5B7F" w14:textId="786BF22A" w:rsidR="00E92B9B" w:rsidRPr="00341383" w:rsidRDefault="00E92B9B" w:rsidP="00E92B9B">
      <w:pPr>
        <w:spacing w:line="360" w:lineRule="auto"/>
        <w:ind w:left="709" w:hanging="709"/>
        <w:jc w:val="both"/>
        <w:rPr>
          <w:rStyle w:val="Hipervnculo"/>
          <w:rFonts w:ascii="Times New Roman" w:hAnsi="Times New Roman"/>
          <w:color w:val="auto"/>
          <w:sz w:val="24"/>
          <w:szCs w:val="24"/>
          <w:u w:val="none"/>
        </w:rPr>
      </w:pPr>
      <w:r w:rsidRPr="00341383">
        <w:rPr>
          <w:rFonts w:ascii="Times New Roman" w:hAnsi="Times New Roman"/>
          <w:sz w:val="24"/>
          <w:szCs w:val="24"/>
        </w:rPr>
        <w:t xml:space="preserve">Rivero, I., Gómez, M. y Abrego, R. (2013). Tecnologías educativas y estrategias didácticas: criterios de selección. Revista Educación y Tecnología. </w:t>
      </w:r>
      <w:r w:rsidRPr="00341383">
        <w:rPr>
          <w:rStyle w:val="Hipervnculo"/>
          <w:rFonts w:ascii="Times New Roman" w:hAnsi="Times New Roman"/>
          <w:color w:val="auto"/>
          <w:sz w:val="24"/>
          <w:szCs w:val="24"/>
          <w:u w:val="none"/>
        </w:rPr>
        <w:t xml:space="preserve">[PDF file]. Recuperado de: </w:t>
      </w:r>
      <w:r w:rsidRPr="00341383">
        <w:rPr>
          <w:rStyle w:val="Hipervnculo"/>
          <w:rFonts w:ascii="Times New Roman" w:hAnsi="Times New Roman"/>
          <w:sz w:val="24"/>
          <w:szCs w:val="24"/>
        </w:rPr>
        <w:t>file:///C:/Users/ALEJANDRO/Downloads/Dialnet-TecnologiasEducativas</w:t>
      </w:r>
      <w:r w:rsidRPr="00341383">
        <w:rPr>
          <w:rStyle w:val="Hipervnculo"/>
          <w:rFonts w:ascii="Times New Roman" w:hAnsi="Times New Roman"/>
          <w:color w:val="auto"/>
          <w:sz w:val="24"/>
          <w:szCs w:val="24"/>
          <w:u w:val="none"/>
        </w:rPr>
        <w:t xml:space="preserve"> </w:t>
      </w:r>
    </w:p>
    <w:p w14:paraId="2C55110C" w14:textId="77777777" w:rsidR="00E92B9B" w:rsidRPr="00341383" w:rsidRDefault="00E92B9B" w:rsidP="00E92B9B">
      <w:pPr>
        <w:spacing w:line="360" w:lineRule="auto"/>
        <w:ind w:left="709" w:firstLine="0"/>
        <w:jc w:val="both"/>
        <w:rPr>
          <w:rStyle w:val="Hipervnculo"/>
          <w:rFonts w:ascii="Times New Roman" w:hAnsi="Times New Roman"/>
          <w:sz w:val="24"/>
          <w:szCs w:val="24"/>
          <w:u w:val="none"/>
        </w:rPr>
      </w:pPr>
      <w:r w:rsidRPr="00341383">
        <w:rPr>
          <w:rStyle w:val="Hipervnculo"/>
          <w:rFonts w:ascii="Times New Roman" w:hAnsi="Times New Roman"/>
          <w:color w:val="auto"/>
          <w:sz w:val="24"/>
          <w:szCs w:val="24"/>
          <w:u w:val="none"/>
        </w:rPr>
        <w:t xml:space="preserve"> </w:t>
      </w:r>
      <w:hyperlink r:id="rId134" w:history="1">
        <w:r w:rsidRPr="00341383">
          <w:rPr>
            <w:rStyle w:val="Hipervnculo"/>
            <w:rFonts w:ascii="Times New Roman" w:hAnsi="Times New Roman"/>
            <w:sz w:val="24"/>
            <w:szCs w:val="24"/>
          </w:rPr>
          <w:t>YEstrategiasDidacticas-4620616.pdf</w:t>
        </w:r>
      </w:hyperlink>
    </w:p>
    <w:p w14:paraId="567BC137" w14:textId="14F6C087" w:rsidR="00E92B9B" w:rsidRPr="00341383" w:rsidRDefault="00E92B9B" w:rsidP="00CD09D3">
      <w:pPr>
        <w:spacing w:line="360" w:lineRule="auto"/>
        <w:ind w:left="709" w:firstLine="0"/>
        <w:jc w:val="both"/>
        <w:rPr>
          <w:rFonts w:ascii="Times New Roman" w:hAnsi="Times New Roman"/>
          <w:sz w:val="24"/>
          <w:szCs w:val="24"/>
        </w:rPr>
      </w:pPr>
      <w:r w:rsidRPr="00341383">
        <w:rPr>
          <w:rFonts w:ascii="Times New Roman" w:hAnsi="Times New Roman"/>
          <w:sz w:val="24"/>
          <w:szCs w:val="24"/>
        </w:rPr>
        <w:t xml:space="preserve">Rodrigo, M., y de Castro, C. (2013). La información digital, un nuevo modelo de contenido educativo para un entorno de aprendizaje ubicuo. Revista de Educación a Distancia. [PDF file]. España. Recuperado de: </w:t>
      </w:r>
      <w:r w:rsidRPr="00341383">
        <w:rPr>
          <w:rFonts w:ascii="Times New Roman" w:hAnsi="Times New Roman"/>
          <w:color w:val="0000FF"/>
          <w:sz w:val="24"/>
          <w:szCs w:val="24"/>
        </w:rPr>
        <w:t>https://www.redalyc.org/pdf/</w:t>
      </w:r>
      <w:r w:rsidRPr="00341383">
        <w:rPr>
          <w:rFonts w:ascii="Times New Roman" w:hAnsi="Times New Roman"/>
          <w:sz w:val="24"/>
          <w:szCs w:val="24"/>
        </w:rPr>
        <w:t xml:space="preserve"> </w:t>
      </w:r>
      <w:r w:rsidRPr="00341383">
        <w:rPr>
          <w:rFonts w:ascii="Times New Roman" w:hAnsi="Times New Roman"/>
          <w:color w:val="0000FF"/>
          <w:sz w:val="24"/>
          <w:szCs w:val="24"/>
        </w:rPr>
        <w:t>547/</w:t>
      </w:r>
      <w:r w:rsidR="00F7563C" w:rsidRPr="00341383">
        <w:rPr>
          <w:rFonts w:ascii="Times New Roman" w:hAnsi="Times New Roman"/>
          <w:color w:val="0000FF"/>
          <w:sz w:val="24"/>
          <w:szCs w:val="24"/>
        </w:rPr>
        <w:t>54729539002.pdf</w:t>
      </w:r>
    </w:p>
    <w:p w14:paraId="5803C128" w14:textId="77777777" w:rsidR="00E92B9B" w:rsidRPr="00341383" w:rsidRDefault="00E92B9B" w:rsidP="00E92B9B">
      <w:pPr>
        <w:spacing w:line="360" w:lineRule="auto"/>
        <w:ind w:left="709" w:hanging="709"/>
        <w:jc w:val="both"/>
        <w:rPr>
          <w:rFonts w:ascii="Times New Roman" w:hAnsi="Times New Roman"/>
          <w:sz w:val="24"/>
          <w:szCs w:val="24"/>
        </w:rPr>
      </w:pPr>
      <w:r w:rsidRPr="00341383">
        <w:rPr>
          <w:rFonts w:ascii="Times New Roman" w:hAnsi="Times New Roman"/>
          <w:sz w:val="24"/>
          <w:szCs w:val="24"/>
        </w:rPr>
        <w:t xml:space="preserve">Rojas, M. (2020). </w:t>
      </w:r>
      <w:proofErr w:type="spellStart"/>
      <w:r w:rsidRPr="00341383">
        <w:rPr>
          <w:rFonts w:ascii="Times New Roman" w:hAnsi="Times New Roman"/>
          <w:sz w:val="24"/>
          <w:szCs w:val="24"/>
        </w:rPr>
        <w:t>TICs</w:t>
      </w:r>
      <w:proofErr w:type="spellEnd"/>
      <w:r w:rsidRPr="00341383">
        <w:rPr>
          <w:rFonts w:ascii="Times New Roman" w:hAnsi="Times New Roman"/>
          <w:sz w:val="24"/>
          <w:szCs w:val="24"/>
        </w:rPr>
        <w:t xml:space="preserve"> en la educación: un nuevo rumbo para el aprendizaje. </w:t>
      </w:r>
      <w:proofErr w:type="spellStart"/>
      <w:r w:rsidRPr="00341383">
        <w:rPr>
          <w:rFonts w:ascii="Times New Roman" w:hAnsi="Times New Roman"/>
          <w:sz w:val="24"/>
          <w:szCs w:val="24"/>
        </w:rPr>
        <w:t>NeuroClass</w:t>
      </w:r>
      <w:proofErr w:type="spellEnd"/>
      <w:r w:rsidRPr="00341383">
        <w:rPr>
          <w:rFonts w:ascii="Times New Roman" w:hAnsi="Times New Roman"/>
          <w:sz w:val="24"/>
          <w:szCs w:val="24"/>
        </w:rPr>
        <w:t xml:space="preserve">. España. Recuperado de </w:t>
      </w:r>
      <w:r w:rsidRPr="00341383">
        <w:rPr>
          <w:rFonts w:ascii="Times New Roman" w:hAnsi="Times New Roman"/>
          <w:color w:val="0000FF"/>
          <w:sz w:val="24"/>
          <w:szCs w:val="24"/>
        </w:rPr>
        <w:t>https://neuro-class.com/tics-en-la-educacion-un-nuevo-rumbo-para-el-aprendizaje/</w:t>
      </w:r>
    </w:p>
    <w:p w14:paraId="231602EF" w14:textId="77777777" w:rsidR="00E92B9B" w:rsidRPr="00341383" w:rsidRDefault="00E92B9B" w:rsidP="00E92B9B">
      <w:pPr>
        <w:spacing w:line="360" w:lineRule="auto"/>
        <w:ind w:left="709" w:hanging="709"/>
        <w:jc w:val="both"/>
        <w:rPr>
          <w:rFonts w:ascii="Times New Roman" w:hAnsi="Times New Roman"/>
          <w:sz w:val="24"/>
          <w:szCs w:val="24"/>
        </w:rPr>
      </w:pPr>
      <w:r w:rsidRPr="00341383">
        <w:rPr>
          <w:rStyle w:val="Hipervnculo"/>
          <w:rFonts w:ascii="Times New Roman" w:hAnsi="Times New Roman"/>
          <w:color w:val="auto"/>
          <w:sz w:val="24"/>
          <w:szCs w:val="24"/>
          <w:u w:val="none"/>
        </w:rPr>
        <w:t>Sala Constitucional (2010). Internet como Derecho Fundamental. Resolución N°12790-2010. San José, Costa Rica. [PDF file]. Recuperado de:</w:t>
      </w:r>
      <w:r w:rsidRPr="00341383">
        <w:rPr>
          <w:rStyle w:val="Hipervnculo"/>
          <w:rFonts w:ascii="Times New Roman" w:hAnsi="Times New Roman"/>
          <w:sz w:val="24"/>
          <w:szCs w:val="24"/>
        </w:rPr>
        <w:t xml:space="preserve"> https://nexuspj.poder-judicial.go.cr/document/sen-1-0007-483874</w:t>
      </w:r>
    </w:p>
    <w:p w14:paraId="1E7B57C7" w14:textId="77777777" w:rsidR="00E92B9B" w:rsidRPr="00341383" w:rsidRDefault="00E92B9B" w:rsidP="00E92B9B">
      <w:pPr>
        <w:spacing w:line="360" w:lineRule="auto"/>
        <w:ind w:left="709" w:hanging="709"/>
        <w:jc w:val="both"/>
        <w:rPr>
          <w:rFonts w:ascii="Times New Roman" w:hAnsi="Times New Roman"/>
          <w:sz w:val="24"/>
          <w:szCs w:val="24"/>
        </w:rPr>
      </w:pPr>
      <w:r w:rsidRPr="00341383">
        <w:rPr>
          <w:rFonts w:ascii="Times New Roman" w:hAnsi="Times New Roman"/>
          <w:sz w:val="24"/>
          <w:szCs w:val="24"/>
        </w:rPr>
        <w:t xml:space="preserve">Salazar, A. (s.f.). Tecnologías móviles. Recuperado de: </w:t>
      </w:r>
      <w:r w:rsidRPr="00341383">
        <w:rPr>
          <w:rStyle w:val="Hipervnculo"/>
          <w:rFonts w:ascii="Times New Roman" w:hAnsi="Times New Roman"/>
          <w:sz w:val="24"/>
          <w:szCs w:val="24"/>
        </w:rPr>
        <w:t>http://cursos.aiu.edu/Tecnologias%</w:t>
      </w:r>
    </w:p>
    <w:p w14:paraId="7CE335AC" w14:textId="77777777" w:rsidR="00E92B9B" w:rsidRPr="00341383" w:rsidRDefault="00E92B9B" w:rsidP="00E92B9B">
      <w:pPr>
        <w:spacing w:line="360" w:lineRule="auto"/>
        <w:ind w:left="709" w:firstLine="0"/>
        <w:jc w:val="both"/>
        <w:rPr>
          <w:rStyle w:val="Hipervnculo"/>
          <w:rFonts w:ascii="Times New Roman" w:hAnsi="Times New Roman"/>
          <w:sz w:val="24"/>
          <w:szCs w:val="24"/>
        </w:rPr>
      </w:pPr>
      <w:r w:rsidRPr="00341383">
        <w:rPr>
          <w:rFonts w:ascii="Times New Roman" w:hAnsi="Times New Roman"/>
          <w:sz w:val="24"/>
          <w:szCs w:val="24"/>
        </w:rPr>
        <w:t xml:space="preserve"> </w:t>
      </w:r>
      <w:hyperlink r:id="rId135" w:history="1">
        <w:r w:rsidRPr="00341383">
          <w:rPr>
            <w:rStyle w:val="Hipervnculo"/>
            <w:rFonts w:ascii="Times New Roman" w:hAnsi="Times New Roman"/>
            <w:sz w:val="24"/>
            <w:szCs w:val="24"/>
          </w:rPr>
          <w:t>20Moviles/PDF/Tema%201.pdf</w:t>
        </w:r>
      </w:hyperlink>
    </w:p>
    <w:p w14:paraId="338EF328" w14:textId="77777777" w:rsidR="00E92B9B" w:rsidRPr="00341383" w:rsidRDefault="00E92B9B" w:rsidP="00E92B9B">
      <w:pPr>
        <w:spacing w:line="360" w:lineRule="auto"/>
        <w:ind w:left="709" w:hanging="709"/>
        <w:jc w:val="both"/>
        <w:rPr>
          <w:rStyle w:val="Hipervnculo"/>
          <w:rFonts w:ascii="Times New Roman" w:hAnsi="Times New Roman"/>
          <w:sz w:val="24"/>
          <w:szCs w:val="24"/>
        </w:rPr>
      </w:pPr>
      <w:r w:rsidRPr="00341383">
        <w:rPr>
          <w:rStyle w:val="Hipervnculo"/>
          <w:rFonts w:ascii="Times New Roman" w:hAnsi="Times New Roman"/>
          <w:color w:val="auto"/>
          <w:sz w:val="24"/>
          <w:szCs w:val="24"/>
          <w:u w:val="none"/>
        </w:rPr>
        <w:t xml:space="preserve">Salazar, R. (2014). Vamos a jugar en la Universidad: los videojuegos en la Educación Superior. </w:t>
      </w:r>
      <w:proofErr w:type="spellStart"/>
      <w:r w:rsidRPr="00341383">
        <w:rPr>
          <w:rStyle w:val="Hipervnculo"/>
          <w:rFonts w:ascii="Times New Roman" w:hAnsi="Times New Roman"/>
          <w:color w:val="auto"/>
          <w:sz w:val="24"/>
          <w:szCs w:val="24"/>
          <w:u w:val="none"/>
        </w:rPr>
        <w:t>ResearchGate</w:t>
      </w:r>
      <w:proofErr w:type="spellEnd"/>
      <w:r w:rsidRPr="00341383">
        <w:rPr>
          <w:rStyle w:val="Hipervnculo"/>
          <w:rFonts w:ascii="Times New Roman" w:hAnsi="Times New Roman"/>
          <w:color w:val="auto"/>
          <w:sz w:val="24"/>
          <w:szCs w:val="24"/>
          <w:u w:val="none"/>
        </w:rPr>
        <w:t xml:space="preserve">. </w:t>
      </w:r>
      <w:r w:rsidRPr="00341383">
        <w:rPr>
          <w:rFonts w:ascii="Times New Roman" w:hAnsi="Times New Roman"/>
          <w:sz w:val="24"/>
          <w:szCs w:val="24"/>
        </w:rPr>
        <w:t xml:space="preserve">[PDF file]. Guayaquil, Ecuador. Recuperado de: </w:t>
      </w:r>
      <w:r w:rsidRPr="00341383">
        <w:rPr>
          <w:rStyle w:val="Hipervnculo"/>
          <w:rFonts w:ascii="Times New Roman" w:hAnsi="Times New Roman"/>
          <w:sz w:val="24"/>
          <w:szCs w:val="24"/>
        </w:rPr>
        <w:t>file:///C:/Users/Milagros/Downloads/SalazarRonnieVamosajugarenlauniversidad%20(1).pdf</w:t>
      </w:r>
    </w:p>
    <w:p w14:paraId="0E13201F" w14:textId="77777777" w:rsidR="00E92B9B" w:rsidRPr="00341383" w:rsidRDefault="00E92B9B" w:rsidP="00E92B9B">
      <w:pPr>
        <w:spacing w:line="360" w:lineRule="auto"/>
        <w:ind w:left="709" w:hanging="709"/>
        <w:jc w:val="both"/>
        <w:rPr>
          <w:rFonts w:ascii="Times New Roman" w:hAnsi="Times New Roman"/>
          <w:color w:val="0000FF"/>
          <w:sz w:val="24"/>
          <w:szCs w:val="24"/>
        </w:rPr>
      </w:pPr>
      <w:r w:rsidRPr="00341383">
        <w:rPr>
          <w:rFonts w:ascii="Times New Roman" w:hAnsi="Times New Roman"/>
          <w:sz w:val="24"/>
          <w:szCs w:val="24"/>
        </w:rPr>
        <w:t xml:space="preserve">Sánchez, M. y Vega, J. (2006). La gestión del conocimiento y su relación con otras gestiones. </w:t>
      </w:r>
      <w:r w:rsidRPr="00341383">
        <w:rPr>
          <w:rFonts w:ascii="Times New Roman" w:hAnsi="Times New Roman"/>
          <w:i/>
          <w:iCs/>
          <w:sz w:val="24"/>
          <w:szCs w:val="24"/>
        </w:rPr>
        <w:t>Ciencias de la Información,</w:t>
      </w:r>
      <w:r w:rsidRPr="00341383">
        <w:rPr>
          <w:rStyle w:val="Hipervnculo"/>
          <w:rFonts w:ascii="Times New Roman" w:hAnsi="Times New Roman"/>
          <w:color w:val="auto"/>
          <w:sz w:val="24"/>
          <w:szCs w:val="24"/>
          <w:u w:val="none"/>
        </w:rPr>
        <w:t xml:space="preserve"> [PDF file]. La Habana, Cuba. Recuperado de: </w:t>
      </w:r>
      <w:r w:rsidRPr="00341383">
        <w:rPr>
          <w:rFonts w:ascii="Times New Roman" w:hAnsi="Times New Roman"/>
          <w:i/>
          <w:iCs/>
          <w:sz w:val="24"/>
          <w:szCs w:val="24"/>
        </w:rPr>
        <w:t xml:space="preserve"> </w:t>
      </w:r>
      <w:hyperlink r:id="rId136" w:tgtFrame="_blank" w:history="1">
        <w:r w:rsidRPr="00341383">
          <w:rPr>
            <w:rStyle w:val="Hipervnculo"/>
            <w:rFonts w:ascii="Times New Roman" w:hAnsi="Times New Roman"/>
            <w:sz w:val="24"/>
            <w:szCs w:val="24"/>
          </w:rPr>
          <w:t>https://www.redalyc.org/articulo.oa?id=181418190003</w:t>
        </w:r>
      </w:hyperlink>
    </w:p>
    <w:p w14:paraId="0EC40FE5" w14:textId="77777777" w:rsidR="00E92B9B" w:rsidRPr="00341383" w:rsidRDefault="00E92B9B" w:rsidP="00E92B9B">
      <w:pPr>
        <w:spacing w:line="360" w:lineRule="auto"/>
        <w:ind w:left="709" w:hanging="709"/>
        <w:jc w:val="both"/>
        <w:rPr>
          <w:rStyle w:val="Hipervnculo"/>
          <w:rFonts w:ascii="Times New Roman" w:hAnsi="Times New Roman"/>
          <w:color w:val="auto"/>
          <w:sz w:val="24"/>
          <w:szCs w:val="24"/>
          <w:u w:val="none"/>
        </w:rPr>
      </w:pPr>
      <w:r w:rsidRPr="00341383">
        <w:rPr>
          <w:rFonts w:ascii="Times New Roman" w:hAnsi="Times New Roman"/>
          <w:sz w:val="24"/>
          <w:szCs w:val="24"/>
        </w:rPr>
        <w:lastRenderedPageBreak/>
        <w:t>Serrano, J.</w:t>
      </w:r>
      <w:r w:rsidRPr="00341383">
        <w:rPr>
          <w:rStyle w:val="Hipervnculo"/>
          <w:rFonts w:ascii="Times New Roman" w:hAnsi="Times New Roman"/>
          <w:sz w:val="24"/>
          <w:szCs w:val="24"/>
          <w:u w:val="none"/>
        </w:rPr>
        <w:t xml:space="preserve">, </w:t>
      </w:r>
      <w:r w:rsidRPr="00341383">
        <w:rPr>
          <w:rStyle w:val="Hipervnculo"/>
          <w:rFonts w:ascii="Times New Roman" w:hAnsi="Times New Roman"/>
          <w:color w:val="auto"/>
          <w:sz w:val="24"/>
          <w:szCs w:val="24"/>
          <w:u w:val="none"/>
        </w:rPr>
        <w:t xml:space="preserve">Gutiérrez, L. y Prendas, M. (2016). Internet como recurso para enseñar y aprender: una aproximación práctica a la tecnología educativa. Revista Latinoamericana de la Tecnología Educativa. Vol.15 (3). [PDF]. Sevilla: </w:t>
      </w:r>
      <w:proofErr w:type="spellStart"/>
      <w:r w:rsidRPr="00341383">
        <w:rPr>
          <w:rStyle w:val="Hipervnculo"/>
          <w:rFonts w:ascii="Times New Roman" w:hAnsi="Times New Roman"/>
          <w:color w:val="auto"/>
          <w:sz w:val="24"/>
          <w:szCs w:val="24"/>
          <w:u w:val="none"/>
        </w:rPr>
        <w:t>Eduforma</w:t>
      </w:r>
      <w:proofErr w:type="spellEnd"/>
      <w:r w:rsidRPr="00341383">
        <w:rPr>
          <w:rStyle w:val="Hipervnculo"/>
          <w:rFonts w:ascii="Times New Roman" w:hAnsi="Times New Roman"/>
          <w:color w:val="auto"/>
          <w:sz w:val="24"/>
          <w:szCs w:val="24"/>
          <w:u w:val="none"/>
        </w:rPr>
        <w:t xml:space="preserve"> Editorial. Recuperado de: </w:t>
      </w:r>
      <w:r w:rsidRPr="00341383">
        <w:rPr>
          <w:rStyle w:val="Hipervnculo"/>
          <w:rFonts w:ascii="Times New Roman" w:hAnsi="Times New Roman"/>
          <w:sz w:val="24"/>
          <w:szCs w:val="24"/>
        </w:rPr>
        <w:t>https://relatec.unex.es/article/view/2711/1935</w:t>
      </w:r>
    </w:p>
    <w:p w14:paraId="12A27460" w14:textId="77777777" w:rsidR="00E92B9B" w:rsidRPr="00341383" w:rsidRDefault="00E92B9B" w:rsidP="00E92B9B">
      <w:pPr>
        <w:spacing w:line="360" w:lineRule="auto"/>
        <w:ind w:left="709" w:hanging="709"/>
        <w:jc w:val="both"/>
        <w:rPr>
          <w:rFonts w:ascii="Times New Roman" w:hAnsi="Times New Roman"/>
          <w:sz w:val="24"/>
          <w:szCs w:val="24"/>
        </w:rPr>
      </w:pPr>
      <w:r w:rsidRPr="00341383">
        <w:rPr>
          <w:rFonts w:ascii="Times New Roman" w:hAnsi="Times New Roman"/>
          <w:sz w:val="24"/>
          <w:szCs w:val="24"/>
        </w:rPr>
        <w:t xml:space="preserve">Segovia, J., Pérez, M. (2015). Aprendiendo a enseñar: Manual práctico de didáctica. Colección “Psicología”, Sección “Pedagogía y Didáctica”. [PDF </w:t>
      </w:r>
      <w:r w:rsidRPr="00341383">
        <w:rPr>
          <w:rStyle w:val="Hipervnculo"/>
          <w:rFonts w:ascii="Times New Roman" w:hAnsi="Times New Roman"/>
          <w:color w:val="auto"/>
          <w:sz w:val="24"/>
          <w:szCs w:val="24"/>
          <w:u w:val="none"/>
        </w:rPr>
        <w:t xml:space="preserve">file]. </w:t>
      </w:r>
      <w:r w:rsidRPr="00341383">
        <w:rPr>
          <w:rFonts w:ascii="Times New Roman" w:hAnsi="Times New Roman"/>
          <w:sz w:val="24"/>
          <w:szCs w:val="24"/>
        </w:rPr>
        <w:t xml:space="preserve">Madrid. Recuperado de: </w:t>
      </w:r>
      <w:r w:rsidRPr="00341383">
        <w:rPr>
          <w:rStyle w:val="Hipervnculo"/>
          <w:rFonts w:ascii="Times New Roman" w:hAnsi="Times New Roman"/>
          <w:sz w:val="24"/>
          <w:szCs w:val="24"/>
        </w:rPr>
        <w:t>http://otrasvoceseneducacion.org/wp-content/uploads/</w:t>
      </w:r>
      <w:r w:rsidRPr="00341383">
        <w:rPr>
          <w:rFonts w:ascii="Times New Roman" w:hAnsi="Times New Roman"/>
          <w:sz w:val="24"/>
          <w:szCs w:val="24"/>
        </w:rPr>
        <w:t xml:space="preserve"> </w:t>
      </w:r>
      <w:r w:rsidRPr="00341383">
        <w:rPr>
          <w:rStyle w:val="Hipervnculo"/>
          <w:rFonts w:ascii="Times New Roman" w:hAnsi="Times New Roman"/>
          <w:sz w:val="24"/>
          <w:szCs w:val="24"/>
        </w:rPr>
        <w:t>2018/12/</w:t>
      </w:r>
    </w:p>
    <w:p w14:paraId="7D57327B" w14:textId="77777777" w:rsidR="00E92B9B" w:rsidRPr="00341383" w:rsidRDefault="00E92B9B" w:rsidP="00E92B9B">
      <w:pPr>
        <w:spacing w:line="360" w:lineRule="auto"/>
        <w:ind w:left="709" w:firstLine="0"/>
        <w:jc w:val="both"/>
        <w:rPr>
          <w:rStyle w:val="Hipervnculo"/>
          <w:rFonts w:ascii="Times New Roman" w:hAnsi="Times New Roman"/>
          <w:color w:val="auto"/>
          <w:sz w:val="24"/>
          <w:szCs w:val="24"/>
          <w:u w:val="none"/>
        </w:rPr>
      </w:pPr>
      <w:r w:rsidRPr="00341383">
        <w:rPr>
          <w:rStyle w:val="Hipervnculo"/>
          <w:rFonts w:ascii="Times New Roman" w:hAnsi="Times New Roman"/>
          <w:sz w:val="24"/>
          <w:szCs w:val="24"/>
        </w:rPr>
        <w:t>Aprendiendo-a-ense%C3%B1ar-Jes%C3%BAs-Domingo-Segovia.pdf</w:t>
      </w:r>
    </w:p>
    <w:p w14:paraId="15388DF3" w14:textId="77777777" w:rsidR="00E92B9B" w:rsidRPr="00341383" w:rsidRDefault="00E92B9B" w:rsidP="00E92B9B">
      <w:pPr>
        <w:spacing w:line="360" w:lineRule="auto"/>
        <w:ind w:left="709" w:hanging="709"/>
        <w:jc w:val="both"/>
        <w:rPr>
          <w:rStyle w:val="Hipervnculo"/>
          <w:rFonts w:ascii="Times New Roman" w:hAnsi="Times New Roman"/>
          <w:color w:val="auto"/>
          <w:sz w:val="24"/>
          <w:szCs w:val="24"/>
          <w:u w:val="none"/>
        </w:rPr>
      </w:pPr>
      <w:bookmarkStart w:id="154" w:name="_Hlk148518384"/>
      <w:r w:rsidRPr="00341383">
        <w:rPr>
          <w:rStyle w:val="Hipervnculo"/>
          <w:rFonts w:ascii="Times New Roman" w:hAnsi="Times New Roman"/>
          <w:color w:val="auto"/>
          <w:sz w:val="24"/>
          <w:szCs w:val="24"/>
          <w:u w:val="none"/>
        </w:rPr>
        <w:t xml:space="preserve">Sevillano, M., González, M, Vázquez, E. y Yedra, L. (2016). Ubicuidad y movilidad de herramientas virtuales abren nuevas expectativas formativas para el estudiantado universitario. Revista Ensayos Pedagógicos. Vol. XI, N°2. </w:t>
      </w:r>
      <w:r w:rsidRPr="00341383">
        <w:rPr>
          <w:rFonts w:ascii="Times New Roman" w:hAnsi="Times New Roman"/>
          <w:sz w:val="24"/>
          <w:szCs w:val="24"/>
        </w:rPr>
        <w:t xml:space="preserve">[PDF </w:t>
      </w:r>
      <w:r w:rsidRPr="00341383">
        <w:rPr>
          <w:rStyle w:val="Hipervnculo"/>
          <w:rFonts w:ascii="Times New Roman" w:hAnsi="Times New Roman"/>
          <w:color w:val="auto"/>
          <w:sz w:val="24"/>
          <w:szCs w:val="24"/>
          <w:u w:val="none"/>
        </w:rPr>
        <w:t xml:space="preserve">file]. Heredia. Recuperado a partir de: </w:t>
      </w:r>
      <w:r w:rsidRPr="00341383">
        <w:rPr>
          <w:rStyle w:val="Hipervnculo"/>
          <w:rFonts w:ascii="Times New Roman" w:hAnsi="Times New Roman"/>
          <w:sz w:val="24"/>
          <w:szCs w:val="24"/>
        </w:rPr>
        <w:t>https://www.revistas.una.ac.cr/index.php/</w:t>
      </w:r>
      <w:r w:rsidRPr="00341383">
        <w:rPr>
          <w:rFonts w:ascii="Times New Roman" w:hAnsi="Times New Roman"/>
          <w:sz w:val="24"/>
          <w:szCs w:val="24"/>
        </w:rPr>
        <w:t xml:space="preserve"> </w:t>
      </w:r>
      <w:proofErr w:type="spellStart"/>
      <w:r w:rsidRPr="00341383">
        <w:rPr>
          <w:rStyle w:val="Hipervnculo"/>
          <w:rFonts w:ascii="Times New Roman" w:hAnsi="Times New Roman"/>
          <w:sz w:val="24"/>
          <w:szCs w:val="24"/>
        </w:rPr>
        <w:t>ensayospedagogicos</w:t>
      </w:r>
      <w:proofErr w:type="spellEnd"/>
      <w:r w:rsidRPr="00341383">
        <w:rPr>
          <w:rStyle w:val="Hipervnculo"/>
          <w:rFonts w:ascii="Times New Roman" w:hAnsi="Times New Roman"/>
          <w:sz w:val="24"/>
          <w:szCs w:val="24"/>
        </w:rPr>
        <w:t>/</w:t>
      </w:r>
    </w:p>
    <w:p w14:paraId="35AA6118" w14:textId="77777777" w:rsidR="00E92B9B" w:rsidRPr="00341383" w:rsidRDefault="00E92B9B" w:rsidP="00E92B9B">
      <w:pPr>
        <w:spacing w:line="360" w:lineRule="auto"/>
        <w:ind w:left="709" w:hanging="142"/>
        <w:jc w:val="both"/>
        <w:rPr>
          <w:rStyle w:val="Hipervnculo"/>
          <w:rFonts w:ascii="Times New Roman" w:hAnsi="Times New Roman"/>
          <w:sz w:val="24"/>
          <w:szCs w:val="24"/>
        </w:rPr>
      </w:pPr>
      <w:r w:rsidRPr="00341383">
        <w:rPr>
          <w:rStyle w:val="Hipervnculo"/>
          <w:rFonts w:ascii="Times New Roman" w:hAnsi="Times New Roman"/>
          <w:color w:val="auto"/>
          <w:sz w:val="24"/>
          <w:szCs w:val="24"/>
          <w:u w:val="none"/>
        </w:rPr>
        <w:t xml:space="preserve"> </w:t>
      </w:r>
      <w:r w:rsidRPr="00341383">
        <w:rPr>
          <w:rFonts w:ascii="Times New Roman" w:hAnsi="Times New Roman"/>
          <w:sz w:val="24"/>
          <w:szCs w:val="24"/>
          <w:shd w:val="clear" w:color="auto" w:fill="FFFFFF"/>
        </w:rPr>
        <w:t xml:space="preserve"> </w:t>
      </w:r>
      <w:hyperlink r:id="rId137" w:history="1">
        <w:proofErr w:type="spellStart"/>
        <w:r w:rsidRPr="00341383">
          <w:rPr>
            <w:rStyle w:val="Hipervnculo"/>
            <w:rFonts w:ascii="Times New Roman" w:hAnsi="Times New Roman"/>
            <w:sz w:val="24"/>
            <w:szCs w:val="24"/>
          </w:rPr>
          <w:t>article</w:t>
        </w:r>
        <w:proofErr w:type="spellEnd"/>
        <w:r w:rsidRPr="00341383">
          <w:rPr>
            <w:rStyle w:val="Hipervnculo"/>
            <w:rFonts w:ascii="Times New Roman" w:hAnsi="Times New Roman"/>
            <w:sz w:val="24"/>
            <w:szCs w:val="24"/>
          </w:rPr>
          <w:t>/</w:t>
        </w:r>
        <w:proofErr w:type="spellStart"/>
        <w:r w:rsidRPr="00341383">
          <w:rPr>
            <w:rStyle w:val="Hipervnculo"/>
            <w:rFonts w:ascii="Times New Roman" w:hAnsi="Times New Roman"/>
            <w:sz w:val="24"/>
            <w:szCs w:val="24"/>
          </w:rPr>
          <w:t>view</w:t>
        </w:r>
        <w:proofErr w:type="spellEnd"/>
        <w:r w:rsidRPr="00341383">
          <w:rPr>
            <w:rStyle w:val="Hipervnculo"/>
            <w:rFonts w:ascii="Times New Roman" w:hAnsi="Times New Roman"/>
            <w:sz w:val="24"/>
            <w:szCs w:val="24"/>
          </w:rPr>
          <w:t>/9149</w:t>
        </w:r>
      </w:hyperlink>
    </w:p>
    <w:p w14:paraId="645BA9F0" w14:textId="71CD63A5" w:rsidR="00E92B9B" w:rsidRPr="00341383" w:rsidRDefault="00E92B9B" w:rsidP="00E92B9B">
      <w:pPr>
        <w:spacing w:line="360" w:lineRule="auto"/>
        <w:ind w:left="709" w:hanging="709"/>
        <w:jc w:val="both"/>
        <w:rPr>
          <w:rStyle w:val="Hipervnculo"/>
          <w:rFonts w:ascii="Times New Roman" w:hAnsi="Times New Roman"/>
          <w:sz w:val="24"/>
          <w:szCs w:val="24"/>
        </w:rPr>
      </w:pPr>
      <w:r w:rsidRPr="00341383">
        <w:rPr>
          <w:rStyle w:val="Hipervnculo"/>
          <w:rFonts w:ascii="Times New Roman" w:hAnsi="Times New Roman"/>
          <w:color w:val="auto"/>
          <w:sz w:val="24"/>
          <w:szCs w:val="24"/>
          <w:u w:val="none"/>
        </w:rPr>
        <w:t xml:space="preserve">Sevillano, M. y Vázquez, E. (2013). La Universidad ante el reto del aprendizaje ubicuo con dispositivos móviles. EDETANIA 44. </w:t>
      </w:r>
      <w:r w:rsidRPr="00341383">
        <w:rPr>
          <w:rFonts w:ascii="Times New Roman" w:hAnsi="Times New Roman"/>
          <w:sz w:val="24"/>
          <w:szCs w:val="24"/>
        </w:rPr>
        <w:t xml:space="preserve">[PDF </w:t>
      </w:r>
      <w:r w:rsidRPr="00341383">
        <w:rPr>
          <w:rStyle w:val="Hipervnculo"/>
          <w:rFonts w:ascii="Times New Roman" w:hAnsi="Times New Roman"/>
          <w:color w:val="auto"/>
          <w:sz w:val="24"/>
          <w:szCs w:val="24"/>
          <w:u w:val="none"/>
        </w:rPr>
        <w:t xml:space="preserve">file]. España. Recuperado de: </w:t>
      </w:r>
      <w:hyperlink r:id="rId138" w:history="1">
        <w:r w:rsidRPr="00341383">
          <w:rPr>
            <w:rStyle w:val="Hipervnculo"/>
            <w:rFonts w:ascii="Times New Roman" w:hAnsi="Times New Roman"/>
            <w:sz w:val="24"/>
            <w:szCs w:val="24"/>
          </w:rPr>
          <w:t>file:///C:/Users/Ale/Downloads/Dialnet-</w:t>
        </w:r>
        <w:r w:rsidR="004438A0" w:rsidRPr="004438A0">
          <w:rPr>
            <w:rStyle w:val="Hipervnculo"/>
            <w:rFonts w:ascii="Times New Roman" w:hAnsi="Times New Roman"/>
            <w:sz w:val="24"/>
            <w:szCs w:val="24"/>
          </w:rPr>
          <w:t>LaUniversidadAnteElRetoDelAprendizajeUbicuo</w:t>
        </w:r>
        <w:r w:rsidRPr="00341383">
          <w:rPr>
            <w:rStyle w:val="Hipervnculo"/>
            <w:rFonts w:ascii="Times New Roman" w:hAnsi="Times New Roman"/>
            <w:sz w:val="24"/>
            <w:szCs w:val="24"/>
          </w:rPr>
          <w:t>ConDisp-4596125%20(2).pdf</w:t>
        </w:r>
      </w:hyperlink>
      <w:bookmarkEnd w:id="154"/>
    </w:p>
    <w:p w14:paraId="2B933C52" w14:textId="77777777" w:rsidR="00E92B9B" w:rsidRPr="00341383" w:rsidRDefault="00E92B9B" w:rsidP="00E92B9B">
      <w:pPr>
        <w:spacing w:line="360" w:lineRule="auto"/>
        <w:ind w:left="709" w:hanging="709"/>
        <w:jc w:val="both"/>
        <w:rPr>
          <w:rStyle w:val="Textoennegrita"/>
          <w:rFonts w:ascii="Times New Roman" w:hAnsi="Times New Roman"/>
          <w:b w:val="0"/>
          <w:bCs w:val="0"/>
          <w:sz w:val="24"/>
          <w:szCs w:val="24"/>
        </w:rPr>
      </w:pPr>
      <w:r w:rsidRPr="00341383">
        <w:rPr>
          <w:rStyle w:val="Textoennegrita"/>
          <w:rFonts w:ascii="Times New Roman" w:hAnsi="Times New Roman"/>
          <w:b w:val="0"/>
          <w:bCs w:val="0"/>
          <w:sz w:val="24"/>
          <w:szCs w:val="24"/>
        </w:rPr>
        <w:t xml:space="preserve">Schmidt, I., y León, R. (2020). </w:t>
      </w:r>
      <w:r w:rsidRPr="00341383">
        <w:rPr>
          <w:rStyle w:val="Textoennegrita"/>
          <w:rFonts w:ascii="Times New Roman" w:hAnsi="Times New Roman"/>
          <w:sz w:val="24"/>
          <w:szCs w:val="24"/>
        </w:rPr>
        <w:t xml:space="preserve">Uso </w:t>
      </w:r>
      <w:r w:rsidRPr="00341383">
        <w:rPr>
          <w:rStyle w:val="Textoennegrita"/>
          <w:rFonts w:ascii="Times New Roman" w:hAnsi="Times New Roman"/>
          <w:b w:val="0"/>
          <w:bCs w:val="0"/>
          <w:sz w:val="24"/>
          <w:szCs w:val="24"/>
        </w:rPr>
        <w:t>d</w:t>
      </w:r>
      <w:r w:rsidRPr="00341383">
        <w:rPr>
          <w:rStyle w:val="Textoennegrita"/>
          <w:rFonts w:ascii="Times New Roman" w:hAnsi="Times New Roman"/>
          <w:sz w:val="24"/>
          <w:szCs w:val="24"/>
        </w:rPr>
        <w:t xml:space="preserve">el </w:t>
      </w:r>
      <w:r w:rsidRPr="00341383">
        <w:rPr>
          <w:rStyle w:val="Textoennegrita"/>
          <w:rFonts w:ascii="Times New Roman" w:hAnsi="Times New Roman"/>
          <w:b w:val="0"/>
          <w:bCs w:val="0"/>
          <w:sz w:val="24"/>
          <w:szCs w:val="24"/>
        </w:rPr>
        <w:t>WhatsApp</w:t>
      </w:r>
      <w:r w:rsidRPr="00341383">
        <w:rPr>
          <w:rStyle w:val="Textoennegrita"/>
          <w:rFonts w:ascii="Times New Roman" w:hAnsi="Times New Roman"/>
          <w:sz w:val="24"/>
          <w:szCs w:val="24"/>
        </w:rPr>
        <w:t xml:space="preserve"> </w:t>
      </w:r>
      <w:r w:rsidRPr="00341383">
        <w:rPr>
          <w:rStyle w:val="Textoennegrita"/>
          <w:rFonts w:ascii="Times New Roman" w:hAnsi="Times New Roman"/>
          <w:b w:val="0"/>
          <w:bCs w:val="0"/>
          <w:sz w:val="24"/>
          <w:szCs w:val="24"/>
        </w:rPr>
        <w:t>e</w:t>
      </w:r>
      <w:r w:rsidRPr="00341383">
        <w:rPr>
          <w:rStyle w:val="Textoennegrita"/>
          <w:rFonts w:ascii="Times New Roman" w:hAnsi="Times New Roman"/>
          <w:sz w:val="24"/>
          <w:szCs w:val="24"/>
        </w:rPr>
        <w:t xml:space="preserve">n </w:t>
      </w:r>
      <w:r w:rsidRPr="00341383">
        <w:rPr>
          <w:rStyle w:val="Textoennegrita"/>
          <w:rFonts w:ascii="Times New Roman" w:hAnsi="Times New Roman"/>
          <w:b w:val="0"/>
          <w:bCs w:val="0"/>
          <w:sz w:val="24"/>
          <w:szCs w:val="24"/>
        </w:rPr>
        <w:t>el teléfono celular como apoyo en el proceso de enseñanza aprendizaje: sistematización de la experiencia en la carrera de ingeniería en sistemas de la sección regional huetar norte y caribe, universidad nacional de costa rica</w:t>
      </w:r>
      <w:r w:rsidRPr="00341383">
        <w:rPr>
          <w:rFonts w:ascii="Times New Roman" w:hAnsi="Times New Roman"/>
          <w:sz w:val="24"/>
          <w:szCs w:val="24"/>
        </w:rPr>
        <w:t xml:space="preserve">. </w:t>
      </w:r>
      <w:r w:rsidRPr="00341383">
        <w:rPr>
          <w:rStyle w:val="Textoennegrita"/>
          <w:rFonts w:ascii="Times New Roman" w:hAnsi="Times New Roman"/>
          <w:b w:val="0"/>
          <w:bCs w:val="0"/>
          <w:sz w:val="24"/>
          <w:szCs w:val="24"/>
        </w:rPr>
        <w:t xml:space="preserve">Repositorio Universidad Nacional. [PDF file]. Heredia, Costa Rica. Recuperado de: </w:t>
      </w:r>
      <w:hyperlink r:id="rId139" w:history="1">
        <w:r w:rsidRPr="00341383">
          <w:rPr>
            <w:rStyle w:val="Hipervnculo"/>
            <w:rFonts w:ascii="Times New Roman" w:hAnsi="Times New Roman"/>
            <w:sz w:val="24"/>
            <w:szCs w:val="24"/>
          </w:rPr>
          <w:t>https://repositorio.una.ac.cr/bitstream/handle/11056/19230/2020.%20Ponencia%20El%20uso%20del%20WhatsApp%20en%20el%20telefono%20celular%20como%20apoyo%20en%20procesos%20de%20ense%C3%B1anza%20aprendizaje.%20Formato%20Articulo.pdf?sequence=1&amp;isAllowed=y</w:t>
        </w:r>
      </w:hyperlink>
    </w:p>
    <w:p w14:paraId="4A7DF15A" w14:textId="5F283170" w:rsidR="00E92B9B" w:rsidRPr="004438A0" w:rsidRDefault="00E92B9B" w:rsidP="0014199B">
      <w:pPr>
        <w:spacing w:line="360" w:lineRule="auto"/>
        <w:ind w:left="709" w:hanging="709"/>
        <w:jc w:val="both"/>
        <w:rPr>
          <w:rStyle w:val="Textoennegrita"/>
          <w:rFonts w:ascii="Times New Roman" w:hAnsi="Times New Roman"/>
          <w:sz w:val="24"/>
          <w:szCs w:val="24"/>
        </w:rPr>
      </w:pPr>
      <w:r w:rsidRPr="00341383">
        <w:rPr>
          <w:rStyle w:val="Textoennegrita"/>
          <w:rFonts w:ascii="Times New Roman" w:hAnsi="Times New Roman"/>
          <w:b w:val="0"/>
          <w:bCs w:val="0"/>
          <w:sz w:val="24"/>
          <w:szCs w:val="24"/>
          <w:lang w:val="en-US"/>
        </w:rPr>
        <w:t xml:space="preserve">Shuler, C., Winters, N. y West, M. (2013). </w:t>
      </w:r>
      <w:r w:rsidRPr="00341383">
        <w:rPr>
          <w:rStyle w:val="Textoennegrita"/>
          <w:rFonts w:ascii="Times New Roman" w:hAnsi="Times New Roman"/>
          <w:b w:val="0"/>
          <w:bCs w:val="0"/>
          <w:sz w:val="24"/>
          <w:szCs w:val="24"/>
        </w:rPr>
        <w:t xml:space="preserve">El futuro del aprendizaje móvil: Implicaciones para la planificación y la formulación de Políticas. Organización de las Naciones Unidas para la Educación, la Ciencia y la Cultura (UNESCO). [PDF file]. Paris, Francia. Recuperado de: </w:t>
      </w:r>
      <w:r w:rsidRPr="00341383">
        <w:rPr>
          <w:rStyle w:val="Textoennegrita"/>
          <w:rFonts w:ascii="Times New Roman" w:hAnsi="Times New Roman"/>
          <w:b w:val="0"/>
          <w:bCs w:val="0"/>
          <w:color w:val="0000FF"/>
          <w:sz w:val="24"/>
          <w:szCs w:val="24"/>
          <w:u w:val="single"/>
        </w:rPr>
        <w:t>https://unesdoc.unesco.org/ark:/48223/ pf0000219637</w:t>
      </w:r>
      <w:r w:rsidR="004438A0" w:rsidRPr="00341383">
        <w:rPr>
          <w:rStyle w:val="Textoennegrita"/>
          <w:rFonts w:ascii="Times New Roman" w:hAnsi="Times New Roman"/>
          <w:b w:val="0"/>
          <w:bCs w:val="0"/>
          <w:sz w:val="24"/>
          <w:szCs w:val="24"/>
        </w:rPr>
        <w:t xml:space="preserve"> </w:t>
      </w:r>
      <w:r w:rsidR="004438A0" w:rsidRPr="00341383">
        <w:rPr>
          <w:rStyle w:val="Textoennegrita"/>
          <w:rFonts w:ascii="Times New Roman" w:hAnsi="Times New Roman"/>
          <w:b w:val="0"/>
          <w:bCs w:val="0"/>
          <w:color w:val="0000FF"/>
          <w:sz w:val="24"/>
          <w:szCs w:val="24"/>
          <w:u w:val="single"/>
        </w:rPr>
        <w:t>_spa</w:t>
      </w:r>
    </w:p>
    <w:p w14:paraId="231212C5" w14:textId="77777777" w:rsidR="00E92B9B" w:rsidRPr="00341383" w:rsidRDefault="00E92B9B" w:rsidP="00E92B9B">
      <w:pPr>
        <w:spacing w:line="360" w:lineRule="auto"/>
        <w:ind w:left="709" w:hanging="709"/>
        <w:jc w:val="both"/>
        <w:rPr>
          <w:rStyle w:val="Hipervnculo"/>
          <w:rFonts w:ascii="Times New Roman" w:hAnsi="Times New Roman"/>
          <w:sz w:val="24"/>
          <w:szCs w:val="24"/>
        </w:rPr>
      </w:pPr>
      <w:proofErr w:type="spellStart"/>
      <w:r w:rsidRPr="00341383">
        <w:rPr>
          <w:rStyle w:val="Hipervnculo"/>
          <w:rFonts w:ascii="Times New Roman" w:hAnsi="Times New Roman"/>
          <w:color w:val="auto"/>
          <w:sz w:val="24"/>
          <w:szCs w:val="24"/>
          <w:u w:val="none"/>
        </w:rPr>
        <w:t>Solivérez</w:t>
      </w:r>
      <w:proofErr w:type="spellEnd"/>
      <w:r w:rsidRPr="00341383">
        <w:rPr>
          <w:rStyle w:val="Hipervnculo"/>
          <w:rFonts w:ascii="Times New Roman" w:hAnsi="Times New Roman"/>
          <w:color w:val="auto"/>
          <w:sz w:val="24"/>
          <w:szCs w:val="24"/>
          <w:u w:val="none"/>
        </w:rPr>
        <w:t xml:space="preserve">, C. (2009). Educación tecnológica. La enciclopedia de ciencias y tecnologías en Argentina. Argentina. Recuperado de: </w:t>
      </w:r>
      <w:r w:rsidRPr="00341383">
        <w:rPr>
          <w:rStyle w:val="Hipervnculo"/>
          <w:rFonts w:ascii="Times New Roman" w:hAnsi="Times New Roman"/>
          <w:sz w:val="24"/>
          <w:szCs w:val="24"/>
        </w:rPr>
        <w:t>https://cyt-ar.com.ar/cyt-ar/index.php/Educaci%</w:t>
      </w:r>
    </w:p>
    <w:p w14:paraId="0766E669" w14:textId="77777777" w:rsidR="00E92B9B" w:rsidRPr="00341383" w:rsidRDefault="00E92B9B" w:rsidP="00E92B9B">
      <w:pPr>
        <w:spacing w:line="360" w:lineRule="auto"/>
        <w:ind w:left="709" w:firstLine="0"/>
        <w:jc w:val="both"/>
        <w:rPr>
          <w:rStyle w:val="Hipervnculo"/>
          <w:rFonts w:ascii="Times New Roman" w:hAnsi="Times New Roman"/>
          <w:sz w:val="24"/>
          <w:szCs w:val="24"/>
        </w:rPr>
      </w:pPr>
      <w:r w:rsidRPr="00341383">
        <w:rPr>
          <w:rFonts w:ascii="Times New Roman" w:hAnsi="Times New Roman"/>
          <w:sz w:val="24"/>
          <w:szCs w:val="24"/>
        </w:rPr>
        <w:t xml:space="preserve"> </w:t>
      </w:r>
      <w:hyperlink r:id="rId140" w:history="1">
        <w:r w:rsidRPr="00341383">
          <w:rPr>
            <w:rStyle w:val="Hipervnculo"/>
            <w:rFonts w:ascii="Times New Roman" w:hAnsi="Times New Roman"/>
            <w:sz w:val="24"/>
            <w:szCs w:val="24"/>
          </w:rPr>
          <w:t>C3%B3n_Tecnol%C3%B3gica</w:t>
        </w:r>
      </w:hyperlink>
    </w:p>
    <w:p w14:paraId="11A211A1" w14:textId="77777777" w:rsidR="00E92B9B" w:rsidRPr="00341383" w:rsidRDefault="00E92B9B" w:rsidP="00E92B9B">
      <w:pPr>
        <w:spacing w:line="360" w:lineRule="auto"/>
        <w:ind w:left="709" w:hanging="709"/>
        <w:jc w:val="both"/>
        <w:rPr>
          <w:rFonts w:ascii="Times New Roman" w:hAnsi="Times New Roman"/>
          <w:color w:val="333333"/>
          <w:sz w:val="24"/>
          <w:szCs w:val="24"/>
          <w:shd w:val="clear" w:color="auto" w:fill="FFFFFF"/>
        </w:rPr>
      </w:pPr>
      <w:r w:rsidRPr="00341383">
        <w:rPr>
          <w:rFonts w:ascii="Times New Roman" w:hAnsi="Times New Roman"/>
          <w:color w:val="333333"/>
          <w:sz w:val="24"/>
          <w:szCs w:val="24"/>
          <w:shd w:val="clear" w:color="auto" w:fill="FFFFFF"/>
        </w:rPr>
        <w:lastRenderedPageBreak/>
        <w:t xml:space="preserve">Soto, R. (2021). Inteligencia artificial llega a las aulas de centros educativos en Costa Rica. La Garita, Alajuela, Costa Rica. Recuperado de:  </w:t>
      </w:r>
      <w:r w:rsidRPr="00341383">
        <w:rPr>
          <w:rStyle w:val="Hipervnculo"/>
          <w:rFonts w:ascii="Times New Roman" w:hAnsi="Times New Roman"/>
          <w:sz w:val="24"/>
          <w:szCs w:val="24"/>
        </w:rPr>
        <w:t>https://www.noticiaslagaritacr.com/2021/05/05/inteligencia-artificial-llega-a-las-aulas-de-centros-educativos-en-costa-rica/#sidr-nav</w:t>
      </w:r>
    </w:p>
    <w:p w14:paraId="118B0BE8" w14:textId="77777777" w:rsidR="00E92B9B" w:rsidRPr="00341383" w:rsidRDefault="00E92B9B" w:rsidP="00E92B9B">
      <w:pPr>
        <w:spacing w:line="360" w:lineRule="auto"/>
        <w:ind w:left="709" w:hanging="709"/>
        <w:jc w:val="both"/>
        <w:rPr>
          <w:rStyle w:val="Hipervnculo"/>
          <w:rFonts w:ascii="Times New Roman" w:hAnsi="Times New Roman"/>
          <w:sz w:val="24"/>
          <w:szCs w:val="24"/>
        </w:rPr>
      </w:pPr>
      <w:r w:rsidRPr="00341383">
        <w:rPr>
          <w:rFonts w:ascii="Times New Roman" w:hAnsi="Times New Roman"/>
          <w:color w:val="333333"/>
          <w:sz w:val="24"/>
          <w:szCs w:val="24"/>
          <w:shd w:val="clear" w:color="auto" w:fill="FFFFFF"/>
        </w:rPr>
        <w:t xml:space="preserve">Sousa, V., </w:t>
      </w:r>
      <w:proofErr w:type="spellStart"/>
      <w:r w:rsidRPr="00341383">
        <w:rPr>
          <w:rFonts w:ascii="Times New Roman" w:hAnsi="Times New Roman"/>
          <w:color w:val="333333"/>
          <w:sz w:val="24"/>
          <w:szCs w:val="24"/>
          <w:shd w:val="clear" w:color="auto" w:fill="FFFFFF"/>
        </w:rPr>
        <w:t>Driessnack</w:t>
      </w:r>
      <w:proofErr w:type="spellEnd"/>
      <w:r w:rsidRPr="00341383">
        <w:rPr>
          <w:rFonts w:ascii="Times New Roman" w:hAnsi="Times New Roman"/>
          <w:color w:val="333333"/>
          <w:sz w:val="24"/>
          <w:szCs w:val="24"/>
          <w:shd w:val="clear" w:color="auto" w:fill="FFFFFF"/>
        </w:rPr>
        <w:t xml:space="preserve">, M., Costa I. (2007). revisión de diseños de investigación resaltantes para enfermería. Parte 1: diseños de investigación cuantitativa. [Revista en línea] Disponible: </w:t>
      </w:r>
      <w:r w:rsidRPr="00341383">
        <w:rPr>
          <w:rStyle w:val="Hipervnculo"/>
          <w:rFonts w:ascii="Times New Roman" w:hAnsi="Times New Roman"/>
          <w:sz w:val="24"/>
          <w:szCs w:val="24"/>
        </w:rPr>
        <w:t>http://www.scielo.br/pdf/rlae/v15n3/es_v15n3a22.pdf. [Consulta: 2018, febrero 6]. https://www.scielo.br/pdf/rlae/v15n3/es_v15n3a22.pdf</w:t>
      </w:r>
    </w:p>
    <w:p w14:paraId="1E548286" w14:textId="77777777" w:rsidR="00E92B9B" w:rsidRPr="00341383" w:rsidRDefault="00E92B9B" w:rsidP="00E92B9B">
      <w:pPr>
        <w:spacing w:line="360" w:lineRule="auto"/>
        <w:ind w:left="709" w:hanging="709"/>
        <w:jc w:val="both"/>
        <w:rPr>
          <w:rStyle w:val="Hipervnculo"/>
          <w:rFonts w:ascii="Times New Roman" w:hAnsi="Times New Roman"/>
          <w:sz w:val="24"/>
          <w:szCs w:val="24"/>
        </w:rPr>
      </w:pPr>
      <w:proofErr w:type="spellStart"/>
      <w:r w:rsidRPr="00341383">
        <w:rPr>
          <w:rStyle w:val="Hipervnculo"/>
          <w:rFonts w:ascii="Times New Roman" w:hAnsi="Times New Roman"/>
          <w:color w:val="auto"/>
          <w:sz w:val="24"/>
          <w:szCs w:val="24"/>
          <w:u w:val="none"/>
        </w:rPr>
        <w:t>Sparanhack</w:t>
      </w:r>
      <w:proofErr w:type="spellEnd"/>
      <w:r w:rsidRPr="00341383">
        <w:rPr>
          <w:rStyle w:val="Hipervnculo"/>
          <w:rFonts w:ascii="Times New Roman" w:hAnsi="Times New Roman"/>
          <w:color w:val="auto"/>
          <w:sz w:val="24"/>
          <w:szCs w:val="24"/>
          <w:u w:val="none"/>
        </w:rPr>
        <w:t>, s.f., 7 nuevas tecnologías que están revolucionando la educación. España. Recuperado de:</w:t>
      </w:r>
      <w:r w:rsidRPr="00341383">
        <w:rPr>
          <w:rFonts w:ascii="Times New Roman" w:hAnsi="Times New Roman"/>
          <w:sz w:val="24"/>
          <w:szCs w:val="24"/>
        </w:rPr>
        <w:t xml:space="preserve"> </w:t>
      </w:r>
      <w:hyperlink r:id="rId141" w:history="1">
        <w:r w:rsidRPr="00341383">
          <w:rPr>
            <w:rStyle w:val="Hipervnculo"/>
            <w:rFonts w:ascii="Times New Roman" w:hAnsi="Times New Roman"/>
            <w:sz w:val="24"/>
            <w:szCs w:val="24"/>
          </w:rPr>
          <w:t>https://spartanhack.com/7-tecnologias-estan-revolucionando-educacion/</w:t>
        </w:r>
      </w:hyperlink>
    </w:p>
    <w:p w14:paraId="26BF7BFB" w14:textId="339373ED" w:rsidR="004438A0" w:rsidRDefault="00E92B9B" w:rsidP="00E92B9B">
      <w:pPr>
        <w:spacing w:line="360" w:lineRule="auto"/>
        <w:ind w:left="709" w:hanging="709"/>
        <w:jc w:val="both"/>
        <w:rPr>
          <w:rStyle w:val="Hipervnculo"/>
          <w:rFonts w:ascii="Times New Roman" w:hAnsi="Times New Roman"/>
          <w:color w:val="auto"/>
          <w:sz w:val="24"/>
          <w:szCs w:val="24"/>
          <w:u w:val="none"/>
        </w:rPr>
      </w:pPr>
      <w:r w:rsidRPr="00341383">
        <w:rPr>
          <w:rStyle w:val="Hipervnculo"/>
          <w:rFonts w:ascii="Times New Roman" w:hAnsi="Times New Roman"/>
          <w:color w:val="auto"/>
          <w:sz w:val="24"/>
          <w:szCs w:val="24"/>
          <w:u w:val="none"/>
        </w:rPr>
        <w:t xml:space="preserve">Suárez, N. &amp; Custodio, J. (2014). Evolución de las tecnologías de información y comunicación en el proceso de enseñanza-aprendizaje. </w:t>
      </w:r>
      <w:r w:rsidRPr="00341383">
        <w:rPr>
          <w:rFonts w:ascii="Times New Roman" w:hAnsi="Times New Roman"/>
          <w:sz w:val="24"/>
          <w:szCs w:val="24"/>
        </w:rPr>
        <w:t xml:space="preserve">[PDF </w:t>
      </w:r>
      <w:r w:rsidRPr="00341383">
        <w:rPr>
          <w:rStyle w:val="Hipervnculo"/>
          <w:rFonts w:ascii="Times New Roman" w:hAnsi="Times New Roman"/>
          <w:color w:val="auto"/>
          <w:sz w:val="24"/>
          <w:szCs w:val="24"/>
          <w:u w:val="none"/>
        </w:rPr>
        <w:t>file]. Bogotá, Colombia. Revista Vínculos, Vol. 11. Núm.1. Recuperado de</w:t>
      </w:r>
      <w:r w:rsidR="004438A0">
        <w:rPr>
          <w:rStyle w:val="Hipervnculo"/>
          <w:rFonts w:ascii="Times New Roman" w:hAnsi="Times New Roman"/>
          <w:color w:val="auto"/>
          <w:sz w:val="24"/>
          <w:szCs w:val="24"/>
          <w:u w:val="none"/>
        </w:rPr>
        <w:t xml:space="preserve">: </w:t>
      </w:r>
      <w:r w:rsidR="004438A0" w:rsidRPr="00341383">
        <w:rPr>
          <w:rStyle w:val="Hipervnculo"/>
          <w:rFonts w:ascii="Times New Roman" w:hAnsi="Times New Roman"/>
          <w:sz w:val="24"/>
          <w:szCs w:val="24"/>
        </w:rPr>
        <w:t>https://revistas.udistrital.edu.co/index.php/</w:t>
      </w:r>
      <w:r w:rsidR="004438A0" w:rsidRPr="004438A0">
        <w:rPr>
          <w:rStyle w:val="Hipervnculo"/>
          <w:rFonts w:ascii="Times New Roman" w:hAnsi="Times New Roman"/>
          <w:sz w:val="24"/>
          <w:szCs w:val="24"/>
        </w:rPr>
        <w:t xml:space="preserve"> </w:t>
      </w:r>
      <w:proofErr w:type="spellStart"/>
      <w:r w:rsidR="004438A0" w:rsidRPr="00341383">
        <w:rPr>
          <w:rStyle w:val="Hipervnculo"/>
          <w:rFonts w:ascii="Times New Roman" w:hAnsi="Times New Roman"/>
          <w:sz w:val="24"/>
          <w:szCs w:val="24"/>
        </w:rPr>
        <w:t>vinculos</w:t>
      </w:r>
      <w:proofErr w:type="spellEnd"/>
      <w:r w:rsidR="004438A0" w:rsidRPr="00341383">
        <w:rPr>
          <w:rStyle w:val="Hipervnculo"/>
          <w:rFonts w:ascii="Times New Roman" w:hAnsi="Times New Roman"/>
          <w:sz w:val="24"/>
          <w:szCs w:val="24"/>
        </w:rPr>
        <w:t>/</w:t>
      </w:r>
    </w:p>
    <w:p w14:paraId="2B200DD9" w14:textId="7DA8ACA4" w:rsidR="00E92B9B" w:rsidRPr="00341383" w:rsidRDefault="004438A0" w:rsidP="00E92B9B">
      <w:pPr>
        <w:spacing w:line="360" w:lineRule="auto"/>
        <w:ind w:left="709" w:hanging="709"/>
        <w:jc w:val="both"/>
        <w:rPr>
          <w:rStyle w:val="Hipervnculo"/>
          <w:rFonts w:ascii="Times New Roman" w:hAnsi="Times New Roman"/>
          <w:color w:val="auto"/>
          <w:sz w:val="24"/>
          <w:szCs w:val="24"/>
          <w:u w:val="none"/>
        </w:rPr>
      </w:pPr>
      <w:r>
        <w:rPr>
          <w:rStyle w:val="Hipervnculo"/>
          <w:rFonts w:ascii="Times New Roman" w:hAnsi="Times New Roman"/>
          <w:color w:val="auto"/>
          <w:sz w:val="24"/>
          <w:szCs w:val="24"/>
          <w:u w:val="none"/>
        </w:rPr>
        <w:t xml:space="preserve">          </w:t>
      </w:r>
      <w:r w:rsidR="00E92B9B" w:rsidRPr="00341383">
        <w:rPr>
          <w:rStyle w:val="Hipervnculo"/>
          <w:rFonts w:ascii="Times New Roman" w:hAnsi="Times New Roman"/>
          <w:color w:val="auto"/>
          <w:sz w:val="24"/>
          <w:szCs w:val="24"/>
          <w:u w:val="none"/>
        </w:rPr>
        <w:t xml:space="preserve"> </w:t>
      </w:r>
      <w:proofErr w:type="spellStart"/>
      <w:r w:rsidR="00E92B9B" w:rsidRPr="00341383">
        <w:rPr>
          <w:rStyle w:val="Hipervnculo"/>
          <w:rFonts w:ascii="Times New Roman" w:hAnsi="Times New Roman"/>
          <w:sz w:val="24"/>
          <w:szCs w:val="24"/>
        </w:rPr>
        <w:t>article</w:t>
      </w:r>
      <w:proofErr w:type="spellEnd"/>
      <w:r w:rsidR="00E92B9B" w:rsidRPr="00341383">
        <w:rPr>
          <w:rStyle w:val="Hipervnculo"/>
          <w:rFonts w:ascii="Times New Roman" w:hAnsi="Times New Roman"/>
          <w:sz w:val="24"/>
          <w:szCs w:val="24"/>
        </w:rPr>
        <w:t>/</w:t>
      </w:r>
      <w:proofErr w:type="spellStart"/>
      <w:r w:rsidR="00E92B9B" w:rsidRPr="00341383">
        <w:rPr>
          <w:rStyle w:val="Hipervnculo"/>
          <w:rFonts w:ascii="Times New Roman" w:hAnsi="Times New Roman"/>
          <w:sz w:val="24"/>
          <w:szCs w:val="24"/>
        </w:rPr>
        <w:t>view</w:t>
      </w:r>
      <w:proofErr w:type="spellEnd"/>
      <w:r w:rsidR="00E92B9B" w:rsidRPr="00341383">
        <w:rPr>
          <w:rStyle w:val="Hipervnculo"/>
          <w:rFonts w:ascii="Times New Roman" w:hAnsi="Times New Roman"/>
          <w:sz w:val="24"/>
          <w:szCs w:val="24"/>
        </w:rPr>
        <w:t>/8028</w:t>
      </w:r>
    </w:p>
    <w:p w14:paraId="07BFF608" w14:textId="77777777" w:rsidR="00E92B9B" w:rsidRPr="00341383" w:rsidRDefault="00E92B9B" w:rsidP="00E92B9B">
      <w:pPr>
        <w:spacing w:line="360" w:lineRule="auto"/>
        <w:ind w:left="709" w:hanging="709"/>
        <w:jc w:val="both"/>
        <w:rPr>
          <w:rStyle w:val="Hipervnculo"/>
          <w:rFonts w:ascii="Times New Roman" w:hAnsi="Times New Roman"/>
          <w:color w:val="auto"/>
          <w:sz w:val="24"/>
          <w:szCs w:val="24"/>
          <w:u w:val="none"/>
        </w:rPr>
      </w:pPr>
      <w:r w:rsidRPr="00341383">
        <w:rPr>
          <w:rStyle w:val="Hipervnculo"/>
          <w:rFonts w:ascii="Times New Roman" w:hAnsi="Times New Roman"/>
          <w:color w:val="auto"/>
          <w:sz w:val="24"/>
          <w:szCs w:val="24"/>
          <w:u w:val="none"/>
        </w:rPr>
        <w:t xml:space="preserve">Suárez, Z. (2012). La pedagogía y la Educación. Dos conceptos distintos. Costa Rica. Recuperado de: </w:t>
      </w:r>
      <w:r w:rsidRPr="00341383">
        <w:rPr>
          <w:rStyle w:val="Hipervnculo"/>
          <w:rFonts w:ascii="Times New Roman" w:hAnsi="Times New Roman"/>
          <w:sz w:val="24"/>
          <w:szCs w:val="24"/>
          <w:u w:val="none"/>
          <w:lang w:val="es-CR" w:eastAsia="en-US"/>
        </w:rPr>
        <w:t>https://www.academia.edu/44211311/La_Pedagogi_a_y_la_Educacio_n</w:t>
      </w:r>
      <w:r w:rsidRPr="00341383">
        <w:rPr>
          <w:rStyle w:val="Hipervnculo"/>
          <w:rFonts w:ascii="Times New Roman" w:hAnsi="Times New Roman"/>
          <w:color w:val="auto"/>
          <w:sz w:val="24"/>
          <w:szCs w:val="24"/>
          <w:u w:val="none"/>
        </w:rPr>
        <w:t xml:space="preserve"> </w:t>
      </w:r>
    </w:p>
    <w:p w14:paraId="6A4E4D39" w14:textId="77777777" w:rsidR="00E92B9B" w:rsidRPr="00341383" w:rsidRDefault="00E92B9B" w:rsidP="00E92B9B">
      <w:pPr>
        <w:spacing w:line="360" w:lineRule="auto"/>
        <w:ind w:left="709" w:firstLine="0"/>
        <w:jc w:val="both"/>
        <w:rPr>
          <w:rStyle w:val="Hipervnculo"/>
          <w:rFonts w:ascii="Times New Roman" w:hAnsi="Times New Roman"/>
          <w:color w:val="auto"/>
          <w:sz w:val="24"/>
          <w:szCs w:val="24"/>
          <w:u w:val="none"/>
        </w:rPr>
      </w:pPr>
      <w:r w:rsidRPr="00341383">
        <w:rPr>
          <w:rStyle w:val="Hipervnculo"/>
          <w:rFonts w:ascii="Times New Roman" w:hAnsi="Times New Roman"/>
          <w:sz w:val="24"/>
          <w:szCs w:val="24"/>
          <w:u w:val="none"/>
          <w:lang w:val="es-CR" w:eastAsia="en-US"/>
        </w:rPr>
        <w:t>_</w:t>
      </w:r>
      <w:proofErr w:type="spellStart"/>
      <w:r w:rsidRPr="00341383">
        <w:rPr>
          <w:rStyle w:val="Hipervnculo"/>
          <w:rFonts w:ascii="Times New Roman" w:hAnsi="Times New Roman"/>
          <w:sz w:val="24"/>
          <w:szCs w:val="24"/>
          <w:u w:val="none"/>
          <w:lang w:val="es-CR" w:eastAsia="en-US"/>
        </w:rPr>
        <w:t>Dos_conceptos_distintos</w:t>
      </w:r>
      <w:proofErr w:type="spellEnd"/>
    </w:p>
    <w:p w14:paraId="58F56603" w14:textId="77777777" w:rsidR="00E92B9B" w:rsidRPr="00341383" w:rsidRDefault="00E92B9B" w:rsidP="00E92B9B">
      <w:pPr>
        <w:pStyle w:val="Prrafodelista"/>
        <w:spacing w:line="360" w:lineRule="auto"/>
        <w:ind w:left="709" w:hanging="709"/>
        <w:jc w:val="both"/>
        <w:rPr>
          <w:rFonts w:ascii="Times New Roman" w:hAnsi="Times New Roman"/>
          <w:color w:val="292929"/>
          <w:sz w:val="24"/>
          <w:szCs w:val="24"/>
          <w:shd w:val="clear" w:color="auto" w:fill="FFFFFF"/>
        </w:rPr>
      </w:pPr>
      <w:proofErr w:type="spellStart"/>
      <w:r w:rsidRPr="00341383">
        <w:rPr>
          <w:rFonts w:ascii="Times New Roman" w:hAnsi="Times New Roman"/>
          <w:color w:val="292929"/>
          <w:sz w:val="24"/>
          <w:szCs w:val="24"/>
          <w:shd w:val="clear" w:color="auto" w:fill="FFFFFF"/>
        </w:rPr>
        <w:t>Talanquer</w:t>
      </w:r>
      <w:proofErr w:type="spellEnd"/>
      <w:r w:rsidRPr="00341383">
        <w:rPr>
          <w:rFonts w:ascii="Times New Roman" w:hAnsi="Times New Roman"/>
          <w:color w:val="292929"/>
          <w:sz w:val="24"/>
          <w:szCs w:val="24"/>
          <w:shd w:val="clear" w:color="auto" w:fill="FFFFFF"/>
        </w:rPr>
        <w:t xml:space="preserve">, V. (2009). De escuelas, docentes y </w:t>
      </w:r>
      <w:proofErr w:type="spellStart"/>
      <w:r w:rsidRPr="00341383">
        <w:rPr>
          <w:rFonts w:ascii="Times New Roman" w:hAnsi="Times New Roman"/>
          <w:color w:val="292929"/>
          <w:sz w:val="24"/>
          <w:szCs w:val="24"/>
          <w:shd w:val="clear" w:color="auto" w:fill="FFFFFF"/>
        </w:rPr>
        <w:t>TICs</w:t>
      </w:r>
      <w:proofErr w:type="spellEnd"/>
      <w:r w:rsidRPr="00341383">
        <w:rPr>
          <w:rFonts w:ascii="Times New Roman" w:hAnsi="Times New Roman"/>
          <w:color w:val="292929"/>
          <w:sz w:val="24"/>
          <w:szCs w:val="24"/>
          <w:shd w:val="clear" w:color="auto" w:fill="FFFFFF"/>
        </w:rPr>
        <w:t xml:space="preserve">. Educación química. </w:t>
      </w:r>
      <w:r w:rsidRPr="00341383">
        <w:rPr>
          <w:rFonts w:ascii="Times New Roman" w:hAnsi="Times New Roman"/>
          <w:sz w:val="24"/>
          <w:szCs w:val="24"/>
        </w:rPr>
        <w:t xml:space="preserve">[PDF </w:t>
      </w:r>
      <w:r w:rsidRPr="00341383">
        <w:rPr>
          <w:rStyle w:val="Hipervnculo"/>
          <w:rFonts w:ascii="Times New Roman" w:hAnsi="Times New Roman"/>
          <w:color w:val="auto"/>
          <w:sz w:val="24"/>
          <w:szCs w:val="24"/>
          <w:u w:val="none"/>
        </w:rPr>
        <w:t xml:space="preserve">file]. Tucson, Arizona. Recuperado de </w:t>
      </w:r>
      <w:r w:rsidRPr="00341383">
        <w:rPr>
          <w:rStyle w:val="Hipervnculo"/>
          <w:rFonts w:ascii="Times New Roman" w:hAnsi="Times New Roman"/>
          <w:sz w:val="24"/>
          <w:szCs w:val="24"/>
          <w:u w:val="none"/>
        </w:rPr>
        <w:t>http://www.scielo.org.mx/pdf/eq/v20n3/v20n3a7.pdf</w:t>
      </w:r>
    </w:p>
    <w:p w14:paraId="595766EB" w14:textId="77777777" w:rsidR="00E92B9B" w:rsidRPr="00341383" w:rsidRDefault="00E92B9B" w:rsidP="00E92B9B">
      <w:pPr>
        <w:pStyle w:val="Prrafodelista"/>
        <w:spacing w:line="360" w:lineRule="auto"/>
        <w:ind w:left="709" w:hanging="709"/>
        <w:jc w:val="both"/>
        <w:rPr>
          <w:rFonts w:ascii="Times New Roman" w:hAnsi="Times New Roman"/>
          <w:color w:val="292929"/>
          <w:sz w:val="24"/>
          <w:szCs w:val="24"/>
          <w:shd w:val="clear" w:color="auto" w:fill="FFFFFF"/>
        </w:rPr>
      </w:pPr>
      <w:r w:rsidRPr="00341383">
        <w:rPr>
          <w:rFonts w:ascii="Times New Roman" w:hAnsi="Times New Roman"/>
          <w:color w:val="292929"/>
          <w:sz w:val="24"/>
          <w:szCs w:val="24"/>
          <w:shd w:val="clear" w:color="auto" w:fill="FFFFFF"/>
        </w:rPr>
        <w:t xml:space="preserve">Tamayo, M. (2004). El proceso de la investigación científica (4ª). México: Editores LIMUSA. Recuperado de: </w:t>
      </w:r>
      <w:r w:rsidRPr="00341383">
        <w:rPr>
          <w:rStyle w:val="Hipervnculo"/>
          <w:rFonts w:ascii="Times New Roman" w:hAnsi="Times New Roman"/>
          <w:sz w:val="24"/>
          <w:szCs w:val="24"/>
        </w:rPr>
        <w:t>https://www.academia.edu/25557750/Tamayo_Mario_El_Proceso</w:t>
      </w:r>
    </w:p>
    <w:p w14:paraId="09141972" w14:textId="77777777" w:rsidR="00E92B9B" w:rsidRPr="00341383" w:rsidRDefault="00E92B9B" w:rsidP="00E92B9B">
      <w:pPr>
        <w:pStyle w:val="Prrafodelista"/>
        <w:spacing w:line="360" w:lineRule="auto"/>
        <w:ind w:left="709" w:firstLine="0"/>
        <w:jc w:val="both"/>
        <w:rPr>
          <w:rStyle w:val="Hipervnculo"/>
          <w:rFonts w:ascii="Times New Roman" w:hAnsi="Times New Roman"/>
          <w:sz w:val="24"/>
          <w:szCs w:val="24"/>
        </w:rPr>
      </w:pPr>
      <w:r w:rsidRPr="00341383">
        <w:rPr>
          <w:rFonts w:ascii="Times New Roman" w:hAnsi="Times New Roman"/>
          <w:color w:val="292929"/>
          <w:sz w:val="24"/>
          <w:szCs w:val="24"/>
          <w:shd w:val="clear" w:color="auto" w:fill="FFFFFF"/>
        </w:rPr>
        <w:t xml:space="preserve"> </w:t>
      </w:r>
      <w:hyperlink r:id="rId142" w:history="1">
        <w:r w:rsidRPr="00341383">
          <w:rPr>
            <w:rStyle w:val="Hipervnculo"/>
            <w:rFonts w:ascii="Times New Roman" w:hAnsi="Times New Roman"/>
            <w:sz w:val="24"/>
            <w:szCs w:val="24"/>
            <w:shd w:val="clear" w:color="auto" w:fill="FFFFFF"/>
          </w:rPr>
          <w:t>_</w:t>
        </w:r>
        <w:proofErr w:type="spellStart"/>
        <w:r w:rsidRPr="00341383">
          <w:rPr>
            <w:rStyle w:val="Hipervnculo"/>
            <w:rFonts w:ascii="Times New Roman" w:hAnsi="Times New Roman"/>
            <w:sz w:val="24"/>
            <w:szCs w:val="24"/>
            <w:shd w:val="clear" w:color="auto" w:fill="FFFFFF"/>
          </w:rPr>
          <w:t>De_La_Investigacion_Cientifica</w:t>
        </w:r>
        <w:proofErr w:type="spellEnd"/>
      </w:hyperlink>
    </w:p>
    <w:p w14:paraId="6320D63F" w14:textId="77777777" w:rsidR="00E92B9B" w:rsidRPr="00341383" w:rsidRDefault="00E92B9B" w:rsidP="00E92B9B">
      <w:pPr>
        <w:spacing w:line="360" w:lineRule="auto"/>
        <w:ind w:left="709" w:hanging="709"/>
        <w:jc w:val="both"/>
        <w:rPr>
          <w:rFonts w:ascii="Times New Roman" w:hAnsi="Times New Roman"/>
          <w:sz w:val="24"/>
          <w:szCs w:val="24"/>
        </w:rPr>
      </w:pPr>
      <w:r w:rsidRPr="00341383">
        <w:rPr>
          <w:rFonts w:ascii="Times New Roman" w:hAnsi="Times New Roman"/>
          <w:sz w:val="24"/>
          <w:szCs w:val="24"/>
        </w:rPr>
        <w:t xml:space="preserve">Torres, L. (2015). La gestión de información y la gestión del conocimiento. </w:t>
      </w:r>
      <w:r w:rsidRPr="00341383">
        <w:rPr>
          <w:rFonts w:ascii="Times New Roman" w:hAnsi="Times New Roman"/>
          <w:sz w:val="24"/>
          <w:szCs w:val="24"/>
          <w:lang w:val="en-US"/>
        </w:rPr>
        <w:t xml:space="preserve">The management of information and the management of knowledge. Camagüey, Cuba. </w:t>
      </w:r>
      <w:proofErr w:type="spellStart"/>
      <w:r w:rsidRPr="00341383">
        <w:rPr>
          <w:rFonts w:ascii="Times New Roman" w:hAnsi="Times New Roman"/>
          <w:sz w:val="24"/>
          <w:szCs w:val="24"/>
        </w:rPr>
        <w:t>Arch</w:t>
      </w:r>
      <w:proofErr w:type="spellEnd"/>
      <w:r w:rsidRPr="00341383">
        <w:rPr>
          <w:rFonts w:ascii="Times New Roman" w:hAnsi="Times New Roman"/>
          <w:sz w:val="24"/>
          <w:szCs w:val="24"/>
        </w:rPr>
        <w:t xml:space="preserve"> </w:t>
      </w:r>
      <w:proofErr w:type="spellStart"/>
      <w:r w:rsidRPr="00341383">
        <w:rPr>
          <w:rFonts w:ascii="Times New Roman" w:hAnsi="Times New Roman"/>
          <w:sz w:val="24"/>
          <w:szCs w:val="24"/>
        </w:rPr>
        <w:t>Med</w:t>
      </w:r>
      <w:proofErr w:type="spellEnd"/>
      <w:r w:rsidRPr="00341383">
        <w:rPr>
          <w:rFonts w:ascii="Times New Roman" w:hAnsi="Times New Roman"/>
          <w:sz w:val="24"/>
          <w:szCs w:val="24"/>
        </w:rPr>
        <w:t xml:space="preserve"> Camagüey Vol19 (2) 2015). Recuperado de </w:t>
      </w:r>
      <w:r w:rsidRPr="00341383">
        <w:rPr>
          <w:rFonts w:ascii="Times New Roman" w:hAnsi="Times New Roman"/>
          <w:color w:val="0033CC"/>
          <w:sz w:val="24"/>
          <w:szCs w:val="24"/>
        </w:rPr>
        <w:t>http://scielo.sld.cu/pdf/amc/v19n2/amc020215.pdf</w:t>
      </w:r>
    </w:p>
    <w:p w14:paraId="7DC812B0" w14:textId="77777777" w:rsidR="00E92B9B" w:rsidRPr="00341383" w:rsidRDefault="00E92B9B" w:rsidP="00E92B9B">
      <w:pPr>
        <w:spacing w:line="360" w:lineRule="auto"/>
        <w:ind w:left="709" w:hanging="709"/>
        <w:jc w:val="both"/>
        <w:rPr>
          <w:rFonts w:ascii="Times New Roman" w:hAnsi="Times New Roman"/>
          <w:sz w:val="24"/>
          <w:szCs w:val="24"/>
        </w:rPr>
      </w:pPr>
      <w:r w:rsidRPr="00341383">
        <w:rPr>
          <w:rFonts w:ascii="Times New Roman" w:hAnsi="Times New Roman"/>
          <w:sz w:val="24"/>
          <w:szCs w:val="24"/>
        </w:rPr>
        <w:t xml:space="preserve">Una mirada a la Educación Ubicua (A </w:t>
      </w:r>
      <w:proofErr w:type="spellStart"/>
      <w:r w:rsidRPr="00341383">
        <w:rPr>
          <w:rFonts w:ascii="Times New Roman" w:hAnsi="Times New Roman"/>
          <w:sz w:val="24"/>
          <w:szCs w:val="24"/>
        </w:rPr>
        <w:t>review</w:t>
      </w:r>
      <w:proofErr w:type="spellEnd"/>
      <w:r w:rsidRPr="00341383">
        <w:rPr>
          <w:rFonts w:ascii="Times New Roman" w:hAnsi="Times New Roman"/>
          <w:sz w:val="24"/>
          <w:szCs w:val="24"/>
        </w:rPr>
        <w:t xml:space="preserve"> </w:t>
      </w:r>
      <w:proofErr w:type="spellStart"/>
      <w:r w:rsidRPr="00341383">
        <w:rPr>
          <w:rFonts w:ascii="Times New Roman" w:hAnsi="Times New Roman"/>
          <w:sz w:val="24"/>
          <w:szCs w:val="24"/>
        </w:rPr>
        <w:t>of</w:t>
      </w:r>
      <w:proofErr w:type="spellEnd"/>
      <w:r w:rsidRPr="00341383">
        <w:rPr>
          <w:rFonts w:ascii="Times New Roman" w:hAnsi="Times New Roman"/>
          <w:sz w:val="24"/>
          <w:szCs w:val="24"/>
        </w:rPr>
        <w:t xml:space="preserve"> </w:t>
      </w:r>
      <w:proofErr w:type="spellStart"/>
      <w:r w:rsidRPr="00341383">
        <w:rPr>
          <w:rFonts w:ascii="Times New Roman" w:hAnsi="Times New Roman"/>
          <w:sz w:val="24"/>
          <w:szCs w:val="24"/>
        </w:rPr>
        <w:t>Ubiquitous</w:t>
      </w:r>
      <w:proofErr w:type="spellEnd"/>
      <w:r w:rsidRPr="00341383">
        <w:rPr>
          <w:rFonts w:ascii="Times New Roman" w:hAnsi="Times New Roman"/>
          <w:sz w:val="24"/>
          <w:szCs w:val="24"/>
        </w:rPr>
        <w:t xml:space="preserve"> </w:t>
      </w:r>
      <w:proofErr w:type="spellStart"/>
      <w:r w:rsidRPr="00341383">
        <w:rPr>
          <w:rFonts w:ascii="Times New Roman" w:hAnsi="Times New Roman"/>
          <w:sz w:val="24"/>
          <w:szCs w:val="24"/>
        </w:rPr>
        <w:t>Learning</w:t>
      </w:r>
      <w:proofErr w:type="spellEnd"/>
      <w:r w:rsidRPr="00341383">
        <w:rPr>
          <w:rFonts w:ascii="Times New Roman" w:hAnsi="Times New Roman"/>
          <w:sz w:val="24"/>
          <w:szCs w:val="24"/>
        </w:rPr>
        <w:t xml:space="preserve">) Carmen Inés Báez Pérez Universidad de Boyacá (Colombia) Clifton Eduardo </w:t>
      </w:r>
      <w:proofErr w:type="spellStart"/>
      <w:r w:rsidRPr="00341383">
        <w:rPr>
          <w:rFonts w:ascii="Times New Roman" w:hAnsi="Times New Roman"/>
          <w:sz w:val="24"/>
          <w:szCs w:val="24"/>
        </w:rPr>
        <w:t>Clunie</w:t>
      </w:r>
      <w:proofErr w:type="spellEnd"/>
      <w:r w:rsidRPr="00341383">
        <w:rPr>
          <w:rFonts w:ascii="Times New Roman" w:hAnsi="Times New Roman"/>
          <w:sz w:val="24"/>
          <w:szCs w:val="24"/>
        </w:rPr>
        <w:t xml:space="preserve"> </w:t>
      </w:r>
      <w:proofErr w:type="spellStart"/>
      <w:r w:rsidRPr="00341383">
        <w:rPr>
          <w:rFonts w:ascii="Times New Roman" w:hAnsi="Times New Roman"/>
          <w:sz w:val="24"/>
          <w:szCs w:val="24"/>
        </w:rPr>
        <w:t>Beaufond</w:t>
      </w:r>
      <w:proofErr w:type="spellEnd"/>
      <w:r w:rsidRPr="00341383">
        <w:rPr>
          <w:rFonts w:ascii="Times New Roman" w:hAnsi="Times New Roman"/>
          <w:sz w:val="24"/>
          <w:szCs w:val="24"/>
        </w:rPr>
        <w:t xml:space="preserve"> Universidad Tecnológica de Panamá (Panamá) DOI: </w:t>
      </w:r>
      <w:hyperlink r:id="rId143" w:history="1">
        <w:r w:rsidRPr="00341383">
          <w:rPr>
            <w:rStyle w:val="Hipervnculo"/>
            <w:rFonts w:ascii="Times New Roman" w:hAnsi="Times New Roman"/>
            <w:sz w:val="24"/>
            <w:szCs w:val="24"/>
          </w:rPr>
          <w:t>http://dx.doi.org/10.5944/ried.22.1.22422</w:t>
        </w:r>
      </w:hyperlink>
      <w:r w:rsidRPr="00341383">
        <w:rPr>
          <w:rFonts w:ascii="Times New Roman" w:hAnsi="Times New Roman"/>
          <w:sz w:val="24"/>
          <w:szCs w:val="24"/>
        </w:rPr>
        <w:t xml:space="preserve"> </w:t>
      </w:r>
    </w:p>
    <w:p w14:paraId="7F81E80A" w14:textId="77777777" w:rsidR="00E92B9B" w:rsidRPr="00341383" w:rsidRDefault="00E92B9B" w:rsidP="00E92B9B">
      <w:pPr>
        <w:spacing w:line="360" w:lineRule="auto"/>
        <w:ind w:left="709" w:hanging="709"/>
        <w:jc w:val="both"/>
        <w:rPr>
          <w:rFonts w:ascii="Times New Roman" w:hAnsi="Times New Roman"/>
          <w:sz w:val="24"/>
          <w:szCs w:val="24"/>
        </w:rPr>
      </w:pPr>
      <w:r w:rsidRPr="00341383">
        <w:rPr>
          <w:rFonts w:ascii="Times New Roman" w:hAnsi="Times New Roman"/>
          <w:sz w:val="24"/>
          <w:szCs w:val="24"/>
        </w:rPr>
        <w:t xml:space="preserve">UNESCO (2021). Las TIC en educación. Aprendizaje Móvil. Paris. Recuperado de: </w:t>
      </w:r>
      <w:r w:rsidRPr="00341383">
        <w:rPr>
          <w:rStyle w:val="Hipervnculo"/>
          <w:rFonts w:ascii="Times New Roman" w:hAnsi="Times New Roman"/>
          <w:sz w:val="24"/>
          <w:szCs w:val="24"/>
        </w:rPr>
        <w:t>https://es.unesco.org/themes/tic-educacion/aprendizaje-movil</w:t>
      </w:r>
    </w:p>
    <w:p w14:paraId="35AFBC72" w14:textId="77777777" w:rsidR="00E92B9B" w:rsidRPr="00341383" w:rsidRDefault="00E92B9B" w:rsidP="00E92B9B">
      <w:pPr>
        <w:spacing w:line="360" w:lineRule="auto"/>
        <w:ind w:left="709" w:hanging="709"/>
        <w:jc w:val="both"/>
        <w:rPr>
          <w:rStyle w:val="Hipervnculo"/>
          <w:rFonts w:ascii="Times New Roman" w:hAnsi="Times New Roman"/>
          <w:sz w:val="24"/>
          <w:szCs w:val="24"/>
        </w:rPr>
      </w:pPr>
      <w:r w:rsidRPr="00341383">
        <w:rPr>
          <w:rFonts w:ascii="Times New Roman" w:hAnsi="Times New Roman"/>
          <w:sz w:val="24"/>
          <w:szCs w:val="24"/>
        </w:rPr>
        <w:t xml:space="preserve">UNESCO (2021). La Inteligencia Artificial en la Educación. Inteligencia Artificial. Paris. Recuperado de: </w:t>
      </w:r>
      <w:hyperlink r:id="rId144" w:history="1">
        <w:r w:rsidRPr="00341383">
          <w:rPr>
            <w:rStyle w:val="Hipervnculo"/>
            <w:rFonts w:ascii="Times New Roman" w:hAnsi="Times New Roman"/>
            <w:sz w:val="24"/>
            <w:szCs w:val="24"/>
          </w:rPr>
          <w:t>https://es.unesco.org/themes/tic-educacion/inteligencia-artificial</w:t>
        </w:r>
      </w:hyperlink>
    </w:p>
    <w:p w14:paraId="31DD4226" w14:textId="77777777" w:rsidR="00E92B9B" w:rsidRPr="00341383" w:rsidRDefault="00E92B9B" w:rsidP="00E92B9B">
      <w:pPr>
        <w:spacing w:line="360" w:lineRule="auto"/>
        <w:ind w:left="709" w:hanging="709"/>
        <w:jc w:val="both"/>
        <w:rPr>
          <w:rStyle w:val="Hipervnculo"/>
          <w:rFonts w:ascii="Times New Roman" w:hAnsi="Times New Roman"/>
          <w:sz w:val="24"/>
          <w:szCs w:val="24"/>
        </w:rPr>
      </w:pPr>
      <w:r w:rsidRPr="00341383">
        <w:rPr>
          <w:rFonts w:ascii="Times New Roman" w:hAnsi="Times New Roman"/>
          <w:sz w:val="24"/>
          <w:szCs w:val="24"/>
        </w:rPr>
        <w:lastRenderedPageBreak/>
        <w:t xml:space="preserve">Universia (2018). 4 avances tecnológicos en la Educación en 2018. Recuperado de: </w:t>
      </w:r>
      <w:hyperlink r:id="rId145" w:history="1">
        <w:r w:rsidRPr="00341383">
          <w:rPr>
            <w:rStyle w:val="Hipervnculo"/>
            <w:rFonts w:ascii="Times New Roman" w:hAnsi="Times New Roman"/>
            <w:sz w:val="24"/>
            <w:szCs w:val="24"/>
          </w:rPr>
          <w:t>https://noticias.universia.es/educacion/noticia/2018/01/17/1157514/4-avances-tecnologicos-educacion-2018.html</w:t>
        </w:r>
      </w:hyperlink>
    </w:p>
    <w:p w14:paraId="103F7264" w14:textId="77777777" w:rsidR="00E92B9B" w:rsidRPr="00341383" w:rsidRDefault="00E92B9B" w:rsidP="00E92B9B">
      <w:pPr>
        <w:spacing w:line="360" w:lineRule="auto"/>
        <w:ind w:left="709" w:hanging="709"/>
        <w:jc w:val="both"/>
        <w:rPr>
          <w:rStyle w:val="Hipervnculo"/>
          <w:rFonts w:ascii="Times New Roman" w:hAnsi="Times New Roman"/>
          <w:color w:val="auto"/>
          <w:sz w:val="24"/>
          <w:szCs w:val="24"/>
          <w:u w:val="none"/>
        </w:rPr>
      </w:pPr>
      <w:proofErr w:type="spellStart"/>
      <w:r w:rsidRPr="00341383">
        <w:rPr>
          <w:rFonts w:ascii="Times New Roman" w:hAnsi="Times New Roman"/>
          <w:sz w:val="24"/>
          <w:szCs w:val="24"/>
        </w:rPr>
        <w:t>uPlanner</w:t>
      </w:r>
      <w:proofErr w:type="spellEnd"/>
      <w:r w:rsidRPr="00341383">
        <w:rPr>
          <w:rFonts w:ascii="Times New Roman" w:hAnsi="Times New Roman"/>
          <w:sz w:val="24"/>
          <w:szCs w:val="24"/>
        </w:rPr>
        <w:t xml:space="preserve">, (2015). Beneficios de la tecnología en la educación superior. Chile. Recuperado de </w:t>
      </w:r>
      <w:hyperlink r:id="rId146" w:history="1">
        <w:r w:rsidRPr="00341383">
          <w:rPr>
            <w:rStyle w:val="Hipervnculo"/>
            <w:rFonts w:ascii="Times New Roman" w:hAnsi="Times New Roman"/>
            <w:sz w:val="24"/>
            <w:szCs w:val="24"/>
          </w:rPr>
          <w:t>https://www.u-planner.com/es/blog/beneficios-de-la-tecnologia-en-educacion/</w:t>
        </w:r>
      </w:hyperlink>
    </w:p>
    <w:p w14:paraId="09513EE6" w14:textId="3D74CAF7" w:rsidR="006C0B1D" w:rsidRDefault="009D0A85" w:rsidP="00E92B9B">
      <w:pPr>
        <w:spacing w:line="360" w:lineRule="auto"/>
        <w:ind w:left="709" w:hanging="709"/>
        <w:jc w:val="both"/>
        <w:rPr>
          <w:rFonts w:ascii="Times New Roman" w:hAnsi="Times New Roman"/>
          <w:sz w:val="24"/>
          <w:szCs w:val="24"/>
        </w:rPr>
      </w:pPr>
      <w:bookmarkStart w:id="155" w:name="_Hlk148892219"/>
      <w:proofErr w:type="spellStart"/>
      <w:r>
        <w:rPr>
          <w:rFonts w:ascii="Times New Roman" w:hAnsi="Times New Roman"/>
          <w:sz w:val="24"/>
          <w:szCs w:val="24"/>
        </w:rPr>
        <w:t>Urcid</w:t>
      </w:r>
      <w:proofErr w:type="spellEnd"/>
      <w:r>
        <w:rPr>
          <w:rFonts w:ascii="Times New Roman" w:hAnsi="Times New Roman"/>
          <w:sz w:val="24"/>
          <w:szCs w:val="24"/>
        </w:rPr>
        <w:t xml:space="preserve">, R. (2023). Uso de dispositivos móviles en el aula para dinamizar e incentivar el aprendizaje. Estudio de caso con alumnado de pregrado. </w:t>
      </w:r>
      <w:r w:rsidR="00526627">
        <w:rPr>
          <w:rFonts w:ascii="Times New Roman" w:hAnsi="Times New Roman"/>
          <w:sz w:val="24"/>
          <w:szCs w:val="24"/>
        </w:rPr>
        <w:t xml:space="preserve">ALTERIDAD revista de Educación. </w:t>
      </w:r>
      <w:r w:rsidR="004D1A2B">
        <w:rPr>
          <w:rFonts w:ascii="Times New Roman" w:hAnsi="Times New Roman"/>
          <w:sz w:val="24"/>
          <w:szCs w:val="24"/>
        </w:rPr>
        <w:t xml:space="preserve">[PDF file]. Monterrey, México. Recuperado de: </w:t>
      </w:r>
      <w:r w:rsidR="006C0B1D" w:rsidRPr="006C0B1D">
        <w:rPr>
          <w:rStyle w:val="Hipervnculo"/>
        </w:rPr>
        <w:t>http://scielo.senescyt.gob.ec/pdf/alteridad/v18n2/1390-</w:t>
      </w:r>
    </w:p>
    <w:p w14:paraId="217434E7" w14:textId="39604646" w:rsidR="009D0A85" w:rsidRPr="006C0B1D" w:rsidRDefault="006C0B1D" w:rsidP="006C0B1D">
      <w:pPr>
        <w:spacing w:line="360" w:lineRule="auto"/>
        <w:ind w:left="709" w:firstLine="0"/>
        <w:jc w:val="both"/>
        <w:rPr>
          <w:rStyle w:val="Hipervnculo"/>
        </w:rPr>
      </w:pPr>
      <w:r w:rsidRPr="006C0B1D">
        <w:rPr>
          <w:rStyle w:val="Hipervnculo"/>
        </w:rPr>
        <w:t>8642-alteridad-18-02-00211.pdf</w:t>
      </w:r>
    </w:p>
    <w:p w14:paraId="6D141DD9" w14:textId="497826C5" w:rsidR="00E92B9B" w:rsidRPr="00341383" w:rsidRDefault="00E92B9B" w:rsidP="00E92B9B">
      <w:pPr>
        <w:spacing w:line="360" w:lineRule="auto"/>
        <w:ind w:left="709" w:hanging="709"/>
        <w:jc w:val="both"/>
        <w:rPr>
          <w:rStyle w:val="Hipervnculo"/>
          <w:rFonts w:ascii="Times New Roman" w:hAnsi="Times New Roman"/>
          <w:color w:val="auto"/>
          <w:sz w:val="24"/>
          <w:szCs w:val="24"/>
          <w:u w:val="none"/>
        </w:rPr>
      </w:pPr>
      <w:r w:rsidRPr="00341383">
        <w:rPr>
          <w:rFonts w:ascii="Times New Roman" w:hAnsi="Times New Roman"/>
          <w:sz w:val="24"/>
          <w:szCs w:val="24"/>
        </w:rPr>
        <w:t>Vargas, A. (2021). U-</w:t>
      </w:r>
      <w:proofErr w:type="spellStart"/>
      <w:r w:rsidRPr="00341383">
        <w:rPr>
          <w:rFonts w:ascii="Times New Roman" w:hAnsi="Times New Roman"/>
          <w:sz w:val="24"/>
          <w:szCs w:val="24"/>
        </w:rPr>
        <w:t>learning</w:t>
      </w:r>
      <w:proofErr w:type="spellEnd"/>
      <w:r w:rsidRPr="00341383">
        <w:rPr>
          <w:rFonts w:ascii="Times New Roman" w:hAnsi="Times New Roman"/>
          <w:sz w:val="24"/>
          <w:szCs w:val="24"/>
        </w:rPr>
        <w:t xml:space="preserve">: reducir la barrera geográfica, de tiempo y recursos para su empresa. Periódico LaRepública.net. Costa Rica. Recuperado de: </w:t>
      </w:r>
      <w:r w:rsidRPr="00341383">
        <w:rPr>
          <w:rStyle w:val="Hipervnculo"/>
          <w:rFonts w:ascii="Times New Roman" w:hAnsi="Times New Roman"/>
          <w:sz w:val="24"/>
          <w:szCs w:val="24"/>
        </w:rPr>
        <w:t>https://www.larepublica.net/noticia/u-learning-reducir-la-barrera-geografica-de-tiempo-y-recursos-para-su-empresa</w:t>
      </w:r>
      <w:bookmarkEnd w:id="155"/>
      <w:r w:rsidRPr="00341383">
        <w:rPr>
          <w:rFonts w:ascii="Times New Roman" w:hAnsi="Times New Roman"/>
          <w:sz w:val="24"/>
          <w:szCs w:val="24"/>
        </w:rPr>
        <w:t xml:space="preserve"> </w:t>
      </w:r>
    </w:p>
    <w:p w14:paraId="37C9FE86" w14:textId="77777777" w:rsidR="00E92B9B" w:rsidRPr="00341383" w:rsidRDefault="00E92B9B" w:rsidP="00E92B9B">
      <w:pPr>
        <w:spacing w:line="360" w:lineRule="auto"/>
        <w:ind w:left="709" w:hanging="709"/>
        <w:jc w:val="both"/>
        <w:rPr>
          <w:rFonts w:ascii="Times New Roman" w:hAnsi="Times New Roman"/>
          <w:sz w:val="24"/>
          <w:szCs w:val="24"/>
        </w:rPr>
      </w:pPr>
      <w:r w:rsidRPr="00341383">
        <w:rPr>
          <w:rFonts w:ascii="Times New Roman" w:hAnsi="Times New Roman"/>
          <w:sz w:val="24"/>
          <w:szCs w:val="24"/>
        </w:rPr>
        <w:t xml:space="preserve">Vargas, N. y Orozco, C. (2020). Mediación pedagógica y evaluación: Una mirada desde un modelo de marco abierto en educación inicial. Revista Actualidades Investigativas en Educación. [PDF file]. Costa Rica. Recuperado de: </w:t>
      </w:r>
      <w:r w:rsidRPr="00341383">
        <w:rPr>
          <w:rStyle w:val="Hipervnculo"/>
          <w:rFonts w:ascii="Times New Roman" w:hAnsi="Times New Roman"/>
          <w:sz w:val="24"/>
          <w:szCs w:val="24"/>
        </w:rPr>
        <w:t>file:///C:/Users/602380012/Downloads/43672-Texto%20del%20art%C3%ADculo-161885-3-10-20210312.pdf</w:t>
      </w:r>
    </w:p>
    <w:p w14:paraId="5B363BB6" w14:textId="77777777" w:rsidR="00E92B9B" w:rsidRPr="00341383" w:rsidRDefault="00E92B9B" w:rsidP="00E92B9B">
      <w:pPr>
        <w:spacing w:line="360" w:lineRule="auto"/>
        <w:ind w:left="709" w:hanging="709"/>
        <w:jc w:val="both"/>
        <w:rPr>
          <w:rFonts w:ascii="Times New Roman" w:hAnsi="Times New Roman"/>
          <w:sz w:val="24"/>
          <w:szCs w:val="24"/>
        </w:rPr>
      </w:pPr>
      <w:r w:rsidRPr="00341383">
        <w:rPr>
          <w:rFonts w:ascii="Times New Roman" w:hAnsi="Times New Roman"/>
          <w:sz w:val="24"/>
          <w:szCs w:val="24"/>
        </w:rPr>
        <w:t>Vázquez, E. y Sevillano, L., (2015). Dispositivos digitales móviles en educación: El aprendizaje ubicuo. Narcea, S. A. de Ediciones, Madrid, España</w:t>
      </w:r>
      <w:r w:rsidRPr="00341383">
        <w:rPr>
          <w:rStyle w:val="Hipervnculo"/>
          <w:rFonts w:ascii="Times New Roman" w:hAnsi="Times New Roman"/>
          <w:sz w:val="24"/>
          <w:szCs w:val="24"/>
        </w:rPr>
        <w:t>.</w:t>
      </w:r>
      <w:r w:rsidRPr="00341383">
        <w:rPr>
          <w:rFonts w:ascii="Times New Roman" w:hAnsi="Times New Roman"/>
          <w:sz w:val="24"/>
          <w:szCs w:val="24"/>
        </w:rPr>
        <w:t xml:space="preserve"> </w:t>
      </w:r>
    </w:p>
    <w:p w14:paraId="4A9D9793" w14:textId="77777777" w:rsidR="00E92B9B" w:rsidRPr="00341383" w:rsidRDefault="00E92B9B" w:rsidP="00E92B9B">
      <w:pPr>
        <w:spacing w:line="360" w:lineRule="auto"/>
        <w:ind w:left="709" w:hanging="709"/>
        <w:jc w:val="both"/>
        <w:rPr>
          <w:rFonts w:ascii="Times New Roman" w:hAnsi="Times New Roman"/>
          <w:sz w:val="24"/>
          <w:szCs w:val="24"/>
        </w:rPr>
      </w:pPr>
      <w:r w:rsidRPr="00341383">
        <w:rPr>
          <w:rFonts w:ascii="Times New Roman" w:hAnsi="Times New Roman"/>
          <w:sz w:val="24"/>
          <w:szCs w:val="24"/>
        </w:rPr>
        <w:t xml:space="preserve">Vázquez, E. y Sevillano, L., (2013). La universidad ante el reto del aprendizaje ubicuo con dispositivos móviles. Universidad Nacional de Educación a Distancia (UNED). [PDF </w:t>
      </w:r>
      <w:r w:rsidRPr="00341383">
        <w:rPr>
          <w:rStyle w:val="Hipervnculo"/>
          <w:rFonts w:ascii="Times New Roman" w:hAnsi="Times New Roman"/>
          <w:color w:val="auto"/>
          <w:sz w:val="24"/>
          <w:szCs w:val="24"/>
          <w:u w:val="none"/>
        </w:rPr>
        <w:t xml:space="preserve">file]. </w:t>
      </w:r>
      <w:r w:rsidRPr="00341383">
        <w:rPr>
          <w:rFonts w:ascii="Times New Roman" w:hAnsi="Times New Roman"/>
          <w:sz w:val="24"/>
          <w:szCs w:val="24"/>
        </w:rPr>
        <w:t xml:space="preserve">Madrid. España. Recuperado de: </w:t>
      </w:r>
      <w:r w:rsidRPr="00341383">
        <w:rPr>
          <w:rStyle w:val="Hipervnculo"/>
          <w:rFonts w:ascii="Times New Roman" w:hAnsi="Times New Roman"/>
          <w:sz w:val="24"/>
          <w:szCs w:val="24"/>
        </w:rPr>
        <w:t>https://dialnet.unirioja.es/servlet/</w:t>
      </w:r>
      <w:r w:rsidRPr="00341383">
        <w:rPr>
          <w:rFonts w:ascii="Times New Roman" w:hAnsi="Times New Roman"/>
          <w:sz w:val="24"/>
          <w:szCs w:val="24"/>
        </w:rPr>
        <w:t xml:space="preserve"> </w:t>
      </w:r>
      <w:r w:rsidRPr="00341383">
        <w:rPr>
          <w:rStyle w:val="Hipervnculo"/>
          <w:rFonts w:ascii="Times New Roman" w:hAnsi="Times New Roman"/>
          <w:sz w:val="24"/>
          <w:szCs w:val="24"/>
        </w:rPr>
        <w:t>articulo?</w:t>
      </w:r>
    </w:p>
    <w:p w14:paraId="1ACCAFCE" w14:textId="77777777" w:rsidR="00E92B9B" w:rsidRPr="00341383" w:rsidRDefault="00E92B9B" w:rsidP="00E92B9B">
      <w:pPr>
        <w:spacing w:line="360" w:lineRule="auto"/>
        <w:ind w:left="709" w:firstLine="0"/>
        <w:jc w:val="both"/>
        <w:rPr>
          <w:rFonts w:ascii="Times New Roman" w:hAnsi="Times New Roman"/>
          <w:color w:val="0000FF"/>
          <w:sz w:val="24"/>
          <w:szCs w:val="24"/>
          <w:u w:val="single"/>
        </w:rPr>
      </w:pPr>
      <w:r w:rsidRPr="00341383">
        <w:rPr>
          <w:rFonts w:ascii="Times New Roman" w:hAnsi="Times New Roman"/>
          <w:sz w:val="24"/>
          <w:szCs w:val="24"/>
        </w:rPr>
        <w:t xml:space="preserve"> </w:t>
      </w:r>
      <w:hyperlink r:id="rId147" w:history="1">
        <w:proofErr w:type="spellStart"/>
        <w:r w:rsidRPr="00341383">
          <w:rPr>
            <w:rStyle w:val="Hipervnculo"/>
            <w:rFonts w:ascii="Times New Roman" w:hAnsi="Times New Roman"/>
            <w:sz w:val="24"/>
            <w:szCs w:val="24"/>
          </w:rPr>
          <w:t>codigo</w:t>
        </w:r>
        <w:proofErr w:type="spellEnd"/>
        <w:r w:rsidRPr="00341383">
          <w:rPr>
            <w:rStyle w:val="Hipervnculo"/>
            <w:rFonts w:ascii="Times New Roman" w:hAnsi="Times New Roman"/>
            <w:sz w:val="24"/>
            <w:szCs w:val="24"/>
          </w:rPr>
          <w:t>=4596125</w:t>
        </w:r>
      </w:hyperlink>
    </w:p>
    <w:p w14:paraId="39813DAA" w14:textId="77777777" w:rsidR="00E92B9B" w:rsidRPr="00341383" w:rsidRDefault="00E92B9B" w:rsidP="00E92B9B">
      <w:pPr>
        <w:spacing w:line="360" w:lineRule="auto"/>
        <w:ind w:left="709" w:hanging="709"/>
        <w:jc w:val="both"/>
        <w:rPr>
          <w:rFonts w:ascii="Times New Roman" w:hAnsi="Times New Roman"/>
          <w:sz w:val="24"/>
          <w:szCs w:val="24"/>
        </w:rPr>
      </w:pPr>
      <w:proofErr w:type="spellStart"/>
      <w:r w:rsidRPr="00341383">
        <w:rPr>
          <w:rFonts w:ascii="Times New Roman" w:hAnsi="Times New Roman"/>
          <w:sz w:val="24"/>
          <w:szCs w:val="24"/>
        </w:rPr>
        <w:t>Velastaguí</w:t>
      </w:r>
      <w:proofErr w:type="spellEnd"/>
      <w:r w:rsidRPr="00341383">
        <w:rPr>
          <w:rFonts w:ascii="Times New Roman" w:hAnsi="Times New Roman"/>
          <w:sz w:val="24"/>
          <w:szCs w:val="24"/>
        </w:rPr>
        <w:t xml:space="preserve">, E. (2017). El avance tecnológico y su impacto en la educación inicial. Explorador Digital. [PDF </w:t>
      </w:r>
      <w:r w:rsidRPr="00341383">
        <w:rPr>
          <w:rStyle w:val="Hipervnculo"/>
          <w:rFonts w:ascii="Times New Roman" w:hAnsi="Times New Roman"/>
          <w:color w:val="auto"/>
          <w:sz w:val="24"/>
          <w:szCs w:val="24"/>
          <w:u w:val="none"/>
        </w:rPr>
        <w:t xml:space="preserve">file]. Ecuador. Recuperado de: </w:t>
      </w:r>
      <w:r w:rsidRPr="00341383">
        <w:rPr>
          <w:rStyle w:val="Hipervnculo"/>
          <w:rFonts w:ascii="Times New Roman" w:hAnsi="Times New Roman"/>
          <w:sz w:val="24"/>
          <w:szCs w:val="24"/>
          <w:u w:val="none"/>
        </w:rPr>
        <w:t>file:///C:/Users/ALEJANDRO/Downloads/314-Texto%20del%20art%C3%ADculo-1338-3-10-20190525.pdf</w:t>
      </w:r>
    </w:p>
    <w:p w14:paraId="2E2775B4" w14:textId="77777777" w:rsidR="00E92B9B" w:rsidRPr="00341383" w:rsidRDefault="00E92B9B" w:rsidP="00E92B9B">
      <w:pPr>
        <w:spacing w:line="360" w:lineRule="auto"/>
        <w:ind w:left="709" w:right="-19" w:hanging="709"/>
        <w:jc w:val="both"/>
        <w:rPr>
          <w:rFonts w:ascii="Times New Roman" w:hAnsi="Times New Roman"/>
          <w:color w:val="0000FF"/>
          <w:sz w:val="24"/>
          <w:szCs w:val="24"/>
          <w:u w:val="single"/>
        </w:rPr>
      </w:pPr>
      <w:r w:rsidRPr="00341383">
        <w:rPr>
          <w:rFonts w:ascii="Times New Roman" w:hAnsi="Times New Roman"/>
          <w:sz w:val="24"/>
          <w:szCs w:val="24"/>
        </w:rPr>
        <w:t xml:space="preserve">Velázquez, B. y López R. (2021). Análisis crítico del concepto “aprendizaje ubicuo” a través de la Cartografía Conceptual. Revista de Educación a Distancia. N°66, Vol. 21, Art. 6. [PDF fil]. Querétaro, México. Recuperado de: </w:t>
      </w:r>
      <w:r w:rsidRPr="00341383">
        <w:rPr>
          <w:rStyle w:val="Hipervnculo"/>
          <w:rFonts w:ascii="Times New Roman" w:hAnsi="Times New Roman"/>
          <w:sz w:val="24"/>
          <w:szCs w:val="24"/>
        </w:rPr>
        <w:t xml:space="preserve">https://revistas.um.es/red/ </w:t>
      </w:r>
      <w:proofErr w:type="spellStart"/>
      <w:r w:rsidRPr="00341383">
        <w:rPr>
          <w:rStyle w:val="Hipervnculo"/>
          <w:rFonts w:ascii="Times New Roman" w:hAnsi="Times New Roman"/>
          <w:sz w:val="24"/>
          <w:szCs w:val="24"/>
        </w:rPr>
        <w:t>articleview</w:t>
      </w:r>
      <w:proofErr w:type="spellEnd"/>
      <w:r w:rsidRPr="00341383">
        <w:rPr>
          <w:rStyle w:val="Hipervnculo"/>
          <w:rFonts w:ascii="Times New Roman" w:hAnsi="Times New Roman"/>
          <w:sz w:val="24"/>
          <w:szCs w:val="24"/>
        </w:rPr>
        <w:t>/430841/301431</w:t>
      </w:r>
    </w:p>
    <w:p w14:paraId="0EC8CE16" w14:textId="11A874CA" w:rsidR="00F041FD" w:rsidRDefault="00F041FD" w:rsidP="00F041FD">
      <w:pPr>
        <w:pStyle w:val="z-Principiodelformulario"/>
      </w:pPr>
      <w:r w:rsidRPr="00E34990">
        <w:rPr>
          <w:highlight w:val="green"/>
        </w:rPr>
        <w:t>Principio del formulario</w:t>
      </w:r>
      <w:r w:rsidR="00E34990">
        <w:t>???</w:t>
      </w:r>
    </w:p>
    <w:p w14:paraId="676BC0CC" w14:textId="77777777" w:rsidR="001B2278" w:rsidRPr="008378A9" w:rsidRDefault="001B2278" w:rsidP="001B2278">
      <w:pPr>
        <w:spacing w:line="360" w:lineRule="auto"/>
        <w:ind w:left="709" w:firstLine="567"/>
        <w:jc w:val="both"/>
        <w:rPr>
          <w:rFonts w:ascii="Arial" w:hAnsi="Arial" w:cs="Arial"/>
          <w:sz w:val="24"/>
          <w:szCs w:val="24"/>
          <w:lang w:val="es-CR" w:eastAsia="en-US"/>
        </w:rPr>
      </w:pPr>
    </w:p>
    <w:p w14:paraId="3FAA2E5B" w14:textId="77777777" w:rsidR="00F71B7A" w:rsidRPr="00F71B7A" w:rsidRDefault="00F71B7A" w:rsidP="00F71B7A">
      <w:pPr>
        <w:spacing w:line="360" w:lineRule="auto"/>
        <w:ind w:firstLine="0"/>
        <w:jc w:val="both"/>
        <w:rPr>
          <w:rFonts w:ascii="Arial" w:hAnsi="Arial" w:cs="Arial"/>
          <w:sz w:val="24"/>
          <w:szCs w:val="24"/>
        </w:rPr>
        <w:sectPr w:rsidR="00F71B7A" w:rsidRPr="00F71B7A" w:rsidSect="00011050">
          <w:headerReference w:type="default" r:id="rId148"/>
          <w:headerReference w:type="first" r:id="rId149"/>
          <w:pgSz w:w="12242" w:h="15842" w:orient="landscape" w:code="1"/>
          <w:pgMar w:top="1440" w:right="1435" w:bottom="720" w:left="1440" w:header="709" w:footer="709" w:gutter="0"/>
          <w:cols w:space="720"/>
          <w:titlePg/>
          <w:docGrid w:linePitch="600" w:charSpace="36864"/>
        </w:sectPr>
      </w:pPr>
    </w:p>
    <w:p w14:paraId="64997D13" w14:textId="77777777" w:rsidR="00F71B7A" w:rsidRPr="003B3C4F" w:rsidRDefault="00F71B7A" w:rsidP="00F71B7A">
      <w:pPr>
        <w:ind w:firstLine="0"/>
        <w:jc w:val="center"/>
        <w:rPr>
          <w:rFonts w:ascii="Times New Roman" w:hAnsi="Times New Roman"/>
          <w:b/>
          <w:bCs/>
          <w:sz w:val="36"/>
          <w:szCs w:val="36"/>
        </w:rPr>
      </w:pPr>
      <w:bookmarkStart w:id="156" w:name="_Toc146395910"/>
      <w:r w:rsidRPr="000635F2">
        <w:rPr>
          <w:rFonts w:ascii="Times New Roman" w:hAnsi="Times New Roman"/>
          <w:b/>
          <w:bCs/>
          <w:sz w:val="36"/>
          <w:szCs w:val="36"/>
        </w:rPr>
        <w:lastRenderedPageBreak/>
        <w:t>Anexos</w:t>
      </w:r>
      <w:bookmarkEnd w:id="156"/>
    </w:p>
    <w:p w14:paraId="6F603750" w14:textId="77777777" w:rsidR="00F71B7A" w:rsidRPr="0071717A" w:rsidRDefault="00F71B7A" w:rsidP="00F71B7A">
      <w:pPr>
        <w:rPr>
          <w:lang w:val="es-CR" w:eastAsia="es-CR"/>
        </w:rPr>
      </w:pPr>
    </w:p>
    <w:p w14:paraId="5936EA1A" w14:textId="17F5C65D" w:rsidR="00F71B7A" w:rsidRDefault="00F71B7A" w:rsidP="00F71B7A">
      <w:pPr>
        <w:pStyle w:val="Descripcin"/>
        <w:rPr>
          <w:rFonts w:ascii="Times New Roman" w:hAnsi="Times New Roman"/>
          <w:i/>
          <w:iCs/>
          <w:sz w:val="24"/>
          <w:szCs w:val="24"/>
        </w:rPr>
      </w:pPr>
      <w:r w:rsidRPr="00946267">
        <w:rPr>
          <w:rFonts w:ascii="Times New Roman" w:hAnsi="Times New Roman"/>
          <w:i/>
          <w:iCs/>
          <w:sz w:val="24"/>
          <w:szCs w:val="24"/>
        </w:rPr>
        <w:t xml:space="preserve">Anexo  </w:t>
      </w:r>
      <w:r w:rsidRPr="00946267">
        <w:rPr>
          <w:rFonts w:ascii="Times New Roman" w:hAnsi="Times New Roman"/>
          <w:i/>
          <w:iCs/>
          <w:sz w:val="24"/>
          <w:szCs w:val="24"/>
        </w:rPr>
        <w:fldChar w:fldCharType="begin"/>
      </w:r>
      <w:r w:rsidRPr="00946267">
        <w:rPr>
          <w:rFonts w:ascii="Times New Roman" w:hAnsi="Times New Roman"/>
          <w:i/>
          <w:iCs/>
          <w:sz w:val="24"/>
          <w:szCs w:val="24"/>
        </w:rPr>
        <w:instrText xml:space="preserve"> SEQ Anexo_ \* ARABIC </w:instrText>
      </w:r>
      <w:r w:rsidRPr="00946267">
        <w:rPr>
          <w:rFonts w:ascii="Times New Roman" w:hAnsi="Times New Roman"/>
          <w:i/>
          <w:iCs/>
          <w:sz w:val="24"/>
          <w:szCs w:val="24"/>
        </w:rPr>
        <w:fldChar w:fldCharType="separate"/>
      </w:r>
      <w:r w:rsidR="00943502">
        <w:rPr>
          <w:rFonts w:ascii="Times New Roman" w:hAnsi="Times New Roman"/>
          <w:i/>
          <w:iCs/>
          <w:noProof/>
          <w:sz w:val="24"/>
          <w:szCs w:val="24"/>
        </w:rPr>
        <w:t>1</w:t>
      </w:r>
      <w:r w:rsidRPr="00946267">
        <w:rPr>
          <w:rFonts w:ascii="Times New Roman" w:hAnsi="Times New Roman"/>
          <w:i/>
          <w:iCs/>
          <w:sz w:val="24"/>
          <w:szCs w:val="24"/>
        </w:rPr>
        <w:fldChar w:fldCharType="end"/>
      </w:r>
    </w:p>
    <w:p w14:paraId="2ABFD2F8" w14:textId="77777777" w:rsidR="00F71B7A" w:rsidRPr="00946267" w:rsidRDefault="00F71B7A" w:rsidP="00F71B7A">
      <w:pPr>
        <w:rPr>
          <w:rFonts w:ascii="Times New Roman" w:hAnsi="Times New Roman"/>
          <w:i/>
          <w:iCs/>
          <w:sz w:val="24"/>
          <w:szCs w:val="24"/>
        </w:rPr>
      </w:pPr>
      <w:r w:rsidRPr="00946267">
        <w:rPr>
          <w:rFonts w:ascii="Times New Roman" w:hAnsi="Times New Roman"/>
          <w:i/>
          <w:iCs/>
          <w:sz w:val="24"/>
          <w:szCs w:val="24"/>
        </w:rPr>
        <w:t>Cuestionario de Docentes</w:t>
      </w:r>
    </w:p>
    <w:p w14:paraId="1C0D40AC" w14:textId="77777777" w:rsidR="00F71B7A" w:rsidRPr="006E6306" w:rsidRDefault="00F71B7A" w:rsidP="00F71B7A">
      <w:pPr>
        <w:pStyle w:val="Ttulo1"/>
        <w:spacing w:before="0" w:after="0"/>
        <w:rPr>
          <w:sz w:val="24"/>
          <w:szCs w:val="24"/>
        </w:rPr>
      </w:pPr>
      <w:r>
        <w:rPr>
          <w:rFonts w:ascii="Times New Roman" w:hAnsi="Times New Roman" w:cs="Times New Roman"/>
          <w:sz w:val="24"/>
          <w:szCs w:val="24"/>
        </w:rPr>
        <w:t>C</w:t>
      </w:r>
      <w:r w:rsidRPr="006E6306">
        <w:rPr>
          <w:rFonts w:ascii="Times New Roman" w:hAnsi="Times New Roman" w:cs="Times New Roman"/>
          <w:sz w:val="24"/>
          <w:szCs w:val="24"/>
        </w:rPr>
        <w:t>uestionario</w:t>
      </w:r>
      <w:r>
        <w:rPr>
          <w:rFonts w:ascii="Times New Roman" w:hAnsi="Times New Roman" w:cs="Times New Roman"/>
          <w:sz w:val="24"/>
          <w:szCs w:val="24"/>
        </w:rPr>
        <w:t xml:space="preserve"> para</w:t>
      </w:r>
      <w:r w:rsidRPr="006E6306">
        <w:rPr>
          <w:rFonts w:ascii="Times New Roman" w:hAnsi="Times New Roman" w:cs="Times New Roman"/>
          <w:sz w:val="24"/>
          <w:szCs w:val="24"/>
        </w:rPr>
        <w:t xml:space="preserve"> </w:t>
      </w:r>
      <w:r>
        <w:rPr>
          <w:rFonts w:ascii="Times New Roman" w:hAnsi="Times New Roman" w:cs="Times New Roman"/>
          <w:sz w:val="24"/>
          <w:szCs w:val="24"/>
        </w:rPr>
        <w:t>Docente</w:t>
      </w:r>
    </w:p>
    <w:p w14:paraId="4376D263" w14:textId="77777777" w:rsidR="00F71B7A" w:rsidRPr="0071717A" w:rsidRDefault="00F71B7A" w:rsidP="00F71B7A">
      <w:pPr>
        <w:rPr>
          <w:lang w:val="es-CR" w:eastAsia="es-CR"/>
        </w:rPr>
      </w:pPr>
    </w:p>
    <w:p w14:paraId="4071F9E1" w14:textId="77777777" w:rsidR="00F71B7A" w:rsidRPr="00A1523D" w:rsidRDefault="00F71B7A" w:rsidP="00F71B7A">
      <w:pPr>
        <w:pStyle w:val="Ttulo1"/>
        <w:spacing w:before="0" w:after="0"/>
        <w:rPr>
          <w:rFonts w:ascii="Times New Roman" w:eastAsia="Arial" w:hAnsi="Times New Roman" w:cs="Times New Roman"/>
          <w:sz w:val="24"/>
          <w:szCs w:val="24"/>
        </w:rPr>
      </w:pPr>
      <w:r w:rsidRPr="00A1523D">
        <w:rPr>
          <w:rFonts w:ascii="Times New Roman" w:eastAsia="Arial" w:hAnsi="Times New Roman" w:cs="Times New Roman"/>
          <w:sz w:val="24"/>
          <w:szCs w:val="24"/>
        </w:rPr>
        <w:t>Aprendizaje Ubicuo-</w:t>
      </w:r>
      <w:r>
        <w:rPr>
          <w:rFonts w:ascii="Times New Roman" w:eastAsia="Arial" w:hAnsi="Times New Roman" w:cs="Times New Roman"/>
          <w:sz w:val="24"/>
          <w:szCs w:val="24"/>
        </w:rPr>
        <w:t>Docente</w:t>
      </w:r>
    </w:p>
    <w:p w14:paraId="6F8C0560" w14:textId="77777777" w:rsidR="00F71B7A" w:rsidRPr="0071717A" w:rsidRDefault="00F71B7A" w:rsidP="00F71B7A">
      <w:pPr>
        <w:ind w:firstLine="0"/>
        <w:rPr>
          <w:lang w:val="es-CR" w:eastAsia="es-CR"/>
        </w:rPr>
      </w:pPr>
    </w:p>
    <w:p w14:paraId="69B72F81" w14:textId="77777777" w:rsidR="00F71B7A" w:rsidRPr="00A1523D" w:rsidRDefault="00F71B7A" w:rsidP="00F71B7A">
      <w:pPr>
        <w:spacing w:after="3" w:line="360" w:lineRule="auto"/>
        <w:ind w:left="284" w:right="267"/>
        <w:jc w:val="both"/>
        <w:rPr>
          <w:rFonts w:ascii="Times New Roman" w:hAnsi="Times New Roman"/>
        </w:rPr>
      </w:pPr>
      <w:r w:rsidRPr="00A1523D">
        <w:rPr>
          <w:rFonts w:ascii="Times New Roman" w:hAnsi="Times New Roman"/>
          <w:color w:val="202124"/>
        </w:rPr>
        <w:t>Le solicito su importante colaboración para completar el siguiente cuestionario. El objetivo es investigar sobre el Aprendizaje Ubicuo y el uso de los dispositivos móviles en los procesos de enseñanza y aprendizaje en los diferentes cursos de Administración de O cinas y Educación Comercial de la Universidad Nacional.</w:t>
      </w:r>
    </w:p>
    <w:p w14:paraId="33A65CFA" w14:textId="77777777" w:rsidR="00F71B7A" w:rsidRPr="00A1523D" w:rsidRDefault="00F71B7A" w:rsidP="00F71B7A">
      <w:pPr>
        <w:spacing w:line="360" w:lineRule="auto"/>
        <w:ind w:left="284" w:right="267"/>
        <w:jc w:val="both"/>
        <w:rPr>
          <w:rFonts w:ascii="Times New Roman" w:hAnsi="Times New Roman"/>
        </w:rPr>
      </w:pPr>
      <w:r w:rsidRPr="00A1523D">
        <w:rPr>
          <w:rFonts w:ascii="Times New Roman" w:hAnsi="Times New Roman"/>
          <w:color w:val="202124"/>
        </w:rPr>
        <w:t xml:space="preserve">Su opinión será muy valiosa para esta investigación que se realiza y se garantiza de que la información suministrada será con confidencial y solamente para el propósito de estudio. Al devolver este formulario usted aporta una valiosa participación a esta investigación. </w:t>
      </w:r>
    </w:p>
    <w:p w14:paraId="1049B8FE" w14:textId="77777777" w:rsidR="00F71B7A" w:rsidRDefault="00F71B7A" w:rsidP="00F71B7A">
      <w:pPr>
        <w:rPr>
          <w:rFonts w:ascii="Times New Roman" w:hAnsi="Times New Roman"/>
          <w:color w:val="202124"/>
        </w:rPr>
      </w:pPr>
      <w:r>
        <w:rPr>
          <w:rFonts w:ascii="Times New Roman" w:hAnsi="Times New Roman"/>
          <w:color w:val="202124"/>
        </w:rPr>
        <w:t xml:space="preserve">      </w:t>
      </w:r>
      <w:r w:rsidRPr="00A1523D">
        <w:rPr>
          <w:rFonts w:ascii="Times New Roman" w:hAnsi="Times New Roman"/>
          <w:color w:val="202124"/>
        </w:rPr>
        <w:t>Bach. Milagro Córdoba Flores, Investigadora, Trabajo Final de Graduación</w:t>
      </w:r>
    </w:p>
    <w:p w14:paraId="774A9766" w14:textId="77777777" w:rsidR="00F71B7A" w:rsidRDefault="00F71B7A" w:rsidP="00F71B7A">
      <w:pPr>
        <w:rPr>
          <w:rFonts w:ascii="Times New Roman" w:hAnsi="Times New Roman"/>
          <w:color w:val="202124"/>
        </w:rPr>
      </w:pPr>
    </w:p>
    <w:p w14:paraId="039F2DED" w14:textId="77777777" w:rsidR="00F71B7A" w:rsidRPr="00C237B0" w:rsidRDefault="00F71B7A" w:rsidP="00F71B7A">
      <w:pPr>
        <w:pStyle w:val="Prrafodelista"/>
        <w:numPr>
          <w:ilvl w:val="0"/>
          <w:numId w:val="86"/>
        </w:numPr>
        <w:ind w:left="993" w:hanging="284"/>
        <w:rPr>
          <w:rFonts w:ascii="Times New Roman" w:hAnsi="Times New Roman"/>
          <w:b/>
          <w:bCs/>
          <w:color w:val="202124"/>
        </w:rPr>
      </w:pPr>
      <w:r w:rsidRPr="00C237B0">
        <w:rPr>
          <w:rFonts w:ascii="Times New Roman" w:hAnsi="Times New Roman"/>
          <w:b/>
          <w:bCs/>
          <w:color w:val="202124"/>
        </w:rPr>
        <w:t>Datos Generales</w:t>
      </w:r>
    </w:p>
    <w:p w14:paraId="0CB198F8" w14:textId="77777777" w:rsidR="00F71B7A" w:rsidRDefault="00F71B7A" w:rsidP="00F71B7A">
      <w:pPr>
        <w:pStyle w:val="Prrafodelista"/>
        <w:ind w:left="993" w:firstLine="0"/>
        <w:rPr>
          <w:rFonts w:ascii="Times New Roman" w:hAnsi="Times New Roman"/>
          <w:color w:val="202124"/>
        </w:rPr>
      </w:pPr>
    </w:p>
    <w:p w14:paraId="14461A98" w14:textId="77777777" w:rsidR="00F71B7A" w:rsidRDefault="00F71B7A" w:rsidP="00F71B7A">
      <w:pPr>
        <w:pStyle w:val="Prrafodelista"/>
        <w:numPr>
          <w:ilvl w:val="0"/>
          <w:numId w:val="87"/>
        </w:numPr>
        <w:ind w:left="709" w:hanging="142"/>
        <w:rPr>
          <w:rFonts w:ascii="Times New Roman" w:hAnsi="Times New Roman"/>
          <w:color w:val="202124"/>
        </w:rPr>
      </w:pPr>
      <w:r w:rsidRPr="00C863CB">
        <w:rPr>
          <w:rFonts w:ascii="Times New Roman" w:hAnsi="Times New Roman"/>
          <w:color w:val="202124"/>
        </w:rPr>
        <w:t>Género</w:t>
      </w:r>
    </w:p>
    <w:p w14:paraId="6076EB0B" w14:textId="77777777" w:rsidR="00F71B7A" w:rsidRDefault="00F71B7A" w:rsidP="00F71B7A">
      <w:pPr>
        <w:pStyle w:val="Prrafodelista"/>
        <w:ind w:left="1069" w:firstLine="0"/>
        <w:rPr>
          <w:rFonts w:ascii="Times New Roman" w:hAnsi="Times New Roman"/>
          <w:color w:val="202124"/>
        </w:rPr>
      </w:pPr>
    </w:p>
    <w:tbl>
      <w:tblPr>
        <w:tblStyle w:val="Tablaconcuadrcula1Claro-nfasis2"/>
        <w:tblW w:w="0" w:type="auto"/>
        <w:tblInd w:w="562" w:type="dxa"/>
        <w:tblLook w:val="04A0" w:firstRow="1" w:lastRow="0" w:firstColumn="1" w:lastColumn="0" w:noHBand="0" w:noVBand="1"/>
      </w:tblPr>
      <w:tblGrid>
        <w:gridCol w:w="567"/>
        <w:gridCol w:w="2121"/>
      </w:tblGrid>
      <w:tr w:rsidR="00F71B7A" w14:paraId="4792069E" w14:textId="77777777" w:rsidTr="00D91A6E">
        <w:trPr>
          <w:cnfStyle w:val="100000000000" w:firstRow="1" w:lastRow="0" w:firstColumn="0" w:lastColumn="0" w:oddVBand="0" w:evenVBand="0" w:oddHBand="0" w:evenHBand="0" w:firstRowFirstColumn="0" w:firstRowLastColumn="0" w:lastRowFirstColumn="0" w:lastRowLastColumn="0"/>
        </w:trPr>
        <w:sdt>
          <w:sdtPr>
            <w:rPr>
              <w:lang w:eastAsia="es-CR"/>
            </w:rPr>
            <w:id w:val="-1589462580"/>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567" w:type="dxa"/>
              </w:tcPr>
              <w:p w14:paraId="4D23FD2E" w14:textId="77777777" w:rsidR="00F71B7A" w:rsidRDefault="00F71B7A" w:rsidP="00D91A6E">
                <w:pPr>
                  <w:ind w:firstLine="0"/>
                  <w:rPr>
                    <w:lang w:eastAsia="es-CR"/>
                  </w:rPr>
                </w:pPr>
                <w:r>
                  <w:rPr>
                    <w:rFonts w:ascii="MS Gothic" w:eastAsia="MS Gothic" w:hAnsi="MS Gothic" w:hint="eastAsia"/>
                    <w:lang w:eastAsia="es-CR"/>
                  </w:rPr>
                  <w:t>☐</w:t>
                </w:r>
              </w:p>
            </w:tc>
          </w:sdtContent>
        </w:sdt>
        <w:tc>
          <w:tcPr>
            <w:tcW w:w="2121" w:type="dxa"/>
          </w:tcPr>
          <w:p w14:paraId="78B4B509" w14:textId="77777777" w:rsidR="00F71B7A" w:rsidRPr="009D4F2C" w:rsidRDefault="00F71B7A" w:rsidP="00D91A6E">
            <w:pPr>
              <w:ind w:firstLine="0"/>
              <w:cnfStyle w:val="100000000000" w:firstRow="1" w:lastRow="0" w:firstColumn="0" w:lastColumn="0" w:oddVBand="0" w:evenVBand="0" w:oddHBand="0" w:evenHBand="0" w:firstRowFirstColumn="0" w:firstRowLastColumn="0" w:lastRowFirstColumn="0" w:lastRowLastColumn="0"/>
              <w:rPr>
                <w:rFonts w:ascii="Times New Roman" w:hAnsi="Times New Roman"/>
                <w:lang w:eastAsia="es-CR"/>
              </w:rPr>
            </w:pPr>
            <w:r w:rsidRPr="009D4F2C">
              <w:rPr>
                <w:rFonts w:ascii="Times New Roman" w:hAnsi="Times New Roman"/>
                <w:lang w:eastAsia="es-CR"/>
              </w:rPr>
              <w:t>Masculino</w:t>
            </w:r>
          </w:p>
        </w:tc>
      </w:tr>
      <w:tr w:rsidR="00F71B7A" w14:paraId="50FF1603" w14:textId="77777777" w:rsidTr="00D91A6E">
        <w:sdt>
          <w:sdtPr>
            <w:rPr>
              <w:lang w:eastAsia="es-CR"/>
            </w:rPr>
            <w:id w:val="1762251367"/>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567" w:type="dxa"/>
              </w:tcPr>
              <w:p w14:paraId="4814A80D" w14:textId="77777777" w:rsidR="00F71B7A" w:rsidRDefault="00F71B7A" w:rsidP="00D91A6E">
                <w:pPr>
                  <w:ind w:firstLine="0"/>
                  <w:rPr>
                    <w:lang w:eastAsia="es-CR"/>
                  </w:rPr>
                </w:pPr>
                <w:r>
                  <w:rPr>
                    <w:rFonts w:ascii="MS Gothic" w:eastAsia="MS Gothic" w:hAnsi="MS Gothic" w:hint="eastAsia"/>
                    <w:lang w:eastAsia="es-CR"/>
                  </w:rPr>
                  <w:t>☐</w:t>
                </w:r>
              </w:p>
            </w:tc>
          </w:sdtContent>
        </w:sdt>
        <w:tc>
          <w:tcPr>
            <w:tcW w:w="2121" w:type="dxa"/>
          </w:tcPr>
          <w:p w14:paraId="5B7FCD98" w14:textId="77777777" w:rsidR="00F71B7A" w:rsidRPr="009D4F2C" w:rsidRDefault="00F71B7A" w:rsidP="00D91A6E">
            <w:pPr>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lang w:eastAsia="es-CR"/>
              </w:rPr>
            </w:pPr>
            <w:r w:rsidRPr="009D4F2C">
              <w:rPr>
                <w:rFonts w:ascii="Times New Roman" w:hAnsi="Times New Roman"/>
                <w:lang w:eastAsia="es-CR"/>
              </w:rPr>
              <w:t>Femenino</w:t>
            </w:r>
          </w:p>
        </w:tc>
      </w:tr>
      <w:tr w:rsidR="00F71B7A" w14:paraId="33C88AF2" w14:textId="77777777" w:rsidTr="00D91A6E">
        <w:sdt>
          <w:sdtPr>
            <w:rPr>
              <w:lang w:eastAsia="es-CR"/>
            </w:rPr>
            <w:id w:val="1874733012"/>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567" w:type="dxa"/>
              </w:tcPr>
              <w:p w14:paraId="64FC4A1A" w14:textId="77777777" w:rsidR="00F71B7A" w:rsidRDefault="00F71B7A" w:rsidP="00D91A6E">
                <w:pPr>
                  <w:ind w:firstLine="0"/>
                  <w:rPr>
                    <w:lang w:eastAsia="es-CR"/>
                  </w:rPr>
                </w:pPr>
                <w:r>
                  <w:rPr>
                    <w:rFonts w:ascii="MS Gothic" w:eastAsia="MS Gothic" w:hAnsi="MS Gothic" w:hint="eastAsia"/>
                    <w:lang w:eastAsia="es-CR"/>
                  </w:rPr>
                  <w:t>☐</w:t>
                </w:r>
              </w:p>
            </w:tc>
          </w:sdtContent>
        </w:sdt>
        <w:tc>
          <w:tcPr>
            <w:tcW w:w="2121" w:type="dxa"/>
          </w:tcPr>
          <w:p w14:paraId="3DB3BF8E" w14:textId="77777777" w:rsidR="00F71B7A" w:rsidRPr="009D4F2C" w:rsidRDefault="00F71B7A" w:rsidP="00D91A6E">
            <w:pPr>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lang w:eastAsia="es-CR"/>
              </w:rPr>
            </w:pPr>
            <w:r w:rsidRPr="009D4F2C">
              <w:rPr>
                <w:rFonts w:ascii="Times New Roman" w:hAnsi="Times New Roman"/>
                <w:lang w:eastAsia="es-CR"/>
              </w:rPr>
              <w:t>Prefiero no decirlo</w:t>
            </w:r>
          </w:p>
        </w:tc>
      </w:tr>
    </w:tbl>
    <w:p w14:paraId="2F873005" w14:textId="77777777" w:rsidR="00F71B7A" w:rsidRDefault="00F71B7A" w:rsidP="00F71B7A">
      <w:pPr>
        <w:ind w:left="709" w:firstLine="0"/>
        <w:rPr>
          <w:lang w:eastAsia="es-CR"/>
        </w:rPr>
      </w:pPr>
    </w:p>
    <w:p w14:paraId="7049FBF1" w14:textId="77777777" w:rsidR="00F71B7A" w:rsidRPr="009D4F2C" w:rsidRDefault="00F71B7A" w:rsidP="00F71B7A">
      <w:pPr>
        <w:ind w:left="709" w:hanging="142"/>
        <w:rPr>
          <w:rFonts w:ascii="Times New Roman" w:hAnsi="Times New Roman"/>
          <w:lang w:eastAsia="es-CR"/>
        </w:rPr>
      </w:pPr>
      <w:r w:rsidRPr="009D4F2C">
        <w:rPr>
          <w:rFonts w:ascii="Times New Roman" w:hAnsi="Times New Roman"/>
          <w:color w:val="202124"/>
        </w:rPr>
        <w:t>2. Especifique la carrera en la que imparte lecciones en este ciclo</w:t>
      </w:r>
    </w:p>
    <w:p w14:paraId="61533B5E" w14:textId="77777777" w:rsidR="00F71B7A" w:rsidRDefault="00F71B7A" w:rsidP="00F71B7A"/>
    <w:tbl>
      <w:tblPr>
        <w:tblStyle w:val="Tablaconcuadrcula1clara-nfasis4"/>
        <w:tblW w:w="0" w:type="auto"/>
        <w:tblInd w:w="562" w:type="dxa"/>
        <w:tblLook w:val="04A0" w:firstRow="1" w:lastRow="0" w:firstColumn="1" w:lastColumn="0" w:noHBand="0" w:noVBand="1"/>
      </w:tblPr>
      <w:tblGrid>
        <w:gridCol w:w="437"/>
        <w:gridCol w:w="3255"/>
      </w:tblGrid>
      <w:tr w:rsidR="00F71B7A" w14:paraId="10F53E39" w14:textId="77777777" w:rsidTr="00D91A6E">
        <w:trPr>
          <w:cnfStyle w:val="100000000000" w:firstRow="1" w:lastRow="0" w:firstColumn="0" w:lastColumn="0" w:oddVBand="0" w:evenVBand="0" w:oddHBand="0" w:evenHBand="0" w:firstRowFirstColumn="0" w:firstRowLastColumn="0" w:lastRowFirstColumn="0" w:lastRowLastColumn="0"/>
        </w:trPr>
        <w:sdt>
          <w:sdtPr>
            <w:rPr>
              <w:lang w:eastAsia="es-CR"/>
            </w:rPr>
            <w:id w:val="-975991127"/>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26" w:type="dxa"/>
              </w:tcPr>
              <w:p w14:paraId="511977DD" w14:textId="77777777" w:rsidR="00F71B7A" w:rsidRDefault="00F71B7A" w:rsidP="00D91A6E">
                <w:pPr>
                  <w:ind w:firstLine="0"/>
                  <w:rPr>
                    <w:lang w:eastAsia="es-CR"/>
                  </w:rPr>
                </w:pPr>
                <w:r>
                  <w:rPr>
                    <w:rFonts w:ascii="MS Gothic" w:eastAsia="MS Gothic" w:hAnsi="MS Gothic" w:hint="eastAsia"/>
                    <w:lang w:eastAsia="es-CR"/>
                  </w:rPr>
                  <w:t>☐</w:t>
                </w:r>
              </w:p>
            </w:tc>
          </w:sdtContent>
        </w:sdt>
        <w:tc>
          <w:tcPr>
            <w:tcW w:w="3255" w:type="dxa"/>
          </w:tcPr>
          <w:p w14:paraId="591836A5" w14:textId="77777777" w:rsidR="00F71B7A" w:rsidRPr="009D4F2C" w:rsidRDefault="00F71B7A" w:rsidP="00D91A6E">
            <w:pPr>
              <w:ind w:firstLine="0"/>
              <w:cnfStyle w:val="100000000000" w:firstRow="1"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Administración de Oficinas</w:t>
            </w:r>
          </w:p>
        </w:tc>
      </w:tr>
      <w:tr w:rsidR="00F71B7A" w14:paraId="452F762A" w14:textId="77777777" w:rsidTr="00D91A6E">
        <w:sdt>
          <w:sdtPr>
            <w:rPr>
              <w:lang w:eastAsia="es-CR"/>
            </w:rPr>
            <w:id w:val="1379591120"/>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26" w:type="dxa"/>
              </w:tcPr>
              <w:p w14:paraId="2B60C1DD" w14:textId="77777777" w:rsidR="00F71B7A" w:rsidRDefault="00F71B7A" w:rsidP="00D91A6E">
                <w:pPr>
                  <w:ind w:firstLine="0"/>
                  <w:rPr>
                    <w:lang w:eastAsia="es-CR"/>
                  </w:rPr>
                </w:pPr>
                <w:r>
                  <w:rPr>
                    <w:rFonts w:ascii="MS Gothic" w:eastAsia="MS Gothic" w:hAnsi="MS Gothic" w:hint="eastAsia"/>
                    <w:lang w:eastAsia="es-CR"/>
                  </w:rPr>
                  <w:t>☐</w:t>
                </w:r>
              </w:p>
            </w:tc>
          </w:sdtContent>
        </w:sdt>
        <w:tc>
          <w:tcPr>
            <w:tcW w:w="3255" w:type="dxa"/>
          </w:tcPr>
          <w:p w14:paraId="39F9F4C1" w14:textId="77777777" w:rsidR="00F71B7A" w:rsidRPr="009D4F2C" w:rsidRDefault="00F71B7A" w:rsidP="00D91A6E">
            <w:pPr>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Educación Comercial</w:t>
            </w:r>
          </w:p>
        </w:tc>
      </w:tr>
      <w:tr w:rsidR="00F71B7A" w14:paraId="1893FE6B" w14:textId="77777777" w:rsidTr="00D91A6E">
        <w:sdt>
          <w:sdtPr>
            <w:rPr>
              <w:lang w:eastAsia="es-CR"/>
            </w:rPr>
            <w:id w:val="431565437"/>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26" w:type="dxa"/>
              </w:tcPr>
              <w:p w14:paraId="48D5123B" w14:textId="77777777" w:rsidR="00F71B7A" w:rsidRDefault="00F71B7A" w:rsidP="00D91A6E">
                <w:pPr>
                  <w:ind w:firstLine="0"/>
                  <w:rPr>
                    <w:lang w:eastAsia="es-CR"/>
                  </w:rPr>
                </w:pPr>
                <w:r>
                  <w:rPr>
                    <w:rFonts w:ascii="MS Gothic" w:eastAsia="MS Gothic" w:hAnsi="MS Gothic" w:hint="eastAsia"/>
                    <w:lang w:eastAsia="es-CR"/>
                  </w:rPr>
                  <w:t>☐</w:t>
                </w:r>
              </w:p>
            </w:tc>
          </w:sdtContent>
        </w:sdt>
        <w:tc>
          <w:tcPr>
            <w:tcW w:w="3255" w:type="dxa"/>
          </w:tcPr>
          <w:p w14:paraId="31294DA2" w14:textId="77777777" w:rsidR="00F71B7A" w:rsidRPr="009D4F2C" w:rsidRDefault="00F71B7A" w:rsidP="00D91A6E">
            <w:pPr>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Ambas</w:t>
            </w:r>
          </w:p>
        </w:tc>
      </w:tr>
    </w:tbl>
    <w:p w14:paraId="00941C0D" w14:textId="77777777" w:rsidR="00F71B7A" w:rsidRDefault="00F71B7A" w:rsidP="00F71B7A">
      <w:pPr>
        <w:ind w:firstLine="0"/>
      </w:pPr>
    </w:p>
    <w:p w14:paraId="4D04D5A5" w14:textId="77777777" w:rsidR="00F71B7A" w:rsidRPr="009D4F2C" w:rsidRDefault="00F71B7A" w:rsidP="00F71B7A">
      <w:pPr>
        <w:pStyle w:val="Prrafodelista"/>
        <w:numPr>
          <w:ilvl w:val="0"/>
          <w:numId w:val="88"/>
        </w:numPr>
        <w:ind w:left="851" w:hanging="284"/>
        <w:rPr>
          <w:rFonts w:ascii="Times New Roman" w:hAnsi="Times New Roman"/>
          <w:color w:val="202124"/>
        </w:rPr>
      </w:pPr>
      <w:r w:rsidRPr="009D4F2C">
        <w:rPr>
          <w:rFonts w:ascii="Times New Roman" w:hAnsi="Times New Roman"/>
          <w:color w:val="202124"/>
        </w:rPr>
        <w:t>Indique el nivel universitario en el que imparte lecciones</w:t>
      </w:r>
    </w:p>
    <w:p w14:paraId="4D84FA40" w14:textId="77777777" w:rsidR="00F71B7A" w:rsidRPr="009D4F2C" w:rsidRDefault="00F71B7A" w:rsidP="00F71B7A">
      <w:pPr>
        <w:rPr>
          <w:rFonts w:ascii="Times New Roman" w:hAnsi="Times New Roman"/>
        </w:rPr>
      </w:pPr>
    </w:p>
    <w:tbl>
      <w:tblPr>
        <w:tblStyle w:val="Tablaconcuadrcula1clara-nfasis5"/>
        <w:tblW w:w="0" w:type="auto"/>
        <w:tblInd w:w="562" w:type="dxa"/>
        <w:tblLook w:val="04A0" w:firstRow="1" w:lastRow="0" w:firstColumn="1" w:lastColumn="0" w:noHBand="0" w:noVBand="1"/>
      </w:tblPr>
      <w:tblGrid>
        <w:gridCol w:w="437"/>
        <w:gridCol w:w="2698"/>
      </w:tblGrid>
      <w:tr w:rsidR="00F71B7A" w14:paraId="32B26B95" w14:textId="77777777" w:rsidTr="00D91A6E">
        <w:trPr>
          <w:cnfStyle w:val="100000000000" w:firstRow="1" w:lastRow="0" w:firstColumn="0" w:lastColumn="0" w:oddVBand="0" w:evenVBand="0" w:oddHBand="0" w:evenHBand="0" w:firstRowFirstColumn="0" w:firstRowLastColumn="0" w:lastRowFirstColumn="0" w:lastRowLastColumn="0"/>
        </w:trPr>
        <w:sdt>
          <w:sdtPr>
            <w:rPr>
              <w:lang w:eastAsia="es-CR"/>
            </w:rPr>
            <w:id w:val="-1149980383"/>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0181505B" w14:textId="77777777" w:rsidR="00F71B7A" w:rsidRDefault="00F71B7A" w:rsidP="00D91A6E">
                <w:pPr>
                  <w:ind w:firstLine="0"/>
                  <w:rPr>
                    <w:lang w:eastAsia="es-CR"/>
                  </w:rPr>
                </w:pPr>
                <w:r>
                  <w:rPr>
                    <w:rFonts w:ascii="MS Gothic" w:eastAsia="MS Gothic" w:hAnsi="MS Gothic" w:hint="eastAsia"/>
                    <w:lang w:eastAsia="es-CR"/>
                  </w:rPr>
                  <w:t>☐</w:t>
                </w:r>
              </w:p>
            </w:tc>
          </w:sdtContent>
        </w:sdt>
        <w:tc>
          <w:tcPr>
            <w:tcW w:w="2698" w:type="dxa"/>
          </w:tcPr>
          <w:p w14:paraId="58F46423" w14:textId="77777777" w:rsidR="00F71B7A" w:rsidRPr="009D4F2C" w:rsidRDefault="00F71B7A" w:rsidP="00D91A6E">
            <w:pPr>
              <w:ind w:firstLine="0"/>
              <w:cnfStyle w:val="100000000000" w:firstRow="1"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Bachillerato</w:t>
            </w:r>
          </w:p>
        </w:tc>
      </w:tr>
      <w:tr w:rsidR="00F71B7A" w14:paraId="16B78104" w14:textId="77777777" w:rsidTr="00D91A6E">
        <w:sdt>
          <w:sdtPr>
            <w:rPr>
              <w:lang w:eastAsia="es-CR"/>
            </w:rPr>
            <w:id w:val="-1842308471"/>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01D60268" w14:textId="77777777" w:rsidR="00F71B7A" w:rsidRDefault="00F71B7A" w:rsidP="00D91A6E">
                <w:pPr>
                  <w:ind w:firstLine="0"/>
                  <w:rPr>
                    <w:lang w:eastAsia="es-CR"/>
                  </w:rPr>
                </w:pPr>
                <w:r>
                  <w:rPr>
                    <w:rFonts w:ascii="MS Gothic" w:eastAsia="MS Gothic" w:hAnsi="MS Gothic" w:hint="eastAsia"/>
                    <w:lang w:eastAsia="es-CR"/>
                  </w:rPr>
                  <w:t>☐</w:t>
                </w:r>
              </w:p>
            </w:tc>
          </w:sdtContent>
        </w:sdt>
        <w:tc>
          <w:tcPr>
            <w:tcW w:w="2698" w:type="dxa"/>
          </w:tcPr>
          <w:p w14:paraId="0A270A01" w14:textId="77777777" w:rsidR="00F71B7A" w:rsidRPr="009D4F2C" w:rsidRDefault="00F71B7A" w:rsidP="00D91A6E">
            <w:pPr>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Licenciatura</w:t>
            </w:r>
          </w:p>
        </w:tc>
      </w:tr>
      <w:tr w:rsidR="00F71B7A" w14:paraId="5AF1C7F8" w14:textId="77777777" w:rsidTr="00D91A6E">
        <w:sdt>
          <w:sdtPr>
            <w:rPr>
              <w:lang w:eastAsia="es-CR"/>
            </w:rPr>
            <w:id w:val="-898904217"/>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18DD26DA" w14:textId="77777777" w:rsidR="00F71B7A" w:rsidRDefault="00F71B7A" w:rsidP="00D91A6E">
                <w:pPr>
                  <w:ind w:firstLine="0"/>
                  <w:rPr>
                    <w:lang w:eastAsia="es-CR"/>
                  </w:rPr>
                </w:pPr>
                <w:r>
                  <w:rPr>
                    <w:rFonts w:ascii="MS Gothic" w:eastAsia="MS Gothic" w:hAnsi="MS Gothic" w:hint="eastAsia"/>
                    <w:lang w:eastAsia="es-CR"/>
                  </w:rPr>
                  <w:t>☐</w:t>
                </w:r>
              </w:p>
            </w:tc>
          </w:sdtContent>
        </w:sdt>
        <w:tc>
          <w:tcPr>
            <w:tcW w:w="2698" w:type="dxa"/>
          </w:tcPr>
          <w:p w14:paraId="77282A75" w14:textId="77777777" w:rsidR="00F71B7A" w:rsidRPr="009D4F2C" w:rsidRDefault="00F71B7A" w:rsidP="00D91A6E">
            <w:pPr>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Ambas</w:t>
            </w:r>
          </w:p>
        </w:tc>
      </w:tr>
    </w:tbl>
    <w:p w14:paraId="08916843" w14:textId="77777777" w:rsidR="00F71B7A" w:rsidRDefault="00F71B7A" w:rsidP="00F71B7A"/>
    <w:p w14:paraId="4D598CC9" w14:textId="77777777" w:rsidR="00F71B7A" w:rsidRPr="00F41FE5" w:rsidRDefault="00F71B7A" w:rsidP="00F71B7A">
      <w:pPr>
        <w:pStyle w:val="Prrafodelista"/>
        <w:numPr>
          <w:ilvl w:val="0"/>
          <w:numId w:val="88"/>
        </w:numPr>
        <w:ind w:left="851" w:hanging="284"/>
        <w:rPr>
          <w:rFonts w:ascii="Times New Roman" w:hAnsi="Times New Roman"/>
          <w:color w:val="202124"/>
        </w:rPr>
      </w:pPr>
      <w:r w:rsidRPr="00F41FE5">
        <w:rPr>
          <w:rFonts w:ascii="Times New Roman" w:hAnsi="Times New Roman"/>
          <w:color w:val="202124"/>
        </w:rPr>
        <w:t>Cuál (es) de los siguientes cursos imparte. </w:t>
      </w:r>
    </w:p>
    <w:p w14:paraId="7F7AC891" w14:textId="77777777" w:rsidR="00F71B7A" w:rsidRDefault="00F71B7A" w:rsidP="00F71B7A">
      <w:pPr>
        <w:rPr>
          <w:noProof/>
        </w:rPr>
      </w:pPr>
    </w:p>
    <w:tbl>
      <w:tblPr>
        <w:tblStyle w:val="Tabladelista2-nfasis5"/>
        <w:tblW w:w="0" w:type="auto"/>
        <w:tblInd w:w="567" w:type="dxa"/>
        <w:tblLook w:val="04A0" w:firstRow="1" w:lastRow="0" w:firstColumn="1" w:lastColumn="0" w:noHBand="0" w:noVBand="1"/>
      </w:tblPr>
      <w:tblGrid>
        <w:gridCol w:w="437"/>
        <w:gridCol w:w="5250"/>
      </w:tblGrid>
      <w:tr w:rsidR="00F71B7A" w14:paraId="6E55A262" w14:textId="77777777" w:rsidTr="00D91A6E">
        <w:trPr>
          <w:cnfStyle w:val="100000000000" w:firstRow="1" w:lastRow="0" w:firstColumn="0" w:lastColumn="0" w:oddVBand="0" w:evenVBand="0" w:oddHBand="0" w:evenHBand="0" w:firstRowFirstColumn="0" w:firstRowLastColumn="0" w:lastRowFirstColumn="0" w:lastRowLastColumn="0"/>
          <w:trHeight w:val="454"/>
        </w:trPr>
        <w:sdt>
          <w:sdtPr>
            <w:rPr>
              <w:lang w:eastAsia="es-CR"/>
            </w:rPr>
            <w:id w:val="798340947"/>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246D62CE" w14:textId="77777777" w:rsidR="00F71B7A" w:rsidRDefault="00F71B7A" w:rsidP="00D91A6E">
                <w:pPr>
                  <w:ind w:firstLine="0"/>
                  <w:rPr>
                    <w:lang w:eastAsia="es-CR"/>
                  </w:rPr>
                </w:pPr>
                <w:r>
                  <w:rPr>
                    <w:rFonts w:ascii="MS Gothic" w:eastAsia="MS Gothic" w:hAnsi="MS Gothic" w:hint="eastAsia"/>
                    <w:lang w:eastAsia="es-CR"/>
                  </w:rPr>
                  <w:t>☐</w:t>
                </w:r>
              </w:p>
            </w:tc>
          </w:sdtContent>
        </w:sdt>
        <w:tc>
          <w:tcPr>
            <w:tcW w:w="5250" w:type="dxa"/>
          </w:tcPr>
          <w:p w14:paraId="137443B1" w14:textId="77777777" w:rsidR="00F71B7A" w:rsidRPr="009D4F2C" w:rsidRDefault="00F71B7A" w:rsidP="00D91A6E">
            <w:pPr>
              <w:ind w:right="-673" w:firstLine="0"/>
              <w:cnfStyle w:val="100000000000" w:firstRow="1"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Administración de Documentos (1)</w:t>
            </w:r>
          </w:p>
        </w:tc>
      </w:tr>
      <w:tr w:rsidR="00F71B7A" w14:paraId="060A0703" w14:textId="77777777" w:rsidTr="00D91A6E">
        <w:trPr>
          <w:cnfStyle w:val="000000100000" w:firstRow="0" w:lastRow="0" w:firstColumn="0" w:lastColumn="0" w:oddVBand="0" w:evenVBand="0" w:oddHBand="1" w:evenHBand="0" w:firstRowFirstColumn="0" w:firstRowLastColumn="0" w:lastRowFirstColumn="0" w:lastRowLastColumn="0"/>
          <w:trHeight w:val="454"/>
        </w:trPr>
        <w:sdt>
          <w:sdtPr>
            <w:rPr>
              <w:lang w:eastAsia="es-CR"/>
            </w:rPr>
            <w:id w:val="1231733949"/>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66437592" w14:textId="77777777" w:rsidR="00F71B7A" w:rsidRDefault="00F71B7A" w:rsidP="00D91A6E">
                <w:pPr>
                  <w:ind w:firstLine="0"/>
                  <w:rPr>
                    <w:lang w:eastAsia="es-CR"/>
                  </w:rPr>
                </w:pPr>
                <w:r>
                  <w:rPr>
                    <w:rFonts w:ascii="MS Gothic" w:eastAsia="MS Gothic" w:hAnsi="MS Gothic" w:hint="eastAsia"/>
                    <w:lang w:eastAsia="es-CR"/>
                  </w:rPr>
                  <w:t>☐</w:t>
                </w:r>
              </w:p>
            </w:tc>
          </w:sdtContent>
        </w:sdt>
        <w:tc>
          <w:tcPr>
            <w:tcW w:w="5250" w:type="dxa"/>
          </w:tcPr>
          <w:p w14:paraId="45025880" w14:textId="77777777" w:rsidR="00F71B7A" w:rsidRPr="009D4F2C" w:rsidRDefault="00F71B7A" w:rsidP="00D91A6E">
            <w:pPr>
              <w:ind w:firstLine="0"/>
              <w:cnfStyle w:val="000000100000" w:firstRow="0" w:lastRow="0" w:firstColumn="0" w:lastColumn="0" w:oddVBand="0" w:evenVBand="0" w:oddHBand="1" w:evenHBand="0" w:firstRowFirstColumn="0" w:firstRowLastColumn="0" w:lastRowFirstColumn="0" w:lastRowLastColumn="0"/>
              <w:rPr>
                <w:rFonts w:ascii="Times New Roman" w:hAnsi="Times New Roman"/>
                <w:lang w:eastAsia="es-CR"/>
              </w:rPr>
            </w:pPr>
            <w:r>
              <w:rPr>
                <w:rFonts w:ascii="Times New Roman" w:hAnsi="Times New Roman"/>
                <w:lang w:eastAsia="es-CR"/>
              </w:rPr>
              <w:t>Administración General II (2)</w:t>
            </w:r>
          </w:p>
        </w:tc>
      </w:tr>
      <w:tr w:rsidR="00F71B7A" w14:paraId="45E01758" w14:textId="77777777" w:rsidTr="00D91A6E">
        <w:trPr>
          <w:trHeight w:val="454"/>
        </w:trPr>
        <w:sdt>
          <w:sdtPr>
            <w:rPr>
              <w:lang w:eastAsia="es-CR"/>
            </w:rPr>
            <w:id w:val="-479772504"/>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49BBAFC4" w14:textId="77777777" w:rsidR="00F71B7A" w:rsidRDefault="00F71B7A" w:rsidP="00D91A6E">
                <w:pPr>
                  <w:ind w:firstLine="0"/>
                  <w:rPr>
                    <w:lang w:eastAsia="es-CR"/>
                  </w:rPr>
                </w:pPr>
                <w:r>
                  <w:rPr>
                    <w:rFonts w:ascii="MS Gothic" w:eastAsia="MS Gothic" w:hAnsi="MS Gothic" w:hint="eastAsia"/>
                    <w:lang w:eastAsia="es-CR"/>
                  </w:rPr>
                  <w:t>☐</w:t>
                </w:r>
              </w:p>
            </w:tc>
          </w:sdtContent>
        </w:sdt>
        <w:tc>
          <w:tcPr>
            <w:tcW w:w="5250" w:type="dxa"/>
          </w:tcPr>
          <w:p w14:paraId="4052DC74" w14:textId="77777777" w:rsidR="00F71B7A" w:rsidRPr="009D4F2C" w:rsidRDefault="00F71B7A" w:rsidP="00D91A6E">
            <w:pPr>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Comercio Internacional (3)</w:t>
            </w:r>
          </w:p>
        </w:tc>
      </w:tr>
      <w:tr w:rsidR="00F71B7A" w14:paraId="2E7D8E7D" w14:textId="77777777" w:rsidTr="00D91A6E">
        <w:trPr>
          <w:cnfStyle w:val="000000100000" w:firstRow="0" w:lastRow="0" w:firstColumn="0" w:lastColumn="0" w:oddVBand="0" w:evenVBand="0" w:oddHBand="1" w:evenHBand="0" w:firstRowFirstColumn="0" w:firstRowLastColumn="0" w:lastRowFirstColumn="0" w:lastRowLastColumn="0"/>
          <w:trHeight w:val="454"/>
        </w:trPr>
        <w:sdt>
          <w:sdtPr>
            <w:rPr>
              <w:lang w:eastAsia="es-CR"/>
            </w:rPr>
            <w:id w:val="-763308450"/>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40EC7691" w14:textId="77777777" w:rsidR="00F71B7A" w:rsidRDefault="00F71B7A" w:rsidP="00D91A6E">
                <w:pPr>
                  <w:ind w:firstLine="0"/>
                  <w:rPr>
                    <w:lang w:eastAsia="es-CR"/>
                  </w:rPr>
                </w:pPr>
                <w:r>
                  <w:rPr>
                    <w:rFonts w:ascii="MS Gothic" w:eastAsia="MS Gothic" w:hAnsi="MS Gothic" w:hint="eastAsia"/>
                    <w:lang w:eastAsia="es-CR"/>
                  </w:rPr>
                  <w:t>☐</w:t>
                </w:r>
              </w:p>
            </w:tc>
          </w:sdtContent>
        </w:sdt>
        <w:tc>
          <w:tcPr>
            <w:tcW w:w="5250" w:type="dxa"/>
          </w:tcPr>
          <w:p w14:paraId="4A8D6C38" w14:textId="77777777" w:rsidR="00F71B7A" w:rsidRDefault="00F71B7A" w:rsidP="00D91A6E">
            <w:pPr>
              <w:ind w:firstLine="0"/>
              <w:cnfStyle w:val="000000100000" w:firstRow="0" w:lastRow="0" w:firstColumn="0" w:lastColumn="0" w:oddVBand="0" w:evenVBand="0" w:oddHBand="1" w:evenHBand="0" w:firstRowFirstColumn="0" w:firstRowLastColumn="0" w:lastRowFirstColumn="0" w:lastRowLastColumn="0"/>
              <w:rPr>
                <w:rFonts w:ascii="Times New Roman" w:hAnsi="Times New Roman"/>
                <w:lang w:eastAsia="es-CR"/>
              </w:rPr>
            </w:pPr>
            <w:r>
              <w:rPr>
                <w:rFonts w:ascii="Times New Roman" w:hAnsi="Times New Roman"/>
                <w:lang w:eastAsia="es-CR"/>
              </w:rPr>
              <w:t>Comercio y Mercadeo (4)</w:t>
            </w:r>
          </w:p>
        </w:tc>
      </w:tr>
      <w:tr w:rsidR="00F71B7A" w14:paraId="2C9B3D78" w14:textId="77777777" w:rsidTr="00D91A6E">
        <w:trPr>
          <w:trHeight w:val="454"/>
        </w:trPr>
        <w:sdt>
          <w:sdtPr>
            <w:rPr>
              <w:lang w:eastAsia="es-CR"/>
            </w:rPr>
            <w:id w:val="-141118179"/>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21D02BB3" w14:textId="77777777" w:rsidR="00F71B7A" w:rsidRDefault="00F71B7A" w:rsidP="00D91A6E">
                <w:pPr>
                  <w:ind w:firstLine="0"/>
                  <w:rPr>
                    <w:lang w:eastAsia="es-CR"/>
                  </w:rPr>
                </w:pPr>
                <w:r>
                  <w:rPr>
                    <w:rFonts w:ascii="MS Gothic" w:eastAsia="MS Gothic" w:hAnsi="MS Gothic" w:hint="eastAsia"/>
                    <w:lang w:eastAsia="es-CR"/>
                  </w:rPr>
                  <w:t>☐</w:t>
                </w:r>
              </w:p>
            </w:tc>
          </w:sdtContent>
        </w:sdt>
        <w:tc>
          <w:tcPr>
            <w:tcW w:w="5250" w:type="dxa"/>
          </w:tcPr>
          <w:p w14:paraId="4A294725" w14:textId="77777777" w:rsidR="00F71B7A" w:rsidRDefault="00F71B7A" w:rsidP="00D91A6E">
            <w:pPr>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Comunicación y Redacción Administrativa (5)</w:t>
            </w:r>
          </w:p>
        </w:tc>
      </w:tr>
      <w:tr w:rsidR="00F71B7A" w14:paraId="62BC90B1" w14:textId="77777777" w:rsidTr="00D91A6E">
        <w:trPr>
          <w:cnfStyle w:val="000000100000" w:firstRow="0" w:lastRow="0" w:firstColumn="0" w:lastColumn="0" w:oddVBand="0" w:evenVBand="0" w:oddHBand="1" w:evenHBand="0" w:firstRowFirstColumn="0" w:firstRowLastColumn="0" w:lastRowFirstColumn="0" w:lastRowLastColumn="0"/>
          <w:trHeight w:val="454"/>
        </w:trPr>
        <w:sdt>
          <w:sdtPr>
            <w:rPr>
              <w:lang w:eastAsia="es-CR"/>
            </w:rPr>
            <w:id w:val="453455830"/>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5A91F511" w14:textId="77777777" w:rsidR="00F71B7A" w:rsidRDefault="00F71B7A" w:rsidP="00D91A6E">
                <w:pPr>
                  <w:ind w:firstLine="0"/>
                  <w:rPr>
                    <w:lang w:eastAsia="es-CR"/>
                  </w:rPr>
                </w:pPr>
                <w:r>
                  <w:rPr>
                    <w:rFonts w:ascii="MS Gothic" w:eastAsia="MS Gothic" w:hAnsi="MS Gothic" w:hint="eastAsia"/>
                    <w:lang w:eastAsia="es-CR"/>
                  </w:rPr>
                  <w:t>☐</w:t>
                </w:r>
              </w:p>
            </w:tc>
          </w:sdtContent>
        </w:sdt>
        <w:tc>
          <w:tcPr>
            <w:tcW w:w="5250" w:type="dxa"/>
          </w:tcPr>
          <w:p w14:paraId="2C736A2A" w14:textId="77777777" w:rsidR="00F71B7A" w:rsidRDefault="00F71B7A" w:rsidP="00D91A6E">
            <w:pPr>
              <w:ind w:firstLine="0"/>
              <w:cnfStyle w:val="000000100000" w:firstRow="0" w:lastRow="0" w:firstColumn="0" w:lastColumn="0" w:oddVBand="0" w:evenVBand="0" w:oddHBand="1" w:evenHBand="0" w:firstRowFirstColumn="0" w:firstRowLastColumn="0" w:lastRowFirstColumn="0" w:lastRowLastColumn="0"/>
              <w:rPr>
                <w:rFonts w:ascii="Times New Roman" w:hAnsi="Times New Roman"/>
                <w:lang w:eastAsia="es-CR"/>
              </w:rPr>
            </w:pPr>
            <w:r>
              <w:rPr>
                <w:rFonts w:ascii="Times New Roman" w:hAnsi="Times New Roman"/>
                <w:lang w:eastAsia="es-CR"/>
              </w:rPr>
              <w:t>Contabilidad (6)</w:t>
            </w:r>
          </w:p>
        </w:tc>
      </w:tr>
      <w:tr w:rsidR="00F71B7A" w14:paraId="31E15A9D" w14:textId="77777777" w:rsidTr="00D91A6E">
        <w:trPr>
          <w:trHeight w:val="454"/>
        </w:trPr>
        <w:sdt>
          <w:sdtPr>
            <w:rPr>
              <w:lang w:eastAsia="es-CR"/>
            </w:rPr>
            <w:id w:val="-2144723147"/>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7707C26B" w14:textId="77777777" w:rsidR="00F71B7A" w:rsidRDefault="00F71B7A" w:rsidP="00D91A6E">
                <w:pPr>
                  <w:ind w:firstLine="0"/>
                  <w:rPr>
                    <w:lang w:eastAsia="es-CR"/>
                  </w:rPr>
                </w:pPr>
                <w:r>
                  <w:rPr>
                    <w:rFonts w:ascii="MS Gothic" w:eastAsia="MS Gothic" w:hAnsi="MS Gothic" w:hint="eastAsia"/>
                    <w:lang w:eastAsia="es-CR"/>
                  </w:rPr>
                  <w:t>☐</w:t>
                </w:r>
              </w:p>
            </w:tc>
          </w:sdtContent>
        </w:sdt>
        <w:tc>
          <w:tcPr>
            <w:tcW w:w="5250" w:type="dxa"/>
          </w:tcPr>
          <w:p w14:paraId="7FBA8731" w14:textId="77777777" w:rsidR="00F71B7A" w:rsidRDefault="00F71B7A" w:rsidP="00D91A6E">
            <w:pPr>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Derecho Administrativo (7)</w:t>
            </w:r>
          </w:p>
        </w:tc>
      </w:tr>
      <w:tr w:rsidR="00F71B7A" w14:paraId="07A345CE" w14:textId="77777777" w:rsidTr="00D91A6E">
        <w:trPr>
          <w:cnfStyle w:val="000000100000" w:firstRow="0" w:lastRow="0" w:firstColumn="0" w:lastColumn="0" w:oddVBand="0" w:evenVBand="0" w:oddHBand="1" w:evenHBand="0" w:firstRowFirstColumn="0" w:firstRowLastColumn="0" w:lastRowFirstColumn="0" w:lastRowLastColumn="0"/>
          <w:trHeight w:val="454"/>
        </w:trPr>
        <w:sdt>
          <w:sdtPr>
            <w:rPr>
              <w:lang w:eastAsia="es-CR"/>
            </w:rPr>
            <w:id w:val="1062300015"/>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2D5DFD99" w14:textId="77777777" w:rsidR="00F71B7A" w:rsidRDefault="00F71B7A" w:rsidP="00D91A6E">
                <w:pPr>
                  <w:ind w:firstLine="0"/>
                  <w:rPr>
                    <w:lang w:eastAsia="es-CR"/>
                  </w:rPr>
                </w:pPr>
                <w:r>
                  <w:rPr>
                    <w:rFonts w:ascii="MS Gothic" w:eastAsia="MS Gothic" w:hAnsi="MS Gothic" w:hint="eastAsia"/>
                    <w:lang w:eastAsia="es-CR"/>
                  </w:rPr>
                  <w:t>☐</w:t>
                </w:r>
              </w:p>
            </w:tc>
          </w:sdtContent>
        </w:sdt>
        <w:tc>
          <w:tcPr>
            <w:tcW w:w="5250" w:type="dxa"/>
          </w:tcPr>
          <w:p w14:paraId="09D691C7" w14:textId="77777777" w:rsidR="00F71B7A" w:rsidRDefault="00F71B7A" w:rsidP="00D91A6E">
            <w:pPr>
              <w:ind w:firstLine="0"/>
              <w:cnfStyle w:val="000000100000" w:firstRow="0" w:lastRow="0" w:firstColumn="0" w:lastColumn="0" w:oddVBand="0" w:evenVBand="0" w:oddHBand="1" w:evenHBand="0" w:firstRowFirstColumn="0" w:firstRowLastColumn="0" w:lastRowFirstColumn="0" w:lastRowLastColumn="0"/>
              <w:rPr>
                <w:rFonts w:ascii="Times New Roman" w:hAnsi="Times New Roman"/>
                <w:lang w:eastAsia="es-CR"/>
              </w:rPr>
            </w:pPr>
            <w:r>
              <w:rPr>
                <w:rFonts w:ascii="Times New Roman" w:hAnsi="Times New Roman"/>
                <w:lang w:eastAsia="es-CR"/>
              </w:rPr>
              <w:t>Derecho Comercial y Laboral (8)</w:t>
            </w:r>
          </w:p>
        </w:tc>
      </w:tr>
      <w:tr w:rsidR="00F71B7A" w14:paraId="561DB4F3" w14:textId="77777777" w:rsidTr="00D91A6E">
        <w:trPr>
          <w:trHeight w:val="454"/>
        </w:trPr>
        <w:sdt>
          <w:sdtPr>
            <w:rPr>
              <w:lang w:eastAsia="es-CR"/>
            </w:rPr>
            <w:id w:val="284705706"/>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1DB9A064" w14:textId="77777777" w:rsidR="00F71B7A" w:rsidRDefault="00F71B7A" w:rsidP="00D91A6E">
                <w:pPr>
                  <w:ind w:firstLine="0"/>
                  <w:rPr>
                    <w:lang w:eastAsia="es-CR"/>
                  </w:rPr>
                </w:pPr>
                <w:r>
                  <w:rPr>
                    <w:rFonts w:ascii="MS Gothic" w:eastAsia="MS Gothic" w:hAnsi="MS Gothic" w:hint="eastAsia"/>
                    <w:lang w:eastAsia="es-CR"/>
                  </w:rPr>
                  <w:t>☐</w:t>
                </w:r>
              </w:p>
            </w:tc>
          </w:sdtContent>
        </w:sdt>
        <w:tc>
          <w:tcPr>
            <w:tcW w:w="5250" w:type="dxa"/>
          </w:tcPr>
          <w:p w14:paraId="754AEAC6" w14:textId="77777777" w:rsidR="00F71B7A" w:rsidRDefault="00F71B7A" w:rsidP="00D91A6E">
            <w:pPr>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Desarrollo Organizacional (9)</w:t>
            </w:r>
          </w:p>
        </w:tc>
      </w:tr>
      <w:tr w:rsidR="00F71B7A" w14:paraId="5B7F887F" w14:textId="77777777" w:rsidTr="00D91A6E">
        <w:trPr>
          <w:cnfStyle w:val="000000100000" w:firstRow="0" w:lastRow="0" w:firstColumn="0" w:lastColumn="0" w:oddVBand="0" w:evenVBand="0" w:oddHBand="1" w:evenHBand="0" w:firstRowFirstColumn="0" w:firstRowLastColumn="0" w:lastRowFirstColumn="0" w:lastRowLastColumn="0"/>
          <w:trHeight w:val="454"/>
        </w:trPr>
        <w:sdt>
          <w:sdtPr>
            <w:rPr>
              <w:lang w:eastAsia="es-CR"/>
            </w:rPr>
            <w:id w:val="1791396253"/>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4CB3B467" w14:textId="77777777" w:rsidR="00F71B7A" w:rsidRDefault="00F71B7A" w:rsidP="00D91A6E">
                <w:pPr>
                  <w:ind w:firstLine="0"/>
                  <w:rPr>
                    <w:lang w:eastAsia="es-CR"/>
                  </w:rPr>
                </w:pPr>
                <w:r>
                  <w:rPr>
                    <w:rFonts w:ascii="MS Gothic" w:eastAsia="MS Gothic" w:hAnsi="MS Gothic" w:hint="eastAsia"/>
                    <w:lang w:eastAsia="es-CR"/>
                  </w:rPr>
                  <w:t>☐</w:t>
                </w:r>
              </w:p>
            </w:tc>
          </w:sdtContent>
        </w:sdt>
        <w:tc>
          <w:tcPr>
            <w:tcW w:w="5250" w:type="dxa"/>
          </w:tcPr>
          <w:p w14:paraId="251CC35D" w14:textId="77777777" w:rsidR="00F71B7A" w:rsidRDefault="00F71B7A" w:rsidP="00D91A6E">
            <w:pPr>
              <w:ind w:firstLine="0"/>
              <w:cnfStyle w:val="000000100000" w:firstRow="0" w:lastRow="0" w:firstColumn="0" w:lastColumn="0" w:oddVBand="0" w:evenVBand="0" w:oddHBand="1" w:evenHBand="0" w:firstRowFirstColumn="0" w:firstRowLastColumn="0" w:lastRowFirstColumn="0" w:lastRowLastColumn="0"/>
              <w:rPr>
                <w:rFonts w:ascii="Times New Roman" w:hAnsi="Times New Roman"/>
                <w:lang w:eastAsia="es-CR"/>
              </w:rPr>
            </w:pPr>
            <w:r>
              <w:rPr>
                <w:rFonts w:ascii="Times New Roman" w:hAnsi="Times New Roman"/>
                <w:lang w:eastAsia="es-CR"/>
              </w:rPr>
              <w:t>Didáctica para la automatización de Oficina (10)</w:t>
            </w:r>
          </w:p>
        </w:tc>
      </w:tr>
      <w:tr w:rsidR="00F71B7A" w14:paraId="130B7D70" w14:textId="77777777" w:rsidTr="00D91A6E">
        <w:trPr>
          <w:trHeight w:val="454"/>
        </w:trPr>
        <w:sdt>
          <w:sdtPr>
            <w:rPr>
              <w:lang w:eastAsia="es-CR"/>
            </w:rPr>
            <w:id w:val="-964809246"/>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46A45571" w14:textId="77777777" w:rsidR="00F71B7A" w:rsidRDefault="00F71B7A" w:rsidP="00D91A6E">
                <w:pPr>
                  <w:ind w:firstLine="0"/>
                  <w:rPr>
                    <w:lang w:eastAsia="es-CR"/>
                  </w:rPr>
                </w:pPr>
                <w:r>
                  <w:rPr>
                    <w:rFonts w:ascii="MS Gothic" w:eastAsia="MS Gothic" w:hAnsi="MS Gothic" w:hint="eastAsia"/>
                    <w:lang w:eastAsia="es-CR"/>
                  </w:rPr>
                  <w:t>☐</w:t>
                </w:r>
              </w:p>
            </w:tc>
          </w:sdtContent>
        </w:sdt>
        <w:tc>
          <w:tcPr>
            <w:tcW w:w="5250" w:type="dxa"/>
          </w:tcPr>
          <w:p w14:paraId="296E99B5" w14:textId="77777777" w:rsidR="00F71B7A" w:rsidRDefault="00F71B7A" w:rsidP="00D91A6E">
            <w:pPr>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Elaboración Integral de Documentos II (11)</w:t>
            </w:r>
          </w:p>
        </w:tc>
      </w:tr>
      <w:tr w:rsidR="00F71B7A" w14:paraId="70D20622" w14:textId="77777777" w:rsidTr="00D91A6E">
        <w:trPr>
          <w:cnfStyle w:val="000000100000" w:firstRow="0" w:lastRow="0" w:firstColumn="0" w:lastColumn="0" w:oddVBand="0" w:evenVBand="0" w:oddHBand="1" w:evenHBand="0" w:firstRowFirstColumn="0" w:firstRowLastColumn="0" w:lastRowFirstColumn="0" w:lastRowLastColumn="0"/>
          <w:trHeight w:val="454"/>
        </w:trPr>
        <w:sdt>
          <w:sdtPr>
            <w:rPr>
              <w:lang w:eastAsia="es-CR"/>
            </w:rPr>
            <w:id w:val="696586251"/>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3AD7EC82" w14:textId="77777777" w:rsidR="00F71B7A" w:rsidRDefault="00F71B7A" w:rsidP="00D91A6E">
                <w:pPr>
                  <w:ind w:firstLine="0"/>
                  <w:rPr>
                    <w:lang w:eastAsia="es-CR"/>
                  </w:rPr>
                </w:pPr>
                <w:r>
                  <w:rPr>
                    <w:rFonts w:ascii="MS Gothic" w:eastAsia="MS Gothic" w:hAnsi="MS Gothic" w:hint="eastAsia"/>
                    <w:lang w:eastAsia="es-CR"/>
                  </w:rPr>
                  <w:t>☐</w:t>
                </w:r>
              </w:p>
            </w:tc>
          </w:sdtContent>
        </w:sdt>
        <w:tc>
          <w:tcPr>
            <w:tcW w:w="5250" w:type="dxa"/>
          </w:tcPr>
          <w:p w14:paraId="08990142" w14:textId="77777777" w:rsidR="00F71B7A" w:rsidRDefault="00F71B7A" w:rsidP="00D91A6E">
            <w:pPr>
              <w:ind w:firstLine="0"/>
              <w:cnfStyle w:val="000000100000" w:firstRow="0" w:lastRow="0" w:firstColumn="0" w:lastColumn="0" w:oddVBand="0" w:evenVBand="0" w:oddHBand="1" w:evenHBand="0" w:firstRowFirstColumn="0" w:firstRowLastColumn="0" w:lastRowFirstColumn="0" w:lastRowLastColumn="0"/>
              <w:rPr>
                <w:rFonts w:ascii="Times New Roman" w:hAnsi="Times New Roman"/>
                <w:lang w:eastAsia="es-CR"/>
              </w:rPr>
            </w:pPr>
            <w:r>
              <w:rPr>
                <w:rFonts w:ascii="Times New Roman" w:hAnsi="Times New Roman"/>
                <w:lang w:eastAsia="es-CR"/>
              </w:rPr>
              <w:t>Imágenes del Aula para Educación Comercial</w:t>
            </w:r>
          </w:p>
        </w:tc>
      </w:tr>
      <w:tr w:rsidR="00F71B7A" w14:paraId="073D5177" w14:textId="77777777" w:rsidTr="00D91A6E">
        <w:trPr>
          <w:trHeight w:val="454"/>
        </w:trPr>
        <w:sdt>
          <w:sdtPr>
            <w:rPr>
              <w:lang w:eastAsia="es-CR"/>
            </w:rPr>
            <w:id w:val="1677687528"/>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4442394B" w14:textId="77777777" w:rsidR="00F71B7A" w:rsidRDefault="00F71B7A" w:rsidP="00D91A6E">
                <w:pPr>
                  <w:ind w:firstLine="0"/>
                  <w:rPr>
                    <w:lang w:eastAsia="es-CR"/>
                  </w:rPr>
                </w:pPr>
                <w:r>
                  <w:rPr>
                    <w:rFonts w:ascii="MS Gothic" w:eastAsia="MS Gothic" w:hAnsi="MS Gothic" w:hint="eastAsia"/>
                    <w:lang w:eastAsia="es-CR"/>
                  </w:rPr>
                  <w:t>☐</w:t>
                </w:r>
              </w:p>
            </w:tc>
          </w:sdtContent>
        </w:sdt>
        <w:tc>
          <w:tcPr>
            <w:tcW w:w="5250" w:type="dxa"/>
          </w:tcPr>
          <w:p w14:paraId="3B9CBE4D" w14:textId="77777777" w:rsidR="00F71B7A" w:rsidRDefault="00F71B7A" w:rsidP="00D91A6E">
            <w:pPr>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Inglés Comercial Integrado II (12)</w:t>
            </w:r>
          </w:p>
        </w:tc>
      </w:tr>
      <w:tr w:rsidR="00F71B7A" w14:paraId="3B98FAC4" w14:textId="77777777" w:rsidTr="00D91A6E">
        <w:trPr>
          <w:cnfStyle w:val="000000100000" w:firstRow="0" w:lastRow="0" w:firstColumn="0" w:lastColumn="0" w:oddVBand="0" w:evenVBand="0" w:oddHBand="1" w:evenHBand="0" w:firstRowFirstColumn="0" w:firstRowLastColumn="0" w:lastRowFirstColumn="0" w:lastRowLastColumn="0"/>
          <w:trHeight w:val="454"/>
        </w:trPr>
        <w:sdt>
          <w:sdtPr>
            <w:rPr>
              <w:lang w:eastAsia="es-CR"/>
            </w:rPr>
            <w:id w:val="-1129165737"/>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566AEC44" w14:textId="77777777" w:rsidR="00F71B7A" w:rsidRDefault="00F71B7A" w:rsidP="00D91A6E">
                <w:pPr>
                  <w:ind w:firstLine="0"/>
                  <w:rPr>
                    <w:lang w:eastAsia="es-CR"/>
                  </w:rPr>
                </w:pPr>
                <w:r>
                  <w:rPr>
                    <w:rFonts w:ascii="MS Gothic" w:eastAsia="MS Gothic" w:hAnsi="MS Gothic" w:hint="eastAsia"/>
                    <w:lang w:eastAsia="es-CR"/>
                  </w:rPr>
                  <w:t>☐</w:t>
                </w:r>
              </w:p>
            </w:tc>
          </w:sdtContent>
        </w:sdt>
        <w:tc>
          <w:tcPr>
            <w:tcW w:w="5250" w:type="dxa"/>
          </w:tcPr>
          <w:p w14:paraId="5EF6C2B8" w14:textId="77777777" w:rsidR="00F71B7A" w:rsidRDefault="00F71B7A" w:rsidP="00D91A6E">
            <w:pPr>
              <w:ind w:firstLine="0"/>
              <w:cnfStyle w:val="000000100000" w:firstRow="0" w:lastRow="0" w:firstColumn="0" w:lastColumn="0" w:oddVBand="0" w:evenVBand="0" w:oddHBand="1" w:evenHBand="0" w:firstRowFirstColumn="0" w:firstRowLastColumn="0" w:lastRowFirstColumn="0" w:lastRowLastColumn="0"/>
              <w:rPr>
                <w:rFonts w:ascii="Times New Roman" w:hAnsi="Times New Roman"/>
                <w:lang w:eastAsia="es-CR"/>
              </w:rPr>
            </w:pPr>
            <w:r>
              <w:rPr>
                <w:rFonts w:ascii="Times New Roman" w:hAnsi="Times New Roman"/>
                <w:lang w:eastAsia="es-CR"/>
              </w:rPr>
              <w:t>Inglés Comercial Integrado IV (13)</w:t>
            </w:r>
          </w:p>
        </w:tc>
      </w:tr>
      <w:tr w:rsidR="00F71B7A" w14:paraId="3E836B6F" w14:textId="77777777" w:rsidTr="00D91A6E">
        <w:trPr>
          <w:trHeight w:val="454"/>
        </w:trPr>
        <w:sdt>
          <w:sdtPr>
            <w:rPr>
              <w:lang w:eastAsia="es-CR"/>
            </w:rPr>
            <w:id w:val="648416165"/>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76D8F695" w14:textId="77777777" w:rsidR="00F71B7A" w:rsidRDefault="00F71B7A" w:rsidP="00D91A6E">
                <w:pPr>
                  <w:ind w:firstLine="0"/>
                  <w:rPr>
                    <w:lang w:eastAsia="es-CR"/>
                  </w:rPr>
                </w:pPr>
                <w:r>
                  <w:rPr>
                    <w:rFonts w:ascii="MS Gothic" w:eastAsia="MS Gothic" w:hAnsi="MS Gothic" w:hint="eastAsia"/>
                    <w:lang w:eastAsia="es-CR"/>
                  </w:rPr>
                  <w:t>☐</w:t>
                </w:r>
              </w:p>
            </w:tc>
          </w:sdtContent>
        </w:sdt>
        <w:tc>
          <w:tcPr>
            <w:tcW w:w="5250" w:type="dxa"/>
          </w:tcPr>
          <w:p w14:paraId="7C78B9F8" w14:textId="77777777" w:rsidR="00F71B7A" w:rsidRDefault="00F71B7A" w:rsidP="00D91A6E">
            <w:pPr>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Inglés Comercial y Administrativo II (14)</w:t>
            </w:r>
          </w:p>
        </w:tc>
      </w:tr>
      <w:tr w:rsidR="00F71B7A" w14:paraId="5166A2D3" w14:textId="77777777" w:rsidTr="00D91A6E">
        <w:trPr>
          <w:cnfStyle w:val="000000100000" w:firstRow="0" w:lastRow="0" w:firstColumn="0" w:lastColumn="0" w:oddVBand="0" w:evenVBand="0" w:oddHBand="1" w:evenHBand="0" w:firstRowFirstColumn="0" w:firstRowLastColumn="0" w:lastRowFirstColumn="0" w:lastRowLastColumn="0"/>
          <w:trHeight w:val="454"/>
        </w:trPr>
        <w:sdt>
          <w:sdtPr>
            <w:rPr>
              <w:lang w:eastAsia="es-CR"/>
            </w:rPr>
            <w:id w:val="-1295669896"/>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52BD6368" w14:textId="77777777" w:rsidR="00F71B7A" w:rsidRDefault="00F71B7A" w:rsidP="00D91A6E">
                <w:pPr>
                  <w:ind w:firstLine="0"/>
                  <w:rPr>
                    <w:lang w:eastAsia="es-CR"/>
                  </w:rPr>
                </w:pPr>
                <w:r>
                  <w:rPr>
                    <w:rFonts w:ascii="MS Gothic" w:eastAsia="MS Gothic" w:hAnsi="MS Gothic" w:hint="eastAsia"/>
                    <w:lang w:eastAsia="es-CR"/>
                  </w:rPr>
                  <w:t>☐</w:t>
                </w:r>
              </w:p>
            </w:tc>
          </w:sdtContent>
        </w:sdt>
        <w:tc>
          <w:tcPr>
            <w:tcW w:w="5250" w:type="dxa"/>
          </w:tcPr>
          <w:p w14:paraId="469B5DB4" w14:textId="77777777" w:rsidR="00F71B7A" w:rsidRDefault="00F71B7A" w:rsidP="00D91A6E">
            <w:pPr>
              <w:ind w:firstLine="0"/>
              <w:cnfStyle w:val="000000100000" w:firstRow="0" w:lastRow="0" w:firstColumn="0" w:lastColumn="0" w:oddVBand="0" w:evenVBand="0" w:oddHBand="1" w:evenHBand="0" w:firstRowFirstColumn="0" w:firstRowLastColumn="0" w:lastRowFirstColumn="0" w:lastRowLastColumn="0"/>
              <w:rPr>
                <w:rFonts w:ascii="Times New Roman" w:hAnsi="Times New Roman"/>
                <w:lang w:eastAsia="es-CR"/>
              </w:rPr>
            </w:pPr>
            <w:r>
              <w:rPr>
                <w:rFonts w:ascii="Times New Roman" w:hAnsi="Times New Roman"/>
                <w:lang w:eastAsia="es-CR"/>
              </w:rPr>
              <w:t>Inglés Comercial y Administrativo IV (15)</w:t>
            </w:r>
          </w:p>
        </w:tc>
      </w:tr>
      <w:tr w:rsidR="00F71B7A" w14:paraId="4218F299" w14:textId="77777777" w:rsidTr="00D91A6E">
        <w:trPr>
          <w:trHeight w:val="454"/>
        </w:trPr>
        <w:sdt>
          <w:sdtPr>
            <w:rPr>
              <w:lang w:eastAsia="es-CR"/>
            </w:rPr>
            <w:id w:val="697054603"/>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698149B9" w14:textId="77777777" w:rsidR="00F71B7A" w:rsidRDefault="00F71B7A" w:rsidP="00D91A6E">
                <w:pPr>
                  <w:ind w:firstLine="0"/>
                  <w:rPr>
                    <w:lang w:eastAsia="es-CR"/>
                  </w:rPr>
                </w:pPr>
                <w:r>
                  <w:rPr>
                    <w:rFonts w:ascii="MS Gothic" w:eastAsia="MS Gothic" w:hAnsi="MS Gothic" w:hint="eastAsia"/>
                    <w:lang w:eastAsia="es-CR"/>
                  </w:rPr>
                  <w:t>☐</w:t>
                </w:r>
              </w:p>
            </w:tc>
          </w:sdtContent>
        </w:sdt>
        <w:tc>
          <w:tcPr>
            <w:tcW w:w="5250" w:type="dxa"/>
          </w:tcPr>
          <w:p w14:paraId="1FF62C94" w14:textId="77777777" w:rsidR="00F71B7A" w:rsidRDefault="00F71B7A" w:rsidP="00D91A6E">
            <w:pPr>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Inglés Ejecutivo II (16)</w:t>
            </w:r>
          </w:p>
        </w:tc>
      </w:tr>
      <w:tr w:rsidR="00F71B7A" w14:paraId="7B914799" w14:textId="77777777" w:rsidTr="00D91A6E">
        <w:trPr>
          <w:cnfStyle w:val="000000100000" w:firstRow="0" w:lastRow="0" w:firstColumn="0" w:lastColumn="0" w:oddVBand="0" w:evenVBand="0" w:oddHBand="1" w:evenHBand="0" w:firstRowFirstColumn="0" w:firstRowLastColumn="0" w:lastRowFirstColumn="0" w:lastRowLastColumn="0"/>
          <w:trHeight w:val="454"/>
        </w:trPr>
        <w:sdt>
          <w:sdtPr>
            <w:rPr>
              <w:lang w:eastAsia="es-CR"/>
            </w:rPr>
            <w:id w:val="832416078"/>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521FA056" w14:textId="77777777" w:rsidR="00F71B7A" w:rsidRDefault="00F71B7A" w:rsidP="00D91A6E">
                <w:pPr>
                  <w:ind w:firstLine="0"/>
                  <w:rPr>
                    <w:lang w:eastAsia="es-CR"/>
                  </w:rPr>
                </w:pPr>
                <w:r>
                  <w:rPr>
                    <w:rFonts w:ascii="MS Gothic" w:eastAsia="MS Gothic" w:hAnsi="MS Gothic" w:hint="eastAsia"/>
                    <w:lang w:eastAsia="es-CR"/>
                  </w:rPr>
                  <w:t>☐</w:t>
                </w:r>
              </w:p>
            </w:tc>
          </w:sdtContent>
        </w:sdt>
        <w:tc>
          <w:tcPr>
            <w:tcW w:w="5250" w:type="dxa"/>
          </w:tcPr>
          <w:p w14:paraId="2256EB65" w14:textId="77777777" w:rsidR="00F71B7A" w:rsidRDefault="00F71B7A" w:rsidP="00D91A6E">
            <w:pPr>
              <w:ind w:firstLine="0"/>
              <w:cnfStyle w:val="000000100000" w:firstRow="0" w:lastRow="0" w:firstColumn="0" w:lastColumn="0" w:oddVBand="0" w:evenVBand="0" w:oddHBand="1" w:evenHBand="0" w:firstRowFirstColumn="0" w:firstRowLastColumn="0" w:lastRowFirstColumn="0" w:lastRowLastColumn="0"/>
              <w:rPr>
                <w:rFonts w:ascii="Times New Roman" w:hAnsi="Times New Roman"/>
                <w:lang w:eastAsia="es-CR"/>
              </w:rPr>
            </w:pPr>
            <w:r>
              <w:rPr>
                <w:rFonts w:ascii="Times New Roman" w:hAnsi="Times New Roman"/>
                <w:lang w:eastAsia="es-CR"/>
              </w:rPr>
              <w:t>Investigación Cualitativa (17)</w:t>
            </w:r>
          </w:p>
        </w:tc>
      </w:tr>
      <w:tr w:rsidR="00F71B7A" w14:paraId="3352EF52" w14:textId="77777777" w:rsidTr="00D91A6E">
        <w:trPr>
          <w:trHeight w:val="454"/>
        </w:trPr>
        <w:sdt>
          <w:sdtPr>
            <w:rPr>
              <w:lang w:eastAsia="es-CR"/>
            </w:rPr>
            <w:id w:val="-270013802"/>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0F74A47B" w14:textId="77777777" w:rsidR="00F71B7A" w:rsidRDefault="00F71B7A" w:rsidP="00D91A6E">
                <w:pPr>
                  <w:ind w:firstLine="0"/>
                  <w:rPr>
                    <w:lang w:eastAsia="es-CR"/>
                  </w:rPr>
                </w:pPr>
                <w:r>
                  <w:rPr>
                    <w:rFonts w:ascii="MS Gothic" w:eastAsia="MS Gothic" w:hAnsi="MS Gothic" w:hint="eastAsia"/>
                    <w:lang w:eastAsia="es-CR"/>
                  </w:rPr>
                  <w:t>☐</w:t>
                </w:r>
              </w:p>
            </w:tc>
          </w:sdtContent>
        </w:sdt>
        <w:tc>
          <w:tcPr>
            <w:tcW w:w="5250" w:type="dxa"/>
          </w:tcPr>
          <w:p w14:paraId="08D6CBBE" w14:textId="77777777" w:rsidR="00F71B7A" w:rsidRDefault="00F71B7A" w:rsidP="00D91A6E">
            <w:pPr>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Metodología de Investigación II (18)</w:t>
            </w:r>
          </w:p>
        </w:tc>
      </w:tr>
      <w:tr w:rsidR="00F71B7A" w14:paraId="617BCF71" w14:textId="77777777" w:rsidTr="00D91A6E">
        <w:trPr>
          <w:cnfStyle w:val="000000100000" w:firstRow="0" w:lastRow="0" w:firstColumn="0" w:lastColumn="0" w:oddVBand="0" w:evenVBand="0" w:oddHBand="1" w:evenHBand="0" w:firstRowFirstColumn="0" w:firstRowLastColumn="0" w:lastRowFirstColumn="0" w:lastRowLastColumn="0"/>
          <w:trHeight w:val="454"/>
        </w:trPr>
        <w:sdt>
          <w:sdtPr>
            <w:rPr>
              <w:lang w:eastAsia="es-CR"/>
            </w:rPr>
            <w:id w:val="-1505425047"/>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0FB3F894" w14:textId="77777777" w:rsidR="00F71B7A" w:rsidRDefault="00F71B7A" w:rsidP="00D91A6E">
                <w:pPr>
                  <w:ind w:firstLine="0"/>
                  <w:rPr>
                    <w:lang w:eastAsia="es-CR"/>
                  </w:rPr>
                </w:pPr>
                <w:r>
                  <w:rPr>
                    <w:rFonts w:ascii="MS Gothic" w:eastAsia="MS Gothic" w:hAnsi="MS Gothic" w:hint="eastAsia"/>
                    <w:lang w:eastAsia="es-CR"/>
                  </w:rPr>
                  <w:t>☐</w:t>
                </w:r>
              </w:p>
            </w:tc>
          </w:sdtContent>
        </w:sdt>
        <w:tc>
          <w:tcPr>
            <w:tcW w:w="5250" w:type="dxa"/>
          </w:tcPr>
          <w:p w14:paraId="06540CCD" w14:textId="77777777" w:rsidR="00F71B7A" w:rsidRDefault="00F71B7A" w:rsidP="00D91A6E">
            <w:pPr>
              <w:ind w:firstLine="0"/>
              <w:cnfStyle w:val="000000100000" w:firstRow="0" w:lastRow="0" w:firstColumn="0" w:lastColumn="0" w:oddVBand="0" w:evenVBand="0" w:oddHBand="1" w:evenHBand="0" w:firstRowFirstColumn="0" w:firstRowLastColumn="0" w:lastRowFirstColumn="0" w:lastRowLastColumn="0"/>
              <w:rPr>
                <w:rFonts w:ascii="Times New Roman" w:hAnsi="Times New Roman"/>
                <w:lang w:eastAsia="es-CR"/>
              </w:rPr>
            </w:pPr>
            <w:r>
              <w:rPr>
                <w:rFonts w:ascii="Times New Roman" w:hAnsi="Times New Roman"/>
                <w:lang w:eastAsia="es-CR"/>
              </w:rPr>
              <w:t>Procedimientos de Oficinas II (19)</w:t>
            </w:r>
          </w:p>
        </w:tc>
      </w:tr>
      <w:tr w:rsidR="00F71B7A" w14:paraId="6CE64F9F" w14:textId="77777777" w:rsidTr="00D91A6E">
        <w:trPr>
          <w:trHeight w:val="454"/>
        </w:trPr>
        <w:sdt>
          <w:sdtPr>
            <w:rPr>
              <w:lang w:eastAsia="es-CR"/>
            </w:rPr>
            <w:id w:val="239226981"/>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65D1FA04" w14:textId="77777777" w:rsidR="00F71B7A" w:rsidRDefault="00F71B7A" w:rsidP="00D91A6E">
                <w:pPr>
                  <w:ind w:firstLine="0"/>
                  <w:rPr>
                    <w:lang w:eastAsia="es-CR"/>
                  </w:rPr>
                </w:pPr>
                <w:r>
                  <w:rPr>
                    <w:rFonts w:ascii="MS Gothic" w:eastAsia="MS Gothic" w:hAnsi="MS Gothic" w:hint="eastAsia"/>
                    <w:lang w:eastAsia="es-CR"/>
                  </w:rPr>
                  <w:t>☐</w:t>
                </w:r>
              </w:p>
            </w:tc>
          </w:sdtContent>
        </w:sdt>
        <w:tc>
          <w:tcPr>
            <w:tcW w:w="5250" w:type="dxa"/>
          </w:tcPr>
          <w:p w14:paraId="43714EBC" w14:textId="77777777" w:rsidR="00F71B7A" w:rsidRDefault="00F71B7A" w:rsidP="00D91A6E">
            <w:pPr>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Proveeduría y Presupuesto (20)</w:t>
            </w:r>
          </w:p>
        </w:tc>
      </w:tr>
      <w:tr w:rsidR="00F71B7A" w14:paraId="5CBBEE4A" w14:textId="77777777" w:rsidTr="00D91A6E">
        <w:trPr>
          <w:cnfStyle w:val="000000100000" w:firstRow="0" w:lastRow="0" w:firstColumn="0" w:lastColumn="0" w:oddVBand="0" w:evenVBand="0" w:oddHBand="1" w:evenHBand="0" w:firstRowFirstColumn="0" w:firstRowLastColumn="0" w:lastRowFirstColumn="0" w:lastRowLastColumn="0"/>
          <w:trHeight w:val="454"/>
        </w:trPr>
        <w:sdt>
          <w:sdtPr>
            <w:rPr>
              <w:lang w:eastAsia="es-CR"/>
            </w:rPr>
            <w:id w:val="1738435724"/>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5A8971FC" w14:textId="77777777" w:rsidR="00F71B7A" w:rsidRDefault="00F71B7A" w:rsidP="00D91A6E">
                <w:pPr>
                  <w:ind w:firstLine="0"/>
                  <w:rPr>
                    <w:lang w:eastAsia="es-CR"/>
                  </w:rPr>
                </w:pPr>
                <w:r>
                  <w:rPr>
                    <w:rFonts w:ascii="MS Gothic" w:eastAsia="MS Gothic" w:hAnsi="MS Gothic" w:hint="eastAsia"/>
                    <w:lang w:eastAsia="es-CR"/>
                  </w:rPr>
                  <w:t>☐</w:t>
                </w:r>
              </w:p>
            </w:tc>
          </w:sdtContent>
        </w:sdt>
        <w:tc>
          <w:tcPr>
            <w:tcW w:w="5250" w:type="dxa"/>
          </w:tcPr>
          <w:p w14:paraId="65E6A7B0" w14:textId="77777777" w:rsidR="00F71B7A" w:rsidRDefault="00F71B7A" w:rsidP="00D91A6E">
            <w:pPr>
              <w:ind w:firstLine="0"/>
              <w:cnfStyle w:val="000000100000" w:firstRow="0" w:lastRow="0" w:firstColumn="0" w:lastColumn="0" w:oddVBand="0" w:evenVBand="0" w:oddHBand="1" w:evenHBand="0" w:firstRowFirstColumn="0" w:firstRowLastColumn="0" w:lastRowFirstColumn="0" w:lastRowLastColumn="0"/>
              <w:rPr>
                <w:rFonts w:ascii="Times New Roman" w:hAnsi="Times New Roman"/>
                <w:lang w:eastAsia="es-CR"/>
              </w:rPr>
            </w:pPr>
            <w:r>
              <w:rPr>
                <w:rFonts w:ascii="Times New Roman" w:hAnsi="Times New Roman"/>
                <w:lang w:eastAsia="es-CR"/>
              </w:rPr>
              <w:t>Taller de Ofimática (21)</w:t>
            </w:r>
          </w:p>
        </w:tc>
      </w:tr>
      <w:tr w:rsidR="00F71B7A" w14:paraId="7774F53C" w14:textId="77777777" w:rsidTr="00D91A6E">
        <w:trPr>
          <w:trHeight w:val="454"/>
        </w:trPr>
        <w:sdt>
          <w:sdtPr>
            <w:rPr>
              <w:lang w:eastAsia="es-CR"/>
            </w:rPr>
            <w:id w:val="-1783959431"/>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30B1878B" w14:textId="77777777" w:rsidR="00F71B7A" w:rsidRDefault="00F71B7A" w:rsidP="00D91A6E">
                <w:pPr>
                  <w:ind w:firstLine="0"/>
                  <w:rPr>
                    <w:lang w:eastAsia="es-CR"/>
                  </w:rPr>
                </w:pPr>
                <w:r>
                  <w:rPr>
                    <w:rFonts w:ascii="MS Gothic" w:eastAsia="MS Gothic" w:hAnsi="MS Gothic" w:hint="eastAsia"/>
                    <w:lang w:eastAsia="es-CR"/>
                  </w:rPr>
                  <w:t>☐</w:t>
                </w:r>
              </w:p>
            </w:tc>
          </w:sdtContent>
        </w:sdt>
        <w:tc>
          <w:tcPr>
            <w:tcW w:w="5250" w:type="dxa"/>
          </w:tcPr>
          <w:p w14:paraId="25A9A03C" w14:textId="77777777" w:rsidR="00F71B7A" w:rsidRDefault="00F71B7A" w:rsidP="00D91A6E">
            <w:pPr>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Técnicas de Redacción (22)</w:t>
            </w:r>
          </w:p>
        </w:tc>
      </w:tr>
      <w:tr w:rsidR="00F71B7A" w14:paraId="62C22309" w14:textId="77777777" w:rsidTr="00D91A6E">
        <w:trPr>
          <w:cnfStyle w:val="000000100000" w:firstRow="0" w:lastRow="0" w:firstColumn="0" w:lastColumn="0" w:oddVBand="0" w:evenVBand="0" w:oddHBand="1" w:evenHBand="0" w:firstRowFirstColumn="0" w:firstRowLastColumn="0" w:lastRowFirstColumn="0" w:lastRowLastColumn="0"/>
          <w:trHeight w:val="454"/>
        </w:trPr>
        <w:sdt>
          <w:sdtPr>
            <w:rPr>
              <w:lang w:eastAsia="es-CR"/>
            </w:rPr>
            <w:id w:val="71478285"/>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5CF0FE06" w14:textId="77777777" w:rsidR="00F71B7A" w:rsidRDefault="00F71B7A" w:rsidP="00D91A6E">
                <w:pPr>
                  <w:ind w:firstLine="0"/>
                  <w:rPr>
                    <w:lang w:eastAsia="es-CR"/>
                  </w:rPr>
                </w:pPr>
                <w:r>
                  <w:rPr>
                    <w:rFonts w:ascii="MS Gothic" w:eastAsia="MS Gothic" w:hAnsi="MS Gothic" w:hint="eastAsia"/>
                    <w:lang w:eastAsia="es-CR"/>
                  </w:rPr>
                  <w:t>☐</w:t>
                </w:r>
              </w:p>
            </w:tc>
          </w:sdtContent>
        </w:sdt>
        <w:tc>
          <w:tcPr>
            <w:tcW w:w="5250" w:type="dxa"/>
          </w:tcPr>
          <w:p w14:paraId="244E1681" w14:textId="77777777" w:rsidR="00F71B7A" w:rsidRDefault="00F71B7A" w:rsidP="00D91A6E">
            <w:pPr>
              <w:ind w:firstLine="0"/>
              <w:cnfStyle w:val="000000100000" w:firstRow="0" w:lastRow="0" w:firstColumn="0" w:lastColumn="0" w:oddVBand="0" w:evenVBand="0" w:oddHBand="1" w:evenHBand="0" w:firstRowFirstColumn="0" w:firstRowLastColumn="0" w:lastRowFirstColumn="0" w:lastRowLastColumn="0"/>
              <w:rPr>
                <w:rFonts w:ascii="Times New Roman" w:hAnsi="Times New Roman"/>
                <w:lang w:eastAsia="es-CR"/>
              </w:rPr>
            </w:pPr>
            <w:r>
              <w:rPr>
                <w:rFonts w:ascii="Times New Roman" w:hAnsi="Times New Roman"/>
                <w:lang w:eastAsia="es-CR"/>
              </w:rPr>
              <w:t>Técnicas Mecanográficas por Computadora I (23)</w:t>
            </w:r>
          </w:p>
        </w:tc>
      </w:tr>
      <w:tr w:rsidR="00F71B7A" w14:paraId="15CC50F6" w14:textId="77777777" w:rsidTr="00D91A6E">
        <w:trPr>
          <w:trHeight w:val="454"/>
        </w:trPr>
        <w:sdt>
          <w:sdtPr>
            <w:rPr>
              <w:lang w:eastAsia="es-CR"/>
            </w:rPr>
            <w:id w:val="1026445070"/>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4CC6F7BF" w14:textId="77777777" w:rsidR="00F71B7A" w:rsidRDefault="00F71B7A" w:rsidP="00D91A6E">
                <w:pPr>
                  <w:ind w:firstLine="0"/>
                  <w:rPr>
                    <w:lang w:eastAsia="es-CR"/>
                  </w:rPr>
                </w:pPr>
                <w:r>
                  <w:rPr>
                    <w:rFonts w:ascii="MS Gothic" w:eastAsia="MS Gothic" w:hAnsi="MS Gothic" w:hint="eastAsia"/>
                    <w:lang w:eastAsia="es-CR"/>
                  </w:rPr>
                  <w:t>☐</w:t>
                </w:r>
              </w:p>
            </w:tc>
          </w:sdtContent>
        </w:sdt>
        <w:tc>
          <w:tcPr>
            <w:tcW w:w="5250" w:type="dxa"/>
          </w:tcPr>
          <w:p w14:paraId="081B2E4F" w14:textId="77777777" w:rsidR="00F71B7A" w:rsidRDefault="00F71B7A" w:rsidP="00D91A6E">
            <w:pPr>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Técnicas Mecanográficas por Computadora III (24)</w:t>
            </w:r>
          </w:p>
        </w:tc>
      </w:tr>
      <w:tr w:rsidR="00F71B7A" w14:paraId="392AD1E6" w14:textId="77777777" w:rsidTr="00D91A6E">
        <w:trPr>
          <w:cnfStyle w:val="000000100000" w:firstRow="0" w:lastRow="0" w:firstColumn="0" w:lastColumn="0" w:oddVBand="0" w:evenVBand="0" w:oddHBand="1" w:evenHBand="0" w:firstRowFirstColumn="0" w:firstRowLastColumn="0" w:lastRowFirstColumn="0" w:lastRowLastColumn="0"/>
          <w:trHeight w:val="454"/>
        </w:trPr>
        <w:sdt>
          <w:sdtPr>
            <w:rPr>
              <w:lang w:eastAsia="es-CR"/>
            </w:rPr>
            <w:id w:val="467325801"/>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5A4AB30D" w14:textId="77777777" w:rsidR="00F71B7A" w:rsidRDefault="00F71B7A" w:rsidP="00D91A6E">
                <w:pPr>
                  <w:ind w:firstLine="0"/>
                  <w:rPr>
                    <w:lang w:eastAsia="es-CR"/>
                  </w:rPr>
                </w:pPr>
                <w:r>
                  <w:rPr>
                    <w:rFonts w:ascii="MS Gothic" w:eastAsia="MS Gothic" w:hAnsi="MS Gothic" w:hint="eastAsia"/>
                    <w:lang w:eastAsia="es-CR"/>
                  </w:rPr>
                  <w:t>☐</w:t>
                </w:r>
              </w:p>
            </w:tc>
          </w:sdtContent>
        </w:sdt>
        <w:tc>
          <w:tcPr>
            <w:tcW w:w="5250" w:type="dxa"/>
          </w:tcPr>
          <w:p w14:paraId="7EC3D0B6" w14:textId="77777777" w:rsidR="00F71B7A" w:rsidRDefault="00F71B7A" w:rsidP="00D91A6E">
            <w:pPr>
              <w:ind w:firstLine="0"/>
              <w:cnfStyle w:val="000000100000" w:firstRow="0" w:lastRow="0" w:firstColumn="0" w:lastColumn="0" w:oddVBand="0" w:evenVBand="0" w:oddHBand="1" w:evenHBand="0" w:firstRowFirstColumn="0" w:firstRowLastColumn="0" w:lastRowFirstColumn="0" w:lastRowLastColumn="0"/>
              <w:rPr>
                <w:rFonts w:ascii="Times New Roman" w:hAnsi="Times New Roman"/>
                <w:lang w:eastAsia="es-CR"/>
              </w:rPr>
            </w:pPr>
            <w:r>
              <w:rPr>
                <w:rFonts w:ascii="Times New Roman" w:hAnsi="Times New Roman"/>
                <w:lang w:eastAsia="es-CR"/>
              </w:rPr>
              <w:t xml:space="preserve">Seminario Innovación y </w:t>
            </w:r>
            <w:proofErr w:type="spellStart"/>
            <w:r>
              <w:rPr>
                <w:rFonts w:ascii="Times New Roman" w:hAnsi="Times New Roman"/>
                <w:lang w:eastAsia="es-CR"/>
              </w:rPr>
              <w:t>Prod</w:t>
            </w:r>
            <w:proofErr w:type="spellEnd"/>
            <w:r>
              <w:rPr>
                <w:rFonts w:ascii="Times New Roman" w:hAnsi="Times New Roman"/>
                <w:lang w:eastAsia="es-CR"/>
              </w:rPr>
              <w:t xml:space="preserve">. </w:t>
            </w:r>
            <w:proofErr w:type="spellStart"/>
            <w:r>
              <w:rPr>
                <w:rFonts w:ascii="Times New Roman" w:hAnsi="Times New Roman"/>
                <w:lang w:eastAsia="es-CR"/>
              </w:rPr>
              <w:t>Educ</w:t>
            </w:r>
            <w:proofErr w:type="spellEnd"/>
            <w:r>
              <w:rPr>
                <w:rFonts w:ascii="Times New Roman" w:hAnsi="Times New Roman"/>
                <w:lang w:eastAsia="es-CR"/>
              </w:rPr>
              <w:t>. en Ed. Comercial</w:t>
            </w:r>
          </w:p>
        </w:tc>
      </w:tr>
      <w:bookmarkEnd w:id="142"/>
    </w:tbl>
    <w:p w14:paraId="7309425D" w14:textId="77777777" w:rsidR="003B3C4F" w:rsidRDefault="003B3C4F" w:rsidP="00F71B7A">
      <w:pPr>
        <w:ind w:firstLine="0"/>
        <w:rPr>
          <w:lang w:val="es-CR" w:eastAsia="es-CR"/>
        </w:rPr>
        <w:sectPr w:rsidR="003B3C4F" w:rsidSect="00011050">
          <w:headerReference w:type="first" r:id="rId150"/>
          <w:pgSz w:w="12242" w:h="15842" w:orient="landscape" w:code="1"/>
          <w:pgMar w:top="851" w:right="1435" w:bottom="720" w:left="1440" w:header="709" w:footer="709" w:gutter="0"/>
          <w:cols w:space="720"/>
          <w:titlePg/>
          <w:docGrid w:linePitch="600" w:charSpace="36864"/>
        </w:sectPr>
      </w:pPr>
    </w:p>
    <w:bookmarkEnd w:id="143"/>
    <w:p w14:paraId="1B5F8177" w14:textId="77777777" w:rsidR="00C237B0" w:rsidRDefault="00C237B0" w:rsidP="00F71B7A">
      <w:pPr>
        <w:ind w:firstLine="0"/>
        <w:rPr>
          <w:noProof/>
        </w:rPr>
      </w:pPr>
    </w:p>
    <w:p w14:paraId="3CA002D0" w14:textId="77777777" w:rsidR="00C237B0" w:rsidRDefault="00C237B0" w:rsidP="0001570D">
      <w:pPr>
        <w:rPr>
          <w:noProof/>
        </w:rPr>
      </w:pPr>
    </w:p>
    <w:p w14:paraId="1051C403" w14:textId="76AA38BF" w:rsidR="00C863CB" w:rsidRPr="00C9413E" w:rsidRDefault="00C9413E" w:rsidP="0001570D">
      <w:pPr>
        <w:rPr>
          <w:rFonts w:ascii="Times New Roman" w:hAnsi="Times New Roman"/>
          <w:color w:val="000000"/>
          <w:spacing w:val="3"/>
          <w:shd w:val="clear" w:color="auto" w:fill="F6A310"/>
        </w:rPr>
      </w:pPr>
      <w:r w:rsidRPr="00C9413E">
        <w:rPr>
          <w:rFonts w:ascii="Times New Roman" w:hAnsi="Times New Roman"/>
          <w:color w:val="000000"/>
          <w:spacing w:val="3"/>
          <w:shd w:val="clear" w:color="auto" w:fill="F6A310"/>
        </w:rPr>
        <w:t>Sección 2 de 4</w:t>
      </w:r>
    </w:p>
    <w:p w14:paraId="28019AD4" w14:textId="77777777" w:rsidR="00C9413E" w:rsidRDefault="00C9413E" w:rsidP="0001570D">
      <w:pPr>
        <w:rPr>
          <w:rFonts w:ascii="Roboto" w:hAnsi="Roboto"/>
          <w:color w:val="000000"/>
          <w:spacing w:val="3"/>
          <w:sz w:val="21"/>
          <w:szCs w:val="21"/>
          <w:shd w:val="clear" w:color="auto" w:fill="F6A310"/>
        </w:rPr>
      </w:pPr>
    </w:p>
    <w:p w14:paraId="14051EB0" w14:textId="756C03B1" w:rsidR="00C9413E" w:rsidRPr="00C237B0" w:rsidRDefault="00C9413E" w:rsidP="0001570D">
      <w:pPr>
        <w:rPr>
          <w:rFonts w:ascii="Times New Roman" w:hAnsi="Times New Roman"/>
          <w:b/>
          <w:bCs/>
          <w:noProof/>
        </w:rPr>
      </w:pPr>
      <w:r w:rsidRPr="00C237B0">
        <w:rPr>
          <w:rFonts w:ascii="Times New Roman" w:hAnsi="Times New Roman"/>
          <w:b/>
          <w:bCs/>
          <w:color w:val="202124"/>
          <w:shd w:val="clear" w:color="auto" w:fill="FFFFFF"/>
        </w:rPr>
        <w:t>II. Tecnologías de Información y Comunicación (TIC)</w:t>
      </w:r>
    </w:p>
    <w:p w14:paraId="4BF8A3E9" w14:textId="77777777" w:rsidR="00C863CB" w:rsidRDefault="00C863CB" w:rsidP="0001570D">
      <w:pPr>
        <w:rPr>
          <w:noProof/>
        </w:rPr>
      </w:pPr>
    </w:p>
    <w:p w14:paraId="63DECFB6" w14:textId="10BE104C" w:rsidR="00C863CB" w:rsidRPr="00C9413E" w:rsidRDefault="00C9413E" w:rsidP="00C9413E">
      <w:pPr>
        <w:ind w:left="851" w:hanging="142"/>
        <w:jc w:val="both"/>
        <w:rPr>
          <w:rFonts w:ascii="Times New Roman" w:hAnsi="Times New Roman"/>
          <w:noProof/>
        </w:rPr>
      </w:pPr>
      <w:r w:rsidRPr="00C9413E">
        <w:rPr>
          <w:rFonts w:ascii="Times New Roman" w:hAnsi="Times New Roman"/>
          <w:color w:val="202124"/>
        </w:rPr>
        <w:t>5. En los cursos que imparte. ¿Con qué frecuencia utiliza los siguientes recursos tecnológicos en el proceso de enseñanza y aprendizaje?</w:t>
      </w:r>
      <w:r w:rsidRPr="00C9413E">
        <w:rPr>
          <w:rFonts w:ascii="Times New Roman" w:hAnsi="Times New Roman"/>
          <w:color w:val="202124"/>
          <w:shd w:val="clear" w:color="auto" w:fill="F1F3F4"/>
        </w:rPr>
        <w:t> </w:t>
      </w:r>
    </w:p>
    <w:p w14:paraId="4A780C44" w14:textId="77777777" w:rsidR="00C863CB" w:rsidRDefault="00C863CB" w:rsidP="0001570D">
      <w:pPr>
        <w:rPr>
          <w:noProof/>
        </w:rPr>
      </w:pPr>
    </w:p>
    <w:tbl>
      <w:tblPr>
        <w:tblStyle w:val="Tablaconcuadrcula4-nfasis6"/>
        <w:tblW w:w="10484" w:type="dxa"/>
        <w:jc w:val="center"/>
        <w:tblLook w:val="04A0" w:firstRow="1" w:lastRow="0" w:firstColumn="1" w:lastColumn="0" w:noHBand="0" w:noVBand="1"/>
      </w:tblPr>
      <w:tblGrid>
        <w:gridCol w:w="2689"/>
        <w:gridCol w:w="1807"/>
        <w:gridCol w:w="1828"/>
        <w:gridCol w:w="1760"/>
        <w:gridCol w:w="2400"/>
      </w:tblGrid>
      <w:tr w:rsidR="007E6138" w:rsidRPr="00C9413E" w14:paraId="56F8FC53" w14:textId="5DC2EA89" w:rsidTr="00C237B0">
        <w:trPr>
          <w:cnfStyle w:val="100000000000" w:firstRow="1" w:lastRow="0" w:firstColumn="0" w:lastColumn="0" w:oddVBand="0" w:evenVBand="0" w:oddHBand="0" w:evenHBand="0" w:firstRowFirstColumn="0" w:firstRowLastColumn="0" w:lastRowFirstColumn="0" w:lastRowLastColumn="0"/>
          <w:trHeight w:val="624"/>
          <w:jc w:val="center"/>
        </w:trPr>
        <w:tc>
          <w:tcPr>
            <w:cnfStyle w:val="001000000000" w:firstRow="0" w:lastRow="0" w:firstColumn="1" w:lastColumn="0" w:oddVBand="0" w:evenVBand="0" w:oddHBand="0" w:evenHBand="0" w:firstRowFirstColumn="0" w:firstRowLastColumn="0" w:lastRowFirstColumn="0" w:lastRowLastColumn="0"/>
            <w:tcW w:w="2689" w:type="dxa"/>
          </w:tcPr>
          <w:p w14:paraId="4C32A2C5" w14:textId="5D059D71" w:rsidR="007E6138" w:rsidRPr="007E6138" w:rsidRDefault="007E6138" w:rsidP="007E6138">
            <w:pPr>
              <w:ind w:firstLine="0"/>
              <w:rPr>
                <w:rFonts w:ascii="Times New Roman" w:hAnsi="Times New Roman"/>
                <w:noProof/>
              </w:rPr>
            </w:pPr>
          </w:p>
        </w:tc>
        <w:tc>
          <w:tcPr>
            <w:tcW w:w="1807" w:type="dxa"/>
          </w:tcPr>
          <w:p w14:paraId="467C34DC" w14:textId="77777777" w:rsidR="007E6138" w:rsidRDefault="007E6138" w:rsidP="007E6138">
            <w:pPr>
              <w:ind w:firstLine="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noProof/>
              </w:rPr>
            </w:pPr>
            <w:r>
              <w:rPr>
                <w:rFonts w:ascii="Times New Roman" w:hAnsi="Times New Roman"/>
                <w:noProof/>
              </w:rPr>
              <w:t xml:space="preserve">Nada Frecuente </w:t>
            </w:r>
          </w:p>
          <w:p w14:paraId="4D9B397B" w14:textId="6289407F" w:rsidR="007E6138" w:rsidRPr="00C9413E" w:rsidRDefault="007E6138" w:rsidP="007E6138">
            <w:pPr>
              <w:ind w:firstLine="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noProof/>
              </w:rPr>
            </w:pPr>
            <w:r>
              <w:rPr>
                <w:rFonts w:ascii="Times New Roman" w:hAnsi="Times New Roman"/>
                <w:noProof/>
              </w:rPr>
              <w:t>(1)</w:t>
            </w:r>
          </w:p>
        </w:tc>
        <w:tc>
          <w:tcPr>
            <w:tcW w:w="1828" w:type="dxa"/>
          </w:tcPr>
          <w:p w14:paraId="75E6BA64" w14:textId="3D59D3E4" w:rsidR="007E6138" w:rsidRDefault="007E6138" w:rsidP="007E6138">
            <w:pPr>
              <w:ind w:firstLine="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noProof/>
              </w:rPr>
            </w:pPr>
            <w:r>
              <w:rPr>
                <w:rFonts w:ascii="Cambria Math" w:hAnsi="Cambria Math"/>
                <w:noProof/>
              </w:rPr>
              <w:t>Algo Frecuente (2)</w:t>
            </w:r>
          </w:p>
        </w:tc>
        <w:tc>
          <w:tcPr>
            <w:tcW w:w="1760" w:type="dxa"/>
          </w:tcPr>
          <w:p w14:paraId="326C3992" w14:textId="6E40B76F" w:rsidR="007E6138" w:rsidRDefault="007E6138" w:rsidP="007E6138">
            <w:pPr>
              <w:ind w:firstLine="0"/>
              <w:jc w:val="center"/>
              <w:cnfStyle w:val="100000000000" w:firstRow="1" w:lastRow="0" w:firstColumn="0" w:lastColumn="0" w:oddVBand="0" w:evenVBand="0" w:oddHBand="0" w:evenHBand="0" w:firstRowFirstColumn="0" w:firstRowLastColumn="0" w:lastRowFirstColumn="0" w:lastRowLastColumn="0"/>
              <w:rPr>
                <w:rFonts w:ascii="Cambria Math" w:hAnsi="Cambria Math"/>
                <w:noProof/>
              </w:rPr>
            </w:pPr>
            <w:r>
              <w:rPr>
                <w:rFonts w:ascii="Cambria Math" w:hAnsi="Cambria Math"/>
                <w:noProof/>
              </w:rPr>
              <w:t>Frecuentemente (3)</w:t>
            </w:r>
          </w:p>
        </w:tc>
        <w:tc>
          <w:tcPr>
            <w:tcW w:w="2400" w:type="dxa"/>
          </w:tcPr>
          <w:p w14:paraId="19AC6137" w14:textId="7D4D58E7" w:rsidR="007E6138" w:rsidRDefault="007E6138" w:rsidP="007E6138">
            <w:pPr>
              <w:ind w:firstLine="0"/>
              <w:jc w:val="center"/>
              <w:cnfStyle w:val="100000000000" w:firstRow="1" w:lastRow="0" w:firstColumn="0" w:lastColumn="0" w:oddVBand="0" w:evenVBand="0" w:oddHBand="0" w:evenHBand="0" w:firstRowFirstColumn="0" w:firstRowLastColumn="0" w:lastRowFirstColumn="0" w:lastRowLastColumn="0"/>
              <w:rPr>
                <w:rFonts w:ascii="Cambria Math" w:hAnsi="Cambria Math"/>
                <w:noProof/>
              </w:rPr>
            </w:pPr>
            <w:r>
              <w:rPr>
                <w:rFonts w:ascii="Cambria Math" w:hAnsi="Cambria Math"/>
                <w:noProof/>
              </w:rPr>
              <w:t>MuyFrecuentemente (4)</w:t>
            </w:r>
          </w:p>
        </w:tc>
      </w:tr>
      <w:tr w:rsidR="00C237B0" w:rsidRPr="00C9413E" w14:paraId="17C7DBFA" w14:textId="051A2D7C" w:rsidTr="00C237B0">
        <w:trPr>
          <w:cnfStyle w:val="000000100000" w:firstRow="0" w:lastRow="0" w:firstColumn="0" w:lastColumn="0" w:oddVBand="0" w:evenVBand="0" w:oddHBand="1" w:evenHBand="0" w:firstRowFirstColumn="0" w:firstRowLastColumn="0" w:lastRowFirstColumn="0" w:lastRowLastColumn="0"/>
          <w:trHeight w:val="624"/>
          <w:jc w:val="center"/>
        </w:trPr>
        <w:tc>
          <w:tcPr>
            <w:cnfStyle w:val="001000000000" w:firstRow="0" w:lastRow="0" w:firstColumn="1" w:lastColumn="0" w:oddVBand="0" w:evenVBand="0" w:oddHBand="0" w:evenHBand="0" w:firstRowFirstColumn="0" w:firstRowLastColumn="0" w:lastRowFirstColumn="0" w:lastRowLastColumn="0"/>
            <w:tcW w:w="2689" w:type="dxa"/>
          </w:tcPr>
          <w:p w14:paraId="28F4D16C" w14:textId="6489A27F" w:rsidR="007E6138" w:rsidRPr="00C9413E" w:rsidRDefault="007E6138">
            <w:pPr>
              <w:pStyle w:val="Prrafodelista"/>
              <w:numPr>
                <w:ilvl w:val="0"/>
                <w:numId w:val="89"/>
              </w:numPr>
              <w:ind w:left="306" w:hanging="284"/>
              <w:rPr>
                <w:rFonts w:ascii="Times New Roman" w:hAnsi="Times New Roman"/>
                <w:noProof/>
              </w:rPr>
            </w:pPr>
            <w:r>
              <w:rPr>
                <w:rFonts w:ascii="Times New Roman" w:hAnsi="Times New Roman"/>
                <w:noProof/>
              </w:rPr>
              <w:t>Computadora (1)</w:t>
            </w:r>
          </w:p>
        </w:tc>
        <w:tc>
          <w:tcPr>
            <w:tcW w:w="1807" w:type="dxa"/>
          </w:tcPr>
          <w:p w14:paraId="5312EAD5" w14:textId="2604A4E7" w:rsidR="007E6138" w:rsidRPr="00C9413E" w:rsidRDefault="007E6138" w:rsidP="007E6138">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Cambria Math" w:hAnsi="Cambria Math"/>
                <w:noProof/>
              </w:rPr>
              <w:t>◯</w:t>
            </w:r>
          </w:p>
        </w:tc>
        <w:tc>
          <w:tcPr>
            <w:tcW w:w="1828" w:type="dxa"/>
          </w:tcPr>
          <w:p w14:paraId="4AD4AD16" w14:textId="2627CDDB" w:rsidR="007E6138" w:rsidRDefault="007E6138" w:rsidP="007E6138">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Pr>
                <w:rFonts w:ascii="Cambria Math" w:hAnsi="Cambria Math"/>
                <w:noProof/>
              </w:rPr>
              <w:t>◯</w:t>
            </w:r>
          </w:p>
        </w:tc>
        <w:tc>
          <w:tcPr>
            <w:tcW w:w="1760" w:type="dxa"/>
          </w:tcPr>
          <w:p w14:paraId="213F6A61" w14:textId="60409917" w:rsidR="007E6138" w:rsidRDefault="007E6138" w:rsidP="007E6138">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Pr>
                <w:rFonts w:ascii="Cambria Math" w:hAnsi="Cambria Math"/>
                <w:noProof/>
              </w:rPr>
              <w:t>◯</w:t>
            </w:r>
          </w:p>
        </w:tc>
        <w:tc>
          <w:tcPr>
            <w:tcW w:w="2400" w:type="dxa"/>
          </w:tcPr>
          <w:p w14:paraId="584FB1DB" w14:textId="243093BA" w:rsidR="007E6138" w:rsidRDefault="007E6138" w:rsidP="007E6138">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Pr>
                <w:rFonts w:ascii="Cambria Math" w:hAnsi="Cambria Math"/>
                <w:noProof/>
              </w:rPr>
              <w:t>◯</w:t>
            </w:r>
          </w:p>
        </w:tc>
      </w:tr>
      <w:tr w:rsidR="007E6138" w:rsidRPr="00C9413E" w14:paraId="4572A7DC" w14:textId="0467072A" w:rsidTr="00C237B0">
        <w:trPr>
          <w:trHeight w:val="624"/>
          <w:jc w:val="center"/>
        </w:trPr>
        <w:tc>
          <w:tcPr>
            <w:cnfStyle w:val="001000000000" w:firstRow="0" w:lastRow="0" w:firstColumn="1" w:lastColumn="0" w:oddVBand="0" w:evenVBand="0" w:oddHBand="0" w:evenHBand="0" w:firstRowFirstColumn="0" w:firstRowLastColumn="0" w:lastRowFirstColumn="0" w:lastRowLastColumn="0"/>
            <w:tcW w:w="2689" w:type="dxa"/>
          </w:tcPr>
          <w:p w14:paraId="694EBD31" w14:textId="0F2BC785" w:rsidR="007E6138" w:rsidRPr="00C9413E" w:rsidRDefault="007E6138">
            <w:pPr>
              <w:pStyle w:val="Prrafodelista"/>
              <w:numPr>
                <w:ilvl w:val="0"/>
                <w:numId w:val="89"/>
              </w:numPr>
              <w:ind w:left="164" w:hanging="142"/>
              <w:rPr>
                <w:rFonts w:ascii="Times New Roman" w:hAnsi="Times New Roman"/>
                <w:noProof/>
              </w:rPr>
            </w:pPr>
            <w:r>
              <w:rPr>
                <w:rFonts w:ascii="Times New Roman" w:hAnsi="Times New Roman"/>
                <w:noProof/>
              </w:rPr>
              <w:t>Proyector (2)</w:t>
            </w:r>
          </w:p>
        </w:tc>
        <w:tc>
          <w:tcPr>
            <w:tcW w:w="1807" w:type="dxa"/>
          </w:tcPr>
          <w:p w14:paraId="0CBCE38F" w14:textId="1B37089D" w:rsidR="007E6138" w:rsidRPr="00C9413E" w:rsidRDefault="007E6138" w:rsidP="007E6138">
            <w:pPr>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Pr>
                <w:rFonts w:ascii="Cambria Math" w:hAnsi="Cambria Math"/>
                <w:noProof/>
              </w:rPr>
              <w:t>◯</w:t>
            </w:r>
          </w:p>
        </w:tc>
        <w:tc>
          <w:tcPr>
            <w:tcW w:w="1828" w:type="dxa"/>
          </w:tcPr>
          <w:p w14:paraId="2F118DF9" w14:textId="60110813" w:rsidR="007E6138" w:rsidRDefault="007E6138" w:rsidP="007E6138">
            <w:pPr>
              <w:ind w:firstLine="0"/>
              <w:jc w:val="center"/>
              <w:cnfStyle w:val="000000000000" w:firstRow="0" w:lastRow="0" w:firstColumn="0" w:lastColumn="0" w:oddVBand="0" w:evenVBand="0" w:oddHBand="0" w:evenHBand="0" w:firstRowFirstColumn="0" w:firstRowLastColumn="0" w:lastRowFirstColumn="0" w:lastRowLastColumn="0"/>
              <w:rPr>
                <w:rFonts w:ascii="Cambria Math" w:hAnsi="Cambria Math"/>
                <w:noProof/>
              </w:rPr>
            </w:pPr>
            <w:r>
              <w:rPr>
                <w:rFonts w:ascii="Cambria Math" w:hAnsi="Cambria Math"/>
                <w:noProof/>
              </w:rPr>
              <w:t>◯</w:t>
            </w:r>
          </w:p>
        </w:tc>
        <w:tc>
          <w:tcPr>
            <w:tcW w:w="1760" w:type="dxa"/>
          </w:tcPr>
          <w:p w14:paraId="046B1CD7" w14:textId="293DF234" w:rsidR="007E6138" w:rsidRDefault="007E6138" w:rsidP="007E6138">
            <w:pPr>
              <w:ind w:firstLine="0"/>
              <w:jc w:val="center"/>
              <w:cnfStyle w:val="000000000000" w:firstRow="0" w:lastRow="0" w:firstColumn="0" w:lastColumn="0" w:oddVBand="0" w:evenVBand="0" w:oddHBand="0" w:evenHBand="0" w:firstRowFirstColumn="0" w:firstRowLastColumn="0" w:lastRowFirstColumn="0" w:lastRowLastColumn="0"/>
              <w:rPr>
                <w:rFonts w:ascii="Cambria Math" w:hAnsi="Cambria Math"/>
                <w:noProof/>
              </w:rPr>
            </w:pPr>
            <w:r>
              <w:rPr>
                <w:rFonts w:ascii="Cambria Math" w:hAnsi="Cambria Math"/>
                <w:noProof/>
              </w:rPr>
              <w:t>◯</w:t>
            </w:r>
          </w:p>
        </w:tc>
        <w:tc>
          <w:tcPr>
            <w:tcW w:w="2400" w:type="dxa"/>
          </w:tcPr>
          <w:p w14:paraId="7F8A793F" w14:textId="76A01983" w:rsidR="007E6138" w:rsidRDefault="007E6138" w:rsidP="007E6138">
            <w:pPr>
              <w:ind w:firstLine="0"/>
              <w:jc w:val="center"/>
              <w:cnfStyle w:val="000000000000" w:firstRow="0" w:lastRow="0" w:firstColumn="0" w:lastColumn="0" w:oddVBand="0" w:evenVBand="0" w:oddHBand="0" w:evenHBand="0" w:firstRowFirstColumn="0" w:firstRowLastColumn="0" w:lastRowFirstColumn="0" w:lastRowLastColumn="0"/>
              <w:rPr>
                <w:rFonts w:ascii="Cambria Math" w:hAnsi="Cambria Math"/>
                <w:noProof/>
              </w:rPr>
            </w:pPr>
            <w:r>
              <w:rPr>
                <w:rFonts w:ascii="Cambria Math" w:hAnsi="Cambria Math"/>
                <w:noProof/>
              </w:rPr>
              <w:t>◯</w:t>
            </w:r>
          </w:p>
        </w:tc>
      </w:tr>
      <w:tr w:rsidR="00C237B0" w:rsidRPr="00C9413E" w14:paraId="1DBEE780" w14:textId="7E5A5F6B" w:rsidTr="00C237B0">
        <w:trPr>
          <w:cnfStyle w:val="000000100000" w:firstRow="0" w:lastRow="0" w:firstColumn="0" w:lastColumn="0" w:oddVBand="0" w:evenVBand="0" w:oddHBand="1" w:evenHBand="0" w:firstRowFirstColumn="0" w:firstRowLastColumn="0" w:lastRowFirstColumn="0" w:lastRowLastColumn="0"/>
          <w:trHeight w:val="624"/>
          <w:jc w:val="center"/>
        </w:trPr>
        <w:tc>
          <w:tcPr>
            <w:cnfStyle w:val="001000000000" w:firstRow="0" w:lastRow="0" w:firstColumn="1" w:lastColumn="0" w:oddVBand="0" w:evenVBand="0" w:oddHBand="0" w:evenHBand="0" w:firstRowFirstColumn="0" w:firstRowLastColumn="0" w:lastRowFirstColumn="0" w:lastRowLastColumn="0"/>
            <w:tcW w:w="2689" w:type="dxa"/>
          </w:tcPr>
          <w:p w14:paraId="5A9E84A1" w14:textId="1D91EF0B" w:rsidR="007E6138" w:rsidRPr="00C9413E" w:rsidRDefault="007E6138">
            <w:pPr>
              <w:pStyle w:val="Prrafodelista"/>
              <w:numPr>
                <w:ilvl w:val="0"/>
                <w:numId w:val="89"/>
              </w:numPr>
              <w:ind w:left="164" w:hanging="142"/>
              <w:rPr>
                <w:rFonts w:ascii="Times New Roman" w:hAnsi="Times New Roman"/>
                <w:noProof/>
              </w:rPr>
            </w:pPr>
            <w:r>
              <w:rPr>
                <w:rFonts w:ascii="Times New Roman" w:hAnsi="Times New Roman"/>
                <w:noProof/>
              </w:rPr>
              <w:t>Pizarra Interactiva (3)</w:t>
            </w:r>
          </w:p>
        </w:tc>
        <w:tc>
          <w:tcPr>
            <w:tcW w:w="1807" w:type="dxa"/>
          </w:tcPr>
          <w:p w14:paraId="0E52E8F0" w14:textId="29522895" w:rsidR="007E6138" w:rsidRPr="00C9413E" w:rsidRDefault="007E6138" w:rsidP="007E6138">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Cambria Math" w:hAnsi="Cambria Math"/>
                <w:noProof/>
              </w:rPr>
              <w:t>◯</w:t>
            </w:r>
          </w:p>
        </w:tc>
        <w:tc>
          <w:tcPr>
            <w:tcW w:w="1828" w:type="dxa"/>
          </w:tcPr>
          <w:p w14:paraId="086EAED1" w14:textId="086F9F9E" w:rsidR="007E6138" w:rsidRDefault="007E6138" w:rsidP="007E6138">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Pr>
                <w:rFonts w:ascii="Cambria Math" w:hAnsi="Cambria Math"/>
                <w:noProof/>
              </w:rPr>
              <w:t>◯</w:t>
            </w:r>
          </w:p>
        </w:tc>
        <w:tc>
          <w:tcPr>
            <w:tcW w:w="1760" w:type="dxa"/>
          </w:tcPr>
          <w:p w14:paraId="17042AD1" w14:textId="48818F7B" w:rsidR="007E6138" w:rsidRDefault="007E6138" w:rsidP="007E6138">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Pr>
                <w:rFonts w:ascii="Cambria Math" w:hAnsi="Cambria Math"/>
                <w:noProof/>
              </w:rPr>
              <w:t>◯</w:t>
            </w:r>
          </w:p>
        </w:tc>
        <w:tc>
          <w:tcPr>
            <w:tcW w:w="2400" w:type="dxa"/>
          </w:tcPr>
          <w:p w14:paraId="6C0B7DAF" w14:textId="76FFB9B6" w:rsidR="007E6138" w:rsidRDefault="007E6138" w:rsidP="007E6138">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Pr>
                <w:rFonts w:ascii="Cambria Math" w:hAnsi="Cambria Math"/>
                <w:noProof/>
              </w:rPr>
              <w:t>◯</w:t>
            </w:r>
          </w:p>
        </w:tc>
      </w:tr>
      <w:tr w:rsidR="007E6138" w:rsidRPr="00C9413E" w14:paraId="27301AB6" w14:textId="0FE19F7C" w:rsidTr="00C237B0">
        <w:trPr>
          <w:trHeight w:val="624"/>
          <w:jc w:val="center"/>
        </w:trPr>
        <w:tc>
          <w:tcPr>
            <w:cnfStyle w:val="001000000000" w:firstRow="0" w:lastRow="0" w:firstColumn="1" w:lastColumn="0" w:oddVBand="0" w:evenVBand="0" w:oddHBand="0" w:evenHBand="0" w:firstRowFirstColumn="0" w:firstRowLastColumn="0" w:lastRowFirstColumn="0" w:lastRowLastColumn="0"/>
            <w:tcW w:w="2689" w:type="dxa"/>
          </w:tcPr>
          <w:p w14:paraId="3FC3E8B3" w14:textId="028C358B" w:rsidR="007E6138" w:rsidRPr="00A6020B" w:rsidRDefault="007E6138">
            <w:pPr>
              <w:pStyle w:val="Prrafodelista"/>
              <w:numPr>
                <w:ilvl w:val="0"/>
                <w:numId w:val="89"/>
              </w:numPr>
              <w:ind w:left="306" w:hanging="284"/>
              <w:rPr>
                <w:rFonts w:ascii="Times New Roman" w:hAnsi="Times New Roman"/>
                <w:noProof/>
              </w:rPr>
            </w:pPr>
            <w:r>
              <w:rPr>
                <w:rFonts w:ascii="Times New Roman" w:hAnsi="Times New Roman"/>
                <w:noProof/>
              </w:rPr>
              <w:t>Teléfono Celular (4)</w:t>
            </w:r>
          </w:p>
        </w:tc>
        <w:tc>
          <w:tcPr>
            <w:tcW w:w="1807" w:type="dxa"/>
          </w:tcPr>
          <w:p w14:paraId="59C2F4A4" w14:textId="0E1AD8B2" w:rsidR="007E6138" w:rsidRPr="00C9413E" w:rsidRDefault="007E6138" w:rsidP="007E6138">
            <w:pPr>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Pr>
                <w:rFonts w:ascii="Cambria Math" w:hAnsi="Cambria Math"/>
                <w:noProof/>
              </w:rPr>
              <w:t>◯</w:t>
            </w:r>
          </w:p>
        </w:tc>
        <w:tc>
          <w:tcPr>
            <w:tcW w:w="1828" w:type="dxa"/>
          </w:tcPr>
          <w:p w14:paraId="284EE5F3" w14:textId="3D4B144A" w:rsidR="007E6138" w:rsidRPr="00C9413E" w:rsidRDefault="007E6138" w:rsidP="007E6138">
            <w:pPr>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Pr>
                <w:rFonts w:ascii="Cambria Math" w:hAnsi="Cambria Math"/>
                <w:noProof/>
              </w:rPr>
              <w:t>◯</w:t>
            </w:r>
          </w:p>
        </w:tc>
        <w:tc>
          <w:tcPr>
            <w:tcW w:w="1760" w:type="dxa"/>
          </w:tcPr>
          <w:p w14:paraId="024C5BFC" w14:textId="2D6A2C50" w:rsidR="007E6138" w:rsidRPr="00C9413E" w:rsidRDefault="007E6138" w:rsidP="007E6138">
            <w:pPr>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Pr>
                <w:rFonts w:ascii="Cambria Math" w:hAnsi="Cambria Math"/>
                <w:noProof/>
              </w:rPr>
              <w:t>◯</w:t>
            </w:r>
          </w:p>
        </w:tc>
        <w:tc>
          <w:tcPr>
            <w:tcW w:w="2400" w:type="dxa"/>
          </w:tcPr>
          <w:p w14:paraId="5DB003BB" w14:textId="4B847686" w:rsidR="007E6138" w:rsidRPr="00C9413E" w:rsidRDefault="007E6138" w:rsidP="007E6138">
            <w:pPr>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Pr>
                <w:rFonts w:ascii="Cambria Math" w:hAnsi="Cambria Math"/>
                <w:noProof/>
              </w:rPr>
              <w:t>◯</w:t>
            </w:r>
          </w:p>
        </w:tc>
      </w:tr>
      <w:tr w:rsidR="00C237B0" w:rsidRPr="00C9413E" w14:paraId="1FE103E9" w14:textId="448BF2CD" w:rsidTr="00C237B0">
        <w:trPr>
          <w:cnfStyle w:val="000000100000" w:firstRow="0" w:lastRow="0" w:firstColumn="0" w:lastColumn="0" w:oddVBand="0" w:evenVBand="0" w:oddHBand="1" w:evenHBand="0" w:firstRowFirstColumn="0" w:firstRowLastColumn="0" w:lastRowFirstColumn="0" w:lastRowLastColumn="0"/>
          <w:trHeight w:val="624"/>
          <w:jc w:val="center"/>
        </w:trPr>
        <w:tc>
          <w:tcPr>
            <w:cnfStyle w:val="001000000000" w:firstRow="0" w:lastRow="0" w:firstColumn="1" w:lastColumn="0" w:oddVBand="0" w:evenVBand="0" w:oddHBand="0" w:evenHBand="0" w:firstRowFirstColumn="0" w:firstRowLastColumn="0" w:lastRowFirstColumn="0" w:lastRowLastColumn="0"/>
            <w:tcW w:w="2689" w:type="dxa"/>
          </w:tcPr>
          <w:p w14:paraId="7B7D7781" w14:textId="57EEBFFB" w:rsidR="007E6138" w:rsidRPr="00A6020B" w:rsidRDefault="007E6138">
            <w:pPr>
              <w:pStyle w:val="Prrafodelista"/>
              <w:numPr>
                <w:ilvl w:val="0"/>
                <w:numId w:val="89"/>
              </w:numPr>
              <w:ind w:left="164" w:hanging="142"/>
              <w:rPr>
                <w:rFonts w:ascii="Times New Roman" w:hAnsi="Times New Roman"/>
                <w:noProof/>
              </w:rPr>
            </w:pPr>
            <w:r>
              <w:rPr>
                <w:rFonts w:ascii="Times New Roman" w:hAnsi="Times New Roman"/>
                <w:noProof/>
              </w:rPr>
              <w:t>Tablet (5)</w:t>
            </w:r>
          </w:p>
        </w:tc>
        <w:tc>
          <w:tcPr>
            <w:tcW w:w="1807" w:type="dxa"/>
          </w:tcPr>
          <w:p w14:paraId="175E8355" w14:textId="36F7DC43" w:rsidR="007E6138" w:rsidRPr="00C9413E" w:rsidRDefault="007E6138" w:rsidP="007E6138">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Cambria Math" w:hAnsi="Cambria Math"/>
                <w:noProof/>
              </w:rPr>
              <w:t>◯</w:t>
            </w:r>
          </w:p>
        </w:tc>
        <w:tc>
          <w:tcPr>
            <w:tcW w:w="1828" w:type="dxa"/>
          </w:tcPr>
          <w:p w14:paraId="0723EA59" w14:textId="045634F3" w:rsidR="007E6138" w:rsidRPr="00C9413E" w:rsidRDefault="007E6138" w:rsidP="007E6138">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Cambria Math" w:hAnsi="Cambria Math"/>
                <w:noProof/>
              </w:rPr>
              <w:t>◯</w:t>
            </w:r>
          </w:p>
        </w:tc>
        <w:tc>
          <w:tcPr>
            <w:tcW w:w="1760" w:type="dxa"/>
          </w:tcPr>
          <w:p w14:paraId="0C57A40C" w14:textId="5D32CF9A" w:rsidR="007E6138" w:rsidRPr="00C9413E" w:rsidRDefault="007E6138" w:rsidP="007E6138">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Cambria Math" w:hAnsi="Cambria Math"/>
                <w:noProof/>
              </w:rPr>
              <w:t>◯</w:t>
            </w:r>
          </w:p>
        </w:tc>
        <w:tc>
          <w:tcPr>
            <w:tcW w:w="2400" w:type="dxa"/>
          </w:tcPr>
          <w:p w14:paraId="47EE8275" w14:textId="33C3D2D0" w:rsidR="007E6138" w:rsidRPr="00C9413E" w:rsidRDefault="007E6138" w:rsidP="007E6138">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Cambria Math" w:hAnsi="Cambria Math"/>
                <w:noProof/>
              </w:rPr>
              <w:t>◯</w:t>
            </w:r>
          </w:p>
        </w:tc>
      </w:tr>
      <w:tr w:rsidR="007E6138" w:rsidRPr="00C9413E" w14:paraId="7F9C0F0C" w14:textId="240F9022" w:rsidTr="00C237B0">
        <w:trPr>
          <w:trHeight w:val="624"/>
          <w:jc w:val="center"/>
        </w:trPr>
        <w:tc>
          <w:tcPr>
            <w:cnfStyle w:val="001000000000" w:firstRow="0" w:lastRow="0" w:firstColumn="1" w:lastColumn="0" w:oddVBand="0" w:evenVBand="0" w:oddHBand="0" w:evenHBand="0" w:firstRowFirstColumn="0" w:firstRowLastColumn="0" w:lastRowFirstColumn="0" w:lastRowLastColumn="0"/>
            <w:tcW w:w="2689" w:type="dxa"/>
          </w:tcPr>
          <w:p w14:paraId="165FC5AF" w14:textId="7D47D9A6" w:rsidR="007E6138" w:rsidRPr="00A6020B" w:rsidRDefault="007E6138">
            <w:pPr>
              <w:pStyle w:val="Prrafodelista"/>
              <w:numPr>
                <w:ilvl w:val="0"/>
                <w:numId w:val="89"/>
              </w:numPr>
              <w:ind w:left="164" w:hanging="142"/>
              <w:rPr>
                <w:rFonts w:ascii="Times New Roman" w:hAnsi="Times New Roman"/>
                <w:noProof/>
              </w:rPr>
            </w:pPr>
            <w:r>
              <w:rPr>
                <w:rFonts w:ascii="Times New Roman" w:hAnsi="Times New Roman"/>
                <w:noProof/>
              </w:rPr>
              <w:t>Aula Virtual (6)</w:t>
            </w:r>
          </w:p>
        </w:tc>
        <w:tc>
          <w:tcPr>
            <w:tcW w:w="1807" w:type="dxa"/>
          </w:tcPr>
          <w:p w14:paraId="732F7B5A" w14:textId="5DC9C7A3" w:rsidR="007E6138" w:rsidRPr="00C9413E" w:rsidRDefault="007E6138" w:rsidP="007E6138">
            <w:pPr>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Pr>
                <w:rFonts w:ascii="Cambria Math" w:hAnsi="Cambria Math"/>
                <w:noProof/>
              </w:rPr>
              <w:t>◯</w:t>
            </w:r>
          </w:p>
        </w:tc>
        <w:tc>
          <w:tcPr>
            <w:tcW w:w="1828" w:type="dxa"/>
          </w:tcPr>
          <w:p w14:paraId="06C64C0C" w14:textId="7A3A0E7D" w:rsidR="007E6138" w:rsidRPr="00C9413E" w:rsidRDefault="007E6138" w:rsidP="007E6138">
            <w:pPr>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Pr>
                <w:rFonts w:ascii="Cambria Math" w:hAnsi="Cambria Math"/>
                <w:noProof/>
              </w:rPr>
              <w:t>◯</w:t>
            </w:r>
          </w:p>
        </w:tc>
        <w:tc>
          <w:tcPr>
            <w:tcW w:w="1760" w:type="dxa"/>
          </w:tcPr>
          <w:p w14:paraId="57AA64DA" w14:textId="01533F49" w:rsidR="007E6138" w:rsidRPr="00C9413E" w:rsidRDefault="007E6138" w:rsidP="007E6138">
            <w:pPr>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Pr>
                <w:rFonts w:ascii="Cambria Math" w:hAnsi="Cambria Math"/>
                <w:noProof/>
              </w:rPr>
              <w:t>◯</w:t>
            </w:r>
          </w:p>
        </w:tc>
        <w:tc>
          <w:tcPr>
            <w:tcW w:w="2400" w:type="dxa"/>
          </w:tcPr>
          <w:p w14:paraId="041922BA" w14:textId="7A7B511F" w:rsidR="007E6138" w:rsidRPr="00C9413E" w:rsidRDefault="007E6138" w:rsidP="007E6138">
            <w:pPr>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Pr>
                <w:rFonts w:ascii="Cambria Math" w:hAnsi="Cambria Math"/>
                <w:noProof/>
              </w:rPr>
              <w:t>◯</w:t>
            </w:r>
          </w:p>
        </w:tc>
      </w:tr>
      <w:tr w:rsidR="00C237B0" w:rsidRPr="00C9413E" w14:paraId="7706A8C4" w14:textId="5355D9CA" w:rsidTr="00C237B0">
        <w:trPr>
          <w:cnfStyle w:val="000000100000" w:firstRow="0" w:lastRow="0" w:firstColumn="0" w:lastColumn="0" w:oddVBand="0" w:evenVBand="0" w:oddHBand="1" w:evenHBand="0" w:firstRowFirstColumn="0" w:firstRowLastColumn="0" w:lastRowFirstColumn="0" w:lastRowLastColumn="0"/>
          <w:trHeight w:val="624"/>
          <w:jc w:val="center"/>
        </w:trPr>
        <w:tc>
          <w:tcPr>
            <w:cnfStyle w:val="001000000000" w:firstRow="0" w:lastRow="0" w:firstColumn="1" w:lastColumn="0" w:oddVBand="0" w:evenVBand="0" w:oddHBand="0" w:evenHBand="0" w:firstRowFirstColumn="0" w:firstRowLastColumn="0" w:lastRowFirstColumn="0" w:lastRowLastColumn="0"/>
            <w:tcW w:w="2689" w:type="dxa"/>
          </w:tcPr>
          <w:p w14:paraId="53610E19" w14:textId="4875A180" w:rsidR="007E6138" w:rsidRDefault="007E6138">
            <w:pPr>
              <w:pStyle w:val="Prrafodelista"/>
              <w:numPr>
                <w:ilvl w:val="0"/>
                <w:numId w:val="89"/>
              </w:numPr>
              <w:ind w:left="164" w:hanging="142"/>
              <w:rPr>
                <w:rFonts w:ascii="Times New Roman" w:hAnsi="Times New Roman"/>
                <w:noProof/>
              </w:rPr>
            </w:pPr>
            <w:r>
              <w:rPr>
                <w:rFonts w:ascii="Times New Roman" w:hAnsi="Times New Roman"/>
                <w:noProof/>
              </w:rPr>
              <w:t>Teléfono Celular (7)</w:t>
            </w:r>
          </w:p>
        </w:tc>
        <w:tc>
          <w:tcPr>
            <w:tcW w:w="1807" w:type="dxa"/>
          </w:tcPr>
          <w:p w14:paraId="4D66ACF9" w14:textId="20FC9521" w:rsidR="007E6138" w:rsidRPr="00C9413E" w:rsidRDefault="007E6138" w:rsidP="007E6138">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Cambria Math" w:hAnsi="Cambria Math"/>
                <w:noProof/>
              </w:rPr>
              <w:t>◯</w:t>
            </w:r>
          </w:p>
        </w:tc>
        <w:tc>
          <w:tcPr>
            <w:tcW w:w="1828" w:type="dxa"/>
          </w:tcPr>
          <w:p w14:paraId="0115FE0F" w14:textId="204AC4CD" w:rsidR="007E6138" w:rsidRPr="00C9413E" w:rsidRDefault="007E6138" w:rsidP="007E6138">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Cambria Math" w:hAnsi="Cambria Math"/>
                <w:noProof/>
              </w:rPr>
              <w:t>◯</w:t>
            </w:r>
          </w:p>
        </w:tc>
        <w:tc>
          <w:tcPr>
            <w:tcW w:w="1760" w:type="dxa"/>
          </w:tcPr>
          <w:p w14:paraId="7B11477F" w14:textId="71AF7C0E" w:rsidR="007E6138" w:rsidRPr="00C9413E" w:rsidRDefault="007E6138" w:rsidP="007E6138">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Cambria Math" w:hAnsi="Cambria Math"/>
                <w:noProof/>
              </w:rPr>
              <w:t>◯</w:t>
            </w:r>
          </w:p>
        </w:tc>
        <w:tc>
          <w:tcPr>
            <w:tcW w:w="2400" w:type="dxa"/>
          </w:tcPr>
          <w:p w14:paraId="1F90F845" w14:textId="67E4111D" w:rsidR="007E6138" w:rsidRPr="00C9413E" w:rsidRDefault="007E6138" w:rsidP="007E6138">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Cambria Math" w:hAnsi="Cambria Math"/>
                <w:noProof/>
              </w:rPr>
              <w:t>◯</w:t>
            </w:r>
          </w:p>
        </w:tc>
      </w:tr>
    </w:tbl>
    <w:p w14:paraId="7B90B3A0" w14:textId="77777777" w:rsidR="00C237B0" w:rsidRDefault="00C237B0" w:rsidP="0001570D">
      <w:pPr>
        <w:rPr>
          <w:rFonts w:ascii="Helvetica" w:hAnsi="Helvetica"/>
          <w:color w:val="202124"/>
          <w:shd w:val="clear" w:color="auto" w:fill="F1F3F4"/>
        </w:rPr>
      </w:pPr>
    </w:p>
    <w:p w14:paraId="6B982E7A" w14:textId="53804981" w:rsidR="00C863CB" w:rsidRPr="00C237B0" w:rsidRDefault="00C237B0" w:rsidP="00C237B0">
      <w:pPr>
        <w:spacing w:line="360" w:lineRule="auto"/>
        <w:ind w:left="993" w:hanging="284"/>
        <w:jc w:val="both"/>
        <w:rPr>
          <w:rFonts w:ascii="Times New Roman" w:hAnsi="Times New Roman"/>
          <w:noProof/>
        </w:rPr>
      </w:pPr>
      <w:r w:rsidRPr="00C237B0">
        <w:rPr>
          <w:rFonts w:ascii="Times New Roman" w:hAnsi="Times New Roman"/>
          <w:color w:val="202124"/>
        </w:rPr>
        <w:t>6. Qué tan importante, considera usted, son las tecnologías de información y comunicación (TIC) en un aprendizaje significativo.</w:t>
      </w:r>
    </w:p>
    <w:p w14:paraId="3C675D0E" w14:textId="77777777" w:rsidR="00C863CB" w:rsidRDefault="00C863CB" w:rsidP="0001570D">
      <w:pPr>
        <w:rPr>
          <w:noProof/>
        </w:rPr>
      </w:pPr>
    </w:p>
    <w:tbl>
      <w:tblPr>
        <w:tblStyle w:val="Tabladelista2-nfasis6"/>
        <w:tblW w:w="0" w:type="auto"/>
        <w:tblInd w:w="993" w:type="dxa"/>
        <w:tblLook w:val="04A0" w:firstRow="1" w:lastRow="0" w:firstColumn="1" w:lastColumn="0" w:noHBand="0" w:noVBand="1"/>
      </w:tblPr>
      <w:tblGrid>
        <w:gridCol w:w="704"/>
        <w:gridCol w:w="3119"/>
      </w:tblGrid>
      <w:tr w:rsidR="00C237B0" w14:paraId="1744D9FC" w14:textId="77777777" w:rsidTr="00C237B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4" w:type="dxa"/>
          </w:tcPr>
          <w:p w14:paraId="759FF516" w14:textId="6AD81E8E" w:rsidR="00C237B0" w:rsidRDefault="00C237B0" w:rsidP="0001570D">
            <w:pPr>
              <w:ind w:firstLine="0"/>
              <w:rPr>
                <w:noProof/>
              </w:rPr>
            </w:pPr>
            <w:r>
              <w:rPr>
                <w:rFonts w:ascii="Cambria Math" w:hAnsi="Cambria Math"/>
                <w:noProof/>
              </w:rPr>
              <w:t>◯</w:t>
            </w:r>
          </w:p>
        </w:tc>
        <w:tc>
          <w:tcPr>
            <w:tcW w:w="3119" w:type="dxa"/>
          </w:tcPr>
          <w:p w14:paraId="148A434F" w14:textId="661BE5A1" w:rsidR="00C237B0" w:rsidRPr="00C237B0" w:rsidRDefault="00C237B0" w:rsidP="0001570D">
            <w:pPr>
              <w:ind w:firstLine="0"/>
              <w:cnfStyle w:val="100000000000" w:firstRow="1" w:lastRow="0" w:firstColumn="0" w:lastColumn="0" w:oddVBand="0" w:evenVBand="0" w:oddHBand="0" w:evenHBand="0" w:firstRowFirstColumn="0" w:firstRowLastColumn="0" w:lastRowFirstColumn="0" w:lastRowLastColumn="0"/>
              <w:rPr>
                <w:rFonts w:ascii="Times New Roman" w:hAnsi="Times New Roman"/>
                <w:noProof/>
              </w:rPr>
            </w:pPr>
            <w:r>
              <w:rPr>
                <w:rFonts w:ascii="Times New Roman" w:hAnsi="Times New Roman"/>
                <w:noProof/>
              </w:rPr>
              <w:t>Nada Importante (1)</w:t>
            </w:r>
          </w:p>
        </w:tc>
      </w:tr>
      <w:tr w:rsidR="00C237B0" w14:paraId="11E9B604" w14:textId="77777777" w:rsidTr="00C237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4" w:type="dxa"/>
          </w:tcPr>
          <w:p w14:paraId="476B596F" w14:textId="00190C26" w:rsidR="00C237B0" w:rsidRDefault="00C237B0" w:rsidP="0001570D">
            <w:pPr>
              <w:ind w:firstLine="0"/>
              <w:rPr>
                <w:noProof/>
              </w:rPr>
            </w:pPr>
            <w:r>
              <w:rPr>
                <w:rFonts w:ascii="Cambria Math" w:hAnsi="Cambria Math"/>
                <w:noProof/>
              </w:rPr>
              <w:t>◯</w:t>
            </w:r>
          </w:p>
        </w:tc>
        <w:tc>
          <w:tcPr>
            <w:tcW w:w="3119" w:type="dxa"/>
          </w:tcPr>
          <w:p w14:paraId="7C52DCB3" w14:textId="5DC1DEB8" w:rsidR="00C237B0" w:rsidRPr="00C237B0" w:rsidRDefault="00C237B0" w:rsidP="0001570D">
            <w:pPr>
              <w:ind w:firstLine="0"/>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Times New Roman" w:hAnsi="Times New Roman"/>
                <w:noProof/>
              </w:rPr>
              <w:t>Algo Importante (2)</w:t>
            </w:r>
          </w:p>
        </w:tc>
      </w:tr>
      <w:tr w:rsidR="00C237B0" w14:paraId="191A86D1" w14:textId="77777777" w:rsidTr="00C237B0">
        <w:tc>
          <w:tcPr>
            <w:cnfStyle w:val="001000000000" w:firstRow="0" w:lastRow="0" w:firstColumn="1" w:lastColumn="0" w:oddVBand="0" w:evenVBand="0" w:oddHBand="0" w:evenHBand="0" w:firstRowFirstColumn="0" w:firstRowLastColumn="0" w:lastRowFirstColumn="0" w:lastRowLastColumn="0"/>
            <w:tcW w:w="704" w:type="dxa"/>
          </w:tcPr>
          <w:p w14:paraId="4DF87C03" w14:textId="5BF3CA45" w:rsidR="00C237B0" w:rsidRDefault="00C237B0" w:rsidP="0001570D">
            <w:pPr>
              <w:ind w:firstLine="0"/>
              <w:rPr>
                <w:noProof/>
              </w:rPr>
            </w:pPr>
            <w:r>
              <w:rPr>
                <w:rFonts w:ascii="Cambria Math" w:hAnsi="Cambria Math"/>
                <w:noProof/>
              </w:rPr>
              <w:t>◯</w:t>
            </w:r>
          </w:p>
        </w:tc>
        <w:tc>
          <w:tcPr>
            <w:tcW w:w="3119" w:type="dxa"/>
          </w:tcPr>
          <w:p w14:paraId="50BA60A5" w14:textId="2E743625" w:rsidR="00C237B0" w:rsidRPr="00C237B0" w:rsidRDefault="00C237B0" w:rsidP="0001570D">
            <w:pPr>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Pr>
                <w:rFonts w:ascii="Times New Roman" w:hAnsi="Times New Roman"/>
                <w:noProof/>
              </w:rPr>
              <w:t>Importante (3)</w:t>
            </w:r>
          </w:p>
        </w:tc>
      </w:tr>
      <w:tr w:rsidR="00C237B0" w14:paraId="11B55203" w14:textId="77777777" w:rsidTr="00C237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4" w:type="dxa"/>
          </w:tcPr>
          <w:p w14:paraId="29B2B07B" w14:textId="32A3A950" w:rsidR="00C237B0" w:rsidRDefault="00C237B0" w:rsidP="0001570D">
            <w:pPr>
              <w:ind w:firstLine="0"/>
              <w:rPr>
                <w:noProof/>
              </w:rPr>
            </w:pPr>
            <w:r>
              <w:rPr>
                <w:rFonts w:ascii="Cambria Math" w:hAnsi="Cambria Math"/>
                <w:noProof/>
              </w:rPr>
              <w:t>◯</w:t>
            </w:r>
          </w:p>
        </w:tc>
        <w:tc>
          <w:tcPr>
            <w:tcW w:w="3119" w:type="dxa"/>
          </w:tcPr>
          <w:p w14:paraId="47292D22" w14:textId="00D01572" w:rsidR="00C237B0" w:rsidRPr="00C237B0" w:rsidRDefault="00C237B0" w:rsidP="0001570D">
            <w:pPr>
              <w:ind w:firstLine="0"/>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Times New Roman" w:hAnsi="Times New Roman"/>
                <w:noProof/>
              </w:rPr>
              <w:t>Muy Importante (4)</w:t>
            </w:r>
          </w:p>
        </w:tc>
      </w:tr>
    </w:tbl>
    <w:p w14:paraId="44D481DE" w14:textId="77777777" w:rsidR="00C863CB" w:rsidRDefault="00C863CB" w:rsidP="0001570D">
      <w:pPr>
        <w:rPr>
          <w:noProof/>
        </w:rPr>
      </w:pPr>
    </w:p>
    <w:p w14:paraId="0153919C" w14:textId="63E23D89" w:rsidR="00C863CB" w:rsidRPr="00C237B0" w:rsidRDefault="00C237B0" w:rsidP="00C237B0">
      <w:pPr>
        <w:spacing w:line="360" w:lineRule="auto"/>
        <w:ind w:left="993" w:hanging="284"/>
        <w:jc w:val="both"/>
        <w:rPr>
          <w:rFonts w:ascii="Times New Roman" w:hAnsi="Times New Roman"/>
          <w:color w:val="202124"/>
        </w:rPr>
      </w:pPr>
      <w:r w:rsidRPr="00C237B0">
        <w:rPr>
          <w:rFonts w:ascii="Times New Roman" w:hAnsi="Times New Roman"/>
          <w:color w:val="202124"/>
        </w:rPr>
        <w:t>7.  Está de acuerdo con el siguiente argumento: "Los dispositivos móviles son útiles para posibilitar la realización de cursos virtuales”?</w:t>
      </w:r>
    </w:p>
    <w:tbl>
      <w:tblPr>
        <w:tblStyle w:val="Tabladelista2-nfasis6"/>
        <w:tblW w:w="0" w:type="auto"/>
        <w:tblInd w:w="993" w:type="dxa"/>
        <w:tblLook w:val="04A0" w:firstRow="1" w:lastRow="0" w:firstColumn="1" w:lastColumn="0" w:noHBand="0" w:noVBand="1"/>
      </w:tblPr>
      <w:tblGrid>
        <w:gridCol w:w="704"/>
        <w:gridCol w:w="3119"/>
      </w:tblGrid>
      <w:tr w:rsidR="00C237B0" w14:paraId="540950AF" w14:textId="77777777" w:rsidTr="006F175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4" w:type="dxa"/>
          </w:tcPr>
          <w:p w14:paraId="1AF81186" w14:textId="77777777" w:rsidR="00C237B0" w:rsidRDefault="00C237B0" w:rsidP="006F1756">
            <w:pPr>
              <w:ind w:firstLine="0"/>
              <w:rPr>
                <w:noProof/>
              </w:rPr>
            </w:pPr>
            <w:r>
              <w:rPr>
                <w:rFonts w:ascii="Cambria Math" w:hAnsi="Cambria Math"/>
                <w:noProof/>
              </w:rPr>
              <w:t>◯</w:t>
            </w:r>
          </w:p>
        </w:tc>
        <w:tc>
          <w:tcPr>
            <w:tcW w:w="3119" w:type="dxa"/>
          </w:tcPr>
          <w:p w14:paraId="39C4F575" w14:textId="5C90C033" w:rsidR="00C237B0" w:rsidRPr="00C237B0" w:rsidRDefault="00C237B0" w:rsidP="006F1756">
            <w:pPr>
              <w:ind w:firstLine="0"/>
              <w:cnfStyle w:val="100000000000" w:firstRow="1" w:lastRow="0" w:firstColumn="0" w:lastColumn="0" w:oddVBand="0" w:evenVBand="0" w:oddHBand="0" w:evenHBand="0" w:firstRowFirstColumn="0" w:firstRowLastColumn="0" w:lastRowFirstColumn="0" w:lastRowLastColumn="0"/>
              <w:rPr>
                <w:rFonts w:ascii="Times New Roman" w:hAnsi="Times New Roman"/>
                <w:noProof/>
              </w:rPr>
            </w:pPr>
            <w:r>
              <w:rPr>
                <w:rFonts w:ascii="Times New Roman" w:hAnsi="Times New Roman"/>
                <w:noProof/>
              </w:rPr>
              <w:t>En desacuerdo (1)</w:t>
            </w:r>
          </w:p>
        </w:tc>
      </w:tr>
      <w:tr w:rsidR="00C237B0" w14:paraId="1C46E9D5" w14:textId="77777777" w:rsidTr="006F17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4" w:type="dxa"/>
          </w:tcPr>
          <w:p w14:paraId="046938D9" w14:textId="77777777" w:rsidR="00C237B0" w:rsidRDefault="00C237B0" w:rsidP="006F1756">
            <w:pPr>
              <w:ind w:firstLine="0"/>
              <w:rPr>
                <w:noProof/>
              </w:rPr>
            </w:pPr>
            <w:r>
              <w:rPr>
                <w:rFonts w:ascii="Cambria Math" w:hAnsi="Cambria Math"/>
                <w:noProof/>
              </w:rPr>
              <w:t>◯</w:t>
            </w:r>
          </w:p>
        </w:tc>
        <w:tc>
          <w:tcPr>
            <w:tcW w:w="3119" w:type="dxa"/>
          </w:tcPr>
          <w:p w14:paraId="53B68631" w14:textId="4E5157CC" w:rsidR="00C237B0" w:rsidRPr="00C237B0" w:rsidRDefault="00C237B0" w:rsidP="006F1756">
            <w:pPr>
              <w:ind w:firstLine="0"/>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Times New Roman" w:hAnsi="Times New Roman"/>
                <w:noProof/>
              </w:rPr>
              <w:t>Algo de acuerdo (2)</w:t>
            </w:r>
          </w:p>
        </w:tc>
      </w:tr>
      <w:tr w:rsidR="00C237B0" w14:paraId="06FE5562" w14:textId="77777777" w:rsidTr="006F1756">
        <w:tc>
          <w:tcPr>
            <w:cnfStyle w:val="001000000000" w:firstRow="0" w:lastRow="0" w:firstColumn="1" w:lastColumn="0" w:oddVBand="0" w:evenVBand="0" w:oddHBand="0" w:evenHBand="0" w:firstRowFirstColumn="0" w:firstRowLastColumn="0" w:lastRowFirstColumn="0" w:lastRowLastColumn="0"/>
            <w:tcW w:w="704" w:type="dxa"/>
          </w:tcPr>
          <w:p w14:paraId="678556A9" w14:textId="77777777" w:rsidR="00C237B0" w:rsidRDefault="00C237B0" w:rsidP="006F1756">
            <w:pPr>
              <w:ind w:firstLine="0"/>
              <w:rPr>
                <w:noProof/>
              </w:rPr>
            </w:pPr>
            <w:r>
              <w:rPr>
                <w:rFonts w:ascii="Cambria Math" w:hAnsi="Cambria Math"/>
                <w:noProof/>
              </w:rPr>
              <w:t>◯</w:t>
            </w:r>
          </w:p>
        </w:tc>
        <w:tc>
          <w:tcPr>
            <w:tcW w:w="3119" w:type="dxa"/>
          </w:tcPr>
          <w:p w14:paraId="015A79C6" w14:textId="7BE56E59" w:rsidR="00C237B0" w:rsidRPr="00C237B0" w:rsidRDefault="00C237B0" w:rsidP="006F1756">
            <w:pPr>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Pr>
                <w:rFonts w:ascii="Times New Roman" w:hAnsi="Times New Roman"/>
                <w:noProof/>
              </w:rPr>
              <w:t>De acuerdo (3)</w:t>
            </w:r>
          </w:p>
        </w:tc>
      </w:tr>
      <w:tr w:rsidR="00C237B0" w14:paraId="49677061" w14:textId="77777777" w:rsidTr="006F17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4" w:type="dxa"/>
          </w:tcPr>
          <w:p w14:paraId="661E49C5" w14:textId="77777777" w:rsidR="00C237B0" w:rsidRDefault="00C237B0" w:rsidP="006F1756">
            <w:pPr>
              <w:ind w:firstLine="0"/>
              <w:rPr>
                <w:noProof/>
              </w:rPr>
            </w:pPr>
            <w:r>
              <w:rPr>
                <w:rFonts w:ascii="Cambria Math" w:hAnsi="Cambria Math"/>
                <w:noProof/>
              </w:rPr>
              <w:t>◯</w:t>
            </w:r>
          </w:p>
        </w:tc>
        <w:tc>
          <w:tcPr>
            <w:tcW w:w="3119" w:type="dxa"/>
          </w:tcPr>
          <w:p w14:paraId="3301069C" w14:textId="16218CAB" w:rsidR="00C237B0" w:rsidRPr="00C237B0" w:rsidRDefault="00C237B0" w:rsidP="006F1756">
            <w:pPr>
              <w:ind w:firstLine="0"/>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Times New Roman" w:hAnsi="Times New Roman"/>
                <w:noProof/>
              </w:rPr>
              <w:t>Muy de acuerdo (4)</w:t>
            </w:r>
          </w:p>
        </w:tc>
      </w:tr>
    </w:tbl>
    <w:p w14:paraId="3F762D78" w14:textId="77777777" w:rsidR="00C863CB" w:rsidRDefault="00C863CB" w:rsidP="00C237B0">
      <w:pPr>
        <w:spacing w:line="360" w:lineRule="auto"/>
        <w:ind w:left="993" w:hanging="284"/>
        <w:jc w:val="both"/>
        <w:rPr>
          <w:rFonts w:ascii="Times New Roman" w:hAnsi="Times New Roman"/>
          <w:color w:val="202124"/>
        </w:rPr>
      </w:pPr>
    </w:p>
    <w:p w14:paraId="3DBCAF87" w14:textId="77777777" w:rsidR="00C237B0" w:rsidRDefault="00C237B0" w:rsidP="00C237B0">
      <w:pPr>
        <w:spacing w:line="360" w:lineRule="auto"/>
        <w:ind w:left="993" w:hanging="284"/>
        <w:jc w:val="both"/>
        <w:rPr>
          <w:rFonts w:ascii="Times New Roman" w:hAnsi="Times New Roman"/>
          <w:color w:val="202124"/>
        </w:rPr>
      </w:pPr>
    </w:p>
    <w:p w14:paraId="35FC40DA" w14:textId="77777777" w:rsidR="00C237B0" w:rsidRDefault="00C237B0" w:rsidP="00C237B0">
      <w:pPr>
        <w:spacing w:line="360" w:lineRule="auto"/>
        <w:ind w:left="993" w:hanging="284"/>
        <w:jc w:val="both"/>
        <w:rPr>
          <w:rFonts w:ascii="Times New Roman" w:hAnsi="Times New Roman"/>
          <w:color w:val="202124"/>
        </w:rPr>
      </w:pPr>
    </w:p>
    <w:p w14:paraId="1ADA597D" w14:textId="77777777" w:rsidR="00C237B0" w:rsidRDefault="00C237B0" w:rsidP="00C237B0">
      <w:pPr>
        <w:spacing w:line="360" w:lineRule="auto"/>
        <w:ind w:left="993" w:hanging="284"/>
        <w:jc w:val="both"/>
        <w:rPr>
          <w:rFonts w:ascii="Times New Roman" w:hAnsi="Times New Roman"/>
          <w:color w:val="202124"/>
        </w:rPr>
      </w:pPr>
    </w:p>
    <w:p w14:paraId="4FC510A1" w14:textId="77777777" w:rsidR="00C237B0" w:rsidRDefault="00C237B0" w:rsidP="00C237B0">
      <w:pPr>
        <w:spacing w:line="360" w:lineRule="auto"/>
        <w:ind w:left="993" w:hanging="284"/>
        <w:jc w:val="both"/>
        <w:rPr>
          <w:rFonts w:ascii="Times New Roman" w:hAnsi="Times New Roman"/>
          <w:color w:val="202124"/>
        </w:rPr>
      </w:pPr>
    </w:p>
    <w:p w14:paraId="0289F190" w14:textId="77777777" w:rsidR="00C237B0" w:rsidRPr="00C237B0" w:rsidRDefault="00C237B0" w:rsidP="00C237B0">
      <w:pPr>
        <w:spacing w:line="360" w:lineRule="auto"/>
        <w:ind w:left="993" w:hanging="284"/>
        <w:jc w:val="both"/>
        <w:rPr>
          <w:rFonts w:ascii="Times New Roman" w:hAnsi="Times New Roman"/>
          <w:color w:val="202124"/>
        </w:rPr>
      </w:pPr>
    </w:p>
    <w:p w14:paraId="4248A7DC" w14:textId="26D1CD22" w:rsidR="00C863CB" w:rsidRPr="00C237B0" w:rsidRDefault="00C237B0" w:rsidP="00C237B0">
      <w:pPr>
        <w:ind w:firstLine="993"/>
        <w:rPr>
          <w:rFonts w:ascii="Times New Roman" w:hAnsi="Times New Roman"/>
          <w:noProof/>
        </w:rPr>
      </w:pPr>
      <w:r w:rsidRPr="00C237B0">
        <w:rPr>
          <w:rFonts w:ascii="Times New Roman" w:hAnsi="Times New Roman"/>
          <w:color w:val="000000"/>
          <w:spacing w:val="3"/>
          <w:shd w:val="clear" w:color="auto" w:fill="F6A310"/>
        </w:rPr>
        <w:t>Sección 3 de 4</w:t>
      </w:r>
    </w:p>
    <w:p w14:paraId="0FEE8DB9" w14:textId="77777777" w:rsidR="00C863CB" w:rsidRDefault="00C863CB" w:rsidP="0001570D">
      <w:pPr>
        <w:rPr>
          <w:noProof/>
        </w:rPr>
      </w:pPr>
    </w:p>
    <w:p w14:paraId="4A7810F0" w14:textId="5829A2C6" w:rsidR="00C863CB" w:rsidRPr="00C237B0" w:rsidRDefault="00C237B0" w:rsidP="00C237B0">
      <w:pPr>
        <w:ind w:firstLine="993"/>
        <w:rPr>
          <w:rFonts w:ascii="Times New Roman" w:hAnsi="Times New Roman"/>
          <w:noProof/>
        </w:rPr>
      </w:pPr>
      <w:r w:rsidRPr="00C237B0">
        <w:rPr>
          <w:rFonts w:ascii="Times New Roman" w:hAnsi="Times New Roman"/>
          <w:color w:val="202124"/>
          <w:shd w:val="clear" w:color="auto" w:fill="FFFFFF"/>
        </w:rPr>
        <w:t>III. Uso y aplicación de los dispositivos móviles</w:t>
      </w:r>
    </w:p>
    <w:p w14:paraId="47E70F93" w14:textId="77777777" w:rsidR="00C863CB" w:rsidRDefault="00C863CB" w:rsidP="0001570D">
      <w:pPr>
        <w:rPr>
          <w:noProof/>
        </w:rPr>
      </w:pPr>
    </w:p>
    <w:p w14:paraId="638B293E" w14:textId="0375F867" w:rsidR="00C237B0" w:rsidRPr="00C237B0" w:rsidRDefault="00C237B0" w:rsidP="00C237B0">
      <w:pPr>
        <w:spacing w:line="360" w:lineRule="auto"/>
        <w:ind w:left="993" w:hanging="284"/>
        <w:jc w:val="both"/>
        <w:rPr>
          <w:rFonts w:ascii="Times New Roman" w:hAnsi="Times New Roman"/>
          <w:color w:val="202124"/>
        </w:rPr>
      </w:pPr>
      <w:r w:rsidRPr="00C237B0">
        <w:rPr>
          <w:rFonts w:ascii="Times New Roman" w:hAnsi="Times New Roman"/>
          <w:color w:val="202124"/>
        </w:rPr>
        <w:t>8.  Cuáles de los siguientes usos le da usted a los dispositivos móviles en las labores académicas. </w:t>
      </w:r>
    </w:p>
    <w:tbl>
      <w:tblPr>
        <w:tblStyle w:val="Tabladelista2-nfasis4"/>
        <w:tblW w:w="0" w:type="auto"/>
        <w:tblInd w:w="851" w:type="dxa"/>
        <w:tblLook w:val="04A0" w:firstRow="1" w:lastRow="0" w:firstColumn="1" w:lastColumn="0" w:noHBand="0" w:noVBand="1"/>
      </w:tblPr>
      <w:tblGrid>
        <w:gridCol w:w="437"/>
        <w:gridCol w:w="5250"/>
      </w:tblGrid>
      <w:tr w:rsidR="00C237B0" w14:paraId="79C92CD1" w14:textId="77777777" w:rsidTr="000A1C32">
        <w:trPr>
          <w:cnfStyle w:val="100000000000" w:firstRow="1" w:lastRow="0" w:firstColumn="0" w:lastColumn="0" w:oddVBand="0" w:evenVBand="0" w:oddHBand="0" w:evenHBand="0" w:firstRowFirstColumn="0" w:firstRowLastColumn="0" w:lastRowFirstColumn="0" w:lastRowLastColumn="0"/>
          <w:trHeight w:val="454"/>
        </w:trPr>
        <w:sdt>
          <w:sdtPr>
            <w:rPr>
              <w:lang w:eastAsia="es-CR"/>
            </w:rPr>
            <w:id w:val="-521868509"/>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5D7C767D" w14:textId="77777777" w:rsidR="00C237B0" w:rsidRDefault="00C237B0" w:rsidP="006F1756">
                <w:pPr>
                  <w:ind w:firstLine="0"/>
                  <w:rPr>
                    <w:lang w:eastAsia="es-CR"/>
                  </w:rPr>
                </w:pPr>
                <w:r>
                  <w:rPr>
                    <w:rFonts w:ascii="MS Gothic" w:eastAsia="MS Gothic" w:hAnsi="MS Gothic" w:hint="eastAsia"/>
                    <w:lang w:eastAsia="es-CR"/>
                  </w:rPr>
                  <w:t>☐</w:t>
                </w:r>
              </w:p>
            </w:tc>
          </w:sdtContent>
        </w:sdt>
        <w:tc>
          <w:tcPr>
            <w:tcW w:w="5250" w:type="dxa"/>
          </w:tcPr>
          <w:p w14:paraId="0ADA750D" w14:textId="7B7AAF09" w:rsidR="00C237B0" w:rsidRPr="009D4F2C" w:rsidRDefault="00C237B0" w:rsidP="006F1756">
            <w:pPr>
              <w:ind w:right="-673" w:firstLine="0"/>
              <w:cnfStyle w:val="100000000000" w:firstRow="1"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Para realizar test (1)</w:t>
            </w:r>
          </w:p>
        </w:tc>
      </w:tr>
      <w:tr w:rsidR="00C237B0" w14:paraId="082236AE" w14:textId="77777777" w:rsidTr="000A1C32">
        <w:trPr>
          <w:cnfStyle w:val="000000100000" w:firstRow="0" w:lastRow="0" w:firstColumn="0" w:lastColumn="0" w:oddVBand="0" w:evenVBand="0" w:oddHBand="1" w:evenHBand="0" w:firstRowFirstColumn="0" w:firstRowLastColumn="0" w:lastRowFirstColumn="0" w:lastRowLastColumn="0"/>
          <w:trHeight w:val="454"/>
        </w:trPr>
        <w:sdt>
          <w:sdtPr>
            <w:rPr>
              <w:lang w:eastAsia="es-CR"/>
            </w:rPr>
            <w:id w:val="350690947"/>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35C93780" w14:textId="77777777" w:rsidR="00C237B0" w:rsidRDefault="00C237B0" w:rsidP="006F1756">
                <w:pPr>
                  <w:ind w:firstLine="0"/>
                  <w:rPr>
                    <w:lang w:eastAsia="es-CR"/>
                  </w:rPr>
                </w:pPr>
                <w:r>
                  <w:rPr>
                    <w:rFonts w:ascii="MS Gothic" w:eastAsia="MS Gothic" w:hAnsi="MS Gothic" w:hint="eastAsia"/>
                    <w:lang w:eastAsia="es-CR"/>
                  </w:rPr>
                  <w:t>☐</w:t>
                </w:r>
              </w:p>
            </w:tc>
          </w:sdtContent>
        </w:sdt>
        <w:tc>
          <w:tcPr>
            <w:tcW w:w="5250" w:type="dxa"/>
          </w:tcPr>
          <w:p w14:paraId="036300CC" w14:textId="3F205CC8" w:rsidR="00C237B0" w:rsidRPr="009D4F2C" w:rsidRDefault="00C237B0" w:rsidP="006F1756">
            <w:pPr>
              <w:ind w:firstLine="0"/>
              <w:cnfStyle w:val="000000100000" w:firstRow="0" w:lastRow="0" w:firstColumn="0" w:lastColumn="0" w:oddVBand="0" w:evenVBand="0" w:oddHBand="1" w:evenHBand="0" w:firstRowFirstColumn="0" w:firstRowLastColumn="0" w:lastRowFirstColumn="0" w:lastRowLastColumn="0"/>
              <w:rPr>
                <w:rFonts w:ascii="Times New Roman" w:hAnsi="Times New Roman"/>
                <w:lang w:eastAsia="es-CR"/>
              </w:rPr>
            </w:pPr>
            <w:r>
              <w:rPr>
                <w:rFonts w:ascii="Times New Roman" w:hAnsi="Times New Roman"/>
                <w:lang w:eastAsia="es-CR"/>
              </w:rPr>
              <w:t>Para citar a estudiantes (2)</w:t>
            </w:r>
          </w:p>
        </w:tc>
      </w:tr>
      <w:tr w:rsidR="00C237B0" w14:paraId="17856F2F" w14:textId="77777777" w:rsidTr="000A1C32">
        <w:trPr>
          <w:trHeight w:val="454"/>
        </w:trPr>
        <w:sdt>
          <w:sdtPr>
            <w:rPr>
              <w:lang w:eastAsia="es-CR"/>
            </w:rPr>
            <w:id w:val="-854886195"/>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239856E7" w14:textId="77777777" w:rsidR="00C237B0" w:rsidRDefault="00C237B0" w:rsidP="006F1756">
                <w:pPr>
                  <w:ind w:firstLine="0"/>
                  <w:rPr>
                    <w:lang w:eastAsia="es-CR"/>
                  </w:rPr>
                </w:pPr>
                <w:r>
                  <w:rPr>
                    <w:rFonts w:ascii="MS Gothic" w:eastAsia="MS Gothic" w:hAnsi="MS Gothic" w:hint="eastAsia"/>
                    <w:lang w:eastAsia="es-CR"/>
                  </w:rPr>
                  <w:t>☐</w:t>
                </w:r>
              </w:p>
            </w:tc>
          </w:sdtContent>
        </w:sdt>
        <w:tc>
          <w:tcPr>
            <w:tcW w:w="5250" w:type="dxa"/>
          </w:tcPr>
          <w:p w14:paraId="264A9D68" w14:textId="0AD70CB0" w:rsidR="00C237B0" w:rsidRPr="009D4F2C" w:rsidRDefault="00C237B0" w:rsidP="006F1756">
            <w:pPr>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Como agenda (3)</w:t>
            </w:r>
          </w:p>
        </w:tc>
      </w:tr>
      <w:tr w:rsidR="00C237B0" w14:paraId="5182553B" w14:textId="77777777" w:rsidTr="000A1C32">
        <w:trPr>
          <w:cnfStyle w:val="000000100000" w:firstRow="0" w:lastRow="0" w:firstColumn="0" w:lastColumn="0" w:oddVBand="0" w:evenVBand="0" w:oddHBand="1" w:evenHBand="0" w:firstRowFirstColumn="0" w:firstRowLastColumn="0" w:lastRowFirstColumn="0" w:lastRowLastColumn="0"/>
          <w:trHeight w:val="454"/>
        </w:trPr>
        <w:sdt>
          <w:sdtPr>
            <w:rPr>
              <w:lang w:eastAsia="es-CR"/>
            </w:rPr>
            <w:id w:val="-1581674726"/>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75070DBA" w14:textId="77777777" w:rsidR="00C237B0" w:rsidRDefault="00C237B0" w:rsidP="006F1756">
                <w:pPr>
                  <w:ind w:firstLine="0"/>
                  <w:rPr>
                    <w:lang w:eastAsia="es-CR"/>
                  </w:rPr>
                </w:pPr>
                <w:r>
                  <w:rPr>
                    <w:rFonts w:ascii="MS Gothic" w:eastAsia="MS Gothic" w:hAnsi="MS Gothic" w:hint="eastAsia"/>
                    <w:lang w:eastAsia="es-CR"/>
                  </w:rPr>
                  <w:t>☐</w:t>
                </w:r>
              </w:p>
            </w:tc>
          </w:sdtContent>
        </w:sdt>
        <w:tc>
          <w:tcPr>
            <w:tcW w:w="5250" w:type="dxa"/>
          </w:tcPr>
          <w:p w14:paraId="2AA6867E" w14:textId="0037109B" w:rsidR="00C237B0" w:rsidRDefault="00C237B0" w:rsidP="006F1756">
            <w:pPr>
              <w:ind w:firstLine="0"/>
              <w:cnfStyle w:val="000000100000" w:firstRow="0" w:lastRow="0" w:firstColumn="0" w:lastColumn="0" w:oddVBand="0" w:evenVBand="0" w:oddHBand="1" w:evenHBand="0" w:firstRowFirstColumn="0" w:firstRowLastColumn="0" w:lastRowFirstColumn="0" w:lastRowLastColumn="0"/>
              <w:rPr>
                <w:rFonts w:ascii="Times New Roman" w:hAnsi="Times New Roman"/>
                <w:lang w:eastAsia="es-CR"/>
              </w:rPr>
            </w:pPr>
            <w:r>
              <w:rPr>
                <w:rFonts w:ascii="Times New Roman" w:hAnsi="Times New Roman"/>
                <w:lang w:eastAsia="es-CR"/>
              </w:rPr>
              <w:t>Para evaluar a los estudiantes (4)</w:t>
            </w:r>
          </w:p>
        </w:tc>
      </w:tr>
      <w:tr w:rsidR="00C237B0" w14:paraId="378DBC84" w14:textId="77777777" w:rsidTr="000A1C32">
        <w:trPr>
          <w:trHeight w:val="454"/>
        </w:trPr>
        <w:sdt>
          <w:sdtPr>
            <w:rPr>
              <w:lang w:eastAsia="es-CR"/>
            </w:rPr>
            <w:id w:val="722177639"/>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100CA0E3" w14:textId="77777777" w:rsidR="00C237B0" w:rsidRDefault="00C237B0" w:rsidP="006F1756">
                <w:pPr>
                  <w:ind w:firstLine="0"/>
                  <w:rPr>
                    <w:lang w:eastAsia="es-CR"/>
                  </w:rPr>
                </w:pPr>
                <w:r>
                  <w:rPr>
                    <w:rFonts w:ascii="MS Gothic" w:eastAsia="MS Gothic" w:hAnsi="MS Gothic" w:hint="eastAsia"/>
                    <w:lang w:eastAsia="es-CR"/>
                  </w:rPr>
                  <w:t>☐</w:t>
                </w:r>
              </w:p>
            </w:tc>
          </w:sdtContent>
        </w:sdt>
        <w:tc>
          <w:tcPr>
            <w:tcW w:w="5250" w:type="dxa"/>
          </w:tcPr>
          <w:p w14:paraId="4F84DFE2" w14:textId="1EC2AFD1" w:rsidR="00C237B0" w:rsidRDefault="00C237B0" w:rsidP="006F1756">
            <w:pPr>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Para compartir notas de clase (5)</w:t>
            </w:r>
          </w:p>
        </w:tc>
      </w:tr>
      <w:tr w:rsidR="00C237B0" w14:paraId="4BE3BE91" w14:textId="77777777" w:rsidTr="000A1C32">
        <w:trPr>
          <w:cnfStyle w:val="000000100000" w:firstRow="0" w:lastRow="0" w:firstColumn="0" w:lastColumn="0" w:oddVBand="0" w:evenVBand="0" w:oddHBand="1" w:evenHBand="0" w:firstRowFirstColumn="0" w:firstRowLastColumn="0" w:lastRowFirstColumn="0" w:lastRowLastColumn="0"/>
          <w:trHeight w:val="454"/>
        </w:trPr>
        <w:sdt>
          <w:sdtPr>
            <w:rPr>
              <w:lang w:eastAsia="es-CR"/>
            </w:rPr>
            <w:id w:val="1945419850"/>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5385DE82" w14:textId="77777777" w:rsidR="00C237B0" w:rsidRDefault="00C237B0" w:rsidP="006F1756">
                <w:pPr>
                  <w:ind w:firstLine="0"/>
                  <w:rPr>
                    <w:lang w:eastAsia="es-CR"/>
                  </w:rPr>
                </w:pPr>
                <w:r>
                  <w:rPr>
                    <w:rFonts w:ascii="MS Gothic" w:eastAsia="MS Gothic" w:hAnsi="MS Gothic" w:hint="eastAsia"/>
                    <w:lang w:eastAsia="es-CR"/>
                  </w:rPr>
                  <w:t>☐</w:t>
                </w:r>
              </w:p>
            </w:tc>
          </w:sdtContent>
        </w:sdt>
        <w:tc>
          <w:tcPr>
            <w:tcW w:w="5250" w:type="dxa"/>
          </w:tcPr>
          <w:p w14:paraId="51B5F0CD" w14:textId="6ADB2872" w:rsidR="00C237B0" w:rsidRDefault="00C237B0" w:rsidP="006F1756">
            <w:pPr>
              <w:ind w:firstLine="0"/>
              <w:cnfStyle w:val="000000100000" w:firstRow="0" w:lastRow="0" w:firstColumn="0" w:lastColumn="0" w:oddVBand="0" w:evenVBand="0" w:oddHBand="1" w:evenHBand="0" w:firstRowFirstColumn="0" w:firstRowLastColumn="0" w:lastRowFirstColumn="0" w:lastRowLastColumn="0"/>
              <w:rPr>
                <w:rFonts w:ascii="Times New Roman" w:hAnsi="Times New Roman"/>
                <w:lang w:eastAsia="es-CR"/>
              </w:rPr>
            </w:pPr>
            <w:r>
              <w:rPr>
                <w:rFonts w:ascii="Times New Roman" w:hAnsi="Times New Roman"/>
                <w:lang w:eastAsia="es-CR"/>
              </w:rPr>
              <w:t>Como pizarra digital (6)</w:t>
            </w:r>
          </w:p>
        </w:tc>
      </w:tr>
      <w:tr w:rsidR="00C237B0" w14:paraId="0476DD1A" w14:textId="77777777" w:rsidTr="000A1C32">
        <w:trPr>
          <w:trHeight w:val="454"/>
        </w:trPr>
        <w:sdt>
          <w:sdtPr>
            <w:rPr>
              <w:lang w:eastAsia="es-CR"/>
            </w:rPr>
            <w:id w:val="1020509023"/>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7B128F33" w14:textId="77777777" w:rsidR="00C237B0" w:rsidRDefault="00C237B0" w:rsidP="006F1756">
                <w:pPr>
                  <w:ind w:firstLine="0"/>
                  <w:rPr>
                    <w:lang w:eastAsia="es-CR"/>
                  </w:rPr>
                </w:pPr>
                <w:r>
                  <w:rPr>
                    <w:rFonts w:ascii="MS Gothic" w:eastAsia="MS Gothic" w:hAnsi="MS Gothic" w:hint="eastAsia"/>
                    <w:lang w:eastAsia="es-CR"/>
                  </w:rPr>
                  <w:t>☐</w:t>
                </w:r>
              </w:p>
            </w:tc>
          </w:sdtContent>
        </w:sdt>
        <w:tc>
          <w:tcPr>
            <w:tcW w:w="5250" w:type="dxa"/>
          </w:tcPr>
          <w:p w14:paraId="120C7F28" w14:textId="4D40BC0C" w:rsidR="00C237B0" w:rsidRDefault="00C237B0" w:rsidP="006F1756">
            <w:pPr>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Para anotar ideas (7)</w:t>
            </w:r>
          </w:p>
        </w:tc>
      </w:tr>
      <w:tr w:rsidR="00C237B0" w14:paraId="4FC0CA8A" w14:textId="77777777" w:rsidTr="000A1C32">
        <w:trPr>
          <w:cnfStyle w:val="000000100000" w:firstRow="0" w:lastRow="0" w:firstColumn="0" w:lastColumn="0" w:oddVBand="0" w:evenVBand="0" w:oddHBand="1" w:evenHBand="0" w:firstRowFirstColumn="0" w:firstRowLastColumn="0" w:lastRowFirstColumn="0" w:lastRowLastColumn="0"/>
          <w:trHeight w:val="454"/>
        </w:trPr>
        <w:sdt>
          <w:sdtPr>
            <w:rPr>
              <w:lang w:eastAsia="es-CR"/>
            </w:rPr>
            <w:id w:val="-2005040748"/>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5F0CF16E" w14:textId="77777777" w:rsidR="00C237B0" w:rsidRDefault="00C237B0" w:rsidP="006F1756">
                <w:pPr>
                  <w:ind w:firstLine="0"/>
                  <w:rPr>
                    <w:lang w:eastAsia="es-CR"/>
                  </w:rPr>
                </w:pPr>
                <w:r>
                  <w:rPr>
                    <w:rFonts w:ascii="MS Gothic" w:eastAsia="MS Gothic" w:hAnsi="MS Gothic" w:hint="eastAsia"/>
                    <w:lang w:eastAsia="es-CR"/>
                  </w:rPr>
                  <w:t>☐</w:t>
                </w:r>
              </w:p>
            </w:tc>
          </w:sdtContent>
        </w:sdt>
        <w:tc>
          <w:tcPr>
            <w:tcW w:w="5250" w:type="dxa"/>
          </w:tcPr>
          <w:p w14:paraId="0E96F1A4" w14:textId="145C8FE1" w:rsidR="00C237B0" w:rsidRDefault="000A1C32" w:rsidP="006F1756">
            <w:pPr>
              <w:ind w:firstLine="0"/>
              <w:cnfStyle w:val="000000100000" w:firstRow="0" w:lastRow="0" w:firstColumn="0" w:lastColumn="0" w:oddVBand="0" w:evenVBand="0" w:oddHBand="1" w:evenHBand="0" w:firstRowFirstColumn="0" w:firstRowLastColumn="0" w:lastRowFirstColumn="0" w:lastRowLastColumn="0"/>
              <w:rPr>
                <w:rFonts w:ascii="Times New Roman" w:hAnsi="Times New Roman"/>
                <w:lang w:eastAsia="es-CR"/>
              </w:rPr>
            </w:pPr>
            <w:r>
              <w:rPr>
                <w:rFonts w:ascii="Times New Roman" w:hAnsi="Times New Roman"/>
                <w:lang w:eastAsia="es-CR"/>
              </w:rPr>
              <w:t>Como grabadora</w:t>
            </w:r>
            <w:r w:rsidR="00C237B0">
              <w:rPr>
                <w:rFonts w:ascii="Times New Roman" w:hAnsi="Times New Roman"/>
                <w:lang w:eastAsia="es-CR"/>
              </w:rPr>
              <w:t xml:space="preserve"> (8)</w:t>
            </w:r>
          </w:p>
        </w:tc>
      </w:tr>
      <w:tr w:rsidR="00C237B0" w14:paraId="574A861F" w14:textId="77777777" w:rsidTr="000A1C32">
        <w:trPr>
          <w:trHeight w:val="454"/>
        </w:trPr>
        <w:sdt>
          <w:sdtPr>
            <w:rPr>
              <w:lang w:eastAsia="es-CR"/>
            </w:rPr>
            <w:id w:val="1775432694"/>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3226DF2F" w14:textId="77777777" w:rsidR="00C237B0" w:rsidRDefault="00C237B0" w:rsidP="006F1756">
                <w:pPr>
                  <w:ind w:firstLine="0"/>
                  <w:rPr>
                    <w:lang w:eastAsia="es-CR"/>
                  </w:rPr>
                </w:pPr>
                <w:r>
                  <w:rPr>
                    <w:rFonts w:ascii="MS Gothic" w:eastAsia="MS Gothic" w:hAnsi="MS Gothic" w:hint="eastAsia"/>
                    <w:lang w:eastAsia="es-CR"/>
                  </w:rPr>
                  <w:t>☐</w:t>
                </w:r>
              </w:p>
            </w:tc>
          </w:sdtContent>
        </w:sdt>
        <w:tc>
          <w:tcPr>
            <w:tcW w:w="5250" w:type="dxa"/>
          </w:tcPr>
          <w:p w14:paraId="184CD9C1" w14:textId="063CC2C9" w:rsidR="00C237B0" w:rsidRDefault="000A1C32" w:rsidP="006F1756">
            <w:pPr>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Para consultar datos</w:t>
            </w:r>
            <w:r w:rsidR="00C237B0">
              <w:rPr>
                <w:rFonts w:ascii="Times New Roman" w:hAnsi="Times New Roman"/>
                <w:lang w:eastAsia="es-CR"/>
              </w:rPr>
              <w:t xml:space="preserve"> (9)</w:t>
            </w:r>
          </w:p>
        </w:tc>
      </w:tr>
    </w:tbl>
    <w:p w14:paraId="617D0AFC" w14:textId="77777777" w:rsidR="00C863CB" w:rsidRDefault="00C863CB" w:rsidP="0001570D">
      <w:pPr>
        <w:rPr>
          <w:noProof/>
        </w:rPr>
      </w:pPr>
    </w:p>
    <w:p w14:paraId="537DB210" w14:textId="2AF2898A" w:rsidR="00C863CB" w:rsidRPr="007C0C73" w:rsidRDefault="007C0C73" w:rsidP="007C0C73">
      <w:pPr>
        <w:ind w:left="709" w:firstLine="0"/>
        <w:rPr>
          <w:rFonts w:ascii="Times New Roman" w:hAnsi="Times New Roman"/>
          <w:noProof/>
        </w:rPr>
      </w:pPr>
      <w:r w:rsidRPr="007C0C73">
        <w:rPr>
          <w:rFonts w:ascii="Times New Roman" w:hAnsi="Times New Roman"/>
          <w:noProof/>
        </w:rPr>
        <w:t>9. Con qué frecuencia utiliza usted las siguientes aplicaciones para enviar trabajos a los estudiantes?  (ojo escala frecuencia)</w:t>
      </w:r>
    </w:p>
    <w:p w14:paraId="5E77570F" w14:textId="77777777" w:rsidR="00C863CB" w:rsidRDefault="00C863CB" w:rsidP="0001570D">
      <w:pPr>
        <w:rPr>
          <w:noProof/>
        </w:rPr>
      </w:pPr>
    </w:p>
    <w:tbl>
      <w:tblPr>
        <w:tblStyle w:val="Tablaconcuadrcula4-nfasis6"/>
        <w:tblW w:w="10484" w:type="dxa"/>
        <w:jc w:val="center"/>
        <w:tblLook w:val="04A0" w:firstRow="1" w:lastRow="0" w:firstColumn="1" w:lastColumn="0" w:noHBand="0" w:noVBand="1"/>
      </w:tblPr>
      <w:tblGrid>
        <w:gridCol w:w="2689"/>
        <w:gridCol w:w="1807"/>
        <w:gridCol w:w="1828"/>
        <w:gridCol w:w="1760"/>
        <w:gridCol w:w="2400"/>
      </w:tblGrid>
      <w:tr w:rsidR="007C0C73" w:rsidRPr="00C9413E" w14:paraId="33100A34" w14:textId="77777777" w:rsidTr="00C8261E">
        <w:trPr>
          <w:cnfStyle w:val="100000000000" w:firstRow="1" w:lastRow="0" w:firstColumn="0" w:lastColumn="0" w:oddVBand="0" w:evenVBand="0" w:oddHBand="0" w:evenHBand="0" w:firstRowFirstColumn="0" w:firstRowLastColumn="0" w:lastRowFirstColumn="0" w:lastRowLastColumn="0"/>
          <w:trHeight w:val="624"/>
          <w:jc w:val="center"/>
        </w:trPr>
        <w:tc>
          <w:tcPr>
            <w:cnfStyle w:val="001000000000" w:firstRow="0" w:lastRow="0" w:firstColumn="1" w:lastColumn="0" w:oddVBand="0" w:evenVBand="0" w:oddHBand="0" w:evenHBand="0" w:firstRowFirstColumn="0" w:firstRowLastColumn="0" w:lastRowFirstColumn="0" w:lastRowLastColumn="0"/>
            <w:tcW w:w="2689" w:type="dxa"/>
          </w:tcPr>
          <w:p w14:paraId="67F9A15F" w14:textId="77777777" w:rsidR="007C0C73" w:rsidRPr="007E6138" w:rsidRDefault="007C0C73" w:rsidP="00C8261E">
            <w:pPr>
              <w:ind w:firstLine="0"/>
              <w:rPr>
                <w:rFonts w:ascii="Times New Roman" w:hAnsi="Times New Roman"/>
                <w:noProof/>
              </w:rPr>
            </w:pPr>
          </w:p>
        </w:tc>
        <w:tc>
          <w:tcPr>
            <w:tcW w:w="1807" w:type="dxa"/>
          </w:tcPr>
          <w:p w14:paraId="6EB09A04" w14:textId="77777777" w:rsidR="007C0C73" w:rsidRDefault="007C0C73" w:rsidP="00C8261E">
            <w:pPr>
              <w:ind w:firstLine="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noProof/>
              </w:rPr>
            </w:pPr>
            <w:r>
              <w:rPr>
                <w:rFonts w:ascii="Times New Roman" w:hAnsi="Times New Roman"/>
                <w:noProof/>
              </w:rPr>
              <w:t xml:space="preserve">Nada Frecuente </w:t>
            </w:r>
          </w:p>
          <w:p w14:paraId="081189DC" w14:textId="77777777" w:rsidR="007C0C73" w:rsidRPr="00C9413E" w:rsidRDefault="007C0C73" w:rsidP="00C8261E">
            <w:pPr>
              <w:ind w:firstLine="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noProof/>
              </w:rPr>
            </w:pPr>
            <w:r>
              <w:rPr>
                <w:rFonts w:ascii="Times New Roman" w:hAnsi="Times New Roman"/>
                <w:noProof/>
              </w:rPr>
              <w:t>(1)</w:t>
            </w:r>
          </w:p>
        </w:tc>
        <w:tc>
          <w:tcPr>
            <w:tcW w:w="1828" w:type="dxa"/>
          </w:tcPr>
          <w:p w14:paraId="23E280E2" w14:textId="77777777" w:rsidR="007C0C73" w:rsidRDefault="007C0C73" w:rsidP="00C8261E">
            <w:pPr>
              <w:ind w:firstLine="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noProof/>
              </w:rPr>
            </w:pPr>
            <w:r>
              <w:rPr>
                <w:rFonts w:ascii="Cambria Math" w:hAnsi="Cambria Math"/>
                <w:noProof/>
              </w:rPr>
              <w:t>Algo Frecuente (2)</w:t>
            </w:r>
          </w:p>
        </w:tc>
        <w:tc>
          <w:tcPr>
            <w:tcW w:w="1760" w:type="dxa"/>
          </w:tcPr>
          <w:p w14:paraId="43772E46" w14:textId="77777777" w:rsidR="007C0C73" w:rsidRDefault="007C0C73" w:rsidP="00C8261E">
            <w:pPr>
              <w:ind w:firstLine="0"/>
              <w:jc w:val="center"/>
              <w:cnfStyle w:val="100000000000" w:firstRow="1" w:lastRow="0" w:firstColumn="0" w:lastColumn="0" w:oddVBand="0" w:evenVBand="0" w:oddHBand="0" w:evenHBand="0" w:firstRowFirstColumn="0" w:firstRowLastColumn="0" w:lastRowFirstColumn="0" w:lastRowLastColumn="0"/>
              <w:rPr>
                <w:rFonts w:ascii="Cambria Math" w:hAnsi="Cambria Math"/>
                <w:noProof/>
              </w:rPr>
            </w:pPr>
            <w:r>
              <w:rPr>
                <w:rFonts w:ascii="Cambria Math" w:hAnsi="Cambria Math"/>
                <w:noProof/>
              </w:rPr>
              <w:t>Frecuentemente (3)</w:t>
            </w:r>
          </w:p>
        </w:tc>
        <w:tc>
          <w:tcPr>
            <w:tcW w:w="2400" w:type="dxa"/>
          </w:tcPr>
          <w:p w14:paraId="4E371AE8" w14:textId="77777777" w:rsidR="007C0C73" w:rsidRDefault="007C0C73" w:rsidP="00C8261E">
            <w:pPr>
              <w:ind w:firstLine="0"/>
              <w:jc w:val="center"/>
              <w:cnfStyle w:val="100000000000" w:firstRow="1" w:lastRow="0" w:firstColumn="0" w:lastColumn="0" w:oddVBand="0" w:evenVBand="0" w:oddHBand="0" w:evenHBand="0" w:firstRowFirstColumn="0" w:firstRowLastColumn="0" w:lastRowFirstColumn="0" w:lastRowLastColumn="0"/>
              <w:rPr>
                <w:rFonts w:ascii="Cambria Math" w:hAnsi="Cambria Math"/>
                <w:noProof/>
              </w:rPr>
            </w:pPr>
            <w:r>
              <w:rPr>
                <w:rFonts w:ascii="Cambria Math" w:hAnsi="Cambria Math"/>
                <w:noProof/>
              </w:rPr>
              <w:t>MuyFrecuentemente (4)</w:t>
            </w:r>
          </w:p>
        </w:tc>
      </w:tr>
      <w:tr w:rsidR="007C0C73" w:rsidRPr="00C9413E" w14:paraId="4E317F12" w14:textId="77777777" w:rsidTr="007C0C73">
        <w:trPr>
          <w:cnfStyle w:val="000000100000" w:firstRow="0" w:lastRow="0" w:firstColumn="0" w:lastColumn="0" w:oddVBand="0" w:evenVBand="0" w:oddHBand="1" w:evenHBand="0" w:firstRowFirstColumn="0" w:firstRowLastColumn="0" w:lastRowFirstColumn="0" w:lastRowLastColumn="0"/>
          <w:trHeight w:val="624"/>
          <w:jc w:val="center"/>
        </w:trPr>
        <w:tc>
          <w:tcPr>
            <w:cnfStyle w:val="001000000000" w:firstRow="0" w:lastRow="0" w:firstColumn="1" w:lastColumn="0" w:oddVBand="0" w:evenVBand="0" w:oddHBand="0" w:evenHBand="0" w:firstRowFirstColumn="0" w:firstRowLastColumn="0" w:lastRowFirstColumn="0" w:lastRowLastColumn="0"/>
            <w:tcW w:w="2689" w:type="dxa"/>
            <w:vAlign w:val="center"/>
          </w:tcPr>
          <w:p w14:paraId="09643127" w14:textId="5FBF1EF0" w:rsidR="007C0C73" w:rsidRPr="00C9413E" w:rsidRDefault="007C0C73" w:rsidP="007C0C73">
            <w:pPr>
              <w:pStyle w:val="Prrafodelista"/>
              <w:numPr>
                <w:ilvl w:val="0"/>
                <w:numId w:val="90"/>
              </w:numPr>
              <w:ind w:hanging="1101"/>
              <w:rPr>
                <w:rFonts w:ascii="Times New Roman" w:hAnsi="Times New Roman"/>
                <w:noProof/>
              </w:rPr>
            </w:pPr>
            <w:r>
              <w:rPr>
                <w:rFonts w:ascii="Times New Roman" w:hAnsi="Times New Roman"/>
                <w:noProof/>
              </w:rPr>
              <w:t>Messenger</w:t>
            </w:r>
          </w:p>
        </w:tc>
        <w:tc>
          <w:tcPr>
            <w:tcW w:w="1807" w:type="dxa"/>
            <w:vAlign w:val="center"/>
          </w:tcPr>
          <w:p w14:paraId="63BE6AD9" w14:textId="77777777" w:rsidR="007C0C73" w:rsidRPr="00C9413E" w:rsidRDefault="007C0C73" w:rsidP="007C0C73">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Cambria Math" w:hAnsi="Cambria Math"/>
                <w:noProof/>
              </w:rPr>
              <w:t>◯</w:t>
            </w:r>
          </w:p>
        </w:tc>
        <w:tc>
          <w:tcPr>
            <w:tcW w:w="1828" w:type="dxa"/>
            <w:vAlign w:val="center"/>
          </w:tcPr>
          <w:p w14:paraId="1B160431" w14:textId="77777777" w:rsidR="007C0C73" w:rsidRDefault="007C0C73" w:rsidP="007C0C73">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Pr>
                <w:rFonts w:ascii="Cambria Math" w:hAnsi="Cambria Math"/>
                <w:noProof/>
              </w:rPr>
              <w:t>◯</w:t>
            </w:r>
          </w:p>
        </w:tc>
        <w:tc>
          <w:tcPr>
            <w:tcW w:w="1760" w:type="dxa"/>
            <w:vAlign w:val="center"/>
          </w:tcPr>
          <w:p w14:paraId="36AB7ADB" w14:textId="77777777" w:rsidR="007C0C73" w:rsidRDefault="007C0C73" w:rsidP="007C0C73">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Pr>
                <w:rFonts w:ascii="Cambria Math" w:hAnsi="Cambria Math"/>
                <w:noProof/>
              </w:rPr>
              <w:t>◯</w:t>
            </w:r>
          </w:p>
        </w:tc>
        <w:tc>
          <w:tcPr>
            <w:tcW w:w="2400" w:type="dxa"/>
            <w:vAlign w:val="center"/>
          </w:tcPr>
          <w:p w14:paraId="6B950018" w14:textId="77777777" w:rsidR="007C0C73" w:rsidRDefault="007C0C73" w:rsidP="007C0C73">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Pr>
                <w:rFonts w:ascii="Cambria Math" w:hAnsi="Cambria Math"/>
                <w:noProof/>
              </w:rPr>
              <w:t>◯</w:t>
            </w:r>
          </w:p>
        </w:tc>
      </w:tr>
      <w:tr w:rsidR="007C0C73" w:rsidRPr="00C9413E" w14:paraId="3DA2B1B5" w14:textId="77777777" w:rsidTr="007C0C73">
        <w:trPr>
          <w:trHeight w:val="624"/>
          <w:jc w:val="center"/>
        </w:trPr>
        <w:tc>
          <w:tcPr>
            <w:cnfStyle w:val="001000000000" w:firstRow="0" w:lastRow="0" w:firstColumn="1" w:lastColumn="0" w:oddVBand="0" w:evenVBand="0" w:oddHBand="0" w:evenHBand="0" w:firstRowFirstColumn="0" w:firstRowLastColumn="0" w:lastRowFirstColumn="0" w:lastRowLastColumn="0"/>
            <w:tcW w:w="2689" w:type="dxa"/>
            <w:vAlign w:val="center"/>
          </w:tcPr>
          <w:p w14:paraId="5BE4B42C" w14:textId="2DA92D85" w:rsidR="007C0C73" w:rsidRPr="00C9413E" w:rsidRDefault="007C0C73" w:rsidP="007C0C73">
            <w:pPr>
              <w:pStyle w:val="Prrafodelista"/>
              <w:numPr>
                <w:ilvl w:val="0"/>
                <w:numId w:val="90"/>
              </w:numPr>
              <w:ind w:left="164" w:hanging="142"/>
              <w:rPr>
                <w:rFonts w:ascii="Times New Roman" w:hAnsi="Times New Roman"/>
                <w:noProof/>
              </w:rPr>
            </w:pPr>
            <w:r>
              <w:rPr>
                <w:rFonts w:ascii="Times New Roman" w:hAnsi="Times New Roman"/>
                <w:noProof/>
              </w:rPr>
              <w:t>WhatsApp</w:t>
            </w:r>
          </w:p>
        </w:tc>
        <w:tc>
          <w:tcPr>
            <w:tcW w:w="1807" w:type="dxa"/>
            <w:vAlign w:val="center"/>
          </w:tcPr>
          <w:p w14:paraId="6FE0E5A1" w14:textId="77777777" w:rsidR="007C0C73" w:rsidRPr="00C9413E" w:rsidRDefault="007C0C73" w:rsidP="007C0C73">
            <w:pPr>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Pr>
                <w:rFonts w:ascii="Cambria Math" w:hAnsi="Cambria Math"/>
                <w:noProof/>
              </w:rPr>
              <w:t>◯</w:t>
            </w:r>
          </w:p>
        </w:tc>
        <w:tc>
          <w:tcPr>
            <w:tcW w:w="1828" w:type="dxa"/>
            <w:vAlign w:val="center"/>
          </w:tcPr>
          <w:p w14:paraId="21D6560A" w14:textId="77777777" w:rsidR="007C0C73" w:rsidRDefault="007C0C73" w:rsidP="007C0C73">
            <w:pPr>
              <w:ind w:firstLine="0"/>
              <w:jc w:val="center"/>
              <w:cnfStyle w:val="000000000000" w:firstRow="0" w:lastRow="0" w:firstColumn="0" w:lastColumn="0" w:oddVBand="0" w:evenVBand="0" w:oddHBand="0" w:evenHBand="0" w:firstRowFirstColumn="0" w:firstRowLastColumn="0" w:lastRowFirstColumn="0" w:lastRowLastColumn="0"/>
              <w:rPr>
                <w:rFonts w:ascii="Cambria Math" w:hAnsi="Cambria Math"/>
                <w:noProof/>
              </w:rPr>
            </w:pPr>
            <w:r>
              <w:rPr>
                <w:rFonts w:ascii="Cambria Math" w:hAnsi="Cambria Math"/>
                <w:noProof/>
              </w:rPr>
              <w:t>◯</w:t>
            </w:r>
          </w:p>
        </w:tc>
        <w:tc>
          <w:tcPr>
            <w:tcW w:w="1760" w:type="dxa"/>
            <w:vAlign w:val="center"/>
          </w:tcPr>
          <w:p w14:paraId="36AF7D8C" w14:textId="77777777" w:rsidR="007C0C73" w:rsidRDefault="007C0C73" w:rsidP="007C0C73">
            <w:pPr>
              <w:ind w:firstLine="0"/>
              <w:jc w:val="center"/>
              <w:cnfStyle w:val="000000000000" w:firstRow="0" w:lastRow="0" w:firstColumn="0" w:lastColumn="0" w:oddVBand="0" w:evenVBand="0" w:oddHBand="0" w:evenHBand="0" w:firstRowFirstColumn="0" w:firstRowLastColumn="0" w:lastRowFirstColumn="0" w:lastRowLastColumn="0"/>
              <w:rPr>
                <w:rFonts w:ascii="Cambria Math" w:hAnsi="Cambria Math"/>
                <w:noProof/>
              </w:rPr>
            </w:pPr>
            <w:r>
              <w:rPr>
                <w:rFonts w:ascii="Cambria Math" w:hAnsi="Cambria Math"/>
                <w:noProof/>
              </w:rPr>
              <w:t>◯</w:t>
            </w:r>
          </w:p>
        </w:tc>
        <w:tc>
          <w:tcPr>
            <w:tcW w:w="2400" w:type="dxa"/>
            <w:vAlign w:val="center"/>
          </w:tcPr>
          <w:p w14:paraId="05703B61" w14:textId="77777777" w:rsidR="007C0C73" w:rsidRDefault="007C0C73" w:rsidP="007C0C73">
            <w:pPr>
              <w:ind w:firstLine="0"/>
              <w:jc w:val="center"/>
              <w:cnfStyle w:val="000000000000" w:firstRow="0" w:lastRow="0" w:firstColumn="0" w:lastColumn="0" w:oddVBand="0" w:evenVBand="0" w:oddHBand="0" w:evenHBand="0" w:firstRowFirstColumn="0" w:firstRowLastColumn="0" w:lastRowFirstColumn="0" w:lastRowLastColumn="0"/>
              <w:rPr>
                <w:rFonts w:ascii="Cambria Math" w:hAnsi="Cambria Math"/>
                <w:noProof/>
              </w:rPr>
            </w:pPr>
            <w:r>
              <w:rPr>
                <w:rFonts w:ascii="Cambria Math" w:hAnsi="Cambria Math"/>
                <w:noProof/>
              </w:rPr>
              <w:t>◯</w:t>
            </w:r>
          </w:p>
        </w:tc>
      </w:tr>
      <w:tr w:rsidR="007C0C73" w:rsidRPr="00C9413E" w14:paraId="5CC9899F" w14:textId="77777777" w:rsidTr="007C0C73">
        <w:trPr>
          <w:cnfStyle w:val="000000100000" w:firstRow="0" w:lastRow="0" w:firstColumn="0" w:lastColumn="0" w:oddVBand="0" w:evenVBand="0" w:oddHBand="1" w:evenHBand="0" w:firstRowFirstColumn="0" w:firstRowLastColumn="0" w:lastRowFirstColumn="0" w:lastRowLastColumn="0"/>
          <w:trHeight w:val="624"/>
          <w:jc w:val="center"/>
        </w:trPr>
        <w:tc>
          <w:tcPr>
            <w:cnfStyle w:val="001000000000" w:firstRow="0" w:lastRow="0" w:firstColumn="1" w:lastColumn="0" w:oddVBand="0" w:evenVBand="0" w:oddHBand="0" w:evenHBand="0" w:firstRowFirstColumn="0" w:firstRowLastColumn="0" w:lastRowFirstColumn="0" w:lastRowLastColumn="0"/>
            <w:tcW w:w="2689" w:type="dxa"/>
            <w:vAlign w:val="center"/>
          </w:tcPr>
          <w:p w14:paraId="258852CF" w14:textId="7C3DE8D9" w:rsidR="007C0C73" w:rsidRPr="00C9413E" w:rsidRDefault="007C0C73" w:rsidP="007C0C73">
            <w:pPr>
              <w:pStyle w:val="Prrafodelista"/>
              <w:numPr>
                <w:ilvl w:val="0"/>
                <w:numId w:val="90"/>
              </w:numPr>
              <w:ind w:left="164" w:hanging="142"/>
              <w:rPr>
                <w:rFonts w:ascii="Times New Roman" w:hAnsi="Times New Roman"/>
                <w:noProof/>
              </w:rPr>
            </w:pPr>
            <w:r>
              <w:rPr>
                <w:rFonts w:ascii="Times New Roman" w:hAnsi="Times New Roman"/>
                <w:noProof/>
              </w:rPr>
              <w:t>Facebook</w:t>
            </w:r>
          </w:p>
        </w:tc>
        <w:tc>
          <w:tcPr>
            <w:tcW w:w="1807" w:type="dxa"/>
            <w:vAlign w:val="center"/>
          </w:tcPr>
          <w:p w14:paraId="79DD91CF" w14:textId="77777777" w:rsidR="007C0C73" w:rsidRPr="00C9413E" w:rsidRDefault="007C0C73" w:rsidP="007C0C73">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Cambria Math" w:hAnsi="Cambria Math"/>
                <w:noProof/>
              </w:rPr>
              <w:t>◯</w:t>
            </w:r>
          </w:p>
        </w:tc>
        <w:tc>
          <w:tcPr>
            <w:tcW w:w="1828" w:type="dxa"/>
            <w:vAlign w:val="center"/>
          </w:tcPr>
          <w:p w14:paraId="442F9E65" w14:textId="77777777" w:rsidR="007C0C73" w:rsidRDefault="007C0C73" w:rsidP="007C0C73">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Pr>
                <w:rFonts w:ascii="Cambria Math" w:hAnsi="Cambria Math"/>
                <w:noProof/>
              </w:rPr>
              <w:t>◯</w:t>
            </w:r>
          </w:p>
        </w:tc>
        <w:tc>
          <w:tcPr>
            <w:tcW w:w="1760" w:type="dxa"/>
            <w:vAlign w:val="center"/>
          </w:tcPr>
          <w:p w14:paraId="71DC6D9E" w14:textId="77777777" w:rsidR="007C0C73" w:rsidRDefault="007C0C73" w:rsidP="007C0C73">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Pr>
                <w:rFonts w:ascii="Cambria Math" w:hAnsi="Cambria Math"/>
                <w:noProof/>
              </w:rPr>
              <w:t>◯</w:t>
            </w:r>
          </w:p>
        </w:tc>
        <w:tc>
          <w:tcPr>
            <w:tcW w:w="2400" w:type="dxa"/>
            <w:vAlign w:val="center"/>
          </w:tcPr>
          <w:p w14:paraId="306639F0" w14:textId="77777777" w:rsidR="007C0C73" w:rsidRDefault="007C0C73" w:rsidP="007C0C73">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Pr>
                <w:rFonts w:ascii="Cambria Math" w:hAnsi="Cambria Math"/>
                <w:noProof/>
              </w:rPr>
              <w:t>◯</w:t>
            </w:r>
          </w:p>
        </w:tc>
      </w:tr>
      <w:tr w:rsidR="007C0C73" w:rsidRPr="00C9413E" w14:paraId="41EDE1D8" w14:textId="77777777" w:rsidTr="007C0C73">
        <w:trPr>
          <w:trHeight w:val="624"/>
          <w:jc w:val="center"/>
        </w:trPr>
        <w:tc>
          <w:tcPr>
            <w:cnfStyle w:val="001000000000" w:firstRow="0" w:lastRow="0" w:firstColumn="1" w:lastColumn="0" w:oddVBand="0" w:evenVBand="0" w:oddHBand="0" w:evenHBand="0" w:firstRowFirstColumn="0" w:firstRowLastColumn="0" w:lastRowFirstColumn="0" w:lastRowLastColumn="0"/>
            <w:tcW w:w="2689" w:type="dxa"/>
            <w:vAlign w:val="center"/>
          </w:tcPr>
          <w:p w14:paraId="3AB18602" w14:textId="05149601" w:rsidR="007C0C73" w:rsidRPr="00A6020B" w:rsidRDefault="007C0C73" w:rsidP="007C0C73">
            <w:pPr>
              <w:pStyle w:val="Prrafodelista"/>
              <w:numPr>
                <w:ilvl w:val="0"/>
                <w:numId w:val="90"/>
              </w:numPr>
              <w:ind w:left="306" w:hanging="284"/>
              <w:rPr>
                <w:rFonts w:ascii="Times New Roman" w:hAnsi="Times New Roman"/>
                <w:noProof/>
              </w:rPr>
            </w:pPr>
            <w:r>
              <w:rPr>
                <w:rFonts w:ascii="Times New Roman" w:hAnsi="Times New Roman"/>
                <w:noProof/>
              </w:rPr>
              <w:t>Teams</w:t>
            </w:r>
          </w:p>
        </w:tc>
        <w:tc>
          <w:tcPr>
            <w:tcW w:w="1807" w:type="dxa"/>
            <w:vAlign w:val="center"/>
          </w:tcPr>
          <w:p w14:paraId="476ECE1F" w14:textId="77777777" w:rsidR="007C0C73" w:rsidRPr="00C9413E" w:rsidRDefault="007C0C73" w:rsidP="007C0C73">
            <w:pPr>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Pr>
                <w:rFonts w:ascii="Cambria Math" w:hAnsi="Cambria Math"/>
                <w:noProof/>
              </w:rPr>
              <w:t>◯</w:t>
            </w:r>
          </w:p>
        </w:tc>
        <w:tc>
          <w:tcPr>
            <w:tcW w:w="1828" w:type="dxa"/>
            <w:vAlign w:val="center"/>
          </w:tcPr>
          <w:p w14:paraId="00E65B79" w14:textId="77777777" w:rsidR="007C0C73" w:rsidRPr="00C9413E" w:rsidRDefault="007C0C73" w:rsidP="007C0C73">
            <w:pPr>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Pr>
                <w:rFonts w:ascii="Cambria Math" w:hAnsi="Cambria Math"/>
                <w:noProof/>
              </w:rPr>
              <w:t>◯</w:t>
            </w:r>
          </w:p>
        </w:tc>
        <w:tc>
          <w:tcPr>
            <w:tcW w:w="1760" w:type="dxa"/>
            <w:vAlign w:val="center"/>
          </w:tcPr>
          <w:p w14:paraId="204FED20" w14:textId="77777777" w:rsidR="007C0C73" w:rsidRPr="00C9413E" w:rsidRDefault="007C0C73" w:rsidP="007C0C73">
            <w:pPr>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Pr>
                <w:rFonts w:ascii="Cambria Math" w:hAnsi="Cambria Math"/>
                <w:noProof/>
              </w:rPr>
              <w:t>◯</w:t>
            </w:r>
          </w:p>
        </w:tc>
        <w:tc>
          <w:tcPr>
            <w:tcW w:w="2400" w:type="dxa"/>
            <w:vAlign w:val="center"/>
          </w:tcPr>
          <w:p w14:paraId="3548B8FF" w14:textId="77777777" w:rsidR="007C0C73" w:rsidRPr="00C9413E" w:rsidRDefault="007C0C73" w:rsidP="007C0C73">
            <w:pPr>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Pr>
                <w:rFonts w:ascii="Cambria Math" w:hAnsi="Cambria Math"/>
                <w:noProof/>
              </w:rPr>
              <w:t>◯</w:t>
            </w:r>
          </w:p>
        </w:tc>
      </w:tr>
      <w:tr w:rsidR="007C0C73" w:rsidRPr="00C9413E" w14:paraId="46A04C91" w14:textId="77777777" w:rsidTr="007C0C73">
        <w:trPr>
          <w:cnfStyle w:val="000000100000" w:firstRow="0" w:lastRow="0" w:firstColumn="0" w:lastColumn="0" w:oddVBand="0" w:evenVBand="0" w:oddHBand="1" w:evenHBand="0" w:firstRowFirstColumn="0" w:firstRowLastColumn="0" w:lastRowFirstColumn="0" w:lastRowLastColumn="0"/>
          <w:trHeight w:val="624"/>
          <w:jc w:val="center"/>
        </w:trPr>
        <w:tc>
          <w:tcPr>
            <w:cnfStyle w:val="001000000000" w:firstRow="0" w:lastRow="0" w:firstColumn="1" w:lastColumn="0" w:oddVBand="0" w:evenVBand="0" w:oddHBand="0" w:evenHBand="0" w:firstRowFirstColumn="0" w:firstRowLastColumn="0" w:lastRowFirstColumn="0" w:lastRowLastColumn="0"/>
            <w:tcW w:w="2689" w:type="dxa"/>
            <w:vAlign w:val="center"/>
          </w:tcPr>
          <w:p w14:paraId="5DFDFD70" w14:textId="0BC44C0C" w:rsidR="007C0C73" w:rsidRPr="00A6020B" w:rsidRDefault="007C0C73" w:rsidP="007C0C73">
            <w:pPr>
              <w:pStyle w:val="Prrafodelista"/>
              <w:numPr>
                <w:ilvl w:val="0"/>
                <w:numId w:val="90"/>
              </w:numPr>
              <w:ind w:left="164" w:hanging="142"/>
              <w:rPr>
                <w:rFonts w:ascii="Times New Roman" w:hAnsi="Times New Roman"/>
                <w:noProof/>
              </w:rPr>
            </w:pPr>
            <w:r>
              <w:rPr>
                <w:rFonts w:ascii="Times New Roman" w:hAnsi="Times New Roman"/>
                <w:noProof/>
              </w:rPr>
              <w:t>Zoom</w:t>
            </w:r>
          </w:p>
        </w:tc>
        <w:tc>
          <w:tcPr>
            <w:tcW w:w="1807" w:type="dxa"/>
            <w:vAlign w:val="center"/>
          </w:tcPr>
          <w:p w14:paraId="73F08B4D" w14:textId="77777777" w:rsidR="007C0C73" w:rsidRPr="00C9413E" w:rsidRDefault="007C0C73" w:rsidP="007C0C73">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Cambria Math" w:hAnsi="Cambria Math"/>
                <w:noProof/>
              </w:rPr>
              <w:t>◯</w:t>
            </w:r>
          </w:p>
        </w:tc>
        <w:tc>
          <w:tcPr>
            <w:tcW w:w="1828" w:type="dxa"/>
            <w:vAlign w:val="center"/>
          </w:tcPr>
          <w:p w14:paraId="6E1CEC1A" w14:textId="77777777" w:rsidR="007C0C73" w:rsidRPr="00C9413E" w:rsidRDefault="007C0C73" w:rsidP="007C0C73">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Cambria Math" w:hAnsi="Cambria Math"/>
                <w:noProof/>
              </w:rPr>
              <w:t>◯</w:t>
            </w:r>
          </w:p>
        </w:tc>
        <w:tc>
          <w:tcPr>
            <w:tcW w:w="1760" w:type="dxa"/>
            <w:vAlign w:val="center"/>
          </w:tcPr>
          <w:p w14:paraId="669A8745" w14:textId="77777777" w:rsidR="007C0C73" w:rsidRPr="00C9413E" w:rsidRDefault="007C0C73" w:rsidP="007C0C73">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Cambria Math" w:hAnsi="Cambria Math"/>
                <w:noProof/>
              </w:rPr>
              <w:t>◯</w:t>
            </w:r>
          </w:p>
        </w:tc>
        <w:tc>
          <w:tcPr>
            <w:tcW w:w="2400" w:type="dxa"/>
            <w:vAlign w:val="center"/>
          </w:tcPr>
          <w:p w14:paraId="51445C93" w14:textId="77777777" w:rsidR="007C0C73" w:rsidRPr="00C9413E" w:rsidRDefault="007C0C73" w:rsidP="007C0C73">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Cambria Math" w:hAnsi="Cambria Math"/>
                <w:noProof/>
              </w:rPr>
              <w:t>◯</w:t>
            </w:r>
          </w:p>
        </w:tc>
      </w:tr>
      <w:tr w:rsidR="007C0C73" w:rsidRPr="00C9413E" w14:paraId="05B831EA" w14:textId="77777777" w:rsidTr="007C0C73">
        <w:trPr>
          <w:trHeight w:val="624"/>
          <w:jc w:val="center"/>
        </w:trPr>
        <w:tc>
          <w:tcPr>
            <w:cnfStyle w:val="001000000000" w:firstRow="0" w:lastRow="0" w:firstColumn="1" w:lastColumn="0" w:oddVBand="0" w:evenVBand="0" w:oddHBand="0" w:evenHBand="0" w:firstRowFirstColumn="0" w:firstRowLastColumn="0" w:lastRowFirstColumn="0" w:lastRowLastColumn="0"/>
            <w:tcW w:w="2689" w:type="dxa"/>
            <w:vAlign w:val="center"/>
          </w:tcPr>
          <w:p w14:paraId="0EA6365D" w14:textId="24C7D03E" w:rsidR="007C0C73" w:rsidRPr="00A6020B" w:rsidRDefault="007C0C73" w:rsidP="007C0C73">
            <w:pPr>
              <w:pStyle w:val="Prrafodelista"/>
              <w:numPr>
                <w:ilvl w:val="0"/>
                <w:numId w:val="90"/>
              </w:numPr>
              <w:ind w:left="164" w:hanging="142"/>
              <w:rPr>
                <w:rFonts w:ascii="Times New Roman" w:hAnsi="Times New Roman"/>
                <w:noProof/>
              </w:rPr>
            </w:pPr>
            <w:r>
              <w:rPr>
                <w:rFonts w:ascii="Times New Roman" w:hAnsi="Times New Roman"/>
                <w:noProof/>
              </w:rPr>
              <w:t>Twiter</w:t>
            </w:r>
          </w:p>
        </w:tc>
        <w:tc>
          <w:tcPr>
            <w:tcW w:w="1807" w:type="dxa"/>
            <w:vAlign w:val="center"/>
          </w:tcPr>
          <w:p w14:paraId="19803F8A" w14:textId="77777777" w:rsidR="007C0C73" w:rsidRPr="00C9413E" w:rsidRDefault="007C0C73" w:rsidP="007C0C73">
            <w:pPr>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Pr>
                <w:rFonts w:ascii="Cambria Math" w:hAnsi="Cambria Math"/>
                <w:noProof/>
              </w:rPr>
              <w:t>◯</w:t>
            </w:r>
          </w:p>
        </w:tc>
        <w:tc>
          <w:tcPr>
            <w:tcW w:w="1828" w:type="dxa"/>
            <w:vAlign w:val="center"/>
          </w:tcPr>
          <w:p w14:paraId="68125BFC" w14:textId="77777777" w:rsidR="007C0C73" w:rsidRPr="00C9413E" w:rsidRDefault="007C0C73" w:rsidP="007C0C73">
            <w:pPr>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Pr>
                <w:rFonts w:ascii="Cambria Math" w:hAnsi="Cambria Math"/>
                <w:noProof/>
              </w:rPr>
              <w:t>◯</w:t>
            </w:r>
          </w:p>
        </w:tc>
        <w:tc>
          <w:tcPr>
            <w:tcW w:w="1760" w:type="dxa"/>
            <w:vAlign w:val="center"/>
          </w:tcPr>
          <w:p w14:paraId="235FBDFF" w14:textId="77777777" w:rsidR="007C0C73" w:rsidRPr="00C9413E" w:rsidRDefault="007C0C73" w:rsidP="007C0C73">
            <w:pPr>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Pr>
                <w:rFonts w:ascii="Cambria Math" w:hAnsi="Cambria Math"/>
                <w:noProof/>
              </w:rPr>
              <w:t>◯</w:t>
            </w:r>
          </w:p>
        </w:tc>
        <w:tc>
          <w:tcPr>
            <w:tcW w:w="2400" w:type="dxa"/>
            <w:vAlign w:val="center"/>
          </w:tcPr>
          <w:p w14:paraId="2B08A53F" w14:textId="77777777" w:rsidR="007C0C73" w:rsidRPr="00C9413E" w:rsidRDefault="007C0C73" w:rsidP="007C0C73">
            <w:pPr>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Pr>
                <w:rFonts w:ascii="Cambria Math" w:hAnsi="Cambria Math"/>
                <w:noProof/>
              </w:rPr>
              <w:t>◯</w:t>
            </w:r>
          </w:p>
        </w:tc>
      </w:tr>
      <w:tr w:rsidR="007C0C73" w:rsidRPr="00C9413E" w14:paraId="2F5BA92D" w14:textId="77777777" w:rsidTr="007C0C73">
        <w:trPr>
          <w:cnfStyle w:val="000000100000" w:firstRow="0" w:lastRow="0" w:firstColumn="0" w:lastColumn="0" w:oddVBand="0" w:evenVBand="0" w:oddHBand="1" w:evenHBand="0" w:firstRowFirstColumn="0" w:firstRowLastColumn="0" w:lastRowFirstColumn="0" w:lastRowLastColumn="0"/>
          <w:trHeight w:val="624"/>
          <w:jc w:val="center"/>
        </w:trPr>
        <w:tc>
          <w:tcPr>
            <w:cnfStyle w:val="001000000000" w:firstRow="0" w:lastRow="0" w:firstColumn="1" w:lastColumn="0" w:oddVBand="0" w:evenVBand="0" w:oddHBand="0" w:evenHBand="0" w:firstRowFirstColumn="0" w:firstRowLastColumn="0" w:lastRowFirstColumn="0" w:lastRowLastColumn="0"/>
            <w:tcW w:w="2689" w:type="dxa"/>
            <w:vAlign w:val="center"/>
          </w:tcPr>
          <w:p w14:paraId="065F9130" w14:textId="04063A2F" w:rsidR="007C0C73" w:rsidRDefault="007C0C73" w:rsidP="007C0C73">
            <w:pPr>
              <w:pStyle w:val="Prrafodelista"/>
              <w:numPr>
                <w:ilvl w:val="0"/>
                <w:numId w:val="90"/>
              </w:numPr>
              <w:ind w:left="164" w:hanging="142"/>
              <w:rPr>
                <w:rFonts w:ascii="Times New Roman" w:hAnsi="Times New Roman"/>
                <w:noProof/>
              </w:rPr>
            </w:pPr>
            <w:r>
              <w:rPr>
                <w:rFonts w:ascii="Times New Roman" w:hAnsi="Times New Roman"/>
                <w:noProof/>
              </w:rPr>
              <w:t>Spotify</w:t>
            </w:r>
          </w:p>
        </w:tc>
        <w:tc>
          <w:tcPr>
            <w:tcW w:w="1807" w:type="dxa"/>
            <w:vAlign w:val="center"/>
          </w:tcPr>
          <w:p w14:paraId="1B51943D" w14:textId="77777777" w:rsidR="007C0C73" w:rsidRPr="00C9413E" w:rsidRDefault="007C0C73" w:rsidP="007C0C73">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Cambria Math" w:hAnsi="Cambria Math"/>
                <w:noProof/>
              </w:rPr>
              <w:t>◯</w:t>
            </w:r>
          </w:p>
        </w:tc>
        <w:tc>
          <w:tcPr>
            <w:tcW w:w="1828" w:type="dxa"/>
            <w:vAlign w:val="center"/>
          </w:tcPr>
          <w:p w14:paraId="23B0ABAC" w14:textId="77777777" w:rsidR="007C0C73" w:rsidRPr="00C9413E" w:rsidRDefault="007C0C73" w:rsidP="007C0C73">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Cambria Math" w:hAnsi="Cambria Math"/>
                <w:noProof/>
              </w:rPr>
              <w:t>◯</w:t>
            </w:r>
          </w:p>
        </w:tc>
        <w:tc>
          <w:tcPr>
            <w:tcW w:w="1760" w:type="dxa"/>
            <w:vAlign w:val="center"/>
          </w:tcPr>
          <w:p w14:paraId="4BB6B236" w14:textId="77777777" w:rsidR="007C0C73" w:rsidRPr="00C9413E" w:rsidRDefault="007C0C73" w:rsidP="007C0C73">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Cambria Math" w:hAnsi="Cambria Math"/>
                <w:noProof/>
              </w:rPr>
              <w:t>◯</w:t>
            </w:r>
          </w:p>
        </w:tc>
        <w:tc>
          <w:tcPr>
            <w:tcW w:w="2400" w:type="dxa"/>
            <w:vAlign w:val="center"/>
          </w:tcPr>
          <w:p w14:paraId="3ADF9B75" w14:textId="77777777" w:rsidR="007C0C73" w:rsidRPr="00C9413E" w:rsidRDefault="007C0C73" w:rsidP="007C0C73">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Cambria Math" w:hAnsi="Cambria Math"/>
                <w:noProof/>
              </w:rPr>
              <w:t>◯</w:t>
            </w:r>
          </w:p>
        </w:tc>
      </w:tr>
      <w:tr w:rsidR="007C0C73" w:rsidRPr="00C9413E" w14:paraId="7DD6C01D" w14:textId="77777777" w:rsidTr="007C0C73">
        <w:trPr>
          <w:trHeight w:val="624"/>
          <w:jc w:val="center"/>
        </w:trPr>
        <w:tc>
          <w:tcPr>
            <w:cnfStyle w:val="001000000000" w:firstRow="0" w:lastRow="0" w:firstColumn="1" w:lastColumn="0" w:oddVBand="0" w:evenVBand="0" w:oddHBand="0" w:evenHBand="0" w:firstRowFirstColumn="0" w:firstRowLastColumn="0" w:lastRowFirstColumn="0" w:lastRowLastColumn="0"/>
            <w:tcW w:w="2689" w:type="dxa"/>
            <w:vAlign w:val="center"/>
          </w:tcPr>
          <w:p w14:paraId="39ABFE13" w14:textId="2FD5B401" w:rsidR="007C0C73" w:rsidRDefault="007C0C73" w:rsidP="007C0C73">
            <w:pPr>
              <w:pStyle w:val="Prrafodelista"/>
              <w:numPr>
                <w:ilvl w:val="0"/>
                <w:numId w:val="90"/>
              </w:numPr>
              <w:ind w:left="164" w:hanging="142"/>
              <w:rPr>
                <w:rFonts w:ascii="Times New Roman" w:hAnsi="Times New Roman"/>
                <w:noProof/>
              </w:rPr>
            </w:pPr>
            <w:r>
              <w:rPr>
                <w:rFonts w:ascii="Times New Roman" w:hAnsi="Times New Roman"/>
                <w:noProof/>
              </w:rPr>
              <w:t>Outlook</w:t>
            </w:r>
          </w:p>
        </w:tc>
        <w:tc>
          <w:tcPr>
            <w:tcW w:w="1807" w:type="dxa"/>
            <w:vAlign w:val="center"/>
          </w:tcPr>
          <w:p w14:paraId="163F0495" w14:textId="6E7822AD" w:rsidR="007C0C73" w:rsidRDefault="007C0C73" w:rsidP="007C0C73">
            <w:pPr>
              <w:ind w:firstLine="0"/>
              <w:jc w:val="center"/>
              <w:cnfStyle w:val="000000000000" w:firstRow="0" w:lastRow="0" w:firstColumn="0" w:lastColumn="0" w:oddVBand="0" w:evenVBand="0" w:oddHBand="0" w:evenHBand="0" w:firstRowFirstColumn="0" w:firstRowLastColumn="0" w:lastRowFirstColumn="0" w:lastRowLastColumn="0"/>
              <w:rPr>
                <w:rFonts w:ascii="Cambria Math" w:hAnsi="Cambria Math"/>
                <w:noProof/>
              </w:rPr>
            </w:pPr>
            <w:r>
              <w:rPr>
                <w:rFonts w:ascii="Cambria Math" w:hAnsi="Cambria Math"/>
                <w:noProof/>
              </w:rPr>
              <w:t>◯</w:t>
            </w:r>
          </w:p>
        </w:tc>
        <w:tc>
          <w:tcPr>
            <w:tcW w:w="1828" w:type="dxa"/>
            <w:vAlign w:val="center"/>
          </w:tcPr>
          <w:p w14:paraId="0A9F8E44" w14:textId="11D74C4C" w:rsidR="007C0C73" w:rsidRDefault="007C0C73" w:rsidP="007C0C73">
            <w:pPr>
              <w:ind w:firstLine="0"/>
              <w:jc w:val="center"/>
              <w:cnfStyle w:val="000000000000" w:firstRow="0" w:lastRow="0" w:firstColumn="0" w:lastColumn="0" w:oddVBand="0" w:evenVBand="0" w:oddHBand="0" w:evenHBand="0" w:firstRowFirstColumn="0" w:firstRowLastColumn="0" w:lastRowFirstColumn="0" w:lastRowLastColumn="0"/>
              <w:rPr>
                <w:rFonts w:ascii="Cambria Math" w:hAnsi="Cambria Math"/>
                <w:noProof/>
              </w:rPr>
            </w:pPr>
            <w:r>
              <w:rPr>
                <w:rFonts w:ascii="Cambria Math" w:hAnsi="Cambria Math"/>
                <w:noProof/>
              </w:rPr>
              <w:t>◯</w:t>
            </w:r>
          </w:p>
        </w:tc>
        <w:tc>
          <w:tcPr>
            <w:tcW w:w="1760" w:type="dxa"/>
            <w:vAlign w:val="center"/>
          </w:tcPr>
          <w:p w14:paraId="26217AC8" w14:textId="0B96C66C" w:rsidR="007C0C73" w:rsidRDefault="007C0C73" w:rsidP="007C0C73">
            <w:pPr>
              <w:ind w:firstLine="0"/>
              <w:jc w:val="center"/>
              <w:cnfStyle w:val="000000000000" w:firstRow="0" w:lastRow="0" w:firstColumn="0" w:lastColumn="0" w:oddVBand="0" w:evenVBand="0" w:oddHBand="0" w:evenHBand="0" w:firstRowFirstColumn="0" w:firstRowLastColumn="0" w:lastRowFirstColumn="0" w:lastRowLastColumn="0"/>
              <w:rPr>
                <w:rFonts w:ascii="Cambria Math" w:hAnsi="Cambria Math"/>
                <w:noProof/>
              </w:rPr>
            </w:pPr>
            <w:r>
              <w:rPr>
                <w:rFonts w:ascii="Cambria Math" w:hAnsi="Cambria Math"/>
                <w:noProof/>
              </w:rPr>
              <w:t>◯</w:t>
            </w:r>
          </w:p>
        </w:tc>
        <w:tc>
          <w:tcPr>
            <w:tcW w:w="2400" w:type="dxa"/>
            <w:vAlign w:val="center"/>
          </w:tcPr>
          <w:p w14:paraId="6D700759" w14:textId="3246C34D" w:rsidR="007C0C73" w:rsidRDefault="007C0C73" w:rsidP="007C0C73">
            <w:pPr>
              <w:ind w:firstLine="0"/>
              <w:jc w:val="center"/>
              <w:cnfStyle w:val="000000000000" w:firstRow="0" w:lastRow="0" w:firstColumn="0" w:lastColumn="0" w:oddVBand="0" w:evenVBand="0" w:oddHBand="0" w:evenHBand="0" w:firstRowFirstColumn="0" w:firstRowLastColumn="0" w:lastRowFirstColumn="0" w:lastRowLastColumn="0"/>
              <w:rPr>
                <w:rFonts w:ascii="Cambria Math" w:hAnsi="Cambria Math"/>
                <w:noProof/>
              </w:rPr>
            </w:pPr>
            <w:r>
              <w:rPr>
                <w:rFonts w:ascii="Cambria Math" w:hAnsi="Cambria Math"/>
                <w:noProof/>
              </w:rPr>
              <w:t>◯</w:t>
            </w:r>
          </w:p>
        </w:tc>
      </w:tr>
      <w:tr w:rsidR="007C0C73" w:rsidRPr="00C9413E" w14:paraId="66779963" w14:textId="77777777" w:rsidTr="007C0C73">
        <w:trPr>
          <w:cnfStyle w:val="000000100000" w:firstRow="0" w:lastRow="0" w:firstColumn="0" w:lastColumn="0" w:oddVBand="0" w:evenVBand="0" w:oddHBand="1" w:evenHBand="0" w:firstRowFirstColumn="0" w:firstRowLastColumn="0" w:lastRowFirstColumn="0" w:lastRowLastColumn="0"/>
          <w:trHeight w:val="624"/>
          <w:jc w:val="center"/>
        </w:trPr>
        <w:tc>
          <w:tcPr>
            <w:cnfStyle w:val="001000000000" w:firstRow="0" w:lastRow="0" w:firstColumn="1" w:lastColumn="0" w:oddVBand="0" w:evenVBand="0" w:oddHBand="0" w:evenHBand="0" w:firstRowFirstColumn="0" w:firstRowLastColumn="0" w:lastRowFirstColumn="0" w:lastRowLastColumn="0"/>
            <w:tcW w:w="2689" w:type="dxa"/>
            <w:vAlign w:val="center"/>
          </w:tcPr>
          <w:p w14:paraId="59318D19" w14:textId="73E00F96" w:rsidR="007C0C73" w:rsidRDefault="007C0C73" w:rsidP="007C0C73">
            <w:pPr>
              <w:pStyle w:val="Prrafodelista"/>
              <w:numPr>
                <w:ilvl w:val="0"/>
                <w:numId w:val="90"/>
              </w:numPr>
              <w:ind w:left="164" w:hanging="142"/>
              <w:rPr>
                <w:rFonts w:ascii="Times New Roman" w:hAnsi="Times New Roman"/>
                <w:noProof/>
              </w:rPr>
            </w:pPr>
            <w:r>
              <w:rPr>
                <w:rFonts w:ascii="Times New Roman" w:hAnsi="Times New Roman"/>
                <w:noProof/>
              </w:rPr>
              <w:t>YouTube</w:t>
            </w:r>
          </w:p>
        </w:tc>
        <w:tc>
          <w:tcPr>
            <w:tcW w:w="1807" w:type="dxa"/>
            <w:vAlign w:val="center"/>
          </w:tcPr>
          <w:p w14:paraId="5CFEE913" w14:textId="6FBE9872" w:rsidR="007C0C73" w:rsidRDefault="007C0C73" w:rsidP="007C0C73">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Pr>
                <w:rFonts w:ascii="Cambria Math" w:hAnsi="Cambria Math"/>
                <w:noProof/>
              </w:rPr>
              <w:t>◯</w:t>
            </w:r>
          </w:p>
        </w:tc>
        <w:tc>
          <w:tcPr>
            <w:tcW w:w="1828" w:type="dxa"/>
            <w:vAlign w:val="center"/>
          </w:tcPr>
          <w:p w14:paraId="3A405472" w14:textId="7DEB3F9A" w:rsidR="007C0C73" w:rsidRDefault="007C0C73" w:rsidP="007C0C73">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Pr>
                <w:rFonts w:ascii="Cambria Math" w:hAnsi="Cambria Math"/>
                <w:noProof/>
              </w:rPr>
              <w:t>◯</w:t>
            </w:r>
          </w:p>
        </w:tc>
        <w:tc>
          <w:tcPr>
            <w:tcW w:w="1760" w:type="dxa"/>
            <w:vAlign w:val="center"/>
          </w:tcPr>
          <w:p w14:paraId="50F46B63" w14:textId="44F3F041" w:rsidR="007C0C73" w:rsidRDefault="007C0C73" w:rsidP="007C0C73">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Pr>
                <w:rFonts w:ascii="Cambria Math" w:hAnsi="Cambria Math"/>
                <w:noProof/>
              </w:rPr>
              <w:t>◯</w:t>
            </w:r>
          </w:p>
        </w:tc>
        <w:tc>
          <w:tcPr>
            <w:tcW w:w="2400" w:type="dxa"/>
            <w:vAlign w:val="center"/>
          </w:tcPr>
          <w:p w14:paraId="4BC883DD" w14:textId="5D54CA73" w:rsidR="007C0C73" w:rsidRDefault="007C0C73" w:rsidP="007C0C73">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Pr>
                <w:rFonts w:ascii="Cambria Math" w:hAnsi="Cambria Math"/>
                <w:noProof/>
              </w:rPr>
              <w:t>◯</w:t>
            </w:r>
          </w:p>
        </w:tc>
      </w:tr>
      <w:tr w:rsidR="007C0C73" w:rsidRPr="00C9413E" w14:paraId="62A24892" w14:textId="77777777" w:rsidTr="007C0C73">
        <w:trPr>
          <w:trHeight w:val="624"/>
          <w:jc w:val="center"/>
        </w:trPr>
        <w:tc>
          <w:tcPr>
            <w:cnfStyle w:val="001000000000" w:firstRow="0" w:lastRow="0" w:firstColumn="1" w:lastColumn="0" w:oddVBand="0" w:evenVBand="0" w:oddHBand="0" w:evenHBand="0" w:firstRowFirstColumn="0" w:firstRowLastColumn="0" w:lastRowFirstColumn="0" w:lastRowLastColumn="0"/>
            <w:tcW w:w="2689" w:type="dxa"/>
            <w:vAlign w:val="center"/>
          </w:tcPr>
          <w:p w14:paraId="791D410C" w14:textId="6D48E9C4" w:rsidR="007C0C73" w:rsidRDefault="007C0C73" w:rsidP="007C0C73">
            <w:pPr>
              <w:pStyle w:val="Prrafodelista"/>
              <w:numPr>
                <w:ilvl w:val="0"/>
                <w:numId w:val="90"/>
              </w:numPr>
              <w:ind w:left="164" w:hanging="142"/>
              <w:rPr>
                <w:rFonts w:ascii="Times New Roman" w:hAnsi="Times New Roman"/>
                <w:noProof/>
              </w:rPr>
            </w:pPr>
            <w:r>
              <w:rPr>
                <w:rFonts w:ascii="Times New Roman" w:hAnsi="Times New Roman"/>
                <w:noProof/>
              </w:rPr>
              <w:lastRenderedPageBreak/>
              <w:t>Hotmail</w:t>
            </w:r>
          </w:p>
        </w:tc>
        <w:tc>
          <w:tcPr>
            <w:tcW w:w="1807" w:type="dxa"/>
            <w:vAlign w:val="center"/>
          </w:tcPr>
          <w:p w14:paraId="725562BE" w14:textId="4D72436B" w:rsidR="007C0C73" w:rsidRDefault="007C0C73" w:rsidP="007C0C73">
            <w:pPr>
              <w:ind w:firstLine="0"/>
              <w:jc w:val="center"/>
              <w:cnfStyle w:val="000000000000" w:firstRow="0" w:lastRow="0" w:firstColumn="0" w:lastColumn="0" w:oddVBand="0" w:evenVBand="0" w:oddHBand="0" w:evenHBand="0" w:firstRowFirstColumn="0" w:firstRowLastColumn="0" w:lastRowFirstColumn="0" w:lastRowLastColumn="0"/>
              <w:rPr>
                <w:rFonts w:ascii="Cambria Math" w:hAnsi="Cambria Math"/>
                <w:noProof/>
              </w:rPr>
            </w:pPr>
            <w:r>
              <w:rPr>
                <w:rFonts w:ascii="Cambria Math" w:hAnsi="Cambria Math"/>
                <w:noProof/>
              </w:rPr>
              <w:t>◯</w:t>
            </w:r>
          </w:p>
        </w:tc>
        <w:tc>
          <w:tcPr>
            <w:tcW w:w="1828" w:type="dxa"/>
            <w:vAlign w:val="center"/>
          </w:tcPr>
          <w:p w14:paraId="50B9F6C1" w14:textId="33913BA9" w:rsidR="007C0C73" w:rsidRDefault="007C0C73" w:rsidP="007C0C73">
            <w:pPr>
              <w:ind w:firstLine="0"/>
              <w:jc w:val="center"/>
              <w:cnfStyle w:val="000000000000" w:firstRow="0" w:lastRow="0" w:firstColumn="0" w:lastColumn="0" w:oddVBand="0" w:evenVBand="0" w:oddHBand="0" w:evenHBand="0" w:firstRowFirstColumn="0" w:firstRowLastColumn="0" w:lastRowFirstColumn="0" w:lastRowLastColumn="0"/>
              <w:rPr>
                <w:rFonts w:ascii="Cambria Math" w:hAnsi="Cambria Math"/>
                <w:noProof/>
              </w:rPr>
            </w:pPr>
            <w:r>
              <w:rPr>
                <w:rFonts w:ascii="Cambria Math" w:hAnsi="Cambria Math"/>
                <w:noProof/>
              </w:rPr>
              <w:t>◯</w:t>
            </w:r>
          </w:p>
        </w:tc>
        <w:tc>
          <w:tcPr>
            <w:tcW w:w="1760" w:type="dxa"/>
            <w:vAlign w:val="center"/>
          </w:tcPr>
          <w:p w14:paraId="093C1AF7" w14:textId="65AA896D" w:rsidR="007C0C73" w:rsidRDefault="007C0C73" w:rsidP="007C0C73">
            <w:pPr>
              <w:ind w:firstLine="0"/>
              <w:jc w:val="center"/>
              <w:cnfStyle w:val="000000000000" w:firstRow="0" w:lastRow="0" w:firstColumn="0" w:lastColumn="0" w:oddVBand="0" w:evenVBand="0" w:oddHBand="0" w:evenHBand="0" w:firstRowFirstColumn="0" w:firstRowLastColumn="0" w:lastRowFirstColumn="0" w:lastRowLastColumn="0"/>
              <w:rPr>
                <w:rFonts w:ascii="Cambria Math" w:hAnsi="Cambria Math"/>
                <w:noProof/>
              </w:rPr>
            </w:pPr>
            <w:r>
              <w:rPr>
                <w:rFonts w:ascii="Cambria Math" w:hAnsi="Cambria Math"/>
                <w:noProof/>
              </w:rPr>
              <w:t>◯</w:t>
            </w:r>
          </w:p>
        </w:tc>
        <w:tc>
          <w:tcPr>
            <w:tcW w:w="2400" w:type="dxa"/>
            <w:vAlign w:val="center"/>
          </w:tcPr>
          <w:p w14:paraId="61E328D4" w14:textId="5A66FBEE" w:rsidR="007C0C73" w:rsidRDefault="007C0C73" w:rsidP="007C0C73">
            <w:pPr>
              <w:ind w:firstLine="0"/>
              <w:jc w:val="center"/>
              <w:cnfStyle w:val="000000000000" w:firstRow="0" w:lastRow="0" w:firstColumn="0" w:lastColumn="0" w:oddVBand="0" w:evenVBand="0" w:oddHBand="0" w:evenHBand="0" w:firstRowFirstColumn="0" w:firstRowLastColumn="0" w:lastRowFirstColumn="0" w:lastRowLastColumn="0"/>
              <w:rPr>
                <w:rFonts w:ascii="Cambria Math" w:hAnsi="Cambria Math"/>
                <w:noProof/>
              </w:rPr>
            </w:pPr>
            <w:r>
              <w:rPr>
                <w:rFonts w:ascii="Cambria Math" w:hAnsi="Cambria Math"/>
                <w:noProof/>
              </w:rPr>
              <w:t>◯</w:t>
            </w:r>
          </w:p>
        </w:tc>
      </w:tr>
      <w:tr w:rsidR="007C0C73" w:rsidRPr="00C9413E" w14:paraId="21A63B44" w14:textId="77777777" w:rsidTr="007C0C73">
        <w:trPr>
          <w:cnfStyle w:val="000000100000" w:firstRow="0" w:lastRow="0" w:firstColumn="0" w:lastColumn="0" w:oddVBand="0" w:evenVBand="0" w:oddHBand="1" w:evenHBand="0" w:firstRowFirstColumn="0" w:firstRowLastColumn="0" w:lastRowFirstColumn="0" w:lastRowLastColumn="0"/>
          <w:trHeight w:val="624"/>
          <w:jc w:val="center"/>
        </w:trPr>
        <w:tc>
          <w:tcPr>
            <w:cnfStyle w:val="001000000000" w:firstRow="0" w:lastRow="0" w:firstColumn="1" w:lastColumn="0" w:oddVBand="0" w:evenVBand="0" w:oddHBand="0" w:evenHBand="0" w:firstRowFirstColumn="0" w:firstRowLastColumn="0" w:lastRowFirstColumn="0" w:lastRowLastColumn="0"/>
            <w:tcW w:w="2689" w:type="dxa"/>
            <w:vAlign w:val="center"/>
          </w:tcPr>
          <w:p w14:paraId="78C6F6A0" w14:textId="65F064C5" w:rsidR="007C0C73" w:rsidRDefault="007C0C73" w:rsidP="007C0C73">
            <w:pPr>
              <w:pStyle w:val="Prrafodelista"/>
              <w:numPr>
                <w:ilvl w:val="0"/>
                <w:numId w:val="90"/>
              </w:numPr>
              <w:ind w:left="164" w:hanging="142"/>
              <w:rPr>
                <w:rFonts w:ascii="Times New Roman" w:hAnsi="Times New Roman"/>
                <w:noProof/>
              </w:rPr>
            </w:pPr>
            <w:r>
              <w:rPr>
                <w:rFonts w:ascii="Times New Roman" w:hAnsi="Times New Roman"/>
                <w:noProof/>
              </w:rPr>
              <w:t>Skype</w:t>
            </w:r>
          </w:p>
        </w:tc>
        <w:tc>
          <w:tcPr>
            <w:tcW w:w="1807" w:type="dxa"/>
            <w:vAlign w:val="center"/>
          </w:tcPr>
          <w:p w14:paraId="03F056E8" w14:textId="791765C4" w:rsidR="007C0C73" w:rsidRDefault="007C0C73" w:rsidP="007C0C73">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Pr>
                <w:rFonts w:ascii="Cambria Math" w:hAnsi="Cambria Math"/>
                <w:noProof/>
              </w:rPr>
              <w:t>◯</w:t>
            </w:r>
          </w:p>
        </w:tc>
        <w:tc>
          <w:tcPr>
            <w:tcW w:w="1828" w:type="dxa"/>
            <w:vAlign w:val="center"/>
          </w:tcPr>
          <w:p w14:paraId="3642C2A5" w14:textId="11A814FB" w:rsidR="007C0C73" w:rsidRDefault="007C0C73" w:rsidP="007C0C73">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Pr>
                <w:rFonts w:ascii="Cambria Math" w:hAnsi="Cambria Math"/>
                <w:noProof/>
              </w:rPr>
              <w:t>◯</w:t>
            </w:r>
          </w:p>
        </w:tc>
        <w:tc>
          <w:tcPr>
            <w:tcW w:w="1760" w:type="dxa"/>
            <w:vAlign w:val="center"/>
          </w:tcPr>
          <w:p w14:paraId="3A320EE8" w14:textId="78398F90" w:rsidR="007C0C73" w:rsidRDefault="007C0C73" w:rsidP="007C0C73">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Pr>
                <w:rFonts w:ascii="Cambria Math" w:hAnsi="Cambria Math"/>
                <w:noProof/>
              </w:rPr>
              <w:t>◯</w:t>
            </w:r>
          </w:p>
        </w:tc>
        <w:tc>
          <w:tcPr>
            <w:tcW w:w="2400" w:type="dxa"/>
            <w:vAlign w:val="center"/>
          </w:tcPr>
          <w:p w14:paraId="2D72A164" w14:textId="534571DC" w:rsidR="007C0C73" w:rsidRDefault="007C0C73" w:rsidP="007C0C73">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Pr>
                <w:rFonts w:ascii="Cambria Math" w:hAnsi="Cambria Math"/>
                <w:noProof/>
              </w:rPr>
              <w:t>◯</w:t>
            </w:r>
          </w:p>
        </w:tc>
      </w:tr>
      <w:tr w:rsidR="007C0C73" w:rsidRPr="00C9413E" w14:paraId="6EDE45EB" w14:textId="77777777" w:rsidTr="007C0C73">
        <w:trPr>
          <w:trHeight w:val="624"/>
          <w:jc w:val="center"/>
        </w:trPr>
        <w:tc>
          <w:tcPr>
            <w:cnfStyle w:val="001000000000" w:firstRow="0" w:lastRow="0" w:firstColumn="1" w:lastColumn="0" w:oddVBand="0" w:evenVBand="0" w:oddHBand="0" w:evenHBand="0" w:firstRowFirstColumn="0" w:firstRowLastColumn="0" w:lastRowFirstColumn="0" w:lastRowLastColumn="0"/>
            <w:tcW w:w="2689" w:type="dxa"/>
            <w:vAlign w:val="center"/>
          </w:tcPr>
          <w:p w14:paraId="01AC1D51" w14:textId="7F406A1E" w:rsidR="007C0C73" w:rsidRDefault="007C0C73" w:rsidP="007C0C73">
            <w:pPr>
              <w:pStyle w:val="Prrafodelista"/>
              <w:numPr>
                <w:ilvl w:val="0"/>
                <w:numId w:val="90"/>
              </w:numPr>
              <w:ind w:left="164" w:hanging="142"/>
              <w:rPr>
                <w:rFonts w:ascii="Times New Roman" w:hAnsi="Times New Roman"/>
                <w:noProof/>
              </w:rPr>
            </w:pPr>
            <w:r>
              <w:rPr>
                <w:rFonts w:ascii="Times New Roman" w:hAnsi="Times New Roman"/>
                <w:noProof/>
              </w:rPr>
              <w:t>Aula Virtual</w:t>
            </w:r>
          </w:p>
        </w:tc>
        <w:tc>
          <w:tcPr>
            <w:tcW w:w="1807" w:type="dxa"/>
            <w:vAlign w:val="center"/>
          </w:tcPr>
          <w:p w14:paraId="42ED50EA" w14:textId="6264FE0E" w:rsidR="007C0C73" w:rsidRDefault="007C0C73" w:rsidP="007C0C73">
            <w:pPr>
              <w:ind w:firstLine="0"/>
              <w:jc w:val="center"/>
              <w:cnfStyle w:val="000000000000" w:firstRow="0" w:lastRow="0" w:firstColumn="0" w:lastColumn="0" w:oddVBand="0" w:evenVBand="0" w:oddHBand="0" w:evenHBand="0" w:firstRowFirstColumn="0" w:firstRowLastColumn="0" w:lastRowFirstColumn="0" w:lastRowLastColumn="0"/>
              <w:rPr>
                <w:rFonts w:ascii="Cambria Math" w:hAnsi="Cambria Math"/>
                <w:noProof/>
              </w:rPr>
            </w:pPr>
            <w:r>
              <w:rPr>
                <w:rFonts w:ascii="Cambria Math" w:hAnsi="Cambria Math"/>
                <w:noProof/>
              </w:rPr>
              <w:t>◯</w:t>
            </w:r>
          </w:p>
        </w:tc>
        <w:tc>
          <w:tcPr>
            <w:tcW w:w="1828" w:type="dxa"/>
            <w:vAlign w:val="center"/>
          </w:tcPr>
          <w:p w14:paraId="25460C76" w14:textId="57734F67" w:rsidR="007C0C73" w:rsidRDefault="007C0C73" w:rsidP="007C0C73">
            <w:pPr>
              <w:ind w:firstLine="0"/>
              <w:jc w:val="center"/>
              <w:cnfStyle w:val="000000000000" w:firstRow="0" w:lastRow="0" w:firstColumn="0" w:lastColumn="0" w:oddVBand="0" w:evenVBand="0" w:oddHBand="0" w:evenHBand="0" w:firstRowFirstColumn="0" w:firstRowLastColumn="0" w:lastRowFirstColumn="0" w:lastRowLastColumn="0"/>
              <w:rPr>
                <w:rFonts w:ascii="Cambria Math" w:hAnsi="Cambria Math"/>
                <w:noProof/>
              </w:rPr>
            </w:pPr>
            <w:r>
              <w:rPr>
                <w:rFonts w:ascii="Cambria Math" w:hAnsi="Cambria Math"/>
                <w:noProof/>
              </w:rPr>
              <w:t>◯</w:t>
            </w:r>
          </w:p>
        </w:tc>
        <w:tc>
          <w:tcPr>
            <w:tcW w:w="1760" w:type="dxa"/>
            <w:vAlign w:val="center"/>
          </w:tcPr>
          <w:p w14:paraId="0B58C11E" w14:textId="7DBA06F8" w:rsidR="007C0C73" w:rsidRDefault="007C0C73" w:rsidP="007C0C73">
            <w:pPr>
              <w:ind w:firstLine="0"/>
              <w:jc w:val="center"/>
              <w:cnfStyle w:val="000000000000" w:firstRow="0" w:lastRow="0" w:firstColumn="0" w:lastColumn="0" w:oddVBand="0" w:evenVBand="0" w:oddHBand="0" w:evenHBand="0" w:firstRowFirstColumn="0" w:firstRowLastColumn="0" w:lastRowFirstColumn="0" w:lastRowLastColumn="0"/>
              <w:rPr>
                <w:rFonts w:ascii="Cambria Math" w:hAnsi="Cambria Math"/>
                <w:noProof/>
              </w:rPr>
            </w:pPr>
            <w:r>
              <w:rPr>
                <w:rFonts w:ascii="Cambria Math" w:hAnsi="Cambria Math"/>
                <w:noProof/>
              </w:rPr>
              <w:t>◯</w:t>
            </w:r>
          </w:p>
        </w:tc>
        <w:tc>
          <w:tcPr>
            <w:tcW w:w="2400" w:type="dxa"/>
            <w:vAlign w:val="center"/>
          </w:tcPr>
          <w:p w14:paraId="66F562DA" w14:textId="64AA4F27" w:rsidR="007C0C73" w:rsidRDefault="007C0C73" w:rsidP="007C0C73">
            <w:pPr>
              <w:ind w:firstLine="0"/>
              <w:jc w:val="center"/>
              <w:cnfStyle w:val="000000000000" w:firstRow="0" w:lastRow="0" w:firstColumn="0" w:lastColumn="0" w:oddVBand="0" w:evenVBand="0" w:oddHBand="0" w:evenHBand="0" w:firstRowFirstColumn="0" w:firstRowLastColumn="0" w:lastRowFirstColumn="0" w:lastRowLastColumn="0"/>
              <w:rPr>
                <w:rFonts w:ascii="Cambria Math" w:hAnsi="Cambria Math"/>
                <w:noProof/>
              </w:rPr>
            </w:pPr>
            <w:r>
              <w:rPr>
                <w:rFonts w:ascii="Cambria Math" w:hAnsi="Cambria Math"/>
                <w:noProof/>
              </w:rPr>
              <w:t>◯</w:t>
            </w:r>
          </w:p>
        </w:tc>
      </w:tr>
      <w:tr w:rsidR="007C0C73" w:rsidRPr="00C9413E" w14:paraId="5B8885D6" w14:textId="77777777" w:rsidTr="007C0C73">
        <w:trPr>
          <w:cnfStyle w:val="000000100000" w:firstRow="0" w:lastRow="0" w:firstColumn="0" w:lastColumn="0" w:oddVBand="0" w:evenVBand="0" w:oddHBand="1" w:evenHBand="0" w:firstRowFirstColumn="0" w:firstRowLastColumn="0" w:lastRowFirstColumn="0" w:lastRowLastColumn="0"/>
          <w:trHeight w:val="624"/>
          <w:jc w:val="center"/>
        </w:trPr>
        <w:tc>
          <w:tcPr>
            <w:cnfStyle w:val="001000000000" w:firstRow="0" w:lastRow="0" w:firstColumn="1" w:lastColumn="0" w:oddVBand="0" w:evenVBand="0" w:oddHBand="0" w:evenHBand="0" w:firstRowFirstColumn="0" w:firstRowLastColumn="0" w:lastRowFirstColumn="0" w:lastRowLastColumn="0"/>
            <w:tcW w:w="2689" w:type="dxa"/>
            <w:vAlign w:val="center"/>
          </w:tcPr>
          <w:p w14:paraId="6678819F" w14:textId="4484A85A" w:rsidR="007C0C73" w:rsidRDefault="007C0C73" w:rsidP="007C0C73">
            <w:pPr>
              <w:pStyle w:val="Prrafodelista"/>
              <w:numPr>
                <w:ilvl w:val="0"/>
                <w:numId w:val="90"/>
              </w:numPr>
              <w:ind w:left="164" w:hanging="142"/>
              <w:rPr>
                <w:rFonts w:ascii="Times New Roman" w:hAnsi="Times New Roman"/>
                <w:noProof/>
              </w:rPr>
            </w:pPr>
            <w:r>
              <w:rPr>
                <w:rFonts w:ascii="Times New Roman" w:hAnsi="Times New Roman"/>
                <w:noProof/>
              </w:rPr>
              <w:t>Correo Electrónico</w:t>
            </w:r>
          </w:p>
        </w:tc>
        <w:tc>
          <w:tcPr>
            <w:tcW w:w="1807" w:type="dxa"/>
            <w:vAlign w:val="center"/>
          </w:tcPr>
          <w:p w14:paraId="38119E62" w14:textId="490B10C1" w:rsidR="007C0C73" w:rsidRDefault="007C0C73" w:rsidP="007C0C73">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Pr>
                <w:rFonts w:ascii="Cambria Math" w:hAnsi="Cambria Math"/>
                <w:noProof/>
              </w:rPr>
              <w:t>◯</w:t>
            </w:r>
          </w:p>
        </w:tc>
        <w:tc>
          <w:tcPr>
            <w:tcW w:w="1828" w:type="dxa"/>
            <w:vAlign w:val="center"/>
          </w:tcPr>
          <w:p w14:paraId="16F5E57A" w14:textId="488E9DE5" w:rsidR="007C0C73" w:rsidRDefault="007C0C73" w:rsidP="007C0C73">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Pr>
                <w:rFonts w:ascii="Cambria Math" w:hAnsi="Cambria Math"/>
                <w:noProof/>
              </w:rPr>
              <w:t>◯</w:t>
            </w:r>
          </w:p>
        </w:tc>
        <w:tc>
          <w:tcPr>
            <w:tcW w:w="1760" w:type="dxa"/>
            <w:vAlign w:val="center"/>
          </w:tcPr>
          <w:p w14:paraId="727144EC" w14:textId="224C359B" w:rsidR="007C0C73" w:rsidRDefault="007C0C73" w:rsidP="007C0C73">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Pr>
                <w:rFonts w:ascii="Cambria Math" w:hAnsi="Cambria Math"/>
                <w:noProof/>
              </w:rPr>
              <w:t>◯</w:t>
            </w:r>
          </w:p>
        </w:tc>
        <w:tc>
          <w:tcPr>
            <w:tcW w:w="2400" w:type="dxa"/>
            <w:vAlign w:val="center"/>
          </w:tcPr>
          <w:p w14:paraId="7E6DF623" w14:textId="60B145DC" w:rsidR="007C0C73" w:rsidRDefault="007C0C73" w:rsidP="007C0C73">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Pr>
                <w:rFonts w:ascii="Cambria Math" w:hAnsi="Cambria Math"/>
                <w:noProof/>
              </w:rPr>
              <w:t>◯</w:t>
            </w:r>
          </w:p>
        </w:tc>
      </w:tr>
      <w:tr w:rsidR="007C0C73" w:rsidRPr="00C9413E" w14:paraId="6B989E7D" w14:textId="77777777" w:rsidTr="007C0C73">
        <w:trPr>
          <w:trHeight w:val="624"/>
          <w:jc w:val="center"/>
        </w:trPr>
        <w:tc>
          <w:tcPr>
            <w:cnfStyle w:val="001000000000" w:firstRow="0" w:lastRow="0" w:firstColumn="1" w:lastColumn="0" w:oddVBand="0" w:evenVBand="0" w:oddHBand="0" w:evenHBand="0" w:firstRowFirstColumn="0" w:firstRowLastColumn="0" w:lastRowFirstColumn="0" w:lastRowLastColumn="0"/>
            <w:tcW w:w="2689" w:type="dxa"/>
            <w:vAlign w:val="center"/>
          </w:tcPr>
          <w:p w14:paraId="22881973" w14:textId="16F89FA4" w:rsidR="007C0C73" w:rsidRDefault="007C0C73" w:rsidP="007C0C73">
            <w:pPr>
              <w:pStyle w:val="Prrafodelista"/>
              <w:numPr>
                <w:ilvl w:val="0"/>
                <w:numId w:val="90"/>
              </w:numPr>
              <w:ind w:left="164" w:hanging="142"/>
              <w:rPr>
                <w:rFonts w:ascii="Times New Roman" w:hAnsi="Times New Roman"/>
                <w:noProof/>
              </w:rPr>
            </w:pPr>
            <w:r>
              <w:rPr>
                <w:rFonts w:ascii="Times New Roman" w:hAnsi="Times New Roman"/>
                <w:noProof/>
              </w:rPr>
              <w:t>Drive</w:t>
            </w:r>
          </w:p>
        </w:tc>
        <w:tc>
          <w:tcPr>
            <w:tcW w:w="1807" w:type="dxa"/>
            <w:vAlign w:val="center"/>
          </w:tcPr>
          <w:p w14:paraId="5A451749" w14:textId="6DEABCEE" w:rsidR="007C0C73" w:rsidRDefault="007C0C73" w:rsidP="007C0C73">
            <w:pPr>
              <w:ind w:firstLine="0"/>
              <w:jc w:val="center"/>
              <w:cnfStyle w:val="000000000000" w:firstRow="0" w:lastRow="0" w:firstColumn="0" w:lastColumn="0" w:oddVBand="0" w:evenVBand="0" w:oddHBand="0" w:evenHBand="0" w:firstRowFirstColumn="0" w:firstRowLastColumn="0" w:lastRowFirstColumn="0" w:lastRowLastColumn="0"/>
              <w:rPr>
                <w:rFonts w:ascii="Cambria Math" w:hAnsi="Cambria Math"/>
                <w:noProof/>
              </w:rPr>
            </w:pPr>
            <w:r>
              <w:rPr>
                <w:rFonts w:ascii="Cambria Math" w:hAnsi="Cambria Math"/>
                <w:noProof/>
              </w:rPr>
              <w:t>◯</w:t>
            </w:r>
          </w:p>
        </w:tc>
        <w:tc>
          <w:tcPr>
            <w:tcW w:w="1828" w:type="dxa"/>
            <w:vAlign w:val="center"/>
          </w:tcPr>
          <w:p w14:paraId="279B2270" w14:textId="615EDD1C" w:rsidR="007C0C73" w:rsidRDefault="007C0C73" w:rsidP="007C0C73">
            <w:pPr>
              <w:ind w:firstLine="0"/>
              <w:jc w:val="center"/>
              <w:cnfStyle w:val="000000000000" w:firstRow="0" w:lastRow="0" w:firstColumn="0" w:lastColumn="0" w:oddVBand="0" w:evenVBand="0" w:oddHBand="0" w:evenHBand="0" w:firstRowFirstColumn="0" w:firstRowLastColumn="0" w:lastRowFirstColumn="0" w:lastRowLastColumn="0"/>
              <w:rPr>
                <w:rFonts w:ascii="Cambria Math" w:hAnsi="Cambria Math"/>
                <w:noProof/>
              </w:rPr>
            </w:pPr>
            <w:r>
              <w:rPr>
                <w:rFonts w:ascii="Cambria Math" w:hAnsi="Cambria Math"/>
                <w:noProof/>
              </w:rPr>
              <w:t>◯</w:t>
            </w:r>
          </w:p>
        </w:tc>
        <w:tc>
          <w:tcPr>
            <w:tcW w:w="1760" w:type="dxa"/>
            <w:vAlign w:val="center"/>
          </w:tcPr>
          <w:p w14:paraId="0584F124" w14:textId="0F5575AF" w:rsidR="007C0C73" w:rsidRDefault="007C0C73" w:rsidP="007C0C73">
            <w:pPr>
              <w:ind w:firstLine="0"/>
              <w:jc w:val="center"/>
              <w:cnfStyle w:val="000000000000" w:firstRow="0" w:lastRow="0" w:firstColumn="0" w:lastColumn="0" w:oddVBand="0" w:evenVBand="0" w:oddHBand="0" w:evenHBand="0" w:firstRowFirstColumn="0" w:firstRowLastColumn="0" w:lastRowFirstColumn="0" w:lastRowLastColumn="0"/>
              <w:rPr>
                <w:rFonts w:ascii="Cambria Math" w:hAnsi="Cambria Math"/>
                <w:noProof/>
              </w:rPr>
            </w:pPr>
            <w:r>
              <w:rPr>
                <w:rFonts w:ascii="Cambria Math" w:hAnsi="Cambria Math"/>
                <w:noProof/>
              </w:rPr>
              <w:t>◯</w:t>
            </w:r>
          </w:p>
        </w:tc>
        <w:tc>
          <w:tcPr>
            <w:tcW w:w="2400" w:type="dxa"/>
            <w:vAlign w:val="center"/>
          </w:tcPr>
          <w:p w14:paraId="5823AC5F" w14:textId="5C906D60" w:rsidR="007C0C73" w:rsidRDefault="007C0C73" w:rsidP="007C0C73">
            <w:pPr>
              <w:ind w:firstLine="0"/>
              <w:jc w:val="center"/>
              <w:cnfStyle w:val="000000000000" w:firstRow="0" w:lastRow="0" w:firstColumn="0" w:lastColumn="0" w:oddVBand="0" w:evenVBand="0" w:oddHBand="0" w:evenHBand="0" w:firstRowFirstColumn="0" w:firstRowLastColumn="0" w:lastRowFirstColumn="0" w:lastRowLastColumn="0"/>
              <w:rPr>
                <w:rFonts w:ascii="Cambria Math" w:hAnsi="Cambria Math"/>
                <w:noProof/>
              </w:rPr>
            </w:pPr>
            <w:r>
              <w:rPr>
                <w:rFonts w:ascii="Cambria Math" w:hAnsi="Cambria Math"/>
                <w:noProof/>
              </w:rPr>
              <w:t>◯</w:t>
            </w:r>
          </w:p>
        </w:tc>
      </w:tr>
      <w:tr w:rsidR="007C0C73" w:rsidRPr="00C9413E" w14:paraId="5D747A06" w14:textId="77777777" w:rsidTr="007C0C73">
        <w:trPr>
          <w:cnfStyle w:val="000000100000" w:firstRow="0" w:lastRow="0" w:firstColumn="0" w:lastColumn="0" w:oddVBand="0" w:evenVBand="0" w:oddHBand="1" w:evenHBand="0" w:firstRowFirstColumn="0" w:firstRowLastColumn="0" w:lastRowFirstColumn="0" w:lastRowLastColumn="0"/>
          <w:trHeight w:val="624"/>
          <w:jc w:val="center"/>
        </w:trPr>
        <w:tc>
          <w:tcPr>
            <w:cnfStyle w:val="001000000000" w:firstRow="0" w:lastRow="0" w:firstColumn="1" w:lastColumn="0" w:oddVBand="0" w:evenVBand="0" w:oddHBand="0" w:evenHBand="0" w:firstRowFirstColumn="0" w:firstRowLastColumn="0" w:lastRowFirstColumn="0" w:lastRowLastColumn="0"/>
            <w:tcW w:w="2689" w:type="dxa"/>
            <w:vAlign w:val="center"/>
          </w:tcPr>
          <w:p w14:paraId="445E9620" w14:textId="217AA64A" w:rsidR="007C0C73" w:rsidRDefault="007C0C73" w:rsidP="007C0C73">
            <w:pPr>
              <w:pStyle w:val="Prrafodelista"/>
              <w:numPr>
                <w:ilvl w:val="0"/>
                <w:numId w:val="90"/>
              </w:numPr>
              <w:ind w:left="164" w:hanging="142"/>
              <w:rPr>
                <w:rFonts w:ascii="Times New Roman" w:hAnsi="Times New Roman"/>
                <w:noProof/>
              </w:rPr>
            </w:pPr>
            <w:r>
              <w:rPr>
                <w:rFonts w:ascii="Times New Roman" w:hAnsi="Times New Roman"/>
                <w:noProof/>
              </w:rPr>
              <w:t>Otro</w:t>
            </w:r>
          </w:p>
        </w:tc>
        <w:tc>
          <w:tcPr>
            <w:tcW w:w="1807" w:type="dxa"/>
            <w:vAlign w:val="center"/>
          </w:tcPr>
          <w:p w14:paraId="7BB22329" w14:textId="02AAAD58" w:rsidR="007C0C73" w:rsidRDefault="007C0C73" w:rsidP="007C0C73">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Pr>
                <w:rFonts w:ascii="Cambria Math" w:hAnsi="Cambria Math"/>
                <w:noProof/>
              </w:rPr>
              <w:t>◯</w:t>
            </w:r>
          </w:p>
        </w:tc>
        <w:tc>
          <w:tcPr>
            <w:tcW w:w="1828" w:type="dxa"/>
            <w:vAlign w:val="center"/>
          </w:tcPr>
          <w:p w14:paraId="7BFBDE6B" w14:textId="68C8CB0E" w:rsidR="007C0C73" w:rsidRDefault="007C0C73" w:rsidP="007C0C73">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Pr>
                <w:rFonts w:ascii="Cambria Math" w:hAnsi="Cambria Math"/>
                <w:noProof/>
              </w:rPr>
              <w:t>◯</w:t>
            </w:r>
          </w:p>
        </w:tc>
        <w:tc>
          <w:tcPr>
            <w:tcW w:w="1760" w:type="dxa"/>
            <w:vAlign w:val="center"/>
          </w:tcPr>
          <w:p w14:paraId="089098E6" w14:textId="7A22B9DE" w:rsidR="007C0C73" w:rsidRDefault="007C0C73" w:rsidP="007C0C73">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Pr>
                <w:rFonts w:ascii="Cambria Math" w:hAnsi="Cambria Math"/>
                <w:noProof/>
              </w:rPr>
              <w:t>◯</w:t>
            </w:r>
          </w:p>
        </w:tc>
        <w:tc>
          <w:tcPr>
            <w:tcW w:w="2400" w:type="dxa"/>
            <w:vAlign w:val="center"/>
          </w:tcPr>
          <w:p w14:paraId="2E4663EE" w14:textId="21416C11" w:rsidR="007C0C73" w:rsidRDefault="007C0C73" w:rsidP="007C0C73">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Pr>
                <w:rFonts w:ascii="Cambria Math" w:hAnsi="Cambria Math"/>
                <w:noProof/>
              </w:rPr>
              <w:t>◯</w:t>
            </w:r>
          </w:p>
        </w:tc>
      </w:tr>
    </w:tbl>
    <w:p w14:paraId="4B2BD4B0" w14:textId="77777777" w:rsidR="007C0C73" w:rsidRDefault="007C0C73" w:rsidP="0001570D">
      <w:pPr>
        <w:rPr>
          <w:noProof/>
        </w:rPr>
      </w:pPr>
    </w:p>
    <w:p w14:paraId="5E51FFE1" w14:textId="77777777" w:rsidR="00C863CB" w:rsidRDefault="00C863CB" w:rsidP="0001570D">
      <w:pPr>
        <w:rPr>
          <w:noProof/>
        </w:rPr>
      </w:pPr>
    </w:p>
    <w:p w14:paraId="3FDE44EB" w14:textId="75F73518" w:rsidR="00C863CB" w:rsidRPr="007C0C73" w:rsidRDefault="007C0C73" w:rsidP="007C0C73">
      <w:pPr>
        <w:ind w:left="709" w:firstLine="0"/>
        <w:rPr>
          <w:rFonts w:ascii="Times New Roman" w:hAnsi="Times New Roman"/>
          <w:noProof/>
        </w:rPr>
      </w:pPr>
      <w:r w:rsidRPr="007C0C73">
        <w:rPr>
          <w:rFonts w:ascii="Times New Roman" w:hAnsi="Times New Roman"/>
          <w:color w:val="202124"/>
        </w:rPr>
        <w:t>10. ¿Dónde utiliza el dispositivo móvil para hacer llegar las tareas y trabajos a los estudiantes de los cursos que usted imparte?</w:t>
      </w:r>
    </w:p>
    <w:p w14:paraId="15B1D259" w14:textId="77777777" w:rsidR="00C863CB" w:rsidRDefault="00C863CB" w:rsidP="0001570D">
      <w:pPr>
        <w:rPr>
          <w:noProof/>
        </w:rPr>
      </w:pPr>
    </w:p>
    <w:tbl>
      <w:tblPr>
        <w:tblStyle w:val="Tablaconcuadrcula1clara-nfasis4"/>
        <w:tblW w:w="0" w:type="auto"/>
        <w:tblInd w:w="704" w:type="dxa"/>
        <w:tblLook w:val="04A0" w:firstRow="1" w:lastRow="0" w:firstColumn="1" w:lastColumn="0" w:noHBand="0" w:noVBand="1"/>
      </w:tblPr>
      <w:tblGrid>
        <w:gridCol w:w="437"/>
        <w:gridCol w:w="3255"/>
      </w:tblGrid>
      <w:tr w:rsidR="007C0C73" w14:paraId="40A42765" w14:textId="77777777" w:rsidTr="007C0C73">
        <w:trPr>
          <w:cnfStyle w:val="100000000000" w:firstRow="1" w:lastRow="0" w:firstColumn="0" w:lastColumn="0" w:oddVBand="0" w:evenVBand="0" w:oddHBand="0" w:evenHBand="0" w:firstRowFirstColumn="0" w:firstRowLastColumn="0" w:lastRowFirstColumn="0" w:lastRowLastColumn="0"/>
        </w:trPr>
        <w:sdt>
          <w:sdtPr>
            <w:rPr>
              <w:lang w:eastAsia="es-CR"/>
            </w:rPr>
            <w:id w:val="-178815527"/>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5CDAF27D" w14:textId="77777777" w:rsidR="007C0C73" w:rsidRDefault="007C0C73" w:rsidP="00C8261E">
                <w:pPr>
                  <w:ind w:firstLine="0"/>
                  <w:rPr>
                    <w:lang w:eastAsia="es-CR"/>
                  </w:rPr>
                </w:pPr>
                <w:r>
                  <w:rPr>
                    <w:rFonts w:ascii="MS Gothic" w:eastAsia="MS Gothic" w:hAnsi="MS Gothic" w:hint="eastAsia"/>
                    <w:lang w:eastAsia="es-CR"/>
                  </w:rPr>
                  <w:t>☐</w:t>
                </w:r>
              </w:p>
            </w:tc>
          </w:sdtContent>
        </w:sdt>
        <w:tc>
          <w:tcPr>
            <w:tcW w:w="3255" w:type="dxa"/>
          </w:tcPr>
          <w:p w14:paraId="569581DF" w14:textId="2E2E2CEF" w:rsidR="007C0C73" w:rsidRPr="009D4F2C" w:rsidRDefault="007C0C73" w:rsidP="00C8261E">
            <w:pPr>
              <w:ind w:firstLine="0"/>
              <w:cnfStyle w:val="100000000000" w:firstRow="1"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Universidad (1)</w:t>
            </w:r>
          </w:p>
        </w:tc>
      </w:tr>
      <w:tr w:rsidR="007C0C73" w14:paraId="669163F0" w14:textId="77777777" w:rsidTr="007C0C73">
        <w:sdt>
          <w:sdtPr>
            <w:rPr>
              <w:lang w:eastAsia="es-CR"/>
            </w:rPr>
            <w:id w:val="1187716709"/>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7488304B" w14:textId="77777777" w:rsidR="007C0C73" w:rsidRDefault="007C0C73" w:rsidP="00C8261E">
                <w:pPr>
                  <w:ind w:firstLine="0"/>
                  <w:rPr>
                    <w:lang w:eastAsia="es-CR"/>
                  </w:rPr>
                </w:pPr>
                <w:r>
                  <w:rPr>
                    <w:rFonts w:ascii="MS Gothic" w:eastAsia="MS Gothic" w:hAnsi="MS Gothic" w:hint="eastAsia"/>
                    <w:lang w:eastAsia="es-CR"/>
                  </w:rPr>
                  <w:t>☐</w:t>
                </w:r>
              </w:p>
            </w:tc>
          </w:sdtContent>
        </w:sdt>
        <w:tc>
          <w:tcPr>
            <w:tcW w:w="3255" w:type="dxa"/>
          </w:tcPr>
          <w:p w14:paraId="27B1AEF3" w14:textId="09DB0D4E" w:rsidR="007C0C73" w:rsidRPr="009D4F2C" w:rsidRDefault="007C0C73" w:rsidP="00C8261E">
            <w:pPr>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Casa (2)</w:t>
            </w:r>
          </w:p>
        </w:tc>
      </w:tr>
      <w:tr w:rsidR="007C0C73" w14:paraId="3CE9523E" w14:textId="77777777" w:rsidTr="007C0C73">
        <w:sdt>
          <w:sdtPr>
            <w:rPr>
              <w:lang w:eastAsia="es-CR"/>
            </w:rPr>
            <w:id w:val="1561285124"/>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72B3C8D9" w14:textId="0EB3380E" w:rsidR="007C0C73" w:rsidRDefault="007C0C73" w:rsidP="00C8261E">
                <w:pPr>
                  <w:ind w:firstLine="0"/>
                  <w:rPr>
                    <w:lang w:eastAsia="es-CR"/>
                  </w:rPr>
                </w:pPr>
                <w:r>
                  <w:rPr>
                    <w:rFonts w:ascii="MS Gothic" w:eastAsia="MS Gothic" w:hAnsi="MS Gothic" w:hint="eastAsia"/>
                    <w:lang w:eastAsia="es-CR"/>
                  </w:rPr>
                  <w:t>☐</w:t>
                </w:r>
              </w:p>
            </w:tc>
          </w:sdtContent>
        </w:sdt>
        <w:tc>
          <w:tcPr>
            <w:tcW w:w="3255" w:type="dxa"/>
          </w:tcPr>
          <w:p w14:paraId="762D24CA" w14:textId="061EDF6B" w:rsidR="007C0C73" w:rsidRPr="009D4F2C" w:rsidRDefault="007C0C73" w:rsidP="00C8261E">
            <w:pPr>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Automóvil (3)</w:t>
            </w:r>
          </w:p>
        </w:tc>
      </w:tr>
      <w:tr w:rsidR="007C0C73" w14:paraId="26E55120" w14:textId="77777777" w:rsidTr="007C0C73">
        <w:sdt>
          <w:sdtPr>
            <w:rPr>
              <w:lang w:eastAsia="es-CR"/>
            </w:rPr>
            <w:id w:val="-1996787960"/>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2F914B91" w14:textId="7978BF44" w:rsidR="007C0C73" w:rsidRDefault="007C0C73" w:rsidP="00C8261E">
                <w:pPr>
                  <w:ind w:firstLine="0"/>
                  <w:rPr>
                    <w:lang w:eastAsia="es-CR"/>
                  </w:rPr>
                </w:pPr>
                <w:r>
                  <w:rPr>
                    <w:rFonts w:ascii="MS Gothic" w:eastAsia="MS Gothic" w:hAnsi="MS Gothic" w:hint="eastAsia"/>
                    <w:lang w:eastAsia="es-CR"/>
                  </w:rPr>
                  <w:t>☐</w:t>
                </w:r>
              </w:p>
            </w:tc>
          </w:sdtContent>
        </w:sdt>
        <w:tc>
          <w:tcPr>
            <w:tcW w:w="3255" w:type="dxa"/>
          </w:tcPr>
          <w:p w14:paraId="740CB76A" w14:textId="63424E7B" w:rsidR="007C0C73" w:rsidRDefault="007C0C73" w:rsidP="00C8261E">
            <w:pPr>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Otro (4)</w:t>
            </w:r>
          </w:p>
        </w:tc>
      </w:tr>
    </w:tbl>
    <w:p w14:paraId="413223E2" w14:textId="77777777" w:rsidR="007C0C73" w:rsidRDefault="007C0C73" w:rsidP="0001570D">
      <w:pPr>
        <w:rPr>
          <w:noProof/>
        </w:rPr>
      </w:pPr>
    </w:p>
    <w:p w14:paraId="4F70FFF1" w14:textId="7E21EB75" w:rsidR="00C863CB" w:rsidRPr="001D4F21" w:rsidRDefault="007C0C73" w:rsidP="001D4F21">
      <w:pPr>
        <w:ind w:left="709" w:firstLine="0"/>
        <w:rPr>
          <w:rFonts w:ascii="Times New Roman" w:hAnsi="Times New Roman"/>
          <w:noProof/>
        </w:rPr>
      </w:pPr>
      <w:r w:rsidRPr="001D4F21">
        <w:rPr>
          <w:rFonts w:ascii="Times New Roman" w:hAnsi="Times New Roman"/>
          <w:color w:val="202124"/>
        </w:rPr>
        <w:t xml:space="preserve">11. Especifique con </w:t>
      </w:r>
      <w:r w:rsidR="001D4F21" w:rsidRPr="001D4F21">
        <w:rPr>
          <w:rFonts w:ascii="Times New Roman" w:hAnsi="Times New Roman"/>
          <w:color w:val="202124"/>
        </w:rPr>
        <w:t>qué</w:t>
      </w:r>
      <w:r w:rsidRPr="001D4F21">
        <w:rPr>
          <w:rFonts w:ascii="Times New Roman" w:hAnsi="Times New Roman"/>
          <w:color w:val="202124"/>
        </w:rPr>
        <w:t xml:space="preserve"> frecuencia utiliza el teléfono celular o la tableta en las siguientes actividades académicas. </w:t>
      </w:r>
    </w:p>
    <w:p w14:paraId="4BDB9366" w14:textId="77777777" w:rsidR="00C863CB" w:rsidRDefault="00C863CB" w:rsidP="0001570D">
      <w:pPr>
        <w:rPr>
          <w:noProof/>
        </w:rPr>
      </w:pPr>
    </w:p>
    <w:tbl>
      <w:tblPr>
        <w:tblStyle w:val="Tablaconcuadrcula4-nfasis6"/>
        <w:tblW w:w="10484" w:type="dxa"/>
        <w:jc w:val="center"/>
        <w:tblLook w:val="04A0" w:firstRow="1" w:lastRow="0" w:firstColumn="1" w:lastColumn="0" w:noHBand="0" w:noVBand="1"/>
      </w:tblPr>
      <w:tblGrid>
        <w:gridCol w:w="2689"/>
        <w:gridCol w:w="1807"/>
        <w:gridCol w:w="1828"/>
        <w:gridCol w:w="1760"/>
        <w:gridCol w:w="2400"/>
      </w:tblGrid>
      <w:tr w:rsidR="001D4F21" w:rsidRPr="00C9413E" w14:paraId="7B388E36" w14:textId="77777777" w:rsidTr="001D4F21">
        <w:trPr>
          <w:cnfStyle w:val="100000000000" w:firstRow="1" w:lastRow="0" w:firstColumn="0" w:lastColumn="0" w:oddVBand="0" w:evenVBand="0" w:oddHBand="0" w:evenHBand="0" w:firstRowFirstColumn="0" w:firstRowLastColumn="0" w:lastRowFirstColumn="0" w:lastRowLastColumn="0"/>
          <w:trHeight w:val="567"/>
          <w:jc w:val="center"/>
        </w:trPr>
        <w:tc>
          <w:tcPr>
            <w:cnfStyle w:val="001000000000" w:firstRow="0" w:lastRow="0" w:firstColumn="1" w:lastColumn="0" w:oddVBand="0" w:evenVBand="0" w:oddHBand="0" w:evenHBand="0" w:firstRowFirstColumn="0" w:firstRowLastColumn="0" w:lastRowFirstColumn="0" w:lastRowLastColumn="0"/>
            <w:tcW w:w="2689" w:type="dxa"/>
          </w:tcPr>
          <w:p w14:paraId="456C563A" w14:textId="77777777" w:rsidR="001D4F21" w:rsidRPr="007E6138" w:rsidRDefault="001D4F21" w:rsidP="00C8261E">
            <w:pPr>
              <w:ind w:firstLine="0"/>
              <w:rPr>
                <w:rFonts w:ascii="Times New Roman" w:hAnsi="Times New Roman"/>
                <w:noProof/>
              </w:rPr>
            </w:pPr>
          </w:p>
        </w:tc>
        <w:tc>
          <w:tcPr>
            <w:tcW w:w="1807" w:type="dxa"/>
          </w:tcPr>
          <w:p w14:paraId="6834BD4B" w14:textId="77777777" w:rsidR="001D4F21" w:rsidRDefault="001D4F21" w:rsidP="00C8261E">
            <w:pPr>
              <w:ind w:firstLine="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noProof/>
              </w:rPr>
            </w:pPr>
            <w:r>
              <w:rPr>
                <w:rFonts w:ascii="Times New Roman" w:hAnsi="Times New Roman"/>
                <w:noProof/>
              </w:rPr>
              <w:t xml:space="preserve">Nada Frecuente </w:t>
            </w:r>
          </w:p>
          <w:p w14:paraId="4A4ED85D" w14:textId="77777777" w:rsidR="001D4F21" w:rsidRPr="00C9413E" w:rsidRDefault="001D4F21" w:rsidP="00C8261E">
            <w:pPr>
              <w:ind w:firstLine="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noProof/>
              </w:rPr>
            </w:pPr>
            <w:r>
              <w:rPr>
                <w:rFonts w:ascii="Times New Roman" w:hAnsi="Times New Roman"/>
                <w:noProof/>
              </w:rPr>
              <w:t>(1)</w:t>
            </w:r>
          </w:p>
        </w:tc>
        <w:tc>
          <w:tcPr>
            <w:tcW w:w="1828" w:type="dxa"/>
          </w:tcPr>
          <w:p w14:paraId="4DCF33C3" w14:textId="77777777" w:rsidR="001D4F21" w:rsidRDefault="001D4F21" w:rsidP="00C8261E">
            <w:pPr>
              <w:ind w:firstLine="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noProof/>
              </w:rPr>
            </w:pPr>
            <w:r>
              <w:rPr>
                <w:rFonts w:ascii="Cambria Math" w:hAnsi="Cambria Math"/>
                <w:noProof/>
              </w:rPr>
              <w:t>Algo Frecuente (2)</w:t>
            </w:r>
          </w:p>
        </w:tc>
        <w:tc>
          <w:tcPr>
            <w:tcW w:w="1760" w:type="dxa"/>
          </w:tcPr>
          <w:p w14:paraId="2101A0B9" w14:textId="77777777" w:rsidR="001D4F21" w:rsidRDefault="001D4F21" w:rsidP="00C8261E">
            <w:pPr>
              <w:ind w:firstLine="0"/>
              <w:jc w:val="center"/>
              <w:cnfStyle w:val="100000000000" w:firstRow="1" w:lastRow="0" w:firstColumn="0" w:lastColumn="0" w:oddVBand="0" w:evenVBand="0" w:oddHBand="0" w:evenHBand="0" w:firstRowFirstColumn="0" w:firstRowLastColumn="0" w:lastRowFirstColumn="0" w:lastRowLastColumn="0"/>
              <w:rPr>
                <w:rFonts w:ascii="Cambria Math" w:hAnsi="Cambria Math"/>
                <w:noProof/>
              </w:rPr>
            </w:pPr>
            <w:r>
              <w:rPr>
                <w:rFonts w:ascii="Cambria Math" w:hAnsi="Cambria Math"/>
                <w:noProof/>
              </w:rPr>
              <w:t>Frecuentemente (3)</w:t>
            </w:r>
          </w:p>
        </w:tc>
        <w:tc>
          <w:tcPr>
            <w:tcW w:w="2400" w:type="dxa"/>
          </w:tcPr>
          <w:p w14:paraId="567FADBA" w14:textId="77777777" w:rsidR="001D4F21" w:rsidRDefault="001D4F21" w:rsidP="00C8261E">
            <w:pPr>
              <w:ind w:firstLine="0"/>
              <w:jc w:val="center"/>
              <w:cnfStyle w:val="100000000000" w:firstRow="1" w:lastRow="0" w:firstColumn="0" w:lastColumn="0" w:oddVBand="0" w:evenVBand="0" w:oddHBand="0" w:evenHBand="0" w:firstRowFirstColumn="0" w:firstRowLastColumn="0" w:lastRowFirstColumn="0" w:lastRowLastColumn="0"/>
              <w:rPr>
                <w:rFonts w:ascii="Cambria Math" w:hAnsi="Cambria Math"/>
                <w:noProof/>
              </w:rPr>
            </w:pPr>
            <w:r>
              <w:rPr>
                <w:rFonts w:ascii="Cambria Math" w:hAnsi="Cambria Math"/>
                <w:noProof/>
              </w:rPr>
              <w:t>MuyFrecuentemente (4)</w:t>
            </w:r>
          </w:p>
        </w:tc>
      </w:tr>
      <w:tr w:rsidR="001D4F21" w:rsidRPr="00C9413E" w14:paraId="0C05C2E3" w14:textId="77777777" w:rsidTr="001D4F21">
        <w:trPr>
          <w:cnfStyle w:val="000000100000" w:firstRow="0" w:lastRow="0" w:firstColumn="0" w:lastColumn="0" w:oddVBand="0" w:evenVBand="0" w:oddHBand="1" w:evenHBand="0" w:firstRowFirstColumn="0" w:firstRowLastColumn="0" w:lastRowFirstColumn="0" w:lastRowLastColumn="0"/>
          <w:trHeight w:val="567"/>
          <w:jc w:val="center"/>
        </w:trPr>
        <w:tc>
          <w:tcPr>
            <w:cnfStyle w:val="001000000000" w:firstRow="0" w:lastRow="0" w:firstColumn="1" w:lastColumn="0" w:oddVBand="0" w:evenVBand="0" w:oddHBand="0" w:evenHBand="0" w:firstRowFirstColumn="0" w:firstRowLastColumn="0" w:lastRowFirstColumn="0" w:lastRowLastColumn="0"/>
            <w:tcW w:w="2689" w:type="dxa"/>
            <w:vAlign w:val="center"/>
          </w:tcPr>
          <w:p w14:paraId="43B49F0F" w14:textId="525B1C26" w:rsidR="001D4F21" w:rsidRPr="00C9413E" w:rsidRDefault="001D4F21" w:rsidP="001D4F21">
            <w:pPr>
              <w:pStyle w:val="Prrafodelista"/>
              <w:numPr>
                <w:ilvl w:val="0"/>
                <w:numId w:val="91"/>
              </w:numPr>
              <w:ind w:hanging="1101"/>
              <w:rPr>
                <w:rFonts w:ascii="Times New Roman" w:hAnsi="Times New Roman"/>
                <w:noProof/>
              </w:rPr>
            </w:pPr>
            <w:r>
              <w:rPr>
                <w:rFonts w:ascii="Times New Roman" w:hAnsi="Times New Roman"/>
                <w:noProof/>
              </w:rPr>
              <w:t>Tareas</w:t>
            </w:r>
          </w:p>
        </w:tc>
        <w:sdt>
          <w:sdtPr>
            <w:rPr>
              <w:rFonts w:ascii="Times New Roman" w:hAnsi="Times New Roman"/>
              <w:noProof/>
            </w:rPr>
            <w:id w:val="433487051"/>
            <w14:checkbox>
              <w14:checked w14:val="0"/>
              <w14:checkedState w14:val="2612" w14:font="MS Gothic"/>
              <w14:uncheckedState w14:val="2610" w14:font="MS Gothic"/>
            </w14:checkbox>
          </w:sdtPr>
          <w:sdtEndPr/>
          <w:sdtContent>
            <w:tc>
              <w:tcPr>
                <w:tcW w:w="1807" w:type="dxa"/>
                <w:vAlign w:val="center"/>
              </w:tcPr>
              <w:p w14:paraId="0346DC98" w14:textId="5D81BF7B" w:rsidR="001D4F21" w:rsidRPr="00C9413E" w:rsidRDefault="00492BAD" w:rsidP="001D4F21">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MS Gothic" w:eastAsia="MS Gothic" w:hAnsi="MS Gothic" w:hint="eastAsia"/>
                    <w:noProof/>
                  </w:rPr>
                  <w:t>☐</w:t>
                </w:r>
              </w:p>
            </w:tc>
          </w:sdtContent>
        </w:sdt>
        <w:sdt>
          <w:sdtPr>
            <w:rPr>
              <w:rFonts w:ascii="Times New Roman" w:hAnsi="Times New Roman"/>
              <w:noProof/>
            </w:rPr>
            <w:id w:val="439259434"/>
            <w14:checkbox>
              <w14:checked w14:val="0"/>
              <w14:checkedState w14:val="2612" w14:font="MS Gothic"/>
              <w14:uncheckedState w14:val="2610" w14:font="MS Gothic"/>
            </w14:checkbox>
          </w:sdtPr>
          <w:sdtEndPr/>
          <w:sdtContent>
            <w:tc>
              <w:tcPr>
                <w:tcW w:w="1828" w:type="dxa"/>
                <w:vAlign w:val="center"/>
              </w:tcPr>
              <w:p w14:paraId="50895409" w14:textId="2294587C" w:rsidR="001D4F21" w:rsidRDefault="001D4F21" w:rsidP="001D4F21">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Pr>
                    <w:rFonts w:ascii="MS Gothic" w:eastAsia="MS Gothic" w:hAnsi="MS Gothic" w:hint="eastAsia"/>
                    <w:noProof/>
                  </w:rPr>
                  <w:t>☐</w:t>
                </w:r>
              </w:p>
            </w:tc>
          </w:sdtContent>
        </w:sdt>
        <w:sdt>
          <w:sdtPr>
            <w:rPr>
              <w:rFonts w:ascii="Times New Roman" w:hAnsi="Times New Roman"/>
              <w:noProof/>
            </w:rPr>
            <w:id w:val="1613160407"/>
            <w14:checkbox>
              <w14:checked w14:val="0"/>
              <w14:checkedState w14:val="2612" w14:font="MS Gothic"/>
              <w14:uncheckedState w14:val="2610" w14:font="MS Gothic"/>
            </w14:checkbox>
          </w:sdtPr>
          <w:sdtEndPr/>
          <w:sdtContent>
            <w:tc>
              <w:tcPr>
                <w:tcW w:w="1760" w:type="dxa"/>
                <w:vAlign w:val="center"/>
              </w:tcPr>
              <w:p w14:paraId="3F69CC8A" w14:textId="5BF1EFAB" w:rsidR="001D4F21" w:rsidRDefault="001D4F21" w:rsidP="001D4F21">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Pr>
                    <w:rFonts w:ascii="MS Gothic" w:eastAsia="MS Gothic" w:hAnsi="MS Gothic" w:hint="eastAsia"/>
                    <w:noProof/>
                  </w:rPr>
                  <w:t>☐</w:t>
                </w:r>
              </w:p>
            </w:tc>
          </w:sdtContent>
        </w:sdt>
        <w:sdt>
          <w:sdtPr>
            <w:rPr>
              <w:rFonts w:ascii="Times New Roman" w:hAnsi="Times New Roman"/>
              <w:noProof/>
            </w:rPr>
            <w:id w:val="-687365337"/>
            <w14:checkbox>
              <w14:checked w14:val="0"/>
              <w14:checkedState w14:val="2612" w14:font="MS Gothic"/>
              <w14:uncheckedState w14:val="2610" w14:font="MS Gothic"/>
            </w14:checkbox>
          </w:sdtPr>
          <w:sdtEndPr/>
          <w:sdtContent>
            <w:tc>
              <w:tcPr>
                <w:tcW w:w="2400" w:type="dxa"/>
                <w:vAlign w:val="center"/>
              </w:tcPr>
              <w:p w14:paraId="58D8B0DC" w14:textId="3A1580D0" w:rsidR="001D4F21" w:rsidRDefault="001D4F21" w:rsidP="001D4F21">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Pr>
                    <w:rFonts w:ascii="MS Gothic" w:eastAsia="MS Gothic" w:hAnsi="MS Gothic" w:hint="eastAsia"/>
                    <w:noProof/>
                  </w:rPr>
                  <w:t>☐</w:t>
                </w:r>
              </w:p>
            </w:tc>
          </w:sdtContent>
        </w:sdt>
      </w:tr>
      <w:tr w:rsidR="001D4F21" w:rsidRPr="00C9413E" w14:paraId="4A57A69B" w14:textId="77777777" w:rsidTr="001D4F21">
        <w:trPr>
          <w:trHeight w:val="567"/>
          <w:jc w:val="center"/>
        </w:trPr>
        <w:tc>
          <w:tcPr>
            <w:cnfStyle w:val="001000000000" w:firstRow="0" w:lastRow="0" w:firstColumn="1" w:lastColumn="0" w:oddVBand="0" w:evenVBand="0" w:oddHBand="0" w:evenHBand="0" w:firstRowFirstColumn="0" w:firstRowLastColumn="0" w:lastRowFirstColumn="0" w:lastRowLastColumn="0"/>
            <w:tcW w:w="2689" w:type="dxa"/>
            <w:vAlign w:val="center"/>
          </w:tcPr>
          <w:p w14:paraId="54124592" w14:textId="3F6580F5" w:rsidR="001D4F21" w:rsidRPr="00C9413E" w:rsidRDefault="001D4F21" w:rsidP="001D4F21">
            <w:pPr>
              <w:pStyle w:val="Prrafodelista"/>
              <w:numPr>
                <w:ilvl w:val="0"/>
                <w:numId w:val="91"/>
              </w:numPr>
              <w:ind w:left="164" w:hanging="142"/>
              <w:rPr>
                <w:rFonts w:ascii="Times New Roman" w:hAnsi="Times New Roman"/>
                <w:noProof/>
              </w:rPr>
            </w:pPr>
            <w:r>
              <w:rPr>
                <w:rFonts w:ascii="Times New Roman" w:hAnsi="Times New Roman"/>
                <w:noProof/>
              </w:rPr>
              <w:t>Calificaciones</w:t>
            </w:r>
          </w:p>
        </w:tc>
        <w:sdt>
          <w:sdtPr>
            <w:rPr>
              <w:rFonts w:ascii="Times New Roman" w:hAnsi="Times New Roman"/>
              <w:noProof/>
            </w:rPr>
            <w:id w:val="-2074723325"/>
            <w14:checkbox>
              <w14:checked w14:val="0"/>
              <w14:checkedState w14:val="2612" w14:font="MS Gothic"/>
              <w14:uncheckedState w14:val="2610" w14:font="MS Gothic"/>
            </w14:checkbox>
          </w:sdtPr>
          <w:sdtEndPr/>
          <w:sdtContent>
            <w:tc>
              <w:tcPr>
                <w:tcW w:w="1807" w:type="dxa"/>
                <w:vAlign w:val="center"/>
              </w:tcPr>
              <w:p w14:paraId="5C03DA56" w14:textId="3766C0E8" w:rsidR="001D4F21" w:rsidRPr="00C9413E" w:rsidRDefault="001D4F21" w:rsidP="001D4F21">
                <w:pPr>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sidRPr="00F65083">
                  <w:rPr>
                    <w:rFonts w:ascii="MS Gothic" w:eastAsia="MS Gothic" w:hAnsi="MS Gothic" w:hint="eastAsia"/>
                    <w:noProof/>
                  </w:rPr>
                  <w:t>☐</w:t>
                </w:r>
              </w:p>
            </w:tc>
          </w:sdtContent>
        </w:sdt>
        <w:sdt>
          <w:sdtPr>
            <w:rPr>
              <w:rFonts w:ascii="Times New Roman" w:hAnsi="Times New Roman"/>
              <w:noProof/>
            </w:rPr>
            <w:id w:val="-133871456"/>
            <w14:checkbox>
              <w14:checked w14:val="0"/>
              <w14:checkedState w14:val="2612" w14:font="MS Gothic"/>
              <w14:uncheckedState w14:val="2610" w14:font="MS Gothic"/>
            </w14:checkbox>
          </w:sdtPr>
          <w:sdtEndPr/>
          <w:sdtContent>
            <w:tc>
              <w:tcPr>
                <w:tcW w:w="1828" w:type="dxa"/>
                <w:vAlign w:val="center"/>
              </w:tcPr>
              <w:p w14:paraId="1ADC0F74" w14:textId="40D2907B" w:rsidR="001D4F21" w:rsidRDefault="001D4F21" w:rsidP="001D4F21">
                <w:pPr>
                  <w:ind w:firstLine="0"/>
                  <w:jc w:val="center"/>
                  <w:cnfStyle w:val="000000000000" w:firstRow="0" w:lastRow="0" w:firstColumn="0" w:lastColumn="0" w:oddVBand="0" w:evenVBand="0" w:oddHBand="0" w:evenHBand="0" w:firstRowFirstColumn="0" w:firstRowLastColumn="0" w:lastRowFirstColumn="0" w:lastRowLastColumn="0"/>
                  <w:rPr>
                    <w:rFonts w:ascii="Cambria Math" w:hAnsi="Cambria Math"/>
                    <w:noProof/>
                  </w:rPr>
                </w:pPr>
                <w:r w:rsidRPr="00F65083">
                  <w:rPr>
                    <w:rFonts w:ascii="MS Gothic" w:eastAsia="MS Gothic" w:hAnsi="MS Gothic" w:hint="eastAsia"/>
                    <w:noProof/>
                  </w:rPr>
                  <w:t>☐</w:t>
                </w:r>
              </w:p>
            </w:tc>
          </w:sdtContent>
        </w:sdt>
        <w:sdt>
          <w:sdtPr>
            <w:rPr>
              <w:rFonts w:ascii="Times New Roman" w:hAnsi="Times New Roman"/>
              <w:noProof/>
            </w:rPr>
            <w:id w:val="-772093225"/>
            <w14:checkbox>
              <w14:checked w14:val="0"/>
              <w14:checkedState w14:val="2612" w14:font="MS Gothic"/>
              <w14:uncheckedState w14:val="2610" w14:font="MS Gothic"/>
            </w14:checkbox>
          </w:sdtPr>
          <w:sdtEndPr/>
          <w:sdtContent>
            <w:tc>
              <w:tcPr>
                <w:tcW w:w="1760" w:type="dxa"/>
                <w:vAlign w:val="center"/>
              </w:tcPr>
              <w:p w14:paraId="07499270" w14:textId="01DB6274" w:rsidR="001D4F21" w:rsidRDefault="001D4F21" w:rsidP="001D4F21">
                <w:pPr>
                  <w:ind w:firstLine="0"/>
                  <w:jc w:val="center"/>
                  <w:cnfStyle w:val="000000000000" w:firstRow="0" w:lastRow="0" w:firstColumn="0" w:lastColumn="0" w:oddVBand="0" w:evenVBand="0" w:oddHBand="0" w:evenHBand="0" w:firstRowFirstColumn="0" w:firstRowLastColumn="0" w:lastRowFirstColumn="0" w:lastRowLastColumn="0"/>
                  <w:rPr>
                    <w:rFonts w:ascii="Cambria Math" w:hAnsi="Cambria Math"/>
                    <w:noProof/>
                  </w:rPr>
                </w:pPr>
                <w:r w:rsidRPr="00F65083">
                  <w:rPr>
                    <w:rFonts w:ascii="MS Gothic" w:eastAsia="MS Gothic" w:hAnsi="MS Gothic" w:hint="eastAsia"/>
                    <w:noProof/>
                  </w:rPr>
                  <w:t>☐</w:t>
                </w:r>
              </w:p>
            </w:tc>
          </w:sdtContent>
        </w:sdt>
        <w:sdt>
          <w:sdtPr>
            <w:rPr>
              <w:rFonts w:ascii="Times New Roman" w:hAnsi="Times New Roman"/>
              <w:noProof/>
            </w:rPr>
            <w:id w:val="-1330057561"/>
            <w14:checkbox>
              <w14:checked w14:val="0"/>
              <w14:checkedState w14:val="2612" w14:font="MS Gothic"/>
              <w14:uncheckedState w14:val="2610" w14:font="MS Gothic"/>
            </w14:checkbox>
          </w:sdtPr>
          <w:sdtEndPr/>
          <w:sdtContent>
            <w:tc>
              <w:tcPr>
                <w:tcW w:w="2400" w:type="dxa"/>
                <w:vAlign w:val="center"/>
              </w:tcPr>
              <w:p w14:paraId="2C837621" w14:textId="6E5807AE" w:rsidR="001D4F21" w:rsidRDefault="001D4F21" w:rsidP="001D4F21">
                <w:pPr>
                  <w:ind w:firstLine="0"/>
                  <w:jc w:val="center"/>
                  <w:cnfStyle w:val="000000000000" w:firstRow="0" w:lastRow="0" w:firstColumn="0" w:lastColumn="0" w:oddVBand="0" w:evenVBand="0" w:oddHBand="0" w:evenHBand="0" w:firstRowFirstColumn="0" w:firstRowLastColumn="0" w:lastRowFirstColumn="0" w:lastRowLastColumn="0"/>
                  <w:rPr>
                    <w:rFonts w:ascii="Cambria Math" w:hAnsi="Cambria Math"/>
                    <w:noProof/>
                  </w:rPr>
                </w:pPr>
                <w:r w:rsidRPr="00F65083">
                  <w:rPr>
                    <w:rFonts w:ascii="MS Gothic" w:eastAsia="MS Gothic" w:hAnsi="MS Gothic" w:hint="eastAsia"/>
                    <w:noProof/>
                  </w:rPr>
                  <w:t>☐</w:t>
                </w:r>
              </w:p>
            </w:tc>
          </w:sdtContent>
        </w:sdt>
      </w:tr>
      <w:tr w:rsidR="001D4F21" w:rsidRPr="00C9413E" w14:paraId="27069762" w14:textId="77777777" w:rsidTr="001D4F21">
        <w:trPr>
          <w:cnfStyle w:val="000000100000" w:firstRow="0" w:lastRow="0" w:firstColumn="0" w:lastColumn="0" w:oddVBand="0" w:evenVBand="0" w:oddHBand="1" w:evenHBand="0" w:firstRowFirstColumn="0" w:firstRowLastColumn="0" w:lastRowFirstColumn="0" w:lastRowLastColumn="0"/>
          <w:trHeight w:val="567"/>
          <w:jc w:val="center"/>
        </w:trPr>
        <w:tc>
          <w:tcPr>
            <w:cnfStyle w:val="001000000000" w:firstRow="0" w:lastRow="0" w:firstColumn="1" w:lastColumn="0" w:oddVBand="0" w:evenVBand="0" w:oddHBand="0" w:evenHBand="0" w:firstRowFirstColumn="0" w:firstRowLastColumn="0" w:lastRowFirstColumn="0" w:lastRowLastColumn="0"/>
            <w:tcW w:w="2689" w:type="dxa"/>
            <w:vAlign w:val="center"/>
          </w:tcPr>
          <w:p w14:paraId="1F9F6140" w14:textId="43E4FD55" w:rsidR="001D4F21" w:rsidRPr="00C9413E" w:rsidRDefault="001D4F21" w:rsidP="001D4F21">
            <w:pPr>
              <w:pStyle w:val="Prrafodelista"/>
              <w:numPr>
                <w:ilvl w:val="0"/>
                <w:numId w:val="91"/>
              </w:numPr>
              <w:ind w:left="164" w:hanging="142"/>
              <w:rPr>
                <w:rFonts w:ascii="Times New Roman" w:hAnsi="Times New Roman"/>
                <w:noProof/>
              </w:rPr>
            </w:pPr>
            <w:r>
              <w:rPr>
                <w:rFonts w:ascii="Times New Roman" w:hAnsi="Times New Roman"/>
                <w:noProof/>
              </w:rPr>
              <w:t>Trabajos académicos</w:t>
            </w:r>
          </w:p>
        </w:tc>
        <w:sdt>
          <w:sdtPr>
            <w:rPr>
              <w:rFonts w:ascii="Times New Roman" w:hAnsi="Times New Roman"/>
              <w:noProof/>
            </w:rPr>
            <w:id w:val="2121493350"/>
            <w14:checkbox>
              <w14:checked w14:val="0"/>
              <w14:checkedState w14:val="2612" w14:font="MS Gothic"/>
              <w14:uncheckedState w14:val="2610" w14:font="MS Gothic"/>
            </w14:checkbox>
          </w:sdtPr>
          <w:sdtEndPr/>
          <w:sdtContent>
            <w:tc>
              <w:tcPr>
                <w:tcW w:w="1807" w:type="dxa"/>
                <w:vAlign w:val="center"/>
              </w:tcPr>
              <w:p w14:paraId="40629F07" w14:textId="399B5028" w:rsidR="001D4F21" w:rsidRPr="00C9413E" w:rsidRDefault="001D4F21" w:rsidP="001D4F21">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MS Gothic" w:eastAsia="MS Gothic" w:hAnsi="MS Gothic" w:hint="eastAsia"/>
                    <w:noProof/>
                  </w:rPr>
                  <w:t>☐</w:t>
                </w:r>
              </w:p>
            </w:tc>
          </w:sdtContent>
        </w:sdt>
        <w:sdt>
          <w:sdtPr>
            <w:rPr>
              <w:rFonts w:ascii="Times New Roman" w:hAnsi="Times New Roman"/>
              <w:noProof/>
            </w:rPr>
            <w:id w:val="-1939205782"/>
            <w14:checkbox>
              <w14:checked w14:val="0"/>
              <w14:checkedState w14:val="2612" w14:font="MS Gothic"/>
              <w14:uncheckedState w14:val="2610" w14:font="MS Gothic"/>
            </w14:checkbox>
          </w:sdtPr>
          <w:sdtEndPr/>
          <w:sdtContent>
            <w:tc>
              <w:tcPr>
                <w:tcW w:w="1828" w:type="dxa"/>
                <w:vAlign w:val="center"/>
              </w:tcPr>
              <w:p w14:paraId="227BB406" w14:textId="48124A37" w:rsidR="001D4F21" w:rsidRDefault="001D4F21" w:rsidP="001D4F21">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sidRPr="00461FFB">
                  <w:rPr>
                    <w:rFonts w:ascii="MS Gothic" w:eastAsia="MS Gothic" w:hAnsi="MS Gothic" w:hint="eastAsia"/>
                    <w:noProof/>
                  </w:rPr>
                  <w:t>☐</w:t>
                </w:r>
              </w:p>
            </w:tc>
          </w:sdtContent>
        </w:sdt>
        <w:sdt>
          <w:sdtPr>
            <w:rPr>
              <w:rFonts w:ascii="Times New Roman" w:hAnsi="Times New Roman"/>
              <w:noProof/>
            </w:rPr>
            <w:id w:val="23837773"/>
            <w14:checkbox>
              <w14:checked w14:val="0"/>
              <w14:checkedState w14:val="2612" w14:font="MS Gothic"/>
              <w14:uncheckedState w14:val="2610" w14:font="MS Gothic"/>
            </w14:checkbox>
          </w:sdtPr>
          <w:sdtEndPr/>
          <w:sdtContent>
            <w:tc>
              <w:tcPr>
                <w:tcW w:w="1760" w:type="dxa"/>
                <w:vAlign w:val="center"/>
              </w:tcPr>
              <w:p w14:paraId="7EB613E8" w14:textId="1CAACD19" w:rsidR="001D4F21" w:rsidRDefault="001D4F21" w:rsidP="001D4F21">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sidRPr="00461FFB">
                  <w:rPr>
                    <w:rFonts w:ascii="MS Gothic" w:eastAsia="MS Gothic" w:hAnsi="MS Gothic" w:hint="eastAsia"/>
                    <w:noProof/>
                  </w:rPr>
                  <w:t>☐</w:t>
                </w:r>
              </w:p>
            </w:tc>
          </w:sdtContent>
        </w:sdt>
        <w:sdt>
          <w:sdtPr>
            <w:rPr>
              <w:rFonts w:ascii="Times New Roman" w:hAnsi="Times New Roman"/>
              <w:noProof/>
            </w:rPr>
            <w:id w:val="-1089085177"/>
            <w14:checkbox>
              <w14:checked w14:val="0"/>
              <w14:checkedState w14:val="2612" w14:font="MS Gothic"/>
              <w14:uncheckedState w14:val="2610" w14:font="MS Gothic"/>
            </w14:checkbox>
          </w:sdtPr>
          <w:sdtEndPr/>
          <w:sdtContent>
            <w:tc>
              <w:tcPr>
                <w:tcW w:w="2400" w:type="dxa"/>
                <w:vAlign w:val="center"/>
              </w:tcPr>
              <w:p w14:paraId="2A26A14C" w14:textId="15CF2118" w:rsidR="001D4F21" w:rsidRDefault="001D4F21" w:rsidP="001D4F21">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sidRPr="00461FFB">
                  <w:rPr>
                    <w:rFonts w:ascii="MS Gothic" w:eastAsia="MS Gothic" w:hAnsi="MS Gothic" w:hint="eastAsia"/>
                    <w:noProof/>
                  </w:rPr>
                  <w:t>☐</w:t>
                </w:r>
              </w:p>
            </w:tc>
          </w:sdtContent>
        </w:sdt>
      </w:tr>
      <w:tr w:rsidR="001D4F21" w:rsidRPr="00C9413E" w14:paraId="72C86530" w14:textId="77777777" w:rsidTr="001D4F21">
        <w:trPr>
          <w:trHeight w:val="567"/>
          <w:jc w:val="center"/>
        </w:trPr>
        <w:tc>
          <w:tcPr>
            <w:cnfStyle w:val="001000000000" w:firstRow="0" w:lastRow="0" w:firstColumn="1" w:lastColumn="0" w:oddVBand="0" w:evenVBand="0" w:oddHBand="0" w:evenHBand="0" w:firstRowFirstColumn="0" w:firstRowLastColumn="0" w:lastRowFirstColumn="0" w:lastRowLastColumn="0"/>
            <w:tcW w:w="2689" w:type="dxa"/>
            <w:vAlign w:val="center"/>
          </w:tcPr>
          <w:p w14:paraId="42EA5BF9" w14:textId="617A0AD8" w:rsidR="001D4F21" w:rsidRPr="00A6020B" w:rsidRDefault="001D4F21" w:rsidP="001D4F21">
            <w:pPr>
              <w:pStyle w:val="Prrafodelista"/>
              <w:numPr>
                <w:ilvl w:val="0"/>
                <w:numId w:val="91"/>
              </w:numPr>
              <w:ind w:left="306" w:hanging="284"/>
              <w:rPr>
                <w:rFonts w:ascii="Times New Roman" w:hAnsi="Times New Roman"/>
                <w:noProof/>
              </w:rPr>
            </w:pPr>
            <w:r>
              <w:rPr>
                <w:rFonts w:ascii="Times New Roman" w:hAnsi="Times New Roman"/>
                <w:noProof/>
              </w:rPr>
              <w:t>Exámenes</w:t>
            </w:r>
          </w:p>
        </w:tc>
        <w:sdt>
          <w:sdtPr>
            <w:rPr>
              <w:rFonts w:ascii="Times New Roman" w:hAnsi="Times New Roman"/>
              <w:noProof/>
            </w:rPr>
            <w:id w:val="2055113048"/>
            <w14:checkbox>
              <w14:checked w14:val="0"/>
              <w14:checkedState w14:val="2612" w14:font="MS Gothic"/>
              <w14:uncheckedState w14:val="2610" w14:font="MS Gothic"/>
            </w14:checkbox>
          </w:sdtPr>
          <w:sdtEndPr/>
          <w:sdtContent>
            <w:tc>
              <w:tcPr>
                <w:tcW w:w="1807" w:type="dxa"/>
                <w:vAlign w:val="center"/>
              </w:tcPr>
              <w:p w14:paraId="33D74356" w14:textId="58197649" w:rsidR="001D4F21" w:rsidRPr="00C9413E" w:rsidRDefault="001D4F21" w:rsidP="001D4F21">
                <w:pPr>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sidRPr="00C97AA8">
                  <w:rPr>
                    <w:rFonts w:ascii="MS Gothic" w:eastAsia="MS Gothic" w:hAnsi="MS Gothic" w:hint="eastAsia"/>
                    <w:noProof/>
                  </w:rPr>
                  <w:t>☐</w:t>
                </w:r>
              </w:p>
            </w:tc>
          </w:sdtContent>
        </w:sdt>
        <w:sdt>
          <w:sdtPr>
            <w:rPr>
              <w:rFonts w:ascii="Times New Roman" w:hAnsi="Times New Roman"/>
              <w:noProof/>
            </w:rPr>
            <w:id w:val="2030525532"/>
            <w14:checkbox>
              <w14:checked w14:val="0"/>
              <w14:checkedState w14:val="2612" w14:font="MS Gothic"/>
              <w14:uncheckedState w14:val="2610" w14:font="MS Gothic"/>
            </w14:checkbox>
          </w:sdtPr>
          <w:sdtEndPr/>
          <w:sdtContent>
            <w:tc>
              <w:tcPr>
                <w:tcW w:w="1828" w:type="dxa"/>
                <w:vAlign w:val="center"/>
              </w:tcPr>
              <w:p w14:paraId="643F18F3" w14:textId="4C588827" w:rsidR="001D4F21" w:rsidRPr="00C9413E" w:rsidRDefault="001D4F21" w:rsidP="001D4F21">
                <w:pPr>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sidRPr="00C97AA8">
                  <w:rPr>
                    <w:rFonts w:ascii="MS Gothic" w:eastAsia="MS Gothic" w:hAnsi="MS Gothic" w:hint="eastAsia"/>
                    <w:noProof/>
                  </w:rPr>
                  <w:t>☐</w:t>
                </w:r>
              </w:p>
            </w:tc>
          </w:sdtContent>
        </w:sdt>
        <w:sdt>
          <w:sdtPr>
            <w:rPr>
              <w:rFonts w:ascii="Times New Roman" w:hAnsi="Times New Roman"/>
              <w:noProof/>
            </w:rPr>
            <w:id w:val="1548943243"/>
            <w14:checkbox>
              <w14:checked w14:val="0"/>
              <w14:checkedState w14:val="2612" w14:font="MS Gothic"/>
              <w14:uncheckedState w14:val="2610" w14:font="MS Gothic"/>
            </w14:checkbox>
          </w:sdtPr>
          <w:sdtEndPr/>
          <w:sdtContent>
            <w:tc>
              <w:tcPr>
                <w:tcW w:w="1760" w:type="dxa"/>
                <w:vAlign w:val="center"/>
              </w:tcPr>
              <w:p w14:paraId="63AD12E5" w14:textId="6F034843" w:rsidR="001D4F21" w:rsidRPr="00C9413E" w:rsidRDefault="001D4F21" w:rsidP="001D4F21">
                <w:pPr>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sidRPr="00C97AA8">
                  <w:rPr>
                    <w:rFonts w:ascii="MS Gothic" w:eastAsia="MS Gothic" w:hAnsi="MS Gothic" w:hint="eastAsia"/>
                    <w:noProof/>
                  </w:rPr>
                  <w:t>☐</w:t>
                </w:r>
              </w:p>
            </w:tc>
          </w:sdtContent>
        </w:sdt>
        <w:sdt>
          <w:sdtPr>
            <w:rPr>
              <w:rFonts w:ascii="Times New Roman" w:hAnsi="Times New Roman"/>
              <w:noProof/>
            </w:rPr>
            <w:id w:val="-1829592527"/>
            <w14:checkbox>
              <w14:checked w14:val="0"/>
              <w14:checkedState w14:val="2612" w14:font="MS Gothic"/>
              <w14:uncheckedState w14:val="2610" w14:font="MS Gothic"/>
            </w14:checkbox>
          </w:sdtPr>
          <w:sdtEndPr/>
          <w:sdtContent>
            <w:tc>
              <w:tcPr>
                <w:tcW w:w="2400" w:type="dxa"/>
                <w:vAlign w:val="center"/>
              </w:tcPr>
              <w:p w14:paraId="01BAB542" w14:textId="43D65DC4" w:rsidR="001D4F21" w:rsidRPr="00C9413E" w:rsidRDefault="001D4F21" w:rsidP="001D4F21">
                <w:pPr>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sidRPr="00C97AA8">
                  <w:rPr>
                    <w:rFonts w:ascii="MS Gothic" w:eastAsia="MS Gothic" w:hAnsi="MS Gothic" w:hint="eastAsia"/>
                    <w:noProof/>
                  </w:rPr>
                  <w:t>☐</w:t>
                </w:r>
              </w:p>
            </w:tc>
          </w:sdtContent>
        </w:sdt>
      </w:tr>
      <w:tr w:rsidR="001D4F21" w:rsidRPr="00C9413E" w14:paraId="42D0A37B" w14:textId="77777777" w:rsidTr="001D4F21">
        <w:trPr>
          <w:cnfStyle w:val="000000100000" w:firstRow="0" w:lastRow="0" w:firstColumn="0" w:lastColumn="0" w:oddVBand="0" w:evenVBand="0" w:oddHBand="1" w:evenHBand="0" w:firstRowFirstColumn="0" w:firstRowLastColumn="0" w:lastRowFirstColumn="0" w:lastRowLastColumn="0"/>
          <w:trHeight w:val="567"/>
          <w:jc w:val="center"/>
        </w:trPr>
        <w:tc>
          <w:tcPr>
            <w:cnfStyle w:val="001000000000" w:firstRow="0" w:lastRow="0" w:firstColumn="1" w:lastColumn="0" w:oddVBand="0" w:evenVBand="0" w:oddHBand="0" w:evenHBand="0" w:firstRowFirstColumn="0" w:firstRowLastColumn="0" w:lastRowFirstColumn="0" w:lastRowLastColumn="0"/>
            <w:tcW w:w="2689" w:type="dxa"/>
            <w:vAlign w:val="center"/>
          </w:tcPr>
          <w:p w14:paraId="0CDED5D5" w14:textId="0F160DA6" w:rsidR="001D4F21" w:rsidRPr="00A6020B" w:rsidRDefault="001D4F21" w:rsidP="001D4F21">
            <w:pPr>
              <w:pStyle w:val="Prrafodelista"/>
              <w:numPr>
                <w:ilvl w:val="0"/>
                <w:numId w:val="91"/>
              </w:numPr>
              <w:ind w:left="164" w:hanging="142"/>
              <w:rPr>
                <w:rFonts w:ascii="Times New Roman" w:hAnsi="Times New Roman"/>
                <w:noProof/>
              </w:rPr>
            </w:pPr>
            <w:r>
              <w:rPr>
                <w:rFonts w:ascii="Times New Roman" w:hAnsi="Times New Roman"/>
                <w:noProof/>
              </w:rPr>
              <w:t>Repaso</w:t>
            </w:r>
          </w:p>
        </w:tc>
        <w:sdt>
          <w:sdtPr>
            <w:rPr>
              <w:rFonts w:ascii="Times New Roman" w:hAnsi="Times New Roman"/>
              <w:noProof/>
            </w:rPr>
            <w:id w:val="-944373631"/>
            <w14:checkbox>
              <w14:checked w14:val="0"/>
              <w14:checkedState w14:val="2612" w14:font="MS Gothic"/>
              <w14:uncheckedState w14:val="2610" w14:font="MS Gothic"/>
            </w14:checkbox>
          </w:sdtPr>
          <w:sdtEndPr/>
          <w:sdtContent>
            <w:tc>
              <w:tcPr>
                <w:tcW w:w="1807" w:type="dxa"/>
                <w:vAlign w:val="center"/>
              </w:tcPr>
              <w:p w14:paraId="5BBE0C71" w14:textId="46913415" w:rsidR="001D4F21" w:rsidRPr="00C9413E" w:rsidRDefault="001D4F21" w:rsidP="001D4F21">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sidRPr="00C97AA8">
                  <w:rPr>
                    <w:rFonts w:ascii="MS Gothic" w:eastAsia="MS Gothic" w:hAnsi="MS Gothic" w:hint="eastAsia"/>
                    <w:noProof/>
                  </w:rPr>
                  <w:t>☐</w:t>
                </w:r>
              </w:p>
            </w:tc>
          </w:sdtContent>
        </w:sdt>
        <w:sdt>
          <w:sdtPr>
            <w:rPr>
              <w:rFonts w:ascii="Times New Roman" w:hAnsi="Times New Roman"/>
              <w:noProof/>
            </w:rPr>
            <w:id w:val="-153618035"/>
            <w14:checkbox>
              <w14:checked w14:val="0"/>
              <w14:checkedState w14:val="2612" w14:font="MS Gothic"/>
              <w14:uncheckedState w14:val="2610" w14:font="MS Gothic"/>
            </w14:checkbox>
          </w:sdtPr>
          <w:sdtEndPr/>
          <w:sdtContent>
            <w:tc>
              <w:tcPr>
                <w:tcW w:w="1828" w:type="dxa"/>
                <w:vAlign w:val="center"/>
              </w:tcPr>
              <w:p w14:paraId="24F03081" w14:textId="7C7F8E87" w:rsidR="001D4F21" w:rsidRPr="00C9413E" w:rsidRDefault="001D4F21" w:rsidP="001D4F21">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sidRPr="00C97AA8">
                  <w:rPr>
                    <w:rFonts w:ascii="MS Gothic" w:eastAsia="MS Gothic" w:hAnsi="MS Gothic" w:hint="eastAsia"/>
                    <w:noProof/>
                  </w:rPr>
                  <w:t>☐</w:t>
                </w:r>
              </w:p>
            </w:tc>
          </w:sdtContent>
        </w:sdt>
        <w:sdt>
          <w:sdtPr>
            <w:rPr>
              <w:rFonts w:ascii="Times New Roman" w:hAnsi="Times New Roman"/>
              <w:noProof/>
            </w:rPr>
            <w:id w:val="-672180921"/>
            <w14:checkbox>
              <w14:checked w14:val="0"/>
              <w14:checkedState w14:val="2612" w14:font="MS Gothic"/>
              <w14:uncheckedState w14:val="2610" w14:font="MS Gothic"/>
            </w14:checkbox>
          </w:sdtPr>
          <w:sdtEndPr/>
          <w:sdtContent>
            <w:tc>
              <w:tcPr>
                <w:tcW w:w="1760" w:type="dxa"/>
                <w:vAlign w:val="center"/>
              </w:tcPr>
              <w:p w14:paraId="2D819C75" w14:textId="6B550573" w:rsidR="001D4F21" w:rsidRPr="00C9413E" w:rsidRDefault="001D4F21" w:rsidP="001D4F21">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sidRPr="00C97AA8">
                  <w:rPr>
                    <w:rFonts w:ascii="MS Gothic" w:eastAsia="MS Gothic" w:hAnsi="MS Gothic" w:hint="eastAsia"/>
                    <w:noProof/>
                  </w:rPr>
                  <w:t>☐</w:t>
                </w:r>
              </w:p>
            </w:tc>
          </w:sdtContent>
        </w:sdt>
        <w:sdt>
          <w:sdtPr>
            <w:rPr>
              <w:rFonts w:ascii="Times New Roman" w:hAnsi="Times New Roman"/>
              <w:noProof/>
            </w:rPr>
            <w:id w:val="598690507"/>
            <w14:checkbox>
              <w14:checked w14:val="0"/>
              <w14:checkedState w14:val="2612" w14:font="MS Gothic"/>
              <w14:uncheckedState w14:val="2610" w14:font="MS Gothic"/>
            </w14:checkbox>
          </w:sdtPr>
          <w:sdtEndPr/>
          <w:sdtContent>
            <w:tc>
              <w:tcPr>
                <w:tcW w:w="2400" w:type="dxa"/>
                <w:vAlign w:val="center"/>
              </w:tcPr>
              <w:p w14:paraId="605BF4F1" w14:textId="5A36BE65" w:rsidR="001D4F21" w:rsidRPr="00C9413E" w:rsidRDefault="001D4F21" w:rsidP="001D4F21">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sidRPr="00C97AA8">
                  <w:rPr>
                    <w:rFonts w:ascii="MS Gothic" w:eastAsia="MS Gothic" w:hAnsi="MS Gothic" w:hint="eastAsia"/>
                    <w:noProof/>
                  </w:rPr>
                  <w:t>☐</w:t>
                </w:r>
              </w:p>
            </w:tc>
          </w:sdtContent>
        </w:sdt>
      </w:tr>
      <w:tr w:rsidR="001D4F21" w:rsidRPr="00C9413E" w14:paraId="082885B2" w14:textId="77777777" w:rsidTr="001D4F21">
        <w:trPr>
          <w:trHeight w:val="567"/>
          <w:jc w:val="center"/>
        </w:trPr>
        <w:tc>
          <w:tcPr>
            <w:cnfStyle w:val="001000000000" w:firstRow="0" w:lastRow="0" w:firstColumn="1" w:lastColumn="0" w:oddVBand="0" w:evenVBand="0" w:oddHBand="0" w:evenHBand="0" w:firstRowFirstColumn="0" w:firstRowLastColumn="0" w:lastRowFirstColumn="0" w:lastRowLastColumn="0"/>
            <w:tcW w:w="2689" w:type="dxa"/>
            <w:vAlign w:val="center"/>
          </w:tcPr>
          <w:p w14:paraId="591C8F08" w14:textId="12088DCD" w:rsidR="001D4F21" w:rsidRPr="00A6020B" w:rsidRDefault="001D4F21" w:rsidP="001D4F21">
            <w:pPr>
              <w:pStyle w:val="Prrafodelista"/>
              <w:numPr>
                <w:ilvl w:val="0"/>
                <w:numId w:val="91"/>
              </w:numPr>
              <w:ind w:left="164" w:hanging="142"/>
              <w:rPr>
                <w:rFonts w:ascii="Times New Roman" w:hAnsi="Times New Roman"/>
                <w:noProof/>
              </w:rPr>
            </w:pPr>
            <w:r>
              <w:rPr>
                <w:rFonts w:ascii="Times New Roman" w:hAnsi="Times New Roman"/>
                <w:noProof/>
              </w:rPr>
              <w:t>Calculadora</w:t>
            </w:r>
          </w:p>
        </w:tc>
        <w:sdt>
          <w:sdtPr>
            <w:rPr>
              <w:rFonts w:ascii="Times New Roman" w:hAnsi="Times New Roman"/>
              <w:noProof/>
            </w:rPr>
            <w:id w:val="-1760595710"/>
            <w14:checkbox>
              <w14:checked w14:val="0"/>
              <w14:checkedState w14:val="2612" w14:font="MS Gothic"/>
              <w14:uncheckedState w14:val="2610" w14:font="MS Gothic"/>
            </w14:checkbox>
          </w:sdtPr>
          <w:sdtEndPr/>
          <w:sdtContent>
            <w:tc>
              <w:tcPr>
                <w:tcW w:w="1807" w:type="dxa"/>
                <w:vAlign w:val="center"/>
              </w:tcPr>
              <w:p w14:paraId="37A80E95" w14:textId="5B9A745C" w:rsidR="001D4F21" w:rsidRPr="00C9413E" w:rsidRDefault="001D4F21" w:rsidP="001D4F21">
                <w:pPr>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sidRPr="00C97AA8">
                  <w:rPr>
                    <w:rFonts w:ascii="MS Gothic" w:eastAsia="MS Gothic" w:hAnsi="MS Gothic" w:hint="eastAsia"/>
                    <w:noProof/>
                  </w:rPr>
                  <w:t>☐</w:t>
                </w:r>
              </w:p>
            </w:tc>
          </w:sdtContent>
        </w:sdt>
        <w:sdt>
          <w:sdtPr>
            <w:rPr>
              <w:rFonts w:ascii="Times New Roman" w:hAnsi="Times New Roman"/>
              <w:noProof/>
            </w:rPr>
            <w:id w:val="-1994947973"/>
            <w14:checkbox>
              <w14:checked w14:val="0"/>
              <w14:checkedState w14:val="2612" w14:font="MS Gothic"/>
              <w14:uncheckedState w14:val="2610" w14:font="MS Gothic"/>
            </w14:checkbox>
          </w:sdtPr>
          <w:sdtEndPr/>
          <w:sdtContent>
            <w:tc>
              <w:tcPr>
                <w:tcW w:w="1828" w:type="dxa"/>
                <w:vAlign w:val="center"/>
              </w:tcPr>
              <w:p w14:paraId="45443A74" w14:textId="79660263" w:rsidR="001D4F21" w:rsidRPr="00C9413E" w:rsidRDefault="001D4F21" w:rsidP="001D4F21">
                <w:pPr>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sidRPr="00C97AA8">
                  <w:rPr>
                    <w:rFonts w:ascii="MS Gothic" w:eastAsia="MS Gothic" w:hAnsi="MS Gothic" w:hint="eastAsia"/>
                    <w:noProof/>
                  </w:rPr>
                  <w:t>☐</w:t>
                </w:r>
              </w:p>
            </w:tc>
          </w:sdtContent>
        </w:sdt>
        <w:sdt>
          <w:sdtPr>
            <w:rPr>
              <w:rFonts w:ascii="Times New Roman" w:hAnsi="Times New Roman"/>
              <w:noProof/>
            </w:rPr>
            <w:id w:val="1870490842"/>
            <w14:checkbox>
              <w14:checked w14:val="0"/>
              <w14:checkedState w14:val="2612" w14:font="MS Gothic"/>
              <w14:uncheckedState w14:val="2610" w14:font="MS Gothic"/>
            </w14:checkbox>
          </w:sdtPr>
          <w:sdtEndPr/>
          <w:sdtContent>
            <w:tc>
              <w:tcPr>
                <w:tcW w:w="1760" w:type="dxa"/>
                <w:vAlign w:val="center"/>
              </w:tcPr>
              <w:p w14:paraId="65834330" w14:textId="2054A3FC" w:rsidR="001D4F21" w:rsidRPr="00C9413E" w:rsidRDefault="001D4F21" w:rsidP="001D4F21">
                <w:pPr>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sidRPr="00C97AA8">
                  <w:rPr>
                    <w:rFonts w:ascii="MS Gothic" w:eastAsia="MS Gothic" w:hAnsi="MS Gothic" w:hint="eastAsia"/>
                    <w:noProof/>
                  </w:rPr>
                  <w:t>☐</w:t>
                </w:r>
              </w:p>
            </w:tc>
          </w:sdtContent>
        </w:sdt>
        <w:sdt>
          <w:sdtPr>
            <w:rPr>
              <w:rFonts w:ascii="Times New Roman" w:hAnsi="Times New Roman"/>
              <w:noProof/>
            </w:rPr>
            <w:id w:val="40255274"/>
            <w14:checkbox>
              <w14:checked w14:val="0"/>
              <w14:checkedState w14:val="2612" w14:font="MS Gothic"/>
              <w14:uncheckedState w14:val="2610" w14:font="MS Gothic"/>
            </w14:checkbox>
          </w:sdtPr>
          <w:sdtEndPr/>
          <w:sdtContent>
            <w:tc>
              <w:tcPr>
                <w:tcW w:w="2400" w:type="dxa"/>
                <w:vAlign w:val="center"/>
              </w:tcPr>
              <w:p w14:paraId="77B57A7A" w14:textId="4794BC12" w:rsidR="001D4F21" w:rsidRPr="00C9413E" w:rsidRDefault="001D4F21" w:rsidP="001D4F21">
                <w:pPr>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sidRPr="00C97AA8">
                  <w:rPr>
                    <w:rFonts w:ascii="MS Gothic" w:eastAsia="MS Gothic" w:hAnsi="MS Gothic" w:hint="eastAsia"/>
                    <w:noProof/>
                  </w:rPr>
                  <w:t>☐</w:t>
                </w:r>
              </w:p>
            </w:tc>
          </w:sdtContent>
        </w:sdt>
      </w:tr>
      <w:tr w:rsidR="001D4F21" w:rsidRPr="00C9413E" w14:paraId="24D2974D" w14:textId="77777777" w:rsidTr="001D4F21">
        <w:trPr>
          <w:cnfStyle w:val="000000100000" w:firstRow="0" w:lastRow="0" w:firstColumn="0" w:lastColumn="0" w:oddVBand="0" w:evenVBand="0" w:oddHBand="1" w:evenHBand="0" w:firstRowFirstColumn="0" w:firstRowLastColumn="0" w:lastRowFirstColumn="0" w:lastRowLastColumn="0"/>
          <w:trHeight w:val="567"/>
          <w:jc w:val="center"/>
        </w:trPr>
        <w:tc>
          <w:tcPr>
            <w:cnfStyle w:val="001000000000" w:firstRow="0" w:lastRow="0" w:firstColumn="1" w:lastColumn="0" w:oddVBand="0" w:evenVBand="0" w:oddHBand="0" w:evenHBand="0" w:firstRowFirstColumn="0" w:firstRowLastColumn="0" w:lastRowFirstColumn="0" w:lastRowLastColumn="0"/>
            <w:tcW w:w="2689" w:type="dxa"/>
            <w:vAlign w:val="center"/>
          </w:tcPr>
          <w:p w14:paraId="159DBC62" w14:textId="2718F752" w:rsidR="001D4F21" w:rsidRDefault="001D4F21" w:rsidP="001D4F21">
            <w:pPr>
              <w:pStyle w:val="Prrafodelista"/>
              <w:numPr>
                <w:ilvl w:val="0"/>
                <w:numId w:val="91"/>
              </w:numPr>
              <w:ind w:left="164" w:hanging="142"/>
              <w:rPr>
                <w:rFonts w:ascii="Times New Roman" w:hAnsi="Times New Roman"/>
                <w:noProof/>
              </w:rPr>
            </w:pPr>
            <w:r>
              <w:rPr>
                <w:rFonts w:ascii="Times New Roman" w:hAnsi="Times New Roman"/>
                <w:noProof/>
              </w:rPr>
              <w:t>Hacer presentaciones</w:t>
            </w:r>
          </w:p>
        </w:tc>
        <w:sdt>
          <w:sdtPr>
            <w:rPr>
              <w:rFonts w:ascii="Times New Roman" w:hAnsi="Times New Roman"/>
              <w:noProof/>
            </w:rPr>
            <w:id w:val="-1629629870"/>
            <w14:checkbox>
              <w14:checked w14:val="0"/>
              <w14:checkedState w14:val="2612" w14:font="MS Gothic"/>
              <w14:uncheckedState w14:val="2610" w14:font="MS Gothic"/>
            </w14:checkbox>
          </w:sdtPr>
          <w:sdtEndPr/>
          <w:sdtContent>
            <w:tc>
              <w:tcPr>
                <w:tcW w:w="1807" w:type="dxa"/>
                <w:vAlign w:val="center"/>
              </w:tcPr>
              <w:p w14:paraId="5F50B059" w14:textId="008A08E9" w:rsidR="001D4F21" w:rsidRPr="00C9413E" w:rsidRDefault="001D4F21" w:rsidP="001D4F21">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sidRPr="00C97AA8">
                  <w:rPr>
                    <w:rFonts w:ascii="MS Gothic" w:eastAsia="MS Gothic" w:hAnsi="MS Gothic" w:hint="eastAsia"/>
                    <w:noProof/>
                  </w:rPr>
                  <w:t>☐</w:t>
                </w:r>
              </w:p>
            </w:tc>
          </w:sdtContent>
        </w:sdt>
        <w:sdt>
          <w:sdtPr>
            <w:rPr>
              <w:rFonts w:ascii="Times New Roman" w:hAnsi="Times New Roman"/>
              <w:noProof/>
            </w:rPr>
            <w:id w:val="-1293129036"/>
            <w14:checkbox>
              <w14:checked w14:val="0"/>
              <w14:checkedState w14:val="2612" w14:font="MS Gothic"/>
              <w14:uncheckedState w14:val="2610" w14:font="MS Gothic"/>
            </w14:checkbox>
          </w:sdtPr>
          <w:sdtEndPr/>
          <w:sdtContent>
            <w:tc>
              <w:tcPr>
                <w:tcW w:w="1828" w:type="dxa"/>
                <w:vAlign w:val="center"/>
              </w:tcPr>
              <w:p w14:paraId="358A41BD" w14:textId="63CDF96A" w:rsidR="001D4F21" w:rsidRPr="00C9413E" w:rsidRDefault="001D4F21" w:rsidP="001D4F21">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sidRPr="00C97AA8">
                  <w:rPr>
                    <w:rFonts w:ascii="MS Gothic" w:eastAsia="MS Gothic" w:hAnsi="MS Gothic" w:hint="eastAsia"/>
                    <w:noProof/>
                  </w:rPr>
                  <w:t>☐</w:t>
                </w:r>
              </w:p>
            </w:tc>
          </w:sdtContent>
        </w:sdt>
        <w:sdt>
          <w:sdtPr>
            <w:rPr>
              <w:rFonts w:ascii="Times New Roman" w:hAnsi="Times New Roman"/>
              <w:noProof/>
            </w:rPr>
            <w:id w:val="-733547729"/>
            <w14:checkbox>
              <w14:checked w14:val="0"/>
              <w14:checkedState w14:val="2612" w14:font="MS Gothic"/>
              <w14:uncheckedState w14:val="2610" w14:font="MS Gothic"/>
            </w14:checkbox>
          </w:sdtPr>
          <w:sdtEndPr/>
          <w:sdtContent>
            <w:tc>
              <w:tcPr>
                <w:tcW w:w="1760" w:type="dxa"/>
                <w:vAlign w:val="center"/>
              </w:tcPr>
              <w:p w14:paraId="1408CFB9" w14:textId="57AAC511" w:rsidR="001D4F21" w:rsidRPr="00C9413E" w:rsidRDefault="001D4F21" w:rsidP="001D4F21">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sidRPr="00C97AA8">
                  <w:rPr>
                    <w:rFonts w:ascii="MS Gothic" w:eastAsia="MS Gothic" w:hAnsi="MS Gothic" w:hint="eastAsia"/>
                    <w:noProof/>
                  </w:rPr>
                  <w:t>☐</w:t>
                </w:r>
              </w:p>
            </w:tc>
          </w:sdtContent>
        </w:sdt>
        <w:sdt>
          <w:sdtPr>
            <w:rPr>
              <w:rFonts w:ascii="Times New Roman" w:hAnsi="Times New Roman"/>
              <w:noProof/>
            </w:rPr>
            <w:id w:val="1610550648"/>
            <w14:checkbox>
              <w14:checked w14:val="0"/>
              <w14:checkedState w14:val="2612" w14:font="MS Gothic"/>
              <w14:uncheckedState w14:val="2610" w14:font="MS Gothic"/>
            </w14:checkbox>
          </w:sdtPr>
          <w:sdtEndPr/>
          <w:sdtContent>
            <w:tc>
              <w:tcPr>
                <w:tcW w:w="2400" w:type="dxa"/>
                <w:vAlign w:val="center"/>
              </w:tcPr>
              <w:p w14:paraId="31159A70" w14:textId="7C91634C" w:rsidR="001D4F21" w:rsidRPr="00C9413E" w:rsidRDefault="001D4F21" w:rsidP="001D4F21">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sidRPr="00C97AA8">
                  <w:rPr>
                    <w:rFonts w:ascii="MS Gothic" w:eastAsia="MS Gothic" w:hAnsi="MS Gothic" w:hint="eastAsia"/>
                    <w:noProof/>
                  </w:rPr>
                  <w:t>☐</w:t>
                </w:r>
              </w:p>
            </w:tc>
          </w:sdtContent>
        </w:sdt>
      </w:tr>
      <w:tr w:rsidR="001D4F21" w:rsidRPr="00C9413E" w14:paraId="6533FF24" w14:textId="77777777" w:rsidTr="001D4F21">
        <w:trPr>
          <w:trHeight w:val="567"/>
          <w:jc w:val="center"/>
        </w:trPr>
        <w:tc>
          <w:tcPr>
            <w:cnfStyle w:val="001000000000" w:firstRow="0" w:lastRow="0" w:firstColumn="1" w:lastColumn="0" w:oddVBand="0" w:evenVBand="0" w:oddHBand="0" w:evenHBand="0" w:firstRowFirstColumn="0" w:firstRowLastColumn="0" w:lastRowFirstColumn="0" w:lastRowLastColumn="0"/>
            <w:tcW w:w="2689" w:type="dxa"/>
            <w:vAlign w:val="center"/>
          </w:tcPr>
          <w:p w14:paraId="3E032BEE" w14:textId="281E072C" w:rsidR="001D4F21" w:rsidRDefault="001D4F21" w:rsidP="001D4F21">
            <w:pPr>
              <w:pStyle w:val="Prrafodelista"/>
              <w:numPr>
                <w:ilvl w:val="0"/>
                <w:numId w:val="91"/>
              </w:numPr>
              <w:ind w:left="164" w:hanging="142"/>
              <w:rPr>
                <w:rFonts w:ascii="Times New Roman" w:hAnsi="Times New Roman"/>
                <w:noProof/>
              </w:rPr>
            </w:pPr>
            <w:r>
              <w:rPr>
                <w:rFonts w:ascii="Times New Roman" w:hAnsi="Times New Roman"/>
                <w:noProof/>
              </w:rPr>
              <w:t>Comunicación</w:t>
            </w:r>
          </w:p>
        </w:tc>
        <w:sdt>
          <w:sdtPr>
            <w:rPr>
              <w:rFonts w:ascii="Times New Roman" w:hAnsi="Times New Roman"/>
              <w:noProof/>
            </w:rPr>
            <w:id w:val="-1794592734"/>
            <w14:checkbox>
              <w14:checked w14:val="0"/>
              <w14:checkedState w14:val="2612" w14:font="MS Gothic"/>
              <w14:uncheckedState w14:val="2610" w14:font="MS Gothic"/>
            </w14:checkbox>
          </w:sdtPr>
          <w:sdtEndPr/>
          <w:sdtContent>
            <w:tc>
              <w:tcPr>
                <w:tcW w:w="1807" w:type="dxa"/>
                <w:vAlign w:val="center"/>
              </w:tcPr>
              <w:p w14:paraId="1AB923D4" w14:textId="39B9BBBD" w:rsidR="001D4F21" w:rsidRDefault="001D4F21" w:rsidP="001D4F21">
                <w:pPr>
                  <w:ind w:firstLine="0"/>
                  <w:jc w:val="center"/>
                  <w:cnfStyle w:val="000000000000" w:firstRow="0" w:lastRow="0" w:firstColumn="0" w:lastColumn="0" w:oddVBand="0" w:evenVBand="0" w:oddHBand="0" w:evenHBand="0" w:firstRowFirstColumn="0" w:firstRowLastColumn="0" w:lastRowFirstColumn="0" w:lastRowLastColumn="0"/>
                  <w:rPr>
                    <w:rFonts w:ascii="Cambria Math" w:hAnsi="Cambria Math"/>
                    <w:noProof/>
                  </w:rPr>
                </w:pPr>
                <w:r w:rsidRPr="00C97AA8">
                  <w:rPr>
                    <w:rFonts w:ascii="MS Gothic" w:eastAsia="MS Gothic" w:hAnsi="MS Gothic" w:hint="eastAsia"/>
                    <w:noProof/>
                  </w:rPr>
                  <w:t>☐</w:t>
                </w:r>
              </w:p>
            </w:tc>
          </w:sdtContent>
        </w:sdt>
        <w:sdt>
          <w:sdtPr>
            <w:rPr>
              <w:rFonts w:ascii="Times New Roman" w:hAnsi="Times New Roman"/>
              <w:noProof/>
            </w:rPr>
            <w:id w:val="-540287594"/>
            <w14:checkbox>
              <w14:checked w14:val="0"/>
              <w14:checkedState w14:val="2612" w14:font="MS Gothic"/>
              <w14:uncheckedState w14:val="2610" w14:font="MS Gothic"/>
            </w14:checkbox>
          </w:sdtPr>
          <w:sdtEndPr/>
          <w:sdtContent>
            <w:tc>
              <w:tcPr>
                <w:tcW w:w="1828" w:type="dxa"/>
                <w:vAlign w:val="center"/>
              </w:tcPr>
              <w:p w14:paraId="4BA031BD" w14:textId="1E692F69" w:rsidR="001D4F21" w:rsidRDefault="001D4F21" w:rsidP="001D4F21">
                <w:pPr>
                  <w:ind w:firstLine="0"/>
                  <w:jc w:val="center"/>
                  <w:cnfStyle w:val="000000000000" w:firstRow="0" w:lastRow="0" w:firstColumn="0" w:lastColumn="0" w:oddVBand="0" w:evenVBand="0" w:oddHBand="0" w:evenHBand="0" w:firstRowFirstColumn="0" w:firstRowLastColumn="0" w:lastRowFirstColumn="0" w:lastRowLastColumn="0"/>
                  <w:rPr>
                    <w:rFonts w:ascii="Cambria Math" w:hAnsi="Cambria Math"/>
                    <w:noProof/>
                  </w:rPr>
                </w:pPr>
                <w:r w:rsidRPr="00C97AA8">
                  <w:rPr>
                    <w:rFonts w:ascii="MS Gothic" w:eastAsia="MS Gothic" w:hAnsi="MS Gothic" w:hint="eastAsia"/>
                    <w:noProof/>
                  </w:rPr>
                  <w:t>☐</w:t>
                </w:r>
              </w:p>
            </w:tc>
          </w:sdtContent>
        </w:sdt>
        <w:sdt>
          <w:sdtPr>
            <w:rPr>
              <w:rFonts w:ascii="Times New Roman" w:hAnsi="Times New Roman"/>
              <w:noProof/>
            </w:rPr>
            <w:id w:val="-1699923925"/>
            <w14:checkbox>
              <w14:checked w14:val="0"/>
              <w14:checkedState w14:val="2612" w14:font="MS Gothic"/>
              <w14:uncheckedState w14:val="2610" w14:font="MS Gothic"/>
            </w14:checkbox>
          </w:sdtPr>
          <w:sdtEndPr/>
          <w:sdtContent>
            <w:tc>
              <w:tcPr>
                <w:tcW w:w="1760" w:type="dxa"/>
                <w:vAlign w:val="center"/>
              </w:tcPr>
              <w:p w14:paraId="5BA10290" w14:textId="05F62D34" w:rsidR="001D4F21" w:rsidRDefault="001D4F21" w:rsidP="001D4F21">
                <w:pPr>
                  <w:ind w:firstLine="0"/>
                  <w:jc w:val="center"/>
                  <w:cnfStyle w:val="000000000000" w:firstRow="0" w:lastRow="0" w:firstColumn="0" w:lastColumn="0" w:oddVBand="0" w:evenVBand="0" w:oddHBand="0" w:evenHBand="0" w:firstRowFirstColumn="0" w:firstRowLastColumn="0" w:lastRowFirstColumn="0" w:lastRowLastColumn="0"/>
                  <w:rPr>
                    <w:rFonts w:ascii="Cambria Math" w:hAnsi="Cambria Math"/>
                    <w:noProof/>
                  </w:rPr>
                </w:pPr>
                <w:r w:rsidRPr="00C97AA8">
                  <w:rPr>
                    <w:rFonts w:ascii="MS Gothic" w:eastAsia="MS Gothic" w:hAnsi="MS Gothic" w:hint="eastAsia"/>
                    <w:noProof/>
                  </w:rPr>
                  <w:t>☐</w:t>
                </w:r>
              </w:p>
            </w:tc>
          </w:sdtContent>
        </w:sdt>
        <w:sdt>
          <w:sdtPr>
            <w:rPr>
              <w:rFonts w:ascii="Times New Roman" w:hAnsi="Times New Roman"/>
              <w:noProof/>
            </w:rPr>
            <w:id w:val="-516611572"/>
            <w14:checkbox>
              <w14:checked w14:val="0"/>
              <w14:checkedState w14:val="2612" w14:font="MS Gothic"/>
              <w14:uncheckedState w14:val="2610" w14:font="MS Gothic"/>
            </w14:checkbox>
          </w:sdtPr>
          <w:sdtEndPr/>
          <w:sdtContent>
            <w:tc>
              <w:tcPr>
                <w:tcW w:w="2400" w:type="dxa"/>
                <w:vAlign w:val="center"/>
              </w:tcPr>
              <w:p w14:paraId="4AEC4586" w14:textId="3D7A9AEB" w:rsidR="001D4F21" w:rsidRDefault="001D4F21" w:rsidP="001D4F21">
                <w:pPr>
                  <w:ind w:firstLine="0"/>
                  <w:jc w:val="center"/>
                  <w:cnfStyle w:val="000000000000" w:firstRow="0" w:lastRow="0" w:firstColumn="0" w:lastColumn="0" w:oddVBand="0" w:evenVBand="0" w:oddHBand="0" w:evenHBand="0" w:firstRowFirstColumn="0" w:firstRowLastColumn="0" w:lastRowFirstColumn="0" w:lastRowLastColumn="0"/>
                  <w:rPr>
                    <w:rFonts w:ascii="Cambria Math" w:hAnsi="Cambria Math"/>
                    <w:noProof/>
                  </w:rPr>
                </w:pPr>
                <w:r w:rsidRPr="00C97AA8">
                  <w:rPr>
                    <w:rFonts w:ascii="MS Gothic" w:eastAsia="MS Gothic" w:hAnsi="MS Gothic" w:hint="eastAsia"/>
                    <w:noProof/>
                  </w:rPr>
                  <w:t>☐</w:t>
                </w:r>
              </w:p>
            </w:tc>
          </w:sdtContent>
        </w:sdt>
      </w:tr>
      <w:tr w:rsidR="001D4F21" w:rsidRPr="00C9413E" w14:paraId="22344B77" w14:textId="77777777" w:rsidTr="001D4F21">
        <w:trPr>
          <w:cnfStyle w:val="000000100000" w:firstRow="0" w:lastRow="0" w:firstColumn="0" w:lastColumn="0" w:oddVBand="0" w:evenVBand="0" w:oddHBand="1" w:evenHBand="0" w:firstRowFirstColumn="0" w:firstRowLastColumn="0" w:lastRowFirstColumn="0" w:lastRowLastColumn="0"/>
          <w:trHeight w:val="567"/>
          <w:jc w:val="center"/>
        </w:trPr>
        <w:tc>
          <w:tcPr>
            <w:cnfStyle w:val="001000000000" w:firstRow="0" w:lastRow="0" w:firstColumn="1" w:lastColumn="0" w:oddVBand="0" w:evenVBand="0" w:oddHBand="0" w:evenHBand="0" w:firstRowFirstColumn="0" w:firstRowLastColumn="0" w:lastRowFirstColumn="0" w:lastRowLastColumn="0"/>
            <w:tcW w:w="2689" w:type="dxa"/>
            <w:vAlign w:val="center"/>
          </w:tcPr>
          <w:p w14:paraId="16D003A3" w14:textId="70A8093A" w:rsidR="001D4F21" w:rsidRDefault="001D4F21" w:rsidP="001D4F21">
            <w:pPr>
              <w:pStyle w:val="Prrafodelista"/>
              <w:numPr>
                <w:ilvl w:val="0"/>
                <w:numId w:val="91"/>
              </w:numPr>
              <w:ind w:left="164" w:hanging="142"/>
              <w:rPr>
                <w:rFonts w:ascii="Times New Roman" w:hAnsi="Times New Roman"/>
                <w:noProof/>
              </w:rPr>
            </w:pPr>
            <w:r>
              <w:rPr>
                <w:rFonts w:ascii="Times New Roman" w:hAnsi="Times New Roman"/>
                <w:noProof/>
              </w:rPr>
              <w:t>Control de asistencia</w:t>
            </w:r>
          </w:p>
        </w:tc>
        <w:sdt>
          <w:sdtPr>
            <w:rPr>
              <w:rFonts w:ascii="Times New Roman" w:hAnsi="Times New Roman"/>
              <w:noProof/>
            </w:rPr>
            <w:id w:val="1254560840"/>
            <w14:checkbox>
              <w14:checked w14:val="0"/>
              <w14:checkedState w14:val="2612" w14:font="MS Gothic"/>
              <w14:uncheckedState w14:val="2610" w14:font="MS Gothic"/>
            </w14:checkbox>
          </w:sdtPr>
          <w:sdtEndPr/>
          <w:sdtContent>
            <w:tc>
              <w:tcPr>
                <w:tcW w:w="1807" w:type="dxa"/>
                <w:vAlign w:val="center"/>
              </w:tcPr>
              <w:p w14:paraId="45284BD9" w14:textId="2878C756" w:rsidR="001D4F21" w:rsidRDefault="001D4F21" w:rsidP="001D4F21">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sidRPr="00C97AA8">
                  <w:rPr>
                    <w:rFonts w:ascii="MS Gothic" w:eastAsia="MS Gothic" w:hAnsi="MS Gothic" w:hint="eastAsia"/>
                    <w:noProof/>
                  </w:rPr>
                  <w:t>☐</w:t>
                </w:r>
              </w:p>
            </w:tc>
          </w:sdtContent>
        </w:sdt>
        <w:sdt>
          <w:sdtPr>
            <w:rPr>
              <w:rFonts w:ascii="Times New Roman" w:hAnsi="Times New Roman"/>
              <w:noProof/>
            </w:rPr>
            <w:id w:val="-2003266650"/>
            <w14:checkbox>
              <w14:checked w14:val="0"/>
              <w14:checkedState w14:val="2612" w14:font="MS Gothic"/>
              <w14:uncheckedState w14:val="2610" w14:font="MS Gothic"/>
            </w14:checkbox>
          </w:sdtPr>
          <w:sdtEndPr/>
          <w:sdtContent>
            <w:tc>
              <w:tcPr>
                <w:tcW w:w="1828" w:type="dxa"/>
                <w:vAlign w:val="center"/>
              </w:tcPr>
              <w:p w14:paraId="35F2902F" w14:textId="59FBDBBA" w:rsidR="001D4F21" w:rsidRDefault="001D4F21" w:rsidP="001D4F21">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sidRPr="00C97AA8">
                  <w:rPr>
                    <w:rFonts w:ascii="MS Gothic" w:eastAsia="MS Gothic" w:hAnsi="MS Gothic" w:hint="eastAsia"/>
                    <w:noProof/>
                  </w:rPr>
                  <w:t>☐</w:t>
                </w:r>
              </w:p>
            </w:tc>
          </w:sdtContent>
        </w:sdt>
        <w:sdt>
          <w:sdtPr>
            <w:rPr>
              <w:rFonts w:ascii="Times New Roman" w:hAnsi="Times New Roman"/>
              <w:noProof/>
            </w:rPr>
            <w:id w:val="-1604190390"/>
            <w14:checkbox>
              <w14:checked w14:val="0"/>
              <w14:checkedState w14:val="2612" w14:font="MS Gothic"/>
              <w14:uncheckedState w14:val="2610" w14:font="MS Gothic"/>
            </w14:checkbox>
          </w:sdtPr>
          <w:sdtEndPr/>
          <w:sdtContent>
            <w:tc>
              <w:tcPr>
                <w:tcW w:w="1760" w:type="dxa"/>
                <w:vAlign w:val="center"/>
              </w:tcPr>
              <w:p w14:paraId="35923870" w14:textId="15005995" w:rsidR="001D4F21" w:rsidRDefault="001D4F21" w:rsidP="001D4F21">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sidRPr="00C97AA8">
                  <w:rPr>
                    <w:rFonts w:ascii="MS Gothic" w:eastAsia="MS Gothic" w:hAnsi="MS Gothic" w:hint="eastAsia"/>
                    <w:noProof/>
                  </w:rPr>
                  <w:t>☐</w:t>
                </w:r>
              </w:p>
            </w:tc>
          </w:sdtContent>
        </w:sdt>
        <w:sdt>
          <w:sdtPr>
            <w:rPr>
              <w:rFonts w:ascii="Times New Roman" w:hAnsi="Times New Roman"/>
              <w:noProof/>
            </w:rPr>
            <w:id w:val="1194039744"/>
            <w14:checkbox>
              <w14:checked w14:val="0"/>
              <w14:checkedState w14:val="2612" w14:font="MS Gothic"/>
              <w14:uncheckedState w14:val="2610" w14:font="MS Gothic"/>
            </w14:checkbox>
          </w:sdtPr>
          <w:sdtEndPr/>
          <w:sdtContent>
            <w:tc>
              <w:tcPr>
                <w:tcW w:w="2400" w:type="dxa"/>
                <w:vAlign w:val="center"/>
              </w:tcPr>
              <w:p w14:paraId="458BE09A" w14:textId="60B28FB1" w:rsidR="001D4F21" w:rsidRDefault="001D4F21" w:rsidP="001D4F21">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sidRPr="00C97AA8">
                  <w:rPr>
                    <w:rFonts w:ascii="MS Gothic" w:eastAsia="MS Gothic" w:hAnsi="MS Gothic" w:hint="eastAsia"/>
                    <w:noProof/>
                  </w:rPr>
                  <w:t>☐</w:t>
                </w:r>
              </w:p>
            </w:tc>
          </w:sdtContent>
        </w:sdt>
      </w:tr>
      <w:tr w:rsidR="001D4F21" w:rsidRPr="00C9413E" w14:paraId="300BBA79" w14:textId="77777777" w:rsidTr="001D4F21">
        <w:trPr>
          <w:trHeight w:val="567"/>
          <w:jc w:val="center"/>
        </w:trPr>
        <w:tc>
          <w:tcPr>
            <w:cnfStyle w:val="001000000000" w:firstRow="0" w:lastRow="0" w:firstColumn="1" w:lastColumn="0" w:oddVBand="0" w:evenVBand="0" w:oddHBand="0" w:evenHBand="0" w:firstRowFirstColumn="0" w:firstRowLastColumn="0" w:lastRowFirstColumn="0" w:lastRowLastColumn="0"/>
            <w:tcW w:w="2689" w:type="dxa"/>
            <w:vAlign w:val="center"/>
          </w:tcPr>
          <w:p w14:paraId="4B3FCDB3" w14:textId="42BE154D" w:rsidR="001D4F21" w:rsidRDefault="001D4F21" w:rsidP="001D4F21">
            <w:pPr>
              <w:pStyle w:val="Prrafodelista"/>
              <w:numPr>
                <w:ilvl w:val="0"/>
                <w:numId w:val="91"/>
              </w:numPr>
              <w:ind w:left="164" w:hanging="142"/>
              <w:rPr>
                <w:rFonts w:ascii="Times New Roman" w:hAnsi="Times New Roman"/>
                <w:noProof/>
              </w:rPr>
            </w:pPr>
            <w:r>
              <w:rPr>
                <w:rFonts w:ascii="Times New Roman" w:hAnsi="Times New Roman"/>
                <w:noProof/>
              </w:rPr>
              <w:lastRenderedPageBreak/>
              <w:t>Compartir notas</w:t>
            </w:r>
          </w:p>
        </w:tc>
        <w:sdt>
          <w:sdtPr>
            <w:rPr>
              <w:rFonts w:ascii="Times New Roman" w:hAnsi="Times New Roman"/>
              <w:noProof/>
            </w:rPr>
            <w:id w:val="438648737"/>
            <w14:checkbox>
              <w14:checked w14:val="0"/>
              <w14:checkedState w14:val="2612" w14:font="MS Gothic"/>
              <w14:uncheckedState w14:val="2610" w14:font="MS Gothic"/>
            </w14:checkbox>
          </w:sdtPr>
          <w:sdtEndPr/>
          <w:sdtContent>
            <w:tc>
              <w:tcPr>
                <w:tcW w:w="1807" w:type="dxa"/>
                <w:vAlign w:val="center"/>
              </w:tcPr>
              <w:p w14:paraId="69C33214" w14:textId="26519AD3" w:rsidR="001D4F21" w:rsidRDefault="001D4F21" w:rsidP="001D4F21">
                <w:pPr>
                  <w:ind w:firstLine="0"/>
                  <w:jc w:val="center"/>
                  <w:cnfStyle w:val="000000000000" w:firstRow="0" w:lastRow="0" w:firstColumn="0" w:lastColumn="0" w:oddVBand="0" w:evenVBand="0" w:oddHBand="0" w:evenHBand="0" w:firstRowFirstColumn="0" w:firstRowLastColumn="0" w:lastRowFirstColumn="0" w:lastRowLastColumn="0"/>
                  <w:rPr>
                    <w:rFonts w:ascii="Cambria Math" w:hAnsi="Cambria Math"/>
                    <w:noProof/>
                  </w:rPr>
                </w:pPr>
                <w:r w:rsidRPr="00704D26">
                  <w:rPr>
                    <w:rFonts w:ascii="MS Gothic" w:eastAsia="MS Gothic" w:hAnsi="MS Gothic" w:hint="eastAsia"/>
                    <w:noProof/>
                  </w:rPr>
                  <w:t>☐</w:t>
                </w:r>
              </w:p>
            </w:tc>
          </w:sdtContent>
        </w:sdt>
        <w:sdt>
          <w:sdtPr>
            <w:rPr>
              <w:rFonts w:ascii="Times New Roman" w:hAnsi="Times New Roman"/>
              <w:noProof/>
            </w:rPr>
            <w:id w:val="2012249654"/>
            <w14:checkbox>
              <w14:checked w14:val="0"/>
              <w14:checkedState w14:val="2612" w14:font="MS Gothic"/>
              <w14:uncheckedState w14:val="2610" w14:font="MS Gothic"/>
            </w14:checkbox>
          </w:sdtPr>
          <w:sdtEndPr/>
          <w:sdtContent>
            <w:tc>
              <w:tcPr>
                <w:tcW w:w="1828" w:type="dxa"/>
                <w:vAlign w:val="center"/>
              </w:tcPr>
              <w:p w14:paraId="0065123F" w14:textId="1E65ABCA" w:rsidR="001D4F21" w:rsidRDefault="001D4F21" w:rsidP="001D4F21">
                <w:pPr>
                  <w:ind w:firstLine="0"/>
                  <w:jc w:val="center"/>
                  <w:cnfStyle w:val="000000000000" w:firstRow="0" w:lastRow="0" w:firstColumn="0" w:lastColumn="0" w:oddVBand="0" w:evenVBand="0" w:oddHBand="0" w:evenHBand="0" w:firstRowFirstColumn="0" w:firstRowLastColumn="0" w:lastRowFirstColumn="0" w:lastRowLastColumn="0"/>
                  <w:rPr>
                    <w:rFonts w:ascii="Cambria Math" w:hAnsi="Cambria Math"/>
                    <w:noProof/>
                  </w:rPr>
                </w:pPr>
                <w:r w:rsidRPr="00704D26">
                  <w:rPr>
                    <w:rFonts w:ascii="MS Gothic" w:eastAsia="MS Gothic" w:hAnsi="MS Gothic" w:hint="eastAsia"/>
                    <w:noProof/>
                  </w:rPr>
                  <w:t>☐</w:t>
                </w:r>
              </w:p>
            </w:tc>
          </w:sdtContent>
        </w:sdt>
        <w:sdt>
          <w:sdtPr>
            <w:rPr>
              <w:rFonts w:ascii="Times New Roman" w:hAnsi="Times New Roman"/>
              <w:noProof/>
            </w:rPr>
            <w:id w:val="-1082533858"/>
            <w14:checkbox>
              <w14:checked w14:val="0"/>
              <w14:checkedState w14:val="2612" w14:font="MS Gothic"/>
              <w14:uncheckedState w14:val="2610" w14:font="MS Gothic"/>
            </w14:checkbox>
          </w:sdtPr>
          <w:sdtEndPr/>
          <w:sdtContent>
            <w:tc>
              <w:tcPr>
                <w:tcW w:w="1760" w:type="dxa"/>
                <w:vAlign w:val="center"/>
              </w:tcPr>
              <w:p w14:paraId="40799A5B" w14:textId="38458101" w:rsidR="001D4F21" w:rsidRDefault="001D4F21" w:rsidP="001D4F21">
                <w:pPr>
                  <w:ind w:firstLine="0"/>
                  <w:jc w:val="center"/>
                  <w:cnfStyle w:val="000000000000" w:firstRow="0" w:lastRow="0" w:firstColumn="0" w:lastColumn="0" w:oddVBand="0" w:evenVBand="0" w:oddHBand="0" w:evenHBand="0" w:firstRowFirstColumn="0" w:firstRowLastColumn="0" w:lastRowFirstColumn="0" w:lastRowLastColumn="0"/>
                  <w:rPr>
                    <w:rFonts w:ascii="Cambria Math" w:hAnsi="Cambria Math"/>
                    <w:noProof/>
                  </w:rPr>
                </w:pPr>
                <w:r w:rsidRPr="00704D26">
                  <w:rPr>
                    <w:rFonts w:ascii="MS Gothic" w:eastAsia="MS Gothic" w:hAnsi="MS Gothic" w:hint="eastAsia"/>
                    <w:noProof/>
                  </w:rPr>
                  <w:t>☐</w:t>
                </w:r>
              </w:p>
            </w:tc>
          </w:sdtContent>
        </w:sdt>
        <w:sdt>
          <w:sdtPr>
            <w:rPr>
              <w:rFonts w:ascii="Times New Roman" w:hAnsi="Times New Roman"/>
              <w:noProof/>
            </w:rPr>
            <w:id w:val="-1278560764"/>
            <w14:checkbox>
              <w14:checked w14:val="0"/>
              <w14:checkedState w14:val="2612" w14:font="MS Gothic"/>
              <w14:uncheckedState w14:val="2610" w14:font="MS Gothic"/>
            </w14:checkbox>
          </w:sdtPr>
          <w:sdtEndPr/>
          <w:sdtContent>
            <w:tc>
              <w:tcPr>
                <w:tcW w:w="2400" w:type="dxa"/>
                <w:vAlign w:val="center"/>
              </w:tcPr>
              <w:p w14:paraId="142379FE" w14:textId="132BEB9B" w:rsidR="001D4F21" w:rsidRDefault="001D4F21" w:rsidP="001D4F21">
                <w:pPr>
                  <w:ind w:firstLine="0"/>
                  <w:jc w:val="center"/>
                  <w:cnfStyle w:val="000000000000" w:firstRow="0" w:lastRow="0" w:firstColumn="0" w:lastColumn="0" w:oddVBand="0" w:evenVBand="0" w:oddHBand="0" w:evenHBand="0" w:firstRowFirstColumn="0" w:firstRowLastColumn="0" w:lastRowFirstColumn="0" w:lastRowLastColumn="0"/>
                  <w:rPr>
                    <w:rFonts w:ascii="Cambria Math" w:hAnsi="Cambria Math"/>
                    <w:noProof/>
                  </w:rPr>
                </w:pPr>
                <w:r w:rsidRPr="00704D26">
                  <w:rPr>
                    <w:rFonts w:ascii="MS Gothic" w:eastAsia="MS Gothic" w:hAnsi="MS Gothic" w:hint="eastAsia"/>
                    <w:noProof/>
                  </w:rPr>
                  <w:t>☐</w:t>
                </w:r>
              </w:p>
            </w:tc>
          </w:sdtContent>
        </w:sdt>
      </w:tr>
    </w:tbl>
    <w:p w14:paraId="79F66123" w14:textId="77777777" w:rsidR="00C863CB" w:rsidRDefault="00C863CB" w:rsidP="0001570D"/>
    <w:p w14:paraId="026286BD" w14:textId="77777777" w:rsidR="001D4F21" w:rsidRDefault="001D4F21" w:rsidP="00946267">
      <w:pPr>
        <w:pStyle w:val="Descripcin"/>
        <w:rPr>
          <w:rFonts w:ascii="Times New Roman" w:hAnsi="Times New Roman"/>
          <w:i/>
          <w:iCs/>
          <w:sz w:val="24"/>
          <w:szCs w:val="24"/>
        </w:rPr>
      </w:pPr>
    </w:p>
    <w:p w14:paraId="25DAA3CD" w14:textId="3A6C6907" w:rsidR="001D4F21" w:rsidRPr="001D4F21" w:rsidRDefault="001D4F21" w:rsidP="00946267">
      <w:pPr>
        <w:pStyle w:val="Descripcin"/>
        <w:rPr>
          <w:rFonts w:ascii="Times New Roman" w:hAnsi="Times New Roman"/>
          <w:b w:val="0"/>
          <w:bCs w:val="0"/>
          <w:i/>
          <w:iCs/>
          <w:sz w:val="22"/>
          <w:szCs w:val="22"/>
        </w:rPr>
      </w:pPr>
      <w:r w:rsidRPr="001D4F21">
        <w:rPr>
          <w:rFonts w:ascii="Times New Roman" w:hAnsi="Times New Roman"/>
          <w:b w:val="0"/>
          <w:bCs w:val="0"/>
          <w:color w:val="000000"/>
          <w:spacing w:val="3"/>
          <w:sz w:val="22"/>
          <w:szCs w:val="22"/>
          <w:shd w:val="clear" w:color="auto" w:fill="F6A310"/>
        </w:rPr>
        <w:t>Sección 4 de 4</w:t>
      </w:r>
    </w:p>
    <w:p w14:paraId="306D7140" w14:textId="77777777" w:rsidR="001D4F21" w:rsidRDefault="001D4F21" w:rsidP="00946267">
      <w:pPr>
        <w:pStyle w:val="Descripcin"/>
        <w:rPr>
          <w:rFonts w:ascii="Times New Roman" w:hAnsi="Times New Roman"/>
          <w:i/>
          <w:iCs/>
          <w:sz w:val="24"/>
          <w:szCs w:val="24"/>
        </w:rPr>
      </w:pPr>
    </w:p>
    <w:p w14:paraId="4E37D855" w14:textId="1DA84420" w:rsidR="001D4F21" w:rsidRPr="001D4F21" w:rsidRDefault="001D4F21" w:rsidP="00946267">
      <w:pPr>
        <w:pStyle w:val="Descripcin"/>
        <w:rPr>
          <w:rFonts w:ascii="Times New Roman" w:hAnsi="Times New Roman"/>
          <w:b w:val="0"/>
          <w:bCs w:val="0"/>
          <w:i/>
          <w:iCs/>
          <w:sz w:val="22"/>
          <w:szCs w:val="22"/>
        </w:rPr>
      </w:pPr>
      <w:r w:rsidRPr="001D4F21">
        <w:rPr>
          <w:rFonts w:ascii="Times New Roman" w:hAnsi="Times New Roman"/>
          <w:b w:val="0"/>
          <w:bCs w:val="0"/>
          <w:color w:val="202124"/>
          <w:sz w:val="22"/>
          <w:szCs w:val="22"/>
        </w:rPr>
        <w:t>IV Parte. Aprendizaje Ubicuo en procesos de enseñanza</w:t>
      </w:r>
    </w:p>
    <w:p w14:paraId="0B78C0FC" w14:textId="77777777" w:rsidR="001D4F21" w:rsidRDefault="001D4F21" w:rsidP="00946267">
      <w:pPr>
        <w:pStyle w:val="Descripcin"/>
        <w:rPr>
          <w:rFonts w:ascii="Times New Roman" w:hAnsi="Times New Roman"/>
          <w:i/>
          <w:iCs/>
          <w:sz w:val="24"/>
          <w:szCs w:val="24"/>
        </w:rPr>
      </w:pPr>
    </w:p>
    <w:p w14:paraId="5DE44FB3" w14:textId="24B38685" w:rsidR="001D4F21" w:rsidRPr="001D4F21" w:rsidRDefault="001D4F21" w:rsidP="00D64F0B">
      <w:pPr>
        <w:pStyle w:val="Prrafodelista"/>
        <w:numPr>
          <w:ilvl w:val="0"/>
          <w:numId w:val="92"/>
        </w:numPr>
        <w:rPr>
          <w:rFonts w:ascii="Times New Roman" w:hAnsi="Times New Roman"/>
          <w:color w:val="202124"/>
        </w:rPr>
      </w:pPr>
      <w:r w:rsidRPr="001D4F21">
        <w:rPr>
          <w:rFonts w:ascii="Times New Roman" w:hAnsi="Times New Roman"/>
          <w:color w:val="202124"/>
        </w:rPr>
        <w:t>¿Cuál es su opinión sobre el aprendizaje ubicuo (en cualquier parte o lugar con dispositivos móviles)?</w:t>
      </w:r>
    </w:p>
    <w:p w14:paraId="3868F952" w14:textId="77777777" w:rsidR="001D4F21" w:rsidRDefault="001D4F21" w:rsidP="001D4F21">
      <w:pPr>
        <w:rPr>
          <w:rFonts w:ascii="Times New Roman" w:hAnsi="Times New Roman"/>
        </w:rPr>
      </w:pPr>
    </w:p>
    <w:p w14:paraId="239CE71C" w14:textId="417FEAA9" w:rsidR="001D4F21" w:rsidRPr="001D4F21" w:rsidRDefault="001D4F21" w:rsidP="001D4F21">
      <w:pPr>
        <w:ind w:left="709" w:firstLine="0"/>
        <w:rPr>
          <w:rFonts w:ascii="Times New Roman" w:hAnsi="Times New Roman"/>
        </w:rPr>
      </w:pPr>
      <w:r>
        <w:rPr>
          <w:rFonts w:ascii="Times New Roman" w:hAnsi="Times New Roman"/>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2C505A6" w14:textId="77777777" w:rsidR="001D4F21" w:rsidRDefault="001D4F21" w:rsidP="00946267">
      <w:pPr>
        <w:pStyle w:val="Descripcin"/>
        <w:rPr>
          <w:rFonts w:ascii="Times New Roman" w:hAnsi="Times New Roman"/>
          <w:i/>
          <w:iCs/>
          <w:sz w:val="24"/>
          <w:szCs w:val="24"/>
        </w:rPr>
      </w:pPr>
    </w:p>
    <w:p w14:paraId="7935D09E" w14:textId="77777777" w:rsidR="001D4F21" w:rsidRDefault="001D4F21" w:rsidP="00946267">
      <w:pPr>
        <w:pStyle w:val="Descripcin"/>
        <w:rPr>
          <w:rFonts w:ascii="Times New Roman" w:hAnsi="Times New Roman"/>
          <w:i/>
          <w:iCs/>
          <w:sz w:val="24"/>
          <w:szCs w:val="24"/>
        </w:rPr>
      </w:pPr>
    </w:p>
    <w:p w14:paraId="7CAAA912" w14:textId="21D437BF" w:rsidR="001D4F21" w:rsidRPr="001D4F21" w:rsidRDefault="001D4F21" w:rsidP="001D4F21">
      <w:pPr>
        <w:pStyle w:val="Descripcin"/>
        <w:ind w:left="993" w:hanging="284"/>
        <w:rPr>
          <w:rFonts w:ascii="Times New Roman" w:hAnsi="Times New Roman"/>
          <w:b w:val="0"/>
          <w:bCs w:val="0"/>
          <w:i/>
          <w:iCs/>
          <w:sz w:val="22"/>
          <w:szCs w:val="22"/>
        </w:rPr>
      </w:pPr>
      <w:r w:rsidRPr="001D4F21">
        <w:rPr>
          <w:rFonts w:ascii="Times New Roman" w:hAnsi="Times New Roman"/>
          <w:b w:val="0"/>
          <w:bCs w:val="0"/>
          <w:color w:val="202124"/>
          <w:sz w:val="22"/>
          <w:szCs w:val="22"/>
        </w:rPr>
        <w:t>13. Cuáles de las siguientes técnicas de enseñanza-aprendizaje utiliza con mayor frecuencia con sus estudiantes. Puede marcar 3 opciones</w:t>
      </w:r>
    </w:p>
    <w:p w14:paraId="3C884049" w14:textId="77777777" w:rsidR="001D4F21" w:rsidRDefault="001D4F21" w:rsidP="00946267">
      <w:pPr>
        <w:pStyle w:val="Descripcin"/>
        <w:rPr>
          <w:rFonts w:ascii="Times New Roman" w:hAnsi="Times New Roman"/>
          <w:i/>
          <w:iCs/>
          <w:sz w:val="24"/>
          <w:szCs w:val="24"/>
        </w:rPr>
      </w:pPr>
    </w:p>
    <w:tbl>
      <w:tblPr>
        <w:tblStyle w:val="Tabladelista2-nfasis4"/>
        <w:tblW w:w="0" w:type="auto"/>
        <w:tblInd w:w="851" w:type="dxa"/>
        <w:tblLook w:val="04A0" w:firstRow="1" w:lastRow="0" w:firstColumn="1" w:lastColumn="0" w:noHBand="0" w:noVBand="1"/>
      </w:tblPr>
      <w:tblGrid>
        <w:gridCol w:w="437"/>
        <w:gridCol w:w="5250"/>
      </w:tblGrid>
      <w:tr w:rsidR="001D4F21" w14:paraId="34EED7BB" w14:textId="77777777" w:rsidTr="00C8261E">
        <w:trPr>
          <w:cnfStyle w:val="100000000000" w:firstRow="1" w:lastRow="0" w:firstColumn="0" w:lastColumn="0" w:oddVBand="0" w:evenVBand="0" w:oddHBand="0" w:evenHBand="0" w:firstRowFirstColumn="0" w:firstRowLastColumn="0" w:lastRowFirstColumn="0" w:lastRowLastColumn="0"/>
          <w:trHeight w:val="454"/>
        </w:trPr>
        <w:sdt>
          <w:sdtPr>
            <w:rPr>
              <w:lang w:eastAsia="es-CR"/>
            </w:rPr>
            <w:id w:val="65074202"/>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6C9211F9" w14:textId="77777777" w:rsidR="001D4F21" w:rsidRDefault="001D4F21" w:rsidP="00C8261E">
                <w:pPr>
                  <w:ind w:firstLine="0"/>
                  <w:rPr>
                    <w:lang w:eastAsia="es-CR"/>
                  </w:rPr>
                </w:pPr>
                <w:r>
                  <w:rPr>
                    <w:rFonts w:ascii="MS Gothic" w:eastAsia="MS Gothic" w:hAnsi="MS Gothic" w:hint="eastAsia"/>
                    <w:lang w:eastAsia="es-CR"/>
                  </w:rPr>
                  <w:t>☐</w:t>
                </w:r>
              </w:p>
            </w:tc>
          </w:sdtContent>
        </w:sdt>
        <w:tc>
          <w:tcPr>
            <w:tcW w:w="5250" w:type="dxa"/>
          </w:tcPr>
          <w:p w14:paraId="3AC8659C" w14:textId="137A147E" w:rsidR="001D4F21" w:rsidRPr="009D4F2C" w:rsidRDefault="001D4F21" w:rsidP="00C8261E">
            <w:pPr>
              <w:ind w:right="-673" w:firstLine="0"/>
              <w:cnfStyle w:val="100000000000" w:firstRow="1"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Cuestionarios (1)</w:t>
            </w:r>
          </w:p>
        </w:tc>
      </w:tr>
      <w:tr w:rsidR="001D4F21" w14:paraId="611C77A0" w14:textId="77777777" w:rsidTr="00C8261E">
        <w:trPr>
          <w:cnfStyle w:val="000000100000" w:firstRow="0" w:lastRow="0" w:firstColumn="0" w:lastColumn="0" w:oddVBand="0" w:evenVBand="0" w:oddHBand="1" w:evenHBand="0" w:firstRowFirstColumn="0" w:firstRowLastColumn="0" w:lastRowFirstColumn="0" w:lastRowLastColumn="0"/>
          <w:trHeight w:val="454"/>
        </w:trPr>
        <w:sdt>
          <w:sdtPr>
            <w:rPr>
              <w:lang w:eastAsia="es-CR"/>
            </w:rPr>
            <w:id w:val="-159154614"/>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49D6F467" w14:textId="77777777" w:rsidR="001D4F21" w:rsidRDefault="001D4F21" w:rsidP="00C8261E">
                <w:pPr>
                  <w:ind w:firstLine="0"/>
                  <w:rPr>
                    <w:lang w:eastAsia="es-CR"/>
                  </w:rPr>
                </w:pPr>
                <w:r>
                  <w:rPr>
                    <w:rFonts w:ascii="MS Gothic" w:eastAsia="MS Gothic" w:hAnsi="MS Gothic" w:hint="eastAsia"/>
                    <w:lang w:eastAsia="es-CR"/>
                  </w:rPr>
                  <w:t>☐</w:t>
                </w:r>
              </w:p>
            </w:tc>
          </w:sdtContent>
        </w:sdt>
        <w:tc>
          <w:tcPr>
            <w:tcW w:w="5250" w:type="dxa"/>
          </w:tcPr>
          <w:p w14:paraId="566AFA98" w14:textId="67A943AC" w:rsidR="001D4F21" w:rsidRPr="009D4F2C" w:rsidRDefault="001D4F21" w:rsidP="00C8261E">
            <w:pPr>
              <w:ind w:firstLine="0"/>
              <w:cnfStyle w:val="000000100000" w:firstRow="0" w:lastRow="0" w:firstColumn="0" w:lastColumn="0" w:oddVBand="0" w:evenVBand="0" w:oddHBand="1" w:evenHBand="0" w:firstRowFirstColumn="0" w:firstRowLastColumn="0" w:lastRowFirstColumn="0" w:lastRowLastColumn="0"/>
              <w:rPr>
                <w:rFonts w:ascii="Times New Roman" w:hAnsi="Times New Roman"/>
                <w:lang w:eastAsia="es-CR"/>
              </w:rPr>
            </w:pPr>
            <w:r>
              <w:rPr>
                <w:rFonts w:ascii="Times New Roman" w:hAnsi="Times New Roman"/>
                <w:lang w:eastAsia="es-CR"/>
              </w:rPr>
              <w:t>Lectura (2)</w:t>
            </w:r>
          </w:p>
        </w:tc>
      </w:tr>
      <w:tr w:rsidR="001D4F21" w14:paraId="482B4F43" w14:textId="77777777" w:rsidTr="00C8261E">
        <w:trPr>
          <w:trHeight w:val="454"/>
        </w:trPr>
        <w:sdt>
          <w:sdtPr>
            <w:rPr>
              <w:lang w:eastAsia="es-CR"/>
            </w:rPr>
            <w:id w:val="1064453541"/>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1C26303C" w14:textId="77777777" w:rsidR="001D4F21" w:rsidRDefault="001D4F21" w:rsidP="00C8261E">
                <w:pPr>
                  <w:ind w:firstLine="0"/>
                  <w:rPr>
                    <w:lang w:eastAsia="es-CR"/>
                  </w:rPr>
                </w:pPr>
                <w:r>
                  <w:rPr>
                    <w:rFonts w:ascii="MS Gothic" w:eastAsia="MS Gothic" w:hAnsi="MS Gothic" w:hint="eastAsia"/>
                    <w:lang w:eastAsia="es-CR"/>
                  </w:rPr>
                  <w:t>☐</w:t>
                </w:r>
              </w:p>
            </w:tc>
          </w:sdtContent>
        </w:sdt>
        <w:tc>
          <w:tcPr>
            <w:tcW w:w="5250" w:type="dxa"/>
          </w:tcPr>
          <w:p w14:paraId="001531FC" w14:textId="43779420" w:rsidR="001D4F21" w:rsidRPr="009D4F2C" w:rsidRDefault="001D4F21" w:rsidP="00C8261E">
            <w:pPr>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Resúmenes (3)</w:t>
            </w:r>
          </w:p>
        </w:tc>
      </w:tr>
      <w:tr w:rsidR="001D4F21" w14:paraId="55DE6698" w14:textId="77777777" w:rsidTr="00C8261E">
        <w:trPr>
          <w:cnfStyle w:val="000000100000" w:firstRow="0" w:lastRow="0" w:firstColumn="0" w:lastColumn="0" w:oddVBand="0" w:evenVBand="0" w:oddHBand="1" w:evenHBand="0" w:firstRowFirstColumn="0" w:firstRowLastColumn="0" w:lastRowFirstColumn="0" w:lastRowLastColumn="0"/>
          <w:trHeight w:val="454"/>
        </w:trPr>
        <w:sdt>
          <w:sdtPr>
            <w:rPr>
              <w:lang w:eastAsia="es-CR"/>
            </w:rPr>
            <w:id w:val="600843240"/>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408C9874" w14:textId="77777777" w:rsidR="001D4F21" w:rsidRDefault="001D4F21" w:rsidP="00C8261E">
                <w:pPr>
                  <w:ind w:firstLine="0"/>
                  <w:rPr>
                    <w:lang w:eastAsia="es-CR"/>
                  </w:rPr>
                </w:pPr>
                <w:r>
                  <w:rPr>
                    <w:rFonts w:ascii="MS Gothic" w:eastAsia="MS Gothic" w:hAnsi="MS Gothic" w:hint="eastAsia"/>
                    <w:lang w:eastAsia="es-CR"/>
                  </w:rPr>
                  <w:t>☐</w:t>
                </w:r>
              </w:p>
            </w:tc>
          </w:sdtContent>
        </w:sdt>
        <w:tc>
          <w:tcPr>
            <w:tcW w:w="5250" w:type="dxa"/>
          </w:tcPr>
          <w:p w14:paraId="6CC17CD2" w14:textId="18E98B46" w:rsidR="001D4F21" w:rsidRDefault="001D4F21" w:rsidP="00C8261E">
            <w:pPr>
              <w:ind w:firstLine="0"/>
              <w:cnfStyle w:val="000000100000" w:firstRow="0" w:lastRow="0" w:firstColumn="0" w:lastColumn="0" w:oddVBand="0" w:evenVBand="0" w:oddHBand="1" w:evenHBand="0" w:firstRowFirstColumn="0" w:firstRowLastColumn="0" w:lastRowFirstColumn="0" w:lastRowLastColumn="0"/>
              <w:rPr>
                <w:rFonts w:ascii="Times New Roman" w:hAnsi="Times New Roman"/>
                <w:lang w:eastAsia="es-CR"/>
              </w:rPr>
            </w:pPr>
            <w:r>
              <w:rPr>
                <w:rFonts w:ascii="Times New Roman" w:hAnsi="Times New Roman"/>
                <w:lang w:eastAsia="es-CR"/>
              </w:rPr>
              <w:t>Mapas conceptuales (4)</w:t>
            </w:r>
          </w:p>
        </w:tc>
      </w:tr>
      <w:tr w:rsidR="001D4F21" w14:paraId="52F14128" w14:textId="77777777" w:rsidTr="00C8261E">
        <w:trPr>
          <w:trHeight w:val="454"/>
        </w:trPr>
        <w:sdt>
          <w:sdtPr>
            <w:rPr>
              <w:lang w:eastAsia="es-CR"/>
            </w:rPr>
            <w:id w:val="-588228935"/>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5012BB0C" w14:textId="77777777" w:rsidR="001D4F21" w:rsidRDefault="001D4F21" w:rsidP="00C8261E">
                <w:pPr>
                  <w:ind w:firstLine="0"/>
                  <w:rPr>
                    <w:lang w:eastAsia="es-CR"/>
                  </w:rPr>
                </w:pPr>
                <w:r>
                  <w:rPr>
                    <w:rFonts w:ascii="MS Gothic" w:eastAsia="MS Gothic" w:hAnsi="MS Gothic" w:hint="eastAsia"/>
                    <w:lang w:eastAsia="es-CR"/>
                  </w:rPr>
                  <w:t>☐</w:t>
                </w:r>
              </w:p>
            </w:tc>
          </w:sdtContent>
        </w:sdt>
        <w:tc>
          <w:tcPr>
            <w:tcW w:w="5250" w:type="dxa"/>
          </w:tcPr>
          <w:p w14:paraId="799E8F6D" w14:textId="3E923FE6" w:rsidR="001D4F21" w:rsidRDefault="001D4F21" w:rsidP="00C8261E">
            <w:pPr>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Ejercicios prácticos (5)</w:t>
            </w:r>
          </w:p>
        </w:tc>
      </w:tr>
      <w:tr w:rsidR="001D4F21" w14:paraId="309944D0" w14:textId="77777777" w:rsidTr="00C8261E">
        <w:trPr>
          <w:cnfStyle w:val="000000100000" w:firstRow="0" w:lastRow="0" w:firstColumn="0" w:lastColumn="0" w:oddVBand="0" w:evenVBand="0" w:oddHBand="1" w:evenHBand="0" w:firstRowFirstColumn="0" w:firstRowLastColumn="0" w:lastRowFirstColumn="0" w:lastRowLastColumn="0"/>
          <w:trHeight w:val="454"/>
        </w:trPr>
        <w:sdt>
          <w:sdtPr>
            <w:rPr>
              <w:lang w:eastAsia="es-CR"/>
            </w:rPr>
            <w:id w:val="480737881"/>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0C5D7F6A" w14:textId="77777777" w:rsidR="001D4F21" w:rsidRDefault="001D4F21" w:rsidP="00C8261E">
                <w:pPr>
                  <w:ind w:firstLine="0"/>
                  <w:rPr>
                    <w:lang w:eastAsia="es-CR"/>
                  </w:rPr>
                </w:pPr>
                <w:r>
                  <w:rPr>
                    <w:rFonts w:ascii="MS Gothic" w:eastAsia="MS Gothic" w:hAnsi="MS Gothic" w:hint="eastAsia"/>
                    <w:lang w:eastAsia="es-CR"/>
                  </w:rPr>
                  <w:t>☐</w:t>
                </w:r>
              </w:p>
            </w:tc>
          </w:sdtContent>
        </w:sdt>
        <w:tc>
          <w:tcPr>
            <w:tcW w:w="5250" w:type="dxa"/>
          </w:tcPr>
          <w:p w14:paraId="79EDBDDA" w14:textId="7F864186" w:rsidR="001D4F21" w:rsidRDefault="001D4F21" w:rsidP="00C8261E">
            <w:pPr>
              <w:ind w:firstLine="0"/>
              <w:cnfStyle w:val="000000100000" w:firstRow="0" w:lastRow="0" w:firstColumn="0" w:lastColumn="0" w:oddVBand="0" w:evenVBand="0" w:oddHBand="1" w:evenHBand="0" w:firstRowFirstColumn="0" w:firstRowLastColumn="0" w:lastRowFirstColumn="0" w:lastRowLastColumn="0"/>
              <w:rPr>
                <w:rFonts w:ascii="Times New Roman" w:hAnsi="Times New Roman"/>
                <w:lang w:eastAsia="es-CR"/>
              </w:rPr>
            </w:pPr>
            <w:r>
              <w:rPr>
                <w:rFonts w:ascii="Times New Roman" w:hAnsi="Times New Roman"/>
                <w:lang w:eastAsia="es-CR"/>
              </w:rPr>
              <w:t>Dibujos y gráficos (6)</w:t>
            </w:r>
          </w:p>
        </w:tc>
      </w:tr>
      <w:tr w:rsidR="001D4F21" w14:paraId="2B72D150" w14:textId="77777777" w:rsidTr="00C8261E">
        <w:trPr>
          <w:trHeight w:val="454"/>
        </w:trPr>
        <w:sdt>
          <w:sdtPr>
            <w:rPr>
              <w:lang w:eastAsia="es-CR"/>
            </w:rPr>
            <w:id w:val="197512243"/>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02F1B9B5" w14:textId="77777777" w:rsidR="001D4F21" w:rsidRDefault="001D4F21" w:rsidP="00C8261E">
                <w:pPr>
                  <w:ind w:firstLine="0"/>
                  <w:rPr>
                    <w:lang w:eastAsia="es-CR"/>
                  </w:rPr>
                </w:pPr>
                <w:r>
                  <w:rPr>
                    <w:rFonts w:ascii="MS Gothic" w:eastAsia="MS Gothic" w:hAnsi="MS Gothic" w:hint="eastAsia"/>
                    <w:lang w:eastAsia="es-CR"/>
                  </w:rPr>
                  <w:t>☐</w:t>
                </w:r>
              </w:p>
            </w:tc>
          </w:sdtContent>
        </w:sdt>
        <w:tc>
          <w:tcPr>
            <w:tcW w:w="5250" w:type="dxa"/>
          </w:tcPr>
          <w:p w14:paraId="0E6DF593" w14:textId="3173DC1D" w:rsidR="001D4F21" w:rsidRDefault="001D4F21" w:rsidP="00C8261E">
            <w:pPr>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Juegos educativos (7)</w:t>
            </w:r>
          </w:p>
        </w:tc>
      </w:tr>
      <w:tr w:rsidR="001D4F21" w14:paraId="26584592" w14:textId="77777777" w:rsidTr="00C8261E">
        <w:trPr>
          <w:cnfStyle w:val="000000100000" w:firstRow="0" w:lastRow="0" w:firstColumn="0" w:lastColumn="0" w:oddVBand="0" w:evenVBand="0" w:oddHBand="1" w:evenHBand="0" w:firstRowFirstColumn="0" w:firstRowLastColumn="0" w:lastRowFirstColumn="0" w:lastRowLastColumn="0"/>
          <w:trHeight w:val="454"/>
        </w:trPr>
        <w:sdt>
          <w:sdtPr>
            <w:rPr>
              <w:lang w:eastAsia="es-CR"/>
            </w:rPr>
            <w:id w:val="509036819"/>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6ED4AA6C" w14:textId="77777777" w:rsidR="001D4F21" w:rsidRDefault="001D4F21" w:rsidP="00C8261E">
                <w:pPr>
                  <w:ind w:firstLine="0"/>
                  <w:rPr>
                    <w:lang w:eastAsia="es-CR"/>
                  </w:rPr>
                </w:pPr>
                <w:r>
                  <w:rPr>
                    <w:rFonts w:ascii="MS Gothic" w:eastAsia="MS Gothic" w:hAnsi="MS Gothic" w:hint="eastAsia"/>
                    <w:lang w:eastAsia="es-CR"/>
                  </w:rPr>
                  <w:t>☐</w:t>
                </w:r>
              </w:p>
            </w:tc>
          </w:sdtContent>
        </w:sdt>
        <w:tc>
          <w:tcPr>
            <w:tcW w:w="5250" w:type="dxa"/>
          </w:tcPr>
          <w:p w14:paraId="6F9AF28F" w14:textId="3BA522DB" w:rsidR="001D4F21" w:rsidRDefault="001D4F21" w:rsidP="00C8261E">
            <w:pPr>
              <w:ind w:firstLine="0"/>
              <w:cnfStyle w:val="000000100000" w:firstRow="0" w:lastRow="0" w:firstColumn="0" w:lastColumn="0" w:oddVBand="0" w:evenVBand="0" w:oddHBand="1" w:evenHBand="0" w:firstRowFirstColumn="0" w:firstRowLastColumn="0" w:lastRowFirstColumn="0" w:lastRowLastColumn="0"/>
              <w:rPr>
                <w:rFonts w:ascii="Times New Roman" w:hAnsi="Times New Roman"/>
                <w:lang w:eastAsia="es-CR"/>
              </w:rPr>
            </w:pPr>
            <w:r>
              <w:rPr>
                <w:rFonts w:ascii="Times New Roman" w:hAnsi="Times New Roman"/>
                <w:lang w:eastAsia="es-CR"/>
              </w:rPr>
              <w:t>Otras (8)</w:t>
            </w:r>
          </w:p>
        </w:tc>
      </w:tr>
    </w:tbl>
    <w:p w14:paraId="576B6ECF" w14:textId="77777777" w:rsidR="001D4F21" w:rsidRDefault="001D4F21" w:rsidP="00946267">
      <w:pPr>
        <w:pStyle w:val="Descripcin"/>
        <w:rPr>
          <w:rFonts w:ascii="Times New Roman" w:hAnsi="Times New Roman"/>
          <w:i/>
          <w:iCs/>
          <w:sz w:val="24"/>
          <w:szCs w:val="24"/>
        </w:rPr>
      </w:pPr>
    </w:p>
    <w:p w14:paraId="3EC0F0A9" w14:textId="5A0749F5" w:rsidR="008B4D13" w:rsidRPr="008B4D13" w:rsidRDefault="008B4D13" w:rsidP="008B4D13">
      <w:pPr>
        <w:ind w:left="993" w:hanging="284"/>
        <w:rPr>
          <w:rFonts w:ascii="Times New Roman" w:hAnsi="Times New Roman"/>
        </w:rPr>
      </w:pPr>
      <w:r w:rsidRPr="008B4D13">
        <w:rPr>
          <w:rFonts w:ascii="Times New Roman" w:hAnsi="Times New Roman"/>
          <w:color w:val="202124"/>
        </w:rPr>
        <w:t>14. Por favor anotar tres beneficios que podría tener el estudiantado de estudiar utilizando dispositivos móviles.</w:t>
      </w:r>
    </w:p>
    <w:p w14:paraId="615A0960" w14:textId="77777777" w:rsidR="008B4D13" w:rsidRDefault="008B4D13" w:rsidP="00946267">
      <w:pPr>
        <w:pStyle w:val="Descripcin"/>
        <w:rPr>
          <w:rFonts w:ascii="Times New Roman" w:hAnsi="Times New Roman"/>
          <w:i/>
          <w:iCs/>
          <w:sz w:val="24"/>
          <w:szCs w:val="24"/>
        </w:rPr>
      </w:pPr>
    </w:p>
    <w:p w14:paraId="20B51F59" w14:textId="779D668E" w:rsidR="008B4D13" w:rsidRDefault="008B4D13" w:rsidP="008B4D13">
      <w:pPr>
        <w:pStyle w:val="Descripcin"/>
        <w:ind w:left="709" w:firstLine="0"/>
        <w:rPr>
          <w:rFonts w:ascii="Times New Roman" w:hAnsi="Times New Roman"/>
        </w:rPr>
      </w:pPr>
      <w:r>
        <w:rPr>
          <w:rFonts w:ascii="Times New Roman" w:hAnsi="Times New Roman"/>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47F49FA" w14:textId="712A95FD" w:rsidR="008B4D13" w:rsidRPr="008B4D13" w:rsidRDefault="008B4D13" w:rsidP="008B4D13">
      <w:pPr>
        <w:ind w:left="709" w:firstLine="0"/>
      </w:pPr>
      <w:r>
        <w:t>_____________________________________________________________________________________________________________________________________________________________________________________________________________________________________________</w:t>
      </w:r>
    </w:p>
    <w:p w14:paraId="5D3117C5" w14:textId="77777777" w:rsidR="008B4D13" w:rsidRDefault="008B4D13" w:rsidP="00946267">
      <w:pPr>
        <w:pStyle w:val="Descripcin"/>
        <w:rPr>
          <w:rFonts w:ascii="Times New Roman" w:hAnsi="Times New Roman"/>
          <w:i/>
          <w:iCs/>
          <w:sz w:val="24"/>
          <w:szCs w:val="24"/>
        </w:rPr>
      </w:pPr>
    </w:p>
    <w:p w14:paraId="1CF00762" w14:textId="45114D9B" w:rsidR="008B4D13" w:rsidRPr="008B4D13" w:rsidRDefault="008B4D13" w:rsidP="00946267">
      <w:pPr>
        <w:pStyle w:val="Descripcin"/>
        <w:rPr>
          <w:rFonts w:ascii="Times New Roman" w:hAnsi="Times New Roman"/>
          <w:b w:val="0"/>
          <w:bCs w:val="0"/>
          <w:i/>
          <w:iCs/>
          <w:sz w:val="24"/>
          <w:szCs w:val="24"/>
        </w:rPr>
      </w:pPr>
      <w:r w:rsidRPr="008B4D13">
        <w:rPr>
          <w:rFonts w:ascii="Times New Roman" w:hAnsi="Times New Roman"/>
          <w:b w:val="0"/>
          <w:bCs w:val="0"/>
          <w:color w:val="202124"/>
        </w:rPr>
        <w:t>15. Cuáles técnicas de enseñanza-aprendizaje pueden dar buenos resultados por medio del teléfono celular.</w:t>
      </w:r>
    </w:p>
    <w:p w14:paraId="2B04CA8F" w14:textId="77777777" w:rsidR="008B4D13" w:rsidRDefault="008B4D13" w:rsidP="00946267">
      <w:pPr>
        <w:pStyle w:val="Descripcin"/>
        <w:rPr>
          <w:rFonts w:ascii="Times New Roman" w:hAnsi="Times New Roman"/>
          <w:i/>
          <w:iCs/>
          <w:sz w:val="24"/>
          <w:szCs w:val="24"/>
        </w:rPr>
      </w:pPr>
    </w:p>
    <w:p w14:paraId="78246DB7" w14:textId="77777777" w:rsidR="008B4D13" w:rsidRDefault="008B4D13" w:rsidP="008B4D13">
      <w:pPr>
        <w:pStyle w:val="Descripcin"/>
        <w:ind w:left="709" w:firstLine="0"/>
        <w:rPr>
          <w:rFonts w:ascii="Times New Roman" w:hAnsi="Times New Roman"/>
        </w:rPr>
      </w:pPr>
      <w:r>
        <w:rPr>
          <w:rFonts w:ascii="Times New Roman" w:hAnsi="Times New Roman"/>
        </w:rPr>
        <w:t>____________________________________________________________________________________________________________________________________________________________________________</w:t>
      </w:r>
      <w:r>
        <w:rPr>
          <w:rFonts w:ascii="Times New Roman" w:hAnsi="Times New Roman"/>
        </w:rPr>
        <w:lastRenderedPageBreak/>
        <w:t>____________________________________________________________________________________________________________________________________________________________________________</w:t>
      </w:r>
    </w:p>
    <w:p w14:paraId="1307BC51" w14:textId="0289BA9B" w:rsidR="008B4D13" w:rsidRDefault="008B4D13" w:rsidP="008B4D13">
      <w:pPr>
        <w:pStyle w:val="Descripcin"/>
        <w:ind w:left="709" w:firstLine="0"/>
        <w:rPr>
          <w:rFonts w:ascii="Times New Roman" w:hAnsi="Times New Roman"/>
          <w:i/>
          <w:iCs/>
          <w:sz w:val="24"/>
          <w:szCs w:val="24"/>
        </w:rPr>
      </w:pPr>
      <w:r>
        <w:t>____________________________________________________________________________________________________________________________________________________________________________</w:t>
      </w:r>
    </w:p>
    <w:p w14:paraId="0F02BC25" w14:textId="77777777" w:rsidR="008B4D13" w:rsidRDefault="008B4D13" w:rsidP="00946267">
      <w:pPr>
        <w:pStyle w:val="Descripcin"/>
        <w:rPr>
          <w:rFonts w:ascii="Times New Roman" w:hAnsi="Times New Roman"/>
          <w:i/>
          <w:iCs/>
          <w:sz w:val="24"/>
          <w:szCs w:val="24"/>
        </w:rPr>
      </w:pPr>
    </w:p>
    <w:p w14:paraId="36E7F733" w14:textId="22E24292" w:rsidR="008B4D13" w:rsidRPr="008B4D13" w:rsidRDefault="008B4D13" w:rsidP="008B4D13">
      <w:pPr>
        <w:pStyle w:val="Descripcin"/>
        <w:ind w:left="993" w:hanging="284"/>
        <w:rPr>
          <w:rFonts w:ascii="Times New Roman" w:hAnsi="Times New Roman"/>
          <w:b w:val="0"/>
          <w:bCs w:val="0"/>
          <w:i/>
          <w:iCs/>
          <w:sz w:val="22"/>
          <w:szCs w:val="22"/>
        </w:rPr>
      </w:pPr>
      <w:r w:rsidRPr="008B4D13">
        <w:rPr>
          <w:rFonts w:ascii="Times New Roman" w:hAnsi="Times New Roman"/>
          <w:b w:val="0"/>
          <w:bCs w:val="0"/>
          <w:color w:val="202124"/>
          <w:sz w:val="22"/>
          <w:szCs w:val="22"/>
        </w:rPr>
        <w:t>16. Anote tres recomendaciones que se tienen hoy en las clases virtuales en los que los estudiantes utilizan dispositivos móviles.</w:t>
      </w:r>
    </w:p>
    <w:p w14:paraId="233B1722" w14:textId="77777777" w:rsidR="008B4D13" w:rsidRDefault="008B4D13" w:rsidP="00946267">
      <w:pPr>
        <w:pStyle w:val="Descripcin"/>
        <w:rPr>
          <w:rFonts w:ascii="Times New Roman" w:hAnsi="Times New Roman"/>
          <w:i/>
          <w:iCs/>
          <w:sz w:val="24"/>
          <w:szCs w:val="24"/>
        </w:rPr>
      </w:pPr>
    </w:p>
    <w:p w14:paraId="784BB391" w14:textId="77777777" w:rsidR="008B4D13" w:rsidRDefault="008B4D13" w:rsidP="008B4D13">
      <w:pPr>
        <w:pStyle w:val="Descripcin"/>
        <w:ind w:left="709" w:firstLine="0"/>
        <w:rPr>
          <w:rFonts w:ascii="Times New Roman" w:hAnsi="Times New Roman"/>
        </w:rPr>
      </w:pPr>
      <w:r>
        <w:rPr>
          <w:rFonts w:ascii="Times New Roman" w:hAnsi="Times New Roman"/>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B34B30C" w14:textId="77777777" w:rsidR="008B4D13" w:rsidRDefault="008B4D13" w:rsidP="008B4D13">
      <w:pPr>
        <w:pStyle w:val="Descripcin"/>
        <w:ind w:left="709" w:firstLine="0"/>
        <w:rPr>
          <w:rFonts w:ascii="Times New Roman" w:hAnsi="Times New Roman"/>
          <w:i/>
          <w:iCs/>
          <w:sz w:val="24"/>
          <w:szCs w:val="24"/>
        </w:rPr>
      </w:pPr>
      <w:r>
        <w:t>____________________________________________________________________________________________________________________________________________________________________________</w:t>
      </w:r>
    </w:p>
    <w:p w14:paraId="08AC531A" w14:textId="77777777" w:rsidR="008B4D13" w:rsidRDefault="008B4D13" w:rsidP="00946267">
      <w:pPr>
        <w:pStyle w:val="Descripcin"/>
        <w:rPr>
          <w:rFonts w:ascii="Times New Roman" w:hAnsi="Times New Roman"/>
          <w:i/>
          <w:iCs/>
          <w:sz w:val="24"/>
          <w:szCs w:val="24"/>
        </w:rPr>
      </w:pPr>
    </w:p>
    <w:p w14:paraId="56CFDD0D" w14:textId="1796DA3D" w:rsidR="008B4D13" w:rsidRPr="008B4D13" w:rsidRDefault="008B4D13" w:rsidP="008B4D13">
      <w:pPr>
        <w:ind w:left="993" w:hanging="284"/>
        <w:jc w:val="both"/>
        <w:rPr>
          <w:rFonts w:ascii="Times New Roman" w:hAnsi="Times New Roman"/>
        </w:rPr>
      </w:pPr>
      <w:r w:rsidRPr="008B4D13">
        <w:rPr>
          <w:rFonts w:ascii="Times New Roman" w:hAnsi="Times New Roman"/>
          <w:color w:val="202124"/>
        </w:rPr>
        <w:t xml:space="preserve">17. Anote tres beneficios de la ubicuidad (en cualquier parte o lugar con dispositivos </w:t>
      </w:r>
      <w:r w:rsidR="00D64F0B" w:rsidRPr="008B4D13">
        <w:rPr>
          <w:rFonts w:ascii="Times New Roman" w:hAnsi="Times New Roman"/>
          <w:color w:val="202124"/>
        </w:rPr>
        <w:t>móviles) en</w:t>
      </w:r>
      <w:r w:rsidRPr="008B4D13">
        <w:rPr>
          <w:rFonts w:ascii="Times New Roman" w:hAnsi="Times New Roman"/>
          <w:color w:val="202124"/>
        </w:rPr>
        <w:t xml:space="preserve"> la enseñanza y el aprendizaje</w:t>
      </w:r>
    </w:p>
    <w:p w14:paraId="5E893951" w14:textId="77777777" w:rsidR="008B4D13" w:rsidRDefault="008B4D13" w:rsidP="00946267">
      <w:pPr>
        <w:pStyle w:val="Descripcin"/>
        <w:rPr>
          <w:rFonts w:ascii="Times New Roman" w:hAnsi="Times New Roman"/>
          <w:i/>
          <w:iCs/>
          <w:sz w:val="24"/>
          <w:szCs w:val="24"/>
        </w:rPr>
      </w:pPr>
    </w:p>
    <w:p w14:paraId="21A9CD2A" w14:textId="77777777" w:rsidR="008B4D13" w:rsidRDefault="008B4D13" w:rsidP="008B4D13">
      <w:pPr>
        <w:pStyle w:val="Descripcin"/>
        <w:ind w:left="709" w:firstLine="0"/>
        <w:rPr>
          <w:rFonts w:ascii="Times New Roman" w:hAnsi="Times New Roman"/>
        </w:rPr>
      </w:pPr>
      <w:r>
        <w:rPr>
          <w:rFonts w:ascii="Times New Roman" w:hAnsi="Times New Roman"/>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A307EB5" w14:textId="77777777" w:rsidR="008B4D13" w:rsidRDefault="008B4D13" w:rsidP="008B4D13">
      <w:pPr>
        <w:pStyle w:val="Descripcin"/>
        <w:ind w:left="709" w:firstLine="0"/>
        <w:rPr>
          <w:rFonts w:ascii="Times New Roman" w:hAnsi="Times New Roman"/>
          <w:i/>
          <w:iCs/>
          <w:sz w:val="24"/>
          <w:szCs w:val="24"/>
        </w:rPr>
      </w:pPr>
      <w:r>
        <w:t>____________________________________________________________________________________________________________________________________________________________________________</w:t>
      </w:r>
    </w:p>
    <w:p w14:paraId="3966228C" w14:textId="77777777" w:rsidR="008B4D13" w:rsidRDefault="008B4D13" w:rsidP="00946267">
      <w:pPr>
        <w:pStyle w:val="Descripcin"/>
        <w:rPr>
          <w:rFonts w:ascii="Times New Roman" w:hAnsi="Times New Roman"/>
          <w:i/>
          <w:iCs/>
          <w:sz w:val="24"/>
          <w:szCs w:val="24"/>
        </w:rPr>
      </w:pPr>
    </w:p>
    <w:p w14:paraId="32934B9D" w14:textId="2E260C42" w:rsidR="008B4D13" w:rsidRDefault="008B4D13" w:rsidP="008B4D13">
      <w:pPr>
        <w:ind w:left="993" w:hanging="284"/>
        <w:jc w:val="both"/>
      </w:pPr>
      <w:r w:rsidRPr="008B4D13">
        <w:rPr>
          <w:rFonts w:ascii="Times New Roman" w:hAnsi="Times New Roman"/>
          <w:color w:val="202124"/>
        </w:rPr>
        <w:t>18. Cuáles recomendaciones daría para el uso de dispositivos móviles en las clases universitarias.</w:t>
      </w:r>
    </w:p>
    <w:p w14:paraId="44852A40" w14:textId="77777777" w:rsidR="008B4D13" w:rsidRDefault="008B4D13" w:rsidP="008B4D13"/>
    <w:p w14:paraId="79B4883B" w14:textId="77777777" w:rsidR="008B4D13" w:rsidRDefault="008B4D13" w:rsidP="008B4D13">
      <w:pPr>
        <w:pStyle w:val="Descripcin"/>
        <w:ind w:left="709" w:firstLine="0"/>
        <w:rPr>
          <w:rFonts w:ascii="Times New Roman" w:hAnsi="Times New Roman"/>
        </w:rPr>
      </w:pPr>
      <w:r>
        <w:rPr>
          <w:rFonts w:ascii="Times New Roman" w:hAnsi="Times New Roman"/>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7309F81" w14:textId="3647A5DC" w:rsidR="008B4D13" w:rsidRPr="008B4D13" w:rsidRDefault="008B4D13" w:rsidP="008B4D13">
      <w:r>
        <w:t>_______________________________________________________________________________</w:t>
      </w:r>
    </w:p>
    <w:p w14:paraId="62432E69" w14:textId="77777777" w:rsidR="008B4D13" w:rsidRDefault="008B4D13" w:rsidP="00946267">
      <w:pPr>
        <w:pStyle w:val="Descripcin"/>
        <w:rPr>
          <w:rFonts w:ascii="Times New Roman" w:hAnsi="Times New Roman"/>
          <w:i/>
          <w:iCs/>
          <w:sz w:val="24"/>
          <w:szCs w:val="24"/>
        </w:rPr>
      </w:pPr>
    </w:p>
    <w:p w14:paraId="48FC9F74" w14:textId="77777777" w:rsidR="008B4D13" w:rsidRDefault="008B4D13" w:rsidP="00946267">
      <w:pPr>
        <w:pStyle w:val="Descripcin"/>
        <w:rPr>
          <w:rFonts w:ascii="Times New Roman" w:hAnsi="Times New Roman"/>
          <w:i/>
          <w:iCs/>
          <w:sz w:val="24"/>
          <w:szCs w:val="24"/>
        </w:rPr>
      </w:pPr>
    </w:p>
    <w:p w14:paraId="63976A40" w14:textId="6DEEFA66" w:rsidR="008B4D13" w:rsidRPr="008B4D13" w:rsidRDefault="008B4D13" w:rsidP="00946267">
      <w:pPr>
        <w:pStyle w:val="Descripcin"/>
        <w:rPr>
          <w:rFonts w:ascii="Times New Roman" w:hAnsi="Times New Roman"/>
          <w:b w:val="0"/>
          <w:bCs w:val="0"/>
          <w:i/>
          <w:iCs/>
          <w:sz w:val="22"/>
          <w:szCs w:val="22"/>
        </w:rPr>
      </w:pPr>
      <w:r w:rsidRPr="008B4D13">
        <w:rPr>
          <w:rFonts w:ascii="Times New Roman" w:hAnsi="Times New Roman"/>
          <w:b w:val="0"/>
          <w:bCs w:val="0"/>
          <w:color w:val="202124"/>
          <w:sz w:val="22"/>
          <w:szCs w:val="22"/>
        </w:rPr>
        <w:t>19. ¿Qué opina usted sobre el uso de los dispositivos móviles en el aprendizaje?</w:t>
      </w:r>
      <w:r w:rsidRPr="008B4D13">
        <w:rPr>
          <w:rFonts w:ascii="Times New Roman" w:hAnsi="Times New Roman"/>
          <w:b w:val="0"/>
          <w:bCs w:val="0"/>
          <w:color w:val="202124"/>
          <w:sz w:val="22"/>
          <w:szCs w:val="22"/>
          <w:shd w:val="clear" w:color="auto" w:fill="F1F3F4"/>
        </w:rPr>
        <w:t> </w:t>
      </w:r>
    </w:p>
    <w:p w14:paraId="5929FF21" w14:textId="77777777" w:rsidR="008B4D13" w:rsidRDefault="008B4D13" w:rsidP="00946267">
      <w:pPr>
        <w:pStyle w:val="Descripcin"/>
        <w:rPr>
          <w:rFonts w:ascii="Times New Roman" w:hAnsi="Times New Roman"/>
          <w:i/>
          <w:iCs/>
          <w:sz w:val="24"/>
          <w:szCs w:val="24"/>
        </w:rPr>
      </w:pPr>
    </w:p>
    <w:p w14:paraId="5C68B5F3" w14:textId="77777777" w:rsidR="00D64F0B" w:rsidRDefault="00D64F0B" w:rsidP="00D64F0B">
      <w:pPr>
        <w:pStyle w:val="Descripcin"/>
        <w:ind w:left="709" w:firstLine="0"/>
        <w:rPr>
          <w:rFonts w:ascii="Times New Roman" w:hAnsi="Times New Roman"/>
        </w:rPr>
      </w:pPr>
      <w:r>
        <w:rPr>
          <w:rFonts w:ascii="Times New Roman" w:hAnsi="Times New Roman"/>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99CC5B4" w14:textId="3818FFB9" w:rsidR="008B4D13" w:rsidRDefault="00D64F0B" w:rsidP="00D64F0B">
      <w:pPr>
        <w:pStyle w:val="Descripcin"/>
        <w:ind w:left="709" w:firstLine="0"/>
        <w:rPr>
          <w:rFonts w:ascii="Times New Roman" w:hAnsi="Times New Roman"/>
          <w:i/>
          <w:iCs/>
          <w:sz w:val="24"/>
          <w:szCs w:val="24"/>
        </w:rPr>
      </w:pPr>
      <w:r>
        <w:t>____________________________________________________________________________________________________________________________________________________________________________</w:t>
      </w:r>
    </w:p>
    <w:p w14:paraId="777AF0B0" w14:textId="77777777" w:rsidR="008B4D13" w:rsidRDefault="008B4D13" w:rsidP="00946267">
      <w:pPr>
        <w:pStyle w:val="Descripcin"/>
        <w:rPr>
          <w:rFonts w:ascii="Times New Roman" w:hAnsi="Times New Roman"/>
          <w:i/>
          <w:iCs/>
          <w:sz w:val="24"/>
          <w:szCs w:val="24"/>
        </w:rPr>
      </w:pPr>
    </w:p>
    <w:p w14:paraId="717F1C08" w14:textId="2477B7DF" w:rsidR="008B4D13" w:rsidRPr="00D64F0B" w:rsidRDefault="00D64F0B" w:rsidP="00D64F0B">
      <w:pPr>
        <w:pStyle w:val="Descripcin"/>
        <w:ind w:left="993" w:hanging="284"/>
        <w:rPr>
          <w:rFonts w:ascii="Times New Roman" w:hAnsi="Times New Roman"/>
          <w:b w:val="0"/>
          <w:bCs w:val="0"/>
          <w:i/>
          <w:iCs/>
          <w:sz w:val="22"/>
          <w:szCs w:val="22"/>
        </w:rPr>
      </w:pPr>
      <w:r w:rsidRPr="00D64F0B">
        <w:rPr>
          <w:rFonts w:ascii="Times New Roman" w:hAnsi="Times New Roman"/>
          <w:b w:val="0"/>
          <w:bCs w:val="0"/>
          <w:color w:val="202124"/>
          <w:sz w:val="22"/>
          <w:szCs w:val="22"/>
        </w:rPr>
        <w:t>20. El aprendizaje ubicuo (en cualquier parte o lugar con dispositivos móviles) ¿qué impacto tiene en la calidad de vida de los estudiantes?</w:t>
      </w:r>
    </w:p>
    <w:p w14:paraId="620B3517" w14:textId="77777777" w:rsidR="008B4D13" w:rsidRDefault="008B4D13" w:rsidP="00946267">
      <w:pPr>
        <w:pStyle w:val="Descripcin"/>
        <w:rPr>
          <w:rFonts w:ascii="Times New Roman" w:hAnsi="Times New Roman"/>
          <w:i/>
          <w:iCs/>
          <w:sz w:val="24"/>
          <w:szCs w:val="24"/>
        </w:rPr>
      </w:pPr>
    </w:p>
    <w:p w14:paraId="64DA8C48" w14:textId="77777777" w:rsidR="00D64F0B" w:rsidRDefault="00D64F0B" w:rsidP="00D64F0B">
      <w:pPr>
        <w:pStyle w:val="Descripcin"/>
        <w:ind w:left="709" w:firstLine="0"/>
        <w:rPr>
          <w:rFonts w:ascii="Times New Roman" w:hAnsi="Times New Roman"/>
        </w:rPr>
      </w:pPr>
      <w:r>
        <w:rPr>
          <w:rFonts w:ascii="Times New Roman" w:hAnsi="Times New Roman"/>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78EA4D4" w14:textId="2F448EAF" w:rsidR="008B4D13" w:rsidRDefault="00D64F0B" w:rsidP="00D64F0B">
      <w:pPr>
        <w:pStyle w:val="Descripcin"/>
        <w:ind w:left="709" w:firstLine="0"/>
        <w:rPr>
          <w:rFonts w:ascii="Times New Roman" w:hAnsi="Times New Roman"/>
          <w:i/>
          <w:iCs/>
          <w:sz w:val="24"/>
          <w:szCs w:val="24"/>
        </w:rPr>
      </w:pPr>
      <w:r>
        <w:t>____________________________________________________________________________________________________________________________________________________________________________</w:t>
      </w:r>
    </w:p>
    <w:p w14:paraId="497CB8D4" w14:textId="77777777" w:rsidR="008B4D13" w:rsidRDefault="008B4D13" w:rsidP="00F71B7A">
      <w:pPr>
        <w:pStyle w:val="Descripcin"/>
        <w:ind w:firstLine="0"/>
        <w:rPr>
          <w:rFonts w:ascii="Times New Roman" w:hAnsi="Times New Roman"/>
          <w:i/>
          <w:iCs/>
          <w:sz w:val="24"/>
          <w:szCs w:val="24"/>
        </w:rPr>
      </w:pPr>
    </w:p>
    <w:p w14:paraId="48053741" w14:textId="77777777" w:rsidR="00F71B7A" w:rsidRPr="00F71B7A" w:rsidRDefault="00F71B7A" w:rsidP="00F71B7A"/>
    <w:p w14:paraId="27CF6A6A" w14:textId="77777777" w:rsidR="008B4D13" w:rsidRDefault="008B4D13" w:rsidP="00946267">
      <w:pPr>
        <w:pStyle w:val="Descripcin"/>
        <w:rPr>
          <w:rFonts w:ascii="Times New Roman" w:hAnsi="Times New Roman"/>
          <w:i/>
          <w:iCs/>
          <w:sz w:val="24"/>
          <w:szCs w:val="24"/>
        </w:rPr>
      </w:pPr>
    </w:p>
    <w:p w14:paraId="02DE5326" w14:textId="60189DD1" w:rsidR="00D64F0B" w:rsidRDefault="00D64F0B" w:rsidP="00D64F0B">
      <w:pPr>
        <w:pStyle w:val="Descripcin"/>
        <w:rPr>
          <w:rFonts w:ascii="Times New Roman" w:hAnsi="Times New Roman"/>
          <w:i/>
          <w:iCs/>
          <w:sz w:val="24"/>
          <w:szCs w:val="24"/>
        </w:rPr>
      </w:pPr>
      <w:r w:rsidRPr="00D64F0B">
        <w:rPr>
          <w:rFonts w:ascii="Times New Roman" w:hAnsi="Times New Roman"/>
          <w:i/>
          <w:iCs/>
          <w:sz w:val="24"/>
          <w:szCs w:val="24"/>
        </w:rPr>
        <w:lastRenderedPageBreak/>
        <w:t xml:space="preserve">Anexo  </w:t>
      </w:r>
      <w:r w:rsidRPr="00D64F0B">
        <w:rPr>
          <w:rFonts w:ascii="Times New Roman" w:hAnsi="Times New Roman"/>
          <w:i/>
          <w:iCs/>
          <w:sz w:val="24"/>
          <w:szCs w:val="24"/>
        </w:rPr>
        <w:fldChar w:fldCharType="begin"/>
      </w:r>
      <w:r w:rsidRPr="00D64F0B">
        <w:rPr>
          <w:rFonts w:ascii="Times New Roman" w:hAnsi="Times New Roman"/>
          <w:i/>
          <w:iCs/>
          <w:sz w:val="24"/>
          <w:szCs w:val="24"/>
        </w:rPr>
        <w:instrText xml:space="preserve"> SEQ Anexo_ \* ARABIC </w:instrText>
      </w:r>
      <w:r w:rsidRPr="00D64F0B">
        <w:rPr>
          <w:rFonts w:ascii="Times New Roman" w:hAnsi="Times New Roman"/>
          <w:i/>
          <w:iCs/>
          <w:sz w:val="24"/>
          <w:szCs w:val="24"/>
        </w:rPr>
        <w:fldChar w:fldCharType="separate"/>
      </w:r>
      <w:r w:rsidR="00943502">
        <w:rPr>
          <w:rFonts w:ascii="Times New Roman" w:hAnsi="Times New Roman"/>
          <w:i/>
          <w:iCs/>
          <w:noProof/>
          <w:sz w:val="24"/>
          <w:szCs w:val="24"/>
        </w:rPr>
        <w:t>2</w:t>
      </w:r>
      <w:r w:rsidRPr="00D64F0B">
        <w:rPr>
          <w:rFonts w:ascii="Times New Roman" w:hAnsi="Times New Roman"/>
          <w:i/>
          <w:iCs/>
          <w:sz w:val="24"/>
          <w:szCs w:val="24"/>
        </w:rPr>
        <w:fldChar w:fldCharType="end"/>
      </w:r>
    </w:p>
    <w:p w14:paraId="262889F6" w14:textId="3A36101B" w:rsidR="00D64F0B" w:rsidRPr="00946267" w:rsidRDefault="00D64F0B" w:rsidP="00D64F0B">
      <w:pPr>
        <w:rPr>
          <w:rFonts w:ascii="Times New Roman" w:hAnsi="Times New Roman"/>
          <w:i/>
          <w:iCs/>
          <w:sz w:val="24"/>
          <w:szCs w:val="24"/>
        </w:rPr>
      </w:pPr>
      <w:r w:rsidRPr="00946267">
        <w:rPr>
          <w:rFonts w:ascii="Times New Roman" w:hAnsi="Times New Roman"/>
          <w:i/>
          <w:iCs/>
          <w:sz w:val="24"/>
          <w:szCs w:val="24"/>
        </w:rPr>
        <w:t xml:space="preserve">Cuestionario de </w:t>
      </w:r>
      <w:r w:rsidR="002863EB">
        <w:rPr>
          <w:rFonts w:ascii="Times New Roman" w:hAnsi="Times New Roman"/>
          <w:i/>
          <w:iCs/>
          <w:sz w:val="24"/>
          <w:szCs w:val="24"/>
        </w:rPr>
        <w:t xml:space="preserve">Estudiantes </w:t>
      </w:r>
    </w:p>
    <w:p w14:paraId="7C415BD6" w14:textId="7C804498" w:rsidR="00D64F0B" w:rsidRPr="006E6306" w:rsidRDefault="002863EB" w:rsidP="00D64F0B">
      <w:pPr>
        <w:pStyle w:val="Ttulo1"/>
        <w:tabs>
          <w:tab w:val="clear" w:pos="214"/>
        </w:tabs>
        <w:spacing w:before="0" w:after="0"/>
        <w:rPr>
          <w:sz w:val="24"/>
          <w:szCs w:val="24"/>
        </w:rPr>
      </w:pPr>
      <w:r>
        <w:rPr>
          <w:rFonts w:ascii="Times New Roman" w:hAnsi="Times New Roman" w:cs="Times New Roman"/>
          <w:sz w:val="24"/>
          <w:szCs w:val="24"/>
        </w:rPr>
        <w:t xml:space="preserve">            </w:t>
      </w:r>
      <w:r w:rsidR="00D64F0B">
        <w:rPr>
          <w:rFonts w:ascii="Times New Roman" w:hAnsi="Times New Roman" w:cs="Times New Roman"/>
          <w:sz w:val="24"/>
          <w:szCs w:val="24"/>
        </w:rPr>
        <w:t>C</w:t>
      </w:r>
      <w:r w:rsidR="00D64F0B" w:rsidRPr="006E6306">
        <w:rPr>
          <w:rFonts w:ascii="Times New Roman" w:hAnsi="Times New Roman" w:cs="Times New Roman"/>
          <w:sz w:val="24"/>
          <w:szCs w:val="24"/>
        </w:rPr>
        <w:t xml:space="preserve">uestionario </w:t>
      </w:r>
      <w:r w:rsidR="00F71B7A">
        <w:rPr>
          <w:rFonts w:ascii="Times New Roman" w:hAnsi="Times New Roman" w:cs="Times New Roman"/>
          <w:sz w:val="24"/>
          <w:szCs w:val="24"/>
        </w:rPr>
        <w:t>para Estudiantes</w:t>
      </w:r>
    </w:p>
    <w:p w14:paraId="726D1DCB" w14:textId="77777777" w:rsidR="00D64F0B" w:rsidRPr="0071717A" w:rsidRDefault="00D64F0B" w:rsidP="00D64F0B">
      <w:pPr>
        <w:rPr>
          <w:lang w:val="es-CR" w:eastAsia="es-CR"/>
        </w:rPr>
      </w:pPr>
    </w:p>
    <w:p w14:paraId="4F86D676" w14:textId="0FE75799" w:rsidR="00D64F0B" w:rsidRDefault="00D64F0B" w:rsidP="00D64F0B">
      <w:pPr>
        <w:pStyle w:val="Descripcin"/>
        <w:jc w:val="center"/>
        <w:rPr>
          <w:rFonts w:ascii="Times New Roman" w:hAnsi="Times New Roman"/>
          <w:i/>
          <w:iCs/>
          <w:sz w:val="24"/>
          <w:szCs w:val="24"/>
        </w:rPr>
      </w:pPr>
      <w:r w:rsidRPr="00A1523D">
        <w:rPr>
          <w:rFonts w:ascii="Times New Roman" w:eastAsia="Arial" w:hAnsi="Times New Roman"/>
          <w:sz w:val="24"/>
          <w:szCs w:val="24"/>
        </w:rPr>
        <w:t>Aprendizaje Ubicuo-</w:t>
      </w:r>
      <w:r w:rsidR="002863EB">
        <w:rPr>
          <w:rFonts w:ascii="Times New Roman" w:eastAsia="Arial" w:hAnsi="Times New Roman"/>
          <w:sz w:val="24"/>
          <w:szCs w:val="24"/>
        </w:rPr>
        <w:t>Estudiantes</w:t>
      </w:r>
    </w:p>
    <w:p w14:paraId="321C0666" w14:textId="77777777" w:rsidR="00D64F0B" w:rsidRDefault="00D64F0B" w:rsidP="00946267">
      <w:pPr>
        <w:pStyle w:val="Descripcin"/>
        <w:rPr>
          <w:rFonts w:ascii="Times New Roman" w:hAnsi="Times New Roman"/>
          <w:i/>
          <w:iCs/>
          <w:sz w:val="24"/>
          <w:szCs w:val="24"/>
        </w:rPr>
      </w:pPr>
    </w:p>
    <w:p w14:paraId="0793A635" w14:textId="77777777" w:rsidR="002863EB" w:rsidRDefault="002863EB" w:rsidP="002863EB">
      <w:pPr>
        <w:spacing w:after="3" w:line="360" w:lineRule="auto"/>
        <w:ind w:left="284" w:right="267"/>
        <w:jc w:val="both"/>
        <w:rPr>
          <w:rFonts w:ascii="Times New Roman" w:hAnsi="Times New Roman"/>
          <w:color w:val="202124"/>
        </w:rPr>
      </w:pPr>
      <w:r w:rsidRPr="002863EB">
        <w:rPr>
          <w:rFonts w:ascii="Times New Roman" w:hAnsi="Times New Roman"/>
          <w:color w:val="202124"/>
        </w:rPr>
        <w:t xml:space="preserve">Estimado(a) estudiante: Le solicito su importante colaboración para completar el siguiente cuestionario. El objetivo es investigar sobre el aprendizaje ubicuo y el uso de los dispositivos móviles en los procesos de enseñanza y aprendizaje en los diferentes cursos. </w:t>
      </w:r>
    </w:p>
    <w:p w14:paraId="4FD5091B" w14:textId="77777777" w:rsidR="002863EB" w:rsidRDefault="002863EB" w:rsidP="002863EB">
      <w:pPr>
        <w:spacing w:after="3" w:line="360" w:lineRule="auto"/>
        <w:ind w:left="284" w:right="267"/>
        <w:jc w:val="both"/>
        <w:rPr>
          <w:rFonts w:ascii="Times New Roman" w:hAnsi="Times New Roman"/>
          <w:color w:val="202124"/>
        </w:rPr>
      </w:pPr>
      <w:r w:rsidRPr="002863EB">
        <w:rPr>
          <w:rFonts w:ascii="Times New Roman" w:hAnsi="Times New Roman"/>
          <w:color w:val="202124"/>
        </w:rPr>
        <w:t>Su opinión será muy valiosa para esta investigación que se realiza y se garantiza de que la información suministrada será confidencial y solamente para el propósito de estudio. Al devolver este formulario usted aporta una valiosa participación a esta investigación.</w:t>
      </w:r>
    </w:p>
    <w:p w14:paraId="249FEA54" w14:textId="2071E57F" w:rsidR="00D64F0B" w:rsidRDefault="002863EB" w:rsidP="002863EB">
      <w:pPr>
        <w:spacing w:after="3" w:line="360" w:lineRule="auto"/>
        <w:ind w:left="284" w:right="267"/>
        <w:jc w:val="both"/>
        <w:rPr>
          <w:rFonts w:ascii="Times New Roman" w:hAnsi="Times New Roman"/>
          <w:i/>
          <w:iCs/>
          <w:sz w:val="24"/>
          <w:szCs w:val="24"/>
        </w:rPr>
      </w:pPr>
      <w:r w:rsidRPr="002863EB">
        <w:rPr>
          <w:rFonts w:ascii="Times New Roman" w:hAnsi="Times New Roman"/>
          <w:color w:val="202124"/>
        </w:rPr>
        <w:t>Bach. Milagro Córdoba Flores, Investigadora, Trabajo Final de Graduación</w:t>
      </w:r>
      <w:r>
        <w:rPr>
          <w:rFonts w:ascii="Roboto" w:hAnsi="Roboto"/>
          <w:color w:val="202124"/>
          <w:shd w:val="clear" w:color="auto" w:fill="FFFFFF"/>
        </w:rPr>
        <w:t> </w:t>
      </w:r>
    </w:p>
    <w:p w14:paraId="20B36575" w14:textId="77777777" w:rsidR="00D64F0B" w:rsidRDefault="00D64F0B" w:rsidP="00946267">
      <w:pPr>
        <w:pStyle w:val="Descripcin"/>
        <w:rPr>
          <w:rFonts w:ascii="Times New Roman" w:hAnsi="Times New Roman"/>
          <w:i/>
          <w:iCs/>
          <w:sz w:val="24"/>
          <w:szCs w:val="24"/>
        </w:rPr>
      </w:pPr>
    </w:p>
    <w:p w14:paraId="6EA844D5" w14:textId="46B403F6" w:rsidR="00D64F0B" w:rsidRPr="002863EB" w:rsidRDefault="002863EB" w:rsidP="00946267">
      <w:pPr>
        <w:pStyle w:val="Descripcin"/>
        <w:rPr>
          <w:rFonts w:ascii="Times New Roman" w:hAnsi="Times New Roman"/>
          <w:b w:val="0"/>
          <w:bCs w:val="0"/>
          <w:i/>
          <w:iCs/>
          <w:sz w:val="22"/>
          <w:szCs w:val="22"/>
        </w:rPr>
      </w:pPr>
      <w:r w:rsidRPr="002863EB">
        <w:rPr>
          <w:rFonts w:ascii="Times New Roman" w:hAnsi="Times New Roman"/>
          <w:b w:val="0"/>
          <w:bCs w:val="0"/>
          <w:color w:val="202124"/>
          <w:sz w:val="22"/>
          <w:szCs w:val="22"/>
        </w:rPr>
        <w:t>I Parte. Datos Generales</w:t>
      </w:r>
    </w:p>
    <w:p w14:paraId="7A3E1030" w14:textId="77777777" w:rsidR="00D64F0B" w:rsidRDefault="00D64F0B" w:rsidP="00946267">
      <w:pPr>
        <w:pStyle w:val="Descripcin"/>
        <w:rPr>
          <w:rFonts w:ascii="Times New Roman" w:hAnsi="Times New Roman"/>
          <w:i/>
          <w:iCs/>
          <w:sz w:val="24"/>
          <w:szCs w:val="24"/>
        </w:rPr>
      </w:pPr>
    </w:p>
    <w:p w14:paraId="28DB5FF4" w14:textId="05645993" w:rsidR="002863EB" w:rsidRPr="002863EB" w:rsidRDefault="002863EB" w:rsidP="002863EB">
      <w:pPr>
        <w:rPr>
          <w:rFonts w:ascii="Times New Roman" w:hAnsi="Times New Roman"/>
        </w:rPr>
      </w:pPr>
      <w:r w:rsidRPr="002863EB">
        <w:rPr>
          <w:rFonts w:ascii="Times New Roman" w:hAnsi="Times New Roman"/>
          <w:color w:val="202124"/>
        </w:rPr>
        <w:t>1. Indique su rango de edad</w:t>
      </w:r>
    </w:p>
    <w:p w14:paraId="2C4BEDE9" w14:textId="77777777" w:rsidR="00D64F0B" w:rsidRDefault="00D64F0B" w:rsidP="00946267">
      <w:pPr>
        <w:pStyle w:val="Descripcin"/>
        <w:rPr>
          <w:rFonts w:ascii="Times New Roman" w:hAnsi="Times New Roman"/>
          <w:i/>
          <w:iCs/>
          <w:sz w:val="24"/>
          <w:szCs w:val="24"/>
        </w:rPr>
      </w:pPr>
    </w:p>
    <w:tbl>
      <w:tblPr>
        <w:tblStyle w:val="Tablaconcuadrcula1Claro-nfasis2"/>
        <w:tblW w:w="0" w:type="auto"/>
        <w:tblInd w:w="846" w:type="dxa"/>
        <w:tblLook w:val="04A0" w:firstRow="1" w:lastRow="0" w:firstColumn="1" w:lastColumn="0" w:noHBand="0" w:noVBand="1"/>
      </w:tblPr>
      <w:tblGrid>
        <w:gridCol w:w="567"/>
        <w:gridCol w:w="2121"/>
      </w:tblGrid>
      <w:tr w:rsidR="002863EB" w14:paraId="2474031A" w14:textId="77777777" w:rsidTr="002863EB">
        <w:trPr>
          <w:cnfStyle w:val="100000000000" w:firstRow="1" w:lastRow="0" w:firstColumn="0" w:lastColumn="0" w:oddVBand="0" w:evenVBand="0" w:oddHBand="0" w:evenHBand="0" w:firstRowFirstColumn="0" w:firstRowLastColumn="0" w:lastRowFirstColumn="0" w:lastRowLastColumn="0"/>
        </w:trPr>
        <w:sdt>
          <w:sdtPr>
            <w:rPr>
              <w:lang w:eastAsia="es-CR"/>
            </w:rPr>
            <w:id w:val="70319657"/>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567" w:type="dxa"/>
              </w:tcPr>
              <w:p w14:paraId="0A95FC4F" w14:textId="77777777" w:rsidR="002863EB" w:rsidRDefault="002863EB" w:rsidP="00C8261E">
                <w:pPr>
                  <w:ind w:firstLine="0"/>
                  <w:rPr>
                    <w:lang w:eastAsia="es-CR"/>
                  </w:rPr>
                </w:pPr>
                <w:r>
                  <w:rPr>
                    <w:rFonts w:ascii="MS Gothic" w:eastAsia="MS Gothic" w:hAnsi="MS Gothic" w:hint="eastAsia"/>
                    <w:lang w:eastAsia="es-CR"/>
                  </w:rPr>
                  <w:t>☐</w:t>
                </w:r>
              </w:p>
            </w:tc>
          </w:sdtContent>
        </w:sdt>
        <w:tc>
          <w:tcPr>
            <w:tcW w:w="2121" w:type="dxa"/>
          </w:tcPr>
          <w:p w14:paraId="36FD09F6" w14:textId="2D713D6E" w:rsidR="002863EB" w:rsidRPr="009D4F2C" w:rsidRDefault="002863EB" w:rsidP="00C8261E">
            <w:pPr>
              <w:ind w:firstLine="0"/>
              <w:cnfStyle w:val="100000000000" w:firstRow="1"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De 20-23 años</w:t>
            </w:r>
          </w:p>
        </w:tc>
      </w:tr>
      <w:tr w:rsidR="002863EB" w14:paraId="3496634A" w14:textId="77777777" w:rsidTr="002863EB">
        <w:sdt>
          <w:sdtPr>
            <w:rPr>
              <w:lang w:eastAsia="es-CR"/>
            </w:rPr>
            <w:id w:val="-463197502"/>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567" w:type="dxa"/>
              </w:tcPr>
              <w:p w14:paraId="11A7C308" w14:textId="77777777" w:rsidR="002863EB" w:rsidRDefault="002863EB" w:rsidP="00C8261E">
                <w:pPr>
                  <w:ind w:firstLine="0"/>
                  <w:rPr>
                    <w:lang w:eastAsia="es-CR"/>
                  </w:rPr>
                </w:pPr>
                <w:r>
                  <w:rPr>
                    <w:rFonts w:ascii="MS Gothic" w:eastAsia="MS Gothic" w:hAnsi="MS Gothic" w:hint="eastAsia"/>
                    <w:lang w:eastAsia="es-CR"/>
                  </w:rPr>
                  <w:t>☐</w:t>
                </w:r>
              </w:p>
            </w:tc>
          </w:sdtContent>
        </w:sdt>
        <w:tc>
          <w:tcPr>
            <w:tcW w:w="2121" w:type="dxa"/>
          </w:tcPr>
          <w:p w14:paraId="6BF1C16D" w14:textId="338BA6DB" w:rsidR="002863EB" w:rsidRPr="009D4F2C" w:rsidRDefault="002863EB" w:rsidP="00C8261E">
            <w:pPr>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De 24-27 años</w:t>
            </w:r>
          </w:p>
        </w:tc>
      </w:tr>
      <w:tr w:rsidR="002863EB" w14:paraId="770FC7A1" w14:textId="77777777" w:rsidTr="002863EB">
        <w:sdt>
          <w:sdtPr>
            <w:rPr>
              <w:lang w:eastAsia="es-CR"/>
            </w:rPr>
            <w:id w:val="-1536414855"/>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567" w:type="dxa"/>
              </w:tcPr>
              <w:p w14:paraId="086BEEEB" w14:textId="77777777" w:rsidR="002863EB" w:rsidRDefault="002863EB" w:rsidP="00C8261E">
                <w:pPr>
                  <w:ind w:firstLine="0"/>
                  <w:rPr>
                    <w:lang w:eastAsia="es-CR"/>
                  </w:rPr>
                </w:pPr>
                <w:r>
                  <w:rPr>
                    <w:rFonts w:ascii="MS Gothic" w:eastAsia="MS Gothic" w:hAnsi="MS Gothic" w:hint="eastAsia"/>
                    <w:lang w:eastAsia="es-CR"/>
                  </w:rPr>
                  <w:t>☐</w:t>
                </w:r>
              </w:p>
            </w:tc>
          </w:sdtContent>
        </w:sdt>
        <w:tc>
          <w:tcPr>
            <w:tcW w:w="2121" w:type="dxa"/>
          </w:tcPr>
          <w:p w14:paraId="2FB96977" w14:textId="634D17D4" w:rsidR="002863EB" w:rsidRPr="009D4F2C" w:rsidRDefault="002863EB" w:rsidP="00C8261E">
            <w:pPr>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De 28-31 años</w:t>
            </w:r>
          </w:p>
        </w:tc>
      </w:tr>
      <w:tr w:rsidR="002863EB" w14:paraId="06BB9598" w14:textId="77777777" w:rsidTr="002863EB">
        <w:sdt>
          <w:sdtPr>
            <w:rPr>
              <w:lang w:eastAsia="es-CR"/>
            </w:rPr>
            <w:id w:val="1559592040"/>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567" w:type="dxa"/>
              </w:tcPr>
              <w:p w14:paraId="3F7B7DAE" w14:textId="7EC85AFA" w:rsidR="002863EB" w:rsidRDefault="002863EB" w:rsidP="00C8261E">
                <w:pPr>
                  <w:ind w:firstLine="0"/>
                  <w:rPr>
                    <w:lang w:eastAsia="es-CR"/>
                  </w:rPr>
                </w:pPr>
                <w:r>
                  <w:rPr>
                    <w:rFonts w:ascii="MS Gothic" w:eastAsia="MS Gothic" w:hAnsi="MS Gothic" w:hint="eastAsia"/>
                    <w:lang w:eastAsia="es-CR"/>
                  </w:rPr>
                  <w:t>☐</w:t>
                </w:r>
              </w:p>
            </w:tc>
          </w:sdtContent>
        </w:sdt>
        <w:tc>
          <w:tcPr>
            <w:tcW w:w="2121" w:type="dxa"/>
          </w:tcPr>
          <w:p w14:paraId="7F915D77" w14:textId="4CE9D7CF" w:rsidR="002863EB" w:rsidRDefault="002863EB" w:rsidP="00C8261E">
            <w:pPr>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 xml:space="preserve">De 31 años o más </w:t>
            </w:r>
          </w:p>
        </w:tc>
      </w:tr>
    </w:tbl>
    <w:p w14:paraId="33C135C5" w14:textId="77777777" w:rsidR="00D64F0B" w:rsidRDefault="00D64F0B" w:rsidP="002863EB">
      <w:pPr>
        <w:pStyle w:val="Descripcin"/>
        <w:ind w:firstLine="0"/>
        <w:rPr>
          <w:rFonts w:ascii="Times New Roman" w:hAnsi="Times New Roman"/>
          <w:i/>
          <w:iCs/>
          <w:sz w:val="24"/>
          <w:szCs w:val="24"/>
        </w:rPr>
      </w:pPr>
    </w:p>
    <w:p w14:paraId="13749E38" w14:textId="1C3E7AB7" w:rsidR="00D64F0B" w:rsidRPr="002863EB" w:rsidRDefault="002863EB" w:rsidP="00946267">
      <w:pPr>
        <w:pStyle w:val="Descripcin"/>
        <w:rPr>
          <w:rFonts w:ascii="Times New Roman" w:hAnsi="Times New Roman"/>
          <w:b w:val="0"/>
          <w:bCs w:val="0"/>
          <w:i/>
          <w:iCs/>
          <w:sz w:val="22"/>
          <w:szCs w:val="22"/>
        </w:rPr>
      </w:pPr>
      <w:r w:rsidRPr="002863EB">
        <w:rPr>
          <w:rFonts w:ascii="Times New Roman" w:hAnsi="Times New Roman"/>
          <w:b w:val="0"/>
          <w:bCs w:val="0"/>
          <w:color w:val="202124"/>
          <w:sz w:val="22"/>
          <w:szCs w:val="22"/>
        </w:rPr>
        <w:t>2. Género</w:t>
      </w:r>
    </w:p>
    <w:p w14:paraId="53DA79F2" w14:textId="77777777" w:rsidR="00D64F0B" w:rsidRDefault="00D64F0B" w:rsidP="00946267">
      <w:pPr>
        <w:pStyle w:val="Descripcin"/>
        <w:rPr>
          <w:rFonts w:ascii="Times New Roman" w:hAnsi="Times New Roman"/>
          <w:i/>
          <w:iCs/>
          <w:sz w:val="24"/>
          <w:szCs w:val="24"/>
        </w:rPr>
      </w:pPr>
    </w:p>
    <w:tbl>
      <w:tblPr>
        <w:tblStyle w:val="Tablaconcuadrcula1Claro-nfasis2"/>
        <w:tblW w:w="0" w:type="auto"/>
        <w:tblInd w:w="846" w:type="dxa"/>
        <w:tblLook w:val="04A0" w:firstRow="1" w:lastRow="0" w:firstColumn="1" w:lastColumn="0" w:noHBand="0" w:noVBand="1"/>
      </w:tblPr>
      <w:tblGrid>
        <w:gridCol w:w="567"/>
        <w:gridCol w:w="2121"/>
      </w:tblGrid>
      <w:tr w:rsidR="002863EB" w14:paraId="7BA4F3A9" w14:textId="77777777" w:rsidTr="00C8261E">
        <w:trPr>
          <w:cnfStyle w:val="100000000000" w:firstRow="1" w:lastRow="0" w:firstColumn="0" w:lastColumn="0" w:oddVBand="0" w:evenVBand="0" w:oddHBand="0" w:evenHBand="0" w:firstRowFirstColumn="0" w:firstRowLastColumn="0" w:lastRowFirstColumn="0" w:lastRowLastColumn="0"/>
        </w:trPr>
        <w:sdt>
          <w:sdtPr>
            <w:rPr>
              <w:lang w:eastAsia="es-CR"/>
            </w:rPr>
            <w:id w:val="-1484854127"/>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567" w:type="dxa"/>
              </w:tcPr>
              <w:p w14:paraId="2B1C54FF" w14:textId="77777777" w:rsidR="002863EB" w:rsidRDefault="002863EB" w:rsidP="00C8261E">
                <w:pPr>
                  <w:ind w:firstLine="0"/>
                  <w:rPr>
                    <w:lang w:eastAsia="es-CR"/>
                  </w:rPr>
                </w:pPr>
                <w:r>
                  <w:rPr>
                    <w:rFonts w:ascii="MS Gothic" w:eastAsia="MS Gothic" w:hAnsi="MS Gothic" w:hint="eastAsia"/>
                    <w:lang w:eastAsia="es-CR"/>
                  </w:rPr>
                  <w:t>☐</w:t>
                </w:r>
              </w:p>
            </w:tc>
          </w:sdtContent>
        </w:sdt>
        <w:tc>
          <w:tcPr>
            <w:tcW w:w="2121" w:type="dxa"/>
          </w:tcPr>
          <w:p w14:paraId="78F57561" w14:textId="2BECDEFF" w:rsidR="002863EB" w:rsidRPr="009D4F2C" w:rsidRDefault="002863EB" w:rsidP="00C8261E">
            <w:pPr>
              <w:ind w:firstLine="0"/>
              <w:cnfStyle w:val="100000000000" w:firstRow="1"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 xml:space="preserve">Masculino </w:t>
            </w:r>
          </w:p>
        </w:tc>
      </w:tr>
      <w:tr w:rsidR="002863EB" w14:paraId="1B5BC3EF" w14:textId="77777777" w:rsidTr="00C8261E">
        <w:sdt>
          <w:sdtPr>
            <w:rPr>
              <w:lang w:eastAsia="es-CR"/>
            </w:rPr>
            <w:id w:val="-489480563"/>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567" w:type="dxa"/>
              </w:tcPr>
              <w:p w14:paraId="02248A1E" w14:textId="77777777" w:rsidR="002863EB" w:rsidRDefault="002863EB" w:rsidP="00C8261E">
                <w:pPr>
                  <w:ind w:firstLine="0"/>
                  <w:rPr>
                    <w:lang w:eastAsia="es-CR"/>
                  </w:rPr>
                </w:pPr>
                <w:r>
                  <w:rPr>
                    <w:rFonts w:ascii="MS Gothic" w:eastAsia="MS Gothic" w:hAnsi="MS Gothic" w:hint="eastAsia"/>
                    <w:lang w:eastAsia="es-CR"/>
                  </w:rPr>
                  <w:t>☐</w:t>
                </w:r>
              </w:p>
            </w:tc>
          </w:sdtContent>
        </w:sdt>
        <w:tc>
          <w:tcPr>
            <w:tcW w:w="2121" w:type="dxa"/>
          </w:tcPr>
          <w:p w14:paraId="4ED34DC8" w14:textId="3251DF50" w:rsidR="002863EB" w:rsidRPr="009D4F2C" w:rsidRDefault="002863EB" w:rsidP="00C8261E">
            <w:pPr>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Femenino</w:t>
            </w:r>
          </w:p>
        </w:tc>
      </w:tr>
    </w:tbl>
    <w:p w14:paraId="2DF6D5C1" w14:textId="77777777" w:rsidR="00D64F0B" w:rsidRDefault="00D64F0B" w:rsidP="00946267">
      <w:pPr>
        <w:pStyle w:val="Descripcin"/>
        <w:rPr>
          <w:rFonts w:ascii="Times New Roman" w:hAnsi="Times New Roman"/>
          <w:i/>
          <w:iCs/>
          <w:sz w:val="24"/>
          <w:szCs w:val="24"/>
        </w:rPr>
      </w:pPr>
    </w:p>
    <w:p w14:paraId="75BF3D4A" w14:textId="7D0000C7" w:rsidR="002863EB" w:rsidRPr="002863EB" w:rsidRDefault="002863EB" w:rsidP="002863EB">
      <w:pPr>
        <w:pStyle w:val="Descripcin"/>
      </w:pPr>
      <w:r w:rsidRPr="002863EB">
        <w:rPr>
          <w:rFonts w:ascii="Times New Roman" w:hAnsi="Times New Roman"/>
          <w:b w:val="0"/>
          <w:bCs w:val="0"/>
          <w:color w:val="202124"/>
          <w:sz w:val="22"/>
          <w:szCs w:val="22"/>
        </w:rPr>
        <w:t>3. Indique la carrera que usted está cursando</w:t>
      </w:r>
    </w:p>
    <w:p w14:paraId="67544B36" w14:textId="77777777" w:rsidR="00D64F0B" w:rsidRDefault="00D64F0B" w:rsidP="00946267">
      <w:pPr>
        <w:pStyle w:val="Descripcin"/>
        <w:rPr>
          <w:rFonts w:ascii="Times New Roman" w:hAnsi="Times New Roman"/>
          <w:i/>
          <w:iCs/>
          <w:sz w:val="24"/>
          <w:szCs w:val="24"/>
        </w:rPr>
      </w:pPr>
    </w:p>
    <w:tbl>
      <w:tblPr>
        <w:tblStyle w:val="Tablaconcuadrcula1clara-nfasis4"/>
        <w:tblW w:w="0" w:type="auto"/>
        <w:tblInd w:w="846" w:type="dxa"/>
        <w:tblLook w:val="04A0" w:firstRow="1" w:lastRow="0" w:firstColumn="1" w:lastColumn="0" w:noHBand="0" w:noVBand="1"/>
      </w:tblPr>
      <w:tblGrid>
        <w:gridCol w:w="437"/>
        <w:gridCol w:w="3255"/>
      </w:tblGrid>
      <w:tr w:rsidR="002863EB" w14:paraId="6BA59193" w14:textId="77777777" w:rsidTr="002863EB">
        <w:trPr>
          <w:cnfStyle w:val="100000000000" w:firstRow="1" w:lastRow="0" w:firstColumn="0" w:lastColumn="0" w:oddVBand="0" w:evenVBand="0" w:oddHBand="0" w:evenHBand="0" w:firstRowFirstColumn="0" w:firstRowLastColumn="0" w:lastRowFirstColumn="0" w:lastRowLastColumn="0"/>
        </w:trPr>
        <w:sdt>
          <w:sdtPr>
            <w:rPr>
              <w:lang w:eastAsia="es-CR"/>
            </w:rPr>
            <w:id w:val="1998766287"/>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3F94AC73" w14:textId="77777777" w:rsidR="002863EB" w:rsidRDefault="002863EB" w:rsidP="00C8261E">
                <w:pPr>
                  <w:ind w:firstLine="0"/>
                  <w:rPr>
                    <w:lang w:eastAsia="es-CR"/>
                  </w:rPr>
                </w:pPr>
                <w:r>
                  <w:rPr>
                    <w:rFonts w:ascii="MS Gothic" w:eastAsia="MS Gothic" w:hAnsi="MS Gothic" w:hint="eastAsia"/>
                    <w:lang w:eastAsia="es-CR"/>
                  </w:rPr>
                  <w:t>☐</w:t>
                </w:r>
              </w:p>
            </w:tc>
          </w:sdtContent>
        </w:sdt>
        <w:tc>
          <w:tcPr>
            <w:tcW w:w="3255" w:type="dxa"/>
          </w:tcPr>
          <w:p w14:paraId="45A87BE3" w14:textId="77777777" w:rsidR="002863EB" w:rsidRPr="009D4F2C" w:rsidRDefault="002863EB" w:rsidP="00C8261E">
            <w:pPr>
              <w:ind w:firstLine="0"/>
              <w:cnfStyle w:val="100000000000" w:firstRow="1"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Administración de Oficinas</w:t>
            </w:r>
          </w:p>
        </w:tc>
      </w:tr>
      <w:tr w:rsidR="002863EB" w14:paraId="2218A98E" w14:textId="77777777" w:rsidTr="002863EB">
        <w:sdt>
          <w:sdtPr>
            <w:rPr>
              <w:lang w:eastAsia="es-CR"/>
            </w:rPr>
            <w:id w:val="843438738"/>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49CE93A3" w14:textId="77777777" w:rsidR="002863EB" w:rsidRDefault="002863EB" w:rsidP="00C8261E">
                <w:pPr>
                  <w:ind w:firstLine="0"/>
                  <w:rPr>
                    <w:lang w:eastAsia="es-CR"/>
                  </w:rPr>
                </w:pPr>
                <w:r>
                  <w:rPr>
                    <w:rFonts w:ascii="MS Gothic" w:eastAsia="MS Gothic" w:hAnsi="MS Gothic" w:hint="eastAsia"/>
                    <w:lang w:eastAsia="es-CR"/>
                  </w:rPr>
                  <w:t>☐</w:t>
                </w:r>
              </w:p>
            </w:tc>
          </w:sdtContent>
        </w:sdt>
        <w:tc>
          <w:tcPr>
            <w:tcW w:w="3255" w:type="dxa"/>
          </w:tcPr>
          <w:p w14:paraId="1502A8F6" w14:textId="77777777" w:rsidR="002863EB" w:rsidRPr="009D4F2C" w:rsidRDefault="002863EB" w:rsidP="00C8261E">
            <w:pPr>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Educación Comercial</w:t>
            </w:r>
          </w:p>
        </w:tc>
      </w:tr>
      <w:tr w:rsidR="002863EB" w14:paraId="3192D509" w14:textId="77777777" w:rsidTr="002863EB">
        <w:sdt>
          <w:sdtPr>
            <w:rPr>
              <w:lang w:eastAsia="es-CR"/>
            </w:rPr>
            <w:id w:val="1823543939"/>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272D6B4E" w14:textId="77777777" w:rsidR="002863EB" w:rsidRDefault="002863EB" w:rsidP="00C8261E">
                <w:pPr>
                  <w:ind w:firstLine="0"/>
                  <w:rPr>
                    <w:lang w:eastAsia="es-CR"/>
                  </w:rPr>
                </w:pPr>
                <w:r>
                  <w:rPr>
                    <w:rFonts w:ascii="MS Gothic" w:eastAsia="MS Gothic" w:hAnsi="MS Gothic" w:hint="eastAsia"/>
                    <w:lang w:eastAsia="es-CR"/>
                  </w:rPr>
                  <w:t>☐</w:t>
                </w:r>
              </w:p>
            </w:tc>
          </w:sdtContent>
        </w:sdt>
        <w:tc>
          <w:tcPr>
            <w:tcW w:w="3255" w:type="dxa"/>
          </w:tcPr>
          <w:p w14:paraId="147A4417" w14:textId="77777777" w:rsidR="002863EB" w:rsidRPr="009D4F2C" w:rsidRDefault="002863EB" w:rsidP="00C8261E">
            <w:pPr>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Ambas</w:t>
            </w:r>
          </w:p>
        </w:tc>
      </w:tr>
    </w:tbl>
    <w:p w14:paraId="4A73DC58" w14:textId="77777777" w:rsidR="002863EB" w:rsidRDefault="002863EB" w:rsidP="002863EB">
      <w:pPr>
        <w:pStyle w:val="Descripcin"/>
        <w:ind w:firstLine="0"/>
        <w:rPr>
          <w:rFonts w:ascii="Times New Roman" w:hAnsi="Times New Roman"/>
          <w:i/>
          <w:iCs/>
          <w:sz w:val="24"/>
          <w:szCs w:val="24"/>
        </w:rPr>
      </w:pPr>
    </w:p>
    <w:p w14:paraId="76155871" w14:textId="6FB1FD99" w:rsidR="002863EB" w:rsidRDefault="002863EB" w:rsidP="00946267">
      <w:pPr>
        <w:pStyle w:val="Descripcin"/>
        <w:rPr>
          <w:rFonts w:ascii="Times New Roman" w:hAnsi="Times New Roman"/>
          <w:i/>
          <w:iCs/>
          <w:sz w:val="24"/>
          <w:szCs w:val="24"/>
        </w:rPr>
      </w:pPr>
      <w:r w:rsidRPr="002863EB">
        <w:rPr>
          <w:rFonts w:ascii="Times New Roman" w:hAnsi="Times New Roman"/>
          <w:b w:val="0"/>
          <w:bCs w:val="0"/>
          <w:color w:val="202124"/>
          <w:sz w:val="22"/>
          <w:szCs w:val="22"/>
        </w:rPr>
        <w:t>4. Especifique el grado profesional en el que se encuentra en este momento</w:t>
      </w:r>
    </w:p>
    <w:p w14:paraId="0680E1EB" w14:textId="77777777" w:rsidR="002863EB" w:rsidRDefault="002863EB" w:rsidP="00946267">
      <w:pPr>
        <w:pStyle w:val="Descripcin"/>
        <w:rPr>
          <w:rFonts w:ascii="Times New Roman" w:hAnsi="Times New Roman"/>
          <w:i/>
          <w:iCs/>
          <w:sz w:val="24"/>
          <w:szCs w:val="24"/>
        </w:rPr>
      </w:pPr>
    </w:p>
    <w:tbl>
      <w:tblPr>
        <w:tblStyle w:val="Tablaconcuadrcula1clara-nfasis5"/>
        <w:tblW w:w="0" w:type="auto"/>
        <w:tblInd w:w="999" w:type="dxa"/>
        <w:tblLook w:val="04A0" w:firstRow="1" w:lastRow="0" w:firstColumn="1" w:lastColumn="0" w:noHBand="0" w:noVBand="1"/>
      </w:tblPr>
      <w:tblGrid>
        <w:gridCol w:w="437"/>
        <w:gridCol w:w="2698"/>
      </w:tblGrid>
      <w:tr w:rsidR="00084C39" w14:paraId="608247F0" w14:textId="77777777" w:rsidTr="00084C39">
        <w:trPr>
          <w:cnfStyle w:val="100000000000" w:firstRow="1" w:lastRow="0" w:firstColumn="0" w:lastColumn="0" w:oddVBand="0" w:evenVBand="0" w:oddHBand="0" w:evenHBand="0" w:firstRowFirstColumn="0" w:firstRowLastColumn="0" w:lastRowFirstColumn="0" w:lastRowLastColumn="0"/>
        </w:trPr>
        <w:sdt>
          <w:sdtPr>
            <w:rPr>
              <w:lang w:eastAsia="es-CR"/>
            </w:rPr>
            <w:id w:val="2066133028"/>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7CF5FD01" w14:textId="77777777" w:rsidR="00084C39" w:rsidRDefault="00084C39" w:rsidP="00C8261E">
                <w:pPr>
                  <w:ind w:firstLine="0"/>
                  <w:rPr>
                    <w:lang w:eastAsia="es-CR"/>
                  </w:rPr>
                </w:pPr>
                <w:r>
                  <w:rPr>
                    <w:rFonts w:ascii="MS Gothic" w:eastAsia="MS Gothic" w:hAnsi="MS Gothic" w:hint="eastAsia"/>
                    <w:lang w:eastAsia="es-CR"/>
                  </w:rPr>
                  <w:t>☐</w:t>
                </w:r>
              </w:p>
            </w:tc>
          </w:sdtContent>
        </w:sdt>
        <w:tc>
          <w:tcPr>
            <w:tcW w:w="2698" w:type="dxa"/>
          </w:tcPr>
          <w:p w14:paraId="03F81D22" w14:textId="77777777" w:rsidR="00084C39" w:rsidRPr="009D4F2C" w:rsidRDefault="00084C39" w:rsidP="00C8261E">
            <w:pPr>
              <w:ind w:firstLine="0"/>
              <w:cnfStyle w:val="100000000000" w:firstRow="1"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Bachillerato</w:t>
            </w:r>
          </w:p>
        </w:tc>
      </w:tr>
      <w:tr w:rsidR="00084C39" w14:paraId="2E74A0DE" w14:textId="77777777" w:rsidTr="00084C39">
        <w:sdt>
          <w:sdtPr>
            <w:rPr>
              <w:lang w:eastAsia="es-CR"/>
            </w:rPr>
            <w:id w:val="-1182890761"/>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010EB0F0" w14:textId="77777777" w:rsidR="00084C39" w:rsidRDefault="00084C39" w:rsidP="00C8261E">
                <w:pPr>
                  <w:ind w:firstLine="0"/>
                  <w:rPr>
                    <w:lang w:eastAsia="es-CR"/>
                  </w:rPr>
                </w:pPr>
                <w:r>
                  <w:rPr>
                    <w:rFonts w:ascii="MS Gothic" w:eastAsia="MS Gothic" w:hAnsi="MS Gothic" w:hint="eastAsia"/>
                    <w:lang w:eastAsia="es-CR"/>
                  </w:rPr>
                  <w:t>☐</w:t>
                </w:r>
              </w:p>
            </w:tc>
          </w:sdtContent>
        </w:sdt>
        <w:tc>
          <w:tcPr>
            <w:tcW w:w="2698" w:type="dxa"/>
          </w:tcPr>
          <w:p w14:paraId="2BA68622" w14:textId="77777777" w:rsidR="00084C39" w:rsidRPr="009D4F2C" w:rsidRDefault="00084C39" w:rsidP="00C8261E">
            <w:pPr>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Licenciatura</w:t>
            </w:r>
          </w:p>
        </w:tc>
      </w:tr>
    </w:tbl>
    <w:p w14:paraId="3A7F0BE8" w14:textId="77777777" w:rsidR="002863EB" w:rsidRDefault="002863EB" w:rsidP="00946267">
      <w:pPr>
        <w:pStyle w:val="Descripcin"/>
        <w:rPr>
          <w:rFonts w:ascii="Times New Roman" w:hAnsi="Times New Roman"/>
          <w:i/>
          <w:iCs/>
          <w:sz w:val="24"/>
          <w:szCs w:val="24"/>
        </w:rPr>
      </w:pPr>
    </w:p>
    <w:p w14:paraId="7AF85CB2" w14:textId="399A815D" w:rsidR="002863EB" w:rsidRPr="00084C39" w:rsidRDefault="00084C39" w:rsidP="00946267">
      <w:pPr>
        <w:pStyle w:val="Descripcin"/>
        <w:rPr>
          <w:rFonts w:ascii="Times New Roman" w:hAnsi="Times New Roman"/>
          <w:b w:val="0"/>
          <w:bCs w:val="0"/>
          <w:i/>
          <w:iCs/>
          <w:sz w:val="22"/>
          <w:szCs w:val="22"/>
        </w:rPr>
      </w:pPr>
      <w:r w:rsidRPr="00084C39">
        <w:rPr>
          <w:rFonts w:ascii="Times New Roman" w:hAnsi="Times New Roman"/>
          <w:b w:val="0"/>
          <w:bCs w:val="0"/>
          <w:color w:val="FFFFFF"/>
          <w:spacing w:val="3"/>
          <w:sz w:val="22"/>
          <w:szCs w:val="22"/>
          <w:shd w:val="clear" w:color="auto" w:fill="8C00FF"/>
        </w:rPr>
        <w:t>Sección 2 de 4</w:t>
      </w:r>
    </w:p>
    <w:p w14:paraId="6AC95A6C" w14:textId="77777777" w:rsidR="002863EB" w:rsidRDefault="002863EB" w:rsidP="00946267">
      <w:pPr>
        <w:pStyle w:val="Descripcin"/>
        <w:rPr>
          <w:rFonts w:ascii="Times New Roman" w:hAnsi="Times New Roman"/>
          <w:i/>
          <w:iCs/>
          <w:sz w:val="24"/>
          <w:szCs w:val="24"/>
        </w:rPr>
      </w:pPr>
    </w:p>
    <w:p w14:paraId="6D838B4B" w14:textId="4214AD53" w:rsidR="002863EB" w:rsidRPr="00084C39" w:rsidRDefault="00084C39" w:rsidP="00946267">
      <w:pPr>
        <w:pStyle w:val="Descripcin"/>
        <w:rPr>
          <w:rFonts w:ascii="Times New Roman" w:hAnsi="Times New Roman"/>
          <w:b w:val="0"/>
          <w:bCs w:val="0"/>
          <w:color w:val="202124"/>
          <w:sz w:val="22"/>
          <w:szCs w:val="22"/>
          <w:shd w:val="clear" w:color="auto" w:fill="FFFFFF"/>
        </w:rPr>
      </w:pPr>
      <w:r w:rsidRPr="00084C39">
        <w:rPr>
          <w:rFonts w:ascii="Times New Roman" w:hAnsi="Times New Roman"/>
          <w:b w:val="0"/>
          <w:bCs w:val="0"/>
          <w:color w:val="202124"/>
          <w:sz w:val="22"/>
          <w:szCs w:val="22"/>
          <w:shd w:val="clear" w:color="auto" w:fill="FFFFFF"/>
        </w:rPr>
        <w:t>II Parte. Tecnologías de Información y Comunicación (TIC)</w:t>
      </w:r>
    </w:p>
    <w:p w14:paraId="629E02D4" w14:textId="77777777" w:rsidR="00084C39" w:rsidRDefault="00084C39" w:rsidP="00084C39"/>
    <w:p w14:paraId="3109B112" w14:textId="7E3D7969" w:rsidR="00084C39" w:rsidRPr="00084C39" w:rsidRDefault="00084C39" w:rsidP="00084C39">
      <w:pPr>
        <w:rPr>
          <w:rFonts w:ascii="Times New Roman" w:hAnsi="Times New Roman"/>
        </w:rPr>
      </w:pPr>
      <w:r w:rsidRPr="00084C39">
        <w:rPr>
          <w:rFonts w:ascii="Times New Roman" w:hAnsi="Times New Roman"/>
          <w:color w:val="202124"/>
        </w:rPr>
        <w:t>5. ¿Qué clase de paquete móvil utiliza?</w:t>
      </w:r>
    </w:p>
    <w:p w14:paraId="75A431FA" w14:textId="77777777" w:rsidR="00084C39" w:rsidRDefault="00084C39" w:rsidP="00084C39"/>
    <w:tbl>
      <w:tblPr>
        <w:tblStyle w:val="Tabladelista2-nfasis4"/>
        <w:tblW w:w="0" w:type="auto"/>
        <w:tblInd w:w="851" w:type="dxa"/>
        <w:tblLook w:val="04A0" w:firstRow="1" w:lastRow="0" w:firstColumn="1" w:lastColumn="0" w:noHBand="0" w:noVBand="1"/>
      </w:tblPr>
      <w:tblGrid>
        <w:gridCol w:w="437"/>
        <w:gridCol w:w="5250"/>
      </w:tblGrid>
      <w:tr w:rsidR="00084C39" w14:paraId="72ACF282" w14:textId="77777777" w:rsidTr="00C8261E">
        <w:trPr>
          <w:cnfStyle w:val="100000000000" w:firstRow="1" w:lastRow="0" w:firstColumn="0" w:lastColumn="0" w:oddVBand="0" w:evenVBand="0" w:oddHBand="0" w:evenHBand="0" w:firstRowFirstColumn="0" w:firstRowLastColumn="0" w:lastRowFirstColumn="0" w:lastRowLastColumn="0"/>
          <w:trHeight w:val="454"/>
        </w:trPr>
        <w:sdt>
          <w:sdtPr>
            <w:rPr>
              <w:lang w:eastAsia="es-CR"/>
            </w:rPr>
            <w:id w:val="-1044527655"/>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4B5DEA17" w14:textId="77777777" w:rsidR="00084C39" w:rsidRDefault="00084C39" w:rsidP="00C8261E">
                <w:pPr>
                  <w:ind w:firstLine="0"/>
                  <w:rPr>
                    <w:lang w:eastAsia="es-CR"/>
                  </w:rPr>
                </w:pPr>
                <w:r>
                  <w:rPr>
                    <w:rFonts w:ascii="MS Gothic" w:eastAsia="MS Gothic" w:hAnsi="MS Gothic" w:hint="eastAsia"/>
                    <w:lang w:eastAsia="es-CR"/>
                  </w:rPr>
                  <w:t>☐</w:t>
                </w:r>
              </w:p>
            </w:tc>
          </w:sdtContent>
        </w:sdt>
        <w:tc>
          <w:tcPr>
            <w:tcW w:w="5250" w:type="dxa"/>
          </w:tcPr>
          <w:p w14:paraId="6CEA46D9" w14:textId="5CA2EA4A" w:rsidR="00084C39" w:rsidRPr="009D4F2C" w:rsidRDefault="00084C39" w:rsidP="00C8261E">
            <w:pPr>
              <w:ind w:right="-673" w:firstLine="0"/>
              <w:cnfStyle w:val="100000000000" w:firstRow="1"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Acceso telefónico (Dial-Up) (1)</w:t>
            </w:r>
          </w:p>
        </w:tc>
      </w:tr>
      <w:tr w:rsidR="00084C39" w14:paraId="56C4B14D" w14:textId="77777777" w:rsidTr="00C8261E">
        <w:trPr>
          <w:cnfStyle w:val="000000100000" w:firstRow="0" w:lastRow="0" w:firstColumn="0" w:lastColumn="0" w:oddVBand="0" w:evenVBand="0" w:oddHBand="1" w:evenHBand="0" w:firstRowFirstColumn="0" w:firstRowLastColumn="0" w:lastRowFirstColumn="0" w:lastRowLastColumn="0"/>
          <w:trHeight w:val="454"/>
        </w:trPr>
        <w:sdt>
          <w:sdtPr>
            <w:rPr>
              <w:lang w:eastAsia="es-CR"/>
            </w:rPr>
            <w:id w:val="2032756634"/>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6FE052D8" w14:textId="77777777" w:rsidR="00084C39" w:rsidRDefault="00084C39" w:rsidP="00C8261E">
                <w:pPr>
                  <w:ind w:firstLine="0"/>
                  <w:rPr>
                    <w:lang w:eastAsia="es-CR"/>
                  </w:rPr>
                </w:pPr>
                <w:r>
                  <w:rPr>
                    <w:rFonts w:ascii="MS Gothic" w:eastAsia="MS Gothic" w:hAnsi="MS Gothic" w:hint="eastAsia"/>
                    <w:lang w:eastAsia="es-CR"/>
                  </w:rPr>
                  <w:t>☐</w:t>
                </w:r>
              </w:p>
            </w:tc>
          </w:sdtContent>
        </w:sdt>
        <w:tc>
          <w:tcPr>
            <w:tcW w:w="5250" w:type="dxa"/>
          </w:tcPr>
          <w:p w14:paraId="0BD71EC9" w14:textId="7823FBE9" w:rsidR="00084C39" w:rsidRPr="009D4F2C" w:rsidRDefault="00084C39" w:rsidP="00C8261E">
            <w:pPr>
              <w:ind w:firstLine="0"/>
              <w:cnfStyle w:val="000000100000" w:firstRow="0" w:lastRow="0" w:firstColumn="0" w:lastColumn="0" w:oddVBand="0" w:evenVBand="0" w:oddHBand="1" w:evenHBand="0" w:firstRowFirstColumn="0" w:firstRowLastColumn="0" w:lastRowFirstColumn="0" w:lastRowLastColumn="0"/>
              <w:rPr>
                <w:rFonts w:ascii="Times New Roman" w:hAnsi="Times New Roman"/>
                <w:lang w:eastAsia="es-CR"/>
              </w:rPr>
            </w:pPr>
            <w:r>
              <w:rPr>
                <w:rFonts w:ascii="Times New Roman" w:hAnsi="Times New Roman"/>
                <w:lang w:eastAsia="es-CR"/>
              </w:rPr>
              <w:t>Acceso por ADSL (2)</w:t>
            </w:r>
          </w:p>
        </w:tc>
      </w:tr>
      <w:tr w:rsidR="00084C39" w14:paraId="0036FA9F" w14:textId="77777777" w:rsidTr="00C8261E">
        <w:trPr>
          <w:trHeight w:val="454"/>
        </w:trPr>
        <w:sdt>
          <w:sdtPr>
            <w:rPr>
              <w:lang w:eastAsia="es-CR"/>
            </w:rPr>
            <w:id w:val="-877859783"/>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52D2BE39" w14:textId="77777777" w:rsidR="00084C39" w:rsidRDefault="00084C39" w:rsidP="00C8261E">
                <w:pPr>
                  <w:ind w:firstLine="0"/>
                  <w:rPr>
                    <w:lang w:eastAsia="es-CR"/>
                  </w:rPr>
                </w:pPr>
                <w:r>
                  <w:rPr>
                    <w:rFonts w:ascii="MS Gothic" w:eastAsia="MS Gothic" w:hAnsi="MS Gothic" w:hint="eastAsia"/>
                    <w:lang w:eastAsia="es-CR"/>
                  </w:rPr>
                  <w:t>☐</w:t>
                </w:r>
              </w:p>
            </w:tc>
          </w:sdtContent>
        </w:sdt>
        <w:tc>
          <w:tcPr>
            <w:tcW w:w="5250" w:type="dxa"/>
          </w:tcPr>
          <w:p w14:paraId="79D87615" w14:textId="3FD5183E" w:rsidR="00084C39" w:rsidRPr="009D4F2C" w:rsidRDefault="00084C39" w:rsidP="00C8261E">
            <w:pPr>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Acceso por cablemódem (3)</w:t>
            </w:r>
          </w:p>
        </w:tc>
      </w:tr>
      <w:tr w:rsidR="00084C39" w14:paraId="61233C34" w14:textId="77777777" w:rsidTr="00C8261E">
        <w:trPr>
          <w:cnfStyle w:val="000000100000" w:firstRow="0" w:lastRow="0" w:firstColumn="0" w:lastColumn="0" w:oddVBand="0" w:evenVBand="0" w:oddHBand="1" w:evenHBand="0" w:firstRowFirstColumn="0" w:firstRowLastColumn="0" w:lastRowFirstColumn="0" w:lastRowLastColumn="0"/>
          <w:trHeight w:val="454"/>
        </w:trPr>
        <w:sdt>
          <w:sdtPr>
            <w:rPr>
              <w:lang w:eastAsia="es-CR"/>
            </w:rPr>
            <w:id w:val="-1188987037"/>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583943F5" w14:textId="77777777" w:rsidR="00084C39" w:rsidRDefault="00084C39" w:rsidP="00C8261E">
                <w:pPr>
                  <w:ind w:firstLine="0"/>
                  <w:rPr>
                    <w:lang w:eastAsia="es-CR"/>
                  </w:rPr>
                </w:pPr>
                <w:r>
                  <w:rPr>
                    <w:rFonts w:ascii="MS Gothic" w:eastAsia="MS Gothic" w:hAnsi="MS Gothic" w:hint="eastAsia"/>
                    <w:lang w:eastAsia="es-CR"/>
                  </w:rPr>
                  <w:t>☐</w:t>
                </w:r>
              </w:p>
            </w:tc>
          </w:sdtContent>
        </w:sdt>
        <w:tc>
          <w:tcPr>
            <w:tcW w:w="5250" w:type="dxa"/>
          </w:tcPr>
          <w:p w14:paraId="27F0EF90" w14:textId="4B22434F" w:rsidR="00084C39" w:rsidRDefault="00084C39" w:rsidP="00C8261E">
            <w:pPr>
              <w:ind w:firstLine="0"/>
              <w:cnfStyle w:val="000000100000" w:firstRow="0" w:lastRow="0" w:firstColumn="0" w:lastColumn="0" w:oddVBand="0" w:evenVBand="0" w:oddHBand="1" w:evenHBand="0" w:firstRowFirstColumn="0" w:firstRowLastColumn="0" w:lastRowFirstColumn="0" w:lastRowLastColumn="0"/>
              <w:rPr>
                <w:rFonts w:ascii="Times New Roman" w:hAnsi="Times New Roman"/>
                <w:lang w:eastAsia="es-CR"/>
              </w:rPr>
            </w:pPr>
            <w:r>
              <w:rPr>
                <w:rFonts w:ascii="Times New Roman" w:hAnsi="Times New Roman"/>
                <w:lang w:eastAsia="es-CR"/>
              </w:rPr>
              <w:t>Acceso por red telefonía móvil (4)</w:t>
            </w:r>
          </w:p>
        </w:tc>
      </w:tr>
      <w:tr w:rsidR="00084C39" w14:paraId="743C4BFA" w14:textId="77777777" w:rsidTr="00C8261E">
        <w:trPr>
          <w:trHeight w:val="454"/>
        </w:trPr>
        <w:sdt>
          <w:sdtPr>
            <w:rPr>
              <w:lang w:eastAsia="es-CR"/>
            </w:rPr>
            <w:id w:val="1345433842"/>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1FC98F61" w14:textId="77777777" w:rsidR="00084C39" w:rsidRDefault="00084C39" w:rsidP="00C8261E">
                <w:pPr>
                  <w:ind w:firstLine="0"/>
                  <w:rPr>
                    <w:lang w:eastAsia="es-CR"/>
                  </w:rPr>
                </w:pPr>
                <w:r>
                  <w:rPr>
                    <w:rFonts w:ascii="MS Gothic" w:eastAsia="MS Gothic" w:hAnsi="MS Gothic" w:hint="eastAsia"/>
                    <w:lang w:eastAsia="es-CR"/>
                  </w:rPr>
                  <w:t>☐</w:t>
                </w:r>
              </w:p>
            </w:tc>
          </w:sdtContent>
        </w:sdt>
        <w:tc>
          <w:tcPr>
            <w:tcW w:w="5250" w:type="dxa"/>
          </w:tcPr>
          <w:p w14:paraId="128E32B7" w14:textId="4AAAD2ED" w:rsidR="00084C39" w:rsidRDefault="00084C39" w:rsidP="00C8261E">
            <w:pPr>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Acceso inalámbrico (5)</w:t>
            </w:r>
          </w:p>
        </w:tc>
      </w:tr>
      <w:tr w:rsidR="00084C39" w14:paraId="7F206ABA" w14:textId="77777777" w:rsidTr="00C8261E">
        <w:trPr>
          <w:cnfStyle w:val="000000100000" w:firstRow="0" w:lastRow="0" w:firstColumn="0" w:lastColumn="0" w:oddVBand="0" w:evenVBand="0" w:oddHBand="1" w:evenHBand="0" w:firstRowFirstColumn="0" w:firstRowLastColumn="0" w:lastRowFirstColumn="0" w:lastRowLastColumn="0"/>
          <w:trHeight w:val="454"/>
        </w:trPr>
        <w:sdt>
          <w:sdtPr>
            <w:rPr>
              <w:lang w:eastAsia="es-CR"/>
            </w:rPr>
            <w:id w:val="-1757817860"/>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483BAA2F" w14:textId="77777777" w:rsidR="00084C39" w:rsidRDefault="00084C39" w:rsidP="00C8261E">
                <w:pPr>
                  <w:ind w:firstLine="0"/>
                  <w:rPr>
                    <w:lang w:eastAsia="es-CR"/>
                  </w:rPr>
                </w:pPr>
                <w:r>
                  <w:rPr>
                    <w:rFonts w:ascii="MS Gothic" w:eastAsia="MS Gothic" w:hAnsi="MS Gothic" w:hint="eastAsia"/>
                    <w:lang w:eastAsia="es-CR"/>
                  </w:rPr>
                  <w:t>☐</w:t>
                </w:r>
              </w:p>
            </w:tc>
          </w:sdtContent>
        </w:sdt>
        <w:tc>
          <w:tcPr>
            <w:tcW w:w="5250" w:type="dxa"/>
          </w:tcPr>
          <w:p w14:paraId="33FCAA5C" w14:textId="5F04B5A1" w:rsidR="00084C39" w:rsidRDefault="00084C39" w:rsidP="00C8261E">
            <w:pPr>
              <w:ind w:firstLine="0"/>
              <w:cnfStyle w:val="000000100000" w:firstRow="0" w:lastRow="0" w:firstColumn="0" w:lastColumn="0" w:oddVBand="0" w:evenVBand="0" w:oddHBand="1" w:evenHBand="0" w:firstRowFirstColumn="0" w:firstRowLastColumn="0" w:lastRowFirstColumn="0" w:lastRowLastColumn="0"/>
              <w:rPr>
                <w:rFonts w:ascii="Times New Roman" w:hAnsi="Times New Roman"/>
                <w:lang w:eastAsia="es-CR"/>
              </w:rPr>
            </w:pPr>
            <w:r>
              <w:rPr>
                <w:rFonts w:ascii="Times New Roman" w:hAnsi="Times New Roman"/>
                <w:lang w:eastAsia="es-CR"/>
              </w:rPr>
              <w:t>Acceso satelital (6)</w:t>
            </w:r>
          </w:p>
        </w:tc>
      </w:tr>
      <w:tr w:rsidR="00084C39" w14:paraId="2BEA4C95" w14:textId="77777777" w:rsidTr="00C8261E">
        <w:trPr>
          <w:trHeight w:val="454"/>
        </w:trPr>
        <w:sdt>
          <w:sdtPr>
            <w:rPr>
              <w:lang w:eastAsia="es-CR"/>
            </w:rPr>
            <w:id w:val="-631556864"/>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19AB6393" w14:textId="77777777" w:rsidR="00084C39" w:rsidRDefault="00084C39" w:rsidP="00C8261E">
                <w:pPr>
                  <w:ind w:firstLine="0"/>
                  <w:rPr>
                    <w:lang w:eastAsia="es-CR"/>
                  </w:rPr>
                </w:pPr>
                <w:r>
                  <w:rPr>
                    <w:rFonts w:ascii="MS Gothic" w:eastAsia="MS Gothic" w:hAnsi="MS Gothic" w:hint="eastAsia"/>
                    <w:lang w:eastAsia="es-CR"/>
                  </w:rPr>
                  <w:t>☐</w:t>
                </w:r>
              </w:p>
            </w:tc>
          </w:sdtContent>
        </w:sdt>
        <w:tc>
          <w:tcPr>
            <w:tcW w:w="5250" w:type="dxa"/>
          </w:tcPr>
          <w:p w14:paraId="5F17B792" w14:textId="11A5A7F0" w:rsidR="00084C39" w:rsidRDefault="00084C39" w:rsidP="00C8261E">
            <w:pPr>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Acceso por fibra óptica (7)</w:t>
            </w:r>
          </w:p>
        </w:tc>
      </w:tr>
      <w:tr w:rsidR="00084C39" w14:paraId="079DFE70" w14:textId="77777777" w:rsidTr="00C8261E">
        <w:trPr>
          <w:cnfStyle w:val="000000100000" w:firstRow="0" w:lastRow="0" w:firstColumn="0" w:lastColumn="0" w:oddVBand="0" w:evenVBand="0" w:oddHBand="1" w:evenHBand="0" w:firstRowFirstColumn="0" w:firstRowLastColumn="0" w:lastRowFirstColumn="0" w:lastRowLastColumn="0"/>
          <w:trHeight w:val="454"/>
        </w:trPr>
        <w:sdt>
          <w:sdtPr>
            <w:rPr>
              <w:lang w:eastAsia="es-CR"/>
            </w:rPr>
            <w:id w:val="-1997802565"/>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5688C339" w14:textId="77777777" w:rsidR="00084C39" w:rsidRDefault="00084C39" w:rsidP="00C8261E">
                <w:pPr>
                  <w:ind w:firstLine="0"/>
                  <w:rPr>
                    <w:lang w:eastAsia="es-CR"/>
                  </w:rPr>
                </w:pPr>
                <w:r>
                  <w:rPr>
                    <w:rFonts w:ascii="MS Gothic" w:eastAsia="MS Gothic" w:hAnsi="MS Gothic" w:hint="eastAsia"/>
                    <w:lang w:eastAsia="es-CR"/>
                  </w:rPr>
                  <w:t>☐</w:t>
                </w:r>
              </w:p>
            </w:tc>
          </w:sdtContent>
        </w:sdt>
        <w:tc>
          <w:tcPr>
            <w:tcW w:w="5250" w:type="dxa"/>
          </w:tcPr>
          <w:p w14:paraId="57B64C67" w14:textId="1BB969EB" w:rsidR="00084C39" w:rsidRDefault="00084C39" w:rsidP="00C8261E">
            <w:pPr>
              <w:ind w:firstLine="0"/>
              <w:cnfStyle w:val="000000100000" w:firstRow="0" w:lastRow="0" w:firstColumn="0" w:lastColumn="0" w:oddVBand="0" w:evenVBand="0" w:oddHBand="1" w:evenHBand="0" w:firstRowFirstColumn="0" w:firstRowLastColumn="0" w:lastRowFirstColumn="0" w:lastRowLastColumn="0"/>
              <w:rPr>
                <w:rFonts w:ascii="Times New Roman" w:hAnsi="Times New Roman"/>
                <w:lang w:eastAsia="es-CR"/>
              </w:rPr>
            </w:pPr>
            <w:r>
              <w:rPr>
                <w:rFonts w:ascii="Times New Roman" w:hAnsi="Times New Roman"/>
                <w:lang w:eastAsia="es-CR"/>
              </w:rPr>
              <w:t>Acceso por línea eléctrica (8)</w:t>
            </w:r>
          </w:p>
        </w:tc>
      </w:tr>
      <w:tr w:rsidR="00084C39" w14:paraId="38ED8A05" w14:textId="77777777" w:rsidTr="00C8261E">
        <w:trPr>
          <w:trHeight w:val="454"/>
        </w:trPr>
        <w:sdt>
          <w:sdtPr>
            <w:rPr>
              <w:lang w:eastAsia="es-CR"/>
            </w:rPr>
            <w:id w:val="-1388869807"/>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5336BB32" w14:textId="77777777" w:rsidR="00084C39" w:rsidRDefault="00084C39" w:rsidP="00C8261E">
                <w:pPr>
                  <w:ind w:firstLine="0"/>
                  <w:rPr>
                    <w:lang w:eastAsia="es-CR"/>
                  </w:rPr>
                </w:pPr>
                <w:r>
                  <w:rPr>
                    <w:rFonts w:ascii="MS Gothic" w:eastAsia="MS Gothic" w:hAnsi="MS Gothic" w:hint="eastAsia"/>
                    <w:lang w:eastAsia="es-CR"/>
                  </w:rPr>
                  <w:t>☐</w:t>
                </w:r>
              </w:p>
            </w:tc>
          </w:sdtContent>
        </w:sdt>
        <w:tc>
          <w:tcPr>
            <w:tcW w:w="5250" w:type="dxa"/>
          </w:tcPr>
          <w:p w14:paraId="75B842F4" w14:textId="7EF11904" w:rsidR="00084C39" w:rsidRDefault="00084C39" w:rsidP="00C8261E">
            <w:pPr>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Otro (9)</w:t>
            </w:r>
          </w:p>
        </w:tc>
      </w:tr>
    </w:tbl>
    <w:p w14:paraId="1D753F54" w14:textId="77777777" w:rsidR="00084C39" w:rsidRDefault="00084C39" w:rsidP="00084C39"/>
    <w:p w14:paraId="676AAB31" w14:textId="713F60D9" w:rsidR="00084C39" w:rsidRPr="00084C39" w:rsidRDefault="00084C39" w:rsidP="00084C39">
      <w:pPr>
        <w:rPr>
          <w:rFonts w:ascii="Times New Roman" w:hAnsi="Times New Roman"/>
        </w:rPr>
      </w:pPr>
      <w:r w:rsidRPr="00084C39">
        <w:rPr>
          <w:rFonts w:ascii="Times New Roman" w:hAnsi="Times New Roman"/>
          <w:color w:val="202124"/>
        </w:rPr>
        <w:t>6. ¿Cómo es su conexión de Internet?</w:t>
      </w:r>
    </w:p>
    <w:p w14:paraId="7B1EF9F5" w14:textId="77777777" w:rsidR="00084C39" w:rsidRPr="00084C39" w:rsidRDefault="00084C39" w:rsidP="00084C39"/>
    <w:tbl>
      <w:tblPr>
        <w:tblStyle w:val="Tablaconcuadrcula1Claro-nfasis2"/>
        <w:tblW w:w="0" w:type="auto"/>
        <w:tblInd w:w="988" w:type="dxa"/>
        <w:tblLook w:val="04A0" w:firstRow="1" w:lastRow="0" w:firstColumn="1" w:lastColumn="0" w:noHBand="0" w:noVBand="1"/>
      </w:tblPr>
      <w:tblGrid>
        <w:gridCol w:w="567"/>
        <w:gridCol w:w="2121"/>
      </w:tblGrid>
      <w:tr w:rsidR="00084C39" w14:paraId="609A288C" w14:textId="77777777" w:rsidTr="00084C39">
        <w:trPr>
          <w:cnfStyle w:val="100000000000" w:firstRow="1" w:lastRow="0" w:firstColumn="0" w:lastColumn="0" w:oddVBand="0" w:evenVBand="0" w:oddHBand="0" w:evenHBand="0" w:firstRowFirstColumn="0" w:firstRowLastColumn="0" w:lastRowFirstColumn="0" w:lastRowLastColumn="0"/>
        </w:trPr>
        <w:sdt>
          <w:sdtPr>
            <w:rPr>
              <w:lang w:eastAsia="es-CR"/>
            </w:rPr>
            <w:id w:val="137226803"/>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567" w:type="dxa"/>
              </w:tcPr>
              <w:p w14:paraId="44A69DC8" w14:textId="77777777" w:rsidR="00084C39" w:rsidRDefault="00084C39" w:rsidP="00C8261E">
                <w:pPr>
                  <w:ind w:firstLine="0"/>
                  <w:rPr>
                    <w:lang w:eastAsia="es-CR"/>
                  </w:rPr>
                </w:pPr>
                <w:r>
                  <w:rPr>
                    <w:rFonts w:ascii="MS Gothic" w:eastAsia="MS Gothic" w:hAnsi="MS Gothic" w:hint="eastAsia"/>
                    <w:lang w:eastAsia="es-CR"/>
                  </w:rPr>
                  <w:t>☐</w:t>
                </w:r>
              </w:p>
            </w:tc>
          </w:sdtContent>
        </w:sdt>
        <w:tc>
          <w:tcPr>
            <w:tcW w:w="2121" w:type="dxa"/>
          </w:tcPr>
          <w:p w14:paraId="46FFDBA5" w14:textId="5674D937" w:rsidR="00084C39" w:rsidRPr="009D4F2C" w:rsidRDefault="00084C39" w:rsidP="00C8261E">
            <w:pPr>
              <w:ind w:firstLine="0"/>
              <w:cnfStyle w:val="100000000000" w:firstRow="1"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Malo (1)</w:t>
            </w:r>
          </w:p>
        </w:tc>
      </w:tr>
      <w:tr w:rsidR="00084C39" w14:paraId="2D28491F" w14:textId="77777777" w:rsidTr="00084C39">
        <w:sdt>
          <w:sdtPr>
            <w:rPr>
              <w:lang w:eastAsia="es-CR"/>
            </w:rPr>
            <w:id w:val="453989481"/>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567" w:type="dxa"/>
              </w:tcPr>
              <w:p w14:paraId="15127A5F" w14:textId="77777777" w:rsidR="00084C39" w:rsidRDefault="00084C39" w:rsidP="00C8261E">
                <w:pPr>
                  <w:ind w:firstLine="0"/>
                  <w:rPr>
                    <w:lang w:eastAsia="es-CR"/>
                  </w:rPr>
                </w:pPr>
                <w:r>
                  <w:rPr>
                    <w:rFonts w:ascii="MS Gothic" w:eastAsia="MS Gothic" w:hAnsi="MS Gothic" w:hint="eastAsia"/>
                    <w:lang w:eastAsia="es-CR"/>
                  </w:rPr>
                  <w:t>☐</w:t>
                </w:r>
              </w:p>
            </w:tc>
          </w:sdtContent>
        </w:sdt>
        <w:tc>
          <w:tcPr>
            <w:tcW w:w="2121" w:type="dxa"/>
          </w:tcPr>
          <w:p w14:paraId="00ED5D7E" w14:textId="15E7B8D2" w:rsidR="00084C39" w:rsidRPr="009D4F2C" w:rsidRDefault="00084C39" w:rsidP="00C8261E">
            <w:pPr>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Regular (2)</w:t>
            </w:r>
          </w:p>
        </w:tc>
      </w:tr>
      <w:tr w:rsidR="00084C39" w14:paraId="5001F5EE" w14:textId="77777777" w:rsidTr="00084C39">
        <w:sdt>
          <w:sdtPr>
            <w:rPr>
              <w:lang w:eastAsia="es-CR"/>
            </w:rPr>
            <w:id w:val="-2050447983"/>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567" w:type="dxa"/>
              </w:tcPr>
              <w:p w14:paraId="7D89F364" w14:textId="77777777" w:rsidR="00084C39" w:rsidRDefault="00084C39" w:rsidP="00C8261E">
                <w:pPr>
                  <w:ind w:firstLine="0"/>
                  <w:rPr>
                    <w:lang w:eastAsia="es-CR"/>
                  </w:rPr>
                </w:pPr>
                <w:r>
                  <w:rPr>
                    <w:rFonts w:ascii="MS Gothic" w:eastAsia="MS Gothic" w:hAnsi="MS Gothic" w:hint="eastAsia"/>
                    <w:lang w:eastAsia="es-CR"/>
                  </w:rPr>
                  <w:t>☐</w:t>
                </w:r>
              </w:p>
            </w:tc>
          </w:sdtContent>
        </w:sdt>
        <w:tc>
          <w:tcPr>
            <w:tcW w:w="2121" w:type="dxa"/>
          </w:tcPr>
          <w:p w14:paraId="304B3376" w14:textId="0039E37E" w:rsidR="00084C39" w:rsidRPr="009D4F2C" w:rsidRDefault="00084C39" w:rsidP="00C8261E">
            <w:pPr>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Bueno (3)</w:t>
            </w:r>
          </w:p>
        </w:tc>
      </w:tr>
      <w:tr w:rsidR="00084C39" w14:paraId="02202C76" w14:textId="77777777" w:rsidTr="00084C39">
        <w:sdt>
          <w:sdtPr>
            <w:rPr>
              <w:lang w:eastAsia="es-CR"/>
            </w:rPr>
            <w:id w:val="452677279"/>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567" w:type="dxa"/>
              </w:tcPr>
              <w:p w14:paraId="764490E9" w14:textId="77777777" w:rsidR="00084C39" w:rsidRDefault="00084C39" w:rsidP="00C8261E">
                <w:pPr>
                  <w:ind w:firstLine="0"/>
                  <w:rPr>
                    <w:lang w:eastAsia="es-CR"/>
                  </w:rPr>
                </w:pPr>
                <w:r>
                  <w:rPr>
                    <w:rFonts w:ascii="MS Gothic" w:eastAsia="MS Gothic" w:hAnsi="MS Gothic" w:hint="eastAsia"/>
                    <w:lang w:eastAsia="es-CR"/>
                  </w:rPr>
                  <w:t>☐</w:t>
                </w:r>
              </w:p>
            </w:tc>
          </w:sdtContent>
        </w:sdt>
        <w:tc>
          <w:tcPr>
            <w:tcW w:w="2121" w:type="dxa"/>
          </w:tcPr>
          <w:p w14:paraId="3F783899" w14:textId="4C221567" w:rsidR="00084C39" w:rsidRDefault="006E3BCE" w:rsidP="00C8261E">
            <w:pPr>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Excelente (4)</w:t>
            </w:r>
            <w:r w:rsidR="00084C39">
              <w:rPr>
                <w:rFonts w:ascii="Times New Roman" w:hAnsi="Times New Roman"/>
                <w:lang w:eastAsia="es-CR"/>
              </w:rPr>
              <w:t xml:space="preserve"> </w:t>
            </w:r>
          </w:p>
        </w:tc>
      </w:tr>
    </w:tbl>
    <w:p w14:paraId="068AACB9" w14:textId="77777777" w:rsidR="00084C39" w:rsidRDefault="00084C39" w:rsidP="00946267">
      <w:pPr>
        <w:pStyle w:val="Descripcin"/>
        <w:rPr>
          <w:rFonts w:ascii="Times New Roman" w:hAnsi="Times New Roman"/>
          <w:i/>
          <w:iCs/>
          <w:sz w:val="24"/>
          <w:szCs w:val="24"/>
        </w:rPr>
      </w:pPr>
    </w:p>
    <w:p w14:paraId="5084B5B4" w14:textId="7D01DEF5" w:rsidR="00084C39" w:rsidRPr="006E3BCE" w:rsidRDefault="006E3BCE" w:rsidP="00946267">
      <w:pPr>
        <w:pStyle w:val="Descripcin"/>
        <w:rPr>
          <w:rFonts w:ascii="Times New Roman" w:hAnsi="Times New Roman"/>
          <w:b w:val="0"/>
          <w:bCs w:val="0"/>
          <w:i/>
          <w:iCs/>
          <w:sz w:val="22"/>
          <w:szCs w:val="22"/>
        </w:rPr>
      </w:pPr>
      <w:r w:rsidRPr="006E3BCE">
        <w:rPr>
          <w:rFonts w:ascii="Times New Roman" w:hAnsi="Times New Roman"/>
          <w:b w:val="0"/>
          <w:bCs w:val="0"/>
          <w:color w:val="202124"/>
          <w:sz w:val="22"/>
          <w:szCs w:val="22"/>
        </w:rPr>
        <w:t>7. ¿Qu</w:t>
      </w:r>
      <w:r w:rsidR="00F71B7A">
        <w:rPr>
          <w:rFonts w:ascii="Times New Roman" w:hAnsi="Times New Roman"/>
          <w:b w:val="0"/>
          <w:bCs w:val="0"/>
          <w:color w:val="202124"/>
          <w:sz w:val="22"/>
          <w:szCs w:val="22"/>
        </w:rPr>
        <w:t xml:space="preserve">é </w:t>
      </w:r>
      <w:r w:rsidRPr="006E3BCE">
        <w:rPr>
          <w:rFonts w:ascii="Times New Roman" w:hAnsi="Times New Roman"/>
          <w:b w:val="0"/>
          <w:bCs w:val="0"/>
          <w:color w:val="202124"/>
          <w:sz w:val="22"/>
          <w:szCs w:val="22"/>
        </w:rPr>
        <w:t>tan estable es la conexión de internet para recibir clases virtuales?</w:t>
      </w:r>
    </w:p>
    <w:p w14:paraId="1EDD8B2B" w14:textId="77777777" w:rsidR="00084C39" w:rsidRDefault="00084C39" w:rsidP="00946267">
      <w:pPr>
        <w:pStyle w:val="Descripcin"/>
        <w:rPr>
          <w:rFonts w:ascii="Times New Roman" w:hAnsi="Times New Roman"/>
          <w:i/>
          <w:iCs/>
          <w:sz w:val="24"/>
          <w:szCs w:val="24"/>
        </w:rPr>
      </w:pPr>
    </w:p>
    <w:tbl>
      <w:tblPr>
        <w:tblStyle w:val="Tablaconcuadrcula1Claro-nfasis2"/>
        <w:tblW w:w="0" w:type="auto"/>
        <w:tblInd w:w="988" w:type="dxa"/>
        <w:tblLook w:val="04A0" w:firstRow="1" w:lastRow="0" w:firstColumn="1" w:lastColumn="0" w:noHBand="0" w:noVBand="1"/>
      </w:tblPr>
      <w:tblGrid>
        <w:gridCol w:w="567"/>
        <w:gridCol w:w="2121"/>
      </w:tblGrid>
      <w:tr w:rsidR="006E3BCE" w14:paraId="5A0BBE89" w14:textId="77777777" w:rsidTr="00C8261E">
        <w:trPr>
          <w:cnfStyle w:val="100000000000" w:firstRow="1" w:lastRow="0" w:firstColumn="0" w:lastColumn="0" w:oddVBand="0" w:evenVBand="0" w:oddHBand="0" w:evenHBand="0" w:firstRowFirstColumn="0" w:firstRowLastColumn="0" w:lastRowFirstColumn="0" w:lastRowLastColumn="0"/>
        </w:trPr>
        <w:sdt>
          <w:sdtPr>
            <w:rPr>
              <w:lang w:eastAsia="es-CR"/>
            </w:rPr>
            <w:id w:val="1384052608"/>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567" w:type="dxa"/>
              </w:tcPr>
              <w:p w14:paraId="6DA40B04" w14:textId="77777777" w:rsidR="006E3BCE" w:rsidRDefault="006E3BCE" w:rsidP="00C8261E">
                <w:pPr>
                  <w:ind w:firstLine="0"/>
                  <w:rPr>
                    <w:lang w:eastAsia="es-CR"/>
                  </w:rPr>
                </w:pPr>
                <w:r>
                  <w:rPr>
                    <w:rFonts w:ascii="MS Gothic" w:eastAsia="MS Gothic" w:hAnsi="MS Gothic" w:hint="eastAsia"/>
                    <w:lang w:eastAsia="es-CR"/>
                  </w:rPr>
                  <w:t>☐</w:t>
                </w:r>
              </w:p>
            </w:tc>
          </w:sdtContent>
        </w:sdt>
        <w:tc>
          <w:tcPr>
            <w:tcW w:w="2121" w:type="dxa"/>
          </w:tcPr>
          <w:p w14:paraId="49479429" w14:textId="77777777" w:rsidR="006E3BCE" w:rsidRPr="009D4F2C" w:rsidRDefault="006E3BCE" w:rsidP="00C8261E">
            <w:pPr>
              <w:ind w:firstLine="0"/>
              <w:cnfStyle w:val="100000000000" w:firstRow="1"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Malo (1)</w:t>
            </w:r>
          </w:p>
        </w:tc>
      </w:tr>
      <w:tr w:rsidR="006E3BCE" w14:paraId="60CD5DEA" w14:textId="77777777" w:rsidTr="00C8261E">
        <w:sdt>
          <w:sdtPr>
            <w:rPr>
              <w:lang w:eastAsia="es-CR"/>
            </w:rPr>
            <w:id w:val="1497684323"/>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567" w:type="dxa"/>
              </w:tcPr>
              <w:p w14:paraId="0F997F37" w14:textId="77777777" w:rsidR="006E3BCE" w:rsidRDefault="006E3BCE" w:rsidP="00C8261E">
                <w:pPr>
                  <w:ind w:firstLine="0"/>
                  <w:rPr>
                    <w:lang w:eastAsia="es-CR"/>
                  </w:rPr>
                </w:pPr>
                <w:r>
                  <w:rPr>
                    <w:rFonts w:ascii="MS Gothic" w:eastAsia="MS Gothic" w:hAnsi="MS Gothic" w:hint="eastAsia"/>
                    <w:lang w:eastAsia="es-CR"/>
                  </w:rPr>
                  <w:t>☐</w:t>
                </w:r>
              </w:p>
            </w:tc>
          </w:sdtContent>
        </w:sdt>
        <w:tc>
          <w:tcPr>
            <w:tcW w:w="2121" w:type="dxa"/>
          </w:tcPr>
          <w:p w14:paraId="0EB2149C" w14:textId="77777777" w:rsidR="006E3BCE" w:rsidRPr="009D4F2C" w:rsidRDefault="006E3BCE" w:rsidP="00C8261E">
            <w:pPr>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Regular (2)</w:t>
            </w:r>
          </w:p>
        </w:tc>
      </w:tr>
      <w:tr w:rsidR="006E3BCE" w14:paraId="1453C3F5" w14:textId="77777777" w:rsidTr="00C8261E">
        <w:sdt>
          <w:sdtPr>
            <w:rPr>
              <w:lang w:eastAsia="es-CR"/>
            </w:rPr>
            <w:id w:val="287091802"/>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567" w:type="dxa"/>
              </w:tcPr>
              <w:p w14:paraId="4198D185" w14:textId="77777777" w:rsidR="006E3BCE" w:rsidRDefault="006E3BCE" w:rsidP="00C8261E">
                <w:pPr>
                  <w:ind w:firstLine="0"/>
                  <w:rPr>
                    <w:lang w:eastAsia="es-CR"/>
                  </w:rPr>
                </w:pPr>
                <w:r>
                  <w:rPr>
                    <w:rFonts w:ascii="MS Gothic" w:eastAsia="MS Gothic" w:hAnsi="MS Gothic" w:hint="eastAsia"/>
                    <w:lang w:eastAsia="es-CR"/>
                  </w:rPr>
                  <w:t>☐</w:t>
                </w:r>
              </w:p>
            </w:tc>
          </w:sdtContent>
        </w:sdt>
        <w:tc>
          <w:tcPr>
            <w:tcW w:w="2121" w:type="dxa"/>
          </w:tcPr>
          <w:p w14:paraId="1EAAAA4B" w14:textId="77777777" w:rsidR="006E3BCE" w:rsidRPr="009D4F2C" w:rsidRDefault="006E3BCE" w:rsidP="00C8261E">
            <w:pPr>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Bueno (3)</w:t>
            </w:r>
          </w:p>
        </w:tc>
      </w:tr>
      <w:tr w:rsidR="006E3BCE" w14:paraId="107B4FEE" w14:textId="77777777" w:rsidTr="00C8261E">
        <w:sdt>
          <w:sdtPr>
            <w:rPr>
              <w:lang w:eastAsia="es-CR"/>
            </w:rPr>
            <w:id w:val="1377885494"/>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567" w:type="dxa"/>
              </w:tcPr>
              <w:p w14:paraId="6C915722" w14:textId="77777777" w:rsidR="006E3BCE" w:rsidRDefault="006E3BCE" w:rsidP="00C8261E">
                <w:pPr>
                  <w:ind w:firstLine="0"/>
                  <w:rPr>
                    <w:lang w:eastAsia="es-CR"/>
                  </w:rPr>
                </w:pPr>
                <w:r>
                  <w:rPr>
                    <w:rFonts w:ascii="MS Gothic" w:eastAsia="MS Gothic" w:hAnsi="MS Gothic" w:hint="eastAsia"/>
                    <w:lang w:eastAsia="es-CR"/>
                  </w:rPr>
                  <w:t>☐</w:t>
                </w:r>
              </w:p>
            </w:tc>
          </w:sdtContent>
        </w:sdt>
        <w:tc>
          <w:tcPr>
            <w:tcW w:w="2121" w:type="dxa"/>
          </w:tcPr>
          <w:p w14:paraId="1EC897FC" w14:textId="77777777" w:rsidR="006E3BCE" w:rsidRDefault="006E3BCE" w:rsidP="00C8261E">
            <w:pPr>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 xml:space="preserve">Excelente (4) </w:t>
            </w:r>
          </w:p>
        </w:tc>
      </w:tr>
    </w:tbl>
    <w:p w14:paraId="4B3EEBCB" w14:textId="77777777" w:rsidR="00084C39" w:rsidRDefault="00084C39" w:rsidP="00946267">
      <w:pPr>
        <w:pStyle w:val="Descripcin"/>
        <w:rPr>
          <w:rFonts w:ascii="Times New Roman" w:hAnsi="Times New Roman"/>
          <w:i/>
          <w:iCs/>
          <w:sz w:val="24"/>
          <w:szCs w:val="24"/>
        </w:rPr>
      </w:pPr>
    </w:p>
    <w:p w14:paraId="12FCCCA6" w14:textId="74344F70" w:rsidR="006E3BCE" w:rsidRPr="006E3BCE" w:rsidRDefault="006E3BCE" w:rsidP="006E3BCE">
      <w:pPr>
        <w:ind w:left="993" w:hanging="284"/>
        <w:jc w:val="both"/>
        <w:rPr>
          <w:rFonts w:ascii="Times New Roman" w:hAnsi="Times New Roman"/>
        </w:rPr>
      </w:pPr>
      <w:r w:rsidRPr="006E3BCE">
        <w:rPr>
          <w:rFonts w:ascii="Times New Roman" w:hAnsi="Times New Roman"/>
          <w:color w:val="202124"/>
        </w:rPr>
        <w:t>8. Indique si la Tecnologías de Información y Comunicación (por ejemplo: celulares, tabletas, computadoras portátiles y computadoras de escritorio) son importantes para el aprendizaje</w:t>
      </w:r>
      <w:r>
        <w:rPr>
          <w:rFonts w:ascii="Times New Roman" w:hAnsi="Times New Roman"/>
          <w:color w:val="202124"/>
        </w:rPr>
        <w:t>.</w:t>
      </w:r>
    </w:p>
    <w:p w14:paraId="44776F39" w14:textId="77777777" w:rsidR="00084C39" w:rsidRDefault="00084C39" w:rsidP="00946267">
      <w:pPr>
        <w:pStyle w:val="Descripcin"/>
        <w:rPr>
          <w:rFonts w:ascii="Times New Roman" w:hAnsi="Times New Roman"/>
          <w:i/>
          <w:iCs/>
          <w:sz w:val="24"/>
          <w:szCs w:val="24"/>
        </w:rPr>
      </w:pPr>
    </w:p>
    <w:tbl>
      <w:tblPr>
        <w:tblStyle w:val="Tablaconcuadrcula1Claro-nfasis2"/>
        <w:tblW w:w="0" w:type="auto"/>
        <w:tblInd w:w="988" w:type="dxa"/>
        <w:tblLook w:val="04A0" w:firstRow="1" w:lastRow="0" w:firstColumn="1" w:lastColumn="0" w:noHBand="0" w:noVBand="1"/>
      </w:tblPr>
      <w:tblGrid>
        <w:gridCol w:w="567"/>
        <w:gridCol w:w="2121"/>
      </w:tblGrid>
      <w:tr w:rsidR="006E3BCE" w14:paraId="10956742" w14:textId="77777777" w:rsidTr="00C8261E">
        <w:trPr>
          <w:cnfStyle w:val="100000000000" w:firstRow="1" w:lastRow="0" w:firstColumn="0" w:lastColumn="0" w:oddVBand="0" w:evenVBand="0" w:oddHBand="0" w:evenHBand="0" w:firstRowFirstColumn="0" w:firstRowLastColumn="0" w:lastRowFirstColumn="0" w:lastRowLastColumn="0"/>
        </w:trPr>
        <w:sdt>
          <w:sdtPr>
            <w:rPr>
              <w:lang w:eastAsia="es-CR"/>
            </w:rPr>
            <w:id w:val="732977517"/>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567" w:type="dxa"/>
              </w:tcPr>
              <w:p w14:paraId="7AC3A0B3" w14:textId="77777777" w:rsidR="006E3BCE" w:rsidRDefault="006E3BCE" w:rsidP="00C8261E">
                <w:pPr>
                  <w:ind w:firstLine="0"/>
                  <w:rPr>
                    <w:lang w:eastAsia="es-CR"/>
                  </w:rPr>
                </w:pPr>
                <w:r>
                  <w:rPr>
                    <w:rFonts w:ascii="MS Gothic" w:eastAsia="MS Gothic" w:hAnsi="MS Gothic" w:hint="eastAsia"/>
                    <w:lang w:eastAsia="es-CR"/>
                  </w:rPr>
                  <w:t>☐</w:t>
                </w:r>
              </w:p>
            </w:tc>
          </w:sdtContent>
        </w:sdt>
        <w:tc>
          <w:tcPr>
            <w:tcW w:w="2121" w:type="dxa"/>
          </w:tcPr>
          <w:p w14:paraId="3DF8E5D1" w14:textId="05CD13E7" w:rsidR="006E3BCE" w:rsidRPr="009D4F2C" w:rsidRDefault="006E3BCE" w:rsidP="00C8261E">
            <w:pPr>
              <w:ind w:firstLine="0"/>
              <w:cnfStyle w:val="100000000000" w:firstRow="1"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En desacuerdo (1)</w:t>
            </w:r>
          </w:p>
        </w:tc>
      </w:tr>
      <w:tr w:rsidR="006E3BCE" w14:paraId="4CD907D1" w14:textId="77777777" w:rsidTr="00C8261E">
        <w:sdt>
          <w:sdtPr>
            <w:rPr>
              <w:lang w:eastAsia="es-CR"/>
            </w:rPr>
            <w:id w:val="-123387480"/>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567" w:type="dxa"/>
              </w:tcPr>
              <w:p w14:paraId="4EA70AC5" w14:textId="77777777" w:rsidR="006E3BCE" w:rsidRDefault="006E3BCE" w:rsidP="00C8261E">
                <w:pPr>
                  <w:ind w:firstLine="0"/>
                  <w:rPr>
                    <w:lang w:eastAsia="es-CR"/>
                  </w:rPr>
                </w:pPr>
                <w:r>
                  <w:rPr>
                    <w:rFonts w:ascii="MS Gothic" w:eastAsia="MS Gothic" w:hAnsi="MS Gothic" w:hint="eastAsia"/>
                    <w:lang w:eastAsia="es-CR"/>
                  </w:rPr>
                  <w:t>☐</w:t>
                </w:r>
              </w:p>
            </w:tc>
          </w:sdtContent>
        </w:sdt>
        <w:tc>
          <w:tcPr>
            <w:tcW w:w="2121" w:type="dxa"/>
          </w:tcPr>
          <w:p w14:paraId="7954FF74" w14:textId="23F72092" w:rsidR="006E3BCE" w:rsidRPr="009D4F2C" w:rsidRDefault="006E3BCE" w:rsidP="00C8261E">
            <w:pPr>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Algo de acuerdo (2)</w:t>
            </w:r>
          </w:p>
        </w:tc>
      </w:tr>
      <w:tr w:rsidR="006E3BCE" w14:paraId="56F56D02" w14:textId="77777777" w:rsidTr="00C8261E">
        <w:sdt>
          <w:sdtPr>
            <w:rPr>
              <w:lang w:eastAsia="es-CR"/>
            </w:rPr>
            <w:id w:val="344901023"/>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567" w:type="dxa"/>
              </w:tcPr>
              <w:p w14:paraId="3D0DAE60" w14:textId="77777777" w:rsidR="006E3BCE" w:rsidRDefault="006E3BCE" w:rsidP="00C8261E">
                <w:pPr>
                  <w:ind w:firstLine="0"/>
                  <w:rPr>
                    <w:lang w:eastAsia="es-CR"/>
                  </w:rPr>
                </w:pPr>
                <w:r>
                  <w:rPr>
                    <w:rFonts w:ascii="MS Gothic" w:eastAsia="MS Gothic" w:hAnsi="MS Gothic" w:hint="eastAsia"/>
                    <w:lang w:eastAsia="es-CR"/>
                  </w:rPr>
                  <w:t>☐</w:t>
                </w:r>
              </w:p>
            </w:tc>
          </w:sdtContent>
        </w:sdt>
        <w:tc>
          <w:tcPr>
            <w:tcW w:w="2121" w:type="dxa"/>
          </w:tcPr>
          <w:p w14:paraId="50E75D5C" w14:textId="50108500" w:rsidR="006E3BCE" w:rsidRPr="009D4F2C" w:rsidRDefault="006E3BCE" w:rsidP="00C8261E">
            <w:pPr>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De acuerdo (3)</w:t>
            </w:r>
          </w:p>
        </w:tc>
      </w:tr>
      <w:tr w:rsidR="006E3BCE" w14:paraId="45C0D2F0" w14:textId="77777777" w:rsidTr="00C8261E">
        <w:sdt>
          <w:sdtPr>
            <w:rPr>
              <w:lang w:eastAsia="es-CR"/>
            </w:rPr>
            <w:id w:val="-1024169284"/>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567" w:type="dxa"/>
              </w:tcPr>
              <w:p w14:paraId="2063D6B8" w14:textId="77777777" w:rsidR="006E3BCE" w:rsidRDefault="006E3BCE" w:rsidP="00C8261E">
                <w:pPr>
                  <w:ind w:firstLine="0"/>
                  <w:rPr>
                    <w:lang w:eastAsia="es-CR"/>
                  </w:rPr>
                </w:pPr>
                <w:r>
                  <w:rPr>
                    <w:rFonts w:ascii="MS Gothic" w:eastAsia="MS Gothic" w:hAnsi="MS Gothic" w:hint="eastAsia"/>
                    <w:lang w:eastAsia="es-CR"/>
                  </w:rPr>
                  <w:t>☐</w:t>
                </w:r>
              </w:p>
            </w:tc>
          </w:sdtContent>
        </w:sdt>
        <w:tc>
          <w:tcPr>
            <w:tcW w:w="2121" w:type="dxa"/>
          </w:tcPr>
          <w:p w14:paraId="31312763" w14:textId="50A7DC95" w:rsidR="006E3BCE" w:rsidRDefault="006E3BCE" w:rsidP="00C8261E">
            <w:pPr>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 xml:space="preserve">Muy de acuerdo (4) </w:t>
            </w:r>
          </w:p>
        </w:tc>
      </w:tr>
    </w:tbl>
    <w:p w14:paraId="5DFCAD17" w14:textId="77777777" w:rsidR="00084C39" w:rsidRDefault="00084C39" w:rsidP="00946267">
      <w:pPr>
        <w:pStyle w:val="Descripcin"/>
        <w:rPr>
          <w:rFonts w:ascii="Times New Roman" w:hAnsi="Times New Roman"/>
          <w:i/>
          <w:iCs/>
          <w:sz w:val="24"/>
          <w:szCs w:val="24"/>
        </w:rPr>
      </w:pPr>
    </w:p>
    <w:p w14:paraId="57A6232B" w14:textId="77777777" w:rsidR="00F71B7A" w:rsidRDefault="00F71B7A" w:rsidP="006E3BCE">
      <w:pPr>
        <w:pStyle w:val="Descripcin"/>
        <w:jc w:val="both"/>
        <w:rPr>
          <w:rFonts w:ascii="Times New Roman" w:hAnsi="Times New Roman"/>
          <w:b w:val="0"/>
          <w:bCs w:val="0"/>
          <w:color w:val="202124"/>
          <w:sz w:val="22"/>
          <w:szCs w:val="22"/>
        </w:rPr>
      </w:pPr>
    </w:p>
    <w:p w14:paraId="6576EFEF" w14:textId="77777777" w:rsidR="00F71B7A" w:rsidRDefault="00F71B7A" w:rsidP="006E3BCE">
      <w:pPr>
        <w:pStyle w:val="Descripcin"/>
        <w:jc w:val="both"/>
        <w:rPr>
          <w:rFonts w:ascii="Times New Roman" w:hAnsi="Times New Roman"/>
          <w:b w:val="0"/>
          <w:bCs w:val="0"/>
          <w:color w:val="202124"/>
          <w:sz w:val="22"/>
          <w:szCs w:val="22"/>
        </w:rPr>
      </w:pPr>
    </w:p>
    <w:p w14:paraId="7FED2887" w14:textId="77777777" w:rsidR="00F71B7A" w:rsidRDefault="00F71B7A" w:rsidP="006E3BCE">
      <w:pPr>
        <w:pStyle w:val="Descripcin"/>
        <w:jc w:val="both"/>
        <w:rPr>
          <w:rFonts w:ascii="Times New Roman" w:hAnsi="Times New Roman"/>
          <w:b w:val="0"/>
          <w:bCs w:val="0"/>
          <w:color w:val="202124"/>
          <w:sz w:val="22"/>
          <w:szCs w:val="22"/>
        </w:rPr>
      </w:pPr>
    </w:p>
    <w:p w14:paraId="454252A6" w14:textId="77777777" w:rsidR="00F71B7A" w:rsidRDefault="00F71B7A" w:rsidP="006E3BCE">
      <w:pPr>
        <w:pStyle w:val="Descripcin"/>
        <w:jc w:val="both"/>
        <w:rPr>
          <w:rFonts w:ascii="Times New Roman" w:hAnsi="Times New Roman"/>
          <w:b w:val="0"/>
          <w:bCs w:val="0"/>
          <w:color w:val="202124"/>
          <w:sz w:val="22"/>
          <w:szCs w:val="22"/>
        </w:rPr>
      </w:pPr>
    </w:p>
    <w:p w14:paraId="191E98AC" w14:textId="77777777" w:rsidR="00F71B7A" w:rsidRDefault="00F71B7A" w:rsidP="006E3BCE">
      <w:pPr>
        <w:pStyle w:val="Descripcin"/>
        <w:jc w:val="both"/>
        <w:rPr>
          <w:rFonts w:ascii="Times New Roman" w:hAnsi="Times New Roman"/>
          <w:b w:val="0"/>
          <w:bCs w:val="0"/>
          <w:color w:val="202124"/>
          <w:sz w:val="22"/>
          <w:szCs w:val="22"/>
        </w:rPr>
      </w:pPr>
    </w:p>
    <w:p w14:paraId="694FEEA5" w14:textId="77777777" w:rsidR="00F71B7A" w:rsidRDefault="00F71B7A" w:rsidP="006E3BCE">
      <w:pPr>
        <w:pStyle w:val="Descripcin"/>
        <w:jc w:val="both"/>
        <w:rPr>
          <w:rFonts w:ascii="Times New Roman" w:hAnsi="Times New Roman"/>
          <w:b w:val="0"/>
          <w:bCs w:val="0"/>
          <w:color w:val="202124"/>
          <w:sz w:val="22"/>
          <w:szCs w:val="22"/>
        </w:rPr>
      </w:pPr>
    </w:p>
    <w:p w14:paraId="51BBDC93" w14:textId="77777777" w:rsidR="00F71B7A" w:rsidRDefault="00F71B7A" w:rsidP="006E3BCE">
      <w:pPr>
        <w:pStyle w:val="Descripcin"/>
        <w:jc w:val="both"/>
        <w:rPr>
          <w:rFonts w:ascii="Times New Roman" w:hAnsi="Times New Roman"/>
          <w:b w:val="0"/>
          <w:bCs w:val="0"/>
          <w:color w:val="202124"/>
          <w:sz w:val="22"/>
          <w:szCs w:val="22"/>
        </w:rPr>
      </w:pPr>
    </w:p>
    <w:p w14:paraId="3D7E4625" w14:textId="77777777" w:rsidR="00F71B7A" w:rsidRDefault="00F71B7A" w:rsidP="00F71B7A"/>
    <w:p w14:paraId="697D0CF8" w14:textId="77777777" w:rsidR="00F71B7A" w:rsidRDefault="00F71B7A" w:rsidP="00F71B7A"/>
    <w:p w14:paraId="06A38E47" w14:textId="77777777" w:rsidR="00F71B7A" w:rsidRPr="00F71B7A" w:rsidRDefault="00F71B7A" w:rsidP="00F71B7A"/>
    <w:p w14:paraId="287219E9" w14:textId="77777777" w:rsidR="00F71B7A" w:rsidRDefault="00F71B7A" w:rsidP="006E3BCE">
      <w:pPr>
        <w:pStyle w:val="Descripcin"/>
        <w:jc w:val="both"/>
        <w:rPr>
          <w:rFonts w:ascii="Times New Roman" w:hAnsi="Times New Roman"/>
          <w:b w:val="0"/>
          <w:bCs w:val="0"/>
          <w:color w:val="202124"/>
          <w:sz w:val="22"/>
          <w:szCs w:val="22"/>
        </w:rPr>
      </w:pPr>
    </w:p>
    <w:p w14:paraId="48E2B89E" w14:textId="2F09DD0D" w:rsidR="00084C39" w:rsidRPr="006E3BCE" w:rsidRDefault="006E3BCE" w:rsidP="006E3BCE">
      <w:pPr>
        <w:pStyle w:val="Descripcin"/>
        <w:jc w:val="both"/>
        <w:rPr>
          <w:rFonts w:ascii="Times New Roman" w:hAnsi="Times New Roman"/>
          <w:b w:val="0"/>
          <w:bCs w:val="0"/>
          <w:i/>
          <w:iCs/>
          <w:sz w:val="22"/>
          <w:szCs w:val="22"/>
        </w:rPr>
      </w:pPr>
      <w:r w:rsidRPr="006E3BCE">
        <w:rPr>
          <w:rFonts w:ascii="Times New Roman" w:hAnsi="Times New Roman"/>
          <w:b w:val="0"/>
          <w:bCs w:val="0"/>
          <w:color w:val="202124"/>
          <w:sz w:val="22"/>
          <w:szCs w:val="22"/>
        </w:rPr>
        <w:lastRenderedPageBreak/>
        <w:t xml:space="preserve">9. </w:t>
      </w:r>
      <w:r w:rsidR="00F71B7A">
        <w:rPr>
          <w:rFonts w:ascii="Times New Roman" w:hAnsi="Times New Roman"/>
          <w:b w:val="0"/>
          <w:bCs w:val="0"/>
          <w:color w:val="202124"/>
          <w:sz w:val="22"/>
          <w:szCs w:val="22"/>
        </w:rPr>
        <w:t>¿</w:t>
      </w:r>
      <w:r w:rsidR="00F71B7A" w:rsidRPr="006E3BCE">
        <w:rPr>
          <w:rFonts w:ascii="Times New Roman" w:hAnsi="Times New Roman"/>
          <w:b w:val="0"/>
          <w:bCs w:val="0"/>
          <w:color w:val="202124"/>
          <w:sz w:val="22"/>
          <w:szCs w:val="22"/>
        </w:rPr>
        <w:t>Cu</w:t>
      </w:r>
      <w:r w:rsidR="00F71B7A">
        <w:rPr>
          <w:rFonts w:ascii="Times New Roman" w:hAnsi="Times New Roman"/>
          <w:b w:val="0"/>
          <w:bCs w:val="0"/>
          <w:color w:val="202124"/>
          <w:sz w:val="22"/>
          <w:szCs w:val="22"/>
        </w:rPr>
        <w:t>á</w:t>
      </w:r>
      <w:r w:rsidR="00F71B7A" w:rsidRPr="006E3BCE">
        <w:rPr>
          <w:rFonts w:ascii="Times New Roman" w:hAnsi="Times New Roman"/>
          <w:b w:val="0"/>
          <w:bCs w:val="0"/>
          <w:color w:val="202124"/>
          <w:sz w:val="22"/>
          <w:szCs w:val="22"/>
        </w:rPr>
        <w:t>les de los siguientes recursos tecnológicos utiliza en las clases</w:t>
      </w:r>
      <w:r w:rsidRPr="006E3BCE">
        <w:rPr>
          <w:rFonts w:ascii="Times New Roman" w:hAnsi="Times New Roman"/>
          <w:b w:val="0"/>
          <w:bCs w:val="0"/>
          <w:color w:val="202124"/>
          <w:sz w:val="22"/>
          <w:szCs w:val="22"/>
        </w:rPr>
        <w:t xml:space="preserve"> de la Universidad Nacional</w:t>
      </w:r>
      <w:r w:rsidR="00F71B7A">
        <w:rPr>
          <w:rFonts w:ascii="Times New Roman" w:hAnsi="Times New Roman"/>
          <w:b w:val="0"/>
          <w:bCs w:val="0"/>
          <w:color w:val="202124"/>
          <w:sz w:val="22"/>
          <w:szCs w:val="22"/>
        </w:rPr>
        <w:t>?</w:t>
      </w:r>
    </w:p>
    <w:p w14:paraId="44D574A3" w14:textId="77777777" w:rsidR="00084C39" w:rsidRDefault="00084C39" w:rsidP="00946267">
      <w:pPr>
        <w:pStyle w:val="Descripcin"/>
        <w:rPr>
          <w:rFonts w:ascii="Times New Roman" w:hAnsi="Times New Roman"/>
          <w:i/>
          <w:iCs/>
          <w:sz w:val="24"/>
          <w:szCs w:val="24"/>
        </w:rPr>
      </w:pPr>
    </w:p>
    <w:tbl>
      <w:tblPr>
        <w:tblStyle w:val="Tablaconcuadrcula4-nfasis6"/>
        <w:tblW w:w="10484" w:type="dxa"/>
        <w:jc w:val="center"/>
        <w:tblLook w:val="04A0" w:firstRow="1" w:lastRow="0" w:firstColumn="1" w:lastColumn="0" w:noHBand="0" w:noVBand="1"/>
      </w:tblPr>
      <w:tblGrid>
        <w:gridCol w:w="2830"/>
        <w:gridCol w:w="1666"/>
        <w:gridCol w:w="1828"/>
        <w:gridCol w:w="1760"/>
        <w:gridCol w:w="2400"/>
      </w:tblGrid>
      <w:tr w:rsidR="006E3BCE" w:rsidRPr="00C9413E" w14:paraId="18E85519" w14:textId="77777777" w:rsidTr="006E3BCE">
        <w:trPr>
          <w:cnfStyle w:val="100000000000" w:firstRow="1" w:lastRow="0" w:firstColumn="0" w:lastColumn="0" w:oddVBand="0" w:evenVBand="0" w:oddHBand="0" w:evenHBand="0" w:firstRowFirstColumn="0" w:firstRowLastColumn="0" w:lastRowFirstColumn="0" w:lastRowLastColumn="0"/>
          <w:trHeight w:val="567"/>
          <w:jc w:val="center"/>
        </w:trPr>
        <w:tc>
          <w:tcPr>
            <w:cnfStyle w:val="001000000000" w:firstRow="0" w:lastRow="0" w:firstColumn="1" w:lastColumn="0" w:oddVBand="0" w:evenVBand="0" w:oddHBand="0" w:evenHBand="0" w:firstRowFirstColumn="0" w:firstRowLastColumn="0" w:lastRowFirstColumn="0" w:lastRowLastColumn="0"/>
            <w:tcW w:w="2830" w:type="dxa"/>
          </w:tcPr>
          <w:p w14:paraId="34CD4CC7" w14:textId="77777777" w:rsidR="006E3BCE" w:rsidRPr="007E6138" w:rsidRDefault="006E3BCE" w:rsidP="00C8261E">
            <w:pPr>
              <w:ind w:firstLine="0"/>
              <w:rPr>
                <w:rFonts w:ascii="Times New Roman" w:hAnsi="Times New Roman"/>
                <w:noProof/>
              </w:rPr>
            </w:pPr>
          </w:p>
        </w:tc>
        <w:tc>
          <w:tcPr>
            <w:tcW w:w="1666" w:type="dxa"/>
          </w:tcPr>
          <w:p w14:paraId="430736D3" w14:textId="77777777" w:rsidR="006E3BCE" w:rsidRDefault="006E3BCE" w:rsidP="00C8261E">
            <w:pPr>
              <w:ind w:firstLine="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noProof/>
              </w:rPr>
            </w:pPr>
            <w:r>
              <w:rPr>
                <w:rFonts w:ascii="Times New Roman" w:hAnsi="Times New Roman"/>
                <w:noProof/>
              </w:rPr>
              <w:t xml:space="preserve">Nada Frecuente </w:t>
            </w:r>
          </w:p>
          <w:p w14:paraId="06CF0FE7" w14:textId="77777777" w:rsidR="006E3BCE" w:rsidRPr="00C9413E" w:rsidRDefault="006E3BCE" w:rsidP="00C8261E">
            <w:pPr>
              <w:ind w:firstLine="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noProof/>
              </w:rPr>
            </w:pPr>
            <w:r>
              <w:rPr>
                <w:rFonts w:ascii="Times New Roman" w:hAnsi="Times New Roman"/>
                <w:noProof/>
              </w:rPr>
              <w:t>(1)</w:t>
            </w:r>
          </w:p>
        </w:tc>
        <w:tc>
          <w:tcPr>
            <w:tcW w:w="1828" w:type="dxa"/>
          </w:tcPr>
          <w:p w14:paraId="50A1BCD3" w14:textId="77777777" w:rsidR="006E3BCE" w:rsidRDefault="006E3BCE" w:rsidP="00C8261E">
            <w:pPr>
              <w:ind w:firstLine="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noProof/>
              </w:rPr>
            </w:pPr>
            <w:r>
              <w:rPr>
                <w:rFonts w:ascii="Cambria Math" w:hAnsi="Cambria Math"/>
                <w:noProof/>
              </w:rPr>
              <w:t>Algo Frecuente (2)</w:t>
            </w:r>
          </w:p>
        </w:tc>
        <w:tc>
          <w:tcPr>
            <w:tcW w:w="1760" w:type="dxa"/>
          </w:tcPr>
          <w:p w14:paraId="67D5D56C" w14:textId="77777777" w:rsidR="006E3BCE" w:rsidRDefault="006E3BCE" w:rsidP="00C8261E">
            <w:pPr>
              <w:ind w:firstLine="0"/>
              <w:jc w:val="center"/>
              <w:cnfStyle w:val="100000000000" w:firstRow="1" w:lastRow="0" w:firstColumn="0" w:lastColumn="0" w:oddVBand="0" w:evenVBand="0" w:oddHBand="0" w:evenHBand="0" w:firstRowFirstColumn="0" w:firstRowLastColumn="0" w:lastRowFirstColumn="0" w:lastRowLastColumn="0"/>
              <w:rPr>
                <w:rFonts w:ascii="Cambria Math" w:hAnsi="Cambria Math"/>
                <w:noProof/>
              </w:rPr>
            </w:pPr>
            <w:r>
              <w:rPr>
                <w:rFonts w:ascii="Cambria Math" w:hAnsi="Cambria Math"/>
                <w:noProof/>
              </w:rPr>
              <w:t>Frecuentemente (3)</w:t>
            </w:r>
          </w:p>
        </w:tc>
        <w:tc>
          <w:tcPr>
            <w:tcW w:w="2400" w:type="dxa"/>
          </w:tcPr>
          <w:p w14:paraId="11698A39" w14:textId="77777777" w:rsidR="006E3BCE" w:rsidRDefault="006E3BCE" w:rsidP="00C8261E">
            <w:pPr>
              <w:ind w:firstLine="0"/>
              <w:jc w:val="center"/>
              <w:cnfStyle w:val="100000000000" w:firstRow="1" w:lastRow="0" w:firstColumn="0" w:lastColumn="0" w:oddVBand="0" w:evenVBand="0" w:oddHBand="0" w:evenHBand="0" w:firstRowFirstColumn="0" w:firstRowLastColumn="0" w:lastRowFirstColumn="0" w:lastRowLastColumn="0"/>
              <w:rPr>
                <w:rFonts w:ascii="Cambria Math" w:hAnsi="Cambria Math"/>
                <w:noProof/>
              </w:rPr>
            </w:pPr>
            <w:r>
              <w:rPr>
                <w:rFonts w:ascii="Cambria Math" w:hAnsi="Cambria Math"/>
                <w:noProof/>
              </w:rPr>
              <w:t>MuyFrecuentemente (4)</w:t>
            </w:r>
          </w:p>
        </w:tc>
      </w:tr>
      <w:tr w:rsidR="006E3BCE" w:rsidRPr="00C9413E" w14:paraId="2D1965D9" w14:textId="77777777" w:rsidTr="006E3BCE">
        <w:trPr>
          <w:cnfStyle w:val="000000100000" w:firstRow="0" w:lastRow="0" w:firstColumn="0" w:lastColumn="0" w:oddVBand="0" w:evenVBand="0" w:oddHBand="1" w:evenHBand="0" w:firstRowFirstColumn="0" w:firstRowLastColumn="0" w:lastRowFirstColumn="0" w:lastRowLastColumn="0"/>
          <w:trHeight w:val="567"/>
          <w:jc w:val="center"/>
        </w:trPr>
        <w:tc>
          <w:tcPr>
            <w:cnfStyle w:val="001000000000" w:firstRow="0" w:lastRow="0" w:firstColumn="1" w:lastColumn="0" w:oddVBand="0" w:evenVBand="0" w:oddHBand="0" w:evenHBand="0" w:firstRowFirstColumn="0" w:firstRowLastColumn="0" w:lastRowFirstColumn="0" w:lastRowLastColumn="0"/>
            <w:tcW w:w="2830" w:type="dxa"/>
            <w:vAlign w:val="center"/>
          </w:tcPr>
          <w:p w14:paraId="24154FE3" w14:textId="2FBC0E26" w:rsidR="006E3BCE" w:rsidRPr="00C9413E" w:rsidRDefault="006E3BCE" w:rsidP="006E3BCE">
            <w:pPr>
              <w:pStyle w:val="Prrafodelista"/>
              <w:numPr>
                <w:ilvl w:val="0"/>
                <w:numId w:val="93"/>
              </w:numPr>
              <w:ind w:hanging="1134"/>
              <w:rPr>
                <w:rFonts w:ascii="Times New Roman" w:hAnsi="Times New Roman"/>
                <w:noProof/>
              </w:rPr>
            </w:pPr>
            <w:r>
              <w:rPr>
                <w:rFonts w:ascii="Times New Roman" w:hAnsi="Times New Roman"/>
                <w:noProof/>
              </w:rPr>
              <w:t>Correo electrónico</w:t>
            </w:r>
          </w:p>
        </w:tc>
        <w:tc>
          <w:tcPr>
            <w:tcW w:w="1666" w:type="dxa"/>
            <w:vAlign w:val="center"/>
          </w:tcPr>
          <w:p w14:paraId="60A68CF5" w14:textId="3758344C" w:rsidR="006E3BCE" w:rsidRPr="00C9413E" w:rsidRDefault="006E3BCE" w:rsidP="006E3BCE">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Cambria Math" w:hAnsi="Cambria Math"/>
                <w:noProof/>
              </w:rPr>
              <w:t>◯</w:t>
            </w:r>
          </w:p>
        </w:tc>
        <w:tc>
          <w:tcPr>
            <w:tcW w:w="1828" w:type="dxa"/>
            <w:vAlign w:val="center"/>
          </w:tcPr>
          <w:p w14:paraId="707A7682" w14:textId="6BD8735A" w:rsidR="006E3BCE" w:rsidRDefault="006E3BCE" w:rsidP="006E3BCE">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Pr>
                <w:rFonts w:ascii="Cambria Math" w:hAnsi="Cambria Math"/>
                <w:noProof/>
              </w:rPr>
              <w:t>◯</w:t>
            </w:r>
          </w:p>
        </w:tc>
        <w:tc>
          <w:tcPr>
            <w:tcW w:w="1760" w:type="dxa"/>
            <w:vAlign w:val="center"/>
          </w:tcPr>
          <w:p w14:paraId="25213B76" w14:textId="294EDD75" w:rsidR="006E3BCE" w:rsidRDefault="006E3BCE" w:rsidP="006E3BCE">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Pr>
                <w:rFonts w:ascii="Cambria Math" w:hAnsi="Cambria Math"/>
                <w:noProof/>
              </w:rPr>
              <w:t>◯</w:t>
            </w:r>
          </w:p>
        </w:tc>
        <w:tc>
          <w:tcPr>
            <w:tcW w:w="2400" w:type="dxa"/>
            <w:vAlign w:val="center"/>
          </w:tcPr>
          <w:p w14:paraId="06F2D671" w14:textId="01A78D73" w:rsidR="006E3BCE" w:rsidRDefault="006E3BCE" w:rsidP="006E3BCE">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Pr>
                <w:rFonts w:ascii="Cambria Math" w:hAnsi="Cambria Math"/>
                <w:noProof/>
              </w:rPr>
              <w:t>◯</w:t>
            </w:r>
          </w:p>
        </w:tc>
      </w:tr>
      <w:tr w:rsidR="006E3BCE" w:rsidRPr="00C9413E" w14:paraId="0E9F7079" w14:textId="77777777" w:rsidTr="006E3BCE">
        <w:trPr>
          <w:trHeight w:val="567"/>
          <w:jc w:val="center"/>
        </w:trPr>
        <w:tc>
          <w:tcPr>
            <w:cnfStyle w:val="001000000000" w:firstRow="0" w:lastRow="0" w:firstColumn="1" w:lastColumn="0" w:oddVBand="0" w:evenVBand="0" w:oddHBand="0" w:evenHBand="0" w:firstRowFirstColumn="0" w:firstRowLastColumn="0" w:lastRowFirstColumn="0" w:lastRowLastColumn="0"/>
            <w:tcW w:w="2830" w:type="dxa"/>
            <w:vAlign w:val="center"/>
          </w:tcPr>
          <w:p w14:paraId="42650388" w14:textId="749387E4" w:rsidR="006E3BCE" w:rsidRPr="00C9413E" w:rsidRDefault="006E3BCE" w:rsidP="006E3BCE">
            <w:pPr>
              <w:pStyle w:val="Prrafodelista"/>
              <w:numPr>
                <w:ilvl w:val="0"/>
                <w:numId w:val="93"/>
              </w:numPr>
              <w:ind w:left="164" w:hanging="142"/>
              <w:rPr>
                <w:rFonts w:ascii="Times New Roman" w:hAnsi="Times New Roman"/>
                <w:noProof/>
              </w:rPr>
            </w:pPr>
            <w:r>
              <w:rPr>
                <w:rFonts w:ascii="Times New Roman" w:hAnsi="Times New Roman"/>
                <w:noProof/>
              </w:rPr>
              <w:t>Celular (mensajes SMS o llamadas)</w:t>
            </w:r>
          </w:p>
        </w:tc>
        <w:tc>
          <w:tcPr>
            <w:tcW w:w="1666" w:type="dxa"/>
            <w:vAlign w:val="center"/>
          </w:tcPr>
          <w:p w14:paraId="3845601C" w14:textId="16EC5040" w:rsidR="006E3BCE" w:rsidRPr="00C9413E" w:rsidRDefault="006E3BCE" w:rsidP="006E3BCE">
            <w:pPr>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Pr>
                <w:rFonts w:ascii="Cambria Math" w:hAnsi="Cambria Math"/>
                <w:noProof/>
              </w:rPr>
              <w:t>◯</w:t>
            </w:r>
          </w:p>
        </w:tc>
        <w:tc>
          <w:tcPr>
            <w:tcW w:w="1828" w:type="dxa"/>
            <w:vAlign w:val="center"/>
          </w:tcPr>
          <w:p w14:paraId="5884D4A2" w14:textId="67F691E2" w:rsidR="006E3BCE" w:rsidRDefault="006E3BCE" w:rsidP="006E3BCE">
            <w:pPr>
              <w:ind w:firstLine="0"/>
              <w:jc w:val="center"/>
              <w:cnfStyle w:val="000000000000" w:firstRow="0" w:lastRow="0" w:firstColumn="0" w:lastColumn="0" w:oddVBand="0" w:evenVBand="0" w:oddHBand="0" w:evenHBand="0" w:firstRowFirstColumn="0" w:firstRowLastColumn="0" w:lastRowFirstColumn="0" w:lastRowLastColumn="0"/>
              <w:rPr>
                <w:rFonts w:ascii="Cambria Math" w:hAnsi="Cambria Math"/>
                <w:noProof/>
              </w:rPr>
            </w:pPr>
            <w:r>
              <w:rPr>
                <w:rFonts w:ascii="Cambria Math" w:hAnsi="Cambria Math"/>
                <w:noProof/>
              </w:rPr>
              <w:t>◯</w:t>
            </w:r>
          </w:p>
        </w:tc>
        <w:tc>
          <w:tcPr>
            <w:tcW w:w="1760" w:type="dxa"/>
            <w:vAlign w:val="center"/>
          </w:tcPr>
          <w:p w14:paraId="7ADE291C" w14:textId="450AB254" w:rsidR="006E3BCE" w:rsidRDefault="006E3BCE" w:rsidP="006E3BCE">
            <w:pPr>
              <w:ind w:firstLine="0"/>
              <w:jc w:val="center"/>
              <w:cnfStyle w:val="000000000000" w:firstRow="0" w:lastRow="0" w:firstColumn="0" w:lastColumn="0" w:oddVBand="0" w:evenVBand="0" w:oddHBand="0" w:evenHBand="0" w:firstRowFirstColumn="0" w:firstRowLastColumn="0" w:lastRowFirstColumn="0" w:lastRowLastColumn="0"/>
              <w:rPr>
                <w:rFonts w:ascii="Cambria Math" w:hAnsi="Cambria Math"/>
                <w:noProof/>
              </w:rPr>
            </w:pPr>
            <w:r>
              <w:rPr>
                <w:rFonts w:ascii="Cambria Math" w:hAnsi="Cambria Math"/>
                <w:noProof/>
              </w:rPr>
              <w:t>◯</w:t>
            </w:r>
          </w:p>
        </w:tc>
        <w:tc>
          <w:tcPr>
            <w:tcW w:w="2400" w:type="dxa"/>
            <w:vAlign w:val="center"/>
          </w:tcPr>
          <w:p w14:paraId="37DC0458" w14:textId="21E1F114" w:rsidR="006E3BCE" w:rsidRDefault="006E3BCE" w:rsidP="006E3BCE">
            <w:pPr>
              <w:ind w:firstLine="0"/>
              <w:jc w:val="center"/>
              <w:cnfStyle w:val="000000000000" w:firstRow="0" w:lastRow="0" w:firstColumn="0" w:lastColumn="0" w:oddVBand="0" w:evenVBand="0" w:oddHBand="0" w:evenHBand="0" w:firstRowFirstColumn="0" w:firstRowLastColumn="0" w:lastRowFirstColumn="0" w:lastRowLastColumn="0"/>
              <w:rPr>
                <w:rFonts w:ascii="Cambria Math" w:hAnsi="Cambria Math"/>
                <w:noProof/>
              </w:rPr>
            </w:pPr>
            <w:r>
              <w:rPr>
                <w:rFonts w:ascii="Cambria Math" w:hAnsi="Cambria Math"/>
                <w:noProof/>
              </w:rPr>
              <w:t>◯</w:t>
            </w:r>
          </w:p>
        </w:tc>
      </w:tr>
      <w:tr w:rsidR="006E3BCE" w:rsidRPr="00C9413E" w14:paraId="6BBBE5F7" w14:textId="77777777" w:rsidTr="006E3BCE">
        <w:trPr>
          <w:cnfStyle w:val="000000100000" w:firstRow="0" w:lastRow="0" w:firstColumn="0" w:lastColumn="0" w:oddVBand="0" w:evenVBand="0" w:oddHBand="1" w:evenHBand="0" w:firstRowFirstColumn="0" w:firstRowLastColumn="0" w:lastRowFirstColumn="0" w:lastRowLastColumn="0"/>
          <w:trHeight w:val="567"/>
          <w:jc w:val="center"/>
        </w:trPr>
        <w:tc>
          <w:tcPr>
            <w:cnfStyle w:val="001000000000" w:firstRow="0" w:lastRow="0" w:firstColumn="1" w:lastColumn="0" w:oddVBand="0" w:evenVBand="0" w:oddHBand="0" w:evenHBand="0" w:firstRowFirstColumn="0" w:firstRowLastColumn="0" w:lastRowFirstColumn="0" w:lastRowLastColumn="0"/>
            <w:tcW w:w="2830" w:type="dxa"/>
            <w:vAlign w:val="center"/>
          </w:tcPr>
          <w:p w14:paraId="15AA96E5" w14:textId="6CC6C354" w:rsidR="006E3BCE" w:rsidRPr="00C9413E" w:rsidRDefault="006E3BCE" w:rsidP="006E3BCE">
            <w:pPr>
              <w:pStyle w:val="Prrafodelista"/>
              <w:numPr>
                <w:ilvl w:val="0"/>
                <w:numId w:val="93"/>
              </w:numPr>
              <w:ind w:left="164" w:hanging="142"/>
              <w:rPr>
                <w:rFonts w:ascii="Times New Roman" w:hAnsi="Times New Roman"/>
                <w:noProof/>
              </w:rPr>
            </w:pPr>
            <w:r>
              <w:rPr>
                <w:rFonts w:ascii="Times New Roman" w:hAnsi="Times New Roman"/>
                <w:noProof/>
              </w:rPr>
              <w:t>WhatsApp</w:t>
            </w:r>
          </w:p>
        </w:tc>
        <w:tc>
          <w:tcPr>
            <w:tcW w:w="1666" w:type="dxa"/>
            <w:vAlign w:val="center"/>
          </w:tcPr>
          <w:p w14:paraId="4C6B86DD" w14:textId="7FF4C727" w:rsidR="006E3BCE" w:rsidRPr="00C9413E" w:rsidRDefault="006E3BCE" w:rsidP="006E3BCE">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Cambria Math" w:hAnsi="Cambria Math"/>
                <w:noProof/>
              </w:rPr>
              <w:t>◯</w:t>
            </w:r>
          </w:p>
        </w:tc>
        <w:tc>
          <w:tcPr>
            <w:tcW w:w="1828" w:type="dxa"/>
            <w:vAlign w:val="center"/>
          </w:tcPr>
          <w:p w14:paraId="5421A48D" w14:textId="63FC46CF" w:rsidR="006E3BCE" w:rsidRDefault="006E3BCE" w:rsidP="006E3BCE">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Pr>
                <w:rFonts w:ascii="Cambria Math" w:hAnsi="Cambria Math"/>
                <w:noProof/>
              </w:rPr>
              <w:t>◯</w:t>
            </w:r>
          </w:p>
        </w:tc>
        <w:tc>
          <w:tcPr>
            <w:tcW w:w="1760" w:type="dxa"/>
            <w:vAlign w:val="center"/>
          </w:tcPr>
          <w:p w14:paraId="29B28E04" w14:textId="7A7FABC8" w:rsidR="006E3BCE" w:rsidRDefault="006E3BCE" w:rsidP="006E3BCE">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Pr>
                <w:rFonts w:ascii="Cambria Math" w:hAnsi="Cambria Math"/>
                <w:noProof/>
              </w:rPr>
              <w:t>◯</w:t>
            </w:r>
          </w:p>
        </w:tc>
        <w:tc>
          <w:tcPr>
            <w:tcW w:w="2400" w:type="dxa"/>
            <w:vAlign w:val="center"/>
          </w:tcPr>
          <w:p w14:paraId="41FEEC4C" w14:textId="5CFF7CB9" w:rsidR="006E3BCE" w:rsidRDefault="006E3BCE" w:rsidP="006E3BCE">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Pr>
                <w:rFonts w:ascii="Cambria Math" w:hAnsi="Cambria Math"/>
                <w:noProof/>
              </w:rPr>
              <w:t>◯</w:t>
            </w:r>
          </w:p>
        </w:tc>
      </w:tr>
      <w:tr w:rsidR="006E3BCE" w:rsidRPr="00C9413E" w14:paraId="34CC3AED" w14:textId="77777777" w:rsidTr="006E3BCE">
        <w:trPr>
          <w:trHeight w:val="567"/>
          <w:jc w:val="center"/>
        </w:trPr>
        <w:tc>
          <w:tcPr>
            <w:cnfStyle w:val="001000000000" w:firstRow="0" w:lastRow="0" w:firstColumn="1" w:lastColumn="0" w:oddVBand="0" w:evenVBand="0" w:oddHBand="0" w:evenHBand="0" w:firstRowFirstColumn="0" w:firstRowLastColumn="0" w:lastRowFirstColumn="0" w:lastRowLastColumn="0"/>
            <w:tcW w:w="2830" w:type="dxa"/>
            <w:vAlign w:val="center"/>
          </w:tcPr>
          <w:p w14:paraId="22722413" w14:textId="7AA2F66A" w:rsidR="006E3BCE" w:rsidRPr="00A6020B" w:rsidRDefault="006E3BCE" w:rsidP="006E3BCE">
            <w:pPr>
              <w:pStyle w:val="Prrafodelista"/>
              <w:numPr>
                <w:ilvl w:val="0"/>
                <w:numId w:val="93"/>
              </w:numPr>
              <w:ind w:left="306" w:hanging="284"/>
              <w:jc w:val="both"/>
              <w:rPr>
                <w:rFonts w:ascii="Times New Roman" w:hAnsi="Times New Roman"/>
                <w:noProof/>
              </w:rPr>
            </w:pPr>
            <w:r>
              <w:rPr>
                <w:rFonts w:ascii="Times New Roman" w:hAnsi="Times New Roman"/>
                <w:noProof/>
              </w:rPr>
              <w:t xml:space="preserve">Recursos colaborativos en línea como: </w:t>
            </w:r>
            <w:r w:rsidRPr="006E3BCE">
              <w:rPr>
                <w:rFonts w:ascii="Times New Roman" w:hAnsi="Times New Roman"/>
                <w:noProof/>
              </w:rPr>
              <w:t>Microsoft Teams, Zoom, Skipe, Jitsi Meet</w:t>
            </w:r>
          </w:p>
        </w:tc>
        <w:tc>
          <w:tcPr>
            <w:tcW w:w="1666" w:type="dxa"/>
            <w:vAlign w:val="center"/>
          </w:tcPr>
          <w:p w14:paraId="0FDEC3BF" w14:textId="269FB713" w:rsidR="006E3BCE" w:rsidRPr="00C9413E" w:rsidRDefault="006E3BCE" w:rsidP="006E3BCE">
            <w:pPr>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Pr>
                <w:rFonts w:ascii="Cambria Math" w:hAnsi="Cambria Math"/>
                <w:noProof/>
              </w:rPr>
              <w:t>◯</w:t>
            </w:r>
          </w:p>
        </w:tc>
        <w:tc>
          <w:tcPr>
            <w:tcW w:w="1828" w:type="dxa"/>
            <w:vAlign w:val="center"/>
          </w:tcPr>
          <w:p w14:paraId="70083DDE" w14:textId="0929D674" w:rsidR="006E3BCE" w:rsidRPr="00C9413E" w:rsidRDefault="006E3BCE" w:rsidP="006E3BCE">
            <w:pPr>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Pr>
                <w:rFonts w:ascii="Cambria Math" w:hAnsi="Cambria Math"/>
                <w:noProof/>
              </w:rPr>
              <w:t>◯</w:t>
            </w:r>
          </w:p>
        </w:tc>
        <w:tc>
          <w:tcPr>
            <w:tcW w:w="1760" w:type="dxa"/>
            <w:vAlign w:val="center"/>
          </w:tcPr>
          <w:p w14:paraId="073A526E" w14:textId="288622E9" w:rsidR="006E3BCE" w:rsidRPr="00C9413E" w:rsidRDefault="006E3BCE" w:rsidP="006E3BCE">
            <w:pPr>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Pr>
                <w:rFonts w:ascii="Cambria Math" w:hAnsi="Cambria Math"/>
                <w:noProof/>
              </w:rPr>
              <w:t>◯</w:t>
            </w:r>
          </w:p>
        </w:tc>
        <w:tc>
          <w:tcPr>
            <w:tcW w:w="2400" w:type="dxa"/>
            <w:vAlign w:val="center"/>
          </w:tcPr>
          <w:p w14:paraId="63790546" w14:textId="48A8F078" w:rsidR="006E3BCE" w:rsidRPr="00C9413E" w:rsidRDefault="006E3BCE" w:rsidP="006E3BCE">
            <w:pPr>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Pr>
                <w:rFonts w:ascii="Cambria Math" w:hAnsi="Cambria Math"/>
                <w:noProof/>
              </w:rPr>
              <w:t>◯</w:t>
            </w:r>
          </w:p>
        </w:tc>
      </w:tr>
      <w:tr w:rsidR="006E3BCE" w:rsidRPr="00C9413E" w14:paraId="5382ED85" w14:textId="77777777" w:rsidTr="006E3BCE">
        <w:trPr>
          <w:cnfStyle w:val="000000100000" w:firstRow="0" w:lastRow="0" w:firstColumn="0" w:lastColumn="0" w:oddVBand="0" w:evenVBand="0" w:oddHBand="1" w:evenHBand="0" w:firstRowFirstColumn="0" w:firstRowLastColumn="0" w:lastRowFirstColumn="0" w:lastRowLastColumn="0"/>
          <w:trHeight w:val="567"/>
          <w:jc w:val="center"/>
        </w:trPr>
        <w:tc>
          <w:tcPr>
            <w:cnfStyle w:val="001000000000" w:firstRow="0" w:lastRow="0" w:firstColumn="1" w:lastColumn="0" w:oddVBand="0" w:evenVBand="0" w:oddHBand="0" w:evenHBand="0" w:firstRowFirstColumn="0" w:firstRowLastColumn="0" w:lastRowFirstColumn="0" w:lastRowLastColumn="0"/>
            <w:tcW w:w="2830" w:type="dxa"/>
            <w:vAlign w:val="center"/>
          </w:tcPr>
          <w:p w14:paraId="19FD708A" w14:textId="71F33504" w:rsidR="006E3BCE" w:rsidRPr="00A6020B" w:rsidRDefault="006E3BCE" w:rsidP="006E3BCE">
            <w:pPr>
              <w:pStyle w:val="Prrafodelista"/>
              <w:numPr>
                <w:ilvl w:val="0"/>
                <w:numId w:val="93"/>
              </w:numPr>
              <w:ind w:left="164" w:hanging="142"/>
              <w:rPr>
                <w:rFonts w:ascii="Times New Roman" w:hAnsi="Times New Roman"/>
                <w:noProof/>
              </w:rPr>
            </w:pPr>
            <w:r>
              <w:rPr>
                <w:rFonts w:ascii="Times New Roman" w:hAnsi="Times New Roman"/>
                <w:noProof/>
              </w:rPr>
              <w:t>Aula virtual</w:t>
            </w:r>
          </w:p>
        </w:tc>
        <w:tc>
          <w:tcPr>
            <w:tcW w:w="1666" w:type="dxa"/>
            <w:vAlign w:val="center"/>
          </w:tcPr>
          <w:p w14:paraId="2AD31AD4" w14:textId="5F5B9E24" w:rsidR="006E3BCE" w:rsidRPr="00C9413E" w:rsidRDefault="006E3BCE" w:rsidP="006E3BCE">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Cambria Math" w:hAnsi="Cambria Math"/>
                <w:noProof/>
              </w:rPr>
              <w:t>◯</w:t>
            </w:r>
          </w:p>
        </w:tc>
        <w:tc>
          <w:tcPr>
            <w:tcW w:w="1828" w:type="dxa"/>
            <w:vAlign w:val="center"/>
          </w:tcPr>
          <w:p w14:paraId="7FB8EF6F" w14:textId="0C4BA985" w:rsidR="006E3BCE" w:rsidRPr="00C9413E" w:rsidRDefault="006E3BCE" w:rsidP="006E3BCE">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Cambria Math" w:hAnsi="Cambria Math"/>
                <w:noProof/>
              </w:rPr>
              <w:t>◯</w:t>
            </w:r>
          </w:p>
        </w:tc>
        <w:tc>
          <w:tcPr>
            <w:tcW w:w="1760" w:type="dxa"/>
            <w:vAlign w:val="center"/>
          </w:tcPr>
          <w:p w14:paraId="74C66CE8" w14:textId="66C25ACE" w:rsidR="006E3BCE" w:rsidRPr="00C9413E" w:rsidRDefault="006E3BCE" w:rsidP="006E3BCE">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Cambria Math" w:hAnsi="Cambria Math"/>
                <w:noProof/>
              </w:rPr>
              <w:t>◯</w:t>
            </w:r>
          </w:p>
        </w:tc>
        <w:tc>
          <w:tcPr>
            <w:tcW w:w="2400" w:type="dxa"/>
            <w:vAlign w:val="center"/>
          </w:tcPr>
          <w:p w14:paraId="7B4CFC96" w14:textId="4CD2AD6F" w:rsidR="006E3BCE" w:rsidRPr="00C9413E" w:rsidRDefault="006E3BCE" w:rsidP="006E3BCE">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Cambria Math" w:hAnsi="Cambria Math"/>
                <w:noProof/>
              </w:rPr>
              <w:t>◯</w:t>
            </w:r>
          </w:p>
        </w:tc>
      </w:tr>
      <w:tr w:rsidR="006E3BCE" w:rsidRPr="00C9413E" w14:paraId="58B35EA3" w14:textId="77777777" w:rsidTr="006E3BCE">
        <w:trPr>
          <w:trHeight w:val="567"/>
          <w:jc w:val="center"/>
        </w:trPr>
        <w:tc>
          <w:tcPr>
            <w:cnfStyle w:val="001000000000" w:firstRow="0" w:lastRow="0" w:firstColumn="1" w:lastColumn="0" w:oddVBand="0" w:evenVBand="0" w:oddHBand="0" w:evenHBand="0" w:firstRowFirstColumn="0" w:firstRowLastColumn="0" w:lastRowFirstColumn="0" w:lastRowLastColumn="0"/>
            <w:tcW w:w="2830" w:type="dxa"/>
            <w:vAlign w:val="center"/>
          </w:tcPr>
          <w:p w14:paraId="60DED7DD" w14:textId="5E6C27E8" w:rsidR="006E3BCE" w:rsidRPr="00091FAD" w:rsidRDefault="006E3BCE" w:rsidP="006E3BCE">
            <w:pPr>
              <w:pStyle w:val="Prrafodelista"/>
              <w:numPr>
                <w:ilvl w:val="0"/>
                <w:numId w:val="93"/>
              </w:numPr>
              <w:ind w:left="164" w:hanging="142"/>
              <w:rPr>
                <w:rFonts w:ascii="Times New Roman" w:hAnsi="Times New Roman"/>
                <w:noProof/>
                <w:lang w:val="en-US"/>
              </w:rPr>
            </w:pPr>
            <w:r w:rsidRPr="00091FAD">
              <w:rPr>
                <w:rFonts w:ascii="Times New Roman" w:hAnsi="Times New Roman"/>
                <w:noProof/>
                <w:lang w:val="en-US"/>
              </w:rPr>
              <w:t>Redes sociales (Facebook, Twiter, Instagram, TikTok, etc.)</w:t>
            </w:r>
          </w:p>
        </w:tc>
        <w:tc>
          <w:tcPr>
            <w:tcW w:w="1666" w:type="dxa"/>
            <w:vAlign w:val="center"/>
          </w:tcPr>
          <w:p w14:paraId="600C1D3D" w14:textId="46873912" w:rsidR="006E3BCE" w:rsidRPr="00C9413E" w:rsidRDefault="006E3BCE" w:rsidP="006E3BCE">
            <w:pPr>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Pr>
                <w:rFonts w:ascii="Cambria Math" w:hAnsi="Cambria Math"/>
                <w:noProof/>
              </w:rPr>
              <w:t>◯</w:t>
            </w:r>
          </w:p>
        </w:tc>
        <w:tc>
          <w:tcPr>
            <w:tcW w:w="1828" w:type="dxa"/>
            <w:vAlign w:val="center"/>
          </w:tcPr>
          <w:p w14:paraId="4BCA92D6" w14:textId="7CEEFF35" w:rsidR="006E3BCE" w:rsidRPr="00C9413E" w:rsidRDefault="006E3BCE" w:rsidP="006E3BCE">
            <w:pPr>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Pr>
                <w:rFonts w:ascii="Cambria Math" w:hAnsi="Cambria Math"/>
                <w:noProof/>
              </w:rPr>
              <w:t>◯</w:t>
            </w:r>
          </w:p>
        </w:tc>
        <w:tc>
          <w:tcPr>
            <w:tcW w:w="1760" w:type="dxa"/>
            <w:vAlign w:val="center"/>
          </w:tcPr>
          <w:p w14:paraId="3570083D" w14:textId="555E2139" w:rsidR="006E3BCE" w:rsidRPr="00C9413E" w:rsidRDefault="006E3BCE" w:rsidP="006E3BCE">
            <w:pPr>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Pr>
                <w:rFonts w:ascii="Cambria Math" w:hAnsi="Cambria Math"/>
                <w:noProof/>
              </w:rPr>
              <w:t>◯</w:t>
            </w:r>
          </w:p>
        </w:tc>
        <w:tc>
          <w:tcPr>
            <w:tcW w:w="2400" w:type="dxa"/>
            <w:vAlign w:val="center"/>
          </w:tcPr>
          <w:p w14:paraId="25F8E69A" w14:textId="439982CE" w:rsidR="006E3BCE" w:rsidRPr="00C9413E" w:rsidRDefault="006E3BCE" w:rsidP="006E3BCE">
            <w:pPr>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Pr>
                <w:rFonts w:ascii="Cambria Math" w:hAnsi="Cambria Math"/>
                <w:noProof/>
              </w:rPr>
              <w:t>◯</w:t>
            </w:r>
          </w:p>
        </w:tc>
      </w:tr>
      <w:tr w:rsidR="006E3BCE" w:rsidRPr="00C9413E" w14:paraId="1ED272CB" w14:textId="77777777" w:rsidTr="006E3BCE">
        <w:trPr>
          <w:cnfStyle w:val="000000100000" w:firstRow="0" w:lastRow="0" w:firstColumn="0" w:lastColumn="0" w:oddVBand="0" w:evenVBand="0" w:oddHBand="1" w:evenHBand="0" w:firstRowFirstColumn="0" w:firstRowLastColumn="0" w:lastRowFirstColumn="0" w:lastRowLastColumn="0"/>
          <w:trHeight w:val="567"/>
          <w:jc w:val="center"/>
        </w:trPr>
        <w:tc>
          <w:tcPr>
            <w:cnfStyle w:val="001000000000" w:firstRow="0" w:lastRow="0" w:firstColumn="1" w:lastColumn="0" w:oddVBand="0" w:evenVBand="0" w:oddHBand="0" w:evenHBand="0" w:firstRowFirstColumn="0" w:firstRowLastColumn="0" w:lastRowFirstColumn="0" w:lastRowLastColumn="0"/>
            <w:tcW w:w="2830" w:type="dxa"/>
            <w:vAlign w:val="center"/>
          </w:tcPr>
          <w:p w14:paraId="744271FF" w14:textId="382D878C" w:rsidR="006E3BCE" w:rsidRDefault="006E3BCE" w:rsidP="006E3BCE">
            <w:pPr>
              <w:pStyle w:val="Prrafodelista"/>
              <w:numPr>
                <w:ilvl w:val="0"/>
                <w:numId w:val="93"/>
              </w:numPr>
              <w:ind w:left="164" w:hanging="142"/>
              <w:rPr>
                <w:rFonts w:ascii="Times New Roman" w:hAnsi="Times New Roman"/>
                <w:noProof/>
              </w:rPr>
            </w:pPr>
            <w:r w:rsidRPr="006E3BCE">
              <w:rPr>
                <w:rFonts w:ascii="Times New Roman" w:hAnsi="Times New Roman"/>
                <w:noProof/>
              </w:rPr>
              <w:t>Foros, Chats, Wikis, etc</w:t>
            </w:r>
          </w:p>
        </w:tc>
        <w:tc>
          <w:tcPr>
            <w:tcW w:w="1666" w:type="dxa"/>
            <w:vAlign w:val="center"/>
          </w:tcPr>
          <w:p w14:paraId="341C3B39" w14:textId="6029CDE0" w:rsidR="006E3BCE" w:rsidRPr="00C9413E" w:rsidRDefault="006E3BCE" w:rsidP="006E3BCE">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Cambria Math" w:hAnsi="Cambria Math"/>
                <w:noProof/>
              </w:rPr>
              <w:t>◯</w:t>
            </w:r>
          </w:p>
        </w:tc>
        <w:tc>
          <w:tcPr>
            <w:tcW w:w="1828" w:type="dxa"/>
            <w:vAlign w:val="center"/>
          </w:tcPr>
          <w:p w14:paraId="3A18CFA7" w14:textId="33EFAAC0" w:rsidR="006E3BCE" w:rsidRPr="00C9413E" w:rsidRDefault="006E3BCE" w:rsidP="006E3BCE">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Cambria Math" w:hAnsi="Cambria Math"/>
                <w:noProof/>
              </w:rPr>
              <w:t>◯</w:t>
            </w:r>
          </w:p>
        </w:tc>
        <w:tc>
          <w:tcPr>
            <w:tcW w:w="1760" w:type="dxa"/>
            <w:vAlign w:val="center"/>
          </w:tcPr>
          <w:p w14:paraId="64E2FA41" w14:textId="32F281E5" w:rsidR="006E3BCE" w:rsidRPr="00C9413E" w:rsidRDefault="006E3BCE" w:rsidP="006E3BCE">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Cambria Math" w:hAnsi="Cambria Math"/>
                <w:noProof/>
              </w:rPr>
              <w:t>◯</w:t>
            </w:r>
          </w:p>
        </w:tc>
        <w:tc>
          <w:tcPr>
            <w:tcW w:w="2400" w:type="dxa"/>
            <w:vAlign w:val="center"/>
          </w:tcPr>
          <w:p w14:paraId="72A77F7A" w14:textId="3FDB9EC2" w:rsidR="006E3BCE" w:rsidRPr="00C9413E" w:rsidRDefault="006E3BCE" w:rsidP="006E3BCE">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Cambria Math" w:hAnsi="Cambria Math"/>
                <w:noProof/>
              </w:rPr>
              <w:t>◯</w:t>
            </w:r>
          </w:p>
        </w:tc>
      </w:tr>
    </w:tbl>
    <w:p w14:paraId="2EDB6433" w14:textId="77777777" w:rsidR="00084C39" w:rsidRDefault="00084C39" w:rsidP="00946267">
      <w:pPr>
        <w:pStyle w:val="Descripcin"/>
        <w:rPr>
          <w:rFonts w:ascii="Times New Roman" w:hAnsi="Times New Roman"/>
          <w:i/>
          <w:iCs/>
          <w:sz w:val="24"/>
          <w:szCs w:val="24"/>
        </w:rPr>
      </w:pPr>
    </w:p>
    <w:p w14:paraId="57B5BB97" w14:textId="60370ABB" w:rsidR="00084C39" w:rsidRPr="006E3BCE" w:rsidRDefault="006E3BCE" w:rsidP="006E3BCE">
      <w:pPr>
        <w:pStyle w:val="Descripcin"/>
        <w:jc w:val="both"/>
        <w:rPr>
          <w:rFonts w:ascii="Times New Roman" w:hAnsi="Times New Roman"/>
          <w:b w:val="0"/>
          <w:bCs w:val="0"/>
          <w:i/>
          <w:iCs/>
          <w:sz w:val="22"/>
          <w:szCs w:val="22"/>
        </w:rPr>
      </w:pPr>
      <w:r w:rsidRPr="006E3BCE">
        <w:rPr>
          <w:rFonts w:ascii="Times New Roman" w:hAnsi="Times New Roman"/>
          <w:b w:val="0"/>
          <w:bCs w:val="0"/>
          <w:color w:val="202124"/>
          <w:sz w:val="22"/>
          <w:szCs w:val="22"/>
        </w:rPr>
        <w:t xml:space="preserve">10. </w:t>
      </w:r>
      <w:r w:rsidR="00F71B7A">
        <w:rPr>
          <w:rFonts w:ascii="Times New Roman" w:hAnsi="Times New Roman"/>
          <w:b w:val="0"/>
          <w:bCs w:val="0"/>
          <w:color w:val="202124"/>
          <w:sz w:val="22"/>
          <w:szCs w:val="22"/>
        </w:rPr>
        <w:t>¿</w:t>
      </w:r>
      <w:r w:rsidRPr="006E3BCE">
        <w:rPr>
          <w:rFonts w:ascii="Times New Roman" w:hAnsi="Times New Roman"/>
          <w:b w:val="0"/>
          <w:bCs w:val="0"/>
          <w:color w:val="202124"/>
          <w:sz w:val="22"/>
          <w:szCs w:val="22"/>
        </w:rPr>
        <w:t>Para qu</w:t>
      </w:r>
      <w:r w:rsidR="00F71B7A">
        <w:rPr>
          <w:rFonts w:ascii="Times New Roman" w:hAnsi="Times New Roman"/>
          <w:b w:val="0"/>
          <w:bCs w:val="0"/>
          <w:color w:val="202124"/>
          <w:sz w:val="22"/>
          <w:szCs w:val="22"/>
        </w:rPr>
        <w:t>é</w:t>
      </w:r>
      <w:r w:rsidRPr="006E3BCE">
        <w:rPr>
          <w:rFonts w:ascii="Times New Roman" w:hAnsi="Times New Roman"/>
          <w:b w:val="0"/>
          <w:bCs w:val="0"/>
          <w:color w:val="202124"/>
          <w:sz w:val="22"/>
          <w:szCs w:val="22"/>
        </w:rPr>
        <w:t xml:space="preserve"> utiliza la computadora en su vida </w:t>
      </w:r>
      <w:r w:rsidR="00F71B7A" w:rsidRPr="006E3BCE">
        <w:rPr>
          <w:rFonts w:ascii="Times New Roman" w:hAnsi="Times New Roman"/>
          <w:b w:val="0"/>
          <w:bCs w:val="0"/>
          <w:color w:val="202124"/>
          <w:sz w:val="22"/>
          <w:szCs w:val="22"/>
        </w:rPr>
        <w:t>diaria</w:t>
      </w:r>
      <w:r w:rsidR="00F71B7A">
        <w:rPr>
          <w:rFonts w:ascii="Times New Roman" w:hAnsi="Times New Roman"/>
          <w:b w:val="0"/>
          <w:bCs w:val="0"/>
          <w:color w:val="202124"/>
          <w:sz w:val="22"/>
          <w:szCs w:val="22"/>
        </w:rPr>
        <w:t>?</w:t>
      </w:r>
      <w:r w:rsidRPr="006E3BCE">
        <w:rPr>
          <w:rFonts w:ascii="Times New Roman" w:hAnsi="Times New Roman"/>
          <w:b w:val="0"/>
          <w:bCs w:val="0"/>
          <w:color w:val="202124"/>
          <w:sz w:val="22"/>
          <w:szCs w:val="22"/>
        </w:rPr>
        <w:t xml:space="preserve"> Puede marcar más de una opción.</w:t>
      </w:r>
    </w:p>
    <w:p w14:paraId="4CD695F1" w14:textId="77777777" w:rsidR="00084C39" w:rsidRDefault="00084C39" w:rsidP="00946267">
      <w:pPr>
        <w:pStyle w:val="Descripcin"/>
        <w:rPr>
          <w:rFonts w:ascii="Times New Roman" w:hAnsi="Times New Roman"/>
          <w:i/>
          <w:iCs/>
          <w:sz w:val="24"/>
          <w:szCs w:val="24"/>
        </w:rPr>
      </w:pPr>
    </w:p>
    <w:tbl>
      <w:tblPr>
        <w:tblStyle w:val="Tabladelista2-nfasis4"/>
        <w:tblW w:w="0" w:type="auto"/>
        <w:tblInd w:w="851" w:type="dxa"/>
        <w:tblLook w:val="04A0" w:firstRow="1" w:lastRow="0" w:firstColumn="1" w:lastColumn="0" w:noHBand="0" w:noVBand="1"/>
      </w:tblPr>
      <w:tblGrid>
        <w:gridCol w:w="437"/>
        <w:gridCol w:w="5942"/>
      </w:tblGrid>
      <w:tr w:rsidR="0094241E" w14:paraId="72B48EE1" w14:textId="77777777" w:rsidTr="0094241E">
        <w:trPr>
          <w:cnfStyle w:val="100000000000" w:firstRow="1" w:lastRow="0" w:firstColumn="0" w:lastColumn="0" w:oddVBand="0" w:evenVBand="0" w:oddHBand="0" w:evenHBand="0" w:firstRowFirstColumn="0" w:firstRowLastColumn="0" w:lastRowFirstColumn="0" w:lastRowLastColumn="0"/>
          <w:trHeight w:val="454"/>
        </w:trPr>
        <w:sdt>
          <w:sdtPr>
            <w:rPr>
              <w:lang w:eastAsia="es-CR"/>
            </w:rPr>
            <w:id w:val="1554040853"/>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76E18A23" w14:textId="77777777" w:rsidR="0094241E" w:rsidRDefault="0094241E" w:rsidP="00C8261E">
                <w:pPr>
                  <w:ind w:firstLine="0"/>
                  <w:rPr>
                    <w:lang w:eastAsia="es-CR"/>
                  </w:rPr>
                </w:pPr>
                <w:r>
                  <w:rPr>
                    <w:rFonts w:ascii="MS Gothic" w:eastAsia="MS Gothic" w:hAnsi="MS Gothic" w:hint="eastAsia"/>
                    <w:lang w:eastAsia="es-CR"/>
                  </w:rPr>
                  <w:t>☐</w:t>
                </w:r>
              </w:p>
            </w:tc>
          </w:sdtContent>
        </w:sdt>
        <w:tc>
          <w:tcPr>
            <w:tcW w:w="5942" w:type="dxa"/>
          </w:tcPr>
          <w:p w14:paraId="457D4B0A" w14:textId="3001B86B" w:rsidR="0094241E" w:rsidRPr="009D4F2C" w:rsidRDefault="0094241E" w:rsidP="00C8261E">
            <w:pPr>
              <w:ind w:right="-673" w:firstLine="0"/>
              <w:cnfStyle w:val="100000000000" w:firstRow="1"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Trabajo (1)</w:t>
            </w:r>
          </w:p>
        </w:tc>
      </w:tr>
      <w:tr w:rsidR="0094241E" w14:paraId="5C6B63C0" w14:textId="77777777" w:rsidTr="0094241E">
        <w:trPr>
          <w:cnfStyle w:val="000000100000" w:firstRow="0" w:lastRow="0" w:firstColumn="0" w:lastColumn="0" w:oddVBand="0" w:evenVBand="0" w:oddHBand="1" w:evenHBand="0" w:firstRowFirstColumn="0" w:firstRowLastColumn="0" w:lastRowFirstColumn="0" w:lastRowLastColumn="0"/>
          <w:trHeight w:val="454"/>
        </w:trPr>
        <w:sdt>
          <w:sdtPr>
            <w:rPr>
              <w:lang w:eastAsia="es-CR"/>
            </w:rPr>
            <w:id w:val="737980970"/>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13DA3C30" w14:textId="77777777" w:rsidR="0094241E" w:rsidRDefault="0094241E" w:rsidP="00C8261E">
                <w:pPr>
                  <w:ind w:firstLine="0"/>
                  <w:rPr>
                    <w:lang w:eastAsia="es-CR"/>
                  </w:rPr>
                </w:pPr>
                <w:r>
                  <w:rPr>
                    <w:rFonts w:ascii="MS Gothic" w:eastAsia="MS Gothic" w:hAnsi="MS Gothic" w:hint="eastAsia"/>
                    <w:lang w:eastAsia="es-CR"/>
                  </w:rPr>
                  <w:t>☐</w:t>
                </w:r>
              </w:p>
            </w:tc>
          </w:sdtContent>
        </w:sdt>
        <w:tc>
          <w:tcPr>
            <w:tcW w:w="5942" w:type="dxa"/>
          </w:tcPr>
          <w:p w14:paraId="3643A706" w14:textId="0E025AE9" w:rsidR="0094241E" w:rsidRPr="009D4F2C" w:rsidRDefault="0094241E" w:rsidP="00C8261E">
            <w:pPr>
              <w:ind w:firstLine="0"/>
              <w:cnfStyle w:val="000000100000" w:firstRow="0" w:lastRow="0" w:firstColumn="0" w:lastColumn="0" w:oddVBand="0" w:evenVBand="0" w:oddHBand="1" w:evenHBand="0" w:firstRowFirstColumn="0" w:firstRowLastColumn="0" w:lastRowFirstColumn="0" w:lastRowLastColumn="0"/>
              <w:rPr>
                <w:rFonts w:ascii="Times New Roman" w:hAnsi="Times New Roman"/>
                <w:lang w:eastAsia="es-CR"/>
              </w:rPr>
            </w:pPr>
            <w:r>
              <w:rPr>
                <w:rFonts w:ascii="Times New Roman" w:hAnsi="Times New Roman"/>
                <w:lang w:eastAsia="es-CR"/>
              </w:rPr>
              <w:t>Estudios (2)</w:t>
            </w:r>
          </w:p>
        </w:tc>
      </w:tr>
      <w:tr w:rsidR="0094241E" w14:paraId="4116D708" w14:textId="77777777" w:rsidTr="0094241E">
        <w:trPr>
          <w:trHeight w:val="454"/>
        </w:trPr>
        <w:sdt>
          <w:sdtPr>
            <w:rPr>
              <w:lang w:eastAsia="es-CR"/>
            </w:rPr>
            <w:id w:val="1336263999"/>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1EDE9D09" w14:textId="77777777" w:rsidR="0094241E" w:rsidRDefault="0094241E" w:rsidP="00C8261E">
                <w:pPr>
                  <w:ind w:firstLine="0"/>
                  <w:rPr>
                    <w:lang w:eastAsia="es-CR"/>
                  </w:rPr>
                </w:pPr>
                <w:r>
                  <w:rPr>
                    <w:rFonts w:ascii="MS Gothic" w:eastAsia="MS Gothic" w:hAnsi="MS Gothic" w:hint="eastAsia"/>
                    <w:lang w:eastAsia="es-CR"/>
                  </w:rPr>
                  <w:t>☐</w:t>
                </w:r>
              </w:p>
            </w:tc>
          </w:sdtContent>
        </w:sdt>
        <w:tc>
          <w:tcPr>
            <w:tcW w:w="5942" w:type="dxa"/>
          </w:tcPr>
          <w:p w14:paraId="5D3B2567" w14:textId="2E827D55" w:rsidR="0094241E" w:rsidRPr="009D4F2C" w:rsidRDefault="0094241E" w:rsidP="00C8261E">
            <w:pPr>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Entretenimiento (3)</w:t>
            </w:r>
          </w:p>
        </w:tc>
      </w:tr>
      <w:tr w:rsidR="0094241E" w14:paraId="6C00BCC0" w14:textId="77777777" w:rsidTr="0094241E">
        <w:trPr>
          <w:cnfStyle w:val="000000100000" w:firstRow="0" w:lastRow="0" w:firstColumn="0" w:lastColumn="0" w:oddVBand="0" w:evenVBand="0" w:oddHBand="1" w:evenHBand="0" w:firstRowFirstColumn="0" w:firstRowLastColumn="0" w:lastRowFirstColumn="0" w:lastRowLastColumn="0"/>
          <w:trHeight w:val="454"/>
        </w:trPr>
        <w:sdt>
          <w:sdtPr>
            <w:rPr>
              <w:lang w:eastAsia="es-CR"/>
            </w:rPr>
            <w:id w:val="2011711975"/>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244415FD" w14:textId="77777777" w:rsidR="0094241E" w:rsidRDefault="0094241E" w:rsidP="00C8261E">
                <w:pPr>
                  <w:ind w:firstLine="0"/>
                  <w:rPr>
                    <w:lang w:eastAsia="es-CR"/>
                  </w:rPr>
                </w:pPr>
                <w:r>
                  <w:rPr>
                    <w:rFonts w:ascii="MS Gothic" w:eastAsia="MS Gothic" w:hAnsi="MS Gothic" w:hint="eastAsia"/>
                    <w:lang w:eastAsia="es-CR"/>
                  </w:rPr>
                  <w:t>☐</w:t>
                </w:r>
              </w:p>
            </w:tc>
          </w:sdtContent>
        </w:sdt>
        <w:tc>
          <w:tcPr>
            <w:tcW w:w="5942" w:type="dxa"/>
          </w:tcPr>
          <w:p w14:paraId="630C5AB5" w14:textId="1E3DF8BC" w:rsidR="0094241E" w:rsidRDefault="0094241E" w:rsidP="00C8261E">
            <w:pPr>
              <w:ind w:firstLine="0"/>
              <w:cnfStyle w:val="000000100000" w:firstRow="0" w:lastRow="0" w:firstColumn="0" w:lastColumn="0" w:oddVBand="0" w:evenVBand="0" w:oddHBand="1" w:evenHBand="0" w:firstRowFirstColumn="0" w:firstRowLastColumn="0" w:lastRowFirstColumn="0" w:lastRowLastColumn="0"/>
              <w:rPr>
                <w:rFonts w:ascii="Times New Roman" w:hAnsi="Times New Roman"/>
                <w:lang w:eastAsia="es-CR"/>
              </w:rPr>
            </w:pPr>
            <w:r>
              <w:rPr>
                <w:rFonts w:ascii="Times New Roman" w:hAnsi="Times New Roman"/>
                <w:lang w:eastAsia="es-CR"/>
              </w:rPr>
              <w:t xml:space="preserve">Informativo (escuchar radio, TV, películas, </w:t>
            </w:r>
            <w:proofErr w:type="spellStart"/>
            <w:r>
              <w:rPr>
                <w:rFonts w:ascii="Times New Roman" w:hAnsi="Times New Roman"/>
                <w:lang w:eastAsia="es-CR"/>
              </w:rPr>
              <w:t>etc</w:t>
            </w:r>
            <w:proofErr w:type="spellEnd"/>
            <w:r>
              <w:rPr>
                <w:rFonts w:ascii="Times New Roman" w:hAnsi="Times New Roman"/>
                <w:lang w:eastAsia="es-CR"/>
              </w:rPr>
              <w:t>) (4)</w:t>
            </w:r>
          </w:p>
        </w:tc>
      </w:tr>
      <w:tr w:rsidR="0094241E" w14:paraId="79CDF3F2" w14:textId="77777777" w:rsidTr="0094241E">
        <w:trPr>
          <w:trHeight w:val="454"/>
        </w:trPr>
        <w:sdt>
          <w:sdtPr>
            <w:rPr>
              <w:lang w:eastAsia="es-CR"/>
            </w:rPr>
            <w:id w:val="-2099312452"/>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7355FA46" w14:textId="77777777" w:rsidR="0094241E" w:rsidRDefault="0094241E" w:rsidP="00C8261E">
                <w:pPr>
                  <w:ind w:firstLine="0"/>
                  <w:rPr>
                    <w:lang w:eastAsia="es-CR"/>
                  </w:rPr>
                </w:pPr>
                <w:r>
                  <w:rPr>
                    <w:rFonts w:ascii="MS Gothic" w:eastAsia="MS Gothic" w:hAnsi="MS Gothic" w:hint="eastAsia"/>
                    <w:lang w:eastAsia="es-CR"/>
                  </w:rPr>
                  <w:t>☐</w:t>
                </w:r>
              </w:p>
            </w:tc>
          </w:sdtContent>
        </w:sdt>
        <w:tc>
          <w:tcPr>
            <w:tcW w:w="5942" w:type="dxa"/>
          </w:tcPr>
          <w:p w14:paraId="446F3841" w14:textId="053444AC" w:rsidR="0094241E" w:rsidRDefault="0094241E" w:rsidP="00C8261E">
            <w:pPr>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 xml:space="preserve">Comunicativo (redes sociales, correo electrónico, Skype, </w:t>
            </w:r>
            <w:proofErr w:type="spellStart"/>
            <w:r>
              <w:rPr>
                <w:rFonts w:ascii="Times New Roman" w:hAnsi="Times New Roman"/>
                <w:lang w:eastAsia="es-CR"/>
              </w:rPr>
              <w:t>etc</w:t>
            </w:r>
            <w:proofErr w:type="spellEnd"/>
            <w:r>
              <w:rPr>
                <w:rFonts w:ascii="Times New Roman" w:hAnsi="Times New Roman"/>
                <w:lang w:eastAsia="es-CR"/>
              </w:rPr>
              <w:t>) (5)</w:t>
            </w:r>
          </w:p>
        </w:tc>
      </w:tr>
      <w:tr w:rsidR="0094241E" w14:paraId="2CCA14D9" w14:textId="77777777" w:rsidTr="0094241E">
        <w:trPr>
          <w:cnfStyle w:val="000000100000" w:firstRow="0" w:lastRow="0" w:firstColumn="0" w:lastColumn="0" w:oddVBand="0" w:evenVBand="0" w:oddHBand="1" w:evenHBand="0" w:firstRowFirstColumn="0" w:firstRowLastColumn="0" w:lastRowFirstColumn="0" w:lastRowLastColumn="0"/>
          <w:trHeight w:val="454"/>
        </w:trPr>
        <w:sdt>
          <w:sdtPr>
            <w:rPr>
              <w:lang w:eastAsia="es-CR"/>
            </w:rPr>
            <w:id w:val="1640311186"/>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6D147F0D" w14:textId="77777777" w:rsidR="0094241E" w:rsidRDefault="0094241E" w:rsidP="00C8261E">
                <w:pPr>
                  <w:ind w:firstLine="0"/>
                  <w:rPr>
                    <w:lang w:eastAsia="es-CR"/>
                  </w:rPr>
                </w:pPr>
                <w:r>
                  <w:rPr>
                    <w:rFonts w:ascii="MS Gothic" w:eastAsia="MS Gothic" w:hAnsi="MS Gothic" w:hint="eastAsia"/>
                    <w:lang w:eastAsia="es-CR"/>
                  </w:rPr>
                  <w:t>☐</w:t>
                </w:r>
              </w:p>
            </w:tc>
          </w:sdtContent>
        </w:sdt>
        <w:tc>
          <w:tcPr>
            <w:tcW w:w="5942" w:type="dxa"/>
          </w:tcPr>
          <w:p w14:paraId="465B048B" w14:textId="466BBAB2" w:rsidR="0094241E" w:rsidRDefault="0094241E" w:rsidP="00C8261E">
            <w:pPr>
              <w:ind w:firstLine="0"/>
              <w:cnfStyle w:val="000000100000" w:firstRow="0" w:lastRow="0" w:firstColumn="0" w:lastColumn="0" w:oddVBand="0" w:evenVBand="0" w:oddHBand="1" w:evenHBand="0" w:firstRowFirstColumn="0" w:firstRowLastColumn="0" w:lastRowFirstColumn="0" w:lastRowLastColumn="0"/>
              <w:rPr>
                <w:rFonts w:ascii="Times New Roman" w:hAnsi="Times New Roman"/>
                <w:lang w:eastAsia="es-CR"/>
              </w:rPr>
            </w:pPr>
            <w:r>
              <w:rPr>
                <w:rFonts w:ascii="Times New Roman" w:hAnsi="Times New Roman"/>
                <w:lang w:eastAsia="es-CR"/>
              </w:rPr>
              <w:t>Otros (6)</w:t>
            </w:r>
          </w:p>
        </w:tc>
      </w:tr>
      <w:tr w:rsidR="0094241E" w14:paraId="242CB2C9" w14:textId="77777777" w:rsidTr="0094241E">
        <w:trPr>
          <w:trHeight w:val="454"/>
        </w:trPr>
        <w:sdt>
          <w:sdtPr>
            <w:rPr>
              <w:lang w:eastAsia="es-CR"/>
            </w:rPr>
            <w:id w:val="350697890"/>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5F8EA631" w14:textId="77777777" w:rsidR="0094241E" w:rsidRDefault="0094241E" w:rsidP="00C8261E">
                <w:pPr>
                  <w:ind w:firstLine="0"/>
                  <w:rPr>
                    <w:lang w:eastAsia="es-CR"/>
                  </w:rPr>
                </w:pPr>
                <w:r>
                  <w:rPr>
                    <w:rFonts w:ascii="MS Gothic" w:eastAsia="MS Gothic" w:hAnsi="MS Gothic" w:hint="eastAsia"/>
                    <w:lang w:eastAsia="es-CR"/>
                  </w:rPr>
                  <w:t>☐</w:t>
                </w:r>
              </w:p>
            </w:tc>
          </w:sdtContent>
        </w:sdt>
        <w:tc>
          <w:tcPr>
            <w:tcW w:w="5942" w:type="dxa"/>
          </w:tcPr>
          <w:p w14:paraId="7E8A8C13" w14:textId="77777777" w:rsidR="0094241E" w:rsidRDefault="0094241E" w:rsidP="00C8261E">
            <w:pPr>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Juegos educativos (7)</w:t>
            </w:r>
          </w:p>
        </w:tc>
      </w:tr>
      <w:tr w:rsidR="0094241E" w14:paraId="1B8D26D8" w14:textId="77777777" w:rsidTr="0094241E">
        <w:trPr>
          <w:cnfStyle w:val="000000100000" w:firstRow="0" w:lastRow="0" w:firstColumn="0" w:lastColumn="0" w:oddVBand="0" w:evenVBand="0" w:oddHBand="1" w:evenHBand="0" w:firstRowFirstColumn="0" w:firstRowLastColumn="0" w:lastRowFirstColumn="0" w:lastRowLastColumn="0"/>
          <w:trHeight w:val="454"/>
        </w:trPr>
        <w:sdt>
          <w:sdtPr>
            <w:rPr>
              <w:lang w:eastAsia="es-CR"/>
            </w:rPr>
            <w:id w:val="1082100961"/>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61D3827D" w14:textId="77777777" w:rsidR="0094241E" w:rsidRDefault="0094241E" w:rsidP="00C8261E">
                <w:pPr>
                  <w:ind w:firstLine="0"/>
                  <w:rPr>
                    <w:lang w:eastAsia="es-CR"/>
                  </w:rPr>
                </w:pPr>
                <w:r>
                  <w:rPr>
                    <w:rFonts w:ascii="MS Gothic" w:eastAsia="MS Gothic" w:hAnsi="MS Gothic" w:hint="eastAsia"/>
                    <w:lang w:eastAsia="es-CR"/>
                  </w:rPr>
                  <w:t>☐</w:t>
                </w:r>
              </w:p>
            </w:tc>
          </w:sdtContent>
        </w:sdt>
        <w:tc>
          <w:tcPr>
            <w:tcW w:w="5942" w:type="dxa"/>
          </w:tcPr>
          <w:p w14:paraId="0A41DB77" w14:textId="3DDD8404" w:rsidR="0094241E" w:rsidRDefault="0094241E" w:rsidP="00C8261E">
            <w:pPr>
              <w:ind w:firstLine="0"/>
              <w:cnfStyle w:val="000000100000" w:firstRow="0" w:lastRow="0" w:firstColumn="0" w:lastColumn="0" w:oddVBand="0" w:evenVBand="0" w:oddHBand="1" w:evenHBand="0" w:firstRowFirstColumn="0" w:firstRowLastColumn="0" w:lastRowFirstColumn="0" w:lastRowLastColumn="0"/>
              <w:rPr>
                <w:rFonts w:ascii="Times New Roman" w:hAnsi="Times New Roman"/>
                <w:lang w:eastAsia="es-CR"/>
              </w:rPr>
            </w:pPr>
            <w:r>
              <w:rPr>
                <w:rFonts w:ascii="Times New Roman" w:hAnsi="Times New Roman"/>
                <w:lang w:eastAsia="es-CR"/>
              </w:rPr>
              <w:t>Otros (8)</w:t>
            </w:r>
          </w:p>
        </w:tc>
      </w:tr>
    </w:tbl>
    <w:p w14:paraId="353A07A7" w14:textId="77777777" w:rsidR="0094241E" w:rsidRDefault="0094241E" w:rsidP="0094241E">
      <w:pPr>
        <w:ind w:firstLine="0"/>
      </w:pPr>
    </w:p>
    <w:p w14:paraId="33B6C899" w14:textId="77777777" w:rsidR="00F71B7A" w:rsidRDefault="00F71B7A" w:rsidP="0094241E">
      <w:pPr>
        <w:ind w:firstLine="0"/>
      </w:pPr>
    </w:p>
    <w:p w14:paraId="39808FC2" w14:textId="77777777" w:rsidR="00F71B7A" w:rsidRDefault="00F71B7A" w:rsidP="0094241E">
      <w:pPr>
        <w:ind w:firstLine="0"/>
      </w:pPr>
    </w:p>
    <w:p w14:paraId="739CAF8F" w14:textId="77777777" w:rsidR="00F71B7A" w:rsidRDefault="00F71B7A" w:rsidP="0094241E">
      <w:pPr>
        <w:ind w:firstLine="0"/>
      </w:pPr>
    </w:p>
    <w:p w14:paraId="168B8DA4" w14:textId="77777777" w:rsidR="00F71B7A" w:rsidRDefault="00F71B7A" w:rsidP="0094241E">
      <w:pPr>
        <w:ind w:firstLine="0"/>
      </w:pPr>
    </w:p>
    <w:p w14:paraId="7226D8B5" w14:textId="77777777" w:rsidR="00F71B7A" w:rsidRDefault="00F71B7A" w:rsidP="0094241E">
      <w:pPr>
        <w:ind w:firstLine="0"/>
      </w:pPr>
    </w:p>
    <w:p w14:paraId="5FFB016C" w14:textId="77777777" w:rsidR="00F71B7A" w:rsidRDefault="00F71B7A" w:rsidP="0094241E">
      <w:pPr>
        <w:ind w:firstLine="0"/>
      </w:pPr>
    </w:p>
    <w:p w14:paraId="2F105515" w14:textId="77777777" w:rsidR="00F71B7A" w:rsidRDefault="00F71B7A" w:rsidP="0094241E">
      <w:pPr>
        <w:ind w:firstLine="0"/>
      </w:pPr>
    </w:p>
    <w:p w14:paraId="3DDD8772" w14:textId="77777777" w:rsidR="00F71B7A" w:rsidRDefault="00F71B7A" w:rsidP="0094241E">
      <w:pPr>
        <w:ind w:firstLine="0"/>
      </w:pPr>
    </w:p>
    <w:p w14:paraId="3FED7712" w14:textId="77777777" w:rsidR="00F71B7A" w:rsidRDefault="00F71B7A" w:rsidP="0094241E">
      <w:pPr>
        <w:ind w:firstLine="0"/>
      </w:pPr>
    </w:p>
    <w:p w14:paraId="6E7BF2D3" w14:textId="77777777" w:rsidR="0094241E" w:rsidRDefault="0094241E" w:rsidP="0094241E"/>
    <w:p w14:paraId="64EC981B" w14:textId="18AD5FA9" w:rsidR="0094241E" w:rsidRPr="0094241E" w:rsidRDefault="0094241E" w:rsidP="0094241E">
      <w:pPr>
        <w:rPr>
          <w:rFonts w:ascii="Times New Roman" w:hAnsi="Times New Roman"/>
          <w:b/>
          <w:bCs/>
        </w:rPr>
      </w:pPr>
      <w:r w:rsidRPr="0094241E">
        <w:rPr>
          <w:rFonts w:ascii="Times New Roman" w:hAnsi="Times New Roman"/>
          <w:b/>
          <w:bCs/>
          <w:color w:val="FFFFFF"/>
          <w:spacing w:val="3"/>
          <w:shd w:val="clear" w:color="auto" w:fill="8C00FF"/>
        </w:rPr>
        <w:lastRenderedPageBreak/>
        <w:t>Sección 3 de 4</w:t>
      </w:r>
    </w:p>
    <w:p w14:paraId="45C64984" w14:textId="77777777" w:rsidR="0094241E" w:rsidRDefault="0094241E" w:rsidP="0094241E"/>
    <w:p w14:paraId="744BCB37" w14:textId="139530B4" w:rsidR="0094241E" w:rsidRPr="0094241E" w:rsidRDefault="0094241E" w:rsidP="0094241E">
      <w:pPr>
        <w:rPr>
          <w:rFonts w:ascii="Times New Roman" w:hAnsi="Times New Roman"/>
        </w:rPr>
      </w:pPr>
      <w:r w:rsidRPr="0094241E">
        <w:rPr>
          <w:rFonts w:ascii="Times New Roman" w:hAnsi="Times New Roman"/>
          <w:color w:val="202124"/>
          <w:shd w:val="clear" w:color="auto" w:fill="FFFFFF"/>
        </w:rPr>
        <w:t>III Parte. Uso y aplicación de los dispositivos móviles</w:t>
      </w:r>
    </w:p>
    <w:p w14:paraId="150DDA6D" w14:textId="77777777" w:rsidR="0094241E" w:rsidRDefault="0094241E" w:rsidP="0094241E">
      <w:pPr>
        <w:ind w:firstLine="0"/>
      </w:pPr>
    </w:p>
    <w:p w14:paraId="2DD7E1A6" w14:textId="4AF3CAD0" w:rsidR="0094241E" w:rsidRPr="0094241E" w:rsidRDefault="00F71B7A" w:rsidP="0094241E">
      <w:pPr>
        <w:jc w:val="both"/>
        <w:rPr>
          <w:rFonts w:ascii="Times New Roman" w:hAnsi="Times New Roman"/>
        </w:rPr>
      </w:pPr>
      <w:r w:rsidRPr="0094241E">
        <w:rPr>
          <w:rFonts w:ascii="Times New Roman" w:hAnsi="Times New Roman"/>
          <w:color w:val="202124"/>
        </w:rPr>
        <w:t>11.</w:t>
      </w:r>
      <w:r>
        <w:rPr>
          <w:rFonts w:ascii="Times New Roman" w:hAnsi="Times New Roman"/>
          <w:color w:val="202124"/>
        </w:rPr>
        <w:t xml:space="preserve"> ¿</w:t>
      </w:r>
      <w:r w:rsidRPr="0094241E">
        <w:rPr>
          <w:rFonts w:ascii="Times New Roman" w:hAnsi="Times New Roman"/>
          <w:color w:val="202124"/>
        </w:rPr>
        <w:t>Cuáles</w:t>
      </w:r>
      <w:r w:rsidR="0094241E" w:rsidRPr="0094241E">
        <w:rPr>
          <w:rFonts w:ascii="Times New Roman" w:hAnsi="Times New Roman"/>
          <w:color w:val="202124"/>
        </w:rPr>
        <w:t xml:space="preserve"> dispositivos móviles utiliza con mayor frecuencia</w:t>
      </w:r>
      <w:r w:rsidR="00615131">
        <w:rPr>
          <w:rFonts w:ascii="Times New Roman" w:hAnsi="Times New Roman"/>
          <w:color w:val="202124"/>
        </w:rPr>
        <w:t>?</w:t>
      </w:r>
    </w:p>
    <w:p w14:paraId="50A9307B" w14:textId="77777777" w:rsidR="0094241E" w:rsidRDefault="0094241E" w:rsidP="0094241E"/>
    <w:tbl>
      <w:tblPr>
        <w:tblStyle w:val="Tablaconcuadrcula4-nfasis6"/>
        <w:tblW w:w="11052" w:type="dxa"/>
        <w:jc w:val="center"/>
        <w:tblLook w:val="04A0" w:firstRow="1" w:lastRow="0" w:firstColumn="1" w:lastColumn="0" w:noHBand="0" w:noVBand="1"/>
      </w:tblPr>
      <w:tblGrid>
        <w:gridCol w:w="3114"/>
        <w:gridCol w:w="1843"/>
        <w:gridCol w:w="1828"/>
        <w:gridCol w:w="1760"/>
        <w:gridCol w:w="2507"/>
      </w:tblGrid>
      <w:tr w:rsidR="0094241E" w:rsidRPr="00C9413E" w14:paraId="135F593A" w14:textId="77777777" w:rsidTr="0094241E">
        <w:trPr>
          <w:cnfStyle w:val="100000000000" w:firstRow="1" w:lastRow="0" w:firstColumn="0" w:lastColumn="0" w:oddVBand="0" w:evenVBand="0" w:oddHBand="0" w:evenHBand="0" w:firstRowFirstColumn="0" w:firstRowLastColumn="0" w:lastRowFirstColumn="0" w:lastRowLastColumn="0"/>
          <w:trHeight w:val="510"/>
          <w:jc w:val="center"/>
        </w:trPr>
        <w:tc>
          <w:tcPr>
            <w:cnfStyle w:val="001000000000" w:firstRow="0" w:lastRow="0" w:firstColumn="1" w:lastColumn="0" w:oddVBand="0" w:evenVBand="0" w:oddHBand="0" w:evenHBand="0" w:firstRowFirstColumn="0" w:firstRowLastColumn="0" w:lastRowFirstColumn="0" w:lastRowLastColumn="0"/>
            <w:tcW w:w="3114" w:type="dxa"/>
          </w:tcPr>
          <w:p w14:paraId="7F29B8F1" w14:textId="77777777" w:rsidR="0094241E" w:rsidRPr="007E6138" w:rsidRDefault="0094241E" w:rsidP="00C8261E">
            <w:pPr>
              <w:ind w:firstLine="0"/>
              <w:rPr>
                <w:rFonts w:ascii="Times New Roman" w:hAnsi="Times New Roman"/>
                <w:noProof/>
              </w:rPr>
            </w:pPr>
          </w:p>
        </w:tc>
        <w:tc>
          <w:tcPr>
            <w:tcW w:w="1843" w:type="dxa"/>
          </w:tcPr>
          <w:p w14:paraId="7EA8F813" w14:textId="77777777" w:rsidR="0094241E" w:rsidRDefault="0094241E" w:rsidP="00C8261E">
            <w:pPr>
              <w:ind w:firstLine="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noProof/>
              </w:rPr>
            </w:pPr>
            <w:r>
              <w:rPr>
                <w:rFonts w:ascii="Times New Roman" w:hAnsi="Times New Roman"/>
                <w:noProof/>
              </w:rPr>
              <w:t xml:space="preserve">Nada Frecuente </w:t>
            </w:r>
          </w:p>
          <w:p w14:paraId="3341DAED" w14:textId="77777777" w:rsidR="0094241E" w:rsidRPr="00C9413E" w:rsidRDefault="0094241E" w:rsidP="00C8261E">
            <w:pPr>
              <w:ind w:firstLine="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noProof/>
              </w:rPr>
            </w:pPr>
            <w:r>
              <w:rPr>
                <w:rFonts w:ascii="Times New Roman" w:hAnsi="Times New Roman"/>
                <w:noProof/>
              </w:rPr>
              <w:t>(1)</w:t>
            </w:r>
          </w:p>
        </w:tc>
        <w:tc>
          <w:tcPr>
            <w:tcW w:w="1828" w:type="dxa"/>
          </w:tcPr>
          <w:p w14:paraId="007890D7" w14:textId="77777777" w:rsidR="0094241E" w:rsidRDefault="0094241E" w:rsidP="00C8261E">
            <w:pPr>
              <w:ind w:firstLine="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noProof/>
              </w:rPr>
            </w:pPr>
            <w:r>
              <w:rPr>
                <w:rFonts w:ascii="Cambria Math" w:hAnsi="Cambria Math"/>
                <w:noProof/>
              </w:rPr>
              <w:t>Algo Frecuente (2)</w:t>
            </w:r>
          </w:p>
        </w:tc>
        <w:tc>
          <w:tcPr>
            <w:tcW w:w="1760" w:type="dxa"/>
          </w:tcPr>
          <w:p w14:paraId="2C593A4F" w14:textId="77777777" w:rsidR="0094241E" w:rsidRDefault="0094241E" w:rsidP="00C8261E">
            <w:pPr>
              <w:ind w:firstLine="0"/>
              <w:jc w:val="center"/>
              <w:cnfStyle w:val="100000000000" w:firstRow="1" w:lastRow="0" w:firstColumn="0" w:lastColumn="0" w:oddVBand="0" w:evenVBand="0" w:oddHBand="0" w:evenHBand="0" w:firstRowFirstColumn="0" w:firstRowLastColumn="0" w:lastRowFirstColumn="0" w:lastRowLastColumn="0"/>
              <w:rPr>
                <w:rFonts w:ascii="Cambria Math" w:hAnsi="Cambria Math"/>
                <w:noProof/>
              </w:rPr>
            </w:pPr>
            <w:r>
              <w:rPr>
                <w:rFonts w:ascii="Cambria Math" w:hAnsi="Cambria Math"/>
                <w:noProof/>
              </w:rPr>
              <w:t>Frecuentemente (3)</w:t>
            </w:r>
          </w:p>
        </w:tc>
        <w:tc>
          <w:tcPr>
            <w:tcW w:w="2507" w:type="dxa"/>
          </w:tcPr>
          <w:p w14:paraId="761EB6FF" w14:textId="4BC7A647" w:rsidR="0094241E" w:rsidRDefault="0094241E" w:rsidP="00C8261E">
            <w:pPr>
              <w:ind w:firstLine="0"/>
              <w:jc w:val="center"/>
              <w:cnfStyle w:val="100000000000" w:firstRow="1" w:lastRow="0" w:firstColumn="0" w:lastColumn="0" w:oddVBand="0" w:evenVBand="0" w:oddHBand="0" w:evenHBand="0" w:firstRowFirstColumn="0" w:firstRowLastColumn="0" w:lastRowFirstColumn="0" w:lastRowLastColumn="0"/>
              <w:rPr>
                <w:rFonts w:ascii="Cambria Math" w:hAnsi="Cambria Math"/>
                <w:noProof/>
              </w:rPr>
            </w:pPr>
            <w:r>
              <w:rPr>
                <w:rFonts w:ascii="Cambria Math" w:hAnsi="Cambria Math"/>
                <w:noProof/>
              </w:rPr>
              <w:t>Muy Frecuentemente (4)</w:t>
            </w:r>
          </w:p>
        </w:tc>
      </w:tr>
      <w:tr w:rsidR="0094241E" w:rsidRPr="00C9413E" w14:paraId="31350BBB" w14:textId="77777777" w:rsidTr="0094241E">
        <w:trPr>
          <w:cnfStyle w:val="000000100000" w:firstRow="0" w:lastRow="0" w:firstColumn="0" w:lastColumn="0" w:oddVBand="0" w:evenVBand="0" w:oddHBand="1" w:evenHBand="0" w:firstRowFirstColumn="0" w:firstRowLastColumn="0" w:lastRowFirstColumn="0" w:lastRowLastColumn="0"/>
          <w:trHeight w:val="510"/>
          <w:jc w:val="center"/>
        </w:trPr>
        <w:tc>
          <w:tcPr>
            <w:cnfStyle w:val="001000000000" w:firstRow="0" w:lastRow="0" w:firstColumn="1" w:lastColumn="0" w:oddVBand="0" w:evenVBand="0" w:oddHBand="0" w:evenHBand="0" w:firstRowFirstColumn="0" w:firstRowLastColumn="0" w:lastRowFirstColumn="0" w:lastRowLastColumn="0"/>
            <w:tcW w:w="3114" w:type="dxa"/>
            <w:vAlign w:val="center"/>
          </w:tcPr>
          <w:p w14:paraId="4BEEB640" w14:textId="4F087F1C" w:rsidR="0094241E" w:rsidRPr="00C9413E" w:rsidRDefault="0094241E" w:rsidP="0094241E">
            <w:pPr>
              <w:pStyle w:val="Prrafodelista"/>
              <w:numPr>
                <w:ilvl w:val="0"/>
                <w:numId w:val="94"/>
              </w:numPr>
              <w:ind w:left="33" w:firstLine="0"/>
              <w:rPr>
                <w:rFonts w:ascii="Times New Roman" w:hAnsi="Times New Roman"/>
                <w:noProof/>
              </w:rPr>
            </w:pPr>
            <w:r>
              <w:rPr>
                <w:rFonts w:ascii="Times New Roman" w:hAnsi="Times New Roman"/>
                <w:noProof/>
              </w:rPr>
              <w:t>Computadora de escritorio</w:t>
            </w:r>
          </w:p>
        </w:tc>
        <w:tc>
          <w:tcPr>
            <w:tcW w:w="1843" w:type="dxa"/>
            <w:vAlign w:val="center"/>
          </w:tcPr>
          <w:p w14:paraId="1FD28739" w14:textId="77777777" w:rsidR="0094241E" w:rsidRPr="00C9413E" w:rsidRDefault="0094241E" w:rsidP="00C8261E">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Cambria Math" w:hAnsi="Cambria Math"/>
                <w:noProof/>
              </w:rPr>
              <w:t>◯</w:t>
            </w:r>
          </w:p>
        </w:tc>
        <w:tc>
          <w:tcPr>
            <w:tcW w:w="1828" w:type="dxa"/>
            <w:vAlign w:val="center"/>
          </w:tcPr>
          <w:p w14:paraId="6A9A649B" w14:textId="77777777" w:rsidR="0094241E" w:rsidRDefault="0094241E" w:rsidP="00C8261E">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Pr>
                <w:rFonts w:ascii="Cambria Math" w:hAnsi="Cambria Math"/>
                <w:noProof/>
              </w:rPr>
              <w:t>◯</w:t>
            </w:r>
          </w:p>
        </w:tc>
        <w:tc>
          <w:tcPr>
            <w:tcW w:w="1760" w:type="dxa"/>
            <w:vAlign w:val="center"/>
          </w:tcPr>
          <w:p w14:paraId="4012726A" w14:textId="77777777" w:rsidR="0094241E" w:rsidRDefault="0094241E" w:rsidP="00C8261E">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Pr>
                <w:rFonts w:ascii="Cambria Math" w:hAnsi="Cambria Math"/>
                <w:noProof/>
              </w:rPr>
              <w:t>◯</w:t>
            </w:r>
          </w:p>
        </w:tc>
        <w:tc>
          <w:tcPr>
            <w:tcW w:w="2507" w:type="dxa"/>
            <w:vAlign w:val="center"/>
          </w:tcPr>
          <w:p w14:paraId="1EBC19C3" w14:textId="77777777" w:rsidR="0094241E" w:rsidRDefault="0094241E" w:rsidP="00C8261E">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Pr>
                <w:rFonts w:ascii="Cambria Math" w:hAnsi="Cambria Math"/>
                <w:noProof/>
              </w:rPr>
              <w:t>◯</w:t>
            </w:r>
          </w:p>
        </w:tc>
      </w:tr>
      <w:tr w:rsidR="0094241E" w:rsidRPr="00C9413E" w14:paraId="1A6B4EA1" w14:textId="77777777" w:rsidTr="0094241E">
        <w:trPr>
          <w:trHeight w:val="510"/>
          <w:jc w:val="center"/>
        </w:trPr>
        <w:tc>
          <w:tcPr>
            <w:cnfStyle w:val="001000000000" w:firstRow="0" w:lastRow="0" w:firstColumn="1" w:lastColumn="0" w:oddVBand="0" w:evenVBand="0" w:oddHBand="0" w:evenHBand="0" w:firstRowFirstColumn="0" w:firstRowLastColumn="0" w:lastRowFirstColumn="0" w:lastRowLastColumn="0"/>
            <w:tcW w:w="3114" w:type="dxa"/>
            <w:vAlign w:val="center"/>
          </w:tcPr>
          <w:p w14:paraId="5B0FE01F" w14:textId="19C02158" w:rsidR="0094241E" w:rsidRPr="00C9413E" w:rsidRDefault="0094241E" w:rsidP="0094241E">
            <w:pPr>
              <w:pStyle w:val="Prrafodelista"/>
              <w:numPr>
                <w:ilvl w:val="0"/>
                <w:numId w:val="94"/>
              </w:numPr>
              <w:ind w:left="164" w:hanging="142"/>
              <w:rPr>
                <w:rFonts w:ascii="Times New Roman" w:hAnsi="Times New Roman"/>
                <w:noProof/>
              </w:rPr>
            </w:pPr>
            <w:r>
              <w:rPr>
                <w:rFonts w:ascii="Times New Roman" w:hAnsi="Times New Roman"/>
                <w:noProof/>
              </w:rPr>
              <w:t xml:space="preserve">Computadora portatil </w:t>
            </w:r>
          </w:p>
        </w:tc>
        <w:tc>
          <w:tcPr>
            <w:tcW w:w="1843" w:type="dxa"/>
            <w:vAlign w:val="center"/>
          </w:tcPr>
          <w:p w14:paraId="0B15E147" w14:textId="77777777" w:rsidR="0094241E" w:rsidRPr="00C9413E" w:rsidRDefault="0094241E" w:rsidP="00C8261E">
            <w:pPr>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Pr>
                <w:rFonts w:ascii="Cambria Math" w:hAnsi="Cambria Math"/>
                <w:noProof/>
              </w:rPr>
              <w:t>◯</w:t>
            </w:r>
          </w:p>
        </w:tc>
        <w:tc>
          <w:tcPr>
            <w:tcW w:w="1828" w:type="dxa"/>
            <w:vAlign w:val="center"/>
          </w:tcPr>
          <w:p w14:paraId="6170165D" w14:textId="77777777" w:rsidR="0094241E" w:rsidRDefault="0094241E" w:rsidP="00C8261E">
            <w:pPr>
              <w:ind w:firstLine="0"/>
              <w:jc w:val="center"/>
              <w:cnfStyle w:val="000000000000" w:firstRow="0" w:lastRow="0" w:firstColumn="0" w:lastColumn="0" w:oddVBand="0" w:evenVBand="0" w:oddHBand="0" w:evenHBand="0" w:firstRowFirstColumn="0" w:firstRowLastColumn="0" w:lastRowFirstColumn="0" w:lastRowLastColumn="0"/>
              <w:rPr>
                <w:rFonts w:ascii="Cambria Math" w:hAnsi="Cambria Math"/>
                <w:noProof/>
              </w:rPr>
            </w:pPr>
            <w:r>
              <w:rPr>
                <w:rFonts w:ascii="Cambria Math" w:hAnsi="Cambria Math"/>
                <w:noProof/>
              </w:rPr>
              <w:t>◯</w:t>
            </w:r>
          </w:p>
        </w:tc>
        <w:tc>
          <w:tcPr>
            <w:tcW w:w="1760" w:type="dxa"/>
            <w:vAlign w:val="center"/>
          </w:tcPr>
          <w:p w14:paraId="2416E91F" w14:textId="77777777" w:rsidR="0094241E" w:rsidRDefault="0094241E" w:rsidP="00C8261E">
            <w:pPr>
              <w:ind w:firstLine="0"/>
              <w:jc w:val="center"/>
              <w:cnfStyle w:val="000000000000" w:firstRow="0" w:lastRow="0" w:firstColumn="0" w:lastColumn="0" w:oddVBand="0" w:evenVBand="0" w:oddHBand="0" w:evenHBand="0" w:firstRowFirstColumn="0" w:firstRowLastColumn="0" w:lastRowFirstColumn="0" w:lastRowLastColumn="0"/>
              <w:rPr>
                <w:rFonts w:ascii="Cambria Math" w:hAnsi="Cambria Math"/>
                <w:noProof/>
              </w:rPr>
            </w:pPr>
            <w:r>
              <w:rPr>
                <w:rFonts w:ascii="Cambria Math" w:hAnsi="Cambria Math"/>
                <w:noProof/>
              </w:rPr>
              <w:t>◯</w:t>
            </w:r>
          </w:p>
        </w:tc>
        <w:tc>
          <w:tcPr>
            <w:tcW w:w="2507" w:type="dxa"/>
            <w:vAlign w:val="center"/>
          </w:tcPr>
          <w:p w14:paraId="1DF9FCFE" w14:textId="77777777" w:rsidR="0094241E" w:rsidRDefault="0094241E" w:rsidP="00C8261E">
            <w:pPr>
              <w:ind w:firstLine="0"/>
              <w:jc w:val="center"/>
              <w:cnfStyle w:val="000000000000" w:firstRow="0" w:lastRow="0" w:firstColumn="0" w:lastColumn="0" w:oddVBand="0" w:evenVBand="0" w:oddHBand="0" w:evenHBand="0" w:firstRowFirstColumn="0" w:firstRowLastColumn="0" w:lastRowFirstColumn="0" w:lastRowLastColumn="0"/>
              <w:rPr>
                <w:rFonts w:ascii="Cambria Math" w:hAnsi="Cambria Math"/>
                <w:noProof/>
              </w:rPr>
            </w:pPr>
            <w:r>
              <w:rPr>
                <w:rFonts w:ascii="Cambria Math" w:hAnsi="Cambria Math"/>
                <w:noProof/>
              </w:rPr>
              <w:t>◯</w:t>
            </w:r>
          </w:p>
        </w:tc>
      </w:tr>
      <w:tr w:rsidR="0094241E" w:rsidRPr="00C9413E" w14:paraId="29A28FAE" w14:textId="77777777" w:rsidTr="0094241E">
        <w:trPr>
          <w:cnfStyle w:val="000000100000" w:firstRow="0" w:lastRow="0" w:firstColumn="0" w:lastColumn="0" w:oddVBand="0" w:evenVBand="0" w:oddHBand="1" w:evenHBand="0" w:firstRowFirstColumn="0" w:firstRowLastColumn="0" w:lastRowFirstColumn="0" w:lastRowLastColumn="0"/>
          <w:trHeight w:val="510"/>
          <w:jc w:val="center"/>
        </w:trPr>
        <w:tc>
          <w:tcPr>
            <w:cnfStyle w:val="001000000000" w:firstRow="0" w:lastRow="0" w:firstColumn="1" w:lastColumn="0" w:oddVBand="0" w:evenVBand="0" w:oddHBand="0" w:evenHBand="0" w:firstRowFirstColumn="0" w:firstRowLastColumn="0" w:lastRowFirstColumn="0" w:lastRowLastColumn="0"/>
            <w:tcW w:w="3114" w:type="dxa"/>
            <w:vAlign w:val="center"/>
          </w:tcPr>
          <w:p w14:paraId="21B42C5D" w14:textId="5809C71E" w:rsidR="0094241E" w:rsidRPr="00C9413E" w:rsidRDefault="0094241E" w:rsidP="0094241E">
            <w:pPr>
              <w:pStyle w:val="Prrafodelista"/>
              <w:numPr>
                <w:ilvl w:val="0"/>
                <w:numId w:val="94"/>
              </w:numPr>
              <w:ind w:left="164" w:hanging="142"/>
              <w:rPr>
                <w:rFonts w:ascii="Times New Roman" w:hAnsi="Times New Roman"/>
                <w:noProof/>
              </w:rPr>
            </w:pPr>
            <w:r>
              <w:rPr>
                <w:rFonts w:ascii="Times New Roman" w:hAnsi="Times New Roman"/>
                <w:noProof/>
              </w:rPr>
              <w:t>Celular</w:t>
            </w:r>
          </w:p>
        </w:tc>
        <w:tc>
          <w:tcPr>
            <w:tcW w:w="1843" w:type="dxa"/>
            <w:vAlign w:val="center"/>
          </w:tcPr>
          <w:p w14:paraId="1816B644" w14:textId="77777777" w:rsidR="0094241E" w:rsidRPr="00C9413E" w:rsidRDefault="0094241E" w:rsidP="00C8261E">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Cambria Math" w:hAnsi="Cambria Math"/>
                <w:noProof/>
              </w:rPr>
              <w:t>◯</w:t>
            </w:r>
          </w:p>
        </w:tc>
        <w:tc>
          <w:tcPr>
            <w:tcW w:w="1828" w:type="dxa"/>
            <w:vAlign w:val="center"/>
          </w:tcPr>
          <w:p w14:paraId="3A5B174F" w14:textId="77777777" w:rsidR="0094241E" w:rsidRDefault="0094241E" w:rsidP="00C8261E">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Pr>
                <w:rFonts w:ascii="Cambria Math" w:hAnsi="Cambria Math"/>
                <w:noProof/>
              </w:rPr>
              <w:t>◯</w:t>
            </w:r>
          </w:p>
        </w:tc>
        <w:tc>
          <w:tcPr>
            <w:tcW w:w="1760" w:type="dxa"/>
            <w:vAlign w:val="center"/>
          </w:tcPr>
          <w:p w14:paraId="539A0BE9" w14:textId="77777777" w:rsidR="0094241E" w:rsidRDefault="0094241E" w:rsidP="00C8261E">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Pr>
                <w:rFonts w:ascii="Cambria Math" w:hAnsi="Cambria Math"/>
                <w:noProof/>
              </w:rPr>
              <w:t>◯</w:t>
            </w:r>
          </w:p>
        </w:tc>
        <w:tc>
          <w:tcPr>
            <w:tcW w:w="2507" w:type="dxa"/>
            <w:vAlign w:val="center"/>
          </w:tcPr>
          <w:p w14:paraId="57C7DE28" w14:textId="77777777" w:rsidR="0094241E" w:rsidRDefault="0094241E" w:rsidP="00C8261E">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Pr>
                <w:rFonts w:ascii="Cambria Math" w:hAnsi="Cambria Math"/>
                <w:noProof/>
              </w:rPr>
              <w:t>◯</w:t>
            </w:r>
          </w:p>
        </w:tc>
      </w:tr>
      <w:tr w:rsidR="0094241E" w:rsidRPr="00C9413E" w14:paraId="2E72F334" w14:textId="77777777" w:rsidTr="0094241E">
        <w:trPr>
          <w:trHeight w:val="510"/>
          <w:jc w:val="center"/>
        </w:trPr>
        <w:tc>
          <w:tcPr>
            <w:cnfStyle w:val="001000000000" w:firstRow="0" w:lastRow="0" w:firstColumn="1" w:lastColumn="0" w:oddVBand="0" w:evenVBand="0" w:oddHBand="0" w:evenHBand="0" w:firstRowFirstColumn="0" w:firstRowLastColumn="0" w:lastRowFirstColumn="0" w:lastRowLastColumn="0"/>
            <w:tcW w:w="3114" w:type="dxa"/>
            <w:vAlign w:val="center"/>
          </w:tcPr>
          <w:p w14:paraId="5C6ED64F" w14:textId="321B2F5A" w:rsidR="0094241E" w:rsidRPr="00A6020B" w:rsidRDefault="0094241E" w:rsidP="0094241E">
            <w:pPr>
              <w:pStyle w:val="Prrafodelista"/>
              <w:numPr>
                <w:ilvl w:val="0"/>
                <w:numId w:val="94"/>
              </w:numPr>
              <w:ind w:left="306" w:hanging="284"/>
              <w:jc w:val="both"/>
              <w:rPr>
                <w:rFonts w:ascii="Times New Roman" w:hAnsi="Times New Roman"/>
                <w:noProof/>
              </w:rPr>
            </w:pPr>
            <w:r>
              <w:rPr>
                <w:rFonts w:ascii="Times New Roman" w:hAnsi="Times New Roman"/>
                <w:noProof/>
              </w:rPr>
              <w:t>Tablet</w:t>
            </w:r>
          </w:p>
        </w:tc>
        <w:tc>
          <w:tcPr>
            <w:tcW w:w="1843" w:type="dxa"/>
            <w:vAlign w:val="center"/>
          </w:tcPr>
          <w:p w14:paraId="23207535" w14:textId="77777777" w:rsidR="0094241E" w:rsidRPr="00C9413E" w:rsidRDefault="0094241E" w:rsidP="00C8261E">
            <w:pPr>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Pr>
                <w:rFonts w:ascii="Cambria Math" w:hAnsi="Cambria Math"/>
                <w:noProof/>
              </w:rPr>
              <w:t>◯</w:t>
            </w:r>
          </w:p>
        </w:tc>
        <w:tc>
          <w:tcPr>
            <w:tcW w:w="1828" w:type="dxa"/>
            <w:vAlign w:val="center"/>
          </w:tcPr>
          <w:p w14:paraId="2F3D4A4C" w14:textId="77777777" w:rsidR="0094241E" w:rsidRPr="00C9413E" w:rsidRDefault="0094241E" w:rsidP="00C8261E">
            <w:pPr>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Pr>
                <w:rFonts w:ascii="Cambria Math" w:hAnsi="Cambria Math"/>
                <w:noProof/>
              </w:rPr>
              <w:t>◯</w:t>
            </w:r>
          </w:p>
        </w:tc>
        <w:tc>
          <w:tcPr>
            <w:tcW w:w="1760" w:type="dxa"/>
            <w:vAlign w:val="center"/>
          </w:tcPr>
          <w:p w14:paraId="5D58097E" w14:textId="77777777" w:rsidR="0094241E" w:rsidRPr="00C9413E" w:rsidRDefault="0094241E" w:rsidP="00C8261E">
            <w:pPr>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Pr>
                <w:rFonts w:ascii="Cambria Math" w:hAnsi="Cambria Math"/>
                <w:noProof/>
              </w:rPr>
              <w:t>◯</w:t>
            </w:r>
          </w:p>
        </w:tc>
        <w:tc>
          <w:tcPr>
            <w:tcW w:w="2507" w:type="dxa"/>
            <w:vAlign w:val="center"/>
          </w:tcPr>
          <w:p w14:paraId="15711658" w14:textId="77777777" w:rsidR="0094241E" w:rsidRPr="00C9413E" w:rsidRDefault="0094241E" w:rsidP="00C8261E">
            <w:pPr>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Pr>
                <w:rFonts w:ascii="Cambria Math" w:hAnsi="Cambria Math"/>
                <w:noProof/>
              </w:rPr>
              <w:t>◯</w:t>
            </w:r>
          </w:p>
        </w:tc>
      </w:tr>
      <w:tr w:rsidR="0094241E" w:rsidRPr="00C9413E" w14:paraId="76A7910E" w14:textId="77777777" w:rsidTr="0094241E">
        <w:trPr>
          <w:cnfStyle w:val="000000100000" w:firstRow="0" w:lastRow="0" w:firstColumn="0" w:lastColumn="0" w:oddVBand="0" w:evenVBand="0" w:oddHBand="1" w:evenHBand="0" w:firstRowFirstColumn="0" w:firstRowLastColumn="0" w:lastRowFirstColumn="0" w:lastRowLastColumn="0"/>
          <w:trHeight w:val="510"/>
          <w:jc w:val="center"/>
        </w:trPr>
        <w:tc>
          <w:tcPr>
            <w:cnfStyle w:val="001000000000" w:firstRow="0" w:lastRow="0" w:firstColumn="1" w:lastColumn="0" w:oddVBand="0" w:evenVBand="0" w:oddHBand="0" w:evenHBand="0" w:firstRowFirstColumn="0" w:firstRowLastColumn="0" w:lastRowFirstColumn="0" w:lastRowLastColumn="0"/>
            <w:tcW w:w="3114" w:type="dxa"/>
            <w:vAlign w:val="center"/>
          </w:tcPr>
          <w:p w14:paraId="0AE8E570" w14:textId="7F8E16DF" w:rsidR="0094241E" w:rsidRPr="00A6020B" w:rsidRDefault="0094241E" w:rsidP="0094241E">
            <w:pPr>
              <w:pStyle w:val="Prrafodelista"/>
              <w:numPr>
                <w:ilvl w:val="0"/>
                <w:numId w:val="94"/>
              </w:numPr>
              <w:ind w:left="164" w:hanging="142"/>
              <w:rPr>
                <w:rFonts w:ascii="Times New Roman" w:hAnsi="Times New Roman"/>
                <w:noProof/>
              </w:rPr>
            </w:pPr>
            <w:r>
              <w:rPr>
                <w:rFonts w:ascii="Times New Roman" w:hAnsi="Times New Roman"/>
                <w:noProof/>
              </w:rPr>
              <w:t>Otros</w:t>
            </w:r>
          </w:p>
        </w:tc>
        <w:tc>
          <w:tcPr>
            <w:tcW w:w="1843" w:type="dxa"/>
            <w:vAlign w:val="center"/>
          </w:tcPr>
          <w:p w14:paraId="23B6C179" w14:textId="77777777" w:rsidR="0094241E" w:rsidRPr="00C9413E" w:rsidRDefault="0094241E" w:rsidP="00C8261E">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Cambria Math" w:hAnsi="Cambria Math"/>
                <w:noProof/>
              </w:rPr>
              <w:t>◯</w:t>
            </w:r>
          </w:p>
        </w:tc>
        <w:tc>
          <w:tcPr>
            <w:tcW w:w="1828" w:type="dxa"/>
            <w:vAlign w:val="center"/>
          </w:tcPr>
          <w:p w14:paraId="3528F2E2" w14:textId="77777777" w:rsidR="0094241E" w:rsidRPr="00C9413E" w:rsidRDefault="0094241E" w:rsidP="00C8261E">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Cambria Math" w:hAnsi="Cambria Math"/>
                <w:noProof/>
              </w:rPr>
              <w:t>◯</w:t>
            </w:r>
          </w:p>
        </w:tc>
        <w:tc>
          <w:tcPr>
            <w:tcW w:w="1760" w:type="dxa"/>
            <w:vAlign w:val="center"/>
          </w:tcPr>
          <w:p w14:paraId="7EFA9D37" w14:textId="77777777" w:rsidR="0094241E" w:rsidRPr="00C9413E" w:rsidRDefault="0094241E" w:rsidP="00C8261E">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Cambria Math" w:hAnsi="Cambria Math"/>
                <w:noProof/>
              </w:rPr>
              <w:t>◯</w:t>
            </w:r>
          </w:p>
        </w:tc>
        <w:tc>
          <w:tcPr>
            <w:tcW w:w="2507" w:type="dxa"/>
            <w:vAlign w:val="center"/>
          </w:tcPr>
          <w:p w14:paraId="6F6E545E" w14:textId="77777777" w:rsidR="0094241E" w:rsidRPr="00C9413E" w:rsidRDefault="0094241E" w:rsidP="00C8261E">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Cambria Math" w:hAnsi="Cambria Math"/>
                <w:noProof/>
              </w:rPr>
              <w:t>◯</w:t>
            </w:r>
          </w:p>
        </w:tc>
      </w:tr>
    </w:tbl>
    <w:p w14:paraId="2B31F34A" w14:textId="77777777" w:rsidR="0094241E" w:rsidRDefault="0094241E" w:rsidP="0094241E"/>
    <w:p w14:paraId="1398D9BE" w14:textId="1CE0E283" w:rsidR="0094241E" w:rsidRPr="0094241E" w:rsidRDefault="0094241E" w:rsidP="0094241E">
      <w:pPr>
        <w:ind w:left="993" w:hanging="284"/>
        <w:jc w:val="both"/>
        <w:rPr>
          <w:rFonts w:ascii="Times New Roman" w:hAnsi="Times New Roman"/>
        </w:rPr>
      </w:pPr>
      <w:r w:rsidRPr="0094241E">
        <w:rPr>
          <w:rFonts w:ascii="Times New Roman" w:hAnsi="Times New Roman"/>
          <w:color w:val="202124"/>
        </w:rPr>
        <w:t>12. De los diferentes dispositivos tecnológicos,</w:t>
      </w:r>
      <w:r w:rsidR="00615131">
        <w:rPr>
          <w:rFonts w:ascii="Times New Roman" w:hAnsi="Times New Roman"/>
          <w:color w:val="202124"/>
        </w:rPr>
        <w:t xml:space="preserve"> </w:t>
      </w:r>
      <w:r w:rsidR="00F71B7A">
        <w:rPr>
          <w:rFonts w:ascii="Times New Roman" w:hAnsi="Times New Roman"/>
          <w:color w:val="202124"/>
        </w:rPr>
        <w:t>¿</w:t>
      </w:r>
      <w:r w:rsidR="00F71B7A" w:rsidRPr="0094241E">
        <w:rPr>
          <w:rFonts w:ascii="Times New Roman" w:hAnsi="Times New Roman"/>
          <w:color w:val="202124"/>
        </w:rPr>
        <w:t>cuáles</w:t>
      </w:r>
      <w:r w:rsidRPr="0094241E">
        <w:rPr>
          <w:rFonts w:ascii="Times New Roman" w:hAnsi="Times New Roman"/>
          <w:color w:val="202124"/>
        </w:rPr>
        <w:t xml:space="preserve"> cree usted que son más idóneos para realizar cursos virtuales</w:t>
      </w:r>
      <w:proofErr w:type="gramStart"/>
      <w:r w:rsidR="00615131">
        <w:rPr>
          <w:rFonts w:ascii="Times New Roman" w:hAnsi="Times New Roman"/>
          <w:color w:val="202124"/>
        </w:rPr>
        <w:t>?</w:t>
      </w:r>
      <w:r w:rsidR="002B4B1A">
        <w:rPr>
          <w:rFonts w:ascii="Times New Roman" w:hAnsi="Times New Roman"/>
          <w:color w:val="202124"/>
        </w:rPr>
        <w:t>,</w:t>
      </w:r>
      <w:r w:rsidRPr="0094241E">
        <w:rPr>
          <w:rFonts w:ascii="Times New Roman" w:hAnsi="Times New Roman"/>
          <w:color w:val="202124"/>
        </w:rPr>
        <w:t>  (</w:t>
      </w:r>
      <w:proofErr w:type="gramEnd"/>
      <w:r w:rsidRPr="0094241E">
        <w:rPr>
          <w:rFonts w:ascii="Times New Roman" w:hAnsi="Times New Roman"/>
          <w:color w:val="202124"/>
        </w:rPr>
        <w:t>seleccione dos)</w:t>
      </w:r>
    </w:p>
    <w:p w14:paraId="383338E8" w14:textId="77777777" w:rsidR="0094241E" w:rsidRDefault="0094241E" w:rsidP="0094241E"/>
    <w:tbl>
      <w:tblPr>
        <w:tblStyle w:val="Tabladelista2-nfasis4"/>
        <w:tblW w:w="0" w:type="auto"/>
        <w:tblInd w:w="851" w:type="dxa"/>
        <w:tblLook w:val="04A0" w:firstRow="1" w:lastRow="0" w:firstColumn="1" w:lastColumn="0" w:noHBand="0" w:noVBand="1"/>
      </w:tblPr>
      <w:tblGrid>
        <w:gridCol w:w="437"/>
        <w:gridCol w:w="5942"/>
      </w:tblGrid>
      <w:tr w:rsidR="0094241E" w14:paraId="49F3607F" w14:textId="77777777" w:rsidTr="001D7FBE">
        <w:trPr>
          <w:cnfStyle w:val="100000000000" w:firstRow="1" w:lastRow="0" w:firstColumn="0" w:lastColumn="0" w:oddVBand="0" w:evenVBand="0" w:oddHBand="0" w:evenHBand="0" w:firstRowFirstColumn="0" w:firstRowLastColumn="0" w:lastRowFirstColumn="0" w:lastRowLastColumn="0"/>
          <w:trHeight w:val="283"/>
        </w:trPr>
        <w:sdt>
          <w:sdtPr>
            <w:rPr>
              <w:lang w:eastAsia="es-CR"/>
            </w:rPr>
            <w:id w:val="1031843265"/>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2231FE8E" w14:textId="77777777" w:rsidR="0094241E" w:rsidRDefault="0094241E" w:rsidP="00C8261E">
                <w:pPr>
                  <w:ind w:firstLine="0"/>
                  <w:rPr>
                    <w:lang w:eastAsia="es-CR"/>
                  </w:rPr>
                </w:pPr>
                <w:r>
                  <w:rPr>
                    <w:rFonts w:ascii="MS Gothic" w:eastAsia="MS Gothic" w:hAnsi="MS Gothic" w:hint="eastAsia"/>
                    <w:lang w:eastAsia="es-CR"/>
                  </w:rPr>
                  <w:t>☐</w:t>
                </w:r>
              </w:p>
            </w:tc>
          </w:sdtContent>
        </w:sdt>
        <w:tc>
          <w:tcPr>
            <w:tcW w:w="5942" w:type="dxa"/>
          </w:tcPr>
          <w:p w14:paraId="72FF5F2E" w14:textId="21979C70" w:rsidR="0094241E" w:rsidRPr="009D4F2C" w:rsidRDefault="0094241E" w:rsidP="00C8261E">
            <w:pPr>
              <w:ind w:right="-673" w:firstLine="0"/>
              <w:cnfStyle w:val="100000000000" w:firstRow="1"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Tablet (1)</w:t>
            </w:r>
          </w:p>
        </w:tc>
      </w:tr>
      <w:tr w:rsidR="0094241E" w14:paraId="48780F19" w14:textId="77777777" w:rsidTr="001D7FBE">
        <w:trPr>
          <w:cnfStyle w:val="000000100000" w:firstRow="0" w:lastRow="0" w:firstColumn="0" w:lastColumn="0" w:oddVBand="0" w:evenVBand="0" w:oddHBand="1" w:evenHBand="0" w:firstRowFirstColumn="0" w:firstRowLastColumn="0" w:lastRowFirstColumn="0" w:lastRowLastColumn="0"/>
          <w:trHeight w:val="283"/>
        </w:trPr>
        <w:sdt>
          <w:sdtPr>
            <w:rPr>
              <w:lang w:eastAsia="es-CR"/>
            </w:rPr>
            <w:id w:val="690184987"/>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18C9BA7C" w14:textId="77777777" w:rsidR="0094241E" w:rsidRDefault="0094241E" w:rsidP="00C8261E">
                <w:pPr>
                  <w:ind w:firstLine="0"/>
                  <w:rPr>
                    <w:lang w:eastAsia="es-CR"/>
                  </w:rPr>
                </w:pPr>
                <w:r>
                  <w:rPr>
                    <w:rFonts w:ascii="MS Gothic" w:eastAsia="MS Gothic" w:hAnsi="MS Gothic" w:hint="eastAsia"/>
                    <w:lang w:eastAsia="es-CR"/>
                  </w:rPr>
                  <w:t>☐</w:t>
                </w:r>
              </w:p>
            </w:tc>
          </w:sdtContent>
        </w:sdt>
        <w:tc>
          <w:tcPr>
            <w:tcW w:w="5942" w:type="dxa"/>
          </w:tcPr>
          <w:p w14:paraId="0E03F26E" w14:textId="477472C0" w:rsidR="0094241E" w:rsidRPr="009D4F2C" w:rsidRDefault="0094241E" w:rsidP="00C8261E">
            <w:pPr>
              <w:ind w:firstLine="0"/>
              <w:cnfStyle w:val="000000100000" w:firstRow="0" w:lastRow="0" w:firstColumn="0" w:lastColumn="0" w:oddVBand="0" w:evenVBand="0" w:oddHBand="1" w:evenHBand="0" w:firstRowFirstColumn="0" w:firstRowLastColumn="0" w:lastRowFirstColumn="0" w:lastRowLastColumn="0"/>
              <w:rPr>
                <w:rFonts w:ascii="Times New Roman" w:hAnsi="Times New Roman"/>
                <w:lang w:eastAsia="es-CR"/>
              </w:rPr>
            </w:pPr>
            <w:r>
              <w:rPr>
                <w:rFonts w:ascii="Times New Roman" w:hAnsi="Times New Roman"/>
                <w:lang w:eastAsia="es-CR"/>
              </w:rPr>
              <w:t>Celulares (2)</w:t>
            </w:r>
          </w:p>
        </w:tc>
      </w:tr>
      <w:tr w:rsidR="0094241E" w14:paraId="0491FECF" w14:textId="77777777" w:rsidTr="001D7FBE">
        <w:trPr>
          <w:trHeight w:val="283"/>
        </w:trPr>
        <w:sdt>
          <w:sdtPr>
            <w:rPr>
              <w:lang w:eastAsia="es-CR"/>
            </w:rPr>
            <w:id w:val="1602692821"/>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40E80135" w14:textId="77777777" w:rsidR="0094241E" w:rsidRDefault="0094241E" w:rsidP="00C8261E">
                <w:pPr>
                  <w:ind w:firstLine="0"/>
                  <w:rPr>
                    <w:lang w:eastAsia="es-CR"/>
                  </w:rPr>
                </w:pPr>
                <w:r>
                  <w:rPr>
                    <w:rFonts w:ascii="MS Gothic" w:eastAsia="MS Gothic" w:hAnsi="MS Gothic" w:hint="eastAsia"/>
                    <w:lang w:eastAsia="es-CR"/>
                  </w:rPr>
                  <w:t>☐</w:t>
                </w:r>
              </w:p>
            </w:tc>
          </w:sdtContent>
        </w:sdt>
        <w:tc>
          <w:tcPr>
            <w:tcW w:w="5942" w:type="dxa"/>
          </w:tcPr>
          <w:p w14:paraId="1F8320E7" w14:textId="3A380C84" w:rsidR="0094241E" w:rsidRPr="009D4F2C" w:rsidRDefault="0094241E" w:rsidP="00C8261E">
            <w:pPr>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Computadora portátil (3)</w:t>
            </w:r>
          </w:p>
        </w:tc>
      </w:tr>
      <w:tr w:rsidR="0094241E" w14:paraId="7238EEDE" w14:textId="77777777" w:rsidTr="001D7FBE">
        <w:trPr>
          <w:cnfStyle w:val="000000100000" w:firstRow="0" w:lastRow="0" w:firstColumn="0" w:lastColumn="0" w:oddVBand="0" w:evenVBand="0" w:oddHBand="1" w:evenHBand="0" w:firstRowFirstColumn="0" w:firstRowLastColumn="0" w:lastRowFirstColumn="0" w:lastRowLastColumn="0"/>
          <w:trHeight w:val="283"/>
        </w:trPr>
        <w:sdt>
          <w:sdtPr>
            <w:rPr>
              <w:lang w:eastAsia="es-CR"/>
            </w:rPr>
            <w:id w:val="-112681891"/>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6FE90A36" w14:textId="77777777" w:rsidR="0094241E" w:rsidRDefault="0094241E" w:rsidP="00C8261E">
                <w:pPr>
                  <w:ind w:firstLine="0"/>
                  <w:rPr>
                    <w:lang w:eastAsia="es-CR"/>
                  </w:rPr>
                </w:pPr>
                <w:r>
                  <w:rPr>
                    <w:rFonts w:ascii="MS Gothic" w:eastAsia="MS Gothic" w:hAnsi="MS Gothic" w:hint="eastAsia"/>
                    <w:lang w:eastAsia="es-CR"/>
                  </w:rPr>
                  <w:t>☐</w:t>
                </w:r>
              </w:p>
            </w:tc>
          </w:sdtContent>
        </w:sdt>
        <w:tc>
          <w:tcPr>
            <w:tcW w:w="5942" w:type="dxa"/>
          </w:tcPr>
          <w:p w14:paraId="5A39B09A" w14:textId="251DA86D" w:rsidR="0094241E" w:rsidRDefault="0094241E" w:rsidP="00C8261E">
            <w:pPr>
              <w:ind w:firstLine="0"/>
              <w:cnfStyle w:val="000000100000" w:firstRow="0" w:lastRow="0" w:firstColumn="0" w:lastColumn="0" w:oddVBand="0" w:evenVBand="0" w:oddHBand="1" w:evenHBand="0" w:firstRowFirstColumn="0" w:firstRowLastColumn="0" w:lastRowFirstColumn="0" w:lastRowLastColumn="0"/>
              <w:rPr>
                <w:rFonts w:ascii="Times New Roman" w:hAnsi="Times New Roman"/>
                <w:lang w:eastAsia="es-CR"/>
              </w:rPr>
            </w:pPr>
            <w:r>
              <w:rPr>
                <w:rFonts w:ascii="Times New Roman" w:hAnsi="Times New Roman"/>
                <w:lang w:eastAsia="es-CR"/>
              </w:rPr>
              <w:t>Computadora de escritorio (4)</w:t>
            </w:r>
          </w:p>
        </w:tc>
      </w:tr>
      <w:tr w:rsidR="0094241E" w14:paraId="31B3EA1C" w14:textId="77777777" w:rsidTr="001D7FBE">
        <w:trPr>
          <w:trHeight w:val="283"/>
        </w:trPr>
        <w:sdt>
          <w:sdtPr>
            <w:rPr>
              <w:lang w:eastAsia="es-CR"/>
            </w:rPr>
            <w:id w:val="-1471824939"/>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tcPr>
              <w:p w14:paraId="29491E47" w14:textId="77777777" w:rsidR="0094241E" w:rsidRDefault="0094241E" w:rsidP="00C8261E">
                <w:pPr>
                  <w:ind w:firstLine="0"/>
                  <w:rPr>
                    <w:lang w:eastAsia="es-CR"/>
                  </w:rPr>
                </w:pPr>
                <w:r>
                  <w:rPr>
                    <w:rFonts w:ascii="MS Gothic" w:eastAsia="MS Gothic" w:hAnsi="MS Gothic" w:hint="eastAsia"/>
                    <w:lang w:eastAsia="es-CR"/>
                  </w:rPr>
                  <w:t>☐</w:t>
                </w:r>
              </w:p>
            </w:tc>
          </w:sdtContent>
        </w:sdt>
        <w:tc>
          <w:tcPr>
            <w:tcW w:w="5942" w:type="dxa"/>
          </w:tcPr>
          <w:p w14:paraId="751B41B0" w14:textId="2A3C3E49" w:rsidR="0094241E" w:rsidRDefault="0094241E" w:rsidP="00C8261E">
            <w:pPr>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Otros (5)</w:t>
            </w:r>
          </w:p>
        </w:tc>
      </w:tr>
    </w:tbl>
    <w:p w14:paraId="2A93F86B" w14:textId="77777777" w:rsidR="0094241E" w:rsidRDefault="0094241E" w:rsidP="0094241E">
      <w:pPr>
        <w:ind w:firstLine="0"/>
      </w:pPr>
    </w:p>
    <w:p w14:paraId="5C5E12AB" w14:textId="217373EF" w:rsidR="0094241E" w:rsidRPr="0094241E" w:rsidRDefault="0094241E" w:rsidP="0094241E">
      <w:pPr>
        <w:ind w:left="993" w:hanging="284"/>
        <w:jc w:val="both"/>
        <w:rPr>
          <w:rFonts w:ascii="Times New Roman" w:hAnsi="Times New Roman"/>
        </w:rPr>
      </w:pPr>
      <w:r w:rsidRPr="0094241E">
        <w:rPr>
          <w:rFonts w:ascii="Times New Roman" w:hAnsi="Times New Roman"/>
          <w:color w:val="202124"/>
        </w:rPr>
        <w:t>13. Cu</w:t>
      </w:r>
      <w:r w:rsidR="00F71B7A">
        <w:rPr>
          <w:rFonts w:ascii="Times New Roman" w:hAnsi="Times New Roman"/>
          <w:color w:val="202124"/>
        </w:rPr>
        <w:t>án</w:t>
      </w:r>
      <w:r w:rsidRPr="0094241E">
        <w:rPr>
          <w:rFonts w:ascii="Times New Roman" w:hAnsi="Times New Roman"/>
          <w:color w:val="202124"/>
        </w:rPr>
        <w:t>do tiene clases virtuales en una plataforma (</w:t>
      </w:r>
      <w:proofErr w:type="gramStart"/>
      <w:r w:rsidRPr="0094241E">
        <w:rPr>
          <w:rFonts w:ascii="Times New Roman" w:hAnsi="Times New Roman"/>
          <w:color w:val="202124"/>
        </w:rPr>
        <w:t>zoom</w:t>
      </w:r>
      <w:proofErr w:type="gramEnd"/>
      <w:r w:rsidRPr="0094241E">
        <w:rPr>
          <w:rFonts w:ascii="Times New Roman" w:hAnsi="Times New Roman"/>
          <w:color w:val="202124"/>
        </w:rPr>
        <w:t xml:space="preserve">, </w:t>
      </w:r>
      <w:proofErr w:type="spellStart"/>
      <w:r w:rsidRPr="0094241E">
        <w:rPr>
          <w:rFonts w:ascii="Times New Roman" w:hAnsi="Times New Roman"/>
          <w:color w:val="202124"/>
        </w:rPr>
        <w:t>teams</w:t>
      </w:r>
      <w:proofErr w:type="spellEnd"/>
      <w:r w:rsidRPr="0094241E">
        <w:rPr>
          <w:rFonts w:ascii="Times New Roman" w:hAnsi="Times New Roman"/>
          <w:color w:val="202124"/>
        </w:rPr>
        <w:t xml:space="preserve">, </w:t>
      </w:r>
      <w:proofErr w:type="spellStart"/>
      <w:r w:rsidRPr="0094241E">
        <w:rPr>
          <w:rFonts w:ascii="Times New Roman" w:hAnsi="Times New Roman"/>
          <w:color w:val="202124"/>
        </w:rPr>
        <w:t>classroom</w:t>
      </w:r>
      <w:proofErr w:type="spellEnd"/>
      <w:r w:rsidRPr="0094241E">
        <w:rPr>
          <w:rFonts w:ascii="Times New Roman" w:hAnsi="Times New Roman"/>
          <w:color w:val="202124"/>
        </w:rPr>
        <w:t xml:space="preserve">, </w:t>
      </w:r>
      <w:proofErr w:type="spellStart"/>
      <w:r w:rsidR="00F71B7A" w:rsidRPr="0094241E">
        <w:rPr>
          <w:rFonts w:ascii="Times New Roman" w:hAnsi="Times New Roman"/>
          <w:color w:val="202124"/>
        </w:rPr>
        <w:t>skipe</w:t>
      </w:r>
      <w:proofErr w:type="spellEnd"/>
      <w:r w:rsidR="00F71B7A" w:rsidRPr="0094241E">
        <w:rPr>
          <w:rFonts w:ascii="Times New Roman" w:hAnsi="Times New Roman"/>
          <w:color w:val="202124"/>
        </w:rPr>
        <w:t>, u</w:t>
      </w:r>
      <w:r w:rsidRPr="0094241E">
        <w:rPr>
          <w:rFonts w:ascii="Times New Roman" w:hAnsi="Times New Roman"/>
          <w:color w:val="202124"/>
        </w:rPr>
        <w:t xml:space="preserve"> otro). </w:t>
      </w:r>
      <w:r w:rsidR="00F71B7A">
        <w:rPr>
          <w:rFonts w:ascii="Times New Roman" w:hAnsi="Times New Roman"/>
          <w:color w:val="202124"/>
        </w:rPr>
        <w:t>¿</w:t>
      </w:r>
      <w:r w:rsidRPr="0094241E">
        <w:rPr>
          <w:rFonts w:ascii="Times New Roman" w:hAnsi="Times New Roman"/>
          <w:color w:val="202124"/>
        </w:rPr>
        <w:t>Cuál es su experiencia</w:t>
      </w:r>
      <w:r w:rsidR="00F71B7A">
        <w:rPr>
          <w:rFonts w:ascii="Times New Roman" w:hAnsi="Times New Roman"/>
          <w:color w:val="202124"/>
        </w:rPr>
        <w:t>?</w:t>
      </w:r>
    </w:p>
    <w:p w14:paraId="46AB2F88" w14:textId="211B789E" w:rsidR="0094241E" w:rsidRDefault="0094241E" w:rsidP="0094241E">
      <w:pPr>
        <w:pStyle w:val="Descripcin"/>
        <w:ind w:left="709" w:firstLine="0"/>
        <w:rPr>
          <w:rFonts w:ascii="Times New Roman" w:hAnsi="Times New Roman"/>
        </w:rPr>
      </w:pPr>
      <w:r>
        <w:rPr>
          <w:rFonts w:ascii="Times New Roman" w:hAnsi="Times New Roman"/>
        </w:rPr>
        <w:t>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hAnsi="Times New Roman"/>
        </w:rPr>
        <w:softHyphen/>
      </w:r>
      <w:r>
        <w:rPr>
          <w:rFonts w:ascii="Times New Roman" w:hAnsi="Times New Roman"/>
        </w:rPr>
        <w:softHyphen/>
      </w:r>
      <w:r>
        <w:rPr>
          <w:rFonts w:ascii="Times New Roman" w:hAnsi="Times New Roman"/>
        </w:rPr>
        <w:softHyphen/>
      </w:r>
    </w:p>
    <w:p w14:paraId="0F8BF0CF" w14:textId="5279EF6C" w:rsidR="0094241E" w:rsidRDefault="0094241E" w:rsidP="0094241E">
      <w:pPr>
        <w:ind w:left="709" w:firstLine="0"/>
      </w:pPr>
      <w:r>
        <w:t>______________________________________________________________________________________________________________________________________________________________</w:t>
      </w:r>
    </w:p>
    <w:p w14:paraId="0DCC767D" w14:textId="77777777" w:rsidR="0094241E" w:rsidRDefault="0094241E" w:rsidP="0094241E"/>
    <w:p w14:paraId="70ABC81F" w14:textId="4C09DCE6" w:rsidR="0094241E" w:rsidRPr="0094241E" w:rsidRDefault="0094241E" w:rsidP="0094241E">
      <w:pPr>
        <w:jc w:val="both"/>
        <w:rPr>
          <w:rFonts w:ascii="Times New Roman" w:hAnsi="Times New Roman"/>
        </w:rPr>
      </w:pPr>
      <w:r w:rsidRPr="0094241E">
        <w:rPr>
          <w:rFonts w:ascii="Times New Roman" w:hAnsi="Times New Roman"/>
          <w:color w:val="202124"/>
        </w:rPr>
        <w:t xml:space="preserve">14. </w:t>
      </w:r>
      <w:r w:rsidR="00F71B7A">
        <w:rPr>
          <w:rFonts w:ascii="Times New Roman" w:hAnsi="Times New Roman"/>
          <w:color w:val="202124"/>
        </w:rPr>
        <w:t>¿</w:t>
      </w:r>
      <w:r w:rsidRPr="0094241E">
        <w:rPr>
          <w:rFonts w:ascii="Times New Roman" w:hAnsi="Times New Roman"/>
          <w:color w:val="202124"/>
        </w:rPr>
        <w:t>La plataforma virtual que usted utiliza es estable</w:t>
      </w:r>
      <w:r w:rsidR="00F71B7A">
        <w:rPr>
          <w:rFonts w:ascii="Times New Roman" w:hAnsi="Times New Roman"/>
          <w:color w:val="202124"/>
        </w:rPr>
        <w:t>?</w:t>
      </w:r>
    </w:p>
    <w:p w14:paraId="0C3DD1A4" w14:textId="364339B6" w:rsidR="0094241E" w:rsidRDefault="0094241E" w:rsidP="0094241E"/>
    <w:tbl>
      <w:tblPr>
        <w:tblStyle w:val="Tablaconcuadrcula1Claro-nfasis2"/>
        <w:tblW w:w="0" w:type="auto"/>
        <w:tblInd w:w="846" w:type="dxa"/>
        <w:tblLook w:val="04A0" w:firstRow="1" w:lastRow="0" w:firstColumn="1" w:lastColumn="0" w:noHBand="0" w:noVBand="1"/>
      </w:tblPr>
      <w:tblGrid>
        <w:gridCol w:w="567"/>
        <w:gridCol w:w="2121"/>
      </w:tblGrid>
      <w:tr w:rsidR="0094241E" w14:paraId="1018FECF" w14:textId="77777777" w:rsidTr="00C8261E">
        <w:trPr>
          <w:cnfStyle w:val="100000000000" w:firstRow="1" w:lastRow="0" w:firstColumn="0" w:lastColumn="0" w:oddVBand="0" w:evenVBand="0" w:oddHBand="0" w:evenHBand="0" w:firstRowFirstColumn="0" w:firstRowLastColumn="0" w:lastRowFirstColumn="0" w:lastRowLastColumn="0"/>
        </w:trPr>
        <w:sdt>
          <w:sdtPr>
            <w:rPr>
              <w:lang w:eastAsia="es-CR"/>
            </w:rPr>
            <w:id w:val="1875971542"/>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567" w:type="dxa"/>
              </w:tcPr>
              <w:p w14:paraId="6CCBB93C" w14:textId="77777777" w:rsidR="0094241E" w:rsidRDefault="0094241E" w:rsidP="00C8261E">
                <w:pPr>
                  <w:ind w:firstLine="0"/>
                  <w:rPr>
                    <w:lang w:eastAsia="es-CR"/>
                  </w:rPr>
                </w:pPr>
                <w:r>
                  <w:rPr>
                    <w:rFonts w:ascii="MS Gothic" w:eastAsia="MS Gothic" w:hAnsi="MS Gothic" w:hint="eastAsia"/>
                    <w:lang w:eastAsia="es-CR"/>
                  </w:rPr>
                  <w:t>☐</w:t>
                </w:r>
              </w:p>
            </w:tc>
          </w:sdtContent>
        </w:sdt>
        <w:tc>
          <w:tcPr>
            <w:tcW w:w="2121" w:type="dxa"/>
          </w:tcPr>
          <w:p w14:paraId="5E8E31CA" w14:textId="20B87AA6" w:rsidR="0094241E" w:rsidRPr="009D4F2C" w:rsidRDefault="0094241E" w:rsidP="00C8261E">
            <w:pPr>
              <w:ind w:firstLine="0"/>
              <w:cnfStyle w:val="100000000000" w:firstRow="1"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S</w:t>
            </w:r>
            <w:r w:rsidR="00F71B7A">
              <w:rPr>
                <w:rFonts w:ascii="Times New Roman" w:hAnsi="Times New Roman"/>
                <w:lang w:eastAsia="es-CR"/>
              </w:rPr>
              <w:t>í</w:t>
            </w:r>
            <w:r>
              <w:rPr>
                <w:rFonts w:ascii="Times New Roman" w:hAnsi="Times New Roman"/>
                <w:lang w:eastAsia="es-CR"/>
              </w:rPr>
              <w:t xml:space="preserve"> </w:t>
            </w:r>
          </w:p>
        </w:tc>
      </w:tr>
      <w:tr w:rsidR="0094241E" w14:paraId="301F1300" w14:textId="77777777" w:rsidTr="00C8261E">
        <w:sdt>
          <w:sdtPr>
            <w:rPr>
              <w:lang w:eastAsia="es-CR"/>
            </w:rPr>
            <w:id w:val="95227962"/>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567" w:type="dxa"/>
              </w:tcPr>
              <w:p w14:paraId="29F3F84F" w14:textId="77777777" w:rsidR="0094241E" w:rsidRDefault="0094241E" w:rsidP="00C8261E">
                <w:pPr>
                  <w:ind w:firstLine="0"/>
                  <w:rPr>
                    <w:lang w:eastAsia="es-CR"/>
                  </w:rPr>
                </w:pPr>
                <w:r>
                  <w:rPr>
                    <w:rFonts w:ascii="MS Gothic" w:eastAsia="MS Gothic" w:hAnsi="MS Gothic" w:hint="eastAsia"/>
                    <w:lang w:eastAsia="es-CR"/>
                  </w:rPr>
                  <w:t>☐</w:t>
                </w:r>
              </w:p>
            </w:tc>
          </w:sdtContent>
        </w:sdt>
        <w:tc>
          <w:tcPr>
            <w:tcW w:w="2121" w:type="dxa"/>
          </w:tcPr>
          <w:p w14:paraId="0F89AF84" w14:textId="15AC9A6A" w:rsidR="0094241E" w:rsidRPr="009D4F2C" w:rsidRDefault="0094241E" w:rsidP="00C8261E">
            <w:pPr>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No</w:t>
            </w:r>
          </w:p>
        </w:tc>
      </w:tr>
    </w:tbl>
    <w:p w14:paraId="3163D2F4" w14:textId="77777777" w:rsidR="0094241E" w:rsidRDefault="0094241E" w:rsidP="0094241E"/>
    <w:p w14:paraId="789A8B77" w14:textId="1EECBF66" w:rsidR="0094241E" w:rsidRPr="00492BAD" w:rsidRDefault="00492BAD" w:rsidP="00492BAD">
      <w:pPr>
        <w:pStyle w:val="Prrafodelista"/>
        <w:numPr>
          <w:ilvl w:val="0"/>
          <w:numId w:val="95"/>
        </w:numPr>
        <w:jc w:val="both"/>
        <w:rPr>
          <w:rFonts w:ascii="Times New Roman" w:hAnsi="Times New Roman"/>
          <w:color w:val="202124"/>
        </w:rPr>
      </w:pPr>
      <w:r w:rsidRPr="00492BAD">
        <w:rPr>
          <w:rFonts w:ascii="Times New Roman" w:hAnsi="Times New Roman"/>
          <w:color w:val="202124"/>
        </w:rPr>
        <w:t>Los dispositivos móviles son más fáciles de utilizar en las clases virtuales</w:t>
      </w:r>
    </w:p>
    <w:p w14:paraId="074C9F01" w14:textId="77777777" w:rsidR="0094241E" w:rsidRDefault="0094241E" w:rsidP="0094241E"/>
    <w:tbl>
      <w:tblPr>
        <w:tblStyle w:val="Tablaconcuadrcula1Claro-nfasis2"/>
        <w:tblW w:w="0" w:type="auto"/>
        <w:tblInd w:w="846" w:type="dxa"/>
        <w:tblLook w:val="04A0" w:firstRow="1" w:lastRow="0" w:firstColumn="1" w:lastColumn="0" w:noHBand="0" w:noVBand="1"/>
      </w:tblPr>
      <w:tblGrid>
        <w:gridCol w:w="567"/>
        <w:gridCol w:w="2121"/>
      </w:tblGrid>
      <w:tr w:rsidR="00492BAD" w14:paraId="6CE66B31" w14:textId="77777777" w:rsidTr="00C8261E">
        <w:trPr>
          <w:cnfStyle w:val="100000000000" w:firstRow="1" w:lastRow="0" w:firstColumn="0" w:lastColumn="0" w:oddVBand="0" w:evenVBand="0" w:oddHBand="0" w:evenHBand="0" w:firstRowFirstColumn="0" w:firstRowLastColumn="0" w:lastRowFirstColumn="0" w:lastRowLastColumn="0"/>
        </w:trPr>
        <w:sdt>
          <w:sdtPr>
            <w:rPr>
              <w:lang w:eastAsia="es-CR"/>
            </w:rPr>
            <w:id w:val="751697040"/>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567" w:type="dxa"/>
              </w:tcPr>
              <w:p w14:paraId="4439F808" w14:textId="77777777" w:rsidR="00492BAD" w:rsidRDefault="00492BAD" w:rsidP="00C8261E">
                <w:pPr>
                  <w:ind w:firstLine="0"/>
                  <w:rPr>
                    <w:lang w:eastAsia="es-CR"/>
                  </w:rPr>
                </w:pPr>
                <w:r>
                  <w:rPr>
                    <w:rFonts w:ascii="MS Gothic" w:eastAsia="MS Gothic" w:hAnsi="MS Gothic" w:hint="eastAsia"/>
                    <w:lang w:eastAsia="es-CR"/>
                  </w:rPr>
                  <w:t>☐</w:t>
                </w:r>
              </w:p>
            </w:tc>
          </w:sdtContent>
        </w:sdt>
        <w:tc>
          <w:tcPr>
            <w:tcW w:w="2121" w:type="dxa"/>
          </w:tcPr>
          <w:p w14:paraId="7EED33BA" w14:textId="78C2EAD4" w:rsidR="00492BAD" w:rsidRPr="009D4F2C" w:rsidRDefault="00492BAD" w:rsidP="00C8261E">
            <w:pPr>
              <w:ind w:firstLine="0"/>
              <w:cnfStyle w:val="100000000000" w:firstRow="1"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S</w:t>
            </w:r>
            <w:r w:rsidR="00F71B7A">
              <w:rPr>
                <w:rFonts w:ascii="Times New Roman" w:hAnsi="Times New Roman"/>
                <w:lang w:eastAsia="es-CR"/>
              </w:rPr>
              <w:t>í</w:t>
            </w:r>
            <w:r>
              <w:rPr>
                <w:rFonts w:ascii="Times New Roman" w:hAnsi="Times New Roman"/>
                <w:lang w:eastAsia="es-CR"/>
              </w:rPr>
              <w:t xml:space="preserve"> </w:t>
            </w:r>
          </w:p>
        </w:tc>
      </w:tr>
      <w:tr w:rsidR="00492BAD" w14:paraId="13501D16" w14:textId="77777777" w:rsidTr="00C8261E">
        <w:sdt>
          <w:sdtPr>
            <w:rPr>
              <w:lang w:eastAsia="es-CR"/>
            </w:rPr>
            <w:id w:val="-1877154507"/>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567" w:type="dxa"/>
              </w:tcPr>
              <w:p w14:paraId="5EAB241F" w14:textId="77777777" w:rsidR="00492BAD" w:rsidRDefault="00492BAD" w:rsidP="00C8261E">
                <w:pPr>
                  <w:ind w:firstLine="0"/>
                  <w:rPr>
                    <w:lang w:eastAsia="es-CR"/>
                  </w:rPr>
                </w:pPr>
                <w:r>
                  <w:rPr>
                    <w:rFonts w:ascii="MS Gothic" w:eastAsia="MS Gothic" w:hAnsi="MS Gothic" w:hint="eastAsia"/>
                    <w:lang w:eastAsia="es-CR"/>
                  </w:rPr>
                  <w:t>☐</w:t>
                </w:r>
              </w:p>
            </w:tc>
          </w:sdtContent>
        </w:sdt>
        <w:tc>
          <w:tcPr>
            <w:tcW w:w="2121" w:type="dxa"/>
          </w:tcPr>
          <w:p w14:paraId="669593B3" w14:textId="77777777" w:rsidR="00492BAD" w:rsidRPr="009D4F2C" w:rsidRDefault="00492BAD" w:rsidP="00C8261E">
            <w:pPr>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No</w:t>
            </w:r>
          </w:p>
        </w:tc>
      </w:tr>
    </w:tbl>
    <w:p w14:paraId="44DBD2CE" w14:textId="77777777" w:rsidR="0094241E" w:rsidRDefault="0094241E" w:rsidP="0094241E"/>
    <w:p w14:paraId="06FC86C3" w14:textId="77777777" w:rsidR="00F71B7A" w:rsidRDefault="00F71B7A" w:rsidP="0094241E"/>
    <w:p w14:paraId="192154FF" w14:textId="77777777" w:rsidR="00F71B7A" w:rsidRDefault="00F71B7A" w:rsidP="0094241E"/>
    <w:p w14:paraId="0D306393" w14:textId="77777777" w:rsidR="00F71B7A" w:rsidRDefault="00F71B7A" w:rsidP="0094241E"/>
    <w:p w14:paraId="0E3AE4E6" w14:textId="77777777" w:rsidR="00F71B7A" w:rsidRDefault="00F71B7A" w:rsidP="0094241E"/>
    <w:p w14:paraId="3E406649" w14:textId="77777777" w:rsidR="00F71B7A" w:rsidRDefault="00F71B7A" w:rsidP="0094241E"/>
    <w:p w14:paraId="42D5ECBB" w14:textId="344B9F3E" w:rsidR="00492BAD" w:rsidRPr="00492BAD" w:rsidRDefault="00492BAD" w:rsidP="00492BAD">
      <w:pPr>
        <w:pStyle w:val="Prrafodelista"/>
        <w:numPr>
          <w:ilvl w:val="0"/>
          <w:numId w:val="95"/>
        </w:numPr>
        <w:jc w:val="both"/>
        <w:rPr>
          <w:rFonts w:ascii="Times New Roman" w:hAnsi="Times New Roman"/>
          <w:color w:val="202124"/>
        </w:rPr>
      </w:pPr>
      <w:r w:rsidRPr="00492BAD">
        <w:rPr>
          <w:rFonts w:ascii="Times New Roman" w:hAnsi="Times New Roman"/>
          <w:color w:val="202124"/>
        </w:rPr>
        <w:lastRenderedPageBreak/>
        <w:t>De las siguientes expresiones indique su criterio</w:t>
      </w:r>
    </w:p>
    <w:p w14:paraId="7D347876" w14:textId="77777777" w:rsidR="0094241E" w:rsidRDefault="0094241E" w:rsidP="0094241E"/>
    <w:tbl>
      <w:tblPr>
        <w:tblStyle w:val="Tablaconcuadrcula4-nfasis6"/>
        <w:tblW w:w="11051" w:type="dxa"/>
        <w:jc w:val="center"/>
        <w:tblLook w:val="04A0" w:firstRow="1" w:lastRow="0" w:firstColumn="1" w:lastColumn="0" w:noHBand="0" w:noVBand="1"/>
      </w:tblPr>
      <w:tblGrid>
        <w:gridCol w:w="3256"/>
        <w:gridCol w:w="1807"/>
        <w:gridCol w:w="1828"/>
        <w:gridCol w:w="1760"/>
        <w:gridCol w:w="2400"/>
      </w:tblGrid>
      <w:tr w:rsidR="00492BAD" w:rsidRPr="00C9413E" w14:paraId="2DF604E1" w14:textId="77777777" w:rsidTr="001D7FBE">
        <w:trPr>
          <w:cnfStyle w:val="100000000000" w:firstRow="1" w:lastRow="0" w:firstColumn="0" w:lastColumn="0" w:oddVBand="0" w:evenVBand="0" w:oddHBand="0" w:evenHBand="0" w:firstRowFirstColumn="0" w:firstRowLastColumn="0" w:lastRowFirstColumn="0" w:lastRowLastColumn="0"/>
          <w:trHeight w:val="567"/>
          <w:jc w:val="center"/>
        </w:trPr>
        <w:tc>
          <w:tcPr>
            <w:cnfStyle w:val="001000000000" w:firstRow="0" w:lastRow="0" w:firstColumn="1" w:lastColumn="0" w:oddVBand="0" w:evenVBand="0" w:oddHBand="0" w:evenHBand="0" w:firstRowFirstColumn="0" w:firstRowLastColumn="0" w:lastRowFirstColumn="0" w:lastRowLastColumn="0"/>
            <w:tcW w:w="3256" w:type="dxa"/>
          </w:tcPr>
          <w:p w14:paraId="23FC7B16" w14:textId="77777777" w:rsidR="00492BAD" w:rsidRPr="007E6138" w:rsidRDefault="00492BAD" w:rsidP="00C8261E">
            <w:pPr>
              <w:ind w:firstLine="0"/>
              <w:rPr>
                <w:rFonts w:ascii="Times New Roman" w:hAnsi="Times New Roman"/>
                <w:noProof/>
              </w:rPr>
            </w:pPr>
          </w:p>
        </w:tc>
        <w:tc>
          <w:tcPr>
            <w:tcW w:w="1807" w:type="dxa"/>
          </w:tcPr>
          <w:p w14:paraId="280AC6AC" w14:textId="07A5F366" w:rsidR="00492BAD" w:rsidRDefault="00492BAD" w:rsidP="00C8261E">
            <w:pPr>
              <w:ind w:firstLine="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noProof/>
              </w:rPr>
            </w:pPr>
            <w:r>
              <w:rPr>
                <w:rFonts w:ascii="Times New Roman" w:hAnsi="Times New Roman"/>
                <w:noProof/>
              </w:rPr>
              <w:t xml:space="preserve">Totalmente en desacuerdo </w:t>
            </w:r>
          </w:p>
          <w:p w14:paraId="4074797E" w14:textId="77777777" w:rsidR="00492BAD" w:rsidRPr="00C9413E" w:rsidRDefault="00492BAD" w:rsidP="00C8261E">
            <w:pPr>
              <w:ind w:firstLine="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noProof/>
              </w:rPr>
            </w:pPr>
            <w:r>
              <w:rPr>
                <w:rFonts w:ascii="Times New Roman" w:hAnsi="Times New Roman"/>
                <w:noProof/>
              </w:rPr>
              <w:t>(1)</w:t>
            </w:r>
          </w:p>
        </w:tc>
        <w:tc>
          <w:tcPr>
            <w:tcW w:w="1828" w:type="dxa"/>
          </w:tcPr>
          <w:p w14:paraId="4F65BBC7" w14:textId="0432D8A6" w:rsidR="00492BAD" w:rsidRDefault="00492BAD" w:rsidP="00C8261E">
            <w:pPr>
              <w:ind w:firstLine="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noProof/>
              </w:rPr>
            </w:pPr>
            <w:r>
              <w:rPr>
                <w:rFonts w:ascii="Cambria Math" w:hAnsi="Cambria Math"/>
                <w:noProof/>
              </w:rPr>
              <w:t>En desacuerdo  (2)</w:t>
            </w:r>
          </w:p>
        </w:tc>
        <w:tc>
          <w:tcPr>
            <w:tcW w:w="1760" w:type="dxa"/>
          </w:tcPr>
          <w:p w14:paraId="59484513" w14:textId="77777777" w:rsidR="00492BAD" w:rsidRDefault="00492BAD" w:rsidP="00C8261E">
            <w:pPr>
              <w:ind w:firstLine="0"/>
              <w:jc w:val="center"/>
              <w:cnfStyle w:val="100000000000" w:firstRow="1" w:lastRow="0" w:firstColumn="0" w:lastColumn="0" w:oddVBand="0" w:evenVBand="0" w:oddHBand="0" w:evenHBand="0" w:firstRowFirstColumn="0" w:firstRowLastColumn="0" w:lastRowFirstColumn="0" w:lastRowLastColumn="0"/>
              <w:rPr>
                <w:rFonts w:ascii="Cambria Math" w:hAnsi="Cambria Math"/>
                <w:b w:val="0"/>
                <w:bCs w:val="0"/>
                <w:noProof/>
              </w:rPr>
            </w:pPr>
            <w:r>
              <w:rPr>
                <w:rFonts w:ascii="Cambria Math" w:hAnsi="Cambria Math"/>
                <w:noProof/>
              </w:rPr>
              <w:t xml:space="preserve">De acuerdo </w:t>
            </w:r>
          </w:p>
          <w:p w14:paraId="0CE19571" w14:textId="69616ABA" w:rsidR="00492BAD" w:rsidRDefault="00492BAD" w:rsidP="00C8261E">
            <w:pPr>
              <w:ind w:firstLine="0"/>
              <w:jc w:val="center"/>
              <w:cnfStyle w:val="100000000000" w:firstRow="1" w:lastRow="0" w:firstColumn="0" w:lastColumn="0" w:oddVBand="0" w:evenVBand="0" w:oddHBand="0" w:evenHBand="0" w:firstRowFirstColumn="0" w:firstRowLastColumn="0" w:lastRowFirstColumn="0" w:lastRowLastColumn="0"/>
              <w:rPr>
                <w:rFonts w:ascii="Cambria Math" w:hAnsi="Cambria Math"/>
                <w:noProof/>
              </w:rPr>
            </w:pPr>
            <w:r>
              <w:rPr>
                <w:rFonts w:ascii="Cambria Math" w:hAnsi="Cambria Math"/>
                <w:noProof/>
              </w:rPr>
              <w:t xml:space="preserve"> (3)</w:t>
            </w:r>
          </w:p>
        </w:tc>
        <w:tc>
          <w:tcPr>
            <w:tcW w:w="2400" w:type="dxa"/>
          </w:tcPr>
          <w:p w14:paraId="452EC2DA" w14:textId="19EA24A1" w:rsidR="00492BAD" w:rsidRDefault="00492BAD" w:rsidP="00C8261E">
            <w:pPr>
              <w:ind w:firstLine="0"/>
              <w:jc w:val="center"/>
              <w:cnfStyle w:val="100000000000" w:firstRow="1" w:lastRow="0" w:firstColumn="0" w:lastColumn="0" w:oddVBand="0" w:evenVBand="0" w:oddHBand="0" w:evenHBand="0" w:firstRowFirstColumn="0" w:firstRowLastColumn="0" w:lastRowFirstColumn="0" w:lastRowLastColumn="0"/>
              <w:rPr>
                <w:rFonts w:ascii="Cambria Math" w:hAnsi="Cambria Math"/>
                <w:noProof/>
              </w:rPr>
            </w:pPr>
            <w:r>
              <w:rPr>
                <w:rFonts w:ascii="Cambria Math" w:hAnsi="Cambria Math"/>
                <w:noProof/>
              </w:rPr>
              <w:t>Totalamente de acuerdo                        (4)</w:t>
            </w:r>
          </w:p>
        </w:tc>
      </w:tr>
      <w:tr w:rsidR="00492BAD" w:rsidRPr="00C9413E" w14:paraId="340FCC2C" w14:textId="77777777" w:rsidTr="001D7FBE">
        <w:trPr>
          <w:cnfStyle w:val="000000100000" w:firstRow="0" w:lastRow="0" w:firstColumn="0" w:lastColumn="0" w:oddVBand="0" w:evenVBand="0" w:oddHBand="1" w:evenHBand="0" w:firstRowFirstColumn="0" w:firstRowLastColumn="0" w:lastRowFirstColumn="0" w:lastRowLastColumn="0"/>
          <w:trHeight w:val="567"/>
          <w:jc w:val="center"/>
        </w:trPr>
        <w:tc>
          <w:tcPr>
            <w:cnfStyle w:val="001000000000" w:firstRow="0" w:lastRow="0" w:firstColumn="1" w:lastColumn="0" w:oddVBand="0" w:evenVBand="0" w:oddHBand="0" w:evenHBand="0" w:firstRowFirstColumn="0" w:firstRowLastColumn="0" w:lastRowFirstColumn="0" w:lastRowLastColumn="0"/>
            <w:tcW w:w="3256" w:type="dxa"/>
          </w:tcPr>
          <w:p w14:paraId="522603DA" w14:textId="1899DEE4" w:rsidR="00492BAD" w:rsidRPr="00C9413E" w:rsidRDefault="00492BAD" w:rsidP="00492BAD">
            <w:pPr>
              <w:pStyle w:val="Prrafodelista"/>
              <w:numPr>
                <w:ilvl w:val="0"/>
                <w:numId w:val="96"/>
              </w:numPr>
              <w:ind w:left="175" w:hanging="175"/>
              <w:jc w:val="both"/>
              <w:rPr>
                <w:rFonts w:ascii="Times New Roman" w:hAnsi="Times New Roman"/>
                <w:noProof/>
              </w:rPr>
            </w:pPr>
            <w:r w:rsidRPr="00492BAD">
              <w:rPr>
                <w:rFonts w:ascii="Times New Roman" w:hAnsi="Times New Roman"/>
                <w:noProof/>
              </w:rPr>
              <w:t>Los teléfonos celulares son útiles para el aprendizaje</w:t>
            </w:r>
          </w:p>
        </w:tc>
        <w:sdt>
          <w:sdtPr>
            <w:rPr>
              <w:rFonts w:ascii="Times New Roman" w:hAnsi="Times New Roman"/>
              <w:noProof/>
            </w:rPr>
            <w:id w:val="-387196060"/>
            <w14:checkbox>
              <w14:checked w14:val="0"/>
              <w14:checkedState w14:val="2612" w14:font="MS Gothic"/>
              <w14:uncheckedState w14:val="2610" w14:font="MS Gothic"/>
            </w14:checkbox>
          </w:sdtPr>
          <w:sdtEndPr/>
          <w:sdtContent>
            <w:tc>
              <w:tcPr>
                <w:tcW w:w="1807" w:type="dxa"/>
                <w:vAlign w:val="center"/>
              </w:tcPr>
              <w:p w14:paraId="176EB36A" w14:textId="6B007D11" w:rsidR="00492BAD" w:rsidRPr="00C9413E" w:rsidRDefault="00492BAD" w:rsidP="00492BAD">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MS Gothic" w:eastAsia="MS Gothic" w:hAnsi="MS Gothic" w:hint="eastAsia"/>
                    <w:noProof/>
                  </w:rPr>
                  <w:t>☐</w:t>
                </w:r>
              </w:p>
            </w:tc>
          </w:sdtContent>
        </w:sdt>
        <w:sdt>
          <w:sdtPr>
            <w:rPr>
              <w:rFonts w:ascii="Times New Roman" w:hAnsi="Times New Roman"/>
              <w:noProof/>
            </w:rPr>
            <w:id w:val="-491488989"/>
            <w14:checkbox>
              <w14:checked w14:val="0"/>
              <w14:checkedState w14:val="2612" w14:font="MS Gothic"/>
              <w14:uncheckedState w14:val="2610" w14:font="MS Gothic"/>
            </w14:checkbox>
          </w:sdtPr>
          <w:sdtEndPr/>
          <w:sdtContent>
            <w:tc>
              <w:tcPr>
                <w:tcW w:w="1828" w:type="dxa"/>
                <w:vAlign w:val="center"/>
              </w:tcPr>
              <w:p w14:paraId="0CE5AE98" w14:textId="0AF6E43C" w:rsidR="00492BAD" w:rsidRDefault="00492BAD" w:rsidP="00492BAD">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Pr>
                    <w:rFonts w:ascii="MS Gothic" w:eastAsia="MS Gothic" w:hAnsi="MS Gothic" w:hint="eastAsia"/>
                    <w:noProof/>
                  </w:rPr>
                  <w:t>☐</w:t>
                </w:r>
              </w:p>
            </w:tc>
          </w:sdtContent>
        </w:sdt>
        <w:sdt>
          <w:sdtPr>
            <w:rPr>
              <w:rFonts w:ascii="Times New Roman" w:hAnsi="Times New Roman"/>
              <w:noProof/>
            </w:rPr>
            <w:id w:val="-1840994279"/>
            <w14:checkbox>
              <w14:checked w14:val="0"/>
              <w14:checkedState w14:val="2612" w14:font="MS Gothic"/>
              <w14:uncheckedState w14:val="2610" w14:font="MS Gothic"/>
            </w14:checkbox>
          </w:sdtPr>
          <w:sdtEndPr/>
          <w:sdtContent>
            <w:tc>
              <w:tcPr>
                <w:tcW w:w="1760" w:type="dxa"/>
                <w:vAlign w:val="center"/>
              </w:tcPr>
              <w:p w14:paraId="6267C2D3" w14:textId="29741435" w:rsidR="00492BAD" w:rsidRDefault="00492BAD" w:rsidP="00492BAD">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Pr>
                    <w:rFonts w:ascii="MS Gothic" w:eastAsia="MS Gothic" w:hAnsi="MS Gothic" w:hint="eastAsia"/>
                    <w:noProof/>
                  </w:rPr>
                  <w:t>☐</w:t>
                </w:r>
              </w:p>
            </w:tc>
          </w:sdtContent>
        </w:sdt>
        <w:sdt>
          <w:sdtPr>
            <w:rPr>
              <w:rFonts w:ascii="Times New Roman" w:hAnsi="Times New Roman"/>
              <w:noProof/>
            </w:rPr>
            <w:id w:val="632747124"/>
            <w14:checkbox>
              <w14:checked w14:val="0"/>
              <w14:checkedState w14:val="2612" w14:font="MS Gothic"/>
              <w14:uncheckedState w14:val="2610" w14:font="MS Gothic"/>
            </w14:checkbox>
          </w:sdtPr>
          <w:sdtEndPr/>
          <w:sdtContent>
            <w:tc>
              <w:tcPr>
                <w:tcW w:w="2400" w:type="dxa"/>
                <w:vAlign w:val="center"/>
              </w:tcPr>
              <w:p w14:paraId="41AA0F0A" w14:textId="2D8358A0" w:rsidR="00492BAD" w:rsidRDefault="00492BAD" w:rsidP="00492BAD">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Pr>
                    <w:rFonts w:ascii="MS Gothic" w:eastAsia="MS Gothic" w:hAnsi="MS Gothic" w:hint="eastAsia"/>
                    <w:noProof/>
                  </w:rPr>
                  <w:t>☐</w:t>
                </w:r>
              </w:p>
            </w:tc>
          </w:sdtContent>
        </w:sdt>
      </w:tr>
      <w:tr w:rsidR="00492BAD" w:rsidRPr="00C9413E" w14:paraId="520A4F72" w14:textId="77777777" w:rsidTr="001D7FBE">
        <w:trPr>
          <w:trHeight w:val="567"/>
          <w:jc w:val="center"/>
        </w:trPr>
        <w:tc>
          <w:tcPr>
            <w:cnfStyle w:val="001000000000" w:firstRow="0" w:lastRow="0" w:firstColumn="1" w:lastColumn="0" w:oddVBand="0" w:evenVBand="0" w:oddHBand="0" w:evenHBand="0" w:firstRowFirstColumn="0" w:firstRowLastColumn="0" w:lastRowFirstColumn="0" w:lastRowLastColumn="0"/>
            <w:tcW w:w="3256" w:type="dxa"/>
          </w:tcPr>
          <w:p w14:paraId="5D189025" w14:textId="41BE66E4" w:rsidR="00492BAD" w:rsidRPr="00C9413E" w:rsidRDefault="00492BAD" w:rsidP="00492BAD">
            <w:pPr>
              <w:pStyle w:val="Prrafodelista"/>
              <w:numPr>
                <w:ilvl w:val="0"/>
                <w:numId w:val="96"/>
              </w:numPr>
              <w:ind w:left="164" w:hanging="142"/>
              <w:jc w:val="both"/>
              <w:rPr>
                <w:rFonts w:ascii="Times New Roman" w:hAnsi="Times New Roman"/>
                <w:noProof/>
              </w:rPr>
            </w:pPr>
            <w:r w:rsidRPr="00492BAD">
              <w:rPr>
                <w:rFonts w:ascii="Times New Roman" w:hAnsi="Times New Roman"/>
                <w:noProof/>
              </w:rPr>
              <w:t>Los teléfonos celulares permiten realizar tareas y estudios de forma colaborativa</w:t>
            </w:r>
          </w:p>
        </w:tc>
        <w:sdt>
          <w:sdtPr>
            <w:rPr>
              <w:rFonts w:ascii="Times New Roman" w:hAnsi="Times New Roman"/>
              <w:noProof/>
            </w:rPr>
            <w:id w:val="-1935587117"/>
            <w14:checkbox>
              <w14:checked w14:val="0"/>
              <w14:checkedState w14:val="2612" w14:font="MS Gothic"/>
              <w14:uncheckedState w14:val="2610" w14:font="MS Gothic"/>
            </w14:checkbox>
          </w:sdtPr>
          <w:sdtEndPr/>
          <w:sdtContent>
            <w:tc>
              <w:tcPr>
                <w:tcW w:w="1807" w:type="dxa"/>
                <w:vAlign w:val="center"/>
              </w:tcPr>
              <w:p w14:paraId="125EC551" w14:textId="19A5DB74" w:rsidR="00492BAD" w:rsidRPr="00C9413E" w:rsidRDefault="00492BAD" w:rsidP="00492BAD">
                <w:pPr>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Pr>
                    <w:rFonts w:ascii="MS Gothic" w:eastAsia="MS Gothic" w:hAnsi="MS Gothic" w:hint="eastAsia"/>
                    <w:noProof/>
                  </w:rPr>
                  <w:t>☐</w:t>
                </w:r>
              </w:p>
            </w:tc>
          </w:sdtContent>
        </w:sdt>
        <w:sdt>
          <w:sdtPr>
            <w:rPr>
              <w:rFonts w:ascii="Times New Roman" w:hAnsi="Times New Roman"/>
              <w:noProof/>
            </w:rPr>
            <w:id w:val="474802265"/>
            <w14:checkbox>
              <w14:checked w14:val="0"/>
              <w14:checkedState w14:val="2612" w14:font="MS Gothic"/>
              <w14:uncheckedState w14:val="2610" w14:font="MS Gothic"/>
            </w14:checkbox>
          </w:sdtPr>
          <w:sdtEndPr/>
          <w:sdtContent>
            <w:tc>
              <w:tcPr>
                <w:tcW w:w="1828" w:type="dxa"/>
                <w:vAlign w:val="center"/>
              </w:tcPr>
              <w:p w14:paraId="58C48127" w14:textId="0C4021A9" w:rsidR="00492BAD" w:rsidRDefault="00492BAD" w:rsidP="00492BAD">
                <w:pPr>
                  <w:ind w:firstLine="0"/>
                  <w:jc w:val="center"/>
                  <w:cnfStyle w:val="000000000000" w:firstRow="0" w:lastRow="0" w:firstColumn="0" w:lastColumn="0" w:oddVBand="0" w:evenVBand="0" w:oddHBand="0" w:evenHBand="0" w:firstRowFirstColumn="0" w:firstRowLastColumn="0" w:lastRowFirstColumn="0" w:lastRowLastColumn="0"/>
                  <w:rPr>
                    <w:rFonts w:ascii="Cambria Math" w:hAnsi="Cambria Math"/>
                    <w:noProof/>
                  </w:rPr>
                </w:pPr>
                <w:r>
                  <w:rPr>
                    <w:rFonts w:ascii="MS Gothic" w:eastAsia="MS Gothic" w:hAnsi="MS Gothic" w:hint="eastAsia"/>
                    <w:noProof/>
                  </w:rPr>
                  <w:t>☐</w:t>
                </w:r>
              </w:p>
            </w:tc>
          </w:sdtContent>
        </w:sdt>
        <w:sdt>
          <w:sdtPr>
            <w:rPr>
              <w:rFonts w:ascii="Times New Roman" w:hAnsi="Times New Roman"/>
              <w:noProof/>
            </w:rPr>
            <w:id w:val="1712911448"/>
            <w14:checkbox>
              <w14:checked w14:val="0"/>
              <w14:checkedState w14:val="2612" w14:font="MS Gothic"/>
              <w14:uncheckedState w14:val="2610" w14:font="MS Gothic"/>
            </w14:checkbox>
          </w:sdtPr>
          <w:sdtEndPr/>
          <w:sdtContent>
            <w:tc>
              <w:tcPr>
                <w:tcW w:w="1760" w:type="dxa"/>
                <w:vAlign w:val="center"/>
              </w:tcPr>
              <w:p w14:paraId="059B8F03" w14:textId="22A50F12" w:rsidR="00492BAD" w:rsidRDefault="00492BAD" w:rsidP="00492BAD">
                <w:pPr>
                  <w:ind w:firstLine="0"/>
                  <w:jc w:val="center"/>
                  <w:cnfStyle w:val="000000000000" w:firstRow="0" w:lastRow="0" w:firstColumn="0" w:lastColumn="0" w:oddVBand="0" w:evenVBand="0" w:oddHBand="0" w:evenHBand="0" w:firstRowFirstColumn="0" w:firstRowLastColumn="0" w:lastRowFirstColumn="0" w:lastRowLastColumn="0"/>
                  <w:rPr>
                    <w:rFonts w:ascii="Cambria Math" w:hAnsi="Cambria Math"/>
                    <w:noProof/>
                  </w:rPr>
                </w:pPr>
                <w:r>
                  <w:rPr>
                    <w:rFonts w:ascii="MS Gothic" w:eastAsia="MS Gothic" w:hAnsi="MS Gothic" w:hint="eastAsia"/>
                    <w:noProof/>
                  </w:rPr>
                  <w:t>☐</w:t>
                </w:r>
              </w:p>
            </w:tc>
          </w:sdtContent>
        </w:sdt>
        <w:sdt>
          <w:sdtPr>
            <w:rPr>
              <w:rFonts w:ascii="Times New Roman" w:hAnsi="Times New Roman"/>
              <w:noProof/>
            </w:rPr>
            <w:id w:val="-227145389"/>
            <w14:checkbox>
              <w14:checked w14:val="0"/>
              <w14:checkedState w14:val="2612" w14:font="MS Gothic"/>
              <w14:uncheckedState w14:val="2610" w14:font="MS Gothic"/>
            </w14:checkbox>
          </w:sdtPr>
          <w:sdtEndPr/>
          <w:sdtContent>
            <w:tc>
              <w:tcPr>
                <w:tcW w:w="2400" w:type="dxa"/>
                <w:vAlign w:val="center"/>
              </w:tcPr>
              <w:p w14:paraId="3BCA1166" w14:textId="7A4D54B2" w:rsidR="00492BAD" w:rsidRDefault="00492BAD" w:rsidP="00492BAD">
                <w:pPr>
                  <w:ind w:firstLine="0"/>
                  <w:jc w:val="center"/>
                  <w:cnfStyle w:val="000000000000" w:firstRow="0" w:lastRow="0" w:firstColumn="0" w:lastColumn="0" w:oddVBand="0" w:evenVBand="0" w:oddHBand="0" w:evenHBand="0" w:firstRowFirstColumn="0" w:firstRowLastColumn="0" w:lastRowFirstColumn="0" w:lastRowLastColumn="0"/>
                  <w:rPr>
                    <w:rFonts w:ascii="Cambria Math" w:hAnsi="Cambria Math"/>
                    <w:noProof/>
                  </w:rPr>
                </w:pPr>
                <w:r>
                  <w:rPr>
                    <w:rFonts w:ascii="MS Gothic" w:eastAsia="MS Gothic" w:hAnsi="MS Gothic" w:hint="eastAsia"/>
                    <w:noProof/>
                  </w:rPr>
                  <w:t>☐</w:t>
                </w:r>
              </w:p>
            </w:tc>
          </w:sdtContent>
        </w:sdt>
      </w:tr>
      <w:tr w:rsidR="00492BAD" w:rsidRPr="00C9413E" w14:paraId="2E87C063" w14:textId="77777777" w:rsidTr="001D7FBE">
        <w:trPr>
          <w:cnfStyle w:val="000000100000" w:firstRow="0" w:lastRow="0" w:firstColumn="0" w:lastColumn="0" w:oddVBand="0" w:evenVBand="0" w:oddHBand="1" w:evenHBand="0" w:firstRowFirstColumn="0" w:firstRowLastColumn="0" w:lastRowFirstColumn="0" w:lastRowLastColumn="0"/>
          <w:trHeight w:val="567"/>
          <w:jc w:val="center"/>
        </w:trPr>
        <w:tc>
          <w:tcPr>
            <w:cnfStyle w:val="001000000000" w:firstRow="0" w:lastRow="0" w:firstColumn="1" w:lastColumn="0" w:oddVBand="0" w:evenVBand="0" w:oddHBand="0" w:evenHBand="0" w:firstRowFirstColumn="0" w:firstRowLastColumn="0" w:lastRowFirstColumn="0" w:lastRowLastColumn="0"/>
            <w:tcW w:w="3256" w:type="dxa"/>
          </w:tcPr>
          <w:p w14:paraId="709696A3" w14:textId="12ECF1BE" w:rsidR="00492BAD" w:rsidRPr="00C9413E" w:rsidRDefault="00492BAD" w:rsidP="00492BAD">
            <w:pPr>
              <w:pStyle w:val="Prrafodelista"/>
              <w:numPr>
                <w:ilvl w:val="0"/>
                <w:numId w:val="96"/>
              </w:numPr>
              <w:ind w:left="164" w:hanging="142"/>
              <w:jc w:val="both"/>
              <w:rPr>
                <w:rFonts w:ascii="Times New Roman" w:hAnsi="Times New Roman"/>
                <w:noProof/>
              </w:rPr>
            </w:pPr>
            <w:r w:rsidRPr="00492BAD">
              <w:rPr>
                <w:rFonts w:ascii="Times New Roman" w:hAnsi="Times New Roman"/>
                <w:noProof/>
              </w:rPr>
              <w:t>Dentro de su formación estaría de acuerdo en emplear los teléfonos celulares para su educación</w:t>
            </w:r>
          </w:p>
        </w:tc>
        <w:sdt>
          <w:sdtPr>
            <w:rPr>
              <w:rFonts w:ascii="Times New Roman" w:hAnsi="Times New Roman"/>
              <w:noProof/>
            </w:rPr>
            <w:id w:val="1202675783"/>
            <w14:checkbox>
              <w14:checked w14:val="0"/>
              <w14:checkedState w14:val="2612" w14:font="MS Gothic"/>
              <w14:uncheckedState w14:val="2610" w14:font="MS Gothic"/>
            </w14:checkbox>
          </w:sdtPr>
          <w:sdtEndPr/>
          <w:sdtContent>
            <w:tc>
              <w:tcPr>
                <w:tcW w:w="1807" w:type="dxa"/>
                <w:vAlign w:val="center"/>
              </w:tcPr>
              <w:p w14:paraId="5C1DDD54" w14:textId="2DE69ACC" w:rsidR="00492BAD" w:rsidRPr="00C9413E" w:rsidRDefault="00492BAD" w:rsidP="00492BAD">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MS Gothic" w:eastAsia="MS Gothic" w:hAnsi="MS Gothic" w:hint="eastAsia"/>
                    <w:noProof/>
                  </w:rPr>
                  <w:t>☐</w:t>
                </w:r>
              </w:p>
            </w:tc>
          </w:sdtContent>
        </w:sdt>
        <w:sdt>
          <w:sdtPr>
            <w:rPr>
              <w:rFonts w:ascii="Times New Roman" w:hAnsi="Times New Roman"/>
              <w:noProof/>
            </w:rPr>
            <w:id w:val="-1770768259"/>
            <w14:checkbox>
              <w14:checked w14:val="0"/>
              <w14:checkedState w14:val="2612" w14:font="MS Gothic"/>
              <w14:uncheckedState w14:val="2610" w14:font="MS Gothic"/>
            </w14:checkbox>
          </w:sdtPr>
          <w:sdtEndPr/>
          <w:sdtContent>
            <w:tc>
              <w:tcPr>
                <w:tcW w:w="1828" w:type="dxa"/>
                <w:vAlign w:val="center"/>
              </w:tcPr>
              <w:p w14:paraId="00C0D1EF" w14:textId="3115C862" w:rsidR="00492BAD" w:rsidRDefault="00492BAD" w:rsidP="00492BAD">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Pr>
                    <w:rFonts w:ascii="MS Gothic" w:eastAsia="MS Gothic" w:hAnsi="MS Gothic" w:hint="eastAsia"/>
                    <w:noProof/>
                  </w:rPr>
                  <w:t>☐</w:t>
                </w:r>
              </w:p>
            </w:tc>
          </w:sdtContent>
        </w:sdt>
        <w:sdt>
          <w:sdtPr>
            <w:rPr>
              <w:rFonts w:ascii="Times New Roman" w:hAnsi="Times New Roman"/>
              <w:noProof/>
            </w:rPr>
            <w:id w:val="-1109580253"/>
            <w14:checkbox>
              <w14:checked w14:val="0"/>
              <w14:checkedState w14:val="2612" w14:font="MS Gothic"/>
              <w14:uncheckedState w14:val="2610" w14:font="MS Gothic"/>
            </w14:checkbox>
          </w:sdtPr>
          <w:sdtEndPr/>
          <w:sdtContent>
            <w:tc>
              <w:tcPr>
                <w:tcW w:w="1760" w:type="dxa"/>
                <w:vAlign w:val="center"/>
              </w:tcPr>
              <w:p w14:paraId="00427F51" w14:textId="2DF6E1A6" w:rsidR="00492BAD" w:rsidRDefault="00492BAD" w:rsidP="00492BAD">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Pr>
                    <w:rFonts w:ascii="MS Gothic" w:eastAsia="MS Gothic" w:hAnsi="MS Gothic" w:hint="eastAsia"/>
                    <w:noProof/>
                  </w:rPr>
                  <w:t>☐</w:t>
                </w:r>
              </w:p>
            </w:tc>
          </w:sdtContent>
        </w:sdt>
        <w:sdt>
          <w:sdtPr>
            <w:rPr>
              <w:rFonts w:ascii="Times New Roman" w:hAnsi="Times New Roman"/>
              <w:noProof/>
            </w:rPr>
            <w:id w:val="-1908369950"/>
            <w14:checkbox>
              <w14:checked w14:val="0"/>
              <w14:checkedState w14:val="2612" w14:font="MS Gothic"/>
              <w14:uncheckedState w14:val="2610" w14:font="MS Gothic"/>
            </w14:checkbox>
          </w:sdtPr>
          <w:sdtEndPr/>
          <w:sdtContent>
            <w:tc>
              <w:tcPr>
                <w:tcW w:w="2400" w:type="dxa"/>
                <w:vAlign w:val="center"/>
              </w:tcPr>
              <w:p w14:paraId="121AF077" w14:textId="2623DB28" w:rsidR="00492BAD" w:rsidRDefault="00492BAD" w:rsidP="00492BAD">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Pr>
                    <w:rFonts w:ascii="MS Gothic" w:eastAsia="MS Gothic" w:hAnsi="MS Gothic" w:hint="eastAsia"/>
                    <w:noProof/>
                  </w:rPr>
                  <w:t>☐</w:t>
                </w:r>
              </w:p>
            </w:tc>
          </w:sdtContent>
        </w:sdt>
      </w:tr>
      <w:tr w:rsidR="00492BAD" w:rsidRPr="00C9413E" w14:paraId="07BDE561" w14:textId="77777777" w:rsidTr="001D7FBE">
        <w:trPr>
          <w:trHeight w:val="567"/>
          <w:jc w:val="center"/>
        </w:trPr>
        <w:tc>
          <w:tcPr>
            <w:cnfStyle w:val="001000000000" w:firstRow="0" w:lastRow="0" w:firstColumn="1" w:lastColumn="0" w:oddVBand="0" w:evenVBand="0" w:oddHBand="0" w:evenHBand="0" w:firstRowFirstColumn="0" w:firstRowLastColumn="0" w:lastRowFirstColumn="0" w:lastRowLastColumn="0"/>
            <w:tcW w:w="3256" w:type="dxa"/>
          </w:tcPr>
          <w:p w14:paraId="28EC580E" w14:textId="7BCB1158" w:rsidR="00492BAD" w:rsidRPr="00A6020B" w:rsidRDefault="00492BAD" w:rsidP="00492BAD">
            <w:pPr>
              <w:pStyle w:val="Prrafodelista"/>
              <w:numPr>
                <w:ilvl w:val="0"/>
                <w:numId w:val="96"/>
              </w:numPr>
              <w:ind w:left="175" w:hanging="153"/>
              <w:jc w:val="both"/>
              <w:rPr>
                <w:rFonts w:ascii="Times New Roman" w:hAnsi="Times New Roman"/>
                <w:noProof/>
              </w:rPr>
            </w:pPr>
            <w:r w:rsidRPr="00492BAD">
              <w:rPr>
                <w:rFonts w:ascii="Times New Roman" w:hAnsi="Times New Roman"/>
                <w:noProof/>
              </w:rPr>
              <w:t>Recibir una clase con el teléfono celular me da libertad para movilizarme y no me afecta el aprendizaje</w:t>
            </w:r>
          </w:p>
        </w:tc>
        <w:sdt>
          <w:sdtPr>
            <w:rPr>
              <w:rFonts w:ascii="Times New Roman" w:hAnsi="Times New Roman"/>
              <w:noProof/>
            </w:rPr>
            <w:id w:val="421377479"/>
            <w14:checkbox>
              <w14:checked w14:val="0"/>
              <w14:checkedState w14:val="2612" w14:font="MS Gothic"/>
              <w14:uncheckedState w14:val="2610" w14:font="MS Gothic"/>
            </w14:checkbox>
          </w:sdtPr>
          <w:sdtEndPr/>
          <w:sdtContent>
            <w:tc>
              <w:tcPr>
                <w:tcW w:w="1807" w:type="dxa"/>
                <w:vAlign w:val="center"/>
              </w:tcPr>
              <w:p w14:paraId="0DFACC82" w14:textId="3B8F174F" w:rsidR="00492BAD" w:rsidRPr="00C9413E" w:rsidRDefault="00492BAD" w:rsidP="00492BAD">
                <w:pPr>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Pr>
                    <w:rFonts w:ascii="MS Gothic" w:eastAsia="MS Gothic" w:hAnsi="MS Gothic" w:hint="eastAsia"/>
                    <w:noProof/>
                  </w:rPr>
                  <w:t>☐</w:t>
                </w:r>
              </w:p>
            </w:tc>
          </w:sdtContent>
        </w:sdt>
        <w:sdt>
          <w:sdtPr>
            <w:rPr>
              <w:rFonts w:ascii="Times New Roman" w:hAnsi="Times New Roman"/>
              <w:noProof/>
            </w:rPr>
            <w:id w:val="2024201854"/>
            <w14:checkbox>
              <w14:checked w14:val="0"/>
              <w14:checkedState w14:val="2612" w14:font="MS Gothic"/>
              <w14:uncheckedState w14:val="2610" w14:font="MS Gothic"/>
            </w14:checkbox>
          </w:sdtPr>
          <w:sdtEndPr/>
          <w:sdtContent>
            <w:tc>
              <w:tcPr>
                <w:tcW w:w="1828" w:type="dxa"/>
                <w:vAlign w:val="center"/>
              </w:tcPr>
              <w:p w14:paraId="69844C46" w14:textId="78C4D316" w:rsidR="00492BAD" w:rsidRPr="00C9413E" w:rsidRDefault="00492BAD" w:rsidP="00492BAD">
                <w:pPr>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Pr>
                    <w:rFonts w:ascii="MS Gothic" w:eastAsia="MS Gothic" w:hAnsi="MS Gothic" w:hint="eastAsia"/>
                    <w:noProof/>
                  </w:rPr>
                  <w:t>☐</w:t>
                </w:r>
              </w:p>
            </w:tc>
          </w:sdtContent>
        </w:sdt>
        <w:sdt>
          <w:sdtPr>
            <w:rPr>
              <w:rFonts w:ascii="Times New Roman" w:hAnsi="Times New Roman"/>
              <w:noProof/>
            </w:rPr>
            <w:id w:val="-771008320"/>
            <w14:checkbox>
              <w14:checked w14:val="0"/>
              <w14:checkedState w14:val="2612" w14:font="MS Gothic"/>
              <w14:uncheckedState w14:val="2610" w14:font="MS Gothic"/>
            </w14:checkbox>
          </w:sdtPr>
          <w:sdtEndPr/>
          <w:sdtContent>
            <w:tc>
              <w:tcPr>
                <w:tcW w:w="1760" w:type="dxa"/>
                <w:vAlign w:val="center"/>
              </w:tcPr>
              <w:p w14:paraId="136F0A5A" w14:textId="085B9915" w:rsidR="00492BAD" w:rsidRPr="00C9413E" w:rsidRDefault="00492BAD" w:rsidP="00492BAD">
                <w:pPr>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Pr>
                    <w:rFonts w:ascii="MS Gothic" w:eastAsia="MS Gothic" w:hAnsi="MS Gothic" w:hint="eastAsia"/>
                    <w:noProof/>
                  </w:rPr>
                  <w:t>☐</w:t>
                </w:r>
              </w:p>
            </w:tc>
          </w:sdtContent>
        </w:sdt>
        <w:sdt>
          <w:sdtPr>
            <w:rPr>
              <w:rFonts w:ascii="Times New Roman" w:hAnsi="Times New Roman"/>
              <w:noProof/>
            </w:rPr>
            <w:id w:val="1199519032"/>
            <w14:checkbox>
              <w14:checked w14:val="0"/>
              <w14:checkedState w14:val="2612" w14:font="MS Gothic"/>
              <w14:uncheckedState w14:val="2610" w14:font="MS Gothic"/>
            </w14:checkbox>
          </w:sdtPr>
          <w:sdtEndPr/>
          <w:sdtContent>
            <w:tc>
              <w:tcPr>
                <w:tcW w:w="2400" w:type="dxa"/>
                <w:vAlign w:val="center"/>
              </w:tcPr>
              <w:p w14:paraId="25ECC7E8" w14:textId="041CBD6E" w:rsidR="00492BAD" w:rsidRPr="00C9413E" w:rsidRDefault="00492BAD" w:rsidP="00492BAD">
                <w:pPr>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Pr>
                    <w:rFonts w:ascii="MS Gothic" w:eastAsia="MS Gothic" w:hAnsi="MS Gothic" w:hint="eastAsia"/>
                    <w:noProof/>
                  </w:rPr>
                  <w:t>☐</w:t>
                </w:r>
              </w:p>
            </w:tc>
          </w:sdtContent>
        </w:sdt>
      </w:tr>
      <w:tr w:rsidR="00492BAD" w:rsidRPr="00C9413E" w14:paraId="01D5748E" w14:textId="77777777" w:rsidTr="001D7FBE">
        <w:trPr>
          <w:cnfStyle w:val="000000100000" w:firstRow="0" w:lastRow="0" w:firstColumn="0" w:lastColumn="0" w:oddVBand="0" w:evenVBand="0" w:oddHBand="1" w:evenHBand="0" w:firstRowFirstColumn="0" w:firstRowLastColumn="0" w:lastRowFirstColumn="0" w:lastRowLastColumn="0"/>
          <w:trHeight w:val="567"/>
          <w:jc w:val="center"/>
        </w:trPr>
        <w:tc>
          <w:tcPr>
            <w:cnfStyle w:val="001000000000" w:firstRow="0" w:lastRow="0" w:firstColumn="1" w:lastColumn="0" w:oddVBand="0" w:evenVBand="0" w:oddHBand="0" w:evenHBand="0" w:firstRowFirstColumn="0" w:firstRowLastColumn="0" w:lastRowFirstColumn="0" w:lastRowLastColumn="0"/>
            <w:tcW w:w="3256" w:type="dxa"/>
          </w:tcPr>
          <w:p w14:paraId="1B156267" w14:textId="62F4D529" w:rsidR="00492BAD" w:rsidRPr="00A6020B" w:rsidRDefault="00492BAD" w:rsidP="00492BAD">
            <w:pPr>
              <w:pStyle w:val="Prrafodelista"/>
              <w:numPr>
                <w:ilvl w:val="0"/>
                <w:numId w:val="96"/>
              </w:numPr>
              <w:ind w:left="317" w:hanging="295"/>
              <w:jc w:val="both"/>
              <w:rPr>
                <w:rFonts w:ascii="Times New Roman" w:hAnsi="Times New Roman"/>
                <w:noProof/>
              </w:rPr>
            </w:pPr>
            <w:r w:rsidRPr="00492BAD">
              <w:rPr>
                <w:rFonts w:ascii="Times New Roman" w:hAnsi="Times New Roman"/>
                <w:noProof/>
              </w:rPr>
              <w:t>El trabajo en equipo es mejor que el individual</w:t>
            </w:r>
          </w:p>
        </w:tc>
        <w:sdt>
          <w:sdtPr>
            <w:rPr>
              <w:rFonts w:ascii="Times New Roman" w:hAnsi="Times New Roman"/>
              <w:noProof/>
            </w:rPr>
            <w:id w:val="-2109264367"/>
            <w14:checkbox>
              <w14:checked w14:val="0"/>
              <w14:checkedState w14:val="2612" w14:font="MS Gothic"/>
              <w14:uncheckedState w14:val="2610" w14:font="MS Gothic"/>
            </w14:checkbox>
          </w:sdtPr>
          <w:sdtEndPr/>
          <w:sdtContent>
            <w:tc>
              <w:tcPr>
                <w:tcW w:w="1807" w:type="dxa"/>
                <w:vAlign w:val="center"/>
              </w:tcPr>
              <w:p w14:paraId="1E6CCAAF" w14:textId="5D93E5AE" w:rsidR="00492BAD" w:rsidRPr="00C9413E" w:rsidRDefault="00492BAD" w:rsidP="00492BAD">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MS Gothic" w:eastAsia="MS Gothic" w:hAnsi="MS Gothic" w:hint="eastAsia"/>
                    <w:noProof/>
                  </w:rPr>
                  <w:t>☐</w:t>
                </w:r>
              </w:p>
            </w:tc>
          </w:sdtContent>
        </w:sdt>
        <w:sdt>
          <w:sdtPr>
            <w:rPr>
              <w:rFonts w:ascii="Times New Roman" w:hAnsi="Times New Roman"/>
              <w:noProof/>
            </w:rPr>
            <w:id w:val="1113865229"/>
            <w14:checkbox>
              <w14:checked w14:val="0"/>
              <w14:checkedState w14:val="2612" w14:font="MS Gothic"/>
              <w14:uncheckedState w14:val="2610" w14:font="MS Gothic"/>
            </w14:checkbox>
          </w:sdtPr>
          <w:sdtEndPr/>
          <w:sdtContent>
            <w:tc>
              <w:tcPr>
                <w:tcW w:w="1828" w:type="dxa"/>
                <w:vAlign w:val="center"/>
              </w:tcPr>
              <w:p w14:paraId="4EA85711" w14:textId="0F528B65" w:rsidR="00492BAD" w:rsidRPr="00C9413E" w:rsidRDefault="00492BAD" w:rsidP="00492BAD">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MS Gothic" w:eastAsia="MS Gothic" w:hAnsi="MS Gothic" w:hint="eastAsia"/>
                    <w:noProof/>
                  </w:rPr>
                  <w:t>☐</w:t>
                </w:r>
              </w:p>
            </w:tc>
          </w:sdtContent>
        </w:sdt>
        <w:sdt>
          <w:sdtPr>
            <w:rPr>
              <w:rFonts w:ascii="Times New Roman" w:hAnsi="Times New Roman"/>
              <w:noProof/>
            </w:rPr>
            <w:id w:val="-1936813029"/>
            <w14:checkbox>
              <w14:checked w14:val="0"/>
              <w14:checkedState w14:val="2612" w14:font="MS Gothic"/>
              <w14:uncheckedState w14:val="2610" w14:font="MS Gothic"/>
            </w14:checkbox>
          </w:sdtPr>
          <w:sdtEndPr/>
          <w:sdtContent>
            <w:tc>
              <w:tcPr>
                <w:tcW w:w="1760" w:type="dxa"/>
                <w:vAlign w:val="center"/>
              </w:tcPr>
              <w:p w14:paraId="2B21098F" w14:textId="11B451C2" w:rsidR="00492BAD" w:rsidRPr="00C9413E" w:rsidRDefault="00492BAD" w:rsidP="00492BAD">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MS Gothic" w:eastAsia="MS Gothic" w:hAnsi="MS Gothic" w:hint="eastAsia"/>
                    <w:noProof/>
                  </w:rPr>
                  <w:t>☐</w:t>
                </w:r>
              </w:p>
            </w:tc>
          </w:sdtContent>
        </w:sdt>
        <w:sdt>
          <w:sdtPr>
            <w:rPr>
              <w:rFonts w:ascii="Times New Roman" w:hAnsi="Times New Roman"/>
              <w:noProof/>
            </w:rPr>
            <w:id w:val="1130593009"/>
            <w14:checkbox>
              <w14:checked w14:val="0"/>
              <w14:checkedState w14:val="2612" w14:font="MS Gothic"/>
              <w14:uncheckedState w14:val="2610" w14:font="MS Gothic"/>
            </w14:checkbox>
          </w:sdtPr>
          <w:sdtEndPr/>
          <w:sdtContent>
            <w:tc>
              <w:tcPr>
                <w:tcW w:w="2400" w:type="dxa"/>
                <w:vAlign w:val="center"/>
              </w:tcPr>
              <w:p w14:paraId="2D787962" w14:textId="63CDB518" w:rsidR="00492BAD" w:rsidRPr="00C9413E" w:rsidRDefault="00492BAD" w:rsidP="00492BAD">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MS Gothic" w:eastAsia="MS Gothic" w:hAnsi="MS Gothic" w:hint="eastAsia"/>
                    <w:noProof/>
                  </w:rPr>
                  <w:t>☐</w:t>
                </w:r>
              </w:p>
            </w:tc>
          </w:sdtContent>
        </w:sdt>
      </w:tr>
      <w:tr w:rsidR="00492BAD" w:rsidRPr="00C9413E" w14:paraId="0AF40AE3" w14:textId="77777777" w:rsidTr="001D7FBE">
        <w:trPr>
          <w:trHeight w:val="567"/>
          <w:jc w:val="center"/>
        </w:trPr>
        <w:tc>
          <w:tcPr>
            <w:cnfStyle w:val="001000000000" w:firstRow="0" w:lastRow="0" w:firstColumn="1" w:lastColumn="0" w:oddVBand="0" w:evenVBand="0" w:oddHBand="0" w:evenHBand="0" w:firstRowFirstColumn="0" w:firstRowLastColumn="0" w:lastRowFirstColumn="0" w:lastRowLastColumn="0"/>
            <w:tcW w:w="3256" w:type="dxa"/>
          </w:tcPr>
          <w:p w14:paraId="74E517CA" w14:textId="44CD7FC7" w:rsidR="00492BAD" w:rsidRPr="00A6020B" w:rsidRDefault="00492BAD" w:rsidP="00492BAD">
            <w:pPr>
              <w:pStyle w:val="Prrafodelista"/>
              <w:numPr>
                <w:ilvl w:val="0"/>
                <w:numId w:val="96"/>
              </w:numPr>
              <w:ind w:left="164" w:hanging="142"/>
              <w:jc w:val="both"/>
              <w:rPr>
                <w:rFonts w:ascii="Times New Roman" w:hAnsi="Times New Roman"/>
                <w:noProof/>
              </w:rPr>
            </w:pPr>
            <w:r w:rsidRPr="00492BAD">
              <w:rPr>
                <w:rFonts w:ascii="Times New Roman" w:hAnsi="Times New Roman"/>
                <w:noProof/>
              </w:rPr>
              <w:t>Se aprende más con la guía y orientación del profesor en clases presenciales</w:t>
            </w:r>
          </w:p>
        </w:tc>
        <w:sdt>
          <w:sdtPr>
            <w:rPr>
              <w:rFonts w:ascii="Times New Roman" w:hAnsi="Times New Roman"/>
              <w:noProof/>
            </w:rPr>
            <w:id w:val="1318078559"/>
            <w14:checkbox>
              <w14:checked w14:val="0"/>
              <w14:checkedState w14:val="2612" w14:font="MS Gothic"/>
              <w14:uncheckedState w14:val="2610" w14:font="MS Gothic"/>
            </w14:checkbox>
          </w:sdtPr>
          <w:sdtEndPr/>
          <w:sdtContent>
            <w:tc>
              <w:tcPr>
                <w:tcW w:w="1807" w:type="dxa"/>
                <w:vAlign w:val="center"/>
              </w:tcPr>
              <w:p w14:paraId="13CEA709" w14:textId="47819D00" w:rsidR="00492BAD" w:rsidRPr="00C9413E" w:rsidRDefault="00492BAD" w:rsidP="00492BAD">
                <w:pPr>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Pr>
                    <w:rFonts w:ascii="MS Gothic" w:eastAsia="MS Gothic" w:hAnsi="MS Gothic" w:hint="eastAsia"/>
                    <w:noProof/>
                  </w:rPr>
                  <w:t>☐</w:t>
                </w:r>
              </w:p>
            </w:tc>
          </w:sdtContent>
        </w:sdt>
        <w:sdt>
          <w:sdtPr>
            <w:rPr>
              <w:rFonts w:ascii="Times New Roman" w:hAnsi="Times New Roman"/>
              <w:noProof/>
            </w:rPr>
            <w:id w:val="-702857553"/>
            <w14:checkbox>
              <w14:checked w14:val="0"/>
              <w14:checkedState w14:val="2612" w14:font="MS Gothic"/>
              <w14:uncheckedState w14:val="2610" w14:font="MS Gothic"/>
            </w14:checkbox>
          </w:sdtPr>
          <w:sdtEndPr/>
          <w:sdtContent>
            <w:tc>
              <w:tcPr>
                <w:tcW w:w="1828" w:type="dxa"/>
                <w:vAlign w:val="center"/>
              </w:tcPr>
              <w:p w14:paraId="79EAB80B" w14:textId="04D74A72" w:rsidR="00492BAD" w:rsidRPr="00C9413E" w:rsidRDefault="00492BAD" w:rsidP="00492BAD">
                <w:pPr>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Pr>
                    <w:rFonts w:ascii="MS Gothic" w:eastAsia="MS Gothic" w:hAnsi="MS Gothic" w:hint="eastAsia"/>
                    <w:noProof/>
                  </w:rPr>
                  <w:t>☐</w:t>
                </w:r>
              </w:p>
            </w:tc>
          </w:sdtContent>
        </w:sdt>
        <w:sdt>
          <w:sdtPr>
            <w:rPr>
              <w:rFonts w:ascii="Times New Roman" w:hAnsi="Times New Roman"/>
              <w:noProof/>
            </w:rPr>
            <w:id w:val="-1389094817"/>
            <w14:checkbox>
              <w14:checked w14:val="0"/>
              <w14:checkedState w14:val="2612" w14:font="MS Gothic"/>
              <w14:uncheckedState w14:val="2610" w14:font="MS Gothic"/>
            </w14:checkbox>
          </w:sdtPr>
          <w:sdtEndPr/>
          <w:sdtContent>
            <w:tc>
              <w:tcPr>
                <w:tcW w:w="1760" w:type="dxa"/>
                <w:vAlign w:val="center"/>
              </w:tcPr>
              <w:p w14:paraId="3CA36B8B" w14:textId="27407890" w:rsidR="00492BAD" w:rsidRPr="00C9413E" w:rsidRDefault="00492BAD" w:rsidP="00492BAD">
                <w:pPr>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Pr>
                    <w:rFonts w:ascii="MS Gothic" w:eastAsia="MS Gothic" w:hAnsi="MS Gothic" w:hint="eastAsia"/>
                    <w:noProof/>
                  </w:rPr>
                  <w:t>☐</w:t>
                </w:r>
              </w:p>
            </w:tc>
          </w:sdtContent>
        </w:sdt>
        <w:sdt>
          <w:sdtPr>
            <w:rPr>
              <w:rFonts w:ascii="Times New Roman" w:hAnsi="Times New Roman"/>
              <w:noProof/>
            </w:rPr>
            <w:id w:val="64458190"/>
            <w14:checkbox>
              <w14:checked w14:val="0"/>
              <w14:checkedState w14:val="2612" w14:font="MS Gothic"/>
              <w14:uncheckedState w14:val="2610" w14:font="MS Gothic"/>
            </w14:checkbox>
          </w:sdtPr>
          <w:sdtEndPr/>
          <w:sdtContent>
            <w:tc>
              <w:tcPr>
                <w:tcW w:w="2400" w:type="dxa"/>
                <w:vAlign w:val="center"/>
              </w:tcPr>
              <w:p w14:paraId="64617C8D" w14:textId="32046873" w:rsidR="00492BAD" w:rsidRPr="00C9413E" w:rsidRDefault="00492BAD" w:rsidP="00492BAD">
                <w:pPr>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Pr>
                    <w:rFonts w:ascii="MS Gothic" w:eastAsia="MS Gothic" w:hAnsi="MS Gothic" w:hint="eastAsia"/>
                    <w:noProof/>
                  </w:rPr>
                  <w:t>☐</w:t>
                </w:r>
              </w:p>
            </w:tc>
          </w:sdtContent>
        </w:sdt>
      </w:tr>
      <w:tr w:rsidR="00492BAD" w:rsidRPr="00C9413E" w14:paraId="73DCC080" w14:textId="77777777" w:rsidTr="001D7FBE">
        <w:trPr>
          <w:cnfStyle w:val="000000100000" w:firstRow="0" w:lastRow="0" w:firstColumn="0" w:lastColumn="0" w:oddVBand="0" w:evenVBand="0" w:oddHBand="1" w:evenHBand="0" w:firstRowFirstColumn="0" w:firstRowLastColumn="0" w:lastRowFirstColumn="0" w:lastRowLastColumn="0"/>
          <w:trHeight w:val="567"/>
          <w:jc w:val="center"/>
        </w:trPr>
        <w:tc>
          <w:tcPr>
            <w:cnfStyle w:val="001000000000" w:firstRow="0" w:lastRow="0" w:firstColumn="1" w:lastColumn="0" w:oddVBand="0" w:evenVBand="0" w:oddHBand="0" w:evenHBand="0" w:firstRowFirstColumn="0" w:firstRowLastColumn="0" w:lastRowFirstColumn="0" w:lastRowLastColumn="0"/>
            <w:tcW w:w="3256" w:type="dxa"/>
          </w:tcPr>
          <w:p w14:paraId="4F525BE3" w14:textId="00EE918E" w:rsidR="00492BAD" w:rsidRDefault="00492BAD" w:rsidP="00492BAD">
            <w:pPr>
              <w:pStyle w:val="Prrafodelista"/>
              <w:numPr>
                <w:ilvl w:val="0"/>
                <w:numId w:val="96"/>
              </w:numPr>
              <w:ind w:left="164" w:hanging="142"/>
              <w:rPr>
                <w:rFonts w:ascii="Times New Roman" w:hAnsi="Times New Roman"/>
                <w:noProof/>
              </w:rPr>
            </w:pPr>
            <w:r w:rsidRPr="00492BAD">
              <w:rPr>
                <w:rFonts w:ascii="Times New Roman" w:hAnsi="Times New Roman"/>
                <w:noProof/>
              </w:rPr>
              <w:t>Recibir clases por el teléfono celular limita la comprensión y seguimiento</w:t>
            </w:r>
          </w:p>
        </w:tc>
        <w:sdt>
          <w:sdtPr>
            <w:rPr>
              <w:rFonts w:ascii="Times New Roman" w:hAnsi="Times New Roman"/>
              <w:noProof/>
            </w:rPr>
            <w:id w:val="212462711"/>
            <w14:checkbox>
              <w14:checked w14:val="0"/>
              <w14:checkedState w14:val="2612" w14:font="MS Gothic"/>
              <w14:uncheckedState w14:val="2610" w14:font="MS Gothic"/>
            </w14:checkbox>
          </w:sdtPr>
          <w:sdtEndPr/>
          <w:sdtContent>
            <w:tc>
              <w:tcPr>
                <w:tcW w:w="1807" w:type="dxa"/>
                <w:vAlign w:val="center"/>
              </w:tcPr>
              <w:p w14:paraId="259C00DD" w14:textId="515BF106" w:rsidR="00492BAD" w:rsidRPr="00C9413E" w:rsidRDefault="00492BAD" w:rsidP="00492BAD">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MS Gothic" w:eastAsia="MS Gothic" w:hAnsi="MS Gothic" w:hint="eastAsia"/>
                    <w:noProof/>
                  </w:rPr>
                  <w:t>☐</w:t>
                </w:r>
              </w:p>
            </w:tc>
          </w:sdtContent>
        </w:sdt>
        <w:sdt>
          <w:sdtPr>
            <w:rPr>
              <w:rFonts w:ascii="Times New Roman" w:hAnsi="Times New Roman"/>
              <w:noProof/>
            </w:rPr>
            <w:id w:val="1338887638"/>
            <w14:checkbox>
              <w14:checked w14:val="0"/>
              <w14:checkedState w14:val="2612" w14:font="MS Gothic"/>
              <w14:uncheckedState w14:val="2610" w14:font="MS Gothic"/>
            </w14:checkbox>
          </w:sdtPr>
          <w:sdtEndPr/>
          <w:sdtContent>
            <w:tc>
              <w:tcPr>
                <w:tcW w:w="1828" w:type="dxa"/>
                <w:vAlign w:val="center"/>
              </w:tcPr>
              <w:p w14:paraId="6CD9D940" w14:textId="7EEC3D3A" w:rsidR="00492BAD" w:rsidRPr="00C9413E" w:rsidRDefault="00492BAD" w:rsidP="00492BAD">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MS Gothic" w:eastAsia="MS Gothic" w:hAnsi="MS Gothic" w:hint="eastAsia"/>
                    <w:noProof/>
                  </w:rPr>
                  <w:t>☐</w:t>
                </w:r>
              </w:p>
            </w:tc>
          </w:sdtContent>
        </w:sdt>
        <w:sdt>
          <w:sdtPr>
            <w:rPr>
              <w:rFonts w:ascii="Times New Roman" w:hAnsi="Times New Roman"/>
              <w:noProof/>
            </w:rPr>
            <w:id w:val="2105986414"/>
            <w14:checkbox>
              <w14:checked w14:val="0"/>
              <w14:checkedState w14:val="2612" w14:font="MS Gothic"/>
              <w14:uncheckedState w14:val="2610" w14:font="MS Gothic"/>
            </w14:checkbox>
          </w:sdtPr>
          <w:sdtEndPr/>
          <w:sdtContent>
            <w:tc>
              <w:tcPr>
                <w:tcW w:w="1760" w:type="dxa"/>
                <w:vAlign w:val="center"/>
              </w:tcPr>
              <w:p w14:paraId="7C706A93" w14:textId="25BB1104" w:rsidR="00492BAD" w:rsidRPr="00C9413E" w:rsidRDefault="00492BAD" w:rsidP="00492BAD">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MS Gothic" w:eastAsia="MS Gothic" w:hAnsi="MS Gothic" w:hint="eastAsia"/>
                    <w:noProof/>
                  </w:rPr>
                  <w:t>☐</w:t>
                </w:r>
              </w:p>
            </w:tc>
          </w:sdtContent>
        </w:sdt>
        <w:sdt>
          <w:sdtPr>
            <w:rPr>
              <w:rFonts w:ascii="Times New Roman" w:hAnsi="Times New Roman"/>
              <w:noProof/>
            </w:rPr>
            <w:id w:val="-1429808763"/>
            <w14:checkbox>
              <w14:checked w14:val="0"/>
              <w14:checkedState w14:val="2612" w14:font="MS Gothic"/>
              <w14:uncheckedState w14:val="2610" w14:font="MS Gothic"/>
            </w14:checkbox>
          </w:sdtPr>
          <w:sdtEndPr/>
          <w:sdtContent>
            <w:tc>
              <w:tcPr>
                <w:tcW w:w="2400" w:type="dxa"/>
                <w:vAlign w:val="center"/>
              </w:tcPr>
              <w:p w14:paraId="7FB59331" w14:textId="10E9CD4F" w:rsidR="00492BAD" w:rsidRPr="00C9413E" w:rsidRDefault="00492BAD" w:rsidP="00492BAD">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MS Gothic" w:eastAsia="MS Gothic" w:hAnsi="MS Gothic" w:hint="eastAsia"/>
                    <w:noProof/>
                  </w:rPr>
                  <w:t>☐</w:t>
                </w:r>
              </w:p>
            </w:tc>
          </w:sdtContent>
        </w:sdt>
      </w:tr>
    </w:tbl>
    <w:p w14:paraId="13390F0C" w14:textId="77777777" w:rsidR="0094241E" w:rsidRDefault="0094241E" w:rsidP="0094241E"/>
    <w:p w14:paraId="0304C10F" w14:textId="568C913A" w:rsidR="0094241E" w:rsidRPr="00492BAD" w:rsidRDefault="00492BAD" w:rsidP="00492BAD">
      <w:pPr>
        <w:jc w:val="both"/>
        <w:rPr>
          <w:rFonts w:ascii="Times New Roman" w:hAnsi="Times New Roman"/>
        </w:rPr>
      </w:pPr>
      <w:r w:rsidRPr="00492BAD">
        <w:rPr>
          <w:rFonts w:ascii="Times New Roman" w:hAnsi="Times New Roman"/>
          <w:color w:val="202124"/>
        </w:rPr>
        <w:t xml:space="preserve">17. </w:t>
      </w:r>
      <w:r w:rsidR="00F71B7A">
        <w:rPr>
          <w:rFonts w:ascii="Times New Roman" w:hAnsi="Times New Roman"/>
          <w:color w:val="202124"/>
        </w:rPr>
        <w:t>¿</w:t>
      </w:r>
      <w:r w:rsidRPr="00492BAD">
        <w:rPr>
          <w:rFonts w:ascii="Times New Roman" w:hAnsi="Times New Roman"/>
          <w:color w:val="202124"/>
        </w:rPr>
        <w:t>Considera que los dispositivos móviles facilitan el acceso a contenidos didácticos</w:t>
      </w:r>
      <w:r w:rsidR="00F71B7A">
        <w:rPr>
          <w:rFonts w:ascii="Times New Roman" w:hAnsi="Times New Roman"/>
          <w:color w:val="202124"/>
        </w:rPr>
        <w:t>?</w:t>
      </w:r>
    </w:p>
    <w:p w14:paraId="08949F56" w14:textId="77777777" w:rsidR="0094241E" w:rsidRDefault="0094241E" w:rsidP="0094241E"/>
    <w:tbl>
      <w:tblPr>
        <w:tblStyle w:val="Tablaconcuadrcula1Claro-nfasis2"/>
        <w:tblW w:w="0" w:type="auto"/>
        <w:tblInd w:w="846" w:type="dxa"/>
        <w:tblLook w:val="04A0" w:firstRow="1" w:lastRow="0" w:firstColumn="1" w:lastColumn="0" w:noHBand="0" w:noVBand="1"/>
      </w:tblPr>
      <w:tblGrid>
        <w:gridCol w:w="567"/>
        <w:gridCol w:w="2121"/>
      </w:tblGrid>
      <w:tr w:rsidR="00492BAD" w14:paraId="4AB244F3" w14:textId="77777777" w:rsidTr="00C8261E">
        <w:trPr>
          <w:cnfStyle w:val="100000000000" w:firstRow="1" w:lastRow="0" w:firstColumn="0" w:lastColumn="0" w:oddVBand="0" w:evenVBand="0" w:oddHBand="0" w:evenHBand="0" w:firstRowFirstColumn="0" w:firstRowLastColumn="0" w:lastRowFirstColumn="0" w:lastRowLastColumn="0"/>
        </w:trPr>
        <w:sdt>
          <w:sdtPr>
            <w:rPr>
              <w:lang w:eastAsia="es-CR"/>
            </w:rPr>
            <w:id w:val="954754256"/>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567" w:type="dxa"/>
              </w:tcPr>
              <w:p w14:paraId="64159DA8" w14:textId="77777777" w:rsidR="00492BAD" w:rsidRDefault="00492BAD" w:rsidP="00C8261E">
                <w:pPr>
                  <w:ind w:firstLine="0"/>
                  <w:rPr>
                    <w:lang w:eastAsia="es-CR"/>
                  </w:rPr>
                </w:pPr>
                <w:r>
                  <w:rPr>
                    <w:rFonts w:ascii="MS Gothic" w:eastAsia="MS Gothic" w:hAnsi="MS Gothic" w:hint="eastAsia"/>
                    <w:lang w:eastAsia="es-CR"/>
                  </w:rPr>
                  <w:t>☐</w:t>
                </w:r>
              </w:p>
            </w:tc>
          </w:sdtContent>
        </w:sdt>
        <w:tc>
          <w:tcPr>
            <w:tcW w:w="2121" w:type="dxa"/>
          </w:tcPr>
          <w:p w14:paraId="2C4E1617" w14:textId="0E1AC0A2" w:rsidR="00492BAD" w:rsidRPr="009D4F2C" w:rsidRDefault="00492BAD" w:rsidP="00C8261E">
            <w:pPr>
              <w:ind w:firstLine="0"/>
              <w:cnfStyle w:val="100000000000" w:firstRow="1"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S</w:t>
            </w:r>
            <w:r w:rsidR="00F71B7A">
              <w:rPr>
                <w:rFonts w:ascii="Times New Roman" w:hAnsi="Times New Roman"/>
                <w:lang w:eastAsia="es-CR"/>
              </w:rPr>
              <w:t>í</w:t>
            </w:r>
            <w:r>
              <w:rPr>
                <w:rFonts w:ascii="Times New Roman" w:hAnsi="Times New Roman"/>
                <w:lang w:eastAsia="es-CR"/>
              </w:rPr>
              <w:t xml:space="preserve"> </w:t>
            </w:r>
          </w:p>
        </w:tc>
      </w:tr>
      <w:tr w:rsidR="00492BAD" w14:paraId="2DF7D062" w14:textId="77777777" w:rsidTr="00C8261E">
        <w:sdt>
          <w:sdtPr>
            <w:rPr>
              <w:lang w:eastAsia="es-CR"/>
            </w:rPr>
            <w:id w:val="-606574808"/>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567" w:type="dxa"/>
              </w:tcPr>
              <w:p w14:paraId="340BFAE4" w14:textId="77777777" w:rsidR="00492BAD" w:rsidRDefault="00492BAD" w:rsidP="00C8261E">
                <w:pPr>
                  <w:ind w:firstLine="0"/>
                  <w:rPr>
                    <w:lang w:eastAsia="es-CR"/>
                  </w:rPr>
                </w:pPr>
                <w:r>
                  <w:rPr>
                    <w:rFonts w:ascii="MS Gothic" w:eastAsia="MS Gothic" w:hAnsi="MS Gothic" w:hint="eastAsia"/>
                    <w:lang w:eastAsia="es-CR"/>
                  </w:rPr>
                  <w:t>☐</w:t>
                </w:r>
              </w:p>
            </w:tc>
          </w:sdtContent>
        </w:sdt>
        <w:tc>
          <w:tcPr>
            <w:tcW w:w="2121" w:type="dxa"/>
          </w:tcPr>
          <w:p w14:paraId="4AA4C3C9" w14:textId="77777777" w:rsidR="00492BAD" w:rsidRPr="009D4F2C" w:rsidRDefault="00492BAD" w:rsidP="00C8261E">
            <w:pPr>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lang w:eastAsia="es-CR"/>
              </w:rPr>
            </w:pPr>
            <w:r>
              <w:rPr>
                <w:rFonts w:ascii="Times New Roman" w:hAnsi="Times New Roman"/>
                <w:lang w:eastAsia="es-CR"/>
              </w:rPr>
              <w:t>No</w:t>
            </w:r>
          </w:p>
        </w:tc>
      </w:tr>
    </w:tbl>
    <w:p w14:paraId="55560A54" w14:textId="77777777" w:rsidR="0094241E" w:rsidRDefault="0094241E" w:rsidP="0094241E"/>
    <w:p w14:paraId="46ED11D8" w14:textId="004C665F" w:rsidR="00492BAD" w:rsidRPr="00492BAD" w:rsidRDefault="00492BAD" w:rsidP="00492BAD">
      <w:pPr>
        <w:jc w:val="both"/>
        <w:rPr>
          <w:rFonts w:ascii="Times New Roman" w:hAnsi="Times New Roman"/>
        </w:rPr>
      </w:pPr>
      <w:r w:rsidRPr="00492BAD">
        <w:rPr>
          <w:rFonts w:ascii="Times New Roman" w:hAnsi="Times New Roman"/>
          <w:color w:val="202124"/>
        </w:rPr>
        <w:t>18. Anote dos beneficios de recibir las clases con algún dispositivo móvil.</w:t>
      </w:r>
    </w:p>
    <w:p w14:paraId="35A301D6" w14:textId="77777777" w:rsidR="0094241E" w:rsidRDefault="0094241E" w:rsidP="0094241E"/>
    <w:p w14:paraId="65436FF1" w14:textId="77777777" w:rsidR="00492BAD" w:rsidRDefault="00492BAD" w:rsidP="00492BAD">
      <w:pPr>
        <w:pStyle w:val="Descripcin"/>
        <w:ind w:left="709" w:firstLine="0"/>
        <w:rPr>
          <w:rFonts w:ascii="Times New Roman" w:hAnsi="Times New Roman"/>
        </w:rPr>
      </w:pPr>
      <w:r>
        <w:rPr>
          <w:rFonts w:ascii="Times New Roman" w:hAnsi="Times New Roman"/>
        </w:rPr>
        <w:t>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hAnsi="Times New Roman"/>
        </w:rPr>
        <w:softHyphen/>
      </w:r>
      <w:r>
        <w:rPr>
          <w:rFonts w:ascii="Times New Roman" w:hAnsi="Times New Roman"/>
        </w:rPr>
        <w:softHyphen/>
      </w:r>
      <w:r>
        <w:rPr>
          <w:rFonts w:ascii="Times New Roman" w:hAnsi="Times New Roman"/>
        </w:rPr>
        <w:softHyphen/>
      </w:r>
    </w:p>
    <w:p w14:paraId="56912A83" w14:textId="672A5781" w:rsidR="0094241E" w:rsidRDefault="00492BAD" w:rsidP="00492BAD">
      <w:pPr>
        <w:ind w:left="709" w:firstLine="0"/>
      </w:pPr>
      <w:r>
        <w:t>______________________________________________________________________________________________________________________________________________________________</w:t>
      </w:r>
    </w:p>
    <w:p w14:paraId="4136817F" w14:textId="77777777" w:rsidR="0094241E" w:rsidRDefault="0094241E" w:rsidP="0094241E"/>
    <w:p w14:paraId="61468DB7" w14:textId="2091BB3C" w:rsidR="0094241E" w:rsidRPr="00492BAD" w:rsidRDefault="00492BAD" w:rsidP="0094241E">
      <w:pPr>
        <w:rPr>
          <w:rFonts w:ascii="Times New Roman" w:hAnsi="Times New Roman"/>
          <w:b/>
          <w:bCs/>
        </w:rPr>
      </w:pPr>
      <w:r w:rsidRPr="00492BAD">
        <w:rPr>
          <w:rFonts w:ascii="Times New Roman" w:hAnsi="Times New Roman"/>
          <w:b/>
          <w:bCs/>
          <w:color w:val="FFFFFF"/>
          <w:spacing w:val="3"/>
          <w:shd w:val="clear" w:color="auto" w:fill="8C00FF"/>
        </w:rPr>
        <w:t>Sección 4 de 4</w:t>
      </w:r>
    </w:p>
    <w:p w14:paraId="1E9627B4" w14:textId="77777777" w:rsidR="0094241E" w:rsidRDefault="0094241E" w:rsidP="0094241E"/>
    <w:p w14:paraId="5447EBE3" w14:textId="54535941" w:rsidR="0094241E" w:rsidRPr="00492BAD" w:rsidRDefault="00492BAD" w:rsidP="00492BAD">
      <w:pPr>
        <w:ind w:left="993" w:hanging="284"/>
        <w:jc w:val="both"/>
        <w:rPr>
          <w:rFonts w:ascii="Times New Roman" w:hAnsi="Times New Roman"/>
        </w:rPr>
      </w:pPr>
      <w:r w:rsidRPr="00492BAD">
        <w:rPr>
          <w:rFonts w:ascii="Times New Roman" w:hAnsi="Times New Roman"/>
          <w:color w:val="202124"/>
        </w:rPr>
        <w:t>IV Parte. Aprendizaje Ubicuo (en cualquier parte o lugar con dispositivos móviles) en procesos de enseñanza</w:t>
      </w:r>
    </w:p>
    <w:p w14:paraId="0CC716EB" w14:textId="77777777" w:rsidR="0094241E" w:rsidRDefault="0094241E" w:rsidP="0094241E"/>
    <w:p w14:paraId="092418E0" w14:textId="05CCCC8E" w:rsidR="0094241E" w:rsidRPr="00492BAD" w:rsidRDefault="00492BAD" w:rsidP="00492BAD">
      <w:pPr>
        <w:jc w:val="both"/>
        <w:rPr>
          <w:rFonts w:ascii="Times New Roman" w:hAnsi="Times New Roman"/>
        </w:rPr>
      </w:pPr>
      <w:proofErr w:type="gramStart"/>
      <w:r w:rsidRPr="00492BAD">
        <w:rPr>
          <w:rFonts w:ascii="Times New Roman" w:hAnsi="Times New Roman"/>
          <w:color w:val="202124"/>
        </w:rPr>
        <w:t>19.</w:t>
      </w:r>
      <w:r w:rsidR="00F71B7A">
        <w:rPr>
          <w:rFonts w:ascii="Times New Roman" w:hAnsi="Times New Roman"/>
          <w:color w:val="202124"/>
        </w:rPr>
        <w:t>¿</w:t>
      </w:r>
      <w:proofErr w:type="gramEnd"/>
      <w:r w:rsidRPr="00492BAD">
        <w:rPr>
          <w:rFonts w:ascii="Times New Roman" w:hAnsi="Times New Roman"/>
          <w:color w:val="202124"/>
        </w:rPr>
        <w:t>Qué opina del aprendizaje ubicuo</w:t>
      </w:r>
      <w:r w:rsidR="00F71B7A">
        <w:rPr>
          <w:rFonts w:ascii="Times New Roman" w:hAnsi="Times New Roman"/>
          <w:color w:val="202124"/>
        </w:rPr>
        <w:t>?</w:t>
      </w:r>
      <w:r w:rsidRPr="00492BAD">
        <w:rPr>
          <w:rFonts w:ascii="Times New Roman" w:hAnsi="Times New Roman"/>
          <w:color w:val="202124"/>
        </w:rPr>
        <w:t>   (en cualquier parte o lugar con dispositivos móviles).</w:t>
      </w:r>
    </w:p>
    <w:p w14:paraId="12937AD9" w14:textId="77777777" w:rsidR="0094241E" w:rsidRDefault="0094241E" w:rsidP="0094241E"/>
    <w:p w14:paraId="5180C961" w14:textId="06E93E0F" w:rsidR="00492BAD" w:rsidRDefault="00492BAD" w:rsidP="00492BAD">
      <w:pPr>
        <w:pStyle w:val="Descripcin"/>
        <w:ind w:left="709" w:firstLine="0"/>
        <w:rPr>
          <w:rFonts w:ascii="Times New Roman" w:hAnsi="Times New Roman"/>
        </w:rPr>
      </w:pPr>
      <w:r>
        <w:rPr>
          <w:rFonts w:ascii="Times New Roman" w:hAnsi="Times New Roman"/>
        </w:rPr>
        <w:t>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hAnsi="Times New Roman"/>
        </w:rPr>
        <w:softHyphen/>
      </w:r>
      <w:r>
        <w:rPr>
          <w:rFonts w:ascii="Times New Roman" w:hAnsi="Times New Roman"/>
        </w:rPr>
        <w:softHyphen/>
      </w:r>
      <w:r>
        <w:rPr>
          <w:rFonts w:ascii="Times New Roman" w:hAnsi="Times New Roman"/>
        </w:rPr>
        <w:softHyphen/>
      </w:r>
    </w:p>
    <w:p w14:paraId="2D3CEFAD" w14:textId="197A6108" w:rsidR="0094241E" w:rsidRDefault="00492BAD" w:rsidP="00492BAD">
      <w:pPr>
        <w:ind w:left="709" w:firstLine="0"/>
      </w:pPr>
      <w:r>
        <w:t>_______________________________________________________________________________</w:t>
      </w:r>
    </w:p>
    <w:p w14:paraId="086DCED5" w14:textId="77777777" w:rsidR="0094241E" w:rsidRDefault="0094241E" w:rsidP="0094241E"/>
    <w:p w14:paraId="7D6B4CF9" w14:textId="77760272" w:rsidR="0094241E" w:rsidRPr="00492BAD" w:rsidRDefault="00492BAD" w:rsidP="00492BAD">
      <w:pPr>
        <w:ind w:left="1134" w:hanging="425"/>
        <w:jc w:val="both"/>
        <w:rPr>
          <w:rFonts w:ascii="Times New Roman" w:hAnsi="Times New Roman"/>
        </w:rPr>
      </w:pPr>
      <w:r w:rsidRPr="00492BAD">
        <w:rPr>
          <w:rFonts w:ascii="Times New Roman" w:hAnsi="Times New Roman"/>
          <w:color w:val="202124"/>
        </w:rPr>
        <w:t xml:space="preserve">20. De las siguientes técnicas de enseñanza-aprendizaje, </w:t>
      </w:r>
      <w:r w:rsidR="00F71B7A">
        <w:rPr>
          <w:rFonts w:ascii="Times New Roman" w:hAnsi="Times New Roman"/>
          <w:color w:val="202124"/>
        </w:rPr>
        <w:t>¿</w:t>
      </w:r>
      <w:r w:rsidRPr="00492BAD">
        <w:rPr>
          <w:rFonts w:ascii="Times New Roman" w:hAnsi="Times New Roman"/>
          <w:color w:val="202124"/>
        </w:rPr>
        <w:t>cuáles les gustan más</w:t>
      </w:r>
      <w:r w:rsidR="00F71B7A">
        <w:rPr>
          <w:rFonts w:ascii="Times New Roman" w:hAnsi="Times New Roman"/>
          <w:color w:val="202124"/>
        </w:rPr>
        <w:t>?</w:t>
      </w:r>
      <w:r w:rsidRPr="00492BAD">
        <w:rPr>
          <w:rFonts w:ascii="Times New Roman" w:hAnsi="Times New Roman"/>
          <w:color w:val="202124"/>
        </w:rPr>
        <w:t>: (por favor seleccionar 2)</w:t>
      </w:r>
    </w:p>
    <w:p w14:paraId="59B614FC" w14:textId="77777777" w:rsidR="0094241E" w:rsidRDefault="0094241E" w:rsidP="0094241E"/>
    <w:tbl>
      <w:tblPr>
        <w:tblStyle w:val="Tabladelista2-nfasis4"/>
        <w:tblW w:w="0" w:type="auto"/>
        <w:tblInd w:w="851" w:type="dxa"/>
        <w:tblLook w:val="04A0" w:firstRow="1" w:lastRow="0" w:firstColumn="1" w:lastColumn="0" w:noHBand="0" w:noVBand="1"/>
      </w:tblPr>
      <w:tblGrid>
        <w:gridCol w:w="437"/>
        <w:gridCol w:w="8068"/>
      </w:tblGrid>
      <w:tr w:rsidR="00B01D7E" w14:paraId="432844AB" w14:textId="77777777" w:rsidTr="00B01D7E">
        <w:trPr>
          <w:cnfStyle w:val="100000000000" w:firstRow="1" w:lastRow="0" w:firstColumn="0" w:lastColumn="0" w:oddVBand="0" w:evenVBand="0" w:oddHBand="0" w:evenHBand="0" w:firstRowFirstColumn="0" w:firstRowLastColumn="0" w:lastRowFirstColumn="0" w:lastRowLastColumn="0"/>
          <w:trHeight w:val="454"/>
        </w:trPr>
        <w:sdt>
          <w:sdtPr>
            <w:rPr>
              <w:lang w:eastAsia="es-CR"/>
            </w:rPr>
            <w:id w:val="-124938470"/>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vAlign w:val="center"/>
              </w:tcPr>
              <w:p w14:paraId="743B28E4" w14:textId="77777777" w:rsidR="00B01D7E" w:rsidRDefault="00B01D7E" w:rsidP="00B01D7E">
                <w:pPr>
                  <w:ind w:firstLine="0"/>
                  <w:rPr>
                    <w:lang w:eastAsia="es-CR"/>
                  </w:rPr>
                </w:pPr>
                <w:r>
                  <w:rPr>
                    <w:rFonts w:ascii="MS Gothic" w:eastAsia="MS Gothic" w:hAnsi="MS Gothic" w:hint="eastAsia"/>
                    <w:lang w:eastAsia="es-CR"/>
                  </w:rPr>
                  <w:t>☐</w:t>
                </w:r>
              </w:p>
            </w:tc>
          </w:sdtContent>
        </w:sdt>
        <w:tc>
          <w:tcPr>
            <w:tcW w:w="8068" w:type="dxa"/>
            <w:vAlign w:val="center"/>
          </w:tcPr>
          <w:p w14:paraId="1C9CB714" w14:textId="2C49942A" w:rsidR="00B01D7E" w:rsidRPr="009D4F2C" w:rsidRDefault="00B01D7E" w:rsidP="00B01D7E">
            <w:pPr>
              <w:ind w:right="-673" w:firstLine="0"/>
              <w:cnfStyle w:val="100000000000" w:firstRow="1" w:lastRow="0" w:firstColumn="0" w:lastColumn="0" w:oddVBand="0" w:evenVBand="0" w:oddHBand="0" w:evenHBand="0" w:firstRowFirstColumn="0" w:firstRowLastColumn="0" w:lastRowFirstColumn="0" w:lastRowLastColumn="0"/>
              <w:rPr>
                <w:rFonts w:ascii="Times New Roman" w:hAnsi="Times New Roman"/>
                <w:lang w:eastAsia="es-CR"/>
              </w:rPr>
            </w:pPr>
            <w:r w:rsidRPr="00B01D7E">
              <w:rPr>
                <w:rFonts w:ascii="Times New Roman" w:hAnsi="Times New Roman"/>
                <w:lang w:eastAsia="es-CR"/>
              </w:rPr>
              <w:t>Expositivas: (Exposiciones de profesores y alumnos) (1)</w:t>
            </w:r>
          </w:p>
        </w:tc>
      </w:tr>
      <w:tr w:rsidR="00B01D7E" w14:paraId="16846E6F" w14:textId="77777777" w:rsidTr="00B01D7E">
        <w:trPr>
          <w:cnfStyle w:val="000000100000" w:firstRow="0" w:lastRow="0" w:firstColumn="0" w:lastColumn="0" w:oddVBand="0" w:evenVBand="0" w:oddHBand="1" w:evenHBand="0" w:firstRowFirstColumn="0" w:firstRowLastColumn="0" w:lastRowFirstColumn="0" w:lastRowLastColumn="0"/>
          <w:trHeight w:val="454"/>
        </w:trPr>
        <w:sdt>
          <w:sdtPr>
            <w:rPr>
              <w:lang w:eastAsia="es-CR"/>
            </w:rPr>
            <w:id w:val="429707453"/>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vAlign w:val="center"/>
              </w:tcPr>
              <w:p w14:paraId="7ADF3C1E" w14:textId="77777777" w:rsidR="00B01D7E" w:rsidRDefault="00B01D7E" w:rsidP="00B01D7E">
                <w:pPr>
                  <w:ind w:firstLine="0"/>
                  <w:rPr>
                    <w:lang w:eastAsia="es-CR"/>
                  </w:rPr>
                </w:pPr>
                <w:r>
                  <w:rPr>
                    <w:rFonts w:ascii="MS Gothic" w:eastAsia="MS Gothic" w:hAnsi="MS Gothic" w:hint="eastAsia"/>
                    <w:lang w:eastAsia="es-CR"/>
                  </w:rPr>
                  <w:t>☐</w:t>
                </w:r>
              </w:p>
            </w:tc>
          </w:sdtContent>
        </w:sdt>
        <w:tc>
          <w:tcPr>
            <w:tcW w:w="8068" w:type="dxa"/>
            <w:vAlign w:val="center"/>
          </w:tcPr>
          <w:p w14:paraId="61124F98" w14:textId="596B8B03" w:rsidR="00B01D7E" w:rsidRPr="009D4F2C" w:rsidRDefault="00B01D7E" w:rsidP="00B01D7E">
            <w:pPr>
              <w:ind w:firstLine="0"/>
              <w:cnfStyle w:val="000000100000" w:firstRow="0" w:lastRow="0" w:firstColumn="0" w:lastColumn="0" w:oddVBand="0" w:evenVBand="0" w:oddHBand="1" w:evenHBand="0" w:firstRowFirstColumn="0" w:firstRowLastColumn="0" w:lastRowFirstColumn="0" w:lastRowLastColumn="0"/>
              <w:rPr>
                <w:rFonts w:ascii="Times New Roman" w:hAnsi="Times New Roman"/>
                <w:lang w:eastAsia="es-CR"/>
              </w:rPr>
            </w:pPr>
            <w:r w:rsidRPr="00B01D7E">
              <w:rPr>
                <w:rFonts w:ascii="Times New Roman" w:hAnsi="Times New Roman"/>
                <w:lang w:eastAsia="es-CR"/>
              </w:rPr>
              <w:t>Interrogativas: (Cuestionarios, escritos u orales) (2)</w:t>
            </w:r>
          </w:p>
        </w:tc>
      </w:tr>
      <w:tr w:rsidR="00B01D7E" w14:paraId="2DB9DF58" w14:textId="77777777" w:rsidTr="00B01D7E">
        <w:trPr>
          <w:trHeight w:val="454"/>
        </w:trPr>
        <w:sdt>
          <w:sdtPr>
            <w:rPr>
              <w:lang w:eastAsia="es-CR"/>
            </w:rPr>
            <w:id w:val="1322472845"/>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vAlign w:val="center"/>
              </w:tcPr>
              <w:p w14:paraId="718D6798" w14:textId="77777777" w:rsidR="00B01D7E" w:rsidRDefault="00B01D7E" w:rsidP="00B01D7E">
                <w:pPr>
                  <w:ind w:firstLine="0"/>
                  <w:rPr>
                    <w:lang w:eastAsia="es-CR"/>
                  </w:rPr>
                </w:pPr>
                <w:r>
                  <w:rPr>
                    <w:rFonts w:ascii="MS Gothic" w:eastAsia="MS Gothic" w:hAnsi="MS Gothic" w:hint="eastAsia"/>
                    <w:lang w:eastAsia="es-CR"/>
                  </w:rPr>
                  <w:t>☐</w:t>
                </w:r>
              </w:p>
            </w:tc>
          </w:sdtContent>
        </w:sdt>
        <w:tc>
          <w:tcPr>
            <w:tcW w:w="8068" w:type="dxa"/>
            <w:vAlign w:val="center"/>
          </w:tcPr>
          <w:p w14:paraId="58CC392A" w14:textId="5CB4344C" w:rsidR="00B01D7E" w:rsidRPr="009D4F2C" w:rsidRDefault="00B01D7E" w:rsidP="00B01D7E">
            <w:pPr>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lang w:eastAsia="es-CR"/>
              </w:rPr>
            </w:pPr>
            <w:r w:rsidRPr="00B01D7E">
              <w:rPr>
                <w:rFonts w:ascii="Times New Roman" w:hAnsi="Times New Roman"/>
                <w:lang w:eastAsia="es-CR"/>
              </w:rPr>
              <w:t>Lectura comentada: (Leer un texto y comentario en grupos de trabajo o individual por escrito) (3)</w:t>
            </w:r>
          </w:p>
        </w:tc>
      </w:tr>
      <w:tr w:rsidR="00B01D7E" w14:paraId="42AAF448" w14:textId="77777777" w:rsidTr="00B01D7E">
        <w:trPr>
          <w:cnfStyle w:val="000000100000" w:firstRow="0" w:lastRow="0" w:firstColumn="0" w:lastColumn="0" w:oddVBand="0" w:evenVBand="0" w:oddHBand="1" w:evenHBand="0" w:firstRowFirstColumn="0" w:firstRowLastColumn="0" w:lastRowFirstColumn="0" w:lastRowLastColumn="0"/>
          <w:trHeight w:val="454"/>
        </w:trPr>
        <w:sdt>
          <w:sdtPr>
            <w:rPr>
              <w:lang w:eastAsia="es-CR"/>
            </w:rPr>
            <w:id w:val="1301345268"/>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vAlign w:val="center"/>
              </w:tcPr>
              <w:p w14:paraId="4EB9F9B3" w14:textId="77777777" w:rsidR="00B01D7E" w:rsidRDefault="00B01D7E" w:rsidP="00B01D7E">
                <w:pPr>
                  <w:ind w:firstLine="0"/>
                  <w:rPr>
                    <w:lang w:eastAsia="es-CR"/>
                  </w:rPr>
                </w:pPr>
                <w:r>
                  <w:rPr>
                    <w:rFonts w:ascii="MS Gothic" w:eastAsia="MS Gothic" w:hAnsi="MS Gothic" w:hint="eastAsia"/>
                    <w:lang w:eastAsia="es-CR"/>
                  </w:rPr>
                  <w:t>☐</w:t>
                </w:r>
              </w:p>
            </w:tc>
          </w:sdtContent>
        </w:sdt>
        <w:tc>
          <w:tcPr>
            <w:tcW w:w="8068" w:type="dxa"/>
            <w:vAlign w:val="center"/>
          </w:tcPr>
          <w:p w14:paraId="4FAD33D9" w14:textId="09C475B6" w:rsidR="00B01D7E" w:rsidRDefault="00B01D7E" w:rsidP="00B01D7E">
            <w:pPr>
              <w:ind w:firstLine="0"/>
              <w:cnfStyle w:val="000000100000" w:firstRow="0" w:lastRow="0" w:firstColumn="0" w:lastColumn="0" w:oddVBand="0" w:evenVBand="0" w:oddHBand="1" w:evenHBand="0" w:firstRowFirstColumn="0" w:firstRowLastColumn="0" w:lastRowFirstColumn="0" w:lastRowLastColumn="0"/>
              <w:rPr>
                <w:rFonts w:ascii="Times New Roman" w:hAnsi="Times New Roman"/>
                <w:lang w:eastAsia="es-CR"/>
              </w:rPr>
            </w:pPr>
            <w:r w:rsidRPr="00B01D7E">
              <w:rPr>
                <w:rFonts w:ascii="Times New Roman" w:hAnsi="Times New Roman"/>
                <w:lang w:eastAsia="es-CR"/>
              </w:rPr>
              <w:t>Discusión: (Debate en el aula o en foros del aula virtual) (4)</w:t>
            </w:r>
          </w:p>
        </w:tc>
      </w:tr>
      <w:tr w:rsidR="00B01D7E" w14:paraId="06D72F81" w14:textId="77777777" w:rsidTr="00B01D7E">
        <w:trPr>
          <w:trHeight w:val="454"/>
        </w:trPr>
        <w:sdt>
          <w:sdtPr>
            <w:rPr>
              <w:lang w:eastAsia="es-CR"/>
            </w:rPr>
            <w:id w:val="909736229"/>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vAlign w:val="center"/>
              </w:tcPr>
              <w:p w14:paraId="336A4FF0" w14:textId="5312183E" w:rsidR="00B01D7E" w:rsidRDefault="00B01D7E" w:rsidP="00B01D7E">
                <w:pPr>
                  <w:ind w:firstLine="0"/>
                  <w:rPr>
                    <w:lang w:eastAsia="es-CR"/>
                  </w:rPr>
                </w:pPr>
                <w:r>
                  <w:rPr>
                    <w:rFonts w:ascii="MS Gothic" w:eastAsia="MS Gothic" w:hAnsi="MS Gothic" w:hint="eastAsia"/>
                    <w:lang w:eastAsia="es-CR"/>
                  </w:rPr>
                  <w:t>☐</w:t>
                </w:r>
              </w:p>
            </w:tc>
          </w:sdtContent>
        </w:sdt>
        <w:tc>
          <w:tcPr>
            <w:tcW w:w="8068" w:type="dxa"/>
            <w:vAlign w:val="center"/>
          </w:tcPr>
          <w:p w14:paraId="1089859A" w14:textId="36D8BB43" w:rsidR="00B01D7E" w:rsidRDefault="00B01D7E" w:rsidP="00B01D7E">
            <w:pPr>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lang w:eastAsia="es-CR"/>
              </w:rPr>
            </w:pPr>
            <w:r w:rsidRPr="00B01D7E">
              <w:rPr>
                <w:rFonts w:ascii="Times New Roman" w:hAnsi="Times New Roman"/>
                <w:lang w:eastAsia="es-CR"/>
              </w:rPr>
              <w:t>Resolución de problemas: (Ejercicios prácticos en el aula o fuera de ella) (5)</w:t>
            </w:r>
          </w:p>
        </w:tc>
      </w:tr>
      <w:tr w:rsidR="00B01D7E" w14:paraId="1941D317" w14:textId="77777777" w:rsidTr="00B01D7E">
        <w:trPr>
          <w:cnfStyle w:val="000000100000" w:firstRow="0" w:lastRow="0" w:firstColumn="0" w:lastColumn="0" w:oddVBand="0" w:evenVBand="0" w:oddHBand="1" w:evenHBand="0" w:firstRowFirstColumn="0" w:firstRowLastColumn="0" w:lastRowFirstColumn="0" w:lastRowLastColumn="0"/>
          <w:trHeight w:val="454"/>
        </w:trPr>
        <w:sdt>
          <w:sdtPr>
            <w:rPr>
              <w:lang w:eastAsia="es-CR"/>
            </w:rPr>
            <w:id w:val="-1103264764"/>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vAlign w:val="center"/>
              </w:tcPr>
              <w:p w14:paraId="0FCC64AC" w14:textId="78FA2D32" w:rsidR="00B01D7E" w:rsidRDefault="00B01D7E" w:rsidP="00B01D7E">
                <w:pPr>
                  <w:ind w:firstLine="0"/>
                  <w:rPr>
                    <w:lang w:eastAsia="es-CR"/>
                  </w:rPr>
                </w:pPr>
                <w:r>
                  <w:rPr>
                    <w:rFonts w:ascii="MS Gothic" w:eastAsia="MS Gothic" w:hAnsi="MS Gothic" w:hint="eastAsia"/>
                    <w:lang w:eastAsia="es-CR"/>
                  </w:rPr>
                  <w:t>☐</w:t>
                </w:r>
              </w:p>
            </w:tc>
          </w:sdtContent>
        </w:sdt>
        <w:tc>
          <w:tcPr>
            <w:tcW w:w="8068" w:type="dxa"/>
            <w:vAlign w:val="center"/>
          </w:tcPr>
          <w:p w14:paraId="2F3EDA1A" w14:textId="7300B84F" w:rsidR="00B01D7E" w:rsidRPr="00B01D7E" w:rsidRDefault="00B01D7E" w:rsidP="00B01D7E">
            <w:pPr>
              <w:ind w:firstLine="0"/>
              <w:cnfStyle w:val="000000100000" w:firstRow="0" w:lastRow="0" w:firstColumn="0" w:lastColumn="0" w:oddVBand="0" w:evenVBand="0" w:oddHBand="1" w:evenHBand="0" w:firstRowFirstColumn="0" w:firstRowLastColumn="0" w:lastRowFirstColumn="0" w:lastRowLastColumn="0"/>
              <w:rPr>
                <w:rFonts w:ascii="Times New Roman" w:hAnsi="Times New Roman"/>
                <w:lang w:eastAsia="es-CR"/>
              </w:rPr>
            </w:pPr>
            <w:r w:rsidRPr="00B01D7E">
              <w:rPr>
                <w:rFonts w:ascii="Times New Roman" w:hAnsi="Times New Roman"/>
                <w:lang w:eastAsia="es-CR"/>
              </w:rPr>
              <w:t>Demostración: (Explicaciones y argumentos en forma teórica o práctica sociodrama o dramatización) (6)</w:t>
            </w:r>
          </w:p>
        </w:tc>
      </w:tr>
      <w:tr w:rsidR="00B01D7E" w14:paraId="4C474A42" w14:textId="77777777" w:rsidTr="00B01D7E">
        <w:trPr>
          <w:trHeight w:val="454"/>
        </w:trPr>
        <w:sdt>
          <w:sdtPr>
            <w:rPr>
              <w:lang w:eastAsia="es-CR"/>
            </w:rPr>
            <w:id w:val="-873455345"/>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vAlign w:val="center"/>
              </w:tcPr>
              <w:p w14:paraId="7A457A32" w14:textId="3FA6173F" w:rsidR="00B01D7E" w:rsidRDefault="00B01D7E" w:rsidP="00B01D7E">
                <w:pPr>
                  <w:ind w:firstLine="0"/>
                  <w:rPr>
                    <w:lang w:eastAsia="es-CR"/>
                  </w:rPr>
                </w:pPr>
                <w:r>
                  <w:rPr>
                    <w:rFonts w:ascii="MS Gothic" w:eastAsia="MS Gothic" w:hAnsi="MS Gothic" w:hint="eastAsia"/>
                    <w:lang w:eastAsia="es-CR"/>
                  </w:rPr>
                  <w:t>☐</w:t>
                </w:r>
              </w:p>
            </w:tc>
          </w:sdtContent>
        </w:sdt>
        <w:tc>
          <w:tcPr>
            <w:tcW w:w="8068" w:type="dxa"/>
            <w:vAlign w:val="center"/>
          </w:tcPr>
          <w:p w14:paraId="566DC5BA" w14:textId="69A21C30" w:rsidR="00B01D7E" w:rsidRPr="00B01D7E" w:rsidRDefault="00B01D7E" w:rsidP="00B01D7E">
            <w:pPr>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lang w:eastAsia="es-CR"/>
              </w:rPr>
            </w:pPr>
            <w:r w:rsidRPr="00B01D7E">
              <w:rPr>
                <w:rFonts w:ascii="Times New Roman" w:hAnsi="Times New Roman"/>
                <w:lang w:eastAsia="es-CR"/>
              </w:rPr>
              <w:t>Descubrimiento: (Trabajo de investigación, trabajos creativos, etc.) (7)</w:t>
            </w:r>
          </w:p>
        </w:tc>
      </w:tr>
      <w:tr w:rsidR="00B01D7E" w14:paraId="2D8D7BCA" w14:textId="77777777" w:rsidTr="00B01D7E">
        <w:trPr>
          <w:cnfStyle w:val="000000100000" w:firstRow="0" w:lastRow="0" w:firstColumn="0" w:lastColumn="0" w:oddVBand="0" w:evenVBand="0" w:oddHBand="1" w:evenHBand="0" w:firstRowFirstColumn="0" w:firstRowLastColumn="0" w:lastRowFirstColumn="0" w:lastRowLastColumn="0"/>
          <w:trHeight w:val="454"/>
        </w:trPr>
        <w:sdt>
          <w:sdtPr>
            <w:rPr>
              <w:lang w:eastAsia="es-CR"/>
            </w:rPr>
            <w:id w:val="-1791814562"/>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vAlign w:val="center"/>
              </w:tcPr>
              <w:p w14:paraId="5D5F3535" w14:textId="50264341" w:rsidR="00B01D7E" w:rsidRDefault="00B01D7E" w:rsidP="00B01D7E">
                <w:pPr>
                  <w:ind w:firstLine="0"/>
                  <w:rPr>
                    <w:lang w:eastAsia="es-CR"/>
                  </w:rPr>
                </w:pPr>
                <w:r>
                  <w:rPr>
                    <w:rFonts w:ascii="MS Gothic" w:eastAsia="MS Gothic" w:hAnsi="MS Gothic" w:hint="eastAsia"/>
                    <w:lang w:eastAsia="es-CR"/>
                  </w:rPr>
                  <w:t>☐</w:t>
                </w:r>
              </w:p>
            </w:tc>
          </w:sdtContent>
        </w:sdt>
        <w:tc>
          <w:tcPr>
            <w:tcW w:w="8068" w:type="dxa"/>
            <w:vAlign w:val="center"/>
          </w:tcPr>
          <w:p w14:paraId="2889123D" w14:textId="43A6FB61" w:rsidR="00B01D7E" w:rsidRPr="00B01D7E" w:rsidRDefault="00B01D7E" w:rsidP="00B01D7E">
            <w:pPr>
              <w:ind w:firstLine="0"/>
              <w:cnfStyle w:val="000000100000" w:firstRow="0" w:lastRow="0" w:firstColumn="0" w:lastColumn="0" w:oddVBand="0" w:evenVBand="0" w:oddHBand="1" w:evenHBand="0" w:firstRowFirstColumn="0" w:firstRowLastColumn="0" w:lastRowFirstColumn="0" w:lastRowLastColumn="0"/>
              <w:rPr>
                <w:rFonts w:ascii="Times New Roman" w:hAnsi="Times New Roman"/>
                <w:lang w:eastAsia="es-CR"/>
              </w:rPr>
            </w:pPr>
            <w:r w:rsidRPr="00B01D7E">
              <w:rPr>
                <w:rFonts w:ascii="Times New Roman" w:hAnsi="Times New Roman"/>
                <w:lang w:eastAsia="es-CR"/>
              </w:rPr>
              <w:t>Investigación en la comunidad: (Estudio de casos) (8)</w:t>
            </w:r>
          </w:p>
        </w:tc>
      </w:tr>
      <w:tr w:rsidR="00B01D7E" w14:paraId="69B70ADC" w14:textId="77777777" w:rsidTr="00B01D7E">
        <w:trPr>
          <w:trHeight w:val="454"/>
        </w:trPr>
        <w:sdt>
          <w:sdtPr>
            <w:rPr>
              <w:lang w:eastAsia="es-CR"/>
            </w:rPr>
            <w:id w:val="-100809496"/>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vAlign w:val="center"/>
              </w:tcPr>
              <w:p w14:paraId="2C73F4CA" w14:textId="573785BF" w:rsidR="00B01D7E" w:rsidRDefault="00B01D7E" w:rsidP="00B01D7E">
                <w:pPr>
                  <w:ind w:firstLine="0"/>
                  <w:rPr>
                    <w:lang w:eastAsia="es-CR"/>
                  </w:rPr>
                </w:pPr>
                <w:r>
                  <w:rPr>
                    <w:rFonts w:ascii="MS Gothic" w:eastAsia="MS Gothic" w:hAnsi="MS Gothic" w:hint="eastAsia"/>
                    <w:lang w:eastAsia="es-CR"/>
                  </w:rPr>
                  <w:t>☐</w:t>
                </w:r>
              </w:p>
            </w:tc>
          </w:sdtContent>
        </w:sdt>
        <w:tc>
          <w:tcPr>
            <w:tcW w:w="8068" w:type="dxa"/>
            <w:vAlign w:val="center"/>
          </w:tcPr>
          <w:p w14:paraId="7782A313" w14:textId="666724E2" w:rsidR="00B01D7E" w:rsidRPr="00B01D7E" w:rsidRDefault="00B01D7E" w:rsidP="00B01D7E">
            <w:pPr>
              <w:ind w:firstLine="0"/>
              <w:cnfStyle w:val="000000000000" w:firstRow="0" w:lastRow="0" w:firstColumn="0" w:lastColumn="0" w:oddVBand="0" w:evenVBand="0" w:oddHBand="0" w:evenHBand="0" w:firstRowFirstColumn="0" w:firstRowLastColumn="0" w:lastRowFirstColumn="0" w:lastRowLastColumn="0"/>
              <w:rPr>
                <w:rFonts w:ascii="Times New Roman" w:hAnsi="Times New Roman"/>
                <w:lang w:eastAsia="es-CR"/>
              </w:rPr>
            </w:pPr>
            <w:r w:rsidRPr="00B01D7E">
              <w:rPr>
                <w:rFonts w:ascii="Times New Roman" w:hAnsi="Times New Roman"/>
                <w:lang w:eastAsia="es-CR"/>
              </w:rPr>
              <w:t>Representaciones: (Dramatizaciones) (9)</w:t>
            </w:r>
          </w:p>
        </w:tc>
      </w:tr>
      <w:tr w:rsidR="00B01D7E" w14:paraId="6321716F" w14:textId="77777777" w:rsidTr="00B01D7E">
        <w:trPr>
          <w:cnfStyle w:val="000000100000" w:firstRow="0" w:lastRow="0" w:firstColumn="0" w:lastColumn="0" w:oddVBand="0" w:evenVBand="0" w:oddHBand="1" w:evenHBand="0" w:firstRowFirstColumn="0" w:firstRowLastColumn="0" w:lastRowFirstColumn="0" w:lastRowLastColumn="0"/>
          <w:trHeight w:val="454"/>
        </w:trPr>
        <w:sdt>
          <w:sdtPr>
            <w:rPr>
              <w:lang w:eastAsia="es-CR"/>
            </w:rPr>
            <w:id w:val="-2082285970"/>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437" w:type="dxa"/>
                <w:vAlign w:val="center"/>
              </w:tcPr>
              <w:p w14:paraId="19AD955D" w14:textId="5422AA99" w:rsidR="00B01D7E" w:rsidRDefault="00B01D7E" w:rsidP="00B01D7E">
                <w:pPr>
                  <w:ind w:firstLine="0"/>
                  <w:rPr>
                    <w:lang w:eastAsia="es-CR"/>
                  </w:rPr>
                </w:pPr>
                <w:r>
                  <w:rPr>
                    <w:rFonts w:ascii="MS Gothic" w:eastAsia="MS Gothic" w:hAnsi="MS Gothic" w:hint="eastAsia"/>
                    <w:lang w:eastAsia="es-CR"/>
                  </w:rPr>
                  <w:t>☐</w:t>
                </w:r>
              </w:p>
            </w:tc>
          </w:sdtContent>
        </w:sdt>
        <w:tc>
          <w:tcPr>
            <w:tcW w:w="8068" w:type="dxa"/>
            <w:vAlign w:val="center"/>
          </w:tcPr>
          <w:p w14:paraId="3347C370" w14:textId="036AF22C" w:rsidR="00B01D7E" w:rsidRPr="00B01D7E" w:rsidRDefault="00B01D7E" w:rsidP="00B01D7E">
            <w:pPr>
              <w:ind w:firstLine="0"/>
              <w:cnfStyle w:val="000000100000" w:firstRow="0" w:lastRow="0" w:firstColumn="0" w:lastColumn="0" w:oddVBand="0" w:evenVBand="0" w:oddHBand="1" w:evenHBand="0" w:firstRowFirstColumn="0" w:firstRowLastColumn="0" w:lastRowFirstColumn="0" w:lastRowLastColumn="0"/>
              <w:rPr>
                <w:rFonts w:ascii="Times New Roman" w:hAnsi="Times New Roman"/>
                <w:lang w:eastAsia="es-CR"/>
              </w:rPr>
            </w:pPr>
            <w:r w:rsidRPr="00B01D7E">
              <w:rPr>
                <w:rFonts w:ascii="Times New Roman" w:hAnsi="Times New Roman"/>
                <w:lang w:eastAsia="es-CR"/>
              </w:rPr>
              <w:t>Ensayos (10)</w:t>
            </w:r>
          </w:p>
        </w:tc>
      </w:tr>
    </w:tbl>
    <w:p w14:paraId="48F0BFDA" w14:textId="77777777" w:rsidR="0094241E" w:rsidRDefault="0094241E" w:rsidP="0094241E"/>
    <w:p w14:paraId="3F729209" w14:textId="179FE11C" w:rsidR="0094241E" w:rsidRPr="00B01D7E" w:rsidRDefault="00B01D7E" w:rsidP="00B01D7E">
      <w:pPr>
        <w:ind w:left="993" w:hanging="284"/>
        <w:jc w:val="both"/>
        <w:rPr>
          <w:rFonts w:ascii="Times New Roman" w:hAnsi="Times New Roman"/>
        </w:rPr>
      </w:pPr>
      <w:r w:rsidRPr="00B01D7E">
        <w:rPr>
          <w:rFonts w:ascii="Times New Roman" w:hAnsi="Times New Roman"/>
          <w:color w:val="202124"/>
        </w:rPr>
        <w:t xml:space="preserve">21. </w:t>
      </w:r>
      <w:r w:rsidR="00F71B7A">
        <w:rPr>
          <w:rFonts w:ascii="Times New Roman" w:hAnsi="Times New Roman"/>
          <w:color w:val="202124"/>
        </w:rPr>
        <w:t>¿</w:t>
      </w:r>
      <w:r w:rsidRPr="00B01D7E">
        <w:rPr>
          <w:rFonts w:ascii="Times New Roman" w:hAnsi="Times New Roman"/>
          <w:color w:val="202124"/>
        </w:rPr>
        <w:t>Cuál de los instrumentos que se le indica a continuación se le facilita para su desempeño educativo</w:t>
      </w:r>
      <w:r w:rsidR="00F71B7A">
        <w:rPr>
          <w:rFonts w:ascii="Times New Roman" w:hAnsi="Times New Roman"/>
          <w:color w:val="202124"/>
        </w:rPr>
        <w:t>?</w:t>
      </w:r>
      <w:r w:rsidRPr="00B01D7E">
        <w:rPr>
          <w:rFonts w:ascii="Times New Roman" w:hAnsi="Times New Roman"/>
          <w:color w:val="202124"/>
        </w:rPr>
        <w:t>: </w:t>
      </w:r>
    </w:p>
    <w:p w14:paraId="60E5FD32" w14:textId="77777777" w:rsidR="0094241E" w:rsidRDefault="0094241E" w:rsidP="0094241E"/>
    <w:tbl>
      <w:tblPr>
        <w:tblStyle w:val="Tablaconcuadrcula4-nfasis6"/>
        <w:tblW w:w="10342" w:type="dxa"/>
        <w:jc w:val="center"/>
        <w:tblLook w:val="04A0" w:firstRow="1" w:lastRow="0" w:firstColumn="1" w:lastColumn="0" w:noHBand="0" w:noVBand="1"/>
      </w:tblPr>
      <w:tblGrid>
        <w:gridCol w:w="2547"/>
        <w:gridCol w:w="1807"/>
        <w:gridCol w:w="1828"/>
        <w:gridCol w:w="1760"/>
        <w:gridCol w:w="2400"/>
      </w:tblGrid>
      <w:tr w:rsidR="00B01D7E" w:rsidRPr="00C9413E" w14:paraId="1A387AB1" w14:textId="77777777" w:rsidTr="00B01D7E">
        <w:trPr>
          <w:cnfStyle w:val="100000000000" w:firstRow="1" w:lastRow="0" w:firstColumn="0" w:lastColumn="0" w:oddVBand="0" w:evenVBand="0" w:oddHBand="0" w:evenHBand="0" w:firstRowFirstColumn="0" w:firstRowLastColumn="0" w:lastRowFirstColumn="0" w:lastRowLastColumn="0"/>
          <w:trHeight w:val="624"/>
          <w:jc w:val="center"/>
        </w:trPr>
        <w:tc>
          <w:tcPr>
            <w:cnfStyle w:val="001000000000" w:firstRow="0" w:lastRow="0" w:firstColumn="1" w:lastColumn="0" w:oddVBand="0" w:evenVBand="0" w:oddHBand="0" w:evenHBand="0" w:firstRowFirstColumn="0" w:firstRowLastColumn="0" w:lastRowFirstColumn="0" w:lastRowLastColumn="0"/>
            <w:tcW w:w="2547" w:type="dxa"/>
          </w:tcPr>
          <w:p w14:paraId="2B0979E5" w14:textId="77777777" w:rsidR="00B01D7E" w:rsidRPr="007E6138" w:rsidRDefault="00B01D7E" w:rsidP="00C8261E">
            <w:pPr>
              <w:ind w:firstLine="0"/>
              <w:rPr>
                <w:rFonts w:ascii="Times New Roman" w:hAnsi="Times New Roman"/>
                <w:noProof/>
              </w:rPr>
            </w:pPr>
          </w:p>
        </w:tc>
        <w:tc>
          <w:tcPr>
            <w:tcW w:w="1807" w:type="dxa"/>
          </w:tcPr>
          <w:p w14:paraId="0A4F307B" w14:textId="30C40BCF" w:rsidR="00B01D7E" w:rsidRPr="00C9413E" w:rsidRDefault="00B01D7E" w:rsidP="00B01D7E">
            <w:pPr>
              <w:ind w:firstLine="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noProof/>
              </w:rPr>
            </w:pPr>
            <w:r>
              <w:rPr>
                <w:rFonts w:ascii="Times New Roman" w:hAnsi="Times New Roman"/>
                <w:noProof/>
              </w:rPr>
              <w:t>Muy difícil (1)</w:t>
            </w:r>
          </w:p>
        </w:tc>
        <w:tc>
          <w:tcPr>
            <w:tcW w:w="1828" w:type="dxa"/>
          </w:tcPr>
          <w:p w14:paraId="1B038D37" w14:textId="4699DA08" w:rsidR="00B01D7E" w:rsidRDefault="00B01D7E" w:rsidP="00C8261E">
            <w:pPr>
              <w:ind w:firstLine="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noProof/>
              </w:rPr>
            </w:pPr>
            <w:r>
              <w:rPr>
                <w:rFonts w:ascii="Cambria Math" w:hAnsi="Cambria Math"/>
                <w:noProof/>
              </w:rPr>
              <w:t>Dificil  (2)</w:t>
            </w:r>
          </w:p>
        </w:tc>
        <w:tc>
          <w:tcPr>
            <w:tcW w:w="1760" w:type="dxa"/>
          </w:tcPr>
          <w:p w14:paraId="19FA4749" w14:textId="509277C3" w:rsidR="00B01D7E" w:rsidRPr="00B01D7E" w:rsidRDefault="00B01D7E" w:rsidP="00B01D7E">
            <w:pPr>
              <w:ind w:firstLine="0"/>
              <w:jc w:val="center"/>
              <w:cnfStyle w:val="100000000000" w:firstRow="1" w:lastRow="0" w:firstColumn="0" w:lastColumn="0" w:oddVBand="0" w:evenVBand="0" w:oddHBand="0" w:evenHBand="0" w:firstRowFirstColumn="0" w:firstRowLastColumn="0" w:lastRowFirstColumn="0" w:lastRowLastColumn="0"/>
              <w:rPr>
                <w:rFonts w:ascii="Cambria Math" w:hAnsi="Cambria Math"/>
                <w:b w:val="0"/>
                <w:bCs w:val="0"/>
                <w:noProof/>
              </w:rPr>
            </w:pPr>
            <w:r>
              <w:rPr>
                <w:rFonts w:ascii="Cambria Math" w:hAnsi="Cambria Math"/>
                <w:noProof/>
              </w:rPr>
              <w:t>Fácil  (3)</w:t>
            </w:r>
          </w:p>
        </w:tc>
        <w:tc>
          <w:tcPr>
            <w:tcW w:w="2400" w:type="dxa"/>
          </w:tcPr>
          <w:p w14:paraId="318D7118" w14:textId="3462D397" w:rsidR="00B01D7E" w:rsidRPr="00B01D7E" w:rsidRDefault="00B01D7E" w:rsidP="00B01D7E">
            <w:pPr>
              <w:ind w:firstLine="0"/>
              <w:jc w:val="center"/>
              <w:cnfStyle w:val="100000000000" w:firstRow="1" w:lastRow="0" w:firstColumn="0" w:lastColumn="0" w:oddVBand="0" w:evenVBand="0" w:oddHBand="0" w:evenHBand="0" w:firstRowFirstColumn="0" w:firstRowLastColumn="0" w:lastRowFirstColumn="0" w:lastRowLastColumn="0"/>
              <w:rPr>
                <w:rFonts w:ascii="Cambria Math" w:hAnsi="Cambria Math"/>
                <w:b w:val="0"/>
                <w:bCs w:val="0"/>
                <w:noProof/>
              </w:rPr>
            </w:pPr>
            <w:r>
              <w:rPr>
                <w:rFonts w:ascii="Cambria Math" w:hAnsi="Cambria Math"/>
                <w:noProof/>
              </w:rPr>
              <w:t>Muy Fácil  (4)</w:t>
            </w:r>
          </w:p>
        </w:tc>
      </w:tr>
      <w:tr w:rsidR="00B01D7E" w:rsidRPr="00C9413E" w14:paraId="1C07A2EA" w14:textId="77777777" w:rsidTr="00B01D7E">
        <w:trPr>
          <w:cnfStyle w:val="000000100000" w:firstRow="0" w:lastRow="0" w:firstColumn="0" w:lastColumn="0" w:oddVBand="0" w:evenVBand="0" w:oddHBand="1" w:evenHBand="0" w:firstRowFirstColumn="0" w:firstRowLastColumn="0" w:lastRowFirstColumn="0" w:lastRowLastColumn="0"/>
          <w:trHeight w:val="624"/>
          <w:jc w:val="center"/>
        </w:trPr>
        <w:tc>
          <w:tcPr>
            <w:cnfStyle w:val="001000000000" w:firstRow="0" w:lastRow="0" w:firstColumn="1" w:lastColumn="0" w:oddVBand="0" w:evenVBand="0" w:oddHBand="0" w:evenHBand="0" w:firstRowFirstColumn="0" w:firstRowLastColumn="0" w:lastRowFirstColumn="0" w:lastRowLastColumn="0"/>
            <w:tcW w:w="2547" w:type="dxa"/>
            <w:vAlign w:val="center"/>
          </w:tcPr>
          <w:p w14:paraId="03C78B08" w14:textId="1EBCC8DA" w:rsidR="00B01D7E" w:rsidRPr="00C9413E" w:rsidRDefault="00B01D7E" w:rsidP="00B01D7E">
            <w:pPr>
              <w:pStyle w:val="Prrafodelista"/>
              <w:numPr>
                <w:ilvl w:val="0"/>
                <w:numId w:val="97"/>
              </w:numPr>
              <w:ind w:left="317" w:hanging="317"/>
              <w:rPr>
                <w:rFonts w:ascii="Times New Roman" w:hAnsi="Times New Roman"/>
                <w:noProof/>
              </w:rPr>
            </w:pPr>
            <w:r>
              <w:rPr>
                <w:rFonts w:ascii="Times New Roman" w:hAnsi="Times New Roman"/>
                <w:noProof/>
              </w:rPr>
              <w:t>Cuestionarios</w:t>
            </w:r>
          </w:p>
        </w:tc>
        <w:sdt>
          <w:sdtPr>
            <w:rPr>
              <w:rFonts w:ascii="Times New Roman" w:hAnsi="Times New Roman"/>
              <w:noProof/>
            </w:rPr>
            <w:id w:val="-2017830642"/>
            <w14:checkbox>
              <w14:checked w14:val="0"/>
              <w14:checkedState w14:val="2612" w14:font="MS Gothic"/>
              <w14:uncheckedState w14:val="2610" w14:font="MS Gothic"/>
            </w14:checkbox>
          </w:sdtPr>
          <w:sdtEndPr/>
          <w:sdtContent>
            <w:tc>
              <w:tcPr>
                <w:tcW w:w="1807" w:type="dxa"/>
                <w:vAlign w:val="center"/>
              </w:tcPr>
              <w:p w14:paraId="192D6443" w14:textId="0471844E" w:rsidR="00B01D7E" w:rsidRPr="00C9413E" w:rsidRDefault="00B01D7E" w:rsidP="00B01D7E">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MS Gothic" w:eastAsia="MS Gothic" w:hAnsi="MS Gothic" w:hint="eastAsia"/>
                    <w:noProof/>
                  </w:rPr>
                  <w:t>☐</w:t>
                </w:r>
              </w:p>
            </w:tc>
          </w:sdtContent>
        </w:sdt>
        <w:sdt>
          <w:sdtPr>
            <w:rPr>
              <w:rFonts w:ascii="Times New Roman" w:hAnsi="Times New Roman"/>
              <w:noProof/>
            </w:rPr>
            <w:id w:val="-838086199"/>
            <w14:checkbox>
              <w14:checked w14:val="0"/>
              <w14:checkedState w14:val="2612" w14:font="MS Gothic"/>
              <w14:uncheckedState w14:val="2610" w14:font="MS Gothic"/>
            </w14:checkbox>
          </w:sdtPr>
          <w:sdtEndPr/>
          <w:sdtContent>
            <w:tc>
              <w:tcPr>
                <w:tcW w:w="1828" w:type="dxa"/>
                <w:vAlign w:val="center"/>
              </w:tcPr>
              <w:p w14:paraId="7D6C1436" w14:textId="77777777" w:rsidR="00B01D7E" w:rsidRDefault="00B01D7E" w:rsidP="00B01D7E">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Pr>
                    <w:rFonts w:ascii="MS Gothic" w:eastAsia="MS Gothic" w:hAnsi="MS Gothic" w:hint="eastAsia"/>
                    <w:noProof/>
                  </w:rPr>
                  <w:t>☐</w:t>
                </w:r>
              </w:p>
            </w:tc>
          </w:sdtContent>
        </w:sdt>
        <w:sdt>
          <w:sdtPr>
            <w:rPr>
              <w:rFonts w:ascii="Times New Roman" w:hAnsi="Times New Roman"/>
              <w:noProof/>
            </w:rPr>
            <w:id w:val="2081178131"/>
            <w14:checkbox>
              <w14:checked w14:val="0"/>
              <w14:checkedState w14:val="2612" w14:font="MS Gothic"/>
              <w14:uncheckedState w14:val="2610" w14:font="MS Gothic"/>
            </w14:checkbox>
          </w:sdtPr>
          <w:sdtEndPr/>
          <w:sdtContent>
            <w:tc>
              <w:tcPr>
                <w:tcW w:w="1760" w:type="dxa"/>
                <w:vAlign w:val="center"/>
              </w:tcPr>
              <w:p w14:paraId="36504C76" w14:textId="77777777" w:rsidR="00B01D7E" w:rsidRDefault="00B01D7E" w:rsidP="00B01D7E">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Pr>
                    <w:rFonts w:ascii="MS Gothic" w:eastAsia="MS Gothic" w:hAnsi="MS Gothic" w:hint="eastAsia"/>
                    <w:noProof/>
                  </w:rPr>
                  <w:t>☐</w:t>
                </w:r>
              </w:p>
            </w:tc>
          </w:sdtContent>
        </w:sdt>
        <w:sdt>
          <w:sdtPr>
            <w:rPr>
              <w:rFonts w:ascii="Times New Roman" w:hAnsi="Times New Roman"/>
              <w:noProof/>
            </w:rPr>
            <w:id w:val="388614569"/>
            <w14:checkbox>
              <w14:checked w14:val="0"/>
              <w14:checkedState w14:val="2612" w14:font="MS Gothic"/>
              <w14:uncheckedState w14:val="2610" w14:font="MS Gothic"/>
            </w14:checkbox>
          </w:sdtPr>
          <w:sdtEndPr/>
          <w:sdtContent>
            <w:tc>
              <w:tcPr>
                <w:tcW w:w="2400" w:type="dxa"/>
                <w:vAlign w:val="center"/>
              </w:tcPr>
              <w:p w14:paraId="4192139F" w14:textId="77777777" w:rsidR="00B01D7E" w:rsidRDefault="00B01D7E" w:rsidP="00B01D7E">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Pr>
                    <w:rFonts w:ascii="MS Gothic" w:eastAsia="MS Gothic" w:hAnsi="MS Gothic" w:hint="eastAsia"/>
                    <w:noProof/>
                  </w:rPr>
                  <w:t>☐</w:t>
                </w:r>
              </w:p>
            </w:tc>
          </w:sdtContent>
        </w:sdt>
      </w:tr>
      <w:tr w:rsidR="00B01D7E" w:rsidRPr="00C9413E" w14:paraId="51D0C887" w14:textId="77777777" w:rsidTr="00B01D7E">
        <w:trPr>
          <w:trHeight w:val="624"/>
          <w:jc w:val="center"/>
        </w:trPr>
        <w:tc>
          <w:tcPr>
            <w:cnfStyle w:val="001000000000" w:firstRow="0" w:lastRow="0" w:firstColumn="1" w:lastColumn="0" w:oddVBand="0" w:evenVBand="0" w:oddHBand="0" w:evenHBand="0" w:firstRowFirstColumn="0" w:firstRowLastColumn="0" w:lastRowFirstColumn="0" w:lastRowLastColumn="0"/>
            <w:tcW w:w="2547" w:type="dxa"/>
            <w:vAlign w:val="center"/>
          </w:tcPr>
          <w:p w14:paraId="6C01B0EA" w14:textId="3F578519" w:rsidR="00B01D7E" w:rsidRPr="00C9413E" w:rsidRDefault="00B01D7E" w:rsidP="00B01D7E">
            <w:pPr>
              <w:pStyle w:val="Prrafodelista"/>
              <w:numPr>
                <w:ilvl w:val="0"/>
                <w:numId w:val="97"/>
              </w:numPr>
              <w:ind w:left="164" w:hanging="142"/>
              <w:rPr>
                <w:rFonts w:ascii="Times New Roman" w:hAnsi="Times New Roman"/>
                <w:noProof/>
              </w:rPr>
            </w:pPr>
            <w:r>
              <w:rPr>
                <w:rFonts w:ascii="Times New Roman" w:hAnsi="Times New Roman"/>
                <w:noProof/>
              </w:rPr>
              <w:t>Lectura</w:t>
            </w:r>
          </w:p>
        </w:tc>
        <w:sdt>
          <w:sdtPr>
            <w:rPr>
              <w:rFonts w:ascii="Times New Roman" w:hAnsi="Times New Roman"/>
              <w:noProof/>
            </w:rPr>
            <w:id w:val="-1206779482"/>
            <w14:checkbox>
              <w14:checked w14:val="0"/>
              <w14:checkedState w14:val="2612" w14:font="MS Gothic"/>
              <w14:uncheckedState w14:val="2610" w14:font="MS Gothic"/>
            </w14:checkbox>
          </w:sdtPr>
          <w:sdtEndPr/>
          <w:sdtContent>
            <w:tc>
              <w:tcPr>
                <w:tcW w:w="1807" w:type="dxa"/>
                <w:vAlign w:val="center"/>
              </w:tcPr>
              <w:p w14:paraId="17ECECE8" w14:textId="77777777" w:rsidR="00B01D7E" w:rsidRPr="00C9413E" w:rsidRDefault="00B01D7E" w:rsidP="00B01D7E">
                <w:pPr>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Pr>
                    <w:rFonts w:ascii="MS Gothic" w:eastAsia="MS Gothic" w:hAnsi="MS Gothic" w:hint="eastAsia"/>
                    <w:noProof/>
                  </w:rPr>
                  <w:t>☐</w:t>
                </w:r>
              </w:p>
            </w:tc>
          </w:sdtContent>
        </w:sdt>
        <w:sdt>
          <w:sdtPr>
            <w:rPr>
              <w:rFonts w:ascii="Times New Roman" w:hAnsi="Times New Roman"/>
              <w:noProof/>
            </w:rPr>
            <w:id w:val="-1855024317"/>
            <w14:checkbox>
              <w14:checked w14:val="0"/>
              <w14:checkedState w14:val="2612" w14:font="MS Gothic"/>
              <w14:uncheckedState w14:val="2610" w14:font="MS Gothic"/>
            </w14:checkbox>
          </w:sdtPr>
          <w:sdtEndPr/>
          <w:sdtContent>
            <w:tc>
              <w:tcPr>
                <w:tcW w:w="1828" w:type="dxa"/>
                <w:vAlign w:val="center"/>
              </w:tcPr>
              <w:p w14:paraId="77494955" w14:textId="77777777" w:rsidR="00B01D7E" w:rsidRDefault="00B01D7E" w:rsidP="00B01D7E">
                <w:pPr>
                  <w:ind w:firstLine="0"/>
                  <w:jc w:val="center"/>
                  <w:cnfStyle w:val="000000000000" w:firstRow="0" w:lastRow="0" w:firstColumn="0" w:lastColumn="0" w:oddVBand="0" w:evenVBand="0" w:oddHBand="0" w:evenHBand="0" w:firstRowFirstColumn="0" w:firstRowLastColumn="0" w:lastRowFirstColumn="0" w:lastRowLastColumn="0"/>
                  <w:rPr>
                    <w:rFonts w:ascii="Cambria Math" w:hAnsi="Cambria Math"/>
                    <w:noProof/>
                  </w:rPr>
                </w:pPr>
                <w:r>
                  <w:rPr>
                    <w:rFonts w:ascii="MS Gothic" w:eastAsia="MS Gothic" w:hAnsi="MS Gothic" w:hint="eastAsia"/>
                    <w:noProof/>
                  </w:rPr>
                  <w:t>☐</w:t>
                </w:r>
              </w:p>
            </w:tc>
          </w:sdtContent>
        </w:sdt>
        <w:sdt>
          <w:sdtPr>
            <w:rPr>
              <w:rFonts w:ascii="Times New Roman" w:hAnsi="Times New Roman"/>
              <w:noProof/>
            </w:rPr>
            <w:id w:val="-1082071897"/>
            <w14:checkbox>
              <w14:checked w14:val="0"/>
              <w14:checkedState w14:val="2612" w14:font="MS Gothic"/>
              <w14:uncheckedState w14:val="2610" w14:font="MS Gothic"/>
            </w14:checkbox>
          </w:sdtPr>
          <w:sdtEndPr/>
          <w:sdtContent>
            <w:tc>
              <w:tcPr>
                <w:tcW w:w="1760" w:type="dxa"/>
                <w:vAlign w:val="center"/>
              </w:tcPr>
              <w:p w14:paraId="518F45E7" w14:textId="77777777" w:rsidR="00B01D7E" w:rsidRDefault="00B01D7E" w:rsidP="00B01D7E">
                <w:pPr>
                  <w:ind w:firstLine="0"/>
                  <w:jc w:val="center"/>
                  <w:cnfStyle w:val="000000000000" w:firstRow="0" w:lastRow="0" w:firstColumn="0" w:lastColumn="0" w:oddVBand="0" w:evenVBand="0" w:oddHBand="0" w:evenHBand="0" w:firstRowFirstColumn="0" w:firstRowLastColumn="0" w:lastRowFirstColumn="0" w:lastRowLastColumn="0"/>
                  <w:rPr>
                    <w:rFonts w:ascii="Cambria Math" w:hAnsi="Cambria Math"/>
                    <w:noProof/>
                  </w:rPr>
                </w:pPr>
                <w:r>
                  <w:rPr>
                    <w:rFonts w:ascii="MS Gothic" w:eastAsia="MS Gothic" w:hAnsi="MS Gothic" w:hint="eastAsia"/>
                    <w:noProof/>
                  </w:rPr>
                  <w:t>☐</w:t>
                </w:r>
              </w:p>
            </w:tc>
          </w:sdtContent>
        </w:sdt>
        <w:sdt>
          <w:sdtPr>
            <w:rPr>
              <w:rFonts w:ascii="Times New Roman" w:hAnsi="Times New Roman"/>
              <w:noProof/>
            </w:rPr>
            <w:id w:val="1255395116"/>
            <w14:checkbox>
              <w14:checked w14:val="0"/>
              <w14:checkedState w14:val="2612" w14:font="MS Gothic"/>
              <w14:uncheckedState w14:val="2610" w14:font="MS Gothic"/>
            </w14:checkbox>
          </w:sdtPr>
          <w:sdtEndPr/>
          <w:sdtContent>
            <w:tc>
              <w:tcPr>
                <w:tcW w:w="2400" w:type="dxa"/>
                <w:vAlign w:val="center"/>
              </w:tcPr>
              <w:p w14:paraId="00798ADC" w14:textId="77777777" w:rsidR="00B01D7E" w:rsidRDefault="00B01D7E" w:rsidP="00B01D7E">
                <w:pPr>
                  <w:ind w:firstLine="0"/>
                  <w:jc w:val="center"/>
                  <w:cnfStyle w:val="000000000000" w:firstRow="0" w:lastRow="0" w:firstColumn="0" w:lastColumn="0" w:oddVBand="0" w:evenVBand="0" w:oddHBand="0" w:evenHBand="0" w:firstRowFirstColumn="0" w:firstRowLastColumn="0" w:lastRowFirstColumn="0" w:lastRowLastColumn="0"/>
                  <w:rPr>
                    <w:rFonts w:ascii="Cambria Math" w:hAnsi="Cambria Math"/>
                    <w:noProof/>
                  </w:rPr>
                </w:pPr>
                <w:r>
                  <w:rPr>
                    <w:rFonts w:ascii="MS Gothic" w:eastAsia="MS Gothic" w:hAnsi="MS Gothic" w:hint="eastAsia"/>
                    <w:noProof/>
                  </w:rPr>
                  <w:t>☐</w:t>
                </w:r>
              </w:p>
            </w:tc>
          </w:sdtContent>
        </w:sdt>
      </w:tr>
      <w:tr w:rsidR="00B01D7E" w:rsidRPr="00C9413E" w14:paraId="03F3E4A1" w14:textId="77777777" w:rsidTr="00B01D7E">
        <w:trPr>
          <w:cnfStyle w:val="000000100000" w:firstRow="0" w:lastRow="0" w:firstColumn="0" w:lastColumn="0" w:oddVBand="0" w:evenVBand="0" w:oddHBand="1" w:evenHBand="0" w:firstRowFirstColumn="0" w:firstRowLastColumn="0" w:lastRowFirstColumn="0" w:lastRowLastColumn="0"/>
          <w:trHeight w:val="624"/>
          <w:jc w:val="center"/>
        </w:trPr>
        <w:tc>
          <w:tcPr>
            <w:cnfStyle w:val="001000000000" w:firstRow="0" w:lastRow="0" w:firstColumn="1" w:lastColumn="0" w:oddVBand="0" w:evenVBand="0" w:oddHBand="0" w:evenHBand="0" w:firstRowFirstColumn="0" w:firstRowLastColumn="0" w:lastRowFirstColumn="0" w:lastRowLastColumn="0"/>
            <w:tcW w:w="2547" w:type="dxa"/>
            <w:vAlign w:val="center"/>
          </w:tcPr>
          <w:p w14:paraId="51A9BC22" w14:textId="5AD57DD9" w:rsidR="00B01D7E" w:rsidRPr="00C9413E" w:rsidRDefault="00B01D7E" w:rsidP="00B01D7E">
            <w:pPr>
              <w:pStyle w:val="Prrafodelista"/>
              <w:numPr>
                <w:ilvl w:val="0"/>
                <w:numId w:val="97"/>
              </w:numPr>
              <w:ind w:left="164" w:hanging="142"/>
              <w:rPr>
                <w:rFonts w:ascii="Times New Roman" w:hAnsi="Times New Roman"/>
                <w:noProof/>
              </w:rPr>
            </w:pPr>
            <w:r>
              <w:rPr>
                <w:rFonts w:ascii="Times New Roman" w:hAnsi="Times New Roman"/>
                <w:noProof/>
              </w:rPr>
              <w:t>Resúmenes</w:t>
            </w:r>
          </w:p>
        </w:tc>
        <w:sdt>
          <w:sdtPr>
            <w:rPr>
              <w:rFonts w:ascii="Times New Roman" w:hAnsi="Times New Roman"/>
              <w:noProof/>
            </w:rPr>
            <w:id w:val="587970944"/>
            <w14:checkbox>
              <w14:checked w14:val="0"/>
              <w14:checkedState w14:val="2612" w14:font="MS Gothic"/>
              <w14:uncheckedState w14:val="2610" w14:font="MS Gothic"/>
            </w14:checkbox>
          </w:sdtPr>
          <w:sdtEndPr/>
          <w:sdtContent>
            <w:tc>
              <w:tcPr>
                <w:tcW w:w="1807" w:type="dxa"/>
                <w:vAlign w:val="center"/>
              </w:tcPr>
              <w:p w14:paraId="77A34887" w14:textId="77777777" w:rsidR="00B01D7E" w:rsidRPr="00C9413E" w:rsidRDefault="00B01D7E" w:rsidP="00B01D7E">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MS Gothic" w:eastAsia="MS Gothic" w:hAnsi="MS Gothic" w:hint="eastAsia"/>
                    <w:noProof/>
                  </w:rPr>
                  <w:t>☐</w:t>
                </w:r>
              </w:p>
            </w:tc>
          </w:sdtContent>
        </w:sdt>
        <w:sdt>
          <w:sdtPr>
            <w:rPr>
              <w:rFonts w:ascii="Times New Roman" w:hAnsi="Times New Roman"/>
              <w:noProof/>
            </w:rPr>
            <w:id w:val="-964584133"/>
            <w14:checkbox>
              <w14:checked w14:val="0"/>
              <w14:checkedState w14:val="2612" w14:font="MS Gothic"/>
              <w14:uncheckedState w14:val="2610" w14:font="MS Gothic"/>
            </w14:checkbox>
          </w:sdtPr>
          <w:sdtEndPr/>
          <w:sdtContent>
            <w:tc>
              <w:tcPr>
                <w:tcW w:w="1828" w:type="dxa"/>
                <w:vAlign w:val="center"/>
              </w:tcPr>
              <w:p w14:paraId="4E225DA0" w14:textId="77777777" w:rsidR="00B01D7E" w:rsidRDefault="00B01D7E" w:rsidP="00B01D7E">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Pr>
                    <w:rFonts w:ascii="MS Gothic" w:eastAsia="MS Gothic" w:hAnsi="MS Gothic" w:hint="eastAsia"/>
                    <w:noProof/>
                  </w:rPr>
                  <w:t>☐</w:t>
                </w:r>
              </w:p>
            </w:tc>
          </w:sdtContent>
        </w:sdt>
        <w:sdt>
          <w:sdtPr>
            <w:rPr>
              <w:rFonts w:ascii="Times New Roman" w:hAnsi="Times New Roman"/>
              <w:noProof/>
            </w:rPr>
            <w:id w:val="1361325200"/>
            <w14:checkbox>
              <w14:checked w14:val="0"/>
              <w14:checkedState w14:val="2612" w14:font="MS Gothic"/>
              <w14:uncheckedState w14:val="2610" w14:font="MS Gothic"/>
            </w14:checkbox>
          </w:sdtPr>
          <w:sdtEndPr/>
          <w:sdtContent>
            <w:tc>
              <w:tcPr>
                <w:tcW w:w="1760" w:type="dxa"/>
                <w:vAlign w:val="center"/>
              </w:tcPr>
              <w:p w14:paraId="176EA343" w14:textId="77777777" w:rsidR="00B01D7E" w:rsidRDefault="00B01D7E" w:rsidP="00B01D7E">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Pr>
                    <w:rFonts w:ascii="MS Gothic" w:eastAsia="MS Gothic" w:hAnsi="MS Gothic" w:hint="eastAsia"/>
                    <w:noProof/>
                  </w:rPr>
                  <w:t>☐</w:t>
                </w:r>
              </w:p>
            </w:tc>
          </w:sdtContent>
        </w:sdt>
        <w:sdt>
          <w:sdtPr>
            <w:rPr>
              <w:rFonts w:ascii="Times New Roman" w:hAnsi="Times New Roman"/>
              <w:noProof/>
            </w:rPr>
            <w:id w:val="-817418325"/>
            <w14:checkbox>
              <w14:checked w14:val="0"/>
              <w14:checkedState w14:val="2612" w14:font="MS Gothic"/>
              <w14:uncheckedState w14:val="2610" w14:font="MS Gothic"/>
            </w14:checkbox>
          </w:sdtPr>
          <w:sdtEndPr/>
          <w:sdtContent>
            <w:tc>
              <w:tcPr>
                <w:tcW w:w="2400" w:type="dxa"/>
                <w:vAlign w:val="center"/>
              </w:tcPr>
              <w:p w14:paraId="0A79F68B" w14:textId="77777777" w:rsidR="00B01D7E" w:rsidRDefault="00B01D7E" w:rsidP="00B01D7E">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Pr>
                    <w:rFonts w:ascii="MS Gothic" w:eastAsia="MS Gothic" w:hAnsi="MS Gothic" w:hint="eastAsia"/>
                    <w:noProof/>
                  </w:rPr>
                  <w:t>☐</w:t>
                </w:r>
              </w:p>
            </w:tc>
          </w:sdtContent>
        </w:sdt>
      </w:tr>
      <w:tr w:rsidR="00B01D7E" w:rsidRPr="00C9413E" w14:paraId="78692AA6" w14:textId="77777777" w:rsidTr="00B01D7E">
        <w:trPr>
          <w:trHeight w:val="624"/>
          <w:jc w:val="center"/>
        </w:trPr>
        <w:tc>
          <w:tcPr>
            <w:cnfStyle w:val="001000000000" w:firstRow="0" w:lastRow="0" w:firstColumn="1" w:lastColumn="0" w:oddVBand="0" w:evenVBand="0" w:oddHBand="0" w:evenHBand="0" w:firstRowFirstColumn="0" w:firstRowLastColumn="0" w:lastRowFirstColumn="0" w:lastRowLastColumn="0"/>
            <w:tcW w:w="2547" w:type="dxa"/>
            <w:vAlign w:val="center"/>
          </w:tcPr>
          <w:p w14:paraId="3E969575" w14:textId="61272E7D" w:rsidR="00B01D7E" w:rsidRPr="00A6020B" w:rsidRDefault="00B01D7E" w:rsidP="00B01D7E">
            <w:pPr>
              <w:pStyle w:val="Prrafodelista"/>
              <w:numPr>
                <w:ilvl w:val="0"/>
                <w:numId w:val="97"/>
              </w:numPr>
              <w:ind w:left="175" w:hanging="153"/>
              <w:rPr>
                <w:rFonts w:ascii="Times New Roman" w:hAnsi="Times New Roman"/>
                <w:noProof/>
              </w:rPr>
            </w:pPr>
            <w:r>
              <w:rPr>
                <w:rFonts w:ascii="Times New Roman" w:hAnsi="Times New Roman"/>
                <w:noProof/>
              </w:rPr>
              <w:t>Mapas conceptuales</w:t>
            </w:r>
          </w:p>
        </w:tc>
        <w:sdt>
          <w:sdtPr>
            <w:rPr>
              <w:rFonts w:ascii="Times New Roman" w:hAnsi="Times New Roman"/>
              <w:noProof/>
            </w:rPr>
            <w:id w:val="21914457"/>
            <w14:checkbox>
              <w14:checked w14:val="0"/>
              <w14:checkedState w14:val="2612" w14:font="MS Gothic"/>
              <w14:uncheckedState w14:val="2610" w14:font="MS Gothic"/>
            </w14:checkbox>
          </w:sdtPr>
          <w:sdtEndPr/>
          <w:sdtContent>
            <w:tc>
              <w:tcPr>
                <w:tcW w:w="1807" w:type="dxa"/>
                <w:vAlign w:val="center"/>
              </w:tcPr>
              <w:p w14:paraId="31F08059" w14:textId="77777777" w:rsidR="00B01D7E" w:rsidRPr="00C9413E" w:rsidRDefault="00B01D7E" w:rsidP="00B01D7E">
                <w:pPr>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Pr>
                    <w:rFonts w:ascii="MS Gothic" w:eastAsia="MS Gothic" w:hAnsi="MS Gothic" w:hint="eastAsia"/>
                    <w:noProof/>
                  </w:rPr>
                  <w:t>☐</w:t>
                </w:r>
              </w:p>
            </w:tc>
          </w:sdtContent>
        </w:sdt>
        <w:sdt>
          <w:sdtPr>
            <w:rPr>
              <w:rFonts w:ascii="Times New Roman" w:hAnsi="Times New Roman"/>
              <w:noProof/>
            </w:rPr>
            <w:id w:val="-1588610862"/>
            <w14:checkbox>
              <w14:checked w14:val="0"/>
              <w14:checkedState w14:val="2612" w14:font="MS Gothic"/>
              <w14:uncheckedState w14:val="2610" w14:font="MS Gothic"/>
            </w14:checkbox>
          </w:sdtPr>
          <w:sdtEndPr/>
          <w:sdtContent>
            <w:tc>
              <w:tcPr>
                <w:tcW w:w="1828" w:type="dxa"/>
                <w:vAlign w:val="center"/>
              </w:tcPr>
              <w:p w14:paraId="72789DD0" w14:textId="77777777" w:rsidR="00B01D7E" w:rsidRPr="00C9413E" w:rsidRDefault="00B01D7E" w:rsidP="00B01D7E">
                <w:pPr>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Pr>
                    <w:rFonts w:ascii="MS Gothic" w:eastAsia="MS Gothic" w:hAnsi="MS Gothic" w:hint="eastAsia"/>
                    <w:noProof/>
                  </w:rPr>
                  <w:t>☐</w:t>
                </w:r>
              </w:p>
            </w:tc>
          </w:sdtContent>
        </w:sdt>
        <w:sdt>
          <w:sdtPr>
            <w:rPr>
              <w:rFonts w:ascii="Times New Roman" w:hAnsi="Times New Roman"/>
              <w:noProof/>
            </w:rPr>
            <w:id w:val="-1372302356"/>
            <w14:checkbox>
              <w14:checked w14:val="0"/>
              <w14:checkedState w14:val="2612" w14:font="MS Gothic"/>
              <w14:uncheckedState w14:val="2610" w14:font="MS Gothic"/>
            </w14:checkbox>
          </w:sdtPr>
          <w:sdtEndPr/>
          <w:sdtContent>
            <w:tc>
              <w:tcPr>
                <w:tcW w:w="1760" w:type="dxa"/>
                <w:vAlign w:val="center"/>
              </w:tcPr>
              <w:p w14:paraId="184B1958" w14:textId="77777777" w:rsidR="00B01D7E" w:rsidRPr="00C9413E" w:rsidRDefault="00B01D7E" w:rsidP="00B01D7E">
                <w:pPr>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Pr>
                    <w:rFonts w:ascii="MS Gothic" w:eastAsia="MS Gothic" w:hAnsi="MS Gothic" w:hint="eastAsia"/>
                    <w:noProof/>
                  </w:rPr>
                  <w:t>☐</w:t>
                </w:r>
              </w:p>
            </w:tc>
          </w:sdtContent>
        </w:sdt>
        <w:sdt>
          <w:sdtPr>
            <w:rPr>
              <w:rFonts w:ascii="Times New Roman" w:hAnsi="Times New Roman"/>
              <w:noProof/>
            </w:rPr>
            <w:id w:val="-948084639"/>
            <w14:checkbox>
              <w14:checked w14:val="0"/>
              <w14:checkedState w14:val="2612" w14:font="MS Gothic"/>
              <w14:uncheckedState w14:val="2610" w14:font="MS Gothic"/>
            </w14:checkbox>
          </w:sdtPr>
          <w:sdtEndPr/>
          <w:sdtContent>
            <w:tc>
              <w:tcPr>
                <w:tcW w:w="2400" w:type="dxa"/>
                <w:vAlign w:val="center"/>
              </w:tcPr>
              <w:p w14:paraId="14180449" w14:textId="77777777" w:rsidR="00B01D7E" w:rsidRPr="00C9413E" w:rsidRDefault="00B01D7E" w:rsidP="00B01D7E">
                <w:pPr>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Pr>
                    <w:rFonts w:ascii="MS Gothic" w:eastAsia="MS Gothic" w:hAnsi="MS Gothic" w:hint="eastAsia"/>
                    <w:noProof/>
                  </w:rPr>
                  <w:t>☐</w:t>
                </w:r>
              </w:p>
            </w:tc>
          </w:sdtContent>
        </w:sdt>
      </w:tr>
      <w:tr w:rsidR="00B01D7E" w:rsidRPr="00C9413E" w14:paraId="3E2C9E41" w14:textId="77777777" w:rsidTr="00B01D7E">
        <w:trPr>
          <w:cnfStyle w:val="000000100000" w:firstRow="0" w:lastRow="0" w:firstColumn="0" w:lastColumn="0" w:oddVBand="0" w:evenVBand="0" w:oddHBand="1" w:evenHBand="0" w:firstRowFirstColumn="0" w:firstRowLastColumn="0" w:lastRowFirstColumn="0" w:lastRowLastColumn="0"/>
          <w:trHeight w:val="624"/>
          <w:jc w:val="center"/>
        </w:trPr>
        <w:tc>
          <w:tcPr>
            <w:cnfStyle w:val="001000000000" w:firstRow="0" w:lastRow="0" w:firstColumn="1" w:lastColumn="0" w:oddVBand="0" w:evenVBand="0" w:oddHBand="0" w:evenHBand="0" w:firstRowFirstColumn="0" w:firstRowLastColumn="0" w:lastRowFirstColumn="0" w:lastRowLastColumn="0"/>
            <w:tcW w:w="2547" w:type="dxa"/>
            <w:vAlign w:val="center"/>
          </w:tcPr>
          <w:p w14:paraId="7596231A" w14:textId="087C02A3" w:rsidR="00B01D7E" w:rsidRPr="00A6020B" w:rsidRDefault="00B01D7E" w:rsidP="00B01D7E">
            <w:pPr>
              <w:pStyle w:val="Prrafodelista"/>
              <w:numPr>
                <w:ilvl w:val="0"/>
                <w:numId w:val="97"/>
              </w:numPr>
              <w:ind w:left="317" w:hanging="295"/>
              <w:rPr>
                <w:rFonts w:ascii="Times New Roman" w:hAnsi="Times New Roman"/>
                <w:noProof/>
              </w:rPr>
            </w:pPr>
            <w:r w:rsidRPr="00B01D7E">
              <w:rPr>
                <w:rFonts w:ascii="Times New Roman" w:hAnsi="Times New Roman"/>
                <w:noProof/>
              </w:rPr>
              <w:t>Ejercicios prácticos</w:t>
            </w:r>
          </w:p>
        </w:tc>
        <w:sdt>
          <w:sdtPr>
            <w:rPr>
              <w:rFonts w:ascii="Times New Roman" w:hAnsi="Times New Roman"/>
              <w:noProof/>
            </w:rPr>
            <w:id w:val="-744486786"/>
            <w14:checkbox>
              <w14:checked w14:val="0"/>
              <w14:checkedState w14:val="2612" w14:font="MS Gothic"/>
              <w14:uncheckedState w14:val="2610" w14:font="MS Gothic"/>
            </w14:checkbox>
          </w:sdtPr>
          <w:sdtEndPr/>
          <w:sdtContent>
            <w:tc>
              <w:tcPr>
                <w:tcW w:w="1807" w:type="dxa"/>
                <w:vAlign w:val="center"/>
              </w:tcPr>
              <w:p w14:paraId="1BCDA5F1" w14:textId="77777777" w:rsidR="00B01D7E" w:rsidRPr="00C9413E" w:rsidRDefault="00B01D7E" w:rsidP="00B01D7E">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MS Gothic" w:eastAsia="MS Gothic" w:hAnsi="MS Gothic" w:hint="eastAsia"/>
                    <w:noProof/>
                  </w:rPr>
                  <w:t>☐</w:t>
                </w:r>
              </w:p>
            </w:tc>
          </w:sdtContent>
        </w:sdt>
        <w:sdt>
          <w:sdtPr>
            <w:rPr>
              <w:rFonts w:ascii="Times New Roman" w:hAnsi="Times New Roman"/>
              <w:noProof/>
            </w:rPr>
            <w:id w:val="198671839"/>
            <w14:checkbox>
              <w14:checked w14:val="0"/>
              <w14:checkedState w14:val="2612" w14:font="MS Gothic"/>
              <w14:uncheckedState w14:val="2610" w14:font="MS Gothic"/>
            </w14:checkbox>
          </w:sdtPr>
          <w:sdtEndPr/>
          <w:sdtContent>
            <w:tc>
              <w:tcPr>
                <w:tcW w:w="1828" w:type="dxa"/>
                <w:vAlign w:val="center"/>
              </w:tcPr>
              <w:p w14:paraId="3B63CE04" w14:textId="77777777" w:rsidR="00B01D7E" w:rsidRPr="00C9413E" w:rsidRDefault="00B01D7E" w:rsidP="00B01D7E">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MS Gothic" w:eastAsia="MS Gothic" w:hAnsi="MS Gothic" w:hint="eastAsia"/>
                    <w:noProof/>
                  </w:rPr>
                  <w:t>☐</w:t>
                </w:r>
              </w:p>
            </w:tc>
          </w:sdtContent>
        </w:sdt>
        <w:sdt>
          <w:sdtPr>
            <w:rPr>
              <w:rFonts w:ascii="Times New Roman" w:hAnsi="Times New Roman"/>
              <w:noProof/>
            </w:rPr>
            <w:id w:val="814691986"/>
            <w14:checkbox>
              <w14:checked w14:val="0"/>
              <w14:checkedState w14:val="2612" w14:font="MS Gothic"/>
              <w14:uncheckedState w14:val="2610" w14:font="MS Gothic"/>
            </w14:checkbox>
          </w:sdtPr>
          <w:sdtEndPr/>
          <w:sdtContent>
            <w:tc>
              <w:tcPr>
                <w:tcW w:w="1760" w:type="dxa"/>
                <w:vAlign w:val="center"/>
              </w:tcPr>
              <w:p w14:paraId="7EE34385" w14:textId="77777777" w:rsidR="00B01D7E" w:rsidRPr="00C9413E" w:rsidRDefault="00B01D7E" w:rsidP="00B01D7E">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MS Gothic" w:eastAsia="MS Gothic" w:hAnsi="MS Gothic" w:hint="eastAsia"/>
                    <w:noProof/>
                  </w:rPr>
                  <w:t>☐</w:t>
                </w:r>
              </w:p>
            </w:tc>
          </w:sdtContent>
        </w:sdt>
        <w:sdt>
          <w:sdtPr>
            <w:rPr>
              <w:rFonts w:ascii="Times New Roman" w:hAnsi="Times New Roman"/>
              <w:noProof/>
            </w:rPr>
            <w:id w:val="-498726419"/>
            <w14:checkbox>
              <w14:checked w14:val="0"/>
              <w14:checkedState w14:val="2612" w14:font="MS Gothic"/>
              <w14:uncheckedState w14:val="2610" w14:font="MS Gothic"/>
            </w14:checkbox>
          </w:sdtPr>
          <w:sdtEndPr/>
          <w:sdtContent>
            <w:tc>
              <w:tcPr>
                <w:tcW w:w="2400" w:type="dxa"/>
                <w:vAlign w:val="center"/>
              </w:tcPr>
              <w:p w14:paraId="6FA23DE0" w14:textId="77777777" w:rsidR="00B01D7E" w:rsidRPr="00C9413E" w:rsidRDefault="00B01D7E" w:rsidP="00B01D7E">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MS Gothic" w:eastAsia="MS Gothic" w:hAnsi="MS Gothic" w:hint="eastAsia"/>
                    <w:noProof/>
                  </w:rPr>
                  <w:t>☐</w:t>
                </w:r>
              </w:p>
            </w:tc>
          </w:sdtContent>
        </w:sdt>
      </w:tr>
      <w:tr w:rsidR="00B01D7E" w:rsidRPr="00C9413E" w14:paraId="6EB6731C" w14:textId="77777777" w:rsidTr="00B01D7E">
        <w:trPr>
          <w:trHeight w:val="624"/>
          <w:jc w:val="center"/>
        </w:trPr>
        <w:tc>
          <w:tcPr>
            <w:cnfStyle w:val="001000000000" w:firstRow="0" w:lastRow="0" w:firstColumn="1" w:lastColumn="0" w:oddVBand="0" w:evenVBand="0" w:oddHBand="0" w:evenHBand="0" w:firstRowFirstColumn="0" w:firstRowLastColumn="0" w:lastRowFirstColumn="0" w:lastRowLastColumn="0"/>
            <w:tcW w:w="2547" w:type="dxa"/>
            <w:vAlign w:val="center"/>
          </w:tcPr>
          <w:p w14:paraId="50C00266" w14:textId="0C2D8DFC" w:rsidR="00B01D7E" w:rsidRPr="00A6020B" w:rsidRDefault="00B01D7E" w:rsidP="00B01D7E">
            <w:pPr>
              <w:pStyle w:val="Prrafodelista"/>
              <w:numPr>
                <w:ilvl w:val="0"/>
                <w:numId w:val="97"/>
              </w:numPr>
              <w:ind w:left="164" w:hanging="142"/>
              <w:rPr>
                <w:rFonts w:ascii="Times New Roman" w:hAnsi="Times New Roman"/>
                <w:noProof/>
              </w:rPr>
            </w:pPr>
            <w:r w:rsidRPr="00B01D7E">
              <w:rPr>
                <w:rFonts w:ascii="Times New Roman" w:hAnsi="Times New Roman"/>
                <w:noProof/>
              </w:rPr>
              <w:t>Dibujos y gráficos</w:t>
            </w:r>
          </w:p>
        </w:tc>
        <w:sdt>
          <w:sdtPr>
            <w:rPr>
              <w:rFonts w:ascii="Times New Roman" w:hAnsi="Times New Roman"/>
              <w:noProof/>
            </w:rPr>
            <w:id w:val="378220890"/>
            <w14:checkbox>
              <w14:checked w14:val="0"/>
              <w14:checkedState w14:val="2612" w14:font="MS Gothic"/>
              <w14:uncheckedState w14:val="2610" w14:font="MS Gothic"/>
            </w14:checkbox>
          </w:sdtPr>
          <w:sdtEndPr/>
          <w:sdtContent>
            <w:tc>
              <w:tcPr>
                <w:tcW w:w="1807" w:type="dxa"/>
                <w:vAlign w:val="center"/>
              </w:tcPr>
              <w:p w14:paraId="7128D446" w14:textId="77777777" w:rsidR="00B01D7E" w:rsidRPr="00C9413E" w:rsidRDefault="00B01D7E" w:rsidP="00B01D7E">
                <w:pPr>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Pr>
                    <w:rFonts w:ascii="MS Gothic" w:eastAsia="MS Gothic" w:hAnsi="MS Gothic" w:hint="eastAsia"/>
                    <w:noProof/>
                  </w:rPr>
                  <w:t>☐</w:t>
                </w:r>
              </w:p>
            </w:tc>
          </w:sdtContent>
        </w:sdt>
        <w:sdt>
          <w:sdtPr>
            <w:rPr>
              <w:rFonts w:ascii="Times New Roman" w:hAnsi="Times New Roman"/>
              <w:noProof/>
            </w:rPr>
            <w:id w:val="-1929416222"/>
            <w14:checkbox>
              <w14:checked w14:val="0"/>
              <w14:checkedState w14:val="2612" w14:font="MS Gothic"/>
              <w14:uncheckedState w14:val="2610" w14:font="MS Gothic"/>
            </w14:checkbox>
          </w:sdtPr>
          <w:sdtEndPr/>
          <w:sdtContent>
            <w:tc>
              <w:tcPr>
                <w:tcW w:w="1828" w:type="dxa"/>
                <w:vAlign w:val="center"/>
              </w:tcPr>
              <w:p w14:paraId="46647DBC" w14:textId="77777777" w:rsidR="00B01D7E" w:rsidRPr="00C9413E" w:rsidRDefault="00B01D7E" w:rsidP="00B01D7E">
                <w:pPr>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Pr>
                    <w:rFonts w:ascii="MS Gothic" w:eastAsia="MS Gothic" w:hAnsi="MS Gothic" w:hint="eastAsia"/>
                    <w:noProof/>
                  </w:rPr>
                  <w:t>☐</w:t>
                </w:r>
              </w:p>
            </w:tc>
          </w:sdtContent>
        </w:sdt>
        <w:sdt>
          <w:sdtPr>
            <w:rPr>
              <w:rFonts w:ascii="Times New Roman" w:hAnsi="Times New Roman"/>
              <w:noProof/>
            </w:rPr>
            <w:id w:val="1352759094"/>
            <w14:checkbox>
              <w14:checked w14:val="0"/>
              <w14:checkedState w14:val="2612" w14:font="MS Gothic"/>
              <w14:uncheckedState w14:val="2610" w14:font="MS Gothic"/>
            </w14:checkbox>
          </w:sdtPr>
          <w:sdtEndPr/>
          <w:sdtContent>
            <w:tc>
              <w:tcPr>
                <w:tcW w:w="1760" w:type="dxa"/>
                <w:vAlign w:val="center"/>
              </w:tcPr>
              <w:p w14:paraId="18387C53" w14:textId="77777777" w:rsidR="00B01D7E" w:rsidRPr="00C9413E" w:rsidRDefault="00B01D7E" w:rsidP="00B01D7E">
                <w:pPr>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Pr>
                    <w:rFonts w:ascii="MS Gothic" w:eastAsia="MS Gothic" w:hAnsi="MS Gothic" w:hint="eastAsia"/>
                    <w:noProof/>
                  </w:rPr>
                  <w:t>☐</w:t>
                </w:r>
              </w:p>
            </w:tc>
          </w:sdtContent>
        </w:sdt>
        <w:sdt>
          <w:sdtPr>
            <w:rPr>
              <w:rFonts w:ascii="Times New Roman" w:hAnsi="Times New Roman"/>
              <w:noProof/>
            </w:rPr>
            <w:id w:val="-1570805785"/>
            <w14:checkbox>
              <w14:checked w14:val="0"/>
              <w14:checkedState w14:val="2612" w14:font="MS Gothic"/>
              <w14:uncheckedState w14:val="2610" w14:font="MS Gothic"/>
            </w14:checkbox>
          </w:sdtPr>
          <w:sdtEndPr/>
          <w:sdtContent>
            <w:tc>
              <w:tcPr>
                <w:tcW w:w="2400" w:type="dxa"/>
                <w:vAlign w:val="center"/>
              </w:tcPr>
              <w:p w14:paraId="4A064CA0" w14:textId="77777777" w:rsidR="00B01D7E" w:rsidRPr="00C9413E" w:rsidRDefault="00B01D7E" w:rsidP="00B01D7E">
                <w:pPr>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Pr>
                    <w:rFonts w:ascii="MS Gothic" w:eastAsia="MS Gothic" w:hAnsi="MS Gothic" w:hint="eastAsia"/>
                    <w:noProof/>
                  </w:rPr>
                  <w:t>☐</w:t>
                </w:r>
              </w:p>
            </w:tc>
          </w:sdtContent>
        </w:sdt>
      </w:tr>
      <w:tr w:rsidR="00B01D7E" w:rsidRPr="00C9413E" w14:paraId="675A0DB9" w14:textId="77777777" w:rsidTr="00B01D7E">
        <w:trPr>
          <w:cnfStyle w:val="000000100000" w:firstRow="0" w:lastRow="0" w:firstColumn="0" w:lastColumn="0" w:oddVBand="0" w:evenVBand="0" w:oddHBand="1" w:evenHBand="0" w:firstRowFirstColumn="0" w:firstRowLastColumn="0" w:lastRowFirstColumn="0" w:lastRowLastColumn="0"/>
          <w:trHeight w:val="624"/>
          <w:jc w:val="center"/>
        </w:trPr>
        <w:tc>
          <w:tcPr>
            <w:cnfStyle w:val="001000000000" w:firstRow="0" w:lastRow="0" w:firstColumn="1" w:lastColumn="0" w:oddVBand="0" w:evenVBand="0" w:oddHBand="0" w:evenHBand="0" w:firstRowFirstColumn="0" w:firstRowLastColumn="0" w:lastRowFirstColumn="0" w:lastRowLastColumn="0"/>
            <w:tcW w:w="2547" w:type="dxa"/>
            <w:vAlign w:val="center"/>
          </w:tcPr>
          <w:p w14:paraId="686AE2F8" w14:textId="6B3B09DA" w:rsidR="00B01D7E" w:rsidRDefault="00B01D7E" w:rsidP="00B01D7E">
            <w:pPr>
              <w:pStyle w:val="Prrafodelista"/>
              <w:numPr>
                <w:ilvl w:val="0"/>
                <w:numId w:val="97"/>
              </w:numPr>
              <w:ind w:left="164" w:hanging="142"/>
              <w:rPr>
                <w:rFonts w:ascii="Times New Roman" w:hAnsi="Times New Roman"/>
                <w:noProof/>
              </w:rPr>
            </w:pPr>
            <w:r w:rsidRPr="00B01D7E">
              <w:rPr>
                <w:rFonts w:ascii="Times New Roman" w:hAnsi="Times New Roman"/>
                <w:noProof/>
              </w:rPr>
              <w:t>Juegos educativos</w:t>
            </w:r>
          </w:p>
        </w:tc>
        <w:sdt>
          <w:sdtPr>
            <w:rPr>
              <w:rFonts w:ascii="Times New Roman" w:hAnsi="Times New Roman"/>
              <w:noProof/>
            </w:rPr>
            <w:id w:val="1949662318"/>
            <w14:checkbox>
              <w14:checked w14:val="0"/>
              <w14:checkedState w14:val="2612" w14:font="MS Gothic"/>
              <w14:uncheckedState w14:val="2610" w14:font="MS Gothic"/>
            </w14:checkbox>
          </w:sdtPr>
          <w:sdtEndPr/>
          <w:sdtContent>
            <w:tc>
              <w:tcPr>
                <w:tcW w:w="1807" w:type="dxa"/>
                <w:vAlign w:val="center"/>
              </w:tcPr>
              <w:p w14:paraId="67923037" w14:textId="77777777" w:rsidR="00B01D7E" w:rsidRPr="00C9413E" w:rsidRDefault="00B01D7E" w:rsidP="00B01D7E">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MS Gothic" w:eastAsia="MS Gothic" w:hAnsi="MS Gothic" w:hint="eastAsia"/>
                    <w:noProof/>
                  </w:rPr>
                  <w:t>☐</w:t>
                </w:r>
              </w:p>
            </w:tc>
          </w:sdtContent>
        </w:sdt>
        <w:sdt>
          <w:sdtPr>
            <w:rPr>
              <w:rFonts w:ascii="Times New Roman" w:hAnsi="Times New Roman"/>
              <w:noProof/>
            </w:rPr>
            <w:id w:val="-227527883"/>
            <w14:checkbox>
              <w14:checked w14:val="0"/>
              <w14:checkedState w14:val="2612" w14:font="MS Gothic"/>
              <w14:uncheckedState w14:val="2610" w14:font="MS Gothic"/>
            </w14:checkbox>
          </w:sdtPr>
          <w:sdtEndPr/>
          <w:sdtContent>
            <w:tc>
              <w:tcPr>
                <w:tcW w:w="1828" w:type="dxa"/>
                <w:vAlign w:val="center"/>
              </w:tcPr>
              <w:p w14:paraId="6E508BF0" w14:textId="77777777" w:rsidR="00B01D7E" w:rsidRPr="00C9413E" w:rsidRDefault="00B01D7E" w:rsidP="00B01D7E">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MS Gothic" w:eastAsia="MS Gothic" w:hAnsi="MS Gothic" w:hint="eastAsia"/>
                    <w:noProof/>
                  </w:rPr>
                  <w:t>☐</w:t>
                </w:r>
              </w:p>
            </w:tc>
          </w:sdtContent>
        </w:sdt>
        <w:sdt>
          <w:sdtPr>
            <w:rPr>
              <w:rFonts w:ascii="Times New Roman" w:hAnsi="Times New Roman"/>
              <w:noProof/>
            </w:rPr>
            <w:id w:val="-898441608"/>
            <w14:checkbox>
              <w14:checked w14:val="0"/>
              <w14:checkedState w14:val="2612" w14:font="MS Gothic"/>
              <w14:uncheckedState w14:val="2610" w14:font="MS Gothic"/>
            </w14:checkbox>
          </w:sdtPr>
          <w:sdtEndPr/>
          <w:sdtContent>
            <w:tc>
              <w:tcPr>
                <w:tcW w:w="1760" w:type="dxa"/>
                <w:vAlign w:val="center"/>
              </w:tcPr>
              <w:p w14:paraId="23156DDA" w14:textId="77777777" w:rsidR="00B01D7E" w:rsidRPr="00C9413E" w:rsidRDefault="00B01D7E" w:rsidP="00B01D7E">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MS Gothic" w:eastAsia="MS Gothic" w:hAnsi="MS Gothic" w:hint="eastAsia"/>
                    <w:noProof/>
                  </w:rPr>
                  <w:t>☐</w:t>
                </w:r>
              </w:p>
            </w:tc>
          </w:sdtContent>
        </w:sdt>
        <w:sdt>
          <w:sdtPr>
            <w:rPr>
              <w:rFonts w:ascii="Times New Roman" w:hAnsi="Times New Roman"/>
              <w:noProof/>
            </w:rPr>
            <w:id w:val="218947087"/>
            <w14:checkbox>
              <w14:checked w14:val="0"/>
              <w14:checkedState w14:val="2612" w14:font="MS Gothic"/>
              <w14:uncheckedState w14:val="2610" w14:font="MS Gothic"/>
            </w14:checkbox>
          </w:sdtPr>
          <w:sdtEndPr/>
          <w:sdtContent>
            <w:tc>
              <w:tcPr>
                <w:tcW w:w="2400" w:type="dxa"/>
                <w:vAlign w:val="center"/>
              </w:tcPr>
              <w:p w14:paraId="0823FAD2" w14:textId="77777777" w:rsidR="00B01D7E" w:rsidRPr="00C9413E" w:rsidRDefault="00B01D7E" w:rsidP="00B01D7E">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MS Gothic" w:eastAsia="MS Gothic" w:hAnsi="MS Gothic" w:hint="eastAsia"/>
                    <w:noProof/>
                  </w:rPr>
                  <w:t>☐</w:t>
                </w:r>
              </w:p>
            </w:tc>
          </w:sdtContent>
        </w:sdt>
      </w:tr>
    </w:tbl>
    <w:p w14:paraId="0B3A977B" w14:textId="77777777" w:rsidR="0094241E" w:rsidRDefault="0094241E" w:rsidP="00B01D7E">
      <w:pPr>
        <w:ind w:firstLine="0"/>
      </w:pPr>
    </w:p>
    <w:p w14:paraId="001A98CA" w14:textId="77777777" w:rsidR="00F71B7A" w:rsidRDefault="00F71B7A" w:rsidP="00B01D7E">
      <w:pPr>
        <w:ind w:left="1134" w:hanging="425"/>
        <w:jc w:val="both"/>
        <w:rPr>
          <w:rFonts w:ascii="Times New Roman" w:hAnsi="Times New Roman"/>
          <w:color w:val="202124"/>
        </w:rPr>
      </w:pPr>
    </w:p>
    <w:p w14:paraId="780F8C79" w14:textId="77777777" w:rsidR="00F71B7A" w:rsidRDefault="00F71B7A" w:rsidP="00B01D7E">
      <w:pPr>
        <w:ind w:left="1134" w:hanging="425"/>
        <w:jc w:val="both"/>
        <w:rPr>
          <w:rFonts w:ascii="Times New Roman" w:hAnsi="Times New Roman"/>
          <w:color w:val="202124"/>
        </w:rPr>
      </w:pPr>
    </w:p>
    <w:p w14:paraId="47438183" w14:textId="77777777" w:rsidR="00F71B7A" w:rsidRDefault="00F71B7A" w:rsidP="00B01D7E">
      <w:pPr>
        <w:ind w:left="1134" w:hanging="425"/>
        <w:jc w:val="both"/>
        <w:rPr>
          <w:rFonts w:ascii="Times New Roman" w:hAnsi="Times New Roman"/>
          <w:color w:val="202124"/>
        </w:rPr>
      </w:pPr>
    </w:p>
    <w:p w14:paraId="542F45B0" w14:textId="77777777" w:rsidR="00F71B7A" w:rsidRDefault="00F71B7A" w:rsidP="00B01D7E">
      <w:pPr>
        <w:ind w:left="1134" w:hanging="425"/>
        <w:jc w:val="both"/>
        <w:rPr>
          <w:rFonts w:ascii="Times New Roman" w:hAnsi="Times New Roman"/>
          <w:color w:val="202124"/>
        </w:rPr>
      </w:pPr>
    </w:p>
    <w:p w14:paraId="478C47D5" w14:textId="77777777" w:rsidR="00F71B7A" w:rsidRDefault="00F71B7A" w:rsidP="00B01D7E">
      <w:pPr>
        <w:ind w:left="1134" w:hanging="425"/>
        <w:jc w:val="both"/>
        <w:rPr>
          <w:rFonts w:ascii="Times New Roman" w:hAnsi="Times New Roman"/>
          <w:color w:val="202124"/>
        </w:rPr>
      </w:pPr>
    </w:p>
    <w:p w14:paraId="4FD2E09A" w14:textId="34915C3C" w:rsidR="0094241E" w:rsidRPr="00B01D7E" w:rsidRDefault="00B01D7E" w:rsidP="00B01D7E">
      <w:pPr>
        <w:ind w:left="1134" w:hanging="425"/>
        <w:jc w:val="both"/>
        <w:rPr>
          <w:rFonts w:ascii="Times New Roman" w:hAnsi="Times New Roman"/>
        </w:rPr>
      </w:pPr>
      <w:r w:rsidRPr="00B01D7E">
        <w:rPr>
          <w:rFonts w:ascii="Times New Roman" w:hAnsi="Times New Roman"/>
          <w:color w:val="202124"/>
        </w:rPr>
        <w:lastRenderedPageBreak/>
        <w:t>22. De las siguientes condiciones para realizar las tareas de universidad con el teléfono celular o Tablet</w:t>
      </w:r>
      <w:r w:rsidR="00E83BE2">
        <w:rPr>
          <w:rFonts w:ascii="Times New Roman" w:hAnsi="Times New Roman"/>
          <w:color w:val="202124"/>
        </w:rPr>
        <w:t>,</w:t>
      </w:r>
      <w:r w:rsidRPr="00B01D7E">
        <w:rPr>
          <w:rFonts w:ascii="Times New Roman" w:hAnsi="Times New Roman"/>
          <w:color w:val="202124"/>
        </w:rPr>
        <w:t xml:space="preserve"> ¿cuál es preferida?</w:t>
      </w:r>
    </w:p>
    <w:p w14:paraId="4777B3C7" w14:textId="77777777" w:rsidR="0094241E" w:rsidRDefault="0094241E" w:rsidP="0094241E"/>
    <w:tbl>
      <w:tblPr>
        <w:tblStyle w:val="Tablaconcuadrcula4-nfasis6"/>
        <w:tblW w:w="11052" w:type="dxa"/>
        <w:jc w:val="center"/>
        <w:tblLook w:val="04A0" w:firstRow="1" w:lastRow="0" w:firstColumn="1" w:lastColumn="0" w:noHBand="0" w:noVBand="1"/>
      </w:tblPr>
      <w:tblGrid>
        <w:gridCol w:w="3114"/>
        <w:gridCol w:w="1843"/>
        <w:gridCol w:w="1828"/>
        <w:gridCol w:w="1760"/>
        <w:gridCol w:w="2507"/>
      </w:tblGrid>
      <w:tr w:rsidR="00B01D7E" w:rsidRPr="00C9413E" w14:paraId="3B6DCA2A" w14:textId="77777777" w:rsidTr="00C8261E">
        <w:trPr>
          <w:cnfStyle w:val="100000000000" w:firstRow="1" w:lastRow="0" w:firstColumn="0" w:lastColumn="0" w:oddVBand="0" w:evenVBand="0" w:oddHBand="0" w:evenHBand="0" w:firstRowFirstColumn="0" w:firstRowLastColumn="0" w:lastRowFirstColumn="0" w:lastRowLastColumn="0"/>
          <w:trHeight w:val="510"/>
          <w:jc w:val="center"/>
        </w:trPr>
        <w:tc>
          <w:tcPr>
            <w:cnfStyle w:val="001000000000" w:firstRow="0" w:lastRow="0" w:firstColumn="1" w:lastColumn="0" w:oddVBand="0" w:evenVBand="0" w:oddHBand="0" w:evenHBand="0" w:firstRowFirstColumn="0" w:firstRowLastColumn="0" w:lastRowFirstColumn="0" w:lastRowLastColumn="0"/>
            <w:tcW w:w="3114" w:type="dxa"/>
          </w:tcPr>
          <w:p w14:paraId="7F973906" w14:textId="77777777" w:rsidR="00B01D7E" w:rsidRPr="007E6138" w:rsidRDefault="00B01D7E" w:rsidP="00C8261E">
            <w:pPr>
              <w:ind w:firstLine="0"/>
              <w:rPr>
                <w:rFonts w:ascii="Times New Roman" w:hAnsi="Times New Roman"/>
                <w:noProof/>
              </w:rPr>
            </w:pPr>
          </w:p>
        </w:tc>
        <w:tc>
          <w:tcPr>
            <w:tcW w:w="1843" w:type="dxa"/>
          </w:tcPr>
          <w:p w14:paraId="67739204" w14:textId="77777777" w:rsidR="00B01D7E" w:rsidRDefault="00B01D7E" w:rsidP="00C8261E">
            <w:pPr>
              <w:ind w:firstLine="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noProof/>
              </w:rPr>
            </w:pPr>
            <w:r>
              <w:rPr>
                <w:rFonts w:ascii="Times New Roman" w:hAnsi="Times New Roman"/>
                <w:noProof/>
              </w:rPr>
              <w:t xml:space="preserve">Nada Frecuente </w:t>
            </w:r>
          </w:p>
          <w:p w14:paraId="57B58096" w14:textId="77777777" w:rsidR="00B01D7E" w:rsidRPr="00C9413E" w:rsidRDefault="00B01D7E" w:rsidP="00C8261E">
            <w:pPr>
              <w:ind w:firstLine="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noProof/>
              </w:rPr>
            </w:pPr>
            <w:r>
              <w:rPr>
                <w:rFonts w:ascii="Times New Roman" w:hAnsi="Times New Roman"/>
                <w:noProof/>
              </w:rPr>
              <w:t>(1)</w:t>
            </w:r>
          </w:p>
        </w:tc>
        <w:tc>
          <w:tcPr>
            <w:tcW w:w="1828" w:type="dxa"/>
          </w:tcPr>
          <w:p w14:paraId="6912F23A" w14:textId="77777777" w:rsidR="00B01D7E" w:rsidRDefault="00B01D7E" w:rsidP="00C8261E">
            <w:pPr>
              <w:ind w:firstLine="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noProof/>
              </w:rPr>
            </w:pPr>
            <w:r>
              <w:rPr>
                <w:rFonts w:ascii="Cambria Math" w:hAnsi="Cambria Math"/>
                <w:noProof/>
              </w:rPr>
              <w:t>Algo Frecuente (2)</w:t>
            </w:r>
          </w:p>
        </w:tc>
        <w:tc>
          <w:tcPr>
            <w:tcW w:w="1760" w:type="dxa"/>
          </w:tcPr>
          <w:p w14:paraId="16E37EF4" w14:textId="77777777" w:rsidR="00B01D7E" w:rsidRDefault="00B01D7E" w:rsidP="00C8261E">
            <w:pPr>
              <w:ind w:firstLine="0"/>
              <w:jc w:val="center"/>
              <w:cnfStyle w:val="100000000000" w:firstRow="1" w:lastRow="0" w:firstColumn="0" w:lastColumn="0" w:oddVBand="0" w:evenVBand="0" w:oddHBand="0" w:evenHBand="0" w:firstRowFirstColumn="0" w:firstRowLastColumn="0" w:lastRowFirstColumn="0" w:lastRowLastColumn="0"/>
              <w:rPr>
                <w:rFonts w:ascii="Cambria Math" w:hAnsi="Cambria Math"/>
                <w:noProof/>
              </w:rPr>
            </w:pPr>
            <w:r>
              <w:rPr>
                <w:rFonts w:ascii="Cambria Math" w:hAnsi="Cambria Math"/>
                <w:noProof/>
              </w:rPr>
              <w:t>Frecuentemente (3)</w:t>
            </w:r>
          </w:p>
        </w:tc>
        <w:tc>
          <w:tcPr>
            <w:tcW w:w="2507" w:type="dxa"/>
          </w:tcPr>
          <w:p w14:paraId="308A0EFD" w14:textId="77777777" w:rsidR="00B01D7E" w:rsidRDefault="00B01D7E" w:rsidP="00C8261E">
            <w:pPr>
              <w:ind w:firstLine="0"/>
              <w:jc w:val="center"/>
              <w:cnfStyle w:val="100000000000" w:firstRow="1" w:lastRow="0" w:firstColumn="0" w:lastColumn="0" w:oddVBand="0" w:evenVBand="0" w:oddHBand="0" w:evenHBand="0" w:firstRowFirstColumn="0" w:firstRowLastColumn="0" w:lastRowFirstColumn="0" w:lastRowLastColumn="0"/>
              <w:rPr>
                <w:rFonts w:ascii="Cambria Math" w:hAnsi="Cambria Math"/>
                <w:noProof/>
              </w:rPr>
            </w:pPr>
            <w:r>
              <w:rPr>
                <w:rFonts w:ascii="Cambria Math" w:hAnsi="Cambria Math"/>
                <w:noProof/>
              </w:rPr>
              <w:t>Muy Frecuentemente (4)</w:t>
            </w:r>
          </w:p>
        </w:tc>
      </w:tr>
      <w:tr w:rsidR="00B01D7E" w:rsidRPr="00C9413E" w14:paraId="5DA97C12" w14:textId="77777777" w:rsidTr="00C8261E">
        <w:trPr>
          <w:cnfStyle w:val="000000100000" w:firstRow="0" w:lastRow="0" w:firstColumn="0" w:lastColumn="0" w:oddVBand="0" w:evenVBand="0" w:oddHBand="1" w:evenHBand="0" w:firstRowFirstColumn="0" w:firstRowLastColumn="0" w:lastRowFirstColumn="0" w:lastRowLastColumn="0"/>
          <w:trHeight w:val="510"/>
          <w:jc w:val="center"/>
        </w:trPr>
        <w:tc>
          <w:tcPr>
            <w:cnfStyle w:val="001000000000" w:firstRow="0" w:lastRow="0" w:firstColumn="1" w:lastColumn="0" w:oddVBand="0" w:evenVBand="0" w:oddHBand="0" w:evenHBand="0" w:firstRowFirstColumn="0" w:firstRowLastColumn="0" w:lastRowFirstColumn="0" w:lastRowLastColumn="0"/>
            <w:tcW w:w="3114" w:type="dxa"/>
            <w:vAlign w:val="center"/>
          </w:tcPr>
          <w:p w14:paraId="7DF18751" w14:textId="14DB7AB4" w:rsidR="00B01D7E" w:rsidRPr="00C9413E" w:rsidRDefault="00B01D7E" w:rsidP="001D7FBE">
            <w:pPr>
              <w:pStyle w:val="Prrafodelista"/>
              <w:numPr>
                <w:ilvl w:val="0"/>
                <w:numId w:val="98"/>
              </w:numPr>
              <w:ind w:left="175" w:hanging="142"/>
              <w:jc w:val="both"/>
              <w:rPr>
                <w:rFonts w:ascii="Times New Roman" w:hAnsi="Times New Roman"/>
                <w:noProof/>
              </w:rPr>
            </w:pPr>
            <w:r w:rsidRPr="00B01D7E">
              <w:rPr>
                <w:rFonts w:ascii="Times New Roman" w:hAnsi="Times New Roman"/>
                <w:noProof/>
              </w:rPr>
              <w:t>Con el té</w:t>
            </w:r>
            <w:r>
              <w:rPr>
                <w:rFonts w:ascii="Times New Roman" w:hAnsi="Times New Roman"/>
                <w:noProof/>
              </w:rPr>
              <w:t>le</w:t>
            </w:r>
            <w:r w:rsidRPr="00B01D7E">
              <w:rPr>
                <w:rFonts w:ascii="Times New Roman" w:hAnsi="Times New Roman"/>
                <w:noProof/>
              </w:rPr>
              <w:t>fono celular mientras va en el bus</w:t>
            </w:r>
          </w:p>
        </w:tc>
        <w:sdt>
          <w:sdtPr>
            <w:rPr>
              <w:rFonts w:ascii="Times New Roman" w:hAnsi="Times New Roman"/>
              <w:noProof/>
            </w:rPr>
            <w:id w:val="2021892"/>
            <w14:checkbox>
              <w14:checked w14:val="0"/>
              <w14:checkedState w14:val="2612" w14:font="MS Gothic"/>
              <w14:uncheckedState w14:val="2610" w14:font="MS Gothic"/>
            </w14:checkbox>
          </w:sdtPr>
          <w:sdtEndPr/>
          <w:sdtContent>
            <w:tc>
              <w:tcPr>
                <w:tcW w:w="1843" w:type="dxa"/>
                <w:vAlign w:val="center"/>
              </w:tcPr>
              <w:p w14:paraId="35E13B5E" w14:textId="58A21FFE" w:rsidR="00B01D7E" w:rsidRPr="00C9413E" w:rsidRDefault="00B01D7E" w:rsidP="00B01D7E">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MS Gothic" w:eastAsia="MS Gothic" w:hAnsi="MS Gothic" w:hint="eastAsia"/>
                    <w:noProof/>
                  </w:rPr>
                  <w:t>☐</w:t>
                </w:r>
              </w:p>
            </w:tc>
          </w:sdtContent>
        </w:sdt>
        <w:sdt>
          <w:sdtPr>
            <w:rPr>
              <w:rFonts w:ascii="Times New Roman" w:hAnsi="Times New Roman"/>
              <w:noProof/>
            </w:rPr>
            <w:id w:val="1196804523"/>
            <w14:checkbox>
              <w14:checked w14:val="0"/>
              <w14:checkedState w14:val="2612" w14:font="MS Gothic"/>
              <w14:uncheckedState w14:val="2610" w14:font="MS Gothic"/>
            </w14:checkbox>
          </w:sdtPr>
          <w:sdtEndPr/>
          <w:sdtContent>
            <w:tc>
              <w:tcPr>
                <w:tcW w:w="1828" w:type="dxa"/>
                <w:vAlign w:val="center"/>
              </w:tcPr>
              <w:p w14:paraId="1CAF5241" w14:textId="3461B032" w:rsidR="00B01D7E" w:rsidRDefault="00B01D7E" w:rsidP="00B01D7E">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Pr>
                    <w:rFonts w:ascii="MS Gothic" w:eastAsia="MS Gothic" w:hAnsi="MS Gothic" w:hint="eastAsia"/>
                    <w:noProof/>
                  </w:rPr>
                  <w:t>☐</w:t>
                </w:r>
              </w:p>
            </w:tc>
          </w:sdtContent>
        </w:sdt>
        <w:sdt>
          <w:sdtPr>
            <w:rPr>
              <w:rFonts w:ascii="Times New Roman" w:hAnsi="Times New Roman"/>
              <w:noProof/>
            </w:rPr>
            <w:id w:val="253551476"/>
            <w14:checkbox>
              <w14:checked w14:val="0"/>
              <w14:checkedState w14:val="2612" w14:font="MS Gothic"/>
              <w14:uncheckedState w14:val="2610" w14:font="MS Gothic"/>
            </w14:checkbox>
          </w:sdtPr>
          <w:sdtEndPr/>
          <w:sdtContent>
            <w:tc>
              <w:tcPr>
                <w:tcW w:w="1760" w:type="dxa"/>
                <w:vAlign w:val="center"/>
              </w:tcPr>
              <w:p w14:paraId="0CF33792" w14:textId="03EAF9A5" w:rsidR="00B01D7E" w:rsidRDefault="00B01D7E" w:rsidP="00B01D7E">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Pr>
                    <w:rFonts w:ascii="MS Gothic" w:eastAsia="MS Gothic" w:hAnsi="MS Gothic" w:hint="eastAsia"/>
                    <w:noProof/>
                  </w:rPr>
                  <w:t>☐</w:t>
                </w:r>
              </w:p>
            </w:tc>
          </w:sdtContent>
        </w:sdt>
        <w:sdt>
          <w:sdtPr>
            <w:rPr>
              <w:rFonts w:ascii="Times New Roman" w:hAnsi="Times New Roman"/>
              <w:noProof/>
            </w:rPr>
            <w:id w:val="1035624755"/>
            <w14:checkbox>
              <w14:checked w14:val="0"/>
              <w14:checkedState w14:val="2612" w14:font="MS Gothic"/>
              <w14:uncheckedState w14:val="2610" w14:font="MS Gothic"/>
            </w14:checkbox>
          </w:sdtPr>
          <w:sdtEndPr/>
          <w:sdtContent>
            <w:tc>
              <w:tcPr>
                <w:tcW w:w="2507" w:type="dxa"/>
                <w:vAlign w:val="center"/>
              </w:tcPr>
              <w:p w14:paraId="69A7991A" w14:textId="5BB16378" w:rsidR="00B01D7E" w:rsidRDefault="00B01D7E" w:rsidP="00B01D7E">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Pr>
                    <w:rFonts w:ascii="MS Gothic" w:eastAsia="MS Gothic" w:hAnsi="MS Gothic" w:hint="eastAsia"/>
                    <w:noProof/>
                  </w:rPr>
                  <w:t>☐</w:t>
                </w:r>
              </w:p>
            </w:tc>
          </w:sdtContent>
        </w:sdt>
      </w:tr>
      <w:tr w:rsidR="00B01D7E" w:rsidRPr="00C9413E" w14:paraId="16158F6F" w14:textId="77777777" w:rsidTr="00C8261E">
        <w:trPr>
          <w:trHeight w:val="510"/>
          <w:jc w:val="center"/>
        </w:trPr>
        <w:tc>
          <w:tcPr>
            <w:cnfStyle w:val="001000000000" w:firstRow="0" w:lastRow="0" w:firstColumn="1" w:lastColumn="0" w:oddVBand="0" w:evenVBand="0" w:oddHBand="0" w:evenHBand="0" w:firstRowFirstColumn="0" w:firstRowLastColumn="0" w:lastRowFirstColumn="0" w:lastRowLastColumn="0"/>
            <w:tcW w:w="3114" w:type="dxa"/>
            <w:vAlign w:val="center"/>
          </w:tcPr>
          <w:p w14:paraId="4A09A185" w14:textId="08240176" w:rsidR="00B01D7E" w:rsidRPr="00C9413E" w:rsidRDefault="00B01D7E" w:rsidP="001D7FBE">
            <w:pPr>
              <w:pStyle w:val="Prrafodelista"/>
              <w:numPr>
                <w:ilvl w:val="0"/>
                <w:numId w:val="98"/>
              </w:numPr>
              <w:ind w:left="164" w:hanging="142"/>
              <w:jc w:val="both"/>
              <w:rPr>
                <w:rFonts w:ascii="Times New Roman" w:hAnsi="Times New Roman"/>
                <w:noProof/>
              </w:rPr>
            </w:pPr>
            <w:r w:rsidRPr="00B01D7E">
              <w:rPr>
                <w:rFonts w:ascii="Times New Roman" w:hAnsi="Times New Roman"/>
                <w:noProof/>
              </w:rPr>
              <w:t>En sofá de casa (con el teléfono celular, tablet o laptop)</w:t>
            </w:r>
          </w:p>
        </w:tc>
        <w:sdt>
          <w:sdtPr>
            <w:rPr>
              <w:rFonts w:ascii="Times New Roman" w:hAnsi="Times New Roman"/>
              <w:noProof/>
            </w:rPr>
            <w:id w:val="-1109116872"/>
            <w14:checkbox>
              <w14:checked w14:val="0"/>
              <w14:checkedState w14:val="2612" w14:font="MS Gothic"/>
              <w14:uncheckedState w14:val="2610" w14:font="MS Gothic"/>
            </w14:checkbox>
          </w:sdtPr>
          <w:sdtEndPr/>
          <w:sdtContent>
            <w:tc>
              <w:tcPr>
                <w:tcW w:w="1843" w:type="dxa"/>
                <w:vAlign w:val="center"/>
              </w:tcPr>
              <w:p w14:paraId="6E864321" w14:textId="76F7A67E" w:rsidR="00B01D7E" w:rsidRPr="00C9413E" w:rsidRDefault="00B01D7E" w:rsidP="00B01D7E">
                <w:pPr>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Pr>
                    <w:rFonts w:ascii="MS Gothic" w:eastAsia="MS Gothic" w:hAnsi="MS Gothic" w:hint="eastAsia"/>
                    <w:noProof/>
                  </w:rPr>
                  <w:t>☐</w:t>
                </w:r>
              </w:p>
            </w:tc>
          </w:sdtContent>
        </w:sdt>
        <w:sdt>
          <w:sdtPr>
            <w:rPr>
              <w:rFonts w:ascii="Times New Roman" w:hAnsi="Times New Roman"/>
              <w:noProof/>
            </w:rPr>
            <w:id w:val="-294516440"/>
            <w14:checkbox>
              <w14:checked w14:val="0"/>
              <w14:checkedState w14:val="2612" w14:font="MS Gothic"/>
              <w14:uncheckedState w14:val="2610" w14:font="MS Gothic"/>
            </w14:checkbox>
          </w:sdtPr>
          <w:sdtEndPr/>
          <w:sdtContent>
            <w:tc>
              <w:tcPr>
                <w:tcW w:w="1828" w:type="dxa"/>
                <w:vAlign w:val="center"/>
              </w:tcPr>
              <w:p w14:paraId="2FCA44B2" w14:textId="3DB85220" w:rsidR="00B01D7E" w:rsidRDefault="00B01D7E" w:rsidP="00B01D7E">
                <w:pPr>
                  <w:ind w:firstLine="0"/>
                  <w:jc w:val="center"/>
                  <w:cnfStyle w:val="000000000000" w:firstRow="0" w:lastRow="0" w:firstColumn="0" w:lastColumn="0" w:oddVBand="0" w:evenVBand="0" w:oddHBand="0" w:evenHBand="0" w:firstRowFirstColumn="0" w:firstRowLastColumn="0" w:lastRowFirstColumn="0" w:lastRowLastColumn="0"/>
                  <w:rPr>
                    <w:rFonts w:ascii="Cambria Math" w:hAnsi="Cambria Math"/>
                    <w:noProof/>
                  </w:rPr>
                </w:pPr>
                <w:r>
                  <w:rPr>
                    <w:rFonts w:ascii="MS Gothic" w:eastAsia="MS Gothic" w:hAnsi="MS Gothic" w:hint="eastAsia"/>
                    <w:noProof/>
                  </w:rPr>
                  <w:t>☐</w:t>
                </w:r>
              </w:p>
            </w:tc>
          </w:sdtContent>
        </w:sdt>
        <w:sdt>
          <w:sdtPr>
            <w:rPr>
              <w:rFonts w:ascii="Times New Roman" w:hAnsi="Times New Roman"/>
              <w:noProof/>
            </w:rPr>
            <w:id w:val="-2007582157"/>
            <w14:checkbox>
              <w14:checked w14:val="0"/>
              <w14:checkedState w14:val="2612" w14:font="MS Gothic"/>
              <w14:uncheckedState w14:val="2610" w14:font="MS Gothic"/>
            </w14:checkbox>
          </w:sdtPr>
          <w:sdtEndPr/>
          <w:sdtContent>
            <w:tc>
              <w:tcPr>
                <w:tcW w:w="1760" w:type="dxa"/>
                <w:vAlign w:val="center"/>
              </w:tcPr>
              <w:p w14:paraId="7DBA364E" w14:textId="56C598C2" w:rsidR="00B01D7E" w:rsidRDefault="00B01D7E" w:rsidP="00B01D7E">
                <w:pPr>
                  <w:ind w:firstLine="0"/>
                  <w:jc w:val="center"/>
                  <w:cnfStyle w:val="000000000000" w:firstRow="0" w:lastRow="0" w:firstColumn="0" w:lastColumn="0" w:oddVBand="0" w:evenVBand="0" w:oddHBand="0" w:evenHBand="0" w:firstRowFirstColumn="0" w:firstRowLastColumn="0" w:lastRowFirstColumn="0" w:lastRowLastColumn="0"/>
                  <w:rPr>
                    <w:rFonts w:ascii="Cambria Math" w:hAnsi="Cambria Math"/>
                    <w:noProof/>
                  </w:rPr>
                </w:pPr>
                <w:r>
                  <w:rPr>
                    <w:rFonts w:ascii="MS Gothic" w:eastAsia="MS Gothic" w:hAnsi="MS Gothic" w:hint="eastAsia"/>
                    <w:noProof/>
                  </w:rPr>
                  <w:t>☐</w:t>
                </w:r>
              </w:p>
            </w:tc>
          </w:sdtContent>
        </w:sdt>
        <w:sdt>
          <w:sdtPr>
            <w:rPr>
              <w:rFonts w:ascii="Times New Roman" w:hAnsi="Times New Roman"/>
              <w:noProof/>
            </w:rPr>
            <w:id w:val="975334288"/>
            <w14:checkbox>
              <w14:checked w14:val="0"/>
              <w14:checkedState w14:val="2612" w14:font="MS Gothic"/>
              <w14:uncheckedState w14:val="2610" w14:font="MS Gothic"/>
            </w14:checkbox>
          </w:sdtPr>
          <w:sdtEndPr/>
          <w:sdtContent>
            <w:tc>
              <w:tcPr>
                <w:tcW w:w="2507" w:type="dxa"/>
                <w:vAlign w:val="center"/>
              </w:tcPr>
              <w:p w14:paraId="6BC23FC6" w14:textId="6F1ACF56" w:rsidR="00B01D7E" w:rsidRDefault="00B01D7E" w:rsidP="00B01D7E">
                <w:pPr>
                  <w:ind w:firstLine="0"/>
                  <w:jc w:val="center"/>
                  <w:cnfStyle w:val="000000000000" w:firstRow="0" w:lastRow="0" w:firstColumn="0" w:lastColumn="0" w:oddVBand="0" w:evenVBand="0" w:oddHBand="0" w:evenHBand="0" w:firstRowFirstColumn="0" w:firstRowLastColumn="0" w:lastRowFirstColumn="0" w:lastRowLastColumn="0"/>
                  <w:rPr>
                    <w:rFonts w:ascii="Cambria Math" w:hAnsi="Cambria Math"/>
                    <w:noProof/>
                  </w:rPr>
                </w:pPr>
                <w:r>
                  <w:rPr>
                    <w:rFonts w:ascii="MS Gothic" w:eastAsia="MS Gothic" w:hAnsi="MS Gothic" w:hint="eastAsia"/>
                    <w:noProof/>
                  </w:rPr>
                  <w:t>☐</w:t>
                </w:r>
              </w:p>
            </w:tc>
          </w:sdtContent>
        </w:sdt>
      </w:tr>
      <w:tr w:rsidR="00B01D7E" w:rsidRPr="00C9413E" w14:paraId="019CE618" w14:textId="77777777" w:rsidTr="00C8261E">
        <w:trPr>
          <w:cnfStyle w:val="000000100000" w:firstRow="0" w:lastRow="0" w:firstColumn="0" w:lastColumn="0" w:oddVBand="0" w:evenVBand="0" w:oddHBand="1" w:evenHBand="0" w:firstRowFirstColumn="0" w:firstRowLastColumn="0" w:lastRowFirstColumn="0" w:lastRowLastColumn="0"/>
          <w:trHeight w:val="510"/>
          <w:jc w:val="center"/>
        </w:trPr>
        <w:tc>
          <w:tcPr>
            <w:cnfStyle w:val="001000000000" w:firstRow="0" w:lastRow="0" w:firstColumn="1" w:lastColumn="0" w:oddVBand="0" w:evenVBand="0" w:oddHBand="0" w:evenHBand="0" w:firstRowFirstColumn="0" w:firstRowLastColumn="0" w:lastRowFirstColumn="0" w:lastRowLastColumn="0"/>
            <w:tcW w:w="3114" w:type="dxa"/>
            <w:vAlign w:val="center"/>
          </w:tcPr>
          <w:p w14:paraId="542C5C95" w14:textId="69525E62" w:rsidR="00B01D7E" w:rsidRPr="00C9413E" w:rsidRDefault="00B01D7E" w:rsidP="001D7FBE">
            <w:pPr>
              <w:pStyle w:val="Prrafodelista"/>
              <w:numPr>
                <w:ilvl w:val="0"/>
                <w:numId w:val="98"/>
              </w:numPr>
              <w:ind w:left="164" w:hanging="142"/>
              <w:jc w:val="both"/>
              <w:rPr>
                <w:rFonts w:ascii="Times New Roman" w:hAnsi="Times New Roman"/>
                <w:noProof/>
              </w:rPr>
            </w:pPr>
            <w:r w:rsidRPr="00B01D7E">
              <w:rPr>
                <w:rFonts w:ascii="Times New Roman" w:hAnsi="Times New Roman"/>
                <w:noProof/>
              </w:rPr>
              <w:t>Mientras toma los alimentos (con el teléfono celular)</w:t>
            </w:r>
          </w:p>
        </w:tc>
        <w:sdt>
          <w:sdtPr>
            <w:rPr>
              <w:rFonts w:ascii="Times New Roman" w:hAnsi="Times New Roman"/>
              <w:noProof/>
            </w:rPr>
            <w:id w:val="-2105641332"/>
            <w14:checkbox>
              <w14:checked w14:val="0"/>
              <w14:checkedState w14:val="2612" w14:font="MS Gothic"/>
              <w14:uncheckedState w14:val="2610" w14:font="MS Gothic"/>
            </w14:checkbox>
          </w:sdtPr>
          <w:sdtEndPr/>
          <w:sdtContent>
            <w:tc>
              <w:tcPr>
                <w:tcW w:w="1843" w:type="dxa"/>
                <w:vAlign w:val="center"/>
              </w:tcPr>
              <w:p w14:paraId="44E89001" w14:textId="49FB5241" w:rsidR="00B01D7E" w:rsidRPr="00C9413E" w:rsidRDefault="00B01D7E" w:rsidP="00B01D7E">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MS Gothic" w:eastAsia="MS Gothic" w:hAnsi="MS Gothic" w:hint="eastAsia"/>
                    <w:noProof/>
                  </w:rPr>
                  <w:t>☐</w:t>
                </w:r>
              </w:p>
            </w:tc>
          </w:sdtContent>
        </w:sdt>
        <w:sdt>
          <w:sdtPr>
            <w:rPr>
              <w:rFonts w:ascii="Times New Roman" w:hAnsi="Times New Roman"/>
              <w:noProof/>
            </w:rPr>
            <w:id w:val="-1407292831"/>
            <w14:checkbox>
              <w14:checked w14:val="0"/>
              <w14:checkedState w14:val="2612" w14:font="MS Gothic"/>
              <w14:uncheckedState w14:val="2610" w14:font="MS Gothic"/>
            </w14:checkbox>
          </w:sdtPr>
          <w:sdtEndPr/>
          <w:sdtContent>
            <w:tc>
              <w:tcPr>
                <w:tcW w:w="1828" w:type="dxa"/>
                <w:vAlign w:val="center"/>
              </w:tcPr>
              <w:p w14:paraId="28E941F8" w14:textId="2E346E6E" w:rsidR="00B01D7E" w:rsidRDefault="00B01D7E" w:rsidP="00B01D7E">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Pr>
                    <w:rFonts w:ascii="MS Gothic" w:eastAsia="MS Gothic" w:hAnsi="MS Gothic" w:hint="eastAsia"/>
                    <w:noProof/>
                  </w:rPr>
                  <w:t>☐</w:t>
                </w:r>
              </w:p>
            </w:tc>
          </w:sdtContent>
        </w:sdt>
        <w:sdt>
          <w:sdtPr>
            <w:rPr>
              <w:rFonts w:ascii="Times New Roman" w:hAnsi="Times New Roman"/>
              <w:noProof/>
            </w:rPr>
            <w:id w:val="-1164310802"/>
            <w14:checkbox>
              <w14:checked w14:val="0"/>
              <w14:checkedState w14:val="2612" w14:font="MS Gothic"/>
              <w14:uncheckedState w14:val="2610" w14:font="MS Gothic"/>
            </w14:checkbox>
          </w:sdtPr>
          <w:sdtEndPr/>
          <w:sdtContent>
            <w:tc>
              <w:tcPr>
                <w:tcW w:w="1760" w:type="dxa"/>
                <w:vAlign w:val="center"/>
              </w:tcPr>
              <w:p w14:paraId="17948523" w14:textId="16187548" w:rsidR="00B01D7E" w:rsidRDefault="00B01D7E" w:rsidP="00B01D7E">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Pr>
                    <w:rFonts w:ascii="MS Gothic" w:eastAsia="MS Gothic" w:hAnsi="MS Gothic" w:hint="eastAsia"/>
                    <w:noProof/>
                  </w:rPr>
                  <w:t>☐</w:t>
                </w:r>
              </w:p>
            </w:tc>
          </w:sdtContent>
        </w:sdt>
        <w:sdt>
          <w:sdtPr>
            <w:rPr>
              <w:rFonts w:ascii="Times New Roman" w:hAnsi="Times New Roman"/>
              <w:noProof/>
            </w:rPr>
            <w:id w:val="1106764504"/>
            <w14:checkbox>
              <w14:checked w14:val="0"/>
              <w14:checkedState w14:val="2612" w14:font="MS Gothic"/>
              <w14:uncheckedState w14:val="2610" w14:font="MS Gothic"/>
            </w14:checkbox>
          </w:sdtPr>
          <w:sdtEndPr/>
          <w:sdtContent>
            <w:tc>
              <w:tcPr>
                <w:tcW w:w="2507" w:type="dxa"/>
                <w:vAlign w:val="center"/>
              </w:tcPr>
              <w:p w14:paraId="37C4527A" w14:textId="694A95C2" w:rsidR="00B01D7E" w:rsidRDefault="00B01D7E" w:rsidP="00B01D7E">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Pr>
                    <w:rFonts w:ascii="MS Gothic" w:eastAsia="MS Gothic" w:hAnsi="MS Gothic" w:hint="eastAsia"/>
                    <w:noProof/>
                  </w:rPr>
                  <w:t>☐</w:t>
                </w:r>
              </w:p>
            </w:tc>
          </w:sdtContent>
        </w:sdt>
      </w:tr>
      <w:tr w:rsidR="00B01D7E" w:rsidRPr="00C9413E" w14:paraId="3BABDB0A" w14:textId="77777777" w:rsidTr="00C8261E">
        <w:trPr>
          <w:trHeight w:val="510"/>
          <w:jc w:val="center"/>
        </w:trPr>
        <w:tc>
          <w:tcPr>
            <w:cnfStyle w:val="001000000000" w:firstRow="0" w:lastRow="0" w:firstColumn="1" w:lastColumn="0" w:oddVBand="0" w:evenVBand="0" w:oddHBand="0" w:evenHBand="0" w:firstRowFirstColumn="0" w:firstRowLastColumn="0" w:lastRowFirstColumn="0" w:lastRowLastColumn="0"/>
            <w:tcW w:w="3114" w:type="dxa"/>
            <w:vAlign w:val="center"/>
          </w:tcPr>
          <w:p w14:paraId="7B33DD0A" w14:textId="3243EE65" w:rsidR="00B01D7E" w:rsidRPr="00A6020B" w:rsidRDefault="00B01D7E" w:rsidP="00B01D7E">
            <w:pPr>
              <w:pStyle w:val="Prrafodelista"/>
              <w:numPr>
                <w:ilvl w:val="0"/>
                <w:numId w:val="98"/>
              </w:numPr>
              <w:ind w:left="306" w:hanging="284"/>
              <w:jc w:val="both"/>
              <w:rPr>
                <w:rFonts w:ascii="Times New Roman" w:hAnsi="Times New Roman"/>
                <w:noProof/>
              </w:rPr>
            </w:pPr>
            <w:r w:rsidRPr="00B01D7E">
              <w:rPr>
                <w:rFonts w:ascii="Times New Roman" w:hAnsi="Times New Roman"/>
                <w:noProof/>
              </w:rPr>
              <w:t>Viendo televisión</w:t>
            </w:r>
          </w:p>
        </w:tc>
        <w:sdt>
          <w:sdtPr>
            <w:rPr>
              <w:rFonts w:ascii="Times New Roman" w:hAnsi="Times New Roman"/>
              <w:noProof/>
            </w:rPr>
            <w:id w:val="-1438827422"/>
            <w14:checkbox>
              <w14:checked w14:val="0"/>
              <w14:checkedState w14:val="2612" w14:font="MS Gothic"/>
              <w14:uncheckedState w14:val="2610" w14:font="MS Gothic"/>
            </w14:checkbox>
          </w:sdtPr>
          <w:sdtEndPr/>
          <w:sdtContent>
            <w:tc>
              <w:tcPr>
                <w:tcW w:w="1843" w:type="dxa"/>
                <w:vAlign w:val="center"/>
              </w:tcPr>
              <w:p w14:paraId="0FB3BCED" w14:textId="1F1B73FA" w:rsidR="00B01D7E" w:rsidRPr="00C9413E" w:rsidRDefault="00B01D7E" w:rsidP="00B01D7E">
                <w:pPr>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Pr>
                    <w:rFonts w:ascii="MS Gothic" w:eastAsia="MS Gothic" w:hAnsi="MS Gothic" w:hint="eastAsia"/>
                    <w:noProof/>
                  </w:rPr>
                  <w:t>☐</w:t>
                </w:r>
              </w:p>
            </w:tc>
          </w:sdtContent>
        </w:sdt>
        <w:sdt>
          <w:sdtPr>
            <w:rPr>
              <w:rFonts w:ascii="Times New Roman" w:hAnsi="Times New Roman"/>
              <w:noProof/>
            </w:rPr>
            <w:id w:val="885459372"/>
            <w14:checkbox>
              <w14:checked w14:val="0"/>
              <w14:checkedState w14:val="2612" w14:font="MS Gothic"/>
              <w14:uncheckedState w14:val="2610" w14:font="MS Gothic"/>
            </w14:checkbox>
          </w:sdtPr>
          <w:sdtEndPr/>
          <w:sdtContent>
            <w:tc>
              <w:tcPr>
                <w:tcW w:w="1828" w:type="dxa"/>
                <w:vAlign w:val="center"/>
              </w:tcPr>
              <w:p w14:paraId="7D638B83" w14:textId="2C7AEB6E" w:rsidR="00B01D7E" w:rsidRPr="00C9413E" w:rsidRDefault="00B01D7E" w:rsidP="00B01D7E">
                <w:pPr>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Pr>
                    <w:rFonts w:ascii="MS Gothic" w:eastAsia="MS Gothic" w:hAnsi="MS Gothic" w:hint="eastAsia"/>
                    <w:noProof/>
                  </w:rPr>
                  <w:t>☐</w:t>
                </w:r>
              </w:p>
            </w:tc>
          </w:sdtContent>
        </w:sdt>
        <w:sdt>
          <w:sdtPr>
            <w:rPr>
              <w:rFonts w:ascii="Times New Roman" w:hAnsi="Times New Roman"/>
              <w:noProof/>
            </w:rPr>
            <w:id w:val="-1605410305"/>
            <w14:checkbox>
              <w14:checked w14:val="0"/>
              <w14:checkedState w14:val="2612" w14:font="MS Gothic"/>
              <w14:uncheckedState w14:val="2610" w14:font="MS Gothic"/>
            </w14:checkbox>
          </w:sdtPr>
          <w:sdtEndPr/>
          <w:sdtContent>
            <w:tc>
              <w:tcPr>
                <w:tcW w:w="1760" w:type="dxa"/>
                <w:vAlign w:val="center"/>
              </w:tcPr>
              <w:p w14:paraId="6EEC225D" w14:textId="6BE5DD55" w:rsidR="00B01D7E" w:rsidRPr="00C9413E" w:rsidRDefault="00B01D7E" w:rsidP="00B01D7E">
                <w:pPr>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Pr>
                    <w:rFonts w:ascii="MS Gothic" w:eastAsia="MS Gothic" w:hAnsi="MS Gothic" w:hint="eastAsia"/>
                    <w:noProof/>
                  </w:rPr>
                  <w:t>☐</w:t>
                </w:r>
              </w:p>
            </w:tc>
          </w:sdtContent>
        </w:sdt>
        <w:sdt>
          <w:sdtPr>
            <w:rPr>
              <w:rFonts w:ascii="Times New Roman" w:hAnsi="Times New Roman"/>
              <w:noProof/>
            </w:rPr>
            <w:id w:val="632831957"/>
            <w14:checkbox>
              <w14:checked w14:val="0"/>
              <w14:checkedState w14:val="2612" w14:font="MS Gothic"/>
              <w14:uncheckedState w14:val="2610" w14:font="MS Gothic"/>
            </w14:checkbox>
          </w:sdtPr>
          <w:sdtEndPr/>
          <w:sdtContent>
            <w:tc>
              <w:tcPr>
                <w:tcW w:w="2507" w:type="dxa"/>
                <w:vAlign w:val="center"/>
              </w:tcPr>
              <w:p w14:paraId="73EF3AB3" w14:textId="1235DB61" w:rsidR="00B01D7E" w:rsidRPr="00C9413E" w:rsidRDefault="00B01D7E" w:rsidP="00B01D7E">
                <w:pPr>
                  <w:ind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rPr>
                </w:pPr>
                <w:r>
                  <w:rPr>
                    <w:rFonts w:ascii="MS Gothic" w:eastAsia="MS Gothic" w:hAnsi="MS Gothic" w:hint="eastAsia"/>
                    <w:noProof/>
                  </w:rPr>
                  <w:t>☐</w:t>
                </w:r>
              </w:p>
            </w:tc>
          </w:sdtContent>
        </w:sdt>
      </w:tr>
      <w:tr w:rsidR="00B01D7E" w:rsidRPr="00C9413E" w14:paraId="2AE388E9" w14:textId="77777777" w:rsidTr="00C8261E">
        <w:trPr>
          <w:cnfStyle w:val="000000100000" w:firstRow="0" w:lastRow="0" w:firstColumn="0" w:lastColumn="0" w:oddVBand="0" w:evenVBand="0" w:oddHBand="1" w:evenHBand="0" w:firstRowFirstColumn="0" w:firstRowLastColumn="0" w:lastRowFirstColumn="0" w:lastRowLastColumn="0"/>
          <w:trHeight w:val="510"/>
          <w:jc w:val="center"/>
        </w:trPr>
        <w:tc>
          <w:tcPr>
            <w:cnfStyle w:val="001000000000" w:firstRow="0" w:lastRow="0" w:firstColumn="1" w:lastColumn="0" w:oddVBand="0" w:evenVBand="0" w:oddHBand="0" w:evenHBand="0" w:firstRowFirstColumn="0" w:firstRowLastColumn="0" w:lastRowFirstColumn="0" w:lastRowLastColumn="0"/>
            <w:tcW w:w="3114" w:type="dxa"/>
            <w:vAlign w:val="center"/>
          </w:tcPr>
          <w:p w14:paraId="4AFEEBC5" w14:textId="76A5C277" w:rsidR="00B01D7E" w:rsidRPr="00A6020B" w:rsidRDefault="00B01D7E" w:rsidP="001D7FBE">
            <w:pPr>
              <w:pStyle w:val="Prrafodelista"/>
              <w:numPr>
                <w:ilvl w:val="0"/>
                <w:numId w:val="98"/>
              </w:numPr>
              <w:ind w:left="164" w:hanging="142"/>
              <w:jc w:val="both"/>
              <w:rPr>
                <w:rFonts w:ascii="Times New Roman" w:hAnsi="Times New Roman"/>
                <w:noProof/>
              </w:rPr>
            </w:pPr>
            <w:r w:rsidRPr="00B01D7E">
              <w:rPr>
                <w:rFonts w:ascii="Times New Roman" w:hAnsi="Times New Roman"/>
                <w:noProof/>
              </w:rPr>
              <w:t>Conversando con amigos</w:t>
            </w:r>
          </w:p>
        </w:tc>
        <w:sdt>
          <w:sdtPr>
            <w:rPr>
              <w:rFonts w:ascii="Times New Roman" w:hAnsi="Times New Roman"/>
              <w:noProof/>
            </w:rPr>
            <w:id w:val="-493795040"/>
            <w14:checkbox>
              <w14:checked w14:val="0"/>
              <w14:checkedState w14:val="2612" w14:font="MS Gothic"/>
              <w14:uncheckedState w14:val="2610" w14:font="MS Gothic"/>
            </w14:checkbox>
          </w:sdtPr>
          <w:sdtEndPr/>
          <w:sdtContent>
            <w:tc>
              <w:tcPr>
                <w:tcW w:w="1843" w:type="dxa"/>
                <w:vAlign w:val="center"/>
              </w:tcPr>
              <w:p w14:paraId="30A7B5F1" w14:textId="6C32A015" w:rsidR="00B01D7E" w:rsidRPr="00C9413E" w:rsidRDefault="00B01D7E" w:rsidP="00B01D7E">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MS Gothic" w:eastAsia="MS Gothic" w:hAnsi="MS Gothic" w:hint="eastAsia"/>
                    <w:noProof/>
                  </w:rPr>
                  <w:t>☐</w:t>
                </w:r>
              </w:p>
            </w:tc>
          </w:sdtContent>
        </w:sdt>
        <w:sdt>
          <w:sdtPr>
            <w:rPr>
              <w:rFonts w:ascii="Times New Roman" w:hAnsi="Times New Roman"/>
              <w:noProof/>
            </w:rPr>
            <w:id w:val="1264877748"/>
            <w14:checkbox>
              <w14:checked w14:val="0"/>
              <w14:checkedState w14:val="2612" w14:font="MS Gothic"/>
              <w14:uncheckedState w14:val="2610" w14:font="MS Gothic"/>
            </w14:checkbox>
          </w:sdtPr>
          <w:sdtEndPr/>
          <w:sdtContent>
            <w:tc>
              <w:tcPr>
                <w:tcW w:w="1828" w:type="dxa"/>
                <w:vAlign w:val="center"/>
              </w:tcPr>
              <w:p w14:paraId="2CFB9C12" w14:textId="64BF9503" w:rsidR="00B01D7E" w:rsidRPr="00C9413E" w:rsidRDefault="00B01D7E" w:rsidP="00B01D7E">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MS Gothic" w:eastAsia="MS Gothic" w:hAnsi="MS Gothic" w:hint="eastAsia"/>
                    <w:noProof/>
                  </w:rPr>
                  <w:t>☐</w:t>
                </w:r>
              </w:p>
            </w:tc>
          </w:sdtContent>
        </w:sdt>
        <w:sdt>
          <w:sdtPr>
            <w:rPr>
              <w:rFonts w:ascii="Times New Roman" w:hAnsi="Times New Roman"/>
              <w:noProof/>
            </w:rPr>
            <w:id w:val="1116493938"/>
            <w14:checkbox>
              <w14:checked w14:val="0"/>
              <w14:checkedState w14:val="2612" w14:font="MS Gothic"/>
              <w14:uncheckedState w14:val="2610" w14:font="MS Gothic"/>
            </w14:checkbox>
          </w:sdtPr>
          <w:sdtEndPr/>
          <w:sdtContent>
            <w:tc>
              <w:tcPr>
                <w:tcW w:w="1760" w:type="dxa"/>
                <w:vAlign w:val="center"/>
              </w:tcPr>
              <w:p w14:paraId="4B9F16E2" w14:textId="33BA6F47" w:rsidR="00B01D7E" w:rsidRPr="00C9413E" w:rsidRDefault="00B01D7E" w:rsidP="00B01D7E">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MS Gothic" w:eastAsia="MS Gothic" w:hAnsi="MS Gothic" w:hint="eastAsia"/>
                    <w:noProof/>
                  </w:rPr>
                  <w:t>☐</w:t>
                </w:r>
              </w:p>
            </w:tc>
          </w:sdtContent>
        </w:sdt>
        <w:sdt>
          <w:sdtPr>
            <w:rPr>
              <w:rFonts w:ascii="Times New Roman" w:hAnsi="Times New Roman"/>
              <w:noProof/>
            </w:rPr>
            <w:id w:val="12814526"/>
            <w14:checkbox>
              <w14:checked w14:val="0"/>
              <w14:checkedState w14:val="2612" w14:font="MS Gothic"/>
              <w14:uncheckedState w14:val="2610" w14:font="MS Gothic"/>
            </w14:checkbox>
          </w:sdtPr>
          <w:sdtEndPr/>
          <w:sdtContent>
            <w:tc>
              <w:tcPr>
                <w:tcW w:w="2507" w:type="dxa"/>
                <w:vAlign w:val="center"/>
              </w:tcPr>
              <w:p w14:paraId="313DCCB8" w14:textId="1FDFF97A" w:rsidR="00B01D7E" w:rsidRPr="00C9413E" w:rsidRDefault="00B01D7E" w:rsidP="00B01D7E">
                <w:pPr>
                  <w:ind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rPr>
                </w:pPr>
                <w:r>
                  <w:rPr>
                    <w:rFonts w:ascii="MS Gothic" w:eastAsia="MS Gothic" w:hAnsi="MS Gothic" w:hint="eastAsia"/>
                    <w:noProof/>
                  </w:rPr>
                  <w:t>☐</w:t>
                </w:r>
              </w:p>
            </w:tc>
          </w:sdtContent>
        </w:sdt>
      </w:tr>
      <w:tr w:rsidR="00B01D7E" w:rsidRPr="00C9413E" w14:paraId="312C25BF" w14:textId="77777777" w:rsidTr="00C8261E">
        <w:trPr>
          <w:trHeight w:val="510"/>
          <w:jc w:val="center"/>
        </w:trPr>
        <w:tc>
          <w:tcPr>
            <w:cnfStyle w:val="001000000000" w:firstRow="0" w:lastRow="0" w:firstColumn="1" w:lastColumn="0" w:oddVBand="0" w:evenVBand="0" w:oddHBand="0" w:evenHBand="0" w:firstRowFirstColumn="0" w:firstRowLastColumn="0" w:lastRowFirstColumn="0" w:lastRowLastColumn="0"/>
            <w:tcW w:w="3114" w:type="dxa"/>
            <w:vAlign w:val="center"/>
          </w:tcPr>
          <w:p w14:paraId="1B6D54CB" w14:textId="14D59EDA" w:rsidR="00B01D7E" w:rsidRPr="00B01D7E" w:rsidRDefault="00B01D7E" w:rsidP="00B01D7E">
            <w:pPr>
              <w:pStyle w:val="Prrafodelista"/>
              <w:numPr>
                <w:ilvl w:val="0"/>
                <w:numId w:val="98"/>
              </w:numPr>
              <w:ind w:left="164" w:hanging="142"/>
              <w:rPr>
                <w:rFonts w:ascii="Times New Roman" w:hAnsi="Times New Roman"/>
                <w:noProof/>
              </w:rPr>
            </w:pPr>
            <w:r w:rsidRPr="00B01D7E">
              <w:rPr>
                <w:rFonts w:ascii="Times New Roman" w:hAnsi="Times New Roman"/>
                <w:noProof/>
              </w:rPr>
              <w:t>Dibujos y gráficos</w:t>
            </w:r>
          </w:p>
        </w:tc>
        <w:sdt>
          <w:sdtPr>
            <w:rPr>
              <w:rFonts w:ascii="Times New Roman" w:hAnsi="Times New Roman"/>
              <w:noProof/>
            </w:rPr>
            <w:id w:val="-589007318"/>
            <w14:checkbox>
              <w14:checked w14:val="0"/>
              <w14:checkedState w14:val="2612" w14:font="MS Gothic"/>
              <w14:uncheckedState w14:val="2610" w14:font="MS Gothic"/>
            </w14:checkbox>
          </w:sdtPr>
          <w:sdtEndPr/>
          <w:sdtContent>
            <w:tc>
              <w:tcPr>
                <w:tcW w:w="1843" w:type="dxa"/>
                <w:vAlign w:val="center"/>
              </w:tcPr>
              <w:p w14:paraId="4C5AA180" w14:textId="0499857B" w:rsidR="00B01D7E" w:rsidRDefault="00B01D7E" w:rsidP="00B01D7E">
                <w:pPr>
                  <w:ind w:firstLine="0"/>
                  <w:jc w:val="center"/>
                  <w:cnfStyle w:val="000000000000" w:firstRow="0" w:lastRow="0" w:firstColumn="0" w:lastColumn="0" w:oddVBand="0" w:evenVBand="0" w:oddHBand="0" w:evenHBand="0" w:firstRowFirstColumn="0" w:firstRowLastColumn="0" w:lastRowFirstColumn="0" w:lastRowLastColumn="0"/>
                  <w:rPr>
                    <w:rFonts w:ascii="Cambria Math" w:hAnsi="Cambria Math"/>
                    <w:noProof/>
                  </w:rPr>
                </w:pPr>
                <w:r>
                  <w:rPr>
                    <w:rFonts w:ascii="MS Gothic" w:eastAsia="MS Gothic" w:hAnsi="MS Gothic" w:hint="eastAsia"/>
                    <w:noProof/>
                  </w:rPr>
                  <w:t>☐</w:t>
                </w:r>
              </w:p>
            </w:tc>
          </w:sdtContent>
        </w:sdt>
        <w:sdt>
          <w:sdtPr>
            <w:rPr>
              <w:rFonts w:ascii="Times New Roman" w:hAnsi="Times New Roman"/>
              <w:noProof/>
            </w:rPr>
            <w:id w:val="1689710017"/>
            <w14:checkbox>
              <w14:checked w14:val="0"/>
              <w14:checkedState w14:val="2612" w14:font="MS Gothic"/>
              <w14:uncheckedState w14:val="2610" w14:font="MS Gothic"/>
            </w14:checkbox>
          </w:sdtPr>
          <w:sdtEndPr/>
          <w:sdtContent>
            <w:tc>
              <w:tcPr>
                <w:tcW w:w="1828" w:type="dxa"/>
                <w:vAlign w:val="center"/>
              </w:tcPr>
              <w:p w14:paraId="4BF2765A" w14:textId="3E510419" w:rsidR="00B01D7E" w:rsidRDefault="00B01D7E" w:rsidP="00B01D7E">
                <w:pPr>
                  <w:ind w:firstLine="0"/>
                  <w:jc w:val="center"/>
                  <w:cnfStyle w:val="000000000000" w:firstRow="0" w:lastRow="0" w:firstColumn="0" w:lastColumn="0" w:oddVBand="0" w:evenVBand="0" w:oddHBand="0" w:evenHBand="0" w:firstRowFirstColumn="0" w:firstRowLastColumn="0" w:lastRowFirstColumn="0" w:lastRowLastColumn="0"/>
                  <w:rPr>
                    <w:rFonts w:ascii="Cambria Math" w:hAnsi="Cambria Math"/>
                    <w:noProof/>
                  </w:rPr>
                </w:pPr>
                <w:r>
                  <w:rPr>
                    <w:rFonts w:ascii="MS Gothic" w:eastAsia="MS Gothic" w:hAnsi="MS Gothic" w:hint="eastAsia"/>
                    <w:noProof/>
                  </w:rPr>
                  <w:t>☐</w:t>
                </w:r>
              </w:p>
            </w:tc>
          </w:sdtContent>
        </w:sdt>
        <w:sdt>
          <w:sdtPr>
            <w:rPr>
              <w:rFonts w:ascii="Times New Roman" w:hAnsi="Times New Roman"/>
              <w:noProof/>
            </w:rPr>
            <w:id w:val="-1976745051"/>
            <w14:checkbox>
              <w14:checked w14:val="0"/>
              <w14:checkedState w14:val="2612" w14:font="MS Gothic"/>
              <w14:uncheckedState w14:val="2610" w14:font="MS Gothic"/>
            </w14:checkbox>
          </w:sdtPr>
          <w:sdtEndPr/>
          <w:sdtContent>
            <w:tc>
              <w:tcPr>
                <w:tcW w:w="1760" w:type="dxa"/>
                <w:vAlign w:val="center"/>
              </w:tcPr>
              <w:p w14:paraId="2FB34625" w14:textId="35DA87BD" w:rsidR="00B01D7E" w:rsidRDefault="00B01D7E" w:rsidP="00B01D7E">
                <w:pPr>
                  <w:ind w:firstLine="0"/>
                  <w:jc w:val="center"/>
                  <w:cnfStyle w:val="000000000000" w:firstRow="0" w:lastRow="0" w:firstColumn="0" w:lastColumn="0" w:oddVBand="0" w:evenVBand="0" w:oddHBand="0" w:evenHBand="0" w:firstRowFirstColumn="0" w:firstRowLastColumn="0" w:lastRowFirstColumn="0" w:lastRowLastColumn="0"/>
                  <w:rPr>
                    <w:rFonts w:ascii="Cambria Math" w:hAnsi="Cambria Math"/>
                    <w:noProof/>
                  </w:rPr>
                </w:pPr>
                <w:r>
                  <w:rPr>
                    <w:rFonts w:ascii="MS Gothic" w:eastAsia="MS Gothic" w:hAnsi="MS Gothic" w:hint="eastAsia"/>
                    <w:noProof/>
                  </w:rPr>
                  <w:t>☐</w:t>
                </w:r>
              </w:p>
            </w:tc>
          </w:sdtContent>
        </w:sdt>
        <w:sdt>
          <w:sdtPr>
            <w:rPr>
              <w:rFonts w:ascii="Times New Roman" w:hAnsi="Times New Roman"/>
              <w:noProof/>
            </w:rPr>
            <w:id w:val="925686158"/>
            <w14:checkbox>
              <w14:checked w14:val="0"/>
              <w14:checkedState w14:val="2612" w14:font="MS Gothic"/>
              <w14:uncheckedState w14:val="2610" w14:font="MS Gothic"/>
            </w14:checkbox>
          </w:sdtPr>
          <w:sdtEndPr/>
          <w:sdtContent>
            <w:tc>
              <w:tcPr>
                <w:tcW w:w="2507" w:type="dxa"/>
                <w:vAlign w:val="center"/>
              </w:tcPr>
              <w:p w14:paraId="0B96BF0E" w14:textId="4A52BB24" w:rsidR="00B01D7E" w:rsidRDefault="00B01D7E" w:rsidP="00B01D7E">
                <w:pPr>
                  <w:ind w:firstLine="0"/>
                  <w:jc w:val="center"/>
                  <w:cnfStyle w:val="000000000000" w:firstRow="0" w:lastRow="0" w:firstColumn="0" w:lastColumn="0" w:oddVBand="0" w:evenVBand="0" w:oddHBand="0" w:evenHBand="0" w:firstRowFirstColumn="0" w:firstRowLastColumn="0" w:lastRowFirstColumn="0" w:lastRowLastColumn="0"/>
                  <w:rPr>
                    <w:rFonts w:ascii="Cambria Math" w:hAnsi="Cambria Math"/>
                    <w:noProof/>
                  </w:rPr>
                </w:pPr>
                <w:r>
                  <w:rPr>
                    <w:rFonts w:ascii="MS Gothic" w:eastAsia="MS Gothic" w:hAnsi="MS Gothic" w:hint="eastAsia"/>
                    <w:noProof/>
                  </w:rPr>
                  <w:t>☐</w:t>
                </w:r>
              </w:p>
            </w:tc>
          </w:sdtContent>
        </w:sdt>
      </w:tr>
      <w:tr w:rsidR="00B01D7E" w:rsidRPr="00C9413E" w14:paraId="2728005E" w14:textId="77777777" w:rsidTr="00C8261E">
        <w:trPr>
          <w:cnfStyle w:val="000000100000" w:firstRow="0" w:lastRow="0" w:firstColumn="0" w:lastColumn="0" w:oddVBand="0" w:evenVBand="0" w:oddHBand="1" w:evenHBand="0" w:firstRowFirstColumn="0" w:firstRowLastColumn="0" w:lastRowFirstColumn="0" w:lastRowLastColumn="0"/>
          <w:trHeight w:val="510"/>
          <w:jc w:val="center"/>
        </w:trPr>
        <w:tc>
          <w:tcPr>
            <w:cnfStyle w:val="001000000000" w:firstRow="0" w:lastRow="0" w:firstColumn="1" w:lastColumn="0" w:oddVBand="0" w:evenVBand="0" w:oddHBand="0" w:evenHBand="0" w:firstRowFirstColumn="0" w:firstRowLastColumn="0" w:lastRowFirstColumn="0" w:lastRowLastColumn="0"/>
            <w:tcW w:w="3114" w:type="dxa"/>
            <w:vAlign w:val="center"/>
          </w:tcPr>
          <w:p w14:paraId="230BAEB1" w14:textId="4EE45883" w:rsidR="00B01D7E" w:rsidRPr="00B01D7E" w:rsidRDefault="00B01D7E" w:rsidP="00B01D7E">
            <w:pPr>
              <w:pStyle w:val="Prrafodelista"/>
              <w:numPr>
                <w:ilvl w:val="0"/>
                <w:numId w:val="98"/>
              </w:numPr>
              <w:ind w:left="164" w:hanging="142"/>
              <w:rPr>
                <w:rFonts w:ascii="Times New Roman" w:hAnsi="Times New Roman"/>
                <w:noProof/>
              </w:rPr>
            </w:pPr>
            <w:r w:rsidRPr="00B01D7E">
              <w:rPr>
                <w:rFonts w:ascii="Times New Roman" w:hAnsi="Times New Roman"/>
                <w:noProof/>
              </w:rPr>
              <w:t>En un escritorio</w:t>
            </w:r>
          </w:p>
        </w:tc>
        <w:sdt>
          <w:sdtPr>
            <w:rPr>
              <w:rFonts w:ascii="Times New Roman" w:hAnsi="Times New Roman"/>
              <w:noProof/>
            </w:rPr>
            <w:id w:val="-977063977"/>
            <w14:checkbox>
              <w14:checked w14:val="0"/>
              <w14:checkedState w14:val="2612" w14:font="MS Gothic"/>
              <w14:uncheckedState w14:val="2610" w14:font="MS Gothic"/>
            </w14:checkbox>
          </w:sdtPr>
          <w:sdtEndPr/>
          <w:sdtContent>
            <w:tc>
              <w:tcPr>
                <w:tcW w:w="1843" w:type="dxa"/>
                <w:vAlign w:val="center"/>
              </w:tcPr>
              <w:p w14:paraId="1239911F" w14:textId="440333BD" w:rsidR="00B01D7E" w:rsidRDefault="00B01D7E" w:rsidP="00B01D7E">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Pr>
                    <w:rFonts w:ascii="MS Gothic" w:eastAsia="MS Gothic" w:hAnsi="MS Gothic" w:hint="eastAsia"/>
                    <w:noProof/>
                  </w:rPr>
                  <w:t>☐</w:t>
                </w:r>
              </w:p>
            </w:tc>
          </w:sdtContent>
        </w:sdt>
        <w:sdt>
          <w:sdtPr>
            <w:rPr>
              <w:rFonts w:ascii="Times New Roman" w:hAnsi="Times New Roman"/>
              <w:noProof/>
            </w:rPr>
            <w:id w:val="-767922067"/>
            <w14:checkbox>
              <w14:checked w14:val="0"/>
              <w14:checkedState w14:val="2612" w14:font="MS Gothic"/>
              <w14:uncheckedState w14:val="2610" w14:font="MS Gothic"/>
            </w14:checkbox>
          </w:sdtPr>
          <w:sdtEndPr/>
          <w:sdtContent>
            <w:tc>
              <w:tcPr>
                <w:tcW w:w="1828" w:type="dxa"/>
                <w:vAlign w:val="center"/>
              </w:tcPr>
              <w:p w14:paraId="45811D6A" w14:textId="3819E927" w:rsidR="00B01D7E" w:rsidRDefault="00B01D7E" w:rsidP="00B01D7E">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Pr>
                    <w:rFonts w:ascii="MS Gothic" w:eastAsia="MS Gothic" w:hAnsi="MS Gothic" w:hint="eastAsia"/>
                    <w:noProof/>
                  </w:rPr>
                  <w:t>☐</w:t>
                </w:r>
              </w:p>
            </w:tc>
          </w:sdtContent>
        </w:sdt>
        <w:sdt>
          <w:sdtPr>
            <w:rPr>
              <w:rFonts w:ascii="Times New Roman" w:hAnsi="Times New Roman"/>
              <w:noProof/>
            </w:rPr>
            <w:id w:val="-1440450740"/>
            <w14:checkbox>
              <w14:checked w14:val="0"/>
              <w14:checkedState w14:val="2612" w14:font="MS Gothic"/>
              <w14:uncheckedState w14:val="2610" w14:font="MS Gothic"/>
            </w14:checkbox>
          </w:sdtPr>
          <w:sdtEndPr/>
          <w:sdtContent>
            <w:tc>
              <w:tcPr>
                <w:tcW w:w="1760" w:type="dxa"/>
                <w:vAlign w:val="center"/>
              </w:tcPr>
              <w:p w14:paraId="05524C78" w14:textId="7C822B39" w:rsidR="00B01D7E" w:rsidRDefault="00B01D7E" w:rsidP="00B01D7E">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Pr>
                    <w:rFonts w:ascii="MS Gothic" w:eastAsia="MS Gothic" w:hAnsi="MS Gothic" w:hint="eastAsia"/>
                    <w:noProof/>
                  </w:rPr>
                  <w:t>☐</w:t>
                </w:r>
              </w:p>
            </w:tc>
          </w:sdtContent>
        </w:sdt>
        <w:sdt>
          <w:sdtPr>
            <w:rPr>
              <w:rFonts w:ascii="Times New Roman" w:hAnsi="Times New Roman"/>
              <w:noProof/>
            </w:rPr>
            <w:id w:val="1367418785"/>
            <w14:checkbox>
              <w14:checked w14:val="0"/>
              <w14:checkedState w14:val="2612" w14:font="MS Gothic"/>
              <w14:uncheckedState w14:val="2610" w14:font="MS Gothic"/>
            </w14:checkbox>
          </w:sdtPr>
          <w:sdtEndPr/>
          <w:sdtContent>
            <w:tc>
              <w:tcPr>
                <w:tcW w:w="2507" w:type="dxa"/>
                <w:vAlign w:val="center"/>
              </w:tcPr>
              <w:p w14:paraId="414C4CB8" w14:textId="4D6A3F69" w:rsidR="00B01D7E" w:rsidRDefault="00B01D7E" w:rsidP="00B01D7E">
                <w:pPr>
                  <w:ind w:firstLine="0"/>
                  <w:jc w:val="center"/>
                  <w:cnfStyle w:val="000000100000" w:firstRow="0" w:lastRow="0" w:firstColumn="0" w:lastColumn="0" w:oddVBand="0" w:evenVBand="0" w:oddHBand="1" w:evenHBand="0" w:firstRowFirstColumn="0" w:firstRowLastColumn="0" w:lastRowFirstColumn="0" w:lastRowLastColumn="0"/>
                  <w:rPr>
                    <w:rFonts w:ascii="Cambria Math" w:hAnsi="Cambria Math"/>
                    <w:noProof/>
                  </w:rPr>
                </w:pPr>
                <w:r>
                  <w:rPr>
                    <w:rFonts w:ascii="MS Gothic" w:eastAsia="MS Gothic" w:hAnsi="MS Gothic" w:hint="eastAsia"/>
                    <w:noProof/>
                  </w:rPr>
                  <w:t>☐</w:t>
                </w:r>
              </w:p>
            </w:tc>
          </w:sdtContent>
        </w:sdt>
      </w:tr>
    </w:tbl>
    <w:p w14:paraId="7A4C3162" w14:textId="77777777" w:rsidR="0094241E" w:rsidRDefault="0094241E" w:rsidP="001D7FBE">
      <w:pPr>
        <w:ind w:firstLine="0"/>
      </w:pPr>
    </w:p>
    <w:p w14:paraId="236ED559" w14:textId="46ADEB43" w:rsidR="001D7FBE" w:rsidRDefault="001D7FBE" w:rsidP="001D7FBE">
      <w:pPr>
        <w:jc w:val="both"/>
        <w:rPr>
          <w:rFonts w:ascii="Times New Roman" w:hAnsi="Times New Roman"/>
          <w:color w:val="202124"/>
        </w:rPr>
      </w:pPr>
      <w:r w:rsidRPr="001D7FBE">
        <w:rPr>
          <w:rFonts w:ascii="Times New Roman" w:hAnsi="Times New Roman"/>
          <w:color w:val="202124"/>
        </w:rPr>
        <w:t>23. Anote dos limitaciones que usted haya tenido para recibir sus clases virtuales.</w:t>
      </w:r>
    </w:p>
    <w:p w14:paraId="3CA29280" w14:textId="77777777" w:rsidR="001D7FBE" w:rsidRDefault="001D7FBE" w:rsidP="001D7FBE">
      <w:pPr>
        <w:jc w:val="both"/>
        <w:rPr>
          <w:rFonts w:ascii="Times New Roman" w:hAnsi="Times New Roman"/>
          <w:color w:val="202124"/>
        </w:rPr>
      </w:pPr>
    </w:p>
    <w:p w14:paraId="68437971" w14:textId="77777777" w:rsidR="001D7FBE" w:rsidRDefault="001D7FBE" w:rsidP="001D7FBE">
      <w:pPr>
        <w:pStyle w:val="Descripcin"/>
        <w:ind w:left="709" w:firstLine="0"/>
        <w:rPr>
          <w:rFonts w:ascii="Times New Roman" w:hAnsi="Times New Roman"/>
        </w:rPr>
      </w:pPr>
      <w:r>
        <w:rPr>
          <w:rFonts w:ascii="Times New Roman" w:hAnsi="Times New Roman"/>
        </w:rPr>
        <w:t>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hAnsi="Times New Roman"/>
        </w:rPr>
        <w:softHyphen/>
      </w:r>
      <w:r>
        <w:rPr>
          <w:rFonts w:ascii="Times New Roman" w:hAnsi="Times New Roman"/>
        </w:rPr>
        <w:softHyphen/>
      </w:r>
      <w:r>
        <w:rPr>
          <w:rFonts w:ascii="Times New Roman" w:hAnsi="Times New Roman"/>
        </w:rPr>
        <w:softHyphen/>
      </w:r>
    </w:p>
    <w:p w14:paraId="7F96DBC8" w14:textId="77777777" w:rsidR="001D7FBE" w:rsidRDefault="001D7FBE" w:rsidP="001D7FBE">
      <w:pPr>
        <w:ind w:left="709" w:firstLine="0"/>
      </w:pPr>
      <w:r>
        <w:t>_______________________________________________________________________________</w:t>
      </w:r>
    </w:p>
    <w:p w14:paraId="4CE57305" w14:textId="77777777" w:rsidR="001D7FBE" w:rsidRDefault="001D7FBE" w:rsidP="001D7FBE">
      <w:pPr>
        <w:ind w:firstLine="0"/>
        <w:jc w:val="both"/>
        <w:rPr>
          <w:rFonts w:ascii="Times New Roman" w:hAnsi="Times New Roman"/>
          <w:color w:val="202124"/>
        </w:rPr>
      </w:pPr>
    </w:p>
    <w:p w14:paraId="4E3C0357" w14:textId="77777777" w:rsidR="001D7FBE" w:rsidRDefault="001D7FBE" w:rsidP="001D7FBE">
      <w:pPr>
        <w:ind w:firstLine="0"/>
        <w:jc w:val="both"/>
        <w:rPr>
          <w:rFonts w:ascii="Times New Roman" w:hAnsi="Times New Roman"/>
        </w:rPr>
      </w:pPr>
    </w:p>
    <w:p w14:paraId="55E928BB" w14:textId="77777777" w:rsidR="00F71B7A" w:rsidRDefault="00F71B7A" w:rsidP="001D7FBE">
      <w:pPr>
        <w:ind w:firstLine="0"/>
        <w:jc w:val="both"/>
        <w:rPr>
          <w:rFonts w:ascii="Times New Roman" w:hAnsi="Times New Roman"/>
        </w:rPr>
      </w:pPr>
    </w:p>
    <w:p w14:paraId="7A20184E" w14:textId="77777777" w:rsidR="00F71B7A" w:rsidRDefault="00F71B7A" w:rsidP="001D7FBE">
      <w:pPr>
        <w:ind w:firstLine="0"/>
        <w:jc w:val="both"/>
        <w:rPr>
          <w:rFonts w:ascii="Times New Roman" w:hAnsi="Times New Roman"/>
        </w:rPr>
      </w:pPr>
    </w:p>
    <w:p w14:paraId="16FF6C18" w14:textId="77777777" w:rsidR="00F71B7A" w:rsidRDefault="00F71B7A" w:rsidP="001D7FBE">
      <w:pPr>
        <w:ind w:firstLine="0"/>
        <w:jc w:val="both"/>
        <w:rPr>
          <w:rFonts w:ascii="Times New Roman" w:hAnsi="Times New Roman"/>
        </w:rPr>
      </w:pPr>
    </w:p>
    <w:p w14:paraId="11FCC76A" w14:textId="77777777" w:rsidR="00F71B7A" w:rsidRDefault="00F71B7A" w:rsidP="001D7FBE">
      <w:pPr>
        <w:ind w:firstLine="0"/>
        <w:jc w:val="both"/>
        <w:rPr>
          <w:rFonts w:ascii="Times New Roman" w:hAnsi="Times New Roman"/>
        </w:rPr>
      </w:pPr>
    </w:p>
    <w:p w14:paraId="6C12BE53" w14:textId="77777777" w:rsidR="00F71B7A" w:rsidRDefault="00F71B7A" w:rsidP="001D7FBE">
      <w:pPr>
        <w:ind w:firstLine="0"/>
        <w:jc w:val="both"/>
        <w:rPr>
          <w:rFonts w:ascii="Times New Roman" w:hAnsi="Times New Roman"/>
        </w:rPr>
      </w:pPr>
    </w:p>
    <w:p w14:paraId="2CCFF490" w14:textId="77777777" w:rsidR="00F71B7A" w:rsidRDefault="00F71B7A" w:rsidP="001D7FBE">
      <w:pPr>
        <w:ind w:firstLine="0"/>
        <w:jc w:val="both"/>
        <w:rPr>
          <w:rFonts w:ascii="Times New Roman" w:hAnsi="Times New Roman"/>
        </w:rPr>
      </w:pPr>
    </w:p>
    <w:p w14:paraId="53E06486" w14:textId="77777777" w:rsidR="00F71B7A" w:rsidRDefault="00F71B7A" w:rsidP="001D7FBE">
      <w:pPr>
        <w:ind w:firstLine="0"/>
        <w:jc w:val="both"/>
        <w:rPr>
          <w:rFonts w:ascii="Times New Roman" w:hAnsi="Times New Roman"/>
        </w:rPr>
      </w:pPr>
    </w:p>
    <w:p w14:paraId="798AA434" w14:textId="77777777" w:rsidR="00F71B7A" w:rsidRDefault="00F71B7A" w:rsidP="001D7FBE">
      <w:pPr>
        <w:ind w:firstLine="0"/>
        <w:jc w:val="both"/>
        <w:rPr>
          <w:rFonts w:ascii="Times New Roman" w:hAnsi="Times New Roman"/>
        </w:rPr>
      </w:pPr>
    </w:p>
    <w:p w14:paraId="29A9B055" w14:textId="77777777" w:rsidR="00F71B7A" w:rsidRDefault="00F71B7A" w:rsidP="001D7FBE">
      <w:pPr>
        <w:ind w:firstLine="0"/>
        <w:jc w:val="both"/>
        <w:rPr>
          <w:rFonts w:ascii="Times New Roman" w:hAnsi="Times New Roman"/>
        </w:rPr>
      </w:pPr>
    </w:p>
    <w:p w14:paraId="0890644F" w14:textId="77777777" w:rsidR="00F71B7A" w:rsidRDefault="00F71B7A" w:rsidP="001D7FBE">
      <w:pPr>
        <w:ind w:firstLine="0"/>
        <w:jc w:val="both"/>
        <w:rPr>
          <w:rFonts w:ascii="Times New Roman" w:hAnsi="Times New Roman"/>
        </w:rPr>
      </w:pPr>
    </w:p>
    <w:p w14:paraId="08ABDF01" w14:textId="77777777" w:rsidR="00F71B7A" w:rsidRDefault="00F71B7A" w:rsidP="001D7FBE">
      <w:pPr>
        <w:ind w:firstLine="0"/>
        <w:jc w:val="both"/>
        <w:rPr>
          <w:rFonts w:ascii="Times New Roman" w:hAnsi="Times New Roman"/>
        </w:rPr>
      </w:pPr>
    </w:p>
    <w:p w14:paraId="69DF7E92" w14:textId="77777777" w:rsidR="00F71B7A" w:rsidRDefault="00F71B7A" w:rsidP="001D7FBE">
      <w:pPr>
        <w:ind w:firstLine="0"/>
        <w:jc w:val="both"/>
        <w:rPr>
          <w:rFonts w:ascii="Times New Roman" w:hAnsi="Times New Roman"/>
        </w:rPr>
      </w:pPr>
    </w:p>
    <w:p w14:paraId="42973603" w14:textId="77777777" w:rsidR="00F71B7A" w:rsidRDefault="00F71B7A" w:rsidP="001D7FBE">
      <w:pPr>
        <w:ind w:firstLine="0"/>
        <w:jc w:val="both"/>
        <w:rPr>
          <w:rFonts w:ascii="Times New Roman" w:hAnsi="Times New Roman"/>
        </w:rPr>
      </w:pPr>
    </w:p>
    <w:p w14:paraId="1D2C8669" w14:textId="77777777" w:rsidR="00F71B7A" w:rsidRDefault="00F71B7A" w:rsidP="001D7FBE">
      <w:pPr>
        <w:ind w:firstLine="0"/>
        <w:jc w:val="both"/>
        <w:rPr>
          <w:rFonts w:ascii="Times New Roman" w:hAnsi="Times New Roman"/>
        </w:rPr>
      </w:pPr>
    </w:p>
    <w:p w14:paraId="72CCB545" w14:textId="77777777" w:rsidR="00F71B7A" w:rsidRDefault="00F71B7A" w:rsidP="001D7FBE">
      <w:pPr>
        <w:ind w:firstLine="0"/>
        <w:jc w:val="both"/>
        <w:rPr>
          <w:rFonts w:ascii="Times New Roman" w:hAnsi="Times New Roman"/>
        </w:rPr>
      </w:pPr>
    </w:p>
    <w:p w14:paraId="36028167" w14:textId="77777777" w:rsidR="00F71B7A" w:rsidRDefault="00F71B7A" w:rsidP="001D7FBE">
      <w:pPr>
        <w:ind w:firstLine="0"/>
        <w:jc w:val="both"/>
        <w:rPr>
          <w:rFonts w:ascii="Times New Roman" w:hAnsi="Times New Roman"/>
        </w:rPr>
      </w:pPr>
    </w:p>
    <w:p w14:paraId="28C913BE" w14:textId="77777777" w:rsidR="00F71B7A" w:rsidRDefault="00F71B7A" w:rsidP="001D7FBE">
      <w:pPr>
        <w:ind w:firstLine="0"/>
        <w:jc w:val="both"/>
        <w:rPr>
          <w:rFonts w:ascii="Times New Roman" w:hAnsi="Times New Roman"/>
        </w:rPr>
      </w:pPr>
    </w:p>
    <w:p w14:paraId="3FF913D4" w14:textId="77777777" w:rsidR="00F71B7A" w:rsidRDefault="00F71B7A" w:rsidP="001D7FBE">
      <w:pPr>
        <w:ind w:firstLine="0"/>
        <w:jc w:val="both"/>
        <w:rPr>
          <w:rFonts w:ascii="Times New Roman" w:hAnsi="Times New Roman"/>
        </w:rPr>
      </w:pPr>
    </w:p>
    <w:p w14:paraId="6664FD99" w14:textId="77777777" w:rsidR="00F71B7A" w:rsidRDefault="00F71B7A" w:rsidP="001D7FBE">
      <w:pPr>
        <w:ind w:firstLine="0"/>
        <w:jc w:val="both"/>
        <w:rPr>
          <w:rFonts w:ascii="Times New Roman" w:hAnsi="Times New Roman"/>
        </w:rPr>
      </w:pPr>
    </w:p>
    <w:p w14:paraId="526E79B8" w14:textId="77777777" w:rsidR="00F71B7A" w:rsidRDefault="00F71B7A" w:rsidP="001D7FBE">
      <w:pPr>
        <w:ind w:firstLine="0"/>
        <w:jc w:val="both"/>
        <w:rPr>
          <w:rFonts w:ascii="Times New Roman" w:hAnsi="Times New Roman"/>
        </w:rPr>
      </w:pPr>
    </w:p>
    <w:p w14:paraId="09D33286" w14:textId="77777777" w:rsidR="00F71B7A" w:rsidRDefault="00F71B7A" w:rsidP="001D7FBE">
      <w:pPr>
        <w:ind w:firstLine="0"/>
        <w:jc w:val="both"/>
        <w:rPr>
          <w:rFonts w:ascii="Times New Roman" w:hAnsi="Times New Roman"/>
        </w:rPr>
      </w:pPr>
    </w:p>
    <w:p w14:paraId="44173DD3" w14:textId="77777777" w:rsidR="00F71B7A" w:rsidRDefault="00F71B7A" w:rsidP="001D7FBE">
      <w:pPr>
        <w:ind w:firstLine="0"/>
        <w:jc w:val="both"/>
        <w:rPr>
          <w:rFonts w:ascii="Times New Roman" w:hAnsi="Times New Roman"/>
        </w:rPr>
      </w:pPr>
    </w:p>
    <w:p w14:paraId="355970B4" w14:textId="77777777" w:rsidR="00F71B7A" w:rsidRDefault="00F71B7A" w:rsidP="001D7FBE">
      <w:pPr>
        <w:ind w:firstLine="0"/>
        <w:jc w:val="both"/>
        <w:rPr>
          <w:rFonts w:ascii="Times New Roman" w:hAnsi="Times New Roman"/>
        </w:rPr>
      </w:pPr>
    </w:p>
    <w:p w14:paraId="7ED0C45C" w14:textId="77777777" w:rsidR="00F71B7A" w:rsidRPr="001D7FBE" w:rsidRDefault="00F71B7A" w:rsidP="001D7FBE">
      <w:pPr>
        <w:ind w:firstLine="0"/>
        <w:jc w:val="both"/>
        <w:rPr>
          <w:rFonts w:ascii="Times New Roman" w:hAnsi="Times New Roman"/>
        </w:rPr>
      </w:pPr>
    </w:p>
    <w:p w14:paraId="7D6E486D" w14:textId="7E4FB137" w:rsidR="00946267" w:rsidRDefault="00946267" w:rsidP="00946267">
      <w:pPr>
        <w:pStyle w:val="Descripcin"/>
        <w:rPr>
          <w:rFonts w:ascii="Times New Roman" w:hAnsi="Times New Roman"/>
          <w:i/>
          <w:iCs/>
          <w:sz w:val="24"/>
          <w:szCs w:val="24"/>
        </w:rPr>
      </w:pPr>
      <w:r w:rsidRPr="00946267">
        <w:rPr>
          <w:rFonts w:ascii="Times New Roman" w:hAnsi="Times New Roman"/>
          <w:i/>
          <w:iCs/>
          <w:sz w:val="24"/>
          <w:szCs w:val="24"/>
        </w:rPr>
        <w:lastRenderedPageBreak/>
        <w:t xml:space="preserve">Anexo  </w:t>
      </w:r>
      <w:r w:rsidRPr="00946267">
        <w:rPr>
          <w:rFonts w:ascii="Times New Roman" w:hAnsi="Times New Roman"/>
          <w:i/>
          <w:iCs/>
          <w:sz w:val="24"/>
          <w:szCs w:val="24"/>
        </w:rPr>
        <w:fldChar w:fldCharType="begin"/>
      </w:r>
      <w:r w:rsidRPr="00946267">
        <w:rPr>
          <w:rFonts w:ascii="Times New Roman" w:hAnsi="Times New Roman"/>
          <w:i/>
          <w:iCs/>
          <w:sz w:val="24"/>
          <w:szCs w:val="24"/>
        </w:rPr>
        <w:instrText xml:space="preserve"> SEQ Anexo_ \* ARABIC </w:instrText>
      </w:r>
      <w:r w:rsidRPr="00946267">
        <w:rPr>
          <w:rFonts w:ascii="Times New Roman" w:hAnsi="Times New Roman"/>
          <w:i/>
          <w:iCs/>
          <w:sz w:val="24"/>
          <w:szCs w:val="24"/>
        </w:rPr>
        <w:fldChar w:fldCharType="separate"/>
      </w:r>
      <w:r w:rsidR="00943502">
        <w:rPr>
          <w:rFonts w:ascii="Times New Roman" w:hAnsi="Times New Roman"/>
          <w:i/>
          <w:iCs/>
          <w:noProof/>
          <w:sz w:val="24"/>
          <w:szCs w:val="24"/>
        </w:rPr>
        <w:t>3</w:t>
      </w:r>
      <w:r w:rsidRPr="00946267">
        <w:rPr>
          <w:rFonts w:ascii="Times New Roman" w:hAnsi="Times New Roman"/>
          <w:i/>
          <w:iCs/>
          <w:sz w:val="24"/>
          <w:szCs w:val="24"/>
        </w:rPr>
        <w:fldChar w:fldCharType="end"/>
      </w:r>
    </w:p>
    <w:p w14:paraId="1AE3D891" w14:textId="22F40A81" w:rsidR="00946267" w:rsidRPr="00946267" w:rsidRDefault="00946267" w:rsidP="00946267">
      <w:pPr>
        <w:rPr>
          <w:rFonts w:ascii="Times New Roman" w:hAnsi="Times New Roman"/>
          <w:i/>
          <w:iCs/>
          <w:sz w:val="24"/>
          <w:szCs w:val="24"/>
        </w:rPr>
      </w:pPr>
      <w:r>
        <w:rPr>
          <w:rFonts w:ascii="Times New Roman" w:hAnsi="Times New Roman"/>
          <w:i/>
          <w:iCs/>
          <w:sz w:val="24"/>
          <w:szCs w:val="24"/>
        </w:rPr>
        <w:t>Guía de Entrevista Expertos</w:t>
      </w:r>
    </w:p>
    <w:p w14:paraId="45748666" w14:textId="007D653D" w:rsidR="00531481" w:rsidRPr="00531481" w:rsidRDefault="00531481" w:rsidP="00435DF4">
      <w:pPr>
        <w:pStyle w:val="Ttulo1"/>
        <w:spacing w:before="0" w:after="0"/>
        <w:rPr>
          <w:rFonts w:ascii="Times New Roman" w:hAnsi="Times New Roman" w:cs="Times New Roman"/>
          <w:color w:val="2F5496" w:themeColor="accent1" w:themeShade="BF"/>
          <w:sz w:val="24"/>
          <w:szCs w:val="24"/>
        </w:rPr>
      </w:pPr>
      <w:r w:rsidRPr="00531481">
        <w:rPr>
          <w:rFonts w:ascii="Times New Roman" w:hAnsi="Times New Roman" w:cs="Times New Roman"/>
          <w:color w:val="2F5496" w:themeColor="accent1" w:themeShade="BF"/>
          <w:sz w:val="24"/>
          <w:szCs w:val="24"/>
        </w:rPr>
        <w:t>Guía Entrevista</w:t>
      </w:r>
      <w:r w:rsidR="00F71B7A">
        <w:rPr>
          <w:rFonts w:ascii="Times New Roman" w:hAnsi="Times New Roman" w:cs="Times New Roman"/>
          <w:color w:val="2F5496" w:themeColor="accent1" w:themeShade="BF"/>
          <w:sz w:val="24"/>
          <w:szCs w:val="24"/>
        </w:rPr>
        <w:t xml:space="preserve"> para</w:t>
      </w:r>
      <w:r w:rsidRPr="00531481">
        <w:rPr>
          <w:rFonts w:ascii="Times New Roman" w:hAnsi="Times New Roman" w:cs="Times New Roman"/>
          <w:color w:val="2F5496" w:themeColor="accent1" w:themeShade="BF"/>
          <w:sz w:val="24"/>
          <w:szCs w:val="24"/>
        </w:rPr>
        <w:t xml:space="preserve"> Expertos </w:t>
      </w:r>
    </w:p>
    <w:p w14:paraId="22434DF3" w14:textId="77777777" w:rsidR="00531481" w:rsidRPr="00531481" w:rsidRDefault="00531481" w:rsidP="00531481">
      <w:pPr>
        <w:rPr>
          <w:rFonts w:ascii="Times New Roman" w:hAnsi="Times New Roman"/>
        </w:rPr>
      </w:pPr>
    </w:p>
    <w:p w14:paraId="4987764C" w14:textId="77424C42" w:rsidR="00435DF4" w:rsidRPr="00531481" w:rsidRDefault="00435DF4" w:rsidP="00435DF4">
      <w:pPr>
        <w:pStyle w:val="Ttulo1"/>
        <w:spacing w:before="0" w:after="0"/>
        <w:rPr>
          <w:rFonts w:ascii="Times New Roman" w:hAnsi="Times New Roman" w:cs="Times New Roman"/>
          <w:color w:val="2F5496" w:themeColor="accent1" w:themeShade="BF"/>
          <w:sz w:val="24"/>
          <w:szCs w:val="24"/>
        </w:rPr>
      </w:pPr>
      <w:r w:rsidRPr="00531481">
        <w:rPr>
          <w:rFonts w:ascii="Times New Roman" w:hAnsi="Times New Roman" w:cs="Times New Roman"/>
          <w:color w:val="2F5496" w:themeColor="accent1" w:themeShade="BF"/>
          <w:sz w:val="24"/>
          <w:szCs w:val="24"/>
        </w:rPr>
        <w:t xml:space="preserve">Universidad Nacional </w:t>
      </w:r>
    </w:p>
    <w:p w14:paraId="6CD220D7" w14:textId="77777777" w:rsidR="00435DF4" w:rsidRPr="00531481" w:rsidRDefault="00435DF4" w:rsidP="00435DF4">
      <w:pPr>
        <w:rPr>
          <w:rFonts w:ascii="Times New Roman" w:hAnsi="Times New Roman"/>
        </w:rPr>
      </w:pPr>
    </w:p>
    <w:p w14:paraId="5442D323" w14:textId="77777777" w:rsidR="00435DF4" w:rsidRPr="00531481" w:rsidRDefault="00435DF4" w:rsidP="00531481">
      <w:pPr>
        <w:spacing w:line="367" w:lineRule="auto"/>
        <w:ind w:left="11"/>
        <w:rPr>
          <w:rFonts w:ascii="Times New Roman" w:hAnsi="Times New Roman"/>
          <w:sz w:val="24"/>
          <w:szCs w:val="24"/>
        </w:rPr>
      </w:pPr>
      <w:r w:rsidRPr="00531481">
        <w:rPr>
          <w:rFonts w:ascii="Times New Roman" w:hAnsi="Times New Roman"/>
          <w:sz w:val="24"/>
          <w:szCs w:val="24"/>
        </w:rPr>
        <w:t>Escuela: Secretariado Profesional</w:t>
      </w:r>
    </w:p>
    <w:p w14:paraId="22AAC972" w14:textId="77777777" w:rsidR="00435DF4" w:rsidRPr="00531481" w:rsidRDefault="00435DF4" w:rsidP="00531481">
      <w:pPr>
        <w:spacing w:line="367" w:lineRule="auto"/>
        <w:ind w:left="11"/>
        <w:rPr>
          <w:rFonts w:ascii="Times New Roman" w:hAnsi="Times New Roman"/>
          <w:sz w:val="24"/>
          <w:szCs w:val="24"/>
        </w:rPr>
      </w:pPr>
      <w:r w:rsidRPr="00531481">
        <w:rPr>
          <w:rFonts w:ascii="Times New Roman" w:hAnsi="Times New Roman"/>
          <w:sz w:val="24"/>
          <w:szCs w:val="24"/>
        </w:rPr>
        <w:t>Carrera: Educación Comercial</w:t>
      </w:r>
    </w:p>
    <w:p w14:paraId="0CFEEB31" w14:textId="77777777" w:rsidR="00435DF4" w:rsidRPr="00531481" w:rsidRDefault="00435DF4" w:rsidP="00BF0964">
      <w:pPr>
        <w:spacing w:line="367" w:lineRule="auto"/>
        <w:ind w:left="709" w:firstLine="11"/>
        <w:jc w:val="both"/>
        <w:rPr>
          <w:rFonts w:ascii="Times New Roman" w:hAnsi="Times New Roman"/>
          <w:b/>
          <w:sz w:val="24"/>
          <w:szCs w:val="24"/>
        </w:rPr>
      </w:pPr>
      <w:r w:rsidRPr="00531481">
        <w:rPr>
          <w:rFonts w:ascii="Times New Roman" w:hAnsi="Times New Roman"/>
          <w:sz w:val="24"/>
          <w:szCs w:val="24"/>
        </w:rPr>
        <w:t>Título de TFG: “El aprendizaje ubicuo con dispositivos móviles en cursos de Bachillerato y Licenciatura en Educación Comercial y Administración de Oficinas de la Escuela de Secretariado Profesional de la Universidad Nacional, período 2020”</w:t>
      </w:r>
    </w:p>
    <w:p w14:paraId="2A9162EF" w14:textId="77777777" w:rsidR="00435DF4" w:rsidRPr="00531481" w:rsidRDefault="00435DF4" w:rsidP="00531481">
      <w:pPr>
        <w:spacing w:line="367" w:lineRule="auto"/>
        <w:ind w:left="11"/>
        <w:rPr>
          <w:rFonts w:ascii="Times New Roman" w:hAnsi="Times New Roman"/>
          <w:sz w:val="24"/>
          <w:szCs w:val="24"/>
        </w:rPr>
      </w:pPr>
      <w:r w:rsidRPr="00531481">
        <w:rPr>
          <w:rFonts w:ascii="Times New Roman" w:hAnsi="Times New Roman"/>
          <w:b/>
          <w:sz w:val="24"/>
          <w:szCs w:val="24"/>
        </w:rPr>
        <w:t>Estudiante investigadora:</w:t>
      </w:r>
      <w:r w:rsidRPr="00531481">
        <w:rPr>
          <w:rFonts w:ascii="Times New Roman" w:hAnsi="Times New Roman"/>
          <w:sz w:val="24"/>
          <w:szCs w:val="24"/>
        </w:rPr>
        <w:t xml:space="preserve"> Bachiller Milagro Córdoba Flores</w:t>
      </w:r>
    </w:p>
    <w:p w14:paraId="147BE057" w14:textId="212FDB7C" w:rsidR="00435DF4" w:rsidRPr="00BF0964" w:rsidRDefault="00435DF4" w:rsidP="00BF0964">
      <w:pPr>
        <w:pStyle w:val="Ttulo1"/>
        <w:spacing w:before="0" w:after="0" w:line="367" w:lineRule="auto"/>
        <w:ind w:left="11" w:firstLine="709"/>
        <w:rPr>
          <w:rFonts w:ascii="Times New Roman" w:hAnsi="Times New Roman" w:cs="Times New Roman"/>
          <w:color w:val="2F5496" w:themeColor="accent1" w:themeShade="BF"/>
          <w:sz w:val="24"/>
          <w:szCs w:val="24"/>
        </w:rPr>
      </w:pPr>
      <w:r w:rsidRPr="00531481">
        <w:rPr>
          <w:rFonts w:ascii="Times New Roman" w:hAnsi="Times New Roman" w:cs="Times New Roman"/>
          <w:color w:val="2F5496" w:themeColor="accent1" w:themeShade="BF"/>
          <w:sz w:val="24"/>
          <w:szCs w:val="24"/>
        </w:rPr>
        <w:t>Guía para entrevista semiestructurada para expertos en temas sobre dispositivos Móviles aplicados a la educación comercial.</w:t>
      </w:r>
    </w:p>
    <w:p w14:paraId="6F5A131D" w14:textId="77777777" w:rsidR="00435DF4" w:rsidRPr="00531481" w:rsidRDefault="00435DF4" w:rsidP="001B0668">
      <w:pPr>
        <w:spacing w:line="367" w:lineRule="auto"/>
        <w:ind w:left="709" w:firstLine="11"/>
        <w:jc w:val="both"/>
        <w:rPr>
          <w:rFonts w:ascii="Times New Roman" w:hAnsi="Times New Roman"/>
          <w:sz w:val="24"/>
          <w:szCs w:val="24"/>
        </w:rPr>
      </w:pPr>
      <w:r w:rsidRPr="00531481">
        <w:rPr>
          <w:rFonts w:ascii="Times New Roman" w:hAnsi="Times New Roman"/>
          <w:b/>
          <w:bCs/>
          <w:sz w:val="24"/>
          <w:szCs w:val="24"/>
        </w:rPr>
        <w:t>Objetivo de la Investigación:</w:t>
      </w:r>
      <w:r w:rsidRPr="00531481">
        <w:rPr>
          <w:rFonts w:ascii="Times New Roman" w:hAnsi="Times New Roman"/>
          <w:sz w:val="24"/>
          <w:szCs w:val="24"/>
        </w:rPr>
        <w:t xml:space="preserve"> Analizar la implementación del aprendizaje ubicuo con dispositivos móviles en cursos de Bachillerato y Licenciatura en Educación Comercial y Administración de Oficinas de la Escuela de Secretariado Profesional de la Universidad Nacional.</w:t>
      </w:r>
    </w:p>
    <w:p w14:paraId="6D9C3180" w14:textId="77777777" w:rsidR="00435DF4" w:rsidRPr="00531481" w:rsidRDefault="00435DF4" w:rsidP="00531481">
      <w:pPr>
        <w:spacing w:line="367" w:lineRule="auto"/>
        <w:ind w:left="11"/>
        <w:jc w:val="both"/>
        <w:rPr>
          <w:rFonts w:ascii="Times New Roman" w:hAnsi="Times New Roman"/>
          <w:b/>
          <w:bCs/>
          <w:sz w:val="24"/>
          <w:szCs w:val="24"/>
        </w:rPr>
      </w:pPr>
      <w:bookmarkStart w:id="157" w:name="_Hlk116566609"/>
      <w:r w:rsidRPr="00531481">
        <w:rPr>
          <w:rFonts w:ascii="Times New Roman" w:hAnsi="Times New Roman"/>
          <w:b/>
          <w:bCs/>
          <w:sz w:val="24"/>
          <w:szCs w:val="24"/>
        </w:rPr>
        <w:t xml:space="preserve">Objetivos de la Entrevista: </w:t>
      </w:r>
    </w:p>
    <w:p w14:paraId="1C23DFFB" w14:textId="77777777" w:rsidR="00435DF4" w:rsidRPr="00531481" w:rsidRDefault="00435DF4">
      <w:pPr>
        <w:pStyle w:val="Prrafodelista"/>
        <w:numPr>
          <w:ilvl w:val="0"/>
          <w:numId w:val="17"/>
        </w:numPr>
        <w:spacing w:after="160" w:line="367" w:lineRule="auto"/>
        <w:ind w:left="1276" w:hanging="556"/>
        <w:jc w:val="both"/>
        <w:rPr>
          <w:rFonts w:ascii="Times New Roman" w:hAnsi="Times New Roman"/>
          <w:sz w:val="24"/>
          <w:szCs w:val="24"/>
        </w:rPr>
      </w:pPr>
      <w:bookmarkStart w:id="158" w:name="_Hlk116566620"/>
      <w:bookmarkEnd w:id="157"/>
      <w:r w:rsidRPr="00531481">
        <w:rPr>
          <w:rFonts w:ascii="Times New Roman" w:hAnsi="Times New Roman"/>
          <w:sz w:val="24"/>
          <w:szCs w:val="24"/>
        </w:rPr>
        <w:t>Relacionar los usos y aplicaciones de los dispositivos móviles con el aprendizaje ubicuo en los procesos de enseñanza y aprendizaje y cómo se implementan en la educación superior.</w:t>
      </w:r>
    </w:p>
    <w:bookmarkEnd w:id="158"/>
    <w:p w14:paraId="275469FD" w14:textId="77777777" w:rsidR="00435DF4" w:rsidRPr="00531481" w:rsidRDefault="00435DF4">
      <w:pPr>
        <w:pStyle w:val="Prrafodelista"/>
        <w:numPr>
          <w:ilvl w:val="0"/>
          <w:numId w:val="17"/>
        </w:numPr>
        <w:spacing w:after="160" w:line="367" w:lineRule="auto"/>
        <w:ind w:left="1134" w:hanging="414"/>
        <w:jc w:val="both"/>
        <w:rPr>
          <w:rFonts w:ascii="Times New Roman" w:hAnsi="Times New Roman"/>
          <w:sz w:val="24"/>
          <w:szCs w:val="24"/>
        </w:rPr>
      </w:pPr>
      <w:r w:rsidRPr="00531481">
        <w:rPr>
          <w:rFonts w:ascii="Times New Roman" w:hAnsi="Times New Roman"/>
          <w:sz w:val="24"/>
          <w:szCs w:val="24"/>
        </w:rPr>
        <w:t>Identificar los conocimientos teóricos-prácticos relacionados al aprendizaje ubicuo con dispositivos móviles en el proceso de enseñanza y aprendizaje y cómo pueden ser utilizadas por los estudiantes y docentes de la educación superior.</w:t>
      </w:r>
    </w:p>
    <w:p w14:paraId="6C72E586" w14:textId="77777777" w:rsidR="00435DF4" w:rsidRPr="00531481" w:rsidRDefault="00435DF4" w:rsidP="00531481">
      <w:pPr>
        <w:spacing w:line="367" w:lineRule="auto"/>
        <w:ind w:left="11"/>
        <w:jc w:val="both"/>
        <w:rPr>
          <w:rFonts w:ascii="Times New Roman" w:hAnsi="Times New Roman"/>
          <w:b/>
          <w:bCs/>
          <w:sz w:val="24"/>
          <w:szCs w:val="24"/>
        </w:rPr>
      </w:pPr>
      <w:r w:rsidRPr="00531481">
        <w:rPr>
          <w:rFonts w:ascii="Times New Roman" w:hAnsi="Times New Roman"/>
          <w:b/>
          <w:bCs/>
          <w:sz w:val="24"/>
          <w:szCs w:val="24"/>
        </w:rPr>
        <w:t>Preguntas generadoras:</w:t>
      </w:r>
    </w:p>
    <w:p w14:paraId="0EDC44FC" w14:textId="35E3534D" w:rsidR="00435DF4" w:rsidRPr="00531481" w:rsidRDefault="00435DF4">
      <w:pPr>
        <w:pStyle w:val="Prrafodelista"/>
        <w:numPr>
          <w:ilvl w:val="0"/>
          <w:numId w:val="16"/>
        </w:numPr>
        <w:spacing w:after="160" w:line="367" w:lineRule="auto"/>
        <w:ind w:left="0" w:firstLine="709"/>
        <w:jc w:val="both"/>
        <w:rPr>
          <w:rFonts w:ascii="Times New Roman" w:hAnsi="Times New Roman"/>
          <w:sz w:val="24"/>
          <w:szCs w:val="24"/>
        </w:rPr>
      </w:pPr>
      <w:r w:rsidRPr="00531481">
        <w:rPr>
          <w:rFonts w:ascii="Times New Roman" w:hAnsi="Times New Roman"/>
          <w:sz w:val="24"/>
          <w:szCs w:val="24"/>
        </w:rPr>
        <w:t>¿Cómo influyen los dispositivos móviles en la educación superior?</w:t>
      </w:r>
    </w:p>
    <w:p w14:paraId="334F4267" w14:textId="77777777" w:rsidR="00435DF4" w:rsidRPr="00531481" w:rsidRDefault="00435DF4">
      <w:pPr>
        <w:pStyle w:val="Prrafodelista"/>
        <w:numPr>
          <w:ilvl w:val="0"/>
          <w:numId w:val="16"/>
        </w:numPr>
        <w:spacing w:after="160" w:line="367" w:lineRule="auto"/>
        <w:ind w:left="11" w:firstLine="709"/>
        <w:jc w:val="both"/>
        <w:rPr>
          <w:rFonts w:ascii="Times New Roman" w:hAnsi="Times New Roman"/>
          <w:sz w:val="24"/>
          <w:szCs w:val="24"/>
        </w:rPr>
      </w:pPr>
      <w:r w:rsidRPr="00531481">
        <w:rPr>
          <w:rFonts w:ascii="Times New Roman" w:hAnsi="Times New Roman"/>
          <w:sz w:val="24"/>
          <w:szCs w:val="24"/>
        </w:rPr>
        <w:t>¿Cuáles de los dispositivos móviles utiliza en su práctica docente?</w:t>
      </w:r>
    </w:p>
    <w:p w14:paraId="02B32E82" w14:textId="77777777" w:rsidR="00435DF4" w:rsidRPr="00531481" w:rsidRDefault="00435DF4">
      <w:pPr>
        <w:pStyle w:val="Prrafodelista"/>
        <w:numPr>
          <w:ilvl w:val="0"/>
          <w:numId w:val="16"/>
        </w:numPr>
        <w:spacing w:after="160" w:line="367" w:lineRule="auto"/>
        <w:ind w:left="11" w:firstLine="709"/>
        <w:jc w:val="both"/>
        <w:rPr>
          <w:rFonts w:ascii="Times New Roman" w:hAnsi="Times New Roman"/>
          <w:sz w:val="24"/>
          <w:szCs w:val="24"/>
        </w:rPr>
      </w:pPr>
      <w:r w:rsidRPr="00531481">
        <w:rPr>
          <w:rFonts w:ascii="Times New Roman" w:hAnsi="Times New Roman"/>
          <w:sz w:val="24"/>
          <w:szCs w:val="24"/>
        </w:rPr>
        <w:t>¿Qué factores intervienen en el uso de dispositivos móviles en el aula?</w:t>
      </w:r>
    </w:p>
    <w:p w14:paraId="2F0BD079" w14:textId="77777777" w:rsidR="00435DF4" w:rsidRPr="00531481" w:rsidRDefault="00435DF4">
      <w:pPr>
        <w:pStyle w:val="Prrafodelista"/>
        <w:numPr>
          <w:ilvl w:val="0"/>
          <w:numId w:val="16"/>
        </w:numPr>
        <w:spacing w:after="160" w:line="367" w:lineRule="auto"/>
        <w:ind w:left="11" w:firstLine="709"/>
        <w:jc w:val="both"/>
        <w:rPr>
          <w:rFonts w:ascii="Times New Roman" w:hAnsi="Times New Roman"/>
          <w:sz w:val="24"/>
          <w:szCs w:val="24"/>
        </w:rPr>
      </w:pPr>
      <w:r w:rsidRPr="00531481">
        <w:rPr>
          <w:rFonts w:ascii="Times New Roman" w:hAnsi="Times New Roman"/>
          <w:sz w:val="24"/>
          <w:szCs w:val="24"/>
        </w:rPr>
        <w:t xml:space="preserve">¿Cuáles teorías de aprendizaje se asocian con el aprendizaje ubicuo? </w:t>
      </w:r>
    </w:p>
    <w:p w14:paraId="734981FB" w14:textId="77777777" w:rsidR="00435DF4" w:rsidRPr="00531481" w:rsidRDefault="00435DF4">
      <w:pPr>
        <w:pStyle w:val="Prrafodelista"/>
        <w:numPr>
          <w:ilvl w:val="0"/>
          <w:numId w:val="16"/>
        </w:numPr>
        <w:spacing w:after="160" w:line="367" w:lineRule="auto"/>
        <w:ind w:left="1276" w:hanging="556"/>
        <w:jc w:val="both"/>
        <w:rPr>
          <w:rFonts w:ascii="Times New Roman" w:hAnsi="Times New Roman"/>
          <w:sz w:val="24"/>
          <w:szCs w:val="24"/>
        </w:rPr>
      </w:pPr>
      <w:r w:rsidRPr="00531481">
        <w:rPr>
          <w:rFonts w:ascii="Times New Roman" w:hAnsi="Times New Roman"/>
          <w:sz w:val="24"/>
          <w:szCs w:val="24"/>
        </w:rPr>
        <w:t>¿Cree usted que el uso de los dispositivos móviles puede ayudar al estudiantado a mejorar su aprendizaje en la universidad? ¿Por qué?</w:t>
      </w:r>
    </w:p>
    <w:p w14:paraId="660C6AB9" w14:textId="3E66A8EB" w:rsidR="00435DF4" w:rsidRPr="001B0668" w:rsidRDefault="00435DF4">
      <w:pPr>
        <w:pStyle w:val="Prrafodelista"/>
        <w:numPr>
          <w:ilvl w:val="0"/>
          <w:numId w:val="16"/>
        </w:numPr>
        <w:spacing w:after="160" w:line="367" w:lineRule="auto"/>
        <w:ind w:left="1276" w:hanging="567"/>
        <w:jc w:val="both"/>
        <w:rPr>
          <w:rFonts w:ascii="Times New Roman" w:hAnsi="Times New Roman"/>
          <w:sz w:val="24"/>
          <w:szCs w:val="24"/>
        </w:rPr>
      </w:pPr>
      <w:bookmarkStart w:id="159" w:name="_Hlk116566723"/>
      <w:r w:rsidRPr="001B0668">
        <w:rPr>
          <w:rFonts w:ascii="Times New Roman" w:hAnsi="Times New Roman"/>
          <w:sz w:val="24"/>
          <w:szCs w:val="24"/>
        </w:rPr>
        <w:lastRenderedPageBreak/>
        <w:t>¿Considera usted que los dispositivos móviles podrían en algún momento implementarse como una herramienta educativa tanto para docentes como para estudiantes? ¿Por qué?</w:t>
      </w:r>
    </w:p>
    <w:bookmarkEnd w:id="159"/>
    <w:p w14:paraId="056734D2" w14:textId="0EDC1D35" w:rsidR="00435DF4" w:rsidRPr="00531481" w:rsidRDefault="001B0668">
      <w:pPr>
        <w:pStyle w:val="Prrafodelista"/>
        <w:numPr>
          <w:ilvl w:val="0"/>
          <w:numId w:val="16"/>
        </w:numPr>
        <w:tabs>
          <w:tab w:val="left" w:pos="900"/>
        </w:tabs>
        <w:spacing w:after="160" w:line="367" w:lineRule="auto"/>
        <w:ind w:left="11" w:firstLine="709"/>
        <w:jc w:val="both"/>
        <w:rPr>
          <w:rFonts w:ascii="Times New Roman" w:hAnsi="Times New Roman"/>
          <w:sz w:val="24"/>
          <w:szCs w:val="24"/>
        </w:rPr>
      </w:pPr>
      <w:r>
        <w:rPr>
          <w:rFonts w:ascii="Times New Roman" w:hAnsi="Times New Roman"/>
          <w:sz w:val="24"/>
          <w:szCs w:val="24"/>
        </w:rPr>
        <w:t xml:space="preserve">      </w:t>
      </w:r>
      <w:r w:rsidR="00435DF4" w:rsidRPr="00531481">
        <w:rPr>
          <w:rFonts w:ascii="Times New Roman" w:hAnsi="Times New Roman"/>
          <w:sz w:val="24"/>
          <w:szCs w:val="24"/>
        </w:rPr>
        <w:t>¿Qué entiende usted por “aprendizaje ubicuo”?</w:t>
      </w:r>
    </w:p>
    <w:p w14:paraId="63620832" w14:textId="77777777" w:rsidR="00435DF4" w:rsidRPr="00531481" w:rsidRDefault="00435DF4">
      <w:pPr>
        <w:pStyle w:val="Prrafodelista"/>
        <w:numPr>
          <w:ilvl w:val="0"/>
          <w:numId w:val="16"/>
        </w:numPr>
        <w:tabs>
          <w:tab w:val="left" w:pos="900"/>
        </w:tabs>
        <w:spacing w:after="160" w:line="367" w:lineRule="auto"/>
        <w:ind w:left="11" w:firstLine="709"/>
        <w:jc w:val="both"/>
        <w:rPr>
          <w:rFonts w:ascii="Times New Roman" w:hAnsi="Times New Roman"/>
          <w:sz w:val="24"/>
          <w:szCs w:val="24"/>
        </w:rPr>
      </w:pPr>
      <w:r w:rsidRPr="00531481">
        <w:rPr>
          <w:rFonts w:ascii="Times New Roman" w:hAnsi="Times New Roman"/>
          <w:sz w:val="24"/>
          <w:szCs w:val="24"/>
        </w:rPr>
        <w:t>Qué aspectos didácticos se deben tener en cuenta en el tema de aprendizaje ubicuo.</w:t>
      </w:r>
    </w:p>
    <w:p w14:paraId="42E150F0" w14:textId="77777777" w:rsidR="00435DF4" w:rsidRPr="00531481" w:rsidRDefault="00435DF4">
      <w:pPr>
        <w:pStyle w:val="Prrafodelista"/>
        <w:numPr>
          <w:ilvl w:val="0"/>
          <w:numId w:val="16"/>
        </w:numPr>
        <w:spacing w:after="160" w:line="367" w:lineRule="auto"/>
        <w:ind w:left="1134" w:hanging="414"/>
        <w:jc w:val="both"/>
        <w:rPr>
          <w:rFonts w:ascii="Times New Roman" w:hAnsi="Times New Roman"/>
          <w:sz w:val="24"/>
          <w:szCs w:val="24"/>
        </w:rPr>
      </w:pPr>
      <w:bookmarkStart w:id="160" w:name="_Hlk116566752"/>
      <w:r w:rsidRPr="00531481">
        <w:rPr>
          <w:rFonts w:ascii="Times New Roman" w:hAnsi="Times New Roman"/>
          <w:sz w:val="24"/>
          <w:szCs w:val="24"/>
        </w:rPr>
        <w:t>¿A su parecer cuales serían los escenarios en donde se podría aplicar el “aprendizaje ubicuo con dispositivos móviles?</w:t>
      </w:r>
    </w:p>
    <w:bookmarkEnd w:id="160"/>
    <w:p w14:paraId="58EADACE" w14:textId="77777777" w:rsidR="00435DF4" w:rsidRPr="00531481" w:rsidRDefault="00435DF4">
      <w:pPr>
        <w:pStyle w:val="Prrafodelista"/>
        <w:numPr>
          <w:ilvl w:val="0"/>
          <w:numId w:val="16"/>
        </w:numPr>
        <w:tabs>
          <w:tab w:val="left" w:pos="900"/>
        </w:tabs>
        <w:spacing w:after="160" w:line="367" w:lineRule="auto"/>
        <w:ind w:left="11" w:firstLine="709"/>
        <w:jc w:val="both"/>
        <w:rPr>
          <w:rFonts w:ascii="Times New Roman" w:hAnsi="Times New Roman"/>
          <w:sz w:val="24"/>
          <w:szCs w:val="24"/>
        </w:rPr>
      </w:pPr>
      <w:r w:rsidRPr="00531481">
        <w:rPr>
          <w:rFonts w:ascii="Times New Roman" w:hAnsi="Times New Roman"/>
          <w:sz w:val="24"/>
          <w:szCs w:val="24"/>
        </w:rPr>
        <w:t>¿Como vincularía el tema de los dispositivos móviles en las políticas educativas?</w:t>
      </w:r>
    </w:p>
    <w:p w14:paraId="44D905F3" w14:textId="77777777" w:rsidR="00435DF4" w:rsidRPr="00531481" w:rsidRDefault="00435DF4">
      <w:pPr>
        <w:pStyle w:val="Prrafodelista"/>
        <w:numPr>
          <w:ilvl w:val="0"/>
          <w:numId w:val="16"/>
        </w:numPr>
        <w:spacing w:after="160" w:line="367" w:lineRule="auto"/>
        <w:ind w:left="1276" w:hanging="556"/>
        <w:jc w:val="both"/>
        <w:rPr>
          <w:rFonts w:ascii="Times New Roman" w:hAnsi="Times New Roman"/>
          <w:sz w:val="24"/>
          <w:szCs w:val="24"/>
        </w:rPr>
      </w:pPr>
      <w:r w:rsidRPr="00531481">
        <w:rPr>
          <w:rFonts w:ascii="Times New Roman" w:hAnsi="Times New Roman"/>
          <w:sz w:val="24"/>
          <w:szCs w:val="24"/>
        </w:rPr>
        <w:t>¿Usted cree que los dispositivos móviles podrían tener un impacto en la educación? ¿Por qué?</w:t>
      </w:r>
    </w:p>
    <w:p w14:paraId="54C61172" w14:textId="77777777" w:rsidR="00435DF4" w:rsidRPr="00531481" w:rsidRDefault="00435DF4">
      <w:pPr>
        <w:pStyle w:val="Prrafodelista"/>
        <w:numPr>
          <w:ilvl w:val="0"/>
          <w:numId w:val="16"/>
        </w:numPr>
        <w:tabs>
          <w:tab w:val="left" w:pos="900"/>
        </w:tabs>
        <w:spacing w:after="160" w:line="367" w:lineRule="auto"/>
        <w:ind w:left="11" w:firstLine="709"/>
        <w:jc w:val="both"/>
        <w:rPr>
          <w:rFonts w:ascii="Times New Roman" w:hAnsi="Times New Roman"/>
          <w:sz w:val="24"/>
          <w:szCs w:val="24"/>
        </w:rPr>
      </w:pPr>
      <w:r w:rsidRPr="00531481">
        <w:rPr>
          <w:rFonts w:ascii="Times New Roman" w:hAnsi="Times New Roman"/>
          <w:sz w:val="24"/>
          <w:szCs w:val="24"/>
        </w:rPr>
        <w:t>¿Qué ventajas considera usted del uso de los dispositivos móviles en los estudiantes?</w:t>
      </w:r>
    </w:p>
    <w:p w14:paraId="4D9817E8" w14:textId="77777777" w:rsidR="00435DF4" w:rsidRPr="00531481" w:rsidRDefault="00435DF4">
      <w:pPr>
        <w:pStyle w:val="Prrafodelista"/>
        <w:numPr>
          <w:ilvl w:val="0"/>
          <w:numId w:val="16"/>
        </w:numPr>
        <w:spacing w:after="160" w:line="367" w:lineRule="auto"/>
        <w:ind w:left="1276" w:hanging="556"/>
        <w:jc w:val="both"/>
        <w:rPr>
          <w:rFonts w:ascii="Times New Roman" w:hAnsi="Times New Roman"/>
          <w:sz w:val="24"/>
          <w:szCs w:val="24"/>
        </w:rPr>
      </w:pPr>
      <w:r w:rsidRPr="00531481">
        <w:rPr>
          <w:rFonts w:ascii="Times New Roman" w:hAnsi="Times New Roman"/>
          <w:sz w:val="24"/>
          <w:szCs w:val="24"/>
        </w:rPr>
        <w:t>¿Considera usted que los dispositivos móviles pueden ser una nueva innovación para el docente? ¿Por qué?</w:t>
      </w:r>
    </w:p>
    <w:p w14:paraId="6CA9BB40" w14:textId="7118B686" w:rsidR="00435DF4" w:rsidRPr="001B0668" w:rsidRDefault="00435DF4">
      <w:pPr>
        <w:pStyle w:val="Prrafodelista"/>
        <w:numPr>
          <w:ilvl w:val="0"/>
          <w:numId w:val="16"/>
        </w:numPr>
        <w:spacing w:after="160" w:line="367" w:lineRule="auto"/>
        <w:ind w:left="1276" w:hanging="556"/>
        <w:jc w:val="both"/>
        <w:rPr>
          <w:rFonts w:ascii="Times New Roman" w:hAnsi="Times New Roman"/>
          <w:sz w:val="24"/>
          <w:szCs w:val="24"/>
        </w:rPr>
      </w:pPr>
      <w:r w:rsidRPr="00531481">
        <w:rPr>
          <w:rFonts w:ascii="Times New Roman" w:hAnsi="Times New Roman"/>
          <w:sz w:val="24"/>
          <w:szCs w:val="24"/>
        </w:rPr>
        <w:t xml:space="preserve"> ¿Cree usted que los dispositivos móviles sea un componente motivador en el proceso de aprendizaje? ¿Por qué?</w:t>
      </w:r>
    </w:p>
    <w:p w14:paraId="2FE843E4" w14:textId="4681651C" w:rsidR="008640ED" w:rsidRDefault="00435DF4" w:rsidP="001B0668">
      <w:pPr>
        <w:spacing w:line="367" w:lineRule="auto"/>
        <w:ind w:left="11" w:firstLine="1265"/>
      </w:pPr>
      <w:r w:rsidRPr="00531481">
        <w:rPr>
          <w:rFonts w:ascii="Times New Roman" w:hAnsi="Times New Roman"/>
          <w:sz w:val="24"/>
          <w:szCs w:val="24"/>
        </w:rPr>
        <w:t>Muchas gracias por su valiosa colaboración.</w:t>
      </w:r>
    </w:p>
    <w:p w14:paraId="06A14396" w14:textId="73E6F401" w:rsidR="008640ED" w:rsidRDefault="008640ED" w:rsidP="0001570D"/>
    <w:p w14:paraId="602123F9" w14:textId="77777777" w:rsidR="00E72740" w:rsidRDefault="00E72740" w:rsidP="0001570D"/>
    <w:p w14:paraId="7D070B2A" w14:textId="77777777" w:rsidR="00E72740" w:rsidRDefault="00E72740" w:rsidP="0001570D"/>
    <w:p w14:paraId="61621D2E" w14:textId="77777777" w:rsidR="00E72740" w:rsidRDefault="00E72740" w:rsidP="0001570D"/>
    <w:p w14:paraId="6BBC724F" w14:textId="77777777" w:rsidR="00E72740" w:rsidRDefault="00E72740" w:rsidP="0001570D"/>
    <w:p w14:paraId="66DF5DD6" w14:textId="77777777" w:rsidR="00E72740" w:rsidRDefault="00E72740" w:rsidP="0001570D"/>
    <w:p w14:paraId="35B8A5CB" w14:textId="77777777" w:rsidR="00E72740" w:rsidRDefault="00E72740" w:rsidP="0001570D"/>
    <w:p w14:paraId="7EECE0CB" w14:textId="77777777" w:rsidR="00E72740" w:rsidRDefault="00E72740" w:rsidP="0001570D"/>
    <w:p w14:paraId="13FBA933" w14:textId="77777777" w:rsidR="00E72740" w:rsidRDefault="00E72740" w:rsidP="0001570D"/>
    <w:p w14:paraId="0A36BD08" w14:textId="77777777" w:rsidR="00E72740" w:rsidRDefault="00E72740" w:rsidP="0001570D"/>
    <w:p w14:paraId="6ED86AE7" w14:textId="77777777" w:rsidR="00E72740" w:rsidRDefault="00E72740" w:rsidP="0001570D"/>
    <w:p w14:paraId="6FC8A4F9" w14:textId="77777777" w:rsidR="00E72740" w:rsidRDefault="00E72740" w:rsidP="0001570D"/>
    <w:p w14:paraId="349C8825" w14:textId="77777777" w:rsidR="00E72740" w:rsidRDefault="00E72740" w:rsidP="0001570D"/>
    <w:p w14:paraId="00F6AD25" w14:textId="77777777" w:rsidR="00E72740" w:rsidRDefault="00E72740" w:rsidP="0001570D"/>
    <w:p w14:paraId="197F57A2" w14:textId="77777777" w:rsidR="00E72740" w:rsidRDefault="00E72740" w:rsidP="0001570D"/>
    <w:p w14:paraId="65B69ACD" w14:textId="77777777" w:rsidR="00E72740" w:rsidRDefault="00E72740" w:rsidP="0001570D"/>
    <w:p w14:paraId="086F6BC6" w14:textId="77777777" w:rsidR="00E72740" w:rsidRDefault="00E72740" w:rsidP="0001570D"/>
    <w:p w14:paraId="7C007756" w14:textId="77777777" w:rsidR="00E72740" w:rsidRDefault="00E72740" w:rsidP="0001570D"/>
    <w:p w14:paraId="463F464E" w14:textId="77777777" w:rsidR="00E72740" w:rsidRDefault="00E72740" w:rsidP="0001570D"/>
    <w:p w14:paraId="2F76CC4A" w14:textId="77777777" w:rsidR="00E72740" w:rsidRDefault="00E72740" w:rsidP="0001570D"/>
    <w:p w14:paraId="2AADE5CA" w14:textId="77777777" w:rsidR="00E72740" w:rsidRDefault="00E72740" w:rsidP="0001570D"/>
    <w:p w14:paraId="1E0502A0" w14:textId="77777777" w:rsidR="00E72740" w:rsidRDefault="00E72740" w:rsidP="0001570D"/>
    <w:p w14:paraId="7075B01E" w14:textId="77777777" w:rsidR="00E72740" w:rsidRDefault="00E72740" w:rsidP="0001570D"/>
    <w:p w14:paraId="080D50AA" w14:textId="23745626" w:rsidR="00E72740" w:rsidRDefault="00E72740" w:rsidP="00E72740">
      <w:pPr>
        <w:pStyle w:val="Descripcin"/>
        <w:rPr>
          <w:rFonts w:ascii="Times New Roman" w:hAnsi="Times New Roman"/>
          <w:i/>
          <w:iCs/>
          <w:sz w:val="24"/>
          <w:szCs w:val="24"/>
        </w:rPr>
      </w:pPr>
      <w:r w:rsidRPr="00E72740">
        <w:rPr>
          <w:rFonts w:ascii="Times New Roman" w:hAnsi="Times New Roman"/>
          <w:i/>
          <w:iCs/>
          <w:sz w:val="24"/>
          <w:szCs w:val="24"/>
        </w:rPr>
        <w:lastRenderedPageBreak/>
        <w:t xml:space="preserve">Anexo  </w:t>
      </w:r>
      <w:r w:rsidRPr="00E72740">
        <w:rPr>
          <w:rFonts w:ascii="Times New Roman" w:hAnsi="Times New Roman"/>
          <w:i/>
          <w:iCs/>
          <w:sz w:val="24"/>
          <w:szCs w:val="24"/>
        </w:rPr>
        <w:fldChar w:fldCharType="begin"/>
      </w:r>
      <w:r w:rsidRPr="00E72740">
        <w:rPr>
          <w:rFonts w:ascii="Times New Roman" w:hAnsi="Times New Roman"/>
          <w:i/>
          <w:iCs/>
          <w:sz w:val="24"/>
          <w:szCs w:val="24"/>
        </w:rPr>
        <w:instrText xml:space="preserve"> SEQ Anexo_ \* ARABIC </w:instrText>
      </w:r>
      <w:r w:rsidRPr="00E72740">
        <w:rPr>
          <w:rFonts w:ascii="Times New Roman" w:hAnsi="Times New Roman"/>
          <w:i/>
          <w:iCs/>
          <w:sz w:val="24"/>
          <w:szCs w:val="24"/>
        </w:rPr>
        <w:fldChar w:fldCharType="separate"/>
      </w:r>
      <w:r w:rsidR="00943502">
        <w:rPr>
          <w:rFonts w:ascii="Times New Roman" w:hAnsi="Times New Roman"/>
          <w:i/>
          <w:iCs/>
          <w:noProof/>
          <w:sz w:val="24"/>
          <w:szCs w:val="24"/>
        </w:rPr>
        <w:t>4</w:t>
      </w:r>
      <w:r w:rsidRPr="00E72740">
        <w:rPr>
          <w:rFonts w:ascii="Times New Roman" w:hAnsi="Times New Roman"/>
          <w:i/>
          <w:iCs/>
          <w:sz w:val="24"/>
          <w:szCs w:val="24"/>
        </w:rPr>
        <w:fldChar w:fldCharType="end"/>
      </w:r>
    </w:p>
    <w:p w14:paraId="4A5779BE" w14:textId="6FF068CB" w:rsidR="00943502" w:rsidRPr="00943502" w:rsidRDefault="00943502" w:rsidP="00943502">
      <w:pPr>
        <w:rPr>
          <w:rFonts w:ascii="Times New Roman" w:hAnsi="Times New Roman"/>
          <w:i/>
          <w:iCs/>
          <w:sz w:val="24"/>
          <w:szCs w:val="24"/>
        </w:rPr>
      </w:pPr>
      <w:r w:rsidRPr="00943502">
        <w:rPr>
          <w:rFonts w:ascii="Times New Roman" w:hAnsi="Times New Roman"/>
          <w:i/>
          <w:iCs/>
          <w:sz w:val="24"/>
          <w:szCs w:val="24"/>
        </w:rPr>
        <w:t xml:space="preserve">Carta de la Tutora </w:t>
      </w:r>
    </w:p>
    <w:p w14:paraId="6F153744" w14:textId="2B84CD3B" w:rsidR="008640ED" w:rsidRDefault="00D14E80" w:rsidP="0001570D">
      <w:r>
        <w:rPr>
          <w:noProof/>
        </w:rPr>
        <w:drawing>
          <wp:anchor distT="0" distB="0" distL="114300" distR="114300" simplePos="0" relativeHeight="251687936" behindDoc="1" locked="0" layoutInCell="1" allowOverlap="1" wp14:anchorId="5C14792F" wp14:editId="19D787E9">
            <wp:simplePos x="0" y="0"/>
            <wp:positionH relativeFrom="margin">
              <wp:align>right</wp:align>
            </wp:positionH>
            <wp:positionV relativeFrom="paragraph">
              <wp:posOffset>342265</wp:posOffset>
            </wp:positionV>
            <wp:extent cx="6096000" cy="6047740"/>
            <wp:effectExtent l="0" t="0" r="0" b="0"/>
            <wp:wrapTight wrapText="bothSides">
              <wp:wrapPolygon edited="0">
                <wp:start x="0" y="0"/>
                <wp:lineTo x="0" y="21500"/>
                <wp:lineTo x="21533" y="21500"/>
                <wp:lineTo x="21533" y="0"/>
                <wp:lineTo x="0" y="0"/>
              </wp:wrapPolygon>
            </wp:wrapTight>
            <wp:docPr id="192413597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1">
                      <a:extLst>
                        <a:ext uri="{28A0092B-C50C-407E-A947-70E740481C1C}">
                          <a14:useLocalDpi xmlns:a14="http://schemas.microsoft.com/office/drawing/2010/main" val="0"/>
                        </a:ext>
                      </a:extLst>
                    </a:blip>
                    <a:srcRect/>
                    <a:stretch>
                      <a:fillRect/>
                    </a:stretch>
                  </pic:blipFill>
                  <pic:spPr bwMode="auto">
                    <a:xfrm>
                      <a:off x="0" y="0"/>
                      <a:ext cx="6096000" cy="60477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98168C2" w14:textId="4021FAF3" w:rsidR="008640ED" w:rsidRDefault="008640ED" w:rsidP="0001570D"/>
    <w:p w14:paraId="0B8A6FEB" w14:textId="42B72E95" w:rsidR="008640ED" w:rsidRDefault="008640ED" w:rsidP="00D14E80">
      <w:pPr>
        <w:ind w:firstLine="0"/>
      </w:pPr>
    </w:p>
    <w:p w14:paraId="0090AD38" w14:textId="4BA42800" w:rsidR="00FF21C1" w:rsidRDefault="00FF21C1">
      <w:pPr>
        <w:spacing w:after="15" w:line="259" w:lineRule="auto"/>
        <w:ind w:firstLine="0"/>
      </w:pPr>
      <w:r>
        <w:t xml:space="preserve"> </w:t>
      </w:r>
    </w:p>
    <w:p w14:paraId="4951ECD9" w14:textId="5868FA89" w:rsidR="00FF21C1" w:rsidRDefault="00FF21C1">
      <w:pPr>
        <w:spacing w:after="10" w:line="259" w:lineRule="auto"/>
        <w:ind w:firstLine="0"/>
      </w:pPr>
      <w:r>
        <w:t xml:space="preserve"> </w:t>
      </w:r>
    </w:p>
    <w:p w14:paraId="66F820D0" w14:textId="467B99B1" w:rsidR="00FF21C1" w:rsidRDefault="00FF21C1">
      <w:pPr>
        <w:spacing w:after="10" w:line="259" w:lineRule="auto"/>
        <w:ind w:firstLine="0"/>
      </w:pPr>
      <w:r>
        <w:t xml:space="preserve"> </w:t>
      </w:r>
    </w:p>
    <w:p w14:paraId="54C20BDA" w14:textId="0436DE0A" w:rsidR="00FF21C1" w:rsidRDefault="00FF21C1">
      <w:pPr>
        <w:spacing w:after="112" w:line="259" w:lineRule="auto"/>
        <w:ind w:left="60" w:firstLine="0"/>
        <w:jc w:val="center"/>
      </w:pPr>
    </w:p>
    <w:p w14:paraId="334D8B01" w14:textId="77777777" w:rsidR="00FF21C1" w:rsidRDefault="00FF21C1">
      <w:pPr>
        <w:spacing w:line="350" w:lineRule="auto"/>
        <w:ind w:right="4359" w:firstLine="0"/>
      </w:pPr>
      <w:r>
        <w:rPr>
          <w:rFonts w:ascii="Times New Roman" w:eastAsia="Times New Roman" w:hAnsi="Times New Roman"/>
        </w:rPr>
        <w:t xml:space="preserve"> </w:t>
      </w:r>
      <w:r>
        <w:t xml:space="preserve">  </w:t>
      </w:r>
    </w:p>
    <w:p w14:paraId="2F094794" w14:textId="3FFE310D" w:rsidR="008640ED" w:rsidRDefault="008640ED" w:rsidP="0001570D"/>
    <w:p w14:paraId="6B44EE59" w14:textId="28E38300" w:rsidR="008640ED" w:rsidRDefault="008640ED" w:rsidP="0001570D"/>
    <w:p w14:paraId="0948EC98" w14:textId="4B235410" w:rsidR="008640ED" w:rsidRDefault="008640ED" w:rsidP="0001570D"/>
    <w:p w14:paraId="70E32DFA" w14:textId="75CF1968" w:rsidR="008640ED" w:rsidRDefault="00943502" w:rsidP="00943502">
      <w:pPr>
        <w:pStyle w:val="Descripcin"/>
        <w:rPr>
          <w:rFonts w:ascii="Times New Roman" w:hAnsi="Times New Roman"/>
          <w:i/>
          <w:iCs/>
          <w:sz w:val="24"/>
          <w:szCs w:val="24"/>
        </w:rPr>
      </w:pPr>
      <w:r w:rsidRPr="00943502">
        <w:rPr>
          <w:rFonts w:ascii="Times New Roman" w:hAnsi="Times New Roman"/>
          <w:i/>
          <w:iCs/>
          <w:sz w:val="24"/>
          <w:szCs w:val="24"/>
        </w:rPr>
        <w:lastRenderedPageBreak/>
        <w:t xml:space="preserve">Anexo  </w:t>
      </w:r>
      <w:r w:rsidRPr="00943502">
        <w:rPr>
          <w:rFonts w:ascii="Times New Roman" w:hAnsi="Times New Roman"/>
          <w:i/>
          <w:iCs/>
          <w:sz w:val="24"/>
          <w:szCs w:val="24"/>
        </w:rPr>
        <w:fldChar w:fldCharType="begin"/>
      </w:r>
      <w:r w:rsidRPr="00943502">
        <w:rPr>
          <w:rFonts w:ascii="Times New Roman" w:hAnsi="Times New Roman"/>
          <w:i/>
          <w:iCs/>
          <w:sz w:val="24"/>
          <w:szCs w:val="24"/>
        </w:rPr>
        <w:instrText xml:space="preserve"> SEQ Anexo_ \* ARABIC </w:instrText>
      </w:r>
      <w:r w:rsidRPr="00943502">
        <w:rPr>
          <w:rFonts w:ascii="Times New Roman" w:hAnsi="Times New Roman"/>
          <w:i/>
          <w:iCs/>
          <w:sz w:val="24"/>
          <w:szCs w:val="24"/>
        </w:rPr>
        <w:fldChar w:fldCharType="separate"/>
      </w:r>
      <w:r>
        <w:rPr>
          <w:rFonts w:ascii="Times New Roman" w:hAnsi="Times New Roman"/>
          <w:i/>
          <w:iCs/>
          <w:noProof/>
          <w:sz w:val="24"/>
          <w:szCs w:val="24"/>
        </w:rPr>
        <w:t>5</w:t>
      </w:r>
      <w:r w:rsidRPr="00943502">
        <w:rPr>
          <w:rFonts w:ascii="Times New Roman" w:hAnsi="Times New Roman"/>
          <w:i/>
          <w:iCs/>
          <w:sz w:val="24"/>
          <w:szCs w:val="24"/>
        </w:rPr>
        <w:fldChar w:fldCharType="end"/>
      </w:r>
    </w:p>
    <w:p w14:paraId="098E3943" w14:textId="0D115007" w:rsidR="00943502" w:rsidRPr="00943502" w:rsidRDefault="00943502" w:rsidP="00943502">
      <w:pPr>
        <w:rPr>
          <w:rFonts w:ascii="Times New Roman" w:hAnsi="Times New Roman"/>
          <w:i/>
          <w:iCs/>
          <w:sz w:val="24"/>
          <w:szCs w:val="24"/>
        </w:rPr>
      </w:pPr>
      <w:r w:rsidRPr="00943502">
        <w:rPr>
          <w:rFonts w:ascii="Times New Roman" w:hAnsi="Times New Roman"/>
          <w:i/>
          <w:iCs/>
          <w:sz w:val="24"/>
          <w:szCs w:val="24"/>
        </w:rPr>
        <w:t>Carta de lectora</w:t>
      </w:r>
    </w:p>
    <w:p w14:paraId="68032395" w14:textId="4CF55517" w:rsidR="008640ED" w:rsidRDefault="001D0987" w:rsidP="0001570D">
      <w:r>
        <w:rPr>
          <w:noProof/>
        </w:rPr>
        <w:drawing>
          <wp:anchor distT="0" distB="0" distL="114300" distR="114300" simplePos="0" relativeHeight="251942400" behindDoc="0" locked="0" layoutInCell="1" allowOverlap="1" wp14:anchorId="430F1B12" wp14:editId="2F0CA372">
            <wp:simplePos x="0" y="0"/>
            <wp:positionH relativeFrom="margin">
              <wp:align>center</wp:align>
            </wp:positionH>
            <wp:positionV relativeFrom="paragraph">
              <wp:posOffset>31750</wp:posOffset>
            </wp:positionV>
            <wp:extent cx="6743491" cy="5868000"/>
            <wp:effectExtent l="0" t="0" r="635" b="0"/>
            <wp:wrapSquare wrapText="bothSides"/>
            <wp:docPr id="1699270821"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6743491" cy="58680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A815269" w14:textId="004D7073" w:rsidR="008640ED" w:rsidRDefault="008640ED" w:rsidP="0001570D"/>
    <w:p w14:paraId="577E9279" w14:textId="77777777" w:rsidR="008640ED" w:rsidRDefault="008640ED" w:rsidP="0001570D"/>
    <w:p w14:paraId="1FAB625D" w14:textId="77777777" w:rsidR="008640ED" w:rsidRDefault="008640ED" w:rsidP="0001570D"/>
    <w:p w14:paraId="6C69D34B" w14:textId="77777777" w:rsidR="008640ED" w:rsidRDefault="008640ED" w:rsidP="0001570D"/>
    <w:p w14:paraId="34A7B1D7" w14:textId="77777777" w:rsidR="008640ED" w:rsidRDefault="008640ED" w:rsidP="0001570D"/>
    <w:p w14:paraId="5C1781FF" w14:textId="77777777" w:rsidR="008640ED" w:rsidRDefault="008640ED" w:rsidP="0001570D"/>
    <w:p w14:paraId="781F1A1A" w14:textId="77777777" w:rsidR="008640ED" w:rsidRDefault="008640ED" w:rsidP="0001570D"/>
    <w:p w14:paraId="1E4BF3FC" w14:textId="77777777" w:rsidR="008640ED" w:rsidRDefault="008640ED" w:rsidP="0001570D"/>
    <w:p w14:paraId="2357DAE1" w14:textId="77777777" w:rsidR="008640ED" w:rsidRDefault="008640ED" w:rsidP="0001570D"/>
    <w:p w14:paraId="23B9D662" w14:textId="77777777" w:rsidR="008640ED" w:rsidRDefault="008640ED" w:rsidP="0001570D"/>
    <w:p w14:paraId="719E2B47" w14:textId="77777777" w:rsidR="008640ED" w:rsidRDefault="008640ED" w:rsidP="0001570D"/>
    <w:p w14:paraId="554B3DC8" w14:textId="77777777" w:rsidR="008640ED" w:rsidRDefault="008640ED" w:rsidP="00BD0F6C">
      <w:pPr>
        <w:ind w:firstLine="0"/>
      </w:pPr>
    </w:p>
    <w:p w14:paraId="5E06F103" w14:textId="77777777" w:rsidR="008640ED" w:rsidRDefault="008640ED" w:rsidP="0001570D"/>
    <w:p w14:paraId="4BA646FB" w14:textId="4A4EBC29" w:rsidR="00753C0A" w:rsidRDefault="00943502" w:rsidP="00943502">
      <w:pPr>
        <w:pStyle w:val="Descripcin"/>
        <w:rPr>
          <w:rFonts w:ascii="Times New Roman" w:hAnsi="Times New Roman"/>
          <w:i/>
          <w:iCs/>
          <w:sz w:val="24"/>
          <w:szCs w:val="24"/>
        </w:rPr>
      </w:pPr>
      <w:r w:rsidRPr="00943502">
        <w:rPr>
          <w:rFonts w:ascii="Times New Roman" w:hAnsi="Times New Roman"/>
          <w:i/>
          <w:iCs/>
          <w:sz w:val="24"/>
          <w:szCs w:val="24"/>
        </w:rPr>
        <w:lastRenderedPageBreak/>
        <w:t xml:space="preserve">Anexo  </w:t>
      </w:r>
      <w:r w:rsidRPr="00943502">
        <w:rPr>
          <w:rFonts w:ascii="Times New Roman" w:hAnsi="Times New Roman"/>
          <w:i/>
          <w:iCs/>
          <w:sz w:val="24"/>
          <w:szCs w:val="24"/>
        </w:rPr>
        <w:fldChar w:fldCharType="begin"/>
      </w:r>
      <w:r w:rsidRPr="00943502">
        <w:rPr>
          <w:rFonts w:ascii="Times New Roman" w:hAnsi="Times New Roman"/>
          <w:i/>
          <w:iCs/>
          <w:sz w:val="24"/>
          <w:szCs w:val="24"/>
        </w:rPr>
        <w:instrText xml:space="preserve"> SEQ Anexo_ \* ARABIC </w:instrText>
      </w:r>
      <w:r w:rsidRPr="00943502">
        <w:rPr>
          <w:rFonts w:ascii="Times New Roman" w:hAnsi="Times New Roman"/>
          <w:i/>
          <w:iCs/>
          <w:sz w:val="24"/>
          <w:szCs w:val="24"/>
        </w:rPr>
        <w:fldChar w:fldCharType="separate"/>
      </w:r>
      <w:r>
        <w:rPr>
          <w:rFonts w:ascii="Times New Roman" w:hAnsi="Times New Roman"/>
          <w:i/>
          <w:iCs/>
          <w:noProof/>
          <w:sz w:val="24"/>
          <w:szCs w:val="24"/>
        </w:rPr>
        <w:t>6</w:t>
      </w:r>
      <w:r w:rsidRPr="00943502">
        <w:rPr>
          <w:rFonts w:ascii="Times New Roman" w:hAnsi="Times New Roman"/>
          <w:i/>
          <w:iCs/>
          <w:sz w:val="24"/>
          <w:szCs w:val="24"/>
        </w:rPr>
        <w:fldChar w:fldCharType="end"/>
      </w:r>
    </w:p>
    <w:p w14:paraId="2A4A7FD5" w14:textId="51A78161" w:rsidR="00943502" w:rsidRPr="00943502" w:rsidRDefault="00943502" w:rsidP="00943502">
      <w:pPr>
        <w:rPr>
          <w:rFonts w:ascii="Times New Roman" w:hAnsi="Times New Roman"/>
          <w:i/>
          <w:iCs/>
          <w:sz w:val="24"/>
          <w:szCs w:val="24"/>
        </w:rPr>
      </w:pPr>
      <w:r w:rsidRPr="00943502">
        <w:rPr>
          <w:rFonts w:ascii="Times New Roman" w:hAnsi="Times New Roman"/>
          <w:i/>
          <w:iCs/>
          <w:sz w:val="24"/>
          <w:szCs w:val="24"/>
        </w:rPr>
        <w:t>Carta de lectora</w:t>
      </w:r>
    </w:p>
    <w:p w14:paraId="05C58408" w14:textId="77777777" w:rsidR="00D14E80" w:rsidRDefault="00D14E80" w:rsidP="001B0668">
      <w:pPr>
        <w:tabs>
          <w:tab w:val="left" w:pos="1380"/>
        </w:tabs>
        <w:ind w:firstLine="0"/>
        <w:rPr>
          <w:color w:val="202124"/>
        </w:rPr>
      </w:pPr>
    </w:p>
    <w:p w14:paraId="4FACB3A1" w14:textId="170BE9D5" w:rsidR="00D14E80" w:rsidRDefault="001D0987" w:rsidP="001B0668">
      <w:pPr>
        <w:tabs>
          <w:tab w:val="left" w:pos="1380"/>
        </w:tabs>
        <w:ind w:firstLine="0"/>
        <w:rPr>
          <w:color w:val="202124"/>
        </w:rPr>
      </w:pPr>
      <w:r>
        <w:rPr>
          <w:noProof/>
        </w:rPr>
        <w:drawing>
          <wp:anchor distT="0" distB="0" distL="114300" distR="114300" simplePos="0" relativeHeight="251944448" behindDoc="1" locked="0" layoutInCell="1" allowOverlap="1" wp14:anchorId="3F164E92" wp14:editId="55D107BC">
            <wp:simplePos x="0" y="0"/>
            <wp:positionH relativeFrom="margin">
              <wp:posOffset>0</wp:posOffset>
            </wp:positionH>
            <wp:positionV relativeFrom="paragraph">
              <wp:posOffset>1113790</wp:posOffset>
            </wp:positionV>
            <wp:extent cx="5924550" cy="7595870"/>
            <wp:effectExtent l="0" t="0" r="0" b="5080"/>
            <wp:wrapTight wrapText="bothSides">
              <wp:wrapPolygon edited="0">
                <wp:start x="0" y="0"/>
                <wp:lineTo x="0" y="21560"/>
                <wp:lineTo x="21531" y="21560"/>
                <wp:lineTo x="21531" y="0"/>
                <wp:lineTo x="0" y="0"/>
              </wp:wrapPolygon>
            </wp:wrapTight>
            <wp:docPr id="1000682723" name="Imagen 2" descr="Texto, Car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682723" name="Imagen 2" descr="Texto, Carta&#10;&#10;Descripción generada automáticamente"/>
                    <pic:cNvPicPr>
                      <a:picLocks noChangeAspect="1" noChangeArrowheads="1"/>
                    </pic:cNvPicPr>
                  </pic:nvPicPr>
                  <pic:blipFill>
                    <a:blip r:embed="rId153">
                      <a:extLst>
                        <a:ext uri="{28A0092B-C50C-407E-A947-70E740481C1C}">
                          <a14:useLocalDpi xmlns:a14="http://schemas.microsoft.com/office/drawing/2010/main" val="0"/>
                        </a:ext>
                      </a:extLst>
                    </a:blip>
                    <a:srcRect/>
                    <a:stretch>
                      <a:fillRect/>
                    </a:stretch>
                  </pic:blipFill>
                  <pic:spPr bwMode="auto">
                    <a:xfrm>
                      <a:off x="0" y="0"/>
                      <a:ext cx="5924550" cy="75958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34C43B2" w14:textId="77777777" w:rsidR="00D14E80" w:rsidRDefault="00D14E80" w:rsidP="001B0668">
      <w:pPr>
        <w:tabs>
          <w:tab w:val="left" w:pos="1380"/>
        </w:tabs>
        <w:ind w:firstLine="0"/>
        <w:rPr>
          <w:color w:val="202124"/>
        </w:rPr>
      </w:pPr>
    </w:p>
    <w:p w14:paraId="42EC06C2" w14:textId="77777777" w:rsidR="00D14E80" w:rsidRDefault="00D14E80" w:rsidP="001B0668">
      <w:pPr>
        <w:tabs>
          <w:tab w:val="left" w:pos="1380"/>
        </w:tabs>
        <w:ind w:firstLine="0"/>
        <w:rPr>
          <w:color w:val="202124"/>
        </w:rPr>
      </w:pPr>
    </w:p>
    <w:p w14:paraId="774B7068" w14:textId="06A893C4" w:rsidR="00D14E80" w:rsidRDefault="00943502" w:rsidP="00943502">
      <w:pPr>
        <w:pStyle w:val="Descripcin"/>
        <w:rPr>
          <w:rFonts w:ascii="Times New Roman" w:hAnsi="Times New Roman"/>
          <w:i/>
          <w:iCs/>
          <w:sz w:val="24"/>
          <w:szCs w:val="24"/>
        </w:rPr>
      </w:pPr>
      <w:r w:rsidRPr="00943502">
        <w:rPr>
          <w:rFonts w:ascii="Times New Roman" w:hAnsi="Times New Roman"/>
          <w:i/>
          <w:iCs/>
          <w:sz w:val="24"/>
          <w:szCs w:val="24"/>
        </w:rPr>
        <w:lastRenderedPageBreak/>
        <w:t xml:space="preserve">Anexo  </w:t>
      </w:r>
      <w:r w:rsidRPr="00943502">
        <w:rPr>
          <w:rFonts w:ascii="Times New Roman" w:hAnsi="Times New Roman"/>
          <w:i/>
          <w:iCs/>
          <w:sz w:val="24"/>
          <w:szCs w:val="24"/>
        </w:rPr>
        <w:fldChar w:fldCharType="begin"/>
      </w:r>
      <w:r w:rsidRPr="00943502">
        <w:rPr>
          <w:rFonts w:ascii="Times New Roman" w:hAnsi="Times New Roman"/>
          <w:i/>
          <w:iCs/>
          <w:sz w:val="24"/>
          <w:szCs w:val="24"/>
        </w:rPr>
        <w:instrText xml:space="preserve"> SEQ Anexo_ \* ARABIC </w:instrText>
      </w:r>
      <w:r w:rsidRPr="00943502">
        <w:rPr>
          <w:rFonts w:ascii="Times New Roman" w:hAnsi="Times New Roman"/>
          <w:i/>
          <w:iCs/>
          <w:sz w:val="24"/>
          <w:szCs w:val="24"/>
        </w:rPr>
        <w:fldChar w:fldCharType="separate"/>
      </w:r>
      <w:r w:rsidRPr="00943502">
        <w:rPr>
          <w:rFonts w:ascii="Times New Roman" w:hAnsi="Times New Roman"/>
          <w:i/>
          <w:iCs/>
          <w:noProof/>
          <w:sz w:val="24"/>
          <w:szCs w:val="24"/>
        </w:rPr>
        <w:t>7</w:t>
      </w:r>
      <w:r w:rsidRPr="00943502">
        <w:rPr>
          <w:rFonts w:ascii="Times New Roman" w:hAnsi="Times New Roman"/>
          <w:i/>
          <w:iCs/>
          <w:sz w:val="24"/>
          <w:szCs w:val="24"/>
        </w:rPr>
        <w:fldChar w:fldCharType="end"/>
      </w:r>
    </w:p>
    <w:p w14:paraId="69C128A3" w14:textId="798586C6" w:rsidR="00943502" w:rsidRPr="00943502" w:rsidRDefault="00943502" w:rsidP="00943502">
      <w:pPr>
        <w:rPr>
          <w:rFonts w:ascii="Times New Roman" w:hAnsi="Times New Roman"/>
          <w:i/>
          <w:iCs/>
          <w:sz w:val="24"/>
          <w:szCs w:val="24"/>
        </w:rPr>
      </w:pPr>
      <w:r w:rsidRPr="00943502">
        <w:rPr>
          <w:rFonts w:ascii="Times New Roman" w:hAnsi="Times New Roman"/>
          <w:i/>
          <w:iCs/>
          <w:sz w:val="24"/>
          <w:szCs w:val="24"/>
        </w:rPr>
        <w:t xml:space="preserve">Carta de la Filóloga </w:t>
      </w:r>
    </w:p>
    <w:p w14:paraId="1D0B3867" w14:textId="77777777" w:rsidR="00D14E80" w:rsidRDefault="00D14E80" w:rsidP="001B0668">
      <w:pPr>
        <w:tabs>
          <w:tab w:val="left" w:pos="1380"/>
        </w:tabs>
        <w:ind w:firstLine="0"/>
        <w:rPr>
          <w:color w:val="202124"/>
        </w:rPr>
      </w:pPr>
    </w:p>
    <w:p w14:paraId="00CE0708" w14:textId="77777777" w:rsidR="00D14E80" w:rsidRDefault="00D14E80" w:rsidP="001B0668">
      <w:pPr>
        <w:tabs>
          <w:tab w:val="left" w:pos="1380"/>
        </w:tabs>
        <w:ind w:firstLine="0"/>
        <w:rPr>
          <w:color w:val="202124"/>
        </w:rPr>
      </w:pPr>
    </w:p>
    <w:p w14:paraId="72520FC4" w14:textId="3E6225D2" w:rsidR="00D14E80" w:rsidRDefault="001D0987" w:rsidP="001B0668">
      <w:pPr>
        <w:tabs>
          <w:tab w:val="left" w:pos="1380"/>
        </w:tabs>
        <w:ind w:firstLine="0"/>
        <w:rPr>
          <w:color w:val="202124"/>
        </w:rPr>
      </w:pPr>
      <w:r>
        <w:rPr>
          <w:noProof/>
          <w:color w:val="202124"/>
        </w:rPr>
        <w:drawing>
          <wp:inline distT="0" distB="0" distL="0" distR="0" wp14:anchorId="54CCC98C" wp14:editId="584DDE9E">
            <wp:extent cx="5943600" cy="5915025"/>
            <wp:effectExtent l="0" t="0" r="0" b="9525"/>
            <wp:docPr id="1589252496"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4">
                      <a:extLst>
                        <a:ext uri="{28A0092B-C50C-407E-A947-70E740481C1C}">
                          <a14:useLocalDpi xmlns:a14="http://schemas.microsoft.com/office/drawing/2010/main" val="0"/>
                        </a:ext>
                      </a:extLst>
                    </a:blip>
                    <a:srcRect/>
                    <a:stretch>
                      <a:fillRect/>
                    </a:stretch>
                  </pic:blipFill>
                  <pic:spPr bwMode="auto">
                    <a:xfrm>
                      <a:off x="0" y="0"/>
                      <a:ext cx="5943600" cy="5915025"/>
                    </a:xfrm>
                    <a:prstGeom prst="rect">
                      <a:avLst/>
                    </a:prstGeom>
                    <a:noFill/>
                    <a:ln>
                      <a:noFill/>
                    </a:ln>
                  </pic:spPr>
                </pic:pic>
              </a:graphicData>
            </a:graphic>
          </wp:inline>
        </w:drawing>
      </w:r>
    </w:p>
    <w:p w14:paraId="4CC26A07" w14:textId="77777777" w:rsidR="00D14E80" w:rsidRDefault="00D14E80" w:rsidP="001B0668">
      <w:pPr>
        <w:tabs>
          <w:tab w:val="left" w:pos="1380"/>
        </w:tabs>
        <w:ind w:firstLine="0"/>
        <w:rPr>
          <w:color w:val="202124"/>
        </w:rPr>
      </w:pPr>
    </w:p>
    <w:p w14:paraId="61DA2D48" w14:textId="77777777" w:rsidR="00D14E80" w:rsidRDefault="00D14E80" w:rsidP="001B0668">
      <w:pPr>
        <w:tabs>
          <w:tab w:val="left" w:pos="1380"/>
        </w:tabs>
        <w:ind w:firstLine="0"/>
        <w:rPr>
          <w:color w:val="202124"/>
        </w:rPr>
      </w:pPr>
    </w:p>
    <w:p w14:paraId="71561F3A" w14:textId="77777777" w:rsidR="00D14E80" w:rsidRDefault="00D14E80" w:rsidP="001B0668">
      <w:pPr>
        <w:tabs>
          <w:tab w:val="left" w:pos="1380"/>
        </w:tabs>
        <w:ind w:firstLine="0"/>
        <w:rPr>
          <w:color w:val="202124"/>
        </w:rPr>
      </w:pPr>
    </w:p>
    <w:p w14:paraId="59C075A1" w14:textId="77777777" w:rsidR="00D14E80" w:rsidRDefault="00D14E80" w:rsidP="001B0668">
      <w:pPr>
        <w:tabs>
          <w:tab w:val="left" w:pos="1380"/>
        </w:tabs>
        <w:ind w:firstLine="0"/>
        <w:rPr>
          <w:color w:val="202124"/>
        </w:rPr>
      </w:pPr>
    </w:p>
    <w:p w14:paraId="51FB0AD4" w14:textId="77777777" w:rsidR="00D14E80" w:rsidRDefault="00D14E80" w:rsidP="001B0668">
      <w:pPr>
        <w:tabs>
          <w:tab w:val="left" w:pos="1380"/>
        </w:tabs>
        <w:ind w:firstLine="0"/>
        <w:rPr>
          <w:color w:val="202124"/>
        </w:rPr>
      </w:pPr>
    </w:p>
    <w:p w14:paraId="4525B9CA" w14:textId="77777777" w:rsidR="00D14E80" w:rsidRDefault="00D14E80" w:rsidP="001B0668">
      <w:pPr>
        <w:tabs>
          <w:tab w:val="left" w:pos="1380"/>
        </w:tabs>
        <w:ind w:firstLine="0"/>
        <w:rPr>
          <w:color w:val="202124"/>
        </w:rPr>
      </w:pPr>
    </w:p>
    <w:p w14:paraId="0C6476AF" w14:textId="77777777" w:rsidR="00D14E80" w:rsidRDefault="00D14E80" w:rsidP="001B0668">
      <w:pPr>
        <w:tabs>
          <w:tab w:val="left" w:pos="1380"/>
        </w:tabs>
        <w:ind w:firstLine="0"/>
        <w:rPr>
          <w:color w:val="202124"/>
        </w:rPr>
      </w:pPr>
    </w:p>
    <w:p w14:paraId="2EFAE7EC" w14:textId="77777777" w:rsidR="00D14E80" w:rsidRDefault="00D14E80" w:rsidP="001B0668">
      <w:pPr>
        <w:tabs>
          <w:tab w:val="left" w:pos="1380"/>
        </w:tabs>
        <w:ind w:firstLine="0"/>
        <w:rPr>
          <w:color w:val="202124"/>
        </w:rPr>
      </w:pPr>
    </w:p>
    <w:p w14:paraId="1AE863C3" w14:textId="77777777" w:rsidR="00D14E80" w:rsidRDefault="00D14E80" w:rsidP="001B0668">
      <w:pPr>
        <w:tabs>
          <w:tab w:val="left" w:pos="1380"/>
        </w:tabs>
        <w:ind w:firstLine="0"/>
        <w:rPr>
          <w:color w:val="202124"/>
        </w:rPr>
      </w:pPr>
    </w:p>
    <w:p w14:paraId="40055651" w14:textId="77777777" w:rsidR="00D14E80" w:rsidRDefault="00D14E80" w:rsidP="001B0668">
      <w:pPr>
        <w:tabs>
          <w:tab w:val="left" w:pos="1380"/>
        </w:tabs>
        <w:ind w:firstLine="0"/>
        <w:rPr>
          <w:color w:val="202124"/>
        </w:rPr>
      </w:pPr>
    </w:p>
    <w:p w14:paraId="66A57520" w14:textId="77777777" w:rsidR="00D14E80" w:rsidRDefault="00D14E80" w:rsidP="001B0668">
      <w:pPr>
        <w:tabs>
          <w:tab w:val="left" w:pos="1380"/>
        </w:tabs>
        <w:ind w:firstLine="0"/>
        <w:rPr>
          <w:color w:val="202124"/>
        </w:rPr>
      </w:pPr>
    </w:p>
    <w:p w14:paraId="199751AC" w14:textId="0D8DE160" w:rsidR="00D14E80" w:rsidRDefault="00D14E80" w:rsidP="00D14E80">
      <w:pPr>
        <w:ind w:firstLine="0"/>
        <w:rPr>
          <w:color w:val="202124"/>
        </w:rPr>
      </w:pPr>
    </w:p>
    <w:sectPr w:rsidR="00D14E80" w:rsidSect="00011050">
      <w:headerReference w:type="even" r:id="rId155"/>
      <w:headerReference w:type="default" r:id="rId156"/>
      <w:footerReference w:type="even" r:id="rId157"/>
      <w:footerReference w:type="default" r:id="rId158"/>
      <w:headerReference w:type="first" r:id="rId159"/>
      <w:footerReference w:type="first" r:id="rId160"/>
      <w:pgSz w:w="12242" w:h="15842" w:orient="landscape" w:code="1"/>
      <w:pgMar w:top="1135" w:right="1435" w:bottom="720" w:left="1440" w:header="709" w:footer="709" w:gutter="0"/>
      <w:pgNumType w:start="66"/>
      <w:cols w:space="720"/>
      <w:docGrid w:linePitch="600" w:charSpace="36864"/>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111D8E3" w14:textId="77777777" w:rsidR="00011050" w:rsidRDefault="00011050">
      <w:r>
        <w:separator/>
      </w:r>
    </w:p>
  </w:endnote>
  <w:endnote w:type="continuationSeparator" w:id="0">
    <w:p w14:paraId="5C347881" w14:textId="77777777" w:rsidR="00011050" w:rsidRDefault="000110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Myriad Pro">
    <w:altName w:val="Segoe UI"/>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Roboto">
    <w:charset w:val="00"/>
    <w:family w:val="auto"/>
    <w:pitch w:val="variable"/>
    <w:sig w:usb0="E0000AFF" w:usb1="5000217F" w:usb2="00000021" w:usb3="00000000" w:csb0="0000019F" w:csb1="00000000"/>
  </w:font>
  <w:font w:name="Cambria Math">
    <w:panose1 w:val="02040503050406030204"/>
    <w:charset w:val="00"/>
    <w:family w:val="roman"/>
    <w:pitch w:val="variable"/>
    <w:sig w:usb0="E00006FF" w:usb1="420024FF" w:usb2="02000000" w:usb3="00000000" w:csb0="0000019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99D23DD" w14:textId="77777777" w:rsidR="00A30FE8" w:rsidRDefault="00A30FE8"/>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855BD78" w14:textId="77777777" w:rsidR="00A30FE8" w:rsidRDefault="00A30FE8"/>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74451FB" w14:textId="77777777" w:rsidR="00A30FE8" w:rsidRDefault="00A30FE8">
    <w:pPr>
      <w:pStyle w:val="Piedepgina"/>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B7F4201" w14:textId="77777777" w:rsidR="00A30FE8" w:rsidRDefault="00A30FE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27F5490" w14:textId="77777777" w:rsidR="00A30FE8" w:rsidRDefault="00A30FE8">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98E22FE" w14:textId="77777777" w:rsidR="00A30FE8" w:rsidRDefault="00A30FE8"/>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AC8B201" w14:textId="77777777" w:rsidR="00A30FE8" w:rsidRDefault="00A30FE8"/>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30258B" w14:textId="77777777" w:rsidR="00A30FE8" w:rsidRDefault="00A30FE8">
    <w:pPr>
      <w:pStyle w:val="Piedepgina"/>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CD3E3F6" w14:textId="77777777" w:rsidR="00A30FE8" w:rsidRDefault="00A30FE8"/>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CC50C8B" w14:textId="77777777" w:rsidR="00A30FE8" w:rsidRDefault="00A30FE8"/>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815F570" w14:textId="77777777" w:rsidR="00A30FE8" w:rsidRDefault="00A30FE8">
    <w:pPr>
      <w:pStyle w:val="Piedepgina"/>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956A11C" w14:textId="77777777" w:rsidR="00A30FE8" w:rsidRDefault="00A30FE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98BB639" w14:textId="77777777" w:rsidR="00011050" w:rsidRDefault="00011050">
      <w:r>
        <w:separator/>
      </w:r>
    </w:p>
  </w:footnote>
  <w:footnote w:type="continuationSeparator" w:id="0">
    <w:p w14:paraId="0A2E64CC" w14:textId="77777777" w:rsidR="00011050" w:rsidRDefault="0001105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0812570" w14:textId="77777777" w:rsidR="007157F6" w:rsidRDefault="007157F6" w:rsidP="007157F6">
    <w:pPr>
      <w:pStyle w:val="Encabezado"/>
      <w:tabs>
        <w:tab w:val="clear" w:pos="4419"/>
      </w:tabs>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EA4EFDE" w14:textId="77777777" w:rsidR="00A30FE8" w:rsidRDefault="00A30FE8"/>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u w:val="single"/>
      </w:rPr>
      <w:id w:val="-260224501"/>
      <w:docPartObj>
        <w:docPartGallery w:val="Page Numbers (Top of Page)"/>
        <w:docPartUnique/>
      </w:docPartObj>
    </w:sdtPr>
    <w:sdtEndPr>
      <w:rPr>
        <w:rFonts w:ascii="Times New Roman" w:hAnsi="Times New Roman"/>
        <w:sz w:val="24"/>
        <w:szCs w:val="24"/>
      </w:rPr>
    </w:sdtEndPr>
    <w:sdtContent>
      <w:p w14:paraId="1937F7F2" w14:textId="3C37BAEC" w:rsidR="00A00581" w:rsidRPr="00A00581" w:rsidRDefault="00A00581" w:rsidP="00A00581">
        <w:pPr>
          <w:pStyle w:val="Encabezado"/>
          <w:ind w:firstLine="0"/>
          <w:rPr>
            <w:rFonts w:ascii="Times New Roman" w:hAnsi="Times New Roman"/>
            <w:sz w:val="24"/>
            <w:szCs w:val="24"/>
            <w:u w:val="single"/>
          </w:rPr>
        </w:pPr>
        <w:r w:rsidRPr="00A00581">
          <w:rPr>
            <w:rFonts w:ascii="Times New Roman" w:hAnsi="Times New Roman"/>
            <w:sz w:val="24"/>
            <w:szCs w:val="24"/>
            <w:u w:val="single"/>
          </w:rPr>
          <w:t xml:space="preserve">Capítulo III. Marco Metodológico </w:t>
        </w:r>
        <w:r>
          <w:rPr>
            <w:rFonts w:ascii="Times New Roman" w:hAnsi="Times New Roman"/>
            <w:sz w:val="24"/>
            <w:szCs w:val="24"/>
            <w:u w:val="single"/>
          </w:rPr>
          <w:t xml:space="preserve">                                                                                    </w:t>
        </w:r>
        <w:r w:rsidRPr="00A00581">
          <w:rPr>
            <w:rFonts w:ascii="Times New Roman" w:hAnsi="Times New Roman"/>
            <w:sz w:val="24"/>
            <w:szCs w:val="24"/>
            <w:u w:val="single"/>
          </w:rPr>
          <w:fldChar w:fldCharType="begin"/>
        </w:r>
        <w:r w:rsidRPr="00A00581">
          <w:rPr>
            <w:rFonts w:ascii="Times New Roman" w:hAnsi="Times New Roman"/>
            <w:sz w:val="24"/>
            <w:szCs w:val="24"/>
            <w:u w:val="single"/>
          </w:rPr>
          <w:instrText>PAGE   \* MERGEFORMAT</w:instrText>
        </w:r>
        <w:r w:rsidRPr="00A00581">
          <w:rPr>
            <w:rFonts w:ascii="Times New Roman" w:hAnsi="Times New Roman"/>
            <w:sz w:val="24"/>
            <w:szCs w:val="24"/>
            <w:u w:val="single"/>
          </w:rPr>
          <w:fldChar w:fldCharType="separate"/>
        </w:r>
        <w:r w:rsidRPr="00A00581">
          <w:rPr>
            <w:rFonts w:ascii="Times New Roman" w:hAnsi="Times New Roman"/>
            <w:sz w:val="24"/>
            <w:szCs w:val="24"/>
            <w:u w:val="single"/>
            <w:lang w:val="es-ES"/>
          </w:rPr>
          <w:t>2</w:t>
        </w:r>
        <w:r w:rsidRPr="00A00581">
          <w:rPr>
            <w:rFonts w:ascii="Times New Roman" w:hAnsi="Times New Roman"/>
            <w:sz w:val="24"/>
            <w:szCs w:val="24"/>
            <w:u w:val="single"/>
          </w:rPr>
          <w:fldChar w:fldCharType="end"/>
        </w:r>
      </w:p>
    </w:sdtContent>
  </w:sdt>
  <w:p w14:paraId="59751E7D" w14:textId="77777777" w:rsidR="00A30FE8" w:rsidRDefault="00A30FE8">
    <w:pPr>
      <w:pStyle w:val="Encabezado"/>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006977380"/>
      <w:docPartObj>
        <w:docPartGallery w:val="Page Numbers (Top of Page)"/>
        <w:docPartUnique/>
      </w:docPartObj>
    </w:sdtPr>
    <w:sdtEndPr/>
    <w:sdtContent>
      <w:p w14:paraId="22E521E5" w14:textId="69A67BF5" w:rsidR="00684CDF" w:rsidRDefault="00684CDF" w:rsidP="001F7420">
        <w:pPr>
          <w:pStyle w:val="Encabezado"/>
        </w:pPr>
        <w:r w:rsidRPr="001F7420">
          <w:rPr>
            <w:rFonts w:ascii="Times New Roman" w:hAnsi="Times New Roman"/>
            <w:sz w:val="24"/>
            <w:szCs w:val="24"/>
            <w:u w:val="single"/>
          </w:rPr>
          <w:t xml:space="preserve">Capítulo </w:t>
        </w:r>
        <w:r w:rsidR="001F7420" w:rsidRPr="001F7420">
          <w:rPr>
            <w:rFonts w:ascii="Times New Roman" w:hAnsi="Times New Roman"/>
            <w:sz w:val="24"/>
            <w:szCs w:val="24"/>
            <w:u w:val="single"/>
          </w:rPr>
          <w:t xml:space="preserve">III. Marco Metodológico </w:t>
        </w:r>
        <w:r w:rsidR="00CA7749">
          <w:rPr>
            <w:rFonts w:ascii="Times New Roman" w:hAnsi="Times New Roman"/>
            <w:sz w:val="24"/>
            <w:szCs w:val="24"/>
            <w:u w:val="single"/>
          </w:rPr>
          <w:t xml:space="preserve">                                                                                    </w:t>
        </w:r>
        <w:r w:rsidRPr="001F7420">
          <w:rPr>
            <w:rFonts w:ascii="Times New Roman" w:hAnsi="Times New Roman"/>
            <w:sz w:val="24"/>
            <w:szCs w:val="24"/>
            <w:u w:val="single"/>
          </w:rPr>
          <w:fldChar w:fldCharType="begin"/>
        </w:r>
        <w:r w:rsidRPr="001F7420">
          <w:rPr>
            <w:rFonts w:ascii="Times New Roman" w:hAnsi="Times New Roman"/>
            <w:sz w:val="24"/>
            <w:szCs w:val="24"/>
            <w:u w:val="single"/>
          </w:rPr>
          <w:instrText>PAGE   \* MERGEFORMAT</w:instrText>
        </w:r>
        <w:r w:rsidRPr="001F7420">
          <w:rPr>
            <w:rFonts w:ascii="Times New Roman" w:hAnsi="Times New Roman"/>
            <w:sz w:val="24"/>
            <w:szCs w:val="24"/>
            <w:u w:val="single"/>
          </w:rPr>
          <w:fldChar w:fldCharType="separate"/>
        </w:r>
        <w:r w:rsidRPr="001F7420">
          <w:rPr>
            <w:rFonts w:ascii="Times New Roman" w:hAnsi="Times New Roman"/>
            <w:sz w:val="24"/>
            <w:szCs w:val="24"/>
            <w:u w:val="single"/>
            <w:lang w:val="es-ES"/>
          </w:rPr>
          <w:t>2</w:t>
        </w:r>
        <w:r w:rsidRPr="001F7420">
          <w:rPr>
            <w:rFonts w:ascii="Times New Roman" w:hAnsi="Times New Roman"/>
            <w:sz w:val="24"/>
            <w:szCs w:val="24"/>
            <w:u w:val="single"/>
          </w:rPr>
          <w:fldChar w:fldCharType="end"/>
        </w:r>
      </w:p>
    </w:sdtContent>
  </w:sdt>
  <w:p w14:paraId="41496F2B" w14:textId="5BB0AF64" w:rsidR="00A30FE8" w:rsidRPr="004C1E5D" w:rsidRDefault="00A30FE8" w:rsidP="004C1E5D">
    <w:pPr>
      <w:pStyle w:val="Encabezado"/>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E5AC6B" w14:textId="15DFE3B6" w:rsidR="001F5B38" w:rsidRPr="00F31B4F" w:rsidRDefault="001F5B38" w:rsidP="00F31B4F">
    <w:pPr>
      <w:pStyle w:val="Encabezado"/>
      <w:tabs>
        <w:tab w:val="clear" w:pos="4419"/>
        <w:tab w:val="clear" w:pos="8838"/>
      </w:tabs>
      <w:rPr>
        <w:rFonts w:ascii="Times New Roman" w:hAnsi="Times New Roman"/>
        <w:sz w:val="24"/>
        <w:szCs w:val="24"/>
      </w:rPr>
    </w:pPr>
    <w:r w:rsidRPr="00F31B4F">
      <w:rPr>
        <w:rFonts w:ascii="Times New Roman" w:hAnsi="Times New Roman"/>
        <w:sz w:val="24"/>
        <w:szCs w:val="24"/>
        <w:u w:val="single"/>
      </w:rPr>
      <w:t>Capítulo III. Marco Metodológico</w:t>
    </w:r>
    <w:r w:rsidR="00F31B4F" w:rsidRPr="00F31B4F">
      <w:rPr>
        <w:rFonts w:ascii="Times New Roman" w:hAnsi="Times New Roman"/>
        <w:sz w:val="24"/>
        <w:szCs w:val="24"/>
        <w:u w:val="single"/>
      </w:rPr>
      <w:t xml:space="preserve">                                                                                                                                    </w:t>
    </w:r>
    <w:r w:rsidRPr="00F31B4F">
      <w:rPr>
        <w:rFonts w:ascii="Times New Roman" w:hAnsi="Times New Roman"/>
        <w:sz w:val="24"/>
        <w:szCs w:val="24"/>
        <w:u w:val="single"/>
      </w:rPr>
      <w:fldChar w:fldCharType="begin"/>
    </w:r>
    <w:r w:rsidRPr="00F31B4F">
      <w:rPr>
        <w:rFonts w:ascii="Times New Roman" w:hAnsi="Times New Roman"/>
        <w:sz w:val="24"/>
        <w:szCs w:val="24"/>
        <w:u w:val="single"/>
      </w:rPr>
      <w:instrText xml:space="preserve"> PAGE </w:instrText>
    </w:r>
    <w:r w:rsidRPr="00F31B4F">
      <w:rPr>
        <w:rFonts w:ascii="Times New Roman" w:hAnsi="Times New Roman"/>
        <w:sz w:val="24"/>
        <w:szCs w:val="24"/>
        <w:u w:val="single"/>
      </w:rPr>
      <w:fldChar w:fldCharType="separate"/>
    </w:r>
    <w:r w:rsidRPr="00F31B4F">
      <w:rPr>
        <w:rFonts w:ascii="Times New Roman" w:hAnsi="Times New Roman"/>
        <w:sz w:val="24"/>
        <w:szCs w:val="24"/>
        <w:u w:val="single"/>
      </w:rPr>
      <w:t>47</w:t>
    </w:r>
    <w:r w:rsidRPr="00F31B4F">
      <w:rPr>
        <w:rFonts w:ascii="Times New Roman" w:hAnsi="Times New Roman"/>
        <w:sz w:val="24"/>
        <w:szCs w:val="24"/>
        <w:u w:val="single"/>
      </w:rPr>
      <w:fldChar w:fldCharType="end"/>
    </w:r>
  </w:p>
  <w:p w14:paraId="1F147C89" w14:textId="77777777" w:rsidR="001F5B38" w:rsidRDefault="001F5B38">
    <w:pPr>
      <w:pStyle w:val="Encabezado"/>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u w:val="single"/>
      </w:rPr>
      <w:id w:val="2047023746"/>
      <w:docPartObj>
        <w:docPartGallery w:val="Page Numbers (Top of Page)"/>
        <w:docPartUnique/>
      </w:docPartObj>
    </w:sdtPr>
    <w:sdtEndPr>
      <w:rPr>
        <w:rFonts w:ascii="Times New Roman" w:hAnsi="Times New Roman"/>
        <w:sz w:val="24"/>
        <w:szCs w:val="24"/>
      </w:rPr>
    </w:sdtEndPr>
    <w:sdtContent>
      <w:p w14:paraId="2525B589" w14:textId="09BAB401" w:rsidR="00891ADD" w:rsidRDefault="00891ADD" w:rsidP="00891ADD">
        <w:pPr>
          <w:pStyle w:val="Encabezado"/>
          <w:ind w:firstLine="0"/>
          <w:rPr>
            <w:rFonts w:ascii="Times New Roman" w:hAnsi="Times New Roman"/>
            <w:sz w:val="24"/>
            <w:szCs w:val="24"/>
            <w:u w:val="single"/>
          </w:rPr>
        </w:pPr>
        <w:r w:rsidRPr="00A00581">
          <w:rPr>
            <w:rFonts w:ascii="Times New Roman" w:hAnsi="Times New Roman"/>
            <w:sz w:val="24"/>
            <w:szCs w:val="24"/>
            <w:u w:val="single"/>
          </w:rPr>
          <w:t xml:space="preserve">Capítulo III. Marco Metodológico </w:t>
        </w:r>
        <w:r>
          <w:rPr>
            <w:rFonts w:ascii="Times New Roman" w:hAnsi="Times New Roman"/>
            <w:sz w:val="24"/>
            <w:szCs w:val="24"/>
            <w:u w:val="single"/>
          </w:rPr>
          <w:t xml:space="preserve">                                                                                                                                    </w:t>
        </w:r>
        <w:r w:rsidRPr="00A00581">
          <w:rPr>
            <w:rFonts w:ascii="Times New Roman" w:hAnsi="Times New Roman"/>
            <w:sz w:val="24"/>
            <w:szCs w:val="24"/>
            <w:u w:val="single"/>
          </w:rPr>
          <w:fldChar w:fldCharType="begin"/>
        </w:r>
        <w:r w:rsidRPr="00A00581">
          <w:rPr>
            <w:rFonts w:ascii="Times New Roman" w:hAnsi="Times New Roman"/>
            <w:sz w:val="24"/>
            <w:szCs w:val="24"/>
            <w:u w:val="single"/>
          </w:rPr>
          <w:instrText>PAGE   \* MERGEFORMAT</w:instrText>
        </w:r>
        <w:r w:rsidRPr="00A00581">
          <w:rPr>
            <w:rFonts w:ascii="Times New Roman" w:hAnsi="Times New Roman"/>
            <w:sz w:val="24"/>
            <w:szCs w:val="24"/>
            <w:u w:val="single"/>
          </w:rPr>
          <w:fldChar w:fldCharType="separate"/>
        </w:r>
        <w:r>
          <w:rPr>
            <w:rFonts w:ascii="Times New Roman" w:hAnsi="Times New Roman"/>
            <w:sz w:val="24"/>
            <w:szCs w:val="24"/>
            <w:u w:val="single"/>
          </w:rPr>
          <w:t>70</w:t>
        </w:r>
        <w:r w:rsidRPr="00A00581">
          <w:rPr>
            <w:rFonts w:ascii="Times New Roman" w:hAnsi="Times New Roman"/>
            <w:sz w:val="24"/>
            <w:szCs w:val="24"/>
            <w:u w:val="single"/>
          </w:rPr>
          <w:fldChar w:fldCharType="end"/>
        </w:r>
      </w:p>
    </w:sdtContent>
  </w:sdt>
  <w:p w14:paraId="64F9D8E6" w14:textId="4FB6EA28" w:rsidR="00C915D6" w:rsidRPr="00EF096E" w:rsidRDefault="00C915D6" w:rsidP="00EF096E">
    <w:pPr>
      <w:pStyle w:val="Encabezado"/>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EC755C1" w14:textId="3F71B5F2" w:rsidR="007F1EEA" w:rsidRPr="00397162" w:rsidRDefault="007F1EEA" w:rsidP="00397162">
    <w:pPr>
      <w:pStyle w:val="Encabezado"/>
      <w:tabs>
        <w:tab w:val="clear" w:pos="4419"/>
        <w:tab w:val="clear" w:pos="8838"/>
      </w:tabs>
      <w:ind w:right="-414" w:firstLine="0"/>
      <w:rPr>
        <w:rFonts w:ascii="Times New Roman" w:hAnsi="Times New Roman"/>
        <w:u w:val="single"/>
      </w:rPr>
    </w:pPr>
    <w:r w:rsidRPr="00EE3750">
      <w:rPr>
        <w:rFonts w:ascii="Times New Roman" w:hAnsi="Times New Roman"/>
        <w:u w:val="single"/>
      </w:rPr>
      <w:t xml:space="preserve">Capítulo III. Marco Metodológico </w:t>
    </w:r>
    <w:r w:rsidRPr="00EE3750">
      <w:rPr>
        <w:rFonts w:ascii="Times New Roman" w:hAnsi="Times New Roman"/>
        <w:u w:val="single"/>
      </w:rPr>
      <w:tab/>
    </w:r>
    <w:r w:rsidR="00464ADC" w:rsidRPr="00EE3750">
      <w:rPr>
        <w:rFonts w:ascii="Times New Roman" w:hAnsi="Times New Roman"/>
        <w:u w:val="single"/>
      </w:rPr>
      <w:t xml:space="preserve">                                                                    </w:t>
    </w:r>
    <w:r w:rsidR="009E3058">
      <w:rPr>
        <w:rFonts w:ascii="Times New Roman" w:hAnsi="Times New Roman"/>
        <w:u w:val="single"/>
      </w:rPr>
      <w:t xml:space="preserve">                         </w:t>
    </w:r>
    <w:r w:rsidR="00464ADC" w:rsidRPr="00EE3750">
      <w:rPr>
        <w:rFonts w:ascii="Times New Roman" w:hAnsi="Times New Roman"/>
        <w:u w:val="single"/>
      </w:rPr>
      <w:t xml:space="preserve"> </w:t>
    </w:r>
    <w:r w:rsidRPr="00EE3750">
      <w:rPr>
        <w:rFonts w:ascii="Times New Roman" w:hAnsi="Times New Roman"/>
        <w:u w:val="single"/>
      </w:rPr>
      <w:fldChar w:fldCharType="begin"/>
    </w:r>
    <w:r w:rsidRPr="00EE3750">
      <w:rPr>
        <w:rFonts w:ascii="Times New Roman" w:hAnsi="Times New Roman"/>
        <w:u w:val="single"/>
      </w:rPr>
      <w:instrText xml:space="preserve"> PAGE </w:instrText>
    </w:r>
    <w:r w:rsidRPr="00EE3750">
      <w:rPr>
        <w:rFonts w:ascii="Times New Roman" w:hAnsi="Times New Roman"/>
        <w:u w:val="single"/>
      </w:rPr>
      <w:fldChar w:fldCharType="separate"/>
    </w:r>
    <w:r w:rsidRPr="00EE3750">
      <w:rPr>
        <w:rFonts w:ascii="Times New Roman" w:hAnsi="Times New Roman"/>
        <w:u w:val="single"/>
      </w:rPr>
      <w:t>50</w:t>
    </w:r>
    <w:r w:rsidRPr="00EE3750">
      <w:rPr>
        <w:rFonts w:ascii="Times New Roman" w:hAnsi="Times New Roman"/>
        <w:u w:val="single"/>
      </w:rPr>
      <w:fldChar w:fldCharType="end"/>
    </w: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840196303"/>
      <w:docPartObj>
        <w:docPartGallery w:val="Page Numbers (Top of Page)"/>
        <w:docPartUnique/>
      </w:docPartObj>
    </w:sdtPr>
    <w:sdtEndPr/>
    <w:sdtContent>
      <w:sdt>
        <w:sdtPr>
          <w:rPr>
            <w:rFonts w:ascii="Times New Roman" w:hAnsi="Times New Roman"/>
            <w:sz w:val="24"/>
            <w:szCs w:val="24"/>
            <w:u w:val="single"/>
          </w:rPr>
          <w:id w:val="436101771"/>
          <w:docPartObj>
            <w:docPartGallery w:val="Page Numbers (Top of Page)"/>
            <w:docPartUnique/>
          </w:docPartObj>
        </w:sdtPr>
        <w:sdtEndPr/>
        <w:sdtContent>
          <w:p w14:paraId="60FEB9DC" w14:textId="77777777" w:rsidR="00B833C0" w:rsidRPr="008911E6" w:rsidRDefault="00B833C0" w:rsidP="00B833C0">
            <w:pPr>
              <w:pStyle w:val="Encabezado"/>
              <w:ind w:firstLine="0"/>
              <w:rPr>
                <w:rFonts w:ascii="Times New Roman" w:hAnsi="Times New Roman"/>
                <w:sz w:val="24"/>
                <w:szCs w:val="24"/>
                <w:u w:val="single"/>
              </w:rPr>
            </w:pPr>
            <w:r w:rsidRPr="008911E6">
              <w:rPr>
                <w:rFonts w:ascii="Times New Roman" w:hAnsi="Times New Roman"/>
                <w:sz w:val="24"/>
                <w:szCs w:val="24"/>
              </w:rPr>
              <w:t xml:space="preserve">     </w:t>
            </w:r>
            <w:r w:rsidRPr="008911E6">
              <w:rPr>
                <w:rFonts w:ascii="Times New Roman" w:hAnsi="Times New Roman"/>
                <w:sz w:val="24"/>
                <w:szCs w:val="24"/>
                <w:u w:val="single"/>
              </w:rPr>
              <w:t>Capítulo IV. Presentación de la Información y Análisis de</w:t>
            </w:r>
            <w:r>
              <w:rPr>
                <w:rFonts w:ascii="Times New Roman" w:hAnsi="Times New Roman"/>
                <w:sz w:val="24"/>
                <w:szCs w:val="24"/>
                <w:u w:val="single"/>
              </w:rPr>
              <w:t xml:space="preserve"> Resultados                          </w:t>
            </w:r>
            <w:r w:rsidRPr="008911E6">
              <w:rPr>
                <w:rFonts w:ascii="Times New Roman" w:hAnsi="Times New Roman"/>
                <w:sz w:val="24"/>
                <w:szCs w:val="24"/>
                <w:u w:val="single"/>
              </w:rPr>
              <w:t xml:space="preserve"> </w:t>
            </w:r>
            <w:r w:rsidRPr="008911E6">
              <w:rPr>
                <w:rFonts w:ascii="Times New Roman" w:hAnsi="Times New Roman"/>
                <w:sz w:val="24"/>
                <w:szCs w:val="24"/>
                <w:u w:val="single"/>
              </w:rPr>
              <w:fldChar w:fldCharType="begin"/>
            </w:r>
            <w:r w:rsidRPr="008911E6">
              <w:rPr>
                <w:rFonts w:ascii="Times New Roman" w:hAnsi="Times New Roman"/>
                <w:sz w:val="24"/>
                <w:szCs w:val="24"/>
                <w:u w:val="single"/>
              </w:rPr>
              <w:instrText>PAGE   \* MERGEFORMAT</w:instrText>
            </w:r>
            <w:r w:rsidRPr="008911E6">
              <w:rPr>
                <w:rFonts w:ascii="Times New Roman" w:hAnsi="Times New Roman"/>
                <w:sz w:val="24"/>
                <w:szCs w:val="24"/>
                <w:u w:val="single"/>
              </w:rPr>
              <w:fldChar w:fldCharType="separate"/>
            </w:r>
            <w:r>
              <w:rPr>
                <w:rFonts w:ascii="Times New Roman" w:hAnsi="Times New Roman"/>
                <w:sz w:val="24"/>
                <w:szCs w:val="24"/>
                <w:u w:val="single"/>
              </w:rPr>
              <w:t>58</w:t>
            </w:r>
            <w:r w:rsidRPr="008911E6">
              <w:rPr>
                <w:rFonts w:ascii="Times New Roman" w:hAnsi="Times New Roman"/>
                <w:sz w:val="24"/>
                <w:szCs w:val="24"/>
                <w:u w:val="single"/>
              </w:rPr>
              <w:fldChar w:fldCharType="end"/>
            </w:r>
          </w:p>
        </w:sdtContent>
      </w:sdt>
      <w:p w14:paraId="56F4BD0A" w14:textId="67D3E4F3" w:rsidR="00D97B91" w:rsidRPr="00D97B91" w:rsidRDefault="008376A3" w:rsidP="00B833C0">
        <w:pPr>
          <w:pStyle w:val="Encabezado"/>
          <w:jc w:val="right"/>
        </w:pPr>
      </w:p>
    </w:sdtContent>
  </w:sdt>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Fonts w:ascii="Times New Roman" w:hAnsi="Times New Roman"/>
        <w:sz w:val="24"/>
        <w:szCs w:val="24"/>
        <w:u w:val="single"/>
      </w:rPr>
      <w:id w:val="-1774158229"/>
      <w:docPartObj>
        <w:docPartGallery w:val="Page Numbers (Top of Page)"/>
        <w:docPartUnique/>
      </w:docPartObj>
    </w:sdtPr>
    <w:sdtEndPr/>
    <w:sdtContent>
      <w:p w14:paraId="608AA26D" w14:textId="4FF520F6" w:rsidR="008911E6" w:rsidRPr="008911E6" w:rsidRDefault="008911E6" w:rsidP="008911E6">
        <w:pPr>
          <w:pStyle w:val="Encabezado"/>
          <w:ind w:firstLine="0"/>
          <w:rPr>
            <w:rFonts w:ascii="Times New Roman" w:hAnsi="Times New Roman"/>
            <w:sz w:val="24"/>
            <w:szCs w:val="24"/>
            <w:u w:val="single"/>
          </w:rPr>
        </w:pPr>
        <w:r w:rsidRPr="008911E6">
          <w:rPr>
            <w:rFonts w:ascii="Times New Roman" w:hAnsi="Times New Roman"/>
            <w:sz w:val="24"/>
            <w:szCs w:val="24"/>
          </w:rPr>
          <w:t xml:space="preserve">     </w:t>
        </w:r>
        <w:r w:rsidRPr="008911E6">
          <w:rPr>
            <w:rFonts w:ascii="Times New Roman" w:hAnsi="Times New Roman"/>
            <w:sz w:val="24"/>
            <w:szCs w:val="24"/>
            <w:u w:val="single"/>
          </w:rPr>
          <w:t>Capítulo IV. Presentación de la Información y Análisis de</w:t>
        </w:r>
        <w:r>
          <w:rPr>
            <w:rFonts w:ascii="Times New Roman" w:hAnsi="Times New Roman"/>
            <w:sz w:val="24"/>
            <w:szCs w:val="24"/>
            <w:u w:val="single"/>
          </w:rPr>
          <w:t xml:space="preserve"> </w:t>
        </w:r>
        <w:r w:rsidR="00B833C0">
          <w:rPr>
            <w:rFonts w:ascii="Times New Roman" w:hAnsi="Times New Roman"/>
            <w:sz w:val="24"/>
            <w:szCs w:val="24"/>
            <w:u w:val="single"/>
          </w:rPr>
          <w:t>Resultados</w:t>
        </w:r>
        <w:r>
          <w:rPr>
            <w:rFonts w:ascii="Times New Roman" w:hAnsi="Times New Roman"/>
            <w:sz w:val="24"/>
            <w:szCs w:val="24"/>
            <w:u w:val="single"/>
          </w:rPr>
          <w:t xml:space="preserve">                          </w:t>
        </w:r>
        <w:r w:rsidRPr="008911E6">
          <w:rPr>
            <w:rFonts w:ascii="Times New Roman" w:hAnsi="Times New Roman"/>
            <w:sz w:val="24"/>
            <w:szCs w:val="24"/>
            <w:u w:val="single"/>
          </w:rPr>
          <w:t xml:space="preserve"> </w:t>
        </w:r>
        <w:r w:rsidRPr="008911E6">
          <w:rPr>
            <w:rFonts w:ascii="Times New Roman" w:hAnsi="Times New Roman"/>
            <w:sz w:val="24"/>
            <w:szCs w:val="24"/>
            <w:u w:val="single"/>
          </w:rPr>
          <w:fldChar w:fldCharType="begin"/>
        </w:r>
        <w:r w:rsidRPr="008911E6">
          <w:rPr>
            <w:rFonts w:ascii="Times New Roman" w:hAnsi="Times New Roman"/>
            <w:sz w:val="24"/>
            <w:szCs w:val="24"/>
            <w:u w:val="single"/>
          </w:rPr>
          <w:instrText>PAGE   \* MERGEFORMAT</w:instrText>
        </w:r>
        <w:r w:rsidRPr="008911E6">
          <w:rPr>
            <w:rFonts w:ascii="Times New Roman" w:hAnsi="Times New Roman"/>
            <w:sz w:val="24"/>
            <w:szCs w:val="24"/>
            <w:u w:val="single"/>
          </w:rPr>
          <w:fldChar w:fldCharType="separate"/>
        </w:r>
        <w:r w:rsidRPr="008911E6">
          <w:rPr>
            <w:rFonts w:ascii="Times New Roman" w:hAnsi="Times New Roman"/>
            <w:sz w:val="24"/>
            <w:szCs w:val="24"/>
            <w:u w:val="single"/>
            <w:lang w:val="es-ES"/>
          </w:rPr>
          <w:t>2</w:t>
        </w:r>
        <w:r w:rsidRPr="008911E6">
          <w:rPr>
            <w:rFonts w:ascii="Times New Roman" w:hAnsi="Times New Roman"/>
            <w:sz w:val="24"/>
            <w:szCs w:val="24"/>
            <w:u w:val="single"/>
          </w:rPr>
          <w:fldChar w:fldCharType="end"/>
        </w:r>
      </w:p>
    </w:sdtContent>
  </w:sdt>
  <w:p w14:paraId="6125DAA8" w14:textId="77777777" w:rsidR="001C027B" w:rsidRPr="00EF096E" w:rsidRDefault="001C027B" w:rsidP="00EF096E">
    <w:pPr>
      <w:pStyle w:val="Encabezado"/>
    </w:pP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1142A4" w14:textId="77777777" w:rsidR="00C558E7" w:rsidRPr="00D97B91" w:rsidRDefault="00C558E7" w:rsidP="00D97B91">
    <w:pPr>
      <w:pStyle w:val="Encabezado"/>
      <w:ind w:firstLine="0"/>
    </w:pPr>
    <w:r w:rsidRPr="008911E6">
      <w:rPr>
        <w:rFonts w:ascii="Times New Roman" w:hAnsi="Times New Roman"/>
        <w:sz w:val="24"/>
        <w:szCs w:val="24"/>
        <w:u w:val="single"/>
      </w:rPr>
      <w:t xml:space="preserve">Capítulo </w:t>
    </w:r>
    <w:r>
      <w:rPr>
        <w:rFonts w:ascii="Times New Roman" w:hAnsi="Times New Roman"/>
        <w:sz w:val="24"/>
        <w:szCs w:val="24"/>
        <w:u w:val="single"/>
      </w:rPr>
      <w:t xml:space="preserve">V.  </w:t>
    </w:r>
    <w:r w:rsidRPr="008911E6">
      <w:rPr>
        <w:rFonts w:ascii="Times New Roman" w:hAnsi="Times New Roman"/>
        <w:sz w:val="24"/>
        <w:szCs w:val="24"/>
        <w:u w:val="single"/>
      </w:rPr>
      <w:t>Análisis de Resultados</w:t>
    </w:r>
    <w:r>
      <w:rPr>
        <w:rFonts w:ascii="Times New Roman" w:hAnsi="Times New Roman"/>
        <w:sz w:val="24"/>
        <w:szCs w:val="24"/>
        <w:u w:val="single"/>
      </w:rPr>
      <w:t xml:space="preserve">                                                                                           </w:t>
    </w:r>
    <w:r w:rsidRPr="008911E6">
      <w:rPr>
        <w:rFonts w:ascii="Times New Roman" w:hAnsi="Times New Roman"/>
        <w:sz w:val="24"/>
        <w:szCs w:val="24"/>
        <w:u w:val="single"/>
      </w:rPr>
      <w:t xml:space="preserve"> </w:t>
    </w:r>
    <w:r w:rsidRPr="008911E6">
      <w:rPr>
        <w:rFonts w:ascii="Times New Roman" w:hAnsi="Times New Roman"/>
        <w:sz w:val="24"/>
        <w:szCs w:val="24"/>
        <w:u w:val="single"/>
      </w:rPr>
      <w:fldChar w:fldCharType="begin"/>
    </w:r>
    <w:r w:rsidRPr="008911E6">
      <w:rPr>
        <w:rFonts w:ascii="Times New Roman" w:hAnsi="Times New Roman"/>
        <w:sz w:val="24"/>
        <w:szCs w:val="24"/>
        <w:u w:val="single"/>
      </w:rPr>
      <w:instrText>PAGE   \* MERGEFORMAT</w:instrText>
    </w:r>
    <w:r w:rsidRPr="008911E6">
      <w:rPr>
        <w:rFonts w:ascii="Times New Roman" w:hAnsi="Times New Roman"/>
        <w:sz w:val="24"/>
        <w:szCs w:val="24"/>
        <w:u w:val="single"/>
      </w:rPr>
      <w:fldChar w:fldCharType="separate"/>
    </w:r>
    <w:r>
      <w:rPr>
        <w:rFonts w:ascii="Times New Roman" w:hAnsi="Times New Roman"/>
        <w:sz w:val="24"/>
        <w:szCs w:val="24"/>
        <w:u w:val="single"/>
      </w:rPr>
      <w:t>58</w:t>
    </w:r>
    <w:r w:rsidRPr="008911E6">
      <w:rPr>
        <w:rFonts w:ascii="Times New Roman" w:hAnsi="Times New Roman"/>
        <w:sz w:val="24"/>
        <w:szCs w:val="24"/>
        <w:u w:val="single"/>
      </w:rPr>
      <w:fldChar w:fldCharType="end"/>
    </w: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Fonts w:ascii="Times New Roman" w:hAnsi="Times New Roman"/>
        <w:sz w:val="24"/>
        <w:szCs w:val="24"/>
        <w:u w:val="single"/>
      </w:rPr>
      <w:id w:val="-843702024"/>
      <w:docPartObj>
        <w:docPartGallery w:val="Page Numbers (Top of Page)"/>
        <w:docPartUnique/>
      </w:docPartObj>
    </w:sdtPr>
    <w:sdtEndPr/>
    <w:sdtContent>
      <w:p w14:paraId="0D918EDF" w14:textId="2AB6B8F4" w:rsidR="00330D0D" w:rsidRPr="008911E6" w:rsidRDefault="00330D0D" w:rsidP="008911E6">
        <w:pPr>
          <w:pStyle w:val="Encabezado"/>
          <w:ind w:firstLine="0"/>
          <w:rPr>
            <w:rFonts w:ascii="Times New Roman" w:hAnsi="Times New Roman"/>
            <w:sz w:val="24"/>
            <w:szCs w:val="24"/>
            <w:u w:val="single"/>
          </w:rPr>
        </w:pPr>
        <w:r w:rsidRPr="008911E6">
          <w:rPr>
            <w:rFonts w:ascii="Times New Roman" w:hAnsi="Times New Roman"/>
            <w:sz w:val="24"/>
            <w:szCs w:val="24"/>
          </w:rPr>
          <w:t xml:space="preserve">     </w:t>
        </w:r>
        <w:r w:rsidRPr="008911E6">
          <w:rPr>
            <w:rFonts w:ascii="Times New Roman" w:hAnsi="Times New Roman"/>
            <w:sz w:val="24"/>
            <w:szCs w:val="24"/>
            <w:u w:val="single"/>
          </w:rPr>
          <w:t xml:space="preserve">Capítulo </w:t>
        </w:r>
        <w:r>
          <w:rPr>
            <w:rFonts w:ascii="Times New Roman" w:hAnsi="Times New Roman"/>
            <w:sz w:val="24"/>
            <w:szCs w:val="24"/>
            <w:u w:val="single"/>
          </w:rPr>
          <w:t xml:space="preserve">V. Análisis de Resultados                                                                                    </w:t>
        </w:r>
        <w:r w:rsidRPr="008911E6">
          <w:rPr>
            <w:rFonts w:ascii="Times New Roman" w:hAnsi="Times New Roman"/>
            <w:sz w:val="24"/>
            <w:szCs w:val="24"/>
            <w:u w:val="single"/>
          </w:rPr>
          <w:t xml:space="preserve"> </w:t>
        </w:r>
        <w:r w:rsidRPr="008911E6">
          <w:rPr>
            <w:rFonts w:ascii="Times New Roman" w:hAnsi="Times New Roman"/>
            <w:sz w:val="24"/>
            <w:szCs w:val="24"/>
            <w:u w:val="single"/>
          </w:rPr>
          <w:fldChar w:fldCharType="begin"/>
        </w:r>
        <w:r w:rsidRPr="008911E6">
          <w:rPr>
            <w:rFonts w:ascii="Times New Roman" w:hAnsi="Times New Roman"/>
            <w:sz w:val="24"/>
            <w:szCs w:val="24"/>
            <w:u w:val="single"/>
          </w:rPr>
          <w:instrText>PAGE   \* MERGEFORMAT</w:instrText>
        </w:r>
        <w:r w:rsidRPr="008911E6">
          <w:rPr>
            <w:rFonts w:ascii="Times New Roman" w:hAnsi="Times New Roman"/>
            <w:sz w:val="24"/>
            <w:szCs w:val="24"/>
            <w:u w:val="single"/>
          </w:rPr>
          <w:fldChar w:fldCharType="separate"/>
        </w:r>
        <w:r w:rsidRPr="008911E6">
          <w:rPr>
            <w:rFonts w:ascii="Times New Roman" w:hAnsi="Times New Roman"/>
            <w:sz w:val="24"/>
            <w:szCs w:val="24"/>
            <w:u w:val="single"/>
            <w:lang w:val="es-ES"/>
          </w:rPr>
          <w:t>2</w:t>
        </w:r>
        <w:r w:rsidRPr="008911E6">
          <w:rPr>
            <w:rFonts w:ascii="Times New Roman" w:hAnsi="Times New Roman"/>
            <w:sz w:val="24"/>
            <w:szCs w:val="24"/>
            <w:u w:val="single"/>
          </w:rPr>
          <w:fldChar w:fldCharType="end"/>
        </w:r>
      </w:p>
    </w:sdtContent>
  </w:sdt>
  <w:p w14:paraId="2422AAF9" w14:textId="77777777" w:rsidR="00330D0D" w:rsidRPr="00EF096E" w:rsidRDefault="00330D0D" w:rsidP="00EF096E">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B33521C" w14:textId="77777777" w:rsidR="00A30FE8" w:rsidRDefault="00A30FE8"/>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Fonts w:ascii="Times New Roman" w:hAnsi="Times New Roman"/>
        <w:sz w:val="24"/>
        <w:szCs w:val="24"/>
        <w:u w:val="single"/>
      </w:rPr>
      <w:id w:val="-651832761"/>
      <w:docPartObj>
        <w:docPartGallery w:val="Page Numbers (Top of Page)"/>
        <w:docPartUnique/>
      </w:docPartObj>
    </w:sdtPr>
    <w:sdtEndPr/>
    <w:sdtContent>
      <w:p w14:paraId="3297CF3F" w14:textId="77777777" w:rsidR="002B61A1" w:rsidRPr="00A31821" w:rsidRDefault="002B61A1" w:rsidP="002B61A1">
        <w:pPr>
          <w:pStyle w:val="Encabezado"/>
          <w:rPr>
            <w:rFonts w:ascii="Times New Roman" w:hAnsi="Times New Roman"/>
            <w:sz w:val="24"/>
            <w:szCs w:val="24"/>
            <w:u w:val="single"/>
          </w:rPr>
        </w:pPr>
        <w:r w:rsidRPr="00A31821">
          <w:rPr>
            <w:rFonts w:ascii="Times New Roman" w:hAnsi="Times New Roman"/>
            <w:sz w:val="24"/>
            <w:szCs w:val="24"/>
            <w:u w:val="single"/>
          </w:rPr>
          <w:t>Capítulo VI. Conclusiones y Recomendaciones</w:t>
        </w:r>
        <w:r>
          <w:rPr>
            <w:rFonts w:ascii="Times New Roman" w:hAnsi="Times New Roman"/>
            <w:sz w:val="24"/>
            <w:szCs w:val="24"/>
            <w:u w:val="single"/>
          </w:rPr>
          <w:t xml:space="preserve">                                                              </w:t>
        </w:r>
        <w:r w:rsidRPr="00A31821">
          <w:rPr>
            <w:rFonts w:ascii="Times New Roman" w:hAnsi="Times New Roman"/>
            <w:sz w:val="24"/>
            <w:szCs w:val="24"/>
            <w:u w:val="single"/>
          </w:rPr>
          <w:fldChar w:fldCharType="begin"/>
        </w:r>
        <w:r w:rsidRPr="00A31821">
          <w:rPr>
            <w:rFonts w:ascii="Times New Roman" w:hAnsi="Times New Roman"/>
            <w:sz w:val="24"/>
            <w:szCs w:val="24"/>
            <w:u w:val="single"/>
          </w:rPr>
          <w:instrText>PAGE   \* MERGEFORMAT</w:instrText>
        </w:r>
        <w:r w:rsidRPr="00A31821">
          <w:rPr>
            <w:rFonts w:ascii="Times New Roman" w:hAnsi="Times New Roman"/>
            <w:sz w:val="24"/>
            <w:szCs w:val="24"/>
            <w:u w:val="single"/>
          </w:rPr>
          <w:fldChar w:fldCharType="separate"/>
        </w:r>
        <w:r>
          <w:rPr>
            <w:u w:val="single"/>
          </w:rPr>
          <w:t>110</w:t>
        </w:r>
        <w:r w:rsidRPr="00A31821">
          <w:rPr>
            <w:rFonts w:ascii="Times New Roman" w:hAnsi="Times New Roman"/>
            <w:sz w:val="24"/>
            <w:szCs w:val="24"/>
            <w:u w:val="single"/>
          </w:rPr>
          <w:fldChar w:fldCharType="end"/>
        </w:r>
      </w:p>
    </w:sdtContent>
  </w:sdt>
  <w:p w14:paraId="4C3C43E7" w14:textId="77777777" w:rsidR="00DE0377" w:rsidRPr="002B61A1" w:rsidRDefault="00DE0377" w:rsidP="002B61A1">
    <w:pPr>
      <w:pStyle w:val="Encabezado"/>
    </w:pP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Fonts w:ascii="Times New Roman" w:hAnsi="Times New Roman"/>
        <w:sz w:val="24"/>
        <w:szCs w:val="24"/>
        <w:u w:val="single"/>
      </w:rPr>
      <w:id w:val="1570771019"/>
      <w:docPartObj>
        <w:docPartGallery w:val="Page Numbers (Top of Page)"/>
        <w:docPartUnique/>
      </w:docPartObj>
    </w:sdtPr>
    <w:sdtEndPr/>
    <w:sdtContent>
      <w:p w14:paraId="50464822" w14:textId="32C08313" w:rsidR="00A31821" w:rsidRPr="00A31821" w:rsidRDefault="00A31821" w:rsidP="00A31821">
        <w:pPr>
          <w:pStyle w:val="Encabezado"/>
          <w:rPr>
            <w:rFonts w:ascii="Times New Roman" w:hAnsi="Times New Roman"/>
            <w:sz w:val="24"/>
            <w:szCs w:val="24"/>
            <w:u w:val="single"/>
          </w:rPr>
        </w:pPr>
        <w:r w:rsidRPr="00A31821">
          <w:rPr>
            <w:rFonts w:ascii="Times New Roman" w:hAnsi="Times New Roman"/>
            <w:sz w:val="24"/>
            <w:szCs w:val="24"/>
            <w:u w:val="single"/>
          </w:rPr>
          <w:t>Capítulo VI. Conclusiones y Recomendaciones</w:t>
        </w:r>
        <w:r>
          <w:rPr>
            <w:rFonts w:ascii="Times New Roman" w:hAnsi="Times New Roman"/>
            <w:sz w:val="24"/>
            <w:szCs w:val="24"/>
            <w:u w:val="single"/>
          </w:rPr>
          <w:t xml:space="preserve">                                                              </w:t>
        </w:r>
        <w:r w:rsidRPr="00A31821">
          <w:rPr>
            <w:rFonts w:ascii="Times New Roman" w:hAnsi="Times New Roman"/>
            <w:sz w:val="24"/>
            <w:szCs w:val="24"/>
            <w:u w:val="single"/>
          </w:rPr>
          <w:fldChar w:fldCharType="begin"/>
        </w:r>
        <w:r w:rsidRPr="00A31821">
          <w:rPr>
            <w:rFonts w:ascii="Times New Roman" w:hAnsi="Times New Roman"/>
            <w:sz w:val="24"/>
            <w:szCs w:val="24"/>
            <w:u w:val="single"/>
          </w:rPr>
          <w:instrText>PAGE   \* MERGEFORMAT</w:instrText>
        </w:r>
        <w:r w:rsidRPr="00A31821">
          <w:rPr>
            <w:rFonts w:ascii="Times New Roman" w:hAnsi="Times New Roman"/>
            <w:sz w:val="24"/>
            <w:szCs w:val="24"/>
            <w:u w:val="single"/>
          </w:rPr>
          <w:fldChar w:fldCharType="separate"/>
        </w:r>
        <w:r w:rsidRPr="00A31821">
          <w:rPr>
            <w:rFonts w:ascii="Times New Roman" w:hAnsi="Times New Roman"/>
            <w:sz w:val="24"/>
            <w:szCs w:val="24"/>
            <w:u w:val="single"/>
            <w:lang w:val="es-ES"/>
          </w:rPr>
          <w:t>2</w:t>
        </w:r>
        <w:r w:rsidRPr="00A31821">
          <w:rPr>
            <w:rFonts w:ascii="Times New Roman" w:hAnsi="Times New Roman"/>
            <w:sz w:val="24"/>
            <w:szCs w:val="24"/>
            <w:u w:val="single"/>
          </w:rPr>
          <w:fldChar w:fldCharType="end"/>
        </w:r>
      </w:p>
    </w:sdtContent>
  </w:sdt>
  <w:p w14:paraId="476CAF5D" w14:textId="12EB2A2E" w:rsidR="00DE0377" w:rsidRPr="00A31821" w:rsidRDefault="00DE0377">
    <w:pPr>
      <w:pStyle w:val="Encabezado"/>
      <w:rPr>
        <w:rFonts w:ascii="Times New Roman" w:hAnsi="Times New Roman"/>
        <w:sz w:val="24"/>
        <w:szCs w:val="24"/>
        <w:u w:val="single"/>
        <w:lang w:val="es-MX"/>
      </w:rPr>
    </w:pP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Fonts w:ascii="Times New Roman" w:hAnsi="Times New Roman"/>
        <w:sz w:val="24"/>
        <w:szCs w:val="24"/>
        <w:u w:val="single"/>
      </w:rPr>
      <w:id w:val="-266385136"/>
      <w:docPartObj>
        <w:docPartGallery w:val="Page Numbers (Top of Page)"/>
        <w:docPartUnique/>
      </w:docPartObj>
    </w:sdtPr>
    <w:sdtEndPr/>
    <w:sdtContent>
      <w:p w14:paraId="1A85BCD6" w14:textId="77777777" w:rsidR="003B3C4F" w:rsidRDefault="003B3C4F" w:rsidP="003B3C4F">
        <w:pPr>
          <w:pStyle w:val="Encabezado"/>
          <w:rPr>
            <w:rFonts w:ascii="Times New Roman" w:hAnsi="Times New Roman"/>
            <w:sz w:val="24"/>
            <w:szCs w:val="24"/>
            <w:u w:val="single"/>
          </w:rPr>
        </w:pPr>
        <w:r>
          <w:rPr>
            <w:rFonts w:ascii="Times New Roman" w:hAnsi="Times New Roman"/>
            <w:sz w:val="24"/>
            <w:szCs w:val="24"/>
            <w:u w:val="single"/>
          </w:rPr>
          <w:t xml:space="preserve">Referencias                                                                                                                      </w:t>
        </w:r>
        <w:r w:rsidRPr="00A31821">
          <w:rPr>
            <w:rFonts w:ascii="Times New Roman" w:hAnsi="Times New Roman"/>
            <w:sz w:val="24"/>
            <w:szCs w:val="24"/>
            <w:u w:val="single"/>
          </w:rPr>
          <w:fldChar w:fldCharType="begin"/>
        </w:r>
        <w:r w:rsidRPr="00A31821">
          <w:rPr>
            <w:rFonts w:ascii="Times New Roman" w:hAnsi="Times New Roman"/>
            <w:sz w:val="24"/>
            <w:szCs w:val="24"/>
            <w:u w:val="single"/>
          </w:rPr>
          <w:instrText>PAGE   \* MERGEFORMAT</w:instrText>
        </w:r>
        <w:r w:rsidRPr="00A31821">
          <w:rPr>
            <w:rFonts w:ascii="Times New Roman" w:hAnsi="Times New Roman"/>
            <w:sz w:val="24"/>
            <w:szCs w:val="24"/>
            <w:u w:val="single"/>
          </w:rPr>
          <w:fldChar w:fldCharType="separate"/>
        </w:r>
        <w:r>
          <w:rPr>
            <w:rFonts w:ascii="Times New Roman" w:hAnsi="Times New Roman"/>
            <w:sz w:val="24"/>
            <w:szCs w:val="24"/>
            <w:u w:val="single"/>
          </w:rPr>
          <w:t>120</w:t>
        </w:r>
        <w:r w:rsidRPr="00A31821">
          <w:rPr>
            <w:rFonts w:ascii="Times New Roman" w:hAnsi="Times New Roman"/>
            <w:sz w:val="24"/>
            <w:szCs w:val="24"/>
            <w:u w:val="single"/>
          </w:rPr>
          <w:fldChar w:fldCharType="end"/>
        </w:r>
      </w:p>
    </w:sdtContent>
  </w:sdt>
  <w:p w14:paraId="4BCD5BAD" w14:textId="77777777" w:rsidR="003B3C4F" w:rsidRPr="002B61A1" w:rsidRDefault="003B3C4F" w:rsidP="002B61A1">
    <w:pPr>
      <w:pStyle w:val="Encabezado"/>
    </w:pPr>
  </w:p>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Fonts w:ascii="Times New Roman" w:hAnsi="Times New Roman"/>
        <w:sz w:val="24"/>
        <w:szCs w:val="24"/>
        <w:u w:val="single"/>
      </w:rPr>
      <w:id w:val="-825122938"/>
      <w:docPartObj>
        <w:docPartGallery w:val="Page Numbers (Top of Page)"/>
        <w:docPartUnique/>
      </w:docPartObj>
    </w:sdtPr>
    <w:sdtEndPr/>
    <w:sdtContent>
      <w:p w14:paraId="1ADCB529" w14:textId="141C24CB" w:rsidR="00251BA5" w:rsidRPr="00A31821" w:rsidRDefault="00251BA5" w:rsidP="00A31821">
        <w:pPr>
          <w:pStyle w:val="Encabezado"/>
          <w:rPr>
            <w:rFonts w:ascii="Times New Roman" w:hAnsi="Times New Roman"/>
            <w:sz w:val="24"/>
            <w:szCs w:val="24"/>
            <w:u w:val="single"/>
          </w:rPr>
        </w:pPr>
        <w:r>
          <w:rPr>
            <w:rFonts w:ascii="Times New Roman" w:hAnsi="Times New Roman"/>
            <w:sz w:val="24"/>
            <w:szCs w:val="24"/>
            <w:u w:val="single"/>
          </w:rPr>
          <w:t xml:space="preserve">Referencias                                                                                                                      </w:t>
        </w:r>
        <w:r w:rsidRPr="00A31821">
          <w:rPr>
            <w:rFonts w:ascii="Times New Roman" w:hAnsi="Times New Roman"/>
            <w:sz w:val="24"/>
            <w:szCs w:val="24"/>
            <w:u w:val="single"/>
          </w:rPr>
          <w:fldChar w:fldCharType="begin"/>
        </w:r>
        <w:r w:rsidRPr="00A31821">
          <w:rPr>
            <w:rFonts w:ascii="Times New Roman" w:hAnsi="Times New Roman"/>
            <w:sz w:val="24"/>
            <w:szCs w:val="24"/>
            <w:u w:val="single"/>
          </w:rPr>
          <w:instrText>PAGE   \* MERGEFORMAT</w:instrText>
        </w:r>
        <w:r w:rsidRPr="00A31821">
          <w:rPr>
            <w:rFonts w:ascii="Times New Roman" w:hAnsi="Times New Roman"/>
            <w:sz w:val="24"/>
            <w:szCs w:val="24"/>
            <w:u w:val="single"/>
          </w:rPr>
          <w:fldChar w:fldCharType="separate"/>
        </w:r>
        <w:r w:rsidRPr="00A31821">
          <w:rPr>
            <w:rFonts w:ascii="Times New Roman" w:hAnsi="Times New Roman"/>
            <w:sz w:val="24"/>
            <w:szCs w:val="24"/>
            <w:u w:val="single"/>
            <w:lang w:val="es-ES"/>
          </w:rPr>
          <w:t>2</w:t>
        </w:r>
        <w:r w:rsidRPr="00A31821">
          <w:rPr>
            <w:rFonts w:ascii="Times New Roman" w:hAnsi="Times New Roman"/>
            <w:sz w:val="24"/>
            <w:szCs w:val="24"/>
            <w:u w:val="single"/>
          </w:rPr>
          <w:fldChar w:fldCharType="end"/>
        </w:r>
      </w:p>
    </w:sdtContent>
  </w:sdt>
  <w:p w14:paraId="201E9A7F" w14:textId="77777777" w:rsidR="00251BA5" w:rsidRPr="00A31821" w:rsidRDefault="00251BA5">
    <w:pPr>
      <w:pStyle w:val="Encabezado"/>
      <w:rPr>
        <w:rFonts w:ascii="Times New Roman" w:hAnsi="Times New Roman"/>
        <w:sz w:val="24"/>
        <w:szCs w:val="24"/>
        <w:u w:val="single"/>
        <w:lang w:val="es-MX"/>
      </w:rPr>
    </w:pPr>
  </w:p>
</w:hdr>
</file>

<file path=word/header2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A21FE3" w14:textId="77777777" w:rsidR="00F71B7A" w:rsidRPr="00F71B7A" w:rsidRDefault="00F71B7A" w:rsidP="00F71B7A">
    <w:pPr>
      <w:pStyle w:val="Encabezado"/>
    </w:pPr>
  </w:p>
</w:hdr>
</file>

<file path=word/header2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A1C3DB4" w14:textId="77777777" w:rsidR="00A30FE8" w:rsidRDefault="00A30FE8"/>
</w:hdr>
</file>

<file path=word/header2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C200B9C" w14:textId="77777777" w:rsidR="00A30FE8" w:rsidRDefault="00A30FE8">
    <w:pPr>
      <w:pStyle w:val="Encabezado"/>
      <w:rPr>
        <w:rFonts w:ascii="Arial" w:hAnsi="Arial" w:cs="Arial"/>
        <w:u w:val="single"/>
      </w:rPr>
    </w:pPr>
  </w:p>
</w:hdr>
</file>

<file path=word/header2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CBCF484" w14:textId="77777777" w:rsidR="00A30FE8" w:rsidRDefault="00A30FE8"/>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541987697"/>
      <w:docPartObj>
        <w:docPartGallery w:val="Page Numbers (Top of Page)"/>
        <w:docPartUnique/>
      </w:docPartObj>
    </w:sdtPr>
    <w:sdtEndPr/>
    <w:sdtContent>
      <w:p w14:paraId="3A013395" w14:textId="77777777" w:rsidR="00DA5C8D" w:rsidRDefault="00DA5C8D">
        <w:pPr>
          <w:pStyle w:val="Encabezado"/>
          <w:jc w:val="right"/>
        </w:pPr>
        <w:r>
          <w:fldChar w:fldCharType="begin"/>
        </w:r>
        <w:r>
          <w:instrText>PAGE   \* MERGEFORMAT</w:instrText>
        </w:r>
        <w:r>
          <w:fldChar w:fldCharType="separate"/>
        </w:r>
        <w:r>
          <w:rPr>
            <w:lang w:val="es-ES"/>
          </w:rPr>
          <w:t>2</w:t>
        </w:r>
        <w:r>
          <w:fldChar w:fldCharType="end"/>
        </w:r>
      </w:p>
    </w:sdtContent>
  </w:sdt>
  <w:p w14:paraId="4B877604" w14:textId="77777777" w:rsidR="00A30FE8" w:rsidRDefault="00A30FE8"/>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461854C" w14:textId="77777777" w:rsidR="00A30FE8" w:rsidRDefault="00A30FE8"/>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3647EBD" w14:textId="77777777" w:rsidR="00A30FE8" w:rsidRDefault="00A30FE8"/>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Fonts w:ascii="Times New Roman" w:hAnsi="Times New Roman"/>
        <w:sz w:val="24"/>
        <w:szCs w:val="24"/>
        <w:u w:val="single"/>
      </w:rPr>
      <w:id w:val="641159905"/>
      <w:docPartObj>
        <w:docPartGallery w:val="Page Numbers (Top of Page)"/>
        <w:docPartUnique/>
      </w:docPartObj>
    </w:sdtPr>
    <w:sdtEndPr/>
    <w:sdtContent>
      <w:p w14:paraId="2BE381A9" w14:textId="5B9A8645" w:rsidR="008D5174" w:rsidRPr="008D5174" w:rsidRDefault="008D5174" w:rsidP="005850F3">
        <w:pPr>
          <w:pStyle w:val="Encabezado"/>
          <w:ind w:firstLine="0"/>
          <w:rPr>
            <w:rFonts w:ascii="Times New Roman" w:hAnsi="Times New Roman"/>
            <w:sz w:val="24"/>
            <w:szCs w:val="24"/>
            <w:u w:val="single"/>
          </w:rPr>
        </w:pPr>
        <w:r w:rsidRPr="008D5174">
          <w:rPr>
            <w:rFonts w:ascii="Times New Roman" w:hAnsi="Times New Roman"/>
            <w:sz w:val="24"/>
            <w:szCs w:val="24"/>
            <w:u w:val="single"/>
          </w:rPr>
          <w:t xml:space="preserve">Capítulo </w:t>
        </w:r>
        <w:r w:rsidR="00D72679">
          <w:rPr>
            <w:rFonts w:ascii="Times New Roman" w:hAnsi="Times New Roman"/>
            <w:sz w:val="24"/>
            <w:szCs w:val="24"/>
            <w:u w:val="single"/>
          </w:rPr>
          <w:t>I</w:t>
        </w:r>
        <w:r w:rsidRPr="008D5174">
          <w:rPr>
            <w:rFonts w:ascii="Times New Roman" w:hAnsi="Times New Roman"/>
            <w:sz w:val="24"/>
            <w:szCs w:val="24"/>
            <w:u w:val="single"/>
          </w:rPr>
          <w:t>. Introducción</w:t>
        </w:r>
        <w:r>
          <w:rPr>
            <w:rFonts w:ascii="Times New Roman" w:hAnsi="Times New Roman"/>
            <w:sz w:val="24"/>
            <w:szCs w:val="24"/>
            <w:u w:val="single"/>
          </w:rPr>
          <w:t xml:space="preserve">                                                                                                     </w:t>
        </w:r>
        <w:r w:rsidRPr="008D5174">
          <w:rPr>
            <w:rFonts w:ascii="Times New Roman" w:hAnsi="Times New Roman"/>
            <w:sz w:val="24"/>
            <w:szCs w:val="24"/>
            <w:u w:val="single"/>
          </w:rPr>
          <w:fldChar w:fldCharType="begin"/>
        </w:r>
        <w:r w:rsidRPr="008D5174">
          <w:rPr>
            <w:rFonts w:ascii="Times New Roman" w:hAnsi="Times New Roman"/>
            <w:sz w:val="24"/>
            <w:szCs w:val="24"/>
            <w:u w:val="single"/>
          </w:rPr>
          <w:instrText>PAGE   \* MERGEFORMAT</w:instrText>
        </w:r>
        <w:r w:rsidRPr="008D5174">
          <w:rPr>
            <w:rFonts w:ascii="Times New Roman" w:hAnsi="Times New Roman"/>
            <w:sz w:val="24"/>
            <w:szCs w:val="24"/>
            <w:u w:val="single"/>
          </w:rPr>
          <w:fldChar w:fldCharType="separate"/>
        </w:r>
        <w:r w:rsidRPr="008D5174">
          <w:rPr>
            <w:rFonts w:ascii="Times New Roman" w:hAnsi="Times New Roman"/>
            <w:sz w:val="24"/>
            <w:szCs w:val="24"/>
            <w:u w:val="single"/>
            <w:lang w:val="es-ES"/>
          </w:rPr>
          <w:t>2</w:t>
        </w:r>
        <w:r w:rsidRPr="008D5174">
          <w:rPr>
            <w:rFonts w:ascii="Times New Roman" w:hAnsi="Times New Roman"/>
            <w:sz w:val="24"/>
            <w:szCs w:val="24"/>
            <w:u w:val="single"/>
          </w:rPr>
          <w:fldChar w:fldCharType="end"/>
        </w:r>
      </w:p>
    </w:sdtContent>
  </w:sdt>
  <w:p w14:paraId="4540C83F" w14:textId="77777777" w:rsidR="00A30FE8" w:rsidRDefault="00A30FE8">
    <w:pPr>
      <w:pStyle w:val="Encabezado"/>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BD143BD" w14:textId="77777777" w:rsidR="00A30FE8" w:rsidRDefault="00A30FE8"/>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817DD65" w14:textId="77777777" w:rsidR="0049267E" w:rsidRPr="00A00581" w:rsidRDefault="0049267E">
    <w:pPr>
      <w:pStyle w:val="Encabezado"/>
      <w:rPr>
        <w:rFonts w:ascii="Times New Roman" w:hAnsi="Times New Roman"/>
        <w:sz w:val="24"/>
        <w:szCs w:val="24"/>
      </w:rPr>
    </w:pPr>
    <w:r w:rsidRPr="00A00581">
      <w:rPr>
        <w:rFonts w:ascii="Times New Roman" w:hAnsi="Times New Roman"/>
        <w:sz w:val="24"/>
        <w:szCs w:val="24"/>
        <w:u w:val="single"/>
      </w:rPr>
      <w:t>Capítulo II: Marco Teórico</w:t>
    </w:r>
    <w:r w:rsidRPr="00A00581">
      <w:rPr>
        <w:rFonts w:ascii="Times New Roman" w:hAnsi="Times New Roman"/>
        <w:sz w:val="24"/>
        <w:szCs w:val="24"/>
        <w:u w:val="single"/>
      </w:rPr>
      <w:tab/>
    </w:r>
    <w:r w:rsidRPr="00A00581">
      <w:rPr>
        <w:rFonts w:ascii="Times New Roman" w:hAnsi="Times New Roman"/>
        <w:sz w:val="24"/>
        <w:szCs w:val="24"/>
        <w:u w:val="single"/>
      </w:rPr>
      <w:tab/>
    </w:r>
    <w:r w:rsidRPr="00A00581">
      <w:rPr>
        <w:rFonts w:ascii="Times New Roman" w:hAnsi="Times New Roman"/>
        <w:sz w:val="24"/>
        <w:szCs w:val="24"/>
        <w:u w:val="single"/>
      </w:rPr>
      <w:fldChar w:fldCharType="begin"/>
    </w:r>
    <w:r w:rsidRPr="00A00581">
      <w:rPr>
        <w:rFonts w:ascii="Times New Roman" w:hAnsi="Times New Roman"/>
        <w:sz w:val="24"/>
        <w:szCs w:val="24"/>
        <w:u w:val="single"/>
      </w:rPr>
      <w:instrText xml:space="preserve"> PAGE </w:instrText>
    </w:r>
    <w:r w:rsidRPr="00A00581">
      <w:rPr>
        <w:rFonts w:ascii="Times New Roman" w:hAnsi="Times New Roman"/>
        <w:sz w:val="24"/>
        <w:szCs w:val="24"/>
        <w:u w:val="single"/>
      </w:rPr>
      <w:fldChar w:fldCharType="separate"/>
    </w:r>
    <w:r w:rsidRPr="00A00581">
      <w:rPr>
        <w:rFonts w:ascii="Times New Roman" w:hAnsi="Times New Roman"/>
        <w:noProof/>
        <w:sz w:val="24"/>
        <w:szCs w:val="24"/>
        <w:u w:val="single"/>
      </w:rPr>
      <w:t>20</w:t>
    </w:r>
    <w:r w:rsidRPr="00A00581">
      <w:rPr>
        <w:rFonts w:ascii="Times New Roman" w:hAnsi="Times New Roman"/>
        <w:sz w:val="24"/>
        <w:szCs w:val="24"/>
        <w:u w:val="single"/>
      </w:rPr>
      <w:fldChar w:fldCharType="end"/>
    </w:r>
  </w:p>
  <w:p w14:paraId="26955052" w14:textId="77777777" w:rsidR="0049267E" w:rsidRDefault="0049267E">
    <w:pPr>
      <w:pStyle w:val="Encabezado"/>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Fonts w:ascii="Times New Roman" w:hAnsi="Times New Roman"/>
        <w:u w:val="single"/>
      </w:rPr>
      <w:id w:val="117583581"/>
      <w:docPartObj>
        <w:docPartGallery w:val="Page Numbers (Top of Page)"/>
        <w:docPartUnique/>
      </w:docPartObj>
    </w:sdtPr>
    <w:sdtEndPr>
      <w:rPr>
        <w:sz w:val="24"/>
        <w:szCs w:val="24"/>
      </w:rPr>
    </w:sdtEndPr>
    <w:sdtContent>
      <w:p w14:paraId="7D7620C1" w14:textId="2DE9AB56" w:rsidR="00733541" w:rsidRPr="0002560F" w:rsidRDefault="0002560F" w:rsidP="00684CDF">
        <w:pPr>
          <w:pStyle w:val="Encabezado"/>
          <w:rPr>
            <w:rFonts w:ascii="Times New Roman" w:hAnsi="Times New Roman"/>
            <w:sz w:val="24"/>
            <w:szCs w:val="24"/>
            <w:u w:val="single"/>
          </w:rPr>
        </w:pPr>
        <w:r w:rsidRPr="00684CDF">
          <w:rPr>
            <w:rFonts w:ascii="Times New Roman" w:hAnsi="Times New Roman"/>
            <w:sz w:val="24"/>
            <w:szCs w:val="24"/>
            <w:u w:val="single"/>
          </w:rPr>
          <w:t>Ca</w:t>
        </w:r>
        <w:r w:rsidR="00684CDF" w:rsidRPr="00684CDF">
          <w:rPr>
            <w:rFonts w:ascii="Times New Roman" w:hAnsi="Times New Roman"/>
            <w:sz w:val="24"/>
            <w:szCs w:val="24"/>
            <w:u w:val="single"/>
          </w:rPr>
          <w:t xml:space="preserve">pítulo II. Marco Teórico </w:t>
        </w:r>
        <w:r w:rsidR="00684CDF">
          <w:rPr>
            <w:rFonts w:ascii="Times New Roman" w:hAnsi="Times New Roman"/>
            <w:sz w:val="24"/>
            <w:szCs w:val="24"/>
            <w:u w:val="single"/>
          </w:rPr>
          <w:t xml:space="preserve">                                                                                               </w:t>
        </w:r>
        <w:r w:rsidR="00733541" w:rsidRPr="00684CDF">
          <w:rPr>
            <w:rFonts w:ascii="Times New Roman" w:hAnsi="Times New Roman"/>
            <w:sz w:val="24"/>
            <w:szCs w:val="24"/>
            <w:u w:val="single"/>
          </w:rPr>
          <w:fldChar w:fldCharType="begin"/>
        </w:r>
        <w:r w:rsidR="00733541" w:rsidRPr="00684CDF">
          <w:rPr>
            <w:rFonts w:ascii="Times New Roman" w:hAnsi="Times New Roman"/>
            <w:sz w:val="24"/>
            <w:szCs w:val="24"/>
            <w:u w:val="single"/>
          </w:rPr>
          <w:instrText>PAGE   \* MERGEFORMAT</w:instrText>
        </w:r>
        <w:r w:rsidR="00733541" w:rsidRPr="00684CDF">
          <w:rPr>
            <w:rFonts w:ascii="Times New Roman" w:hAnsi="Times New Roman"/>
            <w:sz w:val="24"/>
            <w:szCs w:val="24"/>
            <w:u w:val="single"/>
          </w:rPr>
          <w:fldChar w:fldCharType="separate"/>
        </w:r>
        <w:r w:rsidR="00733541" w:rsidRPr="00684CDF">
          <w:rPr>
            <w:rFonts w:ascii="Times New Roman" w:hAnsi="Times New Roman"/>
            <w:sz w:val="24"/>
            <w:szCs w:val="24"/>
            <w:u w:val="single"/>
            <w:lang w:val="es-ES"/>
          </w:rPr>
          <w:t>2</w:t>
        </w:r>
        <w:r w:rsidR="00733541" w:rsidRPr="00684CDF">
          <w:rPr>
            <w:rFonts w:ascii="Times New Roman" w:hAnsi="Times New Roman"/>
            <w:sz w:val="24"/>
            <w:szCs w:val="24"/>
            <w:u w:val="single"/>
          </w:rPr>
          <w:fldChar w:fldCharType="end"/>
        </w:r>
      </w:p>
    </w:sdtContent>
  </w:sdt>
  <w:p w14:paraId="65711CE9" w14:textId="079629A2" w:rsidR="00980BB5" w:rsidRPr="00733541" w:rsidRDefault="00980BB5">
    <w:pPr>
      <w:rPr>
        <w:rFonts w:ascii="Times New Roman" w:hAnsi="Times New Roman"/>
        <w:u w:val="single"/>
        <w:lang w:val="es-MX"/>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1"/>
    <w:multiLevelType w:val="multilevel"/>
    <w:tmpl w:val="D03C209A"/>
    <w:lvl w:ilvl="0">
      <w:start w:val="1"/>
      <w:numFmt w:val="none"/>
      <w:pStyle w:val="Ttulo1"/>
      <w:suff w:val="nothing"/>
      <w:lvlText w:val=""/>
      <w:lvlJc w:val="left"/>
      <w:pPr>
        <w:tabs>
          <w:tab w:val="num" w:pos="214"/>
        </w:tabs>
        <w:ind w:left="214" w:hanging="432"/>
      </w:pPr>
    </w:lvl>
    <w:lvl w:ilvl="1">
      <w:start w:val="1"/>
      <w:numFmt w:val="none"/>
      <w:pStyle w:val="Ttulo2"/>
      <w:suff w:val="nothing"/>
      <w:lvlText w:val=""/>
      <w:lvlJc w:val="left"/>
      <w:pPr>
        <w:tabs>
          <w:tab w:val="num" w:pos="358"/>
        </w:tabs>
        <w:ind w:left="358" w:hanging="576"/>
      </w:pPr>
    </w:lvl>
    <w:lvl w:ilvl="2">
      <w:start w:val="1"/>
      <w:numFmt w:val="none"/>
      <w:suff w:val="nothing"/>
      <w:lvlText w:val=""/>
      <w:lvlJc w:val="left"/>
      <w:pPr>
        <w:tabs>
          <w:tab w:val="num" w:pos="502"/>
        </w:tabs>
        <w:ind w:left="502" w:hanging="720"/>
      </w:pPr>
    </w:lvl>
    <w:lvl w:ilvl="3">
      <w:start w:val="1"/>
      <w:numFmt w:val="none"/>
      <w:suff w:val="nothing"/>
      <w:lvlText w:val=""/>
      <w:lvlJc w:val="left"/>
      <w:pPr>
        <w:tabs>
          <w:tab w:val="num" w:pos="646"/>
        </w:tabs>
        <w:ind w:left="646" w:hanging="864"/>
      </w:pPr>
    </w:lvl>
    <w:lvl w:ilvl="4">
      <w:start w:val="1"/>
      <w:numFmt w:val="none"/>
      <w:suff w:val="nothing"/>
      <w:lvlText w:val=""/>
      <w:lvlJc w:val="left"/>
      <w:pPr>
        <w:tabs>
          <w:tab w:val="num" w:pos="790"/>
        </w:tabs>
        <w:ind w:left="790" w:hanging="1008"/>
      </w:pPr>
    </w:lvl>
    <w:lvl w:ilvl="5">
      <w:start w:val="1"/>
      <w:numFmt w:val="none"/>
      <w:suff w:val="nothing"/>
      <w:lvlText w:val=""/>
      <w:lvlJc w:val="left"/>
      <w:pPr>
        <w:tabs>
          <w:tab w:val="num" w:pos="934"/>
        </w:tabs>
        <w:ind w:left="934" w:hanging="1152"/>
      </w:pPr>
    </w:lvl>
    <w:lvl w:ilvl="6">
      <w:start w:val="1"/>
      <w:numFmt w:val="none"/>
      <w:suff w:val="nothing"/>
      <w:lvlText w:val=""/>
      <w:lvlJc w:val="left"/>
      <w:pPr>
        <w:tabs>
          <w:tab w:val="num" w:pos="1078"/>
        </w:tabs>
        <w:ind w:left="1078" w:hanging="1296"/>
      </w:pPr>
    </w:lvl>
    <w:lvl w:ilvl="7">
      <w:start w:val="1"/>
      <w:numFmt w:val="none"/>
      <w:suff w:val="nothing"/>
      <w:lvlText w:val=""/>
      <w:lvlJc w:val="left"/>
      <w:pPr>
        <w:tabs>
          <w:tab w:val="num" w:pos="1222"/>
        </w:tabs>
        <w:ind w:left="1222" w:hanging="1440"/>
      </w:pPr>
    </w:lvl>
    <w:lvl w:ilvl="8">
      <w:start w:val="1"/>
      <w:numFmt w:val="none"/>
      <w:suff w:val="nothing"/>
      <w:lvlText w:val=""/>
      <w:lvlJc w:val="left"/>
      <w:pPr>
        <w:tabs>
          <w:tab w:val="num" w:pos="1366"/>
        </w:tabs>
        <w:ind w:left="1366" w:hanging="1584"/>
      </w:pPr>
    </w:lvl>
  </w:abstractNum>
  <w:abstractNum w:abstractNumId="1" w15:restartNumberingAfterBreak="0">
    <w:nsid w:val="00000002"/>
    <w:multiLevelType w:val="multilevel"/>
    <w:tmpl w:val="00000002"/>
    <w:name w:val="WW8Num2"/>
    <w:lvl w:ilvl="0">
      <w:start w:val="1"/>
      <w:numFmt w:val="bullet"/>
      <w:lvlText w:val=""/>
      <w:lvlJc w:val="left"/>
      <w:pPr>
        <w:tabs>
          <w:tab w:val="num" w:pos="0"/>
        </w:tabs>
        <w:ind w:left="720" w:hanging="360"/>
      </w:pPr>
      <w:rPr>
        <w:rFonts w:ascii="Symbol" w:hAnsi="Symbol" w:cs="Symbol" w:hint="default"/>
        <w:sz w:val="24"/>
        <w:szCs w:val="24"/>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00000003"/>
    <w:multiLevelType w:val="singleLevel"/>
    <w:tmpl w:val="00000003"/>
    <w:name w:val="WW8Num3"/>
    <w:lvl w:ilvl="0">
      <w:start w:val="1"/>
      <w:numFmt w:val="bullet"/>
      <w:lvlText w:val=""/>
      <w:lvlJc w:val="left"/>
      <w:pPr>
        <w:tabs>
          <w:tab w:val="num" w:pos="0"/>
        </w:tabs>
        <w:ind w:left="720" w:hanging="360"/>
      </w:pPr>
      <w:rPr>
        <w:rFonts w:ascii="Symbol" w:hAnsi="Symbol" w:cs="Symbol" w:hint="default"/>
        <w:sz w:val="24"/>
        <w:szCs w:val="24"/>
      </w:rPr>
    </w:lvl>
  </w:abstractNum>
  <w:abstractNum w:abstractNumId="3" w15:restartNumberingAfterBreak="0">
    <w:nsid w:val="000576EB"/>
    <w:multiLevelType w:val="hybridMultilevel"/>
    <w:tmpl w:val="AB206CAA"/>
    <w:lvl w:ilvl="0" w:tplc="395A9E3A">
      <w:start w:val="1"/>
      <w:numFmt w:val="decimal"/>
      <w:lvlText w:val="%1."/>
      <w:lvlJc w:val="left"/>
      <w:pPr>
        <w:ind w:left="644" w:hanging="360"/>
      </w:pPr>
      <w:rPr>
        <w:rFonts w:hint="default"/>
        <w:b w:val="0"/>
      </w:rPr>
    </w:lvl>
    <w:lvl w:ilvl="1" w:tplc="140A0019" w:tentative="1">
      <w:start w:val="1"/>
      <w:numFmt w:val="lowerLetter"/>
      <w:lvlText w:val="%2."/>
      <w:lvlJc w:val="left"/>
      <w:pPr>
        <w:ind w:left="1364" w:hanging="360"/>
      </w:pPr>
    </w:lvl>
    <w:lvl w:ilvl="2" w:tplc="140A001B" w:tentative="1">
      <w:start w:val="1"/>
      <w:numFmt w:val="lowerRoman"/>
      <w:lvlText w:val="%3."/>
      <w:lvlJc w:val="right"/>
      <w:pPr>
        <w:ind w:left="2084" w:hanging="180"/>
      </w:pPr>
    </w:lvl>
    <w:lvl w:ilvl="3" w:tplc="140A000F" w:tentative="1">
      <w:start w:val="1"/>
      <w:numFmt w:val="decimal"/>
      <w:lvlText w:val="%4."/>
      <w:lvlJc w:val="left"/>
      <w:pPr>
        <w:ind w:left="2804" w:hanging="360"/>
      </w:pPr>
    </w:lvl>
    <w:lvl w:ilvl="4" w:tplc="140A0019" w:tentative="1">
      <w:start w:val="1"/>
      <w:numFmt w:val="lowerLetter"/>
      <w:lvlText w:val="%5."/>
      <w:lvlJc w:val="left"/>
      <w:pPr>
        <w:ind w:left="3524" w:hanging="360"/>
      </w:pPr>
    </w:lvl>
    <w:lvl w:ilvl="5" w:tplc="140A001B" w:tentative="1">
      <w:start w:val="1"/>
      <w:numFmt w:val="lowerRoman"/>
      <w:lvlText w:val="%6."/>
      <w:lvlJc w:val="right"/>
      <w:pPr>
        <w:ind w:left="4244" w:hanging="180"/>
      </w:pPr>
    </w:lvl>
    <w:lvl w:ilvl="6" w:tplc="140A000F" w:tentative="1">
      <w:start w:val="1"/>
      <w:numFmt w:val="decimal"/>
      <w:lvlText w:val="%7."/>
      <w:lvlJc w:val="left"/>
      <w:pPr>
        <w:ind w:left="4964" w:hanging="360"/>
      </w:pPr>
    </w:lvl>
    <w:lvl w:ilvl="7" w:tplc="140A0019" w:tentative="1">
      <w:start w:val="1"/>
      <w:numFmt w:val="lowerLetter"/>
      <w:lvlText w:val="%8."/>
      <w:lvlJc w:val="left"/>
      <w:pPr>
        <w:ind w:left="5684" w:hanging="360"/>
      </w:pPr>
    </w:lvl>
    <w:lvl w:ilvl="8" w:tplc="140A001B" w:tentative="1">
      <w:start w:val="1"/>
      <w:numFmt w:val="lowerRoman"/>
      <w:lvlText w:val="%9."/>
      <w:lvlJc w:val="right"/>
      <w:pPr>
        <w:ind w:left="6404" w:hanging="180"/>
      </w:pPr>
    </w:lvl>
  </w:abstractNum>
  <w:abstractNum w:abstractNumId="4" w15:restartNumberingAfterBreak="0">
    <w:nsid w:val="004A4D22"/>
    <w:multiLevelType w:val="hybridMultilevel"/>
    <w:tmpl w:val="78281DA2"/>
    <w:lvl w:ilvl="0" w:tplc="439E9096">
      <w:start w:val="1"/>
      <w:numFmt w:val="upperLetter"/>
      <w:lvlText w:val="%1."/>
      <w:lvlJc w:val="left"/>
      <w:pPr>
        <w:ind w:left="720" w:hanging="360"/>
      </w:pPr>
      <w:rPr>
        <w:rFonts w:hint="default"/>
        <w:b/>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5" w15:restartNumberingAfterBreak="0">
    <w:nsid w:val="01745C02"/>
    <w:multiLevelType w:val="hybridMultilevel"/>
    <w:tmpl w:val="259296BC"/>
    <w:lvl w:ilvl="0" w:tplc="140A0001">
      <w:start w:val="1"/>
      <w:numFmt w:val="bullet"/>
      <w:lvlText w:val=""/>
      <w:lvlJc w:val="left"/>
      <w:pPr>
        <w:ind w:left="1429" w:hanging="360"/>
      </w:pPr>
      <w:rPr>
        <w:rFonts w:ascii="Symbol" w:hAnsi="Symbol" w:hint="default"/>
      </w:rPr>
    </w:lvl>
    <w:lvl w:ilvl="1" w:tplc="140A0003" w:tentative="1">
      <w:start w:val="1"/>
      <w:numFmt w:val="bullet"/>
      <w:lvlText w:val="o"/>
      <w:lvlJc w:val="left"/>
      <w:pPr>
        <w:ind w:left="2149" w:hanging="360"/>
      </w:pPr>
      <w:rPr>
        <w:rFonts w:ascii="Courier New" w:hAnsi="Courier New" w:cs="Courier New" w:hint="default"/>
      </w:rPr>
    </w:lvl>
    <w:lvl w:ilvl="2" w:tplc="140A0005" w:tentative="1">
      <w:start w:val="1"/>
      <w:numFmt w:val="bullet"/>
      <w:lvlText w:val=""/>
      <w:lvlJc w:val="left"/>
      <w:pPr>
        <w:ind w:left="2869" w:hanging="360"/>
      </w:pPr>
      <w:rPr>
        <w:rFonts w:ascii="Wingdings" w:hAnsi="Wingdings" w:hint="default"/>
      </w:rPr>
    </w:lvl>
    <w:lvl w:ilvl="3" w:tplc="140A0001" w:tentative="1">
      <w:start w:val="1"/>
      <w:numFmt w:val="bullet"/>
      <w:lvlText w:val=""/>
      <w:lvlJc w:val="left"/>
      <w:pPr>
        <w:ind w:left="3589" w:hanging="360"/>
      </w:pPr>
      <w:rPr>
        <w:rFonts w:ascii="Symbol" w:hAnsi="Symbol" w:hint="default"/>
      </w:rPr>
    </w:lvl>
    <w:lvl w:ilvl="4" w:tplc="140A0003" w:tentative="1">
      <w:start w:val="1"/>
      <w:numFmt w:val="bullet"/>
      <w:lvlText w:val="o"/>
      <w:lvlJc w:val="left"/>
      <w:pPr>
        <w:ind w:left="4309" w:hanging="360"/>
      </w:pPr>
      <w:rPr>
        <w:rFonts w:ascii="Courier New" w:hAnsi="Courier New" w:cs="Courier New" w:hint="default"/>
      </w:rPr>
    </w:lvl>
    <w:lvl w:ilvl="5" w:tplc="140A0005" w:tentative="1">
      <w:start w:val="1"/>
      <w:numFmt w:val="bullet"/>
      <w:lvlText w:val=""/>
      <w:lvlJc w:val="left"/>
      <w:pPr>
        <w:ind w:left="5029" w:hanging="360"/>
      </w:pPr>
      <w:rPr>
        <w:rFonts w:ascii="Wingdings" w:hAnsi="Wingdings" w:hint="default"/>
      </w:rPr>
    </w:lvl>
    <w:lvl w:ilvl="6" w:tplc="140A0001" w:tentative="1">
      <w:start w:val="1"/>
      <w:numFmt w:val="bullet"/>
      <w:lvlText w:val=""/>
      <w:lvlJc w:val="left"/>
      <w:pPr>
        <w:ind w:left="5749" w:hanging="360"/>
      </w:pPr>
      <w:rPr>
        <w:rFonts w:ascii="Symbol" w:hAnsi="Symbol" w:hint="default"/>
      </w:rPr>
    </w:lvl>
    <w:lvl w:ilvl="7" w:tplc="140A0003" w:tentative="1">
      <w:start w:val="1"/>
      <w:numFmt w:val="bullet"/>
      <w:lvlText w:val="o"/>
      <w:lvlJc w:val="left"/>
      <w:pPr>
        <w:ind w:left="6469" w:hanging="360"/>
      </w:pPr>
      <w:rPr>
        <w:rFonts w:ascii="Courier New" w:hAnsi="Courier New" w:cs="Courier New" w:hint="default"/>
      </w:rPr>
    </w:lvl>
    <w:lvl w:ilvl="8" w:tplc="140A0005" w:tentative="1">
      <w:start w:val="1"/>
      <w:numFmt w:val="bullet"/>
      <w:lvlText w:val=""/>
      <w:lvlJc w:val="left"/>
      <w:pPr>
        <w:ind w:left="7189" w:hanging="360"/>
      </w:pPr>
      <w:rPr>
        <w:rFonts w:ascii="Wingdings" w:hAnsi="Wingdings" w:hint="default"/>
      </w:rPr>
    </w:lvl>
  </w:abstractNum>
  <w:abstractNum w:abstractNumId="6" w15:restartNumberingAfterBreak="0">
    <w:nsid w:val="026C2436"/>
    <w:multiLevelType w:val="hybridMultilevel"/>
    <w:tmpl w:val="2D1AAFAA"/>
    <w:lvl w:ilvl="0" w:tplc="34D89C6A">
      <w:start w:val="1"/>
      <w:numFmt w:val="decimal"/>
      <w:lvlText w:val="%1."/>
      <w:lvlJc w:val="left"/>
      <w:pPr>
        <w:ind w:left="644" w:hanging="360"/>
      </w:pPr>
      <w:rPr>
        <w:rFonts w:hint="default"/>
      </w:rPr>
    </w:lvl>
    <w:lvl w:ilvl="1" w:tplc="140A0019" w:tentative="1">
      <w:start w:val="1"/>
      <w:numFmt w:val="lowerLetter"/>
      <w:lvlText w:val="%2."/>
      <w:lvlJc w:val="left"/>
      <w:pPr>
        <w:ind w:left="1364" w:hanging="360"/>
      </w:pPr>
    </w:lvl>
    <w:lvl w:ilvl="2" w:tplc="140A001B" w:tentative="1">
      <w:start w:val="1"/>
      <w:numFmt w:val="lowerRoman"/>
      <w:lvlText w:val="%3."/>
      <w:lvlJc w:val="right"/>
      <w:pPr>
        <w:ind w:left="2084" w:hanging="180"/>
      </w:pPr>
    </w:lvl>
    <w:lvl w:ilvl="3" w:tplc="140A000F" w:tentative="1">
      <w:start w:val="1"/>
      <w:numFmt w:val="decimal"/>
      <w:lvlText w:val="%4."/>
      <w:lvlJc w:val="left"/>
      <w:pPr>
        <w:ind w:left="2804" w:hanging="360"/>
      </w:pPr>
    </w:lvl>
    <w:lvl w:ilvl="4" w:tplc="140A0019" w:tentative="1">
      <w:start w:val="1"/>
      <w:numFmt w:val="lowerLetter"/>
      <w:lvlText w:val="%5."/>
      <w:lvlJc w:val="left"/>
      <w:pPr>
        <w:ind w:left="3524" w:hanging="360"/>
      </w:pPr>
    </w:lvl>
    <w:lvl w:ilvl="5" w:tplc="140A001B" w:tentative="1">
      <w:start w:val="1"/>
      <w:numFmt w:val="lowerRoman"/>
      <w:lvlText w:val="%6."/>
      <w:lvlJc w:val="right"/>
      <w:pPr>
        <w:ind w:left="4244" w:hanging="180"/>
      </w:pPr>
    </w:lvl>
    <w:lvl w:ilvl="6" w:tplc="140A000F" w:tentative="1">
      <w:start w:val="1"/>
      <w:numFmt w:val="decimal"/>
      <w:lvlText w:val="%7."/>
      <w:lvlJc w:val="left"/>
      <w:pPr>
        <w:ind w:left="4964" w:hanging="360"/>
      </w:pPr>
    </w:lvl>
    <w:lvl w:ilvl="7" w:tplc="140A0019" w:tentative="1">
      <w:start w:val="1"/>
      <w:numFmt w:val="lowerLetter"/>
      <w:lvlText w:val="%8."/>
      <w:lvlJc w:val="left"/>
      <w:pPr>
        <w:ind w:left="5684" w:hanging="360"/>
      </w:pPr>
    </w:lvl>
    <w:lvl w:ilvl="8" w:tplc="140A001B" w:tentative="1">
      <w:start w:val="1"/>
      <w:numFmt w:val="lowerRoman"/>
      <w:lvlText w:val="%9."/>
      <w:lvlJc w:val="right"/>
      <w:pPr>
        <w:ind w:left="6404" w:hanging="180"/>
      </w:pPr>
    </w:lvl>
  </w:abstractNum>
  <w:abstractNum w:abstractNumId="7" w15:restartNumberingAfterBreak="0">
    <w:nsid w:val="062025EE"/>
    <w:multiLevelType w:val="hybridMultilevel"/>
    <w:tmpl w:val="78C0D070"/>
    <w:lvl w:ilvl="0" w:tplc="1262A67C">
      <w:start w:val="1"/>
      <w:numFmt w:val="bullet"/>
      <w:lvlText w:val=""/>
      <w:lvlJc w:val="left"/>
      <w:pPr>
        <w:ind w:left="502" w:hanging="360"/>
      </w:pPr>
      <w:rPr>
        <w:rFonts w:ascii="Symbol" w:hAnsi="Symbol" w:hint="default"/>
        <w:sz w:val="20"/>
        <w:szCs w:val="20"/>
      </w:rPr>
    </w:lvl>
    <w:lvl w:ilvl="1" w:tplc="140A0003" w:tentative="1">
      <w:start w:val="1"/>
      <w:numFmt w:val="bullet"/>
      <w:lvlText w:val="o"/>
      <w:lvlJc w:val="left"/>
      <w:pPr>
        <w:ind w:left="1222" w:hanging="360"/>
      </w:pPr>
      <w:rPr>
        <w:rFonts w:ascii="Courier New" w:hAnsi="Courier New" w:cs="Courier New" w:hint="default"/>
      </w:rPr>
    </w:lvl>
    <w:lvl w:ilvl="2" w:tplc="140A0005" w:tentative="1">
      <w:start w:val="1"/>
      <w:numFmt w:val="bullet"/>
      <w:lvlText w:val=""/>
      <w:lvlJc w:val="left"/>
      <w:pPr>
        <w:ind w:left="1942" w:hanging="360"/>
      </w:pPr>
      <w:rPr>
        <w:rFonts w:ascii="Wingdings" w:hAnsi="Wingdings" w:hint="default"/>
      </w:rPr>
    </w:lvl>
    <w:lvl w:ilvl="3" w:tplc="140A0001" w:tentative="1">
      <w:start w:val="1"/>
      <w:numFmt w:val="bullet"/>
      <w:lvlText w:val=""/>
      <w:lvlJc w:val="left"/>
      <w:pPr>
        <w:ind w:left="2662" w:hanging="360"/>
      </w:pPr>
      <w:rPr>
        <w:rFonts w:ascii="Symbol" w:hAnsi="Symbol" w:hint="default"/>
      </w:rPr>
    </w:lvl>
    <w:lvl w:ilvl="4" w:tplc="140A0003" w:tentative="1">
      <w:start w:val="1"/>
      <w:numFmt w:val="bullet"/>
      <w:lvlText w:val="o"/>
      <w:lvlJc w:val="left"/>
      <w:pPr>
        <w:ind w:left="3382" w:hanging="360"/>
      </w:pPr>
      <w:rPr>
        <w:rFonts w:ascii="Courier New" w:hAnsi="Courier New" w:cs="Courier New" w:hint="default"/>
      </w:rPr>
    </w:lvl>
    <w:lvl w:ilvl="5" w:tplc="140A0005" w:tentative="1">
      <w:start w:val="1"/>
      <w:numFmt w:val="bullet"/>
      <w:lvlText w:val=""/>
      <w:lvlJc w:val="left"/>
      <w:pPr>
        <w:ind w:left="4102" w:hanging="360"/>
      </w:pPr>
      <w:rPr>
        <w:rFonts w:ascii="Wingdings" w:hAnsi="Wingdings" w:hint="default"/>
      </w:rPr>
    </w:lvl>
    <w:lvl w:ilvl="6" w:tplc="140A0001" w:tentative="1">
      <w:start w:val="1"/>
      <w:numFmt w:val="bullet"/>
      <w:lvlText w:val=""/>
      <w:lvlJc w:val="left"/>
      <w:pPr>
        <w:ind w:left="4822" w:hanging="360"/>
      </w:pPr>
      <w:rPr>
        <w:rFonts w:ascii="Symbol" w:hAnsi="Symbol" w:hint="default"/>
      </w:rPr>
    </w:lvl>
    <w:lvl w:ilvl="7" w:tplc="140A0003" w:tentative="1">
      <w:start w:val="1"/>
      <w:numFmt w:val="bullet"/>
      <w:lvlText w:val="o"/>
      <w:lvlJc w:val="left"/>
      <w:pPr>
        <w:ind w:left="5542" w:hanging="360"/>
      </w:pPr>
      <w:rPr>
        <w:rFonts w:ascii="Courier New" w:hAnsi="Courier New" w:cs="Courier New" w:hint="default"/>
      </w:rPr>
    </w:lvl>
    <w:lvl w:ilvl="8" w:tplc="140A0005" w:tentative="1">
      <w:start w:val="1"/>
      <w:numFmt w:val="bullet"/>
      <w:lvlText w:val=""/>
      <w:lvlJc w:val="left"/>
      <w:pPr>
        <w:ind w:left="6262" w:hanging="360"/>
      </w:pPr>
      <w:rPr>
        <w:rFonts w:ascii="Wingdings" w:hAnsi="Wingdings" w:hint="default"/>
      </w:rPr>
    </w:lvl>
  </w:abstractNum>
  <w:abstractNum w:abstractNumId="8" w15:restartNumberingAfterBreak="0">
    <w:nsid w:val="0643762A"/>
    <w:multiLevelType w:val="hybridMultilevel"/>
    <w:tmpl w:val="59987982"/>
    <w:lvl w:ilvl="0" w:tplc="140A0015">
      <w:start w:val="2"/>
      <w:numFmt w:val="upp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9" w15:restartNumberingAfterBreak="0">
    <w:nsid w:val="06E53EFF"/>
    <w:multiLevelType w:val="hybridMultilevel"/>
    <w:tmpl w:val="548AA860"/>
    <w:lvl w:ilvl="0" w:tplc="8744CC4E">
      <w:start w:val="1"/>
      <w:numFmt w:val="decimal"/>
      <w:lvlText w:val="%1."/>
      <w:lvlJc w:val="left"/>
      <w:pPr>
        <w:ind w:left="644" w:hanging="360"/>
      </w:pPr>
      <w:rPr>
        <w:rFonts w:hint="default"/>
      </w:rPr>
    </w:lvl>
    <w:lvl w:ilvl="1" w:tplc="140A0019" w:tentative="1">
      <w:start w:val="1"/>
      <w:numFmt w:val="lowerLetter"/>
      <w:lvlText w:val="%2."/>
      <w:lvlJc w:val="left"/>
      <w:pPr>
        <w:ind w:left="1364" w:hanging="360"/>
      </w:pPr>
    </w:lvl>
    <w:lvl w:ilvl="2" w:tplc="140A001B" w:tentative="1">
      <w:start w:val="1"/>
      <w:numFmt w:val="lowerRoman"/>
      <w:lvlText w:val="%3."/>
      <w:lvlJc w:val="right"/>
      <w:pPr>
        <w:ind w:left="2084" w:hanging="180"/>
      </w:pPr>
    </w:lvl>
    <w:lvl w:ilvl="3" w:tplc="140A000F" w:tentative="1">
      <w:start w:val="1"/>
      <w:numFmt w:val="decimal"/>
      <w:lvlText w:val="%4."/>
      <w:lvlJc w:val="left"/>
      <w:pPr>
        <w:ind w:left="2804" w:hanging="360"/>
      </w:pPr>
    </w:lvl>
    <w:lvl w:ilvl="4" w:tplc="140A0019" w:tentative="1">
      <w:start w:val="1"/>
      <w:numFmt w:val="lowerLetter"/>
      <w:lvlText w:val="%5."/>
      <w:lvlJc w:val="left"/>
      <w:pPr>
        <w:ind w:left="3524" w:hanging="360"/>
      </w:pPr>
    </w:lvl>
    <w:lvl w:ilvl="5" w:tplc="140A001B" w:tentative="1">
      <w:start w:val="1"/>
      <w:numFmt w:val="lowerRoman"/>
      <w:lvlText w:val="%6."/>
      <w:lvlJc w:val="right"/>
      <w:pPr>
        <w:ind w:left="4244" w:hanging="180"/>
      </w:pPr>
    </w:lvl>
    <w:lvl w:ilvl="6" w:tplc="140A000F" w:tentative="1">
      <w:start w:val="1"/>
      <w:numFmt w:val="decimal"/>
      <w:lvlText w:val="%7."/>
      <w:lvlJc w:val="left"/>
      <w:pPr>
        <w:ind w:left="4964" w:hanging="360"/>
      </w:pPr>
    </w:lvl>
    <w:lvl w:ilvl="7" w:tplc="140A0019" w:tentative="1">
      <w:start w:val="1"/>
      <w:numFmt w:val="lowerLetter"/>
      <w:lvlText w:val="%8."/>
      <w:lvlJc w:val="left"/>
      <w:pPr>
        <w:ind w:left="5684" w:hanging="360"/>
      </w:pPr>
    </w:lvl>
    <w:lvl w:ilvl="8" w:tplc="140A001B" w:tentative="1">
      <w:start w:val="1"/>
      <w:numFmt w:val="lowerRoman"/>
      <w:lvlText w:val="%9."/>
      <w:lvlJc w:val="right"/>
      <w:pPr>
        <w:ind w:left="6404" w:hanging="180"/>
      </w:pPr>
    </w:lvl>
  </w:abstractNum>
  <w:abstractNum w:abstractNumId="10" w15:restartNumberingAfterBreak="0">
    <w:nsid w:val="06F343F9"/>
    <w:multiLevelType w:val="hybridMultilevel"/>
    <w:tmpl w:val="FDD2E5AA"/>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1" w15:restartNumberingAfterBreak="0">
    <w:nsid w:val="07CA7DC6"/>
    <w:multiLevelType w:val="hybridMultilevel"/>
    <w:tmpl w:val="DEDA1418"/>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2" w15:restartNumberingAfterBreak="0">
    <w:nsid w:val="08666B3A"/>
    <w:multiLevelType w:val="hybridMultilevel"/>
    <w:tmpl w:val="D910E072"/>
    <w:lvl w:ilvl="0" w:tplc="FFFFFFFF">
      <w:start w:val="1"/>
      <w:numFmt w:val="decimal"/>
      <w:suff w:val="space"/>
      <w:lvlText w:val="%1."/>
      <w:lvlJc w:val="left"/>
      <w:pPr>
        <w:ind w:left="1134" w:hanging="42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097E4BF3"/>
    <w:multiLevelType w:val="hybridMultilevel"/>
    <w:tmpl w:val="26F851CA"/>
    <w:lvl w:ilvl="0" w:tplc="2096911E">
      <w:start w:val="1"/>
      <w:numFmt w:val="upperLetter"/>
      <w:lvlText w:val="%1."/>
      <w:lvlJc w:val="left"/>
      <w:pPr>
        <w:ind w:left="720" w:hanging="360"/>
      </w:pPr>
      <w:rPr>
        <w:rFonts w:hint="default"/>
        <w:b/>
        <w:bCs/>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4" w15:restartNumberingAfterBreak="0">
    <w:nsid w:val="0A9C27E7"/>
    <w:multiLevelType w:val="hybridMultilevel"/>
    <w:tmpl w:val="212E4A8E"/>
    <w:lvl w:ilvl="0" w:tplc="41805FB6">
      <w:start w:val="3"/>
      <w:numFmt w:val="decimal"/>
      <w:lvlText w:val="%1."/>
      <w:lvlJc w:val="left"/>
      <w:pPr>
        <w:ind w:left="1069"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5" w15:restartNumberingAfterBreak="0">
    <w:nsid w:val="0B05723A"/>
    <w:multiLevelType w:val="hybridMultilevel"/>
    <w:tmpl w:val="D75683D0"/>
    <w:lvl w:ilvl="0" w:tplc="D98C69CE">
      <w:start w:val="1"/>
      <w:numFmt w:val="bullet"/>
      <w:lvlText w:val=""/>
      <w:lvlJc w:val="left"/>
      <w:pPr>
        <w:ind w:left="720" w:hanging="360"/>
      </w:pPr>
      <w:rPr>
        <w:rFonts w:ascii="Symbol" w:hAnsi="Symbol" w:hint="default"/>
        <w:b w:val="0"/>
        <w:bCs w:val="0"/>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6" w15:restartNumberingAfterBreak="0">
    <w:nsid w:val="0E5B664A"/>
    <w:multiLevelType w:val="hybridMultilevel"/>
    <w:tmpl w:val="C3DC5DBA"/>
    <w:lvl w:ilvl="0" w:tplc="3EDCD0A6">
      <w:start w:val="1"/>
      <w:numFmt w:val="decimal"/>
      <w:lvlText w:val="%1."/>
      <w:lvlJc w:val="left"/>
      <w:pPr>
        <w:ind w:left="720" w:hanging="360"/>
      </w:pPr>
      <w:rPr>
        <w:rFonts w:ascii="Times New Roman" w:eastAsia="Calibri" w:hAnsi="Times New Roman" w:cs="Times New Roman"/>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7" w15:restartNumberingAfterBreak="0">
    <w:nsid w:val="0EAF08D2"/>
    <w:multiLevelType w:val="hybridMultilevel"/>
    <w:tmpl w:val="3036DA78"/>
    <w:lvl w:ilvl="0" w:tplc="A5704630">
      <w:start w:val="1"/>
      <w:numFmt w:val="decimal"/>
      <w:suff w:val="space"/>
      <w:lvlText w:val="%1."/>
      <w:lvlJc w:val="left"/>
      <w:pPr>
        <w:ind w:left="1134" w:hanging="425"/>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8" w15:restartNumberingAfterBreak="0">
    <w:nsid w:val="107350B5"/>
    <w:multiLevelType w:val="hybridMultilevel"/>
    <w:tmpl w:val="EFF8C796"/>
    <w:lvl w:ilvl="0" w:tplc="729078AA">
      <w:start w:val="1"/>
      <w:numFmt w:val="decimal"/>
      <w:suff w:val="space"/>
      <w:lvlText w:val="%1."/>
      <w:lvlJc w:val="left"/>
      <w:pPr>
        <w:ind w:left="1134" w:hanging="425"/>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9" w15:restartNumberingAfterBreak="0">
    <w:nsid w:val="125A36C7"/>
    <w:multiLevelType w:val="hybridMultilevel"/>
    <w:tmpl w:val="4CB2DFBC"/>
    <w:lvl w:ilvl="0" w:tplc="140A0001">
      <w:start w:val="1"/>
      <w:numFmt w:val="bullet"/>
      <w:lvlText w:val=""/>
      <w:lvlJc w:val="left"/>
      <w:pPr>
        <w:ind w:left="1440" w:hanging="360"/>
      </w:pPr>
      <w:rPr>
        <w:rFonts w:ascii="Symbol" w:hAnsi="Symbol" w:hint="default"/>
      </w:rPr>
    </w:lvl>
    <w:lvl w:ilvl="1" w:tplc="140A0003" w:tentative="1">
      <w:start w:val="1"/>
      <w:numFmt w:val="bullet"/>
      <w:lvlText w:val="o"/>
      <w:lvlJc w:val="left"/>
      <w:pPr>
        <w:ind w:left="2160" w:hanging="360"/>
      </w:pPr>
      <w:rPr>
        <w:rFonts w:ascii="Courier New" w:hAnsi="Courier New" w:cs="Courier New" w:hint="default"/>
      </w:rPr>
    </w:lvl>
    <w:lvl w:ilvl="2" w:tplc="140A0005" w:tentative="1">
      <w:start w:val="1"/>
      <w:numFmt w:val="bullet"/>
      <w:lvlText w:val=""/>
      <w:lvlJc w:val="left"/>
      <w:pPr>
        <w:ind w:left="2880" w:hanging="360"/>
      </w:pPr>
      <w:rPr>
        <w:rFonts w:ascii="Wingdings" w:hAnsi="Wingdings" w:hint="default"/>
      </w:rPr>
    </w:lvl>
    <w:lvl w:ilvl="3" w:tplc="140A0001" w:tentative="1">
      <w:start w:val="1"/>
      <w:numFmt w:val="bullet"/>
      <w:lvlText w:val=""/>
      <w:lvlJc w:val="left"/>
      <w:pPr>
        <w:ind w:left="3600" w:hanging="360"/>
      </w:pPr>
      <w:rPr>
        <w:rFonts w:ascii="Symbol" w:hAnsi="Symbol" w:hint="default"/>
      </w:rPr>
    </w:lvl>
    <w:lvl w:ilvl="4" w:tplc="140A0003" w:tentative="1">
      <w:start w:val="1"/>
      <w:numFmt w:val="bullet"/>
      <w:lvlText w:val="o"/>
      <w:lvlJc w:val="left"/>
      <w:pPr>
        <w:ind w:left="4320" w:hanging="360"/>
      </w:pPr>
      <w:rPr>
        <w:rFonts w:ascii="Courier New" w:hAnsi="Courier New" w:cs="Courier New" w:hint="default"/>
      </w:rPr>
    </w:lvl>
    <w:lvl w:ilvl="5" w:tplc="140A0005" w:tentative="1">
      <w:start w:val="1"/>
      <w:numFmt w:val="bullet"/>
      <w:lvlText w:val=""/>
      <w:lvlJc w:val="left"/>
      <w:pPr>
        <w:ind w:left="5040" w:hanging="360"/>
      </w:pPr>
      <w:rPr>
        <w:rFonts w:ascii="Wingdings" w:hAnsi="Wingdings" w:hint="default"/>
      </w:rPr>
    </w:lvl>
    <w:lvl w:ilvl="6" w:tplc="140A0001" w:tentative="1">
      <w:start w:val="1"/>
      <w:numFmt w:val="bullet"/>
      <w:lvlText w:val=""/>
      <w:lvlJc w:val="left"/>
      <w:pPr>
        <w:ind w:left="5760" w:hanging="360"/>
      </w:pPr>
      <w:rPr>
        <w:rFonts w:ascii="Symbol" w:hAnsi="Symbol" w:hint="default"/>
      </w:rPr>
    </w:lvl>
    <w:lvl w:ilvl="7" w:tplc="140A0003" w:tentative="1">
      <w:start w:val="1"/>
      <w:numFmt w:val="bullet"/>
      <w:lvlText w:val="o"/>
      <w:lvlJc w:val="left"/>
      <w:pPr>
        <w:ind w:left="6480" w:hanging="360"/>
      </w:pPr>
      <w:rPr>
        <w:rFonts w:ascii="Courier New" w:hAnsi="Courier New" w:cs="Courier New" w:hint="default"/>
      </w:rPr>
    </w:lvl>
    <w:lvl w:ilvl="8" w:tplc="140A0005" w:tentative="1">
      <w:start w:val="1"/>
      <w:numFmt w:val="bullet"/>
      <w:lvlText w:val=""/>
      <w:lvlJc w:val="left"/>
      <w:pPr>
        <w:ind w:left="7200" w:hanging="360"/>
      </w:pPr>
      <w:rPr>
        <w:rFonts w:ascii="Wingdings" w:hAnsi="Wingdings" w:hint="default"/>
      </w:rPr>
    </w:lvl>
  </w:abstractNum>
  <w:abstractNum w:abstractNumId="20" w15:restartNumberingAfterBreak="0">
    <w:nsid w:val="12A32842"/>
    <w:multiLevelType w:val="hybridMultilevel"/>
    <w:tmpl w:val="634249EC"/>
    <w:lvl w:ilvl="0" w:tplc="46B2AFD4">
      <w:start w:val="1"/>
      <w:numFmt w:val="decimal"/>
      <w:lvlText w:val="%1."/>
      <w:lvlJc w:val="left"/>
      <w:pPr>
        <w:ind w:left="644" w:hanging="360"/>
      </w:pPr>
      <w:rPr>
        <w:rFonts w:hint="default"/>
        <w:sz w:val="18"/>
        <w:szCs w:val="18"/>
      </w:rPr>
    </w:lvl>
    <w:lvl w:ilvl="1" w:tplc="140A0019" w:tentative="1">
      <w:start w:val="1"/>
      <w:numFmt w:val="lowerLetter"/>
      <w:lvlText w:val="%2."/>
      <w:lvlJc w:val="left"/>
      <w:pPr>
        <w:ind w:left="1364" w:hanging="360"/>
      </w:pPr>
    </w:lvl>
    <w:lvl w:ilvl="2" w:tplc="140A001B" w:tentative="1">
      <w:start w:val="1"/>
      <w:numFmt w:val="lowerRoman"/>
      <w:lvlText w:val="%3."/>
      <w:lvlJc w:val="right"/>
      <w:pPr>
        <w:ind w:left="2084" w:hanging="180"/>
      </w:pPr>
    </w:lvl>
    <w:lvl w:ilvl="3" w:tplc="140A000F" w:tentative="1">
      <w:start w:val="1"/>
      <w:numFmt w:val="decimal"/>
      <w:lvlText w:val="%4."/>
      <w:lvlJc w:val="left"/>
      <w:pPr>
        <w:ind w:left="2804" w:hanging="360"/>
      </w:pPr>
    </w:lvl>
    <w:lvl w:ilvl="4" w:tplc="140A0019" w:tentative="1">
      <w:start w:val="1"/>
      <w:numFmt w:val="lowerLetter"/>
      <w:lvlText w:val="%5."/>
      <w:lvlJc w:val="left"/>
      <w:pPr>
        <w:ind w:left="3524" w:hanging="360"/>
      </w:pPr>
    </w:lvl>
    <w:lvl w:ilvl="5" w:tplc="140A001B" w:tentative="1">
      <w:start w:val="1"/>
      <w:numFmt w:val="lowerRoman"/>
      <w:lvlText w:val="%6."/>
      <w:lvlJc w:val="right"/>
      <w:pPr>
        <w:ind w:left="4244" w:hanging="180"/>
      </w:pPr>
    </w:lvl>
    <w:lvl w:ilvl="6" w:tplc="140A000F" w:tentative="1">
      <w:start w:val="1"/>
      <w:numFmt w:val="decimal"/>
      <w:lvlText w:val="%7."/>
      <w:lvlJc w:val="left"/>
      <w:pPr>
        <w:ind w:left="4964" w:hanging="360"/>
      </w:pPr>
    </w:lvl>
    <w:lvl w:ilvl="7" w:tplc="140A0019" w:tentative="1">
      <w:start w:val="1"/>
      <w:numFmt w:val="lowerLetter"/>
      <w:lvlText w:val="%8."/>
      <w:lvlJc w:val="left"/>
      <w:pPr>
        <w:ind w:left="5684" w:hanging="360"/>
      </w:pPr>
    </w:lvl>
    <w:lvl w:ilvl="8" w:tplc="140A001B" w:tentative="1">
      <w:start w:val="1"/>
      <w:numFmt w:val="lowerRoman"/>
      <w:lvlText w:val="%9."/>
      <w:lvlJc w:val="right"/>
      <w:pPr>
        <w:ind w:left="6404" w:hanging="180"/>
      </w:pPr>
    </w:lvl>
  </w:abstractNum>
  <w:abstractNum w:abstractNumId="21" w15:restartNumberingAfterBreak="0">
    <w:nsid w:val="13317D45"/>
    <w:multiLevelType w:val="hybridMultilevel"/>
    <w:tmpl w:val="6FE89156"/>
    <w:lvl w:ilvl="0" w:tplc="363C293E">
      <w:start w:val="15"/>
      <w:numFmt w:val="decimal"/>
      <w:suff w:val="space"/>
      <w:lvlText w:val="%1."/>
      <w:lvlJc w:val="left"/>
      <w:pPr>
        <w:ind w:left="1135" w:hanging="425"/>
      </w:pPr>
      <w:rPr>
        <w:rFonts w:ascii="Times New Roman" w:hAnsi="Times New Roman" w:cs="Times New Roman"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2" w15:restartNumberingAfterBreak="0">
    <w:nsid w:val="13CB7FD3"/>
    <w:multiLevelType w:val="hybridMultilevel"/>
    <w:tmpl w:val="6F32323C"/>
    <w:lvl w:ilvl="0" w:tplc="7E6C9744">
      <w:start w:val="1"/>
      <w:numFmt w:val="decimal"/>
      <w:lvlText w:val="%1."/>
      <w:lvlJc w:val="left"/>
      <w:pPr>
        <w:ind w:left="720" w:hanging="360"/>
      </w:pPr>
      <w:rPr>
        <w:rFonts w:hint="default"/>
        <w:sz w:val="18"/>
        <w:szCs w:val="18"/>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3" w15:restartNumberingAfterBreak="0">
    <w:nsid w:val="16D408E4"/>
    <w:multiLevelType w:val="hybridMultilevel"/>
    <w:tmpl w:val="E63C1506"/>
    <w:lvl w:ilvl="0" w:tplc="725EE940">
      <w:start w:val="1"/>
      <w:numFmt w:val="upperLetter"/>
      <w:lvlText w:val="%1."/>
      <w:lvlJc w:val="left"/>
      <w:pPr>
        <w:ind w:left="720" w:hanging="360"/>
      </w:pPr>
      <w:rPr>
        <w:rFonts w:hint="default"/>
        <w:b/>
        <w:sz w:val="18"/>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4" w15:restartNumberingAfterBreak="0">
    <w:nsid w:val="198114D0"/>
    <w:multiLevelType w:val="hybridMultilevel"/>
    <w:tmpl w:val="22D0F5A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5" w15:restartNumberingAfterBreak="0">
    <w:nsid w:val="19C42B24"/>
    <w:multiLevelType w:val="hybridMultilevel"/>
    <w:tmpl w:val="86668242"/>
    <w:lvl w:ilvl="0" w:tplc="140A0001">
      <w:start w:val="1"/>
      <w:numFmt w:val="bullet"/>
      <w:lvlText w:val=""/>
      <w:lvlJc w:val="left"/>
      <w:pPr>
        <w:ind w:left="1287" w:hanging="360"/>
      </w:pPr>
      <w:rPr>
        <w:rFonts w:ascii="Symbol" w:hAnsi="Symbol" w:hint="default"/>
      </w:rPr>
    </w:lvl>
    <w:lvl w:ilvl="1" w:tplc="140A0003" w:tentative="1">
      <w:start w:val="1"/>
      <w:numFmt w:val="bullet"/>
      <w:lvlText w:val="o"/>
      <w:lvlJc w:val="left"/>
      <w:pPr>
        <w:ind w:left="2007" w:hanging="360"/>
      </w:pPr>
      <w:rPr>
        <w:rFonts w:ascii="Courier New" w:hAnsi="Courier New" w:cs="Courier New" w:hint="default"/>
      </w:rPr>
    </w:lvl>
    <w:lvl w:ilvl="2" w:tplc="140A0005" w:tentative="1">
      <w:start w:val="1"/>
      <w:numFmt w:val="bullet"/>
      <w:lvlText w:val=""/>
      <w:lvlJc w:val="left"/>
      <w:pPr>
        <w:ind w:left="2727" w:hanging="360"/>
      </w:pPr>
      <w:rPr>
        <w:rFonts w:ascii="Wingdings" w:hAnsi="Wingdings" w:hint="default"/>
      </w:rPr>
    </w:lvl>
    <w:lvl w:ilvl="3" w:tplc="140A0001" w:tentative="1">
      <w:start w:val="1"/>
      <w:numFmt w:val="bullet"/>
      <w:lvlText w:val=""/>
      <w:lvlJc w:val="left"/>
      <w:pPr>
        <w:ind w:left="3447" w:hanging="360"/>
      </w:pPr>
      <w:rPr>
        <w:rFonts w:ascii="Symbol" w:hAnsi="Symbol" w:hint="default"/>
      </w:rPr>
    </w:lvl>
    <w:lvl w:ilvl="4" w:tplc="140A0003" w:tentative="1">
      <w:start w:val="1"/>
      <w:numFmt w:val="bullet"/>
      <w:lvlText w:val="o"/>
      <w:lvlJc w:val="left"/>
      <w:pPr>
        <w:ind w:left="4167" w:hanging="360"/>
      </w:pPr>
      <w:rPr>
        <w:rFonts w:ascii="Courier New" w:hAnsi="Courier New" w:cs="Courier New" w:hint="default"/>
      </w:rPr>
    </w:lvl>
    <w:lvl w:ilvl="5" w:tplc="140A0005" w:tentative="1">
      <w:start w:val="1"/>
      <w:numFmt w:val="bullet"/>
      <w:lvlText w:val=""/>
      <w:lvlJc w:val="left"/>
      <w:pPr>
        <w:ind w:left="4887" w:hanging="360"/>
      </w:pPr>
      <w:rPr>
        <w:rFonts w:ascii="Wingdings" w:hAnsi="Wingdings" w:hint="default"/>
      </w:rPr>
    </w:lvl>
    <w:lvl w:ilvl="6" w:tplc="140A0001" w:tentative="1">
      <w:start w:val="1"/>
      <w:numFmt w:val="bullet"/>
      <w:lvlText w:val=""/>
      <w:lvlJc w:val="left"/>
      <w:pPr>
        <w:ind w:left="5607" w:hanging="360"/>
      </w:pPr>
      <w:rPr>
        <w:rFonts w:ascii="Symbol" w:hAnsi="Symbol" w:hint="default"/>
      </w:rPr>
    </w:lvl>
    <w:lvl w:ilvl="7" w:tplc="140A0003" w:tentative="1">
      <w:start w:val="1"/>
      <w:numFmt w:val="bullet"/>
      <w:lvlText w:val="o"/>
      <w:lvlJc w:val="left"/>
      <w:pPr>
        <w:ind w:left="6327" w:hanging="360"/>
      </w:pPr>
      <w:rPr>
        <w:rFonts w:ascii="Courier New" w:hAnsi="Courier New" w:cs="Courier New" w:hint="default"/>
      </w:rPr>
    </w:lvl>
    <w:lvl w:ilvl="8" w:tplc="140A0005" w:tentative="1">
      <w:start w:val="1"/>
      <w:numFmt w:val="bullet"/>
      <w:lvlText w:val=""/>
      <w:lvlJc w:val="left"/>
      <w:pPr>
        <w:ind w:left="7047" w:hanging="360"/>
      </w:pPr>
      <w:rPr>
        <w:rFonts w:ascii="Wingdings" w:hAnsi="Wingdings" w:hint="default"/>
      </w:rPr>
    </w:lvl>
  </w:abstractNum>
  <w:abstractNum w:abstractNumId="26" w15:restartNumberingAfterBreak="0">
    <w:nsid w:val="1A8356CC"/>
    <w:multiLevelType w:val="hybridMultilevel"/>
    <w:tmpl w:val="4A24CD06"/>
    <w:lvl w:ilvl="0" w:tplc="D98C69CE">
      <w:start w:val="1"/>
      <w:numFmt w:val="bullet"/>
      <w:lvlText w:val=""/>
      <w:lvlJc w:val="left"/>
      <w:pPr>
        <w:ind w:left="720" w:hanging="360"/>
      </w:pPr>
      <w:rPr>
        <w:rFonts w:ascii="Symbol" w:hAnsi="Symbol" w:hint="default"/>
        <w:b w:val="0"/>
        <w:bCs w:val="0"/>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7" w15:restartNumberingAfterBreak="0">
    <w:nsid w:val="1A881271"/>
    <w:multiLevelType w:val="hybridMultilevel"/>
    <w:tmpl w:val="54BE62BE"/>
    <w:lvl w:ilvl="0" w:tplc="AA52AA36">
      <w:start w:val="1"/>
      <w:numFmt w:val="decimal"/>
      <w:lvlText w:val="%1."/>
      <w:lvlJc w:val="left"/>
      <w:pPr>
        <w:ind w:left="1080" w:hanging="360"/>
      </w:pPr>
      <w:rPr>
        <w:rFonts w:hint="default"/>
        <w:b w:val="0"/>
        <w:bCs w:val="0"/>
      </w:rPr>
    </w:lvl>
    <w:lvl w:ilvl="1" w:tplc="140A0019" w:tentative="1">
      <w:start w:val="1"/>
      <w:numFmt w:val="lowerLetter"/>
      <w:lvlText w:val="%2."/>
      <w:lvlJc w:val="left"/>
      <w:pPr>
        <w:ind w:left="1800" w:hanging="360"/>
      </w:pPr>
    </w:lvl>
    <w:lvl w:ilvl="2" w:tplc="140A001B" w:tentative="1">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28" w15:restartNumberingAfterBreak="0">
    <w:nsid w:val="1B9B45F9"/>
    <w:multiLevelType w:val="hybridMultilevel"/>
    <w:tmpl w:val="5D8429D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9" w15:restartNumberingAfterBreak="0">
    <w:nsid w:val="1BA77C7D"/>
    <w:multiLevelType w:val="hybridMultilevel"/>
    <w:tmpl w:val="36F477EE"/>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0" w15:restartNumberingAfterBreak="0">
    <w:nsid w:val="1ED50041"/>
    <w:multiLevelType w:val="hybridMultilevel"/>
    <w:tmpl w:val="5BFADAA0"/>
    <w:lvl w:ilvl="0" w:tplc="B0A2DA7C">
      <w:start w:val="1"/>
      <w:numFmt w:val="decimal"/>
      <w:lvlText w:val="%1."/>
      <w:lvlJc w:val="left"/>
      <w:pPr>
        <w:ind w:left="644" w:hanging="360"/>
      </w:pPr>
      <w:rPr>
        <w:rFonts w:hint="default"/>
        <w:b w:val="0"/>
      </w:rPr>
    </w:lvl>
    <w:lvl w:ilvl="1" w:tplc="140A0019" w:tentative="1">
      <w:start w:val="1"/>
      <w:numFmt w:val="lowerLetter"/>
      <w:lvlText w:val="%2."/>
      <w:lvlJc w:val="left"/>
      <w:pPr>
        <w:ind w:left="1364" w:hanging="360"/>
      </w:pPr>
    </w:lvl>
    <w:lvl w:ilvl="2" w:tplc="140A001B" w:tentative="1">
      <w:start w:val="1"/>
      <w:numFmt w:val="lowerRoman"/>
      <w:lvlText w:val="%3."/>
      <w:lvlJc w:val="right"/>
      <w:pPr>
        <w:ind w:left="2084" w:hanging="180"/>
      </w:pPr>
    </w:lvl>
    <w:lvl w:ilvl="3" w:tplc="140A000F" w:tentative="1">
      <w:start w:val="1"/>
      <w:numFmt w:val="decimal"/>
      <w:lvlText w:val="%4."/>
      <w:lvlJc w:val="left"/>
      <w:pPr>
        <w:ind w:left="2804" w:hanging="360"/>
      </w:pPr>
    </w:lvl>
    <w:lvl w:ilvl="4" w:tplc="140A0019" w:tentative="1">
      <w:start w:val="1"/>
      <w:numFmt w:val="lowerLetter"/>
      <w:lvlText w:val="%5."/>
      <w:lvlJc w:val="left"/>
      <w:pPr>
        <w:ind w:left="3524" w:hanging="360"/>
      </w:pPr>
    </w:lvl>
    <w:lvl w:ilvl="5" w:tplc="140A001B" w:tentative="1">
      <w:start w:val="1"/>
      <w:numFmt w:val="lowerRoman"/>
      <w:lvlText w:val="%6."/>
      <w:lvlJc w:val="right"/>
      <w:pPr>
        <w:ind w:left="4244" w:hanging="180"/>
      </w:pPr>
    </w:lvl>
    <w:lvl w:ilvl="6" w:tplc="140A000F" w:tentative="1">
      <w:start w:val="1"/>
      <w:numFmt w:val="decimal"/>
      <w:lvlText w:val="%7."/>
      <w:lvlJc w:val="left"/>
      <w:pPr>
        <w:ind w:left="4964" w:hanging="360"/>
      </w:pPr>
    </w:lvl>
    <w:lvl w:ilvl="7" w:tplc="140A0019" w:tentative="1">
      <w:start w:val="1"/>
      <w:numFmt w:val="lowerLetter"/>
      <w:lvlText w:val="%8."/>
      <w:lvlJc w:val="left"/>
      <w:pPr>
        <w:ind w:left="5684" w:hanging="360"/>
      </w:pPr>
    </w:lvl>
    <w:lvl w:ilvl="8" w:tplc="140A001B" w:tentative="1">
      <w:start w:val="1"/>
      <w:numFmt w:val="lowerRoman"/>
      <w:lvlText w:val="%9."/>
      <w:lvlJc w:val="right"/>
      <w:pPr>
        <w:ind w:left="6404" w:hanging="180"/>
      </w:pPr>
    </w:lvl>
  </w:abstractNum>
  <w:abstractNum w:abstractNumId="31" w15:restartNumberingAfterBreak="0">
    <w:nsid w:val="20773301"/>
    <w:multiLevelType w:val="hybridMultilevel"/>
    <w:tmpl w:val="CF2A07D6"/>
    <w:lvl w:ilvl="0" w:tplc="140A0001">
      <w:start w:val="1"/>
      <w:numFmt w:val="bullet"/>
      <w:lvlText w:val=""/>
      <w:lvlJc w:val="left"/>
      <w:pPr>
        <w:ind w:left="1429" w:hanging="360"/>
      </w:pPr>
      <w:rPr>
        <w:rFonts w:ascii="Symbol" w:hAnsi="Symbol" w:hint="default"/>
      </w:rPr>
    </w:lvl>
    <w:lvl w:ilvl="1" w:tplc="140A0003" w:tentative="1">
      <w:start w:val="1"/>
      <w:numFmt w:val="bullet"/>
      <w:lvlText w:val="o"/>
      <w:lvlJc w:val="left"/>
      <w:pPr>
        <w:ind w:left="2149" w:hanging="360"/>
      </w:pPr>
      <w:rPr>
        <w:rFonts w:ascii="Courier New" w:hAnsi="Courier New" w:cs="Courier New" w:hint="default"/>
      </w:rPr>
    </w:lvl>
    <w:lvl w:ilvl="2" w:tplc="140A0005" w:tentative="1">
      <w:start w:val="1"/>
      <w:numFmt w:val="bullet"/>
      <w:lvlText w:val=""/>
      <w:lvlJc w:val="left"/>
      <w:pPr>
        <w:ind w:left="2869" w:hanging="360"/>
      </w:pPr>
      <w:rPr>
        <w:rFonts w:ascii="Wingdings" w:hAnsi="Wingdings" w:hint="default"/>
      </w:rPr>
    </w:lvl>
    <w:lvl w:ilvl="3" w:tplc="140A0001" w:tentative="1">
      <w:start w:val="1"/>
      <w:numFmt w:val="bullet"/>
      <w:lvlText w:val=""/>
      <w:lvlJc w:val="left"/>
      <w:pPr>
        <w:ind w:left="3589" w:hanging="360"/>
      </w:pPr>
      <w:rPr>
        <w:rFonts w:ascii="Symbol" w:hAnsi="Symbol" w:hint="default"/>
      </w:rPr>
    </w:lvl>
    <w:lvl w:ilvl="4" w:tplc="140A0003" w:tentative="1">
      <w:start w:val="1"/>
      <w:numFmt w:val="bullet"/>
      <w:lvlText w:val="o"/>
      <w:lvlJc w:val="left"/>
      <w:pPr>
        <w:ind w:left="4309" w:hanging="360"/>
      </w:pPr>
      <w:rPr>
        <w:rFonts w:ascii="Courier New" w:hAnsi="Courier New" w:cs="Courier New" w:hint="default"/>
      </w:rPr>
    </w:lvl>
    <w:lvl w:ilvl="5" w:tplc="140A0005" w:tentative="1">
      <w:start w:val="1"/>
      <w:numFmt w:val="bullet"/>
      <w:lvlText w:val=""/>
      <w:lvlJc w:val="left"/>
      <w:pPr>
        <w:ind w:left="5029" w:hanging="360"/>
      </w:pPr>
      <w:rPr>
        <w:rFonts w:ascii="Wingdings" w:hAnsi="Wingdings" w:hint="default"/>
      </w:rPr>
    </w:lvl>
    <w:lvl w:ilvl="6" w:tplc="140A0001" w:tentative="1">
      <w:start w:val="1"/>
      <w:numFmt w:val="bullet"/>
      <w:lvlText w:val=""/>
      <w:lvlJc w:val="left"/>
      <w:pPr>
        <w:ind w:left="5749" w:hanging="360"/>
      </w:pPr>
      <w:rPr>
        <w:rFonts w:ascii="Symbol" w:hAnsi="Symbol" w:hint="default"/>
      </w:rPr>
    </w:lvl>
    <w:lvl w:ilvl="7" w:tplc="140A0003" w:tentative="1">
      <w:start w:val="1"/>
      <w:numFmt w:val="bullet"/>
      <w:lvlText w:val="o"/>
      <w:lvlJc w:val="left"/>
      <w:pPr>
        <w:ind w:left="6469" w:hanging="360"/>
      </w:pPr>
      <w:rPr>
        <w:rFonts w:ascii="Courier New" w:hAnsi="Courier New" w:cs="Courier New" w:hint="default"/>
      </w:rPr>
    </w:lvl>
    <w:lvl w:ilvl="8" w:tplc="140A0005" w:tentative="1">
      <w:start w:val="1"/>
      <w:numFmt w:val="bullet"/>
      <w:lvlText w:val=""/>
      <w:lvlJc w:val="left"/>
      <w:pPr>
        <w:ind w:left="7189" w:hanging="360"/>
      </w:pPr>
      <w:rPr>
        <w:rFonts w:ascii="Wingdings" w:hAnsi="Wingdings" w:hint="default"/>
      </w:rPr>
    </w:lvl>
  </w:abstractNum>
  <w:abstractNum w:abstractNumId="32" w15:restartNumberingAfterBreak="0">
    <w:nsid w:val="211F550C"/>
    <w:multiLevelType w:val="hybridMultilevel"/>
    <w:tmpl w:val="030E8488"/>
    <w:lvl w:ilvl="0" w:tplc="45E4A1FA">
      <w:start w:val="1"/>
      <w:numFmt w:val="bullet"/>
      <w:lvlText w:val=""/>
      <w:lvlJc w:val="left"/>
      <w:pPr>
        <w:ind w:left="720" w:hanging="360"/>
      </w:pPr>
      <w:rPr>
        <w:rFonts w:ascii="Symbol" w:hAnsi="Symbol" w:hint="default"/>
        <w:color w:val="auto"/>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3" w15:restartNumberingAfterBreak="0">
    <w:nsid w:val="22C510B6"/>
    <w:multiLevelType w:val="hybridMultilevel"/>
    <w:tmpl w:val="29CCC7CE"/>
    <w:lvl w:ilvl="0" w:tplc="140A0015">
      <w:start w:val="1"/>
      <w:numFmt w:val="upp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4" w15:restartNumberingAfterBreak="0">
    <w:nsid w:val="23E70C56"/>
    <w:multiLevelType w:val="hybridMultilevel"/>
    <w:tmpl w:val="ADF40AA8"/>
    <w:lvl w:ilvl="0" w:tplc="140A0015">
      <w:start w:val="2"/>
      <w:numFmt w:val="upp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5" w15:restartNumberingAfterBreak="0">
    <w:nsid w:val="23FD5AAB"/>
    <w:multiLevelType w:val="hybridMultilevel"/>
    <w:tmpl w:val="51DE17E6"/>
    <w:lvl w:ilvl="0" w:tplc="140A0015">
      <w:start w:val="1"/>
      <w:numFmt w:val="upp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6" w15:restartNumberingAfterBreak="0">
    <w:nsid w:val="24325C79"/>
    <w:multiLevelType w:val="hybridMultilevel"/>
    <w:tmpl w:val="23DAE9A6"/>
    <w:lvl w:ilvl="0" w:tplc="A732CB34">
      <w:start w:val="1"/>
      <w:numFmt w:val="bullet"/>
      <w:lvlText w:val=""/>
      <w:lvlJc w:val="left"/>
      <w:pPr>
        <w:ind w:left="720" w:hanging="360"/>
      </w:pPr>
      <w:rPr>
        <w:rFonts w:ascii="Symbol" w:hAnsi="Symbol" w:hint="default"/>
        <w:color w:val="auto"/>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7" w15:restartNumberingAfterBreak="0">
    <w:nsid w:val="25D22D33"/>
    <w:multiLevelType w:val="hybridMultilevel"/>
    <w:tmpl w:val="292026EC"/>
    <w:lvl w:ilvl="0" w:tplc="C1AA4CA8">
      <w:start w:val="1"/>
      <w:numFmt w:val="decimal"/>
      <w:lvlText w:val="%1."/>
      <w:lvlJc w:val="left"/>
      <w:pPr>
        <w:ind w:left="644" w:hanging="360"/>
      </w:pPr>
      <w:rPr>
        <w:rFonts w:hint="default"/>
      </w:rPr>
    </w:lvl>
    <w:lvl w:ilvl="1" w:tplc="140A0019" w:tentative="1">
      <w:start w:val="1"/>
      <w:numFmt w:val="lowerLetter"/>
      <w:lvlText w:val="%2."/>
      <w:lvlJc w:val="left"/>
      <w:pPr>
        <w:ind w:left="1364" w:hanging="360"/>
      </w:pPr>
    </w:lvl>
    <w:lvl w:ilvl="2" w:tplc="140A001B" w:tentative="1">
      <w:start w:val="1"/>
      <w:numFmt w:val="lowerRoman"/>
      <w:lvlText w:val="%3."/>
      <w:lvlJc w:val="right"/>
      <w:pPr>
        <w:ind w:left="2084" w:hanging="180"/>
      </w:pPr>
    </w:lvl>
    <w:lvl w:ilvl="3" w:tplc="140A000F" w:tentative="1">
      <w:start w:val="1"/>
      <w:numFmt w:val="decimal"/>
      <w:lvlText w:val="%4."/>
      <w:lvlJc w:val="left"/>
      <w:pPr>
        <w:ind w:left="2804" w:hanging="360"/>
      </w:pPr>
    </w:lvl>
    <w:lvl w:ilvl="4" w:tplc="140A0019" w:tentative="1">
      <w:start w:val="1"/>
      <w:numFmt w:val="lowerLetter"/>
      <w:lvlText w:val="%5."/>
      <w:lvlJc w:val="left"/>
      <w:pPr>
        <w:ind w:left="3524" w:hanging="360"/>
      </w:pPr>
    </w:lvl>
    <w:lvl w:ilvl="5" w:tplc="140A001B" w:tentative="1">
      <w:start w:val="1"/>
      <w:numFmt w:val="lowerRoman"/>
      <w:lvlText w:val="%6."/>
      <w:lvlJc w:val="right"/>
      <w:pPr>
        <w:ind w:left="4244" w:hanging="180"/>
      </w:pPr>
    </w:lvl>
    <w:lvl w:ilvl="6" w:tplc="140A000F" w:tentative="1">
      <w:start w:val="1"/>
      <w:numFmt w:val="decimal"/>
      <w:lvlText w:val="%7."/>
      <w:lvlJc w:val="left"/>
      <w:pPr>
        <w:ind w:left="4964" w:hanging="360"/>
      </w:pPr>
    </w:lvl>
    <w:lvl w:ilvl="7" w:tplc="140A0019" w:tentative="1">
      <w:start w:val="1"/>
      <w:numFmt w:val="lowerLetter"/>
      <w:lvlText w:val="%8."/>
      <w:lvlJc w:val="left"/>
      <w:pPr>
        <w:ind w:left="5684" w:hanging="360"/>
      </w:pPr>
    </w:lvl>
    <w:lvl w:ilvl="8" w:tplc="140A001B" w:tentative="1">
      <w:start w:val="1"/>
      <w:numFmt w:val="lowerRoman"/>
      <w:lvlText w:val="%9."/>
      <w:lvlJc w:val="right"/>
      <w:pPr>
        <w:ind w:left="6404" w:hanging="180"/>
      </w:pPr>
    </w:lvl>
  </w:abstractNum>
  <w:abstractNum w:abstractNumId="38" w15:restartNumberingAfterBreak="0">
    <w:nsid w:val="25EF035A"/>
    <w:multiLevelType w:val="hybridMultilevel"/>
    <w:tmpl w:val="C052B25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9" w15:restartNumberingAfterBreak="0">
    <w:nsid w:val="28B028DE"/>
    <w:multiLevelType w:val="hybridMultilevel"/>
    <w:tmpl w:val="B04CE67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0" w15:restartNumberingAfterBreak="0">
    <w:nsid w:val="29CE0C47"/>
    <w:multiLevelType w:val="hybridMultilevel"/>
    <w:tmpl w:val="BBF433C0"/>
    <w:lvl w:ilvl="0" w:tplc="1262A67C">
      <w:start w:val="1"/>
      <w:numFmt w:val="bullet"/>
      <w:lvlText w:val=""/>
      <w:lvlJc w:val="left"/>
      <w:pPr>
        <w:ind w:left="720" w:hanging="360"/>
      </w:pPr>
      <w:rPr>
        <w:rFonts w:ascii="Symbol" w:hAnsi="Symbol" w:hint="default"/>
        <w:sz w:val="20"/>
        <w:szCs w:val="20"/>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1" w15:restartNumberingAfterBreak="0">
    <w:nsid w:val="2A5C577F"/>
    <w:multiLevelType w:val="hybridMultilevel"/>
    <w:tmpl w:val="C2A49D1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2" w15:restartNumberingAfterBreak="0">
    <w:nsid w:val="2A8B53E6"/>
    <w:multiLevelType w:val="hybridMultilevel"/>
    <w:tmpl w:val="D910E072"/>
    <w:lvl w:ilvl="0" w:tplc="FFFFFFFF">
      <w:start w:val="1"/>
      <w:numFmt w:val="decimal"/>
      <w:suff w:val="space"/>
      <w:lvlText w:val="%1."/>
      <w:lvlJc w:val="left"/>
      <w:pPr>
        <w:ind w:left="1134" w:hanging="42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2ACF7590"/>
    <w:multiLevelType w:val="hybridMultilevel"/>
    <w:tmpl w:val="BD863D0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4" w15:restartNumberingAfterBreak="0">
    <w:nsid w:val="2C880DDB"/>
    <w:multiLevelType w:val="hybridMultilevel"/>
    <w:tmpl w:val="6EBCBD02"/>
    <w:lvl w:ilvl="0" w:tplc="1262A67C">
      <w:start w:val="1"/>
      <w:numFmt w:val="bullet"/>
      <w:lvlText w:val=""/>
      <w:lvlJc w:val="left"/>
      <w:pPr>
        <w:ind w:left="720" w:hanging="360"/>
      </w:pPr>
      <w:rPr>
        <w:rFonts w:ascii="Symbol" w:hAnsi="Symbol" w:hint="default"/>
        <w:sz w:val="20"/>
        <w:szCs w:val="20"/>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5" w15:restartNumberingAfterBreak="0">
    <w:nsid w:val="2D3912E2"/>
    <w:multiLevelType w:val="hybridMultilevel"/>
    <w:tmpl w:val="5A3C2AB4"/>
    <w:lvl w:ilvl="0" w:tplc="140A0001">
      <w:start w:val="1"/>
      <w:numFmt w:val="bullet"/>
      <w:lvlText w:val=""/>
      <w:lvlJc w:val="left"/>
      <w:pPr>
        <w:ind w:left="1440" w:hanging="360"/>
      </w:pPr>
      <w:rPr>
        <w:rFonts w:ascii="Symbol" w:hAnsi="Symbol" w:hint="default"/>
      </w:rPr>
    </w:lvl>
    <w:lvl w:ilvl="1" w:tplc="140A0003" w:tentative="1">
      <w:start w:val="1"/>
      <w:numFmt w:val="bullet"/>
      <w:lvlText w:val="o"/>
      <w:lvlJc w:val="left"/>
      <w:pPr>
        <w:ind w:left="2160" w:hanging="360"/>
      </w:pPr>
      <w:rPr>
        <w:rFonts w:ascii="Courier New" w:hAnsi="Courier New" w:cs="Courier New" w:hint="default"/>
      </w:rPr>
    </w:lvl>
    <w:lvl w:ilvl="2" w:tplc="140A0005" w:tentative="1">
      <w:start w:val="1"/>
      <w:numFmt w:val="bullet"/>
      <w:lvlText w:val=""/>
      <w:lvlJc w:val="left"/>
      <w:pPr>
        <w:ind w:left="2880" w:hanging="360"/>
      </w:pPr>
      <w:rPr>
        <w:rFonts w:ascii="Wingdings" w:hAnsi="Wingdings" w:hint="default"/>
      </w:rPr>
    </w:lvl>
    <w:lvl w:ilvl="3" w:tplc="140A0001" w:tentative="1">
      <w:start w:val="1"/>
      <w:numFmt w:val="bullet"/>
      <w:lvlText w:val=""/>
      <w:lvlJc w:val="left"/>
      <w:pPr>
        <w:ind w:left="3600" w:hanging="360"/>
      </w:pPr>
      <w:rPr>
        <w:rFonts w:ascii="Symbol" w:hAnsi="Symbol" w:hint="default"/>
      </w:rPr>
    </w:lvl>
    <w:lvl w:ilvl="4" w:tplc="140A0003" w:tentative="1">
      <w:start w:val="1"/>
      <w:numFmt w:val="bullet"/>
      <w:lvlText w:val="o"/>
      <w:lvlJc w:val="left"/>
      <w:pPr>
        <w:ind w:left="4320" w:hanging="360"/>
      </w:pPr>
      <w:rPr>
        <w:rFonts w:ascii="Courier New" w:hAnsi="Courier New" w:cs="Courier New" w:hint="default"/>
      </w:rPr>
    </w:lvl>
    <w:lvl w:ilvl="5" w:tplc="140A0005" w:tentative="1">
      <w:start w:val="1"/>
      <w:numFmt w:val="bullet"/>
      <w:lvlText w:val=""/>
      <w:lvlJc w:val="left"/>
      <w:pPr>
        <w:ind w:left="5040" w:hanging="360"/>
      </w:pPr>
      <w:rPr>
        <w:rFonts w:ascii="Wingdings" w:hAnsi="Wingdings" w:hint="default"/>
      </w:rPr>
    </w:lvl>
    <w:lvl w:ilvl="6" w:tplc="140A0001" w:tentative="1">
      <w:start w:val="1"/>
      <w:numFmt w:val="bullet"/>
      <w:lvlText w:val=""/>
      <w:lvlJc w:val="left"/>
      <w:pPr>
        <w:ind w:left="5760" w:hanging="360"/>
      </w:pPr>
      <w:rPr>
        <w:rFonts w:ascii="Symbol" w:hAnsi="Symbol" w:hint="default"/>
      </w:rPr>
    </w:lvl>
    <w:lvl w:ilvl="7" w:tplc="140A0003" w:tentative="1">
      <w:start w:val="1"/>
      <w:numFmt w:val="bullet"/>
      <w:lvlText w:val="o"/>
      <w:lvlJc w:val="left"/>
      <w:pPr>
        <w:ind w:left="6480" w:hanging="360"/>
      </w:pPr>
      <w:rPr>
        <w:rFonts w:ascii="Courier New" w:hAnsi="Courier New" w:cs="Courier New" w:hint="default"/>
      </w:rPr>
    </w:lvl>
    <w:lvl w:ilvl="8" w:tplc="140A0005" w:tentative="1">
      <w:start w:val="1"/>
      <w:numFmt w:val="bullet"/>
      <w:lvlText w:val=""/>
      <w:lvlJc w:val="left"/>
      <w:pPr>
        <w:ind w:left="7200" w:hanging="360"/>
      </w:pPr>
      <w:rPr>
        <w:rFonts w:ascii="Wingdings" w:hAnsi="Wingdings" w:hint="default"/>
      </w:rPr>
    </w:lvl>
  </w:abstractNum>
  <w:abstractNum w:abstractNumId="46" w15:restartNumberingAfterBreak="0">
    <w:nsid w:val="2E292989"/>
    <w:multiLevelType w:val="hybridMultilevel"/>
    <w:tmpl w:val="294220F0"/>
    <w:lvl w:ilvl="0" w:tplc="140A0001">
      <w:start w:val="1"/>
      <w:numFmt w:val="bullet"/>
      <w:lvlText w:val=""/>
      <w:lvlJc w:val="left"/>
      <w:pPr>
        <w:ind w:left="1429" w:hanging="360"/>
      </w:pPr>
      <w:rPr>
        <w:rFonts w:ascii="Symbol" w:hAnsi="Symbol" w:hint="default"/>
      </w:rPr>
    </w:lvl>
    <w:lvl w:ilvl="1" w:tplc="140A0003" w:tentative="1">
      <w:start w:val="1"/>
      <w:numFmt w:val="bullet"/>
      <w:lvlText w:val="o"/>
      <w:lvlJc w:val="left"/>
      <w:pPr>
        <w:ind w:left="2149" w:hanging="360"/>
      </w:pPr>
      <w:rPr>
        <w:rFonts w:ascii="Courier New" w:hAnsi="Courier New" w:cs="Courier New" w:hint="default"/>
      </w:rPr>
    </w:lvl>
    <w:lvl w:ilvl="2" w:tplc="140A0005" w:tentative="1">
      <w:start w:val="1"/>
      <w:numFmt w:val="bullet"/>
      <w:lvlText w:val=""/>
      <w:lvlJc w:val="left"/>
      <w:pPr>
        <w:ind w:left="2869" w:hanging="360"/>
      </w:pPr>
      <w:rPr>
        <w:rFonts w:ascii="Wingdings" w:hAnsi="Wingdings" w:hint="default"/>
      </w:rPr>
    </w:lvl>
    <w:lvl w:ilvl="3" w:tplc="140A0001" w:tentative="1">
      <w:start w:val="1"/>
      <w:numFmt w:val="bullet"/>
      <w:lvlText w:val=""/>
      <w:lvlJc w:val="left"/>
      <w:pPr>
        <w:ind w:left="3589" w:hanging="360"/>
      </w:pPr>
      <w:rPr>
        <w:rFonts w:ascii="Symbol" w:hAnsi="Symbol" w:hint="default"/>
      </w:rPr>
    </w:lvl>
    <w:lvl w:ilvl="4" w:tplc="140A0003" w:tentative="1">
      <w:start w:val="1"/>
      <w:numFmt w:val="bullet"/>
      <w:lvlText w:val="o"/>
      <w:lvlJc w:val="left"/>
      <w:pPr>
        <w:ind w:left="4309" w:hanging="360"/>
      </w:pPr>
      <w:rPr>
        <w:rFonts w:ascii="Courier New" w:hAnsi="Courier New" w:cs="Courier New" w:hint="default"/>
      </w:rPr>
    </w:lvl>
    <w:lvl w:ilvl="5" w:tplc="140A0005" w:tentative="1">
      <w:start w:val="1"/>
      <w:numFmt w:val="bullet"/>
      <w:lvlText w:val=""/>
      <w:lvlJc w:val="left"/>
      <w:pPr>
        <w:ind w:left="5029" w:hanging="360"/>
      </w:pPr>
      <w:rPr>
        <w:rFonts w:ascii="Wingdings" w:hAnsi="Wingdings" w:hint="default"/>
      </w:rPr>
    </w:lvl>
    <w:lvl w:ilvl="6" w:tplc="140A0001" w:tentative="1">
      <w:start w:val="1"/>
      <w:numFmt w:val="bullet"/>
      <w:lvlText w:val=""/>
      <w:lvlJc w:val="left"/>
      <w:pPr>
        <w:ind w:left="5749" w:hanging="360"/>
      </w:pPr>
      <w:rPr>
        <w:rFonts w:ascii="Symbol" w:hAnsi="Symbol" w:hint="default"/>
      </w:rPr>
    </w:lvl>
    <w:lvl w:ilvl="7" w:tplc="140A0003" w:tentative="1">
      <w:start w:val="1"/>
      <w:numFmt w:val="bullet"/>
      <w:lvlText w:val="o"/>
      <w:lvlJc w:val="left"/>
      <w:pPr>
        <w:ind w:left="6469" w:hanging="360"/>
      </w:pPr>
      <w:rPr>
        <w:rFonts w:ascii="Courier New" w:hAnsi="Courier New" w:cs="Courier New" w:hint="default"/>
      </w:rPr>
    </w:lvl>
    <w:lvl w:ilvl="8" w:tplc="140A0005" w:tentative="1">
      <w:start w:val="1"/>
      <w:numFmt w:val="bullet"/>
      <w:lvlText w:val=""/>
      <w:lvlJc w:val="left"/>
      <w:pPr>
        <w:ind w:left="7189" w:hanging="360"/>
      </w:pPr>
      <w:rPr>
        <w:rFonts w:ascii="Wingdings" w:hAnsi="Wingdings" w:hint="default"/>
      </w:rPr>
    </w:lvl>
  </w:abstractNum>
  <w:abstractNum w:abstractNumId="47" w15:restartNumberingAfterBreak="0">
    <w:nsid w:val="2F230E39"/>
    <w:multiLevelType w:val="hybridMultilevel"/>
    <w:tmpl w:val="5854FEEE"/>
    <w:lvl w:ilvl="0" w:tplc="A7969F34">
      <w:start w:val="1"/>
      <w:numFmt w:val="bullet"/>
      <w:lvlText w:val=""/>
      <w:lvlJc w:val="left"/>
      <w:pPr>
        <w:ind w:left="720" w:hanging="360"/>
      </w:pPr>
      <w:rPr>
        <w:rFonts w:ascii="Symbol" w:hAnsi="Symbol" w:hint="default"/>
        <w:sz w:val="20"/>
        <w:szCs w:val="20"/>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8" w15:restartNumberingAfterBreak="0">
    <w:nsid w:val="2F550A83"/>
    <w:multiLevelType w:val="hybridMultilevel"/>
    <w:tmpl w:val="588A0662"/>
    <w:lvl w:ilvl="0" w:tplc="140A000F">
      <w:start w:val="1"/>
      <w:numFmt w:val="decimal"/>
      <w:lvlText w:val="%1."/>
      <w:lvlJc w:val="left"/>
      <w:pPr>
        <w:ind w:left="720" w:hanging="360"/>
      </w:pPr>
      <w:rPr>
        <w:rFonts w:hint="default"/>
        <w:b w:val="0"/>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9" w15:restartNumberingAfterBreak="0">
    <w:nsid w:val="31280A5A"/>
    <w:multiLevelType w:val="hybridMultilevel"/>
    <w:tmpl w:val="4DB235E8"/>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50" w15:restartNumberingAfterBreak="0">
    <w:nsid w:val="31C80AE6"/>
    <w:multiLevelType w:val="hybridMultilevel"/>
    <w:tmpl w:val="C90C4734"/>
    <w:lvl w:ilvl="0" w:tplc="F0F463D8">
      <w:start w:val="1"/>
      <w:numFmt w:val="decimal"/>
      <w:lvlText w:val="%1."/>
      <w:lvlJc w:val="left"/>
      <w:pPr>
        <w:ind w:left="644" w:hanging="360"/>
      </w:pPr>
      <w:rPr>
        <w:rFonts w:hint="default"/>
        <w:b w:val="0"/>
      </w:rPr>
    </w:lvl>
    <w:lvl w:ilvl="1" w:tplc="140A0019" w:tentative="1">
      <w:start w:val="1"/>
      <w:numFmt w:val="lowerLetter"/>
      <w:lvlText w:val="%2."/>
      <w:lvlJc w:val="left"/>
      <w:pPr>
        <w:ind w:left="1364" w:hanging="360"/>
      </w:pPr>
    </w:lvl>
    <w:lvl w:ilvl="2" w:tplc="140A001B" w:tentative="1">
      <w:start w:val="1"/>
      <w:numFmt w:val="lowerRoman"/>
      <w:lvlText w:val="%3."/>
      <w:lvlJc w:val="right"/>
      <w:pPr>
        <w:ind w:left="2084" w:hanging="180"/>
      </w:pPr>
    </w:lvl>
    <w:lvl w:ilvl="3" w:tplc="140A000F" w:tentative="1">
      <w:start w:val="1"/>
      <w:numFmt w:val="decimal"/>
      <w:lvlText w:val="%4."/>
      <w:lvlJc w:val="left"/>
      <w:pPr>
        <w:ind w:left="2804" w:hanging="360"/>
      </w:pPr>
    </w:lvl>
    <w:lvl w:ilvl="4" w:tplc="140A0019" w:tentative="1">
      <w:start w:val="1"/>
      <w:numFmt w:val="lowerLetter"/>
      <w:lvlText w:val="%5."/>
      <w:lvlJc w:val="left"/>
      <w:pPr>
        <w:ind w:left="3524" w:hanging="360"/>
      </w:pPr>
    </w:lvl>
    <w:lvl w:ilvl="5" w:tplc="140A001B" w:tentative="1">
      <w:start w:val="1"/>
      <w:numFmt w:val="lowerRoman"/>
      <w:lvlText w:val="%6."/>
      <w:lvlJc w:val="right"/>
      <w:pPr>
        <w:ind w:left="4244" w:hanging="180"/>
      </w:pPr>
    </w:lvl>
    <w:lvl w:ilvl="6" w:tplc="140A000F" w:tentative="1">
      <w:start w:val="1"/>
      <w:numFmt w:val="decimal"/>
      <w:lvlText w:val="%7."/>
      <w:lvlJc w:val="left"/>
      <w:pPr>
        <w:ind w:left="4964" w:hanging="360"/>
      </w:pPr>
    </w:lvl>
    <w:lvl w:ilvl="7" w:tplc="140A0019" w:tentative="1">
      <w:start w:val="1"/>
      <w:numFmt w:val="lowerLetter"/>
      <w:lvlText w:val="%8."/>
      <w:lvlJc w:val="left"/>
      <w:pPr>
        <w:ind w:left="5684" w:hanging="360"/>
      </w:pPr>
    </w:lvl>
    <w:lvl w:ilvl="8" w:tplc="140A001B" w:tentative="1">
      <w:start w:val="1"/>
      <w:numFmt w:val="lowerRoman"/>
      <w:lvlText w:val="%9."/>
      <w:lvlJc w:val="right"/>
      <w:pPr>
        <w:ind w:left="6404" w:hanging="180"/>
      </w:pPr>
    </w:lvl>
  </w:abstractNum>
  <w:abstractNum w:abstractNumId="51" w15:restartNumberingAfterBreak="0">
    <w:nsid w:val="35316699"/>
    <w:multiLevelType w:val="hybridMultilevel"/>
    <w:tmpl w:val="90C20BC0"/>
    <w:lvl w:ilvl="0" w:tplc="8F0AD5C6">
      <w:start w:val="1"/>
      <w:numFmt w:val="upperRoman"/>
      <w:lvlText w:val="%1."/>
      <w:lvlJc w:val="left"/>
      <w:pPr>
        <w:ind w:left="1429" w:hanging="720"/>
      </w:pPr>
      <w:rPr>
        <w:rFonts w:hint="default"/>
      </w:rPr>
    </w:lvl>
    <w:lvl w:ilvl="1" w:tplc="140A0019" w:tentative="1">
      <w:start w:val="1"/>
      <w:numFmt w:val="lowerLetter"/>
      <w:lvlText w:val="%2."/>
      <w:lvlJc w:val="left"/>
      <w:pPr>
        <w:ind w:left="1789" w:hanging="360"/>
      </w:pPr>
    </w:lvl>
    <w:lvl w:ilvl="2" w:tplc="140A001B" w:tentative="1">
      <w:start w:val="1"/>
      <w:numFmt w:val="lowerRoman"/>
      <w:lvlText w:val="%3."/>
      <w:lvlJc w:val="right"/>
      <w:pPr>
        <w:ind w:left="2509" w:hanging="180"/>
      </w:pPr>
    </w:lvl>
    <w:lvl w:ilvl="3" w:tplc="140A000F" w:tentative="1">
      <w:start w:val="1"/>
      <w:numFmt w:val="decimal"/>
      <w:lvlText w:val="%4."/>
      <w:lvlJc w:val="left"/>
      <w:pPr>
        <w:ind w:left="3229" w:hanging="360"/>
      </w:pPr>
    </w:lvl>
    <w:lvl w:ilvl="4" w:tplc="140A0019" w:tentative="1">
      <w:start w:val="1"/>
      <w:numFmt w:val="lowerLetter"/>
      <w:lvlText w:val="%5."/>
      <w:lvlJc w:val="left"/>
      <w:pPr>
        <w:ind w:left="3949" w:hanging="360"/>
      </w:pPr>
    </w:lvl>
    <w:lvl w:ilvl="5" w:tplc="140A001B" w:tentative="1">
      <w:start w:val="1"/>
      <w:numFmt w:val="lowerRoman"/>
      <w:lvlText w:val="%6."/>
      <w:lvlJc w:val="right"/>
      <w:pPr>
        <w:ind w:left="4669" w:hanging="180"/>
      </w:pPr>
    </w:lvl>
    <w:lvl w:ilvl="6" w:tplc="140A000F" w:tentative="1">
      <w:start w:val="1"/>
      <w:numFmt w:val="decimal"/>
      <w:lvlText w:val="%7."/>
      <w:lvlJc w:val="left"/>
      <w:pPr>
        <w:ind w:left="5389" w:hanging="360"/>
      </w:pPr>
    </w:lvl>
    <w:lvl w:ilvl="7" w:tplc="140A0019" w:tentative="1">
      <w:start w:val="1"/>
      <w:numFmt w:val="lowerLetter"/>
      <w:lvlText w:val="%8."/>
      <w:lvlJc w:val="left"/>
      <w:pPr>
        <w:ind w:left="6109" w:hanging="360"/>
      </w:pPr>
    </w:lvl>
    <w:lvl w:ilvl="8" w:tplc="140A001B" w:tentative="1">
      <w:start w:val="1"/>
      <w:numFmt w:val="lowerRoman"/>
      <w:lvlText w:val="%9."/>
      <w:lvlJc w:val="right"/>
      <w:pPr>
        <w:ind w:left="6829" w:hanging="180"/>
      </w:pPr>
    </w:lvl>
  </w:abstractNum>
  <w:abstractNum w:abstractNumId="52" w15:restartNumberingAfterBreak="0">
    <w:nsid w:val="35FE1AA1"/>
    <w:multiLevelType w:val="hybridMultilevel"/>
    <w:tmpl w:val="3D30C024"/>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53" w15:restartNumberingAfterBreak="0">
    <w:nsid w:val="36495CCC"/>
    <w:multiLevelType w:val="hybridMultilevel"/>
    <w:tmpl w:val="55225E72"/>
    <w:lvl w:ilvl="0" w:tplc="B55298AC">
      <w:start w:val="1"/>
      <w:numFmt w:val="decimal"/>
      <w:suff w:val="space"/>
      <w:lvlText w:val="%1."/>
      <w:lvlJc w:val="left"/>
      <w:pPr>
        <w:ind w:left="1134" w:hanging="425"/>
      </w:pPr>
      <w:rPr>
        <w:rFonts w:hint="default"/>
      </w:rPr>
    </w:lvl>
    <w:lvl w:ilvl="1" w:tplc="140A0019" w:tentative="1">
      <w:start w:val="1"/>
      <w:numFmt w:val="lowerLetter"/>
      <w:lvlText w:val="%2."/>
      <w:lvlJc w:val="left"/>
      <w:pPr>
        <w:ind w:left="1789" w:hanging="360"/>
      </w:pPr>
    </w:lvl>
    <w:lvl w:ilvl="2" w:tplc="140A001B" w:tentative="1">
      <w:start w:val="1"/>
      <w:numFmt w:val="lowerRoman"/>
      <w:lvlText w:val="%3."/>
      <w:lvlJc w:val="right"/>
      <w:pPr>
        <w:ind w:left="2509" w:hanging="180"/>
      </w:pPr>
    </w:lvl>
    <w:lvl w:ilvl="3" w:tplc="140A000F" w:tentative="1">
      <w:start w:val="1"/>
      <w:numFmt w:val="decimal"/>
      <w:lvlText w:val="%4."/>
      <w:lvlJc w:val="left"/>
      <w:pPr>
        <w:ind w:left="3229" w:hanging="360"/>
      </w:pPr>
    </w:lvl>
    <w:lvl w:ilvl="4" w:tplc="140A0019" w:tentative="1">
      <w:start w:val="1"/>
      <w:numFmt w:val="lowerLetter"/>
      <w:lvlText w:val="%5."/>
      <w:lvlJc w:val="left"/>
      <w:pPr>
        <w:ind w:left="3949" w:hanging="360"/>
      </w:pPr>
    </w:lvl>
    <w:lvl w:ilvl="5" w:tplc="140A001B" w:tentative="1">
      <w:start w:val="1"/>
      <w:numFmt w:val="lowerRoman"/>
      <w:lvlText w:val="%6."/>
      <w:lvlJc w:val="right"/>
      <w:pPr>
        <w:ind w:left="4669" w:hanging="180"/>
      </w:pPr>
    </w:lvl>
    <w:lvl w:ilvl="6" w:tplc="140A000F" w:tentative="1">
      <w:start w:val="1"/>
      <w:numFmt w:val="decimal"/>
      <w:lvlText w:val="%7."/>
      <w:lvlJc w:val="left"/>
      <w:pPr>
        <w:ind w:left="5389" w:hanging="360"/>
      </w:pPr>
    </w:lvl>
    <w:lvl w:ilvl="7" w:tplc="140A0019" w:tentative="1">
      <w:start w:val="1"/>
      <w:numFmt w:val="lowerLetter"/>
      <w:lvlText w:val="%8."/>
      <w:lvlJc w:val="left"/>
      <w:pPr>
        <w:ind w:left="6109" w:hanging="360"/>
      </w:pPr>
    </w:lvl>
    <w:lvl w:ilvl="8" w:tplc="140A001B" w:tentative="1">
      <w:start w:val="1"/>
      <w:numFmt w:val="lowerRoman"/>
      <w:lvlText w:val="%9."/>
      <w:lvlJc w:val="right"/>
      <w:pPr>
        <w:ind w:left="6829" w:hanging="180"/>
      </w:pPr>
    </w:lvl>
  </w:abstractNum>
  <w:abstractNum w:abstractNumId="54" w15:restartNumberingAfterBreak="0">
    <w:nsid w:val="3779542A"/>
    <w:multiLevelType w:val="hybridMultilevel"/>
    <w:tmpl w:val="0E16D8FA"/>
    <w:lvl w:ilvl="0" w:tplc="140A0001">
      <w:start w:val="1"/>
      <w:numFmt w:val="bullet"/>
      <w:lvlText w:val=""/>
      <w:lvlJc w:val="left"/>
      <w:pPr>
        <w:ind w:left="1440" w:hanging="360"/>
      </w:pPr>
      <w:rPr>
        <w:rFonts w:ascii="Symbol" w:hAnsi="Symbol" w:hint="default"/>
      </w:rPr>
    </w:lvl>
    <w:lvl w:ilvl="1" w:tplc="140A0003" w:tentative="1">
      <w:start w:val="1"/>
      <w:numFmt w:val="bullet"/>
      <w:lvlText w:val="o"/>
      <w:lvlJc w:val="left"/>
      <w:pPr>
        <w:ind w:left="2160" w:hanging="360"/>
      </w:pPr>
      <w:rPr>
        <w:rFonts w:ascii="Courier New" w:hAnsi="Courier New" w:cs="Courier New" w:hint="default"/>
      </w:rPr>
    </w:lvl>
    <w:lvl w:ilvl="2" w:tplc="140A0005" w:tentative="1">
      <w:start w:val="1"/>
      <w:numFmt w:val="bullet"/>
      <w:lvlText w:val=""/>
      <w:lvlJc w:val="left"/>
      <w:pPr>
        <w:ind w:left="2880" w:hanging="360"/>
      </w:pPr>
      <w:rPr>
        <w:rFonts w:ascii="Wingdings" w:hAnsi="Wingdings" w:hint="default"/>
      </w:rPr>
    </w:lvl>
    <w:lvl w:ilvl="3" w:tplc="140A0001" w:tentative="1">
      <w:start w:val="1"/>
      <w:numFmt w:val="bullet"/>
      <w:lvlText w:val=""/>
      <w:lvlJc w:val="left"/>
      <w:pPr>
        <w:ind w:left="3600" w:hanging="360"/>
      </w:pPr>
      <w:rPr>
        <w:rFonts w:ascii="Symbol" w:hAnsi="Symbol" w:hint="default"/>
      </w:rPr>
    </w:lvl>
    <w:lvl w:ilvl="4" w:tplc="140A0003" w:tentative="1">
      <w:start w:val="1"/>
      <w:numFmt w:val="bullet"/>
      <w:lvlText w:val="o"/>
      <w:lvlJc w:val="left"/>
      <w:pPr>
        <w:ind w:left="4320" w:hanging="360"/>
      </w:pPr>
      <w:rPr>
        <w:rFonts w:ascii="Courier New" w:hAnsi="Courier New" w:cs="Courier New" w:hint="default"/>
      </w:rPr>
    </w:lvl>
    <w:lvl w:ilvl="5" w:tplc="140A0005" w:tentative="1">
      <w:start w:val="1"/>
      <w:numFmt w:val="bullet"/>
      <w:lvlText w:val=""/>
      <w:lvlJc w:val="left"/>
      <w:pPr>
        <w:ind w:left="5040" w:hanging="360"/>
      </w:pPr>
      <w:rPr>
        <w:rFonts w:ascii="Wingdings" w:hAnsi="Wingdings" w:hint="default"/>
      </w:rPr>
    </w:lvl>
    <w:lvl w:ilvl="6" w:tplc="140A0001" w:tentative="1">
      <w:start w:val="1"/>
      <w:numFmt w:val="bullet"/>
      <w:lvlText w:val=""/>
      <w:lvlJc w:val="left"/>
      <w:pPr>
        <w:ind w:left="5760" w:hanging="360"/>
      </w:pPr>
      <w:rPr>
        <w:rFonts w:ascii="Symbol" w:hAnsi="Symbol" w:hint="default"/>
      </w:rPr>
    </w:lvl>
    <w:lvl w:ilvl="7" w:tplc="140A0003" w:tentative="1">
      <w:start w:val="1"/>
      <w:numFmt w:val="bullet"/>
      <w:lvlText w:val="o"/>
      <w:lvlJc w:val="left"/>
      <w:pPr>
        <w:ind w:left="6480" w:hanging="360"/>
      </w:pPr>
      <w:rPr>
        <w:rFonts w:ascii="Courier New" w:hAnsi="Courier New" w:cs="Courier New" w:hint="default"/>
      </w:rPr>
    </w:lvl>
    <w:lvl w:ilvl="8" w:tplc="140A0005" w:tentative="1">
      <w:start w:val="1"/>
      <w:numFmt w:val="bullet"/>
      <w:lvlText w:val=""/>
      <w:lvlJc w:val="left"/>
      <w:pPr>
        <w:ind w:left="7200" w:hanging="360"/>
      </w:pPr>
      <w:rPr>
        <w:rFonts w:ascii="Wingdings" w:hAnsi="Wingdings" w:hint="default"/>
      </w:rPr>
    </w:lvl>
  </w:abstractNum>
  <w:abstractNum w:abstractNumId="55" w15:restartNumberingAfterBreak="0">
    <w:nsid w:val="38361EE3"/>
    <w:multiLevelType w:val="hybridMultilevel"/>
    <w:tmpl w:val="40F42848"/>
    <w:lvl w:ilvl="0" w:tplc="140A0015">
      <w:start w:val="1"/>
      <w:numFmt w:val="upp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56" w15:restartNumberingAfterBreak="0">
    <w:nsid w:val="3860786F"/>
    <w:multiLevelType w:val="hybridMultilevel"/>
    <w:tmpl w:val="1BA02F72"/>
    <w:lvl w:ilvl="0" w:tplc="8D686564">
      <w:start w:val="1"/>
      <w:numFmt w:val="upperLetter"/>
      <w:lvlText w:val="%1."/>
      <w:lvlJc w:val="left"/>
      <w:pPr>
        <w:ind w:left="720" w:hanging="360"/>
      </w:pPr>
      <w:rPr>
        <w:rFonts w:hint="default"/>
        <w:b/>
        <w:sz w:val="18"/>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57" w15:restartNumberingAfterBreak="0">
    <w:nsid w:val="39941B15"/>
    <w:multiLevelType w:val="hybridMultilevel"/>
    <w:tmpl w:val="D910E072"/>
    <w:lvl w:ilvl="0" w:tplc="9698A904">
      <w:start w:val="1"/>
      <w:numFmt w:val="decimal"/>
      <w:suff w:val="space"/>
      <w:lvlText w:val="%1."/>
      <w:lvlJc w:val="left"/>
      <w:pPr>
        <w:ind w:left="1134" w:hanging="425"/>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58" w15:restartNumberingAfterBreak="0">
    <w:nsid w:val="3A4E7CC8"/>
    <w:multiLevelType w:val="multilevel"/>
    <w:tmpl w:val="A30A46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3BC11759"/>
    <w:multiLevelType w:val="hybridMultilevel"/>
    <w:tmpl w:val="E0EE8408"/>
    <w:lvl w:ilvl="0" w:tplc="140A0015">
      <w:start w:val="2"/>
      <w:numFmt w:val="upp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60" w15:restartNumberingAfterBreak="0">
    <w:nsid w:val="3BDE6B31"/>
    <w:multiLevelType w:val="hybridMultilevel"/>
    <w:tmpl w:val="24147E4E"/>
    <w:lvl w:ilvl="0" w:tplc="140A0001">
      <w:start w:val="1"/>
      <w:numFmt w:val="bullet"/>
      <w:lvlText w:val=""/>
      <w:lvlJc w:val="left"/>
      <w:pPr>
        <w:ind w:left="1440" w:hanging="360"/>
      </w:pPr>
      <w:rPr>
        <w:rFonts w:ascii="Symbol" w:hAnsi="Symbol" w:hint="default"/>
      </w:rPr>
    </w:lvl>
    <w:lvl w:ilvl="1" w:tplc="140A0003" w:tentative="1">
      <w:start w:val="1"/>
      <w:numFmt w:val="bullet"/>
      <w:lvlText w:val="o"/>
      <w:lvlJc w:val="left"/>
      <w:pPr>
        <w:ind w:left="2160" w:hanging="360"/>
      </w:pPr>
      <w:rPr>
        <w:rFonts w:ascii="Courier New" w:hAnsi="Courier New" w:cs="Courier New" w:hint="default"/>
      </w:rPr>
    </w:lvl>
    <w:lvl w:ilvl="2" w:tplc="140A0005" w:tentative="1">
      <w:start w:val="1"/>
      <w:numFmt w:val="bullet"/>
      <w:lvlText w:val=""/>
      <w:lvlJc w:val="left"/>
      <w:pPr>
        <w:ind w:left="2880" w:hanging="360"/>
      </w:pPr>
      <w:rPr>
        <w:rFonts w:ascii="Wingdings" w:hAnsi="Wingdings" w:hint="default"/>
      </w:rPr>
    </w:lvl>
    <w:lvl w:ilvl="3" w:tplc="140A0001" w:tentative="1">
      <w:start w:val="1"/>
      <w:numFmt w:val="bullet"/>
      <w:lvlText w:val=""/>
      <w:lvlJc w:val="left"/>
      <w:pPr>
        <w:ind w:left="3600" w:hanging="360"/>
      </w:pPr>
      <w:rPr>
        <w:rFonts w:ascii="Symbol" w:hAnsi="Symbol" w:hint="default"/>
      </w:rPr>
    </w:lvl>
    <w:lvl w:ilvl="4" w:tplc="140A0003" w:tentative="1">
      <w:start w:val="1"/>
      <w:numFmt w:val="bullet"/>
      <w:lvlText w:val="o"/>
      <w:lvlJc w:val="left"/>
      <w:pPr>
        <w:ind w:left="4320" w:hanging="360"/>
      </w:pPr>
      <w:rPr>
        <w:rFonts w:ascii="Courier New" w:hAnsi="Courier New" w:cs="Courier New" w:hint="default"/>
      </w:rPr>
    </w:lvl>
    <w:lvl w:ilvl="5" w:tplc="140A0005" w:tentative="1">
      <w:start w:val="1"/>
      <w:numFmt w:val="bullet"/>
      <w:lvlText w:val=""/>
      <w:lvlJc w:val="left"/>
      <w:pPr>
        <w:ind w:left="5040" w:hanging="360"/>
      </w:pPr>
      <w:rPr>
        <w:rFonts w:ascii="Wingdings" w:hAnsi="Wingdings" w:hint="default"/>
      </w:rPr>
    </w:lvl>
    <w:lvl w:ilvl="6" w:tplc="140A0001" w:tentative="1">
      <w:start w:val="1"/>
      <w:numFmt w:val="bullet"/>
      <w:lvlText w:val=""/>
      <w:lvlJc w:val="left"/>
      <w:pPr>
        <w:ind w:left="5760" w:hanging="360"/>
      </w:pPr>
      <w:rPr>
        <w:rFonts w:ascii="Symbol" w:hAnsi="Symbol" w:hint="default"/>
      </w:rPr>
    </w:lvl>
    <w:lvl w:ilvl="7" w:tplc="140A0003" w:tentative="1">
      <w:start w:val="1"/>
      <w:numFmt w:val="bullet"/>
      <w:lvlText w:val="o"/>
      <w:lvlJc w:val="left"/>
      <w:pPr>
        <w:ind w:left="6480" w:hanging="360"/>
      </w:pPr>
      <w:rPr>
        <w:rFonts w:ascii="Courier New" w:hAnsi="Courier New" w:cs="Courier New" w:hint="default"/>
      </w:rPr>
    </w:lvl>
    <w:lvl w:ilvl="8" w:tplc="140A0005" w:tentative="1">
      <w:start w:val="1"/>
      <w:numFmt w:val="bullet"/>
      <w:lvlText w:val=""/>
      <w:lvlJc w:val="left"/>
      <w:pPr>
        <w:ind w:left="7200" w:hanging="360"/>
      </w:pPr>
      <w:rPr>
        <w:rFonts w:ascii="Wingdings" w:hAnsi="Wingdings" w:hint="default"/>
      </w:rPr>
    </w:lvl>
  </w:abstractNum>
  <w:abstractNum w:abstractNumId="61" w15:restartNumberingAfterBreak="0">
    <w:nsid w:val="406068DE"/>
    <w:multiLevelType w:val="hybridMultilevel"/>
    <w:tmpl w:val="A43ABE4E"/>
    <w:lvl w:ilvl="0" w:tplc="5F80118A">
      <w:start w:val="1"/>
      <w:numFmt w:val="decimal"/>
      <w:lvlText w:val="%1."/>
      <w:lvlJc w:val="left"/>
      <w:pPr>
        <w:ind w:left="720" w:hanging="360"/>
      </w:pPr>
      <w:rPr>
        <w:rFonts w:hint="default"/>
        <w:b w:val="0"/>
        <w:bCs w:val="0"/>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62" w15:restartNumberingAfterBreak="0">
    <w:nsid w:val="409E2E21"/>
    <w:multiLevelType w:val="hybridMultilevel"/>
    <w:tmpl w:val="C4C097AA"/>
    <w:lvl w:ilvl="0" w:tplc="8B526394">
      <w:start w:val="1"/>
      <w:numFmt w:val="upperLetter"/>
      <w:lvlText w:val="%1."/>
      <w:lvlJc w:val="left"/>
      <w:pPr>
        <w:ind w:left="720" w:hanging="360"/>
      </w:pPr>
      <w:rPr>
        <w:rFonts w:hint="default"/>
        <w:b/>
        <w:sz w:val="18"/>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63" w15:restartNumberingAfterBreak="0">
    <w:nsid w:val="40BE026D"/>
    <w:multiLevelType w:val="hybridMultilevel"/>
    <w:tmpl w:val="EBDC054C"/>
    <w:lvl w:ilvl="0" w:tplc="140A0015">
      <w:start w:val="2"/>
      <w:numFmt w:val="upp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64" w15:restartNumberingAfterBreak="0">
    <w:nsid w:val="423A7283"/>
    <w:multiLevelType w:val="hybridMultilevel"/>
    <w:tmpl w:val="82AC66E4"/>
    <w:lvl w:ilvl="0" w:tplc="D506EF5C">
      <w:start w:val="1"/>
      <w:numFmt w:val="decimal"/>
      <w:lvlText w:val="%1."/>
      <w:lvlJc w:val="left"/>
      <w:pPr>
        <w:ind w:left="644" w:hanging="360"/>
      </w:pPr>
      <w:rPr>
        <w:rFonts w:hint="default"/>
        <w:b w:val="0"/>
        <w:bCs w:val="0"/>
      </w:rPr>
    </w:lvl>
    <w:lvl w:ilvl="1" w:tplc="140A0019" w:tentative="1">
      <w:start w:val="1"/>
      <w:numFmt w:val="lowerLetter"/>
      <w:lvlText w:val="%2."/>
      <w:lvlJc w:val="left"/>
      <w:pPr>
        <w:ind w:left="1364" w:hanging="360"/>
      </w:pPr>
    </w:lvl>
    <w:lvl w:ilvl="2" w:tplc="140A001B" w:tentative="1">
      <w:start w:val="1"/>
      <w:numFmt w:val="lowerRoman"/>
      <w:lvlText w:val="%3."/>
      <w:lvlJc w:val="right"/>
      <w:pPr>
        <w:ind w:left="2084" w:hanging="180"/>
      </w:pPr>
    </w:lvl>
    <w:lvl w:ilvl="3" w:tplc="140A000F" w:tentative="1">
      <w:start w:val="1"/>
      <w:numFmt w:val="decimal"/>
      <w:lvlText w:val="%4."/>
      <w:lvlJc w:val="left"/>
      <w:pPr>
        <w:ind w:left="2804" w:hanging="360"/>
      </w:pPr>
    </w:lvl>
    <w:lvl w:ilvl="4" w:tplc="140A0019" w:tentative="1">
      <w:start w:val="1"/>
      <w:numFmt w:val="lowerLetter"/>
      <w:lvlText w:val="%5."/>
      <w:lvlJc w:val="left"/>
      <w:pPr>
        <w:ind w:left="3524" w:hanging="360"/>
      </w:pPr>
    </w:lvl>
    <w:lvl w:ilvl="5" w:tplc="140A001B" w:tentative="1">
      <w:start w:val="1"/>
      <w:numFmt w:val="lowerRoman"/>
      <w:lvlText w:val="%6."/>
      <w:lvlJc w:val="right"/>
      <w:pPr>
        <w:ind w:left="4244" w:hanging="180"/>
      </w:pPr>
    </w:lvl>
    <w:lvl w:ilvl="6" w:tplc="140A000F" w:tentative="1">
      <w:start w:val="1"/>
      <w:numFmt w:val="decimal"/>
      <w:lvlText w:val="%7."/>
      <w:lvlJc w:val="left"/>
      <w:pPr>
        <w:ind w:left="4964" w:hanging="360"/>
      </w:pPr>
    </w:lvl>
    <w:lvl w:ilvl="7" w:tplc="140A0019" w:tentative="1">
      <w:start w:val="1"/>
      <w:numFmt w:val="lowerLetter"/>
      <w:lvlText w:val="%8."/>
      <w:lvlJc w:val="left"/>
      <w:pPr>
        <w:ind w:left="5684" w:hanging="360"/>
      </w:pPr>
    </w:lvl>
    <w:lvl w:ilvl="8" w:tplc="140A001B" w:tentative="1">
      <w:start w:val="1"/>
      <w:numFmt w:val="lowerRoman"/>
      <w:lvlText w:val="%9."/>
      <w:lvlJc w:val="right"/>
      <w:pPr>
        <w:ind w:left="6404" w:hanging="180"/>
      </w:pPr>
    </w:lvl>
  </w:abstractNum>
  <w:abstractNum w:abstractNumId="65" w15:restartNumberingAfterBreak="0">
    <w:nsid w:val="426966F6"/>
    <w:multiLevelType w:val="hybridMultilevel"/>
    <w:tmpl w:val="89B428E2"/>
    <w:lvl w:ilvl="0" w:tplc="140A0001">
      <w:start w:val="1"/>
      <w:numFmt w:val="bullet"/>
      <w:lvlText w:val=""/>
      <w:lvlJc w:val="left"/>
      <w:pPr>
        <w:ind w:left="1440" w:hanging="360"/>
      </w:pPr>
      <w:rPr>
        <w:rFonts w:ascii="Symbol" w:hAnsi="Symbol" w:hint="default"/>
      </w:rPr>
    </w:lvl>
    <w:lvl w:ilvl="1" w:tplc="140A0003" w:tentative="1">
      <w:start w:val="1"/>
      <w:numFmt w:val="bullet"/>
      <w:lvlText w:val="o"/>
      <w:lvlJc w:val="left"/>
      <w:pPr>
        <w:ind w:left="2160" w:hanging="360"/>
      </w:pPr>
      <w:rPr>
        <w:rFonts w:ascii="Courier New" w:hAnsi="Courier New" w:cs="Courier New" w:hint="default"/>
      </w:rPr>
    </w:lvl>
    <w:lvl w:ilvl="2" w:tplc="140A0005" w:tentative="1">
      <w:start w:val="1"/>
      <w:numFmt w:val="bullet"/>
      <w:lvlText w:val=""/>
      <w:lvlJc w:val="left"/>
      <w:pPr>
        <w:ind w:left="2880" w:hanging="360"/>
      </w:pPr>
      <w:rPr>
        <w:rFonts w:ascii="Wingdings" w:hAnsi="Wingdings" w:hint="default"/>
      </w:rPr>
    </w:lvl>
    <w:lvl w:ilvl="3" w:tplc="140A0001" w:tentative="1">
      <w:start w:val="1"/>
      <w:numFmt w:val="bullet"/>
      <w:lvlText w:val=""/>
      <w:lvlJc w:val="left"/>
      <w:pPr>
        <w:ind w:left="3600" w:hanging="360"/>
      </w:pPr>
      <w:rPr>
        <w:rFonts w:ascii="Symbol" w:hAnsi="Symbol" w:hint="default"/>
      </w:rPr>
    </w:lvl>
    <w:lvl w:ilvl="4" w:tplc="140A0003" w:tentative="1">
      <w:start w:val="1"/>
      <w:numFmt w:val="bullet"/>
      <w:lvlText w:val="o"/>
      <w:lvlJc w:val="left"/>
      <w:pPr>
        <w:ind w:left="4320" w:hanging="360"/>
      </w:pPr>
      <w:rPr>
        <w:rFonts w:ascii="Courier New" w:hAnsi="Courier New" w:cs="Courier New" w:hint="default"/>
      </w:rPr>
    </w:lvl>
    <w:lvl w:ilvl="5" w:tplc="140A0005" w:tentative="1">
      <w:start w:val="1"/>
      <w:numFmt w:val="bullet"/>
      <w:lvlText w:val=""/>
      <w:lvlJc w:val="left"/>
      <w:pPr>
        <w:ind w:left="5040" w:hanging="360"/>
      </w:pPr>
      <w:rPr>
        <w:rFonts w:ascii="Wingdings" w:hAnsi="Wingdings" w:hint="default"/>
      </w:rPr>
    </w:lvl>
    <w:lvl w:ilvl="6" w:tplc="140A0001" w:tentative="1">
      <w:start w:val="1"/>
      <w:numFmt w:val="bullet"/>
      <w:lvlText w:val=""/>
      <w:lvlJc w:val="left"/>
      <w:pPr>
        <w:ind w:left="5760" w:hanging="360"/>
      </w:pPr>
      <w:rPr>
        <w:rFonts w:ascii="Symbol" w:hAnsi="Symbol" w:hint="default"/>
      </w:rPr>
    </w:lvl>
    <w:lvl w:ilvl="7" w:tplc="140A0003" w:tentative="1">
      <w:start w:val="1"/>
      <w:numFmt w:val="bullet"/>
      <w:lvlText w:val="o"/>
      <w:lvlJc w:val="left"/>
      <w:pPr>
        <w:ind w:left="6480" w:hanging="360"/>
      </w:pPr>
      <w:rPr>
        <w:rFonts w:ascii="Courier New" w:hAnsi="Courier New" w:cs="Courier New" w:hint="default"/>
      </w:rPr>
    </w:lvl>
    <w:lvl w:ilvl="8" w:tplc="140A0005" w:tentative="1">
      <w:start w:val="1"/>
      <w:numFmt w:val="bullet"/>
      <w:lvlText w:val=""/>
      <w:lvlJc w:val="left"/>
      <w:pPr>
        <w:ind w:left="7200" w:hanging="360"/>
      </w:pPr>
      <w:rPr>
        <w:rFonts w:ascii="Wingdings" w:hAnsi="Wingdings" w:hint="default"/>
      </w:rPr>
    </w:lvl>
  </w:abstractNum>
  <w:abstractNum w:abstractNumId="66" w15:restartNumberingAfterBreak="0">
    <w:nsid w:val="42A02F62"/>
    <w:multiLevelType w:val="hybridMultilevel"/>
    <w:tmpl w:val="9134108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67" w15:restartNumberingAfterBreak="0">
    <w:nsid w:val="4386204D"/>
    <w:multiLevelType w:val="hybridMultilevel"/>
    <w:tmpl w:val="F25EA114"/>
    <w:lvl w:ilvl="0" w:tplc="140A0015">
      <w:start w:val="1"/>
      <w:numFmt w:val="upp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68" w15:restartNumberingAfterBreak="0">
    <w:nsid w:val="43EB63A1"/>
    <w:multiLevelType w:val="hybridMultilevel"/>
    <w:tmpl w:val="FE8CC742"/>
    <w:lvl w:ilvl="0" w:tplc="2A66EB2A">
      <w:start w:val="1"/>
      <w:numFmt w:val="upperRoman"/>
      <w:lvlText w:val="%1."/>
      <w:lvlJc w:val="left"/>
      <w:pPr>
        <w:ind w:left="2421" w:hanging="360"/>
      </w:pPr>
      <w:rPr>
        <w:rFonts w:hint="default"/>
      </w:rPr>
    </w:lvl>
    <w:lvl w:ilvl="1" w:tplc="140A0019" w:tentative="1">
      <w:start w:val="1"/>
      <w:numFmt w:val="lowerLetter"/>
      <w:lvlText w:val="%2."/>
      <w:lvlJc w:val="left"/>
      <w:pPr>
        <w:ind w:left="3141" w:hanging="360"/>
      </w:pPr>
    </w:lvl>
    <w:lvl w:ilvl="2" w:tplc="140A001B" w:tentative="1">
      <w:start w:val="1"/>
      <w:numFmt w:val="lowerRoman"/>
      <w:lvlText w:val="%3."/>
      <w:lvlJc w:val="right"/>
      <w:pPr>
        <w:ind w:left="3861" w:hanging="180"/>
      </w:pPr>
    </w:lvl>
    <w:lvl w:ilvl="3" w:tplc="140A000F" w:tentative="1">
      <w:start w:val="1"/>
      <w:numFmt w:val="decimal"/>
      <w:lvlText w:val="%4."/>
      <w:lvlJc w:val="left"/>
      <w:pPr>
        <w:ind w:left="4581" w:hanging="360"/>
      </w:pPr>
    </w:lvl>
    <w:lvl w:ilvl="4" w:tplc="140A0019" w:tentative="1">
      <w:start w:val="1"/>
      <w:numFmt w:val="lowerLetter"/>
      <w:lvlText w:val="%5."/>
      <w:lvlJc w:val="left"/>
      <w:pPr>
        <w:ind w:left="5301" w:hanging="360"/>
      </w:pPr>
    </w:lvl>
    <w:lvl w:ilvl="5" w:tplc="140A001B" w:tentative="1">
      <w:start w:val="1"/>
      <w:numFmt w:val="lowerRoman"/>
      <w:lvlText w:val="%6."/>
      <w:lvlJc w:val="right"/>
      <w:pPr>
        <w:ind w:left="6021" w:hanging="180"/>
      </w:pPr>
    </w:lvl>
    <w:lvl w:ilvl="6" w:tplc="140A000F" w:tentative="1">
      <w:start w:val="1"/>
      <w:numFmt w:val="decimal"/>
      <w:lvlText w:val="%7."/>
      <w:lvlJc w:val="left"/>
      <w:pPr>
        <w:ind w:left="6741" w:hanging="360"/>
      </w:pPr>
    </w:lvl>
    <w:lvl w:ilvl="7" w:tplc="140A0019" w:tentative="1">
      <w:start w:val="1"/>
      <w:numFmt w:val="lowerLetter"/>
      <w:lvlText w:val="%8."/>
      <w:lvlJc w:val="left"/>
      <w:pPr>
        <w:ind w:left="7461" w:hanging="360"/>
      </w:pPr>
    </w:lvl>
    <w:lvl w:ilvl="8" w:tplc="140A001B" w:tentative="1">
      <w:start w:val="1"/>
      <w:numFmt w:val="lowerRoman"/>
      <w:lvlText w:val="%9."/>
      <w:lvlJc w:val="right"/>
      <w:pPr>
        <w:ind w:left="8181" w:hanging="180"/>
      </w:pPr>
    </w:lvl>
  </w:abstractNum>
  <w:abstractNum w:abstractNumId="69" w15:restartNumberingAfterBreak="0">
    <w:nsid w:val="45145DE3"/>
    <w:multiLevelType w:val="hybridMultilevel"/>
    <w:tmpl w:val="A60ED588"/>
    <w:lvl w:ilvl="0" w:tplc="3132B984">
      <w:start w:val="1"/>
      <w:numFmt w:val="upperLetter"/>
      <w:lvlText w:val="%1."/>
      <w:lvlJc w:val="left"/>
      <w:pPr>
        <w:ind w:left="720" w:hanging="360"/>
      </w:pPr>
      <w:rPr>
        <w:rFonts w:hint="default"/>
        <w:b/>
        <w:sz w:val="18"/>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70" w15:restartNumberingAfterBreak="0">
    <w:nsid w:val="465B5BAE"/>
    <w:multiLevelType w:val="hybridMultilevel"/>
    <w:tmpl w:val="8AAC55BA"/>
    <w:lvl w:ilvl="0" w:tplc="66D45C9E">
      <w:start w:val="1"/>
      <w:numFmt w:val="upperLetter"/>
      <w:lvlText w:val="%1."/>
      <w:lvlJc w:val="left"/>
      <w:pPr>
        <w:ind w:left="720" w:hanging="360"/>
      </w:pPr>
      <w:rPr>
        <w:rFonts w:hint="default"/>
        <w:b/>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71" w15:restartNumberingAfterBreak="0">
    <w:nsid w:val="467C3E19"/>
    <w:multiLevelType w:val="hybridMultilevel"/>
    <w:tmpl w:val="15026F70"/>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72" w15:restartNumberingAfterBreak="0">
    <w:nsid w:val="47A36F8D"/>
    <w:multiLevelType w:val="hybridMultilevel"/>
    <w:tmpl w:val="D910E072"/>
    <w:lvl w:ilvl="0" w:tplc="FFFFFFFF">
      <w:start w:val="1"/>
      <w:numFmt w:val="decimal"/>
      <w:suff w:val="space"/>
      <w:lvlText w:val="%1."/>
      <w:lvlJc w:val="left"/>
      <w:pPr>
        <w:ind w:left="1134" w:hanging="42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3" w15:restartNumberingAfterBreak="0">
    <w:nsid w:val="490F0AE2"/>
    <w:multiLevelType w:val="hybridMultilevel"/>
    <w:tmpl w:val="5F50D600"/>
    <w:lvl w:ilvl="0" w:tplc="44A4D8B0">
      <w:start w:val="1"/>
      <w:numFmt w:val="decimal"/>
      <w:lvlText w:val="%1."/>
      <w:lvlJc w:val="left"/>
      <w:pPr>
        <w:ind w:left="644" w:hanging="360"/>
      </w:pPr>
      <w:rPr>
        <w:rFonts w:hint="default"/>
      </w:rPr>
    </w:lvl>
    <w:lvl w:ilvl="1" w:tplc="140A0019" w:tentative="1">
      <w:start w:val="1"/>
      <w:numFmt w:val="lowerLetter"/>
      <w:lvlText w:val="%2."/>
      <w:lvlJc w:val="left"/>
      <w:pPr>
        <w:ind w:left="1364" w:hanging="360"/>
      </w:pPr>
    </w:lvl>
    <w:lvl w:ilvl="2" w:tplc="140A001B" w:tentative="1">
      <w:start w:val="1"/>
      <w:numFmt w:val="lowerRoman"/>
      <w:lvlText w:val="%3."/>
      <w:lvlJc w:val="right"/>
      <w:pPr>
        <w:ind w:left="2084" w:hanging="180"/>
      </w:pPr>
    </w:lvl>
    <w:lvl w:ilvl="3" w:tplc="140A000F" w:tentative="1">
      <w:start w:val="1"/>
      <w:numFmt w:val="decimal"/>
      <w:lvlText w:val="%4."/>
      <w:lvlJc w:val="left"/>
      <w:pPr>
        <w:ind w:left="2804" w:hanging="360"/>
      </w:pPr>
    </w:lvl>
    <w:lvl w:ilvl="4" w:tplc="140A0019" w:tentative="1">
      <w:start w:val="1"/>
      <w:numFmt w:val="lowerLetter"/>
      <w:lvlText w:val="%5."/>
      <w:lvlJc w:val="left"/>
      <w:pPr>
        <w:ind w:left="3524" w:hanging="360"/>
      </w:pPr>
    </w:lvl>
    <w:lvl w:ilvl="5" w:tplc="140A001B" w:tentative="1">
      <w:start w:val="1"/>
      <w:numFmt w:val="lowerRoman"/>
      <w:lvlText w:val="%6."/>
      <w:lvlJc w:val="right"/>
      <w:pPr>
        <w:ind w:left="4244" w:hanging="180"/>
      </w:pPr>
    </w:lvl>
    <w:lvl w:ilvl="6" w:tplc="140A000F" w:tentative="1">
      <w:start w:val="1"/>
      <w:numFmt w:val="decimal"/>
      <w:lvlText w:val="%7."/>
      <w:lvlJc w:val="left"/>
      <w:pPr>
        <w:ind w:left="4964" w:hanging="360"/>
      </w:pPr>
    </w:lvl>
    <w:lvl w:ilvl="7" w:tplc="140A0019" w:tentative="1">
      <w:start w:val="1"/>
      <w:numFmt w:val="lowerLetter"/>
      <w:lvlText w:val="%8."/>
      <w:lvlJc w:val="left"/>
      <w:pPr>
        <w:ind w:left="5684" w:hanging="360"/>
      </w:pPr>
    </w:lvl>
    <w:lvl w:ilvl="8" w:tplc="140A001B" w:tentative="1">
      <w:start w:val="1"/>
      <w:numFmt w:val="lowerRoman"/>
      <w:lvlText w:val="%9."/>
      <w:lvlJc w:val="right"/>
      <w:pPr>
        <w:ind w:left="6404" w:hanging="180"/>
      </w:pPr>
    </w:lvl>
  </w:abstractNum>
  <w:abstractNum w:abstractNumId="74" w15:restartNumberingAfterBreak="0">
    <w:nsid w:val="4AFC7876"/>
    <w:multiLevelType w:val="hybridMultilevel"/>
    <w:tmpl w:val="6AEA26B8"/>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75" w15:restartNumberingAfterBreak="0">
    <w:nsid w:val="4CDD6FBE"/>
    <w:multiLevelType w:val="hybridMultilevel"/>
    <w:tmpl w:val="8CFE9502"/>
    <w:lvl w:ilvl="0" w:tplc="18664B28">
      <w:start w:val="1"/>
      <w:numFmt w:val="decimal"/>
      <w:lvlText w:val="%1."/>
      <w:lvlJc w:val="left"/>
      <w:pPr>
        <w:ind w:left="644" w:hanging="360"/>
      </w:pPr>
      <w:rPr>
        <w:rFonts w:hint="default"/>
      </w:rPr>
    </w:lvl>
    <w:lvl w:ilvl="1" w:tplc="140A0019" w:tentative="1">
      <w:start w:val="1"/>
      <w:numFmt w:val="lowerLetter"/>
      <w:lvlText w:val="%2."/>
      <w:lvlJc w:val="left"/>
      <w:pPr>
        <w:ind w:left="1364" w:hanging="360"/>
      </w:pPr>
    </w:lvl>
    <w:lvl w:ilvl="2" w:tplc="140A001B" w:tentative="1">
      <w:start w:val="1"/>
      <w:numFmt w:val="lowerRoman"/>
      <w:lvlText w:val="%3."/>
      <w:lvlJc w:val="right"/>
      <w:pPr>
        <w:ind w:left="2084" w:hanging="180"/>
      </w:pPr>
    </w:lvl>
    <w:lvl w:ilvl="3" w:tplc="140A000F" w:tentative="1">
      <w:start w:val="1"/>
      <w:numFmt w:val="decimal"/>
      <w:lvlText w:val="%4."/>
      <w:lvlJc w:val="left"/>
      <w:pPr>
        <w:ind w:left="2804" w:hanging="360"/>
      </w:pPr>
    </w:lvl>
    <w:lvl w:ilvl="4" w:tplc="140A0019" w:tentative="1">
      <w:start w:val="1"/>
      <w:numFmt w:val="lowerLetter"/>
      <w:lvlText w:val="%5."/>
      <w:lvlJc w:val="left"/>
      <w:pPr>
        <w:ind w:left="3524" w:hanging="360"/>
      </w:pPr>
    </w:lvl>
    <w:lvl w:ilvl="5" w:tplc="140A001B" w:tentative="1">
      <w:start w:val="1"/>
      <w:numFmt w:val="lowerRoman"/>
      <w:lvlText w:val="%6."/>
      <w:lvlJc w:val="right"/>
      <w:pPr>
        <w:ind w:left="4244" w:hanging="180"/>
      </w:pPr>
    </w:lvl>
    <w:lvl w:ilvl="6" w:tplc="140A000F" w:tentative="1">
      <w:start w:val="1"/>
      <w:numFmt w:val="decimal"/>
      <w:lvlText w:val="%7."/>
      <w:lvlJc w:val="left"/>
      <w:pPr>
        <w:ind w:left="4964" w:hanging="360"/>
      </w:pPr>
    </w:lvl>
    <w:lvl w:ilvl="7" w:tplc="140A0019" w:tentative="1">
      <w:start w:val="1"/>
      <w:numFmt w:val="lowerLetter"/>
      <w:lvlText w:val="%8."/>
      <w:lvlJc w:val="left"/>
      <w:pPr>
        <w:ind w:left="5684" w:hanging="360"/>
      </w:pPr>
    </w:lvl>
    <w:lvl w:ilvl="8" w:tplc="140A001B" w:tentative="1">
      <w:start w:val="1"/>
      <w:numFmt w:val="lowerRoman"/>
      <w:lvlText w:val="%9."/>
      <w:lvlJc w:val="right"/>
      <w:pPr>
        <w:ind w:left="6404" w:hanging="180"/>
      </w:pPr>
    </w:lvl>
  </w:abstractNum>
  <w:abstractNum w:abstractNumId="76" w15:restartNumberingAfterBreak="0">
    <w:nsid w:val="4D655250"/>
    <w:multiLevelType w:val="hybridMultilevel"/>
    <w:tmpl w:val="4C165B54"/>
    <w:lvl w:ilvl="0" w:tplc="B97C3F1A">
      <w:start w:val="1"/>
      <w:numFmt w:val="decimal"/>
      <w:lvlText w:val="%1."/>
      <w:lvlJc w:val="left"/>
      <w:pPr>
        <w:ind w:left="720" w:hanging="360"/>
      </w:pPr>
      <w:rPr>
        <w:rFonts w:hint="default"/>
        <w:sz w:val="18"/>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77" w15:restartNumberingAfterBreak="0">
    <w:nsid w:val="4F052BFC"/>
    <w:multiLevelType w:val="hybridMultilevel"/>
    <w:tmpl w:val="FC085E32"/>
    <w:lvl w:ilvl="0" w:tplc="80049E58">
      <w:start w:val="1"/>
      <w:numFmt w:val="upperLetter"/>
      <w:lvlText w:val="%1."/>
      <w:lvlJc w:val="left"/>
      <w:pPr>
        <w:ind w:left="720" w:hanging="360"/>
      </w:pPr>
      <w:rPr>
        <w:rFonts w:hint="default"/>
        <w:b/>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78" w15:restartNumberingAfterBreak="0">
    <w:nsid w:val="4F455D59"/>
    <w:multiLevelType w:val="multilevel"/>
    <w:tmpl w:val="DE68E7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9" w15:restartNumberingAfterBreak="0">
    <w:nsid w:val="505D3EBB"/>
    <w:multiLevelType w:val="hybridMultilevel"/>
    <w:tmpl w:val="857C4F5A"/>
    <w:lvl w:ilvl="0" w:tplc="A5A8A112">
      <w:start w:val="1"/>
      <w:numFmt w:val="decimal"/>
      <w:lvlText w:val="%1."/>
      <w:lvlJc w:val="left"/>
      <w:pPr>
        <w:ind w:left="720" w:hanging="360"/>
      </w:pPr>
      <w:rPr>
        <w:rFonts w:hint="default"/>
        <w:sz w:val="18"/>
        <w:szCs w:val="18"/>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80" w15:restartNumberingAfterBreak="0">
    <w:nsid w:val="54FB629B"/>
    <w:multiLevelType w:val="hybridMultilevel"/>
    <w:tmpl w:val="737E46E0"/>
    <w:lvl w:ilvl="0" w:tplc="AF6649BE">
      <w:start w:val="1"/>
      <w:numFmt w:val="upperLetter"/>
      <w:lvlText w:val="%1."/>
      <w:lvlJc w:val="left"/>
      <w:pPr>
        <w:ind w:left="720" w:hanging="360"/>
      </w:pPr>
      <w:rPr>
        <w:rFonts w:hint="default"/>
        <w:b/>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81" w15:restartNumberingAfterBreak="0">
    <w:nsid w:val="56F83424"/>
    <w:multiLevelType w:val="hybridMultilevel"/>
    <w:tmpl w:val="2E04C308"/>
    <w:lvl w:ilvl="0" w:tplc="8C367300">
      <w:start w:val="1"/>
      <w:numFmt w:val="decimal"/>
      <w:lvlText w:val="%1."/>
      <w:lvlJc w:val="left"/>
      <w:pPr>
        <w:ind w:left="644" w:hanging="360"/>
      </w:pPr>
      <w:rPr>
        <w:rFonts w:hint="default"/>
      </w:rPr>
    </w:lvl>
    <w:lvl w:ilvl="1" w:tplc="140A0019" w:tentative="1">
      <w:start w:val="1"/>
      <w:numFmt w:val="lowerLetter"/>
      <w:lvlText w:val="%2."/>
      <w:lvlJc w:val="left"/>
      <w:pPr>
        <w:ind w:left="1364" w:hanging="360"/>
      </w:pPr>
    </w:lvl>
    <w:lvl w:ilvl="2" w:tplc="140A001B" w:tentative="1">
      <w:start w:val="1"/>
      <w:numFmt w:val="lowerRoman"/>
      <w:lvlText w:val="%3."/>
      <w:lvlJc w:val="right"/>
      <w:pPr>
        <w:ind w:left="2084" w:hanging="180"/>
      </w:pPr>
    </w:lvl>
    <w:lvl w:ilvl="3" w:tplc="140A000F" w:tentative="1">
      <w:start w:val="1"/>
      <w:numFmt w:val="decimal"/>
      <w:lvlText w:val="%4."/>
      <w:lvlJc w:val="left"/>
      <w:pPr>
        <w:ind w:left="2804" w:hanging="360"/>
      </w:pPr>
    </w:lvl>
    <w:lvl w:ilvl="4" w:tplc="140A0019" w:tentative="1">
      <w:start w:val="1"/>
      <w:numFmt w:val="lowerLetter"/>
      <w:lvlText w:val="%5."/>
      <w:lvlJc w:val="left"/>
      <w:pPr>
        <w:ind w:left="3524" w:hanging="360"/>
      </w:pPr>
    </w:lvl>
    <w:lvl w:ilvl="5" w:tplc="140A001B" w:tentative="1">
      <w:start w:val="1"/>
      <w:numFmt w:val="lowerRoman"/>
      <w:lvlText w:val="%6."/>
      <w:lvlJc w:val="right"/>
      <w:pPr>
        <w:ind w:left="4244" w:hanging="180"/>
      </w:pPr>
    </w:lvl>
    <w:lvl w:ilvl="6" w:tplc="140A000F" w:tentative="1">
      <w:start w:val="1"/>
      <w:numFmt w:val="decimal"/>
      <w:lvlText w:val="%7."/>
      <w:lvlJc w:val="left"/>
      <w:pPr>
        <w:ind w:left="4964" w:hanging="360"/>
      </w:pPr>
    </w:lvl>
    <w:lvl w:ilvl="7" w:tplc="140A0019" w:tentative="1">
      <w:start w:val="1"/>
      <w:numFmt w:val="lowerLetter"/>
      <w:lvlText w:val="%8."/>
      <w:lvlJc w:val="left"/>
      <w:pPr>
        <w:ind w:left="5684" w:hanging="360"/>
      </w:pPr>
    </w:lvl>
    <w:lvl w:ilvl="8" w:tplc="140A001B" w:tentative="1">
      <w:start w:val="1"/>
      <w:numFmt w:val="lowerRoman"/>
      <w:lvlText w:val="%9."/>
      <w:lvlJc w:val="right"/>
      <w:pPr>
        <w:ind w:left="6404" w:hanging="180"/>
      </w:pPr>
    </w:lvl>
  </w:abstractNum>
  <w:abstractNum w:abstractNumId="82" w15:restartNumberingAfterBreak="0">
    <w:nsid w:val="585D3635"/>
    <w:multiLevelType w:val="hybridMultilevel"/>
    <w:tmpl w:val="7FBAA82C"/>
    <w:lvl w:ilvl="0" w:tplc="140A0001">
      <w:start w:val="1"/>
      <w:numFmt w:val="bullet"/>
      <w:lvlText w:val=""/>
      <w:lvlJc w:val="left"/>
      <w:pPr>
        <w:ind w:left="1440" w:hanging="360"/>
      </w:pPr>
      <w:rPr>
        <w:rFonts w:ascii="Symbol" w:hAnsi="Symbol" w:hint="default"/>
      </w:rPr>
    </w:lvl>
    <w:lvl w:ilvl="1" w:tplc="140A0003" w:tentative="1">
      <w:start w:val="1"/>
      <w:numFmt w:val="bullet"/>
      <w:lvlText w:val="o"/>
      <w:lvlJc w:val="left"/>
      <w:pPr>
        <w:ind w:left="2160" w:hanging="360"/>
      </w:pPr>
      <w:rPr>
        <w:rFonts w:ascii="Courier New" w:hAnsi="Courier New" w:cs="Courier New" w:hint="default"/>
      </w:rPr>
    </w:lvl>
    <w:lvl w:ilvl="2" w:tplc="140A0005" w:tentative="1">
      <w:start w:val="1"/>
      <w:numFmt w:val="bullet"/>
      <w:lvlText w:val=""/>
      <w:lvlJc w:val="left"/>
      <w:pPr>
        <w:ind w:left="2880" w:hanging="360"/>
      </w:pPr>
      <w:rPr>
        <w:rFonts w:ascii="Wingdings" w:hAnsi="Wingdings" w:hint="default"/>
      </w:rPr>
    </w:lvl>
    <w:lvl w:ilvl="3" w:tplc="140A0001" w:tentative="1">
      <w:start w:val="1"/>
      <w:numFmt w:val="bullet"/>
      <w:lvlText w:val=""/>
      <w:lvlJc w:val="left"/>
      <w:pPr>
        <w:ind w:left="3600" w:hanging="360"/>
      </w:pPr>
      <w:rPr>
        <w:rFonts w:ascii="Symbol" w:hAnsi="Symbol" w:hint="default"/>
      </w:rPr>
    </w:lvl>
    <w:lvl w:ilvl="4" w:tplc="140A0003" w:tentative="1">
      <w:start w:val="1"/>
      <w:numFmt w:val="bullet"/>
      <w:lvlText w:val="o"/>
      <w:lvlJc w:val="left"/>
      <w:pPr>
        <w:ind w:left="4320" w:hanging="360"/>
      </w:pPr>
      <w:rPr>
        <w:rFonts w:ascii="Courier New" w:hAnsi="Courier New" w:cs="Courier New" w:hint="default"/>
      </w:rPr>
    </w:lvl>
    <w:lvl w:ilvl="5" w:tplc="140A0005" w:tentative="1">
      <w:start w:val="1"/>
      <w:numFmt w:val="bullet"/>
      <w:lvlText w:val=""/>
      <w:lvlJc w:val="left"/>
      <w:pPr>
        <w:ind w:left="5040" w:hanging="360"/>
      </w:pPr>
      <w:rPr>
        <w:rFonts w:ascii="Wingdings" w:hAnsi="Wingdings" w:hint="default"/>
      </w:rPr>
    </w:lvl>
    <w:lvl w:ilvl="6" w:tplc="140A0001" w:tentative="1">
      <w:start w:val="1"/>
      <w:numFmt w:val="bullet"/>
      <w:lvlText w:val=""/>
      <w:lvlJc w:val="left"/>
      <w:pPr>
        <w:ind w:left="5760" w:hanging="360"/>
      </w:pPr>
      <w:rPr>
        <w:rFonts w:ascii="Symbol" w:hAnsi="Symbol" w:hint="default"/>
      </w:rPr>
    </w:lvl>
    <w:lvl w:ilvl="7" w:tplc="140A0003" w:tentative="1">
      <w:start w:val="1"/>
      <w:numFmt w:val="bullet"/>
      <w:lvlText w:val="o"/>
      <w:lvlJc w:val="left"/>
      <w:pPr>
        <w:ind w:left="6480" w:hanging="360"/>
      </w:pPr>
      <w:rPr>
        <w:rFonts w:ascii="Courier New" w:hAnsi="Courier New" w:cs="Courier New" w:hint="default"/>
      </w:rPr>
    </w:lvl>
    <w:lvl w:ilvl="8" w:tplc="140A0005" w:tentative="1">
      <w:start w:val="1"/>
      <w:numFmt w:val="bullet"/>
      <w:lvlText w:val=""/>
      <w:lvlJc w:val="left"/>
      <w:pPr>
        <w:ind w:left="7200" w:hanging="360"/>
      </w:pPr>
      <w:rPr>
        <w:rFonts w:ascii="Wingdings" w:hAnsi="Wingdings" w:hint="default"/>
      </w:rPr>
    </w:lvl>
  </w:abstractNum>
  <w:abstractNum w:abstractNumId="83" w15:restartNumberingAfterBreak="0">
    <w:nsid w:val="587A076A"/>
    <w:multiLevelType w:val="hybridMultilevel"/>
    <w:tmpl w:val="571C3FE6"/>
    <w:lvl w:ilvl="0" w:tplc="140A0015">
      <w:start w:val="1"/>
      <w:numFmt w:val="upp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84" w15:restartNumberingAfterBreak="0">
    <w:nsid w:val="5C05649D"/>
    <w:multiLevelType w:val="hybridMultilevel"/>
    <w:tmpl w:val="97EA9934"/>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85" w15:restartNumberingAfterBreak="0">
    <w:nsid w:val="5C8A5202"/>
    <w:multiLevelType w:val="hybridMultilevel"/>
    <w:tmpl w:val="B9104E26"/>
    <w:lvl w:ilvl="0" w:tplc="140A0001">
      <w:start w:val="1"/>
      <w:numFmt w:val="bullet"/>
      <w:lvlText w:val=""/>
      <w:lvlJc w:val="left"/>
      <w:pPr>
        <w:ind w:left="1429" w:hanging="360"/>
      </w:pPr>
      <w:rPr>
        <w:rFonts w:ascii="Symbol" w:hAnsi="Symbol" w:hint="default"/>
      </w:rPr>
    </w:lvl>
    <w:lvl w:ilvl="1" w:tplc="140A0003" w:tentative="1">
      <w:start w:val="1"/>
      <w:numFmt w:val="bullet"/>
      <w:lvlText w:val="o"/>
      <w:lvlJc w:val="left"/>
      <w:pPr>
        <w:ind w:left="2149" w:hanging="360"/>
      </w:pPr>
      <w:rPr>
        <w:rFonts w:ascii="Courier New" w:hAnsi="Courier New" w:cs="Courier New" w:hint="default"/>
      </w:rPr>
    </w:lvl>
    <w:lvl w:ilvl="2" w:tplc="140A0005" w:tentative="1">
      <w:start w:val="1"/>
      <w:numFmt w:val="bullet"/>
      <w:lvlText w:val=""/>
      <w:lvlJc w:val="left"/>
      <w:pPr>
        <w:ind w:left="2869" w:hanging="360"/>
      </w:pPr>
      <w:rPr>
        <w:rFonts w:ascii="Wingdings" w:hAnsi="Wingdings" w:hint="default"/>
      </w:rPr>
    </w:lvl>
    <w:lvl w:ilvl="3" w:tplc="140A0001" w:tentative="1">
      <w:start w:val="1"/>
      <w:numFmt w:val="bullet"/>
      <w:lvlText w:val=""/>
      <w:lvlJc w:val="left"/>
      <w:pPr>
        <w:ind w:left="3589" w:hanging="360"/>
      </w:pPr>
      <w:rPr>
        <w:rFonts w:ascii="Symbol" w:hAnsi="Symbol" w:hint="default"/>
      </w:rPr>
    </w:lvl>
    <w:lvl w:ilvl="4" w:tplc="140A0003" w:tentative="1">
      <w:start w:val="1"/>
      <w:numFmt w:val="bullet"/>
      <w:lvlText w:val="o"/>
      <w:lvlJc w:val="left"/>
      <w:pPr>
        <w:ind w:left="4309" w:hanging="360"/>
      </w:pPr>
      <w:rPr>
        <w:rFonts w:ascii="Courier New" w:hAnsi="Courier New" w:cs="Courier New" w:hint="default"/>
      </w:rPr>
    </w:lvl>
    <w:lvl w:ilvl="5" w:tplc="140A0005" w:tentative="1">
      <w:start w:val="1"/>
      <w:numFmt w:val="bullet"/>
      <w:lvlText w:val=""/>
      <w:lvlJc w:val="left"/>
      <w:pPr>
        <w:ind w:left="5029" w:hanging="360"/>
      </w:pPr>
      <w:rPr>
        <w:rFonts w:ascii="Wingdings" w:hAnsi="Wingdings" w:hint="default"/>
      </w:rPr>
    </w:lvl>
    <w:lvl w:ilvl="6" w:tplc="140A0001" w:tentative="1">
      <w:start w:val="1"/>
      <w:numFmt w:val="bullet"/>
      <w:lvlText w:val=""/>
      <w:lvlJc w:val="left"/>
      <w:pPr>
        <w:ind w:left="5749" w:hanging="360"/>
      </w:pPr>
      <w:rPr>
        <w:rFonts w:ascii="Symbol" w:hAnsi="Symbol" w:hint="default"/>
      </w:rPr>
    </w:lvl>
    <w:lvl w:ilvl="7" w:tplc="140A0003" w:tentative="1">
      <w:start w:val="1"/>
      <w:numFmt w:val="bullet"/>
      <w:lvlText w:val="o"/>
      <w:lvlJc w:val="left"/>
      <w:pPr>
        <w:ind w:left="6469" w:hanging="360"/>
      </w:pPr>
      <w:rPr>
        <w:rFonts w:ascii="Courier New" w:hAnsi="Courier New" w:cs="Courier New" w:hint="default"/>
      </w:rPr>
    </w:lvl>
    <w:lvl w:ilvl="8" w:tplc="140A0005" w:tentative="1">
      <w:start w:val="1"/>
      <w:numFmt w:val="bullet"/>
      <w:lvlText w:val=""/>
      <w:lvlJc w:val="left"/>
      <w:pPr>
        <w:ind w:left="7189" w:hanging="360"/>
      </w:pPr>
      <w:rPr>
        <w:rFonts w:ascii="Wingdings" w:hAnsi="Wingdings" w:hint="default"/>
      </w:rPr>
    </w:lvl>
  </w:abstractNum>
  <w:abstractNum w:abstractNumId="86" w15:restartNumberingAfterBreak="0">
    <w:nsid w:val="5F4B7E36"/>
    <w:multiLevelType w:val="hybridMultilevel"/>
    <w:tmpl w:val="BE5414D8"/>
    <w:lvl w:ilvl="0" w:tplc="D98C69CE">
      <w:start w:val="1"/>
      <w:numFmt w:val="bullet"/>
      <w:lvlText w:val=""/>
      <w:lvlJc w:val="left"/>
      <w:pPr>
        <w:ind w:left="720" w:hanging="360"/>
      </w:pPr>
      <w:rPr>
        <w:rFonts w:ascii="Symbol" w:hAnsi="Symbol" w:hint="default"/>
        <w:b w:val="0"/>
        <w:bCs w:val="0"/>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87" w15:restartNumberingAfterBreak="0">
    <w:nsid w:val="639F1E85"/>
    <w:multiLevelType w:val="hybridMultilevel"/>
    <w:tmpl w:val="354E5670"/>
    <w:lvl w:ilvl="0" w:tplc="C2C6E134">
      <w:start w:val="1"/>
      <w:numFmt w:val="decimal"/>
      <w:lvlText w:val="%1."/>
      <w:lvlJc w:val="left"/>
      <w:pPr>
        <w:ind w:left="644" w:hanging="360"/>
      </w:pPr>
      <w:rPr>
        <w:rFonts w:hint="default"/>
      </w:rPr>
    </w:lvl>
    <w:lvl w:ilvl="1" w:tplc="140A0019" w:tentative="1">
      <w:start w:val="1"/>
      <w:numFmt w:val="lowerLetter"/>
      <w:lvlText w:val="%2."/>
      <w:lvlJc w:val="left"/>
      <w:pPr>
        <w:ind w:left="1364" w:hanging="360"/>
      </w:pPr>
    </w:lvl>
    <w:lvl w:ilvl="2" w:tplc="140A001B" w:tentative="1">
      <w:start w:val="1"/>
      <w:numFmt w:val="lowerRoman"/>
      <w:lvlText w:val="%3."/>
      <w:lvlJc w:val="right"/>
      <w:pPr>
        <w:ind w:left="2084" w:hanging="180"/>
      </w:pPr>
    </w:lvl>
    <w:lvl w:ilvl="3" w:tplc="140A000F" w:tentative="1">
      <w:start w:val="1"/>
      <w:numFmt w:val="decimal"/>
      <w:lvlText w:val="%4."/>
      <w:lvlJc w:val="left"/>
      <w:pPr>
        <w:ind w:left="2804" w:hanging="360"/>
      </w:pPr>
    </w:lvl>
    <w:lvl w:ilvl="4" w:tplc="140A0019" w:tentative="1">
      <w:start w:val="1"/>
      <w:numFmt w:val="lowerLetter"/>
      <w:lvlText w:val="%5."/>
      <w:lvlJc w:val="left"/>
      <w:pPr>
        <w:ind w:left="3524" w:hanging="360"/>
      </w:pPr>
    </w:lvl>
    <w:lvl w:ilvl="5" w:tplc="140A001B" w:tentative="1">
      <w:start w:val="1"/>
      <w:numFmt w:val="lowerRoman"/>
      <w:lvlText w:val="%6."/>
      <w:lvlJc w:val="right"/>
      <w:pPr>
        <w:ind w:left="4244" w:hanging="180"/>
      </w:pPr>
    </w:lvl>
    <w:lvl w:ilvl="6" w:tplc="140A000F" w:tentative="1">
      <w:start w:val="1"/>
      <w:numFmt w:val="decimal"/>
      <w:lvlText w:val="%7."/>
      <w:lvlJc w:val="left"/>
      <w:pPr>
        <w:ind w:left="4964" w:hanging="360"/>
      </w:pPr>
    </w:lvl>
    <w:lvl w:ilvl="7" w:tplc="140A0019" w:tentative="1">
      <w:start w:val="1"/>
      <w:numFmt w:val="lowerLetter"/>
      <w:lvlText w:val="%8."/>
      <w:lvlJc w:val="left"/>
      <w:pPr>
        <w:ind w:left="5684" w:hanging="360"/>
      </w:pPr>
    </w:lvl>
    <w:lvl w:ilvl="8" w:tplc="140A001B" w:tentative="1">
      <w:start w:val="1"/>
      <w:numFmt w:val="lowerRoman"/>
      <w:lvlText w:val="%9."/>
      <w:lvlJc w:val="right"/>
      <w:pPr>
        <w:ind w:left="6404" w:hanging="180"/>
      </w:pPr>
    </w:lvl>
  </w:abstractNum>
  <w:abstractNum w:abstractNumId="88" w15:restartNumberingAfterBreak="0">
    <w:nsid w:val="66A045DD"/>
    <w:multiLevelType w:val="hybridMultilevel"/>
    <w:tmpl w:val="DA6E29E8"/>
    <w:lvl w:ilvl="0" w:tplc="03228506">
      <w:start w:val="1"/>
      <w:numFmt w:val="upperLetter"/>
      <w:lvlText w:val="%1."/>
      <w:lvlJc w:val="left"/>
      <w:pPr>
        <w:ind w:left="720" w:hanging="360"/>
      </w:pPr>
      <w:rPr>
        <w:rFonts w:hint="default"/>
        <w:b/>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89" w15:restartNumberingAfterBreak="0">
    <w:nsid w:val="672B311F"/>
    <w:multiLevelType w:val="hybridMultilevel"/>
    <w:tmpl w:val="5A5038F0"/>
    <w:lvl w:ilvl="0" w:tplc="140A0001">
      <w:start w:val="1"/>
      <w:numFmt w:val="bullet"/>
      <w:lvlText w:val=""/>
      <w:lvlJc w:val="left"/>
      <w:pPr>
        <w:ind w:left="1440" w:hanging="360"/>
      </w:pPr>
      <w:rPr>
        <w:rFonts w:ascii="Symbol" w:hAnsi="Symbol" w:hint="default"/>
      </w:rPr>
    </w:lvl>
    <w:lvl w:ilvl="1" w:tplc="140A0003" w:tentative="1">
      <w:start w:val="1"/>
      <w:numFmt w:val="bullet"/>
      <w:lvlText w:val="o"/>
      <w:lvlJc w:val="left"/>
      <w:pPr>
        <w:ind w:left="2160" w:hanging="360"/>
      </w:pPr>
      <w:rPr>
        <w:rFonts w:ascii="Courier New" w:hAnsi="Courier New" w:cs="Courier New" w:hint="default"/>
      </w:rPr>
    </w:lvl>
    <w:lvl w:ilvl="2" w:tplc="140A0005" w:tentative="1">
      <w:start w:val="1"/>
      <w:numFmt w:val="bullet"/>
      <w:lvlText w:val=""/>
      <w:lvlJc w:val="left"/>
      <w:pPr>
        <w:ind w:left="2880" w:hanging="360"/>
      </w:pPr>
      <w:rPr>
        <w:rFonts w:ascii="Wingdings" w:hAnsi="Wingdings" w:hint="default"/>
      </w:rPr>
    </w:lvl>
    <w:lvl w:ilvl="3" w:tplc="140A0001" w:tentative="1">
      <w:start w:val="1"/>
      <w:numFmt w:val="bullet"/>
      <w:lvlText w:val=""/>
      <w:lvlJc w:val="left"/>
      <w:pPr>
        <w:ind w:left="3600" w:hanging="360"/>
      </w:pPr>
      <w:rPr>
        <w:rFonts w:ascii="Symbol" w:hAnsi="Symbol" w:hint="default"/>
      </w:rPr>
    </w:lvl>
    <w:lvl w:ilvl="4" w:tplc="140A0003" w:tentative="1">
      <w:start w:val="1"/>
      <w:numFmt w:val="bullet"/>
      <w:lvlText w:val="o"/>
      <w:lvlJc w:val="left"/>
      <w:pPr>
        <w:ind w:left="4320" w:hanging="360"/>
      </w:pPr>
      <w:rPr>
        <w:rFonts w:ascii="Courier New" w:hAnsi="Courier New" w:cs="Courier New" w:hint="default"/>
      </w:rPr>
    </w:lvl>
    <w:lvl w:ilvl="5" w:tplc="140A0005" w:tentative="1">
      <w:start w:val="1"/>
      <w:numFmt w:val="bullet"/>
      <w:lvlText w:val=""/>
      <w:lvlJc w:val="left"/>
      <w:pPr>
        <w:ind w:left="5040" w:hanging="360"/>
      </w:pPr>
      <w:rPr>
        <w:rFonts w:ascii="Wingdings" w:hAnsi="Wingdings" w:hint="default"/>
      </w:rPr>
    </w:lvl>
    <w:lvl w:ilvl="6" w:tplc="140A0001" w:tentative="1">
      <w:start w:val="1"/>
      <w:numFmt w:val="bullet"/>
      <w:lvlText w:val=""/>
      <w:lvlJc w:val="left"/>
      <w:pPr>
        <w:ind w:left="5760" w:hanging="360"/>
      </w:pPr>
      <w:rPr>
        <w:rFonts w:ascii="Symbol" w:hAnsi="Symbol" w:hint="default"/>
      </w:rPr>
    </w:lvl>
    <w:lvl w:ilvl="7" w:tplc="140A0003" w:tentative="1">
      <w:start w:val="1"/>
      <w:numFmt w:val="bullet"/>
      <w:lvlText w:val="o"/>
      <w:lvlJc w:val="left"/>
      <w:pPr>
        <w:ind w:left="6480" w:hanging="360"/>
      </w:pPr>
      <w:rPr>
        <w:rFonts w:ascii="Courier New" w:hAnsi="Courier New" w:cs="Courier New" w:hint="default"/>
      </w:rPr>
    </w:lvl>
    <w:lvl w:ilvl="8" w:tplc="140A0005" w:tentative="1">
      <w:start w:val="1"/>
      <w:numFmt w:val="bullet"/>
      <w:lvlText w:val=""/>
      <w:lvlJc w:val="left"/>
      <w:pPr>
        <w:ind w:left="7200" w:hanging="360"/>
      </w:pPr>
      <w:rPr>
        <w:rFonts w:ascii="Wingdings" w:hAnsi="Wingdings" w:hint="default"/>
      </w:rPr>
    </w:lvl>
  </w:abstractNum>
  <w:abstractNum w:abstractNumId="90" w15:restartNumberingAfterBreak="0">
    <w:nsid w:val="67DB1208"/>
    <w:multiLevelType w:val="hybridMultilevel"/>
    <w:tmpl w:val="E2A2EC2C"/>
    <w:lvl w:ilvl="0" w:tplc="95D6D114">
      <w:start w:val="12"/>
      <w:numFmt w:val="decimal"/>
      <w:suff w:val="space"/>
      <w:lvlText w:val="%1."/>
      <w:lvlJc w:val="left"/>
      <w:pPr>
        <w:ind w:left="1134" w:hanging="425"/>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91" w15:restartNumberingAfterBreak="0">
    <w:nsid w:val="6BC95F90"/>
    <w:multiLevelType w:val="hybridMultilevel"/>
    <w:tmpl w:val="ADF2B184"/>
    <w:lvl w:ilvl="0" w:tplc="140A0001">
      <w:start w:val="1"/>
      <w:numFmt w:val="bullet"/>
      <w:lvlText w:val=""/>
      <w:lvlJc w:val="left"/>
      <w:pPr>
        <w:ind w:left="1069" w:hanging="360"/>
      </w:pPr>
      <w:rPr>
        <w:rFonts w:ascii="Symbol" w:hAnsi="Symbol" w:hint="default"/>
      </w:rPr>
    </w:lvl>
    <w:lvl w:ilvl="1" w:tplc="140A0003" w:tentative="1">
      <w:start w:val="1"/>
      <w:numFmt w:val="bullet"/>
      <w:lvlText w:val="o"/>
      <w:lvlJc w:val="left"/>
      <w:pPr>
        <w:ind w:left="1789" w:hanging="360"/>
      </w:pPr>
      <w:rPr>
        <w:rFonts w:ascii="Courier New" w:hAnsi="Courier New" w:cs="Courier New" w:hint="default"/>
      </w:rPr>
    </w:lvl>
    <w:lvl w:ilvl="2" w:tplc="140A0005" w:tentative="1">
      <w:start w:val="1"/>
      <w:numFmt w:val="bullet"/>
      <w:lvlText w:val=""/>
      <w:lvlJc w:val="left"/>
      <w:pPr>
        <w:ind w:left="2509" w:hanging="360"/>
      </w:pPr>
      <w:rPr>
        <w:rFonts w:ascii="Wingdings" w:hAnsi="Wingdings" w:hint="default"/>
      </w:rPr>
    </w:lvl>
    <w:lvl w:ilvl="3" w:tplc="140A0001" w:tentative="1">
      <w:start w:val="1"/>
      <w:numFmt w:val="bullet"/>
      <w:lvlText w:val=""/>
      <w:lvlJc w:val="left"/>
      <w:pPr>
        <w:ind w:left="3229" w:hanging="360"/>
      </w:pPr>
      <w:rPr>
        <w:rFonts w:ascii="Symbol" w:hAnsi="Symbol" w:hint="default"/>
      </w:rPr>
    </w:lvl>
    <w:lvl w:ilvl="4" w:tplc="140A0003" w:tentative="1">
      <w:start w:val="1"/>
      <w:numFmt w:val="bullet"/>
      <w:lvlText w:val="o"/>
      <w:lvlJc w:val="left"/>
      <w:pPr>
        <w:ind w:left="3949" w:hanging="360"/>
      </w:pPr>
      <w:rPr>
        <w:rFonts w:ascii="Courier New" w:hAnsi="Courier New" w:cs="Courier New" w:hint="default"/>
      </w:rPr>
    </w:lvl>
    <w:lvl w:ilvl="5" w:tplc="140A0005" w:tentative="1">
      <w:start w:val="1"/>
      <w:numFmt w:val="bullet"/>
      <w:lvlText w:val=""/>
      <w:lvlJc w:val="left"/>
      <w:pPr>
        <w:ind w:left="4669" w:hanging="360"/>
      </w:pPr>
      <w:rPr>
        <w:rFonts w:ascii="Wingdings" w:hAnsi="Wingdings" w:hint="default"/>
      </w:rPr>
    </w:lvl>
    <w:lvl w:ilvl="6" w:tplc="140A0001" w:tentative="1">
      <w:start w:val="1"/>
      <w:numFmt w:val="bullet"/>
      <w:lvlText w:val=""/>
      <w:lvlJc w:val="left"/>
      <w:pPr>
        <w:ind w:left="5389" w:hanging="360"/>
      </w:pPr>
      <w:rPr>
        <w:rFonts w:ascii="Symbol" w:hAnsi="Symbol" w:hint="default"/>
      </w:rPr>
    </w:lvl>
    <w:lvl w:ilvl="7" w:tplc="140A0003" w:tentative="1">
      <w:start w:val="1"/>
      <w:numFmt w:val="bullet"/>
      <w:lvlText w:val="o"/>
      <w:lvlJc w:val="left"/>
      <w:pPr>
        <w:ind w:left="6109" w:hanging="360"/>
      </w:pPr>
      <w:rPr>
        <w:rFonts w:ascii="Courier New" w:hAnsi="Courier New" w:cs="Courier New" w:hint="default"/>
      </w:rPr>
    </w:lvl>
    <w:lvl w:ilvl="8" w:tplc="140A0005" w:tentative="1">
      <w:start w:val="1"/>
      <w:numFmt w:val="bullet"/>
      <w:lvlText w:val=""/>
      <w:lvlJc w:val="left"/>
      <w:pPr>
        <w:ind w:left="6829" w:hanging="360"/>
      </w:pPr>
      <w:rPr>
        <w:rFonts w:ascii="Wingdings" w:hAnsi="Wingdings" w:hint="default"/>
      </w:rPr>
    </w:lvl>
  </w:abstractNum>
  <w:abstractNum w:abstractNumId="92" w15:restartNumberingAfterBreak="0">
    <w:nsid w:val="6DF8164C"/>
    <w:multiLevelType w:val="hybridMultilevel"/>
    <w:tmpl w:val="53C4DEE4"/>
    <w:lvl w:ilvl="0" w:tplc="26200BA6">
      <w:start w:val="1"/>
      <w:numFmt w:val="decimal"/>
      <w:lvlText w:val="%1."/>
      <w:lvlJc w:val="left"/>
      <w:pPr>
        <w:ind w:left="720" w:hanging="360"/>
      </w:pPr>
      <w:rPr>
        <w:rFonts w:hint="default"/>
        <w:sz w:val="18"/>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93" w15:restartNumberingAfterBreak="0">
    <w:nsid w:val="6EF17270"/>
    <w:multiLevelType w:val="hybridMultilevel"/>
    <w:tmpl w:val="11EE31A2"/>
    <w:lvl w:ilvl="0" w:tplc="45786424">
      <w:start w:val="1"/>
      <w:numFmt w:val="decimal"/>
      <w:lvlText w:val="%1."/>
      <w:lvlJc w:val="left"/>
      <w:pPr>
        <w:ind w:left="1080" w:hanging="360"/>
      </w:pPr>
      <w:rPr>
        <w:rFonts w:hint="default"/>
        <w:sz w:val="18"/>
      </w:rPr>
    </w:lvl>
    <w:lvl w:ilvl="1" w:tplc="140A0019" w:tentative="1">
      <w:start w:val="1"/>
      <w:numFmt w:val="lowerLetter"/>
      <w:lvlText w:val="%2."/>
      <w:lvlJc w:val="left"/>
      <w:pPr>
        <w:ind w:left="1800" w:hanging="360"/>
      </w:pPr>
    </w:lvl>
    <w:lvl w:ilvl="2" w:tplc="140A001B" w:tentative="1">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94" w15:restartNumberingAfterBreak="0">
    <w:nsid w:val="70983FE1"/>
    <w:multiLevelType w:val="hybridMultilevel"/>
    <w:tmpl w:val="E5AA3906"/>
    <w:lvl w:ilvl="0" w:tplc="FFFFFFFF">
      <w:start w:val="1"/>
      <w:numFmt w:val="decimal"/>
      <w:suff w:val="space"/>
      <w:lvlText w:val="%1."/>
      <w:lvlJc w:val="left"/>
      <w:pPr>
        <w:ind w:left="1135" w:hanging="42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5" w15:restartNumberingAfterBreak="0">
    <w:nsid w:val="70BB138D"/>
    <w:multiLevelType w:val="hybridMultilevel"/>
    <w:tmpl w:val="210ACF32"/>
    <w:lvl w:ilvl="0" w:tplc="68947CF4">
      <w:start w:val="1"/>
      <w:numFmt w:val="decimal"/>
      <w:lvlText w:val="%1."/>
      <w:lvlJc w:val="left"/>
      <w:pPr>
        <w:ind w:left="644" w:hanging="360"/>
      </w:pPr>
      <w:rPr>
        <w:rFonts w:hint="default"/>
      </w:rPr>
    </w:lvl>
    <w:lvl w:ilvl="1" w:tplc="140A0019" w:tentative="1">
      <w:start w:val="1"/>
      <w:numFmt w:val="lowerLetter"/>
      <w:lvlText w:val="%2."/>
      <w:lvlJc w:val="left"/>
      <w:pPr>
        <w:ind w:left="1364" w:hanging="360"/>
      </w:pPr>
    </w:lvl>
    <w:lvl w:ilvl="2" w:tplc="140A001B" w:tentative="1">
      <w:start w:val="1"/>
      <w:numFmt w:val="lowerRoman"/>
      <w:lvlText w:val="%3."/>
      <w:lvlJc w:val="right"/>
      <w:pPr>
        <w:ind w:left="2084" w:hanging="180"/>
      </w:pPr>
    </w:lvl>
    <w:lvl w:ilvl="3" w:tplc="140A000F" w:tentative="1">
      <w:start w:val="1"/>
      <w:numFmt w:val="decimal"/>
      <w:lvlText w:val="%4."/>
      <w:lvlJc w:val="left"/>
      <w:pPr>
        <w:ind w:left="2804" w:hanging="360"/>
      </w:pPr>
    </w:lvl>
    <w:lvl w:ilvl="4" w:tplc="140A0019" w:tentative="1">
      <w:start w:val="1"/>
      <w:numFmt w:val="lowerLetter"/>
      <w:lvlText w:val="%5."/>
      <w:lvlJc w:val="left"/>
      <w:pPr>
        <w:ind w:left="3524" w:hanging="360"/>
      </w:pPr>
    </w:lvl>
    <w:lvl w:ilvl="5" w:tplc="140A001B" w:tentative="1">
      <w:start w:val="1"/>
      <w:numFmt w:val="lowerRoman"/>
      <w:lvlText w:val="%6."/>
      <w:lvlJc w:val="right"/>
      <w:pPr>
        <w:ind w:left="4244" w:hanging="180"/>
      </w:pPr>
    </w:lvl>
    <w:lvl w:ilvl="6" w:tplc="140A000F" w:tentative="1">
      <w:start w:val="1"/>
      <w:numFmt w:val="decimal"/>
      <w:lvlText w:val="%7."/>
      <w:lvlJc w:val="left"/>
      <w:pPr>
        <w:ind w:left="4964" w:hanging="360"/>
      </w:pPr>
    </w:lvl>
    <w:lvl w:ilvl="7" w:tplc="140A0019" w:tentative="1">
      <w:start w:val="1"/>
      <w:numFmt w:val="lowerLetter"/>
      <w:lvlText w:val="%8."/>
      <w:lvlJc w:val="left"/>
      <w:pPr>
        <w:ind w:left="5684" w:hanging="360"/>
      </w:pPr>
    </w:lvl>
    <w:lvl w:ilvl="8" w:tplc="140A001B" w:tentative="1">
      <w:start w:val="1"/>
      <w:numFmt w:val="lowerRoman"/>
      <w:lvlText w:val="%9."/>
      <w:lvlJc w:val="right"/>
      <w:pPr>
        <w:ind w:left="6404" w:hanging="180"/>
      </w:pPr>
    </w:lvl>
  </w:abstractNum>
  <w:abstractNum w:abstractNumId="96" w15:restartNumberingAfterBreak="0">
    <w:nsid w:val="753E29E4"/>
    <w:multiLevelType w:val="hybridMultilevel"/>
    <w:tmpl w:val="801AE408"/>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97" w15:restartNumberingAfterBreak="0">
    <w:nsid w:val="75546D69"/>
    <w:multiLevelType w:val="hybridMultilevel"/>
    <w:tmpl w:val="3036DA78"/>
    <w:lvl w:ilvl="0" w:tplc="FFFFFFFF">
      <w:start w:val="1"/>
      <w:numFmt w:val="decimal"/>
      <w:suff w:val="space"/>
      <w:lvlText w:val="%1."/>
      <w:lvlJc w:val="left"/>
      <w:pPr>
        <w:ind w:left="1134" w:hanging="42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8" w15:restartNumberingAfterBreak="0">
    <w:nsid w:val="7C7C064C"/>
    <w:multiLevelType w:val="hybridMultilevel"/>
    <w:tmpl w:val="78EECDBC"/>
    <w:lvl w:ilvl="0" w:tplc="465E12E6">
      <w:start w:val="1"/>
      <w:numFmt w:val="decimal"/>
      <w:lvlText w:val="%1."/>
      <w:lvlJc w:val="left"/>
      <w:pPr>
        <w:ind w:left="644" w:hanging="360"/>
      </w:pPr>
      <w:rPr>
        <w:rFonts w:hint="default"/>
        <w:sz w:val="18"/>
        <w:szCs w:val="18"/>
      </w:rPr>
    </w:lvl>
    <w:lvl w:ilvl="1" w:tplc="140A0019" w:tentative="1">
      <w:start w:val="1"/>
      <w:numFmt w:val="lowerLetter"/>
      <w:lvlText w:val="%2."/>
      <w:lvlJc w:val="left"/>
      <w:pPr>
        <w:ind w:left="1364" w:hanging="360"/>
      </w:pPr>
    </w:lvl>
    <w:lvl w:ilvl="2" w:tplc="140A001B" w:tentative="1">
      <w:start w:val="1"/>
      <w:numFmt w:val="lowerRoman"/>
      <w:lvlText w:val="%3."/>
      <w:lvlJc w:val="right"/>
      <w:pPr>
        <w:ind w:left="2084" w:hanging="180"/>
      </w:pPr>
    </w:lvl>
    <w:lvl w:ilvl="3" w:tplc="140A000F" w:tentative="1">
      <w:start w:val="1"/>
      <w:numFmt w:val="decimal"/>
      <w:lvlText w:val="%4."/>
      <w:lvlJc w:val="left"/>
      <w:pPr>
        <w:ind w:left="2804" w:hanging="360"/>
      </w:pPr>
    </w:lvl>
    <w:lvl w:ilvl="4" w:tplc="140A0019" w:tentative="1">
      <w:start w:val="1"/>
      <w:numFmt w:val="lowerLetter"/>
      <w:lvlText w:val="%5."/>
      <w:lvlJc w:val="left"/>
      <w:pPr>
        <w:ind w:left="3524" w:hanging="360"/>
      </w:pPr>
    </w:lvl>
    <w:lvl w:ilvl="5" w:tplc="140A001B" w:tentative="1">
      <w:start w:val="1"/>
      <w:numFmt w:val="lowerRoman"/>
      <w:lvlText w:val="%6."/>
      <w:lvlJc w:val="right"/>
      <w:pPr>
        <w:ind w:left="4244" w:hanging="180"/>
      </w:pPr>
    </w:lvl>
    <w:lvl w:ilvl="6" w:tplc="140A000F" w:tentative="1">
      <w:start w:val="1"/>
      <w:numFmt w:val="decimal"/>
      <w:lvlText w:val="%7."/>
      <w:lvlJc w:val="left"/>
      <w:pPr>
        <w:ind w:left="4964" w:hanging="360"/>
      </w:pPr>
    </w:lvl>
    <w:lvl w:ilvl="7" w:tplc="140A0019" w:tentative="1">
      <w:start w:val="1"/>
      <w:numFmt w:val="lowerLetter"/>
      <w:lvlText w:val="%8."/>
      <w:lvlJc w:val="left"/>
      <w:pPr>
        <w:ind w:left="5684" w:hanging="360"/>
      </w:pPr>
    </w:lvl>
    <w:lvl w:ilvl="8" w:tplc="140A001B" w:tentative="1">
      <w:start w:val="1"/>
      <w:numFmt w:val="lowerRoman"/>
      <w:lvlText w:val="%9."/>
      <w:lvlJc w:val="right"/>
      <w:pPr>
        <w:ind w:left="6404" w:hanging="180"/>
      </w:pPr>
    </w:lvl>
  </w:abstractNum>
  <w:abstractNum w:abstractNumId="99" w15:restartNumberingAfterBreak="0">
    <w:nsid w:val="7EA269F8"/>
    <w:multiLevelType w:val="hybridMultilevel"/>
    <w:tmpl w:val="B246B176"/>
    <w:lvl w:ilvl="0" w:tplc="6472D6D6">
      <w:start w:val="1"/>
      <w:numFmt w:val="bullet"/>
      <w:lvlText w:val=""/>
      <w:lvlJc w:val="left"/>
      <w:pPr>
        <w:ind w:left="1429" w:hanging="360"/>
      </w:pPr>
      <w:rPr>
        <w:rFonts w:ascii="Symbol" w:hAnsi="Symbol" w:hint="default"/>
        <w:color w:val="auto"/>
      </w:rPr>
    </w:lvl>
    <w:lvl w:ilvl="1" w:tplc="140A0003">
      <w:start w:val="1"/>
      <w:numFmt w:val="bullet"/>
      <w:lvlText w:val="o"/>
      <w:lvlJc w:val="left"/>
      <w:pPr>
        <w:ind w:left="2149" w:hanging="360"/>
      </w:pPr>
      <w:rPr>
        <w:rFonts w:ascii="Courier New" w:hAnsi="Courier New" w:cs="Courier New" w:hint="default"/>
      </w:rPr>
    </w:lvl>
    <w:lvl w:ilvl="2" w:tplc="140A0005" w:tentative="1">
      <w:start w:val="1"/>
      <w:numFmt w:val="bullet"/>
      <w:lvlText w:val=""/>
      <w:lvlJc w:val="left"/>
      <w:pPr>
        <w:ind w:left="2869" w:hanging="360"/>
      </w:pPr>
      <w:rPr>
        <w:rFonts w:ascii="Wingdings" w:hAnsi="Wingdings" w:hint="default"/>
      </w:rPr>
    </w:lvl>
    <w:lvl w:ilvl="3" w:tplc="140A0001" w:tentative="1">
      <w:start w:val="1"/>
      <w:numFmt w:val="bullet"/>
      <w:lvlText w:val=""/>
      <w:lvlJc w:val="left"/>
      <w:pPr>
        <w:ind w:left="3589" w:hanging="360"/>
      </w:pPr>
      <w:rPr>
        <w:rFonts w:ascii="Symbol" w:hAnsi="Symbol" w:hint="default"/>
      </w:rPr>
    </w:lvl>
    <w:lvl w:ilvl="4" w:tplc="140A0003" w:tentative="1">
      <w:start w:val="1"/>
      <w:numFmt w:val="bullet"/>
      <w:lvlText w:val="o"/>
      <w:lvlJc w:val="left"/>
      <w:pPr>
        <w:ind w:left="4309" w:hanging="360"/>
      </w:pPr>
      <w:rPr>
        <w:rFonts w:ascii="Courier New" w:hAnsi="Courier New" w:cs="Courier New" w:hint="default"/>
      </w:rPr>
    </w:lvl>
    <w:lvl w:ilvl="5" w:tplc="140A0005" w:tentative="1">
      <w:start w:val="1"/>
      <w:numFmt w:val="bullet"/>
      <w:lvlText w:val=""/>
      <w:lvlJc w:val="left"/>
      <w:pPr>
        <w:ind w:left="5029" w:hanging="360"/>
      </w:pPr>
      <w:rPr>
        <w:rFonts w:ascii="Wingdings" w:hAnsi="Wingdings" w:hint="default"/>
      </w:rPr>
    </w:lvl>
    <w:lvl w:ilvl="6" w:tplc="140A0001" w:tentative="1">
      <w:start w:val="1"/>
      <w:numFmt w:val="bullet"/>
      <w:lvlText w:val=""/>
      <w:lvlJc w:val="left"/>
      <w:pPr>
        <w:ind w:left="5749" w:hanging="360"/>
      </w:pPr>
      <w:rPr>
        <w:rFonts w:ascii="Symbol" w:hAnsi="Symbol" w:hint="default"/>
      </w:rPr>
    </w:lvl>
    <w:lvl w:ilvl="7" w:tplc="140A0003" w:tentative="1">
      <w:start w:val="1"/>
      <w:numFmt w:val="bullet"/>
      <w:lvlText w:val="o"/>
      <w:lvlJc w:val="left"/>
      <w:pPr>
        <w:ind w:left="6469" w:hanging="360"/>
      </w:pPr>
      <w:rPr>
        <w:rFonts w:ascii="Courier New" w:hAnsi="Courier New" w:cs="Courier New" w:hint="default"/>
      </w:rPr>
    </w:lvl>
    <w:lvl w:ilvl="8" w:tplc="140A0005" w:tentative="1">
      <w:start w:val="1"/>
      <w:numFmt w:val="bullet"/>
      <w:lvlText w:val=""/>
      <w:lvlJc w:val="left"/>
      <w:pPr>
        <w:ind w:left="7189" w:hanging="360"/>
      </w:pPr>
      <w:rPr>
        <w:rFonts w:ascii="Wingdings" w:hAnsi="Wingdings" w:hint="default"/>
      </w:rPr>
    </w:lvl>
  </w:abstractNum>
  <w:num w:numId="1" w16cid:durableId="1928995185">
    <w:abstractNumId w:val="0"/>
  </w:num>
  <w:num w:numId="2" w16cid:durableId="871959959">
    <w:abstractNumId w:val="1"/>
  </w:num>
  <w:num w:numId="3" w16cid:durableId="113254855">
    <w:abstractNumId w:val="99"/>
  </w:num>
  <w:num w:numId="4" w16cid:durableId="997617055">
    <w:abstractNumId w:val="31"/>
  </w:num>
  <w:num w:numId="5" w16cid:durableId="1353923032">
    <w:abstractNumId w:val="26"/>
  </w:num>
  <w:num w:numId="6" w16cid:durableId="456144825">
    <w:abstractNumId w:val="86"/>
  </w:num>
  <w:num w:numId="7" w16cid:durableId="988242623">
    <w:abstractNumId w:val="68"/>
  </w:num>
  <w:num w:numId="8" w16cid:durableId="1727726741">
    <w:abstractNumId w:val="78"/>
  </w:num>
  <w:num w:numId="9" w16cid:durableId="1706055422">
    <w:abstractNumId w:val="74"/>
  </w:num>
  <w:num w:numId="10" w16cid:durableId="753866125">
    <w:abstractNumId w:val="36"/>
  </w:num>
  <w:num w:numId="11" w16cid:durableId="290404560">
    <w:abstractNumId w:val="28"/>
  </w:num>
  <w:num w:numId="12" w16cid:durableId="2066101624">
    <w:abstractNumId w:val="43"/>
  </w:num>
  <w:num w:numId="13" w16cid:durableId="378629985">
    <w:abstractNumId w:val="32"/>
  </w:num>
  <w:num w:numId="14" w16cid:durableId="807667070">
    <w:abstractNumId w:val="25"/>
  </w:num>
  <w:num w:numId="15" w16cid:durableId="2056929913">
    <w:abstractNumId w:val="91"/>
  </w:num>
  <w:num w:numId="16" w16cid:durableId="1697074060">
    <w:abstractNumId w:val="16"/>
  </w:num>
  <w:num w:numId="17" w16cid:durableId="411508525">
    <w:abstractNumId w:val="11"/>
  </w:num>
  <w:num w:numId="18" w16cid:durableId="118568211">
    <w:abstractNumId w:val="22"/>
  </w:num>
  <w:num w:numId="19" w16cid:durableId="291639927">
    <w:abstractNumId w:val="93"/>
  </w:num>
  <w:num w:numId="20" w16cid:durableId="2036468201">
    <w:abstractNumId w:val="79"/>
  </w:num>
  <w:num w:numId="21" w16cid:durableId="441002707">
    <w:abstractNumId w:val="92"/>
  </w:num>
  <w:num w:numId="22" w16cid:durableId="720251243">
    <w:abstractNumId w:val="83"/>
  </w:num>
  <w:num w:numId="23" w16cid:durableId="2140564930">
    <w:abstractNumId w:val="27"/>
  </w:num>
  <w:num w:numId="24" w16cid:durableId="516576322">
    <w:abstractNumId w:val="96"/>
  </w:num>
  <w:num w:numId="25" w16cid:durableId="1121655654">
    <w:abstractNumId w:val="60"/>
  </w:num>
  <w:num w:numId="26" w16cid:durableId="881094124">
    <w:abstractNumId w:val="62"/>
  </w:num>
  <w:num w:numId="27" w16cid:durableId="1696808904">
    <w:abstractNumId w:val="29"/>
  </w:num>
  <w:num w:numId="28" w16cid:durableId="867333670">
    <w:abstractNumId w:val="76"/>
  </w:num>
  <w:num w:numId="29" w16cid:durableId="2078285173">
    <w:abstractNumId w:val="13"/>
  </w:num>
  <w:num w:numId="30" w16cid:durableId="967855165">
    <w:abstractNumId w:val="75"/>
  </w:num>
  <w:num w:numId="31" w16cid:durableId="1483934957">
    <w:abstractNumId w:val="52"/>
  </w:num>
  <w:num w:numId="32" w16cid:durableId="1198356090">
    <w:abstractNumId w:val="59"/>
  </w:num>
  <w:num w:numId="33" w16cid:durableId="1941835403">
    <w:abstractNumId w:val="55"/>
  </w:num>
  <w:num w:numId="34" w16cid:durableId="393550971">
    <w:abstractNumId w:val="64"/>
  </w:num>
  <w:num w:numId="35" w16cid:durableId="833106399">
    <w:abstractNumId w:val="89"/>
  </w:num>
  <w:num w:numId="36" w16cid:durableId="35861062">
    <w:abstractNumId w:val="80"/>
  </w:num>
  <w:num w:numId="37" w16cid:durableId="1270895048">
    <w:abstractNumId w:val="95"/>
  </w:num>
  <w:num w:numId="38" w16cid:durableId="1480074619">
    <w:abstractNumId w:val="71"/>
  </w:num>
  <w:num w:numId="39" w16cid:durableId="488517773">
    <w:abstractNumId w:val="56"/>
  </w:num>
  <w:num w:numId="40" w16cid:durableId="1524051890">
    <w:abstractNumId w:val="10"/>
  </w:num>
  <w:num w:numId="41" w16cid:durableId="820268516">
    <w:abstractNumId w:val="63"/>
  </w:num>
  <w:num w:numId="42" w16cid:durableId="1528762002">
    <w:abstractNumId w:val="61"/>
  </w:num>
  <w:num w:numId="43" w16cid:durableId="353919095">
    <w:abstractNumId w:val="67"/>
  </w:num>
  <w:num w:numId="44" w16cid:durableId="1497840068">
    <w:abstractNumId w:val="30"/>
  </w:num>
  <w:num w:numId="45" w16cid:durableId="1738437781">
    <w:abstractNumId w:val="54"/>
  </w:num>
  <w:num w:numId="46" w16cid:durableId="874344867">
    <w:abstractNumId w:val="77"/>
  </w:num>
  <w:num w:numId="47" w16cid:durableId="2032536240">
    <w:abstractNumId w:val="81"/>
  </w:num>
  <w:num w:numId="48" w16cid:durableId="396708669">
    <w:abstractNumId w:val="69"/>
  </w:num>
  <w:num w:numId="49" w16cid:durableId="1687294228">
    <w:abstractNumId w:val="98"/>
  </w:num>
  <w:num w:numId="50" w16cid:durableId="485442005">
    <w:abstractNumId w:val="34"/>
  </w:num>
  <w:num w:numId="51" w16cid:durableId="1827241033">
    <w:abstractNumId w:val="84"/>
  </w:num>
  <w:num w:numId="52" w16cid:durableId="948397132">
    <w:abstractNumId w:val="33"/>
  </w:num>
  <w:num w:numId="53" w16cid:durableId="1195463418">
    <w:abstractNumId w:val="88"/>
  </w:num>
  <w:num w:numId="54" w16cid:durableId="2024895490">
    <w:abstractNumId w:val="9"/>
  </w:num>
  <w:num w:numId="55" w16cid:durableId="524366881">
    <w:abstractNumId w:val="6"/>
  </w:num>
  <w:num w:numId="56" w16cid:durableId="469322961">
    <w:abstractNumId w:val="70"/>
  </w:num>
  <w:num w:numId="57" w16cid:durableId="957561958">
    <w:abstractNumId w:val="37"/>
  </w:num>
  <w:num w:numId="58" w16cid:durableId="330304853">
    <w:abstractNumId w:val="73"/>
  </w:num>
  <w:num w:numId="59" w16cid:durableId="9726558">
    <w:abstractNumId w:val="50"/>
  </w:num>
  <w:num w:numId="60" w16cid:durableId="1971280908">
    <w:abstractNumId w:val="19"/>
  </w:num>
  <w:num w:numId="61" w16cid:durableId="1590119039">
    <w:abstractNumId w:val="4"/>
  </w:num>
  <w:num w:numId="62" w16cid:durableId="1446384316">
    <w:abstractNumId w:val="87"/>
  </w:num>
  <w:num w:numId="63" w16cid:durableId="150299365">
    <w:abstractNumId w:val="23"/>
  </w:num>
  <w:num w:numId="64" w16cid:durableId="1872767451">
    <w:abstractNumId w:val="20"/>
  </w:num>
  <w:num w:numId="65" w16cid:durableId="1596477249">
    <w:abstractNumId w:val="8"/>
  </w:num>
  <w:num w:numId="66" w16cid:durableId="1728336732">
    <w:abstractNumId w:val="48"/>
  </w:num>
  <w:num w:numId="67" w16cid:durableId="787429196">
    <w:abstractNumId w:val="35"/>
  </w:num>
  <w:num w:numId="68" w16cid:durableId="200630265">
    <w:abstractNumId w:val="3"/>
  </w:num>
  <w:num w:numId="69" w16cid:durableId="705955230">
    <w:abstractNumId w:val="45"/>
  </w:num>
  <w:num w:numId="70" w16cid:durableId="1425690841">
    <w:abstractNumId w:val="82"/>
  </w:num>
  <w:num w:numId="71" w16cid:durableId="8920057">
    <w:abstractNumId w:val="85"/>
  </w:num>
  <w:num w:numId="72" w16cid:durableId="99035296">
    <w:abstractNumId w:val="40"/>
  </w:num>
  <w:num w:numId="73" w16cid:durableId="1551066202">
    <w:abstractNumId w:val="38"/>
  </w:num>
  <w:num w:numId="74" w16cid:durableId="112529260">
    <w:abstractNumId w:val="65"/>
  </w:num>
  <w:num w:numId="75" w16cid:durableId="1460799831">
    <w:abstractNumId w:val="5"/>
  </w:num>
  <w:num w:numId="76" w16cid:durableId="1995914595">
    <w:abstractNumId w:val="46"/>
  </w:num>
  <w:num w:numId="77" w16cid:durableId="19476431">
    <w:abstractNumId w:val="66"/>
  </w:num>
  <w:num w:numId="78" w16cid:durableId="1842430173">
    <w:abstractNumId w:val="41"/>
  </w:num>
  <w:num w:numId="79" w16cid:durableId="799959270">
    <w:abstractNumId w:val="15"/>
  </w:num>
  <w:num w:numId="80" w16cid:durableId="989558295">
    <w:abstractNumId w:val="24"/>
  </w:num>
  <w:num w:numId="81" w16cid:durableId="1517621206">
    <w:abstractNumId w:val="39"/>
  </w:num>
  <w:num w:numId="82" w16cid:durableId="109589588">
    <w:abstractNumId w:val="47"/>
  </w:num>
  <w:num w:numId="83" w16cid:durableId="338703544">
    <w:abstractNumId w:val="44"/>
  </w:num>
  <w:num w:numId="84" w16cid:durableId="1352801952">
    <w:abstractNumId w:val="7"/>
  </w:num>
  <w:num w:numId="85" w16cid:durableId="977297442">
    <w:abstractNumId w:val="49"/>
  </w:num>
  <w:num w:numId="86" w16cid:durableId="334311989">
    <w:abstractNumId w:val="51"/>
  </w:num>
  <w:num w:numId="87" w16cid:durableId="336617287">
    <w:abstractNumId w:val="53"/>
  </w:num>
  <w:num w:numId="88" w16cid:durableId="348875329">
    <w:abstractNumId w:val="14"/>
  </w:num>
  <w:num w:numId="89" w16cid:durableId="1437561534">
    <w:abstractNumId w:val="57"/>
  </w:num>
  <w:num w:numId="90" w16cid:durableId="2030567571">
    <w:abstractNumId w:val="42"/>
  </w:num>
  <w:num w:numId="91" w16cid:durableId="1031078003">
    <w:abstractNumId w:val="72"/>
  </w:num>
  <w:num w:numId="92" w16cid:durableId="1395859860">
    <w:abstractNumId w:val="90"/>
  </w:num>
  <w:num w:numId="93" w16cid:durableId="1348480362">
    <w:abstractNumId w:val="94"/>
  </w:num>
  <w:num w:numId="94" w16cid:durableId="911698807">
    <w:abstractNumId w:val="17"/>
  </w:num>
  <w:num w:numId="95" w16cid:durableId="931813265">
    <w:abstractNumId w:val="21"/>
  </w:num>
  <w:num w:numId="96" w16cid:durableId="1515877440">
    <w:abstractNumId w:val="12"/>
  </w:num>
  <w:num w:numId="97" w16cid:durableId="444813771">
    <w:abstractNumId w:val="18"/>
  </w:num>
  <w:num w:numId="98" w16cid:durableId="850220911">
    <w:abstractNumId w:val="97"/>
  </w:num>
  <w:num w:numId="99" w16cid:durableId="1966621207">
    <w:abstractNumId w:val="58"/>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isplayBackgroundShape/>
  <w:activeWritingStyle w:appName="MSWord" w:lang="es-419" w:vendorID="64" w:dllVersion="6" w:nlCheck="1" w:checkStyle="0"/>
  <w:activeWritingStyle w:appName="MSWord" w:lang="es-ES" w:vendorID="64" w:dllVersion="6" w:nlCheck="1" w:checkStyle="0"/>
  <w:activeWritingStyle w:appName="MSWord" w:lang="es-CR" w:vendorID="64" w:dllVersion="6" w:nlCheck="1" w:checkStyle="0"/>
  <w:activeWritingStyle w:appName="MSWord" w:lang="es-MX" w:vendorID="64" w:dllVersion="6" w:nlCheck="1" w:checkStyle="0"/>
  <w:activeWritingStyle w:appName="MSWord" w:lang="en-US" w:vendorID="64" w:dllVersion="6" w:nlCheck="1" w:checkStyle="0"/>
  <w:activeWritingStyle w:appName="MSWord" w:lang="es-419" w:vendorID="64" w:dllVersion="0" w:nlCheck="1" w:checkStyle="0"/>
  <w:activeWritingStyle w:appName="MSWord" w:lang="es-ES" w:vendorID="64" w:dllVersion="0" w:nlCheck="1" w:checkStyle="0"/>
  <w:activeWritingStyle w:appName="MSWord" w:lang="es-CR" w:vendorID="64" w:dllVersion="0" w:nlCheck="1" w:checkStyle="0"/>
  <w:activeWritingStyle w:appName="MSWord" w:lang="es-MX" w:vendorID="64" w:dllVersion="0" w:nlCheck="1" w:checkStyle="0"/>
  <w:activeWritingStyle w:appName="MSWord" w:lang="en-US" w:vendorID="64" w:dllVersion="0" w:nlCheck="1" w:checkStyle="0"/>
  <w:activeWritingStyle w:appName="MSWord" w:lang="es-419" w:vendorID="64" w:dllVersion="4096" w:nlCheck="1" w:checkStyle="0"/>
  <w:activeWritingStyle w:appName="MSWord" w:lang="es-ES" w:vendorID="64" w:dllVersion="4096" w:nlCheck="1" w:checkStyle="0"/>
  <w:activeWritingStyle w:appName="MSWord" w:lang="es-CR" w:vendorID="64" w:dllVersion="4096" w:nlCheck="1" w:checkStyle="0"/>
  <w:activeWritingStyle w:appName="MSWord" w:lang="es-MX" w:vendorID="64" w:dllVersion="4096" w:nlCheck="1" w:checkStyle="0"/>
  <w:activeWritingStyle w:appName="MSWord" w:lang="en-US" w:vendorID="64" w:dllVersion="4096" w:nlCheck="1" w:checkStyle="0"/>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Normal"/>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238E"/>
    <w:rsid w:val="00000737"/>
    <w:rsid w:val="00000AC5"/>
    <w:rsid w:val="00002050"/>
    <w:rsid w:val="00002639"/>
    <w:rsid w:val="00003210"/>
    <w:rsid w:val="000038C0"/>
    <w:rsid w:val="00004260"/>
    <w:rsid w:val="0000490D"/>
    <w:rsid w:val="00004954"/>
    <w:rsid w:val="00004EA5"/>
    <w:rsid w:val="000066DB"/>
    <w:rsid w:val="00006CF6"/>
    <w:rsid w:val="000072F4"/>
    <w:rsid w:val="00010814"/>
    <w:rsid w:val="00010A16"/>
    <w:rsid w:val="00010D67"/>
    <w:rsid w:val="00010E85"/>
    <w:rsid w:val="00011050"/>
    <w:rsid w:val="0001109A"/>
    <w:rsid w:val="0001143E"/>
    <w:rsid w:val="000128AF"/>
    <w:rsid w:val="000137CA"/>
    <w:rsid w:val="00013903"/>
    <w:rsid w:val="000146D6"/>
    <w:rsid w:val="000147D5"/>
    <w:rsid w:val="00014A0D"/>
    <w:rsid w:val="00014CE0"/>
    <w:rsid w:val="00015496"/>
    <w:rsid w:val="0001570D"/>
    <w:rsid w:val="0001587E"/>
    <w:rsid w:val="000173B2"/>
    <w:rsid w:val="00020009"/>
    <w:rsid w:val="000205DB"/>
    <w:rsid w:val="0002069A"/>
    <w:rsid w:val="000206B8"/>
    <w:rsid w:val="00020EE4"/>
    <w:rsid w:val="00020F49"/>
    <w:rsid w:val="000210D7"/>
    <w:rsid w:val="00021368"/>
    <w:rsid w:val="0002300E"/>
    <w:rsid w:val="0002374F"/>
    <w:rsid w:val="00024702"/>
    <w:rsid w:val="00024CB3"/>
    <w:rsid w:val="0002512A"/>
    <w:rsid w:val="0002560F"/>
    <w:rsid w:val="00025992"/>
    <w:rsid w:val="00026327"/>
    <w:rsid w:val="00026D2D"/>
    <w:rsid w:val="00026DE7"/>
    <w:rsid w:val="00026FA4"/>
    <w:rsid w:val="00027184"/>
    <w:rsid w:val="000279BB"/>
    <w:rsid w:val="000307CE"/>
    <w:rsid w:val="00030D04"/>
    <w:rsid w:val="00030F45"/>
    <w:rsid w:val="00031CD7"/>
    <w:rsid w:val="000321BD"/>
    <w:rsid w:val="000328FC"/>
    <w:rsid w:val="000357F9"/>
    <w:rsid w:val="000368FA"/>
    <w:rsid w:val="00036FAC"/>
    <w:rsid w:val="00037088"/>
    <w:rsid w:val="0003778F"/>
    <w:rsid w:val="0004043A"/>
    <w:rsid w:val="00040E90"/>
    <w:rsid w:val="000425C5"/>
    <w:rsid w:val="00043011"/>
    <w:rsid w:val="0004371B"/>
    <w:rsid w:val="000442F3"/>
    <w:rsid w:val="0004527F"/>
    <w:rsid w:val="000457CC"/>
    <w:rsid w:val="000464E3"/>
    <w:rsid w:val="00050C29"/>
    <w:rsid w:val="00051149"/>
    <w:rsid w:val="00051F49"/>
    <w:rsid w:val="00052FF7"/>
    <w:rsid w:val="00053762"/>
    <w:rsid w:val="000538AC"/>
    <w:rsid w:val="0005400A"/>
    <w:rsid w:val="00054344"/>
    <w:rsid w:val="00054592"/>
    <w:rsid w:val="000545F7"/>
    <w:rsid w:val="00054888"/>
    <w:rsid w:val="00054B30"/>
    <w:rsid w:val="0005547B"/>
    <w:rsid w:val="00055E3D"/>
    <w:rsid w:val="00056C90"/>
    <w:rsid w:val="0005735E"/>
    <w:rsid w:val="000602D1"/>
    <w:rsid w:val="000607B3"/>
    <w:rsid w:val="000608D7"/>
    <w:rsid w:val="000611EC"/>
    <w:rsid w:val="00061467"/>
    <w:rsid w:val="00061933"/>
    <w:rsid w:val="00061FC8"/>
    <w:rsid w:val="000635F2"/>
    <w:rsid w:val="00065753"/>
    <w:rsid w:val="000666D8"/>
    <w:rsid w:val="0006705B"/>
    <w:rsid w:val="0007034B"/>
    <w:rsid w:val="000708E1"/>
    <w:rsid w:val="000717A9"/>
    <w:rsid w:val="00072F3F"/>
    <w:rsid w:val="00072FD9"/>
    <w:rsid w:val="000739CC"/>
    <w:rsid w:val="00073B98"/>
    <w:rsid w:val="00073F36"/>
    <w:rsid w:val="00075447"/>
    <w:rsid w:val="00075A55"/>
    <w:rsid w:val="000761DC"/>
    <w:rsid w:val="000767AF"/>
    <w:rsid w:val="000767B4"/>
    <w:rsid w:val="00080624"/>
    <w:rsid w:val="00081130"/>
    <w:rsid w:val="00081F94"/>
    <w:rsid w:val="00082D65"/>
    <w:rsid w:val="000830EA"/>
    <w:rsid w:val="00083334"/>
    <w:rsid w:val="00083907"/>
    <w:rsid w:val="00084320"/>
    <w:rsid w:val="0008444F"/>
    <w:rsid w:val="00084B55"/>
    <w:rsid w:val="00084C39"/>
    <w:rsid w:val="00084EE2"/>
    <w:rsid w:val="00084F37"/>
    <w:rsid w:val="000853E2"/>
    <w:rsid w:val="0008671B"/>
    <w:rsid w:val="000876B8"/>
    <w:rsid w:val="00087BE5"/>
    <w:rsid w:val="00087FAA"/>
    <w:rsid w:val="0009089C"/>
    <w:rsid w:val="00090931"/>
    <w:rsid w:val="00090C2C"/>
    <w:rsid w:val="0009145C"/>
    <w:rsid w:val="0009196F"/>
    <w:rsid w:val="00091FAD"/>
    <w:rsid w:val="000926FE"/>
    <w:rsid w:val="00093645"/>
    <w:rsid w:val="00093956"/>
    <w:rsid w:val="00093E02"/>
    <w:rsid w:val="00093E73"/>
    <w:rsid w:val="0009434E"/>
    <w:rsid w:val="0009603E"/>
    <w:rsid w:val="000972D9"/>
    <w:rsid w:val="000A0963"/>
    <w:rsid w:val="000A0A66"/>
    <w:rsid w:val="000A146B"/>
    <w:rsid w:val="000A1559"/>
    <w:rsid w:val="000A1A62"/>
    <w:rsid w:val="000A1C32"/>
    <w:rsid w:val="000A2473"/>
    <w:rsid w:val="000A2BBE"/>
    <w:rsid w:val="000A31E5"/>
    <w:rsid w:val="000A3E12"/>
    <w:rsid w:val="000A6145"/>
    <w:rsid w:val="000A65C1"/>
    <w:rsid w:val="000A7A67"/>
    <w:rsid w:val="000B15C3"/>
    <w:rsid w:val="000B218E"/>
    <w:rsid w:val="000B2C42"/>
    <w:rsid w:val="000B36E4"/>
    <w:rsid w:val="000B4134"/>
    <w:rsid w:val="000B41A0"/>
    <w:rsid w:val="000B43A8"/>
    <w:rsid w:val="000B43C6"/>
    <w:rsid w:val="000B5599"/>
    <w:rsid w:val="000B591E"/>
    <w:rsid w:val="000B6076"/>
    <w:rsid w:val="000B6342"/>
    <w:rsid w:val="000B6662"/>
    <w:rsid w:val="000B6F67"/>
    <w:rsid w:val="000B7C4A"/>
    <w:rsid w:val="000B7C7F"/>
    <w:rsid w:val="000C05A8"/>
    <w:rsid w:val="000C1825"/>
    <w:rsid w:val="000C1C5E"/>
    <w:rsid w:val="000C2783"/>
    <w:rsid w:val="000C2A4D"/>
    <w:rsid w:val="000C2C3B"/>
    <w:rsid w:val="000C2C5C"/>
    <w:rsid w:val="000C31ED"/>
    <w:rsid w:val="000C3C44"/>
    <w:rsid w:val="000C3FF9"/>
    <w:rsid w:val="000C4127"/>
    <w:rsid w:val="000C6EC4"/>
    <w:rsid w:val="000C7512"/>
    <w:rsid w:val="000C77AC"/>
    <w:rsid w:val="000D03C8"/>
    <w:rsid w:val="000D06AD"/>
    <w:rsid w:val="000D0941"/>
    <w:rsid w:val="000D111C"/>
    <w:rsid w:val="000D1A65"/>
    <w:rsid w:val="000D209E"/>
    <w:rsid w:val="000D26E8"/>
    <w:rsid w:val="000D4426"/>
    <w:rsid w:val="000D5D2E"/>
    <w:rsid w:val="000D5D8C"/>
    <w:rsid w:val="000D5FB2"/>
    <w:rsid w:val="000D6403"/>
    <w:rsid w:val="000D6D48"/>
    <w:rsid w:val="000D754C"/>
    <w:rsid w:val="000D7BEA"/>
    <w:rsid w:val="000E04D9"/>
    <w:rsid w:val="000E0ABF"/>
    <w:rsid w:val="000E0EB0"/>
    <w:rsid w:val="000E1663"/>
    <w:rsid w:val="000E2292"/>
    <w:rsid w:val="000E4412"/>
    <w:rsid w:val="000E49A0"/>
    <w:rsid w:val="000F0256"/>
    <w:rsid w:val="000F0644"/>
    <w:rsid w:val="000F0BF0"/>
    <w:rsid w:val="000F121E"/>
    <w:rsid w:val="000F1364"/>
    <w:rsid w:val="000F202C"/>
    <w:rsid w:val="000F2F49"/>
    <w:rsid w:val="000F3854"/>
    <w:rsid w:val="000F3CD0"/>
    <w:rsid w:val="000F3EAC"/>
    <w:rsid w:val="000F42AA"/>
    <w:rsid w:val="000F5577"/>
    <w:rsid w:val="000F623E"/>
    <w:rsid w:val="000F7CAF"/>
    <w:rsid w:val="0010124E"/>
    <w:rsid w:val="001015D4"/>
    <w:rsid w:val="001018BF"/>
    <w:rsid w:val="00102228"/>
    <w:rsid w:val="00102C49"/>
    <w:rsid w:val="00102DE1"/>
    <w:rsid w:val="001035D8"/>
    <w:rsid w:val="001037B5"/>
    <w:rsid w:val="001040EF"/>
    <w:rsid w:val="00104357"/>
    <w:rsid w:val="00104643"/>
    <w:rsid w:val="0010478E"/>
    <w:rsid w:val="00105DE2"/>
    <w:rsid w:val="001072B2"/>
    <w:rsid w:val="0011091B"/>
    <w:rsid w:val="001115C6"/>
    <w:rsid w:val="00111E1A"/>
    <w:rsid w:val="00112643"/>
    <w:rsid w:val="001126DC"/>
    <w:rsid w:val="0011277C"/>
    <w:rsid w:val="00112A43"/>
    <w:rsid w:val="0011348E"/>
    <w:rsid w:val="00114565"/>
    <w:rsid w:val="0011530D"/>
    <w:rsid w:val="00115FEB"/>
    <w:rsid w:val="00116A40"/>
    <w:rsid w:val="00116F54"/>
    <w:rsid w:val="00116FDB"/>
    <w:rsid w:val="001174AE"/>
    <w:rsid w:val="0011771A"/>
    <w:rsid w:val="001209EF"/>
    <w:rsid w:val="00120D5E"/>
    <w:rsid w:val="00121B4A"/>
    <w:rsid w:val="00122278"/>
    <w:rsid w:val="00122624"/>
    <w:rsid w:val="001231A1"/>
    <w:rsid w:val="001237B0"/>
    <w:rsid w:val="001246A8"/>
    <w:rsid w:val="00124B77"/>
    <w:rsid w:val="00124F1C"/>
    <w:rsid w:val="001257B5"/>
    <w:rsid w:val="00126822"/>
    <w:rsid w:val="00126A00"/>
    <w:rsid w:val="00126AAF"/>
    <w:rsid w:val="0012707F"/>
    <w:rsid w:val="00127321"/>
    <w:rsid w:val="001306AE"/>
    <w:rsid w:val="001307F8"/>
    <w:rsid w:val="00130FD1"/>
    <w:rsid w:val="0013109A"/>
    <w:rsid w:val="0013112B"/>
    <w:rsid w:val="00131A88"/>
    <w:rsid w:val="00131B10"/>
    <w:rsid w:val="00132223"/>
    <w:rsid w:val="00133FD3"/>
    <w:rsid w:val="001348B0"/>
    <w:rsid w:val="001358ED"/>
    <w:rsid w:val="00136AF6"/>
    <w:rsid w:val="00136EA2"/>
    <w:rsid w:val="00137266"/>
    <w:rsid w:val="0013747B"/>
    <w:rsid w:val="00137D25"/>
    <w:rsid w:val="00140335"/>
    <w:rsid w:val="00140893"/>
    <w:rsid w:val="00140FC1"/>
    <w:rsid w:val="0014199B"/>
    <w:rsid w:val="00141A03"/>
    <w:rsid w:val="00141B6F"/>
    <w:rsid w:val="00142801"/>
    <w:rsid w:val="00142C33"/>
    <w:rsid w:val="00142FEC"/>
    <w:rsid w:val="001433CF"/>
    <w:rsid w:val="00144987"/>
    <w:rsid w:val="0014612D"/>
    <w:rsid w:val="0014637E"/>
    <w:rsid w:val="00146E2F"/>
    <w:rsid w:val="0014726B"/>
    <w:rsid w:val="00147636"/>
    <w:rsid w:val="00147687"/>
    <w:rsid w:val="00150377"/>
    <w:rsid w:val="00150BD2"/>
    <w:rsid w:val="00151179"/>
    <w:rsid w:val="0015154E"/>
    <w:rsid w:val="001528C8"/>
    <w:rsid w:val="00153621"/>
    <w:rsid w:val="00153E6E"/>
    <w:rsid w:val="0015453D"/>
    <w:rsid w:val="00154C67"/>
    <w:rsid w:val="0015548C"/>
    <w:rsid w:val="0015572C"/>
    <w:rsid w:val="001557A9"/>
    <w:rsid w:val="00156166"/>
    <w:rsid w:val="001563FF"/>
    <w:rsid w:val="001566FE"/>
    <w:rsid w:val="00156800"/>
    <w:rsid w:val="0016048E"/>
    <w:rsid w:val="00160D94"/>
    <w:rsid w:val="00162CA0"/>
    <w:rsid w:val="00162DC2"/>
    <w:rsid w:val="001642AC"/>
    <w:rsid w:val="00164630"/>
    <w:rsid w:val="0016463C"/>
    <w:rsid w:val="001648D5"/>
    <w:rsid w:val="00164CEB"/>
    <w:rsid w:val="001669E0"/>
    <w:rsid w:val="00167EE4"/>
    <w:rsid w:val="00170481"/>
    <w:rsid w:val="0017059B"/>
    <w:rsid w:val="001707EF"/>
    <w:rsid w:val="00172C61"/>
    <w:rsid w:val="0017359A"/>
    <w:rsid w:val="00173653"/>
    <w:rsid w:val="00173678"/>
    <w:rsid w:val="001740B3"/>
    <w:rsid w:val="00175DBC"/>
    <w:rsid w:val="0017653B"/>
    <w:rsid w:val="0017775E"/>
    <w:rsid w:val="00177E02"/>
    <w:rsid w:val="001801E0"/>
    <w:rsid w:val="001809B9"/>
    <w:rsid w:val="0018126B"/>
    <w:rsid w:val="0018164D"/>
    <w:rsid w:val="001816CD"/>
    <w:rsid w:val="001822F2"/>
    <w:rsid w:val="00182571"/>
    <w:rsid w:val="0018382C"/>
    <w:rsid w:val="001847AE"/>
    <w:rsid w:val="00184C88"/>
    <w:rsid w:val="0018522A"/>
    <w:rsid w:val="001857EC"/>
    <w:rsid w:val="00185B16"/>
    <w:rsid w:val="00190A8F"/>
    <w:rsid w:val="00190B69"/>
    <w:rsid w:val="00190E1C"/>
    <w:rsid w:val="00190F16"/>
    <w:rsid w:val="0019193C"/>
    <w:rsid w:val="0019239F"/>
    <w:rsid w:val="00193003"/>
    <w:rsid w:val="00193142"/>
    <w:rsid w:val="001939A8"/>
    <w:rsid w:val="00193ACF"/>
    <w:rsid w:val="00194290"/>
    <w:rsid w:val="001955A9"/>
    <w:rsid w:val="0019585B"/>
    <w:rsid w:val="0019605C"/>
    <w:rsid w:val="001961BD"/>
    <w:rsid w:val="001963D5"/>
    <w:rsid w:val="001967E5"/>
    <w:rsid w:val="001A0E18"/>
    <w:rsid w:val="001A1180"/>
    <w:rsid w:val="001A22B0"/>
    <w:rsid w:val="001A3648"/>
    <w:rsid w:val="001A3D20"/>
    <w:rsid w:val="001A4836"/>
    <w:rsid w:val="001A70E3"/>
    <w:rsid w:val="001A71E7"/>
    <w:rsid w:val="001B019E"/>
    <w:rsid w:val="001B0668"/>
    <w:rsid w:val="001B0EF5"/>
    <w:rsid w:val="001B20BF"/>
    <w:rsid w:val="001B2278"/>
    <w:rsid w:val="001B3B32"/>
    <w:rsid w:val="001B4052"/>
    <w:rsid w:val="001B43F3"/>
    <w:rsid w:val="001B45A7"/>
    <w:rsid w:val="001B4672"/>
    <w:rsid w:val="001B527F"/>
    <w:rsid w:val="001B6098"/>
    <w:rsid w:val="001B6CAD"/>
    <w:rsid w:val="001B7A0B"/>
    <w:rsid w:val="001C027B"/>
    <w:rsid w:val="001C036A"/>
    <w:rsid w:val="001C0C5C"/>
    <w:rsid w:val="001C0CA2"/>
    <w:rsid w:val="001C0DE6"/>
    <w:rsid w:val="001C0DF4"/>
    <w:rsid w:val="001C1417"/>
    <w:rsid w:val="001C15D2"/>
    <w:rsid w:val="001C2028"/>
    <w:rsid w:val="001C27BB"/>
    <w:rsid w:val="001C295F"/>
    <w:rsid w:val="001C3DAB"/>
    <w:rsid w:val="001C5038"/>
    <w:rsid w:val="001C5DAD"/>
    <w:rsid w:val="001C6780"/>
    <w:rsid w:val="001C6B0D"/>
    <w:rsid w:val="001C746D"/>
    <w:rsid w:val="001D044D"/>
    <w:rsid w:val="001D0560"/>
    <w:rsid w:val="001D0799"/>
    <w:rsid w:val="001D0987"/>
    <w:rsid w:val="001D1BBA"/>
    <w:rsid w:val="001D2602"/>
    <w:rsid w:val="001D29F8"/>
    <w:rsid w:val="001D41B1"/>
    <w:rsid w:val="001D4F21"/>
    <w:rsid w:val="001D5152"/>
    <w:rsid w:val="001D5BDF"/>
    <w:rsid w:val="001D5E08"/>
    <w:rsid w:val="001D643D"/>
    <w:rsid w:val="001D7143"/>
    <w:rsid w:val="001D76F9"/>
    <w:rsid w:val="001D7FBE"/>
    <w:rsid w:val="001E0431"/>
    <w:rsid w:val="001E0EC0"/>
    <w:rsid w:val="001E13FD"/>
    <w:rsid w:val="001E1DAF"/>
    <w:rsid w:val="001E31A3"/>
    <w:rsid w:val="001E3C57"/>
    <w:rsid w:val="001E435E"/>
    <w:rsid w:val="001E4738"/>
    <w:rsid w:val="001E499A"/>
    <w:rsid w:val="001E5816"/>
    <w:rsid w:val="001E69E4"/>
    <w:rsid w:val="001E725F"/>
    <w:rsid w:val="001F0683"/>
    <w:rsid w:val="001F14B8"/>
    <w:rsid w:val="001F1608"/>
    <w:rsid w:val="001F2272"/>
    <w:rsid w:val="001F2E85"/>
    <w:rsid w:val="001F32E6"/>
    <w:rsid w:val="001F3FFF"/>
    <w:rsid w:val="001F5773"/>
    <w:rsid w:val="001F5B38"/>
    <w:rsid w:val="001F5E93"/>
    <w:rsid w:val="001F696E"/>
    <w:rsid w:val="001F7420"/>
    <w:rsid w:val="001F7B33"/>
    <w:rsid w:val="002004C1"/>
    <w:rsid w:val="00201394"/>
    <w:rsid w:val="00201A79"/>
    <w:rsid w:val="00202910"/>
    <w:rsid w:val="00202AA3"/>
    <w:rsid w:val="00203C39"/>
    <w:rsid w:val="00204180"/>
    <w:rsid w:val="0020430D"/>
    <w:rsid w:val="00205227"/>
    <w:rsid w:val="00207E39"/>
    <w:rsid w:val="00210819"/>
    <w:rsid w:val="002108A4"/>
    <w:rsid w:val="00211162"/>
    <w:rsid w:val="0021137E"/>
    <w:rsid w:val="00211637"/>
    <w:rsid w:val="00211FCA"/>
    <w:rsid w:val="0021218A"/>
    <w:rsid w:val="00212499"/>
    <w:rsid w:val="00212615"/>
    <w:rsid w:val="00212C3E"/>
    <w:rsid w:val="002135B5"/>
    <w:rsid w:val="00213ABB"/>
    <w:rsid w:val="00214696"/>
    <w:rsid w:val="00214A69"/>
    <w:rsid w:val="00214BB9"/>
    <w:rsid w:val="002157AD"/>
    <w:rsid w:val="0021598B"/>
    <w:rsid w:val="00215A55"/>
    <w:rsid w:val="002160A8"/>
    <w:rsid w:val="002164D7"/>
    <w:rsid w:val="00216528"/>
    <w:rsid w:val="00216D29"/>
    <w:rsid w:val="00217E1C"/>
    <w:rsid w:val="00217E2B"/>
    <w:rsid w:val="002209CE"/>
    <w:rsid w:val="002209F3"/>
    <w:rsid w:val="00220F89"/>
    <w:rsid w:val="0022184F"/>
    <w:rsid w:val="00222750"/>
    <w:rsid w:val="002241FB"/>
    <w:rsid w:val="00225AFE"/>
    <w:rsid w:val="00225B84"/>
    <w:rsid w:val="00225EAC"/>
    <w:rsid w:val="002266C8"/>
    <w:rsid w:val="00226CF7"/>
    <w:rsid w:val="00226E75"/>
    <w:rsid w:val="00227234"/>
    <w:rsid w:val="002273B2"/>
    <w:rsid w:val="0022785D"/>
    <w:rsid w:val="00227B00"/>
    <w:rsid w:val="00227FFA"/>
    <w:rsid w:val="0023097B"/>
    <w:rsid w:val="00230EC8"/>
    <w:rsid w:val="0023112C"/>
    <w:rsid w:val="00231AFE"/>
    <w:rsid w:val="0023203D"/>
    <w:rsid w:val="002324E2"/>
    <w:rsid w:val="00232ADD"/>
    <w:rsid w:val="00232FF0"/>
    <w:rsid w:val="002330E8"/>
    <w:rsid w:val="00233175"/>
    <w:rsid w:val="00237670"/>
    <w:rsid w:val="00237BF9"/>
    <w:rsid w:val="00240EEC"/>
    <w:rsid w:val="00241752"/>
    <w:rsid w:val="00241E17"/>
    <w:rsid w:val="002421CF"/>
    <w:rsid w:val="00242322"/>
    <w:rsid w:val="002442DD"/>
    <w:rsid w:val="002443DF"/>
    <w:rsid w:val="00245807"/>
    <w:rsid w:val="00246097"/>
    <w:rsid w:val="002468F5"/>
    <w:rsid w:val="00247470"/>
    <w:rsid w:val="00250129"/>
    <w:rsid w:val="00250DBB"/>
    <w:rsid w:val="00250E7E"/>
    <w:rsid w:val="002512FA"/>
    <w:rsid w:val="00251BA5"/>
    <w:rsid w:val="00251C73"/>
    <w:rsid w:val="002522E3"/>
    <w:rsid w:val="00252C43"/>
    <w:rsid w:val="0025377D"/>
    <w:rsid w:val="00254170"/>
    <w:rsid w:val="00254CA0"/>
    <w:rsid w:val="002550A3"/>
    <w:rsid w:val="00255BC6"/>
    <w:rsid w:val="00255FBB"/>
    <w:rsid w:val="00256516"/>
    <w:rsid w:val="0025749B"/>
    <w:rsid w:val="002601BF"/>
    <w:rsid w:val="00260AFC"/>
    <w:rsid w:val="00260E8A"/>
    <w:rsid w:val="002615B2"/>
    <w:rsid w:val="00261C54"/>
    <w:rsid w:val="0026211F"/>
    <w:rsid w:val="002627BF"/>
    <w:rsid w:val="00262A01"/>
    <w:rsid w:val="00263182"/>
    <w:rsid w:val="00263D0B"/>
    <w:rsid w:val="00264566"/>
    <w:rsid w:val="0026470E"/>
    <w:rsid w:val="00264EC7"/>
    <w:rsid w:val="00266C86"/>
    <w:rsid w:val="00267281"/>
    <w:rsid w:val="002677D3"/>
    <w:rsid w:val="00270D7B"/>
    <w:rsid w:val="00271842"/>
    <w:rsid w:val="00272BD6"/>
    <w:rsid w:val="00273A68"/>
    <w:rsid w:val="00273C14"/>
    <w:rsid w:val="00274349"/>
    <w:rsid w:val="00274A81"/>
    <w:rsid w:val="002759BD"/>
    <w:rsid w:val="00275AED"/>
    <w:rsid w:val="00275F89"/>
    <w:rsid w:val="002764E8"/>
    <w:rsid w:val="00276545"/>
    <w:rsid w:val="002775A8"/>
    <w:rsid w:val="002777D4"/>
    <w:rsid w:val="00281ABF"/>
    <w:rsid w:val="002827C6"/>
    <w:rsid w:val="002843D5"/>
    <w:rsid w:val="002852C0"/>
    <w:rsid w:val="00285C1D"/>
    <w:rsid w:val="002863EB"/>
    <w:rsid w:val="00286454"/>
    <w:rsid w:val="0028669A"/>
    <w:rsid w:val="00286913"/>
    <w:rsid w:val="0028734A"/>
    <w:rsid w:val="0028736D"/>
    <w:rsid w:val="002873B5"/>
    <w:rsid w:val="00287FCA"/>
    <w:rsid w:val="00291078"/>
    <w:rsid w:val="0029152D"/>
    <w:rsid w:val="0029235E"/>
    <w:rsid w:val="00292B6B"/>
    <w:rsid w:val="00293049"/>
    <w:rsid w:val="002939F3"/>
    <w:rsid w:val="00294194"/>
    <w:rsid w:val="00295F14"/>
    <w:rsid w:val="002962D0"/>
    <w:rsid w:val="00296F9C"/>
    <w:rsid w:val="0029737B"/>
    <w:rsid w:val="002977EB"/>
    <w:rsid w:val="00297F65"/>
    <w:rsid w:val="002A034E"/>
    <w:rsid w:val="002A05B9"/>
    <w:rsid w:val="002A06F2"/>
    <w:rsid w:val="002A11C8"/>
    <w:rsid w:val="002A1DCA"/>
    <w:rsid w:val="002A2545"/>
    <w:rsid w:val="002A3F77"/>
    <w:rsid w:val="002A3FFA"/>
    <w:rsid w:val="002A4BD1"/>
    <w:rsid w:val="002A4E41"/>
    <w:rsid w:val="002A50FD"/>
    <w:rsid w:val="002A5126"/>
    <w:rsid w:val="002A512D"/>
    <w:rsid w:val="002A5AA5"/>
    <w:rsid w:val="002A5EE9"/>
    <w:rsid w:val="002A6547"/>
    <w:rsid w:val="002A6853"/>
    <w:rsid w:val="002B02EA"/>
    <w:rsid w:val="002B0582"/>
    <w:rsid w:val="002B0D61"/>
    <w:rsid w:val="002B1C48"/>
    <w:rsid w:val="002B2305"/>
    <w:rsid w:val="002B2CC9"/>
    <w:rsid w:val="002B3138"/>
    <w:rsid w:val="002B3A60"/>
    <w:rsid w:val="002B3FA0"/>
    <w:rsid w:val="002B4B1A"/>
    <w:rsid w:val="002B4B35"/>
    <w:rsid w:val="002B5E5A"/>
    <w:rsid w:val="002B61A1"/>
    <w:rsid w:val="002B6326"/>
    <w:rsid w:val="002B699B"/>
    <w:rsid w:val="002B6DC6"/>
    <w:rsid w:val="002B76D1"/>
    <w:rsid w:val="002B7A60"/>
    <w:rsid w:val="002B7EF9"/>
    <w:rsid w:val="002C1256"/>
    <w:rsid w:val="002C1826"/>
    <w:rsid w:val="002C187F"/>
    <w:rsid w:val="002C1AD4"/>
    <w:rsid w:val="002C27C0"/>
    <w:rsid w:val="002C2C74"/>
    <w:rsid w:val="002C2DB3"/>
    <w:rsid w:val="002C3218"/>
    <w:rsid w:val="002C36A9"/>
    <w:rsid w:val="002C3FF5"/>
    <w:rsid w:val="002C4186"/>
    <w:rsid w:val="002C47BC"/>
    <w:rsid w:val="002C4CEA"/>
    <w:rsid w:val="002C56D3"/>
    <w:rsid w:val="002C70A1"/>
    <w:rsid w:val="002C7B1B"/>
    <w:rsid w:val="002D0202"/>
    <w:rsid w:val="002D0437"/>
    <w:rsid w:val="002D0BAA"/>
    <w:rsid w:val="002D0C14"/>
    <w:rsid w:val="002D170B"/>
    <w:rsid w:val="002D1D37"/>
    <w:rsid w:val="002D2FA2"/>
    <w:rsid w:val="002D3861"/>
    <w:rsid w:val="002D4DF9"/>
    <w:rsid w:val="002D4EC2"/>
    <w:rsid w:val="002D4EEC"/>
    <w:rsid w:val="002D5266"/>
    <w:rsid w:val="002D539F"/>
    <w:rsid w:val="002D5969"/>
    <w:rsid w:val="002D6203"/>
    <w:rsid w:val="002D6253"/>
    <w:rsid w:val="002D706C"/>
    <w:rsid w:val="002E0EE5"/>
    <w:rsid w:val="002E139C"/>
    <w:rsid w:val="002E1514"/>
    <w:rsid w:val="002E2918"/>
    <w:rsid w:val="002E3291"/>
    <w:rsid w:val="002E3FBA"/>
    <w:rsid w:val="002E4B1E"/>
    <w:rsid w:val="002E4C9A"/>
    <w:rsid w:val="002E6377"/>
    <w:rsid w:val="002E6A01"/>
    <w:rsid w:val="002E6D2B"/>
    <w:rsid w:val="002E77B1"/>
    <w:rsid w:val="002E7B6E"/>
    <w:rsid w:val="002E7E7F"/>
    <w:rsid w:val="002F05D3"/>
    <w:rsid w:val="002F0B4D"/>
    <w:rsid w:val="002F1BC3"/>
    <w:rsid w:val="002F2555"/>
    <w:rsid w:val="002F2FB2"/>
    <w:rsid w:val="002F365B"/>
    <w:rsid w:val="002F38C7"/>
    <w:rsid w:val="002F3E06"/>
    <w:rsid w:val="002F448E"/>
    <w:rsid w:val="002F4BE0"/>
    <w:rsid w:val="002F5C58"/>
    <w:rsid w:val="002F6051"/>
    <w:rsid w:val="002F60C9"/>
    <w:rsid w:val="002F6345"/>
    <w:rsid w:val="002F659F"/>
    <w:rsid w:val="002F694D"/>
    <w:rsid w:val="002F6DF4"/>
    <w:rsid w:val="002F7263"/>
    <w:rsid w:val="002F72C9"/>
    <w:rsid w:val="00300EB4"/>
    <w:rsid w:val="003013A5"/>
    <w:rsid w:val="00302FBD"/>
    <w:rsid w:val="003031E8"/>
    <w:rsid w:val="003036CC"/>
    <w:rsid w:val="00303CA7"/>
    <w:rsid w:val="0030433B"/>
    <w:rsid w:val="00304A1D"/>
    <w:rsid w:val="003053B8"/>
    <w:rsid w:val="00305653"/>
    <w:rsid w:val="00305F1B"/>
    <w:rsid w:val="003118CA"/>
    <w:rsid w:val="0031312F"/>
    <w:rsid w:val="00313302"/>
    <w:rsid w:val="00315AA3"/>
    <w:rsid w:val="00315C23"/>
    <w:rsid w:val="00316186"/>
    <w:rsid w:val="003161E3"/>
    <w:rsid w:val="00316C50"/>
    <w:rsid w:val="003175AA"/>
    <w:rsid w:val="00317A2D"/>
    <w:rsid w:val="0032029B"/>
    <w:rsid w:val="003207BC"/>
    <w:rsid w:val="0032084E"/>
    <w:rsid w:val="00322C13"/>
    <w:rsid w:val="00324050"/>
    <w:rsid w:val="0032411A"/>
    <w:rsid w:val="003247AB"/>
    <w:rsid w:val="0032538E"/>
    <w:rsid w:val="003254BC"/>
    <w:rsid w:val="003266F5"/>
    <w:rsid w:val="00326B5B"/>
    <w:rsid w:val="00327BCC"/>
    <w:rsid w:val="003303E0"/>
    <w:rsid w:val="00330579"/>
    <w:rsid w:val="00330D0D"/>
    <w:rsid w:val="0033175F"/>
    <w:rsid w:val="00331CC1"/>
    <w:rsid w:val="003320AA"/>
    <w:rsid w:val="00332482"/>
    <w:rsid w:val="003328CB"/>
    <w:rsid w:val="0033296B"/>
    <w:rsid w:val="00333A6E"/>
    <w:rsid w:val="0033426B"/>
    <w:rsid w:val="003342B0"/>
    <w:rsid w:val="00334D8A"/>
    <w:rsid w:val="00335AE5"/>
    <w:rsid w:val="0033616B"/>
    <w:rsid w:val="003369FE"/>
    <w:rsid w:val="00336D52"/>
    <w:rsid w:val="00336F83"/>
    <w:rsid w:val="00341383"/>
    <w:rsid w:val="00341497"/>
    <w:rsid w:val="00341E66"/>
    <w:rsid w:val="0034261A"/>
    <w:rsid w:val="0034562B"/>
    <w:rsid w:val="00345C28"/>
    <w:rsid w:val="0034631F"/>
    <w:rsid w:val="003468E4"/>
    <w:rsid w:val="003500E4"/>
    <w:rsid w:val="003510F5"/>
    <w:rsid w:val="003513F3"/>
    <w:rsid w:val="00351492"/>
    <w:rsid w:val="0035255A"/>
    <w:rsid w:val="00352715"/>
    <w:rsid w:val="00353955"/>
    <w:rsid w:val="0035494B"/>
    <w:rsid w:val="00354D78"/>
    <w:rsid w:val="00354F89"/>
    <w:rsid w:val="00355AAD"/>
    <w:rsid w:val="0035658D"/>
    <w:rsid w:val="003566BE"/>
    <w:rsid w:val="00356A45"/>
    <w:rsid w:val="003571BB"/>
    <w:rsid w:val="0035765D"/>
    <w:rsid w:val="00357D81"/>
    <w:rsid w:val="0036030B"/>
    <w:rsid w:val="00360CE3"/>
    <w:rsid w:val="00360F07"/>
    <w:rsid w:val="00361CDD"/>
    <w:rsid w:val="00361F80"/>
    <w:rsid w:val="00362238"/>
    <w:rsid w:val="00362991"/>
    <w:rsid w:val="00362A30"/>
    <w:rsid w:val="00362E87"/>
    <w:rsid w:val="003633B7"/>
    <w:rsid w:val="003635FD"/>
    <w:rsid w:val="0036395E"/>
    <w:rsid w:val="00363B4C"/>
    <w:rsid w:val="00363F52"/>
    <w:rsid w:val="00364413"/>
    <w:rsid w:val="0036455E"/>
    <w:rsid w:val="00364DD5"/>
    <w:rsid w:val="00366464"/>
    <w:rsid w:val="00366F91"/>
    <w:rsid w:val="003672C1"/>
    <w:rsid w:val="0036761A"/>
    <w:rsid w:val="0037006A"/>
    <w:rsid w:val="00370E1F"/>
    <w:rsid w:val="00372093"/>
    <w:rsid w:val="00372798"/>
    <w:rsid w:val="00372947"/>
    <w:rsid w:val="00373270"/>
    <w:rsid w:val="0037396E"/>
    <w:rsid w:val="00373F7C"/>
    <w:rsid w:val="00374923"/>
    <w:rsid w:val="00374F2A"/>
    <w:rsid w:val="00375201"/>
    <w:rsid w:val="00375B1B"/>
    <w:rsid w:val="00375CF6"/>
    <w:rsid w:val="0037633D"/>
    <w:rsid w:val="003770F3"/>
    <w:rsid w:val="00377AD1"/>
    <w:rsid w:val="00380AA1"/>
    <w:rsid w:val="00380F38"/>
    <w:rsid w:val="00381C3F"/>
    <w:rsid w:val="00382899"/>
    <w:rsid w:val="00382B3D"/>
    <w:rsid w:val="00384985"/>
    <w:rsid w:val="00385401"/>
    <w:rsid w:val="003855AF"/>
    <w:rsid w:val="0038560A"/>
    <w:rsid w:val="003863FA"/>
    <w:rsid w:val="003866BC"/>
    <w:rsid w:val="00387D11"/>
    <w:rsid w:val="003904C8"/>
    <w:rsid w:val="00390E74"/>
    <w:rsid w:val="00390FD9"/>
    <w:rsid w:val="00391FC4"/>
    <w:rsid w:val="00392B0D"/>
    <w:rsid w:val="00392F28"/>
    <w:rsid w:val="003931DA"/>
    <w:rsid w:val="00393895"/>
    <w:rsid w:val="00393E28"/>
    <w:rsid w:val="003942E4"/>
    <w:rsid w:val="0039452A"/>
    <w:rsid w:val="00394C3B"/>
    <w:rsid w:val="00394DA1"/>
    <w:rsid w:val="003956B4"/>
    <w:rsid w:val="00395AF9"/>
    <w:rsid w:val="00397162"/>
    <w:rsid w:val="0039794A"/>
    <w:rsid w:val="00397AC5"/>
    <w:rsid w:val="003A0448"/>
    <w:rsid w:val="003A04E8"/>
    <w:rsid w:val="003A0A51"/>
    <w:rsid w:val="003A0BC4"/>
    <w:rsid w:val="003A21B3"/>
    <w:rsid w:val="003A2231"/>
    <w:rsid w:val="003A2B23"/>
    <w:rsid w:val="003A2DAB"/>
    <w:rsid w:val="003A385D"/>
    <w:rsid w:val="003A412C"/>
    <w:rsid w:val="003A486E"/>
    <w:rsid w:val="003A51BD"/>
    <w:rsid w:val="003A5593"/>
    <w:rsid w:val="003A5DB9"/>
    <w:rsid w:val="003A64A5"/>
    <w:rsid w:val="003A655F"/>
    <w:rsid w:val="003A65B2"/>
    <w:rsid w:val="003A7118"/>
    <w:rsid w:val="003A7952"/>
    <w:rsid w:val="003A7E44"/>
    <w:rsid w:val="003B1FAD"/>
    <w:rsid w:val="003B2678"/>
    <w:rsid w:val="003B3361"/>
    <w:rsid w:val="003B3B9F"/>
    <w:rsid w:val="003B3C4F"/>
    <w:rsid w:val="003B3EFB"/>
    <w:rsid w:val="003B3F43"/>
    <w:rsid w:val="003B3F71"/>
    <w:rsid w:val="003B48C5"/>
    <w:rsid w:val="003B4A3E"/>
    <w:rsid w:val="003B4D25"/>
    <w:rsid w:val="003B5A2E"/>
    <w:rsid w:val="003B64D0"/>
    <w:rsid w:val="003B64F9"/>
    <w:rsid w:val="003B65F0"/>
    <w:rsid w:val="003B69F1"/>
    <w:rsid w:val="003B79B6"/>
    <w:rsid w:val="003C03CF"/>
    <w:rsid w:val="003C0715"/>
    <w:rsid w:val="003C0C0F"/>
    <w:rsid w:val="003C0DCE"/>
    <w:rsid w:val="003C188E"/>
    <w:rsid w:val="003C1895"/>
    <w:rsid w:val="003C1D96"/>
    <w:rsid w:val="003C1DBF"/>
    <w:rsid w:val="003C23AE"/>
    <w:rsid w:val="003C2CFF"/>
    <w:rsid w:val="003C420B"/>
    <w:rsid w:val="003C4C56"/>
    <w:rsid w:val="003C4C75"/>
    <w:rsid w:val="003C4CC8"/>
    <w:rsid w:val="003C4FD7"/>
    <w:rsid w:val="003C61C2"/>
    <w:rsid w:val="003C6A28"/>
    <w:rsid w:val="003C76F9"/>
    <w:rsid w:val="003C7B26"/>
    <w:rsid w:val="003C7F50"/>
    <w:rsid w:val="003D0594"/>
    <w:rsid w:val="003D1694"/>
    <w:rsid w:val="003D1B95"/>
    <w:rsid w:val="003D31DC"/>
    <w:rsid w:val="003D3A3A"/>
    <w:rsid w:val="003D4A15"/>
    <w:rsid w:val="003D4CBF"/>
    <w:rsid w:val="003D4D6C"/>
    <w:rsid w:val="003D5747"/>
    <w:rsid w:val="003D59DA"/>
    <w:rsid w:val="003D5B7F"/>
    <w:rsid w:val="003D5D75"/>
    <w:rsid w:val="003D653D"/>
    <w:rsid w:val="003D678A"/>
    <w:rsid w:val="003D6F5B"/>
    <w:rsid w:val="003E0290"/>
    <w:rsid w:val="003E04CC"/>
    <w:rsid w:val="003E0BA6"/>
    <w:rsid w:val="003E1041"/>
    <w:rsid w:val="003E247F"/>
    <w:rsid w:val="003E3EAA"/>
    <w:rsid w:val="003E416E"/>
    <w:rsid w:val="003E4DB1"/>
    <w:rsid w:val="003E5B5E"/>
    <w:rsid w:val="003E5B91"/>
    <w:rsid w:val="003E7E2C"/>
    <w:rsid w:val="003E7FCD"/>
    <w:rsid w:val="003F0F85"/>
    <w:rsid w:val="003F109D"/>
    <w:rsid w:val="003F20F9"/>
    <w:rsid w:val="003F286F"/>
    <w:rsid w:val="003F29A9"/>
    <w:rsid w:val="003F2A53"/>
    <w:rsid w:val="003F30A6"/>
    <w:rsid w:val="003F586C"/>
    <w:rsid w:val="003F58A8"/>
    <w:rsid w:val="003F5914"/>
    <w:rsid w:val="003F5EB6"/>
    <w:rsid w:val="003F5F5B"/>
    <w:rsid w:val="003F640D"/>
    <w:rsid w:val="003F6661"/>
    <w:rsid w:val="003F669A"/>
    <w:rsid w:val="003F79BE"/>
    <w:rsid w:val="003F7DBF"/>
    <w:rsid w:val="00401B1E"/>
    <w:rsid w:val="00402E94"/>
    <w:rsid w:val="00403553"/>
    <w:rsid w:val="00403735"/>
    <w:rsid w:val="00403A52"/>
    <w:rsid w:val="00403DB3"/>
    <w:rsid w:val="00404046"/>
    <w:rsid w:val="004044A1"/>
    <w:rsid w:val="00404883"/>
    <w:rsid w:val="00404B23"/>
    <w:rsid w:val="00404CF5"/>
    <w:rsid w:val="004052B9"/>
    <w:rsid w:val="0040652F"/>
    <w:rsid w:val="004112DA"/>
    <w:rsid w:val="00411725"/>
    <w:rsid w:val="004122B7"/>
    <w:rsid w:val="00412627"/>
    <w:rsid w:val="00412F40"/>
    <w:rsid w:val="0041364B"/>
    <w:rsid w:val="004140A8"/>
    <w:rsid w:val="00415383"/>
    <w:rsid w:val="00415816"/>
    <w:rsid w:val="004158AA"/>
    <w:rsid w:val="00417516"/>
    <w:rsid w:val="0041765C"/>
    <w:rsid w:val="004205A8"/>
    <w:rsid w:val="004206B3"/>
    <w:rsid w:val="00420CBB"/>
    <w:rsid w:val="00421FB6"/>
    <w:rsid w:val="00422577"/>
    <w:rsid w:val="00423B83"/>
    <w:rsid w:val="00424913"/>
    <w:rsid w:val="00424AA9"/>
    <w:rsid w:val="00424F09"/>
    <w:rsid w:val="00425023"/>
    <w:rsid w:val="00426255"/>
    <w:rsid w:val="00426697"/>
    <w:rsid w:val="00426944"/>
    <w:rsid w:val="00426C18"/>
    <w:rsid w:val="00427187"/>
    <w:rsid w:val="004271D9"/>
    <w:rsid w:val="004272FC"/>
    <w:rsid w:val="00427F43"/>
    <w:rsid w:val="004305CC"/>
    <w:rsid w:val="00433B22"/>
    <w:rsid w:val="00433ECA"/>
    <w:rsid w:val="004340CF"/>
    <w:rsid w:val="004344F7"/>
    <w:rsid w:val="00435C00"/>
    <w:rsid w:val="00435DF4"/>
    <w:rsid w:val="0043669C"/>
    <w:rsid w:val="00437DFD"/>
    <w:rsid w:val="0044151E"/>
    <w:rsid w:val="004432E4"/>
    <w:rsid w:val="004438A0"/>
    <w:rsid w:val="00446E3F"/>
    <w:rsid w:val="0044797B"/>
    <w:rsid w:val="00447F40"/>
    <w:rsid w:val="004507F3"/>
    <w:rsid w:val="00451020"/>
    <w:rsid w:val="00451BA8"/>
    <w:rsid w:val="00451D36"/>
    <w:rsid w:val="00452C17"/>
    <w:rsid w:val="0045501D"/>
    <w:rsid w:val="004554E1"/>
    <w:rsid w:val="004556FD"/>
    <w:rsid w:val="004563B6"/>
    <w:rsid w:val="00456E18"/>
    <w:rsid w:val="00457C70"/>
    <w:rsid w:val="00460974"/>
    <w:rsid w:val="00460A65"/>
    <w:rsid w:val="00461056"/>
    <w:rsid w:val="00461819"/>
    <w:rsid w:val="00461DDA"/>
    <w:rsid w:val="00462676"/>
    <w:rsid w:val="00463AAF"/>
    <w:rsid w:val="00464ADC"/>
    <w:rsid w:val="00465C06"/>
    <w:rsid w:val="00465F0B"/>
    <w:rsid w:val="004660C0"/>
    <w:rsid w:val="00466762"/>
    <w:rsid w:val="00466FC1"/>
    <w:rsid w:val="0046776E"/>
    <w:rsid w:val="004737BA"/>
    <w:rsid w:val="00474898"/>
    <w:rsid w:val="00475290"/>
    <w:rsid w:val="0047676D"/>
    <w:rsid w:val="0047683D"/>
    <w:rsid w:val="004773B9"/>
    <w:rsid w:val="00480326"/>
    <w:rsid w:val="0048085C"/>
    <w:rsid w:val="00480A5B"/>
    <w:rsid w:val="00480D64"/>
    <w:rsid w:val="004812F7"/>
    <w:rsid w:val="00482597"/>
    <w:rsid w:val="004830C7"/>
    <w:rsid w:val="004834BA"/>
    <w:rsid w:val="00484766"/>
    <w:rsid w:val="00485616"/>
    <w:rsid w:val="00486072"/>
    <w:rsid w:val="00486095"/>
    <w:rsid w:val="004861D4"/>
    <w:rsid w:val="00486542"/>
    <w:rsid w:val="00486ACA"/>
    <w:rsid w:val="004871F9"/>
    <w:rsid w:val="0048754D"/>
    <w:rsid w:val="004877C8"/>
    <w:rsid w:val="004904E9"/>
    <w:rsid w:val="0049055D"/>
    <w:rsid w:val="00490BD1"/>
    <w:rsid w:val="00491229"/>
    <w:rsid w:val="00491316"/>
    <w:rsid w:val="00491A37"/>
    <w:rsid w:val="00492618"/>
    <w:rsid w:val="0049267E"/>
    <w:rsid w:val="0049284D"/>
    <w:rsid w:val="00492BAD"/>
    <w:rsid w:val="00492E8F"/>
    <w:rsid w:val="004932E0"/>
    <w:rsid w:val="004936DD"/>
    <w:rsid w:val="00493B75"/>
    <w:rsid w:val="004943EA"/>
    <w:rsid w:val="0049524C"/>
    <w:rsid w:val="004952BD"/>
    <w:rsid w:val="004965E3"/>
    <w:rsid w:val="00496CB0"/>
    <w:rsid w:val="004A2A7B"/>
    <w:rsid w:val="004A2E5F"/>
    <w:rsid w:val="004A2F40"/>
    <w:rsid w:val="004A3032"/>
    <w:rsid w:val="004A3350"/>
    <w:rsid w:val="004A40BB"/>
    <w:rsid w:val="004A44BB"/>
    <w:rsid w:val="004A5003"/>
    <w:rsid w:val="004A6472"/>
    <w:rsid w:val="004A7384"/>
    <w:rsid w:val="004A7503"/>
    <w:rsid w:val="004A7A96"/>
    <w:rsid w:val="004A7C0C"/>
    <w:rsid w:val="004B03BA"/>
    <w:rsid w:val="004B0FC2"/>
    <w:rsid w:val="004B1689"/>
    <w:rsid w:val="004B1C02"/>
    <w:rsid w:val="004B234F"/>
    <w:rsid w:val="004B2CD8"/>
    <w:rsid w:val="004B339B"/>
    <w:rsid w:val="004B3EE9"/>
    <w:rsid w:val="004B4598"/>
    <w:rsid w:val="004B4F03"/>
    <w:rsid w:val="004B532A"/>
    <w:rsid w:val="004B5A03"/>
    <w:rsid w:val="004B6C7F"/>
    <w:rsid w:val="004B7DA4"/>
    <w:rsid w:val="004B7E54"/>
    <w:rsid w:val="004C0925"/>
    <w:rsid w:val="004C1C90"/>
    <w:rsid w:val="004C1E5D"/>
    <w:rsid w:val="004C2260"/>
    <w:rsid w:val="004C2329"/>
    <w:rsid w:val="004C2BF9"/>
    <w:rsid w:val="004C2E84"/>
    <w:rsid w:val="004C311E"/>
    <w:rsid w:val="004C3CC3"/>
    <w:rsid w:val="004C3E68"/>
    <w:rsid w:val="004C4CBB"/>
    <w:rsid w:val="004C52C6"/>
    <w:rsid w:val="004C5687"/>
    <w:rsid w:val="004C58E2"/>
    <w:rsid w:val="004C7D4A"/>
    <w:rsid w:val="004C7E71"/>
    <w:rsid w:val="004D0073"/>
    <w:rsid w:val="004D030B"/>
    <w:rsid w:val="004D0412"/>
    <w:rsid w:val="004D0675"/>
    <w:rsid w:val="004D0D08"/>
    <w:rsid w:val="004D1216"/>
    <w:rsid w:val="004D1337"/>
    <w:rsid w:val="004D14E1"/>
    <w:rsid w:val="004D1A2B"/>
    <w:rsid w:val="004D2E82"/>
    <w:rsid w:val="004D3D58"/>
    <w:rsid w:val="004D3E31"/>
    <w:rsid w:val="004D6A40"/>
    <w:rsid w:val="004D6E35"/>
    <w:rsid w:val="004D6EE9"/>
    <w:rsid w:val="004D7728"/>
    <w:rsid w:val="004E08E5"/>
    <w:rsid w:val="004E0FBC"/>
    <w:rsid w:val="004E2100"/>
    <w:rsid w:val="004E2C16"/>
    <w:rsid w:val="004E2D74"/>
    <w:rsid w:val="004E2D8D"/>
    <w:rsid w:val="004E2FF0"/>
    <w:rsid w:val="004E41F5"/>
    <w:rsid w:val="004E5E48"/>
    <w:rsid w:val="004E73A2"/>
    <w:rsid w:val="004E7400"/>
    <w:rsid w:val="004E7B2E"/>
    <w:rsid w:val="004F0EEB"/>
    <w:rsid w:val="004F1522"/>
    <w:rsid w:val="004F1604"/>
    <w:rsid w:val="004F166D"/>
    <w:rsid w:val="004F1F78"/>
    <w:rsid w:val="004F2CC3"/>
    <w:rsid w:val="004F2EF4"/>
    <w:rsid w:val="004F3B24"/>
    <w:rsid w:val="004F3DD0"/>
    <w:rsid w:val="004F4B62"/>
    <w:rsid w:val="004F4E4B"/>
    <w:rsid w:val="004F5057"/>
    <w:rsid w:val="004F5AF3"/>
    <w:rsid w:val="004F5E1A"/>
    <w:rsid w:val="004F6333"/>
    <w:rsid w:val="004F6AA0"/>
    <w:rsid w:val="004F7060"/>
    <w:rsid w:val="004F7B6E"/>
    <w:rsid w:val="00500D55"/>
    <w:rsid w:val="005017CA"/>
    <w:rsid w:val="00501E05"/>
    <w:rsid w:val="00502BD7"/>
    <w:rsid w:val="00502C9E"/>
    <w:rsid w:val="00502EA8"/>
    <w:rsid w:val="00503A35"/>
    <w:rsid w:val="00503FFA"/>
    <w:rsid w:val="00504233"/>
    <w:rsid w:val="00504EF3"/>
    <w:rsid w:val="00506C5C"/>
    <w:rsid w:val="00507FF3"/>
    <w:rsid w:val="00510855"/>
    <w:rsid w:val="00510BAF"/>
    <w:rsid w:val="00511365"/>
    <w:rsid w:val="005123B4"/>
    <w:rsid w:val="005129F7"/>
    <w:rsid w:val="005140AE"/>
    <w:rsid w:val="005140D8"/>
    <w:rsid w:val="005147E3"/>
    <w:rsid w:val="00515BB4"/>
    <w:rsid w:val="00517991"/>
    <w:rsid w:val="00517E6D"/>
    <w:rsid w:val="0052004A"/>
    <w:rsid w:val="00520B47"/>
    <w:rsid w:val="00521812"/>
    <w:rsid w:val="005218C5"/>
    <w:rsid w:val="005222C0"/>
    <w:rsid w:val="00523AC1"/>
    <w:rsid w:val="00524976"/>
    <w:rsid w:val="005258EB"/>
    <w:rsid w:val="00526627"/>
    <w:rsid w:val="00526662"/>
    <w:rsid w:val="005266C8"/>
    <w:rsid w:val="005269D5"/>
    <w:rsid w:val="00526C29"/>
    <w:rsid w:val="00526CA3"/>
    <w:rsid w:val="00527EF1"/>
    <w:rsid w:val="00531481"/>
    <w:rsid w:val="00532663"/>
    <w:rsid w:val="005328A5"/>
    <w:rsid w:val="00532EBA"/>
    <w:rsid w:val="005338F7"/>
    <w:rsid w:val="0053477B"/>
    <w:rsid w:val="00534D92"/>
    <w:rsid w:val="00534E8D"/>
    <w:rsid w:val="00535946"/>
    <w:rsid w:val="00535E17"/>
    <w:rsid w:val="00536104"/>
    <w:rsid w:val="0053670C"/>
    <w:rsid w:val="00537238"/>
    <w:rsid w:val="00537397"/>
    <w:rsid w:val="005376B9"/>
    <w:rsid w:val="00537B31"/>
    <w:rsid w:val="00537E05"/>
    <w:rsid w:val="005400B7"/>
    <w:rsid w:val="00540D4A"/>
    <w:rsid w:val="00540E1C"/>
    <w:rsid w:val="0054107B"/>
    <w:rsid w:val="0054131C"/>
    <w:rsid w:val="00542931"/>
    <w:rsid w:val="00542B6E"/>
    <w:rsid w:val="00542DD5"/>
    <w:rsid w:val="00543114"/>
    <w:rsid w:val="005449FC"/>
    <w:rsid w:val="00545176"/>
    <w:rsid w:val="005464BB"/>
    <w:rsid w:val="005465C1"/>
    <w:rsid w:val="00546657"/>
    <w:rsid w:val="005468CD"/>
    <w:rsid w:val="00546ED4"/>
    <w:rsid w:val="00546F23"/>
    <w:rsid w:val="00546F39"/>
    <w:rsid w:val="0054707E"/>
    <w:rsid w:val="005504D1"/>
    <w:rsid w:val="00550B04"/>
    <w:rsid w:val="00551831"/>
    <w:rsid w:val="005522F1"/>
    <w:rsid w:val="00553496"/>
    <w:rsid w:val="005539A4"/>
    <w:rsid w:val="00554918"/>
    <w:rsid w:val="00554DF5"/>
    <w:rsid w:val="0055513E"/>
    <w:rsid w:val="0055574E"/>
    <w:rsid w:val="00555846"/>
    <w:rsid w:val="00555A04"/>
    <w:rsid w:val="00555C76"/>
    <w:rsid w:val="00555D6F"/>
    <w:rsid w:val="00555FBB"/>
    <w:rsid w:val="00556004"/>
    <w:rsid w:val="00556B60"/>
    <w:rsid w:val="00556B79"/>
    <w:rsid w:val="00556DF3"/>
    <w:rsid w:val="00557153"/>
    <w:rsid w:val="00560EF0"/>
    <w:rsid w:val="005620BA"/>
    <w:rsid w:val="0056263C"/>
    <w:rsid w:val="0056276B"/>
    <w:rsid w:val="00562F24"/>
    <w:rsid w:val="00563D9D"/>
    <w:rsid w:val="00563EF5"/>
    <w:rsid w:val="005642F6"/>
    <w:rsid w:val="00565A7A"/>
    <w:rsid w:val="00566E6C"/>
    <w:rsid w:val="00570A68"/>
    <w:rsid w:val="00570CBF"/>
    <w:rsid w:val="0057172B"/>
    <w:rsid w:val="00571BB9"/>
    <w:rsid w:val="00572721"/>
    <w:rsid w:val="0057327F"/>
    <w:rsid w:val="00573C1B"/>
    <w:rsid w:val="005748AD"/>
    <w:rsid w:val="00575608"/>
    <w:rsid w:val="005756D3"/>
    <w:rsid w:val="005767AD"/>
    <w:rsid w:val="00576F7D"/>
    <w:rsid w:val="00577E49"/>
    <w:rsid w:val="005809AE"/>
    <w:rsid w:val="00580D99"/>
    <w:rsid w:val="0058123D"/>
    <w:rsid w:val="00581736"/>
    <w:rsid w:val="00581B2C"/>
    <w:rsid w:val="005824B6"/>
    <w:rsid w:val="00582B97"/>
    <w:rsid w:val="00582DD0"/>
    <w:rsid w:val="00583BD0"/>
    <w:rsid w:val="00583EB0"/>
    <w:rsid w:val="005840C6"/>
    <w:rsid w:val="005843AF"/>
    <w:rsid w:val="005848BE"/>
    <w:rsid w:val="005850F3"/>
    <w:rsid w:val="00585DF7"/>
    <w:rsid w:val="00586386"/>
    <w:rsid w:val="00586B80"/>
    <w:rsid w:val="00591488"/>
    <w:rsid w:val="0059299E"/>
    <w:rsid w:val="00592DE7"/>
    <w:rsid w:val="00593D07"/>
    <w:rsid w:val="0059427E"/>
    <w:rsid w:val="00595D38"/>
    <w:rsid w:val="00595E3C"/>
    <w:rsid w:val="0059616F"/>
    <w:rsid w:val="0059618B"/>
    <w:rsid w:val="00596726"/>
    <w:rsid w:val="00596931"/>
    <w:rsid w:val="0059723F"/>
    <w:rsid w:val="0059727B"/>
    <w:rsid w:val="00597987"/>
    <w:rsid w:val="005A09A5"/>
    <w:rsid w:val="005A0D5C"/>
    <w:rsid w:val="005A1469"/>
    <w:rsid w:val="005A184C"/>
    <w:rsid w:val="005A1A9F"/>
    <w:rsid w:val="005A2487"/>
    <w:rsid w:val="005A2F2A"/>
    <w:rsid w:val="005A4B84"/>
    <w:rsid w:val="005A4C05"/>
    <w:rsid w:val="005A4E87"/>
    <w:rsid w:val="005A57FC"/>
    <w:rsid w:val="005A677B"/>
    <w:rsid w:val="005A79FF"/>
    <w:rsid w:val="005A7F30"/>
    <w:rsid w:val="005B0CFD"/>
    <w:rsid w:val="005B1879"/>
    <w:rsid w:val="005B1C0E"/>
    <w:rsid w:val="005B1F54"/>
    <w:rsid w:val="005B2160"/>
    <w:rsid w:val="005B3355"/>
    <w:rsid w:val="005B3829"/>
    <w:rsid w:val="005B4460"/>
    <w:rsid w:val="005B59FC"/>
    <w:rsid w:val="005B64EB"/>
    <w:rsid w:val="005B6A56"/>
    <w:rsid w:val="005B70DA"/>
    <w:rsid w:val="005B79C4"/>
    <w:rsid w:val="005B7C71"/>
    <w:rsid w:val="005B7D8C"/>
    <w:rsid w:val="005C0AE6"/>
    <w:rsid w:val="005C14D3"/>
    <w:rsid w:val="005C1DC8"/>
    <w:rsid w:val="005C23B9"/>
    <w:rsid w:val="005C2DF2"/>
    <w:rsid w:val="005C3789"/>
    <w:rsid w:val="005C3A64"/>
    <w:rsid w:val="005C44ED"/>
    <w:rsid w:val="005C4C91"/>
    <w:rsid w:val="005C50E3"/>
    <w:rsid w:val="005C59DE"/>
    <w:rsid w:val="005C6C96"/>
    <w:rsid w:val="005C705B"/>
    <w:rsid w:val="005D05D0"/>
    <w:rsid w:val="005D0A3E"/>
    <w:rsid w:val="005D126E"/>
    <w:rsid w:val="005D15BC"/>
    <w:rsid w:val="005D16E7"/>
    <w:rsid w:val="005D1CB4"/>
    <w:rsid w:val="005D1F6D"/>
    <w:rsid w:val="005D419B"/>
    <w:rsid w:val="005D4730"/>
    <w:rsid w:val="005D4AEC"/>
    <w:rsid w:val="005D5510"/>
    <w:rsid w:val="005D69E5"/>
    <w:rsid w:val="005D6D27"/>
    <w:rsid w:val="005D75D7"/>
    <w:rsid w:val="005E03B0"/>
    <w:rsid w:val="005E0DAB"/>
    <w:rsid w:val="005E1408"/>
    <w:rsid w:val="005E15B3"/>
    <w:rsid w:val="005E191C"/>
    <w:rsid w:val="005E1A07"/>
    <w:rsid w:val="005E3874"/>
    <w:rsid w:val="005E3ADF"/>
    <w:rsid w:val="005E3BD3"/>
    <w:rsid w:val="005E538C"/>
    <w:rsid w:val="005E58B4"/>
    <w:rsid w:val="005E619B"/>
    <w:rsid w:val="005E61DB"/>
    <w:rsid w:val="005E6CBF"/>
    <w:rsid w:val="005E6DC8"/>
    <w:rsid w:val="005E7843"/>
    <w:rsid w:val="005E7915"/>
    <w:rsid w:val="005E7DAE"/>
    <w:rsid w:val="005F0FB8"/>
    <w:rsid w:val="005F10E9"/>
    <w:rsid w:val="005F181E"/>
    <w:rsid w:val="005F1AC5"/>
    <w:rsid w:val="005F238E"/>
    <w:rsid w:val="005F2B7A"/>
    <w:rsid w:val="005F2D35"/>
    <w:rsid w:val="005F33FC"/>
    <w:rsid w:val="005F41CE"/>
    <w:rsid w:val="005F54AC"/>
    <w:rsid w:val="005F56DE"/>
    <w:rsid w:val="005F5F12"/>
    <w:rsid w:val="005F6232"/>
    <w:rsid w:val="005F6E17"/>
    <w:rsid w:val="0060001C"/>
    <w:rsid w:val="00600126"/>
    <w:rsid w:val="00602BDE"/>
    <w:rsid w:val="00602F06"/>
    <w:rsid w:val="00603176"/>
    <w:rsid w:val="00603FCC"/>
    <w:rsid w:val="00604FF6"/>
    <w:rsid w:val="00605607"/>
    <w:rsid w:val="006061E8"/>
    <w:rsid w:val="006062C7"/>
    <w:rsid w:val="0060655C"/>
    <w:rsid w:val="00606E46"/>
    <w:rsid w:val="006078E1"/>
    <w:rsid w:val="00607907"/>
    <w:rsid w:val="00610063"/>
    <w:rsid w:val="006104CB"/>
    <w:rsid w:val="006118F6"/>
    <w:rsid w:val="00612BE9"/>
    <w:rsid w:val="00613340"/>
    <w:rsid w:val="006141B7"/>
    <w:rsid w:val="00615131"/>
    <w:rsid w:val="00615A84"/>
    <w:rsid w:val="00615E4B"/>
    <w:rsid w:val="00617CA0"/>
    <w:rsid w:val="00620895"/>
    <w:rsid w:val="00620BCE"/>
    <w:rsid w:val="006215FA"/>
    <w:rsid w:val="00621E74"/>
    <w:rsid w:val="006224F9"/>
    <w:rsid w:val="00622A1B"/>
    <w:rsid w:val="006230D4"/>
    <w:rsid w:val="00624EC0"/>
    <w:rsid w:val="00625390"/>
    <w:rsid w:val="00625DF8"/>
    <w:rsid w:val="006264F5"/>
    <w:rsid w:val="00626862"/>
    <w:rsid w:val="00626A66"/>
    <w:rsid w:val="00627929"/>
    <w:rsid w:val="00630DA6"/>
    <w:rsid w:val="00632C35"/>
    <w:rsid w:val="0063378D"/>
    <w:rsid w:val="00633A8C"/>
    <w:rsid w:val="00633D7C"/>
    <w:rsid w:val="006341E4"/>
    <w:rsid w:val="006342FD"/>
    <w:rsid w:val="006343E8"/>
    <w:rsid w:val="0063454A"/>
    <w:rsid w:val="0063567E"/>
    <w:rsid w:val="0063611C"/>
    <w:rsid w:val="00636A43"/>
    <w:rsid w:val="006371A0"/>
    <w:rsid w:val="006372A2"/>
    <w:rsid w:val="00637E2A"/>
    <w:rsid w:val="00641AA1"/>
    <w:rsid w:val="00641DAE"/>
    <w:rsid w:val="00642502"/>
    <w:rsid w:val="00642F92"/>
    <w:rsid w:val="00643960"/>
    <w:rsid w:val="00644D20"/>
    <w:rsid w:val="006452F4"/>
    <w:rsid w:val="006459E5"/>
    <w:rsid w:val="00645AF0"/>
    <w:rsid w:val="0064777C"/>
    <w:rsid w:val="00647EAF"/>
    <w:rsid w:val="00650809"/>
    <w:rsid w:val="00650D1E"/>
    <w:rsid w:val="00651B4A"/>
    <w:rsid w:val="00651CA6"/>
    <w:rsid w:val="006524FA"/>
    <w:rsid w:val="00652952"/>
    <w:rsid w:val="00652BA7"/>
    <w:rsid w:val="00652FB9"/>
    <w:rsid w:val="006533C6"/>
    <w:rsid w:val="00653A8F"/>
    <w:rsid w:val="00653F93"/>
    <w:rsid w:val="006559C4"/>
    <w:rsid w:val="006559DF"/>
    <w:rsid w:val="00656844"/>
    <w:rsid w:val="00656C4E"/>
    <w:rsid w:val="00656D53"/>
    <w:rsid w:val="0065737B"/>
    <w:rsid w:val="00657A6D"/>
    <w:rsid w:val="00660793"/>
    <w:rsid w:val="00660847"/>
    <w:rsid w:val="0066189D"/>
    <w:rsid w:val="00662106"/>
    <w:rsid w:val="00662542"/>
    <w:rsid w:val="0066273A"/>
    <w:rsid w:val="00662928"/>
    <w:rsid w:val="00662CB0"/>
    <w:rsid w:val="006633B2"/>
    <w:rsid w:val="00663C47"/>
    <w:rsid w:val="006642B1"/>
    <w:rsid w:val="00664824"/>
    <w:rsid w:val="00664B17"/>
    <w:rsid w:val="00664CBE"/>
    <w:rsid w:val="0066505D"/>
    <w:rsid w:val="00666291"/>
    <w:rsid w:val="00666BE9"/>
    <w:rsid w:val="00666D44"/>
    <w:rsid w:val="00667589"/>
    <w:rsid w:val="00667772"/>
    <w:rsid w:val="00667A8F"/>
    <w:rsid w:val="00667E31"/>
    <w:rsid w:val="006707C4"/>
    <w:rsid w:val="0067108E"/>
    <w:rsid w:val="006711B8"/>
    <w:rsid w:val="006716D1"/>
    <w:rsid w:val="006729EA"/>
    <w:rsid w:val="00672A16"/>
    <w:rsid w:val="00672B79"/>
    <w:rsid w:val="00672C64"/>
    <w:rsid w:val="00673837"/>
    <w:rsid w:val="00673A22"/>
    <w:rsid w:val="0067483B"/>
    <w:rsid w:val="00674AFC"/>
    <w:rsid w:val="00674BD1"/>
    <w:rsid w:val="00674FA8"/>
    <w:rsid w:val="006756FC"/>
    <w:rsid w:val="00676861"/>
    <w:rsid w:val="00676CBE"/>
    <w:rsid w:val="00677A64"/>
    <w:rsid w:val="00680460"/>
    <w:rsid w:val="006805D7"/>
    <w:rsid w:val="00680950"/>
    <w:rsid w:val="00681005"/>
    <w:rsid w:val="0068119B"/>
    <w:rsid w:val="0068306B"/>
    <w:rsid w:val="006837D4"/>
    <w:rsid w:val="00683A55"/>
    <w:rsid w:val="00683B1C"/>
    <w:rsid w:val="00683D72"/>
    <w:rsid w:val="0068486A"/>
    <w:rsid w:val="00684CDF"/>
    <w:rsid w:val="00686344"/>
    <w:rsid w:val="00686EAE"/>
    <w:rsid w:val="00690700"/>
    <w:rsid w:val="006912EC"/>
    <w:rsid w:val="006917FE"/>
    <w:rsid w:val="0069202A"/>
    <w:rsid w:val="00692859"/>
    <w:rsid w:val="00692E35"/>
    <w:rsid w:val="00693D29"/>
    <w:rsid w:val="00694636"/>
    <w:rsid w:val="006949BD"/>
    <w:rsid w:val="00694B4A"/>
    <w:rsid w:val="00694EFC"/>
    <w:rsid w:val="00695798"/>
    <w:rsid w:val="00695D8E"/>
    <w:rsid w:val="0069718A"/>
    <w:rsid w:val="006A0473"/>
    <w:rsid w:val="006A0A15"/>
    <w:rsid w:val="006A210D"/>
    <w:rsid w:val="006A24ED"/>
    <w:rsid w:val="006A2C30"/>
    <w:rsid w:val="006A3F80"/>
    <w:rsid w:val="006A46DC"/>
    <w:rsid w:val="006A4888"/>
    <w:rsid w:val="006A60EC"/>
    <w:rsid w:val="006A635D"/>
    <w:rsid w:val="006A764A"/>
    <w:rsid w:val="006A794A"/>
    <w:rsid w:val="006B03D8"/>
    <w:rsid w:val="006B06D2"/>
    <w:rsid w:val="006B1442"/>
    <w:rsid w:val="006B15A4"/>
    <w:rsid w:val="006B1F16"/>
    <w:rsid w:val="006B2588"/>
    <w:rsid w:val="006B4A18"/>
    <w:rsid w:val="006B6618"/>
    <w:rsid w:val="006B79DD"/>
    <w:rsid w:val="006B7A70"/>
    <w:rsid w:val="006C0523"/>
    <w:rsid w:val="006C0B1D"/>
    <w:rsid w:val="006C22D8"/>
    <w:rsid w:val="006C2E00"/>
    <w:rsid w:val="006C3C0F"/>
    <w:rsid w:val="006C5F47"/>
    <w:rsid w:val="006C6D25"/>
    <w:rsid w:val="006C74F5"/>
    <w:rsid w:val="006D03D6"/>
    <w:rsid w:val="006D1009"/>
    <w:rsid w:val="006D1E61"/>
    <w:rsid w:val="006D2FB8"/>
    <w:rsid w:val="006D32BF"/>
    <w:rsid w:val="006D3BD7"/>
    <w:rsid w:val="006D40C1"/>
    <w:rsid w:val="006D41BC"/>
    <w:rsid w:val="006D4404"/>
    <w:rsid w:val="006D460C"/>
    <w:rsid w:val="006D4B4F"/>
    <w:rsid w:val="006D6741"/>
    <w:rsid w:val="006D702C"/>
    <w:rsid w:val="006D7414"/>
    <w:rsid w:val="006D7F44"/>
    <w:rsid w:val="006D7FF1"/>
    <w:rsid w:val="006E00D2"/>
    <w:rsid w:val="006E0312"/>
    <w:rsid w:val="006E0797"/>
    <w:rsid w:val="006E097F"/>
    <w:rsid w:val="006E1498"/>
    <w:rsid w:val="006E2A6E"/>
    <w:rsid w:val="006E3BCE"/>
    <w:rsid w:val="006E5F69"/>
    <w:rsid w:val="006E6306"/>
    <w:rsid w:val="006E7378"/>
    <w:rsid w:val="006E7A4A"/>
    <w:rsid w:val="006E7F45"/>
    <w:rsid w:val="006F0267"/>
    <w:rsid w:val="006F0FE3"/>
    <w:rsid w:val="006F12E6"/>
    <w:rsid w:val="006F13FE"/>
    <w:rsid w:val="006F1CED"/>
    <w:rsid w:val="006F240F"/>
    <w:rsid w:val="006F2907"/>
    <w:rsid w:val="006F2DB8"/>
    <w:rsid w:val="006F36C5"/>
    <w:rsid w:val="006F648E"/>
    <w:rsid w:val="006F65F5"/>
    <w:rsid w:val="006F69F0"/>
    <w:rsid w:val="006F7C5B"/>
    <w:rsid w:val="0070155C"/>
    <w:rsid w:val="00701BDF"/>
    <w:rsid w:val="0070329E"/>
    <w:rsid w:val="00704025"/>
    <w:rsid w:val="007040EF"/>
    <w:rsid w:val="00704154"/>
    <w:rsid w:val="007044AA"/>
    <w:rsid w:val="007048B7"/>
    <w:rsid w:val="007052C2"/>
    <w:rsid w:val="00705610"/>
    <w:rsid w:val="00705AD5"/>
    <w:rsid w:val="00706112"/>
    <w:rsid w:val="007064E3"/>
    <w:rsid w:val="0070716F"/>
    <w:rsid w:val="0070757C"/>
    <w:rsid w:val="00707DDC"/>
    <w:rsid w:val="0071004C"/>
    <w:rsid w:val="0071026A"/>
    <w:rsid w:val="00710453"/>
    <w:rsid w:val="00711420"/>
    <w:rsid w:val="00712B1C"/>
    <w:rsid w:val="00712FED"/>
    <w:rsid w:val="00713FF4"/>
    <w:rsid w:val="00714E81"/>
    <w:rsid w:val="007157F6"/>
    <w:rsid w:val="00715BC3"/>
    <w:rsid w:val="0071608C"/>
    <w:rsid w:val="00716907"/>
    <w:rsid w:val="0071717A"/>
    <w:rsid w:val="00717299"/>
    <w:rsid w:val="007173D2"/>
    <w:rsid w:val="007209BC"/>
    <w:rsid w:val="00721E2F"/>
    <w:rsid w:val="00722801"/>
    <w:rsid w:val="00723258"/>
    <w:rsid w:val="00723A25"/>
    <w:rsid w:val="00723E02"/>
    <w:rsid w:val="00724BF8"/>
    <w:rsid w:val="00724D5A"/>
    <w:rsid w:val="00725A55"/>
    <w:rsid w:val="00725E29"/>
    <w:rsid w:val="007272A1"/>
    <w:rsid w:val="007274D9"/>
    <w:rsid w:val="00727DD1"/>
    <w:rsid w:val="00727EAB"/>
    <w:rsid w:val="00727FE2"/>
    <w:rsid w:val="007300D1"/>
    <w:rsid w:val="007305C4"/>
    <w:rsid w:val="00731196"/>
    <w:rsid w:val="007313DE"/>
    <w:rsid w:val="00731EB0"/>
    <w:rsid w:val="00732786"/>
    <w:rsid w:val="00733541"/>
    <w:rsid w:val="00733D13"/>
    <w:rsid w:val="00734575"/>
    <w:rsid w:val="00734580"/>
    <w:rsid w:val="00734D95"/>
    <w:rsid w:val="0073514D"/>
    <w:rsid w:val="00735A83"/>
    <w:rsid w:val="00735D48"/>
    <w:rsid w:val="00736691"/>
    <w:rsid w:val="0073675E"/>
    <w:rsid w:val="00736CAB"/>
    <w:rsid w:val="00740879"/>
    <w:rsid w:val="00740CF2"/>
    <w:rsid w:val="00741A67"/>
    <w:rsid w:val="00741EFB"/>
    <w:rsid w:val="00742B8F"/>
    <w:rsid w:val="00742DE8"/>
    <w:rsid w:val="00743CEE"/>
    <w:rsid w:val="00744447"/>
    <w:rsid w:val="007449F3"/>
    <w:rsid w:val="00744C78"/>
    <w:rsid w:val="00744E94"/>
    <w:rsid w:val="00745391"/>
    <w:rsid w:val="00745A60"/>
    <w:rsid w:val="007471BA"/>
    <w:rsid w:val="00750128"/>
    <w:rsid w:val="007504DE"/>
    <w:rsid w:val="00750A9C"/>
    <w:rsid w:val="007523FE"/>
    <w:rsid w:val="00752D52"/>
    <w:rsid w:val="0075308C"/>
    <w:rsid w:val="00753A18"/>
    <w:rsid w:val="00753C0A"/>
    <w:rsid w:val="007540FF"/>
    <w:rsid w:val="00754BA9"/>
    <w:rsid w:val="00755020"/>
    <w:rsid w:val="0075529D"/>
    <w:rsid w:val="00755D32"/>
    <w:rsid w:val="00755E02"/>
    <w:rsid w:val="00757FB3"/>
    <w:rsid w:val="007608D7"/>
    <w:rsid w:val="00761C83"/>
    <w:rsid w:val="0076244B"/>
    <w:rsid w:val="00763DD5"/>
    <w:rsid w:val="007641DB"/>
    <w:rsid w:val="00764BFD"/>
    <w:rsid w:val="00765B22"/>
    <w:rsid w:val="00765C43"/>
    <w:rsid w:val="00765C77"/>
    <w:rsid w:val="00767CB1"/>
    <w:rsid w:val="00767E81"/>
    <w:rsid w:val="007706E7"/>
    <w:rsid w:val="00770D03"/>
    <w:rsid w:val="00770E32"/>
    <w:rsid w:val="00771A01"/>
    <w:rsid w:val="007724E5"/>
    <w:rsid w:val="007725EA"/>
    <w:rsid w:val="00772B17"/>
    <w:rsid w:val="00773922"/>
    <w:rsid w:val="00773CC9"/>
    <w:rsid w:val="00773FE9"/>
    <w:rsid w:val="007750B4"/>
    <w:rsid w:val="0077679B"/>
    <w:rsid w:val="007808B3"/>
    <w:rsid w:val="00780E18"/>
    <w:rsid w:val="007819FB"/>
    <w:rsid w:val="00781C62"/>
    <w:rsid w:val="00782A77"/>
    <w:rsid w:val="00783236"/>
    <w:rsid w:val="007838AE"/>
    <w:rsid w:val="00784D5C"/>
    <w:rsid w:val="00784F83"/>
    <w:rsid w:val="007855C9"/>
    <w:rsid w:val="00786942"/>
    <w:rsid w:val="007871F1"/>
    <w:rsid w:val="0078747C"/>
    <w:rsid w:val="0078754D"/>
    <w:rsid w:val="00787613"/>
    <w:rsid w:val="007879B7"/>
    <w:rsid w:val="007900C8"/>
    <w:rsid w:val="007909E7"/>
    <w:rsid w:val="007915FE"/>
    <w:rsid w:val="00791839"/>
    <w:rsid w:val="00792736"/>
    <w:rsid w:val="00792779"/>
    <w:rsid w:val="00792CD8"/>
    <w:rsid w:val="00792D65"/>
    <w:rsid w:val="0079314F"/>
    <w:rsid w:val="00793988"/>
    <w:rsid w:val="00793DF8"/>
    <w:rsid w:val="00795EFA"/>
    <w:rsid w:val="0079690A"/>
    <w:rsid w:val="00796B5B"/>
    <w:rsid w:val="00796F35"/>
    <w:rsid w:val="00797DF7"/>
    <w:rsid w:val="007A08E4"/>
    <w:rsid w:val="007A0BA3"/>
    <w:rsid w:val="007A0C6A"/>
    <w:rsid w:val="007A1054"/>
    <w:rsid w:val="007A14CE"/>
    <w:rsid w:val="007A1858"/>
    <w:rsid w:val="007A44D2"/>
    <w:rsid w:val="007A462A"/>
    <w:rsid w:val="007A5099"/>
    <w:rsid w:val="007A5865"/>
    <w:rsid w:val="007A5F32"/>
    <w:rsid w:val="007A671A"/>
    <w:rsid w:val="007A6995"/>
    <w:rsid w:val="007A70C9"/>
    <w:rsid w:val="007A7FE4"/>
    <w:rsid w:val="007B0C77"/>
    <w:rsid w:val="007B2BA3"/>
    <w:rsid w:val="007B2E29"/>
    <w:rsid w:val="007B332C"/>
    <w:rsid w:val="007B55A8"/>
    <w:rsid w:val="007B658D"/>
    <w:rsid w:val="007B6BAA"/>
    <w:rsid w:val="007B735A"/>
    <w:rsid w:val="007B790D"/>
    <w:rsid w:val="007B7917"/>
    <w:rsid w:val="007B7A75"/>
    <w:rsid w:val="007B7CBE"/>
    <w:rsid w:val="007C0B08"/>
    <w:rsid w:val="007C0B0E"/>
    <w:rsid w:val="007C0C73"/>
    <w:rsid w:val="007C1803"/>
    <w:rsid w:val="007C197C"/>
    <w:rsid w:val="007C1E09"/>
    <w:rsid w:val="007C2956"/>
    <w:rsid w:val="007C3238"/>
    <w:rsid w:val="007C5C7A"/>
    <w:rsid w:val="007C5D0E"/>
    <w:rsid w:val="007C5EDB"/>
    <w:rsid w:val="007C63EE"/>
    <w:rsid w:val="007C7478"/>
    <w:rsid w:val="007C7504"/>
    <w:rsid w:val="007C7FEF"/>
    <w:rsid w:val="007D1117"/>
    <w:rsid w:val="007D17CE"/>
    <w:rsid w:val="007D189A"/>
    <w:rsid w:val="007D194B"/>
    <w:rsid w:val="007D1A3B"/>
    <w:rsid w:val="007D2234"/>
    <w:rsid w:val="007D249F"/>
    <w:rsid w:val="007D2844"/>
    <w:rsid w:val="007D334C"/>
    <w:rsid w:val="007D3840"/>
    <w:rsid w:val="007D47D2"/>
    <w:rsid w:val="007D4853"/>
    <w:rsid w:val="007D48B0"/>
    <w:rsid w:val="007D4B1F"/>
    <w:rsid w:val="007D4B41"/>
    <w:rsid w:val="007D4BE7"/>
    <w:rsid w:val="007D4CBA"/>
    <w:rsid w:val="007D541D"/>
    <w:rsid w:val="007D58DF"/>
    <w:rsid w:val="007D64D2"/>
    <w:rsid w:val="007D6FC5"/>
    <w:rsid w:val="007D714B"/>
    <w:rsid w:val="007E0206"/>
    <w:rsid w:val="007E0775"/>
    <w:rsid w:val="007E1884"/>
    <w:rsid w:val="007E33BB"/>
    <w:rsid w:val="007E41FF"/>
    <w:rsid w:val="007E4C84"/>
    <w:rsid w:val="007E4F06"/>
    <w:rsid w:val="007E52C6"/>
    <w:rsid w:val="007E5CC3"/>
    <w:rsid w:val="007E6138"/>
    <w:rsid w:val="007E6D54"/>
    <w:rsid w:val="007E725F"/>
    <w:rsid w:val="007E7476"/>
    <w:rsid w:val="007E7FFC"/>
    <w:rsid w:val="007F08A4"/>
    <w:rsid w:val="007F0A2F"/>
    <w:rsid w:val="007F1D15"/>
    <w:rsid w:val="007F1EEA"/>
    <w:rsid w:val="007F31B8"/>
    <w:rsid w:val="007F3DED"/>
    <w:rsid w:val="007F4188"/>
    <w:rsid w:val="007F4621"/>
    <w:rsid w:val="007F502F"/>
    <w:rsid w:val="007F5765"/>
    <w:rsid w:val="007F579C"/>
    <w:rsid w:val="007F5B74"/>
    <w:rsid w:val="007F694C"/>
    <w:rsid w:val="007F757A"/>
    <w:rsid w:val="007F7F70"/>
    <w:rsid w:val="00803235"/>
    <w:rsid w:val="00803FDD"/>
    <w:rsid w:val="0080485D"/>
    <w:rsid w:val="008052E9"/>
    <w:rsid w:val="0080539D"/>
    <w:rsid w:val="00805810"/>
    <w:rsid w:val="00805C91"/>
    <w:rsid w:val="00806573"/>
    <w:rsid w:val="008065DD"/>
    <w:rsid w:val="00806D79"/>
    <w:rsid w:val="00807700"/>
    <w:rsid w:val="00807A63"/>
    <w:rsid w:val="0081007D"/>
    <w:rsid w:val="00811079"/>
    <w:rsid w:val="008114DF"/>
    <w:rsid w:val="00812051"/>
    <w:rsid w:val="0081292C"/>
    <w:rsid w:val="00812DFF"/>
    <w:rsid w:val="00812F41"/>
    <w:rsid w:val="008147C5"/>
    <w:rsid w:val="00814DA1"/>
    <w:rsid w:val="0081538B"/>
    <w:rsid w:val="0081586B"/>
    <w:rsid w:val="00816007"/>
    <w:rsid w:val="0081753A"/>
    <w:rsid w:val="0082081C"/>
    <w:rsid w:val="00820875"/>
    <w:rsid w:val="00820944"/>
    <w:rsid w:val="00820D2B"/>
    <w:rsid w:val="00820E82"/>
    <w:rsid w:val="008217B1"/>
    <w:rsid w:val="00821B09"/>
    <w:rsid w:val="00821E0E"/>
    <w:rsid w:val="0082231F"/>
    <w:rsid w:val="00822925"/>
    <w:rsid w:val="00823538"/>
    <w:rsid w:val="00823AF7"/>
    <w:rsid w:val="00825054"/>
    <w:rsid w:val="00825B0E"/>
    <w:rsid w:val="008270B2"/>
    <w:rsid w:val="00827B85"/>
    <w:rsid w:val="00827DF8"/>
    <w:rsid w:val="008314BC"/>
    <w:rsid w:val="00831BC0"/>
    <w:rsid w:val="00831C37"/>
    <w:rsid w:val="00832F6C"/>
    <w:rsid w:val="00833676"/>
    <w:rsid w:val="00833B53"/>
    <w:rsid w:val="0083404F"/>
    <w:rsid w:val="00834447"/>
    <w:rsid w:val="00834544"/>
    <w:rsid w:val="00836079"/>
    <w:rsid w:val="008376A3"/>
    <w:rsid w:val="008378A9"/>
    <w:rsid w:val="00841245"/>
    <w:rsid w:val="008417E1"/>
    <w:rsid w:val="00841A32"/>
    <w:rsid w:val="00841B37"/>
    <w:rsid w:val="00841F5C"/>
    <w:rsid w:val="00845141"/>
    <w:rsid w:val="00845FD4"/>
    <w:rsid w:val="00846084"/>
    <w:rsid w:val="0084638D"/>
    <w:rsid w:val="008465CD"/>
    <w:rsid w:val="00846A29"/>
    <w:rsid w:val="008475EE"/>
    <w:rsid w:val="008477DB"/>
    <w:rsid w:val="0084789E"/>
    <w:rsid w:val="0085044B"/>
    <w:rsid w:val="00850EC3"/>
    <w:rsid w:val="00851729"/>
    <w:rsid w:val="00851C04"/>
    <w:rsid w:val="0085213A"/>
    <w:rsid w:val="00852854"/>
    <w:rsid w:val="00852967"/>
    <w:rsid w:val="00852E7B"/>
    <w:rsid w:val="0085328E"/>
    <w:rsid w:val="00853CC3"/>
    <w:rsid w:val="00855FBF"/>
    <w:rsid w:val="0085601D"/>
    <w:rsid w:val="0085667D"/>
    <w:rsid w:val="0085695A"/>
    <w:rsid w:val="008569D7"/>
    <w:rsid w:val="00856F16"/>
    <w:rsid w:val="00857876"/>
    <w:rsid w:val="00860879"/>
    <w:rsid w:val="00861147"/>
    <w:rsid w:val="00861418"/>
    <w:rsid w:val="00861A1D"/>
    <w:rsid w:val="00862BF6"/>
    <w:rsid w:val="00863F32"/>
    <w:rsid w:val="008640ED"/>
    <w:rsid w:val="00864A35"/>
    <w:rsid w:val="00865449"/>
    <w:rsid w:val="00866884"/>
    <w:rsid w:val="00866F55"/>
    <w:rsid w:val="008676F7"/>
    <w:rsid w:val="00867A2A"/>
    <w:rsid w:val="008702E8"/>
    <w:rsid w:val="008706F6"/>
    <w:rsid w:val="00870817"/>
    <w:rsid w:val="008713B7"/>
    <w:rsid w:val="00871BA3"/>
    <w:rsid w:val="00871C02"/>
    <w:rsid w:val="008721B8"/>
    <w:rsid w:val="00872465"/>
    <w:rsid w:val="008725D6"/>
    <w:rsid w:val="0087281E"/>
    <w:rsid w:val="008736B7"/>
    <w:rsid w:val="00873DA1"/>
    <w:rsid w:val="008741F8"/>
    <w:rsid w:val="008745D4"/>
    <w:rsid w:val="0087571A"/>
    <w:rsid w:val="00876128"/>
    <w:rsid w:val="008762BA"/>
    <w:rsid w:val="00876512"/>
    <w:rsid w:val="0088022F"/>
    <w:rsid w:val="008805EB"/>
    <w:rsid w:val="00880902"/>
    <w:rsid w:val="008818D4"/>
    <w:rsid w:val="008823C0"/>
    <w:rsid w:val="0088277E"/>
    <w:rsid w:val="00882C25"/>
    <w:rsid w:val="00883685"/>
    <w:rsid w:val="00883BA2"/>
    <w:rsid w:val="00883F6F"/>
    <w:rsid w:val="00884180"/>
    <w:rsid w:val="00885DC9"/>
    <w:rsid w:val="00885F08"/>
    <w:rsid w:val="00886560"/>
    <w:rsid w:val="00886962"/>
    <w:rsid w:val="0089048F"/>
    <w:rsid w:val="00890768"/>
    <w:rsid w:val="008911E6"/>
    <w:rsid w:val="008915B4"/>
    <w:rsid w:val="00891ADD"/>
    <w:rsid w:val="008921C0"/>
    <w:rsid w:val="008933B8"/>
    <w:rsid w:val="00893DFB"/>
    <w:rsid w:val="00893E1E"/>
    <w:rsid w:val="00894328"/>
    <w:rsid w:val="0089445F"/>
    <w:rsid w:val="00894DA5"/>
    <w:rsid w:val="00895E4D"/>
    <w:rsid w:val="00896C4D"/>
    <w:rsid w:val="00896E59"/>
    <w:rsid w:val="00897B8D"/>
    <w:rsid w:val="00897F49"/>
    <w:rsid w:val="008A14D6"/>
    <w:rsid w:val="008A21D7"/>
    <w:rsid w:val="008A3890"/>
    <w:rsid w:val="008A4B9C"/>
    <w:rsid w:val="008A4CEC"/>
    <w:rsid w:val="008A4FCB"/>
    <w:rsid w:val="008A5351"/>
    <w:rsid w:val="008A72A0"/>
    <w:rsid w:val="008A760C"/>
    <w:rsid w:val="008B04E4"/>
    <w:rsid w:val="008B0974"/>
    <w:rsid w:val="008B0A3B"/>
    <w:rsid w:val="008B1368"/>
    <w:rsid w:val="008B15F2"/>
    <w:rsid w:val="008B1A92"/>
    <w:rsid w:val="008B1B7C"/>
    <w:rsid w:val="008B3268"/>
    <w:rsid w:val="008B465B"/>
    <w:rsid w:val="008B48C0"/>
    <w:rsid w:val="008B4901"/>
    <w:rsid w:val="008B4B2D"/>
    <w:rsid w:val="008B4D13"/>
    <w:rsid w:val="008B52FB"/>
    <w:rsid w:val="008B5E37"/>
    <w:rsid w:val="008B634F"/>
    <w:rsid w:val="008B711F"/>
    <w:rsid w:val="008B7BF2"/>
    <w:rsid w:val="008B7DD2"/>
    <w:rsid w:val="008C0B62"/>
    <w:rsid w:val="008C0FF7"/>
    <w:rsid w:val="008C1345"/>
    <w:rsid w:val="008C2B52"/>
    <w:rsid w:val="008C2E4C"/>
    <w:rsid w:val="008C2FED"/>
    <w:rsid w:val="008C30AF"/>
    <w:rsid w:val="008C53AF"/>
    <w:rsid w:val="008C6E9A"/>
    <w:rsid w:val="008C732E"/>
    <w:rsid w:val="008C7CAF"/>
    <w:rsid w:val="008D0F55"/>
    <w:rsid w:val="008D12E8"/>
    <w:rsid w:val="008D1D39"/>
    <w:rsid w:val="008D1FDC"/>
    <w:rsid w:val="008D494B"/>
    <w:rsid w:val="008D4D0B"/>
    <w:rsid w:val="008D5174"/>
    <w:rsid w:val="008D55ED"/>
    <w:rsid w:val="008D5732"/>
    <w:rsid w:val="008D71DD"/>
    <w:rsid w:val="008D754C"/>
    <w:rsid w:val="008E076D"/>
    <w:rsid w:val="008E09AF"/>
    <w:rsid w:val="008E1382"/>
    <w:rsid w:val="008E1CFD"/>
    <w:rsid w:val="008E21B1"/>
    <w:rsid w:val="008E2578"/>
    <w:rsid w:val="008E32EF"/>
    <w:rsid w:val="008E3AFA"/>
    <w:rsid w:val="008E3BD9"/>
    <w:rsid w:val="008E45CB"/>
    <w:rsid w:val="008E468B"/>
    <w:rsid w:val="008E4BBF"/>
    <w:rsid w:val="008E4DE8"/>
    <w:rsid w:val="008E4DFA"/>
    <w:rsid w:val="008E584A"/>
    <w:rsid w:val="008E67B7"/>
    <w:rsid w:val="008E690D"/>
    <w:rsid w:val="008E6F44"/>
    <w:rsid w:val="008E79C9"/>
    <w:rsid w:val="008E7CE5"/>
    <w:rsid w:val="008F013C"/>
    <w:rsid w:val="008F01FB"/>
    <w:rsid w:val="008F033F"/>
    <w:rsid w:val="008F0A39"/>
    <w:rsid w:val="008F0DEE"/>
    <w:rsid w:val="008F1AA3"/>
    <w:rsid w:val="008F25A8"/>
    <w:rsid w:val="008F294F"/>
    <w:rsid w:val="008F4325"/>
    <w:rsid w:val="008F618F"/>
    <w:rsid w:val="008F6524"/>
    <w:rsid w:val="008F7D8F"/>
    <w:rsid w:val="0090020E"/>
    <w:rsid w:val="00901043"/>
    <w:rsid w:val="009014FE"/>
    <w:rsid w:val="009015DA"/>
    <w:rsid w:val="009024D6"/>
    <w:rsid w:val="00902F11"/>
    <w:rsid w:val="00903572"/>
    <w:rsid w:val="0090375A"/>
    <w:rsid w:val="00905C0E"/>
    <w:rsid w:val="009060E5"/>
    <w:rsid w:val="00906DEE"/>
    <w:rsid w:val="009101F9"/>
    <w:rsid w:val="009108B4"/>
    <w:rsid w:val="009108F4"/>
    <w:rsid w:val="0091090F"/>
    <w:rsid w:val="00910A86"/>
    <w:rsid w:val="0091134B"/>
    <w:rsid w:val="00911500"/>
    <w:rsid w:val="009119F2"/>
    <w:rsid w:val="00914082"/>
    <w:rsid w:val="009145FB"/>
    <w:rsid w:val="00914A16"/>
    <w:rsid w:val="00915A86"/>
    <w:rsid w:val="00915B75"/>
    <w:rsid w:val="0091640B"/>
    <w:rsid w:val="00916D45"/>
    <w:rsid w:val="00916EB2"/>
    <w:rsid w:val="00917C2E"/>
    <w:rsid w:val="00917D31"/>
    <w:rsid w:val="009206FC"/>
    <w:rsid w:val="00921E75"/>
    <w:rsid w:val="00923373"/>
    <w:rsid w:val="009234C0"/>
    <w:rsid w:val="00923978"/>
    <w:rsid w:val="009251CB"/>
    <w:rsid w:val="0092579B"/>
    <w:rsid w:val="00925B64"/>
    <w:rsid w:val="0093004A"/>
    <w:rsid w:val="00930498"/>
    <w:rsid w:val="009305B6"/>
    <w:rsid w:val="00930F67"/>
    <w:rsid w:val="00931455"/>
    <w:rsid w:val="00931988"/>
    <w:rsid w:val="009320AB"/>
    <w:rsid w:val="00932368"/>
    <w:rsid w:val="0093304C"/>
    <w:rsid w:val="0093311B"/>
    <w:rsid w:val="009333CB"/>
    <w:rsid w:val="0093378C"/>
    <w:rsid w:val="009358FE"/>
    <w:rsid w:val="009359D5"/>
    <w:rsid w:val="00936596"/>
    <w:rsid w:val="00936F32"/>
    <w:rsid w:val="00937239"/>
    <w:rsid w:val="009374E7"/>
    <w:rsid w:val="00940157"/>
    <w:rsid w:val="00940CEB"/>
    <w:rsid w:val="009411B1"/>
    <w:rsid w:val="00941281"/>
    <w:rsid w:val="00941A97"/>
    <w:rsid w:val="0094235F"/>
    <w:rsid w:val="0094241E"/>
    <w:rsid w:val="00942CFD"/>
    <w:rsid w:val="00942D43"/>
    <w:rsid w:val="00942F5E"/>
    <w:rsid w:val="00943502"/>
    <w:rsid w:val="00943585"/>
    <w:rsid w:val="00943E8E"/>
    <w:rsid w:val="00943FDD"/>
    <w:rsid w:val="009449B7"/>
    <w:rsid w:val="00944AD7"/>
    <w:rsid w:val="00945AC2"/>
    <w:rsid w:val="00945B9A"/>
    <w:rsid w:val="00945D0D"/>
    <w:rsid w:val="00946000"/>
    <w:rsid w:val="00946267"/>
    <w:rsid w:val="009469BB"/>
    <w:rsid w:val="00947181"/>
    <w:rsid w:val="0094745C"/>
    <w:rsid w:val="00950249"/>
    <w:rsid w:val="00950860"/>
    <w:rsid w:val="00950B49"/>
    <w:rsid w:val="00951404"/>
    <w:rsid w:val="00951B3C"/>
    <w:rsid w:val="009528A9"/>
    <w:rsid w:val="0095425D"/>
    <w:rsid w:val="00955517"/>
    <w:rsid w:val="00955BDB"/>
    <w:rsid w:val="0095602A"/>
    <w:rsid w:val="00956046"/>
    <w:rsid w:val="00956535"/>
    <w:rsid w:val="00956755"/>
    <w:rsid w:val="0095732B"/>
    <w:rsid w:val="00957ADB"/>
    <w:rsid w:val="009608E3"/>
    <w:rsid w:val="009610A9"/>
    <w:rsid w:val="00961410"/>
    <w:rsid w:val="00961688"/>
    <w:rsid w:val="009616DC"/>
    <w:rsid w:val="0096274D"/>
    <w:rsid w:val="00963AEB"/>
    <w:rsid w:val="00963EA5"/>
    <w:rsid w:val="00964096"/>
    <w:rsid w:val="00964A54"/>
    <w:rsid w:val="00964A70"/>
    <w:rsid w:val="00965B51"/>
    <w:rsid w:val="00965ED4"/>
    <w:rsid w:val="00965F1C"/>
    <w:rsid w:val="00966306"/>
    <w:rsid w:val="009669CE"/>
    <w:rsid w:val="00966C37"/>
    <w:rsid w:val="00966FF2"/>
    <w:rsid w:val="00967778"/>
    <w:rsid w:val="009677A0"/>
    <w:rsid w:val="00967FCD"/>
    <w:rsid w:val="00970C99"/>
    <w:rsid w:val="00970F74"/>
    <w:rsid w:val="009717A6"/>
    <w:rsid w:val="00972919"/>
    <w:rsid w:val="00972D2F"/>
    <w:rsid w:val="00974FBC"/>
    <w:rsid w:val="00976606"/>
    <w:rsid w:val="00976D7C"/>
    <w:rsid w:val="00977CD8"/>
    <w:rsid w:val="00977E3D"/>
    <w:rsid w:val="0098021A"/>
    <w:rsid w:val="009803EC"/>
    <w:rsid w:val="0098088E"/>
    <w:rsid w:val="00980BB5"/>
    <w:rsid w:val="009816A3"/>
    <w:rsid w:val="00981A5A"/>
    <w:rsid w:val="009828EC"/>
    <w:rsid w:val="00983381"/>
    <w:rsid w:val="0098491A"/>
    <w:rsid w:val="00984950"/>
    <w:rsid w:val="00984F89"/>
    <w:rsid w:val="009864B5"/>
    <w:rsid w:val="00986F5C"/>
    <w:rsid w:val="00987B68"/>
    <w:rsid w:val="0099027F"/>
    <w:rsid w:val="00990619"/>
    <w:rsid w:val="009906CF"/>
    <w:rsid w:val="009907E1"/>
    <w:rsid w:val="00990E98"/>
    <w:rsid w:val="00991346"/>
    <w:rsid w:val="00991AFD"/>
    <w:rsid w:val="0099218D"/>
    <w:rsid w:val="009926CF"/>
    <w:rsid w:val="00993419"/>
    <w:rsid w:val="00996223"/>
    <w:rsid w:val="00997059"/>
    <w:rsid w:val="00997A83"/>
    <w:rsid w:val="009A028B"/>
    <w:rsid w:val="009A0928"/>
    <w:rsid w:val="009A1B27"/>
    <w:rsid w:val="009A1E4D"/>
    <w:rsid w:val="009A23DE"/>
    <w:rsid w:val="009A305F"/>
    <w:rsid w:val="009A34EE"/>
    <w:rsid w:val="009A34F4"/>
    <w:rsid w:val="009A380D"/>
    <w:rsid w:val="009A3E55"/>
    <w:rsid w:val="009A4814"/>
    <w:rsid w:val="009A4840"/>
    <w:rsid w:val="009A50F6"/>
    <w:rsid w:val="009A5277"/>
    <w:rsid w:val="009A5865"/>
    <w:rsid w:val="009A7409"/>
    <w:rsid w:val="009B064B"/>
    <w:rsid w:val="009B0FC6"/>
    <w:rsid w:val="009B16D5"/>
    <w:rsid w:val="009B20C9"/>
    <w:rsid w:val="009B2706"/>
    <w:rsid w:val="009B328B"/>
    <w:rsid w:val="009B3D12"/>
    <w:rsid w:val="009B4473"/>
    <w:rsid w:val="009B4AB6"/>
    <w:rsid w:val="009B4B4D"/>
    <w:rsid w:val="009B50D7"/>
    <w:rsid w:val="009B5412"/>
    <w:rsid w:val="009B5826"/>
    <w:rsid w:val="009B5D0F"/>
    <w:rsid w:val="009B5D92"/>
    <w:rsid w:val="009B5F43"/>
    <w:rsid w:val="009B7718"/>
    <w:rsid w:val="009C0AD1"/>
    <w:rsid w:val="009C191C"/>
    <w:rsid w:val="009C215A"/>
    <w:rsid w:val="009C2AA9"/>
    <w:rsid w:val="009C51E8"/>
    <w:rsid w:val="009C564D"/>
    <w:rsid w:val="009C5D12"/>
    <w:rsid w:val="009C645B"/>
    <w:rsid w:val="009C6E3A"/>
    <w:rsid w:val="009C7DCD"/>
    <w:rsid w:val="009D05CD"/>
    <w:rsid w:val="009D0A85"/>
    <w:rsid w:val="009D0CF7"/>
    <w:rsid w:val="009D1137"/>
    <w:rsid w:val="009D129F"/>
    <w:rsid w:val="009D174F"/>
    <w:rsid w:val="009D1AE9"/>
    <w:rsid w:val="009D1B4B"/>
    <w:rsid w:val="009D24C4"/>
    <w:rsid w:val="009D2EBD"/>
    <w:rsid w:val="009D3AD1"/>
    <w:rsid w:val="009D3FF7"/>
    <w:rsid w:val="009D4F2C"/>
    <w:rsid w:val="009D5C4C"/>
    <w:rsid w:val="009D5CAC"/>
    <w:rsid w:val="009D5F1A"/>
    <w:rsid w:val="009D64DB"/>
    <w:rsid w:val="009D673D"/>
    <w:rsid w:val="009D6B86"/>
    <w:rsid w:val="009D7ED3"/>
    <w:rsid w:val="009E0AEF"/>
    <w:rsid w:val="009E0B38"/>
    <w:rsid w:val="009E149C"/>
    <w:rsid w:val="009E2937"/>
    <w:rsid w:val="009E3058"/>
    <w:rsid w:val="009E38FB"/>
    <w:rsid w:val="009E52F1"/>
    <w:rsid w:val="009E67ED"/>
    <w:rsid w:val="009E6A1D"/>
    <w:rsid w:val="009E70B3"/>
    <w:rsid w:val="009E77A3"/>
    <w:rsid w:val="009E78F0"/>
    <w:rsid w:val="009E7ADC"/>
    <w:rsid w:val="009F1CB9"/>
    <w:rsid w:val="009F2C71"/>
    <w:rsid w:val="009F2E33"/>
    <w:rsid w:val="009F45C7"/>
    <w:rsid w:val="009F4788"/>
    <w:rsid w:val="009F519E"/>
    <w:rsid w:val="009F5228"/>
    <w:rsid w:val="009F65B3"/>
    <w:rsid w:val="009F6A42"/>
    <w:rsid w:val="009F7B06"/>
    <w:rsid w:val="00A00581"/>
    <w:rsid w:val="00A01B72"/>
    <w:rsid w:val="00A02367"/>
    <w:rsid w:val="00A03493"/>
    <w:rsid w:val="00A03FF2"/>
    <w:rsid w:val="00A04C79"/>
    <w:rsid w:val="00A06CC0"/>
    <w:rsid w:val="00A06F7D"/>
    <w:rsid w:val="00A07D48"/>
    <w:rsid w:val="00A07FCF"/>
    <w:rsid w:val="00A10F2B"/>
    <w:rsid w:val="00A129EA"/>
    <w:rsid w:val="00A13FB5"/>
    <w:rsid w:val="00A144B4"/>
    <w:rsid w:val="00A145CB"/>
    <w:rsid w:val="00A14C4A"/>
    <w:rsid w:val="00A1523D"/>
    <w:rsid w:val="00A15CF3"/>
    <w:rsid w:val="00A167E6"/>
    <w:rsid w:val="00A16CDB"/>
    <w:rsid w:val="00A170C5"/>
    <w:rsid w:val="00A17339"/>
    <w:rsid w:val="00A1781E"/>
    <w:rsid w:val="00A1790F"/>
    <w:rsid w:val="00A17EC6"/>
    <w:rsid w:val="00A2137B"/>
    <w:rsid w:val="00A21BF1"/>
    <w:rsid w:val="00A22295"/>
    <w:rsid w:val="00A229CC"/>
    <w:rsid w:val="00A22FF7"/>
    <w:rsid w:val="00A23BA2"/>
    <w:rsid w:val="00A25061"/>
    <w:rsid w:val="00A25AA2"/>
    <w:rsid w:val="00A25AFC"/>
    <w:rsid w:val="00A2604C"/>
    <w:rsid w:val="00A2651A"/>
    <w:rsid w:val="00A26E67"/>
    <w:rsid w:val="00A270F3"/>
    <w:rsid w:val="00A274A3"/>
    <w:rsid w:val="00A27D82"/>
    <w:rsid w:val="00A305B2"/>
    <w:rsid w:val="00A30FE8"/>
    <w:rsid w:val="00A31453"/>
    <w:rsid w:val="00A31821"/>
    <w:rsid w:val="00A31C0B"/>
    <w:rsid w:val="00A32357"/>
    <w:rsid w:val="00A33A7F"/>
    <w:rsid w:val="00A343CA"/>
    <w:rsid w:val="00A34C0B"/>
    <w:rsid w:val="00A34E3F"/>
    <w:rsid w:val="00A355B2"/>
    <w:rsid w:val="00A35E83"/>
    <w:rsid w:val="00A361A8"/>
    <w:rsid w:val="00A40649"/>
    <w:rsid w:val="00A446FD"/>
    <w:rsid w:val="00A44C66"/>
    <w:rsid w:val="00A459B8"/>
    <w:rsid w:val="00A45A90"/>
    <w:rsid w:val="00A45B5D"/>
    <w:rsid w:val="00A46A36"/>
    <w:rsid w:val="00A47468"/>
    <w:rsid w:val="00A50F24"/>
    <w:rsid w:val="00A511CF"/>
    <w:rsid w:val="00A5124C"/>
    <w:rsid w:val="00A5196D"/>
    <w:rsid w:val="00A527BA"/>
    <w:rsid w:val="00A52FCC"/>
    <w:rsid w:val="00A534E5"/>
    <w:rsid w:val="00A5411D"/>
    <w:rsid w:val="00A55E87"/>
    <w:rsid w:val="00A57008"/>
    <w:rsid w:val="00A573F9"/>
    <w:rsid w:val="00A6020B"/>
    <w:rsid w:val="00A606F3"/>
    <w:rsid w:val="00A61687"/>
    <w:rsid w:val="00A61C7A"/>
    <w:rsid w:val="00A62B08"/>
    <w:rsid w:val="00A62B16"/>
    <w:rsid w:val="00A62B50"/>
    <w:rsid w:val="00A62BB5"/>
    <w:rsid w:val="00A6354F"/>
    <w:rsid w:val="00A64776"/>
    <w:rsid w:val="00A64F69"/>
    <w:rsid w:val="00A6563E"/>
    <w:rsid w:val="00A659B3"/>
    <w:rsid w:val="00A66D7A"/>
    <w:rsid w:val="00A66FB0"/>
    <w:rsid w:val="00A67485"/>
    <w:rsid w:val="00A679A9"/>
    <w:rsid w:val="00A67B7E"/>
    <w:rsid w:val="00A67E84"/>
    <w:rsid w:val="00A67EA7"/>
    <w:rsid w:val="00A70B3B"/>
    <w:rsid w:val="00A70BF3"/>
    <w:rsid w:val="00A71C0F"/>
    <w:rsid w:val="00A71DB8"/>
    <w:rsid w:val="00A72E31"/>
    <w:rsid w:val="00A74FF2"/>
    <w:rsid w:val="00A7541C"/>
    <w:rsid w:val="00A75F53"/>
    <w:rsid w:val="00A76267"/>
    <w:rsid w:val="00A76383"/>
    <w:rsid w:val="00A76C44"/>
    <w:rsid w:val="00A777E3"/>
    <w:rsid w:val="00A77CAA"/>
    <w:rsid w:val="00A80992"/>
    <w:rsid w:val="00A81234"/>
    <w:rsid w:val="00A8173A"/>
    <w:rsid w:val="00A82370"/>
    <w:rsid w:val="00A82AEE"/>
    <w:rsid w:val="00A836FD"/>
    <w:rsid w:val="00A83895"/>
    <w:rsid w:val="00A838E2"/>
    <w:rsid w:val="00A84862"/>
    <w:rsid w:val="00A84E05"/>
    <w:rsid w:val="00A84F5A"/>
    <w:rsid w:val="00A876C4"/>
    <w:rsid w:val="00A87BF0"/>
    <w:rsid w:val="00A905CE"/>
    <w:rsid w:val="00A90A48"/>
    <w:rsid w:val="00A90BC6"/>
    <w:rsid w:val="00A926D1"/>
    <w:rsid w:val="00A938C5"/>
    <w:rsid w:val="00A93FFE"/>
    <w:rsid w:val="00A957DB"/>
    <w:rsid w:val="00A96904"/>
    <w:rsid w:val="00A96F0C"/>
    <w:rsid w:val="00A97C40"/>
    <w:rsid w:val="00AA003F"/>
    <w:rsid w:val="00AA0E8C"/>
    <w:rsid w:val="00AA0EE4"/>
    <w:rsid w:val="00AA1939"/>
    <w:rsid w:val="00AA243D"/>
    <w:rsid w:val="00AA2548"/>
    <w:rsid w:val="00AA284B"/>
    <w:rsid w:val="00AA30D7"/>
    <w:rsid w:val="00AA38D9"/>
    <w:rsid w:val="00AA3E90"/>
    <w:rsid w:val="00AA4977"/>
    <w:rsid w:val="00AA4B14"/>
    <w:rsid w:val="00AA55CD"/>
    <w:rsid w:val="00AA5B9C"/>
    <w:rsid w:val="00AA6637"/>
    <w:rsid w:val="00AA789C"/>
    <w:rsid w:val="00AA7F90"/>
    <w:rsid w:val="00AB0BC2"/>
    <w:rsid w:val="00AB0C64"/>
    <w:rsid w:val="00AB18A1"/>
    <w:rsid w:val="00AB24B5"/>
    <w:rsid w:val="00AB2585"/>
    <w:rsid w:val="00AB2835"/>
    <w:rsid w:val="00AB2C08"/>
    <w:rsid w:val="00AB51A1"/>
    <w:rsid w:val="00AB5276"/>
    <w:rsid w:val="00AB57C2"/>
    <w:rsid w:val="00AB6B5E"/>
    <w:rsid w:val="00AC0249"/>
    <w:rsid w:val="00AC04C8"/>
    <w:rsid w:val="00AC0947"/>
    <w:rsid w:val="00AC0A35"/>
    <w:rsid w:val="00AC1FB0"/>
    <w:rsid w:val="00AC2094"/>
    <w:rsid w:val="00AC2174"/>
    <w:rsid w:val="00AC35B6"/>
    <w:rsid w:val="00AC4536"/>
    <w:rsid w:val="00AC4EF0"/>
    <w:rsid w:val="00AC6947"/>
    <w:rsid w:val="00AC7036"/>
    <w:rsid w:val="00AC7E14"/>
    <w:rsid w:val="00AC7F65"/>
    <w:rsid w:val="00AD1583"/>
    <w:rsid w:val="00AD3234"/>
    <w:rsid w:val="00AD434D"/>
    <w:rsid w:val="00AD45D3"/>
    <w:rsid w:val="00AD534F"/>
    <w:rsid w:val="00AD54E5"/>
    <w:rsid w:val="00AD5757"/>
    <w:rsid w:val="00AD6B19"/>
    <w:rsid w:val="00AD6B46"/>
    <w:rsid w:val="00AD6FC2"/>
    <w:rsid w:val="00AE1E9B"/>
    <w:rsid w:val="00AE225F"/>
    <w:rsid w:val="00AE27B7"/>
    <w:rsid w:val="00AE47EA"/>
    <w:rsid w:val="00AE4ADB"/>
    <w:rsid w:val="00AE64E7"/>
    <w:rsid w:val="00AE6B8B"/>
    <w:rsid w:val="00AE7144"/>
    <w:rsid w:val="00AE7B1D"/>
    <w:rsid w:val="00AF00F1"/>
    <w:rsid w:val="00AF031D"/>
    <w:rsid w:val="00AF04C4"/>
    <w:rsid w:val="00AF117E"/>
    <w:rsid w:val="00AF20F1"/>
    <w:rsid w:val="00AF2BE1"/>
    <w:rsid w:val="00AF49DF"/>
    <w:rsid w:val="00AF53F4"/>
    <w:rsid w:val="00AF5446"/>
    <w:rsid w:val="00AF58C0"/>
    <w:rsid w:val="00AF5941"/>
    <w:rsid w:val="00AF5CA2"/>
    <w:rsid w:val="00AF6068"/>
    <w:rsid w:val="00AF6623"/>
    <w:rsid w:val="00AF76E5"/>
    <w:rsid w:val="00B00982"/>
    <w:rsid w:val="00B01004"/>
    <w:rsid w:val="00B0149F"/>
    <w:rsid w:val="00B01D7E"/>
    <w:rsid w:val="00B022E8"/>
    <w:rsid w:val="00B053BA"/>
    <w:rsid w:val="00B06B01"/>
    <w:rsid w:val="00B07478"/>
    <w:rsid w:val="00B103F5"/>
    <w:rsid w:val="00B1061C"/>
    <w:rsid w:val="00B11004"/>
    <w:rsid w:val="00B11899"/>
    <w:rsid w:val="00B11BB9"/>
    <w:rsid w:val="00B11D7E"/>
    <w:rsid w:val="00B1253D"/>
    <w:rsid w:val="00B13C53"/>
    <w:rsid w:val="00B14390"/>
    <w:rsid w:val="00B146AF"/>
    <w:rsid w:val="00B15528"/>
    <w:rsid w:val="00B155FB"/>
    <w:rsid w:val="00B1650A"/>
    <w:rsid w:val="00B17355"/>
    <w:rsid w:val="00B17D4B"/>
    <w:rsid w:val="00B212BD"/>
    <w:rsid w:val="00B217A9"/>
    <w:rsid w:val="00B2199B"/>
    <w:rsid w:val="00B2200D"/>
    <w:rsid w:val="00B224E2"/>
    <w:rsid w:val="00B22759"/>
    <w:rsid w:val="00B233AC"/>
    <w:rsid w:val="00B23875"/>
    <w:rsid w:val="00B23E79"/>
    <w:rsid w:val="00B23F46"/>
    <w:rsid w:val="00B2508D"/>
    <w:rsid w:val="00B26161"/>
    <w:rsid w:val="00B267E8"/>
    <w:rsid w:val="00B27B2D"/>
    <w:rsid w:val="00B30288"/>
    <w:rsid w:val="00B306BB"/>
    <w:rsid w:val="00B307D7"/>
    <w:rsid w:val="00B309C0"/>
    <w:rsid w:val="00B31514"/>
    <w:rsid w:val="00B3238E"/>
    <w:rsid w:val="00B33199"/>
    <w:rsid w:val="00B34163"/>
    <w:rsid w:val="00B349DA"/>
    <w:rsid w:val="00B36895"/>
    <w:rsid w:val="00B37C3F"/>
    <w:rsid w:val="00B4018A"/>
    <w:rsid w:val="00B406D6"/>
    <w:rsid w:val="00B40C9E"/>
    <w:rsid w:val="00B40F88"/>
    <w:rsid w:val="00B42670"/>
    <w:rsid w:val="00B42A76"/>
    <w:rsid w:val="00B43601"/>
    <w:rsid w:val="00B449BB"/>
    <w:rsid w:val="00B44A2A"/>
    <w:rsid w:val="00B44C60"/>
    <w:rsid w:val="00B45194"/>
    <w:rsid w:val="00B45EBE"/>
    <w:rsid w:val="00B46237"/>
    <w:rsid w:val="00B46346"/>
    <w:rsid w:val="00B47000"/>
    <w:rsid w:val="00B47CE8"/>
    <w:rsid w:val="00B50172"/>
    <w:rsid w:val="00B501B8"/>
    <w:rsid w:val="00B50372"/>
    <w:rsid w:val="00B50A0C"/>
    <w:rsid w:val="00B50E37"/>
    <w:rsid w:val="00B52579"/>
    <w:rsid w:val="00B52837"/>
    <w:rsid w:val="00B528CF"/>
    <w:rsid w:val="00B53539"/>
    <w:rsid w:val="00B53897"/>
    <w:rsid w:val="00B548F6"/>
    <w:rsid w:val="00B5558E"/>
    <w:rsid w:val="00B55A74"/>
    <w:rsid w:val="00B56091"/>
    <w:rsid w:val="00B560CE"/>
    <w:rsid w:val="00B56833"/>
    <w:rsid w:val="00B56EE4"/>
    <w:rsid w:val="00B56F30"/>
    <w:rsid w:val="00B602BA"/>
    <w:rsid w:val="00B60A98"/>
    <w:rsid w:val="00B61399"/>
    <w:rsid w:val="00B61545"/>
    <w:rsid w:val="00B62788"/>
    <w:rsid w:val="00B633DD"/>
    <w:rsid w:val="00B634A7"/>
    <w:rsid w:val="00B63FE1"/>
    <w:rsid w:val="00B64871"/>
    <w:rsid w:val="00B64958"/>
    <w:rsid w:val="00B6564E"/>
    <w:rsid w:val="00B66FC6"/>
    <w:rsid w:val="00B67280"/>
    <w:rsid w:val="00B67B59"/>
    <w:rsid w:val="00B70866"/>
    <w:rsid w:val="00B71C68"/>
    <w:rsid w:val="00B7237C"/>
    <w:rsid w:val="00B73124"/>
    <w:rsid w:val="00B74254"/>
    <w:rsid w:val="00B743DE"/>
    <w:rsid w:val="00B74D79"/>
    <w:rsid w:val="00B74DE9"/>
    <w:rsid w:val="00B75021"/>
    <w:rsid w:val="00B7569E"/>
    <w:rsid w:val="00B75AD9"/>
    <w:rsid w:val="00B75BB5"/>
    <w:rsid w:val="00B777C7"/>
    <w:rsid w:val="00B80C4B"/>
    <w:rsid w:val="00B816C5"/>
    <w:rsid w:val="00B81B38"/>
    <w:rsid w:val="00B8246B"/>
    <w:rsid w:val="00B82491"/>
    <w:rsid w:val="00B82D4F"/>
    <w:rsid w:val="00B833C0"/>
    <w:rsid w:val="00B839F0"/>
    <w:rsid w:val="00B83EC2"/>
    <w:rsid w:val="00B850C1"/>
    <w:rsid w:val="00B85BB6"/>
    <w:rsid w:val="00B85D5E"/>
    <w:rsid w:val="00B862BC"/>
    <w:rsid w:val="00B8775E"/>
    <w:rsid w:val="00B87841"/>
    <w:rsid w:val="00B90E98"/>
    <w:rsid w:val="00B917D8"/>
    <w:rsid w:val="00B91FFB"/>
    <w:rsid w:val="00B9211D"/>
    <w:rsid w:val="00B92A31"/>
    <w:rsid w:val="00B92CDC"/>
    <w:rsid w:val="00B92D62"/>
    <w:rsid w:val="00B93263"/>
    <w:rsid w:val="00B938FF"/>
    <w:rsid w:val="00B9444C"/>
    <w:rsid w:val="00B95304"/>
    <w:rsid w:val="00B9574B"/>
    <w:rsid w:val="00B96D3A"/>
    <w:rsid w:val="00B97300"/>
    <w:rsid w:val="00B97D08"/>
    <w:rsid w:val="00B97D9E"/>
    <w:rsid w:val="00BA08CF"/>
    <w:rsid w:val="00BA0C8F"/>
    <w:rsid w:val="00BA130E"/>
    <w:rsid w:val="00BA2F19"/>
    <w:rsid w:val="00BA2F6C"/>
    <w:rsid w:val="00BA3192"/>
    <w:rsid w:val="00BA36BF"/>
    <w:rsid w:val="00BA3BBD"/>
    <w:rsid w:val="00BA3FD1"/>
    <w:rsid w:val="00BA4AB5"/>
    <w:rsid w:val="00BA4D9D"/>
    <w:rsid w:val="00BA57D8"/>
    <w:rsid w:val="00BA5ED3"/>
    <w:rsid w:val="00BA61B1"/>
    <w:rsid w:val="00BA65E9"/>
    <w:rsid w:val="00BA6AA1"/>
    <w:rsid w:val="00BA756B"/>
    <w:rsid w:val="00BB084F"/>
    <w:rsid w:val="00BB131E"/>
    <w:rsid w:val="00BB236C"/>
    <w:rsid w:val="00BB2F95"/>
    <w:rsid w:val="00BB310A"/>
    <w:rsid w:val="00BB32A8"/>
    <w:rsid w:val="00BB37B8"/>
    <w:rsid w:val="00BB56AC"/>
    <w:rsid w:val="00BB730E"/>
    <w:rsid w:val="00BC06D8"/>
    <w:rsid w:val="00BC09CB"/>
    <w:rsid w:val="00BC2EF6"/>
    <w:rsid w:val="00BC3C8E"/>
    <w:rsid w:val="00BC3CBB"/>
    <w:rsid w:val="00BC4685"/>
    <w:rsid w:val="00BC6920"/>
    <w:rsid w:val="00BC6AF4"/>
    <w:rsid w:val="00BC6B36"/>
    <w:rsid w:val="00BC6CB6"/>
    <w:rsid w:val="00BC78E0"/>
    <w:rsid w:val="00BD0539"/>
    <w:rsid w:val="00BD0DF9"/>
    <w:rsid w:val="00BD0E15"/>
    <w:rsid w:val="00BD0F6C"/>
    <w:rsid w:val="00BD4B62"/>
    <w:rsid w:val="00BD5F19"/>
    <w:rsid w:val="00BD7CF4"/>
    <w:rsid w:val="00BE00C0"/>
    <w:rsid w:val="00BE1BA9"/>
    <w:rsid w:val="00BE1BD1"/>
    <w:rsid w:val="00BE2301"/>
    <w:rsid w:val="00BE255B"/>
    <w:rsid w:val="00BE2A39"/>
    <w:rsid w:val="00BE2B65"/>
    <w:rsid w:val="00BE39A2"/>
    <w:rsid w:val="00BE4220"/>
    <w:rsid w:val="00BE4F5B"/>
    <w:rsid w:val="00BE53F1"/>
    <w:rsid w:val="00BE5618"/>
    <w:rsid w:val="00BE66D9"/>
    <w:rsid w:val="00BE6C91"/>
    <w:rsid w:val="00BE6F7B"/>
    <w:rsid w:val="00BE7F5C"/>
    <w:rsid w:val="00BF0964"/>
    <w:rsid w:val="00BF11CF"/>
    <w:rsid w:val="00BF14B4"/>
    <w:rsid w:val="00BF1D4D"/>
    <w:rsid w:val="00BF2D47"/>
    <w:rsid w:val="00BF360D"/>
    <w:rsid w:val="00BF36EB"/>
    <w:rsid w:val="00BF3EEE"/>
    <w:rsid w:val="00BF4EC1"/>
    <w:rsid w:val="00BF50BE"/>
    <w:rsid w:val="00BF55F8"/>
    <w:rsid w:val="00BF5C42"/>
    <w:rsid w:val="00BF6928"/>
    <w:rsid w:val="00BF749D"/>
    <w:rsid w:val="00C00842"/>
    <w:rsid w:val="00C01EDF"/>
    <w:rsid w:val="00C02B1E"/>
    <w:rsid w:val="00C02DF1"/>
    <w:rsid w:val="00C03631"/>
    <w:rsid w:val="00C036AA"/>
    <w:rsid w:val="00C03871"/>
    <w:rsid w:val="00C0483E"/>
    <w:rsid w:val="00C04DAD"/>
    <w:rsid w:val="00C05797"/>
    <w:rsid w:val="00C0596E"/>
    <w:rsid w:val="00C069E8"/>
    <w:rsid w:val="00C07D44"/>
    <w:rsid w:val="00C07D45"/>
    <w:rsid w:val="00C1034D"/>
    <w:rsid w:val="00C103FF"/>
    <w:rsid w:val="00C12D28"/>
    <w:rsid w:val="00C13775"/>
    <w:rsid w:val="00C13F18"/>
    <w:rsid w:val="00C14CAA"/>
    <w:rsid w:val="00C1590F"/>
    <w:rsid w:val="00C16350"/>
    <w:rsid w:val="00C171C3"/>
    <w:rsid w:val="00C17678"/>
    <w:rsid w:val="00C2059C"/>
    <w:rsid w:val="00C208BE"/>
    <w:rsid w:val="00C2091E"/>
    <w:rsid w:val="00C2181D"/>
    <w:rsid w:val="00C21F66"/>
    <w:rsid w:val="00C22141"/>
    <w:rsid w:val="00C223A5"/>
    <w:rsid w:val="00C224E6"/>
    <w:rsid w:val="00C237B0"/>
    <w:rsid w:val="00C23A69"/>
    <w:rsid w:val="00C241AE"/>
    <w:rsid w:val="00C25301"/>
    <w:rsid w:val="00C257BB"/>
    <w:rsid w:val="00C25CF8"/>
    <w:rsid w:val="00C25F63"/>
    <w:rsid w:val="00C260D3"/>
    <w:rsid w:val="00C272CB"/>
    <w:rsid w:val="00C301C7"/>
    <w:rsid w:val="00C30F7C"/>
    <w:rsid w:val="00C3144C"/>
    <w:rsid w:val="00C33599"/>
    <w:rsid w:val="00C339A8"/>
    <w:rsid w:val="00C33DB1"/>
    <w:rsid w:val="00C34087"/>
    <w:rsid w:val="00C347D5"/>
    <w:rsid w:val="00C3605A"/>
    <w:rsid w:val="00C36695"/>
    <w:rsid w:val="00C377CB"/>
    <w:rsid w:val="00C379B2"/>
    <w:rsid w:val="00C37A95"/>
    <w:rsid w:val="00C37D21"/>
    <w:rsid w:val="00C37F3C"/>
    <w:rsid w:val="00C409CD"/>
    <w:rsid w:val="00C410F0"/>
    <w:rsid w:val="00C412AA"/>
    <w:rsid w:val="00C41D07"/>
    <w:rsid w:val="00C4288A"/>
    <w:rsid w:val="00C441FF"/>
    <w:rsid w:val="00C45155"/>
    <w:rsid w:val="00C454AD"/>
    <w:rsid w:val="00C4567D"/>
    <w:rsid w:val="00C46AA2"/>
    <w:rsid w:val="00C4732B"/>
    <w:rsid w:val="00C475C1"/>
    <w:rsid w:val="00C479B2"/>
    <w:rsid w:val="00C50D9D"/>
    <w:rsid w:val="00C51060"/>
    <w:rsid w:val="00C525F6"/>
    <w:rsid w:val="00C52758"/>
    <w:rsid w:val="00C53CC7"/>
    <w:rsid w:val="00C53EA4"/>
    <w:rsid w:val="00C5487E"/>
    <w:rsid w:val="00C54A33"/>
    <w:rsid w:val="00C54CC5"/>
    <w:rsid w:val="00C54EE0"/>
    <w:rsid w:val="00C558E7"/>
    <w:rsid w:val="00C5600C"/>
    <w:rsid w:val="00C565F4"/>
    <w:rsid w:val="00C56629"/>
    <w:rsid w:val="00C56706"/>
    <w:rsid w:val="00C568E1"/>
    <w:rsid w:val="00C56A00"/>
    <w:rsid w:val="00C56CA0"/>
    <w:rsid w:val="00C57419"/>
    <w:rsid w:val="00C57ED5"/>
    <w:rsid w:val="00C604A6"/>
    <w:rsid w:val="00C60884"/>
    <w:rsid w:val="00C613BA"/>
    <w:rsid w:val="00C618DB"/>
    <w:rsid w:val="00C623F9"/>
    <w:rsid w:val="00C62B00"/>
    <w:rsid w:val="00C62C6E"/>
    <w:rsid w:val="00C62F89"/>
    <w:rsid w:val="00C63420"/>
    <w:rsid w:val="00C63E77"/>
    <w:rsid w:val="00C64174"/>
    <w:rsid w:val="00C64657"/>
    <w:rsid w:val="00C646FF"/>
    <w:rsid w:val="00C65514"/>
    <w:rsid w:val="00C65682"/>
    <w:rsid w:val="00C65CDD"/>
    <w:rsid w:val="00C666B2"/>
    <w:rsid w:val="00C6690B"/>
    <w:rsid w:val="00C673AD"/>
    <w:rsid w:val="00C707A8"/>
    <w:rsid w:val="00C70840"/>
    <w:rsid w:val="00C71668"/>
    <w:rsid w:val="00C72283"/>
    <w:rsid w:val="00C73F72"/>
    <w:rsid w:val="00C74464"/>
    <w:rsid w:val="00C745F7"/>
    <w:rsid w:val="00C74694"/>
    <w:rsid w:val="00C7625C"/>
    <w:rsid w:val="00C76795"/>
    <w:rsid w:val="00C770B4"/>
    <w:rsid w:val="00C802D8"/>
    <w:rsid w:val="00C80B71"/>
    <w:rsid w:val="00C80C62"/>
    <w:rsid w:val="00C81498"/>
    <w:rsid w:val="00C818AE"/>
    <w:rsid w:val="00C82633"/>
    <w:rsid w:val="00C83211"/>
    <w:rsid w:val="00C863CB"/>
    <w:rsid w:val="00C86994"/>
    <w:rsid w:val="00C86AAA"/>
    <w:rsid w:val="00C87D99"/>
    <w:rsid w:val="00C90346"/>
    <w:rsid w:val="00C9071B"/>
    <w:rsid w:val="00C915D6"/>
    <w:rsid w:val="00C920C1"/>
    <w:rsid w:val="00C93952"/>
    <w:rsid w:val="00C9413E"/>
    <w:rsid w:val="00C964C7"/>
    <w:rsid w:val="00C96D33"/>
    <w:rsid w:val="00C97C6C"/>
    <w:rsid w:val="00C97CB0"/>
    <w:rsid w:val="00C97DF8"/>
    <w:rsid w:val="00CA0CAA"/>
    <w:rsid w:val="00CA27DB"/>
    <w:rsid w:val="00CA2CEE"/>
    <w:rsid w:val="00CA2E7D"/>
    <w:rsid w:val="00CA2F87"/>
    <w:rsid w:val="00CA349E"/>
    <w:rsid w:val="00CA4612"/>
    <w:rsid w:val="00CA55EF"/>
    <w:rsid w:val="00CA5B45"/>
    <w:rsid w:val="00CA5B92"/>
    <w:rsid w:val="00CA6091"/>
    <w:rsid w:val="00CA6AA3"/>
    <w:rsid w:val="00CA6D93"/>
    <w:rsid w:val="00CA7749"/>
    <w:rsid w:val="00CB0F16"/>
    <w:rsid w:val="00CB2C40"/>
    <w:rsid w:val="00CB2F78"/>
    <w:rsid w:val="00CB3504"/>
    <w:rsid w:val="00CB4F11"/>
    <w:rsid w:val="00CB52EB"/>
    <w:rsid w:val="00CB58E4"/>
    <w:rsid w:val="00CB6622"/>
    <w:rsid w:val="00CB6E51"/>
    <w:rsid w:val="00CB6E65"/>
    <w:rsid w:val="00CB7A9E"/>
    <w:rsid w:val="00CC0FA4"/>
    <w:rsid w:val="00CC1A8B"/>
    <w:rsid w:val="00CC1C69"/>
    <w:rsid w:val="00CC25CC"/>
    <w:rsid w:val="00CC4BEC"/>
    <w:rsid w:val="00CC539D"/>
    <w:rsid w:val="00CC6011"/>
    <w:rsid w:val="00CC61DD"/>
    <w:rsid w:val="00CC697B"/>
    <w:rsid w:val="00CC6CBD"/>
    <w:rsid w:val="00CC6D75"/>
    <w:rsid w:val="00CC751A"/>
    <w:rsid w:val="00CC76D3"/>
    <w:rsid w:val="00CC7F3D"/>
    <w:rsid w:val="00CD0085"/>
    <w:rsid w:val="00CD0669"/>
    <w:rsid w:val="00CD09D3"/>
    <w:rsid w:val="00CD0BA9"/>
    <w:rsid w:val="00CD102C"/>
    <w:rsid w:val="00CD15C7"/>
    <w:rsid w:val="00CD2253"/>
    <w:rsid w:val="00CD2292"/>
    <w:rsid w:val="00CD2C33"/>
    <w:rsid w:val="00CD56E0"/>
    <w:rsid w:val="00CD5AA9"/>
    <w:rsid w:val="00CD5DEC"/>
    <w:rsid w:val="00CD6F09"/>
    <w:rsid w:val="00CD6F36"/>
    <w:rsid w:val="00CD7447"/>
    <w:rsid w:val="00CD7778"/>
    <w:rsid w:val="00CE04D9"/>
    <w:rsid w:val="00CE0B9C"/>
    <w:rsid w:val="00CE0E96"/>
    <w:rsid w:val="00CE1D30"/>
    <w:rsid w:val="00CE25D4"/>
    <w:rsid w:val="00CE2A7C"/>
    <w:rsid w:val="00CE303D"/>
    <w:rsid w:val="00CE3547"/>
    <w:rsid w:val="00CE365A"/>
    <w:rsid w:val="00CE3EE7"/>
    <w:rsid w:val="00CE40CE"/>
    <w:rsid w:val="00CE6C82"/>
    <w:rsid w:val="00CE79B5"/>
    <w:rsid w:val="00CE7A8C"/>
    <w:rsid w:val="00CF098A"/>
    <w:rsid w:val="00CF0CE0"/>
    <w:rsid w:val="00CF19B2"/>
    <w:rsid w:val="00CF2486"/>
    <w:rsid w:val="00CF26BD"/>
    <w:rsid w:val="00CF2AFC"/>
    <w:rsid w:val="00CF52EB"/>
    <w:rsid w:val="00CF54B9"/>
    <w:rsid w:val="00CF5FAF"/>
    <w:rsid w:val="00CF6853"/>
    <w:rsid w:val="00CF68A8"/>
    <w:rsid w:val="00CF6C45"/>
    <w:rsid w:val="00CF70EE"/>
    <w:rsid w:val="00CF7301"/>
    <w:rsid w:val="00CF7640"/>
    <w:rsid w:val="00CF7E0B"/>
    <w:rsid w:val="00D01386"/>
    <w:rsid w:val="00D01B07"/>
    <w:rsid w:val="00D03137"/>
    <w:rsid w:val="00D05B9C"/>
    <w:rsid w:val="00D05E00"/>
    <w:rsid w:val="00D065AC"/>
    <w:rsid w:val="00D071F3"/>
    <w:rsid w:val="00D07882"/>
    <w:rsid w:val="00D07A86"/>
    <w:rsid w:val="00D11062"/>
    <w:rsid w:val="00D11CBF"/>
    <w:rsid w:val="00D12112"/>
    <w:rsid w:val="00D1266D"/>
    <w:rsid w:val="00D12F7B"/>
    <w:rsid w:val="00D1392F"/>
    <w:rsid w:val="00D14568"/>
    <w:rsid w:val="00D14E80"/>
    <w:rsid w:val="00D157A3"/>
    <w:rsid w:val="00D1653E"/>
    <w:rsid w:val="00D175A8"/>
    <w:rsid w:val="00D175EF"/>
    <w:rsid w:val="00D21141"/>
    <w:rsid w:val="00D21E09"/>
    <w:rsid w:val="00D23CF0"/>
    <w:rsid w:val="00D25DD2"/>
    <w:rsid w:val="00D26628"/>
    <w:rsid w:val="00D26995"/>
    <w:rsid w:val="00D26DC8"/>
    <w:rsid w:val="00D27BDF"/>
    <w:rsid w:val="00D3087E"/>
    <w:rsid w:val="00D30A7C"/>
    <w:rsid w:val="00D30C0B"/>
    <w:rsid w:val="00D314BD"/>
    <w:rsid w:val="00D329D2"/>
    <w:rsid w:val="00D32C60"/>
    <w:rsid w:val="00D32D3D"/>
    <w:rsid w:val="00D32D4B"/>
    <w:rsid w:val="00D33E50"/>
    <w:rsid w:val="00D34555"/>
    <w:rsid w:val="00D3490E"/>
    <w:rsid w:val="00D3599F"/>
    <w:rsid w:val="00D3620F"/>
    <w:rsid w:val="00D37215"/>
    <w:rsid w:val="00D41480"/>
    <w:rsid w:val="00D42121"/>
    <w:rsid w:val="00D4248B"/>
    <w:rsid w:val="00D4283D"/>
    <w:rsid w:val="00D42BBF"/>
    <w:rsid w:val="00D42F11"/>
    <w:rsid w:val="00D4381D"/>
    <w:rsid w:val="00D44F4D"/>
    <w:rsid w:val="00D451BA"/>
    <w:rsid w:val="00D452ED"/>
    <w:rsid w:val="00D45C74"/>
    <w:rsid w:val="00D46CFF"/>
    <w:rsid w:val="00D47581"/>
    <w:rsid w:val="00D47B07"/>
    <w:rsid w:val="00D500B9"/>
    <w:rsid w:val="00D505DB"/>
    <w:rsid w:val="00D507A2"/>
    <w:rsid w:val="00D5202E"/>
    <w:rsid w:val="00D53533"/>
    <w:rsid w:val="00D53EDF"/>
    <w:rsid w:val="00D54739"/>
    <w:rsid w:val="00D553B1"/>
    <w:rsid w:val="00D56A1B"/>
    <w:rsid w:val="00D56B31"/>
    <w:rsid w:val="00D571D4"/>
    <w:rsid w:val="00D57D81"/>
    <w:rsid w:val="00D57F8A"/>
    <w:rsid w:val="00D6092F"/>
    <w:rsid w:val="00D61ED2"/>
    <w:rsid w:val="00D62A45"/>
    <w:rsid w:val="00D62FFD"/>
    <w:rsid w:val="00D63690"/>
    <w:rsid w:val="00D64F04"/>
    <w:rsid w:val="00D64F0B"/>
    <w:rsid w:val="00D652B7"/>
    <w:rsid w:val="00D66636"/>
    <w:rsid w:val="00D66F88"/>
    <w:rsid w:val="00D677B5"/>
    <w:rsid w:val="00D70788"/>
    <w:rsid w:val="00D712D6"/>
    <w:rsid w:val="00D71466"/>
    <w:rsid w:val="00D716E3"/>
    <w:rsid w:val="00D725D9"/>
    <w:rsid w:val="00D72679"/>
    <w:rsid w:val="00D727B5"/>
    <w:rsid w:val="00D7346D"/>
    <w:rsid w:val="00D74D45"/>
    <w:rsid w:val="00D75B36"/>
    <w:rsid w:val="00D75EBE"/>
    <w:rsid w:val="00D76261"/>
    <w:rsid w:val="00D763D2"/>
    <w:rsid w:val="00D7767D"/>
    <w:rsid w:val="00D80487"/>
    <w:rsid w:val="00D807C3"/>
    <w:rsid w:val="00D812A7"/>
    <w:rsid w:val="00D8147C"/>
    <w:rsid w:val="00D82A07"/>
    <w:rsid w:val="00D82E1A"/>
    <w:rsid w:val="00D835DE"/>
    <w:rsid w:val="00D83C3E"/>
    <w:rsid w:val="00D83E94"/>
    <w:rsid w:val="00D84A84"/>
    <w:rsid w:val="00D84E4C"/>
    <w:rsid w:val="00D870FF"/>
    <w:rsid w:val="00D87523"/>
    <w:rsid w:val="00D87590"/>
    <w:rsid w:val="00D875AB"/>
    <w:rsid w:val="00D9046F"/>
    <w:rsid w:val="00D91AE3"/>
    <w:rsid w:val="00D945B8"/>
    <w:rsid w:val="00D95C74"/>
    <w:rsid w:val="00D96859"/>
    <w:rsid w:val="00D96AA4"/>
    <w:rsid w:val="00D96DA8"/>
    <w:rsid w:val="00D971B5"/>
    <w:rsid w:val="00D9740B"/>
    <w:rsid w:val="00D9777B"/>
    <w:rsid w:val="00D97B91"/>
    <w:rsid w:val="00DA06A3"/>
    <w:rsid w:val="00DA1FDC"/>
    <w:rsid w:val="00DA2471"/>
    <w:rsid w:val="00DA25AF"/>
    <w:rsid w:val="00DA3A32"/>
    <w:rsid w:val="00DA3E11"/>
    <w:rsid w:val="00DA401B"/>
    <w:rsid w:val="00DA426D"/>
    <w:rsid w:val="00DA5C8D"/>
    <w:rsid w:val="00DA6227"/>
    <w:rsid w:val="00DA65AA"/>
    <w:rsid w:val="00DA6E26"/>
    <w:rsid w:val="00DB071C"/>
    <w:rsid w:val="00DB0BD0"/>
    <w:rsid w:val="00DB16DC"/>
    <w:rsid w:val="00DB1C9E"/>
    <w:rsid w:val="00DB27CC"/>
    <w:rsid w:val="00DB3C92"/>
    <w:rsid w:val="00DB3D13"/>
    <w:rsid w:val="00DB3F30"/>
    <w:rsid w:val="00DB3FC7"/>
    <w:rsid w:val="00DB4404"/>
    <w:rsid w:val="00DB55F0"/>
    <w:rsid w:val="00DB5A12"/>
    <w:rsid w:val="00DB6C0B"/>
    <w:rsid w:val="00DB7078"/>
    <w:rsid w:val="00DB72CB"/>
    <w:rsid w:val="00DC16E8"/>
    <w:rsid w:val="00DC1B18"/>
    <w:rsid w:val="00DC3493"/>
    <w:rsid w:val="00DC40B2"/>
    <w:rsid w:val="00DC5AA9"/>
    <w:rsid w:val="00DC6833"/>
    <w:rsid w:val="00DC7D65"/>
    <w:rsid w:val="00DD0288"/>
    <w:rsid w:val="00DD028F"/>
    <w:rsid w:val="00DD0C7D"/>
    <w:rsid w:val="00DD2A91"/>
    <w:rsid w:val="00DD2E84"/>
    <w:rsid w:val="00DD2F1C"/>
    <w:rsid w:val="00DD4AFF"/>
    <w:rsid w:val="00DD5201"/>
    <w:rsid w:val="00DD53A6"/>
    <w:rsid w:val="00DD559E"/>
    <w:rsid w:val="00DD5F35"/>
    <w:rsid w:val="00DD7179"/>
    <w:rsid w:val="00DE0377"/>
    <w:rsid w:val="00DE388D"/>
    <w:rsid w:val="00DE3DE8"/>
    <w:rsid w:val="00DE3F66"/>
    <w:rsid w:val="00DE46A2"/>
    <w:rsid w:val="00DE52D4"/>
    <w:rsid w:val="00DE5BFB"/>
    <w:rsid w:val="00DE5DA1"/>
    <w:rsid w:val="00DE6DE9"/>
    <w:rsid w:val="00DE73C1"/>
    <w:rsid w:val="00DE77B8"/>
    <w:rsid w:val="00DE7B60"/>
    <w:rsid w:val="00DE7C1D"/>
    <w:rsid w:val="00DF0097"/>
    <w:rsid w:val="00DF0972"/>
    <w:rsid w:val="00DF123F"/>
    <w:rsid w:val="00DF1701"/>
    <w:rsid w:val="00DF196A"/>
    <w:rsid w:val="00DF1B97"/>
    <w:rsid w:val="00DF1DA2"/>
    <w:rsid w:val="00DF1E35"/>
    <w:rsid w:val="00DF1FDE"/>
    <w:rsid w:val="00DF217F"/>
    <w:rsid w:val="00DF27C9"/>
    <w:rsid w:val="00DF2F9F"/>
    <w:rsid w:val="00DF3656"/>
    <w:rsid w:val="00DF41C9"/>
    <w:rsid w:val="00DF44EB"/>
    <w:rsid w:val="00DF57E0"/>
    <w:rsid w:val="00DF5ED6"/>
    <w:rsid w:val="00DF720A"/>
    <w:rsid w:val="00DF72C1"/>
    <w:rsid w:val="00DF7A12"/>
    <w:rsid w:val="00DF7F25"/>
    <w:rsid w:val="00E000EF"/>
    <w:rsid w:val="00E006D1"/>
    <w:rsid w:val="00E01684"/>
    <w:rsid w:val="00E02339"/>
    <w:rsid w:val="00E02F2E"/>
    <w:rsid w:val="00E03048"/>
    <w:rsid w:val="00E03E11"/>
    <w:rsid w:val="00E0423D"/>
    <w:rsid w:val="00E04ADF"/>
    <w:rsid w:val="00E04CC5"/>
    <w:rsid w:val="00E05937"/>
    <w:rsid w:val="00E06259"/>
    <w:rsid w:val="00E06B52"/>
    <w:rsid w:val="00E07066"/>
    <w:rsid w:val="00E07E65"/>
    <w:rsid w:val="00E100DC"/>
    <w:rsid w:val="00E10B07"/>
    <w:rsid w:val="00E10C10"/>
    <w:rsid w:val="00E113A6"/>
    <w:rsid w:val="00E11D33"/>
    <w:rsid w:val="00E1277C"/>
    <w:rsid w:val="00E12AF0"/>
    <w:rsid w:val="00E12B96"/>
    <w:rsid w:val="00E138C0"/>
    <w:rsid w:val="00E138F4"/>
    <w:rsid w:val="00E1444C"/>
    <w:rsid w:val="00E14997"/>
    <w:rsid w:val="00E14A95"/>
    <w:rsid w:val="00E15004"/>
    <w:rsid w:val="00E1580D"/>
    <w:rsid w:val="00E15F47"/>
    <w:rsid w:val="00E16026"/>
    <w:rsid w:val="00E16AE3"/>
    <w:rsid w:val="00E17DFD"/>
    <w:rsid w:val="00E20E48"/>
    <w:rsid w:val="00E214E0"/>
    <w:rsid w:val="00E216C7"/>
    <w:rsid w:val="00E22624"/>
    <w:rsid w:val="00E239FC"/>
    <w:rsid w:val="00E24029"/>
    <w:rsid w:val="00E24A34"/>
    <w:rsid w:val="00E2529C"/>
    <w:rsid w:val="00E252FC"/>
    <w:rsid w:val="00E2580B"/>
    <w:rsid w:val="00E27A0D"/>
    <w:rsid w:val="00E27BA8"/>
    <w:rsid w:val="00E31868"/>
    <w:rsid w:val="00E3243E"/>
    <w:rsid w:val="00E3294A"/>
    <w:rsid w:val="00E32ED8"/>
    <w:rsid w:val="00E33287"/>
    <w:rsid w:val="00E33587"/>
    <w:rsid w:val="00E34183"/>
    <w:rsid w:val="00E34990"/>
    <w:rsid w:val="00E34EF2"/>
    <w:rsid w:val="00E36B6A"/>
    <w:rsid w:val="00E36D8F"/>
    <w:rsid w:val="00E402AF"/>
    <w:rsid w:val="00E40768"/>
    <w:rsid w:val="00E42AEC"/>
    <w:rsid w:val="00E42C1E"/>
    <w:rsid w:val="00E43013"/>
    <w:rsid w:val="00E43127"/>
    <w:rsid w:val="00E436DA"/>
    <w:rsid w:val="00E43BCA"/>
    <w:rsid w:val="00E44817"/>
    <w:rsid w:val="00E44EC1"/>
    <w:rsid w:val="00E46147"/>
    <w:rsid w:val="00E46F0C"/>
    <w:rsid w:val="00E47581"/>
    <w:rsid w:val="00E5183A"/>
    <w:rsid w:val="00E51C72"/>
    <w:rsid w:val="00E51C96"/>
    <w:rsid w:val="00E527BD"/>
    <w:rsid w:val="00E52AB9"/>
    <w:rsid w:val="00E52E1E"/>
    <w:rsid w:val="00E52F76"/>
    <w:rsid w:val="00E544F3"/>
    <w:rsid w:val="00E54BB8"/>
    <w:rsid w:val="00E54E6F"/>
    <w:rsid w:val="00E55AA8"/>
    <w:rsid w:val="00E56270"/>
    <w:rsid w:val="00E570E4"/>
    <w:rsid w:val="00E57924"/>
    <w:rsid w:val="00E57B0B"/>
    <w:rsid w:val="00E605CC"/>
    <w:rsid w:val="00E60D96"/>
    <w:rsid w:val="00E614E6"/>
    <w:rsid w:val="00E6185B"/>
    <w:rsid w:val="00E61C5E"/>
    <w:rsid w:val="00E620EB"/>
    <w:rsid w:val="00E62576"/>
    <w:rsid w:val="00E62BF3"/>
    <w:rsid w:val="00E63F74"/>
    <w:rsid w:val="00E64037"/>
    <w:rsid w:val="00E6586F"/>
    <w:rsid w:val="00E65F52"/>
    <w:rsid w:val="00E66293"/>
    <w:rsid w:val="00E6686A"/>
    <w:rsid w:val="00E6697E"/>
    <w:rsid w:val="00E66BD2"/>
    <w:rsid w:val="00E67841"/>
    <w:rsid w:val="00E7022D"/>
    <w:rsid w:val="00E70B3E"/>
    <w:rsid w:val="00E7157A"/>
    <w:rsid w:val="00E7159A"/>
    <w:rsid w:val="00E7199A"/>
    <w:rsid w:val="00E71F75"/>
    <w:rsid w:val="00E726CF"/>
    <w:rsid w:val="00E72740"/>
    <w:rsid w:val="00E72AB3"/>
    <w:rsid w:val="00E72BFB"/>
    <w:rsid w:val="00E735D8"/>
    <w:rsid w:val="00E73E84"/>
    <w:rsid w:val="00E73FF1"/>
    <w:rsid w:val="00E741C7"/>
    <w:rsid w:val="00E7434D"/>
    <w:rsid w:val="00E7450D"/>
    <w:rsid w:val="00E74708"/>
    <w:rsid w:val="00E7482A"/>
    <w:rsid w:val="00E74B07"/>
    <w:rsid w:val="00E76209"/>
    <w:rsid w:val="00E76775"/>
    <w:rsid w:val="00E80B3F"/>
    <w:rsid w:val="00E80ECD"/>
    <w:rsid w:val="00E815BD"/>
    <w:rsid w:val="00E81605"/>
    <w:rsid w:val="00E81F70"/>
    <w:rsid w:val="00E81F76"/>
    <w:rsid w:val="00E82DEB"/>
    <w:rsid w:val="00E833EA"/>
    <w:rsid w:val="00E8390F"/>
    <w:rsid w:val="00E83BE2"/>
    <w:rsid w:val="00E83C5D"/>
    <w:rsid w:val="00E83F84"/>
    <w:rsid w:val="00E84781"/>
    <w:rsid w:val="00E84B13"/>
    <w:rsid w:val="00E85B4A"/>
    <w:rsid w:val="00E85C4B"/>
    <w:rsid w:val="00E8661E"/>
    <w:rsid w:val="00E866B5"/>
    <w:rsid w:val="00E91198"/>
    <w:rsid w:val="00E91751"/>
    <w:rsid w:val="00E91A4F"/>
    <w:rsid w:val="00E91AA8"/>
    <w:rsid w:val="00E9240E"/>
    <w:rsid w:val="00E92B9B"/>
    <w:rsid w:val="00E93351"/>
    <w:rsid w:val="00E9382C"/>
    <w:rsid w:val="00E93A3B"/>
    <w:rsid w:val="00E94819"/>
    <w:rsid w:val="00E95497"/>
    <w:rsid w:val="00E956E1"/>
    <w:rsid w:val="00E95977"/>
    <w:rsid w:val="00E9597E"/>
    <w:rsid w:val="00E96BD9"/>
    <w:rsid w:val="00E96E23"/>
    <w:rsid w:val="00E96FEA"/>
    <w:rsid w:val="00E974F8"/>
    <w:rsid w:val="00EA0E6F"/>
    <w:rsid w:val="00EA0E72"/>
    <w:rsid w:val="00EA1633"/>
    <w:rsid w:val="00EA164E"/>
    <w:rsid w:val="00EA1CF1"/>
    <w:rsid w:val="00EA22F4"/>
    <w:rsid w:val="00EA325A"/>
    <w:rsid w:val="00EA350C"/>
    <w:rsid w:val="00EA3876"/>
    <w:rsid w:val="00EA4385"/>
    <w:rsid w:val="00EA53CD"/>
    <w:rsid w:val="00EA558F"/>
    <w:rsid w:val="00EA5FFA"/>
    <w:rsid w:val="00EA66BF"/>
    <w:rsid w:val="00EB0ABA"/>
    <w:rsid w:val="00EB1B49"/>
    <w:rsid w:val="00EB2372"/>
    <w:rsid w:val="00EB30C5"/>
    <w:rsid w:val="00EB385C"/>
    <w:rsid w:val="00EB390A"/>
    <w:rsid w:val="00EB4884"/>
    <w:rsid w:val="00EB4A07"/>
    <w:rsid w:val="00EB5D55"/>
    <w:rsid w:val="00EB600B"/>
    <w:rsid w:val="00EB6EDB"/>
    <w:rsid w:val="00EC05B8"/>
    <w:rsid w:val="00EC14C5"/>
    <w:rsid w:val="00EC2022"/>
    <w:rsid w:val="00EC2B62"/>
    <w:rsid w:val="00EC42D1"/>
    <w:rsid w:val="00EC57FF"/>
    <w:rsid w:val="00EC5889"/>
    <w:rsid w:val="00EC6241"/>
    <w:rsid w:val="00EC6629"/>
    <w:rsid w:val="00EC71BA"/>
    <w:rsid w:val="00EC7EDD"/>
    <w:rsid w:val="00ED0433"/>
    <w:rsid w:val="00ED0C6D"/>
    <w:rsid w:val="00ED0D57"/>
    <w:rsid w:val="00ED0DF5"/>
    <w:rsid w:val="00ED213E"/>
    <w:rsid w:val="00ED216D"/>
    <w:rsid w:val="00ED2990"/>
    <w:rsid w:val="00ED3527"/>
    <w:rsid w:val="00ED37E8"/>
    <w:rsid w:val="00ED3B92"/>
    <w:rsid w:val="00ED42F8"/>
    <w:rsid w:val="00ED44F9"/>
    <w:rsid w:val="00ED5312"/>
    <w:rsid w:val="00ED597C"/>
    <w:rsid w:val="00ED59AB"/>
    <w:rsid w:val="00EE15AB"/>
    <w:rsid w:val="00EE1644"/>
    <w:rsid w:val="00EE1808"/>
    <w:rsid w:val="00EE2D87"/>
    <w:rsid w:val="00EE3750"/>
    <w:rsid w:val="00EE38C7"/>
    <w:rsid w:val="00EE4B35"/>
    <w:rsid w:val="00EE4F38"/>
    <w:rsid w:val="00EE52DB"/>
    <w:rsid w:val="00EE5BB4"/>
    <w:rsid w:val="00EE7CB3"/>
    <w:rsid w:val="00EF096E"/>
    <w:rsid w:val="00EF0C18"/>
    <w:rsid w:val="00EF0E37"/>
    <w:rsid w:val="00EF1E39"/>
    <w:rsid w:val="00EF30ED"/>
    <w:rsid w:val="00EF4001"/>
    <w:rsid w:val="00EF427B"/>
    <w:rsid w:val="00EF449E"/>
    <w:rsid w:val="00EF4ECA"/>
    <w:rsid w:val="00EF625A"/>
    <w:rsid w:val="00EF62A0"/>
    <w:rsid w:val="00EF6BEC"/>
    <w:rsid w:val="00EF7551"/>
    <w:rsid w:val="00F0189B"/>
    <w:rsid w:val="00F02080"/>
    <w:rsid w:val="00F0225A"/>
    <w:rsid w:val="00F02F8F"/>
    <w:rsid w:val="00F034F0"/>
    <w:rsid w:val="00F0398B"/>
    <w:rsid w:val="00F03AE7"/>
    <w:rsid w:val="00F03FCA"/>
    <w:rsid w:val="00F04002"/>
    <w:rsid w:val="00F041FD"/>
    <w:rsid w:val="00F058A8"/>
    <w:rsid w:val="00F05BD4"/>
    <w:rsid w:val="00F062D0"/>
    <w:rsid w:val="00F06D9C"/>
    <w:rsid w:val="00F06FE3"/>
    <w:rsid w:val="00F07031"/>
    <w:rsid w:val="00F10661"/>
    <w:rsid w:val="00F10E51"/>
    <w:rsid w:val="00F111EE"/>
    <w:rsid w:val="00F116FF"/>
    <w:rsid w:val="00F1193E"/>
    <w:rsid w:val="00F11BC7"/>
    <w:rsid w:val="00F12EA5"/>
    <w:rsid w:val="00F13606"/>
    <w:rsid w:val="00F14650"/>
    <w:rsid w:val="00F15337"/>
    <w:rsid w:val="00F1580E"/>
    <w:rsid w:val="00F15A1A"/>
    <w:rsid w:val="00F16131"/>
    <w:rsid w:val="00F17FC4"/>
    <w:rsid w:val="00F20A51"/>
    <w:rsid w:val="00F21337"/>
    <w:rsid w:val="00F21815"/>
    <w:rsid w:val="00F2182C"/>
    <w:rsid w:val="00F2247B"/>
    <w:rsid w:val="00F22FE6"/>
    <w:rsid w:val="00F23AE9"/>
    <w:rsid w:val="00F23C61"/>
    <w:rsid w:val="00F2463B"/>
    <w:rsid w:val="00F25597"/>
    <w:rsid w:val="00F26BA1"/>
    <w:rsid w:val="00F26F39"/>
    <w:rsid w:val="00F27377"/>
    <w:rsid w:val="00F27794"/>
    <w:rsid w:val="00F27E28"/>
    <w:rsid w:val="00F3110D"/>
    <w:rsid w:val="00F31447"/>
    <w:rsid w:val="00F31B4F"/>
    <w:rsid w:val="00F31C41"/>
    <w:rsid w:val="00F31CF7"/>
    <w:rsid w:val="00F3291C"/>
    <w:rsid w:val="00F32A57"/>
    <w:rsid w:val="00F3497C"/>
    <w:rsid w:val="00F34A70"/>
    <w:rsid w:val="00F35805"/>
    <w:rsid w:val="00F35E26"/>
    <w:rsid w:val="00F35FED"/>
    <w:rsid w:val="00F36573"/>
    <w:rsid w:val="00F369B4"/>
    <w:rsid w:val="00F37E4D"/>
    <w:rsid w:val="00F40596"/>
    <w:rsid w:val="00F407FC"/>
    <w:rsid w:val="00F4090E"/>
    <w:rsid w:val="00F412A3"/>
    <w:rsid w:val="00F416DA"/>
    <w:rsid w:val="00F41D5C"/>
    <w:rsid w:val="00F41FE5"/>
    <w:rsid w:val="00F42DB7"/>
    <w:rsid w:val="00F43A99"/>
    <w:rsid w:val="00F449FF"/>
    <w:rsid w:val="00F44E5A"/>
    <w:rsid w:val="00F44EB0"/>
    <w:rsid w:val="00F451D4"/>
    <w:rsid w:val="00F4586C"/>
    <w:rsid w:val="00F46940"/>
    <w:rsid w:val="00F507C9"/>
    <w:rsid w:val="00F50B80"/>
    <w:rsid w:val="00F52262"/>
    <w:rsid w:val="00F52457"/>
    <w:rsid w:val="00F52696"/>
    <w:rsid w:val="00F52818"/>
    <w:rsid w:val="00F52FA5"/>
    <w:rsid w:val="00F53615"/>
    <w:rsid w:val="00F54EFF"/>
    <w:rsid w:val="00F5529F"/>
    <w:rsid w:val="00F57F71"/>
    <w:rsid w:val="00F6199D"/>
    <w:rsid w:val="00F636F0"/>
    <w:rsid w:val="00F64C6C"/>
    <w:rsid w:val="00F655C5"/>
    <w:rsid w:val="00F6765E"/>
    <w:rsid w:val="00F71B7A"/>
    <w:rsid w:val="00F72109"/>
    <w:rsid w:val="00F72524"/>
    <w:rsid w:val="00F72748"/>
    <w:rsid w:val="00F72C1F"/>
    <w:rsid w:val="00F72C6E"/>
    <w:rsid w:val="00F73445"/>
    <w:rsid w:val="00F74799"/>
    <w:rsid w:val="00F75271"/>
    <w:rsid w:val="00F7563C"/>
    <w:rsid w:val="00F75A9F"/>
    <w:rsid w:val="00F75F55"/>
    <w:rsid w:val="00F75FD6"/>
    <w:rsid w:val="00F762A8"/>
    <w:rsid w:val="00F767D5"/>
    <w:rsid w:val="00F76F3E"/>
    <w:rsid w:val="00F772E3"/>
    <w:rsid w:val="00F7759C"/>
    <w:rsid w:val="00F77EA9"/>
    <w:rsid w:val="00F80061"/>
    <w:rsid w:val="00F8097E"/>
    <w:rsid w:val="00F80D9A"/>
    <w:rsid w:val="00F82912"/>
    <w:rsid w:val="00F838F0"/>
    <w:rsid w:val="00F84A5D"/>
    <w:rsid w:val="00F84B73"/>
    <w:rsid w:val="00F851DE"/>
    <w:rsid w:val="00F85282"/>
    <w:rsid w:val="00F85C46"/>
    <w:rsid w:val="00F85F2C"/>
    <w:rsid w:val="00F90159"/>
    <w:rsid w:val="00F906CD"/>
    <w:rsid w:val="00F90A21"/>
    <w:rsid w:val="00F90C09"/>
    <w:rsid w:val="00F91D1E"/>
    <w:rsid w:val="00F92C16"/>
    <w:rsid w:val="00F92C71"/>
    <w:rsid w:val="00F92CE8"/>
    <w:rsid w:val="00F933D2"/>
    <w:rsid w:val="00F9399F"/>
    <w:rsid w:val="00F93A49"/>
    <w:rsid w:val="00F94116"/>
    <w:rsid w:val="00F946E4"/>
    <w:rsid w:val="00F94A0D"/>
    <w:rsid w:val="00F9586B"/>
    <w:rsid w:val="00F958F8"/>
    <w:rsid w:val="00F95DE6"/>
    <w:rsid w:val="00F9657E"/>
    <w:rsid w:val="00F9749D"/>
    <w:rsid w:val="00F97F93"/>
    <w:rsid w:val="00FA0512"/>
    <w:rsid w:val="00FA0CA2"/>
    <w:rsid w:val="00FA0D6D"/>
    <w:rsid w:val="00FA1B3F"/>
    <w:rsid w:val="00FA434C"/>
    <w:rsid w:val="00FA4AF4"/>
    <w:rsid w:val="00FA4F8F"/>
    <w:rsid w:val="00FA5269"/>
    <w:rsid w:val="00FA5416"/>
    <w:rsid w:val="00FB0337"/>
    <w:rsid w:val="00FB14C6"/>
    <w:rsid w:val="00FB15D4"/>
    <w:rsid w:val="00FB1E56"/>
    <w:rsid w:val="00FB1F9D"/>
    <w:rsid w:val="00FB2035"/>
    <w:rsid w:val="00FB3510"/>
    <w:rsid w:val="00FB3728"/>
    <w:rsid w:val="00FB38E6"/>
    <w:rsid w:val="00FB396F"/>
    <w:rsid w:val="00FB4390"/>
    <w:rsid w:val="00FB44EE"/>
    <w:rsid w:val="00FB474B"/>
    <w:rsid w:val="00FB4C94"/>
    <w:rsid w:val="00FB5056"/>
    <w:rsid w:val="00FB5263"/>
    <w:rsid w:val="00FB602B"/>
    <w:rsid w:val="00FB6A8D"/>
    <w:rsid w:val="00FB6D89"/>
    <w:rsid w:val="00FC0528"/>
    <w:rsid w:val="00FC063A"/>
    <w:rsid w:val="00FC085D"/>
    <w:rsid w:val="00FC0C6A"/>
    <w:rsid w:val="00FC1831"/>
    <w:rsid w:val="00FC2036"/>
    <w:rsid w:val="00FC2659"/>
    <w:rsid w:val="00FC2BF7"/>
    <w:rsid w:val="00FC4356"/>
    <w:rsid w:val="00FC519C"/>
    <w:rsid w:val="00FC53EA"/>
    <w:rsid w:val="00FC567F"/>
    <w:rsid w:val="00FC570B"/>
    <w:rsid w:val="00FC58E9"/>
    <w:rsid w:val="00FC5DE5"/>
    <w:rsid w:val="00FC6A14"/>
    <w:rsid w:val="00FC7931"/>
    <w:rsid w:val="00FC7F5B"/>
    <w:rsid w:val="00FD048A"/>
    <w:rsid w:val="00FD07AB"/>
    <w:rsid w:val="00FD108C"/>
    <w:rsid w:val="00FD1944"/>
    <w:rsid w:val="00FD353B"/>
    <w:rsid w:val="00FD3943"/>
    <w:rsid w:val="00FD4844"/>
    <w:rsid w:val="00FD4FC5"/>
    <w:rsid w:val="00FD5AD9"/>
    <w:rsid w:val="00FD5B40"/>
    <w:rsid w:val="00FD629C"/>
    <w:rsid w:val="00FD74AE"/>
    <w:rsid w:val="00FD7A42"/>
    <w:rsid w:val="00FE066E"/>
    <w:rsid w:val="00FE0DB5"/>
    <w:rsid w:val="00FE0EF3"/>
    <w:rsid w:val="00FE3317"/>
    <w:rsid w:val="00FE33D1"/>
    <w:rsid w:val="00FE3424"/>
    <w:rsid w:val="00FE39E9"/>
    <w:rsid w:val="00FE46CF"/>
    <w:rsid w:val="00FE4BA9"/>
    <w:rsid w:val="00FE4FA3"/>
    <w:rsid w:val="00FE5058"/>
    <w:rsid w:val="00FE63DD"/>
    <w:rsid w:val="00FE70EA"/>
    <w:rsid w:val="00FE7C0D"/>
    <w:rsid w:val="00FE7EAD"/>
    <w:rsid w:val="00FF0209"/>
    <w:rsid w:val="00FF115B"/>
    <w:rsid w:val="00FF1821"/>
    <w:rsid w:val="00FF21C1"/>
    <w:rsid w:val="00FF25EA"/>
    <w:rsid w:val="00FF31F7"/>
    <w:rsid w:val="00FF3BE4"/>
    <w:rsid w:val="00FF3E4F"/>
    <w:rsid w:val="00FF500A"/>
    <w:rsid w:val="00FF50B9"/>
    <w:rsid w:val="00FF6032"/>
    <w:rsid w:val="00FF6626"/>
    <w:rsid w:val="00FF6953"/>
    <w:rsid w:val="00FF6957"/>
    <w:rsid w:val="00FF7457"/>
    <w:rsid w:val="00FF7480"/>
    <w:rsid w:val="00FF7AC1"/>
    <w:rsid w:val="740D7930"/>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704AE87F"/>
  <w15:docId w15:val="{BB62331E-9E33-488F-A7CD-27B6F71F4D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s-CR" w:eastAsia="es-C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84C39"/>
    <w:pPr>
      <w:suppressAutoHyphens/>
      <w:ind w:firstLine="709"/>
    </w:pPr>
    <w:rPr>
      <w:rFonts w:ascii="Calibri" w:eastAsia="Calibri" w:hAnsi="Calibri"/>
      <w:sz w:val="22"/>
      <w:szCs w:val="22"/>
      <w:lang w:val="es-419" w:eastAsia="ar-SA"/>
    </w:rPr>
  </w:style>
  <w:style w:type="paragraph" w:styleId="Ttulo1">
    <w:name w:val="heading 1"/>
    <w:basedOn w:val="Normal"/>
    <w:next w:val="Normal"/>
    <w:qFormat/>
    <w:pPr>
      <w:keepNext/>
      <w:keepLines/>
      <w:numPr>
        <w:numId w:val="1"/>
      </w:numPr>
      <w:spacing w:before="480" w:after="360"/>
      <w:jc w:val="center"/>
      <w:outlineLvl w:val="0"/>
    </w:pPr>
    <w:rPr>
      <w:rFonts w:ascii="Arial" w:eastAsia="Times New Roman" w:hAnsi="Arial" w:cs="Arial"/>
      <w:b/>
      <w:sz w:val="44"/>
      <w:szCs w:val="32"/>
    </w:rPr>
  </w:style>
  <w:style w:type="paragraph" w:styleId="Ttulo2">
    <w:name w:val="heading 2"/>
    <w:basedOn w:val="Normal"/>
    <w:next w:val="Normal"/>
    <w:qFormat/>
    <w:rsid w:val="001563FF"/>
    <w:pPr>
      <w:keepNext/>
      <w:numPr>
        <w:ilvl w:val="1"/>
        <w:numId w:val="1"/>
      </w:numPr>
      <w:spacing w:before="360" w:after="240"/>
      <w:jc w:val="both"/>
      <w:outlineLvl w:val="1"/>
    </w:pPr>
    <w:rPr>
      <w:rFonts w:ascii="Arial" w:eastAsia="Times New Roman" w:hAnsi="Arial" w:cs="Arial"/>
      <w:b/>
      <w:bCs/>
      <w:iCs/>
      <w:sz w:val="24"/>
      <w:szCs w:val="28"/>
    </w:rPr>
  </w:style>
  <w:style w:type="paragraph" w:styleId="Ttulo3">
    <w:name w:val="heading 3"/>
    <w:basedOn w:val="Normal"/>
    <w:next w:val="Normal"/>
    <w:link w:val="Ttulo3Car"/>
    <w:uiPriority w:val="9"/>
    <w:unhideWhenUsed/>
    <w:qFormat/>
    <w:rsid w:val="001563FF"/>
    <w:pPr>
      <w:keepNext/>
      <w:keepLines/>
      <w:spacing w:before="40"/>
      <w:outlineLvl w:val="2"/>
    </w:pPr>
    <w:rPr>
      <w:rFonts w:asciiTheme="majorHAnsi" w:eastAsiaTheme="majorEastAsia" w:hAnsiTheme="majorHAnsi" w:cstheme="majorBidi"/>
      <w:color w:val="1F3763" w:themeColor="accent1" w:themeShade="7F"/>
      <w:sz w:val="24"/>
      <w:szCs w:val="24"/>
    </w:rPr>
  </w:style>
  <w:style w:type="paragraph" w:styleId="Ttulo4">
    <w:name w:val="heading 4"/>
    <w:basedOn w:val="Normal"/>
    <w:next w:val="Normal"/>
    <w:link w:val="Ttulo4Car"/>
    <w:uiPriority w:val="9"/>
    <w:semiHidden/>
    <w:unhideWhenUsed/>
    <w:qFormat/>
    <w:rsid w:val="000666D8"/>
    <w:pPr>
      <w:keepNext/>
      <w:spacing w:before="240" w:after="60"/>
      <w:outlineLvl w:val="3"/>
    </w:pPr>
    <w:rPr>
      <w:rFonts w:eastAsia="Times New Roman"/>
      <w:b/>
      <w:bCs/>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WW8Num1z0">
    <w:name w:val="WW8Num1z0"/>
    <w:rPr>
      <w:rFonts w:hint="default"/>
    </w:rPr>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rPr>
      <w:rFonts w:ascii="Symbol" w:hAnsi="Symbol" w:cs="Symbol" w:hint="default"/>
      <w:sz w:val="24"/>
      <w:szCs w:val="24"/>
    </w:rPr>
  </w:style>
  <w:style w:type="character" w:customStyle="1" w:styleId="WW8Num2z1">
    <w:name w:val="WW8Num2z1"/>
    <w:rPr>
      <w:rFonts w:ascii="Courier New" w:hAnsi="Courier New" w:cs="Courier New" w:hint="default"/>
    </w:rPr>
  </w:style>
  <w:style w:type="character" w:customStyle="1" w:styleId="WW8Num2z2">
    <w:name w:val="WW8Num2z2"/>
    <w:rPr>
      <w:rFonts w:ascii="Wingdings" w:hAnsi="Wingdings" w:cs="Wingdings" w:hint="default"/>
    </w:rPr>
  </w:style>
  <w:style w:type="character" w:customStyle="1" w:styleId="WW8Num3z0">
    <w:name w:val="WW8Num3z0"/>
    <w:rPr>
      <w:rFonts w:ascii="Symbol" w:hAnsi="Symbol" w:cs="Symbol" w:hint="default"/>
      <w:sz w:val="24"/>
      <w:szCs w:val="24"/>
    </w:rPr>
  </w:style>
  <w:style w:type="character" w:customStyle="1" w:styleId="WW8Num3z1">
    <w:name w:val="WW8Num3z1"/>
    <w:rPr>
      <w:rFonts w:ascii="Courier New" w:hAnsi="Courier New" w:cs="Courier New" w:hint="default"/>
    </w:rPr>
  </w:style>
  <w:style w:type="character" w:customStyle="1" w:styleId="WW8Num3z2">
    <w:name w:val="WW8Num3z2"/>
    <w:rPr>
      <w:rFonts w:ascii="Wingdings" w:hAnsi="Wingdings" w:cs="Wingdings" w:hint="default"/>
    </w:rPr>
  </w:style>
  <w:style w:type="character" w:customStyle="1" w:styleId="Fuentedeprrafopredeter1">
    <w:name w:val="Fuente de párrafo predeter.1"/>
  </w:style>
  <w:style w:type="character" w:customStyle="1" w:styleId="EncabezadoCar">
    <w:name w:val="Encabezado Car"/>
    <w:uiPriority w:val="99"/>
    <w:rPr>
      <w:rFonts w:ascii="Calibri" w:eastAsia="Calibri" w:hAnsi="Calibri" w:cs="Times New Roman"/>
      <w:lang w:val="es-419"/>
    </w:rPr>
  </w:style>
  <w:style w:type="character" w:customStyle="1" w:styleId="PiedepginaCar">
    <w:name w:val="Pie de página Car"/>
    <w:uiPriority w:val="99"/>
    <w:rPr>
      <w:rFonts w:ascii="Calibri" w:eastAsia="Calibri" w:hAnsi="Calibri" w:cs="Times New Roman"/>
      <w:lang w:val="es-419"/>
    </w:rPr>
  </w:style>
  <w:style w:type="character" w:customStyle="1" w:styleId="Ttulo1Car">
    <w:name w:val="Título 1 Car"/>
    <w:rPr>
      <w:rFonts w:ascii="Arial" w:eastAsia="Times New Roman" w:hAnsi="Arial" w:cs="Arial"/>
      <w:b/>
      <w:sz w:val="44"/>
      <w:szCs w:val="32"/>
      <w:lang w:val="es-419"/>
    </w:rPr>
  </w:style>
  <w:style w:type="character" w:customStyle="1" w:styleId="Ttulo2Car">
    <w:name w:val="Título 2 Car"/>
    <w:rPr>
      <w:rFonts w:ascii="Arial" w:eastAsia="Times New Roman" w:hAnsi="Arial" w:cs="Arial"/>
      <w:b/>
      <w:bCs/>
      <w:iCs/>
      <w:sz w:val="24"/>
      <w:szCs w:val="28"/>
      <w:lang w:val="es-419"/>
    </w:rPr>
  </w:style>
  <w:style w:type="character" w:styleId="Hipervnculo">
    <w:name w:val="Hyperlink"/>
    <w:uiPriority w:val="99"/>
    <w:rPr>
      <w:color w:val="0000FF"/>
      <w:u w:val="single"/>
    </w:rPr>
  </w:style>
  <w:style w:type="paragraph" w:customStyle="1" w:styleId="Encabezado1">
    <w:name w:val="Encabezado1"/>
    <w:basedOn w:val="Normal"/>
    <w:next w:val="Textoindependiente"/>
    <w:pPr>
      <w:keepNext/>
      <w:spacing w:before="240" w:after="120"/>
    </w:pPr>
    <w:rPr>
      <w:rFonts w:ascii="Arial" w:eastAsia="Microsoft YaHei" w:hAnsi="Arial" w:cs="Lucida Sans"/>
      <w:sz w:val="28"/>
      <w:szCs w:val="28"/>
    </w:rPr>
  </w:style>
  <w:style w:type="paragraph" w:styleId="Textoindependiente">
    <w:name w:val="Body Text"/>
    <w:basedOn w:val="Normal"/>
    <w:pPr>
      <w:spacing w:after="120"/>
    </w:pPr>
  </w:style>
  <w:style w:type="paragraph" w:styleId="Lista">
    <w:name w:val="List"/>
    <w:basedOn w:val="Textoindependiente"/>
    <w:rPr>
      <w:rFonts w:cs="Lucida Sans"/>
    </w:rPr>
  </w:style>
  <w:style w:type="paragraph" w:customStyle="1" w:styleId="Etiqueta">
    <w:name w:val="Etiqueta"/>
    <w:basedOn w:val="Normal"/>
    <w:pPr>
      <w:suppressLineNumbers/>
      <w:spacing w:before="120" w:after="120"/>
    </w:pPr>
    <w:rPr>
      <w:rFonts w:cs="Lucida Sans"/>
      <w:i/>
      <w:iCs/>
      <w:sz w:val="24"/>
      <w:szCs w:val="24"/>
    </w:rPr>
  </w:style>
  <w:style w:type="paragraph" w:customStyle="1" w:styleId="ndice">
    <w:name w:val="Índice"/>
    <w:basedOn w:val="Normal"/>
    <w:pPr>
      <w:suppressLineNumbers/>
    </w:pPr>
    <w:rPr>
      <w:rFonts w:cs="Lucida Sans"/>
    </w:rPr>
  </w:style>
  <w:style w:type="paragraph" w:styleId="Encabezado">
    <w:name w:val="header"/>
    <w:basedOn w:val="Normal"/>
    <w:uiPriority w:val="99"/>
    <w:pPr>
      <w:tabs>
        <w:tab w:val="center" w:pos="4419"/>
        <w:tab w:val="right" w:pos="8838"/>
      </w:tabs>
    </w:pPr>
  </w:style>
  <w:style w:type="paragraph" w:styleId="Piedepgina">
    <w:name w:val="footer"/>
    <w:basedOn w:val="Normal"/>
    <w:uiPriority w:val="99"/>
    <w:pPr>
      <w:tabs>
        <w:tab w:val="center" w:pos="4419"/>
        <w:tab w:val="right" w:pos="8838"/>
      </w:tabs>
    </w:pPr>
  </w:style>
  <w:style w:type="paragraph" w:styleId="TtuloTDC">
    <w:name w:val="TOC Heading"/>
    <w:basedOn w:val="Ttulo1"/>
    <w:next w:val="Normal"/>
    <w:uiPriority w:val="39"/>
    <w:qFormat/>
    <w:pPr>
      <w:numPr>
        <w:numId w:val="0"/>
      </w:numPr>
      <w:suppressAutoHyphens w:val="0"/>
      <w:spacing w:before="240" w:after="0" w:line="256" w:lineRule="auto"/>
      <w:jc w:val="left"/>
    </w:pPr>
    <w:rPr>
      <w:rFonts w:ascii="Calibri Light" w:hAnsi="Calibri Light" w:cs="Times New Roman"/>
      <w:b w:val="0"/>
      <w:color w:val="2F5496"/>
      <w:sz w:val="32"/>
      <w:lang w:val="es-CR"/>
    </w:rPr>
  </w:style>
  <w:style w:type="paragraph" w:styleId="TDC1">
    <w:name w:val="toc 1"/>
    <w:basedOn w:val="Normal"/>
    <w:next w:val="Normal"/>
    <w:uiPriority w:val="39"/>
  </w:style>
  <w:style w:type="paragraph" w:styleId="TDC2">
    <w:name w:val="toc 2"/>
    <w:basedOn w:val="Normal"/>
    <w:next w:val="Normal"/>
    <w:uiPriority w:val="39"/>
    <w:pPr>
      <w:ind w:left="220"/>
    </w:pPr>
  </w:style>
  <w:style w:type="paragraph" w:styleId="TDC3">
    <w:name w:val="toc 3"/>
    <w:basedOn w:val="ndice"/>
    <w:uiPriority w:val="39"/>
    <w:pPr>
      <w:tabs>
        <w:tab w:val="right" w:leader="dot" w:pos="9406"/>
      </w:tabs>
      <w:ind w:left="566"/>
    </w:pPr>
  </w:style>
  <w:style w:type="paragraph" w:styleId="TDC4">
    <w:name w:val="toc 4"/>
    <w:basedOn w:val="ndice"/>
    <w:uiPriority w:val="39"/>
    <w:pPr>
      <w:tabs>
        <w:tab w:val="right" w:leader="dot" w:pos="9123"/>
      </w:tabs>
      <w:ind w:left="849"/>
    </w:pPr>
  </w:style>
  <w:style w:type="paragraph" w:styleId="TDC5">
    <w:name w:val="toc 5"/>
    <w:basedOn w:val="ndice"/>
    <w:uiPriority w:val="39"/>
    <w:pPr>
      <w:tabs>
        <w:tab w:val="right" w:leader="dot" w:pos="8840"/>
      </w:tabs>
      <w:ind w:left="1132"/>
    </w:pPr>
  </w:style>
  <w:style w:type="paragraph" w:styleId="TDC6">
    <w:name w:val="toc 6"/>
    <w:basedOn w:val="ndice"/>
    <w:uiPriority w:val="39"/>
    <w:pPr>
      <w:tabs>
        <w:tab w:val="right" w:leader="dot" w:pos="8557"/>
      </w:tabs>
      <w:ind w:left="1415"/>
    </w:pPr>
  </w:style>
  <w:style w:type="paragraph" w:styleId="TDC7">
    <w:name w:val="toc 7"/>
    <w:basedOn w:val="ndice"/>
    <w:uiPriority w:val="39"/>
    <w:pPr>
      <w:tabs>
        <w:tab w:val="right" w:leader="dot" w:pos="8274"/>
      </w:tabs>
      <w:ind w:left="1698"/>
    </w:pPr>
  </w:style>
  <w:style w:type="paragraph" w:styleId="TDC8">
    <w:name w:val="toc 8"/>
    <w:basedOn w:val="ndice"/>
    <w:uiPriority w:val="39"/>
    <w:pPr>
      <w:tabs>
        <w:tab w:val="right" w:leader="dot" w:pos="7991"/>
      </w:tabs>
      <w:ind w:left="1981"/>
    </w:pPr>
  </w:style>
  <w:style w:type="paragraph" w:styleId="TDC9">
    <w:name w:val="toc 9"/>
    <w:basedOn w:val="ndice"/>
    <w:uiPriority w:val="39"/>
    <w:pPr>
      <w:tabs>
        <w:tab w:val="right" w:leader="dot" w:pos="7708"/>
      </w:tabs>
      <w:ind w:left="2264"/>
    </w:pPr>
  </w:style>
  <w:style w:type="paragraph" w:customStyle="1" w:styleId="ndicel10">
    <w:name w:val="Índicel 10"/>
    <w:basedOn w:val="ndice"/>
    <w:pPr>
      <w:tabs>
        <w:tab w:val="right" w:leader="dot" w:pos="7425"/>
      </w:tabs>
      <w:ind w:left="2547"/>
    </w:pPr>
  </w:style>
  <w:style w:type="paragraph" w:customStyle="1" w:styleId="Contenidodelatabla">
    <w:name w:val="Contenido de la tabla"/>
    <w:basedOn w:val="Normal"/>
    <w:pPr>
      <w:suppressLineNumbers/>
    </w:pPr>
  </w:style>
  <w:style w:type="paragraph" w:customStyle="1" w:styleId="Encabezadodelatabla">
    <w:name w:val="Encabezado de la tabla"/>
    <w:basedOn w:val="Contenidodelatabla"/>
    <w:pPr>
      <w:jc w:val="center"/>
    </w:pPr>
    <w:rPr>
      <w:b/>
      <w:bCs/>
    </w:rPr>
  </w:style>
  <w:style w:type="paragraph" w:styleId="Textodeglobo">
    <w:name w:val="Balloon Text"/>
    <w:basedOn w:val="Normal"/>
    <w:link w:val="TextodegloboCar"/>
    <w:uiPriority w:val="99"/>
    <w:semiHidden/>
    <w:unhideWhenUsed/>
    <w:rsid w:val="00B3238E"/>
    <w:rPr>
      <w:rFonts w:ascii="Segoe UI" w:hAnsi="Segoe UI" w:cs="Segoe UI"/>
      <w:sz w:val="18"/>
      <w:szCs w:val="18"/>
    </w:rPr>
  </w:style>
  <w:style w:type="character" w:customStyle="1" w:styleId="TextodegloboCar">
    <w:name w:val="Texto de globo Car"/>
    <w:link w:val="Textodeglobo"/>
    <w:uiPriority w:val="99"/>
    <w:semiHidden/>
    <w:rsid w:val="00B3238E"/>
    <w:rPr>
      <w:rFonts w:ascii="Segoe UI" w:eastAsia="Calibri" w:hAnsi="Segoe UI" w:cs="Segoe UI"/>
      <w:sz w:val="18"/>
      <w:szCs w:val="18"/>
      <w:lang w:val="es-419" w:eastAsia="ar-SA"/>
    </w:rPr>
  </w:style>
  <w:style w:type="character" w:styleId="Refdecomentario">
    <w:name w:val="annotation reference"/>
    <w:uiPriority w:val="99"/>
    <w:semiHidden/>
    <w:unhideWhenUsed/>
    <w:rsid w:val="00EB600B"/>
    <w:rPr>
      <w:sz w:val="16"/>
      <w:szCs w:val="16"/>
    </w:rPr>
  </w:style>
  <w:style w:type="paragraph" w:styleId="Textocomentario">
    <w:name w:val="annotation text"/>
    <w:basedOn w:val="Normal"/>
    <w:link w:val="TextocomentarioCar"/>
    <w:uiPriority w:val="99"/>
    <w:unhideWhenUsed/>
    <w:rsid w:val="00EB600B"/>
    <w:rPr>
      <w:sz w:val="20"/>
      <w:szCs w:val="20"/>
    </w:rPr>
  </w:style>
  <w:style w:type="character" w:customStyle="1" w:styleId="TextocomentarioCar">
    <w:name w:val="Texto comentario Car"/>
    <w:link w:val="Textocomentario"/>
    <w:uiPriority w:val="99"/>
    <w:rsid w:val="00EB600B"/>
    <w:rPr>
      <w:rFonts w:ascii="Calibri" w:eastAsia="Calibri" w:hAnsi="Calibri"/>
      <w:lang w:val="es-419" w:eastAsia="ar-SA"/>
    </w:rPr>
  </w:style>
  <w:style w:type="paragraph" w:styleId="Asuntodelcomentario">
    <w:name w:val="annotation subject"/>
    <w:basedOn w:val="Textocomentario"/>
    <w:next w:val="Textocomentario"/>
    <w:link w:val="AsuntodelcomentarioCar"/>
    <w:uiPriority w:val="99"/>
    <w:semiHidden/>
    <w:unhideWhenUsed/>
    <w:rsid w:val="00EB600B"/>
    <w:rPr>
      <w:b/>
      <w:bCs/>
    </w:rPr>
  </w:style>
  <w:style w:type="character" w:customStyle="1" w:styleId="AsuntodelcomentarioCar">
    <w:name w:val="Asunto del comentario Car"/>
    <w:link w:val="Asuntodelcomentario"/>
    <w:uiPriority w:val="99"/>
    <w:semiHidden/>
    <w:rsid w:val="00EB600B"/>
    <w:rPr>
      <w:rFonts w:ascii="Calibri" w:eastAsia="Calibri" w:hAnsi="Calibri"/>
      <w:b/>
      <w:bCs/>
      <w:lang w:val="es-419" w:eastAsia="ar-SA"/>
    </w:rPr>
  </w:style>
  <w:style w:type="character" w:styleId="Mencinsinresolver">
    <w:name w:val="Unresolved Mention"/>
    <w:uiPriority w:val="99"/>
    <w:semiHidden/>
    <w:unhideWhenUsed/>
    <w:rsid w:val="009358FE"/>
    <w:rPr>
      <w:color w:val="605E5C"/>
      <w:shd w:val="clear" w:color="auto" w:fill="E1DFDD"/>
    </w:rPr>
  </w:style>
  <w:style w:type="paragraph" w:customStyle="1" w:styleId="paragraph">
    <w:name w:val="paragraph"/>
    <w:basedOn w:val="Normal"/>
    <w:rsid w:val="00362A30"/>
    <w:pPr>
      <w:suppressAutoHyphens w:val="0"/>
      <w:spacing w:before="100" w:beforeAutospacing="1" w:after="100" w:afterAutospacing="1"/>
    </w:pPr>
    <w:rPr>
      <w:rFonts w:ascii="Times New Roman" w:eastAsia="Times New Roman" w:hAnsi="Times New Roman"/>
      <w:sz w:val="24"/>
      <w:szCs w:val="24"/>
      <w:lang w:val="es-CR" w:eastAsia="es-CR"/>
    </w:rPr>
  </w:style>
  <w:style w:type="character" w:customStyle="1" w:styleId="normaltextrun">
    <w:name w:val="normaltextrun"/>
    <w:rsid w:val="00362A30"/>
  </w:style>
  <w:style w:type="character" w:customStyle="1" w:styleId="eop">
    <w:name w:val="eop"/>
    <w:rsid w:val="00362A30"/>
  </w:style>
  <w:style w:type="paragraph" w:customStyle="1" w:styleId="Default">
    <w:name w:val="Default"/>
    <w:rsid w:val="0060655C"/>
    <w:pPr>
      <w:autoSpaceDE w:val="0"/>
      <w:autoSpaceDN w:val="0"/>
      <w:adjustRightInd w:val="0"/>
    </w:pPr>
    <w:rPr>
      <w:rFonts w:ascii="Myriad Pro" w:hAnsi="Myriad Pro" w:cs="Myriad Pro"/>
      <w:color w:val="000000"/>
      <w:sz w:val="24"/>
      <w:szCs w:val="24"/>
    </w:rPr>
  </w:style>
  <w:style w:type="character" w:styleId="nfasis">
    <w:name w:val="Emphasis"/>
    <w:uiPriority w:val="20"/>
    <w:qFormat/>
    <w:rsid w:val="00546F39"/>
    <w:rPr>
      <w:i/>
      <w:iCs/>
    </w:rPr>
  </w:style>
  <w:style w:type="paragraph" w:styleId="Prrafodelista">
    <w:name w:val="List Paragraph"/>
    <w:basedOn w:val="Normal"/>
    <w:uiPriority w:val="34"/>
    <w:qFormat/>
    <w:rsid w:val="00FC7F5B"/>
    <w:pPr>
      <w:suppressAutoHyphens w:val="0"/>
      <w:spacing w:line="259" w:lineRule="auto"/>
      <w:ind w:left="720"/>
      <w:contextualSpacing/>
    </w:pPr>
    <w:rPr>
      <w:lang w:val="es-CR" w:eastAsia="en-US"/>
    </w:rPr>
  </w:style>
  <w:style w:type="character" w:customStyle="1" w:styleId="Ttulo4Car">
    <w:name w:val="Título 4 Car"/>
    <w:link w:val="Ttulo4"/>
    <w:uiPriority w:val="9"/>
    <w:semiHidden/>
    <w:rsid w:val="000666D8"/>
    <w:rPr>
      <w:rFonts w:ascii="Calibri" w:eastAsia="Times New Roman" w:hAnsi="Calibri" w:cs="Times New Roman"/>
      <w:b/>
      <w:bCs/>
      <w:sz w:val="28"/>
      <w:szCs w:val="28"/>
      <w:lang w:val="es-419" w:eastAsia="ar-SA"/>
    </w:rPr>
  </w:style>
  <w:style w:type="paragraph" w:styleId="NormalWeb">
    <w:name w:val="Normal (Web)"/>
    <w:basedOn w:val="Normal"/>
    <w:uiPriority w:val="99"/>
    <w:unhideWhenUsed/>
    <w:qFormat/>
    <w:rsid w:val="000666D8"/>
    <w:pPr>
      <w:suppressAutoHyphens w:val="0"/>
      <w:spacing w:before="100" w:beforeAutospacing="1" w:after="100" w:afterAutospacing="1"/>
    </w:pPr>
    <w:rPr>
      <w:rFonts w:ascii="Times New Roman" w:eastAsia="Times New Roman" w:hAnsi="Times New Roman"/>
      <w:sz w:val="24"/>
      <w:szCs w:val="24"/>
      <w:lang w:val="es-CR" w:eastAsia="es-CR"/>
    </w:rPr>
  </w:style>
  <w:style w:type="character" w:styleId="Textoennegrita">
    <w:name w:val="Strong"/>
    <w:uiPriority w:val="22"/>
    <w:qFormat/>
    <w:rsid w:val="000666D8"/>
    <w:rPr>
      <w:b/>
      <w:bCs/>
    </w:rPr>
  </w:style>
  <w:style w:type="character" w:styleId="Hipervnculovisitado">
    <w:name w:val="FollowedHyperlink"/>
    <w:uiPriority w:val="99"/>
    <w:semiHidden/>
    <w:unhideWhenUsed/>
    <w:rsid w:val="00E614E6"/>
    <w:rPr>
      <w:color w:val="954F72"/>
      <w:u w:val="single"/>
    </w:rPr>
  </w:style>
  <w:style w:type="character" w:customStyle="1" w:styleId="preguntatexto">
    <w:name w:val="pregunta_texto"/>
    <w:basedOn w:val="Fuentedeprrafopredeter"/>
    <w:rsid w:val="0091090F"/>
  </w:style>
  <w:style w:type="paragraph" w:styleId="z-Principiodelformulario">
    <w:name w:val="HTML Top of Form"/>
    <w:basedOn w:val="Normal"/>
    <w:next w:val="Normal"/>
    <w:link w:val="z-PrincipiodelformularioCar"/>
    <w:hidden/>
    <w:uiPriority w:val="99"/>
    <w:unhideWhenUsed/>
    <w:rsid w:val="002E1514"/>
    <w:pPr>
      <w:pBdr>
        <w:bottom w:val="single" w:sz="6" w:space="1" w:color="auto"/>
      </w:pBdr>
      <w:suppressAutoHyphens w:val="0"/>
      <w:jc w:val="center"/>
    </w:pPr>
    <w:rPr>
      <w:rFonts w:ascii="Arial" w:eastAsia="Times New Roman" w:hAnsi="Arial" w:cs="Arial"/>
      <w:vanish/>
      <w:sz w:val="16"/>
      <w:szCs w:val="16"/>
      <w:lang w:val="es-CR" w:eastAsia="es-CR"/>
    </w:rPr>
  </w:style>
  <w:style w:type="character" w:customStyle="1" w:styleId="z-PrincipiodelformularioCar">
    <w:name w:val="z-Principio del formulario Car"/>
    <w:link w:val="z-Principiodelformulario"/>
    <w:uiPriority w:val="99"/>
    <w:rsid w:val="002E1514"/>
    <w:rPr>
      <w:rFonts w:ascii="Arial" w:hAnsi="Arial" w:cs="Arial"/>
      <w:vanish/>
      <w:sz w:val="16"/>
      <w:szCs w:val="16"/>
    </w:rPr>
  </w:style>
  <w:style w:type="character" w:customStyle="1" w:styleId="cf01">
    <w:name w:val="cf01"/>
    <w:rsid w:val="002E1514"/>
    <w:rPr>
      <w:rFonts w:ascii="Segoe UI" w:hAnsi="Segoe UI" w:cs="Segoe UI" w:hint="default"/>
      <w:sz w:val="18"/>
      <w:szCs w:val="18"/>
    </w:rPr>
  </w:style>
  <w:style w:type="table" w:styleId="Tablaconcuadrcula">
    <w:name w:val="Table Grid"/>
    <w:basedOn w:val="Tablanormal"/>
    <w:uiPriority w:val="39"/>
    <w:rsid w:val="007D4CB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5oscura-nfasis5">
    <w:name w:val="Grid Table 5 Dark Accent 5"/>
    <w:basedOn w:val="Tablanormal"/>
    <w:uiPriority w:val="50"/>
    <w:rsid w:val="00B30288"/>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EEAF6"/>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5B9BD5"/>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5B9BD5"/>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5B9BD5"/>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5B9BD5"/>
      </w:tcPr>
    </w:tblStylePr>
    <w:tblStylePr w:type="band1Vert">
      <w:tblPr/>
      <w:tcPr>
        <w:shd w:val="clear" w:color="auto" w:fill="BDD6EE"/>
      </w:tcPr>
    </w:tblStylePr>
    <w:tblStylePr w:type="band1Horz">
      <w:tblPr/>
      <w:tcPr>
        <w:shd w:val="clear" w:color="auto" w:fill="BDD6EE"/>
      </w:tcPr>
    </w:tblStylePr>
  </w:style>
  <w:style w:type="table" w:styleId="Tablaconcuadrcula5oscura-nfasis2">
    <w:name w:val="Grid Table 5 Dark Accent 2"/>
    <w:basedOn w:val="Tablanormal"/>
    <w:uiPriority w:val="50"/>
    <w:rsid w:val="00B30288"/>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BE4D5"/>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ED7D31"/>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ED7D31"/>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ED7D31"/>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ED7D31"/>
      </w:tcPr>
    </w:tblStylePr>
    <w:tblStylePr w:type="band1Vert">
      <w:tblPr/>
      <w:tcPr>
        <w:shd w:val="clear" w:color="auto" w:fill="F7CAAC"/>
      </w:tcPr>
    </w:tblStylePr>
    <w:tblStylePr w:type="band1Horz">
      <w:tblPr/>
      <w:tcPr>
        <w:shd w:val="clear" w:color="auto" w:fill="F7CAAC"/>
      </w:tcPr>
    </w:tblStylePr>
  </w:style>
  <w:style w:type="paragraph" w:styleId="Descripcin">
    <w:name w:val="caption"/>
    <w:basedOn w:val="Normal"/>
    <w:next w:val="Normal"/>
    <w:uiPriority w:val="35"/>
    <w:unhideWhenUsed/>
    <w:qFormat/>
    <w:rsid w:val="007F7F70"/>
    <w:rPr>
      <w:b/>
      <w:bCs/>
      <w:sz w:val="20"/>
      <w:szCs w:val="20"/>
    </w:rPr>
  </w:style>
  <w:style w:type="paragraph" w:styleId="Tabladeilustraciones">
    <w:name w:val="table of figures"/>
    <w:basedOn w:val="Normal"/>
    <w:next w:val="Normal"/>
    <w:uiPriority w:val="99"/>
    <w:unhideWhenUsed/>
    <w:rsid w:val="00F32A57"/>
  </w:style>
  <w:style w:type="paragraph" w:customStyle="1" w:styleId="DecimalAligned">
    <w:name w:val="Decimal Aligned"/>
    <w:basedOn w:val="Normal"/>
    <w:uiPriority w:val="40"/>
    <w:qFormat/>
    <w:rsid w:val="000F2F49"/>
    <w:pPr>
      <w:tabs>
        <w:tab w:val="decimal" w:pos="360"/>
      </w:tabs>
      <w:suppressAutoHyphens w:val="0"/>
      <w:spacing w:after="200" w:line="276" w:lineRule="auto"/>
    </w:pPr>
    <w:rPr>
      <w:rFonts w:eastAsia="Times New Roman"/>
      <w:lang w:val="es-CR" w:eastAsia="es-CR"/>
    </w:rPr>
  </w:style>
  <w:style w:type="character" w:styleId="nfasissutil">
    <w:name w:val="Subtle Emphasis"/>
    <w:uiPriority w:val="19"/>
    <w:qFormat/>
    <w:rsid w:val="000F2F49"/>
    <w:rPr>
      <w:i/>
      <w:iCs/>
    </w:rPr>
  </w:style>
  <w:style w:type="table" w:styleId="Sombreadoclaro-nfasis1">
    <w:name w:val="Light Shading Accent 1"/>
    <w:basedOn w:val="Tablanormal"/>
    <w:uiPriority w:val="60"/>
    <w:rsid w:val="000F2F49"/>
    <w:rPr>
      <w:rFonts w:ascii="Calibri" w:hAnsi="Calibri"/>
      <w:color w:val="2F5496"/>
      <w:sz w:val="22"/>
      <w:szCs w:val="22"/>
    </w:rPr>
    <w:tblPr>
      <w:tblStyleRowBandSize w:val="1"/>
      <w:tblStyleColBandSize w:val="1"/>
      <w:tblBorders>
        <w:top w:val="single" w:sz="8" w:space="0" w:color="4472C4"/>
        <w:bottom w:val="single" w:sz="8" w:space="0" w:color="4472C4"/>
      </w:tblBorders>
    </w:tblPr>
    <w:tblStylePr w:type="firstRow">
      <w:pPr>
        <w:spacing w:before="0" w:after="0" w:line="240" w:lineRule="auto"/>
      </w:pPr>
      <w:rPr>
        <w:b/>
        <w:bCs/>
      </w:rPr>
      <w:tblPr/>
      <w:tcPr>
        <w:tcBorders>
          <w:top w:val="single" w:sz="8" w:space="0" w:color="4472C4"/>
          <w:left w:val="nil"/>
          <w:bottom w:val="single" w:sz="8" w:space="0" w:color="4472C4"/>
          <w:right w:val="nil"/>
          <w:insideH w:val="nil"/>
          <w:insideV w:val="nil"/>
        </w:tcBorders>
      </w:tcPr>
    </w:tblStylePr>
    <w:tblStylePr w:type="lastRow">
      <w:pPr>
        <w:spacing w:before="0" w:after="0" w:line="240" w:lineRule="auto"/>
      </w:pPr>
      <w:rPr>
        <w:b/>
        <w:bCs/>
      </w:rPr>
      <w:tblPr/>
      <w:tcPr>
        <w:tcBorders>
          <w:top w:val="single" w:sz="8" w:space="0" w:color="4472C4"/>
          <w:left w:val="nil"/>
          <w:bottom w:val="single" w:sz="8" w:space="0" w:color="4472C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cPr>
    </w:tblStylePr>
    <w:tblStylePr w:type="band1Horz">
      <w:tblPr/>
      <w:tcPr>
        <w:tcBorders>
          <w:left w:val="nil"/>
          <w:right w:val="nil"/>
          <w:insideH w:val="nil"/>
          <w:insideV w:val="nil"/>
        </w:tcBorders>
        <w:shd w:val="clear" w:color="auto" w:fill="D0DBF0"/>
      </w:tcPr>
    </w:tblStylePr>
  </w:style>
  <w:style w:type="table" w:styleId="Tablaconcuadrcula3-nfasis3">
    <w:name w:val="Grid Table 3 Accent 3"/>
    <w:basedOn w:val="Tablanormal"/>
    <w:uiPriority w:val="48"/>
    <w:rsid w:val="00463AAF"/>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DEDED"/>
      </w:tcPr>
    </w:tblStylePr>
    <w:tblStylePr w:type="band1Horz">
      <w:tblPr/>
      <w:tcPr>
        <w:shd w:val="clear" w:color="auto" w:fill="EDEDED"/>
      </w:tcPr>
    </w:tblStylePr>
    <w:tblStylePr w:type="neCell">
      <w:tblPr/>
      <w:tcPr>
        <w:tcBorders>
          <w:bottom w:val="single" w:sz="4" w:space="0" w:color="C9C9C9"/>
        </w:tcBorders>
      </w:tcPr>
    </w:tblStylePr>
    <w:tblStylePr w:type="nwCell">
      <w:tblPr/>
      <w:tcPr>
        <w:tcBorders>
          <w:bottom w:val="single" w:sz="4" w:space="0" w:color="C9C9C9"/>
        </w:tcBorders>
      </w:tcPr>
    </w:tblStylePr>
    <w:tblStylePr w:type="seCell">
      <w:tblPr/>
      <w:tcPr>
        <w:tcBorders>
          <w:top w:val="single" w:sz="4" w:space="0" w:color="C9C9C9"/>
        </w:tcBorders>
      </w:tcPr>
    </w:tblStylePr>
    <w:tblStylePr w:type="swCell">
      <w:tblPr/>
      <w:tcPr>
        <w:tcBorders>
          <w:top w:val="single" w:sz="4" w:space="0" w:color="C9C9C9"/>
        </w:tcBorders>
      </w:tcPr>
    </w:tblStylePr>
  </w:style>
  <w:style w:type="character" w:customStyle="1" w:styleId="styleswordwithsynonyms8m9z7">
    <w:name w:val="styles_wordwithsynonyms__8m9z7"/>
    <w:basedOn w:val="Fuentedeprrafopredeter"/>
    <w:rsid w:val="00275F89"/>
  </w:style>
  <w:style w:type="character" w:customStyle="1" w:styleId="jpfdse">
    <w:name w:val="jpfdse"/>
    <w:basedOn w:val="Fuentedeprrafopredeter"/>
    <w:rsid w:val="007540FF"/>
  </w:style>
  <w:style w:type="paragraph" w:customStyle="1" w:styleId="TFG2">
    <w:name w:val="TFG 2"/>
    <w:basedOn w:val="Ttulo2"/>
    <w:link w:val="TFG2Car"/>
    <w:autoRedefine/>
    <w:qFormat/>
    <w:rsid w:val="00BE2A39"/>
    <w:pPr>
      <w:keepLines/>
      <w:numPr>
        <w:ilvl w:val="0"/>
        <w:numId w:val="0"/>
      </w:numPr>
      <w:suppressAutoHyphens w:val="0"/>
      <w:spacing w:line="360" w:lineRule="auto"/>
      <w:jc w:val="left"/>
    </w:pPr>
    <w:rPr>
      <w:rFonts w:eastAsia="Arial"/>
      <w:iCs w:val="0"/>
      <w:color w:val="000000"/>
      <w:sz w:val="22"/>
      <w:szCs w:val="26"/>
      <w:lang w:eastAsia="es-CR"/>
    </w:rPr>
  </w:style>
  <w:style w:type="character" w:customStyle="1" w:styleId="TFG2Car">
    <w:name w:val="TFG 2 Car"/>
    <w:link w:val="TFG2"/>
    <w:rsid w:val="00BE2A39"/>
    <w:rPr>
      <w:rFonts w:ascii="Arial" w:eastAsia="Arial" w:hAnsi="Arial" w:cs="Arial"/>
      <w:b/>
      <w:bCs/>
      <w:color w:val="000000"/>
      <w:sz w:val="22"/>
      <w:szCs w:val="26"/>
      <w:lang w:val="es-419"/>
    </w:rPr>
  </w:style>
  <w:style w:type="table" w:styleId="Tabladelista2">
    <w:name w:val="List Table 2"/>
    <w:basedOn w:val="Tablanormal"/>
    <w:uiPriority w:val="47"/>
    <w:rsid w:val="00DB3D13"/>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5oscura-nfasis6">
    <w:name w:val="Grid Table 5 Dark Accent 6"/>
    <w:basedOn w:val="Tablanormal"/>
    <w:uiPriority w:val="50"/>
    <w:rsid w:val="004122B7"/>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table" w:styleId="Tablaconcuadrcula5oscura-nfasis4">
    <w:name w:val="Grid Table 5 Dark Accent 4"/>
    <w:basedOn w:val="Tablanormal"/>
    <w:uiPriority w:val="50"/>
    <w:rsid w:val="0001109A"/>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FF2CC"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FC000"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FC000"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FC000"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FC000" w:themeFill="accent4"/>
      </w:tcPr>
    </w:tblStylePr>
    <w:tblStylePr w:type="band1Vert">
      <w:tblPr/>
      <w:tcPr>
        <w:shd w:val="clear" w:color="auto" w:fill="FFE599" w:themeFill="accent4" w:themeFillTint="66"/>
      </w:tcPr>
    </w:tblStylePr>
    <w:tblStylePr w:type="band1Horz">
      <w:tblPr/>
      <w:tcPr>
        <w:shd w:val="clear" w:color="auto" w:fill="FFE599" w:themeFill="accent4" w:themeFillTint="66"/>
      </w:tcPr>
    </w:tblStylePr>
  </w:style>
  <w:style w:type="table" w:styleId="Tablaconcuadrcula5oscura-nfasis1">
    <w:name w:val="Grid Table 5 Dark Accent 1"/>
    <w:basedOn w:val="Tablanormal"/>
    <w:uiPriority w:val="50"/>
    <w:rsid w:val="008B0974"/>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table" w:styleId="Tablaconcuadrcula6concolores-nfasis5">
    <w:name w:val="Grid Table 6 Colorful Accent 5"/>
    <w:basedOn w:val="Tablanormal"/>
    <w:uiPriority w:val="51"/>
    <w:rsid w:val="005B7C71"/>
    <w:rPr>
      <w:color w:val="2E74B5" w:themeColor="accent5" w:themeShade="BF"/>
    </w:r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4" w:space="0" w:color="9CC2E5" w:themeColor="accent5" w:themeTint="99"/>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styleId="Tablaconcuadrcula6concolores-nfasis6">
    <w:name w:val="Grid Table 6 Colorful Accent 6"/>
    <w:basedOn w:val="Tablanormal"/>
    <w:uiPriority w:val="51"/>
    <w:rsid w:val="00EF30ED"/>
    <w:rPr>
      <w:color w:val="538135" w:themeColor="accent6" w:themeShade="BF"/>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Tabladelista4-nfasis4">
    <w:name w:val="List Table 4 Accent 4"/>
    <w:basedOn w:val="Tablanormal"/>
    <w:uiPriority w:val="49"/>
    <w:rsid w:val="008E79C9"/>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tcBorders>
        <w:shd w:val="clear" w:color="auto" w:fill="FFC000" w:themeFill="accent4"/>
      </w:tcPr>
    </w:tblStylePr>
    <w:tblStylePr w:type="lastRow">
      <w:rPr>
        <w:b/>
        <w:bCs/>
      </w:rPr>
      <w:tblPr/>
      <w:tcPr>
        <w:tcBorders>
          <w:top w:val="double" w:sz="4" w:space="0" w:color="FFD966" w:themeColor="accent4" w:themeTint="99"/>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Tablaconcuadrcula4-nfasis2">
    <w:name w:val="Grid Table 4 Accent 2"/>
    <w:basedOn w:val="Tablanormal"/>
    <w:uiPriority w:val="49"/>
    <w:rsid w:val="009E6A1D"/>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Tablaconcuadrcula7concolores-nfasis2">
    <w:name w:val="Grid Table 7 Colorful Accent 2"/>
    <w:basedOn w:val="Tablanormal"/>
    <w:uiPriority w:val="52"/>
    <w:rsid w:val="00607907"/>
    <w:rPr>
      <w:color w:val="C45911" w:themeColor="accent2" w:themeShade="BF"/>
    </w:r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E4D5" w:themeFill="accent2" w:themeFillTint="33"/>
      </w:tcPr>
    </w:tblStylePr>
    <w:tblStylePr w:type="band1Horz">
      <w:tblPr/>
      <w:tcPr>
        <w:shd w:val="clear" w:color="auto" w:fill="FBE4D5" w:themeFill="accent2" w:themeFillTint="33"/>
      </w:tcPr>
    </w:tblStylePr>
    <w:tblStylePr w:type="neCell">
      <w:tblPr/>
      <w:tcPr>
        <w:tcBorders>
          <w:bottom w:val="single" w:sz="4" w:space="0" w:color="F4B083" w:themeColor="accent2" w:themeTint="99"/>
        </w:tcBorders>
      </w:tcPr>
    </w:tblStylePr>
    <w:tblStylePr w:type="nwCell">
      <w:tblPr/>
      <w:tcPr>
        <w:tcBorders>
          <w:bottom w:val="single" w:sz="4" w:space="0" w:color="F4B083" w:themeColor="accent2" w:themeTint="99"/>
        </w:tcBorders>
      </w:tcPr>
    </w:tblStylePr>
    <w:tblStylePr w:type="seCell">
      <w:tblPr/>
      <w:tcPr>
        <w:tcBorders>
          <w:top w:val="single" w:sz="4" w:space="0" w:color="F4B083" w:themeColor="accent2" w:themeTint="99"/>
        </w:tcBorders>
      </w:tcPr>
    </w:tblStylePr>
    <w:tblStylePr w:type="swCell">
      <w:tblPr/>
      <w:tcPr>
        <w:tcBorders>
          <w:top w:val="single" w:sz="4" w:space="0" w:color="F4B083" w:themeColor="accent2" w:themeTint="99"/>
        </w:tcBorders>
      </w:tcPr>
    </w:tblStylePr>
  </w:style>
  <w:style w:type="paragraph" w:styleId="Sinespaciado">
    <w:name w:val="No Spacing"/>
    <w:uiPriority w:val="1"/>
    <w:qFormat/>
    <w:rsid w:val="001563FF"/>
    <w:pPr>
      <w:suppressAutoHyphens/>
      <w:ind w:firstLine="709"/>
    </w:pPr>
    <w:rPr>
      <w:rFonts w:ascii="Calibri" w:eastAsia="Calibri" w:hAnsi="Calibri"/>
      <w:sz w:val="22"/>
      <w:szCs w:val="22"/>
      <w:lang w:val="es-419" w:eastAsia="ar-SA"/>
    </w:rPr>
  </w:style>
  <w:style w:type="character" w:customStyle="1" w:styleId="Ttulo3Car">
    <w:name w:val="Título 3 Car"/>
    <w:basedOn w:val="Fuentedeprrafopredeter"/>
    <w:link w:val="Ttulo3"/>
    <w:uiPriority w:val="9"/>
    <w:rsid w:val="001563FF"/>
    <w:rPr>
      <w:rFonts w:asciiTheme="majorHAnsi" w:eastAsiaTheme="majorEastAsia" w:hAnsiTheme="majorHAnsi" w:cstheme="majorBidi"/>
      <w:color w:val="1F3763" w:themeColor="accent1" w:themeShade="7F"/>
      <w:sz w:val="24"/>
      <w:szCs w:val="24"/>
      <w:lang w:val="es-419" w:eastAsia="ar-SA"/>
    </w:rPr>
  </w:style>
  <w:style w:type="character" w:customStyle="1" w:styleId="bold">
    <w:name w:val="bold"/>
    <w:basedOn w:val="Fuentedeprrafopredeter"/>
    <w:rsid w:val="002B3A60"/>
  </w:style>
  <w:style w:type="character" w:customStyle="1" w:styleId="bold-italica">
    <w:name w:val="bold-italica"/>
    <w:basedOn w:val="Fuentedeprrafopredeter"/>
    <w:rsid w:val="002B3A60"/>
  </w:style>
  <w:style w:type="paragraph" w:styleId="Revisin">
    <w:name w:val="Revision"/>
    <w:hidden/>
    <w:uiPriority w:val="99"/>
    <w:semiHidden/>
    <w:rsid w:val="005B1C0E"/>
    <w:rPr>
      <w:rFonts w:ascii="Calibri" w:eastAsia="Calibri" w:hAnsi="Calibri"/>
      <w:sz w:val="22"/>
      <w:szCs w:val="22"/>
      <w:lang w:val="es-419" w:eastAsia="ar-SA"/>
    </w:rPr>
  </w:style>
  <w:style w:type="table" w:styleId="Tabladecuadrcula4">
    <w:name w:val="Grid Table 4"/>
    <w:basedOn w:val="Tablanormal"/>
    <w:uiPriority w:val="49"/>
    <w:rsid w:val="00F933D2"/>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lista4">
    <w:name w:val="List Table 4"/>
    <w:basedOn w:val="Tablanormal"/>
    <w:uiPriority w:val="49"/>
    <w:rsid w:val="009A305F"/>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5oscura">
    <w:name w:val="Grid Table 5 Dark"/>
    <w:basedOn w:val="Tablanormal"/>
    <w:uiPriority w:val="50"/>
    <w:rsid w:val="009A305F"/>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Tabladecuadrcula2">
    <w:name w:val="Grid Table 2"/>
    <w:basedOn w:val="Tablanormal"/>
    <w:uiPriority w:val="47"/>
    <w:rsid w:val="00D37215"/>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lista3">
    <w:name w:val="List Table 3"/>
    <w:basedOn w:val="Tablanormal"/>
    <w:uiPriority w:val="48"/>
    <w:rsid w:val="00D37215"/>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styleId="Tabladelista4-nfasis3">
    <w:name w:val="List Table 4 Accent 3"/>
    <w:basedOn w:val="Tablanormal"/>
    <w:uiPriority w:val="49"/>
    <w:rsid w:val="00D37215"/>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tcBorders>
        <w:shd w:val="clear" w:color="auto" w:fill="A5A5A5" w:themeFill="accent3"/>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normal5">
    <w:name w:val="Plain Table 5"/>
    <w:basedOn w:val="Tablanormal"/>
    <w:uiPriority w:val="45"/>
    <w:rsid w:val="00357D81"/>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delista6concolores-nfasis3">
    <w:name w:val="List Table 6 Colorful Accent 3"/>
    <w:basedOn w:val="Tablanormal"/>
    <w:uiPriority w:val="51"/>
    <w:rsid w:val="00357D81"/>
    <w:rPr>
      <w:color w:val="7B7B7B" w:themeColor="accent3" w:themeShade="BF"/>
    </w:rPr>
    <w:tblPr>
      <w:tblStyleRowBandSize w:val="1"/>
      <w:tblStyleColBandSize w:val="1"/>
      <w:tblBorders>
        <w:top w:val="single" w:sz="4" w:space="0" w:color="A5A5A5" w:themeColor="accent3"/>
        <w:bottom w:val="single" w:sz="4" w:space="0" w:color="A5A5A5" w:themeColor="accent3"/>
      </w:tblBorders>
    </w:tblPr>
    <w:tblStylePr w:type="firstRow">
      <w:rPr>
        <w:b/>
        <w:bCs/>
      </w:rPr>
      <w:tblPr/>
      <w:tcPr>
        <w:tcBorders>
          <w:bottom w:val="single" w:sz="4" w:space="0" w:color="A5A5A5" w:themeColor="accent3"/>
        </w:tcBorders>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normal4">
    <w:name w:val="Plain Table 4"/>
    <w:basedOn w:val="Tablanormal"/>
    <w:uiPriority w:val="44"/>
    <w:rsid w:val="00E82DEB"/>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adelista1clara-nfasis3">
    <w:name w:val="List Table 1 Light Accent 3"/>
    <w:basedOn w:val="Tablanormal"/>
    <w:uiPriority w:val="46"/>
    <w:rsid w:val="00E82DEB"/>
    <w:tblPr>
      <w:tblStyleRowBandSize w:val="1"/>
      <w:tblStyleColBandSize w:val="1"/>
    </w:tblPr>
    <w:tblStylePr w:type="firstRow">
      <w:rPr>
        <w:b/>
        <w:bCs/>
      </w:rPr>
      <w:tblPr/>
      <w:tcPr>
        <w:tcBorders>
          <w:bottom w:val="single" w:sz="4" w:space="0" w:color="C9C9C9" w:themeColor="accent3" w:themeTint="99"/>
        </w:tcBorders>
      </w:tcPr>
    </w:tblStylePr>
    <w:tblStylePr w:type="lastRow">
      <w:rPr>
        <w:b/>
        <w:bCs/>
      </w:rPr>
      <w:tblPr/>
      <w:tcPr>
        <w:tcBorders>
          <w:top w:val="sing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concuadrcula4-nfasis6">
    <w:name w:val="Grid Table 4 Accent 6"/>
    <w:basedOn w:val="Tablanormal"/>
    <w:uiPriority w:val="49"/>
    <w:rsid w:val="007E6138"/>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Tabladelista3-nfasis6">
    <w:name w:val="List Table 3 Accent 6"/>
    <w:basedOn w:val="Tablanormal"/>
    <w:uiPriority w:val="48"/>
    <w:rsid w:val="007E6138"/>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tblBorders>
    </w:tblPr>
    <w:tblStylePr w:type="firstRow">
      <w:rPr>
        <w:b/>
        <w:bCs/>
        <w:color w:val="FFFFFF" w:themeColor="background1"/>
      </w:rPr>
      <w:tblPr/>
      <w:tcPr>
        <w:shd w:val="clear" w:color="auto" w:fill="70AD47" w:themeFill="accent6"/>
      </w:tcPr>
    </w:tblStylePr>
    <w:tblStylePr w:type="lastRow">
      <w:rPr>
        <w:b/>
        <w:bCs/>
      </w:rPr>
      <w:tblPr/>
      <w:tcPr>
        <w:tcBorders>
          <w:top w:val="double" w:sz="4" w:space="0" w:color="70AD47"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0AD47" w:themeColor="accent6"/>
          <w:right w:val="single" w:sz="4" w:space="0" w:color="70AD47" w:themeColor="accent6"/>
        </w:tcBorders>
      </w:tcPr>
    </w:tblStylePr>
    <w:tblStylePr w:type="band1Horz">
      <w:tblPr/>
      <w:tcPr>
        <w:tcBorders>
          <w:top w:val="single" w:sz="4" w:space="0" w:color="70AD47" w:themeColor="accent6"/>
          <w:bottom w:val="single" w:sz="4" w:space="0" w:color="70AD47"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0AD47" w:themeColor="accent6"/>
          <w:left w:val="nil"/>
        </w:tcBorders>
      </w:tcPr>
    </w:tblStylePr>
    <w:tblStylePr w:type="swCell">
      <w:tblPr/>
      <w:tcPr>
        <w:tcBorders>
          <w:top w:val="double" w:sz="4" w:space="0" w:color="70AD47" w:themeColor="accent6"/>
          <w:right w:val="nil"/>
        </w:tcBorders>
      </w:tcPr>
    </w:tblStylePr>
  </w:style>
  <w:style w:type="table" w:styleId="Tabladelista2-nfasis5">
    <w:name w:val="List Table 2 Accent 5"/>
    <w:basedOn w:val="Tablanormal"/>
    <w:uiPriority w:val="47"/>
    <w:rsid w:val="00A355B2"/>
    <w:tblPr>
      <w:tblStyleRowBandSize w:val="1"/>
      <w:tblStyleColBandSize w:val="1"/>
      <w:tblBorders>
        <w:top w:val="single" w:sz="4" w:space="0" w:color="9CC2E5" w:themeColor="accent5" w:themeTint="99"/>
        <w:bottom w:val="single" w:sz="4" w:space="0" w:color="9CC2E5" w:themeColor="accent5" w:themeTint="99"/>
        <w:insideH w:val="single" w:sz="4" w:space="0" w:color="9CC2E5" w:themeColor="accent5"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styleId="Tablaconcuadrcula1Claro-nfasis2">
    <w:name w:val="Grid Table 1 Light Accent 2"/>
    <w:basedOn w:val="Tablanormal"/>
    <w:uiPriority w:val="46"/>
    <w:rsid w:val="00A355B2"/>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table" w:styleId="Tablaconcuadrcula1clara-nfasis4">
    <w:name w:val="Grid Table 1 Light Accent 4"/>
    <w:basedOn w:val="Tablanormal"/>
    <w:uiPriority w:val="46"/>
    <w:rsid w:val="00A355B2"/>
    <w:tblPr>
      <w:tblStyleRowBandSize w:val="1"/>
      <w:tblStyleColBandSize w:val="1"/>
      <w:tblBorders>
        <w:top w:val="single" w:sz="4" w:space="0" w:color="FFE599" w:themeColor="accent4" w:themeTint="66"/>
        <w:left w:val="single" w:sz="4" w:space="0" w:color="FFE599" w:themeColor="accent4" w:themeTint="66"/>
        <w:bottom w:val="single" w:sz="4" w:space="0" w:color="FFE599" w:themeColor="accent4" w:themeTint="66"/>
        <w:right w:val="single" w:sz="4" w:space="0" w:color="FFE599" w:themeColor="accent4" w:themeTint="66"/>
        <w:insideH w:val="single" w:sz="4" w:space="0" w:color="FFE599" w:themeColor="accent4" w:themeTint="66"/>
        <w:insideV w:val="single" w:sz="4" w:space="0" w:color="FFE599" w:themeColor="accent4" w:themeTint="66"/>
      </w:tblBorders>
    </w:tblPr>
    <w:tblStylePr w:type="firstRow">
      <w:rPr>
        <w:b/>
        <w:bCs/>
      </w:rPr>
      <w:tblPr/>
      <w:tcPr>
        <w:tcBorders>
          <w:bottom w:val="single" w:sz="12" w:space="0" w:color="FFD966" w:themeColor="accent4" w:themeTint="99"/>
        </w:tcBorders>
      </w:tcPr>
    </w:tblStylePr>
    <w:tblStylePr w:type="lastRow">
      <w:rPr>
        <w:b/>
        <w:bCs/>
      </w:rPr>
      <w:tblPr/>
      <w:tcPr>
        <w:tcBorders>
          <w:top w:val="double" w:sz="2" w:space="0" w:color="FFD966" w:themeColor="accent4" w:themeTint="99"/>
        </w:tcBorders>
      </w:tcPr>
    </w:tblStylePr>
    <w:tblStylePr w:type="firstCol">
      <w:rPr>
        <w:b/>
        <w:bCs/>
      </w:rPr>
    </w:tblStylePr>
    <w:tblStylePr w:type="lastCol">
      <w:rPr>
        <w:b/>
        <w:bCs/>
      </w:rPr>
    </w:tblStylePr>
  </w:style>
  <w:style w:type="table" w:styleId="Tablaconcuadrcula1clara-nfasis5">
    <w:name w:val="Grid Table 1 Light Accent 5"/>
    <w:basedOn w:val="Tablanormal"/>
    <w:uiPriority w:val="46"/>
    <w:rsid w:val="00A355B2"/>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table" w:styleId="Tabladelista2-nfasis6">
    <w:name w:val="List Table 2 Accent 6"/>
    <w:basedOn w:val="Tablanormal"/>
    <w:uiPriority w:val="47"/>
    <w:rsid w:val="00C237B0"/>
    <w:tblPr>
      <w:tblStyleRowBandSize w:val="1"/>
      <w:tblStyleColBandSize w:val="1"/>
      <w:tblBorders>
        <w:top w:val="single" w:sz="4" w:space="0" w:color="A8D08D" w:themeColor="accent6" w:themeTint="99"/>
        <w:bottom w:val="single" w:sz="4" w:space="0" w:color="A8D08D" w:themeColor="accent6" w:themeTint="99"/>
        <w:insideH w:val="single" w:sz="4" w:space="0" w:color="A8D08D" w:themeColor="accent6"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Tabladelista2-nfasis4">
    <w:name w:val="List Table 2 Accent 4"/>
    <w:basedOn w:val="Tablanormal"/>
    <w:uiPriority w:val="47"/>
    <w:rsid w:val="000A1C32"/>
    <w:tblPr>
      <w:tblStyleRowBandSize w:val="1"/>
      <w:tblStyleColBandSize w:val="1"/>
      <w:tblBorders>
        <w:top w:val="single" w:sz="4" w:space="0" w:color="FFD966" w:themeColor="accent4" w:themeTint="99"/>
        <w:bottom w:val="single" w:sz="4" w:space="0" w:color="FFD966" w:themeColor="accent4" w:themeTint="99"/>
        <w:insideH w:val="single" w:sz="4" w:space="0" w:color="FFD966" w:themeColor="accent4"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paragraph" w:customStyle="1" w:styleId="sy-text1">
    <w:name w:val="sy-text1"/>
    <w:basedOn w:val="Normal"/>
    <w:rsid w:val="00260E8A"/>
    <w:pPr>
      <w:suppressAutoHyphens w:val="0"/>
      <w:spacing w:before="100" w:beforeAutospacing="1" w:after="100" w:afterAutospacing="1"/>
      <w:ind w:firstLine="0"/>
    </w:pPr>
    <w:rPr>
      <w:rFonts w:ascii="Times New Roman" w:eastAsia="Times New Roman" w:hAnsi="Times New Roman"/>
      <w:sz w:val="24"/>
      <w:szCs w:val="24"/>
      <w:lang w:val="es-CR" w:eastAsia="es-C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6493730">
      <w:bodyDiv w:val="1"/>
      <w:marLeft w:val="0"/>
      <w:marRight w:val="0"/>
      <w:marTop w:val="0"/>
      <w:marBottom w:val="0"/>
      <w:divBdr>
        <w:top w:val="none" w:sz="0" w:space="0" w:color="auto"/>
        <w:left w:val="none" w:sz="0" w:space="0" w:color="auto"/>
        <w:bottom w:val="none" w:sz="0" w:space="0" w:color="auto"/>
        <w:right w:val="none" w:sz="0" w:space="0" w:color="auto"/>
      </w:divBdr>
    </w:div>
    <w:div w:id="32198036">
      <w:bodyDiv w:val="1"/>
      <w:marLeft w:val="0"/>
      <w:marRight w:val="0"/>
      <w:marTop w:val="0"/>
      <w:marBottom w:val="0"/>
      <w:divBdr>
        <w:top w:val="none" w:sz="0" w:space="0" w:color="auto"/>
        <w:left w:val="none" w:sz="0" w:space="0" w:color="auto"/>
        <w:bottom w:val="none" w:sz="0" w:space="0" w:color="auto"/>
        <w:right w:val="none" w:sz="0" w:space="0" w:color="auto"/>
      </w:divBdr>
    </w:div>
    <w:div w:id="53553841">
      <w:bodyDiv w:val="1"/>
      <w:marLeft w:val="0"/>
      <w:marRight w:val="0"/>
      <w:marTop w:val="0"/>
      <w:marBottom w:val="0"/>
      <w:divBdr>
        <w:top w:val="none" w:sz="0" w:space="0" w:color="auto"/>
        <w:left w:val="none" w:sz="0" w:space="0" w:color="auto"/>
        <w:bottom w:val="none" w:sz="0" w:space="0" w:color="auto"/>
        <w:right w:val="none" w:sz="0" w:space="0" w:color="auto"/>
      </w:divBdr>
    </w:div>
    <w:div w:id="74936771">
      <w:bodyDiv w:val="1"/>
      <w:marLeft w:val="0"/>
      <w:marRight w:val="0"/>
      <w:marTop w:val="0"/>
      <w:marBottom w:val="0"/>
      <w:divBdr>
        <w:top w:val="none" w:sz="0" w:space="0" w:color="auto"/>
        <w:left w:val="none" w:sz="0" w:space="0" w:color="auto"/>
        <w:bottom w:val="none" w:sz="0" w:space="0" w:color="auto"/>
        <w:right w:val="none" w:sz="0" w:space="0" w:color="auto"/>
      </w:divBdr>
      <w:divsChild>
        <w:div w:id="284166092">
          <w:marLeft w:val="0"/>
          <w:marRight w:val="0"/>
          <w:marTop w:val="0"/>
          <w:marBottom w:val="0"/>
          <w:divBdr>
            <w:top w:val="none" w:sz="0" w:space="0" w:color="auto"/>
            <w:left w:val="none" w:sz="0" w:space="0" w:color="auto"/>
            <w:bottom w:val="none" w:sz="0" w:space="0" w:color="auto"/>
            <w:right w:val="none" w:sz="0" w:space="0" w:color="auto"/>
          </w:divBdr>
        </w:div>
        <w:div w:id="738595795">
          <w:marLeft w:val="0"/>
          <w:marRight w:val="0"/>
          <w:marTop w:val="0"/>
          <w:marBottom w:val="0"/>
          <w:divBdr>
            <w:top w:val="none" w:sz="0" w:space="0" w:color="auto"/>
            <w:left w:val="none" w:sz="0" w:space="0" w:color="auto"/>
            <w:bottom w:val="none" w:sz="0" w:space="0" w:color="auto"/>
            <w:right w:val="none" w:sz="0" w:space="0" w:color="auto"/>
          </w:divBdr>
        </w:div>
        <w:div w:id="1450202872">
          <w:marLeft w:val="0"/>
          <w:marRight w:val="0"/>
          <w:marTop w:val="0"/>
          <w:marBottom w:val="0"/>
          <w:divBdr>
            <w:top w:val="none" w:sz="0" w:space="0" w:color="auto"/>
            <w:left w:val="none" w:sz="0" w:space="0" w:color="auto"/>
            <w:bottom w:val="none" w:sz="0" w:space="0" w:color="auto"/>
            <w:right w:val="none" w:sz="0" w:space="0" w:color="auto"/>
          </w:divBdr>
        </w:div>
        <w:div w:id="1892766692">
          <w:marLeft w:val="0"/>
          <w:marRight w:val="0"/>
          <w:marTop w:val="0"/>
          <w:marBottom w:val="0"/>
          <w:divBdr>
            <w:top w:val="none" w:sz="0" w:space="0" w:color="auto"/>
            <w:left w:val="none" w:sz="0" w:space="0" w:color="auto"/>
            <w:bottom w:val="none" w:sz="0" w:space="0" w:color="auto"/>
            <w:right w:val="none" w:sz="0" w:space="0" w:color="auto"/>
          </w:divBdr>
        </w:div>
        <w:div w:id="2087720437">
          <w:marLeft w:val="0"/>
          <w:marRight w:val="0"/>
          <w:marTop w:val="0"/>
          <w:marBottom w:val="0"/>
          <w:divBdr>
            <w:top w:val="none" w:sz="0" w:space="0" w:color="auto"/>
            <w:left w:val="none" w:sz="0" w:space="0" w:color="auto"/>
            <w:bottom w:val="none" w:sz="0" w:space="0" w:color="auto"/>
            <w:right w:val="none" w:sz="0" w:space="0" w:color="auto"/>
          </w:divBdr>
        </w:div>
      </w:divsChild>
    </w:div>
    <w:div w:id="97264289">
      <w:bodyDiv w:val="1"/>
      <w:marLeft w:val="0"/>
      <w:marRight w:val="0"/>
      <w:marTop w:val="0"/>
      <w:marBottom w:val="0"/>
      <w:divBdr>
        <w:top w:val="none" w:sz="0" w:space="0" w:color="auto"/>
        <w:left w:val="none" w:sz="0" w:space="0" w:color="auto"/>
        <w:bottom w:val="none" w:sz="0" w:space="0" w:color="auto"/>
        <w:right w:val="none" w:sz="0" w:space="0" w:color="auto"/>
      </w:divBdr>
    </w:div>
    <w:div w:id="175114826">
      <w:bodyDiv w:val="1"/>
      <w:marLeft w:val="0"/>
      <w:marRight w:val="0"/>
      <w:marTop w:val="0"/>
      <w:marBottom w:val="0"/>
      <w:divBdr>
        <w:top w:val="none" w:sz="0" w:space="0" w:color="auto"/>
        <w:left w:val="none" w:sz="0" w:space="0" w:color="auto"/>
        <w:bottom w:val="none" w:sz="0" w:space="0" w:color="auto"/>
        <w:right w:val="none" w:sz="0" w:space="0" w:color="auto"/>
      </w:divBdr>
      <w:divsChild>
        <w:div w:id="826361634">
          <w:marLeft w:val="0"/>
          <w:marRight w:val="0"/>
          <w:marTop w:val="0"/>
          <w:marBottom w:val="0"/>
          <w:divBdr>
            <w:top w:val="none" w:sz="0" w:space="0" w:color="auto"/>
            <w:left w:val="none" w:sz="0" w:space="0" w:color="auto"/>
            <w:bottom w:val="none" w:sz="0" w:space="0" w:color="auto"/>
            <w:right w:val="none" w:sz="0" w:space="0" w:color="auto"/>
          </w:divBdr>
        </w:div>
        <w:div w:id="1005865060">
          <w:marLeft w:val="0"/>
          <w:marRight w:val="0"/>
          <w:marTop w:val="0"/>
          <w:marBottom w:val="0"/>
          <w:divBdr>
            <w:top w:val="single" w:sz="2" w:space="0" w:color="D9D9E3"/>
            <w:left w:val="single" w:sz="2" w:space="0" w:color="D9D9E3"/>
            <w:bottom w:val="single" w:sz="2" w:space="0" w:color="D9D9E3"/>
            <w:right w:val="single" w:sz="2" w:space="0" w:color="D9D9E3"/>
          </w:divBdr>
          <w:divsChild>
            <w:div w:id="712655541">
              <w:marLeft w:val="0"/>
              <w:marRight w:val="0"/>
              <w:marTop w:val="0"/>
              <w:marBottom w:val="0"/>
              <w:divBdr>
                <w:top w:val="single" w:sz="2" w:space="0" w:color="D9D9E3"/>
                <w:left w:val="single" w:sz="2" w:space="0" w:color="D9D9E3"/>
                <w:bottom w:val="single" w:sz="2" w:space="0" w:color="D9D9E3"/>
                <w:right w:val="single" w:sz="2" w:space="0" w:color="D9D9E3"/>
              </w:divBdr>
              <w:divsChild>
                <w:div w:id="488057496">
                  <w:marLeft w:val="0"/>
                  <w:marRight w:val="0"/>
                  <w:marTop w:val="0"/>
                  <w:marBottom w:val="0"/>
                  <w:divBdr>
                    <w:top w:val="single" w:sz="2" w:space="0" w:color="D9D9E3"/>
                    <w:left w:val="single" w:sz="2" w:space="0" w:color="D9D9E3"/>
                    <w:bottom w:val="single" w:sz="2" w:space="0" w:color="D9D9E3"/>
                    <w:right w:val="single" w:sz="2" w:space="0" w:color="D9D9E3"/>
                  </w:divBdr>
                  <w:divsChild>
                    <w:div w:id="1036851289">
                      <w:marLeft w:val="0"/>
                      <w:marRight w:val="0"/>
                      <w:marTop w:val="0"/>
                      <w:marBottom w:val="0"/>
                      <w:divBdr>
                        <w:top w:val="single" w:sz="2" w:space="0" w:color="D9D9E3"/>
                        <w:left w:val="single" w:sz="2" w:space="0" w:color="D9D9E3"/>
                        <w:bottom w:val="single" w:sz="2" w:space="0" w:color="D9D9E3"/>
                        <w:right w:val="single" w:sz="2" w:space="0" w:color="D9D9E3"/>
                      </w:divBdr>
                      <w:divsChild>
                        <w:div w:id="1955752158">
                          <w:marLeft w:val="0"/>
                          <w:marRight w:val="0"/>
                          <w:marTop w:val="0"/>
                          <w:marBottom w:val="0"/>
                          <w:divBdr>
                            <w:top w:val="single" w:sz="2" w:space="0" w:color="auto"/>
                            <w:left w:val="single" w:sz="2" w:space="0" w:color="auto"/>
                            <w:bottom w:val="single" w:sz="6" w:space="0" w:color="auto"/>
                            <w:right w:val="single" w:sz="2" w:space="0" w:color="auto"/>
                          </w:divBdr>
                          <w:divsChild>
                            <w:div w:id="1814323036">
                              <w:marLeft w:val="0"/>
                              <w:marRight w:val="0"/>
                              <w:marTop w:val="100"/>
                              <w:marBottom w:val="100"/>
                              <w:divBdr>
                                <w:top w:val="single" w:sz="2" w:space="0" w:color="D9D9E3"/>
                                <w:left w:val="single" w:sz="2" w:space="0" w:color="D9D9E3"/>
                                <w:bottom w:val="single" w:sz="2" w:space="0" w:color="D9D9E3"/>
                                <w:right w:val="single" w:sz="2" w:space="0" w:color="D9D9E3"/>
                              </w:divBdr>
                              <w:divsChild>
                                <w:div w:id="2036731567">
                                  <w:marLeft w:val="0"/>
                                  <w:marRight w:val="0"/>
                                  <w:marTop w:val="0"/>
                                  <w:marBottom w:val="0"/>
                                  <w:divBdr>
                                    <w:top w:val="single" w:sz="2" w:space="0" w:color="D9D9E3"/>
                                    <w:left w:val="single" w:sz="2" w:space="0" w:color="D9D9E3"/>
                                    <w:bottom w:val="single" w:sz="2" w:space="0" w:color="D9D9E3"/>
                                    <w:right w:val="single" w:sz="2" w:space="0" w:color="D9D9E3"/>
                                  </w:divBdr>
                                  <w:divsChild>
                                    <w:div w:id="1836607498">
                                      <w:marLeft w:val="0"/>
                                      <w:marRight w:val="0"/>
                                      <w:marTop w:val="0"/>
                                      <w:marBottom w:val="0"/>
                                      <w:divBdr>
                                        <w:top w:val="single" w:sz="2" w:space="0" w:color="D9D9E3"/>
                                        <w:left w:val="single" w:sz="2" w:space="0" w:color="D9D9E3"/>
                                        <w:bottom w:val="single" w:sz="2" w:space="0" w:color="D9D9E3"/>
                                        <w:right w:val="single" w:sz="2" w:space="0" w:color="D9D9E3"/>
                                      </w:divBdr>
                                      <w:divsChild>
                                        <w:div w:id="2081058963">
                                          <w:marLeft w:val="0"/>
                                          <w:marRight w:val="0"/>
                                          <w:marTop w:val="0"/>
                                          <w:marBottom w:val="0"/>
                                          <w:divBdr>
                                            <w:top w:val="single" w:sz="2" w:space="0" w:color="D9D9E3"/>
                                            <w:left w:val="single" w:sz="2" w:space="0" w:color="D9D9E3"/>
                                            <w:bottom w:val="single" w:sz="2" w:space="0" w:color="D9D9E3"/>
                                            <w:right w:val="single" w:sz="2" w:space="0" w:color="D9D9E3"/>
                                          </w:divBdr>
                                          <w:divsChild>
                                            <w:div w:id="136914189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 w:id="192309068">
      <w:bodyDiv w:val="1"/>
      <w:marLeft w:val="0"/>
      <w:marRight w:val="0"/>
      <w:marTop w:val="0"/>
      <w:marBottom w:val="0"/>
      <w:divBdr>
        <w:top w:val="none" w:sz="0" w:space="0" w:color="auto"/>
        <w:left w:val="none" w:sz="0" w:space="0" w:color="auto"/>
        <w:bottom w:val="none" w:sz="0" w:space="0" w:color="auto"/>
        <w:right w:val="none" w:sz="0" w:space="0" w:color="auto"/>
      </w:divBdr>
    </w:div>
    <w:div w:id="207764318">
      <w:bodyDiv w:val="1"/>
      <w:marLeft w:val="0"/>
      <w:marRight w:val="0"/>
      <w:marTop w:val="0"/>
      <w:marBottom w:val="0"/>
      <w:divBdr>
        <w:top w:val="none" w:sz="0" w:space="0" w:color="auto"/>
        <w:left w:val="none" w:sz="0" w:space="0" w:color="auto"/>
        <w:bottom w:val="none" w:sz="0" w:space="0" w:color="auto"/>
        <w:right w:val="none" w:sz="0" w:space="0" w:color="auto"/>
      </w:divBdr>
    </w:div>
    <w:div w:id="215514573">
      <w:bodyDiv w:val="1"/>
      <w:marLeft w:val="0"/>
      <w:marRight w:val="0"/>
      <w:marTop w:val="0"/>
      <w:marBottom w:val="0"/>
      <w:divBdr>
        <w:top w:val="none" w:sz="0" w:space="0" w:color="auto"/>
        <w:left w:val="none" w:sz="0" w:space="0" w:color="auto"/>
        <w:bottom w:val="none" w:sz="0" w:space="0" w:color="auto"/>
        <w:right w:val="none" w:sz="0" w:space="0" w:color="auto"/>
      </w:divBdr>
    </w:div>
    <w:div w:id="225649716">
      <w:bodyDiv w:val="1"/>
      <w:marLeft w:val="0"/>
      <w:marRight w:val="0"/>
      <w:marTop w:val="0"/>
      <w:marBottom w:val="0"/>
      <w:divBdr>
        <w:top w:val="none" w:sz="0" w:space="0" w:color="auto"/>
        <w:left w:val="none" w:sz="0" w:space="0" w:color="auto"/>
        <w:bottom w:val="none" w:sz="0" w:space="0" w:color="auto"/>
        <w:right w:val="none" w:sz="0" w:space="0" w:color="auto"/>
      </w:divBdr>
    </w:div>
    <w:div w:id="307633466">
      <w:bodyDiv w:val="1"/>
      <w:marLeft w:val="0"/>
      <w:marRight w:val="0"/>
      <w:marTop w:val="0"/>
      <w:marBottom w:val="0"/>
      <w:divBdr>
        <w:top w:val="none" w:sz="0" w:space="0" w:color="auto"/>
        <w:left w:val="none" w:sz="0" w:space="0" w:color="auto"/>
        <w:bottom w:val="none" w:sz="0" w:space="0" w:color="auto"/>
        <w:right w:val="none" w:sz="0" w:space="0" w:color="auto"/>
      </w:divBdr>
    </w:div>
    <w:div w:id="322054062">
      <w:bodyDiv w:val="1"/>
      <w:marLeft w:val="0"/>
      <w:marRight w:val="0"/>
      <w:marTop w:val="0"/>
      <w:marBottom w:val="0"/>
      <w:divBdr>
        <w:top w:val="none" w:sz="0" w:space="0" w:color="auto"/>
        <w:left w:val="none" w:sz="0" w:space="0" w:color="auto"/>
        <w:bottom w:val="none" w:sz="0" w:space="0" w:color="auto"/>
        <w:right w:val="none" w:sz="0" w:space="0" w:color="auto"/>
      </w:divBdr>
    </w:div>
    <w:div w:id="379791830">
      <w:bodyDiv w:val="1"/>
      <w:marLeft w:val="0"/>
      <w:marRight w:val="0"/>
      <w:marTop w:val="0"/>
      <w:marBottom w:val="0"/>
      <w:divBdr>
        <w:top w:val="none" w:sz="0" w:space="0" w:color="auto"/>
        <w:left w:val="none" w:sz="0" w:space="0" w:color="auto"/>
        <w:bottom w:val="none" w:sz="0" w:space="0" w:color="auto"/>
        <w:right w:val="none" w:sz="0" w:space="0" w:color="auto"/>
      </w:divBdr>
    </w:div>
    <w:div w:id="527833839">
      <w:bodyDiv w:val="1"/>
      <w:marLeft w:val="0"/>
      <w:marRight w:val="0"/>
      <w:marTop w:val="0"/>
      <w:marBottom w:val="0"/>
      <w:divBdr>
        <w:top w:val="none" w:sz="0" w:space="0" w:color="auto"/>
        <w:left w:val="none" w:sz="0" w:space="0" w:color="auto"/>
        <w:bottom w:val="none" w:sz="0" w:space="0" w:color="auto"/>
        <w:right w:val="none" w:sz="0" w:space="0" w:color="auto"/>
      </w:divBdr>
      <w:divsChild>
        <w:div w:id="1503200527">
          <w:marLeft w:val="0"/>
          <w:marRight w:val="0"/>
          <w:marTop w:val="0"/>
          <w:marBottom w:val="0"/>
          <w:divBdr>
            <w:top w:val="single" w:sz="2" w:space="0" w:color="D9D9E3"/>
            <w:left w:val="single" w:sz="2" w:space="0" w:color="D9D9E3"/>
            <w:bottom w:val="single" w:sz="2" w:space="0" w:color="D9D9E3"/>
            <w:right w:val="single" w:sz="2" w:space="0" w:color="D9D9E3"/>
          </w:divBdr>
          <w:divsChild>
            <w:div w:id="501549139">
              <w:marLeft w:val="0"/>
              <w:marRight w:val="0"/>
              <w:marTop w:val="0"/>
              <w:marBottom w:val="0"/>
              <w:divBdr>
                <w:top w:val="single" w:sz="2" w:space="0" w:color="D9D9E3"/>
                <w:left w:val="single" w:sz="2" w:space="0" w:color="D9D9E3"/>
                <w:bottom w:val="single" w:sz="2" w:space="0" w:color="D9D9E3"/>
                <w:right w:val="single" w:sz="2" w:space="0" w:color="D9D9E3"/>
              </w:divBdr>
              <w:divsChild>
                <w:div w:id="751775985">
                  <w:marLeft w:val="0"/>
                  <w:marRight w:val="0"/>
                  <w:marTop w:val="0"/>
                  <w:marBottom w:val="0"/>
                  <w:divBdr>
                    <w:top w:val="single" w:sz="2" w:space="0" w:color="D9D9E3"/>
                    <w:left w:val="single" w:sz="2" w:space="0" w:color="D9D9E3"/>
                    <w:bottom w:val="single" w:sz="2" w:space="0" w:color="D9D9E3"/>
                    <w:right w:val="single" w:sz="2" w:space="0" w:color="D9D9E3"/>
                  </w:divBdr>
                  <w:divsChild>
                    <w:div w:id="461535008">
                      <w:marLeft w:val="0"/>
                      <w:marRight w:val="0"/>
                      <w:marTop w:val="0"/>
                      <w:marBottom w:val="0"/>
                      <w:divBdr>
                        <w:top w:val="single" w:sz="2" w:space="0" w:color="D9D9E3"/>
                        <w:left w:val="single" w:sz="2" w:space="0" w:color="D9D9E3"/>
                        <w:bottom w:val="single" w:sz="2" w:space="0" w:color="D9D9E3"/>
                        <w:right w:val="single" w:sz="2" w:space="0" w:color="D9D9E3"/>
                      </w:divBdr>
                      <w:divsChild>
                        <w:div w:id="199052803">
                          <w:marLeft w:val="0"/>
                          <w:marRight w:val="0"/>
                          <w:marTop w:val="0"/>
                          <w:marBottom w:val="0"/>
                          <w:divBdr>
                            <w:top w:val="none" w:sz="0" w:space="0" w:color="auto"/>
                            <w:left w:val="none" w:sz="0" w:space="0" w:color="auto"/>
                            <w:bottom w:val="none" w:sz="0" w:space="0" w:color="auto"/>
                            <w:right w:val="none" w:sz="0" w:space="0" w:color="auto"/>
                          </w:divBdr>
                          <w:divsChild>
                            <w:div w:id="169493109">
                              <w:marLeft w:val="0"/>
                              <w:marRight w:val="0"/>
                              <w:marTop w:val="100"/>
                              <w:marBottom w:val="100"/>
                              <w:divBdr>
                                <w:top w:val="single" w:sz="2" w:space="0" w:color="D9D9E3"/>
                                <w:left w:val="single" w:sz="2" w:space="0" w:color="D9D9E3"/>
                                <w:bottom w:val="single" w:sz="2" w:space="0" w:color="D9D9E3"/>
                                <w:right w:val="single" w:sz="2" w:space="0" w:color="D9D9E3"/>
                              </w:divBdr>
                              <w:divsChild>
                                <w:div w:id="138766747">
                                  <w:marLeft w:val="0"/>
                                  <w:marRight w:val="0"/>
                                  <w:marTop w:val="0"/>
                                  <w:marBottom w:val="0"/>
                                  <w:divBdr>
                                    <w:top w:val="single" w:sz="2" w:space="0" w:color="D9D9E3"/>
                                    <w:left w:val="single" w:sz="2" w:space="0" w:color="D9D9E3"/>
                                    <w:bottom w:val="single" w:sz="2" w:space="0" w:color="D9D9E3"/>
                                    <w:right w:val="single" w:sz="2" w:space="0" w:color="D9D9E3"/>
                                  </w:divBdr>
                                  <w:divsChild>
                                    <w:div w:id="821120412">
                                      <w:marLeft w:val="0"/>
                                      <w:marRight w:val="0"/>
                                      <w:marTop w:val="0"/>
                                      <w:marBottom w:val="0"/>
                                      <w:divBdr>
                                        <w:top w:val="single" w:sz="2" w:space="0" w:color="D9D9E3"/>
                                        <w:left w:val="single" w:sz="2" w:space="0" w:color="D9D9E3"/>
                                        <w:bottom w:val="single" w:sz="2" w:space="0" w:color="D9D9E3"/>
                                        <w:right w:val="single" w:sz="2" w:space="0" w:color="D9D9E3"/>
                                      </w:divBdr>
                                      <w:divsChild>
                                        <w:div w:id="976298338">
                                          <w:marLeft w:val="0"/>
                                          <w:marRight w:val="0"/>
                                          <w:marTop w:val="0"/>
                                          <w:marBottom w:val="0"/>
                                          <w:divBdr>
                                            <w:top w:val="single" w:sz="2" w:space="0" w:color="D9D9E3"/>
                                            <w:left w:val="single" w:sz="2" w:space="0" w:color="D9D9E3"/>
                                            <w:bottom w:val="single" w:sz="2" w:space="0" w:color="D9D9E3"/>
                                            <w:right w:val="single" w:sz="2" w:space="0" w:color="D9D9E3"/>
                                          </w:divBdr>
                                          <w:divsChild>
                                            <w:div w:id="1835368261">
                                              <w:marLeft w:val="0"/>
                                              <w:marRight w:val="0"/>
                                              <w:marTop w:val="0"/>
                                              <w:marBottom w:val="0"/>
                                              <w:divBdr>
                                                <w:top w:val="single" w:sz="2" w:space="0" w:color="D9D9E3"/>
                                                <w:left w:val="single" w:sz="2" w:space="0" w:color="D9D9E3"/>
                                                <w:bottom w:val="single" w:sz="2" w:space="0" w:color="D9D9E3"/>
                                                <w:right w:val="single" w:sz="2" w:space="0" w:color="D9D9E3"/>
                                              </w:divBdr>
                                              <w:divsChild>
                                                <w:div w:id="1785033485">
                                                  <w:marLeft w:val="0"/>
                                                  <w:marRight w:val="0"/>
                                                  <w:marTop w:val="0"/>
                                                  <w:marBottom w:val="0"/>
                                                  <w:divBdr>
                                                    <w:top w:val="single" w:sz="2" w:space="0" w:color="D9D9E3"/>
                                                    <w:left w:val="single" w:sz="2" w:space="0" w:color="D9D9E3"/>
                                                    <w:bottom w:val="single" w:sz="2" w:space="0" w:color="D9D9E3"/>
                                                    <w:right w:val="single" w:sz="2" w:space="0" w:color="D9D9E3"/>
                                                  </w:divBdr>
                                                  <w:divsChild>
                                                    <w:div w:id="5331068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1039360366">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077895286">
                                      <w:marLeft w:val="0"/>
                                      <w:marRight w:val="0"/>
                                      <w:marTop w:val="0"/>
                                      <w:marBottom w:val="0"/>
                                      <w:divBdr>
                                        <w:top w:val="single" w:sz="2" w:space="0" w:color="D9D9E3"/>
                                        <w:left w:val="single" w:sz="2" w:space="0" w:color="D9D9E3"/>
                                        <w:bottom w:val="single" w:sz="2" w:space="0" w:color="D9D9E3"/>
                                        <w:right w:val="single" w:sz="2" w:space="0" w:color="D9D9E3"/>
                                      </w:divBdr>
                                      <w:divsChild>
                                        <w:div w:id="145517717">
                                          <w:marLeft w:val="0"/>
                                          <w:marRight w:val="0"/>
                                          <w:marTop w:val="0"/>
                                          <w:marBottom w:val="0"/>
                                          <w:divBdr>
                                            <w:top w:val="single" w:sz="2" w:space="0" w:color="D9D9E3"/>
                                            <w:left w:val="single" w:sz="2" w:space="0" w:color="D9D9E3"/>
                                            <w:bottom w:val="single" w:sz="2" w:space="0" w:color="D9D9E3"/>
                                            <w:right w:val="single" w:sz="2" w:space="0" w:color="D9D9E3"/>
                                          </w:divBdr>
                                          <w:divsChild>
                                            <w:div w:id="1097561240">
                                              <w:marLeft w:val="0"/>
                                              <w:marRight w:val="0"/>
                                              <w:marTop w:val="0"/>
                                              <w:marBottom w:val="0"/>
                                              <w:divBdr>
                                                <w:top w:val="single" w:sz="2" w:space="0" w:color="D9D9E3"/>
                                                <w:left w:val="single" w:sz="2" w:space="0" w:color="D9D9E3"/>
                                                <w:bottom w:val="single" w:sz="2" w:space="0" w:color="D9D9E3"/>
                                                <w:right w:val="single" w:sz="2" w:space="0" w:color="D9D9E3"/>
                                              </w:divBdr>
                                              <w:divsChild>
                                                <w:div w:id="1796287106">
                                                  <w:marLeft w:val="0"/>
                                                  <w:marRight w:val="0"/>
                                                  <w:marTop w:val="0"/>
                                                  <w:marBottom w:val="0"/>
                                                  <w:divBdr>
                                                    <w:top w:val="single" w:sz="2" w:space="0" w:color="D9D9E3"/>
                                                    <w:left w:val="single" w:sz="2" w:space="0" w:color="D9D9E3"/>
                                                    <w:bottom w:val="single" w:sz="2" w:space="0" w:color="D9D9E3"/>
                                                    <w:right w:val="single" w:sz="2" w:space="0" w:color="D9D9E3"/>
                                                  </w:divBdr>
                                                  <w:divsChild>
                                                    <w:div w:id="53801106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227307969">
                          <w:marLeft w:val="0"/>
                          <w:marRight w:val="0"/>
                          <w:marTop w:val="0"/>
                          <w:marBottom w:val="0"/>
                          <w:divBdr>
                            <w:top w:val="none" w:sz="0" w:space="0" w:color="auto"/>
                            <w:left w:val="none" w:sz="0" w:space="0" w:color="auto"/>
                            <w:bottom w:val="none" w:sz="0" w:space="0" w:color="auto"/>
                            <w:right w:val="none" w:sz="0" w:space="0" w:color="auto"/>
                          </w:divBdr>
                          <w:divsChild>
                            <w:div w:id="1957907318">
                              <w:marLeft w:val="0"/>
                              <w:marRight w:val="0"/>
                              <w:marTop w:val="100"/>
                              <w:marBottom w:val="100"/>
                              <w:divBdr>
                                <w:top w:val="single" w:sz="2" w:space="0" w:color="D9D9E3"/>
                                <w:left w:val="single" w:sz="2" w:space="0" w:color="D9D9E3"/>
                                <w:bottom w:val="single" w:sz="2" w:space="0" w:color="D9D9E3"/>
                                <w:right w:val="single" w:sz="2" w:space="0" w:color="D9D9E3"/>
                              </w:divBdr>
                              <w:divsChild>
                                <w:div w:id="2052916781">
                                  <w:marLeft w:val="0"/>
                                  <w:marRight w:val="0"/>
                                  <w:marTop w:val="0"/>
                                  <w:marBottom w:val="0"/>
                                  <w:divBdr>
                                    <w:top w:val="single" w:sz="2" w:space="0" w:color="D9D9E3"/>
                                    <w:left w:val="single" w:sz="2" w:space="0" w:color="D9D9E3"/>
                                    <w:bottom w:val="single" w:sz="2" w:space="0" w:color="D9D9E3"/>
                                    <w:right w:val="single" w:sz="2" w:space="0" w:color="D9D9E3"/>
                                  </w:divBdr>
                                  <w:divsChild>
                                    <w:div w:id="154995508">
                                      <w:marLeft w:val="0"/>
                                      <w:marRight w:val="0"/>
                                      <w:marTop w:val="0"/>
                                      <w:marBottom w:val="0"/>
                                      <w:divBdr>
                                        <w:top w:val="single" w:sz="2" w:space="0" w:color="D9D9E3"/>
                                        <w:left w:val="single" w:sz="2" w:space="0" w:color="D9D9E3"/>
                                        <w:bottom w:val="single" w:sz="2" w:space="0" w:color="D9D9E3"/>
                                        <w:right w:val="single" w:sz="2" w:space="0" w:color="D9D9E3"/>
                                      </w:divBdr>
                                      <w:divsChild>
                                        <w:div w:id="1505703917">
                                          <w:marLeft w:val="0"/>
                                          <w:marRight w:val="0"/>
                                          <w:marTop w:val="0"/>
                                          <w:marBottom w:val="0"/>
                                          <w:divBdr>
                                            <w:top w:val="single" w:sz="2" w:space="0" w:color="D9D9E3"/>
                                            <w:left w:val="single" w:sz="2" w:space="0" w:color="D9D9E3"/>
                                            <w:bottom w:val="single" w:sz="2" w:space="0" w:color="D9D9E3"/>
                                            <w:right w:val="single" w:sz="2" w:space="0" w:color="D9D9E3"/>
                                          </w:divBdr>
                                          <w:divsChild>
                                            <w:div w:id="1167864397">
                                              <w:marLeft w:val="0"/>
                                              <w:marRight w:val="0"/>
                                              <w:marTop w:val="0"/>
                                              <w:marBottom w:val="0"/>
                                              <w:divBdr>
                                                <w:top w:val="single" w:sz="2" w:space="0" w:color="D9D9E3"/>
                                                <w:left w:val="single" w:sz="2" w:space="0" w:color="D9D9E3"/>
                                                <w:bottom w:val="single" w:sz="2" w:space="0" w:color="D9D9E3"/>
                                                <w:right w:val="single" w:sz="2" w:space="0" w:color="D9D9E3"/>
                                              </w:divBdr>
                                              <w:divsChild>
                                                <w:div w:id="1051616485">
                                                  <w:marLeft w:val="0"/>
                                                  <w:marRight w:val="0"/>
                                                  <w:marTop w:val="0"/>
                                                  <w:marBottom w:val="0"/>
                                                  <w:divBdr>
                                                    <w:top w:val="single" w:sz="2" w:space="0" w:color="D9D9E3"/>
                                                    <w:left w:val="single" w:sz="2" w:space="0" w:color="D9D9E3"/>
                                                    <w:bottom w:val="single" w:sz="2" w:space="0" w:color="D9D9E3"/>
                                                    <w:right w:val="single" w:sz="2" w:space="0" w:color="D9D9E3"/>
                                                  </w:divBdr>
                                                  <w:divsChild>
                                                    <w:div w:id="2545124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979000089">
                                      <w:marLeft w:val="0"/>
                                      <w:marRight w:val="0"/>
                                      <w:marTop w:val="0"/>
                                      <w:marBottom w:val="0"/>
                                      <w:divBdr>
                                        <w:top w:val="single" w:sz="2" w:space="0" w:color="D9D9E3"/>
                                        <w:left w:val="single" w:sz="2" w:space="0" w:color="D9D9E3"/>
                                        <w:bottom w:val="single" w:sz="2" w:space="0" w:color="D9D9E3"/>
                                        <w:right w:val="single" w:sz="2" w:space="0" w:color="D9D9E3"/>
                                      </w:divBdr>
                                      <w:divsChild>
                                        <w:div w:id="295568072">
                                          <w:marLeft w:val="0"/>
                                          <w:marRight w:val="0"/>
                                          <w:marTop w:val="0"/>
                                          <w:marBottom w:val="0"/>
                                          <w:divBdr>
                                            <w:top w:val="single" w:sz="2" w:space="0" w:color="D9D9E3"/>
                                            <w:left w:val="single" w:sz="2" w:space="0" w:color="D9D9E3"/>
                                            <w:bottom w:val="single" w:sz="2" w:space="0" w:color="D9D9E3"/>
                                            <w:right w:val="single" w:sz="2" w:space="0" w:color="D9D9E3"/>
                                          </w:divBdr>
                                          <w:divsChild>
                                            <w:div w:id="1882471275">
                                              <w:marLeft w:val="0"/>
                                              <w:marRight w:val="0"/>
                                              <w:marTop w:val="0"/>
                                              <w:marBottom w:val="0"/>
                                              <w:divBdr>
                                                <w:top w:val="single" w:sz="2" w:space="0" w:color="D9D9E3"/>
                                                <w:left w:val="single" w:sz="2" w:space="0" w:color="D9D9E3"/>
                                                <w:bottom w:val="single" w:sz="2" w:space="0" w:color="D9D9E3"/>
                                                <w:right w:val="single" w:sz="2" w:space="0" w:color="D9D9E3"/>
                                              </w:divBdr>
                                              <w:divsChild>
                                                <w:div w:id="122382930">
                                                  <w:marLeft w:val="0"/>
                                                  <w:marRight w:val="0"/>
                                                  <w:marTop w:val="0"/>
                                                  <w:marBottom w:val="0"/>
                                                  <w:divBdr>
                                                    <w:top w:val="single" w:sz="2" w:space="0" w:color="D9D9E3"/>
                                                    <w:left w:val="single" w:sz="2" w:space="0" w:color="D9D9E3"/>
                                                    <w:bottom w:val="single" w:sz="2" w:space="0" w:color="D9D9E3"/>
                                                    <w:right w:val="single" w:sz="2" w:space="0" w:color="D9D9E3"/>
                                                  </w:divBdr>
                                                  <w:divsChild>
                                                    <w:div w:id="188594506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137620084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548765042">
                          <w:marLeft w:val="0"/>
                          <w:marRight w:val="0"/>
                          <w:marTop w:val="0"/>
                          <w:marBottom w:val="0"/>
                          <w:divBdr>
                            <w:top w:val="none" w:sz="0" w:space="0" w:color="auto"/>
                            <w:left w:val="none" w:sz="0" w:space="0" w:color="auto"/>
                            <w:bottom w:val="none" w:sz="0" w:space="0" w:color="auto"/>
                            <w:right w:val="none" w:sz="0" w:space="0" w:color="auto"/>
                          </w:divBdr>
                          <w:divsChild>
                            <w:div w:id="1431050880">
                              <w:marLeft w:val="0"/>
                              <w:marRight w:val="0"/>
                              <w:marTop w:val="100"/>
                              <w:marBottom w:val="100"/>
                              <w:divBdr>
                                <w:top w:val="single" w:sz="2" w:space="0" w:color="D9D9E3"/>
                                <w:left w:val="single" w:sz="2" w:space="0" w:color="D9D9E3"/>
                                <w:bottom w:val="single" w:sz="2" w:space="0" w:color="D9D9E3"/>
                                <w:right w:val="single" w:sz="2" w:space="0" w:color="D9D9E3"/>
                              </w:divBdr>
                              <w:divsChild>
                                <w:div w:id="1709990998">
                                  <w:marLeft w:val="0"/>
                                  <w:marRight w:val="0"/>
                                  <w:marTop w:val="0"/>
                                  <w:marBottom w:val="0"/>
                                  <w:divBdr>
                                    <w:top w:val="single" w:sz="2" w:space="0" w:color="D9D9E3"/>
                                    <w:left w:val="single" w:sz="2" w:space="0" w:color="D9D9E3"/>
                                    <w:bottom w:val="single" w:sz="2" w:space="0" w:color="D9D9E3"/>
                                    <w:right w:val="single" w:sz="2" w:space="0" w:color="D9D9E3"/>
                                  </w:divBdr>
                                  <w:divsChild>
                                    <w:div w:id="1277060469">
                                      <w:marLeft w:val="0"/>
                                      <w:marRight w:val="0"/>
                                      <w:marTop w:val="0"/>
                                      <w:marBottom w:val="0"/>
                                      <w:divBdr>
                                        <w:top w:val="single" w:sz="2" w:space="0" w:color="D9D9E3"/>
                                        <w:left w:val="single" w:sz="2" w:space="0" w:color="D9D9E3"/>
                                        <w:bottom w:val="single" w:sz="2" w:space="0" w:color="D9D9E3"/>
                                        <w:right w:val="single" w:sz="2" w:space="0" w:color="D9D9E3"/>
                                      </w:divBdr>
                                      <w:divsChild>
                                        <w:div w:id="181092761">
                                          <w:marLeft w:val="0"/>
                                          <w:marRight w:val="0"/>
                                          <w:marTop w:val="0"/>
                                          <w:marBottom w:val="0"/>
                                          <w:divBdr>
                                            <w:top w:val="single" w:sz="2" w:space="0" w:color="D9D9E3"/>
                                            <w:left w:val="single" w:sz="2" w:space="0" w:color="D9D9E3"/>
                                            <w:bottom w:val="single" w:sz="2" w:space="0" w:color="D9D9E3"/>
                                            <w:right w:val="single" w:sz="2" w:space="0" w:color="D9D9E3"/>
                                          </w:divBdr>
                                        </w:div>
                                        <w:div w:id="382558754">
                                          <w:marLeft w:val="0"/>
                                          <w:marRight w:val="0"/>
                                          <w:marTop w:val="0"/>
                                          <w:marBottom w:val="0"/>
                                          <w:divBdr>
                                            <w:top w:val="single" w:sz="2" w:space="0" w:color="D9D9E3"/>
                                            <w:left w:val="single" w:sz="2" w:space="0" w:color="D9D9E3"/>
                                            <w:bottom w:val="single" w:sz="2" w:space="0" w:color="D9D9E3"/>
                                            <w:right w:val="single" w:sz="2" w:space="0" w:color="D9D9E3"/>
                                          </w:divBdr>
                                          <w:divsChild>
                                            <w:div w:id="1757439424">
                                              <w:marLeft w:val="0"/>
                                              <w:marRight w:val="0"/>
                                              <w:marTop w:val="0"/>
                                              <w:marBottom w:val="0"/>
                                              <w:divBdr>
                                                <w:top w:val="single" w:sz="2" w:space="0" w:color="D9D9E3"/>
                                                <w:left w:val="single" w:sz="2" w:space="0" w:color="D9D9E3"/>
                                                <w:bottom w:val="single" w:sz="2" w:space="0" w:color="D9D9E3"/>
                                                <w:right w:val="single" w:sz="2" w:space="0" w:color="D9D9E3"/>
                                              </w:divBdr>
                                              <w:divsChild>
                                                <w:div w:id="791943229">
                                                  <w:marLeft w:val="0"/>
                                                  <w:marRight w:val="0"/>
                                                  <w:marTop w:val="0"/>
                                                  <w:marBottom w:val="0"/>
                                                  <w:divBdr>
                                                    <w:top w:val="single" w:sz="2" w:space="0" w:color="D9D9E3"/>
                                                    <w:left w:val="single" w:sz="2" w:space="0" w:color="D9D9E3"/>
                                                    <w:bottom w:val="single" w:sz="2" w:space="0" w:color="D9D9E3"/>
                                                    <w:right w:val="single" w:sz="2" w:space="0" w:color="D9D9E3"/>
                                                  </w:divBdr>
                                                  <w:divsChild>
                                                    <w:div w:id="48774888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400518013">
                                      <w:marLeft w:val="0"/>
                                      <w:marRight w:val="0"/>
                                      <w:marTop w:val="0"/>
                                      <w:marBottom w:val="0"/>
                                      <w:divBdr>
                                        <w:top w:val="single" w:sz="2" w:space="0" w:color="D9D9E3"/>
                                        <w:left w:val="single" w:sz="2" w:space="0" w:color="D9D9E3"/>
                                        <w:bottom w:val="single" w:sz="2" w:space="0" w:color="D9D9E3"/>
                                        <w:right w:val="single" w:sz="2" w:space="0" w:color="D9D9E3"/>
                                      </w:divBdr>
                                      <w:divsChild>
                                        <w:div w:id="864639308">
                                          <w:marLeft w:val="0"/>
                                          <w:marRight w:val="0"/>
                                          <w:marTop w:val="0"/>
                                          <w:marBottom w:val="0"/>
                                          <w:divBdr>
                                            <w:top w:val="single" w:sz="2" w:space="0" w:color="D9D9E3"/>
                                            <w:left w:val="single" w:sz="2" w:space="0" w:color="D9D9E3"/>
                                            <w:bottom w:val="single" w:sz="2" w:space="0" w:color="D9D9E3"/>
                                            <w:right w:val="single" w:sz="2" w:space="0" w:color="D9D9E3"/>
                                          </w:divBdr>
                                          <w:divsChild>
                                            <w:div w:id="929045614">
                                              <w:marLeft w:val="0"/>
                                              <w:marRight w:val="0"/>
                                              <w:marTop w:val="0"/>
                                              <w:marBottom w:val="0"/>
                                              <w:divBdr>
                                                <w:top w:val="single" w:sz="2" w:space="0" w:color="D9D9E3"/>
                                                <w:left w:val="single" w:sz="2" w:space="0" w:color="D9D9E3"/>
                                                <w:bottom w:val="single" w:sz="2" w:space="0" w:color="D9D9E3"/>
                                                <w:right w:val="single" w:sz="2" w:space="0" w:color="D9D9E3"/>
                                              </w:divBdr>
                                              <w:divsChild>
                                                <w:div w:id="894008667">
                                                  <w:marLeft w:val="0"/>
                                                  <w:marRight w:val="0"/>
                                                  <w:marTop w:val="0"/>
                                                  <w:marBottom w:val="0"/>
                                                  <w:divBdr>
                                                    <w:top w:val="single" w:sz="2" w:space="0" w:color="D9D9E3"/>
                                                    <w:left w:val="single" w:sz="2" w:space="0" w:color="D9D9E3"/>
                                                    <w:bottom w:val="single" w:sz="2" w:space="0" w:color="D9D9E3"/>
                                                    <w:right w:val="single" w:sz="2" w:space="0" w:color="D9D9E3"/>
                                                  </w:divBdr>
                                                  <w:divsChild>
                                                    <w:div w:id="152012073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630867617">
                          <w:marLeft w:val="0"/>
                          <w:marRight w:val="0"/>
                          <w:marTop w:val="0"/>
                          <w:marBottom w:val="0"/>
                          <w:divBdr>
                            <w:top w:val="none" w:sz="0" w:space="0" w:color="auto"/>
                            <w:left w:val="none" w:sz="0" w:space="0" w:color="auto"/>
                            <w:bottom w:val="none" w:sz="0" w:space="0" w:color="auto"/>
                            <w:right w:val="none" w:sz="0" w:space="0" w:color="auto"/>
                          </w:divBdr>
                          <w:divsChild>
                            <w:div w:id="9845428">
                              <w:marLeft w:val="0"/>
                              <w:marRight w:val="0"/>
                              <w:marTop w:val="100"/>
                              <w:marBottom w:val="100"/>
                              <w:divBdr>
                                <w:top w:val="single" w:sz="2" w:space="0" w:color="D9D9E3"/>
                                <w:left w:val="single" w:sz="2" w:space="0" w:color="D9D9E3"/>
                                <w:bottom w:val="single" w:sz="2" w:space="0" w:color="D9D9E3"/>
                                <w:right w:val="single" w:sz="2" w:space="0" w:color="D9D9E3"/>
                              </w:divBdr>
                              <w:divsChild>
                                <w:div w:id="1236696313">
                                  <w:marLeft w:val="0"/>
                                  <w:marRight w:val="0"/>
                                  <w:marTop w:val="0"/>
                                  <w:marBottom w:val="0"/>
                                  <w:divBdr>
                                    <w:top w:val="single" w:sz="2" w:space="0" w:color="D9D9E3"/>
                                    <w:left w:val="single" w:sz="2" w:space="0" w:color="D9D9E3"/>
                                    <w:bottom w:val="single" w:sz="2" w:space="0" w:color="D9D9E3"/>
                                    <w:right w:val="single" w:sz="2" w:space="0" w:color="D9D9E3"/>
                                  </w:divBdr>
                                  <w:divsChild>
                                    <w:div w:id="1208948806">
                                      <w:marLeft w:val="0"/>
                                      <w:marRight w:val="0"/>
                                      <w:marTop w:val="0"/>
                                      <w:marBottom w:val="0"/>
                                      <w:divBdr>
                                        <w:top w:val="single" w:sz="2" w:space="0" w:color="D9D9E3"/>
                                        <w:left w:val="single" w:sz="2" w:space="0" w:color="D9D9E3"/>
                                        <w:bottom w:val="single" w:sz="2" w:space="0" w:color="D9D9E3"/>
                                        <w:right w:val="single" w:sz="2" w:space="0" w:color="D9D9E3"/>
                                      </w:divBdr>
                                      <w:divsChild>
                                        <w:div w:id="1804422415">
                                          <w:marLeft w:val="0"/>
                                          <w:marRight w:val="0"/>
                                          <w:marTop w:val="0"/>
                                          <w:marBottom w:val="0"/>
                                          <w:divBdr>
                                            <w:top w:val="single" w:sz="2" w:space="0" w:color="D9D9E3"/>
                                            <w:left w:val="single" w:sz="2" w:space="0" w:color="D9D9E3"/>
                                            <w:bottom w:val="single" w:sz="2" w:space="0" w:color="D9D9E3"/>
                                            <w:right w:val="single" w:sz="2" w:space="0" w:color="D9D9E3"/>
                                          </w:divBdr>
                                          <w:divsChild>
                                            <w:div w:id="612639879">
                                              <w:marLeft w:val="0"/>
                                              <w:marRight w:val="0"/>
                                              <w:marTop w:val="0"/>
                                              <w:marBottom w:val="0"/>
                                              <w:divBdr>
                                                <w:top w:val="single" w:sz="2" w:space="0" w:color="D9D9E3"/>
                                                <w:left w:val="single" w:sz="2" w:space="0" w:color="D9D9E3"/>
                                                <w:bottom w:val="single" w:sz="2" w:space="0" w:color="D9D9E3"/>
                                                <w:right w:val="single" w:sz="2" w:space="0" w:color="D9D9E3"/>
                                              </w:divBdr>
                                              <w:divsChild>
                                                <w:div w:id="861237033">
                                                  <w:marLeft w:val="0"/>
                                                  <w:marRight w:val="0"/>
                                                  <w:marTop w:val="0"/>
                                                  <w:marBottom w:val="0"/>
                                                  <w:divBdr>
                                                    <w:top w:val="single" w:sz="2" w:space="0" w:color="D9D9E3"/>
                                                    <w:left w:val="single" w:sz="2" w:space="0" w:color="D9D9E3"/>
                                                    <w:bottom w:val="single" w:sz="2" w:space="0" w:color="D9D9E3"/>
                                                    <w:right w:val="single" w:sz="2" w:space="0" w:color="D9D9E3"/>
                                                  </w:divBdr>
                                                  <w:divsChild>
                                                    <w:div w:id="202959621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647829002">
                          <w:marLeft w:val="0"/>
                          <w:marRight w:val="0"/>
                          <w:marTop w:val="0"/>
                          <w:marBottom w:val="0"/>
                          <w:divBdr>
                            <w:top w:val="none" w:sz="0" w:space="0" w:color="auto"/>
                            <w:left w:val="none" w:sz="0" w:space="0" w:color="auto"/>
                            <w:bottom w:val="none" w:sz="0" w:space="0" w:color="auto"/>
                            <w:right w:val="none" w:sz="0" w:space="0" w:color="auto"/>
                          </w:divBdr>
                          <w:divsChild>
                            <w:div w:id="533543584">
                              <w:marLeft w:val="0"/>
                              <w:marRight w:val="0"/>
                              <w:marTop w:val="100"/>
                              <w:marBottom w:val="100"/>
                              <w:divBdr>
                                <w:top w:val="single" w:sz="2" w:space="0" w:color="D9D9E3"/>
                                <w:left w:val="single" w:sz="2" w:space="0" w:color="D9D9E3"/>
                                <w:bottom w:val="single" w:sz="2" w:space="0" w:color="D9D9E3"/>
                                <w:right w:val="single" w:sz="2" w:space="0" w:color="D9D9E3"/>
                              </w:divBdr>
                              <w:divsChild>
                                <w:div w:id="2016180547">
                                  <w:marLeft w:val="0"/>
                                  <w:marRight w:val="0"/>
                                  <w:marTop w:val="0"/>
                                  <w:marBottom w:val="0"/>
                                  <w:divBdr>
                                    <w:top w:val="single" w:sz="2" w:space="0" w:color="D9D9E3"/>
                                    <w:left w:val="single" w:sz="2" w:space="0" w:color="D9D9E3"/>
                                    <w:bottom w:val="single" w:sz="2" w:space="0" w:color="D9D9E3"/>
                                    <w:right w:val="single" w:sz="2" w:space="0" w:color="D9D9E3"/>
                                  </w:divBdr>
                                  <w:divsChild>
                                    <w:div w:id="299924188">
                                      <w:marLeft w:val="0"/>
                                      <w:marRight w:val="0"/>
                                      <w:marTop w:val="0"/>
                                      <w:marBottom w:val="0"/>
                                      <w:divBdr>
                                        <w:top w:val="single" w:sz="2" w:space="0" w:color="D9D9E3"/>
                                        <w:left w:val="single" w:sz="2" w:space="0" w:color="D9D9E3"/>
                                        <w:bottom w:val="single" w:sz="2" w:space="0" w:color="D9D9E3"/>
                                        <w:right w:val="single" w:sz="2" w:space="0" w:color="D9D9E3"/>
                                      </w:divBdr>
                                      <w:divsChild>
                                        <w:div w:id="1064064630">
                                          <w:marLeft w:val="0"/>
                                          <w:marRight w:val="0"/>
                                          <w:marTop w:val="0"/>
                                          <w:marBottom w:val="0"/>
                                          <w:divBdr>
                                            <w:top w:val="single" w:sz="2" w:space="0" w:color="D9D9E3"/>
                                            <w:left w:val="single" w:sz="2" w:space="0" w:color="D9D9E3"/>
                                            <w:bottom w:val="single" w:sz="2" w:space="0" w:color="D9D9E3"/>
                                            <w:right w:val="single" w:sz="2" w:space="0" w:color="D9D9E3"/>
                                          </w:divBdr>
                                        </w:div>
                                        <w:div w:id="1530143834">
                                          <w:marLeft w:val="0"/>
                                          <w:marRight w:val="0"/>
                                          <w:marTop w:val="0"/>
                                          <w:marBottom w:val="0"/>
                                          <w:divBdr>
                                            <w:top w:val="single" w:sz="2" w:space="0" w:color="D9D9E3"/>
                                            <w:left w:val="single" w:sz="2" w:space="0" w:color="D9D9E3"/>
                                            <w:bottom w:val="single" w:sz="2" w:space="0" w:color="D9D9E3"/>
                                            <w:right w:val="single" w:sz="2" w:space="0" w:color="D9D9E3"/>
                                          </w:divBdr>
                                          <w:divsChild>
                                            <w:div w:id="917330305">
                                              <w:marLeft w:val="0"/>
                                              <w:marRight w:val="0"/>
                                              <w:marTop w:val="0"/>
                                              <w:marBottom w:val="0"/>
                                              <w:divBdr>
                                                <w:top w:val="single" w:sz="2" w:space="0" w:color="D9D9E3"/>
                                                <w:left w:val="single" w:sz="2" w:space="0" w:color="D9D9E3"/>
                                                <w:bottom w:val="single" w:sz="2" w:space="0" w:color="D9D9E3"/>
                                                <w:right w:val="single" w:sz="2" w:space="0" w:color="D9D9E3"/>
                                              </w:divBdr>
                                              <w:divsChild>
                                                <w:div w:id="542838296">
                                                  <w:marLeft w:val="0"/>
                                                  <w:marRight w:val="0"/>
                                                  <w:marTop w:val="0"/>
                                                  <w:marBottom w:val="0"/>
                                                  <w:divBdr>
                                                    <w:top w:val="single" w:sz="2" w:space="0" w:color="D9D9E3"/>
                                                    <w:left w:val="single" w:sz="2" w:space="0" w:color="D9D9E3"/>
                                                    <w:bottom w:val="single" w:sz="2" w:space="0" w:color="D9D9E3"/>
                                                    <w:right w:val="single" w:sz="2" w:space="0" w:color="D9D9E3"/>
                                                  </w:divBdr>
                                                  <w:divsChild>
                                                    <w:div w:id="56953619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630092497">
                                      <w:marLeft w:val="0"/>
                                      <w:marRight w:val="0"/>
                                      <w:marTop w:val="0"/>
                                      <w:marBottom w:val="0"/>
                                      <w:divBdr>
                                        <w:top w:val="single" w:sz="2" w:space="0" w:color="D9D9E3"/>
                                        <w:left w:val="single" w:sz="2" w:space="0" w:color="D9D9E3"/>
                                        <w:bottom w:val="single" w:sz="2" w:space="0" w:color="D9D9E3"/>
                                        <w:right w:val="single" w:sz="2" w:space="0" w:color="D9D9E3"/>
                                      </w:divBdr>
                                      <w:divsChild>
                                        <w:div w:id="1684437567">
                                          <w:marLeft w:val="0"/>
                                          <w:marRight w:val="0"/>
                                          <w:marTop w:val="0"/>
                                          <w:marBottom w:val="0"/>
                                          <w:divBdr>
                                            <w:top w:val="single" w:sz="2" w:space="0" w:color="D9D9E3"/>
                                            <w:left w:val="single" w:sz="2" w:space="0" w:color="D9D9E3"/>
                                            <w:bottom w:val="single" w:sz="2" w:space="0" w:color="D9D9E3"/>
                                            <w:right w:val="single" w:sz="2" w:space="0" w:color="D9D9E3"/>
                                          </w:divBdr>
                                          <w:divsChild>
                                            <w:div w:id="321350536">
                                              <w:marLeft w:val="0"/>
                                              <w:marRight w:val="0"/>
                                              <w:marTop w:val="0"/>
                                              <w:marBottom w:val="0"/>
                                              <w:divBdr>
                                                <w:top w:val="single" w:sz="2" w:space="0" w:color="D9D9E3"/>
                                                <w:left w:val="single" w:sz="2" w:space="0" w:color="D9D9E3"/>
                                                <w:bottom w:val="single" w:sz="2" w:space="0" w:color="D9D9E3"/>
                                                <w:right w:val="single" w:sz="2" w:space="0" w:color="D9D9E3"/>
                                              </w:divBdr>
                                              <w:divsChild>
                                                <w:div w:id="2115515192">
                                                  <w:marLeft w:val="0"/>
                                                  <w:marRight w:val="0"/>
                                                  <w:marTop w:val="0"/>
                                                  <w:marBottom w:val="0"/>
                                                  <w:divBdr>
                                                    <w:top w:val="single" w:sz="2" w:space="0" w:color="D9D9E3"/>
                                                    <w:left w:val="single" w:sz="2" w:space="0" w:color="D9D9E3"/>
                                                    <w:bottom w:val="single" w:sz="2" w:space="0" w:color="D9D9E3"/>
                                                    <w:right w:val="single" w:sz="2" w:space="0" w:color="D9D9E3"/>
                                                  </w:divBdr>
                                                  <w:divsChild>
                                                    <w:div w:id="24472606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010915348">
                          <w:marLeft w:val="0"/>
                          <w:marRight w:val="0"/>
                          <w:marTop w:val="0"/>
                          <w:marBottom w:val="0"/>
                          <w:divBdr>
                            <w:top w:val="none" w:sz="0" w:space="0" w:color="auto"/>
                            <w:left w:val="none" w:sz="0" w:space="0" w:color="auto"/>
                            <w:bottom w:val="none" w:sz="0" w:space="0" w:color="auto"/>
                            <w:right w:val="none" w:sz="0" w:space="0" w:color="auto"/>
                          </w:divBdr>
                          <w:divsChild>
                            <w:div w:id="382214211">
                              <w:marLeft w:val="0"/>
                              <w:marRight w:val="0"/>
                              <w:marTop w:val="100"/>
                              <w:marBottom w:val="100"/>
                              <w:divBdr>
                                <w:top w:val="single" w:sz="2" w:space="0" w:color="D9D9E3"/>
                                <w:left w:val="single" w:sz="2" w:space="0" w:color="D9D9E3"/>
                                <w:bottom w:val="single" w:sz="2" w:space="0" w:color="D9D9E3"/>
                                <w:right w:val="single" w:sz="2" w:space="0" w:color="D9D9E3"/>
                              </w:divBdr>
                              <w:divsChild>
                                <w:div w:id="583027618">
                                  <w:marLeft w:val="0"/>
                                  <w:marRight w:val="0"/>
                                  <w:marTop w:val="0"/>
                                  <w:marBottom w:val="0"/>
                                  <w:divBdr>
                                    <w:top w:val="single" w:sz="2" w:space="0" w:color="D9D9E3"/>
                                    <w:left w:val="single" w:sz="2" w:space="0" w:color="D9D9E3"/>
                                    <w:bottom w:val="single" w:sz="2" w:space="0" w:color="D9D9E3"/>
                                    <w:right w:val="single" w:sz="2" w:space="0" w:color="D9D9E3"/>
                                  </w:divBdr>
                                  <w:divsChild>
                                    <w:div w:id="722868281">
                                      <w:marLeft w:val="0"/>
                                      <w:marRight w:val="0"/>
                                      <w:marTop w:val="0"/>
                                      <w:marBottom w:val="0"/>
                                      <w:divBdr>
                                        <w:top w:val="single" w:sz="2" w:space="0" w:color="D9D9E3"/>
                                        <w:left w:val="single" w:sz="2" w:space="0" w:color="D9D9E3"/>
                                        <w:bottom w:val="single" w:sz="2" w:space="0" w:color="D9D9E3"/>
                                        <w:right w:val="single" w:sz="2" w:space="0" w:color="D9D9E3"/>
                                      </w:divBdr>
                                      <w:divsChild>
                                        <w:div w:id="1670206070">
                                          <w:marLeft w:val="0"/>
                                          <w:marRight w:val="0"/>
                                          <w:marTop w:val="0"/>
                                          <w:marBottom w:val="0"/>
                                          <w:divBdr>
                                            <w:top w:val="single" w:sz="2" w:space="0" w:color="D9D9E3"/>
                                            <w:left w:val="single" w:sz="2" w:space="0" w:color="D9D9E3"/>
                                            <w:bottom w:val="single" w:sz="2" w:space="0" w:color="D9D9E3"/>
                                            <w:right w:val="single" w:sz="2" w:space="0" w:color="D9D9E3"/>
                                          </w:divBdr>
                                          <w:divsChild>
                                            <w:div w:id="1011958074">
                                              <w:marLeft w:val="0"/>
                                              <w:marRight w:val="0"/>
                                              <w:marTop w:val="0"/>
                                              <w:marBottom w:val="0"/>
                                              <w:divBdr>
                                                <w:top w:val="single" w:sz="2" w:space="0" w:color="D9D9E3"/>
                                                <w:left w:val="single" w:sz="2" w:space="0" w:color="D9D9E3"/>
                                                <w:bottom w:val="single" w:sz="2" w:space="0" w:color="D9D9E3"/>
                                                <w:right w:val="single" w:sz="2" w:space="0" w:color="D9D9E3"/>
                                              </w:divBdr>
                                              <w:divsChild>
                                                <w:div w:id="398792373">
                                                  <w:marLeft w:val="0"/>
                                                  <w:marRight w:val="0"/>
                                                  <w:marTop w:val="0"/>
                                                  <w:marBottom w:val="0"/>
                                                  <w:divBdr>
                                                    <w:top w:val="single" w:sz="2" w:space="0" w:color="D9D9E3"/>
                                                    <w:left w:val="single" w:sz="2" w:space="0" w:color="D9D9E3"/>
                                                    <w:bottom w:val="single" w:sz="2" w:space="0" w:color="D9D9E3"/>
                                                    <w:right w:val="single" w:sz="2" w:space="0" w:color="D9D9E3"/>
                                                  </w:divBdr>
                                                  <w:divsChild>
                                                    <w:div w:id="203105756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557860894">
                                      <w:marLeft w:val="0"/>
                                      <w:marRight w:val="0"/>
                                      <w:marTop w:val="0"/>
                                      <w:marBottom w:val="0"/>
                                      <w:divBdr>
                                        <w:top w:val="single" w:sz="2" w:space="0" w:color="D9D9E3"/>
                                        <w:left w:val="single" w:sz="2" w:space="0" w:color="D9D9E3"/>
                                        <w:bottom w:val="single" w:sz="2" w:space="0" w:color="D9D9E3"/>
                                        <w:right w:val="single" w:sz="2" w:space="0" w:color="D9D9E3"/>
                                      </w:divBdr>
                                      <w:divsChild>
                                        <w:div w:id="586351465">
                                          <w:marLeft w:val="0"/>
                                          <w:marRight w:val="0"/>
                                          <w:marTop w:val="0"/>
                                          <w:marBottom w:val="0"/>
                                          <w:divBdr>
                                            <w:top w:val="single" w:sz="2" w:space="0" w:color="D9D9E3"/>
                                            <w:left w:val="single" w:sz="2" w:space="0" w:color="D9D9E3"/>
                                            <w:bottom w:val="single" w:sz="2" w:space="0" w:color="D9D9E3"/>
                                            <w:right w:val="single" w:sz="2" w:space="0" w:color="D9D9E3"/>
                                          </w:divBdr>
                                          <w:divsChild>
                                            <w:div w:id="521095387">
                                              <w:marLeft w:val="0"/>
                                              <w:marRight w:val="0"/>
                                              <w:marTop w:val="0"/>
                                              <w:marBottom w:val="0"/>
                                              <w:divBdr>
                                                <w:top w:val="single" w:sz="2" w:space="0" w:color="D9D9E3"/>
                                                <w:left w:val="single" w:sz="2" w:space="0" w:color="D9D9E3"/>
                                                <w:bottom w:val="single" w:sz="2" w:space="0" w:color="D9D9E3"/>
                                                <w:right w:val="single" w:sz="2" w:space="0" w:color="D9D9E3"/>
                                              </w:divBdr>
                                              <w:divsChild>
                                                <w:div w:id="927662274">
                                                  <w:marLeft w:val="0"/>
                                                  <w:marRight w:val="0"/>
                                                  <w:marTop w:val="0"/>
                                                  <w:marBottom w:val="0"/>
                                                  <w:divBdr>
                                                    <w:top w:val="single" w:sz="2" w:space="0" w:color="D9D9E3"/>
                                                    <w:left w:val="single" w:sz="2" w:space="0" w:color="D9D9E3"/>
                                                    <w:bottom w:val="single" w:sz="2" w:space="0" w:color="D9D9E3"/>
                                                    <w:right w:val="single" w:sz="2" w:space="0" w:color="D9D9E3"/>
                                                  </w:divBdr>
                                                  <w:divsChild>
                                                    <w:div w:id="156371739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143891069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125581058">
                          <w:marLeft w:val="0"/>
                          <w:marRight w:val="0"/>
                          <w:marTop w:val="0"/>
                          <w:marBottom w:val="0"/>
                          <w:divBdr>
                            <w:top w:val="none" w:sz="0" w:space="0" w:color="auto"/>
                            <w:left w:val="none" w:sz="0" w:space="0" w:color="auto"/>
                            <w:bottom w:val="none" w:sz="0" w:space="0" w:color="auto"/>
                            <w:right w:val="none" w:sz="0" w:space="0" w:color="auto"/>
                          </w:divBdr>
                          <w:divsChild>
                            <w:div w:id="968320713">
                              <w:marLeft w:val="0"/>
                              <w:marRight w:val="0"/>
                              <w:marTop w:val="100"/>
                              <w:marBottom w:val="100"/>
                              <w:divBdr>
                                <w:top w:val="single" w:sz="2" w:space="0" w:color="D9D9E3"/>
                                <w:left w:val="single" w:sz="2" w:space="0" w:color="D9D9E3"/>
                                <w:bottom w:val="single" w:sz="2" w:space="0" w:color="D9D9E3"/>
                                <w:right w:val="single" w:sz="2" w:space="0" w:color="D9D9E3"/>
                              </w:divBdr>
                              <w:divsChild>
                                <w:div w:id="925728465">
                                  <w:marLeft w:val="0"/>
                                  <w:marRight w:val="0"/>
                                  <w:marTop w:val="0"/>
                                  <w:marBottom w:val="0"/>
                                  <w:divBdr>
                                    <w:top w:val="single" w:sz="2" w:space="0" w:color="D9D9E3"/>
                                    <w:left w:val="single" w:sz="2" w:space="0" w:color="D9D9E3"/>
                                    <w:bottom w:val="single" w:sz="2" w:space="0" w:color="D9D9E3"/>
                                    <w:right w:val="single" w:sz="2" w:space="0" w:color="D9D9E3"/>
                                  </w:divBdr>
                                  <w:divsChild>
                                    <w:div w:id="49309347">
                                      <w:marLeft w:val="0"/>
                                      <w:marRight w:val="0"/>
                                      <w:marTop w:val="0"/>
                                      <w:marBottom w:val="0"/>
                                      <w:divBdr>
                                        <w:top w:val="single" w:sz="2" w:space="0" w:color="D9D9E3"/>
                                        <w:left w:val="single" w:sz="2" w:space="0" w:color="D9D9E3"/>
                                        <w:bottom w:val="single" w:sz="2" w:space="0" w:color="D9D9E3"/>
                                        <w:right w:val="single" w:sz="2" w:space="0" w:color="D9D9E3"/>
                                      </w:divBdr>
                                      <w:divsChild>
                                        <w:div w:id="1735739370">
                                          <w:marLeft w:val="0"/>
                                          <w:marRight w:val="0"/>
                                          <w:marTop w:val="0"/>
                                          <w:marBottom w:val="0"/>
                                          <w:divBdr>
                                            <w:top w:val="single" w:sz="2" w:space="0" w:color="D9D9E3"/>
                                            <w:left w:val="single" w:sz="2" w:space="0" w:color="D9D9E3"/>
                                            <w:bottom w:val="single" w:sz="2" w:space="0" w:color="D9D9E3"/>
                                            <w:right w:val="single" w:sz="2" w:space="0" w:color="D9D9E3"/>
                                          </w:divBdr>
                                          <w:divsChild>
                                            <w:div w:id="980694299">
                                              <w:marLeft w:val="0"/>
                                              <w:marRight w:val="0"/>
                                              <w:marTop w:val="0"/>
                                              <w:marBottom w:val="0"/>
                                              <w:divBdr>
                                                <w:top w:val="single" w:sz="2" w:space="0" w:color="D9D9E3"/>
                                                <w:left w:val="single" w:sz="2" w:space="0" w:color="D9D9E3"/>
                                                <w:bottom w:val="single" w:sz="2" w:space="0" w:color="D9D9E3"/>
                                                <w:right w:val="single" w:sz="2" w:space="0" w:color="D9D9E3"/>
                                              </w:divBdr>
                                              <w:divsChild>
                                                <w:div w:id="1718511324">
                                                  <w:marLeft w:val="0"/>
                                                  <w:marRight w:val="0"/>
                                                  <w:marTop w:val="0"/>
                                                  <w:marBottom w:val="0"/>
                                                  <w:divBdr>
                                                    <w:top w:val="single" w:sz="2" w:space="0" w:color="D9D9E3"/>
                                                    <w:left w:val="single" w:sz="2" w:space="0" w:color="D9D9E3"/>
                                                    <w:bottom w:val="single" w:sz="2" w:space="0" w:color="D9D9E3"/>
                                                    <w:right w:val="single" w:sz="2" w:space="0" w:color="D9D9E3"/>
                                                  </w:divBdr>
                                                  <w:divsChild>
                                                    <w:div w:id="203090605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755829105">
                                      <w:marLeft w:val="0"/>
                                      <w:marRight w:val="0"/>
                                      <w:marTop w:val="0"/>
                                      <w:marBottom w:val="0"/>
                                      <w:divBdr>
                                        <w:top w:val="single" w:sz="2" w:space="0" w:color="D9D9E3"/>
                                        <w:left w:val="single" w:sz="2" w:space="0" w:color="D9D9E3"/>
                                        <w:bottom w:val="single" w:sz="2" w:space="0" w:color="D9D9E3"/>
                                        <w:right w:val="single" w:sz="2" w:space="0" w:color="D9D9E3"/>
                                      </w:divBdr>
                                      <w:divsChild>
                                        <w:div w:id="324281792">
                                          <w:marLeft w:val="0"/>
                                          <w:marRight w:val="0"/>
                                          <w:marTop w:val="0"/>
                                          <w:marBottom w:val="0"/>
                                          <w:divBdr>
                                            <w:top w:val="single" w:sz="2" w:space="0" w:color="D9D9E3"/>
                                            <w:left w:val="single" w:sz="2" w:space="0" w:color="D9D9E3"/>
                                            <w:bottom w:val="single" w:sz="2" w:space="0" w:color="D9D9E3"/>
                                            <w:right w:val="single" w:sz="2" w:space="0" w:color="D9D9E3"/>
                                          </w:divBdr>
                                        </w:div>
                                        <w:div w:id="2020618842">
                                          <w:marLeft w:val="0"/>
                                          <w:marRight w:val="0"/>
                                          <w:marTop w:val="0"/>
                                          <w:marBottom w:val="0"/>
                                          <w:divBdr>
                                            <w:top w:val="single" w:sz="2" w:space="0" w:color="D9D9E3"/>
                                            <w:left w:val="single" w:sz="2" w:space="0" w:color="D9D9E3"/>
                                            <w:bottom w:val="single" w:sz="2" w:space="0" w:color="D9D9E3"/>
                                            <w:right w:val="single" w:sz="2" w:space="0" w:color="D9D9E3"/>
                                          </w:divBdr>
                                          <w:divsChild>
                                            <w:div w:id="1682202477">
                                              <w:marLeft w:val="0"/>
                                              <w:marRight w:val="0"/>
                                              <w:marTop w:val="0"/>
                                              <w:marBottom w:val="0"/>
                                              <w:divBdr>
                                                <w:top w:val="single" w:sz="2" w:space="0" w:color="D9D9E3"/>
                                                <w:left w:val="single" w:sz="2" w:space="0" w:color="D9D9E3"/>
                                                <w:bottom w:val="single" w:sz="2" w:space="0" w:color="D9D9E3"/>
                                                <w:right w:val="single" w:sz="2" w:space="0" w:color="D9D9E3"/>
                                              </w:divBdr>
                                              <w:divsChild>
                                                <w:div w:id="1716271274">
                                                  <w:marLeft w:val="0"/>
                                                  <w:marRight w:val="0"/>
                                                  <w:marTop w:val="0"/>
                                                  <w:marBottom w:val="0"/>
                                                  <w:divBdr>
                                                    <w:top w:val="single" w:sz="2" w:space="0" w:color="D9D9E3"/>
                                                    <w:left w:val="single" w:sz="2" w:space="0" w:color="D9D9E3"/>
                                                    <w:bottom w:val="single" w:sz="2" w:space="0" w:color="D9D9E3"/>
                                                    <w:right w:val="single" w:sz="2" w:space="0" w:color="D9D9E3"/>
                                                  </w:divBdr>
                                                  <w:divsChild>
                                                    <w:div w:id="162203082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680232839">
                          <w:marLeft w:val="0"/>
                          <w:marRight w:val="0"/>
                          <w:marTop w:val="0"/>
                          <w:marBottom w:val="0"/>
                          <w:divBdr>
                            <w:top w:val="none" w:sz="0" w:space="0" w:color="auto"/>
                            <w:left w:val="none" w:sz="0" w:space="0" w:color="auto"/>
                            <w:bottom w:val="none" w:sz="0" w:space="0" w:color="auto"/>
                            <w:right w:val="none" w:sz="0" w:space="0" w:color="auto"/>
                          </w:divBdr>
                          <w:divsChild>
                            <w:div w:id="1435126548">
                              <w:marLeft w:val="0"/>
                              <w:marRight w:val="0"/>
                              <w:marTop w:val="100"/>
                              <w:marBottom w:val="100"/>
                              <w:divBdr>
                                <w:top w:val="single" w:sz="2" w:space="0" w:color="D9D9E3"/>
                                <w:left w:val="single" w:sz="2" w:space="0" w:color="D9D9E3"/>
                                <w:bottom w:val="single" w:sz="2" w:space="0" w:color="D9D9E3"/>
                                <w:right w:val="single" w:sz="2" w:space="0" w:color="D9D9E3"/>
                              </w:divBdr>
                              <w:divsChild>
                                <w:div w:id="20211795">
                                  <w:marLeft w:val="0"/>
                                  <w:marRight w:val="0"/>
                                  <w:marTop w:val="0"/>
                                  <w:marBottom w:val="0"/>
                                  <w:divBdr>
                                    <w:top w:val="single" w:sz="2" w:space="0" w:color="D9D9E3"/>
                                    <w:left w:val="single" w:sz="2" w:space="0" w:color="D9D9E3"/>
                                    <w:bottom w:val="single" w:sz="2" w:space="0" w:color="D9D9E3"/>
                                    <w:right w:val="single" w:sz="2" w:space="0" w:color="D9D9E3"/>
                                  </w:divBdr>
                                  <w:divsChild>
                                    <w:div w:id="253824117">
                                      <w:marLeft w:val="0"/>
                                      <w:marRight w:val="0"/>
                                      <w:marTop w:val="0"/>
                                      <w:marBottom w:val="0"/>
                                      <w:divBdr>
                                        <w:top w:val="single" w:sz="2" w:space="0" w:color="D9D9E3"/>
                                        <w:left w:val="single" w:sz="2" w:space="0" w:color="D9D9E3"/>
                                        <w:bottom w:val="single" w:sz="2" w:space="0" w:color="D9D9E3"/>
                                        <w:right w:val="single" w:sz="2" w:space="0" w:color="D9D9E3"/>
                                      </w:divBdr>
                                      <w:divsChild>
                                        <w:div w:id="143161720">
                                          <w:marLeft w:val="0"/>
                                          <w:marRight w:val="0"/>
                                          <w:marTop w:val="0"/>
                                          <w:marBottom w:val="0"/>
                                          <w:divBdr>
                                            <w:top w:val="single" w:sz="2" w:space="0" w:color="D9D9E3"/>
                                            <w:left w:val="single" w:sz="2" w:space="0" w:color="D9D9E3"/>
                                            <w:bottom w:val="single" w:sz="2" w:space="0" w:color="D9D9E3"/>
                                            <w:right w:val="single" w:sz="2" w:space="0" w:color="D9D9E3"/>
                                          </w:divBdr>
                                        </w:div>
                                        <w:div w:id="421999516">
                                          <w:marLeft w:val="0"/>
                                          <w:marRight w:val="0"/>
                                          <w:marTop w:val="0"/>
                                          <w:marBottom w:val="0"/>
                                          <w:divBdr>
                                            <w:top w:val="single" w:sz="2" w:space="0" w:color="D9D9E3"/>
                                            <w:left w:val="single" w:sz="2" w:space="0" w:color="D9D9E3"/>
                                            <w:bottom w:val="single" w:sz="2" w:space="0" w:color="D9D9E3"/>
                                            <w:right w:val="single" w:sz="2" w:space="0" w:color="D9D9E3"/>
                                          </w:divBdr>
                                          <w:divsChild>
                                            <w:div w:id="1949046332">
                                              <w:marLeft w:val="0"/>
                                              <w:marRight w:val="0"/>
                                              <w:marTop w:val="0"/>
                                              <w:marBottom w:val="0"/>
                                              <w:divBdr>
                                                <w:top w:val="single" w:sz="2" w:space="0" w:color="D9D9E3"/>
                                                <w:left w:val="single" w:sz="2" w:space="0" w:color="D9D9E3"/>
                                                <w:bottom w:val="single" w:sz="2" w:space="0" w:color="D9D9E3"/>
                                                <w:right w:val="single" w:sz="2" w:space="0" w:color="D9D9E3"/>
                                              </w:divBdr>
                                              <w:divsChild>
                                                <w:div w:id="665061790">
                                                  <w:marLeft w:val="0"/>
                                                  <w:marRight w:val="0"/>
                                                  <w:marTop w:val="0"/>
                                                  <w:marBottom w:val="0"/>
                                                  <w:divBdr>
                                                    <w:top w:val="single" w:sz="2" w:space="0" w:color="D9D9E3"/>
                                                    <w:left w:val="single" w:sz="2" w:space="0" w:color="D9D9E3"/>
                                                    <w:bottom w:val="single" w:sz="2" w:space="0" w:color="D9D9E3"/>
                                                    <w:right w:val="single" w:sz="2" w:space="0" w:color="D9D9E3"/>
                                                  </w:divBdr>
                                                  <w:divsChild>
                                                    <w:div w:id="44881471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694569130">
                                      <w:marLeft w:val="0"/>
                                      <w:marRight w:val="0"/>
                                      <w:marTop w:val="0"/>
                                      <w:marBottom w:val="0"/>
                                      <w:divBdr>
                                        <w:top w:val="single" w:sz="2" w:space="0" w:color="D9D9E3"/>
                                        <w:left w:val="single" w:sz="2" w:space="0" w:color="D9D9E3"/>
                                        <w:bottom w:val="single" w:sz="2" w:space="0" w:color="D9D9E3"/>
                                        <w:right w:val="single" w:sz="2" w:space="0" w:color="D9D9E3"/>
                                      </w:divBdr>
                                      <w:divsChild>
                                        <w:div w:id="1138453070">
                                          <w:marLeft w:val="0"/>
                                          <w:marRight w:val="0"/>
                                          <w:marTop w:val="0"/>
                                          <w:marBottom w:val="0"/>
                                          <w:divBdr>
                                            <w:top w:val="single" w:sz="2" w:space="0" w:color="D9D9E3"/>
                                            <w:left w:val="single" w:sz="2" w:space="0" w:color="D9D9E3"/>
                                            <w:bottom w:val="single" w:sz="2" w:space="0" w:color="D9D9E3"/>
                                            <w:right w:val="single" w:sz="2" w:space="0" w:color="D9D9E3"/>
                                          </w:divBdr>
                                          <w:divsChild>
                                            <w:div w:id="1960145870">
                                              <w:marLeft w:val="0"/>
                                              <w:marRight w:val="0"/>
                                              <w:marTop w:val="0"/>
                                              <w:marBottom w:val="0"/>
                                              <w:divBdr>
                                                <w:top w:val="single" w:sz="2" w:space="0" w:color="D9D9E3"/>
                                                <w:left w:val="single" w:sz="2" w:space="0" w:color="D9D9E3"/>
                                                <w:bottom w:val="single" w:sz="2" w:space="0" w:color="D9D9E3"/>
                                                <w:right w:val="single" w:sz="2" w:space="0" w:color="D9D9E3"/>
                                              </w:divBdr>
                                              <w:divsChild>
                                                <w:div w:id="825511210">
                                                  <w:marLeft w:val="0"/>
                                                  <w:marRight w:val="0"/>
                                                  <w:marTop w:val="0"/>
                                                  <w:marBottom w:val="0"/>
                                                  <w:divBdr>
                                                    <w:top w:val="single" w:sz="2" w:space="0" w:color="D9D9E3"/>
                                                    <w:left w:val="single" w:sz="2" w:space="0" w:color="D9D9E3"/>
                                                    <w:bottom w:val="single" w:sz="2" w:space="0" w:color="D9D9E3"/>
                                                    <w:right w:val="single" w:sz="2" w:space="0" w:color="D9D9E3"/>
                                                  </w:divBdr>
                                                  <w:divsChild>
                                                    <w:div w:id="94365778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682194827">
                          <w:marLeft w:val="0"/>
                          <w:marRight w:val="0"/>
                          <w:marTop w:val="0"/>
                          <w:marBottom w:val="0"/>
                          <w:divBdr>
                            <w:top w:val="none" w:sz="0" w:space="0" w:color="auto"/>
                            <w:left w:val="none" w:sz="0" w:space="0" w:color="auto"/>
                            <w:bottom w:val="none" w:sz="0" w:space="0" w:color="auto"/>
                            <w:right w:val="none" w:sz="0" w:space="0" w:color="auto"/>
                          </w:divBdr>
                          <w:divsChild>
                            <w:div w:id="1502937344">
                              <w:marLeft w:val="0"/>
                              <w:marRight w:val="0"/>
                              <w:marTop w:val="100"/>
                              <w:marBottom w:val="100"/>
                              <w:divBdr>
                                <w:top w:val="single" w:sz="2" w:space="0" w:color="D9D9E3"/>
                                <w:left w:val="single" w:sz="2" w:space="0" w:color="D9D9E3"/>
                                <w:bottom w:val="single" w:sz="2" w:space="0" w:color="D9D9E3"/>
                                <w:right w:val="single" w:sz="2" w:space="0" w:color="D9D9E3"/>
                              </w:divBdr>
                              <w:divsChild>
                                <w:div w:id="1915314869">
                                  <w:marLeft w:val="0"/>
                                  <w:marRight w:val="0"/>
                                  <w:marTop w:val="0"/>
                                  <w:marBottom w:val="0"/>
                                  <w:divBdr>
                                    <w:top w:val="single" w:sz="2" w:space="0" w:color="D9D9E3"/>
                                    <w:left w:val="single" w:sz="2" w:space="0" w:color="D9D9E3"/>
                                    <w:bottom w:val="single" w:sz="2" w:space="0" w:color="D9D9E3"/>
                                    <w:right w:val="single" w:sz="2" w:space="0" w:color="D9D9E3"/>
                                  </w:divBdr>
                                  <w:divsChild>
                                    <w:div w:id="302850553">
                                      <w:marLeft w:val="0"/>
                                      <w:marRight w:val="0"/>
                                      <w:marTop w:val="0"/>
                                      <w:marBottom w:val="0"/>
                                      <w:divBdr>
                                        <w:top w:val="single" w:sz="2" w:space="0" w:color="D9D9E3"/>
                                        <w:left w:val="single" w:sz="2" w:space="0" w:color="D9D9E3"/>
                                        <w:bottom w:val="single" w:sz="2" w:space="0" w:color="D9D9E3"/>
                                        <w:right w:val="single" w:sz="2" w:space="0" w:color="D9D9E3"/>
                                      </w:divBdr>
                                      <w:divsChild>
                                        <w:div w:id="1917082107">
                                          <w:marLeft w:val="0"/>
                                          <w:marRight w:val="0"/>
                                          <w:marTop w:val="0"/>
                                          <w:marBottom w:val="0"/>
                                          <w:divBdr>
                                            <w:top w:val="single" w:sz="2" w:space="0" w:color="D9D9E3"/>
                                            <w:left w:val="single" w:sz="2" w:space="0" w:color="D9D9E3"/>
                                            <w:bottom w:val="single" w:sz="2" w:space="0" w:color="D9D9E3"/>
                                            <w:right w:val="single" w:sz="2" w:space="0" w:color="D9D9E3"/>
                                          </w:divBdr>
                                          <w:divsChild>
                                            <w:div w:id="1620451270">
                                              <w:marLeft w:val="0"/>
                                              <w:marRight w:val="0"/>
                                              <w:marTop w:val="0"/>
                                              <w:marBottom w:val="0"/>
                                              <w:divBdr>
                                                <w:top w:val="single" w:sz="2" w:space="0" w:color="D9D9E3"/>
                                                <w:left w:val="single" w:sz="2" w:space="0" w:color="D9D9E3"/>
                                                <w:bottom w:val="single" w:sz="2" w:space="0" w:color="D9D9E3"/>
                                                <w:right w:val="single" w:sz="2" w:space="0" w:color="D9D9E3"/>
                                              </w:divBdr>
                                              <w:divsChild>
                                                <w:div w:id="1448501391">
                                                  <w:marLeft w:val="0"/>
                                                  <w:marRight w:val="0"/>
                                                  <w:marTop w:val="0"/>
                                                  <w:marBottom w:val="0"/>
                                                  <w:divBdr>
                                                    <w:top w:val="single" w:sz="2" w:space="0" w:color="D9D9E3"/>
                                                    <w:left w:val="single" w:sz="2" w:space="0" w:color="D9D9E3"/>
                                                    <w:bottom w:val="single" w:sz="2" w:space="0" w:color="D9D9E3"/>
                                                    <w:right w:val="single" w:sz="2" w:space="0" w:color="D9D9E3"/>
                                                  </w:divBdr>
                                                  <w:divsChild>
                                                    <w:div w:id="176144290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2083984928">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919747656">
                                      <w:marLeft w:val="0"/>
                                      <w:marRight w:val="0"/>
                                      <w:marTop w:val="0"/>
                                      <w:marBottom w:val="0"/>
                                      <w:divBdr>
                                        <w:top w:val="single" w:sz="2" w:space="0" w:color="D9D9E3"/>
                                        <w:left w:val="single" w:sz="2" w:space="0" w:color="D9D9E3"/>
                                        <w:bottom w:val="single" w:sz="2" w:space="0" w:color="D9D9E3"/>
                                        <w:right w:val="single" w:sz="2" w:space="0" w:color="D9D9E3"/>
                                      </w:divBdr>
                                      <w:divsChild>
                                        <w:div w:id="1194004307">
                                          <w:marLeft w:val="0"/>
                                          <w:marRight w:val="0"/>
                                          <w:marTop w:val="0"/>
                                          <w:marBottom w:val="0"/>
                                          <w:divBdr>
                                            <w:top w:val="single" w:sz="2" w:space="0" w:color="D9D9E3"/>
                                            <w:left w:val="single" w:sz="2" w:space="0" w:color="D9D9E3"/>
                                            <w:bottom w:val="single" w:sz="2" w:space="0" w:color="D9D9E3"/>
                                            <w:right w:val="single" w:sz="2" w:space="0" w:color="D9D9E3"/>
                                          </w:divBdr>
                                          <w:divsChild>
                                            <w:div w:id="760415531">
                                              <w:marLeft w:val="0"/>
                                              <w:marRight w:val="0"/>
                                              <w:marTop w:val="0"/>
                                              <w:marBottom w:val="0"/>
                                              <w:divBdr>
                                                <w:top w:val="single" w:sz="2" w:space="0" w:color="D9D9E3"/>
                                                <w:left w:val="single" w:sz="2" w:space="0" w:color="D9D9E3"/>
                                                <w:bottom w:val="single" w:sz="2" w:space="0" w:color="D9D9E3"/>
                                                <w:right w:val="single" w:sz="2" w:space="0" w:color="D9D9E3"/>
                                              </w:divBdr>
                                              <w:divsChild>
                                                <w:div w:id="1598975158">
                                                  <w:marLeft w:val="0"/>
                                                  <w:marRight w:val="0"/>
                                                  <w:marTop w:val="0"/>
                                                  <w:marBottom w:val="0"/>
                                                  <w:divBdr>
                                                    <w:top w:val="single" w:sz="2" w:space="0" w:color="D9D9E3"/>
                                                    <w:left w:val="single" w:sz="2" w:space="0" w:color="D9D9E3"/>
                                                    <w:bottom w:val="single" w:sz="2" w:space="0" w:color="D9D9E3"/>
                                                    <w:right w:val="single" w:sz="2" w:space="0" w:color="D9D9E3"/>
                                                  </w:divBdr>
                                                  <w:divsChild>
                                                    <w:div w:id="89327855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713575410">
                          <w:marLeft w:val="0"/>
                          <w:marRight w:val="0"/>
                          <w:marTop w:val="0"/>
                          <w:marBottom w:val="0"/>
                          <w:divBdr>
                            <w:top w:val="none" w:sz="0" w:space="0" w:color="auto"/>
                            <w:left w:val="none" w:sz="0" w:space="0" w:color="auto"/>
                            <w:bottom w:val="none" w:sz="0" w:space="0" w:color="auto"/>
                            <w:right w:val="none" w:sz="0" w:space="0" w:color="auto"/>
                          </w:divBdr>
                          <w:divsChild>
                            <w:div w:id="172302571">
                              <w:marLeft w:val="0"/>
                              <w:marRight w:val="0"/>
                              <w:marTop w:val="100"/>
                              <w:marBottom w:val="100"/>
                              <w:divBdr>
                                <w:top w:val="single" w:sz="2" w:space="0" w:color="D9D9E3"/>
                                <w:left w:val="single" w:sz="2" w:space="0" w:color="D9D9E3"/>
                                <w:bottom w:val="single" w:sz="2" w:space="0" w:color="D9D9E3"/>
                                <w:right w:val="single" w:sz="2" w:space="0" w:color="D9D9E3"/>
                              </w:divBdr>
                              <w:divsChild>
                                <w:div w:id="1764758356">
                                  <w:marLeft w:val="0"/>
                                  <w:marRight w:val="0"/>
                                  <w:marTop w:val="0"/>
                                  <w:marBottom w:val="0"/>
                                  <w:divBdr>
                                    <w:top w:val="single" w:sz="2" w:space="0" w:color="D9D9E3"/>
                                    <w:left w:val="single" w:sz="2" w:space="0" w:color="D9D9E3"/>
                                    <w:bottom w:val="single" w:sz="2" w:space="0" w:color="D9D9E3"/>
                                    <w:right w:val="single" w:sz="2" w:space="0" w:color="D9D9E3"/>
                                  </w:divBdr>
                                  <w:divsChild>
                                    <w:div w:id="265696472">
                                      <w:marLeft w:val="0"/>
                                      <w:marRight w:val="0"/>
                                      <w:marTop w:val="0"/>
                                      <w:marBottom w:val="0"/>
                                      <w:divBdr>
                                        <w:top w:val="single" w:sz="2" w:space="0" w:color="D9D9E3"/>
                                        <w:left w:val="single" w:sz="2" w:space="0" w:color="D9D9E3"/>
                                        <w:bottom w:val="single" w:sz="2" w:space="0" w:color="D9D9E3"/>
                                        <w:right w:val="single" w:sz="2" w:space="0" w:color="D9D9E3"/>
                                      </w:divBdr>
                                      <w:divsChild>
                                        <w:div w:id="1965378342">
                                          <w:marLeft w:val="0"/>
                                          <w:marRight w:val="0"/>
                                          <w:marTop w:val="0"/>
                                          <w:marBottom w:val="0"/>
                                          <w:divBdr>
                                            <w:top w:val="single" w:sz="2" w:space="0" w:color="D9D9E3"/>
                                            <w:left w:val="single" w:sz="2" w:space="0" w:color="D9D9E3"/>
                                            <w:bottom w:val="single" w:sz="2" w:space="0" w:color="D9D9E3"/>
                                            <w:right w:val="single" w:sz="2" w:space="0" w:color="D9D9E3"/>
                                          </w:divBdr>
                                          <w:divsChild>
                                            <w:div w:id="517349465">
                                              <w:marLeft w:val="0"/>
                                              <w:marRight w:val="0"/>
                                              <w:marTop w:val="0"/>
                                              <w:marBottom w:val="0"/>
                                              <w:divBdr>
                                                <w:top w:val="single" w:sz="2" w:space="0" w:color="D9D9E3"/>
                                                <w:left w:val="single" w:sz="2" w:space="0" w:color="D9D9E3"/>
                                                <w:bottom w:val="single" w:sz="2" w:space="0" w:color="D9D9E3"/>
                                                <w:right w:val="single" w:sz="2" w:space="0" w:color="D9D9E3"/>
                                              </w:divBdr>
                                              <w:divsChild>
                                                <w:div w:id="945693482">
                                                  <w:marLeft w:val="0"/>
                                                  <w:marRight w:val="0"/>
                                                  <w:marTop w:val="0"/>
                                                  <w:marBottom w:val="0"/>
                                                  <w:divBdr>
                                                    <w:top w:val="single" w:sz="2" w:space="0" w:color="D9D9E3"/>
                                                    <w:left w:val="single" w:sz="2" w:space="0" w:color="D9D9E3"/>
                                                    <w:bottom w:val="single" w:sz="2" w:space="0" w:color="D9D9E3"/>
                                                    <w:right w:val="single" w:sz="2" w:space="0" w:color="D9D9E3"/>
                                                  </w:divBdr>
                                                  <w:divsChild>
                                                    <w:div w:id="72911659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384378415">
                                      <w:marLeft w:val="0"/>
                                      <w:marRight w:val="0"/>
                                      <w:marTop w:val="0"/>
                                      <w:marBottom w:val="0"/>
                                      <w:divBdr>
                                        <w:top w:val="single" w:sz="2" w:space="0" w:color="D9D9E3"/>
                                        <w:left w:val="single" w:sz="2" w:space="0" w:color="D9D9E3"/>
                                        <w:bottom w:val="single" w:sz="2" w:space="0" w:color="D9D9E3"/>
                                        <w:right w:val="single" w:sz="2" w:space="0" w:color="D9D9E3"/>
                                      </w:divBdr>
                                      <w:divsChild>
                                        <w:div w:id="1359086046">
                                          <w:marLeft w:val="0"/>
                                          <w:marRight w:val="0"/>
                                          <w:marTop w:val="0"/>
                                          <w:marBottom w:val="0"/>
                                          <w:divBdr>
                                            <w:top w:val="single" w:sz="2" w:space="0" w:color="D9D9E3"/>
                                            <w:left w:val="single" w:sz="2" w:space="0" w:color="D9D9E3"/>
                                            <w:bottom w:val="single" w:sz="2" w:space="0" w:color="D9D9E3"/>
                                            <w:right w:val="single" w:sz="2" w:space="0" w:color="D9D9E3"/>
                                          </w:divBdr>
                                          <w:divsChild>
                                            <w:div w:id="1697121779">
                                              <w:marLeft w:val="0"/>
                                              <w:marRight w:val="0"/>
                                              <w:marTop w:val="0"/>
                                              <w:marBottom w:val="0"/>
                                              <w:divBdr>
                                                <w:top w:val="single" w:sz="2" w:space="0" w:color="D9D9E3"/>
                                                <w:left w:val="single" w:sz="2" w:space="0" w:color="D9D9E3"/>
                                                <w:bottom w:val="single" w:sz="2" w:space="0" w:color="D9D9E3"/>
                                                <w:right w:val="single" w:sz="2" w:space="0" w:color="D9D9E3"/>
                                              </w:divBdr>
                                              <w:divsChild>
                                                <w:div w:id="1418283076">
                                                  <w:marLeft w:val="0"/>
                                                  <w:marRight w:val="0"/>
                                                  <w:marTop w:val="0"/>
                                                  <w:marBottom w:val="0"/>
                                                  <w:divBdr>
                                                    <w:top w:val="single" w:sz="2" w:space="0" w:color="D9D9E3"/>
                                                    <w:left w:val="single" w:sz="2" w:space="0" w:color="D9D9E3"/>
                                                    <w:bottom w:val="single" w:sz="2" w:space="0" w:color="D9D9E3"/>
                                                    <w:right w:val="single" w:sz="2" w:space="0" w:color="D9D9E3"/>
                                                  </w:divBdr>
                                                  <w:divsChild>
                                                    <w:div w:id="175415686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181124767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2034530889">
                          <w:marLeft w:val="0"/>
                          <w:marRight w:val="0"/>
                          <w:marTop w:val="0"/>
                          <w:marBottom w:val="0"/>
                          <w:divBdr>
                            <w:top w:val="none" w:sz="0" w:space="0" w:color="auto"/>
                            <w:left w:val="none" w:sz="0" w:space="0" w:color="auto"/>
                            <w:bottom w:val="none" w:sz="0" w:space="0" w:color="auto"/>
                            <w:right w:val="none" w:sz="0" w:space="0" w:color="auto"/>
                          </w:divBdr>
                          <w:divsChild>
                            <w:div w:id="1802306533">
                              <w:marLeft w:val="0"/>
                              <w:marRight w:val="0"/>
                              <w:marTop w:val="100"/>
                              <w:marBottom w:val="100"/>
                              <w:divBdr>
                                <w:top w:val="single" w:sz="2" w:space="0" w:color="D9D9E3"/>
                                <w:left w:val="single" w:sz="2" w:space="0" w:color="D9D9E3"/>
                                <w:bottom w:val="single" w:sz="2" w:space="0" w:color="D9D9E3"/>
                                <w:right w:val="single" w:sz="2" w:space="0" w:color="D9D9E3"/>
                              </w:divBdr>
                              <w:divsChild>
                                <w:div w:id="1812481322">
                                  <w:marLeft w:val="0"/>
                                  <w:marRight w:val="0"/>
                                  <w:marTop w:val="0"/>
                                  <w:marBottom w:val="0"/>
                                  <w:divBdr>
                                    <w:top w:val="single" w:sz="2" w:space="0" w:color="D9D9E3"/>
                                    <w:left w:val="single" w:sz="2" w:space="0" w:color="D9D9E3"/>
                                    <w:bottom w:val="single" w:sz="2" w:space="0" w:color="D9D9E3"/>
                                    <w:right w:val="single" w:sz="2" w:space="0" w:color="D9D9E3"/>
                                  </w:divBdr>
                                  <w:divsChild>
                                    <w:div w:id="251472928">
                                      <w:marLeft w:val="0"/>
                                      <w:marRight w:val="0"/>
                                      <w:marTop w:val="0"/>
                                      <w:marBottom w:val="0"/>
                                      <w:divBdr>
                                        <w:top w:val="single" w:sz="2" w:space="0" w:color="D9D9E3"/>
                                        <w:left w:val="single" w:sz="2" w:space="0" w:color="D9D9E3"/>
                                        <w:bottom w:val="single" w:sz="2" w:space="0" w:color="D9D9E3"/>
                                        <w:right w:val="single" w:sz="2" w:space="0" w:color="D9D9E3"/>
                                      </w:divBdr>
                                      <w:divsChild>
                                        <w:div w:id="911356365">
                                          <w:marLeft w:val="0"/>
                                          <w:marRight w:val="0"/>
                                          <w:marTop w:val="0"/>
                                          <w:marBottom w:val="0"/>
                                          <w:divBdr>
                                            <w:top w:val="single" w:sz="2" w:space="0" w:color="D9D9E3"/>
                                            <w:left w:val="single" w:sz="2" w:space="0" w:color="D9D9E3"/>
                                            <w:bottom w:val="single" w:sz="2" w:space="0" w:color="D9D9E3"/>
                                            <w:right w:val="single" w:sz="2" w:space="0" w:color="D9D9E3"/>
                                          </w:divBdr>
                                        </w:div>
                                        <w:div w:id="983703177">
                                          <w:marLeft w:val="0"/>
                                          <w:marRight w:val="0"/>
                                          <w:marTop w:val="0"/>
                                          <w:marBottom w:val="0"/>
                                          <w:divBdr>
                                            <w:top w:val="single" w:sz="2" w:space="0" w:color="D9D9E3"/>
                                            <w:left w:val="single" w:sz="2" w:space="0" w:color="D9D9E3"/>
                                            <w:bottom w:val="single" w:sz="2" w:space="0" w:color="D9D9E3"/>
                                            <w:right w:val="single" w:sz="2" w:space="0" w:color="D9D9E3"/>
                                          </w:divBdr>
                                          <w:divsChild>
                                            <w:div w:id="2004047189">
                                              <w:marLeft w:val="0"/>
                                              <w:marRight w:val="0"/>
                                              <w:marTop w:val="0"/>
                                              <w:marBottom w:val="0"/>
                                              <w:divBdr>
                                                <w:top w:val="single" w:sz="2" w:space="0" w:color="D9D9E3"/>
                                                <w:left w:val="single" w:sz="2" w:space="0" w:color="D9D9E3"/>
                                                <w:bottom w:val="single" w:sz="2" w:space="0" w:color="D9D9E3"/>
                                                <w:right w:val="single" w:sz="2" w:space="0" w:color="D9D9E3"/>
                                              </w:divBdr>
                                              <w:divsChild>
                                                <w:div w:id="1198590943">
                                                  <w:marLeft w:val="0"/>
                                                  <w:marRight w:val="0"/>
                                                  <w:marTop w:val="0"/>
                                                  <w:marBottom w:val="0"/>
                                                  <w:divBdr>
                                                    <w:top w:val="single" w:sz="2" w:space="0" w:color="D9D9E3"/>
                                                    <w:left w:val="single" w:sz="2" w:space="0" w:color="D9D9E3"/>
                                                    <w:bottom w:val="single" w:sz="2" w:space="0" w:color="D9D9E3"/>
                                                    <w:right w:val="single" w:sz="2" w:space="0" w:color="D9D9E3"/>
                                                  </w:divBdr>
                                                  <w:divsChild>
                                                    <w:div w:id="51419616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676345862">
                                      <w:marLeft w:val="0"/>
                                      <w:marRight w:val="0"/>
                                      <w:marTop w:val="0"/>
                                      <w:marBottom w:val="0"/>
                                      <w:divBdr>
                                        <w:top w:val="single" w:sz="2" w:space="0" w:color="D9D9E3"/>
                                        <w:left w:val="single" w:sz="2" w:space="0" w:color="D9D9E3"/>
                                        <w:bottom w:val="single" w:sz="2" w:space="0" w:color="D9D9E3"/>
                                        <w:right w:val="single" w:sz="2" w:space="0" w:color="D9D9E3"/>
                                      </w:divBdr>
                                      <w:divsChild>
                                        <w:div w:id="22287194">
                                          <w:marLeft w:val="0"/>
                                          <w:marRight w:val="0"/>
                                          <w:marTop w:val="0"/>
                                          <w:marBottom w:val="0"/>
                                          <w:divBdr>
                                            <w:top w:val="single" w:sz="2" w:space="0" w:color="D9D9E3"/>
                                            <w:left w:val="single" w:sz="2" w:space="0" w:color="D9D9E3"/>
                                            <w:bottom w:val="single" w:sz="2" w:space="0" w:color="D9D9E3"/>
                                            <w:right w:val="single" w:sz="2" w:space="0" w:color="D9D9E3"/>
                                          </w:divBdr>
                                          <w:divsChild>
                                            <w:div w:id="1172915819">
                                              <w:marLeft w:val="0"/>
                                              <w:marRight w:val="0"/>
                                              <w:marTop w:val="0"/>
                                              <w:marBottom w:val="0"/>
                                              <w:divBdr>
                                                <w:top w:val="single" w:sz="2" w:space="0" w:color="D9D9E3"/>
                                                <w:left w:val="single" w:sz="2" w:space="0" w:color="D9D9E3"/>
                                                <w:bottom w:val="single" w:sz="2" w:space="0" w:color="D9D9E3"/>
                                                <w:right w:val="single" w:sz="2" w:space="0" w:color="D9D9E3"/>
                                              </w:divBdr>
                                              <w:divsChild>
                                                <w:div w:id="1719544600">
                                                  <w:marLeft w:val="0"/>
                                                  <w:marRight w:val="0"/>
                                                  <w:marTop w:val="0"/>
                                                  <w:marBottom w:val="0"/>
                                                  <w:divBdr>
                                                    <w:top w:val="single" w:sz="2" w:space="0" w:color="D9D9E3"/>
                                                    <w:left w:val="single" w:sz="2" w:space="0" w:color="D9D9E3"/>
                                                    <w:bottom w:val="single" w:sz="2" w:space="0" w:color="D9D9E3"/>
                                                    <w:right w:val="single" w:sz="2" w:space="0" w:color="D9D9E3"/>
                                                  </w:divBdr>
                                                  <w:divsChild>
                                                    <w:div w:id="49325622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742411968">
          <w:marLeft w:val="0"/>
          <w:marRight w:val="0"/>
          <w:marTop w:val="0"/>
          <w:marBottom w:val="0"/>
          <w:divBdr>
            <w:top w:val="none" w:sz="0" w:space="0" w:color="auto"/>
            <w:left w:val="none" w:sz="0" w:space="0" w:color="auto"/>
            <w:bottom w:val="none" w:sz="0" w:space="0" w:color="auto"/>
            <w:right w:val="none" w:sz="0" w:space="0" w:color="auto"/>
          </w:divBdr>
        </w:div>
      </w:divsChild>
    </w:div>
    <w:div w:id="543754160">
      <w:bodyDiv w:val="1"/>
      <w:marLeft w:val="0"/>
      <w:marRight w:val="0"/>
      <w:marTop w:val="0"/>
      <w:marBottom w:val="0"/>
      <w:divBdr>
        <w:top w:val="none" w:sz="0" w:space="0" w:color="auto"/>
        <w:left w:val="none" w:sz="0" w:space="0" w:color="auto"/>
        <w:bottom w:val="none" w:sz="0" w:space="0" w:color="auto"/>
        <w:right w:val="none" w:sz="0" w:space="0" w:color="auto"/>
      </w:divBdr>
    </w:div>
    <w:div w:id="573584292">
      <w:bodyDiv w:val="1"/>
      <w:marLeft w:val="0"/>
      <w:marRight w:val="0"/>
      <w:marTop w:val="0"/>
      <w:marBottom w:val="0"/>
      <w:divBdr>
        <w:top w:val="none" w:sz="0" w:space="0" w:color="auto"/>
        <w:left w:val="none" w:sz="0" w:space="0" w:color="auto"/>
        <w:bottom w:val="none" w:sz="0" w:space="0" w:color="auto"/>
        <w:right w:val="none" w:sz="0" w:space="0" w:color="auto"/>
      </w:divBdr>
      <w:divsChild>
        <w:div w:id="1690331254">
          <w:marLeft w:val="0"/>
          <w:marRight w:val="0"/>
          <w:marTop w:val="0"/>
          <w:marBottom w:val="0"/>
          <w:divBdr>
            <w:top w:val="none" w:sz="0" w:space="0" w:color="auto"/>
            <w:left w:val="none" w:sz="0" w:space="0" w:color="auto"/>
            <w:bottom w:val="none" w:sz="0" w:space="0" w:color="auto"/>
            <w:right w:val="none" w:sz="0" w:space="0" w:color="auto"/>
          </w:divBdr>
        </w:div>
      </w:divsChild>
    </w:div>
    <w:div w:id="601033360">
      <w:bodyDiv w:val="1"/>
      <w:marLeft w:val="0"/>
      <w:marRight w:val="0"/>
      <w:marTop w:val="0"/>
      <w:marBottom w:val="0"/>
      <w:divBdr>
        <w:top w:val="none" w:sz="0" w:space="0" w:color="auto"/>
        <w:left w:val="none" w:sz="0" w:space="0" w:color="auto"/>
        <w:bottom w:val="none" w:sz="0" w:space="0" w:color="auto"/>
        <w:right w:val="none" w:sz="0" w:space="0" w:color="auto"/>
      </w:divBdr>
    </w:div>
    <w:div w:id="628635426">
      <w:bodyDiv w:val="1"/>
      <w:marLeft w:val="0"/>
      <w:marRight w:val="0"/>
      <w:marTop w:val="0"/>
      <w:marBottom w:val="0"/>
      <w:divBdr>
        <w:top w:val="none" w:sz="0" w:space="0" w:color="auto"/>
        <w:left w:val="none" w:sz="0" w:space="0" w:color="auto"/>
        <w:bottom w:val="none" w:sz="0" w:space="0" w:color="auto"/>
        <w:right w:val="none" w:sz="0" w:space="0" w:color="auto"/>
      </w:divBdr>
    </w:div>
    <w:div w:id="638801262">
      <w:bodyDiv w:val="1"/>
      <w:marLeft w:val="0"/>
      <w:marRight w:val="0"/>
      <w:marTop w:val="0"/>
      <w:marBottom w:val="0"/>
      <w:divBdr>
        <w:top w:val="none" w:sz="0" w:space="0" w:color="auto"/>
        <w:left w:val="none" w:sz="0" w:space="0" w:color="auto"/>
        <w:bottom w:val="none" w:sz="0" w:space="0" w:color="auto"/>
        <w:right w:val="none" w:sz="0" w:space="0" w:color="auto"/>
      </w:divBdr>
    </w:div>
    <w:div w:id="726301785">
      <w:bodyDiv w:val="1"/>
      <w:marLeft w:val="0"/>
      <w:marRight w:val="0"/>
      <w:marTop w:val="0"/>
      <w:marBottom w:val="0"/>
      <w:divBdr>
        <w:top w:val="none" w:sz="0" w:space="0" w:color="auto"/>
        <w:left w:val="none" w:sz="0" w:space="0" w:color="auto"/>
        <w:bottom w:val="none" w:sz="0" w:space="0" w:color="auto"/>
        <w:right w:val="none" w:sz="0" w:space="0" w:color="auto"/>
      </w:divBdr>
    </w:div>
    <w:div w:id="755057046">
      <w:bodyDiv w:val="1"/>
      <w:marLeft w:val="0"/>
      <w:marRight w:val="0"/>
      <w:marTop w:val="0"/>
      <w:marBottom w:val="0"/>
      <w:divBdr>
        <w:top w:val="none" w:sz="0" w:space="0" w:color="auto"/>
        <w:left w:val="none" w:sz="0" w:space="0" w:color="auto"/>
        <w:bottom w:val="none" w:sz="0" w:space="0" w:color="auto"/>
        <w:right w:val="none" w:sz="0" w:space="0" w:color="auto"/>
      </w:divBdr>
    </w:div>
    <w:div w:id="785082679">
      <w:bodyDiv w:val="1"/>
      <w:marLeft w:val="0"/>
      <w:marRight w:val="0"/>
      <w:marTop w:val="0"/>
      <w:marBottom w:val="0"/>
      <w:divBdr>
        <w:top w:val="none" w:sz="0" w:space="0" w:color="auto"/>
        <w:left w:val="none" w:sz="0" w:space="0" w:color="auto"/>
        <w:bottom w:val="none" w:sz="0" w:space="0" w:color="auto"/>
        <w:right w:val="none" w:sz="0" w:space="0" w:color="auto"/>
      </w:divBdr>
    </w:div>
    <w:div w:id="806094496">
      <w:bodyDiv w:val="1"/>
      <w:marLeft w:val="0"/>
      <w:marRight w:val="0"/>
      <w:marTop w:val="0"/>
      <w:marBottom w:val="0"/>
      <w:divBdr>
        <w:top w:val="none" w:sz="0" w:space="0" w:color="auto"/>
        <w:left w:val="none" w:sz="0" w:space="0" w:color="auto"/>
        <w:bottom w:val="none" w:sz="0" w:space="0" w:color="auto"/>
        <w:right w:val="none" w:sz="0" w:space="0" w:color="auto"/>
      </w:divBdr>
    </w:div>
    <w:div w:id="849948404">
      <w:bodyDiv w:val="1"/>
      <w:marLeft w:val="0"/>
      <w:marRight w:val="0"/>
      <w:marTop w:val="0"/>
      <w:marBottom w:val="0"/>
      <w:divBdr>
        <w:top w:val="none" w:sz="0" w:space="0" w:color="auto"/>
        <w:left w:val="none" w:sz="0" w:space="0" w:color="auto"/>
        <w:bottom w:val="none" w:sz="0" w:space="0" w:color="auto"/>
        <w:right w:val="none" w:sz="0" w:space="0" w:color="auto"/>
      </w:divBdr>
    </w:div>
    <w:div w:id="870994489">
      <w:bodyDiv w:val="1"/>
      <w:marLeft w:val="0"/>
      <w:marRight w:val="0"/>
      <w:marTop w:val="0"/>
      <w:marBottom w:val="0"/>
      <w:divBdr>
        <w:top w:val="none" w:sz="0" w:space="0" w:color="auto"/>
        <w:left w:val="none" w:sz="0" w:space="0" w:color="auto"/>
        <w:bottom w:val="none" w:sz="0" w:space="0" w:color="auto"/>
        <w:right w:val="none" w:sz="0" w:space="0" w:color="auto"/>
      </w:divBdr>
    </w:div>
    <w:div w:id="872501090">
      <w:bodyDiv w:val="1"/>
      <w:marLeft w:val="0"/>
      <w:marRight w:val="0"/>
      <w:marTop w:val="0"/>
      <w:marBottom w:val="0"/>
      <w:divBdr>
        <w:top w:val="none" w:sz="0" w:space="0" w:color="auto"/>
        <w:left w:val="none" w:sz="0" w:space="0" w:color="auto"/>
        <w:bottom w:val="none" w:sz="0" w:space="0" w:color="auto"/>
        <w:right w:val="none" w:sz="0" w:space="0" w:color="auto"/>
      </w:divBdr>
      <w:divsChild>
        <w:div w:id="858272760">
          <w:marLeft w:val="0"/>
          <w:marRight w:val="0"/>
          <w:marTop w:val="0"/>
          <w:marBottom w:val="0"/>
          <w:divBdr>
            <w:top w:val="none" w:sz="0" w:space="0" w:color="auto"/>
            <w:left w:val="none" w:sz="0" w:space="0" w:color="auto"/>
            <w:bottom w:val="none" w:sz="0" w:space="0" w:color="auto"/>
            <w:right w:val="none" w:sz="0" w:space="0" w:color="auto"/>
          </w:divBdr>
        </w:div>
        <w:div w:id="899752787">
          <w:marLeft w:val="0"/>
          <w:marRight w:val="0"/>
          <w:marTop w:val="0"/>
          <w:marBottom w:val="0"/>
          <w:divBdr>
            <w:top w:val="none" w:sz="0" w:space="0" w:color="auto"/>
            <w:left w:val="none" w:sz="0" w:space="0" w:color="auto"/>
            <w:bottom w:val="none" w:sz="0" w:space="0" w:color="auto"/>
            <w:right w:val="none" w:sz="0" w:space="0" w:color="auto"/>
          </w:divBdr>
        </w:div>
        <w:div w:id="1373728133">
          <w:marLeft w:val="0"/>
          <w:marRight w:val="0"/>
          <w:marTop w:val="0"/>
          <w:marBottom w:val="0"/>
          <w:divBdr>
            <w:top w:val="none" w:sz="0" w:space="0" w:color="auto"/>
            <w:left w:val="none" w:sz="0" w:space="0" w:color="auto"/>
            <w:bottom w:val="none" w:sz="0" w:space="0" w:color="auto"/>
            <w:right w:val="none" w:sz="0" w:space="0" w:color="auto"/>
          </w:divBdr>
        </w:div>
        <w:div w:id="1409616439">
          <w:marLeft w:val="0"/>
          <w:marRight w:val="0"/>
          <w:marTop w:val="0"/>
          <w:marBottom w:val="0"/>
          <w:divBdr>
            <w:top w:val="none" w:sz="0" w:space="0" w:color="auto"/>
            <w:left w:val="none" w:sz="0" w:space="0" w:color="auto"/>
            <w:bottom w:val="none" w:sz="0" w:space="0" w:color="auto"/>
            <w:right w:val="none" w:sz="0" w:space="0" w:color="auto"/>
          </w:divBdr>
        </w:div>
        <w:div w:id="1432628933">
          <w:marLeft w:val="0"/>
          <w:marRight w:val="0"/>
          <w:marTop w:val="0"/>
          <w:marBottom w:val="0"/>
          <w:divBdr>
            <w:top w:val="none" w:sz="0" w:space="0" w:color="auto"/>
            <w:left w:val="none" w:sz="0" w:space="0" w:color="auto"/>
            <w:bottom w:val="none" w:sz="0" w:space="0" w:color="auto"/>
            <w:right w:val="none" w:sz="0" w:space="0" w:color="auto"/>
          </w:divBdr>
        </w:div>
        <w:div w:id="1608849665">
          <w:marLeft w:val="0"/>
          <w:marRight w:val="0"/>
          <w:marTop w:val="0"/>
          <w:marBottom w:val="0"/>
          <w:divBdr>
            <w:top w:val="none" w:sz="0" w:space="0" w:color="auto"/>
            <w:left w:val="none" w:sz="0" w:space="0" w:color="auto"/>
            <w:bottom w:val="none" w:sz="0" w:space="0" w:color="auto"/>
            <w:right w:val="none" w:sz="0" w:space="0" w:color="auto"/>
          </w:divBdr>
        </w:div>
        <w:div w:id="2125534342">
          <w:marLeft w:val="0"/>
          <w:marRight w:val="0"/>
          <w:marTop w:val="0"/>
          <w:marBottom w:val="0"/>
          <w:divBdr>
            <w:top w:val="none" w:sz="0" w:space="0" w:color="auto"/>
            <w:left w:val="none" w:sz="0" w:space="0" w:color="auto"/>
            <w:bottom w:val="none" w:sz="0" w:space="0" w:color="auto"/>
            <w:right w:val="none" w:sz="0" w:space="0" w:color="auto"/>
          </w:divBdr>
        </w:div>
      </w:divsChild>
    </w:div>
    <w:div w:id="967661003">
      <w:bodyDiv w:val="1"/>
      <w:marLeft w:val="0"/>
      <w:marRight w:val="0"/>
      <w:marTop w:val="0"/>
      <w:marBottom w:val="0"/>
      <w:divBdr>
        <w:top w:val="none" w:sz="0" w:space="0" w:color="auto"/>
        <w:left w:val="none" w:sz="0" w:space="0" w:color="auto"/>
        <w:bottom w:val="none" w:sz="0" w:space="0" w:color="auto"/>
        <w:right w:val="none" w:sz="0" w:space="0" w:color="auto"/>
      </w:divBdr>
    </w:div>
    <w:div w:id="988485647">
      <w:bodyDiv w:val="1"/>
      <w:marLeft w:val="0"/>
      <w:marRight w:val="0"/>
      <w:marTop w:val="0"/>
      <w:marBottom w:val="0"/>
      <w:divBdr>
        <w:top w:val="none" w:sz="0" w:space="0" w:color="auto"/>
        <w:left w:val="none" w:sz="0" w:space="0" w:color="auto"/>
        <w:bottom w:val="none" w:sz="0" w:space="0" w:color="auto"/>
        <w:right w:val="none" w:sz="0" w:space="0" w:color="auto"/>
      </w:divBdr>
    </w:div>
    <w:div w:id="1078407958">
      <w:bodyDiv w:val="1"/>
      <w:marLeft w:val="0"/>
      <w:marRight w:val="0"/>
      <w:marTop w:val="0"/>
      <w:marBottom w:val="0"/>
      <w:divBdr>
        <w:top w:val="none" w:sz="0" w:space="0" w:color="auto"/>
        <w:left w:val="none" w:sz="0" w:space="0" w:color="auto"/>
        <w:bottom w:val="none" w:sz="0" w:space="0" w:color="auto"/>
        <w:right w:val="none" w:sz="0" w:space="0" w:color="auto"/>
      </w:divBdr>
    </w:div>
    <w:div w:id="1090277456">
      <w:bodyDiv w:val="1"/>
      <w:marLeft w:val="0"/>
      <w:marRight w:val="0"/>
      <w:marTop w:val="0"/>
      <w:marBottom w:val="0"/>
      <w:divBdr>
        <w:top w:val="none" w:sz="0" w:space="0" w:color="auto"/>
        <w:left w:val="none" w:sz="0" w:space="0" w:color="auto"/>
        <w:bottom w:val="none" w:sz="0" w:space="0" w:color="auto"/>
        <w:right w:val="none" w:sz="0" w:space="0" w:color="auto"/>
      </w:divBdr>
      <w:divsChild>
        <w:div w:id="193345299">
          <w:marLeft w:val="0"/>
          <w:marRight w:val="0"/>
          <w:marTop w:val="0"/>
          <w:marBottom w:val="0"/>
          <w:divBdr>
            <w:top w:val="none" w:sz="0" w:space="0" w:color="auto"/>
            <w:left w:val="none" w:sz="0" w:space="0" w:color="auto"/>
            <w:bottom w:val="none" w:sz="0" w:space="0" w:color="auto"/>
            <w:right w:val="none" w:sz="0" w:space="0" w:color="auto"/>
          </w:divBdr>
        </w:div>
        <w:div w:id="705105626">
          <w:marLeft w:val="0"/>
          <w:marRight w:val="0"/>
          <w:marTop w:val="0"/>
          <w:marBottom w:val="0"/>
          <w:divBdr>
            <w:top w:val="none" w:sz="0" w:space="0" w:color="auto"/>
            <w:left w:val="none" w:sz="0" w:space="0" w:color="auto"/>
            <w:bottom w:val="none" w:sz="0" w:space="0" w:color="auto"/>
            <w:right w:val="none" w:sz="0" w:space="0" w:color="auto"/>
          </w:divBdr>
        </w:div>
        <w:div w:id="836576552">
          <w:marLeft w:val="0"/>
          <w:marRight w:val="0"/>
          <w:marTop w:val="0"/>
          <w:marBottom w:val="0"/>
          <w:divBdr>
            <w:top w:val="none" w:sz="0" w:space="0" w:color="auto"/>
            <w:left w:val="none" w:sz="0" w:space="0" w:color="auto"/>
            <w:bottom w:val="none" w:sz="0" w:space="0" w:color="auto"/>
            <w:right w:val="none" w:sz="0" w:space="0" w:color="auto"/>
          </w:divBdr>
        </w:div>
        <w:div w:id="1049843396">
          <w:marLeft w:val="0"/>
          <w:marRight w:val="0"/>
          <w:marTop w:val="0"/>
          <w:marBottom w:val="0"/>
          <w:divBdr>
            <w:top w:val="none" w:sz="0" w:space="0" w:color="auto"/>
            <w:left w:val="none" w:sz="0" w:space="0" w:color="auto"/>
            <w:bottom w:val="none" w:sz="0" w:space="0" w:color="auto"/>
            <w:right w:val="none" w:sz="0" w:space="0" w:color="auto"/>
          </w:divBdr>
        </w:div>
        <w:div w:id="1105923392">
          <w:marLeft w:val="0"/>
          <w:marRight w:val="0"/>
          <w:marTop w:val="0"/>
          <w:marBottom w:val="0"/>
          <w:divBdr>
            <w:top w:val="none" w:sz="0" w:space="0" w:color="auto"/>
            <w:left w:val="none" w:sz="0" w:space="0" w:color="auto"/>
            <w:bottom w:val="none" w:sz="0" w:space="0" w:color="auto"/>
            <w:right w:val="none" w:sz="0" w:space="0" w:color="auto"/>
          </w:divBdr>
        </w:div>
        <w:div w:id="1112746732">
          <w:marLeft w:val="0"/>
          <w:marRight w:val="0"/>
          <w:marTop w:val="0"/>
          <w:marBottom w:val="0"/>
          <w:divBdr>
            <w:top w:val="none" w:sz="0" w:space="0" w:color="auto"/>
            <w:left w:val="none" w:sz="0" w:space="0" w:color="auto"/>
            <w:bottom w:val="none" w:sz="0" w:space="0" w:color="auto"/>
            <w:right w:val="none" w:sz="0" w:space="0" w:color="auto"/>
          </w:divBdr>
        </w:div>
        <w:div w:id="1269121345">
          <w:marLeft w:val="0"/>
          <w:marRight w:val="0"/>
          <w:marTop w:val="0"/>
          <w:marBottom w:val="0"/>
          <w:divBdr>
            <w:top w:val="none" w:sz="0" w:space="0" w:color="auto"/>
            <w:left w:val="none" w:sz="0" w:space="0" w:color="auto"/>
            <w:bottom w:val="none" w:sz="0" w:space="0" w:color="auto"/>
            <w:right w:val="none" w:sz="0" w:space="0" w:color="auto"/>
          </w:divBdr>
        </w:div>
        <w:div w:id="1307010817">
          <w:marLeft w:val="0"/>
          <w:marRight w:val="0"/>
          <w:marTop w:val="0"/>
          <w:marBottom w:val="0"/>
          <w:divBdr>
            <w:top w:val="none" w:sz="0" w:space="0" w:color="auto"/>
            <w:left w:val="none" w:sz="0" w:space="0" w:color="auto"/>
            <w:bottom w:val="none" w:sz="0" w:space="0" w:color="auto"/>
            <w:right w:val="none" w:sz="0" w:space="0" w:color="auto"/>
          </w:divBdr>
        </w:div>
        <w:div w:id="1634672780">
          <w:marLeft w:val="0"/>
          <w:marRight w:val="0"/>
          <w:marTop w:val="0"/>
          <w:marBottom w:val="0"/>
          <w:divBdr>
            <w:top w:val="none" w:sz="0" w:space="0" w:color="auto"/>
            <w:left w:val="none" w:sz="0" w:space="0" w:color="auto"/>
            <w:bottom w:val="none" w:sz="0" w:space="0" w:color="auto"/>
            <w:right w:val="none" w:sz="0" w:space="0" w:color="auto"/>
          </w:divBdr>
        </w:div>
        <w:div w:id="1660841236">
          <w:marLeft w:val="0"/>
          <w:marRight w:val="0"/>
          <w:marTop w:val="0"/>
          <w:marBottom w:val="0"/>
          <w:divBdr>
            <w:top w:val="none" w:sz="0" w:space="0" w:color="auto"/>
            <w:left w:val="none" w:sz="0" w:space="0" w:color="auto"/>
            <w:bottom w:val="none" w:sz="0" w:space="0" w:color="auto"/>
            <w:right w:val="none" w:sz="0" w:space="0" w:color="auto"/>
          </w:divBdr>
        </w:div>
        <w:div w:id="1909683170">
          <w:marLeft w:val="0"/>
          <w:marRight w:val="0"/>
          <w:marTop w:val="0"/>
          <w:marBottom w:val="0"/>
          <w:divBdr>
            <w:top w:val="none" w:sz="0" w:space="0" w:color="auto"/>
            <w:left w:val="none" w:sz="0" w:space="0" w:color="auto"/>
            <w:bottom w:val="none" w:sz="0" w:space="0" w:color="auto"/>
            <w:right w:val="none" w:sz="0" w:space="0" w:color="auto"/>
          </w:divBdr>
        </w:div>
      </w:divsChild>
    </w:div>
    <w:div w:id="1147672151">
      <w:bodyDiv w:val="1"/>
      <w:marLeft w:val="0"/>
      <w:marRight w:val="0"/>
      <w:marTop w:val="0"/>
      <w:marBottom w:val="0"/>
      <w:divBdr>
        <w:top w:val="none" w:sz="0" w:space="0" w:color="auto"/>
        <w:left w:val="none" w:sz="0" w:space="0" w:color="auto"/>
        <w:bottom w:val="none" w:sz="0" w:space="0" w:color="auto"/>
        <w:right w:val="none" w:sz="0" w:space="0" w:color="auto"/>
      </w:divBdr>
    </w:div>
    <w:div w:id="1215920967">
      <w:bodyDiv w:val="1"/>
      <w:marLeft w:val="0"/>
      <w:marRight w:val="0"/>
      <w:marTop w:val="0"/>
      <w:marBottom w:val="0"/>
      <w:divBdr>
        <w:top w:val="none" w:sz="0" w:space="0" w:color="auto"/>
        <w:left w:val="none" w:sz="0" w:space="0" w:color="auto"/>
        <w:bottom w:val="none" w:sz="0" w:space="0" w:color="auto"/>
        <w:right w:val="none" w:sz="0" w:space="0" w:color="auto"/>
      </w:divBdr>
    </w:div>
    <w:div w:id="1261569581">
      <w:bodyDiv w:val="1"/>
      <w:marLeft w:val="0"/>
      <w:marRight w:val="0"/>
      <w:marTop w:val="0"/>
      <w:marBottom w:val="0"/>
      <w:divBdr>
        <w:top w:val="none" w:sz="0" w:space="0" w:color="auto"/>
        <w:left w:val="none" w:sz="0" w:space="0" w:color="auto"/>
        <w:bottom w:val="none" w:sz="0" w:space="0" w:color="auto"/>
        <w:right w:val="none" w:sz="0" w:space="0" w:color="auto"/>
      </w:divBdr>
    </w:div>
    <w:div w:id="1261599287">
      <w:bodyDiv w:val="1"/>
      <w:marLeft w:val="0"/>
      <w:marRight w:val="0"/>
      <w:marTop w:val="0"/>
      <w:marBottom w:val="0"/>
      <w:divBdr>
        <w:top w:val="none" w:sz="0" w:space="0" w:color="auto"/>
        <w:left w:val="none" w:sz="0" w:space="0" w:color="auto"/>
        <w:bottom w:val="none" w:sz="0" w:space="0" w:color="auto"/>
        <w:right w:val="none" w:sz="0" w:space="0" w:color="auto"/>
      </w:divBdr>
    </w:div>
    <w:div w:id="1294673330">
      <w:bodyDiv w:val="1"/>
      <w:marLeft w:val="0"/>
      <w:marRight w:val="0"/>
      <w:marTop w:val="0"/>
      <w:marBottom w:val="0"/>
      <w:divBdr>
        <w:top w:val="none" w:sz="0" w:space="0" w:color="auto"/>
        <w:left w:val="none" w:sz="0" w:space="0" w:color="auto"/>
        <w:bottom w:val="none" w:sz="0" w:space="0" w:color="auto"/>
        <w:right w:val="none" w:sz="0" w:space="0" w:color="auto"/>
      </w:divBdr>
      <w:divsChild>
        <w:div w:id="1737362865">
          <w:marLeft w:val="0"/>
          <w:marRight w:val="0"/>
          <w:marTop w:val="0"/>
          <w:marBottom w:val="0"/>
          <w:divBdr>
            <w:top w:val="single" w:sz="2" w:space="0" w:color="auto"/>
            <w:left w:val="single" w:sz="2" w:space="0" w:color="auto"/>
            <w:bottom w:val="single" w:sz="6" w:space="0" w:color="auto"/>
            <w:right w:val="single" w:sz="2" w:space="0" w:color="auto"/>
          </w:divBdr>
          <w:divsChild>
            <w:div w:id="461732208">
              <w:marLeft w:val="0"/>
              <w:marRight w:val="0"/>
              <w:marTop w:val="100"/>
              <w:marBottom w:val="100"/>
              <w:divBdr>
                <w:top w:val="single" w:sz="2" w:space="0" w:color="D9D9E3"/>
                <w:left w:val="single" w:sz="2" w:space="0" w:color="D9D9E3"/>
                <w:bottom w:val="single" w:sz="2" w:space="0" w:color="D9D9E3"/>
                <w:right w:val="single" w:sz="2" w:space="0" w:color="D9D9E3"/>
              </w:divBdr>
              <w:divsChild>
                <w:div w:id="857429385">
                  <w:marLeft w:val="0"/>
                  <w:marRight w:val="0"/>
                  <w:marTop w:val="0"/>
                  <w:marBottom w:val="0"/>
                  <w:divBdr>
                    <w:top w:val="single" w:sz="2" w:space="0" w:color="D9D9E3"/>
                    <w:left w:val="single" w:sz="2" w:space="0" w:color="D9D9E3"/>
                    <w:bottom w:val="single" w:sz="2" w:space="0" w:color="D9D9E3"/>
                    <w:right w:val="single" w:sz="2" w:space="0" w:color="D9D9E3"/>
                  </w:divBdr>
                  <w:divsChild>
                    <w:div w:id="735712205">
                      <w:marLeft w:val="0"/>
                      <w:marRight w:val="0"/>
                      <w:marTop w:val="0"/>
                      <w:marBottom w:val="0"/>
                      <w:divBdr>
                        <w:top w:val="single" w:sz="2" w:space="0" w:color="D9D9E3"/>
                        <w:left w:val="single" w:sz="2" w:space="0" w:color="D9D9E3"/>
                        <w:bottom w:val="single" w:sz="2" w:space="0" w:color="D9D9E3"/>
                        <w:right w:val="single" w:sz="2" w:space="0" w:color="D9D9E3"/>
                      </w:divBdr>
                      <w:divsChild>
                        <w:div w:id="1081633347">
                          <w:marLeft w:val="0"/>
                          <w:marRight w:val="0"/>
                          <w:marTop w:val="0"/>
                          <w:marBottom w:val="0"/>
                          <w:divBdr>
                            <w:top w:val="single" w:sz="2" w:space="0" w:color="D9D9E3"/>
                            <w:left w:val="single" w:sz="2" w:space="0" w:color="D9D9E3"/>
                            <w:bottom w:val="single" w:sz="2" w:space="0" w:color="D9D9E3"/>
                            <w:right w:val="single" w:sz="2" w:space="0" w:color="D9D9E3"/>
                          </w:divBdr>
                          <w:divsChild>
                            <w:div w:id="14532198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447777683">
      <w:bodyDiv w:val="1"/>
      <w:marLeft w:val="0"/>
      <w:marRight w:val="0"/>
      <w:marTop w:val="0"/>
      <w:marBottom w:val="0"/>
      <w:divBdr>
        <w:top w:val="none" w:sz="0" w:space="0" w:color="auto"/>
        <w:left w:val="none" w:sz="0" w:space="0" w:color="auto"/>
        <w:bottom w:val="none" w:sz="0" w:space="0" w:color="auto"/>
        <w:right w:val="none" w:sz="0" w:space="0" w:color="auto"/>
      </w:divBdr>
    </w:div>
    <w:div w:id="1479147883">
      <w:bodyDiv w:val="1"/>
      <w:marLeft w:val="0"/>
      <w:marRight w:val="0"/>
      <w:marTop w:val="0"/>
      <w:marBottom w:val="0"/>
      <w:divBdr>
        <w:top w:val="none" w:sz="0" w:space="0" w:color="auto"/>
        <w:left w:val="none" w:sz="0" w:space="0" w:color="auto"/>
        <w:bottom w:val="none" w:sz="0" w:space="0" w:color="auto"/>
        <w:right w:val="none" w:sz="0" w:space="0" w:color="auto"/>
      </w:divBdr>
      <w:divsChild>
        <w:div w:id="124155077">
          <w:marLeft w:val="0"/>
          <w:marRight w:val="0"/>
          <w:marTop w:val="0"/>
          <w:marBottom w:val="0"/>
          <w:divBdr>
            <w:top w:val="none" w:sz="0" w:space="0" w:color="auto"/>
            <w:left w:val="none" w:sz="0" w:space="0" w:color="auto"/>
            <w:bottom w:val="none" w:sz="0" w:space="0" w:color="auto"/>
            <w:right w:val="none" w:sz="0" w:space="0" w:color="auto"/>
          </w:divBdr>
        </w:div>
        <w:div w:id="1072120461">
          <w:marLeft w:val="0"/>
          <w:marRight w:val="0"/>
          <w:marTop w:val="0"/>
          <w:marBottom w:val="0"/>
          <w:divBdr>
            <w:top w:val="single" w:sz="2" w:space="0" w:color="D9D9E3"/>
            <w:left w:val="single" w:sz="2" w:space="0" w:color="D9D9E3"/>
            <w:bottom w:val="single" w:sz="2" w:space="0" w:color="D9D9E3"/>
            <w:right w:val="single" w:sz="2" w:space="0" w:color="D9D9E3"/>
          </w:divBdr>
          <w:divsChild>
            <w:div w:id="1627464117">
              <w:marLeft w:val="0"/>
              <w:marRight w:val="0"/>
              <w:marTop w:val="0"/>
              <w:marBottom w:val="0"/>
              <w:divBdr>
                <w:top w:val="single" w:sz="2" w:space="0" w:color="D9D9E3"/>
                <w:left w:val="single" w:sz="2" w:space="0" w:color="D9D9E3"/>
                <w:bottom w:val="single" w:sz="2" w:space="0" w:color="D9D9E3"/>
                <w:right w:val="single" w:sz="2" w:space="0" w:color="D9D9E3"/>
              </w:divBdr>
              <w:divsChild>
                <w:div w:id="1858618929">
                  <w:marLeft w:val="0"/>
                  <w:marRight w:val="0"/>
                  <w:marTop w:val="0"/>
                  <w:marBottom w:val="0"/>
                  <w:divBdr>
                    <w:top w:val="single" w:sz="2" w:space="0" w:color="D9D9E3"/>
                    <w:left w:val="single" w:sz="2" w:space="0" w:color="D9D9E3"/>
                    <w:bottom w:val="single" w:sz="2" w:space="0" w:color="D9D9E3"/>
                    <w:right w:val="single" w:sz="2" w:space="0" w:color="D9D9E3"/>
                  </w:divBdr>
                  <w:divsChild>
                    <w:div w:id="1026904032">
                      <w:marLeft w:val="0"/>
                      <w:marRight w:val="0"/>
                      <w:marTop w:val="0"/>
                      <w:marBottom w:val="0"/>
                      <w:divBdr>
                        <w:top w:val="single" w:sz="2" w:space="0" w:color="D9D9E3"/>
                        <w:left w:val="single" w:sz="2" w:space="0" w:color="D9D9E3"/>
                        <w:bottom w:val="single" w:sz="2" w:space="0" w:color="D9D9E3"/>
                        <w:right w:val="single" w:sz="2" w:space="0" w:color="D9D9E3"/>
                      </w:divBdr>
                      <w:divsChild>
                        <w:div w:id="601761012">
                          <w:marLeft w:val="0"/>
                          <w:marRight w:val="0"/>
                          <w:marTop w:val="0"/>
                          <w:marBottom w:val="0"/>
                          <w:divBdr>
                            <w:top w:val="single" w:sz="2" w:space="0" w:color="auto"/>
                            <w:left w:val="single" w:sz="2" w:space="0" w:color="auto"/>
                            <w:bottom w:val="single" w:sz="6" w:space="0" w:color="auto"/>
                            <w:right w:val="single" w:sz="2" w:space="0" w:color="auto"/>
                          </w:divBdr>
                          <w:divsChild>
                            <w:div w:id="1330450924">
                              <w:marLeft w:val="0"/>
                              <w:marRight w:val="0"/>
                              <w:marTop w:val="100"/>
                              <w:marBottom w:val="100"/>
                              <w:divBdr>
                                <w:top w:val="single" w:sz="2" w:space="0" w:color="D9D9E3"/>
                                <w:left w:val="single" w:sz="2" w:space="0" w:color="D9D9E3"/>
                                <w:bottom w:val="single" w:sz="2" w:space="0" w:color="D9D9E3"/>
                                <w:right w:val="single" w:sz="2" w:space="0" w:color="D9D9E3"/>
                              </w:divBdr>
                              <w:divsChild>
                                <w:div w:id="1505895699">
                                  <w:marLeft w:val="0"/>
                                  <w:marRight w:val="0"/>
                                  <w:marTop w:val="0"/>
                                  <w:marBottom w:val="0"/>
                                  <w:divBdr>
                                    <w:top w:val="single" w:sz="2" w:space="0" w:color="D9D9E3"/>
                                    <w:left w:val="single" w:sz="2" w:space="0" w:color="D9D9E3"/>
                                    <w:bottom w:val="single" w:sz="2" w:space="0" w:color="D9D9E3"/>
                                    <w:right w:val="single" w:sz="2" w:space="0" w:color="D9D9E3"/>
                                  </w:divBdr>
                                  <w:divsChild>
                                    <w:div w:id="69813632">
                                      <w:marLeft w:val="0"/>
                                      <w:marRight w:val="0"/>
                                      <w:marTop w:val="0"/>
                                      <w:marBottom w:val="0"/>
                                      <w:divBdr>
                                        <w:top w:val="single" w:sz="2" w:space="0" w:color="D9D9E3"/>
                                        <w:left w:val="single" w:sz="2" w:space="0" w:color="D9D9E3"/>
                                        <w:bottom w:val="single" w:sz="2" w:space="0" w:color="D9D9E3"/>
                                        <w:right w:val="single" w:sz="2" w:space="0" w:color="D9D9E3"/>
                                      </w:divBdr>
                                      <w:divsChild>
                                        <w:div w:id="749931671">
                                          <w:marLeft w:val="0"/>
                                          <w:marRight w:val="0"/>
                                          <w:marTop w:val="0"/>
                                          <w:marBottom w:val="0"/>
                                          <w:divBdr>
                                            <w:top w:val="single" w:sz="2" w:space="0" w:color="D9D9E3"/>
                                            <w:left w:val="single" w:sz="2" w:space="0" w:color="D9D9E3"/>
                                            <w:bottom w:val="single" w:sz="2" w:space="0" w:color="D9D9E3"/>
                                            <w:right w:val="single" w:sz="2" w:space="0" w:color="D9D9E3"/>
                                          </w:divBdr>
                                          <w:divsChild>
                                            <w:div w:id="182932406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 w:id="1485971021">
      <w:bodyDiv w:val="1"/>
      <w:marLeft w:val="0"/>
      <w:marRight w:val="0"/>
      <w:marTop w:val="0"/>
      <w:marBottom w:val="0"/>
      <w:divBdr>
        <w:top w:val="none" w:sz="0" w:space="0" w:color="auto"/>
        <w:left w:val="none" w:sz="0" w:space="0" w:color="auto"/>
        <w:bottom w:val="none" w:sz="0" w:space="0" w:color="auto"/>
        <w:right w:val="none" w:sz="0" w:space="0" w:color="auto"/>
      </w:divBdr>
    </w:div>
    <w:div w:id="1501429880">
      <w:bodyDiv w:val="1"/>
      <w:marLeft w:val="0"/>
      <w:marRight w:val="0"/>
      <w:marTop w:val="0"/>
      <w:marBottom w:val="0"/>
      <w:divBdr>
        <w:top w:val="none" w:sz="0" w:space="0" w:color="auto"/>
        <w:left w:val="none" w:sz="0" w:space="0" w:color="auto"/>
        <w:bottom w:val="none" w:sz="0" w:space="0" w:color="auto"/>
        <w:right w:val="none" w:sz="0" w:space="0" w:color="auto"/>
      </w:divBdr>
    </w:div>
    <w:div w:id="1513908151">
      <w:bodyDiv w:val="1"/>
      <w:marLeft w:val="0"/>
      <w:marRight w:val="0"/>
      <w:marTop w:val="0"/>
      <w:marBottom w:val="0"/>
      <w:divBdr>
        <w:top w:val="none" w:sz="0" w:space="0" w:color="auto"/>
        <w:left w:val="none" w:sz="0" w:space="0" w:color="auto"/>
        <w:bottom w:val="none" w:sz="0" w:space="0" w:color="auto"/>
        <w:right w:val="none" w:sz="0" w:space="0" w:color="auto"/>
      </w:divBdr>
      <w:divsChild>
        <w:div w:id="543904431">
          <w:marLeft w:val="0"/>
          <w:marRight w:val="0"/>
          <w:marTop w:val="0"/>
          <w:marBottom w:val="0"/>
          <w:divBdr>
            <w:top w:val="none" w:sz="0" w:space="0" w:color="auto"/>
            <w:left w:val="none" w:sz="0" w:space="0" w:color="auto"/>
            <w:bottom w:val="none" w:sz="0" w:space="0" w:color="auto"/>
            <w:right w:val="none" w:sz="0" w:space="0" w:color="auto"/>
          </w:divBdr>
        </w:div>
        <w:div w:id="661616557">
          <w:marLeft w:val="0"/>
          <w:marRight w:val="0"/>
          <w:marTop w:val="0"/>
          <w:marBottom w:val="0"/>
          <w:divBdr>
            <w:top w:val="none" w:sz="0" w:space="0" w:color="auto"/>
            <w:left w:val="none" w:sz="0" w:space="0" w:color="auto"/>
            <w:bottom w:val="none" w:sz="0" w:space="0" w:color="auto"/>
            <w:right w:val="none" w:sz="0" w:space="0" w:color="auto"/>
          </w:divBdr>
        </w:div>
        <w:div w:id="790637786">
          <w:marLeft w:val="0"/>
          <w:marRight w:val="0"/>
          <w:marTop w:val="0"/>
          <w:marBottom w:val="0"/>
          <w:divBdr>
            <w:top w:val="none" w:sz="0" w:space="0" w:color="auto"/>
            <w:left w:val="none" w:sz="0" w:space="0" w:color="auto"/>
            <w:bottom w:val="none" w:sz="0" w:space="0" w:color="auto"/>
            <w:right w:val="none" w:sz="0" w:space="0" w:color="auto"/>
          </w:divBdr>
        </w:div>
        <w:div w:id="934480048">
          <w:marLeft w:val="0"/>
          <w:marRight w:val="0"/>
          <w:marTop w:val="0"/>
          <w:marBottom w:val="0"/>
          <w:divBdr>
            <w:top w:val="none" w:sz="0" w:space="0" w:color="auto"/>
            <w:left w:val="none" w:sz="0" w:space="0" w:color="auto"/>
            <w:bottom w:val="none" w:sz="0" w:space="0" w:color="auto"/>
            <w:right w:val="none" w:sz="0" w:space="0" w:color="auto"/>
          </w:divBdr>
        </w:div>
        <w:div w:id="947006449">
          <w:marLeft w:val="0"/>
          <w:marRight w:val="0"/>
          <w:marTop w:val="0"/>
          <w:marBottom w:val="0"/>
          <w:divBdr>
            <w:top w:val="none" w:sz="0" w:space="0" w:color="auto"/>
            <w:left w:val="none" w:sz="0" w:space="0" w:color="auto"/>
            <w:bottom w:val="none" w:sz="0" w:space="0" w:color="auto"/>
            <w:right w:val="none" w:sz="0" w:space="0" w:color="auto"/>
          </w:divBdr>
        </w:div>
        <w:div w:id="1276207859">
          <w:marLeft w:val="0"/>
          <w:marRight w:val="0"/>
          <w:marTop w:val="0"/>
          <w:marBottom w:val="0"/>
          <w:divBdr>
            <w:top w:val="none" w:sz="0" w:space="0" w:color="auto"/>
            <w:left w:val="none" w:sz="0" w:space="0" w:color="auto"/>
            <w:bottom w:val="none" w:sz="0" w:space="0" w:color="auto"/>
            <w:right w:val="none" w:sz="0" w:space="0" w:color="auto"/>
          </w:divBdr>
        </w:div>
        <w:div w:id="1303543014">
          <w:marLeft w:val="0"/>
          <w:marRight w:val="0"/>
          <w:marTop w:val="0"/>
          <w:marBottom w:val="0"/>
          <w:divBdr>
            <w:top w:val="none" w:sz="0" w:space="0" w:color="auto"/>
            <w:left w:val="none" w:sz="0" w:space="0" w:color="auto"/>
            <w:bottom w:val="none" w:sz="0" w:space="0" w:color="auto"/>
            <w:right w:val="none" w:sz="0" w:space="0" w:color="auto"/>
          </w:divBdr>
        </w:div>
        <w:div w:id="1324511112">
          <w:marLeft w:val="0"/>
          <w:marRight w:val="0"/>
          <w:marTop w:val="0"/>
          <w:marBottom w:val="0"/>
          <w:divBdr>
            <w:top w:val="none" w:sz="0" w:space="0" w:color="auto"/>
            <w:left w:val="none" w:sz="0" w:space="0" w:color="auto"/>
            <w:bottom w:val="none" w:sz="0" w:space="0" w:color="auto"/>
            <w:right w:val="none" w:sz="0" w:space="0" w:color="auto"/>
          </w:divBdr>
        </w:div>
        <w:div w:id="1424493173">
          <w:marLeft w:val="0"/>
          <w:marRight w:val="0"/>
          <w:marTop w:val="0"/>
          <w:marBottom w:val="0"/>
          <w:divBdr>
            <w:top w:val="none" w:sz="0" w:space="0" w:color="auto"/>
            <w:left w:val="none" w:sz="0" w:space="0" w:color="auto"/>
            <w:bottom w:val="none" w:sz="0" w:space="0" w:color="auto"/>
            <w:right w:val="none" w:sz="0" w:space="0" w:color="auto"/>
          </w:divBdr>
        </w:div>
        <w:div w:id="1572351448">
          <w:marLeft w:val="0"/>
          <w:marRight w:val="0"/>
          <w:marTop w:val="0"/>
          <w:marBottom w:val="0"/>
          <w:divBdr>
            <w:top w:val="none" w:sz="0" w:space="0" w:color="auto"/>
            <w:left w:val="none" w:sz="0" w:space="0" w:color="auto"/>
            <w:bottom w:val="none" w:sz="0" w:space="0" w:color="auto"/>
            <w:right w:val="none" w:sz="0" w:space="0" w:color="auto"/>
          </w:divBdr>
        </w:div>
      </w:divsChild>
    </w:div>
    <w:div w:id="1646810854">
      <w:bodyDiv w:val="1"/>
      <w:marLeft w:val="0"/>
      <w:marRight w:val="0"/>
      <w:marTop w:val="0"/>
      <w:marBottom w:val="0"/>
      <w:divBdr>
        <w:top w:val="none" w:sz="0" w:space="0" w:color="auto"/>
        <w:left w:val="none" w:sz="0" w:space="0" w:color="auto"/>
        <w:bottom w:val="none" w:sz="0" w:space="0" w:color="auto"/>
        <w:right w:val="none" w:sz="0" w:space="0" w:color="auto"/>
      </w:divBdr>
    </w:div>
    <w:div w:id="1653673501">
      <w:bodyDiv w:val="1"/>
      <w:marLeft w:val="0"/>
      <w:marRight w:val="0"/>
      <w:marTop w:val="0"/>
      <w:marBottom w:val="0"/>
      <w:divBdr>
        <w:top w:val="none" w:sz="0" w:space="0" w:color="auto"/>
        <w:left w:val="none" w:sz="0" w:space="0" w:color="auto"/>
        <w:bottom w:val="none" w:sz="0" w:space="0" w:color="auto"/>
        <w:right w:val="none" w:sz="0" w:space="0" w:color="auto"/>
      </w:divBdr>
    </w:div>
    <w:div w:id="1656060560">
      <w:bodyDiv w:val="1"/>
      <w:marLeft w:val="0"/>
      <w:marRight w:val="0"/>
      <w:marTop w:val="0"/>
      <w:marBottom w:val="0"/>
      <w:divBdr>
        <w:top w:val="none" w:sz="0" w:space="0" w:color="auto"/>
        <w:left w:val="none" w:sz="0" w:space="0" w:color="auto"/>
        <w:bottom w:val="none" w:sz="0" w:space="0" w:color="auto"/>
        <w:right w:val="none" w:sz="0" w:space="0" w:color="auto"/>
      </w:divBdr>
    </w:div>
    <w:div w:id="1699503212">
      <w:bodyDiv w:val="1"/>
      <w:marLeft w:val="0"/>
      <w:marRight w:val="0"/>
      <w:marTop w:val="0"/>
      <w:marBottom w:val="0"/>
      <w:divBdr>
        <w:top w:val="none" w:sz="0" w:space="0" w:color="auto"/>
        <w:left w:val="none" w:sz="0" w:space="0" w:color="auto"/>
        <w:bottom w:val="none" w:sz="0" w:space="0" w:color="auto"/>
        <w:right w:val="none" w:sz="0" w:space="0" w:color="auto"/>
      </w:divBdr>
      <w:divsChild>
        <w:div w:id="499003655">
          <w:marLeft w:val="0"/>
          <w:marRight w:val="0"/>
          <w:marTop w:val="0"/>
          <w:marBottom w:val="0"/>
          <w:divBdr>
            <w:top w:val="single" w:sz="2" w:space="0" w:color="auto"/>
            <w:left w:val="single" w:sz="2" w:space="0" w:color="auto"/>
            <w:bottom w:val="single" w:sz="6" w:space="0" w:color="auto"/>
            <w:right w:val="single" w:sz="2" w:space="0" w:color="auto"/>
          </w:divBdr>
          <w:divsChild>
            <w:div w:id="1237277543">
              <w:marLeft w:val="0"/>
              <w:marRight w:val="0"/>
              <w:marTop w:val="100"/>
              <w:marBottom w:val="100"/>
              <w:divBdr>
                <w:top w:val="single" w:sz="2" w:space="0" w:color="D9D9E3"/>
                <w:left w:val="single" w:sz="2" w:space="0" w:color="D9D9E3"/>
                <w:bottom w:val="single" w:sz="2" w:space="0" w:color="D9D9E3"/>
                <w:right w:val="single" w:sz="2" w:space="0" w:color="D9D9E3"/>
              </w:divBdr>
              <w:divsChild>
                <w:div w:id="1694577973">
                  <w:marLeft w:val="0"/>
                  <w:marRight w:val="0"/>
                  <w:marTop w:val="0"/>
                  <w:marBottom w:val="0"/>
                  <w:divBdr>
                    <w:top w:val="single" w:sz="2" w:space="0" w:color="D9D9E3"/>
                    <w:left w:val="single" w:sz="2" w:space="0" w:color="D9D9E3"/>
                    <w:bottom w:val="single" w:sz="2" w:space="0" w:color="D9D9E3"/>
                    <w:right w:val="single" w:sz="2" w:space="0" w:color="D9D9E3"/>
                  </w:divBdr>
                  <w:divsChild>
                    <w:div w:id="677971297">
                      <w:marLeft w:val="0"/>
                      <w:marRight w:val="0"/>
                      <w:marTop w:val="0"/>
                      <w:marBottom w:val="0"/>
                      <w:divBdr>
                        <w:top w:val="single" w:sz="2" w:space="0" w:color="D9D9E3"/>
                        <w:left w:val="single" w:sz="2" w:space="0" w:color="D9D9E3"/>
                        <w:bottom w:val="single" w:sz="2" w:space="0" w:color="D9D9E3"/>
                        <w:right w:val="single" w:sz="2" w:space="0" w:color="D9D9E3"/>
                      </w:divBdr>
                      <w:divsChild>
                        <w:div w:id="960301925">
                          <w:marLeft w:val="0"/>
                          <w:marRight w:val="0"/>
                          <w:marTop w:val="0"/>
                          <w:marBottom w:val="0"/>
                          <w:divBdr>
                            <w:top w:val="single" w:sz="2" w:space="0" w:color="D9D9E3"/>
                            <w:left w:val="single" w:sz="2" w:space="0" w:color="D9D9E3"/>
                            <w:bottom w:val="single" w:sz="2" w:space="0" w:color="D9D9E3"/>
                            <w:right w:val="single" w:sz="2" w:space="0" w:color="D9D9E3"/>
                          </w:divBdr>
                          <w:divsChild>
                            <w:div w:id="23856311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702126009">
      <w:bodyDiv w:val="1"/>
      <w:marLeft w:val="0"/>
      <w:marRight w:val="0"/>
      <w:marTop w:val="0"/>
      <w:marBottom w:val="0"/>
      <w:divBdr>
        <w:top w:val="none" w:sz="0" w:space="0" w:color="auto"/>
        <w:left w:val="none" w:sz="0" w:space="0" w:color="auto"/>
        <w:bottom w:val="none" w:sz="0" w:space="0" w:color="auto"/>
        <w:right w:val="none" w:sz="0" w:space="0" w:color="auto"/>
      </w:divBdr>
      <w:divsChild>
        <w:div w:id="741560752">
          <w:marLeft w:val="-225"/>
          <w:marRight w:val="-225"/>
          <w:marTop w:val="0"/>
          <w:marBottom w:val="0"/>
          <w:divBdr>
            <w:top w:val="none" w:sz="0" w:space="0" w:color="auto"/>
            <w:left w:val="none" w:sz="0" w:space="0" w:color="auto"/>
            <w:bottom w:val="none" w:sz="0" w:space="0" w:color="auto"/>
            <w:right w:val="none" w:sz="0" w:space="0" w:color="auto"/>
          </w:divBdr>
          <w:divsChild>
            <w:div w:id="441531367">
              <w:marLeft w:val="-225"/>
              <w:marRight w:val="-225"/>
              <w:marTop w:val="0"/>
              <w:marBottom w:val="0"/>
              <w:divBdr>
                <w:top w:val="none" w:sz="0" w:space="0" w:color="auto"/>
                <w:left w:val="none" w:sz="0" w:space="0" w:color="auto"/>
                <w:bottom w:val="none" w:sz="0" w:space="0" w:color="auto"/>
                <w:right w:val="none" w:sz="0" w:space="0" w:color="auto"/>
              </w:divBdr>
              <w:divsChild>
                <w:div w:id="610816830">
                  <w:marLeft w:val="0"/>
                  <w:marRight w:val="0"/>
                  <w:marTop w:val="0"/>
                  <w:marBottom w:val="0"/>
                  <w:divBdr>
                    <w:top w:val="none" w:sz="0" w:space="0" w:color="auto"/>
                    <w:left w:val="none" w:sz="0" w:space="0" w:color="auto"/>
                    <w:bottom w:val="none" w:sz="0" w:space="0" w:color="auto"/>
                    <w:right w:val="none" w:sz="0" w:space="0" w:color="auto"/>
                  </w:divBdr>
                </w:div>
              </w:divsChild>
            </w:div>
            <w:div w:id="895506146">
              <w:marLeft w:val="-225"/>
              <w:marRight w:val="-225"/>
              <w:marTop w:val="0"/>
              <w:marBottom w:val="0"/>
              <w:divBdr>
                <w:top w:val="none" w:sz="0" w:space="0" w:color="auto"/>
                <w:left w:val="none" w:sz="0" w:space="0" w:color="auto"/>
                <w:bottom w:val="none" w:sz="0" w:space="0" w:color="auto"/>
                <w:right w:val="none" w:sz="0" w:space="0" w:color="auto"/>
              </w:divBdr>
              <w:divsChild>
                <w:div w:id="1374112021">
                  <w:marLeft w:val="0"/>
                  <w:marRight w:val="0"/>
                  <w:marTop w:val="0"/>
                  <w:marBottom w:val="0"/>
                  <w:divBdr>
                    <w:top w:val="none" w:sz="0" w:space="0" w:color="auto"/>
                    <w:left w:val="none" w:sz="0" w:space="0" w:color="auto"/>
                    <w:bottom w:val="none" w:sz="0" w:space="0" w:color="auto"/>
                    <w:right w:val="none" w:sz="0" w:space="0" w:color="auto"/>
                  </w:divBdr>
                </w:div>
              </w:divsChild>
            </w:div>
            <w:div w:id="927468727">
              <w:marLeft w:val="-225"/>
              <w:marRight w:val="-225"/>
              <w:marTop w:val="0"/>
              <w:marBottom w:val="0"/>
              <w:divBdr>
                <w:top w:val="none" w:sz="0" w:space="0" w:color="auto"/>
                <w:left w:val="none" w:sz="0" w:space="0" w:color="auto"/>
                <w:bottom w:val="none" w:sz="0" w:space="0" w:color="auto"/>
                <w:right w:val="none" w:sz="0" w:space="0" w:color="auto"/>
              </w:divBdr>
              <w:divsChild>
                <w:div w:id="781418480">
                  <w:marLeft w:val="0"/>
                  <w:marRight w:val="0"/>
                  <w:marTop w:val="0"/>
                  <w:marBottom w:val="0"/>
                  <w:divBdr>
                    <w:top w:val="none" w:sz="0" w:space="0" w:color="auto"/>
                    <w:left w:val="none" w:sz="0" w:space="0" w:color="auto"/>
                    <w:bottom w:val="none" w:sz="0" w:space="0" w:color="auto"/>
                    <w:right w:val="none" w:sz="0" w:space="0" w:color="auto"/>
                  </w:divBdr>
                </w:div>
              </w:divsChild>
            </w:div>
            <w:div w:id="1274753472">
              <w:marLeft w:val="-225"/>
              <w:marRight w:val="-225"/>
              <w:marTop w:val="0"/>
              <w:marBottom w:val="0"/>
              <w:divBdr>
                <w:top w:val="none" w:sz="0" w:space="0" w:color="auto"/>
                <w:left w:val="none" w:sz="0" w:space="0" w:color="auto"/>
                <w:bottom w:val="none" w:sz="0" w:space="0" w:color="auto"/>
                <w:right w:val="none" w:sz="0" w:space="0" w:color="auto"/>
              </w:divBdr>
              <w:divsChild>
                <w:div w:id="294024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0376100">
      <w:bodyDiv w:val="1"/>
      <w:marLeft w:val="0"/>
      <w:marRight w:val="0"/>
      <w:marTop w:val="0"/>
      <w:marBottom w:val="0"/>
      <w:divBdr>
        <w:top w:val="none" w:sz="0" w:space="0" w:color="auto"/>
        <w:left w:val="none" w:sz="0" w:space="0" w:color="auto"/>
        <w:bottom w:val="none" w:sz="0" w:space="0" w:color="auto"/>
        <w:right w:val="none" w:sz="0" w:space="0" w:color="auto"/>
      </w:divBdr>
    </w:div>
    <w:div w:id="1777405036">
      <w:bodyDiv w:val="1"/>
      <w:marLeft w:val="0"/>
      <w:marRight w:val="0"/>
      <w:marTop w:val="0"/>
      <w:marBottom w:val="0"/>
      <w:divBdr>
        <w:top w:val="none" w:sz="0" w:space="0" w:color="auto"/>
        <w:left w:val="none" w:sz="0" w:space="0" w:color="auto"/>
        <w:bottom w:val="none" w:sz="0" w:space="0" w:color="auto"/>
        <w:right w:val="none" w:sz="0" w:space="0" w:color="auto"/>
      </w:divBdr>
    </w:div>
    <w:div w:id="1794517717">
      <w:bodyDiv w:val="1"/>
      <w:marLeft w:val="0"/>
      <w:marRight w:val="0"/>
      <w:marTop w:val="0"/>
      <w:marBottom w:val="0"/>
      <w:divBdr>
        <w:top w:val="none" w:sz="0" w:space="0" w:color="auto"/>
        <w:left w:val="none" w:sz="0" w:space="0" w:color="auto"/>
        <w:bottom w:val="none" w:sz="0" w:space="0" w:color="auto"/>
        <w:right w:val="none" w:sz="0" w:space="0" w:color="auto"/>
      </w:divBdr>
    </w:div>
    <w:div w:id="1813592277">
      <w:bodyDiv w:val="1"/>
      <w:marLeft w:val="0"/>
      <w:marRight w:val="0"/>
      <w:marTop w:val="0"/>
      <w:marBottom w:val="0"/>
      <w:divBdr>
        <w:top w:val="none" w:sz="0" w:space="0" w:color="auto"/>
        <w:left w:val="none" w:sz="0" w:space="0" w:color="auto"/>
        <w:bottom w:val="none" w:sz="0" w:space="0" w:color="auto"/>
        <w:right w:val="none" w:sz="0" w:space="0" w:color="auto"/>
      </w:divBdr>
    </w:div>
    <w:div w:id="1856769391">
      <w:bodyDiv w:val="1"/>
      <w:marLeft w:val="0"/>
      <w:marRight w:val="0"/>
      <w:marTop w:val="0"/>
      <w:marBottom w:val="0"/>
      <w:divBdr>
        <w:top w:val="none" w:sz="0" w:space="0" w:color="auto"/>
        <w:left w:val="none" w:sz="0" w:space="0" w:color="auto"/>
        <w:bottom w:val="none" w:sz="0" w:space="0" w:color="auto"/>
        <w:right w:val="none" w:sz="0" w:space="0" w:color="auto"/>
      </w:divBdr>
    </w:div>
    <w:div w:id="1919516029">
      <w:bodyDiv w:val="1"/>
      <w:marLeft w:val="0"/>
      <w:marRight w:val="0"/>
      <w:marTop w:val="0"/>
      <w:marBottom w:val="0"/>
      <w:divBdr>
        <w:top w:val="none" w:sz="0" w:space="0" w:color="auto"/>
        <w:left w:val="none" w:sz="0" w:space="0" w:color="auto"/>
        <w:bottom w:val="none" w:sz="0" w:space="0" w:color="auto"/>
        <w:right w:val="none" w:sz="0" w:space="0" w:color="auto"/>
      </w:divBdr>
    </w:div>
    <w:div w:id="1971931947">
      <w:bodyDiv w:val="1"/>
      <w:marLeft w:val="0"/>
      <w:marRight w:val="0"/>
      <w:marTop w:val="0"/>
      <w:marBottom w:val="0"/>
      <w:divBdr>
        <w:top w:val="none" w:sz="0" w:space="0" w:color="auto"/>
        <w:left w:val="none" w:sz="0" w:space="0" w:color="auto"/>
        <w:bottom w:val="none" w:sz="0" w:space="0" w:color="auto"/>
        <w:right w:val="none" w:sz="0" w:space="0" w:color="auto"/>
      </w:divBdr>
    </w:div>
    <w:div w:id="2026246426">
      <w:bodyDiv w:val="1"/>
      <w:marLeft w:val="0"/>
      <w:marRight w:val="0"/>
      <w:marTop w:val="0"/>
      <w:marBottom w:val="0"/>
      <w:divBdr>
        <w:top w:val="none" w:sz="0" w:space="0" w:color="auto"/>
        <w:left w:val="none" w:sz="0" w:space="0" w:color="auto"/>
        <w:bottom w:val="none" w:sz="0" w:space="0" w:color="auto"/>
        <w:right w:val="none" w:sz="0" w:space="0" w:color="auto"/>
      </w:divBdr>
    </w:div>
    <w:div w:id="2122261608">
      <w:bodyDiv w:val="1"/>
      <w:marLeft w:val="0"/>
      <w:marRight w:val="0"/>
      <w:marTop w:val="0"/>
      <w:marBottom w:val="0"/>
      <w:divBdr>
        <w:top w:val="none" w:sz="0" w:space="0" w:color="auto"/>
        <w:left w:val="none" w:sz="0" w:space="0" w:color="auto"/>
        <w:bottom w:val="none" w:sz="0" w:space="0" w:color="auto"/>
        <w:right w:val="none" w:sz="0" w:space="0" w:color="auto"/>
      </w:divBdr>
    </w:div>
    <w:div w:id="212245065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biblioteca.org.ar/libros/142346.pdf" TargetMode="External"/><Relationship Id="rId21" Type="http://schemas.openxmlformats.org/officeDocument/2006/relationships/footer" Target="footer2.xml"/><Relationship Id="rId42" Type="http://schemas.openxmlformats.org/officeDocument/2006/relationships/header" Target="header15.xml"/><Relationship Id="rId63" Type="http://schemas.openxmlformats.org/officeDocument/2006/relationships/image" Target="media/image14.png"/><Relationship Id="rId84" Type="http://schemas.openxmlformats.org/officeDocument/2006/relationships/hyperlink" Target="https://www.academia.edu/40769331/Proceso_de_la" TargetMode="External"/><Relationship Id="rId138" Type="http://schemas.openxmlformats.org/officeDocument/2006/relationships/hyperlink" Target="https://msjgocr-my.sharepoint.com/personal/mcordoba_msj_go_cr/Documents/Downloads/Dialnet-LaUniversidadAnteElRetoDelAprendizajeUbicuoConDisp-4596125%20(2).pdf" TargetMode="External"/><Relationship Id="rId159" Type="http://schemas.openxmlformats.org/officeDocument/2006/relationships/header" Target="header27.xml"/><Relationship Id="rId107" Type="http://schemas.openxmlformats.org/officeDocument/2006/relationships/hyperlink" Target="https://ined21.com/comunicacion-movil-educacion-ubicua/" TargetMode="External"/><Relationship Id="rId11" Type="http://schemas.openxmlformats.org/officeDocument/2006/relationships/header" Target="header1.xml"/><Relationship Id="rId32" Type="http://schemas.openxmlformats.org/officeDocument/2006/relationships/header" Target="header8.xml"/><Relationship Id="rId53" Type="http://schemas.openxmlformats.org/officeDocument/2006/relationships/chart" Target="charts/chart4.xml"/><Relationship Id="rId74" Type="http://schemas.openxmlformats.org/officeDocument/2006/relationships/header" Target="header21.xml"/><Relationship Id="rId128" Type="http://schemas.openxmlformats.org/officeDocument/2006/relationships/hyperlink" Target="https://msjgocr-my.sharepoint.com/personal/mcordoba_msj_go_cr/Documents/602380012/Downloads/ecob,+461-468.pdf" TargetMode="External"/><Relationship Id="rId149" Type="http://schemas.openxmlformats.org/officeDocument/2006/relationships/header" Target="header23.xml"/><Relationship Id="rId5" Type="http://schemas.openxmlformats.org/officeDocument/2006/relationships/numbering" Target="numbering.xml"/><Relationship Id="rId95" Type="http://schemas.openxmlformats.org/officeDocument/2006/relationships/hyperlink" Target="http://www.iosrjournals.org/iosr-jce/papers/Vol19-issue6/Version-3/G1906034046.pdf" TargetMode="External"/><Relationship Id="rId160" Type="http://schemas.openxmlformats.org/officeDocument/2006/relationships/footer" Target="footer12.xml"/><Relationship Id="rId22" Type="http://schemas.openxmlformats.org/officeDocument/2006/relationships/header" Target="header4.xml"/><Relationship Id="rId43" Type="http://schemas.openxmlformats.org/officeDocument/2006/relationships/image" Target="media/image7.png"/><Relationship Id="rId64" Type="http://schemas.microsoft.com/office/2007/relationships/hdphoto" Target="media/hdphoto7.wdp"/><Relationship Id="rId118" Type="http://schemas.openxmlformats.org/officeDocument/2006/relationships/hyperlink" Target="https://www.acta.es/medios/articulos/ciencias_y_tecnologia/063001.pdf" TargetMode="External"/><Relationship Id="rId139" Type="http://schemas.openxmlformats.org/officeDocument/2006/relationships/hyperlink" Target="https://repositorio.una.ac.cr/bitstream/handle/11056/19230/2020.%20Ponencia%20El%20uso%20del%20WhatsApp%20en%20el%20telefono%20celular%20como%20apoyo%20en%20procesos%20de%20ense%C3%B1anza%20aprendizaje.%20Formato%20Articulo.pdf?sequence=1&amp;isAllowed=y" TargetMode="External"/><Relationship Id="rId85" Type="http://schemas.openxmlformats.org/officeDocument/2006/relationships/hyperlink" Target="file:///C:/Users/Ale/Downloads/Dialnet-" TargetMode="External"/><Relationship Id="rId150" Type="http://schemas.openxmlformats.org/officeDocument/2006/relationships/header" Target="header24.xml"/><Relationship Id="rId12" Type="http://schemas.openxmlformats.org/officeDocument/2006/relationships/image" Target="media/image1.jpg"/><Relationship Id="rId17" Type="http://schemas.openxmlformats.org/officeDocument/2006/relationships/image" Target="media/image6.jpeg"/><Relationship Id="rId33" Type="http://schemas.openxmlformats.org/officeDocument/2006/relationships/header" Target="header9.xml"/><Relationship Id="rId38" Type="http://schemas.openxmlformats.org/officeDocument/2006/relationships/header" Target="header12.xml"/><Relationship Id="rId59" Type="http://schemas.openxmlformats.org/officeDocument/2006/relationships/chart" Target="charts/chart6.xml"/><Relationship Id="rId103" Type="http://schemas.openxmlformats.org/officeDocument/2006/relationships/hyperlink" Target="https://msjgocr-my.sharepoint.com/personal/mcordoba_msj_go_cr/Documents/Downloads/Reglamento-trabajos-finales-graduaccion%20(1).pdf" TargetMode="External"/><Relationship Id="rId108" Type="http://schemas.openxmlformats.org/officeDocument/2006/relationships/hyperlink" Target="https://www.wikiestudiantes.org/importancia-de-la-pedagogia-en-el-proceso-educativo/" TargetMode="External"/><Relationship Id="rId124" Type="http://schemas.openxmlformats.org/officeDocument/2006/relationships/hyperlink" Target="https://www.academia.edu/29546026/Libro_Curr%C3%ADculo_y_Did%C3%A1ctica._C%C3%B3mo_preparar_y_desarrollar_clases_de_calidad" TargetMode="External"/><Relationship Id="rId129" Type="http://schemas.openxmlformats.org/officeDocument/2006/relationships/hyperlink" Target="https://www.academia.edu/52757737/Peirce_C_2008_El_pragmatismo_Barrena_S_trad_Madrid_Espa%C3%B1a_Encuentro" TargetMode="External"/><Relationship Id="rId54" Type="http://schemas.openxmlformats.org/officeDocument/2006/relationships/image" Target="media/image11.png"/><Relationship Id="rId70" Type="http://schemas.openxmlformats.org/officeDocument/2006/relationships/header" Target="header17.xml"/><Relationship Id="rId75" Type="http://schemas.openxmlformats.org/officeDocument/2006/relationships/hyperlink" Target="http://biblioteca.clacso.edu.ar/Nicaragua/cielac-upoli/20120806023645/abau14.pdf" TargetMode="External"/><Relationship Id="rId91" Type="http://schemas.openxmlformats.org/officeDocument/2006/relationships/hyperlink" Target="https://www.researchgate.net/publication/284645999_Aprendizaje_ubicuo_oportunidades_para_el_desarrollo_de_propuestas_educativas_en_linea" TargetMode="External"/><Relationship Id="rId96" Type="http://schemas.openxmlformats.org/officeDocument/2006/relationships/hyperlink" Target="file:///C:/Users/602380012/Downloads/Dialnet-InstructionalTechnologyAndMediaForLearning-3132317.pdf" TargetMode="External"/><Relationship Id="rId140" Type="http://schemas.openxmlformats.org/officeDocument/2006/relationships/hyperlink" Target="https://cyt-ar.com.ar/cyt-ar/index.php/Educaci%C3%B3n_Tecnol%C3%B3gica" TargetMode="External"/><Relationship Id="rId145" Type="http://schemas.openxmlformats.org/officeDocument/2006/relationships/hyperlink" Target="https://noticias.universia.es/educacion/noticia/2018/01/17/1157514/4-avances-tecnologicos-educacion-2018.html" TargetMode="External"/><Relationship Id="rId16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footer" Target="footer3.xml"/><Relationship Id="rId28" Type="http://schemas.openxmlformats.org/officeDocument/2006/relationships/header" Target="header7.xml"/><Relationship Id="rId49" Type="http://schemas.openxmlformats.org/officeDocument/2006/relationships/image" Target="media/image9.png"/><Relationship Id="rId114" Type="http://schemas.openxmlformats.org/officeDocument/2006/relationships/hyperlink" Target="https://octaedro.com/wp-content/uploads/2019/06/16145-2.pdf" TargetMode="External"/><Relationship Id="rId119" Type="http://schemas.openxmlformats.org/officeDocument/2006/relationships/hyperlink" Target="https://www.redalyc.org/pdf/3333/333328828002.pdf" TargetMode="External"/><Relationship Id="rId44" Type="http://schemas.openxmlformats.org/officeDocument/2006/relationships/chart" Target="charts/chart1.xml"/><Relationship Id="rId60" Type="http://schemas.openxmlformats.org/officeDocument/2006/relationships/image" Target="media/image13.png"/><Relationship Id="rId65" Type="http://schemas.openxmlformats.org/officeDocument/2006/relationships/image" Target="media/image15.png"/><Relationship Id="rId81" Type="http://schemas.openxmlformats.org/officeDocument/2006/relationships/hyperlink" Target="http://technologynatural.blogspot.com/2012/08/tecnologia-y-el-medio-ambiente.html" TargetMode="External"/><Relationship Id="rId86" Type="http://schemas.openxmlformats.org/officeDocument/2006/relationships/hyperlink" Target="https://www.uv.es/~bellochc/pdf/pwtic1.pdf" TargetMode="External"/><Relationship Id="rId130" Type="http://schemas.openxmlformats.org/officeDocument/2006/relationships/hyperlink" Target="http://www.scielo.org.co/scielo.php?script=sci_arttext&amp;pid=S2145-77782020000200186" TargetMode="External"/><Relationship Id="rId135" Type="http://schemas.openxmlformats.org/officeDocument/2006/relationships/hyperlink" Target="http://cursos.aiu.edu/Tecnologias%20Moviles/PDF/Tema%201.pdf" TargetMode="External"/><Relationship Id="rId151" Type="http://schemas.openxmlformats.org/officeDocument/2006/relationships/image" Target="media/image17.png"/><Relationship Id="rId156" Type="http://schemas.openxmlformats.org/officeDocument/2006/relationships/header" Target="header26.xml"/><Relationship Id="rId13" Type="http://schemas.openxmlformats.org/officeDocument/2006/relationships/image" Target="media/image2.jpeg"/><Relationship Id="rId18" Type="http://schemas.openxmlformats.org/officeDocument/2006/relationships/header" Target="header2.xml"/><Relationship Id="rId39" Type="http://schemas.openxmlformats.org/officeDocument/2006/relationships/footer" Target="footer9.xml"/><Relationship Id="rId109" Type="http://schemas.openxmlformats.org/officeDocument/2006/relationships/hyperlink" Target="http://www.iiisci.org/journal/CV$/risci/pdfs/CA151ED15.pdf" TargetMode="External"/><Relationship Id="rId34" Type="http://schemas.openxmlformats.org/officeDocument/2006/relationships/header" Target="header10.xml"/><Relationship Id="rId50" Type="http://schemas.microsoft.com/office/2007/relationships/hdphoto" Target="media/hdphoto2.wdp"/><Relationship Id="rId55" Type="http://schemas.microsoft.com/office/2007/relationships/hdphoto" Target="media/hdphoto4.wdp"/><Relationship Id="rId76" Type="http://schemas.openxmlformats.org/officeDocument/2006/relationships/hyperlink" Target="https://www.redalyc.org/pdf/1941/194118804009.pdf" TargetMode="External"/><Relationship Id="rId97" Type="http://schemas.openxmlformats.org/officeDocument/2006/relationships/hyperlink" Target="https://www.comunicacionsocial.es/media/comunicacionsocial/files/sample-107904.pdf" TargetMode="External"/><Relationship Id="rId104" Type="http://schemas.openxmlformats.org/officeDocument/2006/relationships/hyperlink" Target="https://www.ecured.cu/Proceso_de_ense%C3%B1anza-aprendizaje" TargetMode="External"/><Relationship Id="rId120" Type="http://schemas.openxmlformats.org/officeDocument/2006/relationships/hyperlink" Target="http://ceum-morelos.edu.mx/libros/didacticageneral.pdf" TargetMode="External"/><Relationship Id="rId125" Type="http://schemas.openxmlformats.org/officeDocument/2006/relationships/hyperlink" Target="https://www.eumed.net/librosgratis/2009c/583/Proceso%20de%20ensenanza%20aprendizaje.htm" TargetMode="External"/><Relationship Id="rId141" Type="http://schemas.openxmlformats.org/officeDocument/2006/relationships/hyperlink" Target="https://spartanhack.com/7-tecnologias-estan-revolucionando-educacion/" TargetMode="External"/><Relationship Id="rId146" Type="http://schemas.openxmlformats.org/officeDocument/2006/relationships/hyperlink" Target="https://www.u-planner.com/es/blog/beneficios-de-la-tecnologia-en-educacion/" TargetMode="External"/><Relationship Id="rId7" Type="http://schemas.openxmlformats.org/officeDocument/2006/relationships/settings" Target="settings.xml"/><Relationship Id="rId71" Type="http://schemas.openxmlformats.org/officeDocument/2006/relationships/header" Target="header18.xml"/><Relationship Id="rId92" Type="http://schemas.openxmlformats.org/officeDocument/2006/relationships/hyperlink" Target="https://hera.ugr.es/tesisugr/25642005.pdf" TargetMode="External"/><Relationship Id="rId162" Type="http://schemas.openxmlformats.org/officeDocument/2006/relationships/theme" Target="theme/theme1.xml"/><Relationship Id="rId2" Type="http://schemas.openxmlformats.org/officeDocument/2006/relationships/customXml" Target="../customXml/item2.xml"/><Relationship Id="rId29" Type="http://schemas.openxmlformats.org/officeDocument/2006/relationships/footer" Target="footer6.xml"/><Relationship Id="rId24" Type="http://schemas.openxmlformats.org/officeDocument/2006/relationships/header" Target="header5.xml"/><Relationship Id="rId40" Type="http://schemas.openxmlformats.org/officeDocument/2006/relationships/header" Target="header13.xml"/><Relationship Id="rId45" Type="http://schemas.openxmlformats.org/officeDocument/2006/relationships/chart" Target="charts/chart2.xml"/><Relationship Id="rId66" Type="http://schemas.microsoft.com/office/2007/relationships/hdphoto" Target="media/hdphoto8.wdp"/><Relationship Id="rId87" Type="http://schemas.openxmlformats.org/officeDocument/2006/relationships/hyperlink" Target="https://www.academia.edu/75422350/Razones_y_consideraciones_para_la_implementaci%C3%B3n_del_aprendizaje_m%C3%B3vil_en_la_uned_realidades_y_desaf%C3%ADos" TargetMode="External"/><Relationship Id="rId110" Type="http://schemas.openxmlformats.org/officeDocument/2006/relationships/hyperlink" Target="https://msjgocr-my.sharepoint.com/personal/mcordoba_msj_go_cr/Documents/DISCO%20DURO%20PORTATIL/TESIS%20ARREGLADA/tesis/602380012/Downloads/Dialnet-LasTicEnLaEducacionSuperiorInnovacionesYRetos-6255413.pdf" TargetMode="External"/><Relationship Id="rId115" Type="http://schemas.openxmlformats.org/officeDocument/2006/relationships/hyperlink" Target="https://dialnet.unirioja.es/servlet/articulo?codigo=7199835" TargetMode="External"/><Relationship Id="rId131" Type="http://schemas.openxmlformats.org/officeDocument/2006/relationships/hyperlink" Target="https://blogs.ceibal.edu.uy/formacion/faqs/que-es-un-videojuego/" TargetMode="External"/><Relationship Id="rId136" Type="http://schemas.openxmlformats.org/officeDocument/2006/relationships/hyperlink" Target="https://www.redalyc.org/articulo.oa?id=181418190003" TargetMode="External"/><Relationship Id="rId157" Type="http://schemas.openxmlformats.org/officeDocument/2006/relationships/footer" Target="footer10.xml"/><Relationship Id="rId61" Type="http://schemas.microsoft.com/office/2007/relationships/hdphoto" Target="media/hdphoto6.wdp"/><Relationship Id="rId82" Type="http://schemas.openxmlformats.org/officeDocument/2006/relationships/hyperlink" Target="https://tecnicasmasseroni.files.wordpress.com/2012/02/babbie-fundamentos-de-la-investigacic3b3n-social.pdf" TargetMode="External"/><Relationship Id="rId152" Type="http://schemas.openxmlformats.org/officeDocument/2006/relationships/image" Target="media/image18.png"/><Relationship Id="rId19" Type="http://schemas.openxmlformats.org/officeDocument/2006/relationships/header" Target="header3.xml"/><Relationship Id="rId14" Type="http://schemas.openxmlformats.org/officeDocument/2006/relationships/image" Target="media/image3.jpeg"/><Relationship Id="rId30" Type="http://schemas.openxmlformats.org/officeDocument/2006/relationships/hyperlink" Target="http://reglasdeortografia.com/ortoindice.html" TargetMode="External"/><Relationship Id="rId35" Type="http://schemas.openxmlformats.org/officeDocument/2006/relationships/header" Target="header11.xml"/><Relationship Id="rId56" Type="http://schemas.openxmlformats.org/officeDocument/2006/relationships/chart" Target="charts/chart5.xml"/><Relationship Id="rId77" Type="http://schemas.openxmlformats.org/officeDocument/2006/relationships/hyperlink" Target="https://openlibra.com/es/book/introduccion-a-la-tecnologia-educativa" TargetMode="External"/><Relationship Id="rId100" Type="http://schemas.openxmlformats.org/officeDocument/2006/relationships/hyperlink" Target="https://msjgocr-my.sharepoint.com/personal/mcordoba_msj_go_cr/Documents/Downloads/Libro-Aprender-y-Educar.pdf" TargetMode="External"/><Relationship Id="rId105" Type="http://schemas.openxmlformats.org/officeDocument/2006/relationships/hyperlink" Target="https://doi.org/10.12795/pixelbit.2018.i52.02" TargetMode="External"/><Relationship Id="rId126" Type="http://schemas.openxmlformats.org/officeDocument/2006/relationships/hyperlink" Target="https://www.researchgate.net/publication/326905435_ENFOQUES_DE_INVESTIGACION" TargetMode="External"/><Relationship Id="rId147" Type="http://schemas.openxmlformats.org/officeDocument/2006/relationships/hyperlink" Target="https://dialnet.unirioja.es/servlet/articulo?codigo=4596125" TargetMode="External"/><Relationship Id="rId8" Type="http://schemas.openxmlformats.org/officeDocument/2006/relationships/webSettings" Target="webSettings.xml"/><Relationship Id="rId51" Type="http://schemas.openxmlformats.org/officeDocument/2006/relationships/image" Target="media/image10.png"/><Relationship Id="rId72" Type="http://schemas.openxmlformats.org/officeDocument/2006/relationships/header" Target="header19.xml"/><Relationship Id="rId93" Type="http://schemas.openxmlformats.org/officeDocument/2006/relationships/hyperlink" Target="https://www.redalyc.org/pdf/160/16057417018.pdf" TargetMode="External"/><Relationship Id="rId98" Type="http://schemas.openxmlformats.org/officeDocument/2006/relationships/hyperlink" Target="https://cfp.us.es/e-learning-definicion-y-caracteristicas" TargetMode="External"/><Relationship Id="rId121" Type="http://schemas.openxmlformats.org/officeDocument/2006/relationships/hyperlink" Target="https://www.redalyc.org/pdf/737/73737091002.pdf" TargetMode="External"/><Relationship Id="rId142" Type="http://schemas.openxmlformats.org/officeDocument/2006/relationships/hyperlink" Target="https://www.academia.edu/25557750/Tamayo_Mario_El_Proceso_De_La_Investigacion_Cientifica" TargetMode="External"/><Relationship Id="rId3" Type="http://schemas.openxmlformats.org/officeDocument/2006/relationships/customXml" Target="../customXml/item3.xml"/><Relationship Id="rId25" Type="http://schemas.openxmlformats.org/officeDocument/2006/relationships/header" Target="header6.xml"/><Relationship Id="rId46" Type="http://schemas.openxmlformats.org/officeDocument/2006/relationships/chart" Target="charts/chart3.xml"/><Relationship Id="rId67" Type="http://schemas.openxmlformats.org/officeDocument/2006/relationships/image" Target="media/image16.png"/><Relationship Id="rId116" Type="http://schemas.openxmlformats.org/officeDocument/2006/relationships/hyperlink" Target="http://www.iem.una.ac.cr/index.php/127-guias-pedagogicas/248-guia-de-uso-del-lenguaje" TargetMode="External"/><Relationship Id="rId137" Type="http://schemas.openxmlformats.org/officeDocument/2006/relationships/hyperlink" Target="https://www.revistas.una.ac.cr/index.php/ensayospedagogicos/article/view/9149" TargetMode="External"/><Relationship Id="rId158" Type="http://schemas.openxmlformats.org/officeDocument/2006/relationships/footer" Target="footer11.xml"/><Relationship Id="rId20" Type="http://schemas.openxmlformats.org/officeDocument/2006/relationships/footer" Target="footer1.xml"/><Relationship Id="rId41" Type="http://schemas.openxmlformats.org/officeDocument/2006/relationships/header" Target="header14.xml"/><Relationship Id="rId62" Type="http://schemas.openxmlformats.org/officeDocument/2006/relationships/chart" Target="charts/chart7.xml"/><Relationship Id="rId83" Type="http://schemas.openxmlformats.org/officeDocument/2006/relationships/hyperlink" Target="http://dx.doi.org/10.5944/ried.22.1.22422" TargetMode="External"/><Relationship Id="rId88" Type="http://schemas.openxmlformats.org/officeDocument/2006/relationships/hyperlink" Target="https://msjgocr-my.sharepoint.com/personal/mcordoba_msj_go_cr/Documents/Downloads/1084-2485-1-SM.pdf" TargetMode="External"/><Relationship Id="rId111" Type="http://schemas.openxmlformats.org/officeDocument/2006/relationships/hyperlink" Target="http://openaccess.uoc.edu/webapps/o2/bitstream/10609/9781/1/TRIPA__e-learning_castellano.pdf" TargetMode="External"/><Relationship Id="rId132" Type="http://schemas.openxmlformats.org/officeDocument/2006/relationships/hyperlink" Target="file:///C:/Users/Milagros/Downloads/watermarked_aprendizaje-ubicuo-a-traves-del-telefono-movil_oct-13-2023-22-44-36.pdf" TargetMode="External"/><Relationship Id="rId153" Type="http://schemas.openxmlformats.org/officeDocument/2006/relationships/image" Target="media/image19.png"/><Relationship Id="rId15" Type="http://schemas.openxmlformats.org/officeDocument/2006/relationships/image" Target="media/image4.jpg"/><Relationship Id="rId36" Type="http://schemas.openxmlformats.org/officeDocument/2006/relationships/footer" Target="footer7.xml"/><Relationship Id="rId57" Type="http://schemas.openxmlformats.org/officeDocument/2006/relationships/image" Target="media/image12.png"/><Relationship Id="rId106" Type="http://schemas.openxmlformats.org/officeDocument/2006/relationships/hyperlink" Target="https://telos.fundaciontelefonica.com/archivo/numero083/la-red-en-el-movil/?output=pdf" TargetMode="External"/><Relationship Id="rId127" Type="http://schemas.openxmlformats.org/officeDocument/2006/relationships/hyperlink" Target="https://fod.ac.cr/news/paisajes-de-aprendizaje-una-aventura-para-aprender/" TargetMode="External"/><Relationship Id="rId10" Type="http://schemas.openxmlformats.org/officeDocument/2006/relationships/endnotes" Target="endnotes.xml"/><Relationship Id="rId31" Type="http://schemas.openxmlformats.org/officeDocument/2006/relationships/hyperlink" Target="http://www.comodicequedijo.com/" TargetMode="External"/><Relationship Id="rId52" Type="http://schemas.microsoft.com/office/2007/relationships/hdphoto" Target="media/hdphoto3.wdp"/><Relationship Id="rId73" Type="http://schemas.openxmlformats.org/officeDocument/2006/relationships/header" Target="header20.xml"/><Relationship Id="rId78" Type="http://schemas.openxmlformats.org/officeDocument/2006/relationships/hyperlink" Target="https://www.researchgate.net/publication/216393113_E" TargetMode="External"/><Relationship Id="rId94" Type="http://schemas.openxmlformats.org/officeDocument/2006/relationships/hyperlink" Target="https://dialnet.unirioja.es/servlet/articulo?codigo=3731076" TargetMode="External"/><Relationship Id="rId99" Type="http://schemas.openxmlformats.org/officeDocument/2006/relationships/hyperlink" Target="https://www.ceupe.com/blog/que-son-los-dispositivos-moviles.html" TargetMode="External"/><Relationship Id="rId101" Type="http://schemas.openxmlformats.org/officeDocument/2006/relationships/hyperlink" Target="https://www.revistas.una.ac.cr/index.php/respaldo/issue/view/905" TargetMode="External"/><Relationship Id="rId122" Type="http://schemas.openxmlformats.org/officeDocument/2006/relationships/hyperlink" Target="https://www.tesisenred.net/bitstream/handle/10803/8929/2Lasnuevastecnologiasdelainformacion.pdf?sequence=8" TargetMode="External"/><Relationship Id="rId143" Type="http://schemas.openxmlformats.org/officeDocument/2006/relationships/hyperlink" Target="http://dx.doi.org/10.5944/ried.22.1.22422" TargetMode="External"/><Relationship Id="rId148" Type="http://schemas.openxmlformats.org/officeDocument/2006/relationships/header" Target="header22.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footer" Target="footer4.xml"/><Relationship Id="rId47" Type="http://schemas.openxmlformats.org/officeDocument/2006/relationships/image" Target="media/image8.png"/><Relationship Id="rId68" Type="http://schemas.microsoft.com/office/2007/relationships/hdphoto" Target="media/hdphoto9.wdp"/><Relationship Id="rId89" Type="http://schemas.openxmlformats.org/officeDocument/2006/relationships/hyperlink" Target="https://www.redalyc.org/articulo.oa?id=275031898130" TargetMode="External"/><Relationship Id="rId112" Type="http://schemas.openxmlformats.org/officeDocument/2006/relationships/hyperlink" Target="https://www.scielo.sa.cr/pdf/ree/v24n2/1409-4258-ree-24-02-369.pdf" TargetMode="External"/><Relationship Id="rId133" Type="http://schemas.openxmlformats.org/officeDocument/2006/relationships/hyperlink" Target="file:///C:/Users/602380012/Downloads/Dialnet-" TargetMode="External"/><Relationship Id="rId154" Type="http://schemas.openxmlformats.org/officeDocument/2006/relationships/image" Target="media/image20.png"/><Relationship Id="rId16" Type="http://schemas.openxmlformats.org/officeDocument/2006/relationships/image" Target="media/image5.jpeg"/><Relationship Id="rId37" Type="http://schemas.openxmlformats.org/officeDocument/2006/relationships/footer" Target="footer8.xml"/><Relationship Id="rId58" Type="http://schemas.microsoft.com/office/2007/relationships/hdphoto" Target="media/hdphoto5.wdp"/><Relationship Id="rId79" Type="http://schemas.openxmlformats.org/officeDocument/2006/relationships/hyperlink" Target="http://sedici.unlp.edu.ar/bitstream/handle/10915/39993/Documento_completo.pdf?sequence=1&amp;isAllowed=y" TargetMode="External"/><Relationship Id="rId102" Type="http://schemas.openxmlformats.org/officeDocument/2006/relationships/hyperlink" Target="https://www.easy-lms.com/es/centro-de-conocimiento/centro-de-conocimiento-lms/aprendizaje-sincronico-vs-asincronico/item10387" TargetMode="External"/><Relationship Id="rId123" Type="http://schemas.openxmlformats.org/officeDocument/2006/relationships/hyperlink" Target="https://www.gicesperu.org/articulo.php?id=q+sNp2eAe7ON4EYpqsMuAQ==" TargetMode="External"/><Relationship Id="rId144" Type="http://schemas.openxmlformats.org/officeDocument/2006/relationships/hyperlink" Target="https://es.unesco.org/themes/tic-educacion/inteligencia-artificial" TargetMode="External"/><Relationship Id="rId90" Type="http://schemas.openxmlformats.org/officeDocument/2006/relationships/hyperlink" Target="https://docer.com.ar/doc/xs1e810" TargetMode="External"/><Relationship Id="rId27" Type="http://schemas.openxmlformats.org/officeDocument/2006/relationships/footer" Target="footer5.xml"/><Relationship Id="rId48" Type="http://schemas.microsoft.com/office/2007/relationships/hdphoto" Target="media/hdphoto1.wdp"/><Relationship Id="rId69" Type="http://schemas.openxmlformats.org/officeDocument/2006/relationships/header" Target="header16.xml"/><Relationship Id="rId113" Type="http://schemas.openxmlformats.org/officeDocument/2006/relationships/hyperlink" Target="https://ciberinnova.edu.co:10004/archivos/plantilla-ovas1-slide/documents-UCN-Canvas/Diplomado-educacion-medios-comunicacion/mediacion%20pedagogica.pdf" TargetMode="External"/><Relationship Id="rId134" Type="http://schemas.openxmlformats.org/officeDocument/2006/relationships/hyperlink" Target="https://msjgocr-my.sharepoint.com/personal/mcordoba_msj_go_cr/Documents/ALEJANDRO/Downloads/Dialnet-TecnologiasEducativasYEstrategiasDidacticas-4620616.pdf" TargetMode="External"/><Relationship Id="rId80" Type="http://schemas.openxmlformats.org/officeDocument/2006/relationships/hyperlink" Target="https://tauniversity.org/sites/default/files/libro_el_proyecto_de_investigacion_de_fidias_g_arias.pdf" TargetMode="External"/><Relationship Id="rId155" Type="http://schemas.openxmlformats.org/officeDocument/2006/relationships/header" Target="header25.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Milagros\OneDrive%20-%20Municipalidad%20de%20San%20jose\DISCO%20DURO%20PORTATIL\TESIS%20ARREGLADA\tesis\Tesis%202022\Aprendizaje%20Ubicuo-Profesores%20(Respuesta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D:\Mila%20Llave%20Maya%202022\TESIS%20ARREGLADA\Instrumentos\Aprendizaje%20Ubicuo-Profesores%20(Respuesta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D:\Mila%20Llave%20Maya%202022\TESIS%20ARREGLADA\Instrumentos\Aprendizaje%20Ubicuo-Profesores%20(Respuesta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D:\Mila%20Llave%20Maya%202022\TESIS%20ARREGLADA\tesis\F1ST-%20Aprendizaje%20ubicuo.%20Estudiantes%20(Respuestas).xls"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D:\Mila%20Llave%20Maya%202022\TESIS%20ARREGLADA\tesis\F1ST-%20Aprendizaje%20ubicuo.%20Estudiantes%20(Respuestas).xls"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D:\Mila%20Llave%20Maya%202022\TESIS%20ARREGLADA\tesis\F1ST-%20Aprendizaje%20ubicuo.%20Estudiantes%20(Respuestas).xls"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D:\Mila%20Llave%20Maya%202022\TESIS%20ARREGLADA\tesis\F1ST-%20Aprendizaje%20ubicuo.%20Estudiantes%20(Respuestas).xls" TargetMode="External"/><Relationship Id="rId2" Type="http://schemas.microsoft.com/office/2011/relationships/chartColorStyle" Target="colors7.xml"/><Relationship Id="rId1" Type="http://schemas.microsoft.com/office/2011/relationships/chartStyle" Target="style7.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s-CR" sz="1200">
                <a:latin typeface="Times New Roman" panose="02020603050405020304" pitchFamily="18" charset="0"/>
                <a:cs typeface="Times New Roman" panose="02020603050405020304" pitchFamily="18" charset="0"/>
              </a:rPr>
              <a:t>Indique el nivel universitario en el que imparte lecciones</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s-CR"/>
        </a:p>
      </c:txPr>
    </c:title>
    <c:autoTitleDeleted val="0"/>
    <c:plotArea>
      <c:layout/>
      <c:barChart>
        <c:barDir val="bar"/>
        <c:grouping val="stacked"/>
        <c:varyColors val="0"/>
        <c:ser>
          <c:idx val="0"/>
          <c:order val="0"/>
          <c:tx>
            <c:strRef>
              <c:f>'Pregunta 3'!$D$1</c:f>
              <c:strCache>
                <c:ptCount val="1"/>
                <c:pt idx="0">
                  <c:v>Frecuencia</c:v>
                </c:pt>
              </c:strCache>
            </c:strRef>
          </c:tx>
          <c:spPr>
            <a:gradFill rotWithShape="1">
              <a:gsLst>
                <a:gs pos="0">
                  <a:schemeClr val="dk1">
                    <a:tint val="88500"/>
                    <a:satMod val="103000"/>
                    <a:lumMod val="102000"/>
                    <a:tint val="94000"/>
                  </a:schemeClr>
                </a:gs>
                <a:gs pos="50000">
                  <a:schemeClr val="dk1">
                    <a:tint val="88500"/>
                    <a:satMod val="110000"/>
                    <a:lumMod val="100000"/>
                    <a:shade val="100000"/>
                  </a:schemeClr>
                </a:gs>
                <a:gs pos="100000">
                  <a:schemeClr val="dk1">
                    <a:tint val="88500"/>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bg1"/>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'Pregunta 3'!$C$2:$C$3</c:f>
              <c:strCache>
                <c:ptCount val="2"/>
                <c:pt idx="0">
                  <c:v>Bachillerato</c:v>
                </c:pt>
                <c:pt idx="1">
                  <c:v>Ambas</c:v>
                </c:pt>
              </c:strCache>
            </c:strRef>
          </c:cat>
          <c:val>
            <c:numRef>
              <c:f>'Pregunta 3'!$D$2:$D$3</c:f>
              <c:numCache>
                <c:formatCode>General</c:formatCode>
                <c:ptCount val="2"/>
                <c:pt idx="0">
                  <c:v>9</c:v>
                </c:pt>
                <c:pt idx="1">
                  <c:v>4</c:v>
                </c:pt>
              </c:numCache>
            </c:numRef>
          </c:val>
          <c:extLst>
            <c:ext xmlns:c16="http://schemas.microsoft.com/office/drawing/2014/chart" uri="{C3380CC4-5D6E-409C-BE32-E72D297353CC}">
              <c16:uniqueId val="{00000000-F4F5-425B-BBCA-483D1D0D0BA8}"/>
            </c:ext>
          </c:extLst>
        </c:ser>
        <c:ser>
          <c:idx val="1"/>
          <c:order val="1"/>
          <c:tx>
            <c:strRef>
              <c:f>'Pregunta 3'!$E$1</c:f>
              <c:strCache>
                <c:ptCount val="1"/>
                <c:pt idx="0">
                  <c:v>Porcentaje</c:v>
                </c:pt>
              </c:strCache>
            </c:strRef>
          </c:tx>
          <c:spPr>
            <a:gradFill rotWithShape="1">
              <a:gsLst>
                <a:gs pos="0">
                  <a:schemeClr val="dk1">
                    <a:tint val="55000"/>
                    <a:satMod val="103000"/>
                    <a:lumMod val="102000"/>
                    <a:tint val="94000"/>
                  </a:schemeClr>
                </a:gs>
                <a:gs pos="50000">
                  <a:schemeClr val="dk1">
                    <a:tint val="55000"/>
                    <a:satMod val="110000"/>
                    <a:lumMod val="100000"/>
                    <a:shade val="100000"/>
                  </a:schemeClr>
                </a:gs>
                <a:gs pos="100000">
                  <a:schemeClr val="dk1">
                    <a:tint val="55000"/>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ysClr val="windowText" lastClr="000000"/>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'Pregunta 3'!$C$2:$C$3</c:f>
              <c:strCache>
                <c:ptCount val="2"/>
                <c:pt idx="0">
                  <c:v>Bachillerato</c:v>
                </c:pt>
                <c:pt idx="1">
                  <c:v>Ambas</c:v>
                </c:pt>
              </c:strCache>
            </c:strRef>
          </c:cat>
          <c:val>
            <c:numRef>
              <c:f>'Pregunta 3'!$E$2:$E$3</c:f>
              <c:numCache>
                <c:formatCode>0%</c:formatCode>
                <c:ptCount val="2"/>
                <c:pt idx="0">
                  <c:v>0.69199999999999995</c:v>
                </c:pt>
                <c:pt idx="1">
                  <c:v>0.308</c:v>
                </c:pt>
              </c:numCache>
            </c:numRef>
          </c:val>
          <c:extLst>
            <c:ext xmlns:c16="http://schemas.microsoft.com/office/drawing/2014/chart" uri="{C3380CC4-5D6E-409C-BE32-E72D297353CC}">
              <c16:uniqueId val="{00000001-F4F5-425B-BBCA-483D1D0D0BA8}"/>
            </c:ext>
          </c:extLst>
        </c:ser>
        <c:dLbls>
          <c:dLblPos val="ctr"/>
          <c:showLegendKey val="0"/>
          <c:showVal val="1"/>
          <c:showCatName val="0"/>
          <c:showSerName val="0"/>
          <c:showPercent val="0"/>
          <c:showBubbleSize val="0"/>
        </c:dLbls>
        <c:gapWidth val="150"/>
        <c:overlap val="100"/>
        <c:axId val="1290180256"/>
        <c:axId val="1290165856"/>
      </c:barChart>
      <c:catAx>
        <c:axId val="1290180256"/>
        <c:scaling>
          <c:orientation val="minMax"/>
        </c:scaling>
        <c:delete val="0"/>
        <c:axPos val="l"/>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290165856"/>
        <c:crosses val="autoZero"/>
        <c:auto val="1"/>
        <c:lblAlgn val="ctr"/>
        <c:lblOffset val="100"/>
        <c:noMultiLvlLbl val="0"/>
      </c:catAx>
      <c:valAx>
        <c:axId val="129016585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2901802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sz="1100"/>
              <a:t>Tecnologías de información y comunicación (TIC)</a:t>
            </a:r>
          </a:p>
        </c:rich>
      </c:tx>
      <c:layout>
        <c:manualLayout>
          <c:xMode val="edge"/>
          <c:yMode val="edge"/>
          <c:x val="0.19504447967298597"/>
          <c:y val="0"/>
        </c:manualLayout>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CR"/>
        </a:p>
      </c:txPr>
    </c:title>
    <c:autoTitleDeleted val="0"/>
    <c:plotArea>
      <c:layout>
        <c:manualLayout>
          <c:layoutTarget val="inner"/>
          <c:xMode val="edge"/>
          <c:yMode val="edge"/>
          <c:x val="0.31269354225896473"/>
          <c:y val="9.4665655852099448E-2"/>
          <c:w val="0.66866871273678652"/>
          <c:h val="0.29391144288782084"/>
        </c:manualLayout>
      </c:layout>
      <c:barChart>
        <c:barDir val="col"/>
        <c:grouping val="stacked"/>
        <c:varyColors val="0"/>
        <c:ser>
          <c:idx val="0"/>
          <c:order val="0"/>
          <c:tx>
            <c:strRef>
              <c:f>'Pregunta 6'!$C$3</c:f>
              <c:strCache>
                <c:ptCount val="1"/>
                <c:pt idx="0">
                  <c:v>Nada Importante</c:v>
                </c:pt>
              </c:strCache>
            </c:strRef>
          </c:tx>
          <c:spPr>
            <a:solidFill>
              <a:schemeClr val="dk1">
                <a:tint val="88500"/>
                <a:alpha val="85000"/>
              </a:schemeClr>
            </a:solidFill>
            <a:ln w="9525" cap="flat" cmpd="sng" algn="ctr">
              <a:solidFill>
                <a:schemeClr val="lt1">
                  <a:alpha val="50000"/>
                </a:schemeClr>
              </a:solidFill>
              <a:round/>
            </a:ln>
            <a:effectLst/>
          </c:spPr>
          <c:invertIfNegative val="0"/>
          <c:dLbls>
            <c:dLbl>
              <c:idx val="0"/>
              <c:layout>
                <c:manualLayout>
                  <c:x val="-6.1008723951909454E-17"/>
                  <c:y val="-0.11277395404801663"/>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E24E-41C5-989A-6EF87B71C976}"/>
                </c:ext>
              </c:extLst>
            </c:dLbl>
            <c:dLbl>
              <c:idx val="4"/>
              <c:layout>
                <c:manualLayout>
                  <c:x val="0"/>
                  <c:y val="-7.8141957890167216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E24E-41C5-989A-6EF87B71C976}"/>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'Pregunta 6'!$D$1:$H$2</c:f>
              <c:strCache>
                <c:ptCount val="5"/>
                <c:pt idx="0">
                  <c:v>N°1</c:v>
                </c:pt>
                <c:pt idx="1">
                  <c:v>N°2</c:v>
                </c:pt>
                <c:pt idx="2">
                  <c:v>N°3</c:v>
                </c:pt>
                <c:pt idx="3">
                  <c:v>N°4</c:v>
                </c:pt>
                <c:pt idx="4">
                  <c:v>Promedio</c:v>
                </c:pt>
              </c:strCache>
            </c:strRef>
          </c:cat>
          <c:val>
            <c:numRef>
              <c:f>'Pregunta 6'!$D$3:$H$3</c:f>
              <c:numCache>
                <c:formatCode>General</c:formatCode>
                <c:ptCount val="5"/>
                <c:pt idx="0">
                  <c:v>0</c:v>
                </c:pt>
                <c:pt idx="4" formatCode="0%">
                  <c:v>0</c:v>
                </c:pt>
              </c:numCache>
            </c:numRef>
          </c:val>
          <c:extLst>
            <c:ext xmlns:c16="http://schemas.microsoft.com/office/drawing/2014/chart" uri="{C3380CC4-5D6E-409C-BE32-E72D297353CC}">
              <c16:uniqueId val="{00000000-E285-4C93-A262-73D392F27FCA}"/>
            </c:ext>
          </c:extLst>
        </c:ser>
        <c:ser>
          <c:idx val="1"/>
          <c:order val="1"/>
          <c:tx>
            <c:strRef>
              <c:f>'Pregunta 6'!$C$4</c:f>
              <c:strCache>
                <c:ptCount val="1"/>
                <c:pt idx="0">
                  <c:v>Algo Importante</c:v>
                </c:pt>
              </c:strCache>
            </c:strRef>
          </c:tx>
          <c:spPr>
            <a:solidFill>
              <a:schemeClr val="dk1">
                <a:tint val="55000"/>
                <a:alpha val="85000"/>
              </a:schemeClr>
            </a:solidFill>
            <a:ln w="9525" cap="flat" cmpd="sng" algn="ctr">
              <a:solidFill>
                <a:schemeClr val="lt1">
                  <a:alpha val="50000"/>
                </a:schemeClr>
              </a:solidFill>
              <a:round/>
            </a:ln>
            <a:effectLst/>
          </c:spPr>
          <c:invertIfNegative val="0"/>
          <c:dLbls>
            <c:dLbl>
              <c:idx val="1"/>
              <c:layout>
                <c:manualLayout>
                  <c:x val="-6.1008723951909454E-17"/>
                  <c:y val="-0.10843273416522957"/>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E24E-41C5-989A-6EF87B71C976}"/>
                </c:ext>
              </c:extLst>
            </c:dLbl>
            <c:dLbl>
              <c:idx val="4"/>
              <c:delete val="1"/>
              <c:extLst>
                <c:ext xmlns:c15="http://schemas.microsoft.com/office/drawing/2012/chart" uri="{CE6537A1-D6FC-4f65-9D91-7224C49458BB}"/>
                <c:ext xmlns:c16="http://schemas.microsoft.com/office/drawing/2014/chart" uri="{C3380CC4-5D6E-409C-BE32-E72D297353CC}">
                  <c16:uniqueId val="{00000002-E24E-41C5-989A-6EF87B71C976}"/>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'Pregunta 6'!$D$1:$H$2</c:f>
              <c:strCache>
                <c:ptCount val="5"/>
                <c:pt idx="0">
                  <c:v>N°1</c:v>
                </c:pt>
                <c:pt idx="1">
                  <c:v>N°2</c:v>
                </c:pt>
                <c:pt idx="2">
                  <c:v>N°3</c:v>
                </c:pt>
                <c:pt idx="3">
                  <c:v>N°4</c:v>
                </c:pt>
                <c:pt idx="4">
                  <c:v>Promedio</c:v>
                </c:pt>
              </c:strCache>
            </c:strRef>
          </c:cat>
          <c:val>
            <c:numRef>
              <c:f>'Pregunta 6'!$D$4:$H$4</c:f>
              <c:numCache>
                <c:formatCode>General</c:formatCode>
                <c:ptCount val="5"/>
                <c:pt idx="1">
                  <c:v>0</c:v>
                </c:pt>
                <c:pt idx="4" formatCode="0%">
                  <c:v>0</c:v>
                </c:pt>
              </c:numCache>
            </c:numRef>
          </c:val>
          <c:extLst>
            <c:ext xmlns:c16="http://schemas.microsoft.com/office/drawing/2014/chart" uri="{C3380CC4-5D6E-409C-BE32-E72D297353CC}">
              <c16:uniqueId val="{00000001-E285-4C93-A262-73D392F27FCA}"/>
            </c:ext>
          </c:extLst>
        </c:ser>
        <c:ser>
          <c:idx val="2"/>
          <c:order val="2"/>
          <c:tx>
            <c:strRef>
              <c:f>'Pregunta 6'!$C$5</c:f>
              <c:strCache>
                <c:ptCount val="1"/>
                <c:pt idx="0">
                  <c:v>Importante</c:v>
                </c:pt>
              </c:strCache>
            </c:strRef>
          </c:tx>
          <c:spPr>
            <a:solidFill>
              <a:schemeClr val="dk1">
                <a:tint val="75000"/>
                <a:alpha val="85000"/>
              </a:schemeClr>
            </a:solidFill>
            <a:ln w="9525" cap="flat" cmpd="sng" algn="ctr">
              <a:solidFill>
                <a:schemeClr val="lt1">
                  <a:alpha val="50000"/>
                </a:schemeClr>
              </a:solidFill>
              <a:round/>
            </a:ln>
            <a:effectLst/>
          </c:spPr>
          <c:invertIfNegative val="0"/>
          <c:dLbls>
            <c:dLbl>
              <c:idx val="4"/>
              <c:delete val="1"/>
              <c:extLst>
                <c:ext xmlns:c15="http://schemas.microsoft.com/office/drawing/2012/chart" uri="{CE6537A1-D6FC-4f65-9D91-7224C49458BB}"/>
                <c:ext xmlns:c16="http://schemas.microsoft.com/office/drawing/2014/chart" uri="{C3380CC4-5D6E-409C-BE32-E72D297353CC}">
                  <c16:uniqueId val="{00000001-E24E-41C5-989A-6EF87B71C976}"/>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'Pregunta 6'!$D$1:$H$2</c:f>
              <c:strCache>
                <c:ptCount val="5"/>
                <c:pt idx="0">
                  <c:v>N°1</c:v>
                </c:pt>
                <c:pt idx="1">
                  <c:v>N°2</c:v>
                </c:pt>
                <c:pt idx="2">
                  <c:v>N°3</c:v>
                </c:pt>
                <c:pt idx="3">
                  <c:v>N°4</c:v>
                </c:pt>
                <c:pt idx="4">
                  <c:v>Promedio</c:v>
                </c:pt>
              </c:strCache>
            </c:strRef>
          </c:cat>
          <c:val>
            <c:numRef>
              <c:f>'Pregunta 6'!$D$5:$H$5</c:f>
              <c:numCache>
                <c:formatCode>General</c:formatCode>
                <c:ptCount val="5"/>
                <c:pt idx="2">
                  <c:v>2</c:v>
                </c:pt>
                <c:pt idx="4" formatCode="0%">
                  <c:v>0.15379999999999999</c:v>
                </c:pt>
              </c:numCache>
            </c:numRef>
          </c:val>
          <c:extLst>
            <c:ext xmlns:c16="http://schemas.microsoft.com/office/drawing/2014/chart" uri="{C3380CC4-5D6E-409C-BE32-E72D297353CC}">
              <c16:uniqueId val="{00000002-E285-4C93-A262-73D392F27FCA}"/>
            </c:ext>
          </c:extLst>
        </c:ser>
        <c:ser>
          <c:idx val="3"/>
          <c:order val="3"/>
          <c:tx>
            <c:strRef>
              <c:f>'Pregunta 6'!$C$6</c:f>
              <c:strCache>
                <c:ptCount val="1"/>
                <c:pt idx="0">
                  <c:v>Muy Importante</c:v>
                </c:pt>
              </c:strCache>
            </c:strRef>
          </c:tx>
          <c:spPr>
            <a:solidFill>
              <a:schemeClr val="dk1">
                <a:tint val="98500"/>
                <a:alpha val="85000"/>
              </a:schemeClr>
            </a:solidFill>
            <a:ln w="9525" cap="flat" cmpd="sng" algn="ctr">
              <a:solidFill>
                <a:schemeClr val="lt1">
                  <a:alpha val="50000"/>
                </a:schemeClr>
              </a:solidFill>
              <a:round/>
            </a:ln>
            <a:effectLst/>
          </c:spPr>
          <c:invertIfNegative val="0"/>
          <c:dLbls>
            <c:dLbl>
              <c:idx val="4"/>
              <c:delete val="1"/>
              <c:extLst>
                <c:ext xmlns:c15="http://schemas.microsoft.com/office/drawing/2012/chart" uri="{CE6537A1-D6FC-4f65-9D91-7224C49458BB}"/>
                <c:ext xmlns:c16="http://schemas.microsoft.com/office/drawing/2014/chart" uri="{C3380CC4-5D6E-409C-BE32-E72D297353CC}">
                  <c16:uniqueId val="{00000000-E24E-41C5-989A-6EF87B71C976}"/>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'Pregunta 6'!$D$1:$H$2</c:f>
              <c:strCache>
                <c:ptCount val="5"/>
                <c:pt idx="0">
                  <c:v>N°1</c:v>
                </c:pt>
                <c:pt idx="1">
                  <c:v>N°2</c:v>
                </c:pt>
                <c:pt idx="2">
                  <c:v>N°3</c:v>
                </c:pt>
                <c:pt idx="3">
                  <c:v>N°4</c:v>
                </c:pt>
                <c:pt idx="4">
                  <c:v>Promedio</c:v>
                </c:pt>
              </c:strCache>
            </c:strRef>
          </c:cat>
          <c:val>
            <c:numRef>
              <c:f>'Pregunta 6'!$D$6:$H$6</c:f>
              <c:numCache>
                <c:formatCode>General</c:formatCode>
                <c:ptCount val="5"/>
                <c:pt idx="3">
                  <c:v>11</c:v>
                </c:pt>
                <c:pt idx="4" formatCode="0%">
                  <c:v>0.84619999999999995</c:v>
                </c:pt>
              </c:numCache>
            </c:numRef>
          </c:val>
          <c:extLst>
            <c:ext xmlns:c16="http://schemas.microsoft.com/office/drawing/2014/chart" uri="{C3380CC4-5D6E-409C-BE32-E72D297353CC}">
              <c16:uniqueId val="{00000003-E285-4C93-A262-73D392F27FCA}"/>
            </c:ext>
          </c:extLst>
        </c:ser>
        <c:dLbls>
          <c:dLblPos val="ctr"/>
          <c:showLegendKey val="0"/>
          <c:showVal val="1"/>
          <c:showCatName val="0"/>
          <c:showSerName val="0"/>
          <c:showPercent val="0"/>
          <c:showBubbleSize val="0"/>
        </c:dLbls>
        <c:gapWidth val="150"/>
        <c:overlap val="100"/>
        <c:axId val="363466431"/>
        <c:axId val="363442719"/>
      </c:barChart>
      <c:catAx>
        <c:axId val="363466431"/>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s-CR"/>
          </a:p>
        </c:txPr>
        <c:crossAx val="363442719"/>
        <c:crosses val="autoZero"/>
        <c:auto val="1"/>
        <c:lblAlgn val="ctr"/>
        <c:lblOffset val="100"/>
        <c:noMultiLvlLbl val="0"/>
      </c:catAx>
      <c:valAx>
        <c:axId val="363442719"/>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363466431"/>
        <c:crosses val="autoZero"/>
        <c:crossBetween val="between"/>
      </c:valAx>
      <c:dTable>
        <c:showHorzBorder val="1"/>
        <c:showVertBorder val="1"/>
        <c:showOutline val="1"/>
        <c:showKeys val="1"/>
        <c:spPr>
          <a:noFill/>
          <a:ln w="9525">
            <a:solidFill>
              <a:schemeClr val="dk1">
                <a:lumMod val="35000"/>
                <a:lumOff val="65000"/>
              </a:schemeClr>
            </a:solidFill>
          </a:ln>
          <a:effectLst/>
        </c:spPr>
        <c:txPr>
          <a:bodyPr rot="0" spcFirstLastPara="1" vertOverflow="ellipsis" vert="horz" wrap="square" anchor="ctr" anchorCtr="1"/>
          <a:lstStyle/>
          <a:p>
            <a:pPr rtl="0">
              <a:defRPr sz="900" b="0" i="0" u="none" strike="noStrike" kern="1200" baseline="0">
                <a:solidFill>
                  <a:schemeClr val="dk1">
                    <a:lumMod val="75000"/>
                    <a:lumOff val="25000"/>
                  </a:schemeClr>
                </a:solidFill>
                <a:latin typeface="+mn-lt"/>
                <a:ea typeface="+mn-ea"/>
                <a:cs typeface="+mn-cs"/>
              </a:defRPr>
            </a:pPr>
            <a:endParaRPr lang="es-CR"/>
          </a:p>
        </c:txPr>
      </c:dTable>
      <c:spPr>
        <a:noFill/>
        <a:ln>
          <a:noFill/>
        </a:ln>
        <a:effectLst/>
      </c:spPr>
    </c:plotArea>
    <c:legend>
      <c:legendPos val="b"/>
      <c:layout>
        <c:manualLayout>
          <c:xMode val="edge"/>
          <c:yMode val="edge"/>
          <c:x val="5.3327918036867684E-2"/>
          <c:y val="0.84370207963610677"/>
          <c:w val="0.9159744408945687"/>
          <c:h val="9.229216675289631E-2"/>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R"/>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sz="1200">
                <a:latin typeface="Arial" panose="020B0604020202020204" pitchFamily="34" charset="0"/>
                <a:cs typeface="Arial" panose="020B0604020202020204" pitchFamily="34" charset="0"/>
              </a:rPr>
              <a:t>Esta de acuerdo con el siguiente argumento: "Los dispositivos móviles son útiles para posibilitar la realización de cursos virtuales" </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CR"/>
        </a:p>
      </c:txPr>
    </c:title>
    <c:autoTitleDeleted val="0"/>
    <c:plotArea>
      <c:layout/>
      <c:barChart>
        <c:barDir val="col"/>
        <c:grouping val="stacked"/>
        <c:varyColors val="0"/>
        <c:ser>
          <c:idx val="0"/>
          <c:order val="0"/>
          <c:tx>
            <c:strRef>
              <c:f>'Pregunta 7'!$C$3</c:f>
              <c:strCache>
                <c:ptCount val="1"/>
                <c:pt idx="0">
                  <c:v>En desacuerdo</c:v>
                </c:pt>
              </c:strCache>
            </c:strRef>
          </c:tx>
          <c:spPr>
            <a:solidFill>
              <a:schemeClr val="dk1">
                <a:tint val="88500"/>
                <a:alpha val="85000"/>
              </a:schemeClr>
            </a:solidFill>
            <a:ln w="9525" cap="flat" cmpd="sng" algn="ctr">
              <a:solidFill>
                <a:schemeClr val="lt1">
                  <a:alpha val="50000"/>
                </a:schemeClr>
              </a:solidFill>
              <a:round/>
            </a:ln>
            <a:effectLst/>
          </c:spPr>
          <c:invertIfNegative val="0"/>
          <c:dLbls>
            <c:delete val="1"/>
          </c:dLbls>
          <c:cat>
            <c:strRef>
              <c:f>'Pregunta 7'!$D$1:$H$2</c:f>
              <c:strCache>
                <c:ptCount val="5"/>
                <c:pt idx="0">
                  <c:v>N°1</c:v>
                </c:pt>
                <c:pt idx="1">
                  <c:v>N°2</c:v>
                </c:pt>
                <c:pt idx="2">
                  <c:v>N°3</c:v>
                </c:pt>
                <c:pt idx="3">
                  <c:v>N°4</c:v>
                </c:pt>
                <c:pt idx="4">
                  <c:v>Porcentaje</c:v>
                </c:pt>
              </c:strCache>
            </c:strRef>
          </c:cat>
          <c:val>
            <c:numRef>
              <c:f>'Pregunta 7'!$D$3:$H$3</c:f>
              <c:numCache>
                <c:formatCode>General</c:formatCode>
                <c:ptCount val="5"/>
                <c:pt idx="0">
                  <c:v>0</c:v>
                </c:pt>
                <c:pt idx="4" formatCode="0%">
                  <c:v>0</c:v>
                </c:pt>
              </c:numCache>
            </c:numRef>
          </c:val>
          <c:extLst>
            <c:ext xmlns:c16="http://schemas.microsoft.com/office/drawing/2014/chart" uri="{C3380CC4-5D6E-409C-BE32-E72D297353CC}">
              <c16:uniqueId val="{00000000-798C-4EA0-A1C3-452B3433D456}"/>
            </c:ext>
          </c:extLst>
        </c:ser>
        <c:ser>
          <c:idx val="1"/>
          <c:order val="1"/>
          <c:tx>
            <c:strRef>
              <c:f>'Pregunta 7'!$C$4</c:f>
              <c:strCache>
                <c:ptCount val="1"/>
                <c:pt idx="0">
                  <c:v>Algo de acuerdo</c:v>
                </c:pt>
              </c:strCache>
            </c:strRef>
          </c:tx>
          <c:spPr>
            <a:solidFill>
              <a:schemeClr val="dk1">
                <a:tint val="55000"/>
                <a:alpha val="85000"/>
              </a:schemeClr>
            </a:solidFill>
            <a:ln w="9525" cap="flat" cmpd="sng" algn="ctr">
              <a:solidFill>
                <a:schemeClr val="lt1">
                  <a:alpha val="50000"/>
                </a:schemeClr>
              </a:solidFill>
              <a:round/>
            </a:ln>
            <a:effectLst/>
          </c:spPr>
          <c:invertIfNegative val="0"/>
          <c:dLbls>
            <c:delete val="1"/>
          </c:dLbls>
          <c:cat>
            <c:strRef>
              <c:f>'Pregunta 7'!$D$1:$H$2</c:f>
              <c:strCache>
                <c:ptCount val="5"/>
                <c:pt idx="0">
                  <c:v>N°1</c:v>
                </c:pt>
                <c:pt idx="1">
                  <c:v>N°2</c:v>
                </c:pt>
                <c:pt idx="2">
                  <c:v>N°3</c:v>
                </c:pt>
                <c:pt idx="3">
                  <c:v>N°4</c:v>
                </c:pt>
                <c:pt idx="4">
                  <c:v>Porcentaje</c:v>
                </c:pt>
              </c:strCache>
            </c:strRef>
          </c:cat>
          <c:val>
            <c:numRef>
              <c:f>'Pregunta 7'!$D$4:$H$4</c:f>
              <c:numCache>
                <c:formatCode>General</c:formatCode>
                <c:ptCount val="5"/>
                <c:pt idx="1">
                  <c:v>0</c:v>
                </c:pt>
                <c:pt idx="4" formatCode="0%">
                  <c:v>0</c:v>
                </c:pt>
              </c:numCache>
            </c:numRef>
          </c:val>
          <c:extLst>
            <c:ext xmlns:c16="http://schemas.microsoft.com/office/drawing/2014/chart" uri="{C3380CC4-5D6E-409C-BE32-E72D297353CC}">
              <c16:uniqueId val="{00000001-798C-4EA0-A1C3-452B3433D456}"/>
            </c:ext>
          </c:extLst>
        </c:ser>
        <c:ser>
          <c:idx val="2"/>
          <c:order val="2"/>
          <c:tx>
            <c:strRef>
              <c:f>'Pregunta 7'!$C$5</c:f>
              <c:strCache>
                <c:ptCount val="1"/>
                <c:pt idx="0">
                  <c:v>De Acuerdo</c:v>
                </c:pt>
              </c:strCache>
            </c:strRef>
          </c:tx>
          <c:spPr>
            <a:solidFill>
              <a:schemeClr val="dk1">
                <a:tint val="75000"/>
                <a:alpha val="85000"/>
              </a:schemeClr>
            </a:solidFill>
            <a:ln w="9525" cap="flat" cmpd="sng" algn="ctr">
              <a:solidFill>
                <a:schemeClr val="lt1">
                  <a:alpha val="50000"/>
                </a:schemeClr>
              </a:solidFill>
              <a:round/>
            </a:ln>
            <a:effectLst/>
          </c:spPr>
          <c:invertIfNegative val="0"/>
          <c:dLbls>
            <c:dLbl>
              <c:idx val="2"/>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798C-4EA0-A1C3-452B3433D456}"/>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R"/>
              </a:p>
            </c:txPr>
            <c:dLblPos val="ctr"/>
            <c:showLegendKey val="0"/>
            <c:showVal val="0"/>
            <c:showCatName val="0"/>
            <c:showSerName val="0"/>
            <c:showPercent val="0"/>
            <c:showBubbleSize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'Pregunta 7'!$D$1:$H$2</c:f>
              <c:strCache>
                <c:ptCount val="5"/>
                <c:pt idx="0">
                  <c:v>N°1</c:v>
                </c:pt>
                <c:pt idx="1">
                  <c:v>N°2</c:v>
                </c:pt>
                <c:pt idx="2">
                  <c:v>N°3</c:v>
                </c:pt>
                <c:pt idx="3">
                  <c:v>N°4</c:v>
                </c:pt>
                <c:pt idx="4">
                  <c:v>Porcentaje</c:v>
                </c:pt>
              </c:strCache>
            </c:strRef>
          </c:cat>
          <c:val>
            <c:numRef>
              <c:f>'Pregunta 7'!$D$5:$H$5</c:f>
              <c:numCache>
                <c:formatCode>General</c:formatCode>
                <c:ptCount val="5"/>
                <c:pt idx="2">
                  <c:v>5</c:v>
                </c:pt>
                <c:pt idx="4" formatCode="0%">
                  <c:v>0.3846</c:v>
                </c:pt>
              </c:numCache>
            </c:numRef>
          </c:val>
          <c:extLst>
            <c:ext xmlns:c16="http://schemas.microsoft.com/office/drawing/2014/chart" uri="{C3380CC4-5D6E-409C-BE32-E72D297353CC}">
              <c16:uniqueId val="{00000002-798C-4EA0-A1C3-452B3433D456}"/>
            </c:ext>
          </c:extLst>
        </c:ser>
        <c:ser>
          <c:idx val="3"/>
          <c:order val="3"/>
          <c:tx>
            <c:strRef>
              <c:f>'Pregunta 7'!$C$6</c:f>
              <c:strCache>
                <c:ptCount val="1"/>
                <c:pt idx="0">
                  <c:v>Muy de acuerdo</c:v>
                </c:pt>
              </c:strCache>
            </c:strRef>
          </c:tx>
          <c:spPr>
            <a:solidFill>
              <a:schemeClr val="dk1">
                <a:tint val="98500"/>
                <a:alpha val="85000"/>
              </a:schemeClr>
            </a:solidFill>
            <a:ln w="9525" cap="flat" cmpd="sng" algn="ctr">
              <a:solidFill>
                <a:schemeClr val="lt1">
                  <a:alpha val="50000"/>
                </a:schemeClr>
              </a:solidFill>
              <a:round/>
            </a:ln>
            <a:effectLst/>
          </c:spPr>
          <c:invertIfNegative val="0"/>
          <c:dLbls>
            <c:dLbl>
              <c:idx val="4"/>
              <c:delete val="1"/>
              <c:extLst>
                <c:ext xmlns:c15="http://schemas.microsoft.com/office/drawing/2012/chart" uri="{CE6537A1-D6FC-4f65-9D91-7224C49458BB}"/>
                <c:ext xmlns:c16="http://schemas.microsoft.com/office/drawing/2014/chart" uri="{C3380CC4-5D6E-409C-BE32-E72D297353CC}">
                  <c16:uniqueId val="{00000004-798C-4EA0-A1C3-452B3433D456}"/>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'Pregunta 7'!$D$1:$H$2</c:f>
              <c:strCache>
                <c:ptCount val="5"/>
                <c:pt idx="0">
                  <c:v>N°1</c:v>
                </c:pt>
                <c:pt idx="1">
                  <c:v>N°2</c:v>
                </c:pt>
                <c:pt idx="2">
                  <c:v>N°3</c:v>
                </c:pt>
                <c:pt idx="3">
                  <c:v>N°4</c:v>
                </c:pt>
                <c:pt idx="4">
                  <c:v>Porcentaje</c:v>
                </c:pt>
              </c:strCache>
            </c:strRef>
          </c:cat>
          <c:val>
            <c:numRef>
              <c:f>'Pregunta 7'!$D$6:$H$6</c:f>
              <c:numCache>
                <c:formatCode>General</c:formatCode>
                <c:ptCount val="5"/>
                <c:pt idx="3">
                  <c:v>8</c:v>
                </c:pt>
                <c:pt idx="4" formatCode="0%">
                  <c:v>0.61539999999999995</c:v>
                </c:pt>
              </c:numCache>
            </c:numRef>
          </c:val>
          <c:extLst>
            <c:ext xmlns:c16="http://schemas.microsoft.com/office/drawing/2014/chart" uri="{C3380CC4-5D6E-409C-BE32-E72D297353CC}">
              <c16:uniqueId val="{00000003-798C-4EA0-A1C3-452B3433D456}"/>
            </c:ext>
          </c:extLst>
        </c:ser>
        <c:dLbls>
          <c:dLblPos val="ctr"/>
          <c:showLegendKey val="0"/>
          <c:showVal val="1"/>
          <c:showCatName val="0"/>
          <c:showSerName val="0"/>
          <c:showPercent val="0"/>
          <c:showBubbleSize val="0"/>
        </c:dLbls>
        <c:gapWidth val="150"/>
        <c:overlap val="100"/>
        <c:axId val="1314950064"/>
        <c:axId val="1314987504"/>
      </c:barChart>
      <c:catAx>
        <c:axId val="1314950064"/>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s-CR"/>
          </a:p>
        </c:txPr>
        <c:crossAx val="1314987504"/>
        <c:crosses val="autoZero"/>
        <c:auto val="1"/>
        <c:lblAlgn val="ctr"/>
        <c:lblOffset val="100"/>
        <c:noMultiLvlLbl val="0"/>
      </c:catAx>
      <c:valAx>
        <c:axId val="1314987504"/>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1314950064"/>
        <c:crosses val="autoZero"/>
        <c:crossBetween val="between"/>
      </c:valAx>
      <c:dTable>
        <c:showHorzBorder val="1"/>
        <c:showVertBorder val="1"/>
        <c:showOutline val="1"/>
        <c:showKeys val="1"/>
        <c:spPr>
          <a:noFill/>
          <a:ln w="9525">
            <a:solidFill>
              <a:schemeClr val="dk1">
                <a:lumMod val="35000"/>
                <a:lumOff val="65000"/>
              </a:schemeClr>
            </a:solidFill>
          </a:ln>
          <a:effectLst/>
        </c:spPr>
        <c:txPr>
          <a:bodyPr rot="0" spcFirstLastPara="1" vertOverflow="ellipsis" vert="horz" wrap="square" anchor="ctr" anchorCtr="1"/>
          <a:lstStyle/>
          <a:p>
            <a:pPr rtl="0">
              <a:defRPr sz="900" b="0" i="0" u="none" strike="noStrike" kern="1200" baseline="0">
                <a:solidFill>
                  <a:schemeClr val="dk1">
                    <a:lumMod val="75000"/>
                    <a:lumOff val="25000"/>
                  </a:schemeClr>
                </a:solidFill>
                <a:latin typeface="+mn-lt"/>
                <a:ea typeface="+mn-ea"/>
                <a:cs typeface="+mn-cs"/>
              </a:defRPr>
            </a:pPr>
            <a:endParaRPr lang="es-CR"/>
          </a:p>
        </c:txPr>
      </c:dTable>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R"/>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rot="0" spcFirstLastPara="1" vertOverflow="ellipsis" vert="horz" wrap="square" anchor="ctr" anchorCtr="1"/>
          <a:lstStyle/>
          <a:p>
            <a:pPr>
              <a:defRPr sz="1800" b="1" i="0" u="none" strike="noStrike" kern="1200" baseline="0">
                <a:solidFill>
                  <a:srgbClr val="333333"/>
                </a:solidFill>
                <a:latin typeface="Arial"/>
                <a:ea typeface="Arial"/>
                <a:cs typeface="Arial"/>
              </a:defRPr>
            </a:pPr>
            <a:r>
              <a:rPr lang="es-CR" sz="1400">
                <a:latin typeface="Times New Roman" panose="02020603050405020304" pitchFamily="18" charset="0"/>
                <a:cs typeface="Times New Roman" panose="02020603050405020304" pitchFamily="18" charset="0"/>
              </a:rPr>
              <a:t>Genero</a:t>
            </a:r>
            <a:r>
              <a:rPr lang="es-CR"/>
              <a:t> </a:t>
            </a:r>
          </a:p>
        </c:rich>
      </c:tx>
      <c:overlay val="0"/>
      <c:spPr>
        <a:noFill/>
        <a:ln w="25400">
          <a:noFill/>
        </a:ln>
        <a:effectLst/>
      </c:spPr>
      <c:txPr>
        <a:bodyPr rot="0" spcFirstLastPara="1" vertOverflow="ellipsis" vert="horz" wrap="square" anchor="ctr" anchorCtr="1"/>
        <a:lstStyle/>
        <a:p>
          <a:pPr>
            <a:defRPr sz="1800" b="1" i="0" u="none" strike="noStrike" kern="1200" baseline="0">
              <a:solidFill>
                <a:srgbClr val="333333"/>
              </a:solidFill>
              <a:latin typeface="Arial"/>
              <a:ea typeface="Arial"/>
              <a:cs typeface="Arial"/>
            </a:defRPr>
          </a:pPr>
          <a:endParaRPr lang="es-CR"/>
        </a:p>
      </c:txPr>
    </c:title>
    <c:autoTitleDeleted val="0"/>
    <c:plotArea>
      <c:layout/>
      <c:pieChart>
        <c:varyColors val="1"/>
        <c:ser>
          <c:idx val="0"/>
          <c:order val="0"/>
          <c:tx>
            <c:strRef>
              <c:f>'Pregunta 2'!$E$2</c:f>
              <c:strCache>
                <c:ptCount val="1"/>
                <c:pt idx="0">
                  <c:v>Cantidad</c:v>
                </c:pt>
              </c:strCache>
            </c:strRef>
          </c:tx>
          <c:dPt>
            <c:idx val="0"/>
            <c:bubble3D val="0"/>
            <c:spPr>
              <a:solidFill>
                <a:schemeClr val="dk1">
                  <a:tint val="885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9FCE-4D93-B1B7-A2A6A225DB96}"/>
              </c:ext>
            </c:extLst>
          </c:dPt>
          <c:dPt>
            <c:idx val="1"/>
            <c:bubble3D val="0"/>
            <c:spPr>
              <a:solidFill>
                <a:schemeClr val="dk1">
                  <a:tint val="55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9FCE-4D93-B1B7-A2A6A225DB96}"/>
              </c:ext>
            </c:extLst>
          </c:dPt>
          <c:dLbls>
            <c:dLbl>
              <c:idx val="0"/>
              <c:layout>
                <c:manualLayout>
                  <c:x val="-9.5393490252221144E-2"/>
                  <c:y val="0.1685334333208349"/>
                </c:manualLayout>
              </c:layout>
              <c:tx>
                <c:rich>
                  <a:bodyPr rot="0" spcFirstLastPara="1" vertOverflow="ellipsis" vert="horz" wrap="square" anchor="ctr" anchorCtr="1"/>
                  <a:lstStyle/>
                  <a:p>
                    <a:pPr>
                      <a:defRPr sz="1000" b="1" i="0" u="none" strike="noStrike" kern="1200" baseline="0">
                        <a:solidFill>
                          <a:srgbClr val="FFFFFF"/>
                        </a:solidFill>
                        <a:latin typeface="Arial"/>
                        <a:ea typeface="Arial"/>
                        <a:cs typeface="Arial"/>
                      </a:defRPr>
                    </a:pPr>
                    <a:r>
                      <a:rPr lang="en-US"/>
                      <a:t>18; 9%</a:t>
                    </a:r>
                  </a:p>
                </c:rich>
              </c:tx>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anchor="ctr" anchorCtr="1"/>
                <a:lstStyle/>
                <a:p>
                  <a:pPr>
                    <a:defRPr sz="1000" b="1" i="0" u="none" strike="noStrike" kern="1200" baseline="0">
                      <a:solidFill>
                        <a:srgbClr val="FFFFFF"/>
                      </a:solidFill>
                      <a:latin typeface="Arial"/>
                      <a:ea typeface="Arial"/>
                      <a:cs typeface="Arial"/>
                    </a:defRPr>
                  </a:pPr>
                  <a:endParaRPr lang="es-CR"/>
                </a:p>
              </c:txPr>
              <c:dLblPos val="bestFit"/>
              <c:showLegendKey val="0"/>
              <c:showVal val="1"/>
              <c:showCatName val="1"/>
              <c:showSerName val="1"/>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1-9FCE-4D93-B1B7-A2A6A225DB96}"/>
                </c:ext>
              </c:extLst>
            </c:dLbl>
            <c:dLbl>
              <c:idx val="1"/>
              <c:tx>
                <c:rich>
                  <a:bodyPr rot="0" spcFirstLastPara="1" vertOverflow="ellipsis" vert="horz" wrap="square" anchor="ctr" anchorCtr="1"/>
                  <a:lstStyle/>
                  <a:p>
                    <a:pPr>
                      <a:defRPr sz="1000" b="1" i="0" u="none" strike="noStrike" kern="1200" baseline="0">
                        <a:solidFill>
                          <a:srgbClr val="FFFFFF"/>
                        </a:solidFill>
                        <a:latin typeface="Arial"/>
                        <a:ea typeface="Arial"/>
                        <a:cs typeface="Arial"/>
                      </a:defRPr>
                    </a:pPr>
                    <a:r>
                      <a:rPr lang="en-US"/>
                      <a:t>99; 91%</a:t>
                    </a:r>
                  </a:p>
                </c:rich>
              </c:tx>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anchor="ctr" anchorCtr="1"/>
                <a:lstStyle/>
                <a:p>
                  <a:pPr>
                    <a:defRPr sz="1000" b="1" i="0" u="none" strike="noStrike" kern="1200" baseline="0">
                      <a:solidFill>
                        <a:srgbClr val="FFFFFF"/>
                      </a:solidFill>
                      <a:latin typeface="Arial"/>
                      <a:ea typeface="Arial"/>
                      <a:cs typeface="Arial"/>
                    </a:defRPr>
                  </a:pPr>
                  <a:endParaRPr lang="es-CR"/>
                </a:p>
              </c:txPr>
              <c:dLblPos val="ctr"/>
              <c:showLegendKey val="0"/>
              <c:showVal val="0"/>
              <c:showCatName val="1"/>
              <c:showSerName val="1"/>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9FCE-4D93-B1B7-A2A6A225DB96}"/>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rgbClr val="FFFFFF"/>
                    </a:solidFill>
                    <a:latin typeface="Arial"/>
                    <a:ea typeface="Arial"/>
                    <a:cs typeface="Arial"/>
                  </a:defRPr>
                </a:pPr>
                <a:endParaRPr lang="es-CR"/>
              </a:p>
            </c:txPr>
            <c:dLblPos val="ctr"/>
            <c:showLegendKey val="0"/>
            <c:showVal val="1"/>
            <c:showCatName val="1"/>
            <c:showSerName val="1"/>
            <c:showPercent val="1"/>
            <c:showBubbleSize val="0"/>
            <c:showLeaderLines val="1"/>
            <c:leaderLines>
              <c:spPr>
                <a:ln w="9525" cap="flat" cmpd="sng" algn="ctr">
                  <a:solidFill>
                    <a:schemeClr val="dk1">
                      <a:lumMod val="50000"/>
                      <a:lumOff val="50000"/>
                    </a:schemeClr>
                  </a:solidFill>
                  <a:prstDash val="solid"/>
                  <a:round/>
                </a:ln>
                <a:effectLst/>
              </c:spPr>
            </c:leaderLines>
            <c:extLst>
              <c:ext xmlns:c15="http://schemas.microsoft.com/office/drawing/2012/chart" uri="{CE6537A1-D6FC-4f65-9D91-7224C49458BB}"/>
            </c:extLst>
          </c:dLbls>
          <c:cat>
            <c:strRef>
              <c:f>'Pregunta 2'!$D$3:$D$4</c:f>
              <c:strCache>
                <c:ptCount val="2"/>
                <c:pt idx="0">
                  <c:v>Masculino</c:v>
                </c:pt>
                <c:pt idx="1">
                  <c:v>Femenino</c:v>
                </c:pt>
              </c:strCache>
            </c:strRef>
          </c:cat>
          <c:val>
            <c:numRef>
              <c:f>'Pregunta 2'!$E$3:$E$4</c:f>
              <c:numCache>
                <c:formatCode>General</c:formatCode>
                <c:ptCount val="2"/>
                <c:pt idx="0">
                  <c:v>18</c:v>
                </c:pt>
                <c:pt idx="1">
                  <c:v>99</c:v>
                </c:pt>
              </c:numCache>
            </c:numRef>
          </c:val>
          <c:extLst>
            <c:ext xmlns:c16="http://schemas.microsoft.com/office/drawing/2014/chart" uri="{C3380CC4-5D6E-409C-BE32-E72D297353CC}">
              <c16:uniqueId val="{00000004-9FCE-4D93-B1B7-A2A6A225DB96}"/>
            </c:ext>
          </c:extLst>
        </c:ser>
        <c:ser>
          <c:idx val="1"/>
          <c:order val="1"/>
          <c:tx>
            <c:strRef>
              <c:f>'Pregunta 2'!$F$2</c:f>
              <c:strCache>
                <c:ptCount val="1"/>
                <c:pt idx="0">
                  <c:v>Porcentaje</c:v>
                </c:pt>
              </c:strCache>
            </c:strRef>
          </c:tx>
          <c:dPt>
            <c:idx val="0"/>
            <c:bubble3D val="0"/>
            <c:spPr>
              <a:solidFill>
                <a:schemeClr val="dk1">
                  <a:tint val="885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6-9FCE-4D93-B1B7-A2A6A225DB96}"/>
              </c:ext>
            </c:extLst>
          </c:dPt>
          <c:dPt>
            <c:idx val="1"/>
            <c:bubble3D val="0"/>
            <c:spPr>
              <a:solidFill>
                <a:schemeClr val="dk1">
                  <a:tint val="55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8-9FCE-4D93-B1B7-A2A6A225DB96}"/>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rgbClr val="FFFFFF"/>
                    </a:solidFill>
                    <a:latin typeface="Arial"/>
                    <a:ea typeface="Arial"/>
                    <a:cs typeface="Arial"/>
                  </a:defRPr>
                </a:pPr>
                <a:endParaRPr lang="es-CR"/>
              </a:p>
            </c:txPr>
            <c:dLblPos val="ctr"/>
            <c:showLegendKey val="0"/>
            <c:showVal val="1"/>
            <c:showCatName val="0"/>
            <c:showSerName val="0"/>
            <c:showPercent val="1"/>
            <c:showBubbleSize val="0"/>
            <c:showLeaderLines val="1"/>
            <c:leaderLines>
              <c:spPr>
                <a:ln w="9525" cap="flat" cmpd="sng" algn="ctr">
                  <a:solidFill>
                    <a:schemeClr val="dk1">
                      <a:lumMod val="50000"/>
                      <a:lumOff val="50000"/>
                    </a:schemeClr>
                  </a:solidFill>
                  <a:prstDash val="solid"/>
                  <a:round/>
                </a:ln>
                <a:effectLst/>
              </c:spPr>
            </c:leaderLines>
            <c:extLst>
              <c:ext xmlns:c15="http://schemas.microsoft.com/office/drawing/2012/chart" uri="{CE6537A1-D6FC-4f65-9D91-7224C49458BB}"/>
            </c:extLst>
          </c:dLbls>
          <c:cat>
            <c:strRef>
              <c:f>'Pregunta 2'!$D$3:$D$4</c:f>
              <c:strCache>
                <c:ptCount val="2"/>
                <c:pt idx="0">
                  <c:v>Masculino</c:v>
                </c:pt>
                <c:pt idx="1">
                  <c:v>Femenino</c:v>
                </c:pt>
              </c:strCache>
            </c:strRef>
          </c:cat>
          <c:val>
            <c:numRef>
              <c:f>'Pregunta 2'!$F$3:$F$4</c:f>
              <c:numCache>
                <c:formatCode>0%</c:formatCode>
                <c:ptCount val="2"/>
                <c:pt idx="0">
                  <c:v>9.0899999999999995E-2</c:v>
                </c:pt>
                <c:pt idx="1">
                  <c:v>0.90910000000000002</c:v>
                </c:pt>
              </c:numCache>
            </c:numRef>
          </c:val>
          <c:extLst>
            <c:ext xmlns:c16="http://schemas.microsoft.com/office/drawing/2014/chart" uri="{C3380CC4-5D6E-409C-BE32-E72D297353CC}">
              <c16:uniqueId val="{00000009-9FCE-4D93-B1B7-A2A6A225DB96}"/>
            </c:ext>
          </c:extLst>
        </c:ser>
        <c:dLbls>
          <c:showLegendKey val="0"/>
          <c:showVal val="0"/>
          <c:showCatName val="0"/>
          <c:showSerName val="0"/>
          <c:showPercent val="0"/>
          <c:showBubbleSize val="0"/>
          <c:showLeaderLines val="1"/>
        </c:dLbls>
        <c:firstSliceAng val="0"/>
      </c:pieChart>
      <c:spPr>
        <a:noFill/>
        <a:ln w="25400">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825" b="0" i="0" u="none" strike="noStrike" kern="1200" baseline="0">
              <a:solidFill>
                <a:srgbClr val="333333"/>
              </a:solidFill>
              <a:latin typeface="Arial"/>
              <a:ea typeface="Arial"/>
              <a:cs typeface="Arial"/>
            </a:defRPr>
          </a:pPr>
          <a:endParaRPr lang="es-CR"/>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prstDash val="solid"/>
      <a:round/>
    </a:ln>
    <a:effectLst/>
  </c:spPr>
  <c:txPr>
    <a:bodyPr/>
    <a:lstStyle/>
    <a:p>
      <a:pPr>
        <a:defRPr sz="1000" b="0" i="0" u="none" strike="noStrike" baseline="0">
          <a:solidFill>
            <a:srgbClr val="000000"/>
          </a:solidFill>
          <a:latin typeface="Arial"/>
          <a:ea typeface="Arial"/>
          <a:cs typeface="Arial"/>
        </a:defRPr>
      </a:pPr>
      <a:endParaRPr lang="es-CR"/>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R" sz="1100">
                <a:latin typeface="Times New Roman" panose="02020603050405020304" pitchFamily="18" charset="0"/>
                <a:cs typeface="Times New Roman" panose="02020603050405020304" pitchFamily="18" charset="0"/>
              </a:rPr>
              <a:t>¿Cómo</a:t>
            </a:r>
            <a:r>
              <a:rPr lang="es-CR" sz="1100" baseline="0">
                <a:latin typeface="Times New Roman" panose="02020603050405020304" pitchFamily="18" charset="0"/>
                <a:cs typeface="Times New Roman" panose="02020603050405020304" pitchFamily="18" charset="0"/>
              </a:rPr>
              <a:t> es su conexión a Internet?</a:t>
            </a:r>
            <a:endParaRPr lang="es-CR" sz="110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R"/>
        </a:p>
      </c:txPr>
    </c:title>
    <c:autoTitleDeleted val="0"/>
    <c:plotArea>
      <c:layout/>
      <c:barChart>
        <c:barDir val="col"/>
        <c:grouping val="stacked"/>
        <c:varyColors val="0"/>
        <c:ser>
          <c:idx val="0"/>
          <c:order val="0"/>
          <c:tx>
            <c:strRef>
              <c:f>'Pregunta 6'!$E$3</c:f>
              <c:strCache>
                <c:ptCount val="1"/>
                <c:pt idx="0">
                  <c:v>Cantidad de veces</c:v>
                </c:pt>
              </c:strCache>
            </c:strRef>
          </c:tx>
          <c:spPr>
            <a:solidFill>
              <a:schemeClr val="dk1">
                <a:tint val="885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'Pregunta 6'!$D$4:$D$7</c:f>
              <c:strCache>
                <c:ptCount val="4"/>
                <c:pt idx="0">
                  <c:v>Bueno</c:v>
                </c:pt>
                <c:pt idx="1">
                  <c:v>Regular</c:v>
                </c:pt>
                <c:pt idx="2">
                  <c:v>Excelente</c:v>
                </c:pt>
                <c:pt idx="3">
                  <c:v>Malo</c:v>
                </c:pt>
              </c:strCache>
            </c:strRef>
          </c:cat>
          <c:val>
            <c:numRef>
              <c:f>'Pregunta 6'!$E$4:$E$7</c:f>
              <c:numCache>
                <c:formatCode>General</c:formatCode>
                <c:ptCount val="4"/>
                <c:pt idx="0">
                  <c:v>44</c:v>
                </c:pt>
                <c:pt idx="1">
                  <c:v>60</c:v>
                </c:pt>
                <c:pt idx="2">
                  <c:v>5</c:v>
                </c:pt>
                <c:pt idx="3">
                  <c:v>8</c:v>
                </c:pt>
              </c:numCache>
            </c:numRef>
          </c:val>
          <c:extLst>
            <c:ext xmlns:c16="http://schemas.microsoft.com/office/drawing/2014/chart" uri="{C3380CC4-5D6E-409C-BE32-E72D297353CC}">
              <c16:uniqueId val="{00000000-4528-46ED-8433-E9D5D4DBB4A3}"/>
            </c:ext>
          </c:extLst>
        </c:ser>
        <c:ser>
          <c:idx val="1"/>
          <c:order val="1"/>
          <c:tx>
            <c:strRef>
              <c:f>'Pregunta 6'!$F$3</c:f>
              <c:strCache>
                <c:ptCount val="1"/>
                <c:pt idx="0">
                  <c:v>Porcentaje</c:v>
                </c:pt>
              </c:strCache>
            </c:strRef>
          </c:tx>
          <c:spPr>
            <a:solidFill>
              <a:schemeClr val="dk1">
                <a:tint val="55000"/>
              </a:schemeClr>
            </a:solidFill>
            <a:ln>
              <a:noFill/>
            </a:ln>
            <a:effectLst/>
          </c:spPr>
          <c:invertIfNegative val="0"/>
          <c:dLbls>
            <c:dLbl>
              <c:idx val="0"/>
              <c:layout>
                <c:manualLayout>
                  <c:x val="0"/>
                  <c:y val="-2.7777777777777776E-2"/>
                </c:manualLayout>
              </c:layout>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mn-lt"/>
                      <a:ea typeface="+mn-ea"/>
                      <a:cs typeface="+mn-cs"/>
                    </a:defRPr>
                  </a:pPr>
                  <a:endParaRPr lang="es-CR"/>
                </a:p>
              </c:txPr>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4528-46ED-8433-E9D5D4DBB4A3}"/>
                </c:ext>
              </c:extLst>
            </c:dLbl>
            <c:dLbl>
              <c:idx val="1"/>
              <c:layout>
                <c:manualLayout>
                  <c:x val="-1.0185067526415994E-16"/>
                  <c:y val="-2.7777777777777776E-2"/>
                </c:manualLayout>
              </c:layout>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mn-lt"/>
                      <a:ea typeface="+mn-ea"/>
                      <a:cs typeface="+mn-cs"/>
                    </a:defRPr>
                  </a:pPr>
                  <a:endParaRPr lang="es-CR"/>
                </a:p>
              </c:txPr>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4528-46ED-8433-E9D5D4DBB4A3}"/>
                </c:ext>
              </c:extLst>
            </c:dLbl>
            <c:dLbl>
              <c:idx val="2"/>
              <c:layout>
                <c:manualLayout>
                  <c:x val="-1.0185067526415994E-16"/>
                  <c:y val="-3.7037037037037125E-2"/>
                </c:manualLayout>
              </c:layout>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mn-lt"/>
                      <a:ea typeface="+mn-ea"/>
                      <a:cs typeface="+mn-cs"/>
                    </a:defRPr>
                  </a:pPr>
                  <a:endParaRPr lang="es-CR"/>
                </a:p>
              </c:txPr>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4528-46ED-8433-E9D5D4DBB4A3}"/>
                </c:ext>
              </c:extLst>
            </c:dLbl>
            <c:dLbl>
              <c:idx val="3"/>
              <c:layout>
                <c:manualLayout>
                  <c:x val="-2.0370135052831988E-16"/>
                  <c:y val="-2.7777777777777776E-2"/>
                </c:manualLayout>
              </c:layout>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mn-lt"/>
                      <a:ea typeface="+mn-ea"/>
                      <a:cs typeface="+mn-cs"/>
                    </a:defRPr>
                  </a:pPr>
                  <a:endParaRPr lang="es-CR"/>
                </a:p>
              </c:txPr>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4528-46ED-8433-E9D5D4DBB4A3}"/>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bg1"/>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'Pregunta 6'!$D$4:$D$7</c:f>
              <c:strCache>
                <c:ptCount val="4"/>
                <c:pt idx="0">
                  <c:v>Bueno</c:v>
                </c:pt>
                <c:pt idx="1">
                  <c:v>Regular</c:v>
                </c:pt>
                <c:pt idx="2">
                  <c:v>Excelente</c:v>
                </c:pt>
                <c:pt idx="3">
                  <c:v>Malo</c:v>
                </c:pt>
              </c:strCache>
            </c:strRef>
          </c:cat>
          <c:val>
            <c:numRef>
              <c:f>'Pregunta 6'!$F$4:$F$7</c:f>
              <c:numCache>
                <c:formatCode>0%</c:formatCode>
                <c:ptCount val="4"/>
                <c:pt idx="0">
                  <c:v>0.57650000000000001</c:v>
                </c:pt>
                <c:pt idx="1">
                  <c:v>0.56469999999999998</c:v>
                </c:pt>
                <c:pt idx="2">
                  <c:v>9.4100000000000003E-2</c:v>
                </c:pt>
                <c:pt idx="3">
                  <c:v>3.5299999999999998E-2</c:v>
                </c:pt>
              </c:numCache>
            </c:numRef>
          </c:val>
          <c:extLst>
            <c:ext xmlns:c16="http://schemas.microsoft.com/office/drawing/2014/chart" uri="{C3380CC4-5D6E-409C-BE32-E72D297353CC}">
              <c16:uniqueId val="{00000001-4528-46ED-8433-E9D5D4DBB4A3}"/>
            </c:ext>
          </c:extLst>
        </c:ser>
        <c:dLbls>
          <c:dLblPos val="ctr"/>
          <c:showLegendKey val="0"/>
          <c:showVal val="1"/>
          <c:showCatName val="0"/>
          <c:showSerName val="0"/>
          <c:showPercent val="0"/>
          <c:showBubbleSize val="0"/>
        </c:dLbls>
        <c:gapWidth val="150"/>
        <c:overlap val="100"/>
        <c:axId val="1438996448"/>
        <c:axId val="1429445776"/>
      </c:barChart>
      <c:catAx>
        <c:axId val="14389964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429445776"/>
        <c:crosses val="autoZero"/>
        <c:auto val="1"/>
        <c:lblAlgn val="ctr"/>
        <c:lblOffset val="100"/>
        <c:noMultiLvlLbl val="0"/>
      </c:catAx>
      <c:valAx>
        <c:axId val="14294457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438996448"/>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s-CR"/>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rot="0" spcFirstLastPara="1" vertOverflow="ellipsis" vert="horz" wrap="square" anchor="ctr" anchorCtr="1"/>
          <a:lstStyle/>
          <a:p>
            <a:pPr>
              <a:defRPr sz="1200" b="0" i="0" u="none" strike="noStrike" kern="1200" baseline="0">
                <a:solidFill>
                  <a:srgbClr val="333333"/>
                </a:solidFill>
                <a:latin typeface="Arial"/>
                <a:ea typeface="Arial"/>
                <a:cs typeface="Arial"/>
              </a:defRPr>
            </a:pPr>
            <a:r>
              <a:rPr lang="es-CR" sz="1100">
                <a:latin typeface="Times New Roman" panose="02020603050405020304" pitchFamily="18" charset="0"/>
                <a:cs typeface="Times New Roman" panose="02020603050405020304" pitchFamily="18" charset="0"/>
              </a:rPr>
              <a:t>Indique si las tecnologías de información y comunicación son importantes para el aprendizaje </a:t>
            </a:r>
          </a:p>
        </c:rich>
      </c:tx>
      <c:overlay val="0"/>
      <c:spPr>
        <a:noFill/>
        <a:ln w="25400">
          <a:noFill/>
        </a:ln>
        <a:effectLst/>
      </c:spPr>
      <c:txPr>
        <a:bodyPr rot="0" spcFirstLastPara="1" vertOverflow="ellipsis" vert="horz" wrap="square" anchor="ctr" anchorCtr="1"/>
        <a:lstStyle/>
        <a:p>
          <a:pPr>
            <a:defRPr sz="1200" b="0" i="0" u="none" strike="noStrike" kern="1200" baseline="0">
              <a:solidFill>
                <a:srgbClr val="333333"/>
              </a:solidFill>
              <a:latin typeface="Arial"/>
              <a:ea typeface="Arial"/>
              <a:cs typeface="Arial"/>
            </a:defRPr>
          </a:pPr>
          <a:endParaRPr lang="es-CR"/>
        </a:p>
      </c:txPr>
    </c:title>
    <c:autoTitleDeleted val="0"/>
    <c:plotArea>
      <c:layout>
        <c:manualLayout>
          <c:layoutTarget val="inner"/>
          <c:xMode val="edge"/>
          <c:yMode val="edge"/>
          <c:x val="6.7361329833770772E-2"/>
          <c:y val="0.15787037037037038"/>
          <c:w val="0.9020831146106737"/>
          <c:h val="0.62949292796733747"/>
        </c:manualLayout>
      </c:layout>
      <c:barChart>
        <c:barDir val="col"/>
        <c:grouping val="stacked"/>
        <c:varyColors val="0"/>
        <c:ser>
          <c:idx val="0"/>
          <c:order val="0"/>
          <c:spPr>
            <a:solidFill>
              <a:schemeClr val="dk1">
                <a:tint val="88500"/>
              </a:schemeClr>
            </a:solidFill>
            <a:ln>
              <a:noFill/>
            </a:ln>
            <a:effectLst/>
          </c:spPr>
          <c:invertIfNegative val="0"/>
          <c:dLbls>
            <c:spPr>
              <a:noFill/>
              <a:ln w="25400">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rgbClr val="333333"/>
                    </a:solidFill>
                    <a:latin typeface="Arial"/>
                    <a:ea typeface="Arial"/>
                    <a:cs typeface="Arial"/>
                  </a:defRPr>
                </a:pPr>
                <a:endParaRPr lang="es-CR"/>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'Pregunta 8'!$D$3:$D$6</c:f>
              <c:strCache>
                <c:ptCount val="4"/>
                <c:pt idx="0">
                  <c:v>En desacuerdo</c:v>
                </c:pt>
                <c:pt idx="1">
                  <c:v>Algo de acuerdo</c:v>
                </c:pt>
                <c:pt idx="2">
                  <c:v>De acuerdo</c:v>
                </c:pt>
                <c:pt idx="3">
                  <c:v>Muy de acuerdo</c:v>
                </c:pt>
              </c:strCache>
            </c:strRef>
          </c:cat>
          <c:val>
            <c:numRef>
              <c:f>'Pregunta 8'!$E$3:$E$6</c:f>
              <c:numCache>
                <c:formatCode>General</c:formatCode>
                <c:ptCount val="4"/>
                <c:pt idx="0">
                  <c:v>0</c:v>
                </c:pt>
              </c:numCache>
            </c:numRef>
          </c:val>
          <c:extLst>
            <c:ext xmlns:c16="http://schemas.microsoft.com/office/drawing/2014/chart" uri="{C3380CC4-5D6E-409C-BE32-E72D297353CC}">
              <c16:uniqueId val="{00000000-C243-494C-A9E0-D3B15BC93624}"/>
            </c:ext>
          </c:extLst>
        </c:ser>
        <c:ser>
          <c:idx val="1"/>
          <c:order val="1"/>
          <c:spPr>
            <a:solidFill>
              <a:schemeClr val="dk1">
                <a:tint val="55000"/>
              </a:schemeClr>
            </a:solidFill>
            <a:ln>
              <a:noFill/>
            </a:ln>
            <a:effectLst/>
          </c:spPr>
          <c:invertIfNegative val="0"/>
          <c:dLbls>
            <c:dLbl>
              <c:idx val="1"/>
              <c:layout>
                <c:manualLayout>
                  <c:x val="-7.5471698113208007E-3"/>
                  <c:y val="-5.0314465408805034E-2"/>
                </c:manualLayout>
              </c:layout>
              <c:tx>
                <c:rich>
                  <a:bodyPr/>
                  <a:lstStyle/>
                  <a:p>
                    <a:r>
                      <a:rPr lang="en-US"/>
                      <a:t>3</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C243-494C-A9E0-D3B15BC93624}"/>
                </c:ext>
              </c:extLst>
            </c:dLbl>
            <c:spPr>
              <a:noFill/>
              <a:ln w="25400">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rgbClr val="333333"/>
                    </a:solidFill>
                    <a:latin typeface="Arial"/>
                    <a:ea typeface="Arial"/>
                    <a:cs typeface="Arial"/>
                  </a:defRPr>
                </a:pPr>
                <a:endParaRPr lang="es-CR"/>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'Pregunta 8'!$D$3:$D$6</c:f>
              <c:strCache>
                <c:ptCount val="4"/>
                <c:pt idx="0">
                  <c:v>En desacuerdo</c:v>
                </c:pt>
                <c:pt idx="1">
                  <c:v>Algo de acuerdo</c:v>
                </c:pt>
                <c:pt idx="2">
                  <c:v>De acuerdo</c:v>
                </c:pt>
                <c:pt idx="3">
                  <c:v>Muy de acuerdo</c:v>
                </c:pt>
              </c:strCache>
            </c:strRef>
          </c:cat>
          <c:val>
            <c:numRef>
              <c:f>'Pregunta 8'!$F$3:$F$6</c:f>
              <c:numCache>
                <c:formatCode>General</c:formatCode>
                <c:ptCount val="4"/>
                <c:pt idx="1">
                  <c:v>2</c:v>
                </c:pt>
              </c:numCache>
            </c:numRef>
          </c:val>
          <c:extLst>
            <c:ext xmlns:c16="http://schemas.microsoft.com/office/drawing/2014/chart" uri="{C3380CC4-5D6E-409C-BE32-E72D297353CC}">
              <c16:uniqueId val="{00000002-C243-494C-A9E0-D3B15BC93624}"/>
            </c:ext>
          </c:extLst>
        </c:ser>
        <c:ser>
          <c:idx val="2"/>
          <c:order val="2"/>
          <c:spPr>
            <a:solidFill>
              <a:schemeClr val="dk1">
                <a:tint val="75000"/>
              </a:schemeClr>
            </a:solidFill>
            <a:ln>
              <a:noFill/>
            </a:ln>
            <a:effectLst/>
          </c:spPr>
          <c:invertIfNegative val="0"/>
          <c:dLbls>
            <c:dLbl>
              <c:idx val="2"/>
              <c:tx>
                <c:rich>
                  <a:bodyPr/>
                  <a:lstStyle/>
                  <a:p>
                    <a:r>
                      <a:rPr lang="en-US"/>
                      <a:t>23</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C243-494C-A9E0-D3B15BC93624}"/>
                </c:ext>
              </c:extLst>
            </c:dLbl>
            <c:spPr>
              <a:noFill/>
              <a:ln w="25400">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rgbClr val="333333"/>
                    </a:solidFill>
                    <a:latin typeface="Arial"/>
                    <a:ea typeface="Arial"/>
                    <a:cs typeface="Arial"/>
                  </a:defRPr>
                </a:pPr>
                <a:endParaRPr lang="es-CR"/>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'Pregunta 8'!$D$3:$D$6</c:f>
              <c:strCache>
                <c:ptCount val="4"/>
                <c:pt idx="0">
                  <c:v>En desacuerdo</c:v>
                </c:pt>
                <c:pt idx="1">
                  <c:v>Algo de acuerdo</c:v>
                </c:pt>
                <c:pt idx="2">
                  <c:v>De acuerdo</c:v>
                </c:pt>
                <c:pt idx="3">
                  <c:v>Muy de acuerdo</c:v>
                </c:pt>
              </c:strCache>
            </c:strRef>
          </c:cat>
          <c:val>
            <c:numRef>
              <c:f>'Pregunta 8'!$G$3:$G$6</c:f>
              <c:numCache>
                <c:formatCode>General</c:formatCode>
                <c:ptCount val="4"/>
                <c:pt idx="2">
                  <c:v>27</c:v>
                </c:pt>
              </c:numCache>
            </c:numRef>
          </c:val>
          <c:extLst>
            <c:ext xmlns:c16="http://schemas.microsoft.com/office/drawing/2014/chart" uri="{C3380CC4-5D6E-409C-BE32-E72D297353CC}">
              <c16:uniqueId val="{00000004-C243-494C-A9E0-D3B15BC93624}"/>
            </c:ext>
          </c:extLst>
        </c:ser>
        <c:ser>
          <c:idx val="3"/>
          <c:order val="3"/>
          <c:spPr>
            <a:solidFill>
              <a:schemeClr val="dk1">
                <a:tint val="98500"/>
              </a:schemeClr>
            </a:solidFill>
            <a:ln>
              <a:noFill/>
            </a:ln>
            <a:effectLst/>
          </c:spPr>
          <c:invertIfNegative val="0"/>
          <c:dLbls>
            <c:dLbl>
              <c:idx val="3"/>
              <c:tx>
                <c:rich>
                  <a:bodyPr/>
                  <a:lstStyle/>
                  <a:p>
                    <a:r>
                      <a:rPr lang="en-US"/>
                      <a:t>91</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5-C243-494C-A9E0-D3B15BC93624}"/>
                </c:ext>
              </c:extLst>
            </c:dLbl>
            <c:spPr>
              <a:noFill/>
              <a:ln w="25400">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bg1"/>
                    </a:solidFill>
                    <a:latin typeface="Arial"/>
                    <a:ea typeface="Arial"/>
                    <a:cs typeface="Arial"/>
                  </a:defRPr>
                </a:pPr>
                <a:endParaRPr lang="es-CR"/>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'Pregunta 8'!$D$3:$D$6</c:f>
              <c:strCache>
                <c:ptCount val="4"/>
                <c:pt idx="0">
                  <c:v>En desacuerdo</c:v>
                </c:pt>
                <c:pt idx="1">
                  <c:v>Algo de acuerdo</c:v>
                </c:pt>
                <c:pt idx="2">
                  <c:v>De acuerdo</c:v>
                </c:pt>
                <c:pt idx="3">
                  <c:v>Muy de acuerdo</c:v>
                </c:pt>
              </c:strCache>
            </c:strRef>
          </c:cat>
          <c:val>
            <c:numRef>
              <c:f>'Pregunta 8'!$H$3:$H$6</c:f>
              <c:numCache>
                <c:formatCode>General</c:formatCode>
                <c:ptCount val="4"/>
                <c:pt idx="3">
                  <c:v>78</c:v>
                </c:pt>
              </c:numCache>
            </c:numRef>
          </c:val>
          <c:extLst>
            <c:ext xmlns:c16="http://schemas.microsoft.com/office/drawing/2014/chart" uri="{C3380CC4-5D6E-409C-BE32-E72D297353CC}">
              <c16:uniqueId val="{00000006-C243-494C-A9E0-D3B15BC93624}"/>
            </c:ext>
          </c:extLst>
        </c:ser>
        <c:ser>
          <c:idx val="4"/>
          <c:order val="4"/>
          <c:spPr>
            <a:solidFill>
              <a:schemeClr val="dk1">
                <a:tint val="30000"/>
              </a:schemeClr>
            </a:solidFill>
            <a:ln>
              <a:noFill/>
            </a:ln>
            <a:effectLst/>
          </c:spPr>
          <c:invertIfNegative val="0"/>
          <c:dLbls>
            <c:dLbl>
              <c:idx val="0"/>
              <c:layout>
                <c:manualLayout>
                  <c:x val="-5.5555555555555558E-3"/>
                  <c:y val="-7.870370370370379E-2"/>
                </c:manualLayout>
              </c:layout>
              <c:spPr>
                <a:noFill/>
                <a:ln w="25400">
                  <a:noFill/>
                </a:ln>
                <a:effectLst/>
              </c:spPr>
              <c:txPr>
                <a:bodyPr rot="0" spcFirstLastPara="1" vertOverflow="ellipsis" vert="horz" wrap="square" anchor="ctr" anchorCtr="1"/>
                <a:lstStyle/>
                <a:p>
                  <a:pPr>
                    <a:defRPr sz="1200" b="1" i="0" u="none" strike="noStrike" kern="1200" baseline="0">
                      <a:solidFill>
                        <a:srgbClr val="333333"/>
                      </a:solidFill>
                      <a:latin typeface="Arial"/>
                      <a:ea typeface="Arial"/>
                      <a:cs typeface="Arial"/>
                    </a:defRPr>
                  </a:pPr>
                  <a:endParaRPr lang="es-CR"/>
                </a:p>
              </c:txPr>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C243-494C-A9E0-D3B15BC93624}"/>
                </c:ext>
              </c:extLst>
            </c:dLbl>
            <c:dLbl>
              <c:idx val="1"/>
              <c:layout>
                <c:manualLayout>
                  <c:x val="-5.0925337632079971E-17"/>
                  <c:y val="-0.1111111111111112"/>
                </c:manualLayout>
              </c:layout>
              <c:spPr>
                <a:noFill/>
                <a:ln w="25400">
                  <a:noFill/>
                </a:ln>
                <a:effectLst/>
              </c:spPr>
              <c:txPr>
                <a:bodyPr rot="0" spcFirstLastPara="1" vertOverflow="ellipsis" vert="horz" wrap="square" anchor="ctr" anchorCtr="1"/>
                <a:lstStyle/>
                <a:p>
                  <a:pPr>
                    <a:defRPr sz="1200" b="1" i="0" u="none" strike="noStrike" kern="1200" baseline="0">
                      <a:solidFill>
                        <a:srgbClr val="333333"/>
                      </a:solidFill>
                      <a:latin typeface="Arial"/>
                      <a:ea typeface="Arial"/>
                      <a:cs typeface="Arial"/>
                    </a:defRPr>
                  </a:pPr>
                  <a:endParaRPr lang="es-CR"/>
                </a:p>
              </c:txPr>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C243-494C-A9E0-D3B15BC93624}"/>
                </c:ext>
              </c:extLst>
            </c:dLbl>
            <c:dLbl>
              <c:idx val="2"/>
              <c:layout>
                <c:manualLayout>
                  <c:x val="0"/>
                  <c:y val="-4.6296296296296294E-2"/>
                </c:manualLayout>
              </c:layout>
              <c:spPr>
                <a:noFill/>
                <a:ln w="25400">
                  <a:noFill/>
                </a:ln>
                <a:effectLst/>
              </c:spPr>
              <c:txPr>
                <a:bodyPr rot="0" spcFirstLastPara="1" vertOverflow="ellipsis" vert="horz" wrap="square" anchor="ctr" anchorCtr="1"/>
                <a:lstStyle/>
                <a:p>
                  <a:pPr>
                    <a:defRPr sz="1200" b="1" i="0" u="none" strike="noStrike" kern="1200" baseline="0">
                      <a:solidFill>
                        <a:srgbClr val="333333"/>
                      </a:solidFill>
                      <a:latin typeface="Arial"/>
                      <a:ea typeface="Arial"/>
                      <a:cs typeface="Arial"/>
                    </a:defRPr>
                  </a:pPr>
                  <a:endParaRPr lang="es-CR"/>
                </a:p>
              </c:txPr>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C243-494C-A9E0-D3B15BC93624}"/>
                </c:ext>
              </c:extLst>
            </c:dLbl>
            <c:dLbl>
              <c:idx val="3"/>
              <c:layout>
                <c:manualLayout>
                  <c:x val="0"/>
                  <c:y val="-4.6296296296296315E-2"/>
                </c:manualLayout>
              </c:layout>
              <c:spPr>
                <a:noFill/>
                <a:ln w="25400">
                  <a:noFill/>
                </a:ln>
                <a:effectLst/>
              </c:spPr>
              <c:txPr>
                <a:bodyPr rot="0" spcFirstLastPara="1" vertOverflow="ellipsis" vert="horz" wrap="square" anchor="ctr" anchorCtr="1"/>
                <a:lstStyle/>
                <a:p>
                  <a:pPr>
                    <a:defRPr sz="1200" b="1" i="0" u="none" strike="noStrike" kern="1200" baseline="0">
                      <a:solidFill>
                        <a:srgbClr val="333333"/>
                      </a:solidFill>
                      <a:latin typeface="Arial"/>
                      <a:ea typeface="Arial"/>
                      <a:cs typeface="Arial"/>
                    </a:defRPr>
                  </a:pPr>
                  <a:endParaRPr lang="es-CR"/>
                </a:p>
              </c:txPr>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C243-494C-A9E0-D3B15BC93624}"/>
                </c:ext>
              </c:extLst>
            </c:dLbl>
            <c:spPr>
              <a:noFill/>
              <a:ln w="25400">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rgbClr val="333333"/>
                    </a:solidFill>
                    <a:latin typeface="Arial"/>
                    <a:ea typeface="Arial"/>
                    <a:cs typeface="Arial"/>
                  </a:defRPr>
                </a:pPr>
                <a:endParaRPr lang="es-CR"/>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'Pregunta 8'!$D$3:$D$6</c:f>
              <c:strCache>
                <c:ptCount val="4"/>
                <c:pt idx="0">
                  <c:v>En desacuerdo</c:v>
                </c:pt>
                <c:pt idx="1">
                  <c:v>Algo de acuerdo</c:v>
                </c:pt>
                <c:pt idx="2">
                  <c:v>De acuerdo</c:v>
                </c:pt>
                <c:pt idx="3">
                  <c:v>Muy de acuerdo</c:v>
                </c:pt>
              </c:strCache>
            </c:strRef>
          </c:cat>
          <c:val>
            <c:numRef>
              <c:f>'Pregunta 8'!$I$3:$I$6</c:f>
              <c:numCache>
                <c:formatCode>0%</c:formatCode>
                <c:ptCount val="4"/>
                <c:pt idx="0">
                  <c:v>0</c:v>
                </c:pt>
                <c:pt idx="1">
                  <c:v>1.9E-2</c:v>
                </c:pt>
                <c:pt idx="2">
                  <c:v>0.252</c:v>
                </c:pt>
                <c:pt idx="3">
                  <c:v>0.72899999999999998</c:v>
                </c:pt>
              </c:numCache>
            </c:numRef>
          </c:val>
          <c:extLst>
            <c:ext xmlns:c16="http://schemas.microsoft.com/office/drawing/2014/chart" uri="{C3380CC4-5D6E-409C-BE32-E72D297353CC}">
              <c16:uniqueId val="{0000000B-C243-494C-A9E0-D3B15BC93624}"/>
            </c:ext>
          </c:extLst>
        </c:ser>
        <c:dLbls>
          <c:showLegendKey val="0"/>
          <c:showVal val="0"/>
          <c:showCatName val="0"/>
          <c:showSerName val="0"/>
          <c:showPercent val="0"/>
          <c:showBubbleSize val="0"/>
        </c:dLbls>
        <c:gapWidth val="219"/>
        <c:overlap val="100"/>
        <c:axId val="1439018048"/>
        <c:axId val="1"/>
      </c:barChart>
      <c:catAx>
        <c:axId val="14390180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prstDash val="solid"/>
            <a:round/>
          </a:ln>
          <a:effectLst/>
        </c:spPr>
        <c:txPr>
          <a:bodyPr rot="0" spcFirstLastPara="1" vertOverflow="ellipsis" wrap="square" anchor="ctr" anchorCtr="1"/>
          <a:lstStyle/>
          <a:p>
            <a:pPr>
              <a:defRPr sz="900" b="0" i="0" u="none" strike="noStrike" kern="1200" baseline="0">
                <a:solidFill>
                  <a:srgbClr val="333333"/>
                </a:solidFill>
                <a:latin typeface="Arial"/>
                <a:ea typeface="Arial"/>
                <a:cs typeface="Arial"/>
              </a:defRPr>
            </a:pPr>
            <a:endParaRPr lang="es-CR"/>
          </a:p>
        </c:txPr>
        <c:crossAx val="1"/>
        <c:crosses val="autoZero"/>
        <c:auto val="1"/>
        <c:lblAlgn val="ctr"/>
        <c:lblOffset val="100"/>
        <c:noMultiLvlLbl val="0"/>
      </c:catAx>
      <c:valAx>
        <c:axId val="1"/>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6350" cap="flat" cmpd="sng" algn="ctr">
            <a:noFill/>
            <a:prstDash val="solid"/>
            <a:round/>
          </a:ln>
          <a:effectLst/>
        </c:spPr>
        <c:txPr>
          <a:bodyPr rot="0" spcFirstLastPara="1" vertOverflow="ellipsis" wrap="square" anchor="ctr" anchorCtr="1"/>
          <a:lstStyle/>
          <a:p>
            <a:pPr>
              <a:defRPr sz="900" b="0" i="0" u="none" strike="noStrike" kern="1200" baseline="0">
                <a:solidFill>
                  <a:srgbClr val="333333"/>
                </a:solidFill>
                <a:latin typeface="Arial"/>
                <a:ea typeface="Arial"/>
                <a:cs typeface="Arial"/>
              </a:defRPr>
            </a:pPr>
            <a:endParaRPr lang="es-CR"/>
          </a:p>
        </c:txPr>
        <c:crossAx val="1439018048"/>
        <c:crosses val="autoZero"/>
        <c:crossBetween val="between"/>
      </c:valAx>
      <c:spPr>
        <a:noFill/>
        <a:ln w="25400">
          <a:noFill/>
        </a:ln>
        <a:effectLst/>
      </c:spPr>
    </c:plotArea>
    <c:legend>
      <c:legendPos val="b"/>
      <c:overlay val="0"/>
      <c:spPr>
        <a:noFill/>
        <a:ln w="25400">
          <a:noFill/>
        </a:ln>
        <a:effectLst/>
      </c:spPr>
      <c:txPr>
        <a:bodyPr rot="0" spcFirstLastPara="1" vertOverflow="ellipsis" vert="horz" wrap="square" anchor="ctr" anchorCtr="1"/>
        <a:lstStyle/>
        <a:p>
          <a:pPr>
            <a:defRPr sz="825" b="0" i="0" u="none" strike="noStrike" kern="1200" baseline="0">
              <a:solidFill>
                <a:srgbClr val="333333"/>
              </a:solidFill>
              <a:latin typeface="Arial"/>
              <a:ea typeface="Arial"/>
              <a:cs typeface="Arial"/>
            </a:defRPr>
          </a:pPr>
          <a:endParaRPr lang="es-CR"/>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sz="1000" b="0" i="0" u="none" strike="noStrike" baseline="0">
          <a:solidFill>
            <a:srgbClr val="000000"/>
          </a:solidFill>
          <a:latin typeface="Arial"/>
          <a:ea typeface="Arial"/>
          <a:cs typeface="Arial"/>
        </a:defRPr>
      </a:pPr>
      <a:endParaRPr lang="es-CR"/>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rot="0" spcFirstLastPara="1" vertOverflow="ellipsis" vert="horz" wrap="square" anchor="ctr" anchorCtr="1"/>
          <a:lstStyle/>
          <a:p>
            <a:pPr>
              <a:defRPr sz="1100" b="1" i="0" u="none" strike="noStrike" kern="1200" baseline="0">
                <a:solidFill>
                  <a:srgbClr val="333333"/>
                </a:solidFill>
                <a:latin typeface="Arial"/>
                <a:ea typeface="Arial"/>
                <a:cs typeface="Arial"/>
              </a:defRPr>
            </a:pPr>
            <a:r>
              <a:rPr lang="es-CR">
                <a:latin typeface="Times New Roman" panose="02020603050405020304" pitchFamily="18" charset="0"/>
                <a:cs typeface="Times New Roman" panose="02020603050405020304" pitchFamily="18" charset="0"/>
              </a:rPr>
              <a:t>¿</a:t>
            </a:r>
            <a:r>
              <a:rPr lang="es-CR" sz="1000">
                <a:latin typeface="Times New Roman" panose="02020603050405020304" pitchFamily="18" charset="0"/>
                <a:cs typeface="Times New Roman" panose="02020603050405020304" pitchFamily="18" charset="0"/>
              </a:rPr>
              <a:t>Los dispositivos móviles son más fáciles de utilizar en las clases virtuales?</a:t>
            </a:r>
          </a:p>
        </c:rich>
      </c:tx>
      <c:overlay val="0"/>
      <c:spPr>
        <a:noFill/>
        <a:ln w="25400">
          <a:noFill/>
        </a:ln>
        <a:effectLst/>
      </c:spPr>
      <c:txPr>
        <a:bodyPr rot="0" spcFirstLastPara="1" vertOverflow="ellipsis" vert="horz" wrap="square" anchor="ctr" anchorCtr="1"/>
        <a:lstStyle/>
        <a:p>
          <a:pPr>
            <a:defRPr sz="1100" b="1" i="0" u="none" strike="noStrike" kern="1200" baseline="0">
              <a:solidFill>
                <a:srgbClr val="333333"/>
              </a:solidFill>
              <a:latin typeface="Arial"/>
              <a:ea typeface="Arial"/>
              <a:cs typeface="Arial"/>
            </a:defRPr>
          </a:pPr>
          <a:endParaRPr lang="es-CR"/>
        </a:p>
      </c:txPr>
    </c:title>
    <c:autoTitleDeleted val="0"/>
    <c:plotArea>
      <c:layout/>
      <c:pieChart>
        <c:varyColors val="1"/>
        <c:ser>
          <c:idx val="0"/>
          <c:order val="0"/>
          <c:tx>
            <c:strRef>
              <c:f>'Pregunta 15'!$H$1</c:f>
              <c:strCache>
                <c:ptCount val="1"/>
                <c:pt idx="0">
                  <c:v>Frecuencia</c:v>
                </c:pt>
              </c:strCache>
            </c:strRef>
          </c:tx>
          <c:dPt>
            <c:idx val="0"/>
            <c:bubble3D val="0"/>
            <c:spPr>
              <a:solidFill>
                <a:schemeClr val="dk1">
                  <a:tint val="88500"/>
                </a:schemeClr>
              </a:solidFill>
              <a:ln>
                <a:noFill/>
              </a:ln>
              <a:effectLst/>
            </c:spPr>
            <c:extLst>
              <c:ext xmlns:c16="http://schemas.microsoft.com/office/drawing/2014/chart" uri="{C3380CC4-5D6E-409C-BE32-E72D297353CC}">
                <c16:uniqueId val="{00000001-69AE-4108-91AF-147C2F5F2792}"/>
              </c:ext>
            </c:extLst>
          </c:dPt>
          <c:dPt>
            <c:idx val="1"/>
            <c:bubble3D val="0"/>
            <c:spPr>
              <a:solidFill>
                <a:schemeClr val="dk1">
                  <a:tint val="55000"/>
                </a:schemeClr>
              </a:solidFill>
              <a:ln>
                <a:noFill/>
              </a:ln>
              <a:effectLst/>
            </c:spPr>
            <c:extLst>
              <c:ext xmlns:c16="http://schemas.microsoft.com/office/drawing/2014/chart" uri="{C3380CC4-5D6E-409C-BE32-E72D297353CC}">
                <c16:uniqueId val="{00000003-69AE-4108-91AF-147C2F5F2792}"/>
              </c:ext>
            </c:extLst>
          </c:dPt>
          <c:dPt>
            <c:idx val="2"/>
            <c:bubble3D val="0"/>
            <c:spPr>
              <a:solidFill>
                <a:schemeClr val="dk1">
                  <a:tint val="75000"/>
                </a:schemeClr>
              </a:solidFill>
              <a:ln>
                <a:noFill/>
              </a:ln>
              <a:effectLst/>
            </c:spPr>
            <c:extLst>
              <c:ext xmlns:c16="http://schemas.microsoft.com/office/drawing/2014/chart" uri="{C3380CC4-5D6E-409C-BE32-E72D297353CC}">
                <c16:uniqueId val="{00000005-69AE-4108-91AF-147C2F5F2792}"/>
              </c:ext>
            </c:extLst>
          </c:dPt>
          <c:dLbls>
            <c:dLbl>
              <c:idx val="0"/>
              <c:spPr>
                <a:noFill/>
                <a:ln w="25400">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Arial"/>
                      <a:ea typeface="Arial"/>
                      <a:cs typeface="Arial"/>
                    </a:defRPr>
                  </a:pPr>
                  <a:endParaRPr lang="es-CR"/>
                </a:p>
              </c:txPr>
              <c:showLegendKey val="0"/>
              <c:showVal val="1"/>
              <c:showCatName val="0"/>
              <c:showSerName val="0"/>
              <c:showPercent val="1"/>
              <c:showBubbleSize val="0"/>
              <c:extLst>
                <c:ext xmlns:c16="http://schemas.microsoft.com/office/drawing/2014/chart" uri="{C3380CC4-5D6E-409C-BE32-E72D297353CC}">
                  <c16:uniqueId val="{00000001-69AE-4108-91AF-147C2F5F2792}"/>
                </c:ext>
              </c:extLst>
            </c:dLbl>
            <c:spPr>
              <a:noFill/>
              <a:ln w="25400">
                <a:noFill/>
              </a:ln>
              <a:effectLst/>
            </c:spPr>
            <c:txPr>
              <a:bodyPr rot="0" spcFirstLastPara="1" vertOverflow="ellipsis" vert="horz" wrap="square" lIns="38100" tIns="19050" rIns="38100" bIns="19050" anchor="ctr" anchorCtr="1">
                <a:spAutoFit/>
              </a:bodyPr>
              <a:lstStyle/>
              <a:p>
                <a:pPr>
                  <a:defRPr sz="900" b="0" i="0" u="none" strike="noStrike" kern="1200" baseline="0">
                    <a:solidFill>
                      <a:srgbClr val="333333"/>
                    </a:solidFill>
                    <a:latin typeface="Arial"/>
                    <a:ea typeface="Arial"/>
                    <a:cs typeface="Arial"/>
                  </a:defRPr>
                </a:pPr>
                <a:endParaRPr lang="es-CR"/>
              </a:p>
            </c:txPr>
            <c:showLegendKey val="0"/>
            <c:showVal val="1"/>
            <c:showCatName val="0"/>
            <c:showSerName val="0"/>
            <c:showPercent val="1"/>
            <c:showBubbleSize val="0"/>
            <c:showLeaderLines val="1"/>
            <c:leaderLines>
              <c:spPr>
                <a:ln w="9525" cap="flat" cmpd="sng" algn="ctr">
                  <a:solidFill>
                    <a:schemeClr val="tx1">
                      <a:lumMod val="35000"/>
                      <a:lumOff val="65000"/>
                    </a:schemeClr>
                  </a:solidFill>
                  <a:prstDash val="solid"/>
                  <a:round/>
                </a:ln>
                <a:effectLst/>
              </c:spPr>
            </c:leaderLines>
            <c:extLst>
              <c:ext xmlns:c15="http://schemas.microsoft.com/office/drawing/2012/chart" uri="{CE6537A1-D6FC-4f65-9D91-7224C49458BB}"/>
            </c:extLst>
          </c:dLbls>
          <c:cat>
            <c:strRef>
              <c:f>'Pregunta 15'!$G$2:$G$4</c:f>
              <c:strCache>
                <c:ptCount val="2"/>
                <c:pt idx="0">
                  <c:v>Si</c:v>
                </c:pt>
                <c:pt idx="1">
                  <c:v>No</c:v>
                </c:pt>
              </c:strCache>
            </c:strRef>
          </c:cat>
          <c:val>
            <c:numRef>
              <c:f>'Pregunta 15'!$H$2:$H$4</c:f>
              <c:numCache>
                <c:formatCode>General</c:formatCode>
                <c:ptCount val="3"/>
                <c:pt idx="0">
                  <c:v>97</c:v>
                </c:pt>
                <c:pt idx="1">
                  <c:v>20</c:v>
                </c:pt>
              </c:numCache>
            </c:numRef>
          </c:val>
          <c:extLst>
            <c:ext xmlns:c16="http://schemas.microsoft.com/office/drawing/2014/chart" uri="{C3380CC4-5D6E-409C-BE32-E72D297353CC}">
              <c16:uniqueId val="{00000006-69AE-4108-91AF-147C2F5F2792}"/>
            </c:ext>
          </c:extLst>
        </c:ser>
        <c:ser>
          <c:idx val="1"/>
          <c:order val="1"/>
          <c:tx>
            <c:strRef>
              <c:f>'Pregunta 15'!$I$1</c:f>
              <c:strCache>
                <c:ptCount val="1"/>
                <c:pt idx="0">
                  <c:v>Porcentaje (%)</c:v>
                </c:pt>
              </c:strCache>
            </c:strRef>
          </c:tx>
          <c:dPt>
            <c:idx val="0"/>
            <c:bubble3D val="0"/>
            <c:spPr>
              <a:solidFill>
                <a:schemeClr val="dk1">
                  <a:tint val="88500"/>
                </a:schemeClr>
              </a:solidFill>
              <a:ln>
                <a:noFill/>
              </a:ln>
              <a:effectLst/>
            </c:spPr>
            <c:extLst>
              <c:ext xmlns:c16="http://schemas.microsoft.com/office/drawing/2014/chart" uri="{C3380CC4-5D6E-409C-BE32-E72D297353CC}">
                <c16:uniqueId val="{00000008-69AE-4108-91AF-147C2F5F2792}"/>
              </c:ext>
            </c:extLst>
          </c:dPt>
          <c:dPt>
            <c:idx val="1"/>
            <c:bubble3D val="0"/>
            <c:spPr>
              <a:solidFill>
                <a:schemeClr val="dk1">
                  <a:tint val="55000"/>
                </a:schemeClr>
              </a:solidFill>
              <a:ln>
                <a:noFill/>
              </a:ln>
              <a:effectLst/>
            </c:spPr>
            <c:extLst>
              <c:ext xmlns:c16="http://schemas.microsoft.com/office/drawing/2014/chart" uri="{C3380CC4-5D6E-409C-BE32-E72D297353CC}">
                <c16:uniqueId val="{0000000A-69AE-4108-91AF-147C2F5F2792}"/>
              </c:ext>
            </c:extLst>
          </c:dPt>
          <c:dPt>
            <c:idx val="2"/>
            <c:bubble3D val="0"/>
            <c:spPr>
              <a:solidFill>
                <a:schemeClr val="dk1">
                  <a:tint val="75000"/>
                </a:schemeClr>
              </a:solidFill>
              <a:ln>
                <a:noFill/>
              </a:ln>
              <a:effectLst/>
            </c:spPr>
            <c:extLst>
              <c:ext xmlns:c16="http://schemas.microsoft.com/office/drawing/2014/chart" uri="{C3380CC4-5D6E-409C-BE32-E72D297353CC}">
                <c16:uniqueId val="{0000000C-69AE-4108-91AF-147C2F5F2792}"/>
              </c:ext>
            </c:extLst>
          </c:dPt>
          <c:dLbls>
            <c:spPr>
              <a:noFill/>
              <a:ln w="25400">
                <a:noFill/>
              </a:ln>
              <a:effectLst/>
            </c:spPr>
            <c:txPr>
              <a:bodyPr rot="0" spcFirstLastPara="1" vertOverflow="ellipsis" vert="horz" wrap="square" lIns="38100" tIns="19050" rIns="38100" bIns="19050" anchor="ctr" anchorCtr="1">
                <a:spAutoFit/>
              </a:bodyPr>
              <a:lstStyle/>
              <a:p>
                <a:pPr>
                  <a:defRPr sz="900" b="0" i="0" u="none" strike="noStrike" kern="1200" baseline="0">
                    <a:solidFill>
                      <a:srgbClr val="333333"/>
                    </a:solidFill>
                    <a:latin typeface="Arial"/>
                    <a:ea typeface="Arial"/>
                    <a:cs typeface="Arial"/>
                  </a:defRPr>
                </a:pPr>
                <a:endParaRPr lang="es-CR"/>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prstDash val="solid"/>
                  <a:round/>
                </a:ln>
                <a:effectLst/>
              </c:spPr>
            </c:leaderLines>
            <c:extLst>
              <c:ext xmlns:c15="http://schemas.microsoft.com/office/drawing/2012/chart" uri="{CE6537A1-D6FC-4f65-9D91-7224C49458BB}"/>
            </c:extLst>
          </c:dLbls>
          <c:cat>
            <c:strRef>
              <c:f>'Pregunta 15'!$G$2:$G$4</c:f>
              <c:strCache>
                <c:ptCount val="2"/>
                <c:pt idx="0">
                  <c:v>Si</c:v>
                </c:pt>
                <c:pt idx="1">
                  <c:v>No</c:v>
                </c:pt>
              </c:strCache>
            </c:strRef>
          </c:cat>
          <c:val>
            <c:numRef>
              <c:f>'Pregunta 15'!$I$2:$I$4</c:f>
              <c:numCache>
                <c:formatCode>0%</c:formatCode>
                <c:ptCount val="3"/>
                <c:pt idx="0">
                  <c:v>0.79490000000000005</c:v>
                </c:pt>
                <c:pt idx="1">
                  <c:v>0.12820000000000001</c:v>
                </c:pt>
              </c:numCache>
            </c:numRef>
          </c:val>
          <c:extLst>
            <c:ext xmlns:c16="http://schemas.microsoft.com/office/drawing/2014/chart" uri="{C3380CC4-5D6E-409C-BE32-E72D297353CC}">
              <c16:uniqueId val="{0000000D-69AE-4108-91AF-147C2F5F2792}"/>
            </c:ext>
          </c:extLst>
        </c:ser>
        <c:dLbls>
          <c:showLegendKey val="0"/>
          <c:showVal val="0"/>
          <c:showCatName val="0"/>
          <c:showSerName val="0"/>
          <c:showPercent val="0"/>
          <c:showBubbleSize val="0"/>
          <c:showLeaderLines val="1"/>
        </c:dLbls>
        <c:firstSliceAng val="0"/>
      </c:pieChart>
      <c:spPr>
        <a:noFill/>
        <a:ln w="25400">
          <a:noFill/>
        </a:ln>
        <a:effectLst/>
      </c:spPr>
    </c:plotArea>
    <c:legend>
      <c:legendPos val="b"/>
      <c:overlay val="0"/>
      <c:spPr>
        <a:noFill/>
        <a:ln w="25400">
          <a:noFill/>
        </a:ln>
        <a:effectLst/>
      </c:spPr>
      <c:txPr>
        <a:bodyPr rot="0" spcFirstLastPara="1" vertOverflow="ellipsis" vert="horz" wrap="square" anchor="ctr" anchorCtr="1"/>
        <a:lstStyle/>
        <a:p>
          <a:pPr>
            <a:defRPr sz="825" b="0" i="0" u="none" strike="noStrike" kern="1200" baseline="0">
              <a:solidFill>
                <a:srgbClr val="333333"/>
              </a:solidFill>
              <a:latin typeface="Arial"/>
              <a:ea typeface="Arial"/>
              <a:cs typeface="Arial"/>
            </a:defRPr>
          </a:pPr>
          <a:endParaRPr lang="es-CR"/>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sz="1000" b="0" i="0" u="none" strike="noStrike" baseline="0">
          <a:solidFill>
            <a:srgbClr val="000000"/>
          </a:solidFill>
          <a:latin typeface="Arial"/>
          <a:ea typeface="Arial"/>
          <a:cs typeface="Arial"/>
        </a:defRPr>
      </a:pPr>
      <a:endParaRPr lang="es-CR"/>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3.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4.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5.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6.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7.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34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300">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300">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102">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1">
      <cs:styleClr val="auto"/>
    </cs:lnRef>
    <cs:lineWidthScale>3</cs:lineWidthScale>
    <cs:fillRef idx="0"/>
    <cs:effectRef idx="0"/>
    <cs:fontRef idx="minor">
      <a:schemeClr val="tx1"/>
    </cs:fontRef>
    <cs:spPr>
      <a:ln cap="rnd">
        <a:round/>
      </a:ln>
    </cs:spPr>
  </cs:dataPointLine>
  <cs:dataPointMarker>
    <cs:lnRef idx="1">
      <cs:styleClr val="auto"/>
    </cs:lnRef>
    <cs:fillRef idx="1">
      <cs:styleClr val="auto"/>
    </cs:fillRef>
    <cs:effectRef idx="0"/>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a:schemeClr val="dk1">
        <a:tint val="95000"/>
      </a:schemeClr>
    </cs:fillRef>
    <cs:effectRef idx="0"/>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a:schemeClr val="dk1">
        <a:tint val="5000"/>
      </a:schemeClr>
    </cs:fillRef>
    <cs:effectRef idx="0"/>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charts/style5.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2">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1">
      <cs:styleClr val="auto"/>
    </cs:lnRef>
    <cs:lineWidthScale>3</cs:lineWidthScale>
    <cs:fillRef idx="0"/>
    <cs:effectRef idx="0"/>
    <cs:fontRef idx="minor">
      <a:schemeClr val="tx1"/>
    </cs:fontRef>
    <cs:spPr>
      <a:ln cap="rnd">
        <a:round/>
      </a:ln>
    </cs:spPr>
  </cs:dataPointLine>
  <cs:dataPointMarker>
    <cs:lnRef idx="1">
      <cs:styleClr val="auto"/>
    </cs:lnRef>
    <cs:fillRef idx="1">
      <cs:styleClr val="auto"/>
    </cs:fillRef>
    <cs:effectRef idx="0"/>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a:schemeClr val="dk1">
        <a:tint val="95000"/>
      </a:schemeClr>
    </cs:fillRef>
    <cs:effectRef idx="0"/>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a:schemeClr val="dk1">
        <a:tint val="5000"/>
      </a:schemeClr>
    </cs:fillRef>
    <cs:effectRef idx="0"/>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charts/style7.xml><?xml version="1.0" encoding="utf-8"?>
<cs:chartStyle xmlns:cs="http://schemas.microsoft.com/office/drawing/2012/chartStyle" xmlns:a="http://schemas.openxmlformats.org/drawingml/2006/main" id="102">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1">
      <cs:styleClr val="auto"/>
    </cs:lnRef>
    <cs:lineWidthScale>3</cs:lineWidthScale>
    <cs:fillRef idx="0"/>
    <cs:effectRef idx="0"/>
    <cs:fontRef idx="minor">
      <a:schemeClr val="tx1"/>
    </cs:fontRef>
    <cs:spPr>
      <a:ln cap="rnd">
        <a:round/>
      </a:ln>
    </cs:spPr>
  </cs:dataPointLine>
  <cs:dataPointMarker>
    <cs:lnRef idx="1">
      <cs:styleClr val="auto"/>
    </cs:lnRef>
    <cs:fillRef idx="1">
      <cs:styleClr val="auto"/>
    </cs:fillRef>
    <cs:effectRef idx="0"/>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a:schemeClr val="dk1">
        <a:tint val="95000"/>
      </a:schemeClr>
    </cs:fillRef>
    <cs:effectRef idx="0"/>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a:schemeClr val="dk1">
        <a:tint val="5000"/>
      </a:schemeClr>
    </cs:fillRef>
    <cs:effectRef idx="0"/>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E315B5C736815341BE8EDB651A0154F2" ma:contentTypeVersion="14" ma:contentTypeDescription="Crear nuevo documento." ma:contentTypeScope="" ma:versionID="3ae0b2065ae95504a9607030d2595c16">
  <xsd:schema xmlns:xsd="http://www.w3.org/2001/XMLSchema" xmlns:xs="http://www.w3.org/2001/XMLSchema" xmlns:p="http://schemas.microsoft.com/office/2006/metadata/properties" xmlns:ns3="e07b79fc-85a0-4a20-ae71-4e293c5c97a3" xmlns:ns4="927ffed4-bde7-42e7-97ec-d41d4dfc05c6" targetNamespace="http://schemas.microsoft.com/office/2006/metadata/properties" ma:root="true" ma:fieldsID="80505b47e4300be33338b2cf5b850fbc" ns3:_="" ns4:_="">
    <xsd:import namespace="e07b79fc-85a0-4a20-ae71-4e293c5c97a3"/>
    <xsd:import namespace="927ffed4-bde7-42e7-97ec-d41d4dfc05c6"/>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LengthInSeconds" minOccurs="0"/>
                <xsd:element ref="ns3:_activity"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07b79fc-85a0-4a20-ae71-4e293c5c97a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_activity" ma:index="15" nillable="true" ma:displayName="_activity" ma:hidden="true" ma:internalName="_activity">
      <xsd:simpleType>
        <xsd:restriction base="dms:Note"/>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27ffed4-bde7-42e7-97ec-d41d4dfc05c6"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SharingHintHash" ma:index="12" nillable="true" ma:displayName="Hash de la sugerencia para compartir"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e07b79fc-85a0-4a20-ae71-4e293c5c97a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4EBC05-65D6-4DDA-BC3D-655280953CB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07b79fc-85a0-4a20-ae71-4e293c5c97a3"/>
    <ds:schemaRef ds:uri="927ffed4-bde7-42e7-97ec-d41d4dfc05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74F7085-435F-42FE-9131-FBE2E420B483}">
  <ds:schemaRefs>
    <ds:schemaRef ds:uri="http://schemas.microsoft.com/office/2006/metadata/properties"/>
    <ds:schemaRef ds:uri="http://schemas.microsoft.com/office/infopath/2007/PartnerControls"/>
    <ds:schemaRef ds:uri="e07b79fc-85a0-4a20-ae71-4e293c5c97a3"/>
  </ds:schemaRefs>
</ds:datastoreItem>
</file>

<file path=customXml/itemProps3.xml><?xml version="1.0" encoding="utf-8"?>
<ds:datastoreItem xmlns:ds="http://schemas.openxmlformats.org/officeDocument/2006/customXml" ds:itemID="{B9E07D99-E3BC-4859-93AC-1BC3CA7060CA}">
  <ds:schemaRefs>
    <ds:schemaRef ds:uri="http://schemas.microsoft.com/sharepoint/v3/contenttype/forms"/>
  </ds:schemaRefs>
</ds:datastoreItem>
</file>

<file path=customXml/itemProps4.xml><?xml version="1.0" encoding="utf-8"?>
<ds:datastoreItem xmlns:ds="http://schemas.openxmlformats.org/officeDocument/2006/customXml" ds:itemID="{765559E3-526D-4380-AE6C-743377CA82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194</Pages>
  <Words>53276</Words>
  <Characters>293022</Characters>
  <Application>Microsoft Office Word</Application>
  <DocSecurity>0</DocSecurity>
  <Lines>2441</Lines>
  <Paragraphs>691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345607</CharactersWithSpaces>
  <SharedDoc>false</SharedDoc>
  <HLinks>
    <vt:vector size="918" baseType="variant">
      <vt:variant>
        <vt:i4>7274597</vt:i4>
      </vt:variant>
      <vt:variant>
        <vt:i4>999</vt:i4>
      </vt:variant>
      <vt:variant>
        <vt:i4>0</vt:i4>
      </vt:variant>
      <vt:variant>
        <vt:i4>5</vt:i4>
      </vt:variant>
      <vt:variant>
        <vt:lpwstr>https://www.google.com/forms/about/?utm_source=product&amp;utm_medium=forms_logo&amp;utm_campaign=forms</vt:lpwstr>
      </vt:variant>
      <vt:variant>
        <vt:lpwstr/>
      </vt:variant>
      <vt:variant>
        <vt:i4>7274597</vt:i4>
      </vt:variant>
      <vt:variant>
        <vt:i4>996</vt:i4>
      </vt:variant>
      <vt:variant>
        <vt:i4>0</vt:i4>
      </vt:variant>
      <vt:variant>
        <vt:i4>5</vt:i4>
      </vt:variant>
      <vt:variant>
        <vt:lpwstr>https://www.google.com/forms/about/?utm_source=product&amp;utm_medium=forms_logo&amp;utm_campaign=forms</vt:lpwstr>
      </vt:variant>
      <vt:variant>
        <vt:lpwstr/>
      </vt:variant>
      <vt:variant>
        <vt:i4>7274597</vt:i4>
      </vt:variant>
      <vt:variant>
        <vt:i4>894</vt:i4>
      </vt:variant>
      <vt:variant>
        <vt:i4>0</vt:i4>
      </vt:variant>
      <vt:variant>
        <vt:i4>5</vt:i4>
      </vt:variant>
      <vt:variant>
        <vt:lpwstr>https://www.google.com/forms/about/?utm_source=product&amp;utm_medium=forms_logo&amp;utm_campaign=forms</vt:lpwstr>
      </vt:variant>
      <vt:variant>
        <vt:lpwstr/>
      </vt:variant>
      <vt:variant>
        <vt:i4>7274597</vt:i4>
      </vt:variant>
      <vt:variant>
        <vt:i4>891</vt:i4>
      </vt:variant>
      <vt:variant>
        <vt:i4>0</vt:i4>
      </vt:variant>
      <vt:variant>
        <vt:i4>5</vt:i4>
      </vt:variant>
      <vt:variant>
        <vt:lpwstr>https://www.google.com/forms/about/?utm_source=product&amp;utm_medium=forms_logo&amp;utm_campaign=forms</vt:lpwstr>
      </vt:variant>
      <vt:variant>
        <vt:lpwstr/>
      </vt:variant>
      <vt:variant>
        <vt:i4>3342452</vt:i4>
      </vt:variant>
      <vt:variant>
        <vt:i4>789</vt:i4>
      </vt:variant>
      <vt:variant>
        <vt:i4>0</vt:i4>
      </vt:variant>
      <vt:variant>
        <vt:i4>5</vt:i4>
      </vt:variant>
      <vt:variant>
        <vt:lpwstr>https://dialnet.unirioja.es/servlet/articulo?codigo=4596125</vt:lpwstr>
      </vt:variant>
      <vt:variant>
        <vt:lpwstr/>
      </vt:variant>
      <vt:variant>
        <vt:i4>2949178</vt:i4>
      </vt:variant>
      <vt:variant>
        <vt:i4>786</vt:i4>
      </vt:variant>
      <vt:variant>
        <vt:i4>0</vt:i4>
      </vt:variant>
      <vt:variant>
        <vt:i4>5</vt:i4>
      </vt:variant>
      <vt:variant>
        <vt:lpwstr>https://www.u-planner.com/es/blog/beneficios-de-la-tecnologia-en-educacion/</vt:lpwstr>
      </vt:variant>
      <vt:variant>
        <vt:lpwstr/>
      </vt:variant>
      <vt:variant>
        <vt:i4>6160415</vt:i4>
      </vt:variant>
      <vt:variant>
        <vt:i4>783</vt:i4>
      </vt:variant>
      <vt:variant>
        <vt:i4>0</vt:i4>
      </vt:variant>
      <vt:variant>
        <vt:i4>5</vt:i4>
      </vt:variant>
      <vt:variant>
        <vt:lpwstr>https://noticias.universia.es/educacion/noticia/2018/01/17/1157514/4-avances-tecnologicos-educacion-2018.html</vt:lpwstr>
      </vt:variant>
      <vt:variant>
        <vt:lpwstr/>
      </vt:variant>
      <vt:variant>
        <vt:i4>4063294</vt:i4>
      </vt:variant>
      <vt:variant>
        <vt:i4>780</vt:i4>
      </vt:variant>
      <vt:variant>
        <vt:i4>0</vt:i4>
      </vt:variant>
      <vt:variant>
        <vt:i4>5</vt:i4>
      </vt:variant>
      <vt:variant>
        <vt:lpwstr>https://es.unesco.org/themes/tic-educacion/inteligencia-artificial</vt:lpwstr>
      </vt:variant>
      <vt:variant>
        <vt:lpwstr/>
      </vt:variant>
      <vt:variant>
        <vt:i4>6029402</vt:i4>
      </vt:variant>
      <vt:variant>
        <vt:i4>777</vt:i4>
      </vt:variant>
      <vt:variant>
        <vt:i4>0</vt:i4>
      </vt:variant>
      <vt:variant>
        <vt:i4>5</vt:i4>
      </vt:variant>
      <vt:variant>
        <vt:lpwstr>http://dx.doi.org/10.5944/ried.22.1.22422</vt:lpwstr>
      </vt:variant>
      <vt:variant>
        <vt:lpwstr/>
      </vt:variant>
      <vt:variant>
        <vt:i4>1704049</vt:i4>
      </vt:variant>
      <vt:variant>
        <vt:i4>774</vt:i4>
      </vt:variant>
      <vt:variant>
        <vt:i4>0</vt:i4>
      </vt:variant>
      <vt:variant>
        <vt:i4>5</vt:i4>
      </vt:variant>
      <vt:variant>
        <vt:lpwstr>https://www.academia.edu/25557750/Tamayo_Mario_El_Proceso_De_La_Investigacion_Cientifica</vt:lpwstr>
      </vt:variant>
      <vt:variant>
        <vt:lpwstr/>
      </vt:variant>
      <vt:variant>
        <vt:i4>4587598</vt:i4>
      </vt:variant>
      <vt:variant>
        <vt:i4>771</vt:i4>
      </vt:variant>
      <vt:variant>
        <vt:i4>0</vt:i4>
      </vt:variant>
      <vt:variant>
        <vt:i4>5</vt:i4>
      </vt:variant>
      <vt:variant>
        <vt:lpwstr>https://spartanhack.com/7-tecnologias-estan-revolucionando-educacion/</vt:lpwstr>
      </vt:variant>
      <vt:variant>
        <vt:lpwstr/>
      </vt:variant>
      <vt:variant>
        <vt:i4>786534</vt:i4>
      </vt:variant>
      <vt:variant>
        <vt:i4>768</vt:i4>
      </vt:variant>
      <vt:variant>
        <vt:i4>0</vt:i4>
      </vt:variant>
      <vt:variant>
        <vt:i4>5</vt:i4>
      </vt:variant>
      <vt:variant>
        <vt:lpwstr>https://cyt-ar.com.ar/cyt-ar/index.php/Educaci%C3%B3n_Tecnol%C3%B3gica</vt:lpwstr>
      </vt:variant>
      <vt:variant>
        <vt:lpwstr/>
      </vt:variant>
      <vt:variant>
        <vt:i4>5832760</vt:i4>
      </vt:variant>
      <vt:variant>
        <vt:i4>765</vt:i4>
      </vt:variant>
      <vt:variant>
        <vt:i4>0</vt:i4>
      </vt:variant>
      <vt:variant>
        <vt:i4>5</vt:i4>
      </vt:variant>
      <vt:variant>
        <vt:lpwstr>https://msjgocr-my.sharepoint.com/personal/mcordoba_msj_go_cr/Documents/Downloads/Dialnet-LaUniversidadAnteElRetoDelAprendizajeUbicuoConDisp-4596125 (2).pdf</vt:lpwstr>
      </vt:variant>
      <vt:variant>
        <vt:lpwstr/>
      </vt:variant>
      <vt:variant>
        <vt:i4>655375</vt:i4>
      </vt:variant>
      <vt:variant>
        <vt:i4>762</vt:i4>
      </vt:variant>
      <vt:variant>
        <vt:i4>0</vt:i4>
      </vt:variant>
      <vt:variant>
        <vt:i4>5</vt:i4>
      </vt:variant>
      <vt:variant>
        <vt:lpwstr>https://www.revistas.una.ac.cr/index.php/ensayospedagogicos/article/view/9149</vt:lpwstr>
      </vt:variant>
      <vt:variant>
        <vt:lpwstr/>
      </vt:variant>
      <vt:variant>
        <vt:i4>7536749</vt:i4>
      </vt:variant>
      <vt:variant>
        <vt:i4>759</vt:i4>
      </vt:variant>
      <vt:variant>
        <vt:i4>0</vt:i4>
      </vt:variant>
      <vt:variant>
        <vt:i4>5</vt:i4>
      </vt:variant>
      <vt:variant>
        <vt:lpwstr>https://www.redalyc.org/articulo.oa?id=181418190003</vt:lpwstr>
      </vt:variant>
      <vt:variant>
        <vt:lpwstr/>
      </vt:variant>
      <vt:variant>
        <vt:i4>1179668</vt:i4>
      </vt:variant>
      <vt:variant>
        <vt:i4>756</vt:i4>
      </vt:variant>
      <vt:variant>
        <vt:i4>0</vt:i4>
      </vt:variant>
      <vt:variant>
        <vt:i4>5</vt:i4>
      </vt:variant>
      <vt:variant>
        <vt:lpwstr>http://cursos.aiu.edu/Tecnologias Moviles/PDF/Tema 1.pdf</vt:lpwstr>
      </vt:variant>
      <vt:variant>
        <vt:lpwstr/>
      </vt:variant>
      <vt:variant>
        <vt:i4>3801108</vt:i4>
      </vt:variant>
      <vt:variant>
        <vt:i4>753</vt:i4>
      </vt:variant>
      <vt:variant>
        <vt:i4>0</vt:i4>
      </vt:variant>
      <vt:variant>
        <vt:i4>5</vt:i4>
      </vt:variant>
      <vt:variant>
        <vt:lpwstr>https://msjgocr-my.sharepoint.com/personal/mcordoba_msj_go_cr/Documents/ALEJANDRO/Downloads/Dialnet-TecnologiasEducativasYEstrategiasDidacticas-4620616.pdf</vt:lpwstr>
      </vt:variant>
      <vt:variant>
        <vt:lpwstr/>
      </vt:variant>
      <vt:variant>
        <vt:i4>5505053</vt:i4>
      </vt:variant>
      <vt:variant>
        <vt:i4>750</vt:i4>
      </vt:variant>
      <vt:variant>
        <vt:i4>0</vt:i4>
      </vt:variant>
      <vt:variant>
        <vt:i4>5</vt:i4>
      </vt:variant>
      <vt:variant>
        <vt:lpwstr>https://blogs.ceibal.edu.uy/formacion/faqs/que-es-un-videojuego/</vt:lpwstr>
      </vt:variant>
      <vt:variant>
        <vt:lpwstr/>
      </vt:variant>
      <vt:variant>
        <vt:i4>7077920</vt:i4>
      </vt:variant>
      <vt:variant>
        <vt:i4>747</vt:i4>
      </vt:variant>
      <vt:variant>
        <vt:i4>0</vt:i4>
      </vt:variant>
      <vt:variant>
        <vt:i4>5</vt:i4>
      </vt:variant>
      <vt:variant>
        <vt:lpwstr>https://www.academia.edu/52757737/Peirce_C_2008_El_pragmatismo_Barrena_S_trad_Madrid_Espa%C3%B1a_Encuentro</vt:lpwstr>
      </vt:variant>
      <vt:variant>
        <vt:lpwstr/>
      </vt:variant>
      <vt:variant>
        <vt:i4>721002</vt:i4>
      </vt:variant>
      <vt:variant>
        <vt:i4>744</vt:i4>
      </vt:variant>
      <vt:variant>
        <vt:i4>0</vt:i4>
      </vt:variant>
      <vt:variant>
        <vt:i4>5</vt:i4>
      </vt:variant>
      <vt:variant>
        <vt:lpwstr>https://msjgocr-my.sharepoint.com/personal/mcordoba_msj_go_cr/Documents/602380012/Downloads/ecob,+461-468.pdf</vt:lpwstr>
      </vt:variant>
      <vt:variant>
        <vt:lpwstr/>
      </vt:variant>
      <vt:variant>
        <vt:i4>2097188</vt:i4>
      </vt:variant>
      <vt:variant>
        <vt:i4>741</vt:i4>
      </vt:variant>
      <vt:variant>
        <vt:i4>0</vt:i4>
      </vt:variant>
      <vt:variant>
        <vt:i4>5</vt:i4>
      </vt:variant>
      <vt:variant>
        <vt:lpwstr>https://fod.ac.cr/news/paisajes-de-aprendizaje-una-aventura-para-aprender/</vt:lpwstr>
      </vt:variant>
      <vt:variant>
        <vt:lpwstr/>
      </vt:variant>
      <vt:variant>
        <vt:i4>2818048</vt:i4>
      </vt:variant>
      <vt:variant>
        <vt:i4>738</vt:i4>
      </vt:variant>
      <vt:variant>
        <vt:i4>0</vt:i4>
      </vt:variant>
      <vt:variant>
        <vt:i4>5</vt:i4>
      </vt:variant>
      <vt:variant>
        <vt:lpwstr>https://www.researchgate.net/publication/326905435_ENFOQUES_DE_INVESTIGACION</vt:lpwstr>
      </vt:variant>
      <vt:variant>
        <vt:lpwstr/>
      </vt:variant>
      <vt:variant>
        <vt:i4>1835022</vt:i4>
      </vt:variant>
      <vt:variant>
        <vt:i4>735</vt:i4>
      </vt:variant>
      <vt:variant>
        <vt:i4>0</vt:i4>
      </vt:variant>
      <vt:variant>
        <vt:i4>5</vt:i4>
      </vt:variant>
      <vt:variant>
        <vt:lpwstr>https://www.eumed.net/librosgratis/2009c/583/Proceso de ensenanza aprendizaje.htm</vt:lpwstr>
      </vt:variant>
      <vt:variant>
        <vt:lpwstr/>
      </vt:variant>
      <vt:variant>
        <vt:i4>4522015</vt:i4>
      </vt:variant>
      <vt:variant>
        <vt:i4>732</vt:i4>
      </vt:variant>
      <vt:variant>
        <vt:i4>0</vt:i4>
      </vt:variant>
      <vt:variant>
        <vt:i4>5</vt:i4>
      </vt:variant>
      <vt:variant>
        <vt:lpwstr>https://www.academia.edu/29546026/Libro_Curr%C3%ADculo_y_Did%C3%A1ctica._C%C3%B3mo_preparar_y_desarrollar_clases_de_calidad</vt:lpwstr>
      </vt:variant>
      <vt:variant>
        <vt:lpwstr/>
      </vt:variant>
      <vt:variant>
        <vt:i4>6946875</vt:i4>
      </vt:variant>
      <vt:variant>
        <vt:i4>729</vt:i4>
      </vt:variant>
      <vt:variant>
        <vt:i4>0</vt:i4>
      </vt:variant>
      <vt:variant>
        <vt:i4>5</vt:i4>
      </vt:variant>
      <vt:variant>
        <vt:lpwstr>https://www.redalyc.org/pdf/737/73737091002.pdf</vt:lpwstr>
      </vt:variant>
      <vt:variant>
        <vt:lpwstr/>
      </vt:variant>
      <vt:variant>
        <vt:i4>3735675</vt:i4>
      </vt:variant>
      <vt:variant>
        <vt:i4>726</vt:i4>
      </vt:variant>
      <vt:variant>
        <vt:i4>0</vt:i4>
      </vt:variant>
      <vt:variant>
        <vt:i4>5</vt:i4>
      </vt:variant>
      <vt:variant>
        <vt:lpwstr>http://ceum-morelos.edu.mx/libros/didacticageneral.pdf</vt:lpwstr>
      </vt:variant>
      <vt:variant>
        <vt:lpwstr/>
      </vt:variant>
      <vt:variant>
        <vt:i4>4522000</vt:i4>
      </vt:variant>
      <vt:variant>
        <vt:i4>723</vt:i4>
      </vt:variant>
      <vt:variant>
        <vt:i4>0</vt:i4>
      </vt:variant>
      <vt:variant>
        <vt:i4>5</vt:i4>
      </vt:variant>
      <vt:variant>
        <vt:lpwstr>https://www.redalyc.org/pdf/3333/333328828002.pdf</vt:lpwstr>
      </vt:variant>
      <vt:variant>
        <vt:lpwstr/>
      </vt:variant>
      <vt:variant>
        <vt:i4>655389</vt:i4>
      </vt:variant>
      <vt:variant>
        <vt:i4>720</vt:i4>
      </vt:variant>
      <vt:variant>
        <vt:i4>0</vt:i4>
      </vt:variant>
      <vt:variant>
        <vt:i4>5</vt:i4>
      </vt:variant>
      <vt:variant>
        <vt:lpwstr>https://www.acta.es/medios/articulos/ciencias_y_tecnologia/063001.pdf</vt:lpwstr>
      </vt:variant>
      <vt:variant>
        <vt:lpwstr/>
      </vt:variant>
      <vt:variant>
        <vt:i4>7667761</vt:i4>
      </vt:variant>
      <vt:variant>
        <vt:i4>717</vt:i4>
      </vt:variant>
      <vt:variant>
        <vt:i4>0</vt:i4>
      </vt:variant>
      <vt:variant>
        <vt:i4>5</vt:i4>
      </vt:variant>
      <vt:variant>
        <vt:lpwstr>https://www.biblioteca.org.ar/libros/142346.pdf</vt:lpwstr>
      </vt:variant>
      <vt:variant>
        <vt:lpwstr/>
      </vt:variant>
      <vt:variant>
        <vt:i4>5177421</vt:i4>
      </vt:variant>
      <vt:variant>
        <vt:i4>714</vt:i4>
      </vt:variant>
      <vt:variant>
        <vt:i4>0</vt:i4>
      </vt:variant>
      <vt:variant>
        <vt:i4>5</vt:i4>
      </vt:variant>
      <vt:variant>
        <vt:lpwstr>http://www.iem.una.ac.cr/index.php/127-guias-pedagogicas/248-guia-de-uso-del-lenguaje</vt:lpwstr>
      </vt:variant>
      <vt:variant>
        <vt:lpwstr/>
      </vt:variant>
      <vt:variant>
        <vt:i4>3211304</vt:i4>
      </vt:variant>
      <vt:variant>
        <vt:i4>711</vt:i4>
      </vt:variant>
      <vt:variant>
        <vt:i4>0</vt:i4>
      </vt:variant>
      <vt:variant>
        <vt:i4>5</vt:i4>
      </vt:variant>
      <vt:variant>
        <vt:lpwstr>https://octaedro.com/wp-content/uploads/2019/06/16145-2.pdf</vt:lpwstr>
      </vt:variant>
      <vt:variant>
        <vt:lpwstr/>
      </vt:variant>
      <vt:variant>
        <vt:i4>6815764</vt:i4>
      </vt:variant>
      <vt:variant>
        <vt:i4>708</vt:i4>
      </vt:variant>
      <vt:variant>
        <vt:i4>0</vt:i4>
      </vt:variant>
      <vt:variant>
        <vt:i4>5</vt:i4>
      </vt:variant>
      <vt:variant>
        <vt:lpwstr>https://ciberinnova.edu.co:10004/archivos/plantilla-ovas1-slide/documents-UCN-Canvas/Diplomado-educacion-medios-comunicacion/7-mediacion_pedagogica.pdf</vt:lpwstr>
      </vt:variant>
      <vt:variant>
        <vt:lpwstr/>
      </vt:variant>
      <vt:variant>
        <vt:i4>8323195</vt:i4>
      </vt:variant>
      <vt:variant>
        <vt:i4>705</vt:i4>
      </vt:variant>
      <vt:variant>
        <vt:i4>0</vt:i4>
      </vt:variant>
      <vt:variant>
        <vt:i4>5</vt:i4>
      </vt:variant>
      <vt:variant>
        <vt:lpwstr>https://www.scielo.sa.cr/pdf/ree/v24n2/1409-4258-ree-24-02-369.pdf</vt:lpwstr>
      </vt:variant>
      <vt:variant>
        <vt:lpwstr/>
      </vt:variant>
      <vt:variant>
        <vt:i4>4390950</vt:i4>
      </vt:variant>
      <vt:variant>
        <vt:i4>702</vt:i4>
      </vt:variant>
      <vt:variant>
        <vt:i4>0</vt:i4>
      </vt:variant>
      <vt:variant>
        <vt:i4>5</vt:i4>
      </vt:variant>
      <vt:variant>
        <vt:lpwstr>http://openaccess.uoc.edu/webapps/o2/bitstream/10609/9781/1/TRIPA__e-learning_castellano.pdf</vt:lpwstr>
      </vt:variant>
      <vt:variant>
        <vt:lpwstr/>
      </vt:variant>
      <vt:variant>
        <vt:i4>7340088</vt:i4>
      </vt:variant>
      <vt:variant>
        <vt:i4>699</vt:i4>
      </vt:variant>
      <vt:variant>
        <vt:i4>0</vt:i4>
      </vt:variant>
      <vt:variant>
        <vt:i4>5</vt:i4>
      </vt:variant>
      <vt:variant>
        <vt:lpwstr>https://www.gicesperu.org/articulo.php?id=q+sNp2eAe7ON4EYpqsMuAQ==</vt:lpwstr>
      </vt:variant>
      <vt:variant>
        <vt:lpwstr/>
      </vt:variant>
      <vt:variant>
        <vt:i4>2949159</vt:i4>
      </vt:variant>
      <vt:variant>
        <vt:i4>696</vt:i4>
      </vt:variant>
      <vt:variant>
        <vt:i4>0</vt:i4>
      </vt:variant>
      <vt:variant>
        <vt:i4>5</vt:i4>
      </vt:variant>
      <vt:variant>
        <vt:lpwstr>https://revistas.ucr.ac.cr/index.php/eciencias/article/view/10654/10050</vt:lpwstr>
      </vt:variant>
      <vt:variant>
        <vt:lpwstr/>
      </vt:variant>
      <vt:variant>
        <vt:i4>3932276</vt:i4>
      </vt:variant>
      <vt:variant>
        <vt:i4>693</vt:i4>
      </vt:variant>
      <vt:variant>
        <vt:i4>0</vt:i4>
      </vt:variant>
      <vt:variant>
        <vt:i4>5</vt:i4>
      </vt:variant>
      <vt:variant>
        <vt:lpwstr>../../602380012/Downloads/Dialnet-LasTicEnLaEducacionSuperiorInnovacionesYRetos-6255413.pdf</vt:lpwstr>
      </vt:variant>
      <vt:variant>
        <vt:lpwstr/>
      </vt:variant>
      <vt:variant>
        <vt:i4>2556010</vt:i4>
      </vt:variant>
      <vt:variant>
        <vt:i4>690</vt:i4>
      </vt:variant>
      <vt:variant>
        <vt:i4>0</vt:i4>
      </vt:variant>
      <vt:variant>
        <vt:i4>5</vt:i4>
      </vt:variant>
      <vt:variant>
        <vt:lpwstr>http://www.iiisci.org/journal/CV$/risci/pdfs/CA151ED15.pdf</vt:lpwstr>
      </vt:variant>
      <vt:variant>
        <vt:lpwstr/>
      </vt:variant>
      <vt:variant>
        <vt:i4>4915284</vt:i4>
      </vt:variant>
      <vt:variant>
        <vt:i4>687</vt:i4>
      </vt:variant>
      <vt:variant>
        <vt:i4>0</vt:i4>
      </vt:variant>
      <vt:variant>
        <vt:i4>5</vt:i4>
      </vt:variant>
      <vt:variant>
        <vt:lpwstr>https://www.wikiestudiantes.org/importancia-de-la-pedagogia-en-el-proceso-educativo/</vt:lpwstr>
      </vt:variant>
      <vt:variant>
        <vt:lpwstr/>
      </vt:variant>
      <vt:variant>
        <vt:i4>7012461</vt:i4>
      </vt:variant>
      <vt:variant>
        <vt:i4>684</vt:i4>
      </vt:variant>
      <vt:variant>
        <vt:i4>0</vt:i4>
      </vt:variant>
      <vt:variant>
        <vt:i4>5</vt:i4>
      </vt:variant>
      <vt:variant>
        <vt:lpwstr>https://ined21.com/comunicacion-movil-educacion-ubicua/</vt:lpwstr>
      </vt:variant>
      <vt:variant>
        <vt:lpwstr/>
      </vt:variant>
      <vt:variant>
        <vt:i4>6422635</vt:i4>
      </vt:variant>
      <vt:variant>
        <vt:i4>681</vt:i4>
      </vt:variant>
      <vt:variant>
        <vt:i4>0</vt:i4>
      </vt:variant>
      <vt:variant>
        <vt:i4>5</vt:i4>
      </vt:variant>
      <vt:variant>
        <vt:lpwstr>https://telos.fundaciontelefonica.com/archivo/numero083/la-red-en-el-movil/?output=pdf</vt:lpwstr>
      </vt:variant>
      <vt:variant>
        <vt:lpwstr/>
      </vt:variant>
      <vt:variant>
        <vt:i4>5111890</vt:i4>
      </vt:variant>
      <vt:variant>
        <vt:i4>678</vt:i4>
      </vt:variant>
      <vt:variant>
        <vt:i4>0</vt:i4>
      </vt:variant>
      <vt:variant>
        <vt:i4>5</vt:i4>
      </vt:variant>
      <vt:variant>
        <vt:lpwstr>https://doi.org/10.12795/pixelbit.2018.i52.02</vt:lpwstr>
      </vt:variant>
      <vt:variant>
        <vt:lpwstr/>
      </vt:variant>
      <vt:variant>
        <vt:i4>7012474</vt:i4>
      </vt:variant>
      <vt:variant>
        <vt:i4>675</vt:i4>
      </vt:variant>
      <vt:variant>
        <vt:i4>0</vt:i4>
      </vt:variant>
      <vt:variant>
        <vt:i4>5</vt:i4>
      </vt:variant>
      <vt:variant>
        <vt:lpwstr>https://www.ecured.cu/Proceso_de_ense%C3%B1anza-aprendizaje</vt:lpwstr>
      </vt:variant>
      <vt:variant>
        <vt:lpwstr>:~:text=Proceso%20de%20ense%C3%B1anza%2Daprendizaje%20es,factores%20que%20determinan%20su%20comportamiento.</vt:lpwstr>
      </vt:variant>
      <vt:variant>
        <vt:i4>5767227</vt:i4>
      </vt:variant>
      <vt:variant>
        <vt:i4>672</vt:i4>
      </vt:variant>
      <vt:variant>
        <vt:i4>0</vt:i4>
      </vt:variant>
      <vt:variant>
        <vt:i4>5</vt:i4>
      </vt:variant>
      <vt:variant>
        <vt:lpwstr>https://msjgocr-my.sharepoint.com/personal/mcordoba_msj_go_cr/Documents/Downloads/Reglamento-trabajos-finales-graduaccion (1).pdf</vt:lpwstr>
      </vt:variant>
      <vt:variant>
        <vt:lpwstr/>
      </vt:variant>
      <vt:variant>
        <vt:i4>6225928</vt:i4>
      </vt:variant>
      <vt:variant>
        <vt:i4>669</vt:i4>
      </vt:variant>
      <vt:variant>
        <vt:i4>0</vt:i4>
      </vt:variant>
      <vt:variant>
        <vt:i4>5</vt:i4>
      </vt:variant>
      <vt:variant>
        <vt:lpwstr>https://www.easy-lms.com/es/centro-de-conocimiento/centro-de-conocimiento-lms/aprendizaje-sincronico-vs-asincronico/item10387</vt:lpwstr>
      </vt:variant>
      <vt:variant>
        <vt:lpwstr/>
      </vt:variant>
      <vt:variant>
        <vt:i4>983056</vt:i4>
      </vt:variant>
      <vt:variant>
        <vt:i4>666</vt:i4>
      </vt:variant>
      <vt:variant>
        <vt:i4>0</vt:i4>
      </vt:variant>
      <vt:variant>
        <vt:i4>5</vt:i4>
      </vt:variant>
      <vt:variant>
        <vt:lpwstr>https://www.revistas.una.ac.cr/index.php/respaldo/issue/view/905</vt:lpwstr>
      </vt:variant>
      <vt:variant>
        <vt:lpwstr/>
      </vt:variant>
      <vt:variant>
        <vt:i4>1835127</vt:i4>
      </vt:variant>
      <vt:variant>
        <vt:i4>663</vt:i4>
      </vt:variant>
      <vt:variant>
        <vt:i4>0</vt:i4>
      </vt:variant>
      <vt:variant>
        <vt:i4>5</vt:i4>
      </vt:variant>
      <vt:variant>
        <vt:lpwstr>https://msjgocr-my.sharepoint.com/personal/mcordoba_msj_go_cr/Documents/Downloads/Libro-Aprender-y-Educar.pdf</vt:lpwstr>
      </vt:variant>
      <vt:variant>
        <vt:lpwstr/>
      </vt:variant>
      <vt:variant>
        <vt:i4>4259933</vt:i4>
      </vt:variant>
      <vt:variant>
        <vt:i4>660</vt:i4>
      </vt:variant>
      <vt:variant>
        <vt:i4>0</vt:i4>
      </vt:variant>
      <vt:variant>
        <vt:i4>5</vt:i4>
      </vt:variant>
      <vt:variant>
        <vt:lpwstr>https://www.ceupe.com/blog/que-son-los-dispositivos-moviles.html</vt:lpwstr>
      </vt:variant>
      <vt:variant>
        <vt:lpwstr/>
      </vt:variant>
      <vt:variant>
        <vt:i4>4784204</vt:i4>
      </vt:variant>
      <vt:variant>
        <vt:i4>657</vt:i4>
      </vt:variant>
      <vt:variant>
        <vt:i4>0</vt:i4>
      </vt:variant>
      <vt:variant>
        <vt:i4>5</vt:i4>
      </vt:variant>
      <vt:variant>
        <vt:lpwstr>https://cfp.us.es/e-learning-definicion-y-caracteristicas</vt:lpwstr>
      </vt:variant>
      <vt:variant>
        <vt:lpwstr/>
      </vt:variant>
      <vt:variant>
        <vt:i4>2883697</vt:i4>
      </vt:variant>
      <vt:variant>
        <vt:i4>654</vt:i4>
      </vt:variant>
      <vt:variant>
        <vt:i4>0</vt:i4>
      </vt:variant>
      <vt:variant>
        <vt:i4>5</vt:i4>
      </vt:variant>
      <vt:variant>
        <vt:lpwstr>https://www.comunicacionsocial.es/media/comunicacionsocial/files/sample-107904.pdf</vt:lpwstr>
      </vt:variant>
      <vt:variant>
        <vt:lpwstr/>
      </vt:variant>
      <vt:variant>
        <vt:i4>2621493</vt:i4>
      </vt:variant>
      <vt:variant>
        <vt:i4>651</vt:i4>
      </vt:variant>
      <vt:variant>
        <vt:i4>0</vt:i4>
      </vt:variant>
      <vt:variant>
        <vt:i4>5</vt:i4>
      </vt:variant>
      <vt:variant>
        <vt:lpwstr>http://www.iosrjournals.org/iosr-jce/papers/Vol19-issue6/Version-3/G1906034046.pdf</vt:lpwstr>
      </vt:variant>
      <vt:variant>
        <vt:lpwstr/>
      </vt:variant>
      <vt:variant>
        <vt:i4>3342456</vt:i4>
      </vt:variant>
      <vt:variant>
        <vt:i4>648</vt:i4>
      </vt:variant>
      <vt:variant>
        <vt:i4>0</vt:i4>
      </vt:variant>
      <vt:variant>
        <vt:i4>5</vt:i4>
      </vt:variant>
      <vt:variant>
        <vt:lpwstr>https://dialnet.unirioja.es/servlet/articulo?codigo=3731076</vt:lpwstr>
      </vt:variant>
      <vt:variant>
        <vt:lpwstr/>
      </vt:variant>
      <vt:variant>
        <vt:i4>2031622</vt:i4>
      </vt:variant>
      <vt:variant>
        <vt:i4>645</vt:i4>
      </vt:variant>
      <vt:variant>
        <vt:i4>0</vt:i4>
      </vt:variant>
      <vt:variant>
        <vt:i4>5</vt:i4>
      </vt:variant>
      <vt:variant>
        <vt:lpwstr>https://hera.ugr.es/tesisugr/25642005.pdf</vt:lpwstr>
      </vt:variant>
      <vt:variant>
        <vt:lpwstr/>
      </vt:variant>
      <vt:variant>
        <vt:i4>4128788</vt:i4>
      </vt:variant>
      <vt:variant>
        <vt:i4>642</vt:i4>
      </vt:variant>
      <vt:variant>
        <vt:i4>0</vt:i4>
      </vt:variant>
      <vt:variant>
        <vt:i4>5</vt:i4>
      </vt:variant>
      <vt:variant>
        <vt:lpwstr>https://www.researchgate.net/publication/284645999_Aprendizaje_ubicuo_oportunidades_para_el_desarrollo_de_propuestas_educativas_en_linea</vt:lpwstr>
      </vt:variant>
      <vt:variant>
        <vt:lpwstr/>
      </vt:variant>
      <vt:variant>
        <vt:i4>4194322</vt:i4>
      </vt:variant>
      <vt:variant>
        <vt:i4>639</vt:i4>
      </vt:variant>
      <vt:variant>
        <vt:i4>0</vt:i4>
      </vt:variant>
      <vt:variant>
        <vt:i4>5</vt:i4>
      </vt:variant>
      <vt:variant>
        <vt:lpwstr>https://docer.com.ar/doc/xs1e810</vt:lpwstr>
      </vt:variant>
      <vt:variant>
        <vt:lpwstr/>
      </vt:variant>
      <vt:variant>
        <vt:i4>7602286</vt:i4>
      </vt:variant>
      <vt:variant>
        <vt:i4>636</vt:i4>
      </vt:variant>
      <vt:variant>
        <vt:i4>0</vt:i4>
      </vt:variant>
      <vt:variant>
        <vt:i4>5</vt:i4>
      </vt:variant>
      <vt:variant>
        <vt:lpwstr>https://www.redalyc.org/articulo.oa?id=275031898130</vt:lpwstr>
      </vt:variant>
      <vt:variant>
        <vt:lpwstr/>
      </vt:variant>
      <vt:variant>
        <vt:i4>1966118</vt:i4>
      </vt:variant>
      <vt:variant>
        <vt:i4>633</vt:i4>
      </vt:variant>
      <vt:variant>
        <vt:i4>0</vt:i4>
      </vt:variant>
      <vt:variant>
        <vt:i4>5</vt:i4>
      </vt:variant>
      <vt:variant>
        <vt:lpwstr>https://msjgocr-my.sharepoint.com/personal/mcordoba_msj_go_cr/Documents/Downloads/1084-2485-1-SM.pdf</vt:lpwstr>
      </vt:variant>
      <vt:variant>
        <vt:lpwstr/>
      </vt:variant>
      <vt:variant>
        <vt:i4>2097188</vt:i4>
      </vt:variant>
      <vt:variant>
        <vt:i4>630</vt:i4>
      </vt:variant>
      <vt:variant>
        <vt:i4>0</vt:i4>
      </vt:variant>
      <vt:variant>
        <vt:i4>5</vt:i4>
      </vt:variant>
      <vt:variant>
        <vt:lpwstr>https://www.uv.es/~bellochc/pdf/pwtic1.pdf</vt:lpwstr>
      </vt:variant>
      <vt:variant>
        <vt:lpwstr/>
      </vt:variant>
      <vt:variant>
        <vt:i4>6029402</vt:i4>
      </vt:variant>
      <vt:variant>
        <vt:i4>627</vt:i4>
      </vt:variant>
      <vt:variant>
        <vt:i4>0</vt:i4>
      </vt:variant>
      <vt:variant>
        <vt:i4>5</vt:i4>
      </vt:variant>
      <vt:variant>
        <vt:lpwstr>http://dx.doi.org/10.5944/ried.22.1.22422</vt:lpwstr>
      </vt:variant>
      <vt:variant>
        <vt:lpwstr/>
      </vt:variant>
      <vt:variant>
        <vt:i4>6815799</vt:i4>
      </vt:variant>
      <vt:variant>
        <vt:i4>624</vt:i4>
      </vt:variant>
      <vt:variant>
        <vt:i4>0</vt:i4>
      </vt:variant>
      <vt:variant>
        <vt:i4>5</vt:i4>
      </vt:variant>
      <vt:variant>
        <vt:lpwstr>https://tecnicasmasseroni.files.wordpress.com/2012/02/babbie-fundamentos-de-la-investigacic3b3n-social.pdf</vt:lpwstr>
      </vt:variant>
      <vt:variant>
        <vt:lpwstr/>
      </vt:variant>
      <vt:variant>
        <vt:i4>4456463</vt:i4>
      </vt:variant>
      <vt:variant>
        <vt:i4>621</vt:i4>
      </vt:variant>
      <vt:variant>
        <vt:i4>0</vt:i4>
      </vt:variant>
      <vt:variant>
        <vt:i4>5</vt:i4>
      </vt:variant>
      <vt:variant>
        <vt:lpwstr>http://technologynatural.blogspot.com/2012/08/tecnologia-y-el-medio-ambiente.html</vt:lpwstr>
      </vt:variant>
      <vt:variant>
        <vt:lpwstr/>
      </vt:variant>
      <vt:variant>
        <vt:i4>8323109</vt:i4>
      </vt:variant>
      <vt:variant>
        <vt:i4>618</vt:i4>
      </vt:variant>
      <vt:variant>
        <vt:i4>0</vt:i4>
      </vt:variant>
      <vt:variant>
        <vt:i4>5</vt:i4>
      </vt:variant>
      <vt:variant>
        <vt:lpwstr>https://tauniversity.org/sites/default/files/libro_el_proyecto_de_investigacion_de_fidias_g_arias.pdf</vt:lpwstr>
      </vt:variant>
      <vt:variant>
        <vt:lpwstr/>
      </vt:variant>
      <vt:variant>
        <vt:i4>720933</vt:i4>
      </vt:variant>
      <vt:variant>
        <vt:i4>615</vt:i4>
      </vt:variant>
      <vt:variant>
        <vt:i4>0</vt:i4>
      </vt:variant>
      <vt:variant>
        <vt:i4>5</vt:i4>
      </vt:variant>
      <vt:variant>
        <vt:lpwstr>https://www.researchgate.net/publication/216393113_E</vt:lpwstr>
      </vt:variant>
      <vt:variant>
        <vt:lpwstr/>
      </vt:variant>
      <vt:variant>
        <vt:i4>983129</vt:i4>
      </vt:variant>
      <vt:variant>
        <vt:i4>612</vt:i4>
      </vt:variant>
      <vt:variant>
        <vt:i4>0</vt:i4>
      </vt:variant>
      <vt:variant>
        <vt:i4>5</vt:i4>
      </vt:variant>
      <vt:variant>
        <vt:lpwstr>https://openlibra.com/es/book/introduccion-a-la-tecnologia-educativa</vt:lpwstr>
      </vt:variant>
      <vt:variant>
        <vt:lpwstr/>
      </vt:variant>
      <vt:variant>
        <vt:i4>4653076</vt:i4>
      </vt:variant>
      <vt:variant>
        <vt:i4>609</vt:i4>
      </vt:variant>
      <vt:variant>
        <vt:i4>0</vt:i4>
      </vt:variant>
      <vt:variant>
        <vt:i4>5</vt:i4>
      </vt:variant>
      <vt:variant>
        <vt:lpwstr>https://www.redalyc.org/pdf/1941/194118804009.pdf</vt:lpwstr>
      </vt:variant>
      <vt:variant>
        <vt:lpwstr/>
      </vt:variant>
      <vt:variant>
        <vt:i4>6815869</vt:i4>
      </vt:variant>
      <vt:variant>
        <vt:i4>606</vt:i4>
      </vt:variant>
      <vt:variant>
        <vt:i4>0</vt:i4>
      </vt:variant>
      <vt:variant>
        <vt:i4>5</vt:i4>
      </vt:variant>
      <vt:variant>
        <vt:lpwstr>https://www.researchgate.net/publication/324598681</vt:lpwstr>
      </vt:variant>
      <vt:variant>
        <vt:lpwstr/>
      </vt:variant>
      <vt:variant>
        <vt:i4>5046342</vt:i4>
      </vt:variant>
      <vt:variant>
        <vt:i4>603</vt:i4>
      </vt:variant>
      <vt:variant>
        <vt:i4>0</vt:i4>
      </vt:variant>
      <vt:variant>
        <vt:i4>5</vt:i4>
      </vt:variant>
      <vt:variant>
        <vt:lpwstr>http://biblioteca.clacso.edu.ar/Nicaragua/cielac-upoli/20120806023645/abau14.pdf</vt:lpwstr>
      </vt:variant>
      <vt:variant>
        <vt:lpwstr/>
      </vt:variant>
      <vt:variant>
        <vt:i4>131091</vt:i4>
      </vt:variant>
      <vt:variant>
        <vt:i4>510</vt:i4>
      </vt:variant>
      <vt:variant>
        <vt:i4>0</vt:i4>
      </vt:variant>
      <vt:variant>
        <vt:i4>5</vt:i4>
      </vt:variant>
      <vt:variant>
        <vt:lpwstr>https://conteni2.educarex.es/mats/11761/contenido/index.html</vt:lpwstr>
      </vt:variant>
      <vt:variant>
        <vt:lpwstr/>
      </vt:variant>
      <vt:variant>
        <vt:i4>4063334</vt:i4>
      </vt:variant>
      <vt:variant>
        <vt:i4>507</vt:i4>
      </vt:variant>
      <vt:variant>
        <vt:i4>0</vt:i4>
      </vt:variant>
      <vt:variant>
        <vt:i4>5</vt:i4>
      </vt:variant>
      <vt:variant>
        <vt:lpwstr>http://www.comodicequedijo.com/</vt:lpwstr>
      </vt:variant>
      <vt:variant>
        <vt:lpwstr/>
      </vt:variant>
      <vt:variant>
        <vt:i4>5963871</vt:i4>
      </vt:variant>
      <vt:variant>
        <vt:i4>504</vt:i4>
      </vt:variant>
      <vt:variant>
        <vt:i4>0</vt:i4>
      </vt:variant>
      <vt:variant>
        <vt:i4>5</vt:i4>
      </vt:variant>
      <vt:variant>
        <vt:lpwstr>http://reglasdeortografia.com/ortoindice.html</vt:lpwstr>
      </vt:variant>
      <vt:variant>
        <vt:lpwstr/>
      </vt:variant>
      <vt:variant>
        <vt:i4>1703984</vt:i4>
      </vt:variant>
      <vt:variant>
        <vt:i4>497</vt:i4>
      </vt:variant>
      <vt:variant>
        <vt:i4>0</vt:i4>
      </vt:variant>
      <vt:variant>
        <vt:i4>5</vt:i4>
      </vt:variant>
      <vt:variant>
        <vt:lpwstr/>
      </vt:variant>
      <vt:variant>
        <vt:lpwstr>_Toc141659563</vt:lpwstr>
      </vt:variant>
      <vt:variant>
        <vt:i4>1703984</vt:i4>
      </vt:variant>
      <vt:variant>
        <vt:i4>491</vt:i4>
      </vt:variant>
      <vt:variant>
        <vt:i4>0</vt:i4>
      </vt:variant>
      <vt:variant>
        <vt:i4>5</vt:i4>
      </vt:variant>
      <vt:variant>
        <vt:lpwstr/>
      </vt:variant>
      <vt:variant>
        <vt:lpwstr>_Toc141659562</vt:lpwstr>
      </vt:variant>
      <vt:variant>
        <vt:i4>1703984</vt:i4>
      </vt:variant>
      <vt:variant>
        <vt:i4>485</vt:i4>
      </vt:variant>
      <vt:variant>
        <vt:i4>0</vt:i4>
      </vt:variant>
      <vt:variant>
        <vt:i4>5</vt:i4>
      </vt:variant>
      <vt:variant>
        <vt:lpwstr/>
      </vt:variant>
      <vt:variant>
        <vt:lpwstr>_Toc141659561</vt:lpwstr>
      </vt:variant>
      <vt:variant>
        <vt:i4>1703984</vt:i4>
      </vt:variant>
      <vt:variant>
        <vt:i4>479</vt:i4>
      </vt:variant>
      <vt:variant>
        <vt:i4>0</vt:i4>
      </vt:variant>
      <vt:variant>
        <vt:i4>5</vt:i4>
      </vt:variant>
      <vt:variant>
        <vt:lpwstr/>
      </vt:variant>
      <vt:variant>
        <vt:lpwstr>_Toc141659560</vt:lpwstr>
      </vt:variant>
      <vt:variant>
        <vt:i4>1638448</vt:i4>
      </vt:variant>
      <vt:variant>
        <vt:i4>473</vt:i4>
      </vt:variant>
      <vt:variant>
        <vt:i4>0</vt:i4>
      </vt:variant>
      <vt:variant>
        <vt:i4>5</vt:i4>
      </vt:variant>
      <vt:variant>
        <vt:lpwstr/>
      </vt:variant>
      <vt:variant>
        <vt:lpwstr>_Toc141659559</vt:lpwstr>
      </vt:variant>
      <vt:variant>
        <vt:i4>1638448</vt:i4>
      </vt:variant>
      <vt:variant>
        <vt:i4>467</vt:i4>
      </vt:variant>
      <vt:variant>
        <vt:i4>0</vt:i4>
      </vt:variant>
      <vt:variant>
        <vt:i4>5</vt:i4>
      </vt:variant>
      <vt:variant>
        <vt:lpwstr/>
      </vt:variant>
      <vt:variant>
        <vt:lpwstr>_Toc141659558</vt:lpwstr>
      </vt:variant>
      <vt:variant>
        <vt:i4>1638448</vt:i4>
      </vt:variant>
      <vt:variant>
        <vt:i4>461</vt:i4>
      </vt:variant>
      <vt:variant>
        <vt:i4>0</vt:i4>
      </vt:variant>
      <vt:variant>
        <vt:i4>5</vt:i4>
      </vt:variant>
      <vt:variant>
        <vt:lpwstr/>
      </vt:variant>
      <vt:variant>
        <vt:lpwstr>_Toc141659557</vt:lpwstr>
      </vt:variant>
      <vt:variant>
        <vt:i4>1638448</vt:i4>
      </vt:variant>
      <vt:variant>
        <vt:i4>455</vt:i4>
      </vt:variant>
      <vt:variant>
        <vt:i4>0</vt:i4>
      </vt:variant>
      <vt:variant>
        <vt:i4>5</vt:i4>
      </vt:variant>
      <vt:variant>
        <vt:lpwstr/>
      </vt:variant>
      <vt:variant>
        <vt:lpwstr>_Toc141659556</vt:lpwstr>
      </vt:variant>
      <vt:variant>
        <vt:i4>1638448</vt:i4>
      </vt:variant>
      <vt:variant>
        <vt:i4>449</vt:i4>
      </vt:variant>
      <vt:variant>
        <vt:i4>0</vt:i4>
      </vt:variant>
      <vt:variant>
        <vt:i4>5</vt:i4>
      </vt:variant>
      <vt:variant>
        <vt:lpwstr/>
      </vt:variant>
      <vt:variant>
        <vt:lpwstr>_Toc141659555</vt:lpwstr>
      </vt:variant>
      <vt:variant>
        <vt:i4>1638448</vt:i4>
      </vt:variant>
      <vt:variant>
        <vt:i4>443</vt:i4>
      </vt:variant>
      <vt:variant>
        <vt:i4>0</vt:i4>
      </vt:variant>
      <vt:variant>
        <vt:i4>5</vt:i4>
      </vt:variant>
      <vt:variant>
        <vt:lpwstr/>
      </vt:variant>
      <vt:variant>
        <vt:lpwstr>_Toc141659554</vt:lpwstr>
      </vt:variant>
      <vt:variant>
        <vt:i4>1638448</vt:i4>
      </vt:variant>
      <vt:variant>
        <vt:i4>437</vt:i4>
      </vt:variant>
      <vt:variant>
        <vt:i4>0</vt:i4>
      </vt:variant>
      <vt:variant>
        <vt:i4>5</vt:i4>
      </vt:variant>
      <vt:variant>
        <vt:lpwstr/>
      </vt:variant>
      <vt:variant>
        <vt:lpwstr>_Toc141659553</vt:lpwstr>
      </vt:variant>
      <vt:variant>
        <vt:i4>1638448</vt:i4>
      </vt:variant>
      <vt:variant>
        <vt:i4>431</vt:i4>
      </vt:variant>
      <vt:variant>
        <vt:i4>0</vt:i4>
      </vt:variant>
      <vt:variant>
        <vt:i4>5</vt:i4>
      </vt:variant>
      <vt:variant>
        <vt:lpwstr/>
      </vt:variant>
      <vt:variant>
        <vt:lpwstr>_Toc141659552</vt:lpwstr>
      </vt:variant>
      <vt:variant>
        <vt:i4>1638448</vt:i4>
      </vt:variant>
      <vt:variant>
        <vt:i4>425</vt:i4>
      </vt:variant>
      <vt:variant>
        <vt:i4>0</vt:i4>
      </vt:variant>
      <vt:variant>
        <vt:i4>5</vt:i4>
      </vt:variant>
      <vt:variant>
        <vt:lpwstr/>
      </vt:variant>
      <vt:variant>
        <vt:lpwstr>_Toc141659551</vt:lpwstr>
      </vt:variant>
      <vt:variant>
        <vt:i4>1638448</vt:i4>
      </vt:variant>
      <vt:variant>
        <vt:i4>419</vt:i4>
      </vt:variant>
      <vt:variant>
        <vt:i4>0</vt:i4>
      </vt:variant>
      <vt:variant>
        <vt:i4>5</vt:i4>
      </vt:variant>
      <vt:variant>
        <vt:lpwstr/>
      </vt:variant>
      <vt:variant>
        <vt:lpwstr>_Toc141659550</vt:lpwstr>
      </vt:variant>
      <vt:variant>
        <vt:i4>1572912</vt:i4>
      </vt:variant>
      <vt:variant>
        <vt:i4>413</vt:i4>
      </vt:variant>
      <vt:variant>
        <vt:i4>0</vt:i4>
      </vt:variant>
      <vt:variant>
        <vt:i4>5</vt:i4>
      </vt:variant>
      <vt:variant>
        <vt:lpwstr/>
      </vt:variant>
      <vt:variant>
        <vt:lpwstr>_Toc141659549</vt:lpwstr>
      </vt:variant>
      <vt:variant>
        <vt:i4>1572912</vt:i4>
      </vt:variant>
      <vt:variant>
        <vt:i4>407</vt:i4>
      </vt:variant>
      <vt:variant>
        <vt:i4>0</vt:i4>
      </vt:variant>
      <vt:variant>
        <vt:i4>5</vt:i4>
      </vt:variant>
      <vt:variant>
        <vt:lpwstr/>
      </vt:variant>
      <vt:variant>
        <vt:lpwstr>_Toc141659548</vt:lpwstr>
      </vt:variant>
      <vt:variant>
        <vt:i4>1572912</vt:i4>
      </vt:variant>
      <vt:variant>
        <vt:i4>401</vt:i4>
      </vt:variant>
      <vt:variant>
        <vt:i4>0</vt:i4>
      </vt:variant>
      <vt:variant>
        <vt:i4>5</vt:i4>
      </vt:variant>
      <vt:variant>
        <vt:lpwstr/>
      </vt:variant>
      <vt:variant>
        <vt:lpwstr>_Toc141659547</vt:lpwstr>
      </vt:variant>
      <vt:variant>
        <vt:i4>1572912</vt:i4>
      </vt:variant>
      <vt:variant>
        <vt:i4>395</vt:i4>
      </vt:variant>
      <vt:variant>
        <vt:i4>0</vt:i4>
      </vt:variant>
      <vt:variant>
        <vt:i4>5</vt:i4>
      </vt:variant>
      <vt:variant>
        <vt:lpwstr/>
      </vt:variant>
      <vt:variant>
        <vt:lpwstr>_Toc141659546</vt:lpwstr>
      </vt:variant>
      <vt:variant>
        <vt:i4>1572912</vt:i4>
      </vt:variant>
      <vt:variant>
        <vt:i4>389</vt:i4>
      </vt:variant>
      <vt:variant>
        <vt:i4>0</vt:i4>
      </vt:variant>
      <vt:variant>
        <vt:i4>5</vt:i4>
      </vt:variant>
      <vt:variant>
        <vt:lpwstr/>
      </vt:variant>
      <vt:variant>
        <vt:lpwstr>_Toc141659545</vt:lpwstr>
      </vt:variant>
      <vt:variant>
        <vt:i4>1572912</vt:i4>
      </vt:variant>
      <vt:variant>
        <vt:i4>383</vt:i4>
      </vt:variant>
      <vt:variant>
        <vt:i4>0</vt:i4>
      </vt:variant>
      <vt:variant>
        <vt:i4>5</vt:i4>
      </vt:variant>
      <vt:variant>
        <vt:lpwstr/>
      </vt:variant>
      <vt:variant>
        <vt:lpwstr>_Toc141659544</vt:lpwstr>
      </vt:variant>
      <vt:variant>
        <vt:i4>1572912</vt:i4>
      </vt:variant>
      <vt:variant>
        <vt:i4>377</vt:i4>
      </vt:variant>
      <vt:variant>
        <vt:i4>0</vt:i4>
      </vt:variant>
      <vt:variant>
        <vt:i4>5</vt:i4>
      </vt:variant>
      <vt:variant>
        <vt:lpwstr/>
      </vt:variant>
      <vt:variant>
        <vt:lpwstr>_Toc141659543</vt:lpwstr>
      </vt:variant>
      <vt:variant>
        <vt:i4>1572912</vt:i4>
      </vt:variant>
      <vt:variant>
        <vt:i4>371</vt:i4>
      </vt:variant>
      <vt:variant>
        <vt:i4>0</vt:i4>
      </vt:variant>
      <vt:variant>
        <vt:i4>5</vt:i4>
      </vt:variant>
      <vt:variant>
        <vt:lpwstr/>
      </vt:variant>
      <vt:variant>
        <vt:lpwstr>_Toc141659542</vt:lpwstr>
      </vt:variant>
      <vt:variant>
        <vt:i4>1572912</vt:i4>
      </vt:variant>
      <vt:variant>
        <vt:i4>365</vt:i4>
      </vt:variant>
      <vt:variant>
        <vt:i4>0</vt:i4>
      </vt:variant>
      <vt:variant>
        <vt:i4>5</vt:i4>
      </vt:variant>
      <vt:variant>
        <vt:lpwstr/>
      </vt:variant>
      <vt:variant>
        <vt:lpwstr>_Toc141659541</vt:lpwstr>
      </vt:variant>
      <vt:variant>
        <vt:i4>1572912</vt:i4>
      </vt:variant>
      <vt:variant>
        <vt:i4>359</vt:i4>
      </vt:variant>
      <vt:variant>
        <vt:i4>0</vt:i4>
      </vt:variant>
      <vt:variant>
        <vt:i4>5</vt:i4>
      </vt:variant>
      <vt:variant>
        <vt:lpwstr/>
      </vt:variant>
      <vt:variant>
        <vt:lpwstr>_Toc141659540</vt:lpwstr>
      </vt:variant>
      <vt:variant>
        <vt:i4>2031664</vt:i4>
      </vt:variant>
      <vt:variant>
        <vt:i4>353</vt:i4>
      </vt:variant>
      <vt:variant>
        <vt:i4>0</vt:i4>
      </vt:variant>
      <vt:variant>
        <vt:i4>5</vt:i4>
      </vt:variant>
      <vt:variant>
        <vt:lpwstr/>
      </vt:variant>
      <vt:variant>
        <vt:lpwstr>_Toc141659539</vt:lpwstr>
      </vt:variant>
      <vt:variant>
        <vt:i4>2031664</vt:i4>
      </vt:variant>
      <vt:variant>
        <vt:i4>347</vt:i4>
      </vt:variant>
      <vt:variant>
        <vt:i4>0</vt:i4>
      </vt:variant>
      <vt:variant>
        <vt:i4>5</vt:i4>
      </vt:variant>
      <vt:variant>
        <vt:lpwstr/>
      </vt:variant>
      <vt:variant>
        <vt:lpwstr>_Toc141659538</vt:lpwstr>
      </vt:variant>
      <vt:variant>
        <vt:i4>2031664</vt:i4>
      </vt:variant>
      <vt:variant>
        <vt:i4>341</vt:i4>
      </vt:variant>
      <vt:variant>
        <vt:i4>0</vt:i4>
      </vt:variant>
      <vt:variant>
        <vt:i4>5</vt:i4>
      </vt:variant>
      <vt:variant>
        <vt:lpwstr/>
      </vt:variant>
      <vt:variant>
        <vt:lpwstr>_Toc141659537</vt:lpwstr>
      </vt:variant>
      <vt:variant>
        <vt:i4>2031664</vt:i4>
      </vt:variant>
      <vt:variant>
        <vt:i4>335</vt:i4>
      </vt:variant>
      <vt:variant>
        <vt:i4>0</vt:i4>
      </vt:variant>
      <vt:variant>
        <vt:i4>5</vt:i4>
      </vt:variant>
      <vt:variant>
        <vt:lpwstr/>
      </vt:variant>
      <vt:variant>
        <vt:lpwstr>_Toc141659536</vt:lpwstr>
      </vt:variant>
      <vt:variant>
        <vt:i4>2031664</vt:i4>
      </vt:variant>
      <vt:variant>
        <vt:i4>329</vt:i4>
      </vt:variant>
      <vt:variant>
        <vt:i4>0</vt:i4>
      </vt:variant>
      <vt:variant>
        <vt:i4>5</vt:i4>
      </vt:variant>
      <vt:variant>
        <vt:lpwstr/>
      </vt:variant>
      <vt:variant>
        <vt:lpwstr>_Toc141659535</vt:lpwstr>
      </vt:variant>
      <vt:variant>
        <vt:i4>2031664</vt:i4>
      </vt:variant>
      <vt:variant>
        <vt:i4>323</vt:i4>
      </vt:variant>
      <vt:variant>
        <vt:i4>0</vt:i4>
      </vt:variant>
      <vt:variant>
        <vt:i4>5</vt:i4>
      </vt:variant>
      <vt:variant>
        <vt:lpwstr/>
      </vt:variant>
      <vt:variant>
        <vt:lpwstr>_Toc141659534</vt:lpwstr>
      </vt:variant>
      <vt:variant>
        <vt:i4>1376310</vt:i4>
      </vt:variant>
      <vt:variant>
        <vt:i4>314</vt:i4>
      </vt:variant>
      <vt:variant>
        <vt:i4>0</vt:i4>
      </vt:variant>
      <vt:variant>
        <vt:i4>5</vt:i4>
      </vt:variant>
      <vt:variant>
        <vt:lpwstr/>
      </vt:variant>
      <vt:variant>
        <vt:lpwstr>_Toc141264004</vt:lpwstr>
      </vt:variant>
      <vt:variant>
        <vt:i4>1376310</vt:i4>
      </vt:variant>
      <vt:variant>
        <vt:i4>308</vt:i4>
      </vt:variant>
      <vt:variant>
        <vt:i4>0</vt:i4>
      </vt:variant>
      <vt:variant>
        <vt:i4>5</vt:i4>
      </vt:variant>
      <vt:variant>
        <vt:lpwstr/>
      </vt:variant>
      <vt:variant>
        <vt:lpwstr>_Toc141264003</vt:lpwstr>
      </vt:variant>
      <vt:variant>
        <vt:i4>1376310</vt:i4>
      </vt:variant>
      <vt:variant>
        <vt:i4>302</vt:i4>
      </vt:variant>
      <vt:variant>
        <vt:i4>0</vt:i4>
      </vt:variant>
      <vt:variant>
        <vt:i4>5</vt:i4>
      </vt:variant>
      <vt:variant>
        <vt:lpwstr/>
      </vt:variant>
      <vt:variant>
        <vt:lpwstr>_Toc141264002</vt:lpwstr>
      </vt:variant>
      <vt:variant>
        <vt:i4>1376310</vt:i4>
      </vt:variant>
      <vt:variant>
        <vt:i4>296</vt:i4>
      </vt:variant>
      <vt:variant>
        <vt:i4>0</vt:i4>
      </vt:variant>
      <vt:variant>
        <vt:i4>5</vt:i4>
      </vt:variant>
      <vt:variant>
        <vt:lpwstr/>
      </vt:variant>
      <vt:variant>
        <vt:lpwstr>_Toc141264001</vt:lpwstr>
      </vt:variant>
      <vt:variant>
        <vt:i4>1376310</vt:i4>
      </vt:variant>
      <vt:variant>
        <vt:i4>290</vt:i4>
      </vt:variant>
      <vt:variant>
        <vt:i4>0</vt:i4>
      </vt:variant>
      <vt:variant>
        <vt:i4>5</vt:i4>
      </vt:variant>
      <vt:variant>
        <vt:lpwstr/>
      </vt:variant>
      <vt:variant>
        <vt:lpwstr>_Toc141264000</vt:lpwstr>
      </vt:variant>
      <vt:variant>
        <vt:i4>1769535</vt:i4>
      </vt:variant>
      <vt:variant>
        <vt:i4>284</vt:i4>
      </vt:variant>
      <vt:variant>
        <vt:i4>0</vt:i4>
      </vt:variant>
      <vt:variant>
        <vt:i4>5</vt:i4>
      </vt:variant>
      <vt:variant>
        <vt:lpwstr/>
      </vt:variant>
      <vt:variant>
        <vt:lpwstr>_Toc141263999</vt:lpwstr>
      </vt:variant>
      <vt:variant>
        <vt:i4>1769535</vt:i4>
      </vt:variant>
      <vt:variant>
        <vt:i4>278</vt:i4>
      </vt:variant>
      <vt:variant>
        <vt:i4>0</vt:i4>
      </vt:variant>
      <vt:variant>
        <vt:i4>5</vt:i4>
      </vt:variant>
      <vt:variant>
        <vt:lpwstr/>
      </vt:variant>
      <vt:variant>
        <vt:lpwstr>_Toc141263998</vt:lpwstr>
      </vt:variant>
      <vt:variant>
        <vt:i4>1769535</vt:i4>
      </vt:variant>
      <vt:variant>
        <vt:i4>272</vt:i4>
      </vt:variant>
      <vt:variant>
        <vt:i4>0</vt:i4>
      </vt:variant>
      <vt:variant>
        <vt:i4>5</vt:i4>
      </vt:variant>
      <vt:variant>
        <vt:lpwstr/>
      </vt:variant>
      <vt:variant>
        <vt:lpwstr>_Toc141263997</vt:lpwstr>
      </vt:variant>
      <vt:variant>
        <vt:i4>1769535</vt:i4>
      </vt:variant>
      <vt:variant>
        <vt:i4>266</vt:i4>
      </vt:variant>
      <vt:variant>
        <vt:i4>0</vt:i4>
      </vt:variant>
      <vt:variant>
        <vt:i4>5</vt:i4>
      </vt:variant>
      <vt:variant>
        <vt:lpwstr/>
      </vt:variant>
      <vt:variant>
        <vt:lpwstr>_Toc141263996</vt:lpwstr>
      </vt:variant>
      <vt:variant>
        <vt:i4>1769535</vt:i4>
      </vt:variant>
      <vt:variant>
        <vt:i4>260</vt:i4>
      </vt:variant>
      <vt:variant>
        <vt:i4>0</vt:i4>
      </vt:variant>
      <vt:variant>
        <vt:i4>5</vt:i4>
      </vt:variant>
      <vt:variant>
        <vt:lpwstr/>
      </vt:variant>
      <vt:variant>
        <vt:lpwstr>_Toc141263995</vt:lpwstr>
      </vt:variant>
      <vt:variant>
        <vt:i4>1769535</vt:i4>
      </vt:variant>
      <vt:variant>
        <vt:i4>254</vt:i4>
      </vt:variant>
      <vt:variant>
        <vt:i4>0</vt:i4>
      </vt:variant>
      <vt:variant>
        <vt:i4>5</vt:i4>
      </vt:variant>
      <vt:variant>
        <vt:lpwstr/>
      </vt:variant>
      <vt:variant>
        <vt:lpwstr>_Toc141263994</vt:lpwstr>
      </vt:variant>
      <vt:variant>
        <vt:i4>1769535</vt:i4>
      </vt:variant>
      <vt:variant>
        <vt:i4>248</vt:i4>
      </vt:variant>
      <vt:variant>
        <vt:i4>0</vt:i4>
      </vt:variant>
      <vt:variant>
        <vt:i4>5</vt:i4>
      </vt:variant>
      <vt:variant>
        <vt:lpwstr/>
      </vt:variant>
      <vt:variant>
        <vt:lpwstr>_Toc141263993</vt:lpwstr>
      </vt:variant>
      <vt:variant>
        <vt:i4>1769535</vt:i4>
      </vt:variant>
      <vt:variant>
        <vt:i4>242</vt:i4>
      </vt:variant>
      <vt:variant>
        <vt:i4>0</vt:i4>
      </vt:variant>
      <vt:variant>
        <vt:i4>5</vt:i4>
      </vt:variant>
      <vt:variant>
        <vt:lpwstr/>
      </vt:variant>
      <vt:variant>
        <vt:lpwstr>_Toc141263992</vt:lpwstr>
      </vt:variant>
      <vt:variant>
        <vt:i4>1769535</vt:i4>
      </vt:variant>
      <vt:variant>
        <vt:i4>236</vt:i4>
      </vt:variant>
      <vt:variant>
        <vt:i4>0</vt:i4>
      </vt:variant>
      <vt:variant>
        <vt:i4>5</vt:i4>
      </vt:variant>
      <vt:variant>
        <vt:lpwstr/>
      </vt:variant>
      <vt:variant>
        <vt:lpwstr>_Toc141263991</vt:lpwstr>
      </vt:variant>
      <vt:variant>
        <vt:i4>1769535</vt:i4>
      </vt:variant>
      <vt:variant>
        <vt:i4>230</vt:i4>
      </vt:variant>
      <vt:variant>
        <vt:i4>0</vt:i4>
      </vt:variant>
      <vt:variant>
        <vt:i4>5</vt:i4>
      </vt:variant>
      <vt:variant>
        <vt:lpwstr/>
      </vt:variant>
      <vt:variant>
        <vt:lpwstr>_Toc141263990</vt:lpwstr>
      </vt:variant>
      <vt:variant>
        <vt:i4>1703999</vt:i4>
      </vt:variant>
      <vt:variant>
        <vt:i4>224</vt:i4>
      </vt:variant>
      <vt:variant>
        <vt:i4>0</vt:i4>
      </vt:variant>
      <vt:variant>
        <vt:i4>5</vt:i4>
      </vt:variant>
      <vt:variant>
        <vt:lpwstr/>
      </vt:variant>
      <vt:variant>
        <vt:lpwstr>_Toc141263989</vt:lpwstr>
      </vt:variant>
      <vt:variant>
        <vt:i4>1703999</vt:i4>
      </vt:variant>
      <vt:variant>
        <vt:i4>218</vt:i4>
      </vt:variant>
      <vt:variant>
        <vt:i4>0</vt:i4>
      </vt:variant>
      <vt:variant>
        <vt:i4>5</vt:i4>
      </vt:variant>
      <vt:variant>
        <vt:lpwstr/>
      </vt:variant>
      <vt:variant>
        <vt:lpwstr>_Toc141263988</vt:lpwstr>
      </vt:variant>
      <vt:variant>
        <vt:i4>1703999</vt:i4>
      </vt:variant>
      <vt:variant>
        <vt:i4>212</vt:i4>
      </vt:variant>
      <vt:variant>
        <vt:i4>0</vt:i4>
      </vt:variant>
      <vt:variant>
        <vt:i4>5</vt:i4>
      </vt:variant>
      <vt:variant>
        <vt:lpwstr/>
      </vt:variant>
      <vt:variant>
        <vt:lpwstr>_Toc141263987</vt:lpwstr>
      </vt:variant>
      <vt:variant>
        <vt:i4>1703999</vt:i4>
      </vt:variant>
      <vt:variant>
        <vt:i4>206</vt:i4>
      </vt:variant>
      <vt:variant>
        <vt:i4>0</vt:i4>
      </vt:variant>
      <vt:variant>
        <vt:i4>5</vt:i4>
      </vt:variant>
      <vt:variant>
        <vt:lpwstr/>
      </vt:variant>
      <vt:variant>
        <vt:lpwstr>_Toc141263986</vt:lpwstr>
      </vt:variant>
      <vt:variant>
        <vt:i4>1703999</vt:i4>
      </vt:variant>
      <vt:variant>
        <vt:i4>200</vt:i4>
      </vt:variant>
      <vt:variant>
        <vt:i4>0</vt:i4>
      </vt:variant>
      <vt:variant>
        <vt:i4>5</vt:i4>
      </vt:variant>
      <vt:variant>
        <vt:lpwstr/>
      </vt:variant>
      <vt:variant>
        <vt:lpwstr>_Toc141263985</vt:lpwstr>
      </vt:variant>
      <vt:variant>
        <vt:i4>1703999</vt:i4>
      </vt:variant>
      <vt:variant>
        <vt:i4>194</vt:i4>
      </vt:variant>
      <vt:variant>
        <vt:i4>0</vt:i4>
      </vt:variant>
      <vt:variant>
        <vt:i4>5</vt:i4>
      </vt:variant>
      <vt:variant>
        <vt:lpwstr/>
      </vt:variant>
      <vt:variant>
        <vt:lpwstr>_Toc141263984</vt:lpwstr>
      </vt:variant>
      <vt:variant>
        <vt:i4>1703999</vt:i4>
      </vt:variant>
      <vt:variant>
        <vt:i4>188</vt:i4>
      </vt:variant>
      <vt:variant>
        <vt:i4>0</vt:i4>
      </vt:variant>
      <vt:variant>
        <vt:i4>5</vt:i4>
      </vt:variant>
      <vt:variant>
        <vt:lpwstr/>
      </vt:variant>
      <vt:variant>
        <vt:lpwstr>_Toc141263983</vt:lpwstr>
      </vt:variant>
      <vt:variant>
        <vt:i4>1703999</vt:i4>
      </vt:variant>
      <vt:variant>
        <vt:i4>182</vt:i4>
      </vt:variant>
      <vt:variant>
        <vt:i4>0</vt:i4>
      </vt:variant>
      <vt:variant>
        <vt:i4>5</vt:i4>
      </vt:variant>
      <vt:variant>
        <vt:lpwstr/>
      </vt:variant>
      <vt:variant>
        <vt:lpwstr>_Toc141263982</vt:lpwstr>
      </vt:variant>
      <vt:variant>
        <vt:i4>1703999</vt:i4>
      </vt:variant>
      <vt:variant>
        <vt:i4>176</vt:i4>
      </vt:variant>
      <vt:variant>
        <vt:i4>0</vt:i4>
      </vt:variant>
      <vt:variant>
        <vt:i4>5</vt:i4>
      </vt:variant>
      <vt:variant>
        <vt:lpwstr/>
      </vt:variant>
      <vt:variant>
        <vt:lpwstr>_Toc141263981</vt:lpwstr>
      </vt:variant>
      <vt:variant>
        <vt:i4>1703999</vt:i4>
      </vt:variant>
      <vt:variant>
        <vt:i4>170</vt:i4>
      </vt:variant>
      <vt:variant>
        <vt:i4>0</vt:i4>
      </vt:variant>
      <vt:variant>
        <vt:i4>5</vt:i4>
      </vt:variant>
      <vt:variant>
        <vt:lpwstr/>
      </vt:variant>
      <vt:variant>
        <vt:lpwstr>_Toc141263980</vt:lpwstr>
      </vt:variant>
      <vt:variant>
        <vt:i4>1376319</vt:i4>
      </vt:variant>
      <vt:variant>
        <vt:i4>164</vt:i4>
      </vt:variant>
      <vt:variant>
        <vt:i4>0</vt:i4>
      </vt:variant>
      <vt:variant>
        <vt:i4>5</vt:i4>
      </vt:variant>
      <vt:variant>
        <vt:lpwstr/>
      </vt:variant>
      <vt:variant>
        <vt:lpwstr>_Toc141263979</vt:lpwstr>
      </vt:variant>
      <vt:variant>
        <vt:i4>1376319</vt:i4>
      </vt:variant>
      <vt:variant>
        <vt:i4>158</vt:i4>
      </vt:variant>
      <vt:variant>
        <vt:i4>0</vt:i4>
      </vt:variant>
      <vt:variant>
        <vt:i4>5</vt:i4>
      </vt:variant>
      <vt:variant>
        <vt:lpwstr/>
      </vt:variant>
      <vt:variant>
        <vt:lpwstr>_Toc141263978</vt:lpwstr>
      </vt:variant>
      <vt:variant>
        <vt:i4>1376319</vt:i4>
      </vt:variant>
      <vt:variant>
        <vt:i4>152</vt:i4>
      </vt:variant>
      <vt:variant>
        <vt:i4>0</vt:i4>
      </vt:variant>
      <vt:variant>
        <vt:i4>5</vt:i4>
      </vt:variant>
      <vt:variant>
        <vt:lpwstr/>
      </vt:variant>
      <vt:variant>
        <vt:lpwstr>_Toc141263977</vt:lpwstr>
      </vt:variant>
      <vt:variant>
        <vt:i4>1376319</vt:i4>
      </vt:variant>
      <vt:variant>
        <vt:i4>146</vt:i4>
      </vt:variant>
      <vt:variant>
        <vt:i4>0</vt:i4>
      </vt:variant>
      <vt:variant>
        <vt:i4>5</vt:i4>
      </vt:variant>
      <vt:variant>
        <vt:lpwstr/>
      </vt:variant>
      <vt:variant>
        <vt:lpwstr>_Toc141263976</vt:lpwstr>
      </vt:variant>
      <vt:variant>
        <vt:i4>1376319</vt:i4>
      </vt:variant>
      <vt:variant>
        <vt:i4>140</vt:i4>
      </vt:variant>
      <vt:variant>
        <vt:i4>0</vt:i4>
      </vt:variant>
      <vt:variant>
        <vt:i4>5</vt:i4>
      </vt:variant>
      <vt:variant>
        <vt:lpwstr/>
      </vt:variant>
      <vt:variant>
        <vt:lpwstr>_Toc141263975</vt:lpwstr>
      </vt:variant>
      <vt:variant>
        <vt:i4>1376319</vt:i4>
      </vt:variant>
      <vt:variant>
        <vt:i4>134</vt:i4>
      </vt:variant>
      <vt:variant>
        <vt:i4>0</vt:i4>
      </vt:variant>
      <vt:variant>
        <vt:i4>5</vt:i4>
      </vt:variant>
      <vt:variant>
        <vt:lpwstr/>
      </vt:variant>
      <vt:variant>
        <vt:lpwstr>_Toc141263974</vt:lpwstr>
      </vt:variant>
      <vt:variant>
        <vt:i4>1376319</vt:i4>
      </vt:variant>
      <vt:variant>
        <vt:i4>128</vt:i4>
      </vt:variant>
      <vt:variant>
        <vt:i4>0</vt:i4>
      </vt:variant>
      <vt:variant>
        <vt:i4>5</vt:i4>
      </vt:variant>
      <vt:variant>
        <vt:lpwstr/>
      </vt:variant>
      <vt:variant>
        <vt:lpwstr>_Toc141263973</vt:lpwstr>
      </vt:variant>
      <vt:variant>
        <vt:i4>1376319</vt:i4>
      </vt:variant>
      <vt:variant>
        <vt:i4>122</vt:i4>
      </vt:variant>
      <vt:variant>
        <vt:i4>0</vt:i4>
      </vt:variant>
      <vt:variant>
        <vt:i4>5</vt:i4>
      </vt:variant>
      <vt:variant>
        <vt:lpwstr/>
      </vt:variant>
      <vt:variant>
        <vt:lpwstr>_Toc141263972</vt:lpwstr>
      </vt:variant>
      <vt:variant>
        <vt:i4>1376319</vt:i4>
      </vt:variant>
      <vt:variant>
        <vt:i4>116</vt:i4>
      </vt:variant>
      <vt:variant>
        <vt:i4>0</vt:i4>
      </vt:variant>
      <vt:variant>
        <vt:i4>5</vt:i4>
      </vt:variant>
      <vt:variant>
        <vt:lpwstr/>
      </vt:variant>
      <vt:variant>
        <vt:lpwstr>_Toc141263971</vt:lpwstr>
      </vt:variant>
      <vt:variant>
        <vt:i4>1376319</vt:i4>
      </vt:variant>
      <vt:variant>
        <vt:i4>110</vt:i4>
      </vt:variant>
      <vt:variant>
        <vt:i4>0</vt:i4>
      </vt:variant>
      <vt:variant>
        <vt:i4>5</vt:i4>
      </vt:variant>
      <vt:variant>
        <vt:lpwstr/>
      </vt:variant>
      <vt:variant>
        <vt:lpwstr>_Toc141263970</vt:lpwstr>
      </vt:variant>
      <vt:variant>
        <vt:i4>1310783</vt:i4>
      </vt:variant>
      <vt:variant>
        <vt:i4>104</vt:i4>
      </vt:variant>
      <vt:variant>
        <vt:i4>0</vt:i4>
      </vt:variant>
      <vt:variant>
        <vt:i4>5</vt:i4>
      </vt:variant>
      <vt:variant>
        <vt:lpwstr/>
      </vt:variant>
      <vt:variant>
        <vt:lpwstr>_Toc141263969</vt:lpwstr>
      </vt:variant>
      <vt:variant>
        <vt:i4>1310783</vt:i4>
      </vt:variant>
      <vt:variant>
        <vt:i4>98</vt:i4>
      </vt:variant>
      <vt:variant>
        <vt:i4>0</vt:i4>
      </vt:variant>
      <vt:variant>
        <vt:i4>5</vt:i4>
      </vt:variant>
      <vt:variant>
        <vt:lpwstr/>
      </vt:variant>
      <vt:variant>
        <vt:lpwstr>_Toc141263968</vt:lpwstr>
      </vt:variant>
      <vt:variant>
        <vt:i4>1310783</vt:i4>
      </vt:variant>
      <vt:variant>
        <vt:i4>92</vt:i4>
      </vt:variant>
      <vt:variant>
        <vt:i4>0</vt:i4>
      </vt:variant>
      <vt:variant>
        <vt:i4>5</vt:i4>
      </vt:variant>
      <vt:variant>
        <vt:lpwstr/>
      </vt:variant>
      <vt:variant>
        <vt:lpwstr>_Toc141263967</vt:lpwstr>
      </vt:variant>
      <vt:variant>
        <vt:i4>1310783</vt:i4>
      </vt:variant>
      <vt:variant>
        <vt:i4>86</vt:i4>
      </vt:variant>
      <vt:variant>
        <vt:i4>0</vt:i4>
      </vt:variant>
      <vt:variant>
        <vt:i4>5</vt:i4>
      </vt:variant>
      <vt:variant>
        <vt:lpwstr/>
      </vt:variant>
      <vt:variant>
        <vt:lpwstr>_Toc141263966</vt:lpwstr>
      </vt:variant>
      <vt:variant>
        <vt:i4>1310783</vt:i4>
      </vt:variant>
      <vt:variant>
        <vt:i4>80</vt:i4>
      </vt:variant>
      <vt:variant>
        <vt:i4>0</vt:i4>
      </vt:variant>
      <vt:variant>
        <vt:i4>5</vt:i4>
      </vt:variant>
      <vt:variant>
        <vt:lpwstr/>
      </vt:variant>
      <vt:variant>
        <vt:lpwstr>_Toc141263965</vt:lpwstr>
      </vt:variant>
      <vt:variant>
        <vt:i4>1310783</vt:i4>
      </vt:variant>
      <vt:variant>
        <vt:i4>74</vt:i4>
      </vt:variant>
      <vt:variant>
        <vt:i4>0</vt:i4>
      </vt:variant>
      <vt:variant>
        <vt:i4>5</vt:i4>
      </vt:variant>
      <vt:variant>
        <vt:lpwstr/>
      </vt:variant>
      <vt:variant>
        <vt:lpwstr>_Toc141263964</vt:lpwstr>
      </vt:variant>
      <vt:variant>
        <vt:i4>1310783</vt:i4>
      </vt:variant>
      <vt:variant>
        <vt:i4>68</vt:i4>
      </vt:variant>
      <vt:variant>
        <vt:i4>0</vt:i4>
      </vt:variant>
      <vt:variant>
        <vt:i4>5</vt:i4>
      </vt:variant>
      <vt:variant>
        <vt:lpwstr/>
      </vt:variant>
      <vt:variant>
        <vt:lpwstr>_Toc141263963</vt:lpwstr>
      </vt:variant>
      <vt:variant>
        <vt:i4>1310783</vt:i4>
      </vt:variant>
      <vt:variant>
        <vt:i4>62</vt:i4>
      </vt:variant>
      <vt:variant>
        <vt:i4>0</vt:i4>
      </vt:variant>
      <vt:variant>
        <vt:i4>5</vt:i4>
      </vt:variant>
      <vt:variant>
        <vt:lpwstr/>
      </vt:variant>
      <vt:variant>
        <vt:lpwstr>_Toc141263962</vt:lpwstr>
      </vt:variant>
      <vt:variant>
        <vt:i4>1310783</vt:i4>
      </vt:variant>
      <vt:variant>
        <vt:i4>56</vt:i4>
      </vt:variant>
      <vt:variant>
        <vt:i4>0</vt:i4>
      </vt:variant>
      <vt:variant>
        <vt:i4>5</vt:i4>
      </vt:variant>
      <vt:variant>
        <vt:lpwstr/>
      </vt:variant>
      <vt:variant>
        <vt:lpwstr>_Toc141263961</vt:lpwstr>
      </vt:variant>
      <vt:variant>
        <vt:i4>1310783</vt:i4>
      </vt:variant>
      <vt:variant>
        <vt:i4>50</vt:i4>
      </vt:variant>
      <vt:variant>
        <vt:i4>0</vt:i4>
      </vt:variant>
      <vt:variant>
        <vt:i4>5</vt:i4>
      </vt:variant>
      <vt:variant>
        <vt:lpwstr/>
      </vt:variant>
      <vt:variant>
        <vt:lpwstr>_Toc141263960</vt:lpwstr>
      </vt:variant>
      <vt:variant>
        <vt:i4>1507391</vt:i4>
      </vt:variant>
      <vt:variant>
        <vt:i4>44</vt:i4>
      </vt:variant>
      <vt:variant>
        <vt:i4>0</vt:i4>
      </vt:variant>
      <vt:variant>
        <vt:i4>5</vt:i4>
      </vt:variant>
      <vt:variant>
        <vt:lpwstr/>
      </vt:variant>
      <vt:variant>
        <vt:lpwstr>_Toc141263959</vt:lpwstr>
      </vt:variant>
      <vt:variant>
        <vt:i4>1507391</vt:i4>
      </vt:variant>
      <vt:variant>
        <vt:i4>38</vt:i4>
      </vt:variant>
      <vt:variant>
        <vt:i4>0</vt:i4>
      </vt:variant>
      <vt:variant>
        <vt:i4>5</vt:i4>
      </vt:variant>
      <vt:variant>
        <vt:lpwstr/>
      </vt:variant>
      <vt:variant>
        <vt:lpwstr>_Toc141263958</vt:lpwstr>
      </vt:variant>
      <vt:variant>
        <vt:i4>1507391</vt:i4>
      </vt:variant>
      <vt:variant>
        <vt:i4>32</vt:i4>
      </vt:variant>
      <vt:variant>
        <vt:i4>0</vt:i4>
      </vt:variant>
      <vt:variant>
        <vt:i4>5</vt:i4>
      </vt:variant>
      <vt:variant>
        <vt:lpwstr/>
      </vt:variant>
      <vt:variant>
        <vt:lpwstr>_Toc141263957</vt:lpwstr>
      </vt:variant>
      <vt:variant>
        <vt:i4>1507391</vt:i4>
      </vt:variant>
      <vt:variant>
        <vt:i4>26</vt:i4>
      </vt:variant>
      <vt:variant>
        <vt:i4>0</vt:i4>
      </vt:variant>
      <vt:variant>
        <vt:i4>5</vt:i4>
      </vt:variant>
      <vt:variant>
        <vt:lpwstr/>
      </vt:variant>
      <vt:variant>
        <vt:lpwstr>_Toc141263956</vt:lpwstr>
      </vt:variant>
      <vt:variant>
        <vt:i4>1507391</vt:i4>
      </vt:variant>
      <vt:variant>
        <vt:i4>20</vt:i4>
      </vt:variant>
      <vt:variant>
        <vt:i4>0</vt:i4>
      </vt:variant>
      <vt:variant>
        <vt:i4>5</vt:i4>
      </vt:variant>
      <vt:variant>
        <vt:lpwstr/>
      </vt:variant>
      <vt:variant>
        <vt:lpwstr>_Toc141263955</vt:lpwstr>
      </vt:variant>
      <vt:variant>
        <vt:i4>1507391</vt:i4>
      </vt:variant>
      <vt:variant>
        <vt:i4>14</vt:i4>
      </vt:variant>
      <vt:variant>
        <vt:i4>0</vt:i4>
      </vt:variant>
      <vt:variant>
        <vt:i4>5</vt:i4>
      </vt:variant>
      <vt:variant>
        <vt:lpwstr/>
      </vt:variant>
      <vt:variant>
        <vt:lpwstr>_Toc141263954</vt:lpwstr>
      </vt:variant>
      <vt:variant>
        <vt:i4>1507391</vt:i4>
      </vt:variant>
      <vt:variant>
        <vt:i4>8</vt:i4>
      </vt:variant>
      <vt:variant>
        <vt:i4>0</vt:i4>
      </vt:variant>
      <vt:variant>
        <vt:i4>5</vt:i4>
      </vt:variant>
      <vt:variant>
        <vt:lpwstr/>
      </vt:variant>
      <vt:variant>
        <vt:lpwstr>_Toc141263953</vt:lpwstr>
      </vt:variant>
      <vt:variant>
        <vt:i4>1507391</vt:i4>
      </vt:variant>
      <vt:variant>
        <vt:i4>2</vt:i4>
      </vt:variant>
      <vt:variant>
        <vt:i4>0</vt:i4>
      </vt:variant>
      <vt:variant>
        <vt:i4>5</vt:i4>
      </vt:variant>
      <vt:variant>
        <vt:lpwstr/>
      </vt:variant>
      <vt:variant>
        <vt:lpwstr>_Toc141263952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ALEJANDRO</dc:creator>
  <cp:keywords/>
  <dc:description/>
  <cp:lastModifiedBy>MARIA CORDOBA FLORES</cp:lastModifiedBy>
  <cp:revision>3</cp:revision>
  <cp:lastPrinted>2024-01-08T18:28:00Z</cp:lastPrinted>
  <dcterms:created xsi:type="dcterms:W3CDTF">2024-06-04T01:45:00Z</dcterms:created>
  <dcterms:modified xsi:type="dcterms:W3CDTF">2024-06-04T02:22:00Z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0x010100E315B5C736815341BE8EDB651A0154F2</vt:lpwstr>
  </property>
</Properties>
</file>