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A45C5AB" w14:textId="205A3203" w:rsidR="00B56F30" w:rsidRPr="00336D52" w:rsidRDefault="00B56F30" w:rsidP="00336D52">
      <w:pPr>
        <w:spacing w:line="360" w:lineRule="auto"/>
        <w:jc w:val="center"/>
        <w:rPr>
          <w:rFonts w:ascii="Times New Roman" w:hAnsi="Times New Roman"/>
          <w:sz w:val="24"/>
          <w:szCs w:val="24"/>
        </w:rPr>
      </w:pPr>
      <w:r w:rsidRPr="00336D52">
        <w:rPr>
          <w:rFonts w:ascii="Times New Roman" w:hAnsi="Times New Roman"/>
          <w:sz w:val="24"/>
          <w:szCs w:val="24"/>
        </w:rPr>
        <w:t>Universidad Nacional</w:t>
      </w:r>
    </w:p>
    <w:p w14:paraId="21BD0A37" w14:textId="77777777" w:rsidR="00B56F30" w:rsidRPr="00336D52" w:rsidRDefault="00B56F30" w:rsidP="00336D52">
      <w:pPr>
        <w:spacing w:line="360" w:lineRule="auto"/>
        <w:jc w:val="center"/>
        <w:rPr>
          <w:rFonts w:ascii="Times New Roman" w:hAnsi="Times New Roman"/>
          <w:sz w:val="24"/>
          <w:szCs w:val="24"/>
        </w:rPr>
      </w:pPr>
      <w:r w:rsidRPr="00336D52">
        <w:rPr>
          <w:rFonts w:ascii="Times New Roman" w:hAnsi="Times New Roman"/>
          <w:sz w:val="24"/>
          <w:szCs w:val="24"/>
        </w:rPr>
        <w:t>Facultad de Ciencias Sociales</w:t>
      </w:r>
    </w:p>
    <w:p w14:paraId="6C3D9254" w14:textId="77777777" w:rsidR="00B56F30" w:rsidRPr="00336D52" w:rsidRDefault="00B56F30" w:rsidP="00336D52">
      <w:pPr>
        <w:spacing w:line="360" w:lineRule="auto"/>
        <w:jc w:val="center"/>
        <w:rPr>
          <w:rFonts w:ascii="Times New Roman" w:hAnsi="Times New Roman"/>
          <w:sz w:val="24"/>
          <w:szCs w:val="24"/>
        </w:rPr>
      </w:pPr>
      <w:r w:rsidRPr="00336D52">
        <w:rPr>
          <w:rFonts w:ascii="Times New Roman" w:hAnsi="Times New Roman"/>
          <w:sz w:val="24"/>
          <w:szCs w:val="24"/>
        </w:rPr>
        <w:t>Escuela de Secretariado Profesional</w:t>
      </w:r>
    </w:p>
    <w:p w14:paraId="628DB1B6" w14:textId="77777777" w:rsidR="00B56F30" w:rsidRPr="00336D52" w:rsidRDefault="00B56F30" w:rsidP="00336D52">
      <w:pPr>
        <w:spacing w:line="360" w:lineRule="auto"/>
        <w:ind w:firstLine="0"/>
        <w:rPr>
          <w:rFonts w:ascii="Times New Roman" w:hAnsi="Times New Roman"/>
          <w:sz w:val="24"/>
          <w:szCs w:val="24"/>
        </w:rPr>
      </w:pPr>
    </w:p>
    <w:p w14:paraId="70E78F92" w14:textId="77777777" w:rsidR="00B56F30" w:rsidRPr="00336D52" w:rsidRDefault="00B56F30" w:rsidP="00336D52">
      <w:pPr>
        <w:spacing w:line="360" w:lineRule="auto"/>
        <w:rPr>
          <w:rFonts w:ascii="Times New Roman" w:hAnsi="Times New Roman"/>
          <w:sz w:val="16"/>
          <w:szCs w:val="16"/>
        </w:rPr>
      </w:pPr>
    </w:p>
    <w:p w14:paraId="7E7BC8EC" w14:textId="77777777" w:rsidR="00B56F30" w:rsidRPr="00336D52" w:rsidRDefault="00B56F30" w:rsidP="00336D52">
      <w:pPr>
        <w:spacing w:line="360" w:lineRule="auto"/>
        <w:rPr>
          <w:rFonts w:ascii="Times New Roman" w:hAnsi="Times New Roman"/>
          <w:sz w:val="24"/>
          <w:szCs w:val="24"/>
        </w:rPr>
      </w:pPr>
    </w:p>
    <w:p w14:paraId="6DD813B9" w14:textId="77777777" w:rsidR="00B56F30" w:rsidRPr="00336D52" w:rsidRDefault="00B56F30" w:rsidP="00336D52">
      <w:pPr>
        <w:spacing w:line="360" w:lineRule="auto"/>
        <w:rPr>
          <w:rFonts w:ascii="Times New Roman" w:hAnsi="Times New Roman"/>
          <w:sz w:val="24"/>
          <w:szCs w:val="24"/>
        </w:rPr>
      </w:pPr>
    </w:p>
    <w:p w14:paraId="15798224" w14:textId="77777777" w:rsidR="00B56F30" w:rsidRPr="00336D52" w:rsidRDefault="00B56F30" w:rsidP="00336D52">
      <w:pPr>
        <w:spacing w:line="360" w:lineRule="auto"/>
        <w:jc w:val="center"/>
        <w:rPr>
          <w:rFonts w:ascii="Times New Roman" w:hAnsi="Times New Roman"/>
          <w:b/>
          <w:bCs/>
          <w:sz w:val="24"/>
          <w:szCs w:val="24"/>
        </w:rPr>
      </w:pPr>
      <w:r w:rsidRPr="00336D52">
        <w:rPr>
          <w:rFonts w:ascii="Times New Roman" w:hAnsi="Times New Roman"/>
          <w:b/>
          <w:bCs/>
          <w:sz w:val="24"/>
          <w:szCs w:val="24"/>
        </w:rPr>
        <w:t>Tesis</w:t>
      </w:r>
    </w:p>
    <w:p w14:paraId="71826223" w14:textId="34ED82FE" w:rsidR="00B56F30" w:rsidRPr="00336D52" w:rsidRDefault="00B56F30" w:rsidP="00336D52">
      <w:pPr>
        <w:spacing w:line="360" w:lineRule="auto"/>
        <w:jc w:val="center"/>
        <w:rPr>
          <w:rFonts w:ascii="Times New Roman" w:hAnsi="Times New Roman"/>
          <w:b/>
          <w:bCs/>
          <w:sz w:val="24"/>
          <w:szCs w:val="24"/>
        </w:rPr>
      </w:pPr>
      <w:bookmarkStart w:id="0" w:name="_Hlk24305383"/>
      <w:r w:rsidRPr="00336D52">
        <w:rPr>
          <w:rFonts w:ascii="Times New Roman" w:hAnsi="Times New Roman"/>
          <w:b/>
          <w:bCs/>
          <w:sz w:val="24"/>
          <w:szCs w:val="24"/>
        </w:rPr>
        <w:t>El aprendizaje ubicuo con dispositivos móviles en cursos de Bachillerato y Licenciatura en Educación Comercial y Administración de Oficinas de la Escuela de Secretariado Profesional de la Universidad Nacional</w:t>
      </w:r>
      <w:bookmarkEnd w:id="0"/>
      <w:r w:rsidRPr="00336D52">
        <w:rPr>
          <w:rFonts w:ascii="Times New Roman" w:hAnsi="Times New Roman"/>
          <w:b/>
          <w:bCs/>
          <w:sz w:val="24"/>
          <w:szCs w:val="24"/>
        </w:rPr>
        <w:t>, período 2020</w:t>
      </w:r>
    </w:p>
    <w:p w14:paraId="31FBC85C" w14:textId="77777777" w:rsidR="00B56F30" w:rsidRPr="00336D52" w:rsidRDefault="00B56F30" w:rsidP="00336D52">
      <w:pPr>
        <w:spacing w:line="360" w:lineRule="auto"/>
        <w:jc w:val="center"/>
        <w:rPr>
          <w:rFonts w:ascii="Times New Roman" w:hAnsi="Times New Roman"/>
          <w:b/>
          <w:sz w:val="24"/>
          <w:szCs w:val="24"/>
        </w:rPr>
      </w:pPr>
    </w:p>
    <w:p w14:paraId="2BD5A76A" w14:textId="77777777" w:rsidR="00B56F30" w:rsidRPr="00336D52" w:rsidRDefault="00B56F30" w:rsidP="00336D52">
      <w:pPr>
        <w:spacing w:line="360" w:lineRule="auto"/>
        <w:ind w:firstLine="0"/>
        <w:rPr>
          <w:rFonts w:ascii="Times New Roman" w:hAnsi="Times New Roman"/>
          <w:b/>
          <w:sz w:val="24"/>
          <w:szCs w:val="24"/>
        </w:rPr>
      </w:pPr>
    </w:p>
    <w:p w14:paraId="3E8446FA" w14:textId="77777777" w:rsidR="00B56F30" w:rsidRPr="00336D52" w:rsidRDefault="00B56F30" w:rsidP="00336D52">
      <w:pPr>
        <w:spacing w:line="360" w:lineRule="auto"/>
        <w:jc w:val="center"/>
        <w:rPr>
          <w:rFonts w:ascii="Times New Roman" w:hAnsi="Times New Roman"/>
          <w:b/>
          <w:sz w:val="24"/>
          <w:szCs w:val="24"/>
        </w:rPr>
      </w:pPr>
    </w:p>
    <w:p w14:paraId="73A3CADF" w14:textId="77777777" w:rsidR="00B56F30" w:rsidRPr="00336D52" w:rsidRDefault="00B56F30" w:rsidP="00336D52">
      <w:pPr>
        <w:spacing w:line="360" w:lineRule="auto"/>
        <w:jc w:val="center"/>
        <w:rPr>
          <w:rFonts w:ascii="Times New Roman" w:hAnsi="Times New Roman"/>
          <w:b/>
          <w:sz w:val="24"/>
          <w:szCs w:val="24"/>
        </w:rPr>
      </w:pPr>
    </w:p>
    <w:p w14:paraId="6DAAB5FC" w14:textId="77777777" w:rsidR="00B56F30" w:rsidRPr="00336D52" w:rsidRDefault="00B56F30" w:rsidP="00336D52">
      <w:pPr>
        <w:spacing w:line="360" w:lineRule="auto"/>
        <w:jc w:val="center"/>
        <w:rPr>
          <w:rFonts w:ascii="Times New Roman" w:hAnsi="Times New Roman"/>
          <w:sz w:val="24"/>
          <w:szCs w:val="24"/>
        </w:rPr>
      </w:pPr>
      <w:r w:rsidRPr="00336D52">
        <w:rPr>
          <w:rFonts w:ascii="Times New Roman" w:hAnsi="Times New Roman"/>
          <w:sz w:val="24"/>
          <w:szCs w:val="24"/>
        </w:rPr>
        <w:t xml:space="preserve">Tesis para optar por el grado de </w:t>
      </w:r>
    </w:p>
    <w:p w14:paraId="491470D1" w14:textId="77777777" w:rsidR="00B56F30" w:rsidRPr="00336D52" w:rsidRDefault="00B56F30" w:rsidP="00336D52">
      <w:pPr>
        <w:spacing w:line="360" w:lineRule="auto"/>
        <w:jc w:val="center"/>
        <w:rPr>
          <w:rFonts w:ascii="Times New Roman" w:hAnsi="Times New Roman"/>
          <w:sz w:val="24"/>
          <w:szCs w:val="24"/>
        </w:rPr>
      </w:pPr>
      <w:r w:rsidRPr="00336D52">
        <w:rPr>
          <w:rFonts w:ascii="Times New Roman" w:hAnsi="Times New Roman"/>
          <w:sz w:val="24"/>
          <w:szCs w:val="24"/>
        </w:rPr>
        <w:t xml:space="preserve">Licenciatura en Educación Comercial </w:t>
      </w:r>
    </w:p>
    <w:p w14:paraId="3038EDE6" w14:textId="77777777" w:rsidR="00B56F30" w:rsidRPr="00336D52" w:rsidRDefault="00B56F30" w:rsidP="00336D52">
      <w:pPr>
        <w:spacing w:line="360" w:lineRule="auto"/>
        <w:jc w:val="center"/>
        <w:rPr>
          <w:rFonts w:ascii="Times New Roman" w:hAnsi="Times New Roman"/>
          <w:sz w:val="24"/>
          <w:szCs w:val="24"/>
        </w:rPr>
      </w:pPr>
    </w:p>
    <w:p w14:paraId="5DB72D02" w14:textId="77777777" w:rsidR="00B56F30" w:rsidRPr="00336D52" w:rsidRDefault="00B56F30" w:rsidP="00336D52">
      <w:pPr>
        <w:spacing w:line="360" w:lineRule="auto"/>
        <w:ind w:firstLine="0"/>
        <w:rPr>
          <w:rFonts w:ascii="Times New Roman" w:hAnsi="Times New Roman"/>
          <w:sz w:val="24"/>
          <w:szCs w:val="24"/>
        </w:rPr>
      </w:pPr>
    </w:p>
    <w:p w14:paraId="574698D1" w14:textId="77777777" w:rsidR="00B56F30" w:rsidRPr="00336D52" w:rsidRDefault="00B56F30" w:rsidP="00336D52">
      <w:pPr>
        <w:spacing w:line="360" w:lineRule="auto"/>
        <w:jc w:val="center"/>
        <w:rPr>
          <w:rFonts w:ascii="Times New Roman" w:hAnsi="Times New Roman"/>
          <w:sz w:val="24"/>
          <w:szCs w:val="24"/>
        </w:rPr>
      </w:pPr>
    </w:p>
    <w:p w14:paraId="4A6163C4" w14:textId="77777777" w:rsidR="00B56F30" w:rsidRPr="00336D52" w:rsidRDefault="00B56F30" w:rsidP="00336D52">
      <w:pPr>
        <w:spacing w:line="360" w:lineRule="auto"/>
        <w:jc w:val="center"/>
        <w:rPr>
          <w:rFonts w:ascii="Times New Roman" w:hAnsi="Times New Roman"/>
          <w:sz w:val="24"/>
          <w:szCs w:val="24"/>
        </w:rPr>
      </w:pPr>
    </w:p>
    <w:p w14:paraId="153D27E1" w14:textId="77777777" w:rsidR="00B56F30" w:rsidRPr="00336D52" w:rsidRDefault="00B56F30" w:rsidP="00336D52">
      <w:pPr>
        <w:spacing w:line="360" w:lineRule="auto"/>
        <w:jc w:val="center"/>
        <w:rPr>
          <w:rFonts w:ascii="Times New Roman" w:hAnsi="Times New Roman"/>
          <w:sz w:val="16"/>
          <w:szCs w:val="16"/>
        </w:rPr>
      </w:pPr>
    </w:p>
    <w:p w14:paraId="662F95C3" w14:textId="77777777" w:rsidR="00B56F30" w:rsidRPr="00336D52" w:rsidRDefault="00120D5E" w:rsidP="00336D52">
      <w:pPr>
        <w:spacing w:line="360" w:lineRule="auto"/>
        <w:jc w:val="center"/>
        <w:rPr>
          <w:rFonts w:ascii="Times New Roman" w:hAnsi="Times New Roman"/>
          <w:sz w:val="24"/>
          <w:szCs w:val="24"/>
        </w:rPr>
      </w:pPr>
      <w:r w:rsidRPr="00336D52">
        <w:rPr>
          <w:rFonts w:ascii="Times New Roman" w:hAnsi="Times New Roman"/>
          <w:sz w:val="24"/>
          <w:szCs w:val="24"/>
        </w:rPr>
        <w:t>Postulante</w:t>
      </w:r>
    </w:p>
    <w:p w14:paraId="4A914E6E" w14:textId="77777777" w:rsidR="00B56F30" w:rsidRPr="00336D52" w:rsidRDefault="00B56F30" w:rsidP="00336D52">
      <w:pPr>
        <w:spacing w:line="360" w:lineRule="auto"/>
        <w:jc w:val="center"/>
        <w:rPr>
          <w:rFonts w:ascii="Times New Roman" w:hAnsi="Times New Roman"/>
          <w:sz w:val="24"/>
          <w:szCs w:val="24"/>
        </w:rPr>
      </w:pPr>
      <w:r w:rsidRPr="00336D52">
        <w:rPr>
          <w:rFonts w:ascii="Times New Roman" w:hAnsi="Times New Roman"/>
          <w:sz w:val="24"/>
          <w:szCs w:val="24"/>
        </w:rPr>
        <w:t>Bachiller María del Milagro Córdoba Flores</w:t>
      </w:r>
    </w:p>
    <w:p w14:paraId="437A9DB7" w14:textId="77777777" w:rsidR="00B56F30" w:rsidRPr="00336D52" w:rsidRDefault="00B56F30" w:rsidP="00336D52">
      <w:pPr>
        <w:spacing w:line="360" w:lineRule="auto"/>
        <w:jc w:val="center"/>
        <w:rPr>
          <w:rFonts w:ascii="Times New Roman" w:hAnsi="Times New Roman"/>
          <w:sz w:val="24"/>
          <w:szCs w:val="24"/>
        </w:rPr>
      </w:pPr>
    </w:p>
    <w:p w14:paraId="52014175" w14:textId="77777777" w:rsidR="00B56F30" w:rsidRPr="00336D52" w:rsidRDefault="00B56F30" w:rsidP="00336D52">
      <w:pPr>
        <w:spacing w:line="360" w:lineRule="auto"/>
        <w:jc w:val="center"/>
        <w:rPr>
          <w:rFonts w:ascii="Times New Roman" w:hAnsi="Times New Roman"/>
          <w:sz w:val="24"/>
          <w:szCs w:val="24"/>
        </w:rPr>
      </w:pPr>
    </w:p>
    <w:p w14:paraId="15390664" w14:textId="77777777" w:rsidR="00B56F30" w:rsidRPr="00336D52" w:rsidRDefault="00B56F30" w:rsidP="00336D52">
      <w:pPr>
        <w:spacing w:line="360" w:lineRule="auto"/>
        <w:jc w:val="center"/>
        <w:rPr>
          <w:rFonts w:ascii="Times New Roman" w:hAnsi="Times New Roman"/>
          <w:sz w:val="24"/>
          <w:szCs w:val="24"/>
        </w:rPr>
      </w:pPr>
    </w:p>
    <w:p w14:paraId="47B6D87C" w14:textId="77777777" w:rsidR="00B56F30" w:rsidRPr="00336D52" w:rsidRDefault="00B56F30" w:rsidP="00336D52">
      <w:pPr>
        <w:spacing w:line="360" w:lineRule="auto"/>
        <w:jc w:val="center"/>
        <w:rPr>
          <w:rFonts w:ascii="Times New Roman" w:hAnsi="Times New Roman"/>
          <w:sz w:val="24"/>
          <w:szCs w:val="24"/>
        </w:rPr>
      </w:pPr>
    </w:p>
    <w:p w14:paraId="4C9BE2B1" w14:textId="7F850A22" w:rsidR="00B56F30" w:rsidRPr="00336D52" w:rsidRDefault="00B56F30" w:rsidP="00336D52">
      <w:pPr>
        <w:spacing w:line="360" w:lineRule="auto"/>
        <w:jc w:val="center"/>
        <w:rPr>
          <w:rFonts w:ascii="Times New Roman" w:hAnsi="Times New Roman"/>
          <w:sz w:val="24"/>
          <w:szCs w:val="24"/>
        </w:rPr>
      </w:pPr>
      <w:r w:rsidRPr="00C56CA0">
        <w:rPr>
          <w:rFonts w:ascii="Times New Roman" w:hAnsi="Times New Roman"/>
          <w:sz w:val="24"/>
          <w:szCs w:val="24"/>
        </w:rPr>
        <w:t>Heredia</w:t>
      </w:r>
      <w:r w:rsidR="005376B9" w:rsidRPr="00C56CA0">
        <w:rPr>
          <w:rFonts w:ascii="Times New Roman" w:hAnsi="Times New Roman"/>
          <w:sz w:val="24"/>
          <w:szCs w:val="24"/>
        </w:rPr>
        <w:t>, 2024</w:t>
      </w:r>
    </w:p>
    <w:p w14:paraId="13546B62" w14:textId="77777777" w:rsidR="00B56F30" w:rsidRDefault="00B56F30" w:rsidP="00336D52">
      <w:pPr>
        <w:spacing w:line="360" w:lineRule="auto"/>
        <w:jc w:val="center"/>
        <w:rPr>
          <w:rFonts w:ascii="Arial" w:hAnsi="Arial" w:cs="Arial"/>
          <w:sz w:val="24"/>
          <w:szCs w:val="24"/>
        </w:rPr>
      </w:pPr>
      <w:r w:rsidRPr="00336D52">
        <w:rPr>
          <w:rFonts w:ascii="Times New Roman" w:hAnsi="Times New Roman"/>
          <w:sz w:val="24"/>
          <w:szCs w:val="24"/>
        </w:rPr>
        <w:t>Campus Omar Dengo</w:t>
      </w:r>
    </w:p>
    <w:p w14:paraId="28A8423B" w14:textId="77777777" w:rsidR="00B56F30" w:rsidRDefault="00B56F30">
      <w:pPr>
        <w:rPr>
          <w:rFonts w:ascii="Arial" w:hAnsi="Arial" w:cs="Arial"/>
          <w:sz w:val="24"/>
          <w:szCs w:val="24"/>
        </w:rPr>
      </w:pPr>
    </w:p>
    <w:p w14:paraId="5A018AAD" w14:textId="77777777" w:rsidR="00120D5E" w:rsidRPr="00120D5E" w:rsidRDefault="00120D5E" w:rsidP="00120D5E"/>
    <w:p w14:paraId="0832065D" w14:textId="77777777" w:rsidR="00120D5E" w:rsidRPr="00120D5E" w:rsidRDefault="00120D5E" w:rsidP="00120D5E">
      <w:pPr>
        <w:tabs>
          <w:tab w:val="left" w:pos="1605"/>
        </w:tabs>
      </w:pPr>
      <w:r>
        <w:tab/>
      </w:r>
    </w:p>
    <w:p w14:paraId="022AC667" w14:textId="7E02FBDE" w:rsidR="00120D5E" w:rsidRPr="00120D5E" w:rsidRDefault="00120D5E" w:rsidP="00120D5E">
      <w:pPr>
        <w:tabs>
          <w:tab w:val="left" w:pos="1605"/>
        </w:tabs>
        <w:sectPr w:rsidR="00120D5E" w:rsidRPr="00120D5E" w:rsidSect="00011050">
          <w:headerReference w:type="default" r:id="rId11"/>
          <w:pgSz w:w="12240" w:h="15840"/>
          <w:pgMar w:top="1440" w:right="1797" w:bottom="720" w:left="1803" w:header="1418" w:footer="1418" w:gutter="0"/>
          <w:pgNumType w:fmt="lowerRoman" w:start="1"/>
          <w:cols w:space="720"/>
          <w:docGrid w:linePitch="600" w:charSpace="36864"/>
        </w:sectPr>
      </w:pPr>
    </w:p>
    <w:p w14:paraId="2997C3E1" w14:textId="265521CA" w:rsidR="0017775E" w:rsidRDefault="00B56F30" w:rsidP="0017775E">
      <w:pPr>
        <w:pStyle w:val="Ttulo1"/>
        <w:spacing w:before="0" w:after="0"/>
        <w:rPr>
          <w:rFonts w:ascii="Times New Roman" w:hAnsi="Times New Roman" w:cs="Times New Roman"/>
          <w:sz w:val="28"/>
          <w:szCs w:val="28"/>
        </w:rPr>
      </w:pPr>
      <w:bookmarkStart w:id="1" w:name="_Toc146395847"/>
      <w:r w:rsidRPr="00142FEC">
        <w:rPr>
          <w:rFonts w:ascii="Times New Roman" w:hAnsi="Times New Roman" w:cs="Times New Roman"/>
          <w:sz w:val="28"/>
          <w:szCs w:val="28"/>
        </w:rPr>
        <w:lastRenderedPageBreak/>
        <w:t xml:space="preserve">Tabla de </w:t>
      </w:r>
      <w:bookmarkEnd w:id="1"/>
      <w:r w:rsidR="00864A35">
        <w:rPr>
          <w:rFonts w:ascii="Times New Roman" w:hAnsi="Times New Roman" w:cs="Times New Roman"/>
          <w:sz w:val="28"/>
          <w:szCs w:val="28"/>
        </w:rPr>
        <w:t>contenido</w:t>
      </w:r>
    </w:p>
    <w:p w14:paraId="1B93AE8C" w14:textId="12A04585" w:rsidR="00A33A7F" w:rsidRPr="00142FEC" w:rsidRDefault="00B56F30" w:rsidP="0017775E">
      <w:pPr>
        <w:pStyle w:val="Ttulo1"/>
        <w:numPr>
          <w:ilvl w:val="0"/>
          <w:numId w:val="0"/>
        </w:numPr>
        <w:spacing w:before="0" w:after="0"/>
        <w:ind w:left="214" w:hanging="214"/>
        <w:jc w:val="left"/>
        <w:rPr>
          <w:rFonts w:ascii="Times New Roman" w:hAnsi="Times New Roman" w:cs="Times New Roman"/>
          <w:sz w:val="28"/>
          <w:szCs w:val="28"/>
        </w:rPr>
      </w:pPr>
      <w:r w:rsidRPr="00336D52">
        <w:rPr>
          <w:rFonts w:ascii="Times New Roman" w:eastAsia="Calibri" w:hAnsi="Times New Roman" w:cs="Times New Roman"/>
          <w:sz w:val="28"/>
          <w:szCs w:val="28"/>
        </w:rPr>
        <w:fldChar w:fldCharType="begin"/>
      </w:r>
      <w:r w:rsidRPr="00142FEC">
        <w:rPr>
          <w:rFonts w:ascii="Times New Roman" w:hAnsi="Times New Roman" w:cs="Times New Roman"/>
          <w:sz w:val="28"/>
          <w:szCs w:val="28"/>
        </w:rPr>
        <w:instrText xml:space="preserve"> TOC \o "1-3" \h \z \u </w:instrText>
      </w:r>
      <w:r w:rsidRPr="00336D52">
        <w:rPr>
          <w:rFonts w:ascii="Times New Roman" w:eastAsia="Calibri" w:hAnsi="Times New Roman" w:cs="Times New Roman"/>
          <w:sz w:val="28"/>
          <w:szCs w:val="28"/>
        </w:rPr>
        <w:fldChar w:fldCharType="separate"/>
      </w:r>
      <w:hyperlink w:anchor="_Toc146395847" w:history="1"/>
    </w:p>
    <w:p w14:paraId="0B9C0049" w14:textId="5E0558FE" w:rsidR="00A33A7F" w:rsidRPr="00D1653E" w:rsidRDefault="008376A3" w:rsidP="00B0149F">
      <w:pPr>
        <w:pStyle w:val="TDC1"/>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48" w:history="1">
        <w:r w:rsidR="00A33A7F" w:rsidRPr="00336D52">
          <w:rPr>
            <w:rStyle w:val="Hipervnculo"/>
            <w:rFonts w:ascii="Times New Roman" w:hAnsi="Times New Roman"/>
            <w:noProof/>
            <w:sz w:val="24"/>
            <w:szCs w:val="24"/>
          </w:rPr>
          <w:t>Tabla de Figuras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_Toc146395848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iii</w:t>
        </w:r>
        <w:r w:rsidR="00A33A7F" w:rsidRPr="00336D52">
          <w:rPr>
            <w:rFonts w:ascii="Times New Roman" w:hAnsi="Times New Roman"/>
            <w:noProof/>
            <w:webHidden/>
            <w:sz w:val="24"/>
            <w:szCs w:val="24"/>
          </w:rPr>
          <w:fldChar w:fldCharType="end"/>
        </w:r>
      </w:hyperlink>
    </w:p>
    <w:p w14:paraId="7AC3B8AC" w14:textId="3D863EBB" w:rsidR="00A33A7F" w:rsidRPr="00D1653E" w:rsidRDefault="008376A3" w:rsidP="00B0149F">
      <w:pPr>
        <w:pStyle w:val="TDC1"/>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49" w:history="1">
        <w:r w:rsidR="00A33A7F" w:rsidRPr="00336D52">
          <w:rPr>
            <w:rStyle w:val="Hipervnculo"/>
            <w:rFonts w:ascii="Times New Roman" w:hAnsi="Times New Roman"/>
            <w:noProof/>
            <w:sz w:val="24"/>
            <w:szCs w:val="24"/>
          </w:rPr>
          <w:t>Hoja del Tribunal Examinador</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_Toc146395849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v</w:t>
        </w:r>
        <w:r w:rsidR="00A33A7F" w:rsidRPr="00336D52">
          <w:rPr>
            <w:rFonts w:ascii="Times New Roman" w:hAnsi="Times New Roman"/>
            <w:noProof/>
            <w:webHidden/>
            <w:sz w:val="24"/>
            <w:szCs w:val="24"/>
          </w:rPr>
          <w:fldChar w:fldCharType="end"/>
        </w:r>
      </w:hyperlink>
    </w:p>
    <w:p w14:paraId="41909B9D" w14:textId="35B4B554" w:rsidR="00A33A7F" w:rsidRPr="00D1653E" w:rsidRDefault="008376A3" w:rsidP="00B0149F">
      <w:pPr>
        <w:pStyle w:val="TDC1"/>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50" w:history="1">
        <w:r w:rsidR="00A33A7F" w:rsidRPr="00336D52">
          <w:rPr>
            <w:rStyle w:val="Hipervnculo"/>
            <w:rFonts w:ascii="Times New Roman" w:hAnsi="Times New Roman"/>
            <w:noProof/>
            <w:sz w:val="24"/>
            <w:szCs w:val="24"/>
          </w:rPr>
          <w:t>Agradecimiento</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_Toc146395850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vi</w:t>
        </w:r>
        <w:r w:rsidR="00A33A7F" w:rsidRPr="00336D52">
          <w:rPr>
            <w:rFonts w:ascii="Times New Roman" w:hAnsi="Times New Roman"/>
            <w:noProof/>
            <w:webHidden/>
            <w:sz w:val="24"/>
            <w:szCs w:val="24"/>
          </w:rPr>
          <w:fldChar w:fldCharType="end"/>
        </w:r>
      </w:hyperlink>
    </w:p>
    <w:p w14:paraId="63AEBD0F" w14:textId="57089DEC" w:rsidR="00A33A7F" w:rsidRPr="00D1653E" w:rsidRDefault="008376A3" w:rsidP="00B0149F">
      <w:pPr>
        <w:pStyle w:val="TDC1"/>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51" w:history="1">
        <w:r w:rsidR="00A33A7F" w:rsidRPr="00336D52">
          <w:rPr>
            <w:rStyle w:val="Hipervnculo"/>
            <w:rFonts w:ascii="Times New Roman" w:hAnsi="Times New Roman"/>
            <w:noProof/>
            <w:sz w:val="24"/>
            <w:szCs w:val="24"/>
          </w:rPr>
          <w:t>Dedicatoria</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_Toc146395851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vi</w:t>
        </w:r>
        <w:r w:rsidR="00A33A7F" w:rsidRPr="00336D52">
          <w:rPr>
            <w:rFonts w:ascii="Times New Roman" w:hAnsi="Times New Roman"/>
            <w:noProof/>
            <w:webHidden/>
            <w:sz w:val="24"/>
            <w:szCs w:val="24"/>
          </w:rPr>
          <w:fldChar w:fldCharType="end"/>
        </w:r>
      </w:hyperlink>
    </w:p>
    <w:p w14:paraId="4197DF49" w14:textId="7AD2FE2C" w:rsidR="00A33A7F" w:rsidRPr="00D1653E" w:rsidRDefault="008376A3" w:rsidP="00B0149F">
      <w:pPr>
        <w:pStyle w:val="TDC1"/>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52" w:history="1">
        <w:r w:rsidR="00A33A7F" w:rsidRPr="00336D52">
          <w:rPr>
            <w:rStyle w:val="Hipervnculo"/>
            <w:rFonts w:ascii="Times New Roman" w:hAnsi="Times New Roman"/>
            <w:noProof/>
            <w:sz w:val="24"/>
            <w:szCs w:val="24"/>
          </w:rPr>
          <w:t>Resumen</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_Toc146395852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vii</w:t>
        </w:r>
        <w:r w:rsidR="00A33A7F" w:rsidRPr="00336D52">
          <w:rPr>
            <w:rFonts w:ascii="Times New Roman" w:hAnsi="Times New Roman"/>
            <w:noProof/>
            <w:webHidden/>
            <w:sz w:val="24"/>
            <w:szCs w:val="24"/>
          </w:rPr>
          <w:fldChar w:fldCharType="end"/>
        </w:r>
      </w:hyperlink>
    </w:p>
    <w:p w14:paraId="7A5DD081" w14:textId="0EE68C44" w:rsidR="00A33A7F" w:rsidRPr="00D1653E" w:rsidRDefault="008376A3" w:rsidP="00B0149F">
      <w:pPr>
        <w:pStyle w:val="TDC1"/>
        <w:tabs>
          <w:tab w:val="right" w:leader="dot" w:pos="8750"/>
        </w:tabs>
        <w:spacing w:line="360" w:lineRule="auto"/>
        <w:ind w:left="284" w:hanging="284"/>
        <w:rPr>
          <w:rFonts w:ascii="Times New Roman" w:eastAsiaTheme="minorEastAsia" w:hAnsi="Times New Roman"/>
          <w:noProof/>
          <w:kern w:val="2"/>
          <w:sz w:val="24"/>
          <w:szCs w:val="24"/>
          <w:lang w:val="es-CR" w:eastAsia="es-CR"/>
        </w:rPr>
      </w:pPr>
      <w:hyperlink w:anchor="_Toc146395853" w:history="1">
        <w:r w:rsidR="00966FF2" w:rsidRPr="00336D52">
          <w:rPr>
            <w:rStyle w:val="Hipervnculo"/>
            <w:rFonts w:ascii="Times New Roman" w:hAnsi="Times New Roman"/>
            <w:noProof/>
            <w:sz w:val="24"/>
            <w:szCs w:val="24"/>
          </w:rPr>
          <w:t>Capítulo I. Planteamiento Del Problema</w:t>
        </w:r>
        <w:r w:rsidR="00966FF2"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_Toc146395853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w:t>
        </w:r>
        <w:r w:rsidR="00A33A7F" w:rsidRPr="00336D52">
          <w:rPr>
            <w:rFonts w:ascii="Times New Roman" w:hAnsi="Times New Roman"/>
            <w:noProof/>
            <w:webHidden/>
            <w:sz w:val="24"/>
            <w:szCs w:val="24"/>
          </w:rPr>
          <w:fldChar w:fldCharType="end"/>
        </w:r>
      </w:hyperlink>
    </w:p>
    <w:p w14:paraId="7C14CEA9" w14:textId="32D92AB0"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54" w:history="1">
        <w:r w:rsidR="00A33A7F" w:rsidRPr="00336D52">
          <w:rPr>
            <w:rStyle w:val="Hipervnculo"/>
            <w:rFonts w:ascii="Times New Roman" w:hAnsi="Times New Roman"/>
            <w:noProof/>
            <w:sz w:val="24"/>
            <w:szCs w:val="24"/>
          </w:rPr>
          <w:t>1. Introducción</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_Toc146395854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w:t>
        </w:r>
        <w:r w:rsidR="00A33A7F" w:rsidRPr="00336D52">
          <w:rPr>
            <w:rFonts w:ascii="Times New Roman" w:hAnsi="Times New Roman"/>
            <w:noProof/>
            <w:webHidden/>
            <w:sz w:val="24"/>
            <w:szCs w:val="24"/>
          </w:rPr>
          <w:fldChar w:fldCharType="end"/>
        </w:r>
      </w:hyperlink>
    </w:p>
    <w:p w14:paraId="45491584" w14:textId="608CBCAA"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55" w:history="1">
        <w:r w:rsidR="00A33A7F" w:rsidRPr="00336D52">
          <w:rPr>
            <w:rStyle w:val="Hipervnculo"/>
            <w:rFonts w:ascii="Times New Roman" w:hAnsi="Times New Roman"/>
            <w:noProof/>
            <w:sz w:val="24"/>
            <w:szCs w:val="24"/>
          </w:rPr>
          <w:t>1.2 Antecedentes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_Toc146395855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3</w:t>
        </w:r>
        <w:r w:rsidR="00A33A7F" w:rsidRPr="00336D52">
          <w:rPr>
            <w:rFonts w:ascii="Times New Roman" w:hAnsi="Times New Roman"/>
            <w:noProof/>
            <w:webHidden/>
            <w:sz w:val="24"/>
            <w:szCs w:val="24"/>
          </w:rPr>
          <w:fldChar w:fldCharType="end"/>
        </w:r>
      </w:hyperlink>
    </w:p>
    <w:p w14:paraId="1FCB46FE" w14:textId="21EF9F48"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56" w:history="1">
        <w:r w:rsidR="00A33A7F" w:rsidRPr="00336D52">
          <w:rPr>
            <w:rStyle w:val="Hipervnculo"/>
            <w:rFonts w:ascii="Times New Roman" w:eastAsia="Arial" w:hAnsi="Times New Roman"/>
            <w:noProof/>
            <w:sz w:val="24"/>
            <w:szCs w:val="24"/>
          </w:rPr>
          <w:t>2.3 Justificación</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_Toc146395856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9</w:t>
        </w:r>
        <w:r w:rsidR="00A33A7F" w:rsidRPr="00336D52">
          <w:rPr>
            <w:rFonts w:ascii="Times New Roman" w:hAnsi="Times New Roman"/>
            <w:noProof/>
            <w:webHidden/>
            <w:sz w:val="24"/>
            <w:szCs w:val="24"/>
          </w:rPr>
          <w:fldChar w:fldCharType="end"/>
        </w:r>
      </w:hyperlink>
    </w:p>
    <w:p w14:paraId="546F302D" w14:textId="20BC1641"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57" w:history="1">
        <w:r w:rsidR="00A33A7F" w:rsidRPr="00336D52">
          <w:rPr>
            <w:rStyle w:val="Hipervnculo"/>
            <w:rFonts w:ascii="Times New Roman" w:hAnsi="Times New Roman"/>
            <w:noProof/>
            <w:sz w:val="24"/>
            <w:szCs w:val="24"/>
          </w:rPr>
          <w:t>Problema de investigación</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_Toc146395857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11</w:t>
        </w:r>
        <w:r w:rsidR="00A33A7F" w:rsidRPr="00336D52">
          <w:rPr>
            <w:rFonts w:ascii="Times New Roman" w:hAnsi="Times New Roman"/>
            <w:noProof/>
            <w:webHidden/>
            <w:sz w:val="24"/>
            <w:szCs w:val="24"/>
          </w:rPr>
          <w:fldChar w:fldCharType="end"/>
        </w:r>
      </w:hyperlink>
    </w:p>
    <w:p w14:paraId="48980723" w14:textId="43E82000"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58" w:history="1">
        <w:r w:rsidR="00A33A7F" w:rsidRPr="00336D52">
          <w:rPr>
            <w:rStyle w:val="Hipervnculo"/>
            <w:rFonts w:ascii="Times New Roman" w:hAnsi="Times New Roman"/>
            <w:noProof/>
            <w:sz w:val="24"/>
            <w:szCs w:val="24"/>
          </w:rPr>
          <w:t>Objetivo General</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_Toc146395858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11</w:t>
        </w:r>
        <w:r w:rsidR="00A33A7F" w:rsidRPr="00336D52">
          <w:rPr>
            <w:rFonts w:ascii="Times New Roman" w:hAnsi="Times New Roman"/>
            <w:noProof/>
            <w:webHidden/>
            <w:sz w:val="24"/>
            <w:szCs w:val="24"/>
          </w:rPr>
          <w:fldChar w:fldCharType="end"/>
        </w:r>
      </w:hyperlink>
    </w:p>
    <w:p w14:paraId="0B56ACEC" w14:textId="6625F357"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59" w:history="1">
        <w:r w:rsidR="00A33A7F" w:rsidRPr="00336D52">
          <w:rPr>
            <w:rStyle w:val="Hipervnculo"/>
            <w:rFonts w:ascii="Times New Roman" w:hAnsi="Times New Roman"/>
            <w:noProof/>
            <w:sz w:val="24"/>
            <w:szCs w:val="24"/>
          </w:rPr>
          <w:t>Objetivos Específicos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_Toc146395859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12</w:t>
        </w:r>
        <w:r w:rsidR="00A33A7F" w:rsidRPr="00336D52">
          <w:rPr>
            <w:rFonts w:ascii="Times New Roman" w:hAnsi="Times New Roman"/>
            <w:noProof/>
            <w:webHidden/>
            <w:sz w:val="24"/>
            <w:szCs w:val="24"/>
          </w:rPr>
          <w:fldChar w:fldCharType="end"/>
        </w:r>
      </w:hyperlink>
    </w:p>
    <w:p w14:paraId="1734A018" w14:textId="50CEC48F"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60" w:history="1">
        <w:r w:rsidR="00A33A7F" w:rsidRPr="00336D52">
          <w:rPr>
            <w:rStyle w:val="Hipervnculo"/>
            <w:rFonts w:ascii="Times New Roman" w:hAnsi="Times New Roman"/>
            <w:noProof/>
            <w:sz w:val="24"/>
            <w:szCs w:val="24"/>
          </w:rPr>
          <w:t>Contexto de la investigación</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_Toc146395860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12</w:t>
        </w:r>
        <w:r w:rsidR="00A33A7F" w:rsidRPr="00336D52">
          <w:rPr>
            <w:rFonts w:ascii="Times New Roman" w:hAnsi="Times New Roman"/>
            <w:noProof/>
            <w:webHidden/>
            <w:sz w:val="24"/>
            <w:szCs w:val="24"/>
          </w:rPr>
          <w:fldChar w:fldCharType="end"/>
        </w:r>
      </w:hyperlink>
    </w:p>
    <w:p w14:paraId="032720C2" w14:textId="638516EC" w:rsidR="00A33A7F" w:rsidRPr="00D1653E" w:rsidRDefault="008376A3" w:rsidP="00B0149F">
      <w:pPr>
        <w:pStyle w:val="TDC1"/>
        <w:tabs>
          <w:tab w:val="right" w:leader="dot" w:pos="8750"/>
        </w:tabs>
        <w:spacing w:line="360" w:lineRule="auto"/>
        <w:ind w:left="284" w:hanging="284"/>
        <w:rPr>
          <w:rFonts w:ascii="Times New Roman" w:eastAsiaTheme="minorEastAsia" w:hAnsi="Times New Roman"/>
          <w:noProof/>
          <w:kern w:val="2"/>
          <w:sz w:val="24"/>
          <w:szCs w:val="24"/>
          <w:lang w:val="es-CR" w:eastAsia="es-CR"/>
        </w:rPr>
      </w:pPr>
      <w:hyperlink w:anchor="_Toc146395863" w:history="1">
        <w:r w:rsidR="00A33A7F" w:rsidRPr="00336D52">
          <w:rPr>
            <w:rStyle w:val="Hipervnculo"/>
            <w:rFonts w:ascii="Times New Roman" w:hAnsi="Times New Roman"/>
            <w:noProof/>
            <w:sz w:val="24"/>
            <w:szCs w:val="24"/>
          </w:rPr>
          <w:t>Capítulo II: Marco Teórico</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_Toc146395863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15</w:t>
        </w:r>
        <w:r w:rsidR="00A33A7F" w:rsidRPr="00336D52">
          <w:rPr>
            <w:rFonts w:ascii="Times New Roman" w:hAnsi="Times New Roman"/>
            <w:noProof/>
            <w:webHidden/>
            <w:sz w:val="24"/>
            <w:szCs w:val="24"/>
          </w:rPr>
          <w:fldChar w:fldCharType="end"/>
        </w:r>
      </w:hyperlink>
    </w:p>
    <w:p w14:paraId="0F2052C6" w14:textId="74F71E44"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64" w:history="1">
        <w:r w:rsidR="00A33A7F" w:rsidRPr="00336D52">
          <w:rPr>
            <w:rStyle w:val="Hipervnculo"/>
            <w:rFonts w:ascii="Times New Roman" w:hAnsi="Times New Roman"/>
            <w:noProof/>
            <w:sz w:val="24"/>
            <w:szCs w:val="24"/>
          </w:rPr>
          <w:t>Tecnología</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_Toc146395864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15</w:t>
        </w:r>
        <w:r w:rsidR="00A33A7F" w:rsidRPr="00336D52">
          <w:rPr>
            <w:rFonts w:ascii="Times New Roman" w:hAnsi="Times New Roman"/>
            <w:noProof/>
            <w:webHidden/>
            <w:sz w:val="24"/>
            <w:szCs w:val="24"/>
          </w:rPr>
          <w:fldChar w:fldCharType="end"/>
        </w:r>
      </w:hyperlink>
    </w:p>
    <w:p w14:paraId="6614346C" w14:textId="0C4A7B12"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65" w:history="1">
        <w:r w:rsidR="00A33A7F" w:rsidRPr="00336D52">
          <w:rPr>
            <w:rStyle w:val="Hipervnculo"/>
            <w:rFonts w:ascii="Times New Roman" w:hAnsi="Times New Roman"/>
            <w:noProof/>
            <w:sz w:val="24"/>
            <w:szCs w:val="24"/>
          </w:rPr>
          <w:t>Realidad Virtual</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_Toc146395865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15</w:t>
        </w:r>
        <w:r w:rsidR="00A33A7F" w:rsidRPr="00336D52">
          <w:rPr>
            <w:rFonts w:ascii="Times New Roman" w:hAnsi="Times New Roman"/>
            <w:noProof/>
            <w:webHidden/>
            <w:sz w:val="24"/>
            <w:szCs w:val="24"/>
          </w:rPr>
          <w:fldChar w:fldCharType="end"/>
        </w:r>
      </w:hyperlink>
    </w:p>
    <w:p w14:paraId="302BF072" w14:textId="207AB2FB"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66" w:history="1">
        <w:r w:rsidR="00A33A7F" w:rsidRPr="00336D52">
          <w:rPr>
            <w:rStyle w:val="Hipervnculo"/>
            <w:rFonts w:ascii="Times New Roman" w:hAnsi="Times New Roman"/>
            <w:noProof/>
            <w:sz w:val="24"/>
            <w:szCs w:val="24"/>
          </w:rPr>
          <w:t>Educación online</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_Toc146395866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17</w:t>
        </w:r>
        <w:r w:rsidR="00A33A7F" w:rsidRPr="00336D52">
          <w:rPr>
            <w:rFonts w:ascii="Times New Roman" w:hAnsi="Times New Roman"/>
            <w:noProof/>
            <w:webHidden/>
            <w:sz w:val="24"/>
            <w:szCs w:val="24"/>
          </w:rPr>
          <w:fldChar w:fldCharType="end"/>
        </w:r>
      </w:hyperlink>
    </w:p>
    <w:p w14:paraId="20B41DC2" w14:textId="5BF829EE"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67" w:history="1">
        <w:r w:rsidR="00A33A7F" w:rsidRPr="00336D52">
          <w:rPr>
            <w:rStyle w:val="Hipervnculo"/>
            <w:rFonts w:ascii="Times New Roman" w:hAnsi="Times New Roman"/>
            <w:noProof/>
            <w:sz w:val="24"/>
            <w:szCs w:val="24"/>
          </w:rPr>
          <w:t>Educación en el móvil</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_Toc146395867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19</w:t>
        </w:r>
        <w:r w:rsidR="00A33A7F" w:rsidRPr="00336D52">
          <w:rPr>
            <w:rFonts w:ascii="Times New Roman" w:hAnsi="Times New Roman"/>
            <w:noProof/>
            <w:webHidden/>
            <w:sz w:val="24"/>
            <w:szCs w:val="24"/>
          </w:rPr>
          <w:fldChar w:fldCharType="end"/>
        </w:r>
      </w:hyperlink>
    </w:p>
    <w:p w14:paraId="38E654DF" w14:textId="354A7FAB"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68" w:history="1">
        <w:r w:rsidR="00A33A7F" w:rsidRPr="00336D52">
          <w:rPr>
            <w:rStyle w:val="Hipervnculo"/>
            <w:rFonts w:ascii="Times New Roman" w:hAnsi="Times New Roman"/>
            <w:noProof/>
            <w:sz w:val="24"/>
            <w:szCs w:val="24"/>
          </w:rPr>
          <w:t>Aprendizaje a través de los videojuegos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_Toc146395868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19</w:t>
        </w:r>
        <w:r w:rsidR="00A33A7F" w:rsidRPr="00336D52">
          <w:rPr>
            <w:rFonts w:ascii="Times New Roman" w:hAnsi="Times New Roman"/>
            <w:noProof/>
            <w:webHidden/>
            <w:sz w:val="24"/>
            <w:szCs w:val="24"/>
          </w:rPr>
          <w:fldChar w:fldCharType="end"/>
        </w:r>
      </w:hyperlink>
    </w:p>
    <w:p w14:paraId="7752CE18" w14:textId="440F55CF"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69" w:history="1">
        <w:r w:rsidR="00A33A7F" w:rsidRPr="00336D52">
          <w:rPr>
            <w:rStyle w:val="Hipervnculo"/>
            <w:rFonts w:ascii="Times New Roman" w:hAnsi="Times New Roman"/>
            <w:noProof/>
            <w:sz w:val="24"/>
            <w:szCs w:val="24"/>
          </w:rPr>
          <w:t>Inteligencia Artificial</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_Toc146395869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21</w:t>
        </w:r>
        <w:r w:rsidR="00A33A7F" w:rsidRPr="00336D52">
          <w:rPr>
            <w:rFonts w:ascii="Times New Roman" w:hAnsi="Times New Roman"/>
            <w:noProof/>
            <w:webHidden/>
            <w:sz w:val="24"/>
            <w:szCs w:val="24"/>
          </w:rPr>
          <w:fldChar w:fldCharType="end"/>
        </w:r>
      </w:hyperlink>
    </w:p>
    <w:p w14:paraId="3EB95BD1" w14:textId="2B2DA26F"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70" w:history="1">
        <w:r w:rsidR="00A33A7F" w:rsidRPr="00336D52">
          <w:rPr>
            <w:rStyle w:val="Hipervnculo"/>
            <w:rFonts w:ascii="Times New Roman" w:hAnsi="Times New Roman"/>
            <w:noProof/>
            <w:sz w:val="24"/>
            <w:szCs w:val="24"/>
          </w:rPr>
          <w:t>Avance Tecnológico</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_Toc146395870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23</w:t>
        </w:r>
        <w:r w:rsidR="00A33A7F" w:rsidRPr="00336D52">
          <w:rPr>
            <w:rFonts w:ascii="Times New Roman" w:hAnsi="Times New Roman"/>
            <w:noProof/>
            <w:webHidden/>
            <w:sz w:val="24"/>
            <w:szCs w:val="24"/>
          </w:rPr>
          <w:fldChar w:fldCharType="end"/>
        </w:r>
      </w:hyperlink>
    </w:p>
    <w:p w14:paraId="68042662" w14:textId="4885D31D"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71" w:history="1">
        <w:r w:rsidR="00A33A7F" w:rsidRPr="00336D52">
          <w:rPr>
            <w:rStyle w:val="Hipervnculo"/>
            <w:rFonts w:ascii="Times New Roman" w:hAnsi="Times New Roman"/>
            <w:noProof/>
            <w:sz w:val="24"/>
            <w:szCs w:val="24"/>
          </w:rPr>
          <w:t>Tecnología en educación</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_Toc146395871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24</w:t>
        </w:r>
        <w:r w:rsidR="00A33A7F" w:rsidRPr="00336D52">
          <w:rPr>
            <w:rFonts w:ascii="Times New Roman" w:hAnsi="Times New Roman"/>
            <w:noProof/>
            <w:webHidden/>
            <w:sz w:val="24"/>
            <w:szCs w:val="24"/>
          </w:rPr>
          <w:fldChar w:fldCharType="end"/>
        </w:r>
      </w:hyperlink>
    </w:p>
    <w:p w14:paraId="0241660E" w14:textId="29102481"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72" w:history="1">
        <w:r w:rsidR="00A33A7F" w:rsidRPr="00336D52">
          <w:rPr>
            <w:rStyle w:val="Hipervnculo"/>
            <w:rFonts w:ascii="Times New Roman" w:hAnsi="Times New Roman"/>
            <w:noProof/>
            <w:sz w:val="24"/>
            <w:szCs w:val="24"/>
          </w:rPr>
          <w:t>Tecnología de información y comunicación (TIC)</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_Toc146395872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26</w:t>
        </w:r>
        <w:r w:rsidR="00A33A7F" w:rsidRPr="00336D52">
          <w:rPr>
            <w:rFonts w:ascii="Times New Roman" w:hAnsi="Times New Roman"/>
            <w:noProof/>
            <w:webHidden/>
            <w:sz w:val="24"/>
            <w:szCs w:val="24"/>
          </w:rPr>
          <w:fldChar w:fldCharType="end"/>
        </w:r>
      </w:hyperlink>
    </w:p>
    <w:p w14:paraId="21F4E282" w14:textId="3FC4B262"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73" w:history="1">
        <w:r w:rsidR="00A33A7F" w:rsidRPr="00336D52">
          <w:rPr>
            <w:rStyle w:val="Hipervnculo"/>
            <w:rFonts w:ascii="Times New Roman" w:hAnsi="Times New Roman"/>
            <w:noProof/>
            <w:sz w:val="24"/>
            <w:szCs w:val="24"/>
          </w:rPr>
          <w:t>Tecnologías Móviles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_Toc146395873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28</w:t>
        </w:r>
        <w:r w:rsidR="00A33A7F" w:rsidRPr="00336D52">
          <w:rPr>
            <w:rFonts w:ascii="Times New Roman" w:hAnsi="Times New Roman"/>
            <w:noProof/>
            <w:webHidden/>
            <w:sz w:val="24"/>
            <w:szCs w:val="24"/>
          </w:rPr>
          <w:fldChar w:fldCharType="end"/>
        </w:r>
      </w:hyperlink>
    </w:p>
    <w:p w14:paraId="4AA24A47" w14:textId="47939B72"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74" w:history="1">
        <w:r w:rsidR="00A33A7F" w:rsidRPr="00336D52">
          <w:rPr>
            <w:rStyle w:val="Hipervnculo"/>
            <w:rFonts w:ascii="Times New Roman" w:hAnsi="Times New Roman"/>
            <w:noProof/>
            <w:sz w:val="24"/>
            <w:szCs w:val="24"/>
          </w:rPr>
          <w:t>Dispositivos Móviles</w:t>
        </w:r>
        <w:r w:rsidR="00A33A7F" w:rsidRPr="00336D52">
          <w:rPr>
            <w:rFonts w:ascii="Times New Roman" w:hAnsi="Times New Roman"/>
            <w:noProof/>
            <w:webHidden/>
            <w:sz w:val="24"/>
            <w:szCs w:val="24"/>
          </w:rPr>
          <w:tab/>
        </w:r>
        <w:r w:rsidR="00A2604C">
          <w:rPr>
            <w:rFonts w:ascii="Times New Roman" w:hAnsi="Times New Roman"/>
            <w:noProof/>
            <w:webHidden/>
            <w:sz w:val="24"/>
            <w:szCs w:val="24"/>
          </w:rPr>
          <w:t>28</w:t>
        </w:r>
      </w:hyperlink>
    </w:p>
    <w:p w14:paraId="4F086759" w14:textId="41348267"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75" w:history="1">
        <w:r w:rsidR="00A33A7F" w:rsidRPr="00336D52">
          <w:rPr>
            <w:rStyle w:val="Hipervnculo"/>
            <w:rFonts w:ascii="Times New Roman" w:hAnsi="Times New Roman"/>
            <w:noProof/>
            <w:sz w:val="24"/>
            <w:szCs w:val="24"/>
          </w:rPr>
          <w:t>Innovación Educativa</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_Toc146395875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31</w:t>
        </w:r>
        <w:r w:rsidR="00A33A7F" w:rsidRPr="00336D52">
          <w:rPr>
            <w:rFonts w:ascii="Times New Roman" w:hAnsi="Times New Roman"/>
            <w:noProof/>
            <w:webHidden/>
            <w:sz w:val="24"/>
            <w:szCs w:val="24"/>
          </w:rPr>
          <w:fldChar w:fldCharType="end"/>
        </w:r>
      </w:hyperlink>
    </w:p>
    <w:p w14:paraId="1071AE35" w14:textId="1D83B456"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76" w:history="1">
        <w:r w:rsidR="00A33A7F" w:rsidRPr="00336D52">
          <w:rPr>
            <w:rStyle w:val="Hipervnculo"/>
            <w:rFonts w:ascii="Times New Roman" w:hAnsi="Times New Roman"/>
            <w:noProof/>
            <w:sz w:val="24"/>
            <w:szCs w:val="24"/>
          </w:rPr>
          <w:t>El Proceso de enseñanza-aprendizaje con recursos tecnológicos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_Toc146395876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32</w:t>
        </w:r>
        <w:r w:rsidR="00A33A7F" w:rsidRPr="00336D52">
          <w:rPr>
            <w:rFonts w:ascii="Times New Roman" w:hAnsi="Times New Roman"/>
            <w:noProof/>
            <w:webHidden/>
            <w:sz w:val="24"/>
            <w:szCs w:val="24"/>
          </w:rPr>
          <w:fldChar w:fldCharType="end"/>
        </w:r>
      </w:hyperlink>
    </w:p>
    <w:p w14:paraId="7434D7CE" w14:textId="78934202"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77" w:history="1">
        <w:r w:rsidR="00A33A7F" w:rsidRPr="00336D52">
          <w:rPr>
            <w:rStyle w:val="Hipervnculo"/>
            <w:rFonts w:ascii="Times New Roman" w:hAnsi="Times New Roman"/>
            <w:noProof/>
            <w:sz w:val="24"/>
            <w:szCs w:val="24"/>
          </w:rPr>
          <w:t>Didáctica</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_Toc146395877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35</w:t>
        </w:r>
        <w:r w:rsidR="00A33A7F" w:rsidRPr="00336D52">
          <w:rPr>
            <w:rFonts w:ascii="Times New Roman" w:hAnsi="Times New Roman"/>
            <w:noProof/>
            <w:webHidden/>
            <w:sz w:val="24"/>
            <w:szCs w:val="24"/>
          </w:rPr>
          <w:fldChar w:fldCharType="end"/>
        </w:r>
      </w:hyperlink>
    </w:p>
    <w:p w14:paraId="2A47EEA7" w14:textId="060E1399"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78" w:history="1">
        <w:r w:rsidR="00A33A7F" w:rsidRPr="00336D52">
          <w:rPr>
            <w:rStyle w:val="Hipervnculo"/>
            <w:rFonts w:ascii="Times New Roman" w:hAnsi="Times New Roman"/>
            <w:noProof/>
            <w:sz w:val="24"/>
            <w:szCs w:val="24"/>
          </w:rPr>
          <w:t>Currículo educativo</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_Toc146395878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36</w:t>
        </w:r>
        <w:r w:rsidR="00A33A7F" w:rsidRPr="00336D52">
          <w:rPr>
            <w:rFonts w:ascii="Times New Roman" w:hAnsi="Times New Roman"/>
            <w:noProof/>
            <w:webHidden/>
            <w:sz w:val="24"/>
            <w:szCs w:val="24"/>
          </w:rPr>
          <w:fldChar w:fldCharType="end"/>
        </w:r>
      </w:hyperlink>
    </w:p>
    <w:p w14:paraId="249B370A" w14:textId="4F2A7564"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79" w:history="1">
        <w:r w:rsidR="00A33A7F" w:rsidRPr="00336D52">
          <w:rPr>
            <w:rStyle w:val="Hipervnculo"/>
            <w:rFonts w:ascii="Times New Roman" w:hAnsi="Times New Roman"/>
            <w:noProof/>
            <w:sz w:val="24"/>
            <w:szCs w:val="24"/>
          </w:rPr>
          <w:t>Proceso de Enseñanza y Aprendizaje</w:t>
        </w:r>
        <w:r w:rsidR="00A33A7F" w:rsidRPr="00336D52">
          <w:rPr>
            <w:rFonts w:ascii="Times New Roman" w:hAnsi="Times New Roman"/>
            <w:noProof/>
            <w:webHidden/>
            <w:sz w:val="24"/>
            <w:szCs w:val="24"/>
          </w:rPr>
          <w:tab/>
        </w:r>
        <w:r w:rsidR="00A2604C">
          <w:rPr>
            <w:rFonts w:ascii="Times New Roman" w:hAnsi="Times New Roman"/>
            <w:noProof/>
            <w:webHidden/>
            <w:sz w:val="24"/>
            <w:szCs w:val="24"/>
          </w:rPr>
          <w:t>36</w:t>
        </w:r>
      </w:hyperlink>
    </w:p>
    <w:p w14:paraId="719B4136" w14:textId="6F8E09B0"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80" w:history="1">
        <w:r w:rsidR="00A33A7F" w:rsidRPr="00336D52">
          <w:rPr>
            <w:rStyle w:val="Hipervnculo"/>
            <w:rFonts w:ascii="Times New Roman" w:hAnsi="Times New Roman"/>
            <w:noProof/>
            <w:sz w:val="24"/>
            <w:szCs w:val="24"/>
          </w:rPr>
          <w:t>Mediación Pedagógica</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_Toc146395880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38</w:t>
        </w:r>
        <w:r w:rsidR="00A33A7F" w:rsidRPr="00336D52">
          <w:rPr>
            <w:rFonts w:ascii="Times New Roman" w:hAnsi="Times New Roman"/>
            <w:noProof/>
            <w:webHidden/>
            <w:sz w:val="24"/>
            <w:szCs w:val="24"/>
          </w:rPr>
          <w:fldChar w:fldCharType="end"/>
        </w:r>
      </w:hyperlink>
    </w:p>
    <w:p w14:paraId="6C21B8DD" w14:textId="79ADABA1"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81" w:history="1">
        <w:r w:rsidR="00A33A7F" w:rsidRPr="00336D52">
          <w:rPr>
            <w:rStyle w:val="Hipervnculo"/>
            <w:rFonts w:ascii="Times New Roman" w:hAnsi="Times New Roman"/>
            <w:noProof/>
            <w:sz w:val="24"/>
            <w:szCs w:val="24"/>
          </w:rPr>
          <w:t>Aprendizaje Ubicuo</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_Toc146395881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39</w:t>
        </w:r>
        <w:r w:rsidR="00A33A7F" w:rsidRPr="00336D52">
          <w:rPr>
            <w:rFonts w:ascii="Times New Roman" w:hAnsi="Times New Roman"/>
            <w:noProof/>
            <w:webHidden/>
            <w:sz w:val="24"/>
            <w:szCs w:val="24"/>
          </w:rPr>
          <w:fldChar w:fldCharType="end"/>
        </w:r>
      </w:hyperlink>
    </w:p>
    <w:p w14:paraId="64BDE70D" w14:textId="4D82F7B4" w:rsidR="00A33A7F" w:rsidRPr="00D1653E" w:rsidRDefault="008376A3" w:rsidP="00B0149F">
      <w:pPr>
        <w:pStyle w:val="TDC2"/>
        <w:tabs>
          <w:tab w:val="right" w:leader="dot" w:pos="8750"/>
        </w:tabs>
        <w:spacing w:line="360" w:lineRule="auto"/>
        <w:ind w:left="284" w:hanging="284"/>
        <w:rPr>
          <w:rFonts w:ascii="Times New Roman" w:eastAsiaTheme="minorEastAsia" w:hAnsi="Times New Roman"/>
          <w:noProof/>
          <w:kern w:val="2"/>
          <w:sz w:val="24"/>
          <w:szCs w:val="24"/>
          <w:lang w:val="es-CR" w:eastAsia="es-CR"/>
        </w:rPr>
      </w:pPr>
      <w:hyperlink w:anchor="_Toc146395882" w:history="1">
        <w:r w:rsidR="00A33A7F" w:rsidRPr="00336D52">
          <w:rPr>
            <w:rStyle w:val="Hipervnculo"/>
            <w:rFonts w:ascii="Times New Roman" w:hAnsi="Times New Roman"/>
            <w:noProof/>
            <w:sz w:val="24"/>
            <w:szCs w:val="24"/>
          </w:rPr>
          <w:t>Capítulo III: Marco Metodológico</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_Toc146395882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43</w:t>
        </w:r>
        <w:r w:rsidR="00A33A7F" w:rsidRPr="00336D52">
          <w:rPr>
            <w:rFonts w:ascii="Times New Roman" w:hAnsi="Times New Roman"/>
            <w:noProof/>
            <w:webHidden/>
            <w:sz w:val="24"/>
            <w:szCs w:val="24"/>
          </w:rPr>
          <w:fldChar w:fldCharType="end"/>
        </w:r>
      </w:hyperlink>
    </w:p>
    <w:p w14:paraId="6455C5CC" w14:textId="37955907"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83" w:history="1">
        <w:r w:rsidR="00A33A7F" w:rsidRPr="00336D52">
          <w:rPr>
            <w:rStyle w:val="Hipervnculo"/>
            <w:rFonts w:ascii="Times New Roman" w:hAnsi="Times New Roman"/>
            <w:noProof/>
            <w:sz w:val="24"/>
            <w:szCs w:val="24"/>
          </w:rPr>
          <w:t>Marco Metodológico</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_Toc146395883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43</w:t>
        </w:r>
        <w:r w:rsidR="00A33A7F" w:rsidRPr="00336D52">
          <w:rPr>
            <w:rFonts w:ascii="Times New Roman" w:hAnsi="Times New Roman"/>
            <w:noProof/>
            <w:webHidden/>
            <w:sz w:val="24"/>
            <w:szCs w:val="24"/>
          </w:rPr>
          <w:fldChar w:fldCharType="end"/>
        </w:r>
      </w:hyperlink>
    </w:p>
    <w:p w14:paraId="4992086A" w14:textId="4CEAD448"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84" w:history="1">
        <w:r w:rsidR="00A33A7F" w:rsidRPr="00336D52">
          <w:rPr>
            <w:rStyle w:val="Hipervnculo"/>
            <w:rFonts w:ascii="Times New Roman" w:hAnsi="Times New Roman"/>
            <w:noProof/>
            <w:sz w:val="24"/>
            <w:szCs w:val="24"/>
          </w:rPr>
          <w:t>3.1 Paradigma de la investigación</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_Toc146395884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43</w:t>
        </w:r>
        <w:r w:rsidR="00A33A7F" w:rsidRPr="00336D52">
          <w:rPr>
            <w:rFonts w:ascii="Times New Roman" w:hAnsi="Times New Roman"/>
            <w:noProof/>
            <w:webHidden/>
            <w:sz w:val="24"/>
            <w:szCs w:val="24"/>
          </w:rPr>
          <w:fldChar w:fldCharType="end"/>
        </w:r>
      </w:hyperlink>
    </w:p>
    <w:p w14:paraId="0259942B" w14:textId="65B71E19"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85" w:history="1">
        <w:r w:rsidR="00A33A7F" w:rsidRPr="00336D52">
          <w:rPr>
            <w:rStyle w:val="Hipervnculo"/>
            <w:rFonts w:ascii="Times New Roman" w:hAnsi="Times New Roman"/>
            <w:noProof/>
            <w:sz w:val="24"/>
            <w:szCs w:val="24"/>
          </w:rPr>
          <w:t>3.2 Enfoque de la investigación</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_Toc146395885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44</w:t>
        </w:r>
        <w:r w:rsidR="00A33A7F" w:rsidRPr="00336D52">
          <w:rPr>
            <w:rFonts w:ascii="Times New Roman" w:hAnsi="Times New Roman"/>
            <w:noProof/>
            <w:webHidden/>
            <w:sz w:val="24"/>
            <w:szCs w:val="24"/>
          </w:rPr>
          <w:fldChar w:fldCharType="end"/>
        </w:r>
      </w:hyperlink>
    </w:p>
    <w:p w14:paraId="4195D7F0" w14:textId="58D61CD5"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86" w:history="1">
        <w:r w:rsidR="00A33A7F" w:rsidRPr="00336D52">
          <w:rPr>
            <w:rStyle w:val="Hipervnculo"/>
            <w:rFonts w:ascii="Times New Roman" w:hAnsi="Times New Roman"/>
            <w:noProof/>
            <w:sz w:val="24"/>
            <w:szCs w:val="24"/>
          </w:rPr>
          <w:t>3.3 Tipo de la investigación</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_Toc146395886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45</w:t>
        </w:r>
        <w:r w:rsidR="00A33A7F" w:rsidRPr="00336D52">
          <w:rPr>
            <w:rFonts w:ascii="Times New Roman" w:hAnsi="Times New Roman"/>
            <w:noProof/>
            <w:webHidden/>
            <w:sz w:val="24"/>
            <w:szCs w:val="24"/>
          </w:rPr>
          <w:fldChar w:fldCharType="end"/>
        </w:r>
      </w:hyperlink>
    </w:p>
    <w:p w14:paraId="2C89F360" w14:textId="59B19CBC"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87" w:history="1">
        <w:r w:rsidR="00A33A7F" w:rsidRPr="00336D52">
          <w:rPr>
            <w:rStyle w:val="Hipervnculo"/>
            <w:rFonts w:ascii="Times New Roman" w:hAnsi="Times New Roman"/>
            <w:noProof/>
            <w:sz w:val="24"/>
            <w:szCs w:val="24"/>
          </w:rPr>
          <w:t>3.4 Sujetos y fuentes de información</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_Toc146395887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47</w:t>
        </w:r>
        <w:r w:rsidR="00A33A7F" w:rsidRPr="00336D52">
          <w:rPr>
            <w:rFonts w:ascii="Times New Roman" w:hAnsi="Times New Roman"/>
            <w:noProof/>
            <w:webHidden/>
            <w:sz w:val="24"/>
            <w:szCs w:val="24"/>
          </w:rPr>
          <w:fldChar w:fldCharType="end"/>
        </w:r>
      </w:hyperlink>
    </w:p>
    <w:p w14:paraId="434A648B" w14:textId="01966DB8"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88" w:history="1">
        <w:r w:rsidR="00A33A7F" w:rsidRPr="00336D52">
          <w:rPr>
            <w:rStyle w:val="Hipervnculo"/>
            <w:rFonts w:ascii="Times New Roman" w:hAnsi="Times New Roman"/>
            <w:noProof/>
            <w:sz w:val="24"/>
            <w:szCs w:val="24"/>
          </w:rPr>
          <w:t>3.6 Población de estudio</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_Toc146395888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50</w:t>
        </w:r>
        <w:r w:rsidR="00A33A7F" w:rsidRPr="00336D52">
          <w:rPr>
            <w:rFonts w:ascii="Times New Roman" w:hAnsi="Times New Roman"/>
            <w:noProof/>
            <w:webHidden/>
            <w:sz w:val="24"/>
            <w:szCs w:val="24"/>
          </w:rPr>
          <w:fldChar w:fldCharType="end"/>
        </w:r>
      </w:hyperlink>
    </w:p>
    <w:p w14:paraId="18000AF4" w14:textId="1099C229"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89" w:history="1">
        <w:r w:rsidR="00A33A7F" w:rsidRPr="00336D52">
          <w:rPr>
            <w:rStyle w:val="Hipervnculo"/>
            <w:rFonts w:ascii="Times New Roman" w:hAnsi="Times New Roman"/>
            <w:noProof/>
            <w:sz w:val="24"/>
            <w:szCs w:val="24"/>
          </w:rPr>
          <w:t>3.7 Sistema de Categorías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_Toc146395889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51</w:t>
        </w:r>
        <w:r w:rsidR="00A33A7F" w:rsidRPr="00336D52">
          <w:rPr>
            <w:rFonts w:ascii="Times New Roman" w:hAnsi="Times New Roman"/>
            <w:noProof/>
            <w:webHidden/>
            <w:sz w:val="24"/>
            <w:szCs w:val="24"/>
          </w:rPr>
          <w:fldChar w:fldCharType="end"/>
        </w:r>
      </w:hyperlink>
    </w:p>
    <w:p w14:paraId="54B1000A" w14:textId="07995563"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90" w:history="1">
        <w:r w:rsidR="00A33A7F" w:rsidRPr="00336D52">
          <w:rPr>
            <w:rStyle w:val="Hipervnculo"/>
            <w:rFonts w:ascii="Times New Roman" w:hAnsi="Times New Roman"/>
            <w:noProof/>
            <w:sz w:val="24"/>
            <w:szCs w:val="24"/>
          </w:rPr>
          <w:t>Técnicas e instrumentos para la recolección de datos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_Toc146395890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56</w:t>
        </w:r>
        <w:r w:rsidR="00A33A7F" w:rsidRPr="00336D52">
          <w:rPr>
            <w:rFonts w:ascii="Times New Roman" w:hAnsi="Times New Roman"/>
            <w:noProof/>
            <w:webHidden/>
            <w:sz w:val="24"/>
            <w:szCs w:val="24"/>
          </w:rPr>
          <w:fldChar w:fldCharType="end"/>
        </w:r>
      </w:hyperlink>
    </w:p>
    <w:p w14:paraId="255B71D3" w14:textId="21DB343E"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91" w:history="1">
        <w:r w:rsidR="00A33A7F" w:rsidRPr="00336D52">
          <w:rPr>
            <w:rStyle w:val="Hipervnculo"/>
            <w:rFonts w:ascii="Times New Roman" w:hAnsi="Times New Roman"/>
            <w:noProof/>
            <w:sz w:val="24"/>
            <w:szCs w:val="24"/>
          </w:rPr>
          <w:t>Cuestionario</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_Toc146395891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56</w:t>
        </w:r>
        <w:r w:rsidR="00A33A7F" w:rsidRPr="00336D52">
          <w:rPr>
            <w:rFonts w:ascii="Times New Roman" w:hAnsi="Times New Roman"/>
            <w:noProof/>
            <w:webHidden/>
            <w:sz w:val="24"/>
            <w:szCs w:val="24"/>
          </w:rPr>
          <w:fldChar w:fldCharType="end"/>
        </w:r>
      </w:hyperlink>
    </w:p>
    <w:p w14:paraId="402A7E99" w14:textId="6BFEAE84"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92" w:history="1">
        <w:r w:rsidR="00A33A7F" w:rsidRPr="00336D52">
          <w:rPr>
            <w:rStyle w:val="Hipervnculo"/>
            <w:rFonts w:ascii="Times New Roman" w:hAnsi="Times New Roman"/>
            <w:noProof/>
            <w:sz w:val="24"/>
            <w:szCs w:val="24"/>
          </w:rPr>
          <w:t>Entrevistas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_Toc146395892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57</w:t>
        </w:r>
        <w:r w:rsidR="00A33A7F" w:rsidRPr="00336D52">
          <w:rPr>
            <w:rFonts w:ascii="Times New Roman" w:hAnsi="Times New Roman"/>
            <w:noProof/>
            <w:webHidden/>
            <w:sz w:val="24"/>
            <w:szCs w:val="24"/>
          </w:rPr>
          <w:fldChar w:fldCharType="end"/>
        </w:r>
      </w:hyperlink>
    </w:p>
    <w:p w14:paraId="39479058" w14:textId="735DC136" w:rsidR="00A33A7F" w:rsidRPr="00D1653E" w:rsidRDefault="008376A3" w:rsidP="00B0149F">
      <w:pPr>
        <w:pStyle w:val="TDC2"/>
        <w:tabs>
          <w:tab w:val="right" w:leader="dot" w:pos="8750"/>
        </w:tabs>
        <w:spacing w:line="360" w:lineRule="auto"/>
        <w:ind w:left="284" w:hanging="284"/>
        <w:rPr>
          <w:rFonts w:ascii="Times New Roman" w:eastAsiaTheme="minorEastAsia" w:hAnsi="Times New Roman"/>
          <w:noProof/>
          <w:kern w:val="2"/>
          <w:sz w:val="24"/>
          <w:szCs w:val="24"/>
          <w:lang w:val="es-CR" w:eastAsia="es-CR"/>
        </w:rPr>
      </w:pPr>
      <w:hyperlink w:anchor="_Toc146395893" w:history="1">
        <w:r w:rsidR="00A33A7F" w:rsidRPr="00336D52">
          <w:rPr>
            <w:rStyle w:val="Hipervnculo"/>
            <w:rFonts w:ascii="Times New Roman" w:hAnsi="Times New Roman"/>
            <w:noProof/>
            <w:sz w:val="24"/>
            <w:szCs w:val="24"/>
          </w:rPr>
          <w:t>Capítulo IV: Presentación de la información y Análisis de los resultados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_Toc146395893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59</w:t>
        </w:r>
        <w:r w:rsidR="00A33A7F" w:rsidRPr="00336D52">
          <w:rPr>
            <w:rFonts w:ascii="Times New Roman" w:hAnsi="Times New Roman"/>
            <w:noProof/>
            <w:webHidden/>
            <w:sz w:val="24"/>
            <w:szCs w:val="24"/>
          </w:rPr>
          <w:fldChar w:fldCharType="end"/>
        </w:r>
      </w:hyperlink>
    </w:p>
    <w:p w14:paraId="097954DE" w14:textId="6CED9C04"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94" w:history="1">
        <w:r w:rsidR="00A33A7F" w:rsidRPr="00336D52">
          <w:rPr>
            <w:rStyle w:val="Hipervnculo"/>
            <w:rFonts w:ascii="Times New Roman" w:hAnsi="Times New Roman"/>
            <w:noProof/>
            <w:sz w:val="24"/>
            <w:szCs w:val="24"/>
          </w:rPr>
          <w:t>Presentación de la información</w:t>
        </w:r>
        <w:r w:rsidR="00A33A7F" w:rsidRPr="00336D52">
          <w:rPr>
            <w:rFonts w:ascii="Times New Roman" w:hAnsi="Times New Roman"/>
            <w:noProof/>
            <w:webHidden/>
            <w:sz w:val="24"/>
            <w:szCs w:val="24"/>
          </w:rPr>
          <w:tab/>
        </w:r>
        <w:r w:rsidR="00A2604C">
          <w:rPr>
            <w:rFonts w:ascii="Times New Roman" w:hAnsi="Times New Roman"/>
            <w:noProof/>
            <w:webHidden/>
            <w:sz w:val="24"/>
            <w:szCs w:val="24"/>
          </w:rPr>
          <w:t>59</w:t>
        </w:r>
      </w:hyperlink>
    </w:p>
    <w:p w14:paraId="0EB97469" w14:textId="2CAEE6D1" w:rsidR="00A33A7F" w:rsidRPr="00D1653E" w:rsidRDefault="008376A3" w:rsidP="00B0149F">
      <w:pPr>
        <w:pStyle w:val="TDC1"/>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895" w:history="1">
        <w:r w:rsidR="00A33A7F" w:rsidRPr="00336D52">
          <w:rPr>
            <w:rStyle w:val="Hipervnculo"/>
            <w:rFonts w:ascii="Times New Roman" w:hAnsi="Times New Roman"/>
            <w:noProof/>
            <w:sz w:val="24"/>
            <w:szCs w:val="24"/>
          </w:rPr>
          <w:t xml:space="preserve">Encuesta a </w:t>
        </w:r>
        <w:r w:rsidR="005A2F2A">
          <w:rPr>
            <w:rStyle w:val="Hipervnculo"/>
            <w:rFonts w:ascii="Times New Roman" w:hAnsi="Times New Roman"/>
            <w:noProof/>
            <w:sz w:val="24"/>
            <w:szCs w:val="24"/>
          </w:rPr>
          <w:t>Docente</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_Toc146395895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59</w:t>
        </w:r>
        <w:r w:rsidR="00A33A7F" w:rsidRPr="00336D52">
          <w:rPr>
            <w:rFonts w:ascii="Times New Roman" w:hAnsi="Times New Roman"/>
            <w:noProof/>
            <w:webHidden/>
            <w:sz w:val="24"/>
            <w:szCs w:val="24"/>
          </w:rPr>
          <w:fldChar w:fldCharType="end"/>
        </w:r>
      </w:hyperlink>
    </w:p>
    <w:p w14:paraId="6F63470C" w14:textId="5365B7AA" w:rsidR="00A33A7F" w:rsidRPr="00D1653E" w:rsidRDefault="008376A3" w:rsidP="00B0149F">
      <w:pPr>
        <w:pStyle w:val="TDC1"/>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900" w:history="1">
        <w:r w:rsidR="00A33A7F" w:rsidRPr="00336D52">
          <w:rPr>
            <w:rStyle w:val="Hipervnculo"/>
            <w:rFonts w:ascii="Times New Roman" w:hAnsi="Times New Roman"/>
            <w:noProof/>
            <w:sz w:val="24"/>
            <w:szCs w:val="24"/>
          </w:rPr>
          <w:t>Encuestas a Estudiantes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_Toc146395900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71</w:t>
        </w:r>
        <w:r w:rsidR="00A33A7F" w:rsidRPr="00336D52">
          <w:rPr>
            <w:rFonts w:ascii="Times New Roman" w:hAnsi="Times New Roman"/>
            <w:noProof/>
            <w:webHidden/>
            <w:sz w:val="24"/>
            <w:szCs w:val="24"/>
          </w:rPr>
          <w:fldChar w:fldCharType="end"/>
        </w:r>
      </w:hyperlink>
    </w:p>
    <w:p w14:paraId="4EA977DE" w14:textId="46565E5D"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901" w:history="1">
        <w:r w:rsidR="00A33A7F" w:rsidRPr="00336D52">
          <w:rPr>
            <w:rStyle w:val="Hipervnculo"/>
            <w:rFonts w:ascii="Times New Roman" w:hAnsi="Times New Roman"/>
            <w:noProof/>
            <w:sz w:val="24"/>
            <w:szCs w:val="24"/>
          </w:rPr>
          <w:t>I. Datos generales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_Toc146395901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72</w:t>
        </w:r>
        <w:r w:rsidR="00A33A7F" w:rsidRPr="00336D52">
          <w:rPr>
            <w:rFonts w:ascii="Times New Roman" w:hAnsi="Times New Roman"/>
            <w:noProof/>
            <w:webHidden/>
            <w:sz w:val="24"/>
            <w:szCs w:val="24"/>
          </w:rPr>
          <w:fldChar w:fldCharType="end"/>
        </w:r>
      </w:hyperlink>
    </w:p>
    <w:p w14:paraId="566857B0" w14:textId="0CC64EDE"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902" w:history="1">
        <w:r w:rsidR="00A33A7F" w:rsidRPr="00336D52">
          <w:rPr>
            <w:rStyle w:val="Hipervnculo"/>
            <w:rFonts w:ascii="Times New Roman" w:hAnsi="Times New Roman"/>
            <w:noProof/>
            <w:sz w:val="24"/>
            <w:szCs w:val="24"/>
          </w:rPr>
          <w:t>II Parte. Tecnologías de Información y Comunicación (TIC)</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_Toc146395902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74</w:t>
        </w:r>
        <w:r w:rsidR="00A33A7F" w:rsidRPr="00336D52">
          <w:rPr>
            <w:rFonts w:ascii="Times New Roman" w:hAnsi="Times New Roman"/>
            <w:noProof/>
            <w:webHidden/>
            <w:sz w:val="24"/>
            <w:szCs w:val="24"/>
          </w:rPr>
          <w:fldChar w:fldCharType="end"/>
        </w:r>
      </w:hyperlink>
    </w:p>
    <w:p w14:paraId="7BF8E52F" w14:textId="705F21F7"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903" w:history="1">
        <w:r w:rsidR="00A33A7F" w:rsidRPr="00336D52">
          <w:rPr>
            <w:rStyle w:val="Hipervnculo"/>
            <w:rFonts w:ascii="Times New Roman" w:hAnsi="Times New Roman"/>
            <w:noProof/>
            <w:sz w:val="24"/>
            <w:szCs w:val="24"/>
          </w:rPr>
          <w:t>Entrevistas a Expertos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_Toc146395903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88</w:t>
        </w:r>
        <w:r w:rsidR="00A33A7F" w:rsidRPr="00336D52">
          <w:rPr>
            <w:rFonts w:ascii="Times New Roman" w:hAnsi="Times New Roman"/>
            <w:noProof/>
            <w:webHidden/>
            <w:sz w:val="24"/>
            <w:szCs w:val="24"/>
          </w:rPr>
          <w:fldChar w:fldCharType="end"/>
        </w:r>
      </w:hyperlink>
    </w:p>
    <w:p w14:paraId="167D2BA5" w14:textId="7B85BD78" w:rsidR="00A33A7F" w:rsidRPr="00D1653E" w:rsidRDefault="008376A3" w:rsidP="00B0149F">
      <w:pPr>
        <w:pStyle w:val="TDC2"/>
        <w:tabs>
          <w:tab w:val="right" w:leader="dot" w:pos="8750"/>
        </w:tabs>
        <w:spacing w:line="360" w:lineRule="auto"/>
        <w:ind w:left="284" w:hanging="284"/>
        <w:rPr>
          <w:rFonts w:ascii="Times New Roman" w:eastAsiaTheme="minorEastAsia" w:hAnsi="Times New Roman"/>
          <w:noProof/>
          <w:kern w:val="2"/>
          <w:sz w:val="24"/>
          <w:szCs w:val="24"/>
          <w:lang w:val="es-CR" w:eastAsia="es-CR"/>
        </w:rPr>
      </w:pPr>
      <w:hyperlink w:anchor="_Toc146395904" w:history="1">
        <w:r w:rsidR="00A33A7F" w:rsidRPr="00336D52">
          <w:rPr>
            <w:rStyle w:val="Hipervnculo"/>
            <w:rFonts w:ascii="Times New Roman" w:hAnsi="Times New Roman"/>
            <w:noProof/>
            <w:sz w:val="24"/>
            <w:szCs w:val="24"/>
          </w:rPr>
          <w:t>Capitulo V. Análisis de los resultados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_Toc146395904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96</w:t>
        </w:r>
        <w:r w:rsidR="00A33A7F" w:rsidRPr="00336D52">
          <w:rPr>
            <w:rFonts w:ascii="Times New Roman" w:hAnsi="Times New Roman"/>
            <w:noProof/>
            <w:webHidden/>
            <w:sz w:val="24"/>
            <w:szCs w:val="24"/>
          </w:rPr>
          <w:fldChar w:fldCharType="end"/>
        </w:r>
      </w:hyperlink>
    </w:p>
    <w:p w14:paraId="5B001E40" w14:textId="476D3822"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905" w:history="1">
        <w:r w:rsidR="00A33A7F" w:rsidRPr="00336D52">
          <w:rPr>
            <w:rStyle w:val="Hipervnculo"/>
            <w:rFonts w:ascii="Times New Roman" w:hAnsi="Times New Roman"/>
            <w:noProof/>
            <w:sz w:val="24"/>
            <w:szCs w:val="24"/>
          </w:rPr>
          <w:t>Uso y aplicación de los dispositivos móviles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_Toc146395905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96</w:t>
        </w:r>
        <w:r w:rsidR="00A33A7F" w:rsidRPr="00336D52">
          <w:rPr>
            <w:rFonts w:ascii="Times New Roman" w:hAnsi="Times New Roman"/>
            <w:noProof/>
            <w:webHidden/>
            <w:sz w:val="24"/>
            <w:szCs w:val="24"/>
          </w:rPr>
          <w:fldChar w:fldCharType="end"/>
        </w:r>
      </w:hyperlink>
    </w:p>
    <w:p w14:paraId="2E9557C4" w14:textId="1A30A4E1"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906" w:history="1">
        <w:r w:rsidR="00A33A7F" w:rsidRPr="00336D52">
          <w:rPr>
            <w:rStyle w:val="Hipervnculo"/>
            <w:rFonts w:ascii="Times New Roman" w:hAnsi="Times New Roman"/>
            <w:noProof/>
            <w:sz w:val="24"/>
            <w:szCs w:val="24"/>
          </w:rPr>
          <w:t>Capítulo VI: Conclusiones y Recomendaciones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_Toc146395906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111</w:t>
        </w:r>
        <w:r w:rsidR="00A33A7F" w:rsidRPr="00336D52">
          <w:rPr>
            <w:rFonts w:ascii="Times New Roman" w:hAnsi="Times New Roman"/>
            <w:noProof/>
            <w:webHidden/>
            <w:sz w:val="24"/>
            <w:szCs w:val="24"/>
          </w:rPr>
          <w:fldChar w:fldCharType="end"/>
        </w:r>
      </w:hyperlink>
    </w:p>
    <w:p w14:paraId="3254BDDD" w14:textId="24D072CB"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907" w:history="1">
        <w:r w:rsidR="00A33A7F" w:rsidRPr="00336D52">
          <w:rPr>
            <w:rStyle w:val="Hipervnculo"/>
            <w:rFonts w:ascii="Times New Roman" w:hAnsi="Times New Roman"/>
            <w:noProof/>
            <w:sz w:val="24"/>
            <w:szCs w:val="24"/>
          </w:rPr>
          <w:t>CONCLUSIONES</w:t>
        </w:r>
        <w:r w:rsidR="00A33A7F" w:rsidRPr="00336D52">
          <w:rPr>
            <w:rFonts w:ascii="Times New Roman" w:hAnsi="Times New Roman"/>
            <w:noProof/>
            <w:webHidden/>
            <w:sz w:val="24"/>
            <w:szCs w:val="24"/>
          </w:rPr>
          <w:tab/>
        </w:r>
        <w:r w:rsidR="00A2604C">
          <w:rPr>
            <w:rFonts w:ascii="Times New Roman" w:hAnsi="Times New Roman"/>
            <w:noProof/>
            <w:webHidden/>
            <w:sz w:val="24"/>
            <w:szCs w:val="24"/>
          </w:rPr>
          <w:t>111</w:t>
        </w:r>
      </w:hyperlink>
    </w:p>
    <w:p w14:paraId="7804A1F2" w14:textId="2745F851"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908" w:history="1">
        <w:r w:rsidR="00A33A7F" w:rsidRPr="00336D52">
          <w:rPr>
            <w:rStyle w:val="Hipervnculo"/>
            <w:rFonts w:ascii="Times New Roman" w:hAnsi="Times New Roman"/>
            <w:noProof/>
            <w:sz w:val="24"/>
            <w:szCs w:val="24"/>
          </w:rPr>
          <w:t>Recomendaciones</w:t>
        </w:r>
        <w:r w:rsidR="00A33A7F" w:rsidRPr="00336D52">
          <w:rPr>
            <w:rFonts w:ascii="Times New Roman" w:hAnsi="Times New Roman"/>
            <w:noProof/>
            <w:webHidden/>
            <w:sz w:val="24"/>
            <w:szCs w:val="24"/>
          </w:rPr>
          <w:tab/>
        </w:r>
        <w:r w:rsidR="00A2604C">
          <w:rPr>
            <w:rFonts w:ascii="Times New Roman" w:hAnsi="Times New Roman"/>
            <w:noProof/>
            <w:webHidden/>
            <w:sz w:val="24"/>
            <w:szCs w:val="24"/>
          </w:rPr>
          <w:t>118</w:t>
        </w:r>
      </w:hyperlink>
    </w:p>
    <w:p w14:paraId="64C5B8DF" w14:textId="1FC5129E" w:rsidR="00A33A7F" w:rsidRPr="00D1653E" w:rsidRDefault="008376A3" w:rsidP="00B0149F">
      <w:pPr>
        <w:pStyle w:val="TDC2"/>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909" w:history="1">
        <w:r w:rsidR="00A33A7F" w:rsidRPr="00336D52">
          <w:rPr>
            <w:rStyle w:val="Hipervnculo"/>
            <w:rFonts w:ascii="Times New Roman" w:hAnsi="Times New Roman"/>
            <w:noProof/>
            <w:sz w:val="24"/>
            <w:szCs w:val="24"/>
          </w:rPr>
          <w:t>Referencias</w:t>
        </w:r>
        <w:r w:rsidR="00A33A7F" w:rsidRPr="00336D52">
          <w:rPr>
            <w:rFonts w:ascii="Times New Roman" w:hAnsi="Times New Roman"/>
            <w:noProof/>
            <w:webHidden/>
            <w:sz w:val="24"/>
            <w:szCs w:val="24"/>
          </w:rPr>
          <w:tab/>
        </w:r>
        <w:r w:rsidR="00A33A7F" w:rsidRPr="00336D52">
          <w:rPr>
            <w:rFonts w:ascii="Times New Roman" w:hAnsi="Times New Roman"/>
            <w:noProof/>
            <w:webHidden/>
            <w:sz w:val="24"/>
            <w:szCs w:val="24"/>
          </w:rPr>
          <w:fldChar w:fldCharType="begin"/>
        </w:r>
        <w:r w:rsidR="00A33A7F" w:rsidRPr="00336D52">
          <w:rPr>
            <w:rFonts w:ascii="Times New Roman" w:hAnsi="Times New Roman"/>
            <w:noProof/>
            <w:webHidden/>
            <w:sz w:val="24"/>
            <w:szCs w:val="24"/>
          </w:rPr>
          <w:instrText xml:space="preserve"> PAGEREF _Toc146395909 \h </w:instrText>
        </w:r>
        <w:r w:rsidR="00A33A7F" w:rsidRPr="00336D52">
          <w:rPr>
            <w:rFonts w:ascii="Times New Roman" w:hAnsi="Times New Roman"/>
            <w:noProof/>
            <w:webHidden/>
            <w:sz w:val="24"/>
            <w:szCs w:val="24"/>
          </w:rPr>
        </w:r>
        <w:r w:rsidR="00A33A7F"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118</w:t>
        </w:r>
        <w:r w:rsidR="00A33A7F" w:rsidRPr="00336D52">
          <w:rPr>
            <w:rFonts w:ascii="Times New Roman" w:hAnsi="Times New Roman"/>
            <w:noProof/>
            <w:webHidden/>
            <w:sz w:val="24"/>
            <w:szCs w:val="24"/>
          </w:rPr>
          <w:fldChar w:fldCharType="end"/>
        </w:r>
      </w:hyperlink>
    </w:p>
    <w:p w14:paraId="10523BE0" w14:textId="26DFD12C" w:rsidR="00A33A7F" w:rsidRPr="00D1653E" w:rsidRDefault="008376A3" w:rsidP="00B0149F">
      <w:pPr>
        <w:pStyle w:val="TDC1"/>
        <w:tabs>
          <w:tab w:val="right" w:leader="dot" w:pos="8750"/>
        </w:tabs>
        <w:spacing w:line="360" w:lineRule="auto"/>
        <w:ind w:left="284" w:firstLine="0"/>
        <w:rPr>
          <w:rFonts w:ascii="Times New Roman" w:eastAsiaTheme="minorEastAsia" w:hAnsi="Times New Roman"/>
          <w:noProof/>
          <w:kern w:val="2"/>
          <w:sz w:val="24"/>
          <w:szCs w:val="24"/>
          <w:lang w:val="es-CR" w:eastAsia="es-CR"/>
        </w:rPr>
      </w:pPr>
      <w:hyperlink w:anchor="_Toc146395910" w:history="1">
        <w:r w:rsidR="00A33A7F" w:rsidRPr="00336D52">
          <w:rPr>
            <w:rStyle w:val="Hipervnculo"/>
            <w:rFonts w:ascii="Times New Roman" w:hAnsi="Times New Roman"/>
            <w:noProof/>
            <w:sz w:val="24"/>
            <w:szCs w:val="24"/>
          </w:rPr>
          <w:t>Anexos</w:t>
        </w:r>
        <w:r w:rsidR="00A33A7F" w:rsidRPr="00336D52">
          <w:rPr>
            <w:rFonts w:ascii="Times New Roman" w:hAnsi="Times New Roman"/>
            <w:noProof/>
            <w:webHidden/>
            <w:sz w:val="24"/>
            <w:szCs w:val="24"/>
          </w:rPr>
          <w:tab/>
        </w:r>
        <w:r w:rsidR="00A2604C">
          <w:rPr>
            <w:rFonts w:ascii="Times New Roman" w:hAnsi="Times New Roman"/>
            <w:noProof/>
            <w:webHidden/>
            <w:sz w:val="24"/>
            <w:szCs w:val="24"/>
          </w:rPr>
          <w:t>134</w:t>
        </w:r>
      </w:hyperlink>
    </w:p>
    <w:p w14:paraId="4225E023" w14:textId="64D67906" w:rsidR="00E7157A" w:rsidRDefault="00B56F30" w:rsidP="004C1E5D">
      <w:r w:rsidRPr="00336D52">
        <w:rPr>
          <w:rFonts w:ascii="Times New Roman" w:hAnsi="Times New Roman"/>
          <w:sz w:val="24"/>
          <w:szCs w:val="24"/>
        </w:rPr>
        <w:fldChar w:fldCharType="end"/>
      </w:r>
    </w:p>
    <w:p w14:paraId="22D7A3A7" w14:textId="77777777" w:rsidR="0098088E" w:rsidRDefault="0098088E" w:rsidP="004C1E5D"/>
    <w:p w14:paraId="41169B6D" w14:textId="77777777" w:rsidR="0098088E" w:rsidRDefault="0098088E" w:rsidP="004C1E5D"/>
    <w:p w14:paraId="3A261323" w14:textId="77777777" w:rsidR="00336D52" w:rsidRDefault="00336D52" w:rsidP="004C1E5D"/>
    <w:p w14:paraId="4583A5EC" w14:textId="77777777" w:rsidR="00075447" w:rsidRDefault="00075447" w:rsidP="004C1E5D"/>
    <w:p w14:paraId="59DDE61B" w14:textId="77777777" w:rsidR="0098088E" w:rsidRDefault="0098088E" w:rsidP="00336D52">
      <w:pPr>
        <w:ind w:firstLine="0"/>
      </w:pPr>
    </w:p>
    <w:p w14:paraId="1D900233" w14:textId="77777777" w:rsidR="00656C4E" w:rsidRDefault="00656C4E" w:rsidP="00336D52">
      <w:pPr>
        <w:ind w:firstLine="0"/>
      </w:pPr>
    </w:p>
    <w:p w14:paraId="7F759221" w14:textId="77777777" w:rsidR="00656C4E" w:rsidRDefault="00656C4E" w:rsidP="00336D52">
      <w:pPr>
        <w:ind w:firstLine="0"/>
      </w:pPr>
    </w:p>
    <w:p w14:paraId="40C8CECE" w14:textId="77777777" w:rsidR="0017775E" w:rsidRDefault="0017775E" w:rsidP="00336D52">
      <w:pPr>
        <w:ind w:firstLine="0"/>
      </w:pPr>
    </w:p>
    <w:p w14:paraId="28055E61" w14:textId="6D8B568C" w:rsidR="002A11C8" w:rsidRPr="003B5A2E" w:rsidRDefault="00E14997" w:rsidP="00336D52">
      <w:pPr>
        <w:pStyle w:val="Ttulo1"/>
        <w:spacing w:before="0" w:after="0"/>
        <w:rPr>
          <w:rFonts w:ascii="Times New Roman" w:hAnsi="Times New Roman" w:cs="Times New Roman"/>
          <w:sz w:val="28"/>
          <w:szCs w:val="28"/>
        </w:rPr>
      </w:pPr>
      <w:bookmarkStart w:id="2" w:name="_Toc146395848"/>
      <w:r>
        <w:rPr>
          <w:rFonts w:ascii="Times New Roman" w:hAnsi="Times New Roman" w:cs="Times New Roman"/>
          <w:sz w:val="28"/>
          <w:szCs w:val="28"/>
        </w:rPr>
        <w:lastRenderedPageBreak/>
        <w:t xml:space="preserve">Índice de </w:t>
      </w:r>
      <w:r w:rsidR="00864A35">
        <w:rPr>
          <w:rFonts w:ascii="Times New Roman" w:hAnsi="Times New Roman" w:cs="Times New Roman"/>
          <w:sz w:val="28"/>
          <w:szCs w:val="28"/>
        </w:rPr>
        <w:t>f</w:t>
      </w:r>
      <w:r w:rsidR="002A11C8" w:rsidRPr="003B5A2E">
        <w:rPr>
          <w:rFonts w:ascii="Times New Roman" w:hAnsi="Times New Roman" w:cs="Times New Roman"/>
          <w:sz w:val="28"/>
          <w:szCs w:val="28"/>
        </w:rPr>
        <w:t>iguras</w:t>
      </w:r>
      <w:bookmarkEnd w:id="2"/>
    </w:p>
    <w:p w14:paraId="205E8C32" w14:textId="77777777" w:rsidR="004C1E5D" w:rsidRPr="00336D52" w:rsidRDefault="004C1E5D" w:rsidP="004C1E5D">
      <w:pPr>
        <w:rPr>
          <w:rFonts w:ascii="Times New Roman" w:hAnsi="Times New Roman"/>
        </w:rPr>
      </w:pPr>
    </w:p>
    <w:p w14:paraId="4081561A" w14:textId="1BD1FF2F" w:rsidR="000C2C5C" w:rsidRPr="00D1653E" w:rsidRDefault="002A11C8"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r w:rsidRPr="00336D52">
        <w:rPr>
          <w:rFonts w:ascii="Times New Roman" w:hAnsi="Times New Roman"/>
          <w:sz w:val="24"/>
          <w:szCs w:val="24"/>
        </w:rPr>
        <w:fldChar w:fldCharType="begin"/>
      </w:r>
      <w:r w:rsidRPr="00336D52">
        <w:rPr>
          <w:rFonts w:ascii="Times New Roman" w:hAnsi="Times New Roman"/>
          <w:sz w:val="24"/>
          <w:szCs w:val="24"/>
        </w:rPr>
        <w:instrText xml:space="preserve"> TOC \h \z \c "Figura" </w:instrText>
      </w:r>
      <w:r w:rsidRPr="00336D52">
        <w:rPr>
          <w:rFonts w:ascii="Times New Roman" w:hAnsi="Times New Roman"/>
          <w:sz w:val="24"/>
          <w:szCs w:val="24"/>
        </w:rPr>
        <w:fldChar w:fldCharType="separate"/>
      </w:r>
      <w:hyperlink w:anchor="_Toc146395932" w:history="1">
        <w:r w:rsidR="000C2C5C" w:rsidRPr="00336D52">
          <w:rPr>
            <w:rStyle w:val="Hipervnculo"/>
            <w:rFonts w:ascii="Times New Roman" w:hAnsi="Times New Roman"/>
            <w:noProof/>
            <w:sz w:val="24"/>
            <w:szCs w:val="24"/>
          </w:rPr>
          <w:t>Figura 1 : Especifique la carrera en la que imparte lecciones en este ciclo</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_Toc146395932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60</w:t>
        </w:r>
        <w:r w:rsidR="000C2C5C" w:rsidRPr="00336D52">
          <w:rPr>
            <w:rFonts w:ascii="Times New Roman" w:hAnsi="Times New Roman"/>
            <w:noProof/>
            <w:webHidden/>
            <w:sz w:val="24"/>
            <w:szCs w:val="24"/>
          </w:rPr>
          <w:fldChar w:fldCharType="end"/>
        </w:r>
      </w:hyperlink>
    </w:p>
    <w:p w14:paraId="3CD0FBC9" w14:textId="04FBE97D"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33" w:history="1">
        <w:r w:rsidR="000C2C5C" w:rsidRPr="00336D52">
          <w:rPr>
            <w:rStyle w:val="Hipervnculo"/>
            <w:rFonts w:ascii="Times New Roman" w:hAnsi="Times New Roman"/>
            <w:noProof/>
            <w:sz w:val="24"/>
            <w:szCs w:val="24"/>
          </w:rPr>
          <w:t>Figura 2 Indique el nivel universitario en el que imparte lecciones</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_Toc146395933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61</w:t>
        </w:r>
        <w:r w:rsidR="000C2C5C" w:rsidRPr="00336D52">
          <w:rPr>
            <w:rFonts w:ascii="Times New Roman" w:hAnsi="Times New Roman"/>
            <w:noProof/>
            <w:webHidden/>
            <w:sz w:val="24"/>
            <w:szCs w:val="24"/>
          </w:rPr>
          <w:fldChar w:fldCharType="end"/>
        </w:r>
      </w:hyperlink>
    </w:p>
    <w:p w14:paraId="38582DC7" w14:textId="5C385793"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34" w:history="1">
        <w:r w:rsidR="000C2C5C" w:rsidRPr="00336D52">
          <w:rPr>
            <w:rStyle w:val="Hipervnculo"/>
            <w:rFonts w:ascii="Times New Roman" w:hAnsi="Times New Roman"/>
            <w:noProof/>
            <w:sz w:val="24"/>
            <w:szCs w:val="24"/>
          </w:rPr>
          <w:t>Figura 3 ¿Qué tan importante, considera usted, son las tecnologías de información y comunicación (TIC) en su aprendizaje significativo?</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_Toc146395934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62</w:t>
        </w:r>
        <w:r w:rsidR="000C2C5C" w:rsidRPr="00336D52">
          <w:rPr>
            <w:rFonts w:ascii="Times New Roman" w:hAnsi="Times New Roman"/>
            <w:noProof/>
            <w:webHidden/>
            <w:sz w:val="24"/>
            <w:szCs w:val="24"/>
          </w:rPr>
          <w:fldChar w:fldCharType="end"/>
        </w:r>
      </w:hyperlink>
    </w:p>
    <w:p w14:paraId="29E10A61" w14:textId="0FBE6FC2"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35" w:history="1">
        <w:r w:rsidR="000C2C5C" w:rsidRPr="00336D52">
          <w:rPr>
            <w:rStyle w:val="Hipervnculo"/>
            <w:rFonts w:ascii="Times New Roman" w:hAnsi="Times New Roman"/>
            <w:noProof/>
            <w:sz w:val="24"/>
            <w:szCs w:val="24"/>
          </w:rPr>
          <w:t>Figura 4 ¿Está de acuerdo con el siguiente argumento: “Los dispositivos móviles son útiles para posibilitar la realización de cursos virtuales?</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_Toc146395935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63</w:t>
        </w:r>
        <w:r w:rsidR="000C2C5C" w:rsidRPr="00336D52">
          <w:rPr>
            <w:rFonts w:ascii="Times New Roman" w:hAnsi="Times New Roman"/>
            <w:noProof/>
            <w:webHidden/>
            <w:sz w:val="24"/>
            <w:szCs w:val="24"/>
          </w:rPr>
          <w:fldChar w:fldCharType="end"/>
        </w:r>
      </w:hyperlink>
    </w:p>
    <w:p w14:paraId="3957F1F9" w14:textId="70482F01"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36" w:history="1">
        <w:r w:rsidR="000C2C5C" w:rsidRPr="00336D52">
          <w:rPr>
            <w:rStyle w:val="Hipervnculo"/>
            <w:rFonts w:ascii="Times New Roman" w:hAnsi="Times New Roman"/>
            <w:noProof/>
            <w:sz w:val="24"/>
            <w:szCs w:val="24"/>
          </w:rPr>
          <w:t>Figura 5 ¿Dónde utiliza el dispositivo móvil para hacer llegar las tareas y trabajos a los estudiantes de los cursos que usted imparte?</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_Toc146395936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65</w:t>
        </w:r>
        <w:r w:rsidR="000C2C5C" w:rsidRPr="00336D52">
          <w:rPr>
            <w:rFonts w:ascii="Times New Roman" w:hAnsi="Times New Roman"/>
            <w:noProof/>
            <w:webHidden/>
            <w:sz w:val="24"/>
            <w:szCs w:val="24"/>
          </w:rPr>
          <w:fldChar w:fldCharType="end"/>
        </w:r>
      </w:hyperlink>
    </w:p>
    <w:p w14:paraId="7DEAA2E9" w14:textId="623037FF"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37" w:history="1">
        <w:r w:rsidR="000C2C5C" w:rsidRPr="00336D52">
          <w:rPr>
            <w:rStyle w:val="Hipervnculo"/>
            <w:rFonts w:ascii="Times New Roman" w:hAnsi="Times New Roman"/>
            <w:noProof/>
            <w:sz w:val="24"/>
            <w:szCs w:val="24"/>
          </w:rPr>
          <w:t>Figura 6  Resultado instrumento ¿Cuál es su opinión sobre el aprendizaje ubicuo?</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_Toc146395937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67</w:t>
        </w:r>
        <w:r w:rsidR="000C2C5C" w:rsidRPr="00336D52">
          <w:rPr>
            <w:rFonts w:ascii="Times New Roman" w:hAnsi="Times New Roman"/>
            <w:noProof/>
            <w:webHidden/>
            <w:sz w:val="24"/>
            <w:szCs w:val="24"/>
          </w:rPr>
          <w:fldChar w:fldCharType="end"/>
        </w:r>
      </w:hyperlink>
    </w:p>
    <w:p w14:paraId="2D78D376" w14:textId="4D64D7C1"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38" w:history="1">
        <w:r w:rsidR="000C2C5C" w:rsidRPr="00336D52">
          <w:rPr>
            <w:rStyle w:val="Hipervnculo"/>
            <w:rFonts w:ascii="Times New Roman" w:hAnsi="Times New Roman"/>
            <w:noProof/>
            <w:sz w:val="24"/>
            <w:szCs w:val="24"/>
          </w:rPr>
          <w:t>Figura 7. ¿Cuáles de las siguientes técnicas de enseñanza-aprendizaje utiliza con mayor frecuencia con sus estudiantes?</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_Toc146395938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68</w:t>
        </w:r>
        <w:r w:rsidR="000C2C5C" w:rsidRPr="00336D52">
          <w:rPr>
            <w:rFonts w:ascii="Times New Roman" w:hAnsi="Times New Roman"/>
            <w:noProof/>
            <w:webHidden/>
            <w:sz w:val="24"/>
            <w:szCs w:val="24"/>
          </w:rPr>
          <w:fldChar w:fldCharType="end"/>
        </w:r>
      </w:hyperlink>
    </w:p>
    <w:p w14:paraId="0F551170" w14:textId="4EB728F7"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39" w:history="1">
        <w:r w:rsidR="000C2C5C" w:rsidRPr="00336D52">
          <w:rPr>
            <w:rStyle w:val="Hipervnculo"/>
            <w:rFonts w:ascii="Times New Roman" w:hAnsi="Times New Roman"/>
            <w:noProof/>
            <w:sz w:val="24"/>
            <w:szCs w:val="24"/>
          </w:rPr>
          <w:t>Figura 8 Indique su rango de edad</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_Toc146395939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73</w:t>
        </w:r>
        <w:r w:rsidR="000C2C5C" w:rsidRPr="00336D52">
          <w:rPr>
            <w:rFonts w:ascii="Times New Roman" w:hAnsi="Times New Roman"/>
            <w:noProof/>
            <w:webHidden/>
            <w:sz w:val="24"/>
            <w:szCs w:val="24"/>
          </w:rPr>
          <w:fldChar w:fldCharType="end"/>
        </w:r>
      </w:hyperlink>
    </w:p>
    <w:p w14:paraId="4D8AB8AC" w14:textId="4102A81C"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40" w:history="1">
        <w:r w:rsidR="000C2C5C" w:rsidRPr="00336D52">
          <w:rPr>
            <w:rStyle w:val="Hipervnculo"/>
            <w:rFonts w:ascii="Times New Roman" w:hAnsi="Times New Roman"/>
            <w:noProof/>
            <w:sz w:val="24"/>
            <w:szCs w:val="24"/>
          </w:rPr>
          <w:t>Figura 9. Género</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_Toc146395940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73</w:t>
        </w:r>
        <w:r w:rsidR="000C2C5C" w:rsidRPr="00336D52">
          <w:rPr>
            <w:rFonts w:ascii="Times New Roman" w:hAnsi="Times New Roman"/>
            <w:noProof/>
            <w:webHidden/>
            <w:sz w:val="24"/>
            <w:szCs w:val="24"/>
          </w:rPr>
          <w:fldChar w:fldCharType="end"/>
        </w:r>
      </w:hyperlink>
    </w:p>
    <w:p w14:paraId="5DDB8728" w14:textId="4F13A08F"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41" w:history="1">
        <w:r w:rsidR="000C2C5C" w:rsidRPr="00336D52">
          <w:rPr>
            <w:rStyle w:val="Hipervnculo"/>
            <w:rFonts w:ascii="Times New Roman" w:hAnsi="Times New Roman"/>
            <w:noProof/>
            <w:sz w:val="24"/>
            <w:szCs w:val="24"/>
          </w:rPr>
          <w:t>Figura 10. Indique la carrera que usted está cursando</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_Toc146395941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74</w:t>
        </w:r>
        <w:r w:rsidR="000C2C5C" w:rsidRPr="00336D52">
          <w:rPr>
            <w:rFonts w:ascii="Times New Roman" w:hAnsi="Times New Roman"/>
            <w:noProof/>
            <w:webHidden/>
            <w:sz w:val="24"/>
            <w:szCs w:val="24"/>
          </w:rPr>
          <w:fldChar w:fldCharType="end"/>
        </w:r>
      </w:hyperlink>
    </w:p>
    <w:p w14:paraId="49DD0038" w14:textId="7F475259"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42" w:history="1">
        <w:r w:rsidR="000C2C5C" w:rsidRPr="00336D52">
          <w:rPr>
            <w:rStyle w:val="Hipervnculo"/>
            <w:rFonts w:ascii="Times New Roman" w:hAnsi="Times New Roman"/>
            <w:noProof/>
            <w:sz w:val="24"/>
            <w:szCs w:val="24"/>
          </w:rPr>
          <w:t>Figura 11. ¿Cómo es su conexión de internet?</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_Toc146395942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76</w:t>
        </w:r>
        <w:r w:rsidR="000C2C5C" w:rsidRPr="00336D52">
          <w:rPr>
            <w:rFonts w:ascii="Times New Roman" w:hAnsi="Times New Roman"/>
            <w:noProof/>
            <w:webHidden/>
            <w:sz w:val="24"/>
            <w:szCs w:val="24"/>
          </w:rPr>
          <w:fldChar w:fldCharType="end"/>
        </w:r>
      </w:hyperlink>
    </w:p>
    <w:p w14:paraId="3E5E3365" w14:textId="1E429913"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43" w:history="1">
        <w:r w:rsidR="000C2C5C" w:rsidRPr="00336D52">
          <w:rPr>
            <w:rStyle w:val="Hipervnculo"/>
            <w:rFonts w:ascii="Times New Roman" w:hAnsi="Times New Roman"/>
            <w:noProof/>
            <w:sz w:val="24"/>
            <w:szCs w:val="24"/>
          </w:rPr>
          <w:t>Figura 12. ¿Qué tan estable es la conexión de internet para recibir clases virtuales?</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_Toc146395943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76</w:t>
        </w:r>
        <w:r w:rsidR="000C2C5C" w:rsidRPr="00336D52">
          <w:rPr>
            <w:rFonts w:ascii="Times New Roman" w:hAnsi="Times New Roman"/>
            <w:noProof/>
            <w:webHidden/>
            <w:sz w:val="24"/>
            <w:szCs w:val="24"/>
          </w:rPr>
          <w:fldChar w:fldCharType="end"/>
        </w:r>
      </w:hyperlink>
    </w:p>
    <w:p w14:paraId="3EE6755F" w14:textId="54FBBE90"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44" w:history="1">
        <w:r w:rsidR="000C2C5C" w:rsidRPr="00336D52">
          <w:rPr>
            <w:rStyle w:val="Hipervnculo"/>
            <w:rFonts w:ascii="Times New Roman" w:hAnsi="Times New Roman"/>
            <w:noProof/>
            <w:sz w:val="24"/>
            <w:szCs w:val="24"/>
          </w:rPr>
          <w:t>Figura 13. Indique si la Tecnologías de Información y Comunicación (por ejemplo: celulares, tabletas, computadoras portátiles y computadoras de escritorio) son importantes para el aprendizaje</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_Toc146395944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77</w:t>
        </w:r>
        <w:r w:rsidR="000C2C5C" w:rsidRPr="00336D52">
          <w:rPr>
            <w:rFonts w:ascii="Times New Roman" w:hAnsi="Times New Roman"/>
            <w:noProof/>
            <w:webHidden/>
            <w:sz w:val="24"/>
            <w:szCs w:val="24"/>
          </w:rPr>
          <w:fldChar w:fldCharType="end"/>
        </w:r>
      </w:hyperlink>
    </w:p>
    <w:p w14:paraId="2A318286" w14:textId="5CD24B1A"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45" w:history="1">
        <w:r w:rsidR="000C2C5C" w:rsidRPr="00336D52">
          <w:rPr>
            <w:rStyle w:val="Hipervnculo"/>
            <w:rFonts w:ascii="Times New Roman" w:hAnsi="Times New Roman"/>
            <w:noProof/>
            <w:sz w:val="24"/>
            <w:szCs w:val="24"/>
          </w:rPr>
          <w:t>Figura 14. ¿Para qu</w:t>
        </w:r>
        <w:r w:rsidR="00643960">
          <w:rPr>
            <w:rStyle w:val="Hipervnculo"/>
            <w:rFonts w:ascii="Times New Roman" w:hAnsi="Times New Roman"/>
            <w:noProof/>
            <w:sz w:val="24"/>
            <w:szCs w:val="24"/>
          </w:rPr>
          <w:t>é</w:t>
        </w:r>
        <w:r w:rsidR="000C2C5C" w:rsidRPr="00336D52">
          <w:rPr>
            <w:rStyle w:val="Hipervnculo"/>
            <w:rFonts w:ascii="Times New Roman" w:hAnsi="Times New Roman"/>
            <w:noProof/>
            <w:sz w:val="24"/>
            <w:szCs w:val="24"/>
          </w:rPr>
          <w:t xml:space="preserve"> utiliza la computadora en su vida diaria?</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_Toc146395945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78</w:t>
        </w:r>
        <w:r w:rsidR="000C2C5C" w:rsidRPr="00336D52">
          <w:rPr>
            <w:rFonts w:ascii="Times New Roman" w:hAnsi="Times New Roman"/>
            <w:noProof/>
            <w:webHidden/>
            <w:sz w:val="24"/>
            <w:szCs w:val="24"/>
          </w:rPr>
          <w:fldChar w:fldCharType="end"/>
        </w:r>
      </w:hyperlink>
    </w:p>
    <w:p w14:paraId="48690D52" w14:textId="637AF1DF"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46" w:history="1">
        <w:r w:rsidR="000C2C5C" w:rsidRPr="00336D52">
          <w:rPr>
            <w:rStyle w:val="Hipervnculo"/>
            <w:rFonts w:ascii="Times New Roman" w:hAnsi="Times New Roman"/>
            <w:noProof/>
            <w:sz w:val="24"/>
            <w:szCs w:val="24"/>
          </w:rPr>
          <w:t>Figura 15. La plataforma virtual que usted utiliza es estable</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_Toc146395946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81</w:t>
        </w:r>
        <w:r w:rsidR="000C2C5C" w:rsidRPr="00336D52">
          <w:rPr>
            <w:rFonts w:ascii="Times New Roman" w:hAnsi="Times New Roman"/>
            <w:noProof/>
            <w:webHidden/>
            <w:sz w:val="24"/>
            <w:szCs w:val="24"/>
          </w:rPr>
          <w:fldChar w:fldCharType="end"/>
        </w:r>
      </w:hyperlink>
    </w:p>
    <w:p w14:paraId="0130D6F0" w14:textId="0ACFC41C"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47" w:history="1">
        <w:r w:rsidR="000C2C5C" w:rsidRPr="00336D52">
          <w:rPr>
            <w:rStyle w:val="Hipervnculo"/>
            <w:rFonts w:ascii="Times New Roman" w:hAnsi="Times New Roman"/>
            <w:noProof/>
            <w:sz w:val="24"/>
            <w:szCs w:val="24"/>
          </w:rPr>
          <w:t>Figura 16. ¿Los dispositivos móviles son más fáciles de utilizar en las clases virtuales?</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_Toc146395947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81</w:t>
        </w:r>
        <w:r w:rsidR="000C2C5C" w:rsidRPr="00336D52">
          <w:rPr>
            <w:rFonts w:ascii="Times New Roman" w:hAnsi="Times New Roman"/>
            <w:noProof/>
            <w:webHidden/>
            <w:sz w:val="24"/>
            <w:szCs w:val="24"/>
          </w:rPr>
          <w:fldChar w:fldCharType="end"/>
        </w:r>
      </w:hyperlink>
    </w:p>
    <w:p w14:paraId="49B267FD" w14:textId="0CF3DFCF"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48" w:history="1">
        <w:r w:rsidR="000C2C5C" w:rsidRPr="00336D52">
          <w:rPr>
            <w:rStyle w:val="Hipervnculo"/>
            <w:rFonts w:ascii="Times New Roman" w:hAnsi="Times New Roman"/>
            <w:noProof/>
            <w:sz w:val="24"/>
            <w:szCs w:val="24"/>
          </w:rPr>
          <w:t>Figura 17. De las siguientes técnicas de enseñanza-aprendizaje, cuáles les gustan más.</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_Toc146395948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84</w:t>
        </w:r>
        <w:r w:rsidR="000C2C5C" w:rsidRPr="00336D52">
          <w:rPr>
            <w:rFonts w:ascii="Times New Roman" w:hAnsi="Times New Roman"/>
            <w:noProof/>
            <w:webHidden/>
            <w:sz w:val="24"/>
            <w:szCs w:val="24"/>
          </w:rPr>
          <w:fldChar w:fldCharType="end"/>
        </w:r>
      </w:hyperlink>
    </w:p>
    <w:p w14:paraId="5C4C3498" w14:textId="12FC44EA"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sz w:val="24"/>
          <w:szCs w:val="24"/>
          <w:lang w:val="es-CR" w:eastAsia="es-CR"/>
        </w:rPr>
      </w:pPr>
      <w:hyperlink w:anchor="_Toc146395949" w:history="1">
        <w:r w:rsidR="000C2C5C" w:rsidRPr="00336D52">
          <w:rPr>
            <w:rStyle w:val="Hipervnculo"/>
            <w:rFonts w:ascii="Times New Roman" w:hAnsi="Times New Roman"/>
            <w:noProof/>
            <w:sz w:val="24"/>
            <w:szCs w:val="24"/>
          </w:rPr>
          <w:t>Figura 18. ¿Cuáles instrumentos se les facilita en el desempeño educativo?</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_Toc146395949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85</w:t>
        </w:r>
        <w:r w:rsidR="000C2C5C" w:rsidRPr="00336D52">
          <w:rPr>
            <w:rFonts w:ascii="Times New Roman" w:hAnsi="Times New Roman"/>
            <w:noProof/>
            <w:webHidden/>
            <w:sz w:val="24"/>
            <w:szCs w:val="24"/>
          </w:rPr>
          <w:fldChar w:fldCharType="end"/>
        </w:r>
      </w:hyperlink>
    </w:p>
    <w:p w14:paraId="728A8ECC" w14:textId="765284A6" w:rsidR="000C2C5C" w:rsidRPr="00D1653E" w:rsidRDefault="008376A3" w:rsidP="00460974">
      <w:pPr>
        <w:pStyle w:val="Tabladeilustraciones"/>
        <w:tabs>
          <w:tab w:val="right" w:leader="dot" w:pos="8750"/>
        </w:tabs>
        <w:spacing w:line="360" w:lineRule="auto"/>
        <w:ind w:firstLine="0"/>
        <w:jc w:val="both"/>
        <w:rPr>
          <w:rFonts w:ascii="Times New Roman" w:eastAsiaTheme="minorEastAsia" w:hAnsi="Times New Roman"/>
          <w:noProof/>
          <w:kern w:val="2"/>
          <w:lang w:val="es-CR" w:eastAsia="es-CR"/>
        </w:rPr>
      </w:pPr>
      <w:hyperlink w:anchor="_Toc146395950" w:history="1">
        <w:r w:rsidR="000C2C5C" w:rsidRPr="00336D52">
          <w:rPr>
            <w:rStyle w:val="Hipervnculo"/>
            <w:rFonts w:ascii="Times New Roman" w:hAnsi="Times New Roman"/>
            <w:noProof/>
            <w:sz w:val="24"/>
            <w:szCs w:val="24"/>
          </w:rPr>
          <w:t>Figura 19. De las siguientes condiciones para realizar las tareas de universidad con el teléfono celular o Tablet ¿cuál es preferida?</w:t>
        </w:r>
        <w:r w:rsidR="000C2C5C" w:rsidRPr="00336D52">
          <w:rPr>
            <w:rFonts w:ascii="Times New Roman" w:hAnsi="Times New Roman"/>
            <w:noProof/>
            <w:webHidden/>
            <w:sz w:val="24"/>
            <w:szCs w:val="24"/>
          </w:rPr>
          <w:tab/>
        </w:r>
        <w:r w:rsidR="000C2C5C" w:rsidRPr="00336D52">
          <w:rPr>
            <w:rFonts w:ascii="Times New Roman" w:hAnsi="Times New Roman"/>
            <w:noProof/>
            <w:webHidden/>
            <w:sz w:val="24"/>
            <w:szCs w:val="24"/>
          </w:rPr>
          <w:fldChar w:fldCharType="begin"/>
        </w:r>
        <w:r w:rsidR="000C2C5C" w:rsidRPr="00336D52">
          <w:rPr>
            <w:rFonts w:ascii="Times New Roman" w:hAnsi="Times New Roman"/>
            <w:noProof/>
            <w:webHidden/>
            <w:sz w:val="24"/>
            <w:szCs w:val="24"/>
          </w:rPr>
          <w:instrText xml:space="preserve"> PAGEREF _Toc146395950 \h </w:instrText>
        </w:r>
        <w:r w:rsidR="000C2C5C" w:rsidRPr="00336D52">
          <w:rPr>
            <w:rFonts w:ascii="Times New Roman" w:hAnsi="Times New Roman"/>
            <w:noProof/>
            <w:webHidden/>
            <w:sz w:val="24"/>
            <w:szCs w:val="24"/>
          </w:rPr>
        </w:r>
        <w:r w:rsidR="000C2C5C" w:rsidRPr="00336D52">
          <w:rPr>
            <w:rFonts w:ascii="Times New Roman" w:hAnsi="Times New Roman"/>
            <w:noProof/>
            <w:webHidden/>
            <w:sz w:val="24"/>
            <w:szCs w:val="24"/>
          </w:rPr>
          <w:fldChar w:fldCharType="separate"/>
        </w:r>
        <w:r w:rsidR="00911500">
          <w:rPr>
            <w:rFonts w:ascii="Times New Roman" w:hAnsi="Times New Roman"/>
            <w:noProof/>
            <w:webHidden/>
            <w:sz w:val="24"/>
            <w:szCs w:val="24"/>
          </w:rPr>
          <w:t>86</w:t>
        </w:r>
        <w:r w:rsidR="000C2C5C" w:rsidRPr="00336D52">
          <w:rPr>
            <w:rFonts w:ascii="Times New Roman" w:hAnsi="Times New Roman"/>
            <w:noProof/>
            <w:webHidden/>
            <w:sz w:val="24"/>
            <w:szCs w:val="24"/>
          </w:rPr>
          <w:fldChar w:fldCharType="end"/>
        </w:r>
      </w:hyperlink>
    </w:p>
    <w:p w14:paraId="19EC62BB" w14:textId="4895114F" w:rsidR="002A11C8" w:rsidRDefault="002A11C8" w:rsidP="00E7157A">
      <w:pPr>
        <w:pStyle w:val="Ttulo1"/>
        <w:spacing w:before="0" w:after="0"/>
        <w:rPr>
          <w:sz w:val="24"/>
          <w:szCs w:val="24"/>
        </w:rPr>
      </w:pPr>
      <w:r w:rsidRPr="00336D52">
        <w:rPr>
          <w:rFonts w:ascii="Times New Roman" w:hAnsi="Times New Roman" w:cs="Times New Roman"/>
          <w:sz w:val="24"/>
          <w:szCs w:val="24"/>
        </w:rPr>
        <w:fldChar w:fldCharType="end"/>
      </w:r>
    </w:p>
    <w:p w14:paraId="7393AA12" w14:textId="77777777" w:rsidR="0098088E" w:rsidRDefault="0098088E" w:rsidP="004C1E5D">
      <w:pPr>
        <w:pStyle w:val="Ttulo1"/>
        <w:spacing w:before="0" w:after="0"/>
        <w:rPr>
          <w:sz w:val="24"/>
          <w:szCs w:val="24"/>
        </w:rPr>
      </w:pPr>
    </w:p>
    <w:p w14:paraId="5CCA108F" w14:textId="77777777" w:rsidR="0098088E" w:rsidRDefault="0098088E" w:rsidP="004C1E5D">
      <w:pPr>
        <w:pStyle w:val="Ttulo1"/>
        <w:spacing w:before="0" w:after="0"/>
        <w:rPr>
          <w:sz w:val="24"/>
          <w:szCs w:val="24"/>
        </w:rPr>
      </w:pPr>
    </w:p>
    <w:p w14:paraId="5EFD8EFA" w14:textId="77777777" w:rsidR="0098088E" w:rsidRPr="0098088E" w:rsidRDefault="0098088E" w:rsidP="0098088E"/>
    <w:p w14:paraId="0A14B5B8" w14:textId="77777777" w:rsidR="0098088E" w:rsidRDefault="0098088E" w:rsidP="004C1E5D">
      <w:pPr>
        <w:pStyle w:val="Ttulo1"/>
        <w:spacing w:before="0" w:after="0"/>
        <w:rPr>
          <w:sz w:val="24"/>
          <w:szCs w:val="24"/>
        </w:rPr>
      </w:pPr>
    </w:p>
    <w:p w14:paraId="329CDF7A" w14:textId="77777777" w:rsidR="0098088E" w:rsidRDefault="0098088E" w:rsidP="00075447">
      <w:pPr>
        <w:pStyle w:val="Ttulo1"/>
        <w:numPr>
          <w:ilvl w:val="0"/>
          <w:numId w:val="0"/>
        </w:numPr>
        <w:spacing w:before="0" w:after="0"/>
        <w:ind w:left="214" w:hanging="214"/>
        <w:jc w:val="left"/>
        <w:rPr>
          <w:sz w:val="24"/>
          <w:szCs w:val="24"/>
        </w:rPr>
      </w:pPr>
    </w:p>
    <w:p w14:paraId="0E3E10ED" w14:textId="77777777" w:rsidR="0017775E" w:rsidRPr="0017775E" w:rsidRDefault="0017775E" w:rsidP="0017775E"/>
    <w:p w14:paraId="72D68DCD" w14:textId="77777777" w:rsidR="004C1E5D" w:rsidRDefault="004C1E5D">
      <w:pPr>
        <w:pStyle w:val="Tabladeilustraciones"/>
        <w:tabs>
          <w:tab w:val="right" w:leader="dot" w:pos="8750"/>
        </w:tabs>
      </w:pPr>
    </w:p>
    <w:p w14:paraId="30EC0F56" w14:textId="08BF7854" w:rsidR="00FF1821" w:rsidRPr="00FF1821" w:rsidRDefault="00E14997" w:rsidP="00FF1821">
      <w:pPr>
        <w:pStyle w:val="Ttulo1"/>
      </w:pPr>
      <w:r>
        <w:rPr>
          <w:rFonts w:ascii="Times New Roman" w:hAnsi="Times New Roman" w:cs="Times New Roman"/>
          <w:sz w:val="28"/>
          <w:szCs w:val="28"/>
        </w:rPr>
        <w:lastRenderedPageBreak/>
        <w:t xml:space="preserve">Índice de </w:t>
      </w:r>
      <w:r w:rsidR="00864A35">
        <w:rPr>
          <w:rFonts w:ascii="Times New Roman" w:hAnsi="Times New Roman" w:cs="Times New Roman"/>
          <w:sz w:val="28"/>
          <w:szCs w:val="28"/>
        </w:rPr>
        <w:t>t</w:t>
      </w:r>
      <w:r w:rsidR="00FF1821">
        <w:rPr>
          <w:rFonts w:ascii="Times New Roman" w:hAnsi="Times New Roman" w:cs="Times New Roman"/>
          <w:sz w:val="28"/>
          <w:szCs w:val="28"/>
        </w:rPr>
        <w:t>abla</w:t>
      </w:r>
    </w:p>
    <w:p w14:paraId="2FEA8DAF" w14:textId="77777777" w:rsidR="00FF1821" w:rsidRPr="00FF1821" w:rsidRDefault="00FF1821" w:rsidP="00FF1821"/>
    <w:p w14:paraId="2BE39A7B" w14:textId="62EDAD2A" w:rsidR="00FF1821" w:rsidRPr="00E14997" w:rsidRDefault="00FF1821">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r>
        <w:rPr>
          <w:rFonts w:ascii="Arial" w:eastAsia="Times New Roman" w:hAnsi="Arial" w:cs="Arial"/>
          <w:b/>
          <w:sz w:val="44"/>
          <w:szCs w:val="32"/>
        </w:rPr>
        <w:fldChar w:fldCharType="begin"/>
      </w:r>
      <w:r>
        <w:rPr>
          <w:rFonts w:ascii="Arial" w:eastAsia="Times New Roman" w:hAnsi="Arial" w:cs="Arial"/>
          <w:b/>
          <w:sz w:val="44"/>
          <w:szCs w:val="32"/>
        </w:rPr>
        <w:instrText xml:space="preserve"> TOC \h \z \c "Tabla" </w:instrText>
      </w:r>
      <w:r>
        <w:rPr>
          <w:rFonts w:ascii="Arial" w:eastAsia="Times New Roman" w:hAnsi="Arial" w:cs="Arial"/>
          <w:b/>
          <w:sz w:val="44"/>
          <w:szCs w:val="32"/>
        </w:rPr>
        <w:fldChar w:fldCharType="separate"/>
      </w:r>
      <w:hyperlink w:anchor="_Toc152692728" w:history="1">
        <w:r w:rsidRPr="00E14997">
          <w:rPr>
            <w:rStyle w:val="Hipervnculo"/>
            <w:rFonts w:ascii="Times New Roman" w:hAnsi="Times New Roman"/>
            <w:noProof/>
            <w:sz w:val="24"/>
            <w:szCs w:val="24"/>
          </w:rPr>
          <w:t>Tabla 1 Población de Estudio</w:t>
        </w:r>
        <w:r w:rsidRPr="00E14997">
          <w:rPr>
            <w:rFonts w:ascii="Times New Roman" w:hAnsi="Times New Roman"/>
            <w:noProof/>
            <w:webHidden/>
            <w:sz w:val="24"/>
            <w:szCs w:val="24"/>
          </w:rPr>
          <w:tab/>
        </w:r>
        <w:r w:rsidRPr="00E14997">
          <w:rPr>
            <w:rFonts w:ascii="Times New Roman" w:hAnsi="Times New Roman"/>
            <w:noProof/>
            <w:webHidden/>
            <w:sz w:val="24"/>
            <w:szCs w:val="24"/>
          </w:rPr>
          <w:fldChar w:fldCharType="begin"/>
        </w:r>
        <w:r w:rsidRPr="00E14997">
          <w:rPr>
            <w:rFonts w:ascii="Times New Roman" w:hAnsi="Times New Roman"/>
            <w:noProof/>
            <w:webHidden/>
            <w:sz w:val="24"/>
            <w:szCs w:val="24"/>
          </w:rPr>
          <w:instrText xml:space="preserve"> PAGEREF _Toc152692728 \h </w:instrText>
        </w:r>
        <w:r w:rsidRPr="00E14997">
          <w:rPr>
            <w:rFonts w:ascii="Times New Roman" w:hAnsi="Times New Roman"/>
            <w:noProof/>
            <w:webHidden/>
            <w:sz w:val="24"/>
            <w:szCs w:val="24"/>
          </w:rPr>
        </w:r>
        <w:r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51</w:t>
        </w:r>
        <w:r w:rsidRPr="00E14997">
          <w:rPr>
            <w:rFonts w:ascii="Times New Roman" w:hAnsi="Times New Roman"/>
            <w:noProof/>
            <w:webHidden/>
            <w:sz w:val="24"/>
            <w:szCs w:val="24"/>
          </w:rPr>
          <w:fldChar w:fldCharType="end"/>
        </w:r>
      </w:hyperlink>
    </w:p>
    <w:p w14:paraId="55AA1E0D" w14:textId="043A0FD5"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29" w:history="1">
        <w:r w:rsidR="00FF1821" w:rsidRPr="00E14997">
          <w:rPr>
            <w:rStyle w:val="Hipervnculo"/>
            <w:rFonts w:ascii="Times New Roman" w:hAnsi="Times New Roman"/>
            <w:noProof/>
            <w:sz w:val="24"/>
            <w:szCs w:val="24"/>
          </w:rPr>
          <w:t xml:space="preserve">Tabla 2 </w:t>
        </w:r>
        <w:r w:rsidR="00FF1821" w:rsidRPr="00E14997">
          <w:rPr>
            <w:rStyle w:val="Hipervnculo"/>
            <w:rFonts w:ascii="Times New Roman" w:hAnsi="Times New Roman"/>
            <w:i/>
            <w:iCs/>
            <w:noProof/>
            <w:sz w:val="24"/>
            <w:szCs w:val="24"/>
          </w:rPr>
          <w:t>Sistema de Categorías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_Toc152692729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53</w:t>
        </w:r>
        <w:r w:rsidR="00FF1821" w:rsidRPr="00E14997">
          <w:rPr>
            <w:rFonts w:ascii="Times New Roman" w:hAnsi="Times New Roman"/>
            <w:noProof/>
            <w:webHidden/>
            <w:sz w:val="24"/>
            <w:szCs w:val="24"/>
          </w:rPr>
          <w:fldChar w:fldCharType="end"/>
        </w:r>
      </w:hyperlink>
    </w:p>
    <w:p w14:paraId="7A4FA97E" w14:textId="7783071E"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30" w:history="1">
        <w:r w:rsidR="00FF1821" w:rsidRPr="00E14997">
          <w:rPr>
            <w:rStyle w:val="Hipervnculo"/>
            <w:rFonts w:ascii="Times New Roman" w:hAnsi="Times New Roman"/>
            <w:noProof/>
            <w:sz w:val="24"/>
            <w:szCs w:val="24"/>
          </w:rPr>
          <w:t xml:space="preserve">Tabla 3 </w:t>
        </w:r>
        <w:r w:rsidR="00FF1821" w:rsidRPr="00E14997">
          <w:rPr>
            <w:rStyle w:val="Hipervnculo"/>
            <w:rFonts w:ascii="Times New Roman" w:hAnsi="Times New Roman"/>
            <w:i/>
            <w:iCs/>
            <w:noProof/>
            <w:sz w:val="24"/>
            <w:szCs w:val="24"/>
          </w:rPr>
          <w:t>Sistema de Categorías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_Toc152692730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54</w:t>
        </w:r>
        <w:r w:rsidR="00FF1821" w:rsidRPr="00E14997">
          <w:rPr>
            <w:rFonts w:ascii="Times New Roman" w:hAnsi="Times New Roman"/>
            <w:noProof/>
            <w:webHidden/>
            <w:sz w:val="24"/>
            <w:szCs w:val="24"/>
          </w:rPr>
          <w:fldChar w:fldCharType="end"/>
        </w:r>
      </w:hyperlink>
    </w:p>
    <w:p w14:paraId="5D263FA2" w14:textId="545438FD"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31" w:history="1">
        <w:r w:rsidR="00FF1821" w:rsidRPr="00E14997">
          <w:rPr>
            <w:rStyle w:val="Hipervnculo"/>
            <w:rFonts w:ascii="Times New Roman" w:hAnsi="Times New Roman"/>
            <w:noProof/>
            <w:sz w:val="24"/>
            <w:szCs w:val="24"/>
          </w:rPr>
          <w:t xml:space="preserve">Tabla 4 </w:t>
        </w:r>
        <w:r w:rsidR="00FF1821" w:rsidRPr="00E14997">
          <w:rPr>
            <w:rStyle w:val="Hipervnculo"/>
            <w:rFonts w:ascii="Times New Roman" w:hAnsi="Times New Roman"/>
            <w:i/>
            <w:iCs/>
            <w:noProof/>
            <w:sz w:val="24"/>
            <w:szCs w:val="24"/>
          </w:rPr>
          <w:t>Sistema de Categorías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_Toc152692731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55</w:t>
        </w:r>
        <w:r w:rsidR="00FF1821" w:rsidRPr="00E14997">
          <w:rPr>
            <w:rFonts w:ascii="Times New Roman" w:hAnsi="Times New Roman"/>
            <w:noProof/>
            <w:webHidden/>
            <w:sz w:val="24"/>
            <w:szCs w:val="24"/>
          </w:rPr>
          <w:fldChar w:fldCharType="end"/>
        </w:r>
      </w:hyperlink>
    </w:p>
    <w:p w14:paraId="1F64033E" w14:textId="3057EE2F"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32" w:history="1">
        <w:r w:rsidR="00FF1821" w:rsidRPr="00E14997">
          <w:rPr>
            <w:rStyle w:val="Hipervnculo"/>
            <w:rFonts w:ascii="Times New Roman" w:hAnsi="Times New Roman"/>
            <w:noProof/>
            <w:sz w:val="24"/>
            <w:szCs w:val="24"/>
          </w:rPr>
          <w:t xml:space="preserve">Tabla 5 </w:t>
        </w:r>
        <w:r w:rsidR="00FF1821" w:rsidRPr="00E14997">
          <w:rPr>
            <w:rStyle w:val="Hipervnculo"/>
            <w:rFonts w:ascii="Times New Roman" w:hAnsi="Times New Roman"/>
            <w:i/>
            <w:iCs/>
            <w:noProof/>
            <w:sz w:val="24"/>
            <w:szCs w:val="24"/>
          </w:rPr>
          <w:t>¿Cuál (es) de los siguientes cursos imparte?</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_Toc152692732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61</w:t>
        </w:r>
        <w:r w:rsidR="00FF1821" w:rsidRPr="00E14997">
          <w:rPr>
            <w:rFonts w:ascii="Times New Roman" w:hAnsi="Times New Roman"/>
            <w:noProof/>
            <w:webHidden/>
            <w:sz w:val="24"/>
            <w:szCs w:val="24"/>
          </w:rPr>
          <w:fldChar w:fldCharType="end"/>
        </w:r>
      </w:hyperlink>
    </w:p>
    <w:p w14:paraId="5ADD2FBF" w14:textId="53BFFA2F"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33" w:history="1">
        <w:r w:rsidR="00FF1821" w:rsidRPr="00E14997">
          <w:rPr>
            <w:rStyle w:val="Hipervnculo"/>
            <w:rFonts w:ascii="Times New Roman" w:hAnsi="Times New Roman"/>
            <w:noProof/>
            <w:sz w:val="24"/>
            <w:szCs w:val="24"/>
          </w:rPr>
          <w:t xml:space="preserve">Tabla 6 </w:t>
        </w:r>
        <w:r w:rsidR="00FF1821" w:rsidRPr="00E14997">
          <w:rPr>
            <w:rStyle w:val="Hipervnculo"/>
            <w:rFonts w:ascii="Times New Roman" w:hAnsi="Times New Roman"/>
            <w:i/>
            <w:iCs/>
            <w:noProof/>
            <w:sz w:val="24"/>
            <w:szCs w:val="24"/>
          </w:rPr>
          <w:t>En los cursos que imparte. ¿Con qué frecuencia utiliza los siguientes recursos tecnológicos en el proceso de enseñanza y aprendizaje?</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_Toc152692733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62</w:t>
        </w:r>
        <w:r w:rsidR="00FF1821" w:rsidRPr="00E14997">
          <w:rPr>
            <w:rFonts w:ascii="Times New Roman" w:hAnsi="Times New Roman"/>
            <w:noProof/>
            <w:webHidden/>
            <w:sz w:val="24"/>
            <w:szCs w:val="24"/>
          </w:rPr>
          <w:fldChar w:fldCharType="end"/>
        </w:r>
      </w:hyperlink>
    </w:p>
    <w:p w14:paraId="727DA480" w14:textId="695DF75E"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34" w:history="1">
        <w:r w:rsidR="00FF1821" w:rsidRPr="00E14997">
          <w:rPr>
            <w:rStyle w:val="Hipervnculo"/>
            <w:rFonts w:ascii="Times New Roman" w:hAnsi="Times New Roman"/>
            <w:noProof/>
            <w:sz w:val="24"/>
            <w:szCs w:val="24"/>
          </w:rPr>
          <w:t xml:space="preserve">Tabla 7 </w:t>
        </w:r>
        <w:r w:rsidR="00FF1821" w:rsidRPr="00E14997">
          <w:rPr>
            <w:rStyle w:val="Hipervnculo"/>
            <w:rFonts w:ascii="Times New Roman" w:hAnsi="Times New Roman"/>
            <w:i/>
            <w:iCs/>
            <w:noProof/>
            <w:sz w:val="24"/>
            <w:szCs w:val="24"/>
          </w:rPr>
          <w:t>¿Cuáles de los siguientes usos le da usted a los dispositivos móviles en las labores académicas?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_Toc152692734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64</w:t>
        </w:r>
        <w:r w:rsidR="00FF1821" w:rsidRPr="00E14997">
          <w:rPr>
            <w:rFonts w:ascii="Times New Roman" w:hAnsi="Times New Roman"/>
            <w:noProof/>
            <w:webHidden/>
            <w:sz w:val="24"/>
            <w:szCs w:val="24"/>
          </w:rPr>
          <w:fldChar w:fldCharType="end"/>
        </w:r>
      </w:hyperlink>
    </w:p>
    <w:p w14:paraId="591CB4D7" w14:textId="580D2CC5"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35" w:history="1">
        <w:r w:rsidR="00FF1821" w:rsidRPr="00E14997">
          <w:rPr>
            <w:rStyle w:val="Hipervnculo"/>
            <w:rFonts w:ascii="Times New Roman" w:hAnsi="Times New Roman"/>
            <w:noProof/>
            <w:sz w:val="24"/>
            <w:szCs w:val="24"/>
          </w:rPr>
          <w:t xml:space="preserve">Tabla 8 </w:t>
        </w:r>
        <w:r w:rsidR="00FF1821" w:rsidRPr="00E14997">
          <w:rPr>
            <w:rStyle w:val="Hipervnculo"/>
            <w:rFonts w:ascii="Times New Roman" w:hAnsi="Times New Roman"/>
            <w:i/>
            <w:iCs/>
            <w:noProof/>
            <w:sz w:val="24"/>
            <w:szCs w:val="24"/>
          </w:rPr>
          <w:t>¿Con qué frecuencia utiliza las siguientes aplicaciones para enviar trabajos a los estudiantes?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_Toc152692735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64</w:t>
        </w:r>
        <w:r w:rsidR="00FF1821" w:rsidRPr="00E14997">
          <w:rPr>
            <w:rFonts w:ascii="Times New Roman" w:hAnsi="Times New Roman"/>
            <w:noProof/>
            <w:webHidden/>
            <w:sz w:val="24"/>
            <w:szCs w:val="24"/>
          </w:rPr>
          <w:fldChar w:fldCharType="end"/>
        </w:r>
      </w:hyperlink>
    </w:p>
    <w:p w14:paraId="3D527D23" w14:textId="7390F4E6"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36" w:history="1">
        <w:r w:rsidR="00FF1821" w:rsidRPr="00E14997">
          <w:rPr>
            <w:rStyle w:val="Hipervnculo"/>
            <w:rFonts w:ascii="Times New Roman" w:hAnsi="Times New Roman"/>
            <w:noProof/>
            <w:sz w:val="24"/>
            <w:szCs w:val="24"/>
          </w:rPr>
          <w:t xml:space="preserve">Tabla 9 </w:t>
        </w:r>
        <w:r w:rsidR="00FF1821" w:rsidRPr="00E14997">
          <w:rPr>
            <w:rStyle w:val="Hipervnculo"/>
            <w:rFonts w:ascii="Times New Roman" w:eastAsia="Times New Roman" w:hAnsi="Times New Roman"/>
            <w:i/>
            <w:iCs/>
            <w:noProof/>
            <w:sz w:val="24"/>
            <w:szCs w:val="24"/>
            <w:lang w:eastAsia="es-CR"/>
          </w:rPr>
          <w:t>¿Especifique con qué frecuencia utiliza el teléfono celular o la tableta en las siguientes actividades académicas?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_Toc152692736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66</w:t>
        </w:r>
        <w:r w:rsidR="00FF1821" w:rsidRPr="00E14997">
          <w:rPr>
            <w:rFonts w:ascii="Times New Roman" w:hAnsi="Times New Roman"/>
            <w:noProof/>
            <w:webHidden/>
            <w:sz w:val="24"/>
            <w:szCs w:val="24"/>
          </w:rPr>
          <w:fldChar w:fldCharType="end"/>
        </w:r>
      </w:hyperlink>
    </w:p>
    <w:p w14:paraId="20978A2C" w14:textId="524B0724"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37" w:history="1">
        <w:r w:rsidR="00FF1821" w:rsidRPr="00E14997">
          <w:rPr>
            <w:rStyle w:val="Hipervnculo"/>
            <w:rFonts w:ascii="Times New Roman" w:hAnsi="Times New Roman"/>
            <w:noProof/>
            <w:sz w:val="24"/>
            <w:szCs w:val="24"/>
          </w:rPr>
          <w:t xml:space="preserve">Tabla 10 </w:t>
        </w:r>
        <w:r w:rsidR="00FF1821" w:rsidRPr="00E14997">
          <w:rPr>
            <w:rStyle w:val="Hipervnculo"/>
            <w:rFonts w:ascii="Times New Roman" w:hAnsi="Times New Roman"/>
            <w:i/>
            <w:iCs/>
            <w:noProof/>
            <w:sz w:val="24"/>
            <w:szCs w:val="24"/>
          </w:rPr>
          <w:t>¿Cuáles de las siguientes técnicas de enseñanza-aprendizaje utiliza con mayor frecuencia con sus estudiantes?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_Toc152692737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68</w:t>
        </w:r>
        <w:r w:rsidR="00FF1821" w:rsidRPr="00E14997">
          <w:rPr>
            <w:rFonts w:ascii="Times New Roman" w:hAnsi="Times New Roman"/>
            <w:noProof/>
            <w:webHidden/>
            <w:sz w:val="24"/>
            <w:szCs w:val="24"/>
          </w:rPr>
          <w:fldChar w:fldCharType="end"/>
        </w:r>
      </w:hyperlink>
    </w:p>
    <w:p w14:paraId="709C8762" w14:textId="0A980C73"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38" w:history="1">
        <w:r w:rsidR="00FF1821" w:rsidRPr="00E14997">
          <w:rPr>
            <w:rStyle w:val="Hipervnculo"/>
            <w:rFonts w:ascii="Times New Roman" w:hAnsi="Times New Roman"/>
            <w:noProof/>
            <w:sz w:val="24"/>
            <w:szCs w:val="24"/>
          </w:rPr>
          <w:t xml:space="preserve">Tabla 11 </w:t>
        </w:r>
        <w:r w:rsidR="00FF1821" w:rsidRPr="00E14997">
          <w:rPr>
            <w:rStyle w:val="Hipervnculo"/>
            <w:rFonts w:ascii="Times New Roman" w:eastAsia="Times New Roman" w:hAnsi="Times New Roman"/>
            <w:i/>
            <w:iCs/>
            <w:noProof/>
            <w:sz w:val="24"/>
            <w:szCs w:val="24"/>
            <w:lang w:eastAsia="es-CR"/>
          </w:rPr>
          <w:t>Por Favor</w:t>
        </w:r>
        <w:r w:rsidR="00643960">
          <w:rPr>
            <w:rStyle w:val="Hipervnculo"/>
            <w:rFonts w:ascii="Times New Roman" w:eastAsia="Times New Roman" w:hAnsi="Times New Roman"/>
            <w:i/>
            <w:iCs/>
            <w:noProof/>
            <w:sz w:val="24"/>
            <w:szCs w:val="24"/>
            <w:lang w:eastAsia="es-CR"/>
          </w:rPr>
          <w:t>,</w:t>
        </w:r>
        <w:r w:rsidR="00FF1821" w:rsidRPr="00E14997">
          <w:rPr>
            <w:rStyle w:val="Hipervnculo"/>
            <w:rFonts w:ascii="Times New Roman" w:eastAsia="Times New Roman" w:hAnsi="Times New Roman"/>
            <w:i/>
            <w:iCs/>
            <w:noProof/>
            <w:sz w:val="24"/>
            <w:szCs w:val="24"/>
            <w:lang w:eastAsia="es-CR"/>
          </w:rPr>
          <w:t xml:space="preserve"> anotar los beneficios que podría tener el estudiantado de estudiar utilizando dispositivos móviles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_Toc152692738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68</w:t>
        </w:r>
        <w:r w:rsidR="00FF1821" w:rsidRPr="00E14997">
          <w:rPr>
            <w:rFonts w:ascii="Times New Roman" w:hAnsi="Times New Roman"/>
            <w:noProof/>
            <w:webHidden/>
            <w:sz w:val="24"/>
            <w:szCs w:val="24"/>
          </w:rPr>
          <w:fldChar w:fldCharType="end"/>
        </w:r>
      </w:hyperlink>
    </w:p>
    <w:p w14:paraId="4002ACCB" w14:textId="58A0B762"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39" w:history="1">
        <w:r w:rsidR="00FF1821" w:rsidRPr="00E14997">
          <w:rPr>
            <w:rStyle w:val="Hipervnculo"/>
            <w:rFonts w:ascii="Times New Roman" w:hAnsi="Times New Roman"/>
            <w:noProof/>
            <w:sz w:val="24"/>
            <w:szCs w:val="24"/>
          </w:rPr>
          <w:t xml:space="preserve">Tabla 12 </w:t>
        </w:r>
        <w:r w:rsidR="00FF1821" w:rsidRPr="00E14997">
          <w:rPr>
            <w:rStyle w:val="Hipervnculo"/>
            <w:rFonts w:ascii="Times New Roman" w:eastAsia="Times New Roman" w:hAnsi="Times New Roman"/>
            <w:i/>
            <w:iCs/>
            <w:noProof/>
            <w:sz w:val="24"/>
            <w:szCs w:val="24"/>
            <w:lang w:eastAsia="es-CR"/>
          </w:rPr>
          <w:t>¿Cuáles técnicas de enseñanza-aprendizaje pueden dar buenos resultados por medio del teléfono celular?</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_Toc152692739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69</w:t>
        </w:r>
        <w:r w:rsidR="00FF1821" w:rsidRPr="00E14997">
          <w:rPr>
            <w:rFonts w:ascii="Times New Roman" w:hAnsi="Times New Roman"/>
            <w:noProof/>
            <w:webHidden/>
            <w:sz w:val="24"/>
            <w:szCs w:val="24"/>
          </w:rPr>
          <w:fldChar w:fldCharType="end"/>
        </w:r>
      </w:hyperlink>
    </w:p>
    <w:p w14:paraId="41ABBAB1" w14:textId="633F8B10"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40" w:history="1">
        <w:r w:rsidR="00FF1821" w:rsidRPr="00E14997">
          <w:rPr>
            <w:rStyle w:val="Hipervnculo"/>
            <w:rFonts w:ascii="Times New Roman" w:hAnsi="Times New Roman"/>
            <w:noProof/>
            <w:sz w:val="24"/>
            <w:szCs w:val="24"/>
          </w:rPr>
          <w:t xml:space="preserve">Tabla 13 </w:t>
        </w:r>
        <w:r w:rsidR="00FF1821" w:rsidRPr="00E14997">
          <w:rPr>
            <w:rStyle w:val="Hipervnculo"/>
            <w:rFonts w:ascii="Times New Roman" w:eastAsia="Times New Roman" w:hAnsi="Times New Roman"/>
            <w:i/>
            <w:iCs/>
            <w:noProof/>
            <w:sz w:val="24"/>
            <w:szCs w:val="24"/>
            <w:lang w:eastAsia="es-CR"/>
          </w:rPr>
          <w:t xml:space="preserve">Anote recomendaciones que se tienen hoy en las clases virtuales </w:t>
        </w:r>
        <w:r w:rsidR="00643960">
          <w:rPr>
            <w:rStyle w:val="Hipervnculo"/>
            <w:rFonts w:ascii="Times New Roman" w:eastAsia="Times New Roman" w:hAnsi="Times New Roman"/>
            <w:i/>
            <w:iCs/>
            <w:noProof/>
            <w:sz w:val="24"/>
            <w:szCs w:val="24"/>
            <w:lang w:eastAsia="es-CR"/>
          </w:rPr>
          <w:t>cuando</w:t>
        </w:r>
        <w:r w:rsidR="00FF1821" w:rsidRPr="00E14997">
          <w:rPr>
            <w:rStyle w:val="Hipervnculo"/>
            <w:rFonts w:ascii="Times New Roman" w:eastAsia="Times New Roman" w:hAnsi="Times New Roman"/>
            <w:i/>
            <w:iCs/>
            <w:noProof/>
            <w:sz w:val="24"/>
            <w:szCs w:val="24"/>
            <w:lang w:eastAsia="es-CR"/>
          </w:rPr>
          <w:t>los que los estudiantes utilizan dispositivos móviles</w:t>
        </w:r>
        <w:r w:rsidR="00FF1821" w:rsidRPr="00E14997">
          <w:rPr>
            <w:rStyle w:val="Hipervnculo"/>
            <w:rFonts w:ascii="Times New Roman" w:eastAsia="Times New Roman" w:hAnsi="Times New Roman"/>
            <w:noProof/>
            <w:sz w:val="24"/>
            <w:szCs w:val="24"/>
            <w:lang w:eastAsia="es-CR"/>
          </w:rPr>
          <w:t>.</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_Toc152692740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69</w:t>
        </w:r>
        <w:r w:rsidR="00FF1821" w:rsidRPr="00E14997">
          <w:rPr>
            <w:rFonts w:ascii="Times New Roman" w:hAnsi="Times New Roman"/>
            <w:noProof/>
            <w:webHidden/>
            <w:sz w:val="24"/>
            <w:szCs w:val="24"/>
          </w:rPr>
          <w:fldChar w:fldCharType="end"/>
        </w:r>
      </w:hyperlink>
    </w:p>
    <w:p w14:paraId="7425F50F" w14:textId="3070F6FD"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41" w:history="1">
        <w:r w:rsidR="00FF1821" w:rsidRPr="00E14997">
          <w:rPr>
            <w:rStyle w:val="Hipervnculo"/>
            <w:rFonts w:ascii="Times New Roman" w:hAnsi="Times New Roman"/>
            <w:noProof/>
            <w:sz w:val="24"/>
            <w:szCs w:val="24"/>
          </w:rPr>
          <w:t xml:space="preserve">Tabla 14 </w:t>
        </w:r>
        <w:r w:rsidR="00FF1821" w:rsidRPr="00E14997">
          <w:rPr>
            <w:rStyle w:val="Hipervnculo"/>
            <w:rFonts w:ascii="Times New Roman" w:eastAsia="Times New Roman" w:hAnsi="Times New Roman"/>
            <w:i/>
            <w:iCs/>
            <w:noProof/>
            <w:sz w:val="24"/>
            <w:szCs w:val="24"/>
            <w:lang w:eastAsia="es-CR"/>
          </w:rPr>
          <w:t>Anote los beneficios de la ubicuidad (en cualquier parte o lugar con dispositivos móviles) en la enseñanza y el aprendizaje.</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_Toc152692741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69</w:t>
        </w:r>
        <w:r w:rsidR="00FF1821" w:rsidRPr="00E14997">
          <w:rPr>
            <w:rFonts w:ascii="Times New Roman" w:hAnsi="Times New Roman"/>
            <w:noProof/>
            <w:webHidden/>
            <w:sz w:val="24"/>
            <w:szCs w:val="24"/>
          </w:rPr>
          <w:fldChar w:fldCharType="end"/>
        </w:r>
      </w:hyperlink>
    </w:p>
    <w:p w14:paraId="6F373BB4" w14:textId="7BF00A89"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42" w:history="1">
        <w:r w:rsidR="00FF1821" w:rsidRPr="00E14997">
          <w:rPr>
            <w:rStyle w:val="Hipervnculo"/>
            <w:rFonts w:ascii="Times New Roman" w:hAnsi="Times New Roman"/>
            <w:noProof/>
            <w:sz w:val="24"/>
            <w:szCs w:val="24"/>
          </w:rPr>
          <w:t xml:space="preserve">Tabla 15 </w:t>
        </w:r>
        <w:r w:rsidR="00FF1821" w:rsidRPr="00E14997">
          <w:rPr>
            <w:rStyle w:val="Hipervnculo"/>
            <w:rFonts w:ascii="Times New Roman" w:eastAsia="Times New Roman" w:hAnsi="Times New Roman"/>
            <w:i/>
            <w:iCs/>
            <w:noProof/>
            <w:sz w:val="24"/>
            <w:szCs w:val="24"/>
            <w:lang w:eastAsia="es-CR"/>
          </w:rPr>
          <w:t>¿Cuáles recomendaciones daría para el uso de dispositivos móviles en las clases universitarias?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_Toc152692742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70</w:t>
        </w:r>
        <w:r w:rsidR="00FF1821" w:rsidRPr="00E14997">
          <w:rPr>
            <w:rFonts w:ascii="Times New Roman" w:hAnsi="Times New Roman"/>
            <w:noProof/>
            <w:webHidden/>
            <w:sz w:val="24"/>
            <w:szCs w:val="24"/>
          </w:rPr>
          <w:fldChar w:fldCharType="end"/>
        </w:r>
      </w:hyperlink>
    </w:p>
    <w:p w14:paraId="34FA60F4" w14:textId="6995319F"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43" w:history="1">
        <w:r w:rsidR="00FF1821" w:rsidRPr="00E14997">
          <w:rPr>
            <w:rStyle w:val="Hipervnculo"/>
            <w:rFonts w:ascii="Times New Roman" w:hAnsi="Times New Roman"/>
            <w:noProof/>
            <w:sz w:val="24"/>
            <w:szCs w:val="24"/>
          </w:rPr>
          <w:t xml:space="preserve">Tabla 16 </w:t>
        </w:r>
        <w:r w:rsidR="00FF1821" w:rsidRPr="00E14997">
          <w:rPr>
            <w:rStyle w:val="Hipervnculo"/>
            <w:rFonts w:ascii="Times New Roman" w:eastAsia="Times New Roman" w:hAnsi="Times New Roman"/>
            <w:i/>
            <w:iCs/>
            <w:noProof/>
            <w:sz w:val="24"/>
            <w:szCs w:val="24"/>
            <w:lang w:eastAsia="es-CR"/>
          </w:rPr>
          <w:t>¿Qué opina sobre el uso de los dispositivos móviles en el aprendizaje?</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_Toc152692743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70</w:t>
        </w:r>
        <w:r w:rsidR="00FF1821" w:rsidRPr="00E14997">
          <w:rPr>
            <w:rFonts w:ascii="Times New Roman" w:hAnsi="Times New Roman"/>
            <w:noProof/>
            <w:webHidden/>
            <w:sz w:val="24"/>
            <w:szCs w:val="24"/>
          </w:rPr>
          <w:fldChar w:fldCharType="end"/>
        </w:r>
      </w:hyperlink>
    </w:p>
    <w:p w14:paraId="04662E29" w14:textId="05C83CDA"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44" w:history="1">
        <w:r w:rsidR="00FF1821" w:rsidRPr="00E14997">
          <w:rPr>
            <w:rStyle w:val="Hipervnculo"/>
            <w:rFonts w:ascii="Times New Roman" w:hAnsi="Times New Roman"/>
            <w:noProof/>
            <w:sz w:val="24"/>
            <w:szCs w:val="24"/>
          </w:rPr>
          <w:t xml:space="preserve">Tabla 17 </w:t>
        </w:r>
        <w:r w:rsidR="00FF1821" w:rsidRPr="00E14997">
          <w:rPr>
            <w:rStyle w:val="Hipervnculo"/>
            <w:rFonts w:ascii="Times New Roman" w:eastAsia="Times New Roman" w:hAnsi="Times New Roman"/>
            <w:i/>
            <w:iCs/>
            <w:noProof/>
            <w:sz w:val="24"/>
            <w:szCs w:val="24"/>
            <w:lang w:eastAsia="es-CR"/>
          </w:rPr>
          <w:t>El aprendizaje ubicuo (en cualquier parte o lugar con dispositivos móviles) ¿Qué impacto tiene en la calidad de vida de los estudiantes?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_Toc152692744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71</w:t>
        </w:r>
        <w:r w:rsidR="00FF1821" w:rsidRPr="00E14997">
          <w:rPr>
            <w:rFonts w:ascii="Times New Roman" w:hAnsi="Times New Roman"/>
            <w:noProof/>
            <w:webHidden/>
            <w:sz w:val="24"/>
            <w:szCs w:val="24"/>
          </w:rPr>
          <w:fldChar w:fldCharType="end"/>
        </w:r>
      </w:hyperlink>
    </w:p>
    <w:p w14:paraId="5F05933D" w14:textId="57ABCA94"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45" w:history="1">
        <w:r w:rsidR="00FF1821" w:rsidRPr="00E14997">
          <w:rPr>
            <w:rStyle w:val="Hipervnculo"/>
            <w:rFonts w:ascii="Times New Roman" w:hAnsi="Times New Roman"/>
            <w:noProof/>
            <w:sz w:val="24"/>
            <w:szCs w:val="24"/>
          </w:rPr>
          <w:t xml:space="preserve">Tabla 18 </w:t>
        </w:r>
        <w:r w:rsidR="00FF1821" w:rsidRPr="00E14997">
          <w:rPr>
            <w:rStyle w:val="Hipervnculo"/>
            <w:rFonts w:ascii="Times New Roman" w:hAnsi="Times New Roman"/>
            <w:i/>
            <w:iCs/>
            <w:noProof/>
            <w:sz w:val="24"/>
            <w:szCs w:val="24"/>
          </w:rPr>
          <w:t>Especifique el grado profesional en el que se encuentra en este momento</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_Toc152692745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74</w:t>
        </w:r>
        <w:r w:rsidR="00FF1821" w:rsidRPr="00E14997">
          <w:rPr>
            <w:rFonts w:ascii="Times New Roman" w:hAnsi="Times New Roman"/>
            <w:noProof/>
            <w:webHidden/>
            <w:sz w:val="24"/>
            <w:szCs w:val="24"/>
          </w:rPr>
          <w:fldChar w:fldCharType="end"/>
        </w:r>
      </w:hyperlink>
    </w:p>
    <w:p w14:paraId="73EE7BC6" w14:textId="0D8E8715"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46" w:history="1">
        <w:r w:rsidR="00FF1821" w:rsidRPr="00E14997">
          <w:rPr>
            <w:rStyle w:val="Hipervnculo"/>
            <w:rFonts w:ascii="Times New Roman" w:hAnsi="Times New Roman"/>
            <w:noProof/>
            <w:sz w:val="24"/>
            <w:szCs w:val="24"/>
          </w:rPr>
          <w:t xml:space="preserve">Tabla 19 </w:t>
        </w:r>
        <w:r w:rsidR="00FF1821" w:rsidRPr="00E14997">
          <w:rPr>
            <w:rStyle w:val="Hipervnculo"/>
            <w:rFonts w:ascii="Times New Roman" w:hAnsi="Times New Roman"/>
            <w:i/>
            <w:iCs/>
            <w:noProof/>
            <w:sz w:val="24"/>
            <w:szCs w:val="24"/>
          </w:rPr>
          <w:t>¿Qué tipo de conexión móvil utiliza?</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_Toc152692746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75</w:t>
        </w:r>
        <w:r w:rsidR="00FF1821" w:rsidRPr="00E14997">
          <w:rPr>
            <w:rFonts w:ascii="Times New Roman" w:hAnsi="Times New Roman"/>
            <w:noProof/>
            <w:webHidden/>
            <w:sz w:val="24"/>
            <w:szCs w:val="24"/>
          </w:rPr>
          <w:fldChar w:fldCharType="end"/>
        </w:r>
      </w:hyperlink>
    </w:p>
    <w:p w14:paraId="1F0F5B5C" w14:textId="62AFA510"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47" w:history="1">
        <w:r w:rsidR="00FF1821" w:rsidRPr="00E14997">
          <w:rPr>
            <w:rStyle w:val="Hipervnculo"/>
            <w:rFonts w:ascii="Times New Roman" w:hAnsi="Times New Roman"/>
            <w:noProof/>
            <w:sz w:val="24"/>
            <w:szCs w:val="24"/>
          </w:rPr>
          <w:t xml:space="preserve">Tabla 20 </w:t>
        </w:r>
        <w:r w:rsidR="00FF1821" w:rsidRPr="00E14997">
          <w:rPr>
            <w:rStyle w:val="Hipervnculo"/>
            <w:rFonts w:ascii="Times New Roman" w:hAnsi="Times New Roman"/>
            <w:i/>
            <w:iCs/>
            <w:noProof/>
            <w:sz w:val="24"/>
            <w:szCs w:val="24"/>
          </w:rPr>
          <w:t>¿Cuáles recursos tecnológicos utiliza en las clases de la Universidad Nacional?</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_Toc152692747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78</w:t>
        </w:r>
        <w:r w:rsidR="00FF1821" w:rsidRPr="00E14997">
          <w:rPr>
            <w:rFonts w:ascii="Times New Roman" w:hAnsi="Times New Roman"/>
            <w:noProof/>
            <w:webHidden/>
            <w:sz w:val="24"/>
            <w:szCs w:val="24"/>
          </w:rPr>
          <w:fldChar w:fldCharType="end"/>
        </w:r>
      </w:hyperlink>
    </w:p>
    <w:p w14:paraId="2B3098C9" w14:textId="7AA5DB97"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48" w:history="1">
        <w:r w:rsidR="00FF1821" w:rsidRPr="00E14997">
          <w:rPr>
            <w:rStyle w:val="Hipervnculo"/>
            <w:rFonts w:ascii="Times New Roman" w:hAnsi="Times New Roman"/>
            <w:noProof/>
            <w:sz w:val="24"/>
            <w:szCs w:val="24"/>
          </w:rPr>
          <w:t>Tabla 21 ¿</w:t>
        </w:r>
        <w:r w:rsidR="00FF1821" w:rsidRPr="00E14997">
          <w:rPr>
            <w:rStyle w:val="Hipervnculo"/>
            <w:rFonts w:ascii="Times New Roman" w:hAnsi="Times New Roman"/>
            <w:i/>
            <w:iCs/>
            <w:noProof/>
            <w:sz w:val="24"/>
            <w:szCs w:val="24"/>
          </w:rPr>
          <w:t>Para qué utiliza la computadora en su vida diaria?</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_Toc152692748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78</w:t>
        </w:r>
        <w:r w:rsidR="00FF1821" w:rsidRPr="00E14997">
          <w:rPr>
            <w:rFonts w:ascii="Times New Roman" w:hAnsi="Times New Roman"/>
            <w:noProof/>
            <w:webHidden/>
            <w:sz w:val="24"/>
            <w:szCs w:val="24"/>
          </w:rPr>
          <w:fldChar w:fldCharType="end"/>
        </w:r>
      </w:hyperlink>
    </w:p>
    <w:p w14:paraId="026231FD" w14:textId="63C60D18"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49" w:history="1">
        <w:r w:rsidR="00FF1821" w:rsidRPr="00E14997">
          <w:rPr>
            <w:rStyle w:val="Hipervnculo"/>
            <w:rFonts w:ascii="Times New Roman" w:hAnsi="Times New Roman"/>
            <w:noProof/>
            <w:sz w:val="24"/>
            <w:szCs w:val="24"/>
          </w:rPr>
          <w:t xml:space="preserve">Tabla 22 </w:t>
        </w:r>
        <w:r w:rsidR="00FF1821" w:rsidRPr="00E14997">
          <w:rPr>
            <w:rStyle w:val="Hipervnculo"/>
            <w:rFonts w:ascii="Times New Roman" w:hAnsi="Times New Roman"/>
            <w:i/>
            <w:iCs/>
            <w:noProof/>
            <w:sz w:val="24"/>
            <w:szCs w:val="24"/>
          </w:rPr>
          <w:t>¿Cuáles dispositivos móviles utiliza con mayor frecuencia?</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_Toc152692749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79</w:t>
        </w:r>
        <w:r w:rsidR="00FF1821" w:rsidRPr="00E14997">
          <w:rPr>
            <w:rFonts w:ascii="Times New Roman" w:hAnsi="Times New Roman"/>
            <w:noProof/>
            <w:webHidden/>
            <w:sz w:val="24"/>
            <w:szCs w:val="24"/>
          </w:rPr>
          <w:fldChar w:fldCharType="end"/>
        </w:r>
      </w:hyperlink>
    </w:p>
    <w:p w14:paraId="0C2457A8" w14:textId="226E7B22"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50" w:history="1">
        <w:r w:rsidR="00FF1821" w:rsidRPr="00E14997">
          <w:rPr>
            <w:rStyle w:val="Hipervnculo"/>
            <w:rFonts w:ascii="Times New Roman" w:hAnsi="Times New Roman"/>
            <w:noProof/>
            <w:sz w:val="24"/>
            <w:szCs w:val="24"/>
          </w:rPr>
          <w:t xml:space="preserve">Tabla 23 </w:t>
        </w:r>
        <w:r w:rsidR="00FF1821" w:rsidRPr="00E14997">
          <w:rPr>
            <w:rStyle w:val="Hipervnculo"/>
            <w:rFonts w:ascii="Times New Roman" w:hAnsi="Times New Roman"/>
            <w:i/>
            <w:iCs/>
            <w:noProof/>
            <w:sz w:val="24"/>
            <w:szCs w:val="24"/>
          </w:rPr>
          <w:t>De los diferentes dispositivos tecnológicos, ¿Cuáles cree usted que son más idóneos para realizar cursos virtuales?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_Toc152692750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79</w:t>
        </w:r>
        <w:r w:rsidR="00FF1821" w:rsidRPr="00E14997">
          <w:rPr>
            <w:rFonts w:ascii="Times New Roman" w:hAnsi="Times New Roman"/>
            <w:noProof/>
            <w:webHidden/>
            <w:sz w:val="24"/>
            <w:szCs w:val="24"/>
          </w:rPr>
          <w:fldChar w:fldCharType="end"/>
        </w:r>
      </w:hyperlink>
    </w:p>
    <w:p w14:paraId="694389F8" w14:textId="73D442DD"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51" w:history="1">
        <w:r w:rsidR="00FF1821" w:rsidRPr="00E14997">
          <w:rPr>
            <w:rStyle w:val="Hipervnculo"/>
            <w:rFonts w:ascii="Times New Roman" w:hAnsi="Times New Roman"/>
            <w:noProof/>
            <w:sz w:val="24"/>
            <w:szCs w:val="24"/>
          </w:rPr>
          <w:t xml:space="preserve">Tabla 24 </w:t>
        </w:r>
        <w:r w:rsidR="00FF1821" w:rsidRPr="00E14997">
          <w:rPr>
            <w:rStyle w:val="Hipervnculo"/>
            <w:rFonts w:ascii="Times New Roman" w:hAnsi="Times New Roman"/>
            <w:i/>
            <w:iCs/>
            <w:noProof/>
            <w:sz w:val="24"/>
            <w:szCs w:val="24"/>
          </w:rPr>
          <w:t>¿Cuándo tiene clases virtuales en una plataforma (Zoom, Teams, Classroom, Skype u otro) Cual es su experiencia?</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_Toc152692751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80</w:t>
        </w:r>
        <w:r w:rsidR="00FF1821" w:rsidRPr="00E14997">
          <w:rPr>
            <w:rFonts w:ascii="Times New Roman" w:hAnsi="Times New Roman"/>
            <w:noProof/>
            <w:webHidden/>
            <w:sz w:val="24"/>
            <w:szCs w:val="24"/>
          </w:rPr>
          <w:fldChar w:fldCharType="end"/>
        </w:r>
      </w:hyperlink>
    </w:p>
    <w:p w14:paraId="5F10D9EE" w14:textId="38995B04"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52" w:history="1">
        <w:r w:rsidR="00FF1821" w:rsidRPr="00E14997">
          <w:rPr>
            <w:rStyle w:val="Hipervnculo"/>
            <w:rFonts w:ascii="Times New Roman" w:hAnsi="Times New Roman"/>
            <w:noProof/>
            <w:sz w:val="24"/>
            <w:szCs w:val="24"/>
          </w:rPr>
          <w:t xml:space="preserve">Tabla 25 </w:t>
        </w:r>
        <w:r w:rsidR="00FF1821" w:rsidRPr="00E14997">
          <w:rPr>
            <w:rStyle w:val="Hipervnculo"/>
            <w:rFonts w:ascii="Times New Roman" w:hAnsi="Times New Roman"/>
            <w:i/>
            <w:iCs/>
            <w:noProof/>
            <w:sz w:val="24"/>
            <w:szCs w:val="24"/>
          </w:rPr>
          <w:t>De las siguientes expresiones indique su criterio</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_Toc152692752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82</w:t>
        </w:r>
        <w:r w:rsidR="00FF1821" w:rsidRPr="00E14997">
          <w:rPr>
            <w:rFonts w:ascii="Times New Roman" w:hAnsi="Times New Roman"/>
            <w:noProof/>
            <w:webHidden/>
            <w:sz w:val="24"/>
            <w:szCs w:val="24"/>
          </w:rPr>
          <w:fldChar w:fldCharType="end"/>
        </w:r>
      </w:hyperlink>
    </w:p>
    <w:p w14:paraId="24857121" w14:textId="7ADDF1D7"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53" w:history="1">
        <w:r w:rsidR="00FF1821" w:rsidRPr="00E14997">
          <w:rPr>
            <w:rStyle w:val="Hipervnculo"/>
            <w:rFonts w:ascii="Times New Roman" w:hAnsi="Times New Roman"/>
            <w:noProof/>
            <w:sz w:val="24"/>
            <w:szCs w:val="24"/>
          </w:rPr>
          <w:t xml:space="preserve">Tabla 26 </w:t>
        </w:r>
        <w:r w:rsidR="00FF1821" w:rsidRPr="00E14997">
          <w:rPr>
            <w:rStyle w:val="Hipervnculo"/>
            <w:rFonts w:ascii="Times New Roman" w:hAnsi="Times New Roman"/>
            <w:i/>
            <w:iCs/>
            <w:noProof/>
            <w:sz w:val="24"/>
            <w:szCs w:val="24"/>
          </w:rPr>
          <w:t>Considera que los dispositivos móviles facilitan el acceso a contenidos didácticos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_Toc152692753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82</w:t>
        </w:r>
        <w:r w:rsidR="00FF1821" w:rsidRPr="00E14997">
          <w:rPr>
            <w:rFonts w:ascii="Times New Roman" w:hAnsi="Times New Roman"/>
            <w:noProof/>
            <w:webHidden/>
            <w:sz w:val="24"/>
            <w:szCs w:val="24"/>
          </w:rPr>
          <w:fldChar w:fldCharType="end"/>
        </w:r>
      </w:hyperlink>
    </w:p>
    <w:p w14:paraId="2E51C785" w14:textId="4F95A105"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54" w:history="1">
        <w:r w:rsidR="00FF1821" w:rsidRPr="00E14997">
          <w:rPr>
            <w:rStyle w:val="Hipervnculo"/>
            <w:rFonts w:ascii="Times New Roman" w:hAnsi="Times New Roman"/>
            <w:noProof/>
            <w:sz w:val="24"/>
            <w:szCs w:val="24"/>
          </w:rPr>
          <w:t xml:space="preserve">Tabla 27 </w:t>
        </w:r>
        <w:r w:rsidR="00FF1821" w:rsidRPr="00E14997">
          <w:rPr>
            <w:rStyle w:val="Hipervnculo"/>
            <w:rFonts w:ascii="Times New Roman" w:hAnsi="Times New Roman"/>
            <w:i/>
            <w:iCs/>
            <w:noProof/>
            <w:sz w:val="24"/>
            <w:szCs w:val="24"/>
          </w:rPr>
          <w:t>Anote dos beneficios de recibir las clases con algún dispositivo móvil</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_Toc152692754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83</w:t>
        </w:r>
        <w:r w:rsidR="00FF1821" w:rsidRPr="00E14997">
          <w:rPr>
            <w:rFonts w:ascii="Times New Roman" w:hAnsi="Times New Roman"/>
            <w:noProof/>
            <w:webHidden/>
            <w:sz w:val="24"/>
            <w:szCs w:val="24"/>
          </w:rPr>
          <w:fldChar w:fldCharType="end"/>
        </w:r>
      </w:hyperlink>
    </w:p>
    <w:p w14:paraId="12600C91" w14:textId="076159FE" w:rsidR="00FF1821" w:rsidRPr="00E14997" w:rsidRDefault="008376A3">
      <w:pPr>
        <w:pStyle w:val="Tabladeilustraciones"/>
        <w:tabs>
          <w:tab w:val="right" w:leader="dot" w:pos="9355"/>
        </w:tabs>
        <w:rPr>
          <w:rFonts w:ascii="Times New Roman" w:eastAsiaTheme="minorEastAsia" w:hAnsi="Times New Roman"/>
          <w:noProof/>
          <w:kern w:val="2"/>
          <w:sz w:val="24"/>
          <w:szCs w:val="24"/>
          <w:lang w:val="es-CR" w:eastAsia="es-CR"/>
          <w14:ligatures w14:val="standardContextual"/>
        </w:rPr>
      </w:pPr>
      <w:hyperlink w:anchor="_Toc152692755" w:history="1">
        <w:r w:rsidR="00FF1821" w:rsidRPr="00E14997">
          <w:rPr>
            <w:rStyle w:val="Hipervnculo"/>
            <w:rFonts w:ascii="Times New Roman" w:hAnsi="Times New Roman"/>
            <w:noProof/>
            <w:sz w:val="24"/>
            <w:szCs w:val="24"/>
          </w:rPr>
          <w:t xml:space="preserve">Tabla 28 </w:t>
        </w:r>
        <w:r w:rsidR="00FF1821" w:rsidRPr="00E14997">
          <w:rPr>
            <w:rStyle w:val="Hipervnculo"/>
            <w:rFonts w:ascii="Times New Roman" w:hAnsi="Times New Roman"/>
            <w:i/>
            <w:iCs/>
            <w:noProof/>
            <w:sz w:val="24"/>
            <w:szCs w:val="24"/>
          </w:rPr>
          <w:t>¿Qué opina del aprendizaje ubicuo (en cualquier parte o lugar) con dispositivos móviles?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_Toc152692755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84</w:t>
        </w:r>
        <w:r w:rsidR="00FF1821" w:rsidRPr="00E14997">
          <w:rPr>
            <w:rFonts w:ascii="Times New Roman" w:hAnsi="Times New Roman"/>
            <w:noProof/>
            <w:webHidden/>
            <w:sz w:val="24"/>
            <w:szCs w:val="24"/>
          </w:rPr>
          <w:fldChar w:fldCharType="end"/>
        </w:r>
      </w:hyperlink>
    </w:p>
    <w:p w14:paraId="09CEC296" w14:textId="15268124" w:rsidR="00FF1821" w:rsidRDefault="008376A3">
      <w:pPr>
        <w:pStyle w:val="Tabladeilustraciones"/>
        <w:tabs>
          <w:tab w:val="right" w:leader="dot" w:pos="9355"/>
        </w:tabs>
        <w:rPr>
          <w:rFonts w:asciiTheme="minorHAnsi" w:eastAsiaTheme="minorEastAsia" w:hAnsiTheme="minorHAnsi" w:cstheme="minorBidi"/>
          <w:noProof/>
          <w:kern w:val="2"/>
          <w:lang w:val="es-CR" w:eastAsia="es-CR"/>
          <w14:ligatures w14:val="standardContextual"/>
        </w:rPr>
      </w:pPr>
      <w:hyperlink w:anchor="_Toc152692756" w:history="1">
        <w:r w:rsidR="00FF1821" w:rsidRPr="00E14997">
          <w:rPr>
            <w:rStyle w:val="Hipervnculo"/>
            <w:rFonts w:ascii="Times New Roman" w:hAnsi="Times New Roman"/>
            <w:noProof/>
            <w:sz w:val="24"/>
            <w:szCs w:val="24"/>
          </w:rPr>
          <w:t xml:space="preserve">Tabla 29 </w:t>
        </w:r>
        <w:r w:rsidR="00FF1821" w:rsidRPr="00E14997">
          <w:rPr>
            <w:rStyle w:val="Hipervnculo"/>
            <w:rFonts w:ascii="Times New Roman" w:hAnsi="Times New Roman"/>
            <w:i/>
            <w:iCs/>
            <w:noProof/>
            <w:sz w:val="24"/>
            <w:szCs w:val="24"/>
          </w:rPr>
          <w:t>Anote dos limitaciones que usted haya tenido para recibir sus clases virtuales</w:t>
        </w:r>
        <w:r w:rsidR="00FF1821" w:rsidRPr="00E14997">
          <w:rPr>
            <w:rFonts w:ascii="Times New Roman" w:hAnsi="Times New Roman"/>
            <w:noProof/>
            <w:webHidden/>
            <w:sz w:val="24"/>
            <w:szCs w:val="24"/>
          </w:rPr>
          <w:tab/>
        </w:r>
        <w:r w:rsidR="00FF1821" w:rsidRPr="00E14997">
          <w:rPr>
            <w:rFonts w:ascii="Times New Roman" w:hAnsi="Times New Roman"/>
            <w:noProof/>
            <w:webHidden/>
            <w:sz w:val="24"/>
            <w:szCs w:val="24"/>
          </w:rPr>
          <w:fldChar w:fldCharType="begin"/>
        </w:r>
        <w:r w:rsidR="00FF1821" w:rsidRPr="00E14997">
          <w:rPr>
            <w:rFonts w:ascii="Times New Roman" w:hAnsi="Times New Roman"/>
            <w:noProof/>
            <w:webHidden/>
            <w:sz w:val="24"/>
            <w:szCs w:val="24"/>
          </w:rPr>
          <w:instrText xml:space="preserve"> PAGEREF _Toc152692756 \h </w:instrText>
        </w:r>
        <w:r w:rsidR="00FF1821" w:rsidRPr="00E14997">
          <w:rPr>
            <w:rFonts w:ascii="Times New Roman" w:hAnsi="Times New Roman"/>
            <w:noProof/>
            <w:webHidden/>
            <w:sz w:val="24"/>
            <w:szCs w:val="24"/>
          </w:rPr>
        </w:r>
        <w:r w:rsidR="00FF1821" w:rsidRPr="00E14997">
          <w:rPr>
            <w:rFonts w:ascii="Times New Roman" w:hAnsi="Times New Roman"/>
            <w:noProof/>
            <w:webHidden/>
            <w:sz w:val="24"/>
            <w:szCs w:val="24"/>
          </w:rPr>
          <w:fldChar w:fldCharType="separate"/>
        </w:r>
        <w:r w:rsidR="00911500">
          <w:rPr>
            <w:rFonts w:ascii="Times New Roman" w:hAnsi="Times New Roman"/>
            <w:noProof/>
            <w:webHidden/>
            <w:sz w:val="24"/>
            <w:szCs w:val="24"/>
          </w:rPr>
          <w:t>87</w:t>
        </w:r>
        <w:r w:rsidR="00FF1821" w:rsidRPr="00E14997">
          <w:rPr>
            <w:rFonts w:ascii="Times New Roman" w:hAnsi="Times New Roman"/>
            <w:noProof/>
            <w:webHidden/>
            <w:sz w:val="24"/>
            <w:szCs w:val="24"/>
          </w:rPr>
          <w:fldChar w:fldCharType="end"/>
        </w:r>
      </w:hyperlink>
    </w:p>
    <w:p w14:paraId="16DF471C" w14:textId="44A932E6" w:rsidR="0017775E" w:rsidRPr="002A11C8" w:rsidRDefault="00FF1821" w:rsidP="00DA5C8D">
      <w:pPr>
        <w:ind w:firstLine="0"/>
      </w:pPr>
      <w:r>
        <w:rPr>
          <w:rFonts w:ascii="Arial" w:eastAsia="Times New Roman" w:hAnsi="Arial" w:cs="Arial"/>
          <w:b/>
          <w:sz w:val="44"/>
          <w:szCs w:val="32"/>
        </w:rPr>
        <w:lastRenderedPageBreak/>
        <w:fldChar w:fldCharType="end"/>
      </w:r>
    </w:p>
    <w:p w14:paraId="02DE8639" w14:textId="77777777" w:rsidR="00972919" w:rsidRPr="00972919" w:rsidRDefault="00972919" w:rsidP="00972919">
      <w:pPr>
        <w:spacing w:after="175" w:line="259" w:lineRule="auto"/>
        <w:ind w:right="192" w:firstLine="0"/>
        <w:jc w:val="both"/>
        <w:rPr>
          <w:rFonts w:ascii="Times New Roman" w:hAnsi="Times New Roman"/>
          <w:sz w:val="24"/>
          <w:szCs w:val="24"/>
        </w:rPr>
      </w:pPr>
      <w:bookmarkStart w:id="3" w:name="_Toc146395850"/>
      <w:bookmarkStart w:id="4" w:name="_Hlk168313966"/>
      <w:r w:rsidRPr="00972919">
        <w:rPr>
          <w:rFonts w:ascii="Times New Roman" w:hAnsi="Times New Roman"/>
          <w:sz w:val="24"/>
          <w:szCs w:val="24"/>
        </w:rPr>
        <w:t>Hoja del Tribunal Examinador</w:t>
      </w:r>
    </w:p>
    <w:p w14:paraId="2DCFEE0F" w14:textId="1E2CA4E4" w:rsidR="00972919" w:rsidRDefault="00972919" w:rsidP="00972919">
      <w:pPr>
        <w:spacing w:after="374" w:line="392" w:lineRule="auto"/>
        <w:ind w:firstLine="658"/>
        <w:jc w:val="both"/>
        <w:rPr>
          <w:rFonts w:ascii="Times New Roman" w:hAnsi="Times New Roman"/>
          <w:sz w:val="24"/>
          <w:szCs w:val="24"/>
        </w:rPr>
      </w:pPr>
      <w:r w:rsidRPr="00972919">
        <w:rPr>
          <w:rFonts w:ascii="Times New Roman" w:hAnsi="Times New Roman"/>
          <w:noProof/>
          <w:sz w:val="24"/>
          <w:szCs w:val="24"/>
        </w:rPr>
        <w:drawing>
          <wp:anchor distT="0" distB="0" distL="114300" distR="114300" simplePos="0" relativeHeight="251634688" behindDoc="1" locked="0" layoutInCell="1" allowOverlap="0" wp14:anchorId="3F361925" wp14:editId="026DE44F">
            <wp:simplePos x="0" y="0"/>
            <wp:positionH relativeFrom="column">
              <wp:posOffset>3350260</wp:posOffset>
            </wp:positionH>
            <wp:positionV relativeFrom="paragraph">
              <wp:posOffset>1296670</wp:posOffset>
            </wp:positionV>
            <wp:extent cx="2172970" cy="996950"/>
            <wp:effectExtent l="0" t="0" r="0" b="0"/>
            <wp:wrapTight wrapText="bothSides">
              <wp:wrapPolygon edited="0">
                <wp:start x="0" y="0"/>
                <wp:lineTo x="0" y="21050"/>
                <wp:lineTo x="21398" y="21050"/>
                <wp:lineTo x="21398" y="0"/>
                <wp:lineTo x="0" y="0"/>
              </wp:wrapPolygon>
            </wp:wrapTight>
            <wp:docPr id="1215" name="Picture 1215"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215" name="Picture 1215" descr="Texto&#10;&#10;Descripción generada automáticamente con confianza baja"/>
                    <pic:cNvPicPr/>
                  </pic:nvPicPr>
                  <pic:blipFill>
                    <a:blip r:embed="rId12"/>
                    <a:stretch>
                      <a:fillRect/>
                    </a:stretch>
                  </pic:blipFill>
                  <pic:spPr>
                    <a:xfrm>
                      <a:off x="0" y="0"/>
                      <a:ext cx="2172970" cy="996950"/>
                    </a:xfrm>
                    <a:prstGeom prst="rect">
                      <a:avLst/>
                    </a:prstGeom>
                  </pic:spPr>
                </pic:pic>
              </a:graphicData>
            </a:graphic>
          </wp:anchor>
        </w:drawing>
      </w:r>
      <w:r w:rsidRPr="00972919">
        <w:rPr>
          <w:rFonts w:ascii="Times New Roman" w:hAnsi="Times New Roman"/>
          <w:sz w:val="24"/>
          <w:szCs w:val="24"/>
        </w:rPr>
        <w:t>El trabajo Final de Graduación presentado el jueves 16 de mayo de 2024, como requisito para optar por el grado de Licenciatura en Educación Comercial de la Escuela de Secretariado Profesional de la Universidad Nacional. El trabajo presentado se da por aprobado por los miembros del Tribunal Examinador.</w:t>
      </w:r>
    </w:p>
    <w:p w14:paraId="571AA5AE" w14:textId="02D77192" w:rsidR="00972919" w:rsidRPr="00972919" w:rsidRDefault="00972919" w:rsidP="00972919">
      <w:pPr>
        <w:spacing w:after="374" w:line="392" w:lineRule="auto"/>
        <w:ind w:firstLine="658"/>
        <w:jc w:val="both"/>
        <w:rPr>
          <w:rFonts w:ascii="Times New Roman" w:hAnsi="Times New Roman"/>
          <w:sz w:val="24"/>
          <w:szCs w:val="24"/>
        </w:rPr>
      </w:pPr>
    </w:p>
    <w:p w14:paraId="1CEC7585" w14:textId="44E91697" w:rsidR="00972919" w:rsidRPr="00972919" w:rsidRDefault="00972919" w:rsidP="00972919">
      <w:pPr>
        <w:spacing w:after="102"/>
        <w:ind w:left="567" w:right="1094" w:firstLine="0"/>
        <w:jc w:val="both"/>
        <w:rPr>
          <w:rFonts w:ascii="Times New Roman" w:hAnsi="Times New Roman"/>
          <w:sz w:val="24"/>
          <w:szCs w:val="24"/>
        </w:rPr>
      </w:pPr>
      <w:proofErr w:type="spellStart"/>
      <w:r w:rsidRPr="00972919">
        <w:rPr>
          <w:rFonts w:ascii="Times New Roman" w:hAnsi="Times New Roman"/>
          <w:sz w:val="24"/>
          <w:szCs w:val="24"/>
        </w:rPr>
        <w:t>M.Sc</w:t>
      </w:r>
      <w:proofErr w:type="spellEnd"/>
      <w:r w:rsidRPr="00972919">
        <w:rPr>
          <w:rFonts w:ascii="Times New Roman" w:hAnsi="Times New Roman"/>
          <w:sz w:val="24"/>
          <w:szCs w:val="24"/>
        </w:rPr>
        <w:t>. María Leonela Artavia Jiménez</w:t>
      </w:r>
    </w:p>
    <w:p w14:paraId="36651F0C" w14:textId="77777777" w:rsidR="00972919" w:rsidRPr="00972919" w:rsidRDefault="00972919" w:rsidP="00972919">
      <w:pPr>
        <w:spacing w:after="98"/>
        <w:ind w:left="567" w:right="1094" w:firstLine="0"/>
        <w:jc w:val="both"/>
        <w:rPr>
          <w:rFonts w:ascii="Times New Roman" w:hAnsi="Times New Roman"/>
          <w:sz w:val="24"/>
          <w:szCs w:val="24"/>
        </w:rPr>
      </w:pPr>
      <w:r w:rsidRPr="00972919">
        <w:rPr>
          <w:rFonts w:ascii="Times New Roman" w:hAnsi="Times New Roman"/>
          <w:sz w:val="24"/>
          <w:szCs w:val="24"/>
        </w:rPr>
        <w:t>Representante del Decanato</w:t>
      </w:r>
    </w:p>
    <w:p w14:paraId="3208470D" w14:textId="65009D24" w:rsidR="00972919" w:rsidRPr="00972919" w:rsidRDefault="00972919" w:rsidP="00972919">
      <w:pPr>
        <w:spacing w:after="694"/>
        <w:ind w:left="567" w:right="1094" w:firstLine="0"/>
        <w:jc w:val="both"/>
        <w:rPr>
          <w:rFonts w:ascii="Times New Roman" w:hAnsi="Times New Roman"/>
          <w:sz w:val="24"/>
          <w:szCs w:val="24"/>
        </w:rPr>
      </w:pPr>
      <w:r w:rsidRPr="00972919">
        <w:rPr>
          <w:rFonts w:ascii="Times New Roman" w:hAnsi="Times New Roman"/>
          <w:noProof/>
          <w:sz w:val="24"/>
          <w:szCs w:val="24"/>
        </w:rPr>
        <w:drawing>
          <wp:anchor distT="0" distB="0" distL="114300" distR="114300" simplePos="0" relativeHeight="251645952" behindDoc="1" locked="0" layoutInCell="1" allowOverlap="1" wp14:anchorId="6423344B" wp14:editId="1C09FEEE">
            <wp:simplePos x="0" y="0"/>
            <wp:positionH relativeFrom="column">
              <wp:posOffset>3295650</wp:posOffset>
            </wp:positionH>
            <wp:positionV relativeFrom="paragraph">
              <wp:posOffset>519430</wp:posOffset>
            </wp:positionV>
            <wp:extent cx="2313305" cy="405130"/>
            <wp:effectExtent l="0" t="0" r="0" b="0"/>
            <wp:wrapTight wrapText="bothSides">
              <wp:wrapPolygon edited="0">
                <wp:start x="0" y="0"/>
                <wp:lineTo x="0" y="20313"/>
                <wp:lineTo x="21345" y="20313"/>
                <wp:lineTo x="21345" y="0"/>
                <wp:lineTo x="0" y="0"/>
              </wp:wrapPolygon>
            </wp:wrapTight>
            <wp:docPr id="1216" name="Picture 1216"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216" name="Picture 1216" descr="Text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3305" cy="405130"/>
                    </a:xfrm>
                    <a:prstGeom prst="rect">
                      <a:avLst/>
                    </a:prstGeom>
                  </pic:spPr>
                </pic:pic>
              </a:graphicData>
            </a:graphic>
            <wp14:sizeRelH relativeFrom="page">
              <wp14:pctWidth>0</wp14:pctWidth>
            </wp14:sizeRelH>
            <wp14:sizeRelV relativeFrom="page">
              <wp14:pctHeight>0</wp14:pctHeight>
            </wp14:sizeRelV>
          </wp:anchor>
        </w:drawing>
      </w:r>
      <w:r w:rsidRPr="00972919">
        <w:rPr>
          <w:rFonts w:ascii="Times New Roman" w:hAnsi="Times New Roman"/>
          <w:sz w:val="24"/>
          <w:szCs w:val="24"/>
        </w:rPr>
        <w:t>Facultad de Ciencias Sociales</w:t>
      </w:r>
    </w:p>
    <w:p w14:paraId="18A10EBB" w14:textId="70D98CEF" w:rsidR="00972919" w:rsidRPr="00972919" w:rsidRDefault="00972919" w:rsidP="00972919">
      <w:pPr>
        <w:tabs>
          <w:tab w:val="center" w:pos="2419"/>
          <w:tab w:val="center" w:pos="6266"/>
        </w:tabs>
        <w:ind w:left="567" w:firstLine="0"/>
        <w:jc w:val="both"/>
        <w:rPr>
          <w:rFonts w:ascii="Times New Roman" w:hAnsi="Times New Roman"/>
          <w:sz w:val="24"/>
          <w:szCs w:val="24"/>
        </w:rPr>
      </w:pPr>
      <w:r w:rsidRPr="00972919">
        <w:rPr>
          <w:rFonts w:ascii="Times New Roman" w:hAnsi="Times New Roman"/>
          <w:sz w:val="24"/>
          <w:szCs w:val="24"/>
        </w:rPr>
        <w:tab/>
      </w:r>
      <w:proofErr w:type="spellStart"/>
      <w:r w:rsidRPr="00972919">
        <w:rPr>
          <w:rFonts w:ascii="Times New Roman" w:hAnsi="Times New Roman"/>
          <w:sz w:val="24"/>
          <w:szCs w:val="24"/>
        </w:rPr>
        <w:t>M.Ed</w:t>
      </w:r>
      <w:proofErr w:type="spellEnd"/>
      <w:r w:rsidRPr="00972919">
        <w:rPr>
          <w:rFonts w:ascii="Times New Roman" w:hAnsi="Times New Roman"/>
          <w:sz w:val="24"/>
          <w:szCs w:val="24"/>
        </w:rPr>
        <w:t>. María Eugenia Ugalde Villalobos</w:t>
      </w:r>
      <w:r w:rsidRPr="00972919">
        <w:rPr>
          <w:rFonts w:ascii="Times New Roman" w:hAnsi="Times New Roman"/>
          <w:sz w:val="24"/>
          <w:szCs w:val="24"/>
        </w:rPr>
        <w:tab/>
      </w:r>
    </w:p>
    <w:p w14:paraId="75BED76C" w14:textId="77777777" w:rsidR="00972919" w:rsidRPr="00972919" w:rsidRDefault="00972919" w:rsidP="00972919">
      <w:pPr>
        <w:spacing w:after="109"/>
        <w:ind w:left="567" w:right="1094" w:firstLine="0"/>
        <w:jc w:val="both"/>
        <w:rPr>
          <w:rFonts w:ascii="Times New Roman" w:hAnsi="Times New Roman"/>
          <w:sz w:val="24"/>
          <w:szCs w:val="24"/>
        </w:rPr>
      </w:pPr>
      <w:r w:rsidRPr="00972919">
        <w:rPr>
          <w:rFonts w:ascii="Times New Roman" w:hAnsi="Times New Roman"/>
          <w:sz w:val="24"/>
          <w:szCs w:val="24"/>
        </w:rPr>
        <w:t>Directora</w:t>
      </w:r>
    </w:p>
    <w:p w14:paraId="355B52FB" w14:textId="77777777" w:rsidR="00972919" w:rsidRPr="00972919" w:rsidRDefault="00972919" w:rsidP="00972919">
      <w:pPr>
        <w:spacing w:after="101"/>
        <w:ind w:left="567" w:right="1094" w:firstLine="0"/>
        <w:jc w:val="both"/>
        <w:rPr>
          <w:rFonts w:ascii="Times New Roman" w:hAnsi="Times New Roman"/>
          <w:sz w:val="24"/>
          <w:szCs w:val="24"/>
        </w:rPr>
      </w:pPr>
      <w:r w:rsidRPr="00972919">
        <w:rPr>
          <w:rFonts w:ascii="Times New Roman" w:hAnsi="Times New Roman"/>
          <w:sz w:val="24"/>
          <w:szCs w:val="24"/>
        </w:rPr>
        <w:t>Escuela Secretariado Profesional</w:t>
      </w:r>
    </w:p>
    <w:p w14:paraId="0B8B2DB2" w14:textId="7A9B0D06" w:rsidR="00972919" w:rsidRDefault="00972919" w:rsidP="00972919">
      <w:pPr>
        <w:spacing w:after="316"/>
        <w:ind w:left="567" w:right="1094" w:firstLine="0"/>
        <w:jc w:val="both"/>
        <w:rPr>
          <w:rFonts w:ascii="Times New Roman" w:hAnsi="Times New Roman"/>
          <w:sz w:val="24"/>
          <w:szCs w:val="24"/>
        </w:rPr>
      </w:pPr>
      <w:r w:rsidRPr="00972919">
        <w:rPr>
          <w:rFonts w:ascii="Times New Roman" w:hAnsi="Times New Roman"/>
          <w:sz w:val="24"/>
          <w:szCs w:val="24"/>
        </w:rPr>
        <w:t>Facultad de Ciencias Sociales</w:t>
      </w:r>
    </w:p>
    <w:p w14:paraId="0C06C16C" w14:textId="294F9A5D" w:rsidR="00972919" w:rsidRPr="00972919" w:rsidRDefault="00972919" w:rsidP="00972919">
      <w:pPr>
        <w:spacing w:after="316"/>
        <w:ind w:left="567" w:right="1094" w:firstLine="0"/>
        <w:jc w:val="both"/>
        <w:rPr>
          <w:rFonts w:ascii="Times New Roman" w:hAnsi="Times New Roman"/>
          <w:sz w:val="24"/>
          <w:szCs w:val="24"/>
        </w:rPr>
      </w:pPr>
      <w:r w:rsidRPr="00972919">
        <w:rPr>
          <w:rFonts w:ascii="Times New Roman" w:hAnsi="Times New Roman"/>
          <w:noProof/>
          <w:sz w:val="24"/>
          <w:szCs w:val="24"/>
        </w:rPr>
        <w:drawing>
          <wp:anchor distT="0" distB="0" distL="114300" distR="114300" simplePos="0" relativeHeight="251649024" behindDoc="1" locked="0" layoutInCell="1" allowOverlap="1" wp14:anchorId="715334DE" wp14:editId="11FFC3DF">
            <wp:simplePos x="0" y="0"/>
            <wp:positionH relativeFrom="column">
              <wp:posOffset>3374390</wp:posOffset>
            </wp:positionH>
            <wp:positionV relativeFrom="paragraph">
              <wp:posOffset>30480</wp:posOffset>
            </wp:positionV>
            <wp:extent cx="1950720" cy="633730"/>
            <wp:effectExtent l="0" t="0" r="0" b="0"/>
            <wp:wrapTight wrapText="bothSides">
              <wp:wrapPolygon edited="0">
                <wp:start x="0" y="0"/>
                <wp:lineTo x="0" y="20778"/>
                <wp:lineTo x="21305" y="20778"/>
                <wp:lineTo x="21305" y="0"/>
                <wp:lineTo x="0" y="0"/>
              </wp:wrapPolygon>
            </wp:wrapTight>
            <wp:docPr id="2280" name="Picture 2280" descr="Dibujo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280" name="Picture 2280" descr="Dibujo en blanco y negro&#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0720" cy="633730"/>
                    </a:xfrm>
                    <a:prstGeom prst="rect">
                      <a:avLst/>
                    </a:prstGeom>
                  </pic:spPr>
                </pic:pic>
              </a:graphicData>
            </a:graphic>
            <wp14:sizeRelH relativeFrom="page">
              <wp14:pctWidth>0</wp14:pctWidth>
            </wp14:sizeRelH>
            <wp14:sizeRelV relativeFrom="page">
              <wp14:pctHeight>0</wp14:pctHeight>
            </wp14:sizeRelV>
          </wp:anchor>
        </w:drawing>
      </w:r>
    </w:p>
    <w:p w14:paraId="7564B637" w14:textId="58BE30A9" w:rsidR="00972919" w:rsidRPr="00972919" w:rsidRDefault="00972919" w:rsidP="00972919">
      <w:pPr>
        <w:tabs>
          <w:tab w:val="center" w:pos="1757"/>
          <w:tab w:val="center" w:pos="5928"/>
        </w:tabs>
        <w:ind w:firstLine="0"/>
        <w:jc w:val="both"/>
        <w:rPr>
          <w:rFonts w:ascii="Times New Roman" w:hAnsi="Times New Roman"/>
          <w:sz w:val="24"/>
          <w:szCs w:val="24"/>
        </w:rPr>
      </w:pPr>
      <w:r w:rsidRPr="00972919">
        <w:rPr>
          <w:rFonts w:ascii="Times New Roman" w:hAnsi="Times New Roman"/>
          <w:sz w:val="24"/>
          <w:szCs w:val="24"/>
        </w:rPr>
        <w:tab/>
        <w:t>Dra. Isabel Araya Muñoz</w:t>
      </w:r>
      <w:r w:rsidRPr="00972919">
        <w:rPr>
          <w:rFonts w:ascii="Times New Roman" w:hAnsi="Times New Roman"/>
          <w:sz w:val="24"/>
          <w:szCs w:val="24"/>
        </w:rPr>
        <w:tab/>
      </w:r>
    </w:p>
    <w:p w14:paraId="33AF50CB" w14:textId="10BC6E1A" w:rsidR="00972919" w:rsidRPr="00972919" w:rsidRDefault="00972919" w:rsidP="00972919">
      <w:pPr>
        <w:spacing w:after="486"/>
        <w:ind w:left="567" w:right="1094" w:firstLine="0"/>
        <w:jc w:val="both"/>
        <w:rPr>
          <w:rFonts w:ascii="Times New Roman" w:hAnsi="Times New Roman"/>
          <w:sz w:val="24"/>
          <w:szCs w:val="24"/>
        </w:rPr>
      </w:pPr>
      <w:r w:rsidRPr="00972919">
        <w:rPr>
          <w:rFonts w:ascii="Times New Roman" w:hAnsi="Times New Roman"/>
          <w:noProof/>
          <w:sz w:val="24"/>
          <w:szCs w:val="24"/>
        </w:rPr>
        <w:drawing>
          <wp:anchor distT="0" distB="0" distL="114300" distR="114300" simplePos="0" relativeHeight="251641856" behindDoc="1" locked="0" layoutInCell="1" allowOverlap="0" wp14:anchorId="0853F86B" wp14:editId="0761831A">
            <wp:simplePos x="0" y="0"/>
            <wp:positionH relativeFrom="column">
              <wp:posOffset>3264535</wp:posOffset>
            </wp:positionH>
            <wp:positionV relativeFrom="paragraph">
              <wp:posOffset>356870</wp:posOffset>
            </wp:positionV>
            <wp:extent cx="2032635" cy="676275"/>
            <wp:effectExtent l="0" t="0" r="5715" b="9525"/>
            <wp:wrapTight wrapText="bothSides">
              <wp:wrapPolygon edited="0">
                <wp:start x="0" y="0"/>
                <wp:lineTo x="0" y="21296"/>
                <wp:lineTo x="21458" y="21296"/>
                <wp:lineTo x="21458" y="0"/>
                <wp:lineTo x="0" y="0"/>
              </wp:wrapPolygon>
            </wp:wrapTight>
            <wp:docPr id="1218" name="Picture 1218" descr="Texto, Cart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8" name="Picture 1218" descr="Texto, Carta&#10;&#10;Descripción generada automáticamente con confianza media"/>
                    <pic:cNvPicPr/>
                  </pic:nvPicPr>
                  <pic:blipFill>
                    <a:blip r:embed="rId15"/>
                    <a:stretch>
                      <a:fillRect/>
                    </a:stretch>
                  </pic:blipFill>
                  <pic:spPr>
                    <a:xfrm>
                      <a:off x="0" y="0"/>
                      <a:ext cx="2032635" cy="676275"/>
                    </a:xfrm>
                    <a:prstGeom prst="rect">
                      <a:avLst/>
                    </a:prstGeom>
                  </pic:spPr>
                </pic:pic>
              </a:graphicData>
            </a:graphic>
          </wp:anchor>
        </w:drawing>
      </w:r>
      <w:r w:rsidRPr="00972919">
        <w:rPr>
          <w:rFonts w:ascii="Times New Roman" w:hAnsi="Times New Roman"/>
          <w:sz w:val="24"/>
          <w:szCs w:val="24"/>
        </w:rPr>
        <w:t>Tutora</w:t>
      </w:r>
    </w:p>
    <w:p w14:paraId="71884BEF" w14:textId="77777777" w:rsidR="00972919" w:rsidRDefault="00972919" w:rsidP="00972919">
      <w:pPr>
        <w:spacing w:after="79"/>
        <w:ind w:left="567" w:right="1094" w:firstLine="0"/>
        <w:jc w:val="both"/>
        <w:rPr>
          <w:rFonts w:ascii="Times New Roman" w:hAnsi="Times New Roman"/>
          <w:sz w:val="24"/>
          <w:szCs w:val="24"/>
        </w:rPr>
      </w:pPr>
    </w:p>
    <w:p w14:paraId="67BB5C7A" w14:textId="0962073D" w:rsidR="00972919" w:rsidRPr="00972919" w:rsidRDefault="00972919" w:rsidP="00972919">
      <w:pPr>
        <w:spacing w:after="79"/>
        <w:ind w:left="567" w:right="1094" w:firstLine="0"/>
        <w:jc w:val="both"/>
        <w:rPr>
          <w:rFonts w:ascii="Times New Roman" w:hAnsi="Times New Roman"/>
          <w:sz w:val="24"/>
          <w:szCs w:val="24"/>
        </w:rPr>
      </w:pPr>
      <w:proofErr w:type="spellStart"/>
      <w:r w:rsidRPr="00972919">
        <w:rPr>
          <w:rFonts w:ascii="Times New Roman" w:hAnsi="Times New Roman"/>
          <w:sz w:val="24"/>
          <w:szCs w:val="24"/>
        </w:rPr>
        <w:t>M.Ed</w:t>
      </w:r>
      <w:proofErr w:type="spellEnd"/>
      <w:r w:rsidRPr="00972919">
        <w:rPr>
          <w:rFonts w:ascii="Times New Roman" w:hAnsi="Times New Roman"/>
          <w:sz w:val="24"/>
          <w:szCs w:val="24"/>
        </w:rPr>
        <w:t>. Alba L. Canales García</w:t>
      </w:r>
    </w:p>
    <w:p w14:paraId="19D7A145" w14:textId="5B1467EA" w:rsidR="00972919" w:rsidRDefault="00972919" w:rsidP="00972919">
      <w:pPr>
        <w:spacing w:after="283"/>
        <w:ind w:left="567" w:right="1094" w:firstLine="0"/>
        <w:jc w:val="both"/>
        <w:rPr>
          <w:rFonts w:ascii="Times New Roman" w:hAnsi="Times New Roman"/>
          <w:sz w:val="24"/>
          <w:szCs w:val="24"/>
        </w:rPr>
      </w:pPr>
      <w:r w:rsidRPr="00972919">
        <w:rPr>
          <w:rFonts w:ascii="Times New Roman" w:hAnsi="Times New Roman"/>
          <w:sz w:val="24"/>
          <w:szCs w:val="24"/>
        </w:rPr>
        <w:t>Lectora</w:t>
      </w:r>
    </w:p>
    <w:p w14:paraId="434A1ACF" w14:textId="7AD278A4" w:rsidR="00972919" w:rsidRPr="00972919" w:rsidRDefault="00972919" w:rsidP="00972919">
      <w:pPr>
        <w:spacing w:after="283"/>
        <w:ind w:left="567" w:right="1094" w:firstLine="0"/>
        <w:jc w:val="both"/>
        <w:rPr>
          <w:rFonts w:ascii="Times New Roman" w:hAnsi="Times New Roman"/>
          <w:sz w:val="24"/>
          <w:szCs w:val="24"/>
        </w:rPr>
      </w:pPr>
      <w:r w:rsidRPr="00972919">
        <w:rPr>
          <w:rFonts w:ascii="Times New Roman" w:hAnsi="Times New Roman"/>
          <w:noProof/>
          <w:sz w:val="24"/>
          <w:szCs w:val="24"/>
        </w:rPr>
        <w:drawing>
          <wp:anchor distT="0" distB="0" distL="114300" distR="114300" simplePos="0" relativeHeight="251653120" behindDoc="1" locked="0" layoutInCell="1" allowOverlap="1" wp14:anchorId="4808110C" wp14:editId="47292F13">
            <wp:simplePos x="0" y="0"/>
            <wp:positionH relativeFrom="column">
              <wp:posOffset>3346450</wp:posOffset>
            </wp:positionH>
            <wp:positionV relativeFrom="paragraph">
              <wp:posOffset>241300</wp:posOffset>
            </wp:positionV>
            <wp:extent cx="1953260" cy="414020"/>
            <wp:effectExtent l="0" t="0" r="8890" b="5080"/>
            <wp:wrapTight wrapText="bothSides">
              <wp:wrapPolygon edited="0">
                <wp:start x="0" y="0"/>
                <wp:lineTo x="0" y="20871"/>
                <wp:lineTo x="21488" y="20871"/>
                <wp:lineTo x="21488" y="0"/>
                <wp:lineTo x="0" y="0"/>
              </wp:wrapPolygon>
            </wp:wrapTight>
            <wp:docPr id="1219" name="Picture 1219" descr="Gráfico de líne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219" name="Picture 1219" descr="Gráfico de líneas&#10;&#10;Descripción generada automáticamente con confianza baj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3260" cy="414020"/>
                    </a:xfrm>
                    <a:prstGeom prst="rect">
                      <a:avLst/>
                    </a:prstGeom>
                  </pic:spPr>
                </pic:pic>
              </a:graphicData>
            </a:graphic>
            <wp14:sizeRelH relativeFrom="page">
              <wp14:pctWidth>0</wp14:pctWidth>
            </wp14:sizeRelH>
            <wp14:sizeRelV relativeFrom="page">
              <wp14:pctHeight>0</wp14:pctHeight>
            </wp14:sizeRelV>
          </wp:anchor>
        </w:drawing>
      </w:r>
    </w:p>
    <w:p w14:paraId="00528B98" w14:textId="4C79E1A6" w:rsidR="00972919" w:rsidRPr="00972919" w:rsidRDefault="00972919" w:rsidP="00972919">
      <w:pPr>
        <w:ind w:left="567" w:right="1094" w:firstLine="0"/>
        <w:jc w:val="both"/>
        <w:rPr>
          <w:rFonts w:ascii="Times New Roman" w:hAnsi="Times New Roman"/>
          <w:sz w:val="24"/>
          <w:szCs w:val="24"/>
        </w:rPr>
      </w:pPr>
      <w:r w:rsidRPr="00972919">
        <w:rPr>
          <w:rFonts w:ascii="Times New Roman" w:hAnsi="Times New Roman"/>
          <w:sz w:val="24"/>
          <w:szCs w:val="24"/>
        </w:rPr>
        <w:t xml:space="preserve">Licda. María Antonieta Redondo Money </w:t>
      </w:r>
    </w:p>
    <w:p w14:paraId="79C1EA2E" w14:textId="0F1908F0" w:rsidR="00972919" w:rsidRPr="00972919" w:rsidRDefault="00972919" w:rsidP="00972919">
      <w:pPr>
        <w:spacing w:after="331"/>
        <w:ind w:left="567" w:right="1094" w:firstLine="0"/>
        <w:jc w:val="both"/>
        <w:rPr>
          <w:rFonts w:ascii="Times New Roman" w:hAnsi="Times New Roman"/>
          <w:sz w:val="24"/>
          <w:szCs w:val="24"/>
        </w:rPr>
      </w:pPr>
      <w:r w:rsidRPr="00972919">
        <w:rPr>
          <w:rFonts w:ascii="Times New Roman" w:hAnsi="Times New Roman"/>
          <w:sz w:val="24"/>
          <w:szCs w:val="24"/>
        </w:rPr>
        <w:t>Lectora</w:t>
      </w:r>
    </w:p>
    <w:p w14:paraId="4E398068" w14:textId="77777777" w:rsidR="00972919" w:rsidRDefault="00972919" w:rsidP="00972919">
      <w:pPr>
        <w:tabs>
          <w:tab w:val="center" w:pos="2314"/>
          <w:tab w:val="center" w:pos="6170"/>
        </w:tabs>
        <w:ind w:firstLine="0"/>
        <w:jc w:val="both"/>
        <w:rPr>
          <w:rFonts w:ascii="Times New Roman" w:hAnsi="Times New Roman"/>
          <w:sz w:val="24"/>
          <w:szCs w:val="24"/>
        </w:rPr>
      </w:pPr>
      <w:r w:rsidRPr="00972919">
        <w:rPr>
          <w:rFonts w:ascii="Times New Roman" w:hAnsi="Times New Roman"/>
          <w:sz w:val="24"/>
          <w:szCs w:val="24"/>
        </w:rPr>
        <w:tab/>
      </w:r>
    </w:p>
    <w:p w14:paraId="0995EF96" w14:textId="6E17A86C" w:rsidR="00972919" w:rsidRDefault="00972919" w:rsidP="00972919">
      <w:pPr>
        <w:tabs>
          <w:tab w:val="center" w:pos="2314"/>
          <w:tab w:val="center" w:pos="6170"/>
        </w:tabs>
        <w:ind w:firstLine="0"/>
        <w:jc w:val="both"/>
        <w:rPr>
          <w:rFonts w:ascii="Times New Roman" w:hAnsi="Times New Roman"/>
          <w:sz w:val="24"/>
          <w:szCs w:val="24"/>
        </w:rPr>
      </w:pPr>
    </w:p>
    <w:p w14:paraId="3A120D69" w14:textId="7FFA0569" w:rsidR="00972919" w:rsidRDefault="00E72740" w:rsidP="00972919">
      <w:pPr>
        <w:tabs>
          <w:tab w:val="center" w:pos="2314"/>
          <w:tab w:val="center" w:pos="6170"/>
        </w:tabs>
        <w:ind w:firstLine="0"/>
        <w:jc w:val="both"/>
        <w:rPr>
          <w:rFonts w:ascii="Times New Roman" w:hAnsi="Times New Roman"/>
          <w:sz w:val="24"/>
          <w:szCs w:val="24"/>
        </w:rPr>
      </w:pPr>
      <w:r w:rsidRPr="00972919">
        <w:rPr>
          <w:rFonts w:ascii="Times New Roman" w:hAnsi="Times New Roman"/>
          <w:noProof/>
          <w:sz w:val="24"/>
          <w:szCs w:val="24"/>
        </w:rPr>
        <w:drawing>
          <wp:anchor distT="0" distB="0" distL="114300" distR="114300" simplePos="0" relativeHeight="251657216" behindDoc="1" locked="0" layoutInCell="1" allowOverlap="1" wp14:anchorId="4EF2B16E" wp14:editId="1E92AFFA">
            <wp:simplePos x="0" y="0"/>
            <wp:positionH relativeFrom="column">
              <wp:posOffset>3077210</wp:posOffset>
            </wp:positionH>
            <wp:positionV relativeFrom="paragraph">
              <wp:posOffset>106680</wp:posOffset>
            </wp:positionV>
            <wp:extent cx="2264410" cy="337820"/>
            <wp:effectExtent l="0" t="0" r="2540" b="5080"/>
            <wp:wrapTight wrapText="bothSides">
              <wp:wrapPolygon edited="0">
                <wp:start x="0" y="0"/>
                <wp:lineTo x="0" y="20707"/>
                <wp:lineTo x="21443" y="20707"/>
                <wp:lineTo x="21443" y="0"/>
                <wp:lineTo x="0" y="0"/>
              </wp:wrapPolygon>
            </wp:wrapTight>
            <wp:docPr id="1220" name="Picture 1220" descr="Un dibujo de un per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20" name="Picture 1220" descr="Un dibujo de un perro&#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410" cy="337820"/>
                    </a:xfrm>
                    <a:prstGeom prst="rect">
                      <a:avLst/>
                    </a:prstGeom>
                  </pic:spPr>
                </pic:pic>
              </a:graphicData>
            </a:graphic>
            <wp14:sizeRelH relativeFrom="page">
              <wp14:pctWidth>0</wp14:pctWidth>
            </wp14:sizeRelH>
            <wp14:sizeRelV relativeFrom="page">
              <wp14:pctHeight>0</wp14:pctHeight>
            </wp14:sizeRelV>
          </wp:anchor>
        </w:drawing>
      </w:r>
    </w:p>
    <w:p w14:paraId="1F41EE1C" w14:textId="21EF9A2A" w:rsidR="00972919" w:rsidRPr="00972919" w:rsidRDefault="00972919" w:rsidP="00972919">
      <w:pPr>
        <w:tabs>
          <w:tab w:val="center" w:pos="6170"/>
        </w:tabs>
        <w:ind w:left="567" w:firstLine="0"/>
        <w:jc w:val="both"/>
        <w:rPr>
          <w:rFonts w:ascii="Times New Roman" w:hAnsi="Times New Roman"/>
          <w:sz w:val="24"/>
          <w:szCs w:val="24"/>
        </w:rPr>
      </w:pPr>
      <w:r w:rsidRPr="00972919">
        <w:rPr>
          <w:rFonts w:ascii="Times New Roman" w:hAnsi="Times New Roman"/>
          <w:sz w:val="24"/>
          <w:szCs w:val="24"/>
        </w:rPr>
        <w:t>B</w:t>
      </w:r>
      <w:r>
        <w:rPr>
          <w:rFonts w:ascii="Times New Roman" w:hAnsi="Times New Roman"/>
          <w:sz w:val="24"/>
          <w:szCs w:val="24"/>
        </w:rPr>
        <w:t>r</w:t>
      </w:r>
      <w:r w:rsidRPr="00972919">
        <w:rPr>
          <w:rFonts w:ascii="Times New Roman" w:hAnsi="Times New Roman"/>
          <w:sz w:val="24"/>
          <w:szCs w:val="24"/>
        </w:rPr>
        <w:t>. María del Milagro Córdoba Flores</w:t>
      </w:r>
      <w:r w:rsidRPr="00972919">
        <w:rPr>
          <w:rFonts w:ascii="Times New Roman" w:hAnsi="Times New Roman"/>
          <w:sz w:val="24"/>
          <w:szCs w:val="24"/>
        </w:rPr>
        <w:tab/>
      </w:r>
    </w:p>
    <w:p w14:paraId="3F5872BA" w14:textId="69BD5097" w:rsidR="00972919" w:rsidRPr="00972919" w:rsidRDefault="00972919" w:rsidP="00E72740">
      <w:pPr>
        <w:ind w:left="567" w:right="1094" w:firstLine="0"/>
        <w:jc w:val="both"/>
        <w:rPr>
          <w:rFonts w:ascii="Times New Roman" w:hAnsi="Times New Roman"/>
          <w:sz w:val="24"/>
          <w:szCs w:val="24"/>
        </w:rPr>
      </w:pPr>
      <w:r w:rsidRPr="00972919">
        <w:rPr>
          <w:rFonts w:ascii="Times New Roman" w:hAnsi="Times New Roman"/>
          <w:sz w:val="24"/>
          <w:szCs w:val="24"/>
        </w:rPr>
        <w:t>Postulante</w:t>
      </w:r>
      <w:bookmarkEnd w:id="4"/>
    </w:p>
    <w:p w14:paraId="41938734" w14:textId="77777777" w:rsidR="00075447" w:rsidRDefault="00075447" w:rsidP="00075447">
      <w:pPr>
        <w:pStyle w:val="Ttulo1"/>
        <w:spacing w:before="0" w:after="0" w:line="360" w:lineRule="auto"/>
        <w:rPr>
          <w:rFonts w:ascii="Times New Roman" w:hAnsi="Times New Roman" w:cs="Times New Roman"/>
          <w:sz w:val="36"/>
          <w:szCs w:val="36"/>
        </w:rPr>
        <w:sectPr w:rsidR="00075447" w:rsidSect="00011050">
          <w:headerReference w:type="even" r:id="rId18"/>
          <w:headerReference w:type="default" r:id="rId19"/>
          <w:footerReference w:type="even" r:id="rId20"/>
          <w:footerReference w:type="default" r:id="rId21"/>
          <w:headerReference w:type="first" r:id="rId22"/>
          <w:footerReference w:type="first" r:id="rId23"/>
          <w:pgSz w:w="12240" w:h="15840"/>
          <w:pgMar w:top="426" w:right="1435" w:bottom="720" w:left="1440" w:header="720" w:footer="709" w:gutter="0"/>
          <w:pgNumType w:fmt="lowerRoman" w:start="1"/>
          <w:cols w:space="720"/>
          <w:docGrid w:linePitch="600" w:charSpace="36864"/>
        </w:sectPr>
      </w:pPr>
    </w:p>
    <w:p w14:paraId="6DEF9287" w14:textId="77777777" w:rsidR="00043011" w:rsidRPr="00680950" w:rsidRDefault="00043011" w:rsidP="00075447">
      <w:pPr>
        <w:pStyle w:val="Ttulo1"/>
        <w:spacing w:before="0" w:after="0" w:line="360" w:lineRule="auto"/>
        <w:rPr>
          <w:sz w:val="28"/>
          <w:szCs w:val="28"/>
        </w:rPr>
      </w:pPr>
      <w:r w:rsidRPr="00680950">
        <w:rPr>
          <w:rFonts w:ascii="Times New Roman" w:hAnsi="Times New Roman" w:cs="Times New Roman"/>
          <w:sz w:val="28"/>
          <w:szCs w:val="28"/>
        </w:rPr>
        <w:lastRenderedPageBreak/>
        <w:t>Agradecimiento</w:t>
      </w:r>
      <w:bookmarkEnd w:id="3"/>
    </w:p>
    <w:p w14:paraId="1AD52734" w14:textId="77777777" w:rsidR="00043011" w:rsidRPr="00075447" w:rsidRDefault="00043011" w:rsidP="00633A8C">
      <w:pPr>
        <w:spacing w:line="367" w:lineRule="auto"/>
        <w:ind w:left="11"/>
        <w:jc w:val="both"/>
        <w:rPr>
          <w:rFonts w:ascii="Times New Roman" w:hAnsi="Times New Roman"/>
          <w:strike/>
          <w:sz w:val="24"/>
          <w:szCs w:val="24"/>
        </w:rPr>
      </w:pPr>
      <w:r w:rsidRPr="00075447">
        <w:rPr>
          <w:rFonts w:ascii="Times New Roman" w:hAnsi="Times New Roman"/>
          <w:sz w:val="24"/>
          <w:szCs w:val="24"/>
        </w:rPr>
        <w:t>Agradezco a Yesenia Chacón Chaves que</w:t>
      </w:r>
      <w:r w:rsidRPr="00075447">
        <w:rPr>
          <w:rFonts w:ascii="Times New Roman" w:hAnsi="Times New Roman"/>
          <w:color w:val="800000"/>
          <w:sz w:val="24"/>
          <w:szCs w:val="24"/>
        </w:rPr>
        <w:t xml:space="preserve"> </w:t>
      </w:r>
      <w:r w:rsidRPr="00075447">
        <w:rPr>
          <w:rFonts w:ascii="Times New Roman" w:hAnsi="Times New Roman"/>
          <w:sz w:val="24"/>
          <w:szCs w:val="24"/>
        </w:rPr>
        <w:t>me impuls</w:t>
      </w:r>
      <w:r w:rsidR="00124B77" w:rsidRPr="00075447">
        <w:rPr>
          <w:rFonts w:ascii="Times New Roman" w:hAnsi="Times New Roman"/>
          <w:sz w:val="24"/>
          <w:szCs w:val="24"/>
        </w:rPr>
        <w:t>ó</w:t>
      </w:r>
      <w:r w:rsidRPr="00075447">
        <w:rPr>
          <w:rFonts w:ascii="Times New Roman" w:hAnsi="Times New Roman"/>
          <w:sz w:val="24"/>
          <w:szCs w:val="24"/>
        </w:rPr>
        <w:t xml:space="preserve"> a seguir adelante y hacer realidad la culminación de esta meta. </w:t>
      </w:r>
    </w:p>
    <w:p w14:paraId="7E4DA791" w14:textId="77777777" w:rsidR="00043011" w:rsidRPr="00075447" w:rsidRDefault="00043011" w:rsidP="00633A8C">
      <w:pPr>
        <w:spacing w:line="367" w:lineRule="auto"/>
        <w:ind w:left="11"/>
        <w:jc w:val="both"/>
        <w:rPr>
          <w:rFonts w:ascii="Times New Roman" w:hAnsi="Times New Roman"/>
          <w:sz w:val="24"/>
          <w:szCs w:val="24"/>
        </w:rPr>
      </w:pPr>
      <w:r w:rsidRPr="00075447">
        <w:rPr>
          <w:rFonts w:ascii="Times New Roman" w:hAnsi="Times New Roman"/>
          <w:sz w:val="24"/>
          <w:szCs w:val="24"/>
        </w:rPr>
        <w:t>Quiero agradecer también a una compañera que me ayud</w:t>
      </w:r>
      <w:r w:rsidR="00124B77" w:rsidRPr="00075447">
        <w:rPr>
          <w:rFonts w:ascii="Times New Roman" w:hAnsi="Times New Roman"/>
          <w:sz w:val="24"/>
          <w:szCs w:val="24"/>
        </w:rPr>
        <w:t>ó</w:t>
      </w:r>
      <w:r w:rsidRPr="00075447">
        <w:rPr>
          <w:rFonts w:ascii="Times New Roman" w:hAnsi="Times New Roman"/>
          <w:sz w:val="24"/>
          <w:szCs w:val="24"/>
        </w:rPr>
        <w:t>, encaminó y fortaleció para que hiciera bien cada paso que daba en esta tesis, también fue un apoyo incondicional y esa persona es Daniela.</w:t>
      </w:r>
    </w:p>
    <w:p w14:paraId="04224FEE" w14:textId="0579FA33" w:rsidR="00043011" w:rsidRPr="00075447" w:rsidRDefault="00043011" w:rsidP="00633A8C">
      <w:pPr>
        <w:spacing w:line="367" w:lineRule="auto"/>
        <w:ind w:left="11"/>
        <w:jc w:val="both"/>
        <w:rPr>
          <w:rFonts w:ascii="Times New Roman" w:hAnsi="Times New Roman"/>
          <w:sz w:val="24"/>
          <w:szCs w:val="24"/>
        </w:rPr>
      </w:pPr>
      <w:r w:rsidRPr="00075447">
        <w:rPr>
          <w:rFonts w:ascii="Times New Roman" w:hAnsi="Times New Roman"/>
          <w:sz w:val="24"/>
          <w:szCs w:val="24"/>
        </w:rPr>
        <w:t xml:space="preserve">Agradezco a cada uno de los </w:t>
      </w:r>
      <w:r w:rsidR="005A2F2A">
        <w:rPr>
          <w:rFonts w:ascii="Times New Roman" w:hAnsi="Times New Roman"/>
          <w:sz w:val="24"/>
          <w:szCs w:val="24"/>
        </w:rPr>
        <w:t>Docente</w:t>
      </w:r>
      <w:r w:rsidR="00142801">
        <w:rPr>
          <w:rFonts w:ascii="Times New Roman" w:hAnsi="Times New Roman"/>
          <w:sz w:val="24"/>
          <w:szCs w:val="24"/>
        </w:rPr>
        <w:t>s</w:t>
      </w:r>
      <w:r w:rsidRPr="00075447">
        <w:rPr>
          <w:rFonts w:ascii="Times New Roman" w:hAnsi="Times New Roman"/>
          <w:sz w:val="24"/>
          <w:szCs w:val="24"/>
        </w:rPr>
        <w:t xml:space="preserve"> que durante mi formación siempre estuvieron ahí para guiarme, ayudarme, a ser una persona mejor.</w:t>
      </w:r>
    </w:p>
    <w:p w14:paraId="33610074" w14:textId="77777777" w:rsidR="00043011" w:rsidRDefault="00043011" w:rsidP="00633A8C">
      <w:pPr>
        <w:spacing w:line="367" w:lineRule="auto"/>
        <w:ind w:left="11"/>
        <w:jc w:val="both"/>
        <w:rPr>
          <w:rFonts w:ascii="Arial" w:hAnsi="Arial" w:cs="Arial"/>
          <w:sz w:val="24"/>
          <w:szCs w:val="24"/>
        </w:rPr>
      </w:pPr>
      <w:r w:rsidRPr="00075447">
        <w:rPr>
          <w:rFonts w:ascii="Times New Roman" w:hAnsi="Times New Roman"/>
          <w:sz w:val="24"/>
          <w:szCs w:val="24"/>
        </w:rPr>
        <w:t>A mis compañeros de clase por ser tan especiales y apoyarme, también por estar ahí en las buenas y en las malas.</w:t>
      </w:r>
      <w:r>
        <w:rPr>
          <w:rFonts w:ascii="Arial" w:hAnsi="Arial" w:cs="Arial"/>
          <w:sz w:val="24"/>
          <w:szCs w:val="24"/>
        </w:rPr>
        <w:t xml:space="preserve"> </w:t>
      </w:r>
    </w:p>
    <w:p w14:paraId="6FF468B2" w14:textId="77777777" w:rsidR="00633A8C" w:rsidRDefault="00633A8C" w:rsidP="00633A8C">
      <w:pPr>
        <w:spacing w:line="367" w:lineRule="auto"/>
        <w:ind w:left="11"/>
        <w:jc w:val="both"/>
        <w:rPr>
          <w:rFonts w:ascii="Arial" w:hAnsi="Arial" w:cs="Arial"/>
          <w:sz w:val="24"/>
          <w:szCs w:val="24"/>
        </w:rPr>
      </w:pPr>
    </w:p>
    <w:p w14:paraId="47638D4C" w14:textId="77777777" w:rsidR="00633A8C" w:rsidRDefault="00633A8C" w:rsidP="00633A8C">
      <w:pPr>
        <w:spacing w:line="367" w:lineRule="auto"/>
        <w:ind w:left="11"/>
        <w:jc w:val="both"/>
        <w:rPr>
          <w:rFonts w:ascii="Arial" w:hAnsi="Arial" w:cs="Arial"/>
          <w:sz w:val="24"/>
          <w:szCs w:val="24"/>
        </w:rPr>
      </w:pPr>
    </w:p>
    <w:p w14:paraId="7F935B08" w14:textId="77777777" w:rsidR="00633A8C" w:rsidRDefault="00633A8C" w:rsidP="00633A8C">
      <w:pPr>
        <w:spacing w:line="367" w:lineRule="auto"/>
        <w:ind w:left="11"/>
        <w:jc w:val="both"/>
        <w:rPr>
          <w:rFonts w:ascii="Arial" w:hAnsi="Arial" w:cs="Arial"/>
          <w:sz w:val="24"/>
          <w:szCs w:val="24"/>
        </w:rPr>
      </w:pPr>
    </w:p>
    <w:p w14:paraId="76B837AF" w14:textId="77777777" w:rsidR="00B56F30" w:rsidRPr="00CA4612" w:rsidRDefault="00B56F30" w:rsidP="00247470">
      <w:pPr>
        <w:pStyle w:val="Ttulo1"/>
        <w:spacing w:before="0" w:after="0" w:line="360" w:lineRule="auto"/>
        <w:rPr>
          <w:sz w:val="28"/>
          <w:szCs w:val="28"/>
        </w:rPr>
      </w:pPr>
      <w:bookmarkStart w:id="5" w:name="_Toc146395851"/>
      <w:r w:rsidRPr="00CA4612">
        <w:rPr>
          <w:rFonts w:ascii="Times New Roman" w:hAnsi="Times New Roman" w:cs="Times New Roman"/>
          <w:sz w:val="28"/>
          <w:szCs w:val="28"/>
        </w:rPr>
        <w:t>Dedicatoria</w:t>
      </w:r>
      <w:bookmarkEnd w:id="5"/>
      <w:r w:rsidRPr="00CA4612">
        <w:rPr>
          <w:sz w:val="28"/>
          <w:szCs w:val="28"/>
        </w:rPr>
        <w:t xml:space="preserve"> </w:t>
      </w:r>
    </w:p>
    <w:p w14:paraId="6309C9C9" w14:textId="039EE4D8" w:rsidR="005376B9" w:rsidRPr="00247470" w:rsidRDefault="005376B9" w:rsidP="005376B9">
      <w:pPr>
        <w:spacing w:line="367" w:lineRule="auto"/>
        <w:ind w:left="11"/>
        <w:jc w:val="both"/>
        <w:rPr>
          <w:rFonts w:ascii="Times New Roman" w:hAnsi="Times New Roman"/>
          <w:sz w:val="24"/>
          <w:szCs w:val="24"/>
        </w:rPr>
      </w:pPr>
      <w:r w:rsidRPr="00247470">
        <w:rPr>
          <w:rFonts w:ascii="Times New Roman" w:hAnsi="Times New Roman"/>
          <w:sz w:val="24"/>
          <w:szCs w:val="24"/>
        </w:rPr>
        <w:t xml:space="preserve">Esta tesis se la dedico primeramente a Dios, porque sin </w:t>
      </w:r>
      <w:r w:rsidR="00142801">
        <w:rPr>
          <w:rFonts w:ascii="Times New Roman" w:hAnsi="Times New Roman"/>
          <w:sz w:val="24"/>
          <w:szCs w:val="24"/>
        </w:rPr>
        <w:t>Él no</w:t>
      </w:r>
      <w:r w:rsidRPr="00247470">
        <w:rPr>
          <w:rFonts w:ascii="Times New Roman" w:hAnsi="Times New Roman"/>
          <w:sz w:val="24"/>
          <w:szCs w:val="24"/>
        </w:rPr>
        <w:t xml:space="preserve"> hubiera podido hacer realidad el sueño de ser una profesional.</w:t>
      </w:r>
    </w:p>
    <w:p w14:paraId="098F031B" w14:textId="77777777" w:rsidR="005376B9" w:rsidRPr="00247470" w:rsidRDefault="005376B9" w:rsidP="005376B9">
      <w:pPr>
        <w:spacing w:line="367" w:lineRule="auto"/>
        <w:ind w:left="11"/>
        <w:jc w:val="both"/>
        <w:rPr>
          <w:rFonts w:ascii="Times New Roman" w:hAnsi="Times New Roman"/>
          <w:sz w:val="24"/>
          <w:szCs w:val="24"/>
        </w:rPr>
      </w:pPr>
      <w:r w:rsidRPr="00247470">
        <w:rPr>
          <w:rFonts w:ascii="Times New Roman" w:hAnsi="Times New Roman"/>
          <w:sz w:val="24"/>
          <w:szCs w:val="24"/>
        </w:rPr>
        <w:t>A mis hijos Dennis y Alejandro por tenerme paciencia y ayudarme en los momentos más difíciles de mi vida, porque aparte de ser mis hijos son un apoyo incondicional.</w:t>
      </w:r>
    </w:p>
    <w:p w14:paraId="4E76E98A" w14:textId="42B281CE" w:rsidR="005376B9" w:rsidRPr="00142801" w:rsidRDefault="005376B9" w:rsidP="005376B9">
      <w:pPr>
        <w:spacing w:line="367" w:lineRule="auto"/>
        <w:ind w:left="11"/>
        <w:jc w:val="both"/>
        <w:rPr>
          <w:rFonts w:ascii="Times New Roman" w:hAnsi="Times New Roman"/>
          <w:sz w:val="24"/>
          <w:szCs w:val="24"/>
          <w:lang w:val="es-CR"/>
        </w:rPr>
      </w:pPr>
      <w:r w:rsidRPr="00247470">
        <w:rPr>
          <w:rFonts w:ascii="Times New Roman" w:hAnsi="Times New Roman"/>
          <w:sz w:val="24"/>
          <w:szCs w:val="24"/>
        </w:rPr>
        <w:t xml:space="preserve">A mi papá que, aunque ya no esté aquí conmigo, sé que desde arriba está orgulloso de la mujer que </w:t>
      </w:r>
      <w:r w:rsidRPr="00C56CA0">
        <w:rPr>
          <w:rFonts w:ascii="Times New Roman" w:hAnsi="Times New Roman"/>
          <w:sz w:val="24"/>
          <w:szCs w:val="24"/>
        </w:rPr>
        <w:t xml:space="preserve">formó porque él siempre ha estuvo ahí, cuando lo </w:t>
      </w:r>
      <w:r w:rsidR="00E72740" w:rsidRPr="00C56CA0">
        <w:rPr>
          <w:rFonts w:ascii="Times New Roman" w:hAnsi="Times New Roman"/>
          <w:sz w:val="24"/>
          <w:szCs w:val="24"/>
        </w:rPr>
        <w:t>necesite</w:t>
      </w:r>
    </w:p>
    <w:p w14:paraId="42EA3EF4" w14:textId="77777777" w:rsidR="005376B9" w:rsidRPr="00247470" w:rsidRDefault="005376B9" w:rsidP="005376B9">
      <w:pPr>
        <w:spacing w:line="367" w:lineRule="auto"/>
        <w:ind w:left="11"/>
        <w:jc w:val="both"/>
        <w:rPr>
          <w:rFonts w:ascii="Times New Roman" w:hAnsi="Times New Roman"/>
          <w:sz w:val="24"/>
          <w:szCs w:val="24"/>
        </w:rPr>
      </w:pPr>
      <w:r w:rsidRPr="00247470">
        <w:rPr>
          <w:rFonts w:ascii="Times New Roman" w:hAnsi="Times New Roman"/>
          <w:sz w:val="24"/>
          <w:szCs w:val="24"/>
        </w:rPr>
        <w:t>A mi mamá que acaba de partir de este mundo.</w:t>
      </w:r>
    </w:p>
    <w:p w14:paraId="2F7DFF18" w14:textId="7913D626" w:rsidR="005376B9" w:rsidRPr="00247470" w:rsidRDefault="005376B9" w:rsidP="005376B9">
      <w:pPr>
        <w:spacing w:line="367" w:lineRule="auto"/>
        <w:ind w:left="11"/>
        <w:jc w:val="both"/>
        <w:rPr>
          <w:rFonts w:ascii="Times New Roman" w:hAnsi="Times New Roman"/>
          <w:sz w:val="24"/>
          <w:szCs w:val="24"/>
        </w:rPr>
      </w:pPr>
      <w:r w:rsidRPr="00247470">
        <w:rPr>
          <w:rFonts w:ascii="Times New Roman" w:hAnsi="Times New Roman"/>
          <w:sz w:val="24"/>
          <w:szCs w:val="24"/>
        </w:rPr>
        <w:t xml:space="preserve">A la </w:t>
      </w:r>
      <w:r>
        <w:rPr>
          <w:rFonts w:ascii="Times New Roman" w:hAnsi="Times New Roman"/>
          <w:sz w:val="24"/>
          <w:szCs w:val="24"/>
        </w:rPr>
        <w:t>licenciada</w:t>
      </w:r>
      <w:r w:rsidRPr="00247470">
        <w:rPr>
          <w:rFonts w:ascii="Times New Roman" w:hAnsi="Times New Roman"/>
          <w:sz w:val="24"/>
          <w:szCs w:val="24"/>
        </w:rPr>
        <w:t xml:space="preserve"> </w:t>
      </w:r>
      <w:proofErr w:type="spellStart"/>
      <w:r w:rsidRPr="00247470">
        <w:rPr>
          <w:rFonts w:ascii="Times New Roman" w:hAnsi="Times New Roman"/>
          <w:sz w:val="24"/>
          <w:szCs w:val="24"/>
        </w:rPr>
        <w:t>Yinnette</w:t>
      </w:r>
      <w:proofErr w:type="spellEnd"/>
      <w:r w:rsidRPr="00247470">
        <w:rPr>
          <w:rFonts w:ascii="Times New Roman" w:hAnsi="Times New Roman"/>
          <w:sz w:val="24"/>
          <w:szCs w:val="24"/>
        </w:rPr>
        <w:t xml:space="preserve"> Chaves, por los permisos que me dio, el ánimo de salir adelante, y porque ha estado ahí</w:t>
      </w:r>
      <w:r w:rsidR="00DD0C7D">
        <w:rPr>
          <w:rFonts w:ascii="Times New Roman" w:hAnsi="Times New Roman"/>
          <w:sz w:val="24"/>
          <w:szCs w:val="24"/>
        </w:rPr>
        <w:t>,</w:t>
      </w:r>
      <w:r w:rsidRPr="00247470">
        <w:rPr>
          <w:rFonts w:ascii="Times New Roman" w:hAnsi="Times New Roman"/>
          <w:sz w:val="24"/>
          <w:szCs w:val="24"/>
        </w:rPr>
        <w:t xml:space="preserve"> incondicionalmente, sin ella, no habría podido estar en las clases.</w:t>
      </w:r>
    </w:p>
    <w:p w14:paraId="136B242A" w14:textId="0FAFF724" w:rsidR="00B56F30" w:rsidRDefault="005376B9" w:rsidP="005376B9">
      <w:pPr>
        <w:spacing w:line="367" w:lineRule="auto"/>
        <w:ind w:left="11"/>
        <w:jc w:val="both"/>
        <w:rPr>
          <w:rFonts w:ascii="Arial" w:hAnsi="Arial" w:cs="Arial"/>
          <w:sz w:val="24"/>
          <w:szCs w:val="24"/>
        </w:rPr>
      </w:pPr>
      <w:r w:rsidRPr="00247470">
        <w:rPr>
          <w:rFonts w:ascii="Times New Roman" w:hAnsi="Times New Roman"/>
          <w:sz w:val="24"/>
          <w:szCs w:val="24"/>
        </w:rPr>
        <w:t xml:space="preserve">A la </w:t>
      </w:r>
      <w:r>
        <w:rPr>
          <w:rFonts w:ascii="Times New Roman" w:hAnsi="Times New Roman"/>
          <w:sz w:val="24"/>
          <w:szCs w:val="24"/>
        </w:rPr>
        <w:t>doctora</w:t>
      </w:r>
      <w:r w:rsidRPr="00247470">
        <w:rPr>
          <w:rFonts w:ascii="Times New Roman" w:hAnsi="Times New Roman"/>
          <w:sz w:val="24"/>
          <w:szCs w:val="24"/>
        </w:rPr>
        <w:t xml:space="preserve"> Isabel Araya Muñoz por su paciencia, porque ella me ha brindado su conocimiento, porque me extendió la mano en el momento preciso.</w:t>
      </w:r>
    </w:p>
    <w:p w14:paraId="139FABC9" w14:textId="77777777" w:rsidR="00DA5C8D" w:rsidRPr="00DA5C8D" w:rsidRDefault="00DA5C8D" w:rsidP="00DA5C8D"/>
    <w:p w14:paraId="7B94937F" w14:textId="53C0A9B9" w:rsidR="009D24C4" w:rsidRDefault="009D24C4" w:rsidP="00845141">
      <w:pPr>
        <w:tabs>
          <w:tab w:val="left" w:pos="3195"/>
        </w:tabs>
        <w:ind w:firstLine="0"/>
      </w:pPr>
    </w:p>
    <w:p w14:paraId="1108C864" w14:textId="77777777" w:rsidR="005850F3" w:rsidRDefault="005850F3" w:rsidP="00845141">
      <w:pPr>
        <w:tabs>
          <w:tab w:val="left" w:pos="3195"/>
        </w:tabs>
        <w:ind w:firstLine="0"/>
      </w:pPr>
    </w:p>
    <w:p w14:paraId="53A0C830" w14:textId="77777777" w:rsidR="005850F3" w:rsidRDefault="005850F3" w:rsidP="00845141">
      <w:pPr>
        <w:tabs>
          <w:tab w:val="left" w:pos="3195"/>
        </w:tabs>
        <w:ind w:firstLine="0"/>
      </w:pPr>
    </w:p>
    <w:p w14:paraId="2EBDD48F" w14:textId="77777777" w:rsidR="005850F3" w:rsidRDefault="005850F3" w:rsidP="00845141">
      <w:pPr>
        <w:tabs>
          <w:tab w:val="left" w:pos="3195"/>
        </w:tabs>
        <w:ind w:firstLine="0"/>
      </w:pPr>
    </w:p>
    <w:p w14:paraId="669E96ED" w14:textId="77777777" w:rsidR="007D17CE" w:rsidRDefault="007D17CE" w:rsidP="00845141">
      <w:pPr>
        <w:tabs>
          <w:tab w:val="left" w:pos="3195"/>
        </w:tabs>
        <w:ind w:firstLine="0"/>
      </w:pPr>
    </w:p>
    <w:p w14:paraId="5ECCF7F8" w14:textId="77777777" w:rsidR="00680950" w:rsidRPr="00DA5C8D" w:rsidRDefault="00680950" w:rsidP="00845141">
      <w:pPr>
        <w:tabs>
          <w:tab w:val="left" w:pos="3195"/>
        </w:tabs>
        <w:ind w:firstLine="0"/>
      </w:pPr>
    </w:p>
    <w:p w14:paraId="6AFEC5C3" w14:textId="246873F9" w:rsidR="00460974" w:rsidRPr="00CA4612" w:rsidRDefault="00633A8C" w:rsidP="00247470">
      <w:pPr>
        <w:pStyle w:val="Ttulo1"/>
        <w:spacing w:before="0" w:after="0" w:line="360" w:lineRule="auto"/>
        <w:rPr>
          <w:sz w:val="28"/>
          <w:szCs w:val="28"/>
        </w:rPr>
      </w:pPr>
      <w:bookmarkStart w:id="6" w:name="_Toc146395852"/>
      <w:r w:rsidRPr="00CA4612">
        <w:rPr>
          <w:rFonts w:ascii="Times New Roman" w:hAnsi="Times New Roman" w:cs="Times New Roman"/>
          <w:sz w:val="28"/>
          <w:szCs w:val="28"/>
        </w:rPr>
        <w:lastRenderedPageBreak/>
        <w:t>R</w:t>
      </w:r>
      <w:r w:rsidR="00460974" w:rsidRPr="00CA4612">
        <w:rPr>
          <w:rFonts w:ascii="Times New Roman" w:hAnsi="Times New Roman" w:cs="Times New Roman"/>
          <w:sz w:val="28"/>
          <w:szCs w:val="28"/>
        </w:rPr>
        <w:t>esumen</w:t>
      </w:r>
      <w:bookmarkEnd w:id="6"/>
      <w:r w:rsidR="00460974" w:rsidRPr="00CA4612">
        <w:rPr>
          <w:sz w:val="28"/>
          <w:szCs w:val="28"/>
        </w:rPr>
        <w:t xml:space="preserve"> </w:t>
      </w:r>
    </w:p>
    <w:p w14:paraId="4AF5BC41" w14:textId="25D62D66" w:rsidR="00460974" w:rsidRPr="00247470" w:rsidRDefault="00460974" w:rsidP="00ED3527">
      <w:pPr>
        <w:pStyle w:val="NormalWeb"/>
        <w:spacing w:before="0" w:beforeAutospacing="0" w:after="0" w:afterAutospacing="0" w:line="480" w:lineRule="auto"/>
        <w:ind w:left="11"/>
        <w:jc w:val="both"/>
      </w:pPr>
      <w:r w:rsidRPr="00247470">
        <w:t xml:space="preserve">Esta investigación corresponde al Trabajo Final de </w:t>
      </w:r>
      <w:r w:rsidRPr="00142801">
        <w:t>Graduación</w:t>
      </w:r>
      <w:r w:rsidR="00142801" w:rsidRPr="00142801">
        <w:rPr>
          <w:rStyle w:val="Refdecomentario"/>
          <w:rFonts w:eastAsia="Calibri"/>
          <w:sz w:val="24"/>
          <w:szCs w:val="24"/>
          <w:lang w:val="es-419" w:eastAsia="ar-SA"/>
        </w:rPr>
        <w:t xml:space="preserve"> (</w:t>
      </w:r>
      <w:r w:rsidR="00142801">
        <w:rPr>
          <w:rStyle w:val="Refdecomentario"/>
          <w:rFonts w:eastAsia="Calibri"/>
          <w:sz w:val="24"/>
          <w:szCs w:val="24"/>
          <w:lang w:val="es-419" w:eastAsia="ar-SA"/>
        </w:rPr>
        <w:t xml:space="preserve">TFG) </w:t>
      </w:r>
      <w:r w:rsidRPr="00142801">
        <w:t>para optar</w:t>
      </w:r>
      <w:r w:rsidRPr="00247470">
        <w:t xml:space="preserve"> por el grado de Licenciatura en Educación Comercial de la Escuela de Secretariado Profesional de la Universidad Nacional, en la modalidad </w:t>
      </w:r>
      <w:r w:rsidR="005376B9">
        <w:t>tesis,</w:t>
      </w:r>
      <w:r w:rsidRPr="00247470">
        <w:t xml:space="preserve"> con el objetivo de analizar la implementación del aprendizaje ubicuo con dispositivos móviles en los cursos de Bachillerato y Licenciatura en Educación Comercial y Administración de Oficinas.</w:t>
      </w:r>
    </w:p>
    <w:p w14:paraId="5043F18A" w14:textId="692F012C" w:rsidR="00460974" w:rsidRPr="00247470" w:rsidRDefault="00460974" w:rsidP="00ED3527">
      <w:pPr>
        <w:pStyle w:val="NormalWeb"/>
        <w:spacing w:before="0" w:beforeAutospacing="0" w:after="0" w:afterAutospacing="0" w:line="480" w:lineRule="auto"/>
        <w:ind w:left="11"/>
        <w:jc w:val="both"/>
      </w:pPr>
      <w:r w:rsidRPr="00247470">
        <w:t>En primer lugar, se identificó la utilización de dispositivos móviles en procesos de enseñanza y aprendizaje,</w:t>
      </w:r>
      <w:r w:rsidR="00142801">
        <w:t xml:space="preserve"> de esta manera se comprendió</w:t>
      </w:r>
      <w:r w:rsidRPr="00247470">
        <w:t xml:space="preserve"> cómo estos dispositivos se han convertido en herramientas fundamentales para el acceso a la información y el desarrollo de actividades académicas.</w:t>
      </w:r>
    </w:p>
    <w:p w14:paraId="5996127F" w14:textId="77777777" w:rsidR="00460974" w:rsidRPr="00247470" w:rsidRDefault="00460974" w:rsidP="00ED3527">
      <w:pPr>
        <w:pStyle w:val="NormalWeb"/>
        <w:spacing w:before="0" w:beforeAutospacing="0" w:after="0" w:afterAutospacing="0" w:line="480" w:lineRule="auto"/>
        <w:ind w:left="11"/>
        <w:jc w:val="both"/>
      </w:pPr>
      <w:r w:rsidRPr="00247470">
        <w:t xml:space="preserve">En segundo lugar, se estableció la relación entre el uso de dispositivos móviles y el concepto de aprendizaje ubicuo en los procesos de educación a distancia. </w:t>
      </w:r>
    </w:p>
    <w:p w14:paraId="6D508A65" w14:textId="57ECD857" w:rsidR="00460974" w:rsidRPr="00247470" w:rsidRDefault="00460974" w:rsidP="00ED3527">
      <w:pPr>
        <w:pStyle w:val="NormalWeb"/>
        <w:spacing w:before="0" w:beforeAutospacing="0" w:after="0" w:afterAutospacing="0" w:line="480" w:lineRule="auto"/>
        <w:ind w:left="11"/>
        <w:jc w:val="both"/>
      </w:pPr>
      <w:r w:rsidRPr="00247470">
        <w:t xml:space="preserve">Por último, se determinó la implementación del aprendizaje ubicuo con dispositivos móviles en el contexto de estudio. Esto implicó investigar las estrategias pedagógicas y tecnológicas utilizadas, así como la capacitación de </w:t>
      </w:r>
      <w:r w:rsidR="005376B9">
        <w:t>d</w:t>
      </w:r>
      <w:r w:rsidR="005A2F2A">
        <w:t>ocente</w:t>
      </w:r>
      <w:r w:rsidRPr="00247470">
        <w:t xml:space="preserve"> y estudiantes para aprovechar al máximo las posibilidades que ofrecen estos dispositivos.</w:t>
      </w:r>
    </w:p>
    <w:p w14:paraId="45DA32FC" w14:textId="32D81F9C" w:rsidR="00460974" w:rsidRPr="00247470" w:rsidRDefault="00460974" w:rsidP="00ED3527">
      <w:pPr>
        <w:pStyle w:val="NormalWeb"/>
        <w:spacing w:before="0" w:beforeAutospacing="0" w:after="0" w:afterAutospacing="0" w:line="480" w:lineRule="auto"/>
        <w:ind w:left="11"/>
        <w:jc w:val="both"/>
      </w:pPr>
      <w:r w:rsidRPr="00247470">
        <w:t>Para obtener una visión integral, se utilizó un enfoque mixto de investigación,</w:t>
      </w:r>
      <w:r w:rsidR="00142801">
        <w:t xml:space="preserve"> mediante la combinación de</w:t>
      </w:r>
      <w:r w:rsidRPr="00247470">
        <w:t xml:space="preserve"> datos cuantitativos y cualitativos. La revisión bibliográfica proporcionó un contexto para el tema, seguida de la realización de encuestas y entrevistas</w:t>
      </w:r>
      <w:r w:rsidR="00142801">
        <w:t xml:space="preserve"> aplicadas a</w:t>
      </w:r>
      <w:r w:rsidRPr="00247470">
        <w:t xml:space="preserve"> expertos en el campo del aprendizaje ubicuo</w:t>
      </w:r>
      <w:r w:rsidR="00142C33">
        <w:t>,</w:t>
      </w:r>
      <w:r w:rsidRPr="00247470">
        <w:t xml:space="preserve"> mediante los dispositivos móviles. Estas interrelaciones se llevaron a cabo con el propósito de explorar las experiencias y percepciones de los individuos involucrados, en relación con las categorías de estudio.</w:t>
      </w:r>
    </w:p>
    <w:p w14:paraId="25D8031E" w14:textId="154A644F" w:rsidR="00124B77" w:rsidRPr="00247470" w:rsidRDefault="00460974" w:rsidP="00ED3527">
      <w:pPr>
        <w:spacing w:line="480" w:lineRule="auto"/>
        <w:ind w:left="11"/>
        <w:jc w:val="both"/>
        <w:rPr>
          <w:rFonts w:ascii="Times New Roman" w:hAnsi="Times New Roman"/>
          <w:sz w:val="24"/>
          <w:szCs w:val="24"/>
        </w:rPr>
      </w:pPr>
      <w:r w:rsidRPr="00247470">
        <w:rPr>
          <w:rFonts w:ascii="Times New Roman" w:hAnsi="Times New Roman"/>
          <w:sz w:val="24"/>
          <w:szCs w:val="24"/>
        </w:rPr>
        <w:t>Los resultados de esta investigación respaldan la importancia de la implementación del aprendizaje ubicuo con dispositivos móviles en los cursos de Administración de Oficina y Educación Comercial, ya que</w:t>
      </w:r>
      <w:r w:rsidR="00142801">
        <w:rPr>
          <w:rFonts w:ascii="Times New Roman" w:hAnsi="Times New Roman"/>
          <w:sz w:val="24"/>
          <w:szCs w:val="24"/>
        </w:rPr>
        <w:t xml:space="preserve"> con el análisis de datos se </w:t>
      </w:r>
      <w:r w:rsidRPr="00247470">
        <w:rPr>
          <w:rFonts w:ascii="Times New Roman" w:hAnsi="Times New Roman"/>
          <w:sz w:val="24"/>
          <w:szCs w:val="24"/>
        </w:rPr>
        <w:t>ha demostrado</w:t>
      </w:r>
      <w:r w:rsidR="00142801">
        <w:rPr>
          <w:rFonts w:ascii="Times New Roman" w:hAnsi="Times New Roman"/>
          <w:sz w:val="24"/>
          <w:szCs w:val="24"/>
        </w:rPr>
        <w:t xml:space="preserve"> que es</w:t>
      </w:r>
      <w:r w:rsidRPr="00247470">
        <w:rPr>
          <w:rFonts w:ascii="Times New Roman" w:hAnsi="Times New Roman"/>
          <w:sz w:val="24"/>
          <w:szCs w:val="24"/>
        </w:rPr>
        <w:t xml:space="preserve"> una estrategia </w:t>
      </w:r>
      <w:r w:rsidRPr="00247470">
        <w:rPr>
          <w:rFonts w:ascii="Times New Roman" w:hAnsi="Times New Roman"/>
          <w:sz w:val="24"/>
          <w:szCs w:val="24"/>
        </w:rPr>
        <w:lastRenderedPageBreak/>
        <w:t>efectiva para reducir la brecha digital y superar las limitaciones de tiempo y espacio en el proceso de enseñanza-aprendizaje.</w:t>
      </w:r>
    </w:p>
    <w:p w14:paraId="70F656AC" w14:textId="32E2D88F" w:rsidR="006B7A70" w:rsidRPr="00247470" w:rsidRDefault="00142801" w:rsidP="00ED3527">
      <w:pPr>
        <w:pStyle w:val="NormalWeb"/>
        <w:spacing w:before="0" w:beforeAutospacing="0" w:after="0" w:afterAutospacing="0" w:line="480" w:lineRule="auto"/>
        <w:ind w:left="11"/>
        <w:jc w:val="both"/>
      </w:pPr>
      <w:r>
        <w:t xml:space="preserve">En el proceso investigativo </w:t>
      </w:r>
      <w:r w:rsidR="005376B9">
        <w:t xml:space="preserve">se </w:t>
      </w:r>
      <w:r w:rsidR="006B7A70" w:rsidRPr="00247470">
        <w:t>encontró que el aprendizaje ubicuo con dispositivos móviles permite a los estudiantes acceder a recursos educativos en cualquier momento y en cualquier lugar.</w:t>
      </w:r>
    </w:p>
    <w:p w14:paraId="6FE3E85B" w14:textId="37B1A543" w:rsidR="009D24C4" w:rsidRDefault="00124B77" w:rsidP="00ED3527">
      <w:pPr>
        <w:pStyle w:val="NormalWeb"/>
        <w:spacing w:before="0" w:beforeAutospacing="0" w:after="0" w:afterAutospacing="0" w:line="480" w:lineRule="auto"/>
        <w:ind w:left="11"/>
        <w:jc w:val="both"/>
        <w:rPr>
          <w:rFonts w:ascii="Arial" w:hAnsi="Arial" w:cs="Arial"/>
        </w:rPr>
        <w:sectPr w:rsidR="009D24C4" w:rsidSect="00011050">
          <w:pgSz w:w="12242" w:h="15842" w:code="1"/>
          <w:pgMar w:top="851" w:right="1435" w:bottom="720" w:left="1440" w:header="720" w:footer="709" w:gutter="0"/>
          <w:pgNumType w:fmt="lowerRoman" w:start="6"/>
          <w:cols w:space="720"/>
          <w:docGrid w:linePitch="600" w:charSpace="36864"/>
        </w:sectPr>
      </w:pPr>
      <w:r w:rsidRPr="00247470">
        <w:t>E</w:t>
      </w:r>
      <w:r w:rsidR="007D58DF" w:rsidRPr="00247470">
        <w:t xml:space="preserve">l análisis realizado evidencia </w:t>
      </w:r>
      <w:r w:rsidRPr="00247470">
        <w:t xml:space="preserve">que el aprendizaje ubicuo con dispositivos móviles es una estrategia valiosa para mejorar la educación, </w:t>
      </w:r>
      <w:r w:rsidR="00142801">
        <w:t>al brindar</w:t>
      </w:r>
      <w:r w:rsidRPr="00247470">
        <w:t xml:space="preserve"> flexibilidad y acceso a recursos educativos en cualquier momento y lugar, lo que contribuye a un entorno educativo flexible y accesible para los estudiantes.</w:t>
      </w:r>
      <w:r w:rsidRPr="00E7157A">
        <w:rPr>
          <w:rFonts w:ascii="Arial" w:hAnsi="Arial" w:cs="Arial"/>
        </w:rPr>
        <w:t xml:space="preserve"> </w:t>
      </w:r>
    </w:p>
    <w:p w14:paraId="31F038E8" w14:textId="0F30CB25" w:rsidR="009D24C4" w:rsidRPr="00CA4612" w:rsidRDefault="009D24C4" w:rsidP="00ED3527">
      <w:pPr>
        <w:pStyle w:val="Ttulo1"/>
        <w:spacing w:before="0" w:after="0" w:line="480" w:lineRule="auto"/>
        <w:rPr>
          <w:sz w:val="28"/>
          <w:szCs w:val="28"/>
        </w:rPr>
      </w:pPr>
      <w:bookmarkStart w:id="7" w:name="_Toc146395853"/>
      <w:r w:rsidRPr="00CA4612">
        <w:rPr>
          <w:rFonts w:ascii="Times New Roman" w:hAnsi="Times New Roman" w:cs="Times New Roman"/>
          <w:sz w:val="28"/>
          <w:szCs w:val="28"/>
        </w:rPr>
        <w:lastRenderedPageBreak/>
        <w:t>C</w:t>
      </w:r>
      <w:r w:rsidR="00991346">
        <w:rPr>
          <w:rFonts w:ascii="Times New Roman" w:hAnsi="Times New Roman" w:cs="Times New Roman"/>
          <w:sz w:val="28"/>
          <w:szCs w:val="28"/>
        </w:rPr>
        <w:t>apítulo</w:t>
      </w:r>
      <w:r w:rsidRPr="00CA4612">
        <w:rPr>
          <w:rFonts w:ascii="Times New Roman" w:hAnsi="Times New Roman" w:cs="Times New Roman"/>
          <w:sz w:val="28"/>
          <w:szCs w:val="28"/>
        </w:rPr>
        <w:t xml:space="preserve"> I</w:t>
      </w:r>
      <w:r w:rsidR="00142801">
        <w:rPr>
          <w:rFonts w:ascii="Times New Roman" w:hAnsi="Times New Roman" w:cs="Times New Roman"/>
          <w:sz w:val="28"/>
          <w:szCs w:val="28"/>
        </w:rPr>
        <w:t xml:space="preserve">: </w:t>
      </w:r>
      <w:r w:rsidRPr="00CA4612">
        <w:rPr>
          <w:rFonts w:ascii="Times New Roman" w:hAnsi="Times New Roman" w:cs="Times New Roman"/>
          <w:sz w:val="28"/>
          <w:szCs w:val="28"/>
        </w:rPr>
        <w:t>P</w:t>
      </w:r>
      <w:r w:rsidR="00991346">
        <w:rPr>
          <w:rFonts w:ascii="Times New Roman" w:hAnsi="Times New Roman" w:cs="Times New Roman"/>
          <w:sz w:val="28"/>
          <w:szCs w:val="28"/>
        </w:rPr>
        <w:t>lanteamiento</w:t>
      </w:r>
      <w:r w:rsidRPr="00CA4612">
        <w:rPr>
          <w:rFonts w:ascii="Times New Roman" w:hAnsi="Times New Roman" w:cs="Times New Roman"/>
          <w:sz w:val="28"/>
          <w:szCs w:val="28"/>
        </w:rPr>
        <w:t xml:space="preserve"> </w:t>
      </w:r>
      <w:bookmarkEnd w:id="7"/>
      <w:r w:rsidR="00991346">
        <w:rPr>
          <w:rFonts w:ascii="Times New Roman" w:hAnsi="Times New Roman" w:cs="Times New Roman"/>
          <w:sz w:val="28"/>
          <w:szCs w:val="28"/>
        </w:rPr>
        <w:t xml:space="preserve">del </w:t>
      </w:r>
      <w:r w:rsidR="00142801">
        <w:rPr>
          <w:rFonts w:ascii="Times New Roman" w:hAnsi="Times New Roman" w:cs="Times New Roman"/>
          <w:sz w:val="28"/>
          <w:szCs w:val="28"/>
        </w:rPr>
        <w:t>problema</w:t>
      </w:r>
    </w:p>
    <w:p w14:paraId="67C3E256" w14:textId="77777777" w:rsidR="009D24C4" w:rsidRPr="00093E73" w:rsidRDefault="009D24C4" w:rsidP="00CC6D75">
      <w:pPr>
        <w:pStyle w:val="Ttulo3"/>
        <w:spacing w:line="480" w:lineRule="auto"/>
        <w:rPr>
          <w:rFonts w:ascii="Times New Roman" w:hAnsi="Times New Roman" w:cs="Times New Roman"/>
          <w:b/>
          <w:bCs/>
          <w:sz w:val="28"/>
          <w:szCs w:val="28"/>
        </w:rPr>
      </w:pPr>
      <w:bookmarkStart w:id="8" w:name="_Toc146395854"/>
      <w:r w:rsidRPr="00093E73">
        <w:rPr>
          <w:rFonts w:ascii="Times New Roman" w:hAnsi="Times New Roman" w:cs="Times New Roman"/>
          <w:b/>
          <w:bCs/>
          <w:color w:val="auto"/>
          <w:sz w:val="28"/>
          <w:szCs w:val="28"/>
        </w:rPr>
        <w:t>1. Introducción</w:t>
      </w:r>
      <w:bookmarkEnd w:id="8"/>
    </w:p>
    <w:p w14:paraId="4D225845" w14:textId="24FAF49C" w:rsidR="00073F36" w:rsidRPr="00073F36" w:rsidRDefault="00073F36" w:rsidP="00ED3527">
      <w:pPr>
        <w:spacing w:line="480" w:lineRule="auto"/>
        <w:jc w:val="both"/>
        <w:rPr>
          <w:rFonts w:ascii="Times New Roman" w:hAnsi="Times New Roman"/>
          <w:sz w:val="24"/>
          <w:szCs w:val="24"/>
        </w:rPr>
      </w:pPr>
      <w:r w:rsidRPr="00073F36">
        <w:rPr>
          <w:rFonts w:ascii="Times New Roman" w:hAnsi="Times New Roman"/>
          <w:sz w:val="24"/>
          <w:szCs w:val="24"/>
          <w:lang w:val="es-CR"/>
        </w:rPr>
        <w:t xml:space="preserve">En la actualidad, </w:t>
      </w:r>
      <w:r w:rsidRPr="00073F36">
        <w:rPr>
          <w:rFonts w:ascii="Times New Roman" w:hAnsi="Times New Roman"/>
          <w:sz w:val="24"/>
          <w:szCs w:val="24"/>
        </w:rPr>
        <w:t>la tecnología tiene</w:t>
      </w:r>
      <w:r w:rsidR="00142801">
        <w:rPr>
          <w:rFonts w:ascii="Times New Roman" w:hAnsi="Times New Roman"/>
          <w:sz w:val="24"/>
          <w:szCs w:val="24"/>
        </w:rPr>
        <w:t xml:space="preserve"> una función</w:t>
      </w:r>
      <w:r w:rsidRPr="00073F36">
        <w:rPr>
          <w:rFonts w:ascii="Times New Roman" w:hAnsi="Times New Roman"/>
          <w:sz w:val="24"/>
          <w:szCs w:val="24"/>
        </w:rPr>
        <w:t xml:space="preserve"> importante en la educación su potencialidad es fundamental en el aprendizaje y la enseñanza. La presencia de los dispositivos móviles, por su utilidad es necesario</w:t>
      </w:r>
      <w:r w:rsidR="00142801">
        <w:rPr>
          <w:rFonts w:ascii="Times New Roman" w:hAnsi="Times New Roman"/>
          <w:sz w:val="24"/>
          <w:szCs w:val="24"/>
        </w:rPr>
        <w:t xml:space="preserve">, </w:t>
      </w:r>
      <w:r w:rsidRPr="00073F36">
        <w:rPr>
          <w:rFonts w:ascii="Times New Roman" w:hAnsi="Times New Roman"/>
          <w:sz w:val="24"/>
          <w:szCs w:val="24"/>
        </w:rPr>
        <w:t xml:space="preserve">ya que estas herramientas se integran de manera efectiva en la educación </w:t>
      </w:r>
      <w:r w:rsidR="00142801">
        <w:rPr>
          <w:rFonts w:ascii="Times New Roman" w:hAnsi="Times New Roman"/>
          <w:sz w:val="24"/>
          <w:szCs w:val="24"/>
        </w:rPr>
        <w:t xml:space="preserve">y mejoran </w:t>
      </w:r>
      <w:r w:rsidRPr="00073F36">
        <w:rPr>
          <w:rFonts w:ascii="Times New Roman" w:hAnsi="Times New Roman"/>
          <w:sz w:val="24"/>
          <w:szCs w:val="24"/>
        </w:rPr>
        <w:t>el entorno de aprendizaje. En este contexto, el aprendizaje ubicuo</w:t>
      </w:r>
      <w:r w:rsidR="00142801">
        <w:rPr>
          <w:rFonts w:ascii="Times New Roman" w:hAnsi="Times New Roman"/>
          <w:sz w:val="24"/>
          <w:szCs w:val="24"/>
        </w:rPr>
        <w:t xml:space="preserve"> tema en estudio</w:t>
      </w:r>
      <w:r w:rsidRPr="00073F36">
        <w:rPr>
          <w:rFonts w:ascii="Times New Roman" w:hAnsi="Times New Roman"/>
          <w:sz w:val="24"/>
          <w:szCs w:val="24"/>
        </w:rPr>
        <w:t xml:space="preserve"> tiene un impacto en el uso de los dispositivos móviles</w:t>
      </w:r>
      <w:r w:rsidR="00510BAF">
        <w:rPr>
          <w:rFonts w:ascii="Times New Roman" w:hAnsi="Times New Roman"/>
          <w:sz w:val="24"/>
          <w:szCs w:val="24"/>
        </w:rPr>
        <w:t>,</w:t>
      </w:r>
      <w:r w:rsidRPr="00073F36">
        <w:rPr>
          <w:rFonts w:ascii="Times New Roman" w:hAnsi="Times New Roman"/>
          <w:sz w:val="24"/>
          <w:szCs w:val="24"/>
        </w:rPr>
        <w:t xml:space="preserve"> en los cursos de Bachillerato y Licenciatura en Educación Comercial y Administración de Oficinas de la Escuela de Secretariado Profesional de la Universidad Nacional.</w:t>
      </w:r>
    </w:p>
    <w:p w14:paraId="39A122B0" w14:textId="2C1DDE9A" w:rsidR="00073F36" w:rsidRPr="00073F36" w:rsidRDefault="00073F36" w:rsidP="00ED3527">
      <w:pPr>
        <w:spacing w:line="480" w:lineRule="auto"/>
        <w:jc w:val="both"/>
        <w:rPr>
          <w:rFonts w:ascii="Times New Roman" w:hAnsi="Times New Roman"/>
          <w:sz w:val="24"/>
          <w:szCs w:val="24"/>
        </w:rPr>
      </w:pPr>
      <w:r w:rsidRPr="00073F36">
        <w:rPr>
          <w:rFonts w:ascii="Times New Roman" w:hAnsi="Times New Roman"/>
          <w:sz w:val="24"/>
          <w:szCs w:val="24"/>
        </w:rPr>
        <w:t>Esta</w:t>
      </w:r>
      <w:r w:rsidR="00142801">
        <w:rPr>
          <w:rFonts w:ascii="Times New Roman" w:hAnsi="Times New Roman"/>
          <w:sz w:val="24"/>
          <w:szCs w:val="24"/>
        </w:rPr>
        <w:t xml:space="preserve"> labor investigativa</w:t>
      </w:r>
      <w:r w:rsidRPr="00073F36">
        <w:rPr>
          <w:rFonts w:ascii="Times New Roman" w:hAnsi="Times New Roman"/>
          <w:sz w:val="24"/>
          <w:szCs w:val="24"/>
        </w:rPr>
        <w:t xml:space="preserve"> es importante por varias razones. En primer lugar, la tecnología móvil permite comprender c</w:t>
      </w:r>
      <w:r w:rsidR="00142801">
        <w:rPr>
          <w:rFonts w:ascii="Times New Roman" w:hAnsi="Times New Roman"/>
          <w:sz w:val="24"/>
          <w:szCs w:val="24"/>
        </w:rPr>
        <w:t>ó</w:t>
      </w:r>
      <w:r w:rsidRPr="00073F36">
        <w:rPr>
          <w:rFonts w:ascii="Times New Roman" w:hAnsi="Times New Roman"/>
          <w:sz w:val="24"/>
          <w:szCs w:val="24"/>
        </w:rPr>
        <w:t xml:space="preserve">mo el celular facilita el acceso </w:t>
      </w:r>
      <w:r w:rsidR="00142801" w:rsidRPr="00073F36">
        <w:rPr>
          <w:rFonts w:ascii="Times New Roman" w:hAnsi="Times New Roman"/>
          <w:sz w:val="24"/>
          <w:szCs w:val="24"/>
        </w:rPr>
        <w:t>más</w:t>
      </w:r>
      <w:r w:rsidRPr="00073F36">
        <w:rPr>
          <w:rFonts w:ascii="Times New Roman" w:hAnsi="Times New Roman"/>
          <w:sz w:val="24"/>
          <w:szCs w:val="24"/>
        </w:rPr>
        <w:t xml:space="preserve"> flexible y ubicuo en el conocimiento,</w:t>
      </w:r>
      <w:r w:rsidR="00142801">
        <w:rPr>
          <w:rFonts w:ascii="Times New Roman" w:hAnsi="Times New Roman"/>
          <w:sz w:val="24"/>
          <w:szCs w:val="24"/>
        </w:rPr>
        <w:t xml:space="preserve"> rompe con</w:t>
      </w:r>
      <w:r w:rsidRPr="00073F36">
        <w:rPr>
          <w:rFonts w:ascii="Times New Roman" w:hAnsi="Times New Roman"/>
          <w:sz w:val="24"/>
          <w:szCs w:val="24"/>
        </w:rPr>
        <w:t xml:space="preserve"> barreras temporales en el proceso de aprendizaje. Además, se enfoca en cursos específicos de la Educación Comercial y Administrativa, se </w:t>
      </w:r>
      <w:r w:rsidR="00142801">
        <w:rPr>
          <w:rFonts w:ascii="Times New Roman" w:hAnsi="Times New Roman"/>
          <w:sz w:val="24"/>
          <w:szCs w:val="24"/>
        </w:rPr>
        <w:t xml:space="preserve">trata </w:t>
      </w:r>
      <w:r w:rsidRPr="00073F36">
        <w:rPr>
          <w:rFonts w:ascii="Times New Roman" w:hAnsi="Times New Roman"/>
          <w:sz w:val="24"/>
          <w:szCs w:val="24"/>
        </w:rPr>
        <w:t>una necesidad específica de formación profesional en un campo donde lo esencial es la actualización constante.</w:t>
      </w:r>
    </w:p>
    <w:p w14:paraId="75BC88AF" w14:textId="69345639" w:rsidR="00073F36" w:rsidRPr="00073F36" w:rsidRDefault="00073F36" w:rsidP="00ED3527">
      <w:pPr>
        <w:spacing w:line="480" w:lineRule="auto"/>
        <w:jc w:val="both"/>
        <w:rPr>
          <w:rFonts w:ascii="Times New Roman" w:hAnsi="Times New Roman"/>
          <w:sz w:val="24"/>
          <w:szCs w:val="24"/>
        </w:rPr>
      </w:pPr>
      <w:r w:rsidRPr="00073F36">
        <w:rPr>
          <w:rFonts w:ascii="Times New Roman" w:hAnsi="Times New Roman"/>
          <w:sz w:val="24"/>
          <w:szCs w:val="24"/>
        </w:rPr>
        <w:t xml:space="preserve">Asimismo, este trabajo busca identificar los desafíos y oportunidades relacionados con la implementación de los dispositivos móviles en la educación, así también como las estrategias efectivas para aprovechar el potencial pedagógico. Cuando se consigue una profunda comprensión entre el estudiantado y el docente, se obtiene una interacción de la tecnología móvil en la clase, donde se pueden </w:t>
      </w:r>
      <w:r w:rsidR="00142801">
        <w:rPr>
          <w:rFonts w:ascii="Times New Roman" w:hAnsi="Times New Roman"/>
          <w:sz w:val="24"/>
          <w:szCs w:val="24"/>
        </w:rPr>
        <w:t>adecuar</w:t>
      </w:r>
      <w:r w:rsidRPr="00073F36">
        <w:rPr>
          <w:rFonts w:ascii="Times New Roman" w:hAnsi="Times New Roman"/>
          <w:sz w:val="24"/>
          <w:szCs w:val="24"/>
        </w:rPr>
        <w:t xml:space="preserve"> entornos educativos y </w:t>
      </w:r>
      <w:r w:rsidR="00C223A5">
        <w:rPr>
          <w:rFonts w:ascii="Times New Roman" w:hAnsi="Times New Roman"/>
          <w:sz w:val="24"/>
          <w:szCs w:val="24"/>
        </w:rPr>
        <w:t xml:space="preserve">contextualizar </w:t>
      </w:r>
      <w:r w:rsidRPr="00073F36">
        <w:rPr>
          <w:rFonts w:ascii="Times New Roman" w:hAnsi="Times New Roman"/>
          <w:sz w:val="24"/>
          <w:szCs w:val="24"/>
        </w:rPr>
        <w:t>las necesidades y las preferencias del alumnado.</w:t>
      </w:r>
    </w:p>
    <w:p w14:paraId="7EE97B13" w14:textId="0C795950" w:rsidR="009D24C4" w:rsidRPr="00073F36" w:rsidRDefault="00073F36" w:rsidP="00ED3527">
      <w:pPr>
        <w:spacing w:line="480" w:lineRule="auto"/>
        <w:ind w:left="11"/>
        <w:jc w:val="both"/>
        <w:rPr>
          <w:rFonts w:ascii="Times New Roman" w:hAnsi="Times New Roman"/>
          <w:sz w:val="24"/>
          <w:szCs w:val="24"/>
        </w:rPr>
      </w:pPr>
      <w:r w:rsidRPr="009B2706">
        <w:rPr>
          <w:rFonts w:ascii="Times New Roman" w:hAnsi="Times New Roman"/>
          <w:sz w:val="24"/>
          <w:szCs w:val="24"/>
        </w:rPr>
        <w:t>Este trabajo de investigación tiene como propósito contribuir con el conocimiento en el estudio del aprendizaje ubicuo</w:t>
      </w:r>
      <w:r w:rsidR="00C223A5">
        <w:rPr>
          <w:rFonts w:ascii="Times New Roman" w:hAnsi="Times New Roman"/>
          <w:sz w:val="24"/>
          <w:szCs w:val="24"/>
        </w:rPr>
        <w:t xml:space="preserve"> con la integración de</w:t>
      </w:r>
      <w:r w:rsidRPr="009B2706">
        <w:rPr>
          <w:rFonts w:ascii="Times New Roman" w:hAnsi="Times New Roman"/>
          <w:sz w:val="24"/>
          <w:szCs w:val="24"/>
        </w:rPr>
        <w:t xml:space="preserve"> </w:t>
      </w:r>
      <w:r w:rsidR="00C223A5">
        <w:rPr>
          <w:rFonts w:ascii="Times New Roman" w:hAnsi="Times New Roman"/>
          <w:sz w:val="24"/>
          <w:szCs w:val="24"/>
        </w:rPr>
        <w:t>l</w:t>
      </w:r>
      <w:r w:rsidRPr="009B2706">
        <w:rPr>
          <w:rFonts w:ascii="Times New Roman" w:hAnsi="Times New Roman"/>
          <w:sz w:val="24"/>
          <w:szCs w:val="24"/>
        </w:rPr>
        <w:t>a tecnología móvil</w:t>
      </w:r>
      <w:r w:rsidR="00C223A5">
        <w:rPr>
          <w:rFonts w:ascii="Times New Roman" w:hAnsi="Times New Roman"/>
          <w:sz w:val="24"/>
          <w:szCs w:val="24"/>
        </w:rPr>
        <w:t xml:space="preserve"> para que sea aplicable e</w:t>
      </w:r>
      <w:r w:rsidRPr="009B2706">
        <w:rPr>
          <w:rFonts w:ascii="Times New Roman" w:hAnsi="Times New Roman"/>
          <w:sz w:val="24"/>
          <w:szCs w:val="24"/>
        </w:rPr>
        <w:t>n la educación superior, con un enfoque específico en el ámbito de la Educación Comercial y Administrativa. Los resultados de esta</w:t>
      </w:r>
      <w:r w:rsidR="00C223A5">
        <w:rPr>
          <w:rFonts w:ascii="Times New Roman" w:hAnsi="Times New Roman"/>
          <w:sz w:val="24"/>
          <w:szCs w:val="24"/>
        </w:rPr>
        <w:t xml:space="preserve"> investigación</w:t>
      </w:r>
      <w:r w:rsidRPr="009B2706">
        <w:rPr>
          <w:rFonts w:ascii="Times New Roman" w:hAnsi="Times New Roman"/>
          <w:sz w:val="24"/>
          <w:szCs w:val="24"/>
        </w:rPr>
        <w:t xml:space="preserve"> pueden </w:t>
      </w:r>
      <w:r w:rsidR="00C223A5">
        <w:rPr>
          <w:rFonts w:ascii="Times New Roman" w:hAnsi="Times New Roman"/>
          <w:sz w:val="24"/>
          <w:szCs w:val="24"/>
        </w:rPr>
        <w:t xml:space="preserve">proponer </w:t>
      </w:r>
      <w:r w:rsidRPr="009B2706">
        <w:rPr>
          <w:rFonts w:ascii="Times New Roman" w:hAnsi="Times New Roman"/>
          <w:sz w:val="24"/>
          <w:szCs w:val="24"/>
        </w:rPr>
        <w:t>las políticas y prácticas educativas</w:t>
      </w:r>
      <w:r w:rsidR="00C223A5">
        <w:rPr>
          <w:rFonts w:ascii="Times New Roman" w:hAnsi="Times New Roman"/>
          <w:sz w:val="24"/>
          <w:szCs w:val="24"/>
        </w:rPr>
        <w:t xml:space="preserve"> para que</w:t>
      </w:r>
      <w:r w:rsidRPr="009B2706">
        <w:rPr>
          <w:rFonts w:ascii="Times New Roman" w:hAnsi="Times New Roman"/>
          <w:sz w:val="24"/>
          <w:szCs w:val="24"/>
        </w:rPr>
        <w:t xml:space="preserve"> se orienten</w:t>
      </w:r>
      <w:r w:rsidR="00C223A5">
        <w:rPr>
          <w:rFonts w:ascii="Times New Roman" w:hAnsi="Times New Roman"/>
          <w:sz w:val="24"/>
          <w:szCs w:val="24"/>
        </w:rPr>
        <w:t xml:space="preserve"> hacia la</w:t>
      </w:r>
      <w:r w:rsidRPr="009B2706">
        <w:rPr>
          <w:rFonts w:ascii="Times New Roman" w:hAnsi="Times New Roman"/>
          <w:sz w:val="24"/>
          <w:szCs w:val="24"/>
        </w:rPr>
        <w:t xml:space="preserve"> </w:t>
      </w:r>
      <w:r w:rsidRPr="00073F36">
        <w:rPr>
          <w:rFonts w:ascii="Times New Roman" w:hAnsi="Times New Roman"/>
          <w:sz w:val="24"/>
          <w:szCs w:val="24"/>
        </w:rPr>
        <w:t>mejora</w:t>
      </w:r>
      <w:r w:rsidR="00E34183">
        <w:rPr>
          <w:rFonts w:ascii="Times New Roman" w:hAnsi="Times New Roman"/>
          <w:sz w:val="24"/>
          <w:szCs w:val="24"/>
        </w:rPr>
        <w:t xml:space="preserve"> de</w:t>
      </w:r>
      <w:r w:rsidRPr="00073F36">
        <w:rPr>
          <w:rFonts w:ascii="Times New Roman" w:hAnsi="Times New Roman"/>
          <w:sz w:val="24"/>
          <w:szCs w:val="24"/>
        </w:rPr>
        <w:t xml:space="preserve"> la calidad y la relevancia de la enseñanza en el </w:t>
      </w:r>
      <w:r w:rsidRPr="00073F36">
        <w:rPr>
          <w:rFonts w:ascii="Times New Roman" w:hAnsi="Times New Roman"/>
          <w:sz w:val="24"/>
          <w:szCs w:val="24"/>
        </w:rPr>
        <w:lastRenderedPageBreak/>
        <w:t>ámbito profesional.</w:t>
      </w:r>
      <w:r w:rsidR="009B2706">
        <w:rPr>
          <w:rFonts w:ascii="Times New Roman" w:hAnsi="Times New Roman"/>
          <w:sz w:val="24"/>
          <w:szCs w:val="24"/>
        </w:rPr>
        <w:t xml:space="preserve"> </w:t>
      </w:r>
      <w:r w:rsidR="009D24C4" w:rsidRPr="00073F36">
        <w:rPr>
          <w:rFonts w:ascii="Times New Roman" w:hAnsi="Times New Roman"/>
          <w:sz w:val="24"/>
          <w:szCs w:val="24"/>
        </w:rPr>
        <w:t xml:space="preserve">El empleo de los dispositivos </w:t>
      </w:r>
      <w:r w:rsidR="00C223A5" w:rsidRPr="00073F36">
        <w:rPr>
          <w:rFonts w:ascii="Times New Roman" w:hAnsi="Times New Roman"/>
          <w:sz w:val="24"/>
          <w:szCs w:val="24"/>
        </w:rPr>
        <w:t>móviles</w:t>
      </w:r>
      <w:r w:rsidR="00C223A5">
        <w:rPr>
          <w:rFonts w:ascii="Times New Roman" w:hAnsi="Times New Roman"/>
          <w:sz w:val="24"/>
          <w:szCs w:val="24"/>
        </w:rPr>
        <w:t>, c</w:t>
      </w:r>
      <w:r w:rsidR="00C223A5" w:rsidRPr="00073F36">
        <w:rPr>
          <w:rFonts w:ascii="Times New Roman" w:hAnsi="Times New Roman"/>
          <w:sz w:val="24"/>
          <w:szCs w:val="24"/>
        </w:rPr>
        <w:t>omo</w:t>
      </w:r>
      <w:r w:rsidR="00C223A5">
        <w:rPr>
          <w:rStyle w:val="Refdecomentario"/>
        </w:rPr>
        <w:t xml:space="preserve">: </w:t>
      </w:r>
      <w:r w:rsidR="009D24C4" w:rsidRPr="00073F36">
        <w:rPr>
          <w:rFonts w:ascii="Times New Roman" w:hAnsi="Times New Roman"/>
          <w:sz w:val="24"/>
          <w:szCs w:val="24"/>
        </w:rPr>
        <w:t xml:space="preserve">teléfonos celulares, computadoras portátiles, tabletas, entre </w:t>
      </w:r>
      <w:r w:rsidR="00C223A5">
        <w:rPr>
          <w:rFonts w:ascii="Times New Roman" w:hAnsi="Times New Roman"/>
          <w:sz w:val="24"/>
          <w:szCs w:val="24"/>
        </w:rPr>
        <w:t>algunos</w:t>
      </w:r>
      <w:r w:rsidR="009D24C4" w:rsidRPr="00073F36">
        <w:rPr>
          <w:rFonts w:ascii="Times New Roman" w:hAnsi="Times New Roman"/>
          <w:sz w:val="24"/>
          <w:szCs w:val="24"/>
        </w:rPr>
        <w:t xml:space="preserve">, establece una práctica ventajosa en el ámbito educativo. Gracias a su portabilidad, conectividad inalámbrica y disponibilidad constante, estos dispositivos ofrecen beneficios significativos al permitir una mayor flexibilidad en los enfoques pedagógicos. Esto posibilita el aprendizaje en cualquier momento y lugar, lo que contribuye al desarrollo de un entorno de aprendizaje virtual en el proceso educativo.   </w:t>
      </w:r>
    </w:p>
    <w:p w14:paraId="5E238CAC" w14:textId="77777777" w:rsidR="009D24C4" w:rsidRPr="00247470" w:rsidRDefault="009D24C4" w:rsidP="00ED3527">
      <w:pPr>
        <w:spacing w:line="480" w:lineRule="auto"/>
        <w:ind w:left="11"/>
        <w:jc w:val="both"/>
        <w:rPr>
          <w:rFonts w:ascii="Times New Roman" w:hAnsi="Times New Roman"/>
          <w:sz w:val="24"/>
          <w:szCs w:val="24"/>
        </w:rPr>
      </w:pPr>
      <w:r w:rsidRPr="00247470">
        <w:rPr>
          <w:rFonts w:ascii="Times New Roman" w:hAnsi="Times New Roman"/>
          <w:sz w:val="24"/>
          <w:szCs w:val="24"/>
        </w:rPr>
        <w:t>Al respecto García, Reyes y Godínez (2017), plantean lo siguiente:</w:t>
      </w:r>
    </w:p>
    <w:p w14:paraId="14D89D98" w14:textId="77777777" w:rsidR="009D24C4" w:rsidRPr="00247470" w:rsidRDefault="009D24C4" w:rsidP="00435C00">
      <w:pPr>
        <w:spacing w:line="480" w:lineRule="auto"/>
        <w:ind w:left="708" w:firstLine="12"/>
        <w:jc w:val="both"/>
        <w:rPr>
          <w:rFonts w:ascii="Times New Roman" w:hAnsi="Times New Roman"/>
          <w:sz w:val="24"/>
          <w:szCs w:val="24"/>
        </w:rPr>
      </w:pPr>
      <w:r w:rsidRPr="00247470">
        <w:rPr>
          <w:rFonts w:ascii="Times New Roman" w:hAnsi="Times New Roman"/>
          <w:sz w:val="24"/>
          <w:szCs w:val="24"/>
        </w:rPr>
        <w:t>Las tecnologías de la información y comunicación en la educación superior representan los nuevos entornos de aprendizaje y, por su impacto en la educación, son desarrolladoras de competencias necesarias para el aprendizaje y generadoras de habilidades para la vida; sin embargo, es importante también considerar los retos que se deben vencer para que en la educación superior se garantice el acceso a los avances tecnológicos en condiciones asequibles. (p.3)</w:t>
      </w:r>
    </w:p>
    <w:p w14:paraId="55229467" w14:textId="1B017BD2" w:rsidR="009D24C4" w:rsidRPr="00247470" w:rsidRDefault="009D24C4" w:rsidP="00ED3527">
      <w:pPr>
        <w:spacing w:line="480" w:lineRule="auto"/>
        <w:ind w:left="11"/>
        <w:jc w:val="both"/>
        <w:rPr>
          <w:rFonts w:ascii="Times New Roman" w:hAnsi="Times New Roman"/>
          <w:sz w:val="24"/>
          <w:szCs w:val="24"/>
        </w:rPr>
      </w:pPr>
      <w:r w:rsidRPr="00247470">
        <w:rPr>
          <w:rFonts w:ascii="Times New Roman" w:hAnsi="Times New Roman"/>
          <w:sz w:val="24"/>
          <w:szCs w:val="24"/>
        </w:rPr>
        <w:t xml:space="preserve">Eso significa que las TIC en la educación superior </w:t>
      </w:r>
      <w:r w:rsidR="00C223A5">
        <w:rPr>
          <w:rFonts w:ascii="Times New Roman" w:hAnsi="Times New Roman"/>
          <w:sz w:val="24"/>
          <w:szCs w:val="24"/>
        </w:rPr>
        <w:t xml:space="preserve">representan </w:t>
      </w:r>
      <w:r w:rsidRPr="00247470">
        <w:rPr>
          <w:rFonts w:ascii="Times New Roman" w:hAnsi="Times New Roman"/>
          <w:sz w:val="24"/>
          <w:szCs w:val="24"/>
        </w:rPr>
        <w:t xml:space="preserve">un reto y </w:t>
      </w:r>
      <w:r w:rsidR="00C223A5">
        <w:rPr>
          <w:rFonts w:ascii="Times New Roman" w:hAnsi="Times New Roman"/>
          <w:sz w:val="24"/>
          <w:szCs w:val="24"/>
        </w:rPr>
        <w:t>han</w:t>
      </w:r>
      <w:r w:rsidRPr="00247470">
        <w:rPr>
          <w:rFonts w:ascii="Times New Roman" w:hAnsi="Times New Roman"/>
          <w:sz w:val="24"/>
          <w:szCs w:val="24"/>
        </w:rPr>
        <w:t xml:space="preserve"> transformado la forma en que se </w:t>
      </w:r>
      <w:r w:rsidR="00C223A5">
        <w:rPr>
          <w:rFonts w:ascii="Times New Roman" w:hAnsi="Times New Roman"/>
          <w:sz w:val="24"/>
          <w:szCs w:val="24"/>
        </w:rPr>
        <w:t xml:space="preserve">emita </w:t>
      </w:r>
      <w:r w:rsidRPr="00247470">
        <w:rPr>
          <w:rFonts w:ascii="Times New Roman" w:hAnsi="Times New Roman"/>
          <w:sz w:val="24"/>
          <w:szCs w:val="24"/>
        </w:rPr>
        <w:t xml:space="preserve">la educación actual. </w:t>
      </w:r>
    </w:p>
    <w:p w14:paraId="2AA4187F" w14:textId="4A150337" w:rsidR="009D24C4" w:rsidRPr="00247470" w:rsidRDefault="009D24C4" w:rsidP="00ED3527">
      <w:pPr>
        <w:spacing w:line="480" w:lineRule="auto"/>
        <w:ind w:left="11"/>
        <w:jc w:val="both"/>
        <w:rPr>
          <w:rFonts w:ascii="Times New Roman" w:hAnsi="Times New Roman"/>
          <w:sz w:val="24"/>
          <w:szCs w:val="24"/>
        </w:rPr>
      </w:pPr>
      <w:r w:rsidRPr="00247470">
        <w:rPr>
          <w:rFonts w:ascii="Times New Roman" w:hAnsi="Times New Roman"/>
          <w:sz w:val="24"/>
          <w:szCs w:val="24"/>
        </w:rPr>
        <w:t>El trabajo</w:t>
      </w:r>
      <w:r w:rsidR="00435C00">
        <w:rPr>
          <w:rFonts w:ascii="Times New Roman" w:hAnsi="Times New Roman"/>
          <w:sz w:val="24"/>
          <w:szCs w:val="24"/>
        </w:rPr>
        <w:t>,</w:t>
      </w:r>
      <w:r w:rsidRPr="00247470">
        <w:rPr>
          <w:rFonts w:ascii="Times New Roman" w:hAnsi="Times New Roman"/>
          <w:sz w:val="24"/>
          <w:szCs w:val="24"/>
        </w:rPr>
        <w:t xml:space="preserve"> en cuestión</w:t>
      </w:r>
      <w:r w:rsidR="00435C00">
        <w:rPr>
          <w:rFonts w:ascii="Times New Roman" w:hAnsi="Times New Roman"/>
          <w:sz w:val="24"/>
          <w:szCs w:val="24"/>
        </w:rPr>
        <w:t>,</w:t>
      </w:r>
      <w:r w:rsidRPr="00247470">
        <w:rPr>
          <w:rFonts w:ascii="Times New Roman" w:hAnsi="Times New Roman"/>
          <w:sz w:val="24"/>
          <w:szCs w:val="24"/>
        </w:rPr>
        <w:t xml:space="preserve"> busca obtener y compartir los procedimientos y resultados de una investigación centrada en el aprendizaje ubicuo con uso de dispositivos móviles en la educación, específicamente</w:t>
      </w:r>
      <w:r w:rsidR="00297F65">
        <w:rPr>
          <w:rFonts w:ascii="Times New Roman" w:hAnsi="Times New Roman"/>
          <w:sz w:val="24"/>
          <w:szCs w:val="24"/>
        </w:rPr>
        <w:t xml:space="preserve">, </w:t>
      </w:r>
      <w:r w:rsidRPr="00247470">
        <w:rPr>
          <w:rFonts w:ascii="Times New Roman" w:hAnsi="Times New Roman"/>
          <w:sz w:val="24"/>
          <w:szCs w:val="24"/>
        </w:rPr>
        <w:t xml:space="preserve">el contexto de las carreras de Administración de Oficinas y Educación Comercial. </w:t>
      </w:r>
    </w:p>
    <w:p w14:paraId="3F049FF6" w14:textId="096B4F8C" w:rsidR="005C4C91" w:rsidRDefault="009D24C4" w:rsidP="00ED3527">
      <w:pPr>
        <w:spacing w:line="480" w:lineRule="auto"/>
        <w:ind w:left="11"/>
        <w:jc w:val="both"/>
        <w:rPr>
          <w:rFonts w:ascii="Times New Roman" w:hAnsi="Times New Roman"/>
          <w:sz w:val="24"/>
          <w:szCs w:val="24"/>
        </w:rPr>
      </w:pPr>
      <w:r w:rsidRPr="00247470">
        <w:rPr>
          <w:rFonts w:ascii="Times New Roman" w:hAnsi="Times New Roman"/>
          <w:sz w:val="24"/>
          <w:szCs w:val="24"/>
        </w:rPr>
        <w:t xml:space="preserve"> Los resultados obtenidos en esta investigación se</w:t>
      </w:r>
      <w:r w:rsidR="00297F65">
        <w:rPr>
          <w:rFonts w:ascii="Times New Roman" w:hAnsi="Times New Roman"/>
          <w:sz w:val="24"/>
          <w:szCs w:val="24"/>
        </w:rPr>
        <w:t xml:space="preserve"> convertirán</w:t>
      </w:r>
      <w:r w:rsidRPr="00247470">
        <w:rPr>
          <w:rFonts w:ascii="Times New Roman" w:hAnsi="Times New Roman"/>
          <w:sz w:val="24"/>
          <w:szCs w:val="24"/>
        </w:rPr>
        <w:t xml:space="preserve"> </w:t>
      </w:r>
      <w:r w:rsidR="00297F65">
        <w:rPr>
          <w:rFonts w:ascii="Times New Roman" w:hAnsi="Times New Roman"/>
          <w:sz w:val="24"/>
          <w:szCs w:val="24"/>
        </w:rPr>
        <w:t xml:space="preserve">como </w:t>
      </w:r>
      <w:r w:rsidRPr="00247470">
        <w:rPr>
          <w:rFonts w:ascii="Times New Roman" w:hAnsi="Times New Roman"/>
          <w:sz w:val="24"/>
          <w:szCs w:val="24"/>
        </w:rPr>
        <w:t xml:space="preserve">referencia para futuros investigadores interesados en contribuir </w:t>
      </w:r>
      <w:r w:rsidR="00297F65">
        <w:rPr>
          <w:rFonts w:ascii="Times New Roman" w:hAnsi="Times New Roman"/>
          <w:sz w:val="24"/>
          <w:szCs w:val="24"/>
        </w:rPr>
        <w:t xml:space="preserve">con </w:t>
      </w:r>
      <w:r w:rsidRPr="00247470">
        <w:rPr>
          <w:rFonts w:ascii="Times New Roman" w:hAnsi="Times New Roman"/>
          <w:sz w:val="24"/>
          <w:szCs w:val="24"/>
        </w:rPr>
        <w:t>los procesos educativos</w:t>
      </w:r>
      <w:r w:rsidR="005C4C91" w:rsidRPr="00247470">
        <w:rPr>
          <w:rFonts w:ascii="Times New Roman" w:hAnsi="Times New Roman"/>
          <w:sz w:val="24"/>
          <w:szCs w:val="24"/>
        </w:rPr>
        <w:t xml:space="preserve"> virtuales, específicamente</w:t>
      </w:r>
      <w:r w:rsidR="005D4AEC">
        <w:rPr>
          <w:rFonts w:ascii="Times New Roman" w:hAnsi="Times New Roman"/>
          <w:sz w:val="24"/>
          <w:szCs w:val="24"/>
        </w:rPr>
        <w:t>,</w:t>
      </w:r>
      <w:r w:rsidR="005C4C91" w:rsidRPr="00247470">
        <w:rPr>
          <w:rFonts w:ascii="Times New Roman" w:hAnsi="Times New Roman"/>
          <w:sz w:val="24"/>
          <w:szCs w:val="24"/>
        </w:rPr>
        <w:t xml:space="preserve"> en el aprendizaje ubicuo con dispositivos móviles. También se aporta a las carreras en estudio en el ámbito de la Escuela de Secretariado </w:t>
      </w:r>
      <w:r w:rsidR="00A2604C" w:rsidRPr="00247470">
        <w:rPr>
          <w:rFonts w:ascii="Times New Roman" w:hAnsi="Times New Roman"/>
          <w:sz w:val="24"/>
          <w:szCs w:val="24"/>
        </w:rPr>
        <w:t>Profesional,</w:t>
      </w:r>
      <w:r w:rsidR="00A2604C" w:rsidRPr="00A2604C">
        <w:rPr>
          <w:rFonts w:ascii="Times New Roman" w:hAnsi="Times New Roman"/>
          <w:sz w:val="24"/>
          <w:szCs w:val="24"/>
        </w:rPr>
        <w:t xml:space="preserve"> y</w:t>
      </w:r>
      <w:r w:rsidR="00083907" w:rsidRPr="00A2604C">
        <w:rPr>
          <w:rFonts w:ascii="Times New Roman" w:hAnsi="Times New Roman"/>
          <w:sz w:val="24"/>
          <w:szCs w:val="24"/>
        </w:rPr>
        <w:t xml:space="preserve"> División de </w:t>
      </w:r>
      <w:proofErr w:type="spellStart"/>
      <w:r w:rsidR="00083907" w:rsidRPr="00A2604C">
        <w:rPr>
          <w:rFonts w:ascii="Times New Roman" w:hAnsi="Times New Roman"/>
          <w:sz w:val="24"/>
          <w:szCs w:val="24"/>
        </w:rPr>
        <w:t>Educología</w:t>
      </w:r>
      <w:proofErr w:type="spellEnd"/>
      <w:r w:rsidR="005C4C91" w:rsidRPr="00A2604C">
        <w:rPr>
          <w:rFonts w:ascii="Times New Roman" w:hAnsi="Times New Roman"/>
          <w:sz w:val="24"/>
          <w:szCs w:val="24"/>
        </w:rPr>
        <w:t xml:space="preserve"> </w:t>
      </w:r>
      <w:r w:rsidR="005C4C91" w:rsidRPr="00247470">
        <w:rPr>
          <w:rFonts w:ascii="Times New Roman" w:hAnsi="Times New Roman"/>
          <w:sz w:val="24"/>
          <w:szCs w:val="24"/>
        </w:rPr>
        <w:t>con la intención de apoyar a la Universidad Nacional en su proceso de transformación hacia una educación futura avanzada</w:t>
      </w:r>
      <w:r w:rsidR="00297F65">
        <w:rPr>
          <w:rFonts w:ascii="Times New Roman" w:hAnsi="Times New Roman"/>
          <w:sz w:val="24"/>
          <w:szCs w:val="24"/>
        </w:rPr>
        <w:t xml:space="preserve"> y guiada a la virtualidad con la aplicación de la tecnología</w:t>
      </w:r>
      <w:r w:rsidR="005C4C91" w:rsidRPr="00247470">
        <w:rPr>
          <w:rFonts w:ascii="Times New Roman" w:hAnsi="Times New Roman"/>
          <w:sz w:val="24"/>
          <w:szCs w:val="24"/>
        </w:rPr>
        <w:t xml:space="preserve">.  </w:t>
      </w:r>
    </w:p>
    <w:p w14:paraId="27477E83" w14:textId="4546D3EA" w:rsidR="005C4C91" w:rsidRPr="00247470" w:rsidRDefault="005C4C91" w:rsidP="00ED3527">
      <w:pPr>
        <w:spacing w:line="480" w:lineRule="auto"/>
        <w:ind w:left="11"/>
        <w:jc w:val="both"/>
        <w:rPr>
          <w:rFonts w:ascii="Times New Roman" w:hAnsi="Times New Roman"/>
          <w:sz w:val="24"/>
          <w:szCs w:val="24"/>
        </w:rPr>
      </w:pPr>
      <w:r w:rsidRPr="00247470">
        <w:rPr>
          <w:rFonts w:ascii="Times New Roman" w:hAnsi="Times New Roman"/>
          <w:sz w:val="24"/>
          <w:szCs w:val="24"/>
        </w:rPr>
        <w:lastRenderedPageBreak/>
        <w:t>Esta investigación beneficia a la Escuela de Secretariado Profesional en las carreras de Administración de Oficinas y Educación Comercial</w:t>
      </w:r>
      <w:r w:rsidR="00DF1FDE">
        <w:rPr>
          <w:rFonts w:ascii="Times New Roman" w:hAnsi="Times New Roman"/>
          <w:sz w:val="24"/>
          <w:szCs w:val="24"/>
        </w:rPr>
        <w:t xml:space="preserve">, y a la vez </w:t>
      </w:r>
      <w:r w:rsidR="00083907" w:rsidRPr="00A2604C">
        <w:rPr>
          <w:rFonts w:ascii="Times New Roman" w:hAnsi="Times New Roman"/>
          <w:sz w:val="24"/>
          <w:szCs w:val="24"/>
        </w:rPr>
        <w:t xml:space="preserve">beneficia a la División de </w:t>
      </w:r>
      <w:proofErr w:type="spellStart"/>
      <w:r w:rsidR="00083907" w:rsidRPr="00A2604C">
        <w:rPr>
          <w:rFonts w:ascii="Times New Roman" w:hAnsi="Times New Roman"/>
          <w:sz w:val="24"/>
          <w:szCs w:val="24"/>
        </w:rPr>
        <w:t>E</w:t>
      </w:r>
      <w:r w:rsidR="006118F6">
        <w:rPr>
          <w:rFonts w:ascii="Times New Roman" w:hAnsi="Times New Roman"/>
          <w:sz w:val="24"/>
          <w:szCs w:val="24"/>
        </w:rPr>
        <w:t>d</w:t>
      </w:r>
      <w:r w:rsidR="00083907" w:rsidRPr="00A2604C">
        <w:rPr>
          <w:rFonts w:ascii="Times New Roman" w:hAnsi="Times New Roman"/>
          <w:sz w:val="24"/>
          <w:szCs w:val="24"/>
        </w:rPr>
        <w:t>ucología</w:t>
      </w:r>
      <w:proofErr w:type="spellEnd"/>
      <w:r w:rsidR="00083907" w:rsidRPr="00A2604C">
        <w:rPr>
          <w:rFonts w:ascii="Times New Roman" w:hAnsi="Times New Roman"/>
          <w:sz w:val="24"/>
          <w:szCs w:val="24"/>
        </w:rPr>
        <w:t xml:space="preserve"> al ser una carrera compartida</w:t>
      </w:r>
      <w:r w:rsidR="00DF1FDE">
        <w:rPr>
          <w:rFonts w:ascii="Times New Roman" w:hAnsi="Times New Roman"/>
          <w:sz w:val="24"/>
          <w:szCs w:val="24"/>
        </w:rPr>
        <w:t>,</w:t>
      </w:r>
      <w:r w:rsidR="00DF1FDE" w:rsidRPr="00247470">
        <w:rPr>
          <w:rFonts w:ascii="Times New Roman" w:hAnsi="Times New Roman"/>
          <w:sz w:val="24"/>
          <w:szCs w:val="24"/>
        </w:rPr>
        <w:t xml:space="preserve"> </w:t>
      </w:r>
      <w:r w:rsidRPr="00247470">
        <w:rPr>
          <w:rFonts w:ascii="Times New Roman" w:hAnsi="Times New Roman"/>
          <w:sz w:val="24"/>
          <w:szCs w:val="24"/>
        </w:rPr>
        <w:t xml:space="preserve">ya que se aporta insumo teórico que </w:t>
      </w:r>
      <w:r w:rsidR="00DF1FDE">
        <w:rPr>
          <w:rFonts w:ascii="Times New Roman" w:hAnsi="Times New Roman"/>
          <w:sz w:val="24"/>
          <w:szCs w:val="24"/>
        </w:rPr>
        <w:t xml:space="preserve">favorece al </w:t>
      </w:r>
      <w:r w:rsidRPr="00247470">
        <w:rPr>
          <w:rFonts w:ascii="Times New Roman" w:hAnsi="Times New Roman"/>
          <w:sz w:val="24"/>
          <w:szCs w:val="24"/>
        </w:rPr>
        <w:t>estudiant</w:t>
      </w:r>
      <w:r w:rsidR="005376B9">
        <w:rPr>
          <w:rFonts w:ascii="Times New Roman" w:hAnsi="Times New Roman"/>
          <w:sz w:val="24"/>
          <w:szCs w:val="24"/>
        </w:rPr>
        <w:t>ado</w:t>
      </w:r>
      <w:r w:rsidRPr="00247470">
        <w:rPr>
          <w:rFonts w:ascii="Times New Roman" w:hAnsi="Times New Roman"/>
          <w:sz w:val="24"/>
          <w:szCs w:val="24"/>
        </w:rPr>
        <w:t xml:space="preserve"> para enfrentar los nuevos retos profesionales que requieren el</w:t>
      </w:r>
      <w:r w:rsidR="00DF1FDE">
        <w:rPr>
          <w:rFonts w:ascii="Times New Roman" w:hAnsi="Times New Roman"/>
          <w:sz w:val="24"/>
          <w:szCs w:val="24"/>
        </w:rPr>
        <w:t xml:space="preserve"> manejo idóneo y el </w:t>
      </w:r>
      <w:r w:rsidRPr="00247470">
        <w:rPr>
          <w:rFonts w:ascii="Times New Roman" w:hAnsi="Times New Roman"/>
          <w:sz w:val="24"/>
          <w:szCs w:val="24"/>
        </w:rPr>
        <w:t xml:space="preserve"> uso de la tecnología, sustento para el desarrollo de habilidades para interactuar sincrónica y asincrónicamente, lo que les garantiza un nivel de preparación buscado por las empresas; así como la importancia de las videoconferencias y a trabajar desde cualquier lugar, lo que se al</w:t>
      </w:r>
      <w:r w:rsidR="00DF1FDE">
        <w:rPr>
          <w:rFonts w:ascii="Times New Roman" w:hAnsi="Times New Roman"/>
          <w:sz w:val="24"/>
          <w:szCs w:val="24"/>
        </w:rPr>
        <w:t>ín</w:t>
      </w:r>
      <w:r w:rsidRPr="00247470">
        <w:rPr>
          <w:rFonts w:ascii="Times New Roman" w:hAnsi="Times New Roman"/>
          <w:sz w:val="24"/>
          <w:szCs w:val="24"/>
        </w:rPr>
        <w:t xml:space="preserve">ea con el aprendizaje ubicuo, especialmente relacionado con dispositivos móviles. </w:t>
      </w:r>
    </w:p>
    <w:p w14:paraId="7CCD4060" w14:textId="4D5F20A6" w:rsidR="005C4C91" w:rsidRPr="00247470" w:rsidRDefault="005C4C91" w:rsidP="00ED3527">
      <w:pPr>
        <w:spacing w:line="480" w:lineRule="auto"/>
        <w:ind w:left="11"/>
        <w:jc w:val="both"/>
        <w:rPr>
          <w:rFonts w:ascii="Times New Roman" w:hAnsi="Times New Roman"/>
          <w:sz w:val="24"/>
          <w:szCs w:val="24"/>
        </w:rPr>
      </w:pPr>
      <w:r w:rsidRPr="00247470">
        <w:rPr>
          <w:rFonts w:ascii="Times New Roman" w:hAnsi="Times New Roman"/>
          <w:sz w:val="24"/>
          <w:szCs w:val="24"/>
        </w:rPr>
        <w:t>El aprendizaje ubicuo es</w:t>
      </w:r>
      <w:r w:rsidR="00DF1FDE">
        <w:rPr>
          <w:rFonts w:ascii="Times New Roman" w:hAnsi="Times New Roman"/>
          <w:sz w:val="24"/>
          <w:szCs w:val="24"/>
        </w:rPr>
        <w:t xml:space="preserve"> que se logra</w:t>
      </w:r>
      <w:r w:rsidRPr="00247470">
        <w:rPr>
          <w:rFonts w:ascii="Times New Roman" w:hAnsi="Times New Roman"/>
          <w:sz w:val="24"/>
          <w:szCs w:val="24"/>
        </w:rPr>
        <w:t xml:space="preserve"> </w:t>
      </w:r>
      <w:r w:rsidR="00DF1FDE" w:rsidRPr="00247470">
        <w:rPr>
          <w:rFonts w:ascii="Times New Roman" w:hAnsi="Times New Roman"/>
          <w:sz w:val="24"/>
          <w:szCs w:val="24"/>
        </w:rPr>
        <w:t>aprender</w:t>
      </w:r>
      <w:r w:rsidR="00DF1FDE">
        <w:rPr>
          <w:rFonts w:ascii="Times New Roman" w:hAnsi="Times New Roman"/>
          <w:sz w:val="24"/>
          <w:szCs w:val="24"/>
        </w:rPr>
        <w:t xml:space="preserve"> y enseñar</w:t>
      </w:r>
      <w:r w:rsidRPr="00247470">
        <w:rPr>
          <w:rFonts w:ascii="Times New Roman" w:hAnsi="Times New Roman"/>
          <w:sz w:val="24"/>
          <w:szCs w:val="24"/>
        </w:rPr>
        <w:t xml:space="preserve"> en cualquier momento y lugar, se caracteriza por su versatilidad, fácil acceso y la rapidez con la que se puede acceder a los contenidos</w:t>
      </w:r>
      <w:r w:rsidR="00DF1FDE">
        <w:rPr>
          <w:rFonts w:ascii="Times New Roman" w:hAnsi="Times New Roman"/>
          <w:sz w:val="24"/>
          <w:szCs w:val="24"/>
        </w:rPr>
        <w:t>,</w:t>
      </w:r>
      <w:r w:rsidRPr="00247470">
        <w:rPr>
          <w:rFonts w:ascii="Times New Roman" w:hAnsi="Times New Roman"/>
          <w:sz w:val="24"/>
          <w:szCs w:val="24"/>
        </w:rPr>
        <w:t xml:space="preserve"> a través de dispositivos móviles. </w:t>
      </w:r>
    </w:p>
    <w:p w14:paraId="692BAC71" w14:textId="77777777" w:rsidR="005C4C91" w:rsidRPr="00247470" w:rsidRDefault="005C4C91" w:rsidP="00ED3527">
      <w:pPr>
        <w:spacing w:line="480" w:lineRule="auto"/>
        <w:ind w:left="11"/>
        <w:jc w:val="both"/>
        <w:rPr>
          <w:rFonts w:ascii="Times New Roman" w:hAnsi="Times New Roman"/>
          <w:sz w:val="24"/>
          <w:szCs w:val="24"/>
        </w:rPr>
      </w:pPr>
      <w:r w:rsidRPr="00247470">
        <w:rPr>
          <w:rFonts w:ascii="Times New Roman" w:hAnsi="Times New Roman"/>
          <w:sz w:val="24"/>
          <w:szCs w:val="24"/>
        </w:rPr>
        <w:t xml:space="preserve">Este trabajo se centra en el fundamento teórico que respalda los aspectos que contribuyen al mejoramiento de la educación, en particular, los procesos de enseñanza y aprendizaje. </w:t>
      </w:r>
    </w:p>
    <w:p w14:paraId="4B8357C5" w14:textId="3306F31B" w:rsidR="005C4C91" w:rsidRPr="00247470" w:rsidRDefault="005C4C91" w:rsidP="00ED3527">
      <w:pPr>
        <w:spacing w:line="480" w:lineRule="auto"/>
        <w:ind w:left="11"/>
        <w:jc w:val="both"/>
        <w:rPr>
          <w:rFonts w:ascii="Times New Roman" w:hAnsi="Times New Roman"/>
          <w:sz w:val="24"/>
          <w:szCs w:val="24"/>
        </w:rPr>
      </w:pPr>
      <w:r w:rsidRPr="00247470">
        <w:rPr>
          <w:rFonts w:ascii="Times New Roman" w:hAnsi="Times New Roman"/>
          <w:sz w:val="24"/>
          <w:szCs w:val="24"/>
        </w:rPr>
        <w:t xml:space="preserve">Para efectos de esta investigación se utiliza el lenguaje inclusivo para cumplir con las políticas de equidad de la Universidad Nacional. Se utilizan términos como estudiantado, comunidad universitaria, personal académico, y </w:t>
      </w:r>
      <w:r w:rsidR="00F52457">
        <w:rPr>
          <w:rFonts w:ascii="Times New Roman" w:hAnsi="Times New Roman"/>
          <w:sz w:val="24"/>
          <w:szCs w:val="24"/>
        </w:rPr>
        <w:t xml:space="preserve">una </w:t>
      </w:r>
      <w:r w:rsidRPr="00247470">
        <w:rPr>
          <w:rFonts w:ascii="Times New Roman" w:hAnsi="Times New Roman"/>
          <w:sz w:val="24"/>
          <w:szCs w:val="24"/>
        </w:rPr>
        <w:t>persona estudiante</w:t>
      </w:r>
      <w:r w:rsidR="00F52457">
        <w:rPr>
          <w:rFonts w:ascii="Times New Roman" w:hAnsi="Times New Roman"/>
          <w:sz w:val="24"/>
          <w:szCs w:val="24"/>
        </w:rPr>
        <w:t xml:space="preserve">, </w:t>
      </w:r>
      <w:r w:rsidRPr="00247470">
        <w:rPr>
          <w:rFonts w:ascii="Times New Roman" w:hAnsi="Times New Roman"/>
          <w:sz w:val="24"/>
          <w:szCs w:val="24"/>
        </w:rPr>
        <w:t xml:space="preserve">para evitar exclusiones de género. Según </w:t>
      </w:r>
      <w:proofErr w:type="spellStart"/>
      <w:r w:rsidRPr="00247470">
        <w:rPr>
          <w:rFonts w:ascii="Times New Roman" w:hAnsi="Times New Roman"/>
          <w:sz w:val="24"/>
          <w:szCs w:val="24"/>
        </w:rPr>
        <w:t>Marenghi</w:t>
      </w:r>
      <w:proofErr w:type="spellEnd"/>
      <w:r w:rsidRPr="00247470">
        <w:rPr>
          <w:rFonts w:ascii="Times New Roman" w:hAnsi="Times New Roman"/>
          <w:sz w:val="24"/>
          <w:szCs w:val="24"/>
        </w:rPr>
        <w:t xml:space="preserve"> (2019) se llama lenguaje inclusivo:</w:t>
      </w:r>
    </w:p>
    <w:p w14:paraId="08CB0FEA" w14:textId="69F9FE98" w:rsidR="005C4C91" w:rsidRPr="00247470" w:rsidRDefault="005C4C91" w:rsidP="00674FA8">
      <w:pPr>
        <w:spacing w:line="480" w:lineRule="auto"/>
        <w:ind w:left="708" w:firstLine="12"/>
        <w:jc w:val="both"/>
        <w:rPr>
          <w:rFonts w:ascii="Times New Roman" w:hAnsi="Times New Roman"/>
          <w:sz w:val="24"/>
          <w:szCs w:val="24"/>
        </w:rPr>
      </w:pPr>
      <w:r w:rsidRPr="00247470">
        <w:rPr>
          <w:rFonts w:ascii="Times New Roman" w:hAnsi="Times New Roman"/>
          <w:sz w:val="24"/>
          <w:szCs w:val="24"/>
        </w:rPr>
        <w:t xml:space="preserve">[…] porque propone avanzar con un nuevo modelo lingüístico no sexista, que anule la </w:t>
      </w:r>
      <w:r w:rsidR="003E0BA6">
        <w:rPr>
          <w:rFonts w:ascii="Times New Roman" w:hAnsi="Times New Roman"/>
          <w:sz w:val="24"/>
          <w:szCs w:val="24"/>
        </w:rPr>
        <w:t>d</w:t>
      </w:r>
      <w:r w:rsidRPr="00247470">
        <w:rPr>
          <w:rFonts w:ascii="Times New Roman" w:hAnsi="Times New Roman"/>
          <w:sz w:val="24"/>
          <w:szCs w:val="24"/>
        </w:rPr>
        <w:t>istinción entre lo masculino y lo femenino en las palabras ligadas al ámbito de lo humano, con la finalidad de visibilizar y exaltar la tan lícitamente reclamada igualdad de género. (p.97)</w:t>
      </w:r>
    </w:p>
    <w:p w14:paraId="712E3455" w14:textId="6A18019B" w:rsidR="005C4C91" w:rsidRDefault="005C4C91" w:rsidP="000D4426">
      <w:pPr>
        <w:spacing w:line="480" w:lineRule="auto"/>
        <w:ind w:left="11"/>
        <w:jc w:val="both"/>
        <w:rPr>
          <w:rFonts w:ascii="Times New Roman" w:hAnsi="Times New Roman"/>
          <w:sz w:val="24"/>
          <w:szCs w:val="24"/>
        </w:rPr>
      </w:pPr>
      <w:r w:rsidRPr="00247470">
        <w:rPr>
          <w:rFonts w:ascii="Times New Roman" w:hAnsi="Times New Roman"/>
          <w:sz w:val="24"/>
          <w:szCs w:val="24"/>
        </w:rPr>
        <w:t xml:space="preserve">Para este informe se consideraron los lineamientos para </w:t>
      </w:r>
      <w:r w:rsidR="00DF1FDE" w:rsidRPr="00247470">
        <w:rPr>
          <w:rFonts w:ascii="Times New Roman" w:hAnsi="Times New Roman"/>
          <w:sz w:val="24"/>
          <w:szCs w:val="24"/>
        </w:rPr>
        <w:t>la elaboración</w:t>
      </w:r>
      <w:r w:rsidRPr="00247470">
        <w:rPr>
          <w:rFonts w:ascii="Times New Roman" w:hAnsi="Times New Roman"/>
          <w:sz w:val="24"/>
          <w:szCs w:val="24"/>
        </w:rPr>
        <w:t xml:space="preserve"> de informes finales de graduación en Licenciatura de la Escuela de Secretariado Profesional (2011):</w:t>
      </w:r>
    </w:p>
    <w:p w14:paraId="706ECB9D" w14:textId="64979D08" w:rsidR="00247470" w:rsidRDefault="00247470" w:rsidP="00674FA8">
      <w:pPr>
        <w:spacing w:line="480" w:lineRule="auto"/>
        <w:ind w:left="708" w:firstLine="12"/>
        <w:jc w:val="both"/>
        <w:rPr>
          <w:rFonts w:ascii="Times New Roman" w:hAnsi="Times New Roman"/>
          <w:sz w:val="24"/>
          <w:szCs w:val="24"/>
        </w:rPr>
      </w:pPr>
      <w:r w:rsidRPr="008D5174">
        <w:rPr>
          <w:rFonts w:ascii="Times New Roman" w:hAnsi="Times New Roman"/>
          <w:sz w:val="24"/>
          <w:szCs w:val="24"/>
        </w:rPr>
        <w:t>Se entiende por tesis de graduación</w:t>
      </w:r>
      <w:r w:rsidR="00F52457">
        <w:rPr>
          <w:rFonts w:ascii="Times New Roman" w:hAnsi="Times New Roman"/>
          <w:sz w:val="24"/>
          <w:szCs w:val="24"/>
        </w:rPr>
        <w:t>,</w:t>
      </w:r>
      <w:r w:rsidRPr="008D5174">
        <w:rPr>
          <w:rFonts w:ascii="Times New Roman" w:hAnsi="Times New Roman"/>
          <w:sz w:val="24"/>
          <w:szCs w:val="24"/>
        </w:rPr>
        <w:t xml:space="preserve"> un trabajo de investigación que brinda un aporte original, respecto</w:t>
      </w:r>
      <w:r w:rsidR="000D4426">
        <w:rPr>
          <w:rFonts w:ascii="Times New Roman" w:hAnsi="Times New Roman"/>
          <w:sz w:val="24"/>
          <w:szCs w:val="24"/>
        </w:rPr>
        <w:t xml:space="preserve"> de</w:t>
      </w:r>
      <w:r w:rsidRPr="008D5174">
        <w:rPr>
          <w:rFonts w:ascii="Times New Roman" w:hAnsi="Times New Roman"/>
          <w:sz w:val="24"/>
          <w:szCs w:val="24"/>
        </w:rPr>
        <w:t xml:space="preserve"> la comprensión de determinados hechos, fenómenos o problemas </w:t>
      </w:r>
      <w:r w:rsidRPr="008D5174">
        <w:rPr>
          <w:rFonts w:ascii="Times New Roman" w:hAnsi="Times New Roman"/>
          <w:sz w:val="24"/>
          <w:szCs w:val="24"/>
        </w:rPr>
        <w:lastRenderedPageBreak/>
        <w:t xml:space="preserve">sociales, y que culmina con un documento escrito en el cual se </w:t>
      </w:r>
      <w:r w:rsidR="00286913" w:rsidRPr="008D5174">
        <w:rPr>
          <w:rFonts w:ascii="Times New Roman" w:hAnsi="Times New Roman"/>
          <w:sz w:val="24"/>
          <w:szCs w:val="24"/>
        </w:rPr>
        <w:t>informa</w:t>
      </w:r>
      <w:r w:rsidR="00286913">
        <w:rPr>
          <w:rFonts w:ascii="Times New Roman" w:hAnsi="Times New Roman"/>
          <w:sz w:val="24"/>
          <w:szCs w:val="24"/>
        </w:rPr>
        <w:t>,</w:t>
      </w:r>
      <w:r w:rsidR="00286913" w:rsidRPr="008D5174">
        <w:rPr>
          <w:rFonts w:ascii="Times New Roman" w:hAnsi="Times New Roman"/>
          <w:sz w:val="24"/>
          <w:szCs w:val="24"/>
        </w:rPr>
        <w:t xml:space="preserve"> entre</w:t>
      </w:r>
      <w:r w:rsidRPr="008D5174">
        <w:rPr>
          <w:rFonts w:ascii="Times New Roman" w:hAnsi="Times New Roman"/>
          <w:sz w:val="24"/>
          <w:szCs w:val="24"/>
        </w:rPr>
        <w:t xml:space="preserve"> </w:t>
      </w:r>
      <w:r w:rsidR="002C1AD4" w:rsidRPr="008D5174">
        <w:rPr>
          <w:rFonts w:ascii="Times New Roman" w:hAnsi="Times New Roman"/>
          <w:sz w:val="24"/>
          <w:szCs w:val="24"/>
        </w:rPr>
        <w:t>otros aspectos</w:t>
      </w:r>
      <w:r w:rsidRPr="008D5174">
        <w:rPr>
          <w:rFonts w:ascii="Times New Roman" w:hAnsi="Times New Roman"/>
          <w:sz w:val="24"/>
          <w:szCs w:val="24"/>
        </w:rPr>
        <w:t>, el problema investigado, la metodología, los resultados y las conclusiones obtenidas, así como la bibliografía de fuentes utilizadas. (p.12).</w:t>
      </w:r>
    </w:p>
    <w:p w14:paraId="12D8C0AB" w14:textId="2001671F" w:rsidR="00AE7B1D" w:rsidRDefault="00AE7B1D" w:rsidP="00ED3527">
      <w:pPr>
        <w:spacing w:line="480" w:lineRule="auto"/>
        <w:ind w:left="11"/>
        <w:jc w:val="both"/>
        <w:rPr>
          <w:rFonts w:ascii="Times New Roman" w:hAnsi="Times New Roman"/>
          <w:sz w:val="24"/>
          <w:szCs w:val="24"/>
        </w:rPr>
      </w:pPr>
      <w:r w:rsidRPr="00AE7B1D">
        <w:rPr>
          <w:rFonts w:ascii="Times New Roman" w:hAnsi="Times New Roman"/>
          <w:sz w:val="24"/>
          <w:szCs w:val="24"/>
        </w:rPr>
        <w:t>También se tomaron en consideración las citaciones y referencias de las normas APA 6ta edición (</w:t>
      </w:r>
      <w:proofErr w:type="spellStart"/>
      <w:r w:rsidRPr="00AE7B1D">
        <w:rPr>
          <w:rFonts w:ascii="Times New Roman" w:hAnsi="Times New Roman"/>
          <w:sz w:val="24"/>
          <w:szCs w:val="24"/>
        </w:rPr>
        <w:t>Publication</w:t>
      </w:r>
      <w:proofErr w:type="spellEnd"/>
      <w:r w:rsidRPr="00AE7B1D">
        <w:rPr>
          <w:rFonts w:ascii="Times New Roman" w:hAnsi="Times New Roman"/>
          <w:sz w:val="24"/>
          <w:szCs w:val="24"/>
        </w:rPr>
        <w:t xml:space="preserve"> Manual </w:t>
      </w:r>
      <w:proofErr w:type="spellStart"/>
      <w:r w:rsidRPr="00AE7B1D">
        <w:rPr>
          <w:rFonts w:ascii="Times New Roman" w:hAnsi="Times New Roman"/>
          <w:sz w:val="24"/>
          <w:szCs w:val="24"/>
        </w:rPr>
        <w:t>of</w:t>
      </w:r>
      <w:proofErr w:type="spellEnd"/>
      <w:r w:rsidRPr="00AE7B1D">
        <w:rPr>
          <w:rFonts w:ascii="Times New Roman" w:hAnsi="Times New Roman"/>
          <w:sz w:val="24"/>
          <w:szCs w:val="24"/>
        </w:rPr>
        <w:t xml:space="preserve"> </w:t>
      </w:r>
      <w:proofErr w:type="spellStart"/>
      <w:r w:rsidRPr="00AE7B1D">
        <w:rPr>
          <w:rFonts w:ascii="Times New Roman" w:hAnsi="Times New Roman"/>
          <w:sz w:val="24"/>
          <w:szCs w:val="24"/>
        </w:rPr>
        <w:t>the</w:t>
      </w:r>
      <w:proofErr w:type="spellEnd"/>
      <w:r w:rsidRPr="00AE7B1D">
        <w:rPr>
          <w:rFonts w:ascii="Times New Roman" w:hAnsi="Times New Roman"/>
          <w:sz w:val="24"/>
          <w:szCs w:val="24"/>
        </w:rPr>
        <w:t xml:space="preserve"> American </w:t>
      </w:r>
      <w:proofErr w:type="spellStart"/>
      <w:r w:rsidRPr="00AE7B1D">
        <w:rPr>
          <w:rFonts w:ascii="Times New Roman" w:hAnsi="Times New Roman"/>
          <w:sz w:val="24"/>
          <w:szCs w:val="24"/>
        </w:rPr>
        <w:t>Psychological</w:t>
      </w:r>
      <w:proofErr w:type="spellEnd"/>
      <w:r w:rsidRPr="00AE7B1D">
        <w:rPr>
          <w:rFonts w:ascii="Times New Roman" w:hAnsi="Times New Roman"/>
          <w:sz w:val="24"/>
          <w:szCs w:val="24"/>
        </w:rPr>
        <w:t xml:space="preserve"> </w:t>
      </w:r>
      <w:proofErr w:type="spellStart"/>
      <w:r w:rsidRPr="00AE7B1D">
        <w:rPr>
          <w:rFonts w:ascii="Times New Roman" w:hAnsi="Times New Roman"/>
          <w:sz w:val="24"/>
          <w:szCs w:val="24"/>
        </w:rPr>
        <w:t>Association</w:t>
      </w:r>
      <w:proofErr w:type="spellEnd"/>
      <w:r w:rsidRPr="00AE7B1D">
        <w:rPr>
          <w:rFonts w:ascii="Times New Roman" w:hAnsi="Times New Roman"/>
          <w:sz w:val="24"/>
          <w:szCs w:val="24"/>
        </w:rPr>
        <w:t xml:space="preserve">, </w:t>
      </w:r>
      <w:proofErr w:type="spellStart"/>
      <w:r w:rsidRPr="00AE7B1D">
        <w:rPr>
          <w:rFonts w:ascii="Times New Roman" w:hAnsi="Times New Roman"/>
          <w:sz w:val="24"/>
          <w:szCs w:val="24"/>
        </w:rPr>
        <w:t>Sixth</w:t>
      </w:r>
      <w:proofErr w:type="spellEnd"/>
      <w:r w:rsidRPr="00AE7B1D">
        <w:rPr>
          <w:rFonts w:ascii="Times New Roman" w:hAnsi="Times New Roman"/>
          <w:sz w:val="24"/>
          <w:szCs w:val="24"/>
        </w:rPr>
        <w:t xml:space="preserve"> </w:t>
      </w:r>
      <w:proofErr w:type="spellStart"/>
      <w:r w:rsidRPr="00AE7B1D">
        <w:rPr>
          <w:rFonts w:ascii="Times New Roman" w:hAnsi="Times New Roman"/>
          <w:sz w:val="24"/>
          <w:szCs w:val="24"/>
        </w:rPr>
        <w:t>Edition</w:t>
      </w:r>
      <w:proofErr w:type="spellEnd"/>
      <w:r w:rsidRPr="00AE7B1D">
        <w:rPr>
          <w:rFonts w:ascii="Times New Roman" w:hAnsi="Times New Roman"/>
          <w:sz w:val="24"/>
          <w:szCs w:val="24"/>
        </w:rPr>
        <w:t>).</w:t>
      </w:r>
    </w:p>
    <w:p w14:paraId="0E0E35B6" w14:textId="185B643C" w:rsidR="006A0473" w:rsidRPr="00AE7B1D" w:rsidRDefault="00AE7B1D" w:rsidP="00ED3527">
      <w:pPr>
        <w:spacing w:line="480" w:lineRule="auto"/>
        <w:ind w:left="11"/>
        <w:jc w:val="both"/>
        <w:rPr>
          <w:rFonts w:ascii="Times New Roman" w:hAnsi="Times New Roman"/>
          <w:sz w:val="24"/>
          <w:szCs w:val="24"/>
        </w:rPr>
      </w:pPr>
      <w:r w:rsidRPr="00AE7B1D">
        <w:rPr>
          <w:rFonts w:ascii="Times New Roman" w:hAnsi="Times New Roman"/>
          <w:sz w:val="24"/>
          <w:szCs w:val="24"/>
        </w:rPr>
        <w:t>Este trabajo se estructura en cinco capítulos. El primer capítulo contiene la introducción antecedente</w:t>
      </w:r>
      <w:r w:rsidR="006756FC" w:rsidRPr="00AE7B1D">
        <w:rPr>
          <w:rFonts w:ascii="Times New Roman" w:hAnsi="Times New Roman"/>
          <w:sz w:val="24"/>
          <w:szCs w:val="24"/>
        </w:rPr>
        <w:t>, justificación,</w:t>
      </w:r>
      <w:r w:rsidR="006F2DB8" w:rsidRPr="00AE7B1D">
        <w:rPr>
          <w:rFonts w:ascii="Times New Roman" w:hAnsi="Times New Roman"/>
          <w:sz w:val="24"/>
          <w:szCs w:val="24"/>
        </w:rPr>
        <w:t xml:space="preserve"> el problema de investigación,</w:t>
      </w:r>
      <w:r w:rsidR="006756FC" w:rsidRPr="00AE7B1D">
        <w:rPr>
          <w:rFonts w:ascii="Times New Roman" w:hAnsi="Times New Roman"/>
          <w:sz w:val="24"/>
          <w:szCs w:val="24"/>
        </w:rPr>
        <w:t xml:space="preserve"> los objetivos de la investigación y el contexto de la investigación.  En el segundo capítulo, se presenta el marco teórico que sustenta la investigación</w:t>
      </w:r>
      <w:r w:rsidR="00674FA8">
        <w:rPr>
          <w:rFonts w:ascii="Times New Roman" w:hAnsi="Times New Roman"/>
          <w:sz w:val="24"/>
          <w:szCs w:val="24"/>
        </w:rPr>
        <w:t>,</w:t>
      </w:r>
      <w:r w:rsidR="006F2DB8" w:rsidRPr="00AE7B1D">
        <w:rPr>
          <w:rFonts w:ascii="Times New Roman" w:hAnsi="Times New Roman"/>
          <w:sz w:val="24"/>
          <w:szCs w:val="24"/>
        </w:rPr>
        <w:t xml:space="preserve"> de acuerdo con las </w:t>
      </w:r>
      <w:r w:rsidR="00E113A6" w:rsidRPr="00AE7B1D">
        <w:rPr>
          <w:rFonts w:ascii="Times New Roman" w:hAnsi="Times New Roman"/>
          <w:sz w:val="24"/>
          <w:szCs w:val="24"/>
        </w:rPr>
        <w:t>categorías</w:t>
      </w:r>
      <w:r w:rsidR="006F2DB8" w:rsidRPr="00AE7B1D">
        <w:rPr>
          <w:rFonts w:ascii="Times New Roman" w:hAnsi="Times New Roman"/>
          <w:sz w:val="24"/>
          <w:szCs w:val="24"/>
        </w:rPr>
        <w:t xml:space="preserve"> de estudio</w:t>
      </w:r>
      <w:r w:rsidR="006756FC" w:rsidRPr="00AE7B1D">
        <w:rPr>
          <w:rFonts w:ascii="Times New Roman" w:hAnsi="Times New Roman"/>
          <w:sz w:val="24"/>
          <w:szCs w:val="24"/>
        </w:rPr>
        <w:t>. El tercer capítulo</w:t>
      </w:r>
      <w:r w:rsidR="008D5174" w:rsidRPr="00AE7B1D">
        <w:rPr>
          <w:rFonts w:ascii="Times New Roman" w:hAnsi="Times New Roman"/>
          <w:sz w:val="24"/>
          <w:szCs w:val="24"/>
        </w:rPr>
        <w:t xml:space="preserve"> </w:t>
      </w:r>
      <w:r w:rsidR="006F2DB8" w:rsidRPr="00AE7B1D">
        <w:rPr>
          <w:rFonts w:ascii="Times New Roman" w:hAnsi="Times New Roman"/>
          <w:sz w:val="24"/>
          <w:szCs w:val="24"/>
        </w:rPr>
        <w:t xml:space="preserve">detalla </w:t>
      </w:r>
      <w:r w:rsidR="006756FC" w:rsidRPr="00AE7B1D">
        <w:rPr>
          <w:rFonts w:ascii="Times New Roman" w:hAnsi="Times New Roman"/>
          <w:sz w:val="24"/>
          <w:szCs w:val="24"/>
        </w:rPr>
        <w:t>el Marco metodológico</w:t>
      </w:r>
      <w:r w:rsidR="006F2DB8" w:rsidRPr="00AE7B1D">
        <w:rPr>
          <w:rFonts w:ascii="Times New Roman" w:hAnsi="Times New Roman"/>
          <w:sz w:val="24"/>
          <w:szCs w:val="24"/>
        </w:rPr>
        <w:t xml:space="preserve"> en el que </w:t>
      </w:r>
      <w:r w:rsidR="006756FC" w:rsidRPr="00AE7B1D">
        <w:rPr>
          <w:rFonts w:ascii="Times New Roman" w:hAnsi="Times New Roman"/>
          <w:sz w:val="24"/>
          <w:szCs w:val="24"/>
        </w:rPr>
        <w:t>se describe el paradigma, enfoque y tipo de investigación. También se detallan los sujetos</w:t>
      </w:r>
      <w:r w:rsidR="006F2DB8" w:rsidRPr="00AE7B1D">
        <w:rPr>
          <w:rFonts w:ascii="Times New Roman" w:hAnsi="Times New Roman"/>
          <w:sz w:val="24"/>
          <w:szCs w:val="24"/>
        </w:rPr>
        <w:t xml:space="preserve"> y</w:t>
      </w:r>
      <w:r w:rsidR="006756FC" w:rsidRPr="00AE7B1D">
        <w:rPr>
          <w:rFonts w:ascii="Times New Roman" w:hAnsi="Times New Roman"/>
          <w:sz w:val="24"/>
          <w:szCs w:val="24"/>
        </w:rPr>
        <w:t xml:space="preserve"> fuentes de información, </w:t>
      </w:r>
      <w:r w:rsidR="006F2DB8" w:rsidRPr="00AE7B1D">
        <w:rPr>
          <w:rFonts w:ascii="Times New Roman" w:hAnsi="Times New Roman"/>
          <w:sz w:val="24"/>
          <w:szCs w:val="24"/>
        </w:rPr>
        <w:t xml:space="preserve">las </w:t>
      </w:r>
      <w:r w:rsidR="006756FC" w:rsidRPr="00AE7B1D">
        <w:rPr>
          <w:rFonts w:ascii="Times New Roman" w:hAnsi="Times New Roman"/>
          <w:sz w:val="24"/>
          <w:szCs w:val="24"/>
        </w:rPr>
        <w:t>técnicas e instrumentos de recolección de datos y se explica cómo se analizaron los resultados.  El cuarto capítulo</w:t>
      </w:r>
      <w:r w:rsidR="00F52457">
        <w:rPr>
          <w:rFonts w:ascii="Times New Roman" w:hAnsi="Times New Roman"/>
          <w:sz w:val="24"/>
          <w:szCs w:val="24"/>
        </w:rPr>
        <w:t>,</w:t>
      </w:r>
      <w:r w:rsidR="006756FC" w:rsidRPr="00AE7B1D">
        <w:rPr>
          <w:rFonts w:ascii="Times New Roman" w:hAnsi="Times New Roman"/>
          <w:sz w:val="24"/>
          <w:szCs w:val="24"/>
        </w:rPr>
        <w:t xml:space="preserve"> </w:t>
      </w:r>
      <w:r w:rsidR="0049284D">
        <w:rPr>
          <w:rFonts w:ascii="Times New Roman" w:hAnsi="Times New Roman"/>
          <w:sz w:val="24"/>
          <w:szCs w:val="24"/>
        </w:rPr>
        <w:t xml:space="preserve">este </w:t>
      </w:r>
      <w:r w:rsidR="006756FC" w:rsidRPr="00AE7B1D">
        <w:rPr>
          <w:rFonts w:ascii="Times New Roman" w:hAnsi="Times New Roman"/>
          <w:sz w:val="24"/>
          <w:szCs w:val="24"/>
        </w:rPr>
        <w:t xml:space="preserve">contiene el análisis de la información y la tabulación de los datos </w:t>
      </w:r>
      <w:r w:rsidR="006F2DB8" w:rsidRPr="00AE7B1D">
        <w:rPr>
          <w:rFonts w:ascii="Times New Roman" w:hAnsi="Times New Roman"/>
          <w:sz w:val="24"/>
          <w:szCs w:val="24"/>
        </w:rPr>
        <w:t xml:space="preserve">de las encuestas </w:t>
      </w:r>
      <w:r w:rsidR="006756FC" w:rsidRPr="00AE7B1D">
        <w:rPr>
          <w:rFonts w:ascii="Times New Roman" w:hAnsi="Times New Roman"/>
          <w:sz w:val="24"/>
          <w:szCs w:val="24"/>
        </w:rPr>
        <w:t xml:space="preserve">y las entrevistas </w:t>
      </w:r>
      <w:r w:rsidR="006F2DB8" w:rsidRPr="00AE7B1D">
        <w:rPr>
          <w:rFonts w:ascii="Times New Roman" w:hAnsi="Times New Roman"/>
          <w:sz w:val="24"/>
          <w:szCs w:val="24"/>
        </w:rPr>
        <w:t>realizadas a los diferentes actores</w:t>
      </w:r>
      <w:r w:rsidR="006756FC" w:rsidRPr="00AE7B1D">
        <w:rPr>
          <w:rFonts w:ascii="Times New Roman" w:hAnsi="Times New Roman"/>
          <w:sz w:val="24"/>
          <w:szCs w:val="24"/>
        </w:rPr>
        <w:t>.  El quinto capítulo</w:t>
      </w:r>
      <w:r w:rsidR="00F52457">
        <w:rPr>
          <w:rFonts w:ascii="Times New Roman" w:hAnsi="Times New Roman"/>
          <w:sz w:val="24"/>
          <w:szCs w:val="24"/>
        </w:rPr>
        <w:t>,</w:t>
      </w:r>
      <w:r w:rsidR="006756FC" w:rsidRPr="00AE7B1D">
        <w:rPr>
          <w:rFonts w:ascii="Times New Roman" w:hAnsi="Times New Roman"/>
          <w:sz w:val="24"/>
          <w:szCs w:val="24"/>
        </w:rPr>
        <w:t xml:space="preserve"> incluye las conclusiones y recomendaciones basadas en el análisis de la información. Finalmente</w:t>
      </w:r>
      <w:r w:rsidR="00F52457">
        <w:rPr>
          <w:rFonts w:ascii="Times New Roman" w:hAnsi="Times New Roman"/>
          <w:sz w:val="24"/>
          <w:szCs w:val="24"/>
        </w:rPr>
        <w:t>,</w:t>
      </w:r>
      <w:r w:rsidR="006756FC" w:rsidRPr="00AE7B1D">
        <w:rPr>
          <w:rFonts w:ascii="Times New Roman" w:hAnsi="Times New Roman"/>
          <w:sz w:val="24"/>
          <w:szCs w:val="24"/>
        </w:rPr>
        <w:t xml:space="preserve"> se presentan las referencias y los anexos.</w:t>
      </w:r>
      <w:r w:rsidR="006756FC">
        <w:rPr>
          <w:rFonts w:ascii="Arial" w:hAnsi="Arial" w:cs="Arial"/>
          <w:sz w:val="24"/>
          <w:szCs w:val="24"/>
        </w:rPr>
        <w:t xml:space="preserve"> </w:t>
      </w:r>
      <w:r w:rsidR="00C63E77">
        <w:rPr>
          <w:rFonts w:ascii="Arial" w:hAnsi="Arial" w:cs="Arial"/>
          <w:sz w:val="24"/>
          <w:szCs w:val="24"/>
        </w:rPr>
        <w:t xml:space="preserve"> </w:t>
      </w:r>
    </w:p>
    <w:p w14:paraId="522F3233" w14:textId="77777777" w:rsidR="00C63E77" w:rsidRPr="00093E73" w:rsidRDefault="003A65B2" w:rsidP="00CC6D75">
      <w:pPr>
        <w:pStyle w:val="Ttulo3"/>
        <w:spacing w:line="480" w:lineRule="auto"/>
        <w:ind w:firstLine="0"/>
        <w:jc w:val="both"/>
        <w:rPr>
          <w:rFonts w:ascii="Times New Roman" w:hAnsi="Times New Roman" w:cs="Times New Roman"/>
          <w:b/>
          <w:bCs/>
          <w:sz w:val="28"/>
          <w:szCs w:val="28"/>
        </w:rPr>
      </w:pPr>
      <w:bookmarkStart w:id="9" w:name="_Toc146395855"/>
      <w:r w:rsidRPr="00093E73">
        <w:rPr>
          <w:rFonts w:ascii="Times New Roman" w:hAnsi="Times New Roman" w:cs="Times New Roman"/>
          <w:b/>
          <w:bCs/>
          <w:color w:val="auto"/>
          <w:sz w:val="28"/>
          <w:szCs w:val="28"/>
        </w:rPr>
        <w:t>1</w:t>
      </w:r>
      <w:r w:rsidR="004E73A2" w:rsidRPr="00093E73">
        <w:rPr>
          <w:rFonts w:ascii="Times New Roman" w:hAnsi="Times New Roman" w:cs="Times New Roman"/>
          <w:b/>
          <w:bCs/>
          <w:color w:val="auto"/>
          <w:sz w:val="28"/>
          <w:szCs w:val="28"/>
        </w:rPr>
        <w:t xml:space="preserve">.2 </w:t>
      </w:r>
      <w:r w:rsidR="00C63E77" w:rsidRPr="00093E73">
        <w:rPr>
          <w:rFonts w:ascii="Times New Roman" w:hAnsi="Times New Roman" w:cs="Times New Roman"/>
          <w:b/>
          <w:bCs/>
          <w:color w:val="auto"/>
          <w:sz w:val="28"/>
          <w:szCs w:val="28"/>
        </w:rPr>
        <w:t>Antecedentes</w:t>
      </w:r>
      <w:bookmarkEnd w:id="9"/>
    </w:p>
    <w:p w14:paraId="147BAEB1" w14:textId="77777777" w:rsidR="00DC16E8" w:rsidRPr="00DC16E8" w:rsidRDefault="00DC16E8" w:rsidP="00ED3527">
      <w:pPr>
        <w:spacing w:line="480" w:lineRule="auto"/>
        <w:rPr>
          <w:sz w:val="2"/>
          <w:szCs w:val="2"/>
        </w:rPr>
      </w:pPr>
    </w:p>
    <w:p w14:paraId="77A5B95F" w14:textId="6ECC1048" w:rsidR="00650809" w:rsidRPr="008B04E4" w:rsidRDefault="00650809" w:rsidP="00ED3527">
      <w:pPr>
        <w:spacing w:line="480" w:lineRule="auto"/>
        <w:ind w:left="11"/>
        <w:jc w:val="both"/>
        <w:rPr>
          <w:rFonts w:ascii="Times New Roman" w:hAnsi="Times New Roman"/>
          <w:sz w:val="24"/>
          <w:szCs w:val="24"/>
        </w:rPr>
      </w:pPr>
      <w:r w:rsidRPr="008B04E4">
        <w:rPr>
          <w:rFonts w:ascii="Times New Roman" w:hAnsi="Times New Roman"/>
          <w:sz w:val="24"/>
          <w:szCs w:val="24"/>
        </w:rPr>
        <w:t>Para esta investigación se determina la existencia de antecedentes relacionados, tanto</w:t>
      </w:r>
      <w:r w:rsidR="00DF1FDE">
        <w:rPr>
          <w:rFonts w:ascii="Times New Roman" w:hAnsi="Times New Roman"/>
          <w:sz w:val="24"/>
          <w:szCs w:val="24"/>
        </w:rPr>
        <w:t xml:space="preserve"> del</w:t>
      </w:r>
      <w:r w:rsidR="00DF1FDE" w:rsidRPr="008B04E4">
        <w:rPr>
          <w:rFonts w:ascii="Times New Roman" w:hAnsi="Times New Roman"/>
          <w:sz w:val="24"/>
          <w:szCs w:val="24"/>
        </w:rPr>
        <w:t xml:space="preserve"> ámbito</w:t>
      </w:r>
      <w:r w:rsidRPr="008B04E4">
        <w:rPr>
          <w:rFonts w:ascii="Times New Roman" w:hAnsi="Times New Roman"/>
          <w:sz w:val="24"/>
          <w:szCs w:val="24"/>
        </w:rPr>
        <w:t xml:space="preserve"> internacional</w:t>
      </w:r>
      <w:r w:rsidR="00DF1FDE">
        <w:rPr>
          <w:rFonts w:ascii="Times New Roman" w:hAnsi="Times New Roman"/>
          <w:sz w:val="24"/>
          <w:szCs w:val="24"/>
        </w:rPr>
        <w:t xml:space="preserve"> como</w:t>
      </w:r>
      <w:r w:rsidRPr="008B04E4">
        <w:rPr>
          <w:rFonts w:ascii="Times New Roman" w:hAnsi="Times New Roman"/>
          <w:sz w:val="24"/>
          <w:szCs w:val="24"/>
        </w:rPr>
        <w:t xml:space="preserve"> nacional, y se efectúa una revisión de trabajos y documentos que se </w:t>
      </w:r>
      <w:r w:rsidR="00DF1FDE">
        <w:rPr>
          <w:rFonts w:ascii="Times New Roman" w:hAnsi="Times New Roman"/>
          <w:sz w:val="24"/>
          <w:szCs w:val="24"/>
        </w:rPr>
        <w:t xml:space="preserve">relacionen con el </w:t>
      </w:r>
      <w:r w:rsidRPr="008B04E4">
        <w:rPr>
          <w:rFonts w:ascii="Times New Roman" w:hAnsi="Times New Roman"/>
          <w:sz w:val="24"/>
          <w:szCs w:val="24"/>
        </w:rPr>
        <w:t>desarrollo de este estudio.</w:t>
      </w:r>
    </w:p>
    <w:p w14:paraId="2BC57277" w14:textId="0DDD3A14" w:rsidR="00650809" w:rsidRPr="008B04E4" w:rsidRDefault="00F52457" w:rsidP="00ED3527">
      <w:pPr>
        <w:spacing w:line="480" w:lineRule="auto"/>
        <w:ind w:left="11"/>
        <w:jc w:val="both"/>
        <w:rPr>
          <w:rFonts w:ascii="Times New Roman" w:hAnsi="Times New Roman"/>
          <w:sz w:val="24"/>
          <w:szCs w:val="24"/>
        </w:rPr>
      </w:pPr>
      <w:r w:rsidRPr="008B04E4">
        <w:rPr>
          <w:rFonts w:ascii="Times New Roman" w:hAnsi="Times New Roman"/>
          <w:sz w:val="24"/>
          <w:szCs w:val="24"/>
        </w:rPr>
        <w:t>El trabajo de Quicios y Trillo (2014)</w:t>
      </w:r>
      <w:r>
        <w:rPr>
          <w:rFonts w:ascii="Times New Roman" w:hAnsi="Times New Roman"/>
          <w:sz w:val="24"/>
          <w:szCs w:val="24"/>
        </w:rPr>
        <w:t xml:space="preserve"> </w:t>
      </w:r>
      <w:r w:rsidR="00DF1FDE">
        <w:rPr>
          <w:rFonts w:ascii="Times New Roman" w:hAnsi="Times New Roman"/>
          <w:sz w:val="24"/>
          <w:szCs w:val="24"/>
        </w:rPr>
        <w:t>se</w:t>
      </w:r>
      <w:r>
        <w:rPr>
          <w:rFonts w:ascii="Times New Roman" w:hAnsi="Times New Roman"/>
          <w:sz w:val="24"/>
          <w:szCs w:val="24"/>
        </w:rPr>
        <w:t xml:space="preserve"> escribe</w:t>
      </w:r>
      <w:r w:rsidR="00DF1FDE">
        <w:rPr>
          <w:rFonts w:ascii="Times New Roman" w:hAnsi="Times New Roman"/>
          <w:sz w:val="24"/>
          <w:szCs w:val="24"/>
        </w:rPr>
        <w:t xml:space="preserve"> respecto del</w:t>
      </w:r>
      <w:r w:rsidRPr="008B04E4">
        <w:rPr>
          <w:rFonts w:ascii="Times New Roman" w:hAnsi="Times New Roman"/>
          <w:sz w:val="24"/>
          <w:szCs w:val="24"/>
        </w:rPr>
        <w:t xml:space="preserve"> aprendizaje ubicuo con el uso del teléfono móvil en el contexto español. Esta investigación se</w:t>
      </w:r>
      <w:r w:rsidR="00DF1FDE">
        <w:rPr>
          <w:rFonts w:ascii="Times New Roman" w:hAnsi="Times New Roman"/>
          <w:sz w:val="24"/>
          <w:szCs w:val="24"/>
        </w:rPr>
        <w:t xml:space="preserve"> desarrolló</w:t>
      </w:r>
      <w:r w:rsidRPr="008B04E4">
        <w:rPr>
          <w:rFonts w:ascii="Times New Roman" w:hAnsi="Times New Roman"/>
          <w:sz w:val="24"/>
          <w:szCs w:val="24"/>
        </w:rPr>
        <w:t xml:space="preserve"> mediante un paradigma emergente y realizaron un análisis del uso de ese dispositivo y su influencia en el cambio social y el desarrollo de habilidades y competencias.</w:t>
      </w:r>
      <w:r w:rsidR="000D111C" w:rsidRPr="008B04E4">
        <w:rPr>
          <w:rFonts w:ascii="Times New Roman" w:hAnsi="Times New Roman"/>
          <w:sz w:val="24"/>
          <w:szCs w:val="24"/>
        </w:rPr>
        <w:t xml:space="preserve"> </w:t>
      </w:r>
    </w:p>
    <w:p w14:paraId="50C509EF" w14:textId="478A0133" w:rsidR="000D111C" w:rsidRPr="00AE7B1D" w:rsidRDefault="00DF1FDE" w:rsidP="00ED3527">
      <w:pPr>
        <w:spacing w:line="480" w:lineRule="auto"/>
        <w:ind w:left="11"/>
        <w:jc w:val="both"/>
        <w:rPr>
          <w:rFonts w:ascii="Times New Roman" w:hAnsi="Times New Roman"/>
          <w:sz w:val="24"/>
          <w:szCs w:val="24"/>
        </w:rPr>
      </w:pPr>
      <w:r>
        <w:rPr>
          <w:rFonts w:ascii="Times New Roman" w:hAnsi="Times New Roman"/>
          <w:sz w:val="24"/>
          <w:szCs w:val="24"/>
        </w:rPr>
        <w:t xml:space="preserve">Desde otro punto, </w:t>
      </w:r>
      <w:r w:rsidR="00E2529C" w:rsidRPr="008B04E4">
        <w:rPr>
          <w:rFonts w:ascii="Times New Roman" w:hAnsi="Times New Roman"/>
          <w:sz w:val="24"/>
          <w:szCs w:val="24"/>
        </w:rPr>
        <w:t>el</w:t>
      </w:r>
      <w:r w:rsidR="000D111C" w:rsidRPr="008B04E4">
        <w:rPr>
          <w:rFonts w:ascii="Times New Roman" w:hAnsi="Times New Roman"/>
          <w:sz w:val="24"/>
          <w:szCs w:val="24"/>
        </w:rPr>
        <w:t xml:space="preserve"> trabajo de García (2015) titulado</w:t>
      </w:r>
      <w:r w:rsidR="003E0BA6">
        <w:rPr>
          <w:rFonts w:ascii="Times New Roman" w:hAnsi="Times New Roman"/>
          <w:sz w:val="24"/>
          <w:szCs w:val="24"/>
        </w:rPr>
        <w:t>:</w:t>
      </w:r>
      <w:r w:rsidR="000D111C" w:rsidRPr="008B04E4">
        <w:rPr>
          <w:rFonts w:ascii="Times New Roman" w:hAnsi="Times New Roman"/>
          <w:sz w:val="24"/>
          <w:szCs w:val="24"/>
        </w:rPr>
        <w:t xml:space="preserve"> </w:t>
      </w:r>
      <w:r w:rsidR="003E0BA6">
        <w:rPr>
          <w:rFonts w:ascii="Times New Roman" w:hAnsi="Times New Roman"/>
          <w:sz w:val="24"/>
          <w:szCs w:val="24"/>
        </w:rPr>
        <w:t>“</w:t>
      </w:r>
      <w:r w:rsidR="000D111C" w:rsidRPr="0018164D">
        <w:rPr>
          <w:rFonts w:ascii="Times New Roman" w:hAnsi="Times New Roman"/>
          <w:i/>
          <w:iCs/>
          <w:sz w:val="24"/>
          <w:szCs w:val="24"/>
        </w:rPr>
        <w:t>Tecnología y aprendizaje ubicuo</w:t>
      </w:r>
      <w:r w:rsidR="003E0BA6">
        <w:rPr>
          <w:rFonts w:ascii="Times New Roman" w:hAnsi="Times New Roman"/>
          <w:i/>
          <w:iCs/>
          <w:sz w:val="24"/>
          <w:szCs w:val="24"/>
        </w:rPr>
        <w:t>”</w:t>
      </w:r>
      <w:r w:rsidR="00CD6F09" w:rsidRPr="008B04E4">
        <w:rPr>
          <w:rFonts w:ascii="Times New Roman" w:hAnsi="Times New Roman"/>
          <w:sz w:val="24"/>
          <w:szCs w:val="24"/>
        </w:rPr>
        <w:t>,</w:t>
      </w:r>
      <w:r w:rsidR="000D111C" w:rsidRPr="008B04E4">
        <w:rPr>
          <w:rFonts w:ascii="Times New Roman" w:hAnsi="Times New Roman"/>
          <w:sz w:val="24"/>
          <w:szCs w:val="24"/>
        </w:rPr>
        <w:t xml:space="preserve"> </w:t>
      </w:r>
      <w:r w:rsidR="0018164D">
        <w:rPr>
          <w:rFonts w:ascii="Times New Roman" w:hAnsi="Times New Roman"/>
          <w:sz w:val="24"/>
          <w:szCs w:val="24"/>
        </w:rPr>
        <w:t xml:space="preserve">se </w:t>
      </w:r>
      <w:r w:rsidR="000D111C" w:rsidRPr="008B04E4">
        <w:rPr>
          <w:rFonts w:ascii="Times New Roman" w:hAnsi="Times New Roman"/>
          <w:sz w:val="24"/>
          <w:szCs w:val="24"/>
        </w:rPr>
        <w:t>destaca la importancia de las TIC en la sociedad actual y su relación con la ubicuidad</w:t>
      </w:r>
      <w:r w:rsidR="00CD6F09" w:rsidRPr="008B04E4">
        <w:rPr>
          <w:rFonts w:ascii="Times New Roman" w:hAnsi="Times New Roman"/>
          <w:sz w:val="24"/>
          <w:szCs w:val="24"/>
        </w:rPr>
        <w:t xml:space="preserve"> (todo </w:t>
      </w:r>
      <w:r w:rsidR="00CD6F09" w:rsidRPr="008B04E4">
        <w:rPr>
          <w:rFonts w:ascii="Times New Roman" w:hAnsi="Times New Roman"/>
          <w:sz w:val="24"/>
          <w:szCs w:val="24"/>
        </w:rPr>
        <w:lastRenderedPageBreak/>
        <w:t>tiempo y espacio)</w:t>
      </w:r>
      <w:r w:rsidR="000D111C" w:rsidRPr="008B04E4">
        <w:rPr>
          <w:rFonts w:ascii="Times New Roman" w:hAnsi="Times New Roman"/>
          <w:sz w:val="24"/>
          <w:szCs w:val="24"/>
        </w:rPr>
        <w:t xml:space="preserve"> en el aprendizaje. Se explora cómo los espacios y momentos disponibles afectan el proceso de aprendizaje. También se menciona la posibilidad de interrupciones </w:t>
      </w:r>
      <w:r w:rsidR="00E2529C" w:rsidRPr="008B04E4">
        <w:rPr>
          <w:rFonts w:ascii="Times New Roman" w:hAnsi="Times New Roman"/>
          <w:sz w:val="24"/>
          <w:szCs w:val="24"/>
        </w:rPr>
        <w:t>causadas por desperfectos en las computadoras</w:t>
      </w:r>
      <w:r w:rsidR="00F14650" w:rsidRPr="008B04E4">
        <w:rPr>
          <w:rFonts w:ascii="Times New Roman" w:hAnsi="Times New Roman"/>
          <w:sz w:val="24"/>
          <w:szCs w:val="24"/>
        </w:rPr>
        <w:t xml:space="preserve"> o conexión</w:t>
      </w:r>
      <w:r w:rsidR="00E2529C" w:rsidRPr="008B04E4">
        <w:rPr>
          <w:rFonts w:ascii="Times New Roman" w:hAnsi="Times New Roman"/>
          <w:sz w:val="24"/>
          <w:szCs w:val="24"/>
        </w:rPr>
        <w:t xml:space="preserve"> utilizada en el proceso educativo. </w:t>
      </w:r>
    </w:p>
    <w:p w14:paraId="321AF356" w14:textId="677F1FBC" w:rsidR="00E2529C" w:rsidRPr="008B04E4" w:rsidRDefault="00E2529C" w:rsidP="00ED3527">
      <w:pPr>
        <w:spacing w:line="480" w:lineRule="auto"/>
        <w:ind w:left="11"/>
        <w:jc w:val="both"/>
        <w:rPr>
          <w:rFonts w:ascii="Times New Roman" w:hAnsi="Times New Roman"/>
          <w:sz w:val="24"/>
          <w:szCs w:val="24"/>
        </w:rPr>
      </w:pPr>
      <w:r w:rsidRPr="008B04E4">
        <w:rPr>
          <w:rFonts w:ascii="Times New Roman" w:hAnsi="Times New Roman"/>
          <w:sz w:val="24"/>
          <w:szCs w:val="24"/>
        </w:rPr>
        <w:t>Al respecto</w:t>
      </w:r>
      <w:r w:rsidR="0018164D">
        <w:rPr>
          <w:rFonts w:ascii="Times New Roman" w:hAnsi="Times New Roman"/>
          <w:sz w:val="24"/>
          <w:szCs w:val="24"/>
        </w:rPr>
        <w:t>,</w:t>
      </w:r>
      <w:r w:rsidRPr="008B04E4">
        <w:rPr>
          <w:rFonts w:ascii="Times New Roman" w:hAnsi="Times New Roman"/>
          <w:sz w:val="24"/>
          <w:szCs w:val="24"/>
        </w:rPr>
        <w:t xml:space="preserve"> ese artículo </w:t>
      </w:r>
      <w:r w:rsidR="00DF1FDE">
        <w:rPr>
          <w:rFonts w:ascii="Times New Roman" w:hAnsi="Times New Roman"/>
          <w:sz w:val="24"/>
          <w:szCs w:val="24"/>
        </w:rPr>
        <w:t>es</w:t>
      </w:r>
      <w:r w:rsidRPr="008B04E4">
        <w:rPr>
          <w:rFonts w:ascii="Times New Roman" w:hAnsi="Times New Roman"/>
          <w:sz w:val="24"/>
          <w:szCs w:val="24"/>
        </w:rPr>
        <w:t xml:space="preserve"> base </w:t>
      </w:r>
      <w:r w:rsidR="00F52457">
        <w:rPr>
          <w:rFonts w:ascii="Times New Roman" w:hAnsi="Times New Roman"/>
          <w:sz w:val="24"/>
          <w:szCs w:val="24"/>
        </w:rPr>
        <w:t>de</w:t>
      </w:r>
      <w:r w:rsidRPr="008B04E4">
        <w:rPr>
          <w:rFonts w:ascii="Times New Roman" w:hAnsi="Times New Roman"/>
          <w:sz w:val="24"/>
          <w:szCs w:val="24"/>
        </w:rPr>
        <w:t xml:space="preserve"> la investigación y así entender el desarrollo que tienen los dispositivos móviles en la enseñanza </w:t>
      </w:r>
      <w:r w:rsidR="003A65B2" w:rsidRPr="008B04E4">
        <w:rPr>
          <w:rFonts w:ascii="Times New Roman" w:hAnsi="Times New Roman"/>
          <w:sz w:val="24"/>
          <w:szCs w:val="24"/>
        </w:rPr>
        <w:t>de</w:t>
      </w:r>
      <w:r w:rsidRPr="008B04E4">
        <w:rPr>
          <w:rFonts w:ascii="Times New Roman" w:hAnsi="Times New Roman"/>
          <w:sz w:val="24"/>
          <w:szCs w:val="24"/>
        </w:rPr>
        <w:t xml:space="preserve"> la ubicuidad y adecuar la tecnología a la enseñanza-aprendizaje en las aulas.</w:t>
      </w:r>
    </w:p>
    <w:p w14:paraId="4EF5F818" w14:textId="145CE363" w:rsidR="003E04CC" w:rsidRPr="008B04E4" w:rsidRDefault="00A838E2" w:rsidP="00ED3527">
      <w:pPr>
        <w:spacing w:line="480" w:lineRule="auto"/>
        <w:ind w:left="11"/>
        <w:jc w:val="both"/>
        <w:rPr>
          <w:rFonts w:ascii="Times New Roman" w:hAnsi="Times New Roman"/>
          <w:sz w:val="24"/>
          <w:szCs w:val="24"/>
        </w:rPr>
      </w:pPr>
      <w:r w:rsidRPr="00AE7B1D">
        <w:rPr>
          <w:rFonts w:ascii="Times New Roman" w:hAnsi="Times New Roman"/>
          <w:sz w:val="24"/>
          <w:szCs w:val="24"/>
        </w:rPr>
        <w:t xml:space="preserve">De igual forma, en Perú, Novoa </w:t>
      </w:r>
      <w:r w:rsidRPr="008B04E4">
        <w:rPr>
          <w:rFonts w:ascii="Times New Roman" w:hAnsi="Times New Roman"/>
          <w:sz w:val="24"/>
          <w:szCs w:val="24"/>
        </w:rPr>
        <w:t xml:space="preserve">et al. </w:t>
      </w:r>
      <w:r w:rsidRPr="00AE7B1D">
        <w:rPr>
          <w:rFonts w:ascii="Times New Roman" w:hAnsi="Times New Roman"/>
          <w:sz w:val="24"/>
          <w:szCs w:val="24"/>
        </w:rPr>
        <w:t>(20</w:t>
      </w:r>
      <w:r w:rsidR="0065737B" w:rsidRPr="00AE7B1D">
        <w:rPr>
          <w:rFonts w:ascii="Times New Roman" w:hAnsi="Times New Roman"/>
          <w:sz w:val="24"/>
          <w:szCs w:val="24"/>
        </w:rPr>
        <w:t>20</w:t>
      </w:r>
      <w:r w:rsidRPr="00AE7B1D">
        <w:rPr>
          <w:rFonts w:ascii="Times New Roman" w:hAnsi="Times New Roman"/>
          <w:sz w:val="24"/>
          <w:szCs w:val="24"/>
        </w:rPr>
        <w:t>) en el artículo</w:t>
      </w:r>
      <w:r w:rsidR="003E0BA6">
        <w:rPr>
          <w:rFonts w:ascii="Times New Roman" w:hAnsi="Times New Roman"/>
          <w:sz w:val="24"/>
          <w:szCs w:val="24"/>
        </w:rPr>
        <w:t>:</w:t>
      </w:r>
      <w:r w:rsidRPr="00AE7B1D">
        <w:rPr>
          <w:rFonts w:ascii="Times New Roman" w:hAnsi="Times New Roman"/>
          <w:sz w:val="24"/>
          <w:szCs w:val="24"/>
        </w:rPr>
        <w:t xml:space="preserve"> </w:t>
      </w:r>
      <w:r w:rsidR="003E0BA6">
        <w:rPr>
          <w:rFonts w:ascii="Times New Roman" w:hAnsi="Times New Roman"/>
          <w:sz w:val="24"/>
          <w:szCs w:val="24"/>
        </w:rPr>
        <w:t>“</w:t>
      </w:r>
      <w:r w:rsidRPr="00673837">
        <w:rPr>
          <w:rFonts w:ascii="Times New Roman" w:hAnsi="Times New Roman"/>
          <w:i/>
          <w:iCs/>
          <w:sz w:val="24"/>
          <w:szCs w:val="24"/>
        </w:rPr>
        <w:t>El aprendizaje ubicuo en el proceso de enseñanza aprendizaje</w:t>
      </w:r>
      <w:r w:rsidR="003E0BA6">
        <w:rPr>
          <w:rFonts w:ascii="Times New Roman" w:hAnsi="Times New Roman"/>
          <w:i/>
          <w:iCs/>
          <w:sz w:val="24"/>
          <w:szCs w:val="24"/>
        </w:rPr>
        <w:t>”</w:t>
      </w:r>
      <w:r w:rsidRPr="008B04E4">
        <w:rPr>
          <w:rFonts w:ascii="Times New Roman" w:hAnsi="Times New Roman"/>
          <w:sz w:val="24"/>
          <w:szCs w:val="24"/>
        </w:rPr>
        <w:t xml:space="preserve">, </w:t>
      </w:r>
      <w:r w:rsidRPr="00AE7B1D">
        <w:rPr>
          <w:rFonts w:ascii="Times New Roman" w:hAnsi="Times New Roman"/>
          <w:sz w:val="24"/>
          <w:szCs w:val="24"/>
        </w:rPr>
        <w:t>destaca la importancia del aprendizaje ubicuo en los cambios educativos y propone una estrategia a los estudiantes para que accedan a la información desde cualquier lugar y cualquier momento. Además, hace referencia a una estrategia tecnológica que</w:t>
      </w:r>
      <w:r>
        <w:rPr>
          <w:rFonts w:ascii="Arial" w:hAnsi="Arial" w:cs="Arial"/>
          <w:sz w:val="24"/>
          <w:szCs w:val="24"/>
        </w:rPr>
        <w:t xml:space="preserve"> </w:t>
      </w:r>
      <w:r w:rsidRPr="008B04E4">
        <w:rPr>
          <w:rFonts w:ascii="Times New Roman" w:hAnsi="Times New Roman"/>
          <w:sz w:val="24"/>
          <w:szCs w:val="24"/>
        </w:rPr>
        <w:t xml:space="preserve">facilite una comunicación social rápida y obtener un intercambio de opiniones e ideas entre los estudiantes. </w:t>
      </w:r>
    </w:p>
    <w:p w14:paraId="4D3B7FFE" w14:textId="391B1DC2" w:rsidR="00A32357" w:rsidRPr="008B04E4" w:rsidRDefault="00DA25AF" w:rsidP="00ED3527">
      <w:pPr>
        <w:spacing w:line="480" w:lineRule="auto"/>
        <w:ind w:left="11"/>
        <w:jc w:val="both"/>
        <w:rPr>
          <w:rFonts w:ascii="Times New Roman" w:hAnsi="Times New Roman"/>
          <w:sz w:val="24"/>
          <w:szCs w:val="24"/>
        </w:rPr>
      </w:pPr>
      <w:r w:rsidRPr="008B04E4">
        <w:rPr>
          <w:rFonts w:ascii="Times New Roman" w:hAnsi="Times New Roman"/>
          <w:sz w:val="24"/>
          <w:szCs w:val="24"/>
        </w:rPr>
        <w:t>La incorporación de las TIC permite</w:t>
      </w:r>
      <w:r w:rsidR="00A32357" w:rsidRPr="008B04E4">
        <w:rPr>
          <w:rFonts w:ascii="Times New Roman" w:hAnsi="Times New Roman"/>
          <w:sz w:val="24"/>
          <w:szCs w:val="24"/>
        </w:rPr>
        <w:t xml:space="preserve"> formar cambios en la educación y con esos nuevos escenarios tecnológicos se pueden desarrollar varios procesos de aprendizaje, </w:t>
      </w:r>
      <w:r w:rsidR="004E5E48" w:rsidRPr="008B04E4">
        <w:rPr>
          <w:rFonts w:ascii="Times New Roman" w:hAnsi="Times New Roman"/>
          <w:sz w:val="24"/>
          <w:szCs w:val="24"/>
        </w:rPr>
        <w:t xml:space="preserve">lo cual </w:t>
      </w:r>
      <w:r w:rsidR="00A32357" w:rsidRPr="008B04E4">
        <w:rPr>
          <w:rFonts w:ascii="Times New Roman" w:hAnsi="Times New Roman"/>
          <w:sz w:val="24"/>
          <w:szCs w:val="24"/>
        </w:rPr>
        <w:t>resulta práctic</w:t>
      </w:r>
      <w:r w:rsidR="004E5E48" w:rsidRPr="008B04E4">
        <w:rPr>
          <w:rFonts w:ascii="Times New Roman" w:hAnsi="Times New Roman"/>
          <w:sz w:val="24"/>
          <w:szCs w:val="24"/>
        </w:rPr>
        <w:t>o</w:t>
      </w:r>
      <w:r w:rsidR="00A32357" w:rsidRPr="008B04E4">
        <w:rPr>
          <w:rFonts w:ascii="Times New Roman" w:hAnsi="Times New Roman"/>
          <w:sz w:val="24"/>
          <w:szCs w:val="24"/>
        </w:rPr>
        <w:t xml:space="preserve"> en el marco de la educación superior.</w:t>
      </w:r>
    </w:p>
    <w:p w14:paraId="7EAA13DA" w14:textId="360060B0" w:rsidR="0039794A" w:rsidRPr="008B04E4" w:rsidRDefault="0039794A" w:rsidP="00ED3527">
      <w:pPr>
        <w:spacing w:line="480" w:lineRule="auto"/>
        <w:ind w:left="11"/>
        <w:jc w:val="both"/>
        <w:rPr>
          <w:rFonts w:ascii="Times New Roman" w:hAnsi="Times New Roman"/>
          <w:sz w:val="24"/>
          <w:szCs w:val="24"/>
        </w:rPr>
      </w:pPr>
      <w:r w:rsidRPr="008B04E4">
        <w:rPr>
          <w:rFonts w:ascii="Times New Roman" w:hAnsi="Times New Roman"/>
          <w:sz w:val="24"/>
          <w:szCs w:val="24"/>
        </w:rPr>
        <w:t xml:space="preserve">Por esa razón, </w:t>
      </w:r>
      <w:proofErr w:type="spellStart"/>
      <w:r w:rsidRPr="008B04E4">
        <w:rPr>
          <w:rFonts w:ascii="Times New Roman" w:hAnsi="Times New Roman"/>
          <w:sz w:val="24"/>
          <w:szCs w:val="24"/>
        </w:rPr>
        <w:t>Baéz</w:t>
      </w:r>
      <w:proofErr w:type="spellEnd"/>
      <w:r w:rsidRPr="008B04E4">
        <w:rPr>
          <w:rFonts w:ascii="Times New Roman" w:hAnsi="Times New Roman"/>
          <w:sz w:val="24"/>
          <w:szCs w:val="24"/>
        </w:rPr>
        <w:t xml:space="preserve"> y </w:t>
      </w:r>
      <w:proofErr w:type="spellStart"/>
      <w:r w:rsidRPr="008B04E4">
        <w:rPr>
          <w:rFonts w:ascii="Times New Roman" w:hAnsi="Times New Roman"/>
          <w:sz w:val="24"/>
          <w:szCs w:val="24"/>
        </w:rPr>
        <w:t>Clunie</w:t>
      </w:r>
      <w:proofErr w:type="spellEnd"/>
      <w:r w:rsidRPr="008B04E4">
        <w:rPr>
          <w:rFonts w:ascii="Times New Roman" w:hAnsi="Times New Roman"/>
          <w:sz w:val="24"/>
          <w:szCs w:val="24"/>
        </w:rPr>
        <w:t xml:space="preserve"> (2019) en su artículo</w:t>
      </w:r>
      <w:r w:rsidR="003E0BA6">
        <w:rPr>
          <w:rFonts w:ascii="Times New Roman" w:hAnsi="Times New Roman"/>
          <w:sz w:val="24"/>
          <w:szCs w:val="24"/>
        </w:rPr>
        <w:t>:</w:t>
      </w:r>
      <w:r w:rsidRPr="008B04E4">
        <w:rPr>
          <w:rFonts w:ascii="Times New Roman" w:hAnsi="Times New Roman"/>
          <w:sz w:val="24"/>
          <w:szCs w:val="24"/>
        </w:rPr>
        <w:t xml:space="preserve"> </w:t>
      </w:r>
      <w:r w:rsidR="003E0BA6">
        <w:rPr>
          <w:rFonts w:ascii="Times New Roman" w:hAnsi="Times New Roman"/>
          <w:sz w:val="24"/>
          <w:szCs w:val="24"/>
        </w:rPr>
        <w:t>“</w:t>
      </w:r>
      <w:r w:rsidRPr="00673837">
        <w:rPr>
          <w:rFonts w:ascii="Times New Roman" w:hAnsi="Times New Roman"/>
          <w:i/>
          <w:iCs/>
          <w:sz w:val="24"/>
          <w:szCs w:val="24"/>
        </w:rPr>
        <w:t>Una Mirada a la Educación Ubicua en el contexto español</w:t>
      </w:r>
      <w:r w:rsidR="003E0BA6">
        <w:rPr>
          <w:rFonts w:ascii="Times New Roman" w:hAnsi="Times New Roman"/>
          <w:i/>
          <w:iCs/>
          <w:sz w:val="24"/>
          <w:szCs w:val="24"/>
        </w:rPr>
        <w:t>”</w:t>
      </w:r>
      <w:r w:rsidRPr="008B04E4">
        <w:rPr>
          <w:rFonts w:ascii="Times New Roman" w:hAnsi="Times New Roman"/>
          <w:sz w:val="24"/>
          <w:szCs w:val="24"/>
        </w:rPr>
        <w:t>, proporciona a la investigación una nueva visión</w:t>
      </w:r>
      <w:r w:rsidR="00DF1FDE">
        <w:rPr>
          <w:rFonts w:ascii="Times New Roman" w:hAnsi="Times New Roman"/>
          <w:sz w:val="24"/>
          <w:szCs w:val="24"/>
        </w:rPr>
        <w:t xml:space="preserve"> él considera</w:t>
      </w:r>
      <w:r w:rsidRPr="008B04E4">
        <w:rPr>
          <w:rFonts w:ascii="Times New Roman" w:hAnsi="Times New Roman"/>
          <w:sz w:val="24"/>
          <w:szCs w:val="24"/>
        </w:rPr>
        <w:t xml:space="preserve"> la incorporación de la educación ubicua en cuatro aspectos</w:t>
      </w:r>
      <w:r w:rsidR="00673837">
        <w:rPr>
          <w:rFonts w:ascii="Times New Roman" w:hAnsi="Times New Roman"/>
          <w:sz w:val="24"/>
          <w:szCs w:val="24"/>
        </w:rPr>
        <w:t>,</w:t>
      </w:r>
      <w:r w:rsidRPr="008B04E4">
        <w:rPr>
          <w:rFonts w:ascii="Times New Roman" w:hAnsi="Times New Roman"/>
          <w:sz w:val="24"/>
          <w:szCs w:val="24"/>
        </w:rPr>
        <w:t xml:space="preserve"> que son: áreas de conocimiento, complementar los niveles educativos, </w:t>
      </w:r>
      <w:r w:rsidR="00757FB3" w:rsidRPr="008B04E4">
        <w:rPr>
          <w:rFonts w:ascii="Times New Roman" w:hAnsi="Times New Roman"/>
          <w:sz w:val="24"/>
          <w:szCs w:val="24"/>
        </w:rPr>
        <w:t>TIC</w:t>
      </w:r>
      <w:r w:rsidRPr="008B04E4">
        <w:rPr>
          <w:rFonts w:ascii="Times New Roman" w:hAnsi="Times New Roman"/>
          <w:sz w:val="24"/>
          <w:szCs w:val="24"/>
        </w:rPr>
        <w:t>,</w:t>
      </w:r>
      <w:r w:rsidR="00DF1FDE">
        <w:rPr>
          <w:rFonts w:ascii="Times New Roman" w:hAnsi="Times New Roman"/>
          <w:sz w:val="24"/>
          <w:szCs w:val="24"/>
        </w:rPr>
        <w:t xml:space="preserve"> al implementar</w:t>
      </w:r>
      <w:r w:rsidRPr="008B04E4">
        <w:rPr>
          <w:rFonts w:ascii="Times New Roman" w:hAnsi="Times New Roman"/>
          <w:sz w:val="24"/>
          <w:szCs w:val="24"/>
        </w:rPr>
        <w:t xml:space="preserve"> recursos digitales para la realización e intervención del tipo y modelo de aprendizaje ubicuo.</w:t>
      </w:r>
    </w:p>
    <w:p w14:paraId="5DC89791" w14:textId="5151463D" w:rsidR="0039794A" w:rsidRPr="008B04E4" w:rsidRDefault="00DF1FDE" w:rsidP="00ED3527">
      <w:pPr>
        <w:spacing w:line="480" w:lineRule="auto"/>
        <w:ind w:left="11"/>
        <w:jc w:val="both"/>
        <w:rPr>
          <w:rFonts w:ascii="Times New Roman" w:hAnsi="Times New Roman"/>
          <w:sz w:val="24"/>
          <w:szCs w:val="24"/>
        </w:rPr>
      </w:pPr>
      <w:r>
        <w:rPr>
          <w:rFonts w:ascii="Times New Roman" w:hAnsi="Times New Roman"/>
          <w:sz w:val="24"/>
          <w:szCs w:val="24"/>
        </w:rPr>
        <w:t xml:space="preserve">Desde otra arista </w:t>
      </w:r>
      <w:r w:rsidR="008B1A92" w:rsidRPr="008B04E4">
        <w:rPr>
          <w:rFonts w:ascii="Times New Roman" w:hAnsi="Times New Roman"/>
          <w:sz w:val="24"/>
          <w:szCs w:val="24"/>
        </w:rPr>
        <w:t>en Estados Unidos, </w:t>
      </w:r>
      <w:proofErr w:type="spellStart"/>
      <w:r w:rsidR="008B1A92" w:rsidRPr="008B04E4">
        <w:rPr>
          <w:rFonts w:ascii="Times New Roman" w:hAnsi="Times New Roman"/>
          <w:sz w:val="24"/>
          <w:szCs w:val="24"/>
        </w:rPr>
        <w:t>Burbeles</w:t>
      </w:r>
      <w:proofErr w:type="spellEnd"/>
      <w:r w:rsidR="0065737B" w:rsidRPr="008B04E4">
        <w:rPr>
          <w:rFonts w:ascii="Times New Roman" w:hAnsi="Times New Roman"/>
          <w:sz w:val="24"/>
          <w:szCs w:val="24"/>
        </w:rPr>
        <w:t xml:space="preserve"> (2014)</w:t>
      </w:r>
      <w:r w:rsidR="008B1A92" w:rsidRPr="008B04E4">
        <w:rPr>
          <w:rFonts w:ascii="Times New Roman" w:hAnsi="Times New Roman"/>
          <w:sz w:val="24"/>
          <w:szCs w:val="24"/>
        </w:rPr>
        <w:t xml:space="preserve"> p</w:t>
      </w:r>
      <w:r w:rsidR="00F52457">
        <w:rPr>
          <w:rFonts w:ascii="Times New Roman" w:hAnsi="Times New Roman"/>
          <w:sz w:val="24"/>
          <w:szCs w:val="24"/>
        </w:rPr>
        <w:t>ublicó</w:t>
      </w:r>
      <w:r w:rsidR="008B1A92" w:rsidRPr="008B04E4">
        <w:rPr>
          <w:rFonts w:ascii="Times New Roman" w:hAnsi="Times New Roman"/>
          <w:sz w:val="24"/>
          <w:szCs w:val="24"/>
        </w:rPr>
        <w:t xml:space="preserve"> el ensayo</w:t>
      </w:r>
      <w:r>
        <w:rPr>
          <w:rFonts w:ascii="Times New Roman" w:hAnsi="Times New Roman"/>
          <w:sz w:val="24"/>
          <w:szCs w:val="24"/>
        </w:rPr>
        <w:t xml:space="preserve">: </w:t>
      </w:r>
      <w:r w:rsidR="003E0BA6">
        <w:rPr>
          <w:rFonts w:ascii="Times New Roman" w:hAnsi="Times New Roman"/>
          <w:sz w:val="24"/>
          <w:szCs w:val="24"/>
        </w:rPr>
        <w:t>“</w:t>
      </w:r>
      <w:r w:rsidR="003E0BA6" w:rsidRPr="008B04E4">
        <w:rPr>
          <w:rFonts w:ascii="Times New Roman" w:hAnsi="Times New Roman"/>
          <w:sz w:val="24"/>
          <w:szCs w:val="24"/>
        </w:rPr>
        <w:t>Los</w:t>
      </w:r>
      <w:r w:rsidR="008B1A92" w:rsidRPr="008065DD">
        <w:rPr>
          <w:rFonts w:ascii="Times New Roman" w:hAnsi="Times New Roman"/>
          <w:i/>
          <w:iCs/>
          <w:sz w:val="24"/>
          <w:szCs w:val="24"/>
        </w:rPr>
        <w:t xml:space="preserve"> significados del aprendizaje ubicuo</w:t>
      </w:r>
      <w:r w:rsidR="003E0BA6">
        <w:rPr>
          <w:rFonts w:ascii="Times New Roman" w:hAnsi="Times New Roman"/>
          <w:i/>
          <w:iCs/>
          <w:sz w:val="24"/>
          <w:szCs w:val="24"/>
        </w:rPr>
        <w:t>”</w:t>
      </w:r>
      <w:r w:rsidR="008B1A92" w:rsidRPr="008065DD">
        <w:rPr>
          <w:rFonts w:ascii="Times New Roman" w:hAnsi="Times New Roman"/>
          <w:i/>
          <w:iCs/>
          <w:sz w:val="24"/>
          <w:szCs w:val="24"/>
        </w:rPr>
        <w:t>,</w:t>
      </w:r>
      <w:r w:rsidR="008B1A92" w:rsidRPr="008B04E4">
        <w:rPr>
          <w:rFonts w:ascii="Times New Roman" w:hAnsi="Times New Roman"/>
          <w:sz w:val="24"/>
          <w:szCs w:val="24"/>
        </w:rPr>
        <w:t> donde considera que la ubicuidad brinda oportunidad de conectarse en cualquier momento y lugar, gracias a los dispositivos móviles que permiten una conexión continua las 24 horas, los</w:t>
      </w:r>
      <w:r>
        <w:rPr>
          <w:rFonts w:ascii="Times New Roman" w:hAnsi="Times New Roman"/>
          <w:sz w:val="24"/>
          <w:szCs w:val="24"/>
        </w:rPr>
        <w:t xml:space="preserve"> </w:t>
      </w:r>
      <w:r w:rsidR="001D0799">
        <w:rPr>
          <w:rFonts w:ascii="Times New Roman" w:hAnsi="Times New Roman"/>
          <w:sz w:val="24"/>
          <w:szCs w:val="24"/>
        </w:rPr>
        <w:t xml:space="preserve">siete </w:t>
      </w:r>
      <w:r w:rsidR="001D0799" w:rsidRPr="008B04E4">
        <w:rPr>
          <w:rFonts w:ascii="Times New Roman" w:hAnsi="Times New Roman"/>
          <w:sz w:val="24"/>
          <w:szCs w:val="24"/>
        </w:rPr>
        <w:t>días</w:t>
      </w:r>
      <w:r w:rsidR="008B1A92" w:rsidRPr="008B04E4">
        <w:rPr>
          <w:rFonts w:ascii="Times New Roman" w:hAnsi="Times New Roman"/>
          <w:sz w:val="24"/>
          <w:szCs w:val="24"/>
        </w:rPr>
        <w:t xml:space="preserve"> a la semana. Además, replantea una enseñanza y aprendizaje, ya que la </w:t>
      </w:r>
      <w:r w:rsidR="008B1A92" w:rsidRPr="008B04E4">
        <w:rPr>
          <w:rFonts w:ascii="Times New Roman" w:hAnsi="Times New Roman"/>
          <w:sz w:val="24"/>
          <w:szCs w:val="24"/>
        </w:rPr>
        <w:lastRenderedPageBreak/>
        <w:t>educación a distancia</w:t>
      </w:r>
      <w:r>
        <w:rPr>
          <w:rFonts w:ascii="Times New Roman" w:hAnsi="Times New Roman"/>
          <w:sz w:val="24"/>
          <w:szCs w:val="24"/>
        </w:rPr>
        <w:t xml:space="preserve"> actualmente gana</w:t>
      </w:r>
      <w:r w:rsidR="008B1A92" w:rsidRPr="008B04E4">
        <w:rPr>
          <w:rFonts w:ascii="Times New Roman" w:hAnsi="Times New Roman"/>
          <w:sz w:val="24"/>
          <w:szCs w:val="24"/>
        </w:rPr>
        <w:t xml:space="preserve"> terreno esto debido a la comodidad </w:t>
      </w:r>
      <w:r w:rsidR="008B1A92" w:rsidRPr="00DF1FDE">
        <w:rPr>
          <w:rFonts w:ascii="Times New Roman" w:hAnsi="Times New Roman"/>
          <w:sz w:val="24"/>
          <w:szCs w:val="24"/>
        </w:rPr>
        <w:t>que</w:t>
      </w:r>
      <w:r>
        <w:rPr>
          <w:rFonts w:ascii="Times New Roman" w:hAnsi="Times New Roman"/>
          <w:sz w:val="24"/>
          <w:szCs w:val="24"/>
        </w:rPr>
        <w:t xml:space="preserve"> se </w:t>
      </w:r>
      <w:r w:rsidR="008B1A92" w:rsidRPr="00DF1FDE">
        <w:rPr>
          <w:rFonts w:ascii="Times New Roman" w:hAnsi="Times New Roman"/>
          <w:sz w:val="24"/>
          <w:szCs w:val="24"/>
        </w:rPr>
        <w:t>ofrece</w:t>
      </w:r>
      <w:r>
        <w:rPr>
          <w:rFonts w:ascii="Times New Roman" w:hAnsi="Times New Roman"/>
          <w:sz w:val="24"/>
          <w:szCs w:val="24"/>
        </w:rPr>
        <w:t xml:space="preserve"> para impartir y </w:t>
      </w:r>
      <w:r w:rsidR="00286913">
        <w:rPr>
          <w:rFonts w:ascii="Times New Roman" w:hAnsi="Times New Roman"/>
          <w:sz w:val="24"/>
          <w:szCs w:val="24"/>
        </w:rPr>
        <w:t xml:space="preserve">recibir </w:t>
      </w:r>
      <w:r w:rsidR="00286913" w:rsidRPr="00DF1FDE">
        <w:rPr>
          <w:rFonts w:ascii="Times New Roman" w:hAnsi="Times New Roman"/>
          <w:sz w:val="24"/>
          <w:szCs w:val="24"/>
        </w:rPr>
        <w:t>las</w:t>
      </w:r>
      <w:r w:rsidR="008B1A92" w:rsidRPr="008B04E4">
        <w:rPr>
          <w:rFonts w:ascii="Times New Roman" w:hAnsi="Times New Roman"/>
          <w:sz w:val="24"/>
          <w:szCs w:val="24"/>
        </w:rPr>
        <w:t xml:space="preserve"> clases.</w:t>
      </w:r>
      <w:r w:rsidR="007A70C9" w:rsidRPr="008B04E4">
        <w:rPr>
          <w:rFonts w:ascii="Times New Roman" w:hAnsi="Times New Roman"/>
          <w:sz w:val="24"/>
          <w:szCs w:val="24"/>
        </w:rPr>
        <w:t xml:space="preserve"> </w:t>
      </w:r>
    </w:p>
    <w:p w14:paraId="736B7BCD" w14:textId="342C8388" w:rsidR="007A70C9" w:rsidRPr="008B04E4" w:rsidRDefault="007A70C9" w:rsidP="00ED3527">
      <w:pPr>
        <w:spacing w:line="480" w:lineRule="auto"/>
        <w:ind w:left="11"/>
        <w:jc w:val="both"/>
        <w:rPr>
          <w:rFonts w:ascii="Times New Roman" w:hAnsi="Times New Roman"/>
          <w:sz w:val="24"/>
          <w:szCs w:val="24"/>
        </w:rPr>
      </w:pPr>
      <w:r w:rsidRPr="008B04E4">
        <w:rPr>
          <w:rFonts w:ascii="Times New Roman" w:hAnsi="Times New Roman"/>
          <w:sz w:val="24"/>
          <w:szCs w:val="24"/>
        </w:rPr>
        <w:t>También identifica que la ubicuidad es un cambio continuo, ya que lo físico no es una restricción para aprender</w:t>
      </w:r>
      <w:r w:rsidR="008065DD">
        <w:rPr>
          <w:rFonts w:ascii="Times New Roman" w:hAnsi="Times New Roman"/>
          <w:sz w:val="24"/>
          <w:szCs w:val="24"/>
        </w:rPr>
        <w:t>,</w:t>
      </w:r>
      <w:r w:rsidRPr="008B04E4">
        <w:rPr>
          <w:rFonts w:ascii="Times New Roman" w:hAnsi="Times New Roman"/>
          <w:sz w:val="24"/>
          <w:szCs w:val="24"/>
        </w:rPr>
        <w:t xml:space="preserve"> </w:t>
      </w:r>
      <w:r w:rsidR="00F52457">
        <w:rPr>
          <w:rFonts w:ascii="Times New Roman" w:hAnsi="Times New Roman"/>
          <w:sz w:val="24"/>
          <w:szCs w:val="24"/>
        </w:rPr>
        <w:t>por cuanto</w:t>
      </w:r>
      <w:r w:rsidRPr="008B04E4">
        <w:rPr>
          <w:rFonts w:ascii="Times New Roman" w:hAnsi="Times New Roman"/>
          <w:sz w:val="24"/>
          <w:szCs w:val="24"/>
        </w:rPr>
        <w:t xml:space="preserve"> existiría una forma de buscarlo</w:t>
      </w:r>
      <w:r w:rsidR="00F41D5C" w:rsidRPr="008B04E4">
        <w:rPr>
          <w:rFonts w:ascii="Times New Roman" w:hAnsi="Times New Roman"/>
          <w:sz w:val="24"/>
          <w:szCs w:val="24"/>
        </w:rPr>
        <w:t xml:space="preserve"> </w:t>
      </w:r>
      <w:r w:rsidRPr="008B04E4">
        <w:rPr>
          <w:rFonts w:ascii="Times New Roman" w:hAnsi="Times New Roman"/>
          <w:sz w:val="24"/>
          <w:szCs w:val="24"/>
        </w:rPr>
        <w:t>y las herramientas que ofrecen los dispositivos móviles permiten revisar los mensajes de texto</w:t>
      </w:r>
      <w:r w:rsidR="008065DD">
        <w:rPr>
          <w:rFonts w:ascii="Times New Roman" w:hAnsi="Times New Roman"/>
          <w:sz w:val="24"/>
          <w:szCs w:val="24"/>
        </w:rPr>
        <w:t>,</w:t>
      </w:r>
      <w:r w:rsidRPr="008B04E4">
        <w:rPr>
          <w:rFonts w:ascii="Times New Roman" w:hAnsi="Times New Roman"/>
          <w:sz w:val="24"/>
          <w:szCs w:val="24"/>
        </w:rPr>
        <w:t xml:space="preserve"> inmediatamente, y siempre </w:t>
      </w:r>
      <w:r w:rsidR="00DF1FDE">
        <w:rPr>
          <w:rFonts w:ascii="Times New Roman" w:hAnsi="Times New Roman"/>
          <w:sz w:val="24"/>
          <w:szCs w:val="24"/>
        </w:rPr>
        <w:t xml:space="preserve">estarán </w:t>
      </w:r>
      <w:r w:rsidRPr="008B04E4">
        <w:rPr>
          <w:rFonts w:ascii="Times New Roman" w:hAnsi="Times New Roman"/>
          <w:sz w:val="24"/>
          <w:szCs w:val="24"/>
        </w:rPr>
        <w:t xml:space="preserve">conectados y disponibles para recibir la información del </w:t>
      </w:r>
      <w:r w:rsidR="00F52457">
        <w:rPr>
          <w:rFonts w:ascii="Times New Roman" w:hAnsi="Times New Roman"/>
          <w:sz w:val="24"/>
          <w:szCs w:val="24"/>
        </w:rPr>
        <w:t>d</w:t>
      </w:r>
      <w:r w:rsidR="00966306">
        <w:rPr>
          <w:rFonts w:ascii="Times New Roman" w:hAnsi="Times New Roman"/>
          <w:sz w:val="24"/>
          <w:szCs w:val="24"/>
        </w:rPr>
        <w:t>ocente</w:t>
      </w:r>
      <w:r w:rsidRPr="008B04E4">
        <w:rPr>
          <w:rFonts w:ascii="Times New Roman" w:hAnsi="Times New Roman"/>
          <w:sz w:val="24"/>
          <w:szCs w:val="24"/>
        </w:rPr>
        <w:t xml:space="preserve"> </w:t>
      </w:r>
      <w:r w:rsidR="00F52457">
        <w:rPr>
          <w:rFonts w:ascii="Times New Roman" w:hAnsi="Times New Roman"/>
          <w:sz w:val="24"/>
          <w:szCs w:val="24"/>
        </w:rPr>
        <w:t>quien</w:t>
      </w:r>
      <w:r w:rsidRPr="008B04E4">
        <w:rPr>
          <w:rFonts w:ascii="Times New Roman" w:hAnsi="Times New Roman"/>
          <w:sz w:val="24"/>
          <w:szCs w:val="24"/>
        </w:rPr>
        <w:t xml:space="preserve"> podrá comprobarlo</w:t>
      </w:r>
      <w:r w:rsidR="00DF1FDE">
        <w:rPr>
          <w:rFonts w:ascii="Times New Roman" w:hAnsi="Times New Roman"/>
          <w:sz w:val="24"/>
          <w:szCs w:val="24"/>
        </w:rPr>
        <w:t xml:space="preserve"> gracias a la tecnología</w:t>
      </w:r>
      <w:r w:rsidRPr="008B04E4">
        <w:rPr>
          <w:rFonts w:ascii="Times New Roman" w:hAnsi="Times New Roman"/>
          <w:sz w:val="24"/>
          <w:szCs w:val="24"/>
        </w:rPr>
        <w:t xml:space="preserve">. </w:t>
      </w:r>
    </w:p>
    <w:p w14:paraId="76B87191" w14:textId="3FF6026F" w:rsidR="009A5865" w:rsidRPr="008B04E4" w:rsidRDefault="003E4DB1" w:rsidP="00ED3527">
      <w:pPr>
        <w:spacing w:line="480" w:lineRule="auto"/>
        <w:ind w:left="11"/>
        <w:jc w:val="both"/>
        <w:rPr>
          <w:rFonts w:ascii="Times New Roman" w:hAnsi="Times New Roman"/>
          <w:sz w:val="24"/>
          <w:szCs w:val="24"/>
        </w:rPr>
      </w:pPr>
      <w:r w:rsidRPr="008B04E4">
        <w:rPr>
          <w:rFonts w:ascii="Times New Roman" w:hAnsi="Times New Roman"/>
          <w:sz w:val="24"/>
          <w:szCs w:val="24"/>
        </w:rPr>
        <w:t xml:space="preserve">El aprendizaje ubicuo es un instrumento complementario ya que permite al docente ofrecer contenidos </w:t>
      </w:r>
      <w:r w:rsidRPr="00DF1FDE">
        <w:rPr>
          <w:rFonts w:ascii="Times New Roman" w:hAnsi="Times New Roman"/>
          <w:sz w:val="24"/>
          <w:szCs w:val="24"/>
        </w:rPr>
        <w:t>formativos</w:t>
      </w:r>
      <w:r w:rsidR="00DF1FDE" w:rsidRPr="00DF1FDE">
        <w:rPr>
          <w:rFonts w:ascii="Times New Roman" w:hAnsi="Times New Roman"/>
          <w:sz w:val="24"/>
          <w:szCs w:val="24"/>
        </w:rPr>
        <w:t>,</w:t>
      </w:r>
      <w:r w:rsidR="00DF1FDE">
        <w:rPr>
          <w:rFonts w:ascii="Times New Roman" w:hAnsi="Times New Roman"/>
          <w:sz w:val="24"/>
          <w:szCs w:val="24"/>
        </w:rPr>
        <w:t xml:space="preserve"> y</w:t>
      </w:r>
      <w:r w:rsidR="00DF1FDE" w:rsidRPr="00DF1FDE">
        <w:rPr>
          <w:rFonts w:ascii="Times New Roman" w:hAnsi="Times New Roman"/>
          <w:sz w:val="24"/>
          <w:szCs w:val="24"/>
        </w:rPr>
        <w:t xml:space="preserve"> </w:t>
      </w:r>
      <w:r w:rsidRPr="00DF1FDE">
        <w:rPr>
          <w:rFonts w:ascii="Times New Roman" w:hAnsi="Times New Roman"/>
          <w:sz w:val="24"/>
          <w:szCs w:val="24"/>
        </w:rPr>
        <w:t>a</w:t>
      </w:r>
      <w:r w:rsidR="00F52457" w:rsidRPr="00DF1FDE">
        <w:rPr>
          <w:rFonts w:ascii="Times New Roman" w:hAnsi="Times New Roman"/>
          <w:sz w:val="24"/>
          <w:szCs w:val="24"/>
        </w:rPr>
        <w:t>l estudiantado</w:t>
      </w:r>
      <w:r w:rsidR="00DF1FDE">
        <w:rPr>
          <w:rFonts w:ascii="Times New Roman" w:hAnsi="Times New Roman"/>
          <w:sz w:val="24"/>
          <w:szCs w:val="24"/>
        </w:rPr>
        <w:t xml:space="preserve"> le facilita </w:t>
      </w:r>
      <w:r w:rsidR="00DF1FDE" w:rsidRPr="008B04E4">
        <w:rPr>
          <w:rFonts w:ascii="Times New Roman" w:hAnsi="Times New Roman"/>
          <w:sz w:val="24"/>
          <w:szCs w:val="24"/>
        </w:rPr>
        <w:t>su</w:t>
      </w:r>
      <w:r w:rsidRPr="008B04E4">
        <w:rPr>
          <w:rFonts w:ascii="Times New Roman" w:hAnsi="Times New Roman"/>
          <w:sz w:val="24"/>
          <w:szCs w:val="24"/>
        </w:rPr>
        <w:t xml:space="preserve"> desarrollo en las actividades educativas en diferentes horarios,</w:t>
      </w:r>
      <w:r w:rsidR="00DF1FDE">
        <w:rPr>
          <w:rFonts w:ascii="Times New Roman" w:hAnsi="Times New Roman"/>
          <w:sz w:val="24"/>
          <w:szCs w:val="24"/>
        </w:rPr>
        <w:t xml:space="preserve"> y así se </w:t>
      </w:r>
      <w:r w:rsidR="00286913">
        <w:rPr>
          <w:rFonts w:ascii="Times New Roman" w:hAnsi="Times New Roman"/>
          <w:sz w:val="24"/>
          <w:szCs w:val="24"/>
        </w:rPr>
        <w:t xml:space="preserve">logra </w:t>
      </w:r>
      <w:r w:rsidR="00286913" w:rsidRPr="008B04E4">
        <w:rPr>
          <w:rFonts w:ascii="Times New Roman" w:hAnsi="Times New Roman"/>
          <w:sz w:val="24"/>
          <w:szCs w:val="24"/>
        </w:rPr>
        <w:t>que</w:t>
      </w:r>
      <w:r w:rsidRPr="008B04E4">
        <w:rPr>
          <w:rFonts w:ascii="Times New Roman" w:hAnsi="Times New Roman"/>
          <w:sz w:val="24"/>
          <w:szCs w:val="24"/>
        </w:rPr>
        <w:t xml:space="preserve"> el ambiente sea educativo, ágil y se adapte a la educación moderna exigente,</w:t>
      </w:r>
      <w:r w:rsidR="00DF1FDE">
        <w:rPr>
          <w:rFonts w:ascii="Times New Roman" w:hAnsi="Times New Roman"/>
          <w:sz w:val="24"/>
          <w:szCs w:val="24"/>
        </w:rPr>
        <w:t xml:space="preserve"> mediante el desarrollo de</w:t>
      </w:r>
      <w:r w:rsidRPr="008B04E4">
        <w:rPr>
          <w:rFonts w:ascii="Times New Roman" w:hAnsi="Times New Roman"/>
          <w:sz w:val="24"/>
          <w:szCs w:val="24"/>
        </w:rPr>
        <w:t xml:space="preserve"> prácticas educativas de forma colaborativa para</w:t>
      </w:r>
      <w:r w:rsidR="00DF1FDE">
        <w:rPr>
          <w:rFonts w:ascii="Times New Roman" w:hAnsi="Times New Roman"/>
          <w:sz w:val="24"/>
          <w:szCs w:val="24"/>
        </w:rPr>
        <w:t xml:space="preserve"> </w:t>
      </w:r>
      <w:r w:rsidR="002C1AD4">
        <w:rPr>
          <w:rFonts w:ascii="Times New Roman" w:hAnsi="Times New Roman"/>
          <w:sz w:val="24"/>
          <w:szCs w:val="24"/>
        </w:rPr>
        <w:t xml:space="preserve">que </w:t>
      </w:r>
      <w:r w:rsidR="002C1AD4" w:rsidRPr="008B04E4">
        <w:rPr>
          <w:rFonts w:ascii="Times New Roman" w:hAnsi="Times New Roman"/>
          <w:sz w:val="24"/>
          <w:szCs w:val="24"/>
        </w:rPr>
        <w:t>el</w:t>
      </w:r>
      <w:r w:rsidRPr="008B04E4">
        <w:rPr>
          <w:rFonts w:ascii="Times New Roman" w:hAnsi="Times New Roman"/>
          <w:sz w:val="24"/>
          <w:szCs w:val="24"/>
        </w:rPr>
        <w:t xml:space="preserve"> estudiant</w:t>
      </w:r>
      <w:r w:rsidR="00F52457">
        <w:rPr>
          <w:rFonts w:ascii="Times New Roman" w:hAnsi="Times New Roman"/>
          <w:sz w:val="24"/>
          <w:szCs w:val="24"/>
        </w:rPr>
        <w:t xml:space="preserve">ado </w:t>
      </w:r>
      <w:r w:rsidRPr="008B04E4">
        <w:rPr>
          <w:rFonts w:ascii="Times New Roman" w:hAnsi="Times New Roman"/>
          <w:sz w:val="24"/>
          <w:szCs w:val="24"/>
        </w:rPr>
        <w:t>pueda participar en comunidades virtuales. La educación ubicua según Vásquez y Sevillano (2015)</w:t>
      </w:r>
      <w:r w:rsidR="00002639" w:rsidRPr="008B04E4">
        <w:rPr>
          <w:rFonts w:ascii="Times New Roman" w:hAnsi="Times New Roman"/>
          <w:sz w:val="24"/>
          <w:szCs w:val="24"/>
        </w:rPr>
        <w:t xml:space="preserve">: </w:t>
      </w:r>
      <w:r w:rsidRPr="008B04E4">
        <w:rPr>
          <w:rFonts w:ascii="Times New Roman" w:hAnsi="Times New Roman"/>
          <w:sz w:val="24"/>
          <w:szCs w:val="24"/>
        </w:rPr>
        <w:t xml:space="preserve"> </w:t>
      </w:r>
    </w:p>
    <w:p w14:paraId="7D79576A" w14:textId="522FCB6B" w:rsidR="003E4DB1" w:rsidRPr="00AE7B1D" w:rsidRDefault="009A5865" w:rsidP="00850EC3">
      <w:pPr>
        <w:spacing w:line="480" w:lineRule="auto"/>
        <w:ind w:left="708" w:firstLine="12"/>
        <w:jc w:val="both"/>
        <w:rPr>
          <w:rFonts w:ascii="Times New Roman" w:hAnsi="Times New Roman"/>
          <w:sz w:val="24"/>
          <w:szCs w:val="24"/>
        </w:rPr>
      </w:pPr>
      <w:r w:rsidRPr="00AE7B1D">
        <w:rPr>
          <w:rFonts w:ascii="Times New Roman" w:hAnsi="Times New Roman"/>
          <w:sz w:val="24"/>
          <w:szCs w:val="24"/>
        </w:rPr>
        <w:t xml:space="preserve">[…] </w:t>
      </w:r>
      <w:r w:rsidR="003E4DB1" w:rsidRPr="00AE7B1D">
        <w:rPr>
          <w:rFonts w:ascii="Times New Roman" w:hAnsi="Times New Roman"/>
          <w:sz w:val="24"/>
          <w:szCs w:val="24"/>
        </w:rPr>
        <w:t xml:space="preserve">posibilita el aprendizaje en cualquier situación y contexto, aprendiendo en un entorno más amplio, y los dispositivos móviles en la ubicuidad ofrecen entornos virtuales en el aprendizaje porque ayudan al estudiante a ser creativos, solucionar problemas, comunicarse con los compañeros y </w:t>
      </w:r>
      <w:r w:rsidR="005A2F2A">
        <w:rPr>
          <w:rFonts w:ascii="Times New Roman" w:hAnsi="Times New Roman"/>
          <w:sz w:val="24"/>
          <w:szCs w:val="24"/>
        </w:rPr>
        <w:t>Docente</w:t>
      </w:r>
      <w:r w:rsidR="003E4DB1" w:rsidRPr="00AE7B1D">
        <w:rPr>
          <w:rFonts w:ascii="Times New Roman" w:hAnsi="Times New Roman"/>
          <w:sz w:val="24"/>
          <w:szCs w:val="24"/>
        </w:rPr>
        <w:t xml:space="preserve"> dándole un concepto diferente a la virtualidad y puede aplicarse a cualquier entorno de aprendizaje. </w:t>
      </w:r>
      <w:r w:rsidR="00CE7A8C" w:rsidRPr="00AE7B1D">
        <w:rPr>
          <w:rFonts w:ascii="Times New Roman" w:hAnsi="Times New Roman"/>
          <w:sz w:val="24"/>
          <w:szCs w:val="24"/>
        </w:rPr>
        <w:t>(p.18)</w:t>
      </w:r>
    </w:p>
    <w:p w14:paraId="331B65BC" w14:textId="4A8C08FB" w:rsidR="003369FE" w:rsidRPr="00AE7B1D" w:rsidRDefault="003369FE" w:rsidP="00ED3527">
      <w:pPr>
        <w:spacing w:line="480" w:lineRule="auto"/>
        <w:ind w:left="11"/>
        <w:jc w:val="both"/>
        <w:rPr>
          <w:rFonts w:ascii="Times New Roman" w:hAnsi="Times New Roman"/>
          <w:sz w:val="24"/>
          <w:szCs w:val="24"/>
        </w:rPr>
      </w:pPr>
      <w:r w:rsidRPr="00AE7B1D">
        <w:rPr>
          <w:rFonts w:ascii="Times New Roman" w:hAnsi="Times New Roman"/>
          <w:sz w:val="24"/>
          <w:szCs w:val="24"/>
        </w:rPr>
        <w:t xml:space="preserve">Las TIC han sido una innovación y </w:t>
      </w:r>
      <w:r w:rsidR="00F41D5C" w:rsidRPr="00AE7B1D">
        <w:rPr>
          <w:rFonts w:ascii="Times New Roman" w:hAnsi="Times New Roman"/>
          <w:sz w:val="24"/>
          <w:szCs w:val="24"/>
        </w:rPr>
        <w:t>permiten cambios en</w:t>
      </w:r>
      <w:r w:rsidRPr="00AE7B1D">
        <w:rPr>
          <w:rFonts w:ascii="Times New Roman" w:hAnsi="Times New Roman"/>
          <w:sz w:val="24"/>
          <w:szCs w:val="24"/>
        </w:rPr>
        <w:t xml:space="preserve"> los medios de comunicación tradicionales,</w:t>
      </w:r>
      <w:r w:rsidR="00DF1FDE">
        <w:rPr>
          <w:rFonts w:ascii="Times New Roman" w:hAnsi="Times New Roman"/>
          <w:sz w:val="24"/>
          <w:szCs w:val="24"/>
        </w:rPr>
        <w:t xml:space="preserve"> lo que obliga</w:t>
      </w:r>
      <w:r w:rsidRPr="00AE7B1D">
        <w:rPr>
          <w:rFonts w:ascii="Times New Roman" w:hAnsi="Times New Roman"/>
          <w:sz w:val="24"/>
          <w:szCs w:val="24"/>
        </w:rPr>
        <w:t xml:space="preserve"> a generar nuevos entornos tecnológicos en el acceso a la información en cualquier lugar y momento, </w:t>
      </w:r>
      <w:r w:rsidR="004A5003" w:rsidRPr="00AE7B1D">
        <w:rPr>
          <w:rFonts w:ascii="Times New Roman" w:hAnsi="Times New Roman"/>
          <w:sz w:val="24"/>
          <w:szCs w:val="24"/>
        </w:rPr>
        <w:t xml:space="preserve">al respecto, </w:t>
      </w:r>
      <w:r w:rsidRPr="00AE7B1D">
        <w:rPr>
          <w:rFonts w:ascii="Times New Roman" w:hAnsi="Times New Roman"/>
          <w:sz w:val="24"/>
          <w:szCs w:val="24"/>
        </w:rPr>
        <w:t>Cebrián (2010) en su libro</w:t>
      </w:r>
      <w:r w:rsidR="003E0BA6">
        <w:rPr>
          <w:rFonts w:ascii="Times New Roman" w:hAnsi="Times New Roman"/>
          <w:sz w:val="24"/>
          <w:szCs w:val="24"/>
        </w:rPr>
        <w:t>:</w:t>
      </w:r>
      <w:r w:rsidRPr="00AE7B1D">
        <w:rPr>
          <w:rFonts w:ascii="Times New Roman" w:hAnsi="Times New Roman"/>
          <w:sz w:val="24"/>
          <w:szCs w:val="24"/>
        </w:rPr>
        <w:t xml:space="preserve"> </w:t>
      </w:r>
      <w:r w:rsidR="003E0BA6">
        <w:rPr>
          <w:rFonts w:ascii="Times New Roman" w:hAnsi="Times New Roman"/>
          <w:sz w:val="24"/>
          <w:szCs w:val="24"/>
        </w:rPr>
        <w:t>“</w:t>
      </w:r>
      <w:r w:rsidRPr="00850EC3">
        <w:rPr>
          <w:rFonts w:ascii="Times New Roman" w:hAnsi="Times New Roman"/>
          <w:i/>
          <w:iCs/>
          <w:sz w:val="24"/>
          <w:szCs w:val="24"/>
        </w:rPr>
        <w:t>Desarrollos del periodismo en internet</w:t>
      </w:r>
      <w:r w:rsidR="003E0BA6">
        <w:rPr>
          <w:rFonts w:ascii="Times New Roman" w:hAnsi="Times New Roman"/>
          <w:i/>
          <w:iCs/>
          <w:sz w:val="24"/>
          <w:szCs w:val="24"/>
        </w:rPr>
        <w:t>”</w:t>
      </w:r>
      <w:r w:rsidR="00F41D5C" w:rsidRPr="00AE7B1D">
        <w:rPr>
          <w:rFonts w:ascii="Times New Roman" w:hAnsi="Times New Roman"/>
          <w:sz w:val="24"/>
          <w:szCs w:val="24"/>
        </w:rPr>
        <w:t>,</w:t>
      </w:r>
      <w:r w:rsidRPr="008B04E4">
        <w:rPr>
          <w:rFonts w:ascii="Times New Roman" w:hAnsi="Times New Roman"/>
          <w:sz w:val="24"/>
          <w:szCs w:val="24"/>
        </w:rPr>
        <w:t xml:space="preserve"> </w:t>
      </w:r>
      <w:r w:rsidRPr="00AE7B1D">
        <w:rPr>
          <w:rFonts w:ascii="Times New Roman" w:hAnsi="Times New Roman"/>
          <w:sz w:val="24"/>
          <w:szCs w:val="24"/>
        </w:rPr>
        <w:t xml:space="preserve">señala que </w:t>
      </w:r>
      <w:r w:rsidR="00240EEC" w:rsidRPr="00AE7B1D">
        <w:rPr>
          <w:rFonts w:ascii="Times New Roman" w:hAnsi="Times New Roman"/>
          <w:sz w:val="24"/>
          <w:szCs w:val="24"/>
        </w:rPr>
        <w:t>l</w:t>
      </w:r>
      <w:r w:rsidRPr="00AE7B1D">
        <w:rPr>
          <w:rFonts w:ascii="Times New Roman" w:hAnsi="Times New Roman"/>
          <w:sz w:val="24"/>
          <w:szCs w:val="24"/>
        </w:rPr>
        <w:t xml:space="preserve">a revolución de las tecnologías de la información y las comunicaciones </w:t>
      </w:r>
      <w:r w:rsidR="00C379B2">
        <w:rPr>
          <w:rFonts w:ascii="Times New Roman" w:hAnsi="Times New Roman"/>
          <w:sz w:val="24"/>
          <w:szCs w:val="24"/>
        </w:rPr>
        <w:t xml:space="preserve">genera </w:t>
      </w:r>
      <w:r w:rsidRPr="00AE7B1D">
        <w:rPr>
          <w:rFonts w:ascii="Times New Roman" w:hAnsi="Times New Roman"/>
          <w:sz w:val="24"/>
          <w:szCs w:val="24"/>
        </w:rPr>
        <w:t>en la sociedad, no solo una época de cambios, sino un cambio de época</w:t>
      </w:r>
      <w:r w:rsidR="00D26DC8" w:rsidRPr="00AE7B1D">
        <w:rPr>
          <w:rFonts w:ascii="Times New Roman" w:hAnsi="Times New Roman"/>
          <w:sz w:val="24"/>
          <w:szCs w:val="24"/>
        </w:rPr>
        <w:t>.</w:t>
      </w:r>
    </w:p>
    <w:p w14:paraId="3D1AAA40" w14:textId="446D43CE" w:rsidR="003254BC" w:rsidRPr="00AE7B1D" w:rsidRDefault="00F41D5C" w:rsidP="00ED3527">
      <w:pPr>
        <w:spacing w:line="480" w:lineRule="auto"/>
        <w:ind w:left="11"/>
        <w:jc w:val="both"/>
        <w:rPr>
          <w:rFonts w:ascii="Times New Roman" w:hAnsi="Times New Roman"/>
          <w:sz w:val="24"/>
          <w:szCs w:val="24"/>
        </w:rPr>
      </w:pPr>
      <w:r w:rsidRPr="00AE7B1D">
        <w:rPr>
          <w:rFonts w:ascii="Times New Roman" w:hAnsi="Times New Roman"/>
          <w:sz w:val="24"/>
          <w:szCs w:val="24"/>
        </w:rPr>
        <w:t xml:space="preserve">Al respecto, </w:t>
      </w:r>
      <w:r w:rsidR="003254BC" w:rsidRPr="00AE7B1D">
        <w:rPr>
          <w:rFonts w:ascii="Times New Roman" w:hAnsi="Times New Roman"/>
          <w:sz w:val="24"/>
          <w:szCs w:val="24"/>
        </w:rPr>
        <w:t xml:space="preserve">Sevillano </w:t>
      </w:r>
      <w:bookmarkStart w:id="10" w:name="_Hlk141010953"/>
      <w:r w:rsidR="003254BC" w:rsidRPr="008B04E4">
        <w:rPr>
          <w:rFonts w:ascii="Times New Roman" w:hAnsi="Times New Roman"/>
          <w:sz w:val="24"/>
          <w:szCs w:val="24"/>
        </w:rPr>
        <w:t xml:space="preserve">et </w:t>
      </w:r>
      <w:r w:rsidR="003254BC" w:rsidRPr="00AE7B1D">
        <w:rPr>
          <w:rFonts w:ascii="Times New Roman" w:hAnsi="Times New Roman"/>
          <w:sz w:val="24"/>
          <w:szCs w:val="24"/>
        </w:rPr>
        <w:t xml:space="preserve">al., </w:t>
      </w:r>
      <w:bookmarkEnd w:id="10"/>
      <w:r w:rsidR="003254BC" w:rsidRPr="00AE7B1D">
        <w:rPr>
          <w:rFonts w:ascii="Times New Roman" w:hAnsi="Times New Roman"/>
          <w:sz w:val="24"/>
          <w:szCs w:val="24"/>
        </w:rPr>
        <w:t xml:space="preserve">(2016), en </w:t>
      </w:r>
      <w:r w:rsidR="009A1E4D" w:rsidRPr="00AE7B1D">
        <w:rPr>
          <w:rFonts w:ascii="Times New Roman" w:hAnsi="Times New Roman"/>
          <w:sz w:val="24"/>
          <w:szCs w:val="24"/>
        </w:rPr>
        <w:t xml:space="preserve">España, en </w:t>
      </w:r>
      <w:r w:rsidR="003254BC" w:rsidRPr="00AE7B1D">
        <w:rPr>
          <w:rFonts w:ascii="Times New Roman" w:hAnsi="Times New Roman"/>
          <w:sz w:val="24"/>
          <w:szCs w:val="24"/>
        </w:rPr>
        <w:t>el artículo</w:t>
      </w:r>
      <w:r w:rsidR="003E0BA6">
        <w:rPr>
          <w:rFonts w:ascii="Times New Roman" w:hAnsi="Times New Roman"/>
          <w:sz w:val="24"/>
          <w:szCs w:val="24"/>
        </w:rPr>
        <w:t xml:space="preserve">: </w:t>
      </w:r>
      <w:r w:rsidR="003E0BA6" w:rsidRPr="00AE7B1D">
        <w:rPr>
          <w:rFonts w:ascii="Times New Roman" w:hAnsi="Times New Roman"/>
          <w:sz w:val="24"/>
          <w:szCs w:val="24"/>
        </w:rPr>
        <w:t>“</w:t>
      </w:r>
      <w:r w:rsidR="003254BC" w:rsidRPr="00850EC3">
        <w:rPr>
          <w:rFonts w:ascii="Times New Roman" w:hAnsi="Times New Roman"/>
          <w:i/>
          <w:iCs/>
          <w:sz w:val="24"/>
          <w:szCs w:val="24"/>
        </w:rPr>
        <w:t>Ubicuidad y movilidad de herramientas virtuales abren nuevas expectativas formativas para el estudiantado universitari</w:t>
      </w:r>
      <w:r w:rsidR="009A1E4D" w:rsidRPr="00850EC3">
        <w:rPr>
          <w:rFonts w:ascii="Times New Roman" w:hAnsi="Times New Roman"/>
          <w:i/>
          <w:iCs/>
          <w:sz w:val="24"/>
          <w:szCs w:val="24"/>
        </w:rPr>
        <w:t>o</w:t>
      </w:r>
      <w:r w:rsidR="003E0BA6">
        <w:rPr>
          <w:rFonts w:ascii="Times New Roman" w:hAnsi="Times New Roman"/>
          <w:i/>
          <w:iCs/>
          <w:sz w:val="24"/>
          <w:szCs w:val="24"/>
        </w:rPr>
        <w:t>”</w:t>
      </w:r>
      <w:r w:rsidR="00850EC3">
        <w:rPr>
          <w:rFonts w:ascii="Times New Roman" w:hAnsi="Times New Roman"/>
          <w:sz w:val="24"/>
          <w:szCs w:val="24"/>
        </w:rPr>
        <w:t>,</w:t>
      </w:r>
      <w:r w:rsidR="003254BC" w:rsidRPr="00AE7B1D">
        <w:rPr>
          <w:rFonts w:ascii="Times New Roman" w:hAnsi="Times New Roman"/>
          <w:sz w:val="24"/>
          <w:szCs w:val="24"/>
        </w:rPr>
        <w:t xml:space="preserve"> </w:t>
      </w:r>
      <w:r w:rsidR="003254BC" w:rsidRPr="00AE7B1D">
        <w:rPr>
          <w:rFonts w:ascii="Times New Roman" w:hAnsi="Times New Roman"/>
          <w:sz w:val="24"/>
          <w:szCs w:val="24"/>
        </w:rPr>
        <w:lastRenderedPageBreak/>
        <w:t xml:space="preserve">se </w:t>
      </w:r>
      <w:r w:rsidR="003B64D0" w:rsidRPr="00AE7B1D">
        <w:rPr>
          <w:rFonts w:ascii="Times New Roman" w:hAnsi="Times New Roman"/>
          <w:sz w:val="24"/>
          <w:szCs w:val="24"/>
        </w:rPr>
        <w:t>tomó</w:t>
      </w:r>
      <w:r w:rsidR="003254BC" w:rsidRPr="00AE7B1D">
        <w:rPr>
          <w:rFonts w:ascii="Times New Roman" w:hAnsi="Times New Roman"/>
          <w:sz w:val="24"/>
          <w:szCs w:val="24"/>
        </w:rPr>
        <w:t xml:space="preserve"> en cuenta para escribir</w:t>
      </w:r>
      <w:r w:rsidR="00C379B2">
        <w:rPr>
          <w:rFonts w:ascii="Times New Roman" w:hAnsi="Times New Roman"/>
          <w:sz w:val="24"/>
          <w:szCs w:val="24"/>
        </w:rPr>
        <w:t>, respecto de</w:t>
      </w:r>
      <w:r w:rsidR="003254BC" w:rsidRPr="00AE7B1D">
        <w:rPr>
          <w:rFonts w:ascii="Times New Roman" w:hAnsi="Times New Roman"/>
          <w:sz w:val="24"/>
          <w:szCs w:val="24"/>
        </w:rPr>
        <w:t xml:space="preserve"> los dispositivos móviles</w:t>
      </w:r>
      <w:r w:rsidR="005D6D27" w:rsidRPr="00AE7B1D">
        <w:rPr>
          <w:rFonts w:ascii="Times New Roman" w:hAnsi="Times New Roman"/>
          <w:sz w:val="24"/>
          <w:szCs w:val="24"/>
        </w:rPr>
        <w:t>. Estos</w:t>
      </w:r>
      <w:r w:rsidR="003254BC" w:rsidRPr="00AE7B1D">
        <w:rPr>
          <w:rFonts w:ascii="Times New Roman" w:hAnsi="Times New Roman"/>
          <w:sz w:val="24"/>
          <w:szCs w:val="24"/>
        </w:rPr>
        <w:t xml:space="preserve"> autores se refieren a la importancia de </w:t>
      </w:r>
      <w:r w:rsidR="00F52457" w:rsidRPr="00AE7B1D">
        <w:rPr>
          <w:rFonts w:ascii="Times New Roman" w:hAnsi="Times New Roman"/>
          <w:sz w:val="24"/>
          <w:szCs w:val="24"/>
        </w:rPr>
        <w:t>estos</w:t>
      </w:r>
      <w:r w:rsidR="003254BC" w:rsidRPr="00AE7B1D">
        <w:rPr>
          <w:rFonts w:ascii="Times New Roman" w:hAnsi="Times New Roman"/>
          <w:sz w:val="24"/>
          <w:szCs w:val="24"/>
        </w:rPr>
        <w:t xml:space="preserve"> y c</w:t>
      </w:r>
      <w:r w:rsidR="005D6D27" w:rsidRPr="00AE7B1D">
        <w:rPr>
          <w:rFonts w:ascii="Times New Roman" w:hAnsi="Times New Roman"/>
          <w:sz w:val="24"/>
          <w:szCs w:val="24"/>
        </w:rPr>
        <w:t>ó</w:t>
      </w:r>
      <w:r w:rsidR="003254BC" w:rsidRPr="00AE7B1D">
        <w:rPr>
          <w:rFonts w:ascii="Times New Roman" w:hAnsi="Times New Roman"/>
          <w:sz w:val="24"/>
          <w:szCs w:val="24"/>
        </w:rPr>
        <w:t>mo han sido modificados en el proceso formativo para potenciar en la educación y realizar actividades académicas</w:t>
      </w:r>
      <w:r w:rsidR="00850EC3">
        <w:rPr>
          <w:rFonts w:ascii="Times New Roman" w:hAnsi="Times New Roman"/>
          <w:sz w:val="24"/>
          <w:szCs w:val="24"/>
        </w:rPr>
        <w:t>,</w:t>
      </w:r>
      <w:r w:rsidR="003254BC" w:rsidRPr="00AE7B1D">
        <w:rPr>
          <w:rFonts w:ascii="Times New Roman" w:hAnsi="Times New Roman"/>
          <w:sz w:val="24"/>
          <w:szCs w:val="24"/>
        </w:rPr>
        <w:t xml:space="preserve"> </w:t>
      </w:r>
      <w:r w:rsidR="005D6D27" w:rsidRPr="00AE7B1D">
        <w:rPr>
          <w:rFonts w:ascii="Times New Roman" w:hAnsi="Times New Roman"/>
          <w:sz w:val="24"/>
          <w:szCs w:val="24"/>
        </w:rPr>
        <w:t>tales como:</w:t>
      </w:r>
      <w:r w:rsidR="003254BC" w:rsidRPr="00AE7B1D">
        <w:rPr>
          <w:rFonts w:ascii="Times New Roman" w:hAnsi="Times New Roman"/>
          <w:sz w:val="24"/>
          <w:szCs w:val="24"/>
        </w:rPr>
        <w:t xml:space="preserve"> elaboración de trabajos, estudio, búsqueda de información, intercambio de apuntes y trabajos grupales que se puede</w:t>
      </w:r>
      <w:r w:rsidR="005D6D27" w:rsidRPr="00AE7B1D">
        <w:rPr>
          <w:rFonts w:ascii="Times New Roman" w:hAnsi="Times New Roman"/>
          <w:sz w:val="24"/>
          <w:szCs w:val="24"/>
        </w:rPr>
        <w:t>n</w:t>
      </w:r>
      <w:r w:rsidR="003254BC" w:rsidRPr="00AE7B1D">
        <w:rPr>
          <w:rFonts w:ascii="Times New Roman" w:hAnsi="Times New Roman"/>
          <w:sz w:val="24"/>
          <w:szCs w:val="24"/>
        </w:rPr>
        <w:t xml:space="preserve"> hacer desde cualquier lugar donde haya conexión </w:t>
      </w:r>
      <w:r w:rsidR="007D1117" w:rsidRPr="00AE7B1D">
        <w:rPr>
          <w:rFonts w:ascii="Times New Roman" w:hAnsi="Times New Roman"/>
          <w:sz w:val="24"/>
          <w:szCs w:val="24"/>
        </w:rPr>
        <w:t>a I</w:t>
      </w:r>
      <w:r w:rsidR="003254BC" w:rsidRPr="00AE7B1D">
        <w:rPr>
          <w:rFonts w:ascii="Times New Roman" w:hAnsi="Times New Roman"/>
          <w:sz w:val="24"/>
          <w:szCs w:val="24"/>
        </w:rPr>
        <w:t xml:space="preserve">nternet. </w:t>
      </w:r>
    </w:p>
    <w:p w14:paraId="4350CEB1" w14:textId="642B3A79" w:rsidR="00F97F93" w:rsidRPr="00AE7B1D" w:rsidRDefault="00FF6953" w:rsidP="00ED3527">
      <w:pPr>
        <w:spacing w:line="480" w:lineRule="auto"/>
        <w:ind w:left="11"/>
        <w:jc w:val="both"/>
        <w:rPr>
          <w:rFonts w:ascii="Times New Roman" w:hAnsi="Times New Roman"/>
          <w:sz w:val="24"/>
          <w:szCs w:val="24"/>
        </w:rPr>
      </w:pPr>
      <w:r w:rsidRPr="00AE7B1D">
        <w:rPr>
          <w:rFonts w:ascii="Times New Roman" w:hAnsi="Times New Roman"/>
          <w:sz w:val="24"/>
          <w:szCs w:val="24"/>
        </w:rPr>
        <w:t>En México</w:t>
      </w:r>
      <w:r w:rsidR="00F52457">
        <w:rPr>
          <w:rFonts w:ascii="Times New Roman" w:hAnsi="Times New Roman"/>
          <w:sz w:val="24"/>
          <w:szCs w:val="24"/>
        </w:rPr>
        <w:t>,</w:t>
      </w:r>
      <w:r w:rsidRPr="00AE7B1D">
        <w:rPr>
          <w:rFonts w:ascii="Times New Roman" w:hAnsi="Times New Roman"/>
          <w:sz w:val="24"/>
          <w:szCs w:val="24"/>
        </w:rPr>
        <w:t xml:space="preserve"> Peña y Escudero (2020) en el artículo</w:t>
      </w:r>
      <w:r w:rsidR="003E0BA6">
        <w:rPr>
          <w:rFonts w:ascii="Times New Roman" w:hAnsi="Times New Roman"/>
          <w:sz w:val="24"/>
          <w:szCs w:val="24"/>
        </w:rPr>
        <w:t xml:space="preserve">: </w:t>
      </w:r>
      <w:r w:rsidR="003E0BA6" w:rsidRPr="00AE7B1D">
        <w:rPr>
          <w:rFonts w:ascii="Times New Roman" w:hAnsi="Times New Roman"/>
          <w:sz w:val="24"/>
          <w:szCs w:val="24"/>
        </w:rPr>
        <w:t>“</w:t>
      </w:r>
      <w:r w:rsidRPr="00122624">
        <w:rPr>
          <w:rFonts w:ascii="Times New Roman" w:hAnsi="Times New Roman"/>
          <w:i/>
          <w:iCs/>
          <w:sz w:val="24"/>
          <w:szCs w:val="24"/>
        </w:rPr>
        <w:t>Aproximaciones al aprendizaje ubicuo en ambientes virtuales formales</w:t>
      </w:r>
      <w:r w:rsidR="003E0BA6">
        <w:rPr>
          <w:rFonts w:ascii="Times New Roman" w:hAnsi="Times New Roman"/>
          <w:i/>
          <w:iCs/>
          <w:sz w:val="24"/>
          <w:szCs w:val="24"/>
        </w:rPr>
        <w:t>”</w:t>
      </w:r>
      <w:r w:rsidR="00F52457">
        <w:rPr>
          <w:rFonts w:ascii="Times New Roman" w:hAnsi="Times New Roman"/>
          <w:sz w:val="24"/>
          <w:szCs w:val="24"/>
        </w:rPr>
        <w:t>,</w:t>
      </w:r>
      <w:r w:rsidRPr="00AE7B1D">
        <w:rPr>
          <w:rFonts w:ascii="Times New Roman" w:hAnsi="Times New Roman"/>
          <w:sz w:val="24"/>
          <w:szCs w:val="24"/>
        </w:rPr>
        <w:t xml:space="preserve"> están de acuerdo</w:t>
      </w:r>
      <w:r w:rsidR="00F52457">
        <w:rPr>
          <w:rFonts w:ascii="Times New Roman" w:hAnsi="Times New Roman"/>
          <w:sz w:val="24"/>
          <w:szCs w:val="24"/>
        </w:rPr>
        <w:t xml:space="preserve"> en </w:t>
      </w:r>
      <w:r w:rsidRPr="00AE7B1D">
        <w:rPr>
          <w:rFonts w:ascii="Times New Roman" w:hAnsi="Times New Roman"/>
          <w:sz w:val="24"/>
          <w:szCs w:val="24"/>
        </w:rPr>
        <w:t>que:</w:t>
      </w:r>
    </w:p>
    <w:p w14:paraId="4AE54F5B" w14:textId="7D812245" w:rsidR="00FF6953" w:rsidRPr="00AE7B1D" w:rsidRDefault="00FF6953" w:rsidP="00122624">
      <w:pPr>
        <w:spacing w:line="480" w:lineRule="auto"/>
        <w:ind w:left="708" w:firstLine="12"/>
        <w:jc w:val="both"/>
        <w:rPr>
          <w:rFonts w:ascii="Times New Roman" w:hAnsi="Times New Roman"/>
          <w:sz w:val="24"/>
          <w:szCs w:val="24"/>
        </w:rPr>
      </w:pPr>
      <w:r w:rsidRPr="00AE7B1D">
        <w:rPr>
          <w:rFonts w:ascii="Times New Roman" w:hAnsi="Times New Roman"/>
          <w:sz w:val="24"/>
          <w:szCs w:val="24"/>
        </w:rPr>
        <w:t xml:space="preserve">El aprendizaje ubicuo es una aproximación novedosa a la formación que, mediante las amplias capacidades de comunicación y </w:t>
      </w:r>
      <w:r w:rsidR="00757FB3" w:rsidRPr="00AE7B1D">
        <w:rPr>
          <w:rFonts w:ascii="Times New Roman" w:hAnsi="Times New Roman"/>
          <w:sz w:val="24"/>
          <w:szCs w:val="24"/>
        </w:rPr>
        <w:t>censado</w:t>
      </w:r>
      <w:r w:rsidRPr="00AE7B1D">
        <w:rPr>
          <w:rFonts w:ascii="Times New Roman" w:hAnsi="Times New Roman"/>
          <w:sz w:val="24"/>
          <w:szCs w:val="24"/>
        </w:rPr>
        <w:t xml:space="preserve"> de los dispositivos móviles inteligentes, utiliza el contexto del usuario para hacerlo interactuar en cualquier lugar, con estrategias educativas tanto en el mundo digital como en el real. </w:t>
      </w:r>
      <w:r w:rsidR="009D1AE9" w:rsidRPr="00AE7B1D">
        <w:rPr>
          <w:rFonts w:ascii="Times New Roman" w:hAnsi="Times New Roman"/>
          <w:sz w:val="24"/>
          <w:szCs w:val="24"/>
        </w:rPr>
        <w:t>(p</w:t>
      </w:r>
      <w:r w:rsidR="00C379B2">
        <w:rPr>
          <w:rFonts w:ascii="Times New Roman" w:hAnsi="Times New Roman"/>
          <w:sz w:val="24"/>
          <w:szCs w:val="24"/>
        </w:rPr>
        <w:t xml:space="preserve">. </w:t>
      </w:r>
      <w:r w:rsidR="009D1AE9" w:rsidRPr="00AE7B1D">
        <w:rPr>
          <w:rFonts w:ascii="Times New Roman" w:hAnsi="Times New Roman"/>
          <w:sz w:val="24"/>
          <w:szCs w:val="24"/>
        </w:rPr>
        <w:t>204)</w:t>
      </w:r>
    </w:p>
    <w:p w14:paraId="3DF3EF24" w14:textId="77777777" w:rsidR="00122624" w:rsidRDefault="00B309C0" w:rsidP="00ED3527">
      <w:pPr>
        <w:spacing w:line="480" w:lineRule="auto"/>
        <w:ind w:left="11"/>
        <w:jc w:val="both"/>
        <w:rPr>
          <w:rFonts w:ascii="Times New Roman" w:hAnsi="Times New Roman"/>
          <w:sz w:val="24"/>
          <w:szCs w:val="24"/>
        </w:rPr>
      </w:pPr>
      <w:r>
        <w:rPr>
          <w:rFonts w:ascii="Times New Roman" w:hAnsi="Times New Roman"/>
          <w:sz w:val="24"/>
          <w:szCs w:val="24"/>
        </w:rPr>
        <w:t>Peña y Escudero (2020),</w:t>
      </w:r>
      <w:r w:rsidR="009D1AE9" w:rsidRPr="008B04E4">
        <w:rPr>
          <w:rFonts w:ascii="Times New Roman" w:hAnsi="Times New Roman"/>
          <w:sz w:val="24"/>
          <w:szCs w:val="24"/>
        </w:rPr>
        <w:t xml:space="preserve"> se refieren a que el aprendizaje ubicuo se muestra como</w:t>
      </w:r>
      <w:r w:rsidR="00122624">
        <w:rPr>
          <w:rFonts w:ascii="Times New Roman" w:hAnsi="Times New Roman"/>
          <w:sz w:val="24"/>
          <w:szCs w:val="24"/>
        </w:rPr>
        <w:t>:</w:t>
      </w:r>
      <w:r w:rsidR="009D1AE9" w:rsidRPr="008B04E4">
        <w:rPr>
          <w:rFonts w:ascii="Times New Roman" w:hAnsi="Times New Roman"/>
          <w:sz w:val="24"/>
          <w:szCs w:val="24"/>
        </w:rPr>
        <w:t xml:space="preserve"> </w:t>
      </w:r>
    </w:p>
    <w:p w14:paraId="3C4784D7" w14:textId="549FC09C" w:rsidR="009D1AE9" w:rsidRPr="008B04E4" w:rsidRDefault="003E0BA6" w:rsidP="00122624">
      <w:pPr>
        <w:spacing w:line="480" w:lineRule="auto"/>
        <w:ind w:left="708" w:firstLine="12"/>
        <w:jc w:val="both"/>
        <w:rPr>
          <w:rFonts w:ascii="Times New Roman" w:hAnsi="Times New Roman"/>
          <w:sz w:val="24"/>
          <w:szCs w:val="24"/>
        </w:rPr>
      </w:pPr>
      <w:r>
        <w:rPr>
          <w:rFonts w:ascii="Times New Roman" w:hAnsi="Times New Roman"/>
          <w:sz w:val="24"/>
          <w:szCs w:val="24"/>
        </w:rPr>
        <w:t xml:space="preserve">[…] </w:t>
      </w:r>
      <w:r w:rsidR="009D1AE9" w:rsidRPr="008B04E4">
        <w:rPr>
          <w:rFonts w:ascii="Times New Roman" w:hAnsi="Times New Roman"/>
          <w:sz w:val="24"/>
          <w:szCs w:val="24"/>
        </w:rPr>
        <w:t xml:space="preserve">una iniciativa no sólo adecuada para alcanzar el aprendizaje situado y significativo, sino también para conectar con </w:t>
      </w:r>
      <w:r w:rsidR="00B309C0">
        <w:rPr>
          <w:rFonts w:ascii="Times New Roman" w:hAnsi="Times New Roman"/>
          <w:sz w:val="24"/>
          <w:szCs w:val="24"/>
        </w:rPr>
        <w:t>al estudiantado</w:t>
      </w:r>
      <w:r w:rsidR="009D1AE9" w:rsidRPr="008B04E4">
        <w:rPr>
          <w:rFonts w:ascii="Times New Roman" w:hAnsi="Times New Roman"/>
          <w:sz w:val="24"/>
          <w:szCs w:val="24"/>
        </w:rPr>
        <w:t xml:space="preserve"> del siglo XXI, ya que utiliza al cómputo móvil para entregar experiencias educativas personalizadas en cualquier momento y lugar. Mejor aún, lo puede hacer mediante múltiples dispositivos, incluyendo al más importante de la última década, el teléfono inteligente, lo que le garantiza una alta aceptación inicial de la población. (p</w:t>
      </w:r>
      <w:r w:rsidR="00C379B2">
        <w:rPr>
          <w:rFonts w:ascii="Times New Roman" w:hAnsi="Times New Roman"/>
          <w:sz w:val="24"/>
          <w:szCs w:val="24"/>
        </w:rPr>
        <w:t xml:space="preserve">. </w:t>
      </w:r>
      <w:r w:rsidR="009D1AE9" w:rsidRPr="008B04E4">
        <w:rPr>
          <w:rFonts w:ascii="Times New Roman" w:hAnsi="Times New Roman"/>
          <w:sz w:val="24"/>
          <w:szCs w:val="24"/>
        </w:rPr>
        <w:t>207)</w:t>
      </w:r>
    </w:p>
    <w:p w14:paraId="7E3FFC4A" w14:textId="48641969" w:rsidR="009D1AE9" w:rsidRPr="008B04E4" w:rsidRDefault="00B309C0" w:rsidP="00ED3527">
      <w:pPr>
        <w:spacing w:line="480" w:lineRule="auto"/>
        <w:ind w:left="11"/>
        <w:jc w:val="both"/>
        <w:rPr>
          <w:rFonts w:ascii="Times New Roman" w:hAnsi="Times New Roman"/>
          <w:sz w:val="24"/>
          <w:szCs w:val="24"/>
        </w:rPr>
      </w:pPr>
      <w:r>
        <w:rPr>
          <w:rFonts w:ascii="Times New Roman" w:hAnsi="Times New Roman"/>
          <w:sz w:val="24"/>
          <w:szCs w:val="24"/>
        </w:rPr>
        <w:t>Lo anterior</w:t>
      </w:r>
      <w:r w:rsidR="009D1AE9" w:rsidRPr="008B04E4">
        <w:rPr>
          <w:rFonts w:ascii="Times New Roman" w:hAnsi="Times New Roman"/>
          <w:sz w:val="24"/>
          <w:szCs w:val="24"/>
        </w:rPr>
        <w:t xml:space="preserve"> significa que el aprendizaje ubicuo es </w:t>
      </w:r>
      <w:r w:rsidR="00C379B2" w:rsidRPr="008B04E4">
        <w:rPr>
          <w:rFonts w:ascii="Times New Roman" w:hAnsi="Times New Roman"/>
          <w:sz w:val="24"/>
          <w:szCs w:val="24"/>
        </w:rPr>
        <w:t>novedoso</w:t>
      </w:r>
      <w:r w:rsidR="00C379B2">
        <w:rPr>
          <w:rFonts w:ascii="Times New Roman" w:hAnsi="Times New Roman"/>
          <w:sz w:val="24"/>
          <w:szCs w:val="24"/>
        </w:rPr>
        <w:t>, ya</w:t>
      </w:r>
      <w:r w:rsidR="009D1AE9" w:rsidRPr="008B04E4">
        <w:rPr>
          <w:rFonts w:ascii="Times New Roman" w:hAnsi="Times New Roman"/>
          <w:sz w:val="24"/>
          <w:szCs w:val="24"/>
        </w:rPr>
        <w:t xml:space="preserve"> que </w:t>
      </w:r>
      <w:r w:rsidR="00E113A6" w:rsidRPr="008B04E4">
        <w:rPr>
          <w:rFonts w:ascii="Times New Roman" w:hAnsi="Times New Roman"/>
          <w:sz w:val="24"/>
          <w:szCs w:val="24"/>
        </w:rPr>
        <w:t>amplía</w:t>
      </w:r>
      <w:r w:rsidR="009D1AE9" w:rsidRPr="008B04E4">
        <w:rPr>
          <w:rFonts w:ascii="Times New Roman" w:hAnsi="Times New Roman"/>
          <w:sz w:val="24"/>
          <w:szCs w:val="24"/>
        </w:rPr>
        <w:t xml:space="preserve"> la comunicación </w:t>
      </w:r>
      <w:r w:rsidR="009D1137" w:rsidRPr="008B04E4">
        <w:rPr>
          <w:rFonts w:ascii="Times New Roman" w:hAnsi="Times New Roman"/>
          <w:sz w:val="24"/>
          <w:szCs w:val="24"/>
        </w:rPr>
        <w:t>y utiliza dispositivos móviles para interactuar en cualquier lugar, muestra una iniciativa para alcanzar ese aprendizaje que los estudiantes actualmente necesitan, y lo pueden lograr</w:t>
      </w:r>
      <w:r w:rsidR="00122624">
        <w:rPr>
          <w:rFonts w:ascii="Times New Roman" w:hAnsi="Times New Roman"/>
          <w:sz w:val="24"/>
          <w:szCs w:val="24"/>
        </w:rPr>
        <w:t>,</w:t>
      </w:r>
      <w:r w:rsidR="009D1137" w:rsidRPr="008B04E4">
        <w:rPr>
          <w:rFonts w:ascii="Times New Roman" w:hAnsi="Times New Roman"/>
          <w:sz w:val="24"/>
          <w:szCs w:val="24"/>
        </w:rPr>
        <w:t xml:space="preserve"> mediante teléfonos inteligentes porque son aceptados por la población estudiantil. </w:t>
      </w:r>
    </w:p>
    <w:p w14:paraId="0DE1DDBD" w14:textId="1045CF17" w:rsidR="009D1137" w:rsidRPr="0009434E" w:rsidRDefault="009D1137" w:rsidP="00ED3527">
      <w:pPr>
        <w:spacing w:line="480" w:lineRule="auto"/>
        <w:ind w:left="11"/>
        <w:jc w:val="both"/>
        <w:rPr>
          <w:rFonts w:ascii="Times New Roman" w:hAnsi="Times New Roman"/>
          <w:sz w:val="24"/>
          <w:szCs w:val="24"/>
        </w:rPr>
      </w:pPr>
      <w:r w:rsidRPr="0009434E">
        <w:rPr>
          <w:rFonts w:ascii="Times New Roman" w:hAnsi="Times New Roman"/>
          <w:sz w:val="24"/>
          <w:szCs w:val="24"/>
        </w:rPr>
        <w:t>También se</w:t>
      </w:r>
      <w:r w:rsidR="00C379B2">
        <w:rPr>
          <w:rFonts w:ascii="Times New Roman" w:hAnsi="Times New Roman"/>
          <w:sz w:val="24"/>
          <w:szCs w:val="24"/>
        </w:rPr>
        <w:t xml:space="preserve"> revisó</w:t>
      </w:r>
      <w:r w:rsidRPr="0009434E">
        <w:rPr>
          <w:rFonts w:ascii="Times New Roman" w:hAnsi="Times New Roman"/>
          <w:sz w:val="24"/>
          <w:szCs w:val="24"/>
        </w:rPr>
        <w:t xml:space="preserve"> el trabajo de Velázquez y López (2021) de México en el artículo</w:t>
      </w:r>
      <w:r w:rsidR="0009434E">
        <w:rPr>
          <w:rFonts w:ascii="Times New Roman" w:hAnsi="Times New Roman"/>
          <w:sz w:val="24"/>
          <w:szCs w:val="24"/>
        </w:rPr>
        <w:t>:</w:t>
      </w:r>
      <w:r w:rsidRPr="0009434E">
        <w:rPr>
          <w:rFonts w:ascii="Times New Roman" w:hAnsi="Times New Roman"/>
          <w:sz w:val="24"/>
          <w:szCs w:val="24"/>
        </w:rPr>
        <w:t xml:space="preserve"> </w:t>
      </w:r>
      <w:r w:rsidR="003E0BA6">
        <w:rPr>
          <w:rFonts w:ascii="Times New Roman" w:hAnsi="Times New Roman"/>
          <w:sz w:val="24"/>
          <w:szCs w:val="24"/>
        </w:rPr>
        <w:t>“</w:t>
      </w:r>
      <w:r w:rsidR="004272FC" w:rsidRPr="0009434E">
        <w:rPr>
          <w:rFonts w:ascii="Times New Roman" w:hAnsi="Times New Roman"/>
          <w:i/>
          <w:iCs/>
          <w:sz w:val="24"/>
          <w:szCs w:val="24"/>
        </w:rPr>
        <w:t>Análisis crítico del concepto Aprendizaje Ubicuo a través de la Cartografía Conceptua</w:t>
      </w:r>
      <w:r w:rsidR="00C379B2">
        <w:rPr>
          <w:rFonts w:ascii="Times New Roman" w:hAnsi="Times New Roman"/>
          <w:i/>
          <w:iCs/>
          <w:sz w:val="24"/>
          <w:szCs w:val="24"/>
        </w:rPr>
        <w:t>l</w:t>
      </w:r>
      <w:r w:rsidR="003E0BA6">
        <w:rPr>
          <w:rFonts w:ascii="Times New Roman" w:hAnsi="Times New Roman"/>
          <w:i/>
          <w:iCs/>
          <w:sz w:val="24"/>
          <w:szCs w:val="24"/>
        </w:rPr>
        <w:t>”</w:t>
      </w:r>
      <w:r w:rsidR="00C379B2">
        <w:rPr>
          <w:rFonts w:ascii="Times New Roman" w:hAnsi="Times New Roman"/>
          <w:i/>
          <w:iCs/>
          <w:sz w:val="24"/>
          <w:szCs w:val="24"/>
        </w:rPr>
        <w:t>,</w:t>
      </w:r>
      <w:r w:rsidR="004272FC" w:rsidRPr="0009434E">
        <w:rPr>
          <w:rFonts w:ascii="Times New Roman" w:hAnsi="Times New Roman"/>
          <w:sz w:val="24"/>
          <w:szCs w:val="24"/>
        </w:rPr>
        <w:t xml:space="preserve"> donde analizan lo siguiente:</w:t>
      </w:r>
    </w:p>
    <w:p w14:paraId="0104A486" w14:textId="4759BA9D" w:rsidR="004272FC" w:rsidRPr="008B04E4" w:rsidRDefault="004272FC" w:rsidP="0009434E">
      <w:pPr>
        <w:spacing w:line="480" w:lineRule="auto"/>
        <w:ind w:left="708" w:firstLine="12"/>
        <w:jc w:val="both"/>
        <w:rPr>
          <w:rFonts w:ascii="Times New Roman" w:hAnsi="Times New Roman"/>
          <w:sz w:val="24"/>
          <w:szCs w:val="24"/>
        </w:rPr>
      </w:pPr>
      <w:r w:rsidRPr="008B04E4">
        <w:rPr>
          <w:rFonts w:ascii="Times New Roman" w:hAnsi="Times New Roman"/>
          <w:sz w:val="24"/>
          <w:szCs w:val="24"/>
        </w:rPr>
        <w:lastRenderedPageBreak/>
        <w:t>[…] la ubicuidad en el aprendizaje no es una propiedad de algo o de alguien, sino una posibilidad que se configura a partir de la conjunción de distintos elementos que hacen el concepto potente en una situación ideal de aprendizaje. Dado que los elementos previamente descritos junto con su respectiva caracterización configuran un escenario ideal de aprendizaje ubicuo</w:t>
      </w:r>
      <w:r w:rsidR="00B309C0">
        <w:rPr>
          <w:rFonts w:ascii="Times New Roman" w:hAnsi="Times New Roman"/>
          <w:sz w:val="24"/>
          <w:szCs w:val="24"/>
        </w:rPr>
        <w:t>,</w:t>
      </w:r>
      <w:r w:rsidRPr="008B04E4">
        <w:rPr>
          <w:rFonts w:ascii="Times New Roman" w:hAnsi="Times New Roman"/>
          <w:sz w:val="24"/>
          <w:szCs w:val="24"/>
        </w:rPr>
        <w:t xml:space="preserve"> pueden proporcionar las bases para la evaluación de la calidad de entornos de u-</w:t>
      </w:r>
      <w:proofErr w:type="spellStart"/>
      <w:r w:rsidRPr="008B04E4">
        <w:rPr>
          <w:rFonts w:ascii="Times New Roman" w:hAnsi="Times New Roman"/>
          <w:sz w:val="24"/>
          <w:szCs w:val="24"/>
        </w:rPr>
        <w:t>learning</w:t>
      </w:r>
      <w:proofErr w:type="spellEnd"/>
      <w:r w:rsidRPr="008B04E4">
        <w:rPr>
          <w:rFonts w:ascii="Times New Roman" w:hAnsi="Times New Roman"/>
          <w:sz w:val="24"/>
          <w:szCs w:val="24"/>
        </w:rPr>
        <w:t xml:space="preserve">, priorizando siempre los componentes que se vinculan con el objetivo de aprendizaje. (p.10). </w:t>
      </w:r>
    </w:p>
    <w:p w14:paraId="430221A2" w14:textId="4D19C517" w:rsidR="003254BC" w:rsidRPr="00C379B2" w:rsidRDefault="00C379B2" w:rsidP="00ED3527">
      <w:pPr>
        <w:spacing w:line="480" w:lineRule="auto"/>
        <w:ind w:left="11"/>
        <w:jc w:val="both"/>
        <w:rPr>
          <w:rFonts w:ascii="Times New Roman" w:eastAsia="Arial" w:hAnsi="Times New Roman"/>
          <w:sz w:val="24"/>
          <w:szCs w:val="24"/>
        </w:rPr>
      </w:pPr>
      <w:r>
        <w:rPr>
          <w:rFonts w:ascii="Times New Roman" w:hAnsi="Times New Roman"/>
          <w:sz w:val="24"/>
          <w:szCs w:val="24"/>
        </w:rPr>
        <w:t xml:space="preserve">Según lo expuesto en la cita </w:t>
      </w:r>
      <w:r w:rsidR="004272FC" w:rsidRPr="00FC085D">
        <w:rPr>
          <w:rFonts w:ascii="Times New Roman" w:hAnsi="Times New Roman"/>
          <w:sz w:val="24"/>
          <w:szCs w:val="24"/>
        </w:rPr>
        <w:t xml:space="preserve">el aprendizaje ubicuo es una posibilidad ideal de aprendizaje, y configura un escenario ideal para el aprendizaje </w:t>
      </w:r>
      <w:r>
        <w:rPr>
          <w:rFonts w:ascii="Times New Roman" w:hAnsi="Times New Roman"/>
          <w:sz w:val="24"/>
          <w:szCs w:val="24"/>
        </w:rPr>
        <w:t xml:space="preserve">con el que </w:t>
      </w:r>
      <w:r w:rsidR="004272FC" w:rsidRPr="00FC085D">
        <w:rPr>
          <w:rFonts w:ascii="Times New Roman" w:hAnsi="Times New Roman"/>
          <w:sz w:val="24"/>
          <w:szCs w:val="24"/>
        </w:rPr>
        <w:t>se pueden proporcionar las bases para una evaluación de calidad y</w:t>
      </w:r>
      <w:r>
        <w:rPr>
          <w:rFonts w:ascii="Times New Roman" w:hAnsi="Times New Roman"/>
          <w:sz w:val="24"/>
          <w:szCs w:val="24"/>
        </w:rPr>
        <w:t xml:space="preserve"> priorizar el logro del </w:t>
      </w:r>
      <w:r w:rsidRPr="00FC085D">
        <w:rPr>
          <w:rFonts w:ascii="Times New Roman" w:hAnsi="Times New Roman"/>
          <w:sz w:val="24"/>
          <w:szCs w:val="24"/>
        </w:rPr>
        <w:t>objetivo</w:t>
      </w:r>
      <w:r w:rsidR="004272FC" w:rsidRPr="00FC085D">
        <w:rPr>
          <w:rFonts w:ascii="Times New Roman" w:hAnsi="Times New Roman"/>
          <w:sz w:val="24"/>
          <w:szCs w:val="24"/>
        </w:rPr>
        <w:t xml:space="preserve"> del aprendizaje. </w:t>
      </w:r>
      <w:bookmarkStart w:id="11" w:name="_Hlk140583058"/>
      <w:r w:rsidR="003254BC" w:rsidRPr="00FC085D">
        <w:rPr>
          <w:rFonts w:ascii="Times New Roman" w:eastAsia="Arial" w:hAnsi="Times New Roman"/>
          <w:sz w:val="24"/>
          <w:szCs w:val="24"/>
        </w:rPr>
        <w:t>En el ámbito nacional se han</w:t>
      </w:r>
      <w:r>
        <w:rPr>
          <w:rFonts w:ascii="Times New Roman" w:eastAsia="Arial" w:hAnsi="Times New Roman"/>
          <w:sz w:val="24"/>
          <w:szCs w:val="24"/>
        </w:rPr>
        <w:t xml:space="preserve"> desarrollado </w:t>
      </w:r>
      <w:r w:rsidR="003254BC" w:rsidRPr="00FC085D">
        <w:rPr>
          <w:rFonts w:ascii="Times New Roman" w:eastAsia="Arial" w:hAnsi="Times New Roman"/>
          <w:sz w:val="24"/>
          <w:szCs w:val="24"/>
        </w:rPr>
        <w:t>diversos estudios sobre la importancia que tiene la enseñanza ubicua con dispositivos móviles</w:t>
      </w:r>
      <w:r>
        <w:rPr>
          <w:rFonts w:ascii="Times New Roman" w:eastAsia="Arial" w:hAnsi="Times New Roman"/>
          <w:sz w:val="24"/>
          <w:szCs w:val="24"/>
        </w:rPr>
        <w:t>,</w:t>
      </w:r>
      <w:r w:rsidR="003254BC" w:rsidRPr="00FC085D">
        <w:rPr>
          <w:rFonts w:ascii="Times New Roman" w:eastAsia="Arial" w:hAnsi="Times New Roman"/>
          <w:sz w:val="24"/>
          <w:szCs w:val="24"/>
        </w:rPr>
        <w:t xml:space="preserve"> entre ell</w:t>
      </w:r>
      <w:r w:rsidR="00B309C0">
        <w:rPr>
          <w:rFonts w:ascii="Times New Roman" w:eastAsia="Arial" w:hAnsi="Times New Roman"/>
          <w:sz w:val="24"/>
          <w:szCs w:val="24"/>
        </w:rPr>
        <w:t>os</w:t>
      </w:r>
      <w:r w:rsidR="003254BC" w:rsidRPr="00FC085D">
        <w:rPr>
          <w:rFonts w:ascii="Times New Roman" w:eastAsia="Arial" w:hAnsi="Times New Roman"/>
          <w:sz w:val="24"/>
          <w:szCs w:val="24"/>
        </w:rPr>
        <w:t xml:space="preserve"> Brenes, Salas y Valerio (2014), quienes </w:t>
      </w:r>
      <w:r w:rsidR="00C30F7C">
        <w:rPr>
          <w:rFonts w:ascii="Times New Roman" w:eastAsia="Arial" w:hAnsi="Times New Roman"/>
          <w:sz w:val="24"/>
          <w:szCs w:val="24"/>
        </w:rPr>
        <w:t>en su</w:t>
      </w:r>
      <w:r w:rsidR="003254BC" w:rsidRPr="00FC085D">
        <w:rPr>
          <w:rFonts w:ascii="Times New Roman" w:eastAsia="Arial" w:hAnsi="Times New Roman"/>
          <w:sz w:val="24"/>
          <w:szCs w:val="24"/>
        </w:rPr>
        <w:t xml:space="preserve"> una</w:t>
      </w:r>
      <w:r w:rsidR="00C30F7C">
        <w:rPr>
          <w:rFonts w:ascii="Times New Roman" w:eastAsia="Arial" w:hAnsi="Times New Roman"/>
          <w:sz w:val="24"/>
          <w:szCs w:val="24"/>
        </w:rPr>
        <w:t xml:space="preserve"> </w:t>
      </w:r>
      <w:r w:rsidR="003254BC" w:rsidRPr="00FC085D">
        <w:rPr>
          <w:rFonts w:ascii="Times New Roman" w:eastAsia="Arial" w:hAnsi="Times New Roman"/>
          <w:sz w:val="24"/>
          <w:szCs w:val="24"/>
        </w:rPr>
        <w:t>investigación</w:t>
      </w:r>
      <w:r>
        <w:rPr>
          <w:rFonts w:ascii="Times New Roman" w:eastAsia="Arial" w:hAnsi="Times New Roman"/>
          <w:sz w:val="24"/>
          <w:szCs w:val="24"/>
        </w:rPr>
        <w:t>, respecto del</w:t>
      </w:r>
      <w:r w:rsidR="003254BC" w:rsidRPr="00FC085D">
        <w:rPr>
          <w:rFonts w:ascii="Times New Roman" w:eastAsia="Arial" w:hAnsi="Times New Roman"/>
          <w:sz w:val="24"/>
          <w:szCs w:val="24"/>
        </w:rPr>
        <w:t xml:space="preserve"> </w:t>
      </w:r>
      <w:r w:rsidR="003E0BA6">
        <w:rPr>
          <w:rFonts w:ascii="Times New Roman" w:eastAsia="Arial" w:hAnsi="Times New Roman"/>
          <w:sz w:val="24"/>
          <w:szCs w:val="24"/>
        </w:rPr>
        <w:t>“</w:t>
      </w:r>
      <w:r w:rsidR="00C30F7C">
        <w:rPr>
          <w:rFonts w:ascii="Times New Roman" w:eastAsia="Arial" w:hAnsi="Times New Roman"/>
          <w:i/>
          <w:iCs/>
          <w:sz w:val="24"/>
          <w:szCs w:val="24"/>
        </w:rPr>
        <w:t>U</w:t>
      </w:r>
      <w:r w:rsidR="003254BC" w:rsidRPr="00C30F7C">
        <w:rPr>
          <w:rFonts w:ascii="Times New Roman" w:eastAsia="Arial" w:hAnsi="Times New Roman"/>
          <w:i/>
          <w:iCs/>
          <w:sz w:val="24"/>
          <w:szCs w:val="24"/>
        </w:rPr>
        <w:t>so de los medios de comunicación para llevar a cabo los procesos de enseñanza y aprendizaje en la Universidad Estatal a Distancia</w:t>
      </w:r>
      <w:r w:rsidR="007D1117" w:rsidRPr="00C30F7C">
        <w:rPr>
          <w:rFonts w:ascii="Times New Roman" w:eastAsia="Arial" w:hAnsi="Times New Roman"/>
          <w:i/>
          <w:iCs/>
          <w:sz w:val="24"/>
          <w:szCs w:val="24"/>
        </w:rPr>
        <w:t xml:space="preserve"> de</w:t>
      </w:r>
      <w:r w:rsidR="003254BC" w:rsidRPr="00C30F7C">
        <w:rPr>
          <w:rFonts w:ascii="Times New Roman" w:eastAsia="Arial" w:hAnsi="Times New Roman"/>
          <w:i/>
          <w:iCs/>
          <w:sz w:val="24"/>
          <w:szCs w:val="24"/>
        </w:rPr>
        <w:t xml:space="preserve"> Costa Rica</w:t>
      </w:r>
      <w:r w:rsidR="003E0BA6">
        <w:rPr>
          <w:rFonts w:ascii="Times New Roman" w:eastAsia="Arial" w:hAnsi="Times New Roman"/>
          <w:i/>
          <w:iCs/>
          <w:sz w:val="24"/>
          <w:szCs w:val="24"/>
        </w:rPr>
        <w:t>”</w:t>
      </w:r>
      <w:r w:rsidR="003254BC" w:rsidRPr="00FC085D">
        <w:rPr>
          <w:rFonts w:ascii="Times New Roman" w:eastAsia="Arial" w:hAnsi="Times New Roman"/>
          <w:sz w:val="24"/>
          <w:szCs w:val="24"/>
        </w:rPr>
        <w:t xml:space="preserve">, </w:t>
      </w:r>
      <w:r w:rsidR="00451D36">
        <w:rPr>
          <w:rFonts w:ascii="Times New Roman" w:eastAsia="Arial" w:hAnsi="Times New Roman"/>
          <w:sz w:val="24"/>
          <w:szCs w:val="24"/>
        </w:rPr>
        <w:t>las investigadoras</w:t>
      </w:r>
      <w:r w:rsidR="003254BC" w:rsidRPr="00FC085D">
        <w:rPr>
          <w:rFonts w:ascii="Times New Roman" w:eastAsia="Arial" w:hAnsi="Times New Roman"/>
          <w:sz w:val="24"/>
          <w:szCs w:val="24"/>
        </w:rPr>
        <w:t xml:space="preserve"> hacen un análisis  de la implementación de procesos de enseñanza y aprendizaje mediante el uso de la tecnología móvil y la adopción de la tecnología</w:t>
      </w:r>
      <w:r w:rsidR="007D1117" w:rsidRPr="00FC085D">
        <w:rPr>
          <w:rFonts w:ascii="Times New Roman" w:eastAsia="Arial" w:hAnsi="Times New Roman"/>
          <w:sz w:val="24"/>
          <w:szCs w:val="24"/>
        </w:rPr>
        <w:t>. Consideran que</w:t>
      </w:r>
      <w:r w:rsidR="003254BC" w:rsidRPr="00FC085D">
        <w:rPr>
          <w:rFonts w:ascii="Times New Roman" w:eastAsia="Arial" w:hAnsi="Times New Roman"/>
          <w:sz w:val="24"/>
          <w:szCs w:val="24"/>
        </w:rPr>
        <w:t xml:space="preserve"> es necesari</w:t>
      </w:r>
      <w:r w:rsidR="00B309C0">
        <w:rPr>
          <w:rFonts w:ascii="Times New Roman" w:eastAsia="Arial" w:hAnsi="Times New Roman"/>
          <w:sz w:val="24"/>
          <w:szCs w:val="24"/>
        </w:rPr>
        <w:t>o</w:t>
      </w:r>
      <w:r w:rsidR="003254BC" w:rsidRPr="00FC085D">
        <w:rPr>
          <w:rFonts w:ascii="Times New Roman" w:eastAsia="Arial" w:hAnsi="Times New Roman"/>
          <w:sz w:val="24"/>
          <w:szCs w:val="24"/>
        </w:rPr>
        <w:t xml:space="preserve"> </w:t>
      </w:r>
      <w:r w:rsidR="00B309C0">
        <w:rPr>
          <w:rFonts w:ascii="Times New Roman" w:eastAsia="Arial" w:hAnsi="Times New Roman"/>
          <w:sz w:val="24"/>
          <w:szCs w:val="24"/>
        </w:rPr>
        <w:t>tomar</w:t>
      </w:r>
      <w:r w:rsidR="003254BC" w:rsidRPr="00FC085D">
        <w:rPr>
          <w:rFonts w:ascii="Times New Roman" w:eastAsia="Arial" w:hAnsi="Times New Roman"/>
          <w:sz w:val="24"/>
          <w:szCs w:val="24"/>
        </w:rPr>
        <w:t xml:space="preserve"> en cuenta la tendencia de los dispositivos móviles en la </w:t>
      </w:r>
      <w:r w:rsidR="003254BC" w:rsidRPr="00C379B2">
        <w:rPr>
          <w:rFonts w:ascii="Times New Roman" w:eastAsia="Arial" w:hAnsi="Times New Roman"/>
          <w:sz w:val="24"/>
          <w:szCs w:val="24"/>
        </w:rPr>
        <w:t>educación</w:t>
      </w:r>
      <w:r w:rsidRPr="00C379B2">
        <w:rPr>
          <w:rStyle w:val="Refdecomentario"/>
          <w:rFonts w:ascii="Times New Roman" w:hAnsi="Times New Roman"/>
          <w:sz w:val="24"/>
          <w:szCs w:val="24"/>
        </w:rPr>
        <w:t xml:space="preserve">, </w:t>
      </w:r>
      <w:r>
        <w:rPr>
          <w:rStyle w:val="Refdecomentario"/>
          <w:rFonts w:ascii="Times New Roman" w:hAnsi="Times New Roman"/>
          <w:sz w:val="24"/>
          <w:szCs w:val="24"/>
        </w:rPr>
        <w:t>y</w:t>
      </w:r>
      <w:r w:rsidR="00B309C0" w:rsidRPr="00C379B2">
        <w:rPr>
          <w:rFonts w:ascii="Times New Roman" w:eastAsia="Arial" w:hAnsi="Times New Roman"/>
          <w:sz w:val="24"/>
          <w:szCs w:val="24"/>
        </w:rPr>
        <w:t xml:space="preserve">a que </w:t>
      </w:r>
      <w:r w:rsidR="003254BC" w:rsidRPr="00C379B2">
        <w:rPr>
          <w:rFonts w:ascii="Times New Roman" w:eastAsia="Arial" w:hAnsi="Times New Roman"/>
          <w:sz w:val="24"/>
          <w:szCs w:val="24"/>
        </w:rPr>
        <w:t xml:space="preserve">es una demanda actual por el aumento que tiene la adquisición de celulares y </w:t>
      </w:r>
      <w:r w:rsidR="00B309C0" w:rsidRPr="00C379B2">
        <w:rPr>
          <w:rFonts w:ascii="Times New Roman" w:eastAsia="Arial" w:hAnsi="Times New Roman"/>
          <w:sz w:val="24"/>
          <w:szCs w:val="24"/>
        </w:rPr>
        <w:t>tabletas debido a</w:t>
      </w:r>
      <w:r w:rsidR="003254BC" w:rsidRPr="00C379B2">
        <w:rPr>
          <w:rFonts w:ascii="Times New Roman" w:eastAsia="Arial" w:hAnsi="Times New Roman"/>
          <w:sz w:val="24"/>
          <w:szCs w:val="24"/>
        </w:rPr>
        <w:t xml:space="preserve"> su capacidad lectora. </w:t>
      </w:r>
    </w:p>
    <w:p w14:paraId="43D10929" w14:textId="54A4AFE2" w:rsidR="00A129EA" w:rsidRDefault="00A129EA" w:rsidP="00ED3527">
      <w:pPr>
        <w:spacing w:line="480" w:lineRule="auto"/>
        <w:ind w:left="11"/>
        <w:jc w:val="both"/>
        <w:rPr>
          <w:rFonts w:ascii="Arial" w:hAnsi="Arial" w:cs="Arial"/>
          <w:sz w:val="24"/>
          <w:szCs w:val="24"/>
        </w:rPr>
      </w:pPr>
      <w:r w:rsidRPr="00FC085D">
        <w:rPr>
          <w:rFonts w:ascii="Times New Roman" w:hAnsi="Times New Roman"/>
          <w:sz w:val="24"/>
          <w:szCs w:val="24"/>
        </w:rPr>
        <w:t xml:space="preserve">El uso de los dispositivos móviles en el proceso educativo beneficia y contribuye a satisfacer las necesidades del estudiantado y el </w:t>
      </w:r>
      <w:r w:rsidR="00B309C0">
        <w:rPr>
          <w:rFonts w:ascii="Times New Roman" w:hAnsi="Times New Roman"/>
          <w:sz w:val="24"/>
          <w:szCs w:val="24"/>
        </w:rPr>
        <w:t>d</w:t>
      </w:r>
      <w:r w:rsidR="009926CF">
        <w:rPr>
          <w:rFonts w:ascii="Times New Roman" w:hAnsi="Times New Roman"/>
          <w:sz w:val="24"/>
          <w:szCs w:val="24"/>
        </w:rPr>
        <w:t>ocente</w:t>
      </w:r>
      <w:r w:rsidRPr="00FC085D">
        <w:rPr>
          <w:rFonts w:ascii="Times New Roman" w:hAnsi="Times New Roman"/>
          <w:sz w:val="24"/>
          <w:szCs w:val="24"/>
        </w:rPr>
        <w:t>, en la innovación tecnológica</w:t>
      </w:r>
      <w:r w:rsidR="00B309C0">
        <w:rPr>
          <w:rFonts w:ascii="Times New Roman" w:hAnsi="Times New Roman"/>
          <w:sz w:val="24"/>
          <w:szCs w:val="24"/>
        </w:rPr>
        <w:t>, pues favorece la</w:t>
      </w:r>
      <w:r w:rsidRPr="00FC085D">
        <w:rPr>
          <w:rFonts w:ascii="Times New Roman" w:hAnsi="Times New Roman"/>
          <w:sz w:val="24"/>
          <w:szCs w:val="24"/>
        </w:rPr>
        <w:t xml:space="preserve"> </w:t>
      </w:r>
      <w:r w:rsidR="00B309C0">
        <w:rPr>
          <w:rFonts w:ascii="Times New Roman" w:hAnsi="Times New Roman"/>
          <w:sz w:val="24"/>
          <w:szCs w:val="24"/>
        </w:rPr>
        <w:t xml:space="preserve">transformación de </w:t>
      </w:r>
      <w:r w:rsidRPr="00FC085D">
        <w:rPr>
          <w:rFonts w:ascii="Times New Roman" w:hAnsi="Times New Roman"/>
          <w:sz w:val="24"/>
          <w:szCs w:val="24"/>
        </w:rPr>
        <w:t xml:space="preserve">los procesos de enseñanza y aprendizaje, tanto dentro como fuera del aula, </w:t>
      </w:r>
      <w:r w:rsidR="00C379B2">
        <w:rPr>
          <w:rFonts w:ascii="Times New Roman" w:hAnsi="Times New Roman"/>
          <w:sz w:val="24"/>
          <w:szCs w:val="24"/>
        </w:rPr>
        <w:t xml:space="preserve">se realiza </w:t>
      </w:r>
      <w:r w:rsidRPr="00FC085D">
        <w:rPr>
          <w:rFonts w:ascii="Times New Roman" w:hAnsi="Times New Roman"/>
          <w:sz w:val="24"/>
          <w:szCs w:val="24"/>
        </w:rPr>
        <w:t>un trabajo fundamental en la vida cotidiana por medio de la conexión de internet y</w:t>
      </w:r>
      <w:r w:rsidR="00C379B2">
        <w:rPr>
          <w:rFonts w:ascii="Times New Roman" w:hAnsi="Times New Roman"/>
          <w:sz w:val="24"/>
          <w:szCs w:val="24"/>
        </w:rPr>
        <w:t xml:space="preserve"> </w:t>
      </w:r>
      <w:r w:rsidRPr="00FC085D">
        <w:rPr>
          <w:rFonts w:ascii="Times New Roman" w:hAnsi="Times New Roman"/>
          <w:sz w:val="24"/>
          <w:szCs w:val="24"/>
        </w:rPr>
        <w:t xml:space="preserve"> </w:t>
      </w:r>
      <w:r w:rsidR="00C379B2">
        <w:rPr>
          <w:rFonts w:ascii="Times New Roman" w:hAnsi="Times New Roman"/>
          <w:sz w:val="24"/>
          <w:szCs w:val="24"/>
        </w:rPr>
        <w:t xml:space="preserve">se cumple </w:t>
      </w:r>
      <w:r w:rsidRPr="00FC085D">
        <w:rPr>
          <w:rFonts w:ascii="Times New Roman" w:hAnsi="Times New Roman"/>
          <w:sz w:val="24"/>
          <w:szCs w:val="24"/>
        </w:rPr>
        <w:t>con las metas que se comparten por medio del M-</w:t>
      </w:r>
      <w:proofErr w:type="spellStart"/>
      <w:r w:rsidR="00D26DC8" w:rsidRPr="00FC085D">
        <w:rPr>
          <w:rFonts w:ascii="Times New Roman" w:hAnsi="Times New Roman"/>
          <w:sz w:val="24"/>
          <w:szCs w:val="24"/>
        </w:rPr>
        <w:t>l</w:t>
      </w:r>
      <w:r w:rsidRPr="00FC085D">
        <w:rPr>
          <w:rFonts w:ascii="Times New Roman" w:hAnsi="Times New Roman"/>
          <w:sz w:val="24"/>
          <w:szCs w:val="24"/>
        </w:rPr>
        <w:t>e</w:t>
      </w:r>
      <w:r w:rsidR="00D26DC8" w:rsidRPr="00FC085D">
        <w:rPr>
          <w:rFonts w:ascii="Times New Roman" w:hAnsi="Times New Roman"/>
          <w:sz w:val="24"/>
          <w:szCs w:val="24"/>
        </w:rPr>
        <w:t>ar</w:t>
      </w:r>
      <w:r w:rsidRPr="00FC085D">
        <w:rPr>
          <w:rFonts w:ascii="Times New Roman" w:hAnsi="Times New Roman"/>
          <w:sz w:val="24"/>
          <w:szCs w:val="24"/>
        </w:rPr>
        <w:t>ning</w:t>
      </w:r>
      <w:proofErr w:type="spellEnd"/>
      <w:r w:rsidRPr="00FC085D">
        <w:rPr>
          <w:rFonts w:ascii="Times New Roman" w:hAnsi="Times New Roman"/>
          <w:sz w:val="24"/>
          <w:szCs w:val="24"/>
        </w:rPr>
        <w:t>,</w:t>
      </w:r>
      <w:r w:rsidR="00C379B2">
        <w:rPr>
          <w:rFonts w:ascii="Times New Roman" w:hAnsi="Times New Roman"/>
          <w:sz w:val="24"/>
          <w:szCs w:val="24"/>
        </w:rPr>
        <w:t xml:space="preserve"> también se ejecuta</w:t>
      </w:r>
      <w:r w:rsidRPr="00FC085D">
        <w:rPr>
          <w:rFonts w:ascii="Times New Roman" w:hAnsi="Times New Roman"/>
          <w:sz w:val="24"/>
          <w:szCs w:val="24"/>
        </w:rPr>
        <w:t xml:space="preserve"> la integración de nuevos retos educativos y</w:t>
      </w:r>
      <w:r w:rsidR="00C379B2">
        <w:rPr>
          <w:rFonts w:ascii="Times New Roman" w:hAnsi="Times New Roman"/>
          <w:sz w:val="24"/>
          <w:szCs w:val="24"/>
        </w:rPr>
        <w:t xml:space="preserve"> se conduce a </w:t>
      </w:r>
      <w:r w:rsidRPr="00FC085D">
        <w:rPr>
          <w:rFonts w:ascii="Times New Roman" w:hAnsi="Times New Roman"/>
          <w:sz w:val="24"/>
          <w:szCs w:val="24"/>
        </w:rPr>
        <w:t>que la asistencia se convierta en una modalidad virtual.</w:t>
      </w:r>
      <w:r w:rsidRPr="00A129EA">
        <w:rPr>
          <w:rFonts w:ascii="Arial" w:hAnsi="Arial" w:cs="Arial"/>
          <w:sz w:val="24"/>
          <w:szCs w:val="24"/>
        </w:rPr>
        <w:t xml:space="preserve"> </w:t>
      </w:r>
    </w:p>
    <w:p w14:paraId="45594468" w14:textId="6EF21414" w:rsidR="00A129EA" w:rsidRPr="00A170C5" w:rsidRDefault="00A129EA" w:rsidP="00ED3527">
      <w:pPr>
        <w:spacing w:line="480" w:lineRule="auto"/>
        <w:ind w:left="11"/>
        <w:jc w:val="both"/>
        <w:rPr>
          <w:rFonts w:ascii="Times New Roman" w:eastAsia="Arial" w:hAnsi="Times New Roman"/>
          <w:sz w:val="24"/>
          <w:szCs w:val="24"/>
        </w:rPr>
      </w:pPr>
      <w:r w:rsidRPr="00A170C5">
        <w:rPr>
          <w:rFonts w:ascii="Times New Roman" w:eastAsia="Arial" w:hAnsi="Times New Roman"/>
          <w:sz w:val="24"/>
          <w:szCs w:val="24"/>
        </w:rPr>
        <w:lastRenderedPageBreak/>
        <w:t xml:space="preserve">Sobre este tema la Fundación Omar </w:t>
      </w:r>
      <w:r w:rsidR="000173B2" w:rsidRPr="00A170C5">
        <w:rPr>
          <w:rFonts w:ascii="Times New Roman" w:eastAsia="Arial" w:hAnsi="Times New Roman"/>
          <w:sz w:val="24"/>
          <w:szCs w:val="24"/>
        </w:rPr>
        <w:t>Dengo (</w:t>
      </w:r>
      <w:r w:rsidRPr="00A170C5">
        <w:rPr>
          <w:rFonts w:ascii="Times New Roman" w:eastAsia="Arial" w:hAnsi="Times New Roman"/>
          <w:sz w:val="24"/>
          <w:szCs w:val="24"/>
        </w:rPr>
        <w:t>2019</w:t>
      </w:r>
      <w:r w:rsidR="000173B2" w:rsidRPr="00A170C5">
        <w:rPr>
          <w:rFonts w:ascii="Times New Roman" w:eastAsia="Arial" w:hAnsi="Times New Roman"/>
          <w:sz w:val="24"/>
          <w:szCs w:val="24"/>
        </w:rPr>
        <w:t>)</w:t>
      </w:r>
      <w:r w:rsidRPr="00A170C5">
        <w:rPr>
          <w:rFonts w:ascii="Times New Roman" w:eastAsia="Arial" w:hAnsi="Times New Roman"/>
          <w:sz w:val="24"/>
          <w:szCs w:val="24"/>
        </w:rPr>
        <w:t xml:space="preserve">, hace una reflexión </w:t>
      </w:r>
      <w:r w:rsidR="000173B2" w:rsidRPr="00A170C5">
        <w:rPr>
          <w:rFonts w:ascii="Times New Roman" w:eastAsia="Arial" w:hAnsi="Times New Roman"/>
          <w:sz w:val="24"/>
          <w:szCs w:val="24"/>
        </w:rPr>
        <w:t>en el artículo</w:t>
      </w:r>
      <w:r w:rsidR="003E0BA6">
        <w:rPr>
          <w:rFonts w:ascii="Times New Roman" w:eastAsia="Arial" w:hAnsi="Times New Roman"/>
          <w:sz w:val="24"/>
          <w:szCs w:val="24"/>
        </w:rPr>
        <w:t>:</w:t>
      </w:r>
      <w:r w:rsidR="000173B2" w:rsidRPr="00A170C5">
        <w:rPr>
          <w:rFonts w:ascii="Times New Roman" w:eastAsia="Arial" w:hAnsi="Times New Roman"/>
          <w:sz w:val="24"/>
          <w:szCs w:val="24"/>
        </w:rPr>
        <w:t xml:space="preserve"> </w:t>
      </w:r>
      <w:r w:rsidR="003E0BA6">
        <w:rPr>
          <w:rFonts w:ascii="Times New Roman" w:eastAsia="Arial" w:hAnsi="Times New Roman"/>
          <w:sz w:val="24"/>
          <w:szCs w:val="24"/>
        </w:rPr>
        <w:t>“</w:t>
      </w:r>
      <w:r w:rsidRPr="00A170C5">
        <w:rPr>
          <w:rFonts w:ascii="Times New Roman" w:eastAsia="Arial" w:hAnsi="Times New Roman"/>
          <w:i/>
          <w:iCs/>
          <w:sz w:val="24"/>
          <w:szCs w:val="24"/>
        </w:rPr>
        <w:t>Paisajes de Aprendizaje</w:t>
      </w:r>
      <w:r w:rsidRPr="00A170C5">
        <w:rPr>
          <w:rFonts w:ascii="Times New Roman" w:eastAsia="Arial" w:hAnsi="Times New Roman"/>
          <w:sz w:val="24"/>
          <w:szCs w:val="24"/>
        </w:rPr>
        <w:t xml:space="preserve">: </w:t>
      </w:r>
      <w:r w:rsidRPr="003E0BA6">
        <w:rPr>
          <w:rFonts w:ascii="Times New Roman" w:eastAsia="Arial" w:hAnsi="Times New Roman"/>
          <w:i/>
          <w:iCs/>
          <w:sz w:val="24"/>
          <w:szCs w:val="24"/>
        </w:rPr>
        <w:t>Una aventura para aprender</w:t>
      </w:r>
      <w:r w:rsidR="003E0BA6">
        <w:rPr>
          <w:rFonts w:ascii="Times New Roman" w:eastAsia="Arial" w:hAnsi="Times New Roman"/>
          <w:i/>
          <w:iCs/>
          <w:sz w:val="24"/>
          <w:szCs w:val="24"/>
        </w:rPr>
        <w:t>”</w:t>
      </w:r>
      <w:r w:rsidRPr="00A170C5">
        <w:rPr>
          <w:rFonts w:ascii="Times New Roman" w:eastAsia="Arial" w:hAnsi="Times New Roman"/>
          <w:sz w:val="24"/>
          <w:szCs w:val="24"/>
        </w:rPr>
        <w:t xml:space="preserve"> y en el que se indica</w:t>
      </w:r>
      <w:r w:rsidR="00534E8D" w:rsidRPr="00A170C5">
        <w:rPr>
          <w:rFonts w:ascii="Times New Roman" w:eastAsia="Arial" w:hAnsi="Times New Roman"/>
          <w:sz w:val="24"/>
          <w:szCs w:val="24"/>
        </w:rPr>
        <w:t xml:space="preserve"> que</w:t>
      </w:r>
      <w:r w:rsidRPr="00A170C5">
        <w:rPr>
          <w:rFonts w:ascii="Times New Roman" w:eastAsia="Arial" w:hAnsi="Times New Roman"/>
          <w:sz w:val="24"/>
          <w:szCs w:val="24"/>
        </w:rPr>
        <w:t>:</w:t>
      </w:r>
    </w:p>
    <w:p w14:paraId="0CA233CF" w14:textId="275E212A" w:rsidR="00A129EA" w:rsidRPr="00FC085D" w:rsidRDefault="00A129EA" w:rsidP="00C30F7C">
      <w:pPr>
        <w:spacing w:line="480" w:lineRule="auto"/>
        <w:ind w:left="708" w:firstLine="12"/>
        <w:jc w:val="both"/>
        <w:rPr>
          <w:rFonts w:ascii="Times New Roman" w:eastAsia="Arial" w:hAnsi="Times New Roman"/>
          <w:sz w:val="24"/>
          <w:szCs w:val="24"/>
        </w:rPr>
      </w:pPr>
      <w:r w:rsidRPr="00A170C5">
        <w:rPr>
          <w:rFonts w:ascii="Times New Roman" w:eastAsia="Arial" w:hAnsi="Times New Roman"/>
          <w:sz w:val="24"/>
          <w:szCs w:val="24"/>
        </w:rPr>
        <w:t xml:space="preserve">Hacer uso de los dispositivos móviles aporta un valor añadido y enriquece los procesos de enseñanza promoviendo un aprendizaje ubicuo, y facilitando el acceso y producción de contenidos desde diferentes espacios y en diversos momentos. Son herramientas que han probado ser grandes aliados, ya que </w:t>
      </w:r>
      <w:r w:rsidR="00534E8D" w:rsidRPr="00A170C5">
        <w:rPr>
          <w:rFonts w:ascii="Times New Roman" w:eastAsia="Arial" w:hAnsi="Times New Roman"/>
          <w:sz w:val="24"/>
          <w:szCs w:val="24"/>
        </w:rPr>
        <w:t>el alumnado es</w:t>
      </w:r>
      <w:r w:rsidRPr="00A170C5">
        <w:rPr>
          <w:rFonts w:ascii="Times New Roman" w:eastAsia="Arial" w:hAnsi="Times New Roman"/>
          <w:sz w:val="24"/>
          <w:szCs w:val="24"/>
        </w:rPr>
        <w:t xml:space="preserve"> capa</w:t>
      </w:r>
      <w:r w:rsidR="00534E8D" w:rsidRPr="00A170C5">
        <w:rPr>
          <w:rFonts w:ascii="Times New Roman" w:eastAsia="Arial" w:hAnsi="Times New Roman"/>
          <w:sz w:val="24"/>
          <w:szCs w:val="24"/>
        </w:rPr>
        <w:t>z</w:t>
      </w:r>
      <w:r w:rsidRPr="00A170C5">
        <w:rPr>
          <w:rFonts w:ascii="Times New Roman" w:eastAsia="Arial" w:hAnsi="Times New Roman"/>
          <w:sz w:val="24"/>
          <w:szCs w:val="24"/>
        </w:rPr>
        <w:t xml:space="preserve"> de conectar los conocimientos con su realidad y resolver así problemas de la vida cotidiana</w:t>
      </w:r>
      <w:r w:rsidR="00A170C5">
        <w:rPr>
          <w:rFonts w:ascii="Times New Roman" w:eastAsia="Arial" w:hAnsi="Times New Roman"/>
          <w:sz w:val="24"/>
          <w:szCs w:val="24"/>
        </w:rPr>
        <w:t>. (parr.3)</w:t>
      </w:r>
    </w:p>
    <w:p w14:paraId="45AA4080" w14:textId="06E8DA80" w:rsidR="00A129EA" w:rsidRPr="00FC085D" w:rsidRDefault="00A129EA" w:rsidP="00ED3527">
      <w:pPr>
        <w:spacing w:line="480" w:lineRule="auto"/>
        <w:ind w:left="11"/>
        <w:jc w:val="both"/>
        <w:rPr>
          <w:rFonts w:ascii="Times New Roman" w:eastAsia="Arial" w:hAnsi="Times New Roman"/>
          <w:sz w:val="24"/>
          <w:szCs w:val="24"/>
        </w:rPr>
      </w:pPr>
      <w:bookmarkStart w:id="12" w:name="_Hlk140584188"/>
      <w:r w:rsidRPr="00FC085D">
        <w:rPr>
          <w:rFonts w:ascii="Times New Roman" w:eastAsia="Arial" w:hAnsi="Times New Roman"/>
          <w:sz w:val="24"/>
          <w:szCs w:val="24"/>
        </w:rPr>
        <w:t xml:space="preserve">Los dispositivos móviles y el proceso de enseñanza promueven el aprendizaje ubicuo, </w:t>
      </w:r>
      <w:r w:rsidR="00A170C5">
        <w:rPr>
          <w:rFonts w:ascii="Times New Roman" w:eastAsia="Arial" w:hAnsi="Times New Roman"/>
          <w:sz w:val="24"/>
          <w:szCs w:val="24"/>
        </w:rPr>
        <w:t xml:space="preserve">pues facilita </w:t>
      </w:r>
      <w:r w:rsidRPr="00FC085D">
        <w:rPr>
          <w:rFonts w:ascii="Times New Roman" w:eastAsia="Arial" w:hAnsi="Times New Roman"/>
          <w:sz w:val="24"/>
          <w:szCs w:val="24"/>
        </w:rPr>
        <w:t>la accesibilidad y</w:t>
      </w:r>
      <w:r w:rsidR="00A170C5">
        <w:rPr>
          <w:rFonts w:ascii="Times New Roman" w:eastAsia="Arial" w:hAnsi="Times New Roman"/>
          <w:sz w:val="24"/>
          <w:szCs w:val="24"/>
        </w:rPr>
        <w:t xml:space="preserve"> desarrollan</w:t>
      </w:r>
      <w:r w:rsidRPr="00FC085D">
        <w:rPr>
          <w:rFonts w:ascii="Times New Roman" w:eastAsia="Arial" w:hAnsi="Times New Roman"/>
          <w:sz w:val="24"/>
          <w:szCs w:val="24"/>
        </w:rPr>
        <w:t xml:space="preserve"> contenidos en espacios en los que existen diferentes momentos para aprender,</w:t>
      </w:r>
      <w:r w:rsidR="00A170C5">
        <w:rPr>
          <w:rFonts w:ascii="Times New Roman" w:eastAsia="Arial" w:hAnsi="Times New Roman"/>
          <w:sz w:val="24"/>
          <w:szCs w:val="24"/>
        </w:rPr>
        <w:t xml:space="preserve"> lo que prueban que son importantes </w:t>
      </w:r>
      <w:r w:rsidRPr="00FC085D">
        <w:rPr>
          <w:rFonts w:ascii="Times New Roman" w:eastAsia="Arial" w:hAnsi="Times New Roman"/>
          <w:sz w:val="24"/>
          <w:szCs w:val="24"/>
        </w:rPr>
        <w:t xml:space="preserve">aliados para </w:t>
      </w:r>
      <w:r w:rsidR="00534E8D">
        <w:rPr>
          <w:rFonts w:ascii="Times New Roman" w:eastAsia="Arial" w:hAnsi="Times New Roman"/>
          <w:sz w:val="24"/>
          <w:szCs w:val="24"/>
        </w:rPr>
        <w:t>el estudiantado,</w:t>
      </w:r>
      <w:r w:rsidRPr="00FC085D">
        <w:rPr>
          <w:rFonts w:ascii="Times New Roman" w:eastAsia="Arial" w:hAnsi="Times New Roman"/>
          <w:sz w:val="24"/>
          <w:szCs w:val="24"/>
        </w:rPr>
        <w:t xml:space="preserve"> </w:t>
      </w:r>
      <w:r w:rsidR="00A170C5">
        <w:rPr>
          <w:rFonts w:ascii="Times New Roman" w:eastAsia="Arial" w:hAnsi="Times New Roman"/>
          <w:sz w:val="24"/>
          <w:szCs w:val="24"/>
        </w:rPr>
        <w:t xml:space="preserve">al conectar </w:t>
      </w:r>
      <w:r w:rsidRPr="00FC085D">
        <w:rPr>
          <w:rFonts w:ascii="Times New Roman" w:eastAsia="Arial" w:hAnsi="Times New Roman"/>
          <w:sz w:val="24"/>
          <w:szCs w:val="24"/>
        </w:rPr>
        <w:t>los conocimientos con la realidad y</w:t>
      </w:r>
      <w:r w:rsidR="00A170C5">
        <w:rPr>
          <w:rFonts w:ascii="Times New Roman" w:eastAsia="Arial" w:hAnsi="Times New Roman"/>
          <w:sz w:val="24"/>
          <w:szCs w:val="24"/>
        </w:rPr>
        <w:t xml:space="preserve"> resolver</w:t>
      </w:r>
      <w:r w:rsidRPr="00FC085D">
        <w:rPr>
          <w:rFonts w:ascii="Times New Roman" w:eastAsia="Arial" w:hAnsi="Times New Roman"/>
          <w:sz w:val="24"/>
          <w:szCs w:val="24"/>
        </w:rPr>
        <w:t xml:space="preserve"> problemas cotidianos.</w:t>
      </w:r>
    </w:p>
    <w:p w14:paraId="2F794019" w14:textId="51D9C831" w:rsidR="00A129EA" w:rsidRPr="00FC085D" w:rsidRDefault="00A129EA" w:rsidP="00ED3527">
      <w:pPr>
        <w:spacing w:line="480" w:lineRule="auto"/>
        <w:ind w:left="11"/>
        <w:jc w:val="both"/>
        <w:rPr>
          <w:rFonts w:ascii="Times New Roman" w:hAnsi="Times New Roman"/>
          <w:sz w:val="24"/>
          <w:szCs w:val="24"/>
        </w:rPr>
      </w:pPr>
      <w:r w:rsidRPr="00FC085D">
        <w:rPr>
          <w:rFonts w:ascii="Times New Roman" w:hAnsi="Times New Roman"/>
          <w:sz w:val="24"/>
          <w:szCs w:val="24"/>
        </w:rPr>
        <w:t>En cuanto a lo anterior</w:t>
      </w:r>
      <w:r w:rsidR="00534E8D">
        <w:rPr>
          <w:rFonts w:ascii="Times New Roman" w:hAnsi="Times New Roman"/>
          <w:sz w:val="24"/>
          <w:szCs w:val="24"/>
        </w:rPr>
        <w:t>,</w:t>
      </w:r>
      <w:r w:rsidRPr="00FC085D">
        <w:rPr>
          <w:rFonts w:ascii="Times New Roman" w:hAnsi="Times New Roman"/>
          <w:sz w:val="24"/>
          <w:szCs w:val="24"/>
        </w:rPr>
        <w:t xml:space="preserve"> también se hace referencia a Guadamuz-Villalobos (2020</w:t>
      </w:r>
      <w:r w:rsidR="00286913" w:rsidRPr="00FC085D">
        <w:rPr>
          <w:rFonts w:ascii="Times New Roman" w:hAnsi="Times New Roman"/>
          <w:sz w:val="24"/>
          <w:szCs w:val="24"/>
        </w:rPr>
        <w:t xml:space="preserve">), </w:t>
      </w:r>
      <w:r w:rsidR="00286913">
        <w:rPr>
          <w:rFonts w:ascii="Times New Roman" w:hAnsi="Times New Roman"/>
          <w:sz w:val="24"/>
          <w:szCs w:val="24"/>
        </w:rPr>
        <w:t>respecto</w:t>
      </w:r>
      <w:r w:rsidR="00534E8D">
        <w:rPr>
          <w:rFonts w:ascii="Times New Roman" w:hAnsi="Times New Roman"/>
          <w:sz w:val="24"/>
          <w:szCs w:val="24"/>
        </w:rPr>
        <w:t xml:space="preserve"> </w:t>
      </w:r>
      <w:r w:rsidR="00A170C5">
        <w:rPr>
          <w:rFonts w:ascii="Times New Roman" w:hAnsi="Times New Roman"/>
          <w:sz w:val="24"/>
          <w:szCs w:val="24"/>
        </w:rPr>
        <w:t xml:space="preserve">de </w:t>
      </w:r>
      <w:r w:rsidRPr="00FC085D">
        <w:rPr>
          <w:rFonts w:ascii="Times New Roman" w:hAnsi="Times New Roman"/>
          <w:sz w:val="24"/>
          <w:szCs w:val="24"/>
        </w:rPr>
        <w:t>su investigación</w:t>
      </w:r>
      <w:r w:rsidR="00A170C5">
        <w:rPr>
          <w:rFonts w:ascii="Times New Roman" w:hAnsi="Times New Roman"/>
          <w:sz w:val="24"/>
          <w:szCs w:val="24"/>
        </w:rPr>
        <w:t xml:space="preserve">, acerca del </w:t>
      </w:r>
      <w:r w:rsidR="000173B2" w:rsidRPr="00FC085D">
        <w:rPr>
          <w:rFonts w:ascii="Times New Roman" w:hAnsi="Times New Roman"/>
          <w:sz w:val="24"/>
          <w:szCs w:val="24"/>
        </w:rPr>
        <w:t xml:space="preserve">tema: </w:t>
      </w:r>
      <w:r w:rsidR="003E0BA6">
        <w:rPr>
          <w:rFonts w:ascii="Times New Roman" w:hAnsi="Times New Roman"/>
          <w:sz w:val="24"/>
          <w:szCs w:val="24"/>
        </w:rPr>
        <w:t>“</w:t>
      </w:r>
      <w:r w:rsidRPr="00EA1CF1">
        <w:rPr>
          <w:rFonts w:ascii="Times New Roman" w:hAnsi="Times New Roman"/>
          <w:i/>
          <w:iCs/>
          <w:sz w:val="24"/>
          <w:szCs w:val="24"/>
        </w:rPr>
        <w:t>Primeros pasos del aprendizaje móvil en Costa Rica: Uso del WhatsApp como medio de comunicación en el aula</w:t>
      </w:r>
      <w:r w:rsidR="003E0BA6">
        <w:rPr>
          <w:rFonts w:ascii="Times New Roman" w:hAnsi="Times New Roman"/>
          <w:i/>
          <w:iCs/>
          <w:sz w:val="24"/>
          <w:szCs w:val="24"/>
        </w:rPr>
        <w:t>”</w:t>
      </w:r>
      <w:r w:rsidR="000173B2" w:rsidRPr="00FC085D">
        <w:rPr>
          <w:rFonts w:ascii="Times New Roman" w:hAnsi="Times New Roman"/>
          <w:sz w:val="24"/>
          <w:szCs w:val="24"/>
        </w:rPr>
        <w:t xml:space="preserve">. En </w:t>
      </w:r>
      <w:r w:rsidR="00A170C5">
        <w:rPr>
          <w:rFonts w:ascii="Times New Roman" w:hAnsi="Times New Roman"/>
          <w:sz w:val="24"/>
          <w:szCs w:val="24"/>
        </w:rPr>
        <w:t>esta</w:t>
      </w:r>
      <w:r w:rsidR="000173B2" w:rsidRPr="00FC085D">
        <w:rPr>
          <w:rFonts w:ascii="Times New Roman" w:hAnsi="Times New Roman"/>
          <w:sz w:val="24"/>
          <w:szCs w:val="24"/>
        </w:rPr>
        <w:t xml:space="preserve"> se</w:t>
      </w:r>
      <w:r w:rsidRPr="00FC085D">
        <w:rPr>
          <w:rFonts w:ascii="Times New Roman" w:hAnsi="Times New Roman"/>
          <w:sz w:val="24"/>
          <w:szCs w:val="24"/>
        </w:rPr>
        <w:t xml:space="preserve"> reflexiona sobre la formación universitaria y la responsabilidad de preparar profesionalmente a una nación. Hace referencia a la importancia de utilizar herramientas tecnológicas</w:t>
      </w:r>
      <w:r w:rsidR="00A170C5">
        <w:rPr>
          <w:rFonts w:ascii="Times New Roman" w:hAnsi="Times New Roman"/>
          <w:sz w:val="24"/>
          <w:szCs w:val="24"/>
        </w:rPr>
        <w:t xml:space="preserve"> para </w:t>
      </w:r>
      <w:r w:rsidR="005A184C">
        <w:rPr>
          <w:rFonts w:ascii="Times New Roman" w:hAnsi="Times New Roman"/>
          <w:sz w:val="24"/>
          <w:szCs w:val="24"/>
        </w:rPr>
        <w:t xml:space="preserve">facilitar </w:t>
      </w:r>
      <w:r w:rsidRPr="00FC085D">
        <w:rPr>
          <w:rFonts w:ascii="Times New Roman" w:hAnsi="Times New Roman"/>
          <w:sz w:val="24"/>
          <w:szCs w:val="24"/>
        </w:rPr>
        <w:t xml:space="preserve">la investigación, el crecimiento académico y la comunicación asertiva entre el </w:t>
      </w:r>
      <w:r w:rsidR="00534E8D">
        <w:rPr>
          <w:rFonts w:ascii="Times New Roman" w:hAnsi="Times New Roman"/>
          <w:sz w:val="24"/>
          <w:szCs w:val="24"/>
        </w:rPr>
        <w:t>d</w:t>
      </w:r>
      <w:r w:rsidR="009926CF">
        <w:rPr>
          <w:rFonts w:ascii="Times New Roman" w:hAnsi="Times New Roman"/>
          <w:sz w:val="24"/>
          <w:szCs w:val="24"/>
        </w:rPr>
        <w:t>ocente</w:t>
      </w:r>
      <w:r w:rsidRPr="00FC085D">
        <w:rPr>
          <w:rFonts w:ascii="Times New Roman" w:hAnsi="Times New Roman"/>
          <w:sz w:val="24"/>
          <w:szCs w:val="24"/>
        </w:rPr>
        <w:t xml:space="preserve"> y el estudiantado. Enfatiza</w:t>
      </w:r>
      <w:r w:rsidR="00B37C3F">
        <w:rPr>
          <w:rFonts w:ascii="Times New Roman" w:hAnsi="Times New Roman"/>
          <w:sz w:val="24"/>
          <w:szCs w:val="24"/>
        </w:rPr>
        <w:t xml:space="preserve">, acerca de la función </w:t>
      </w:r>
      <w:r w:rsidRPr="00FC085D">
        <w:rPr>
          <w:rFonts w:ascii="Times New Roman" w:hAnsi="Times New Roman"/>
          <w:sz w:val="24"/>
          <w:szCs w:val="24"/>
        </w:rPr>
        <w:t xml:space="preserve">que hacen los dispositivos móviles como recurso </w:t>
      </w:r>
      <w:r w:rsidR="00B37C3F">
        <w:rPr>
          <w:rFonts w:ascii="Times New Roman" w:hAnsi="Times New Roman"/>
          <w:sz w:val="24"/>
          <w:szCs w:val="24"/>
        </w:rPr>
        <w:t>d</w:t>
      </w:r>
      <w:r w:rsidR="00B37C3F" w:rsidRPr="00FC085D">
        <w:rPr>
          <w:rFonts w:ascii="Times New Roman" w:hAnsi="Times New Roman"/>
          <w:sz w:val="24"/>
          <w:szCs w:val="24"/>
        </w:rPr>
        <w:t>e apoyo</w:t>
      </w:r>
      <w:r w:rsidRPr="00FC085D">
        <w:rPr>
          <w:rFonts w:ascii="Times New Roman" w:hAnsi="Times New Roman"/>
          <w:sz w:val="24"/>
          <w:szCs w:val="24"/>
        </w:rPr>
        <w:t xml:space="preserve"> </w:t>
      </w:r>
      <w:r w:rsidR="00B37C3F">
        <w:rPr>
          <w:rFonts w:ascii="Times New Roman" w:hAnsi="Times New Roman"/>
          <w:sz w:val="24"/>
          <w:szCs w:val="24"/>
        </w:rPr>
        <w:t>al</w:t>
      </w:r>
      <w:r w:rsidRPr="00FC085D">
        <w:rPr>
          <w:rFonts w:ascii="Times New Roman" w:hAnsi="Times New Roman"/>
          <w:sz w:val="24"/>
          <w:szCs w:val="24"/>
        </w:rPr>
        <w:t xml:space="preserve"> proceso de enseñanza y aprendizaje donde </w:t>
      </w:r>
      <w:r w:rsidR="00534E8D">
        <w:rPr>
          <w:rFonts w:ascii="Times New Roman" w:hAnsi="Times New Roman"/>
          <w:sz w:val="24"/>
          <w:szCs w:val="24"/>
        </w:rPr>
        <w:t xml:space="preserve">se </w:t>
      </w:r>
      <w:r w:rsidRPr="00FC085D">
        <w:rPr>
          <w:rFonts w:ascii="Times New Roman" w:hAnsi="Times New Roman"/>
          <w:sz w:val="24"/>
          <w:szCs w:val="24"/>
        </w:rPr>
        <w:t xml:space="preserve">promueve el uso de la tecnología dentro y fuera del aula. </w:t>
      </w:r>
    </w:p>
    <w:p w14:paraId="599CD180" w14:textId="6B95FB61" w:rsidR="00C62B00" w:rsidRPr="00FC085D" w:rsidRDefault="00C62B00" w:rsidP="00ED3527">
      <w:pPr>
        <w:spacing w:line="480" w:lineRule="auto"/>
        <w:ind w:left="11"/>
        <w:jc w:val="both"/>
        <w:rPr>
          <w:rFonts w:ascii="Times New Roman" w:hAnsi="Times New Roman"/>
          <w:sz w:val="24"/>
          <w:szCs w:val="24"/>
        </w:rPr>
      </w:pPr>
      <w:r w:rsidRPr="00FC085D">
        <w:rPr>
          <w:rFonts w:ascii="Times New Roman" w:hAnsi="Times New Roman"/>
          <w:sz w:val="24"/>
          <w:szCs w:val="24"/>
        </w:rPr>
        <w:t>Vargas (20</w:t>
      </w:r>
      <w:r w:rsidR="00883BA2" w:rsidRPr="00FC085D">
        <w:rPr>
          <w:rFonts w:ascii="Times New Roman" w:hAnsi="Times New Roman"/>
          <w:sz w:val="24"/>
          <w:szCs w:val="24"/>
        </w:rPr>
        <w:t>21</w:t>
      </w:r>
      <w:r w:rsidRPr="00FC085D">
        <w:rPr>
          <w:rFonts w:ascii="Times New Roman" w:hAnsi="Times New Roman"/>
          <w:sz w:val="24"/>
          <w:szCs w:val="24"/>
        </w:rPr>
        <w:t xml:space="preserve">) en su </w:t>
      </w:r>
      <w:r w:rsidR="000173B2" w:rsidRPr="00FC085D">
        <w:rPr>
          <w:rFonts w:ascii="Times New Roman" w:hAnsi="Times New Roman"/>
          <w:sz w:val="24"/>
          <w:szCs w:val="24"/>
        </w:rPr>
        <w:t>artículo</w:t>
      </w:r>
      <w:r w:rsidR="00B37C3F">
        <w:rPr>
          <w:rStyle w:val="Refdecomentario"/>
        </w:rPr>
        <w:t xml:space="preserve">: </w:t>
      </w:r>
      <w:r w:rsidR="003E0BA6">
        <w:rPr>
          <w:rStyle w:val="Refdecomentario"/>
        </w:rPr>
        <w:t>“</w:t>
      </w:r>
      <w:r w:rsidRPr="00A679A9">
        <w:rPr>
          <w:rFonts w:ascii="Times New Roman" w:hAnsi="Times New Roman"/>
          <w:i/>
          <w:iCs/>
          <w:sz w:val="24"/>
          <w:szCs w:val="24"/>
        </w:rPr>
        <w:t>U-</w:t>
      </w:r>
      <w:proofErr w:type="spellStart"/>
      <w:r w:rsidRPr="00A679A9">
        <w:rPr>
          <w:rFonts w:ascii="Times New Roman" w:hAnsi="Times New Roman"/>
          <w:i/>
          <w:iCs/>
          <w:sz w:val="24"/>
          <w:szCs w:val="24"/>
        </w:rPr>
        <w:t>learning</w:t>
      </w:r>
      <w:proofErr w:type="spellEnd"/>
      <w:r w:rsidRPr="00A679A9">
        <w:rPr>
          <w:rFonts w:ascii="Times New Roman" w:hAnsi="Times New Roman"/>
          <w:i/>
          <w:iCs/>
          <w:sz w:val="24"/>
          <w:szCs w:val="24"/>
        </w:rPr>
        <w:t>: reducir la barrera geográfica, de tiempo y recursos para su empresa</w:t>
      </w:r>
      <w:r w:rsidR="003E0BA6">
        <w:rPr>
          <w:rFonts w:ascii="Times New Roman" w:hAnsi="Times New Roman"/>
          <w:i/>
          <w:iCs/>
          <w:sz w:val="24"/>
          <w:szCs w:val="24"/>
        </w:rPr>
        <w:t>”</w:t>
      </w:r>
      <w:r w:rsidR="000173B2" w:rsidRPr="00FC085D">
        <w:rPr>
          <w:rFonts w:ascii="Times New Roman" w:hAnsi="Times New Roman"/>
          <w:sz w:val="24"/>
          <w:szCs w:val="24"/>
        </w:rPr>
        <w:t>,</w:t>
      </w:r>
      <w:r w:rsidRPr="00FC085D">
        <w:rPr>
          <w:rFonts w:ascii="Times New Roman" w:hAnsi="Times New Roman"/>
          <w:sz w:val="24"/>
          <w:szCs w:val="24"/>
        </w:rPr>
        <w:t xml:space="preserve"> </w:t>
      </w:r>
      <w:r w:rsidR="000173B2" w:rsidRPr="00FC085D">
        <w:rPr>
          <w:rFonts w:ascii="Times New Roman" w:hAnsi="Times New Roman"/>
          <w:sz w:val="24"/>
          <w:szCs w:val="24"/>
        </w:rPr>
        <w:t>menciona que e</w:t>
      </w:r>
      <w:r w:rsidRPr="00FC085D">
        <w:rPr>
          <w:rFonts w:ascii="Times New Roman" w:hAnsi="Times New Roman"/>
          <w:sz w:val="24"/>
          <w:szCs w:val="24"/>
        </w:rPr>
        <w:t>l u-</w:t>
      </w:r>
      <w:proofErr w:type="spellStart"/>
      <w:r w:rsidRPr="00FC085D">
        <w:rPr>
          <w:rFonts w:ascii="Times New Roman" w:hAnsi="Times New Roman"/>
          <w:sz w:val="24"/>
          <w:szCs w:val="24"/>
        </w:rPr>
        <w:t>learning</w:t>
      </w:r>
      <w:proofErr w:type="spellEnd"/>
      <w:r w:rsidRPr="00FC085D">
        <w:rPr>
          <w:rFonts w:ascii="Times New Roman" w:hAnsi="Times New Roman"/>
          <w:sz w:val="24"/>
          <w:szCs w:val="24"/>
        </w:rPr>
        <w:t xml:space="preserve"> traslad</w:t>
      </w:r>
      <w:r w:rsidR="00534E8D">
        <w:rPr>
          <w:rFonts w:ascii="Times New Roman" w:hAnsi="Times New Roman"/>
          <w:sz w:val="24"/>
          <w:szCs w:val="24"/>
        </w:rPr>
        <w:t>ó</w:t>
      </w:r>
      <w:r w:rsidRPr="00FC085D">
        <w:rPr>
          <w:rFonts w:ascii="Times New Roman" w:hAnsi="Times New Roman"/>
          <w:sz w:val="24"/>
          <w:szCs w:val="24"/>
        </w:rPr>
        <w:t xml:space="preserve"> el aprendizaje acostumbrado, fuera del aula y </w:t>
      </w:r>
      <w:r w:rsidR="00D47B07" w:rsidRPr="00FC085D">
        <w:rPr>
          <w:rFonts w:ascii="Times New Roman" w:hAnsi="Times New Roman"/>
          <w:sz w:val="24"/>
          <w:szCs w:val="24"/>
        </w:rPr>
        <w:t xml:space="preserve">en </w:t>
      </w:r>
      <w:r w:rsidRPr="00FC085D">
        <w:rPr>
          <w:rFonts w:ascii="Times New Roman" w:hAnsi="Times New Roman"/>
          <w:sz w:val="24"/>
          <w:szCs w:val="24"/>
        </w:rPr>
        <w:t>mi</w:t>
      </w:r>
      <w:r w:rsidR="00D47B07" w:rsidRPr="00FC085D">
        <w:rPr>
          <w:rFonts w:ascii="Times New Roman" w:hAnsi="Times New Roman"/>
          <w:sz w:val="24"/>
          <w:szCs w:val="24"/>
        </w:rPr>
        <w:t>croambientes</w:t>
      </w:r>
      <w:r w:rsidRPr="00FC085D">
        <w:rPr>
          <w:rFonts w:ascii="Times New Roman" w:hAnsi="Times New Roman"/>
          <w:sz w:val="24"/>
          <w:szCs w:val="24"/>
        </w:rPr>
        <w:t xml:space="preserve"> virtuales que son flexibles y omnipresentes </w:t>
      </w:r>
      <w:r w:rsidR="00B37C3F">
        <w:rPr>
          <w:rFonts w:ascii="Times New Roman" w:hAnsi="Times New Roman"/>
          <w:sz w:val="24"/>
          <w:szCs w:val="24"/>
        </w:rPr>
        <w:t>mediante</w:t>
      </w:r>
      <w:r w:rsidRPr="00FC085D">
        <w:rPr>
          <w:rFonts w:ascii="Times New Roman" w:hAnsi="Times New Roman"/>
          <w:sz w:val="24"/>
          <w:szCs w:val="24"/>
        </w:rPr>
        <w:t xml:space="preserve"> </w:t>
      </w:r>
      <w:r w:rsidR="00B37C3F">
        <w:rPr>
          <w:rFonts w:ascii="Times New Roman" w:hAnsi="Times New Roman"/>
          <w:sz w:val="24"/>
          <w:szCs w:val="24"/>
        </w:rPr>
        <w:t>el uso de</w:t>
      </w:r>
      <w:r w:rsidRPr="00FC085D">
        <w:rPr>
          <w:rFonts w:ascii="Times New Roman" w:hAnsi="Times New Roman"/>
          <w:sz w:val="24"/>
          <w:szCs w:val="24"/>
        </w:rPr>
        <w:t xml:space="preserve"> la tecnología de la información y comunicación. También escribe que las empresas y las universidades</w:t>
      </w:r>
      <w:r w:rsidR="00A679A9">
        <w:rPr>
          <w:rFonts w:ascii="Times New Roman" w:hAnsi="Times New Roman"/>
          <w:sz w:val="24"/>
          <w:szCs w:val="24"/>
        </w:rPr>
        <w:t>,</w:t>
      </w:r>
      <w:r w:rsidRPr="00FC085D">
        <w:rPr>
          <w:rFonts w:ascii="Times New Roman" w:hAnsi="Times New Roman"/>
          <w:sz w:val="24"/>
          <w:szCs w:val="24"/>
        </w:rPr>
        <w:t xml:space="preserve"> actualmente deben aprovechar el potencial para incorporarl</w:t>
      </w:r>
      <w:r w:rsidR="00534E8D">
        <w:rPr>
          <w:rFonts w:ascii="Times New Roman" w:hAnsi="Times New Roman"/>
          <w:sz w:val="24"/>
          <w:szCs w:val="24"/>
        </w:rPr>
        <w:t>o</w:t>
      </w:r>
      <w:r w:rsidRPr="00FC085D">
        <w:rPr>
          <w:rFonts w:ascii="Times New Roman" w:hAnsi="Times New Roman"/>
          <w:sz w:val="24"/>
          <w:szCs w:val="24"/>
        </w:rPr>
        <w:t xml:space="preserve"> en las metodologías </w:t>
      </w:r>
      <w:r w:rsidRPr="00FC085D">
        <w:rPr>
          <w:rFonts w:ascii="Times New Roman" w:hAnsi="Times New Roman"/>
          <w:sz w:val="24"/>
          <w:szCs w:val="24"/>
        </w:rPr>
        <w:lastRenderedPageBreak/>
        <w:t xml:space="preserve">de formación, y que </w:t>
      </w:r>
      <w:r w:rsidRPr="00C56CA0">
        <w:rPr>
          <w:rFonts w:ascii="Times New Roman" w:hAnsi="Times New Roman"/>
          <w:sz w:val="24"/>
          <w:szCs w:val="24"/>
        </w:rPr>
        <w:t>contribuya</w:t>
      </w:r>
      <w:r w:rsidRPr="00FC085D">
        <w:rPr>
          <w:rFonts w:ascii="Times New Roman" w:hAnsi="Times New Roman"/>
          <w:sz w:val="24"/>
          <w:szCs w:val="24"/>
        </w:rPr>
        <w:t xml:space="preserve"> </w:t>
      </w:r>
      <w:r w:rsidR="00B37C3F">
        <w:rPr>
          <w:rFonts w:ascii="Times New Roman" w:hAnsi="Times New Roman"/>
          <w:sz w:val="24"/>
          <w:szCs w:val="24"/>
        </w:rPr>
        <w:t xml:space="preserve">ara fortalecer </w:t>
      </w:r>
      <w:r w:rsidRPr="00FC085D">
        <w:rPr>
          <w:rFonts w:ascii="Times New Roman" w:hAnsi="Times New Roman"/>
          <w:sz w:val="24"/>
          <w:szCs w:val="24"/>
        </w:rPr>
        <w:t xml:space="preserve">el aprendizaje continuo y </w:t>
      </w:r>
      <w:r w:rsidR="00534E8D">
        <w:rPr>
          <w:rFonts w:ascii="Times New Roman" w:hAnsi="Times New Roman"/>
          <w:sz w:val="24"/>
          <w:szCs w:val="24"/>
        </w:rPr>
        <w:t xml:space="preserve">para </w:t>
      </w:r>
      <w:r w:rsidRPr="00FC085D">
        <w:rPr>
          <w:rFonts w:ascii="Times New Roman" w:hAnsi="Times New Roman"/>
          <w:sz w:val="24"/>
          <w:szCs w:val="24"/>
        </w:rPr>
        <w:t>que</w:t>
      </w:r>
      <w:r w:rsidR="00B37C3F">
        <w:rPr>
          <w:rFonts w:ascii="Times New Roman" w:hAnsi="Times New Roman"/>
          <w:sz w:val="24"/>
          <w:szCs w:val="24"/>
        </w:rPr>
        <w:t xml:space="preserve"> </w:t>
      </w:r>
      <w:r w:rsidR="002C1AD4">
        <w:rPr>
          <w:rFonts w:ascii="Times New Roman" w:hAnsi="Times New Roman"/>
          <w:sz w:val="24"/>
          <w:szCs w:val="24"/>
        </w:rPr>
        <w:t xml:space="preserve">así </w:t>
      </w:r>
      <w:r w:rsidR="002C1AD4" w:rsidRPr="00FC085D">
        <w:rPr>
          <w:rFonts w:ascii="Times New Roman" w:hAnsi="Times New Roman"/>
          <w:sz w:val="24"/>
          <w:szCs w:val="24"/>
        </w:rPr>
        <w:t>sea</w:t>
      </w:r>
      <w:r w:rsidRPr="00FC085D">
        <w:rPr>
          <w:rFonts w:ascii="Times New Roman" w:hAnsi="Times New Roman"/>
          <w:sz w:val="24"/>
          <w:szCs w:val="24"/>
        </w:rPr>
        <w:t xml:space="preserve"> eficiente, colaborativo y personalizado. </w:t>
      </w:r>
    </w:p>
    <w:p w14:paraId="701E1435" w14:textId="76B859F8" w:rsidR="009060E5" w:rsidRPr="00FC085D" w:rsidRDefault="009060E5" w:rsidP="00ED3527">
      <w:pPr>
        <w:spacing w:line="480" w:lineRule="auto"/>
        <w:ind w:left="11"/>
        <w:jc w:val="both"/>
        <w:rPr>
          <w:rFonts w:ascii="Times New Roman" w:eastAsia="Arial" w:hAnsi="Times New Roman"/>
          <w:sz w:val="24"/>
          <w:szCs w:val="24"/>
        </w:rPr>
      </w:pPr>
      <w:r w:rsidRPr="00FC085D">
        <w:rPr>
          <w:rFonts w:ascii="Times New Roman" w:eastAsia="Arial" w:hAnsi="Times New Roman"/>
          <w:sz w:val="24"/>
          <w:szCs w:val="24"/>
        </w:rPr>
        <w:t>El u-</w:t>
      </w:r>
      <w:proofErr w:type="spellStart"/>
      <w:r w:rsidRPr="00FC085D">
        <w:rPr>
          <w:rFonts w:ascii="Times New Roman" w:eastAsia="Arial" w:hAnsi="Times New Roman"/>
          <w:sz w:val="24"/>
          <w:szCs w:val="24"/>
        </w:rPr>
        <w:t>learning</w:t>
      </w:r>
      <w:proofErr w:type="spellEnd"/>
      <w:r w:rsidRPr="00FC085D">
        <w:rPr>
          <w:rFonts w:ascii="Times New Roman" w:eastAsia="Arial" w:hAnsi="Times New Roman"/>
          <w:sz w:val="24"/>
          <w:szCs w:val="24"/>
        </w:rPr>
        <w:t xml:space="preserve"> también denominado </w:t>
      </w:r>
      <w:r w:rsidR="00B37C3F">
        <w:rPr>
          <w:rFonts w:ascii="Times New Roman" w:eastAsia="Arial" w:hAnsi="Times New Roman"/>
          <w:sz w:val="24"/>
          <w:szCs w:val="24"/>
        </w:rPr>
        <w:t>“</w:t>
      </w:r>
      <w:proofErr w:type="spellStart"/>
      <w:r w:rsidRPr="00FC085D">
        <w:rPr>
          <w:rFonts w:ascii="Times New Roman" w:eastAsia="Arial" w:hAnsi="Times New Roman"/>
          <w:sz w:val="24"/>
          <w:szCs w:val="24"/>
        </w:rPr>
        <w:t>ubiquitous</w:t>
      </w:r>
      <w:proofErr w:type="spellEnd"/>
      <w:r w:rsidRPr="00FC085D">
        <w:rPr>
          <w:rFonts w:ascii="Times New Roman" w:eastAsia="Arial" w:hAnsi="Times New Roman"/>
          <w:sz w:val="24"/>
          <w:szCs w:val="24"/>
        </w:rPr>
        <w:t xml:space="preserve"> </w:t>
      </w:r>
      <w:proofErr w:type="spellStart"/>
      <w:r w:rsidRPr="00FC085D">
        <w:rPr>
          <w:rFonts w:ascii="Times New Roman" w:eastAsia="Arial" w:hAnsi="Times New Roman"/>
          <w:sz w:val="24"/>
          <w:szCs w:val="24"/>
        </w:rPr>
        <w:t>computing</w:t>
      </w:r>
      <w:proofErr w:type="spellEnd"/>
      <w:r w:rsidR="00B37C3F">
        <w:rPr>
          <w:rFonts w:ascii="Times New Roman" w:eastAsia="Arial" w:hAnsi="Times New Roman"/>
          <w:sz w:val="24"/>
          <w:szCs w:val="24"/>
        </w:rPr>
        <w:t>”</w:t>
      </w:r>
      <w:r w:rsidRPr="00FC085D">
        <w:rPr>
          <w:rFonts w:ascii="Times New Roman" w:eastAsia="Arial" w:hAnsi="Times New Roman"/>
          <w:sz w:val="24"/>
          <w:szCs w:val="24"/>
        </w:rPr>
        <w:t xml:space="preserve"> que traducido </w:t>
      </w:r>
      <w:r w:rsidR="00D47B07" w:rsidRPr="00FC085D">
        <w:rPr>
          <w:rFonts w:ascii="Times New Roman" w:eastAsia="Arial" w:hAnsi="Times New Roman"/>
          <w:sz w:val="24"/>
          <w:szCs w:val="24"/>
        </w:rPr>
        <w:t>corresponde a</w:t>
      </w:r>
      <w:r w:rsidRPr="00FC085D">
        <w:rPr>
          <w:rFonts w:ascii="Times New Roman" w:eastAsia="Arial" w:hAnsi="Times New Roman"/>
          <w:sz w:val="24"/>
          <w:szCs w:val="24"/>
        </w:rPr>
        <w:t xml:space="preserve"> aprendizaje ubicuo, trata del uso de la tecnología en todas partes, y brinda un aprendizaje constante y presente, ya que rompe la barrera del espacio y el tiempo.</w:t>
      </w:r>
    </w:p>
    <w:p w14:paraId="4CFA26FF" w14:textId="71604A65" w:rsidR="00391FC4" w:rsidRPr="00FC085D" w:rsidRDefault="00391FC4" w:rsidP="00ED3527">
      <w:pPr>
        <w:spacing w:line="480" w:lineRule="auto"/>
        <w:ind w:left="11"/>
        <w:jc w:val="both"/>
        <w:rPr>
          <w:rFonts w:ascii="Times New Roman" w:hAnsi="Times New Roman"/>
          <w:sz w:val="24"/>
          <w:szCs w:val="24"/>
        </w:rPr>
      </w:pPr>
      <w:r w:rsidRPr="00FC085D">
        <w:rPr>
          <w:rFonts w:ascii="Times New Roman" w:hAnsi="Times New Roman"/>
          <w:sz w:val="24"/>
          <w:szCs w:val="24"/>
        </w:rPr>
        <w:t xml:space="preserve">La computadora o un dispositivo móvil son conexiones para </w:t>
      </w:r>
      <w:r w:rsidR="00C62C6E">
        <w:rPr>
          <w:rFonts w:ascii="Times New Roman" w:hAnsi="Times New Roman"/>
          <w:sz w:val="24"/>
          <w:szCs w:val="24"/>
        </w:rPr>
        <w:t>que estén</w:t>
      </w:r>
      <w:r w:rsidRPr="00FC085D">
        <w:rPr>
          <w:rFonts w:ascii="Times New Roman" w:hAnsi="Times New Roman"/>
          <w:sz w:val="24"/>
          <w:szCs w:val="24"/>
        </w:rPr>
        <w:t xml:space="preserve"> presente</w:t>
      </w:r>
      <w:r w:rsidR="00C62C6E">
        <w:rPr>
          <w:rFonts w:ascii="Times New Roman" w:hAnsi="Times New Roman"/>
          <w:sz w:val="24"/>
          <w:szCs w:val="24"/>
        </w:rPr>
        <w:t>s</w:t>
      </w:r>
      <w:r w:rsidRPr="00FC085D">
        <w:rPr>
          <w:rFonts w:ascii="Times New Roman" w:hAnsi="Times New Roman"/>
          <w:sz w:val="24"/>
          <w:szCs w:val="24"/>
        </w:rPr>
        <w:t xml:space="preserve"> a un mismo tiempo en todas partes, las herramientas virtuales han sido un soporte primordial y el aprendizaje ubicuo se adapta a estas nuevas modalidades de aprendizaje, porque ofrece la conexión y la comunicación en donde quiera que est</w:t>
      </w:r>
      <w:r w:rsidR="00D47B07" w:rsidRPr="00FC085D">
        <w:rPr>
          <w:rFonts w:ascii="Times New Roman" w:hAnsi="Times New Roman"/>
          <w:sz w:val="24"/>
          <w:szCs w:val="24"/>
        </w:rPr>
        <w:t>é</w:t>
      </w:r>
      <w:r w:rsidRPr="00FC085D">
        <w:rPr>
          <w:rFonts w:ascii="Times New Roman" w:hAnsi="Times New Roman"/>
          <w:sz w:val="24"/>
          <w:szCs w:val="24"/>
        </w:rPr>
        <w:t xml:space="preserve"> y a cualquier hora del día</w:t>
      </w:r>
      <w:r w:rsidR="00534E8D">
        <w:rPr>
          <w:rFonts w:ascii="Times New Roman" w:hAnsi="Times New Roman"/>
          <w:sz w:val="24"/>
          <w:szCs w:val="24"/>
        </w:rPr>
        <w:t>.</w:t>
      </w:r>
      <w:r w:rsidRPr="00FC085D">
        <w:rPr>
          <w:rFonts w:ascii="Times New Roman" w:hAnsi="Times New Roman"/>
          <w:sz w:val="24"/>
          <w:szCs w:val="24"/>
        </w:rPr>
        <w:t xml:space="preserve"> </w:t>
      </w:r>
      <w:r w:rsidR="00534E8D">
        <w:rPr>
          <w:rFonts w:ascii="Times New Roman" w:hAnsi="Times New Roman"/>
          <w:sz w:val="24"/>
          <w:szCs w:val="24"/>
        </w:rPr>
        <w:t>P</w:t>
      </w:r>
      <w:r w:rsidR="00D47B07" w:rsidRPr="00FC085D">
        <w:rPr>
          <w:rFonts w:ascii="Times New Roman" w:hAnsi="Times New Roman"/>
          <w:sz w:val="24"/>
          <w:szCs w:val="24"/>
        </w:rPr>
        <w:t xml:space="preserve">or tanto, </w:t>
      </w:r>
      <w:r w:rsidRPr="00FC085D">
        <w:rPr>
          <w:rFonts w:ascii="Times New Roman" w:hAnsi="Times New Roman"/>
          <w:sz w:val="24"/>
          <w:szCs w:val="24"/>
        </w:rPr>
        <w:t>derriba barreras de comunicación, información</w:t>
      </w:r>
      <w:r w:rsidR="00D47B07" w:rsidRPr="00FC085D">
        <w:rPr>
          <w:rFonts w:ascii="Times New Roman" w:hAnsi="Times New Roman"/>
          <w:sz w:val="24"/>
          <w:szCs w:val="24"/>
        </w:rPr>
        <w:t xml:space="preserve"> y</w:t>
      </w:r>
      <w:r w:rsidRPr="00FC085D">
        <w:rPr>
          <w:rFonts w:ascii="Times New Roman" w:hAnsi="Times New Roman"/>
          <w:sz w:val="24"/>
          <w:szCs w:val="24"/>
        </w:rPr>
        <w:t xml:space="preserve"> distanciamiento social. El periódico la Nación en su nota del 30 de setiembre del 2010</w:t>
      </w:r>
      <w:r w:rsidR="00772B17" w:rsidRPr="00FC085D">
        <w:rPr>
          <w:rFonts w:ascii="Times New Roman" w:hAnsi="Times New Roman"/>
          <w:sz w:val="24"/>
          <w:szCs w:val="24"/>
        </w:rPr>
        <w:t xml:space="preserve"> </w:t>
      </w:r>
      <w:r w:rsidR="00761C83" w:rsidRPr="00FC085D">
        <w:rPr>
          <w:rFonts w:ascii="Times New Roman" w:hAnsi="Times New Roman"/>
          <w:sz w:val="24"/>
          <w:szCs w:val="24"/>
        </w:rPr>
        <w:t>donde indica que el</w:t>
      </w:r>
      <w:r w:rsidR="00772B17" w:rsidRPr="00FC085D">
        <w:rPr>
          <w:rFonts w:ascii="Times New Roman" w:hAnsi="Times New Roman"/>
          <w:sz w:val="24"/>
          <w:szCs w:val="24"/>
        </w:rPr>
        <w:t xml:space="preserve"> </w:t>
      </w:r>
      <w:r w:rsidRPr="00FC085D">
        <w:rPr>
          <w:rFonts w:ascii="Times New Roman" w:hAnsi="Times New Roman"/>
          <w:sz w:val="24"/>
          <w:szCs w:val="24"/>
        </w:rPr>
        <w:t xml:space="preserve">Aprendizaje Ubicuo </w:t>
      </w:r>
      <w:r w:rsidR="0015453D" w:rsidRPr="00FC085D">
        <w:rPr>
          <w:rFonts w:ascii="Times New Roman" w:hAnsi="Times New Roman"/>
          <w:sz w:val="24"/>
          <w:szCs w:val="24"/>
        </w:rPr>
        <w:t>se debe de</w:t>
      </w:r>
      <w:r w:rsidR="00772B17" w:rsidRPr="00FC085D">
        <w:rPr>
          <w:rFonts w:ascii="Times New Roman" w:hAnsi="Times New Roman"/>
          <w:sz w:val="24"/>
          <w:szCs w:val="24"/>
        </w:rPr>
        <w:t xml:space="preserve"> </w:t>
      </w:r>
      <w:r w:rsidRPr="00FC085D">
        <w:rPr>
          <w:rFonts w:ascii="Times New Roman" w:hAnsi="Times New Roman"/>
          <w:sz w:val="24"/>
          <w:szCs w:val="24"/>
        </w:rPr>
        <w:t>reconocer</w:t>
      </w:r>
      <w:r w:rsidR="0015453D" w:rsidRPr="00FC085D">
        <w:rPr>
          <w:rFonts w:ascii="Times New Roman" w:hAnsi="Times New Roman"/>
          <w:sz w:val="24"/>
          <w:szCs w:val="24"/>
        </w:rPr>
        <w:t xml:space="preserve"> como un aliado</w:t>
      </w:r>
      <w:r w:rsidRPr="00FC085D">
        <w:rPr>
          <w:rFonts w:ascii="Times New Roman" w:hAnsi="Times New Roman"/>
          <w:sz w:val="24"/>
          <w:szCs w:val="24"/>
        </w:rPr>
        <w:t xml:space="preserve"> que tienen los jóvenes</w:t>
      </w:r>
      <w:r w:rsidR="0090375A">
        <w:rPr>
          <w:rFonts w:ascii="Times New Roman" w:hAnsi="Times New Roman"/>
          <w:sz w:val="24"/>
          <w:szCs w:val="24"/>
        </w:rPr>
        <w:t>,</w:t>
      </w:r>
      <w:r w:rsidRPr="00FC085D">
        <w:rPr>
          <w:rFonts w:ascii="Times New Roman" w:hAnsi="Times New Roman"/>
          <w:sz w:val="24"/>
          <w:szCs w:val="24"/>
        </w:rPr>
        <w:t xml:space="preserve"> actualmente</w:t>
      </w:r>
      <w:r w:rsidR="0015453D" w:rsidRPr="00FC085D">
        <w:rPr>
          <w:rFonts w:ascii="Times New Roman" w:hAnsi="Times New Roman"/>
          <w:sz w:val="24"/>
          <w:szCs w:val="24"/>
        </w:rPr>
        <w:t>,</w:t>
      </w:r>
      <w:r w:rsidRPr="00FC085D">
        <w:rPr>
          <w:rFonts w:ascii="Times New Roman" w:hAnsi="Times New Roman"/>
          <w:sz w:val="24"/>
          <w:szCs w:val="24"/>
        </w:rPr>
        <w:t xml:space="preserve"> debe ser crucial </w:t>
      </w:r>
      <w:r w:rsidRPr="00B37C3F">
        <w:rPr>
          <w:rFonts w:ascii="Times New Roman" w:hAnsi="Times New Roman"/>
          <w:sz w:val="24"/>
          <w:szCs w:val="24"/>
        </w:rPr>
        <w:t>y garantizarse</w:t>
      </w:r>
      <w:r w:rsidR="00B37C3F" w:rsidRPr="00B37C3F">
        <w:rPr>
          <w:rStyle w:val="Refdecomentario"/>
          <w:rFonts w:ascii="Times New Roman" w:hAnsi="Times New Roman"/>
          <w:sz w:val="24"/>
          <w:szCs w:val="24"/>
        </w:rPr>
        <w:t xml:space="preserve"> con </w:t>
      </w:r>
      <w:r w:rsidRPr="00B37C3F">
        <w:rPr>
          <w:rFonts w:ascii="Times New Roman" w:hAnsi="Times New Roman"/>
          <w:sz w:val="24"/>
          <w:szCs w:val="24"/>
        </w:rPr>
        <w:t>prontitud, ya que ellos tienen derecho a la educación y al aprendizaje permanente y esto se logra con la conexión</w:t>
      </w:r>
      <w:r w:rsidRPr="00FC085D">
        <w:rPr>
          <w:rFonts w:ascii="Times New Roman" w:hAnsi="Times New Roman"/>
          <w:sz w:val="24"/>
          <w:szCs w:val="24"/>
        </w:rPr>
        <w:t xml:space="preserve"> con el mundo</w:t>
      </w:r>
      <w:r w:rsidR="00B37C3F">
        <w:rPr>
          <w:rStyle w:val="Refdecomentario"/>
        </w:rPr>
        <w:t xml:space="preserve">, </w:t>
      </w:r>
      <w:r w:rsidRPr="00FC085D">
        <w:rPr>
          <w:rFonts w:ascii="Times New Roman" w:hAnsi="Times New Roman"/>
          <w:sz w:val="24"/>
          <w:szCs w:val="24"/>
        </w:rPr>
        <w:t xml:space="preserve">a través de una computadora móvil personal. </w:t>
      </w:r>
    </w:p>
    <w:p w14:paraId="33B6D449" w14:textId="55BAC9F9" w:rsidR="008E09AF" w:rsidRPr="00FC085D" w:rsidRDefault="008E09AF" w:rsidP="0090375A">
      <w:pPr>
        <w:spacing w:line="480" w:lineRule="auto"/>
        <w:ind w:left="708" w:firstLine="12"/>
        <w:jc w:val="both"/>
        <w:rPr>
          <w:rFonts w:ascii="Times New Roman" w:eastAsia="Arial" w:hAnsi="Times New Roman"/>
          <w:sz w:val="24"/>
          <w:szCs w:val="24"/>
        </w:rPr>
      </w:pPr>
      <w:r w:rsidRPr="00FC085D">
        <w:rPr>
          <w:rFonts w:ascii="Times New Roman" w:eastAsia="Arial" w:hAnsi="Times New Roman"/>
          <w:sz w:val="24"/>
          <w:szCs w:val="24"/>
        </w:rPr>
        <w:t>El objetivo del dispositivo móvil es la movilidad</w:t>
      </w:r>
      <w:r w:rsidR="00B37C3F">
        <w:rPr>
          <w:rStyle w:val="Refdecomentario"/>
        </w:rPr>
        <w:t xml:space="preserve">, </w:t>
      </w:r>
      <w:r w:rsidRPr="00FC085D">
        <w:rPr>
          <w:rFonts w:ascii="Times New Roman" w:eastAsia="Arial" w:hAnsi="Times New Roman"/>
          <w:sz w:val="24"/>
          <w:szCs w:val="24"/>
        </w:rPr>
        <w:t xml:space="preserve">ya que se puede transportar con frecuencia y facilidad, su tamaño es reducido, y es fácilmente usado con una o dos manos, la comunicación es inalámbrica se pueden recibir datos sin acceder a una red, se interactúa con personas porque establece la interacción con otros usuarios (CEUPE </w:t>
      </w:r>
      <w:proofErr w:type="spellStart"/>
      <w:r w:rsidRPr="00FC085D">
        <w:rPr>
          <w:rFonts w:ascii="Times New Roman" w:eastAsia="Arial" w:hAnsi="Times New Roman"/>
          <w:sz w:val="24"/>
          <w:szCs w:val="24"/>
        </w:rPr>
        <w:t>sf</w:t>
      </w:r>
      <w:proofErr w:type="spellEnd"/>
      <w:r w:rsidRPr="00FC085D">
        <w:rPr>
          <w:rFonts w:ascii="Times New Roman" w:eastAsia="Arial" w:hAnsi="Times New Roman"/>
          <w:sz w:val="24"/>
          <w:szCs w:val="24"/>
        </w:rPr>
        <w:t>)</w:t>
      </w:r>
    </w:p>
    <w:p w14:paraId="07FAD196" w14:textId="1130A033" w:rsidR="008C732E" w:rsidRPr="00FC085D" w:rsidRDefault="008C732E" w:rsidP="00ED3527">
      <w:pPr>
        <w:spacing w:line="480" w:lineRule="auto"/>
        <w:ind w:left="11"/>
        <w:jc w:val="both"/>
        <w:rPr>
          <w:rFonts w:ascii="Times New Roman" w:hAnsi="Times New Roman"/>
          <w:sz w:val="24"/>
          <w:szCs w:val="24"/>
        </w:rPr>
      </w:pPr>
      <w:r w:rsidRPr="00FC085D">
        <w:rPr>
          <w:rFonts w:ascii="Times New Roman" w:hAnsi="Times New Roman"/>
          <w:sz w:val="24"/>
          <w:szCs w:val="24"/>
        </w:rPr>
        <w:t>También se investigó a Chanto (2017), por su artículo que</w:t>
      </w:r>
      <w:r w:rsidR="00B37C3F">
        <w:rPr>
          <w:rFonts w:ascii="Times New Roman" w:hAnsi="Times New Roman"/>
          <w:sz w:val="24"/>
          <w:szCs w:val="24"/>
        </w:rPr>
        <w:t xml:space="preserve"> desarrolló </w:t>
      </w:r>
      <w:r w:rsidRPr="00FC085D">
        <w:rPr>
          <w:rFonts w:ascii="Times New Roman" w:hAnsi="Times New Roman"/>
          <w:sz w:val="24"/>
          <w:szCs w:val="24"/>
        </w:rPr>
        <w:t>en la universidad de Costa Rica titulado</w:t>
      </w:r>
      <w:r w:rsidR="00B37C3F">
        <w:rPr>
          <w:rFonts w:ascii="Times New Roman" w:hAnsi="Times New Roman"/>
          <w:sz w:val="24"/>
          <w:szCs w:val="24"/>
        </w:rPr>
        <w:t xml:space="preserve">: </w:t>
      </w:r>
      <w:r w:rsidR="003E0BA6">
        <w:rPr>
          <w:rFonts w:ascii="Times New Roman" w:hAnsi="Times New Roman"/>
          <w:sz w:val="24"/>
          <w:szCs w:val="24"/>
        </w:rPr>
        <w:t>“</w:t>
      </w:r>
      <w:r w:rsidRPr="003E0BA6">
        <w:rPr>
          <w:rFonts w:ascii="Times New Roman" w:hAnsi="Times New Roman"/>
          <w:i/>
          <w:iCs/>
          <w:sz w:val="24"/>
          <w:szCs w:val="24"/>
        </w:rPr>
        <w:t xml:space="preserve">El móvil </w:t>
      </w:r>
      <w:proofErr w:type="spellStart"/>
      <w:r w:rsidRPr="003E0BA6">
        <w:rPr>
          <w:rFonts w:ascii="Times New Roman" w:hAnsi="Times New Roman"/>
          <w:i/>
          <w:iCs/>
          <w:sz w:val="24"/>
          <w:szCs w:val="24"/>
        </w:rPr>
        <w:t>learning</w:t>
      </w:r>
      <w:proofErr w:type="spellEnd"/>
      <w:r w:rsidRPr="003E0BA6">
        <w:rPr>
          <w:rFonts w:ascii="Times New Roman" w:hAnsi="Times New Roman"/>
          <w:i/>
          <w:iCs/>
          <w:sz w:val="24"/>
          <w:szCs w:val="24"/>
        </w:rPr>
        <w:t xml:space="preserve"> y la educación virtual ubicua</w:t>
      </w:r>
      <w:r w:rsidR="003E0BA6">
        <w:rPr>
          <w:rFonts w:ascii="Times New Roman" w:hAnsi="Times New Roman"/>
          <w:i/>
          <w:iCs/>
          <w:sz w:val="24"/>
          <w:szCs w:val="24"/>
        </w:rPr>
        <w:t>”</w:t>
      </w:r>
      <w:r w:rsidRPr="00FC085D">
        <w:rPr>
          <w:rFonts w:ascii="Times New Roman" w:hAnsi="Times New Roman"/>
          <w:sz w:val="24"/>
          <w:szCs w:val="24"/>
        </w:rPr>
        <w:t xml:space="preserve">, </w:t>
      </w:r>
      <w:r w:rsidR="00B37C3F">
        <w:rPr>
          <w:rFonts w:ascii="Times New Roman" w:hAnsi="Times New Roman"/>
          <w:sz w:val="24"/>
          <w:szCs w:val="24"/>
        </w:rPr>
        <w:t xml:space="preserve">en este </w:t>
      </w:r>
      <w:r w:rsidR="00190A8F">
        <w:rPr>
          <w:rFonts w:ascii="Times New Roman" w:hAnsi="Times New Roman"/>
          <w:sz w:val="24"/>
          <w:szCs w:val="24"/>
        </w:rPr>
        <w:t xml:space="preserve">se indica </w:t>
      </w:r>
      <w:r w:rsidRPr="00FC085D">
        <w:rPr>
          <w:rFonts w:ascii="Times New Roman" w:hAnsi="Times New Roman"/>
          <w:sz w:val="24"/>
          <w:szCs w:val="24"/>
        </w:rPr>
        <w:t xml:space="preserve">que cuando se utiliza Mobile </w:t>
      </w:r>
      <w:proofErr w:type="spellStart"/>
      <w:r w:rsidRPr="00FC085D">
        <w:rPr>
          <w:rFonts w:ascii="Times New Roman" w:hAnsi="Times New Roman"/>
          <w:sz w:val="24"/>
          <w:szCs w:val="24"/>
        </w:rPr>
        <w:t>Learning</w:t>
      </w:r>
      <w:proofErr w:type="spellEnd"/>
      <w:r w:rsidRPr="00FC085D">
        <w:rPr>
          <w:rFonts w:ascii="Times New Roman" w:hAnsi="Times New Roman"/>
          <w:sz w:val="24"/>
          <w:szCs w:val="24"/>
        </w:rPr>
        <w:t xml:space="preserve"> en el proceso de enseñanza y aprendizaje, los dispositivos brindan desafíos pedagógicos </w:t>
      </w:r>
      <w:r w:rsidR="00190A8F">
        <w:rPr>
          <w:rFonts w:ascii="Times New Roman" w:hAnsi="Times New Roman"/>
          <w:sz w:val="24"/>
          <w:szCs w:val="24"/>
        </w:rPr>
        <w:t>se</w:t>
      </w:r>
      <w:r w:rsidRPr="00FC085D">
        <w:rPr>
          <w:rFonts w:ascii="Times New Roman" w:hAnsi="Times New Roman"/>
          <w:sz w:val="24"/>
          <w:szCs w:val="24"/>
        </w:rPr>
        <w:t xml:space="preserve"> recal</w:t>
      </w:r>
      <w:r w:rsidR="00772B17" w:rsidRPr="00FC085D">
        <w:rPr>
          <w:rFonts w:ascii="Times New Roman" w:hAnsi="Times New Roman"/>
          <w:sz w:val="24"/>
          <w:szCs w:val="24"/>
        </w:rPr>
        <w:t>ca</w:t>
      </w:r>
      <w:r w:rsidRPr="00FC085D">
        <w:rPr>
          <w:rFonts w:ascii="Times New Roman" w:hAnsi="Times New Roman"/>
          <w:sz w:val="24"/>
          <w:szCs w:val="24"/>
        </w:rPr>
        <w:t xml:space="preserve"> que el aprendizaje ubicuo ejecuta diferentes modalidades como </w:t>
      </w:r>
      <w:r w:rsidR="00B37C3F">
        <w:rPr>
          <w:rFonts w:ascii="Times New Roman" w:hAnsi="Times New Roman"/>
          <w:sz w:val="24"/>
          <w:szCs w:val="24"/>
        </w:rPr>
        <w:t>“</w:t>
      </w:r>
      <w:r w:rsidRPr="00FC085D">
        <w:rPr>
          <w:rFonts w:ascii="Times New Roman" w:hAnsi="Times New Roman"/>
          <w:sz w:val="24"/>
          <w:szCs w:val="24"/>
        </w:rPr>
        <w:t>e-learning, m-</w:t>
      </w:r>
      <w:proofErr w:type="spellStart"/>
      <w:r w:rsidRPr="00FC085D">
        <w:rPr>
          <w:rFonts w:ascii="Times New Roman" w:hAnsi="Times New Roman"/>
          <w:sz w:val="24"/>
          <w:szCs w:val="24"/>
        </w:rPr>
        <w:t>learning</w:t>
      </w:r>
      <w:proofErr w:type="spellEnd"/>
      <w:r w:rsidRPr="00FC085D">
        <w:rPr>
          <w:rFonts w:ascii="Times New Roman" w:hAnsi="Times New Roman"/>
          <w:sz w:val="24"/>
          <w:szCs w:val="24"/>
        </w:rPr>
        <w:t>, u-</w:t>
      </w:r>
      <w:proofErr w:type="spellStart"/>
      <w:r w:rsidRPr="00FC085D">
        <w:rPr>
          <w:rFonts w:ascii="Times New Roman" w:hAnsi="Times New Roman"/>
          <w:sz w:val="24"/>
          <w:szCs w:val="24"/>
        </w:rPr>
        <w:t>learning</w:t>
      </w:r>
      <w:proofErr w:type="spellEnd"/>
      <w:r w:rsidR="00B37C3F">
        <w:rPr>
          <w:rFonts w:ascii="Times New Roman" w:hAnsi="Times New Roman"/>
          <w:sz w:val="24"/>
          <w:szCs w:val="24"/>
        </w:rPr>
        <w:t>”</w:t>
      </w:r>
      <w:r w:rsidRPr="00FC085D">
        <w:rPr>
          <w:rFonts w:ascii="Times New Roman" w:hAnsi="Times New Roman"/>
          <w:sz w:val="24"/>
          <w:szCs w:val="24"/>
        </w:rPr>
        <w:t xml:space="preserve"> y </w:t>
      </w:r>
      <w:r w:rsidR="00B37C3F">
        <w:rPr>
          <w:rFonts w:ascii="Times New Roman" w:hAnsi="Times New Roman"/>
          <w:sz w:val="24"/>
          <w:szCs w:val="24"/>
        </w:rPr>
        <w:t>“</w:t>
      </w:r>
      <w:r w:rsidRPr="00FC085D">
        <w:rPr>
          <w:rFonts w:ascii="Times New Roman" w:hAnsi="Times New Roman"/>
          <w:sz w:val="24"/>
          <w:szCs w:val="24"/>
        </w:rPr>
        <w:t>b-</w:t>
      </w:r>
      <w:proofErr w:type="spellStart"/>
      <w:r w:rsidRPr="00FC085D">
        <w:rPr>
          <w:rFonts w:ascii="Times New Roman" w:hAnsi="Times New Roman"/>
          <w:sz w:val="24"/>
          <w:szCs w:val="24"/>
        </w:rPr>
        <w:t>learning</w:t>
      </w:r>
      <w:proofErr w:type="spellEnd"/>
      <w:r w:rsidR="00B37C3F">
        <w:rPr>
          <w:rFonts w:ascii="Times New Roman" w:hAnsi="Times New Roman"/>
          <w:sz w:val="24"/>
          <w:szCs w:val="24"/>
        </w:rPr>
        <w:t>”</w:t>
      </w:r>
      <w:r w:rsidRPr="00FC085D">
        <w:rPr>
          <w:rFonts w:ascii="Times New Roman" w:hAnsi="Times New Roman"/>
          <w:sz w:val="24"/>
          <w:szCs w:val="24"/>
        </w:rPr>
        <w:t xml:space="preserve"> en la información y el conocimiento del paradigma educativo. </w:t>
      </w:r>
    </w:p>
    <w:p w14:paraId="3C470B89" w14:textId="2AFC3E2E" w:rsidR="008C732E" w:rsidRPr="00FC085D" w:rsidRDefault="008C732E" w:rsidP="00ED3527">
      <w:pPr>
        <w:spacing w:line="480" w:lineRule="auto"/>
        <w:ind w:left="11"/>
        <w:jc w:val="both"/>
        <w:rPr>
          <w:rFonts w:ascii="Times New Roman" w:eastAsia="Arial" w:hAnsi="Times New Roman"/>
          <w:sz w:val="24"/>
          <w:szCs w:val="24"/>
        </w:rPr>
      </w:pPr>
      <w:r w:rsidRPr="00FC085D">
        <w:rPr>
          <w:rFonts w:ascii="Times New Roman" w:eastAsia="Arial" w:hAnsi="Times New Roman"/>
          <w:sz w:val="24"/>
          <w:szCs w:val="24"/>
        </w:rPr>
        <w:lastRenderedPageBreak/>
        <w:t xml:space="preserve">Ese artículo es interesante para la investigación planteada, ya que </w:t>
      </w:r>
      <w:r w:rsidR="00B37C3F">
        <w:rPr>
          <w:rFonts w:ascii="Times New Roman" w:eastAsia="Arial" w:hAnsi="Times New Roman"/>
          <w:sz w:val="24"/>
          <w:szCs w:val="24"/>
        </w:rPr>
        <w:t xml:space="preserve">favorece </w:t>
      </w:r>
      <w:r w:rsidRPr="00FC085D">
        <w:rPr>
          <w:rFonts w:ascii="Times New Roman" w:eastAsia="Arial" w:hAnsi="Times New Roman"/>
          <w:sz w:val="24"/>
          <w:szCs w:val="24"/>
        </w:rPr>
        <w:t>al soporte de las conclusiones</w:t>
      </w:r>
      <w:r w:rsidR="00B37C3F">
        <w:rPr>
          <w:rFonts w:ascii="Times New Roman" w:eastAsia="Arial" w:hAnsi="Times New Roman"/>
          <w:sz w:val="24"/>
          <w:szCs w:val="24"/>
        </w:rPr>
        <w:t xml:space="preserve"> obtenidas luego del análisis de la información recopilada,</w:t>
      </w:r>
      <w:r w:rsidRPr="00FC085D">
        <w:rPr>
          <w:rFonts w:ascii="Times New Roman" w:eastAsia="Arial" w:hAnsi="Times New Roman"/>
          <w:sz w:val="24"/>
          <w:szCs w:val="24"/>
        </w:rPr>
        <w:t xml:space="preserve"> y plantear la transcendencia que tiene esta tesis en la enseñanza ubicua con dispositivos móviles. Para efectos de esta investigación no se </w:t>
      </w:r>
      <w:r w:rsidR="00190A8F">
        <w:rPr>
          <w:rFonts w:ascii="Times New Roman" w:eastAsia="Arial" w:hAnsi="Times New Roman"/>
          <w:sz w:val="24"/>
          <w:szCs w:val="24"/>
        </w:rPr>
        <w:t>tiene conocimiento</w:t>
      </w:r>
      <w:r w:rsidRPr="00FC085D">
        <w:rPr>
          <w:rFonts w:ascii="Times New Roman" w:eastAsia="Arial" w:hAnsi="Times New Roman"/>
          <w:sz w:val="24"/>
          <w:szCs w:val="24"/>
        </w:rPr>
        <w:t xml:space="preserve"> de ningún trabajo que se hiciera en la Escuela de Secretariado Profesional y </w:t>
      </w:r>
      <w:r w:rsidR="00190A8F">
        <w:rPr>
          <w:rFonts w:ascii="Times New Roman" w:eastAsia="Arial" w:hAnsi="Times New Roman"/>
          <w:sz w:val="24"/>
          <w:szCs w:val="24"/>
        </w:rPr>
        <w:t xml:space="preserve">por lo que </w:t>
      </w:r>
      <w:r w:rsidRPr="00FC085D">
        <w:rPr>
          <w:rFonts w:ascii="Times New Roman" w:eastAsia="Arial" w:hAnsi="Times New Roman"/>
          <w:sz w:val="24"/>
          <w:szCs w:val="24"/>
        </w:rPr>
        <w:t>se demuestra sustento teórico para la temática, pero a la vez</w:t>
      </w:r>
      <w:r w:rsidR="00190A8F">
        <w:rPr>
          <w:rFonts w:ascii="Times New Roman" w:eastAsia="Arial" w:hAnsi="Times New Roman"/>
          <w:sz w:val="24"/>
          <w:szCs w:val="24"/>
        </w:rPr>
        <w:t>,</w:t>
      </w:r>
      <w:r w:rsidRPr="00FC085D">
        <w:rPr>
          <w:rFonts w:ascii="Times New Roman" w:eastAsia="Arial" w:hAnsi="Times New Roman"/>
          <w:sz w:val="24"/>
          <w:szCs w:val="24"/>
        </w:rPr>
        <w:t xml:space="preserve"> se evidencia que no existe una investigación igual a la que aquí se presenta, por lo tanto, se </w:t>
      </w:r>
      <w:r w:rsidR="00190A8F">
        <w:rPr>
          <w:rFonts w:ascii="Times New Roman" w:eastAsia="Arial" w:hAnsi="Times New Roman"/>
          <w:sz w:val="24"/>
          <w:szCs w:val="24"/>
        </w:rPr>
        <w:t>necesita</w:t>
      </w:r>
      <w:r w:rsidRPr="00FC085D">
        <w:rPr>
          <w:rFonts w:ascii="Times New Roman" w:eastAsia="Arial" w:hAnsi="Times New Roman"/>
          <w:sz w:val="24"/>
          <w:szCs w:val="24"/>
        </w:rPr>
        <w:t xml:space="preserve"> generar nuevo conocimiento científico en este contexto.</w:t>
      </w:r>
    </w:p>
    <w:p w14:paraId="2EB9DD67" w14:textId="01AF4892" w:rsidR="008B711F" w:rsidRDefault="005218C5" w:rsidP="00ED3527">
      <w:pPr>
        <w:spacing w:line="480" w:lineRule="auto"/>
        <w:ind w:left="11"/>
        <w:jc w:val="both"/>
        <w:rPr>
          <w:rFonts w:ascii="Times New Roman" w:hAnsi="Times New Roman"/>
          <w:sz w:val="24"/>
          <w:szCs w:val="24"/>
        </w:rPr>
      </w:pPr>
      <w:r w:rsidRPr="00FC085D">
        <w:rPr>
          <w:rFonts w:ascii="Times New Roman" w:hAnsi="Times New Roman"/>
          <w:sz w:val="24"/>
          <w:szCs w:val="24"/>
        </w:rPr>
        <w:t xml:space="preserve">También se tomó en cuenta el artículo de Araya </w:t>
      </w:r>
      <w:r w:rsidRPr="00FC085D">
        <w:rPr>
          <w:rFonts w:ascii="Times New Roman" w:hAnsi="Times New Roman"/>
          <w:i/>
          <w:iCs/>
          <w:sz w:val="24"/>
          <w:szCs w:val="24"/>
        </w:rPr>
        <w:t>et al</w:t>
      </w:r>
      <w:r w:rsidRPr="00FC085D">
        <w:rPr>
          <w:rFonts w:ascii="Times New Roman" w:hAnsi="Times New Roman"/>
          <w:sz w:val="24"/>
          <w:szCs w:val="24"/>
        </w:rPr>
        <w:t>. (2017)</w:t>
      </w:r>
      <w:r w:rsidR="003E0BA6">
        <w:rPr>
          <w:rFonts w:ascii="Times New Roman" w:hAnsi="Times New Roman"/>
          <w:sz w:val="24"/>
          <w:szCs w:val="24"/>
        </w:rPr>
        <w:t>:</w:t>
      </w:r>
      <w:r w:rsidRPr="00FC085D">
        <w:rPr>
          <w:rFonts w:ascii="Times New Roman" w:hAnsi="Times New Roman"/>
          <w:sz w:val="24"/>
          <w:szCs w:val="24"/>
        </w:rPr>
        <w:t xml:space="preserve"> </w:t>
      </w:r>
      <w:r w:rsidR="003E0BA6">
        <w:rPr>
          <w:rFonts w:ascii="Times New Roman" w:hAnsi="Times New Roman"/>
          <w:sz w:val="24"/>
          <w:szCs w:val="24"/>
        </w:rPr>
        <w:t>“</w:t>
      </w:r>
      <w:r w:rsidRPr="008B711F">
        <w:rPr>
          <w:rFonts w:ascii="Times New Roman" w:hAnsi="Times New Roman"/>
          <w:i/>
          <w:iCs/>
          <w:sz w:val="24"/>
          <w:szCs w:val="24"/>
        </w:rPr>
        <w:t xml:space="preserve">Evaluación del diseño y desarrollo didáctico de tres asignaturas </w:t>
      </w:r>
      <w:r w:rsidR="00B37C3F">
        <w:rPr>
          <w:rFonts w:ascii="Times New Roman" w:hAnsi="Times New Roman"/>
          <w:i/>
          <w:iCs/>
          <w:sz w:val="24"/>
          <w:szCs w:val="24"/>
        </w:rPr>
        <w:t>“</w:t>
      </w:r>
      <w:proofErr w:type="spellStart"/>
      <w:r w:rsidRPr="008B711F">
        <w:rPr>
          <w:rFonts w:ascii="Times New Roman" w:hAnsi="Times New Roman"/>
          <w:i/>
          <w:iCs/>
          <w:sz w:val="24"/>
          <w:szCs w:val="24"/>
        </w:rPr>
        <w:t>blended</w:t>
      </w:r>
      <w:proofErr w:type="spellEnd"/>
      <w:r w:rsidRPr="008B711F">
        <w:rPr>
          <w:rFonts w:ascii="Times New Roman" w:hAnsi="Times New Roman"/>
          <w:i/>
          <w:iCs/>
          <w:sz w:val="24"/>
          <w:szCs w:val="24"/>
        </w:rPr>
        <w:t xml:space="preserve"> </w:t>
      </w:r>
      <w:proofErr w:type="spellStart"/>
      <w:r w:rsidRPr="008B711F">
        <w:rPr>
          <w:rFonts w:ascii="Times New Roman" w:hAnsi="Times New Roman"/>
          <w:i/>
          <w:iCs/>
          <w:sz w:val="24"/>
          <w:szCs w:val="24"/>
        </w:rPr>
        <w:t>learning</w:t>
      </w:r>
      <w:proofErr w:type="spellEnd"/>
      <w:r w:rsidR="00B37C3F">
        <w:rPr>
          <w:rFonts w:ascii="Times New Roman" w:hAnsi="Times New Roman"/>
          <w:i/>
          <w:iCs/>
          <w:sz w:val="24"/>
          <w:szCs w:val="24"/>
        </w:rPr>
        <w:t>”</w:t>
      </w:r>
      <w:r w:rsidRPr="008B711F">
        <w:rPr>
          <w:rFonts w:ascii="Times New Roman" w:hAnsi="Times New Roman"/>
          <w:i/>
          <w:iCs/>
          <w:sz w:val="24"/>
          <w:szCs w:val="24"/>
        </w:rPr>
        <w:t>.</w:t>
      </w:r>
      <w:r w:rsidRPr="00FC085D">
        <w:rPr>
          <w:rFonts w:ascii="Times New Roman" w:hAnsi="Times New Roman"/>
          <w:sz w:val="24"/>
          <w:szCs w:val="24"/>
        </w:rPr>
        <w:t xml:space="preserve"> Plan piloto en la Facultad de Ciencias Sociales de la Universidad Nacional, Costa Rica, el cual es un modelo didáctico en donde</w:t>
      </w:r>
      <w:r w:rsidR="00F451D4">
        <w:rPr>
          <w:rFonts w:ascii="Times New Roman" w:hAnsi="Times New Roman"/>
          <w:sz w:val="24"/>
          <w:szCs w:val="24"/>
        </w:rPr>
        <w:t xml:space="preserve"> se</w:t>
      </w:r>
      <w:r w:rsidRPr="00FC085D">
        <w:rPr>
          <w:rFonts w:ascii="Times New Roman" w:hAnsi="Times New Roman"/>
          <w:sz w:val="24"/>
          <w:szCs w:val="24"/>
        </w:rPr>
        <w:t xml:space="preserve"> mezcla lo presencial y lo virtual, por medio de la tecnología en donde la selección de medios adecuados es el objetivo primordial. </w:t>
      </w:r>
    </w:p>
    <w:p w14:paraId="0C924869" w14:textId="0BFAC73B" w:rsidR="005218C5" w:rsidRPr="00FC085D" w:rsidRDefault="005218C5" w:rsidP="008B711F">
      <w:pPr>
        <w:spacing w:line="480" w:lineRule="auto"/>
        <w:ind w:left="708" w:firstLine="12"/>
        <w:jc w:val="both"/>
        <w:rPr>
          <w:rFonts w:ascii="Times New Roman" w:hAnsi="Times New Roman"/>
          <w:sz w:val="24"/>
          <w:szCs w:val="24"/>
        </w:rPr>
      </w:pPr>
      <w:r w:rsidRPr="00FC085D">
        <w:rPr>
          <w:rFonts w:ascii="Times New Roman" w:hAnsi="Times New Roman"/>
          <w:sz w:val="24"/>
          <w:szCs w:val="24"/>
        </w:rPr>
        <w:t>Esta información se vuelve importante para la educación porque suple las carencias de los entornos tradicionales y por lo cual sirve de apoyo a</w:t>
      </w:r>
      <w:r w:rsidR="00190A8F">
        <w:rPr>
          <w:rFonts w:ascii="Times New Roman" w:hAnsi="Times New Roman"/>
          <w:sz w:val="24"/>
          <w:szCs w:val="24"/>
        </w:rPr>
        <w:t xml:space="preserve">l estudiantado </w:t>
      </w:r>
      <w:r w:rsidRPr="00FC085D">
        <w:rPr>
          <w:rFonts w:ascii="Times New Roman" w:hAnsi="Times New Roman"/>
          <w:sz w:val="24"/>
          <w:szCs w:val="24"/>
        </w:rPr>
        <w:t xml:space="preserve">como los </w:t>
      </w:r>
      <w:r w:rsidR="00190A8F">
        <w:rPr>
          <w:rFonts w:ascii="Times New Roman" w:hAnsi="Times New Roman"/>
          <w:sz w:val="24"/>
          <w:szCs w:val="24"/>
        </w:rPr>
        <w:t>d</w:t>
      </w:r>
      <w:r w:rsidR="005A2F2A">
        <w:rPr>
          <w:rFonts w:ascii="Times New Roman" w:hAnsi="Times New Roman"/>
          <w:sz w:val="24"/>
          <w:szCs w:val="24"/>
        </w:rPr>
        <w:t>ocente</w:t>
      </w:r>
      <w:r w:rsidR="00190A8F">
        <w:rPr>
          <w:rFonts w:ascii="Times New Roman" w:hAnsi="Times New Roman"/>
          <w:sz w:val="24"/>
          <w:szCs w:val="24"/>
        </w:rPr>
        <w:t>s</w:t>
      </w:r>
      <w:r w:rsidRPr="00FC085D">
        <w:rPr>
          <w:rFonts w:ascii="Times New Roman" w:hAnsi="Times New Roman"/>
          <w:sz w:val="24"/>
          <w:szCs w:val="24"/>
        </w:rPr>
        <w:t xml:space="preserve"> ya que se podrán ahorrar costos y mejorar los resultados de la enseñanza y aprendizaje (E-A).</w:t>
      </w:r>
    </w:p>
    <w:p w14:paraId="1784DD4A" w14:textId="0E662CEB" w:rsidR="004A5003" w:rsidRPr="00FC085D" w:rsidRDefault="00A76C44" w:rsidP="00ED3527">
      <w:pPr>
        <w:spacing w:line="480" w:lineRule="auto"/>
        <w:ind w:left="11"/>
        <w:jc w:val="both"/>
        <w:rPr>
          <w:rFonts w:ascii="Times New Roman" w:eastAsia="Arial" w:hAnsi="Times New Roman"/>
          <w:sz w:val="24"/>
          <w:szCs w:val="24"/>
        </w:rPr>
      </w:pPr>
      <w:r w:rsidRPr="00FC085D">
        <w:rPr>
          <w:rFonts w:ascii="Times New Roman" w:eastAsia="Arial" w:hAnsi="Times New Roman"/>
          <w:sz w:val="24"/>
          <w:szCs w:val="24"/>
        </w:rPr>
        <w:t xml:space="preserve">Asimismo, Corrales y Varela (2017) publicaron el </w:t>
      </w:r>
      <w:r w:rsidR="008B711F">
        <w:rPr>
          <w:rFonts w:ascii="Times New Roman" w:eastAsia="Arial" w:hAnsi="Times New Roman"/>
          <w:sz w:val="24"/>
          <w:szCs w:val="24"/>
        </w:rPr>
        <w:t>artículo:</w:t>
      </w:r>
      <w:r w:rsidRPr="00FC085D">
        <w:rPr>
          <w:rFonts w:ascii="Times New Roman" w:eastAsia="Arial" w:hAnsi="Times New Roman"/>
          <w:sz w:val="24"/>
          <w:szCs w:val="24"/>
        </w:rPr>
        <w:t xml:space="preserve"> </w:t>
      </w:r>
      <w:r w:rsidR="003E0BA6">
        <w:rPr>
          <w:rFonts w:ascii="Times New Roman" w:eastAsia="Arial" w:hAnsi="Times New Roman"/>
          <w:sz w:val="24"/>
          <w:szCs w:val="24"/>
        </w:rPr>
        <w:t>“</w:t>
      </w:r>
      <w:r w:rsidRPr="008B711F">
        <w:rPr>
          <w:rFonts w:ascii="Times New Roman" w:eastAsia="Arial" w:hAnsi="Times New Roman"/>
          <w:i/>
          <w:iCs/>
          <w:sz w:val="24"/>
          <w:szCs w:val="24"/>
        </w:rPr>
        <w:t>Innovación pedagógica mediante la modalidad bimodal en cursos de las carreras Administración de Oficinas y Educación Comercial</w:t>
      </w:r>
      <w:r w:rsidR="003E0BA6">
        <w:rPr>
          <w:rFonts w:ascii="Times New Roman" w:eastAsia="Arial" w:hAnsi="Times New Roman"/>
          <w:i/>
          <w:iCs/>
          <w:sz w:val="24"/>
          <w:szCs w:val="24"/>
        </w:rPr>
        <w:t>”</w:t>
      </w:r>
      <w:r w:rsidR="00772B17" w:rsidRPr="008B711F">
        <w:rPr>
          <w:rFonts w:ascii="Times New Roman" w:eastAsia="Arial" w:hAnsi="Times New Roman"/>
          <w:i/>
          <w:iCs/>
          <w:sz w:val="24"/>
          <w:szCs w:val="24"/>
        </w:rPr>
        <w:t xml:space="preserve">, </w:t>
      </w:r>
      <w:r w:rsidR="00772B17" w:rsidRPr="00FC085D">
        <w:rPr>
          <w:rFonts w:ascii="Times New Roman" w:eastAsia="Arial" w:hAnsi="Times New Roman"/>
          <w:sz w:val="24"/>
          <w:szCs w:val="24"/>
        </w:rPr>
        <w:t>en la que mencionan que</w:t>
      </w:r>
      <w:r w:rsidRPr="00FC085D">
        <w:rPr>
          <w:rFonts w:ascii="Times New Roman" w:eastAsia="Arial" w:hAnsi="Times New Roman"/>
          <w:sz w:val="24"/>
          <w:szCs w:val="24"/>
        </w:rPr>
        <w:t xml:space="preserve"> la </w:t>
      </w:r>
      <w:proofErr w:type="spellStart"/>
      <w:r w:rsidRPr="00FC085D">
        <w:rPr>
          <w:rFonts w:ascii="Times New Roman" w:eastAsia="Arial" w:hAnsi="Times New Roman"/>
          <w:sz w:val="24"/>
          <w:szCs w:val="24"/>
        </w:rPr>
        <w:t>bimodalidad</w:t>
      </w:r>
      <w:proofErr w:type="spellEnd"/>
      <w:r w:rsidRPr="00FC085D">
        <w:rPr>
          <w:rFonts w:ascii="Times New Roman" w:eastAsia="Arial" w:hAnsi="Times New Roman"/>
          <w:sz w:val="24"/>
          <w:szCs w:val="24"/>
        </w:rPr>
        <w:t xml:space="preserve"> </w:t>
      </w:r>
      <w:r w:rsidR="00B37C3F" w:rsidRPr="00FC085D">
        <w:rPr>
          <w:rFonts w:ascii="Times New Roman" w:eastAsia="Arial" w:hAnsi="Times New Roman"/>
          <w:sz w:val="24"/>
          <w:szCs w:val="24"/>
        </w:rPr>
        <w:t>podría</w:t>
      </w:r>
      <w:r w:rsidR="00B37C3F">
        <w:rPr>
          <w:rFonts w:ascii="Times New Roman" w:eastAsia="Arial" w:hAnsi="Times New Roman"/>
          <w:sz w:val="24"/>
          <w:szCs w:val="24"/>
        </w:rPr>
        <w:t xml:space="preserve"> </w:t>
      </w:r>
      <w:r w:rsidR="00B37C3F" w:rsidRPr="00FC085D">
        <w:rPr>
          <w:rFonts w:ascii="Times New Roman" w:eastAsia="Arial" w:hAnsi="Times New Roman"/>
          <w:sz w:val="24"/>
          <w:szCs w:val="24"/>
        </w:rPr>
        <w:t>apoyar</w:t>
      </w:r>
      <w:r w:rsidR="00B37C3F">
        <w:rPr>
          <w:rFonts w:ascii="Times New Roman" w:eastAsia="Arial" w:hAnsi="Times New Roman"/>
          <w:sz w:val="24"/>
          <w:szCs w:val="24"/>
        </w:rPr>
        <w:t xml:space="preserve"> </w:t>
      </w:r>
      <w:r w:rsidRPr="00FC085D">
        <w:rPr>
          <w:rFonts w:ascii="Times New Roman" w:eastAsia="Arial" w:hAnsi="Times New Roman"/>
          <w:sz w:val="24"/>
          <w:szCs w:val="24"/>
        </w:rPr>
        <w:t>por medio de las TIC a algunos cursos de las carreras de Administración de Oficinas y Educación Comercial. Este aporte es importante para la investigación</w:t>
      </w:r>
      <w:r w:rsidR="00B37C3F">
        <w:rPr>
          <w:rStyle w:val="Refdecomentario"/>
        </w:rPr>
        <w:t>,</w:t>
      </w:r>
      <w:r w:rsidR="008B711F">
        <w:rPr>
          <w:rFonts w:ascii="Times New Roman" w:eastAsia="Arial" w:hAnsi="Times New Roman"/>
          <w:sz w:val="24"/>
          <w:szCs w:val="24"/>
        </w:rPr>
        <w:t xml:space="preserve"> </w:t>
      </w:r>
      <w:r w:rsidRPr="00FC085D">
        <w:rPr>
          <w:rFonts w:ascii="Times New Roman" w:eastAsia="Arial" w:hAnsi="Times New Roman"/>
          <w:sz w:val="24"/>
          <w:szCs w:val="24"/>
        </w:rPr>
        <w:t xml:space="preserve">ya que es una de las primeras iniciativas para incorporar la virtualidad en la Universidad Nacional y utilizar los dispositivos móviles para combinar la comunicación asincrónica y sincrónica. </w:t>
      </w:r>
      <w:r w:rsidR="004A5003" w:rsidRPr="00FC085D">
        <w:rPr>
          <w:rFonts w:ascii="Times New Roman" w:eastAsia="Arial" w:hAnsi="Times New Roman"/>
          <w:sz w:val="24"/>
          <w:szCs w:val="24"/>
        </w:rPr>
        <w:t xml:space="preserve">Se </w:t>
      </w:r>
      <w:r w:rsidR="00B37C3F">
        <w:rPr>
          <w:rFonts w:ascii="Times New Roman" w:eastAsia="Arial" w:hAnsi="Times New Roman"/>
          <w:sz w:val="24"/>
          <w:szCs w:val="24"/>
        </w:rPr>
        <w:t xml:space="preserve">trata </w:t>
      </w:r>
      <w:r w:rsidR="004A5003" w:rsidRPr="00FC085D">
        <w:rPr>
          <w:rFonts w:ascii="Times New Roman" w:eastAsia="Arial" w:hAnsi="Times New Roman"/>
          <w:sz w:val="24"/>
          <w:szCs w:val="24"/>
        </w:rPr>
        <w:t>también</w:t>
      </w:r>
      <w:r w:rsidR="00190A8F">
        <w:rPr>
          <w:rFonts w:ascii="Times New Roman" w:eastAsia="Arial" w:hAnsi="Times New Roman"/>
          <w:sz w:val="24"/>
          <w:szCs w:val="24"/>
        </w:rPr>
        <w:t>,</w:t>
      </w:r>
      <w:r w:rsidR="004A5003" w:rsidRPr="00FC085D">
        <w:rPr>
          <w:rFonts w:ascii="Times New Roman" w:eastAsia="Arial" w:hAnsi="Times New Roman"/>
          <w:sz w:val="24"/>
          <w:szCs w:val="24"/>
        </w:rPr>
        <w:t xml:space="preserve"> en el ámbito nacional el trabajo de Alfaro y Salas (2017), </w:t>
      </w:r>
      <w:r w:rsidR="00B37C3F">
        <w:rPr>
          <w:rFonts w:ascii="Times New Roman" w:eastAsia="Arial" w:hAnsi="Times New Roman"/>
          <w:sz w:val="24"/>
          <w:szCs w:val="24"/>
        </w:rPr>
        <w:t xml:space="preserve">acerca de </w:t>
      </w:r>
      <w:r w:rsidR="004A5003" w:rsidRPr="00FC085D">
        <w:rPr>
          <w:rFonts w:ascii="Times New Roman" w:eastAsia="Arial" w:hAnsi="Times New Roman"/>
          <w:sz w:val="24"/>
          <w:szCs w:val="24"/>
        </w:rPr>
        <w:t xml:space="preserve">la </w:t>
      </w:r>
      <w:r w:rsidR="003E0BA6">
        <w:rPr>
          <w:rFonts w:ascii="Times New Roman" w:eastAsia="Arial" w:hAnsi="Times New Roman"/>
          <w:sz w:val="24"/>
          <w:szCs w:val="24"/>
        </w:rPr>
        <w:t>“</w:t>
      </w:r>
      <w:r w:rsidR="004A5003" w:rsidRPr="008B711F">
        <w:rPr>
          <w:rFonts w:ascii="Times New Roman" w:eastAsia="Arial" w:hAnsi="Times New Roman"/>
          <w:i/>
          <w:iCs/>
          <w:sz w:val="24"/>
          <w:szCs w:val="24"/>
        </w:rPr>
        <w:t>Integración de modalidades alternativas de capacitación a la presencialidad para el sector administrativo de la Universidad Nacional de Costa Rica</w:t>
      </w:r>
      <w:r w:rsidR="003E0BA6">
        <w:rPr>
          <w:rFonts w:ascii="Times New Roman" w:eastAsia="Arial" w:hAnsi="Times New Roman"/>
          <w:i/>
          <w:iCs/>
          <w:sz w:val="24"/>
          <w:szCs w:val="24"/>
        </w:rPr>
        <w:t>”</w:t>
      </w:r>
      <w:r w:rsidR="004A5003" w:rsidRPr="00FC085D">
        <w:rPr>
          <w:rFonts w:ascii="Times New Roman" w:eastAsia="Arial" w:hAnsi="Times New Roman"/>
          <w:sz w:val="24"/>
          <w:szCs w:val="24"/>
        </w:rPr>
        <w:t xml:space="preserve">, el objetivo es actualizar las habilidades y conocimientos en entornos virtuales, </w:t>
      </w:r>
      <w:r w:rsidR="008B711F">
        <w:rPr>
          <w:rFonts w:ascii="Times New Roman" w:eastAsia="Arial" w:hAnsi="Times New Roman"/>
          <w:sz w:val="24"/>
          <w:szCs w:val="24"/>
        </w:rPr>
        <w:t>m</w:t>
      </w:r>
      <w:r w:rsidR="00B37C3F">
        <w:rPr>
          <w:rFonts w:ascii="Times New Roman" w:eastAsia="Arial" w:hAnsi="Times New Roman"/>
          <w:sz w:val="24"/>
          <w:szCs w:val="24"/>
        </w:rPr>
        <w:t>ediante</w:t>
      </w:r>
      <w:r w:rsidR="004A5003" w:rsidRPr="00FC085D">
        <w:rPr>
          <w:rFonts w:ascii="Times New Roman" w:eastAsia="Arial" w:hAnsi="Times New Roman"/>
          <w:sz w:val="24"/>
          <w:szCs w:val="24"/>
        </w:rPr>
        <w:t xml:space="preserve"> una </w:t>
      </w:r>
      <w:r w:rsidR="004A5003" w:rsidRPr="00FC085D">
        <w:rPr>
          <w:rFonts w:ascii="Times New Roman" w:eastAsia="Arial" w:hAnsi="Times New Roman"/>
          <w:sz w:val="24"/>
          <w:szCs w:val="24"/>
        </w:rPr>
        <w:lastRenderedPageBreak/>
        <w:t xml:space="preserve">formación más accesible y efectiva, en donde se busca adaptar las modalidades de capacitación para mantenerse al día con los cambios tecnológicos en el ámbito laboral. </w:t>
      </w:r>
    </w:p>
    <w:p w14:paraId="43A1F8AD" w14:textId="2239D06F" w:rsidR="004E2100" w:rsidRPr="00FC085D" w:rsidRDefault="00B37C3F" w:rsidP="00ED3527">
      <w:pPr>
        <w:spacing w:line="480" w:lineRule="auto"/>
        <w:ind w:left="11"/>
        <w:jc w:val="both"/>
        <w:rPr>
          <w:rFonts w:ascii="Times New Roman" w:hAnsi="Times New Roman"/>
          <w:sz w:val="24"/>
          <w:szCs w:val="24"/>
        </w:rPr>
      </w:pPr>
      <w:r>
        <w:rPr>
          <w:rFonts w:ascii="Times New Roman" w:hAnsi="Times New Roman"/>
          <w:sz w:val="24"/>
          <w:szCs w:val="24"/>
        </w:rPr>
        <w:t>También</w:t>
      </w:r>
      <w:r w:rsidR="00772B17" w:rsidRPr="00FC085D">
        <w:rPr>
          <w:rFonts w:ascii="Times New Roman" w:hAnsi="Times New Roman"/>
          <w:sz w:val="24"/>
          <w:szCs w:val="24"/>
        </w:rPr>
        <w:t xml:space="preserve">, </w:t>
      </w:r>
      <w:r w:rsidR="004E2100" w:rsidRPr="00FC085D">
        <w:rPr>
          <w:rFonts w:ascii="Times New Roman" w:hAnsi="Times New Roman"/>
          <w:sz w:val="24"/>
          <w:szCs w:val="24"/>
        </w:rPr>
        <w:t>Araya (2011)</w:t>
      </w:r>
      <w:r w:rsidR="00772B17" w:rsidRPr="00FC085D">
        <w:rPr>
          <w:rFonts w:ascii="Times New Roman" w:hAnsi="Times New Roman"/>
          <w:sz w:val="24"/>
          <w:szCs w:val="24"/>
        </w:rPr>
        <w:t>,</w:t>
      </w:r>
      <w:r w:rsidR="004E2100" w:rsidRPr="00FC085D">
        <w:rPr>
          <w:rFonts w:ascii="Times New Roman" w:hAnsi="Times New Roman"/>
          <w:sz w:val="24"/>
          <w:szCs w:val="24"/>
        </w:rPr>
        <w:t xml:space="preserve"> en el artículo </w:t>
      </w:r>
      <w:r w:rsidR="00772B17" w:rsidRPr="00FC085D">
        <w:rPr>
          <w:rFonts w:ascii="Times New Roman" w:hAnsi="Times New Roman"/>
          <w:sz w:val="24"/>
          <w:szCs w:val="24"/>
        </w:rPr>
        <w:t xml:space="preserve">publicado por la </w:t>
      </w:r>
      <w:r w:rsidR="004E2100" w:rsidRPr="00FC085D">
        <w:rPr>
          <w:rFonts w:ascii="Times New Roman" w:hAnsi="Times New Roman"/>
          <w:sz w:val="24"/>
          <w:szCs w:val="24"/>
        </w:rPr>
        <w:t xml:space="preserve"> Revista Electrónica Educare, </w:t>
      </w:r>
      <w:r w:rsidR="00772B17" w:rsidRPr="00FC085D">
        <w:rPr>
          <w:rFonts w:ascii="Times New Roman" w:hAnsi="Times New Roman"/>
          <w:sz w:val="24"/>
          <w:szCs w:val="24"/>
        </w:rPr>
        <w:t xml:space="preserve">titulado: </w:t>
      </w:r>
      <w:r w:rsidR="008805EB">
        <w:rPr>
          <w:rFonts w:ascii="Times New Roman" w:hAnsi="Times New Roman"/>
          <w:sz w:val="24"/>
          <w:szCs w:val="24"/>
        </w:rPr>
        <w:t>“</w:t>
      </w:r>
      <w:r w:rsidR="004E2100" w:rsidRPr="00C73F72">
        <w:rPr>
          <w:rFonts w:ascii="Times New Roman" w:hAnsi="Times New Roman"/>
          <w:i/>
          <w:iCs/>
          <w:sz w:val="24"/>
          <w:szCs w:val="24"/>
        </w:rPr>
        <w:t>Competencias en educación: ideas para el diseño curricular desde la deliberación práctica y crítica</w:t>
      </w:r>
      <w:r w:rsidR="00772B17" w:rsidRPr="00C73F72">
        <w:rPr>
          <w:rFonts w:ascii="Times New Roman" w:hAnsi="Times New Roman"/>
          <w:i/>
          <w:iCs/>
          <w:sz w:val="24"/>
          <w:szCs w:val="24"/>
        </w:rPr>
        <w:t xml:space="preserve">, ofrece un enfoque educativo desde el </w:t>
      </w:r>
      <w:r w:rsidR="004E2100" w:rsidRPr="00C73F72">
        <w:rPr>
          <w:rFonts w:ascii="Times New Roman" w:hAnsi="Times New Roman"/>
          <w:i/>
          <w:iCs/>
          <w:sz w:val="24"/>
          <w:szCs w:val="24"/>
        </w:rPr>
        <w:t>desarrollo humano y la transformación social</w:t>
      </w:r>
      <w:r w:rsidR="008805EB">
        <w:rPr>
          <w:rFonts w:ascii="Times New Roman" w:hAnsi="Times New Roman"/>
          <w:i/>
          <w:iCs/>
          <w:sz w:val="24"/>
          <w:szCs w:val="24"/>
        </w:rPr>
        <w:t>”</w:t>
      </w:r>
      <w:r w:rsidR="00190A8F">
        <w:rPr>
          <w:rFonts w:ascii="Times New Roman" w:hAnsi="Times New Roman"/>
          <w:sz w:val="24"/>
          <w:szCs w:val="24"/>
        </w:rPr>
        <w:t>,</w:t>
      </w:r>
      <w:r w:rsidR="004E2100" w:rsidRPr="00FC085D">
        <w:rPr>
          <w:rFonts w:ascii="Times New Roman" w:hAnsi="Times New Roman"/>
          <w:sz w:val="24"/>
          <w:szCs w:val="24"/>
        </w:rPr>
        <w:t xml:space="preserve"> la cual es una buena propuesta para la investigación, ya que se refiere a la innovación curricular y la transformación social en el desarrollo humano para complementar los diferentes niveles educativos, ya que esta trasformación del nuevo profesional</w:t>
      </w:r>
      <w:r w:rsidR="00190A8F">
        <w:rPr>
          <w:rFonts w:ascii="Times New Roman" w:hAnsi="Times New Roman"/>
          <w:sz w:val="24"/>
          <w:szCs w:val="24"/>
        </w:rPr>
        <w:t>,</w:t>
      </w:r>
      <w:r w:rsidR="004E2100" w:rsidRPr="00FC085D">
        <w:rPr>
          <w:rFonts w:ascii="Times New Roman" w:hAnsi="Times New Roman"/>
          <w:sz w:val="24"/>
          <w:szCs w:val="24"/>
        </w:rPr>
        <w:t xml:space="preserve"> le da herramientas para desempeñarse eficaz y eficientemente</w:t>
      </w:r>
      <w:r>
        <w:rPr>
          <w:rStyle w:val="Refdecomentario"/>
        </w:rPr>
        <w:t xml:space="preserve">, </w:t>
      </w:r>
      <w:r w:rsidR="004E2100" w:rsidRPr="00FC085D">
        <w:rPr>
          <w:rFonts w:ascii="Times New Roman" w:hAnsi="Times New Roman"/>
          <w:sz w:val="24"/>
          <w:szCs w:val="24"/>
        </w:rPr>
        <w:t>tanto en el ámbito profesional como personal, familiar, laboral y comunal</w:t>
      </w:r>
      <w:r w:rsidR="00943585" w:rsidRPr="00FC085D">
        <w:rPr>
          <w:rFonts w:ascii="Times New Roman" w:hAnsi="Times New Roman"/>
          <w:sz w:val="24"/>
          <w:szCs w:val="24"/>
        </w:rPr>
        <w:t>.</w:t>
      </w:r>
    </w:p>
    <w:p w14:paraId="6D4435DF" w14:textId="3A54BEF9" w:rsidR="000C77AC" w:rsidRPr="00FC085D" w:rsidRDefault="00B82491" w:rsidP="00ED3527">
      <w:pPr>
        <w:spacing w:line="480" w:lineRule="auto"/>
        <w:ind w:left="11"/>
        <w:jc w:val="both"/>
        <w:rPr>
          <w:rFonts w:ascii="Times New Roman" w:eastAsia="Arial" w:hAnsi="Times New Roman"/>
          <w:sz w:val="24"/>
          <w:szCs w:val="24"/>
        </w:rPr>
      </w:pPr>
      <w:r w:rsidRPr="000425C5">
        <w:rPr>
          <w:rFonts w:ascii="Times New Roman" w:eastAsia="Arial" w:hAnsi="Times New Roman"/>
          <w:sz w:val="24"/>
          <w:szCs w:val="24"/>
        </w:rPr>
        <w:t xml:space="preserve">Esta investigación </w:t>
      </w:r>
      <w:r w:rsidR="00B37C3F">
        <w:rPr>
          <w:rFonts w:ascii="Times New Roman" w:eastAsia="Arial" w:hAnsi="Times New Roman"/>
          <w:sz w:val="24"/>
          <w:szCs w:val="24"/>
        </w:rPr>
        <w:t>estudia</w:t>
      </w:r>
      <w:r w:rsidRPr="000425C5">
        <w:rPr>
          <w:rFonts w:ascii="Times New Roman" w:eastAsia="Arial" w:hAnsi="Times New Roman"/>
          <w:sz w:val="24"/>
          <w:szCs w:val="24"/>
        </w:rPr>
        <w:t xml:space="preserve"> la integración de tecnología en ambientes de aprendizaje virtuales, combinados y en persona, para</w:t>
      </w:r>
      <w:r w:rsidR="00190A8F" w:rsidRPr="000425C5">
        <w:rPr>
          <w:rFonts w:ascii="Times New Roman" w:eastAsia="Arial" w:hAnsi="Times New Roman"/>
          <w:sz w:val="24"/>
          <w:szCs w:val="24"/>
        </w:rPr>
        <w:t xml:space="preserve"> los</w:t>
      </w:r>
      <w:r w:rsidRPr="000425C5">
        <w:rPr>
          <w:rFonts w:ascii="Times New Roman" w:eastAsia="Arial" w:hAnsi="Times New Roman"/>
          <w:sz w:val="24"/>
          <w:szCs w:val="24"/>
        </w:rPr>
        <w:t xml:space="preserve"> </w:t>
      </w:r>
      <w:r w:rsidR="00190A8F" w:rsidRPr="000425C5">
        <w:rPr>
          <w:rFonts w:ascii="Times New Roman" w:eastAsia="Arial" w:hAnsi="Times New Roman"/>
          <w:sz w:val="24"/>
          <w:szCs w:val="24"/>
        </w:rPr>
        <w:t>d</w:t>
      </w:r>
      <w:r w:rsidR="005A2F2A" w:rsidRPr="000425C5">
        <w:rPr>
          <w:rFonts w:ascii="Times New Roman" w:eastAsia="Arial" w:hAnsi="Times New Roman"/>
          <w:sz w:val="24"/>
          <w:szCs w:val="24"/>
        </w:rPr>
        <w:t>ocente</w:t>
      </w:r>
      <w:r w:rsidR="00190A8F" w:rsidRPr="000425C5">
        <w:rPr>
          <w:rFonts w:ascii="Times New Roman" w:eastAsia="Arial" w:hAnsi="Times New Roman"/>
          <w:sz w:val="24"/>
          <w:szCs w:val="24"/>
        </w:rPr>
        <w:t>s</w:t>
      </w:r>
      <w:r w:rsidRPr="000425C5">
        <w:rPr>
          <w:rFonts w:ascii="Times New Roman" w:eastAsia="Arial" w:hAnsi="Times New Roman"/>
          <w:sz w:val="24"/>
          <w:szCs w:val="24"/>
        </w:rPr>
        <w:t xml:space="preserve"> y </w:t>
      </w:r>
      <w:r w:rsidR="00190A8F" w:rsidRPr="000425C5">
        <w:rPr>
          <w:rFonts w:ascii="Times New Roman" w:eastAsia="Arial" w:hAnsi="Times New Roman"/>
          <w:sz w:val="24"/>
          <w:szCs w:val="24"/>
        </w:rPr>
        <w:t>el estudiantado</w:t>
      </w:r>
      <w:r w:rsidRPr="000425C5">
        <w:rPr>
          <w:rFonts w:ascii="Times New Roman" w:eastAsia="Arial" w:hAnsi="Times New Roman"/>
          <w:sz w:val="24"/>
          <w:szCs w:val="24"/>
        </w:rPr>
        <w:t xml:space="preserve"> de las carreras de Administración de Oficinas y Educación Comercial en la Universidad Nacional de Costa Rica. Se destaca la necesidad de modernizar los entornos virtuales para preparar a</w:t>
      </w:r>
      <w:r w:rsidR="00190A8F" w:rsidRPr="000425C5">
        <w:rPr>
          <w:rFonts w:ascii="Times New Roman" w:eastAsia="Arial" w:hAnsi="Times New Roman"/>
          <w:sz w:val="24"/>
          <w:szCs w:val="24"/>
        </w:rPr>
        <w:t>l estudiantado ac</w:t>
      </w:r>
      <w:r w:rsidR="00F451D4" w:rsidRPr="000425C5">
        <w:rPr>
          <w:rFonts w:ascii="Times New Roman" w:eastAsia="Arial" w:hAnsi="Times New Roman"/>
          <w:sz w:val="24"/>
          <w:szCs w:val="24"/>
        </w:rPr>
        <w:t>orde</w:t>
      </w:r>
      <w:r w:rsidR="00190A8F" w:rsidRPr="000425C5">
        <w:rPr>
          <w:rFonts w:ascii="Times New Roman" w:eastAsia="Arial" w:hAnsi="Times New Roman"/>
          <w:sz w:val="24"/>
          <w:szCs w:val="24"/>
        </w:rPr>
        <w:t xml:space="preserve"> con</w:t>
      </w:r>
      <w:r w:rsidRPr="000425C5">
        <w:rPr>
          <w:rFonts w:ascii="Times New Roman" w:eastAsia="Arial" w:hAnsi="Times New Roman"/>
          <w:sz w:val="24"/>
          <w:szCs w:val="24"/>
        </w:rPr>
        <w:t xml:space="preserve"> las demandas laborales actuales. Por lo tanto, se enfatiza en la importancia de capacitar en tecnología</w:t>
      </w:r>
      <w:r w:rsidR="000425C5">
        <w:rPr>
          <w:rFonts w:ascii="Times New Roman" w:eastAsia="Arial" w:hAnsi="Times New Roman"/>
          <w:sz w:val="24"/>
          <w:szCs w:val="24"/>
        </w:rPr>
        <w:t>,</w:t>
      </w:r>
      <w:r w:rsidRPr="000425C5">
        <w:rPr>
          <w:rFonts w:ascii="Times New Roman" w:eastAsia="Arial" w:hAnsi="Times New Roman"/>
          <w:sz w:val="24"/>
          <w:szCs w:val="24"/>
        </w:rPr>
        <w:t xml:space="preserve"> tanto a</w:t>
      </w:r>
      <w:r w:rsidR="00CF54B9" w:rsidRPr="000425C5">
        <w:rPr>
          <w:rFonts w:ascii="Times New Roman" w:eastAsia="Arial" w:hAnsi="Times New Roman"/>
          <w:sz w:val="24"/>
          <w:szCs w:val="24"/>
        </w:rPr>
        <w:t>l</w:t>
      </w:r>
      <w:r w:rsidRPr="000425C5">
        <w:rPr>
          <w:rFonts w:ascii="Times New Roman" w:eastAsia="Arial" w:hAnsi="Times New Roman"/>
          <w:sz w:val="24"/>
          <w:szCs w:val="24"/>
        </w:rPr>
        <w:t xml:space="preserve"> </w:t>
      </w:r>
      <w:r w:rsidR="00CF54B9" w:rsidRPr="000425C5">
        <w:rPr>
          <w:rFonts w:ascii="Times New Roman" w:eastAsia="Arial" w:hAnsi="Times New Roman"/>
          <w:sz w:val="24"/>
          <w:szCs w:val="24"/>
        </w:rPr>
        <w:t>d</w:t>
      </w:r>
      <w:r w:rsidR="005A2F2A" w:rsidRPr="000425C5">
        <w:rPr>
          <w:rFonts w:ascii="Times New Roman" w:eastAsia="Arial" w:hAnsi="Times New Roman"/>
          <w:sz w:val="24"/>
          <w:szCs w:val="24"/>
        </w:rPr>
        <w:t>ocente</w:t>
      </w:r>
      <w:r w:rsidRPr="000425C5">
        <w:rPr>
          <w:rFonts w:ascii="Times New Roman" w:eastAsia="Arial" w:hAnsi="Times New Roman"/>
          <w:sz w:val="24"/>
          <w:szCs w:val="24"/>
        </w:rPr>
        <w:t xml:space="preserve"> como al personal administrativo</w:t>
      </w:r>
      <w:r w:rsidR="00B37C3F">
        <w:rPr>
          <w:rStyle w:val="Refdecomentario"/>
        </w:rPr>
        <w:t xml:space="preserve"> </w:t>
      </w:r>
      <w:r w:rsidR="00B37C3F" w:rsidRPr="00B37C3F">
        <w:rPr>
          <w:rStyle w:val="Refdecomentario"/>
          <w:rFonts w:ascii="Times New Roman" w:hAnsi="Times New Roman"/>
          <w:sz w:val="24"/>
          <w:szCs w:val="24"/>
        </w:rPr>
        <w:t>responsable</w:t>
      </w:r>
      <w:r w:rsidR="00B37C3F">
        <w:rPr>
          <w:rStyle w:val="Refdecomentario"/>
        </w:rPr>
        <w:t xml:space="preserve"> </w:t>
      </w:r>
      <w:r w:rsidRPr="000425C5">
        <w:rPr>
          <w:rFonts w:ascii="Times New Roman" w:eastAsia="Arial" w:hAnsi="Times New Roman"/>
          <w:sz w:val="24"/>
          <w:szCs w:val="24"/>
        </w:rPr>
        <w:t>de estas carreras</w:t>
      </w:r>
      <w:r w:rsidRPr="00FC085D">
        <w:rPr>
          <w:rFonts w:ascii="Times New Roman" w:eastAsia="Arial" w:hAnsi="Times New Roman"/>
          <w:sz w:val="24"/>
          <w:szCs w:val="24"/>
        </w:rPr>
        <w:t xml:space="preserve">. </w:t>
      </w:r>
    </w:p>
    <w:p w14:paraId="6CD38AA5" w14:textId="5B973DBA" w:rsidR="00910A86" w:rsidRPr="004E73A2" w:rsidRDefault="00772B17" w:rsidP="000425C5">
      <w:pPr>
        <w:spacing w:line="480" w:lineRule="auto"/>
        <w:jc w:val="both"/>
        <w:rPr>
          <w:rFonts w:ascii="Arial" w:eastAsia="Arial" w:hAnsi="Arial" w:cs="Arial"/>
          <w:sz w:val="24"/>
          <w:szCs w:val="24"/>
        </w:rPr>
      </w:pPr>
      <w:r w:rsidRPr="00FC085D">
        <w:rPr>
          <w:rFonts w:ascii="Times New Roman" w:eastAsia="Arial" w:hAnsi="Times New Roman"/>
          <w:sz w:val="24"/>
          <w:szCs w:val="24"/>
        </w:rPr>
        <w:t>E</w:t>
      </w:r>
      <w:r w:rsidR="00873DA1" w:rsidRPr="00FC085D">
        <w:rPr>
          <w:rFonts w:ascii="Times New Roman" w:eastAsia="Arial" w:hAnsi="Times New Roman"/>
          <w:sz w:val="24"/>
          <w:szCs w:val="24"/>
        </w:rPr>
        <w:t>st</w:t>
      </w:r>
      <w:r w:rsidR="0015453D" w:rsidRPr="00FC085D">
        <w:rPr>
          <w:rFonts w:ascii="Times New Roman" w:eastAsia="Arial" w:hAnsi="Times New Roman"/>
          <w:sz w:val="24"/>
          <w:szCs w:val="24"/>
        </w:rPr>
        <w:t>e</w:t>
      </w:r>
      <w:r w:rsidR="00873DA1" w:rsidRPr="00FC085D">
        <w:rPr>
          <w:rFonts w:ascii="Times New Roman" w:eastAsia="Arial" w:hAnsi="Times New Roman"/>
          <w:sz w:val="24"/>
          <w:szCs w:val="24"/>
        </w:rPr>
        <w:t xml:space="preserve"> </w:t>
      </w:r>
      <w:r w:rsidR="007E52C6" w:rsidRPr="00FC085D">
        <w:rPr>
          <w:rFonts w:ascii="Times New Roman" w:eastAsia="Arial" w:hAnsi="Times New Roman"/>
          <w:sz w:val="24"/>
          <w:szCs w:val="24"/>
        </w:rPr>
        <w:t>trabajo</w:t>
      </w:r>
      <w:r w:rsidR="00873DA1" w:rsidRPr="00FC085D">
        <w:rPr>
          <w:rFonts w:ascii="Times New Roman" w:eastAsia="Arial" w:hAnsi="Times New Roman"/>
          <w:sz w:val="24"/>
          <w:szCs w:val="24"/>
        </w:rPr>
        <w:t xml:space="preserve"> </w:t>
      </w:r>
      <w:r w:rsidR="00CF54B9">
        <w:rPr>
          <w:rFonts w:ascii="Times New Roman" w:eastAsia="Arial" w:hAnsi="Times New Roman"/>
          <w:sz w:val="24"/>
          <w:szCs w:val="24"/>
        </w:rPr>
        <w:t>destaca</w:t>
      </w:r>
      <w:r w:rsidR="00873DA1" w:rsidRPr="00FC085D">
        <w:rPr>
          <w:rFonts w:ascii="Times New Roman" w:eastAsia="Arial" w:hAnsi="Times New Roman"/>
          <w:sz w:val="24"/>
          <w:szCs w:val="24"/>
        </w:rPr>
        <w:t xml:space="preserve"> la relevancia de la integración tecnológica en los distintos entornos de aprendizaje, </w:t>
      </w:r>
      <w:r w:rsidRPr="00FC085D">
        <w:rPr>
          <w:rFonts w:ascii="Times New Roman" w:eastAsia="Arial" w:hAnsi="Times New Roman"/>
          <w:sz w:val="24"/>
          <w:szCs w:val="24"/>
        </w:rPr>
        <w:t>sean</w:t>
      </w:r>
      <w:r w:rsidR="00873DA1" w:rsidRPr="00FC085D">
        <w:rPr>
          <w:rFonts w:ascii="Times New Roman" w:eastAsia="Arial" w:hAnsi="Times New Roman"/>
          <w:sz w:val="24"/>
          <w:szCs w:val="24"/>
        </w:rPr>
        <w:t xml:space="preserve"> virtuales, bimodales o presenciales, para beneficio del </w:t>
      </w:r>
      <w:r w:rsidR="00CF54B9">
        <w:rPr>
          <w:rFonts w:ascii="Times New Roman" w:eastAsia="Arial" w:hAnsi="Times New Roman"/>
          <w:sz w:val="24"/>
          <w:szCs w:val="24"/>
        </w:rPr>
        <w:t>d</w:t>
      </w:r>
      <w:r w:rsidR="009926CF">
        <w:rPr>
          <w:rFonts w:ascii="Times New Roman" w:eastAsia="Arial" w:hAnsi="Times New Roman"/>
          <w:sz w:val="24"/>
          <w:szCs w:val="24"/>
        </w:rPr>
        <w:t>ocente</w:t>
      </w:r>
      <w:r w:rsidR="00873DA1" w:rsidRPr="00FC085D">
        <w:rPr>
          <w:rFonts w:ascii="Times New Roman" w:eastAsia="Arial" w:hAnsi="Times New Roman"/>
          <w:sz w:val="24"/>
          <w:szCs w:val="24"/>
        </w:rPr>
        <w:t xml:space="preserve"> y </w:t>
      </w:r>
      <w:r w:rsidR="00CF54B9">
        <w:rPr>
          <w:rFonts w:ascii="Times New Roman" w:eastAsia="Arial" w:hAnsi="Times New Roman"/>
          <w:sz w:val="24"/>
          <w:szCs w:val="24"/>
        </w:rPr>
        <w:t xml:space="preserve">el </w:t>
      </w:r>
      <w:r w:rsidR="00873DA1" w:rsidRPr="00FC085D">
        <w:rPr>
          <w:rFonts w:ascii="Times New Roman" w:eastAsia="Arial" w:hAnsi="Times New Roman"/>
          <w:sz w:val="24"/>
          <w:szCs w:val="24"/>
        </w:rPr>
        <w:t xml:space="preserve">estudiantado. La actualización constante de los entornos virtuales es fundamental para la formación del futuro profesional de acuerdo con las exigencias del mercado laboral actual. Reconocer la importancia de facilitar la capacitación para el </w:t>
      </w:r>
      <w:r w:rsidR="00CF54B9">
        <w:rPr>
          <w:rFonts w:ascii="Times New Roman" w:eastAsia="Arial" w:hAnsi="Times New Roman"/>
          <w:sz w:val="24"/>
          <w:szCs w:val="24"/>
        </w:rPr>
        <w:t>d</w:t>
      </w:r>
      <w:r w:rsidR="009926CF">
        <w:rPr>
          <w:rFonts w:ascii="Times New Roman" w:eastAsia="Arial" w:hAnsi="Times New Roman"/>
          <w:sz w:val="24"/>
          <w:szCs w:val="24"/>
        </w:rPr>
        <w:t>ocente</w:t>
      </w:r>
      <w:r w:rsidR="00873DA1" w:rsidRPr="00FC085D">
        <w:rPr>
          <w:rFonts w:ascii="Times New Roman" w:eastAsia="Arial" w:hAnsi="Times New Roman"/>
          <w:sz w:val="24"/>
          <w:szCs w:val="24"/>
        </w:rPr>
        <w:t xml:space="preserve"> y los trabajadores administrativos en las Carreras de Administración </w:t>
      </w:r>
      <w:r w:rsidR="00CF54B9">
        <w:rPr>
          <w:rFonts w:ascii="Times New Roman" w:eastAsia="Arial" w:hAnsi="Times New Roman"/>
          <w:sz w:val="24"/>
          <w:szCs w:val="24"/>
        </w:rPr>
        <w:t>de</w:t>
      </w:r>
      <w:r w:rsidR="00873DA1" w:rsidRPr="00FC085D">
        <w:rPr>
          <w:rFonts w:ascii="Times New Roman" w:eastAsia="Arial" w:hAnsi="Times New Roman"/>
          <w:sz w:val="24"/>
          <w:szCs w:val="24"/>
        </w:rPr>
        <w:t xml:space="preserve"> Oficinas y Educación Comercial, en un mundo donde constantemente hay un cambio tecnológico, y adoptar las nuevas metodologías y recursos será un factor clave </w:t>
      </w:r>
      <w:r w:rsidR="00CF54B9">
        <w:rPr>
          <w:rFonts w:ascii="Times New Roman" w:eastAsia="Arial" w:hAnsi="Times New Roman"/>
          <w:sz w:val="24"/>
          <w:szCs w:val="24"/>
        </w:rPr>
        <w:t>que</w:t>
      </w:r>
      <w:r w:rsidR="00873DA1" w:rsidRPr="00FC085D">
        <w:rPr>
          <w:rFonts w:ascii="Times New Roman" w:eastAsia="Arial" w:hAnsi="Times New Roman"/>
          <w:sz w:val="24"/>
          <w:szCs w:val="24"/>
        </w:rPr>
        <w:t xml:space="preserve"> asegurar</w:t>
      </w:r>
      <w:r w:rsidR="00CF54B9">
        <w:rPr>
          <w:rFonts w:ascii="Times New Roman" w:eastAsia="Arial" w:hAnsi="Times New Roman"/>
          <w:sz w:val="24"/>
          <w:szCs w:val="24"/>
        </w:rPr>
        <w:t>á</w:t>
      </w:r>
      <w:r w:rsidR="00873DA1" w:rsidRPr="00FC085D">
        <w:rPr>
          <w:rFonts w:ascii="Times New Roman" w:eastAsia="Arial" w:hAnsi="Times New Roman"/>
          <w:sz w:val="24"/>
          <w:szCs w:val="24"/>
        </w:rPr>
        <w:t xml:space="preserve"> una educación de calidad y una preparación efectiva para enfrentar los desafíos del futuro laboral.</w:t>
      </w:r>
      <w:r w:rsidR="00873DA1">
        <w:rPr>
          <w:rFonts w:ascii="Arial" w:eastAsia="Arial" w:hAnsi="Arial" w:cs="Arial"/>
          <w:sz w:val="24"/>
          <w:szCs w:val="24"/>
        </w:rPr>
        <w:t xml:space="preserve"> </w:t>
      </w:r>
      <w:bookmarkEnd w:id="11"/>
      <w:bookmarkEnd w:id="12"/>
      <w:r w:rsidR="00910A86">
        <w:rPr>
          <w:rFonts w:ascii="Arial" w:hAnsi="Arial" w:cs="Arial"/>
          <w:sz w:val="24"/>
          <w:szCs w:val="24"/>
        </w:rPr>
        <w:t xml:space="preserve"> </w:t>
      </w:r>
    </w:p>
    <w:p w14:paraId="0040DC22" w14:textId="3EFEBE66" w:rsidR="00950B49" w:rsidRPr="00093E73" w:rsidRDefault="00177E02" w:rsidP="00CC6D75">
      <w:pPr>
        <w:pStyle w:val="Ttulo3"/>
        <w:spacing w:line="480" w:lineRule="auto"/>
        <w:ind w:firstLine="0"/>
        <w:jc w:val="both"/>
        <w:rPr>
          <w:rFonts w:ascii="Times New Roman" w:eastAsia="Times New Roman" w:hAnsi="Times New Roman" w:cs="Times New Roman"/>
          <w:b/>
          <w:bCs/>
          <w:color w:val="auto"/>
          <w:sz w:val="28"/>
          <w:szCs w:val="28"/>
        </w:rPr>
      </w:pPr>
      <w:bookmarkStart w:id="13" w:name="_Toc146395856"/>
      <w:r w:rsidRPr="00093E73">
        <w:rPr>
          <w:rFonts w:ascii="Times New Roman" w:hAnsi="Times New Roman" w:cs="Times New Roman"/>
          <w:b/>
          <w:bCs/>
          <w:color w:val="auto"/>
          <w:sz w:val="28"/>
          <w:szCs w:val="28"/>
        </w:rPr>
        <w:lastRenderedPageBreak/>
        <w:t xml:space="preserve">2.3 </w:t>
      </w:r>
      <w:r w:rsidR="00404B23" w:rsidRPr="00093E73">
        <w:rPr>
          <w:rFonts w:ascii="Times New Roman" w:hAnsi="Times New Roman" w:cs="Times New Roman"/>
          <w:b/>
          <w:bCs/>
          <w:color w:val="auto"/>
          <w:sz w:val="28"/>
          <w:szCs w:val="28"/>
        </w:rPr>
        <w:t>Justificación</w:t>
      </w:r>
      <w:bookmarkEnd w:id="13"/>
      <w:r w:rsidR="00404B23" w:rsidRPr="00093E73">
        <w:rPr>
          <w:rFonts w:ascii="Times New Roman" w:eastAsia="Times New Roman" w:hAnsi="Times New Roman" w:cs="Times New Roman"/>
          <w:b/>
          <w:bCs/>
          <w:color w:val="auto"/>
          <w:sz w:val="28"/>
          <w:szCs w:val="28"/>
        </w:rPr>
        <w:t xml:space="preserve"> </w:t>
      </w:r>
    </w:p>
    <w:p w14:paraId="22FDEFFD" w14:textId="09231901" w:rsidR="00177E02" w:rsidRPr="00FC085D" w:rsidRDefault="00B37C3F" w:rsidP="00ED3527">
      <w:pPr>
        <w:spacing w:line="480" w:lineRule="auto"/>
        <w:ind w:left="11"/>
        <w:jc w:val="both"/>
        <w:rPr>
          <w:rFonts w:ascii="Times New Roman" w:eastAsia="Arial" w:hAnsi="Times New Roman"/>
          <w:sz w:val="24"/>
          <w:szCs w:val="24"/>
        </w:rPr>
      </w:pPr>
      <w:r>
        <w:rPr>
          <w:rFonts w:ascii="Times New Roman" w:eastAsia="Arial" w:hAnsi="Times New Roman"/>
          <w:sz w:val="24"/>
          <w:szCs w:val="24"/>
        </w:rPr>
        <w:t xml:space="preserve">Esta </w:t>
      </w:r>
      <w:r w:rsidRPr="00B92D62">
        <w:rPr>
          <w:rFonts w:ascii="Times New Roman" w:eastAsia="Arial" w:hAnsi="Times New Roman"/>
          <w:sz w:val="24"/>
          <w:szCs w:val="24"/>
        </w:rPr>
        <w:t>investigación</w:t>
      </w:r>
      <w:r w:rsidR="00177E02" w:rsidRPr="00B92D62">
        <w:rPr>
          <w:rFonts w:ascii="Times New Roman" w:eastAsia="Arial" w:hAnsi="Times New Roman"/>
          <w:sz w:val="24"/>
          <w:szCs w:val="24"/>
        </w:rPr>
        <w:t xml:space="preserve"> tiene como objetivo </w:t>
      </w:r>
      <w:r w:rsidR="00CF54B9" w:rsidRPr="00B92D62">
        <w:rPr>
          <w:rFonts w:ascii="Times New Roman" w:eastAsia="Arial" w:hAnsi="Times New Roman"/>
          <w:sz w:val="24"/>
          <w:szCs w:val="24"/>
        </w:rPr>
        <w:t xml:space="preserve">analizar </w:t>
      </w:r>
      <w:r w:rsidR="00177E02" w:rsidRPr="00B92D62">
        <w:rPr>
          <w:rFonts w:ascii="Times New Roman" w:eastAsia="Arial" w:hAnsi="Times New Roman"/>
          <w:sz w:val="24"/>
          <w:szCs w:val="24"/>
        </w:rPr>
        <w:t>la implementación del aprendizaje ubicuo</w:t>
      </w:r>
      <w:r>
        <w:rPr>
          <w:rStyle w:val="Refdecomentario"/>
        </w:rPr>
        <w:t xml:space="preserve">, </w:t>
      </w:r>
      <w:r w:rsidR="00177E02" w:rsidRPr="00B92D62">
        <w:rPr>
          <w:rFonts w:ascii="Times New Roman" w:eastAsia="Arial" w:hAnsi="Times New Roman"/>
          <w:sz w:val="24"/>
          <w:szCs w:val="24"/>
        </w:rPr>
        <w:t xml:space="preserve">a través de dispositivos móviles en cursos de Bachillerato y Licenciatura en Educación Comercial y Administración de Oficinas de la Escuela de Secretariado Profesional de la Universidad Nacional. Se propone utilizar estos dispositivos porque es apropiado por su portabilidad, conexión inalámbrica y disponibilidad constante. La </w:t>
      </w:r>
      <w:r w:rsidR="00037088" w:rsidRPr="00B92D62">
        <w:rPr>
          <w:rFonts w:ascii="Times New Roman" w:eastAsia="Arial" w:hAnsi="Times New Roman"/>
          <w:sz w:val="24"/>
          <w:szCs w:val="24"/>
        </w:rPr>
        <w:t>ubicuidad</w:t>
      </w:r>
      <w:r w:rsidR="00037088">
        <w:rPr>
          <w:rFonts w:ascii="Times New Roman" w:eastAsia="Arial" w:hAnsi="Times New Roman"/>
          <w:sz w:val="24"/>
          <w:szCs w:val="24"/>
        </w:rPr>
        <w:t>,</w:t>
      </w:r>
      <w:r w:rsidR="00037088" w:rsidRPr="00B92D62">
        <w:rPr>
          <w:rFonts w:ascii="Times New Roman" w:eastAsia="Arial" w:hAnsi="Times New Roman"/>
          <w:sz w:val="24"/>
          <w:szCs w:val="24"/>
        </w:rPr>
        <w:t xml:space="preserve"> a</w:t>
      </w:r>
      <w:r w:rsidR="00177E02" w:rsidRPr="00B92D62">
        <w:rPr>
          <w:rFonts w:ascii="Times New Roman" w:eastAsia="Arial" w:hAnsi="Times New Roman"/>
          <w:sz w:val="24"/>
          <w:szCs w:val="24"/>
        </w:rPr>
        <w:t xml:space="preserve"> través de </w:t>
      </w:r>
      <w:r w:rsidR="00CF54B9" w:rsidRPr="00B92D62">
        <w:rPr>
          <w:rFonts w:ascii="Times New Roman" w:eastAsia="Arial" w:hAnsi="Times New Roman"/>
          <w:sz w:val="24"/>
          <w:szCs w:val="24"/>
        </w:rPr>
        <w:t>estos</w:t>
      </w:r>
      <w:r w:rsidR="00177E02" w:rsidRPr="00B92D62">
        <w:rPr>
          <w:rFonts w:ascii="Times New Roman" w:eastAsia="Arial" w:hAnsi="Times New Roman"/>
          <w:sz w:val="24"/>
          <w:szCs w:val="24"/>
        </w:rPr>
        <w:t xml:space="preserve"> </w:t>
      </w:r>
      <w:r w:rsidR="00CF54B9" w:rsidRPr="00B92D62">
        <w:rPr>
          <w:rFonts w:ascii="Times New Roman" w:eastAsia="Arial" w:hAnsi="Times New Roman"/>
          <w:sz w:val="24"/>
          <w:szCs w:val="24"/>
        </w:rPr>
        <w:t>ofrece</w:t>
      </w:r>
      <w:r w:rsidR="00177E02" w:rsidRPr="00B92D62">
        <w:rPr>
          <w:rFonts w:ascii="Times New Roman" w:eastAsia="Arial" w:hAnsi="Times New Roman"/>
          <w:sz w:val="24"/>
          <w:szCs w:val="24"/>
        </w:rPr>
        <w:t xml:space="preserve"> ventajas en la educación, ya que permite su uso en ambientes virtuales y brinda flexibilidad en los enfoques pedagógicos al permitir el aprendizaje en cualquier momento y lugar</w:t>
      </w:r>
      <w:r w:rsidR="00177E02" w:rsidRPr="00FC085D">
        <w:rPr>
          <w:rFonts w:ascii="Times New Roman" w:eastAsia="Arial" w:hAnsi="Times New Roman"/>
          <w:sz w:val="24"/>
          <w:szCs w:val="24"/>
        </w:rPr>
        <w:t>.</w:t>
      </w:r>
    </w:p>
    <w:p w14:paraId="02EC7F9A" w14:textId="40F0F6B2" w:rsidR="00177E02" w:rsidRPr="00FC085D" w:rsidRDefault="00177E02" w:rsidP="00ED3527">
      <w:pPr>
        <w:spacing w:line="480" w:lineRule="auto"/>
        <w:ind w:left="11"/>
        <w:jc w:val="both"/>
        <w:rPr>
          <w:rFonts w:ascii="Times New Roman" w:eastAsia="Arial" w:hAnsi="Times New Roman"/>
          <w:sz w:val="24"/>
          <w:szCs w:val="24"/>
        </w:rPr>
      </w:pPr>
      <w:r w:rsidRPr="00FC085D">
        <w:rPr>
          <w:rFonts w:ascii="Times New Roman" w:eastAsia="Arial" w:hAnsi="Times New Roman"/>
          <w:sz w:val="24"/>
          <w:szCs w:val="24"/>
        </w:rPr>
        <w:t xml:space="preserve">Las </w:t>
      </w:r>
      <w:r w:rsidR="004507F3" w:rsidRPr="00FC085D">
        <w:rPr>
          <w:rFonts w:ascii="Times New Roman" w:eastAsia="Arial" w:hAnsi="Times New Roman"/>
          <w:sz w:val="24"/>
          <w:szCs w:val="24"/>
        </w:rPr>
        <w:t>TIC</w:t>
      </w:r>
      <w:r w:rsidRPr="00FC085D">
        <w:rPr>
          <w:rFonts w:ascii="Times New Roman" w:eastAsia="Arial" w:hAnsi="Times New Roman"/>
          <w:color w:val="FF0000"/>
          <w:sz w:val="24"/>
          <w:szCs w:val="24"/>
        </w:rPr>
        <w:t xml:space="preserve"> </w:t>
      </w:r>
      <w:r w:rsidR="00B37C3F">
        <w:rPr>
          <w:rFonts w:ascii="Times New Roman" w:eastAsia="Arial" w:hAnsi="Times New Roman"/>
          <w:sz w:val="24"/>
          <w:szCs w:val="24"/>
        </w:rPr>
        <w:t>han</w:t>
      </w:r>
      <w:r w:rsidRPr="00FC085D">
        <w:rPr>
          <w:rFonts w:ascii="Times New Roman" w:eastAsia="Arial" w:hAnsi="Times New Roman"/>
          <w:sz w:val="24"/>
          <w:szCs w:val="24"/>
        </w:rPr>
        <w:t xml:space="preserve"> transforma</w:t>
      </w:r>
      <w:r w:rsidR="00B92D62">
        <w:rPr>
          <w:rFonts w:ascii="Times New Roman" w:eastAsia="Arial" w:hAnsi="Times New Roman"/>
          <w:sz w:val="24"/>
          <w:szCs w:val="24"/>
        </w:rPr>
        <w:t>do,</w:t>
      </w:r>
      <w:r w:rsidRPr="00FC085D">
        <w:rPr>
          <w:rFonts w:ascii="Times New Roman" w:eastAsia="Arial" w:hAnsi="Times New Roman"/>
          <w:sz w:val="24"/>
          <w:szCs w:val="24"/>
        </w:rPr>
        <w:t xml:space="preserve"> actualmente</w:t>
      </w:r>
      <w:r w:rsidR="00B92D62">
        <w:rPr>
          <w:rFonts w:ascii="Times New Roman" w:eastAsia="Arial" w:hAnsi="Times New Roman"/>
          <w:sz w:val="24"/>
          <w:szCs w:val="24"/>
        </w:rPr>
        <w:t>,</w:t>
      </w:r>
      <w:r w:rsidRPr="00FC085D">
        <w:rPr>
          <w:rFonts w:ascii="Times New Roman" w:eastAsia="Arial" w:hAnsi="Times New Roman"/>
          <w:sz w:val="24"/>
          <w:szCs w:val="24"/>
        </w:rPr>
        <w:t xml:space="preserve"> a la sociedad, </w:t>
      </w:r>
      <w:r w:rsidR="00B37C3F">
        <w:rPr>
          <w:rFonts w:ascii="Times New Roman" w:eastAsia="Arial" w:hAnsi="Times New Roman"/>
          <w:sz w:val="24"/>
          <w:szCs w:val="24"/>
        </w:rPr>
        <w:t>y en el campo de</w:t>
      </w:r>
      <w:r w:rsidRPr="00FC085D">
        <w:rPr>
          <w:rFonts w:ascii="Times New Roman" w:eastAsia="Arial" w:hAnsi="Times New Roman"/>
          <w:sz w:val="24"/>
          <w:szCs w:val="24"/>
        </w:rPr>
        <w:t xml:space="preserve"> la educación superior, y</w:t>
      </w:r>
      <w:r w:rsidR="00B37C3F">
        <w:rPr>
          <w:rFonts w:ascii="Times New Roman" w:eastAsia="Arial" w:hAnsi="Times New Roman"/>
          <w:sz w:val="24"/>
          <w:szCs w:val="24"/>
        </w:rPr>
        <w:t xml:space="preserve"> en todos los niveles</w:t>
      </w:r>
      <w:r w:rsidRPr="00FC085D">
        <w:rPr>
          <w:rFonts w:ascii="Times New Roman" w:eastAsia="Arial" w:hAnsi="Times New Roman"/>
          <w:sz w:val="24"/>
          <w:szCs w:val="24"/>
        </w:rPr>
        <w:t xml:space="preserve"> se ha convertido en una necesidad básica para la formación del estudiantado. Esto significa que hay que replantear los objetivos de las metodologías didácticas educativas para abarcar las necesidades del aprendizaje actual. Las tecnologías se </w:t>
      </w:r>
      <w:r w:rsidR="00B37C3F">
        <w:rPr>
          <w:rFonts w:ascii="Times New Roman" w:eastAsia="Arial" w:hAnsi="Times New Roman"/>
          <w:sz w:val="24"/>
          <w:szCs w:val="24"/>
        </w:rPr>
        <w:t>han vuelto</w:t>
      </w:r>
      <w:r w:rsidRPr="00FC085D">
        <w:rPr>
          <w:rFonts w:ascii="Times New Roman" w:eastAsia="Arial" w:hAnsi="Times New Roman"/>
          <w:sz w:val="24"/>
          <w:szCs w:val="24"/>
        </w:rPr>
        <w:t xml:space="preserve"> indispensable</w:t>
      </w:r>
      <w:r w:rsidR="00B92D62">
        <w:rPr>
          <w:rFonts w:ascii="Times New Roman" w:eastAsia="Arial" w:hAnsi="Times New Roman"/>
          <w:sz w:val="24"/>
          <w:szCs w:val="24"/>
        </w:rPr>
        <w:t>s</w:t>
      </w:r>
      <w:r w:rsidRPr="00FC085D">
        <w:rPr>
          <w:rFonts w:ascii="Times New Roman" w:eastAsia="Arial" w:hAnsi="Times New Roman"/>
          <w:sz w:val="24"/>
          <w:szCs w:val="24"/>
        </w:rPr>
        <w:t xml:space="preserve"> para el estudio y el trabajo, ya que muchas empresas adaptan estas tecnologías a las oportunidades que están ofreciendo. </w:t>
      </w:r>
      <w:r w:rsidR="00CF54B9">
        <w:rPr>
          <w:rFonts w:ascii="Times New Roman" w:eastAsia="Arial" w:hAnsi="Times New Roman"/>
          <w:sz w:val="24"/>
          <w:szCs w:val="24"/>
        </w:rPr>
        <w:t>Por esta razón es</w:t>
      </w:r>
      <w:r w:rsidRPr="00FC085D">
        <w:rPr>
          <w:rFonts w:ascii="Times New Roman" w:eastAsia="Arial" w:hAnsi="Times New Roman"/>
          <w:sz w:val="24"/>
          <w:szCs w:val="24"/>
        </w:rPr>
        <w:t xml:space="preserve"> que la educación superior debe reinventarse</w:t>
      </w:r>
      <w:r w:rsidR="00DB3C92">
        <w:rPr>
          <w:rStyle w:val="Refdecomentario"/>
        </w:rPr>
        <w:t xml:space="preserve">, </w:t>
      </w:r>
      <w:r w:rsidR="00DB3C92">
        <w:rPr>
          <w:rFonts w:ascii="Times New Roman" w:eastAsia="Arial" w:hAnsi="Times New Roman"/>
          <w:sz w:val="24"/>
          <w:szCs w:val="24"/>
        </w:rPr>
        <w:t>actualizarse para afrontar</w:t>
      </w:r>
      <w:r w:rsidRPr="00FC085D">
        <w:rPr>
          <w:rFonts w:ascii="Times New Roman" w:eastAsia="Arial" w:hAnsi="Times New Roman"/>
          <w:sz w:val="24"/>
          <w:szCs w:val="24"/>
        </w:rPr>
        <w:t xml:space="preserve"> al entorno laboral </w:t>
      </w:r>
      <w:r w:rsidR="00CF54B9">
        <w:rPr>
          <w:rFonts w:ascii="Times New Roman" w:eastAsia="Arial" w:hAnsi="Times New Roman"/>
          <w:sz w:val="24"/>
          <w:szCs w:val="24"/>
        </w:rPr>
        <w:t>y</w:t>
      </w:r>
      <w:r w:rsidR="00DB3C92">
        <w:rPr>
          <w:rStyle w:val="Refdecomentario"/>
        </w:rPr>
        <w:t xml:space="preserve"> </w:t>
      </w:r>
      <w:r w:rsidR="00DB3C92" w:rsidRPr="00DB3C92">
        <w:rPr>
          <w:rFonts w:ascii="Times New Roman" w:eastAsia="Arial" w:hAnsi="Times New Roman"/>
          <w:sz w:val="24"/>
          <w:szCs w:val="24"/>
        </w:rPr>
        <w:t xml:space="preserve">que </w:t>
      </w:r>
      <w:r w:rsidR="00CF54B9">
        <w:rPr>
          <w:rFonts w:ascii="Times New Roman" w:eastAsia="Arial" w:hAnsi="Times New Roman"/>
          <w:sz w:val="24"/>
          <w:szCs w:val="24"/>
        </w:rPr>
        <w:t>el</w:t>
      </w:r>
      <w:r w:rsidRPr="00FC085D">
        <w:rPr>
          <w:rFonts w:ascii="Times New Roman" w:eastAsia="Arial" w:hAnsi="Times New Roman"/>
          <w:sz w:val="24"/>
          <w:szCs w:val="24"/>
        </w:rPr>
        <w:t xml:space="preserve"> estudiantado</w:t>
      </w:r>
      <w:r w:rsidR="00CF54B9">
        <w:rPr>
          <w:rFonts w:ascii="Times New Roman" w:eastAsia="Arial" w:hAnsi="Times New Roman"/>
          <w:sz w:val="24"/>
          <w:szCs w:val="24"/>
        </w:rPr>
        <w:t xml:space="preserve"> se pued</w:t>
      </w:r>
      <w:r w:rsidR="00D727B5">
        <w:rPr>
          <w:rFonts w:ascii="Times New Roman" w:eastAsia="Arial" w:hAnsi="Times New Roman"/>
          <w:sz w:val="24"/>
          <w:szCs w:val="24"/>
        </w:rPr>
        <w:t>a</w:t>
      </w:r>
      <w:r w:rsidR="00DB3C92">
        <w:rPr>
          <w:rFonts w:ascii="Times New Roman" w:eastAsia="Arial" w:hAnsi="Times New Roman"/>
          <w:sz w:val="24"/>
          <w:szCs w:val="24"/>
        </w:rPr>
        <w:t xml:space="preserve"> ubicar en</w:t>
      </w:r>
      <w:r w:rsidR="00CF54B9">
        <w:rPr>
          <w:rFonts w:ascii="Times New Roman" w:eastAsia="Arial" w:hAnsi="Times New Roman"/>
          <w:sz w:val="24"/>
          <w:szCs w:val="24"/>
        </w:rPr>
        <w:t xml:space="preserve"> su entorno</w:t>
      </w:r>
      <w:r w:rsidRPr="00FC085D">
        <w:rPr>
          <w:rFonts w:ascii="Times New Roman" w:eastAsia="Arial" w:hAnsi="Times New Roman"/>
          <w:sz w:val="24"/>
          <w:szCs w:val="24"/>
        </w:rPr>
        <w:t xml:space="preserve">. </w:t>
      </w:r>
    </w:p>
    <w:p w14:paraId="45E7DD62" w14:textId="375DBFDC" w:rsidR="00177E02" w:rsidRPr="00FC085D" w:rsidRDefault="00177E02" w:rsidP="00ED3527">
      <w:pPr>
        <w:spacing w:line="480" w:lineRule="auto"/>
        <w:ind w:left="11"/>
        <w:jc w:val="both"/>
        <w:rPr>
          <w:rFonts w:ascii="Times New Roman" w:eastAsia="Arial" w:hAnsi="Times New Roman"/>
          <w:sz w:val="24"/>
          <w:szCs w:val="24"/>
        </w:rPr>
      </w:pPr>
      <w:r w:rsidRPr="00FC085D">
        <w:rPr>
          <w:rFonts w:ascii="Times New Roman" w:eastAsia="Arial" w:hAnsi="Times New Roman"/>
          <w:sz w:val="24"/>
          <w:szCs w:val="24"/>
        </w:rPr>
        <w:t>El objetivo de la educación superior es formar integralmente al estudiantado en los aspectos del aprendizaje</w:t>
      </w:r>
      <w:r w:rsidR="00D727B5">
        <w:rPr>
          <w:rFonts w:ascii="Times New Roman" w:eastAsia="Arial" w:hAnsi="Times New Roman"/>
          <w:sz w:val="24"/>
          <w:szCs w:val="24"/>
        </w:rPr>
        <w:t xml:space="preserve">, </w:t>
      </w:r>
      <w:r w:rsidRPr="00FC085D">
        <w:rPr>
          <w:rFonts w:ascii="Times New Roman" w:eastAsia="Arial" w:hAnsi="Times New Roman"/>
          <w:sz w:val="24"/>
          <w:szCs w:val="24"/>
        </w:rPr>
        <w:t>como son</w:t>
      </w:r>
      <w:r w:rsidR="00DB3C92">
        <w:rPr>
          <w:rStyle w:val="Refdecomentario"/>
        </w:rPr>
        <w:t xml:space="preserve">: </w:t>
      </w:r>
      <w:r w:rsidRPr="00FC085D">
        <w:rPr>
          <w:rFonts w:ascii="Times New Roman" w:eastAsia="Arial" w:hAnsi="Times New Roman"/>
          <w:sz w:val="24"/>
          <w:szCs w:val="24"/>
        </w:rPr>
        <w:t xml:space="preserve">la atención, la memoria, la motivación, la percepción y la cognición esto con el fin de mejorar </w:t>
      </w:r>
      <w:r w:rsidR="00DB3C92">
        <w:rPr>
          <w:rFonts w:ascii="Times New Roman" w:eastAsia="Arial" w:hAnsi="Times New Roman"/>
          <w:sz w:val="24"/>
          <w:szCs w:val="24"/>
        </w:rPr>
        <w:t xml:space="preserve">su </w:t>
      </w:r>
      <w:r w:rsidRPr="00FC085D">
        <w:rPr>
          <w:rFonts w:ascii="Times New Roman" w:eastAsia="Arial" w:hAnsi="Times New Roman"/>
          <w:sz w:val="24"/>
          <w:szCs w:val="24"/>
        </w:rPr>
        <w:t xml:space="preserve">calidad de vida. En este sentido, el aprendizaje ubicuo con dispositivos móviles se presenta como una oportunidad para perfeccionar y potenciar los procesos de enseñanza y aprendizaje, </w:t>
      </w:r>
      <w:r w:rsidR="00DB3C92">
        <w:rPr>
          <w:rFonts w:ascii="Times New Roman" w:eastAsia="Arial" w:hAnsi="Times New Roman"/>
          <w:sz w:val="24"/>
          <w:szCs w:val="24"/>
        </w:rPr>
        <w:t xml:space="preserve">llevara a cabo </w:t>
      </w:r>
      <w:r w:rsidRPr="00FC085D">
        <w:rPr>
          <w:rFonts w:ascii="Times New Roman" w:eastAsia="Arial" w:hAnsi="Times New Roman"/>
          <w:sz w:val="24"/>
          <w:szCs w:val="24"/>
        </w:rPr>
        <w:t>un aprendizaje más fácil, colaborativo y adaptable a las necesidades del estudiantado.</w:t>
      </w:r>
    </w:p>
    <w:p w14:paraId="6B24D969" w14:textId="7E3F562A" w:rsidR="00177E02" w:rsidRPr="00FC085D" w:rsidRDefault="00177E02" w:rsidP="00ED3527">
      <w:pPr>
        <w:spacing w:line="480" w:lineRule="auto"/>
        <w:ind w:left="11"/>
        <w:jc w:val="both"/>
        <w:rPr>
          <w:rFonts w:ascii="Times New Roman" w:eastAsia="Arial" w:hAnsi="Times New Roman"/>
          <w:sz w:val="24"/>
          <w:szCs w:val="24"/>
        </w:rPr>
      </w:pPr>
      <w:r w:rsidRPr="00FC085D">
        <w:rPr>
          <w:rFonts w:ascii="Times New Roman" w:eastAsia="Arial" w:hAnsi="Times New Roman"/>
          <w:sz w:val="24"/>
          <w:szCs w:val="24"/>
        </w:rPr>
        <w:t>Con la relevancia y el potencial que brinda el aprendizaje ubicuo con dispositivos móviles</w:t>
      </w:r>
      <w:r w:rsidR="004507F3" w:rsidRPr="00FC085D">
        <w:rPr>
          <w:rFonts w:ascii="Times New Roman" w:eastAsia="Arial" w:hAnsi="Times New Roman"/>
          <w:sz w:val="24"/>
          <w:szCs w:val="24"/>
        </w:rPr>
        <w:t xml:space="preserve">, </w:t>
      </w:r>
      <w:r w:rsidR="001246A8" w:rsidRPr="00FC085D">
        <w:rPr>
          <w:rFonts w:ascii="Times New Roman" w:eastAsia="Arial" w:hAnsi="Times New Roman"/>
          <w:sz w:val="24"/>
          <w:szCs w:val="24"/>
        </w:rPr>
        <w:t>este tema es relevante estudiarlo</w:t>
      </w:r>
      <w:r w:rsidRPr="00FC085D">
        <w:rPr>
          <w:rFonts w:ascii="Times New Roman" w:eastAsia="Arial" w:hAnsi="Times New Roman"/>
          <w:sz w:val="24"/>
          <w:szCs w:val="24"/>
        </w:rPr>
        <w:t xml:space="preserve">, ya que contribuirá al desarrollo de futuras investigaciones en este </w:t>
      </w:r>
      <w:r w:rsidRPr="00FC085D">
        <w:rPr>
          <w:rFonts w:ascii="Times New Roman" w:eastAsia="Arial" w:hAnsi="Times New Roman"/>
          <w:sz w:val="24"/>
          <w:szCs w:val="24"/>
        </w:rPr>
        <w:lastRenderedPageBreak/>
        <w:t>campo y servirá como referencia para futuros proyectos educativos que deseen implementar el aprendizaje ubicuo en el ámbito de la educación superior.</w:t>
      </w:r>
    </w:p>
    <w:p w14:paraId="7FB575B2" w14:textId="7B9AC8BE" w:rsidR="00177E02" w:rsidRPr="00FC085D" w:rsidRDefault="00177E02" w:rsidP="00ED3527">
      <w:pPr>
        <w:spacing w:line="480" w:lineRule="auto"/>
        <w:ind w:left="11"/>
        <w:jc w:val="both"/>
        <w:rPr>
          <w:rFonts w:ascii="Times New Roman" w:eastAsia="Arial" w:hAnsi="Times New Roman"/>
          <w:strike/>
          <w:sz w:val="24"/>
          <w:szCs w:val="24"/>
        </w:rPr>
      </w:pPr>
      <w:r w:rsidRPr="00FC085D">
        <w:rPr>
          <w:rFonts w:ascii="Times New Roman" w:eastAsia="Arial" w:hAnsi="Times New Roman"/>
          <w:sz w:val="24"/>
          <w:szCs w:val="24"/>
        </w:rPr>
        <w:t>Los resultados obtenidos en esta investigación se convierten en una sólida base tanto para el estudiantado</w:t>
      </w:r>
      <w:r w:rsidR="00CF54B9">
        <w:rPr>
          <w:rFonts w:ascii="Times New Roman" w:eastAsia="Arial" w:hAnsi="Times New Roman"/>
          <w:sz w:val="24"/>
          <w:szCs w:val="24"/>
        </w:rPr>
        <w:t>, como para el</w:t>
      </w:r>
      <w:r w:rsidRPr="00FC085D">
        <w:rPr>
          <w:rFonts w:ascii="Times New Roman" w:eastAsia="Arial" w:hAnsi="Times New Roman"/>
          <w:sz w:val="24"/>
          <w:szCs w:val="24"/>
        </w:rPr>
        <w:t xml:space="preserve"> </w:t>
      </w:r>
      <w:r w:rsidR="00CF54B9">
        <w:rPr>
          <w:rFonts w:ascii="Times New Roman" w:eastAsia="Arial" w:hAnsi="Times New Roman"/>
          <w:sz w:val="24"/>
          <w:szCs w:val="24"/>
        </w:rPr>
        <w:t>d</w:t>
      </w:r>
      <w:r w:rsidR="009926CF">
        <w:rPr>
          <w:rFonts w:ascii="Times New Roman" w:eastAsia="Arial" w:hAnsi="Times New Roman"/>
          <w:sz w:val="24"/>
          <w:szCs w:val="24"/>
        </w:rPr>
        <w:t>ocente</w:t>
      </w:r>
      <w:r w:rsidRPr="00FC085D">
        <w:rPr>
          <w:rFonts w:ascii="Times New Roman" w:eastAsia="Arial" w:hAnsi="Times New Roman"/>
          <w:sz w:val="24"/>
          <w:szCs w:val="24"/>
        </w:rPr>
        <w:t xml:space="preserve"> que desee investigar sobre el tema en la educación virtual, específicamente</w:t>
      </w:r>
      <w:r w:rsidR="00C2091E">
        <w:rPr>
          <w:rFonts w:ascii="Times New Roman" w:eastAsia="Arial" w:hAnsi="Times New Roman"/>
          <w:sz w:val="24"/>
          <w:szCs w:val="24"/>
        </w:rPr>
        <w:t>,</w:t>
      </w:r>
      <w:r w:rsidRPr="00FC085D">
        <w:rPr>
          <w:rFonts w:ascii="Times New Roman" w:eastAsia="Arial" w:hAnsi="Times New Roman"/>
          <w:sz w:val="24"/>
          <w:szCs w:val="24"/>
        </w:rPr>
        <w:t xml:space="preserve"> en el aprendizaje ubicuo con dispositivos móviles. </w:t>
      </w:r>
    </w:p>
    <w:p w14:paraId="6F7124DF" w14:textId="2BD424D7" w:rsidR="00177E02" w:rsidRPr="00FC085D" w:rsidRDefault="007E52C6" w:rsidP="00ED3527">
      <w:pPr>
        <w:spacing w:line="480" w:lineRule="auto"/>
        <w:ind w:left="11"/>
        <w:jc w:val="both"/>
        <w:rPr>
          <w:rFonts w:ascii="Times New Roman" w:eastAsia="Arial" w:hAnsi="Times New Roman"/>
          <w:sz w:val="24"/>
          <w:szCs w:val="24"/>
        </w:rPr>
      </w:pPr>
      <w:r w:rsidRPr="0054707E">
        <w:rPr>
          <w:rFonts w:ascii="Times New Roman" w:eastAsia="Arial" w:hAnsi="Times New Roman"/>
          <w:sz w:val="24"/>
          <w:szCs w:val="24"/>
        </w:rPr>
        <w:t>E</w:t>
      </w:r>
      <w:r w:rsidR="001246A8" w:rsidRPr="0054707E">
        <w:rPr>
          <w:rFonts w:ascii="Times New Roman" w:eastAsia="Arial" w:hAnsi="Times New Roman"/>
          <w:sz w:val="24"/>
          <w:szCs w:val="24"/>
        </w:rPr>
        <w:t xml:space="preserve">sta investigación beneficia </w:t>
      </w:r>
      <w:r w:rsidR="00177E02" w:rsidRPr="0054707E">
        <w:rPr>
          <w:rFonts w:ascii="Times New Roman" w:eastAsia="Arial" w:hAnsi="Times New Roman"/>
          <w:sz w:val="24"/>
          <w:szCs w:val="24"/>
        </w:rPr>
        <w:t>a la Escuela de Secretariado Profesional en las carreras de Administración de Oficinas y Educación Comercial, ya que al estudiantado se le preparará para enfrentar nuevos retos profesionales que requieran el uso de la tecnología</w:t>
      </w:r>
      <w:r w:rsidR="001246A8" w:rsidRPr="0054707E">
        <w:rPr>
          <w:rFonts w:ascii="Times New Roman" w:eastAsia="Arial" w:hAnsi="Times New Roman"/>
          <w:sz w:val="24"/>
          <w:szCs w:val="24"/>
        </w:rPr>
        <w:t xml:space="preserve"> y la innovación constante en recursos educativos</w:t>
      </w:r>
      <w:r w:rsidR="00177E02" w:rsidRPr="0054707E">
        <w:rPr>
          <w:rFonts w:ascii="Times New Roman" w:eastAsia="Arial" w:hAnsi="Times New Roman"/>
          <w:sz w:val="24"/>
          <w:szCs w:val="24"/>
        </w:rPr>
        <w:t>.</w:t>
      </w:r>
      <w:r w:rsidR="00177E02" w:rsidRPr="00FC085D">
        <w:rPr>
          <w:rFonts w:ascii="Times New Roman" w:eastAsia="Arial" w:hAnsi="Times New Roman"/>
          <w:sz w:val="24"/>
          <w:szCs w:val="24"/>
        </w:rPr>
        <w:t xml:space="preserve"> </w:t>
      </w:r>
    </w:p>
    <w:p w14:paraId="62A07EEA" w14:textId="5DC06B22" w:rsidR="00177E02" w:rsidRPr="00FC085D" w:rsidRDefault="00177E02" w:rsidP="00ED3527">
      <w:pPr>
        <w:spacing w:line="480" w:lineRule="auto"/>
        <w:ind w:left="11"/>
        <w:jc w:val="both"/>
        <w:rPr>
          <w:rFonts w:ascii="Times New Roman" w:eastAsia="Arial" w:hAnsi="Times New Roman"/>
          <w:sz w:val="24"/>
          <w:szCs w:val="24"/>
        </w:rPr>
      </w:pPr>
      <w:r w:rsidRPr="00FC085D">
        <w:rPr>
          <w:rFonts w:ascii="Times New Roman" w:eastAsia="Arial" w:hAnsi="Times New Roman"/>
          <w:sz w:val="24"/>
          <w:szCs w:val="24"/>
        </w:rPr>
        <w:t>El aprendizaje ubicuo es una forma de educación virtual que depende de la tecnología para realizar los procesos de enseñanza y aprendizaje. Se define por su versatilidad, fácil acceso y la rapidez con la que se puede acceder a los contenidos</w:t>
      </w:r>
      <w:r w:rsidR="00162DC2">
        <w:rPr>
          <w:rStyle w:val="Refdecomentario"/>
        </w:rPr>
        <w:t xml:space="preserve">, </w:t>
      </w:r>
      <w:r w:rsidRPr="00FC085D">
        <w:rPr>
          <w:rFonts w:ascii="Times New Roman" w:eastAsia="Arial" w:hAnsi="Times New Roman"/>
          <w:sz w:val="24"/>
          <w:szCs w:val="24"/>
        </w:rPr>
        <w:t>a través de los dispositivos móviles. Est</w:t>
      </w:r>
      <w:r w:rsidR="001246A8" w:rsidRPr="00FC085D">
        <w:rPr>
          <w:rFonts w:ascii="Times New Roman" w:eastAsia="Arial" w:hAnsi="Times New Roman"/>
          <w:sz w:val="24"/>
          <w:szCs w:val="24"/>
        </w:rPr>
        <w:t xml:space="preserve">e trabajo </w:t>
      </w:r>
      <w:r w:rsidRPr="00FC085D">
        <w:rPr>
          <w:rFonts w:ascii="Times New Roman" w:eastAsia="Arial" w:hAnsi="Times New Roman"/>
          <w:sz w:val="24"/>
          <w:szCs w:val="24"/>
        </w:rPr>
        <w:t xml:space="preserve">se centra en el fundamento teórico que respalda los aspectos que contribuyen al mejoramiento de la educación, particularmente en el proceso de enseñanza y aprendizaje. </w:t>
      </w:r>
    </w:p>
    <w:p w14:paraId="4231B33F" w14:textId="03AD9C35" w:rsidR="0004371B" w:rsidRPr="00FC085D" w:rsidRDefault="00162DC2" w:rsidP="00ED3527">
      <w:pPr>
        <w:spacing w:line="480" w:lineRule="auto"/>
        <w:ind w:left="11"/>
        <w:jc w:val="both"/>
        <w:rPr>
          <w:rFonts w:ascii="Times New Roman" w:eastAsia="Arial" w:hAnsi="Times New Roman"/>
          <w:sz w:val="24"/>
          <w:szCs w:val="24"/>
        </w:rPr>
      </w:pPr>
      <w:r>
        <w:rPr>
          <w:rFonts w:ascii="Times New Roman" w:eastAsia="Arial" w:hAnsi="Times New Roman"/>
          <w:sz w:val="24"/>
          <w:szCs w:val="24"/>
        </w:rPr>
        <w:t>Este</w:t>
      </w:r>
      <w:r w:rsidR="0004371B" w:rsidRPr="00FC085D">
        <w:rPr>
          <w:rFonts w:ascii="Times New Roman" w:eastAsia="Arial" w:hAnsi="Times New Roman"/>
          <w:sz w:val="24"/>
          <w:szCs w:val="24"/>
        </w:rPr>
        <w:t xml:space="preserve"> estudio se sustenta en una sólida base de viabilidad y apoyo, en primer lugar, para llevar a cabo todas las etapas de la investigación se contó con el valioso apoyo y participación de la población estudiantil y docente que form</w:t>
      </w:r>
      <w:r>
        <w:rPr>
          <w:rFonts w:ascii="Times New Roman" w:eastAsia="Arial" w:hAnsi="Times New Roman"/>
          <w:sz w:val="24"/>
          <w:szCs w:val="24"/>
        </w:rPr>
        <w:t>ó</w:t>
      </w:r>
      <w:r w:rsidR="0004371B" w:rsidRPr="00FC085D">
        <w:rPr>
          <w:rFonts w:ascii="Times New Roman" w:eastAsia="Arial" w:hAnsi="Times New Roman"/>
          <w:sz w:val="24"/>
          <w:szCs w:val="24"/>
        </w:rPr>
        <w:t xml:space="preserve"> parte del estudio, lo que </w:t>
      </w:r>
      <w:r>
        <w:rPr>
          <w:rFonts w:ascii="Times New Roman" w:eastAsia="Arial" w:hAnsi="Times New Roman"/>
          <w:sz w:val="24"/>
          <w:szCs w:val="24"/>
        </w:rPr>
        <w:t>garantizará</w:t>
      </w:r>
      <w:r w:rsidR="0004371B" w:rsidRPr="00FC085D">
        <w:rPr>
          <w:rFonts w:ascii="Times New Roman" w:eastAsia="Arial" w:hAnsi="Times New Roman"/>
          <w:sz w:val="24"/>
          <w:szCs w:val="24"/>
        </w:rPr>
        <w:t xml:space="preserve"> la validez y pertinencia de los resultados obtenidos. Asimismo, se contó con el respaldo y guía de dos lectoras junto con la orientación de la tutora durante todo el </w:t>
      </w:r>
      <w:r w:rsidR="006452F4" w:rsidRPr="00FC085D">
        <w:rPr>
          <w:rFonts w:ascii="Times New Roman" w:eastAsia="Arial" w:hAnsi="Times New Roman"/>
          <w:sz w:val="24"/>
          <w:szCs w:val="24"/>
        </w:rPr>
        <w:t xml:space="preserve">período del desarrollo </w:t>
      </w:r>
      <w:r w:rsidR="004507F3" w:rsidRPr="00FC085D">
        <w:rPr>
          <w:rFonts w:ascii="Times New Roman" w:eastAsia="Arial" w:hAnsi="Times New Roman"/>
          <w:sz w:val="24"/>
          <w:szCs w:val="24"/>
        </w:rPr>
        <w:t>de este trabajo.</w:t>
      </w:r>
    </w:p>
    <w:p w14:paraId="07B6425F" w14:textId="13DE2950" w:rsidR="0004371B" w:rsidRPr="00FC085D" w:rsidRDefault="0004371B" w:rsidP="00ED3527">
      <w:pPr>
        <w:spacing w:line="480" w:lineRule="auto"/>
        <w:ind w:left="11"/>
        <w:jc w:val="both"/>
        <w:rPr>
          <w:rFonts w:ascii="Times New Roman" w:eastAsia="Arial" w:hAnsi="Times New Roman"/>
          <w:sz w:val="24"/>
          <w:szCs w:val="24"/>
        </w:rPr>
      </w:pPr>
      <w:r w:rsidRPr="00FC085D">
        <w:rPr>
          <w:rFonts w:ascii="Times New Roman" w:eastAsia="Arial" w:hAnsi="Times New Roman"/>
          <w:sz w:val="24"/>
          <w:szCs w:val="24"/>
        </w:rPr>
        <w:t xml:space="preserve">Un aspecto relevante que fortaleció la viabilidad </w:t>
      </w:r>
      <w:r w:rsidR="006452F4" w:rsidRPr="00FC085D">
        <w:rPr>
          <w:rFonts w:ascii="Times New Roman" w:eastAsia="Arial" w:hAnsi="Times New Roman"/>
          <w:sz w:val="24"/>
          <w:szCs w:val="24"/>
        </w:rPr>
        <w:t>fue el enfoque innovador del tema, al abordar la integración de la tecnología en el proceso de enseñanza y aprendizaje. Se consideró que los resultados y hallazgos obtenidos aportar</w:t>
      </w:r>
      <w:r w:rsidR="00162DC2">
        <w:rPr>
          <w:rFonts w:ascii="Times New Roman" w:eastAsia="Arial" w:hAnsi="Times New Roman"/>
          <w:sz w:val="24"/>
          <w:szCs w:val="24"/>
        </w:rPr>
        <w:t>án</w:t>
      </w:r>
      <w:r w:rsidR="006452F4" w:rsidRPr="00FC085D">
        <w:rPr>
          <w:rFonts w:ascii="Times New Roman" w:eastAsia="Arial" w:hAnsi="Times New Roman"/>
          <w:sz w:val="24"/>
          <w:szCs w:val="24"/>
        </w:rPr>
        <w:t xml:space="preserve"> un insumo valioso para mejorar y enriquecer los cursos de las carreras </w:t>
      </w:r>
      <w:r w:rsidR="00162CA0" w:rsidRPr="00FC085D">
        <w:rPr>
          <w:rFonts w:ascii="Times New Roman" w:eastAsia="Arial" w:hAnsi="Times New Roman"/>
          <w:sz w:val="24"/>
          <w:szCs w:val="24"/>
        </w:rPr>
        <w:t>de Educación</w:t>
      </w:r>
      <w:r w:rsidR="006452F4" w:rsidRPr="00FC085D">
        <w:rPr>
          <w:rFonts w:ascii="Times New Roman" w:eastAsia="Arial" w:hAnsi="Times New Roman"/>
          <w:sz w:val="24"/>
          <w:szCs w:val="24"/>
        </w:rPr>
        <w:t xml:space="preserve"> Comercial y de Administración de Oficinas en la escuela, </w:t>
      </w:r>
      <w:r w:rsidR="00162DC2">
        <w:rPr>
          <w:rFonts w:ascii="Times New Roman" w:eastAsia="Arial" w:hAnsi="Times New Roman"/>
          <w:sz w:val="24"/>
          <w:szCs w:val="24"/>
        </w:rPr>
        <w:t>al actualizarlos y adecuarlos según</w:t>
      </w:r>
      <w:r w:rsidR="006452F4" w:rsidRPr="00FC085D">
        <w:rPr>
          <w:rFonts w:ascii="Times New Roman" w:eastAsia="Arial" w:hAnsi="Times New Roman"/>
          <w:sz w:val="24"/>
          <w:szCs w:val="24"/>
        </w:rPr>
        <w:t xml:space="preserve"> las demandas educativas y laborales del entorno actual. Además, la postulante contó con recursos tecnológicos adecuados, como</w:t>
      </w:r>
      <w:r w:rsidR="002A6853">
        <w:rPr>
          <w:rFonts w:ascii="Times New Roman" w:eastAsia="Arial" w:hAnsi="Times New Roman"/>
          <w:sz w:val="24"/>
          <w:szCs w:val="24"/>
        </w:rPr>
        <w:t>:</w:t>
      </w:r>
      <w:r w:rsidR="006452F4" w:rsidRPr="00FC085D">
        <w:rPr>
          <w:rFonts w:ascii="Times New Roman" w:eastAsia="Arial" w:hAnsi="Times New Roman"/>
          <w:sz w:val="24"/>
          <w:szCs w:val="24"/>
        </w:rPr>
        <w:t xml:space="preserve"> computadora, acceso a internet y </w:t>
      </w:r>
      <w:r w:rsidR="006452F4" w:rsidRPr="00FC085D">
        <w:rPr>
          <w:rFonts w:ascii="Times New Roman" w:eastAsia="Arial" w:hAnsi="Times New Roman"/>
          <w:sz w:val="24"/>
          <w:szCs w:val="24"/>
        </w:rPr>
        <w:lastRenderedPageBreak/>
        <w:t>documentos electrónicos, lo que facilitó la recopilación y análisis de datos, garantiz</w:t>
      </w:r>
      <w:r w:rsidR="002A6853">
        <w:rPr>
          <w:rFonts w:ascii="Times New Roman" w:eastAsia="Arial" w:hAnsi="Times New Roman"/>
          <w:sz w:val="24"/>
          <w:szCs w:val="24"/>
        </w:rPr>
        <w:t>ó</w:t>
      </w:r>
      <w:r w:rsidR="006452F4" w:rsidRPr="00FC085D">
        <w:rPr>
          <w:rFonts w:ascii="Times New Roman" w:eastAsia="Arial" w:hAnsi="Times New Roman"/>
          <w:sz w:val="24"/>
          <w:szCs w:val="24"/>
        </w:rPr>
        <w:t xml:space="preserve"> así la realización efectiva del estudio.</w:t>
      </w:r>
    </w:p>
    <w:p w14:paraId="761CD8C0" w14:textId="17CC5278" w:rsidR="006452F4" w:rsidRPr="00FC085D" w:rsidRDefault="006452F4" w:rsidP="00ED3527">
      <w:pPr>
        <w:spacing w:line="480" w:lineRule="auto"/>
        <w:ind w:left="11"/>
        <w:jc w:val="both"/>
        <w:rPr>
          <w:rFonts w:ascii="Times New Roman" w:eastAsia="Arial" w:hAnsi="Times New Roman"/>
          <w:sz w:val="24"/>
          <w:szCs w:val="24"/>
        </w:rPr>
      </w:pPr>
      <w:r w:rsidRPr="00FC085D">
        <w:rPr>
          <w:rFonts w:ascii="Times New Roman" w:eastAsia="Arial" w:hAnsi="Times New Roman"/>
          <w:sz w:val="24"/>
          <w:szCs w:val="24"/>
        </w:rPr>
        <w:t xml:space="preserve">En resumen, la combinación de una planificación cuidadosa, el apoyo y participación del estudiantado y </w:t>
      </w:r>
      <w:r w:rsidR="0054707E">
        <w:rPr>
          <w:rFonts w:ascii="Times New Roman" w:eastAsia="Arial" w:hAnsi="Times New Roman"/>
          <w:sz w:val="24"/>
          <w:szCs w:val="24"/>
        </w:rPr>
        <w:t>d</w:t>
      </w:r>
      <w:r w:rsidR="009926CF">
        <w:rPr>
          <w:rFonts w:ascii="Times New Roman" w:eastAsia="Arial" w:hAnsi="Times New Roman"/>
          <w:sz w:val="24"/>
          <w:szCs w:val="24"/>
        </w:rPr>
        <w:t>ocente</w:t>
      </w:r>
      <w:r w:rsidRPr="00FC085D">
        <w:rPr>
          <w:rFonts w:ascii="Times New Roman" w:eastAsia="Arial" w:hAnsi="Times New Roman"/>
          <w:sz w:val="24"/>
          <w:szCs w:val="24"/>
        </w:rPr>
        <w:t xml:space="preserve">, el enfoque innovador del tema y la disponibilidad de recursos tecnológicos, </w:t>
      </w:r>
      <w:r w:rsidR="00162DC2">
        <w:rPr>
          <w:rFonts w:ascii="Times New Roman" w:eastAsia="Arial" w:hAnsi="Times New Roman"/>
          <w:sz w:val="24"/>
          <w:szCs w:val="24"/>
        </w:rPr>
        <w:t>muestran</w:t>
      </w:r>
      <w:r w:rsidRPr="00FC085D">
        <w:rPr>
          <w:rFonts w:ascii="Times New Roman" w:eastAsia="Arial" w:hAnsi="Times New Roman"/>
          <w:sz w:val="24"/>
          <w:szCs w:val="24"/>
        </w:rPr>
        <w:t xml:space="preserve"> que este trabajo </w:t>
      </w:r>
      <w:r w:rsidR="00162DC2">
        <w:rPr>
          <w:rFonts w:ascii="Times New Roman" w:eastAsia="Arial" w:hAnsi="Times New Roman"/>
          <w:sz w:val="24"/>
          <w:szCs w:val="24"/>
        </w:rPr>
        <w:t>es</w:t>
      </w:r>
      <w:r w:rsidRPr="00FC085D">
        <w:rPr>
          <w:rFonts w:ascii="Times New Roman" w:eastAsia="Arial" w:hAnsi="Times New Roman"/>
          <w:sz w:val="24"/>
          <w:szCs w:val="24"/>
        </w:rPr>
        <w:t xml:space="preserve"> altamente viable y prometedor para aportar conocimiento y mejoras significativas en el campo de la educación superior, específicamente</w:t>
      </w:r>
      <w:r w:rsidR="002A6853">
        <w:rPr>
          <w:rFonts w:ascii="Times New Roman" w:eastAsia="Arial" w:hAnsi="Times New Roman"/>
          <w:sz w:val="24"/>
          <w:szCs w:val="24"/>
        </w:rPr>
        <w:t>,</w:t>
      </w:r>
      <w:r w:rsidRPr="00FC085D">
        <w:rPr>
          <w:rFonts w:ascii="Times New Roman" w:eastAsia="Arial" w:hAnsi="Times New Roman"/>
          <w:sz w:val="24"/>
          <w:szCs w:val="24"/>
        </w:rPr>
        <w:t xml:space="preserve"> en el ámbito del aprendizaje ubicuo con dispositivos móviles. </w:t>
      </w:r>
    </w:p>
    <w:p w14:paraId="5CC7EAAA" w14:textId="7D86DAFC" w:rsidR="00162CA0" w:rsidRPr="00FC085D" w:rsidRDefault="004B1689" w:rsidP="00ED3527">
      <w:pPr>
        <w:spacing w:line="480" w:lineRule="auto"/>
        <w:ind w:left="11"/>
        <w:jc w:val="both"/>
        <w:rPr>
          <w:rFonts w:ascii="Times New Roman" w:eastAsia="Arial" w:hAnsi="Times New Roman"/>
          <w:sz w:val="24"/>
          <w:szCs w:val="24"/>
        </w:rPr>
      </w:pPr>
      <w:r w:rsidRPr="00FC085D">
        <w:rPr>
          <w:rFonts w:ascii="Times New Roman" w:eastAsia="Arial" w:hAnsi="Times New Roman"/>
          <w:sz w:val="24"/>
          <w:szCs w:val="24"/>
        </w:rPr>
        <w:t xml:space="preserve">En cuanto a limitaciones durante el proceso de investigación es importante apuntar </w:t>
      </w:r>
      <w:r w:rsidR="00162DC2">
        <w:rPr>
          <w:rFonts w:ascii="Times New Roman" w:eastAsia="Arial" w:hAnsi="Times New Roman"/>
          <w:sz w:val="24"/>
          <w:szCs w:val="24"/>
        </w:rPr>
        <w:t>que una de estas</w:t>
      </w:r>
      <w:r w:rsidRPr="00FC085D">
        <w:rPr>
          <w:rFonts w:ascii="Times New Roman" w:eastAsia="Arial" w:hAnsi="Times New Roman"/>
          <w:sz w:val="24"/>
          <w:szCs w:val="24"/>
        </w:rPr>
        <w:t xml:space="preserve"> </w:t>
      </w:r>
      <w:r w:rsidR="001246A8" w:rsidRPr="00FC085D">
        <w:rPr>
          <w:rFonts w:ascii="Times New Roman" w:eastAsia="Arial" w:hAnsi="Times New Roman"/>
          <w:sz w:val="24"/>
          <w:szCs w:val="24"/>
        </w:rPr>
        <w:t>fue</w:t>
      </w:r>
      <w:r w:rsidRPr="00FC085D">
        <w:rPr>
          <w:rFonts w:ascii="Times New Roman" w:eastAsia="Arial" w:hAnsi="Times New Roman"/>
          <w:sz w:val="24"/>
          <w:szCs w:val="24"/>
        </w:rPr>
        <w:t xml:space="preserve"> la </w:t>
      </w:r>
      <w:r w:rsidR="00162CA0" w:rsidRPr="00FC085D">
        <w:rPr>
          <w:rFonts w:ascii="Times New Roman" w:eastAsia="Arial" w:hAnsi="Times New Roman"/>
          <w:sz w:val="24"/>
          <w:szCs w:val="24"/>
        </w:rPr>
        <w:t>pandemia, que obligó a posponer la aplicación de</w:t>
      </w:r>
      <w:r w:rsidR="001246A8" w:rsidRPr="00FC085D">
        <w:rPr>
          <w:rFonts w:ascii="Times New Roman" w:eastAsia="Arial" w:hAnsi="Times New Roman"/>
          <w:sz w:val="24"/>
          <w:szCs w:val="24"/>
        </w:rPr>
        <w:t xml:space="preserve"> </w:t>
      </w:r>
      <w:r w:rsidR="00162CA0" w:rsidRPr="00FC085D">
        <w:rPr>
          <w:rFonts w:ascii="Times New Roman" w:eastAsia="Arial" w:hAnsi="Times New Roman"/>
          <w:sz w:val="24"/>
          <w:szCs w:val="24"/>
        </w:rPr>
        <w:t>l</w:t>
      </w:r>
      <w:r w:rsidR="001246A8" w:rsidRPr="00FC085D">
        <w:rPr>
          <w:rFonts w:ascii="Times New Roman" w:eastAsia="Arial" w:hAnsi="Times New Roman"/>
          <w:sz w:val="24"/>
          <w:szCs w:val="24"/>
        </w:rPr>
        <w:t>os</w:t>
      </w:r>
      <w:r w:rsidR="00162CA0" w:rsidRPr="00FC085D">
        <w:rPr>
          <w:rFonts w:ascii="Times New Roman" w:eastAsia="Arial" w:hAnsi="Times New Roman"/>
          <w:sz w:val="24"/>
          <w:szCs w:val="24"/>
        </w:rPr>
        <w:t xml:space="preserve"> </w:t>
      </w:r>
      <w:r w:rsidR="00162DC2" w:rsidRPr="00FC085D">
        <w:rPr>
          <w:rFonts w:ascii="Times New Roman" w:eastAsia="Arial" w:hAnsi="Times New Roman"/>
          <w:sz w:val="24"/>
          <w:szCs w:val="24"/>
        </w:rPr>
        <w:t>instrumentos</w:t>
      </w:r>
      <w:r w:rsidR="00162DC2">
        <w:rPr>
          <w:rFonts w:ascii="Times New Roman" w:eastAsia="Arial" w:hAnsi="Times New Roman"/>
          <w:sz w:val="24"/>
          <w:szCs w:val="24"/>
        </w:rPr>
        <w:t xml:space="preserve">, </w:t>
      </w:r>
      <w:r w:rsidR="00162DC2" w:rsidRPr="00FC085D">
        <w:rPr>
          <w:rFonts w:ascii="Times New Roman" w:eastAsia="Arial" w:hAnsi="Times New Roman"/>
          <w:sz w:val="24"/>
          <w:szCs w:val="24"/>
        </w:rPr>
        <w:t>no</w:t>
      </w:r>
      <w:r w:rsidR="004507F3" w:rsidRPr="00FC085D">
        <w:rPr>
          <w:rFonts w:ascii="Times New Roman" w:eastAsia="Arial" w:hAnsi="Times New Roman"/>
          <w:sz w:val="24"/>
          <w:szCs w:val="24"/>
        </w:rPr>
        <w:t xml:space="preserve"> obstante, con la prórroga otorgada por la Comisión de Trabajos Finales de Graduación se logró aplicar los instrumentos</w:t>
      </w:r>
      <w:r w:rsidR="00765C43">
        <w:rPr>
          <w:rFonts w:ascii="Times New Roman" w:eastAsia="Arial" w:hAnsi="Times New Roman"/>
          <w:sz w:val="24"/>
          <w:szCs w:val="24"/>
        </w:rPr>
        <w:t>,</w:t>
      </w:r>
      <w:r w:rsidR="004507F3" w:rsidRPr="00FC085D">
        <w:rPr>
          <w:rFonts w:ascii="Times New Roman" w:eastAsia="Arial" w:hAnsi="Times New Roman"/>
          <w:sz w:val="24"/>
          <w:szCs w:val="24"/>
        </w:rPr>
        <w:t xml:space="preserve"> mediante herramientas tecnológicas en línea. </w:t>
      </w:r>
      <w:r w:rsidR="00162CA0" w:rsidRPr="00FC085D">
        <w:rPr>
          <w:rFonts w:ascii="Times New Roman" w:eastAsia="Arial" w:hAnsi="Times New Roman"/>
          <w:sz w:val="24"/>
          <w:szCs w:val="24"/>
        </w:rPr>
        <w:t xml:space="preserve"> </w:t>
      </w:r>
    </w:p>
    <w:p w14:paraId="7C8266E7" w14:textId="36E400D7" w:rsidR="00162CA0" w:rsidRPr="00FC085D" w:rsidRDefault="004B1689" w:rsidP="00ED3527">
      <w:pPr>
        <w:spacing w:line="480" w:lineRule="auto"/>
        <w:ind w:left="11"/>
        <w:jc w:val="both"/>
        <w:rPr>
          <w:rFonts w:ascii="Times New Roman" w:hAnsi="Times New Roman"/>
          <w:sz w:val="24"/>
          <w:szCs w:val="24"/>
        </w:rPr>
      </w:pPr>
      <w:r w:rsidRPr="00FC085D">
        <w:rPr>
          <w:rFonts w:ascii="Times New Roman" w:hAnsi="Times New Roman"/>
          <w:sz w:val="24"/>
          <w:szCs w:val="24"/>
        </w:rPr>
        <w:t>Otra limitación que se presentó remite a situaciones familiares, específicamente de enfermedad de una persona familiar cercana a quien la proponente cuidaba en su enfermedad lo que l</w:t>
      </w:r>
      <w:r w:rsidR="0054707E">
        <w:rPr>
          <w:rFonts w:ascii="Times New Roman" w:hAnsi="Times New Roman"/>
          <w:sz w:val="24"/>
          <w:szCs w:val="24"/>
        </w:rPr>
        <w:t>a</w:t>
      </w:r>
      <w:r w:rsidRPr="00FC085D">
        <w:rPr>
          <w:rFonts w:ascii="Times New Roman" w:hAnsi="Times New Roman"/>
          <w:sz w:val="24"/>
          <w:szCs w:val="24"/>
        </w:rPr>
        <w:t xml:space="preserve"> limit</w:t>
      </w:r>
      <w:r w:rsidR="0054707E">
        <w:rPr>
          <w:rFonts w:ascii="Times New Roman" w:hAnsi="Times New Roman"/>
          <w:sz w:val="24"/>
          <w:szCs w:val="24"/>
        </w:rPr>
        <w:t>ó</w:t>
      </w:r>
      <w:r w:rsidRPr="00FC085D">
        <w:rPr>
          <w:rFonts w:ascii="Times New Roman" w:hAnsi="Times New Roman"/>
          <w:sz w:val="24"/>
          <w:szCs w:val="24"/>
        </w:rPr>
        <w:t xml:space="preserve"> en tiempo disponible para </w:t>
      </w:r>
      <w:r w:rsidR="00162DC2">
        <w:rPr>
          <w:rFonts w:ascii="Times New Roman" w:hAnsi="Times New Roman"/>
          <w:sz w:val="24"/>
          <w:szCs w:val="24"/>
        </w:rPr>
        <w:t xml:space="preserve">realizar </w:t>
      </w:r>
      <w:r w:rsidR="00162DC2" w:rsidRPr="00FC085D">
        <w:rPr>
          <w:rFonts w:ascii="Times New Roman" w:hAnsi="Times New Roman"/>
          <w:sz w:val="24"/>
          <w:szCs w:val="24"/>
        </w:rPr>
        <w:t>las</w:t>
      </w:r>
      <w:r w:rsidRPr="00FC085D">
        <w:rPr>
          <w:rFonts w:ascii="Times New Roman" w:hAnsi="Times New Roman"/>
          <w:sz w:val="24"/>
          <w:szCs w:val="24"/>
        </w:rPr>
        <w:t xml:space="preserve"> tareas del trabajo de campo</w:t>
      </w:r>
      <w:r w:rsidR="001246A8" w:rsidRPr="00FC085D">
        <w:rPr>
          <w:rFonts w:ascii="Times New Roman" w:hAnsi="Times New Roman"/>
          <w:sz w:val="24"/>
          <w:szCs w:val="24"/>
        </w:rPr>
        <w:t>, pero,</w:t>
      </w:r>
      <w:r w:rsidRPr="00FC085D">
        <w:rPr>
          <w:rFonts w:ascii="Times New Roman" w:hAnsi="Times New Roman"/>
          <w:sz w:val="24"/>
          <w:szCs w:val="24"/>
        </w:rPr>
        <w:t xml:space="preserve"> con </w:t>
      </w:r>
      <w:r w:rsidR="00162DC2">
        <w:rPr>
          <w:rFonts w:ascii="Times New Roman" w:hAnsi="Times New Roman"/>
          <w:sz w:val="24"/>
          <w:szCs w:val="24"/>
        </w:rPr>
        <w:t>la</w:t>
      </w:r>
      <w:r w:rsidRPr="00FC085D">
        <w:rPr>
          <w:rFonts w:ascii="Times New Roman" w:hAnsi="Times New Roman"/>
          <w:sz w:val="24"/>
          <w:szCs w:val="24"/>
        </w:rPr>
        <w:t xml:space="preserve"> colaboración de la Comisión de Trabajos Finales de Graduación se logró de la mejor manera</w:t>
      </w:r>
      <w:r w:rsidR="0054707E">
        <w:rPr>
          <w:rFonts w:ascii="Times New Roman" w:hAnsi="Times New Roman"/>
          <w:sz w:val="24"/>
          <w:szCs w:val="24"/>
        </w:rPr>
        <w:t>,</w:t>
      </w:r>
      <w:r w:rsidRPr="00FC085D">
        <w:rPr>
          <w:rFonts w:ascii="Times New Roman" w:hAnsi="Times New Roman"/>
          <w:sz w:val="24"/>
          <w:szCs w:val="24"/>
        </w:rPr>
        <w:t xml:space="preserve"> el objetivo propuesto.</w:t>
      </w:r>
    </w:p>
    <w:p w14:paraId="2D0C43D3" w14:textId="4F4DA5D6" w:rsidR="004B1689" w:rsidRPr="00757FB3" w:rsidRDefault="004B1689" w:rsidP="00ED3527">
      <w:pPr>
        <w:spacing w:line="480" w:lineRule="auto"/>
        <w:ind w:left="11"/>
        <w:jc w:val="both"/>
        <w:rPr>
          <w:rFonts w:ascii="Arial" w:hAnsi="Arial" w:cs="Arial"/>
          <w:sz w:val="24"/>
          <w:szCs w:val="24"/>
        </w:rPr>
      </w:pPr>
      <w:r w:rsidRPr="00FC085D">
        <w:rPr>
          <w:rFonts w:ascii="Times New Roman" w:hAnsi="Times New Roman"/>
          <w:sz w:val="24"/>
          <w:szCs w:val="24"/>
        </w:rPr>
        <w:t>Con base en los antecedentes y los aspectos que justificaron esta investigación</w:t>
      </w:r>
      <w:r w:rsidR="0054707E">
        <w:rPr>
          <w:rFonts w:ascii="Times New Roman" w:hAnsi="Times New Roman"/>
          <w:sz w:val="24"/>
          <w:szCs w:val="24"/>
        </w:rPr>
        <w:t>,</w:t>
      </w:r>
      <w:r w:rsidRPr="00FC085D">
        <w:rPr>
          <w:rFonts w:ascii="Times New Roman" w:hAnsi="Times New Roman"/>
          <w:sz w:val="24"/>
          <w:szCs w:val="24"/>
        </w:rPr>
        <w:t xml:space="preserve"> se planteó el siguiente problema de investigación y los objetivos que guia</w:t>
      </w:r>
      <w:r w:rsidR="00765C43">
        <w:rPr>
          <w:rFonts w:ascii="Times New Roman" w:hAnsi="Times New Roman"/>
          <w:sz w:val="24"/>
          <w:szCs w:val="24"/>
        </w:rPr>
        <w:t>rán</w:t>
      </w:r>
      <w:r w:rsidRPr="00FC085D">
        <w:rPr>
          <w:rFonts w:ascii="Times New Roman" w:hAnsi="Times New Roman"/>
          <w:sz w:val="24"/>
          <w:szCs w:val="24"/>
        </w:rPr>
        <w:t xml:space="preserve"> el trabajo de campo para responder esa pregunta.</w:t>
      </w:r>
    </w:p>
    <w:p w14:paraId="78357FBC" w14:textId="5989115F" w:rsidR="002C2DB3" w:rsidRPr="00093E73" w:rsidRDefault="00910A86" w:rsidP="00CC6D75">
      <w:pPr>
        <w:pStyle w:val="Ttulo3"/>
        <w:spacing w:line="480" w:lineRule="auto"/>
        <w:ind w:firstLine="0"/>
        <w:rPr>
          <w:rFonts w:ascii="Times New Roman" w:hAnsi="Times New Roman" w:cs="Times New Roman"/>
          <w:b/>
          <w:bCs/>
          <w:sz w:val="28"/>
          <w:szCs w:val="28"/>
        </w:rPr>
      </w:pPr>
      <w:bookmarkStart w:id="14" w:name="_Toc146395857"/>
      <w:r w:rsidRPr="00093E73">
        <w:rPr>
          <w:rFonts w:ascii="Times New Roman" w:hAnsi="Times New Roman" w:cs="Times New Roman"/>
          <w:b/>
          <w:bCs/>
          <w:color w:val="auto"/>
          <w:sz w:val="28"/>
          <w:szCs w:val="28"/>
        </w:rPr>
        <w:t xml:space="preserve">Problema de </w:t>
      </w:r>
      <w:r w:rsidR="00CC6D75">
        <w:rPr>
          <w:rFonts w:ascii="Times New Roman" w:hAnsi="Times New Roman" w:cs="Times New Roman"/>
          <w:b/>
          <w:bCs/>
          <w:color w:val="auto"/>
          <w:sz w:val="28"/>
          <w:szCs w:val="28"/>
        </w:rPr>
        <w:t>i</w:t>
      </w:r>
      <w:r w:rsidRPr="00093E73">
        <w:rPr>
          <w:rFonts w:ascii="Times New Roman" w:hAnsi="Times New Roman" w:cs="Times New Roman"/>
          <w:b/>
          <w:bCs/>
          <w:color w:val="auto"/>
          <w:sz w:val="28"/>
          <w:szCs w:val="28"/>
        </w:rPr>
        <w:t>nvestigación</w:t>
      </w:r>
      <w:bookmarkEnd w:id="14"/>
    </w:p>
    <w:p w14:paraId="34F0EF63" w14:textId="70DFD576" w:rsidR="002C2DB3" w:rsidRPr="004A2F40" w:rsidRDefault="00910A86" w:rsidP="00ED3527">
      <w:pPr>
        <w:spacing w:line="480" w:lineRule="auto"/>
        <w:ind w:left="11"/>
        <w:jc w:val="both"/>
        <w:rPr>
          <w:rFonts w:ascii="Times New Roman" w:hAnsi="Times New Roman"/>
          <w:sz w:val="24"/>
          <w:szCs w:val="24"/>
        </w:rPr>
      </w:pPr>
      <w:r w:rsidRPr="004A2F40">
        <w:rPr>
          <w:rFonts w:ascii="Times New Roman" w:hAnsi="Times New Roman"/>
          <w:sz w:val="24"/>
          <w:szCs w:val="24"/>
        </w:rPr>
        <w:t>¿Cómo se implementa el aprendizaje ubicuo</w:t>
      </w:r>
      <w:r w:rsidR="00765C43">
        <w:rPr>
          <w:rFonts w:ascii="Times New Roman" w:hAnsi="Times New Roman"/>
          <w:sz w:val="24"/>
          <w:szCs w:val="24"/>
        </w:rPr>
        <w:t>,</w:t>
      </w:r>
      <w:r w:rsidRPr="004A2F40">
        <w:rPr>
          <w:rFonts w:ascii="Times New Roman" w:hAnsi="Times New Roman"/>
          <w:sz w:val="24"/>
          <w:szCs w:val="24"/>
        </w:rPr>
        <w:t xml:space="preserve"> a través de los dispositivos móviles en cursos de Bachillerato y Licenciatura en Educación Comercial y Administración de Oficinas de la Escuela de Secretariado Profesional de la Universidad Nacional, período 2020?</w:t>
      </w:r>
    </w:p>
    <w:p w14:paraId="50E1A0E1" w14:textId="0D016615" w:rsidR="002C2DB3" w:rsidRPr="00DF5ED6" w:rsidRDefault="00C33DB1" w:rsidP="00CC6D75">
      <w:pPr>
        <w:pStyle w:val="Ttulo3"/>
        <w:spacing w:line="480" w:lineRule="auto"/>
        <w:ind w:firstLine="0"/>
        <w:rPr>
          <w:rFonts w:ascii="Times New Roman" w:hAnsi="Times New Roman" w:cs="Times New Roman"/>
          <w:color w:val="auto"/>
          <w:sz w:val="28"/>
          <w:szCs w:val="28"/>
        </w:rPr>
      </w:pPr>
      <w:bookmarkStart w:id="15" w:name="_Toc146395858"/>
      <w:bookmarkStart w:id="16" w:name="_Hlk141199178"/>
      <w:bookmarkStart w:id="17" w:name="_Hlk150514923"/>
      <w:r w:rsidRPr="00093E73">
        <w:rPr>
          <w:rFonts w:ascii="Times New Roman" w:hAnsi="Times New Roman" w:cs="Times New Roman"/>
          <w:b/>
          <w:bCs/>
          <w:color w:val="auto"/>
          <w:sz w:val="28"/>
          <w:szCs w:val="28"/>
        </w:rPr>
        <w:lastRenderedPageBreak/>
        <w:t xml:space="preserve">Objetivo </w:t>
      </w:r>
      <w:r w:rsidR="00CC6D75">
        <w:rPr>
          <w:rFonts w:ascii="Times New Roman" w:hAnsi="Times New Roman" w:cs="Times New Roman"/>
          <w:b/>
          <w:bCs/>
          <w:color w:val="auto"/>
          <w:sz w:val="28"/>
          <w:szCs w:val="28"/>
        </w:rPr>
        <w:t>g</w:t>
      </w:r>
      <w:r w:rsidRPr="00093E73">
        <w:rPr>
          <w:rFonts w:ascii="Times New Roman" w:hAnsi="Times New Roman" w:cs="Times New Roman"/>
          <w:b/>
          <w:bCs/>
          <w:color w:val="auto"/>
          <w:sz w:val="28"/>
          <w:szCs w:val="28"/>
        </w:rPr>
        <w:t>eneral</w:t>
      </w:r>
      <w:bookmarkEnd w:id="15"/>
    </w:p>
    <w:p w14:paraId="7AE5C787" w14:textId="77777777" w:rsidR="00C33DB1" w:rsidRDefault="00C33DB1" w:rsidP="00ED3527">
      <w:pPr>
        <w:spacing w:line="480" w:lineRule="auto"/>
        <w:ind w:left="11"/>
        <w:jc w:val="both"/>
        <w:rPr>
          <w:rFonts w:cs="Arial"/>
          <w:szCs w:val="24"/>
        </w:rPr>
      </w:pPr>
      <w:r w:rsidRPr="004A2F40">
        <w:rPr>
          <w:rFonts w:ascii="Times New Roman" w:hAnsi="Times New Roman"/>
          <w:sz w:val="24"/>
          <w:szCs w:val="24"/>
        </w:rPr>
        <w:t>Analizar la implementación del aprendizaje ubicuo con dispositivos móviles en cursos de Bachillerato y Licenciatura en Educación Comercial y Administración de Oficinas de la Escuela de Secretariado Profesional de la Universidad Nacional, período 2020.</w:t>
      </w:r>
    </w:p>
    <w:p w14:paraId="5C24868B" w14:textId="442E373F" w:rsidR="00C33DB1" w:rsidRPr="0093378C" w:rsidRDefault="00C33DB1" w:rsidP="00CC6D75">
      <w:pPr>
        <w:pStyle w:val="Ttulo3"/>
        <w:spacing w:line="480" w:lineRule="auto"/>
        <w:ind w:firstLine="0"/>
        <w:rPr>
          <w:sz w:val="28"/>
          <w:szCs w:val="28"/>
        </w:rPr>
      </w:pPr>
      <w:r>
        <w:t xml:space="preserve"> </w:t>
      </w:r>
      <w:bookmarkStart w:id="18" w:name="_Toc146395859"/>
      <w:r w:rsidRPr="00093E73">
        <w:rPr>
          <w:rFonts w:ascii="Times New Roman" w:hAnsi="Times New Roman" w:cs="Times New Roman"/>
          <w:b/>
          <w:bCs/>
          <w:color w:val="auto"/>
          <w:sz w:val="28"/>
          <w:szCs w:val="28"/>
        </w:rPr>
        <w:t xml:space="preserve">Objetivos </w:t>
      </w:r>
      <w:r w:rsidR="00CC6D75">
        <w:rPr>
          <w:rFonts w:ascii="Times New Roman" w:hAnsi="Times New Roman" w:cs="Times New Roman"/>
          <w:b/>
          <w:bCs/>
          <w:color w:val="auto"/>
          <w:sz w:val="28"/>
          <w:szCs w:val="28"/>
        </w:rPr>
        <w:t>e</w:t>
      </w:r>
      <w:r w:rsidRPr="00093E73">
        <w:rPr>
          <w:rFonts w:ascii="Times New Roman" w:hAnsi="Times New Roman" w:cs="Times New Roman"/>
          <w:b/>
          <w:bCs/>
          <w:color w:val="auto"/>
          <w:sz w:val="28"/>
          <w:szCs w:val="28"/>
        </w:rPr>
        <w:t>specíficos</w:t>
      </w:r>
      <w:bookmarkEnd w:id="18"/>
    </w:p>
    <w:p w14:paraId="004A701F" w14:textId="77777777" w:rsidR="00C33DB1" w:rsidRPr="004A2F40" w:rsidRDefault="00C33DB1" w:rsidP="00ED3527">
      <w:pPr>
        <w:numPr>
          <w:ilvl w:val="0"/>
          <w:numId w:val="2"/>
        </w:numPr>
        <w:spacing w:line="480" w:lineRule="auto"/>
        <w:ind w:left="714" w:hanging="357"/>
        <w:jc w:val="both"/>
        <w:rPr>
          <w:rFonts w:ascii="Times New Roman" w:hAnsi="Times New Roman"/>
          <w:sz w:val="24"/>
          <w:szCs w:val="24"/>
        </w:rPr>
      </w:pPr>
      <w:bookmarkStart w:id="19" w:name="_Hlk141803392"/>
      <w:r w:rsidRPr="004A2F40">
        <w:rPr>
          <w:rFonts w:ascii="Times New Roman" w:hAnsi="Times New Roman"/>
          <w:sz w:val="24"/>
          <w:szCs w:val="24"/>
        </w:rPr>
        <w:t>Identificar el uso y aplicación de los dispositivos móviles en cursos de Bachillerato y Licenciatura en Educación Comercial y Administración de Oficinas.</w:t>
      </w:r>
    </w:p>
    <w:p w14:paraId="42BBFEC6" w14:textId="77777777" w:rsidR="00C33DB1" w:rsidRPr="004A2F40" w:rsidRDefault="00C33DB1" w:rsidP="00ED3527">
      <w:pPr>
        <w:numPr>
          <w:ilvl w:val="0"/>
          <w:numId w:val="2"/>
        </w:numPr>
        <w:spacing w:line="480" w:lineRule="auto"/>
        <w:ind w:left="714" w:hanging="357"/>
        <w:jc w:val="both"/>
        <w:rPr>
          <w:rFonts w:ascii="Times New Roman" w:hAnsi="Times New Roman"/>
          <w:sz w:val="24"/>
          <w:szCs w:val="24"/>
        </w:rPr>
      </w:pPr>
      <w:r w:rsidRPr="004A2F40">
        <w:rPr>
          <w:rFonts w:ascii="Times New Roman" w:hAnsi="Times New Roman"/>
          <w:sz w:val="24"/>
          <w:szCs w:val="24"/>
        </w:rPr>
        <w:t>Relacionar el uso y aplicación de los dispositivos móviles con el aprendizaje ubicuo en los procesos de E-A en cursos de Bachillerato y Licenciatura en Educación Comercial y Administración de Oficinas.</w:t>
      </w:r>
    </w:p>
    <w:p w14:paraId="4129BD89" w14:textId="77777777" w:rsidR="00B56F30" w:rsidRPr="00F10E51" w:rsidRDefault="00C33DB1" w:rsidP="00ED3527">
      <w:pPr>
        <w:numPr>
          <w:ilvl w:val="0"/>
          <w:numId w:val="2"/>
        </w:numPr>
        <w:spacing w:line="480" w:lineRule="auto"/>
        <w:ind w:left="714" w:hanging="357"/>
        <w:jc w:val="both"/>
        <w:rPr>
          <w:rFonts w:ascii="Arial" w:hAnsi="Arial" w:cs="Arial"/>
          <w:sz w:val="24"/>
          <w:szCs w:val="24"/>
        </w:rPr>
      </w:pPr>
      <w:r w:rsidRPr="004A2F40">
        <w:rPr>
          <w:rFonts w:ascii="Times New Roman" w:hAnsi="Times New Roman"/>
          <w:sz w:val="24"/>
          <w:szCs w:val="24"/>
        </w:rPr>
        <w:t>Determinar la forma en que se implementa el aprendizaje ubicuo con dispositivos móviles en cursos de Bachillerato y Licenciatura en Educación Comercial y Administración de Oficinas.</w:t>
      </w:r>
      <w:bookmarkEnd w:id="16"/>
      <w:bookmarkEnd w:id="19"/>
    </w:p>
    <w:p w14:paraId="7958FD31" w14:textId="2B89A1B0" w:rsidR="00965ED4" w:rsidRPr="00DF5ED6" w:rsidRDefault="00F10E51" w:rsidP="00CC6D75">
      <w:pPr>
        <w:pStyle w:val="Ttulo3"/>
        <w:spacing w:line="480" w:lineRule="auto"/>
        <w:ind w:firstLine="0"/>
        <w:rPr>
          <w:rFonts w:ascii="Times New Roman" w:hAnsi="Times New Roman" w:cs="Times New Roman"/>
          <w:color w:val="auto"/>
          <w:sz w:val="28"/>
          <w:szCs w:val="28"/>
        </w:rPr>
      </w:pPr>
      <w:bookmarkStart w:id="20" w:name="_Toc146395860"/>
      <w:bookmarkEnd w:id="17"/>
      <w:r w:rsidRPr="00093E73">
        <w:rPr>
          <w:rFonts w:ascii="Times New Roman" w:hAnsi="Times New Roman" w:cs="Times New Roman"/>
          <w:b/>
          <w:bCs/>
          <w:color w:val="auto"/>
          <w:sz w:val="28"/>
          <w:szCs w:val="28"/>
        </w:rPr>
        <w:t xml:space="preserve">Contexto de la </w:t>
      </w:r>
      <w:r w:rsidR="00CC6D75">
        <w:rPr>
          <w:rFonts w:ascii="Times New Roman" w:hAnsi="Times New Roman" w:cs="Times New Roman"/>
          <w:b/>
          <w:bCs/>
          <w:color w:val="auto"/>
          <w:sz w:val="28"/>
          <w:szCs w:val="28"/>
        </w:rPr>
        <w:t>i</w:t>
      </w:r>
      <w:r w:rsidRPr="00093E73">
        <w:rPr>
          <w:rFonts w:ascii="Times New Roman" w:hAnsi="Times New Roman" w:cs="Times New Roman"/>
          <w:b/>
          <w:bCs/>
          <w:color w:val="auto"/>
          <w:sz w:val="28"/>
          <w:szCs w:val="28"/>
        </w:rPr>
        <w:t>nvestigación</w:t>
      </w:r>
      <w:bookmarkEnd w:id="20"/>
    </w:p>
    <w:p w14:paraId="65F64B7E" w14:textId="420B2B61" w:rsidR="00FA0D6D" w:rsidRPr="004A2F40" w:rsidRDefault="00162DC2" w:rsidP="00ED3527">
      <w:pPr>
        <w:pStyle w:val="Ttulo2"/>
        <w:spacing w:before="0" w:after="0" w:line="480" w:lineRule="auto"/>
        <w:ind w:left="11" w:firstLine="709"/>
        <w:rPr>
          <w:rFonts w:ascii="Times New Roman" w:hAnsi="Times New Roman" w:cs="Times New Roman"/>
        </w:rPr>
      </w:pPr>
      <w:bookmarkStart w:id="21" w:name="_Toc146395861"/>
      <w:r>
        <w:rPr>
          <w:rStyle w:val="Hipervnculo"/>
          <w:rFonts w:ascii="Times New Roman" w:hAnsi="Times New Roman" w:cs="Times New Roman"/>
          <w:b w:val="0"/>
          <w:bCs w:val="0"/>
          <w:color w:val="auto"/>
          <w:szCs w:val="24"/>
          <w:u w:val="none"/>
        </w:rPr>
        <w:t>Esta</w:t>
      </w:r>
      <w:r w:rsidR="00965ED4" w:rsidRPr="004A2F40">
        <w:rPr>
          <w:rStyle w:val="Hipervnculo"/>
          <w:rFonts w:ascii="Times New Roman" w:hAnsi="Times New Roman" w:cs="Times New Roman"/>
          <w:b w:val="0"/>
          <w:bCs w:val="0"/>
          <w:color w:val="auto"/>
          <w:szCs w:val="24"/>
          <w:u w:val="none"/>
        </w:rPr>
        <w:t xml:space="preserve"> investigación se enmarca en el ámbito de la educación en el nivel de</w:t>
      </w:r>
      <w:r w:rsidR="00A23BA2" w:rsidRPr="004A2F40">
        <w:rPr>
          <w:rStyle w:val="Hipervnculo"/>
          <w:rFonts w:ascii="Times New Roman" w:hAnsi="Times New Roman" w:cs="Times New Roman"/>
          <w:b w:val="0"/>
          <w:bCs w:val="0"/>
          <w:color w:val="auto"/>
          <w:szCs w:val="24"/>
          <w:u w:val="none"/>
        </w:rPr>
        <w:t xml:space="preserve"> Bachillerato y Licenciatura en Educación Comercial y Administración de Oficinas, específicamente</w:t>
      </w:r>
      <w:r w:rsidR="00765C43">
        <w:rPr>
          <w:rStyle w:val="Hipervnculo"/>
          <w:rFonts w:ascii="Times New Roman" w:hAnsi="Times New Roman" w:cs="Times New Roman"/>
          <w:b w:val="0"/>
          <w:bCs w:val="0"/>
          <w:color w:val="auto"/>
          <w:szCs w:val="24"/>
          <w:u w:val="none"/>
        </w:rPr>
        <w:t>,</w:t>
      </w:r>
      <w:r w:rsidR="00A23BA2" w:rsidRPr="004A2F40">
        <w:rPr>
          <w:rStyle w:val="Hipervnculo"/>
          <w:rFonts w:ascii="Times New Roman" w:hAnsi="Times New Roman" w:cs="Times New Roman"/>
          <w:b w:val="0"/>
          <w:bCs w:val="0"/>
          <w:color w:val="auto"/>
          <w:szCs w:val="24"/>
          <w:u w:val="none"/>
        </w:rPr>
        <w:t xml:space="preserve"> dentro de la Escuela de Secretariado Profesional de la Universidad Nacional. </w:t>
      </w:r>
      <w:r w:rsidR="00941A97" w:rsidRPr="004A2F40">
        <w:rPr>
          <w:rStyle w:val="Hipervnculo"/>
          <w:rFonts w:ascii="Times New Roman" w:hAnsi="Times New Roman" w:cs="Times New Roman"/>
          <w:b w:val="0"/>
          <w:bCs w:val="0"/>
          <w:color w:val="auto"/>
          <w:szCs w:val="24"/>
          <w:u w:val="none"/>
        </w:rPr>
        <w:t xml:space="preserve">En este contexto, los procesos de enseñanza y aprendizaje están </w:t>
      </w:r>
      <w:r w:rsidR="00A23BA2" w:rsidRPr="004A2F40">
        <w:rPr>
          <w:rStyle w:val="Hipervnculo"/>
          <w:rFonts w:ascii="Times New Roman" w:hAnsi="Times New Roman" w:cs="Times New Roman"/>
          <w:b w:val="0"/>
          <w:bCs w:val="0"/>
          <w:color w:val="auto"/>
          <w:szCs w:val="24"/>
          <w:u w:val="none"/>
        </w:rPr>
        <w:t>en constante evolución tecnológica</w:t>
      </w:r>
      <w:r w:rsidR="0054707E">
        <w:rPr>
          <w:rStyle w:val="Hipervnculo"/>
          <w:rFonts w:ascii="Times New Roman" w:hAnsi="Times New Roman" w:cs="Times New Roman"/>
          <w:b w:val="0"/>
          <w:bCs w:val="0"/>
          <w:color w:val="auto"/>
          <w:szCs w:val="24"/>
          <w:u w:val="none"/>
        </w:rPr>
        <w:t xml:space="preserve"> </w:t>
      </w:r>
      <w:r>
        <w:rPr>
          <w:rStyle w:val="Hipervnculo"/>
          <w:rFonts w:ascii="Times New Roman" w:hAnsi="Times New Roman" w:cs="Times New Roman"/>
          <w:b w:val="0"/>
          <w:bCs w:val="0"/>
          <w:color w:val="auto"/>
          <w:szCs w:val="24"/>
          <w:u w:val="none"/>
        </w:rPr>
        <w:t>por lo que</w:t>
      </w:r>
      <w:r w:rsidR="00941A97" w:rsidRPr="004A2F40">
        <w:rPr>
          <w:rStyle w:val="Hipervnculo"/>
          <w:rFonts w:ascii="Times New Roman" w:hAnsi="Times New Roman" w:cs="Times New Roman"/>
          <w:b w:val="0"/>
          <w:bCs w:val="0"/>
          <w:color w:val="auto"/>
          <w:szCs w:val="24"/>
          <w:u w:val="none"/>
        </w:rPr>
        <w:t xml:space="preserve"> </w:t>
      </w:r>
      <w:r w:rsidR="00A23BA2" w:rsidRPr="004A2F40">
        <w:rPr>
          <w:rStyle w:val="Hipervnculo"/>
          <w:rFonts w:ascii="Times New Roman" w:hAnsi="Times New Roman" w:cs="Times New Roman"/>
          <w:b w:val="0"/>
          <w:bCs w:val="0"/>
          <w:color w:val="auto"/>
          <w:szCs w:val="24"/>
          <w:u w:val="none"/>
        </w:rPr>
        <w:t xml:space="preserve">la integración de dispositivos móviles </w:t>
      </w:r>
      <w:r w:rsidR="00941A97" w:rsidRPr="004A2F40">
        <w:rPr>
          <w:rStyle w:val="Hipervnculo"/>
          <w:rFonts w:ascii="Times New Roman" w:hAnsi="Times New Roman" w:cs="Times New Roman"/>
          <w:b w:val="0"/>
          <w:bCs w:val="0"/>
          <w:color w:val="auto"/>
          <w:szCs w:val="24"/>
          <w:u w:val="none"/>
        </w:rPr>
        <w:t>es creciente. Así también, l</w:t>
      </w:r>
      <w:r w:rsidR="00A23BA2" w:rsidRPr="004A2F40">
        <w:rPr>
          <w:rStyle w:val="Hipervnculo"/>
          <w:rFonts w:ascii="Times New Roman" w:hAnsi="Times New Roman" w:cs="Times New Roman"/>
          <w:b w:val="0"/>
          <w:bCs w:val="0"/>
          <w:color w:val="auto"/>
          <w:szCs w:val="24"/>
          <w:u w:val="none"/>
        </w:rPr>
        <w:t xml:space="preserve">a digitalización y la conectividad </w:t>
      </w:r>
      <w:r>
        <w:rPr>
          <w:rStyle w:val="Hipervnculo"/>
          <w:rFonts w:ascii="Times New Roman" w:hAnsi="Times New Roman" w:cs="Times New Roman"/>
          <w:b w:val="0"/>
          <w:bCs w:val="0"/>
          <w:color w:val="auto"/>
          <w:szCs w:val="24"/>
          <w:u w:val="none"/>
        </w:rPr>
        <w:t>transforman</w:t>
      </w:r>
      <w:r w:rsidR="00A23BA2" w:rsidRPr="004A2F40">
        <w:rPr>
          <w:rStyle w:val="Hipervnculo"/>
          <w:rFonts w:ascii="Times New Roman" w:hAnsi="Times New Roman" w:cs="Times New Roman"/>
          <w:b w:val="0"/>
          <w:bCs w:val="0"/>
          <w:color w:val="auto"/>
          <w:szCs w:val="24"/>
          <w:u w:val="none"/>
        </w:rPr>
        <w:t xml:space="preserve"> la </w:t>
      </w:r>
      <w:r w:rsidR="0054707E">
        <w:rPr>
          <w:rStyle w:val="Hipervnculo"/>
          <w:rFonts w:ascii="Times New Roman" w:hAnsi="Times New Roman" w:cs="Times New Roman"/>
          <w:b w:val="0"/>
          <w:bCs w:val="0"/>
          <w:color w:val="auto"/>
          <w:szCs w:val="24"/>
          <w:u w:val="none"/>
        </w:rPr>
        <w:t>manera</w:t>
      </w:r>
      <w:r w:rsidR="00A23BA2" w:rsidRPr="004A2F40">
        <w:rPr>
          <w:rStyle w:val="Hipervnculo"/>
          <w:rFonts w:ascii="Times New Roman" w:hAnsi="Times New Roman" w:cs="Times New Roman"/>
          <w:b w:val="0"/>
          <w:bCs w:val="0"/>
          <w:color w:val="auto"/>
          <w:szCs w:val="24"/>
          <w:u w:val="none"/>
        </w:rPr>
        <w:t xml:space="preserve"> en que se accede a la </w:t>
      </w:r>
      <w:r w:rsidR="00DA3A32">
        <w:rPr>
          <w:rStyle w:val="Hipervnculo"/>
          <w:rFonts w:ascii="Times New Roman" w:hAnsi="Times New Roman" w:cs="Times New Roman"/>
          <w:b w:val="0"/>
          <w:bCs w:val="0"/>
          <w:color w:val="auto"/>
          <w:szCs w:val="24"/>
          <w:u w:val="none"/>
        </w:rPr>
        <w:t xml:space="preserve">información </w:t>
      </w:r>
      <w:r w:rsidR="00A23BA2" w:rsidRPr="004A2F40">
        <w:rPr>
          <w:rStyle w:val="Hipervnculo"/>
          <w:rFonts w:ascii="Times New Roman" w:hAnsi="Times New Roman" w:cs="Times New Roman"/>
          <w:b w:val="0"/>
          <w:bCs w:val="0"/>
          <w:color w:val="auto"/>
          <w:szCs w:val="24"/>
          <w:u w:val="none"/>
        </w:rPr>
        <w:t xml:space="preserve">se comunica y </w:t>
      </w:r>
      <w:r w:rsidR="00DA3A32">
        <w:rPr>
          <w:rStyle w:val="Hipervnculo"/>
          <w:rFonts w:ascii="Times New Roman" w:hAnsi="Times New Roman" w:cs="Times New Roman"/>
          <w:b w:val="0"/>
          <w:bCs w:val="0"/>
          <w:color w:val="auto"/>
          <w:szCs w:val="24"/>
          <w:u w:val="none"/>
        </w:rPr>
        <w:t xml:space="preserve">se </w:t>
      </w:r>
      <w:r w:rsidR="00A23BA2" w:rsidRPr="004A2F40">
        <w:rPr>
          <w:rStyle w:val="Hipervnculo"/>
          <w:rFonts w:ascii="Times New Roman" w:hAnsi="Times New Roman" w:cs="Times New Roman"/>
          <w:b w:val="0"/>
          <w:bCs w:val="0"/>
          <w:color w:val="auto"/>
          <w:szCs w:val="24"/>
          <w:u w:val="none"/>
        </w:rPr>
        <w:t>aprende.</w:t>
      </w:r>
      <w:bookmarkEnd w:id="21"/>
    </w:p>
    <w:p w14:paraId="34BB0301" w14:textId="1E448844" w:rsidR="004C311E" w:rsidRPr="004A2F40" w:rsidRDefault="00941A97" w:rsidP="008805EB">
      <w:pPr>
        <w:pStyle w:val="Ttulo2"/>
        <w:numPr>
          <w:ilvl w:val="7"/>
          <w:numId w:val="1"/>
        </w:numPr>
        <w:tabs>
          <w:tab w:val="clear" w:pos="1222"/>
        </w:tabs>
        <w:spacing w:before="0" w:after="0" w:line="480" w:lineRule="auto"/>
        <w:ind w:left="0" w:firstLine="709"/>
        <w:rPr>
          <w:rStyle w:val="Hipervnculo"/>
          <w:rFonts w:ascii="Times New Roman" w:hAnsi="Times New Roman" w:cs="Times New Roman"/>
          <w:b w:val="0"/>
          <w:bCs w:val="0"/>
          <w:color w:val="auto"/>
          <w:szCs w:val="24"/>
          <w:u w:val="none"/>
        </w:rPr>
      </w:pPr>
      <w:bookmarkStart w:id="22" w:name="_Toc146395862"/>
      <w:r w:rsidRPr="004A2F40">
        <w:rPr>
          <w:rStyle w:val="Hipervnculo"/>
          <w:rFonts w:ascii="Times New Roman" w:hAnsi="Times New Roman" w:cs="Times New Roman"/>
          <w:b w:val="0"/>
          <w:bCs w:val="0"/>
          <w:color w:val="auto"/>
          <w:szCs w:val="24"/>
          <w:u w:val="none"/>
        </w:rPr>
        <w:t>L</w:t>
      </w:r>
      <w:r w:rsidR="002D0C14" w:rsidRPr="004A2F40">
        <w:rPr>
          <w:rStyle w:val="Hipervnculo"/>
          <w:rFonts w:ascii="Times New Roman" w:hAnsi="Times New Roman" w:cs="Times New Roman"/>
          <w:b w:val="0"/>
          <w:bCs w:val="0"/>
          <w:color w:val="auto"/>
          <w:szCs w:val="24"/>
          <w:u w:val="none"/>
        </w:rPr>
        <w:t xml:space="preserve">a Universidad Nacional (UNA) fue </w:t>
      </w:r>
      <w:r w:rsidRPr="004A2F40">
        <w:rPr>
          <w:rStyle w:val="Hipervnculo"/>
          <w:rFonts w:ascii="Times New Roman" w:hAnsi="Times New Roman" w:cs="Times New Roman"/>
          <w:b w:val="0"/>
          <w:bCs w:val="0"/>
          <w:color w:val="auto"/>
          <w:szCs w:val="24"/>
          <w:u w:val="none"/>
        </w:rPr>
        <w:t xml:space="preserve">creada </w:t>
      </w:r>
      <w:r w:rsidR="002D0C14" w:rsidRPr="004A2F40">
        <w:rPr>
          <w:rStyle w:val="Hipervnculo"/>
          <w:rFonts w:ascii="Times New Roman" w:hAnsi="Times New Roman" w:cs="Times New Roman"/>
          <w:b w:val="0"/>
          <w:bCs w:val="0"/>
          <w:color w:val="auto"/>
          <w:szCs w:val="24"/>
          <w:u w:val="none"/>
        </w:rPr>
        <w:t>el 7 de febrero de 1973, logrado por un consenso en la Asamblea Legislativa, este interés fue para dotar al país de una institución que contribuyera con la formación de las personas, la Universidad Nacional es procedida por la Escuela Normal de Costa Rica de 1914</w:t>
      </w:r>
      <w:r w:rsidR="000A1559" w:rsidRPr="004A2F40">
        <w:rPr>
          <w:rStyle w:val="Hipervnculo"/>
          <w:rFonts w:ascii="Times New Roman" w:hAnsi="Times New Roman" w:cs="Times New Roman"/>
          <w:b w:val="0"/>
          <w:bCs w:val="0"/>
          <w:color w:val="auto"/>
          <w:szCs w:val="24"/>
          <w:u w:val="none"/>
        </w:rPr>
        <w:t xml:space="preserve"> y la Escuela Normal Superior de 1968, la primera se dedicaba a la </w:t>
      </w:r>
      <w:r w:rsidR="000A1559" w:rsidRPr="004A2F40">
        <w:rPr>
          <w:rStyle w:val="Hipervnculo"/>
          <w:rFonts w:ascii="Times New Roman" w:hAnsi="Times New Roman" w:cs="Times New Roman"/>
          <w:b w:val="0"/>
          <w:bCs w:val="0"/>
          <w:color w:val="auto"/>
          <w:szCs w:val="24"/>
          <w:u w:val="none"/>
        </w:rPr>
        <w:lastRenderedPageBreak/>
        <w:t xml:space="preserve">formación de maestros y la segunda a la formación de </w:t>
      </w:r>
      <w:r w:rsidR="005A2F2A">
        <w:rPr>
          <w:rStyle w:val="Hipervnculo"/>
          <w:rFonts w:ascii="Times New Roman" w:hAnsi="Times New Roman" w:cs="Times New Roman"/>
          <w:b w:val="0"/>
          <w:bCs w:val="0"/>
          <w:color w:val="auto"/>
          <w:szCs w:val="24"/>
          <w:u w:val="none"/>
        </w:rPr>
        <w:t>Docente</w:t>
      </w:r>
      <w:r w:rsidR="000A1559" w:rsidRPr="004A2F40">
        <w:rPr>
          <w:rStyle w:val="Hipervnculo"/>
          <w:rFonts w:ascii="Times New Roman" w:hAnsi="Times New Roman" w:cs="Times New Roman"/>
          <w:b w:val="0"/>
          <w:bCs w:val="0"/>
          <w:color w:val="auto"/>
          <w:szCs w:val="24"/>
          <w:u w:val="none"/>
        </w:rPr>
        <w:t xml:space="preserve"> de enseñanza media, y el enunciado del presbítero Benjamín Núñez donde expresa “En esta tarea hemos tenido la preocupación no tanto de concebir y construir simplemente una universidad más, sino de darle al país una Universidad necesaria que, contrayendo un compromiso efectivo con su realidad nacional, pueda servirle para cumplir un destino histórico con prosperidad, justicia y libertad”.  Es por eso</w:t>
      </w:r>
      <w:r w:rsidR="00DA3A32">
        <w:rPr>
          <w:rStyle w:val="Hipervnculo"/>
          <w:rFonts w:ascii="Times New Roman" w:hAnsi="Times New Roman" w:cs="Times New Roman"/>
          <w:b w:val="0"/>
          <w:bCs w:val="0"/>
          <w:color w:val="auto"/>
          <w:szCs w:val="24"/>
          <w:u w:val="none"/>
        </w:rPr>
        <w:t>,</w:t>
      </w:r>
      <w:r w:rsidR="000A1559" w:rsidRPr="004A2F40">
        <w:rPr>
          <w:rStyle w:val="Hipervnculo"/>
          <w:rFonts w:ascii="Times New Roman" w:hAnsi="Times New Roman" w:cs="Times New Roman"/>
          <w:b w:val="0"/>
          <w:bCs w:val="0"/>
          <w:color w:val="auto"/>
          <w:szCs w:val="24"/>
          <w:u w:val="none"/>
        </w:rPr>
        <w:t xml:space="preserve"> que la Universidad Nacional es transformadora y reformadora de los movimientos sociales porque crean una conciencia crítica en</w:t>
      </w:r>
      <w:r w:rsidR="0054707E">
        <w:rPr>
          <w:rStyle w:val="Hipervnculo"/>
          <w:rFonts w:ascii="Times New Roman" w:hAnsi="Times New Roman" w:cs="Times New Roman"/>
          <w:b w:val="0"/>
          <w:bCs w:val="0"/>
          <w:color w:val="auto"/>
          <w:szCs w:val="24"/>
          <w:u w:val="none"/>
        </w:rPr>
        <w:t xml:space="preserve"> el</w:t>
      </w:r>
      <w:r w:rsidR="000A1559" w:rsidRPr="004A2F40">
        <w:rPr>
          <w:rStyle w:val="Hipervnculo"/>
          <w:rFonts w:ascii="Times New Roman" w:hAnsi="Times New Roman" w:cs="Times New Roman"/>
          <w:b w:val="0"/>
          <w:bCs w:val="0"/>
          <w:color w:val="auto"/>
          <w:szCs w:val="24"/>
          <w:u w:val="none"/>
        </w:rPr>
        <w:t xml:space="preserve"> </w:t>
      </w:r>
      <w:r w:rsidR="0054707E">
        <w:rPr>
          <w:rStyle w:val="Hipervnculo"/>
          <w:rFonts w:ascii="Times New Roman" w:hAnsi="Times New Roman" w:cs="Times New Roman"/>
          <w:b w:val="0"/>
          <w:bCs w:val="0"/>
          <w:color w:val="auto"/>
          <w:szCs w:val="24"/>
          <w:u w:val="none"/>
        </w:rPr>
        <w:t>d</w:t>
      </w:r>
      <w:r w:rsidR="005A2F2A">
        <w:rPr>
          <w:rStyle w:val="Hipervnculo"/>
          <w:rFonts w:ascii="Times New Roman" w:hAnsi="Times New Roman" w:cs="Times New Roman"/>
          <w:b w:val="0"/>
          <w:bCs w:val="0"/>
          <w:color w:val="auto"/>
          <w:szCs w:val="24"/>
          <w:u w:val="none"/>
        </w:rPr>
        <w:t>ocente</w:t>
      </w:r>
      <w:r w:rsidR="000A1559" w:rsidRPr="004A2F40">
        <w:rPr>
          <w:rStyle w:val="Hipervnculo"/>
          <w:rFonts w:ascii="Times New Roman" w:hAnsi="Times New Roman" w:cs="Times New Roman"/>
          <w:b w:val="0"/>
          <w:bCs w:val="0"/>
          <w:color w:val="auto"/>
          <w:szCs w:val="24"/>
          <w:u w:val="none"/>
        </w:rPr>
        <w:t xml:space="preserve">, estudiantes y empleados universitarios donde dan acceso a la educación superior, hay más participación y </w:t>
      </w:r>
      <w:r w:rsidR="00596931">
        <w:rPr>
          <w:rStyle w:val="Hipervnculo"/>
          <w:rFonts w:ascii="Times New Roman" w:hAnsi="Times New Roman" w:cs="Times New Roman"/>
          <w:b w:val="0"/>
          <w:bCs w:val="0"/>
          <w:color w:val="auto"/>
          <w:szCs w:val="24"/>
          <w:u w:val="none"/>
        </w:rPr>
        <w:t>solucionan</w:t>
      </w:r>
      <w:r w:rsidR="00A145CB">
        <w:rPr>
          <w:rStyle w:val="Hipervnculo"/>
          <w:rFonts w:ascii="Times New Roman" w:hAnsi="Times New Roman" w:cs="Times New Roman"/>
          <w:b w:val="0"/>
          <w:bCs w:val="0"/>
          <w:color w:val="auto"/>
          <w:szCs w:val="24"/>
          <w:u w:val="none"/>
        </w:rPr>
        <w:t xml:space="preserve"> </w:t>
      </w:r>
      <w:r w:rsidR="000A1559" w:rsidRPr="004A2F40">
        <w:rPr>
          <w:rStyle w:val="Hipervnculo"/>
          <w:rFonts w:ascii="Times New Roman" w:hAnsi="Times New Roman" w:cs="Times New Roman"/>
          <w:b w:val="0"/>
          <w:bCs w:val="0"/>
          <w:color w:val="auto"/>
          <w:szCs w:val="24"/>
          <w:u w:val="none"/>
        </w:rPr>
        <w:t>los problemas nacionales. (UNA Transparente, 2023).</w:t>
      </w:r>
      <w:bookmarkEnd w:id="22"/>
    </w:p>
    <w:p w14:paraId="129A8EE7" w14:textId="45AA41BE" w:rsidR="006D1E61" w:rsidRPr="00593D07" w:rsidRDefault="004C311E" w:rsidP="00AF5446">
      <w:pPr>
        <w:spacing w:line="480" w:lineRule="auto"/>
        <w:ind w:left="11"/>
        <w:jc w:val="both"/>
        <w:rPr>
          <w:rFonts w:ascii="Times New Roman" w:hAnsi="Times New Roman"/>
          <w:sz w:val="24"/>
          <w:szCs w:val="24"/>
        </w:rPr>
      </w:pPr>
      <w:r w:rsidRPr="00593D07">
        <w:rPr>
          <w:rFonts w:ascii="Times New Roman" w:hAnsi="Times New Roman"/>
          <w:sz w:val="24"/>
          <w:szCs w:val="24"/>
        </w:rPr>
        <w:t xml:space="preserve">La Universidad Nacional toma medidas importantes para mejorar los procesos de educación en donde el modelo educativo tradicionalmente ha sido presencial, y </w:t>
      </w:r>
      <w:r w:rsidR="00162DC2">
        <w:rPr>
          <w:rFonts w:ascii="Times New Roman" w:hAnsi="Times New Roman"/>
          <w:sz w:val="24"/>
          <w:szCs w:val="24"/>
        </w:rPr>
        <w:t xml:space="preserve">actualmente busca </w:t>
      </w:r>
      <w:r w:rsidRPr="00593D07">
        <w:rPr>
          <w:rFonts w:ascii="Times New Roman" w:hAnsi="Times New Roman"/>
          <w:sz w:val="24"/>
          <w:szCs w:val="24"/>
        </w:rPr>
        <w:t xml:space="preserve">la incorporación de las </w:t>
      </w:r>
      <w:r w:rsidR="004507F3" w:rsidRPr="00593D07">
        <w:rPr>
          <w:rFonts w:ascii="Times New Roman" w:hAnsi="Times New Roman"/>
          <w:sz w:val="24"/>
          <w:szCs w:val="24"/>
        </w:rPr>
        <w:t>TIC</w:t>
      </w:r>
      <w:r w:rsidRPr="00593D07">
        <w:rPr>
          <w:rFonts w:ascii="Times New Roman" w:hAnsi="Times New Roman"/>
          <w:sz w:val="24"/>
          <w:szCs w:val="24"/>
        </w:rPr>
        <w:t xml:space="preserve"> para </w:t>
      </w:r>
      <w:r w:rsidR="006D1E61" w:rsidRPr="00593D07">
        <w:rPr>
          <w:rFonts w:ascii="Times New Roman" w:hAnsi="Times New Roman"/>
          <w:sz w:val="24"/>
          <w:szCs w:val="24"/>
        </w:rPr>
        <w:t>los procesos de formación</w:t>
      </w:r>
      <w:r w:rsidR="00941A97" w:rsidRPr="00593D07">
        <w:rPr>
          <w:rFonts w:ascii="Times New Roman" w:hAnsi="Times New Roman"/>
          <w:sz w:val="24"/>
          <w:szCs w:val="24"/>
        </w:rPr>
        <w:t>, al respecto,</w:t>
      </w:r>
      <w:r w:rsidR="006D1E61" w:rsidRPr="00593D07">
        <w:rPr>
          <w:rFonts w:ascii="Times New Roman" w:hAnsi="Times New Roman"/>
          <w:sz w:val="24"/>
          <w:szCs w:val="24"/>
        </w:rPr>
        <w:t xml:space="preserve"> Jiménez y Vargas (2011) indican que:</w:t>
      </w:r>
      <w:r w:rsidR="00AF5446">
        <w:rPr>
          <w:rFonts w:ascii="Times New Roman" w:hAnsi="Times New Roman"/>
          <w:sz w:val="24"/>
          <w:szCs w:val="24"/>
        </w:rPr>
        <w:t xml:space="preserve"> </w:t>
      </w:r>
      <w:r w:rsidR="00162DC2">
        <w:rPr>
          <w:rFonts w:ascii="Times New Roman" w:hAnsi="Times New Roman"/>
          <w:sz w:val="24"/>
          <w:szCs w:val="24"/>
        </w:rPr>
        <w:t>“</w:t>
      </w:r>
      <w:r w:rsidR="006D1E61" w:rsidRPr="00593D07">
        <w:rPr>
          <w:rFonts w:ascii="Times New Roman" w:hAnsi="Times New Roman"/>
          <w:sz w:val="24"/>
          <w:szCs w:val="24"/>
        </w:rPr>
        <w:t>Estos esfuerzos han llevado a que diversas carreras de la UNA cambien su modalidad de entrega, de un modelo presencial a un modelo completamente virtual o al modelo bimodal (que combina presencialidad con la virtualidad)</w:t>
      </w:r>
      <w:r w:rsidR="00162DC2">
        <w:rPr>
          <w:rFonts w:ascii="Times New Roman" w:hAnsi="Times New Roman"/>
          <w:sz w:val="24"/>
          <w:szCs w:val="24"/>
        </w:rPr>
        <w:t>”</w:t>
      </w:r>
      <w:r w:rsidR="006D1E61" w:rsidRPr="00593D07">
        <w:rPr>
          <w:rFonts w:ascii="Times New Roman" w:hAnsi="Times New Roman"/>
          <w:sz w:val="24"/>
          <w:szCs w:val="24"/>
        </w:rPr>
        <w:t xml:space="preserve"> (p.120).</w:t>
      </w:r>
    </w:p>
    <w:p w14:paraId="4E68DF60" w14:textId="1ACD91DA" w:rsidR="004C311E" w:rsidRDefault="006D1E61" w:rsidP="00ED3527">
      <w:pPr>
        <w:spacing w:line="480" w:lineRule="auto"/>
        <w:ind w:left="11"/>
        <w:jc w:val="both"/>
        <w:rPr>
          <w:rFonts w:ascii="Arial" w:hAnsi="Arial" w:cs="Arial"/>
          <w:sz w:val="24"/>
          <w:szCs w:val="24"/>
        </w:rPr>
      </w:pPr>
      <w:r w:rsidRPr="00593D07">
        <w:rPr>
          <w:rFonts w:ascii="Times New Roman" w:hAnsi="Times New Roman"/>
          <w:sz w:val="24"/>
          <w:szCs w:val="24"/>
        </w:rPr>
        <w:t>Esta transformación tecnológica ha impactado directamente en la forma en que los estudiantes se relacionan con la educación y cómo los docentes diseñan y entregan contenidos. La emergencia de modelos pedagógicos como el aprendizaje ubicuo, que enfatiza la flexibilidad y la accesibilidad, ha abierto nuevas oportunidades para superar las barreras de</w:t>
      </w:r>
      <w:r w:rsidR="00581B2C">
        <w:rPr>
          <w:rFonts w:ascii="Times New Roman" w:hAnsi="Times New Roman"/>
          <w:sz w:val="24"/>
          <w:szCs w:val="24"/>
        </w:rPr>
        <w:t>l</w:t>
      </w:r>
      <w:r w:rsidRPr="00593D07">
        <w:rPr>
          <w:rFonts w:ascii="Times New Roman" w:hAnsi="Times New Roman"/>
          <w:sz w:val="24"/>
          <w:szCs w:val="24"/>
        </w:rPr>
        <w:t xml:space="preserve"> tiempo y espacio en el aprendizaje.</w:t>
      </w:r>
    </w:p>
    <w:p w14:paraId="284E4D34" w14:textId="77777777" w:rsidR="007B332C" w:rsidRPr="00593D07" w:rsidRDefault="00F31447" w:rsidP="00ED3527">
      <w:pPr>
        <w:spacing w:line="480" w:lineRule="auto"/>
        <w:ind w:left="11"/>
        <w:jc w:val="both"/>
        <w:rPr>
          <w:rFonts w:ascii="Times New Roman" w:hAnsi="Times New Roman"/>
          <w:sz w:val="24"/>
          <w:szCs w:val="24"/>
        </w:rPr>
      </w:pPr>
      <w:r w:rsidRPr="00593D07">
        <w:rPr>
          <w:rFonts w:ascii="Times New Roman" w:hAnsi="Times New Roman"/>
          <w:sz w:val="24"/>
          <w:szCs w:val="24"/>
        </w:rPr>
        <w:t>Asimismo,</w:t>
      </w:r>
      <w:r w:rsidR="007B332C" w:rsidRPr="00593D07">
        <w:rPr>
          <w:rFonts w:ascii="Times New Roman" w:hAnsi="Times New Roman"/>
          <w:sz w:val="24"/>
          <w:szCs w:val="24"/>
        </w:rPr>
        <w:t xml:space="preserve"> Corrales y Varela (2017) mencionan:</w:t>
      </w:r>
    </w:p>
    <w:p w14:paraId="5EF489DF" w14:textId="010F2D28" w:rsidR="007B332C" w:rsidRPr="00593D07" w:rsidRDefault="007B332C" w:rsidP="00ED3527">
      <w:pPr>
        <w:spacing w:line="480" w:lineRule="auto"/>
        <w:ind w:left="709" w:firstLine="0"/>
        <w:jc w:val="both"/>
        <w:rPr>
          <w:rFonts w:ascii="Times New Roman" w:hAnsi="Times New Roman"/>
          <w:sz w:val="24"/>
          <w:szCs w:val="24"/>
        </w:rPr>
      </w:pPr>
      <w:r w:rsidRPr="00593D07">
        <w:rPr>
          <w:rFonts w:ascii="Times New Roman" w:hAnsi="Times New Roman"/>
          <w:sz w:val="24"/>
          <w:szCs w:val="24"/>
        </w:rPr>
        <w:t xml:space="preserve">La Escuela de Secretariado Profesional, consciente de ese proceso y de acuerdo con su visión de tener presencia y protagonismo a nivel nacional e internacional por medio del mejoramiento continuo, innovación académica, investigación, docencia, extensión y producción, también en concordancia con principios y valores éticos para fortalecer la </w:t>
      </w:r>
      <w:r w:rsidRPr="00593D07">
        <w:rPr>
          <w:rFonts w:ascii="Times New Roman" w:hAnsi="Times New Roman"/>
          <w:sz w:val="24"/>
          <w:szCs w:val="24"/>
        </w:rPr>
        <w:lastRenderedPageBreak/>
        <w:t xml:space="preserve">construcción de una sociedad digna en las carreras que ofrece Administración de Oficinas y Educación Comercial, inició un proceso ordenado, flexible y gradual de incorporación de TIC a los cursos universitarios para el mejoramiento continuo y desarrollo de la calidad académica, incentivando procesos de formación y actualizando </w:t>
      </w:r>
      <w:r w:rsidR="00A2604C">
        <w:rPr>
          <w:rFonts w:ascii="Times New Roman" w:hAnsi="Times New Roman"/>
          <w:sz w:val="24"/>
          <w:szCs w:val="24"/>
        </w:rPr>
        <w:t>en beneficio de la docencia</w:t>
      </w:r>
      <w:r w:rsidRPr="00593D07">
        <w:rPr>
          <w:rFonts w:ascii="Times New Roman" w:hAnsi="Times New Roman"/>
          <w:sz w:val="24"/>
          <w:szCs w:val="24"/>
        </w:rPr>
        <w:t>,</w:t>
      </w:r>
      <w:r w:rsidR="000A65C1">
        <w:rPr>
          <w:rFonts w:ascii="Times New Roman" w:hAnsi="Times New Roman"/>
          <w:sz w:val="24"/>
          <w:szCs w:val="24"/>
        </w:rPr>
        <w:t xml:space="preserve"> </w:t>
      </w:r>
      <w:proofErr w:type="spellStart"/>
      <w:r w:rsidR="000A65C1" w:rsidRPr="00A2604C">
        <w:rPr>
          <w:rFonts w:ascii="Times New Roman" w:hAnsi="Times New Roman"/>
          <w:sz w:val="24"/>
          <w:szCs w:val="24"/>
        </w:rPr>
        <w:t>Educología</w:t>
      </w:r>
      <w:proofErr w:type="spellEnd"/>
      <w:r w:rsidR="000A65C1" w:rsidRPr="00A2604C">
        <w:rPr>
          <w:rFonts w:ascii="Times New Roman" w:hAnsi="Times New Roman"/>
          <w:sz w:val="24"/>
          <w:szCs w:val="24"/>
        </w:rPr>
        <w:t xml:space="preserve"> lleva lo esencial en la docencia </w:t>
      </w:r>
      <w:r w:rsidRPr="00593D07">
        <w:rPr>
          <w:rFonts w:ascii="Times New Roman" w:hAnsi="Times New Roman"/>
          <w:sz w:val="24"/>
          <w:szCs w:val="24"/>
        </w:rPr>
        <w:t>los cuales son fortalecidos con investigación y producción académica en respuesta a una educación integral e innovadora. (p.15)</w:t>
      </w:r>
    </w:p>
    <w:p w14:paraId="1C8C2996" w14:textId="5B6111BD" w:rsidR="00227FFA" w:rsidRPr="00593D07" w:rsidRDefault="00F2182C" w:rsidP="00AF5446">
      <w:pPr>
        <w:spacing w:line="480" w:lineRule="auto"/>
        <w:ind w:left="708" w:firstLine="1"/>
        <w:jc w:val="both"/>
        <w:rPr>
          <w:rFonts w:ascii="Times New Roman" w:hAnsi="Times New Roman"/>
          <w:sz w:val="24"/>
          <w:szCs w:val="24"/>
        </w:rPr>
      </w:pPr>
      <w:r w:rsidRPr="00593D07">
        <w:rPr>
          <w:rFonts w:ascii="Times New Roman" w:hAnsi="Times New Roman"/>
          <w:sz w:val="24"/>
          <w:szCs w:val="24"/>
        </w:rPr>
        <w:t>La Escuela de Secretariado Profesional se crea en 1974 es pionera en Costa Rica y forma profesionales en Administración de Oficinas y Educación Comercial, y aporta un desarrollo socioeconómico del país ya que sus profesionales afrontan los desafíos de innovación, competitividad y desarrollo humano. (Escuela de Secretariado Profesional</w:t>
      </w:r>
      <w:r w:rsidR="0091640B" w:rsidRPr="00593D07">
        <w:rPr>
          <w:rFonts w:ascii="Times New Roman" w:hAnsi="Times New Roman"/>
          <w:sz w:val="24"/>
          <w:szCs w:val="24"/>
        </w:rPr>
        <w:t>, 2024)</w:t>
      </w:r>
      <w:r w:rsidR="00227FFA">
        <w:rPr>
          <w:rFonts w:ascii="Times New Roman" w:hAnsi="Times New Roman"/>
          <w:sz w:val="24"/>
          <w:szCs w:val="24"/>
        </w:rPr>
        <w:t>.</w:t>
      </w:r>
    </w:p>
    <w:p w14:paraId="51E06095" w14:textId="4240B8AC" w:rsidR="00C81498" w:rsidRPr="00AF5446" w:rsidRDefault="0091640B" w:rsidP="00AF5446">
      <w:pPr>
        <w:spacing w:line="480" w:lineRule="auto"/>
        <w:ind w:left="708" w:firstLine="12"/>
        <w:jc w:val="both"/>
        <w:rPr>
          <w:rFonts w:ascii="Times New Roman" w:hAnsi="Times New Roman"/>
          <w:color w:val="FF0000"/>
          <w:sz w:val="24"/>
          <w:szCs w:val="24"/>
        </w:rPr>
      </w:pPr>
      <w:r w:rsidRPr="00593D07">
        <w:rPr>
          <w:rFonts w:ascii="Times New Roman" w:hAnsi="Times New Roman"/>
          <w:sz w:val="24"/>
          <w:szCs w:val="24"/>
        </w:rPr>
        <w:t>Actualmente, la Escuela pertenece a la Facultad de Ciencias Sociales</w:t>
      </w:r>
      <w:r w:rsidR="00581B2C">
        <w:rPr>
          <w:rFonts w:ascii="Times New Roman" w:hAnsi="Times New Roman"/>
          <w:sz w:val="24"/>
          <w:szCs w:val="24"/>
        </w:rPr>
        <w:t>,</w:t>
      </w:r>
      <w:r w:rsidRPr="00593D07">
        <w:rPr>
          <w:rFonts w:ascii="Times New Roman" w:hAnsi="Times New Roman"/>
          <w:sz w:val="24"/>
          <w:szCs w:val="24"/>
        </w:rPr>
        <w:t xml:space="preserve"> es una unidad académica </w:t>
      </w:r>
      <w:r w:rsidR="00FA0D6D" w:rsidRPr="00593D07">
        <w:rPr>
          <w:rFonts w:ascii="Times New Roman" w:hAnsi="Times New Roman"/>
          <w:sz w:val="24"/>
          <w:szCs w:val="24"/>
        </w:rPr>
        <w:t xml:space="preserve">consolidada impartiendo dos carreras que son Administración de Oficinas y Educación Comercial </w:t>
      </w:r>
      <w:r w:rsidR="00780E18" w:rsidRPr="00593D07">
        <w:rPr>
          <w:rFonts w:ascii="Times New Roman" w:hAnsi="Times New Roman"/>
          <w:sz w:val="24"/>
          <w:szCs w:val="24"/>
        </w:rPr>
        <w:t>ambas entregan títulos de Diplomado, Bachillerato y Licenciatura. (Escuela de Secretariado Profesional, 2023).</w:t>
      </w:r>
      <w:r w:rsidR="000A65C1">
        <w:rPr>
          <w:rFonts w:ascii="Times New Roman" w:hAnsi="Times New Roman"/>
          <w:sz w:val="24"/>
          <w:szCs w:val="24"/>
        </w:rPr>
        <w:t xml:space="preserve"> </w:t>
      </w:r>
      <w:r w:rsidR="00162DC2">
        <w:rPr>
          <w:rFonts w:ascii="Times New Roman" w:hAnsi="Times New Roman"/>
          <w:sz w:val="24"/>
          <w:szCs w:val="24"/>
        </w:rPr>
        <w:t>“</w:t>
      </w:r>
      <w:r w:rsidR="00C81498" w:rsidRPr="00593D07">
        <w:rPr>
          <w:rFonts w:ascii="Times New Roman" w:hAnsi="Times New Roman"/>
          <w:sz w:val="24"/>
          <w:szCs w:val="24"/>
        </w:rPr>
        <w:t xml:space="preserve">En el año 2013 se </w:t>
      </w:r>
      <w:r w:rsidR="00941A97" w:rsidRPr="00593D07">
        <w:rPr>
          <w:rFonts w:ascii="Times New Roman" w:hAnsi="Times New Roman"/>
          <w:sz w:val="24"/>
          <w:szCs w:val="24"/>
        </w:rPr>
        <w:t>gestionó</w:t>
      </w:r>
      <w:r w:rsidR="00C81498" w:rsidRPr="00593D07">
        <w:rPr>
          <w:rFonts w:ascii="Times New Roman" w:hAnsi="Times New Roman"/>
          <w:sz w:val="24"/>
          <w:szCs w:val="24"/>
        </w:rPr>
        <w:t xml:space="preserve"> el aval del Consejo Académico de la Escuela aprobar un plan piloto para implementar la modalidad bimodal en el segundo ciclo, tal y como lo expresan Corrales y Varela (2017:</w:t>
      </w:r>
      <w:r w:rsidR="00AF5446">
        <w:rPr>
          <w:rFonts w:ascii="Times New Roman" w:hAnsi="Times New Roman"/>
          <w:sz w:val="24"/>
          <w:szCs w:val="24"/>
        </w:rPr>
        <w:t xml:space="preserve"> </w:t>
      </w:r>
      <w:r w:rsidR="00C81498" w:rsidRPr="00593D07">
        <w:rPr>
          <w:rFonts w:ascii="Times New Roman" w:hAnsi="Times New Roman"/>
          <w:sz w:val="24"/>
          <w:szCs w:val="24"/>
        </w:rPr>
        <w:t>Se diseñaron respectivamente los cursos con una propuesta metodológica bimodal y a incorporación de recursos tecnológicos y metodológicos para entornos virtuales.</w:t>
      </w:r>
      <w:r w:rsidR="00162DC2">
        <w:rPr>
          <w:rFonts w:ascii="Times New Roman" w:hAnsi="Times New Roman"/>
          <w:sz w:val="24"/>
          <w:szCs w:val="24"/>
        </w:rPr>
        <w:t>”</w:t>
      </w:r>
      <w:r w:rsidR="00C81498" w:rsidRPr="00593D07">
        <w:rPr>
          <w:rFonts w:ascii="Times New Roman" w:hAnsi="Times New Roman"/>
          <w:sz w:val="24"/>
          <w:szCs w:val="24"/>
        </w:rPr>
        <w:t xml:space="preserve"> (p.11)</w:t>
      </w:r>
    </w:p>
    <w:p w14:paraId="27E60CEC" w14:textId="21C7886C" w:rsidR="00C81498" w:rsidRPr="00593D07" w:rsidRDefault="00C81498" w:rsidP="00ED3527">
      <w:pPr>
        <w:spacing w:line="480" w:lineRule="auto"/>
        <w:ind w:left="11"/>
        <w:jc w:val="both"/>
        <w:rPr>
          <w:rFonts w:ascii="Times New Roman" w:hAnsi="Times New Roman"/>
          <w:sz w:val="24"/>
          <w:szCs w:val="24"/>
        </w:rPr>
      </w:pPr>
      <w:r w:rsidRPr="00593D07">
        <w:rPr>
          <w:rFonts w:ascii="Times New Roman" w:hAnsi="Times New Roman"/>
          <w:sz w:val="24"/>
          <w:szCs w:val="24"/>
        </w:rPr>
        <w:t xml:space="preserve">Es entonces cuando la Escuela se ha propuesto a contar con una oferta académica actualizada y se ha comprometido a la formación de profesionales en </w:t>
      </w:r>
      <w:r w:rsidR="000E4412">
        <w:rPr>
          <w:rFonts w:ascii="Times New Roman" w:hAnsi="Times New Roman"/>
          <w:sz w:val="24"/>
          <w:szCs w:val="24"/>
        </w:rPr>
        <w:t>S</w:t>
      </w:r>
      <w:r w:rsidRPr="00593D07">
        <w:rPr>
          <w:rFonts w:ascii="Times New Roman" w:hAnsi="Times New Roman"/>
          <w:sz w:val="24"/>
          <w:szCs w:val="24"/>
        </w:rPr>
        <w:t xml:space="preserve">ecretariado </w:t>
      </w:r>
      <w:r w:rsidR="000E4412">
        <w:rPr>
          <w:rFonts w:ascii="Times New Roman" w:hAnsi="Times New Roman"/>
          <w:sz w:val="24"/>
          <w:szCs w:val="24"/>
        </w:rPr>
        <w:t>P</w:t>
      </w:r>
      <w:r w:rsidRPr="00593D07">
        <w:rPr>
          <w:rFonts w:ascii="Times New Roman" w:hAnsi="Times New Roman"/>
          <w:sz w:val="24"/>
          <w:szCs w:val="24"/>
        </w:rPr>
        <w:t xml:space="preserve">rofesional, </w:t>
      </w:r>
      <w:r w:rsidR="000E4412">
        <w:rPr>
          <w:rFonts w:ascii="Times New Roman" w:hAnsi="Times New Roman"/>
          <w:sz w:val="24"/>
          <w:szCs w:val="24"/>
        </w:rPr>
        <w:t>A</w:t>
      </w:r>
      <w:r w:rsidRPr="00593D07">
        <w:rPr>
          <w:rFonts w:ascii="Times New Roman" w:hAnsi="Times New Roman"/>
          <w:sz w:val="24"/>
          <w:szCs w:val="24"/>
        </w:rPr>
        <w:t xml:space="preserve">dministración de </w:t>
      </w:r>
      <w:r w:rsidR="000E4412">
        <w:rPr>
          <w:rFonts w:ascii="Times New Roman" w:hAnsi="Times New Roman"/>
          <w:sz w:val="24"/>
          <w:szCs w:val="24"/>
        </w:rPr>
        <w:t>O</w:t>
      </w:r>
      <w:r w:rsidRPr="00593D07">
        <w:rPr>
          <w:rFonts w:ascii="Times New Roman" w:hAnsi="Times New Roman"/>
          <w:sz w:val="24"/>
          <w:szCs w:val="24"/>
        </w:rPr>
        <w:t xml:space="preserve">ficinas y </w:t>
      </w:r>
      <w:r w:rsidR="000E4412">
        <w:rPr>
          <w:rFonts w:ascii="Times New Roman" w:hAnsi="Times New Roman"/>
          <w:sz w:val="24"/>
          <w:szCs w:val="24"/>
        </w:rPr>
        <w:t>E</w:t>
      </w:r>
      <w:r w:rsidRPr="00593D07">
        <w:rPr>
          <w:rFonts w:ascii="Times New Roman" w:hAnsi="Times New Roman"/>
          <w:sz w:val="24"/>
          <w:szCs w:val="24"/>
        </w:rPr>
        <w:t xml:space="preserve">ducación </w:t>
      </w:r>
      <w:r w:rsidR="000E4412">
        <w:rPr>
          <w:rFonts w:ascii="Times New Roman" w:hAnsi="Times New Roman"/>
          <w:sz w:val="24"/>
          <w:szCs w:val="24"/>
        </w:rPr>
        <w:t>C</w:t>
      </w:r>
      <w:r w:rsidRPr="00593D07">
        <w:rPr>
          <w:rFonts w:ascii="Times New Roman" w:hAnsi="Times New Roman"/>
          <w:sz w:val="24"/>
          <w:szCs w:val="24"/>
        </w:rPr>
        <w:t>omercial.</w:t>
      </w:r>
    </w:p>
    <w:p w14:paraId="3F8A7694" w14:textId="26274791" w:rsidR="00C81498" w:rsidRPr="00593D07" w:rsidRDefault="004563B6" w:rsidP="00ED3527">
      <w:pPr>
        <w:spacing w:line="480" w:lineRule="auto"/>
        <w:ind w:left="709" w:firstLine="0"/>
        <w:jc w:val="both"/>
        <w:rPr>
          <w:rFonts w:ascii="Times New Roman" w:hAnsi="Times New Roman"/>
          <w:sz w:val="24"/>
          <w:szCs w:val="24"/>
        </w:rPr>
      </w:pPr>
      <w:r w:rsidRPr="00227FFA">
        <w:rPr>
          <w:rFonts w:ascii="Times New Roman" w:hAnsi="Times New Roman"/>
          <w:sz w:val="24"/>
          <w:szCs w:val="24"/>
        </w:rPr>
        <w:t>La carrera de Educación comercial es una carrera que forma docentes en el área comercial y de secretariado en donde bus</w:t>
      </w:r>
      <w:r w:rsidR="00227FFA" w:rsidRPr="00227FFA">
        <w:rPr>
          <w:rFonts w:ascii="Times New Roman" w:hAnsi="Times New Roman"/>
          <w:sz w:val="24"/>
          <w:szCs w:val="24"/>
        </w:rPr>
        <w:t>ca</w:t>
      </w:r>
      <w:r w:rsidRPr="00227FFA">
        <w:rPr>
          <w:rFonts w:ascii="Times New Roman" w:hAnsi="Times New Roman"/>
          <w:sz w:val="24"/>
          <w:szCs w:val="24"/>
        </w:rPr>
        <w:t xml:space="preserve"> crear ambientes académicos favorables para la construcción y reconstrucción del conocimiento acerca de los procesos de enseñanza-aprendizaje de una disciplina y de sus vínculos con los procesos educativos en los que </w:t>
      </w:r>
      <w:r w:rsidRPr="00227FFA">
        <w:rPr>
          <w:rFonts w:ascii="Times New Roman" w:hAnsi="Times New Roman"/>
          <w:sz w:val="24"/>
          <w:szCs w:val="24"/>
        </w:rPr>
        <w:lastRenderedPageBreak/>
        <w:t xml:space="preserve">ocurren. </w:t>
      </w:r>
      <w:r w:rsidR="00227FFA">
        <w:rPr>
          <w:rFonts w:ascii="Times New Roman" w:hAnsi="Times New Roman"/>
          <w:sz w:val="24"/>
          <w:szCs w:val="24"/>
        </w:rPr>
        <w:t xml:space="preserve">También es compartida, lo cual significa que aborda de manera integral aspectos de formación profesional en lo pedagógico y en la especialidad, lo cual refleja en un plan de estudios unificado. Participan dos unidades académicas, la División de </w:t>
      </w:r>
      <w:proofErr w:type="spellStart"/>
      <w:r w:rsidR="00227FFA">
        <w:rPr>
          <w:rFonts w:ascii="Times New Roman" w:hAnsi="Times New Roman"/>
          <w:sz w:val="24"/>
          <w:szCs w:val="24"/>
        </w:rPr>
        <w:t>Educología</w:t>
      </w:r>
      <w:proofErr w:type="spellEnd"/>
      <w:r w:rsidR="00227FFA">
        <w:rPr>
          <w:rFonts w:ascii="Times New Roman" w:hAnsi="Times New Roman"/>
          <w:sz w:val="24"/>
          <w:szCs w:val="24"/>
        </w:rPr>
        <w:t xml:space="preserve"> (componente pedagógico) y la Escuela de la especialidad, pero se trabajan integralmente los diferentes componentes es un único plan de estudios de la carrera. Por lo tanto, los y las estudiantes deben matricular </w:t>
      </w:r>
      <w:r w:rsidR="00CD09D3">
        <w:rPr>
          <w:rFonts w:ascii="Times New Roman" w:hAnsi="Times New Roman"/>
          <w:sz w:val="24"/>
          <w:szCs w:val="24"/>
        </w:rPr>
        <w:t>tantos cursos</w:t>
      </w:r>
      <w:r w:rsidR="00227FFA">
        <w:rPr>
          <w:rFonts w:ascii="Times New Roman" w:hAnsi="Times New Roman"/>
          <w:sz w:val="24"/>
          <w:szCs w:val="24"/>
        </w:rPr>
        <w:t xml:space="preserve"> de la especialidad como cursos del componente pedagógico en el mismo año.  </w:t>
      </w:r>
      <w:r w:rsidRPr="00227FFA">
        <w:rPr>
          <w:rFonts w:ascii="Times New Roman" w:hAnsi="Times New Roman"/>
          <w:sz w:val="24"/>
          <w:szCs w:val="24"/>
        </w:rPr>
        <w:t>(Universidad Nacional 2023)</w:t>
      </w:r>
    </w:p>
    <w:p w14:paraId="3DF3D220" w14:textId="11B6AEA1" w:rsidR="004563B6" w:rsidRPr="00593D07" w:rsidRDefault="004563B6" w:rsidP="000E2292">
      <w:pPr>
        <w:spacing w:line="480" w:lineRule="auto"/>
        <w:ind w:left="708" w:firstLine="12"/>
        <w:jc w:val="both"/>
        <w:rPr>
          <w:rFonts w:ascii="Times New Roman" w:hAnsi="Times New Roman"/>
          <w:sz w:val="24"/>
          <w:szCs w:val="24"/>
        </w:rPr>
      </w:pPr>
      <w:r w:rsidRPr="00593D07">
        <w:rPr>
          <w:rFonts w:ascii="Times New Roman" w:hAnsi="Times New Roman"/>
          <w:sz w:val="24"/>
          <w:szCs w:val="24"/>
        </w:rPr>
        <w:t>El Bachillerato de esta carrera</w:t>
      </w:r>
      <w:r w:rsidR="000E2292">
        <w:rPr>
          <w:rFonts w:ascii="Times New Roman" w:hAnsi="Times New Roman"/>
          <w:sz w:val="24"/>
          <w:szCs w:val="24"/>
        </w:rPr>
        <w:t>,</w:t>
      </w:r>
      <w:r w:rsidRPr="00593D07">
        <w:rPr>
          <w:rFonts w:ascii="Times New Roman" w:hAnsi="Times New Roman"/>
          <w:sz w:val="24"/>
          <w:szCs w:val="24"/>
        </w:rPr>
        <w:t xml:space="preserve"> actualmente </w:t>
      </w:r>
      <w:r w:rsidR="00941A97" w:rsidRPr="00593D07">
        <w:rPr>
          <w:rFonts w:ascii="Times New Roman" w:hAnsi="Times New Roman"/>
          <w:sz w:val="24"/>
          <w:szCs w:val="24"/>
        </w:rPr>
        <w:t>está</w:t>
      </w:r>
      <w:r w:rsidRPr="00593D07">
        <w:rPr>
          <w:rFonts w:ascii="Times New Roman" w:hAnsi="Times New Roman"/>
          <w:sz w:val="24"/>
          <w:szCs w:val="24"/>
        </w:rPr>
        <w:t xml:space="preserve"> acreditada desde el 04 de julio del 2019 en el SINAES, con el nombre de </w:t>
      </w:r>
      <w:r w:rsidR="008805EB">
        <w:rPr>
          <w:rFonts w:ascii="Times New Roman" w:hAnsi="Times New Roman"/>
          <w:sz w:val="24"/>
          <w:szCs w:val="24"/>
        </w:rPr>
        <w:t>“</w:t>
      </w:r>
      <w:r w:rsidRPr="000E2292">
        <w:rPr>
          <w:rFonts w:ascii="Times New Roman" w:hAnsi="Times New Roman"/>
          <w:i/>
          <w:iCs/>
          <w:sz w:val="24"/>
          <w:szCs w:val="24"/>
        </w:rPr>
        <w:t>Bachillerato en Educación Comercial con énfasis en Docencia, con salida lateral al Diplomado en Educación Comercial y Licenciatura en Educación Comercial</w:t>
      </w:r>
      <w:r w:rsidR="008805EB">
        <w:rPr>
          <w:rFonts w:ascii="Times New Roman" w:hAnsi="Times New Roman"/>
          <w:i/>
          <w:iCs/>
          <w:sz w:val="24"/>
          <w:szCs w:val="24"/>
        </w:rPr>
        <w:t>”</w:t>
      </w:r>
      <w:r w:rsidRPr="00593D07">
        <w:rPr>
          <w:rFonts w:ascii="Times New Roman" w:hAnsi="Times New Roman"/>
          <w:sz w:val="24"/>
          <w:szCs w:val="24"/>
        </w:rPr>
        <w:t>, la disciplina es en Educación Técnica en Servicios y se encuentra en la Sede Central Campus Omar Dengo. (SINAES, 2023).</w:t>
      </w:r>
    </w:p>
    <w:p w14:paraId="4DD0DE9B" w14:textId="55AD5AA4" w:rsidR="004563B6" w:rsidRPr="00593D07" w:rsidRDefault="00581B2C" w:rsidP="00ED3527">
      <w:pPr>
        <w:spacing w:line="480" w:lineRule="auto"/>
        <w:ind w:left="11"/>
        <w:jc w:val="both"/>
        <w:rPr>
          <w:rFonts w:ascii="Times New Roman" w:hAnsi="Times New Roman"/>
          <w:sz w:val="24"/>
          <w:szCs w:val="24"/>
        </w:rPr>
      </w:pPr>
      <w:r>
        <w:rPr>
          <w:rFonts w:ascii="Times New Roman" w:hAnsi="Times New Roman"/>
          <w:sz w:val="24"/>
          <w:szCs w:val="24"/>
        </w:rPr>
        <w:t>E</w:t>
      </w:r>
      <w:r w:rsidR="00003210" w:rsidRPr="00593D07">
        <w:rPr>
          <w:rFonts w:ascii="Times New Roman" w:hAnsi="Times New Roman"/>
          <w:sz w:val="24"/>
          <w:szCs w:val="24"/>
        </w:rPr>
        <w:t xml:space="preserve">l propósito de sustentar esta tesis con elementos teóricos basados en los cursos de Bachillerato y Licenciatura de Administración de Oficinas y Educación Comercial sustentan el tema de </w:t>
      </w:r>
      <w:r w:rsidR="008805EB">
        <w:rPr>
          <w:rFonts w:ascii="Times New Roman" w:hAnsi="Times New Roman"/>
          <w:sz w:val="24"/>
          <w:szCs w:val="24"/>
        </w:rPr>
        <w:t>“</w:t>
      </w:r>
      <w:r w:rsidR="00003210" w:rsidRPr="000E2292">
        <w:rPr>
          <w:rFonts w:ascii="Times New Roman" w:hAnsi="Times New Roman"/>
          <w:i/>
          <w:iCs/>
          <w:sz w:val="24"/>
          <w:szCs w:val="24"/>
        </w:rPr>
        <w:t>Aprendizaje ubicuo con Dispositivos Móviles en los Cursos de Bachillerato y Licenciatura en Administración de Oficinas de la Escuela de Secretariado Profesional de la Universidad Nacional</w:t>
      </w:r>
      <w:r w:rsidR="008805EB">
        <w:rPr>
          <w:rFonts w:ascii="Times New Roman" w:hAnsi="Times New Roman"/>
          <w:i/>
          <w:iCs/>
          <w:sz w:val="24"/>
          <w:szCs w:val="24"/>
        </w:rPr>
        <w:t>”</w:t>
      </w:r>
      <w:r>
        <w:rPr>
          <w:rFonts w:ascii="Times New Roman" w:hAnsi="Times New Roman"/>
          <w:sz w:val="24"/>
          <w:szCs w:val="24"/>
        </w:rPr>
        <w:t xml:space="preserve">, se debe a que </w:t>
      </w:r>
      <w:r w:rsidR="00003210" w:rsidRPr="00593D07">
        <w:rPr>
          <w:rFonts w:ascii="Times New Roman" w:hAnsi="Times New Roman"/>
          <w:sz w:val="24"/>
          <w:szCs w:val="24"/>
        </w:rPr>
        <w:t>forma parte del proceso de enseñanza y aprendizaje y bajo la modalidad escogida</w:t>
      </w:r>
      <w:r>
        <w:rPr>
          <w:rFonts w:ascii="Times New Roman" w:hAnsi="Times New Roman"/>
          <w:sz w:val="24"/>
          <w:szCs w:val="24"/>
        </w:rPr>
        <w:t>.</w:t>
      </w:r>
      <w:r w:rsidR="00003210" w:rsidRPr="00593D07">
        <w:rPr>
          <w:rFonts w:ascii="Times New Roman" w:hAnsi="Times New Roman"/>
          <w:sz w:val="24"/>
          <w:szCs w:val="24"/>
        </w:rPr>
        <w:t xml:space="preserve"> </w:t>
      </w:r>
      <w:r>
        <w:rPr>
          <w:rFonts w:ascii="Times New Roman" w:hAnsi="Times New Roman"/>
          <w:sz w:val="24"/>
          <w:szCs w:val="24"/>
        </w:rPr>
        <w:t>También es importante</w:t>
      </w:r>
      <w:r w:rsidR="00003210" w:rsidRPr="00593D07">
        <w:rPr>
          <w:rFonts w:ascii="Times New Roman" w:hAnsi="Times New Roman"/>
          <w:sz w:val="24"/>
          <w:szCs w:val="24"/>
        </w:rPr>
        <w:t xml:space="preserve"> que el desarrollo de estos cursos son de la modalidad bimodal que calza bien en la tesis que se </w:t>
      </w:r>
      <w:r w:rsidR="00941A97" w:rsidRPr="00593D07">
        <w:rPr>
          <w:rFonts w:ascii="Times New Roman" w:hAnsi="Times New Roman"/>
          <w:sz w:val="24"/>
          <w:szCs w:val="24"/>
        </w:rPr>
        <w:t>está</w:t>
      </w:r>
      <w:r w:rsidR="00003210" w:rsidRPr="00593D07">
        <w:rPr>
          <w:rFonts w:ascii="Times New Roman" w:hAnsi="Times New Roman"/>
          <w:sz w:val="24"/>
          <w:szCs w:val="24"/>
        </w:rPr>
        <w:t xml:space="preserve"> realizando, ya que combina la virtualidad con la presencialidad</w:t>
      </w:r>
      <w:r>
        <w:rPr>
          <w:rFonts w:ascii="Times New Roman" w:hAnsi="Times New Roman"/>
          <w:sz w:val="24"/>
          <w:szCs w:val="24"/>
        </w:rPr>
        <w:t>; además</w:t>
      </w:r>
      <w:r w:rsidR="00003210" w:rsidRPr="00593D07">
        <w:rPr>
          <w:rFonts w:ascii="Times New Roman" w:hAnsi="Times New Roman"/>
          <w:sz w:val="24"/>
          <w:szCs w:val="24"/>
        </w:rPr>
        <w:t xml:space="preserve"> porque en algún momento</w:t>
      </w:r>
      <w:r>
        <w:rPr>
          <w:rFonts w:ascii="Times New Roman" w:hAnsi="Times New Roman"/>
          <w:sz w:val="24"/>
          <w:szCs w:val="24"/>
        </w:rPr>
        <w:t>,</w:t>
      </w:r>
      <w:r w:rsidR="00003210" w:rsidRPr="00593D07">
        <w:rPr>
          <w:rFonts w:ascii="Times New Roman" w:hAnsi="Times New Roman"/>
          <w:sz w:val="24"/>
          <w:szCs w:val="24"/>
        </w:rPr>
        <w:t xml:space="preserve"> la educación tiene que cambiar tecnológicamente y esta tesis tiene los fundamentos necesarios para transmitir ese mensaje y dar apoyo a las necesidades que se pued</w:t>
      </w:r>
      <w:r w:rsidR="000E2292">
        <w:rPr>
          <w:rFonts w:ascii="Times New Roman" w:hAnsi="Times New Roman"/>
          <w:sz w:val="24"/>
          <w:szCs w:val="24"/>
        </w:rPr>
        <w:t>a</w:t>
      </w:r>
      <w:r w:rsidR="00003210" w:rsidRPr="00593D07">
        <w:rPr>
          <w:rFonts w:ascii="Times New Roman" w:hAnsi="Times New Roman"/>
          <w:sz w:val="24"/>
          <w:szCs w:val="24"/>
        </w:rPr>
        <w:t xml:space="preserve">n presentar. </w:t>
      </w:r>
    </w:p>
    <w:p w14:paraId="74774A14" w14:textId="700CC4BB" w:rsidR="00CB6E65" w:rsidRDefault="00CB6E65" w:rsidP="00ED3527">
      <w:pPr>
        <w:spacing w:line="480" w:lineRule="auto"/>
        <w:ind w:left="11"/>
        <w:jc w:val="both"/>
        <w:rPr>
          <w:rFonts w:ascii="Times New Roman" w:hAnsi="Times New Roman"/>
          <w:sz w:val="24"/>
          <w:szCs w:val="24"/>
        </w:rPr>
      </w:pPr>
      <w:r w:rsidRPr="00593D07">
        <w:rPr>
          <w:rFonts w:ascii="Times New Roman" w:hAnsi="Times New Roman"/>
          <w:sz w:val="24"/>
          <w:szCs w:val="24"/>
        </w:rPr>
        <w:t xml:space="preserve">Los instrumentos que se aplicaron a los </w:t>
      </w:r>
      <w:r w:rsidR="00581B2C">
        <w:rPr>
          <w:rFonts w:ascii="Times New Roman" w:hAnsi="Times New Roman"/>
          <w:sz w:val="24"/>
          <w:szCs w:val="24"/>
        </w:rPr>
        <w:t>docentes</w:t>
      </w:r>
      <w:r w:rsidRPr="00593D07">
        <w:rPr>
          <w:rFonts w:ascii="Times New Roman" w:hAnsi="Times New Roman"/>
          <w:sz w:val="24"/>
          <w:szCs w:val="24"/>
        </w:rPr>
        <w:t xml:space="preserve"> y </w:t>
      </w:r>
      <w:r w:rsidR="00581B2C">
        <w:rPr>
          <w:rFonts w:ascii="Times New Roman" w:hAnsi="Times New Roman"/>
          <w:sz w:val="24"/>
          <w:szCs w:val="24"/>
        </w:rPr>
        <w:t>al estudiantado</w:t>
      </w:r>
      <w:r w:rsidRPr="00593D07">
        <w:rPr>
          <w:rFonts w:ascii="Times New Roman" w:hAnsi="Times New Roman"/>
          <w:sz w:val="24"/>
          <w:szCs w:val="24"/>
        </w:rPr>
        <w:t xml:space="preserve"> en el año 2022 y la modalidad que se estaba trabajando en ese momento fue bimodal, además en la Escuela de</w:t>
      </w:r>
      <w:r w:rsidRPr="00D72679">
        <w:rPr>
          <w:rFonts w:ascii="Times New Roman" w:hAnsi="Times New Roman"/>
          <w:sz w:val="24"/>
          <w:szCs w:val="24"/>
        </w:rPr>
        <w:t xml:space="preserve"> </w:t>
      </w:r>
      <w:r w:rsidRPr="00593D07">
        <w:rPr>
          <w:rFonts w:ascii="Times New Roman" w:hAnsi="Times New Roman"/>
          <w:sz w:val="24"/>
          <w:szCs w:val="24"/>
        </w:rPr>
        <w:lastRenderedPageBreak/>
        <w:t xml:space="preserve">Secretariado Profesional </w:t>
      </w:r>
      <w:r w:rsidR="007B55A8" w:rsidRPr="00593D07">
        <w:rPr>
          <w:rFonts w:ascii="Times New Roman" w:hAnsi="Times New Roman"/>
          <w:sz w:val="24"/>
          <w:szCs w:val="24"/>
        </w:rPr>
        <w:t xml:space="preserve">habían 20 </w:t>
      </w:r>
      <w:r w:rsidR="00581B2C">
        <w:rPr>
          <w:rFonts w:ascii="Times New Roman" w:hAnsi="Times New Roman"/>
          <w:sz w:val="24"/>
          <w:szCs w:val="24"/>
        </w:rPr>
        <w:t>d</w:t>
      </w:r>
      <w:r w:rsidR="005A2F2A">
        <w:rPr>
          <w:rFonts w:ascii="Times New Roman" w:hAnsi="Times New Roman"/>
          <w:sz w:val="24"/>
          <w:szCs w:val="24"/>
        </w:rPr>
        <w:t>ocente</w:t>
      </w:r>
      <w:r w:rsidR="007B55A8" w:rsidRPr="00593D07">
        <w:rPr>
          <w:rFonts w:ascii="Times New Roman" w:hAnsi="Times New Roman"/>
          <w:sz w:val="24"/>
          <w:szCs w:val="24"/>
        </w:rPr>
        <w:t xml:space="preserve"> y tenía 997 estudiantes matriculados para </w:t>
      </w:r>
      <w:r w:rsidR="00D72679" w:rsidRPr="00593D07">
        <w:rPr>
          <w:rFonts w:ascii="Times New Roman" w:hAnsi="Times New Roman"/>
          <w:sz w:val="24"/>
          <w:szCs w:val="24"/>
        </w:rPr>
        <w:t>los diferentes cursos</w:t>
      </w:r>
      <w:r w:rsidR="00F34A70" w:rsidRPr="00593D07">
        <w:rPr>
          <w:rFonts w:ascii="Times New Roman" w:hAnsi="Times New Roman"/>
          <w:sz w:val="24"/>
          <w:szCs w:val="24"/>
        </w:rPr>
        <w:t xml:space="preserve"> </w:t>
      </w:r>
      <w:r w:rsidR="007B55A8" w:rsidRPr="00593D07">
        <w:rPr>
          <w:rFonts w:ascii="Times New Roman" w:hAnsi="Times New Roman"/>
          <w:sz w:val="24"/>
          <w:szCs w:val="24"/>
        </w:rPr>
        <w:t>que se daban en ese año.</w:t>
      </w:r>
      <w:r w:rsidR="007B55A8" w:rsidRPr="00D72679">
        <w:rPr>
          <w:rFonts w:ascii="Times New Roman" w:hAnsi="Times New Roman"/>
          <w:sz w:val="24"/>
          <w:szCs w:val="24"/>
        </w:rPr>
        <w:t xml:space="preserve"> </w:t>
      </w:r>
    </w:p>
    <w:p w14:paraId="22EAA3CA" w14:textId="77777777" w:rsidR="00D72679" w:rsidRPr="00FE5058" w:rsidRDefault="00D72679" w:rsidP="00FE5058">
      <w:pPr>
        <w:pStyle w:val="Ttulo3"/>
        <w:spacing w:after="240"/>
        <w:ind w:firstLine="0"/>
        <w:rPr>
          <w:rFonts w:ascii="Times New Roman" w:hAnsi="Times New Roman" w:cs="Times New Roman"/>
          <w:b/>
          <w:bCs/>
          <w:color w:val="auto"/>
          <w:sz w:val="28"/>
          <w:szCs w:val="28"/>
        </w:rPr>
      </w:pPr>
    </w:p>
    <w:p w14:paraId="545ADF34" w14:textId="77777777" w:rsidR="00D72679" w:rsidRPr="00FE5058" w:rsidRDefault="00D72679" w:rsidP="00FE5058">
      <w:pPr>
        <w:pStyle w:val="Ttulo3"/>
        <w:spacing w:after="240"/>
        <w:ind w:firstLine="0"/>
        <w:rPr>
          <w:rFonts w:ascii="Times New Roman" w:hAnsi="Times New Roman" w:cs="Times New Roman"/>
          <w:b/>
          <w:bCs/>
          <w:color w:val="auto"/>
          <w:sz w:val="28"/>
          <w:szCs w:val="28"/>
        </w:rPr>
        <w:sectPr w:rsidR="00D72679" w:rsidRPr="00FE5058" w:rsidSect="00011050">
          <w:headerReference w:type="even" r:id="rId24"/>
          <w:headerReference w:type="default" r:id="rId25"/>
          <w:footerReference w:type="even" r:id="rId26"/>
          <w:footerReference w:type="default" r:id="rId27"/>
          <w:headerReference w:type="first" r:id="rId28"/>
          <w:footerReference w:type="first" r:id="rId29"/>
          <w:pgSz w:w="12242" w:h="15842" w:code="1"/>
          <w:pgMar w:top="993" w:right="1435" w:bottom="709" w:left="1440" w:header="624" w:footer="567" w:gutter="0"/>
          <w:pgNumType w:start="1"/>
          <w:cols w:space="720"/>
          <w:docGrid w:linePitch="600" w:charSpace="36864"/>
        </w:sectPr>
      </w:pPr>
    </w:p>
    <w:p w14:paraId="1761381E" w14:textId="259D9226" w:rsidR="00B56F30" w:rsidRPr="0093378C" w:rsidRDefault="00162CA0" w:rsidP="00ED3527">
      <w:pPr>
        <w:pStyle w:val="Ttulo1"/>
        <w:spacing w:before="0" w:after="0" w:line="480" w:lineRule="auto"/>
        <w:ind w:hanging="214"/>
        <w:rPr>
          <w:sz w:val="28"/>
          <w:szCs w:val="28"/>
        </w:rPr>
      </w:pPr>
      <w:bookmarkStart w:id="23" w:name="_Toc146395863"/>
      <w:r w:rsidRPr="0093378C">
        <w:rPr>
          <w:rFonts w:ascii="Times New Roman" w:hAnsi="Times New Roman" w:cs="Times New Roman"/>
          <w:sz w:val="28"/>
          <w:szCs w:val="28"/>
        </w:rPr>
        <w:lastRenderedPageBreak/>
        <w:t xml:space="preserve">Capítulo II: Marco </w:t>
      </w:r>
      <w:r w:rsidR="00CC6D75">
        <w:rPr>
          <w:rFonts w:ascii="Times New Roman" w:hAnsi="Times New Roman" w:cs="Times New Roman"/>
          <w:sz w:val="28"/>
          <w:szCs w:val="28"/>
        </w:rPr>
        <w:t>t</w:t>
      </w:r>
      <w:r w:rsidRPr="0093378C">
        <w:rPr>
          <w:rFonts w:ascii="Times New Roman" w:hAnsi="Times New Roman" w:cs="Times New Roman"/>
          <w:sz w:val="28"/>
          <w:szCs w:val="28"/>
        </w:rPr>
        <w:t>eórico</w:t>
      </w:r>
      <w:bookmarkEnd w:id="23"/>
    </w:p>
    <w:p w14:paraId="07B28F79" w14:textId="32B90311" w:rsidR="00162CA0" w:rsidRPr="00024CB3" w:rsidRDefault="00162CA0" w:rsidP="003E0BA6">
      <w:pPr>
        <w:spacing w:line="480" w:lineRule="auto"/>
        <w:jc w:val="both"/>
        <w:rPr>
          <w:rFonts w:ascii="Times New Roman" w:hAnsi="Times New Roman"/>
          <w:sz w:val="24"/>
          <w:szCs w:val="24"/>
        </w:rPr>
      </w:pPr>
      <w:bookmarkStart w:id="24" w:name="_Hlk53313025"/>
      <w:r w:rsidRPr="00024CB3">
        <w:rPr>
          <w:rFonts w:ascii="Times New Roman" w:hAnsi="Times New Roman"/>
          <w:sz w:val="24"/>
          <w:szCs w:val="24"/>
        </w:rPr>
        <w:t xml:space="preserve">En este capítulo se presentan diversos conceptos y trabajos de autores que respaldan la investigación y orientan el trabajo de campo y el análisis de datos. Se destaca la importancia de la tecnología en la educación y su capacidad para complementar, enriquecer y transformar los procesos educativos. Se abordan conceptos como el avance tecnológico, tecnología en educación, tecnologías móviles, innovación educativa, educación y pedagogía, didáctica, currículo educativo, proceso de enseñanza y aprendizaje, mediación pedagógica y aprendizaje ubicuo. </w:t>
      </w:r>
      <w:r w:rsidR="000E4412">
        <w:rPr>
          <w:rFonts w:ascii="Times New Roman" w:hAnsi="Times New Roman"/>
          <w:sz w:val="24"/>
          <w:szCs w:val="24"/>
        </w:rPr>
        <w:t>“</w:t>
      </w:r>
      <w:r w:rsidRPr="00024CB3">
        <w:rPr>
          <w:rFonts w:ascii="Times New Roman" w:hAnsi="Times New Roman"/>
          <w:sz w:val="24"/>
          <w:szCs w:val="24"/>
        </w:rPr>
        <w:t>Estos conceptos básicos ayudan a comprender el desarrollo de la tesis y a fundamentar los objetivos de la investigación y la recolección de información</w:t>
      </w:r>
      <w:r w:rsidR="000E4412">
        <w:rPr>
          <w:rFonts w:ascii="Times New Roman" w:hAnsi="Times New Roman"/>
          <w:sz w:val="24"/>
          <w:szCs w:val="24"/>
        </w:rPr>
        <w:t>”</w:t>
      </w:r>
      <w:r w:rsidRPr="00024CB3">
        <w:rPr>
          <w:rFonts w:ascii="Times New Roman" w:hAnsi="Times New Roman"/>
          <w:sz w:val="24"/>
          <w:szCs w:val="24"/>
        </w:rPr>
        <w:t xml:space="preserve"> (Barrantes, 2013; UNESCO, 2019).</w:t>
      </w:r>
    </w:p>
    <w:p w14:paraId="6836CDC0" w14:textId="77777777" w:rsidR="00B56F30" w:rsidRPr="00FE5058" w:rsidRDefault="00B56F30" w:rsidP="00CC6D75">
      <w:pPr>
        <w:pStyle w:val="Ttulo3"/>
        <w:spacing w:line="480" w:lineRule="auto"/>
        <w:ind w:firstLine="0"/>
        <w:jc w:val="both"/>
        <w:rPr>
          <w:rFonts w:ascii="Times New Roman" w:hAnsi="Times New Roman" w:cs="Times New Roman"/>
          <w:b/>
          <w:bCs/>
          <w:sz w:val="28"/>
          <w:szCs w:val="28"/>
        </w:rPr>
      </w:pPr>
      <w:bookmarkStart w:id="25" w:name="_Toc146395864"/>
      <w:r w:rsidRPr="00FE5058">
        <w:rPr>
          <w:rFonts w:ascii="Times New Roman" w:hAnsi="Times New Roman" w:cs="Times New Roman"/>
          <w:b/>
          <w:bCs/>
          <w:color w:val="auto"/>
          <w:sz w:val="28"/>
          <w:szCs w:val="28"/>
        </w:rPr>
        <w:t>Tecnología</w:t>
      </w:r>
      <w:bookmarkEnd w:id="25"/>
    </w:p>
    <w:bookmarkEnd w:id="24"/>
    <w:p w14:paraId="198032D1" w14:textId="77777777" w:rsidR="0009196F" w:rsidRPr="00211162" w:rsidRDefault="0009196F" w:rsidP="003E0BA6">
      <w:pPr>
        <w:spacing w:line="480" w:lineRule="auto"/>
        <w:ind w:firstLine="720"/>
        <w:jc w:val="both"/>
        <w:rPr>
          <w:rFonts w:ascii="Times New Roman" w:hAnsi="Times New Roman"/>
          <w:sz w:val="24"/>
          <w:szCs w:val="24"/>
        </w:rPr>
      </w:pPr>
      <w:r w:rsidRPr="00211162">
        <w:rPr>
          <w:rFonts w:ascii="Times New Roman" w:hAnsi="Times New Roman"/>
          <w:sz w:val="24"/>
          <w:szCs w:val="24"/>
        </w:rPr>
        <w:t>La tecnología ha cambiado de una manera radical la forma en que las personas aprenden. La disponibilidad de las fuentes de información ha hecho que los datos sean intercambiados. Los avances tecnológicos donde se incluye: internet móvil, redes sociales, computación en la nube, han moldeado las formas de aprendizaje y las herramientas que se utilizan como: los blogs, redes sociales y wikis, generan espacios virtuales de aprendizaje no formal. Colombia digital (2012).</w:t>
      </w:r>
    </w:p>
    <w:p w14:paraId="662A3D43" w14:textId="6878600F" w:rsidR="0009196F" w:rsidRPr="00F37E4D" w:rsidRDefault="0009196F" w:rsidP="00ED3527">
      <w:pPr>
        <w:spacing w:line="480" w:lineRule="auto"/>
        <w:ind w:left="11"/>
        <w:jc w:val="both"/>
        <w:rPr>
          <w:rFonts w:ascii="Times New Roman" w:hAnsi="Times New Roman"/>
          <w:sz w:val="24"/>
          <w:szCs w:val="24"/>
        </w:rPr>
      </w:pPr>
      <w:r w:rsidRPr="00F37E4D">
        <w:rPr>
          <w:rFonts w:ascii="Times New Roman" w:hAnsi="Times New Roman"/>
          <w:sz w:val="24"/>
          <w:szCs w:val="24"/>
        </w:rPr>
        <w:t xml:space="preserve">Esto quiere decir que las personas están aprendiendo de una manera diferente y gracias a las fuentes de información, los avances tecnológicos han moldeado las formas de aprendizaje y </w:t>
      </w:r>
      <w:r w:rsidR="000E4412">
        <w:rPr>
          <w:rFonts w:ascii="Times New Roman" w:hAnsi="Times New Roman"/>
          <w:sz w:val="24"/>
          <w:szCs w:val="24"/>
        </w:rPr>
        <w:t>generan</w:t>
      </w:r>
      <w:r w:rsidRPr="00F37E4D">
        <w:rPr>
          <w:rFonts w:ascii="Times New Roman" w:hAnsi="Times New Roman"/>
          <w:sz w:val="24"/>
          <w:szCs w:val="24"/>
        </w:rPr>
        <w:t xml:space="preserve"> maneras de aprendizaje no formal. </w:t>
      </w:r>
    </w:p>
    <w:p w14:paraId="7D7D1C29" w14:textId="247DF431" w:rsidR="000C6EC4" w:rsidRDefault="00075A55" w:rsidP="00ED3527">
      <w:pPr>
        <w:spacing w:line="480" w:lineRule="auto"/>
        <w:ind w:left="11"/>
        <w:jc w:val="both"/>
        <w:rPr>
          <w:rFonts w:ascii="Arial" w:hAnsi="Arial" w:cs="Arial"/>
          <w:sz w:val="24"/>
          <w:szCs w:val="24"/>
        </w:rPr>
      </w:pPr>
      <w:r w:rsidRPr="00F37E4D">
        <w:rPr>
          <w:rFonts w:ascii="Times New Roman" w:hAnsi="Times New Roman"/>
          <w:sz w:val="24"/>
          <w:szCs w:val="24"/>
        </w:rPr>
        <w:t>Dentro de las tecnologías educacionales se encuentran</w:t>
      </w:r>
      <w:r w:rsidR="006C22D8" w:rsidRPr="00F37E4D">
        <w:rPr>
          <w:rFonts w:ascii="Times New Roman" w:hAnsi="Times New Roman"/>
          <w:sz w:val="24"/>
          <w:szCs w:val="24"/>
        </w:rPr>
        <w:t xml:space="preserve">: </w:t>
      </w:r>
      <w:r w:rsidR="00D175A8" w:rsidRPr="00F37E4D">
        <w:rPr>
          <w:rFonts w:ascii="Times New Roman" w:hAnsi="Times New Roman"/>
          <w:sz w:val="24"/>
          <w:szCs w:val="24"/>
        </w:rPr>
        <w:t xml:space="preserve">Realidad Virtual, Educación </w:t>
      </w:r>
      <w:r w:rsidR="00BE4F5B" w:rsidRPr="00F37E4D">
        <w:rPr>
          <w:rFonts w:ascii="Times New Roman" w:hAnsi="Times New Roman"/>
          <w:sz w:val="24"/>
          <w:szCs w:val="24"/>
        </w:rPr>
        <w:t xml:space="preserve">Online, Educación en el móvil, Aprendizaje a través de los videojuegos, Inteligencia Artificial, Avance Tecnológico, Tecnología en Educación, </w:t>
      </w:r>
      <w:r w:rsidR="00E70B3E" w:rsidRPr="00F37E4D">
        <w:rPr>
          <w:rFonts w:ascii="Times New Roman" w:hAnsi="Times New Roman"/>
          <w:sz w:val="24"/>
          <w:szCs w:val="24"/>
        </w:rPr>
        <w:t>Tecnología de Información y Comunicación, Innovación Educativa, El Proceso de Enseñanza</w:t>
      </w:r>
      <w:r w:rsidR="002241FB" w:rsidRPr="00F37E4D">
        <w:rPr>
          <w:rFonts w:ascii="Times New Roman" w:hAnsi="Times New Roman"/>
          <w:sz w:val="24"/>
          <w:szCs w:val="24"/>
        </w:rPr>
        <w:t>-Aprendizaje con Recursos Tecnológicos, Didáctica, Currículo Educativo, Mediación Pedagógica</w:t>
      </w:r>
      <w:r w:rsidR="00EA4385" w:rsidRPr="00F37E4D">
        <w:rPr>
          <w:rFonts w:ascii="Times New Roman" w:hAnsi="Times New Roman"/>
          <w:sz w:val="24"/>
          <w:szCs w:val="24"/>
        </w:rPr>
        <w:t xml:space="preserve"> y Aprendizaje Ubicuo.</w:t>
      </w:r>
      <w:r w:rsidR="00BE4F5B" w:rsidRPr="00F37E4D">
        <w:rPr>
          <w:rFonts w:ascii="Times New Roman" w:hAnsi="Times New Roman"/>
          <w:sz w:val="24"/>
          <w:szCs w:val="24"/>
        </w:rPr>
        <w:t xml:space="preserve">  </w:t>
      </w:r>
      <w:r w:rsidR="009D5CAC" w:rsidRPr="00F37E4D">
        <w:rPr>
          <w:rFonts w:ascii="Times New Roman" w:hAnsi="Times New Roman"/>
          <w:sz w:val="24"/>
          <w:szCs w:val="24"/>
        </w:rPr>
        <w:t>A continuación</w:t>
      </w:r>
      <w:r w:rsidR="00D32D3D" w:rsidRPr="00211162">
        <w:rPr>
          <w:rFonts w:ascii="Times New Roman" w:hAnsi="Times New Roman"/>
          <w:sz w:val="24"/>
          <w:szCs w:val="24"/>
        </w:rPr>
        <w:t>, se define cada un</w:t>
      </w:r>
      <w:r w:rsidR="00812DFF" w:rsidRPr="00211162">
        <w:rPr>
          <w:rFonts w:ascii="Times New Roman" w:hAnsi="Times New Roman"/>
          <w:sz w:val="24"/>
          <w:szCs w:val="24"/>
        </w:rPr>
        <w:t xml:space="preserve">a de las </w:t>
      </w:r>
      <w:r w:rsidR="00BA2F19" w:rsidRPr="00211162">
        <w:rPr>
          <w:rFonts w:ascii="Times New Roman" w:hAnsi="Times New Roman"/>
          <w:sz w:val="24"/>
          <w:szCs w:val="24"/>
        </w:rPr>
        <w:t xml:space="preserve">categorías </w:t>
      </w:r>
      <w:r w:rsidR="009A4840" w:rsidRPr="00211162">
        <w:rPr>
          <w:rFonts w:ascii="Times New Roman" w:hAnsi="Times New Roman"/>
          <w:sz w:val="24"/>
          <w:szCs w:val="24"/>
        </w:rPr>
        <w:t xml:space="preserve">mencionadas con </w:t>
      </w:r>
      <w:r w:rsidR="00B56833" w:rsidRPr="00211162">
        <w:rPr>
          <w:rFonts w:ascii="Times New Roman" w:hAnsi="Times New Roman"/>
          <w:sz w:val="24"/>
          <w:szCs w:val="24"/>
        </w:rPr>
        <w:t xml:space="preserve">el objetivo de </w:t>
      </w:r>
      <w:r w:rsidR="00CA6AA3" w:rsidRPr="00211162">
        <w:rPr>
          <w:rFonts w:ascii="Times New Roman" w:hAnsi="Times New Roman"/>
          <w:sz w:val="24"/>
          <w:szCs w:val="24"/>
        </w:rPr>
        <w:t>facilitar la comprensión de cada una de ellas</w:t>
      </w:r>
      <w:r w:rsidR="00A25061" w:rsidRPr="00211162">
        <w:rPr>
          <w:rFonts w:ascii="Times New Roman" w:hAnsi="Times New Roman"/>
          <w:sz w:val="24"/>
          <w:szCs w:val="24"/>
        </w:rPr>
        <w:t xml:space="preserve"> y la importancia que representan </w:t>
      </w:r>
      <w:r w:rsidR="0049055D" w:rsidRPr="00211162">
        <w:rPr>
          <w:rFonts w:ascii="Times New Roman" w:hAnsi="Times New Roman"/>
          <w:sz w:val="24"/>
          <w:szCs w:val="24"/>
        </w:rPr>
        <w:t>para</w:t>
      </w:r>
      <w:r w:rsidR="000E4412">
        <w:rPr>
          <w:rStyle w:val="Refdecomentario"/>
        </w:rPr>
        <w:t xml:space="preserve"> </w:t>
      </w:r>
      <w:r w:rsidR="000E4412" w:rsidRPr="000E4412">
        <w:rPr>
          <w:rFonts w:ascii="Times New Roman" w:hAnsi="Times New Roman"/>
          <w:sz w:val="24"/>
          <w:szCs w:val="24"/>
        </w:rPr>
        <w:t xml:space="preserve">sustentar </w:t>
      </w:r>
      <w:r w:rsidR="0049055D" w:rsidRPr="00211162">
        <w:rPr>
          <w:rFonts w:ascii="Times New Roman" w:hAnsi="Times New Roman"/>
          <w:sz w:val="24"/>
          <w:szCs w:val="24"/>
        </w:rPr>
        <w:t>este trabajo de investigación.</w:t>
      </w:r>
    </w:p>
    <w:p w14:paraId="43AE5585" w14:textId="64BC84B5" w:rsidR="00075A55" w:rsidRPr="0093378C" w:rsidRDefault="001563FF" w:rsidP="00CC6D75">
      <w:pPr>
        <w:pStyle w:val="Ttulo3"/>
        <w:spacing w:line="480" w:lineRule="auto"/>
        <w:ind w:firstLine="0"/>
        <w:jc w:val="both"/>
        <w:rPr>
          <w:rFonts w:ascii="Arial" w:hAnsi="Arial" w:cs="Arial"/>
          <w:b/>
          <w:bCs/>
          <w:sz w:val="28"/>
          <w:szCs w:val="28"/>
        </w:rPr>
      </w:pPr>
      <w:bookmarkStart w:id="26" w:name="_Toc146395865"/>
      <w:r w:rsidRPr="00FE5058">
        <w:rPr>
          <w:rFonts w:ascii="Times New Roman" w:hAnsi="Times New Roman" w:cs="Times New Roman"/>
          <w:b/>
          <w:bCs/>
          <w:color w:val="auto"/>
          <w:sz w:val="28"/>
          <w:szCs w:val="28"/>
        </w:rPr>
        <w:lastRenderedPageBreak/>
        <w:t xml:space="preserve">Realidad </w:t>
      </w:r>
      <w:r w:rsidR="00CC6D75">
        <w:rPr>
          <w:rFonts w:ascii="Times New Roman" w:hAnsi="Times New Roman" w:cs="Times New Roman"/>
          <w:b/>
          <w:bCs/>
          <w:color w:val="auto"/>
          <w:sz w:val="28"/>
          <w:szCs w:val="28"/>
        </w:rPr>
        <w:t>v</w:t>
      </w:r>
      <w:r w:rsidRPr="00FE5058">
        <w:rPr>
          <w:rFonts w:ascii="Times New Roman" w:hAnsi="Times New Roman" w:cs="Times New Roman"/>
          <w:b/>
          <w:bCs/>
          <w:color w:val="auto"/>
          <w:sz w:val="28"/>
          <w:szCs w:val="28"/>
        </w:rPr>
        <w:t>irtual</w:t>
      </w:r>
      <w:bookmarkEnd w:id="26"/>
    </w:p>
    <w:p w14:paraId="7AAEA8D4" w14:textId="671907CB" w:rsidR="007A1858" w:rsidRPr="00D25DD2" w:rsidRDefault="003863FA" w:rsidP="00ED3527">
      <w:pPr>
        <w:spacing w:line="480" w:lineRule="auto"/>
        <w:ind w:left="11"/>
        <w:jc w:val="both"/>
        <w:rPr>
          <w:rFonts w:ascii="Times New Roman" w:hAnsi="Times New Roman"/>
          <w:sz w:val="24"/>
          <w:szCs w:val="24"/>
        </w:rPr>
      </w:pPr>
      <w:r w:rsidRPr="00D25DD2">
        <w:rPr>
          <w:rFonts w:ascii="Times New Roman" w:hAnsi="Times New Roman"/>
          <w:sz w:val="24"/>
          <w:szCs w:val="24"/>
        </w:rPr>
        <w:t xml:space="preserve">La realidad </w:t>
      </w:r>
      <w:r w:rsidR="001563FF" w:rsidRPr="00D25DD2">
        <w:rPr>
          <w:rFonts w:ascii="Times New Roman" w:hAnsi="Times New Roman"/>
          <w:sz w:val="24"/>
          <w:szCs w:val="24"/>
        </w:rPr>
        <w:t>virtual o</w:t>
      </w:r>
      <w:r w:rsidRPr="00D25DD2">
        <w:rPr>
          <w:rFonts w:ascii="Times New Roman" w:hAnsi="Times New Roman"/>
          <w:sz w:val="24"/>
          <w:szCs w:val="24"/>
        </w:rPr>
        <w:t xml:space="preserve"> realidad aumentada </w:t>
      </w:r>
      <w:r w:rsidR="00075A55" w:rsidRPr="00D25DD2">
        <w:rPr>
          <w:rFonts w:ascii="Times New Roman" w:hAnsi="Times New Roman"/>
          <w:sz w:val="24"/>
          <w:szCs w:val="24"/>
        </w:rPr>
        <w:t xml:space="preserve">es una representación de las innovaciones tecnológicas que </w:t>
      </w:r>
      <w:r w:rsidR="00750A9C">
        <w:rPr>
          <w:rFonts w:ascii="Times New Roman" w:hAnsi="Times New Roman"/>
          <w:sz w:val="24"/>
          <w:szCs w:val="24"/>
        </w:rPr>
        <w:t xml:space="preserve">existen </w:t>
      </w:r>
      <w:r w:rsidR="00750A9C" w:rsidRPr="00D25DD2">
        <w:rPr>
          <w:rFonts w:ascii="Times New Roman" w:hAnsi="Times New Roman"/>
          <w:sz w:val="24"/>
          <w:szCs w:val="24"/>
        </w:rPr>
        <w:t>actualmente</w:t>
      </w:r>
      <w:r w:rsidR="00075A55" w:rsidRPr="00D25DD2">
        <w:rPr>
          <w:rFonts w:ascii="Times New Roman" w:hAnsi="Times New Roman"/>
          <w:sz w:val="24"/>
          <w:szCs w:val="24"/>
        </w:rPr>
        <w:t xml:space="preserve">, consiste en la percepción visual en un entorno de escenas y hace que este </w:t>
      </w:r>
      <w:r w:rsidRPr="00D25DD2">
        <w:rPr>
          <w:rFonts w:ascii="Times New Roman" w:hAnsi="Times New Roman"/>
          <w:sz w:val="24"/>
          <w:szCs w:val="24"/>
        </w:rPr>
        <w:t>medio</w:t>
      </w:r>
      <w:r w:rsidR="00075A55" w:rsidRPr="00D25DD2">
        <w:rPr>
          <w:rFonts w:ascii="Times New Roman" w:hAnsi="Times New Roman"/>
          <w:sz w:val="24"/>
          <w:szCs w:val="24"/>
        </w:rPr>
        <w:t xml:space="preserve"> pueda verse real, en el cual la sensación suele ser vivo. </w:t>
      </w:r>
      <w:r w:rsidR="007A1858" w:rsidRPr="00D25DD2">
        <w:rPr>
          <w:rFonts w:ascii="Times New Roman" w:hAnsi="Times New Roman"/>
          <w:sz w:val="24"/>
          <w:szCs w:val="24"/>
        </w:rPr>
        <w:t>Al respecto el Diccionario de la Real Academia Española</w:t>
      </w:r>
      <w:r w:rsidR="007B55A8" w:rsidRPr="00D25DD2">
        <w:rPr>
          <w:rFonts w:ascii="Times New Roman" w:hAnsi="Times New Roman"/>
          <w:sz w:val="24"/>
          <w:szCs w:val="24"/>
        </w:rPr>
        <w:t xml:space="preserve"> (DRAE)</w:t>
      </w:r>
      <w:r w:rsidR="007A1858" w:rsidRPr="00D25DD2">
        <w:rPr>
          <w:rFonts w:ascii="Times New Roman" w:hAnsi="Times New Roman"/>
          <w:sz w:val="24"/>
          <w:szCs w:val="24"/>
        </w:rPr>
        <w:t xml:space="preserve"> define a la realidad virtual como:</w:t>
      </w:r>
      <w:r w:rsidR="003C76F9" w:rsidRPr="00D25DD2">
        <w:rPr>
          <w:rFonts w:ascii="Times New Roman" w:hAnsi="Times New Roman"/>
          <w:sz w:val="24"/>
          <w:szCs w:val="24"/>
        </w:rPr>
        <w:t xml:space="preserve"> “</w:t>
      </w:r>
      <w:r w:rsidR="007A1858" w:rsidRPr="00D25DD2">
        <w:rPr>
          <w:rFonts w:ascii="Times New Roman" w:hAnsi="Times New Roman"/>
          <w:sz w:val="24"/>
          <w:szCs w:val="24"/>
        </w:rPr>
        <w:t>Representación de escenas o imágenes de objetos producida por un sistema informático, que da la sensación de su existencia real</w:t>
      </w:r>
      <w:r w:rsidR="003C76F9" w:rsidRPr="00D25DD2">
        <w:rPr>
          <w:rFonts w:ascii="Times New Roman" w:hAnsi="Times New Roman"/>
          <w:sz w:val="24"/>
          <w:szCs w:val="24"/>
        </w:rPr>
        <w:t xml:space="preserve">” </w:t>
      </w:r>
    </w:p>
    <w:p w14:paraId="198FD649" w14:textId="5B7AF750" w:rsidR="007A1858" w:rsidRPr="00D25DD2" w:rsidRDefault="004F166D" w:rsidP="00ED3527">
      <w:pPr>
        <w:spacing w:line="480" w:lineRule="auto"/>
        <w:ind w:left="11"/>
        <w:jc w:val="both"/>
        <w:rPr>
          <w:rFonts w:ascii="Times New Roman" w:hAnsi="Times New Roman"/>
          <w:sz w:val="24"/>
          <w:szCs w:val="24"/>
        </w:rPr>
      </w:pPr>
      <w:r w:rsidRPr="00D25DD2">
        <w:rPr>
          <w:rFonts w:ascii="Times New Roman" w:hAnsi="Times New Roman"/>
          <w:sz w:val="24"/>
          <w:szCs w:val="24"/>
        </w:rPr>
        <w:t>En cuanto a lo anterior</w:t>
      </w:r>
      <w:r w:rsidR="00581B2C">
        <w:rPr>
          <w:rFonts w:ascii="Times New Roman" w:hAnsi="Times New Roman"/>
          <w:sz w:val="24"/>
          <w:szCs w:val="24"/>
        </w:rPr>
        <w:t>,</w:t>
      </w:r>
      <w:r w:rsidRPr="00D25DD2">
        <w:rPr>
          <w:rFonts w:ascii="Times New Roman" w:hAnsi="Times New Roman"/>
          <w:sz w:val="24"/>
          <w:szCs w:val="24"/>
        </w:rPr>
        <w:t xml:space="preserve"> la realidad virtual es una tecnología que busca simular el entorno por el cual </w:t>
      </w:r>
      <w:r w:rsidR="003C76F9" w:rsidRPr="00D25DD2">
        <w:rPr>
          <w:rFonts w:ascii="Times New Roman" w:hAnsi="Times New Roman"/>
          <w:sz w:val="24"/>
          <w:szCs w:val="24"/>
        </w:rPr>
        <w:t>está</w:t>
      </w:r>
      <w:r w:rsidRPr="00D25DD2">
        <w:rPr>
          <w:rFonts w:ascii="Times New Roman" w:hAnsi="Times New Roman"/>
          <w:sz w:val="24"/>
          <w:szCs w:val="24"/>
        </w:rPr>
        <w:t xml:space="preserve"> inmerso y se percibe como real.</w:t>
      </w:r>
      <w:r w:rsidR="003C76F9" w:rsidRPr="00D25DD2">
        <w:rPr>
          <w:rFonts w:ascii="Times New Roman" w:hAnsi="Times New Roman"/>
          <w:sz w:val="24"/>
          <w:szCs w:val="24"/>
        </w:rPr>
        <w:t xml:space="preserve"> A</w:t>
      </w:r>
      <w:r w:rsidRPr="00D25DD2">
        <w:rPr>
          <w:rFonts w:ascii="Times New Roman" w:hAnsi="Times New Roman"/>
          <w:sz w:val="24"/>
          <w:szCs w:val="24"/>
        </w:rPr>
        <w:t xml:space="preserve"> través de dispositivos electrónicos se puede interactuar con este entorno y simula la realidad</w:t>
      </w:r>
      <w:r w:rsidR="003C76F9" w:rsidRPr="00D25DD2">
        <w:rPr>
          <w:rFonts w:ascii="Times New Roman" w:hAnsi="Times New Roman"/>
          <w:sz w:val="24"/>
          <w:szCs w:val="24"/>
        </w:rPr>
        <w:t>,</w:t>
      </w:r>
      <w:r w:rsidRPr="00D25DD2">
        <w:rPr>
          <w:rFonts w:ascii="Times New Roman" w:hAnsi="Times New Roman"/>
          <w:sz w:val="24"/>
          <w:szCs w:val="24"/>
        </w:rPr>
        <w:t xml:space="preserve"> la cual es usada por dispositivos electrónicos como los auriculares, guantes o controles de movimiento</w:t>
      </w:r>
      <w:r w:rsidR="003C76F9" w:rsidRPr="00D25DD2">
        <w:rPr>
          <w:rFonts w:ascii="Times New Roman" w:hAnsi="Times New Roman"/>
          <w:sz w:val="24"/>
          <w:szCs w:val="24"/>
        </w:rPr>
        <w:t xml:space="preserve">, </w:t>
      </w:r>
      <w:r w:rsidR="007B7CBE" w:rsidRPr="00D25DD2">
        <w:rPr>
          <w:rFonts w:ascii="Times New Roman" w:hAnsi="Times New Roman"/>
          <w:sz w:val="24"/>
          <w:szCs w:val="24"/>
        </w:rPr>
        <w:t xml:space="preserve">esto hace que </w:t>
      </w:r>
      <w:r w:rsidR="00581B2C">
        <w:rPr>
          <w:rFonts w:ascii="Times New Roman" w:hAnsi="Times New Roman"/>
          <w:sz w:val="24"/>
          <w:szCs w:val="24"/>
        </w:rPr>
        <w:t>las personas</w:t>
      </w:r>
      <w:r w:rsidR="007B7CBE" w:rsidRPr="00D25DD2">
        <w:rPr>
          <w:rFonts w:ascii="Times New Roman" w:hAnsi="Times New Roman"/>
          <w:sz w:val="24"/>
          <w:szCs w:val="24"/>
        </w:rPr>
        <w:t xml:space="preserve"> que lo</w:t>
      </w:r>
      <w:r w:rsidR="00B95304">
        <w:rPr>
          <w:rFonts w:ascii="Times New Roman" w:hAnsi="Times New Roman"/>
          <w:sz w:val="24"/>
          <w:szCs w:val="24"/>
        </w:rPr>
        <w:t>s</w:t>
      </w:r>
      <w:r w:rsidR="007B7CBE" w:rsidRPr="00D25DD2">
        <w:rPr>
          <w:rFonts w:ascii="Times New Roman" w:hAnsi="Times New Roman"/>
          <w:sz w:val="24"/>
          <w:szCs w:val="24"/>
        </w:rPr>
        <w:t xml:space="preserve"> usan puedan interactuar de manera que sientan que están experimentando</w:t>
      </w:r>
      <w:r w:rsidR="003C76F9" w:rsidRPr="00D25DD2">
        <w:rPr>
          <w:rFonts w:ascii="Times New Roman" w:hAnsi="Times New Roman"/>
          <w:sz w:val="24"/>
          <w:szCs w:val="24"/>
        </w:rPr>
        <w:t xml:space="preserve"> vivencias reales</w:t>
      </w:r>
      <w:r w:rsidR="007B7CBE" w:rsidRPr="00D25DD2">
        <w:rPr>
          <w:rFonts w:ascii="Times New Roman" w:hAnsi="Times New Roman"/>
          <w:sz w:val="24"/>
          <w:szCs w:val="24"/>
        </w:rPr>
        <w:t xml:space="preserve">, aunque en realidad sea con objetos y escenarios digitales. </w:t>
      </w:r>
    </w:p>
    <w:p w14:paraId="664F129C" w14:textId="281E900E" w:rsidR="007B7CBE" w:rsidRPr="00D25DD2" w:rsidRDefault="007B7CBE" w:rsidP="00ED3527">
      <w:pPr>
        <w:spacing w:line="480" w:lineRule="auto"/>
        <w:ind w:left="11"/>
        <w:jc w:val="both"/>
        <w:rPr>
          <w:rFonts w:ascii="Times New Roman" w:hAnsi="Times New Roman"/>
          <w:sz w:val="24"/>
          <w:szCs w:val="24"/>
        </w:rPr>
      </w:pPr>
      <w:r w:rsidRPr="00D25DD2">
        <w:rPr>
          <w:rFonts w:ascii="Times New Roman" w:hAnsi="Times New Roman"/>
          <w:sz w:val="24"/>
          <w:szCs w:val="24"/>
        </w:rPr>
        <w:t>Según Luque (2020) la realidad virtual es</w:t>
      </w:r>
      <w:r w:rsidR="003C76F9" w:rsidRPr="00D25DD2">
        <w:rPr>
          <w:rFonts w:ascii="Times New Roman" w:hAnsi="Times New Roman"/>
          <w:sz w:val="24"/>
          <w:szCs w:val="24"/>
        </w:rPr>
        <w:t xml:space="preserve"> “</w:t>
      </w:r>
      <w:r w:rsidRPr="00D25DD2">
        <w:rPr>
          <w:rFonts w:ascii="Times New Roman" w:hAnsi="Times New Roman"/>
          <w:sz w:val="24"/>
          <w:szCs w:val="24"/>
        </w:rPr>
        <w:t>…una simulación de la realidad mediante elementos multimedia que crea en el usuario la sensación de estar inmerso en ella, pudiendo esta simulación replicar un mundo real o imaginario</w:t>
      </w:r>
      <w:r w:rsidR="000830EA" w:rsidRPr="00D25DD2">
        <w:rPr>
          <w:rFonts w:ascii="Times New Roman" w:hAnsi="Times New Roman"/>
          <w:sz w:val="24"/>
          <w:szCs w:val="24"/>
        </w:rPr>
        <w:t>…”</w:t>
      </w:r>
      <w:r w:rsidRPr="00D25DD2">
        <w:rPr>
          <w:rFonts w:ascii="Times New Roman" w:hAnsi="Times New Roman"/>
          <w:sz w:val="24"/>
          <w:szCs w:val="24"/>
        </w:rPr>
        <w:t xml:space="preserve"> (p.1)</w:t>
      </w:r>
      <w:r w:rsidR="002A034E" w:rsidRPr="00D25DD2">
        <w:rPr>
          <w:rFonts w:ascii="Times New Roman" w:hAnsi="Times New Roman"/>
          <w:sz w:val="24"/>
          <w:szCs w:val="24"/>
        </w:rPr>
        <w:t>.</w:t>
      </w:r>
    </w:p>
    <w:p w14:paraId="0289E63C" w14:textId="0C3C67CD" w:rsidR="006D32BF" w:rsidRPr="00D25DD2" w:rsidRDefault="006D32BF" w:rsidP="00ED3527">
      <w:pPr>
        <w:spacing w:line="480" w:lineRule="auto"/>
        <w:ind w:left="11"/>
        <w:jc w:val="both"/>
        <w:rPr>
          <w:rFonts w:ascii="Times New Roman" w:hAnsi="Times New Roman"/>
          <w:sz w:val="24"/>
          <w:szCs w:val="24"/>
        </w:rPr>
      </w:pPr>
      <w:r w:rsidRPr="00D25DD2">
        <w:rPr>
          <w:rFonts w:ascii="Times New Roman" w:hAnsi="Times New Roman"/>
          <w:sz w:val="24"/>
          <w:szCs w:val="24"/>
        </w:rPr>
        <w:t xml:space="preserve">Eso significa que la realidad virtual utiliza elementos multimedia para crear una simulación para que la persona sienta que </w:t>
      </w:r>
      <w:r w:rsidR="003C76F9" w:rsidRPr="00D25DD2">
        <w:rPr>
          <w:rFonts w:ascii="Times New Roman" w:hAnsi="Times New Roman"/>
          <w:sz w:val="24"/>
          <w:szCs w:val="24"/>
        </w:rPr>
        <w:t>está</w:t>
      </w:r>
      <w:r w:rsidRPr="00D25DD2">
        <w:rPr>
          <w:rFonts w:ascii="Times New Roman" w:hAnsi="Times New Roman"/>
          <w:sz w:val="24"/>
          <w:szCs w:val="24"/>
        </w:rPr>
        <w:t xml:space="preserve"> realmente presente en un entorno que no existe. Esta tecnología lo que busca es proporcionar una experiencia inmersa y que envuelva a la persona</w:t>
      </w:r>
      <w:r w:rsidR="000E4412">
        <w:rPr>
          <w:rFonts w:ascii="Times New Roman" w:hAnsi="Times New Roman"/>
          <w:sz w:val="24"/>
          <w:szCs w:val="24"/>
        </w:rPr>
        <w:t>,</w:t>
      </w:r>
      <w:r w:rsidRPr="00D25DD2">
        <w:rPr>
          <w:rFonts w:ascii="Times New Roman" w:hAnsi="Times New Roman"/>
          <w:sz w:val="24"/>
          <w:szCs w:val="24"/>
        </w:rPr>
        <w:t xml:space="preserve"> a través de la interacción y experimentar un entorno simulado. </w:t>
      </w:r>
    </w:p>
    <w:p w14:paraId="0697ADBD" w14:textId="45F914E3" w:rsidR="00315AA3" w:rsidRPr="00664CBE" w:rsidRDefault="000E4412" w:rsidP="00ED3527">
      <w:pPr>
        <w:spacing w:line="480" w:lineRule="auto"/>
        <w:ind w:left="11"/>
        <w:jc w:val="both"/>
        <w:rPr>
          <w:rFonts w:ascii="Arial" w:hAnsi="Arial" w:cs="Arial"/>
          <w:sz w:val="24"/>
          <w:szCs w:val="24"/>
        </w:rPr>
      </w:pPr>
      <w:r>
        <w:rPr>
          <w:rFonts w:ascii="Times New Roman" w:hAnsi="Times New Roman"/>
          <w:sz w:val="24"/>
          <w:szCs w:val="24"/>
        </w:rPr>
        <w:t>Desde otro punto</w:t>
      </w:r>
      <w:r w:rsidR="00B61399" w:rsidRPr="00664CBE">
        <w:rPr>
          <w:rFonts w:ascii="Times New Roman" w:hAnsi="Times New Roman"/>
          <w:sz w:val="24"/>
          <w:szCs w:val="24"/>
        </w:rPr>
        <w:t>,</w:t>
      </w:r>
      <w:r w:rsidR="00315AA3" w:rsidRPr="00664CBE">
        <w:rPr>
          <w:rFonts w:ascii="Times New Roman" w:hAnsi="Times New Roman"/>
          <w:sz w:val="24"/>
          <w:szCs w:val="24"/>
        </w:rPr>
        <w:t xml:space="preserve"> </w:t>
      </w:r>
      <w:r w:rsidR="00B61399" w:rsidRPr="00664CBE">
        <w:rPr>
          <w:rFonts w:ascii="Times New Roman" w:hAnsi="Times New Roman"/>
          <w:sz w:val="24"/>
          <w:szCs w:val="24"/>
        </w:rPr>
        <w:t xml:space="preserve">Lara </w:t>
      </w:r>
      <w:r w:rsidR="00B61399" w:rsidRPr="00664CBE">
        <w:rPr>
          <w:rFonts w:ascii="Times New Roman" w:hAnsi="Times New Roman"/>
          <w:i/>
          <w:iCs/>
          <w:sz w:val="24"/>
          <w:szCs w:val="24"/>
        </w:rPr>
        <w:t xml:space="preserve">et al </w:t>
      </w:r>
      <w:r w:rsidR="00B61399" w:rsidRPr="00664CBE">
        <w:rPr>
          <w:rFonts w:ascii="Times New Roman" w:hAnsi="Times New Roman"/>
          <w:sz w:val="24"/>
          <w:szCs w:val="24"/>
        </w:rPr>
        <w:t>(2022) manifiestan lo siguiente:</w:t>
      </w:r>
    </w:p>
    <w:p w14:paraId="757B0EE8" w14:textId="70C4C8AE" w:rsidR="00B61399" w:rsidRPr="00D25DD2" w:rsidRDefault="00B61399" w:rsidP="008805EB">
      <w:pPr>
        <w:spacing w:line="480" w:lineRule="auto"/>
        <w:ind w:left="709" w:firstLine="0"/>
        <w:jc w:val="both"/>
        <w:rPr>
          <w:rFonts w:ascii="Times New Roman" w:hAnsi="Times New Roman"/>
          <w:sz w:val="24"/>
          <w:szCs w:val="24"/>
        </w:rPr>
      </w:pPr>
      <w:r w:rsidRPr="00664CBE">
        <w:rPr>
          <w:rFonts w:ascii="Times New Roman" w:hAnsi="Times New Roman"/>
          <w:sz w:val="24"/>
          <w:szCs w:val="24"/>
        </w:rPr>
        <w:t xml:space="preserve">La Realidad Virtual (RV) es un entorno </w:t>
      </w:r>
      <w:r w:rsidR="007E33BB" w:rsidRPr="00664CBE">
        <w:rPr>
          <w:rFonts w:ascii="Times New Roman" w:hAnsi="Times New Roman"/>
          <w:sz w:val="24"/>
          <w:szCs w:val="24"/>
        </w:rPr>
        <w:t xml:space="preserve">de escenas y objetos de apariencia real generado mediante tecnología informática que crea en el usuario la sensación de estar inmerso en él. Dicho entorno se contempla a través de un dispositivo conocido como gafas o casco de Realidad Virtual. (p. </w:t>
      </w:r>
      <w:r w:rsidR="007E33BB" w:rsidRPr="00D25DD2">
        <w:rPr>
          <w:rFonts w:ascii="Times New Roman" w:hAnsi="Times New Roman"/>
          <w:sz w:val="24"/>
          <w:szCs w:val="24"/>
        </w:rPr>
        <w:t>599)</w:t>
      </w:r>
    </w:p>
    <w:p w14:paraId="6C827C67" w14:textId="7FA32DFD" w:rsidR="00E32ED8" w:rsidRPr="005C2DF2" w:rsidRDefault="00E32ED8" w:rsidP="00ED3527">
      <w:pPr>
        <w:spacing w:line="480" w:lineRule="auto"/>
        <w:ind w:left="11"/>
        <w:jc w:val="both"/>
        <w:rPr>
          <w:rFonts w:ascii="Times New Roman" w:hAnsi="Times New Roman"/>
          <w:sz w:val="24"/>
          <w:szCs w:val="24"/>
        </w:rPr>
      </w:pPr>
      <w:r w:rsidRPr="005C2DF2">
        <w:rPr>
          <w:rFonts w:ascii="Times New Roman" w:hAnsi="Times New Roman"/>
          <w:sz w:val="24"/>
          <w:szCs w:val="24"/>
        </w:rPr>
        <w:lastRenderedPageBreak/>
        <w:t xml:space="preserve">La realidad virtual </w:t>
      </w:r>
      <w:r w:rsidR="00581B2C">
        <w:rPr>
          <w:rFonts w:ascii="Times New Roman" w:hAnsi="Times New Roman"/>
          <w:sz w:val="24"/>
          <w:szCs w:val="24"/>
        </w:rPr>
        <w:t>corresponde a</w:t>
      </w:r>
      <w:r w:rsidRPr="005C2DF2">
        <w:rPr>
          <w:rFonts w:ascii="Times New Roman" w:hAnsi="Times New Roman"/>
          <w:sz w:val="24"/>
          <w:szCs w:val="24"/>
        </w:rPr>
        <w:t xml:space="preserve"> situaciones en que las personas experimentan la sensación de estar en un entorno específico, creado mediante la tecnología. </w:t>
      </w:r>
    </w:p>
    <w:p w14:paraId="64EB7EFD" w14:textId="35050C57" w:rsidR="00834447" w:rsidRPr="005C2DF2" w:rsidRDefault="00834447" w:rsidP="00ED3527">
      <w:pPr>
        <w:spacing w:line="480" w:lineRule="auto"/>
        <w:ind w:left="11"/>
        <w:jc w:val="both"/>
        <w:rPr>
          <w:rFonts w:ascii="Times New Roman" w:hAnsi="Times New Roman"/>
          <w:sz w:val="24"/>
          <w:szCs w:val="24"/>
        </w:rPr>
      </w:pPr>
      <w:r w:rsidRPr="005C2DF2">
        <w:rPr>
          <w:rFonts w:ascii="Times New Roman" w:hAnsi="Times New Roman"/>
          <w:sz w:val="24"/>
          <w:szCs w:val="24"/>
        </w:rPr>
        <w:t>La implementación de la tecnología ha ido en aumento</w:t>
      </w:r>
      <w:r w:rsidR="003C76F9" w:rsidRPr="005C2DF2">
        <w:rPr>
          <w:rFonts w:ascii="Times New Roman" w:hAnsi="Times New Roman"/>
          <w:sz w:val="24"/>
          <w:szCs w:val="24"/>
        </w:rPr>
        <w:t>, así como</w:t>
      </w:r>
      <w:r w:rsidRPr="005C2DF2">
        <w:rPr>
          <w:rFonts w:ascii="Times New Roman" w:hAnsi="Times New Roman"/>
          <w:sz w:val="24"/>
          <w:szCs w:val="24"/>
        </w:rPr>
        <w:t xml:space="preserve"> también lo ha sido para la realidad virtual</w:t>
      </w:r>
      <w:r w:rsidR="000E4412">
        <w:rPr>
          <w:rStyle w:val="Refdecomentario"/>
        </w:rPr>
        <w:t xml:space="preserve">, </w:t>
      </w:r>
      <w:r w:rsidRPr="005C2DF2">
        <w:rPr>
          <w:rFonts w:ascii="Times New Roman" w:hAnsi="Times New Roman"/>
          <w:sz w:val="24"/>
          <w:szCs w:val="24"/>
        </w:rPr>
        <w:t xml:space="preserve">ya que </w:t>
      </w:r>
      <w:r w:rsidR="003C76F9" w:rsidRPr="005C2DF2">
        <w:rPr>
          <w:rFonts w:ascii="Times New Roman" w:hAnsi="Times New Roman"/>
          <w:sz w:val="24"/>
          <w:szCs w:val="24"/>
        </w:rPr>
        <w:t>son</w:t>
      </w:r>
      <w:r w:rsidRPr="005C2DF2">
        <w:rPr>
          <w:rFonts w:ascii="Times New Roman" w:hAnsi="Times New Roman"/>
          <w:sz w:val="24"/>
          <w:szCs w:val="24"/>
        </w:rPr>
        <w:t xml:space="preserve"> herramienta</w:t>
      </w:r>
      <w:r w:rsidR="003C76F9" w:rsidRPr="005C2DF2">
        <w:rPr>
          <w:rFonts w:ascii="Times New Roman" w:hAnsi="Times New Roman"/>
          <w:sz w:val="24"/>
          <w:szCs w:val="24"/>
        </w:rPr>
        <w:t>s</w:t>
      </w:r>
      <w:r w:rsidRPr="005C2DF2">
        <w:rPr>
          <w:rFonts w:ascii="Times New Roman" w:hAnsi="Times New Roman"/>
          <w:sz w:val="24"/>
          <w:szCs w:val="24"/>
        </w:rPr>
        <w:t xml:space="preserve"> tecnológica</w:t>
      </w:r>
      <w:r w:rsidR="003C76F9" w:rsidRPr="005C2DF2">
        <w:rPr>
          <w:rFonts w:ascii="Times New Roman" w:hAnsi="Times New Roman"/>
          <w:sz w:val="24"/>
          <w:szCs w:val="24"/>
        </w:rPr>
        <w:t>s</w:t>
      </w:r>
      <w:r w:rsidRPr="005C2DF2">
        <w:rPr>
          <w:rFonts w:ascii="Times New Roman" w:hAnsi="Times New Roman"/>
          <w:sz w:val="24"/>
          <w:szCs w:val="24"/>
        </w:rPr>
        <w:t xml:space="preserve"> que ofrece</w:t>
      </w:r>
      <w:r w:rsidR="003C76F9" w:rsidRPr="005C2DF2">
        <w:rPr>
          <w:rFonts w:ascii="Times New Roman" w:hAnsi="Times New Roman"/>
          <w:sz w:val="24"/>
          <w:szCs w:val="24"/>
        </w:rPr>
        <w:t>n</w:t>
      </w:r>
      <w:r w:rsidRPr="005C2DF2">
        <w:rPr>
          <w:rFonts w:ascii="Times New Roman" w:hAnsi="Times New Roman"/>
          <w:sz w:val="24"/>
          <w:szCs w:val="24"/>
        </w:rPr>
        <w:t xml:space="preserve"> posibilidades en la educación. Esta clase de tecnología ofrece introducir a los estudiantes a entornos donde pued</w:t>
      </w:r>
      <w:r w:rsidR="00664CBE">
        <w:rPr>
          <w:rFonts w:ascii="Times New Roman" w:hAnsi="Times New Roman"/>
          <w:sz w:val="24"/>
          <w:szCs w:val="24"/>
        </w:rPr>
        <w:t>a</w:t>
      </w:r>
      <w:r w:rsidRPr="005C2DF2">
        <w:rPr>
          <w:rFonts w:ascii="Times New Roman" w:hAnsi="Times New Roman"/>
          <w:sz w:val="24"/>
          <w:szCs w:val="24"/>
        </w:rPr>
        <w:t xml:space="preserve">n interactuar </w:t>
      </w:r>
      <w:r w:rsidR="000E4412">
        <w:rPr>
          <w:rFonts w:ascii="Times New Roman" w:hAnsi="Times New Roman"/>
          <w:sz w:val="24"/>
          <w:szCs w:val="24"/>
        </w:rPr>
        <w:t>para estimular</w:t>
      </w:r>
      <w:r w:rsidRPr="005C2DF2">
        <w:rPr>
          <w:rFonts w:ascii="Times New Roman" w:hAnsi="Times New Roman"/>
          <w:sz w:val="24"/>
          <w:szCs w:val="24"/>
        </w:rPr>
        <w:t xml:space="preserve"> su proceso de enseñanza y su formación profesional. Tal y como sostienen Hilera, Otón y Martínez</w:t>
      </w:r>
      <w:r w:rsidR="00811079" w:rsidRPr="005C2DF2">
        <w:rPr>
          <w:rFonts w:ascii="Times New Roman" w:hAnsi="Times New Roman"/>
          <w:sz w:val="24"/>
          <w:szCs w:val="24"/>
        </w:rPr>
        <w:t xml:space="preserve"> (2017)</w:t>
      </w:r>
      <w:r w:rsidR="005C2DF2" w:rsidRPr="005C2DF2">
        <w:rPr>
          <w:rFonts w:ascii="Times New Roman" w:hAnsi="Times New Roman"/>
          <w:sz w:val="24"/>
          <w:szCs w:val="24"/>
        </w:rPr>
        <w:t>:</w:t>
      </w:r>
    </w:p>
    <w:p w14:paraId="3973AE9D" w14:textId="18E8CDB4" w:rsidR="00811079" w:rsidRDefault="00811079" w:rsidP="00ED3527">
      <w:pPr>
        <w:spacing w:line="480" w:lineRule="auto"/>
        <w:ind w:left="709" w:firstLine="0"/>
        <w:jc w:val="both"/>
        <w:rPr>
          <w:rFonts w:ascii="Arial" w:hAnsi="Arial" w:cs="Arial"/>
          <w:sz w:val="24"/>
          <w:szCs w:val="24"/>
        </w:rPr>
      </w:pPr>
      <w:r w:rsidRPr="005C2DF2">
        <w:rPr>
          <w:rFonts w:ascii="Times New Roman" w:hAnsi="Times New Roman"/>
          <w:sz w:val="24"/>
          <w:szCs w:val="24"/>
        </w:rPr>
        <w:t>La realidad virtual es una tecnología especialmente adecuada para la enseñanza, debido a su facilidad para captar la atención de los estudiantes mediante su inmersión en mundos virtuales relacionados con las diferentes ramas del saber, lo cual puede ayudar en el aprendizaje de los contenidos</w:t>
      </w:r>
      <w:r w:rsidR="003C76F9" w:rsidRPr="005C2DF2">
        <w:rPr>
          <w:rFonts w:ascii="Times New Roman" w:hAnsi="Times New Roman"/>
          <w:sz w:val="24"/>
          <w:szCs w:val="24"/>
        </w:rPr>
        <w:t xml:space="preserve"> </w:t>
      </w:r>
      <w:r w:rsidRPr="005C2DF2">
        <w:rPr>
          <w:rFonts w:ascii="Times New Roman" w:hAnsi="Times New Roman"/>
          <w:sz w:val="24"/>
          <w:szCs w:val="24"/>
        </w:rPr>
        <w:t>de cualquier materia (p.8)</w:t>
      </w:r>
      <w:r w:rsidR="003C76F9" w:rsidRPr="005C2DF2">
        <w:rPr>
          <w:rFonts w:ascii="Times New Roman" w:hAnsi="Times New Roman"/>
          <w:sz w:val="24"/>
          <w:szCs w:val="24"/>
        </w:rPr>
        <w:t>.</w:t>
      </w:r>
    </w:p>
    <w:p w14:paraId="25FE9CCC" w14:textId="19D2ED71" w:rsidR="006F2907" w:rsidRPr="005C2DF2" w:rsidRDefault="00811079" w:rsidP="00ED3527">
      <w:pPr>
        <w:spacing w:line="480" w:lineRule="auto"/>
        <w:ind w:left="11"/>
        <w:jc w:val="both"/>
        <w:rPr>
          <w:rFonts w:ascii="Times New Roman" w:hAnsi="Times New Roman"/>
          <w:sz w:val="24"/>
          <w:szCs w:val="24"/>
        </w:rPr>
      </w:pPr>
      <w:r w:rsidRPr="005C2DF2">
        <w:rPr>
          <w:rFonts w:ascii="Times New Roman" w:hAnsi="Times New Roman"/>
          <w:sz w:val="24"/>
          <w:szCs w:val="24"/>
        </w:rPr>
        <w:t>La realidad virtual según los autores es una herramienta útil para la educación</w:t>
      </w:r>
      <w:r w:rsidR="000E4412">
        <w:rPr>
          <w:rStyle w:val="Refdecomentario"/>
        </w:rPr>
        <w:t xml:space="preserve">, </w:t>
      </w:r>
      <w:r w:rsidRPr="005C2DF2">
        <w:rPr>
          <w:rFonts w:ascii="Times New Roman" w:hAnsi="Times New Roman"/>
          <w:sz w:val="24"/>
          <w:szCs w:val="24"/>
        </w:rPr>
        <w:t xml:space="preserve">ya que su capacidad de inmersión en entornos virtuales relaciona diversas disciplinas y esto puede </w:t>
      </w:r>
      <w:r w:rsidR="000E4412">
        <w:rPr>
          <w:rFonts w:ascii="Times New Roman" w:hAnsi="Times New Roman"/>
          <w:sz w:val="24"/>
          <w:szCs w:val="24"/>
        </w:rPr>
        <w:t xml:space="preserve">favorecer </w:t>
      </w:r>
      <w:r w:rsidRPr="005C2DF2">
        <w:rPr>
          <w:rFonts w:ascii="Times New Roman" w:hAnsi="Times New Roman"/>
          <w:sz w:val="24"/>
          <w:szCs w:val="24"/>
        </w:rPr>
        <w:t>a los estudiantes a comprender y retener mejor los contenidos educativos</w:t>
      </w:r>
      <w:r w:rsidR="003C76F9" w:rsidRPr="005C2DF2">
        <w:rPr>
          <w:rFonts w:ascii="Times New Roman" w:hAnsi="Times New Roman"/>
          <w:sz w:val="24"/>
          <w:szCs w:val="24"/>
        </w:rPr>
        <w:t xml:space="preserve"> y así</w:t>
      </w:r>
      <w:r w:rsidRPr="005C2DF2">
        <w:rPr>
          <w:rFonts w:ascii="Times New Roman" w:hAnsi="Times New Roman"/>
          <w:sz w:val="24"/>
          <w:szCs w:val="24"/>
        </w:rPr>
        <w:t xml:space="preserve"> </w:t>
      </w:r>
      <w:r w:rsidR="003C76F9" w:rsidRPr="005C2DF2">
        <w:rPr>
          <w:rFonts w:ascii="Times New Roman" w:hAnsi="Times New Roman"/>
          <w:sz w:val="24"/>
          <w:szCs w:val="24"/>
        </w:rPr>
        <w:t>hacerlos</w:t>
      </w:r>
      <w:r w:rsidRPr="005C2DF2">
        <w:rPr>
          <w:rFonts w:ascii="Times New Roman" w:hAnsi="Times New Roman"/>
          <w:sz w:val="24"/>
          <w:szCs w:val="24"/>
        </w:rPr>
        <w:t xml:space="preserve"> una parte activa en la experiencia educativa. </w:t>
      </w:r>
    </w:p>
    <w:p w14:paraId="33D1F6D5" w14:textId="56E134B9" w:rsidR="000C3C44" w:rsidRPr="000C3C44" w:rsidRDefault="00212C3E" w:rsidP="00ED3527">
      <w:pPr>
        <w:spacing w:line="480" w:lineRule="auto"/>
        <w:ind w:left="11"/>
        <w:jc w:val="both"/>
        <w:rPr>
          <w:rFonts w:ascii="Arial" w:hAnsi="Arial" w:cs="Arial"/>
          <w:sz w:val="24"/>
          <w:szCs w:val="24"/>
        </w:rPr>
      </w:pPr>
      <w:r w:rsidRPr="005C2DF2">
        <w:rPr>
          <w:rFonts w:ascii="Times New Roman" w:hAnsi="Times New Roman"/>
          <w:sz w:val="24"/>
          <w:szCs w:val="24"/>
        </w:rPr>
        <w:t xml:space="preserve">A lo anterior </w:t>
      </w:r>
      <w:r w:rsidR="00E06259" w:rsidRPr="005C2DF2">
        <w:rPr>
          <w:rFonts w:ascii="Times New Roman" w:hAnsi="Times New Roman"/>
          <w:sz w:val="24"/>
          <w:szCs w:val="24"/>
        </w:rPr>
        <w:t>es importante agregar que tanto</w:t>
      </w:r>
      <w:r w:rsidRPr="005C2DF2">
        <w:rPr>
          <w:rFonts w:ascii="Times New Roman" w:hAnsi="Times New Roman"/>
          <w:sz w:val="24"/>
          <w:szCs w:val="24"/>
        </w:rPr>
        <w:t xml:space="preserve"> los </w:t>
      </w:r>
      <w:r w:rsidR="00581B2C">
        <w:rPr>
          <w:rFonts w:ascii="Times New Roman" w:hAnsi="Times New Roman"/>
          <w:sz w:val="24"/>
          <w:szCs w:val="24"/>
        </w:rPr>
        <w:t>d</w:t>
      </w:r>
      <w:r w:rsidR="005A2F2A">
        <w:rPr>
          <w:rFonts w:ascii="Times New Roman" w:hAnsi="Times New Roman"/>
          <w:sz w:val="24"/>
          <w:szCs w:val="24"/>
        </w:rPr>
        <w:t>ocente</w:t>
      </w:r>
      <w:r w:rsidR="00581B2C">
        <w:rPr>
          <w:rFonts w:ascii="Times New Roman" w:hAnsi="Times New Roman"/>
          <w:sz w:val="24"/>
          <w:szCs w:val="24"/>
        </w:rPr>
        <w:t>s</w:t>
      </w:r>
      <w:r w:rsidRPr="005C2DF2">
        <w:rPr>
          <w:rFonts w:ascii="Times New Roman" w:hAnsi="Times New Roman"/>
          <w:sz w:val="24"/>
          <w:szCs w:val="24"/>
        </w:rPr>
        <w:t xml:space="preserve"> como </w:t>
      </w:r>
      <w:r w:rsidR="00055E3D" w:rsidRPr="005C2DF2">
        <w:rPr>
          <w:rFonts w:ascii="Times New Roman" w:hAnsi="Times New Roman"/>
          <w:sz w:val="24"/>
          <w:szCs w:val="24"/>
        </w:rPr>
        <w:t>par</w:t>
      </w:r>
      <w:r w:rsidRPr="005C2DF2">
        <w:rPr>
          <w:rFonts w:ascii="Times New Roman" w:hAnsi="Times New Roman"/>
          <w:sz w:val="24"/>
          <w:szCs w:val="24"/>
        </w:rPr>
        <w:t xml:space="preserve">a </w:t>
      </w:r>
      <w:r w:rsidR="00581B2C">
        <w:rPr>
          <w:rFonts w:ascii="Times New Roman" w:hAnsi="Times New Roman"/>
          <w:sz w:val="24"/>
          <w:szCs w:val="24"/>
        </w:rPr>
        <w:t>el estudiantado</w:t>
      </w:r>
      <w:r w:rsidR="00E06259" w:rsidRPr="005C2DF2">
        <w:rPr>
          <w:rFonts w:ascii="Times New Roman" w:hAnsi="Times New Roman"/>
          <w:sz w:val="24"/>
          <w:szCs w:val="24"/>
        </w:rPr>
        <w:t xml:space="preserve"> </w:t>
      </w:r>
      <w:r w:rsidRPr="005C2DF2">
        <w:rPr>
          <w:rFonts w:ascii="Times New Roman" w:hAnsi="Times New Roman"/>
          <w:sz w:val="24"/>
          <w:szCs w:val="24"/>
        </w:rPr>
        <w:t>cuando</w:t>
      </w:r>
      <w:r w:rsidR="00E06259" w:rsidRPr="005C2DF2">
        <w:rPr>
          <w:rFonts w:ascii="Times New Roman" w:hAnsi="Times New Roman"/>
          <w:sz w:val="24"/>
          <w:szCs w:val="24"/>
        </w:rPr>
        <w:t xml:space="preserve"> realicen prácticas profesionales </w:t>
      </w:r>
      <w:r w:rsidRPr="005C2DF2">
        <w:rPr>
          <w:rFonts w:ascii="Times New Roman" w:hAnsi="Times New Roman"/>
          <w:sz w:val="24"/>
          <w:szCs w:val="24"/>
        </w:rPr>
        <w:t xml:space="preserve">primero </w:t>
      </w:r>
      <w:r w:rsidR="00E06259" w:rsidRPr="005C2DF2">
        <w:rPr>
          <w:rFonts w:ascii="Times New Roman" w:hAnsi="Times New Roman"/>
          <w:sz w:val="24"/>
          <w:szCs w:val="24"/>
        </w:rPr>
        <w:t xml:space="preserve">lo hagan </w:t>
      </w:r>
      <w:r w:rsidRPr="005C2DF2">
        <w:rPr>
          <w:rFonts w:ascii="Times New Roman" w:hAnsi="Times New Roman"/>
          <w:sz w:val="24"/>
          <w:szCs w:val="24"/>
        </w:rPr>
        <w:t>en realidad virtual y así</w:t>
      </w:r>
      <w:r w:rsidR="000E4412">
        <w:rPr>
          <w:rFonts w:ascii="Times New Roman" w:hAnsi="Times New Roman"/>
          <w:sz w:val="24"/>
          <w:szCs w:val="24"/>
        </w:rPr>
        <w:t xml:space="preserve"> se llegará a </w:t>
      </w:r>
      <w:r w:rsidR="000E4412" w:rsidRPr="005C2DF2">
        <w:rPr>
          <w:rFonts w:ascii="Times New Roman" w:hAnsi="Times New Roman"/>
          <w:sz w:val="24"/>
          <w:szCs w:val="24"/>
        </w:rPr>
        <w:t>conclusiones</w:t>
      </w:r>
      <w:r w:rsidR="000E4412">
        <w:rPr>
          <w:rFonts w:ascii="Times New Roman" w:hAnsi="Times New Roman"/>
          <w:sz w:val="24"/>
          <w:szCs w:val="24"/>
        </w:rPr>
        <w:t xml:space="preserve"> </w:t>
      </w:r>
      <w:r w:rsidR="000E4412" w:rsidRPr="000E4412">
        <w:rPr>
          <w:rFonts w:ascii="Times New Roman" w:hAnsi="Times New Roman"/>
          <w:sz w:val="24"/>
          <w:szCs w:val="24"/>
        </w:rPr>
        <w:t xml:space="preserve">objetivas </w:t>
      </w:r>
      <w:r w:rsidR="00E06259" w:rsidRPr="005C2DF2">
        <w:rPr>
          <w:rFonts w:ascii="Times New Roman" w:hAnsi="Times New Roman"/>
          <w:sz w:val="24"/>
          <w:szCs w:val="24"/>
        </w:rPr>
        <w:t>y mejorar la realidad.</w:t>
      </w:r>
      <w:r w:rsidR="00E06259">
        <w:rPr>
          <w:rFonts w:ascii="Arial" w:hAnsi="Arial" w:cs="Arial"/>
          <w:sz w:val="24"/>
          <w:szCs w:val="24"/>
        </w:rPr>
        <w:t xml:space="preserve"> </w:t>
      </w:r>
    </w:p>
    <w:p w14:paraId="18F7101D" w14:textId="622A7A82" w:rsidR="00212C3E" w:rsidRPr="00FB5056" w:rsidRDefault="00212C3E" w:rsidP="00CC6D75">
      <w:pPr>
        <w:pStyle w:val="Ttulo3"/>
        <w:spacing w:line="480" w:lineRule="auto"/>
        <w:ind w:firstLine="0"/>
        <w:jc w:val="both"/>
        <w:rPr>
          <w:rFonts w:ascii="Times New Roman" w:hAnsi="Times New Roman" w:cs="Times New Roman"/>
          <w:b/>
          <w:bCs/>
          <w:color w:val="auto"/>
          <w:sz w:val="28"/>
          <w:szCs w:val="28"/>
        </w:rPr>
      </w:pPr>
      <w:bookmarkStart w:id="27" w:name="_Toc146395866"/>
      <w:r w:rsidRPr="00FE5058">
        <w:rPr>
          <w:rFonts w:ascii="Times New Roman" w:hAnsi="Times New Roman" w:cs="Times New Roman"/>
          <w:b/>
          <w:bCs/>
          <w:color w:val="auto"/>
          <w:sz w:val="28"/>
          <w:szCs w:val="28"/>
        </w:rPr>
        <w:t xml:space="preserve">Educación </w:t>
      </w:r>
      <w:r w:rsidR="00CC6D75">
        <w:rPr>
          <w:rFonts w:ascii="Times New Roman" w:hAnsi="Times New Roman" w:cs="Times New Roman"/>
          <w:b/>
          <w:bCs/>
          <w:color w:val="auto"/>
          <w:sz w:val="28"/>
          <w:szCs w:val="28"/>
        </w:rPr>
        <w:t>o</w:t>
      </w:r>
      <w:r w:rsidRPr="00FE5058">
        <w:rPr>
          <w:rFonts w:ascii="Times New Roman" w:hAnsi="Times New Roman" w:cs="Times New Roman"/>
          <w:b/>
          <w:bCs/>
          <w:color w:val="auto"/>
          <w:sz w:val="28"/>
          <w:szCs w:val="28"/>
        </w:rPr>
        <w:t>nline</w:t>
      </w:r>
      <w:bookmarkEnd w:id="27"/>
    </w:p>
    <w:p w14:paraId="5931EDFE" w14:textId="0D0AC7FC" w:rsidR="00ED216D" w:rsidRPr="00286913" w:rsidRDefault="00162CA0" w:rsidP="00ED3527">
      <w:pPr>
        <w:spacing w:line="480" w:lineRule="auto"/>
        <w:ind w:left="11"/>
        <w:jc w:val="both"/>
        <w:rPr>
          <w:rFonts w:ascii="Times New Roman" w:hAnsi="Times New Roman"/>
          <w:sz w:val="24"/>
          <w:szCs w:val="24"/>
        </w:rPr>
      </w:pPr>
      <w:r w:rsidRPr="005C2DF2">
        <w:rPr>
          <w:rFonts w:ascii="Times New Roman" w:hAnsi="Times New Roman"/>
          <w:sz w:val="24"/>
          <w:szCs w:val="24"/>
        </w:rPr>
        <w:t xml:space="preserve">En la actualidad, la educación ha experimentado cambios significativos, especialmente debido a la pandemia de Covid-19. Se ha adoptado la modalidad de educación remota para atender las necesidades educativas, </w:t>
      </w:r>
      <w:r w:rsidR="000E4412">
        <w:rPr>
          <w:rFonts w:ascii="Times New Roman" w:hAnsi="Times New Roman"/>
          <w:sz w:val="24"/>
          <w:szCs w:val="24"/>
        </w:rPr>
        <w:t xml:space="preserve">mediante </w:t>
      </w:r>
      <w:r w:rsidRPr="005C2DF2">
        <w:rPr>
          <w:rFonts w:ascii="Times New Roman" w:hAnsi="Times New Roman"/>
          <w:sz w:val="24"/>
          <w:szCs w:val="24"/>
        </w:rPr>
        <w:t xml:space="preserve">la conectividad de internet. Esta modalidad permite </w:t>
      </w:r>
      <w:r w:rsidR="00111E1A" w:rsidRPr="005C2DF2">
        <w:rPr>
          <w:rFonts w:ascii="Times New Roman" w:hAnsi="Times New Roman"/>
          <w:sz w:val="24"/>
          <w:szCs w:val="24"/>
        </w:rPr>
        <w:t xml:space="preserve">al estudiantado </w:t>
      </w:r>
      <w:r w:rsidRPr="005C2DF2">
        <w:rPr>
          <w:rFonts w:ascii="Times New Roman" w:hAnsi="Times New Roman"/>
          <w:sz w:val="24"/>
          <w:szCs w:val="24"/>
        </w:rPr>
        <w:t>acceder a clases y materiales de estudio</w:t>
      </w:r>
      <w:r w:rsidR="000E4412">
        <w:rPr>
          <w:rStyle w:val="Refdecomentario"/>
        </w:rPr>
        <w:t xml:space="preserve">, </w:t>
      </w:r>
      <w:r w:rsidRPr="005C2DF2">
        <w:rPr>
          <w:rFonts w:ascii="Times New Roman" w:hAnsi="Times New Roman"/>
          <w:sz w:val="24"/>
          <w:szCs w:val="24"/>
        </w:rPr>
        <w:t xml:space="preserve">a través de plataformas virtuales desde sus dispositivos móviles, </w:t>
      </w:r>
      <w:r w:rsidRPr="000E4412">
        <w:rPr>
          <w:rFonts w:ascii="Times New Roman" w:hAnsi="Times New Roman"/>
          <w:sz w:val="24"/>
          <w:szCs w:val="24"/>
        </w:rPr>
        <w:t>como</w:t>
      </w:r>
      <w:r w:rsidR="000E4412" w:rsidRPr="000E4412">
        <w:rPr>
          <w:rStyle w:val="Refdecomentario"/>
          <w:rFonts w:ascii="Times New Roman" w:hAnsi="Times New Roman"/>
          <w:sz w:val="24"/>
          <w:szCs w:val="24"/>
        </w:rPr>
        <w:t xml:space="preserve">: </w:t>
      </w:r>
      <w:r w:rsidRPr="000E4412">
        <w:rPr>
          <w:rFonts w:ascii="Times New Roman" w:hAnsi="Times New Roman"/>
          <w:sz w:val="24"/>
          <w:szCs w:val="24"/>
        </w:rPr>
        <w:t xml:space="preserve">laptops, </w:t>
      </w:r>
      <w:r w:rsidR="001D0799" w:rsidRPr="000E4412">
        <w:rPr>
          <w:rFonts w:ascii="Times New Roman" w:hAnsi="Times New Roman"/>
          <w:sz w:val="24"/>
          <w:szCs w:val="24"/>
        </w:rPr>
        <w:t>tabletas</w:t>
      </w:r>
      <w:r w:rsidRPr="000E4412">
        <w:rPr>
          <w:rFonts w:ascii="Times New Roman" w:hAnsi="Times New Roman"/>
          <w:sz w:val="24"/>
          <w:szCs w:val="24"/>
        </w:rPr>
        <w:t xml:space="preserve"> y celulares, </w:t>
      </w:r>
      <w:r w:rsidR="000E4412">
        <w:rPr>
          <w:rFonts w:ascii="Times New Roman" w:hAnsi="Times New Roman"/>
          <w:sz w:val="24"/>
          <w:szCs w:val="24"/>
        </w:rPr>
        <w:t xml:space="preserve">lo que evita que deban </w:t>
      </w:r>
      <w:r w:rsidRPr="000E4412">
        <w:rPr>
          <w:rFonts w:ascii="Times New Roman" w:hAnsi="Times New Roman"/>
          <w:sz w:val="24"/>
          <w:szCs w:val="24"/>
        </w:rPr>
        <w:t>desplazarse físicamente a un lugar de enseñanza. De esta manera, se ha logrado</w:t>
      </w:r>
      <w:r w:rsidRPr="005C2DF2">
        <w:rPr>
          <w:rFonts w:ascii="Times New Roman" w:hAnsi="Times New Roman"/>
          <w:sz w:val="24"/>
          <w:szCs w:val="24"/>
        </w:rPr>
        <w:t xml:space="preserve"> mantener el proceso educativo </w:t>
      </w:r>
      <w:r w:rsidRPr="005C2DF2">
        <w:rPr>
          <w:rFonts w:ascii="Times New Roman" w:hAnsi="Times New Roman"/>
          <w:sz w:val="24"/>
          <w:szCs w:val="24"/>
        </w:rPr>
        <w:lastRenderedPageBreak/>
        <w:t xml:space="preserve">de forma más flexible y accesible para los estudiantes. </w:t>
      </w:r>
      <w:r w:rsidR="000E4412">
        <w:rPr>
          <w:rFonts w:ascii="Times New Roman" w:hAnsi="Times New Roman"/>
          <w:sz w:val="24"/>
          <w:szCs w:val="24"/>
        </w:rPr>
        <w:t>Entre los</w:t>
      </w:r>
      <w:r w:rsidR="00ED216D" w:rsidRPr="005C2DF2">
        <w:rPr>
          <w:rFonts w:ascii="Times New Roman" w:hAnsi="Times New Roman"/>
          <w:sz w:val="24"/>
          <w:szCs w:val="24"/>
        </w:rPr>
        <w:t xml:space="preserve"> recursos digitales se encuentran </w:t>
      </w:r>
      <w:r w:rsidR="00ED216D" w:rsidRPr="00286913">
        <w:rPr>
          <w:rFonts w:ascii="Times New Roman" w:hAnsi="Times New Roman"/>
          <w:sz w:val="24"/>
          <w:szCs w:val="24"/>
        </w:rPr>
        <w:t>las siguientes</w:t>
      </w:r>
      <w:r w:rsidR="003C76F9" w:rsidRPr="00286913">
        <w:rPr>
          <w:rFonts w:ascii="Times New Roman" w:hAnsi="Times New Roman"/>
          <w:sz w:val="24"/>
          <w:szCs w:val="24"/>
        </w:rPr>
        <w:t xml:space="preserve">, según </w:t>
      </w:r>
      <w:r w:rsidR="00965B51" w:rsidRPr="00286913">
        <w:rPr>
          <w:rFonts w:ascii="Times New Roman" w:hAnsi="Times New Roman"/>
          <w:sz w:val="24"/>
          <w:szCs w:val="24"/>
        </w:rPr>
        <w:t>Monroy</w:t>
      </w:r>
      <w:r w:rsidR="003C76F9" w:rsidRPr="00286913">
        <w:rPr>
          <w:rFonts w:ascii="Times New Roman" w:hAnsi="Times New Roman"/>
          <w:sz w:val="24"/>
          <w:szCs w:val="24"/>
        </w:rPr>
        <w:t>, 2020</w:t>
      </w:r>
      <w:r w:rsidR="00ED216D" w:rsidRPr="00286913">
        <w:rPr>
          <w:rFonts w:ascii="Times New Roman" w:hAnsi="Times New Roman"/>
          <w:sz w:val="24"/>
          <w:szCs w:val="24"/>
        </w:rPr>
        <w:t>:</w:t>
      </w:r>
    </w:p>
    <w:p w14:paraId="6B8411B9" w14:textId="4684CD30" w:rsidR="00ED216D" w:rsidRPr="00286913" w:rsidRDefault="00ED216D" w:rsidP="00ED3527">
      <w:pPr>
        <w:pStyle w:val="Prrafodelista"/>
        <w:numPr>
          <w:ilvl w:val="0"/>
          <w:numId w:val="15"/>
        </w:numPr>
        <w:spacing w:line="480" w:lineRule="auto"/>
        <w:ind w:left="1066" w:hanging="357"/>
        <w:jc w:val="both"/>
        <w:rPr>
          <w:rFonts w:ascii="Times New Roman" w:hAnsi="Times New Roman"/>
          <w:sz w:val="24"/>
          <w:szCs w:val="24"/>
        </w:rPr>
      </w:pPr>
      <w:r w:rsidRPr="00286913">
        <w:rPr>
          <w:rFonts w:ascii="Times New Roman" w:hAnsi="Times New Roman"/>
          <w:b/>
          <w:bCs/>
          <w:sz w:val="24"/>
          <w:szCs w:val="24"/>
        </w:rPr>
        <w:t xml:space="preserve">TIC: </w:t>
      </w:r>
      <w:r w:rsidRPr="00286913">
        <w:rPr>
          <w:rFonts w:ascii="Times New Roman" w:hAnsi="Times New Roman"/>
          <w:sz w:val="24"/>
          <w:szCs w:val="24"/>
        </w:rPr>
        <w:t xml:space="preserve">Que son las </w:t>
      </w:r>
      <w:r w:rsidR="00757FB3" w:rsidRPr="00286913">
        <w:rPr>
          <w:rFonts w:ascii="Times New Roman" w:hAnsi="Times New Roman"/>
          <w:sz w:val="24"/>
          <w:szCs w:val="24"/>
        </w:rPr>
        <w:t>TIC</w:t>
      </w:r>
      <w:r w:rsidRPr="00286913">
        <w:rPr>
          <w:rFonts w:ascii="Times New Roman" w:hAnsi="Times New Roman"/>
          <w:sz w:val="24"/>
          <w:szCs w:val="24"/>
        </w:rPr>
        <w:t xml:space="preserve">, estas sirven para procesar, administrar y compartir la información con el uso de diversos soportes tecnológicos. </w:t>
      </w:r>
    </w:p>
    <w:p w14:paraId="44A8C7FD" w14:textId="257C3805" w:rsidR="00ED216D" w:rsidRPr="00286913" w:rsidRDefault="00ED216D" w:rsidP="00ED3527">
      <w:pPr>
        <w:pStyle w:val="Prrafodelista"/>
        <w:numPr>
          <w:ilvl w:val="0"/>
          <w:numId w:val="15"/>
        </w:numPr>
        <w:spacing w:line="480" w:lineRule="auto"/>
        <w:ind w:left="1066" w:hanging="357"/>
        <w:jc w:val="both"/>
        <w:rPr>
          <w:rFonts w:ascii="Times New Roman" w:hAnsi="Times New Roman"/>
          <w:sz w:val="24"/>
          <w:szCs w:val="24"/>
        </w:rPr>
      </w:pPr>
      <w:r w:rsidRPr="00286913">
        <w:rPr>
          <w:rFonts w:ascii="Times New Roman" w:hAnsi="Times New Roman"/>
          <w:b/>
          <w:bCs/>
          <w:sz w:val="24"/>
          <w:szCs w:val="24"/>
        </w:rPr>
        <w:t>TAC:</w:t>
      </w:r>
      <w:r w:rsidRPr="00286913">
        <w:rPr>
          <w:rFonts w:ascii="Times New Roman" w:hAnsi="Times New Roman"/>
          <w:sz w:val="24"/>
          <w:szCs w:val="24"/>
        </w:rPr>
        <w:t xml:space="preserve"> </w:t>
      </w:r>
      <w:r w:rsidR="003C76F9" w:rsidRPr="00286913">
        <w:rPr>
          <w:rFonts w:ascii="Times New Roman" w:hAnsi="Times New Roman"/>
          <w:sz w:val="24"/>
          <w:szCs w:val="24"/>
        </w:rPr>
        <w:t>Son</w:t>
      </w:r>
      <w:r w:rsidRPr="00286913">
        <w:rPr>
          <w:rFonts w:ascii="Times New Roman" w:hAnsi="Times New Roman"/>
          <w:sz w:val="24"/>
          <w:szCs w:val="24"/>
        </w:rPr>
        <w:t xml:space="preserve"> las tecnologías de Aprendizaje y del Conocimiento, estas establecen la relación entre la tecnología y el conocimiento, </w:t>
      </w:r>
      <w:r w:rsidR="00C56706" w:rsidRPr="00286913">
        <w:rPr>
          <w:rFonts w:ascii="Times New Roman" w:hAnsi="Times New Roman"/>
          <w:sz w:val="24"/>
          <w:szCs w:val="24"/>
        </w:rPr>
        <w:t>en donde el conocimiento se desarrolla con el uso de las TIC.</w:t>
      </w:r>
    </w:p>
    <w:p w14:paraId="1A0D1066" w14:textId="6677976B" w:rsidR="00C56706" w:rsidRPr="00286913" w:rsidRDefault="00C56706" w:rsidP="00ED3527">
      <w:pPr>
        <w:pStyle w:val="Prrafodelista"/>
        <w:numPr>
          <w:ilvl w:val="0"/>
          <w:numId w:val="15"/>
        </w:numPr>
        <w:spacing w:line="480" w:lineRule="auto"/>
        <w:ind w:left="1066" w:hanging="357"/>
        <w:jc w:val="both"/>
        <w:rPr>
          <w:rFonts w:ascii="Times New Roman" w:hAnsi="Times New Roman"/>
          <w:sz w:val="24"/>
          <w:szCs w:val="24"/>
        </w:rPr>
      </w:pPr>
      <w:r w:rsidRPr="00286913">
        <w:rPr>
          <w:rFonts w:ascii="Times New Roman" w:hAnsi="Times New Roman"/>
          <w:b/>
          <w:bCs/>
          <w:sz w:val="24"/>
          <w:szCs w:val="24"/>
        </w:rPr>
        <w:t>TEP:</w:t>
      </w:r>
      <w:r w:rsidRPr="00286913">
        <w:rPr>
          <w:rFonts w:ascii="Times New Roman" w:hAnsi="Times New Roman"/>
          <w:sz w:val="24"/>
          <w:szCs w:val="24"/>
        </w:rPr>
        <w:t xml:space="preserve"> </w:t>
      </w:r>
      <w:r w:rsidR="003C76F9" w:rsidRPr="00286913">
        <w:rPr>
          <w:rFonts w:ascii="Times New Roman" w:hAnsi="Times New Roman"/>
          <w:sz w:val="24"/>
          <w:szCs w:val="24"/>
        </w:rPr>
        <w:t xml:space="preserve">Son </w:t>
      </w:r>
      <w:r w:rsidRPr="00286913">
        <w:rPr>
          <w:rFonts w:ascii="Times New Roman" w:hAnsi="Times New Roman"/>
          <w:sz w:val="24"/>
          <w:szCs w:val="24"/>
        </w:rPr>
        <w:t xml:space="preserve">Tecnologías para el Empoderamiento y la Participación, permiten compartir ideas, intereses y propuestas, fomentando la concientización y hacer un análisis </w:t>
      </w:r>
      <w:r w:rsidR="00E06259" w:rsidRPr="00286913">
        <w:rPr>
          <w:rFonts w:ascii="Times New Roman" w:hAnsi="Times New Roman"/>
          <w:sz w:val="24"/>
          <w:szCs w:val="24"/>
        </w:rPr>
        <w:t>crítico</w:t>
      </w:r>
      <w:r w:rsidRPr="00286913">
        <w:rPr>
          <w:rFonts w:ascii="Times New Roman" w:hAnsi="Times New Roman"/>
          <w:sz w:val="24"/>
          <w:szCs w:val="24"/>
        </w:rPr>
        <w:t xml:space="preserve"> de sus diferentes integrantes. </w:t>
      </w:r>
      <w:r w:rsidR="000E4412" w:rsidRPr="00286913">
        <w:rPr>
          <w:rFonts w:ascii="Times New Roman" w:hAnsi="Times New Roman"/>
          <w:sz w:val="24"/>
          <w:szCs w:val="24"/>
        </w:rPr>
        <w:t>(</w:t>
      </w:r>
      <w:proofErr w:type="spellStart"/>
      <w:r w:rsidR="000E4412" w:rsidRPr="00286913">
        <w:rPr>
          <w:rFonts w:ascii="Times New Roman" w:hAnsi="Times New Roman"/>
          <w:sz w:val="24"/>
          <w:szCs w:val="24"/>
        </w:rPr>
        <w:t>p</w:t>
      </w:r>
      <w:r w:rsidR="00286913">
        <w:rPr>
          <w:rFonts w:ascii="Times New Roman" w:hAnsi="Times New Roman"/>
          <w:sz w:val="24"/>
          <w:szCs w:val="24"/>
        </w:rPr>
        <w:t>á</w:t>
      </w:r>
      <w:r w:rsidR="000E4412" w:rsidRPr="00286913">
        <w:rPr>
          <w:rFonts w:ascii="Times New Roman" w:hAnsi="Times New Roman"/>
          <w:sz w:val="24"/>
          <w:szCs w:val="24"/>
        </w:rPr>
        <w:t>rrs</w:t>
      </w:r>
      <w:proofErr w:type="spellEnd"/>
      <w:r w:rsidR="000E4412" w:rsidRPr="00286913">
        <w:rPr>
          <w:rFonts w:ascii="Times New Roman" w:hAnsi="Times New Roman"/>
          <w:sz w:val="24"/>
          <w:szCs w:val="24"/>
        </w:rPr>
        <w:t>. 2 y 3)</w:t>
      </w:r>
    </w:p>
    <w:p w14:paraId="023AEA95" w14:textId="21B0FD95" w:rsidR="00111E1A" w:rsidRPr="00111E1A" w:rsidRDefault="003C76F9" w:rsidP="00ED3527">
      <w:pPr>
        <w:spacing w:line="480" w:lineRule="auto"/>
        <w:ind w:left="11"/>
        <w:jc w:val="both"/>
        <w:rPr>
          <w:rFonts w:ascii="Arial" w:hAnsi="Arial" w:cs="Arial"/>
          <w:sz w:val="24"/>
          <w:szCs w:val="24"/>
        </w:rPr>
      </w:pPr>
      <w:r w:rsidRPr="005C2DF2">
        <w:rPr>
          <w:rFonts w:ascii="Times New Roman" w:hAnsi="Times New Roman"/>
          <w:sz w:val="24"/>
          <w:szCs w:val="24"/>
        </w:rPr>
        <w:t xml:space="preserve">Al respecto de esos recursos digitales, </w:t>
      </w:r>
      <w:r w:rsidR="00111E1A" w:rsidRPr="005C2DF2">
        <w:rPr>
          <w:rFonts w:ascii="Times New Roman" w:hAnsi="Times New Roman"/>
          <w:sz w:val="24"/>
          <w:szCs w:val="24"/>
        </w:rPr>
        <w:t>Latorre, et al., (2018)</w:t>
      </w:r>
      <w:r w:rsidRPr="005C2DF2">
        <w:rPr>
          <w:rFonts w:ascii="Times New Roman" w:hAnsi="Times New Roman"/>
          <w:sz w:val="24"/>
          <w:szCs w:val="24"/>
        </w:rPr>
        <w:t>,</w:t>
      </w:r>
      <w:r w:rsidR="00111E1A" w:rsidRPr="005C2DF2">
        <w:rPr>
          <w:rFonts w:ascii="Times New Roman" w:hAnsi="Times New Roman"/>
          <w:sz w:val="24"/>
          <w:szCs w:val="24"/>
        </w:rPr>
        <w:t xml:space="preserve"> definen los conceptos mencionados como parte de la innovación educativa, </w:t>
      </w:r>
      <w:r w:rsidR="00286913">
        <w:rPr>
          <w:rFonts w:ascii="Times New Roman" w:hAnsi="Times New Roman"/>
          <w:sz w:val="24"/>
          <w:szCs w:val="24"/>
        </w:rPr>
        <w:t xml:space="preserve">para fomentar </w:t>
      </w:r>
      <w:r w:rsidR="00111E1A" w:rsidRPr="005C2DF2">
        <w:rPr>
          <w:rFonts w:ascii="Times New Roman" w:hAnsi="Times New Roman"/>
          <w:sz w:val="24"/>
          <w:szCs w:val="24"/>
        </w:rPr>
        <w:t xml:space="preserve">el uso adecuado de la tecnología en el proceso de enseñanza y aprendizaje. Las </w:t>
      </w:r>
      <w:r w:rsidR="00965B51" w:rsidRPr="005C2DF2">
        <w:rPr>
          <w:rFonts w:ascii="Times New Roman" w:hAnsi="Times New Roman"/>
          <w:sz w:val="24"/>
          <w:szCs w:val="24"/>
        </w:rPr>
        <w:t xml:space="preserve">TIC </w:t>
      </w:r>
      <w:r w:rsidR="00581B2C">
        <w:rPr>
          <w:rFonts w:ascii="Times New Roman" w:hAnsi="Times New Roman"/>
          <w:sz w:val="24"/>
          <w:szCs w:val="24"/>
        </w:rPr>
        <w:t>n</w:t>
      </w:r>
      <w:r w:rsidR="00111E1A" w:rsidRPr="005C2DF2">
        <w:rPr>
          <w:rFonts w:ascii="Times New Roman" w:hAnsi="Times New Roman"/>
          <w:sz w:val="24"/>
          <w:szCs w:val="24"/>
        </w:rPr>
        <w:t>o solo han transformado la forma de enseñar y aprender, sino que también han cambiado los espacios educativos,</w:t>
      </w:r>
      <w:r w:rsidR="00286913">
        <w:rPr>
          <w:rFonts w:ascii="Times New Roman" w:hAnsi="Times New Roman"/>
          <w:sz w:val="24"/>
          <w:szCs w:val="24"/>
        </w:rPr>
        <w:t xml:space="preserve"> y los ha </w:t>
      </w:r>
      <w:r w:rsidR="00750A9C">
        <w:rPr>
          <w:rFonts w:ascii="Times New Roman" w:hAnsi="Times New Roman"/>
          <w:sz w:val="24"/>
          <w:szCs w:val="24"/>
        </w:rPr>
        <w:t xml:space="preserve">convertido </w:t>
      </w:r>
      <w:r w:rsidR="00750A9C" w:rsidRPr="005C2DF2">
        <w:rPr>
          <w:rFonts w:ascii="Times New Roman" w:hAnsi="Times New Roman"/>
          <w:sz w:val="24"/>
          <w:szCs w:val="24"/>
        </w:rPr>
        <w:t>en</w:t>
      </w:r>
      <w:r w:rsidR="00111E1A" w:rsidRPr="005C2DF2">
        <w:rPr>
          <w:rFonts w:ascii="Times New Roman" w:hAnsi="Times New Roman"/>
          <w:sz w:val="24"/>
          <w:szCs w:val="24"/>
        </w:rPr>
        <w:t xml:space="preserve"> entornos digitales intangibles. Estas herramientas tecnológicas han dado lugar a nuevos conceptos en el aula, donde la virtualidad y lo digital juegan un papel fundamental.</w:t>
      </w:r>
      <w:r w:rsidR="003D4A15">
        <w:rPr>
          <w:rFonts w:ascii="Times New Roman" w:hAnsi="Times New Roman"/>
          <w:sz w:val="24"/>
          <w:szCs w:val="24"/>
        </w:rPr>
        <w:t xml:space="preserve"> (p. 34)</w:t>
      </w:r>
    </w:p>
    <w:p w14:paraId="2945FB38" w14:textId="1FF3A9F8" w:rsidR="00F9399F" w:rsidRDefault="003C76F9" w:rsidP="00F034F0">
      <w:pPr>
        <w:spacing w:line="480" w:lineRule="auto"/>
        <w:ind w:left="708" w:firstLine="12"/>
        <w:jc w:val="both"/>
        <w:rPr>
          <w:rFonts w:ascii="Arial" w:hAnsi="Arial" w:cs="Arial"/>
          <w:sz w:val="24"/>
          <w:szCs w:val="24"/>
        </w:rPr>
      </w:pPr>
      <w:r w:rsidRPr="005C2DF2">
        <w:rPr>
          <w:rFonts w:ascii="Times New Roman" w:hAnsi="Times New Roman"/>
          <w:sz w:val="24"/>
          <w:szCs w:val="24"/>
        </w:rPr>
        <w:t>Por su parte</w:t>
      </w:r>
      <w:r w:rsidR="003D4D6C" w:rsidRPr="005C2DF2">
        <w:rPr>
          <w:rFonts w:ascii="Times New Roman" w:hAnsi="Times New Roman"/>
          <w:sz w:val="24"/>
          <w:szCs w:val="24"/>
        </w:rPr>
        <w:t xml:space="preserve"> Mota, Concha y Muñoz (2020)</w:t>
      </w:r>
      <w:r w:rsidR="00111E1A" w:rsidRPr="005C2DF2">
        <w:rPr>
          <w:rFonts w:ascii="Times New Roman" w:hAnsi="Times New Roman"/>
          <w:sz w:val="24"/>
          <w:szCs w:val="24"/>
        </w:rPr>
        <w:t xml:space="preserve"> destacan que</w:t>
      </w:r>
      <w:r w:rsidR="003D4D6C">
        <w:rPr>
          <w:rFonts w:ascii="Arial" w:hAnsi="Arial" w:cs="Arial"/>
          <w:sz w:val="24"/>
          <w:szCs w:val="24"/>
        </w:rPr>
        <w:t>:</w:t>
      </w:r>
    </w:p>
    <w:p w14:paraId="78081FD5" w14:textId="3EA0FCAC" w:rsidR="003D4D6C" w:rsidRPr="003D4D6C" w:rsidRDefault="003D4D6C" w:rsidP="00ED3527">
      <w:pPr>
        <w:spacing w:line="480" w:lineRule="auto"/>
        <w:ind w:left="709" w:firstLine="0"/>
        <w:jc w:val="both"/>
        <w:rPr>
          <w:rFonts w:ascii="Arial" w:hAnsi="Arial" w:cs="Arial"/>
          <w:sz w:val="24"/>
          <w:szCs w:val="24"/>
        </w:rPr>
      </w:pPr>
      <w:r w:rsidRPr="005C2DF2">
        <w:rPr>
          <w:rFonts w:ascii="Times New Roman" w:hAnsi="Times New Roman"/>
          <w:sz w:val="24"/>
          <w:szCs w:val="24"/>
        </w:rPr>
        <w:t xml:space="preserve">La educación virtual es un elemento que permite desarrollar el proceso de enseñanza y aprendizaje a través de la implementación de las </w:t>
      </w:r>
      <w:r w:rsidR="00757FB3" w:rsidRPr="005C2DF2">
        <w:rPr>
          <w:rFonts w:ascii="Times New Roman" w:hAnsi="Times New Roman"/>
          <w:sz w:val="24"/>
          <w:szCs w:val="24"/>
        </w:rPr>
        <w:t>TIC</w:t>
      </w:r>
      <w:r w:rsidRPr="005C2DF2">
        <w:rPr>
          <w:rFonts w:ascii="Times New Roman" w:hAnsi="Times New Roman"/>
          <w:sz w:val="24"/>
          <w:szCs w:val="24"/>
        </w:rPr>
        <w:t>, así se puede llevar a cabo la labor educativa desde cualquier lugar sin necesidad de encontrarse de forma presencial con el maestro o docente. Esta permite adquirir habilidades y conocimientos a un rimo propio y no de forma colectiva, en un tiempo propio predeterminado por el estudiante y no limitado a un horario, esta metodología convierte, en la mayoría de los casos, al estudiante en autodidacta. (1217)</w:t>
      </w:r>
    </w:p>
    <w:p w14:paraId="6FBF3291" w14:textId="5773412D" w:rsidR="00F9399F" w:rsidRPr="000602D1" w:rsidRDefault="00F9399F" w:rsidP="00ED3527">
      <w:pPr>
        <w:spacing w:line="480" w:lineRule="auto"/>
        <w:ind w:left="11"/>
        <w:jc w:val="both"/>
        <w:rPr>
          <w:rFonts w:ascii="Times New Roman" w:hAnsi="Times New Roman"/>
          <w:sz w:val="24"/>
          <w:szCs w:val="24"/>
        </w:rPr>
      </w:pPr>
      <w:r w:rsidRPr="000602D1">
        <w:rPr>
          <w:rFonts w:ascii="Times New Roman" w:hAnsi="Times New Roman"/>
          <w:sz w:val="24"/>
          <w:szCs w:val="24"/>
        </w:rPr>
        <w:lastRenderedPageBreak/>
        <w:t xml:space="preserve">Según lo expuesto por </w:t>
      </w:r>
      <w:r w:rsidR="00965B51" w:rsidRPr="000602D1">
        <w:rPr>
          <w:rFonts w:ascii="Times New Roman" w:hAnsi="Times New Roman"/>
          <w:sz w:val="24"/>
          <w:szCs w:val="24"/>
        </w:rPr>
        <w:t>este</w:t>
      </w:r>
      <w:r w:rsidRPr="000602D1">
        <w:rPr>
          <w:rFonts w:ascii="Times New Roman" w:hAnsi="Times New Roman"/>
          <w:sz w:val="24"/>
          <w:szCs w:val="24"/>
        </w:rPr>
        <w:t xml:space="preserve"> autor</w:t>
      </w:r>
      <w:r w:rsidR="00993419">
        <w:rPr>
          <w:rFonts w:ascii="Times New Roman" w:hAnsi="Times New Roman"/>
          <w:sz w:val="24"/>
          <w:szCs w:val="24"/>
        </w:rPr>
        <w:t>,</w:t>
      </w:r>
      <w:r w:rsidRPr="000602D1">
        <w:rPr>
          <w:rFonts w:ascii="Times New Roman" w:hAnsi="Times New Roman"/>
          <w:sz w:val="24"/>
          <w:szCs w:val="24"/>
        </w:rPr>
        <w:t xml:space="preserve"> la sociedad evoluciona y se centra en valorar el conocimiento a lo cual </w:t>
      </w:r>
      <w:r w:rsidR="005B7D8C" w:rsidRPr="000602D1">
        <w:rPr>
          <w:rFonts w:ascii="Times New Roman" w:hAnsi="Times New Roman"/>
          <w:sz w:val="24"/>
          <w:szCs w:val="24"/>
        </w:rPr>
        <w:t xml:space="preserve">denomina sociedad del </w:t>
      </w:r>
      <w:r w:rsidRPr="000602D1">
        <w:rPr>
          <w:rFonts w:ascii="Times New Roman" w:hAnsi="Times New Roman"/>
          <w:sz w:val="24"/>
          <w:szCs w:val="24"/>
        </w:rPr>
        <w:t xml:space="preserve">conocimiento, esto porque la información tiene un significado y su utilidad se transforma en un conocimiento aplicable, gracias a las </w:t>
      </w:r>
      <w:r w:rsidR="00965B51" w:rsidRPr="000602D1">
        <w:rPr>
          <w:rFonts w:ascii="Times New Roman" w:hAnsi="Times New Roman"/>
          <w:sz w:val="24"/>
          <w:szCs w:val="24"/>
        </w:rPr>
        <w:t>TIC.</w:t>
      </w:r>
    </w:p>
    <w:p w14:paraId="1503D4FF" w14:textId="7A19ED0B" w:rsidR="00111E1A" w:rsidRPr="000602D1" w:rsidRDefault="00111E1A" w:rsidP="00ED3527">
      <w:pPr>
        <w:spacing w:line="480" w:lineRule="auto"/>
        <w:ind w:left="11"/>
        <w:jc w:val="both"/>
        <w:rPr>
          <w:rFonts w:ascii="Times New Roman" w:hAnsi="Times New Roman"/>
          <w:sz w:val="24"/>
          <w:szCs w:val="24"/>
        </w:rPr>
      </w:pPr>
      <w:bookmarkStart w:id="28" w:name="_Hlk143961369"/>
      <w:r w:rsidRPr="000602D1">
        <w:rPr>
          <w:rFonts w:ascii="Times New Roman" w:hAnsi="Times New Roman"/>
          <w:sz w:val="24"/>
          <w:szCs w:val="24"/>
        </w:rPr>
        <w:t>Según Torres (2015)</w:t>
      </w:r>
      <w:r w:rsidR="00FC5DE5" w:rsidRPr="000602D1">
        <w:rPr>
          <w:rFonts w:ascii="Times New Roman" w:hAnsi="Times New Roman"/>
          <w:sz w:val="24"/>
          <w:szCs w:val="24"/>
        </w:rPr>
        <w:t>,</w:t>
      </w:r>
      <w:r w:rsidRPr="000602D1">
        <w:rPr>
          <w:rFonts w:ascii="Times New Roman" w:hAnsi="Times New Roman"/>
          <w:sz w:val="24"/>
          <w:szCs w:val="24"/>
        </w:rPr>
        <w:t xml:space="preserve"> frente al avance de la ciencia y la tecnología, la sociedad y las personas experimentan cambios en el acceso a la información y el conocimiento. Esto ha generado brechas digitales entre la información disponible y la que realmente circula, entre los conocimientos adquiridos en la educación formal y los necesarios para tener éxito en diferentes profesiones, </w:t>
      </w:r>
      <w:r w:rsidR="005B7D8C" w:rsidRPr="000602D1">
        <w:rPr>
          <w:rFonts w:ascii="Times New Roman" w:hAnsi="Times New Roman"/>
          <w:sz w:val="24"/>
          <w:szCs w:val="24"/>
        </w:rPr>
        <w:t xml:space="preserve">así como </w:t>
      </w:r>
      <w:r w:rsidRPr="000602D1">
        <w:rPr>
          <w:rFonts w:ascii="Times New Roman" w:hAnsi="Times New Roman"/>
          <w:sz w:val="24"/>
          <w:szCs w:val="24"/>
        </w:rPr>
        <w:t xml:space="preserve">entre el saber teórico y la capacidad de aplicarlo en el contexto de la sociedad de la información y el conocimiento. Aquellos que no pueden adaptarse a estos cambios corren el riesgo de quedarse atrás, mientras que quienes sí pueden aprovechar estas oportunidades pueden avanzar y lograr </w:t>
      </w:r>
      <w:r w:rsidR="005B7D8C" w:rsidRPr="000602D1">
        <w:rPr>
          <w:rFonts w:ascii="Times New Roman" w:hAnsi="Times New Roman"/>
          <w:sz w:val="24"/>
          <w:szCs w:val="24"/>
        </w:rPr>
        <w:t>avances innovadore</w:t>
      </w:r>
      <w:r w:rsidRPr="000602D1">
        <w:rPr>
          <w:rFonts w:ascii="Times New Roman" w:hAnsi="Times New Roman"/>
          <w:sz w:val="24"/>
          <w:szCs w:val="24"/>
        </w:rPr>
        <w:t>s</w:t>
      </w:r>
      <w:r w:rsidR="00764BFD" w:rsidRPr="000602D1">
        <w:rPr>
          <w:rFonts w:ascii="Times New Roman" w:hAnsi="Times New Roman"/>
          <w:sz w:val="24"/>
          <w:szCs w:val="24"/>
        </w:rPr>
        <w:t>.</w:t>
      </w:r>
      <w:r w:rsidR="003D4A15">
        <w:rPr>
          <w:rFonts w:ascii="Times New Roman" w:hAnsi="Times New Roman"/>
          <w:sz w:val="24"/>
          <w:szCs w:val="24"/>
        </w:rPr>
        <w:t xml:space="preserve"> (p. 96)</w:t>
      </w:r>
    </w:p>
    <w:bookmarkEnd w:id="28"/>
    <w:p w14:paraId="4F0EF8E7" w14:textId="267EC2F4" w:rsidR="00111E1A" w:rsidRPr="000602D1" w:rsidRDefault="00111E1A" w:rsidP="00ED3527">
      <w:pPr>
        <w:spacing w:line="480" w:lineRule="auto"/>
        <w:ind w:left="11"/>
        <w:jc w:val="both"/>
        <w:rPr>
          <w:rFonts w:ascii="Times New Roman" w:hAnsi="Times New Roman"/>
          <w:sz w:val="24"/>
          <w:szCs w:val="24"/>
        </w:rPr>
      </w:pPr>
      <w:r w:rsidRPr="000602D1">
        <w:rPr>
          <w:rFonts w:ascii="Times New Roman" w:hAnsi="Times New Roman"/>
          <w:sz w:val="24"/>
          <w:szCs w:val="24"/>
        </w:rPr>
        <w:t xml:space="preserve">En la actualidad, la educación experimenta una evolución significativa, especialmente en su relación con las herramientas tecnológicas, lo que </w:t>
      </w:r>
      <w:r w:rsidR="00286913">
        <w:rPr>
          <w:rFonts w:ascii="Times New Roman" w:hAnsi="Times New Roman"/>
          <w:sz w:val="24"/>
          <w:szCs w:val="24"/>
        </w:rPr>
        <w:t xml:space="preserve">ha llevado </w:t>
      </w:r>
      <w:r w:rsidR="00286913" w:rsidRPr="000602D1">
        <w:rPr>
          <w:rFonts w:ascii="Times New Roman" w:hAnsi="Times New Roman"/>
          <w:sz w:val="24"/>
          <w:szCs w:val="24"/>
        </w:rPr>
        <w:t>a</w:t>
      </w:r>
      <w:r w:rsidRPr="000602D1">
        <w:rPr>
          <w:rFonts w:ascii="Times New Roman" w:hAnsi="Times New Roman"/>
          <w:sz w:val="24"/>
          <w:szCs w:val="24"/>
        </w:rPr>
        <w:t xml:space="preserve"> la adopción de la enseñanza a distancia. Para enfrentar estos cambios, es fundamental cambiar la actitud y no temer a la tecnología, sino más bien aprovecharla y adaptarse a ella. Con el avance tecnológico, la educación se dirige hacia un futuro donde la modalidad virtual será predominante y las aulas tradicionales podrían utilizarse con menor </w:t>
      </w:r>
      <w:r w:rsidR="00706112" w:rsidRPr="000602D1">
        <w:rPr>
          <w:rFonts w:ascii="Times New Roman" w:hAnsi="Times New Roman"/>
          <w:sz w:val="24"/>
          <w:szCs w:val="24"/>
        </w:rPr>
        <w:t>frecuencia.</w:t>
      </w:r>
      <w:r w:rsidRPr="000602D1">
        <w:rPr>
          <w:rFonts w:ascii="Times New Roman" w:hAnsi="Times New Roman"/>
          <w:sz w:val="24"/>
          <w:szCs w:val="24"/>
        </w:rPr>
        <w:t xml:space="preserve"> Es necesario abrazar la modernidad tecnológica para prepararse para el futuro de la educación</w:t>
      </w:r>
      <w:r w:rsidR="00706112" w:rsidRPr="000602D1">
        <w:rPr>
          <w:rFonts w:ascii="Times New Roman" w:hAnsi="Times New Roman"/>
          <w:sz w:val="24"/>
          <w:szCs w:val="24"/>
        </w:rPr>
        <w:t>; no obstante, este tema debe ser estudiado a la luz de las necesidades de conexión en los pueblos alejados de las ciudades</w:t>
      </w:r>
    </w:p>
    <w:p w14:paraId="7EF825A4" w14:textId="6EED6BEC" w:rsidR="00276545" w:rsidRPr="004F5AF3" w:rsidRDefault="0009196F" w:rsidP="00ED3527">
      <w:pPr>
        <w:spacing w:line="480" w:lineRule="auto"/>
        <w:ind w:left="11"/>
        <w:jc w:val="both"/>
        <w:rPr>
          <w:rFonts w:ascii="Times New Roman" w:hAnsi="Times New Roman"/>
          <w:sz w:val="24"/>
          <w:szCs w:val="24"/>
        </w:rPr>
      </w:pPr>
      <w:r w:rsidRPr="004F5AF3">
        <w:rPr>
          <w:rFonts w:ascii="Times New Roman" w:hAnsi="Times New Roman"/>
          <w:sz w:val="24"/>
          <w:szCs w:val="24"/>
        </w:rPr>
        <w:t xml:space="preserve">Según </w:t>
      </w:r>
      <w:r w:rsidR="00372093" w:rsidRPr="004F5AF3">
        <w:rPr>
          <w:rFonts w:ascii="Times New Roman" w:hAnsi="Times New Roman"/>
          <w:sz w:val="24"/>
          <w:szCs w:val="24"/>
        </w:rPr>
        <w:t>Becerra, Duque y Puerto</w:t>
      </w:r>
      <w:r w:rsidRPr="004F5AF3">
        <w:rPr>
          <w:rFonts w:ascii="Times New Roman" w:hAnsi="Times New Roman"/>
          <w:sz w:val="24"/>
          <w:szCs w:val="24"/>
        </w:rPr>
        <w:t xml:space="preserve"> (20</w:t>
      </w:r>
      <w:r w:rsidR="00372093" w:rsidRPr="004F5AF3">
        <w:rPr>
          <w:rFonts w:ascii="Times New Roman" w:hAnsi="Times New Roman"/>
          <w:sz w:val="24"/>
          <w:szCs w:val="24"/>
        </w:rPr>
        <w:t>2</w:t>
      </w:r>
      <w:r w:rsidR="008921C0" w:rsidRPr="004F5AF3">
        <w:rPr>
          <w:rFonts w:ascii="Times New Roman" w:hAnsi="Times New Roman"/>
          <w:sz w:val="24"/>
          <w:szCs w:val="24"/>
        </w:rPr>
        <w:t>1</w:t>
      </w:r>
      <w:r w:rsidRPr="004F5AF3">
        <w:rPr>
          <w:rFonts w:ascii="Times New Roman" w:hAnsi="Times New Roman"/>
          <w:sz w:val="24"/>
          <w:szCs w:val="24"/>
        </w:rPr>
        <w:t xml:space="preserve">), </w:t>
      </w:r>
    </w:p>
    <w:p w14:paraId="2E977AE6" w14:textId="27D1C479" w:rsidR="0009196F" w:rsidRPr="000602D1" w:rsidRDefault="008805EB" w:rsidP="00276545">
      <w:pPr>
        <w:spacing w:line="480" w:lineRule="auto"/>
        <w:ind w:left="708" w:firstLine="12"/>
        <w:jc w:val="both"/>
        <w:rPr>
          <w:rFonts w:ascii="Times New Roman" w:hAnsi="Times New Roman"/>
          <w:sz w:val="24"/>
          <w:szCs w:val="24"/>
        </w:rPr>
      </w:pPr>
      <w:r>
        <w:rPr>
          <w:rFonts w:ascii="Times New Roman" w:hAnsi="Times New Roman"/>
          <w:sz w:val="24"/>
          <w:szCs w:val="24"/>
        </w:rPr>
        <w:t xml:space="preserve">[…] </w:t>
      </w:r>
      <w:r w:rsidR="00372093" w:rsidRPr="004F5AF3">
        <w:rPr>
          <w:rFonts w:ascii="Times New Roman" w:hAnsi="Times New Roman"/>
          <w:sz w:val="24"/>
          <w:szCs w:val="24"/>
        </w:rPr>
        <w:t>la educación virtual demuestra que el uso de las nuevas tecnologías afianza el conocimiento más fácil para los estudiantes, también demuestra la aceptación de los estudiantes y así lograr acceder en cualquier momento a la información, para ayudarlos a su auto aprendizaje.</w:t>
      </w:r>
      <w:r w:rsidR="004F5AF3">
        <w:rPr>
          <w:rFonts w:ascii="Times New Roman" w:hAnsi="Times New Roman"/>
          <w:sz w:val="24"/>
          <w:szCs w:val="24"/>
        </w:rPr>
        <w:t xml:space="preserve"> (p.1)</w:t>
      </w:r>
      <w:r w:rsidR="00372093" w:rsidRPr="004F5AF3">
        <w:rPr>
          <w:rFonts w:ascii="Times New Roman" w:hAnsi="Times New Roman"/>
          <w:sz w:val="24"/>
          <w:szCs w:val="24"/>
        </w:rPr>
        <w:t xml:space="preserve"> </w:t>
      </w:r>
      <w:r w:rsidR="0009196F" w:rsidRPr="004F5AF3">
        <w:rPr>
          <w:rFonts w:ascii="Times New Roman" w:hAnsi="Times New Roman"/>
          <w:sz w:val="24"/>
          <w:szCs w:val="24"/>
        </w:rPr>
        <w:t xml:space="preserve"> </w:t>
      </w:r>
    </w:p>
    <w:p w14:paraId="0452A75E" w14:textId="440F2B8E" w:rsidR="00E60D96" w:rsidRPr="000602D1" w:rsidRDefault="00E60D96" w:rsidP="00ED3527">
      <w:pPr>
        <w:spacing w:line="480" w:lineRule="auto"/>
        <w:ind w:left="11"/>
        <w:jc w:val="both"/>
        <w:rPr>
          <w:rFonts w:ascii="Times New Roman" w:hAnsi="Times New Roman"/>
          <w:sz w:val="24"/>
          <w:szCs w:val="24"/>
        </w:rPr>
      </w:pPr>
      <w:r w:rsidRPr="000602D1">
        <w:rPr>
          <w:rFonts w:ascii="Times New Roman" w:hAnsi="Times New Roman"/>
          <w:sz w:val="24"/>
          <w:szCs w:val="24"/>
        </w:rPr>
        <w:lastRenderedPageBreak/>
        <w:t>A lo largo del tiempo, la tecnología ha transformado el mundo y también ha impactado la educación</w:t>
      </w:r>
      <w:r w:rsidR="00965B51" w:rsidRPr="000602D1">
        <w:rPr>
          <w:rFonts w:ascii="Times New Roman" w:hAnsi="Times New Roman"/>
          <w:sz w:val="24"/>
          <w:szCs w:val="24"/>
        </w:rPr>
        <w:t xml:space="preserve">. Las TIC </w:t>
      </w:r>
      <w:r w:rsidRPr="000602D1">
        <w:rPr>
          <w:rFonts w:ascii="Times New Roman" w:hAnsi="Times New Roman"/>
          <w:sz w:val="24"/>
          <w:szCs w:val="24"/>
        </w:rPr>
        <w:t xml:space="preserve">han permitido que los estudiantes busquen y </w:t>
      </w:r>
      <w:r w:rsidR="004F5AF3">
        <w:rPr>
          <w:rFonts w:ascii="Times New Roman" w:hAnsi="Times New Roman"/>
          <w:sz w:val="24"/>
          <w:szCs w:val="24"/>
        </w:rPr>
        <w:t>recopilen</w:t>
      </w:r>
      <w:r w:rsidRPr="000602D1">
        <w:rPr>
          <w:rFonts w:ascii="Times New Roman" w:hAnsi="Times New Roman"/>
          <w:sz w:val="24"/>
          <w:szCs w:val="24"/>
        </w:rPr>
        <w:t xml:space="preserve"> información</w:t>
      </w:r>
      <w:r w:rsidR="004F5AF3">
        <w:rPr>
          <w:rFonts w:ascii="Times New Roman" w:hAnsi="Times New Roman"/>
          <w:sz w:val="24"/>
          <w:szCs w:val="24"/>
        </w:rPr>
        <w:t>, mediante</w:t>
      </w:r>
      <w:r w:rsidRPr="000602D1">
        <w:rPr>
          <w:rFonts w:ascii="Times New Roman" w:hAnsi="Times New Roman"/>
          <w:sz w:val="24"/>
          <w:szCs w:val="24"/>
        </w:rPr>
        <w:t xml:space="preserve"> diversas herramientas tecnológicas. Con el aprendizaje ubicuo, los estudiantes podrán mantenerse conectados con sus </w:t>
      </w:r>
      <w:r w:rsidR="00993419">
        <w:rPr>
          <w:rFonts w:ascii="Times New Roman" w:hAnsi="Times New Roman"/>
          <w:sz w:val="24"/>
          <w:szCs w:val="24"/>
        </w:rPr>
        <w:t>d</w:t>
      </w:r>
      <w:r w:rsidR="005A2F2A">
        <w:rPr>
          <w:rFonts w:ascii="Times New Roman" w:hAnsi="Times New Roman"/>
          <w:sz w:val="24"/>
          <w:szCs w:val="24"/>
        </w:rPr>
        <w:t>ocente</w:t>
      </w:r>
      <w:r w:rsidR="00993419">
        <w:rPr>
          <w:rFonts w:ascii="Times New Roman" w:hAnsi="Times New Roman"/>
          <w:sz w:val="24"/>
          <w:szCs w:val="24"/>
        </w:rPr>
        <w:t>s</w:t>
      </w:r>
      <w:r w:rsidR="004F5AF3">
        <w:rPr>
          <w:rStyle w:val="Refdecomentario"/>
        </w:rPr>
        <w:t xml:space="preserve">: </w:t>
      </w:r>
      <w:r w:rsidRPr="000602D1">
        <w:rPr>
          <w:rFonts w:ascii="Times New Roman" w:hAnsi="Times New Roman"/>
          <w:sz w:val="24"/>
          <w:szCs w:val="24"/>
        </w:rPr>
        <w:t>a través de dispositivos móviles, accediendo a correos electrónicos, aplicaciones de mensajería como WhatsApp y Messenger, entre otras formas de comunicación.</w:t>
      </w:r>
    </w:p>
    <w:p w14:paraId="71EB8482" w14:textId="6D2FF517" w:rsidR="00E60D96" w:rsidRPr="000602D1" w:rsidRDefault="00E60D96" w:rsidP="00ED3527">
      <w:pPr>
        <w:spacing w:line="480" w:lineRule="auto"/>
        <w:ind w:left="11"/>
        <w:jc w:val="both"/>
        <w:rPr>
          <w:rFonts w:ascii="Times New Roman" w:hAnsi="Times New Roman"/>
          <w:sz w:val="24"/>
          <w:szCs w:val="24"/>
        </w:rPr>
      </w:pPr>
      <w:r w:rsidRPr="000602D1">
        <w:rPr>
          <w:rFonts w:ascii="Times New Roman" w:hAnsi="Times New Roman"/>
          <w:sz w:val="24"/>
          <w:szCs w:val="24"/>
        </w:rPr>
        <w:t>En el ámbito educativo, los recursos tecnológicos</w:t>
      </w:r>
      <w:r w:rsidR="00706112" w:rsidRPr="000602D1">
        <w:rPr>
          <w:rFonts w:ascii="Times New Roman" w:hAnsi="Times New Roman"/>
          <w:sz w:val="24"/>
          <w:szCs w:val="24"/>
        </w:rPr>
        <w:t xml:space="preserve"> y </w:t>
      </w:r>
      <w:r w:rsidRPr="000602D1">
        <w:rPr>
          <w:rFonts w:ascii="Times New Roman" w:hAnsi="Times New Roman"/>
          <w:sz w:val="24"/>
          <w:szCs w:val="24"/>
        </w:rPr>
        <w:t>el aprendizaje ubicuo</w:t>
      </w:r>
      <w:r w:rsidR="004F5AF3">
        <w:rPr>
          <w:rStyle w:val="Refdecomentario"/>
        </w:rPr>
        <w:t xml:space="preserve">, </w:t>
      </w:r>
      <w:r w:rsidRPr="000602D1">
        <w:rPr>
          <w:rFonts w:ascii="Times New Roman" w:hAnsi="Times New Roman"/>
          <w:sz w:val="24"/>
          <w:szCs w:val="24"/>
        </w:rPr>
        <w:t xml:space="preserve">a través de dispositivos </w:t>
      </w:r>
      <w:r w:rsidR="00BA36BF" w:rsidRPr="000602D1">
        <w:rPr>
          <w:rFonts w:ascii="Times New Roman" w:hAnsi="Times New Roman"/>
          <w:sz w:val="24"/>
          <w:szCs w:val="24"/>
        </w:rPr>
        <w:t>móviles</w:t>
      </w:r>
      <w:r w:rsidRPr="000602D1">
        <w:rPr>
          <w:rFonts w:ascii="Times New Roman" w:hAnsi="Times New Roman"/>
          <w:sz w:val="24"/>
          <w:szCs w:val="24"/>
        </w:rPr>
        <w:t xml:space="preserve"> buscan modificar las metodologías de enseñanza. Este enfoque educativo se apoya en el avance tecnológico y permite incorporar nuevos métodos de enseñanza en los cursos de Educación Comercial y Administración de Oficinas en la Universidad Nacional. Es un paradigma educativo que promueve el uso de tecnología como una herramienta valiosa en el proceso de enseñanza y aprendizaje.</w:t>
      </w:r>
    </w:p>
    <w:p w14:paraId="73475461" w14:textId="45873B2C" w:rsidR="000C1C5E" w:rsidRPr="00AB6B5E" w:rsidRDefault="000C1C5E" w:rsidP="00CC6D75">
      <w:pPr>
        <w:pStyle w:val="Ttulo3"/>
        <w:spacing w:line="480" w:lineRule="auto"/>
        <w:ind w:firstLine="0"/>
        <w:jc w:val="both"/>
        <w:rPr>
          <w:rFonts w:ascii="Arial" w:hAnsi="Arial" w:cs="Arial"/>
          <w:b/>
          <w:bCs/>
          <w:color w:val="auto"/>
          <w:sz w:val="28"/>
          <w:szCs w:val="28"/>
        </w:rPr>
      </w:pPr>
      <w:bookmarkStart w:id="29" w:name="_Toc146395867"/>
      <w:r w:rsidRPr="00FE5058">
        <w:rPr>
          <w:rFonts w:ascii="Times New Roman" w:hAnsi="Times New Roman" w:cs="Times New Roman"/>
          <w:b/>
          <w:bCs/>
          <w:color w:val="auto"/>
          <w:sz w:val="28"/>
          <w:szCs w:val="28"/>
        </w:rPr>
        <w:t xml:space="preserve">Educación en el </w:t>
      </w:r>
      <w:r w:rsidR="00CC6D75">
        <w:rPr>
          <w:rFonts w:ascii="Times New Roman" w:hAnsi="Times New Roman" w:cs="Times New Roman"/>
          <w:b/>
          <w:bCs/>
          <w:color w:val="auto"/>
          <w:sz w:val="28"/>
          <w:szCs w:val="28"/>
        </w:rPr>
        <w:t>m</w:t>
      </w:r>
      <w:r w:rsidRPr="00FE5058">
        <w:rPr>
          <w:rFonts w:ascii="Times New Roman" w:hAnsi="Times New Roman" w:cs="Times New Roman"/>
          <w:b/>
          <w:bCs/>
          <w:color w:val="auto"/>
          <w:sz w:val="28"/>
          <w:szCs w:val="28"/>
        </w:rPr>
        <w:t>óvil</w:t>
      </w:r>
      <w:bookmarkEnd w:id="29"/>
    </w:p>
    <w:p w14:paraId="127CEF79" w14:textId="1F883DF5" w:rsidR="0080485D" w:rsidRPr="000602D1" w:rsidRDefault="000C1C5E" w:rsidP="00ED3527">
      <w:pPr>
        <w:spacing w:line="480" w:lineRule="auto"/>
        <w:ind w:left="11"/>
        <w:jc w:val="both"/>
        <w:rPr>
          <w:rFonts w:ascii="Times New Roman" w:hAnsi="Times New Roman"/>
          <w:sz w:val="24"/>
          <w:szCs w:val="24"/>
        </w:rPr>
      </w:pPr>
      <w:r w:rsidRPr="000602D1">
        <w:rPr>
          <w:rFonts w:ascii="Times New Roman" w:hAnsi="Times New Roman"/>
          <w:sz w:val="24"/>
          <w:szCs w:val="24"/>
        </w:rPr>
        <w:t>En cuanto a la educación</w:t>
      </w:r>
      <w:r w:rsidR="00A57008">
        <w:rPr>
          <w:rFonts w:ascii="Times New Roman" w:hAnsi="Times New Roman"/>
          <w:sz w:val="24"/>
          <w:szCs w:val="24"/>
        </w:rPr>
        <w:t>,</w:t>
      </w:r>
      <w:r w:rsidRPr="000602D1">
        <w:rPr>
          <w:rFonts w:ascii="Times New Roman" w:hAnsi="Times New Roman"/>
          <w:sz w:val="24"/>
          <w:szCs w:val="24"/>
        </w:rPr>
        <w:t xml:space="preserve"> el </w:t>
      </w:r>
      <w:r w:rsidR="00706112" w:rsidRPr="000602D1">
        <w:rPr>
          <w:rFonts w:ascii="Times New Roman" w:hAnsi="Times New Roman"/>
          <w:sz w:val="24"/>
          <w:szCs w:val="24"/>
        </w:rPr>
        <w:t xml:space="preserve">teléfono </w:t>
      </w:r>
      <w:r w:rsidRPr="000602D1">
        <w:rPr>
          <w:rFonts w:ascii="Times New Roman" w:hAnsi="Times New Roman"/>
          <w:sz w:val="24"/>
          <w:szCs w:val="24"/>
        </w:rPr>
        <w:t>móvil</w:t>
      </w:r>
      <w:r w:rsidR="00706112" w:rsidRPr="000602D1">
        <w:rPr>
          <w:rFonts w:ascii="Times New Roman" w:hAnsi="Times New Roman"/>
          <w:sz w:val="24"/>
          <w:szCs w:val="24"/>
        </w:rPr>
        <w:t>,</w:t>
      </w:r>
      <w:r w:rsidRPr="000602D1">
        <w:rPr>
          <w:rFonts w:ascii="Times New Roman" w:hAnsi="Times New Roman"/>
          <w:sz w:val="24"/>
          <w:szCs w:val="24"/>
        </w:rPr>
        <w:t xml:space="preserve"> a</w:t>
      </w:r>
      <w:r w:rsidR="009B328B" w:rsidRPr="000602D1">
        <w:rPr>
          <w:rFonts w:ascii="Times New Roman" w:hAnsi="Times New Roman"/>
          <w:sz w:val="24"/>
          <w:szCs w:val="24"/>
        </w:rPr>
        <w:t>p</w:t>
      </w:r>
      <w:r w:rsidRPr="000602D1">
        <w:rPr>
          <w:rFonts w:ascii="Times New Roman" w:hAnsi="Times New Roman"/>
          <w:sz w:val="24"/>
          <w:szCs w:val="24"/>
        </w:rPr>
        <w:t>arte de enviar mensajes, navegar por la web, consulta de redes sociales, recibir llamadas, esta también contribuye a la formación educativa</w:t>
      </w:r>
      <w:r w:rsidR="00706112" w:rsidRPr="000602D1">
        <w:rPr>
          <w:rFonts w:ascii="Times New Roman" w:hAnsi="Times New Roman"/>
          <w:sz w:val="24"/>
          <w:szCs w:val="24"/>
        </w:rPr>
        <w:t>. Al respecto</w:t>
      </w:r>
      <w:r w:rsidRPr="000602D1">
        <w:rPr>
          <w:rFonts w:ascii="Times New Roman" w:hAnsi="Times New Roman"/>
          <w:sz w:val="24"/>
          <w:szCs w:val="24"/>
        </w:rPr>
        <w:t>, la UNESCO</w:t>
      </w:r>
      <w:r w:rsidR="00E866B5" w:rsidRPr="000602D1">
        <w:rPr>
          <w:rFonts w:ascii="Times New Roman" w:hAnsi="Times New Roman"/>
          <w:sz w:val="24"/>
          <w:szCs w:val="24"/>
        </w:rPr>
        <w:t xml:space="preserve"> (2021)</w:t>
      </w:r>
      <w:r w:rsidR="00706112" w:rsidRPr="000602D1">
        <w:rPr>
          <w:rFonts w:ascii="Times New Roman" w:hAnsi="Times New Roman"/>
          <w:sz w:val="24"/>
          <w:szCs w:val="24"/>
        </w:rPr>
        <w:t>,</w:t>
      </w:r>
      <w:r w:rsidR="00E866B5" w:rsidRPr="000602D1">
        <w:rPr>
          <w:rFonts w:ascii="Times New Roman" w:hAnsi="Times New Roman"/>
          <w:sz w:val="24"/>
          <w:szCs w:val="24"/>
        </w:rPr>
        <w:t xml:space="preserve"> en </w:t>
      </w:r>
      <w:r w:rsidR="002421CF" w:rsidRPr="000602D1">
        <w:rPr>
          <w:rFonts w:ascii="Times New Roman" w:hAnsi="Times New Roman"/>
          <w:sz w:val="24"/>
          <w:szCs w:val="24"/>
        </w:rPr>
        <w:t xml:space="preserve">su publicación </w:t>
      </w:r>
      <w:r w:rsidR="00706112" w:rsidRPr="000602D1">
        <w:rPr>
          <w:rFonts w:ascii="Times New Roman" w:hAnsi="Times New Roman"/>
          <w:sz w:val="24"/>
          <w:szCs w:val="24"/>
        </w:rPr>
        <w:t xml:space="preserve">sobre </w:t>
      </w:r>
      <w:r w:rsidR="002421CF" w:rsidRPr="000602D1">
        <w:rPr>
          <w:rFonts w:ascii="Times New Roman" w:hAnsi="Times New Roman"/>
          <w:sz w:val="24"/>
          <w:szCs w:val="24"/>
        </w:rPr>
        <w:t>las TIC en la educación</w:t>
      </w:r>
      <w:r w:rsidR="00706112" w:rsidRPr="000602D1">
        <w:rPr>
          <w:rFonts w:ascii="Times New Roman" w:hAnsi="Times New Roman"/>
          <w:sz w:val="24"/>
          <w:szCs w:val="24"/>
        </w:rPr>
        <w:t xml:space="preserve"> y el a</w:t>
      </w:r>
      <w:r w:rsidR="002421CF" w:rsidRPr="000602D1">
        <w:rPr>
          <w:rFonts w:ascii="Times New Roman" w:hAnsi="Times New Roman"/>
          <w:sz w:val="24"/>
          <w:szCs w:val="24"/>
        </w:rPr>
        <w:t>prendizaje móvil</w:t>
      </w:r>
      <w:r w:rsidR="00706112" w:rsidRPr="000602D1">
        <w:rPr>
          <w:rFonts w:ascii="Times New Roman" w:hAnsi="Times New Roman"/>
          <w:sz w:val="24"/>
          <w:szCs w:val="24"/>
        </w:rPr>
        <w:t>,</w:t>
      </w:r>
      <w:r w:rsidR="002421CF" w:rsidRPr="000602D1">
        <w:rPr>
          <w:rFonts w:ascii="Times New Roman" w:hAnsi="Times New Roman"/>
          <w:sz w:val="24"/>
          <w:szCs w:val="24"/>
        </w:rPr>
        <w:t xml:space="preserve"> dice</w:t>
      </w:r>
      <w:r w:rsidR="00706112" w:rsidRPr="000602D1">
        <w:rPr>
          <w:rFonts w:ascii="Times New Roman" w:hAnsi="Times New Roman"/>
          <w:sz w:val="24"/>
          <w:szCs w:val="24"/>
        </w:rPr>
        <w:t xml:space="preserve"> </w:t>
      </w:r>
      <w:r w:rsidR="002421CF" w:rsidRPr="000602D1">
        <w:rPr>
          <w:rFonts w:ascii="Times New Roman" w:hAnsi="Times New Roman"/>
          <w:sz w:val="24"/>
          <w:szCs w:val="24"/>
        </w:rPr>
        <w:t xml:space="preserve">que </w:t>
      </w:r>
      <w:r w:rsidR="00706112" w:rsidRPr="000602D1">
        <w:rPr>
          <w:rFonts w:ascii="Times New Roman" w:hAnsi="Times New Roman"/>
          <w:sz w:val="24"/>
          <w:szCs w:val="24"/>
        </w:rPr>
        <w:t xml:space="preserve">la promoción del </w:t>
      </w:r>
      <w:r w:rsidRPr="000602D1">
        <w:rPr>
          <w:rFonts w:ascii="Times New Roman" w:hAnsi="Times New Roman"/>
          <w:sz w:val="24"/>
          <w:szCs w:val="24"/>
        </w:rPr>
        <w:t xml:space="preserve">aprendizaje móvil puede mejorar la educación y agilizar la ejecución. </w:t>
      </w:r>
      <w:r w:rsidR="00B61545" w:rsidRPr="000602D1">
        <w:rPr>
          <w:rFonts w:ascii="Times New Roman" w:hAnsi="Times New Roman"/>
          <w:sz w:val="24"/>
          <w:szCs w:val="24"/>
        </w:rPr>
        <w:t>T</w:t>
      </w:r>
      <w:r w:rsidRPr="000602D1">
        <w:rPr>
          <w:rFonts w:ascii="Times New Roman" w:hAnsi="Times New Roman"/>
          <w:sz w:val="24"/>
          <w:szCs w:val="24"/>
        </w:rPr>
        <w:t xml:space="preserve">ambién considera </w:t>
      </w:r>
      <w:r w:rsidR="00403553" w:rsidRPr="000602D1">
        <w:rPr>
          <w:rFonts w:ascii="Times New Roman" w:hAnsi="Times New Roman"/>
          <w:sz w:val="24"/>
          <w:szCs w:val="24"/>
        </w:rPr>
        <w:t>que los libros son un problema</w:t>
      </w:r>
      <w:r w:rsidR="004F5AF3">
        <w:rPr>
          <w:rStyle w:val="Refdecomentario"/>
        </w:rPr>
        <w:t xml:space="preserve">, </w:t>
      </w:r>
      <w:r w:rsidR="00403553" w:rsidRPr="000602D1">
        <w:rPr>
          <w:rFonts w:ascii="Times New Roman" w:hAnsi="Times New Roman"/>
          <w:sz w:val="24"/>
          <w:szCs w:val="24"/>
        </w:rPr>
        <w:t xml:space="preserve">ya que algunos de ellos son inalcanzables y los dispositivos móviles </w:t>
      </w:r>
      <w:r w:rsidR="004F5AF3">
        <w:rPr>
          <w:rFonts w:ascii="Times New Roman" w:hAnsi="Times New Roman"/>
          <w:sz w:val="24"/>
          <w:szCs w:val="24"/>
        </w:rPr>
        <w:t xml:space="preserve">favorecen </w:t>
      </w:r>
      <w:r w:rsidR="00403553" w:rsidRPr="000602D1">
        <w:rPr>
          <w:rFonts w:ascii="Times New Roman" w:hAnsi="Times New Roman"/>
          <w:sz w:val="24"/>
          <w:szCs w:val="24"/>
        </w:rPr>
        <w:t xml:space="preserve">por medio de la </w:t>
      </w:r>
      <w:r w:rsidR="0080485D" w:rsidRPr="000602D1">
        <w:rPr>
          <w:rFonts w:ascii="Times New Roman" w:hAnsi="Times New Roman"/>
          <w:sz w:val="24"/>
          <w:szCs w:val="24"/>
        </w:rPr>
        <w:t>versión electrónica</w:t>
      </w:r>
      <w:r w:rsidR="00403553" w:rsidRPr="000602D1">
        <w:rPr>
          <w:rFonts w:ascii="Times New Roman" w:hAnsi="Times New Roman"/>
          <w:sz w:val="24"/>
          <w:szCs w:val="24"/>
        </w:rPr>
        <w:t xml:space="preserve"> </w:t>
      </w:r>
      <w:r w:rsidR="004F5AF3">
        <w:rPr>
          <w:rFonts w:ascii="Times New Roman" w:hAnsi="Times New Roman"/>
          <w:sz w:val="24"/>
          <w:szCs w:val="24"/>
        </w:rPr>
        <w:t xml:space="preserve">el </w:t>
      </w:r>
      <w:r w:rsidR="00403553" w:rsidRPr="000602D1">
        <w:rPr>
          <w:rFonts w:ascii="Times New Roman" w:hAnsi="Times New Roman"/>
          <w:sz w:val="24"/>
          <w:szCs w:val="24"/>
        </w:rPr>
        <w:t xml:space="preserve">tener acceso a esas lecturas. </w:t>
      </w:r>
    </w:p>
    <w:p w14:paraId="5DFBAD87" w14:textId="34573A5A" w:rsidR="0053477B" w:rsidRPr="00AB6B5E" w:rsidRDefault="0053477B" w:rsidP="00CC6D75">
      <w:pPr>
        <w:pStyle w:val="Ttulo3"/>
        <w:spacing w:line="480" w:lineRule="auto"/>
        <w:ind w:firstLine="0"/>
        <w:jc w:val="both"/>
        <w:rPr>
          <w:rFonts w:ascii="Times New Roman" w:hAnsi="Times New Roman" w:cs="Times New Roman"/>
          <w:b/>
          <w:bCs/>
          <w:color w:val="auto"/>
          <w:sz w:val="28"/>
          <w:szCs w:val="28"/>
        </w:rPr>
      </w:pPr>
      <w:bookmarkStart w:id="30" w:name="_Toc146395868"/>
      <w:r w:rsidRPr="00FE5058">
        <w:rPr>
          <w:rFonts w:ascii="Times New Roman" w:hAnsi="Times New Roman" w:cs="Times New Roman"/>
          <w:b/>
          <w:bCs/>
          <w:color w:val="auto"/>
          <w:sz w:val="28"/>
          <w:szCs w:val="28"/>
        </w:rPr>
        <w:t>Aprendizaje</w:t>
      </w:r>
      <w:r w:rsidR="00A57008">
        <w:rPr>
          <w:rFonts w:ascii="Times New Roman" w:hAnsi="Times New Roman" w:cs="Times New Roman"/>
          <w:b/>
          <w:bCs/>
          <w:color w:val="auto"/>
          <w:sz w:val="28"/>
          <w:szCs w:val="28"/>
        </w:rPr>
        <w:t xml:space="preserve">, </w:t>
      </w:r>
      <w:r w:rsidRPr="00FE5058">
        <w:rPr>
          <w:rFonts w:ascii="Times New Roman" w:hAnsi="Times New Roman" w:cs="Times New Roman"/>
          <w:b/>
          <w:bCs/>
          <w:color w:val="auto"/>
          <w:sz w:val="28"/>
          <w:szCs w:val="28"/>
        </w:rPr>
        <w:t xml:space="preserve">a </w:t>
      </w:r>
      <w:r w:rsidR="00CC6D75" w:rsidRPr="00FE5058">
        <w:rPr>
          <w:rFonts w:ascii="Times New Roman" w:hAnsi="Times New Roman" w:cs="Times New Roman"/>
          <w:b/>
          <w:bCs/>
          <w:color w:val="auto"/>
          <w:sz w:val="28"/>
          <w:szCs w:val="28"/>
        </w:rPr>
        <w:t xml:space="preserve">través de los </w:t>
      </w:r>
      <w:bookmarkEnd w:id="30"/>
      <w:r w:rsidR="00CC6D75" w:rsidRPr="00FE5058">
        <w:rPr>
          <w:rFonts w:ascii="Times New Roman" w:hAnsi="Times New Roman" w:cs="Times New Roman"/>
          <w:b/>
          <w:bCs/>
          <w:color w:val="auto"/>
          <w:sz w:val="28"/>
          <w:szCs w:val="28"/>
        </w:rPr>
        <w:t>videojuegos</w:t>
      </w:r>
    </w:p>
    <w:p w14:paraId="0C4ADF98" w14:textId="5D9A1B4A" w:rsidR="00764BFD" w:rsidRPr="008805EB" w:rsidRDefault="0059427E" w:rsidP="008805EB">
      <w:pPr>
        <w:spacing w:line="480" w:lineRule="auto"/>
        <w:ind w:left="11"/>
        <w:jc w:val="both"/>
        <w:rPr>
          <w:rFonts w:ascii="Arial" w:hAnsi="Arial" w:cs="Arial"/>
          <w:sz w:val="24"/>
          <w:szCs w:val="24"/>
        </w:rPr>
      </w:pPr>
      <w:r w:rsidRPr="00341497">
        <w:rPr>
          <w:rFonts w:ascii="Times New Roman" w:hAnsi="Times New Roman"/>
          <w:sz w:val="24"/>
          <w:szCs w:val="24"/>
        </w:rPr>
        <w:t>De acuerdo con el diccionario de la Real Academia Española (RAE) define los vídeos juegos como:</w:t>
      </w:r>
      <w:r w:rsidR="008805EB">
        <w:rPr>
          <w:rFonts w:ascii="Arial" w:hAnsi="Arial" w:cs="Arial"/>
          <w:sz w:val="24"/>
          <w:szCs w:val="24"/>
        </w:rPr>
        <w:t xml:space="preserve"> “</w:t>
      </w:r>
      <w:r w:rsidR="00764BFD" w:rsidRPr="00341497">
        <w:rPr>
          <w:rFonts w:ascii="Times New Roman" w:hAnsi="Times New Roman"/>
          <w:sz w:val="24"/>
          <w:szCs w:val="24"/>
        </w:rPr>
        <w:t>Dispositivo electrónico que permite, mediante mandos apropiados, simular juegos en las pantallas de un televisor, una computadora u otro dispositivo electrónico.</w:t>
      </w:r>
      <w:r w:rsidR="008805EB">
        <w:rPr>
          <w:rFonts w:ascii="Times New Roman" w:hAnsi="Times New Roman"/>
          <w:sz w:val="24"/>
          <w:szCs w:val="24"/>
        </w:rPr>
        <w:t>”</w:t>
      </w:r>
      <w:r w:rsidR="00764BFD" w:rsidRPr="00341497">
        <w:rPr>
          <w:rFonts w:ascii="Times New Roman" w:hAnsi="Times New Roman"/>
          <w:sz w:val="24"/>
          <w:szCs w:val="24"/>
        </w:rPr>
        <w:t xml:space="preserve"> </w:t>
      </w:r>
    </w:p>
    <w:p w14:paraId="0BA6AF6A" w14:textId="0CDACB8F" w:rsidR="00DA2471" w:rsidRPr="00341497" w:rsidRDefault="00764BFD" w:rsidP="00A57008">
      <w:pPr>
        <w:spacing w:line="480" w:lineRule="auto"/>
        <w:ind w:left="11"/>
        <w:jc w:val="both"/>
        <w:rPr>
          <w:rFonts w:ascii="Times New Roman" w:hAnsi="Times New Roman"/>
          <w:sz w:val="24"/>
          <w:szCs w:val="24"/>
        </w:rPr>
      </w:pPr>
      <w:r w:rsidRPr="00341497">
        <w:rPr>
          <w:rFonts w:ascii="Times New Roman" w:hAnsi="Times New Roman"/>
          <w:sz w:val="24"/>
          <w:szCs w:val="24"/>
        </w:rPr>
        <w:lastRenderedPageBreak/>
        <w:t xml:space="preserve"> </w:t>
      </w:r>
      <w:r w:rsidR="00DA2471" w:rsidRPr="00341497">
        <w:rPr>
          <w:rFonts w:ascii="Times New Roman" w:hAnsi="Times New Roman"/>
          <w:sz w:val="24"/>
          <w:szCs w:val="24"/>
        </w:rPr>
        <w:t>Al respecto Salazar (2014)</w:t>
      </w:r>
      <w:r w:rsidR="00706112" w:rsidRPr="00341497">
        <w:rPr>
          <w:rFonts w:ascii="Times New Roman" w:hAnsi="Times New Roman"/>
          <w:sz w:val="24"/>
          <w:szCs w:val="24"/>
        </w:rPr>
        <w:t xml:space="preserve"> también anota</w:t>
      </w:r>
      <w:r w:rsidR="00DA2471" w:rsidRPr="00341497">
        <w:rPr>
          <w:rFonts w:ascii="Times New Roman" w:hAnsi="Times New Roman"/>
          <w:sz w:val="24"/>
          <w:szCs w:val="24"/>
        </w:rPr>
        <w:t xml:space="preserve"> que:</w:t>
      </w:r>
      <w:r w:rsidR="00A57008">
        <w:rPr>
          <w:rFonts w:ascii="Times New Roman" w:hAnsi="Times New Roman"/>
          <w:sz w:val="24"/>
          <w:szCs w:val="24"/>
        </w:rPr>
        <w:t xml:space="preserve"> </w:t>
      </w:r>
      <w:r w:rsidR="004F5AF3">
        <w:rPr>
          <w:rFonts w:ascii="Times New Roman" w:hAnsi="Times New Roman"/>
          <w:sz w:val="24"/>
          <w:szCs w:val="24"/>
        </w:rPr>
        <w:t>“</w:t>
      </w:r>
      <w:r w:rsidR="0059427E" w:rsidRPr="00341497">
        <w:rPr>
          <w:rFonts w:ascii="Times New Roman" w:hAnsi="Times New Roman"/>
          <w:sz w:val="24"/>
          <w:szCs w:val="24"/>
        </w:rPr>
        <w:t>[</w:t>
      </w:r>
      <w:r w:rsidR="00DA2471" w:rsidRPr="00341497">
        <w:rPr>
          <w:rFonts w:ascii="Times New Roman" w:hAnsi="Times New Roman"/>
          <w:sz w:val="24"/>
          <w:szCs w:val="24"/>
        </w:rPr>
        <w:t>…</w:t>
      </w:r>
      <w:r w:rsidR="0059427E" w:rsidRPr="00341497">
        <w:rPr>
          <w:rFonts w:ascii="Times New Roman" w:hAnsi="Times New Roman"/>
          <w:sz w:val="24"/>
          <w:szCs w:val="24"/>
        </w:rPr>
        <w:t xml:space="preserve">] </w:t>
      </w:r>
      <w:r w:rsidR="00DA2471" w:rsidRPr="00341497">
        <w:rPr>
          <w:rFonts w:ascii="Times New Roman" w:hAnsi="Times New Roman"/>
          <w:sz w:val="24"/>
          <w:szCs w:val="24"/>
        </w:rPr>
        <w:t>los videojuegos, posiblemente, favorecen a desarrollar habilidades cognitivas superiores, como el saber pensar reflexivamente</w:t>
      </w:r>
      <w:r w:rsidR="004F5AF3">
        <w:rPr>
          <w:rFonts w:ascii="Times New Roman" w:hAnsi="Times New Roman"/>
          <w:sz w:val="24"/>
          <w:szCs w:val="24"/>
        </w:rPr>
        <w:t>”</w:t>
      </w:r>
      <w:r w:rsidR="00DA2471" w:rsidRPr="00341497">
        <w:rPr>
          <w:rFonts w:ascii="Times New Roman" w:hAnsi="Times New Roman"/>
          <w:sz w:val="24"/>
          <w:szCs w:val="24"/>
        </w:rPr>
        <w:t>. (p.3)</w:t>
      </w:r>
    </w:p>
    <w:p w14:paraId="14A42D68" w14:textId="64C62C2C" w:rsidR="00DA2471" w:rsidRPr="00341497" w:rsidRDefault="00DA2471" w:rsidP="00ED3527">
      <w:pPr>
        <w:spacing w:line="480" w:lineRule="auto"/>
        <w:ind w:left="11"/>
        <w:jc w:val="both"/>
        <w:rPr>
          <w:rFonts w:ascii="Times New Roman" w:hAnsi="Times New Roman"/>
          <w:sz w:val="24"/>
          <w:szCs w:val="24"/>
        </w:rPr>
      </w:pPr>
      <w:r w:rsidRPr="00341497">
        <w:rPr>
          <w:rFonts w:ascii="Times New Roman" w:hAnsi="Times New Roman"/>
          <w:sz w:val="24"/>
          <w:szCs w:val="24"/>
        </w:rPr>
        <w:t xml:space="preserve">Los videojuegos pueden tener la capacidad de promover el desarrollo de habilidades cognitivas como la capacidad de pensar de una manera reflexiva y </w:t>
      </w:r>
      <w:r w:rsidR="00563D9D" w:rsidRPr="00341497">
        <w:rPr>
          <w:rFonts w:ascii="Times New Roman" w:hAnsi="Times New Roman"/>
          <w:sz w:val="24"/>
          <w:szCs w:val="24"/>
        </w:rPr>
        <w:t>estratégica</w:t>
      </w:r>
      <w:r w:rsidR="00563D9D">
        <w:rPr>
          <w:rStyle w:val="Refdecomentario"/>
        </w:rPr>
        <w:t>,</w:t>
      </w:r>
      <w:r w:rsidR="00563D9D" w:rsidRPr="00341497">
        <w:rPr>
          <w:rFonts w:ascii="Times New Roman" w:hAnsi="Times New Roman"/>
          <w:sz w:val="24"/>
          <w:szCs w:val="24"/>
        </w:rPr>
        <w:t xml:space="preserve"> ya</w:t>
      </w:r>
      <w:r w:rsidRPr="00341497">
        <w:rPr>
          <w:rFonts w:ascii="Times New Roman" w:hAnsi="Times New Roman"/>
          <w:sz w:val="24"/>
          <w:szCs w:val="24"/>
        </w:rPr>
        <w:t xml:space="preserve"> que algunos juegos están diseñados para promover decisiones </w:t>
      </w:r>
      <w:r w:rsidR="00563D9D">
        <w:rPr>
          <w:rFonts w:ascii="Times New Roman" w:hAnsi="Times New Roman"/>
          <w:sz w:val="24"/>
          <w:szCs w:val="24"/>
        </w:rPr>
        <w:t xml:space="preserve">con los que se podría </w:t>
      </w:r>
      <w:r w:rsidR="00563D9D" w:rsidRPr="00341497">
        <w:rPr>
          <w:rFonts w:ascii="Times New Roman" w:hAnsi="Times New Roman"/>
          <w:sz w:val="24"/>
          <w:szCs w:val="24"/>
        </w:rPr>
        <w:t>contribuir</w:t>
      </w:r>
      <w:r w:rsidRPr="00341497">
        <w:rPr>
          <w:rFonts w:ascii="Times New Roman" w:hAnsi="Times New Roman"/>
          <w:sz w:val="24"/>
          <w:szCs w:val="24"/>
        </w:rPr>
        <w:t xml:space="preserve"> al desarrollo de esta habilidad.  </w:t>
      </w:r>
    </w:p>
    <w:p w14:paraId="796EB596" w14:textId="0983C650" w:rsidR="00502BD7" w:rsidRPr="00341497" w:rsidRDefault="00CB7A9E" w:rsidP="00ED3527">
      <w:pPr>
        <w:spacing w:line="480" w:lineRule="auto"/>
        <w:ind w:left="11"/>
        <w:jc w:val="both"/>
        <w:rPr>
          <w:rFonts w:ascii="Times New Roman" w:hAnsi="Times New Roman"/>
          <w:sz w:val="24"/>
          <w:szCs w:val="24"/>
        </w:rPr>
      </w:pPr>
      <w:r w:rsidRPr="00341497">
        <w:rPr>
          <w:rFonts w:ascii="Times New Roman" w:hAnsi="Times New Roman"/>
          <w:sz w:val="24"/>
          <w:szCs w:val="24"/>
        </w:rPr>
        <w:t xml:space="preserve">Los videojuegos </w:t>
      </w:r>
      <w:r w:rsidR="00563D9D">
        <w:rPr>
          <w:rFonts w:ascii="Times New Roman" w:hAnsi="Times New Roman"/>
          <w:sz w:val="24"/>
          <w:szCs w:val="24"/>
        </w:rPr>
        <w:t>favorecen</w:t>
      </w:r>
      <w:r w:rsidRPr="00341497">
        <w:rPr>
          <w:rFonts w:ascii="Times New Roman" w:hAnsi="Times New Roman"/>
          <w:sz w:val="24"/>
          <w:szCs w:val="24"/>
        </w:rPr>
        <w:t xml:space="preserve"> al estudiante </w:t>
      </w:r>
      <w:r w:rsidR="00563D9D">
        <w:rPr>
          <w:rFonts w:ascii="Times New Roman" w:hAnsi="Times New Roman"/>
          <w:sz w:val="24"/>
          <w:szCs w:val="24"/>
        </w:rPr>
        <w:t>en su concentración</w:t>
      </w:r>
      <w:r w:rsidRPr="00341497">
        <w:rPr>
          <w:rFonts w:ascii="Times New Roman" w:hAnsi="Times New Roman"/>
          <w:sz w:val="24"/>
          <w:szCs w:val="24"/>
        </w:rPr>
        <w:t xml:space="preserve">, </w:t>
      </w:r>
      <w:r w:rsidR="00563D9D">
        <w:rPr>
          <w:rFonts w:ascii="Times New Roman" w:hAnsi="Times New Roman"/>
          <w:sz w:val="24"/>
          <w:szCs w:val="24"/>
        </w:rPr>
        <w:t>el desarrollo de</w:t>
      </w:r>
      <w:r w:rsidRPr="00341497">
        <w:rPr>
          <w:rFonts w:ascii="Times New Roman" w:hAnsi="Times New Roman"/>
          <w:sz w:val="24"/>
          <w:szCs w:val="24"/>
        </w:rPr>
        <w:t xml:space="preserve"> habilidades de atención, la creatividad, uso de la memoria, idiomas y el trabajo en equipo. </w:t>
      </w:r>
      <w:r w:rsidR="00502BD7" w:rsidRPr="00341497">
        <w:rPr>
          <w:rFonts w:ascii="Times New Roman" w:hAnsi="Times New Roman"/>
          <w:sz w:val="24"/>
          <w:szCs w:val="24"/>
        </w:rPr>
        <w:t>También</w:t>
      </w:r>
      <w:r w:rsidR="00502BD7">
        <w:rPr>
          <w:rFonts w:ascii="Arial" w:hAnsi="Arial" w:cs="Arial"/>
          <w:sz w:val="24"/>
          <w:szCs w:val="24"/>
        </w:rPr>
        <w:t xml:space="preserve"> </w:t>
      </w:r>
      <w:r w:rsidR="00B61545" w:rsidRPr="00341497">
        <w:rPr>
          <w:rFonts w:ascii="Times New Roman" w:hAnsi="Times New Roman"/>
          <w:sz w:val="24"/>
          <w:szCs w:val="24"/>
        </w:rPr>
        <w:t xml:space="preserve">favorecen </w:t>
      </w:r>
      <w:r w:rsidR="00993419" w:rsidRPr="00341497">
        <w:rPr>
          <w:rFonts w:ascii="Times New Roman" w:hAnsi="Times New Roman"/>
          <w:sz w:val="24"/>
          <w:szCs w:val="24"/>
        </w:rPr>
        <w:t>las</w:t>
      </w:r>
      <w:r w:rsidR="00B61545" w:rsidRPr="00341497">
        <w:rPr>
          <w:rFonts w:ascii="Times New Roman" w:hAnsi="Times New Roman"/>
          <w:sz w:val="24"/>
          <w:szCs w:val="24"/>
        </w:rPr>
        <w:t xml:space="preserve"> destrezas y habilidades, en los </w:t>
      </w:r>
      <w:r w:rsidR="00502BD7" w:rsidRPr="00341497">
        <w:rPr>
          <w:rFonts w:ascii="Times New Roman" w:hAnsi="Times New Roman"/>
          <w:sz w:val="24"/>
          <w:szCs w:val="24"/>
        </w:rPr>
        <w:t>cursos de: Técnicas mecanográficas, Ingl</w:t>
      </w:r>
      <w:r w:rsidR="00563D9D">
        <w:rPr>
          <w:rFonts w:ascii="Times New Roman" w:hAnsi="Times New Roman"/>
          <w:sz w:val="24"/>
          <w:szCs w:val="24"/>
        </w:rPr>
        <w:t>é</w:t>
      </w:r>
      <w:r w:rsidR="00502BD7" w:rsidRPr="00341497">
        <w:rPr>
          <w:rFonts w:ascii="Times New Roman" w:hAnsi="Times New Roman"/>
          <w:sz w:val="24"/>
          <w:szCs w:val="24"/>
        </w:rPr>
        <w:t>s Comercial</w:t>
      </w:r>
      <w:r w:rsidR="00B61545" w:rsidRPr="00341497">
        <w:rPr>
          <w:rFonts w:ascii="Times New Roman" w:hAnsi="Times New Roman"/>
          <w:sz w:val="24"/>
          <w:szCs w:val="24"/>
        </w:rPr>
        <w:t>, Técnicas en redacción</w:t>
      </w:r>
      <w:r w:rsidR="00E60D96" w:rsidRPr="00341497">
        <w:rPr>
          <w:rFonts w:ascii="Times New Roman" w:hAnsi="Times New Roman"/>
          <w:sz w:val="24"/>
          <w:szCs w:val="24"/>
        </w:rPr>
        <w:t>, como l</w:t>
      </w:r>
      <w:r w:rsidR="00993419">
        <w:rPr>
          <w:rFonts w:ascii="Times New Roman" w:hAnsi="Times New Roman"/>
          <w:sz w:val="24"/>
          <w:szCs w:val="24"/>
        </w:rPr>
        <w:t>a</w:t>
      </w:r>
      <w:r w:rsidR="00E60D96" w:rsidRPr="00341497">
        <w:rPr>
          <w:rFonts w:ascii="Times New Roman" w:hAnsi="Times New Roman"/>
          <w:sz w:val="24"/>
          <w:szCs w:val="24"/>
        </w:rPr>
        <w:t>s siguientes</w:t>
      </w:r>
      <w:r w:rsidR="00F21815" w:rsidRPr="00341497">
        <w:rPr>
          <w:rFonts w:ascii="Times New Roman" w:hAnsi="Times New Roman"/>
          <w:sz w:val="24"/>
          <w:szCs w:val="24"/>
        </w:rPr>
        <w:t xml:space="preserve">: </w:t>
      </w:r>
    </w:p>
    <w:p w14:paraId="27392E49" w14:textId="34B748F0" w:rsidR="00F21815" w:rsidRPr="00341497" w:rsidRDefault="00F21815" w:rsidP="00ED3527">
      <w:pPr>
        <w:numPr>
          <w:ilvl w:val="0"/>
          <w:numId w:val="3"/>
        </w:numPr>
        <w:spacing w:line="480" w:lineRule="auto"/>
        <w:ind w:left="851" w:hanging="284"/>
        <w:jc w:val="both"/>
        <w:rPr>
          <w:rFonts w:ascii="Times New Roman" w:hAnsi="Times New Roman"/>
          <w:sz w:val="24"/>
          <w:szCs w:val="24"/>
        </w:rPr>
      </w:pPr>
      <w:proofErr w:type="spellStart"/>
      <w:r w:rsidRPr="00341497">
        <w:rPr>
          <w:rFonts w:ascii="Times New Roman" w:hAnsi="Times New Roman"/>
          <w:b/>
          <w:bCs/>
          <w:sz w:val="24"/>
          <w:szCs w:val="24"/>
        </w:rPr>
        <w:t>FastFingers</w:t>
      </w:r>
      <w:proofErr w:type="spellEnd"/>
      <w:r w:rsidRPr="00341497">
        <w:rPr>
          <w:rFonts w:ascii="Times New Roman" w:hAnsi="Times New Roman"/>
          <w:b/>
          <w:bCs/>
          <w:sz w:val="24"/>
          <w:szCs w:val="24"/>
        </w:rPr>
        <w:t>:</w:t>
      </w:r>
      <w:r w:rsidRPr="00341497">
        <w:rPr>
          <w:rFonts w:ascii="Times New Roman" w:hAnsi="Times New Roman"/>
          <w:sz w:val="24"/>
          <w:szCs w:val="24"/>
        </w:rPr>
        <w:t xml:space="preserve"> Plantea un juego tipo test rápido de mecanografía, y escribir correctamente el mayor número de palabras posibles.</w:t>
      </w:r>
    </w:p>
    <w:p w14:paraId="57B1647C" w14:textId="77777777" w:rsidR="00F21815" w:rsidRPr="00341497" w:rsidRDefault="00F21815" w:rsidP="00ED3527">
      <w:pPr>
        <w:numPr>
          <w:ilvl w:val="0"/>
          <w:numId w:val="3"/>
        </w:numPr>
        <w:spacing w:line="480" w:lineRule="auto"/>
        <w:ind w:left="851" w:hanging="284"/>
        <w:jc w:val="both"/>
        <w:rPr>
          <w:rFonts w:ascii="Times New Roman" w:hAnsi="Times New Roman"/>
          <w:b/>
          <w:bCs/>
          <w:sz w:val="24"/>
          <w:szCs w:val="24"/>
        </w:rPr>
      </w:pPr>
      <w:r w:rsidRPr="00341497">
        <w:rPr>
          <w:rFonts w:ascii="Times New Roman" w:hAnsi="Times New Roman"/>
          <w:b/>
          <w:bCs/>
          <w:sz w:val="24"/>
          <w:szCs w:val="24"/>
        </w:rPr>
        <w:t xml:space="preserve">Ty.ping.com: </w:t>
      </w:r>
      <w:r w:rsidRPr="00341497">
        <w:rPr>
          <w:rFonts w:ascii="Times New Roman" w:hAnsi="Times New Roman"/>
          <w:sz w:val="24"/>
          <w:szCs w:val="24"/>
        </w:rPr>
        <w:t>El cual ofrece servicios y lecciones de mecanografías gratuitas a usuarios de diferentes niveles, y en varios idiomas.</w:t>
      </w:r>
    </w:p>
    <w:p w14:paraId="4B68CB34" w14:textId="77777777" w:rsidR="00F21815" w:rsidRPr="00341497" w:rsidRDefault="00F21815" w:rsidP="00ED3527">
      <w:pPr>
        <w:numPr>
          <w:ilvl w:val="0"/>
          <w:numId w:val="3"/>
        </w:numPr>
        <w:spacing w:line="480" w:lineRule="auto"/>
        <w:ind w:left="851" w:hanging="284"/>
        <w:jc w:val="both"/>
        <w:rPr>
          <w:rFonts w:ascii="Times New Roman" w:hAnsi="Times New Roman"/>
          <w:b/>
          <w:bCs/>
          <w:sz w:val="24"/>
          <w:szCs w:val="24"/>
        </w:rPr>
      </w:pPr>
      <w:r w:rsidRPr="00341497">
        <w:rPr>
          <w:rFonts w:ascii="Times New Roman" w:hAnsi="Times New Roman"/>
          <w:b/>
          <w:bCs/>
          <w:sz w:val="24"/>
          <w:szCs w:val="24"/>
        </w:rPr>
        <w:t xml:space="preserve">Mecanografiaonline.com: </w:t>
      </w:r>
      <w:r w:rsidRPr="00341497">
        <w:rPr>
          <w:rFonts w:ascii="Times New Roman" w:hAnsi="Times New Roman"/>
          <w:sz w:val="24"/>
          <w:szCs w:val="24"/>
        </w:rPr>
        <w:t>Incluye ejercicios de diferentes niveles de dificultad.</w:t>
      </w:r>
    </w:p>
    <w:p w14:paraId="0E4861C9" w14:textId="77777777" w:rsidR="00F21815" w:rsidRPr="00341497" w:rsidRDefault="00F21815" w:rsidP="00ED3527">
      <w:pPr>
        <w:numPr>
          <w:ilvl w:val="0"/>
          <w:numId w:val="3"/>
        </w:numPr>
        <w:spacing w:line="480" w:lineRule="auto"/>
        <w:ind w:left="851" w:hanging="284"/>
        <w:jc w:val="both"/>
        <w:rPr>
          <w:rFonts w:ascii="Times New Roman" w:hAnsi="Times New Roman"/>
          <w:b/>
          <w:bCs/>
          <w:sz w:val="24"/>
          <w:szCs w:val="24"/>
        </w:rPr>
      </w:pPr>
      <w:proofErr w:type="spellStart"/>
      <w:r w:rsidRPr="00341497">
        <w:rPr>
          <w:rFonts w:ascii="Times New Roman" w:hAnsi="Times New Roman"/>
          <w:b/>
          <w:bCs/>
          <w:sz w:val="24"/>
          <w:szCs w:val="24"/>
        </w:rPr>
        <w:t>Speed</w:t>
      </w:r>
      <w:proofErr w:type="spellEnd"/>
      <w:r w:rsidRPr="00341497">
        <w:rPr>
          <w:rFonts w:ascii="Times New Roman" w:hAnsi="Times New Roman"/>
          <w:b/>
          <w:bCs/>
          <w:sz w:val="24"/>
          <w:szCs w:val="24"/>
        </w:rPr>
        <w:t xml:space="preserve"> </w:t>
      </w:r>
      <w:proofErr w:type="spellStart"/>
      <w:proofErr w:type="gramStart"/>
      <w:r w:rsidRPr="00341497">
        <w:rPr>
          <w:rFonts w:ascii="Times New Roman" w:hAnsi="Times New Roman"/>
          <w:b/>
          <w:bCs/>
          <w:sz w:val="24"/>
          <w:szCs w:val="24"/>
        </w:rPr>
        <w:t>Ty.ping</w:t>
      </w:r>
      <w:proofErr w:type="spellEnd"/>
      <w:proofErr w:type="gramEnd"/>
      <w:r w:rsidRPr="00341497">
        <w:rPr>
          <w:rFonts w:ascii="Times New Roman" w:hAnsi="Times New Roman"/>
          <w:b/>
          <w:bCs/>
          <w:sz w:val="24"/>
          <w:szCs w:val="24"/>
        </w:rPr>
        <w:t xml:space="preserve"> Online: </w:t>
      </w:r>
      <w:r w:rsidRPr="00341497">
        <w:rPr>
          <w:rFonts w:ascii="Times New Roman" w:hAnsi="Times New Roman"/>
          <w:sz w:val="24"/>
          <w:szCs w:val="24"/>
        </w:rPr>
        <w:t>Herramienta que pueden utilizar principiantes con textos relativamente fáciles.</w:t>
      </w:r>
    </w:p>
    <w:p w14:paraId="09DC11F9" w14:textId="77777777" w:rsidR="00F21815" w:rsidRPr="00341497" w:rsidRDefault="00F21815" w:rsidP="00ED3527">
      <w:pPr>
        <w:numPr>
          <w:ilvl w:val="0"/>
          <w:numId w:val="3"/>
        </w:numPr>
        <w:spacing w:line="480" w:lineRule="auto"/>
        <w:ind w:left="851" w:hanging="284"/>
        <w:jc w:val="both"/>
        <w:rPr>
          <w:rFonts w:ascii="Times New Roman" w:hAnsi="Times New Roman"/>
          <w:b/>
          <w:bCs/>
          <w:sz w:val="24"/>
          <w:szCs w:val="24"/>
        </w:rPr>
      </w:pPr>
      <w:proofErr w:type="spellStart"/>
      <w:r w:rsidRPr="00341497">
        <w:rPr>
          <w:rFonts w:ascii="Times New Roman" w:hAnsi="Times New Roman"/>
          <w:b/>
          <w:bCs/>
          <w:sz w:val="24"/>
          <w:szCs w:val="24"/>
        </w:rPr>
        <w:t>Sense</w:t>
      </w:r>
      <w:proofErr w:type="spellEnd"/>
      <w:r w:rsidRPr="00341497">
        <w:rPr>
          <w:rFonts w:ascii="Times New Roman" w:hAnsi="Times New Roman"/>
          <w:b/>
          <w:bCs/>
          <w:sz w:val="24"/>
          <w:szCs w:val="24"/>
        </w:rPr>
        <w:t xml:space="preserve">-Lang: </w:t>
      </w:r>
      <w:r w:rsidRPr="00341497">
        <w:rPr>
          <w:rFonts w:ascii="Times New Roman" w:hAnsi="Times New Roman"/>
          <w:sz w:val="24"/>
          <w:szCs w:val="24"/>
        </w:rPr>
        <w:t>Este juego reúne tutoriales de mecanografías variados. Son veinte lecciones y abarcan desde el posicionamiento de cada dedo en el teclado, hasta el desplazamiento de las manos para escrib</w:t>
      </w:r>
      <w:r w:rsidR="00A17339" w:rsidRPr="00341497">
        <w:rPr>
          <w:rFonts w:ascii="Times New Roman" w:hAnsi="Times New Roman"/>
          <w:sz w:val="24"/>
          <w:szCs w:val="24"/>
        </w:rPr>
        <w:t>ir.</w:t>
      </w:r>
    </w:p>
    <w:p w14:paraId="5AAA288A" w14:textId="77777777" w:rsidR="00A17339" w:rsidRPr="00341497" w:rsidRDefault="00A17339" w:rsidP="00ED3527">
      <w:pPr>
        <w:numPr>
          <w:ilvl w:val="0"/>
          <w:numId w:val="3"/>
        </w:numPr>
        <w:spacing w:line="480" w:lineRule="auto"/>
        <w:ind w:left="851" w:hanging="284"/>
        <w:jc w:val="both"/>
        <w:rPr>
          <w:rFonts w:ascii="Times New Roman" w:hAnsi="Times New Roman"/>
          <w:b/>
          <w:bCs/>
          <w:sz w:val="24"/>
          <w:szCs w:val="24"/>
        </w:rPr>
      </w:pPr>
      <w:r w:rsidRPr="00341497">
        <w:rPr>
          <w:rFonts w:ascii="Times New Roman" w:hAnsi="Times New Roman"/>
          <w:b/>
          <w:bCs/>
          <w:sz w:val="24"/>
          <w:szCs w:val="24"/>
        </w:rPr>
        <w:t xml:space="preserve">Alpha </w:t>
      </w:r>
      <w:proofErr w:type="spellStart"/>
      <w:r w:rsidRPr="00341497">
        <w:rPr>
          <w:rFonts w:ascii="Times New Roman" w:hAnsi="Times New Roman"/>
          <w:b/>
          <w:bCs/>
          <w:sz w:val="24"/>
          <w:szCs w:val="24"/>
        </w:rPr>
        <w:t>Attack</w:t>
      </w:r>
      <w:proofErr w:type="spellEnd"/>
      <w:r w:rsidRPr="00341497">
        <w:rPr>
          <w:rFonts w:ascii="Times New Roman" w:hAnsi="Times New Roman"/>
          <w:b/>
          <w:bCs/>
          <w:sz w:val="24"/>
          <w:szCs w:val="24"/>
        </w:rPr>
        <w:t xml:space="preserve">: </w:t>
      </w:r>
      <w:r w:rsidRPr="00341497">
        <w:rPr>
          <w:rFonts w:ascii="Times New Roman" w:hAnsi="Times New Roman"/>
          <w:sz w:val="24"/>
          <w:szCs w:val="24"/>
        </w:rPr>
        <w:t>Este juego tiene como objetivo evitar que las bombas que caen del cielo destruyan la ciudad, el jugador deberá teclear tan rápido como pueda para que la letra contenga la bomba.</w:t>
      </w:r>
    </w:p>
    <w:p w14:paraId="4CE220FB" w14:textId="77777777" w:rsidR="00A17339" w:rsidRPr="00341497" w:rsidRDefault="00A17339" w:rsidP="00ED3527">
      <w:pPr>
        <w:numPr>
          <w:ilvl w:val="0"/>
          <w:numId w:val="3"/>
        </w:numPr>
        <w:spacing w:line="480" w:lineRule="auto"/>
        <w:ind w:left="851" w:hanging="284"/>
        <w:jc w:val="both"/>
        <w:rPr>
          <w:rFonts w:ascii="Times New Roman" w:hAnsi="Times New Roman"/>
          <w:b/>
          <w:bCs/>
          <w:sz w:val="24"/>
          <w:szCs w:val="24"/>
        </w:rPr>
      </w:pPr>
      <w:proofErr w:type="spellStart"/>
      <w:r w:rsidRPr="00341497">
        <w:rPr>
          <w:rFonts w:ascii="Times New Roman" w:hAnsi="Times New Roman"/>
          <w:b/>
          <w:bCs/>
          <w:sz w:val="24"/>
          <w:szCs w:val="24"/>
        </w:rPr>
        <w:lastRenderedPageBreak/>
        <w:t>Typing</w:t>
      </w:r>
      <w:proofErr w:type="spellEnd"/>
      <w:r w:rsidRPr="00341497">
        <w:rPr>
          <w:rFonts w:ascii="Times New Roman" w:hAnsi="Times New Roman"/>
          <w:b/>
          <w:bCs/>
          <w:sz w:val="24"/>
          <w:szCs w:val="24"/>
        </w:rPr>
        <w:t xml:space="preserve"> </w:t>
      </w:r>
      <w:proofErr w:type="spellStart"/>
      <w:r w:rsidRPr="00341497">
        <w:rPr>
          <w:rFonts w:ascii="Times New Roman" w:hAnsi="Times New Roman"/>
          <w:b/>
          <w:bCs/>
          <w:sz w:val="24"/>
          <w:szCs w:val="24"/>
        </w:rPr>
        <w:t>Game</w:t>
      </w:r>
      <w:proofErr w:type="spellEnd"/>
      <w:r w:rsidRPr="00341497">
        <w:rPr>
          <w:rFonts w:ascii="Times New Roman" w:hAnsi="Times New Roman"/>
          <w:b/>
          <w:bCs/>
          <w:sz w:val="24"/>
          <w:szCs w:val="24"/>
        </w:rPr>
        <w:t xml:space="preserve"> </w:t>
      </w:r>
      <w:proofErr w:type="spellStart"/>
      <w:r w:rsidRPr="00341497">
        <w:rPr>
          <w:rFonts w:ascii="Times New Roman" w:hAnsi="Times New Roman"/>
          <w:b/>
          <w:bCs/>
          <w:sz w:val="24"/>
          <w:szCs w:val="24"/>
        </w:rPr>
        <w:t>Collections</w:t>
      </w:r>
      <w:proofErr w:type="spellEnd"/>
      <w:r w:rsidRPr="00341497">
        <w:rPr>
          <w:rFonts w:ascii="Times New Roman" w:hAnsi="Times New Roman"/>
          <w:b/>
          <w:bCs/>
          <w:sz w:val="24"/>
          <w:szCs w:val="24"/>
        </w:rPr>
        <w:t xml:space="preserve">: </w:t>
      </w:r>
      <w:r w:rsidRPr="00341497">
        <w:rPr>
          <w:rFonts w:ascii="Times New Roman" w:hAnsi="Times New Roman"/>
          <w:sz w:val="24"/>
          <w:szCs w:val="24"/>
        </w:rPr>
        <w:t>Son 20 lecciones que explica cómo utilizar el teclado de un ordenador, como colocar los dedos y cuales deben usarse para teclear cada letra.</w:t>
      </w:r>
    </w:p>
    <w:p w14:paraId="1A1817C6" w14:textId="77777777" w:rsidR="00A17339" w:rsidRPr="00341497" w:rsidRDefault="00A17339" w:rsidP="00ED3527">
      <w:pPr>
        <w:numPr>
          <w:ilvl w:val="0"/>
          <w:numId w:val="3"/>
        </w:numPr>
        <w:spacing w:line="480" w:lineRule="auto"/>
        <w:ind w:left="851" w:hanging="284"/>
        <w:jc w:val="both"/>
        <w:rPr>
          <w:rFonts w:ascii="Times New Roman" w:hAnsi="Times New Roman"/>
          <w:b/>
          <w:bCs/>
          <w:sz w:val="24"/>
          <w:szCs w:val="24"/>
        </w:rPr>
      </w:pPr>
      <w:proofErr w:type="spellStart"/>
      <w:r w:rsidRPr="00341497">
        <w:rPr>
          <w:rFonts w:ascii="Times New Roman" w:hAnsi="Times New Roman"/>
          <w:b/>
          <w:bCs/>
          <w:sz w:val="24"/>
          <w:szCs w:val="24"/>
        </w:rPr>
        <w:t>Klavaro</w:t>
      </w:r>
      <w:proofErr w:type="spellEnd"/>
      <w:r w:rsidRPr="00341497">
        <w:rPr>
          <w:rFonts w:ascii="Times New Roman" w:hAnsi="Times New Roman"/>
          <w:b/>
          <w:bCs/>
          <w:sz w:val="24"/>
          <w:szCs w:val="24"/>
        </w:rPr>
        <w:t xml:space="preserve"> </w:t>
      </w:r>
      <w:proofErr w:type="spellStart"/>
      <w:r w:rsidRPr="00341497">
        <w:rPr>
          <w:rFonts w:ascii="Times New Roman" w:hAnsi="Times New Roman"/>
          <w:b/>
          <w:bCs/>
          <w:sz w:val="24"/>
          <w:szCs w:val="24"/>
        </w:rPr>
        <w:t>Touch</w:t>
      </w:r>
      <w:proofErr w:type="spellEnd"/>
      <w:r w:rsidRPr="00341497">
        <w:rPr>
          <w:rFonts w:ascii="Times New Roman" w:hAnsi="Times New Roman"/>
          <w:b/>
          <w:bCs/>
          <w:sz w:val="24"/>
          <w:szCs w:val="24"/>
        </w:rPr>
        <w:t xml:space="preserve"> </w:t>
      </w:r>
      <w:proofErr w:type="spellStart"/>
      <w:r w:rsidRPr="00341497">
        <w:rPr>
          <w:rFonts w:ascii="Times New Roman" w:hAnsi="Times New Roman"/>
          <w:b/>
          <w:bCs/>
          <w:sz w:val="24"/>
          <w:szCs w:val="24"/>
        </w:rPr>
        <w:t>Typin</w:t>
      </w:r>
      <w:proofErr w:type="spellEnd"/>
      <w:r w:rsidRPr="00341497">
        <w:rPr>
          <w:rFonts w:ascii="Times New Roman" w:hAnsi="Times New Roman"/>
          <w:b/>
          <w:bCs/>
          <w:sz w:val="24"/>
          <w:szCs w:val="24"/>
        </w:rPr>
        <w:t xml:space="preserve">: </w:t>
      </w:r>
      <w:r w:rsidRPr="00341497">
        <w:rPr>
          <w:rFonts w:ascii="Times New Roman" w:hAnsi="Times New Roman"/>
          <w:sz w:val="24"/>
          <w:szCs w:val="24"/>
        </w:rPr>
        <w:t>Herramienta para aprender a escribir en el ordenador de forma rápida a través de ejercicios que van aumentando de dificultad conforme el usuario avanza en las lecciones.</w:t>
      </w:r>
    </w:p>
    <w:p w14:paraId="2954D18F" w14:textId="77777777" w:rsidR="00A17339" w:rsidRPr="00341497" w:rsidRDefault="00A17339" w:rsidP="00ED3527">
      <w:pPr>
        <w:numPr>
          <w:ilvl w:val="0"/>
          <w:numId w:val="3"/>
        </w:numPr>
        <w:spacing w:line="480" w:lineRule="auto"/>
        <w:ind w:left="851" w:hanging="284"/>
        <w:jc w:val="both"/>
        <w:rPr>
          <w:rFonts w:ascii="Times New Roman" w:hAnsi="Times New Roman"/>
          <w:b/>
          <w:bCs/>
          <w:sz w:val="24"/>
          <w:szCs w:val="24"/>
        </w:rPr>
      </w:pPr>
      <w:proofErr w:type="spellStart"/>
      <w:r w:rsidRPr="00341497">
        <w:rPr>
          <w:rFonts w:ascii="Times New Roman" w:hAnsi="Times New Roman"/>
          <w:b/>
          <w:bCs/>
          <w:sz w:val="24"/>
          <w:szCs w:val="24"/>
        </w:rPr>
        <w:t>KeyBlaze</w:t>
      </w:r>
      <w:proofErr w:type="spellEnd"/>
      <w:r w:rsidRPr="00341497">
        <w:rPr>
          <w:rFonts w:ascii="Times New Roman" w:hAnsi="Times New Roman"/>
          <w:b/>
          <w:bCs/>
          <w:sz w:val="24"/>
          <w:szCs w:val="24"/>
        </w:rPr>
        <w:t xml:space="preserve">: </w:t>
      </w:r>
      <w:r w:rsidR="004871F9" w:rsidRPr="00341497">
        <w:rPr>
          <w:rFonts w:ascii="Times New Roman" w:hAnsi="Times New Roman"/>
          <w:sz w:val="24"/>
          <w:szCs w:val="24"/>
        </w:rPr>
        <w:t>Está</w:t>
      </w:r>
      <w:r w:rsidRPr="00341497">
        <w:rPr>
          <w:rFonts w:ascii="Times New Roman" w:hAnsi="Times New Roman"/>
          <w:sz w:val="24"/>
          <w:szCs w:val="24"/>
        </w:rPr>
        <w:t xml:space="preserve"> diseñado para las personas que quieren empezar a utilizar el ordenador. </w:t>
      </w:r>
    </w:p>
    <w:p w14:paraId="35F8317E" w14:textId="77777777" w:rsidR="00A17339" w:rsidRPr="00341497" w:rsidRDefault="00A17339" w:rsidP="00ED3527">
      <w:pPr>
        <w:numPr>
          <w:ilvl w:val="0"/>
          <w:numId w:val="3"/>
        </w:numPr>
        <w:spacing w:line="480" w:lineRule="auto"/>
        <w:ind w:left="851" w:hanging="284"/>
        <w:jc w:val="both"/>
        <w:rPr>
          <w:rFonts w:ascii="Times New Roman" w:hAnsi="Times New Roman"/>
          <w:b/>
          <w:bCs/>
          <w:sz w:val="24"/>
          <w:szCs w:val="24"/>
        </w:rPr>
      </w:pPr>
      <w:proofErr w:type="spellStart"/>
      <w:r w:rsidRPr="00341497">
        <w:rPr>
          <w:rFonts w:ascii="Times New Roman" w:hAnsi="Times New Roman"/>
          <w:b/>
          <w:bCs/>
          <w:sz w:val="24"/>
          <w:szCs w:val="24"/>
        </w:rPr>
        <w:t>Drop</w:t>
      </w:r>
      <w:proofErr w:type="spellEnd"/>
      <w:r w:rsidRPr="00341497">
        <w:rPr>
          <w:rFonts w:ascii="Times New Roman" w:hAnsi="Times New Roman"/>
          <w:b/>
          <w:bCs/>
          <w:sz w:val="24"/>
          <w:szCs w:val="24"/>
        </w:rPr>
        <w:t xml:space="preserve">: </w:t>
      </w:r>
      <w:r w:rsidRPr="00341497">
        <w:rPr>
          <w:rFonts w:ascii="Times New Roman" w:hAnsi="Times New Roman"/>
          <w:sz w:val="24"/>
          <w:szCs w:val="24"/>
        </w:rPr>
        <w:t>Es un juego de estética que consiste en teclear las letras que aparecen en pantalla lo más rápido posible para evitar que el juego finalice.</w:t>
      </w:r>
    </w:p>
    <w:p w14:paraId="554AEE49" w14:textId="62FE2EA3" w:rsidR="00C2059C" w:rsidRPr="002D0437" w:rsidRDefault="00C33599" w:rsidP="002D0437">
      <w:pPr>
        <w:numPr>
          <w:ilvl w:val="0"/>
          <w:numId w:val="3"/>
        </w:numPr>
        <w:spacing w:line="480" w:lineRule="auto"/>
        <w:ind w:left="851" w:hanging="284"/>
        <w:jc w:val="both"/>
        <w:rPr>
          <w:rFonts w:ascii="Times New Roman" w:hAnsi="Times New Roman"/>
          <w:sz w:val="24"/>
          <w:szCs w:val="24"/>
        </w:rPr>
      </w:pPr>
      <w:r w:rsidRPr="00341497">
        <w:rPr>
          <w:rFonts w:ascii="Times New Roman" w:hAnsi="Times New Roman"/>
          <w:b/>
          <w:bCs/>
          <w:sz w:val="24"/>
          <w:szCs w:val="24"/>
        </w:rPr>
        <w:t xml:space="preserve">Juegos de ortografía. </w:t>
      </w:r>
      <w:r w:rsidR="00967FCD" w:rsidRPr="00341497">
        <w:rPr>
          <w:rFonts w:ascii="Times New Roman" w:hAnsi="Times New Roman"/>
          <w:sz w:val="24"/>
          <w:szCs w:val="24"/>
        </w:rPr>
        <w:t>Para la ortografía existen los siguientes</w:t>
      </w:r>
      <w:r w:rsidRPr="00341497">
        <w:rPr>
          <w:rFonts w:ascii="Times New Roman" w:hAnsi="Times New Roman"/>
          <w:sz w:val="24"/>
          <w:szCs w:val="24"/>
        </w:rPr>
        <w:t xml:space="preserve"> juegos</w:t>
      </w:r>
      <w:r w:rsidR="00706112" w:rsidRPr="00341497">
        <w:rPr>
          <w:rFonts w:ascii="Times New Roman" w:hAnsi="Times New Roman"/>
          <w:sz w:val="24"/>
          <w:szCs w:val="24"/>
        </w:rPr>
        <w:t xml:space="preserve"> sobre reglas ortográficas que favorecen la escritura:</w:t>
      </w:r>
      <w:r w:rsidR="00967FCD" w:rsidRPr="002D0437">
        <w:rPr>
          <w:rFonts w:ascii="Times New Roman" w:hAnsi="Times New Roman"/>
          <w:color w:val="0000FF"/>
          <w:sz w:val="20"/>
          <w:szCs w:val="20"/>
        </w:rPr>
        <w:t>(</w:t>
      </w:r>
      <w:hyperlink r:id="rId30" w:history="1">
        <w:r w:rsidR="00967FCD" w:rsidRPr="002D0437">
          <w:rPr>
            <w:rFonts w:ascii="Times New Roman" w:hAnsi="Times New Roman"/>
            <w:color w:val="0000FF"/>
            <w:sz w:val="20"/>
            <w:szCs w:val="20"/>
          </w:rPr>
          <w:t>http://reglasdeortografia.com/ortoindice.html</w:t>
        </w:r>
      </w:hyperlink>
      <w:r w:rsidR="00967FCD" w:rsidRPr="002D0437">
        <w:rPr>
          <w:rFonts w:ascii="Times New Roman" w:hAnsi="Times New Roman"/>
          <w:color w:val="0000FF"/>
          <w:sz w:val="20"/>
          <w:szCs w:val="20"/>
        </w:rPr>
        <w:t>)</w:t>
      </w:r>
      <w:r w:rsidRPr="002D0437">
        <w:rPr>
          <w:rFonts w:ascii="Times New Roman" w:hAnsi="Times New Roman"/>
          <w:sz w:val="24"/>
          <w:szCs w:val="24"/>
        </w:rPr>
        <w:t xml:space="preserve">, </w:t>
      </w:r>
      <w:r w:rsidR="00967FCD" w:rsidRPr="002D0437">
        <w:rPr>
          <w:rFonts w:ascii="Times New Roman" w:hAnsi="Times New Roman"/>
          <w:b/>
          <w:bCs/>
          <w:sz w:val="24"/>
          <w:szCs w:val="24"/>
        </w:rPr>
        <w:t>¿Cómo dice que dijo?</w:t>
      </w:r>
      <w:r w:rsidR="002D0437">
        <w:rPr>
          <w:rFonts w:ascii="Times New Roman" w:hAnsi="Times New Roman"/>
          <w:sz w:val="24"/>
          <w:szCs w:val="24"/>
        </w:rPr>
        <w:t xml:space="preserve"> </w:t>
      </w:r>
      <w:hyperlink r:id="rId31" w:history="1">
        <w:r w:rsidR="00967FCD" w:rsidRPr="002D0437">
          <w:rPr>
            <w:rFonts w:ascii="Times New Roman" w:hAnsi="Times New Roman"/>
            <w:color w:val="0000FF"/>
            <w:sz w:val="20"/>
            <w:szCs w:val="20"/>
          </w:rPr>
          <w:t>http://www.comodicequedijo.com/</w:t>
        </w:r>
      </w:hyperlink>
      <w:r w:rsidR="00967FCD" w:rsidRPr="002D0437">
        <w:rPr>
          <w:rFonts w:ascii="Times New Roman" w:hAnsi="Times New Roman"/>
          <w:color w:val="0000FF"/>
          <w:sz w:val="20"/>
          <w:szCs w:val="20"/>
        </w:rPr>
        <w:t>)</w:t>
      </w:r>
      <w:r w:rsidRPr="002D0437">
        <w:rPr>
          <w:rFonts w:ascii="Times New Roman" w:hAnsi="Times New Roman"/>
          <w:color w:val="0000FF"/>
          <w:sz w:val="20"/>
          <w:szCs w:val="20"/>
        </w:rPr>
        <w:t>,</w:t>
      </w:r>
      <w:r w:rsidRPr="002D0437">
        <w:rPr>
          <w:rFonts w:ascii="Times New Roman" w:hAnsi="Times New Roman"/>
          <w:sz w:val="24"/>
          <w:szCs w:val="24"/>
        </w:rPr>
        <w:t xml:space="preserve"> </w:t>
      </w:r>
      <w:r w:rsidR="00967FCD" w:rsidRPr="002D0437">
        <w:rPr>
          <w:rFonts w:ascii="Times New Roman" w:hAnsi="Times New Roman"/>
          <w:b/>
          <w:bCs/>
          <w:sz w:val="24"/>
          <w:szCs w:val="24"/>
        </w:rPr>
        <w:t>Fonética y ortografía</w:t>
      </w:r>
    </w:p>
    <w:p w14:paraId="36A44AA0" w14:textId="16F294D4" w:rsidR="002C3218" w:rsidRPr="0054107B" w:rsidRDefault="002962D0" w:rsidP="00ED3527">
      <w:pPr>
        <w:spacing w:line="480" w:lineRule="auto"/>
        <w:ind w:left="11"/>
        <w:jc w:val="both"/>
        <w:rPr>
          <w:rFonts w:ascii="Times New Roman" w:hAnsi="Times New Roman"/>
          <w:sz w:val="24"/>
          <w:szCs w:val="24"/>
        </w:rPr>
      </w:pPr>
      <w:r w:rsidRPr="0054107B">
        <w:rPr>
          <w:rFonts w:ascii="Times New Roman" w:hAnsi="Times New Roman"/>
          <w:sz w:val="24"/>
          <w:szCs w:val="24"/>
        </w:rPr>
        <w:t xml:space="preserve">Para Vázquez y Sevillano (2015). </w:t>
      </w:r>
      <w:r w:rsidR="00E60D96" w:rsidRPr="0054107B">
        <w:rPr>
          <w:rFonts w:ascii="Times New Roman" w:hAnsi="Times New Roman"/>
          <w:sz w:val="24"/>
          <w:szCs w:val="24"/>
        </w:rPr>
        <w:t xml:space="preserve">Los videojuegos en la educación ofrecen innovación y propiedades </w:t>
      </w:r>
      <w:r w:rsidR="001D0799" w:rsidRPr="0054107B">
        <w:rPr>
          <w:rFonts w:ascii="Times New Roman" w:hAnsi="Times New Roman"/>
          <w:sz w:val="24"/>
          <w:szCs w:val="24"/>
        </w:rPr>
        <w:t>didácticas,</w:t>
      </w:r>
      <w:r w:rsidR="002D0437">
        <w:rPr>
          <w:rFonts w:ascii="Times New Roman" w:hAnsi="Times New Roman"/>
          <w:sz w:val="24"/>
          <w:szCs w:val="24"/>
        </w:rPr>
        <w:t xml:space="preserve"> t</w:t>
      </w:r>
      <w:r w:rsidR="00E60D96" w:rsidRPr="0054107B">
        <w:rPr>
          <w:rFonts w:ascii="Times New Roman" w:hAnsi="Times New Roman"/>
          <w:sz w:val="24"/>
          <w:szCs w:val="24"/>
        </w:rPr>
        <w:t xml:space="preserve">anto para </w:t>
      </w:r>
      <w:r w:rsidR="003D4A15">
        <w:rPr>
          <w:rFonts w:ascii="Times New Roman" w:hAnsi="Times New Roman"/>
          <w:sz w:val="24"/>
          <w:szCs w:val="24"/>
        </w:rPr>
        <w:t>d</w:t>
      </w:r>
      <w:r w:rsidR="005A2F2A">
        <w:rPr>
          <w:rFonts w:ascii="Times New Roman" w:hAnsi="Times New Roman"/>
          <w:sz w:val="24"/>
          <w:szCs w:val="24"/>
        </w:rPr>
        <w:t>ocente</w:t>
      </w:r>
      <w:r w:rsidR="002D0437">
        <w:rPr>
          <w:rFonts w:ascii="Times New Roman" w:hAnsi="Times New Roman"/>
          <w:sz w:val="24"/>
          <w:szCs w:val="24"/>
        </w:rPr>
        <w:t>s</w:t>
      </w:r>
      <w:r w:rsidR="00E60D96" w:rsidRPr="0054107B">
        <w:rPr>
          <w:rFonts w:ascii="Times New Roman" w:hAnsi="Times New Roman"/>
          <w:sz w:val="24"/>
          <w:szCs w:val="24"/>
        </w:rPr>
        <w:t xml:space="preserve"> como estudiantes. Su integración en el currículum puede captar la atención de los estudiantes y ser un medio excelente para desarrollar diversos conocimientos</w:t>
      </w:r>
      <w:r w:rsidR="00BE39A2" w:rsidRPr="0054107B">
        <w:rPr>
          <w:rFonts w:ascii="Times New Roman" w:hAnsi="Times New Roman"/>
          <w:sz w:val="24"/>
          <w:szCs w:val="24"/>
        </w:rPr>
        <w:t>, a</w:t>
      </w:r>
      <w:r w:rsidR="00E60D96" w:rsidRPr="0054107B">
        <w:rPr>
          <w:rFonts w:ascii="Times New Roman" w:hAnsi="Times New Roman"/>
          <w:sz w:val="24"/>
          <w:szCs w:val="24"/>
        </w:rPr>
        <w:t>unque su uso en la educación aún está en desarrollo</w:t>
      </w:r>
      <w:r w:rsidR="00563D9D">
        <w:rPr>
          <w:rFonts w:ascii="Times New Roman" w:hAnsi="Times New Roman"/>
          <w:sz w:val="24"/>
          <w:szCs w:val="24"/>
        </w:rPr>
        <w:t xml:space="preserve">, por lo </w:t>
      </w:r>
      <w:r w:rsidR="002330E8">
        <w:rPr>
          <w:rFonts w:ascii="Times New Roman" w:hAnsi="Times New Roman"/>
          <w:sz w:val="24"/>
          <w:szCs w:val="24"/>
        </w:rPr>
        <w:t>tanto,</w:t>
      </w:r>
      <w:r w:rsidR="00563D9D">
        <w:rPr>
          <w:rFonts w:ascii="Times New Roman" w:hAnsi="Times New Roman"/>
          <w:sz w:val="24"/>
          <w:szCs w:val="24"/>
        </w:rPr>
        <w:t xml:space="preserve"> es necesario </w:t>
      </w:r>
      <w:r w:rsidR="00563D9D" w:rsidRPr="0054107B">
        <w:rPr>
          <w:rFonts w:ascii="Times New Roman" w:hAnsi="Times New Roman"/>
          <w:sz w:val="24"/>
          <w:szCs w:val="24"/>
        </w:rPr>
        <w:t>normalizar</w:t>
      </w:r>
      <w:r w:rsidR="00E60D96" w:rsidRPr="0054107B">
        <w:rPr>
          <w:rFonts w:ascii="Times New Roman" w:hAnsi="Times New Roman"/>
          <w:sz w:val="24"/>
          <w:szCs w:val="24"/>
        </w:rPr>
        <w:t xml:space="preserve"> su utilización </w:t>
      </w:r>
      <w:r w:rsidR="00563D9D">
        <w:rPr>
          <w:rFonts w:ascii="Times New Roman" w:hAnsi="Times New Roman"/>
          <w:sz w:val="24"/>
          <w:szCs w:val="24"/>
        </w:rPr>
        <w:t>como herramienta</w:t>
      </w:r>
      <w:r w:rsidR="00E60D96" w:rsidRPr="0054107B">
        <w:rPr>
          <w:rFonts w:ascii="Times New Roman" w:hAnsi="Times New Roman"/>
          <w:sz w:val="24"/>
          <w:szCs w:val="24"/>
        </w:rPr>
        <w:t xml:space="preserve"> de apoyo académico </w:t>
      </w:r>
      <w:r w:rsidR="00D571D4">
        <w:rPr>
          <w:rFonts w:ascii="Times New Roman" w:hAnsi="Times New Roman"/>
          <w:sz w:val="24"/>
          <w:szCs w:val="24"/>
        </w:rPr>
        <w:t>(p. 106)</w:t>
      </w:r>
    </w:p>
    <w:p w14:paraId="74A9A282" w14:textId="630D0094" w:rsidR="00B56F30" w:rsidRPr="0011277C" w:rsidRDefault="00B56F30" w:rsidP="00CC6D75">
      <w:pPr>
        <w:pStyle w:val="Ttulo3"/>
        <w:spacing w:line="480" w:lineRule="auto"/>
        <w:ind w:firstLine="0"/>
        <w:jc w:val="both"/>
        <w:rPr>
          <w:sz w:val="28"/>
          <w:szCs w:val="28"/>
        </w:rPr>
      </w:pPr>
      <w:bookmarkStart w:id="31" w:name="_Toc146395870"/>
      <w:r w:rsidRPr="00FE5058">
        <w:rPr>
          <w:rFonts w:ascii="Times New Roman" w:hAnsi="Times New Roman" w:cs="Times New Roman"/>
          <w:b/>
          <w:bCs/>
          <w:color w:val="auto"/>
          <w:sz w:val="28"/>
          <w:szCs w:val="28"/>
        </w:rPr>
        <w:t xml:space="preserve">Avance </w:t>
      </w:r>
      <w:r w:rsidR="00CC6D75" w:rsidRPr="00FE5058">
        <w:rPr>
          <w:rFonts w:ascii="Times New Roman" w:hAnsi="Times New Roman" w:cs="Times New Roman"/>
          <w:b/>
          <w:bCs/>
          <w:color w:val="auto"/>
          <w:sz w:val="28"/>
          <w:szCs w:val="28"/>
        </w:rPr>
        <w:t>tecnológico</w:t>
      </w:r>
      <w:bookmarkEnd w:id="31"/>
    </w:p>
    <w:p w14:paraId="4DFA3AD5" w14:textId="6EB1D592" w:rsidR="00105DE2" w:rsidRPr="00102228" w:rsidRDefault="001B3B32" w:rsidP="00ED3527">
      <w:pPr>
        <w:spacing w:line="480" w:lineRule="auto"/>
        <w:ind w:left="11"/>
        <w:jc w:val="both"/>
        <w:rPr>
          <w:rFonts w:ascii="Times New Roman" w:hAnsi="Times New Roman"/>
          <w:sz w:val="24"/>
          <w:szCs w:val="24"/>
        </w:rPr>
      </w:pPr>
      <w:r w:rsidRPr="00102228">
        <w:rPr>
          <w:rFonts w:ascii="Times New Roman" w:hAnsi="Times New Roman"/>
          <w:sz w:val="24"/>
          <w:szCs w:val="24"/>
        </w:rPr>
        <w:t>Los avances tecnológicos en la educación se centran en</w:t>
      </w:r>
      <w:r w:rsidR="00CB0F16">
        <w:rPr>
          <w:rFonts w:ascii="Times New Roman" w:hAnsi="Times New Roman"/>
          <w:sz w:val="24"/>
          <w:szCs w:val="24"/>
        </w:rPr>
        <w:t xml:space="preserve"> la</w:t>
      </w:r>
      <w:r w:rsidRPr="00102228">
        <w:rPr>
          <w:rFonts w:ascii="Times New Roman" w:hAnsi="Times New Roman"/>
          <w:sz w:val="24"/>
          <w:szCs w:val="24"/>
        </w:rPr>
        <w:t xml:space="preserve"> conectividad</w:t>
      </w:r>
      <w:r w:rsidR="00CB0F16">
        <w:rPr>
          <w:rFonts w:ascii="Times New Roman" w:hAnsi="Times New Roman"/>
          <w:sz w:val="24"/>
          <w:szCs w:val="24"/>
        </w:rPr>
        <w:t>,</w:t>
      </w:r>
      <w:r w:rsidR="0021598B" w:rsidRPr="00102228">
        <w:rPr>
          <w:rFonts w:ascii="Times New Roman" w:hAnsi="Times New Roman"/>
          <w:sz w:val="24"/>
          <w:szCs w:val="24"/>
        </w:rPr>
        <w:t xml:space="preserve"> </w:t>
      </w:r>
      <w:r w:rsidRPr="00102228">
        <w:rPr>
          <w:rFonts w:ascii="Times New Roman" w:hAnsi="Times New Roman"/>
          <w:sz w:val="24"/>
          <w:szCs w:val="24"/>
        </w:rPr>
        <w:t>gestión ágil de información, herramientas colaborativas, videojuegos, opciones en YouTube, redes sociales, medios digitales y aulas virtuales</w:t>
      </w:r>
      <w:r w:rsidR="0021598B" w:rsidRPr="00102228">
        <w:rPr>
          <w:rFonts w:ascii="Times New Roman" w:hAnsi="Times New Roman"/>
          <w:sz w:val="24"/>
          <w:szCs w:val="24"/>
        </w:rPr>
        <w:t>, entre otras</w:t>
      </w:r>
      <w:r w:rsidRPr="00102228">
        <w:rPr>
          <w:rFonts w:ascii="Times New Roman" w:hAnsi="Times New Roman"/>
          <w:sz w:val="24"/>
          <w:szCs w:val="24"/>
        </w:rPr>
        <w:t xml:space="preserve">. Estas tecnologías permiten compartir tareas, </w:t>
      </w:r>
      <w:r w:rsidR="0021598B" w:rsidRPr="00102228">
        <w:rPr>
          <w:rFonts w:ascii="Times New Roman" w:hAnsi="Times New Roman"/>
          <w:sz w:val="24"/>
          <w:szCs w:val="24"/>
        </w:rPr>
        <w:t xml:space="preserve">reunirse, trabajar sincrónica o asincrónica, </w:t>
      </w:r>
      <w:r w:rsidRPr="00102228">
        <w:rPr>
          <w:rFonts w:ascii="Times New Roman" w:hAnsi="Times New Roman"/>
          <w:sz w:val="24"/>
          <w:szCs w:val="24"/>
        </w:rPr>
        <w:t xml:space="preserve">informes e investigaciones. Según </w:t>
      </w:r>
      <w:r w:rsidR="000E1663" w:rsidRPr="00102228">
        <w:rPr>
          <w:rFonts w:ascii="Times New Roman" w:hAnsi="Times New Roman"/>
          <w:sz w:val="24"/>
          <w:szCs w:val="24"/>
        </w:rPr>
        <w:t>Díaz</w:t>
      </w:r>
      <w:r w:rsidRPr="00102228">
        <w:rPr>
          <w:rFonts w:ascii="Times New Roman" w:hAnsi="Times New Roman"/>
          <w:sz w:val="24"/>
          <w:szCs w:val="24"/>
        </w:rPr>
        <w:t xml:space="preserve"> (20</w:t>
      </w:r>
      <w:r w:rsidR="000E1663" w:rsidRPr="00102228">
        <w:rPr>
          <w:rFonts w:ascii="Times New Roman" w:hAnsi="Times New Roman"/>
          <w:sz w:val="24"/>
          <w:szCs w:val="24"/>
        </w:rPr>
        <w:t>23</w:t>
      </w:r>
      <w:r w:rsidRPr="00102228">
        <w:rPr>
          <w:rFonts w:ascii="Times New Roman" w:hAnsi="Times New Roman"/>
          <w:sz w:val="24"/>
          <w:szCs w:val="24"/>
        </w:rPr>
        <w:t>)</w:t>
      </w:r>
      <w:r w:rsidR="00E54E6F" w:rsidRPr="00102228">
        <w:rPr>
          <w:rFonts w:ascii="Times New Roman" w:hAnsi="Times New Roman"/>
          <w:sz w:val="24"/>
          <w:szCs w:val="24"/>
        </w:rPr>
        <w:t xml:space="preserve"> expresa lo siguiente: </w:t>
      </w:r>
    </w:p>
    <w:p w14:paraId="2ACC46E5" w14:textId="7149BDDF" w:rsidR="001B3B32" w:rsidRPr="001B3B32" w:rsidRDefault="00E54E6F" w:rsidP="00ED3527">
      <w:pPr>
        <w:spacing w:line="480" w:lineRule="auto"/>
        <w:ind w:left="709" w:firstLine="0"/>
        <w:jc w:val="both"/>
        <w:rPr>
          <w:rFonts w:ascii="Arial" w:hAnsi="Arial" w:cs="Arial"/>
          <w:sz w:val="24"/>
          <w:szCs w:val="24"/>
        </w:rPr>
      </w:pPr>
      <w:r w:rsidRPr="00102228">
        <w:rPr>
          <w:rFonts w:ascii="Times New Roman" w:hAnsi="Times New Roman"/>
          <w:sz w:val="24"/>
          <w:szCs w:val="24"/>
        </w:rPr>
        <w:t>[</w:t>
      </w:r>
      <w:r w:rsidR="00105DE2" w:rsidRPr="00102228">
        <w:rPr>
          <w:rFonts w:ascii="Times New Roman" w:hAnsi="Times New Roman"/>
          <w:sz w:val="24"/>
          <w:szCs w:val="24"/>
        </w:rPr>
        <w:t>…</w:t>
      </w:r>
      <w:r w:rsidRPr="00102228">
        <w:rPr>
          <w:rFonts w:ascii="Times New Roman" w:hAnsi="Times New Roman"/>
          <w:sz w:val="24"/>
          <w:szCs w:val="24"/>
        </w:rPr>
        <w:t xml:space="preserve">] </w:t>
      </w:r>
      <w:r w:rsidR="000E1663" w:rsidRPr="00102228">
        <w:rPr>
          <w:rFonts w:ascii="Times New Roman" w:hAnsi="Times New Roman"/>
          <w:sz w:val="24"/>
          <w:szCs w:val="24"/>
        </w:rPr>
        <w:t xml:space="preserve">estos avances ofrecen nuevas herramientas y metodologías de enseñanza y aprendizaje, lo que puede mejorar la calidad de la educación, por lo que es necesario estar al tanto de las tendencias, conocerlas, evaluarlas y adoptar aquellas que aporten beneficios </w:t>
      </w:r>
      <w:r w:rsidR="000E1663" w:rsidRPr="00102228">
        <w:rPr>
          <w:rFonts w:ascii="Times New Roman" w:hAnsi="Times New Roman"/>
          <w:sz w:val="24"/>
          <w:szCs w:val="24"/>
        </w:rPr>
        <w:lastRenderedPageBreak/>
        <w:t xml:space="preserve">al proceso educativo. Promover que los alumnos conozcan los avances tecnológicos y las tendencias y fomentar a la vez que se acerquen a éstas con una visión crítica puede ser muy útil para desarrollar habilidades para la resolución de problemas, esencial para desenvolverse en el mundo actual. </w:t>
      </w:r>
      <w:r w:rsidR="001B3B32" w:rsidRPr="00102228">
        <w:rPr>
          <w:rFonts w:ascii="Times New Roman" w:hAnsi="Times New Roman"/>
          <w:sz w:val="24"/>
          <w:szCs w:val="24"/>
        </w:rPr>
        <w:t>(p.</w:t>
      </w:r>
      <w:r w:rsidR="000E1663" w:rsidRPr="00102228">
        <w:rPr>
          <w:rFonts w:ascii="Times New Roman" w:hAnsi="Times New Roman"/>
          <w:sz w:val="24"/>
          <w:szCs w:val="24"/>
        </w:rPr>
        <w:t>119</w:t>
      </w:r>
      <w:r w:rsidR="001B3B32" w:rsidRPr="00102228">
        <w:rPr>
          <w:rFonts w:ascii="Times New Roman" w:hAnsi="Times New Roman"/>
          <w:sz w:val="24"/>
          <w:szCs w:val="24"/>
        </w:rPr>
        <w:t>)</w:t>
      </w:r>
    </w:p>
    <w:p w14:paraId="4F410447" w14:textId="77777777" w:rsidR="00CB0F16" w:rsidRPr="00563D9D" w:rsidRDefault="00E54E6F" w:rsidP="00ED3527">
      <w:pPr>
        <w:spacing w:line="480" w:lineRule="auto"/>
        <w:ind w:left="11"/>
        <w:jc w:val="both"/>
        <w:rPr>
          <w:rFonts w:ascii="Times New Roman" w:hAnsi="Times New Roman"/>
          <w:sz w:val="24"/>
          <w:szCs w:val="24"/>
        </w:rPr>
      </w:pPr>
      <w:r w:rsidRPr="00563D9D">
        <w:rPr>
          <w:rFonts w:ascii="Times New Roman" w:hAnsi="Times New Roman"/>
          <w:sz w:val="24"/>
          <w:szCs w:val="24"/>
        </w:rPr>
        <w:t>Velastegui</w:t>
      </w:r>
      <w:r w:rsidR="001B3B32" w:rsidRPr="00563D9D">
        <w:rPr>
          <w:rFonts w:ascii="Times New Roman" w:hAnsi="Times New Roman"/>
          <w:sz w:val="24"/>
          <w:szCs w:val="24"/>
        </w:rPr>
        <w:t xml:space="preserve"> (2017) señala que</w:t>
      </w:r>
      <w:r w:rsidR="00CB0F16" w:rsidRPr="00563D9D">
        <w:rPr>
          <w:rFonts w:ascii="Times New Roman" w:hAnsi="Times New Roman"/>
          <w:sz w:val="24"/>
          <w:szCs w:val="24"/>
        </w:rPr>
        <w:t>:</w:t>
      </w:r>
    </w:p>
    <w:p w14:paraId="79C887CB" w14:textId="2C94BFF3" w:rsidR="001B3B32" w:rsidRPr="00563D9D" w:rsidRDefault="00563D9D" w:rsidP="00CB0F16">
      <w:pPr>
        <w:spacing w:line="480" w:lineRule="auto"/>
        <w:ind w:left="708" w:firstLine="12"/>
        <w:jc w:val="both"/>
        <w:rPr>
          <w:rFonts w:ascii="Times New Roman" w:hAnsi="Times New Roman"/>
          <w:color w:val="374151"/>
          <w:shd w:val="clear" w:color="auto" w:fill="F7F7F8"/>
        </w:rPr>
      </w:pPr>
      <w:r w:rsidRPr="00563D9D">
        <w:rPr>
          <w:rFonts w:ascii="Times New Roman" w:hAnsi="Times New Roman"/>
          <w:sz w:val="24"/>
          <w:szCs w:val="24"/>
        </w:rPr>
        <w:t>L</w:t>
      </w:r>
      <w:r w:rsidR="001B3B32" w:rsidRPr="00563D9D">
        <w:rPr>
          <w:rFonts w:ascii="Times New Roman" w:hAnsi="Times New Roman"/>
          <w:sz w:val="24"/>
          <w:szCs w:val="24"/>
        </w:rPr>
        <w:t xml:space="preserve">a revolución digital y tecnológica está transformando todos los sectores de la sociedad, incluida la educación. Nos encontramos en la Cuarta Revolución Industrial, lo que requiere adaptarse y formarse para ejercer profesiones que aún no existen en la actualidad. Para enfrentar esta nueva realidad es esencial transformar el modelo educativo basándolo en la innovación y la </w:t>
      </w:r>
      <w:r w:rsidRPr="00563D9D">
        <w:rPr>
          <w:rFonts w:ascii="Times New Roman" w:hAnsi="Times New Roman"/>
          <w:sz w:val="24"/>
          <w:szCs w:val="24"/>
        </w:rPr>
        <w:t>tecnología. (p.3)</w:t>
      </w:r>
    </w:p>
    <w:p w14:paraId="1D0E7753" w14:textId="3F37A5C4" w:rsidR="004A3032" w:rsidRPr="00102228" w:rsidRDefault="00115FEB" w:rsidP="00ED3527">
      <w:pPr>
        <w:spacing w:line="480" w:lineRule="auto"/>
        <w:ind w:left="11"/>
        <w:jc w:val="both"/>
        <w:rPr>
          <w:rFonts w:ascii="Times New Roman" w:hAnsi="Times New Roman"/>
          <w:sz w:val="24"/>
          <w:szCs w:val="24"/>
        </w:rPr>
      </w:pPr>
      <w:r w:rsidRPr="00563D9D">
        <w:rPr>
          <w:rFonts w:ascii="Times New Roman" w:hAnsi="Times New Roman"/>
          <w:sz w:val="24"/>
          <w:szCs w:val="24"/>
        </w:rPr>
        <w:t xml:space="preserve">Es por ese motivo </w:t>
      </w:r>
      <w:r w:rsidR="001B3B32" w:rsidRPr="00563D9D">
        <w:rPr>
          <w:rFonts w:ascii="Times New Roman" w:hAnsi="Times New Roman"/>
          <w:sz w:val="24"/>
          <w:szCs w:val="24"/>
        </w:rPr>
        <w:t>que los avances tecnológicos</w:t>
      </w:r>
      <w:r w:rsidR="001B3B32" w:rsidRPr="00102228">
        <w:rPr>
          <w:rFonts w:ascii="Times New Roman" w:hAnsi="Times New Roman"/>
          <w:sz w:val="24"/>
          <w:szCs w:val="24"/>
        </w:rPr>
        <w:t xml:space="preserve"> han beneficiado la educación y han llevado a la tecnología educativa</w:t>
      </w:r>
      <w:r w:rsidR="00993419">
        <w:rPr>
          <w:rFonts w:ascii="Times New Roman" w:hAnsi="Times New Roman"/>
          <w:sz w:val="24"/>
          <w:szCs w:val="24"/>
        </w:rPr>
        <w:t>,</w:t>
      </w:r>
      <w:r w:rsidR="001B3B32" w:rsidRPr="00102228">
        <w:rPr>
          <w:rFonts w:ascii="Times New Roman" w:hAnsi="Times New Roman"/>
          <w:sz w:val="24"/>
          <w:szCs w:val="24"/>
        </w:rPr>
        <w:t xml:space="preserve"> ser un conjunto de recursos y herramientas utilizados en el sistema educativo. Estos beneficios deben tenerse en cuenta al invertir en educación para mejorar los procesos de enseñanza y aprendizaje. Entre los avances tecnológicos aplicados en la educación se encuentran la realidad virtual o aumentada, que crea una sensación de inmersión en entornos virtuales, y la educación en línea, que permite una interacción más participativa y bidireccional entre </w:t>
      </w:r>
      <w:r w:rsidR="005A2F2A">
        <w:rPr>
          <w:rFonts w:ascii="Times New Roman" w:hAnsi="Times New Roman"/>
          <w:sz w:val="24"/>
          <w:szCs w:val="24"/>
        </w:rPr>
        <w:t>Docente</w:t>
      </w:r>
      <w:r w:rsidR="00CB0F16">
        <w:rPr>
          <w:rFonts w:ascii="Times New Roman" w:hAnsi="Times New Roman"/>
          <w:sz w:val="24"/>
          <w:szCs w:val="24"/>
        </w:rPr>
        <w:t>s</w:t>
      </w:r>
      <w:r w:rsidR="001B3B32" w:rsidRPr="00102228">
        <w:rPr>
          <w:rFonts w:ascii="Times New Roman" w:hAnsi="Times New Roman"/>
          <w:sz w:val="24"/>
          <w:szCs w:val="24"/>
        </w:rPr>
        <w:t xml:space="preserve"> y estudiantes.</w:t>
      </w:r>
    </w:p>
    <w:p w14:paraId="5863B331" w14:textId="77777777" w:rsidR="00CB0F16" w:rsidRPr="00750A9C" w:rsidRDefault="001B3B32" w:rsidP="00ED3527">
      <w:pPr>
        <w:spacing w:line="480" w:lineRule="auto"/>
        <w:ind w:left="11"/>
        <w:jc w:val="both"/>
        <w:rPr>
          <w:rFonts w:ascii="Times New Roman" w:hAnsi="Times New Roman"/>
          <w:sz w:val="24"/>
          <w:szCs w:val="24"/>
        </w:rPr>
      </w:pPr>
      <w:bookmarkStart w:id="32" w:name="_Hlk158988432"/>
      <w:proofErr w:type="spellStart"/>
      <w:r w:rsidRPr="00750A9C">
        <w:rPr>
          <w:rFonts w:ascii="Times New Roman" w:hAnsi="Times New Roman"/>
          <w:sz w:val="24"/>
          <w:szCs w:val="24"/>
        </w:rPr>
        <w:t>Buxarrais</w:t>
      </w:r>
      <w:proofErr w:type="spellEnd"/>
      <w:r w:rsidRPr="00750A9C">
        <w:rPr>
          <w:rFonts w:ascii="Times New Roman" w:hAnsi="Times New Roman"/>
          <w:sz w:val="24"/>
          <w:szCs w:val="24"/>
        </w:rPr>
        <w:t xml:space="preserve"> y Ovide (2011) mencionan que</w:t>
      </w:r>
      <w:r w:rsidR="00CB0F16" w:rsidRPr="00750A9C">
        <w:rPr>
          <w:rFonts w:ascii="Times New Roman" w:hAnsi="Times New Roman"/>
          <w:sz w:val="24"/>
          <w:szCs w:val="24"/>
        </w:rPr>
        <w:t>:</w:t>
      </w:r>
    </w:p>
    <w:bookmarkEnd w:id="32"/>
    <w:p w14:paraId="4F04794D" w14:textId="50A9183F" w:rsidR="00B56F30" w:rsidRPr="00102228" w:rsidRDefault="008805EB" w:rsidP="00CB0F16">
      <w:pPr>
        <w:spacing w:line="480" w:lineRule="auto"/>
        <w:ind w:left="708" w:firstLine="72"/>
        <w:jc w:val="both"/>
        <w:rPr>
          <w:rFonts w:ascii="Times New Roman" w:hAnsi="Times New Roman"/>
          <w:sz w:val="24"/>
          <w:szCs w:val="24"/>
        </w:rPr>
      </w:pPr>
      <w:r>
        <w:rPr>
          <w:rFonts w:ascii="Times New Roman" w:hAnsi="Times New Roman"/>
          <w:sz w:val="24"/>
          <w:szCs w:val="24"/>
        </w:rPr>
        <w:t xml:space="preserve">[…] </w:t>
      </w:r>
      <w:r w:rsidR="001B3B32" w:rsidRPr="00750A9C">
        <w:rPr>
          <w:rFonts w:ascii="Times New Roman" w:hAnsi="Times New Roman"/>
          <w:sz w:val="24"/>
          <w:szCs w:val="24"/>
        </w:rPr>
        <w:t xml:space="preserve">las nuevas tecnologías facilitan la colaboración a largas distancias, permitiendo a los estudiantes trabajar juntos, compartir documentos e información desde diferentes ubicaciones </w:t>
      </w:r>
      <w:r w:rsidR="00FC5DE5" w:rsidRPr="00750A9C">
        <w:rPr>
          <w:rFonts w:ascii="Times New Roman" w:hAnsi="Times New Roman"/>
          <w:sz w:val="24"/>
          <w:szCs w:val="24"/>
        </w:rPr>
        <w:t>Estos</w:t>
      </w:r>
      <w:r w:rsidR="001B3B32" w:rsidRPr="00750A9C">
        <w:rPr>
          <w:rFonts w:ascii="Times New Roman" w:hAnsi="Times New Roman"/>
          <w:sz w:val="24"/>
          <w:szCs w:val="24"/>
        </w:rPr>
        <w:t xml:space="preserve"> avances apoyan el aprendizaje ubicuo y permiten aprovechar dispositivos móviles y tecnología para gestionar el aprendizaje en los procesos educativos, especialmente en las clases </w:t>
      </w:r>
      <w:r w:rsidR="002330E8" w:rsidRPr="00750A9C">
        <w:rPr>
          <w:rFonts w:ascii="Times New Roman" w:hAnsi="Times New Roman"/>
          <w:sz w:val="24"/>
          <w:szCs w:val="24"/>
        </w:rPr>
        <w:t>virtuales. (</w:t>
      </w:r>
      <w:r w:rsidR="002F3E06" w:rsidRPr="00750A9C">
        <w:rPr>
          <w:rFonts w:ascii="Times New Roman" w:hAnsi="Times New Roman"/>
          <w:sz w:val="24"/>
          <w:szCs w:val="24"/>
        </w:rPr>
        <w:t>p. 6)</w:t>
      </w:r>
    </w:p>
    <w:p w14:paraId="68887A15" w14:textId="77777777" w:rsidR="0009434E" w:rsidRPr="00AB6B5E" w:rsidRDefault="0009434E" w:rsidP="0009434E">
      <w:pPr>
        <w:pStyle w:val="Ttulo3"/>
        <w:spacing w:line="480" w:lineRule="auto"/>
        <w:ind w:firstLine="0"/>
        <w:jc w:val="both"/>
        <w:rPr>
          <w:rFonts w:ascii="Times New Roman" w:hAnsi="Times New Roman" w:cs="Times New Roman"/>
          <w:b/>
          <w:bCs/>
          <w:color w:val="auto"/>
          <w:sz w:val="28"/>
          <w:szCs w:val="28"/>
        </w:rPr>
      </w:pPr>
      <w:bookmarkStart w:id="33" w:name="_Toc146395869"/>
      <w:bookmarkStart w:id="34" w:name="_Toc146395871"/>
      <w:r w:rsidRPr="00FE5058">
        <w:rPr>
          <w:rFonts w:ascii="Times New Roman" w:hAnsi="Times New Roman" w:cs="Times New Roman"/>
          <w:b/>
          <w:bCs/>
          <w:color w:val="auto"/>
          <w:sz w:val="28"/>
          <w:szCs w:val="28"/>
        </w:rPr>
        <w:lastRenderedPageBreak/>
        <w:t>Inteligencia artificial</w:t>
      </w:r>
      <w:bookmarkEnd w:id="33"/>
    </w:p>
    <w:p w14:paraId="56C06313" w14:textId="08E9FC92" w:rsidR="0009434E" w:rsidRPr="0054107B" w:rsidRDefault="0009434E" w:rsidP="0009434E">
      <w:pPr>
        <w:spacing w:line="480" w:lineRule="auto"/>
        <w:ind w:left="11"/>
        <w:jc w:val="both"/>
        <w:rPr>
          <w:rFonts w:ascii="Times New Roman" w:hAnsi="Times New Roman"/>
          <w:sz w:val="24"/>
          <w:szCs w:val="24"/>
        </w:rPr>
      </w:pPr>
      <w:r w:rsidRPr="0054107B">
        <w:rPr>
          <w:rFonts w:ascii="Times New Roman" w:hAnsi="Times New Roman"/>
          <w:sz w:val="24"/>
          <w:szCs w:val="24"/>
        </w:rPr>
        <w:t>La inteligencia artificial</w:t>
      </w:r>
      <w:r>
        <w:rPr>
          <w:rFonts w:ascii="Times New Roman" w:hAnsi="Times New Roman"/>
          <w:sz w:val="24"/>
          <w:szCs w:val="24"/>
        </w:rPr>
        <w:t xml:space="preserve"> (AI)</w:t>
      </w:r>
      <w:r w:rsidRPr="0054107B">
        <w:rPr>
          <w:rFonts w:ascii="Times New Roman" w:hAnsi="Times New Roman"/>
          <w:sz w:val="24"/>
          <w:szCs w:val="24"/>
        </w:rPr>
        <w:t xml:space="preserve"> </w:t>
      </w:r>
      <w:r w:rsidR="002330E8">
        <w:rPr>
          <w:rFonts w:ascii="Times New Roman" w:hAnsi="Times New Roman"/>
          <w:sz w:val="24"/>
          <w:szCs w:val="24"/>
        </w:rPr>
        <w:t xml:space="preserve">ha revolucionado </w:t>
      </w:r>
      <w:r w:rsidRPr="0054107B">
        <w:rPr>
          <w:rFonts w:ascii="Times New Roman" w:hAnsi="Times New Roman"/>
          <w:sz w:val="24"/>
          <w:szCs w:val="24"/>
        </w:rPr>
        <w:t xml:space="preserve">la tecnología y su </w:t>
      </w:r>
      <w:r w:rsidR="002330E8">
        <w:rPr>
          <w:rFonts w:ascii="Times New Roman" w:hAnsi="Times New Roman"/>
          <w:sz w:val="24"/>
          <w:szCs w:val="24"/>
        </w:rPr>
        <w:t xml:space="preserve">uso </w:t>
      </w:r>
      <w:r w:rsidRPr="0054107B">
        <w:rPr>
          <w:rFonts w:ascii="Times New Roman" w:hAnsi="Times New Roman"/>
          <w:sz w:val="24"/>
          <w:szCs w:val="24"/>
        </w:rPr>
        <w:t xml:space="preserve">en la educación </w:t>
      </w:r>
      <w:r w:rsidR="002330E8">
        <w:rPr>
          <w:rFonts w:ascii="Times New Roman" w:hAnsi="Times New Roman"/>
          <w:sz w:val="24"/>
          <w:szCs w:val="24"/>
        </w:rPr>
        <w:t xml:space="preserve">con </w:t>
      </w:r>
      <w:r w:rsidRPr="0054107B">
        <w:rPr>
          <w:rFonts w:ascii="Times New Roman" w:hAnsi="Times New Roman"/>
          <w:sz w:val="24"/>
          <w:szCs w:val="24"/>
        </w:rPr>
        <w:t xml:space="preserve">diversas aplicaciones, por ejemplo, se utiliza para diagnosticar necesidades en las disciplinas y mejorar la enseñanza-aprendizaje, también se utilizan como simuladores basados en neurociencia y psicología para impulsar el aprendizaje de los estudiantes. </w:t>
      </w:r>
    </w:p>
    <w:p w14:paraId="247FBBBB" w14:textId="77777777" w:rsidR="00CB0F16" w:rsidRDefault="0009434E" w:rsidP="00CB0F16">
      <w:pPr>
        <w:spacing w:line="480" w:lineRule="auto"/>
        <w:ind w:left="11"/>
        <w:jc w:val="both"/>
        <w:rPr>
          <w:rFonts w:ascii="Times New Roman" w:hAnsi="Times New Roman"/>
          <w:sz w:val="24"/>
          <w:szCs w:val="24"/>
        </w:rPr>
      </w:pPr>
      <w:r w:rsidRPr="0054107B">
        <w:rPr>
          <w:rFonts w:ascii="Times New Roman" w:hAnsi="Times New Roman"/>
          <w:sz w:val="24"/>
          <w:szCs w:val="24"/>
        </w:rPr>
        <w:t>Al respecto, la UNESCO (2021) destaca</w:t>
      </w:r>
      <w:r w:rsidR="00CB0F16">
        <w:rPr>
          <w:rFonts w:ascii="Times New Roman" w:hAnsi="Times New Roman"/>
          <w:sz w:val="24"/>
          <w:szCs w:val="24"/>
        </w:rPr>
        <w:t>:</w:t>
      </w:r>
      <w:r w:rsidRPr="0054107B">
        <w:rPr>
          <w:rFonts w:ascii="Times New Roman" w:hAnsi="Times New Roman"/>
          <w:sz w:val="24"/>
          <w:szCs w:val="24"/>
        </w:rPr>
        <w:t xml:space="preserve"> </w:t>
      </w:r>
    </w:p>
    <w:p w14:paraId="2DA5BBE0" w14:textId="2ADAFD75" w:rsidR="0009434E" w:rsidRPr="0054107B" w:rsidRDefault="003E0BA6" w:rsidP="00773922">
      <w:pPr>
        <w:spacing w:line="480" w:lineRule="auto"/>
        <w:ind w:left="708" w:firstLine="12"/>
        <w:jc w:val="both"/>
        <w:rPr>
          <w:rFonts w:ascii="Times New Roman" w:hAnsi="Times New Roman"/>
          <w:sz w:val="24"/>
          <w:szCs w:val="24"/>
        </w:rPr>
      </w:pPr>
      <w:r>
        <w:rPr>
          <w:rFonts w:ascii="Times New Roman" w:hAnsi="Times New Roman"/>
          <w:sz w:val="24"/>
          <w:szCs w:val="24"/>
        </w:rPr>
        <w:t xml:space="preserve">[…] </w:t>
      </w:r>
      <w:r w:rsidR="0009434E" w:rsidRPr="0054107B">
        <w:rPr>
          <w:rFonts w:ascii="Times New Roman" w:hAnsi="Times New Roman"/>
          <w:sz w:val="24"/>
          <w:szCs w:val="24"/>
        </w:rPr>
        <w:t xml:space="preserve">la importancia de desarrollar prácticas innovadoras en la educación y aprovechar el potencial de las tecnologías para garantizar su utilización en el contexto educativo. Además, la inteligencia artificial ha transformado la interacción entre </w:t>
      </w:r>
      <w:r w:rsidR="0009434E">
        <w:rPr>
          <w:rFonts w:ascii="Times New Roman" w:hAnsi="Times New Roman"/>
          <w:sz w:val="24"/>
          <w:szCs w:val="24"/>
        </w:rPr>
        <w:t>docentes</w:t>
      </w:r>
      <w:r w:rsidR="0009434E" w:rsidRPr="0054107B">
        <w:rPr>
          <w:rFonts w:ascii="Times New Roman" w:hAnsi="Times New Roman"/>
          <w:sz w:val="24"/>
          <w:szCs w:val="24"/>
        </w:rPr>
        <w:t xml:space="preserve"> y </w:t>
      </w:r>
      <w:r w:rsidR="0009434E">
        <w:rPr>
          <w:rFonts w:ascii="Times New Roman" w:hAnsi="Times New Roman"/>
          <w:sz w:val="24"/>
          <w:szCs w:val="24"/>
        </w:rPr>
        <w:t>el estudiantado</w:t>
      </w:r>
      <w:r w:rsidR="0009434E" w:rsidRPr="0054107B">
        <w:rPr>
          <w:rFonts w:ascii="Times New Roman" w:hAnsi="Times New Roman"/>
          <w:sz w:val="24"/>
          <w:szCs w:val="24"/>
        </w:rPr>
        <w:t>, como se evidencia en la Escuela de Medicina y Cirugía Veterinaria San Francisco de Asís, donde se implementa un sistema de última generación que permite una mayor interacción entre estudiantes y personal.</w:t>
      </w:r>
      <w:r w:rsidR="000F0BF0">
        <w:rPr>
          <w:rFonts w:ascii="Times New Roman" w:hAnsi="Times New Roman"/>
          <w:sz w:val="24"/>
          <w:szCs w:val="24"/>
        </w:rPr>
        <w:t xml:space="preserve"> (p. 17)</w:t>
      </w:r>
    </w:p>
    <w:p w14:paraId="4A255066" w14:textId="77777777" w:rsidR="0009434E" w:rsidRPr="0054107B" w:rsidRDefault="0009434E" w:rsidP="003E0BA6">
      <w:pPr>
        <w:spacing w:line="480" w:lineRule="auto"/>
        <w:jc w:val="both"/>
        <w:rPr>
          <w:rFonts w:ascii="Times New Roman" w:hAnsi="Times New Roman"/>
          <w:sz w:val="24"/>
          <w:szCs w:val="24"/>
        </w:rPr>
      </w:pPr>
      <w:r w:rsidRPr="0054107B">
        <w:rPr>
          <w:rFonts w:ascii="Times New Roman" w:hAnsi="Times New Roman"/>
          <w:sz w:val="24"/>
          <w:szCs w:val="24"/>
        </w:rPr>
        <w:t xml:space="preserve">La utilización de la inteligencia artificial beneficia el aprendizaje y la expansión del aula, permitiendo una comunicación oportuna entre </w:t>
      </w:r>
      <w:r>
        <w:rPr>
          <w:rFonts w:ascii="Times New Roman" w:hAnsi="Times New Roman"/>
          <w:sz w:val="24"/>
          <w:szCs w:val="24"/>
        </w:rPr>
        <w:t>docente</w:t>
      </w:r>
      <w:r w:rsidRPr="0054107B">
        <w:rPr>
          <w:rFonts w:ascii="Times New Roman" w:hAnsi="Times New Roman"/>
          <w:sz w:val="24"/>
          <w:szCs w:val="24"/>
        </w:rPr>
        <w:t xml:space="preserve"> y estudian</w:t>
      </w:r>
      <w:r>
        <w:rPr>
          <w:rFonts w:ascii="Times New Roman" w:hAnsi="Times New Roman"/>
          <w:sz w:val="24"/>
          <w:szCs w:val="24"/>
        </w:rPr>
        <w:t>tado</w:t>
      </w:r>
      <w:r w:rsidRPr="0054107B">
        <w:rPr>
          <w:rFonts w:ascii="Times New Roman" w:hAnsi="Times New Roman"/>
          <w:sz w:val="24"/>
          <w:szCs w:val="24"/>
        </w:rPr>
        <w:t>, tanto dentro como fuera del aula. La tecnología facilita la automatización de actividades educativas, promueve el trabajo autónomo y colaborativo y agiliza la ejecución de tareas de manera práctica.</w:t>
      </w:r>
    </w:p>
    <w:p w14:paraId="148A3299" w14:textId="77777777" w:rsidR="0009434E" w:rsidRDefault="0009434E" w:rsidP="003E0BA6">
      <w:pPr>
        <w:spacing w:line="480" w:lineRule="auto"/>
        <w:jc w:val="both"/>
        <w:rPr>
          <w:rFonts w:ascii="Arial" w:hAnsi="Arial" w:cs="Arial"/>
          <w:sz w:val="24"/>
          <w:szCs w:val="24"/>
        </w:rPr>
      </w:pPr>
      <w:r w:rsidRPr="0054107B">
        <w:rPr>
          <w:rFonts w:ascii="Times New Roman" w:hAnsi="Times New Roman"/>
          <w:sz w:val="24"/>
          <w:szCs w:val="24"/>
        </w:rPr>
        <w:t xml:space="preserve">La inteligencia artificial </w:t>
      </w:r>
      <w:r>
        <w:rPr>
          <w:rFonts w:ascii="Times New Roman" w:hAnsi="Times New Roman"/>
          <w:sz w:val="24"/>
          <w:szCs w:val="24"/>
        </w:rPr>
        <w:t>es un apoyo</w:t>
      </w:r>
      <w:r w:rsidRPr="0054107B">
        <w:rPr>
          <w:rFonts w:ascii="Times New Roman" w:hAnsi="Times New Roman"/>
          <w:sz w:val="24"/>
          <w:szCs w:val="24"/>
        </w:rPr>
        <w:t xml:space="preserve"> a la educación y </w:t>
      </w:r>
      <w:r>
        <w:rPr>
          <w:rFonts w:ascii="Times New Roman" w:hAnsi="Times New Roman"/>
          <w:sz w:val="24"/>
          <w:szCs w:val="24"/>
        </w:rPr>
        <w:t>permite</w:t>
      </w:r>
      <w:r w:rsidRPr="0054107B">
        <w:rPr>
          <w:rFonts w:ascii="Times New Roman" w:hAnsi="Times New Roman"/>
          <w:sz w:val="24"/>
          <w:szCs w:val="24"/>
        </w:rPr>
        <w:t xml:space="preserve"> </w:t>
      </w:r>
      <w:r>
        <w:rPr>
          <w:rFonts w:ascii="Times New Roman" w:hAnsi="Times New Roman"/>
          <w:sz w:val="24"/>
          <w:szCs w:val="24"/>
        </w:rPr>
        <w:t>la utilización de</w:t>
      </w:r>
      <w:r w:rsidRPr="0054107B">
        <w:rPr>
          <w:rFonts w:ascii="Times New Roman" w:hAnsi="Times New Roman"/>
          <w:sz w:val="24"/>
          <w:szCs w:val="24"/>
        </w:rPr>
        <w:t xml:space="preserve"> materiales mediante sistemas que </w:t>
      </w:r>
      <w:r>
        <w:rPr>
          <w:rFonts w:ascii="Times New Roman" w:hAnsi="Times New Roman"/>
          <w:sz w:val="24"/>
          <w:szCs w:val="24"/>
        </w:rPr>
        <w:t>ayuden</w:t>
      </w:r>
      <w:r w:rsidRPr="0054107B">
        <w:rPr>
          <w:rFonts w:ascii="Times New Roman" w:hAnsi="Times New Roman"/>
          <w:sz w:val="24"/>
          <w:szCs w:val="24"/>
        </w:rPr>
        <w:t xml:space="preserve"> al estudian</w:t>
      </w:r>
      <w:r>
        <w:rPr>
          <w:rFonts w:ascii="Times New Roman" w:hAnsi="Times New Roman"/>
          <w:sz w:val="24"/>
          <w:szCs w:val="24"/>
        </w:rPr>
        <w:t>tado</w:t>
      </w:r>
      <w:r w:rsidRPr="0054107B">
        <w:rPr>
          <w:rFonts w:ascii="Times New Roman" w:hAnsi="Times New Roman"/>
          <w:sz w:val="24"/>
          <w:szCs w:val="24"/>
        </w:rPr>
        <w:t xml:space="preserve"> a mejorar. Al respecto, Moreno (2019), menciona que la inteligencia artificial potencia el proceso de realización y desarrollo de los objetivos en la educación mediante la reducción de las dificultades de acceso en el aprendizaje también indica que hay aplicaciones que pueden tener incidencia a la formación educativa como lo es el </w:t>
      </w:r>
      <w:proofErr w:type="spellStart"/>
      <w:r w:rsidRPr="0054107B">
        <w:rPr>
          <w:rFonts w:ascii="Times New Roman" w:hAnsi="Times New Roman"/>
          <w:i/>
          <w:iCs/>
          <w:sz w:val="24"/>
          <w:szCs w:val="24"/>
        </w:rPr>
        <w:t>chatbot</w:t>
      </w:r>
      <w:proofErr w:type="spellEnd"/>
      <w:r w:rsidRPr="0054107B">
        <w:rPr>
          <w:rFonts w:ascii="Times New Roman" w:hAnsi="Times New Roman"/>
          <w:i/>
          <w:iCs/>
          <w:sz w:val="24"/>
          <w:szCs w:val="24"/>
        </w:rPr>
        <w:t xml:space="preserve"> </w:t>
      </w:r>
      <w:r w:rsidRPr="0054107B">
        <w:rPr>
          <w:rFonts w:ascii="Times New Roman" w:hAnsi="Times New Roman"/>
          <w:sz w:val="24"/>
          <w:szCs w:val="24"/>
        </w:rPr>
        <w:t>y explica lo siguiente:</w:t>
      </w:r>
    </w:p>
    <w:p w14:paraId="14C3CD62" w14:textId="77777777" w:rsidR="0009434E" w:rsidRDefault="0009434E" w:rsidP="003E0BA6">
      <w:pPr>
        <w:spacing w:line="480" w:lineRule="auto"/>
        <w:jc w:val="both"/>
        <w:rPr>
          <w:rFonts w:ascii="Arial" w:hAnsi="Arial" w:cs="Arial"/>
          <w:sz w:val="24"/>
          <w:szCs w:val="24"/>
        </w:rPr>
      </w:pPr>
      <w:r w:rsidRPr="0054107B">
        <w:rPr>
          <w:rFonts w:ascii="Times New Roman" w:hAnsi="Times New Roman"/>
          <w:sz w:val="24"/>
          <w:szCs w:val="24"/>
        </w:rPr>
        <w:t xml:space="preserve">El </w:t>
      </w:r>
      <w:proofErr w:type="spellStart"/>
      <w:r w:rsidRPr="00993419">
        <w:rPr>
          <w:rFonts w:ascii="Times New Roman" w:hAnsi="Times New Roman"/>
          <w:i/>
          <w:iCs/>
          <w:sz w:val="24"/>
          <w:szCs w:val="24"/>
        </w:rPr>
        <w:t>chatbot</w:t>
      </w:r>
      <w:proofErr w:type="spellEnd"/>
      <w:r w:rsidRPr="0054107B">
        <w:rPr>
          <w:rFonts w:ascii="Times New Roman" w:hAnsi="Times New Roman"/>
          <w:sz w:val="24"/>
          <w:szCs w:val="24"/>
        </w:rPr>
        <w:t xml:space="preserve"> permite un mejoramiento en la flexibilidad de las clases y la administración del conocimiento cuanto al desarrollo de las actividades dentro y fuera del aula, uno de los aspectos a manejar dentro del ambiente de la educación es la temporalidad y la asistencia al aula, esta es una </w:t>
      </w:r>
      <w:r w:rsidRPr="0054107B">
        <w:rPr>
          <w:rFonts w:ascii="Times New Roman" w:hAnsi="Times New Roman"/>
          <w:sz w:val="24"/>
          <w:szCs w:val="24"/>
        </w:rPr>
        <w:lastRenderedPageBreak/>
        <w:t xml:space="preserve">buena práctica del aula sin fronteras o sin paredes, ya que el alumno dispondrá del tiempo y de la asistencia en tiempo real del ayudante </w:t>
      </w:r>
      <w:proofErr w:type="spellStart"/>
      <w:r w:rsidRPr="00993419">
        <w:rPr>
          <w:rFonts w:ascii="Times New Roman" w:hAnsi="Times New Roman"/>
          <w:i/>
          <w:iCs/>
          <w:sz w:val="24"/>
          <w:szCs w:val="24"/>
        </w:rPr>
        <w:t>chatbot</w:t>
      </w:r>
      <w:proofErr w:type="spellEnd"/>
      <w:r w:rsidRPr="0054107B">
        <w:rPr>
          <w:rFonts w:ascii="Times New Roman" w:hAnsi="Times New Roman"/>
          <w:sz w:val="24"/>
          <w:szCs w:val="24"/>
        </w:rPr>
        <w:t xml:space="preserve"> (p.264).</w:t>
      </w:r>
    </w:p>
    <w:p w14:paraId="36AAEC1D" w14:textId="68248BB9" w:rsidR="0009434E" w:rsidRPr="0054107B" w:rsidRDefault="002330E8" w:rsidP="0009434E">
      <w:pPr>
        <w:spacing w:line="480" w:lineRule="auto"/>
        <w:ind w:left="11"/>
        <w:jc w:val="both"/>
        <w:rPr>
          <w:rFonts w:ascii="Times New Roman" w:hAnsi="Times New Roman"/>
          <w:sz w:val="24"/>
          <w:szCs w:val="24"/>
        </w:rPr>
      </w:pPr>
      <w:r>
        <w:rPr>
          <w:rFonts w:ascii="Times New Roman" w:hAnsi="Times New Roman"/>
          <w:sz w:val="24"/>
          <w:szCs w:val="24"/>
        </w:rPr>
        <w:t xml:space="preserve">Respecto de lo </w:t>
      </w:r>
      <w:r w:rsidR="0009434E" w:rsidRPr="0054107B">
        <w:rPr>
          <w:rFonts w:ascii="Times New Roman" w:hAnsi="Times New Roman"/>
          <w:sz w:val="24"/>
          <w:szCs w:val="24"/>
        </w:rPr>
        <w:t>anterior</w:t>
      </w:r>
      <w:r w:rsidR="0009434E">
        <w:rPr>
          <w:rFonts w:ascii="Times New Roman" w:hAnsi="Times New Roman"/>
          <w:sz w:val="24"/>
          <w:szCs w:val="24"/>
        </w:rPr>
        <w:t>, la</w:t>
      </w:r>
      <w:r w:rsidR="0009434E" w:rsidRPr="0054107B">
        <w:rPr>
          <w:rFonts w:ascii="Times New Roman" w:hAnsi="Times New Roman"/>
          <w:sz w:val="24"/>
          <w:szCs w:val="24"/>
        </w:rPr>
        <w:t xml:space="preserve"> idea de utilizar el </w:t>
      </w:r>
      <w:proofErr w:type="spellStart"/>
      <w:r w:rsidR="0009434E" w:rsidRPr="00993419">
        <w:rPr>
          <w:rFonts w:ascii="Times New Roman" w:hAnsi="Times New Roman"/>
          <w:i/>
          <w:iCs/>
          <w:sz w:val="24"/>
          <w:szCs w:val="24"/>
        </w:rPr>
        <w:t>chatbot</w:t>
      </w:r>
      <w:proofErr w:type="spellEnd"/>
      <w:r w:rsidR="0009434E">
        <w:rPr>
          <w:rFonts w:ascii="Times New Roman" w:hAnsi="Times New Roman"/>
          <w:sz w:val="24"/>
          <w:szCs w:val="24"/>
        </w:rPr>
        <w:t>,</w:t>
      </w:r>
      <w:r w:rsidR="0009434E" w:rsidRPr="0054107B">
        <w:rPr>
          <w:rFonts w:ascii="Times New Roman" w:hAnsi="Times New Roman"/>
          <w:sz w:val="24"/>
          <w:szCs w:val="24"/>
        </w:rPr>
        <w:t xml:space="preserve"> en la educación</w:t>
      </w:r>
      <w:r w:rsidR="0009434E">
        <w:rPr>
          <w:rFonts w:ascii="Times New Roman" w:hAnsi="Times New Roman"/>
          <w:sz w:val="24"/>
          <w:szCs w:val="24"/>
        </w:rPr>
        <w:t>,</w:t>
      </w:r>
      <w:r w:rsidR="0009434E" w:rsidRPr="0054107B">
        <w:rPr>
          <w:rFonts w:ascii="Times New Roman" w:hAnsi="Times New Roman"/>
          <w:sz w:val="24"/>
          <w:szCs w:val="24"/>
        </w:rPr>
        <w:t xml:space="preserve"> refuerza la idea del aprendizaje ubicuo</w:t>
      </w:r>
      <w:r w:rsidR="00773922">
        <w:rPr>
          <w:rFonts w:ascii="Times New Roman" w:hAnsi="Times New Roman"/>
          <w:sz w:val="24"/>
          <w:szCs w:val="24"/>
        </w:rPr>
        <w:t>,</w:t>
      </w:r>
      <w:r w:rsidR="0009434E" w:rsidRPr="0054107B">
        <w:rPr>
          <w:rFonts w:ascii="Times New Roman" w:hAnsi="Times New Roman"/>
          <w:sz w:val="24"/>
          <w:szCs w:val="24"/>
        </w:rPr>
        <w:t xml:space="preserve"> ya que los estudiantes pueden acceder a este recurso en cualquier momento </w:t>
      </w:r>
      <w:r>
        <w:rPr>
          <w:rFonts w:ascii="Times New Roman" w:hAnsi="Times New Roman"/>
          <w:sz w:val="24"/>
          <w:szCs w:val="24"/>
        </w:rPr>
        <w:t xml:space="preserve">mediante </w:t>
      </w:r>
      <w:r w:rsidRPr="0054107B">
        <w:rPr>
          <w:rFonts w:ascii="Times New Roman" w:hAnsi="Times New Roman"/>
          <w:sz w:val="24"/>
          <w:szCs w:val="24"/>
        </w:rPr>
        <w:t>los</w:t>
      </w:r>
      <w:r w:rsidR="0009434E" w:rsidRPr="0054107B">
        <w:rPr>
          <w:rFonts w:ascii="Times New Roman" w:hAnsi="Times New Roman"/>
          <w:sz w:val="24"/>
          <w:szCs w:val="24"/>
        </w:rPr>
        <w:t xml:space="preserve"> dispositivos móviles como el celular, ya que la interacción que este ofrece como la flexibilidad para administrar el tiempo y </w:t>
      </w:r>
      <w:r>
        <w:rPr>
          <w:rFonts w:ascii="Times New Roman" w:hAnsi="Times New Roman"/>
          <w:sz w:val="24"/>
          <w:szCs w:val="24"/>
        </w:rPr>
        <w:t xml:space="preserve">ofrece </w:t>
      </w:r>
      <w:r w:rsidR="0009434E" w:rsidRPr="0054107B">
        <w:rPr>
          <w:rFonts w:ascii="Times New Roman" w:hAnsi="Times New Roman"/>
          <w:sz w:val="24"/>
          <w:szCs w:val="24"/>
        </w:rPr>
        <w:t xml:space="preserve">una opción de un proceso de aprendizaje más eficiente y adaptativo. </w:t>
      </w:r>
    </w:p>
    <w:p w14:paraId="5630E143" w14:textId="77777777" w:rsidR="0009434E" w:rsidRPr="0054107B" w:rsidRDefault="0009434E" w:rsidP="0009434E">
      <w:pPr>
        <w:spacing w:line="480" w:lineRule="auto"/>
        <w:ind w:left="709" w:firstLine="0"/>
        <w:jc w:val="both"/>
        <w:rPr>
          <w:rFonts w:ascii="Times New Roman" w:hAnsi="Times New Roman"/>
          <w:sz w:val="24"/>
          <w:szCs w:val="24"/>
        </w:rPr>
      </w:pPr>
      <w:r w:rsidRPr="0054107B">
        <w:rPr>
          <w:rFonts w:ascii="Times New Roman" w:hAnsi="Times New Roman"/>
          <w:sz w:val="24"/>
          <w:szCs w:val="24"/>
        </w:rPr>
        <w:t xml:space="preserve">Al respecto Macías (2021), </w:t>
      </w:r>
      <w:r>
        <w:rPr>
          <w:rFonts w:ascii="Times New Roman" w:hAnsi="Times New Roman"/>
          <w:sz w:val="24"/>
          <w:szCs w:val="24"/>
        </w:rPr>
        <w:t>describe</w:t>
      </w:r>
      <w:r w:rsidRPr="0054107B">
        <w:rPr>
          <w:rFonts w:ascii="Times New Roman" w:hAnsi="Times New Roman"/>
          <w:sz w:val="24"/>
          <w:szCs w:val="24"/>
        </w:rPr>
        <w:t xml:space="preserve"> las ventajas de la inteligencia artificial como:  </w:t>
      </w:r>
    </w:p>
    <w:p w14:paraId="2C3EA12E" w14:textId="77777777" w:rsidR="0009434E" w:rsidRDefault="0009434E" w:rsidP="0009434E">
      <w:pPr>
        <w:spacing w:line="480" w:lineRule="auto"/>
        <w:ind w:left="709" w:firstLine="0"/>
        <w:jc w:val="both"/>
        <w:rPr>
          <w:rFonts w:ascii="Arial" w:hAnsi="Arial" w:cs="Arial"/>
          <w:sz w:val="24"/>
          <w:szCs w:val="24"/>
        </w:rPr>
      </w:pPr>
      <w:r w:rsidRPr="0054107B">
        <w:rPr>
          <w:rFonts w:ascii="Times New Roman" w:hAnsi="Times New Roman"/>
          <w:sz w:val="24"/>
          <w:szCs w:val="24"/>
        </w:rPr>
        <w:t>Aprender a distancia y en cualquier momento puesto que se puede acceder a todo el material didáctico proporcionado a través de cualquier dispositivo tecnológico que se tenga al alcance. Acceder desde cualquier lugar y en cualquier momento, por lo tanto, proporciona una mayor flexibilidad de horario (p.34).</w:t>
      </w:r>
    </w:p>
    <w:p w14:paraId="79BA3361" w14:textId="5068EAD1" w:rsidR="0009434E" w:rsidRPr="0054107B" w:rsidRDefault="0009434E" w:rsidP="0009434E">
      <w:pPr>
        <w:spacing w:line="480" w:lineRule="auto"/>
        <w:ind w:left="11"/>
        <w:jc w:val="both"/>
        <w:rPr>
          <w:rFonts w:ascii="Times New Roman" w:hAnsi="Times New Roman"/>
          <w:sz w:val="24"/>
          <w:szCs w:val="24"/>
        </w:rPr>
      </w:pPr>
      <w:r w:rsidRPr="0054107B">
        <w:rPr>
          <w:rFonts w:ascii="Times New Roman" w:hAnsi="Times New Roman"/>
          <w:sz w:val="24"/>
          <w:szCs w:val="24"/>
        </w:rPr>
        <w:t>Esto significa que la inteligencia artificial va muy de la mano con el aprendizaje ubicuo</w:t>
      </w:r>
      <w:r w:rsidR="00773922">
        <w:rPr>
          <w:rFonts w:ascii="Times New Roman" w:hAnsi="Times New Roman"/>
          <w:sz w:val="24"/>
          <w:szCs w:val="24"/>
        </w:rPr>
        <w:t>,</w:t>
      </w:r>
      <w:r w:rsidRPr="0054107B">
        <w:rPr>
          <w:rFonts w:ascii="Times New Roman" w:hAnsi="Times New Roman"/>
          <w:sz w:val="24"/>
          <w:szCs w:val="24"/>
        </w:rPr>
        <w:t xml:space="preserve"> ya que busca lo mismo</w:t>
      </w:r>
      <w:r>
        <w:rPr>
          <w:rFonts w:ascii="Times New Roman" w:hAnsi="Times New Roman"/>
          <w:sz w:val="24"/>
          <w:szCs w:val="24"/>
        </w:rPr>
        <w:t>,</w:t>
      </w:r>
      <w:r w:rsidRPr="0054107B">
        <w:rPr>
          <w:rFonts w:ascii="Times New Roman" w:hAnsi="Times New Roman"/>
          <w:sz w:val="24"/>
          <w:szCs w:val="24"/>
        </w:rPr>
        <w:t xml:space="preserve"> acceder a la educación en cualquier lugar y en cualquier momento y también se pueden utilizar los dispositivos móviles para utilizarlo. </w:t>
      </w:r>
    </w:p>
    <w:p w14:paraId="77520FFD" w14:textId="77777777" w:rsidR="0009434E" w:rsidRPr="0054131C" w:rsidRDefault="0009434E" w:rsidP="0009434E">
      <w:pPr>
        <w:spacing w:line="480" w:lineRule="auto"/>
        <w:ind w:left="709" w:firstLine="0"/>
        <w:jc w:val="both"/>
        <w:rPr>
          <w:rFonts w:ascii="Times New Roman" w:hAnsi="Times New Roman"/>
          <w:sz w:val="24"/>
          <w:szCs w:val="24"/>
        </w:rPr>
      </w:pPr>
      <w:r w:rsidRPr="0054107B">
        <w:rPr>
          <w:rFonts w:ascii="Times New Roman" w:hAnsi="Times New Roman"/>
          <w:sz w:val="24"/>
          <w:szCs w:val="24"/>
        </w:rPr>
        <w:t>Al respecto</w:t>
      </w:r>
      <w:r>
        <w:rPr>
          <w:rFonts w:ascii="Times New Roman" w:hAnsi="Times New Roman"/>
          <w:sz w:val="24"/>
          <w:szCs w:val="24"/>
        </w:rPr>
        <w:t>,</w:t>
      </w:r>
      <w:r w:rsidRPr="0054107B">
        <w:rPr>
          <w:rFonts w:ascii="Times New Roman" w:hAnsi="Times New Roman"/>
          <w:sz w:val="24"/>
          <w:szCs w:val="24"/>
        </w:rPr>
        <w:t xml:space="preserve"> García, Mora y Ávila (2020) recalcan lo siguiente:</w:t>
      </w:r>
      <w:r w:rsidRPr="0054131C">
        <w:rPr>
          <w:rFonts w:ascii="Times New Roman" w:hAnsi="Times New Roman"/>
          <w:sz w:val="24"/>
          <w:szCs w:val="24"/>
        </w:rPr>
        <w:t xml:space="preserve"> </w:t>
      </w:r>
    </w:p>
    <w:p w14:paraId="223C5193" w14:textId="77777777" w:rsidR="0009434E" w:rsidRPr="0054107B" w:rsidRDefault="0009434E" w:rsidP="0009434E">
      <w:pPr>
        <w:spacing w:line="480" w:lineRule="auto"/>
        <w:ind w:left="709" w:firstLine="0"/>
        <w:jc w:val="both"/>
        <w:rPr>
          <w:rFonts w:ascii="Times New Roman" w:hAnsi="Times New Roman"/>
          <w:sz w:val="24"/>
          <w:szCs w:val="24"/>
        </w:rPr>
      </w:pPr>
      <w:r w:rsidRPr="0054107B">
        <w:rPr>
          <w:rFonts w:ascii="Times New Roman" w:hAnsi="Times New Roman"/>
          <w:sz w:val="24"/>
          <w:szCs w:val="24"/>
        </w:rPr>
        <w:t>El uso de la IA para orientar a los futuros estudiantes de nivel superior es un paso necesario, ya que los estados invierten cantidades importantes de su Producto Interno Bruto PIB (países donde éste nivel de educación es gratuito) en el sector universitario, es una inversión que los gobiernos hacen en sus ciudadanos, lo cual amerita no sólo una orientación al momento de seleccionar una carrera profesional, sino que además es necesario un seguimiento adecuado en su desempeño y así poder detectar factores de riesgo que pueden conllevar a su deserción. (p.662)</w:t>
      </w:r>
    </w:p>
    <w:p w14:paraId="7F124732" w14:textId="0E6FE288" w:rsidR="0009434E" w:rsidRPr="008E468B" w:rsidRDefault="0009434E" w:rsidP="0009434E">
      <w:pPr>
        <w:spacing w:line="480" w:lineRule="auto"/>
        <w:ind w:left="11"/>
        <w:jc w:val="both"/>
        <w:rPr>
          <w:rFonts w:ascii="Times New Roman" w:hAnsi="Times New Roman"/>
          <w:sz w:val="24"/>
          <w:szCs w:val="24"/>
        </w:rPr>
      </w:pPr>
      <w:r w:rsidRPr="008E468B">
        <w:rPr>
          <w:rFonts w:ascii="Times New Roman" w:hAnsi="Times New Roman"/>
          <w:sz w:val="24"/>
          <w:szCs w:val="24"/>
        </w:rPr>
        <w:t>Esto significa que la IA es necesari</w:t>
      </w:r>
      <w:r w:rsidR="008E468B">
        <w:rPr>
          <w:rFonts w:ascii="Times New Roman" w:hAnsi="Times New Roman"/>
          <w:sz w:val="24"/>
          <w:szCs w:val="24"/>
        </w:rPr>
        <w:t>a</w:t>
      </w:r>
      <w:r w:rsidRPr="008E468B">
        <w:rPr>
          <w:rFonts w:ascii="Times New Roman" w:hAnsi="Times New Roman"/>
          <w:sz w:val="24"/>
          <w:szCs w:val="24"/>
        </w:rPr>
        <w:t xml:space="preserve"> para orientar a los estudiantes y conlleva </w:t>
      </w:r>
      <w:r w:rsidR="002330E8">
        <w:rPr>
          <w:rFonts w:ascii="Times New Roman" w:hAnsi="Times New Roman"/>
          <w:sz w:val="24"/>
          <w:szCs w:val="24"/>
        </w:rPr>
        <w:t xml:space="preserve">a </w:t>
      </w:r>
      <w:r w:rsidR="001D0799">
        <w:rPr>
          <w:rFonts w:ascii="Times New Roman" w:hAnsi="Times New Roman"/>
          <w:sz w:val="24"/>
          <w:szCs w:val="24"/>
        </w:rPr>
        <w:t xml:space="preserve">una </w:t>
      </w:r>
      <w:r w:rsidR="001D0799" w:rsidRPr="008E468B">
        <w:rPr>
          <w:rFonts w:ascii="Times New Roman" w:hAnsi="Times New Roman"/>
          <w:sz w:val="24"/>
          <w:szCs w:val="24"/>
        </w:rPr>
        <w:t>orientación</w:t>
      </w:r>
      <w:r w:rsidR="002330E8">
        <w:rPr>
          <w:rFonts w:ascii="Times New Roman" w:hAnsi="Times New Roman"/>
          <w:sz w:val="24"/>
          <w:szCs w:val="24"/>
        </w:rPr>
        <w:t xml:space="preserve"> vocacional lo que</w:t>
      </w:r>
      <w:r w:rsidRPr="008E468B">
        <w:rPr>
          <w:rFonts w:ascii="Times New Roman" w:hAnsi="Times New Roman"/>
          <w:sz w:val="24"/>
          <w:szCs w:val="24"/>
        </w:rPr>
        <w:t xml:space="preserve"> evitaría la deserción. </w:t>
      </w:r>
    </w:p>
    <w:p w14:paraId="0E014290" w14:textId="77777777" w:rsidR="008E468B" w:rsidRPr="00D62A45" w:rsidRDefault="0009434E" w:rsidP="0009434E">
      <w:pPr>
        <w:spacing w:line="480" w:lineRule="auto"/>
        <w:ind w:left="11"/>
        <w:jc w:val="both"/>
        <w:rPr>
          <w:rFonts w:ascii="Times New Roman" w:hAnsi="Times New Roman"/>
          <w:sz w:val="24"/>
          <w:szCs w:val="24"/>
        </w:rPr>
      </w:pPr>
      <w:r w:rsidRPr="00983381">
        <w:rPr>
          <w:rFonts w:ascii="Times New Roman" w:hAnsi="Times New Roman"/>
          <w:sz w:val="24"/>
          <w:szCs w:val="24"/>
        </w:rPr>
        <w:lastRenderedPageBreak/>
        <w:t xml:space="preserve">En el ámbito educativo, </w:t>
      </w:r>
      <w:r w:rsidRPr="00D62A45">
        <w:rPr>
          <w:rFonts w:ascii="Times New Roman" w:hAnsi="Times New Roman"/>
          <w:sz w:val="24"/>
          <w:szCs w:val="24"/>
        </w:rPr>
        <w:t>Obregón, Onofre y Pareja (2023) sugieren que</w:t>
      </w:r>
      <w:r w:rsidR="008E468B" w:rsidRPr="00D62A45">
        <w:rPr>
          <w:rFonts w:ascii="Times New Roman" w:hAnsi="Times New Roman"/>
          <w:sz w:val="24"/>
          <w:szCs w:val="24"/>
        </w:rPr>
        <w:t>:</w:t>
      </w:r>
    </w:p>
    <w:p w14:paraId="7B423E59" w14:textId="6B53B6D6" w:rsidR="0009434E" w:rsidRDefault="003E0BA6" w:rsidP="008E468B">
      <w:pPr>
        <w:spacing w:line="480" w:lineRule="auto"/>
        <w:ind w:left="708" w:firstLine="72"/>
        <w:jc w:val="both"/>
        <w:rPr>
          <w:rFonts w:ascii="Times New Roman" w:hAnsi="Times New Roman"/>
          <w:sz w:val="24"/>
          <w:szCs w:val="24"/>
        </w:rPr>
      </w:pPr>
      <w:r>
        <w:rPr>
          <w:rFonts w:ascii="Times New Roman" w:hAnsi="Times New Roman"/>
          <w:sz w:val="24"/>
          <w:szCs w:val="24"/>
        </w:rPr>
        <w:t xml:space="preserve">[…] </w:t>
      </w:r>
      <w:r w:rsidR="0009434E" w:rsidRPr="00D62A45">
        <w:rPr>
          <w:rFonts w:ascii="Times New Roman" w:hAnsi="Times New Roman"/>
          <w:sz w:val="24"/>
          <w:szCs w:val="24"/>
        </w:rPr>
        <w:t>la inteligencia artificial (AI) surge como solución atractiva y posible para la educación personalizada. La asistencia personalizada proporcionada por la IA ofrece una perspectiva dinámica para que el aprendizaje facilite la interacción virtual sin limitaciones de tiempo o espacio. Según los autores, este enfoque determina el proceso de enseñanza y aprendizaje en donde la evolución hacia la educación adaptativa tiene un impacto significativo. De acuerdo con lo que los autores exponen a medida que las aplicaciones de IA avanzan, es probable que los planes de estudio evolucionen para adaptarse mejor a las formas emergentes de educación en el siglo actual. La implementación de la IA en el ámbito educativo tiene el potencial de transformar los métodos convencionales de enseñanza, abriendo la puerta a un enfoque más ágil y acorde con las demandas que la enseñanza exige. La interacción entre lo virtual y lo regulado, la dinámica para reevaluar la enseñanza actual y la satisfacción de las necesidades estudiantiles frente a los desafíos actuales son aspectos destacados por la contribución de la IA a la educación.</w:t>
      </w:r>
      <w:r w:rsidR="00D62A45" w:rsidRPr="00D62A45">
        <w:rPr>
          <w:rFonts w:ascii="Times New Roman" w:hAnsi="Times New Roman"/>
          <w:sz w:val="24"/>
          <w:szCs w:val="24"/>
        </w:rPr>
        <w:t xml:space="preserve"> (p. 345)</w:t>
      </w:r>
      <w:r w:rsidR="0009434E" w:rsidRPr="00D62A45">
        <w:rPr>
          <w:rFonts w:ascii="Times New Roman" w:hAnsi="Times New Roman"/>
          <w:sz w:val="24"/>
          <w:szCs w:val="24"/>
        </w:rPr>
        <w:t xml:space="preserve">  </w:t>
      </w:r>
    </w:p>
    <w:p w14:paraId="79AE6A1E" w14:textId="033C2525" w:rsidR="00F52696" w:rsidRPr="0011277C" w:rsidRDefault="00F52696" w:rsidP="00CC6D75">
      <w:pPr>
        <w:pStyle w:val="Ttulo3"/>
        <w:spacing w:line="480" w:lineRule="auto"/>
        <w:ind w:firstLine="0"/>
        <w:jc w:val="both"/>
        <w:rPr>
          <w:sz w:val="28"/>
          <w:szCs w:val="28"/>
        </w:rPr>
      </w:pPr>
      <w:r w:rsidRPr="00FE5058">
        <w:rPr>
          <w:rFonts w:ascii="Times New Roman" w:hAnsi="Times New Roman" w:cs="Times New Roman"/>
          <w:b/>
          <w:bCs/>
          <w:color w:val="auto"/>
          <w:sz w:val="28"/>
          <w:szCs w:val="28"/>
        </w:rPr>
        <w:t xml:space="preserve">Tecnología en </w:t>
      </w:r>
      <w:r w:rsidR="00CC6D75">
        <w:rPr>
          <w:rFonts w:ascii="Times New Roman" w:hAnsi="Times New Roman" w:cs="Times New Roman"/>
          <w:b/>
          <w:bCs/>
          <w:color w:val="auto"/>
          <w:sz w:val="28"/>
          <w:szCs w:val="28"/>
        </w:rPr>
        <w:t>e</w:t>
      </w:r>
      <w:r w:rsidRPr="00FE5058">
        <w:rPr>
          <w:rFonts w:ascii="Times New Roman" w:hAnsi="Times New Roman" w:cs="Times New Roman"/>
          <w:b/>
          <w:bCs/>
          <w:color w:val="auto"/>
          <w:sz w:val="28"/>
          <w:szCs w:val="28"/>
        </w:rPr>
        <w:t>ducación</w:t>
      </w:r>
      <w:bookmarkEnd w:id="34"/>
    </w:p>
    <w:p w14:paraId="3329F75C" w14:textId="13FFFF63" w:rsidR="005B1879" w:rsidRPr="00102228" w:rsidRDefault="001E1DAF" w:rsidP="00ED3527">
      <w:pPr>
        <w:spacing w:line="480" w:lineRule="auto"/>
        <w:ind w:left="11"/>
        <w:jc w:val="both"/>
        <w:rPr>
          <w:rFonts w:ascii="Times New Roman" w:hAnsi="Times New Roman"/>
          <w:sz w:val="24"/>
          <w:szCs w:val="24"/>
        </w:rPr>
      </w:pPr>
      <w:r w:rsidRPr="00102228">
        <w:rPr>
          <w:rFonts w:ascii="Times New Roman" w:hAnsi="Times New Roman"/>
          <w:sz w:val="24"/>
          <w:szCs w:val="24"/>
          <w:lang w:val="es-MX"/>
        </w:rPr>
        <w:t xml:space="preserve">Las </w:t>
      </w:r>
      <w:r w:rsidR="00B548F6">
        <w:rPr>
          <w:rFonts w:ascii="Times New Roman" w:hAnsi="Times New Roman"/>
          <w:sz w:val="24"/>
          <w:szCs w:val="24"/>
          <w:lang w:val="es-MX"/>
        </w:rPr>
        <w:t>Tecnologías de la Información (</w:t>
      </w:r>
      <w:r w:rsidR="00757FB3" w:rsidRPr="00102228">
        <w:rPr>
          <w:rFonts w:ascii="Times New Roman" w:hAnsi="Times New Roman"/>
          <w:sz w:val="24"/>
          <w:szCs w:val="24"/>
          <w:lang w:val="es-MX"/>
        </w:rPr>
        <w:t>TIC</w:t>
      </w:r>
      <w:r w:rsidR="00B548F6">
        <w:rPr>
          <w:rFonts w:ascii="Times New Roman" w:hAnsi="Times New Roman"/>
          <w:sz w:val="24"/>
          <w:szCs w:val="24"/>
          <w:lang w:val="es-MX"/>
        </w:rPr>
        <w:t>)</w:t>
      </w:r>
      <w:r w:rsidRPr="00102228">
        <w:rPr>
          <w:rFonts w:ascii="Times New Roman" w:hAnsi="Times New Roman"/>
          <w:sz w:val="24"/>
          <w:szCs w:val="24"/>
          <w:lang w:val="es-MX"/>
        </w:rPr>
        <w:t xml:space="preserve"> han aportado valiosas herramientas educativas, utilizadas comúnmente en la vida </w:t>
      </w:r>
      <w:r w:rsidR="00E54E6F" w:rsidRPr="00102228">
        <w:rPr>
          <w:rFonts w:ascii="Times New Roman" w:hAnsi="Times New Roman"/>
          <w:sz w:val="24"/>
          <w:szCs w:val="24"/>
          <w:lang w:val="es-MX"/>
        </w:rPr>
        <w:t xml:space="preserve">Rivero </w:t>
      </w:r>
      <w:r w:rsidR="001E69E4" w:rsidRPr="00102228">
        <w:rPr>
          <w:rFonts w:ascii="Times New Roman" w:hAnsi="Times New Roman"/>
          <w:i/>
          <w:iCs/>
          <w:sz w:val="24"/>
          <w:szCs w:val="24"/>
          <w:lang w:val="es-MX"/>
        </w:rPr>
        <w:t xml:space="preserve">et al </w:t>
      </w:r>
      <w:r w:rsidR="00E54E6F" w:rsidRPr="00102228">
        <w:rPr>
          <w:rFonts w:ascii="Times New Roman" w:hAnsi="Times New Roman"/>
          <w:sz w:val="24"/>
          <w:szCs w:val="24"/>
          <w:lang w:val="es-MX"/>
        </w:rPr>
        <w:t>(2013)</w:t>
      </w:r>
      <w:r w:rsidR="001E69E4" w:rsidRPr="00102228">
        <w:rPr>
          <w:rFonts w:ascii="Times New Roman" w:hAnsi="Times New Roman"/>
          <w:sz w:val="24"/>
          <w:szCs w:val="24"/>
          <w:lang w:val="es-MX"/>
        </w:rPr>
        <w:t xml:space="preserve"> comenta que e</w:t>
      </w:r>
      <w:r w:rsidRPr="00102228">
        <w:rPr>
          <w:rFonts w:ascii="Times New Roman" w:hAnsi="Times New Roman"/>
          <w:sz w:val="24"/>
          <w:szCs w:val="24"/>
          <w:lang w:val="es-MX"/>
        </w:rPr>
        <w:t xml:space="preserve">n el ámbito educativo estas tecnologías y nuevos medios han surgido como formas adicionales de comunicación, </w:t>
      </w:r>
      <w:r w:rsidR="00D62A45">
        <w:rPr>
          <w:rFonts w:ascii="Times New Roman" w:hAnsi="Times New Roman"/>
          <w:sz w:val="24"/>
          <w:szCs w:val="24"/>
          <w:lang w:val="es-MX"/>
        </w:rPr>
        <w:t xml:space="preserve">al ofrecer </w:t>
      </w:r>
      <w:r w:rsidRPr="00102228">
        <w:rPr>
          <w:rFonts w:ascii="Times New Roman" w:hAnsi="Times New Roman"/>
          <w:sz w:val="24"/>
          <w:szCs w:val="24"/>
          <w:lang w:val="es-MX"/>
        </w:rPr>
        <w:t xml:space="preserve">herramientas que impactan en la formación de docentes y estudiantes y permiten proyectos, cambios e innovaciones. </w:t>
      </w:r>
    </w:p>
    <w:p w14:paraId="4791AA34" w14:textId="1E9975A5" w:rsidR="00274349" w:rsidRPr="00102228" w:rsidRDefault="00A04C79" w:rsidP="00ED3527">
      <w:pPr>
        <w:spacing w:line="480" w:lineRule="auto"/>
        <w:ind w:left="11"/>
        <w:jc w:val="both"/>
        <w:rPr>
          <w:rFonts w:ascii="Times New Roman" w:hAnsi="Times New Roman"/>
          <w:sz w:val="24"/>
          <w:szCs w:val="24"/>
        </w:rPr>
      </w:pPr>
      <w:r w:rsidRPr="00102228">
        <w:rPr>
          <w:rFonts w:ascii="Times New Roman" w:hAnsi="Times New Roman"/>
          <w:sz w:val="24"/>
          <w:szCs w:val="24"/>
        </w:rPr>
        <w:t>Asimismo,</w:t>
      </w:r>
      <w:r w:rsidR="005504D1" w:rsidRPr="00102228">
        <w:rPr>
          <w:rFonts w:ascii="Times New Roman" w:hAnsi="Times New Roman"/>
          <w:sz w:val="24"/>
          <w:szCs w:val="24"/>
        </w:rPr>
        <w:t xml:space="preserve"> </w:t>
      </w:r>
      <w:r w:rsidR="00274349" w:rsidRPr="00102228">
        <w:rPr>
          <w:rFonts w:ascii="Times New Roman" w:hAnsi="Times New Roman"/>
          <w:sz w:val="24"/>
          <w:szCs w:val="24"/>
        </w:rPr>
        <w:t>Bailey, de Peralta, y Marín</w:t>
      </w:r>
      <w:r w:rsidR="005504D1" w:rsidRPr="00102228">
        <w:rPr>
          <w:rFonts w:ascii="Times New Roman" w:hAnsi="Times New Roman"/>
          <w:sz w:val="24"/>
          <w:szCs w:val="24"/>
        </w:rPr>
        <w:t xml:space="preserve"> (20</w:t>
      </w:r>
      <w:r w:rsidR="00274349" w:rsidRPr="00102228">
        <w:rPr>
          <w:rFonts w:ascii="Times New Roman" w:hAnsi="Times New Roman"/>
          <w:sz w:val="24"/>
          <w:szCs w:val="24"/>
        </w:rPr>
        <w:t>20</w:t>
      </w:r>
      <w:r w:rsidR="005504D1" w:rsidRPr="00102228">
        <w:rPr>
          <w:rFonts w:ascii="Times New Roman" w:hAnsi="Times New Roman"/>
          <w:sz w:val="24"/>
          <w:szCs w:val="24"/>
        </w:rPr>
        <w:t>) indica</w:t>
      </w:r>
      <w:r w:rsidR="00274349" w:rsidRPr="00102228">
        <w:rPr>
          <w:rFonts w:ascii="Times New Roman" w:hAnsi="Times New Roman"/>
          <w:sz w:val="24"/>
          <w:szCs w:val="24"/>
        </w:rPr>
        <w:t>n</w:t>
      </w:r>
      <w:r w:rsidR="005504D1" w:rsidRPr="00102228">
        <w:rPr>
          <w:rFonts w:ascii="Times New Roman" w:hAnsi="Times New Roman"/>
          <w:sz w:val="24"/>
          <w:szCs w:val="24"/>
        </w:rPr>
        <w:t xml:space="preserve"> </w:t>
      </w:r>
      <w:r w:rsidR="00274349" w:rsidRPr="00102228">
        <w:rPr>
          <w:rFonts w:ascii="Times New Roman" w:hAnsi="Times New Roman"/>
          <w:sz w:val="24"/>
          <w:szCs w:val="24"/>
        </w:rPr>
        <w:t>lo siguiente:</w:t>
      </w:r>
    </w:p>
    <w:p w14:paraId="6C036501" w14:textId="07845CEF" w:rsidR="005B1879" w:rsidRPr="00A04C79" w:rsidRDefault="00274349" w:rsidP="00ED3527">
      <w:pPr>
        <w:spacing w:line="480" w:lineRule="auto"/>
        <w:ind w:left="709" w:firstLine="0"/>
        <w:jc w:val="both"/>
        <w:rPr>
          <w:rFonts w:ascii="Arial" w:hAnsi="Arial" w:cs="Arial"/>
          <w:sz w:val="24"/>
          <w:szCs w:val="24"/>
          <w:lang w:val="es-MX"/>
        </w:rPr>
      </w:pPr>
      <w:r w:rsidRPr="00102228">
        <w:rPr>
          <w:rFonts w:ascii="Times New Roman" w:hAnsi="Times New Roman"/>
          <w:sz w:val="24"/>
          <w:szCs w:val="24"/>
        </w:rPr>
        <w:t xml:space="preserve">[…] utilizar las nuevas tecnologías para aprender lo de siempre como siempre. Podemos usar los dispositivos de computación ubicua que existen en nuestro mundo contemporáneo para enseñar a partir de una didáctica obsoleta y caduca: un </w:t>
      </w:r>
      <w:r w:rsidR="00966306">
        <w:rPr>
          <w:rFonts w:ascii="Times New Roman" w:hAnsi="Times New Roman"/>
          <w:sz w:val="24"/>
          <w:szCs w:val="24"/>
        </w:rPr>
        <w:t>Docente</w:t>
      </w:r>
      <w:r w:rsidRPr="00102228">
        <w:rPr>
          <w:rFonts w:ascii="Times New Roman" w:hAnsi="Times New Roman"/>
          <w:sz w:val="24"/>
          <w:szCs w:val="24"/>
        </w:rPr>
        <w:t xml:space="preserve"> o un editor cuelgan contenido en un LMS (sistema de gestión del aprendizaje); el estudiante trabaja el </w:t>
      </w:r>
      <w:r w:rsidRPr="00102228">
        <w:rPr>
          <w:rFonts w:ascii="Times New Roman" w:hAnsi="Times New Roman"/>
          <w:sz w:val="24"/>
          <w:szCs w:val="24"/>
        </w:rPr>
        <w:lastRenderedPageBreak/>
        <w:t>contenido paso a paso, y al final hace una prueba con la que consigue una calificación que le dice si pasa o no pasa. Podemos usar los ordenadores para recrear pedagogías de transmisión tradicionales, que anticipan una relación mimética con el conocimiento: absorber teorías, fórmulas prácticas, hechos, empaparse de un canon, de las verdades socio-morales que alguien ajeno ha decidido que son buenas para nosotros. (p.3)</w:t>
      </w:r>
    </w:p>
    <w:p w14:paraId="5946B65F" w14:textId="77777777" w:rsidR="005504D1" w:rsidRPr="00EA5FFA" w:rsidRDefault="00A04C79" w:rsidP="00ED3527">
      <w:pPr>
        <w:spacing w:line="480" w:lineRule="auto"/>
        <w:ind w:left="11"/>
        <w:jc w:val="both"/>
        <w:rPr>
          <w:rFonts w:ascii="Arial" w:hAnsi="Arial" w:cs="Arial"/>
          <w:sz w:val="24"/>
          <w:szCs w:val="24"/>
          <w:lang w:val="es-MX"/>
        </w:rPr>
      </w:pPr>
      <w:r w:rsidRPr="00EA5FFA">
        <w:rPr>
          <w:rFonts w:ascii="Times New Roman" w:hAnsi="Times New Roman"/>
          <w:sz w:val="24"/>
          <w:szCs w:val="24"/>
          <w:lang w:val="es-MX"/>
        </w:rPr>
        <w:t>Según Rojas</w:t>
      </w:r>
      <w:r w:rsidR="00C5487E" w:rsidRPr="00EA5FFA">
        <w:rPr>
          <w:rFonts w:ascii="Times New Roman" w:hAnsi="Times New Roman"/>
          <w:sz w:val="24"/>
          <w:szCs w:val="24"/>
          <w:lang w:val="es-MX"/>
        </w:rPr>
        <w:t xml:space="preserve">, (2020), existen ventajas que permiten la aplicación de las TIC como </w:t>
      </w:r>
      <w:r w:rsidR="00620BCE" w:rsidRPr="00EA5FFA">
        <w:rPr>
          <w:rFonts w:ascii="Times New Roman" w:hAnsi="Times New Roman"/>
          <w:sz w:val="24"/>
          <w:szCs w:val="24"/>
          <w:lang w:val="es-MX"/>
        </w:rPr>
        <w:t>son:</w:t>
      </w:r>
    </w:p>
    <w:p w14:paraId="08CF40A5" w14:textId="77777777" w:rsidR="00620BCE" w:rsidRPr="00EA5FFA" w:rsidRDefault="00620BCE" w:rsidP="00ED3527">
      <w:pPr>
        <w:numPr>
          <w:ilvl w:val="0"/>
          <w:numId w:val="3"/>
        </w:numPr>
        <w:spacing w:line="480" w:lineRule="auto"/>
        <w:ind w:left="993" w:hanging="284"/>
        <w:jc w:val="both"/>
        <w:rPr>
          <w:rFonts w:ascii="Times New Roman" w:hAnsi="Times New Roman"/>
          <w:sz w:val="24"/>
          <w:szCs w:val="24"/>
        </w:rPr>
      </w:pPr>
      <w:r w:rsidRPr="00EA5FFA">
        <w:rPr>
          <w:rFonts w:ascii="Times New Roman" w:hAnsi="Times New Roman"/>
          <w:b/>
          <w:bCs/>
          <w:sz w:val="24"/>
          <w:szCs w:val="24"/>
        </w:rPr>
        <w:t xml:space="preserve">Interactividad: </w:t>
      </w:r>
      <w:r w:rsidRPr="00EA5FFA">
        <w:rPr>
          <w:rFonts w:ascii="Times New Roman" w:hAnsi="Times New Roman"/>
          <w:sz w:val="24"/>
          <w:szCs w:val="24"/>
        </w:rPr>
        <w:t>Entre el usuario y la información se establece una relación constante. Esta da lugar a una mayor interacción y reciprocidad.</w:t>
      </w:r>
    </w:p>
    <w:p w14:paraId="11EF9D29" w14:textId="77777777" w:rsidR="00620BCE" w:rsidRPr="00EA5FFA" w:rsidRDefault="00620BCE" w:rsidP="00ED3527">
      <w:pPr>
        <w:numPr>
          <w:ilvl w:val="0"/>
          <w:numId w:val="3"/>
        </w:numPr>
        <w:spacing w:line="480" w:lineRule="auto"/>
        <w:ind w:left="993" w:hanging="284"/>
        <w:jc w:val="both"/>
        <w:rPr>
          <w:rFonts w:ascii="Times New Roman" w:hAnsi="Times New Roman"/>
          <w:sz w:val="24"/>
          <w:szCs w:val="24"/>
        </w:rPr>
      </w:pPr>
      <w:r w:rsidRPr="00EA5FFA">
        <w:rPr>
          <w:rFonts w:ascii="Times New Roman" w:hAnsi="Times New Roman"/>
          <w:b/>
          <w:bCs/>
          <w:sz w:val="24"/>
          <w:szCs w:val="24"/>
        </w:rPr>
        <w:t xml:space="preserve">Dinamismo: </w:t>
      </w:r>
      <w:r w:rsidRPr="00EA5FFA">
        <w:rPr>
          <w:rFonts w:ascii="Times New Roman" w:hAnsi="Times New Roman"/>
          <w:sz w:val="24"/>
          <w:szCs w:val="24"/>
        </w:rPr>
        <w:t>Transmite información de forma dinámica, permitiendo simula aspectos espaciales o temporales de situaciones o fenómenos.</w:t>
      </w:r>
    </w:p>
    <w:p w14:paraId="306CEF9C" w14:textId="77777777" w:rsidR="00620BCE" w:rsidRPr="00EA5FFA" w:rsidRDefault="00620BCE" w:rsidP="00ED3527">
      <w:pPr>
        <w:numPr>
          <w:ilvl w:val="0"/>
          <w:numId w:val="3"/>
        </w:numPr>
        <w:spacing w:line="480" w:lineRule="auto"/>
        <w:ind w:left="993" w:hanging="284"/>
        <w:jc w:val="both"/>
        <w:rPr>
          <w:rFonts w:ascii="Times New Roman" w:hAnsi="Times New Roman"/>
          <w:b/>
          <w:bCs/>
          <w:sz w:val="24"/>
          <w:szCs w:val="24"/>
        </w:rPr>
      </w:pPr>
      <w:r w:rsidRPr="00EA5FFA">
        <w:rPr>
          <w:rFonts w:ascii="Times New Roman" w:hAnsi="Times New Roman"/>
          <w:b/>
          <w:bCs/>
          <w:sz w:val="24"/>
          <w:szCs w:val="24"/>
        </w:rPr>
        <w:t xml:space="preserve">Multimedia: </w:t>
      </w:r>
      <w:r w:rsidRPr="00EA5FFA">
        <w:rPr>
          <w:rFonts w:ascii="Times New Roman" w:hAnsi="Times New Roman"/>
          <w:sz w:val="24"/>
          <w:szCs w:val="24"/>
        </w:rPr>
        <w:t>Ofrece la capacidad para combinar diferentes sistemas simbólicos para presentar una información y transitar, sin obstáculos, de un lado al otro.</w:t>
      </w:r>
    </w:p>
    <w:p w14:paraId="5E30F29C" w14:textId="77777777" w:rsidR="00620BCE" w:rsidRPr="00EA5FFA" w:rsidRDefault="00620BCE" w:rsidP="00ED3527">
      <w:pPr>
        <w:numPr>
          <w:ilvl w:val="0"/>
          <w:numId w:val="3"/>
        </w:numPr>
        <w:spacing w:line="480" w:lineRule="auto"/>
        <w:ind w:left="993" w:hanging="284"/>
        <w:jc w:val="both"/>
        <w:rPr>
          <w:rFonts w:ascii="Times New Roman" w:hAnsi="Times New Roman"/>
          <w:sz w:val="24"/>
          <w:szCs w:val="24"/>
        </w:rPr>
      </w:pPr>
      <w:r w:rsidRPr="00EA5FFA">
        <w:rPr>
          <w:rFonts w:ascii="Times New Roman" w:hAnsi="Times New Roman"/>
          <w:b/>
          <w:bCs/>
          <w:sz w:val="24"/>
          <w:szCs w:val="24"/>
        </w:rPr>
        <w:t xml:space="preserve">Instantaneidad: </w:t>
      </w:r>
      <w:r w:rsidRPr="00EA5FFA">
        <w:rPr>
          <w:rFonts w:ascii="Times New Roman" w:hAnsi="Times New Roman"/>
          <w:sz w:val="24"/>
          <w:szCs w:val="24"/>
        </w:rPr>
        <w:t>Se puede acceder a la información en cualquier parte del mundo y momento, rompiendo barreras espacio-tiempo.</w:t>
      </w:r>
    </w:p>
    <w:p w14:paraId="16D83AB1" w14:textId="77777777" w:rsidR="00620BCE" w:rsidRPr="00EA5FFA" w:rsidRDefault="00620BCE" w:rsidP="00ED3527">
      <w:pPr>
        <w:numPr>
          <w:ilvl w:val="0"/>
          <w:numId w:val="3"/>
        </w:numPr>
        <w:spacing w:line="480" w:lineRule="auto"/>
        <w:ind w:left="993" w:hanging="284"/>
        <w:jc w:val="both"/>
        <w:rPr>
          <w:rFonts w:ascii="Times New Roman" w:hAnsi="Times New Roman"/>
          <w:b/>
          <w:bCs/>
          <w:sz w:val="24"/>
          <w:szCs w:val="24"/>
        </w:rPr>
      </w:pPr>
      <w:r w:rsidRPr="00EA5FFA">
        <w:rPr>
          <w:rFonts w:ascii="Times New Roman" w:hAnsi="Times New Roman"/>
          <w:b/>
          <w:bCs/>
          <w:sz w:val="24"/>
          <w:szCs w:val="24"/>
        </w:rPr>
        <w:t xml:space="preserve">Innovación: </w:t>
      </w:r>
      <w:r w:rsidRPr="00EA5FFA">
        <w:rPr>
          <w:rFonts w:ascii="Times New Roman" w:hAnsi="Times New Roman"/>
          <w:sz w:val="24"/>
          <w:szCs w:val="24"/>
        </w:rPr>
        <w:t>Es una manera nueva y creativa de mostrar y desarrollar la información.</w:t>
      </w:r>
    </w:p>
    <w:p w14:paraId="005060FC" w14:textId="64BB1C30" w:rsidR="005504D1" w:rsidRPr="00EA5FFA" w:rsidRDefault="00620BCE" w:rsidP="00ED3527">
      <w:pPr>
        <w:numPr>
          <w:ilvl w:val="0"/>
          <w:numId w:val="3"/>
        </w:numPr>
        <w:spacing w:line="480" w:lineRule="auto"/>
        <w:ind w:left="993" w:hanging="284"/>
        <w:jc w:val="both"/>
        <w:rPr>
          <w:rFonts w:ascii="Times New Roman" w:hAnsi="Times New Roman"/>
          <w:sz w:val="24"/>
          <w:szCs w:val="24"/>
        </w:rPr>
      </w:pPr>
      <w:r w:rsidRPr="00EA5FFA">
        <w:rPr>
          <w:rFonts w:ascii="Times New Roman" w:hAnsi="Times New Roman"/>
          <w:b/>
          <w:bCs/>
          <w:sz w:val="24"/>
          <w:szCs w:val="24"/>
        </w:rPr>
        <w:t xml:space="preserve">Diversidad: </w:t>
      </w:r>
      <w:r w:rsidRPr="00EA5FFA">
        <w:rPr>
          <w:rFonts w:ascii="Times New Roman" w:hAnsi="Times New Roman"/>
          <w:sz w:val="24"/>
          <w:szCs w:val="24"/>
        </w:rPr>
        <w:t>Hay múltiples formas para mostrar y desarrollar la información (vídeos o realidad virtual, entre otros).</w:t>
      </w:r>
      <w:r w:rsidR="00EA5FFA" w:rsidRPr="00EA5FFA">
        <w:rPr>
          <w:rFonts w:ascii="Times New Roman" w:hAnsi="Times New Roman"/>
          <w:sz w:val="24"/>
          <w:szCs w:val="24"/>
        </w:rPr>
        <w:t xml:space="preserve"> </w:t>
      </w:r>
      <w:r w:rsidR="001D0799" w:rsidRPr="00EA5FFA">
        <w:rPr>
          <w:rFonts w:ascii="Times New Roman" w:hAnsi="Times New Roman"/>
          <w:sz w:val="24"/>
          <w:szCs w:val="24"/>
        </w:rPr>
        <w:t>(</w:t>
      </w:r>
      <w:proofErr w:type="spellStart"/>
      <w:r w:rsidR="001D0799" w:rsidRPr="00EA5FFA">
        <w:rPr>
          <w:rFonts w:ascii="Times New Roman" w:hAnsi="Times New Roman"/>
          <w:sz w:val="24"/>
          <w:szCs w:val="24"/>
        </w:rPr>
        <w:t>p</w:t>
      </w:r>
      <w:r w:rsidR="00EA5FFA" w:rsidRPr="00EA5FFA">
        <w:rPr>
          <w:rFonts w:ascii="Times New Roman" w:hAnsi="Times New Roman"/>
          <w:sz w:val="24"/>
          <w:szCs w:val="24"/>
        </w:rPr>
        <w:t>á</w:t>
      </w:r>
      <w:r w:rsidR="001D0799" w:rsidRPr="00EA5FFA">
        <w:rPr>
          <w:rFonts w:ascii="Times New Roman" w:hAnsi="Times New Roman"/>
          <w:sz w:val="24"/>
          <w:szCs w:val="24"/>
        </w:rPr>
        <w:t>rrs</w:t>
      </w:r>
      <w:proofErr w:type="spellEnd"/>
      <w:r w:rsidR="001D0799" w:rsidRPr="00EA5FFA">
        <w:rPr>
          <w:rFonts w:ascii="Times New Roman" w:hAnsi="Times New Roman"/>
          <w:sz w:val="24"/>
          <w:szCs w:val="24"/>
        </w:rPr>
        <w:t xml:space="preserve">. </w:t>
      </w:r>
      <w:r w:rsidR="00EA5FFA" w:rsidRPr="00EA5FFA">
        <w:rPr>
          <w:rFonts w:ascii="Times New Roman" w:hAnsi="Times New Roman"/>
          <w:sz w:val="24"/>
          <w:szCs w:val="24"/>
        </w:rPr>
        <w:t>13-17)</w:t>
      </w:r>
      <w:r w:rsidR="00957ADB" w:rsidRPr="00EA5FFA">
        <w:rPr>
          <w:rFonts w:ascii="Times New Roman" w:hAnsi="Times New Roman"/>
          <w:sz w:val="24"/>
          <w:szCs w:val="24"/>
        </w:rPr>
        <w:t xml:space="preserve"> </w:t>
      </w:r>
    </w:p>
    <w:p w14:paraId="26A55E5E" w14:textId="7AABB31B" w:rsidR="00F52696" w:rsidRPr="000E49A0" w:rsidRDefault="00F52696" w:rsidP="00ED3527">
      <w:pPr>
        <w:spacing w:line="480" w:lineRule="auto"/>
        <w:ind w:left="11"/>
        <w:jc w:val="both"/>
        <w:rPr>
          <w:rFonts w:ascii="Times New Roman" w:hAnsi="Times New Roman"/>
          <w:sz w:val="24"/>
          <w:szCs w:val="24"/>
          <w:lang w:val="es-MX"/>
        </w:rPr>
      </w:pPr>
      <w:r w:rsidRPr="000E49A0">
        <w:rPr>
          <w:rFonts w:ascii="Times New Roman" w:hAnsi="Times New Roman"/>
          <w:sz w:val="24"/>
          <w:szCs w:val="24"/>
          <w:lang w:val="es-MX"/>
        </w:rPr>
        <w:t>Con est</w:t>
      </w:r>
      <w:r w:rsidR="00957ADB" w:rsidRPr="000E49A0">
        <w:rPr>
          <w:rFonts w:ascii="Times New Roman" w:hAnsi="Times New Roman"/>
          <w:sz w:val="24"/>
          <w:szCs w:val="24"/>
          <w:lang w:val="es-MX"/>
        </w:rPr>
        <w:t>as</w:t>
      </w:r>
      <w:r w:rsidRPr="000E49A0">
        <w:rPr>
          <w:rFonts w:ascii="Times New Roman" w:hAnsi="Times New Roman"/>
          <w:sz w:val="24"/>
          <w:szCs w:val="24"/>
          <w:lang w:val="es-MX"/>
        </w:rPr>
        <w:t xml:space="preserve"> seis</w:t>
      </w:r>
      <w:r w:rsidR="00957ADB" w:rsidRPr="000E49A0">
        <w:rPr>
          <w:rFonts w:ascii="Times New Roman" w:hAnsi="Times New Roman"/>
          <w:sz w:val="24"/>
          <w:szCs w:val="24"/>
          <w:lang w:val="es-MX"/>
        </w:rPr>
        <w:t xml:space="preserve"> ventajas</w:t>
      </w:r>
      <w:r w:rsidR="00B548F6">
        <w:rPr>
          <w:rFonts w:ascii="Times New Roman" w:hAnsi="Times New Roman"/>
          <w:sz w:val="24"/>
          <w:szCs w:val="24"/>
          <w:lang w:val="es-MX"/>
        </w:rPr>
        <w:t>,</w:t>
      </w:r>
      <w:r w:rsidR="00957ADB" w:rsidRPr="000E49A0">
        <w:rPr>
          <w:rFonts w:ascii="Times New Roman" w:hAnsi="Times New Roman"/>
          <w:sz w:val="24"/>
          <w:szCs w:val="24"/>
          <w:lang w:val="es-MX"/>
        </w:rPr>
        <w:t xml:space="preserve"> </w:t>
      </w:r>
      <w:r w:rsidRPr="000E49A0">
        <w:rPr>
          <w:rFonts w:ascii="Times New Roman" w:hAnsi="Times New Roman"/>
          <w:sz w:val="24"/>
          <w:szCs w:val="24"/>
          <w:lang w:val="es-MX"/>
        </w:rPr>
        <w:t>las herramientas tecnológicas ponen a disposición d</w:t>
      </w:r>
      <w:r w:rsidR="001E1DAF" w:rsidRPr="000E49A0">
        <w:rPr>
          <w:rFonts w:ascii="Times New Roman" w:hAnsi="Times New Roman"/>
          <w:sz w:val="24"/>
          <w:szCs w:val="24"/>
          <w:lang w:val="es-MX"/>
        </w:rPr>
        <w:t>el</w:t>
      </w:r>
      <w:r w:rsidRPr="000E49A0">
        <w:rPr>
          <w:rFonts w:ascii="Times New Roman" w:hAnsi="Times New Roman"/>
          <w:sz w:val="24"/>
          <w:szCs w:val="24"/>
          <w:lang w:val="es-MX"/>
        </w:rPr>
        <w:t xml:space="preserve"> </w:t>
      </w:r>
      <w:r w:rsidR="00B548F6">
        <w:rPr>
          <w:rFonts w:ascii="Times New Roman" w:hAnsi="Times New Roman"/>
          <w:sz w:val="24"/>
          <w:szCs w:val="24"/>
          <w:lang w:val="es-MX"/>
        </w:rPr>
        <w:t>d</w:t>
      </w:r>
      <w:r w:rsidR="009926CF">
        <w:rPr>
          <w:rFonts w:ascii="Times New Roman" w:hAnsi="Times New Roman"/>
          <w:sz w:val="24"/>
          <w:szCs w:val="24"/>
          <w:lang w:val="es-MX"/>
        </w:rPr>
        <w:t>ocente</w:t>
      </w:r>
      <w:r w:rsidR="00B548F6">
        <w:rPr>
          <w:rFonts w:ascii="Times New Roman" w:hAnsi="Times New Roman"/>
          <w:sz w:val="24"/>
          <w:szCs w:val="24"/>
          <w:lang w:val="es-MX"/>
        </w:rPr>
        <w:t>,</w:t>
      </w:r>
      <w:r w:rsidRPr="000E49A0">
        <w:rPr>
          <w:rFonts w:ascii="Times New Roman" w:hAnsi="Times New Roman"/>
          <w:sz w:val="24"/>
          <w:szCs w:val="24"/>
          <w:lang w:val="es-MX"/>
        </w:rPr>
        <w:t xml:space="preserve"> </w:t>
      </w:r>
      <w:r w:rsidR="00EA5FFA">
        <w:rPr>
          <w:rFonts w:ascii="Times New Roman" w:hAnsi="Times New Roman"/>
          <w:sz w:val="24"/>
          <w:szCs w:val="24"/>
          <w:lang w:val="es-MX"/>
        </w:rPr>
        <w:t xml:space="preserve">aquellas </w:t>
      </w:r>
      <w:r w:rsidRPr="000E49A0">
        <w:rPr>
          <w:rFonts w:ascii="Times New Roman" w:hAnsi="Times New Roman"/>
          <w:sz w:val="24"/>
          <w:szCs w:val="24"/>
          <w:lang w:val="es-MX"/>
        </w:rPr>
        <w:t xml:space="preserve">que se pueden aplicar y </w:t>
      </w:r>
      <w:r w:rsidR="00EA5FFA">
        <w:rPr>
          <w:rFonts w:ascii="Times New Roman" w:hAnsi="Times New Roman"/>
          <w:sz w:val="24"/>
          <w:szCs w:val="24"/>
          <w:lang w:val="es-MX"/>
        </w:rPr>
        <w:t xml:space="preserve">tendrán </w:t>
      </w:r>
      <w:r w:rsidRPr="000E49A0">
        <w:rPr>
          <w:rFonts w:ascii="Times New Roman" w:hAnsi="Times New Roman"/>
          <w:sz w:val="24"/>
          <w:szCs w:val="24"/>
          <w:lang w:val="es-MX"/>
        </w:rPr>
        <w:t>un alto desempeño con los beneficios que est</w:t>
      </w:r>
      <w:r w:rsidR="00CF5FAF">
        <w:rPr>
          <w:rFonts w:ascii="Times New Roman" w:hAnsi="Times New Roman"/>
          <w:sz w:val="24"/>
          <w:szCs w:val="24"/>
          <w:lang w:val="es-MX"/>
        </w:rPr>
        <w:t>as</w:t>
      </w:r>
      <w:r w:rsidRPr="000E49A0">
        <w:rPr>
          <w:rFonts w:ascii="Times New Roman" w:hAnsi="Times New Roman"/>
          <w:sz w:val="24"/>
          <w:szCs w:val="24"/>
          <w:lang w:val="es-MX"/>
        </w:rPr>
        <w:t xml:space="preserve"> le pued</w:t>
      </w:r>
      <w:r w:rsidR="00CF5FAF">
        <w:rPr>
          <w:rFonts w:ascii="Times New Roman" w:hAnsi="Times New Roman"/>
          <w:sz w:val="24"/>
          <w:szCs w:val="24"/>
          <w:lang w:val="es-MX"/>
        </w:rPr>
        <w:t>an</w:t>
      </w:r>
      <w:r w:rsidRPr="000E49A0">
        <w:rPr>
          <w:rFonts w:ascii="Times New Roman" w:hAnsi="Times New Roman"/>
          <w:sz w:val="24"/>
          <w:szCs w:val="24"/>
          <w:lang w:val="es-MX"/>
        </w:rPr>
        <w:t xml:space="preserve"> generar, </w:t>
      </w:r>
      <w:r w:rsidR="00EA5FFA">
        <w:rPr>
          <w:rFonts w:ascii="Times New Roman" w:hAnsi="Times New Roman"/>
          <w:sz w:val="24"/>
          <w:szCs w:val="24"/>
          <w:lang w:val="es-MX"/>
        </w:rPr>
        <w:t xml:space="preserve">para lograr </w:t>
      </w:r>
      <w:r w:rsidRPr="000E49A0">
        <w:rPr>
          <w:rFonts w:ascii="Times New Roman" w:hAnsi="Times New Roman"/>
          <w:sz w:val="24"/>
          <w:szCs w:val="24"/>
          <w:lang w:val="es-MX"/>
        </w:rPr>
        <w:t xml:space="preserve">una mejora continua en la educación de los estudiantes. </w:t>
      </w:r>
    </w:p>
    <w:p w14:paraId="3122062E" w14:textId="1064ED22" w:rsidR="00AC7036" w:rsidRPr="000E49A0" w:rsidRDefault="00EA5FFA" w:rsidP="00ED3527">
      <w:pPr>
        <w:spacing w:line="480" w:lineRule="auto"/>
        <w:ind w:left="11"/>
        <w:jc w:val="both"/>
        <w:rPr>
          <w:rFonts w:ascii="Times New Roman" w:hAnsi="Times New Roman"/>
          <w:sz w:val="24"/>
          <w:szCs w:val="24"/>
          <w:lang w:val="es-MX"/>
        </w:rPr>
      </w:pPr>
      <w:r>
        <w:rPr>
          <w:rFonts w:ascii="Times New Roman" w:hAnsi="Times New Roman"/>
          <w:sz w:val="24"/>
          <w:szCs w:val="24"/>
          <w:lang w:val="es-MX"/>
        </w:rPr>
        <w:t>Según</w:t>
      </w:r>
      <w:r w:rsidR="00AC7036" w:rsidRPr="000E49A0">
        <w:rPr>
          <w:rFonts w:ascii="Times New Roman" w:hAnsi="Times New Roman"/>
          <w:sz w:val="24"/>
          <w:szCs w:val="24"/>
          <w:lang w:val="es-MX"/>
        </w:rPr>
        <w:t xml:space="preserve"> Cabero</w:t>
      </w:r>
      <w:r w:rsidR="00E000EF" w:rsidRPr="000E49A0">
        <w:rPr>
          <w:rFonts w:ascii="Times New Roman" w:hAnsi="Times New Roman"/>
          <w:sz w:val="24"/>
          <w:szCs w:val="24"/>
          <w:lang w:val="es-MX"/>
        </w:rPr>
        <w:t xml:space="preserve"> </w:t>
      </w:r>
      <w:r w:rsidR="00AC7036" w:rsidRPr="000E49A0">
        <w:rPr>
          <w:rFonts w:ascii="Times New Roman" w:hAnsi="Times New Roman"/>
          <w:sz w:val="24"/>
          <w:szCs w:val="24"/>
          <w:lang w:val="es-MX"/>
        </w:rPr>
        <w:t>(2002) destaca las siguientes características</w:t>
      </w:r>
      <w:r>
        <w:rPr>
          <w:rFonts w:ascii="Times New Roman" w:hAnsi="Times New Roman"/>
          <w:sz w:val="24"/>
          <w:szCs w:val="24"/>
          <w:lang w:val="es-MX"/>
        </w:rPr>
        <w:t xml:space="preserve">, respecto a </w:t>
      </w:r>
      <w:r w:rsidR="00AC7036" w:rsidRPr="000E49A0">
        <w:rPr>
          <w:rFonts w:ascii="Times New Roman" w:hAnsi="Times New Roman"/>
          <w:sz w:val="24"/>
          <w:szCs w:val="24"/>
          <w:lang w:val="es-MX"/>
        </w:rPr>
        <w:t>las TIC:</w:t>
      </w:r>
    </w:p>
    <w:p w14:paraId="0153E643" w14:textId="77777777" w:rsidR="00AC7036" w:rsidRPr="000E49A0" w:rsidRDefault="00AC7036"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Posibilita crear entornos multimedia de comunicación</w:t>
      </w:r>
    </w:p>
    <w:p w14:paraId="0AB539C3" w14:textId="77777777" w:rsidR="00AC7036" w:rsidRPr="000E49A0" w:rsidRDefault="00AC7036"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Utiliza entornos de comunicación sincrónicos y asincrónicos y poder</w:t>
      </w:r>
    </w:p>
    <w:p w14:paraId="6575A1C4" w14:textId="77777777" w:rsidR="00AC7036" w:rsidRPr="000E49A0" w:rsidRDefault="00AC7036"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 xml:space="preserve">Supera las limitaciones espacios-temporales </w:t>
      </w:r>
    </w:p>
    <w:p w14:paraId="6CCBBCD2" w14:textId="77777777" w:rsidR="00AC7036" w:rsidRPr="000E49A0" w:rsidRDefault="00863F32"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Convierte a los estudiantes en constructores de información</w:t>
      </w:r>
    </w:p>
    <w:p w14:paraId="5F17B9ED" w14:textId="77777777" w:rsidR="00863F32" w:rsidRPr="000E49A0" w:rsidRDefault="00863F32"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lastRenderedPageBreak/>
        <w:t>Construye entornos no lineales sino hipertextuales de información donde el estudiante en función de sus intereses construya su recorrido</w:t>
      </w:r>
    </w:p>
    <w:p w14:paraId="2C4499D5" w14:textId="5DC5369D" w:rsidR="00863F32" w:rsidRPr="000E49A0" w:rsidRDefault="00863F32"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 xml:space="preserve">Propicia la interactividad entre </w:t>
      </w:r>
      <w:r w:rsidR="00966306">
        <w:rPr>
          <w:rFonts w:ascii="Times New Roman" w:hAnsi="Times New Roman"/>
          <w:sz w:val="24"/>
          <w:szCs w:val="24"/>
          <w:lang w:val="es-MX"/>
        </w:rPr>
        <w:t>Docente</w:t>
      </w:r>
      <w:r w:rsidRPr="000E49A0">
        <w:rPr>
          <w:rFonts w:ascii="Times New Roman" w:hAnsi="Times New Roman"/>
          <w:sz w:val="24"/>
          <w:szCs w:val="24"/>
          <w:lang w:val="es-MX"/>
        </w:rPr>
        <w:t xml:space="preserve"> y estudiantes</w:t>
      </w:r>
    </w:p>
    <w:p w14:paraId="5ECE46F6" w14:textId="77777777" w:rsidR="00863F32" w:rsidRPr="000E49A0" w:rsidRDefault="00863F32"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Actualiza de forma inmediata la información</w:t>
      </w:r>
    </w:p>
    <w:p w14:paraId="2A852941" w14:textId="4045BE4D" w:rsidR="00863F32" w:rsidRPr="000E49A0" w:rsidRDefault="00863F32"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Favorece la creación de entornos colaborativos para el aprendizaje</w:t>
      </w:r>
      <w:r w:rsidR="00EA5FFA">
        <w:rPr>
          <w:rFonts w:ascii="Times New Roman" w:hAnsi="Times New Roman"/>
          <w:sz w:val="24"/>
          <w:szCs w:val="24"/>
          <w:lang w:val="es-MX"/>
        </w:rPr>
        <w:t xml:space="preserve"> (p. 1)</w:t>
      </w:r>
    </w:p>
    <w:p w14:paraId="518C6CF1" w14:textId="17B77988" w:rsidR="00F26BA1" w:rsidRPr="000E49A0" w:rsidRDefault="00F26BA1" w:rsidP="00ED3527">
      <w:pPr>
        <w:spacing w:line="480" w:lineRule="auto"/>
        <w:ind w:left="11"/>
        <w:jc w:val="both"/>
        <w:rPr>
          <w:rFonts w:ascii="Times New Roman" w:hAnsi="Times New Roman"/>
          <w:sz w:val="24"/>
          <w:szCs w:val="24"/>
          <w:lang w:val="es-MX"/>
        </w:rPr>
      </w:pPr>
      <w:r w:rsidRPr="000E49A0">
        <w:rPr>
          <w:rFonts w:ascii="Times New Roman" w:hAnsi="Times New Roman"/>
          <w:sz w:val="24"/>
          <w:szCs w:val="24"/>
          <w:lang w:val="es-MX"/>
        </w:rPr>
        <w:t>Al respecto</w:t>
      </w:r>
      <w:r w:rsidR="00385401" w:rsidRPr="000E49A0">
        <w:rPr>
          <w:rFonts w:ascii="Times New Roman" w:hAnsi="Times New Roman"/>
          <w:sz w:val="24"/>
          <w:szCs w:val="24"/>
          <w:lang w:val="es-MX"/>
        </w:rPr>
        <w:t xml:space="preserve"> </w:t>
      </w:r>
      <w:proofErr w:type="spellStart"/>
      <w:r w:rsidR="00385401" w:rsidRPr="000E49A0">
        <w:rPr>
          <w:rFonts w:ascii="Times New Roman" w:hAnsi="Times New Roman"/>
          <w:sz w:val="24"/>
          <w:szCs w:val="24"/>
          <w:lang w:val="es-MX"/>
        </w:rPr>
        <w:t>Cacheiro</w:t>
      </w:r>
      <w:proofErr w:type="spellEnd"/>
      <w:r w:rsidR="00385401" w:rsidRPr="000E49A0">
        <w:rPr>
          <w:rFonts w:ascii="Times New Roman" w:hAnsi="Times New Roman"/>
          <w:sz w:val="24"/>
          <w:szCs w:val="24"/>
          <w:lang w:val="es-MX"/>
        </w:rPr>
        <w:t xml:space="preserve"> (2018),</w:t>
      </w:r>
      <w:r w:rsidRPr="000E49A0">
        <w:rPr>
          <w:rFonts w:ascii="Times New Roman" w:hAnsi="Times New Roman"/>
          <w:sz w:val="24"/>
          <w:szCs w:val="24"/>
          <w:lang w:val="es-MX"/>
        </w:rPr>
        <w:t xml:space="preserve"> </w:t>
      </w:r>
      <w:r w:rsidR="00E6686A" w:rsidRPr="000E49A0">
        <w:rPr>
          <w:rFonts w:ascii="Times New Roman" w:hAnsi="Times New Roman"/>
          <w:sz w:val="24"/>
          <w:szCs w:val="24"/>
          <w:lang w:val="es-MX"/>
        </w:rPr>
        <w:t>establece las ventajas y los aspectos más importantes que tienen las TIC en educación:</w:t>
      </w:r>
    </w:p>
    <w:p w14:paraId="133C3A96" w14:textId="77777777" w:rsidR="00E6686A" w:rsidRPr="000E49A0" w:rsidRDefault="00E6686A"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Aumenta la motivación, el interés y la atención por las tareas</w:t>
      </w:r>
    </w:p>
    <w:p w14:paraId="08A04897" w14:textId="096A54B7" w:rsidR="00E6686A" w:rsidRPr="000E49A0" w:rsidRDefault="00E6686A"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 xml:space="preserve">Elimina la barrera </w:t>
      </w:r>
      <w:r w:rsidR="001E69E4" w:rsidRPr="000E49A0">
        <w:rPr>
          <w:rFonts w:ascii="Times New Roman" w:hAnsi="Times New Roman"/>
          <w:sz w:val="24"/>
          <w:szCs w:val="24"/>
          <w:lang w:val="es-MX"/>
        </w:rPr>
        <w:t>espaciotemporal</w:t>
      </w:r>
      <w:r w:rsidRPr="000E49A0">
        <w:rPr>
          <w:rFonts w:ascii="Times New Roman" w:hAnsi="Times New Roman"/>
          <w:sz w:val="24"/>
          <w:szCs w:val="24"/>
          <w:lang w:val="es-MX"/>
        </w:rPr>
        <w:t xml:space="preserve"> para formar al es</w:t>
      </w:r>
      <w:r w:rsidR="001E1DAF" w:rsidRPr="000E49A0">
        <w:rPr>
          <w:rFonts w:ascii="Times New Roman" w:hAnsi="Times New Roman"/>
          <w:sz w:val="24"/>
          <w:szCs w:val="24"/>
          <w:lang w:val="es-MX"/>
        </w:rPr>
        <w:t>tudiantado</w:t>
      </w:r>
      <w:r w:rsidRPr="000E49A0">
        <w:rPr>
          <w:rFonts w:ascii="Times New Roman" w:hAnsi="Times New Roman"/>
          <w:sz w:val="24"/>
          <w:szCs w:val="24"/>
          <w:lang w:val="es-MX"/>
        </w:rPr>
        <w:t>, ya que se puede aprender en cualquier lugar y momento, siempre que se tenga a disposición un dispositivo móvil que permita el acceso a</w:t>
      </w:r>
      <w:r w:rsidR="00AA55CD" w:rsidRPr="000E49A0">
        <w:rPr>
          <w:rFonts w:ascii="Times New Roman" w:hAnsi="Times New Roman"/>
          <w:sz w:val="24"/>
          <w:szCs w:val="24"/>
          <w:lang w:val="es-MX"/>
        </w:rPr>
        <w:t>l Internet</w:t>
      </w:r>
    </w:p>
    <w:p w14:paraId="080D6FE6" w14:textId="77777777" w:rsidR="00AA55CD" w:rsidRPr="000E49A0" w:rsidRDefault="00AA55CD"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Permite la interacción continua con programas u otras personas conectadas, lo que permite un cambio constante de información que facilita el aprendizaje, tanto de forma asincrónica como sincrónica</w:t>
      </w:r>
    </w:p>
    <w:p w14:paraId="068A7006" w14:textId="77777777" w:rsidR="00AA55CD" w:rsidRPr="000E49A0" w:rsidRDefault="00AA55CD"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Mejora el interés por parte del estudiante hacia la tarea, ya que dispone de toda la información que necesita en la red, a través de una búsqueda más rápida y sencilla</w:t>
      </w:r>
    </w:p>
    <w:p w14:paraId="07F842C4" w14:textId="77777777" w:rsidR="00AA55CD" w:rsidRPr="000E49A0" w:rsidRDefault="00F15337"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Aumenta la implicación del estudiante en la tarea, teniendo más autonomía, lo que propicia la creatividad, puesto que deben de tomar decisiones por sí solos, ya sea en la búsqueda de una información determinada, la elección del buscador, el análisis de las fuentes</w:t>
      </w:r>
    </w:p>
    <w:p w14:paraId="5A260F9A" w14:textId="77777777" w:rsidR="00F15337" w:rsidRPr="000E49A0" w:rsidRDefault="00F15337"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Favorece el trabajo colaborativo y cooperativo con personas de distintos lugares con un fin común</w:t>
      </w:r>
    </w:p>
    <w:p w14:paraId="01315BD8" w14:textId="77777777" w:rsidR="00F15337" w:rsidRPr="000E49A0" w:rsidRDefault="00F15337"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Optimizan la capacidad de expresión del estudiante, puesto que permite la reelaboración de documentos de manera más rápida y sencilla, utilizando programas que ayudan en las correcciones</w:t>
      </w:r>
    </w:p>
    <w:p w14:paraId="5D9D193A" w14:textId="1A6A61D0" w:rsidR="00F15337" w:rsidRPr="000E49A0" w:rsidRDefault="00F15337"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lastRenderedPageBreak/>
        <w:t xml:space="preserve">Permite la comunicación de muchos a muchos, ya que o solamente se puede producir el aprendizaje mediante la comunicación del </w:t>
      </w:r>
      <w:r w:rsidR="00966306">
        <w:rPr>
          <w:rFonts w:ascii="Times New Roman" w:hAnsi="Times New Roman"/>
          <w:sz w:val="24"/>
          <w:szCs w:val="24"/>
          <w:lang w:val="es-MX"/>
        </w:rPr>
        <w:t>Docente</w:t>
      </w:r>
      <w:r w:rsidRPr="000E49A0">
        <w:rPr>
          <w:rFonts w:ascii="Times New Roman" w:hAnsi="Times New Roman"/>
          <w:sz w:val="24"/>
          <w:szCs w:val="24"/>
          <w:lang w:val="es-MX"/>
        </w:rPr>
        <w:t xml:space="preserve"> hacia el estudiante, sino que se pude dar el caso de la comunicación de estudiante a estudiante, o de estudiante a </w:t>
      </w:r>
      <w:r w:rsidR="00966306">
        <w:rPr>
          <w:rFonts w:ascii="Times New Roman" w:hAnsi="Times New Roman"/>
          <w:sz w:val="24"/>
          <w:szCs w:val="24"/>
          <w:lang w:val="es-MX"/>
        </w:rPr>
        <w:t>Docente</w:t>
      </w:r>
      <w:r w:rsidRPr="000E49A0">
        <w:rPr>
          <w:rFonts w:ascii="Times New Roman" w:hAnsi="Times New Roman"/>
          <w:sz w:val="24"/>
          <w:szCs w:val="24"/>
          <w:lang w:val="es-MX"/>
        </w:rPr>
        <w:t>, o de muchos estudiantes a muchos estudiantes… en combinaciones diversas, según el interés y las necesidades de cad</w:t>
      </w:r>
      <w:r w:rsidR="005D5510" w:rsidRPr="000E49A0">
        <w:rPr>
          <w:rFonts w:ascii="Times New Roman" w:hAnsi="Times New Roman"/>
          <w:sz w:val="24"/>
          <w:szCs w:val="24"/>
          <w:lang w:val="es-MX"/>
        </w:rPr>
        <w:t>a</w:t>
      </w:r>
      <w:r w:rsidRPr="000E49A0">
        <w:rPr>
          <w:rFonts w:ascii="Times New Roman" w:hAnsi="Times New Roman"/>
          <w:sz w:val="24"/>
          <w:szCs w:val="24"/>
          <w:lang w:val="es-MX"/>
        </w:rPr>
        <w:t xml:space="preserve"> momento del proceso de enseñanza y aprendizaje</w:t>
      </w:r>
    </w:p>
    <w:p w14:paraId="6EDDA2E8" w14:textId="77777777" w:rsidR="00F15337" w:rsidRPr="000E49A0" w:rsidRDefault="00C920C1"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Acceso a recursos de diversas modalidades: textual, vídeo, audio, aprovechando los recursos que la propia red brinda</w:t>
      </w:r>
    </w:p>
    <w:p w14:paraId="47BF859B" w14:textId="77777777" w:rsidR="00C920C1" w:rsidRPr="000E49A0" w:rsidRDefault="00C920C1"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Apoyo al estudiante con necesidades educativas a través de recursos y medios adaptados que favorecen la comunicación, elaboración de tarea</w:t>
      </w:r>
      <w:r w:rsidR="00980BB5" w:rsidRPr="000E49A0">
        <w:rPr>
          <w:rFonts w:ascii="Times New Roman" w:hAnsi="Times New Roman"/>
          <w:sz w:val="24"/>
          <w:szCs w:val="24"/>
          <w:lang w:val="es-MX"/>
        </w:rPr>
        <w:t>s</w:t>
      </w:r>
    </w:p>
    <w:p w14:paraId="197577BC" w14:textId="6DF4131D" w:rsidR="00C920C1" w:rsidRPr="000E49A0" w:rsidRDefault="00C920C1" w:rsidP="00ED3527">
      <w:pPr>
        <w:numPr>
          <w:ilvl w:val="0"/>
          <w:numId w:val="4"/>
        </w:numPr>
        <w:spacing w:line="480" w:lineRule="auto"/>
        <w:ind w:left="1134" w:hanging="283"/>
        <w:jc w:val="both"/>
        <w:rPr>
          <w:rFonts w:ascii="Times New Roman" w:hAnsi="Times New Roman"/>
          <w:sz w:val="24"/>
          <w:szCs w:val="24"/>
          <w:lang w:val="es-MX"/>
        </w:rPr>
      </w:pPr>
      <w:r w:rsidRPr="000E49A0">
        <w:rPr>
          <w:rFonts w:ascii="Times New Roman" w:hAnsi="Times New Roman"/>
          <w:sz w:val="24"/>
          <w:szCs w:val="24"/>
          <w:lang w:val="es-MX"/>
        </w:rPr>
        <w:t xml:space="preserve">Agilización en determinadas actividades de gestión como: creación de horarios, </w:t>
      </w:r>
      <w:r w:rsidR="001D5BDF" w:rsidRPr="000E49A0">
        <w:rPr>
          <w:rFonts w:ascii="Times New Roman" w:hAnsi="Times New Roman"/>
          <w:sz w:val="24"/>
          <w:szCs w:val="24"/>
          <w:lang w:val="es-MX"/>
        </w:rPr>
        <w:t>memorias</w:t>
      </w:r>
      <w:r w:rsidR="001D5BDF">
        <w:rPr>
          <w:rFonts w:ascii="Times New Roman" w:hAnsi="Times New Roman"/>
          <w:sz w:val="24"/>
          <w:szCs w:val="24"/>
          <w:lang w:val="es-MX"/>
        </w:rPr>
        <w:t xml:space="preserve"> (p. 14)</w:t>
      </w:r>
    </w:p>
    <w:p w14:paraId="4AA64574" w14:textId="478E230A" w:rsidR="00C4567D" w:rsidRPr="000E49A0" w:rsidRDefault="00C920C1" w:rsidP="00ED3527">
      <w:pPr>
        <w:spacing w:line="480" w:lineRule="auto"/>
        <w:ind w:left="11"/>
        <w:jc w:val="both"/>
        <w:rPr>
          <w:rFonts w:ascii="Times New Roman" w:hAnsi="Times New Roman"/>
          <w:sz w:val="24"/>
          <w:szCs w:val="24"/>
          <w:lang w:val="es-MX"/>
        </w:rPr>
      </w:pPr>
      <w:r w:rsidRPr="000E49A0">
        <w:rPr>
          <w:rFonts w:ascii="Times New Roman" w:hAnsi="Times New Roman"/>
          <w:sz w:val="24"/>
          <w:szCs w:val="24"/>
          <w:lang w:val="es-MX"/>
        </w:rPr>
        <w:t>Como se observa</w:t>
      </w:r>
      <w:r w:rsidR="00B548F6">
        <w:rPr>
          <w:rFonts w:ascii="Times New Roman" w:hAnsi="Times New Roman"/>
          <w:sz w:val="24"/>
          <w:szCs w:val="24"/>
          <w:lang w:val="es-MX"/>
        </w:rPr>
        <w:t>,</w:t>
      </w:r>
      <w:r w:rsidRPr="000E49A0">
        <w:rPr>
          <w:rFonts w:ascii="Times New Roman" w:hAnsi="Times New Roman"/>
          <w:sz w:val="24"/>
          <w:szCs w:val="24"/>
          <w:lang w:val="es-MX"/>
        </w:rPr>
        <w:t xml:space="preserve"> las ventajas del uso de las TIC son muchas</w:t>
      </w:r>
      <w:r w:rsidR="00B548F6">
        <w:rPr>
          <w:rFonts w:ascii="Times New Roman" w:hAnsi="Times New Roman"/>
          <w:sz w:val="24"/>
          <w:szCs w:val="24"/>
          <w:lang w:val="es-MX"/>
        </w:rPr>
        <w:t>,</w:t>
      </w:r>
      <w:r w:rsidRPr="000E49A0">
        <w:rPr>
          <w:rFonts w:ascii="Times New Roman" w:hAnsi="Times New Roman"/>
          <w:sz w:val="24"/>
          <w:szCs w:val="24"/>
          <w:lang w:val="es-MX"/>
        </w:rPr>
        <w:t xml:space="preserve"> ya que estas apoyan y maximizan el proceso de enseñanza y aprendizaje</w:t>
      </w:r>
      <w:r w:rsidR="00C4567D" w:rsidRPr="000E49A0">
        <w:rPr>
          <w:rFonts w:ascii="Times New Roman" w:hAnsi="Times New Roman"/>
          <w:sz w:val="24"/>
          <w:szCs w:val="24"/>
          <w:lang w:val="es-MX"/>
        </w:rPr>
        <w:t>, así lo</w:t>
      </w:r>
      <w:r w:rsidR="001E1DAF" w:rsidRPr="000E49A0">
        <w:rPr>
          <w:rFonts w:ascii="Times New Roman" w:hAnsi="Times New Roman"/>
          <w:sz w:val="24"/>
          <w:szCs w:val="24"/>
          <w:lang w:val="es-MX"/>
        </w:rPr>
        <w:t xml:space="preserve">s cambios en la educación y el surgimiento de espacios virtuales destacan la importancia de considerar las TIC y su impacto </w:t>
      </w:r>
      <w:r w:rsidR="00C4567D" w:rsidRPr="000E49A0">
        <w:rPr>
          <w:rFonts w:ascii="Times New Roman" w:hAnsi="Times New Roman"/>
          <w:sz w:val="24"/>
          <w:szCs w:val="24"/>
          <w:lang w:val="es-MX"/>
        </w:rPr>
        <w:t>en los procesos educativos</w:t>
      </w:r>
      <w:r w:rsidR="001E1DAF" w:rsidRPr="000E49A0">
        <w:rPr>
          <w:rFonts w:ascii="Times New Roman" w:hAnsi="Times New Roman"/>
          <w:sz w:val="24"/>
          <w:szCs w:val="24"/>
          <w:lang w:val="es-MX"/>
        </w:rPr>
        <w:t>.</w:t>
      </w:r>
    </w:p>
    <w:p w14:paraId="16868BC3" w14:textId="77777777" w:rsidR="00361F80" w:rsidRDefault="00C4567D" w:rsidP="00ED3527">
      <w:pPr>
        <w:spacing w:line="480" w:lineRule="auto"/>
        <w:ind w:left="11"/>
        <w:jc w:val="both"/>
        <w:rPr>
          <w:rFonts w:ascii="Times New Roman" w:hAnsi="Times New Roman"/>
          <w:sz w:val="24"/>
          <w:szCs w:val="24"/>
          <w:lang w:val="es-MX"/>
        </w:rPr>
      </w:pPr>
      <w:r w:rsidRPr="000E49A0">
        <w:rPr>
          <w:rFonts w:ascii="Times New Roman" w:hAnsi="Times New Roman"/>
          <w:sz w:val="24"/>
          <w:szCs w:val="24"/>
          <w:lang w:val="es-MX"/>
        </w:rPr>
        <w:t>De acuerdo con R</w:t>
      </w:r>
      <w:r w:rsidR="001E1DAF" w:rsidRPr="000E49A0">
        <w:rPr>
          <w:rFonts w:ascii="Times New Roman" w:hAnsi="Times New Roman"/>
          <w:sz w:val="24"/>
          <w:szCs w:val="24"/>
          <w:lang w:val="es-MX"/>
        </w:rPr>
        <w:t xml:space="preserve">amírez y Casillas (2015), </w:t>
      </w:r>
    </w:p>
    <w:p w14:paraId="083E9A99" w14:textId="7FB146DD" w:rsidR="00F52696" w:rsidRPr="000E49A0" w:rsidRDefault="008805EB" w:rsidP="00361F80">
      <w:pPr>
        <w:spacing w:line="480" w:lineRule="auto"/>
        <w:ind w:left="708" w:firstLine="12"/>
        <w:jc w:val="both"/>
        <w:rPr>
          <w:rFonts w:ascii="Times New Roman" w:hAnsi="Times New Roman"/>
          <w:sz w:val="24"/>
          <w:szCs w:val="24"/>
        </w:rPr>
      </w:pPr>
      <w:r>
        <w:rPr>
          <w:rFonts w:ascii="Times New Roman" w:hAnsi="Times New Roman"/>
          <w:sz w:val="24"/>
          <w:szCs w:val="24"/>
          <w:lang w:val="es-MX"/>
        </w:rPr>
        <w:t xml:space="preserve">[…] </w:t>
      </w:r>
      <w:r w:rsidR="001E1DAF" w:rsidRPr="000E49A0">
        <w:rPr>
          <w:rFonts w:ascii="Times New Roman" w:hAnsi="Times New Roman"/>
          <w:sz w:val="24"/>
          <w:szCs w:val="24"/>
          <w:lang w:val="es-MX"/>
        </w:rPr>
        <w:t>las TIC permiten ampliar las ofertas educativas a más estudiantes y definir una nueva modalidad basada en plataformas de comunicación e intercambio de información. Esta modalidad se ha desarrollado en dos direcciones: masificar la educación reduciendo distancias y optimizando el tiempo, y flexibilizar la educación presencial con modalidades semi presenciales y abiertas.</w:t>
      </w:r>
      <w:r w:rsidR="00B4018A" w:rsidRPr="000E49A0">
        <w:rPr>
          <w:rFonts w:ascii="Times New Roman" w:hAnsi="Times New Roman"/>
          <w:sz w:val="24"/>
          <w:szCs w:val="24"/>
        </w:rPr>
        <w:t xml:space="preserve"> </w:t>
      </w:r>
      <w:r w:rsidR="00C17678">
        <w:rPr>
          <w:rFonts w:ascii="Times New Roman" w:hAnsi="Times New Roman"/>
          <w:sz w:val="24"/>
          <w:szCs w:val="24"/>
        </w:rPr>
        <w:t xml:space="preserve"> (p. 20)</w:t>
      </w:r>
    </w:p>
    <w:p w14:paraId="64BD97A0" w14:textId="5EAB9056" w:rsidR="002B3138" w:rsidRPr="000E49A0" w:rsidRDefault="001E1DAF" w:rsidP="00ED3527">
      <w:pPr>
        <w:spacing w:line="480" w:lineRule="auto"/>
        <w:ind w:left="11"/>
        <w:jc w:val="both"/>
        <w:rPr>
          <w:rFonts w:ascii="Times New Roman" w:hAnsi="Times New Roman"/>
          <w:sz w:val="24"/>
          <w:szCs w:val="24"/>
          <w:lang w:val="es-MX"/>
        </w:rPr>
      </w:pPr>
      <w:r w:rsidRPr="000E49A0">
        <w:rPr>
          <w:rFonts w:ascii="Times New Roman" w:hAnsi="Times New Roman"/>
          <w:sz w:val="24"/>
          <w:szCs w:val="24"/>
          <w:lang w:val="es-MX"/>
        </w:rPr>
        <w:t xml:space="preserve">El aprendizaje ubicuo implica desarrollar el proceso de enseñanza-aprendizaje dentro y fuera del aula mediante dispositivos móviles conectados a una red inalámbrica. Según Serrano, </w:t>
      </w:r>
      <w:r w:rsidRPr="000E49A0">
        <w:rPr>
          <w:rFonts w:ascii="Times New Roman" w:hAnsi="Times New Roman"/>
          <w:i/>
          <w:iCs/>
          <w:sz w:val="24"/>
          <w:szCs w:val="24"/>
          <w:lang w:val="es-MX"/>
        </w:rPr>
        <w:t xml:space="preserve">et </w:t>
      </w:r>
      <w:r w:rsidRPr="000E49A0">
        <w:rPr>
          <w:rFonts w:ascii="Times New Roman" w:hAnsi="Times New Roman"/>
          <w:i/>
          <w:iCs/>
          <w:sz w:val="24"/>
          <w:szCs w:val="24"/>
          <w:lang w:val="es-MX"/>
        </w:rPr>
        <w:lastRenderedPageBreak/>
        <w:t>al</w:t>
      </w:r>
      <w:r w:rsidRPr="000E49A0">
        <w:rPr>
          <w:rFonts w:ascii="Times New Roman" w:hAnsi="Times New Roman"/>
          <w:sz w:val="24"/>
          <w:szCs w:val="24"/>
          <w:lang w:val="es-MX"/>
        </w:rPr>
        <w:t xml:space="preserve">. (2016), </w:t>
      </w:r>
      <w:r w:rsidR="00C17678">
        <w:rPr>
          <w:rFonts w:ascii="Times New Roman" w:hAnsi="Times New Roman"/>
          <w:sz w:val="24"/>
          <w:szCs w:val="24"/>
          <w:lang w:val="es-MX"/>
        </w:rPr>
        <w:t>“</w:t>
      </w:r>
      <w:r w:rsidRPr="000E49A0">
        <w:rPr>
          <w:rFonts w:ascii="Times New Roman" w:hAnsi="Times New Roman"/>
          <w:sz w:val="24"/>
          <w:szCs w:val="24"/>
          <w:lang w:val="es-MX"/>
        </w:rPr>
        <w:t>la Tecnología educativa estudia los medios y recursos TIC en los procesos formativos y su impacto en la educación</w:t>
      </w:r>
      <w:r w:rsidR="00E94819" w:rsidRPr="000E49A0">
        <w:rPr>
          <w:rFonts w:ascii="Times New Roman" w:hAnsi="Times New Roman"/>
          <w:sz w:val="24"/>
          <w:szCs w:val="24"/>
          <w:lang w:val="es-MX"/>
        </w:rPr>
        <w:t>.</w:t>
      </w:r>
      <w:r w:rsidR="00C17678">
        <w:rPr>
          <w:rFonts w:ascii="Times New Roman" w:hAnsi="Times New Roman"/>
          <w:sz w:val="24"/>
          <w:szCs w:val="24"/>
          <w:lang w:val="es-MX"/>
        </w:rPr>
        <w:t>”</w:t>
      </w:r>
    </w:p>
    <w:p w14:paraId="1B50EF44" w14:textId="551CB196" w:rsidR="00F52696" w:rsidRPr="000E49A0" w:rsidRDefault="00C4567D" w:rsidP="00ED3527">
      <w:pPr>
        <w:spacing w:line="480" w:lineRule="auto"/>
        <w:ind w:left="11"/>
        <w:jc w:val="both"/>
        <w:rPr>
          <w:rFonts w:ascii="Times New Roman" w:hAnsi="Times New Roman"/>
          <w:sz w:val="24"/>
          <w:szCs w:val="24"/>
        </w:rPr>
      </w:pPr>
      <w:r w:rsidRPr="000E49A0">
        <w:rPr>
          <w:rFonts w:ascii="Times New Roman" w:hAnsi="Times New Roman"/>
          <w:sz w:val="24"/>
          <w:szCs w:val="24"/>
          <w:lang w:val="es-MX"/>
        </w:rPr>
        <w:t>En síntesis, l</w:t>
      </w:r>
      <w:r w:rsidR="001E1DAF" w:rsidRPr="000E49A0">
        <w:rPr>
          <w:rFonts w:ascii="Times New Roman" w:hAnsi="Times New Roman"/>
          <w:sz w:val="24"/>
          <w:szCs w:val="24"/>
          <w:lang w:val="es-MX"/>
        </w:rPr>
        <w:t>a transformación digital en la educación ha introducido nuevas herramientas y tecnologías en el sistema educativo,</w:t>
      </w:r>
      <w:r w:rsidR="00CD102C">
        <w:rPr>
          <w:rFonts w:ascii="Times New Roman" w:hAnsi="Times New Roman"/>
          <w:sz w:val="24"/>
          <w:szCs w:val="24"/>
          <w:lang w:val="es-MX"/>
        </w:rPr>
        <w:t xml:space="preserve"> con lo que ha fomentado</w:t>
      </w:r>
      <w:r w:rsidR="001E1DAF" w:rsidRPr="000E49A0">
        <w:rPr>
          <w:rFonts w:ascii="Times New Roman" w:hAnsi="Times New Roman"/>
          <w:sz w:val="24"/>
          <w:szCs w:val="24"/>
          <w:lang w:val="es-MX"/>
        </w:rPr>
        <w:t xml:space="preserve"> una cultura digital en las aulas y </w:t>
      </w:r>
      <w:r w:rsidR="00CD102C">
        <w:rPr>
          <w:rFonts w:ascii="Times New Roman" w:hAnsi="Times New Roman"/>
          <w:sz w:val="24"/>
          <w:szCs w:val="24"/>
          <w:lang w:val="es-MX"/>
        </w:rPr>
        <w:t xml:space="preserve">permitido </w:t>
      </w:r>
      <w:r w:rsidR="001E1DAF" w:rsidRPr="000E49A0">
        <w:rPr>
          <w:rFonts w:ascii="Times New Roman" w:hAnsi="Times New Roman"/>
          <w:sz w:val="24"/>
          <w:szCs w:val="24"/>
          <w:lang w:val="es-MX"/>
        </w:rPr>
        <w:t>innovar en las actividades del currículo. La tecnología educativa y el aprendizaje ubicuo están estrechamente relacionados, ya que ambos requieren el uso de dispositivos móviles para facilitar la comunicación y el aprendizaje en la comunidad universitaria. Esto representa un nuevo enfoque en el proceso educativo.</w:t>
      </w:r>
    </w:p>
    <w:p w14:paraId="0AF7B875" w14:textId="60E26D33" w:rsidR="00F52696" w:rsidRPr="0011277C" w:rsidRDefault="00F52696" w:rsidP="00CC6D75">
      <w:pPr>
        <w:pStyle w:val="Ttulo3"/>
        <w:spacing w:line="480" w:lineRule="auto"/>
        <w:ind w:firstLine="0"/>
        <w:jc w:val="both"/>
        <w:rPr>
          <w:rFonts w:ascii="Times New Roman" w:hAnsi="Times New Roman" w:cs="Times New Roman"/>
          <w:b/>
          <w:bCs/>
          <w:color w:val="auto"/>
          <w:sz w:val="28"/>
          <w:szCs w:val="28"/>
        </w:rPr>
      </w:pPr>
      <w:bookmarkStart w:id="35" w:name="_Toc146395872"/>
      <w:r w:rsidRPr="00FE5058">
        <w:rPr>
          <w:rFonts w:ascii="Times New Roman" w:hAnsi="Times New Roman" w:cs="Times New Roman"/>
          <w:b/>
          <w:bCs/>
          <w:color w:val="auto"/>
          <w:sz w:val="28"/>
          <w:szCs w:val="28"/>
        </w:rPr>
        <w:t xml:space="preserve">Tecnología de </w:t>
      </w:r>
      <w:r w:rsidR="00CC6D75">
        <w:rPr>
          <w:rFonts w:ascii="Times New Roman" w:hAnsi="Times New Roman" w:cs="Times New Roman"/>
          <w:b/>
          <w:bCs/>
          <w:color w:val="auto"/>
          <w:sz w:val="28"/>
          <w:szCs w:val="28"/>
        </w:rPr>
        <w:t>i</w:t>
      </w:r>
      <w:r w:rsidRPr="00FE5058">
        <w:rPr>
          <w:rFonts w:ascii="Times New Roman" w:hAnsi="Times New Roman" w:cs="Times New Roman"/>
          <w:b/>
          <w:bCs/>
          <w:color w:val="auto"/>
          <w:sz w:val="28"/>
          <w:szCs w:val="28"/>
        </w:rPr>
        <w:t xml:space="preserve">nformación y </w:t>
      </w:r>
      <w:r w:rsidR="00CC6D75">
        <w:rPr>
          <w:rFonts w:ascii="Times New Roman" w:hAnsi="Times New Roman" w:cs="Times New Roman"/>
          <w:b/>
          <w:bCs/>
          <w:color w:val="auto"/>
          <w:sz w:val="28"/>
          <w:szCs w:val="28"/>
        </w:rPr>
        <w:t>c</w:t>
      </w:r>
      <w:r w:rsidRPr="00FE5058">
        <w:rPr>
          <w:rFonts w:ascii="Times New Roman" w:hAnsi="Times New Roman" w:cs="Times New Roman"/>
          <w:b/>
          <w:bCs/>
          <w:color w:val="auto"/>
          <w:sz w:val="28"/>
          <w:szCs w:val="28"/>
        </w:rPr>
        <w:t>omunicación (TIC)</w:t>
      </w:r>
      <w:bookmarkEnd w:id="35"/>
    </w:p>
    <w:p w14:paraId="5C6C0F2F" w14:textId="00D82E3D" w:rsidR="00F52696" w:rsidRPr="00E10B07" w:rsidRDefault="00E6697E" w:rsidP="00361F80">
      <w:pPr>
        <w:spacing w:line="480" w:lineRule="auto"/>
        <w:ind w:left="708" w:firstLine="12"/>
        <w:jc w:val="both"/>
        <w:rPr>
          <w:rFonts w:ascii="Times New Roman" w:hAnsi="Times New Roman"/>
          <w:sz w:val="24"/>
          <w:szCs w:val="24"/>
          <w:lang w:val="es-MX"/>
        </w:rPr>
      </w:pPr>
      <w:r w:rsidRPr="00E10B07">
        <w:rPr>
          <w:rFonts w:ascii="Times New Roman" w:hAnsi="Times New Roman"/>
          <w:sz w:val="24"/>
          <w:szCs w:val="24"/>
          <w:lang w:val="es-MX"/>
        </w:rPr>
        <w:t xml:space="preserve">Las </w:t>
      </w:r>
      <w:r w:rsidR="00757FB3" w:rsidRPr="00E10B07">
        <w:rPr>
          <w:rFonts w:ascii="Times New Roman" w:hAnsi="Times New Roman"/>
          <w:sz w:val="24"/>
          <w:szCs w:val="24"/>
          <w:lang w:val="es-MX"/>
        </w:rPr>
        <w:t>TIC</w:t>
      </w:r>
      <w:r w:rsidRPr="00E10B07">
        <w:rPr>
          <w:rFonts w:ascii="Times New Roman" w:hAnsi="Times New Roman"/>
          <w:sz w:val="24"/>
          <w:szCs w:val="24"/>
          <w:lang w:val="es-MX"/>
        </w:rPr>
        <w:t xml:space="preserve"> son herramientas utilizadas para agilizar el trabajo dentro y fuera del aula, permitiendo al estudiantado realizar tareas, comunicarse con el </w:t>
      </w:r>
      <w:r w:rsidR="00B548F6">
        <w:rPr>
          <w:rFonts w:ascii="Times New Roman" w:hAnsi="Times New Roman"/>
          <w:sz w:val="24"/>
          <w:szCs w:val="24"/>
          <w:lang w:val="es-MX"/>
        </w:rPr>
        <w:t>d</w:t>
      </w:r>
      <w:r w:rsidR="00966306">
        <w:rPr>
          <w:rFonts w:ascii="Times New Roman" w:hAnsi="Times New Roman"/>
          <w:sz w:val="24"/>
          <w:szCs w:val="24"/>
          <w:lang w:val="es-MX"/>
        </w:rPr>
        <w:t>ocente</w:t>
      </w:r>
      <w:r w:rsidRPr="00E10B07">
        <w:rPr>
          <w:rFonts w:ascii="Times New Roman" w:hAnsi="Times New Roman"/>
          <w:sz w:val="24"/>
          <w:szCs w:val="24"/>
          <w:lang w:val="es-MX"/>
        </w:rPr>
        <w:t xml:space="preserve"> y obtener asesorías personalizadas. Las tecnologías son indispensables para gestionar y transformar la información a través de ordenadores que faciliten la creación, modificación, almacenamiento y recuperación de datos. El uso de las TIC en la educación responde a la necesidad actual de mejorar el aprendizaje, fomentar la investigación y facilitar la comunicación entre el estudiantado y el </w:t>
      </w:r>
      <w:r w:rsidR="00B548F6">
        <w:rPr>
          <w:rFonts w:ascii="Times New Roman" w:hAnsi="Times New Roman"/>
          <w:sz w:val="24"/>
          <w:szCs w:val="24"/>
          <w:lang w:val="es-MX"/>
        </w:rPr>
        <w:t>d</w:t>
      </w:r>
      <w:r w:rsidR="009926CF">
        <w:rPr>
          <w:rFonts w:ascii="Times New Roman" w:hAnsi="Times New Roman"/>
          <w:sz w:val="24"/>
          <w:szCs w:val="24"/>
          <w:lang w:val="es-MX"/>
        </w:rPr>
        <w:t>ocente</w:t>
      </w:r>
      <w:r w:rsidRPr="00E10B07">
        <w:rPr>
          <w:rFonts w:ascii="Times New Roman" w:hAnsi="Times New Roman"/>
          <w:sz w:val="24"/>
          <w:szCs w:val="24"/>
          <w:lang w:val="es-MX"/>
        </w:rPr>
        <w:t xml:space="preserve"> </w:t>
      </w:r>
      <w:r w:rsidR="00CE40CE" w:rsidRPr="00E10B07">
        <w:rPr>
          <w:rFonts w:ascii="Times New Roman" w:hAnsi="Times New Roman"/>
          <w:sz w:val="24"/>
          <w:szCs w:val="24"/>
          <w:lang w:val="es-MX"/>
        </w:rPr>
        <w:t>(</w:t>
      </w:r>
      <w:r w:rsidRPr="00E10B07">
        <w:rPr>
          <w:rFonts w:ascii="Times New Roman" w:hAnsi="Times New Roman"/>
          <w:sz w:val="24"/>
          <w:szCs w:val="24"/>
          <w:lang w:val="es-MX"/>
        </w:rPr>
        <w:t>Guadamuz-Villalobos</w:t>
      </w:r>
      <w:r w:rsidR="00CE40CE" w:rsidRPr="00E10B07">
        <w:rPr>
          <w:rFonts w:ascii="Times New Roman" w:hAnsi="Times New Roman"/>
          <w:sz w:val="24"/>
          <w:szCs w:val="24"/>
          <w:lang w:val="es-MX"/>
        </w:rPr>
        <w:t xml:space="preserve">, </w:t>
      </w:r>
      <w:r w:rsidRPr="00E10B07">
        <w:rPr>
          <w:rFonts w:ascii="Times New Roman" w:hAnsi="Times New Roman"/>
          <w:sz w:val="24"/>
          <w:szCs w:val="24"/>
          <w:lang w:val="es-MX"/>
        </w:rPr>
        <w:t>2020).</w:t>
      </w:r>
    </w:p>
    <w:p w14:paraId="52AE1200" w14:textId="77777777" w:rsidR="00361F80" w:rsidRDefault="00E6697E" w:rsidP="00ED3527">
      <w:pPr>
        <w:spacing w:line="480" w:lineRule="auto"/>
        <w:ind w:left="11"/>
        <w:jc w:val="both"/>
        <w:rPr>
          <w:rFonts w:ascii="Times New Roman" w:hAnsi="Times New Roman"/>
          <w:sz w:val="24"/>
          <w:szCs w:val="24"/>
        </w:rPr>
      </w:pPr>
      <w:r w:rsidRPr="00E10B07">
        <w:rPr>
          <w:rFonts w:ascii="Times New Roman" w:hAnsi="Times New Roman"/>
          <w:sz w:val="24"/>
          <w:szCs w:val="24"/>
        </w:rPr>
        <w:t xml:space="preserve">Según </w:t>
      </w:r>
      <w:proofErr w:type="spellStart"/>
      <w:r w:rsidRPr="00E10B07">
        <w:rPr>
          <w:rFonts w:ascii="Times New Roman" w:hAnsi="Times New Roman"/>
          <w:sz w:val="24"/>
          <w:szCs w:val="24"/>
        </w:rPr>
        <w:t>Austillido</w:t>
      </w:r>
      <w:proofErr w:type="spellEnd"/>
      <w:r w:rsidRPr="00E10B07">
        <w:rPr>
          <w:rFonts w:ascii="Times New Roman" w:hAnsi="Times New Roman"/>
          <w:sz w:val="24"/>
          <w:szCs w:val="24"/>
        </w:rPr>
        <w:t xml:space="preserve"> (2015), mencionado por Guadamuz-Villalobos,</w:t>
      </w:r>
    </w:p>
    <w:p w14:paraId="388F5E22" w14:textId="03B505D9" w:rsidR="00F52696" w:rsidRPr="00E10B07" w:rsidRDefault="00E6697E" w:rsidP="00361F80">
      <w:pPr>
        <w:spacing w:line="480" w:lineRule="auto"/>
        <w:ind w:left="708" w:firstLine="12"/>
        <w:jc w:val="both"/>
        <w:rPr>
          <w:rFonts w:ascii="Times New Roman" w:hAnsi="Times New Roman"/>
          <w:sz w:val="24"/>
          <w:szCs w:val="24"/>
          <w:lang w:val="es-MX"/>
        </w:rPr>
      </w:pPr>
      <w:r w:rsidRPr="00E10B07">
        <w:rPr>
          <w:rFonts w:ascii="Times New Roman" w:hAnsi="Times New Roman"/>
          <w:sz w:val="24"/>
          <w:szCs w:val="24"/>
        </w:rPr>
        <w:t>el uso de la tecnología en la educación personaliza el aprendizaje, fortalece el trabajo individualizado, mejora la atención a las opiniones del estudiantado, aumenta la eficacia del proceso de enseñanza-aprendizaje, da sentido a lo aprendido y mejora la motivación, la interactividad y las posibilidades educativas</w:t>
      </w:r>
      <w:r w:rsidRPr="00E10B07">
        <w:rPr>
          <w:rFonts w:ascii="Times New Roman" w:hAnsi="Times New Roman"/>
        </w:rPr>
        <w:t>.</w:t>
      </w:r>
    </w:p>
    <w:p w14:paraId="6F1B12F1" w14:textId="658E41D7" w:rsidR="00F52696" w:rsidRPr="00E10B07" w:rsidRDefault="005B6A56" w:rsidP="00361F80">
      <w:pPr>
        <w:spacing w:line="480" w:lineRule="auto"/>
        <w:ind w:left="708" w:firstLine="708"/>
        <w:jc w:val="both"/>
        <w:rPr>
          <w:rFonts w:ascii="Times New Roman" w:hAnsi="Times New Roman"/>
          <w:sz w:val="24"/>
          <w:szCs w:val="24"/>
          <w:lang w:val="es-MX"/>
        </w:rPr>
      </w:pPr>
      <w:r w:rsidRPr="00E10B07">
        <w:rPr>
          <w:rFonts w:ascii="Times New Roman" w:hAnsi="Times New Roman"/>
          <w:sz w:val="24"/>
          <w:szCs w:val="24"/>
        </w:rPr>
        <w:t xml:space="preserve">La tecnología personaliza la educación al fortalecer el trabajo individualizado, mejorar la atención y la opinión </w:t>
      </w:r>
      <w:r w:rsidR="00B548F6">
        <w:rPr>
          <w:rFonts w:ascii="Times New Roman" w:hAnsi="Times New Roman"/>
          <w:sz w:val="24"/>
          <w:szCs w:val="24"/>
        </w:rPr>
        <w:t>del estudiantado</w:t>
      </w:r>
      <w:r w:rsidRPr="00E10B07">
        <w:rPr>
          <w:rFonts w:ascii="Times New Roman" w:hAnsi="Times New Roman"/>
          <w:sz w:val="24"/>
          <w:szCs w:val="24"/>
        </w:rPr>
        <w:t xml:space="preserve">, aumentar la eficacia del proceso de enseñanza-aprendizaje, dar sentido a lo </w:t>
      </w:r>
      <w:r w:rsidR="001E69E4" w:rsidRPr="00E10B07">
        <w:rPr>
          <w:rFonts w:ascii="Times New Roman" w:hAnsi="Times New Roman"/>
          <w:sz w:val="24"/>
          <w:szCs w:val="24"/>
        </w:rPr>
        <w:t>aprendido, mejorar</w:t>
      </w:r>
      <w:r w:rsidRPr="00E10B07">
        <w:rPr>
          <w:rFonts w:ascii="Times New Roman" w:hAnsi="Times New Roman"/>
          <w:sz w:val="24"/>
          <w:szCs w:val="24"/>
        </w:rPr>
        <w:t xml:space="preserve"> la motivación</w:t>
      </w:r>
      <w:r w:rsidR="00C4567D" w:rsidRPr="00E10B07">
        <w:rPr>
          <w:rFonts w:ascii="Times New Roman" w:hAnsi="Times New Roman"/>
          <w:sz w:val="24"/>
          <w:szCs w:val="24"/>
        </w:rPr>
        <w:t xml:space="preserve"> y la </w:t>
      </w:r>
      <w:r w:rsidRPr="00E10B07">
        <w:rPr>
          <w:rFonts w:ascii="Times New Roman" w:hAnsi="Times New Roman"/>
          <w:sz w:val="24"/>
          <w:szCs w:val="24"/>
        </w:rPr>
        <w:t>interacción</w:t>
      </w:r>
      <w:r w:rsidR="00C4567D" w:rsidRPr="00E10B07">
        <w:rPr>
          <w:rFonts w:ascii="Times New Roman" w:hAnsi="Times New Roman"/>
          <w:sz w:val="24"/>
          <w:szCs w:val="24"/>
        </w:rPr>
        <w:t xml:space="preserve"> y por tanto las</w:t>
      </w:r>
      <w:r w:rsidRPr="00E10B07">
        <w:rPr>
          <w:rFonts w:ascii="Times New Roman" w:hAnsi="Times New Roman"/>
          <w:sz w:val="24"/>
          <w:szCs w:val="24"/>
        </w:rPr>
        <w:t xml:space="preserve"> posibilidades educativas. Para adaptarse a los cambios en la comunidad </w:t>
      </w:r>
      <w:r w:rsidRPr="00E10B07">
        <w:rPr>
          <w:rFonts w:ascii="Times New Roman" w:hAnsi="Times New Roman"/>
          <w:sz w:val="24"/>
          <w:szCs w:val="24"/>
        </w:rPr>
        <w:lastRenderedPageBreak/>
        <w:t>estudiantil, es esencial que los docentes promuevan constantemente nuevos recursos para apoyar el proceso y enriquecer la experiencia de</w:t>
      </w:r>
      <w:r w:rsidR="00B548F6">
        <w:rPr>
          <w:rFonts w:ascii="Times New Roman" w:hAnsi="Times New Roman"/>
          <w:sz w:val="24"/>
          <w:szCs w:val="24"/>
        </w:rPr>
        <w:t>l estudiantado</w:t>
      </w:r>
      <w:r w:rsidRPr="00E10B07">
        <w:rPr>
          <w:rFonts w:ascii="Times New Roman" w:hAnsi="Times New Roman"/>
          <w:sz w:val="24"/>
          <w:szCs w:val="24"/>
        </w:rPr>
        <w:t xml:space="preserve"> tanto dentro como fuera del aula (Guadamuz-Villalobos, 2020)</w:t>
      </w:r>
      <w:r w:rsidR="00CE40CE" w:rsidRPr="00E10B07">
        <w:rPr>
          <w:rFonts w:ascii="Times New Roman" w:hAnsi="Times New Roman"/>
          <w:sz w:val="24"/>
          <w:szCs w:val="24"/>
        </w:rPr>
        <w:t>.</w:t>
      </w:r>
    </w:p>
    <w:p w14:paraId="7CB2AA86" w14:textId="07C69497" w:rsidR="00F52696" w:rsidRPr="00E10B07" w:rsidRDefault="00CD0085" w:rsidP="00361F80">
      <w:pPr>
        <w:spacing w:line="480" w:lineRule="auto"/>
        <w:ind w:left="720" w:firstLine="0"/>
        <w:jc w:val="both"/>
        <w:rPr>
          <w:rFonts w:ascii="Times New Roman" w:hAnsi="Times New Roman"/>
          <w:sz w:val="24"/>
          <w:szCs w:val="24"/>
          <w:lang w:val="es-MX"/>
        </w:rPr>
      </w:pPr>
      <w:r w:rsidRPr="00E10B07">
        <w:rPr>
          <w:rFonts w:ascii="Times New Roman" w:hAnsi="Times New Roman"/>
          <w:sz w:val="24"/>
          <w:szCs w:val="24"/>
        </w:rPr>
        <w:t>De acuerdo con</w:t>
      </w:r>
      <w:r w:rsidR="005B6A56" w:rsidRPr="00E10B07">
        <w:rPr>
          <w:rFonts w:ascii="Times New Roman" w:hAnsi="Times New Roman"/>
          <w:sz w:val="24"/>
          <w:szCs w:val="24"/>
        </w:rPr>
        <w:t xml:space="preserve"> Corrales y Varela (2017), la modalidad virtual o bimodal, surgida en 2005</w:t>
      </w:r>
      <w:r w:rsidR="00361F80">
        <w:rPr>
          <w:rFonts w:ascii="Times New Roman" w:hAnsi="Times New Roman"/>
          <w:sz w:val="24"/>
          <w:szCs w:val="24"/>
        </w:rPr>
        <w:t>,</w:t>
      </w:r>
      <w:r w:rsidR="005B6A56" w:rsidRPr="00E10B07">
        <w:rPr>
          <w:rFonts w:ascii="Times New Roman" w:hAnsi="Times New Roman"/>
          <w:sz w:val="24"/>
          <w:szCs w:val="24"/>
        </w:rPr>
        <w:t xml:space="preserve"> a través del Programa UNA Virtual</w:t>
      </w:r>
      <w:r w:rsidR="00C4567D" w:rsidRPr="00E10B07">
        <w:rPr>
          <w:rFonts w:ascii="Times New Roman" w:hAnsi="Times New Roman"/>
          <w:sz w:val="24"/>
          <w:szCs w:val="24"/>
        </w:rPr>
        <w:t xml:space="preserve"> de la Universidad Nacional de Costa Rica</w:t>
      </w:r>
      <w:r w:rsidR="005B6A56" w:rsidRPr="00E10B07">
        <w:rPr>
          <w:rFonts w:ascii="Times New Roman" w:hAnsi="Times New Roman"/>
          <w:sz w:val="24"/>
          <w:szCs w:val="24"/>
        </w:rPr>
        <w:t>, ha desarrollado</w:t>
      </w:r>
      <w:r w:rsidR="00361F80">
        <w:rPr>
          <w:rFonts w:ascii="Times New Roman" w:hAnsi="Times New Roman"/>
          <w:sz w:val="24"/>
          <w:szCs w:val="24"/>
        </w:rPr>
        <w:t>:</w:t>
      </w:r>
      <w:r w:rsidR="005B6A56" w:rsidRPr="00E10B07">
        <w:rPr>
          <w:rFonts w:ascii="Times New Roman" w:hAnsi="Times New Roman"/>
          <w:sz w:val="24"/>
          <w:szCs w:val="24"/>
        </w:rPr>
        <w:t xml:space="preserve"> actividades formativas para docentes y nuevas propuestas educativas. El aprendizaje ubicuo con dispositivos móviles se adapta adecuadamente a esta modalidad, ya que permite combinar la comunicación sincrónica y asincrónica, siendo un medio efectivo de comunicación en este modelo educativo.</w:t>
      </w:r>
    </w:p>
    <w:p w14:paraId="6D44C3FF" w14:textId="77777777" w:rsidR="00F52696" w:rsidRPr="00E10B07" w:rsidRDefault="00F52696" w:rsidP="00CF70EE">
      <w:pPr>
        <w:spacing w:line="480" w:lineRule="auto"/>
        <w:ind w:left="708"/>
        <w:jc w:val="both"/>
        <w:rPr>
          <w:rFonts w:ascii="Times New Roman" w:hAnsi="Times New Roman"/>
          <w:sz w:val="24"/>
          <w:szCs w:val="24"/>
          <w:lang w:val="es-MX"/>
        </w:rPr>
      </w:pPr>
      <w:r w:rsidRPr="00E10B07">
        <w:rPr>
          <w:rFonts w:ascii="Times New Roman" w:hAnsi="Times New Roman"/>
          <w:sz w:val="24"/>
          <w:szCs w:val="24"/>
          <w:lang w:val="es-MX"/>
        </w:rPr>
        <w:t>El uso de las TIC en el aula no solo trae la agilización de actividades en el manejo de información, también plantea un reto de constante evolución y desarrollo de estrategias de acuerdo con las exigencias de las generaciones nuevas que ofrecen las tecnologías</w:t>
      </w:r>
      <w:r w:rsidR="00CD0669" w:rsidRPr="00E10B07">
        <w:rPr>
          <w:rFonts w:ascii="Times New Roman" w:hAnsi="Times New Roman"/>
          <w:sz w:val="24"/>
          <w:szCs w:val="24"/>
          <w:lang w:val="es-MX"/>
        </w:rPr>
        <w:t xml:space="preserve"> </w:t>
      </w:r>
      <w:r w:rsidR="00E36B6A" w:rsidRPr="00E10B07">
        <w:rPr>
          <w:rFonts w:ascii="Times New Roman" w:hAnsi="Times New Roman"/>
          <w:sz w:val="24"/>
          <w:szCs w:val="24"/>
          <w:lang w:val="es-MX"/>
        </w:rPr>
        <w:t>(</w:t>
      </w:r>
      <w:r w:rsidRPr="00E10B07">
        <w:rPr>
          <w:rFonts w:ascii="Times New Roman" w:hAnsi="Times New Roman"/>
          <w:sz w:val="24"/>
          <w:szCs w:val="24"/>
          <w:lang w:val="es-MX"/>
        </w:rPr>
        <w:t>Guadamuz-Villalobos, 2020).</w:t>
      </w:r>
    </w:p>
    <w:p w14:paraId="02200E71" w14:textId="4C449F97" w:rsidR="00F52696" w:rsidRPr="00E10B07" w:rsidRDefault="005B6A56" w:rsidP="00ED3527">
      <w:pPr>
        <w:spacing w:line="480" w:lineRule="auto"/>
        <w:ind w:left="11"/>
        <w:jc w:val="both"/>
        <w:rPr>
          <w:rFonts w:ascii="Times New Roman" w:hAnsi="Times New Roman"/>
          <w:sz w:val="24"/>
          <w:szCs w:val="24"/>
          <w:lang w:val="es-MX"/>
        </w:rPr>
      </w:pPr>
      <w:r w:rsidRPr="00E10B07">
        <w:rPr>
          <w:rFonts w:ascii="Times New Roman" w:hAnsi="Times New Roman"/>
          <w:sz w:val="24"/>
          <w:szCs w:val="24"/>
        </w:rPr>
        <w:t xml:space="preserve">Según Monsalve y Monsalve (2015), citado por Guadamuz-Villalobos, </w:t>
      </w:r>
      <w:r w:rsidR="00DB27CC">
        <w:rPr>
          <w:rFonts w:ascii="Times New Roman" w:hAnsi="Times New Roman"/>
          <w:sz w:val="24"/>
          <w:szCs w:val="24"/>
        </w:rPr>
        <w:t>“</w:t>
      </w:r>
      <w:r w:rsidRPr="00E10B07">
        <w:rPr>
          <w:rFonts w:ascii="Times New Roman" w:hAnsi="Times New Roman"/>
          <w:sz w:val="24"/>
          <w:szCs w:val="24"/>
        </w:rPr>
        <w:t>la tecnología es una parte fundamental de la vida cotidiana y del ámbito educativo.</w:t>
      </w:r>
      <w:r w:rsidR="00DB27CC">
        <w:rPr>
          <w:rFonts w:ascii="Times New Roman" w:hAnsi="Times New Roman"/>
          <w:sz w:val="24"/>
          <w:szCs w:val="24"/>
        </w:rPr>
        <w:t>”</w:t>
      </w:r>
      <w:r w:rsidRPr="00E10B07">
        <w:rPr>
          <w:rFonts w:ascii="Times New Roman" w:hAnsi="Times New Roman"/>
          <w:sz w:val="24"/>
          <w:szCs w:val="24"/>
        </w:rPr>
        <w:t xml:space="preserve"> </w:t>
      </w:r>
      <w:r w:rsidR="00F35805">
        <w:rPr>
          <w:rFonts w:ascii="Times New Roman" w:hAnsi="Times New Roman"/>
          <w:sz w:val="24"/>
          <w:szCs w:val="24"/>
        </w:rPr>
        <w:t>(p.3)</w:t>
      </w:r>
    </w:p>
    <w:p w14:paraId="22D6C1D2" w14:textId="5C10699A" w:rsidR="00F52696" w:rsidRPr="00E10B07" w:rsidRDefault="00403735" w:rsidP="00ED3527">
      <w:pPr>
        <w:spacing w:line="480" w:lineRule="auto"/>
        <w:ind w:left="11"/>
        <w:jc w:val="both"/>
        <w:rPr>
          <w:rFonts w:ascii="Times New Roman" w:hAnsi="Times New Roman"/>
          <w:sz w:val="24"/>
          <w:szCs w:val="24"/>
        </w:rPr>
      </w:pPr>
      <w:r w:rsidRPr="00E10B07">
        <w:rPr>
          <w:rFonts w:ascii="Times New Roman" w:hAnsi="Times New Roman"/>
          <w:sz w:val="24"/>
          <w:szCs w:val="24"/>
        </w:rPr>
        <w:t xml:space="preserve">El uso de los dispositivos móviles en el aula facilita la comunicación del estudiantado y </w:t>
      </w:r>
      <w:r w:rsidR="00B548F6">
        <w:rPr>
          <w:rFonts w:ascii="Times New Roman" w:hAnsi="Times New Roman"/>
          <w:sz w:val="24"/>
          <w:szCs w:val="24"/>
        </w:rPr>
        <w:t>d</w:t>
      </w:r>
      <w:r w:rsidR="009926CF">
        <w:rPr>
          <w:rFonts w:ascii="Times New Roman" w:hAnsi="Times New Roman"/>
          <w:sz w:val="24"/>
          <w:szCs w:val="24"/>
        </w:rPr>
        <w:t>ocente</w:t>
      </w:r>
      <w:r w:rsidRPr="00E10B07">
        <w:rPr>
          <w:rFonts w:ascii="Times New Roman" w:hAnsi="Times New Roman"/>
          <w:sz w:val="24"/>
          <w:szCs w:val="24"/>
        </w:rPr>
        <w:t xml:space="preserve">. El aprendizaje ubicuo está estrechamente relacionado con las </w:t>
      </w:r>
      <w:r w:rsidR="00757FB3" w:rsidRPr="00E10B07">
        <w:rPr>
          <w:rFonts w:ascii="Times New Roman" w:hAnsi="Times New Roman"/>
          <w:sz w:val="24"/>
          <w:szCs w:val="24"/>
        </w:rPr>
        <w:t>TIC</w:t>
      </w:r>
      <w:r w:rsidRPr="00E10B07">
        <w:rPr>
          <w:rFonts w:ascii="Times New Roman" w:hAnsi="Times New Roman"/>
          <w:sz w:val="24"/>
          <w:szCs w:val="24"/>
        </w:rPr>
        <w:t>, en la cual permite el almacenamiento y la transmisión rápida de información. Estas tecnologías acercan a las personas y disminuyen la brecha digital en la comunicación. Campos (2015)</w:t>
      </w:r>
      <w:r w:rsidR="00CF70EE">
        <w:rPr>
          <w:rFonts w:ascii="Times New Roman" w:hAnsi="Times New Roman"/>
          <w:sz w:val="24"/>
          <w:szCs w:val="24"/>
        </w:rPr>
        <w:t xml:space="preserve"> lo</w:t>
      </w:r>
      <w:r w:rsidRPr="00E10B07">
        <w:rPr>
          <w:rFonts w:ascii="Times New Roman" w:hAnsi="Times New Roman"/>
          <w:sz w:val="24"/>
          <w:szCs w:val="24"/>
        </w:rPr>
        <w:t xml:space="preserve"> define como</w:t>
      </w:r>
      <w:r w:rsidR="00CF70EE">
        <w:rPr>
          <w:rFonts w:ascii="Times New Roman" w:hAnsi="Times New Roman"/>
          <w:sz w:val="24"/>
          <w:szCs w:val="24"/>
        </w:rPr>
        <w:t>:</w:t>
      </w:r>
      <w:r w:rsidR="005123B4">
        <w:rPr>
          <w:rFonts w:ascii="Times New Roman" w:hAnsi="Times New Roman"/>
          <w:sz w:val="24"/>
          <w:szCs w:val="24"/>
        </w:rPr>
        <w:t xml:space="preserve"> </w:t>
      </w:r>
      <w:r w:rsidR="00245807">
        <w:rPr>
          <w:rFonts w:ascii="Times New Roman" w:hAnsi="Times New Roman"/>
          <w:sz w:val="24"/>
          <w:szCs w:val="24"/>
        </w:rPr>
        <w:t>“</w:t>
      </w:r>
      <w:r w:rsidR="005123B4">
        <w:rPr>
          <w:rFonts w:ascii="Times New Roman" w:hAnsi="Times New Roman"/>
          <w:sz w:val="24"/>
          <w:szCs w:val="24"/>
        </w:rPr>
        <w:t>el conjunto</w:t>
      </w:r>
      <w:r w:rsidR="00F16131">
        <w:rPr>
          <w:rFonts w:ascii="Times New Roman" w:hAnsi="Times New Roman"/>
          <w:sz w:val="24"/>
          <w:szCs w:val="24"/>
        </w:rPr>
        <w:t xml:space="preserve"> de</w:t>
      </w:r>
      <w:r w:rsidRPr="00E10B07">
        <w:rPr>
          <w:rFonts w:ascii="Times New Roman" w:hAnsi="Times New Roman"/>
          <w:sz w:val="24"/>
          <w:szCs w:val="24"/>
        </w:rPr>
        <w:t xml:space="preserve"> procesos y productos derivados de nuevas herramientas de hardware y software que digitalizan la información.</w:t>
      </w:r>
      <w:r w:rsidR="00245807">
        <w:rPr>
          <w:rFonts w:ascii="Times New Roman" w:hAnsi="Times New Roman"/>
          <w:sz w:val="24"/>
          <w:szCs w:val="24"/>
        </w:rPr>
        <w:t>”</w:t>
      </w:r>
      <w:r w:rsidRPr="00E10B07">
        <w:rPr>
          <w:rFonts w:ascii="Times New Roman" w:hAnsi="Times New Roman"/>
          <w:sz w:val="24"/>
          <w:szCs w:val="24"/>
        </w:rPr>
        <w:t xml:space="preserve"> </w:t>
      </w:r>
      <w:r w:rsidR="00F16131">
        <w:rPr>
          <w:rFonts w:ascii="Times New Roman" w:hAnsi="Times New Roman"/>
          <w:sz w:val="24"/>
          <w:szCs w:val="24"/>
        </w:rPr>
        <w:t>(p.76)</w:t>
      </w:r>
    </w:p>
    <w:p w14:paraId="62300E26" w14:textId="7233CBE4" w:rsidR="00CF70EE" w:rsidRPr="004A6472" w:rsidRDefault="00724D5A" w:rsidP="00ED3527">
      <w:pPr>
        <w:spacing w:line="480" w:lineRule="auto"/>
        <w:ind w:left="11"/>
        <w:jc w:val="both"/>
        <w:rPr>
          <w:rFonts w:ascii="Times New Roman" w:hAnsi="Times New Roman"/>
          <w:sz w:val="24"/>
          <w:szCs w:val="24"/>
        </w:rPr>
      </w:pPr>
      <w:r w:rsidRPr="004A6472">
        <w:rPr>
          <w:rFonts w:ascii="Times New Roman" w:hAnsi="Times New Roman"/>
          <w:sz w:val="24"/>
          <w:szCs w:val="24"/>
        </w:rPr>
        <w:t xml:space="preserve">Según </w:t>
      </w:r>
      <w:proofErr w:type="spellStart"/>
      <w:r w:rsidR="00C1590F" w:rsidRPr="004A6472">
        <w:rPr>
          <w:rFonts w:ascii="Times New Roman" w:hAnsi="Times New Roman"/>
          <w:sz w:val="24"/>
          <w:szCs w:val="24"/>
        </w:rPr>
        <w:t>Urcid</w:t>
      </w:r>
      <w:proofErr w:type="spellEnd"/>
      <w:r w:rsidR="00025992" w:rsidRPr="004A6472">
        <w:rPr>
          <w:rFonts w:ascii="Times New Roman" w:hAnsi="Times New Roman"/>
          <w:sz w:val="24"/>
          <w:szCs w:val="24"/>
        </w:rPr>
        <w:t>,</w:t>
      </w:r>
      <w:r w:rsidR="002108A4" w:rsidRPr="004A6472">
        <w:rPr>
          <w:rFonts w:ascii="Times New Roman" w:hAnsi="Times New Roman"/>
          <w:sz w:val="24"/>
          <w:szCs w:val="24"/>
        </w:rPr>
        <w:t xml:space="preserve"> </w:t>
      </w:r>
      <w:r w:rsidRPr="004A6472">
        <w:rPr>
          <w:rFonts w:ascii="Times New Roman" w:hAnsi="Times New Roman"/>
          <w:sz w:val="24"/>
          <w:szCs w:val="24"/>
        </w:rPr>
        <w:t>(20</w:t>
      </w:r>
      <w:r w:rsidR="002108A4" w:rsidRPr="004A6472">
        <w:rPr>
          <w:rFonts w:ascii="Times New Roman" w:hAnsi="Times New Roman"/>
          <w:sz w:val="24"/>
          <w:szCs w:val="24"/>
        </w:rPr>
        <w:t>23</w:t>
      </w:r>
      <w:r w:rsidRPr="004A6472">
        <w:rPr>
          <w:rFonts w:ascii="Times New Roman" w:hAnsi="Times New Roman"/>
          <w:sz w:val="24"/>
          <w:szCs w:val="24"/>
        </w:rPr>
        <w:t>), el uso de TIC</w:t>
      </w:r>
      <w:r w:rsidR="00CF70EE" w:rsidRPr="004A6472">
        <w:rPr>
          <w:rFonts w:ascii="Times New Roman" w:hAnsi="Times New Roman"/>
          <w:sz w:val="24"/>
          <w:szCs w:val="24"/>
        </w:rPr>
        <w:t>:</w:t>
      </w:r>
    </w:p>
    <w:p w14:paraId="6F99DF69" w14:textId="7C3B43E0" w:rsidR="00FF6626" w:rsidRDefault="004A6472" w:rsidP="00FF6626">
      <w:pPr>
        <w:spacing w:line="480" w:lineRule="auto"/>
        <w:ind w:left="709" w:firstLine="11"/>
        <w:jc w:val="both"/>
        <w:rPr>
          <w:rFonts w:ascii="Times New Roman" w:hAnsi="Times New Roman"/>
          <w:sz w:val="24"/>
          <w:szCs w:val="24"/>
        </w:rPr>
      </w:pPr>
      <w:r>
        <w:rPr>
          <w:rFonts w:ascii="Times New Roman" w:hAnsi="Times New Roman"/>
          <w:sz w:val="24"/>
          <w:szCs w:val="24"/>
        </w:rPr>
        <w:t>[</w:t>
      </w:r>
      <w:proofErr w:type="gramStart"/>
      <w:r w:rsidR="00FF6626" w:rsidRPr="004A6472">
        <w:rPr>
          <w:rFonts w:ascii="Times New Roman" w:hAnsi="Times New Roman"/>
          <w:sz w:val="24"/>
          <w:szCs w:val="24"/>
        </w:rPr>
        <w:t>…</w:t>
      </w:r>
      <w:r>
        <w:rPr>
          <w:rFonts w:ascii="Times New Roman" w:hAnsi="Times New Roman"/>
          <w:sz w:val="24"/>
          <w:szCs w:val="24"/>
        </w:rPr>
        <w:t>[</w:t>
      </w:r>
      <w:proofErr w:type="gramEnd"/>
      <w:r w:rsidR="00FF6626" w:rsidRPr="004A6472">
        <w:rPr>
          <w:rFonts w:ascii="Times New Roman" w:hAnsi="Times New Roman"/>
          <w:sz w:val="24"/>
          <w:szCs w:val="24"/>
        </w:rPr>
        <w:t xml:space="preserve"> tiene</w:t>
      </w:r>
      <w:r w:rsidR="00656D53" w:rsidRPr="004A6472">
        <w:rPr>
          <w:rFonts w:ascii="Times New Roman" w:hAnsi="Times New Roman"/>
          <w:sz w:val="24"/>
          <w:szCs w:val="24"/>
        </w:rPr>
        <w:t>n</w:t>
      </w:r>
      <w:r w:rsidR="00FF6626" w:rsidRPr="004A6472">
        <w:rPr>
          <w:rFonts w:ascii="Times New Roman" w:hAnsi="Times New Roman"/>
          <w:sz w:val="24"/>
          <w:szCs w:val="24"/>
        </w:rPr>
        <w:t xml:space="preserve"> un papel importante</w:t>
      </w:r>
      <w:r w:rsidR="006E7F45" w:rsidRPr="004A6472">
        <w:rPr>
          <w:rFonts w:ascii="Times New Roman" w:hAnsi="Times New Roman"/>
          <w:sz w:val="24"/>
          <w:szCs w:val="24"/>
        </w:rPr>
        <w:t xml:space="preserve"> particularmente los dispositivos móviles </w:t>
      </w:r>
      <w:r w:rsidR="00A52FCC" w:rsidRPr="004A6472">
        <w:rPr>
          <w:rFonts w:ascii="Times New Roman" w:hAnsi="Times New Roman"/>
          <w:sz w:val="24"/>
          <w:szCs w:val="24"/>
        </w:rPr>
        <w:t>son</w:t>
      </w:r>
      <w:r w:rsidR="00FF6626" w:rsidRPr="004A6472">
        <w:rPr>
          <w:rFonts w:ascii="Times New Roman" w:hAnsi="Times New Roman"/>
          <w:sz w:val="24"/>
          <w:szCs w:val="24"/>
        </w:rPr>
        <w:t xml:space="preserve"> fundamental</w:t>
      </w:r>
      <w:r w:rsidR="00A52FCC" w:rsidRPr="004A6472">
        <w:rPr>
          <w:rFonts w:ascii="Times New Roman" w:hAnsi="Times New Roman"/>
          <w:sz w:val="24"/>
          <w:szCs w:val="24"/>
        </w:rPr>
        <w:t>es</w:t>
      </w:r>
      <w:r w:rsidR="00FF6626" w:rsidRPr="004A6472">
        <w:rPr>
          <w:rFonts w:ascii="Times New Roman" w:hAnsi="Times New Roman"/>
          <w:sz w:val="24"/>
          <w:szCs w:val="24"/>
        </w:rPr>
        <w:t xml:space="preserve"> e innovador</w:t>
      </w:r>
      <w:r w:rsidR="00A52FCC" w:rsidRPr="004A6472">
        <w:rPr>
          <w:rFonts w:ascii="Times New Roman" w:hAnsi="Times New Roman"/>
          <w:sz w:val="24"/>
          <w:szCs w:val="24"/>
        </w:rPr>
        <w:t>es</w:t>
      </w:r>
      <w:r w:rsidR="00FF6626" w:rsidRPr="004A6472">
        <w:rPr>
          <w:rFonts w:ascii="Times New Roman" w:hAnsi="Times New Roman"/>
          <w:sz w:val="24"/>
          <w:szCs w:val="24"/>
        </w:rPr>
        <w:t xml:space="preserve"> en el ámbito educativo ya que permite </w:t>
      </w:r>
      <w:r w:rsidR="00F507C9" w:rsidRPr="004A6472">
        <w:rPr>
          <w:rFonts w:ascii="Times New Roman" w:hAnsi="Times New Roman"/>
          <w:sz w:val="24"/>
          <w:szCs w:val="24"/>
        </w:rPr>
        <w:t xml:space="preserve">desarrollar el </w:t>
      </w:r>
      <w:r w:rsidR="00F507C9" w:rsidRPr="004A6472">
        <w:rPr>
          <w:rFonts w:ascii="Times New Roman" w:hAnsi="Times New Roman"/>
          <w:sz w:val="24"/>
          <w:szCs w:val="24"/>
        </w:rPr>
        <w:lastRenderedPageBreak/>
        <w:t xml:space="preserve">conocimiento, la vinculación, el trabajo en equipo y la comunicación en muchas de sus vertientes. </w:t>
      </w:r>
      <w:r w:rsidR="00A52FCC" w:rsidRPr="004A6472">
        <w:rPr>
          <w:rFonts w:ascii="Times New Roman" w:hAnsi="Times New Roman"/>
          <w:sz w:val="24"/>
          <w:szCs w:val="24"/>
        </w:rPr>
        <w:t>(p. 217)</w:t>
      </w:r>
    </w:p>
    <w:p w14:paraId="707B7B50" w14:textId="4E6363DA" w:rsidR="00F52696" w:rsidRPr="007A1054" w:rsidRDefault="00F52696" w:rsidP="00CC6D75">
      <w:pPr>
        <w:pStyle w:val="Ttulo3"/>
        <w:spacing w:line="480" w:lineRule="auto"/>
        <w:ind w:firstLine="0"/>
        <w:jc w:val="both"/>
        <w:rPr>
          <w:rFonts w:ascii="Times New Roman" w:hAnsi="Times New Roman" w:cs="Times New Roman"/>
          <w:b/>
          <w:bCs/>
          <w:color w:val="auto"/>
          <w:sz w:val="28"/>
          <w:szCs w:val="28"/>
        </w:rPr>
      </w:pPr>
      <w:bookmarkStart w:id="36" w:name="_Toc146395873"/>
      <w:r w:rsidRPr="00FE5058">
        <w:rPr>
          <w:rFonts w:ascii="Times New Roman" w:hAnsi="Times New Roman" w:cs="Times New Roman"/>
          <w:b/>
          <w:bCs/>
          <w:color w:val="auto"/>
          <w:sz w:val="28"/>
          <w:szCs w:val="28"/>
        </w:rPr>
        <w:t xml:space="preserve">Tecnologías </w:t>
      </w:r>
      <w:r w:rsidR="00CC6D75">
        <w:rPr>
          <w:rFonts w:ascii="Times New Roman" w:hAnsi="Times New Roman" w:cs="Times New Roman"/>
          <w:b/>
          <w:bCs/>
          <w:color w:val="auto"/>
          <w:sz w:val="28"/>
          <w:szCs w:val="28"/>
        </w:rPr>
        <w:t>m</w:t>
      </w:r>
      <w:r w:rsidRPr="00FE5058">
        <w:rPr>
          <w:rFonts w:ascii="Times New Roman" w:hAnsi="Times New Roman" w:cs="Times New Roman"/>
          <w:b/>
          <w:bCs/>
          <w:color w:val="auto"/>
          <w:sz w:val="28"/>
          <w:szCs w:val="28"/>
        </w:rPr>
        <w:t>óviles</w:t>
      </w:r>
      <w:bookmarkEnd w:id="36"/>
    </w:p>
    <w:p w14:paraId="27099E75" w14:textId="082E3698" w:rsidR="00C4567D" w:rsidRPr="00E10B07" w:rsidRDefault="00724D5A" w:rsidP="00ED3527">
      <w:pPr>
        <w:spacing w:line="480" w:lineRule="auto"/>
        <w:ind w:left="11"/>
        <w:jc w:val="both"/>
        <w:rPr>
          <w:rFonts w:ascii="Times New Roman" w:hAnsi="Times New Roman"/>
          <w:sz w:val="24"/>
          <w:szCs w:val="24"/>
        </w:rPr>
      </w:pPr>
      <w:r w:rsidRPr="00E10B07">
        <w:rPr>
          <w:rFonts w:ascii="Times New Roman" w:hAnsi="Times New Roman"/>
          <w:sz w:val="24"/>
          <w:szCs w:val="24"/>
        </w:rPr>
        <w:t xml:space="preserve">El servicio de información ha evolucionado y se ha adaptado a los cambios tecnológicos, </w:t>
      </w:r>
      <w:r w:rsidR="004A6472">
        <w:rPr>
          <w:rFonts w:ascii="Times New Roman" w:hAnsi="Times New Roman"/>
          <w:sz w:val="24"/>
          <w:szCs w:val="24"/>
        </w:rPr>
        <w:t xml:space="preserve">por lo que se ha mejorado </w:t>
      </w:r>
      <w:r w:rsidRPr="00E10B07">
        <w:rPr>
          <w:rFonts w:ascii="Times New Roman" w:hAnsi="Times New Roman"/>
          <w:sz w:val="24"/>
          <w:szCs w:val="24"/>
        </w:rPr>
        <w:t>sus servicios</w:t>
      </w:r>
      <w:r w:rsidR="004A6472">
        <w:rPr>
          <w:rFonts w:ascii="Times New Roman" w:hAnsi="Times New Roman"/>
          <w:sz w:val="24"/>
          <w:szCs w:val="24"/>
        </w:rPr>
        <w:t xml:space="preserve"> para llegar</w:t>
      </w:r>
      <w:r w:rsidRPr="00E10B07">
        <w:rPr>
          <w:rFonts w:ascii="Times New Roman" w:hAnsi="Times New Roman"/>
          <w:sz w:val="24"/>
          <w:szCs w:val="24"/>
        </w:rPr>
        <w:t xml:space="preserve"> a más usuarios. Los avances tecnológicos han permitido almacenar y acceder a una gran cantidad de información en la nube. Las aplicaciones móviles deben aprovecharse para mejorar la enseñanza-aprendizaje y reducir la brecha tecnológica. </w:t>
      </w:r>
    </w:p>
    <w:p w14:paraId="1FA52D4D" w14:textId="77777777" w:rsidR="00CF70EE" w:rsidRDefault="00C4567D" w:rsidP="00ED3527">
      <w:pPr>
        <w:spacing w:line="480" w:lineRule="auto"/>
        <w:ind w:left="11"/>
        <w:jc w:val="both"/>
        <w:rPr>
          <w:rFonts w:ascii="Times New Roman" w:hAnsi="Times New Roman"/>
          <w:sz w:val="24"/>
          <w:szCs w:val="24"/>
        </w:rPr>
      </w:pPr>
      <w:r w:rsidRPr="00E10B07">
        <w:rPr>
          <w:rFonts w:ascii="Times New Roman" w:hAnsi="Times New Roman"/>
          <w:sz w:val="24"/>
          <w:szCs w:val="24"/>
        </w:rPr>
        <w:t xml:space="preserve">De acuerdo con lo anterior, </w:t>
      </w:r>
      <w:r w:rsidR="00724D5A" w:rsidRPr="00E10B07">
        <w:rPr>
          <w:rFonts w:ascii="Times New Roman" w:hAnsi="Times New Roman"/>
          <w:sz w:val="24"/>
          <w:szCs w:val="24"/>
        </w:rPr>
        <w:t>Garita (2013)</w:t>
      </w:r>
      <w:r w:rsidRPr="00E10B07">
        <w:rPr>
          <w:rFonts w:ascii="Times New Roman" w:hAnsi="Times New Roman"/>
          <w:sz w:val="24"/>
          <w:szCs w:val="24"/>
        </w:rPr>
        <w:t>,</w:t>
      </w:r>
      <w:r w:rsidR="00724D5A" w:rsidRPr="00E10B07">
        <w:rPr>
          <w:rFonts w:ascii="Times New Roman" w:hAnsi="Times New Roman"/>
          <w:sz w:val="24"/>
          <w:szCs w:val="24"/>
        </w:rPr>
        <w:t xml:space="preserve"> </w:t>
      </w:r>
    </w:p>
    <w:p w14:paraId="6698942D" w14:textId="30D53229" w:rsidR="00F52696" w:rsidRPr="00E10B07" w:rsidRDefault="000F0BF0" w:rsidP="00CF70EE">
      <w:pPr>
        <w:spacing w:line="480" w:lineRule="auto"/>
        <w:ind w:left="708" w:firstLine="12"/>
        <w:jc w:val="both"/>
        <w:rPr>
          <w:rFonts w:ascii="Times New Roman" w:hAnsi="Times New Roman"/>
          <w:sz w:val="24"/>
          <w:szCs w:val="24"/>
        </w:rPr>
      </w:pPr>
      <w:r>
        <w:rPr>
          <w:rFonts w:ascii="Times New Roman" w:hAnsi="Times New Roman"/>
          <w:sz w:val="24"/>
          <w:szCs w:val="24"/>
        </w:rPr>
        <w:t xml:space="preserve">[…] </w:t>
      </w:r>
      <w:r w:rsidR="00724D5A" w:rsidRPr="00E10B07">
        <w:rPr>
          <w:rFonts w:ascii="Times New Roman" w:hAnsi="Times New Roman"/>
          <w:sz w:val="24"/>
          <w:szCs w:val="24"/>
        </w:rPr>
        <w:t>destaca la importancia de estas herramientas pedagógicas en el acceso a la información</w:t>
      </w:r>
      <w:r w:rsidR="00C4567D" w:rsidRPr="00E10B07">
        <w:rPr>
          <w:rFonts w:ascii="Times New Roman" w:hAnsi="Times New Roman"/>
          <w:sz w:val="24"/>
          <w:szCs w:val="24"/>
        </w:rPr>
        <w:t>, así las</w:t>
      </w:r>
      <w:r w:rsidR="00F52696" w:rsidRPr="00E10B07">
        <w:rPr>
          <w:rFonts w:ascii="Times New Roman" w:hAnsi="Times New Roman"/>
          <w:sz w:val="24"/>
          <w:szCs w:val="24"/>
        </w:rPr>
        <w:t xml:space="preserve"> tecnologías móviles cumplen un papel fundamental en la actualidad, ya que estas son utilizadas para agilizar la comunicación entre las personas, es por eso </w:t>
      </w:r>
      <w:r w:rsidR="00980BB5" w:rsidRPr="00E10B07">
        <w:rPr>
          <w:rFonts w:ascii="Times New Roman" w:hAnsi="Times New Roman"/>
          <w:sz w:val="24"/>
          <w:szCs w:val="24"/>
        </w:rPr>
        <w:t>por lo que</w:t>
      </w:r>
      <w:r w:rsidR="00F52696" w:rsidRPr="00E10B07">
        <w:rPr>
          <w:rFonts w:ascii="Times New Roman" w:hAnsi="Times New Roman"/>
          <w:sz w:val="24"/>
          <w:szCs w:val="24"/>
        </w:rPr>
        <w:t xml:space="preserve"> se puede mencionar ciertas características que contienen como:</w:t>
      </w:r>
    </w:p>
    <w:p w14:paraId="06796482" w14:textId="796B75B3" w:rsidR="00F52696" w:rsidRPr="00E10B07" w:rsidRDefault="00F52696" w:rsidP="00ED3527">
      <w:pPr>
        <w:numPr>
          <w:ilvl w:val="0"/>
          <w:numId w:val="4"/>
        </w:numPr>
        <w:spacing w:line="480" w:lineRule="auto"/>
        <w:ind w:left="1134" w:hanging="283"/>
        <w:jc w:val="both"/>
        <w:rPr>
          <w:rFonts w:ascii="Times New Roman" w:hAnsi="Times New Roman"/>
          <w:sz w:val="24"/>
          <w:szCs w:val="24"/>
          <w:lang w:val="es-MX"/>
        </w:rPr>
      </w:pPr>
      <w:r w:rsidRPr="00E10B07">
        <w:rPr>
          <w:rFonts w:ascii="Times New Roman" w:hAnsi="Times New Roman"/>
          <w:sz w:val="24"/>
          <w:szCs w:val="24"/>
          <w:lang w:val="es-MX"/>
        </w:rPr>
        <w:t>Son de reducido tamaño</w:t>
      </w:r>
      <w:r w:rsidR="00C4567D" w:rsidRPr="00E10B07">
        <w:rPr>
          <w:rFonts w:ascii="Times New Roman" w:hAnsi="Times New Roman"/>
          <w:sz w:val="24"/>
          <w:szCs w:val="24"/>
          <w:lang w:val="es-MX"/>
        </w:rPr>
        <w:t>.</w:t>
      </w:r>
    </w:p>
    <w:p w14:paraId="7A1180C0" w14:textId="2A8F562E" w:rsidR="00F52696" w:rsidRPr="00E10B07" w:rsidRDefault="00F52696" w:rsidP="00ED3527">
      <w:pPr>
        <w:numPr>
          <w:ilvl w:val="0"/>
          <w:numId w:val="4"/>
        </w:numPr>
        <w:spacing w:line="480" w:lineRule="auto"/>
        <w:ind w:left="1134" w:hanging="283"/>
        <w:jc w:val="both"/>
        <w:rPr>
          <w:rFonts w:ascii="Times New Roman" w:hAnsi="Times New Roman"/>
          <w:sz w:val="24"/>
          <w:szCs w:val="24"/>
          <w:lang w:val="es-MX"/>
        </w:rPr>
      </w:pPr>
      <w:r w:rsidRPr="00E10B07">
        <w:rPr>
          <w:rFonts w:ascii="Times New Roman" w:hAnsi="Times New Roman"/>
          <w:sz w:val="24"/>
          <w:szCs w:val="24"/>
          <w:lang w:val="es-MX"/>
        </w:rPr>
        <w:t>Presentan actualmente pantallas táctiles</w:t>
      </w:r>
      <w:r w:rsidR="00C4567D" w:rsidRPr="00E10B07">
        <w:rPr>
          <w:rFonts w:ascii="Times New Roman" w:hAnsi="Times New Roman"/>
          <w:sz w:val="24"/>
          <w:szCs w:val="24"/>
          <w:lang w:val="es-MX"/>
        </w:rPr>
        <w:t>.</w:t>
      </w:r>
    </w:p>
    <w:p w14:paraId="0C85486E" w14:textId="64FEE126" w:rsidR="00F52696" w:rsidRPr="00E10B07" w:rsidRDefault="00F52696" w:rsidP="00ED3527">
      <w:pPr>
        <w:numPr>
          <w:ilvl w:val="0"/>
          <w:numId w:val="4"/>
        </w:numPr>
        <w:spacing w:line="480" w:lineRule="auto"/>
        <w:ind w:left="1134" w:hanging="283"/>
        <w:jc w:val="both"/>
        <w:rPr>
          <w:rFonts w:ascii="Times New Roman" w:hAnsi="Times New Roman"/>
          <w:sz w:val="24"/>
          <w:szCs w:val="24"/>
          <w:lang w:val="es-MX"/>
        </w:rPr>
      </w:pPr>
      <w:r w:rsidRPr="00E10B07">
        <w:rPr>
          <w:rFonts w:ascii="Times New Roman" w:hAnsi="Times New Roman"/>
          <w:sz w:val="24"/>
          <w:szCs w:val="24"/>
          <w:lang w:val="es-MX"/>
        </w:rPr>
        <w:t xml:space="preserve">Su conexión es </w:t>
      </w:r>
      <w:r w:rsidR="004A6472" w:rsidRPr="00E10B07">
        <w:rPr>
          <w:rFonts w:ascii="Times New Roman" w:hAnsi="Times New Roman"/>
          <w:sz w:val="24"/>
          <w:szCs w:val="24"/>
          <w:lang w:val="es-MX"/>
        </w:rPr>
        <w:t>inalámbrica</w:t>
      </w:r>
      <w:r w:rsidR="004A6472">
        <w:rPr>
          <w:rFonts w:ascii="Times New Roman" w:hAnsi="Times New Roman"/>
          <w:sz w:val="24"/>
          <w:szCs w:val="24"/>
          <w:lang w:val="es-MX"/>
        </w:rPr>
        <w:t xml:space="preserve"> (p. 3)</w:t>
      </w:r>
    </w:p>
    <w:p w14:paraId="70384F0B" w14:textId="77777777" w:rsidR="00F52696" w:rsidRPr="00E10B07" w:rsidRDefault="00F52696" w:rsidP="00ED3527">
      <w:pPr>
        <w:spacing w:line="480" w:lineRule="auto"/>
        <w:ind w:left="11"/>
        <w:jc w:val="both"/>
        <w:rPr>
          <w:rFonts w:ascii="Times New Roman" w:hAnsi="Times New Roman"/>
          <w:sz w:val="24"/>
          <w:szCs w:val="24"/>
        </w:rPr>
      </w:pPr>
      <w:r w:rsidRPr="00E10B07">
        <w:rPr>
          <w:rFonts w:ascii="Times New Roman" w:hAnsi="Times New Roman"/>
          <w:sz w:val="24"/>
          <w:szCs w:val="24"/>
        </w:rPr>
        <w:t>Según Garita</w:t>
      </w:r>
      <w:r w:rsidR="00E36B6A" w:rsidRPr="00E10B07">
        <w:rPr>
          <w:rFonts w:ascii="Times New Roman" w:hAnsi="Times New Roman"/>
          <w:sz w:val="24"/>
          <w:szCs w:val="24"/>
        </w:rPr>
        <w:t xml:space="preserve"> </w:t>
      </w:r>
      <w:r w:rsidRPr="00E10B07">
        <w:rPr>
          <w:rFonts w:ascii="Times New Roman" w:hAnsi="Times New Roman"/>
          <w:sz w:val="24"/>
          <w:szCs w:val="24"/>
        </w:rPr>
        <w:t xml:space="preserve">(2013, p. 3 y 4), los dispositivos móviles pueden ser clasificado en los siguientes grupos: </w:t>
      </w:r>
    </w:p>
    <w:p w14:paraId="3B3D43D8" w14:textId="77777777" w:rsidR="00F52696" w:rsidRPr="00E10B07" w:rsidRDefault="00F52696" w:rsidP="00ED3527">
      <w:pPr>
        <w:numPr>
          <w:ilvl w:val="0"/>
          <w:numId w:val="4"/>
        </w:numPr>
        <w:spacing w:line="480" w:lineRule="auto"/>
        <w:ind w:left="1134" w:hanging="283"/>
        <w:jc w:val="both"/>
        <w:rPr>
          <w:rFonts w:ascii="Times New Roman" w:hAnsi="Times New Roman"/>
          <w:sz w:val="24"/>
          <w:szCs w:val="24"/>
          <w:lang w:val="es-MX"/>
        </w:rPr>
      </w:pPr>
      <w:r w:rsidRPr="00E10B07">
        <w:rPr>
          <w:rFonts w:ascii="Times New Roman" w:hAnsi="Times New Roman"/>
          <w:sz w:val="24"/>
          <w:szCs w:val="24"/>
          <w:lang w:val="es-MX"/>
        </w:rPr>
        <w:t>Dispositivos de comunicación</w:t>
      </w:r>
    </w:p>
    <w:p w14:paraId="38609035" w14:textId="77777777" w:rsidR="00F52696" w:rsidRPr="00E10B07" w:rsidRDefault="00F52696" w:rsidP="00ED3527">
      <w:pPr>
        <w:numPr>
          <w:ilvl w:val="0"/>
          <w:numId w:val="4"/>
        </w:numPr>
        <w:spacing w:line="480" w:lineRule="auto"/>
        <w:ind w:left="1134" w:hanging="283"/>
        <w:jc w:val="both"/>
        <w:rPr>
          <w:rFonts w:ascii="Times New Roman" w:hAnsi="Times New Roman"/>
          <w:sz w:val="24"/>
          <w:szCs w:val="24"/>
          <w:lang w:val="es-MX"/>
        </w:rPr>
      </w:pPr>
      <w:r w:rsidRPr="00E10B07">
        <w:rPr>
          <w:rFonts w:ascii="Times New Roman" w:hAnsi="Times New Roman"/>
          <w:sz w:val="24"/>
          <w:szCs w:val="24"/>
          <w:lang w:val="es-MX"/>
        </w:rPr>
        <w:t>Dispositivos de computación</w:t>
      </w:r>
    </w:p>
    <w:p w14:paraId="6B8919D1" w14:textId="77777777" w:rsidR="00F52696" w:rsidRPr="00E10B07" w:rsidRDefault="00F52696" w:rsidP="00ED3527">
      <w:pPr>
        <w:numPr>
          <w:ilvl w:val="0"/>
          <w:numId w:val="4"/>
        </w:numPr>
        <w:spacing w:line="480" w:lineRule="auto"/>
        <w:ind w:left="1134" w:hanging="283"/>
        <w:jc w:val="both"/>
        <w:rPr>
          <w:rFonts w:ascii="Times New Roman" w:hAnsi="Times New Roman"/>
          <w:sz w:val="24"/>
          <w:szCs w:val="24"/>
          <w:lang w:val="es-MX"/>
        </w:rPr>
      </w:pPr>
      <w:r w:rsidRPr="00E10B07">
        <w:rPr>
          <w:rFonts w:ascii="Times New Roman" w:hAnsi="Times New Roman"/>
          <w:sz w:val="24"/>
          <w:szCs w:val="24"/>
          <w:lang w:val="es-MX"/>
        </w:rPr>
        <w:t xml:space="preserve">Dispositivos de reproductores de multimedia </w:t>
      </w:r>
    </w:p>
    <w:p w14:paraId="05B05B98" w14:textId="77777777" w:rsidR="00F52696" w:rsidRPr="00E10B07" w:rsidRDefault="00F52696" w:rsidP="00ED3527">
      <w:pPr>
        <w:numPr>
          <w:ilvl w:val="0"/>
          <w:numId w:val="4"/>
        </w:numPr>
        <w:spacing w:line="480" w:lineRule="auto"/>
        <w:ind w:left="1134" w:hanging="283"/>
        <w:jc w:val="both"/>
        <w:rPr>
          <w:rFonts w:ascii="Times New Roman" w:hAnsi="Times New Roman"/>
          <w:sz w:val="24"/>
          <w:szCs w:val="24"/>
          <w:lang w:val="es-MX"/>
        </w:rPr>
      </w:pPr>
      <w:r w:rsidRPr="00E10B07">
        <w:rPr>
          <w:rFonts w:ascii="Times New Roman" w:hAnsi="Times New Roman"/>
          <w:sz w:val="24"/>
          <w:szCs w:val="24"/>
          <w:lang w:val="es-MX"/>
        </w:rPr>
        <w:t>Dispositivos móviles grabadores de multimedia</w:t>
      </w:r>
    </w:p>
    <w:p w14:paraId="59B682A6" w14:textId="77777777" w:rsidR="00F52696" w:rsidRPr="00E10B07" w:rsidRDefault="00F52696" w:rsidP="00ED3527">
      <w:pPr>
        <w:numPr>
          <w:ilvl w:val="0"/>
          <w:numId w:val="4"/>
        </w:numPr>
        <w:spacing w:line="480" w:lineRule="auto"/>
        <w:ind w:left="1134" w:hanging="283"/>
        <w:jc w:val="both"/>
        <w:rPr>
          <w:rFonts w:ascii="Times New Roman" w:hAnsi="Times New Roman"/>
          <w:sz w:val="24"/>
          <w:szCs w:val="24"/>
          <w:lang w:val="es-MX"/>
        </w:rPr>
      </w:pPr>
      <w:r w:rsidRPr="00E10B07">
        <w:rPr>
          <w:rFonts w:ascii="Times New Roman" w:hAnsi="Times New Roman"/>
          <w:sz w:val="24"/>
          <w:szCs w:val="24"/>
          <w:lang w:val="es-MX"/>
        </w:rPr>
        <w:t>Consolas portátiles</w:t>
      </w:r>
    </w:p>
    <w:p w14:paraId="49BF0F7E" w14:textId="7B191EBC" w:rsidR="00724D5A" w:rsidRPr="00E10B07" w:rsidRDefault="00724D5A" w:rsidP="00ED3527">
      <w:pPr>
        <w:suppressAutoHyphens w:val="0"/>
        <w:spacing w:line="480" w:lineRule="auto"/>
        <w:ind w:left="11"/>
        <w:jc w:val="both"/>
        <w:rPr>
          <w:rFonts w:ascii="Times New Roman" w:hAnsi="Times New Roman"/>
          <w:sz w:val="24"/>
          <w:szCs w:val="24"/>
          <w:lang w:val="es-MX"/>
        </w:rPr>
      </w:pPr>
      <w:r w:rsidRPr="00E10B07">
        <w:rPr>
          <w:rFonts w:ascii="Times New Roman" w:hAnsi="Times New Roman"/>
          <w:sz w:val="24"/>
          <w:szCs w:val="24"/>
          <w:lang w:val="es-MX"/>
        </w:rPr>
        <w:lastRenderedPageBreak/>
        <w:t xml:space="preserve">La tecnología móvil, presente en los teléfonos inteligentes, ofrece múltiples funcionalidades que van más allá del entretenimiento. Los </w:t>
      </w:r>
      <w:r w:rsidR="00B548F6">
        <w:rPr>
          <w:rFonts w:ascii="Times New Roman" w:hAnsi="Times New Roman"/>
          <w:sz w:val="24"/>
          <w:szCs w:val="24"/>
          <w:lang w:val="es-MX"/>
        </w:rPr>
        <w:t>d</w:t>
      </w:r>
      <w:r w:rsidR="005A2F2A">
        <w:rPr>
          <w:rFonts w:ascii="Times New Roman" w:hAnsi="Times New Roman"/>
          <w:sz w:val="24"/>
          <w:szCs w:val="24"/>
          <w:lang w:val="es-MX"/>
        </w:rPr>
        <w:t>ocente</w:t>
      </w:r>
      <w:r w:rsidR="00B548F6">
        <w:rPr>
          <w:rFonts w:ascii="Times New Roman" w:hAnsi="Times New Roman"/>
          <w:sz w:val="24"/>
          <w:szCs w:val="24"/>
          <w:lang w:val="es-MX"/>
        </w:rPr>
        <w:t>s</w:t>
      </w:r>
      <w:r w:rsidRPr="00E10B07">
        <w:rPr>
          <w:rFonts w:ascii="Times New Roman" w:hAnsi="Times New Roman"/>
          <w:sz w:val="24"/>
          <w:szCs w:val="24"/>
          <w:lang w:val="es-MX"/>
        </w:rPr>
        <w:t xml:space="preserve"> pueden utilizar estas herramientas para realizar clases interactivas con los estudiantes, lo que facilita el acceso a la información y la comunicación directa entre ellos. La incorporación de la tecnología móvil en la educación disminuye las brechas digitales y promueve metodologías educativas innovadoras. Fumero (2010) considera que la enseñanza y el aprendizaje pueden ser una "Escuela de bolsillo"</w:t>
      </w:r>
      <w:r w:rsidR="00CD0669" w:rsidRPr="00E10B07">
        <w:rPr>
          <w:rFonts w:ascii="Times New Roman" w:hAnsi="Times New Roman"/>
          <w:sz w:val="24"/>
          <w:szCs w:val="24"/>
          <w:lang w:val="es-MX"/>
        </w:rPr>
        <w:t xml:space="preserve"> (p.</w:t>
      </w:r>
      <w:r w:rsidR="00EC6241" w:rsidRPr="00E10B07">
        <w:rPr>
          <w:rFonts w:ascii="Times New Roman" w:hAnsi="Times New Roman"/>
          <w:sz w:val="24"/>
          <w:szCs w:val="24"/>
          <w:lang w:val="es-MX"/>
        </w:rPr>
        <w:t>6</w:t>
      </w:r>
      <w:r w:rsidR="00CD0669" w:rsidRPr="00E10B07">
        <w:rPr>
          <w:rFonts w:ascii="Times New Roman" w:hAnsi="Times New Roman"/>
          <w:sz w:val="24"/>
          <w:szCs w:val="24"/>
          <w:lang w:val="es-MX"/>
        </w:rPr>
        <w:t>)</w:t>
      </w:r>
      <w:r w:rsidRPr="00E10B07">
        <w:rPr>
          <w:rFonts w:ascii="Times New Roman" w:hAnsi="Times New Roman"/>
          <w:sz w:val="24"/>
          <w:szCs w:val="24"/>
          <w:lang w:val="es-MX"/>
        </w:rPr>
        <w:t xml:space="preserve"> al contemplar el acceso a la información a través de dispositivos móviles. En general, la tecnología móvil juega un papel relevante en el desarrollo de actividades educativas y en mejorar la comunicación entre </w:t>
      </w:r>
      <w:r w:rsidR="00B548F6">
        <w:rPr>
          <w:rFonts w:ascii="Times New Roman" w:hAnsi="Times New Roman"/>
          <w:sz w:val="24"/>
          <w:szCs w:val="24"/>
          <w:lang w:val="es-MX"/>
        </w:rPr>
        <w:t>d</w:t>
      </w:r>
      <w:r w:rsidR="005A2F2A">
        <w:rPr>
          <w:rFonts w:ascii="Times New Roman" w:hAnsi="Times New Roman"/>
          <w:sz w:val="24"/>
          <w:szCs w:val="24"/>
          <w:lang w:val="es-MX"/>
        </w:rPr>
        <w:t>ocente</w:t>
      </w:r>
      <w:r w:rsidRPr="00E10B07">
        <w:rPr>
          <w:rFonts w:ascii="Times New Roman" w:hAnsi="Times New Roman"/>
          <w:sz w:val="24"/>
          <w:szCs w:val="24"/>
          <w:lang w:val="es-MX"/>
        </w:rPr>
        <w:t xml:space="preserve"> y estudiantes.</w:t>
      </w:r>
    </w:p>
    <w:p w14:paraId="41C231E9" w14:textId="77777777" w:rsidR="00F52696" w:rsidRPr="00061467" w:rsidRDefault="001B0EF5" w:rsidP="00ED3527">
      <w:pPr>
        <w:spacing w:line="480" w:lineRule="auto"/>
        <w:ind w:left="11"/>
        <w:jc w:val="both"/>
        <w:rPr>
          <w:rFonts w:ascii="Arial" w:hAnsi="Arial" w:cs="Arial"/>
          <w:sz w:val="24"/>
          <w:szCs w:val="24"/>
        </w:rPr>
      </w:pPr>
      <w:r w:rsidRPr="00E10B07">
        <w:rPr>
          <w:rFonts w:ascii="Times New Roman" w:hAnsi="Times New Roman"/>
          <w:sz w:val="24"/>
          <w:szCs w:val="24"/>
        </w:rPr>
        <w:t xml:space="preserve">Por otra parte, </w:t>
      </w:r>
      <w:r w:rsidR="00F52696" w:rsidRPr="00E10B07">
        <w:rPr>
          <w:rFonts w:ascii="Times New Roman" w:hAnsi="Times New Roman"/>
          <w:sz w:val="24"/>
          <w:szCs w:val="24"/>
        </w:rPr>
        <w:t>Garita (2013</w:t>
      </w:r>
      <w:r w:rsidRPr="00E10B07">
        <w:rPr>
          <w:rFonts w:ascii="Times New Roman" w:hAnsi="Times New Roman"/>
          <w:sz w:val="24"/>
          <w:szCs w:val="24"/>
        </w:rPr>
        <w:t>), menciona que</w:t>
      </w:r>
      <w:r w:rsidR="00F52696" w:rsidRPr="00E10B07">
        <w:rPr>
          <w:rFonts w:ascii="Times New Roman" w:hAnsi="Times New Roman"/>
          <w:sz w:val="24"/>
          <w:szCs w:val="24"/>
        </w:rPr>
        <w:t>:</w:t>
      </w:r>
    </w:p>
    <w:p w14:paraId="52018904" w14:textId="33F6604A" w:rsidR="00F52696" w:rsidRPr="00AA243D" w:rsidRDefault="005D5510" w:rsidP="00ED3527">
      <w:pPr>
        <w:spacing w:line="480" w:lineRule="auto"/>
        <w:ind w:left="709" w:firstLine="0"/>
        <w:jc w:val="both"/>
        <w:rPr>
          <w:rFonts w:ascii="Times New Roman" w:hAnsi="Times New Roman"/>
          <w:sz w:val="24"/>
          <w:szCs w:val="24"/>
        </w:rPr>
      </w:pPr>
      <w:r w:rsidRPr="00AA243D">
        <w:rPr>
          <w:rFonts w:ascii="Times New Roman" w:hAnsi="Times New Roman"/>
          <w:sz w:val="24"/>
          <w:szCs w:val="24"/>
        </w:rPr>
        <w:t>L</w:t>
      </w:r>
      <w:r w:rsidR="00F52696" w:rsidRPr="00AA243D">
        <w:rPr>
          <w:rFonts w:ascii="Times New Roman" w:hAnsi="Times New Roman"/>
          <w:sz w:val="24"/>
          <w:szCs w:val="24"/>
        </w:rPr>
        <w:t>as tecnologías móviles, en sus inicios, eran desarrolladas para utilizarse en las computadoras de escritorio y portátiles, lo común en ese tiempo; sin embargo, los dispositivos han cambiado y con ese cambio se ha presentado la evolución de la tecnología web. Ahora bajo esta tecnología los recursos son creados para ejecutarse mediante dispositivos móviles inteligentes</w:t>
      </w:r>
      <w:r w:rsidR="00CD0669" w:rsidRPr="00AA243D">
        <w:rPr>
          <w:rFonts w:ascii="Times New Roman" w:hAnsi="Times New Roman"/>
          <w:sz w:val="24"/>
          <w:szCs w:val="24"/>
        </w:rPr>
        <w:t xml:space="preserve"> </w:t>
      </w:r>
      <w:r w:rsidR="00F52696" w:rsidRPr="00AA243D">
        <w:rPr>
          <w:rFonts w:ascii="Times New Roman" w:hAnsi="Times New Roman"/>
          <w:sz w:val="24"/>
          <w:szCs w:val="24"/>
        </w:rPr>
        <w:t>(p.3)</w:t>
      </w:r>
    </w:p>
    <w:p w14:paraId="3C3425F6" w14:textId="0B7FF3EF" w:rsidR="003B1FAD" w:rsidRDefault="00662CB0" w:rsidP="003B1FAD">
      <w:pPr>
        <w:spacing w:line="480" w:lineRule="auto"/>
        <w:ind w:left="11" w:firstLine="697"/>
        <w:jc w:val="both"/>
        <w:rPr>
          <w:rFonts w:ascii="Times New Roman" w:eastAsia="Times New Roman" w:hAnsi="Times New Roman"/>
          <w:sz w:val="24"/>
          <w:szCs w:val="24"/>
          <w:lang w:val="es-CR" w:eastAsia="es-CR"/>
        </w:rPr>
      </w:pPr>
      <w:r w:rsidRPr="00AA243D">
        <w:rPr>
          <w:rFonts w:ascii="Times New Roman" w:eastAsia="Times New Roman" w:hAnsi="Times New Roman"/>
          <w:sz w:val="24"/>
          <w:szCs w:val="24"/>
          <w:lang w:val="es-CR" w:eastAsia="es-CR"/>
        </w:rPr>
        <w:t xml:space="preserve">Los dispositivos móviles, como los teléfonos celulares, incorporan numerosas funcionalidades que antes solo se encontraban en las computadoras, como acceso a internet, aplicaciones de ofimática, redes sociales y herramientas de comunicación. Araya </w:t>
      </w:r>
      <w:r w:rsidRPr="00AA243D">
        <w:rPr>
          <w:rFonts w:ascii="Times New Roman" w:eastAsia="Times New Roman" w:hAnsi="Times New Roman"/>
          <w:i/>
          <w:iCs/>
          <w:sz w:val="24"/>
          <w:szCs w:val="24"/>
          <w:lang w:val="es-CR" w:eastAsia="es-CR"/>
        </w:rPr>
        <w:t>et al</w:t>
      </w:r>
      <w:r w:rsidR="00CD0669" w:rsidRPr="00AA243D">
        <w:rPr>
          <w:rFonts w:ascii="Times New Roman" w:eastAsia="Times New Roman" w:hAnsi="Times New Roman"/>
          <w:sz w:val="24"/>
          <w:szCs w:val="24"/>
          <w:lang w:val="es-CR" w:eastAsia="es-CR"/>
        </w:rPr>
        <w:t>.</w:t>
      </w:r>
      <w:r w:rsidRPr="00AA243D">
        <w:rPr>
          <w:rFonts w:ascii="Times New Roman" w:eastAsia="Times New Roman" w:hAnsi="Times New Roman"/>
          <w:sz w:val="24"/>
          <w:szCs w:val="24"/>
          <w:lang w:val="es-CR" w:eastAsia="es-CR"/>
        </w:rPr>
        <w:t xml:space="preserve">, (2019), </w:t>
      </w:r>
      <w:r w:rsidR="004A6472" w:rsidRPr="00AA243D">
        <w:rPr>
          <w:rFonts w:ascii="Times New Roman" w:eastAsia="Times New Roman" w:hAnsi="Times New Roman"/>
          <w:sz w:val="24"/>
          <w:szCs w:val="24"/>
          <w:lang w:val="es-CR" w:eastAsia="es-CR"/>
        </w:rPr>
        <w:t>exponen:</w:t>
      </w:r>
      <w:r w:rsidR="003B1FAD">
        <w:rPr>
          <w:rFonts w:ascii="Times New Roman" w:eastAsia="Times New Roman" w:hAnsi="Times New Roman"/>
          <w:sz w:val="24"/>
          <w:szCs w:val="24"/>
          <w:lang w:val="es-CR" w:eastAsia="es-CR"/>
        </w:rPr>
        <w:t xml:space="preserve"> </w:t>
      </w:r>
    </w:p>
    <w:p w14:paraId="1FF24256" w14:textId="26051634" w:rsidR="00F52696" w:rsidRPr="00AA243D" w:rsidRDefault="003B1FAD" w:rsidP="003B1FAD">
      <w:pPr>
        <w:spacing w:line="480" w:lineRule="auto"/>
        <w:ind w:left="708" w:firstLine="0"/>
        <w:jc w:val="both"/>
        <w:rPr>
          <w:rFonts w:ascii="Times New Roman" w:eastAsia="Times New Roman" w:hAnsi="Times New Roman"/>
          <w:sz w:val="24"/>
          <w:szCs w:val="24"/>
          <w:lang w:val="es-CR" w:eastAsia="es-CR"/>
        </w:rPr>
      </w:pPr>
      <w:r>
        <w:rPr>
          <w:rFonts w:ascii="Times New Roman" w:eastAsia="Times New Roman" w:hAnsi="Times New Roman"/>
          <w:sz w:val="24"/>
          <w:szCs w:val="24"/>
          <w:lang w:val="es-CR" w:eastAsia="es-CR"/>
        </w:rPr>
        <w:t>e</w:t>
      </w:r>
      <w:r w:rsidR="00662CB0" w:rsidRPr="00AA243D">
        <w:rPr>
          <w:rFonts w:ascii="Times New Roman" w:eastAsia="Times New Roman" w:hAnsi="Times New Roman"/>
          <w:sz w:val="24"/>
          <w:szCs w:val="24"/>
          <w:lang w:val="es-CR" w:eastAsia="es-CR"/>
        </w:rPr>
        <w:t xml:space="preserve">sta inclusión de la tecnología móvil en la educación ha llevado a la aparición de nuevos enfoques pedagógicos, como el aprendizaje combinado (BL), que busca utilizar medios adecuados para cada necesidad educativa. Esto ha generado innovaciones en los entornos educativos universitarios. </w:t>
      </w:r>
      <w:r w:rsidR="004A6472">
        <w:rPr>
          <w:rFonts w:ascii="Times New Roman" w:eastAsia="Times New Roman" w:hAnsi="Times New Roman"/>
          <w:sz w:val="24"/>
          <w:szCs w:val="24"/>
          <w:lang w:val="es-CR" w:eastAsia="es-CR"/>
        </w:rPr>
        <w:t>(p.3)</w:t>
      </w:r>
    </w:p>
    <w:p w14:paraId="2BE79597" w14:textId="77777777" w:rsidR="00F52696" w:rsidRDefault="00F52696" w:rsidP="00ED3527">
      <w:pPr>
        <w:spacing w:line="480" w:lineRule="auto"/>
        <w:ind w:left="11"/>
        <w:jc w:val="both"/>
        <w:rPr>
          <w:rFonts w:ascii="Arial" w:hAnsi="Arial" w:cs="Arial"/>
          <w:sz w:val="24"/>
          <w:szCs w:val="24"/>
        </w:rPr>
      </w:pPr>
      <w:r w:rsidRPr="00AA243D">
        <w:rPr>
          <w:rFonts w:ascii="Times New Roman" w:hAnsi="Times New Roman"/>
          <w:sz w:val="24"/>
          <w:szCs w:val="24"/>
        </w:rPr>
        <w:t>Otro entorno virtual que se podría considerar como incorporación a los entornos virtuales es el e-learning</w:t>
      </w:r>
      <w:r w:rsidR="00230EC8" w:rsidRPr="00AA243D">
        <w:rPr>
          <w:rFonts w:ascii="Times New Roman" w:hAnsi="Times New Roman"/>
          <w:sz w:val="24"/>
          <w:szCs w:val="24"/>
        </w:rPr>
        <w:t>, como mencionan Área y Adell (2009), según estos autores el e-learning es:</w:t>
      </w:r>
    </w:p>
    <w:p w14:paraId="6E628C1B" w14:textId="26035249" w:rsidR="00230EC8" w:rsidRPr="00AA243D" w:rsidRDefault="00E113A6" w:rsidP="00ED3527">
      <w:pPr>
        <w:spacing w:line="480" w:lineRule="auto"/>
        <w:ind w:left="567" w:firstLine="0"/>
        <w:jc w:val="both"/>
        <w:rPr>
          <w:rFonts w:ascii="Times New Roman" w:hAnsi="Times New Roman"/>
          <w:sz w:val="24"/>
          <w:szCs w:val="24"/>
        </w:rPr>
      </w:pPr>
      <w:r w:rsidRPr="00AA243D">
        <w:rPr>
          <w:rFonts w:ascii="Times New Roman" w:hAnsi="Times New Roman"/>
          <w:sz w:val="24"/>
          <w:szCs w:val="24"/>
        </w:rPr>
        <w:lastRenderedPageBreak/>
        <w:t>[</w:t>
      </w:r>
      <w:r w:rsidR="00230EC8" w:rsidRPr="00AA243D">
        <w:rPr>
          <w:rFonts w:ascii="Times New Roman" w:hAnsi="Times New Roman"/>
          <w:sz w:val="24"/>
          <w:szCs w:val="24"/>
        </w:rPr>
        <w:t>…</w:t>
      </w:r>
      <w:r w:rsidRPr="00AA243D">
        <w:rPr>
          <w:rFonts w:ascii="Times New Roman" w:hAnsi="Times New Roman"/>
          <w:sz w:val="24"/>
          <w:szCs w:val="24"/>
        </w:rPr>
        <w:t xml:space="preserve">] </w:t>
      </w:r>
      <w:r w:rsidR="00230EC8" w:rsidRPr="00AA243D">
        <w:rPr>
          <w:rFonts w:ascii="Times New Roman" w:hAnsi="Times New Roman"/>
          <w:sz w:val="24"/>
          <w:szCs w:val="24"/>
        </w:rPr>
        <w:t>es una modalidad de enseñanza-aprendizaje que consiste en el diseño, puesta en práctica y evaluación de un curso o plan formativo desarrollado a través de redes de ordenadores y puede definirse como una educación o formación ofrecida a individuos que están geográficamente dispersos o separados o que interactúan en tiempos diferidos del docente empleando los recursos informáticos y de telecomunicaciones</w:t>
      </w:r>
      <w:r w:rsidR="00201A79" w:rsidRPr="00AA243D">
        <w:rPr>
          <w:rFonts w:ascii="Times New Roman" w:hAnsi="Times New Roman"/>
          <w:sz w:val="24"/>
          <w:szCs w:val="24"/>
        </w:rPr>
        <w:t xml:space="preserve">. Lo característico del e-learning es que el proceso formativo tiene lugar totalmente o en parte a través de una especie de aula o entorno virtual en el cual tiene lugar la interacción </w:t>
      </w:r>
      <w:r w:rsidR="00B548F6">
        <w:rPr>
          <w:rFonts w:ascii="Times New Roman" w:hAnsi="Times New Roman"/>
          <w:sz w:val="24"/>
          <w:szCs w:val="24"/>
        </w:rPr>
        <w:t>d</w:t>
      </w:r>
      <w:r w:rsidR="00966306">
        <w:rPr>
          <w:rFonts w:ascii="Times New Roman" w:hAnsi="Times New Roman"/>
          <w:sz w:val="24"/>
          <w:szCs w:val="24"/>
        </w:rPr>
        <w:t>ocente</w:t>
      </w:r>
      <w:r w:rsidR="00201A79" w:rsidRPr="00AA243D">
        <w:rPr>
          <w:rFonts w:ascii="Times New Roman" w:hAnsi="Times New Roman"/>
          <w:sz w:val="24"/>
          <w:szCs w:val="24"/>
        </w:rPr>
        <w:t>-</w:t>
      </w:r>
      <w:r w:rsidR="00662CB0" w:rsidRPr="00AA243D">
        <w:rPr>
          <w:rFonts w:ascii="Times New Roman" w:hAnsi="Times New Roman"/>
          <w:sz w:val="24"/>
          <w:szCs w:val="24"/>
        </w:rPr>
        <w:t>alumnos,</w:t>
      </w:r>
      <w:r w:rsidR="00201A79" w:rsidRPr="00AA243D">
        <w:rPr>
          <w:rFonts w:ascii="Times New Roman" w:hAnsi="Times New Roman"/>
          <w:sz w:val="24"/>
          <w:szCs w:val="24"/>
        </w:rPr>
        <w:t xml:space="preserve"> así como las actividades de los estudiantes con los materiales de aprendizaje. </w:t>
      </w:r>
      <w:r w:rsidR="009C6E3A" w:rsidRPr="00AA243D">
        <w:rPr>
          <w:rFonts w:ascii="Times New Roman" w:hAnsi="Times New Roman"/>
          <w:sz w:val="24"/>
          <w:szCs w:val="24"/>
        </w:rPr>
        <w:t>(p.2)</w:t>
      </w:r>
    </w:p>
    <w:p w14:paraId="29A6BB1C" w14:textId="77777777" w:rsidR="003B1FAD" w:rsidRDefault="00662CB0" w:rsidP="00ED3527">
      <w:pPr>
        <w:spacing w:line="480" w:lineRule="auto"/>
        <w:ind w:left="11"/>
        <w:jc w:val="both"/>
        <w:rPr>
          <w:rFonts w:ascii="Times New Roman" w:eastAsia="Times New Roman" w:hAnsi="Times New Roman"/>
          <w:sz w:val="24"/>
          <w:szCs w:val="24"/>
          <w:lang w:val="es-CR" w:eastAsia="es-CR"/>
        </w:rPr>
      </w:pPr>
      <w:r w:rsidRPr="00AA243D">
        <w:rPr>
          <w:rFonts w:ascii="Times New Roman" w:eastAsia="Times New Roman" w:hAnsi="Times New Roman"/>
          <w:sz w:val="24"/>
          <w:szCs w:val="24"/>
          <w:lang w:val="es-CR" w:eastAsia="es-CR"/>
        </w:rPr>
        <w:t>Al respecto Alfaro y Salas (2017), indican que</w:t>
      </w:r>
      <w:r w:rsidR="003B1FAD">
        <w:rPr>
          <w:rFonts w:ascii="Times New Roman" w:eastAsia="Times New Roman" w:hAnsi="Times New Roman"/>
          <w:sz w:val="24"/>
          <w:szCs w:val="24"/>
          <w:lang w:val="es-CR" w:eastAsia="es-CR"/>
        </w:rPr>
        <w:t>:</w:t>
      </w:r>
    </w:p>
    <w:p w14:paraId="55A5E83C" w14:textId="0EDE7E64" w:rsidR="00F52696" w:rsidRPr="00AA243D" w:rsidRDefault="004A6472" w:rsidP="004A6472">
      <w:pPr>
        <w:spacing w:line="480" w:lineRule="auto"/>
        <w:ind w:left="708" w:firstLine="1"/>
        <w:jc w:val="both"/>
        <w:rPr>
          <w:rFonts w:ascii="Times New Roman" w:hAnsi="Times New Roman"/>
        </w:rPr>
      </w:pPr>
      <w:r w:rsidRPr="00AA243D">
        <w:rPr>
          <w:rFonts w:ascii="Times New Roman" w:hAnsi="Times New Roman"/>
          <w:sz w:val="24"/>
          <w:szCs w:val="24"/>
        </w:rPr>
        <w:t>[…]</w:t>
      </w:r>
      <w:r>
        <w:rPr>
          <w:rFonts w:ascii="Times New Roman" w:hAnsi="Times New Roman"/>
          <w:sz w:val="24"/>
          <w:szCs w:val="24"/>
        </w:rPr>
        <w:t xml:space="preserve"> </w:t>
      </w:r>
      <w:r w:rsidR="00662CB0" w:rsidRPr="00AA243D">
        <w:rPr>
          <w:rFonts w:ascii="Times New Roman" w:eastAsia="Times New Roman" w:hAnsi="Times New Roman"/>
          <w:sz w:val="24"/>
          <w:szCs w:val="24"/>
          <w:lang w:val="es-CR" w:eastAsia="es-CR"/>
        </w:rPr>
        <w:t xml:space="preserve">el uso del entorno virtual (e-learning) atiende las necesidades de las personas y permite establecer mecanismos efectivos de control y desarrollo de competencias mediante capacitaciones sin necesidad de presencialidad. Esto, sumado a la importancia de la comunicación a través de dispositivos móviles, resalta la relevancia del aprendizaje ubicuo con dispositivos móviles como una propuesta complementaria para impulsar un cambio positivo en la educación en </w:t>
      </w:r>
      <w:r w:rsidR="00914A16" w:rsidRPr="00AA243D">
        <w:rPr>
          <w:rFonts w:ascii="Times New Roman" w:eastAsia="Times New Roman" w:hAnsi="Times New Roman"/>
          <w:sz w:val="24"/>
          <w:szCs w:val="24"/>
          <w:lang w:val="es-CR" w:eastAsia="es-CR"/>
        </w:rPr>
        <w:t>línea.</w:t>
      </w:r>
      <w:r w:rsidR="00914A16">
        <w:rPr>
          <w:rFonts w:ascii="Times New Roman" w:eastAsia="Times New Roman" w:hAnsi="Times New Roman"/>
          <w:sz w:val="24"/>
          <w:szCs w:val="24"/>
          <w:lang w:val="es-CR" w:eastAsia="es-CR"/>
        </w:rPr>
        <w:t xml:space="preserve"> (p.55)</w:t>
      </w:r>
    </w:p>
    <w:p w14:paraId="0577EBA6" w14:textId="385B7A60" w:rsidR="00AE225F" w:rsidRPr="00AA243D" w:rsidRDefault="00EC14C5" w:rsidP="00ED3527">
      <w:pPr>
        <w:spacing w:line="480" w:lineRule="auto"/>
        <w:ind w:left="11"/>
        <w:jc w:val="both"/>
        <w:rPr>
          <w:rFonts w:ascii="Times New Roman" w:eastAsia="Times New Roman" w:hAnsi="Times New Roman"/>
          <w:sz w:val="24"/>
          <w:szCs w:val="24"/>
          <w:lang w:val="es-CR" w:eastAsia="es-CR"/>
        </w:rPr>
      </w:pPr>
      <w:r w:rsidRPr="00AA243D">
        <w:rPr>
          <w:rFonts w:ascii="Times New Roman" w:eastAsia="Times New Roman" w:hAnsi="Times New Roman"/>
          <w:sz w:val="24"/>
          <w:szCs w:val="24"/>
          <w:lang w:val="es-CR" w:eastAsia="es-CR"/>
        </w:rPr>
        <w:t xml:space="preserve">Los dispositivos móviles, especialmente los teléfonos celulares, son ampliamente utilizados por </w:t>
      </w:r>
      <w:r w:rsidR="00B548F6">
        <w:rPr>
          <w:rFonts w:ascii="Times New Roman" w:eastAsia="Times New Roman" w:hAnsi="Times New Roman"/>
          <w:sz w:val="24"/>
          <w:szCs w:val="24"/>
          <w:lang w:val="es-CR" w:eastAsia="es-CR"/>
        </w:rPr>
        <w:t>el estudiantado</w:t>
      </w:r>
      <w:r w:rsidRPr="00AA243D">
        <w:rPr>
          <w:rFonts w:ascii="Times New Roman" w:eastAsia="Times New Roman" w:hAnsi="Times New Roman"/>
          <w:sz w:val="24"/>
          <w:szCs w:val="24"/>
          <w:lang w:val="es-CR" w:eastAsia="es-CR"/>
        </w:rPr>
        <w:t xml:space="preserve"> y</w:t>
      </w:r>
      <w:r w:rsidR="00B548F6">
        <w:rPr>
          <w:rFonts w:ascii="Times New Roman" w:eastAsia="Times New Roman" w:hAnsi="Times New Roman"/>
          <w:sz w:val="24"/>
          <w:szCs w:val="24"/>
          <w:lang w:val="es-CR" w:eastAsia="es-CR"/>
        </w:rPr>
        <w:t xml:space="preserve"> el</w:t>
      </w:r>
      <w:r w:rsidRPr="00AA243D">
        <w:rPr>
          <w:rFonts w:ascii="Times New Roman" w:eastAsia="Times New Roman" w:hAnsi="Times New Roman"/>
          <w:sz w:val="24"/>
          <w:szCs w:val="24"/>
          <w:lang w:val="es-CR" w:eastAsia="es-CR"/>
        </w:rPr>
        <w:t xml:space="preserve"> </w:t>
      </w:r>
      <w:r w:rsidR="00B548F6">
        <w:rPr>
          <w:rFonts w:ascii="Times New Roman" w:eastAsia="Times New Roman" w:hAnsi="Times New Roman"/>
          <w:sz w:val="24"/>
          <w:szCs w:val="24"/>
          <w:lang w:val="es-CR" w:eastAsia="es-CR"/>
        </w:rPr>
        <w:t>d</w:t>
      </w:r>
      <w:r w:rsidR="005A2F2A">
        <w:rPr>
          <w:rFonts w:ascii="Times New Roman" w:eastAsia="Times New Roman" w:hAnsi="Times New Roman"/>
          <w:sz w:val="24"/>
          <w:szCs w:val="24"/>
          <w:lang w:val="es-CR" w:eastAsia="es-CR"/>
        </w:rPr>
        <w:t>ocente</w:t>
      </w:r>
      <w:r w:rsidRPr="00AA243D">
        <w:rPr>
          <w:rFonts w:ascii="Times New Roman" w:eastAsia="Times New Roman" w:hAnsi="Times New Roman"/>
          <w:sz w:val="24"/>
          <w:szCs w:val="24"/>
          <w:lang w:val="es-CR" w:eastAsia="es-CR"/>
        </w:rPr>
        <w:t xml:space="preserve"> para diversas actividades educativas. </w:t>
      </w:r>
      <w:r w:rsidR="00914A16">
        <w:rPr>
          <w:rFonts w:ascii="Times New Roman" w:eastAsia="Times New Roman" w:hAnsi="Times New Roman"/>
          <w:sz w:val="24"/>
          <w:szCs w:val="24"/>
          <w:lang w:val="es-CR" w:eastAsia="es-CR"/>
        </w:rPr>
        <w:t>Son útiles</w:t>
      </w:r>
      <w:r w:rsidRPr="00AA243D">
        <w:rPr>
          <w:rFonts w:ascii="Times New Roman" w:eastAsia="Times New Roman" w:hAnsi="Times New Roman"/>
          <w:sz w:val="24"/>
          <w:szCs w:val="24"/>
          <w:lang w:val="es-CR" w:eastAsia="es-CR"/>
        </w:rPr>
        <w:t xml:space="preserve"> para tomar apuntes, seguir presentaciones, editar videos y realizar consultas. También son herramientas para acceder a la biblioteca electrónica de la universidad y obtener información.</w:t>
      </w:r>
    </w:p>
    <w:p w14:paraId="70324F0A" w14:textId="77777777" w:rsidR="00B8246B" w:rsidRDefault="00393895" w:rsidP="00ED3527">
      <w:pPr>
        <w:spacing w:line="480" w:lineRule="auto"/>
        <w:ind w:left="11"/>
        <w:jc w:val="both"/>
        <w:rPr>
          <w:rFonts w:ascii="Times New Roman" w:eastAsia="Times New Roman" w:hAnsi="Times New Roman"/>
          <w:sz w:val="24"/>
          <w:szCs w:val="24"/>
          <w:lang w:val="es-CR" w:eastAsia="es-CR"/>
        </w:rPr>
      </w:pPr>
      <w:r w:rsidRPr="00AA243D">
        <w:rPr>
          <w:rFonts w:ascii="Times New Roman" w:eastAsia="Times New Roman" w:hAnsi="Times New Roman"/>
          <w:sz w:val="24"/>
          <w:szCs w:val="24"/>
          <w:lang w:val="es-CR" w:eastAsia="es-CR"/>
        </w:rPr>
        <w:t>Para Vásquez y Sevillano (2015) e</w:t>
      </w:r>
      <w:r w:rsidR="00EC14C5" w:rsidRPr="00AA243D">
        <w:rPr>
          <w:rFonts w:ascii="Times New Roman" w:eastAsia="Times New Roman" w:hAnsi="Times New Roman"/>
          <w:sz w:val="24"/>
          <w:szCs w:val="24"/>
          <w:lang w:val="es-CR" w:eastAsia="es-CR"/>
        </w:rPr>
        <w:t>l aprendizaje m-</w:t>
      </w:r>
      <w:proofErr w:type="spellStart"/>
      <w:r w:rsidR="00EC14C5" w:rsidRPr="00AA243D">
        <w:rPr>
          <w:rFonts w:ascii="Times New Roman" w:eastAsia="Times New Roman" w:hAnsi="Times New Roman"/>
          <w:sz w:val="24"/>
          <w:szCs w:val="24"/>
          <w:lang w:val="es-CR" w:eastAsia="es-CR"/>
        </w:rPr>
        <w:t>learning</w:t>
      </w:r>
      <w:proofErr w:type="spellEnd"/>
      <w:r w:rsidR="00EC14C5" w:rsidRPr="00AA243D">
        <w:rPr>
          <w:rFonts w:ascii="Times New Roman" w:eastAsia="Times New Roman" w:hAnsi="Times New Roman"/>
          <w:sz w:val="24"/>
          <w:szCs w:val="24"/>
          <w:lang w:val="es-CR" w:eastAsia="es-CR"/>
        </w:rPr>
        <w:t xml:space="preserve"> o</w:t>
      </w:r>
      <w:r w:rsidR="00B8246B">
        <w:rPr>
          <w:rFonts w:ascii="Times New Roman" w:eastAsia="Times New Roman" w:hAnsi="Times New Roman"/>
          <w:sz w:val="24"/>
          <w:szCs w:val="24"/>
          <w:lang w:val="es-CR" w:eastAsia="es-CR"/>
        </w:rPr>
        <w:t>,</w:t>
      </w:r>
      <w:r w:rsidR="00EC14C5" w:rsidRPr="00AA243D">
        <w:rPr>
          <w:rFonts w:ascii="Times New Roman" w:eastAsia="Times New Roman" w:hAnsi="Times New Roman"/>
          <w:sz w:val="24"/>
          <w:szCs w:val="24"/>
          <w:lang w:val="es-CR" w:eastAsia="es-CR"/>
        </w:rPr>
        <w:t xml:space="preserve"> a través de dispositivos móviles permite a las instituciones</w:t>
      </w:r>
      <w:r w:rsidR="00B8246B">
        <w:rPr>
          <w:rFonts w:ascii="Times New Roman" w:eastAsia="Times New Roman" w:hAnsi="Times New Roman"/>
          <w:sz w:val="24"/>
          <w:szCs w:val="24"/>
          <w:lang w:val="es-CR" w:eastAsia="es-CR"/>
        </w:rPr>
        <w:t>:</w:t>
      </w:r>
    </w:p>
    <w:p w14:paraId="6497E00C" w14:textId="2938FF28" w:rsidR="003C1D96" w:rsidRPr="00AA243D" w:rsidRDefault="00555C76" w:rsidP="00B8246B">
      <w:pPr>
        <w:spacing w:line="480" w:lineRule="auto"/>
        <w:ind w:left="708" w:firstLine="72"/>
        <w:jc w:val="both"/>
        <w:rPr>
          <w:rFonts w:ascii="Times New Roman" w:eastAsia="Times New Roman" w:hAnsi="Times New Roman"/>
          <w:sz w:val="24"/>
          <w:szCs w:val="24"/>
          <w:lang w:val="es-CR" w:eastAsia="es-CR"/>
        </w:rPr>
      </w:pPr>
      <w:r>
        <w:rPr>
          <w:rFonts w:ascii="Times New Roman" w:eastAsia="Times New Roman" w:hAnsi="Times New Roman"/>
          <w:sz w:val="24"/>
          <w:szCs w:val="24"/>
          <w:lang w:val="es-CR" w:eastAsia="es-CR"/>
        </w:rPr>
        <w:t xml:space="preserve">[…] </w:t>
      </w:r>
      <w:r w:rsidR="00EC14C5" w:rsidRPr="00AA243D">
        <w:rPr>
          <w:rFonts w:ascii="Times New Roman" w:eastAsia="Times New Roman" w:hAnsi="Times New Roman"/>
          <w:sz w:val="24"/>
          <w:szCs w:val="24"/>
          <w:lang w:val="es-CR" w:eastAsia="es-CR"/>
        </w:rPr>
        <w:t>explorar nuevas metodologías de enseñanza y adaptarse a la transformación educativa. Para que los entornos educativos ubicuos sean efectivos, es esencial integrar principios pedagógicos adecuados y tecnologías de mediación en un diseño instruccional coherente con las metas de aprendizaje</w:t>
      </w:r>
      <w:r w:rsidR="00393895" w:rsidRPr="00AA243D">
        <w:rPr>
          <w:rFonts w:ascii="Times New Roman" w:eastAsia="Times New Roman" w:hAnsi="Times New Roman"/>
          <w:sz w:val="24"/>
          <w:szCs w:val="24"/>
          <w:lang w:val="es-CR" w:eastAsia="es-CR"/>
        </w:rPr>
        <w:t>.</w:t>
      </w:r>
    </w:p>
    <w:p w14:paraId="317B14A9" w14:textId="165F1AE7" w:rsidR="00AE225F" w:rsidRPr="00AA243D" w:rsidRDefault="001E69E4" w:rsidP="00B8246B">
      <w:pPr>
        <w:spacing w:line="480" w:lineRule="auto"/>
        <w:ind w:left="708"/>
        <w:jc w:val="both"/>
        <w:rPr>
          <w:rFonts w:ascii="Times New Roman" w:hAnsi="Times New Roman"/>
          <w:sz w:val="24"/>
          <w:szCs w:val="24"/>
          <w:lang w:val="es-MX"/>
        </w:rPr>
      </w:pPr>
      <w:r w:rsidRPr="00AA243D">
        <w:rPr>
          <w:rFonts w:ascii="Times New Roman" w:hAnsi="Times New Roman"/>
          <w:sz w:val="24"/>
          <w:szCs w:val="24"/>
          <w:lang w:val="es-MX"/>
        </w:rPr>
        <w:lastRenderedPageBreak/>
        <w:t>Los dispositivos móviles</w:t>
      </w:r>
      <w:r w:rsidR="00AE225F" w:rsidRPr="00AA243D">
        <w:rPr>
          <w:rFonts w:ascii="Times New Roman" w:hAnsi="Times New Roman"/>
          <w:sz w:val="24"/>
          <w:szCs w:val="24"/>
          <w:lang w:val="es-MX"/>
        </w:rPr>
        <w:t xml:space="preserve"> </w:t>
      </w:r>
      <w:r w:rsidRPr="00AA243D">
        <w:rPr>
          <w:rFonts w:ascii="Times New Roman" w:hAnsi="Times New Roman"/>
          <w:sz w:val="24"/>
          <w:szCs w:val="24"/>
          <w:lang w:val="es-MX"/>
        </w:rPr>
        <w:t>son un</w:t>
      </w:r>
      <w:r w:rsidR="00AE225F" w:rsidRPr="00AA243D">
        <w:rPr>
          <w:rFonts w:ascii="Times New Roman" w:hAnsi="Times New Roman"/>
          <w:sz w:val="24"/>
          <w:szCs w:val="24"/>
          <w:lang w:val="es-MX"/>
        </w:rPr>
        <w:t xml:space="preserve"> componente motivador para el proceso de aprendizaje y su utilidad influye en la atención y concentración del estudiantado, porque se recopila información y se ha convertido en una importante herramienta de comunicación ya que se utiliza correo electrónico y también </w:t>
      </w:r>
      <w:r w:rsidR="007819FB" w:rsidRPr="00AA243D">
        <w:rPr>
          <w:rFonts w:ascii="Times New Roman" w:hAnsi="Times New Roman"/>
          <w:sz w:val="24"/>
          <w:szCs w:val="24"/>
          <w:lang w:val="es-MX"/>
        </w:rPr>
        <w:t>algunas aplicaciones</w:t>
      </w:r>
      <w:r w:rsidR="00AE225F" w:rsidRPr="00AA243D">
        <w:rPr>
          <w:rFonts w:ascii="Times New Roman" w:hAnsi="Times New Roman"/>
          <w:sz w:val="24"/>
          <w:szCs w:val="24"/>
          <w:lang w:val="es-MX"/>
        </w:rPr>
        <w:t xml:space="preserve"> como lo son el WhatsApp</w:t>
      </w:r>
      <w:r w:rsidR="007819FB" w:rsidRPr="00AA243D">
        <w:rPr>
          <w:rFonts w:ascii="Times New Roman" w:hAnsi="Times New Roman"/>
          <w:sz w:val="24"/>
          <w:szCs w:val="24"/>
          <w:lang w:val="es-MX"/>
        </w:rPr>
        <w:t xml:space="preserve">, el </w:t>
      </w:r>
      <w:proofErr w:type="spellStart"/>
      <w:r w:rsidR="007819FB" w:rsidRPr="00AA243D">
        <w:rPr>
          <w:rFonts w:ascii="Times New Roman" w:hAnsi="Times New Roman"/>
          <w:sz w:val="24"/>
          <w:szCs w:val="24"/>
          <w:lang w:val="es-MX"/>
        </w:rPr>
        <w:t>Teams</w:t>
      </w:r>
      <w:proofErr w:type="spellEnd"/>
      <w:r w:rsidR="007819FB" w:rsidRPr="00AA243D">
        <w:rPr>
          <w:rFonts w:ascii="Times New Roman" w:hAnsi="Times New Roman"/>
          <w:sz w:val="24"/>
          <w:szCs w:val="24"/>
          <w:lang w:val="es-MX"/>
        </w:rPr>
        <w:t>, Zoom y otras</w:t>
      </w:r>
      <w:r w:rsidR="00AE225F" w:rsidRPr="00AA243D">
        <w:rPr>
          <w:rFonts w:ascii="Times New Roman" w:hAnsi="Times New Roman"/>
          <w:sz w:val="24"/>
          <w:szCs w:val="24"/>
          <w:lang w:val="es-MX"/>
        </w:rPr>
        <w:t>,</w:t>
      </w:r>
      <w:r w:rsidR="007819FB" w:rsidRPr="00AA243D">
        <w:rPr>
          <w:rFonts w:ascii="Times New Roman" w:hAnsi="Times New Roman"/>
          <w:sz w:val="24"/>
          <w:szCs w:val="24"/>
          <w:lang w:val="es-MX"/>
        </w:rPr>
        <w:t xml:space="preserve"> las cuáles simplifican la comunicación en grupos, la coordinación, la gestión de tareas y proyectos en el ámbito educativo y otros contextos laborales o de otra índole.</w:t>
      </w:r>
      <w:r w:rsidR="00AE225F" w:rsidRPr="00AA243D">
        <w:rPr>
          <w:rFonts w:ascii="Times New Roman" w:hAnsi="Times New Roman"/>
          <w:sz w:val="24"/>
          <w:szCs w:val="24"/>
          <w:lang w:val="es-MX"/>
        </w:rPr>
        <w:t xml:space="preserve"> </w:t>
      </w:r>
      <w:r w:rsidR="00E006D1">
        <w:rPr>
          <w:rFonts w:ascii="Times New Roman" w:hAnsi="Times New Roman"/>
          <w:sz w:val="24"/>
          <w:szCs w:val="24"/>
          <w:lang w:val="es-MX"/>
        </w:rPr>
        <w:t>(p.18)</w:t>
      </w:r>
    </w:p>
    <w:p w14:paraId="373B357F" w14:textId="5997BCF3" w:rsidR="00B8246B" w:rsidRDefault="00EC14C5" w:rsidP="00ED3527">
      <w:pPr>
        <w:spacing w:line="480" w:lineRule="auto"/>
        <w:ind w:left="11"/>
        <w:jc w:val="both"/>
        <w:rPr>
          <w:rFonts w:ascii="Times New Roman" w:hAnsi="Times New Roman"/>
          <w:sz w:val="24"/>
          <w:szCs w:val="24"/>
          <w:lang w:val="es-MX"/>
        </w:rPr>
      </w:pPr>
      <w:r w:rsidRPr="00AA243D">
        <w:rPr>
          <w:rFonts w:ascii="Times New Roman" w:hAnsi="Times New Roman"/>
          <w:sz w:val="24"/>
          <w:szCs w:val="24"/>
          <w:lang w:val="es-MX"/>
        </w:rPr>
        <w:t xml:space="preserve">Andueza y Pérez, </w:t>
      </w:r>
      <w:r w:rsidR="009E38FB" w:rsidRPr="00AA243D">
        <w:rPr>
          <w:rFonts w:ascii="Times New Roman" w:hAnsi="Times New Roman"/>
          <w:sz w:val="24"/>
          <w:szCs w:val="24"/>
          <w:lang w:val="es-MX"/>
        </w:rPr>
        <w:t>(2014)</w:t>
      </w:r>
      <w:r w:rsidR="00E95977" w:rsidRPr="00AA243D">
        <w:rPr>
          <w:rFonts w:ascii="Times New Roman" w:hAnsi="Times New Roman"/>
          <w:sz w:val="24"/>
          <w:szCs w:val="24"/>
          <w:lang w:val="es-MX"/>
        </w:rPr>
        <w:t>, plantean</w:t>
      </w:r>
      <w:r w:rsidRPr="00AA243D">
        <w:rPr>
          <w:rFonts w:ascii="Times New Roman" w:hAnsi="Times New Roman"/>
          <w:sz w:val="24"/>
          <w:szCs w:val="24"/>
          <w:lang w:val="es-MX"/>
        </w:rPr>
        <w:t xml:space="preserve"> que</w:t>
      </w:r>
      <w:r w:rsidR="00E006D1">
        <w:rPr>
          <w:rFonts w:ascii="Times New Roman" w:hAnsi="Times New Roman"/>
          <w:sz w:val="24"/>
          <w:szCs w:val="24"/>
          <w:lang w:val="es-MX"/>
        </w:rPr>
        <w:t>:</w:t>
      </w:r>
      <w:r w:rsidRPr="00AA243D">
        <w:rPr>
          <w:rFonts w:ascii="Times New Roman" w:hAnsi="Times New Roman"/>
          <w:sz w:val="24"/>
          <w:szCs w:val="24"/>
          <w:lang w:val="es-MX"/>
        </w:rPr>
        <w:t xml:space="preserve"> </w:t>
      </w:r>
    </w:p>
    <w:p w14:paraId="59D46B3D" w14:textId="04DE10BA" w:rsidR="00EC14C5" w:rsidRPr="00AA243D" w:rsidRDefault="00555C76" w:rsidP="00B8246B">
      <w:pPr>
        <w:spacing w:line="480" w:lineRule="auto"/>
        <w:ind w:left="708" w:firstLine="12"/>
        <w:jc w:val="both"/>
        <w:rPr>
          <w:rFonts w:ascii="Times New Roman" w:hAnsi="Times New Roman"/>
          <w:sz w:val="24"/>
          <w:szCs w:val="24"/>
          <w:lang w:val="es-MX"/>
        </w:rPr>
      </w:pPr>
      <w:r>
        <w:rPr>
          <w:rFonts w:ascii="Times New Roman" w:hAnsi="Times New Roman"/>
          <w:sz w:val="24"/>
          <w:szCs w:val="24"/>
          <w:lang w:val="es-MX"/>
        </w:rPr>
        <w:t xml:space="preserve">[…] </w:t>
      </w:r>
      <w:r w:rsidR="00EC14C5" w:rsidRPr="00AA243D">
        <w:rPr>
          <w:rFonts w:ascii="Times New Roman" w:hAnsi="Times New Roman"/>
          <w:sz w:val="24"/>
          <w:szCs w:val="24"/>
          <w:lang w:val="es-MX"/>
        </w:rPr>
        <w:t xml:space="preserve">en la docencia se busca enseñar a los alumnos a utilizar los dispositivos móviles como herramientas para su futura </w:t>
      </w:r>
      <w:r w:rsidR="00393895" w:rsidRPr="00AA243D">
        <w:rPr>
          <w:rFonts w:ascii="Times New Roman" w:hAnsi="Times New Roman"/>
          <w:sz w:val="24"/>
          <w:szCs w:val="24"/>
          <w:lang w:val="es-MX"/>
        </w:rPr>
        <w:t>profesión,</w:t>
      </w:r>
      <w:r w:rsidR="00EC14C5" w:rsidRPr="00AA243D">
        <w:rPr>
          <w:rFonts w:ascii="Times New Roman" w:hAnsi="Times New Roman"/>
          <w:sz w:val="24"/>
          <w:szCs w:val="24"/>
          <w:lang w:val="es-MX"/>
        </w:rPr>
        <w:t xml:space="preserve"> pero</w:t>
      </w:r>
      <w:r w:rsidR="00E95977" w:rsidRPr="00AA243D">
        <w:rPr>
          <w:rFonts w:ascii="Times New Roman" w:hAnsi="Times New Roman"/>
          <w:sz w:val="24"/>
          <w:szCs w:val="24"/>
          <w:lang w:val="es-MX"/>
        </w:rPr>
        <w:t>,</w:t>
      </w:r>
      <w:r w:rsidR="00EC14C5" w:rsidRPr="00AA243D">
        <w:rPr>
          <w:rFonts w:ascii="Times New Roman" w:hAnsi="Times New Roman"/>
          <w:sz w:val="24"/>
          <w:szCs w:val="24"/>
          <w:lang w:val="es-MX"/>
        </w:rPr>
        <w:t xml:space="preserve"> también se busca ampliar su perspectiva para concebir la realidad y ser mejores profesionales al poder narrar lo que deseen en el momento oportuno gracias a las TIC. </w:t>
      </w:r>
      <w:r>
        <w:rPr>
          <w:rFonts w:ascii="Times New Roman" w:hAnsi="Times New Roman"/>
          <w:sz w:val="24"/>
          <w:szCs w:val="24"/>
          <w:lang w:val="es-MX"/>
        </w:rPr>
        <w:t>(p.592)</w:t>
      </w:r>
    </w:p>
    <w:p w14:paraId="4522E6D1" w14:textId="77777777" w:rsidR="00393E28" w:rsidRPr="00AA243D" w:rsidRDefault="00393E28" w:rsidP="00B8246B">
      <w:pPr>
        <w:spacing w:line="480" w:lineRule="auto"/>
        <w:ind w:left="708"/>
        <w:jc w:val="both"/>
        <w:rPr>
          <w:rFonts w:ascii="Times New Roman" w:hAnsi="Times New Roman"/>
          <w:sz w:val="24"/>
          <w:szCs w:val="24"/>
          <w:lang w:val="es-MX"/>
        </w:rPr>
      </w:pPr>
      <w:r w:rsidRPr="00AA243D">
        <w:rPr>
          <w:rFonts w:ascii="Times New Roman" w:hAnsi="Times New Roman"/>
          <w:sz w:val="24"/>
          <w:szCs w:val="24"/>
          <w:lang w:val="es-MX"/>
        </w:rPr>
        <w:t>Al estudiante se le enseña a utilizar dispositivos móviles como herramientas para su futura profesión, aprovechando las TIC para ser mejores profesionales y acceder a información en cualquier momento. Se promueve el uso efectivo de herramientas para la comunicación y el aprendizaje.</w:t>
      </w:r>
    </w:p>
    <w:p w14:paraId="2C65418D" w14:textId="2728C2F7" w:rsidR="00393E28" w:rsidRPr="00AA243D" w:rsidRDefault="00393E28" w:rsidP="00ED3527">
      <w:pPr>
        <w:spacing w:line="480" w:lineRule="auto"/>
        <w:ind w:left="11"/>
        <w:jc w:val="both"/>
        <w:rPr>
          <w:rFonts w:ascii="Times New Roman" w:hAnsi="Times New Roman"/>
          <w:sz w:val="24"/>
          <w:szCs w:val="24"/>
          <w:lang w:val="es-MX"/>
        </w:rPr>
      </w:pPr>
      <w:r w:rsidRPr="00AA243D">
        <w:rPr>
          <w:rFonts w:ascii="Times New Roman" w:hAnsi="Times New Roman"/>
          <w:sz w:val="24"/>
          <w:szCs w:val="24"/>
          <w:lang w:val="es-MX"/>
        </w:rPr>
        <w:t>La tecnología móvil implementa y adquiere expansión con modelos de comunicación denominado ciudadanía móvil, ya que las personas utilizan algún dispositivo para comunicarse</w:t>
      </w:r>
      <w:r w:rsidR="00B8246B">
        <w:rPr>
          <w:rFonts w:ascii="Times New Roman" w:hAnsi="Times New Roman"/>
          <w:sz w:val="24"/>
          <w:szCs w:val="24"/>
          <w:lang w:val="es-MX"/>
        </w:rPr>
        <w:t>.</w:t>
      </w:r>
      <w:r w:rsidRPr="00AA243D">
        <w:rPr>
          <w:rFonts w:ascii="Times New Roman" w:hAnsi="Times New Roman"/>
          <w:sz w:val="24"/>
          <w:szCs w:val="24"/>
          <w:lang w:val="es-MX"/>
        </w:rPr>
        <w:t xml:space="preserve"> (Cebrián, 2010)</w:t>
      </w:r>
      <w:r w:rsidR="007819FB" w:rsidRPr="00AA243D">
        <w:rPr>
          <w:rFonts w:ascii="Times New Roman" w:hAnsi="Times New Roman"/>
          <w:sz w:val="24"/>
          <w:szCs w:val="24"/>
          <w:lang w:val="es-MX"/>
        </w:rPr>
        <w:t xml:space="preserve">, </w:t>
      </w:r>
      <w:r w:rsidR="00555C76">
        <w:rPr>
          <w:rFonts w:ascii="Times New Roman" w:hAnsi="Times New Roman"/>
          <w:sz w:val="24"/>
          <w:szCs w:val="24"/>
          <w:lang w:val="es-MX"/>
        </w:rPr>
        <w:t>“</w:t>
      </w:r>
      <w:r w:rsidR="007819FB" w:rsidRPr="00AA243D">
        <w:rPr>
          <w:rFonts w:ascii="Times New Roman" w:hAnsi="Times New Roman"/>
          <w:sz w:val="24"/>
          <w:szCs w:val="24"/>
          <w:lang w:val="es-MX"/>
        </w:rPr>
        <w:t>así lo</w:t>
      </w:r>
      <w:r w:rsidRPr="00AA243D">
        <w:rPr>
          <w:rFonts w:ascii="Times New Roman" w:hAnsi="Times New Roman"/>
          <w:sz w:val="24"/>
          <w:szCs w:val="24"/>
          <w:lang w:val="es-MX"/>
        </w:rPr>
        <w:t xml:space="preserve">s dispositivos móviles han sido el aliado perfecto del estudiantado y el </w:t>
      </w:r>
      <w:r w:rsidR="00B548F6">
        <w:rPr>
          <w:rFonts w:ascii="Times New Roman" w:hAnsi="Times New Roman"/>
          <w:sz w:val="24"/>
          <w:szCs w:val="24"/>
          <w:lang w:val="es-MX"/>
        </w:rPr>
        <w:t>d</w:t>
      </w:r>
      <w:r w:rsidR="009926CF">
        <w:rPr>
          <w:rFonts w:ascii="Times New Roman" w:hAnsi="Times New Roman"/>
          <w:sz w:val="24"/>
          <w:szCs w:val="24"/>
          <w:lang w:val="es-MX"/>
        </w:rPr>
        <w:t>ocente</w:t>
      </w:r>
      <w:r w:rsidRPr="00AA243D">
        <w:rPr>
          <w:rFonts w:ascii="Times New Roman" w:hAnsi="Times New Roman"/>
          <w:sz w:val="24"/>
          <w:szCs w:val="24"/>
          <w:lang w:val="es-MX"/>
        </w:rPr>
        <w:t xml:space="preserve"> porque contribuye al desarrollo del proceso de enseñanza y aprendizaje.</w:t>
      </w:r>
      <w:r w:rsidR="00555C76">
        <w:rPr>
          <w:rFonts w:ascii="Times New Roman" w:hAnsi="Times New Roman"/>
          <w:sz w:val="24"/>
          <w:szCs w:val="24"/>
          <w:lang w:val="es-MX"/>
        </w:rPr>
        <w:t>”</w:t>
      </w:r>
      <w:r w:rsidR="00D87523">
        <w:rPr>
          <w:rFonts w:ascii="Times New Roman" w:hAnsi="Times New Roman"/>
          <w:sz w:val="24"/>
          <w:szCs w:val="24"/>
          <w:lang w:val="es-MX"/>
        </w:rPr>
        <w:t xml:space="preserve"> (p. 241)</w:t>
      </w:r>
    </w:p>
    <w:p w14:paraId="4390972A" w14:textId="4336DEC0" w:rsidR="00393E28" w:rsidRPr="00AA243D" w:rsidRDefault="00393E28" w:rsidP="00ED3527">
      <w:pPr>
        <w:spacing w:line="480" w:lineRule="auto"/>
        <w:ind w:left="11"/>
        <w:jc w:val="both"/>
        <w:rPr>
          <w:rFonts w:ascii="Times New Roman" w:hAnsi="Times New Roman"/>
          <w:sz w:val="24"/>
          <w:szCs w:val="24"/>
          <w:lang w:val="es-MX"/>
        </w:rPr>
      </w:pPr>
      <w:r w:rsidRPr="00AA243D">
        <w:rPr>
          <w:rFonts w:ascii="Times New Roman" w:hAnsi="Times New Roman"/>
          <w:sz w:val="24"/>
          <w:szCs w:val="24"/>
          <w:lang w:val="es-MX"/>
        </w:rPr>
        <w:t>Basantes y Naranjo (2015) indican que</w:t>
      </w:r>
      <w:r w:rsidR="00B8246B">
        <w:rPr>
          <w:rFonts w:ascii="Times New Roman" w:hAnsi="Times New Roman"/>
          <w:sz w:val="24"/>
          <w:szCs w:val="24"/>
          <w:lang w:val="es-MX"/>
        </w:rPr>
        <w:t>:</w:t>
      </w:r>
      <w:r w:rsidRPr="00AA243D">
        <w:rPr>
          <w:rFonts w:ascii="Times New Roman" w:hAnsi="Times New Roman"/>
          <w:sz w:val="24"/>
          <w:szCs w:val="24"/>
          <w:lang w:val="es-MX"/>
        </w:rPr>
        <w:t xml:space="preserve"> </w:t>
      </w:r>
      <w:r w:rsidR="00A87BF0">
        <w:rPr>
          <w:rFonts w:ascii="Times New Roman" w:hAnsi="Times New Roman"/>
          <w:sz w:val="24"/>
          <w:szCs w:val="24"/>
          <w:lang w:val="es-MX"/>
        </w:rPr>
        <w:t>“</w:t>
      </w:r>
      <w:r w:rsidRPr="00AA243D">
        <w:rPr>
          <w:rFonts w:ascii="Times New Roman" w:hAnsi="Times New Roman"/>
          <w:sz w:val="24"/>
          <w:szCs w:val="24"/>
          <w:lang w:val="es-MX"/>
        </w:rPr>
        <w:t>los docentes deben buscar nuevas formas de innovación y competencia, ya que los estudiantes tienen un mejor manejo y uso de los medios digitales a través de los dispositivos móviles.</w:t>
      </w:r>
      <w:r w:rsidR="00A87BF0">
        <w:rPr>
          <w:rFonts w:ascii="Times New Roman" w:hAnsi="Times New Roman"/>
          <w:sz w:val="24"/>
          <w:szCs w:val="24"/>
          <w:lang w:val="es-MX"/>
        </w:rPr>
        <w:t>”</w:t>
      </w:r>
      <w:r w:rsidR="00C93952">
        <w:rPr>
          <w:rFonts w:ascii="Times New Roman" w:hAnsi="Times New Roman"/>
          <w:sz w:val="24"/>
          <w:szCs w:val="24"/>
          <w:lang w:val="es-MX"/>
        </w:rPr>
        <w:t xml:space="preserve"> (p. 20)</w:t>
      </w:r>
    </w:p>
    <w:p w14:paraId="6F800AC2" w14:textId="77777777" w:rsidR="007B2BA3" w:rsidRDefault="00393E28" w:rsidP="00ED3527">
      <w:pPr>
        <w:spacing w:line="480" w:lineRule="auto"/>
        <w:ind w:left="11"/>
        <w:jc w:val="both"/>
        <w:rPr>
          <w:rFonts w:ascii="Times New Roman" w:eastAsia="Times New Roman" w:hAnsi="Times New Roman"/>
          <w:sz w:val="24"/>
          <w:szCs w:val="24"/>
          <w:lang w:val="es-CR" w:eastAsia="es-CR"/>
        </w:rPr>
      </w:pPr>
      <w:r w:rsidRPr="00AA243D">
        <w:rPr>
          <w:rFonts w:ascii="Times New Roman" w:eastAsia="Times New Roman" w:hAnsi="Times New Roman"/>
          <w:sz w:val="24"/>
          <w:szCs w:val="24"/>
          <w:lang w:val="es-CR" w:eastAsia="es-CR"/>
        </w:rPr>
        <w:lastRenderedPageBreak/>
        <w:t>En educación</w:t>
      </w:r>
      <w:r w:rsidR="00E95977" w:rsidRPr="00AA243D">
        <w:rPr>
          <w:rFonts w:ascii="Times New Roman" w:eastAsia="Times New Roman" w:hAnsi="Times New Roman"/>
          <w:sz w:val="24"/>
          <w:szCs w:val="24"/>
          <w:lang w:val="es-CR" w:eastAsia="es-CR"/>
        </w:rPr>
        <w:t>,</w:t>
      </w:r>
      <w:r w:rsidRPr="00AA243D">
        <w:rPr>
          <w:rFonts w:ascii="Times New Roman" w:eastAsia="Times New Roman" w:hAnsi="Times New Roman"/>
          <w:sz w:val="24"/>
          <w:szCs w:val="24"/>
          <w:lang w:val="es-CR" w:eastAsia="es-CR"/>
        </w:rPr>
        <w:t xml:space="preserve"> el aprendizaje móvil es una herramienta muy importante para la experiencia de aprendizaje autentica y soluciona problemas en la actualidad. </w:t>
      </w:r>
      <w:proofErr w:type="spellStart"/>
      <w:r w:rsidRPr="00AA243D">
        <w:rPr>
          <w:rFonts w:ascii="Times New Roman" w:eastAsia="Times New Roman" w:hAnsi="Times New Roman"/>
          <w:sz w:val="24"/>
          <w:szCs w:val="24"/>
          <w:lang w:val="es-CR" w:eastAsia="es-CR"/>
        </w:rPr>
        <w:t>Myllari</w:t>
      </w:r>
      <w:proofErr w:type="spellEnd"/>
      <w:r w:rsidRPr="00AA243D">
        <w:rPr>
          <w:rFonts w:ascii="Times New Roman" w:eastAsia="Times New Roman" w:hAnsi="Times New Roman"/>
          <w:sz w:val="24"/>
          <w:szCs w:val="24"/>
          <w:lang w:val="es-CR" w:eastAsia="es-CR"/>
        </w:rPr>
        <w:t xml:space="preserve"> </w:t>
      </w:r>
      <w:r w:rsidRPr="00AA243D">
        <w:rPr>
          <w:rFonts w:ascii="Times New Roman" w:eastAsia="Times New Roman" w:hAnsi="Times New Roman"/>
          <w:i/>
          <w:iCs/>
          <w:sz w:val="24"/>
          <w:szCs w:val="24"/>
          <w:lang w:val="es-CR" w:eastAsia="es-CR"/>
        </w:rPr>
        <w:t>et al</w:t>
      </w:r>
      <w:r w:rsidRPr="00AA243D">
        <w:rPr>
          <w:rFonts w:ascii="Times New Roman" w:eastAsia="Times New Roman" w:hAnsi="Times New Roman"/>
          <w:sz w:val="24"/>
          <w:szCs w:val="24"/>
          <w:lang w:val="es-CR" w:eastAsia="es-CR"/>
        </w:rPr>
        <w:t>. (2011), mencionado en Chanto (2017), señala que</w:t>
      </w:r>
      <w:r w:rsidR="007B2BA3">
        <w:rPr>
          <w:rFonts w:ascii="Times New Roman" w:eastAsia="Times New Roman" w:hAnsi="Times New Roman"/>
          <w:sz w:val="24"/>
          <w:szCs w:val="24"/>
          <w:lang w:val="es-CR" w:eastAsia="es-CR"/>
        </w:rPr>
        <w:t>:</w:t>
      </w:r>
    </w:p>
    <w:p w14:paraId="1D03F10A" w14:textId="4158B86F" w:rsidR="00393E28" w:rsidRPr="00AA243D" w:rsidRDefault="00393E28" w:rsidP="007B2BA3">
      <w:pPr>
        <w:spacing w:line="480" w:lineRule="auto"/>
        <w:ind w:left="708" w:firstLine="72"/>
        <w:jc w:val="both"/>
        <w:rPr>
          <w:rFonts w:ascii="Times New Roman" w:eastAsia="Times New Roman" w:hAnsi="Times New Roman"/>
          <w:sz w:val="24"/>
          <w:szCs w:val="24"/>
          <w:lang w:val="es-CR" w:eastAsia="es-CR"/>
        </w:rPr>
      </w:pPr>
      <w:r w:rsidRPr="00AA243D">
        <w:rPr>
          <w:rFonts w:ascii="Times New Roman" w:eastAsia="Times New Roman" w:hAnsi="Times New Roman"/>
          <w:sz w:val="24"/>
          <w:szCs w:val="24"/>
          <w:lang w:val="es-CR" w:eastAsia="es-CR"/>
        </w:rPr>
        <w:t xml:space="preserve">los dispositivos móviles </w:t>
      </w:r>
      <w:r w:rsidR="00B548F6">
        <w:rPr>
          <w:rFonts w:ascii="Times New Roman" w:eastAsia="Times New Roman" w:hAnsi="Times New Roman"/>
          <w:sz w:val="24"/>
          <w:szCs w:val="24"/>
          <w:lang w:val="es-CR" w:eastAsia="es-CR"/>
        </w:rPr>
        <w:t>son</w:t>
      </w:r>
      <w:r w:rsidRPr="00AA243D">
        <w:rPr>
          <w:rFonts w:ascii="Times New Roman" w:eastAsia="Times New Roman" w:hAnsi="Times New Roman"/>
          <w:sz w:val="24"/>
          <w:szCs w:val="24"/>
          <w:lang w:val="es-CR" w:eastAsia="es-CR"/>
        </w:rPr>
        <w:t xml:space="preserve"> una tecnología accesible y práctica para el aprendizaje móvil porque es de bajo costo</w:t>
      </w:r>
      <w:r w:rsidR="00E95977" w:rsidRPr="00AA243D">
        <w:rPr>
          <w:rFonts w:ascii="Times New Roman" w:eastAsia="Times New Roman" w:hAnsi="Times New Roman"/>
          <w:sz w:val="24"/>
          <w:szCs w:val="24"/>
          <w:lang w:val="es-CR" w:eastAsia="es-CR"/>
        </w:rPr>
        <w:t xml:space="preserve"> y</w:t>
      </w:r>
      <w:r w:rsidRPr="00AA243D">
        <w:rPr>
          <w:rFonts w:ascii="Times New Roman" w:eastAsia="Times New Roman" w:hAnsi="Times New Roman"/>
          <w:sz w:val="24"/>
          <w:szCs w:val="24"/>
          <w:lang w:val="es-CR" w:eastAsia="es-CR"/>
        </w:rPr>
        <w:t xml:space="preserve"> fácil. También indica que los dispositivos móviles permiten que </w:t>
      </w:r>
      <w:r w:rsidR="00CC6D75">
        <w:rPr>
          <w:rFonts w:ascii="Times New Roman" w:eastAsia="Times New Roman" w:hAnsi="Times New Roman"/>
          <w:sz w:val="24"/>
          <w:szCs w:val="24"/>
          <w:lang w:val="es-CR" w:eastAsia="es-CR"/>
        </w:rPr>
        <w:t>el estudiantado</w:t>
      </w:r>
      <w:r w:rsidR="00CC6D75" w:rsidRPr="00AA243D">
        <w:rPr>
          <w:rFonts w:ascii="Times New Roman" w:eastAsia="Times New Roman" w:hAnsi="Times New Roman"/>
          <w:sz w:val="24"/>
          <w:szCs w:val="24"/>
          <w:lang w:val="es-CR" w:eastAsia="es-CR"/>
        </w:rPr>
        <w:t xml:space="preserve"> tenga</w:t>
      </w:r>
      <w:r w:rsidRPr="00AA243D">
        <w:rPr>
          <w:rFonts w:ascii="Times New Roman" w:eastAsia="Times New Roman" w:hAnsi="Times New Roman"/>
          <w:sz w:val="24"/>
          <w:szCs w:val="24"/>
          <w:lang w:val="es-CR" w:eastAsia="es-CR"/>
        </w:rPr>
        <w:t xml:space="preserve"> experiencias y apliquen conocimientos en el aula con situaciones reales en la </w:t>
      </w:r>
      <w:r w:rsidR="00C93952" w:rsidRPr="00AA243D">
        <w:rPr>
          <w:rFonts w:ascii="Times New Roman" w:eastAsia="Times New Roman" w:hAnsi="Times New Roman"/>
          <w:sz w:val="24"/>
          <w:szCs w:val="24"/>
          <w:lang w:val="es-CR" w:eastAsia="es-CR"/>
        </w:rPr>
        <w:t>vida.</w:t>
      </w:r>
      <w:r w:rsidR="00C93952">
        <w:rPr>
          <w:rFonts w:ascii="Times New Roman" w:eastAsia="Times New Roman" w:hAnsi="Times New Roman"/>
          <w:sz w:val="24"/>
          <w:szCs w:val="24"/>
          <w:lang w:val="es-CR" w:eastAsia="es-CR"/>
        </w:rPr>
        <w:t xml:space="preserve"> (p.41)</w:t>
      </w:r>
    </w:p>
    <w:p w14:paraId="3B42CAC0" w14:textId="41E8D838" w:rsidR="00393E28" w:rsidRPr="00AA243D" w:rsidRDefault="00393E28" w:rsidP="007B2BA3">
      <w:pPr>
        <w:spacing w:line="480" w:lineRule="auto"/>
        <w:ind w:left="11" w:firstLine="697"/>
        <w:jc w:val="both"/>
        <w:rPr>
          <w:rFonts w:ascii="Times New Roman" w:eastAsia="Times New Roman" w:hAnsi="Times New Roman"/>
          <w:sz w:val="24"/>
          <w:szCs w:val="24"/>
          <w:lang w:val="es-CR" w:eastAsia="es-CR"/>
        </w:rPr>
      </w:pPr>
      <w:r w:rsidRPr="00AA243D">
        <w:rPr>
          <w:rFonts w:ascii="Times New Roman" w:eastAsia="Times New Roman" w:hAnsi="Times New Roman"/>
          <w:sz w:val="24"/>
          <w:szCs w:val="24"/>
          <w:lang w:val="es-CR" w:eastAsia="es-CR"/>
        </w:rPr>
        <w:t>Los dispositivos móviles facilitan el acceso a información en cualquier momento y lugar,</w:t>
      </w:r>
      <w:r w:rsidR="00C707A8">
        <w:rPr>
          <w:rFonts w:ascii="Times New Roman" w:eastAsia="Times New Roman" w:hAnsi="Times New Roman"/>
          <w:sz w:val="24"/>
          <w:szCs w:val="24"/>
          <w:lang w:val="es-CR" w:eastAsia="es-CR"/>
        </w:rPr>
        <w:t xml:space="preserve"> lo que permite</w:t>
      </w:r>
      <w:r w:rsidRPr="00AA243D">
        <w:rPr>
          <w:rFonts w:ascii="Times New Roman" w:eastAsia="Times New Roman" w:hAnsi="Times New Roman"/>
          <w:sz w:val="24"/>
          <w:szCs w:val="24"/>
          <w:lang w:val="es-CR" w:eastAsia="es-CR"/>
        </w:rPr>
        <w:t xml:space="preserve"> a los estudiantes buscar información, conectarse con compañeros y acceder a recursos educativos en línea. Esto mejora la eficacia del </w:t>
      </w:r>
      <w:r w:rsidR="00122278" w:rsidRPr="00AA243D">
        <w:rPr>
          <w:rFonts w:ascii="Times New Roman" w:eastAsia="Times New Roman" w:hAnsi="Times New Roman"/>
          <w:sz w:val="24"/>
          <w:szCs w:val="24"/>
          <w:lang w:val="es-CR" w:eastAsia="es-CR"/>
        </w:rPr>
        <w:t xml:space="preserve">aprendizaje, </w:t>
      </w:r>
      <w:r w:rsidR="00122278">
        <w:rPr>
          <w:rFonts w:ascii="Times New Roman" w:eastAsia="Times New Roman" w:hAnsi="Times New Roman"/>
          <w:sz w:val="24"/>
          <w:szCs w:val="24"/>
          <w:lang w:val="es-CR" w:eastAsia="es-CR"/>
        </w:rPr>
        <w:t>promueve</w:t>
      </w:r>
      <w:r w:rsidR="00C707A8">
        <w:rPr>
          <w:rFonts w:ascii="Times New Roman" w:eastAsia="Times New Roman" w:hAnsi="Times New Roman"/>
          <w:sz w:val="24"/>
          <w:szCs w:val="24"/>
          <w:lang w:val="es-CR" w:eastAsia="es-CR"/>
        </w:rPr>
        <w:t xml:space="preserve"> </w:t>
      </w:r>
      <w:r w:rsidRPr="00AA243D">
        <w:rPr>
          <w:rFonts w:ascii="Times New Roman" w:eastAsia="Times New Roman" w:hAnsi="Times New Roman"/>
          <w:sz w:val="24"/>
          <w:szCs w:val="24"/>
          <w:lang w:val="es-CR" w:eastAsia="es-CR"/>
        </w:rPr>
        <w:t>la colaboración y el desarrollo de habilidades de pensamiento crítico.</w:t>
      </w:r>
    </w:p>
    <w:p w14:paraId="0C68F17C" w14:textId="4F72203C" w:rsidR="00393E28" w:rsidRPr="00AA243D" w:rsidRDefault="00393E28" w:rsidP="00ED3527">
      <w:pPr>
        <w:spacing w:line="480" w:lineRule="auto"/>
        <w:ind w:left="11"/>
        <w:jc w:val="both"/>
        <w:rPr>
          <w:rFonts w:ascii="Times New Roman" w:eastAsia="Times New Roman" w:hAnsi="Times New Roman"/>
          <w:sz w:val="24"/>
          <w:szCs w:val="24"/>
          <w:lang w:val="es-CR" w:eastAsia="es-CR"/>
        </w:rPr>
      </w:pPr>
      <w:r w:rsidRPr="00AA243D">
        <w:rPr>
          <w:rFonts w:ascii="Times New Roman" w:eastAsia="Times New Roman" w:hAnsi="Times New Roman"/>
          <w:sz w:val="24"/>
          <w:szCs w:val="24"/>
          <w:lang w:val="es-CR" w:eastAsia="es-CR"/>
        </w:rPr>
        <w:t xml:space="preserve">El aprendizaje móvil y el uso de dispositivos móviles en la educación son herramientas valiosas para mejorar el aprendizaje y el desarrollo de habilidades en los estudiantes. La cita de </w:t>
      </w:r>
      <w:proofErr w:type="spellStart"/>
      <w:r w:rsidRPr="00AA243D">
        <w:rPr>
          <w:rFonts w:ascii="Times New Roman" w:eastAsia="Times New Roman" w:hAnsi="Times New Roman"/>
          <w:sz w:val="24"/>
          <w:szCs w:val="24"/>
          <w:lang w:val="es-CR" w:eastAsia="es-CR"/>
        </w:rPr>
        <w:t>Myllari</w:t>
      </w:r>
      <w:proofErr w:type="spellEnd"/>
      <w:r w:rsidRPr="00AA243D">
        <w:rPr>
          <w:rFonts w:ascii="Times New Roman" w:eastAsia="Times New Roman" w:hAnsi="Times New Roman"/>
          <w:sz w:val="24"/>
          <w:szCs w:val="24"/>
          <w:lang w:val="es-CR" w:eastAsia="es-CR"/>
        </w:rPr>
        <w:t xml:space="preserve"> </w:t>
      </w:r>
      <w:r w:rsidR="008D1D39" w:rsidRPr="00AA243D">
        <w:rPr>
          <w:rFonts w:ascii="Times New Roman" w:eastAsia="Times New Roman" w:hAnsi="Times New Roman"/>
          <w:i/>
          <w:iCs/>
          <w:sz w:val="24"/>
          <w:szCs w:val="24"/>
          <w:lang w:val="es-CR" w:eastAsia="es-CR"/>
        </w:rPr>
        <w:t>et al</w:t>
      </w:r>
      <w:r w:rsidR="008D1D39" w:rsidRPr="00AA243D">
        <w:rPr>
          <w:rFonts w:ascii="Times New Roman" w:eastAsia="Times New Roman" w:hAnsi="Times New Roman"/>
          <w:sz w:val="24"/>
          <w:szCs w:val="24"/>
          <w:lang w:val="es-CR" w:eastAsia="es-CR"/>
        </w:rPr>
        <w:t xml:space="preserve">. </w:t>
      </w:r>
      <w:r w:rsidRPr="00AA243D">
        <w:rPr>
          <w:rFonts w:ascii="Times New Roman" w:eastAsia="Times New Roman" w:hAnsi="Times New Roman"/>
          <w:sz w:val="24"/>
          <w:szCs w:val="24"/>
          <w:lang w:val="es-CR" w:eastAsia="es-CR"/>
        </w:rPr>
        <w:t>(2011) mencionada en Chanto (2017) destaca</w:t>
      </w:r>
      <w:r w:rsidR="007B2BA3">
        <w:rPr>
          <w:rFonts w:ascii="Times New Roman" w:eastAsia="Times New Roman" w:hAnsi="Times New Roman"/>
          <w:sz w:val="24"/>
          <w:szCs w:val="24"/>
          <w:lang w:val="es-CR" w:eastAsia="es-CR"/>
        </w:rPr>
        <w:t>:</w:t>
      </w:r>
      <w:r w:rsidRPr="00AA243D">
        <w:rPr>
          <w:rFonts w:ascii="Times New Roman" w:eastAsia="Times New Roman" w:hAnsi="Times New Roman"/>
          <w:sz w:val="24"/>
          <w:szCs w:val="24"/>
          <w:lang w:val="es-CR" w:eastAsia="es-CR"/>
        </w:rPr>
        <w:t xml:space="preserve"> la importancia de la accesibilidad, facilidad de uso y capacidad de implementación de estos dispositivos en la educación.</w:t>
      </w:r>
      <w:r w:rsidR="00122278">
        <w:rPr>
          <w:rFonts w:ascii="Times New Roman" w:eastAsia="Times New Roman" w:hAnsi="Times New Roman"/>
          <w:sz w:val="24"/>
          <w:szCs w:val="24"/>
          <w:lang w:val="es-CR" w:eastAsia="es-CR"/>
        </w:rPr>
        <w:t xml:space="preserve"> (p.41)</w:t>
      </w:r>
    </w:p>
    <w:p w14:paraId="3104CB55" w14:textId="17AD1BEC" w:rsidR="00393E28" w:rsidRPr="00AA243D" w:rsidRDefault="00393E28" w:rsidP="00ED3527">
      <w:pPr>
        <w:spacing w:line="480" w:lineRule="auto"/>
        <w:ind w:left="11"/>
        <w:jc w:val="both"/>
        <w:rPr>
          <w:rFonts w:ascii="Times New Roman" w:hAnsi="Times New Roman"/>
          <w:sz w:val="24"/>
          <w:szCs w:val="24"/>
          <w:lang w:val="es-MX"/>
        </w:rPr>
      </w:pPr>
      <w:r w:rsidRPr="00AA243D">
        <w:rPr>
          <w:rFonts w:ascii="Times New Roman" w:eastAsia="Times New Roman" w:hAnsi="Times New Roman"/>
          <w:sz w:val="24"/>
          <w:szCs w:val="24"/>
          <w:lang w:val="es-CR" w:eastAsia="es-CR"/>
        </w:rPr>
        <w:t xml:space="preserve">El aprendizaje ubicuo utiliza dispositivos móviles para interconectar, colaborar y eliminar barreras en el aprendizaje. Según </w:t>
      </w:r>
      <w:proofErr w:type="spellStart"/>
      <w:r w:rsidRPr="00AA243D">
        <w:rPr>
          <w:rFonts w:ascii="Times New Roman" w:eastAsia="Times New Roman" w:hAnsi="Times New Roman"/>
          <w:sz w:val="24"/>
          <w:szCs w:val="24"/>
          <w:lang w:val="es-CR" w:eastAsia="es-CR"/>
        </w:rPr>
        <w:t>Stockwel</w:t>
      </w:r>
      <w:proofErr w:type="spellEnd"/>
      <w:r w:rsidRPr="00AA243D">
        <w:rPr>
          <w:rFonts w:ascii="Times New Roman" w:eastAsia="Times New Roman" w:hAnsi="Times New Roman"/>
          <w:sz w:val="24"/>
          <w:szCs w:val="24"/>
          <w:lang w:val="es-CR" w:eastAsia="es-CR"/>
        </w:rPr>
        <w:t xml:space="preserve"> (2010), citado en Chanto (2017), las tecnologías móviles están integradas en la vida de los jóvenes, considerados "nativos digitales"</w:t>
      </w:r>
      <w:r w:rsidR="00E95977" w:rsidRPr="00AA243D">
        <w:rPr>
          <w:rFonts w:ascii="Times New Roman" w:eastAsia="Times New Roman" w:hAnsi="Times New Roman"/>
          <w:sz w:val="24"/>
          <w:szCs w:val="24"/>
          <w:lang w:val="es-CR" w:eastAsia="es-CR"/>
        </w:rPr>
        <w:t xml:space="preserve"> (p.</w:t>
      </w:r>
      <w:r w:rsidR="00EC6241" w:rsidRPr="00AA243D">
        <w:rPr>
          <w:rFonts w:ascii="Times New Roman" w:eastAsia="Times New Roman" w:hAnsi="Times New Roman"/>
          <w:sz w:val="24"/>
          <w:szCs w:val="24"/>
          <w:lang w:val="es-CR" w:eastAsia="es-CR"/>
        </w:rPr>
        <w:t>41</w:t>
      </w:r>
      <w:r w:rsidR="00E95977" w:rsidRPr="00AA243D">
        <w:rPr>
          <w:rFonts w:ascii="Times New Roman" w:eastAsia="Times New Roman" w:hAnsi="Times New Roman"/>
          <w:sz w:val="24"/>
          <w:szCs w:val="24"/>
          <w:lang w:val="es-CR" w:eastAsia="es-CR"/>
        </w:rPr>
        <w:t>)</w:t>
      </w:r>
      <w:r w:rsidRPr="00AA243D">
        <w:rPr>
          <w:rFonts w:ascii="Times New Roman" w:eastAsia="Times New Roman" w:hAnsi="Times New Roman"/>
          <w:sz w:val="24"/>
          <w:szCs w:val="24"/>
          <w:lang w:val="es-CR" w:eastAsia="es-CR"/>
        </w:rPr>
        <w:t xml:space="preserve"> que prefieren dispositivos móviles</w:t>
      </w:r>
      <w:r w:rsidR="00E620EB">
        <w:rPr>
          <w:rFonts w:ascii="Times New Roman" w:eastAsia="Times New Roman" w:hAnsi="Times New Roman"/>
          <w:sz w:val="24"/>
          <w:szCs w:val="24"/>
          <w:lang w:val="es-CR" w:eastAsia="es-CR"/>
        </w:rPr>
        <w:t xml:space="preserve"> en</w:t>
      </w:r>
      <w:r w:rsidRPr="00AA243D">
        <w:rPr>
          <w:rFonts w:ascii="Times New Roman" w:eastAsia="Times New Roman" w:hAnsi="Times New Roman"/>
          <w:sz w:val="24"/>
          <w:szCs w:val="24"/>
          <w:lang w:val="es-CR" w:eastAsia="es-CR"/>
        </w:rPr>
        <w:t xml:space="preserve"> ordenadores personales.</w:t>
      </w:r>
    </w:p>
    <w:p w14:paraId="1FF958F1" w14:textId="77777777" w:rsidR="004D0675" w:rsidRPr="004206B3" w:rsidRDefault="00393E28" w:rsidP="00ED3527">
      <w:pPr>
        <w:spacing w:line="480" w:lineRule="auto"/>
        <w:ind w:left="11"/>
        <w:jc w:val="both"/>
        <w:rPr>
          <w:rFonts w:ascii="Times New Roman" w:hAnsi="Times New Roman"/>
          <w:i/>
          <w:iCs/>
          <w:sz w:val="24"/>
          <w:szCs w:val="24"/>
        </w:rPr>
      </w:pPr>
      <w:r w:rsidRPr="004206B3">
        <w:rPr>
          <w:rFonts w:ascii="Times New Roman" w:eastAsia="Times New Roman" w:hAnsi="Times New Roman"/>
          <w:sz w:val="24"/>
          <w:szCs w:val="24"/>
          <w:lang w:val="es-CR" w:eastAsia="es-CR"/>
        </w:rPr>
        <w:t>Los jóvenes de hoy utilizan dispositivos móviles para comunicarse, entretenerse y aprender. La portabilidad y facilidad de uso de estos dispositivos los hacen ideales para el aprendizaje en el aula y en línea. Los educadores pueden aprovechar esta preferencia para crear experiencias de aprendizaje innovadoras. Esto promueve la creación de estrategias educativas creativas e innovadoras y facilita el intercambio de contenidos y conocimientos entre docentes y estudiantes.</w:t>
      </w:r>
      <w:r w:rsidR="00DB6C0B" w:rsidRPr="004206B3">
        <w:rPr>
          <w:rFonts w:ascii="Times New Roman" w:hAnsi="Times New Roman"/>
          <w:sz w:val="24"/>
          <w:szCs w:val="24"/>
        </w:rPr>
        <w:t xml:space="preserve"> </w:t>
      </w:r>
    </w:p>
    <w:p w14:paraId="3BD5DFF5" w14:textId="05CEC6CC" w:rsidR="00B56F30" w:rsidRPr="007A1054" w:rsidRDefault="00B56F30" w:rsidP="00CC6D75">
      <w:pPr>
        <w:pStyle w:val="Ttulo3"/>
        <w:spacing w:line="480" w:lineRule="auto"/>
        <w:ind w:firstLine="0"/>
        <w:jc w:val="both"/>
        <w:rPr>
          <w:sz w:val="28"/>
          <w:szCs w:val="28"/>
        </w:rPr>
      </w:pPr>
      <w:bookmarkStart w:id="37" w:name="_Toc146395875"/>
      <w:r w:rsidRPr="00FE5058">
        <w:rPr>
          <w:rFonts w:ascii="Times New Roman" w:hAnsi="Times New Roman" w:cs="Times New Roman"/>
          <w:b/>
          <w:bCs/>
          <w:color w:val="auto"/>
          <w:sz w:val="28"/>
          <w:szCs w:val="28"/>
        </w:rPr>
        <w:lastRenderedPageBreak/>
        <w:t xml:space="preserve">Innovación </w:t>
      </w:r>
      <w:r w:rsidR="00CC6D75">
        <w:rPr>
          <w:rFonts w:ascii="Times New Roman" w:hAnsi="Times New Roman" w:cs="Times New Roman"/>
          <w:b/>
          <w:bCs/>
          <w:color w:val="auto"/>
          <w:sz w:val="28"/>
          <w:szCs w:val="28"/>
        </w:rPr>
        <w:t>e</w:t>
      </w:r>
      <w:r w:rsidRPr="00FE5058">
        <w:rPr>
          <w:rFonts w:ascii="Times New Roman" w:hAnsi="Times New Roman" w:cs="Times New Roman"/>
          <w:b/>
          <w:bCs/>
          <w:color w:val="auto"/>
          <w:sz w:val="28"/>
          <w:szCs w:val="28"/>
        </w:rPr>
        <w:t>ducativa</w:t>
      </w:r>
      <w:bookmarkEnd w:id="37"/>
    </w:p>
    <w:p w14:paraId="18E2B3FD" w14:textId="7112C25F" w:rsidR="00D42121" w:rsidRDefault="00AC2094" w:rsidP="00D42121">
      <w:pPr>
        <w:spacing w:line="480" w:lineRule="auto"/>
        <w:ind w:left="11"/>
        <w:jc w:val="both"/>
        <w:rPr>
          <w:rFonts w:ascii="Times New Roman" w:hAnsi="Times New Roman"/>
          <w:sz w:val="24"/>
          <w:szCs w:val="24"/>
          <w:lang w:val="es-MX"/>
        </w:rPr>
      </w:pPr>
      <w:r w:rsidRPr="004206B3">
        <w:rPr>
          <w:rFonts w:ascii="Times New Roman" w:hAnsi="Times New Roman"/>
          <w:sz w:val="24"/>
          <w:szCs w:val="24"/>
          <w:lang w:val="es-MX"/>
        </w:rPr>
        <w:t xml:space="preserve">Cuando se habla de innovación, se habla de novedad y de cambio, el aprendizaje ubicuo es una innovación en la educación, ya que representa un cambio y una novedad en la forma de comunicarse y recibir información. Permite una constante comunicación entre el estudiantado y el </w:t>
      </w:r>
      <w:r w:rsidR="00604FF6">
        <w:rPr>
          <w:rFonts w:ascii="Times New Roman" w:hAnsi="Times New Roman"/>
          <w:sz w:val="24"/>
          <w:szCs w:val="24"/>
          <w:lang w:val="es-MX"/>
        </w:rPr>
        <w:t>d</w:t>
      </w:r>
      <w:r w:rsidR="009926CF">
        <w:rPr>
          <w:rFonts w:ascii="Times New Roman" w:hAnsi="Times New Roman"/>
          <w:sz w:val="24"/>
          <w:szCs w:val="24"/>
          <w:lang w:val="es-MX"/>
        </w:rPr>
        <w:t>ocente</w:t>
      </w:r>
      <w:r w:rsidRPr="004206B3">
        <w:rPr>
          <w:rFonts w:ascii="Times New Roman" w:hAnsi="Times New Roman"/>
          <w:sz w:val="24"/>
          <w:szCs w:val="24"/>
          <w:lang w:val="es-MX"/>
        </w:rPr>
        <w:t xml:space="preserve">. Según Margalef y Arenas (2006), </w:t>
      </w:r>
      <w:r w:rsidR="00ED0433">
        <w:rPr>
          <w:rFonts w:ascii="Times New Roman" w:hAnsi="Times New Roman"/>
          <w:sz w:val="24"/>
          <w:szCs w:val="24"/>
          <w:lang w:val="es-MX"/>
        </w:rPr>
        <w:t>“</w:t>
      </w:r>
      <w:r w:rsidRPr="004206B3">
        <w:rPr>
          <w:rFonts w:ascii="Times New Roman" w:hAnsi="Times New Roman"/>
          <w:sz w:val="24"/>
          <w:szCs w:val="24"/>
          <w:lang w:val="es-MX"/>
        </w:rPr>
        <w:t>la innovación educativa busca generar cambios y se enfoca en estudiar estrategias y procesos de cambio en el ámbito educativo.</w:t>
      </w:r>
      <w:r w:rsidR="00ED0433">
        <w:rPr>
          <w:rFonts w:ascii="Times New Roman" w:hAnsi="Times New Roman"/>
          <w:sz w:val="24"/>
          <w:szCs w:val="24"/>
          <w:lang w:val="es-MX"/>
        </w:rPr>
        <w:t>” (p.15)</w:t>
      </w:r>
      <w:r w:rsidR="00F4090E">
        <w:rPr>
          <w:rFonts w:ascii="Times New Roman" w:hAnsi="Times New Roman"/>
          <w:sz w:val="24"/>
          <w:szCs w:val="24"/>
          <w:lang w:val="es-MX"/>
        </w:rPr>
        <w:t xml:space="preserve"> Desde otro </w:t>
      </w:r>
      <w:r w:rsidR="004E0FBC">
        <w:rPr>
          <w:rFonts w:ascii="Times New Roman" w:hAnsi="Times New Roman"/>
          <w:sz w:val="24"/>
          <w:szCs w:val="24"/>
          <w:lang w:val="es-MX"/>
        </w:rPr>
        <w:t xml:space="preserve">punto </w:t>
      </w:r>
      <w:r w:rsidR="004E0FBC" w:rsidRPr="004206B3">
        <w:rPr>
          <w:rFonts w:ascii="Times New Roman" w:hAnsi="Times New Roman"/>
          <w:sz w:val="24"/>
          <w:szCs w:val="24"/>
          <w:lang w:val="es-MX"/>
        </w:rPr>
        <w:t>Havelock</w:t>
      </w:r>
      <w:r w:rsidRPr="004206B3">
        <w:rPr>
          <w:rFonts w:ascii="Times New Roman" w:hAnsi="Times New Roman"/>
          <w:sz w:val="24"/>
          <w:szCs w:val="24"/>
          <w:lang w:val="es-MX"/>
        </w:rPr>
        <w:t xml:space="preserve"> y </w:t>
      </w:r>
      <w:proofErr w:type="spellStart"/>
      <w:r w:rsidRPr="004206B3">
        <w:rPr>
          <w:rFonts w:ascii="Times New Roman" w:hAnsi="Times New Roman"/>
          <w:sz w:val="24"/>
          <w:szCs w:val="24"/>
          <w:lang w:val="es-MX"/>
        </w:rPr>
        <w:t>Huberman</w:t>
      </w:r>
      <w:proofErr w:type="spellEnd"/>
      <w:r w:rsidRPr="004206B3">
        <w:rPr>
          <w:rFonts w:ascii="Times New Roman" w:hAnsi="Times New Roman"/>
          <w:sz w:val="24"/>
          <w:szCs w:val="24"/>
          <w:lang w:val="es-MX"/>
        </w:rPr>
        <w:t xml:space="preserve"> (1980) consideran que</w:t>
      </w:r>
      <w:r w:rsidR="007B2BA3">
        <w:rPr>
          <w:rFonts w:ascii="Times New Roman" w:hAnsi="Times New Roman"/>
          <w:sz w:val="24"/>
          <w:szCs w:val="24"/>
          <w:lang w:val="es-MX"/>
        </w:rPr>
        <w:t>:</w:t>
      </w:r>
      <w:r w:rsidR="00D42121">
        <w:rPr>
          <w:rFonts w:ascii="Times New Roman" w:hAnsi="Times New Roman"/>
          <w:sz w:val="24"/>
          <w:szCs w:val="24"/>
          <w:lang w:val="es-MX"/>
        </w:rPr>
        <w:t xml:space="preserve"> </w:t>
      </w:r>
      <w:r w:rsidRPr="004206B3">
        <w:rPr>
          <w:rFonts w:ascii="Times New Roman" w:hAnsi="Times New Roman"/>
          <w:sz w:val="24"/>
          <w:szCs w:val="24"/>
          <w:lang w:val="es-MX"/>
        </w:rPr>
        <w:t xml:space="preserve">Con base </w:t>
      </w:r>
      <w:r w:rsidR="00F4090E">
        <w:rPr>
          <w:rFonts w:ascii="Times New Roman" w:hAnsi="Times New Roman"/>
          <w:sz w:val="24"/>
          <w:szCs w:val="24"/>
          <w:lang w:val="es-MX"/>
        </w:rPr>
        <w:t xml:space="preserve">en </w:t>
      </w:r>
      <w:r w:rsidRPr="004206B3">
        <w:rPr>
          <w:rFonts w:ascii="Times New Roman" w:hAnsi="Times New Roman"/>
          <w:sz w:val="24"/>
          <w:szCs w:val="24"/>
          <w:lang w:val="es-MX"/>
        </w:rPr>
        <w:t xml:space="preserve">lo externado por los autores, </w:t>
      </w:r>
    </w:p>
    <w:p w14:paraId="157D20EA" w14:textId="68A83AC0" w:rsidR="00AC2094" w:rsidRPr="004206B3" w:rsidRDefault="00AC2094" w:rsidP="00D42121">
      <w:pPr>
        <w:spacing w:line="480" w:lineRule="auto"/>
        <w:ind w:left="708" w:firstLine="12"/>
        <w:jc w:val="both"/>
        <w:rPr>
          <w:rFonts w:ascii="Times New Roman" w:hAnsi="Times New Roman"/>
          <w:sz w:val="24"/>
          <w:szCs w:val="24"/>
          <w:lang w:val="es-MX"/>
        </w:rPr>
      </w:pPr>
      <w:r w:rsidRPr="004206B3">
        <w:rPr>
          <w:rFonts w:ascii="Times New Roman" w:hAnsi="Times New Roman"/>
          <w:sz w:val="24"/>
          <w:szCs w:val="24"/>
          <w:lang w:val="es-MX"/>
        </w:rPr>
        <w:t>el aprendizaje ubicuo es una modalidad pedagógica innovadora que permite realizar actividades educativas desde dispositivos móviles, sin importar el lugar físico del estudiante. Proporciona una educación global, donde el espacio físico no es limitante para el aprendizaje (Vázquez y Sevillano, 2015)</w:t>
      </w:r>
      <w:r w:rsidR="00E95977" w:rsidRPr="004206B3">
        <w:rPr>
          <w:rFonts w:ascii="Times New Roman" w:hAnsi="Times New Roman"/>
          <w:sz w:val="24"/>
          <w:szCs w:val="24"/>
          <w:lang w:val="es-MX"/>
        </w:rPr>
        <w:t>.</w:t>
      </w:r>
    </w:p>
    <w:p w14:paraId="7C647EC8" w14:textId="399F9FA2" w:rsidR="000321BD" w:rsidRPr="00D42121" w:rsidRDefault="000321BD" w:rsidP="00D42121">
      <w:pPr>
        <w:spacing w:line="480" w:lineRule="auto"/>
        <w:ind w:left="11"/>
        <w:jc w:val="both"/>
        <w:rPr>
          <w:rFonts w:ascii="Times New Roman" w:hAnsi="Times New Roman"/>
          <w:sz w:val="24"/>
          <w:szCs w:val="24"/>
          <w:lang w:val="es-MX"/>
        </w:rPr>
      </w:pPr>
      <w:r w:rsidRPr="004206B3">
        <w:rPr>
          <w:rFonts w:ascii="Times New Roman" w:hAnsi="Times New Roman"/>
          <w:sz w:val="24"/>
          <w:szCs w:val="24"/>
          <w:lang w:val="es-MX"/>
        </w:rPr>
        <w:t xml:space="preserve">La innovación educativa implica un proceso de cambio y mejora en la educación, </w:t>
      </w:r>
      <w:r w:rsidR="004E0FBC">
        <w:rPr>
          <w:rFonts w:ascii="Times New Roman" w:hAnsi="Times New Roman"/>
          <w:sz w:val="24"/>
          <w:szCs w:val="24"/>
          <w:lang w:val="es-MX"/>
        </w:rPr>
        <w:t xml:space="preserve">lo que supera </w:t>
      </w:r>
      <w:r w:rsidRPr="004206B3">
        <w:rPr>
          <w:rFonts w:ascii="Times New Roman" w:hAnsi="Times New Roman"/>
          <w:sz w:val="24"/>
          <w:szCs w:val="24"/>
          <w:lang w:val="es-MX"/>
        </w:rPr>
        <w:t>prácticas establecidas. Para Ortega (2007)</w:t>
      </w:r>
      <w:r w:rsidR="00B27B2D" w:rsidRPr="004206B3">
        <w:rPr>
          <w:rFonts w:ascii="Times New Roman" w:hAnsi="Times New Roman"/>
          <w:sz w:val="24"/>
          <w:szCs w:val="24"/>
          <w:lang w:val="es-MX"/>
        </w:rPr>
        <w:t>,</w:t>
      </w:r>
      <w:r w:rsidR="00B27B2D">
        <w:rPr>
          <w:rFonts w:ascii="Times New Roman" w:hAnsi="Times New Roman"/>
          <w:sz w:val="24"/>
          <w:szCs w:val="24"/>
          <w:lang w:val="es-MX"/>
        </w:rPr>
        <w:t>” la</w:t>
      </w:r>
      <w:r w:rsidRPr="004206B3">
        <w:rPr>
          <w:rFonts w:ascii="Times New Roman" w:hAnsi="Times New Roman"/>
          <w:sz w:val="24"/>
          <w:szCs w:val="24"/>
          <w:lang w:val="es-MX"/>
        </w:rPr>
        <w:t xml:space="preserve"> innovación educativa mejora espacios de aprendizaje escolarizados destacando la participación del </w:t>
      </w:r>
      <w:r w:rsidR="00604FF6">
        <w:rPr>
          <w:rFonts w:ascii="Times New Roman" w:hAnsi="Times New Roman"/>
          <w:sz w:val="24"/>
          <w:szCs w:val="24"/>
          <w:lang w:val="es-MX"/>
        </w:rPr>
        <w:t>d</w:t>
      </w:r>
      <w:r w:rsidR="00966306">
        <w:rPr>
          <w:rFonts w:ascii="Times New Roman" w:hAnsi="Times New Roman"/>
          <w:sz w:val="24"/>
          <w:szCs w:val="24"/>
          <w:lang w:val="es-MX"/>
        </w:rPr>
        <w:t>ocente</w:t>
      </w:r>
      <w:r w:rsidRPr="004206B3">
        <w:rPr>
          <w:rFonts w:ascii="Times New Roman" w:hAnsi="Times New Roman"/>
          <w:sz w:val="24"/>
          <w:szCs w:val="24"/>
          <w:lang w:val="es-MX"/>
        </w:rPr>
        <w:t xml:space="preserve"> y brinda a los estudiantes la responsabilidad del aprendizaje, garantizando condiciones y creando ambientes propicios para el proceso</w:t>
      </w:r>
      <w:r w:rsidR="00EC6241" w:rsidRPr="004206B3">
        <w:rPr>
          <w:rFonts w:ascii="Times New Roman" w:hAnsi="Times New Roman"/>
          <w:sz w:val="24"/>
          <w:szCs w:val="24"/>
          <w:lang w:val="es-MX"/>
        </w:rPr>
        <w:t>.</w:t>
      </w:r>
      <w:r w:rsidR="004E0FBC">
        <w:rPr>
          <w:rFonts w:ascii="Times New Roman" w:hAnsi="Times New Roman"/>
          <w:sz w:val="24"/>
          <w:szCs w:val="24"/>
          <w:lang w:val="es-MX"/>
        </w:rPr>
        <w:t>”</w:t>
      </w:r>
      <w:r w:rsidR="00B27B2D">
        <w:rPr>
          <w:rFonts w:ascii="Times New Roman" w:hAnsi="Times New Roman"/>
          <w:sz w:val="24"/>
          <w:szCs w:val="24"/>
          <w:lang w:val="es-MX"/>
        </w:rPr>
        <w:t xml:space="preserve"> (p.248)</w:t>
      </w:r>
      <w:r w:rsidR="002F05D3">
        <w:rPr>
          <w:rFonts w:ascii="Times New Roman" w:hAnsi="Times New Roman"/>
          <w:sz w:val="24"/>
          <w:szCs w:val="24"/>
          <w:lang w:val="es-MX"/>
        </w:rPr>
        <w:t>”</w:t>
      </w:r>
    </w:p>
    <w:p w14:paraId="3660AD54" w14:textId="1896CC63" w:rsidR="00AE225F" w:rsidRPr="004206B3" w:rsidRDefault="00201394" w:rsidP="00ED3527">
      <w:pPr>
        <w:spacing w:line="480" w:lineRule="auto"/>
        <w:ind w:left="11"/>
        <w:jc w:val="both"/>
        <w:rPr>
          <w:rFonts w:ascii="Times New Roman" w:eastAsia="Times New Roman" w:hAnsi="Times New Roman"/>
          <w:sz w:val="21"/>
          <w:szCs w:val="21"/>
          <w:lang w:val="es-CR" w:eastAsia="es-CR"/>
        </w:rPr>
      </w:pPr>
      <w:r w:rsidRPr="004206B3">
        <w:rPr>
          <w:rFonts w:ascii="Times New Roman" w:hAnsi="Times New Roman"/>
          <w:sz w:val="24"/>
          <w:szCs w:val="24"/>
          <w:lang w:val="es-MX"/>
        </w:rPr>
        <w:t>La educación superior necesita un cambio desde la perspectiva del estudiantado, ya que la movilidad se vuelve una necesidad básica en la educación superior, para Sevillano</w:t>
      </w:r>
      <w:r w:rsidR="00556DF3">
        <w:rPr>
          <w:rFonts w:ascii="Times New Roman" w:hAnsi="Times New Roman"/>
          <w:sz w:val="24"/>
          <w:szCs w:val="24"/>
          <w:lang w:val="es-MX"/>
        </w:rPr>
        <w:t xml:space="preserve"> y Vásquez</w:t>
      </w:r>
      <w:r w:rsidRPr="004206B3">
        <w:rPr>
          <w:rFonts w:ascii="Times New Roman" w:hAnsi="Times New Roman"/>
          <w:sz w:val="24"/>
          <w:szCs w:val="24"/>
          <w:lang w:val="es-MX"/>
        </w:rPr>
        <w:t xml:space="preserve"> (201</w:t>
      </w:r>
      <w:r w:rsidR="00556DF3">
        <w:rPr>
          <w:rFonts w:ascii="Times New Roman" w:hAnsi="Times New Roman"/>
          <w:sz w:val="24"/>
          <w:szCs w:val="24"/>
          <w:lang w:val="es-MX"/>
        </w:rPr>
        <w:t>3)</w:t>
      </w:r>
      <w:r w:rsidR="00556DF3">
        <w:rPr>
          <w:rFonts w:ascii="Times New Roman" w:eastAsia="Times New Roman" w:hAnsi="Times New Roman"/>
          <w:sz w:val="24"/>
          <w:szCs w:val="24"/>
          <w:lang w:val="es-CR" w:eastAsia="es-CR"/>
        </w:rPr>
        <w:t>:</w:t>
      </w:r>
      <w:r w:rsidR="008D1D39" w:rsidRPr="00AA243D">
        <w:rPr>
          <w:rFonts w:ascii="Times New Roman" w:eastAsia="Times New Roman" w:hAnsi="Times New Roman"/>
          <w:sz w:val="24"/>
          <w:szCs w:val="24"/>
          <w:lang w:val="es-CR" w:eastAsia="es-CR"/>
        </w:rPr>
        <w:t xml:space="preserve"> </w:t>
      </w:r>
      <w:r w:rsidR="002F05D3">
        <w:rPr>
          <w:rFonts w:ascii="Times New Roman" w:eastAsia="Times New Roman" w:hAnsi="Times New Roman"/>
          <w:sz w:val="24"/>
          <w:szCs w:val="24"/>
          <w:lang w:val="es-CR" w:eastAsia="es-CR"/>
        </w:rPr>
        <w:t>“</w:t>
      </w:r>
      <w:r w:rsidR="002F05D3" w:rsidRPr="004206B3">
        <w:rPr>
          <w:rFonts w:ascii="Times New Roman" w:hAnsi="Times New Roman"/>
          <w:sz w:val="24"/>
          <w:szCs w:val="24"/>
          <w:lang w:val="es-MX"/>
        </w:rPr>
        <w:t>la</w:t>
      </w:r>
      <w:r w:rsidRPr="004206B3">
        <w:rPr>
          <w:rFonts w:ascii="Times New Roman" w:hAnsi="Times New Roman"/>
          <w:sz w:val="24"/>
          <w:szCs w:val="24"/>
          <w:lang w:val="es-MX"/>
        </w:rPr>
        <w:t xml:space="preserve"> innovación es un cambio de paradigma metodológico en donde la educación necesitará cambios para implementar las necesidades de movilidad para una educación superior global y no delimitar fronteras.</w:t>
      </w:r>
      <w:r w:rsidR="002F05D3">
        <w:rPr>
          <w:rFonts w:ascii="Times New Roman" w:hAnsi="Times New Roman"/>
          <w:sz w:val="24"/>
          <w:szCs w:val="24"/>
          <w:lang w:val="es-MX"/>
        </w:rPr>
        <w:t>”</w:t>
      </w:r>
      <w:r w:rsidRPr="004206B3">
        <w:rPr>
          <w:rFonts w:ascii="Times New Roman" w:hAnsi="Times New Roman"/>
          <w:sz w:val="24"/>
          <w:szCs w:val="24"/>
          <w:lang w:val="es-MX"/>
        </w:rPr>
        <w:t xml:space="preserve"> </w:t>
      </w:r>
      <w:r w:rsidR="008D1D39">
        <w:rPr>
          <w:rFonts w:ascii="Times New Roman" w:hAnsi="Times New Roman"/>
          <w:sz w:val="24"/>
          <w:szCs w:val="24"/>
          <w:lang w:val="es-MX"/>
        </w:rPr>
        <w:t xml:space="preserve">(p. </w:t>
      </w:r>
      <w:r w:rsidR="00556DF3">
        <w:rPr>
          <w:rFonts w:ascii="Times New Roman" w:hAnsi="Times New Roman"/>
          <w:sz w:val="24"/>
          <w:szCs w:val="24"/>
          <w:lang w:val="es-MX"/>
        </w:rPr>
        <w:t>43</w:t>
      </w:r>
      <w:r w:rsidR="008D1D39">
        <w:rPr>
          <w:rFonts w:ascii="Times New Roman" w:hAnsi="Times New Roman"/>
          <w:sz w:val="24"/>
          <w:szCs w:val="24"/>
          <w:lang w:val="es-MX"/>
        </w:rPr>
        <w:t>)</w:t>
      </w:r>
    </w:p>
    <w:p w14:paraId="35E62DEF" w14:textId="2746ED23" w:rsidR="00F058A8" w:rsidRPr="004206B3" w:rsidRDefault="00F058A8" w:rsidP="007C2956">
      <w:pPr>
        <w:spacing w:line="480" w:lineRule="auto"/>
        <w:ind w:left="11"/>
        <w:jc w:val="both"/>
        <w:rPr>
          <w:rFonts w:ascii="Times New Roman" w:hAnsi="Times New Roman"/>
          <w:sz w:val="24"/>
          <w:szCs w:val="24"/>
        </w:rPr>
      </w:pPr>
      <w:bookmarkStart w:id="38" w:name="_Hlk141026595"/>
      <w:r w:rsidRPr="004206B3">
        <w:rPr>
          <w:rFonts w:ascii="Times New Roman" w:hAnsi="Times New Roman"/>
          <w:sz w:val="24"/>
          <w:szCs w:val="24"/>
        </w:rPr>
        <w:t xml:space="preserve">La educación universitaria requiere un cambio </w:t>
      </w:r>
      <w:r w:rsidR="002F05D3">
        <w:rPr>
          <w:rFonts w:ascii="Times New Roman" w:hAnsi="Times New Roman"/>
          <w:sz w:val="24"/>
          <w:szCs w:val="24"/>
        </w:rPr>
        <w:t xml:space="preserve">importante </w:t>
      </w:r>
      <w:r w:rsidRPr="004206B3">
        <w:rPr>
          <w:rFonts w:ascii="Times New Roman" w:hAnsi="Times New Roman"/>
          <w:sz w:val="24"/>
          <w:szCs w:val="24"/>
        </w:rPr>
        <w:t>en su metodología para adaptarse al futuro de competencias y promover la innovación. La movilidad de los estudiantes es un factor clave,</w:t>
      </w:r>
      <w:r w:rsidR="002F05D3">
        <w:rPr>
          <w:rFonts w:ascii="Times New Roman" w:hAnsi="Times New Roman"/>
          <w:sz w:val="24"/>
          <w:szCs w:val="24"/>
        </w:rPr>
        <w:t xml:space="preserve"> que permite</w:t>
      </w:r>
      <w:r w:rsidRPr="004206B3">
        <w:rPr>
          <w:rFonts w:ascii="Times New Roman" w:hAnsi="Times New Roman"/>
          <w:sz w:val="24"/>
          <w:szCs w:val="24"/>
        </w:rPr>
        <w:t xml:space="preserve"> un acceso global a la educación</w:t>
      </w:r>
      <w:r w:rsidR="00F84B73">
        <w:rPr>
          <w:rStyle w:val="Refdecomentario"/>
        </w:rPr>
        <w:t xml:space="preserve">, </w:t>
      </w:r>
      <w:r w:rsidRPr="004206B3">
        <w:rPr>
          <w:rFonts w:ascii="Times New Roman" w:hAnsi="Times New Roman"/>
          <w:sz w:val="24"/>
          <w:szCs w:val="24"/>
        </w:rPr>
        <w:t xml:space="preserve">sin fronteras geográficas, </w:t>
      </w:r>
      <w:r w:rsidR="00F84B73">
        <w:rPr>
          <w:rFonts w:ascii="Times New Roman" w:hAnsi="Times New Roman"/>
          <w:sz w:val="24"/>
          <w:szCs w:val="24"/>
        </w:rPr>
        <w:t xml:space="preserve">brinda </w:t>
      </w:r>
      <w:r w:rsidRPr="004206B3">
        <w:rPr>
          <w:rFonts w:ascii="Times New Roman" w:hAnsi="Times New Roman"/>
          <w:sz w:val="24"/>
          <w:szCs w:val="24"/>
        </w:rPr>
        <w:t xml:space="preserve">más oportunidades y recursos educativos accesibles. </w:t>
      </w:r>
      <w:r w:rsidR="00604FF6">
        <w:rPr>
          <w:rFonts w:ascii="Times New Roman" w:hAnsi="Times New Roman"/>
          <w:sz w:val="24"/>
          <w:szCs w:val="24"/>
        </w:rPr>
        <w:t>Por tal razón,</w:t>
      </w:r>
      <w:r w:rsidRPr="004206B3">
        <w:rPr>
          <w:rFonts w:ascii="Times New Roman" w:hAnsi="Times New Roman"/>
          <w:sz w:val="24"/>
          <w:szCs w:val="24"/>
        </w:rPr>
        <w:t xml:space="preserve"> la tecnología es importante, y entre </w:t>
      </w:r>
      <w:r w:rsidR="00604FF6">
        <w:rPr>
          <w:rFonts w:ascii="Times New Roman" w:hAnsi="Times New Roman"/>
          <w:sz w:val="24"/>
          <w:szCs w:val="24"/>
        </w:rPr>
        <w:lastRenderedPageBreak/>
        <w:t>esos recursos</w:t>
      </w:r>
      <w:r w:rsidRPr="004206B3">
        <w:rPr>
          <w:rFonts w:ascii="Times New Roman" w:hAnsi="Times New Roman"/>
          <w:sz w:val="24"/>
          <w:szCs w:val="24"/>
        </w:rPr>
        <w:t xml:space="preserve"> se puede destacar el papel que hacen los dispositivos móviles y la influencia que estos proporcionan, como señalan Sevillano y Vázquez (2013). Según los autores, </w:t>
      </w:r>
      <w:r w:rsidR="00556DF3">
        <w:rPr>
          <w:rFonts w:ascii="Times New Roman" w:hAnsi="Times New Roman"/>
          <w:sz w:val="24"/>
          <w:szCs w:val="24"/>
        </w:rPr>
        <w:t>“</w:t>
      </w:r>
      <w:r w:rsidRPr="004206B3">
        <w:rPr>
          <w:rFonts w:ascii="Times New Roman" w:hAnsi="Times New Roman"/>
          <w:sz w:val="24"/>
          <w:szCs w:val="24"/>
        </w:rPr>
        <w:t>los estudiantes que utilizan dispositivos móviles resaltan su funcionalidad y utilidad en áreas como la economía de tiempo, la movilidad y la ubicuidad, independientemente de su edad y nivel de estudios.</w:t>
      </w:r>
      <w:r w:rsidR="00556DF3">
        <w:rPr>
          <w:rFonts w:ascii="Times New Roman" w:hAnsi="Times New Roman"/>
          <w:sz w:val="24"/>
          <w:szCs w:val="24"/>
        </w:rPr>
        <w:t>”</w:t>
      </w:r>
      <w:r w:rsidRPr="004206B3">
        <w:rPr>
          <w:rFonts w:ascii="Times New Roman" w:hAnsi="Times New Roman"/>
          <w:sz w:val="24"/>
          <w:szCs w:val="24"/>
        </w:rPr>
        <w:t xml:space="preserve"> </w:t>
      </w:r>
      <w:r w:rsidR="00556DF3">
        <w:rPr>
          <w:rFonts w:ascii="Times New Roman" w:hAnsi="Times New Roman"/>
          <w:sz w:val="24"/>
          <w:szCs w:val="24"/>
        </w:rPr>
        <w:t>(p.43)</w:t>
      </w:r>
    </w:p>
    <w:p w14:paraId="5A7CE910" w14:textId="77777777" w:rsidR="00B56F30" w:rsidRPr="004206B3" w:rsidRDefault="00F058A8" w:rsidP="00ED3527">
      <w:pPr>
        <w:spacing w:line="480" w:lineRule="auto"/>
        <w:ind w:left="11"/>
        <w:jc w:val="both"/>
        <w:rPr>
          <w:rFonts w:ascii="Times New Roman" w:hAnsi="Times New Roman"/>
        </w:rPr>
      </w:pPr>
      <w:r w:rsidRPr="004206B3">
        <w:rPr>
          <w:rFonts w:ascii="Times New Roman" w:hAnsi="Times New Roman"/>
          <w:sz w:val="24"/>
          <w:szCs w:val="24"/>
        </w:rPr>
        <w:t>La innovación en la educación es esencial para adaptarse a la modalidad virtual y el uso de las TIC. Es necesario actualizar y renovar las estrategias educativas para mantenerse al día y permitir que los estudiantes se adapten a nuevas formas de aprendizaje, como el uso de correo electrónico, foros de discusión, chat, videollamadas y redes sociales. Las TIC han llegado para quedarse y transformar la educación, por lo que es fundamental aceptar y aprovechar estas herramientas en el proceso de enseñanza-aprendizaje.</w:t>
      </w:r>
    </w:p>
    <w:p w14:paraId="70A6C83F" w14:textId="598AF895" w:rsidR="005D5510" w:rsidRPr="007A1054" w:rsidRDefault="002E1514" w:rsidP="00CC6D75">
      <w:pPr>
        <w:pStyle w:val="Ttulo3"/>
        <w:spacing w:line="480" w:lineRule="auto"/>
        <w:ind w:firstLine="0"/>
        <w:jc w:val="both"/>
        <w:rPr>
          <w:sz w:val="28"/>
          <w:szCs w:val="28"/>
        </w:rPr>
      </w:pPr>
      <w:bookmarkStart w:id="39" w:name="_Toc146395876"/>
      <w:bookmarkStart w:id="40" w:name="_Hlk141026902"/>
      <w:bookmarkEnd w:id="38"/>
      <w:r w:rsidRPr="00FE5058">
        <w:rPr>
          <w:rFonts w:ascii="Times New Roman" w:hAnsi="Times New Roman" w:cs="Times New Roman"/>
          <w:b/>
          <w:bCs/>
          <w:color w:val="auto"/>
          <w:sz w:val="28"/>
          <w:szCs w:val="28"/>
        </w:rPr>
        <w:t xml:space="preserve">El Proceso de </w:t>
      </w:r>
      <w:r w:rsidR="00B212BD">
        <w:rPr>
          <w:rFonts w:ascii="Times New Roman" w:hAnsi="Times New Roman" w:cs="Times New Roman"/>
          <w:b/>
          <w:bCs/>
          <w:color w:val="auto"/>
          <w:sz w:val="28"/>
          <w:szCs w:val="28"/>
        </w:rPr>
        <w:t>E</w:t>
      </w:r>
      <w:r w:rsidR="00CC6D75" w:rsidRPr="00FE5058">
        <w:rPr>
          <w:rFonts w:ascii="Times New Roman" w:hAnsi="Times New Roman" w:cs="Times New Roman"/>
          <w:b/>
          <w:bCs/>
          <w:color w:val="auto"/>
          <w:sz w:val="28"/>
          <w:szCs w:val="28"/>
        </w:rPr>
        <w:t>nseñanza-</w:t>
      </w:r>
      <w:r w:rsidR="00B212BD">
        <w:rPr>
          <w:rFonts w:ascii="Times New Roman" w:hAnsi="Times New Roman" w:cs="Times New Roman"/>
          <w:b/>
          <w:bCs/>
          <w:color w:val="auto"/>
          <w:sz w:val="28"/>
          <w:szCs w:val="28"/>
        </w:rPr>
        <w:t>A</w:t>
      </w:r>
      <w:r w:rsidR="00CC6D75" w:rsidRPr="00FE5058">
        <w:rPr>
          <w:rFonts w:ascii="Times New Roman" w:hAnsi="Times New Roman" w:cs="Times New Roman"/>
          <w:b/>
          <w:bCs/>
          <w:color w:val="auto"/>
          <w:sz w:val="28"/>
          <w:szCs w:val="28"/>
        </w:rPr>
        <w:t>prendizaje con recursos tecnológicos</w:t>
      </w:r>
      <w:bookmarkEnd w:id="39"/>
    </w:p>
    <w:bookmarkEnd w:id="40"/>
    <w:p w14:paraId="0556E229" w14:textId="3BEA8E13" w:rsidR="00B212BD" w:rsidRDefault="00170481" w:rsidP="00ED3527">
      <w:pPr>
        <w:spacing w:line="480" w:lineRule="auto"/>
        <w:ind w:left="11"/>
        <w:jc w:val="both"/>
        <w:rPr>
          <w:rFonts w:ascii="Times New Roman" w:hAnsi="Times New Roman"/>
          <w:sz w:val="24"/>
          <w:szCs w:val="24"/>
        </w:rPr>
      </w:pPr>
      <w:r w:rsidRPr="00291078">
        <w:rPr>
          <w:rFonts w:ascii="Times New Roman" w:hAnsi="Times New Roman"/>
          <w:sz w:val="24"/>
          <w:szCs w:val="24"/>
        </w:rPr>
        <w:t xml:space="preserve">El </w:t>
      </w:r>
      <w:r w:rsidR="0036030B">
        <w:rPr>
          <w:rFonts w:ascii="Times New Roman" w:hAnsi="Times New Roman"/>
          <w:sz w:val="24"/>
          <w:szCs w:val="24"/>
        </w:rPr>
        <w:t xml:space="preserve">Proceso de Enseñanza -Aprendizaje </w:t>
      </w:r>
      <w:r w:rsidRPr="00291078">
        <w:rPr>
          <w:rFonts w:ascii="Times New Roman" w:hAnsi="Times New Roman"/>
          <w:sz w:val="24"/>
          <w:szCs w:val="24"/>
        </w:rPr>
        <w:t xml:space="preserve">se define como el "movimiento de la actividad cognoscitiva de los alumnos bajo la dirección del maestro, hacia el dominio de los conocimientos, las habilidades, los hábitos y la formación de una concepción científica del mundo" Ortiz (s.f., p 5). En este proceso, se establece una relación dialéctica entre el </w:t>
      </w:r>
      <w:r w:rsidR="00604FF6">
        <w:rPr>
          <w:rFonts w:ascii="Times New Roman" w:hAnsi="Times New Roman"/>
          <w:sz w:val="24"/>
          <w:szCs w:val="24"/>
        </w:rPr>
        <w:t>d</w:t>
      </w:r>
      <w:r w:rsidR="00966306">
        <w:rPr>
          <w:rFonts w:ascii="Times New Roman" w:hAnsi="Times New Roman"/>
          <w:sz w:val="24"/>
          <w:szCs w:val="24"/>
        </w:rPr>
        <w:t>ocente</w:t>
      </w:r>
      <w:r w:rsidRPr="00291078">
        <w:rPr>
          <w:rFonts w:ascii="Times New Roman" w:hAnsi="Times New Roman"/>
          <w:sz w:val="24"/>
          <w:szCs w:val="24"/>
        </w:rPr>
        <w:t xml:space="preserve"> y el </w:t>
      </w:r>
      <w:r w:rsidR="00604FF6">
        <w:rPr>
          <w:rFonts w:ascii="Times New Roman" w:hAnsi="Times New Roman"/>
          <w:sz w:val="24"/>
          <w:szCs w:val="24"/>
        </w:rPr>
        <w:t>estudiantado</w:t>
      </w:r>
      <w:r w:rsidRPr="00291078">
        <w:rPr>
          <w:rFonts w:ascii="Times New Roman" w:hAnsi="Times New Roman"/>
          <w:sz w:val="24"/>
          <w:szCs w:val="24"/>
        </w:rPr>
        <w:t xml:space="preserve">, donde el primero debe estimular, dirigir y controlar el aprendizaje de manera que el alumno sea un participante activo y consciente </w:t>
      </w:r>
      <w:r w:rsidR="00604FF6">
        <w:rPr>
          <w:rFonts w:ascii="Times New Roman" w:hAnsi="Times New Roman"/>
          <w:sz w:val="24"/>
          <w:szCs w:val="24"/>
        </w:rPr>
        <w:t>de</w:t>
      </w:r>
      <w:r w:rsidR="006E1498">
        <w:rPr>
          <w:rFonts w:ascii="Times New Roman" w:hAnsi="Times New Roman"/>
          <w:sz w:val="24"/>
          <w:szCs w:val="24"/>
        </w:rPr>
        <w:t>l</w:t>
      </w:r>
      <w:r w:rsidRPr="00291078">
        <w:rPr>
          <w:rFonts w:ascii="Times New Roman" w:hAnsi="Times New Roman"/>
          <w:sz w:val="24"/>
          <w:szCs w:val="24"/>
        </w:rPr>
        <w:t xml:space="preserve"> proceso. </w:t>
      </w:r>
      <w:r w:rsidR="006E1498">
        <w:rPr>
          <w:rFonts w:ascii="Times New Roman" w:hAnsi="Times New Roman"/>
          <w:sz w:val="24"/>
          <w:szCs w:val="24"/>
        </w:rPr>
        <w:t>Desde otra arista</w:t>
      </w:r>
      <w:r w:rsidRPr="00291078">
        <w:rPr>
          <w:rFonts w:ascii="Times New Roman" w:hAnsi="Times New Roman"/>
          <w:sz w:val="24"/>
          <w:szCs w:val="24"/>
        </w:rPr>
        <w:t>, Chanto (2017) menciona que</w:t>
      </w:r>
      <w:r w:rsidR="006E1498">
        <w:rPr>
          <w:rFonts w:ascii="Times New Roman" w:hAnsi="Times New Roman"/>
          <w:sz w:val="24"/>
          <w:szCs w:val="24"/>
        </w:rPr>
        <w:t xml:space="preserve">: </w:t>
      </w:r>
      <w:r w:rsidRPr="00291078">
        <w:rPr>
          <w:rFonts w:ascii="Times New Roman" w:hAnsi="Times New Roman"/>
          <w:sz w:val="24"/>
          <w:szCs w:val="24"/>
        </w:rPr>
        <w:t xml:space="preserve"> </w:t>
      </w:r>
    </w:p>
    <w:p w14:paraId="7388A157" w14:textId="659ABEF5" w:rsidR="00B212BD" w:rsidRDefault="006E1498" w:rsidP="00B212BD">
      <w:pPr>
        <w:spacing w:line="480" w:lineRule="auto"/>
        <w:ind w:left="11" w:firstLine="0"/>
        <w:jc w:val="both"/>
        <w:rPr>
          <w:rFonts w:ascii="Times New Roman" w:hAnsi="Times New Roman"/>
          <w:sz w:val="24"/>
          <w:szCs w:val="24"/>
        </w:rPr>
      </w:pPr>
      <w:r>
        <w:rPr>
          <w:rFonts w:ascii="Times New Roman" w:hAnsi="Times New Roman"/>
          <w:sz w:val="24"/>
          <w:szCs w:val="24"/>
        </w:rPr>
        <w:t>“</w:t>
      </w:r>
      <w:r w:rsidR="00170481" w:rsidRPr="00291078">
        <w:rPr>
          <w:rFonts w:ascii="Times New Roman" w:hAnsi="Times New Roman"/>
          <w:sz w:val="24"/>
          <w:szCs w:val="24"/>
        </w:rPr>
        <w:t xml:space="preserve">la utilización del Mobile </w:t>
      </w:r>
      <w:proofErr w:type="spellStart"/>
      <w:r w:rsidR="00170481" w:rsidRPr="00291078">
        <w:rPr>
          <w:rFonts w:ascii="Times New Roman" w:hAnsi="Times New Roman"/>
          <w:sz w:val="24"/>
          <w:szCs w:val="24"/>
        </w:rPr>
        <w:t>Learning</w:t>
      </w:r>
      <w:proofErr w:type="spellEnd"/>
      <w:r w:rsidR="00170481" w:rsidRPr="00291078">
        <w:rPr>
          <w:rFonts w:ascii="Times New Roman" w:hAnsi="Times New Roman"/>
          <w:sz w:val="24"/>
          <w:szCs w:val="24"/>
        </w:rPr>
        <w:t xml:space="preserve"> en el proceso de enseñanza - aprendizaje conlleva importantes implicaciones pedagógicas y plantea la necesidad de crear espacios compartidos para la creación de conocimiento.</w:t>
      </w:r>
      <w:r>
        <w:rPr>
          <w:rFonts w:ascii="Times New Roman" w:hAnsi="Times New Roman"/>
          <w:sz w:val="24"/>
          <w:szCs w:val="24"/>
        </w:rPr>
        <w:t>”</w:t>
      </w:r>
      <w:r w:rsidR="00170481" w:rsidRPr="00291078">
        <w:rPr>
          <w:rFonts w:ascii="Times New Roman" w:hAnsi="Times New Roman"/>
          <w:sz w:val="24"/>
          <w:szCs w:val="24"/>
        </w:rPr>
        <w:t xml:space="preserve"> </w:t>
      </w:r>
      <w:r w:rsidR="00B34163">
        <w:rPr>
          <w:rFonts w:ascii="Times New Roman" w:hAnsi="Times New Roman"/>
          <w:sz w:val="24"/>
          <w:szCs w:val="24"/>
        </w:rPr>
        <w:t>(p.41)</w:t>
      </w:r>
    </w:p>
    <w:p w14:paraId="046F2ACF" w14:textId="6CEC69F9" w:rsidR="00170481" w:rsidRPr="00291078" w:rsidRDefault="00170481" w:rsidP="00ED3527">
      <w:pPr>
        <w:spacing w:line="480" w:lineRule="auto"/>
        <w:ind w:left="11"/>
        <w:jc w:val="both"/>
        <w:rPr>
          <w:rFonts w:ascii="Times New Roman" w:hAnsi="Times New Roman"/>
          <w:sz w:val="24"/>
          <w:szCs w:val="24"/>
        </w:rPr>
      </w:pPr>
      <w:r w:rsidRPr="00291078">
        <w:rPr>
          <w:rFonts w:ascii="Times New Roman" w:hAnsi="Times New Roman"/>
          <w:sz w:val="24"/>
          <w:szCs w:val="24"/>
        </w:rPr>
        <w:t>En este sentido, se puede citar a Walker (2010)</w:t>
      </w:r>
      <w:r w:rsidR="00546F23">
        <w:rPr>
          <w:rFonts w:ascii="Times New Roman" w:hAnsi="Times New Roman"/>
          <w:sz w:val="24"/>
          <w:szCs w:val="24"/>
        </w:rPr>
        <w:t>, citado por Chanto (2017)</w:t>
      </w:r>
      <w:r w:rsidRPr="00291078">
        <w:rPr>
          <w:rFonts w:ascii="Times New Roman" w:hAnsi="Times New Roman"/>
          <w:sz w:val="24"/>
          <w:szCs w:val="24"/>
        </w:rPr>
        <w:t>, quien indica que</w:t>
      </w:r>
      <w:r w:rsidR="00B212BD">
        <w:rPr>
          <w:rFonts w:ascii="Times New Roman" w:hAnsi="Times New Roman"/>
          <w:sz w:val="24"/>
          <w:szCs w:val="24"/>
        </w:rPr>
        <w:t>:</w:t>
      </w:r>
      <w:r w:rsidRPr="00291078">
        <w:rPr>
          <w:rFonts w:ascii="Times New Roman" w:hAnsi="Times New Roman"/>
          <w:sz w:val="24"/>
          <w:szCs w:val="24"/>
        </w:rPr>
        <w:t xml:space="preserve"> </w:t>
      </w:r>
      <w:r w:rsidR="00D12112">
        <w:rPr>
          <w:rFonts w:ascii="Times New Roman" w:hAnsi="Times New Roman"/>
          <w:sz w:val="24"/>
          <w:szCs w:val="24"/>
        </w:rPr>
        <w:t>“</w:t>
      </w:r>
      <w:r w:rsidRPr="00291078">
        <w:rPr>
          <w:rFonts w:ascii="Times New Roman" w:hAnsi="Times New Roman"/>
          <w:sz w:val="24"/>
          <w:szCs w:val="24"/>
        </w:rPr>
        <w:t xml:space="preserve">el Mobile </w:t>
      </w:r>
      <w:proofErr w:type="spellStart"/>
      <w:r w:rsidRPr="00291078">
        <w:rPr>
          <w:rFonts w:ascii="Times New Roman" w:hAnsi="Times New Roman"/>
          <w:sz w:val="24"/>
          <w:szCs w:val="24"/>
        </w:rPr>
        <w:t>Learning</w:t>
      </w:r>
      <w:proofErr w:type="spellEnd"/>
      <w:r w:rsidRPr="00291078">
        <w:rPr>
          <w:rFonts w:ascii="Times New Roman" w:hAnsi="Times New Roman"/>
          <w:sz w:val="24"/>
          <w:szCs w:val="24"/>
        </w:rPr>
        <w:t xml:space="preserve"> no solo se trata de aprender con tecnologías móviles, sino que implica el desarrollo de nuevos enfoques centrados en el potencial pedagógico de los dispositivos móviles.</w:t>
      </w:r>
      <w:r w:rsidR="00D12112">
        <w:rPr>
          <w:rFonts w:ascii="Times New Roman" w:hAnsi="Times New Roman"/>
          <w:sz w:val="24"/>
          <w:szCs w:val="24"/>
        </w:rPr>
        <w:t>”</w:t>
      </w:r>
      <w:r w:rsidRPr="00291078">
        <w:rPr>
          <w:rFonts w:ascii="Times New Roman" w:hAnsi="Times New Roman"/>
          <w:sz w:val="24"/>
          <w:szCs w:val="24"/>
        </w:rPr>
        <w:t xml:space="preserve"> </w:t>
      </w:r>
      <w:r w:rsidR="00546F23">
        <w:rPr>
          <w:rFonts w:ascii="Times New Roman" w:hAnsi="Times New Roman"/>
          <w:sz w:val="24"/>
          <w:szCs w:val="24"/>
        </w:rPr>
        <w:t>(p.41)</w:t>
      </w:r>
    </w:p>
    <w:p w14:paraId="37CA011F" w14:textId="35C40A4B" w:rsidR="00170481" w:rsidRPr="00291078" w:rsidRDefault="0015548C" w:rsidP="00ED3527">
      <w:pPr>
        <w:spacing w:line="480" w:lineRule="auto"/>
        <w:ind w:left="11"/>
        <w:jc w:val="both"/>
        <w:rPr>
          <w:rFonts w:ascii="Times New Roman" w:hAnsi="Times New Roman"/>
          <w:sz w:val="24"/>
          <w:szCs w:val="24"/>
        </w:rPr>
      </w:pPr>
      <w:r w:rsidRPr="00291078">
        <w:rPr>
          <w:rFonts w:ascii="Times New Roman" w:hAnsi="Times New Roman"/>
          <w:sz w:val="24"/>
          <w:szCs w:val="24"/>
        </w:rPr>
        <w:lastRenderedPageBreak/>
        <w:t>De acuerdo con los autores</w:t>
      </w:r>
      <w:r w:rsidR="00604FF6">
        <w:rPr>
          <w:rFonts w:ascii="Times New Roman" w:hAnsi="Times New Roman"/>
          <w:sz w:val="24"/>
          <w:szCs w:val="24"/>
        </w:rPr>
        <w:t>,</w:t>
      </w:r>
      <w:r w:rsidR="00170481" w:rsidRPr="00291078">
        <w:rPr>
          <w:rFonts w:ascii="Times New Roman" w:hAnsi="Times New Roman"/>
          <w:sz w:val="24"/>
          <w:szCs w:val="24"/>
        </w:rPr>
        <w:t xml:space="preserve"> el estudiante está bajo la dirección del </w:t>
      </w:r>
      <w:r w:rsidR="00966306">
        <w:rPr>
          <w:rFonts w:ascii="Times New Roman" w:hAnsi="Times New Roman"/>
          <w:sz w:val="24"/>
          <w:szCs w:val="24"/>
        </w:rPr>
        <w:t>Docente</w:t>
      </w:r>
      <w:r w:rsidR="00170481" w:rsidRPr="00291078">
        <w:rPr>
          <w:rFonts w:ascii="Times New Roman" w:hAnsi="Times New Roman"/>
          <w:sz w:val="24"/>
          <w:szCs w:val="24"/>
        </w:rPr>
        <w:t xml:space="preserve">, donde la formación académica depende de la comunicación que existe entre ambos y donde se le estimule al estudiante los conocimientos, habilidades, hábitos y la formación para que sea un participante activo, es por eso que en el proceso de enseñanza aprendizaje los desafíos para desenvolverse están en la utilización del Mobile </w:t>
      </w:r>
      <w:proofErr w:type="spellStart"/>
      <w:r w:rsidR="00170481" w:rsidRPr="00291078">
        <w:rPr>
          <w:rFonts w:ascii="Times New Roman" w:hAnsi="Times New Roman"/>
          <w:sz w:val="24"/>
          <w:szCs w:val="24"/>
        </w:rPr>
        <w:t>Learning</w:t>
      </w:r>
      <w:proofErr w:type="spellEnd"/>
      <w:r w:rsidR="00170481" w:rsidRPr="00291078">
        <w:rPr>
          <w:rFonts w:ascii="Times New Roman" w:hAnsi="Times New Roman"/>
          <w:sz w:val="24"/>
          <w:szCs w:val="24"/>
        </w:rPr>
        <w:t xml:space="preserve"> como potencial pedagógico de los dispositivos móviles, porque este lleva a importantes implicaciones pedagógicas y crea espacios compartidos para la creación del conocimiento colectivo.</w:t>
      </w:r>
    </w:p>
    <w:p w14:paraId="6A1A7F2E" w14:textId="77777777" w:rsidR="00821E0E" w:rsidRDefault="00170481" w:rsidP="00ED3527">
      <w:pPr>
        <w:spacing w:line="480" w:lineRule="auto"/>
        <w:ind w:left="11"/>
        <w:jc w:val="both"/>
        <w:rPr>
          <w:rFonts w:ascii="Times New Roman" w:hAnsi="Times New Roman"/>
          <w:sz w:val="24"/>
          <w:szCs w:val="24"/>
        </w:rPr>
      </w:pPr>
      <w:r w:rsidRPr="00291078">
        <w:rPr>
          <w:rFonts w:ascii="Times New Roman" w:hAnsi="Times New Roman"/>
          <w:sz w:val="24"/>
          <w:szCs w:val="24"/>
        </w:rPr>
        <w:t>Novoa et al., (2020) destacan que</w:t>
      </w:r>
      <w:r w:rsidR="00821E0E">
        <w:rPr>
          <w:rFonts w:ascii="Times New Roman" w:hAnsi="Times New Roman"/>
          <w:sz w:val="24"/>
          <w:szCs w:val="24"/>
        </w:rPr>
        <w:t>,</w:t>
      </w:r>
      <w:r w:rsidRPr="00291078">
        <w:rPr>
          <w:rFonts w:ascii="Times New Roman" w:hAnsi="Times New Roman"/>
          <w:sz w:val="24"/>
          <w:szCs w:val="24"/>
        </w:rPr>
        <w:t xml:space="preserve"> </w:t>
      </w:r>
    </w:p>
    <w:p w14:paraId="5B99C565" w14:textId="65E855CA" w:rsidR="00170481" w:rsidRPr="00291078" w:rsidRDefault="00170481" w:rsidP="00821E0E">
      <w:pPr>
        <w:spacing w:line="480" w:lineRule="auto"/>
        <w:ind w:left="708" w:firstLine="12"/>
        <w:jc w:val="both"/>
        <w:rPr>
          <w:rFonts w:ascii="Times New Roman" w:hAnsi="Times New Roman"/>
          <w:iCs/>
          <w:sz w:val="24"/>
          <w:szCs w:val="24"/>
        </w:rPr>
      </w:pPr>
      <w:r w:rsidRPr="00291078">
        <w:rPr>
          <w:rFonts w:ascii="Times New Roman" w:hAnsi="Times New Roman"/>
          <w:sz w:val="24"/>
          <w:szCs w:val="24"/>
        </w:rPr>
        <w:t xml:space="preserve">el aprendizaje ubicuo fomenta nuevos aprendizajes que integran el flujo de actividades y que la ubicuidad adquirirá una </w:t>
      </w:r>
      <w:proofErr w:type="spellStart"/>
      <w:r w:rsidRPr="00291078">
        <w:rPr>
          <w:rFonts w:ascii="Times New Roman" w:hAnsi="Times New Roman"/>
          <w:sz w:val="24"/>
          <w:szCs w:val="24"/>
        </w:rPr>
        <w:t>multi-presencia</w:t>
      </w:r>
      <w:proofErr w:type="spellEnd"/>
      <w:r w:rsidRPr="00291078">
        <w:rPr>
          <w:rFonts w:ascii="Times New Roman" w:hAnsi="Times New Roman"/>
          <w:sz w:val="24"/>
          <w:szCs w:val="24"/>
        </w:rPr>
        <w:t xml:space="preserve"> entre </w:t>
      </w:r>
      <w:r w:rsidR="00604FF6">
        <w:rPr>
          <w:rFonts w:ascii="Times New Roman" w:hAnsi="Times New Roman"/>
          <w:sz w:val="24"/>
          <w:szCs w:val="24"/>
        </w:rPr>
        <w:t>d</w:t>
      </w:r>
      <w:r w:rsidR="005A2F2A">
        <w:rPr>
          <w:rFonts w:ascii="Times New Roman" w:hAnsi="Times New Roman"/>
          <w:sz w:val="24"/>
          <w:szCs w:val="24"/>
        </w:rPr>
        <w:t>ocente</w:t>
      </w:r>
      <w:r w:rsidRPr="00291078">
        <w:rPr>
          <w:rFonts w:ascii="Times New Roman" w:hAnsi="Times New Roman"/>
          <w:sz w:val="24"/>
          <w:szCs w:val="24"/>
        </w:rPr>
        <w:t xml:space="preserve"> y </w:t>
      </w:r>
      <w:r w:rsidR="00604FF6">
        <w:rPr>
          <w:rFonts w:ascii="Times New Roman" w:hAnsi="Times New Roman"/>
          <w:sz w:val="24"/>
          <w:szCs w:val="24"/>
        </w:rPr>
        <w:t>el estudiantado</w:t>
      </w:r>
      <w:r w:rsidRPr="00291078">
        <w:rPr>
          <w:rFonts w:ascii="Times New Roman" w:hAnsi="Times New Roman"/>
          <w:sz w:val="24"/>
          <w:szCs w:val="24"/>
        </w:rPr>
        <w:t xml:space="preserve"> en diversas plataformas. Asimismo, se consolidarán los logros de aprendizaje más colaborativos y un </w:t>
      </w:r>
      <w:r w:rsidR="00604FF6">
        <w:rPr>
          <w:rFonts w:ascii="Times New Roman" w:hAnsi="Times New Roman"/>
          <w:sz w:val="24"/>
          <w:szCs w:val="24"/>
        </w:rPr>
        <w:t>d</w:t>
      </w:r>
      <w:r w:rsidR="00966306">
        <w:rPr>
          <w:rFonts w:ascii="Times New Roman" w:hAnsi="Times New Roman"/>
          <w:sz w:val="24"/>
          <w:szCs w:val="24"/>
        </w:rPr>
        <w:t>ocente</w:t>
      </w:r>
      <w:r w:rsidRPr="00291078">
        <w:rPr>
          <w:rFonts w:ascii="Times New Roman" w:hAnsi="Times New Roman"/>
          <w:sz w:val="24"/>
          <w:szCs w:val="24"/>
        </w:rPr>
        <w:t xml:space="preserve"> más orientado hacia los logros de los estudiantes Según los autores, la ubicuidad, también conocida como u-</w:t>
      </w:r>
      <w:proofErr w:type="spellStart"/>
      <w:r w:rsidRPr="00291078">
        <w:rPr>
          <w:rFonts w:ascii="Times New Roman" w:hAnsi="Times New Roman"/>
          <w:sz w:val="24"/>
          <w:szCs w:val="24"/>
        </w:rPr>
        <w:t>learning</w:t>
      </w:r>
      <w:proofErr w:type="spellEnd"/>
      <w:r w:rsidRPr="00291078">
        <w:rPr>
          <w:rFonts w:ascii="Times New Roman" w:hAnsi="Times New Roman"/>
          <w:sz w:val="24"/>
          <w:szCs w:val="24"/>
        </w:rPr>
        <w:t xml:space="preserve">, es útil tanto para </w:t>
      </w:r>
      <w:r w:rsidR="00604FF6">
        <w:rPr>
          <w:rFonts w:ascii="Times New Roman" w:hAnsi="Times New Roman"/>
          <w:sz w:val="24"/>
          <w:szCs w:val="24"/>
        </w:rPr>
        <w:t>el estudiantado</w:t>
      </w:r>
      <w:r w:rsidRPr="00291078">
        <w:rPr>
          <w:rFonts w:ascii="Times New Roman" w:hAnsi="Times New Roman"/>
          <w:sz w:val="24"/>
          <w:szCs w:val="24"/>
        </w:rPr>
        <w:t xml:space="preserve"> como para</w:t>
      </w:r>
      <w:r w:rsidR="00604FF6">
        <w:rPr>
          <w:rFonts w:ascii="Times New Roman" w:hAnsi="Times New Roman"/>
          <w:sz w:val="24"/>
          <w:szCs w:val="24"/>
        </w:rPr>
        <w:t xml:space="preserve"> el d</w:t>
      </w:r>
      <w:r w:rsidR="005A2F2A">
        <w:rPr>
          <w:rFonts w:ascii="Times New Roman" w:hAnsi="Times New Roman"/>
          <w:sz w:val="24"/>
          <w:szCs w:val="24"/>
        </w:rPr>
        <w:t>ocente</w:t>
      </w:r>
      <w:r w:rsidRPr="00291078">
        <w:rPr>
          <w:rFonts w:ascii="Times New Roman" w:hAnsi="Times New Roman"/>
          <w:sz w:val="24"/>
          <w:szCs w:val="24"/>
        </w:rPr>
        <w:t>, ya que ofrece una</w:t>
      </w:r>
      <w:r w:rsidRPr="00291078">
        <w:rPr>
          <w:rFonts w:ascii="Times New Roman" w:hAnsi="Times New Roman"/>
          <w:iCs/>
          <w:sz w:val="24"/>
          <w:szCs w:val="24"/>
        </w:rPr>
        <w:t xml:space="preserve"> enseñanza personalizada en cualquier momento y lugar donde se pueda contar con un dispositivo informático, como una computadora, laptop o dispositivo móvil. Además, este tipo de aprendizaje integra la tecnología como una estrategia que permite a</w:t>
      </w:r>
      <w:r w:rsidR="00604FF6">
        <w:rPr>
          <w:rFonts w:ascii="Times New Roman" w:hAnsi="Times New Roman"/>
          <w:iCs/>
          <w:sz w:val="24"/>
          <w:szCs w:val="24"/>
        </w:rPr>
        <w:t xml:space="preserve">l </w:t>
      </w:r>
      <w:r w:rsidRPr="00291078">
        <w:rPr>
          <w:rFonts w:ascii="Times New Roman" w:hAnsi="Times New Roman"/>
          <w:iCs/>
          <w:sz w:val="24"/>
          <w:szCs w:val="24"/>
        </w:rPr>
        <w:t>estudiant</w:t>
      </w:r>
      <w:r w:rsidR="00604FF6">
        <w:rPr>
          <w:rFonts w:ascii="Times New Roman" w:hAnsi="Times New Roman"/>
          <w:iCs/>
          <w:sz w:val="24"/>
          <w:szCs w:val="24"/>
        </w:rPr>
        <w:t>ado</w:t>
      </w:r>
      <w:r w:rsidRPr="00291078">
        <w:rPr>
          <w:rFonts w:ascii="Times New Roman" w:hAnsi="Times New Roman"/>
          <w:iCs/>
          <w:sz w:val="24"/>
          <w:szCs w:val="24"/>
        </w:rPr>
        <w:t xml:space="preserve"> acceder a la información en cualquier momento y lugar, y es el estudiant</w:t>
      </w:r>
      <w:r w:rsidR="00604FF6">
        <w:rPr>
          <w:rFonts w:ascii="Times New Roman" w:hAnsi="Times New Roman"/>
          <w:iCs/>
          <w:sz w:val="24"/>
          <w:szCs w:val="24"/>
        </w:rPr>
        <w:t>ado</w:t>
      </w:r>
      <w:r w:rsidRPr="00291078">
        <w:rPr>
          <w:rFonts w:ascii="Times New Roman" w:hAnsi="Times New Roman"/>
          <w:iCs/>
          <w:sz w:val="24"/>
          <w:szCs w:val="24"/>
        </w:rPr>
        <w:t xml:space="preserve"> quien asume la gestión de la información a la que accede. La tecnología utilizada por el estudiant</w:t>
      </w:r>
      <w:r w:rsidR="00604FF6">
        <w:rPr>
          <w:rFonts w:ascii="Times New Roman" w:hAnsi="Times New Roman"/>
          <w:iCs/>
          <w:sz w:val="24"/>
          <w:szCs w:val="24"/>
        </w:rPr>
        <w:t>ado</w:t>
      </w:r>
      <w:r w:rsidRPr="00291078">
        <w:rPr>
          <w:rFonts w:ascii="Times New Roman" w:hAnsi="Times New Roman"/>
          <w:iCs/>
          <w:sz w:val="24"/>
          <w:szCs w:val="24"/>
        </w:rPr>
        <w:t xml:space="preserve"> le ayuda a comprender mejor y a desenvolverse como una persona activa en el proceso de enseñanza-aprendizaje, gracias a los grandes cambios que se han producido en la tecnología, donde las herramientas y estrategias pedagógicas se han convertido en un nuevo modelo educativo </w:t>
      </w:r>
      <w:r w:rsidR="00546F23">
        <w:rPr>
          <w:rFonts w:ascii="Times New Roman" w:hAnsi="Times New Roman"/>
          <w:iCs/>
          <w:sz w:val="24"/>
          <w:szCs w:val="24"/>
        </w:rPr>
        <w:t>(p.3)</w:t>
      </w:r>
    </w:p>
    <w:p w14:paraId="3536AA4E" w14:textId="7DF2171F" w:rsidR="00170481" w:rsidRPr="00291078" w:rsidRDefault="00170481" w:rsidP="000F0BF0">
      <w:pPr>
        <w:spacing w:line="480" w:lineRule="auto"/>
        <w:ind w:left="11"/>
        <w:jc w:val="both"/>
        <w:rPr>
          <w:rFonts w:ascii="Times New Roman" w:hAnsi="Times New Roman"/>
          <w:sz w:val="24"/>
          <w:szCs w:val="24"/>
        </w:rPr>
      </w:pPr>
      <w:r w:rsidRPr="00291078">
        <w:rPr>
          <w:rFonts w:ascii="Times New Roman" w:hAnsi="Times New Roman"/>
          <w:sz w:val="24"/>
          <w:szCs w:val="24"/>
        </w:rPr>
        <w:t xml:space="preserve">Dentro del proceso de enseñanza y aprendizaje, el aprendizaje ubicuo con dispositivos móviles entra en ese desarrollo de actividades, es un nuevo paradigma educativo donde el estudiante aprende una perspectiva más global. Esto </w:t>
      </w:r>
      <w:r w:rsidR="000368FA">
        <w:rPr>
          <w:rFonts w:ascii="Times New Roman" w:hAnsi="Times New Roman"/>
          <w:sz w:val="24"/>
          <w:szCs w:val="24"/>
        </w:rPr>
        <w:t>implica</w:t>
      </w:r>
      <w:r w:rsidRPr="00291078">
        <w:rPr>
          <w:rFonts w:ascii="Times New Roman" w:hAnsi="Times New Roman"/>
          <w:sz w:val="24"/>
          <w:szCs w:val="24"/>
        </w:rPr>
        <w:t xml:space="preserve"> que, en el contexto social y formativo, </w:t>
      </w:r>
      <w:r w:rsidRPr="00291078">
        <w:rPr>
          <w:rFonts w:ascii="Times New Roman" w:hAnsi="Times New Roman"/>
          <w:sz w:val="24"/>
          <w:szCs w:val="24"/>
        </w:rPr>
        <w:lastRenderedPageBreak/>
        <w:t xml:space="preserve">la ubicuidad </w:t>
      </w:r>
      <w:r w:rsidR="00604FF6">
        <w:rPr>
          <w:rFonts w:ascii="Times New Roman" w:hAnsi="Times New Roman"/>
          <w:sz w:val="24"/>
          <w:szCs w:val="24"/>
        </w:rPr>
        <w:t>gener</w:t>
      </w:r>
      <w:r w:rsidR="000368FA">
        <w:rPr>
          <w:rFonts w:ascii="Times New Roman" w:hAnsi="Times New Roman"/>
          <w:sz w:val="24"/>
          <w:szCs w:val="24"/>
        </w:rPr>
        <w:t>a</w:t>
      </w:r>
      <w:r w:rsidR="00604FF6">
        <w:rPr>
          <w:rFonts w:ascii="Times New Roman" w:hAnsi="Times New Roman"/>
          <w:sz w:val="24"/>
          <w:szCs w:val="24"/>
        </w:rPr>
        <w:t xml:space="preserve"> cambios</w:t>
      </w:r>
      <w:r w:rsidR="000368FA">
        <w:rPr>
          <w:rFonts w:ascii="Times New Roman" w:hAnsi="Times New Roman"/>
          <w:sz w:val="24"/>
          <w:szCs w:val="24"/>
        </w:rPr>
        <w:t xml:space="preserve"> </w:t>
      </w:r>
      <w:r w:rsidRPr="00291078">
        <w:rPr>
          <w:rFonts w:ascii="Times New Roman" w:hAnsi="Times New Roman"/>
          <w:sz w:val="24"/>
          <w:szCs w:val="24"/>
        </w:rPr>
        <w:t>en la experiencia de aprendizaje de los estudiantes y genera competencias y habilidades necesarias tanto en el mundo educativo como en lo social y laboral (</w:t>
      </w:r>
      <w:proofErr w:type="spellStart"/>
      <w:r w:rsidRPr="00291078">
        <w:rPr>
          <w:rFonts w:ascii="Times New Roman" w:hAnsi="Times New Roman"/>
          <w:sz w:val="24"/>
          <w:szCs w:val="24"/>
        </w:rPr>
        <w:t>Herváz</w:t>
      </w:r>
      <w:proofErr w:type="spellEnd"/>
      <w:r w:rsidRPr="00291078">
        <w:rPr>
          <w:rFonts w:ascii="Times New Roman" w:hAnsi="Times New Roman"/>
          <w:sz w:val="24"/>
          <w:szCs w:val="24"/>
        </w:rPr>
        <w:t xml:space="preserve"> </w:t>
      </w:r>
      <w:r w:rsidRPr="00291078">
        <w:rPr>
          <w:rFonts w:ascii="Times New Roman" w:hAnsi="Times New Roman"/>
          <w:i/>
          <w:iCs/>
          <w:sz w:val="24"/>
          <w:szCs w:val="24"/>
        </w:rPr>
        <w:t>et al.</w:t>
      </w:r>
      <w:r w:rsidRPr="00291078">
        <w:rPr>
          <w:rFonts w:ascii="Times New Roman" w:hAnsi="Times New Roman"/>
          <w:sz w:val="24"/>
          <w:szCs w:val="24"/>
        </w:rPr>
        <w:t>, (2019).</w:t>
      </w:r>
    </w:p>
    <w:p w14:paraId="3386699A" w14:textId="162E6093" w:rsidR="004877C8" w:rsidRPr="00291078" w:rsidRDefault="004877C8" w:rsidP="000F0BF0">
      <w:pPr>
        <w:spacing w:line="480" w:lineRule="auto"/>
        <w:ind w:firstLine="720"/>
        <w:jc w:val="both"/>
        <w:rPr>
          <w:rFonts w:ascii="Times New Roman" w:hAnsi="Times New Roman"/>
          <w:sz w:val="24"/>
          <w:szCs w:val="24"/>
        </w:rPr>
      </w:pPr>
      <w:r w:rsidRPr="00291078">
        <w:rPr>
          <w:rFonts w:ascii="Times New Roman" w:hAnsi="Times New Roman"/>
          <w:sz w:val="24"/>
          <w:szCs w:val="24"/>
        </w:rPr>
        <w:t>La educación y la pedagogía están estrechamente relacionadas, pero tienen roles diferentes. Según Suárez (</w:t>
      </w:r>
      <w:r w:rsidR="00536104" w:rsidRPr="00291078">
        <w:rPr>
          <w:rFonts w:ascii="Times New Roman" w:hAnsi="Times New Roman"/>
          <w:sz w:val="24"/>
          <w:szCs w:val="24"/>
        </w:rPr>
        <w:t>2012</w:t>
      </w:r>
      <w:r w:rsidRPr="00291078">
        <w:rPr>
          <w:rFonts w:ascii="Times New Roman" w:hAnsi="Times New Roman"/>
          <w:sz w:val="24"/>
          <w:szCs w:val="24"/>
        </w:rPr>
        <w:t xml:space="preserve">) la educación es la acción de educar, mientras que la pedagogía se enfoca en el estudio del hecho educativo. Ambos conceptos se complementan mutuamente, ya que la pedagogía proporciona un enfoque científico al proceso de enseñanza y aprendizaje, mientras que la educación es el acto real de educar. </w:t>
      </w:r>
      <w:r w:rsidR="00E95497">
        <w:rPr>
          <w:rFonts w:ascii="Times New Roman" w:hAnsi="Times New Roman"/>
          <w:sz w:val="24"/>
          <w:szCs w:val="24"/>
        </w:rPr>
        <w:t>(p.5)</w:t>
      </w:r>
    </w:p>
    <w:p w14:paraId="468E0D04" w14:textId="77777777" w:rsidR="004877C8" w:rsidRPr="00291078" w:rsidRDefault="004877C8" w:rsidP="000F0BF0">
      <w:pPr>
        <w:spacing w:line="480" w:lineRule="auto"/>
        <w:ind w:firstLine="708"/>
        <w:jc w:val="both"/>
        <w:rPr>
          <w:rFonts w:ascii="Times New Roman" w:hAnsi="Times New Roman"/>
          <w:sz w:val="24"/>
          <w:szCs w:val="24"/>
        </w:rPr>
      </w:pPr>
      <w:r w:rsidRPr="00291078">
        <w:rPr>
          <w:rFonts w:ascii="Times New Roman" w:hAnsi="Times New Roman"/>
          <w:sz w:val="24"/>
          <w:szCs w:val="24"/>
        </w:rPr>
        <w:t>La educación se fundamenta con la pedagogía y entre las dos forman un conjunto de herramientas teóricas, metodológicas y prácticas donde le permiten al docente, asimilar y comprender los contenidos de las diferentes disciplinas, para interpretar y transformar en saberes de enseñanza. (Garces, 2014).</w:t>
      </w:r>
    </w:p>
    <w:p w14:paraId="4C5D830D" w14:textId="77777777" w:rsidR="009B4B4D" w:rsidRDefault="004877C8" w:rsidP="00ED3527">
      <w:pPr>
        <w:spacing w:line="480" w:lineRule="auto"/>
        <w:ind w:left="11"/>
        <w:jc w:val="both"/>
        <w:rPr>
          <w:rFonts w:ascii="Times New Roman" w:hAnsi="Times New Roman"/>
          <w:sz w:val="24"/>
          <w:szCs w:val="24"/>
        </w:rPr>
      </w:pPr>
      <w:r w:rsidRPr="00291078">
        <w:rPr>
          <w:rFonts w:ascii="Times New Roman" w:hAnsi="Times New Roman"/>
          <w:sz w:val="24"/>
          <w:szCs w:val="24"/>
        </w:rPr>
        <w:t xml:space="preserve">De acuerdo con Pascual (2013), </w:t>
      </w:r>
    </w:p>
    <w:p w14:paraId="529624A6" w14:textId="193F07D3" w:rsidR="004877C8" w:rsidRPr="002F720F" w:rsidRDefault="004877C8" w:rsidP="009B4B4D">
      <w:pPr>
        <w:spacing w:line="480" w:lineRule="auto"/>
        <w:ind w:left="708" w:firstLine="12"/>
        <w:jc w:val="both"/>
        <w:rPr>
          <w:rFonts w:ascii="Arial" w:hAnsi="Arial" w:cs="Arial"/>
          <w:sz w:val="24"/>
          <w:szCs w:val="24"/>
        </w:rPr>
      </w:pPr>
      <w:r w:rsidRPr="00291078">
        <w:rPr>
          <w:rFonts w:ascii="Times New Roman" w:hAnsi="Times New Roman"/>
          <w:sz w:val="24"/>
          <w:szCs w:val="24"/>
        </w:rPr>
        <w:t xml:space="preserve">el aprendizaje ubicuo implica que el proceso de adquirir conocimientos y habilidades no se limita a las instituciones educativas, sino que se puede realizar en múltiples lugares. La movilidad y portabilidad de los dispositivos actuales han transformado el aprendizaje en una actividad que puede realizarse en cualquier momento y lugar. Esto requiere diseñar actividades de aprendizaje que se adapten a diferentes contextos, tanto formales como informales. Esta nueva forma de aprendizaje ofrece oportunidades para la colaboración entre estudiantes y se impulsa por el avance tecnológico </w:t>
      </w:r>
      <w:r w:rsidR="001B6098" w:rsidRPr="00291078">
        <w:rPr>
          <w:rFonts w:ascii="Times New Roman" w:hAnsi="Times New Roman"/>
          <w:sz w:val="24"/>
          <w:szCs w:val="24"/>
        </w:rPr>
        <w:t>actual.</w:t>
      </w:r>
      <w:r w:rsidR="001B6098">
        <w:rPr>
          <w:rFonts w:ascii="Times New Roman" w:hAnsi="Times New Roman"/>
          <w:sz w:val="24"/>
          <w:szCs w:val="24"/>
        </w:rPr>
        <w:t xml:space="preserve"> (</w:t>
      </w:r>
      <w:r w:rsidR="00E95497">
        <w:rPr>
          <w:rFonts w:ascii="Times New Roman" w:hAnsi="Times New Roman"/>
          <w:sz w:val="24"/>
          <w:szCs w:val="24"/>
        </w:rPr>
        <w:t>p.466)</w:t>
      </w:r>
    </w:p>
    <w:p w14:paraId="6508D81B" w14:textId="4A83AC09" w:rsidR="004877C8" w:rsidRPr="00291078" w:rsidRDefault="004877C8" w:rsidP="00ED3527">
      <w:pPr>
        <w:spacing w:line="480" w:lineRule="auto"/>
        <w:ind w:left="11"/>
        <w:jc w:val="both"/>
        <w:rPr>
          <w:rFonts w:ascii="Times New Roman" w:hAnsi="Times New Roman"/>
          <w:sz w:val="24"/>
          <w:szCs w:val="24"/>
        </w:rPr>
      </w:pPr>
      <w:r w:rsidRPr="00291078">
        <w:rPr>
          <w:rFonts w:ascii="Times New Roman" w:hAnsi="Times New Roman"/>
          <w:sz w:val="24"/>
          <w:szCs w:val="24"/>
        </w:rPr>
        <w:t xml:space="preserve">La educación sigue siendo fundamental </w:t>
      </w:r>
      <w:r w:rsidR="001B6098">
        <w:rPr>
          <w:rFonts w:ascii="Times New Roman" w:hAnsi="Times New Roman"/>
          <w:sz w:val="24"/>
          <w:szCs w:val="24"/>
        </w:rPr>
        <w:t>actualmente</w:t>
      </w:r>
      <w:r w:rsidRPr="00291078">
        <w:rPr>
          <w:rFonts w:ascii="Times New Roman" w:hAnsi="Times New Roman"/>
          <w:sz w:val="24"/>
          <w:szCs w:val="24"/>
        </w:rPr>
        <w:t xml:space="preserve">, y con el uso de tecnologías, se ha transformado en un proceso más flexible y accesible. La educación puede desarrollarse en diferentes escenarios, como la modalidad presencial y semipresencial o bimodal, </w:t>
      </w:r>
      <w:r w:rsidR="001B6098">
        <w:rPr>
          <w:rFonts w:ascii="Times New Roman" w:hAnsi="Times New Roman"/>
          <w:sz w:val="24"/>
          <w:szCs w:val="24"/>
        </w:rPr>
        <w:t xml:space="preserve">lo que permite </w:t>
      </w:r>
      <w:r w:rsidRPr="00291078">
        <w:rPr>
          <w:rFonts w:ascii="Times New Roman" w:hAnsi="Times New Roman"/>
          <w:sz w:val="24"/>
          <w:szCs w:val="24"/>
        </w:rPr>
        <w:t xml:space="preserve">que </w:t>
      </w:r>
      <w:r w:rsidR="00FC519C">
        <w:rPr>
          <w:rFonts w:ascii="Times New Roman" w:hAnsi="Times New Roman"/>
          <w:sz w:val="24"/>
          <w:szCs w:val="24"/>
        </w:rPr>
        <w:t>el d</w:t>
      </w:r>
      <w:r w:rsidR="005A2F2A">
        <w:rPr>
          <w:rFonts w:ascii="Times New Roman" w:hAnsi="Times New Roman"/>
          <w:sz w:val="24"/>
          <w:szCs w:val="24"/>
        </w:rPr>
        <w:t>ocente</w:t>
      </w:r>
      <w:r w:rsidRPr="00291078">
        <w:rPr>
          <w:rFonts w:ascii="Times New Roman" w:hAnsi="Times New Roman"/>
          <w:sz w:val="24"/>
          <w:szCs w:val="24"/>
        </w:rPr>
        <w:t xml:space="preserve"> y </w:t>
      </w:r>
      <w:r w:rsidR="00FC519C">
        <w:rPr>
          <w:rFonts w:ascii="Times New Roman" w:hAnsi="Times New Roman"/>
          <w:sz w:val="24"/>
          <w:szCs w:val="24"/>
        </w:rPr>
        <w:t>el estudiantado</w:t>
      </w:r>
      <w:r w:rsidRPr="00291078">
        <w:rPr>
          <w:rFonts w:ascii="Times New Roman" w:hAnsi="Times New Roman"/>
          <w:sz w:val="24"/>
          <w:szCs w:val="24"/>
        </w:rPr>
        <w:t xml:space="preserve"> interactúen en lugares diferentes y en diversos momentos. Las </w:t>
      </w:r>
      <w:r w:rsidRPr="00291078">
        <w:rPr>
          <w:rFonts w:ascii="Times New Roman" w:hAnsi="Times New Roman"/>
          <w:sz w:val="24"/>
          <w:szCs w:val="24"/>
        </w:rPr>
        <w:lastRenderedPageBreak/>
        <w:t>TIC</w:t>
      </w:r>
      <w:r w:rsidR="001B6098">
        <w:rPr>
          <w:rFonts w:ascii="Times New Roman" w:hAnsi="Times New Roman"/>
          <w:sz w:val="24"/>
          <w:szCs w:val="24"/>
        </w:rPr>
        <w:t xml:space="preserve"> actualizan y adecuan</w:t>
      </w:r>
      <w:r w:rsidRPr="00291078">
        <w:rPr>
          <w:rFonts w:ascii="Times New Roman" w:hAnsi="Times New Roman"/>
          <w:sz w:val="24"/>
          <w:szCs w:val="24"/>
        </w:rPr>
        <w:t xml:space="preserve"> los esquemas tradicionales de enseñanza, </w:t>
      </w:r>
      <w:r w:rsidR="001B6098">
        <w:rPr>
          <w:rFonts w:ascii="Times New Roman" w:hAnsi="Times New Roman"/>
          <w:sz w:val="24"/>
          <w:szCs w:val="24"/>
        </w:rPr>
        <w:t xml:space="preserve">al crear </w:t>
      </w:r>
      <w:r w:rsidRPr="00291078">
        <w:rPr>
          <w:rFonts w:ascii="Times New Roman" w:hAnsi="Times New Roman"/>
          <w:sz w:val="24"/>
          <w:szCs w:val="24"/>
        </w:rPr>
        <w:t xml:space="preserve">oportunidades de innovación y </w:t>
      </w:r>
      <w:r w:rsidR="001B6098">
        <w:rPr>
          <w:rFonts w:ascii="Times New Roman" w:hAnsi="Times New Roman"/>
          <w:sz w:val="24"/>
          <w:szCs w:val="24"/>
        </w:rPr>
        <w:t xml:space="preserve">amplía </w:t>
      </w:r>
      <w:r w:rsidRPr="00291078">
        <w:rPr>
          <w:rFonts w:ascii="Times New Roman" w:hAnsi="Times New Roman"/>
          <w:sz w:val="24"/>
          <w:szCs w:val="24"/>
        </w:rPr>
        <w:t>el acceso a la educación.</w:t>
      </w:r>
    </w:p>
    <w:p w14:paraId="1F5781EA" w14:textId="2424987B" w:rsidR="004877C8" w:rsidRPr="00291078" w:rsidRDefault="004877C8" w:rsidP="00ED3527">
      <w:pPr>
        <w:spacing w:line="480" w:lineRule="auto"/>
        <w:ind w:left="11"/>
        <w:jc w:val="both"/>
        <w:rPr>
          <w:rFonts w:ascii="Times New Roman" w:hAnsi="Times New Roman"/>
          <w:sz w:val="24"/>
          <w:szCs w:val="24"/>
        </w:rPr>
      </w:pPr>
      <w:r w:rsidRPr="00291078">
        <w:rPr>
          <w:rFonts w:ascii="Times New Roman" w:hAnsi="Times New Roman"/>
          <w:sz w:val="24"/>
          <w:szCs w:val="24"/>
        </w:rPr>
        <w:t>Con base en lo anterior</w:t>
      </w:r>
      <w:r w:rsidR="00FC519C">
        <w:rPr>
          <w:rFonts w:ascii="Times New Roman" w:hAnsi="Times New Roman"/>
          <w:sz w:val="24"/>
          <w:szCs w:val="24"/>
        </w:rPr>
        <w:t>,</w:t>
      </w:r>
      <w:r w:rsidRPr="00291078">
        <w:rPr>
          <w:rFonts w:ascii="Times New Roman" w:hAnsi="Times New Roman"/>
          <w:sz w:val="24"/>
          <w:szCs w:val="24"/>
        </w:rPr>
        <w:t xml:space="preserve"> esta tendencia tecnológica </w:t>
      </w:r>
      <w:r w:rsidR="001B6098">
        <w:rPr>
          <w:rFonts w:ascii="Times New Roman" w:hAnsi="Times New Roman"/>
          <w:sz w:val="24"/>
          <w:szCs w:val="24"/>
        </w:rPr>
        <w:t xml:space="preserve">ha innovado </w:t>
      </w:r>
      <w:r w:rsidR="001B6098" w:rsidRPr="00291078">
        <w:rPr>
          <w:rFonts w:ascii="Times New Roman" w:hAnsi="Times New Roman"/>
          <w:sz w:val="24"/>
          <w:szCs w:val="24"/>
        </w:rPr>
        <w:t>la</w:t>
      </w:r>
      <w:r w:rsidRPr="00291078">
        <w:rPr>
          <w:rFonts w:ascii="Times New Roman" w:hAnsi="Times New Roman"/>
          <w:sz w:val="24"/>
          <w:szCs w:val="24"/>
        </w:rPr>
        <w:t xml:space="preserve"> modalidad de desarrollar y ampliar los horizontes de la educación.  </w:t>
      </w:r>
    </w:p>
    <w:p w14:paraId="7B1FBC61" w14:textId="77777777" w:rsidR="004877C8" w:rsidRPr="00291078" w:rsidRDefault="004877C8" w:rsidP="00ED3527">
      <w:pPr>
        <w:spacing w:line="480" w:lineRule="auto"/>
        <w:ind w:left="11"/>
        <w:jc w:val="both"/>
        <w:rPr>
          <w:rFonts w:ascii="Times New Roman" w:hAnsi="Times New Roman"/>
          <w:sz w:val="24"/>
          <w:szCs w:val="24"/>
        </w:rPr>
      </w:pPr>
      <w:r w:rsidRPr="00291078">
        <w:rPr>
          <w:rFonts w:ascii="Times New Roman" w:hAnsi="Times New Roman"/>
          <w:sz w:val="24"/>
          <w:szCs w:val="24"/>
        </w:rPr>
        <w:t>De acuerdo con Báez</w:t>
      </w:r>
      <w:r w:rsidR="00536104" w:rsidRPr="00291078">
        <w:rPr>
          <w:rFonts w:ascii="Times New Roman" w:hAnsi="Times New Roman"/>
          <w:sz w:val="24"/>
          <w:szCs w:val="24"/>
        </w:rPr>
        <w:t xml:space="preserve"> (2019)</w:t>
      </w:r>
    </w:p>
    <w:p w14:paraId="0B8AD54B" w14:textId="60F59985" w:rsidR="004877C8" w:rsidRPr="002F720F" w:rsidRDefault="004877C8" w:rsidP="00ED3527">
      <w:pPr>
        <w:spacing w:line="480" w:lineRule="auto"/>
        <w:ind w:left="709" w:firstLine="0"/>
        <w:jc w:val="both"/>
        <w:rPr>
          <w:rFonts w:ascii="Arial" w:hAnsi="Arial" w:cs="Arial"/>
          <w:sz w:val="24"/>
          <w:szCs w:val="24"/>
        </w:rPr>
      </w:pPr>
      <w:r w:rsidRPr="00291078">
        <w:rPr>
          <w:rFonts w:ascii="Times New Roman" w:hAnsi="Times New Roman"/>
          <w:sz w:val="24"/>
          <w:szCs w:val="24"/>
        </w:rPr>
        <w:t>La incorporación de las Tecnologías de la información y la comunicación en el campo de la educación ha permitido grandes cambios en la forma tanto de enseñar como de aprender. Dicha incorporación ha llevado a generar nuevos escenarios en los cuales estos procesos se desarrollan de mejor manera. (p</w:t>
      </w:r>
      <w:r w:rsidR="001E69E4" w:rsidRPr="00291078">
        <w:rPr>
          <w:rFonts w:ascii="Times New Roman" w:hAnsi="Times New Roman"/>
          <w:sz w:val="24"/>
          <w:szCs w:val="24"/>
        </w:rPr>
        <w:t>.</w:t>
      </w:r>
      <w:r w:rsidRPr="00291078">
        <w:rPr>
          <w:rFonts w:ascii="Times New Roman" w:hAnsi="Times New Roman"/>
          <w:sz w:val="24"/>
          <w:szCs w:val="24"/>
        </w:rPr>
        <w:t xml:space="preserve"> 325)</w:t>
      </w:r>
    </w:p>
    <w:p w14:paraId="6825620E" w14:textId="77777777" w:rsidR="004877C8" w:rsidRPr="00291078" w:rsidRDefault="004877C8" w:rsidP="00ED3527">
      <w:pPr>
        <w:spacing w:line="480" w:lineRule="auto"/>
        <w:ind w:left="11"/>
        <w:jc w:val="both"/>
        <w:rPr>
          <w:rFonts w:ascii="Times New Roman" w:hAnsi="Times New Roman"/>
          <w:sz w:val="24"/>
          <w:szCs w:val="24"/>
        </w:rPr>
      </w:pPr>
      <w:r w:rsidRPr="00291078">
        <w:rPr>
          <w:rFonts w:ascii="Times New Roman" w:hAnsi="Times New Roman"/>
          <w:sz w:val="24"/>
          <w:szCs w:val="24"/>
        </w:rPr>
        <w:t>Retomando lo indicado por Báez, las Tecnologías de la Información y la Comunicación (TIC) han creado escenarios propicios para innovar en la educación. La educación ubicua es un nuevo escenario que integra la tecnología, los actores y el sistema educativo, permiten un aprendizaje más flexible y accesible.</w:t>
      </w:r>
    </w:p>
    <w:p w14:paraId="7D2F9BAF" w14:textId="21AB2106" w:rsidR="004877C8" w:rsidRPr="00291078" w:rsidRDefault="004877C8" w:rsidP="009B4B4D">
      <w:pPr>
        <w:spacing w:line="480" w:lineRule="auto"/>
        <w:ind w:left="11"/>
        <w:jc w:val="both"/>
        <w:rPr>
          <w:rFonts w:ascii="Times New Roman" w:hAnsi="Times New Roman"/>
          <w:sz w:val="24"/>
          <w:szCs w:val="24"/>
          <w:lang w:val="es-MX"/>
        </w:rPr>
      </w:pPr>
      <w:r w:rsidRPr="00291078">
        <w:rPr>
          <w:rFonts w:ascii="Times New Roman" w:hAnsi="Times New Roman"/>
          <w:sz w:val="24"/>
          <w:szCs w:val="24"/>
          <w:lang w:val="es-MX"/>
        </w:rPr>
        <w:t>La educación ha experimentado una transformación con la incorporación de tecnologías como el aprendizaje ubicuo con dispositivos móviles. Gros (2011), destaca que</w:t>
      </w:r>
      <w:r w:rsidR="009B4B4D">
        <w:rPr>
          <w:rFonts w:ascii="Times New Roman" w:hAnsi="Times New Roman"/>
          <w:sz w:val="24"/>
          <w:szCs w:val="24"/>
          <w:lang w:val="es-MX"/>
        </w:rPr>
        <w:t>,</w:t>
      </w:r>
      <w:r w:rsidRPr="00291078">
        <w:rPr>
          <w:rFonts w:ascii="Times New Roman" w:hAnsi="Times New Roman"/>
          <w:sz w:val="24"/>
          <w:szCs w:val="24"/>
          <w:lang w:val="es-MX"/>
        </w:rPr>
        <w:t xml:space="preserve"> </w:t>
      </w:r>
      <w:r w:rsidR="001B6098">
        <w:rPr>
          <w:rFonts w:ascii="Times New Roman" w:hAnsi="Times New Roman"/>
          <w:sz w:val="24"/>
          <w:szCs w:val="24"/>
          <w:lang w:val="es-MX"/>
        </w:rPr>
        <w:t>“</w:t>
      </w:r>
      <w:r w:rsidRPr="00291078">
        <w:rPr>
          <w:rFonts w:ascii="Times New Roman" w:hAnsi="Times New Roman"/>
          <w:sz w:val="24"/>
          <w:szCs w:val="24"/>
          <w:lang w:val="es-MX"/>
        </w:rPr>
        <w:t>las tecnologías de la información y comunicación desempeñan un papel clave al flexibilizar el proceso educativo, mejorar la comunicación y enriquecer los recursos de aprendizaje. Estas herramientas tecnológicas permiten integrar la información en una misma plataforma, beneficiando al estudiantado.</w:t>
      </w:r>
      <w:r w:rsidR="001B6098">
        <w:rPr>
          <w:rFonts w:ascii="Times New Roman" w:hAnsi="Times New Roman"/>
          <w:sz w:val="24"/>
          <w:szCs w:val="24"/>
          <w:lang w:val="es-MX"/>
        </w:rPr>
        <w:t>”</w:t>
      </w:r>
      <w:r w:rsidR="0085601D">
        <w:rPr>
          <w:rFonts w:ascii="Times New Roman" w:hAnsi="Times New Roman"/>
          <w:sz w:val="24"/>
          <w:szCs w:val="24"/>
          <w:lang w:val="es-MX"/>
        </w:rPr>
        <w:t xml:space="preserve"> (p.33)</w:t>
      </w:r>
      <w:r w:rsidRPr="00291078">
        <w:rPr>
          <w:rFonts w:ascii="Times New Roman" w:hAnsi="Times New Roman"/>
          <w:color w:val="FF0000"/>
          <w:sz w:val="24"/>
          <w:szCs w:val="24"/>
          <w:lang w:val="es-MX"/>
        </w:rPr>
        <w:t xml:space="preserve"> </w:t>
      </w:r>
    </w:p>
    <w:p w14:paraId="2674784B" w14:textId="63BB2DE0" w:rsidR="00104643" w:rsidRDefault="004877C8" w:rsidP="00ED3527">
      <w:pPr>
        <w:spacing w:line="480" w:lineRule="auto"/>
        <w:ind w:left="11"/>
        <w:jc w:val="both"/>
      </w:pPr>
      <w:r w:rsidRPr="00291078">
        <w:rPr>
          <w:rFonts w:ascii="Times New Roman" w:hAnsi="Times New Roman"/>
          <w:sz w:val="24"/>
          <w:szCs w:val="24"/>
          <w:lang w:val="es-MX"/>
        </w:rPr>
        <w:t>Las tecnologías de la información (TIC)</w:t>
      </w:r>
      <w:r w:rsidRPr="00291078">
        <w:rPr>
          <w:rFonts w:ascii="Times New Roman" w:hAnsi="Times New Roman"/>
          <w:color w:val="FF0000"/>
          <w:sz w:val="24"/>
          <w:szCs w:val="24"/>
          <w:lang w:val="es-MX"/>
        </w:rPr>
        <w:t xml:space="preserve"> </w:t>
      </w:r>
      <w:r w:rsidRPr="00291078">
        <w:rPr>
          <w:rFonts w:ascii="Times New Roman" w:hAnsi="Times New Roman"/>
          <w:sz w:val="24"/>
          <w:szCs w:val="24"/>
          <w:lang w:val="es-MX"/>
        </w:rPr>
        <w:t xml:space="preserve">han impulsado cambios significativos en la educación, </w:t>
      </w:r>
      <w:r w:rsidR="0085601D">
        <w:rPr>
          <w:rFonts w:ascii="Times New Roman" w:hAnsi="Times New Roman"/>
          <w:sz w:val="24"/>
          <w:szCs w:val="24"/>
          <w:lang w:val="es-MX"/>
        </w:rPr>
        <w:t xml:space="preserve">ha dado </w:t>
      </w:r>
      <w:r w:rsidRPr="00291078">
        <w:rPr>
          <w:rFonts w:ascii="Times New Roman" w:hAnsi="Times New Roman"/>
          <w:sz w:val="24"/>
          <w:szCs w:val="24"/>
          <w:lang w:val="es-MX"/>
        </w:rPr>
        <w:t>lugar al aprendizaje ubicuo con dispositivos móviles. Esta tendencia ha creado escenarios flexibles y accesibles para enseñar y aprender. Las TIC integran la educación con la pedagogía,</w:t>
      </w:r>
      <w:r w:rsidR="0085601D">
        <w:rPr>
          <w:rFonts w:ascii="Times New Roman" w:hAnsi="Times New Roman"/>
          <w:sz w:val="24"/>
          <w:szCs w:val="24"/>
          <w:lang w:val="es-MX"/>
        </w:rPr>
        <w:t xml:space="preserve"> lo que proporciona</w:t>
      </w:r>
      <w:r w:rsidRPr="00291078">
        <w:rPr>
          <w:rFonts w:ascii="Times New Roman" w:hAnsi="Times New Roman"/>
          <w:sz w:val="24"/>
          <w:szCs w:val="24"/>
          <w:lang w:val="es-MX"/>
        </w:rPr>
        <w:t xml:space="preserve"> un enfoque científico al proceso educativo. Las herramientas tecnológicas enriquecen los recursos de aprendizaje y mejoran la comunicación entre el </w:t>
      </w:r>
      <w:r w:rsidR="00FC519C">
        <w:rPr>
          <w:rFonts w:ascii="Times New Roman" w:hAnsi="Times New Roman"/>
          <w:sz w:val="24"/>
          <w:szCs w:val="24"/>
          <w:lang w:val="es-MX"/>
        </w:rPr>
        <w:t>d</w:t>
      </w:r>
      <w:r w:rsidR="009926CF">
        <w:rPr>
          <w:rFonts w:ascii="Times New Roman" w:hAnsi="Times New Roman"/>
          <w:sz w:val="24"/>
          <w:szCs w:val="24"/>
          <w:lang w:val="es-MX"/>
        </w:rPr>
        <w:t>ocente</w:t>
      </w:r>
      <w:r w:rsidRPr="00291078">
        <w:rPr>
          <w:rFonts w:ascii="Times New Roman" w:hAnsi="Times New Roman"/>
          <w:sz w:val="24"/>
          <w:szCs w:val="24"/>
          <w:lang w:val="es-MX"/>
        </w:rPr>
        <w:t xml:space="preserve"> y el estudiantado. La educación y la tecnología seguirán evolucionando juntas, </w:t>
      </w:r>
      <w:r w:rsidR="008E690D">
        <w:rPr>
          <w:rFonts w:ascii="Times New Roman" w:hAnsi="Times New Roman"/>
          <w:sz w:val="24"/>
          <w:szCs w:val="24"/>
          <w:lang w:val="es-MX"/>
        </w:rPr>
        <w:t>para crear</w:t>
      </w:r>
      <w:r w:rsidRPr="00291078">
        <w:rPr>
          <w:rFonts w:ascii="Times New Roman" w:hAnsi="Times New Roman"/>
          <w:sz w:val="24"/>
          <w:szCs w:val="24"/>
          <w:lang w:val="es-MX"/>
        </w:rPr>
        <w:t xml:space="preserve"> un futuro prometedor</w:t>
      </w:r>
      <w:r w:rsidR="0085601D">
        <w:rPr>
          <w:rFonts w:ascii="Times New Roman" w:hAnsi="Times New Roman"/>
          <w:sz w:val="24"/>
          <w:szCs w:val="24"/>
          <w:lang w:val="es-MX"/>
        </w:rPr>
        <w:t xml:space="preserve">, en </w:t>
      </w:r>
      <w:r w:rsidR="00891ADD">
        <w:rPr>
          <w:rFonts w:ascii="Times New Roman" w:hAnsi="Times New Roman"/>
          <w:sz w:val="24"/>
          <w:szCs w:val="24"/>
          <w:lang w:val="es-MX"/>
        </w:rPr>
        <w:t xml:space="preserve">cuanto </w:t>
      </w:r>
      <w:r w:rsidR="00891ADD" w:rsidRPr="00291078">
        <w:rPr>
          <w:rFonts w:ascii="Times New Roman" w:hAnsi="Times New Roman"/>
          <w:sz w:val="24"/>
          <w:szCs w:val="24"/>
          <w:lang w:val="es-MX"/>
        </w:rPr>
        <w:t>el</w:t>
      </w:r>
      <w:r w:rsidRPr="00291078">
        <w:rPr>
          <w:rFonts w:ascii="Times New Roman" w:hAnsi="Times New Roman"/>
          <w:sz w:val="24"/>
          <w:szCs w:val="24"/>
          <w:lang w:val="es-MX"/>
        </w:rPr>
        <w:t xml:space="preserve"> desarrollo de conocimientos y habilidades en la sociedad actual.</w:t>
      </w:r>
    </w:p>
    <w:p w14:paraId="5D37A87D" w14:textId="77777777" w:rsidR="00B56F30" w:rsidRPr="007A1054" w:rsidRDefault="00B56F30" w:rsidP="00CC6D75">
      <w:pPr>
        <w:pStyle w:val="Ttulo3"/>
        <w:spacing w:line="480" w:lineRule="auto"/>
        <w:ind w:firstLine="0"/>
        <w:jc w:val="both"/>
        <w:rPr>
          <w:sz w:val="28"/>
          <w:szCs w:val="28"/>
        </w:rPr>
      </w:pPr>
      <w:bookmarkStart w:id="41" w:name="_Toc146395877"/>
      <w:r w:rsidRPr="00FE5058">
        <w:rPr>
          <w:rFonts w:ascii="Times New Roman" w:hAnsi="Times New Roman" w:cs="Times New Roman"/>
          <w:b/>
          <w:bCs/>
          <w:color w:val="auto"/>
          <w:sz w:val="28"/>
          <w:szCs w:val="28"/>
        </w:rPr>
        <w:lastRenderedPageBreak/>
        <w:t>Didáctica</w:t>
      </w:r>
      <w:bookmarkEnd w:id="41"/>
      <w:r w:rsidRPr="007A1054">
        <w:rPr>
          <w:sz w:val="28"/>
          <w:szCs w:val="28"/>
        </w:rPr>
        <w:t xml:space="preserve"> </w:t>
      </w:r>
    </w:p>
    <w:p w14:paraId="66E318B1" w14:textId="610B9039" w:rsidR="008E690D" w:rsidRPr="000072F4" w:rsidRDefault="006707C4" w:rsidP="00ED3527">
      <w:pPr>
        <w:spacing w:line="480" w:lineRule="auto"/>
        <w:ind w:left="11"/>
        <w:jc w:val="both"/>
        <w:rPr>
          <w:rFonts w:ascii="Times New Roman" w:hAnsi="Times New Roman"/>
          <w:sz w:val="24"/>
          <w:szCs w:val="24"/>
          <w:lang w:val="es-MX"/>
        </w:rPr>
      </w:pPr>
      <w:r w:rsidRPr="000072F4">
        <w:rPr>
          <w:rFonts w:ascii="Times New Roman" w:hAnsi="Times New Roman"/>
          <w:sz w:val="24"/>
          <w:szCs w:val="24"/>
          <w:lang w:val="es-MX"/>
        </w:rPr>
        <w:t xml:space="preserve">Según </w:t>
      </w:r>
      <w:r w:rsidR="008E076D" w:rsidRPr="000072F4">
        <w:rPr>
          <w:rFonts w:ascii="Times New Roman" w:hAnsi="Times New Roman"/>
          <w:sz w:val="24"/>
          <w:szCs w:val="24"/>
          <w:lang w:val="es-MX"/>
        </w:rPr>
        <w:t>Díaz</w:t>
      </w:r>
      <w:r w:rsidRPr="000072F4">
        <w:rPr>
          <w:rFonts w:ascii="Times New Roman" w:hAnsi="Times New Roman"/>
          <w:sz w:val="24"/>
          <w:szCs w:val="24"/>
          <w:lang w:val="es-MX"/>
        </w:rPr>
        <w:t xml:space="preserve"> (20</w:t>
      </w:r>
      <w:r w:rsidR="008E076D" w:rsidRPr="000072F4">
        <w:rPr>
          <w:rFonts w:ascii="Times New Roman" w:hAnsi="Times New Roman"/>
          <w:sz w:val="24"/>
          <w:szCs w:val="24"/>
          <w:lang w:val="es-MX"/>
        </w:rPr>
        <w:t>21</w:t>
      </w:r>
      <w:r w:rsidRPr="000072F4">
        <w:rPr>
          <w:rFonts w:ascii="Times New Roman" w:hAnsi="Times New Roman"/>
          <w:sz w:val="24"/>
          <w:szCs w:val="24"/>
          <w:lang w:val="es-MX"/>
        </w:rPr>
        <w:t xml:space="preserve">), </w:t>
      </w:r>
    </w:p>
    <w:p w14:paraId="4A05DCC5" w14:textId="367804CF" w:rsidR="006707C4" w:rsidRPr="000072F4" w:rsidRDefault="008E076D" w:rsidP="008E076D">
      <w:pPr>
        <w:spacing w:line="480" w:lineRule="auto"/>
        <w:ind w:left="708" w:firstLine="1"/>
        <w:jc w:val="both"/>
        <w:rPr>
          <w:rFonts w:ascii="Times New Roman" w:hAnsi="Times New Roman"/>
          <w:sz w:val="24"/>
          <w:szCs w:val="24"/>
          <w:lang w:val="es-MX"/>
        </w:rPr>
      </w:pPr>
      <w:r w:rsidRPr="000072F4">
        <w:rPr>
          <w:rFonts w:ascii="Times New Roman" w:hAnsi="Times New Roman"/>
          <w:sz w:val="24"/>
          <w:szCs w:val="24"/>
          <w:lang w:val="es-MX"/>
        </w:rPr>
        <w:t>La didáctica, como disciplina pedagógica que analiza los procesos que se dan en la transmisión intencionada del conocimiento, la didáctica como una disciplina que se ha ignorado ampliamente en el trabajo universitario.</w:t>
      </w:r>
    </w:p>
    <w:p w14:paraId="5440F6B4" w14:textId="3B8337B3" w:rsidR="008E076D" w:rsidRPr="007C5C7A" w:rsidRDefault="008E076D" w:rsidP="008E076D">
      <w:pPr>
        <w:spacing w:line="480" w:lineRule="auto"/>
        <w:ind w:left="708" w:firstLine="1"/>
        <w:jc w:val="both"/>
        <w:rPr>
          <w:rFonts w:ascii="Times New Roman" w:hAnsi="Times New Roman"/>
          <w:sz w:val="24"/>
          <w:szCs w:val="24"/>
          <w:lang w:val="es-MX"/>
        </w:rPr>
      </w:pPr>
      <w:r w:rsidRPr="000072F4">
        <w:rPr>
          <w:rFonts w:ascii="Times New Roman" w:hAnsi="Times New Roman"/>
          <w:sz w:val="24"/>
          <w:szCs w:val="24"/>
          <w:lang w:val="es-MX"/>
        </w:rPr>
        <w:t xml:space="preserve">También menciona que la renovación didáctica es urgente, pero de una didáctica que lejos de establecer normas y pautas de trabajo para los docentes, parta de principios que ayuden al docente a reflexionar sobre cómo construye un ambiente de aprendizaje. De suerte que al ayudarles a pensar de qué otras formas pueden organizar la transmisión intencionada de contenidos para el aprendizaje, la </w:t>
      </w:r>
      <w:r w:rsidR="000072F4" w:rsidRPr="000072F4">
        <w:rPr>
          <w:rFonts w:ascii="Times New Roman" w:hAnsi="Times New Roman"/>
          <w:sz w:val="24"/>
          <w:szCs w:val="24"/>
          <w:lang w:val="es-MX"/>
        </w:rPr>
        <w:t>postpandemia</w:t>
      </w:r>
      <w:r w:rsidRPr="000072F4">
        <w:rPr>
          <w:rFonts w:ascii="Times New Roman" w:hAnsi="Times New Roman"/>
          <w:sz w:val="24"/>
          <w:szCs w:val="24"/>
          <w:lang w:val="es-MX"/>
        </w:rPr>
        <w:t xml:space="preserve"> se constituya en un de inflexión. Esto significa reivindicar la responsabilidad del docente en la organización del trabajo en el aula. (p. 19)</w:t>
      </w:r>
    </w:p>
    <w:p w14:paraId="5DF3452F" w14:textId="0C4680B0" w:rsidR="006707C4" w:rsidRPr="007C5C7A" w:rsidRDefault="006707C4" w:rsidP="00ED3527">
      <w:pPr>
        <w:spacing w:line="480" w:lineRule="auto"/>
        <w:ind w:left="11"/>
        <w:jc w:val="both"/>
        <w:rPr>
          <w:rFonts w:ascii="Times New Roman" w:hAnsi="Times New Roman"/>
          <w:sz w:val="24"/>
          <w:szCs w:val="24"/>
          <w:lang w:val="es-MX"/>
        </w:rPr>
      </w:pPr>
      <w:r w:rsidRPr="007C5C7A">
        <w:rPr>
          <w:rFonts w:ascii="Times New Roman" w:hAnsi="Times New Roman"/>
          <w:sz w:val="24"/>
          <w:szCs w:val="24"/>
          <w:lang w:val="es-MX"/>
        </w:rPr>
        <w:t>En la actualidad, es crucial innovar en el proceso formativo para mejorar la calidad educativa y adaptarse a la era de la alfabetización digital. Las nuevas tecnologías proporcionan herramientas para la educación y proyectos que impulsan cambios en la formación d</w:t>
      </w:r>
      <w:r w:rsidR="00FC519C">
        <w:rPr>
          <w:rFonts w:ascii="Times New Roman" w:hAnsi="Times New Roman"/>
          <w:sz w:val="24"/>
          <w:szCs w:val="24"/>
          <w:lang w:val="es-MX"/>
        </w:rPr>
        <w:t>el</w:t>
      </w:r>
      <w:r w:rsidRPr="007C5C7A">
        <w:rPr>
          <w:rFonts w:ascii="Times New Roman" w:hAnsi="Times New Roman"/>
          <w:sz w:val="24"/>
          <w:szCs w:val="24"/>
          <w:lang w:val="es-MX"/>
        </w:rPr>
        <w:t xml:space="preserve"> </w:t>
      </w:r>
      <w:r w:rsidR="00FC519C">
        <w:rPr>
          <w:rFonts w:ascii="Times New Roman" w:hAnsi="Times New Roman"/>
          <w:sz w:val="24"/>
          <w:szCs w:val="24"/>
          <w:lang w:val="es-MX"/>
        </w:rPr>
        <w:t>d</w:t>
      </w:r>
      <w:r w:rsidR="005A2F2A">
        <w:rPr>
          <w:rFonts w:ascii="Times New Roman" w:hAnsi="Times New Roman"/>
          <w:sz w:val="24"/>
          <w:szCs w:val="24"/>
          <w:lang w:val="es-MX"/>
        </w:rPr>
        <w:t>ocente</w:t>
      </w:r>
      <w:r w:rsidRPr="007C5C7A">
        <w:rPr>
          <w:rFonts w:ascii="Times New Roman" w:hAnsi="Times New Roman"/>
          <w:sz w:val="24"/>
          <w:szCs w:val="24"/>
          <w:lang w:val="es-MX"/>
        </w:rPr>
        <w:t xml:space="preserve"> y </w:t>
      </w:r>
      <w:r w:rsidR="00FC519C">
        <w:rPr>
          <w:rFonts w:ascii="Times New Roman" w:hAnsi="Times New Roman"/>
          <w:sz w:val="24"/>
          <w:szCs w:val="24"/>
          <w:lang w:val="es-MX"/>
        </w:rPr>
        <w:t xml:space="preserve">el </w:t>
      </w:r>
      <w:r w:rsidRPr="007C5C7A">
        <w:rPr>
          <w:rFonts w:ascii="Times New Roman" w:hAnsi="Times New Roman"/>
          <w:sz w:val="24"/>
          <w:szCs w:val="24"/>
          <w:lang w:val="es-MX"/>
        </w:rPr>
        <w:t>estudiant</w:t>
      </w:r>
      <w:r w:rsidR="00FC519C">
        <w:rPr>
          <w:rFonts w:ascii="Times New Roman" w:hAnsi="Times New Roman"/>
          <w:sz w:val="24"/>
          <w:szCs w:val="24"/>
          <w:lang w:val="es-MX"/>
        </w:rPr>
        <w:t>ado</w:t>
      </w:r>
      <w:r w:rsidRPr="007C5C7A">
        <w:rPr>
          <w:rFonts w:ascii="Times New Roman" w:hAnsi="Times New Roman"/>
          <w:sz w:val="24"/>
          <w:szCs w:val="24"/>
          <w:lang w:val="es-MX"/>
        </w:rPr>
        <w:t xml:space="preserve">. Mejorar el modelo curricular implica utilizar y conocer las </w:t>
      </w:r>
      <w:r w:rsidR="00757FB3" w:rsidRPr="007C5C7A">
        <w:rPr>
          <w:rFonts w:ascii="Times New Roman" w:hAnsi="Times New Roman"/>
          <w:sz w:val="24"/>
          <w:szCs w:val="24"/>
          <w:lang w:val="es-MX"/>
        </w:rPr>
        <w:t>TIC</w:t>
      </w:r>
      <w:r w:rsidRPr="007C5C7A">
        <w:rPr>
          <w:rFonts w:ascii="Times New Roman" w:hAnsi="Times New Roman"/>
          <w:sz w:val="24"/>
          <w:szCs w:val="24"/>
          <w:lang w:val="es-MX"/>
        </w:rPr>
        <w:t>, identificar las competencias y necesidades d</w:t>
      </w:r>
      <w:r w:rsidR="00FC519C">
        <w:rPr>
          <w:rFonts w:ascii="Times New Roman" w:hAnsi="Times New Roman"/>
          <w:sz w:val="24"/>
          <w:szCs w:val="24"/>
          <w:lang w:val="es-MX"/>
        </w:rPr>
        <w:t>el estudiantado</w:t>
      </w:r>
      <w:r w:rsidRPr="007C5C7A">
        <w:rPr>
          <w:rFonts w:ascii="Times New Roman" w:hAnsi="Times New Roman"/>
          <w:sz w:val="24"/>
          <w:szCs w:val="24"/>
          <w:lang w:val="es-MX"/>
        </w:rPr>
        <w:t>, y reconocer la utilidad de los recursos educativos en el proceso de enseñanza-aprendizaje.</w:t>
      </w:r>
    </w:p>
    <w:p w14:paraId="58B21130" w14:textId="77777777" w:rsidR="006707C4" w:rsidRPr="007C5C7A" w:rsidRDefault="006707C4" w:rsidP="00ED3527">
      <w:pPr>
        <w:spacing w:line="480" w:lineRule="auto"/>
        <w:ind w:left="11"/>
        <w:jc w:val="both"/>
        <w:rPr>
          <w:rFonts w:ascii="Times New Roman" w:hAnsi="Times New Roman"/>
          <w:sz w:val="24"/>
          <w:szCs w:val="24"/>
          <w:lang w:val="es-MX"/>
        </w:rPr>
      </w:pPr>
      <w:r w:rsidRPr="007C5C7A">
        <w:rPr>
          <w:rFonts w:ascii="Times New Roman" w:hAnsi="Times New Roman"/>
          <w:sz w:val="24"/>
          <w:szCs w:val="24"/>
          <w:lang w:val="es-MX"/>
        </w:rPr>
        <w:t>La didáctica ha evolucionado hacia un aprendizaje permanente que va más allá de la mera transmisión de información en aulas cerradas. Ahora se enfoca en desarrollar competencias para aprender a aprender a lo largo de la vida en la sociedad de la información. Importa más el "saber", "saber hacer" y "aprender" en lugar de enfocarse únicamente en la adquisición de contenidos (Segovia y Pérez, 2015).</w:t>
      </w:r>
    </w:p>
    <w:p w14:paraId="424A349B" w14:textId="77777777" w:rsidR="006707C4" w:rsidRPr="007C5C7A" w:rsidRDefault="00FC5DE5" w:rsidP="00ED3527">
      <w:pPr>
        <w:spacing w:line="480" w:lineRule="auto"/>
        <w:ind w:left="11"/>
        <w:jc w:val="both"/>
        <w:rPr>
          <w:rFonts w:ascii="Times New Roman" w:hAnsi="Times New Roman"/>
          <w:sz w:val="24"/>
          <w:szCs w:val="24"/>
        </w:rPr>
      </w:pPr>
      <w:r w:rsidRPr="007C5C7A">
        <w:rPr>
          <w:rFonts w:ascii="Times New Roman" w:hAnsi="Times New Roman"/>
          <w:sz w:val="24"/>
          <w:szCs w:val="24"/>
        </w:rPr>
        <w:t>Medina y</w:t>
      </w:r>
      <w:r w:rsidR="006707C4" w:rsidRPr="007C5C7A">
        <w:rPr>
          <w:rFonts w:ascii="Times New Roman" w:hAnsi="Times New Roman"/>
          <w:sz w:val="24"/>
          <w:szCs w:val="24"/>
        </w:rPr>
        <w:t xml:space="preserve"> Salvador (2009), definen didáctica como:</w:t>
      </w:r>
    </w:p>
    <w:p w14:paraId="33D0F3CE" w14:textId="77777777" w:rsidR="006707C4" w:rsidRPr="007C5C7A" w:rsidRDefault="006707C4" w:rsidP="00ED3527">
      <w:pPr>
        <w:spacing w:line="480" w:lineRule="auto"/>
        <w:ind w:left="709" w:firstLine="11"/>
        <w:jc w:val="both"/>
        <w:rPr>
          <w:rFonts w:ascii="Times New Roman" w:hAnsi="Times New Roman"/>
          <w:sz w:val="24"/>
          <w:szCs w:val="24"/>
        </w:rPr>
      </w:pPr>
      <w:r w:rsidRPr="007C5C7A">
        <w:rPr>
          <w:rFonts w:ascii="Times New Roman" w:hAnsi="Times New Roman"/>
          <w:sz w:val="24"/>
          <w:szCs w:val="24"/>
        </w:rPr>
        <w:lastRenderedPageBreak/>
        <w:t>La disciplina caracterizada por su finalidad formativa y la aportación de los modelos, enfoques y valores intelectuales más adecuados para organizar las decisiones educativas y hacer avanzar el pensamiento, base de la instrucción y el desarrollo reflexivo del saber cultural y artístico. (p.5).</w:t>
      </w:r>
    </w:p>
    <w:p w14:paraId="7225E2FA" w14:textId="77777777" w:rsidR="006707C4" w:rsidRPr="007C5C7A" w:rsidRDefault="006707C4" w:rsidP="008E690D">
      <w:pPr>
        <w:spacing w:line="480" w:lineRule="auto"/>
        <w:ind w:left="708" w:firstLine="12"/>
        <w:jc w:val="both"/>
        <w:rPr>
          <w:rFonts w:ascii="Times New Roman" w:hAnsi="Times New Roman"/>
          <w:sz w:val="24"/>
          <w:szCs w:val="24"/>
          <w:lang w:val="es-MX"/>
        </w:rPr>
      </w:pPr>
      <w:r w:rsidRPr="007C5C7A">
        <w:rPr>
          <w:rFonts w:ascii="Times New Roman" w:hAnsi="Times New Roman"/>
          <w:sz w:val="24"/>
          <w:szCs w:val="24"/>
          <w:lang w:val="es-MX"/>
        </w:rPr>
        <w:t>El aprendizaje ubicuo con dispositivos móviles, en sus distintas modalidades (e-learning, m-</w:t>
      </w:r>
      <w:proofErr w:type="spellStart"/>
      <w:r w:rsidRPr="007C5C7A">
        <w:rPr>
          <w:rFonts w:ascii="Times New Roman" w:hAnsi="Times New Roman"/>
          <w:sz w:val="24"/>
          <w:szCs w:val="24"/>
          <w:lang w:val="es-MX"/>
        </w:rPr>
        <w:t>learning</w:t>
      </w:r>
      <w:proofErr w:type="spellEnd"/>
      <w:r w:rsidRPr="007C5C7A">
        <w:rPr>
          <w:rFonts w:ascii="Times New Roman" w:hAnsi="Times New Roman"/>
          <w:sz w:val="24"/>
          <w:szCs w:val="24"/>
          <w:lang w:val="es-MX"/>
        </w:rPr>
        <w:t>, b-</w:t>
      </w:r>
      <w:proofErr w:type="spellStart"/>
      <w:r w:rsidRPr="007C5C7A">
        <w:rPr>
          <w:rFonts w:ascii="Times New Roman" w:hAnsi="Times New Roman"/>
          <w:sz w:val="24"/>
          <w:szCs w:val="24"/>
          <w:lang w:val="es-MX"/>
        </w:rPr>
        <w:t>learning</w:t>
      </w:r>
      <w:proofErr w:type="spellEnd"/>
      <w:r w:rsidRPr="007C5C7A">
        <w:rPr>
          <w:rFonts w:ascii="Times New Roman" w:hAnsi="Times New Roman"/>
          <w:sz w:val="24"/>
          <w:szCs w:val="24"/>
          <w:lang w:val="es-MX"/>
        </w:rPr>
        <w:t xml:space="preserve"> y u-</w:t>
      </w:r>
      <w:proofErr w:type="spellStart"/>
      <w:r w:rsidRPr="007C5C7A">
        <w:rPr>
          <w:rFonts w:ascii="Times New Roman" w:hAnsi="Times New Roman"/>
          <w:sz w:val="24"/>
          <w:szCs w:val="24"/>
          <w:lang w:val="es-MX"/>
        </w:rPr>
        <w:t>learning</w:t>
      </w:r>
      <w:proofErr w:type="spellEnd"/>
      <w:r w:rsidRPr="007C5C7A">
        <w:rPr>
          <w:rFonts w:ascii="Times New Roman" w:hAnsi="Times New Roman"/>
          <w:sz w:val="24"/>
          <w:szCs w:val="24"/>
          <w:lang w:val="es-MX"/>
        </w:rPr>
        <w:t>), es el paradigma educativo característico de las sociedades postindustriales, del conocimiento y de la información. Su importancia radica en el papel que desempeñan las tecnologías de la información y la comunicación (TIC) como herramientas didácticas, estrategias pedagógicas y facilitadoras del trabajo colaborativo. (García, 2015)</w:t>
      </w:r>
    </w:p>
    <w:p w14:paraId="3281730D" w14:textId="77777777" w:rsidR="006707C4" w:rsidRPr="007C5C7A" w:rsidRDefault="006707C4" w:rsidP="00ED3527">
      <w:pPr>
        <w:autoSpaceDE w:val="0"/>
        <w:spacing w:line="480" w:lineRule="auto"/>
        <w:ind w:left="11"/>
        <w:jc w:val="both"/>
        <w:rPr>
          <w:rFonts w:ascii="Times New Roman" w:hAnsi="Times New Roman"/>
          <w:sz w:val="24"/>
          <w:szCs w:val="24"/>
        </w:rPr>
      </w:pPr>
      <w:r w:rsidRPr="007C5C7A">
        <w:rPr>
          <w:rFonts w:ascii="Times New Roman" w:hAnsi="Times New Roman"/>
          <w:sz w:val="24"/>
          <w:szCs w:val="24"/>
        </w:rPr>
        <w:t>Eso quiere decir que el paradigma del aprendizaje ubicuo desplazará los paradigmas educativos, porque se centran en la enseñanza memorística, y en la enseñanza presencial.</w:t>
      </w:r>
    </w:p>
    <w:p w14:paraId="2B2798A9" w14:textId="18CA7550" w:rsidR="006707C4" w:rsidRPr="007C5C7A" w:rsidRDefault="000072F4" w:rsidP="00ED3527">
      <w:pPr>
        <w:autoSpaceDE w:val="0"/>
        <w:spacing w:line="480" w:lineRule="auto"/>
        <w:ind w:left="11"/>
        <w:jc w:val="both"/>
        <w:rPr>
          <w:rFonts w:ascii="Times New Roman" w:hAnsi="Times New Roman"/>
          <w:sz w:val="24"/>
          <w:szCs w:val="24"/>
        </w:rPr>
      </w:pPr>
      <w:r>
        <w:rPr>
          <w:rFonts w:ascii="Times New Roman" w:hAnsi="Times New Roman"/>
          <w:sz w:val="24"/>
          <w:szCs w:val="24"/>
        </w:rPr>
        <w:t>“</w:t>
      </w:r>
      <w:r w:rsidR="006707C4" w:rsidRPr="007C5C7A">
        <w:rPr>
          <w:rFonts w:ascii="Times New Roman" w:hAnsi="Times New Roman"/>
          <w:sz w:val="24"/>
          <w:szCs w:val="24"/>
        </w:rPr>
        <w:t xml:space="preserve">Las </w:t>
      </w:r>
      <w:r w:rsidR="00757FB3" w:rsidRPr="007C5C7A">
        <w:rPr>
          <w:rFonts w:ascii="Times New Roman" w:hAnsi="Times New Roman"/>
          <w:sz w:val="24"/>
          <w:szCs w:val="24"/>
        </w:rPr>
        <w:t>TIC</w:t>
      </w:r>
      <w:r w:rsidR="006707C4" w:rsidRPr="007C5C7A">
        <w:rPr>
          <w:rFonts w:ascii="Times New Roman" w:hAnsi="Times New Roman"/>
          <w:sz w:val="24"/>
          <w:szCs w:val="24"/>
        </w:rPr>
        <w:t xml:space="preserve"> son un medio de conocimiento tácito y explícito donde se convierte en los detonantes de las reflexiones metacognitivas</w:t>
      </w:r>
      <w:r>
        <w:rPr>
          <w:rFonts w:ascii="Times New Roman" w:hAnsi="Times New Roman"/>
          <w:sz w:val="24"/>
          <w:szCs w:val="24"/>
        </w:rPr>
        <w:t>”</w:t>
      </w:r>
      <w:r w:rsidR="006707C4" w:rsidRPr="007C5C7A">
        <w:rPr>
          <w:rFonts w:ascii="Times New Roman" w:hAnsi="Times New Roman"/>
          <w:sz w:val="24"/>
          <w:szCs w:val="24"/>
        </w:rPr>
        <w:t xml:space="preserve"> (García, 2015</w:t>
      </w:r>
      <w:r w:rsidR="002E0EE5">
        <w:rPr>
          <w:rFonts w:ascii="Times New Roman" w:hAnsi="Times New Roman"/>
          <w:sz w:val="24"/>
          <w:szCs w:val="24"/>
        </w:rPr>
        <w:t>, p.66</w:t>
      </w:r>
      <w:r w:rsidR="006707C4" w:rsidRPr="007C5C7A">
        <w:rPr>
          <w:rFonts w:ascii="Times New Roman" w:hAnsi="Times New Roman"/>
          <w:sz w:val="24"/>
          <w:szCs w:val="24"/>
        </w:rPr>
        <w:t xml:space="preserve">). </w:t>
      </w:r>
    </w:p>
    <w:p w14:paraId="29184431" w14:textId="1FE156C5" w:rsidR="006707C4" w:rsidRPr="007C5C7A" w:rsidRDefault="006707C4" w:rsidP="00ED3527">
      <w:pPr>
        <w:autoSpaceDE w:val="0"/>
        <w:spacing w:line="480" w:lineRule="auto"/>
        <w:ind w:left="11"/>
        <w:jc w:val="both"/>
        <w:rPr>
          <w:rFonts w:ascii="Times New Roman" w:hAnsi="Times New Roman"/>
          <w:sz w:val="24"/>
          <w:szCs w:val="24"/>
          <w:lang w:val="es-MX"/>
        </w:rPr>
      </w:pPr>
      <w:r w:rsidRPr="007C5C7A">
        <w:rPr>
          <w:rFonts w:ascii="Times New Roman" w:hAnsi="Times New Roman"/>
          <w:sz w:val="24"/>
          <w:szCs w:val="24"/>
          <w:lang w:val="es-MX"/>
        </w:rPr>
        <w:t xml:space="preserve">El avance de las tecnologías emergentes impulsa la creación de estrategias educativas digitales en entornos de aprendizaje en línea. </w:t>
      </w:r>
      <w:r w:rsidR="002E0EE5">
        <w:rPr>
          <w:rFonts w:ascii="Times New Roman" w:hAnsi="Times New Roman"/>
          <w:sz w:val="24"/>
          <w:szCs w:val="24"/>
          <w:lang w:val="es-MX"/>
        </w:rPr>
        <w:t>“</w:t>
      </w:r>
      <w:r w:rsidRPr="007C5C7A">
        <w:rPr>
          <w:rFonts w:ascii="Times New Roman" w:hAnsi="Times New Roman"/>
          <w:sz w:val="24"/>
          <w:szCs w:val="24"/>
          <w:lang w:val="es-MX"/>
        </w:rPr>
        <w:t>El aprendizaje ubicuo (u-</w:t>
      </w:r>
      <w:proofErr w:type="spellStart"/>
      <w:r w:rsidRPr="007C5C7A">
        <w:rPr>
          <w:rFonts w:ascii="Times New Roman" w:hAnsi="Times New Roman"/>
          <w:sz w:val="24"/>
          <w:szCs w:val="24"/>
          <w:lang w:val="es-MX"/>
        </w:rPr>
        <w:t>learning</w:t>
      </w:r>
      <w:proofErr w:type="spellEnd"/>
      <w:r w:rsidRPr="007C5C7A">
        <w:rPr>
          <w:rFonts w:ascii="Times New Roman" w:hAnsi="Times New Roman"/>
          <w:sz w:val="24"/>
          <w:szCs w:val="24"/>
          <w:lang w:val="es-MX"/>
        </w:rPr>
        <w:t xml:space="preserve">) proporciona características adecuadas para integrar </w:t>
      </w:r>
      <w:r w:rsidR="002E0EE5" w:rsidRPr="007C5C7A">
        <w:rPr>
          <w:rFonts w:ascii="Times New Roman" w:hAnsi="Times New Roman"/>
          <w:sz w:val="24"/>
          <w:szCs w:val="24"/>
          <w:lang w:val="es-MX"/>
        </w:rPr>
        <w:t>contenidos informativos</w:t>
      </w:r>
      <w:r w:rsidR="008E690D">
        <w:rPr>
          <w:rFonts w:ascii="Times New Roman" w:hAnsi="Times New Roman"/>
          <w:sz w:val="24"/>
          <w:szCs w:val="24"/>
          <w:lang w:val="es-MX"/>
        </w:rPr>
        <w:t xml:space="preserve"> </w:t>
      </w:r>
      <w:r w:rsidRPr="007C5C7A">
        <w:rPr>
          <w:rFonts w:ascii="Times New Roman" w:hAnsi="Times New Roman"/>
          <w:sz w:val="24"/>
          <w:szCs w:val="24"/>
          <w:lang w:val="es-MX"/>
        </w:rPr>
        <w:t>y de conocimiento actualizado en estos modelos. (Rodrigo y de Castro, 2013</w:t>
      </w:r>
      <w:r w:rsidR="002E0EE5">
        <w:rPr>
          <w:rFonts w:ascii="Times New Roman" w:hAnsi="Times New Roman"/>
          <w:sz w:val="24"/>
          <w:szCs w:val="24"/>
          <w:lang w:val="es-MX"/>
        </w:rPr>
        <w:t xml:space="preserve"> p. 1</w:t>
      </w:r>
      <w:r w:rsidRPr="007C5C7A">
        <w:rPr>
          <w:rFonts w:ascii="Times New Roman" w:hAnsi="Times New Roman"/>
          <w:sz w:val="24"/>
          <w:szCs w:val="24"/>
          <w:lang w:val="es-MX"/>
        </w:rPr>
        <w:t>)</w:t>
      </w:r>
    </w:p>
    <w:p w14:paraId="22FCD981" w14:textId="251E4A7F" w:rsidR="0036395E" w:rsidRPr="007C5C7A" w:rsidRDefault="006707C4" w:rsidP="00ED3527">
      <w:pPr>
        <w:autoSpaceDE w:val="0"/>
        <w:spacing w:line="480" w:lineRule="auto"/>
        <w:ind w:left="11"/>
        <w:jc w:val="both"/>
        <w:rPr>
          <w:rFonts w:ascii="Times New Roman" w:hAnsi="Times New Roman"/>
          <w:sz w:val="24"/>
          <w:szCs w:val="24"/>
        </w:rPr>
      </w:pPr>
      <w:r w:rsidRPr="007C5C7A">
        <w:rPr>
          <w:rFonts w:ascii="Times New Roman" w:hAnsi="Times New Roman"/>
          <w:sz w:val="24"/>
          <w:szCs w:val="24"/>
          <w:lang w:val="es-MX"/>
        </w:rPr>
        <w:t xml:space="preserve">La didáctica educativa con aprendizaje ubicuo y dispositivos móviles aprovecha las tecnologías móviles para facilitar el aprendizaje en cualquier momento y lugar. Permite acceder a la información, colaborar y personalizar el aprendizaje de manera significativa, </w:t>
      </w:r>
      <w:r w:rsidR="002E0EE5">
        <w:rPr>
          <w:rFonts w:ascii="Times New Roman" w:hAnsi="Times New Roman"/>
          <w:sz w:val="24"/>
          <w:szCs w:val="24"/>
          <w:lang w:val="es-MX"/>
        </w:rPr>
        <w:t xml:space="preserve">enriquece </w:t>
      </w:r>
      <w:r w:rsidRPr="007C5C7A">
        <w:rPr>
          <w:rFonts w:ascii="Times New Roman" w:hAnsi="Times New Roman"/>
          <w:sz w:val="24"/>
          <w:szCs w:val="24"/>
          <w:lang w:val="es-MX"/>
        </w:rPr>
        <w:t>las experiencias de los estudiantes.</w:t>
      </w:r>
      <w:r w:rsidR="00363F52" w:rsidRPr="007C5C7A">
        <w:rPr>
          <w:rFonts w:ascii="Times New Roman" w:hAnsi="Times New Roman"/>
          <w:sz w:val="24"/>
          <w:szCs w:val="24"/>
        </w:rPr>
        <w:t xml:space="preserve"> </w:t>
      </w:r>
      <w:r w:rsidR="0036395E" w:rsidRPr="007C5C7A">
        <w:rPr>
          <w:rFonts w:ascii="Times New Roman" w:hAnsi="Times New Roman"/>
          <w:sz w:val="24"/>
          <w:szCs w:val="24"/>
        </w:rPr>
        <w:t xml:space="preserve"> </w:t>
      </w:r>
    </w:p>
    <w:p w14:paraId="5930EB33" w14:textId="344A0EFC" w:rsidR="00B56F30" w:rsidRPr="007A1054" w:rsidRDefault="00B56F30" w:rsidP="00CC6D75">
      <w:pPr>
        <w:pStyle w:val="Ttulo3"/>
        <w:spacing w:line="480" w:lineRule="auto"/>
        <w:ind w:firstLine="0"/>
        <w:jc w:val="both"/>
        <w:rPr>
          <w:sz w:val="28"/>
          <w:szCs w:val="28"/>
          <w:lang w:val="es-CR"/>
        </w:rPr>
      </w:pPr>
      <w:bookmarkStart w:id="42" w:name="_Toc146395878"/>
      <w:bookmarkStart w:id="43" w:name="_Hlk141029618"/>
      <w:r w:rsidRPr="00FE5058">
        <w:rPr>
          <w:rFonts w:ascii="Times New Roman" w:hAnsi="Times New Roman" w:cs="Times New Roman"/>
          <w:b/>
          <w:bCs/>
          <w:color w:val="auto"/>
          <w:sz w:val="28"/>
          <w:szCs w:val="28"/>
        </w:rPr>
        <w:t xml:space="preserve">Currículo </w:t>
      </w:r>
      <w:r w:rsidR="00CC6D75">
        <w:rPr>
          <w:rFonts w:ascii="Times New Roman" w:hAnsi="Times New Roman" w:cs="Times New Roman"/>
          <w:b/>
          <w:bCs/>
          <w:color w:val="auto"/>
          <w:sz w:val="28"/>
          <w:szCs w:val="28"/>
        </w:rPr>
        <w:t>e</w:t>
      </w:r>
      <w:r w:rsidRPr="00FE5058">
        <w:rPr>
          <w:rFonts w:ascii="Times New Roman" w:hAnsi="Times New Roman" w:cs="Times New Roman"/>
          <w:b/>
          <w:bCs/>
          <w:color w:val="auto"/>
          <w:sz w:val="28"/>
          <w:szCs w:val="28"/>
        </w:rPr>
        <w:t>ducativo</w:t>
      </w:r>
      <w:bookmarkEnd w:id="42"/>
      <w:r w:rsidRPr="007A1054">
        <w:rPr>
          <w:sz w:val="28"/>
          <w:szCs w:val="28"/>
        </w:rPr>
        <w:t xml:space="preserve"> </w:t>
      </w:r>
    </w:p>
    <w:p w14:paraId="44BBEC5A" w14:textId="77777777" w:rsidR="00886962" w:rsidRPr="00D505DB" w:rsidRDefault="00A07D48" w:rsidP="00ED3527">
      <w:pPr>
        <w:autoSpaceDE w:val="0"/>
        <w:spacing w:line="480" w:lineRule="auto"/>
        <w:ind w:left="11"/>
        <w:jc w:val="both"/>
        <w:rPr>
          <w:rFonts w:ascii="Times New Roman" w:hAnsi="Times New Roman"/>
          <w:sz w:val="24"/>
          <w:szCs w:val="24"/>
          <w:lang w:val="es-MX"/>
        </w:rPr>
      </w:pPr>
      <w:r w:rsidRPr="00D505DB">
        <w:rPr>
          <w:rFonts w:ascii="Times New Roman" w:hAnsi="Times New Roman"/>
          <w:sz w:val="24"/>
          <w:szCs w:val="24"/>
          <w:lang w:val="es-MX"/>
        </w:rPr>
        <w:t>Tomando como referencia a Córica y Dinerstein</w:t>
      </w:r>
      <w:r w:rsidR="00AB18A1" w:rsidRPr="00D505DB">
        <w:rPr>
          <w:rFonts w:ascii="Times New Roman" w:hAnsi="Times New Roman"/>
          <w:sz w:val="24"/>
          <w:szCs w:val="24"/>
          <w:lang w:val="es-MX"/>
        </w:rPr>
        <w:t xml:space="preserve"> (</w:t>
      </w:r>
      <w:r w:rsidRPr="00D505DB">
        <w:rPr>
          <w:rFonts w:ascii="Times New Roman" w:hAnsi="Times New Roman"/>
          <w:sz w:val="24"/>
          <w:szCs w:val="24"/>
          <w:lang w:val="es-MX"/>
        </w:rPr>
        <w:t>2009</w:t>
      </w:r>
      <w:r w:rsidR="00AB18A1" w:rsidRPr="00D505DB">
        <w:rPr>
          <w:rFonts w:ascii="Times New Roman" w:hAnsi="Times New Roman"/>
          <w:sz w:val="24"/>
          <w:szCs w:val="24"/>
          <w:lang w:val="es-MX"/>
        </w:rPr>
        <w:t xml:space="preserve">), </w:t>
      </w:r>
      <w:r w:rsidR="00636A43" w:rsidRPr="00D505DB">
        <w:rPr>
          <w:rFonts w:ascii="Times New Roman" w:hAnsi="Times New Roman"/>
          <w:sz w:val="24"/>
          <w:szCs w:val="24"/>
          <w:lang w:val="es-MX"/>
        </w:rPr>
        <w:t xml:space="preserve">para aquellos involucrados en los procesos educativos desde áreas del sistema, el término “curriculum” adquiere una proximidad </w:t>
      </w:r>
      <w:r w:rsidR="00636A43" w:rsidRPr="00D505DB">
        <w:rPr>
          <w:rFonts w:ascii="Times New Roman" w:hAnsi="Times New Roman"/>
          <w:sz w:val="24"/>
          <w:szCs w:val="24"/>
          <w:lang w:val="es-MX"/>
        </w:rPr>
        <w:lastRenderedPageBreak/>
        <w:t xml:space="preserve">significativa. No siempre se toma el tiempo para reflexionar sobre su significado, las personas que abarca o cuál es su naturaleza fundamental. Para </w:t>
      </w:r>
      <w:r w:rsidR="00886962" w:rsidRPr="00D505DB">
        <w:rPr>
          <w:rFonts w:ascii="Times New Roman" w:hAnsi="Times New Roman"/>
          <w:sz w:val="24"/>
          <w:szCs w:val="24"/>
          <w:lang w:val="es-MX"/>
        </w:rPr>
        <w:t xml:space="preserve">Nebreda (2022) </w:t>
      </w:r>
      <w:r w:rsidR="00F85F2C" w:rsidRPr="00D505DB">
        <w:rPr>
          <w:rFonts w:ascii="Times New Roman" w:hAnsi="Times New Roman"/>
          <w:sz w:val="24"/>
          <w:szCs w:val="24"/>
          <w:lang w:val="es-MX"/>
        </w:rPr>
        <w:t xml:space="preserve">en su artículo </w:t>
      </w:r>
      <w:r w:rsidR="00F85F2C" w:rsidRPr="00890768">
        <w:rPr>
          <w:rFonts w:ascii="Times New Roman" w:hAnsi="Times New Roman"/>
          <w:i/>
          <w:iCs/>
          <w:sz w:val="24"/>
          <w:szCs w:val="24"/>
          <w:lang w:val="es-MX"/>
        </w:rPr>
        <w:t>¿Cuáles son las características de un currículo educativo</w:t>
      </w:r>
      <w:r w:rsidR="00F85F2C" w:rsidRPr="00D505DB">
        <w:rPr>
          <w:rFonts w:ascii="Times New Roman" w:hAnsi="Times New Roman"/>
          <w:sz w:val="24"/>
          <w:szCs w:val="24"/>
          <w:lang w:val="es-MX"/>
        </w:rPr>
        <w:t>? expone lo siguiente:</w:t>
      </w:r>
    </w:p>
    <w:p w14:paraId="786716F4" w14:textId="239B34CB" w:rsidR="00AB18A1" w:rsidRPr="00D505DB" w:rsidRDefault="00886962" w:rsidP="00ED3527">
      <w:pPr>
        <w:spacing w:line="480" w:lineRule="auto"/>
        <w:ind w:left="709" w:firstLine="11"/>
        <w:jc w:val="both"/>
        <w:rPr>
          <w:rFonts w:ascii="Times New Roman" w:hAnsi="Times New Roman"/>
          <w:sz w:val="24"/>
          <w:szCs w:val="24"/>
        </w:rPr>
      </w:pPr>
      <w:r w:rsidRPr="00D505DB">
        <w:rPr>
          <w:rFonts w:ascii="Times New Roman" w:hAnsi="Times New Roman"/>
          <w:sz w:val="24"/>
          <w:szCs w:val="24"/>
        </w:rPr>
        <w:t xml:space="preserve">El currículum educativo es una herramienta pedagógica propia de los docentes que incluye planes de estudio, criterios, metodología y fundamentos necesarios para ofrecer a los alumnos de diferentes niveles una formación académica apropiada y </w:t>
      </w:r>
      <w:r w:rsidR="00207E39" w:rsidRPr="00D505DB">
        <w:rPr>
          <w:rFonts w:ascii="Times New Roman" w:hAnsi="Times New Roman"/>
          <w:sz w:val="24"/>
          <w:szCs w:val="24"/>
        </w:rPr>
        <w:t>completa.</w:t>
      </w:r>
      <w:r w:rsidR="00207E39">
        <w:rPr>
          <w:rFonts w:ascii="Times New Roman" w:hAnsi="Times New Roman"/>
          <w:sz w:val="24"/>
          <w:szCs w:val="24"/>
        </w:rPr>
        <w:t xml:space="preserve"> (párr. 2)</w:t>
      </w:r>
      <w:r w:rsidR="00A07D48" w:rsidRPr="00D505DB">
        <w:rPr>
          <w:rFonts w:ascii="Times New Roman" w:hAnsi="Times New Roman"/>
          <w:sz w:val="24"/>
          <w:szCs w:val="24"/>
        </w:rPr>
        <w:t xml:space="preserve"> </w:t>
      </w:r>
    </w:p>
    <w:p w14:paraId="25E87BD0" w14:textId="274E9346" w:rsidR="00AB18A1" w:rsidRPr="00BE53F1" w:rsidRDefault="00AB18A1" w:rsidP="00ED3527">
      <w:pPr>
        <w:spacing w:line="480" w:lineRule="auto"/>
        <w:ind w:left="11"/>
        <w:jc w:val="both"/>
        <w:rPr>
          <w:rFonts w:ascii="Times New Roman" w:hAnsi="Times New Roman"/>
          <w:sz w:val="24"/>
          <w:szCs w:val="24"/>
        </w:rPr>
      </w:pPr>
      <w:r w:rsidRPr="00BE53F1">
        <w:rPr>
          <w:rFonts w:ascii="Times New Roman" w:hAnsi="Times New Roman"/>
          <w:sz w:val="24"/>
          <w:szCs w:val="24"/>
        </w:rPr>
        <w:t xml:space="preserve">El currículo es un proceso continuo que abarca múltiples perspectivas y se encarga de prescribir lo que debe </w:t>
      </w:r>
      <w:r w:rsidR="00207E39">
        <w:rPr>
          <w:rFonts w:ascii="Times New Roman" w:hAnsi="Times New Roman"/>
          <w:sz w:val="24"/>
          <w:szCs w:val="24"/>
        </w:rPr>
        <w:t>desarrollarse</w:t>
      </w:r>
      <w:r w:rsidRPr="00BE53F1">
        <w:rPr>
          <w:rFonts w:ascii="Times New Roman" w:hAnsi="Times New Roman"/>
          <w:sz w:val="24"/>
          <w:szCs w:val="24"/>
        </w:rPr>
        <w:t xml:space="preserve"> en la educación. Es el conjunto de aspectos teóricos que guían la implementación de un programa educativo,</w:t>
      </w:r>
      <w:r w:rsidR="00207E39">
        <w:rPr>
          <w:rFonts w:ascii="Times New Roman" w:hAnsi="Times New Roman"/>
          <w:sz w:val="24"/>
          <w:szCs w:val="24"/>
        </w:rPr>
        <w:t xml:space="preserve"> lo que promueva</w:t>
      </w:r>
      <w:r w:rsidRPr="00BE53F1">
        <w:rPr>
          <w:rFonts w:ascii="Times New Roman" w:hAnsi="Times New Roman"/>
          <w:sz w:val="24"/>
          <w:szCs w:val="24"/>
        </w:rPr>
        <w:t xml:space="preserve"> la construcción de conocimientos y habilidades en todas las etapas de la formación del estudiante, con el objetivo de </w:t>
      </w:r>
      <w:r w:rsidR="00207E39">
        <w:rPr>
          <w:rFonts w:ascii="Times New Roman" w:hAnsi="Times New Roman"/>
          <w:sz w:val="24"/>
          <w:szCs w:val="24"/>
        </w:rPr>
        <w:t xml:space="preserve">preparar a </w:t>
      </w:r>
      <w:r w:rsidRPr="00BE53F1">
        <w:rPr>
          <w:rFonts w:ascii="Times New Roman" w:hAnsi="Times New Roman"/>
          <w:sz w:val="24"/>
          <w:szCs w:val="24"/>
        </w:rPr>
        <w:t>un profesional competente.</w:t>
      </w:r>
    </w:p>
    <w:p w14:paraId="62E2A710" w14:textId="0DBB15EB" w:rsidR="00AB18A1" w:rsidRPr="00BE53F1" w:rsidRDefault="00AB18A1" w:rsidP="00C409CD">
      <w:pPr>
        <w:spacing w:line="480" w:lineRule="auto"/>
        <w:ind w:left="708" w:firstLine="12"/>
        <w:jc w:val="both"/>
        <w:rPr>
          <w:rFonts w:ascii="Times New Roman" w:hAnsi="Times New Roman"/>
          <w:sz w:val="24"/>
          <w:szCs w:val="24"/>
        </w:rPr>
      </w:pPr>
      <w:r w:rsidRPr="00BE53F1">
        <w:rPr>
          <w:rFonts w:ascii="Times New Roman" w:hAnsi="Times New Roman"/>
          <w:sz w:val="24"/>
          <w:szCs w:val="24"/>
        </w:rPr>
        <w:t>El currículo educativo debe adaptarse a nuevos paradigmas y cambios, lo que implica incorporar un diseño metodológico que se ajuste a las herramientas utilizadas por las nuevas generaciones en su vida cotidiana, como medios de comunicación, búsqueda de información y colaboración en proyectos y tareas. La innovación comienza con la adaptación del currículum y el diseño metodológico para abordar futuros problemas y situaciones (</w:t>
      </w:r>
      <w:proofErr w:type="spellStart"/>
      <w:r w:rsidRPr="00BE53F1">
        <w:rPr>
          <w:rFonts w:ascii="Times New Roman" w:hAnsi="Times New Roman"/>
          <w:sz w:val="24"/>
          <w:szCs w:val="24"/>
        </w:rPr>
        <w:t>Córica</w:t>
      </w:r>
      <w:proofErr w:type="spellEnd"/>
      <w:r w:rsidRPr="00BE53F1">
        <w:rPr>
          <w:rFonts w:ascii="Times New Roman" w:hAnsi="Times New Roman"/>
          <w:sz w:val="24"/>
          <w:szCs w:val="24"/>
        </w:rPr>
        <w:t>, 2009</w:t>
      </w:r>
      <w:r w:rsidR="00B00982">
        <w:rPr>
          <w:rFonts w:ascii="Times New Roman" w:hAnsi="Times New Roman"/>
          <w:sz w:val="24"/>
          <w:szCs w:val="24"/>
        </w:rPr>
        <w:t>, p. 65</w:t>
      </w:r>
      <w:r w:rsidRPr="00BE53F1">
        <w:rPr>
          <w:rFonts w:ascii="Times New Roman" w:hAnsi="Times New Roman"/>
          <w:sz w:val="24"/>
          <w:szCs w:val="24"/>
        </w:rPr>
        <w:t>)</w:t>
      </w:r>
      <w:r w:rsidR="00C02DF1" w:rsidRPr="00BE53F1">
        <w:rPr>
          <w:rFonts w:ascii="Times New Roman" w:hAnsi="Times New Roman"/>
          <w:sz w:val="24"/>
          <w:szCs w:val="24"/>
        </w:rPr>
        <w:t>.</w:t>
      </w:r>
    </w:p>
    <w:p w14:paraId="2C2FFC1D" w14:textId="6D8810E9" w:rsidR="00AB18A1" w:rsidRPr="00BE53F1" w:rsidRDefault="00B00982" w:rsidP="00ED3527">
      <w:pPr>
        <w:spacing w:line="480" w:lineRule="auto"/>
        <w:ind w:left="11"/>
        <w:jc w:val="both"/>
        <w:rPr>
          <w:rFonts w:ascii="Times New Roman" w:hAnsi="Times New Roman"/>
          <w:sz w:val="24"/>
          <w:szCs w:val="24"/>
        </w:rPr>
      </w:pPr>
      <w:r>
        <w:rPr>
          <w:rFonts w:ascii="Times New Roman" w:hAnsi="Times New Roman"/>
          <w:sz w:val="24"/>
          <w:szCs w:val="24"/>
        </w:rPr>
        <w:t>“</w:t>
      </w:r>
      <w:r w:rsidR="00AB18A1" w:rsidRPr="00BE53F1">
        <w:rPr>
          <w:rFonts w:ascii="Times New Roman" w:hAnsi="Times New Roman"/>
          <w:sz w:val="24"/>
          <w:szCs w:val="24"/>
        </w:rPr>
        <w:t>El diseño curricular ha sufrido múltiples transformaciones en la educación</w:t>
      </w:r>
      <w:r>
        <w:rPr>
          <w:rFonts w:ascii="Times New Roman" w:hAnsi="Times New Roman"/>
          <w:sz w:val="24"/>
          <w:szCs w:val="24"/>
        </w:rPr>
        <w:t>”</w:t>
      </w:r>
      <w:r w:rsidR="00AB18A1" w:rsidRPr="00BE53F1">
        <w:rPr>
          <w:rFonts w:ascii="Times New Roman" w:hAnsi="Times New Roman"/>
          <w:sz w:val="24"/>
          <w:szCs w:val="24"/>
        </w:rPr>
        <w:t xml:space="preserve"> </w:t>
      </w:r>
      <w:proofErr w:type="spellStart"/>
      <w:r w:rsidR="00AB18A1" w:rsidRPr="00BE53F1">
        <w:rPr>
          <w:rFonts w:ascii="Times New Roman" w:hAnsi="Times New Roman"/>
          <w:sz w:val="24"/>
          <w:szCs w:val="24"/>
        </w:rPr>
        <w:t>C</w:t>
      </w:r>
      <w:r w:rsidR="00E113A6" w:rsidRPr="00BE53F1">
        <w:rPr>
          <w:rFonts w:ascii="Times New Roman" w:hAnsi="Times New Roman"/>
          <w:sz w:val="24"/>
          <w:szCs w:val="24"/>
        </w:rPr>
        <w:t>ó</w:t>
      </w:r>
      <w:r w:rsidR="00AB18A1" w:rsidRPr="00BE53F1">
        <w:rPr>
          <w:rFonts w:ascii="Times New Roman" w:hAnsi="Times New Roman"/>
          <w:sz w:val="24"/>
          <w:szCs w:val="24"/>
        </w:rPr>
        <w:t>rica</w:t>
      </w:r>
      <w:proofErr w:type="spellEnd"/>
      <w:r w:rsidR="00AB18A1" w:rsidRPr="00BE53F1">
        <w:rPr>
          <w:rFonts w:ascii="Times New Roman" w:hAnsi="Times New Roman"/>
          <w:sz w:val="24"/>
          <w:szCs w:val="24"/>
        </w:rPr>
        <w:t xml:space="preserve"> (2009) </w:t>
      </w:r>
      <w:r>
        <w:rPr>
          <w:rFonts w:ascii="Times New Roman" w:hAnsi="Times New Roman"/>
          <w:sz w:val="24"/>
          <w:szCs w:val="24"/>
        </w:rPr>
        <w:t xml:space="preserve">(p.65) </w:t>
      </w:r>
      <w:r w:rsidR="00AB18A1" w:rsidRPr="00BE53F1">
        <w:rPr>
          <w:rFonts w:ascii="Times New Roman" w:hAnsi="Times New Roman"/>
          <w:sz w:val="24"/>
          <w:szCs w:val="24"/>
        </w:rPr>
        <w:t xml:space="preserve">menciona que las decisiones </w:t>
      </w:r>
      <w:r>
        <w:rPr>
          <w:rFonts w:ascii="Times New Roman" w:hAnsi="Times New Roman"/>
          <w:sz w:val="24"/>
          <w:szCs w:val="24"/>
        </w:rPr>
        <w:t>por t</w:t>
      </w:r>
      <w:r w:rsidR="00AB18A1" w:rsidRPr="00BE53F1">
        <w:rPr>
          <w:rFonts w:ascii="Times New Roman" w:hAnsi="Times New Roman"/>
          <w:sz w:val="24"/>
          <w:szCs w:val="24"/>
        </w:rPr>
        <w:t>omar</w:t>
      </w:r>
      <w:r>
        <w:rPr>
          <w:rFonts w:ascii="Times New Roman" w:hAnsi="Times New Roman"/>
          <w:sz w:val="24"/>
          <w:szCs w:val="24"/>
        </w:rPr>
        <w:t xml:space="preserve">, </w:t>
      </w:r>
      <w:r w:rsidR="00AB18A1" w:rsidRPr="00BE53F1">
        <w:rPr>
          <w:rFonts w:ascii="Times New Roman" w:hAnsi="Times New Roman"/>
          <w:sz w:val="24"/>
          <w:szCs w:val="24"/>
        </w:rPr>
        <w:t>respecto</w:t>
      </w:r>
      <w:r>
        <w:rPr>
          <w:rFonts w:ascii="Times New Roman" w:hAnsi="Times New Roman"/>
          <w:sz w:val="24"/>
          <w:szCs w:val="24"/>
        </w:rPr>
        <w:t xml:space="preserve"> del</w:t>
      </w:r>
      <w:r w:rsidR="00AB18A1" w:rsidRPr="00BE53F1">
        <w:rPr>
          <w:rFonts w:ascii="Times New Roman" w:hAnsi="Times New Roman"/>
          <w:sz w:val="24"/>
          <w:szCs w:val="24"/>
        </w:rPr>
        <w:t xml:space="preserve"> tema son continuas y cada vez más esenciales. El tutor es el responsable de acompañar, mediar y brindar </w:t>
      </w:r>
      <w:r>
        <w:rPr>
          <w:rFonts w:ascii="Times New Roman" w:hAnsi="Times New Roman"/>
          <w:sz w:val="24"/>
          <w:szCs w:val="24"/>
        </w:rPr>
        <w:t xml:space="preserve">realimentación </w:t>
      </w:r>
      <w:r w:rsidR="00AB18A1" w:rsidRPr="00BE53F1">
        <w:rPr>
          <w:rFonts w:ascii="Times New Roman" w:hAnsi="Times New Roman"/>
          <w:sz w:val="24"/>
          <w:szCs w:val="24"/>
        </w:rPr>
        <w:t>al participante. Su</w:t>
      </w:r>
      <w:r>
        <w:rPr>
          <w:rFonts w:ascii="Times New Roman" w:hAnsi="Times New Roman"/>
          <w:sz w:val="24"/>
          <w:szCs w:val="24"/>
        </w:rPr>
        <w:t xml:space="preserve"> función </w:t>
      </w:r>
      <w:r w:rsidR="00AB18A1" w:rsidRPr="00BE53F1">
        <w:rPr>
          <w:rFonts w:ascii="Times New Roman" w:hAnsi="Times New Roman"/>
          <w:sz w:val="24"/>
          <w:szCs w:val="24"/>
        </w:rPr>
        <w:t>implica gestionar el aprendizaje tanto</w:t>
      </w:r>
      <w:r>
        <w:rPr>
          <w:rFonts w:ascii="Times New Roman" w:hAnsi="Times New Roman"/>
          <w:sz w:val="24"/>
          <w:szCs w:val="24"/>
        </w:rPr>
        <w:t xml:space="preserve"> en el ámbito</w:t>
      </w:r>
      <w:r w:rsidR="00AB18A1" w:rsidRPr="00BE53F1">
        <w:rPr>
          <w:rFonts w:ascii="Times New Roman" w:hAnsi="Times New Roman"/>
          <w:sz w:val="24"/>
          <w:szCs w:val="24"/>
        </w:rPr>
        <w:t xml:space="preserve"> individual como grupal, para lo cual debe poseer habilidades sociales que fomenten un ambiente interactivo y empático,</w:t>
      </w:r>
      <w:r>
        <w:rPr>
          <w:rFonts w:ascii="Times New Roman" w:hAnsi="Times New Roman"/>
          <w:sz w:val="24"/>
          <w:szCs w:val="24"/>
        </w:rPr>
        <w:t xml:space="preserve"> que reduzca </w:t>
      </w:r>
      <w:r w:rsidR="00AB18A1" w:rsidRPr="00BE53F1">
        <w:rPr>
          <w:rFonts w:ascii="Times New Roman" w:hAnsi="Times New Roman"/>
          <w:sz w:val="24"/>
          <w:szCs w:val="24"/>
        </w:rPr>
        <w:t xml:space="preserve">la sensación de distancia geográfica entre los participantes. </w:t>
      </w:r>
    </w:p>
    <w:p w14:paraId="47E79C35" w14:textId="23DB9B13" w:rsidR="00AB18A1" w:rsidRPr="00BE53F1" w:rsidRDefault="00AB18A1" w:rsidP="00ED3527">
      <w:pPr>
        <w:spacing w:line="480" w:lineRule="auto"/>
        <w:ind w:left="11"/>
        <w:jc w:val="both"/>
        <w:rPr>
          <w:rFonts w:ascii="Times New Roman" w:hAnsi="Times New Roman"/>
          <w:sz w:val="24"/>
          <w:szCs w:val="24"/>
        </w:rPr>
      </w:pPr>
      <w:r w:rsidRPr="00BE53F1">
        <w:rPr>
          <w:rFonts w:ascii="Times New Roman" w:hAnsi="Times New Roman"/>
          <w:sz w:val="24"/>
          <w:szCs w:val="24"/>
        </w:rPr>
        <w:t xml:space="preserve">Araya (2011) destaca la necesidad de una propuesta innovadora y transformadora que beneficie al ser humano y evite su explotación. En el aprendizaje ubicuo con dispositivos móviles </w:t>
      </w:r>
      <w:r w:rsidRPr="00BE53F1">
        <w:rPr>
          <w:rFonts w:ascii="Times New Roman" w:hAnsi="Times New Roman"/>
          <w:sz w:val="24"/>
          <w:szCs w:val="24"/>
        </w:rPr>
        <w:lastRenderedPageBreak/>
        <w:t xml:space="preserve">en la educación virtual, el </w:t>
      </w:r>
      <w:r w:rsidR="00FC519C">
        <w:rPr>
          <w:rFonts w:ascii="Times New Roman" w:hAnsi="Times New Roman"/>
          <w:sz w:val="24"/>
          <w:szCs w:val="24"/>
        </w:rPr>
        <w:t>d</w:t>
      </w:r>
      <w:r w:rsidR="00966306">
        <w:rPr>
          <w:rFonts w:ascii="Times New Roman" w:hAnsi="Times New Roman"/>
          <w:sz w:val="24"/>
          <w:szCs w:val="24"/>
        </w:rPr>
        <w:t>ocente</w:t>
      </w:r>
      <w:r w:rsidRPr="00BE53F1">
        <w:rPr>
          <w:rFonts w:ascii="Times New Roman" w:hAnsi="Times New Roman"/>
          <w:sz w:val="24"/>
          <w:szCs w:val="24"/>
        </w:rPr>
        <w:t xml:space="preserve"> debe estar presente de manera activa,</w:t>
      </w:r>
      <w:r w:rsidR="00B00982">
        <w:rPr>
          <w:rFonts w:ascii="Times New Roman" w:hAnsi="Times New Roman"/>
          <w:sz w:val="24"/>
          <w:szCs w:val="24"/>
        </w:rPr>
        <w:t xml:space="preserve"> y fomentar</w:t>
      </w:r>
      <w:r w:rsidR="00B00982" w:rsidRPr="00BE53F1">
        <w:rPr>
          <w:rFonts w:ascii="Times New Roman" w:hAnsi="Times New Roman"/>
          <w:sz w:val="24"/>
          <w:szCs w:val="24"/>
        </w:rPr>
        <w:t xml:space="preserve"> aprendizajes</w:t>
      </w:r>
      <w:r w:rsidRPr="00BE53F1">
        <w:rPr>
          <w:rFonts w:ascii="Times New Roman" w:hAnsi="Times New Roman"/>
          <w:sz w:val="24"/>
          <w:szCs w:val="24"/>
        </w:rPr>
        <w:t xml:space="preserve"> significativos</w:t>
      </w:r>
      <w:r w:rsidR="00B00982">
        <w:rPr>
          <w:rFonts w:ascii="Times New Roman" w:hAnsi="Times New Roman"/>
          <w:sz w:val="24"/>
          <w:szCs w:val="24"/>
        </w:rPr>
        <w:t>, a través de la</w:t>
      </w:r>
      <w:r w:rsidRPr="00BE53F1">
        <w:rPr>
          <w:rFonts w:ascii="Times New Roman" w:hAnsi="Times New Roman"/>
          <w:sz w:val="24"/>
          <w:szCs w:val="24"/>
        </w:rPr>
        <w:t xml:space="preserve"> colaboración constante,</w:t>
      </w:r>
      <w:r w:rsidR="00B00982">
        <w:rPr>
          <w:rFonts w:ascii="Times New Roman" w:hAnsi="Times New Roman"/>
          <w:sz w:val="24"/>
          <w:szCs w:val="24"/>
        </w:rPr>
        <w:t xml:space="preserve"> motivar </w:t>
      </w:r>
      <w:r w:rsidRPr="00BE53F1">
        <w:rPr>
          <w:rFonts w:ascii="Times New Roman" w:hAnsi="Times New Roman"/>
          <w:sz w:val="24"/>
          <w:szCs w:val="24"/>
        </w:rPr>
        <w:t>al estudiante en sus proyectos sin importar su ubicación.</w:t>
      </w:r>
    </w:p>
    <w:p w14:paraId="1B607586" w14:textId="77777777" w:rsidR="00AB18A1" w:rsidRPr="00BE53F1" w:rsidRDefault="00AB18A1" w:rsidP="0018382C">
      <w:pPr>
        <w:autoSpaceDE w:val="0"/>
        <w:spacing w:line="480" w:lineRule="auto"/>
        <w:ind w:left="708" w:firstLine="12"/>
        <w:jc w:val="both"/>
        <w:rPr>
          <w:rFonts w:ascii="Times New Roman" w:hAnsi="Times New Roman"/>
          <w:sz w:val="24"/>
          <w:szCs w:val="24"/>
        </w:rPr>
      </w:pPr>
      <w:r w:rsidRPr="00BE53F1">
        <w:rPr>
          <w:rFonts w:ascii="Times New Roman" w:hAnsi="Times New Roman"/>
          <w:sz w:val="24"/>
          <w:szCs w:val="24"/>
        </w:rPr>
        <w:t>La educación requiere actualizarse y renovar constantemente los conocimientos y metodologías pedagógicas para lograr una formación continua y una alta preparación profesional de los docentes. La enseñanza-aprendizaje requiere actualizarse para proporcionar una educación de calidad que estimule la creatividad, la intelectualidad y el enfoque curricular por competencias. El currículo es un conjunto de objetivos de aprendizaje y experiencias planificadas para alcanzar metas educativas previstas (Ortiz, 2014).</w:t>
      </w:r>
    </w:p>
    <w:p w14:paraId="5E89481B" w14:textId="77777777" w:rsidR="00B56F30" w:rsidRPr="00BE53F1" w:rsidRDefault="00AB18A1" w:rsidP="0018382C">
      <w:pPr>
        <w:suppressAutoHyphens w:val="0"/>
        <w:autoSpaceDE w:val="0"/>
        <w:spacing w:line="480" w:lineRule="auto"/>
        <w:ind w:left="708" w:firstLine="12"/>
        <w:jc w:val="both"/>
        <w:rPr>
          <w:rFonts w:ascii="Times New Roman" w:hAnsi="Times New Roman"/>
          <w:sz w:val="24"/>
          <w:szCs w:val="24"/>
        </w:rPr>
      </w:pPr>
      <w:r w:rsidRPr="00BE53F1">
        <w:rPr>
          <w:rFonts w:ascii="Times New Roman" w:hAnsi="Times New Roman"/>
          <w:sz w:val="24"/>
          <w:szCs w:val="24"/>
        </w:rPr>
        <w:t>El aprendizaje ubicuo con dispositivos móviles busca mejorar la calidad del enfoque curricular y proporcionar alternativas educativas. Permite a los estudiantes acceder a una gran cantidad de información en cualquier momento y lugar, lo que enriquece el proceso de enseñanza y aprendizaje. (Vásquez y Sevillano, 2015)</w:t>
      </w:r>
    </w:p>
    <w:p w14:paraId="19540ADD" w14:textId="155C9B95" w:rsidR="00B56F30" w:rsidRPr="00093E73" w:rsidRDefault="00B56F30" w:rsidP="00CC6D75">
      <w:pPr>
        <w:pStyle w:val="Ttulo3"/>
        <w:spacing w:line="480" w:lineRule="auto"/>
        <w:ind w:firstLine="0"/>
        <w:jc w:val="both"/>
        <w:rPr>
          <w:rFonts w:ascii="Times New Roman" w:hAnsi="Times New Roman" w:cs="Times New Roman"/>
          <w:b/>
          <w:bCs/>
          <w:sz w:val="28"/>
          <w:szCs w:val="28"/>
          <w:lang w:val="es-CR"/>
        </w:rPr>
      </w:pPr>
      <w:bookmarkStart w:id="44" w:name="_Toc146395880"/>
      <w:bookmarkEnd w:id="43"/>
      <w:r w:rsidRPr="00093E73">
        <w:rPr>
          <w:rFonts w:ascii="Times New Roman" w:hAnsi="Times New Roman" w:cs="Times New Roman"/>
          <w:b/>
          <w:bCs/>
          <w:color w:val="auto"/>
          <w:sz w:val="28"/>
          <w:szCs w:val="28"/>
        </w:rPr>
        <w:t xml:space="preserve">Mediación </w:t>
      </w:r>
      <w:r w:rsidR="00CC6D75">
        <w:rPr>
          <w:rFonts w:ascii="Times New Roman" w:hAnsi="Times New Roman" w:cs="Times New Roman"/>
          <w:b/>
          <w:bCs/>
          <w:color w:val="auto"/>
          <w:sz w:val="28"/>
          <w:szCs w:val="28"/>
        </w:rPr>
        <w:t>p</w:t>
      </w:r>
      <w:r w:rsidRPr="00093E73">
        <w:rPr>
          <w:rFonts w:ascii="Times New Roman" w:hAnsi="Times New Roman" w:cs="Times New Roman"/>
          <w:b/>
          <w:bCs/>
          <w:color w:val="auto"/>
          <w:sz w:val="28"/>
          <w:szCs w:val="28"/>
        </w:rPr>
        <w:t>edagógica</w:t>
      </w:r>
      <w:bookmarkEnd w:id="44"/>
    </w:p>
    <w:p w14:paraId="48317AA7" w14:textId="5FA76EB9" w:rsidR="00DA3E11" w:rsidRPr="00BE53F1" w:rsidRDefault="00DA3E11" w:rsidP="00ED3527">
      <w:pPr>
        <w:suppressAutoHyphens w:val="0"/>
        <w:autoSpaceDE w:val="0"/>
        <w:spacing w:line="480" w:lineRule="auto"/>
        <w:ind w:left="11"/>
        <w:jc w:val="both"/>
        <w:rPr>
          <w:rFonts w:ascii="Times New Roman" w:hAnsi="Times New Roman"/>
          <w:sz w:val="24"/>
          <w:szCs w:val="24"/>
        </w:rPr>
      </w:pPr>
      <w:r w:rsidRPr="00BE53F1">
        <w:rPr>
          <w:rFonts w:ascii="Times New Roman" w:hAnsi="Times New Roman"/>
          <w:sz w:val="24"/>
          <w:szCs w:val="24"/>
        </w:rPr>
        <w:t>En la actualidad</w:t>
      </w:r>
      <w:r w:rsidR="00FC519C">
        <w:rPr>
          <w:rFonts w:ascii="Times New Roman" w:hAnsi="Times New Roman"/>
          <w:sz w:val="24"/>
          <w:szCs w:val="24"/>
        </w:rPr>
        <w:t>,</w:t>
      </w:r>
      <w:r w:rsidRPr="00BE53F1">
        <w:rPr>
          <w:rFonts w:ascii="Times New Roman" w:hAnsi="Times New Roman"/>
          <w:sz w:val="24"/>
          <w:szCs w:val="24"/>
        </w:rPr>
        <w:t xml:space="preserve"> la sociedad ha experimentado muchos cambios y una clara influencia de la tecnología de información, hoy por hoy</w:t>
      </w:r>
      <w:r w:rsidR="00FC519C">
        <w:rPr>
          <w:rFonts w:ascii="Times New Roman" w:hAnsi="Times New Roman"/>
          <w:sz w:val="24"/>
          <w:szCs w:val="24"/>
        </w:rPr>
        <w:t>,</w:t>
      </w:r>
      <w:r w:rsidRPr="00BE53F1">
        <w:rPr>
          <w:rFonts w:ascii="Times New Roman" w:hAnsi="Times New Roman"/>
          <w:sz w:val="24"/>
          <w:szCs w:val="24"/>
        </w:rPr>
        <w:t xml:space="preserve"> esa información tecnológica ha cambiado la forma de ver a la educación y no solo obedece a la implementación de nuevas </w:t>
      </w:r>
      <w:r w:rsidR="00757FB3" w:rsidRPr="00BE53F1">
        <w:rPr>
          <w:rFonts w:ascii="Times New Roman" w:hAnsi="Times New Roman"/>
          <w:sz w:val="24"/>
          <w:szCs w:val="24"/>
        </w:rPr>
        <w:t>TIC</w:t>
      </w:r>
      <w:r w:rsidRPr="00BE53F1">
        <w:rPr>
          <w:rFonts w:ascii="Times New Roman" w:hAnsi="Times New Roman"/>
          <w:sz w:val="24"/>
          <w:szCs w:val="24"/>
        </w:rPr>
        <w:t xml:space="preserve">, también obedece al cambio con que piensa el </w:t>
      </w:r>
      <w:r w:rsidR="00FC519C">
        <w:rPr>
          <w:rFonts w:ascii="Times New Roman" w:hAnsi="Times New Roman"/>
          <w:sz w:val="24"/>
          <w:szCs w:val="24"/>
        </w:rPr>
        <w:t>d</w:t>
      </w:r>
      <w:r w:rsidR="00966306">
        <w:rPr>
          <w:rFonts w:ascii="Times New Roman" w:hAnsi="Times New Roman"/>
          <w:sz w:val="24"/>
          <w:szCs w:val="24"/>
        </w:rPr>
        <w:t>ocente</w:t>
      </w:r>
      <w:r w:rsidRPr="00BE53F1">
        <w:rPr>
          <w:rFonts w:ascii="Times New Roman" w:hAnsi="Times New Roman"/>
          <w:sz w:val="24"/>
          <w:szCs w:val="24"/>
        </w:rPr>
        <w:t>. De acuerdo con esto el método educativo se tiene que adecuar al interés actual y no es que la educación presencial desaparece con la virtualidad</w:t>
      </w:r>
      <w:r w:rsidR="00A22FF7">
        <w:rPr>
          <w:rFonts w:ascii="Times New Roman" w:hAnsi="Times New Roman"/>
          <w:sz w:val="24"/>
          <w:szCs w:val="24"/>
        </w:rPr>
        <w:t>,</w:t>
      </w:r>
      <w:r w:rsidRPr="00BE53F1">
        <w:rPr>
          <w:rFonts w:ascii="Times New Roman" w:hAnsi="Times New Roman"/>
          <w:sz w:val="24"/>
          <w:szCs w:val="24"/>
        </w:rPr>
        <w:t xml:space="preserve"> </w:t>
      </w:r>
      <w:r w:rsidR="00A22FF7" w:rsidRPr="00BE53F1">
        <w:rPr>
          <w:rFonts w:ascii="Times New Roman" w:hAnsi="Times New Roman"/>
          <w:sz w:val="24"/>
          <w:szCs w:val="24"/>
        </w:rPr>
        <w:t>ya que,</w:t>
      </w:r>
      <w:r w:rsidRPr="00BE53F1">
        <w:rPr>
          <w:rFonts w:ascii="Times New Roman" w:hAnsi="Times New Roman"/>
          <w:sz w:val="24"/>
          <w:szCs w:val="24"/>
        </w:rPr>
        <w:t xml:space="preserve"> si se ve de esa manera</w:t>
      </w:r>
      <w:r w:rsidR="00FC519C">
        <w:rPr>
          <w:rFonts w:ascii="Times New Roman" w:hAnsi="Times New Roman"/>
          <w:sz w:val="24"/>
          <w:szCs w:val="24"/>
        </w:rPr>
        <w:t>,</w:t>
      </w:r>
      <w:r w:rsidRPr="00BE53F1">
        <w:rPr>
          <w:rFonts w:ascii="Times New Roman" w:hAnsi="Times New Roman"/>
          <w:sz w:val="24"/>
          <w:szCs w:val="24"/>
        </w:rPr>
        <w:t xml:space="preserve"> sería como una alianza en el proceso de conocimiento e información.</w:t>
      </w:r>
    </w:p>
    <w:p w14:paraId="2D3B459D" w14:textId="0553F5CA" w:rsidR="00DA3E11" w:rsidRPr="00BE53F1" w:rsidRDefault="00DA3E11" w:rsidP="00ED3527">
      <w:pPr>
        <w:suppressAutoHyphens w:val="0"/>
        <w:autoSpaceDE w:val="0"/>
        <w:spacing w:line="480" w:lineRule="auto"/>
        <w:ind w:left="11"/>
        <w:jc w:val="both"/>
        <w:rPr>
          <w:rFonts w:ascii="Times New Roman" w:hAnsi="Times New Roman"/>
          <w:sz w:val="24"/>
          <w:szCs w:val="24"/>
        </w:rPr>
      </w:pPr>
      <w:r w:rsidRPr="00BE53F1">
        <w:rPr>
          <w:rFonts w:ascii="Times New Roman" w:hAnsi="Times New Roman"/>
          <w:sz w:val="24"/>
          <w:szCs w:val="24"/>
        </w:rPr>
        <w:t xml:space="preserve">El permanente uso y con </w:t>
      </w:r>
      <w:r w:rsidR="007E5CC3" w:rsidRPr="00BE53F1">
        <w:rPr>
          <w:rFonts w:ascii="Times New Roman" w:hAnsi="Times New Roman"/>
          <w:sz w:val="24"/>
          <w:szCs w:val="24"/>
        </w:rPr>
        <w:t>qué</w:t>
      </w:r>
      <w:r w:rsidRPr="00BE53F1">
        <w:rPr>
          <w:rFonts w:ascii="Times New Roman" w:hAnsi="Times New Roman"/>
          <w:sz w:val="24"/>
          <w:szCs w:val="24"/>
        </w:rPr>
        <w:t xml:space="preserve"> frecuencia se utiliza permite que sea una herramienta útil y eficaz en la transferencia de la información y conocimiento, buscando una propuesta para la construcción de nuevos conocimientos donde los conceptos y definiciones</w:t>
      </w:r>
      <w:r w:rsidR="00A22FF7">
        <w:rPr>
          <w:rFonts w:ascii="Times New Roman" w:hAnsi="Times New Roman"/>
          <w:sz w:val="24"/>
          <w:szCs w:val="24"/>
        </w:rPr>
        <w:t xml:space="preserve"> deben cumplir una función</w:t>
      </w:r>
      <w:r w:rsidRPr="00BE53F1">
        <w:rPr>
          <w:rFonts w:ascii="Times New Roman" w:hAnsi="Times New Roman"/>
          <w:sz w:val="24"/>
          <w:szCs w:val="24"/>
        </w:rPr>
        <w:t xml:space="preserve"> importante que se consigue con los métodos, técnicas y estrategias de aprendizajes, esto </w:t>
      </w:r>
      <w:r w:rsidRPr="00BE53F1">
        <w:rPr>
          <w:rFonts w:ascii="Times New Roman" w:hAnsi="Times New Roman"/>
          <w:sz w:val="24"/>
          <w:szCs w:val="24"/>
        </w:rPr>
        <w:lastRenderedPageBreak/>
        <w:t>quiere decir que se tienen que adecuar las estrategias que hasta el momento eran solo para la modalidad permanente y adecuarlos al modelo virtual.</w:t>
      </w:r>
    </w:p>
    <w:p w14:paraId="55EA75EB" w14:textId="77777777" w:rsidR="00DA3E11" w:rsidRPr="00BE53F1" w:rsidRDefault="00DA3E11" w:rsidP="00ED3527">
      <w:pPr>
        <w:suppressAutoHyphens w:val="0"/>
        <w:autoSpaceDE w:val="0"/>
        <w:spacing w:line="480" w:lineRule="auto"/>
        <w:ind w:left="11"/>
        <w:jc w:val="both"/>
        <w:rPr>
          <w:rFonts w:ascii="Times New Roman" w:hAnsi="Times New Roman"/>
          <w:sz w:val="24"/>
          <w:szCs w:val="24"/>
        </w:rPr>
      </w:pPr>
      <w:r w:rsidRPr="00BE53F1">
        <w:rPr>
          <w:rFonts w:ascii="Times New Roman" w:hAnsi="Times New Roman"/>
          <w:sz w:val="24"/>
          <w:szCs w:val="24"/>
        </w:rPr>
        <w:t>Entonces que es la mediación pedagógica, según Gutiérrez y Prieto</w:t>
      </w:r>
      <w:r w:rsidR="00586386" w:rsidRPr="00BE53F1">
        <w:rPr>
          <w:rFonts w:ascii="Times New Roman" w:hAnsi="Times New Roman"/>
          <w:sz w:val="24"/>
          <w:szCs w:val="24"/>
        </w:rPr>
        <w:t xml:space="preserve"> (1993)</w:t>
      </w:r>
      <w:r w:rsidRPr="00BE53F1">
        <w:rPr>
          <w:rFonts w:ascii="Times New Roman" w:hAnsi="Times New Roman"/>
          <w:sz w:val="24"/>
          <w:szCs w:val="24"/>
        </w:rPr>
        <w:t xml:space="preserve"> se entiende por mediación pedagógica:</w:t>
      </w:r>
    </w:p>
    <w:p w14:paraId="1EBAA911" w14:textId="77777777" w:rsidR="00DA3E11" w:rsidRDefault="00DA3E11" w:rsidP="00ED3527">
      <w:pPr>
        <w:spacing w:line="480" w:lineRule="auto"/>
        <w:ind w:left="709" w:firstLine="11"/>
        <w:jc w:val="both"/>
        <w:rPr>
          <w:rFonts w:ascii="Arial" w:hAnsi="Arial" w:cs="Arial"/>
          <w:sz w:val="24"/>
          <w:szCs w:val="24"/>
          <w:lang w:val="es-MX"/>
        </w:rPr>
      </w:pPr>
      <w:r w:rsidRPr="00BE53F1">
        <w:rPr>
          <w:rFonts w:ascii="Times New Roman" w:hAnsi="Times New Roman"/>
          <w:sz w:val="24"/>
          <w:szCs w:val="24"/>
        </w:rPr>
        <w:t xml:space="preserve">El tratamiento de contenidos y formas de expresión de los diferentes temas a fin de hacer posible el acto educativo, dentro del horizonte de una educación concebida como participación, creatividad, expresividad y </w:t>
      </w:r>
      <w:proofErr w:type="spellStart"/>
      <w:r w:rsidRPr="00BE53F1">
        <w:rPr>
          <w:rFonts w:ascii="Times New Roman" w:hAnsi="Times New Roman"/>
          <w:sz w:val="24"/>
          <w:szCs w:val="24"/>
        </w:rPr>
        <w:t>relacionalidad</w:t>
      </w:r>
      <w:proofErr w:type="spellEnd"/>
      <w:r w:rsidRPr="00BE53F1">
        <w:rPr>
          <w:rFonts w:ascii="Times New Roman" w:hAnsi="Times New Roman"/>
          <w:sz w:val="24"/>
          <w:szCs w:val="24"/>
        </w:rPr>
        <w:t xml:space="preserve"> (p.2)</w:t>
      </w:r>
      <w:r w:rsidR="003A21B3" w:rsidRPr="00BE53F1">
        <w:rPr>
          <w:rFonts w:ascii="Times New Roman" w:hAnsi="Times New Roman"/>
          <w:sz w:val="24"/>
          <w:szCs w:val="24"/>
        </w:rPr>
        <w:t>.</w:t>
      </w:r>
    </w:p>
    <w:p w14:paraId="79F4ABD7" w14:textId="77777777" w:rsidR="00DA3E11" w:rsidRPr="008E21B1" w:rsidRDefault="00DA3E11" w:rsidP="00FB1E56">
      <w:pPr>
        <w:spacing w:line="480" w:lineRule="auto"/>
        <w:ind w:left="708" w:firstLine="12"/>
        <w:jc w:val="both"/>
        <w:rPr>
          <w:rFonts w:ascii="Times New Roman" w:hAnsi="Times New Roman"/>
          <w:sz w:val="24"/>
          <w:szCs w:val="24"/>
          <w:lang w:val="es-CR"/>
        </w:rPr>
      </w:pPr>
      <w:r w:rsidRPr="008E21B1">
        <w:rPr>
          <w:rFonts w:ascii="Times New Roman" w:hAnsi="Times New Roman"/>
          <w:sz w:val="24"/>
          <w:szCs w:val="24"/>
          <w:lang w:val="es-CR"/>
        </w:rPr>
        <w:t xml:space="preserve">Los dispositivos móviles junto con el aprendizaje ubicuo hacen una mediación pedagógica ya que este dispositivo se utiliza para el desarrollo de destrezas y habilidades, así también hay una modalidad educativa que facilita la construcción del conocimiento, la resolución de problemas de aprendizaje, gracias a los dispositivos móviles portables (Brazuelo y </w:t>
      </w:r>
      <w:proofErr w:type="gramStart"/>
      <w:r w:rsidRPr="008E21B1">
        <w:rPr>
          <w:rFonts w:ascii="Times New Roman" w:hAnsi="Times New Roman"/>
          <w:sz w:val="24"/>
          <w:szCs w:val="24"/>
          <w:lang w:val="es-CR"/>
        </w:rPr>
        <w:t>Gallego</w:t>
      </w:r>
      <w:proofErr w:type="gramEnd"/>
      <w:r w:rsidRPr="008E21B1">
        <w:rPr>
          <w:rFonts w:ascii="Times New Roman" w:hAnsi="Times New Roman"/>
          <w:sz w:val="24"/>
          <w:szCs w:val="24"/>
          <w:lang w:val="es-CR"/>
        </w:rPr>
        <w:t>, 2012</w:t>
      </w:r>
      <w:r w:rsidR="003A21B3" w:rsidRPr="008E21B1">
        <w:rPr>
          <w:rFonts w:ascii="Times New Roman" w:hAnsi="Times New Roman"/>
          <w:sz w:val="24"/>
          <w:szCs w:val="24"/>
          <w:lang w:val="es-CR"/>
        </w:rPr>
        <w:t>, p.</w:t>
      </w:r>
      <w:r w:rsidRPr="008E21B1">
        <w:rPr>
          <w:rFonts w:ascii="Times New Roman" w:hAnsi="Times New Roman"/>
          <w:sz w:val="24"/>
          <w:szCs w:val="24"/>
          <w:lang w:val="es-CR"/>
        </w:rPr>
        <w:t>17, mencionados en Mendoza, 2014).</w:t>
      </w:r>
    </w:p>
    <w:p w14:paraId="3A715FED" w14:textId="48E3E29C" w:rsidR="00DA3E11" w:rsidRPr="008E21B1" w:rsidRDefault="00974FBC" w:rsidP="00ED3527">
      <w:pPr>
        <w:spacing w:line="480" w:lineRule="auto"/>
        <w:ind w:left="11"/>
        <w:jc w:val="both"/>
        <w:rPr>
          <w:rFonts w:ascii="Times New Roman" w:hAnsi="Times New Roman"/>
          <w:sz w:val="24"/>
          <w:szCs w:val="24"/>
        </w:rPr>
      </w:pPr>
      <w:r w:rsidRPr="008E21B1">
        <w:rPr>
          <w:rFonts w:ascii="Times New Roman" w:hAnsi="Times New Roman"/>
          <w:sz w:val="24"/>
          <w:szCs w:val="24"/>
        </w:rPr>
        <w:t>Vargas y Orozco</w:t>
      </w:r>
      <w:r w:rsidR="00DA3E11" w:rsidRPr="008E21B1">
        <w:rPr>
          <w:rFonts w:ascii="Times New Roman" w:hAnsi="Times New Roman"/>
          <w:sz w:val="24"/>
          <w:szCs w:val="24"/>
        </w:rPr>
        <w:t xml:space="preserve"> (20</w:t>
      </w:r>
      <w:r w:rsidRPr="008E21B1">
        <w:rPr>
          <w:rFonts w:ascii="Times New Roman" w:hAnsi="Times New Roman"/>
          <w:sz w:val="24"/>
          <w:szCs w:val="24"/>
        </w:rPr>
        <w:t>20</w:t>
      </w:r>
      <w:r w:rsidR="00DA3E11" w:rsidRPr="008E21B1">
        <w:rPr>
          <w:rFonts w:ascii="Times New Roman" w:hAnsi="Times New Roman"/>
          <w:sz w:val="24"/>
          <w:szCs w:val="24"/>
        </w:rPr>
        <w:t>) definen la mediación pedagógica como:</w:t>
      </w:r>
    </w:p>
    <w:p w14:paraId="6F30314F" w14:textId="6CA9F07A" w:rsidR="00974FBC" w:rsidRPr="008E21B1" w:rsidRDefault="00974FBC" w:rsidP="00ED3527">
      <w:pPr>
        <w:spacing w:line="480" w:lineRule="auto"/>
        <w:ind w:left="709" w:firstLine="11"/>
        <w:jc w:val="both"/>
        <w:rPr>
          <w:rFonts w:ascii="Times New Roman" w:hAnsi="Times New Roman"/>
          <w:sz w:val="24"/>
          <w:szCs w:val="24"/>
        </w:rPr>
      </w:pPr>
      <w:r w:rsidRPr="008E21B1">
        <w:rPr>
          <w:rFonts w:ascii="Times New Roman" w:hAnsi="Times New Roman"/>
          <w:sz w:val="24"/>
          <w:szCs w:val="24"/>
        </w:rPr>
        <w:t xml:space="preserve">[…] alusión a la manera cómo </w:t>
      </w:r>
      <w:r w:rsidR="00E113A6" w:rsidRPr="008E21B1">
        <w:rPr>
          <w:rFonts w:ascii="Times New Roman" w:hAnsi="Times New Roman"/>
          <w:sz w:val="24"/>
          <w:szCs w:val="24"/>
        </w:rPr>
        <w:t>los docentes</w:t>
      </w:r>
      <w:r w:rsidRPr="008E21B1">
        <w:rPr>
          <w:rFonts w:ascii="Times New Roman" w:hAnsi="Times New Roman"/>
          <w:sz w:val="24"/>
          <w:szCs w:val="24"/>
        </w:rPr>
        <w:t xml:space="preserve"> propician, potencian y hacen posible el desarrollo de aprendizaje y habilidades en sus estudiantes. El medio utilizado para el logro de aprendizaje y habilidades puede ser: vivencias y las relaciones que se dan en el espacio de aula, apoyadas en actividades y materiales específicos. (p.</w:t>
      </w:r>
      <w:r w:rsidR="00213ABB" w:rsidRPr="008E21B1">
        <w:rPr>
          <w:rFonts w:ascii="Times New Roman" w:hAnsi="Times New Roman"/>
          <w:sz w:val="24"/>
          <w:szCs w:val="24"/>
        </w:rPr>
        <w:t>4)</w:t>
      </w:r>
      <w:r w:rsidRPr="008E21B1">
        <w:rPr>
          <w:rFonts w:ascii="Times New Roman" w:hAnsi="Times New Roman"/>
          <w:sz w:val="24"/>
          <w:szCs w:val="24"/>
        </w:rPr>
        <w:t xml:space="preserve"> </w:t>
      </w:r>
    </w:p>
    <w:p w14:paraId="09C8083F" w14:textId="3DBB8A90" w:rsidR="00FB1E56" w:rsidRPr="00193ACF" w:rsidRDefault="00FC519C" w:rsidP="00193ACF">
      <w:pPr>
        <w:spacing w:line="480" w:lineRule="auto"/>
        <w:ind w:left="11"/>
        <w:jc w:val="both"/>
        <w:rPr>
          <w:rFonts w:ascii="Arial" w:hAnsi="Arial" w:cs="Arial"/>
          <w:sz w:val="24"/>
          <w:szCs w:val="24"/>
          <w:lang w:val="es-CR"/>
        </w:rPr>
      </w:pPr>
      <w:r>
        <w:rPr>
          <w:rFonts w:ascii="Times New Roman" w:hAnsi="Times New Roman"/>
          <w:sz w:val="24"/>
          <w:szCs w:val="24"/>
          <w:lang w:val="es-CR"/>
        </w:rPr>
        <w:t>Lo definido significa</w:t>
      </w:r>
      <w:r w:rsidR="00DA3E11" w:rsidRPr="008E21B1">
        <w:rPr>
          <w:rFonts w:ascii="Times New Roman" w:hAnsi="Times New Roman"/>
          <w:sz w:val="24"/>
          <w:szCs w:val="24"/>
          <w:lang w:val="es-CR"/>
        </w:rPr>
        <w:t xml:space="preserve"> que </w:t>
      </w:r>
      <w:r w:rsidRPr="008E21B1">
        <w:rPr>
          <w:rFonts w:ascii="Times New Roman" w:hAnsi="Times New Roman"/>
          <w:sz w:val="24"/>
          <w:szCs w:val="24"/>
          <w:lang w:val="es-CR"/>
        </w:rPr>
        <w:t xml:space="preserve">el aprendizaje ubicuo con dispositivos móviles </w:t>
      </w:r>
      <w:r>
        <w:rPr>
          <w:rFonts w:ascii="Times New Roman" w:hAnsi="Times New Roman"/>
          <w:sz w:val="24"/>
          <w:szCs w:val="24"/>
          <w:lang w:val="es-CR"/>
        </w:rPr>
        <w:t>debe de estar</w:t>
      </w:r>
      <w:r w:rsidR="00DA3E11" w:rsidRPr="008E21B1">
        <w:rPr>
          <w:rFonts w:ascii="Times New Roman" w:hAnsi="Times New Roman"/>
          <w:sz w:val="24"/>
          <w:szCs w:val="24"/>
          <w:lang w:val="es-CR"/>
        </w:rPr>
        <w:t xml:space="preserve"> dentro de las mediaciones pedagógicas, porque </w:t>
      </w:r>
      <w:r>
        <w:rPr>
          <w:rFonts w:ascii="Times New Roman" w:hAnsi="Times New Roman"/>
          <w:sz w:val="24"/>
          <w:szCs w:val="24"/>
          <w:lang w:val="es-CR"/>
        </w:rPr>
        <w:t>permite el</w:t>
      </w:r>
      <w:r w:rsidR="00DA3E11" w:rsidRPr="008E21B1">
        <w:rPr>
          <w:rFonts w:ascii="Times New Roman" w:hAnsi="Times New Roman"/>
          <w:sz w:val="24"/>
          <w:szCs w:val="24"/>
          <w:lang w:val="es-CR"/>
        </w:rPr>
        <w:t xml:space="preserve"> acceso a los cursos, con solo conectarse desde un celular, además se puede hacer en cualquier lugar, tiempo y espacio</w:t>
      </w:r>
      <w:r w:rsidR="00DA3E11">
        <w:rPr>
          <w:rFonts w:ascii="Arial" w:hAnsi="Arial" w:cs="Arial"/>
          <w:sz w:val="24"/>
          <w:szCs w:val="24"/>
          <w:lang w:val="es-CR"/>
        </w:rPr>
        <w:t>.</w:t>
      </w:r>
    </w:p>
    <w:p w14:paraId="3B859310" w14:textId="430DF6F6" w:rsidR="00B74254" w:rsidRPr="008E21B1" w:rsidRDefault="00B74254" w:rsidP="00FB1E56">
      <w:pPr>
        <w:spacing w:line="480" w:lineRule="auto"/>
        <w:ind w:left="709" w:firstLine="707"/>
        <w:jc w:val="both"/>
        <w:rPr>
          <w:rFonts w:ascii="Times New Roman" w:hAnsi="Times New Roman"/>
          <w:sz w:val="24"/>
          <w:szCs w:val="24"/>
        </w:rPr>
      </w:pPr>
      <w:r w:rsidRPr="008E21B1">
        <w:rPr>
          <w:rFonts w:ascii="Times New Roman" w:hAnsi="Times New Roman"/>
          <w:sz w:val="24"/>
          <w:szCs w:val="24"/>
        </w:rPr>
        <w:t>Al respecto Macazana, Vargas y Berrocal (2021) argumentan lo siguiente:</w:t>
      </w:r>
    </w:p>
    <w:p w14:paraId="4BCBB7DE" w14:textId="0220B9AD" w:rsidR="00B74254" w:rsidRDefault="00B74254" w:rsidP="00ED3527">
      <w:pPr>
        <w:spacing w:line="480" w:lineRule="auto"/>
        <w:ind w:left="709" w:firstLine="11"/>
        <w:jc w:val="both"/>
        <w:rPr>
          <w:rFonts w:ascii="Arial" w:hAnsi="Arial" w:cs="Arial"/>
          <w:sz w:val="24"/>
          <w:szCs w:val="24"/>
          <w:lang w:val="es-CR"/>
        </w:rPr>
      </w:pPr>
      <w:r w:rsidRPr="008E21B1">
        <w:rPr>
          <w:rFonts w:ascii="Times New Roman" w:hAnsi="Times New Roman"/>
          <w:sz w:val="24"/>
          <w:szCs w:val="24"/>
        </w:rPr>
        <w:t xml:space="preserve">En las aulas universitarias, la tecnología forma parte integral. El empleo de una tecnología permite a los docentes diversificar la forma de presentar sus clases, proporcionar información adicional y mejorar el aprendizaje de los estudiantes. Además, si se </w:t>
      </w:r>
      <w:r w:rsidRPr="008E21B1">
        <w:rPr>
          <w:rFonts w:ascii="Times New Roman" w:hAnsi="Times New Roman"/>
          <w:sz w:val="24"/>
          <w:szCs w:val="24"/>
        </w:rPr>
        <w:lastRenderedPageBreak/>
        <w:t>implementan varias tecnologías en el aula, se puede ahorrar tiempo, liberando así a los docentes para que puedan dedicar más tiempo al contenido de la asignatura. (p.40)</w:t>
      </w:r>
    </w:p>
    <w:p w14:paraId="0413AB34" w14:textId="65A9BA39" w:rsidR="002B3A60" w:rsidRPr="008E21B1" w:rsidRDefault="00FC519C" w:rsidP="00ED3527">
      <w:pPr>
        <w:spacing w:line="480" w:lineRule="auto"/>
        <w:ind w:left="11"/>
        <w:jc w:val="both"/>
        <w:rPr>
          <w:rFonts w:ascii="Times New Roman" w:hAnsi="Times New Roman"/>
          <w:sz w:val="24"/>
          <w:szCs w:val="24"/>
          <w:lang w:val="es-CR"/>
        </w:rPr>
      </w:pPr>
      <w:r>
        <w:rPr>
          <w:rFonts w:ascii="Times New Roman" w:hAnsi="Times New Roman"/>
          <w:sz w:val="24"/>
          <w:szCs w:val="24"/>
          <w:lang w:val="es-CR"/>
        </w:rPr>
        <w:t>Lo anterior se traduce en</w:t>
      </w:r>
      <w:r w:rsidR="00B74254" w:rsidRPr="008E21B1">
        <w:rPr>
          <w:rFonts w:ascii="Times New Roman" w:hAnsi="Times New Roman"/>
          <w:sz w:val="24"/>
          <w:szCs w:val="24"/>
          <w:lang w:val="es-CR"/>
        </w:rPr>
        <w:t xml:space="preserve"> que el aprendizaje ubicuo ofrece </w:t>
      </w:r>
      <w:r w:rsidR="00B74D79" w:rsidRPr="008E21B1">
        <w:rPr>
          <w:rFonts w:ascii="Times New Roman" w:hAnsi="Times New Roman"/>
          <w:sz w:val="24"/>
          <w:szCs w:val="24"/>
          <w:lang w:val="es-CR"/>
        </w:rPr>
        <w:t>tres</w:t>
      </w:r>
      <w:r w:rsidR="00B74254" w:rsidRPr="008E21B1">
        <w:rPr>
          <w:rFonts w:ascii="Times New Roman" w:hAnsi="Times New Roman"/>
          <w:sz w:val="24"/>
          <w:szCs w:val="24"/>
          <w:lang w:val="es-CR"/>
        </w:rPr>
        <w:t xml:space="preserve"> ventajas según los autores</w:t>
      </w:r>
      <w:r w:rsidR="00B74D79" w:rsidRPr="008E21B1">
        <w:rPr>
          <w:rFonts w:ascii="Times New Roman" w:hAnsi="Times New Roman"/>
          <w:sz w:val="24"/>
          <w:szCs w:val="24"/>
          <w:lang w:val="es-CR"/>
        </w:rPr>
        <w:t xml:space="preserve">: la comunicación eficaz y oportuna entre estudiantes y docentes, la puesta a disposición de los estudiantes de los recursos del curso y la minimización del uso del papel. También afirman que el sistema de aprendizaje ubicuo es capaza de comprender el comportamiento de los alumnos y los parámetros del mundo real, además recalcan que el aprendizaje ubicuo es una extensión del aprendizaje móvil. </w:t>
      </w:r>
      <w:r w:rsidR="00F92C71" w:rsidRPr="008E21B1">
        <w:rPr>
          <w:rFonts w:ascii="Times New Roman" w:hAnsi="Times New Roman"/>
          <w:sz w:val="24"/>
          <w:szCs w:val="24"/>
          <w:lang w:val="es-CR"/>
        </w:rPr>
        <w:t>Asimismo,</w:t>
      </w:r>
      <w:r w:rsidR="00B74D79" w:rsidRPr="008E21B1">
        <w:rPr>
          <w:rFonts w:ascii="Times New Roman" w:hAnsi="Times New Roman"/>
          <w:sz w:val="24"/>
          <w:szCs w:val="24"/>
          <w:lang w:val="es-CR"/>
        </w:rPr>
        <w:t xml:space="preserve"> reiteran que la U-</w:t>
      </w:r>
      <w:proofErr w:type="spellStart"/>
      <w:r w:rsidR="00B74D79" w:rsidRPr="008E21B1">
        <w:rPr>
          <w:rFonts w:ascii="Times New Roman" w:hAnsi="Times New Roman"/>
          <w:sz w:val="24"/>
          <w:szCs w:val="24"/>
          <w:lang w:val="es-CR"/>
        </w:rPr>
        <w:t>learning</w:t>
      </w:r>
      <w:proofErr w:type="spellEnd"/>
      <w:r w:rsidR="00B74D79" w:rsidRPr="008E21B1">
        <w:rPr>
          <w:rFonts w:ascii="Times New Roman" w:hAnsi="Times New Roman"/>
          <w:sz w:val="24"/>
          <w:szCs w:val="24"/>
          <w:lang w:val="es-CR"/>
        </w:rPr>
        <w:t xml:space="preserve"> es un campo</w:t>
      </w:r>
      <w:r w:rsidR="00193ACF">
        <w:rPr>
          <w:rFonts w:ascii="Times New Roman" w:hAnsi="Times New Roman"/>
          <w:sz w:val="24"/>
          <w:szCs w:val="24"/>
          <w:lang w:val="es-CR"/>
        </w:rPr>
        <w:t>,</w:t>
      </w:r>
      <w:r w:rsidR="00B74D79" w:rsidRPr="008E21B1">
        <w:rPr>
          <w:rFonts w:ascii="Times New Roman" w:hAnsi="Times New Roman"/>
          <w:sz w:val="24"/>
          <w:szCs w:val="24"/>
          <w:lang w:val="es-CR"/>
        </w:rPr>
        <w:t xml:space="preserve"> relativamente joven en el que convergen diferentes disciplinas como la educación, la pedagogía, la psicología, las ciencias de la computación, las tecnologías de la información y la comunicación</w:t>
      </w:r>
      <w:r w:rsidR="00F92C71" w:rsidRPr="008E21B1">
        <w:rPr>
          <w:rFonts w:ascii="Times New Roman" w:hAnsi="Times New Roman"/>
          <w:sz w:val="24"/>
          <w:szCs w:val="24"/>
          <w:lang w:val="es-CR"/>
        </w:rPr>
        <w:t xml:space="preserve"> y las ciencias cognitivas, esto significa que el U-</w:t>
      </w:r>
      <w:proofErr w:type="spellStart"/>
      <w:r w:rsidR="00F92C71" w:rsidRPr="008E21B1">
        <w:rPr>
          <w:rFonts w:ascii="Times New Roman" w:hAnsi="Times New Roman"/>
          <w:sz w:val="24"/>
          <w:szCs w:val="24"/>
          <w:lang w:val="es-CR"/>
        </w:rPr>
        <w:t>learning</w:t>
      </w:r>
      <w:proofErr w:type="spellEnd"/>
      <w:r w:rsidR="00F92C71" w:rsidRPr="008E21B1">
        <w:rPr>
          <w:rFonts w:ascii="Times New Roman" w:hAnsi="Times New Roman"/>
          <w:sz w:val="24"/>
          <w:szCs w:val="24"/>
          <w:lang w:val="es-CR"/>
        </w:rPr>
        <w:t xml:space="preserve"> incluye escenarios de aprendizaje móviles y omnipresentes</w:t>
      </w:r>
      <w:r w:rsidR="00FB1E56">
        <w:rPr>
          <w:rFonts w:ascii="Times New Roman" w:hAnsi="Times New Roman"/>
          <w:sz w:val="24"/>
          <w:szCs w:val="24"/>
          <w:lang w:val="es-CR"/>
        </w:rPr>
        <w:t>,</w:t>
      </w:r>
      <w:r w:rsidR="00F92C71" w:rsidRPr="008E21B1">
        <w:rPr>
          <w:rFonts w:ascii="Times New Roman" w:hAnsi="Times New Roman"/>
          <w:sz w:val="24"/>
          <w:szCs w:val="24"/>
          <w:lang w:val="es-CR"/>
        </w:rPr>
        <w:t xml:space="preserve"> </w:t>
      </w:r>
      <w:r w:rsidR="00193ACF">
        <w:rPr>
          <w:rFonts w:ascii="Times New Roman" w:hAnsi="Times New Roman"/>
          <w:sz w:val="24"/>
          <w:szCs w:val="24"/>
          <w:lang w:val="es-CR"/>
        </w:rPr>
        <w:t xml:space="preserve">además </w:t>
      </w:r>
      <w:r w:rsidR="00F92C71" w:rsidRPr="008E21B1">
        <w:rPr>
          <w:rFonts w:ascii="Times New Roman" w:hAnsi="Times New Roman"/>
          <w:sz w:val="24"/>
          <w:szCs w:val="24"/>
          <w:lang w:val="es-CR"/>
        </w:rPr>
        <w:t xml:space="preserve">es una tendencia mundial que busca llevar el aprendizaje a contextos fuera de los tradicionales, donde los procesos son apoyados por los análisis y las situaciones de la vida real y que busca que el aprendizaje sea efectivo y se adquiera de diferentes formas. </w:t>
      </w:r>
    </w:p>
    <w:p w14:paraId="088B833F" w14:textId="38556159" w:rsidR="00116FDB" w:rsidRPr="0017775E" w:rsidRDefault="00B56F30" w:rsidP="00CC6D75">
      <w:pPr>
        <w:pStyle w:val="Ttulo3"/>
        <w:spacing w:line="480" w:lineRule="auto"/>
        <w:ind w:firstLine="0"/>
        <w:jc w:val="both"/>
        <w:rPr>
          <w:sz w:val="28"/>
          <w:szCs w:val="28"/>
          <w:lang w:val="es-CR"/>
        </w:rPr>
      </w:pPr>
      <w:bookmarkStart w:id="45" w:name="_Toc146395881"/>
      <w:r w:rsidRPr="0017775E">
        <w:rPr>
          <w:rFonts w:ascii="Times New Roman" w:hAnsi="Times New Roman" w:cs="Times New Roman"/>
          <w:b/>
          <w:bCs/>
          <w:color w:val="auto"/>
          <w:sz w:val="28"/>
          <w:szCs w:val="28"/>
        </w:rPr>
        <w:t xml:space="preserve">Aprendizaje </w:t>
      </w:r>
      <w:r w:rsidR="00CC6D75">
        <w:rPr>
          <w:rFonts w:ascii="Times New Roman" w:hAnsi="Times New Roman" w:cs="Times New Roman"/>
          <w:b/>
          <w:bCs/>
          <w:color w:val="auto"/>
          <w:sz w:val="28"/>
          <w:szCs w:val="28"/>
        </w:rPr>
        <w:t>u</w:t>
      </w:r>
      <w:r w:rsidRPr="0017775E">
        <w:rPr>
          <w:rFonts w:ascii="Times New Roman" w:hAnsi="Times New Roman" w:cs="Times New Roman"/>
          <w:b/>
          <w:bCs/>
          <w:color w:val="auto"/>
          <w:sz w:val="28"/>
          <w:szCs w:val="28"/>
        </w:rPr>
        <w:t>bicuo</w:t>
      </w:r>
      <w:bookmarkEnd w:id="45"/>
      <w:r w:rsidRPr="0017775E">
        <w:rPr>
          <w:sz w:val="28"/>
          <w:szCs w:val="28"/>
          <w:lang w:val="es-CR"/>
        </w:rPr>
        <w:t xml:space="preserve"> </w:t>
      </w:r>
    </w:p>
    <w:p w14:paraId="6B36BF08" w14:textId="210285FC" w:rsidR="004044A1" w:rsidRPr="008E21B1" w:rsidRDefault="004044A1" w:rsidP="00ED3527">
      <w:pPr>
        <w:autoSpaceDE w:val="0"/>
        <w:spacing w:line="480" w:lineRule="auto"/>
        <w:ind w:left="11"/>
        <w:jc w:val="both"/>
        <w:rPr>
          <w:rFonts w:ascii="Times New Roman" w:hAnsi="Times New Roman"/>
          <w:sz w:val="24"/>
          <w:szCs w:val="24"/>
          <w:lang w:val="es-CR"/>
        </w:rPr>
      </w:pPr>
      <w:r w:rsidRPr="008E21B1">
        <w:rPr>
          <w:rFonts w:ascii="Times New Roman" w:hAnsi="Times New Roman"/>
          <w:sz w:val="24"/>
          <w:szCs w:val="24"/>
          <w:lang w:val="es-CR"/>
        </w:rPr>
        <w:t>El aprendizaje ubicuo es una innovadora forma de</w:t>
      </w:r>
      <w:r w:rsidR="006559C4">
        <w:rPr>
          <w:rFonts w:ascii="Times New Roman" w:hAnsi="Times New Roman"/>
          <w:sz w:val="24"/>
          <w:szCs w:val="24"/>
          <w:lang w:val="es-CR"/>
        </w:rPr>
        <w:t xml:space="preserve"> la enseñanza </w:t>
      </w:r>
      <w:r w:rsidRPr="008E21B1">
        <w:rPr>
          <w:rFonts w:ascii="Times New Roman" w:hAnsi="Times New Roman"/>
          <w:sz w:val="24"/>
          <w:szCs w:val="24"/>
          <w:lang w:val="es-CR"/>
        </w:rPr>
        <w:t>que aprovecha la tecnología móvil para brindar flexibilidad y oportunidades de aprendizaje en cualquier momento y lugar. Las TIC, especialmente los dispositivos móviles, desempeñan</w:t>
      </w:r>
      <w:r w:rsidR="003F29A9">
        <w:rPr>
          <w:rFonts w:ascii="Times New Roman" w:hAnsi="Times New Roman"/>
          <w:sz w:val="24"/>
          <w:szCs w:val="24"/>
          <w:lang w:val="es-CR"/>
        </w:rPr>
        <w:t xml:space="preserve"> una función</w:t>
      </w:r>
      <w:r w:rsidRPr="008E21B1">
        <w:rPr>
          <w:rFonts w:ascii="Times New Roman" w:hAnsi="Times New Roman"/>
          <w:sz w:val="24"/>
          <w:szCs w:val="24"/>
          <w:lang w:val="es-CR"/>
        </w:rPr>
        <w:t xml:space="preserve"> fundamental en este nuevo paradigma educativo,</w:t>
      </w:r>
      <w:r w:rsidR="003F29A9">
        <w:rPr>
          <w:rFonts w:ascii="Times New Roman" w:hAnsi="Times New Roman"/>
          <w:sz w:val="24"/>
          <w:szCs w:val="24"/>
          <w:lang w:val="es-CR"/>
        </w:rPr>
        <w:t xml:space="preserve"> así amplía</w:t>
      </w:r>
      <w:r w:rsidRPr="008E21B1">
        <w:rPr>
          <w:rFonts w:ascii="Times New Roman" w:hAnsi="Times New Roman"/>
          <w:sz w:val="24"/>
          <w:szCs w:val="24"/>
          <w:lang w:val="es-CR"/>
        </w:rPr>
        <w:t xml:space="preserve"> el alcance de la educación y </w:t>
      </w:r>
      <w:r w:rsidR="005400B7">
        <w:rPr>
          <w:rFonts w:ascii="Times New Roman" w:hAnsi="Times New Roman"/>
          <w:sz w:val="24"/>
          <w:szCs w:val="24"/>
          <w:lang w:val="es-CR"/>
        </w:rPr>
        <w:t xml:space="preserve">reduce </w:t>
      </w:r>
      <w:r w:rsidRPr="008E21B1">
        <w:rPr>
          <w:rFonts w:ascii="Times New Roman" w:hAnsi="Times New Roman"/>
          <w:sz w:val="24"/>
          <w:szCs w:val="24"/>
          <w:lang w:val="es-CR"/>
        </w:rPr>
        <w:t xml:space="preserve">las barreras de acceso al conocimiento. Sin embargo, es crucial asegurar una implementación cuidadosa y estratégica para garantizar una educación de calidad para </w:t>
      </w:r>
      <w:r w:rsidR="00CC6D75" w:rsidRPr="008E21B1">
        <w:rPr>
          <w:rFonts w:ascii="Times New Roman" w:hAnsi="Times New Roman"/>
          <w:sz w:val="24"/>
          <w:szCs w:val="24"/>
          <w:lang w:val="es-CR"/>
        </w:rPr>
        <w:t xml:space="preserve">todos </w:t>
      </w:r>
      <w:r w:rsidR="00CC6D75">
        <w:rPr>
          <w:rFonts w:ascii="Times New Roman" w:hAnsi="Times New Roman"/>
          <w:sz w:val="24"/>
          <w:szCs w:val="24"/>
          <w:lang w:val="es-CR"/>
        </w:rPr>
        <w:t>los estudiantados</w:t>
      </w:r>
      <w:r w:rsidRPr="008E21B1">
        <w:rPr>
          <w:rFonts w:ascii="Times New Roman" w:hAnsi="Times New Roman"/>
          <w:sz w:val="24"/>
          <w:szCs w:val="24"/>
          <w:lang w:val="es-CR"/>
        </w:rPr>
        <w:t>.</w:t>
      </w:r>
    </w:p>
    <w:p w14:paraId="2E4B8A1F" w14:textId="7733102A" w:rsidR="004044A1" w:rsidRPr="008E21B1" w:rsidRDefault="004044A1" w:rsidP="00ED3527">
      <w:pPr>
        <w:spacing w:line="480" w:lineRule="auto"/>
        <w:ind w:left="11"/>
        <w:jc w:val="both"/>
        <w:rPr>
          <w:rFonts w:ascii="Times New Roman" w:hAnsi="Times New Roman"/>
          <w:sz w:val="24"/>
          <w:szCs w:val="24"/>
          <w:lang w:val="es-CR"/>
        </w:rPr>
      </w:pPr>
      <w:r w:rsidRPr="008E21B1">
        <w:rPr>
          <w:rFonts w:ascii="Times New Roman" w:hAnsi="Times New Roman"/>
          <w:sz w:val="24"/>
          <w:szCs w:val="24"/>
          <w:lang w:val="es-CR"/>
        </w:rPr>
        <w:t xml:space="preserve">Las tecnologías móviles han transformado la educación permitiendo un tipo de aprendizaje ubicuo que puede desarrollarse en cualquier lugar y momento. Según </w:t>
      </w:r>
      <w:proofErr w:type="spellStart"/>
      <w:r w:rsidRPr="008E21B1">
        <w:rPr>
          <w:rFonts w:ascii="Times New Roman" w:hAnsi="Times New Roman"/>
          <w:sz w:val="24"/>
          <w:szCs w:val="24"/>
          <w:lang w:val="es-CR"/>
        </w:rPr>
        <w:t>Caldeiro</w:t>
      </w:r>
      <w:proofErr w:type="spellEnd"/>
      <w:r w:rsidRPr="008E21B1">
        <w:rPr>
          <w:rFonts w:ascii="Times New Roman" w:hAnsi="Times New Roman"/>
          <w:sz w:val="24"/>
          <w:szCs w:val="24"/>
          <w:lang w:val="es-CR"/>
        </w:rPr>
        <w:t xml:space="preserve"> (2015), </w:t>
      </w:r>
      <w:r w:rsidR="00805C91">
        <w:rPr>
          <w:rFonts w:ascii="Times New Roman" w:hAnsi="Times New Roman"/>
          <w:sz w:val="24"/>
          <w:szCs w:val="24"/>
          <w:lang w:val="es-CR"/>
        </w:rPr>
        <w:t>“</w:t>
      </w:r>
      <w:r w:rsidRPr="008E21B1">
        <w:rPr>
          <w:rFonts w:ascii="Times New Roman" w:hAnsi="Times New Roman"/>
          <w:sz w:val="24"/>
          <w:szCs w:val="24"/>
          <w:lang w:val="es-CR"/>
        </w:rPr>
        <w:t>el aprendizaje ubicuo se basa en el uso de dispositivos móviles como tabletas o teléfonos inteligentes para implementar técnicas de enseñanza.</w:t>
      </w:r>
      <w:r w:rsidR="00805C91">
        <w:rPr>
          <w:rFonts w:ascii="Times New Roman" w:hAnsi="Times New Roman"/>
          <w:sz w:val="24"/>
          <w:szCs w:val="24"/>
          <w:lang w:val="es-CR"/>
        </w:rPr>
        <w:t>”</w:t>
      </w:r>
      <w:r w:rsidRPr="008E21B1">
        <w:rPr>
          <w:rFonts w:ascii="Times New Roman" w:hAnsi="Times New Roman"/>
          <w:sz w:val="24"/>
          <w:szCs w:val="24"/>
          <w:lang w:val="es-CR"/>
        </w:rPr>
        <w:t xml:space="preserve"> </w:t>
      </w:r>
      <w:r w:rsidR="00805C91">
        <w:rPr>
          <w:rFonts w:ascii="Times New Roman" w:hAnsi="Times New Roman"/>
          <w:sz w:val="24"/>
          <w:szCs w:val="24"/>
          <w:lang w:val="es-CR"/>
        </w:rPr>
        <w:t>(p.2)</w:t>
      </w:r>
    </w:p>
    <w:p w14:paraId="1A8A2CA2" w14:textId="77777777" w:rsidR="001257B5" w:rsidRDefault="004044A1" w:rsidP="00ED3527">
      <w:pPr>
        <w:spacing w:line="480" w:lineRule="auto"/>
        <w:ind w:left="11"/>
        <w:jc w:val="both"/>
        <w:rPr>
          <w:rFonts w:ascii="Times New Roman" w:hAnsi="Times New Roman"/>
          <w:sz w:val="24"/>
          <w:szCs w:val="24"/>
          <w:lang w:val="es-CR"/>
        </w:rPr>
      </w:pPr>
      <w:r w:rsidRPr="008E21B1">
        <w:rPr>
          <w:rFonts w:ascii="Times New Roman" w:hAnsi="Times New Roman"/>
          <w:sz w:val="24"/>
          <w:szCs w:val="24"/>
          <w:lang w:val="es-CR"/>
        </w:rPr>
        <w:lastRenderedPageBreak/>
        <w:t>Vázquez y Sevillano (2015) definen el aprendizaje ubicuo como</w:t>
      </w:r>
      <w:r w:rsidR="001257B5">
        <w:rPr>
          <w:rFonts w:ascii="Times New Roman" w:hAnsi="Times New Roman"/>
          <w:sz w:val="24"/>
          <w:szCs w:val="24"/>
          <w:lang w:val="es-CR"/>
        </w:rPr>
        <w:t>,</w:t>
      </w:r>
      <w:r w:rsidRPr="008E21B1">
        <w:rPr>
          <w:rFonts w:ascii="Times New Roman" w:hAnsi="Times New Roman"/>
          <w:sz w:val="24"/>
          <w:szCs w:val="24"/>
          <w:lang w:val="es-CR"/>
        </w:rPr>
        <w:t xml:space="preserve"> </w:t>
      </w:r>
    </w:p>
    <w:p w14:paraId="22FE969D" w14:textId="487E20A3" w:rsidR="004044A1" w:rsidRPr="008E21B1" w:rsidRDefault="00805C91" w:rsidP="001257B5">
      <w:pPr>
        <w:spacing w:line="480" w:lineRule="auto"/>
        <w:ind w:left="708" w:firstLine="12"/>
        <w:jc w:val="both"/>
        <w:rPr>
          <w:rFonts w:ascii="Times New Roman" w:hAnsi="Times New Roman"/>
          <w:sz w:val="24"/>
          <w:szCs w:val="24"/>
          <w:lang w:val="es-CR"/>
        </w:rPr>
      </w:pPr>
      <w:r>
        <w:rPr>
          <w:rFonts w:ascii="Times New Roman" w:hAnsi="Times New Roman"/>
          <w:sz w:val="24"/>
          <w:szCs w:val="24"/>
          <w:lang w:val="es-CR"/>
        </w:rPr>
        <w:t xml:space="preserve">[…] </w:t>
      </w:r>
      <w:r w:rsidR="004044A1" w:rsidRPr="008E21B1">
        <w:rPr>
          <w:rFonts w:ascii="Times New Roman" w:hAnsi="Times New Roman"/>
          <w:sz w:val="24"/>
          <w:szCs w:val="24"/>
          <w:lang w:val="es-CR"/>
        </w:rPr>
        <w:t>el desarrollo de aprendizaje en cualquier momento o lugar a través de dispositivos móviles. También destacan que está asociado con el m-</w:t>
      </w:r>
      <w:proofErr w:type="spellStart"/>
      <w:r w:rsidR="004044A1" w:rsidRPr="008E21B1">
        <w:rPr>
          <w:rFonts w:ascii="Times New Roman" w:hAnsi="Times New Roman"/>
          <w:sz w:val="24"/>
          <w:szCs w:val="24"/>
          <w:lang w:val="es-CR"/>
        </w:rPr>
        <w:t>learning</w:t>
      </w:r>
      <w:proofErr w:type="spellEnd"/>
      <w:r w:rsidR="004044A1" w:rsidRPr="008E21B1">
        <w:rPr>
          <w:rFonts w:ascii="Times New Roman" w:hAnsi="Times New Roman"/>
          <w:sz w:val="24"/>
          <w:szCs w:val="24"/>
          <w:lang w:val="es-CR"/>
        </w:rPr>
        <w:t xml:space="preserve">, que es el aprendizaje a través de medios móviles como celulares, tabletas y dispositivos con conectividad inalámbrica, que permiten realizar tareas y acceder a ambientes virtuales. </w:t>
      </w:r>
    </w:p>
    <w:p w14:paraId="1BE4C63A" w14:textId="7FFBD29A" w:rsidR="004044A1" w:rsidRPr="008E21B1" w:rsidRDefault="004044A1" w:rsidP="001257B5">
      <w:pPr>
        <w:spacing w:line="480" w:lineRule="auto"/>
        <w:ind w:left="708"/>
        <w:jc w:val="both"/>
        <w:rPr>
          <w:rFonts w:ascii="Times New Roman" w:hAnsi="Times New Roman"/>
          <w:sz w:val="24"/>
          <w:szCs w:val="24"/>
          <w:lang w:val="es-CR"/>
        </w:rPr>
      </w:pPr>
      <w:r w:rsidRPr="008E21B1">
        <w:rPr>
          <w:rFonts w:ascii="Times New Roman" w:hAnsi="Times New Roman"/>
          <w:sz w:val="24"/>
          <w:szCs w:val="24"/>
          <w:lang w:val="es-CR"/>
        </w:rPr>
        <w:t xml:space="preserve">El aprendizaje ubicuo involucra a la tecnología en el cual permite recibir, incorporar y asimilar información con fines educativos, y abarcar actividades variadas como la web 2.0, la televisión interactiva, las videoconferencias, las simulaciones, los foros, los chats, el e-training, etc. </w:t>
      </w:r>
      <w:r w:rsidR="00805C91">
        <w:rPr>
          <w:rFonts w:ascii="Times New Roman" w:hAnsi="Times New Roman"/>
          <w:sz w:val="24"/>
          <w:szCs w:val="24"/>
          <w:lang w:val="es-CR"/>
        </w:rPr>
        <w:t>(p. 22)</w:t>
      </w:r>
    </w:p>
    <w:p w14:paraId="32955399" w14:textId="246296B9" w:rsidR="004044A1" w:rsidRPr="008E21B1" w:rsidRDefault="004044A1" w:rsidP="00ED3527">
      <w:pPr>
        <w:spacing w:line="480" w:lineRule="auto"/>
        <w:ind w:left="11"/>
        <w:jc w:val="both"/>
        <w:rPr>
          <w:rFonts w:ascii="Times New Roman" w:hAnsi="Times New Roman"/>
          <w:sz w:val="24"/>
          <w:szCs w:val="24"/>
          <w:lang w:val="es-CR"/>
        </w:rPr>
      </w:pPr>
      <w:r w:rsidRPr="008E21B1">
        <w:rPr>
          <w:rFonts w:ascii="Times New Roman" w:hAnsi="Times New Roman"/>
          <w:sz w:val="24"/>
          <w:szCs w:val="24"/>
          <w:lang w:val="es-CR"/>
        </w:rPr>
        <w:t xml:space="preserve">El concepto de aprendizaje ubicuo va más allá de la expresión “en cualquier lugar, en cualquier momento” porque bajo ese seudónimo el aprendizaje tiene la disponibilidad y la posibilidad de que tanto </w:t>
      </w:r>
      <w:r w:rsidR="00CC6D75" w:rsidRPr="008E21B1">
        <w:rPr>
          <w:rFonts w:ascii="Times New Roman" w:hAnsi="Times New Roman"/>
          <w:sz w:val="24"/>
          <w:szCs w:val="24"/>
          <w:lang w:val="es-CR"/>
        </w:rPr>
        <w:t xml:space="preserve">los </w:t>
      </w:r>
      <w:r w:rsidR="00CC6D75">
        <w:rPr>
          <w:rFonts w:ascii="Times New Roman" w:hAnsi="Times New Roman"/>
          <w:sz w:val="24"/>
          <w:szCs w:val="24"/>
          <w:lang w:val="es-CR"/>
        </w:rPr>
        <w:t>docentes</w:t>
      </w:r>
      <w:r w:rsidRPr="008E21B1">
        <w:rPr>
          <w:rFonts w:ascii="Times New Roman" w:hAnsi="Times New Roman"/>
          <w:sz w:val="24"/>
          <w:szCs w:val="24"/>
          <w:lang w:val="es-CR"/>
        </w:rPr>
        <w:t xml:space="preserve"> como </w:t>
      </w:r>
      <w:r w:rsidR="006342FD">
        <w:rPr>
          <w:rFonts w:ascii="Times New Roman" w:hAnsi="Times New Roman"/>
          <w:sz w:val="24"/>
          <w:szCs w:val="24"/>
          <w:lang w:val="es-CR"/>
        </w:rPr>
        <w:t>el estudiantado</w:t>
      </w:r>
      <w:r w:rsidRPr="008E21B1">
        <w:rPr>
          <w:rFonts w:ascii="Times New Roman" w:hAnsi="Times New Roman"/>
          <w:sz w:val="24"/>
          <w:szCs w:val="24"/>
          <w:lang w:val="es-CR"/>
        </w:rPr>
        <w:t xml:space="preserve"> puedan tener clases asincrónicas en donde se permite estudiar ajustándose a sus propios horarios. </w:t>
      </w:r>
    </w:p>
    <w:p w14:paraId="210D0B22" w14:textId="77777777" w:rsidR="002B02EA" w:rsidRDefault="003A21B3" w:rsidP="00ED3527">
      <w:pPr>
        <w:spacing w:line="480" w:lineRule="auto"/>
        <w:ind w:left="11"/>
        <w:jc w:val="both"/>
        <w:rPr>
          <w:rFonts w:ascii="Times New Roman" w:hAnsi="Times New Roman"/>
          <w:sz w:val="24"/>
          <w:szCs w:val="24"/>
          <w:lang w:val="es-CR"/>
        </w:rPr>
      </w:pPr>
      <w:r w:rsidRPr="008E21B1">
        <w:rPr>
          <w:rFonts w:ascii="Times New Roman" w:hAnsi="Times New Roman"/>
          <w:sz w:val="24"/>
          <w:szCs w:val="24"/>
          <w:lang w:val="es-CR"/>
        </w:rPr>
        <w:t>Por su parte,</w:t>
      </w:r>
      <w:r w:rsidR="004044A1" w:rsidRPr="008E21B1">
        <w:rPr>
          <w:rFonts w:ascii="Times New Roman" w:hAnsi="Times New Roman"/>
          <w:sz w:val="24"/>
          <w:szCs w:val="24"/>
          <w:lang w:val="es-CR"/>
        </w:rPr>
        <w:t xml:space="preserve"> </w:t>
      </w:r>
      <w:proofErr w:type="spellStart"/>
      <w:r w:rsidR="004044A1" w:rsidRPr="008E21B1">
        <w:rPr>
          <w:rFonts w:ascii="Times New Roman" w:hAnsi="Times New Roman"/>
          <w:sz w:val="24"/>
          <w:szCs w:val="24"/>
          <w:lang w:val="es-CR"/>
        </w:rPr>
        <w:t>Burbules</w:t>
      </w:r>
      <w:proofErr w:type="spellEnd"/>
      <w:r w:rsidR="004044A1" w:rsidRPr="008E21B1">
        <w:rPr>
          <w:rFonts w:ascii="Times New Roman" w:hAnsi="Times New Roman"/>
          <w:sz w:val="24"/>
          <w:szCs w:val="24"/>
          <w:lang w:val="es-CR"/>
        </w:rPr>
        <w:t xml:space="preserve"> (2014)</w:t>
      </w:r>
      <w:r w:rsidRPr="008E21B1">
        <w:rPr>
          <w:rFonts w:ascii="Times New Roman" w:hAnsi="Times New Roman"/>
          <w:sz w:val="24"/>
          <w:szCs w:val="24"/>
          <w:lang w:val="es-CR"/>
        </w:rPr>
        <w:t>,</w:t>
      </w:r>
      <w:r w:rsidR="004044A1" w:rsidRPr="008E21B1">
        <w:rPr>
          <w:rFonts w:ascii="Times New Roman" w:hAnsi="Times New Roman"/>
          <w:sz w:val="24"/>
          <w:szCs w:val="24"/>
          <w:lang w:val="es-CR"/>
        </w:rPr>
        <w:t xml:space="preserve"> </w:t>
      </w:r>
    </w:p>
    <w:p w14:paraId="25B4D4B9" w14:textId="22B4499A" w:rsidR="004044A1" w:rsidRPr="008E21B1" w:rsidRDefault="00805C91" w:rsidP="002B02EA">
      <w:pPr>
        <w:spacing w:line="480" w:lineRule="auto"/>
        <w:ind w:left="720" w:firstLine="0"/>
        <w:jc w:val="both"/>
        <w:rPr>
          <w:rFonts w:ascii="Times New Roman" w:hAnsi="Times New Roman"/>
          <w:sz w:val="24"/>
          <w:szCs w:val="24"/>
          <w:lang w:val="es-CR"/>
        </w:rPr>
      </w:pPr>
      <w:r>
        <w:rPr>
          <w:rFonts w:ascii="Times New Roman" w:hAnsi="Times New Roman"/>
          <w:sz w:val="24"/>
          <w:szCs w:val="24"/>
          <w:lang w:val="es-CR"/>
        </w:rPr>
        <w:t xml:space="preserve">[…] </w:t>
      </w:r>
      <w:r w:rsidR="004044A1" w:rsidRPr="008E21B1">
        <w:rPr>
          <w:rFonts w:ascii="Times New Roman" w:hAnsi="Times New Roman"/>
          <w:sz w:val="24"/>
          <w:szCs w:val="24"/>
          <w:lang w:val="es-CR"/>
        </w:rPr>
        <w:t>explora el concepto de aprendizaje ubicuo y sus distintas formas de ubicuidad. La ubicuidad espacial se refiere al acceso instantáneo a internet y la disponibilidad constante de información de alta calidad, eliminando las limitaciones físicas del aprendizaje. La portabilidad permite a los jóvenes estar conectados a través de dispositivos móviles. La interconexión tecnológica mejora la memoria, el conocimiento y la capacidad de procesamiento de cada individuo. También se mencionan los cambios en el trabajo y las actividades familiares, como el uso de aplicaciones como TikTok para compartir contenido creativo y atractivo.</w:t>
      </w:r>
    </w:p>
    <w:p w14:paraId="25518344" w14:textId="736848EC" w:rsidR="004044A1" w:rsidRPr="008E21B1" w:rsidRDefault="004044A1" w:rsidP="002B02EA">
      <w:pPr>
        <w:spacing w:line="480" w:lineRule="auto"/>
        <w:ind w:left="708"/>
        <w:jc w:val="both"/>
        <w:rPr>
          <w:rFonts w:ascii="Times New Roman" w:hAnsi="Times New Roman"/>
          <w:sz w:val="24"/>
          <w:szCs w:val="24"/>
          <w:lang w:val="es-CR"/>
        </w:rPr>
      </w:pPr>
      <w:r w:rsidRPr="008E21B1">
        <w:rPr>
          <w:rFonts w:ascii="Times New Roman" w:hAnsi="Times New Roman"/>
          <w:sz w:val="24"/>
          <w:szCs w:val="24"/>
          <w:lang w:val="es-CR"/>
        </w:rPr>
        <w:t>E</w:t>
      </w:r>
      <w:r w:rsidR="00170481" w:rsidRPr="008E21B1">
        <w:rPr>
          <w:rFonts w:ascii="Times New Roman" w:hAnsi="Times New Roman"/>
          <w:sz w:val="24"/>
          <w:szCs w:val="24"/>
          <w:lang w:val="es-CR"/>
        </w:rPr>
        <w:t>se</w:t>
      </w:r>
      <w:r w:rsidRPr="008E21B1">
        <w:rPr>
          <w:rFonts w:ascii="Times New Roman" w:hAnsi="Times New Roman"/>
          <w:sz w:val="24"/>
          <w:szCs w:val="24"/>
          <w:lang w:val="es-CR"/>
        </w:rPr>
        <w:t xml:space="preserve"> autor señala que el aprendizaje ubicuo es el futuro de la educación, reconociendo la importancia de la educación a distancia y los dispositivos móviles como elementos clave para esta forma de aprendizaje. Este enfoque considera las dificultades que </w:t>
      </w:r>
      <w:r w:rsidRPr="008E21B1">
        <w:rPr>
          <w:rFonts w:ascii="Times New Roman" w:hAnsi="Times New Roman"/>
          <w:sz w:val="24"/>
          <w:szCs w:val="24"/>
          <w:lang w:val="es-CR"/>
        </w:rPr>
        <w:lastRenderedPageBreak/>
        <w:t xml:space="preserve">los estudiantes pueden enfrentar en entornos educativos sin la supervisión del </w:t>
      </w:r>
      <w:r w:rsidR="006342FD">
        <w:rPr>
          <w:rFonts w:ascii="Times New Roman" w:hAnsi="Times New Roman"/>
          <w:sz w:val="24"/>
          <w:szCs w:val="24"/>
          <w:lang w:val="es-CR"/>
        </w:rPr>
        <w:t>d</w:t>
      </w:r>
      <w:r w:rsidR="00966306">
        <w:rPr>
          <w:rFonts w:ascii="Times New Roman" w:hAnsi="Times New Roman"/>
          <w:sz w:val="24"/>
          <w:szCs w:val="24"/>
          <w:lang w:val="es-CR"/>
        </w:rPr>
        <w:t>ocente</w:t>
      </w:r>
      <w:r w:rsidRPr="008E21B1">
        <w:rPr>
          <w:rFonts w:ascii="Times New Roman" w:hAnsi="Times New Roman"/>
          <w:sz w:val="24"/>
          <w:szCs w:val="24"/>
          <w:lang w:val="es-CR"/>
        </w:rPr>
        <w:t xml:space="preserve">. Además, busca eliminar las barreras físicas para el aprendizaje y adaptarse a las necesidades del estudiante mediante el uso de dispositivos móviles y el diseño de técnicas y materiales adecuados a los objetivos de </w:t>
      </w:r>
      <w:r w:rsidR="00B55A74" w:rsidRPr="008E21B1">
        <w:rPr>
          <w:rFonts w:ascii="Times New Roman" w:hAnsi="Times New Roman"/>
          <w:sz w:val="24"/>
          <w:szCs w:val="24"/>
          <w:lang w:val="es-CR"/>
        </w:rPr>
        <w:t>aprendizaje.</w:t>
      </w:r>
      <w:r w:rsidR="00B55A74">
        <w:rPr>
          <w:rFonts w:ascii="Times New Roman" w:hAnsi="Times New Roman"/>
          <w:sz w:val="24"/>
          <w:szCs w:val="24"/>
          <w:lang w:val="es-CR"/>
        </w:rPr>
        <w:t xml:space="preserve"> (p. 132)</w:t>
      </w:r>
    </w:p>
    <w:p w14:paraId="14BECE2A" w14:textId="405947CE" w:rsidR="004044A1" w:rsidRPr="008E21B1" w:rsidRDefault="004044A1" w:rsidP="00ED3527">
      <w:pPr>
        <w:spacing w:line="480" w:lineRule="auto"/>
        <w:ind w:left="11"/>
        <w:jc w:val="both"/>
        <w:rPr>
          <w:rFonts w:ascii="Times New Roman" w:hAnsi="Times New Roman"/>
          <w:sz w:val="24"/>
          <w:szCs w:val="24"/>
          <w:lang w:val="es-CR"/>
        </w:rPr>
      </w:pPr>
      <w:r w:rsidRPr="008E21B1">
        <w:rPr>
          <w:rFonts w:ascii="Times New Roman" w:hAnsi="Times New Roman"/>
          <w:sz w:val="24"/>
          <w:szCs w:val="24"/>
          <w:lang w:val="es-CR"/>
        </w:rPr>
        <w:t>Las nuevas tecnologías, conocidas como TIC, tienen</w:t>
      </w:r>
      <w:r w:rsidR="00B55A74">
        <w:rPr>
          <w:rFonts w:ascii="Times New Roman" w:hAnsi="Times New Roman"/>
          <w:sz w:val="24"/>
          <w:szCs w:val="24"/>
          <w:lang w:val="es-CR"/>
        </w:rPr>
        <w:t xml:space="preserve"> una función</w:t>
      </w:r>
      <w:r w:rsidRPr="008E21B1">
        <w:rPr>
          <w:rFonts w:ascii="Times New Roman" w:hAnsi="Times New Roman"/>
          <w:sz w:val="24"/>
          <w:szCs w:val="24"/>
          <w:lang w:val="es-CR"/>
        </w:rPr>
        <w:t xml:space="preserve"> relevante en el campo de la educación al complementar la vida cotidiana y brindar un gran apoyo a la comunidad universitaria en su formación educativa. Estas herramientas tecnológicas contribuyen </w:t>
      </w:r>
      <w:r w:rsidR="00B55A74">
        <w:rPr>
          <w:rFonts w:ascii="Times New Roman" w:hAnsi="Times New Roman"/>
          <w:sz w:val="24"/>
          <w:szCs w:val="24"/>
          <w:lang w:val="es-CR"/>
        </w:rPr>
        <w:t xml:space="preserve">con un </w:t>
      </w:r>
      <w:r w:rsidRPr="008E21B1">
        <w:rPr>
          <w:rFonts w:ascii="Times New Roman" w:hAnsi="Times New Roman"/>
          <w:sz w:val="24"/>
          <w:szCs w:val="24"/>
          <w:lang w:val="es-CR"/>
        </w:rPr>
        <w:t xml:space="preserve">nuevo paradigma educativo al abrir oportunidades para acceder a la educación de forma remota, utilizando dispositivos móviles como celulares con fines pedagógicos. Esto amplía la cobertura educativa y beneficia </w:t>
      </w:r>
      <w:r w:rsidR="006342FD">
        <w:rPr>
          <w:rFonts w:ascii="Times New Roman" w:hAnsi="Times New Roman"/>
          <w:sz w:val="24"/>
          <w:szCs w:val="24"/>
          <w:lang w:val="es-CR"/>
        </w:rPr>
        <w:t>al estudiantado</w:t>
      </w:r>
      <w:r w:rsidRPr="008E21B1">
        <w:rPr>
          <w:rFonts w:ascii="Times New Roman" w:hAnsi="Times New Roman"/>
          <w:sz w:val="24"/>
          <w:szCs w:val="24"/>
          <w:lang w:val="es-CR"/>
        </w:rPr>
        <w:t xml:space="preserve"> que enfrentan dificultades para asistir de manera presencial. Sin embargo, también es importante considerar las brechas digitales que pueden surgir debido a la utilización de estas tecnologías.</w:t>
      </w:r>
    </w:p>
    <w:p w14:paraId="24DEDC15" w14:textId="0CF97156" w:rsidR="00E96E23" w:rsidRDefault="004044A1" w:rsidP="00ED3527">
      <w:pPr>
        <w:pStyle w:val="NormalWeb"/>
        <w:spacing w:before="0" w:beforeAutospacing="0" w:after="0" w:afterAutospacing="0" w:line="480" w:lineRule="auto"/>
        <w:ind w:left="11"/>
        <w:jc w:val="both"/>
        <w:rPr>
          <w:rFonts w:eastAsia="Calibri"/>
          <w:lang w:eastAsia="ar-SA"/>
        </w:rPr>
      </w:pPr>
      <w:proofErr w:type="spellStart"/>
      <w:r w:rsidRPr="008E21B1">
        <w:rPr>
          <w:rFonts w:eastAsia="Calibri"/>
          <w:lang w:eastAsia="ar-SA"/>
        </w:rPr>
        <w:t>Burbeles</w:t>
      </w:r>
      <w:proofErr w:type="spellEnd"/>
      <w:r w:rsidRPr="008E21B1">
        <w:rPr>
          <w:rFonts w:eastAsia="Calibri"/>
          <w:lang w:eastAsia="ar-SA"/>
        </w:rPr>
        <w:t xml:space="preserve"> (2014) señala qu</w:t>
      </w:r>
      <w:r w:rsidR="00E96E23">
        <w:rPr>
          <w:rFonts w:eastAsia="Calibri"/>
          <w:lang w:eastAsia="ar-SA"/>
        </w:rPr>
        <w:t>e:</w:t>
      </w:r>
    </w:p>
    <w:p w14:paraId="5A80BBFB" w14:textId="4F14E5BD" w:rsidR="00E96E23" w:rsidRDefault="00E96E23" w:rsidP="00E96E23">
      <w:pPr>
        <w:pStyle w:val="NormalWeb"/>
        <w:spacing w:before="0" w:beforeAutospacing="0" w:after="0" w:afterAutospacing="0" w:line="480" w:lineRule="auto"/>
        <w:ind w:left="708" w:firstLine="72"/>
        <w:jc w:val="both"/>
        <w:rPr>
          <w:rFonts w:eastAsia="Calibri"/>
          <w:lang w:eastAsia="ar-SA"/>
        </w:rPr>
      </w:pPr>
      <w:r>
        <w:rPr>
          <w:rFonts w:eastAsia="Calibri"/>
          <w:lang w:eastAsia="ar-SA"/>
        </w:rPr>
        <w:t>L</w:t>
      </w:r>
      <w:r w:rsidR="004044A1" w:rsidRPr="008E21B1">
        <w:rPr>
          <w:rFonts w:eastAsia="Calibri"/>
          <w:lang w:eastAsia="ar-SA"/>
        </w:rPr>
        <w:t xml:space="preserve">os dispositivos móviles y la conectividad inalámbrica han abierto oportunidades de aprendizaje </w:t>
      </w:r>
      <w:r w:rsidR="006342FD">
        <w:rPr>
          <w:rFonts w:eastAsia="Calibri"/>
          <w:lang w:eastAsia="ar-SA"/>
        </w:rPr>
        <w:t>a</w:t>
      </w:r>
      <w:r w:rsidR="004044A1" w:rsidRPr="008E21B1">
        <w:rPr>
          <w:rFonts w:eastAsia="Calibri"/>
          <w:lang w:eastAsia="ar-SA"/>
        </w:rPr>
        <w:t xml:space="preserve"> más personas al ofrecer acceso a textos a bajo costo o de forma gratuita. El aprendizaje ubicuo implica la posibilidad de aprender en cualquier momento y lugar, integrando actividades y relaciones </w:t>
      </w:r>
      <w:r w:rsidR="00B55A74" w:rsidRPr="008E21B1">
        <w:rPr>
          <w:rFonts w:eastAsia="Calibri"/>
          <w:lang w:eastAsia="ar-SA"/>
        </w:rPr>
        <w:t>diarias.</w:t>
      </w:r>
      <w:r w:rsidR="00B55A74">
        <w:rPr>
          <w:rFonts w:eastAsia="Calibri"/>
          <w:lang w:eastAsia="ar-SA"/>
        </w:rPr>
        <w:t xml:space="preserve"> (p.132)</w:t>
      </w:r>
    </w:p>
    <w:p w14:paraId="76F7D94D" w14:textId="66D37D74" w:rsidR="004044A1" w:rsidRPr="008E21B1" w:rsidRDefault="004044A1" w:rsidP="00FE39E9">
      <w:pPr>
        <w:pStyle w:val="NormalWeb"/>
        <w:spacing w:before="0" w:beforeAutospacing="0" w:after="0" w:afterAutospacing="0" w:line="480" w:lineRule="auto"/>
        <w:ind w:left="1416" w:firstLine="0"/>
        <w:jc w:val="both"/>
        <w:rPr>
          <w:rFonts w:eastAsia="Calibri"/>
          <w:lang w:eastAsia="ar-SA"/>
        </w:rPr>
      </w:pPr>
      <w:r w:rsidRPr="008E21B1">
        <w:rPr>
          <w:rFonts w:eastAsia="Calibri"/>
          <w:lang w:eastAsia="ar-SA"/>
        </w:rPr>
        <w:t xml:space="preserve">Para Vásquez y Sevillano (2015), la construcción de conocimiento a partir de las tecnologías motiva e interesa a las personas hacia el aprendizaje, y facilita la interacción entre </w:t>
      </w:r>
      <w:r w:rsidR="006342FD">
        <w:rPr>
          <w:rFonts w:eastAsia="Calibri"/>
          <w:lang w:eastAsia="ar-SA"/>
        </w:rPr>
        <w:t>el estudiantado</w:t>
      </w:r>
      <w:r w:rsidRPr="008E21B1">
        <w:rPr>
          <w:rFonts w:eastAsia="Calibri"/>
          <w:lang w:eastAsia="ar-SA"/>
        </w:rPr>
        <w:t xml:space="preserve"> y </w:t>
      </w:r>
      <w:r w:rsidR="006342FD">
        <w:rPr>
          <w:rFonts w:eastAsia="Calibri"/>
          <w:lang w:eastAsia="ar-SA"/>
        </w:rPr>
        <w:t>el d</w:t>
      </w:r>
      <w:r w:rsidR="005A2F2A">
        <w:rPr>
          <w:rFonts w:eastAsia="Calibri"/>
          <w:lang w:eastAsia="ar-SA"/>
        </w:rPr>
        <w:t>ocente</w:t>
      </w:r>
      <w:r w:rsidRPr="008E21B1">
        <w:rPr>
          <w:rFonts w:eastAsia="Calibri"/>
          <w:lang w:eastAsia="ar-SA"/>
        </w:rPr>
        <w:t xml:space="preserve">. </w:t>
      </w:r>
    </w:p>
    <w:p w14:paraId="4DAAB999" w14:textId="40911C6F" w:rsidR="00FE39E9" w:rsidRDefault="004044A1" w:rsidP="00FE39E9">
      <w:pPr>
        <w:pStyle w:val="NormalWeb"/>
        <w:spacing w:before="0" w:beforeAutospacing="0" w:after="0" w:afterAutospacing="0" w:line="480" w:lineRule="auto"/>
        <w:ind w:left="708"/>
        <w:jc w:val="both"/>
      </w:pPr>
      <w:r w:rsidRPr="008E21B1">
        <w:t>El desarrollo del aprendizaje ubicuo con dispositivos móviles ofrece numerosas posibilidades técnicas y conceptuales para integrar las nuevas tecnologías en la enseñanza. Esto permite que cualquier persona, en cualquier lugar del mundo, pueda acceder, obtener y difundir información gracias a la evolución tecnológica y la generación móvil, potenciando la capacidad de evolución humana (</w:t>
      </w:r>
      <w:r w:rsidR="00B55A74">
        <w:t>p.20)</w:t>
      </w:r>
      <w:r w:rsidR="00170481" w:rsidRPr="008E21B1">
        <w:t xml:space="preserve"> </w:t>
      </w:r>
    </w:p>
    <w:p w14:paraId="1EE08DED" w14:textId="58AF06F5" w:rsidR="00170481" w:rsidRPr="008E21B1" w:rsidRDefault="004044A1" w:rsidP="00FE39E9">
      <w:pPr>
        <w:pStyle w:val="NormalWeb"/>
        <w:spacing w:before="0" w:beforeAutospacing="0" w:after="0" w:afterAutospacing="0" w:line="480" w:lineRule="auto"/>
        <w:ind w:left="708"/>
        <w:jc w:val="both"/>
      </w:pPr>
      <w:r w:rsidRPr="008E21B1">
        <w:lastRenderedPageBreak/>
        <w:t>E</w:t>
      </w:r>
      <w:r w:rsidR="003A21B3" w:rsidRPr="008E21B1">
        <w:t>s</w:t>
      </w:r>
      <w:r w:rsidR="00E03E11" w:rsidRPr="008E21B1">
        <w:t>t</w:t>
      </w:r>
      <w:r w:rsidR="003A21B3" w:rsidRPr="008E21B1">
        <w:t xml:space="preserve">e autor </w:t>
      </w:r>
      <w:r w:rsidRPr="008E21B1">
        <w:t>destaca cómo la ubicuidad ha eliminado obstáculos para el aprendizaje y derribado barreras.</w:t>
      </w:r>
    </w:p>
    <w:p w14:paraId="28ABD1B3" w14:textId="77777777" w:rsidR="00FE39E9" w:rsidRDefault="00170481" w:rsidP="00ED3527">
      <w:pPr>
        <w:pStyle w:val="NormalWeb"/>
        <w:spacing w:before="0" w:beforeAutospacing="0" w:after="0" w:afterAutospacing="0" w:line="480" w:lineRule="auto"/>
        <w:ind w:left="11"/>
        <w:jc w:val="both"/>
      </w:pPr>
      <w:r w:rsidRPr="008E21B1">
        <w:t>Al respecto,</w:t>
      </w:r>
      <w:r w:rsidR="004044A1" w:rsidRPr="008E21B1">
        <w:t xml:space="preserve"> </w:t>
      </w:r>
      <w:r w:rsidR="00663C47" w:rsidRPr="008E21B1">
        <w:t>la Sala Constitucional resolución N°12790-2010,</w:t>
      </w:r>
    </w:p>
    <w:p w14:paraId="61849BE3" w14:textId="3106827B" w:rsidR="004044A1" w:rsidRPr="008E21B1" w:rsidRDefault="00AA30D7" w:rsidP="00FE39E9">
      <w:pPr>
        <w:pStyle w:val="NormalWeb"/>
        <w:spacing w:before="0" w:beforeAutospacing="0" w:after="0" w:afterAutospacing="0" w:line="480" w:lineRule="auto"/>
        <w:ind w:left="708" w:firstLine="72"/>
        <w:jc w:val="both"/>
      </w:pPr>
      <w:r>
        <w:t>R</w:t>
      </w:r>
      <w:r w:rsidR="004044A1" w:rsidRPr="008E21B1">
        <w:t xml:space="preserve">econoce el acceso a Internet como un derecho fundamental y obliga al Estado a garantizar el acceso universal a las nuevas tecnologías. Esto implica que la educación debe honrar el derecho a la educación y permitir un aprendizaje permanente a través de computadoras o dispositivos móviles, como </w:t>
      </w:r>
      <w:r w:rsidRPr="008E21B1">
        <w:t>celulares.</w:t>
      </w:r>
      <w:r>
        <w:t xml:space="preserve"> [párr. 4]</w:t>
      </w:r>
    </w:p>
    <w:p w14:paraId="76F291E2" w14:textId="77777777" w:rsidR="00FE39E9" w:rsidRDefault="003A21B3" w:rsidP="00ED3527">
      <w:pPr>
        <w:spacing w:line="480" w:lineRule="auto"/>
        <w:ind w:left="11"/>
        <w:jc w:val="both"/>
        <w:rPr>
          <w:rFonts w:ascii="Times New Roman" w:hAnsi="Times New Roman"/>
          <w:sz w:val="24"/>
          <w:szCs w:val="24"/>
          <w:lang w:val="es-CR"/>
        </w:rPr>
      </w:pPr>
      <w:r w:rsidRPr="008E21B1">
        <w:rPr>
          <w:rFonts w:ascii="Times New Roman" w:hAnsi="Times New Roman"/>
          <w:sz w:val="24"/>
          <w:szCs w:val="24"/>
          <w:lang w:val="es-CR"/>
        </w:rPr>
        <w:t>Por tanto, el U</w:t>
      </w:r>
      <w:r w:rsidR="004044A1" w:rsidRPr="008E21B1">
        <w:rPr>
          <w:rFonts w:ascii="Times New Roman" w:hAnsi="Times New Roman"/>
          <w:sz w:val="24"/>
          <w:szCs w:val="24"/>
          <w:lang w:val="es-CR"/>
        </w:rPr>
        <w:t>-</w:t>
      </w:r>
      <w:proofErr w:type="spellStart"/>
      <w:r w:rsidR="004044A1" w:rsidRPr="008E21B1">
        <w:rPr>
          <w:rFonts w:ascii="Times New Roman" w:hAnsi="Times New Roman"/>
          <w:sz w:val="24"/>
          <w:szCs w:val="24"/>
          <w:lang w:val="es-CR"/>
        </w:rPr>
        <w:t>learning</w:t>
      </w:r>
      <w:proofErr w:type="spellEnd"/>
      <w:r w:rsidRPr="008E21B1">
        <w:rPr>
          <w:rFonts w:ascii="Times New Roman" w:hAnsi="Times New Roman"/>
          <w:sz w:val="24"/>
          <w:szCs w:val="24"/>
          <w:lang w:val="es-CR"/>
        </w:rPr>
        <w:t xml:space="preserve"> </w:t>
      </w:r>
      <w:r w:rsidR="004044A1" w:rsidRPr="008E21B1">
        <w:rPr>
          <w:rFonts w:ascii="Times New Roman" w:hAnsi="Times New Roman"/>
          <w:sz w:val="24"/>
          <w:szCs w:val="24"/>
          <w:lang w:val="es-CR"/>
        </w:rPr>
        <w:t>reduc</w:t>
      </w:r>
      <w:r w:rsidRPr="008E21B1">
        <w:rPr>
          <w:rFonts w:ascii="Times New Roman" w:hAnsi="Times New Roman"/>
          <w:sz w:val="24"/>
          <w:szCs w:val="24"/>
          <w:lang w:val="es-CR"/>
        </w:rPr>
        <w:t>e</w:t>
      </w:r>
      <w:r w:rsidR="004044A1" w:rsidRPr="008E21B1">
        <w:rPr>
          <w:rFonts w:ascii="Times New Roman" w:hAnsi="Times New Roman"/>
          <w:sz w:val="24"/>
          <w:szCs w:val="24"/>
          <w:lang w:val="es-CR"/>
        </w:rPr>
        <w:t xml:space="preserve"> la barrera geográfica, de tiempo y recursos para su empresa</w:t>
      </w:r>
      <w:r w:rsidRPr="008E21B1">
        <w:rPr>
          <w:rFonts w:ascii="Times New Roman" w:hAnsi="Times New Roman"/>
          <w:sz w:val="24"/>
          <w:szCs w:val="24"/>
          <w:lang w:val="es-CR"/>
        </w:rPr>
        <w:t xml:space="preserve">. Al respecto, </w:t>
      </w:r>
      <w:r w:rsidR="004044A1" w:rsidRPr="008E21B1">
        <w:rPr>
          <w:rFonts w:ascii="Times New Roman" w:hAnsi="Times New Roman"/>
          <w:sz w:val="24"/>
          <w:szCs w:val="24"/>
          <w:lang w:val="es-CR"/>
        </w:rPr>
        <w:t>Vargas</w:t>
      </w:r>
      <w:r w:rsidR="00586386" w:rsidRPr="008E21B1">
        <w:rPr>
          <w:rFonts w:ascii="Times New Roman" w:hAnsi="Times New Roman"/>
          <w:sz w:val="24"/>
          <w:szCs w:val="24"/>
          <w:lang w:val="es-CR"/>
        </w:rPr>
        <w:t xml:space="preserve"> </w:t>
      </w:r>
      <w:r w:rsidR="00586386" w:rsidRPr="008E21B1">
        <w:rPr>
          <w:rFonts w:ascii="Times New Roman" w:hAnsi="Times New Roman"/>
          <w:sz w:val="24"/>
          <w:szCs w:val="24"/>
        </w:rPr>
        <w:t>(2021)</w:t>
      </w:r>
      <w:r w:rsidR="004044A1" w:rsidRPr="008E21B1">
        <w:rPr>
          <w:rFonts w:ascii="Times New Roman" w:hAnsi="Times New Roman"/>
          <w:sz w:val="24"/>
          <w:szCs w:val="24"/>
          <w:lang w:val="es-CR"/>
        </w:rPr>
        <w:t xml:space="preserve">, </w:t>
      </w:r>
    </w:p>
    <w:p w14:paraId="375D3F83" w14:textId="167124AC" w:rsidR="004044A1" w:rsidRPr="008E21B1" w:rsidRDefault="00AA30D7" w:rsidP="00FE39E9">
      <w:pPr>
        <w:spacing w:line="480" w:lineRule="auto"/>
        <w:ind w:left="708" w:firstLine="12"/>
        <w:jc w:val="both"/>
        <w:rPr>
          <w:rFonts w:ascii="Times New Roman" w:hAnsi="Times New Roman"/>
          <w:sz w:val="24"/>
          <w:szCs w:val="24"/>
          <w:lang w:val="es-CR"/>
        </w:rPr>
      </w:pPr>
      <w:r>
        <w:rPr>
          <w:rFonts w:ascii="Times New Roman" w:hAnsi="Times New Roman"/>
          <w:sz w:val="24"/>
          <w:szCs w:val="24"/>
          <w:lang w:val="es-CR"/>
        </w:rPr>
        <w:t>R</w:t>
      </w:r>
      <w:r w:rsidR="004044A1" w:rsidRPr="008E21B1">
        <w:rPr>
          <w:rFonts w:ascii="Times New Roman" w:hAnsi="Times New Roman"/>
          <w:sz w:val="24"/>
          <w:szCs w:val="24"/>
          <w:lang w:val="es-CR"/>
        </w:rPr>
        <w:t>esalta la capacidad del u-</w:t>
      </w:r>
      <w:proofErr w:type="spellStart"/>
      <w:r w:rsidR="004044A1" w:rsidRPr="008E21B1">
        <w:rPr>
          <w:rFonts w:ascii="Times New Roman" w:hAnsi="Times New Roman"/>
          <w:sz w:val="24"/>
          <w:szCs w:val="24"/>
          <w:lang w:val="es-CR"/>
        </w:rPr>
        <w:t>learning</w:t>
      </w:r>
      <w:proofErr w:type="spellEnd"/>
      <w:r w:rsidR="004044A1" w:rsidRPr="008E21B1">
        <w:rPr>
          <w:rFonts w:ascii="Times New Roman" w:hAnsi="Times New Roman"/>
          <w:sz w:val="24"/>
          <w:szCs w:val="24"/>
          <w:lang w:val="es-CR"/>
        </w:rPr>
        <w:t xml:space="preserve"> para proporcionar aprendizaje en situaciones laborales específicas y en el lugar exacto donde se necesita capacitación. Además, destaca la posibilidad de utilizar diversos recursos, como vídeos, audios y soluciones de realidad extendida (virtual o aumentada), entre otros.</w:t>
      </w:r>
      <w:r>
        <w:rPr>
          <w:rFonts w:ascii="Times New Roman" w:hAnsi="Times New Roman"/>
          <w:sz w:val="24"/>
          <w:szCs w:val="24"/>
          <w:lang w:val="es-CR"/>
        </w:rPr>
        <w:t xml:space="preserve"> [párr. 4]</w:t>
      </w:r>
    </w:p>
    <w:p w14:paraId="7B077C94" w14:textId="77777777" w:rsidR="00FE39E9" w:rsidRDefault="004044A1" w:rsidP="00ED3527">
      <w:pPr>
        <w:shd w:val="clear" w:color="auto" w:fill="FFFFFF"/>
        <w:spacing w:line="480" w:lineRule="auto"/>
        <w:ind w:left="11"/>
        <w:jc w:val="both"/>
        <w:rPr>
          <w:rFonts w:ascii="Times New Roman" w:hAnsi="Times New Roman"/>
          <w:sz w:val="24"/>
          <w:szCs w:val="24"/>
          <w:lang w:val="es-CR"/>
        </w:rPr>
      </w:pPr>
      <w:r w:rsidRPr="008E21B1">
        <w:rPr>
          <w:rFonts w:ascii="Times New Roman" w:hAnsi="Times New Roman"/>
          <w:sz w:val="24"/>
          <w:szCs w:val="24"/>
          <w:lang w:val="es-CR"/>
        </w:rPr>
        <w:t>Báez (2019) afirma que</w:t>
      </w:r>
      <w:r w:rsidR="00FE39E9">
        <w:rPr>
          <w:rFonts w:ascii="Times New Roman" w:hAnsi="Times New Roman"/>
          <w:sz w:val="24"/>
          <w:szCs w:val="24"/>
          <w:lang w:val="es-CR"/>
        </w:rPr>
        <w:t>,</w:t>
      </w:r>
    </w:p>
    <w:p w14:paraId="0F5A5B96" w14:textId="501E508D" w:rsidR="004044A1" w:rsidRPr="008E21B1" w:rsidRDefault="00AA30D7" w:rsidP="00FE39E9">
      <w:pPr>
        <w:shd w:val="clear" w:color="auto" w:fill="FFFFFF"/>
        <w:spacing w:line="480" w:lineRule="auto"/>
        <w:ind w:left="708" w:firstLine="72"/>
        <w:jc w:val="both"/>
        <w:rPr>
          <w:rFonts w:ascii="Times New Roman" w:hAnsi="Times New Roman"/>
          <w:sz w:val="24"/>
          <w:szCs w:val="24"/>
          <w:lang w:val="es-CR"/>
        </w:rPr>
      </w:pPr>
      <w:r>
        <w:rPr>
          <w:rFonts w:ascii="Times New Roman" w:hAnsi="Times New Roman"/>
          <w:sz w:val="24"/>
          <w:szCs w:val="24"/>
          <w:lang w:val="es-CR"/>
        </w:rPr>
        <w:t xml:space="preserve">[…] </w:t>
      </w:r>
      <w:r w:rsidR="004044A1" w:rsidRPr="008E21B1">
        <w:rPr>
          <w:rFonts w:ascii="Times New Roman" w:hAnsi="Times New Roman"/>
          <w:sz w:val="24"/>
          <w:szCs w:val="24"/>
          <w:lang w:val="es-CR"/>
        </w:rPr>
        <w:t>el aprendizaje ubicuo implica integrar la tecnología en el proceso formativo, y uno de sus enfoques conocidos es el M-</w:t>
      </w:r>
      <w:proofErr w:type="spellStart"/>
      <w:r w:rsidR="004044A1" w:rsidRPr="008E21B1">
        <w:rPr>
          <w:rFonts w:ascii="Times New Roman" w:hAnsi="Times New Roman"/>
          <w:sz w:val="24"/>
          <w:szCs w:val="24"/>
          <w:lang w:val="es-CR"/>
        </w:rPr>
        <w:t>learning</w:t>
      </w:r>
      <w:proofErr w:type="spellEnd"/>
      <w:r w:rsidR="004044A1" w:rsidRPr="008E21B1">
        <w:rPr>
          <w:rFonts w:ascii="Times New Roman" w:hAnsi="Times New Roman"/>
          <w:sz w:val="24"/>
          <w:szCs w:val="24"/>
          <w:lang w:val="es-CR"/>
        </w:rPr>
        <w:t xml:space="preserve">, que utiliza dispositivos móviles como teléfonos celulares, tabletas y otros dispositivos para facilitar el aprendizaje. Esto permite </w:t>
      </w:r>
      <w:r w:rsidR="006342FD">
        <w:rPr>
          <w:rFonts w:ascii="Times New Roman" w:hAnsi="Times New Roman"/>
          <w:sz w:val="24"/>
          <w:szCs w:val="24"/>
          <w:lang w:val="es-CR"/>
        </w:rPr>
        <w:t xml:space="preserve">que el estudiantado se pueda </w:t>
      </w:r>
      <w:r w:rsidR="004044A1" w:rsidRPr="008E21B1">
        <w:rPr>
          <w:rFonts w:ascii="Times New Roman" w:hAnsi="Times New Roman"/>
          <w:sz w:val="24"/>
          <w:szCs w:val="24"/>
          <w:lang w:val="es-CR"/>
        </w:rPr>
        <w:t xml:space="preserve">comunicar con </w:t>
      </w:r>
      <w:r w:rsidR="006342FD">
        <w:rPr>
          <w:rFonts w:ascii="Times New Roman" w:hAnsi="Times New Roman"/>
          <w:sz w:val="24"/>
          <w:szCs w:val="24"/>
          <w:lang w:val="es-CR"/>
        </w:rPr>
        <w:t>el d</w:t>
      </w:r>
      <w:r w:rsidR="005A2F2A">
        <w:rPr>
          <w:rFonts w:ascii="Times New Roman" w:hAnsi="Times New Roman"/>
          <w:sz w:val="24"/>
          <w:szCs w:val="24"/>
          <w:lang w:val="es-CR"/>
        </w:rPr>
        <w:t>ocente</w:t>
      </w:r>
      <w:r w:rsidR="004044A1" w:rsidRPr="008E21B1">
        <w:rPr>
          <w:rFonts w:ascii="Times New Roman" w:hAnsi="Times New Roman"/>
          <w:sz w:val="24"/>
          <w:szCs w:val="24"/>
          <w:lang w:val="es-CR"/>
        </w:rPr>
        <w:t xml:space="preserve"> y compañeros sin necesidad de trasladarse a un centro de estudio.</w:t>
      </w:r>
      <w:r>
        <w:rPr>
          <w:rFonts w:ascii="Times New Roman" w:hAnsi="Times New Roman"/>
          <w:sz w:val="24"/>
          <w:szCs w:val="24"/>
          <w:lang w:val="es-CR"/>
        </w:rPr>
        <w:t xml:space="preserve"> (p. 327)</w:t>
      </w:r>
    </w:p>
    <w:p w14:paraId="1878388D" w14:textId="0E0F01FD" w:rsidR="004044A1" w:rsidRPr="008E21B1" w:rsidRDefault="004044A1" w:rsidP="00ED3527">
      <w:pPr>
        <w:autoSpaceDE w:val="0"/>
        <w:spacing w:line="480" w:lineRule="auto"/>
        <w:ind w:left="11"/>
        <w:jc w:val="both"/>
        <w:rPr>
          <w:rFonts w:ascii="Times New Roman" w:hAnsi="Times New Roman"/>
          <w:sz w:val="24"/>
          <w:szCs w:val="24"/>
          <w:lang w:val="es-CR"/>
        </w:rPr>
      </w:pPr>
      <w:r w:rsidRPr="008E21B1">
        <w:rPr>
          <w:rFonts w:ascii="Times New Roman" w:hAnsi="Times New Roman"/>
          <w:sz w:val="24"/>
          <w:szCs w:val="24"/>
          <w:lang w:val="es-CR"/>
        </w:rPr>
        <w:t>El aprendizaje ubicuo busca la eficacia en los entornos educativos mediante la integración de principios pedagógicos adecuados a las metas de aprendizaje, utilizando tecnologías como mediación pedagógica. Estudios mencionados en Sevillano y Vázquez (2013) muestran que</w:t>
      </w:r>
      <w:r w:rsidR="00F36573">
        <w:rPr>
          <w:rFonts w:ascii="Times New Roman" w:hAnsi="Times New Roman"/>
          <w:sz w:val="24"/>
          <w:szCs w:val="24"/>
          <w:lang w:val="es-CR"/>
        </w:rPr>
        <w:t>,</w:t>
      </w:r>
      <w:r w:rsidRPr="008E21B1">
        <w:rPr>
          <w:rFonts w:ascii="Times New Roman" w:hAnsi="Times New Roman"/>
          <w:sz w:val="24"/>
          <w:szCs w:val="24"/>
          <w:lang w:val="es-CR"/>
        </w:rPr>
        <w:t xml:space="preserve"> </w:t>
      </w:r>
      <w:r w:rsidR="00E62BF3">
        <w:rPr>
          <w:rFonts w:ascii="Times New Roman" w:hAnsi="Times New Roman"/>
          <w:sz w:val="24"/>
          <w:szCs w:val="24"/>
          <w:lang w:val="es-CR"/>
        </w:rPr>
        <w:t>“</w:t>
      </w:r>
      <w:r w:rsidRPr="008E21B1">
        <w:rPr>
          <w:rFonts w:ascii="Times New Roman" w:hAnsi="Times New Roman"/>
          <w:sz w:val="24"/>
          <w:szCs w:val="24"/>
          <w:lang w:val="es-CR"/>
        </w:rPr>
        <w:t>los aprendizajes con ubicuidad son efectivos y que el uso de dispositivos de mediación respalda metodologías adecuadas, facilitando la adquisición de conocimientos.</w:t>
      </w:r>
      <w:r w:rsidR="00E62BF3">
        <w:rPr>
          <w:rFonts w:ascii="Times New Roman" w:hAnsi="Times New Roman"/>
          <w:sz w:val="24"/>
          <w:szCs w:val="24"/>
          <w:lang w:val="es-CR"/>
        </w:rPr>
        <w:t>”</w:t>
      </w:r>
      <w:r w:rsidRPr="008E21B1">
        <w:rPr>
          <w:rFonts w:ascii="Times New Roman" w:hAnsi="Times New Roman"/>
          <w:sz w:val="24"/>
          <w:szCs w:val="24"/>
          <w:lang w:val="es-CR"/>
        </w:rPr>
        <w:t xml:space="preserve"> </w:t>
      </w:r>
      <w:r w:rsidR="00E62BF3">
        <w:rPr>
          <w:rFonts w:ascii="Times New Roman" w:hAnsi="Times New Roman"/>
          <w:sz w:val="24"/>
          <w:szCs w:val="24"/>
          <w:lang w:val="es-CR"/>
        </w:rPr>
        <w:t>(p. 35)</w:t>
      </w:r>
    </w:p>
    <w:p w14:paraId="571E2F65" w14:textId="613E0427" w:rsidR="004044A1" w:rsidRPr="008E21B1" w:rsidRDefault="003B2678" w:rsidP="00ED3527">
      <w:pPr>
        <w:shd w:val="clear" w:color="auto" w:fill="FFFFFF"/>
        <w:spacing w:line="480" w:lineRule="auto"/>
        <w:ind w:left="11"/>
        <w:jc w:val="both"/>
        <w:rPr>
          <w:rFonts w:ascii="Times New Roman" w:hAnsi="Times New Roman"/>
          <w:iCs/>
          <w:sz w:val="24"/>
          <w:szCs w:val="24"/>
        </w:rPr>
      </w:pPr>
      <w:r>
        <w:rPr>
          <w:rFonts w:ascii="Times New Roman" w:hAnsi="Times New Roman"/>
          <w:iCs/>
          <w:sz w:val="24"/>
          <w:szCs w:val="24"/>
        </w:rPr>
        <w:lastRenderedPageBreak/>
        <w:t>“</w:t>
      </w:r>
      <w:r w:rsidR="004044A1" w:rsidRPr="008E21B1">
        <w:rPr>
          <w:rFonts w:ascii="Times New Roman" w:hAnsi="Times New Roman"/>
          <w:iCs/>
          <w:sz w:val="24"/>
          <w:szCs w:val="24"/>
        </w:rPr>
        <w:t>Dentro de este parámetro</w:t>
      </w:r>
      <w:r w:rsidR="006342FD">
        <w:rPr>
          <w:rFonts w:ascii="Times New Roman" w:hAnsi="Times New Roman"/>
          <w:iCs/>
          <w:sz w:val="24"/>
          <w:szCs w:val="24"/>
        </w:rPr>
        <w:t>,</w:t>
      </w:r>
      <w:r w:rsidR="004044A1" w:rsidRPr="008E21B1">
        <w:rPr>
          <w:rFonts w:ascii="Times New Roman" w:hAnsi="Times New Roman"/>
          <w:iCs/>
          <w:sz w:val="24"/>
          <w:szCs w:val="24"/>
        </w:rPr>
        <w:t xml:space="preserve"> el aprendizaje tal y como se le conoce, se estará reestructura</w:t>
      </w:r>
      <w:r w:rsidR="00F36573">
        <w:rPr>
          <w:rFonts w:ascii="Times New Roman" w:hAnsi="Times New Roman"/>
          <w:iCs/>
          <w:sz w:val="24"/>
          <w:szCs w:val="24"/>
        </w:rPr>
        <w:t>rá</w:t>
      </w:r>
      <w:r w:rsidR="004044A1" w:rsidRPr="008E21B1">
        <w:rPr>
          <w:rFonts w:ascii="Times New Roman" w:hAnsi="Times New Roman"/>
          <w:iCs/>
          <w:sz w:val="24"/>
          <w:szCs w:val="24"/>
        </w:rPr>
        <w:t>, adapta</w:t>
      </w:r>
      <w:r w:rsidR="00F36573">
        <w:rPr>
          <w:rFonts w:ascii="Times New Roman" w:hAnsi="Times New Roman"/>
          <w:iCs/>
          <w:sz w:val="24"/>
          <w:szCs w:val="24"/>
        </w:rPr>
        <w:t>rá</w:t>
      </w:r>
      <w:r w:rsidR="004044A1" w:rsidRPr="008E21B1">
        <w:rPr>
          <w:rFonts w:ascii="Times New Roman" w:hAnsi="Times New Roman"/>
          <w:iCs/>
          <w:sz w:val="24"/>
          <w:szCs w:val="24"/>
        </w:rPr>
        <w:t>, y surgi</w:t>
      </w:r>
      <w:r w:rsidR="00F36573">
        <w:rPr>
          <w:rFonts w:ascii="Times New Roman" w:hAnsi="Times New Roman"/>
          <w:iCs/>
          <w:sz w:val="24"/>
          <w:szCs w:val="24"/>
        </w:rPr>
        <w:t xml:space="preserve">rá, así </w:t>
      </w:r>
      <w:r w:rsidR="004044A1" w:rsidRPr="008E21B1">
        <w:rPr>
          <w:rFonts w:ascii="Times New Roman" w:hAnsi="Times New Roman"/>
          <w:iCs/>
          <w:sz w:val="24"/>
          <w:szCs w:val="24"/>
        </w:rPr>
        <w:t>a partir de la ubicuidad</w:t>
      </w:r>
      <w:r>
        <w:rPr>
          <w:rFonts w:ascii="Times New Roman" w:hAnsi="Times New Roman"/>
          <w:iCs/>
          <w:sz w:val="24"/>
          <w:szCs w:val="24"/>
        </w:rPr>
        <w:t>”</w:t>
      </w:r>
      <w:r w:rsidR="004044A1" w:rsidRPr="008E21B1">
        <w:rPr>
          <w:rFonts w:ascii="Times New Roman" w:hAnsi="Times New Roman"/>
          <w:iCs/>
          <w:sz w:val="24"/>
          <w:szCs w:val="24"/>
        </w:rPr>
        <w:t>. (</w:t>
      </w:r>
      <w:r>
        <w:rPr>
          <w:rFonts w:ascii="Times New Roman" w:hAnsi="Times New Roman"/>
          <w:iCs/>
          <w:sz w:val="24"/>
          <w:szCs w:val="24"/>
        </w:rPr>
        <w:t>p. 35</w:t>
      </w:r>
      <w:r w:rsidR="004044A1" w:rsidRPr="008E21B1">
        <w:rPr>
          <w:rFonts w:ascii="Times New Roman" w:hAnsi="Times New Roman"/>
          <w:iCs/>
          <w:sz w:val="24"/>
          <w:szCs w:val="24"/>
        </w:rPr>
        <w:t>)</w:t>
      </w:r>
    </w:p>
    <w:p w14:paraId="5C2B4D89" w14:textId="68ECDC14" w:rsidR="00CF7640" w:rsidRPr="008E21B1" w:rsidRDefault="004044A1" w:rsidP="00ED3527">
      <w:pPr>
        <w:shd w:val="clear" w:color="auto" w:fill="FFFFFF"/>
        <w:spacing w:line="480" w:lineRule="auto"/>
        <w:ind w:left="11"/>
        <w:jc w:val="both"/>
        <w:rPr>
          <w:rFonts w:ascii="Times New Roman" w:hAnsi="Times New Roman"/>
          <w:sz w:val="24"/>
          <w:szCs w:val="24"/>
        </w:rPr>
      </w:pPr>
      <w:r w:rsidRPr="008E21B1">
        <w:rPr>
          <w:rFonts w:ascii="Times New Roman" w:hAnsi="Times New Roman"/>
          <w:sz w:val="24"/>
          <w:szCs w:val="24"/>
          <w:lang w:val="es-CR"/>
        </w:rPr>
        <w:t xml:space="preserve">El aprendizaje ubicuo es una innovadora forma de educación que aprovecha la tecnología móvil para brindar flexibilidad y oportunidades de aprendizaje en cualquier momento y lugar. Las TIC, especialmente los dispositivos móviles, desempeñan un papel fundamental en este nuevo paradigma educativo, </w:t>
      </w:r>
      <w:r w:rsidR="003B2678">
        <w:rPr>
          <w:rFonts w:ascii="Times New Roman" w:hAnsi="Times New Roman"/>
          <w:sz w:val="24"/>
          <w:szCs w:val="24"/>
          <w:lang w:val="es-CR"/>
        </w:rPr>
        <w:t xml:space="preserve">amplía </w:t>
      </w:r>
      <w:r w:rsidRPr="008E21B1">
        <w:rPr>
          <w:rFonts w:ascii="Times New Roman" w:hAnsi="Times New Roman"/>
          <w:sz w:val="24"/>
          <w:szCs w:val="24"/>
          <w:lang w:val="es-CR"/>
        </w:rPr>
        <w:t xml:space="preserve">el alcance de la educación y </w:t>
      </w:r>
      <w:r w:rsidR="003B2678">
        <w:rPr>
          <w:rFonts w:ascii="Times New Roman" w:hAnsi="Times New Roman"/>
          <w:sz w:val="24"/>
          <w:szCs w:val="24"/>
          <w:lang w:val="es-CR"/>
        </w:rPr>
        <w:t xml:space="preserve">reduce </w:t>
      </w:r>
      <w:r w:rsidRPr="008E21B1">
        <w:rPr>
          <w:rFonts w:ascii="Times New Roman" w:hAnsi="Times New Roman"/>
          <w:sz w:val="24"/>
          <w:szCs w:val="24"/>
          <w:lang w:val="es-CR"/>
        </w:rPr>
        <w:t>las barreras de acceso al conocimiento</w:t>
      </w:r>
      <w:r w:rsidR="006342FD">
        <w:rPr>
          <w:rFonts w:ascii="Times New Roman" w:hAnsi="Times New Roman"/>
          <w:sz w:val="24"/>
          <w:szCs w:val="24"/>
          <w:lang w:val="es-CR"/>
        </w:rPr>
        <w:t>; sin</w:t>
      </w:r>
      <w:r w:rsidRPr="008E21B1">
        <w:rPr>
          <w:rFonts w:ascii="Times New Roman" w:hAnsi="Times New Roman"/>
          <w:sz w:val="24"/>
          <w:szCs w:val="24"/>
          <w:lang w:val="es-CR"/>
        </w:rPr>
        <w:t xml:space="preserve"> embargo, es crucial asegurar una implementación cuidadosa y estratégica para garantizar una educación de calidad para </w:t>
      </w:r>
      <w:r w:rsidR="00ED3527" w:rsidRPr="008E21B1">
        <w:rPr>
          <w:rFonts w:ascii="Times New Roman" w:hAnsi="Times New Roman"/>
          <w:sz w:val="24"/>
          <w:szCs w:val="24"/>
          <w:lang w:val="es-CR"/>
        </w:rPr>
        <w:t>todo el estudiantado</w:t>
      </w:r>
      <w:r w:rsidRPr="008E21B1">
        <w:rPr>
          <w:rFonts w:ascii="Times New Roman" w:hAnsi="Times New Roman"/>
          <w:sz w:val="24"/>
          <w:szCs w:val="24"/>
          <w:lang w:val="es-CR"/>
        </w:rPr>
        <w:t>.</w:t>
      </w:r>
    </w:p>
    <w:p w14:paraId="5DF9B07B" w14:textId="6AEDF274" w:rsidR="00170481" w:rsidRPr="008E21B1" w:rsidRDefault="00170481" w:rsidP="00ED3527">
      <w:pPr>
        <w:shd w:val="clear" w:color="auto" w:fill="FFFFFF"/>
        <w:spacing w:line="480" w:lineRule="auto"/>
        <w:ind w:left="11"/>
        <w:jc w:val="both"/>
        <w:rPr>
          <w:rFonts w:ascii="Times New Roman" w:hAnsi="Times New Roman"/>
          <w:sz w:val="24"/>
          <w:szCs w:val="24"/>
        </w:rPr>
        <w:sectPr w:rsidR="00170481" w:rsidRPr="008E21B1" w:rsidSect="00011050">
          <w:headerReference w:type="default" r:id="rId32"/>
          <w:headerReference w:type="first" r:id="rId33"/>
          <w:pgSz w:w="12242" w:h="15842" w:code="1"/>
          <w:pgMar w:top="851" w:right="1435" w:bottom="568" w:left="1440" w:header="709" w:footer="545" w:gutter="0"/>
          <w:pgNumType w:start="21"/>
          <w:cols w:space="720"/>
          <w:titlePg/>
          <w:docGrid w:linePitch="600" w:charSpace="36864"/>
        </w:sectPr>
      </w:pPr>
      <w:r w:rsidRPr="008E21B1">
        <w:rPr>
          <w:rFonts w:ascii="Times New Roman" w:hAnsi="Times New Roman"/>
          <w:sz w:val="24"/>
          <w:szCs w:val="24"/>
        </w:rPr>
        <w:t xml:space="preserve">Con este marco teórico se logra una visión clara de </w:t>
      </w:r>
      <w:r w:rsidR="003B2678">
        <w:rPr>
          <w:rFonts w:ascii="Times New Roman" w:hAnsi="Times New Roman"/>
          <w:sz w:val="24"/>
          <w:szCs w:val="24"/>
        </w:rPr>
        <w:t xml:space="preserve">la teoría </w:t>
      </w:r>
      <w:r w:rsidRPr="008E21B1">
        <w:rPr>
          <w:rFonts w:ascii="Times New Roman" w:hAnsi="Times New Roman"/>
          <w:sz w:val="24"/>
          <w:szCs w:val="24"/>
        </w:rPr>
        <w:t xml:space="preserve">que </w:t>
      </w:r>
      <w:r w:rsidR="00AA5B9C">
        <w:rPr>
          <w:rFonts w:ascii="Times New Roman" w:hAnsi="Times New Roman"/>
          <w:sz w:val="24"/>
          <w:szCs w:val="24"/>
        </w:rPr>
        <w:t>sustenta</w:t>
      </w:r>
      <w:r w:rsidRPr="008E21B1">
        <w:rPr>
          <w:rFonts w:ascii="Times New Roman" w:hAnsi="Times New Roman"/>
          <w:sz w:val="24"/>
          <w:szCs w:val="24"/>
        </w:rPr>
        <w:t xml:space="preserve"> la observación científica</w:t>
      </w:r>
      <w:r w:rsidR="003B2678">
        <w:rPr>
          <w:rFonts w:ascii="Times New Roman" w:hAnsi="Times New Roman"/>
          <w:sz w:val="24"/>
          <w:szCs w:val="24"/>
        </w:rPr>
        <w:t>,</w:t>
      </w:r>
      <w:r w:rsidRPr="008E21B1">
        <w:rPr>
          <w:rFonts w:ascii="Times New Roman" w:hAnsi="Times New Roman"/>
          <w:sz w:val="24"/>
          <w:szCs w:val="24"/>
        </w:rPr>
        <w:t xml:space="preserve"> según el proceso metodológico que se detalla en el siguiente capítulo</w:t>
      </w:r>
      <w:r w:rsidR="00ED3527">
        <w:rPr>
          <w:rFonts w:ascii="Times New Roman" w:hAnsi="Times New Roman"/>
          <w:sz w:val="24"/>
          <w:szCs w:val="24"/>
        </w:rPr>
        <w:t>.</w:t>
      </w:r>
    </w:p>
    <w:p w14:paraId="0A711B1F" w14:textId="73624146" w:rsidR="00980BB5" w:rsidRPr="0017775E" w:rsidRDefault="00980BB5" w:rsidP="00ED3527">
      <w:pPr>
        <w:pStyle w:val="Ttulo1"/>
        <w:spacing w:before="0" w:after="0" w:line="480" w:lineRule="auto"/>
        <w:rPr>
          <w:sz w:val="28"/>
          <w:szCs w:val="28"/>
        </w:rPr>
      </w:pPr>
      <w:bookmarkStart w:id="46" w:name="_Toc146395882"/>
      <w:r w:rsidRPr="0017775E">
        <w:rPr>
          <w:rFonts w:ascii="Times New Roman" w:hAnsi="Times New Roman" w:cs="Times New Roman"/>
          <w:sz w:val="28"/>
          <w:szCs w:val="28"/>
        </w:rPr>
        <w:lastRenderedPageBreak/>
        <w:t xml:space="preserve">Capítulo III: Marco </w:t>
      </w:r>
      <w:r w:rsidR="00CC6D75" w:rsidRPr="0017775E">
        <w:rPr>
          <w:rFonts w:ascii="Times New Roman" w:hAnsi="Times New Roman" w:cs="Times New Roman"/>
          <w:sz w:val="28"/>
          <w:szCs w:val="28"/>
        </w:rPr>
        <w:t>metodológico</w:t>
      </w:r>
      <w:bookmarkEnd w:id="46"/>
    </w:p>
    <w:p w14:paraId="302A335A" w14:textId="13DAA458" w:rsidR="00980BB5" w:rsidRPr="00672B79" w:rsidRDefault="00980BB5" w:rsidP="00CC6D75">
      <w:pPr>
        <w:pStyle w:val="Ttulo3"/>
        <w:spacing w:line="480" w:lineRule="auto"/>
        <w:ind w:firstLine="0"/>
        <w:jc w:val="both"/>
        <w:rPr>
          <w:rFonts w:ascii="Times New Roman" w:eastAsia="Times New Roman" w:hAnsi="Times New Roman" w:cs="Times New Roman"/>
          <w:b/>
          <w:color w:val="auto"/>
          <w:sz w:val="28"/>
          <w:szCs w:val="28"/>
        </w:rPr>
      </w:pPr>
      <w:bookmarkStart w:id="47" w:name="_Toc146395883"/>
      <w:r w:rsidRPr="00672B79">
        <w:rPr>
          <w:rFonts w:ascii="Times New Roman" w:hAnsi="Times New Roman" w:cs="Times New Roman"/>
          <w:b/>
          <w:bCs/>
          <w:color w:val="auto"/>
          <w:sz w:val="28"/>
          <w:szCs w:val="28"/>
        </w:rPr>
        <w:t xml:space="preserve">Marco </w:t>
      </w:r>
      <w:r w:rsidR="00CC6D75" w:rsidRPr="00672B79">
        <w:rPr>
          <w:rFonts w:ascii="Times New Roman" w:hAnsi="Times New Roman" w:cs="Times New Roman"/>
          <w:b/>
          <w:bCs/>
          <w:color w:val="auto"/>
          <w:sz w:val="28"/>
          <w:szCs w:val="28"/>
        </w:rPr>
        <w:t>metodológico</w:t>
      </w:r>
      <w:bookmarkEnd w:id="47"/>
    </w:p>
    <w:p w14:paraId="1A23D3CF" w14:textId="04200E71" w:rsidR="00B103F5" w:rsidRPr="00672B79" w:rsidRDefault="00980BB5" w:rsidP="00ED3527">
      <w:pPr>
        <w:spacing w:line="480" w:lineRule="auto"/>
        <w:ind w:left="11"/>
        <w:jc w:val="both"/>
        <w:rPr>
          <w:rFonts w:ascii="Times New Roman" w:hAnsi="Times New Roman"/>
          <w:sz w:val="24"/>
          <w:szCs w:val="24"/>
        </w:rPr>
      </w:pPr>
      <w:r w:rsidRPr="00672B79">
        <w:rPr>
          <w:rFonts w:ascii="Times New Roman" w:hAnsi="Times New Roman"/>
          <w:sz w:val="24"/>
          <w:szCs w:val="24"/>
        </w:rPr>
        <w:t>En esta sección, se describ</w:t>
      </w:r>
      <w:r w:rsidR="00C37D21" w:rsidRPr="00672B79">
        <w:rPr>
          <w:rFonts w:ascii="Times New Roman" w:hAnsi="Times New Roman"/>
          <w:sz w:val="24"/>
          <w:szCs w:val="24"/>
        </w:rPr>
        <w:t>e</w:t>
      </w:r>
      <w:r w:rsidRPr="00672B79">
        <w:rPr>
          <w:rFonts w:ascii="Times New Roman" w:hAnsi="Times New Roman"/>
          <w:sz w:val="24"/>
          <w:szCs w:val="24"/>
        </w:rPr>
        <w:t xml:space="preserve"> la metodología </w:t>
      </w:r>
      <w:r w:rsidR="00465F0B">
        <w:rPr>
          <w:rFonts w:ascii="Times New Roman" w:hAnsi="Times New Roman"/>
          <w:sz w:val="24"/>
          <w:szCs w:val="24"/>
        </w:rPr>
        <w:t>empleada</w:t>
      </w:r>
      <w:r w:rsidR="00B103F5" w:rsidRPr="00672B79">
        <w:rPr>
          <w:rFonts w:ascii="Times New Roman" w:hAnsi="Times New Roman"/>
          <w:sz w:val="24"/>
          <w:szCs w:val="24"/>
        </w:rPr>
        <w:t xml:space="preserve"> en </w:t>
      </w:r>
      <w:r w:rsidR="00F43A99" w:rsidRPr="00672B79">
        <w:rPr>
          <w:rFonts w:ascii="Times New Roman" w:hAnsi="Times New Roman"/>
          <w:sz w:val="24"/>
          <w:szCs w:val="24"/>
        </w:rPr>
        <w:t>el</w:t>
      </w:r>
      <w:r w:rsidR="00B103F5" w:rsidRPr="00672B79">
        <w:rPr>
          <w:rFonts w:ascii="Times New Roman" w:hAnsi="Times New Roman"/>
          <w:sz w:val="24"/>
          <w:szCs w:val="24"/>
        </w:rPr>
        <w:t xml:space="preserve"> proceso de investigación, se explica </w:t>
      </w:r>
      <w:r w:rsidR="00272BD6" w:rsidRPr="00672B79">
        <w:rPr>
          <w:rFonts w:ascii="Times New Roman" w:hAnsi="Times New Roman"/>
          <w:sz w:val="24"/>
          <w:szCs w:val="24"/>
        </w:rPr>
        <w:t>el paradigma</w:t>
      </w:r>
      <w:r w:rsidR="00D875AB" w:rsidRPr="00672B79">
        <w:rPr>
          <w:rFonts w:ascii="Times New Roman" w:hAnsi="Times New Roman"/>
          <w:sz w:val="24"/>
          <w:szCs w:val="24"/>
        </w:rPr>
        <w:t>, el enfoque</w:t>
      </w:r>
      <w:r w:rsidR="00B103F5" w:rsidRPr="00672B79">
        <w:rPr>
          <w:rFonts w:ascii="Times New Roman" w:hAnsi="Times New Roman"/>
          <w:sz w:val="24"/>
          <w:szCs w:val="24"/>
        </w:rPr>
        <w:t xml:space="preserve"> metodológico, el tipo de investigación, los sujetos y las fuentes de información, la población de estudio, el sistema de categorías, las técnicas e instrumentos que se</w:t>
      </w:r>
      <w:r w:rsidR="00465F0B">
        <w:rPr>
          <w:rFonts w:ascii="Times New Roman" w:hAnsi="Times New Roman"/>
          <w:sz w:val="24"/>
          <w:szCs w:val="24"/>
        </w:rPr>
        <w:t xml:space="preserve"> aplicaron</w:t>
      </w:r>
      <w:r w:rsidR="00B103F5" w:rsidRPr="00672B79">
        <w:rPr>
          <w:rFonts w:ascii="Times New Roman" w:hAnsi="Times New Roman"/>
          <w:sz w:val="24"/>
          <w:szCs w:val="24"/>
        </w:rPr>
        <w:t xml:space="preserve"> para la</w:t>
      </w:r>
      <w:r w:rsidR="00465F0B">
        <w:rPr>
          <w:rFonts w:ascii="Times New Roman" w:hAnsi="Times New Roman"/>
          <w:sz w:val="24"/>
          <w:szCs w:val="24"/>
        </w:rPr>
        <w:t xml:space="preserve"> recopilación</w:t>
      </w:r>
      <w:r w:rsidR="00B103F5" w:rsidRPr="00672B79">
        <w:rPr>
          <w:rFonts w:ascii="Times New Roman" w:hAnsi="Times New Roman"/>
          <w:sz w:val="24"/>
          <w:szCs w:val="24"/>
        </w:rPr>
        <w:t xml:space="preserve"> de datos y cómo se analizaron esos</w:t>
      </w:r>
      <w:r w:rsidR="00465F0B">
        <w:rPr>
          <w:rFonts w:ascii="Times New Roman" w:hAnsi="Times New Roman"/>
          <w:sz w:val="24"/>
          <w:szCs w:val="24"/>
        </w:rPr>
        <w:t>.</w:t>
      </w:r>
    </w:p>
    <w:p w14:paraId="61E96652" w14:textId="2E827231" w:rsidR="00980BB5" w:rsidRPr="0017775E" w:rsidRDefault="00980BB5" w:rsidP="00CC6D75">
      <w:pPr>
        <w:pStyle w:val="Ttulo3"/>
        <w:spacing w:line="480" w:lineRule="auto"/>
        <w:ind w:firstLine="0"/>
        <w:jc w:val="both"/>
        <w:rPr>
          <w:rFonts w:ascii="Times New Roman" w:eastAsia="Times New Roman" w:hAnsi="Times New Roman" w:cs="Times New Roman"/>
          <w:b/>
          <w:color w:val="auto"/>
          <w:sz w:val="28"/>
          <w:szCs w:val="28"/>
        </w:rPr>
      </w:pPr>
      <w:bookmarkStart w:id="48" w:name="_Toc146395884"/>
      <w:r w:rsidRPr="00B06B01">
        <w:rPr>
          <w:rFonts w:ascii="Times New Roman" w:hAnsi="Times New Roman" w:cs="Times New Roman"/>
          <w:b/>
          <w:bCs/>
          <w:color w:val="auto"/>
          <w:sz w:val="28"/>
          <w:szCs w:val="28"/>
        </w:rPr>
        <w:t xml:space="preserve">3.1 Paradigma de la </w:t>
      </w:r>
      <w:r w:rsidR="00CC6D75">
        <w:rPr>
          <w:rFonts w:ascii="Times New Roman" w:hAnsi="Times New Roman" w:cs="Times New Roman"/>
          <w:b/>
          <w:bCs/>
          <w:color w:val="auto"/>
          <w:sz w:val="28"/>
          <w:szCs w:val="28"/>
        </w:rPr>
        <w:t>i</w:t>
      </w:r>
      <w:r w:rsidRPr="00B06B01">
        <w:rPr>
          <w:rFonts w:ascii="Times New Roman" w:hAnsi="Times New Roman" w:cs="Times New Roman"/>
          <w:b/>
          <w:bCs/>
          <w:color w:val="auto"/>
          <w:sz w:val="28"/>
          <w:szCs w:val="28"/>
        </w:rPr>
        <w:t>nvestigación</w:t>
      </w:r>
      <w:bookmarkEnd w:id="48"/>
    </w:p>
    <w:p w14:paraId="520739B8" w14:textId="1378B196" w:rsidR="00980BB5" w:rsidRPr="00827B85" w:rsidRDefault="00980BB5" w:rsidP="00672B79">
      <w:pPr>
        <w:pStyle w:val="NormalWeb"/>
        <w:spacing w:before="0" w:beforeAutospacing="0" w:after="0" w:afterAutospacing="0" w:line="480" w:lineRule="auto"/>
        <w:ind w:left="11" w:firstLine="0"/>
        <w:jc w:val="both"/>
      </w:pPr>
      <w:r w:rsidRPr="00827B85">
        <w:rPr>
          <w:shd w:val="clear" w:color="auto" w:fill="FFFFFF"/>
        </w:rPr>
        <w:t>E</w:t>
      </w:r>
      <w:r w:rsidR="00B103F5" w:rsidRPr="00827B85">
        <w:rPr>
          <w:shd w:val="clear" w:color="auto" w:fill="FFFFFF"/>
        </w:rPr>
        <w:t xml:space="preserve">sta investigación se trabajó con el </w:t>
      </w:r>
      <w:r w:rsidRPr="00827B85">
        <w:rPr>
          <w:shd w:val="clear" w:color="auto" w:fill="FFFFFF"/>
        </w:rPr>
        <w:t>sustent</w:t>
      </w:r>
      <w:r w:rsidR="00B103F5" w:rsidRPr="00827B85">
        <w:rPr>
          <w:shd w:val="clear" w:color="auto" w:fill="FFFFFF"/>
        </w:rPr>
        <w:t xml:space="preserve">o del paradigma </w:t>
      </w:r>
      <w:r w:rsidRPr="00827B85">
        <w:rPr>
          <w:shd w:val="clear" w:color="auto" w:fill="FFFFFF"/>
        </w:rPr>
        <w:t xml:space="preserve">pragmático, ya que se enfoca en la búsqueda de soluciones prácticas y aplicables en el ámbito del aprendizaje ubicuo y el uso de dispositivos móviles en el proceso de enseñanza y aprendizaje. Este enfoque encuentra su fundamento en las ideas de destacados filósofos y pensadores, como Dewey, James y Peirce, quienes han enfatizado la importancia de la acción, la experiencia y la utilidad de las ideas en el proceso de aprendizaje y resolución de problemas. Al seguir esta perspectiva pragmática, se busca lograr una educación efectiva y adaptada a las necesidades y contextos del estudiantado, a través de estrategias y propuestas que tengan un impacto real y significativo en el proceso educativo. </w:t>
      </w:r>
      <w:r w:rsidRPr="00827B85">
        <w:t>Desde la perspectiva de Dewey (2010), se reconoce que el aprendizaje significativo se logra a través de la participación y reflexiva del estudiante en experiencias prácticas. Esto implica que el conocimiento se construye a partir de las vivencias y acciones del estudiante, lo que hace que el aprendizaje sea significativo y aplicable a situaciones reales.</w:t>
      </w:r>
    </w:p>
    <w:p w14:paraId="5B836C50" w14:textId="77777777" w:rsidR="00672B79" w:rsidRDefault="00980BB5" w:rsidP="00ED3527">
      <w:pPr>
        <w:pStyle w:val="NormalWeb"/>
        <w:spacing w:before="0" w:beforeAutospacing="0" w:after="0" w:afterAutospacing="0" w:line="480" w:lineRule="auto"/>
        <w:ind w:left="11"/>
        <w:jc w:val="both"/>
      </w:pPr>
      <w:r w:rsidRPr="00827B85">
        <w:t>James (2010), por su parte, destaca</w:t>
      </w:r>
      <w:r w:rsidR="00672B79">
        <w:t>:</w:t>
      </w:r>
      <w:r w:rsidRPr="00827B85">
        <w:t xml:space="preserve"> </w:t>
      </w:r>
    </w:p>
    <w:p w14:paraId="7A3E3131" w14:textId="26F003ED" w:rsidR="00980BB5" w:rsidRPr="00827B85" w:rsidRDefault="00672B79" w:rsidP="00672B79">
      <w:pPr>
        <w:pStyle w:val="NormalWeb"/>
        <w:spacing w:before="0" w:beforeAutospacing="0" w:after="0" w:afterAutospacing="0" w:line="480" w:lineRule="auto"/>
        <w:ind w:left="708" w:firstLine="0"/>
        <w:jc w:val="both"/>
      </w:pPr>
      <w:r>
        <w:t>La</w:t>
      </w:r>
      <w:r w:rsidR="00980BB5" w:rsidRPr="00827B85">
        <w:t xml:space="preserve"> evaluación de la verdad desde una perspectiva pragmática, es decir, considerando la utilidad y eficacia de las ideas en la acción. Esto significa que las ideas y teorías son valiosas en la medida en que produzcan resultados concretos y prácticos en la resolución de problemas y situaciones cotidianas.</w:t>
      </w:r>
      <w:r w:rsidR="00140335">
        <w:t xml:space="preserve"> (p.246)</w:t>
      </w:r>
    </w:p>
    <w:p w14:paraId="3EF20D7A" w14:textId="0207C316" w:rsidR="00980BB5" w:rsidRPr="00827B85" w:rsidRDefault="00980BB5" w:rsidP="00ED3527">
      <w:pPr>
        <w:pStyle w:val="NormalWeb"/>
        <w:spacing w:before="0" w:beforeAutospacing="0" w:after="0" w:afterAutospacing="0" w:line="480" w:lineRule="auto"/>
        <w:ind w:left="11"/>
        <w:jc w:val="both"/>
      </w:pPr>
      <w:r w:rsidRPr="00827B85">
        <w:lastRenderedPageBreak/>
        <w:t>El enfoque de Peirce (2008) sobre el pragmatismo como método de investigación complementa esta perspectiva, ya que implica</w:t>
      </w:r>
      <w:r w:rsidR="00672B79">
        <w:t>,</w:t>
      </w:r>
      <w:r w:rsidRPr="00827B85">
        <w:t xml:space="preserve"> </w:t>
      </w:r>
      <w:r w:rsidR="001C0DE6">
        <w:t>“</w:t>
      </w:r>
      <w:r w:rsidRPr="00827B85">
        <w:t>basar la investigación científica en la acción y la experimentación, buscando generar conocimientos y soluciones que sean útiles y efectivas en la práctica.</w:t>
      </w:r>
      <w:r w:rsidR="001C0DE6">
        <w:t>” (p. 29)</w:t>
      </w:r>
    </w:p>
    <w:p w14:paraId="66FBD1B7" w14:textId="226DE5C6" w:rsidR="00980BB5" w:rsidRDefault="00980BB5" w:rsidP="00ED3527">
      <w:pPr>
        <w:pStyle w:val="NormalWeb"/>
        <w:spacing w:before="0" w:beforeAutospacing="0" w:after="0" w:afterAutospacing="0" w:line="480" w:lineRule="auto"/>
        <w:ind w:left="11"/>
        <w:jc w:val="both"/>
        <w:rPr>
          <w:rFonts w:ascii="Arial" w:hAnsi="Arial" w:cs="Arial"/>
        </w:rPr>
      </w:pPr>
      <w:r w:rsidRPr="00827B85">
        <w:t xml:space="preserve">En resumen, el paradigma pragmático se selecciona porque se centra en la búsqueda de soluciones prácticas y efectivas para mejorar la educación virtual, y considera la importancia de la acción, la experiencia y la utilidad de las ideas en el proceso de aprendizaje. Este enfoque permite desarrollar ideas y estrategias que tengan un impacto positivo en el proceso de enseñanza-aprendizaje en entornos virtuales, </w:t>
      </w:r>
      <w:r w:rsidR="00605607">
        <w:t xml:space="preserve">se enfoca </w:t>
      </w:r>
      <w:r w:rsidRPr="00827B85">
        <w:t>en proporcionar soluciones relevantes y aplicables a problemas concretos en el campo educativo.</w:t>
      </w:r>
    </w:p>
    <w:p w14:paraId="65A955DC" w14:textId="4FFAE3E6" w:rsidR="00CF7640" w:rsidRPr="0017775E" w:rsidRDefault="00CF7640" w:rsidP="00ED3527">
      <w:pPr>
        <w:pStyle w:val="Ttulo3"/>
        <w:spacing w:before="0" w:line="480" w:lineRule="auto"/>
        <w:ind w:left="11" w:firstLine="0"/>
        <w:rPr>
          <w:rFonts w:ascii="Times New Roman" w:eastAsia="Times New Roman" w:hAnsi="Times New Roman" w:cs="Times New Roman"/>
          <w:b/>
          <w:color w:val="auto"/>
          <w:sz w:val="28"/>
          <w:szCs w:val="28"/>
        </w:rPr>
      </w:pPr>
      <w:bookmarkStart w:id="49" w:name="_Toc146395885"/>
      <w:r w:rsidRPr="0017775E">
        <w:rPr>
          <w:rFonts w:ascii="Times New Roman" w:eastAsia="Times New Roman" w:hAnsi="Times New Roman" w:cs="Times New Roman"/>
          <w:b/>
          <w:color w:val="auto"/>
          <w:sz w:val="28"/>
          <w:szCs w:val="28"/>
        </w:rPr>
        <w:t>3</w:t>
      </w:r>
      <w:r w:rsidRPr="00B06B01">
        <w:rPr>
          <w:rFonts w:ascii="Times New Roman" w:hAnsi="Times New Roman" w:cs="Times New Roman"/>
          <w:b/>
          <w:bCs/>
          <w:color w:val="auto"/>
          <w:sz w:val="28"/>
          <w:szCs w:val="28"/>
        </w:rPr>
        <w:t xml:space="preserve">.2 Enfoque de la </w:t>
      </w:r>
      <w:r w:rsidR="00CC6D75">
        <w:rPr>
          <w:rFonts w:ascii="Times New Roman" w:hAnsi="Times New Roman" w:cs="Times New Roman"/>
          <w:b/>
          <w:bCs/>
          <w:color w:val="auto"/>
          <w:sz w:val="28"/>
          <w:szCs w:val="28"/>
        </w:rPr>
        <w:t>i</w:t>
      </w:r>
      <w:r w:rsidRPr="00B06B01">
        <w:rPr>
          <w:rFonts w:ascii="Times New Roman" w:hAnsi="Times New Roman" w:cs="Times New Roman"/>
          <w:b/>
          <w:bCs/>
          <w:color w:val="auto"/>
          <w:sz w:val="28"/>
          <w:szCs w:val="28"/>
        </w:rPr>
        <w:t>nvestigación</w:t>
      </w:r>
      <w:bookmarkEnd w:id="49"/>
    </w:p>
    <w:p w14:paraId="2C4FC6D8" w14:textId="09959CA6" w:rsidR="00CF7640" w:rsidRPr="00827B85" w:rsidRDefault="000279BB" w:rsidP="00ED3527">
      <w:pPr>
        <w:pStyle w:val="NormalWeb"/>
        <w:spacing w:before="0" w:beforeAutospacing="0" w:after="0" w:afterAutospacing="0" w:line="480" w:lineRule="auto"/>
        <w:ind w:left="11"/>
        <w:jc w:val="both"/>
      </w:pPr>
      <w:r w:rsidRPr="00827B85">
        <w:t xml:space="preserve">El enfoque de esta investigación aplicado a este trabajo es mixto. </w:t>
      </w:r>
      <w:r w:rsidR="005848BE" w:rsidRPr="00827B85">
        <w:t>Según Barrantes (2014) “En este tipo de enfoque, se combinan al menos un elemento cuantitativo y uno cualitativo en un mismo estudio o proceso de investigación” (p.100). Como expresa el autor</w:t>
      </w:r>
      <w:r w:rsidR="006F0FE3" w:rsidRPr="00827B85">
        <w:t xml:space="preserve"> el enfoque que se utiliza combina tanto el análisis cualitativo como el cuantitativo para investigar de manera exhaustiva la implementación del aprendizaje ubicuo y</w:t>
      </w:r>
      <w:r w:rsidR="003F5F5B" w:rsidRPr="00827B85">
        <w:t xml:space="preserve"> así obtener </w:t>
      </w:r>
      <w:r w:rsidR="000C3FF9">
        <w:t>datos pertinentes para la</w:t>
      </w:r>
      <w:r w:rsidR="003F5F5B" w:rsidRPr="00827B85">
        <w:t xml:space="preserve"> investigación</w:t>
      </w:r>
      <w:r w:rsidR="00AF6068">
        <w:t xml:space="preserve"> en proceso</w:t>
      </w:r>
      <w:r w:rsidR="000C3FF9">
        <w:t xml:space="preserve"> dar conclusiones a la</w:t>
      </w:r>
      <w:r w:rsidR="003F5F5B" w:rsidRPr="00827B85">
        <w:t xml:space="preserve"> tesis.</w:t>
      </w:r>
    </w:p>
    <w:p w14:paraId="0AD42CA5" w14:textId="77777777" w:rsidR="00AF6068" w:rsidRDefault="003F5F5B" w:rsidP="00ED3527">
      <w:pPr>
        <w:pStyle w:val="NormalWeb"/>
        <w:spacing w:before="0" w:beforeAutospacing="0" w:after="0" w:afterAutospacing="0" w:line="480" w:lineRule="auto"/>
        <w:ind w:left="11"/>
        <w:jc w:val="both"/>
      </w:pPr>
      <w:r w:rsidRPr="00827B85">
        <w:t>Este trabajo de investigación se enmarca en un enfoque mixto secuencial explicativo</w:t>
      </w:r>
      <w:r w:rsidR="00BC78E0">
        <w:t>,</w:t>
      </w:r>
    </w:p>
    <w:p w14:paraId="0B8C11DB" w14:textId="15D8A84A" w:rsidR="003F5F5B" w:rsidRPr="00827B85" w:rsidRDefault="00F449FF" w:rsidP="00AF6068">
      <w:pPr>
        <w:pStyle w:val="NormalWeb"/>
        <w:spacing w:before="0" w:beforeAutospacing="0" w:after="0" w:afterAutospacing="0" w:line="480" w:lineRule="auto"/>
        <w:ind w:left="708" w:firstLine="72"/>
        <w:jc w:val="both"/>
      </w:pPr>
      <w:r w:rsidRPr="00827B85">
        <w:t xml:space="preserve">ya que </w:t>
      </w:r>
      <w:r w:rsidR="004B2CD8" w:rsidRPr="00827B85">
        <w:t>este diseño se caracteriza por una etapa en la cual se recopilan y analizan los datos CUAN, seguida de otra en la se recogen y evalúan los datos CUAL. La complementariedad de los datos se da cuando los resultados CUAN iniciales informan a la recogida de los datos CUAL. Se utilizan generalmente para auxiliar en la interpretación y elaboración del informe. (Folgueiras y Ramírez, 2017</w:t>
      </w:r>
      <w:r w:rsidR="005465C1">
        <w:t>, p. 68)</w:t>
      </w:r>
      <w:r w:rsidR="004B2CD8" w:rsidRPr="00827B85">
        <w:t xml:space="preserve">). </w:t>
      </w:r>
    </w:p>
    <w:p w14:paraId="1795B9AE" w14:textId="26DCA3B7" w:rsidR="00F3291C" w:rsidRPr="00827B85" w:rsidRDefault="00F3291C" w:rsidP="00ED3527">
      <w:pPr>
        <w:pStyle w:val="NormalWeb"/>
        <w:spacing w:before="0" w:beforeAutospacing="0" w:after="0" w:afterAutospacing="0" w:line="480" w:lineRule="auto"/>
        <w:ind w:left="11"/>
        <w:jc w:val="both"/>
      </w:pPr>
      <w:r w:rsidRPr="00827B85">
        <w:lastRenderedPageBreak/>
        <w:t xml:space="preserve">En primer lugar, se </w:t>
      </w:r>
      <w:r w:rsidR="003C1DBF" w:rsidRPr="00827B85">
        <w:t>llevó</w:t>
      </w:r>
      <w:r w:rsidRPr="00827B85">
        <w:t xml:space="preserve"> a cabo una recopilación de datos cuantitativos</w:t>
      </w:r>
      <w:r w:rsidR="005465C1">
        <w:t xml:space="preserve">, </w:t>
      </w:r>
      <w:r w:rsidRPr="00827B85">
        <w:t xml:space="preserve">a través de encuestas y entrevistas, con el objetivo de identificar patrones y tendencias en el uso y aplicación de los dispositivos móviles. Estos datos proporcionan una visión general de cómo el estudiantado y el </w:t>
      </w:r>
      <w:r w:rsidR="00BC78E0">
        <w:t>d</w:t>
      </w:r>
      <w:r w:rsidR="009926CF">
        <w:t>ocente</w:t>
      </w:r>
      <w:r w:rsidRPr="00827B85">
        <w:t xml:space="preserve"> incorporan la tecnología en sus procesos de enseñanza y aprendizaje. Este análisis cuantitativo desarrolló una base sólida de información. </w:t>
      </w:r>
    </w:p>
    <w:p w14:paraId="660107C0" w14:textId="623061CC" w:rsidR="00C16350" w:rsidRPr="00827B85" w:rsidRDefault="00C16350" w:rsidP="00ED3527">
      <w:pPr>
        <w:pStyle w:val="NormalWeb"/>
        <w:spacing w:before="0" w:beforeAutospacing="0" w:after="0" w:afterAutospacing="0" w:line="480" w:lineRule="auto"/>
        <w:ind w:left="11"/>
        <w:jc w:val="both"/>
      </w:pPr>
      <w:r w:rsidRPr="00827B85">
        <w:t xml:space="preserve">De acuerdo con Medina </w:t>
      </w:r>
      <w:r w:rsidRPr="00827B85">
        <w:rPr>
          <w:i/>
          <w:iCs/>
        </w:rPr>
        <w:t xml:space="preserve">et al. </w:t>
      </w:r>
      <w:r w:rsidRPr="00827B85">
        <w:t xml:space="preserve">(2023) </w:t>
      </w:r>
      <w:r w:rsidR="002B0582">
        <w:t>“</w:t>
      </w:r>
      <w:r w:rsidRPr="00827B85">
        <w:t>la recolección de datos desempeña un papel fundamental ya que facilitan el análisis estadístico y la obtención de conclusiones basadas en evidencia empírica.</w:t>
      </w:r>
      <w:r w:rsidR="002B0582">
        <w:t>”</w:t>
      </w:r>
      <w:r w:rsidRPr="00827B85">
        <w:t xml:space="preserve"> </w:t>
      </w:r>
      <w:r w:rsidR="002B0582">
        <w:t>(p.80)</w:t>
      </w:r>
    </w:p>
    <w:p w14:paraId="50932BCA" w14:textId="3EB48CF0" w:rsidR="00C16350" w:rsidRPr="00827B85" w:rsidRDefault="00C16350" w:rsidP="00ED3527">
      <w:pPr>
        <w:pStyle w:val="NormalWeb"/>
        <w:spacing w:before="0" w:beforeAutospacing="0" w:after="0" w:afterAutospacing="0" w:line="480" w:lineRule="auto"/>
        <w:ind w:left="11"/>
        <w:jc w:val="both"/>
      </w:pPr>
      <w:r w:rsidRPr="00827B85">
        <w:t>Esto se logró</w:t>
      </w:r>
      <w:r w:rsidR="00755D32">
        <w:t>,</w:t>
      </w:r>
      <w:r w:rsidRPr="00827B85">
        <w:t xml:space="preserve"> a través de la recopilación de datos cualitativos </w:t>
      </w:r>
      <w:r w:rsidR="00BC78E0">
        <w:t>dado</w:t>
      </w:r>
      <w:r w:rsidRPr="00827B85">
        <w:t xml:space="preserve"> que se</w:t>
      </w:r>
      <w:r w:rsidR="00755D32">
        <w:t xml:space="preserve"> obtuvieron,</w:t>
      </w:r>
      <w:r w:rsidRPr="00827B85">
        <w:t xml:space="preserve"> mediante entrevistas y cuestionarios que permitieron explorar en detalle los desafíos que enfrentan el estudiantado en relación con la brecha digital y las soluciones propuestas. </w:t>
      </w:r>
      <w:r w:rsidR="00BF36EB" w:rsidRPr="00827B85">
        <w:t xml:space="preserve">Los datos cualitativos se utilizaron para enriquecer la interpretación y comprensión de los resultados </w:t>
      </w:r>
      <w:r w:rsidR="00891ADD" w:rsidRPr="00827B85">
        <w:t>cuantitativos</w:t>
      </w:r>
      <w:r w:rsidR="00891ADD">
        <w:t xml:space="preserve">, </w:t>
      </w:r>
      <w:r w:rsidR="00891ADD" w:rsidRPr="00827B85">
        <w:t>previamente</w:t>
      </w:r>
      <w:r w:rsidR="00BF36EB" w:rsidRPr="00827B85">
        <w:t xml:space="preserve"> obtenidos.</w:t>
      </w:r>
    </w:p>
    <w:p w14:paraId="3903B275" w14:textId="77777777" w:rsidR="00BF36EB" w:rsidRDefault="00E63F74" w:rsidP="00CC6D75">
      <w:pPr>
        <w:pStyle w:val="NormalWeb"/>
        <w:spacing w:before="0" w:beforeAutospacing="0" w:after="0" w:afterAutospacing="0" w:line="360" w:lineRule="auto"/>
        <w:ind w:left="11"/>
        <w:jc w:val="both"/>
        <w:rPr>
          <w:rFonts w:ascii="Arial" w:hAnsi="Arial" w:cs="Arial"/>
        </w:rPr>
      </w:pPr>
      <w:r w:rsidRPr="00827B85">
        <w:t>De acuerdo con</w:t>
      </w:r>
      <w:r w:rsidR="00BF36EB" w:rsidRPr="00827B85">
        <w:t xml:space="preserve"> Creswell (2009)</w:t>
      </w:r>
      <w:r w:rsidRPr="00827B85">
        <w:t xml:space="preserve"> los procedimientos secuenciales de los métodos mixtos son:</w:t>
      </w:r>
    </w:p>
    <w:p w14:paraId="5DE216AE" w14:textId="77777777" w:rsidR="00BF36EB" w:rsidRPr="00827B85" w:rsidRDefault="00E63F74" w:rsidP="00ED3527">
      <w:pPr>
        <w:pStyle w:val="NormalWeb"/>
        <w:spacing w:before="0" w:beforeAutospacing="0" w:after="0" w:afterAutospacing="0" w:line="480" w:lineRule="auto"/>
        <w:ind w:left="709" w:firstLine="0"/>
        <w:jc w:val="both"/>
      </w:pPr>
      <w:r w:rsidRPr="00827B85">
        <w:t>… aquellas en las cuales el investigador busca elaborar o expandir en los hallazgos de un método con otro método. Esta forma involucra iniciar con una entrevista cualitativa para propósitos exploratorios y continuar con unos cuantitativos, método encuesta con una muestra grande de tal forma que el investigador puede generalizar resultados a una población. Alternativamente, el estudio puede iniciar con un método cuantitativo en el cual una teoría o concepto es evaluado, seguido por un método cualitativo involucrando una exploración detallada con unos pocos casos o individuos. (p.23)</w:t>
      </w:r>
    </w:p>
    <w:p w14:paraId="458D0BCB" w14:textId="02CC70FE" w:rsidR="00CF7640" w:rsidRPr="00827B85" w:rsidRDefault="00BF36EB" w:rsidP="00ED3527">
      <w:pPr>
        <w:pStyle w:val="NormalWeb"/>
        <w:spacing w:before="0" w:beforeAutospacing="0" w:after="0" w:afterAutospacing="0" w:line="480" w:lineRule="auto"/>
        <w:ind w:left="11"/>
        <w:jc w:val="both"/>
      </w:pPr>
      <w:r w:rsidRPr="00827B85">
        <w:t>La secuencia explicativa del diseño mixto permitió una visión</w:t>
      </w:r>
      <w:r w:rsidR="00755D32">
        <w:t xml:space="preserve"> </w:t>
      </w:r>
      <w:r w:rsidRPr="00827B85">
        <w:t xml:space="preserve">completa y contextualizada de la implementación del aprendizaje ubicuo con dispositivos móviles en los cursos mencionados anteriormente. Los datos cualitativos y cuantitativos se entrelazaron de manera coherente </w:t>
      </w:r>
      <w:r w:rsidR="00E63F74" w:rsidRPr="00827B85">
        <w:t xml:space="preserve">para </w:t>
      </w:r>
      <w:r w:rsidR="00E63F74" w:rsidRPr="00827B85">
        <w:lastRenderedPageBreak/>
        <w:t>brindar una perspectiva donde se aborda la brecha digital y la calidad del proceso de enseñanza</w:t>
      </w:r>
      <w:r w:rsidR="003C1DBF" w:rsidRPr="00827B85">
        <w:t xml:space="preserve"> basado en el método científico.</w:t>
      </w:r>
      <w:r w:rsidR="00E63F74" w:rsidRPr="00827B85">
        <w:t xml:space="preserve"> </w:t>
      </w:r>
    </w:p>
    <w:p w14:paraId="4F0A4AE1" w14:textId="494707BA" w:rsidR="00CF7640" w:rsidRPr="0017775E" w:rsidRDefault="00CF7640" w:rsidP="00ED3527">
      <w:pPr>
        <w:pStyle w:val="Ttulo3"/>
        <w:spacing w:before="0" w:line="480" w:lineRule="auto"/>
        <w:ind w:left="11" w:firstLine="0"/>
        <w:rPr>
          <w:rFonts w:ascii="Times New Roman" w:eastAsia="Times New Roman" w:hAnsi="Times New Roman" w:cs="Times New Roman"/>
          <w:b/>
          <w:color w:val="auto"/>
          <w:sz w:val="28"/>
          <w:szCs w:val="28"/>
        </w:rPr>
      </w:pPr>
      <w:bookmarkStart w:id="50" w:name="_Toc146395886"/>
      <w:r w:rsidRPr="0017775E">
        <w:rPr>
          <w:rFonts w:ascii="Times New Roman" w:eastAsia="Times New Roman" w:hAnsi="Times New Roman" w:cs="Times New Roman"/>
          <w:b/>
          <w:color w:val="auto"/>
          <w:sz w:val="28"/>
          <w:szCs w:val="28"/>
        </w:rPr>
        <w:t xml:space="preserve">3.3 Tipo de la </w:t>
      </w:r>
      <w:r w:rsidR="00CC6D75">
        <w:rPr>
          <w:rFonts w:ascii="Times New Roman" w:eastAsia="Times New Roman" w:hAnsi="Times New Roman" w:cs="Times New Roman"/>
          <w:b/>
          <w:color w:val="auto"/>
          <w:sz w:val="28"/>
          <w:szCs w:val="28"/>
        </w:rPr>
        <w:t>i</w:t>
      </w:r>
      <w:r w:rsidRPr="0017775E">
        <w:rPr>
          <w:rFonts w:ascii="Times New Roman" w:eastAsia="Times New Roman" w:hAnsi="Times New Roman" w:cs="Times New Roman"/>
          <w:b/>
          <w:color w:val="auto"/>
          <w:sz w:val="28"/>
          <w:szCs w:val="28"/>
        </w:rPr>
        <w:t>nvestigación</w:t>
      </w:r>
      <w:bookmarkEnd w:id="50"/>
      <w:r w:rsidR="00084F37" w:rsidRPr="0017775E">
        <w:rPr>
          <w:rFonts w:ascii="Times New Roman" w:eastAsia="Times New Roman" w:hAnsi="Times New Roman" w:cs="Times New Roman"/>
          <w:b/>
          <w:color w:val="auto"/>
          <w:sz w:val="28"/>
          <w:szCs w:val="28"/>
        </w:rPr>
        <w:t xml:space="preserve"> </w:t>
      </w:r>
    </w:p>
    <w:p w14:paraId="428BE377" w14:textId="36EFDAE3" w:rsidR="001C3DAB" w:rsidRPr="001816CD" w:rsidRDefault="001C3DAB" w:rsidP="00ED3527">
      <w:pPr>
        <w:spacing w:line="480" w:lineRule="auto"/>
        <w:ind w:left="11"/>
        <w:jc w:val="both"/>
        <w:rPr>
          <w:rFonts w:ascii="Times New Roman" w:hAnsi="Times New Roman"/>
          <w:sz w:val="24"/>
          <w:szCs w:val="24"/>
        </w:rPr>
      </w:pPr>
      <w:r w:rsidRPr="001816CD">
        <w:rPr>
          <w:rFonts w:ascii="Times New Roman" w:hAnsi="Times New Roman"/>
          <w:sz w:val="24"/>
          <w:szCs w:val="24"/>
        </w:rPr>
        <w:t xml:space="preserve">Esta investigación se realizó mediante la modalidad de </w:t>
      </w:r>
      <w:r w:rsidR="00755D32" w:rsidRPr="001816CD">
        <w:rPr>
          <w:rFonts w:ascii="Times New Roman" w:hAnsi="Times New Roman"/>
          <w:sz w:val="24"/>
          <w:szCs w:val="24"/>
        </w:rPr>
        <w:t>tesis</w:t>
      </w:r>
      <w:r w:rsidR="00755D32">
        <w:rPr>
          <w:rFonts w:ascii="Times New Roman" w:hAnsi="Times New Roman"/>
          <w:sz w:val="24"/>
          <w:szCs w:val="24"/>
        </w:rPr>
        <w:t xml:space="preserve">, </w:t>
      </w:r>
      <w:r w:rsidR="00755D32" w:rsidRPr="001816CD">
        <w:rPr>
          <w:rFonts w:ascii="Times New Roman" w:hAnsi="Times New Roman"/>
          <w:sz w:val="24"/>
          <w:szCs w:val="24"/>
        </w:rPr>
        <w:t>según</w:t>
      </w:r>
      <w:r w:rsidRPr="001816CD">
        <w:rPr>
          <w:rFonts w:ascii="Times New Roman" w:hAnsi="Times New Roman"/>
          <w:sz w:val="24"/>
          <w:szCs w:val="24"/>
        </w:rPr>
        <w:t xml:space="preserve"> el Instructivo para la aprobación y presentación pública de los trabajos finales de graduación (TFG) en la Carrera de Educación Comercial que se imparte en el Campus Omar Dengo y en las sedes y sección regional Huetar Norte y Caribe Grado de Licenciatura (</w:t>
      </w:r>
      <w:r w:rsidR="00B73124" w:rsidRPr="001816CD">
        <w:rPr>
          <w:rFonts w:ascii="Times New Roman" w:hAnsi="Times New Roman"/>
          <w:sz w:val="24"/>
          <w:szCs w:val="24"/>
        </w:rPr>
        <w:t xml:space="preserve">Escuela de Secretariado Profesional, </w:t>
      </w:r>
      <w:r w:rsidRPr="001816CD">
        <w:rPr>
          <w:rFonts w:ascii="Times New Roman" w:hAnsi="Times New Roman"/>
          <w:sz w:val="24"/>
          <w:szCs w:val="24"/>
        </w:rPr>
        <w:t>2023)</w:t>
      </w:r>
      <w:r w:rsidR="00BC78E0">
        <w:rPr>
          <w:rFonts w:ascii="Times New Roman" w:hAnsi="Times New Roman"/>
          <w:sz w:val="24"/>
          <w:szCs w:val="24"/>
        </w:rPr>
        <w:t>.</w:t>
      </w:r>
      <w:r w:rsidR="00B73124" w:rsidRPr="001816CD">
        <w:rPr>
          <w:rFonts w:ascii="Times New Roman" w:hAnsi="Times New Roman"/>
          <w:sz w:val="24"/>
          <w:szCs w:val="24"/>
        </w:rPr>
        <w:t xml:space="preserve"> </w:t>
      </w:r>
      <w:r w:rsidR="00BC78E0">
        <w:rPr>
          <w:rFonts w:ascii="Times New Roman" w:hAnsi="Times New Roman"/>
          <w:sz w:val="24"/>
          <w:szCs w:val="24"/>
        </w:rPr>
        <w:t>S</w:t>
      </w:r>
      <w:r w:rsidR="00B73124" w:rsidRPr="001816CD">
        <w:rPr>
          <w:rFonts w:ascii="Times New Roman" w:hAnsi="Times New Roman"/>
          <w:sz w:val="24"/>
          <w:szCs w:val="24"/>
        </w:rPr>
        <w:t xml:space="preserve">e </w:t>
      </w:r>
      <w:r w:rsidRPr="001816CD">
        <w:rPr>
          <w:rFonts w:ascii="Times New Roman" w:hAnsi="Times New Roman"/>
          <w:sz w:val="24"/>
          <w:szCs w:val="24"/>
        </w:rPr>
        <w:t xml:space="preserve">entiende por tesis como </w:t>
      </w:r>
      <w:r w:rsidR="00B73124" w:rsidRPr="001816CD">
        <w:rPr>
          <w:rFonts w:ascii="Times New Roman" w:hAnsi="Times New Roman"/>
          <w:sz w:val="24"/>
          <w:szCs w:val="24"/>
        </w:rPr>
        <w:t>“…</w:t>
      </w:r>
      <w:r w:rsidRPr="001816CD">
        <w:rPr>
          <w:rFonts w:ascii="Times New Roman" w:hAnsi="Times New Roman"/>
          <w:sz w:val="24"/>
          <w:szCs w:val="24"/>
        </w:rPr>
        <w:t>investigación metódica, sistemática y exhaustiva para ampliar, profundizar y generar conocimiento básico o aplicado en el abordaje metodológico sobre un tema o en un área específica del conocimiento disciplinario del plan de estudio</w:t>
      </w:r>
      <w:r w:rsidR="00B73124" w:rsidRPr="001816CD">
        <w:rPr>
          <w:rFonts w:ascii="Times New Roman" w:hAnsi="Times New Roman"/>
          <w:sz w:val="24"/>
          <w:szCs w:val="24"/>
        </w:rPr>
        <w:t>…”</w:t>
      </w:r>
      <w:r w:rsidRPr="001816CD">
        <w:rPr>
          <w:rFonts w:ascii="Times New Roman" w:hAnsi="Times New Roman"/>
          <w:sz w:val="24"/>
          <w:szCs w:val="24"/>
        </w:rPr>
        <w:t xml:space="preserve"> (p.5)</w:t>
      </w:r>
    </w:p>
    <w:p w14:paraId="0BA21391" w14:textId="6096EB48" w:rsidR="004D0073" w:rsidRPr="001816CD" w:rsidRDefault="00846084" w:rsidP="00ED3527">
      <w:pPr>
        <w:spacing w:line="480" w:lineRule="auto"/>
        <w:ind w:left="11"/>
        <w:jc w:val="both"/>
        <w:rPr>
          <w:rFonts w:ascii="Times New Roman" w:hAnsi="Times New Roman"/>
          <w:sz w:val="24"/>
          <w:szCs w:val="24"/>
        </w:rPr>
      </w:pPr>
      <w:r w:rsidRPr="001816CD">
        <w:rPr>
          <w:rFonts w:ascii="Times New Roman" w:hAnsi="Times New Roman"/>
          <w:sz w:val="24"/>
          <w:szCs w:val="24"/>
        </w:rPr>
        <w:t xml:space="preserve">Los autores </w:t>
      </w:r>
      <w:r w:rsidR="00755D32">
        <w:rPr>
          <w:rFonts w:ascii="Times New Roman" w:hAnsi="Times New Roman"/>
          <w:sz w:val="24"/>
          <w:szCs w:val="24"/>
        </w:rPr>
        <w:t xml:space="preserve">referidos en </w:t>
      </w:r>
      <w:r w:rsidR="00755D32" w:rsidRPr="001816CD">
        <w:rPr>
          <w:rFonts w:ascii="Times New Roman" w:hAnsi="Times New Roman"/>
          <w:sz w:val="24"/>
          <w:szCs w:val="24"/>
        </w:rPr>
        <w:t>este</w:t>
      </w:r>
      <w:r w:rsidRPr="001816CD">
        <w:rPr>
          <w:rFonts w:ascii="Times New Roman" w:hAnsi="Times New Roman"/>
          <w:sz w:val="24"/>
          <w:szCs w:val="24"/>
        </w:rPr>
        <w:t xml:space="preserve"> trabajo de investigación coinciden con el contexto de esta tesis</w:t>
      </w:r>
      <w:r w:rsidR="00755D32">
        <w:rPr>
          <w:rFonts w:ascii="Times New Roman" w:hAnsi="Times New Roman"/>
          <w:sz w:val="24"/>
          <w:szCs w:val="24"/>
        </w:rPr>
        <w:t>, pues</w:t>
      </w:r>
      <w:r w:rsidRPr="001816CD">
        <w:rPr>
          <w:rFonts w:ascii="Times New Roman" w:hAnsi="Times New Roman"/>
          <w:sz w:val="24"/>
          <w:szCs w:val="24"/>
        </w:rPr>
        <w:t xml:space="preserve"> </w:t>
      </w:r>
      <w:r w:rsidR="004D0073" w:rsidRPr="001816CD">
        <w:rPr>
          <w:rFonts w:ascii="Times New Roman" w:hAnsi="Times New Roman"/>
          <w:sz w:val="24"/>
          <w:szCs w:val="24"/>
        </w:rPr>
        <w:t>según Muñoz (2011) tesis es:</w:t>
      </w:r>
    </w:p>
    <w:p w14:paraId="63D55227" w14:textId="37940804" w:rsidR="004D0073" w:rsidRPr="004D0D08" w:rsidRDefault="004D0073" w:rsidP="00ED3527">
      <w:pPr>
        <w:pStyle w:val="NormalWeb"/>
        <w:spacing w:before="0" w:beforeAutospacing="0" w:after="0" w:afterAutospacing="0" w:line="480" w:lineRule="auto"/>
        <w:ind w:left="709" w:firstLine="0"/>
        <w:jc w:val="both"/>
      </w:pPr>
      <w:r w:rsidRPr="001816CD">
        <w:t xml:space="preserve">La presentación de un trabajo académico, individual o colectivo, con el propósito de explorar un tema bajo un nuevo enfoque o demostrar una hipótesis propuesta, siguiendo el rigor de un método científico de investigación, con la finalidad de llegar a conclusiones válidas y presentarlas a la comunidad investigadora de una disciplina específica. La tesis </w:t>
      </w:r>
      <w:r w:rsidR="003C1DBF" w:rsidRPr="001816CD">
        <w:t>está</w:t>
      </w:r>
      <w:r w:rsidRPr="001816CD">
        <w:t xml:space="preserve"> integrada por una hipótesis sugerida que se habrá de probar, un método de investigación, pruebas que afirmen o refuten esa hipótesis y las conclusiones obtenidas. Por lo general, con la presentación de la tesis se obtiene un título universitario. (p.2)</w:t>
      </w:r>
    </w:p>
    <w:p w14:paraId="09BD9004" w14:textId="122160D8" w:rsidR="00EA558F" w:rsidRPr="004D0D08" w:rsidRDefault="00EA558F" w:rsidP="00BF749D">
      <w:pPr>
        <w:pStyle w:val="NormalWeb"/>
        <w:spacing w:before="0" w:beforeAutospacing="0" w:after="0" w:afterAutospacing="0" w:line="480" w:lineRule="auto"/>
        <w:ind w:left="707"/>
        <w:jc w:val="both"/>
      </w:pPr>
      <w:r w:rsidRPr="004D0D08">
        <w:t xml:space="preserve">Así mismo </w:t>
      </w:r>
      <w:proofErr w:type="spellStart"/>
      <w:r w:rsidRPr="004D0D08">
        <w:t>Ñaupas</w:t>
      </w:r>
      <w:proofErr w:type="spellEnd"/>
      <w:r w:rsidRPr="004D0D08">
        <w:t xml:space="preserve"> et al. (2014) </w:t>
      </w:r>
      <w:r w:rsidR="00274A81" w:rsidRPr="004D0D08">
        <w:t>menciona que tesis</w:t>
      </w:r>
      <w:r w:rsidR="00BC78E0">
        <w:t>:</w:t>
      </w:r>
    </w:p>
    <w:p w14:paraId="7316D540" w14:textId="7BEBBB5C" w:rsidR="00274A81" w:rsidRPr="00EA558F" w:rsidRDefault="00274A81" w:rsidP="00ED3527">
      <w:pPr>
        <w:pStyle w:val="NormalWeb"/>
        <w:spacing w:before="0" w:beforeAutospacing="0" w:after="0" w:afterAutospacing="0" w:line="480" w:lineRule="auto"/>
        <w:ind w:left="709" w:firstLine="0"/>
        <w:jc w:val="both"/>
        <w:rPr>
          <w:rFonts w:ascii="Arial" w:hAnsi="Arial" w:cs="Arial"/>
        </w:rPr>
      </w:pPr>
      <w:r w:rsidRPr="004D0D08">
        <w:t>Es el producto final del proceso de investigación, que se traduce en una disertación escrita, redactada con rigor metodológico, para optar el título profesional.</w:t>
      </w:r>
      <w:r w:rsidR="004C1E5D" w:rsidRPr="004D0D08">
        <w:t xml:space="preserve"> </w:t>
      </w:r>
      <w:r w:rsidRPr="004D0D08">
        <w:t xml:space="preserve">La tesis es una contribución al desarrollo de la ciencia por cuanto es el resultado de años de investigación en torno a un sistema de hipótesis (tesis), utilizando una metodología científica y a partir </w:t>
      </w:r>
      <w:r w:rsidRPr="004D0D08">
        <w:lastRenderedPageBreak/>
        <w:t>de determinadas teorías científicas. Se caracteriza por ser original, profunda, crítica, fundamentada, heurística, reglamentada y comunicadora de nuevos conocimientos científicos, tecnológicos, filosóficos o humanísticos. (p. 419)</w:t>
      </w:r>
    </w:p>
    <w:p w14:paraId="4DFFDDC7" w14:textId="20D0E6B6" w:rsidR="004344F7" w:rsidRPr="0099218D" w:rsidRDefault="00C56629" w:rsidP="00ED3527">
      <w:pPr>
        <w:pStyle w:val="NormalWeb"/>
        <w:spacing w:before="0" w:beforeAutospacing="0" w:after="0" w:afterAutospacing="0" w:line="480" w:lineRule="auto"/>
        <w:ind w:left="709" w:firstLine="0"/>
        <w:jc w:val="both"/>
      </w:pPr>
      <w:r>
        <w:t>Desde otro punto</w:t>
      </w:r>
      <w:r w:rsidR="004344F7" w:rsidRPr="0099218D">
        <w:t xml:space="preserve">, Eco, (1977) </w:t>
      </w:r>
      <w:r w:rsidR="00A25AA2" w:rsidRPr="0099218D">
        <w:t>explica que</w:t>
      </w:r>
      <w:r w:rsidR="00CC6D75">
        <w:t>:</w:t>
      </w:r>
    </w:p>
    <w:p w14:paraId="6BEBF9ED" w14:textId="253698F9" w:rsidR="00A25AA2" w:rsidRPr="0099218D" w:rsidRDefault="00A25AA2" w:rsidP="00ED3527">
      <w:pPr>
        <w:pStyle w:val="NormalWeb"/>
        <w:spacing w:before="0" w:beforeAutospacing="0" w:after="0" w:afterAutospacing="0" w:line="480" w:lineRule="auto"/>
        <w:ind w:left="709" w:firstLine="0"/>
        <w:jc w:val="both"/>
      </w:pPr>
      <w:r w:rsidRPr="0099218D">
        <w:t>En una tesis de compilación</w:t>
      </w:r>
      <w:r w:rsidR="00BC78E0">
        <w:t>,</w:t>
      </w:r>
      <w:r w:rsidRPr="0099218D">
        <w:t xml:space="preserve"> el estudiant</w:t>
      </w:r>
      <w:r w:rsidR="00BC78E0">
        <w:t>ado</w:t>
      </w:r>
      <w:r w:rsidRPr="0099218D">
        <w:t xml:space="preserve"> se limita a demostrar que ha revisado críticamente la mayor parte de la literatura existente (esto es, de los escritos publicados sobre su tema), ha sido capaz de exponerla con claridad y ha intentado interrelacionar los diversos puntos de vista, ofreciendo así una panorámica inteligente, quizá útil desde el punto de vista informativo para un especialista del ramo que no haya estudiado en profundidad tal problema particular. (p.12)</w:t>
      </w:r>
    </w:p>
    <w:p w14:paraId="56DFE2BF" w14:textId="23ED17DC" w:rsidR="0044797B" w:rsidRPr="0099218D" w:rsidRDefault="00771A01" w:rsidP="00ED3527">
      <w:pPr>
        <w:spacing w:line="480" w:lineRule="auto"/>
        <w:ind w:left="11"/>
        <w:jc w:val="both"/>
        <w:rPr>
          <w:rFonts w:ascii="Times New Roman" w:hAnsi="Times New Roman"/>
          <w:sz w:val="24"/>
          <w:szCs w:val="24"/>
        </w:rPr>
      </w:pPr>
      <w:r w:rsidRPr="0099218D">
        <w:rPr>
          <w:rFonts w:ascii="Times New Roman" w:hAnsi="Times New Roman"/>
          <w:sz w:val="24"/>
          <w:szCs w:val="24"/>
        </w:rPr>
        <w:t>La tesis se emplea para aprender y poner en orden las ideas del investigador y también</w:t>
      </w:r>
      <w:r w:rsidR="00C56629">
        <w:rPr>
          <w:rFonts w:ascii="Times New Roman" w:hAnsi="Times New Roman"/>
          <w:sz w:val="24"/>
          <w:szCs w:val="24"/>
        </w:rPr>
        <w:t xml:space="preserve"> es una redacción</w:t>
      </w:r>
      <w:r w:rsidRPr="0099218D">
        <w:rPr>
          <w:rFonts w:ascii="Times New Roman" w:hAnsi="Times New Roman"/>
          <w:sz w:val="24"/>
          <w:szCs w:val="24"/>
        </w:rPr>
        <w:t xml:space="preserve"> para ordenar datos, es un trabajo metódico, es construir un tema que</w:t>
      </w:r>
      <w:r w:rsidR="00C56629">
        <w:rPr>
          <w:rFonts w:ascii="Times New Roman" w:hAnsi="Times New Roman"/>
          <w:sz w:val="24"/>
          <w:szCs w:val="24"/>
        </w:rPr>
        <w:t xml:space="preserve"> sea referente para</w:t>
      </w:r>
      <w:r w:rsidRPr="0099218D">
        <w:rPr>
          <w:rFonts w:ascii="Times New Roman" w:hAnsi="Times New Roman"/>
          <w:sz w:val="24"/>
          <w:szCs w:val="24"/>
        </w:rPr>
        <w:t xml:space="preserve"> los que buscan información</w:t>
      </w:r>
      <w:r w:rsidR="00C56629">
        <w:rPr>
          <w:rFonts w:ascii="Times New Roman" w:hAnsi="Times New Roman"/>
          <w:sz w:val="24"/>
          <w:szCs w:val="24"/>
        </w:rPr>
        <w:t>, respecto del tema</w:t>
      </w:r>
      <w:r w:rsidRPr="0099218D">
        <w:rPr>
          <w:rFonts w:ascii="Times New Roman" w:hAnsi="Times New Roman"/>
          <w:sz w:val="24"/>
          <w:szCs w:val="24"/>
        </w:rPr>
        <w:t xml:space="preserve"> planteando. </w:t>
      </w:r>
    </w:p>
    <w:p w14:paraId="660A97B8" w14:textId="5EF30575" w:rsidR="004344F7" w:rsidRDefault="0044797B" w:rsidP="00ED3527">
      <w:pPr>
        <w:spacing w:line="480" w:lineRule="auto"/>
        <w:jc w:val="both"/>
        <w:rPr>
          <w:rFonts w:ascii="Arial" w:hAnsi="Arial" w:cs="Arial"/>
          <w:sz w:val="24"/>
          <w:szCs w:val="24"/>
        </w:rPr>
      </w:pPr>
      <w:r w:rsidRPr="0099218D">
        <w:rPr>
          <w:rFonts w:ascii="Times New Roman" w:hAnsi="Times New Roman"/>
          <w:sz w:val="24"/>
          <w:szCs w:val="24"/>
        </w:rPr>
        <w:t>Así mismo Sotomayor citado por Muñoz (2011) añade diciendo que</w:t>
      </w:r>
      <w:r w:rsidR="00CC6D75">
        <w:rPr>
          <w:rFonts w:ascii="Times New Roman" w:hAnsi="Times New Roman"/>
          <w:sz w:val="24"/>
          <w:szCs w:val="24"/>
        </w:rPr>
        <w:t>:</w:t>
      </w:r>
    </w:p>
    <w:p w14:paraId="3F6B61FC" w14:textId="77777777" w:rsidR="0044797B" w:rsidRDefault="0044797B" w:rsidP="00ED3527">
      <w:pPr>
        <w:pStyle w:val="NormalWeb"/>
        <w:spacing w:before="0" w:beforeAutospacing="0" w:after="0" w:afterAutospacing="0" w:line="480" w:lineRule="auto"/>
        <w:ind w:left="709" w:firstLine="0"/>
        <w:jc w:val="both"/>
        <w:rPr>
          <w:rFonts w:ascii="Arial" w:hAnsi="Arial" w:cs="Arial"/>
        </w:rPr>
      </w:pPr>
      <w:r w:rsidRPr="0099218D">
        <w:t>La tesis es el trabajo de investigación por medio del cual una persona desarrolla sus habilidades en el campo de la investigación para solucionar un problema o mejorar un proceso o sistema, que avale el conocimiento aprendiendo durante sus estudios profesionales, mientras que la tesis doctoral es un trabajo de investigación que deberá aportar nuevo conocimiento al ya existente en un área específica del conocimiento. El sustentante deberá fundamentar las aportaciones o los hallazgos de investigación en el desarrollo de su tesis. (p.4)</w:t>
      </w:r>
    </w:p>
    <w:p w14:paraId="0DB2A56A" w14:textId="4DFEF9B9" w:rsidR="00EB5D55" w:rsidRPr="0099218D" w:rsidRDefault="00ED0D57" w:rsidP="00ED3527">
      <w:pPr>
        <w:spacing w:line="480" w:lineRule="auto"/>
        <w:ind w:left="11"/>
        <w:jc w:val="both"/>
        <w:rPr>
          <w:rFonts w:ascii="Times New Roman" w:hAnsi="Times New Roman"/>
          <w:sz w:val="24"/>
          <w:szCs w:val="24"/>
        </w:rPr>
      </w:pPr>
      <w:r>
        <w:rPr>
          <w:rFonts w:ascii="Times New Roman" w:hAnsi="Times New Roman"/>
          <w:sz w:val="24"/>
          <w:szCs w:val="24"/>
        </w:rPr>
        <w:t xml:space="preserve">A partir de lo </w:t>
      </w:r>
      <w:r w:rsidRPr="0099218D">
        <w:rPr>
          <w:rFonts w:ascii="Times New Roman" w:hAnsi="Times New Roman"/>
          <w:sz w:val="24"/>
          <w:szCs w:val="24"/>
        </w:rPr>
        <w:t>anterior</w:t>
      </w:r>
      <w:r w:rsidR="00AA1939" w:rsidRPr="0099218D">
        <w:rPr>
          <w:rFonts w:ascii="Times New Roman" w:hAnsi="Times New Roman"/>
          <w:sz w:val="24"/>
          <w:szCs w:val="24"/>
        </w:rPr>
        <w:t xml:space="preserve"> que se seleccionaron </w:t>
      </w:r>
      <w:r w:rsidR="00EB5D55" w:rsidRPr="0099218D">
        <w:rPr>
          <w:rFonts w:ascii="Times New Roman" w:hAnsi="Times New Roman"/>
          <w:sz w:val="24"/>
          <w:szCs w:val="24"/>
        </w:rPr>
        <w:t>dos carreras</w:t>
      </w:r>
      <w:r w:rsidR="00AA1939" w:rsidRPr="0099218D">
        <w:rPr>
          <w:rFonts w:ascii="Times New Roman" w:hAnsi="Times New Roman"/>
          <w:sz w:val="24"/>
          <w:szCs w:val="24"/>
        </w:rPr>
        <w:t xml:space="preserve"> las cuales</w:t>
      </w:r>
      <w:r>
        <w:rPr>
          <w:rFonts w:ascii="Times New Roman" w:hAnsi="Times New Roman"/>
          <w:sz w:val="24"/>
          <w:szCs w:val="24"/>
        </w:rPr>
        <w:t xml:space="preserve"> favorecieron</w:t>
      </w:r>
      <w:r w:rsidR="00AA1939" w:rsidRPr="0099218D">
        <w:rPr>
          <w:rFonts w:ascii="Times New Roman" w:hAnsi="Times New Roman"/>
          <w:sz w:val="24"/>
          <w:szCs w:val="24"/>
        </w:rPr>
        <w:t xml:space="preserve"> para hacer esta tesis y fueron Administración de Oficinas y Educación Comercial estas carreras fueron fundamentales para</w:t>
      </w:r>
      <w:r>
        <w:rPr>
          <w:rFonts w:ascii="Times New Roman" w:hAnsi="Times New Roman"/>
          <w:sz w:val="24"/>
          <w:szCs w:val="24"/>
        </w:rPr>
        <w:t xml:space="preserve"> el</w:t>
      </w:r>
      <w:r w:rsidR="00AA1939" w:rsidRPr="0099218D">
        <w:rPr>
          <w:rFonts w:ascii="Times New Roman" w:hAnsi="Times New Roman"/>
          <w:sz w:val="24"/>
          <w:szCs w:val="24"/>
        </w:rPr>
        <w:t xml:space="preserve"> desarrollo de este trabajo de investigación y también para sustentar los datos que se aplicaron para sostener la viabilidad de este tema. </w:t>
      </w:r>
    </w:p>
    <w:p w14:paraId="1515D528" w14:textId="4C8271C4" w:rsidR="00D56B31" w:rsidRPr="0099218D" w:rsidRDefault="001C3DAB" w:rsidP="00ED3527">
      <w:pPr>
        <w:spacing w:line="480" w:lineRule="auto"/>
        <w:ind w:left="11"/>
        <w:jc w:val="both"/>
        <w:rPr>
          <w:rFonts w:ascii="Times New Roman" w:hAnsi="Times New Roman"/>
          <w:sz w:val="24"/>
          <w:szCs w:val="24"/>
        </w:rPr>
      </w:pPr>
      <w:r w:rsidRPr="0099218D">
        <w:rPr>
          <w:rFonts w:ascii="Times New Roman" w:hAnsi="Times New Roman"/>
          <w:sz w:val="24"/>
          <w:szCs w:val="24"/>
        </w:rPr>
        <w:lastRenderedPageBreak/>
        <w:t xml:space="preserve">Para el desarrollo de este estudio es importante mencionar que se trabajó con el estudiantado y el </w:t>
      </w:r>
      <w:r w:rsidR="00BC78E0">
        <w:rPr>
          <w:rFonts w:ascii="Times New Roman" w:hAnsi="Times New Roman"/>
          <w:sz w:val="24"/>
          <w:szCs w:val="24"/>
        </w:rPr>
        <w:t>d</w:t>
      </w:r>
      <w:r w:rsidR="009926CF">
        <w:rPr>
          <w:rFonts w:ascii="Times New Roman" w:hAnsi="Times New Roman"/>
          <w:sz w:val="24"/>
          <w:szCs w:val="24"/>
        </w:rPr>
        <w:t>ocente</w:t>
      </w:r>
      <w:r w:rsidRPr="0099218D">
        <w:rPr>
          <w:rFonts w:ascii="Times New Roman" w:hAnsi="Times New Roman"/>
          <w:sz w:val="24"/>
          <w:szCs w:val="24"/>
        </w:rPr>
        <w:t xml:space="preserve"> de las carreras en Bachillerato y Licenciatura de Administración de Oficinas y Educación Comercial. Esto permitió que se elaborará un trabajo de investigación y culminara con un documento escrito con</w:t>
      </w:r>
      <w:r w:rsidR="009C191C">
        <w:rPr>
          <w:rFonts w:ascii="Times New Roman" w:hAnsi="Times New Roman"/>
          <w:sz w:val="24"/>
          <w:szCs w:val="24"/>
        </w:rPr>
        <w:t xml:space="preserve"> resultados fiables y objetivos.</w:t>
      </w:r>
      <w:r w:rsidRPr="0099218D">
        <w:rPr>
          <w:rFonts w:ascii="Times New Roman" w:hAnsi="Times New Roman"/>
          <w:sz w:val="24"/>
          <w:szCs w:val="24"/>
        </w:rPr>
        <w:t xml:space="preserve"> </w:t>
      </w:r>
    </w:p>
    <w:p w14:paraId="159AC8DB" w14:textId="09FED5F6" w:rsidR="001C3DAB" w:rsidRDefault="00D56B31" w:rsidP="00ED3527">
      <w:pPr>
        <w:spacing w:line="480" w:lineRule="auto"/>
        <w:ind w:left="11"/>
        <w:jc w:val="both"/>
        <w:rPr>
          <w:rFonts w:ascii="Arial" w:hAnsi="Arial" w:cs="Arial"/>
          <w:sz w:val="24"/>
          <w:szCs w:val="24"/>
        </w:rPr>
      </w:pPr>
      <w:r w:rsidRPr="0099218D">
        <w:rPr>
          <w:rFonts w:ascii="Times New Roman" w:hAnsi="Times New Roman"/>
          <w:sz w:val="24"/>
          <w:szCs w:val="24"/>
        </w:rPr>
        <w:t xml:space="preserve">La tesis tiene </w:t>
      </w:r>
      <w:r w:rsidR="00426C18" w:rsidRPr="0099218D">
        <w:rPr>
          <w:rFonts w:ascii="Times New Roman" w:hAnsi="Times New Roman"/>
          <w:sz w:val="24"/>
          <w:szCs w:val="24"/>
        </w:rPr>
        <w:t>una investigación de tipo</w:t>
      </w:r>
      <w:r w:rsidRPr="0099218D">
        <w:rPr>
          <w:rFonts w:ascii="Times New Roman" w:hAnsi="Times New Roman"/>
          <w:sz w:val="24"/>
          <w:szCs w:val="24"/>
        </w:rPr>
        <w:t xml:space="preserve"> descriptivo, porque se analiza en detalle la implementación del aprendizaje móvil en cursos que se han mencionado y combina tanto cuantitativos como cualitativos para comprender el impacto de los dispositivos móviles en el aprendizaje. Esto permite</w:t>
      </w:r>
      <w:r w:rsidR="00BA57D8">
        <w:rPr>
          <w:rFonts w:ascii="Times New Roman" w:hAnsi="Times New Roman"/>
          <w:sz w:val="24"/>
          <w:szCs w:val="24"/>
        </w:rPr>
        <w:t xml:space="preserve"> un análisis</w:t>
      </w:r>
      <w:r w:rsidRPr="0099218D">
        <w:rPr>
          <w:rFonts w:ascii="Times New Roman" w:hAnsi="Times New Roman"/>
          <w:sz w:val="24"/>
          <w:szCs w:val="24"/>
        </w:rPr>
        <w:t xml:space="preserve"> de la integración</w:t>
      </w:r>
      <w:r w:rsidR="005C1DC8" w:rsidRPr="0099218D">
        <w:rPr>
          <w:rFonts w:ascii="Times New Roman" w:hAnsi="Times New Roman"/>
          <w:sz w:val="24"/>
          <w:szCs w:val="24"/>
        </w:rPr>
        <w:t xml:space="preserve"> de esta tecnología con los beneficios, desafíos y potencialidad para</w:t>
      </w:r>
      <w:r w:rsidR="00BA57D8">
        <w:rPr>
          <w:rFonts w:ascii="Times New Roman" w:hAnsi="Times New Roman"/>
          <w:sz w:val="24"/>
          <w:szCs w:val="24"/>
        </w:rPr>
        <w:t xml:space="preserve"> el estudio del</w:t>
      </w:r>
      <w:r w:rsidR="005C1DC8" w:rsidRPr="0099218D">
        <w:rPr>
          <w:rFonts w:ascii="Times New Roman" w:hAnsi="Times New Roman"/>
          <w:sz w:val="24"/>
          <w:szCs w:val="24"/>
        </w:rPr>
        <w:t xml:space="preserve"> tema propuesto.</w:t>
      </w:r>
      <w:r w:rsidR="005C1DC8">
        <w:rPr>
          <w:rFonts w:ascii="Arial" w:hAnsi="Arial" w:cs="Arial"/>
          <w:sz w:val="24"/>
          <w:szCs w:val="24"/>
        </w:rPr>
        <w:t xml:space="preserve"> </w:t>
      </w:r>
    </w:p>
    <w:p w14:paraId="685B19B0" w14:textId="17D6F9BE" w:rsidR="00E55AA8" w:rsidRPr="0099218D" w:rsidRDefault="006062C7" w:rsidP="00FC6A14">
      <w:pPr>
        <w:spacing w:line="480" w:lineRule="auto"/>
        <w:ind w:left="11"/>
        <w:jc w:val="both"/>
        <w:rPr>
          <w:rFonts w:ascii="Times New Roman" w:hAnsi="Times New Roman"/>
          <w:sz w:val="24"/>
          <w:szCs w:val="24"/>
        </w:rPr>
      </w:pPr>
      <w:r w:rsidRPr="0099218D">
        <w:rPr>
          <w:rFonts w:ascii="Times New Roman" w:hAnsi="Times New Roman"/>
          <w:sz w:val="24"/>
          <w:szCs w:val="24"/>
        </w:rPr>
        <w:t>Igualmente,</w:t>
      </w:r>
      <w:r w:rsidR="00FF7AC1" w:rsidRPr="0099218D">
        <w:rPr>
          <w:rFonts w:ascii="Times New Roman" w:hAnsi="Times New Roman"/>
          <w:sz w:val="24"/>
          <w:szCs w:val="24"/>
        </w:rPr>
        <w:t xml:space="preserve"> autores como </w:t>
      </w:r>
      <w:proofErr w:type="spellStart"/>
      <w:r w:rsidR="00426C18" w:rsidRPr="0099218D">
        <w:rPr>
          <w:rFonts w:ascii="Times New Roman" w:hAnsi="Times New Roman"/>
          <w:sz w:val="24"/>
          <w:szCs w:val="24"/>
        </w:rPr>
        <w:t>Salkind</w:t>
      </w:r>
      <w:proofErr w:type="spellEnd"/>
      <w:r w:rsidR="00FF7AC1" w:rsidRPr="0099218D">
        <w:rPr>
          <w:rFonts w:ascii="Times New Roman" w:hAnsi="Times New Roman"/>
          <w:sz w:val="24"/>
          <w:szCs w:val="24"/>
        </w:rPr>
        <w:t xml:space="preserve"> (</w:t>
      </w:r>
      <w:r w:rsidR="00426C18" w:rsidRPr="0099218D">
        <w:rPr>
          <w:rFonts w:ascii="Times New Roman" w:hAnsi="Times New Roman"/>
          <w:sz w:val="24"/>
          <w:szCs w:val="24"/>
        </w:rPr>
        <w:t>1998</w:t>
      </w:r>
      <w:r w:rsidR="00FF7AC1" w:rsidRPr="0099218D">
        <w:rPr>
          <w:rFonts w:ascii="Times New Roman" w:hAnsi="Times New Roman"/>
          <w:sz w:val="24"/>
          <w:szCs w:val="24"/>
        </w:rPr>
        <w:t xml:space="preserve">) </w:t>
      </w:r>
      <w:r w:rsidR="00426C18" w:rsidRPr="0099218D">
        <w:rPr>
          <w:rFonts w:ascii="Times New Roman" w:hAnsi="Times New Roman"/>
          <w:sz w:val="24"/>
          <w:szCs w:val="24"/>
        </w:rPr>
        <w:t>considera</w:t>
      </w:r>
      <w:r w:rsidR="00FC6A14">
        <w:rPr>
          <w:rFonts w:ascii="Times New Roman" w:hAnsi="Times New Roman"/>
          <w:sz w:val="24"/>
          <w:szCs w:val="24"/>
        </w:rPr>
        <w:t>,</w:t>
      </w:r>
      <w:r w:rsidR="00426C18" w:rsidRPr="0099218D">
        <w:rPr>
          <w:rFonts w:ascii="Times New Roman" w:hAnsi="Times New Roman"/>
          <w:sz w:val="24"/>
          <w:szCs w:val="24"/>
        </w:rPr>
        <w:t xml:space="preserve"> </w:t>
      </w:r>
      <w:r w:rsidR="00214A69">
        <w:rPr>
          <w:rFonts w:ascii="Times New Roman" w:hAnsi="Times New Roman"/>
          <w:sz w:val="24"/>
          <w:szCs w:val="24"/>
        </w:rPr>
        <w:t>“</w:t>
      </w:r>
      <w:r w:rsidR="00426C18" w:rsidRPr="0099218D">
        <w:rPr>
          <w:rFonts w:ascii="Times New Roman" w:hAnsi="Times New Roman"/>
          <w:sz w:val="24"/>
          <w:szCs w:val="24"/>
        </w:rPr>
        <w:t xml:space="preserve">que el alcance descriptivo en una investigación </w:t>
      </w:r>
      <w:r w:rsidR="0019605C" w:rsidRPr="0099218D">
        <w:rPr>
          <w:rFonts w:ascii="Times New Roman" w:hAnsi="Times New Roman"/>
          <w:sz w:val="24"/>
          <w:szCs w:val="24"/>
        </w:rPr>
        <w:t>que</w:t>
      </w:r>
      <w:r w:rsidR="00426C18" w:rsidRPr="0099218D">
        <w:rPr>
          <w:rFonts w:ascii="Times New Roman" w:hAnsi="Times New Roman"/>
          <w:sz w:val="24"/>
          <w:szCs w:val="24"/>
        </w:rPr>
        <w:t xml:space="preserve"> reseña las características de un fenómeno existente</w:t>
      </w:r>
      <w:r w:rsidR="00903572">
        <w:rPr>
          <w:rFonts w:ascii="Times New Roman" w:hAnsi="Times New Roman"/>
          <w:sz w:val="24"/>
          <w:szCs w:val="24"/>
        </w:rPr>
        <w:t>”</w:t>
      </w:r>
      <w:r w:rsidR="00903572" w:rsidRPr="0099218D">
        <w:rPr>
          <w:rFonts w:ascii="Times New Roman" w:hAnsi="Times New Roman"/>
          <w:sz w:val="24"/>
          <w:szCs w:val="24"/>
        </w:rPr>
        <w:t>.</w:t>
      </w:r>
      <w:r w:rsidR="00903572">
        <w:rPr>
          <w:rFonts w:ascii="Times New Roman" w:hAnsi="Times New Roman"/>
          <w:sz w:val="24"/>
          <w:szCs w:val="24"/>
        </w:rPr>
        <w:t xml:space="preserve"> (</w:t>
      </w:r>
      <w:r w:rsidR="00214A69">
        <w:rPr>
          <w:rFonts w:ascii="Times New Roman" w:hAnsi="Times New Roman"/>
          <w:sz w:val="24"/>
          <w:szCs w:val="24"/>
        </w:rPr>
        <w:t>p. 9</w:t>
      </w:r>
      <w:r w:rsidR="009469BB">
        <w:rPr>
          <w:rFonts w:ascii="Times New Roman" w:hAnsi="Times New Roman"/>
          <w:sz w:val="24"/>
          <w:szCs w:val="24"/>
        </w:rPr>
        <w:t>)</w:t>
      </w:r>
      <w:r w:rsidR="009469BB" w:rsidRPr="0099218D">
        <w:rPr>
          <w:rFonts w:ascii="Times New Roman" w:hAnsi="Times New Roman"/>
          <w:sz w:val="24"/>
          <w:szCs w:val="24"/>
        </w:rPr>
        <w:t xml:space="preserve"> </w:t>
      </w:r>
      <w:r w:rsidR="009469BB">
        <w:rPr>
          <w:rFonts w:ascii="Times New Roman" w:hAnsi="Times New Roman"/>
          <w:sz w:val="24"/>
          <w:szCs w:val="24"/>
        </w:rPr>
        <w:t>Bisquerra</w:t>
      </w:r>
      <w:r w:rsidR="00705AD5" w:rsidRPr="0099218D">
        <w:rPr>
          <w:rFonts w:ascii="Times New Roman" w:hAnsi="Times New Roman"/>
          <w:sz w:val="24"/>
          <w:szCs w:val="24"/>
        </w:rPr>
        <w:t xml:space="preserve"> (2009) </w:t>
      </w:r>
      <w:r w:rsidR="00E55AA8" w:rsidRPr="0099218D">
        <w:rPr>
          <w:rFonts w:ascii="Times New Roman" w:hAnsi="Times New Roman"/>
          <w:sz w:val="24"/>
          <w:szCs w:val="24"/>
        </w:rPr>
        <w:t>su finalidad es:</w:t>
      </w:r>
      <w:r w:rsidR="00214A69">
        <w:rPr>
          <w:rFonts w:ascii="Times New Roman" w:hAnsi="Times New Roman"/>
          <w:sz w:val="24"/>
          <w:szCs w:val="24"/>
        </w:rPr>
        <w:t xml:space="preserve"> “</w:t>
      </w:r>
      <w:r w:rsidR="00E55AA8" w:rsidRPr="0099218D">
        <w:rPr>
          <w:rFonts w:ascii="Times New Roman" w:hAnsi="Times New Roman"/>
          <w:sz w:val="24"/>
          <w:szCs w:val="24"/>
        </w:rPr>
        <w:t>conocer o describir las características de la población, a partir de un estudio detallado de las variables de interés tendremos que elaborar una encuesta.</w:t>
      </w:r>
      <w:r w:rsidR="00214A69">
        <w:rPr>
          <w:rFonts w:ascii="Times New Roman" w:hAnsi="Times New Roman"/>
          <w:sz w:val="24"/>
          <w:szCs w:val="24"/>
        </w:rPr>
        <w:t>”</w:t>
      </w:r>
      <w:r w:rsidR="00E55AA8" w:rsidRPr="0099218D">
        <w:rPr>
          <w:rFonts w:ascii="Times New Roman" w:hAnsi="Times New Roman"/>
          <w:sz w:val="24"/>
          <w:szCs w:val="24"/>
        </w:rPr>
        <w:t xml:space="preserve"> (p.250)</w:t>
      </w:r>
    </w:p>
    <w:p w14:paraId="69CE153C" w14:textId="73DFFB3A" w:rsidR="006062C7" w:rsidRPr="0099218D" w:rsidRDefault="006062C7" w:rsidP="00FC6A14">
      <w:pPr>
        <w:spacing w:line="480" w:lineRule="auto"/>
        <w:ind w:left="11"/>
        <w:jc w:val="both"/>
        <w:rPr>
          <w:rFonts w:ascii="Times New Roman" w:hAnsi="Times New Roman"/>
          <w:sz w:val="24"/>
          <w:szCs w:val="24"/>
        </w:rPr>
      </w:pPr>
      <w:r w:rsidRPr="0099218D">
        <w:rPr>
          <w:rFonts w:ascii="Times New Roman" w:hAnsi="Times New Roman"/>
          <w:sz w:val="24"/>
          <w:szCs w:val="24"/>
        </w:rPr>
        <w:t xml:space="preserve">Asimismo, </w:t>
      </w:r>
      <w:proofErr w:type="spellStart"/>
      <w:r w:rsidRPr="0099218D">
        <w:rPr>
          <w:rFonts w:ascii="Times New Roman" w:hAnsi="Times New Roman"/>
          <w:sz w:val="24"/>
          <w:szCs w:val="24"/>
        </w:rPr>
        <w:t>Danhke</w:t>
      </w:r>
      <w:proofErr w:type="spellEnd"/>
      <w:r w:rsidRPr="0099218D">
        <w:rPr>
          <w:rFonts w:ascii="Times New Roman" w:hAnsi="Times New Roman"/>
          <w:sz w:val="24"/>
          <w:szCs w:val="24"/>
        </w:rPr>
        <w:t xml:space="preserve"> (1989) mencionado por Bisquerra (2009) define los estudios descriptivos como:</w:t>
      </w:r>
      <w:r w:rsidR="00FC6A14">
        <w:rPr>
          <w:rFonts w:ascii="Times New Roman" w:hAnsi="Times New Roman"/>
          <w:sz w:val="24"/>
          <w:szCs w:val="24"/>
        </w:rPr>
        <w:t xml:space="preserve"> </w:t>
      </w:r>
      <w:r w:rsidR="00214A69">
        <w:rPr>
          <w:rFonts w:ascii="Times New Roman" w:hAnsi="Times New Roman"/>
          <w:sz w:val="24"/>
          <w:szCs w:val="24"/>
        </w:rPr>
        <w:t>“</w:t>
      </w:r>
      <w:r w:rsidRPr="0099218D">
        <w:rPr>
          <w:rFonts w:ascii="Times New Roman" w:hAnsi="Times New Roman"/>
          <w:sz w:val="24"/>
          <w:szCs w:val="24"/>
        </w:rPr>
        <w:t>aquellos que buscan especificar las propiedades, las características y los perfiles importantes de personas grupos, comunidades o cualquier otro fenómeno que se someta a un análisis</w:t>
      </w:r>
      <w:r w:rsidR="00214A69">
        <w:rPr>
          <w:rFonts w:ascii="Times New Roman" w:hAnsi="Times New Roman"/>
          <w:sz w:val="24"/>
          <w:szCs w:val="24"/>
        </w:rPr>
        <w:t>”</w:t>
      </w:r>
      <w:r w:rsidRPr="0099218D">
        <w:rPr>
          <w:rFonts w:ascii="Times New Roman" w:hAnsi="Times New Roman"/>
          <w:sz w:val="24"/>
          <w:szCs w:val="24"/>
        </w:rPr>
        <w:t>. (p.114)</w:t>
      </w:r>
    </w:p>
    <w:p w14:paraId="511A690A" w14:textId="79879817" w:rsidR="00EB5D55" w:rsidRPr="0099218D" w:rsidRDefault="005E58B4" w:rsidP="00ED3527">
      <w:pPr>
        <w:spacing w:line="480" w:lineRule="auto"/>
        <w:ind w:left="11"/>
        <w:jc w:val="both"/>
        <w:rPr>
          <w:rFonts w:ascii="Times New Roman" w:hAnsi="Times New Roman"/>
          <w:sz w:val="24"/>
          <w:szCs w:val="24"/>
        </w:rPr>
      </w:pPr>
      <w:r w:rsidRPr="0099218D">
        <w:rPr>
          <w:rFonts w:ascii="Times New Roman" w:hAnsi="Times New Roman"/>
          <w:sz w:val="24"/>
          <w:szCs w:val="24"/>
        </w:rPr>
        <w:t>De acuerdo con</w:t>
      </w:r>
      <w:r w:rsidR="00E833EA" w:rsidRPr="0099218D">
        <w:rPr>
          <w:rFonts w:ascii="Times New Roman" w:hAnsi="Times New Roman"/>
          <w:sz w:val="24"/>
          <w:szCs w:val="24"/>
        </w:rPr>
        <w:t xml:space="preserve"> lo anterior</w:t>
      </w:r>
      <w:r w:rsidR="00BC78E0">
        <w:rPr>
          <w:rFonts w:ascii="Times New Roman" w:hAnsi="Times New Roman"/>
          <w:sz w:val="24"/>
          <w:szCs w:val="24"/>
        </w:rPr>
        <w:t>,</w:t>
      </w:r>
      <w:r w:rsidR="00E833EA" w:rsidRPr="0099218D">
        <w:rPr>
          <w:rFonts w:ascii="Times New Roman" w:hAnsi="Times New Roman"/>
          <w:sz w:val="24"/>
          <w:szCs w:val="24"/>
        </w:rPr>
        <w:t xml:space="preserve"> el tipo de investigación</w:t>
      </w:r>
      <w:r w:rsidR="003C1DBF" w:rsidRPr="0099218D">
        <w:rPr>
          <w:rFonts w:ascii="Times New Roman" w:hAnsi="Times New Roman"/>
          <w:sz w:val="24"/>
          <w:szCs w:val="24"/>
        </w:rPr>
        <w:t xml:space="preserve"> es exploratoria-descriptiva</w:t>
      </w:r>
      <w:r w:rsidR="00E833EA" w:rsidRPr="0099218D">
        <w:rPr>
          <w:rFonts w:ascii="Times New Roman" w:hAnsi="Times New Roman"/>
          <w:sz w:val="24"/>
          <w:szCs w:val="24"/>
        </w:rPr>
        <w:t xml:space="preserve"> </w:t>
      </w:r>
      <w:r w:rsidR="003C1DBF" w:rsidRPr="0099218D">
        <w:rPr>
          <w:rFonts w:ascii="Times New Roman" w:hAnsi="Times New Roman"/>
          <w:sz w:val="24"/>
          <w:szCs w:val="24"/>
        </w:rPr>
        <w:t xml:space="preserve">por ser nueva temática de investigación en el campo de estudio específico de Educación Comercial y </w:t>
      </w:r>
      <w:r w:rsidR="00E833EA" w:rsidRPr="0099218D">
        <w:rPr>
          <w:rFonts w:ascii="Times New Roman" w:hAnsi="Times New Roman"/>
          <w:sz w:val="24"/>
          <w:szCs w:val="24"/>
        </w:rPr>
        <w:t>que se desarrolla en esta tesis se relaciona con</w:t>
      </w:r>
      <w:r w:rsidR="00214A69">
        <w:rPr>
          <w:rFonts w:ascii="Times New Roman" w:hAnsi="Times New Roman"/>
          <w:sz w:val="24"/>
          <w:szCs w:val="24"/>
        </w:rPr>
        <w:t xml:space="preserve"> la visión</w:t>
      </w:r>
      <w:r w:rsidR="00E833EA" w:rsidRPr="0099218D">
        <w:rPr>
          <w:rFonts w:ascii="Times New Roman" w:hAnsi="Times New Roman"/>
          <w:sz w:val="24"/>
          <w:szCs w:val="24"/>
        </w:rPr>
        <w:t xml:space="preserve"> </w:t>
      </w:r>
      <w:r w:rsidR="00BF360D">
        <w:rPr>
          <w:rFonts w:ascii="Times New Roman" w:hAnsi="Times New Roman"/>
          <w:sz w:val="24"/>
          <w:szCs w:val="24"/>
        </w:rPr>
        <w:t xml:space="preserve">de los </w:t>
      </w:r>
      <w:r w:rsidR="00E833EA" w:rsidRPr="0099218D">
        <w:rPr>
          <w:rFonts w:ascii="Times New Roman" w:hAnsi="Times New Roman"/>
          <w:sz w:val="24"/>
          <w:szCs w:val="24"/>
        </w:rPr>
        <w:t>diferentes autores que sustentaron la información recolectada</w:t>
      </w:r>
      <w:r w:rsidRPr="0099218D">
        <w:rPr>
          <w:rFonts w:ascii="Times New Roman" w:hAnsi="Times New Roman"/>
          <w:sz w:val="24"/>
          <w:szCs w:val="24"/>
        </w:rPr>
        <w:t xml:space="preserve"> y sus teorías son fundamentales para el desarrollo de esta investigación. </w:t>
      </w:r>
      <w:r w:rsidR="005A4E87" w:rsidRPr="0099218D">
        <w:rPr>
          <w:rFonts w:ascii="Times New Roman" w:hAnsi="Times New Roman"/>
          <w:sz w:val="24"/>
          <w:szCs w:val="24"/>
        </w:rPr>
        <w:t>Además,</w:t>
      </w:r>
      <w:r w:rsidRPr="0099218D">
        <w:rPr>
          <w:rFonts w:ascii="Times New Roman" w:hAnsi="Times New Roman"/>
          <w:sz w:val="24"/>
          <w:szCs w:val="24"/>
        </w:rPr>
        <w:t xml:space="preserve"> se destaca que los sujetos y fuentes de información</w:t>
      </w:r>
      <w:r w:rsidR="00214A69">
        <w:rPr>
          <w:rFonts w:ascii="Times New Roman" w:hAnsi="Times New Roman"/>
          <w:sz w:val="24"/>
          <w:szCs w:val="24"/>
        </w:rPr>
        <w:t xml:space="preserve"> aportaron</w:t>
      </w:r>
      <w:r w:rsidRPr="0099218D">
        <w:rPr>
          <w:rFonts w:ascii="Times New Roman" w:hAnsi="Times New Roman"/>
          <w:sz w:val="24"/>
          <w:szCs w:val="24"/>
        </w:rPr>
        <w:t xml:space="preserve"> información valiosa en este trabajo. A </w:t>
      </w:r>
      <w:r w:rsidR="005A4E87" w:rsidRPr="0099218D">
        <w:rPr>
          <w:rFonts w:ascii="Times New Roman" w:hAnsi="Times New Roman"/>
          <w:sz w:val="24"/>
          <w:szCs w:val="24"/>
        </w:rPr>
        <w:t>continuación,</w:t>
      </w:r>
      <w:r w:rsidRPr="0099218D">
        <w:rPr>
          <w:rFonts w:ascii="Times New Roman" w:hAnsi="Times New Roman"/>
          <w:sz w:val="24"/>
          <w:szCs w:val="24"/>
        </w:rPr>
        <w:t xml:space="preserve"> se presentan los sujetos y fuentes de información</w:t>
      </w:r>
      <w:r w:rsidR="00214A69">
        <w:rPr>
          <w:rFonts w:ascii="Times New Roman" w:hAnsi="Times New Roman"/>
          <w:sz w:val="24"/>
          <w:szCs w:val="24"/>
        </w:rPr>
        <w:t xml:space="preserve"> desde donde se obtuvieron los datos que luego fueron analizados</w:t>
      </w:r>
      <w:r w:rsidRPr="0099218D">
        <w:rPr>
          <w:rFonts w:ascii="Times New Roman" w:hAnsi="Times New Roman"/>
          <w:sz w:val="24"/>
          <w:szCs w:val="24"/>
        </w:rPr>
        <w:t xml:space="preserve"> para </w:t>
      </w:r>
      <w:r w:rsidR="00214A69">
        <w:rPr>
          <w:rFonts w:ascii="Times New Roman" w:hAnsi="Times New Roman"/>
          <w:sz w:val="24"/>
          <w:szCs w:val="24"/>
        </w:rPr>
        <w:t>el logro de</w:t>
      </w:r>
      <w:r w:rsidRPr="0099218D">
        <w:rPr>
          <w:rFonts w:ascii="Times New Roman" w:hAnsi="Times New Roman"/>
          <w:sz w:val="24"/>
          <w:szCs w:val="24"/>
        </w:rPr>
        <w:t xml:space="preserve"> los objetivos de esta investigación. </w:t>
      </w:r>
    </w:p>
    <w:p w14:paraId="5CA88829" w14:textId="18BDD238" w:rsidR="00CF7640" w:rsidRPr="0017775E" w:rsidRDefault="00CF7640" w:rsidP="00ED3527">
      <w:pPr>
        <w:pStyle w:val="Ttulo3"/>
        <w:spacing w:before="0" w:line="480" w:lineRule="auto"/>
        <w:ind w:left="11" w:firstLine="0"/>
        <w:rPr>
          <w:rFonts w:ascii="Times New Roman" w:eastAsia="Times New Roman" w:hAnsi="Times New Roman" w:cs="Times New Roman"/>
          <w:b/>
          <w:color w:val="auto"/>
          <w:sz w:val="28"/>
          <w:szCs w:val="28"/>
        </w:rPr>
      </w:pPr>
      <w:bookmarkStart w:id="51" w:name="_Toc146395887"/>
      <w:r w:rsidRPr="0017775E">
        <w:rPr>
          <w:rFonts w:ascii="Times New Roman" w:eastAsia="Times New Roman" w:hAnsi="Times New Roman" w:cs="Times New Roman"/>
          <w:b/>
          <w:color w:val="auto"/>
          <w:sz w:val="28"/>
          <w:szCs w:val="28"/>
        </w:rPr>
        <w:lastRenderedPageBreak/>
        <w:t xml:space="preserve">3.4 Sujetos y </w:t>
      </w:r>
      <w:r w:rsidR="00CC6D75">
        <w:rPr>
          <w:rFonts w:ascii="Times New Roman" w:eastAsia="Times New Roman" w:hAnsi="Times New Roman" w:cs="Times New Roman"/>
          <w:b/>
          <w:color w:val="auto"/>
          <w:sz w:val="28"/>
          <w:szCs w:val="28"/>
        </w:rPr>
        <w:t>f</w:t>
      </w:r>
      <w:r w:rsidRPr="0017775E">
        <w:rPr>
          <w:rFonts w:ascii="Times New Roman" w:eastAsia="Times New Roman" w:hAnsi="Times New Roman" w:cs="Times New Roman"/>
          <w:b/>
          <w:color w:val="auto"/>
          <w:sz w:val="28"/>
          <w:szCs w:val="28"/>
        </w:rPr>
        <w:t xml:space="preserve">uentes de </w:t>
      </w:r>
      <w:r w:rsidR="00CC6D75">
        <w:rPr>
          <w:rFonts w:ascii="Times New Roman" w:eastAsia="Times New Roman" w:hAnsi="Times New Roman" w:cs="Times New Roman"/>
          <w:b/>
          <w:color w:val="auto"/>
          <w:sz w:val="28"/>
          <w:szCs w:val="28"/>
        </w:rPr>
        <w:t>i</w:t>
      </w:r>
      <w:r w:rsidRPr="0017775E">
        <w:rPr>
          <w:rFonts w:ascii="Times New Roman" w:eastAsia="Times New Roman" w:hAnsi="Times New Roman" w:cs="Times New Roman"/>
          <w:b/>
          <w:color w:val="auto"/>
          <w:sz w:val="28"/>
          <w:szCs w:val="28"/>
        </w:rPr>
        <w:t>nformación</w:t>
      </w:r>
      <w:bookmarkEnd w:id="51"/>
    </w:p>
    <w:p w14:paraId="487C720C" w14:textId="56D8C60C" w:rsidR="00CF7640" w:rsidRPr="0099218D" w:rsidRDefault="00CF7640" w:rsidP="00ED3527">
      <w:pPr>
        <w:spacing w:line="480" w:lineRule="auto"/>
        <w:ind w:left="11"/>
        <w:jc w:val="both"/>
        <w:rPr>
          <w:rFonts w:ascii="Times New Roman" w:hAnsi="Times New Roman"/>
          <w:strike/>
          <w:sz w:val="24"/>
          <w:szCs w:val="24"/>
          <w:lang w:val="es-MX"/>
        </w:rPr>
      </w:pPr>
      <w:bookmarkStart w:id="52" w:name="_Hlk141431981"/>
      <w:r w:rsidRPr="0099218D">
        <w:rPr>
          <w:rFonts w:ascii="Times New Roman" w:hAnsi="Times New Roman"/>
          <w:sz w:val="24"/>
          <w:szCs w:val="24"/>
          <w:lang w:val="es-MX"/>
        </w:rPr>
        <w:t>En el proceso de investigación, los sujetos</w:t>
      </w:r>
      <w:r w:rsidR="00E27A0D">
        <w:rPr>
          <w:rFonts w:ascii="Times New Roman" w:hAnsi="Times New Roman"/>
          <w:sz w:val="24"/>
          <w:szCs w:val="24"/>
          <w:lang w:val="es-MX"/>
        </w:rPr>
        <w:t xml:space="preserve"> y las fuentes </w:t>
      </w:r>
      <w:r w:rsidR="00E27A0D" w:rsidRPr="0099218D">
        <w:rPr>
          <w:rFonts w:ascii="Times New Roman" w:hAnsi="Times New Roman"/>
          <w:sz w:val="24"/>
          <w:szCs w:val="24"/>
          <w:lang w:val="es-MX"/>
        </w:rPr>
        <w:t>de</w:t>
      </w:r>
      <w:r w:rsidRPr="0099218D">
        <w:rPr>
          <w:rFonts w:ascii="Times New Roman" w:hAnsi="Times New Roman"/>
          <w:sz w:val="24"/>
          <w:szCs w:val="24"/>
          <w:lang w:val="es-MX"/>
        </w:rPr>
        <w:t xml:space="preserve"> información</w:t>
      </w:r>
      <w:r w:rsidR="00E27A0D">
        <w:rPr>
          <w:rFonts w:ascii="Times New Roman" w:hAnsi="Times New Roman"/>
          <w:sz w:val="24"/>
          <w:szCs w:val="24"/>
          <w:lang w:val="es-MX"/>
        </w:rPr>
        <w:t xml:space="preserve"> cumplen una función</w:t>
      </w:r>
      <w:r w:rsidRPr="0099218D">
        <w:rPr>
          <w:rFonts w:ascii="Times New Roman" w:hAnsi="Times New Roman"/>
          <w:sz w:val="24"/>
          <w:szCs w:val="24"/>
          <w:lang w:val="es-MX"/>
        </w:rPr>
        <w:t xml:space="preserve"> importante, ya que son aquellas que proporcionan los datos y la información necesari</w:t>
      </w:r>
      <w:r w:rsidR="00D065AC">
        <w:rPr>
          <w:rFonts w:ascii="Times New Roman" w:hAnsi="Times New Roman"/>
          <w:sz w:val="24"/>
          <w:szCs w:val="24"/>
          <w:lang w:val="es-MX"/>
        </w:rPr>
        <w:t>os</w:t>
      </w:r>
      <w:r w:rsidRPr="0099218D">
        <w:rPr>
          <w:rFonts w:ascii="Times New Roman" w:hAnsi="Times New Roman"/>
          <w:sz w:val="24"/>
          <w:szCs w:val="24"/>
          <w:lang w:val="es-MX"/>
        </w:rPr>
        <w:t xml:space="preserve"> para abordar el tema en estudio. </w:t>
      </w:r>
    </w:p>
    <w:p w14:paraId="69301870" w14:textId="478BC380" w:rsidR="00CF7640" w:rsidRPr="0099218D" w:rsidRDefault="00CF7640" w:rsidP="00ED3527">
      <w:pPr>
        <w:spacing w:line="480" w:lineRule="auto"/>
        <w:ind w:left="11"/>
        <w:jc w:val="both"/>
        <w:rPr>
          <w:rFonts w:ascii="Times New Roman" w:hAnsi="Times New Roman"/>
          <w:sz w:val="24"/>
          <w:szCs w:val="24"/>
          <w:lang w:val="es-MX"/>
        </w:rPr>
      </w:pPr>
      <w:r w:rsidRPr="0099218D">
        <w:rPr>
          <w:rFonts w:ascii="Times New Roman" w:hAnsi="Times New Roman"/>
          <w:sz w:val="24"/>
          <w:szCs w:val="24"/>
          <w:lang w:val="es-MX"/>
        </w:rPr>
        <w:t xml:space="preserve">Al respecto Hernández </w:t>
      </w:r>
      <w:r w:rsidRPr="0099218D">
        <w:rPr>
          <w:rFonts w:ascii="Times New Roman" w:hAnsi="Times New Roman"/>
          <w:i/>
          <w:iCs/>
          <w:sz w:val="24"/>
          <w:szCs w:val="24"/>
          <w:lang w:val="es-MX"/>
        </w:rPr>
        <w:t>et al.,</w:t>
      </w:r>
      <w:r w:rsidRPr="0099218D">
        <w:rPr>
          <w:rFonts w:ascii="Times New Roman" w:hAnsi="Times New Roman"/>
          <w:sz w:val="24"/>
          <w:szCs w:val="24"/>
          <w:lang w:val="es-MX"/>
        </w:rPr>
        <w:t xml:space="preserve"> (2014), menciona que</w:t>
      </w:r>
      <w:r w:rsidR="00D065AC">
        <w:rPr>
          <w:rFonts w:ascii="Times New Roman" w:hAnsi="Times New Roman"/>
          <w:sz w:val="24"/>
          <w:szCs w:val="24"/>
          <w:lang w:val="es-MX"/>
        </w:rPr>
        <w:t>,</w:t>
      </w:r>
      <w:r w:rsidRPr="0099218D">
        <w:rPr>
          <w:rFonts w:ascii="Times New Roman" w:hAnsi="Times New Roman"/>
          <w:sz w:val="24"/>
          <w:szCs w:val="24"/>
          <w:lang w:val="es-MX"/>
        </w:rPr>
        <w:t xml:space="preserve"> </w:t>
      </w:r>
      <w:r w:rsidR="000F5577">
        <w:rPr>
          <w:rFonts w:ascii="Times New Roman" w:hAnsi="Times New Roman"/>
          <w:sz w:val="24"/>
          <w:szCs w:val="24"/>
          <w:lang w:val="es-MX"/>
        </w:rPr>
        <w:t>“</w:t>
      </w:r>
      <w:r w:rsidRPr="0099218D">
        <w:rPr>
          <w:rFonts w:ascii="Times New Roman" w:hAnsi="Times New Roman"/>
          <w:sz w:val="24"/>
          <w:szCs w:val="24"/>
          <w:lang w:val="es-MX"/>
        </w:rPr>
        <w:t>los sujetos de información en una investigación pueden abarcar una amplia gama de entidades, incluye</w:t>
      </w:r>
      <w:r w:rsidR="00D065AC">
        <w:rPr>
          <w:rFonts w:ascii="Times New Roman" w:hAnsi="Times New Roman"/>
          <w:sz w:val="24"/>
          <w:szCs w:val="24"/>
          <w:lang w:val="es-MX"/>
        </w:rPr>
        <w:t>n</w:t>
      </w:r>
      <w:r w:rsidRPr="0099218D">
        <w:rPr>
          <w:rFonts w:ascii="Times New Roman" w:hAnsi="Times New Roman"/>
          <w:sz w:val="24"/>
          <w:szCs w:val="24"/>
          <w:lang w:val="es-MX"/>
        </w:rPr>
        <w:t xml:space="preserve"> personas, grupos, organizaciones, eventos y otras entidades relevantes que proporcionan datos o información pertinent</w:t>
      </w:r>
      <w:r w:rsidR="00D065AC">
        <w:rPr>
          <w:rFonts w:ascii="Times New Roman" w:hAnsi="Times New Roman"/>
          <w:sz w:val="24"/>
          <w:szCs w:val="24"/>
          <w:lang w:val="es-MX"/>
        </w:rPr>
        <w:t xml:space="preserve">e </w:t>
      </w:r>
      <w:r w:rsidRPr="0099218D">
        <w:rPr>
          <w:rFonts w:ascii="Times New Roman" w:hAnsi="Times New Roman"/>
          <w:sz w:val="24"/>
          <w:szCs w:val="24"/>
          <w:lang w:val="es-MX"/>
        </w:rPr>
        <w:t>para el estudio</w:t>
      </w:r>
      <w:r w:rsidR="000F5577">
        <w:rPr>
          <w:rFonts w:ascii="Times New Roman" w:hAnsi="Times New Roman"/>
          <w:sz w:val="24"/>
          <w:szCs w:val="24"/>
          <w:lang w:val="es-MX"/>
        </w:rPr>
        <w:t>”</w:t>
      </w:r>
      <w:r w:rsidRPr="0099218D">
        <w:rPr>
          <w:rFonts w:ascii="Times New Roman" w:hAnsi="Times New Roman"/>
          <w:sz w:val="24"/>
          <w:szCs w:val="24"/>
          <w:lang w:val="es-MX"/>
        </w:rPr>
        <w:t xml:space="preserve"> </w:t>
      </w:r>
      <w:r w:rsidR="00225EAC">
        <w:rPr>
          <w:rFonts w:ascii="Times New Roman" w:hAnsi="Times New Roman"/>
          <w:sz w:val="24"/>
          <w:szCs w:val="24"/>
          <w:lang w:val="es-MX"/>
        </w:rPr>
        <w:t>(p. 501)</w:t>
      </w:r>
    </w:p>
    <w:p w14:paraId="1998DAFA" w14:textId="4A987FDF" w:rsidR="00CF7640" w:rsidRPr="0099218D" w:rsidRDefault="00BC78E0" w:rsidP="00ED3527">
      <w:pPr>
        <w:spacing w:line="480" w:lineRule="auto"/>
        <w:ind w:left="11"/>
        <w:jc w:val="both"/>
        <w:rPr>
          <w:rFonts w:ascii="Times New Roman" w:hAnsi="Times New Roman"/>
          <w:sz w:val="24"/>
          <w:szCs w:val="24"/>
          <w:lang w:val="es-MX"/>
        </w:rPr>
      </w:pPr>
      <w:bookmarkStart w:id="53" w:name="_Hlk141432009"/>
      <w:bookmarkEnd w:id="52"/>
      <w:r>
        <w:rPr>
          <w:rFonts w:ascii="Times New Roman" w:hAnsi="Times New Roman"/>
          <w:sz w:val="24"/>
          <w:szCs w:val="24"/>
          <w:lang w:val="es-MX"/>
        </w:rPr>
        <w:t>Así mismo, en este proceso,</w:t>
      </w:r>
      <w:r w:rsidR="00CF7640" w:rsidRPr="0099218D">
        <w:rPr>
          <w:rFonts w:ascii="Times New Roman" w:hAnsi="Times New Roman"/>
          <w:sz w:val="24"/>
          <w:szCs w:val="24"/>
          <w:lang w:val="es-MX"/>
        </w:rPr>
        <w:t xml:space="preserve"> los sujetos de información son importantes porque son fuentes fundamentales para los datos del aprendizaje ubicuo y el uso de los dispositivos móviles en esta tesis. Su participación brinda obtener un visón completa para el contexto del tema en estudio. La cual fortalecerá la relevancia y validez de los resultados en este trabajo </w:t>
      </w:r>
      <w:bookmarkEnd w:id="53"/>
      <w:r w:rsidR="00CF7640" w:rsidRPr="0099218D">
        <w:rPr>
          <w:rFonts w:ascii="Times New Roman" w:hAnsi="Times New Roman"/>
          <w:sz w:val="16"/>
          <w:szCs w:val="16"/>
          <w:lang w:val="es-MX"/>
        </w:rPr>
        <w:t xml:space="preserve"> </w:t>
      </w:r>
    </w:p>
    <w:p w14:paraId="181577CC" w14:textId="576E6155" w:rsidR="00CF7640" w:rsidRPr="0099218D" w:rsidRDefault="005F54AC" w:rsidP="00ED3527">
      <w:pPr>
        <w:spacing w:line="480" w:lineRule="auto"/>
        <w:ind w:left="11"/>
        <w:jc w:val="both"/>
        <w:rPr>
          <w:rFonts w:ascii="Times New Roman" w:hAnsi="Times New Roman"/>
          <w:sz w:val="24"/>
          <w:szCs w:val="24"/>
          <w:lang w:val="es-MX"/>
        </w:rPr>
      </w:pPr>
      <w:r w:rsidRPr="0099218D">
        <w:rPr>
          <w:rFonts w:ascii="Times New Roman" w:hAnsi="Times New Roman"/>
          <w:sz w:val="24"/>
          <w:szCs w:val="24"/>
          <w:lang w:val="es-MX"/>
        </w:rPr>
        <w:t xml:space="preserve">Se trabajó con una </w:t>
      </w:r>
      <w:r w:rsidR="00CF7640" w:rsidRPr="0099218D">
        <w:rPr>
          <w:rFonts w:ascii="Times New Roman" w:hAnsi="Times New Roman"/>
          <w:sz w:val="24"/>
          <w:szCs w:val="24"/>
          <w:lang w:val="es-MX"/>
        </w:rPr>
        <w:t>muestra intencional</w:t>
      </w:r>
      <w:r w:rsidR="00BC78E0">
        <w:rPr>
          <w:rFonts w:ascii="Times New Roman" w:hAnsi="Times New Roman"/>
          <w:sz w:val="24"/>
          <w:szCs w:val="24"/>
          <w:lang w:val="es-MX"/>
        </w:rPr>
        <w:t>,</w:t>
      </w:r>
      <w:r w:rsidR="00CF7640" w:rsidRPr="0099218D">
        <w:rPr>
          <w:rFonts w:ascii="Times New Roman" w:hAnsi="Times New Roman"/>
          <w:sz w:val="24"/>
          <w:szCs w:val="24"/>
          <w:lang w:val="es-MX"/>
        </w:rPr>
        <w:t xml:space="preserve"> se justificó en función de la accesibilidad y disponibilidad de los participantes, así como en la representatividad de los programas de estudio. Además, se buscó mantener un equilibrio entre la viabilidad logística y la calidad de los datos recopilados, para obtener información significativa y representativa de la población.</w:t>
      </w:r>
    </w:p>
    <w:p w14:paraId="7363EE6B" w14:textId="224C80C8" w:rsidR="00CF7640" w:rsidRPr="0099218D" w:rsidRDefault="005F54AC" w:rsidP="00ED3527">
      <w:pPr>
        <w:spacing w:line="480" w:lineRule="auto"/>
        <w:ind w:left="11"/>
        <w:jc w:val="both"/>
        <w:rPr>
          <w:rFonts w:ascii="Times New Roman" w:hAnsi="Times New Roman"/>
          <w:sz w:val="24"/>
          <w:szCs w:val="24"/>
          <w:lang w:val="es-MX"/>
        </w:rPr>
      </w:pPr>
      <w:r w:rsidRPr="0099218D">
        <w:rPr>
          <w:rFonts w:ascii="Times New Roman" w:hAnsi="Times New Roman"/>
          <w:sz w:val="24"/>
          <w:szCs w:val="24"/>
          <w:lang w:val="es-MX"/>
        </w:rPr>
        <w:t xml:space="preserve">Además, </w:t>
      </w:r>
      <w:r w:rsidR="00CF7640" w:rsidRPr="0099218D">
        <w:rPr>
          <w:rFonts w:ascii="Times New Roman" w:hAnsi="Times New Roman"/>
          <w:sz w:val="24"/>
          <w:szCs w:val="24"/>
          <w:lang w:val="es-MX"/>
        </w:rPr>
        <w:t xml:space="preserve">se consultaron distintas fuentes de información relevantes y confiables que </w:t>
      </w:r>
      <w:r w:rsidR="000F5577">
        <w:rPr>
          <w:rFonts w:ascii="Times New Roman" w:hAnsi="Times New Roman"/>
          <w:sz w:val="24"/>
          <w:szCs w:val="24"/>
          <w:lang w:val="es-MX"/>
        </w:rPr>
        <w:t>fundamentan</w:t>
      </w:r>
      <w:r w:rsidR="00CF7640" w:rsidRPr="0099218D">
        <w:rPr>
          <w:rFonts w:ascii="Times New Roman" w:hAnsi="Times New Roman"/>
          <w:sz w:val="24"/>
          <w:szCs w:val="24"/>
          <w:lang w:val="es-MX"/>
        </w:rPr>
        <w:t xml:space="preserve"> los argumentos presentados. Entre ellas se encuentran los estudios de Abaunza y Mendoza (2005), quienes definen las fuentes de información como</w:t>
      </w:r>
      <w:r w:rsidR="00D065AC">
        <w:rPr>
          <w:rFonts w:ascii="Times New Roman" w:hAnsi="Times New Roman"/>
          <w:sz w:val="24"/>
          <w:szCs w:val="24"/>
          <w:lang w:val="es-MX"/>
        </w:rPr>
        <w:t>,</w:t>
      </w:r>
      <w:r w:rsidR="00CF7640" w:rsidRPr="0099218D">
        <w:rPr>
          <w:rFonts w:ascii="Times New Roman" w:hAnsi="Times New Roman"/>
          <w:sz w:val="24"/>
          <w:szCs w:val="24"/>
          <w:lang w:val="es-MX"/>
        </w:rPr>
        <w:t xml:space="preserve"> </w:t>
      </w:r>
      <w:r w:rsidR="00C07D45">
        <w:rPr>
          <w:rFonts w:ascii="Times New Roman" w:hAnsi="Times New Roman"/>
          <w:sz w:val="24"/>
          <w:szCs w:val="24"/>
          <w:lang w:val="es-MX"/>
        </w:rPr>
        <w:t>“</w:t>
      </w:r>
      <w:r w:rsidR="00CF7640" w:rsidRPr="0099218D">
        <w:rPr>
          <w:rFonts w:ascii="Times New Roman" w:hAnsi="Times New Roman"/>
          <w:sz w:val="24"/>
          <w:szCs w:val="24"/>
          <w:lang w:val="es-MX"/>
        </w:rPr>
        <w:t>recursos utilizados para obtener datos, evidencias y conocimientos sobre un tema específico.</w:t>
      </w:r>
      <w:r w:rsidR="00C07D45">
        <w:rPr>
          <w:rFonts w:ascii="Times New Roman" w:hAnsi="Times New Roman"/>
          <w:sz w:val="24"/>
          <w:szCs w:val="24"/>
          <w:lang w:val="es-MX"/>
        </w:rPr>
        <w:t>”</w:t>
      </w:r>
      <w:r w:rsidR="00374F2A">
        <w:rPr>
          <w:rFonts w:ascii="Times New Roman" w:hAnsi="Times New Roman"/>
          <w:sz w:val="24"/>
          <w:szCs w:val="24"/>
          <w:lang w:val="es-MX"/>
        </w:rPr>
        <w:t xml:space="preserve"> (p. 6</w:t>
      </w:r>
      <w:r w:rsidR="00C07D45">
        <w:rPr>
          <w:rFonts w:ascii="Times New Roman" w:hAnsi="Times New Roman"/>
          <w:sz w:val="24"/>
          <w:szCs w:val="24"/>
          <w:lang w:val="es-MX"/>
        </w:rPr>
        <w:t xml:space="preserve">) </w:t>
      </w:r>
      <w:r w:rsidR="00C07D45" w:rsidRPr="0099218D">
        <w:rPr>
          <w:rFonts w:ascii="Times New Roman" w:hAnsi="Times New Roman"/>
          <w:sz w:val="24"/>
          <w:szCs w:val="24"/>
          <w:lang w:val="es-MX"/>
        </w:rPr>
        <w:t>Además</w:t>
      </w:r>
      <w:r w:rsidR="00CF7640" w:rsidRPr="0099218D">
        <w:rPr>
          <w:rFonts w:ascii="Times New Roman" w:hAnsi="Times New Roman"/>
          <w:sz w:val="24"/>
          <w:szCs w:val="24"/>
          <w:lang w:val="es-MX"/>
        </w:rPr>
        <w:t xml:space="preserve">, se han consultado los trabajos de otros autores como Báez y </w:t>
      </w:r>
      <w:proofErr w:type="spellStart"/>
      <w:r w:rsidR="00CF7640" w:rsidRPr="0099218D">
        <w:rPr>
          <w:rFonts w:ascii="Times New Roman" w:hAnsi="Times New Roman"/>
          <w:sz w:val="24"/>
          <w:szCs w:val="24"/>
          <w:lang w:val="es-MX"/>
        </w:rPr>
        <w:t>Clunie</w:t>
      </w:r>
      <w:proofErr w:type="spellEnd"/>
      <w:r w:rsidR="00CF7640" w:rsidRPr="0099218D">
        <w:rPr>
          <w:rFonts w:ascii="Times New Roman" w:hAnsi="Times New Roman"/>
          <w:sz w:val="24"/>
          <w:szCs w:val="24"/>
          <w:lang w:val="es-MX"/>
        </w:rPr>
        <w:t xml:space="preserve"> (2019), Belloch, Vásquez y Sevillano (2015), </w:t>
      </w:r>
      <w:proofErr w:type="spellStart"/>
      <w:r w:rsidR="00CF7640" w:rsidRPr="0099218D">
        <w:rPr>
          <w:rFonts w:ascii="Times New Roman" w:hAnsi="Times New Roman"/>
          <w:sz w:val="24"/>
          <w:szCs w:val="24"/>
          <w:lang w:val="es-MX"/>
        </w:rPr>
        <w:t>Burbules</w:t>
      </w:r>
      <w:proofErr w:type="spellEnd"/>
      <w:r w:rsidR="00CF7640" w:rsidRPr="0099218D">
        <w:rPr>
          <w:rFonts w:ascii="Times New Roman" w:hAnsi="Times New Roman"/>
          <w:sz w:val="24"/>
          <w:szCs w:val="24"/>
          <w:lang w:val="es-MX"/>
        </w:rPr>
        <w:t xml:space="preserve"> (2014) y otros, quienes aportan perspectivas valiosas</w:t>
      </w:r>
      <w:r w:rsidR="00C07D45">
        <w:rPr>
          <w:rFonts w:ascii="Times New Roman" w:hAnsi="Times New Roman"/>
          <w:sz w:val="24"/>
          <w:szCs w:val="24"/>
          <w:lang w:val="es-MX"/>
        </w:rPr>
        <w:t>, acerca de</w:t>
      </w:r>
      <w:r w:rsidR="00CF7640" w:rsidRPr="0099218D">
        <w:rPr>
          <w:rFonts w:ascii="Times New Roman" w:hAnsi="Times New Roman"/>
          <w:sz w:val="24"/>
          <w:szCs w:val="24"/>
          <w:lang w:val="es-MX"/>
        </w:rPr>
        <w:t xml:space="preserve"> la educación ubicua y el uso de dispositivos móviles en el proceso de enseñanza y aprendizaje.</w:t>
      </w:r>
    </w:p>
    <w:p w14:paraId="5BBE6380" w14:textId="6FA120B0" w:rsidR="00CF7640" w:rsidRPr="0099218D" w:rsidRDefault="00CF7640" w:rsidP="00ED3527">
      <w:pPr>
        <w:spacing w:line="480" w:lineRule="auto"/>
        <w:ind w:left="11"/>
        <w:jc w:val="both"/>
        <w:rPr>
          <w:rFonts w:ascii="Times New Roman" w:hAnsi="Times New Roman"/>
          <w:sz w:val="24"/>
          <w:szCs w:val="24"/>
          <w:lang w:val="es-MX"/>
        </w:rPr>
      </w:pPr>
      <w:bookmarkStart w:id="54" w:name="_Hlk141432029"/>
      <w:r w:rsidRPr="0099218D">
        <w:rPr>
          <w:rFonts w:ascii="Times New Roman" w:hAnsi="Times New Roman"/>
          <w:sz w:val="24"/>
          <w:szCs w:val="24"/>
          <w:lang w:val="es-MX"/>
        </w:rPr>
        <w:lastRenderedPageBreak/>
        <w:t>La elección de estas fuentes se basa en su relevancia y contribución al tema de investigación,</w:t>
      </w:r>
      <w:r w:rsidR="00C07D45">
        <w:rPr>
          <w:rFonts w:ascii="Times New Roman" w:hAnsi="Times New Roman"/>
          <w:sz w:val="24"/>
          <w:szCs w:val="24"/>
          <w:lang w:val="es-MX"/>
        </w:rPr>
        <w:t xml:space="preserve"> pues así se obtuvo una</w:t>
      </w:r>
      <w:r w:rsidRPr="0099218D">
        <w:rPr>
          <w:rFonts w:ascii="Times New Roman" w:hAnsi="Times New Roman"/>
          <w:sz w:val="24"/>
          <w:szCs w:val="24"/>
          <w:lang w:val="es-MX"/>
        </w:rPr>
        <w:t xml:space="preserve"> base sólida de información y conocimiento. Se ha recurrido tanto a fuentes primarias que presentan información original y de primera mano, como fuentes secundarias, que permiten contextualizar y enriquecer la investigación</w:t>
      </w:r>
      <w:r w:rsidR="00C07D45">
        <w:rPr>
          <w:rFonts w:ascii="Times New Roman" w:hAnsi="Times New Roman"/>
          <w:sz w:val="24"/>
          <w:szCs w:val="24"/>
          <w:lang w:val="es-MX"/>
        </w:rPr>
        <w:t>,</w:t>
      </w:r>
      <w:r w:rsidRPr="0099218D">
        <w:rPr>
          <w:rFonts w:ascii="Times New Roman" w:hAnsi="Times New Roman"/>
          <w:sz w:val="24"/>
          <w:szCs w:val="24"/>
          <w:lang w:val="es-MX"/>
        </w:rPr>
        <w:t xml:space="preserve"> a través del análisis de estudios previos realizados por expertos en el campo.</w:t>
      </w:r>
    </w:p>
    <w:p w14:paraId="31FBFD3E" w14:textId="18E246A9" w:rsidR="00CF7640" w:rsidRPr="000A0A66" w:rsidRDefault="00CF7640" w:rsidP="00ED3527">
      <w:pPr>
        <w:spacing w:line="480" w:lineRule="auto"/>
        <w:ind w:left="11"/>
        <w:jc w:val="both"/>
        <w:rPr>
          <w:rFonts w:ascii="Arial" w:hAnsi="Arial" w:cs="Arial"/>
          <w:sz w:val="24"/>
          <w:szCs w:val="24"/>
          <w:lang w:val="es-MX"/>
        </w:rPr>
      </w:pPr>
      <w:r w:rsidRPr="0099218D">
        <w:rPr>
          <w:rFonts w:ascii="Times New Roman" w:hAnsi="Times New Roman"/>
          <w:sz w:val="24"/>
          <w:szCs w:val="24"/>
          <w:lang w:val="es-MX"/>
        </w:rPr>
        <w:t xml:space="preserve">Estas fuentes de información constituyen el fundamento teórico y empírico sobre el cual se sustenta esta investigación, </w:t>
      </w:r>
      <w:r w:rsidR="00BC78E0">
        <w:rPr>
          <w:rFonts w:ascii="Times New Roman" w:hAnsi="Times New Roman"/>
          <w:sz w:val="24"/>
          <w:szCs w:val="24"/>
          <w:lang w:val="es-MX"/>
        </w:rPr>
        <w:t>lo cual</w:t>
      </w:r>
      <w:r w:rsidRPr="0099218D">
        <w:rPr>
          <w:rFonts w:ascii="Times New Roman" w:hAnsi="Times New Roman"/>
          <w:sz w:val="24"/>
          <w:szCs w:val="24"/>
          <w:lang w:val="es-MX"/>
        </w:rPr>
        <w:t xml:space="preserve"> permite analizar y comprender el tema del aprendizaje ubicuo con dispositivos móviles desde diversas perspectivas. La diversidad de fuentes consultadas garantiza una visión amplia y rigurosa del tema en cuestión,</w:t>
      </w:r>
      <w:r w:rsidR="00C07D45">
        <w:rPr>
          <w:rFonts w:ascii="Times New Roman" w:hAnsi="Times New Roman"/>
          <w:sz w:val="24"/>
          <w:szCs w:val="24"/>
          <w:lang w:val="es-MX"/>
        </w:rPr>
        <w:t xml:space="preserve"> enriquece</w:t>
      </w:r>
      <w:r w:rsidRPr="0099218D">
        <w:rPr>
          <w:rFonts w:ascii="Times New Roman" w:hAnsi="Times New Roman"/>
          <w:sz w:val="24"/>
          <w:szCs w:val="24"/>
          <w:lang w:val="es-MX"/>
        </w:rPr>
        <w:t xml:space="preserve"> </w:t>
      </w:r>
      <w:r w:rsidR="00C07D45">
        <w:rPr>
          <w:rFonts w:ascii="Times New Roman" w:hAnsi="Times New Roman"/>
          <w:sz w:val="24"/>
          <w:szCs w:val="24"/>
          <w:lang w:val="es-MX"/>
        </w:rPr>
        <w:t>l</w:t>
      </w:r>
      <w:r w:rsidRPr="0099218D">
        <w:rPr>
          <w:rFonts w:ascii="Times New Roman" w:hAnsi="Times New Roman"/>
          <w:sz w:val="24"/>
          <w:szCs w:val="24"/>
          <w:lang w:val="es-MX"/>
        </w:rPr>
        <w:t xml:space="preserve">a comprensión y </w:t>
      </w:r>
      <w:r w:rsidR="00C07D45">
        <w:rPr>
          <w:rFonts w:ascii="Times New Roman" w:hAnsi="Times New Roman"/>
          <w:sz w:val="24"/>
          <w:szCs w:val="24"/>
          <w:lang w:val="es-MX"/>
        </w:rPr>
        <w:t xml:space="preserve">respalda </w:t>
      </w:r>
      <w:r w:rsidRPr="0099218D">
        <w:rPr>
          <w:rFonts w:ascii="Times New Roman" w:hAnsi="Times New Roman"/>
          <w:sz w:val="24"/>
          <w:szCs w:val="24"/>
          <w:lang w:val="es-MX"/>
        </w:rPr>
        <w:t>las conclusiones presentadas en la tesis.</w:t>
      </w:r>
    </w:p>
    <w:p w14:paraId="2B2F01E6" w14:textId="2CEC41AB" w:rsidR="00CF7640" w:rsidRDefault="00CF7640" w:rsidP="00ED3527">
      <w:pPr>
        <w:spacing w:line="480" w:lineRule="auto"/>
        <w:ind w:left="11"/>
        <w:jc w:val="both"/>
        <w:rPr>
          <w:rFonts w:ascii="Arial" w:hAnsi="Arial" w:cs="Arial"/>
          <w:sz w:val="24"/>
          <w:szCs w:val="24"/>
          <w:lang w:val="es-MX"/>
        </w:rPr>
      </w:pPr>
      <w:r w:rsidRPr="0099218D">
        <w:rPr>
          <w:rFonts w:ascii="Times New Roman" w:hAnsi="Times New Roman"/>
          <w:sz w:val="24"/>
          <w:szCs w:val="24"/>
          <w:lang w:val="es-MX"/>
        </w:rPr>
        <w:t xml:space="preserve">La consulta de diversas fuentes de información confiables y acertados fortalece la validez y la credibilidad de esta investigación, </w:t>
      </w:r>
      <w:r w:rsidR="00BC78E0">
        <w:rPr>
          <w:rFonts w:ascii="Times New Roman" w:hAnsi="Times New Roman"/>
          <w:sz w:val="24"/>
          <w:szCs w:val="24"/>
          <w:lang w:val="es-MX"/>
        </w:rPr>
        <w:t>porque</w:t>
      </w:r>
      <w:r w:rsidRPr="0099218D">
        <w:rPr>
          <w:rFonts w:ascii="Times New Roman" w:hAnsi="Times New Roman"/>
          <w:sz w:val="24"/>
          <w:szCs w:val="24"/>
          <w:lang w:val="es-MX"/>
        </w:rPr>
        <w:t xml:space="preserve"> proporciona</w:t>
      </w:r>
      <w:r w:rsidR="00BC78E0">
        <w:rPr>
          <w:rFonts w:ascii="Times New Roman" w:hAnsi="Times New Roman"/>
          <w:sz w:val="24"/>
          <w:szCs w:val="24"/>
          <w:lang w:val="es-MX"/>
        </w:rPr>
        <w:t>n</w:t>
      </w:r>
      <w:r w:rsidRPr="0099218D">
        <w:rPr>
          <w:rFonts w:ascii="Times New Roman" w:hAnsi="Times New Roman"/>
          <w:sz w:val="24"/>
          <w:szCs w:val="24"/>
          <w:lang w:val="es-MX"/>
        </w:rPr>
        <w:t xml:space="preserve"> una sólida base teórica y efectiva que respalda los argumentos y hallazgos presentados.</w:t>
      </w:r>
    </w:p>
    <w:bookmarkEnd w:id="54"/>
    <w:p w14:paraId="4568AE3E" w14:textId="20E37BC1" w:rsidR="00CF7640" w:rsidRPr="0017775E" w:rsidRDefault="00CF7640" w:rsidP="00ED3527">
      <w:pPr>
        <w:pStyle w:val="Ttulo3"/>
        <w:spacing w:before="0" w:line="480" w:lineRule="auto"/>
        <w:ind w:left="11" w:firstLine="0"/>
        <w:rPr>
          <w:rFonts w:ascii="Times New Roman" w:eastAsia="Times New Roman" w:hAnsi="Times New Roman" w:cs="Times New Roman"/>
          <w:b/>
          <w:color w:val="auto"/>
          <w:sz w:val="28"/>
          <w:szCs w:val="28"/>
        </w:rPr>
      </w:pPr>
      <w:r w:rsidRPr="0017775E">
        <w:rPr>
          <w:rFonts w:ascii="Times New Roman" w:eastAsia="Times New Roman" w:hAnsi="Times New Roman" w:cs="Times New Roman"/>
          <w:b/>
          <w:color w:val="auto"/>
          <w:sz w:val="28"/>
          <w:szCs w:val="28"/>
        </w:rPr>
        <w:t xml:space="preserve">3.5 Fuentes </w:t>
      </w:r>
      <w:r w:rsidR="00CC6D75">
        <w:rPr>
          <w:rFonts w:ascii="Times New Roman" w:eastAsia="Times New Roman" w:hAnsi="Times New Roman" w:cs="Times New Roman"/>
          <w:b/>
          <w:color w:val="auto"/>
          <w:sz w:val="28"/>
          <w:szCs w:val="28"/>
        </w:rPr>
        <w:t>p</w:t>
      </w:r>
      <w:r w:rsidRPr="0017775E">
        <w:rPr>
          <w:rFonts w:ascii="Times New Roman" w:eastAsia="Times New Roman" w:hAnsi="Times New Roman" w:cs="Times New Roman"/>
          <w:b/>
          <w:color w:val="auto"/>
          <w:sz w:val="28"/>
          <w:szCs w:val="28"/>
        </w:rPr>
        <w:t xml:space="preserve">rimarias de </w:t>
      </w:r>
      <w:r w:rsidR="00CC6D75">
        <w:rPr>
          <w:rFonts w:ascii="Times New Roman" w:eastAsia="Times New Roman" w:hAnsi="Times New Roman" w:cs="Times New Roman"/>
          <w:b/>
          <w:color w:val="auto"/>
          <w:sz w:val="28"/>
          <w:szCs w:val="28"/>
        </w:rPr>
        <w:t>i</w:t>
      </w:r>
      <w:r w:rsidRPr="0017775E">
        <w:rPr>
          <w:rFonts w:ascii="Times New Roman" w:eastAsia="Times New Roman" w:hAnsi="Times New Roman" w:cs="Times New Roman"/>
          <w:b/>
          <w:color w:val="auto"/>
          <w:sz w:val="28"/>
          <w:szCs w:val="28"/>
        </w:rPr>
        <w:t>nformación</w:t>
      </w:r>
    </w:p>
    <w:p w14:paraId="5BF16A9F" w14:textId="77777777" w:rsidR="00CF7640" w:rsidRPr="0099218D" w:rsidRDefault="00CF7640" w:rsidP="00ED3527">
      <w:pPr>
        <w:spacing w:line="480" w:lineRule="auto"/>
        <w:ind w:left="11"/>
        <w:jc w:val="both"/>
        <w:rPr>
          <w:rFonts w:ascii="Times New Roman" w:eastAsia="Times New Roman" w:hAnsi="Times New Roman"/>
          <w:iCs/>
          <w:sz w:val="24"/>
          <w:szCs w:val="28"/>
        </w:rPr>
      </w:pPr>
      <w:r w:rsidRPr="0099218D">
        <w:rPr>
          <w:rFonts w:ascii="Times New Roman" w:eastAsia="Times New Roman" w:hAnsi="Times New Roman"/>
          <w:iCs/>
          <w:sz w:val="24"/>
          <w:szCs w:val="28"/>
        </w:rPr>
        <w:t>En el contexto de esta investigación, se consultaron diversas fuentes primarias que contribuyeron significativamente a la fundamentación teórica y el respaldo de este estudio. Cada una de estas fuentes aportó perspectivas valiosas y evidencias sustancial relacionada con el tema del aprendizaje ubicuo con dispositivos móviles.</w:t>
      </w:r>
    </w:p>
    <w:p w14:paraId="57943764" w14:textId="0E4B96F3" w:rsidR="00CF7640" w:rsidRPr="0099218D" w:rsidRDefault="00CF7640" w:rsidP="00ED3527">
      <w:pPr>
        <w:spacing w:line="480" w:lineRule="auto"/>
        <w:ind w:left="11"/>
        <w:jc w:val="both"/>
        <w:rPr>
          <w:rFonts w:ascii="Times New Roman" w:hAnsi="Times New Roman"/>
          <w:sz w:val="24"/>
          <w:szCs w:val="24"/>
          <w:lang w:val="es-MX"/>
        </w:rPr>
      </w:pPr>
      <w:r w:rsidRPr="0099218D">
        <w:rPr>
          <w:rFonts w:ascii="Times New Roman" w:eastAsia="Times New Roman" w:hAnsi="Times New Roman"/>
          <w:iCs/>
          <w:sz w:val="24"/>
          <w:szCs w:val="28"/>
        </w:rPr>
        <w:t xml:space="preserve">El autor Bernal (2010) indica que: </w:t>
      </w:r>
      <w:r w:rsidR="002004C1">
        <w:rPr>
          <w:rFonts w:ascii="Times New Roman" w:eastAsia="Times New Roman" w:hAnsi="Times New Roman"/>
          <w:iCs/>
          <w:sz w:val="24"/>
          <w:szCs w:val="28"/>
        </w:rPr>
        <w:t>“</w:t>
      </w:r>
      <w:r w:rsidRPr="0099218D">
        <w:rPr>
          <w:rFonts w:ascii="Times New Roman" w:hAnsi="Times New Roman"/>
          <w:sz w:val="24"/>
          <w:szCs w:val="24"/>
          <w:lang w:val="es-MX"/>
        </w:rPr>
        <w:t>las fuentes primarias son todas aquellas de las cuales se obtiene información directa, es decir, de donde se origina la información. También son conocidas como información de primera mano o desde el lugar de los hechos.</w:t>
      </w:r>
      <w:r w:rsidR="002004C1">
        <w:rPr>
          <w:rFonts w:ascii="Times New Roman" w:hAnsi="Times New Roman"/>
          <w:sz w:val="24"/>
          <w:szCs w:val="24"/>
          <w:lang w:val="es-MX"/>
        </w:rPr>
        <w:t>” (p. 191)</w:t>
      </w:r>
      <w:r w:rsidRPr="0099218D">
        <w:rPr>
          <w:rFonts w:ascii="Times New Roman" w:hAnsi="Times New Roman"/>
          <w:sz w:val="24"/>
          <w:szCs w:val="24"/>
          <w:lang w:val="es-MX"/>
        </w:rPr>
        <w:t xml:space="preserve"> Estas fuentes incluyen personas, organizaciones, acontecimientos, el ambiente natural, entre otros.</w:t>
      </w:r>
      <w:r w:rsidR="005F54AC" w:rsidRPr="0099218D">
        <w:rPr>
          <w:rFonts w:ascii="Times New Roman" w:hAnsi="Times New Roman"/>
          <w:sz w:val="24"/>
          <w:szCs w:val="24"/>
          <w:lang w:val="es-MX"/>
        </w:rPr>
        <w:t xml:space="preserve"> En este caso las personas docentes</w:t>
      </w:r>
      <w:r w:rsidR="002004C1">
        <w:rPr>
          <w:rFonts w:ascii="Times New Roman" w:hAnsi="Times New Roman"/>
          <w:sz w:val="24"/>
          <w:szCs w:val="24"/>
          <w:lang w:val="es-MX"/>
        </w:rPr>
        <w:t xml:space="preserve"> y</w:t>
      </w:r>
      <w:r w:rsidR="005F54AC" w:rsidRPr="0099218D">
        <w:rPr>
          <w:rFonts w:ascii="Times New Roman" w:hAnsi="Times New Roman"/>
          <w:sz w:val="24"/>
          <w:szCs w:val="24"/>
          <w:lang w:val="es-MX"/>
        </w:rPr>
        <w:t xml:space="preserve"> </w:t>
      </w:r>
      <w:r w:rsidR="002004C1">
        <w:rPr>
          <w:rFonts w:ascii="Times New Roman" w:hAnsi="Times New Roman"/>
          <w:sz w:val="24"/>
          <w:szCs w:val="24"/>
          <w:lang w:val="es-MX"/>
        </w:rPr>
        <w:t xml:space="preserve">el </w:t>
      </w:r>
      <w:r w:rsidR="005F54AC" w:rsidRPr="0099218D">
        <w:rPr>
          <w:rFonts w:ascii="Times New Roman" w:hAnsi="Times New Roman"/>
          <w:sz w:val="24"/>
          <w:szCs w:val="24"/>
          <w:lang w:val="es-MX"/>
        </w:rPr>
        <w:t>estudiant</w:t>
      </w:r>
      <w:r w:rsidR="00BC78E0">
        <w:rPr>
          <w:rFonts w:ascii="Times New Roman" w:hAnsi="Times New Roman"/>
          <w:sz w:val="24"/>
          <w:szCs w:val="24"/>
          <w:lang w:val="es-MX"/>
        </w:rPr>
        <w:t>ado</w:t>
      </w:r>
      <w:r w:rsidR="005F54AC" w:rsidRPr="0099218D">
        <w:rPr>
          <w:rFonts w:ascii="Times New Roman" w:hAnsi="Times New Roman"/>
          <w:sz w:val="24"/>
          <w:szCs w:val="24"/>
          <w:lang w:val="es-MX"/>
        </w:rPr>
        <w:t xml:space="preserve"> de las carreras en estudio y expertos en la materia.</w:t>
      </w:r>
    </w:p>
    <w:p w14:paraId="6C1DEB2A" w14:textId="67D03906" w:rsidR="00CF7640" w:rsidRDefault="00CF7640" w:rsidP="00ED3527">
      <w:pPr>
        <w:spacing w:line="480" w:lineRule="auto"/>
        <w:ind w:left="11"/>
        <w:jc w:val="both"/>
        <w:rPr>
          <w:rFonts w:ascii="Times New Roman" w:hAnsi="Times New Roman"/>
          <w:sz w:val="24"/>
          <w:szCs w:val="24"/>
          <w:lang w:val="es-MX"/>
        </w:rPr>
      </w:pPr>
      <w:r w:rsidRPr="0099218D">
        <w:rPr>
          <w:rFonts w:ascii="Times New Roman" w:hAnsi="Times New Roman"/>
          <w:sz w:val="24"/>
          <w:szCs w:val="24"/>
          <w:lang w:val="es-MX"/>
        </w:rPr>
        <w:lastRenderedPageBreak/>
        <w:t xml:space="preserve">Entre las fuentes primarias consultadas se encuentran los estudios de </w:t>
      </w:r>
      <w:r w:rsidR="00D46CFF">
        <w:rPr>
          <w:rFonts w:ascii="Times New Roman" w:hAnsi="Times New Roman"/>
          <w:sz w:val="24"/>
          <w:szCs w:val="24"/>
          <w:lang w:val="es-MX"/>
        </w:rPr>
        <w:t>Arias</w:t>
      </w:r>
      <w:r w:rsidRPr="0099218D">
        <w:rPr>
          <w:rFonts w:ascii="Times New Roman" w:hAnsi="Times New Roman"/>
          <w:sz w:val="24"/>
          <w:szCs w:val="24"/>
          <w:lang w:val="es-MX"/>
        </w:rPr>
        <w:t xml:space="preserve"> (20</w:t>
      </w:r>
      <w:r w:rsidR="009A34F4">
        <w:rPr>
          <w:rFonts w:ascii="Times New Roman" w:hAnsi="Times New Roman"/>
          <w:sz w:val="24"/>
          <w:szCs w:val="24"/>
          <w:lang w:val="es-MX"/>
        </w:rPr>
        <w:t>1</w:t>
      </w:r>
      <w:r w:rsidR="00D46CFF">
        <w:rPr>
          <w:rFonts w:ascii="Times New Roman" w:hAnsi="Times New Roman"/>
          <w:sz w:val="24"/>
          <w:szCs w:val="24"/>
          <w:lang w:val="es-MX"/>
        </w:rPr>
        <w:t>8</w:t>
      </w:r>
      <w:r w:rsidRPr="0099218D">
        <w:rPr>
          <w:rFonts w:ascii="Times New Roman" w:hAnsi="Times New Roman"/>
          <w:sz w:val="24"/>
          <w:szCs w:val="24"/>
          <w:lang w:val="es-MX"/>
        </w:rPr>
        <w:t>), qui</w:t>
      </w:r>
      <w:r w:rsidR="00D46CFF">
        <w:rPr>
          <w:rFonts w:ascii="Times New Roman" w:hAnsi="Times New Roman"/>
          <w:sz w:val="24"/>
          <w:szCs w:val="24"/>
          <w:lang w:val="es-MX"/>
        </w:rPr>
        <w:t>én</w:t>
      </w:r>
      <w:r w:rsidRPr="0099218D">
        <w:rPr>
          <w:rFonts w:ascii="Times New Roman" w:hAnsi="Times New Roman"/>
          <w:sz w:val="24"/>
          <w:szCs w:val="24"/>
          <w:lang w:val="es-MX"/>
        </w:rPr>
        <w:t xml:space="preserve"> considera la importancia de las fuentes de información como</w:t>
      </w:r>
      <w:r w:rsidR="009A34F4">
        <w:rPr>
          <w:rFonts w:ascii="Times New Roman" w:hAnsi="Times New Roman"/>
          <w:sz w:val="24"/>
          <w:szCs w:val="24"/>
          <w:lang w:val="es-MX"/>
        </w:rPr>
        <w:t>:</w:t>
      </w:r>
    </w:p>
    <w:p w14:paraId="1ACE2E0A" w14:textId="11D5CC89" w:rsidR="009A34F4" w:rsidRPr="0099218D" w:rsidRDefault="009A34F4" w:rsidP="009A34F4">
      <w:pPr>
        <w:spacing w:line="480" w:lineRule="auto"/>
        <w:ind w:left="709" w:firstLine="11"/>
        <w:jc w:val="both"/>
        <w:rPr>
          <w:rFonts w:ascii="Times New Roman" w:hAnsi="Times New Roman"/>
          <w:sz w:val="24"/>
          <w:szCs w:val="24"/>
          <w:lang w:val="es-MX"/>
        </w:rPr>
      </w:pPr>
      <w:r w:rsidRPr="00D46CFF">
        <w:rPr>
          <w:rFonts w:ascii="Times New Roman" w:hAnsi="Times New Roman"/>
          <w:sz w:val="24"/>
          <w:szCs w:val="24"/>
          <w:lang w:val="es-MX"/>
        </w:rPr>
        <w:t xml:space="preserve">[…] </w:t>
      </w:r>
      <w:r w:rsidR="00D46CFF">
        <w:rPr>
          <w:rFonts w:ascii="Times New Roman" w:hAnsi="Times New Roman"/>
          <w:sz w:val="24"/>
          <w:szCs w:val="24"/>
          <w:lang w:val="es-MX"/>
        </w:rPr>
        <w:t>cualquier elemento, objeto, sujeto o hecho que suministra datos que tienen un sentido para quién los obtiene. Según su naturaleza, las fuentes de información pueden ser documentales definidas como soportes, materiales que proporcionan datos secundarios, y fuentes vivas, es decir, la persona o personas que suministran datos primarios al investigador. (p.5)</w:t>
      </w:r>
    </w:p>
    <w:p w14:paraId="52D3A36B" w14:textId="34AECC79" w:rsidR="00CF7640" w:rsidRPr="0099218D" w:rsidRDefault="00D46CFF" w:rsidP="00ED3527">
      <w:pPr>
        <w:spacing w:line="480" w:lineRule="auto"/>
        <w:ind w:left="11"/>
        <w:jc w:val="both"/>
        <w:rPr>
          <w:rFonts w:ascii="Times New Roman" w:hAnsi="Times New Roman"/>
          <w:sz w:val="24"/>
          <w:szCs w:val="24"/>
          <w:lang w:val="es-MX"/>
        </w:rPr>
      </w:pPr>
      <w:r>
        <w:rPr>
          <w:rFonts w:ascii="Times New Roman" w:hAnsi="Times New Roman"/>
          <w:sz w:val="24"/>
          <w:szCs w:val="24"/>
          <w:lang w:val="es-MX"/>
        </w:rPr>
        <w:t>Desde otro punto</w:t>
      </w:r>
      <w:r w:rsidR="00CF7640" w:rsidRPr="0099218D">
        <w:rPr>
          <w:rFonts w:ascii="Times New Roman" w:hAnsi="Times New Roman"/>
          <w:sz w:val="24"/>
          <w:szCs w:val="24"/>
          <w:lang w:val="es-MX"/>
        </w:rPr>
        <w:t xml:space="preserve"> Báez y </w:t>
      </w:r>
      <w:proofErr w:type="spellStart"/>
      <w:r w:rsidR="00CF7640" w:rsidRPr="0099218D">
        <w:rPr>
          <w:rFonts w:ascii="Times New Roman" w:hAnsi="Times New Roman"/>
          <w:sz w:val="24"/>
          <w:szCs w:val="24"/>
          <w:lang w:val="es-MX"/>
        </w:rPr>
        <w:t>Clunie</w:t>
      </w:r>
      <w:proofErr w:type="spellEnd"/>
      <w:r w:rsidR="00CF7640" w:rsidRPr="0099218D">
        <w:rPr>
          <w:rFonts w:ascii="Times New Roman" w:hAnsi="Times New Roman"/>
          <w:sz w:val="24"/>
          <w:szCs w:val="24"/>
          <w:lang w:val="es-MX"/>
        </w:rPr>
        <w:t xml:space="preserve"> (2019) hicieron una completa investigación sobre la educación ubicua y el uso de dispositivos móviles en el proceso de enseñanza y aprendizaje. Sus hallazgos sobre los desafíos y oportunidades que esta modalidad de aprendizaje presenta, donde brindaron una comprensión de esta práctica en el contexto de la educación virtual.</w:t>
      </w:r>
    </w:p>
    <w:p w14:paraId="1C310EC6" w14:textId="1FC0B93E" w:rsidR="00CF7640" w:rsidRPr="0099218D" w:rsidRDefault="00CF7640" w:rsidP="00ED3527">
      <w:pPr>
        <w:spacing w:line="480" w:lineRule="auto"/>
        <w:ind w:left="11"/>
        <w:jc w:val="both"/>
        <w:rPr>
          <w:rFonts w:ascii="Times New Roman" w:hAnsi="Times New Roman"/>
          <w:sz w:val="24"/>
          <w:szCs w:val="24"/>
          <w:lang w:val="es-MX"/>
        </w:rPr>
      </w:pPr>
      <w:r w:rsidRPr="0099218D">
        <w:rPr>
          <w:rFonts w:ascii="Times New Roman" w:hAnsi="Times New Roman"/>
          <w:sz w:val="24"/>
          <w:szCs w:val="24"/>
          <w:lang w:val="es-MX"/>
        </w:rPr>
        <w:t xml:space="preserve">Además, </w:t>
      </w:r>
      <w:proofErr w:type="spellStart"/>
      <w:r w:rsidRPr="0099218D">
        <w:rPr>
          <w:rFonts w:ascii="Times New Roman" w:hAnsi="Times New Roman"/>
          <w:sz w:val="24"/>
          <w:szCs w:val="24"/>
          <w:lang w:val="es-MX"/>
        </w:rPr>
        <w:t>Bulloch</w:t>
      </w:r>
      <w:proofErr w:type="spellEnd"/>
      <w:r w:rsidRPr="0099218D">
        <w:rPr>
          <w:rFonts w:ascii="Times New Roman" w:hAnsi="Times New Roman"/>
          <w:sz w:val="24"/>
          <w:szCs w:val="24"/>
          <w:lang w:val="es-MX"/>
        </w:rPr>
        <w:t xml:space="preserve">, Vásquez y Sevillano (2015), han investigado mucho la relevancia del aprendizaje ubicuo y su impacto en la educación actual. Sus investigaciones han proporcionado datos fundamentales para entender cómo esta metodología pedagógica </w:t>
      </w:r>
      <w:r w:rsidR="00D46CFF">
        <w:rPr>
          <w:rFonts w:ascii="Times New Roman" w:hAnsi="Times New Roman"/>
          <w:sz w:val="24"/>
          <w:szCs w:val="24"/>
          <w:lang w:val="es-MX"/>
        </w:rPr>
        <w:t>transforma</w:t>
      </w:r>
      <w:r w:rsidRPr="0099218D">
        <w:rPr>
          <w:rFonts w:ascii="Times New Roman" w:hAnsi="Times New Roman"/>
          <w:sz w:val="24"/>
          <w:szCs w:val="24"/>
          <w:lang w:val="es-MX"/>
        </w:rPr>
        <w:t xml:space="preserve"> la </w:t>
      </w:r>
      <w:r w:rsidR="00D46CFF">
        <w:rPr>
          <w:rFonts w:ascii="Times New Roman" w:hAnsi="Times New Roman"/>
          <w:sz w:val="24"/>
          <w:szCs w:val="24"/>
          <w:lang w:val="es-MX"/>
        </w:rPr>
        <w:t xml:space="preserve">manera </w:t>
      </w:r>
      <w:r w:rsidRPr="0099218D">
        <w:rPr>
          <w:rFonts w:ascii="Times New Roman" w:hAnsi="Times New Roman"/>
          <w:sz w:val="24"/>
          <w:szCs w:val="24"/>
          <w:lang w:val="es-MX"/>
        </w:rPr>
        <w:t>de enseñar y aprender en diversos contextos educativos.</w:t>
      </w:r>
    </w:p>
    <w:p w14:paraId="21107FAC" w14:textId="2CA8E093" w:rsidR="00CF7640" w:rsidRPr="0099218D" w:rsidRDefault="00CF7640" w:rsidP="00ED3527">
      <w:pPr>
        <w:spacing w:line="480" w:lineRule="auto"/>
        <w:ind w:left="11"/>
        <w:jc w:val="both"/>
        <w:rPr>
          <w:rFonts w:ascii="Times New Roman" w:hAnsi="Times New Roman"/>
          <w:sz w:val="24"/>
          <w:szCs w:val="24"/>
          <w:lang w:val="es-MX"/>
        </w:rPr>
      </w:pPr>
      <w:r w:rsidRPr="0099218D">
        <w:rPr>
          <w:rFonts w:ascii="Times New Roman" w:hAnsi="Times New Roman"/>
          <w:sz w:val="24"/>
          <w:szCs w:val="24"/>
          <w:lang w:val="es-MX"/>
        </w:rPr>
        <w:t xml:space="preserve">Asimismo, </w:t>
      </w:r>
      <w:proofErr w:type="spellStart"/>
      <w:r w:rsidRPr="0099218D">
        <w:rPr>
          <w:rFonts w:ascii="Times New Roman" w:hAnsi="Times New Roman"/>
          <w:sz w:val="24"/>
          <w:szCs w:val="24"/>
          <w:lang w:val="es-MX"/>
        </w:rPr>
        <w:t>Burbules</w:t>
      </w:r>
      <w:proofErr w:type="spellEnd"/>
      <w:r w:rsidRPr="0099218D">
        <w:rPr>
          <w:rFonts w:ascii="Times New Roman" w:hAnsi="Times New Roman"/>
          <w:sz w:val="24"/>
          <w:szCs w:val="24"/>
          <w:lang w:val="es-MX"/>
        </w:rPr>
        <w:t xml:space="preserve"> (2014) ha investigado</w:t>
      </w:r>
      <w:r w:rsidR="00D46CFF">
        <w:rPr>
          <w:rFonts w:ascii="Times New Roman" w:hAnsi="Times New Roman"/>
          <w:sz w:val="24"/>
          <w:szCs w:val="24"/>
          <w:lang w:val="es-MX"/>
        </w:rPr>
        <w:t>, respecto del</w:t>
      </w:r>
      <w:r w:rsidRPr="0099218D">
        <w:rPr>
          <w:rFonts w:ascii="Times New Roman" w:hAnsi="Times New Roman"/>
          <w:sz w:val="24"/>
          <w:szCs w:val="24"/>
          <w:lang w:val="es-MX"/>
        </w:rPr>
        <w:t xml:space="preserve"> futuro del aprendizaje móvil y la informática ubicua en el ámbito educativo. Aporta un valioso conocimiento para el estudio del uso de estas tecnologías, y resulta muy provechoso utilizar los dispositivos móviles para el proceso de enseñanza y aprendizaje.</w:t>
      </w:r>
    </w:p>
    <w:p w14:paraId="10FEB6BD" w14:textId="706D6E50" w:rsidR="00CF7640" w:rsidRDefault="00CF7640" w:rsidP="00ED3527">
      <w:pPr>
        <w:spacing w:line="480" w:lineRule="auto"/>
        <w:ind w:left="11"/>
        <w:jc w:val="both"/>
        <w:rPr>
          <w:rFonts w:ascii="Arial" w:hAnsi="Arial" w:cs="Arial"/>
          <w:sz w:val="24"/>
          <w:szCs w:val="24"/>
          <w:lang w:val="es-MX"/>
        </w:rPr>
      </w:pPr>
      <w:r w:rsidRPr="0099218D">
        <w:rPr>
          <w:rFonts w:ascii="Times New Roman" w:hAnsi="Times New Roman"/>
          <w:sz w:val="24"/>
          <w:szCs w:val="24"/>
          <w:lang w:val="es-MX"/>
        </w:rPr>
        <w:t>Estas fuentes primarias, que contribuyeron los investigadores en el campo, han fortalecido la base teórica de este estudio</w:t>
      </w:r>
      <w:r w:rsidR="00D46CFF">
        <w:rPr>
          <w:rFonts w:ascii="Times New Roman" w:hAnsi="Times New Roman"/>
          <w:sz w:val="24"/>
          <w:szCs w:val="24"/>
          <w:lang w:val="es-MX"/>
        </w:rPr>
        <w:t xml:space="preserve">, y brindado </w:t>
      </w:r>
      <w:r w:rsidRPr="0099218D">
        <w:rPr>
          <w:rFonts w:ascii="Times New Roman" w:hAnsi="Times New Roman"/>
          <w:sz w:val="24"/>
          <w:szCs w:val="24"/>
          <w:lang w:val="es-MX"/>
        </w:rPr>
        <w:t xml:space="preserve">un enfoque amplio y preciso del tema en cuestión. La consulta de estas fuentes confiables ha reforzado la validez y la credibilidad de la investigación, </w:t>
      </w:r>
      <w:r w:rsidR="00D46CFF">
        <w:rPr>
          <w:rFonts w:ascii="Times New Roman" w:hAnsi="Times New Roman"/>
          <w:sz w:val="24"/>
          <w:szCs w:val="24"/>
          <w:lang w:val="es-MX"/>
        </w:rPr>
        <w:t xml:space="preserve">lo que respalda </w:t>
      </w:r>
      <w:r w:rsidRPr="0099218D">
        <w:rPr>
          <w:rFonts w:ascii="Times New Roman" w:hAnsi="Times New Roman"/>
          <w:sz w:val="24"/>
          <w:szCs w:val="24"/>
          <w:lang w:val="es-MX"/>
        </w:rPr>
        <w:t>los argumentos y hallazgos presentados.</w:t>
      </w:r>
    </w:p>
    <w:p w14:paraId="16B52E8E" w14:textId="08FCE03C" w:rsidR="00CF7640" w:rsidRPr="0017775E" w:rsidRDefault="00CF7640" w:rsidP="00ED3527">
      <w:pPr>
        <w:pStyle w:val="Ttulo3"/>
        <w:spacing w:before="0" w:line="480" w:lineRule="auto"/>
        <w:ind w:left="11" w:firstLine="0"/>
        <w:rPr>
          <w:rFonts w:ascii="Times New Roman" w:eastAsia="Times New Roman" w:hAnsi="Times New Roman" w:cs="Times New Roman"/>
          <w:b/>
          <w:color w:val="auto"/>
          <w:sz w:val="28"/>
          <w:szCs w:val="28"/>
        </w:rPr>
      </w:pPr>
      <w:r w:rsidRPr="0017775E">
        <w:rPr>
          <w:rFonts w:ascii="Times New Roman" w:eastAsia="Times New Roman" w:hAnsi="Times New Roman" w:cs="Times New Roman"/>
          <w:b/>
          <w:color w:val="auto"/>
          <w:sz w:val="28"/>
          <w:szCs w:val="28"/>
        </w:rPr>
        <w:lastRenderedPageBreak/>
        <w:t xml:space="preserve">3.5.1 Fuentes </w:t>
      </w:r>
      <w:r w:rsidR="004D6A40">
        <w:rPr>
          <w:rFonts w:ascii="Times New Roman" w:eastAsia="Times New Roman" w:hAnsi="Times New Roman" w:cs="Times New Roman"/>
          <w:b/>
          <w:color w:val="auto"/>
          <w:sz w:val="28"/>
          <w:szCs w:val="28"/>
        </w:rPr>
        <w:t>s</w:t>
      </w:r>
      <w:r w:rsidR="004D6A40" w:rsidRPr="0017775E">
        <w:rPr>
          <w:rFonts w:ascii="Times New Roman" w:eastAsia="Times New Roman" w:hAnsi="Times New Roman" w:cs="Times New Roman"/>
          <w:b/>
          <w:color w:val="auto"/>
          <w:sz w:val="28"/>
          <w:szCs w:val="28"/>
        </w:rPr>
        <w:t xml:space="preserve">ecundarias de </w:t>
      </w:r>
      <w:r w:rsidR="004D6A40">
        <w:rPr>
          <w:rFonts w:ascii="Times New Roman" w:eastAsia="Times New Roman" w:hAnsi="Times New Roman" w:cs="Times New Roman"/>
          <w:b/>
          <w:color w:val="auto"/>
          <w:sz w:val="28"/>
          <w:szCs w:val="28"/>
        </w:rPr>
        <w:t>i</w:t>
      </w:r>
      <w:r w:rsidR="004D6A40" w:rsidRPr="0017775E">
        <w:rPr>
          <w:rFonts w:ascii="Times New Roman" w:eastAsia="Times New Roman" w:hAnsi="Times New Roman" w:cs="Times New Roman"/>
          <w:b/>
          <w:color w:val="auto"/>
          <w:sz w:val="28"/>
          <w:szCs w:val="28"/>
        </w:rPr>
        <w:t>nformación</w:t>
      </w:r>
    </w:p>
    <w:p w14:paraId="57910A8A" w14:textId="77777777" w:rsidR="001D044D" w:rsidRDefault="00CF7640" w:rsidP="00ED3527">
      <w:pPr>
        <w:spacing w:line="480" w:lineRule="auto"/>
        <w:ind w:left="11"/>
        <w:jc w:val="both"/>
        <w:rPr>
          <w:rFonts w:ascii="Times New Roman" w:eastAsia="Times New Roman" w:hAnsi="Times New Roman"/>
          <w:iCs/>
          <w:sz w:val="24"/>
          <w:szCs w:val="28"/>
        </w:rPr>
      </w:pPr>
      <w:r w:rsidRPr="006E0797">
        <w:rPr>
          <w:rFonts w:ascii="Times New Roman" w:eastAsia="Times New Roman" w:hAnsi="Times New Roman"/>
          <w:iCs/>
          <w:sz w:val="24"/>
          <w:szCs w:val="28"/>
        </w:rPr>
        <w:t xml:space="preserve">Con el propósito de lograr el alcance y la profundidad de esta investigación, se ha recurrido a diversas fuentes secundarias, según Bernal (2010), </w:t>
      </w:r>
    </w:p>
    <w:p w14:paraId="6B144227" w14:textId="5C2F9283" w:rsidR="00CF7640" w:rsidRPr="006E0797" w:rsidRDefault="001D044D" w:rsidP="00AF117E">
      <w:pPr>
        <w:spacing w:line="480" w:lineRule="auto"/>
        <w:ind w:left="708" w:firstLine="12"/>
        <w:jc w:val="both"/>
        <w:rPr>
          <w:rFonts w:ascii="Times New Roman" w:eastAsia="Times New Roman" w:hAnsi="Times New Roman"/>
          <w:iCs/>
          <w:sz w:val="24"/>
          <w:szCs w:val="28"/>
        </w:rPr>
      </w:pPr>
      <w:r>
        <w:rPr>
          <w:rFonts w:ascii="Times New Roman" w:eastAsia="Times New Roman" w:hAnsi="Times New Roman"/>
          <w:iCs/>
          <w:sz w:val="24"/>
          <w:szCs w:val="28"/>
        </w:rPr>
        <w:t>l</w:t>
      </w:r>
      <w:r w:rsidR="00CF7640" w:rsidRPr="006E0797">
        <w:rPr>
          <w:rFonts w:ascii="Times New Roman" w:eastAsia="Times New Roman" w:hAnsi="Times New Roman"/>
          <w:iCs/>
          <w:sz w:val="24"/>
          <w:szCs w:val="28"/>
        </w:rPr>
        <w:t>as fuentes secundarias</w:t>
      </w:r>
      <w:r>
        <w:rPr>
          <w:rFonts w:ascii="Times New Roman" w:eastAsia="Times New Roman" w:hAnsi="Times New Roman"/>
          <w:iCs/>
          <w:sz w:val="24"/>
          <w:szCs w:val="28"/>
        </w:rPr>
        <w:t xml:space="preserve"> </w:t>
      </w:r>
      <w:r w:rsidR="00CF7640" w:rsidRPr="006E0797">
        <w:rPr>
          <w:rFonts w:ascii="Times New Roman" w:eastAsia="Times New Roman" w:hAnsi="Times New Roman"/>
          <w:iCs/>
          <w:sz w:val="24"/>
          <w:szCs w:val="28"/>
        </w:rPr>
        <w:t xml:space="preserve">son todas aquellas que proporcionan información de los hechos o </w:t>
      </w:r>
      <w:r>
        <w:rPr>
          <w:rFonts w:ascii="Times New Roman" w:eastAsia="Times New Roman" w:hAnsi="Times New Roman"/>
          <w:iCs/>
          <w:sz w:val="24"/>
          <w:szCs w:val="28"/>
        </w:rPr>
        <w:t>si</w:t>
      </w:r>
      <w:r w:rsidR="00CF7640" w:rsidRPr="006E0797">
        <w:rPr>
          <w:rFonts w:ascii="Times New Roman" w:eastAsia="Times New Roman" w:hAnsi="Times New Roman"/>
          <w:iCs/>
          <w:sz w:val="24"/>
          <w:szCs w:val="28"/>
        </w:rPr>
        <w:t>tuaciones.</w:t>
      </w:r>
      <w:r w:rsidR="00AF117E">
        <w:rPr>
          <w:rFonts w:ascii="Times New Roman" w:eastAsia="Times New Roman" w:hAnsi="Times New Roman"/>
          <w:iCs/>
          <w:sz w:val="24"/>
          <w:szCs w:val="28"/>
        </w:rPr>
        <w:t xml:space="preserve"> </w:t>
      </w:r>
      <w:r w:rsidR="00CF7640" w:rsidRPr="006E0797">
        <w:rPr>
          <w:rFonts w:ascii="Times New Roman" w:eastAsia="Times New Roman" w:hAnsi="Times New Roman"/>
          <w:iCs/>
          <w:sz w:val="24"/>
          <w:szCs w:val="28"/>
        </w:rPr>
        <w:t xml:space="preserve">Estas fuentes complementan la base teórica y brindan un punto de vista más completa del tema en estudio. Entre las fuentes secundarias utilizadas se encuentran los libros, revistas, documentos escritos, medios impresos, documentales, noticiero y otros medios de </w:t>
      </w:r>
      <w:r w:rsidR="00AF117E" w:rsidRPr="006E0797">
        <w:rPr>
          <w:rFonts w:ascii="Times New Roman" w:eastAsia="Times New Roman" w:hAnsi="Times New Roman"/>
          <w:iCs/>
          <w:sz w:val="24"/>
          <w:szCs w:val="28"/>
        </w:rPr>
        <w:t>información.</w:t>
      </w:r>
      <w:r w:rsidR="00AF117E">
        <w:rPr>
          <w:rFonts w:ascii="Times New Roman" w:eastAsia="Times New Roman" w:hAnsi="Times New Roman"/>
          <w:iCs/>
          <w:sz w:val="24"/>
          <w:szCs w:val="28"/>
        </w:rPr>
        <w:t xml:space="preserve"> (p. 192)</w:t>
      </w:r>
    </w:p>
    <w:p w14:paraId="033AD479" w14:textId="01B402C6" w:rsidR="00CF7640" w:rsidRPr="006E0797" w:rsidRDefault="00CF7640" w:rsidP="00ED3527">
      <w:pPr>
        <w:spacing w:line="480" w:lineRule="auto"/>
        <w:ind w:left="11"/>
        <w:jc w:val="both"/>
        <w:rPr>
          <w:rFonts w:ascii="Times New Roman" w:eastAsia="Times New Roman" w:hAnsi="Times New Roman"/>
          <w:iCs/>
          <w:sz w:val="24"/>
          <w:szCs w:val="28"/>
        </w:rPr>
      </w:pPr>
      <w:r w:rsidRPr="006E0797">
        <w:rPr>
          <w:rFonts w:ascii="Times New Roman" w:eastAsia="Times New Roman" w:hAnsi="Times New Roman"/>
          <w:iCs/>
          <w:sz w:val="24"/>
          <w:szCs w:val="28"/>
        </w:rPr>
        <w:t xml:space="preserve">En el contexto de esta investigación, se </w:t>
      </w:r>
      <w:r w:rsidR="00F11BC7">
        <w:rPr>
          <w:rFonts w:ascii="Times New Roman" w:eastAsia="Times New Roman" w:hAnsi="Times New Roman"/>
          <w:iCs/>
          <w:sz w:val="24"/>
          <w:szCs w:val="28"/>
        </w:rPr>
        <w:t>utilizaron</w:t>
      </w:r>
      <w:r w:rsidRPr="006E0797">
        <w:rPr>
          <w:rFonts w:ascii="Times New Roman" w:eastAsia="Times New Roman" w:hAnsi="Times New Roman"/>
          <w:iCs/>
          <w:sz w:val="24"/>
          <w:szCs w:val="28"/>
        </w:rPr>
        <w:t xml:space="preserve"> diversas fuentes secundarias como apoyo para desarrollar la base teórica. Entre ellas se incluyen</w:t>
      </w:r>
      <w:r w:rsidR="001D044D">
        <w:rPr>
          <w:rFonts w:ascii="Times New Roman" w:eastAsia="Times New Roman" w:hAnsi="Times New Roman"/>
          <w:iCs/>
          <w:sz w:val="24"/>
          <w:szCs w:val="28"/>
        </w:rPr>
        <w:t>:</w:t>
      </w:r>
      <w:r w:rsidRPr="006E0797">
        <w:rPr>
          <w:rFonts w:ascii="Times New Roman" w:eastAsia="Times New Roman" w:hAnsi="Times New Roman"/>
          <w:iCs/>
          <w:sz w:val="24"/>
          <w:szCs w:val="28"/>
        </w:rPr>
        <w:t xml:space="preserve"> libros sobre educación virtual y aprendizaje ubicuo, artículos académicos, tesis y ensayos que utilizan temáticas para este estudio. Asimismo, se han consultado sitios de internet donde hablan de educación y tecnología, y brindan un valioso aporte sobre el uso de dispositivos móviles en el proceso de enseñanza y aprendizaje. </w:t>
      </w:r>
    </w:p>
    <w:p w14:paraId="02F5D4A4" w14:textId="564937CA" w:rsidR="00CF7640" w:rsidRDefault="00CF7640" w:rsidP="00ED3527">
      <w:pPr>
        <w:spacing w:line="480" w:lineRule="auto"/>
        <w:ind w:left="11"/>
        <w:jc w:val="both"/>
        <w:rPr>
          <w:rFonts w:ascii="Arial" w:eastAsia="Times New Roman" w:hAnsi="Arial" w:cs="Arial"/>
          <w:iCs/>
          <w:sz w:val="24"/>
          <w:szCs w:val="28"/>
        </w:rPr>
      </w:pPr>
      <w:r w:rsidRPr="006E0797">
        <w:rPr>
          <w:rFonts w:ascii="Times New Roman" w:eastAsia="Times New Roman" w:hAnsi="Times New Roman"/>
          <w:iCs/>
          <w:sz w:val="24"/>
          <w:szCs w:val="28"/>
        </w:rPr>
        <w:t>La incorporación de estas fuentes secundarias ha sido clave para respaldar los argumentos presentados,</w:t>
      </w:r>
      <w:r w:rsidR="00AF117E">
        <w:rPr>
          <w:rFonts w:ascii="Times New Roman" w:eastAsia="Times New Roman" w:hAnsi="Times New Roman"/>
          <w:iCs/>
          <w:sz w:val="24"/>
          <w:szCs w:val="28"/>
        </w:rPr>
        <w:t xml:space="preserve"> y fortalecer</w:t>
      </w:r>
      <w:r w:rsidRPr="006E0797">
        <w:rPr>
          <w:rFonts w:ascii="Times New Roman" w:eastAsia="Times New Roman" w:hAnsi="Times New Roman"/>
          <w:iCs/>
          <w:sz w:val="24"/>
          <w:szCs w:val="28"/>
        </w:rPr>
        <w:t xml:space="preserve"> la validez y credibilidad del estudio en el campo de la educación virtual y el uso de los dispositivos móviles.</w:t>
      </w:r>
      <w:r>
        <w:rPr>
          <w:rFonts w:ascii="Arial" w:eastAsia="Times New Roman" w:hAnsi="Arial" w:cs="Arial"/>
          <w:iCs/>
          <w:sz w:val="24"/>
          <w:szCs w:val="28"/>
        </w:rPr>
        <w:t xml:space="preserve"> </w:t>
      </w:r>
    </w:p>
    <w:p w14:paraId="2BEB5147" w14:textId="108017E8" w:rsidR="00CF7640" w:rsidRPr="0017775E" w:rsidRDefault="00CF7640" w:rsidP="00ED3527">
      <w:pPr>
        <w:pStyle w:val="Ttulo3"/>
        <w:spacing w:before="0" w:line="480" w:lineRule="auto"/>
        <w:ind w:left="11" w:firstLine="0"/>
        <w:rPr>
          <w:rFonts w:ascii="Times New Roman" w:eastAsia="Times New Roman" w:hAnsi="Times New Roman" w:cs="Times New Roman"/>
          <w:b/>
          <w:color w:val="auto"/>
          <w:sz w:val="28"/>
          <w:szCs w:val="28"/>
        </w:rPr>
      </w:pPr>
      <w:bookmarkStart w:id="55" w:name="_Toc146395888"/>
      <w:r w:rsidRPr="0017775E">
        <w:rPr>
          <w:rFonts w:ascii="Times New Roman" w:eastAsia="Times New Roman" w:hAnsi="Times New Roman" w:cs="Times New Roman"/>
          <w:b/>
          <w:color w:val="auto"/>
          <w:sz w:val="28"/>
          <w:szCs w:val="28"/>
        </w:rPr>
        <w:t xml:space="preserve">3.6 Población </w:t>
      </w:r>
      <w:r w:rsidR="005F54AC" w:rsidRPr="0017775E">
        <w:rPr>
          <w:rFonts w:ascii="Times New Roman" w:eastAsia="Times New Roman" w:hAnsi="Times New Roman" w:cs="Times New Roman"/>
          <w:b/>
          <w:color w:val="auto"/>
          <w:sz w:val="28"/>
          <w:szCs w:val="28"/>
        </w:rPr>
        <w:t xml:space="preserve">de </w:t>
      </w:r>
      <w:r w:rsidR="004D6A40">
        <w:rPr>
          <w:rFonts w:ascii="Times New Roman" w:eastAsia="Times New Roman" w:hAnsi="Times New Roman" w:cs="Times New Roman"/>
          <w:b/>
          <w:color w:val="auto"/>
          <w:sz w:val="28"/>
          <w:szCs w:val="28"/>
        </w:rPr>
        <w:t>e</w:t>
      </w:r>
      <w:r w:rsidR="004D6A40" w:rsidRPr="0017775E">
        <w:rPr>
          <w:rFonts w:ascii="Times New Roman" w:eastAsia="Times New Roman" w:hAnsi="Times New Roman" w:cs="Times New Roman"/>
          <w:b/>
          <w:color w:val="auto"/>
          <w:sz w:val="28"/>
          <w:szCs w:val="28"/>
        </w:rPr>
        <w:t>studio</w:t>
      </w:r>
      <w:bookmarkEnd w:id="55"/>
    </w:p>
    <w:p w14:paraId="7D99D605" w14:textId="77777777" w:rsidR="00CF7640" w:rsidRPr="006E0797" w:rsidRDefault="00CF7640" w:rsidP="00ED3527">
      <w:pPr>
        <w:spacing w:line="480" w:lineRule="auto"/>
        <w:ind w:left="11"/>
        <w:jc w:val="both"/>
        <w:rPr>
          <w:rFonts w:ascii="Times New Roman" w:eastAsia="Times New Roman" w:hAnsi="Times New Roman"/>
          <w:iCs/>
          <w:sz w:val="24"/>
          <w:szCs w:val="28"/>
        </w:rPr>
      </w:pPr>
      <w:r w:rsidRPr="006E0797">
        <w:rPr>
          <w:rFonts w:ascii="Times New Roman" w:eastAsia="Times New Roman" w:hAnsi="Times New Roman"/>
          <w:iCs/>
          <w:sz w:val="24"/>
          <w:szCs w:val="28"/>
        </w:rPr>
        <w:t>En el marco de la investigación, la población se refiere al conjunto completo de individuos, elementos o entidades que comparten características específicas y son objeto de estudio. Según Barrantes (2014), la población representa el universo total de personas o elementos que se desea conocer o analizar en una investigación.</w:t>
      </w:r>
    </w:p>
    <w:p w14:paraId="11B47016" w14:textId="76C8D708" w:rsidR="00CF7640" w:rsidRPr="00357D81" w:rsidRDefault="00CF7640" w:rsidP="00ED3527">
      <w:pPr>
        <w:spacing w:line="480" w:lineRule="auto"/>
        <w:ind w:left="11"/>
        <w:jc w:val="both"/>
        <w:rPr>
          <w:rFonts w:ascii="Times New Roman" w:eastAsia="Times New Roman" w:hAnsi="Times New Roman"/>
          <w:iCs/>
          <w:sz w:val="24"/>
          <w:szCs w:val="28"/>
        </w:rPr>
      </w:pPr>
      <w:r w:rsidRPr="00357D81">
        <w:rPr>
          <w:rFonts w:ascii="Times New Roman" w:eastAsia="Times New Roman" w:hAnsi="Times New Roman"/>
          <w:iCs/>
          <w:sz w:val="24"/>
          <w:szCs w:val="28"/>
        </w:rPr>
        <w:t>En esta investigación, se estableció como población de interés</w:t>
      </w:r>
      <w:r w:rsidR="00F11BC7">
        <w:rPr>
          <w:rFonts w:ascii="Times New Roman" w:eastAsia="Times New Roman" w:hAnsi="Times New Roman"/>
          <w:iCs/>
          <w:sz w:val="24"/>
          <w:szCs w:val="28"/>
        </w:rPr>
        <w:t>,</w:t>
      </w:r>
      <w:r w:rsidRPr="00357D81">
        <w:rPr>
          <w:rFonts w:ascii="Times New Roman" w:eastAsia="Times New Roman" w:hAnsi="Times New Roman"/>
          <w:iCs/>
          <w:sz w:val="24"/>
          <w:szCs w:val="28"/>
        </w:rPr>
        <w:t xml:space="preserve"> a</w:t>
      </w:r>
      <w:r w:rsidR="00F11BC7">
        <w:rPr>
          <w:rFonts w:ascii="Times New Roman" w:eastAsia="Times New Roman" w:hAnsi="Times New Roman"/>
          <w:iCs/>
          <w:sz w:val="24"/>
          <w:szCs w:val="28"/>
        </w:rPr>
        <w:t xml:space="preserve">l estudiantado </w:t>
      </w:r>
      <w:r w:rsidRPr="00357D81">
        <w:rPr>
          <w:rFonts w:ascii="Times New Roman" w:eastAsia="Times New Roman" w:hAnsi="Times New Roman"/>
          <w:iCs/>
          <w:sz w:val="24"/>
          <w:szCs w:val="28"/>
        </w:rPr>
        <w:t xml:space="preserve">y </w:t>
      </w:r>
      <w:r w:rsidR="00357D81">
        <w:rPr>
          <w:rFonts w:ascii="Times New Roman" w:eastAsia="Times New Roman" w:hAnsi="Times New Roman"/>
          <w:iCs/>
          <w:sz w:val="24"/>
          <w:szCs w:val="28"/>
        </w:rPr>
        <w:t>d</w:t>
      </w:r>
      <w:r w:rsidR="00357D81" w:rsidRPr="00357D81">
        <w:rPr>
          <w:rFonts w:ascii="Times New Roman" w:eastAsia="Times New Roman" w:hAnsi="Times New Roman"/>
          <w:iCs/>
          <w:sz w:val="24"/>
          <w:szCs w:val="28"/>
        </w:rPr>
        <w:t>ocentes de</w:t>
      </w:r>
      <w:r w:rsidRPr="00357D81">
        <w:rPr>
          <w:rFonts w:ascii="Times New Roman" w:eastAsia="Times New Roman" w:hAnsi="Times New Roman"/>
          <w:iCs/>
          <w:sz w:val="24"/>
          <w:szCs w:val="28"/>
        </w:rPr>
        <w:t xml:space="preserve"> las carreras de Administración de Oficinas y Educación Comercial de la Escuela de Secretariado Profesional de la Universidad Nacional. Estas carreras se seleccionaron debido a su relevancia en </w:t>
      </w:r>
      <w:r w:rsidRPr="00357D81">
        <w:rPr>
          <w:rFonts w:ascii="Times New Roman" w:eastAsia="Times New Roman" w:hAnsi="Times New Roman"/>
          <w:iCs/>
          <w:sz w:val="24"/>
          <w:szCs w:val="28"/>
        </w:rPr>
        <w:lastRenderedPageBreak/>
        <w:t>el estudio planteado y su capacidad para aportar información valiosa sobre el tema de aprendizaje ubicuo y el uso de dispositivos móviles en el contexto de la educación virtual.</w:t>
      </w:r>
    </w:p>
    <w:p w14:paraId="74CC4015" w14:textId="6BA11BD2" w:rsidR="00C54CC5" w:rsidRDefault="00677A64" w:rsidP="00ED3527">
      <w:pPr>
        <w:spacing w:line="480" w:lineRule="auto"/>
        <w:ind w:left="11"/>
        <w:jc w:val="both"/>
        <w:rPr>
          <w:rFonts w:ascii="Times New Roman" w:eastAsia="Times New Roman" w:hAnsi="Times New Roman"/>
          <w:iCs/>
          <w:sz w:val="24"/>
          <w:szCs w:val="28"/>
        </w:rPr>
      </w:pPr>
      <w:r w:rsidRPr="00357D81">
        <w:rPr>
          <w:rFonts w:ascii="Times New Roman" w:eastAsia="Times New Roman" w:hAnsi="Times New Roman"/>
          <w:iCs/>
          <w:sz w:val="24"/>
          <w:szCs w:val="28"/>
        </w:rPr>
        <w:t>Para este estudio</w:t>
      </w:r>
      <w:r w:rsidR="00C54CC5" w:rsidRPr="00357D81">
        <w:rPr>
          <w:rFonts w:ascii="Times New Roman" w:eastAsia="Times New Roman" w:hAnsi="Times New Roman"/>
          <w:iCs/>
          <w:sz w:val="24"/>
          <w:szCs w:val="28"/>
        </w:rPr>
        <w:t xml:space="preserve">, se </w:t>
      </w:r>
      <w:r w:rsidR="004C1E5D" w:rsidRPr="00357D81">
        <w:rPr>
          <w:rFonts w:ascii="Times New Roman" w:eastAsia="Times New Roman" w:hAnsi="Times New Roman"/>
          <w:iCs/>
          <w:sz w:val="24"/>
          <w:szCs w:val="28"/>
        </w:rPr>
        <w:t>tomó</w:t>
      </w:r>
      <w:r w:rsidR="00C54CC5" w:rsidRPr="00357D81">
        <w:rPr>
          <w:rFonts w:ascii="Times New Roman" w:eastAsia="Times New Roman" w:hAnsi="Times New Roman"/>
          <w:iCs/>
          <w:sz w:val="24"/>
          <w:szCs w:val="28"/>
        </w:rPr>
        <w:t xml:space="preserve"> en consideración docentes</w:t>
      </w:r>
      <w:r w:rsidR="00AF117E">
        <w:rPr>
          <w:rFonts w:ascii="Times New Roman" w:eastAsia="Times New Roman" w:hAnsi="Times New Roman"/>
          <w:iCs/>
          <w:sz w:val="24"/>
          <w:szCs w:val="28"/>
        </w:rPr>
        <w:t xml:space="preserve"> y</w:t>
      </w:r>
      <w:r w:rsidR="00C54CC5" w:rsidRPr="00357D81">
        <w:rPr>
          <w:rFonts w:ascii="Times New Roman" w:eastAsia="Times New Roman" w:hAnsi="Times New Roman"/>
          <w:iCs/>
          <w:sz w:val="24"/>
          <w:szCs w:val="28"/>
        </w:rPr>
        <w:t xml:space="preserve"> </w:t>
      </w:r>
      <w:r w:rsidR="00F11BC7">
        <w:rPr>
          <w:rFonts w:ascii="Times New Roman" w:eastAsia="Times New Roman" w:hAnsi="Times New Roman"/>
          <w:iCs/>
          <w:sz w:val="24"/>
          <w:szCs w:val="28"/>
        </w:rPr>
        <w:t>estudiantado</w:t>
      </w:r>
      <w:r w:rsidR="004F1F78" w:rsidRPr="00357D81">
        <w:rPr>
          <w:rFonts w:ascii="Times New Roman" w:eastAsia="Times New Roman" w:hAnsi="Times New Roman"/>
          <w:iCs/>
          <w:sz w:val="24"/>
          <w:szCs w:val="28"/>
        </w:rPr>
        <w:t xml:space="preserve"> de los cursos de Bachillerato y Licenciatura en Administración de Oficinas </w:t>
      </w:r>
      <w:r w:rsidR="00DF27C9" w:rsidRPr="00357D81">
        <w:rPr>
          <w:rFonts w:ascii="Times New Roman" w:eastAsia="Times New Roman" w:hAnsi="Times New Roman"/>
          <w:iCs/>
          <w:sz w:val="24"/>
          <w:szCs w:val="28"/>
        </w:rPr>
        <w:t>y Educación Comercial</w:t>
      </w:r>
      <w:r w:rsidR="00F11BC7">
        <w:rPr>
          <w:rFonts w:ascii="Times New Roman" w:eastAsia="Times New Roman" w:hAnsi="Times New Roman"/>
          <w:iCs/>
          <w:sz w:val="24"/>
          <w:szCs w:val="28"/>
        </w:rPr>
        <w:t xml:space="preserve">; así como también </w:t>
      </w:r>
      <w:r w:rsidR="00F11BC7" w:rsidRPr="00357D81">
        <w:rPr>
          <w:rFonts w:ascii="Times New Roman" w:eastAsia="Times New Roman" w:hAnsi="Times New Roman"/>
          <w:iCs/>
          <w:sz w:val="24"/>
          <w:szCs w:val="28"/>
        </w:rPr>
        <w:t>a</w:t>
      </w:r>
      <w:r w:rsidR="00DF27C9" w:rsidRPr="00357D81">
        <w:rPr>
          <w:rFonts w:ascii="Times New Roman" w:eastAsia="Times New Roman" w:hAnsi="Times New Roman"/>
          <w:iCs/>
          <w:sz w:val="24"/>
          <w:szCs w:val="28"/>
        </w:rPr>
        <w:t xml:space="preserve"> </w:t>
      </w:r>
      <w:r w:rsidR="0009089C" w:rsidRPr="00357D81">
        <w:rPr>
          <w:rFonts w:ascii="Times New Roman" w:eastAsia="Times New Roman" w:hAnsi="Times New Roman"/>
          <w:iCs/>
          <w:sz w:val="24"/>
          <w:szCs w:val="28"/>
        </w:rPr>
        <w:t>expertos en la materia</w:t>
      </w:r>
      <w:r w:rsidR="00F11BC7">
        <w:rPr>
          <w:rFonts w:ascii="Times New Roman" w:eastAsia="Times New Roman" w:hAnsi="Times New Roman"/>
          <w:iCs/>
          <w:sz w:val="24"/>
          <w:szCs w:val="28"/>
        </w:rPr>
        <w:t>.</w:t>
      </w:r>
      <w:r w:rsidR="009320AB" w:rsidRPr="00357D81">
        <w:rPr>
          <w:rFonts w:ascii="Times New Roman" w:eastAsia="Times New Roman" w:hAnsi="Times New Roman"/>
          <w:iCs/>
          <w:sz w:val="24"/>
          <w:szCs w:val="28"/>
        </w:rPr>
        <w:t xml:space="preserve"> </w:t>
      </w:r>
      <w:r w:rsidR="00F11BC7">
        <w:rPr>
          <w:rFonts w:ascii="Times New Roman" w:eastAsia="Times New Roman" w:hAnsi="Times New Roman"/>
          <w:iCs/>
          <w:sz w:val="24"/>
          <w:szCs w:val="28"/>
        </w:rPr>
        <w:t>S</w:t>
      </w:r>
      <w:r w:rsidR="009320AB" w:rsidRPr="00357D81">
        <w:rPr>
          <w:rFonts w:ascii="Times New Roman" w:eastAsia="Times New Roman" w:hAnsi="Times New Roman"/>
          <w:iCs/>
          <w:sz w:val="24"/>
          <w:szCs w:val="28"/>
        </w:rPr>
        <w:t xml:space="preserve">e </w:t>
      </w:r>
      <w:r w:rsidR="004C1E5D" w:rsidRPr="00357D81">
        <w:rPr>
          <w:rFonts w:ascii="Times New Roman" w:eastAsia="Times New Roman" w:hAnsi="Times New Roman"/>
          <w:iCs/>
          <w:sz w:val="24"/>
          <w:szCs w:val="28"/>
        </w:rPr>
        <w:t>consideró</w:t>
      </w:r>
      <w:r w:rsidR="009320AB" w:rsidRPr="00357D81">
        <w:rPr>
          <w:rFonts w:ascii="Times New Roman" w:eastAsia="Times New Roman" w:hAnsi="Times New Roman"/>
          <w:iCs/>
          <w:sz w:val="24"/>
          <w:szCs w:val="28"/>
        </w:rPr>
        <w:t xml:space="preserve"> </w:t>
      </w:r>
      <w:r w:rsidR="00E570E4" w:rsidRPr="00357D81">
        <w:rPr>
          <w:rFonts w:ascii="Times New Roman" w:eastAsia="Times New Roman" w:hAnsi="Times New Roman"/>
          <w:iCs/>
          <w:sz w:val="24"/>
          <w:szCs w:val="28"/>
        </w:rPr>
        <w:t>esta población</w:t>
      </w:r>
      <w:r w:rsidR="00E570E4" w:rsidRPr="006E0797">
        <w:rPr>
          <w:rFonts w:ascii="Times New Roman" w:eastAsia="Times New Roman" w:hAnsi="Times New Roman"/>
          <w:iCs/>
          <w:sz w:val="24"/>
          <w:szCs w:val="28"/>
        </w:rPr>
        <w:t xml:space="preserve"> porque eran aptos para que brindaran información</w:t>
      </w:r>
      <w:r w:rsidR="00AF117E">
        <w:rPr>
          <w:rFonts w:ascii="Times New Roman" w:eastAsia="Times New Roman" w:hAnsi="Times New Roman"/>
          <w:iCs/>
          <w:sz w:val="24"/>
          <w:szCs w:val="28"/>
        </w:rPr>
        <w:t>, acerca del</w:t>
      </w:r>
      <w:r w:rsidR="00E570E4" w:rsidRPr="006E0797">
        <w:rPr>
          <w:rFonts w:ascii="Times New Roman" w:eastAsia="Times New Roman" w:hAnsi="Times New Roman"/>
          <w:iCs/>
          <w:sz w:val="24"/>
          <w:szCs w:val="28"/>
        </w:rPr>
        <w:t xml:space="preserve"> </w:t>
      </w:r>
      <w:r w:rsidR="00E44817" w:rsidRPr="006E0797">
        <w:rPr>
          <w:rFonts w:ascii="Times New Roman" w:eastAsia="Times New Roman" w:hAnsi="Times New Roman"/>
          <w:iCs/>
          <w:sz w:val="24"/>
          <w:szCs w:val="28"/>
        </w:rPr>
        <w:t xml:space="preserve">tema </w:t>
      </w:r>
      <w:r w:rsidR="00AF117E">
        <w:rPr>
          <w:rFonts w:ascii="Times New Roman" w:eastAsia="Times New Roman" w:hAnsi="Times New Roman"/>
          <w:iCs/>
          <w:sz w:val="24"/>
          <w:szCs w:val="28"/>
        </w:rPr>
        <w:t xml:space="preserve">por </w:t>
      </w:r>
      <w:r w:rsidR="00E44817" w:rsidRPr="006E0797">
        <w:rPr>
          <w:rFonts w:ascii="Times New Roman" w:eastAsia="Times New Roman" w:hAnsi="Times New Roman"/>
          <w:iCs/>
          <w:sz w:val="24"/>
          <w:szCs w:val="28"/>
        </w:rPr>
        <w:t>investigar</w:t>
      </w:r>
      <w:r w:rsidR="00B44A2A">
        <w:rPr>
          <w:rFonts w:ascii="Times New Roman" w:eastAsia="Times New Roman" w:hAnsi="Times New Roman"/>
          <w:iCs/>
          <w:sz w:val="24"/>
          <w:szCs w:val="28"/>
        </w:rPr>
        <w:t>.</w:t>
      </w:r>
    </w:p>
    <w:p w14:paraId="6DF1A66E" w14:textId="2F35BED9" w:rsidR="006104CB" w:rsidRPr="00B44A2A" w:rsidRDefault="00C14CAA" w:rsidP="00B44A2A">
      <w:pPr>
        <w:spacing w:line="480" w:lineRule="auto"/>
        <w:ind w:left="11"/>
        <w:jc w:val="both"/>
        <w:rPr>
          <w:rFonts w:ascii="Arial" w:eastAsia="Times New Roman" w:hAnsi="Arial" w:cs="Arial"/>
          <w:iCs/>
          <w:sz w:val="24"/>
          <w:szCs w:val="28"/>
        </w:rPr>
      </w:pPr>
      <w:r w:rsidRPr="006E0797">
        <w:rPr>
          <w:rFonts w:ascii="Times New Roman" w:eastAsia="Times New Roman" w:hAnsi="Times New Roman"/>
          <w:iCs/>
          <w:sz w:val="24"/>
          <w:szCs w:val="28"/>
        </w:rPr>
        <w:t>A lo anterior Bisquerra (2009) define población como:</w:t>
      </w:r>
      <w:r w:rsidR="00CF2AFC" w:rsidRPr="00C14CAA">
        <w:rPr>
          <w:rFonts w:ascii="Times New Roman" w:eastAsia="Times New Roman" w:hAnsi="Times New Roman"/>
          <w:iCs/>
          <w:sz w:val="24"/>
          <w:szCs w:val="28"/>
        </w:rPr>
        <w:t xml:space="preserve"> </w:t>
      </w:r>
      <w:r w:rsidR="00D7346D" w:rsidRPr="00C14CAA">
        <w:rPr>
          <w:rFonts w:ascii="Times New Roman" w:eastAsia="Times New Roman" w:hAnsi="Times New Roman"/>
          <w:iCs/>
          <w:sz w:val="24"/>
          <w:szCs w:val="28"/>
        </w:rPr>
        <w:t xml:space="preserve">el conjunto de todos los individuos a los que </w:t>
      </w:r>
      <w:r w:rsidR="00C46AA2" w:rsidRPr="00C14CAA">
        <w:rPr>
          <w:rFonts w:ascii="Times New Roman" w:eastAsia="Times New Roman" w:hAnsi="Times New Roman"/>
          <w:iCs/>
          <w:sz w:val="24"/>
          <w:szCs w:val="28"/>
        </w:rPr>
        <w:t xml:space="preserve">se desea hacer extensivo los resultados de la investigación. </w:t>
      </w:r>
      <w:r w:rsidR="00FD74AE" w:rsidRPr="00C14CAA">
        <w:rPr>
          <w:rFonts w:ascii="Times New Roman" w:eastAsia="Times New Roman" w:hAnsi="Times New Roman"/>
          <w:iCs/>
          <w:sz w:val="24"/>
          <w:szCs w:val="28"/>
        </w:rPr>
        <w:t xml:space="preserve">La definición y la delimitación clara de la población permitirá </w:t>
      </w:r>
      <w:r w:rsidR="00156166" w:rsidRPr="00C14CAA">
        <w:rPr>
          <w:rFonts w:ascii="Times New Roman" w:eastAsia="Times New Roman" w:hAnsi="Times New Roman"/>
          <w:iCs/>
          <w:sz w:val="24"/>
          <w:szCs w:val="28"/>
        </w:rPr>
        <w:t>concretar el alcance de una investigación. (p.143)</w:t>
      </w:r>
    </w:p>
    <w:p w14:paraId="363E3738" w14:textId="46DEC4F9" w:rsidR="006215FA" w:rsidRPr="00C14CAA" w:rsidRDefault="00AF117E" w:rsidP="00ED3527">
      <w:pPr>
        <w:spacing w:line="480" w:lineRule="auto"/>
        <w:ind w:left="709" w:firstLine="0"/>
        <w:jc w:val="both"/>
        <w:rPr>
          <w:rFonts w:ascii="Times New Roman" w:eastAsia="Times New Roman" w:hAnsi="Times New Roman"/>
          <w:iCs/>
          <w:sz w:val="24"/>
          <w:szCs w:val="28"/>
        </w:rPr>
      </w:pPr>
      <w:r>
        <w:rPr>
          <w:rFonts w:ascii="Times New Roman" w:eastAsia="Times New Roman" w:hAnsi="Times New Roman"/>
          <w:iCs/>
          <w:sz w:val="24"/>
          <w:szCs w:val="28"/>
        </w:rPr>
        <w:t>Desde otro punto</w:t>
      </w:r>
      <w:r w:rsidR="006215FA" w:rsidRPr="00C14CAA">
        <w:rPr>
          <w:rFonts w:ascii="Times New Roman" w:eastAsia="Times New Roman" w:hAnsi="Times New Roman"/>
          <w:iCs/>
          <w:sz w:val="24"/>
          <w:szCs w:val="28"/>
        </w:rPr>
        <w:t xml:space="preserve"> </w:t>
      </w:r>
      <w:r w:rsidR="002977EB" w:rsidRPr="00C14CAA">
        <w:rPr>
          <w:rFonts w:ascii="Times New Roman" w:eastAsia="Times New Roman" w:hAnsi="Times New Roman"/>
          <w:iCs/>
          <w:sz w:val="24"/>
          <w:szCs w:val="28"/>
        </w:rPr>
        <w:t xml:space="preserve">Tamayo (2003) </w:t>
      </w:r>
      <w:r w:rsidR="00131A88" w:rsidRPr="00C14CAA">
        <w:rPr>
          <w:rFonts w:ascii="Times New Roman" w:eastAsia="Times New Roman" w:hAnsi="Times New Roman"/>
          <w:iCs/>
          <w:sz w:val="24"/>
          <w:szCs w:val="28"/>
        </w:rPr>
        <w:t>describe</w:t>
      </w:r>
      <w:r w:rsidR="00082D65" w:rsidRPr="00C14CAA">
        <w:rPr>
          <w:rFonts w:ascii="Times New Roman" w:eastAsia="Times New Roman" w:hAnsi="Times New Roman"/>
          <w:iCs/>
          <w:sz w:val="24"/>
          <w:szCs w:val="28"/>
        </w:rPr>
        <w:t xml:space="preserve"> población como:</w:t>
      </w:r>
    </w:p>
    <w:p w14:paraId="1C49A3E4" w14:textId="0BA3D036" w:rsidR="00082D65" w:rsidRPr="00C14CAA" w:rsidRDefault="00CF2AFC" w:rsidP="00ED3527">
      <w:pPr>
        <w:spacing w:line="480" w:lineRule="auto"/>
        <w:ind w:left="709" w:firstLine="0"/>
        <w:jc w:val="both"/>
        <w:rPr>
          <w:rFonts w:ascii="Times New Roman" w:eastAsia="Times New Roman" w:hAnsi="Times New Roman"/>
          <w:iCs/>
          <w:sz w:val="24"/>
          <w:szCs w:val="28"/>
        </w:rPr>
      </w:pPr>
      <w:r w:rsidRPr="00C14CAA">
        <w:rPr>
          <w:rFonts w:ascii="Times New Roman" w:eastAsia="Times New Roman" w:hAnsi="Times New Roman"/>
          <w:iCs/>
          <w:sz w:val="24"/>
          <w:szCs w:val="28"/>
        </w:rPr>
        <w:t>[</w:t>
      </w:r>
      <w:r w:rsidR="00803FDD" w:rsidRPr="00C14CAA">
        <w:rPr>
          <w:rFonts w:ascii="Times New Roman" w:eastAsia="Times New Roman" w:hAnsi="Times New Roman"/>
          <w:iCs/>
          <w:sz w:val="24"/>
          <w:szCs w:val="28"/>
        </w:rPr>
        <w:t>…</w:t>
      </w:r>
      <w:r w:rsidRPr="00C14CAA">
        <w:rPr>
          <w:rFonts w:ascii="Times New Roman" w:eastAsia="Times New Roman" w:hAnsi="Times New Roman"/>
          <w:iCs/>
          <w:sz w:val="24"/>
          <w:szCs w:val="28"/>
        </w:rPr>
        <w:t>]</w:t>
      </w:r>
      <w:r w:rsidR="00803FDD" w:rsidRPr="00C14CAA">
        <w:rPr>
          <w:rFonts w:ascii="Times New Roman" w:eastAsia="Times New Roman" w:hAnsi="Times New Roman"/>
          <w:iCs/>
          <w:sz w:val="24"/>
          <w:szCs w:val="28"/>
        </w:rPr>
        <w:t xml:space="preserve"> totalidad</w:t>
      </w:r>
      <w:r w:rsidR="00082D65" w:rsidRPr="00C14CAA">
        <w:rPr>
          <w:rFonts w:ascii="Times New Roman" w:eastAsia="Times New Roman" w:hAnsi="Times New Roman"/>
          <w:iCs/>
          <w:sz w:val="24"/>
          <w:szCs w:val="28"/>
        </w:rPr>
        <w:t xml:space="preserve"> de un fenómeno de estudio, incluye la totalidad de unidades de análisis o entidades de población que integran dicho fenómeno </w:t>
      </w:r>
      <w:r w:rsidR="00821B09" w:rsidRPr="00C14CAA">
        <w:rPr>
          <w:rFonts w:ascii="Times New Roman" w:eastAsia="Times New Roman" w:hAnsi="Times New Roman"/>
          <w:iCs/>
          <w:sz w:val="24"/>
          <w:szCs w:val="28"/>
        </w:rPr>
        <w:t>y que debe cuantificarse para un determinado estudio integrando un conjunto N de entidades que participan de una determinada característica y se le denomina población por construir la totalidad del fenómeno adscrito a un estudio o investigación</w:t>
      </w:r>
      <w:r w:rsidR="00B44A2A">
        <w:rPr>
          <w:rFonts w:ascii="Times New Roman" w:eastAsia="Times New Roman" w:hAnsi="Times New Roman"/>
          <w:iCs/>
          <w:sz w:val="24"/>
          <w:szCs w:val="28"/>
        </w:rPr>
        <w:t>.</w:t>
      </w:r>
      <w:r w:rsidR="00821B09" w:rsidRPr="00C14CAA">
        <w:rPr>
          <w:rFonts w:ascii="Times New Roman" w:eastAsia="Times New Roman" w:hAnsi="Times New Roman"/>
          <w:iCs/>
          <w:sz w:val="24"/>
          <w:szCs w:val="28"/>
        </w:rPr>
        <w:t xml:space="preserve"> </w:t>
      </w:r>
      <w:r w:rsidR="00BB310A" w:rsidRPr="00C14CAA">
        <w:rPr>
          <w:rFonts w:ascii="Times New Roman" w:eastAsia="Times New Roman" w:hAnsi="Times New Roman"/>
          <w:iCs/>
          <w:sz w:val="24"/>
          <w:szCs w:val="28"/>
        </w:rPr>
        <w:t>(p.176)</w:t>
      </w:r>
    </w:p>
    <w:p w14:paraId="6C322A9E" w14:textId="4596C1E0" w:rsidR="006104CB" w:rsidRPr="00C14CAA" w:rsidRDefault="0011771A" w:rsidP="00ED3527">
      <w:pPr>
        <w:spacing w:line="480" w:lineRule="auto"/>
        <w:ind w:left="11"/>
        <w:jc w:val="both"/>
        <w:rPr>
          <w:rFonts w:ascii="Times New Roman" w:eastAsia="Times New Roman" w:hAnsi="Times New Roman"/>
          <w:iCs/>
          <w:sz w:val="24"/>
          <w:szCs w:val="28"/>
        </w:rPr>
      </w:pPr>
      <w:r w:rsidRPr="00C14CAA">
        <w:rPr>
          <w:rFonts w:ascii="Times New Roman" w:eastAsia="Times New Roman" w:hAnsi="Times New Roman"/>
          <w:iCs/>
          <w:sz w:val="24"/>
          <w:szCs w:val="28"/>
        </w:rPr>
        <w:t>La población const</w:t>
      </w:r>
      <w:r w:rsidR="00AF117E">
        <w:rPr>
          <w:rFonts w:ascii="Times New Roman" w:eastAsia="Times New Roman" w:hAnsi="Times New Roman"/>
          <w:iCs/>
          <w:sz w:val="24"/>
          <w:szCs w:val="28"/>
        </w:rPr>
        <w:t>ó</w:t>
      </w:r>
      <w:r w:rsidRPr="00C14CAA">
        <w:rPr>
          <w:rFonts w:ascii="Times New Roman" w:eastAsia="Times New Roman" w:hAnsi="Times New Roman"/>
          <w:iCs/>
          <w:sz w:val="24"/>
          <w:szCs w:val="28"/>
        </w:rPr>
        <w:t xml:space="preserve"> de </w:t>
      </w:r>
      <w:r w:rsidR="00AE7144" w:rsidRPr="00C14CAA">
        <w:rPr>
          <w:rFonts w:ascii="Times New Roman" w:eastAsia="Times New Roman" w:hAnsi="Times New Roman"/>
          <w:iCs/>
          <w:sz w:val="24"/>
          <w:szCs w:val="28"/>
        </w:rPr>
        <w:t>49</w:t>
      </w:r>
      <w:r w:rsidRPr="00C14CAA">
        <w:rPr>
          <w:rFonts w:ascii="Times New Roman" w:eastAsia="Times New Roman" w:hAnsi="Times New Roman"/>
          <w:iCs/>
          <w:sz w:val="24"/>
          <w:szCs w:val="28"/>
        </w:rPr>
        <w:t xml:space="preserve"> grupos</w:t>
      </w:r>
      <w:r w:rsidR="0057172B" w:rsidRPr="00C14CAA">
        <w:rPr>
          <w:rFonts w:ascii="Times New Roman" w:eastAsia="Times New Roman" w:hAnsi="Times New Roman"/>
          <w:iCs/>
          <w:sz w:val="24"/>
          <w:szCs w:val="28"/>
        </w:rPr>
        <w:t xml:space="preserve"> para un total aproximado de </w:t>
      </w:r>
      <w:r w:rsidR="00AE7144" w:rsidRPr="00C14CAA">
        <w:rPr>
          <w:rFonts w:ascii="Times New Roman" w:eastAsia="Times New Roman" w:hAnsi="Times New Roman"/>
          <w:iCs/>
          <w:sz w:val="24"/>
          <w:szCs w:val="28"/>
        </w:rPr>
        <w:t>279</w:t>
      </w:r>
      <w:r w:rsidR="0057172B" w:rsidRPr="00C14CAA">
        <w:rPr>
          <w:rFonts w:ascii="Times New Roman" w:eastAsia="Times New Roman" w:hAnsi="Times New Roman"/>
          <w:iCs/>
          <w:sz w:val="24"/>
          <w:szCs w:val="28"/>
        </w:rPr>
        <w:t xml:space="preserve"> estudiantes. S</w:t>
      </w:r>
      <w:r w:rsidRPr="00C14CAA">
        <w:rPr>
          <w:rFonts w:ascii="Times New Roman" w:eastAsia="Times New Roman" w:hAnsi="Times New Roman"/>
          <w:iCs/>
          <w:sz w:val="24"/>
          <w:szCs w:val="28"/>
        </w:rPr>
        <w:t xml:space="preserve">e logró contactar a </w:t>
      </w:r>
      <w:r w:rsidR="00E91A4F" w:rsidRPr="00C14CAA">
        <w:rPr>
          <w:rFonts w:ascii="Times New Roman" w:eastAsia="Times New Roman" w:hAnsi="Times New Roman"/>
          <w:iCs/>
          <w:sz w:val="24"/>
          <w:szCs w:val="28"/>
        </w:rPr>
        <w:t>117 estudiantes divididos de la siguiente manera</w:t>
      </w:r>
      <w:r w:rsidR="00F11BC7">
        <w:rPr>
          <w:rFonts w:ascii="Times New Roman" w:eastAsia="Times New Roman" w:hAnsi="Times New Roman"/>
          <w:iCs/>
          <w:sz w:val="24"/>
          <w:szCs w:val="28"/>
        </w:rPr>
        <w:t>:</w:t>
      </w:r>
      <w:r w:rsidR="00E91A4F" w:rsidRPr="00C14CAA">
        <w:rPr>
          <w:rFonts w:ascii="Times New Roman" w:eastAsia="Times New Roman" w:hAnsi="Times New Roman"/>
          <w:iCs/>
          <w:sz w:val="24"/>
          <w:szCs w:val="28"/>
        </w:rPr>
        <w:t xml:space="preserve"> </w:t>
      </w:r>
      <w:r w:rsidR="0043669C" w:rsidRPr="00C14CAA">
        <w:rPr>
          <w:rFonts w:ascii="Times New Roman" w:eastAsia="Times New Roman" w:hAnsi="Times New Roman"/>
          <w:iCs/>
          <w:sz w:val="24"/>
          <w:szCs w:val="28"/>
        </w:rPr>
        <w:t>71 estudiantes de la carrera de Administración de Oficinas</w:t>
      </w:r>
      <w:r w:rsidR="00E726CF" w:rsidRPr="00C14CAA">
        <w:rPr>
          <w:rFonts w:ascii="Times New Roman" w:eastAsia="Times New Roman" w:hAnsi="Times New Roman"/>
          <w:iCs/>
          <w:sz w:val="24"/>
          <w:szCs w:val="28"/>
        </w:rPr>
        <w:t xml:space="preserve">, 39 estudiantes de Educación Comercial </w:t>
      </w:r>
      <w:r w:rsidR="008C0B62" w:rsidRPr="00C14CAA">
        <w:rPr>
          <w:rFonts w:ascii="Times New Roman" w:eastAsia="Times New Roman" w:hAnsi="Times New Roman"/>
          <w:iCs/>
          <w:sz w:val="24"/>
          <w:szCs w:val="28"/>
        </w:rPr>
        <w:t xml:space="preserve">y 7 </w:t>
      </w:r>
      <w:r w:rsidR="006B6618" w:rsidRPr="00C14CAA">
        <w:rPr>
          <w:rFonts w:ascii="Times New Roman" w:eastAsia="Times New Roman" w:hAnsi="Times New Roman"/>
          <w:iCs/>
          <w:sz w:val="24"/>
          <w:szCs w:val="28"/>
        </w:rPr>
        <w:t>estudiantes que estudian ambas carreras</w:t>
      </w:r>
      <w:r w:rsidR="006104CB" w:rsidRPr="00C14CAA">
        <w:rPr>
          <w:rFonts w:ascii="Times New Roman" w:eastAsia="Times New Roman" w:hAnsi="Times New Roman"/>
          <w:iCs/>
          <w:sz w:val="24"/>
          <w:szCs w:val="28"/>
        </w:rPr>
        <w:t xml:space="preserve">.  Por nivel educativo, </w:t>
      </w:r>
      <w:r w:rsidR="00B5558E" w:rsidRPr="00C14CAA">
        <w:rPr>
          <w:rFonts w:ascii="Times New Roman" w:eastAsia="Times New Roman" w:hAnsi="Times New Roman"/>
          <w:iCs/>
          <w:sz w:val="24"/>
          <w:szCs w:val="28"/>
        </w:rPr>
        <w:t xml:space="preserve">7 son estudiantes de Licenciatura, 2 son de </w:t>
      </w:r>
      <w:r w:rsidR="00A67EA7" w:rsidRPr="00C14CAA">
        <w:rPr>
          <w:rFonts w:ascii="Times New Roman" w:eastAsia="Times New Roman" w:hAnsi="Times New Roman"/>
          <w:iCs/>
          <w:sz w:val="24"/>
          <w:szCs w:val="28"/>
        </w:rPr>
        <w:t xml:space="preserve">ambas carreras y 108 son de Bachillerato. </w:t>
      </w:r>
    </w:p>
    <w:p w14:paraId="52F93BFD" w14:textId="004C2CF7" w:rsidR="006104CB" w:rsidRPr="00C14CAA" w:rsidRDefault="006104CB" w:rsidP="00ED3527">
      <w:pPr>
        <w:spacing w:line="480" w:lineRule="auto"/>
        <w:ind w:left="11"/>
        <w:jc w:val="both"/>
        <w:rPr>
          <w:rFonts w:ascii="Times New Roman" w:eastAsia="Times New Roman" w:hAnsi="Times New Roman"/>
          <w:iCs/>
          <w:sz w:val="24"/>
          <w:szCs w:val="28"/>
        </w:rPr>
      </w:pPr>
      <w:r w:rsidRPr="00357D81">
        <w:rPr>
          <w:rFonts w:ascii="Times New Roman" w:eastAsia="Times New Roman" w:hAnsi="Times New Roman"/>
          <w:iCs/>
          <w:sz w:val="24"/>
          <w:szCs w:val="28"/>
        </w:rPr>
        <w:t>El personal docente</w:t>
      </w:r>
      <w:r w:rsidR="00AF117E">
        <w:rPr>
          <w:rFonts w:ascii="Times New Roman" w:eastAsia="Times New Roman" w:hAnsi="Times New Roman"/>
          <w:iCs/>
          <w:sz w:val="24"/>
          <w:szCs w:val="28"/>
        </w:rPr>
        <w:t xml:space="preserve"> estuvo conformado por </w:t>
      </w:r>
      <w:r w:rsidR="00AB2585" w:rsidRPr="00357D81">
        <w:rPr>
          <w:rFonts w:ascii="Times New Roman" w:eastAsia="Times New Roman" w:hAnsi="Times New Roman"/>
          <w:iCs/>
          <w:sz w:val="24"/>
          <w:szCs w:val="28"/>
        </w:rPr>
        <w:t>13</w:t>
      </w:r>
      <w:r w:rsidRPr="00C14CAA">
        <w:rPr>
          <w:rFonts w:ascii="Times New Roman" w:eastAsia="Times New Roman" w:hAnsi="Times New Roman"/>
          <w:iCs/>
          <w:sz w:val="24"/>
          <w:szCs w:val="28"/>
        </w:rPr>
        <w:t xml:space="preserve">, </w:t>
      </w:r>
      <w:r w:rsidR="00D971B5" w:rsidRPr="00C14CAA">
        <w:rPr>
          <w:rFonts w:ascii="Times New Roman" w:eastAsia="Times New Roman" w:hAnsi="Times New Roman"/>
          <w:iCs/>
          <w:sz w:val="24"/>
          <w:szCs w:val="28"/>
        </w:rPr>
        <w:t xml:space="preserve">10 </w:t>
      </w:r>
      <w:r w:rsidR="00F11BC7">
        <w:rPr>
          <w:rFonts w:ascii="Times New Roman" w:eastAsia="Times New Roman" w:hAnsi="Times New Roman"/>
          <w:iCs/>
          <w:sz w:val="24"/>
          <w:szCs w:val="28"/>
        </w:rPr>
        <w:t>d</w:t>
      </w:r>
      <w:r w:rsidR="005A2F2A">
        <w:rPr>
          <w:rFonts w:ascii="Times New Roman" w:eastAsia="Times New Roman" w:hAnsi="Times New Roman"/>
          <w:iCs/>
          <w:sz w:val="24"/>
          <w:szCs w:val="28"/>
        </w:rPr>
        <w:t>ocente</w:t>
      </w:r>
      <w:r w:rsidR="00F11BC7">
        <w:rPr>
          <w:rFonts w:ascii="Times New Roman" w:eastAsia="Times New Roman" w:hAnsi="Times New Roman"/>
          <w:iCs/>
          <w:sz w:val="24"/>
          <w:szCs w:val="28"/>
        </w:rPr>
        <w:t>s</w:t>
      </w:r>
      <w:r w:rsidR="00B44A2A">
        <w:rPr>
          <w:rFonts w:ascii="Times New Roman" w:eastAsia="Times New Roman" w:hAnsi="Times New Roman"/>
          <w:iCs/>
          <w:sz w:val="24"/>
          <w:szCs w:val="28"/>
        </w:rPr>
        <w:t xml:space="preserve"> estos</w:t>
      </w:r>
      <w:r w:rsidR="00D971B5" w:rsidRPr="00C14CAA">
        <w:rPr>
          <w:rFonts w:ascii="Times New Roman" w:eastAsia="Times New Roman" w:hAnsi="Times New Roman"/>
          <w:iCs/>
          <w:sz w:val="24"/>
          <w:szCs w:val="28"/>
        </w:rPr>
        <w:t xml:space="preserve"> dan clases en ambas carreras y 3 dan clases de Administración de Oficinas</w:t>
      </w:r>
      <w:r w:rsidRPr="00C14CAA">
        <w:rPr>
          <w:rFonts w:ascii="Times New Roman" w:eastAsia="Times New Roman" w:hAnsi="Times New Roman"/>
          <w:iCs/>
          <w:sz w:val="24"/>
          <w:szCs w:val="28"/>
        </w:rPr>
        <w:t xml:space="preserve">. </w:t>
      </w:r>
      <w:r w:rsidR="00015496" w:rsidRPr="00C14CAA">
        <w:rPr>
          <w:rFonts w:ascii="Times New Roman" w:eastAsia="Times New Roman" w:hAnsi="Times New Roman"/>
          <w:iCs/>
          <w:sz w:val="24"/>
          <w:szCs w:val="28"/>
        </w:rPr>
        <w:t>Además,</w:t>
      </w:r>
      <w:r w:rsidRPr="00C14CAA">
        <w:rPr>
          <w:rFonts w:ascii="Times New Roman" w:eastAsia="Times New Roman" w:hAnsi="Times New Roman"/>
          <w:iCs/>
          <w:sz w:val="24"/>
          <w:szCs w:val="28"/>
        </w:rPr>
        <w:t xml:space="preserve"> se realizaron dos entrevistas a expertos internacionales destacados en el tema de aprendizaje ubicuo.</w:t>
      </w:r>
    </w:p>
    <w:p w14:paraId="44A8B293" w14:textId="2532C1A3" w:rsidR="007B2E29" w:rsidRPr="00C52758" w:rsidRDefault="00CF7640" w:rsidP="00ED3527">
      <w:pPr>
        <w:spacing w:line="480" w:lineRule="auto"/>
        <w:ind w:left="11"/>
        <w:jc w:val="both"/>
        <w:rPr>
          <w:rFonts w:ascii="Times New Roman" w:hAnsi="Times New Roman"/>
          <w:sz w:val="24"/>
          <w:szCs w:val="24"/>
          <w:lang w:val="es-MX"/>
        </w:rPr>
      </w:pPr>
      <w:r w:rsidRPr="00C14CAA">
        <w:rPr>
          <w:rFonts w:ascii="Times New Roman" w:hAnsi="Times New Roman"/>
          <w:sz w:val="24"/>
          <w:szCs w:val="24"/>
          <w:lang w:val="es-MX"/>
        </w:rPr>
        <w:t xml:space="preserve">Con base </w:t>
      </w:r>
      <w:r w:rsidR="00AF117E">
        <w:rPr>
          <w:rFonts w:ascii="Times New Roman" w:hAnsi="Times New Roman"/>
          <w:sz w:val="24"/>
          <w:szCs w:val="24"/>
          <w:lang w:val="es-MX"/>
        </w:rPr>
        <w:t xml:space="preserve">en </w:t>
      </w:r>
      <w:r w:rsidRPr="00C14CAA">
        <w:rPr>
          <w:rFonts w:ascii="Times New Roman" w:hAnsi="Times New Roman"/>
          <w:sz w:val="24"/>
          <w:szCs w:val="24"/>
          <w:lang w:val="es-MX"/>
        </w:rPr>
        <w:t>lo anterior, los sujetos de información se integraron en la siguiente Tabla</w:t>
      </w:r>
      <w:r w:rsidR="006104CB" w:rsidRPr="00C14CAA">
        <w:rPr>
          <w:rFonts w:ascii="Times New Roman" w:hAnsi="Times New Roman"/>
          <w:sz w:val="24"/>
          <w:szCs w:val="24"/>
          <w:lang w:val="es-MX"/>
        </w:rPr>
        <w:t xml:space="preserve"> 1</w:t>
      </w:r>
      <w:r w:rsidRPr="00C14CAA">
        <w:rPr>
          <w:rFonts w:ascii="Times New Roman" w:hAnsi="Times New Roman"/>
          <w:sz w:val="24"/>
          <w:szCs w:val="24"/>
          <w:lang w:val="es-MX"/>
        </w:rPr>
        <w:t>:</w:t>
      </w:r>
      <w:bookmarkStart w:id="56" w:name="_Toc152692728"/>
    </w:p>
    <w:tbl>
      <w:tblPr>
        <w:tblStyle w:val="Tablaconcuadrcula"/>
        <w:tblpPr w:leftFromText="141" w:rightFromText="141" w:vertAnchor="text" w:horzAnchor="margin" w:tblpXSpec="center" w:tblpY="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275"/>
        <w:gridCol w:w="1061"/>
        <w:gridCol w:w="1461"/>
        <w:gridCol w:w="926"/>
      </w:tblGrid>
      <w:tr w:rsidR="00E83F84" w14:paraId="1F90D9C5" w14:textId="77777777" w:rsidTr="005C50E3">
        <w:trPr>
          <w:trHeight w:val="416"/>
        </w:trPr>
        <w:tc>
          <w:tcPr>
            <w:tcW w:w="7133" w:type="dxa"/>
            <w:gridSpan w:val="5"/>
            <w:vAlign w:val="center"/>
          </w:tcPr>
          <w:p w14:paraId="7D040DC2" w14:textId="77777777" w:rsidR="00E83F84" w:rsidRPr="00ED2990" w:rsidRDefault="00E83F84" w:rsidP="00E83F84">
            <w:pPr>
              <w:pStyle w:val="Descripcin"/>
              <w:ind w:firstLine="22"/>
              <w:rPr>
                <w:rFonts w:ascii="Times New Roman" w:hAnsi="Times New Roman"/>
                <w:b w:val="0"/>
                <w:bCs w:val="0"/>
                <w:sz w:val="24"/>
                <w:szCs w:val="24"/>
              </w:rPr>
            </w:pPr>
            <w:r w:rsidRPr="00ED2990">
              <w:rPr>
                <w:rFonts w:ascii="Times New Roman" w:hAnsi="Times New Roman"/>
                <w:b w:val="0"/>
                <w:bCs w:val="0"/>
              </w:rPr>
              <w:lastRenderedPageBreak/>
              <w:t xml:space="preserve">Tabla </w:t>
            </w:r>
            <w:r w:rsidRPr="00ED2990">
              <w:rPr>
                <w:rFonts w:ascii="Times New Roman" w:hAnsi="Times New Roman"/>
                <w:b w:val="0"/>
                <w:bCs w:val="0"/>
              </w:rPr>
              <w:fldChar w:fldCharType="begin"/>
            </w:r>
            <w:r w:rsidRPr="00ED2990">
              <w:rPr>
                <w:rFonts w:ascii="Times New Roman" w:hAnsi="Times New Roman"/>
                <w:b w:val="0"/>
                <w:bCs w:val="0"/>
              </w:rPr>
              <w:instrText xml:space="preserve"> SEQ Tabla \* ARABIC </w:instrText>
            </w:r>
            <w:r w:rsidRPr="00ED2990">
              <w:rPr>
                <w:rFonts w:ascii="Times New Roman" w:hAnsi="Times New Roman"/>
                <w:b w:val="0"/>
                <w:bCs w:val="0"/>
              </w:rPr>
              <w:fldChar w:fldCharType="separate"/>
            </w:r>
            <w:r w:rsidRPr="00ED2990">
              <w:rPr>
                <w:rFonts w:ascii="Times New Roman" w:hAnsi="Times New Roman"/>
                <w:b w:val="0"/>
                <w:bCs w:val="0"/>
                <w:noProof/>
              </w:rPr>
              <w:t>1</w:t>
            </w:r>
            <w:r w:rsidRPr="00ED2990">
              <w:rPr>
                <w:rFonts w:ascii="Times New Roman" w:hAnsi="Times New Roman"/>
                <w:b w:val="0"/>
                <w:bCs w:val="0"/>
              </w:rPr>
              <w:fldChar w:fldCharType="end"/>
            </w:r>
          </w:p>
        </w:tc>
      </w:tr>
      <w:tr w:rsidR="00E83F84" w14:paraId="5D6E91CE" w14:textId="77777777" w:rsidTr="005C50E3">
        <w:trPr>
          <w:trHeight w:val="279"/>
        </w:trPr>
        <w:tc>
          <w:tcPr>
            <w:tcW w:w="7133" w:type="dxa"/>
            <w:gridSpan w:val="5"/>
            <w:tcBorders>
              <w:bottom w:val="single" w:sz="4" w:space="0" w:color="auto"/>
            </w:tcBorders>
            <w:vAlign w:val="center"/>
          </w:tcPr>
          <w:p w14:paraId="12FF0BA6" w14:textId="77777777" w:rsidR="00E83F84" w:rsidRPr="007B2E29" w:rsidRDefault="00E83F84" w:rsidP="00E83F84">
            <w:pPr>
              <w:pStyle w:val="Descripcin"/>
              <w:ind w:firstLine="0"/>
              <w:rPr>
                <w:rFonts w:ascii="Times New Roman" w:hAnsi="Times New Roman"/>
                <w:sz w:val="24"/>
                <w:szCs w:val="24"/>
              </w:rPr>
            </w:pPr>
            <w:r w:rsidRPr="00E14997">
              <w:rPr>
                <w:rFonts w:ascii="Times New Roman" w:hAnsi="Times New Roman"/>
                <w:b w:val="0"/>
                <w:bCs w:val="0"/>
                <w:i/>
                <w:iCs/>
              </w:rPr>
              <w:t>Población de Estudio</w:t>
            </w:r>
          </w:p>
        </w:tc>
      </w:tr>
      <w:tr w:rsidR="008A4FCB" w14:paraId="04BC1BC6" w14:textId="77777777" w:rsidTr="005C50E3">
        <w:trPr>
          <w:trHeight w:val="454"/>
        </w:trPr>
        <w:tc>
          <w:tcPr>
            <w:tcW w:w="2410" w:type="dxa"/>
            <w:tcBorders>
              <w:top w:val="single" w:sz="4" w:space="0" w:color="auto"/>
              <w:bottom w:val="single" w:sz="4" w:space="0" w:color="auto"/>
            </w:tcBorders>
            <w:vAlign w:val="center"/>
          </w:tcPr>
          <w:p w14:paraId="75DC7602" w14:textId="77777777" w:rsidR="00E83F84" w:rsidRPr="007B2E29" w:rsidRDefault="00E83F84" w:rsidP="008A4FCB">
            <w:pPr>
              <w:pStyle w:val="Descripcin"/>
              <w:ind w:firstLine="0"/>
              <w:rPr>
                <w:rFonts w:ascii="Times New Roman" w:hAnsi="Times New Roman"/>
                <w:i/>
                <w:iCs/>
                <w:sz w:val="24"/>
                <w:szCs w:val="24"/>
              </w:rPr>
            </w:pPr>
            <w:r w:rsidRPr="00FE4FA3">
              <w:rPr>
                <w:rFonts w:ascii="Times New Roman" w:hAnsi="Times New Roman"/>
                <w:lang w:val="es-ES"/>
              </w:rPr>
              <w:t>Sujetos de información</w:t>
            </w:r>
          </w:p>
        </w:tc>
        <w:tc>
          <w:tcPr>
            <w:tcW w:w="1275" w:type="dxa"/>
            <w:tcBorders>
              <w:top w:val="single" w:sz="4" w:space="0" w:color="auto"/>
              <w:bottom w:val="single" w:sz="4" w:space="0" w:color="auto"/>
            </w:tcBorders>
            <w:vAlign w:val="center"/>
          </w:tcPr>
          <w:p w14:paraId="25A81354" w14:textId="77777777" w:rsidR="00E83F84" w:rsidRPr="007B2E29" w:rsidRDefault="00E83F84" w:rsidP="008A4FCB">
            <w:pPr>
              <w:pStyle w:val="Descripcin"/>
              <w:ind w:firstLine="0"/>
              <w:rPr>
                <w:rFonts w:ascii="Times New Roman" w:hAnsi="Times New Roman"/>
                <w:i/>
                <w:iCs/>
                <w:sz w:val="24"/>
                <w:szCs w:val="24"/>
              </w:rPr>
            </w:pPr>
            <w:r w:rsidRPr="00FE4FA3">
              <w:rPr>
                <w:rFonts w:ascii="Times New Roman" w:hAnsi="Times New Roman"/>
                <w:lang w:val="es-ES"/>
              </w:rPr>
              <w:t>Masculinos</w:t>
            </w:r>
          </w:p>
        </w:tc>
        <w:tc>
          <w:tcPr>
            <w:tcW w:w="1061" w:type="dxa"/>
            <w:tcBorders>
              <w:top w:val="single" w:sz="4" w:space="0" w:color="auto"/>
              <w:bottom w:val="single" w:sz="4" w:space="0" w:color="auto"/>
            </w:tcBorders>
            <w:vAlign w:val="center"/>
          </w:tcPr>
          <w:p w14:paraId="3BFA46DF" w14:textId="77777777" w:rsidR="00E83F84" w:rsidRPr="007B2E29" w:rsidRDefault="00E83F84" w:rsidP="008A4FCB">
            <w:pPr>
              <w:pStyle w:val="Descripcin"/>
              <w:ind w:firstLine="0"/>
              <w:rPr>
                <w:rFonts w:ascii="Times New Roman" w:hAnsi="Times New Roman"/>
                <w:i/>
                <w:iCs/>
                <w:sz w:val="24"/>
                <w:szCs w:val="24"/>
              </w:rPr>
            </w:pPr>
            <w:r w:rsidRPr="00FE4FA3">
              <w:rPr>
                <w:rFonts w:ascii="Times New Roman" w:hAnsi="Times New Roman"/>
                <w:lang w:val="es-ES"/>
              </w:rPr>
              <w:t>Femenino</w:t>
            </w:r>
          </w:p>
        </w:tc>
        <w:tc>
          <w:tcPr>
            <w:tcW w:w="1461" w:type="dxa"/>
            <w:tcBorders>
              <w:top w:val="single" w:sz="4" w:space="0" w:color="auto"/>
              <w:bottom w:val="single" w:sz="4" w:space="0" w:color="auto"/>
            </w:tcBorders>
            <w:vAlign w:val="center"/>
          </w:tcPr>
          <w:p w14:paraId="0B7DAC30" w14:textId="77777777" w:rsidR="00E83F84" w:rsidRPr="007B2E29" w:rsidRDefault="00E83F84" w:rsidP="008A4FCB">
            <w:pPr>
              <w:pStyle w:val="Descripcin"/>
              <w:ind w:firstLine="0"/>
              <w:rPr>
                <w:rFonts w:ascii="Times New Roman" w:hAnsi="Times New Roman"/>
                <w:i/>
                <w:iCs/>
                <w:sz w:val="24"/>
                <w:szCs w:val="24"/>
              </w:rPr>
            </w:pPr>
            <w:r w:rsidRPr="00FE4FA3">
              <w:rPr>
                <w:rFonts w:ascii="Times New Roman" w:hAnsi="Times New Roman"/>
                <w:lang w:val="es-ES"/>
              </w:rPr>
              <w:t>Carreras</w:t>
            </w:r>
          </w:p>
        </w:tc>
        <w:tc>
          <w:tcPr>
            <w:tcW w:w="926" w:type="dxa"/>
            <w:tcBorders>
              <w:top w:val="single" w:sz="4" w:space="0" w:color="auto"/>
              <w:bottom w:val="single" w:sz="4" w:space="0" w:color="auto"/>
            </w:tcBorders>
            <w:vAlign w:val="center"/>
          </w:tcPr>
          <w:p w14:paraId="6F435260" w14:textId="77777777" w:rsidR="00E83F84" w:rsidRPr="007B2E29" w:rsidRDefault="00E83F84" w:rsidP="008A4FCB">
            <w:pPr>
              <w:pStyle w:val="Descripcin"/>
              <w:ind w:firstLine="0"/>
              <w:rPr>
                <w:rFonts w:ascii="Times New Roman" w:hAnsi="Times New Roman"/>
                <w:i/>
                <w:iCs/>
                <w:sz w:val="24"/>
                <w:szCs w:val="24"/>
              </w:rPr>
            </w:pPr>
            <w:r w:rsidRPr="00FE4FA3">
              <w:rPr>
                <w:rFonts w:ascii="Times New Roman" w:hAnsi="Times New Roman"/>
                <w:lang w:val="es-ES"/>
              </w:rPr>
              <w:t>Total</w:t>
            </w:r>
          </w:p>
        </w:tc>
      </w:tr>
      <w:tr w:rsidR="008A4FCB" w14:paraId="40C4B569" w14:textId="77777777" w:rsidTr="005C50E3">
        <w:trPr>
          <w:trHeight w:val="454"/>
        </w:trPr>
        <w:tc>
          <w:tcPr>
            <w:tcW w:w="2410" w:type="dxa"/>
            <w:tcBorders>
              <w:top w:val="single" w:sz="4" w:space="0" w:color="auto"/>
            </w:tcBorders>
            <w:vAlign w:val="center"/>
          </w:tcPr>
          <w:p w14:paraId="3F8227D0" w14:textId="0E68F1E3" w:rsidR="00E83F84" w:rsidRPr="007B2E29" w:rsidRDefault="00E83F84" w:rsidP="008A4FCB">
            <w:pPr>
              <w:pStyle w:val="Descripcin"/>
              <w:ind w:firstLine="0"/>
              <w:rPr>
                <w:rFonts w:ascii="Times New Roman" w:hAnsi="Times New Roman"/>
                <w:i/>
                <w:iCs/>
                <w:sz w:val="24"/>
                <w:szCs w:val="24"/>
              </w:rPr>
            </w:pPr>
            <w:r w:rsidRPr="00FE4FA3">
              <w:rPr>
                <w:rFonts w:ascii="Times New Roman" w:hAnsi="Times New Roman"/>
                <w:lang w:val="es-ES"/>
              </w:rPr>
              <w:t>Docente</w:t>
            </w:r>
          </w:p>
        </w:tc>
        <w:tc>
          <w:tcPr>
            <w:tcW w:w="1275" w:type="dxa"/>
            <w:tcBorders>
              <w:top w:val="single" w:sz="4" w:space="0" w:color="auto"/>
            </w:tcBorders>
            <w:vAlign w:val="center"/>
          </w:tcPr>
          <w:p w14:paraId="7F3E28D5" w14:textId="646F71C8" w:rsidR="00E83F84" w:rsidRPr="00E83F84" w:rsidRDefault="00E83F84" w:rsidP="008A4FCB">
            <w:pPr>
              <w:pStyle w:val="Descripcin"/>
              <w:ind w:firstLine="0"/>
              <w:rPr>
                <w:rFonts w:ascii="Times New Roman" w:hAnsi="Times New Roman"/>
                <w:b w:val="0"/>
                <w:bCs w:val="0"/>
                <w:i/>
                <w:iCs/>
                <w:sz w:val="24"/>
                <w:szCs w:val="24"/>
              </w:rPr>
            </w:pPr>
            <w:r w:rsidRPr="00E83F84">
              <w:rPr>
                <w:rFonts w:ascii="Times New Roman" w:hAnsi="Times New Roman"/>
                <w:b w:val="0"/>
                <w:bCs w:val="0"/>
                <w:lang w:val="es-ES"/>
              </w:rPr>
              <w:t>3</w:t>
            </w:r>
          </w:p>
        </w:tc>
        <w:tc>
          <w:tcPr>
            <w:tcW w:w="1061" w:type="dxa"/>
            <w:tcBorders>
              <w:top w:val="single" w:sz="4" w:space="0" w:color="auto"/>
            </w:tcBorders>
            <w:vAlign w:val="center"/>
          </w:tcPr>
          <w:p w14:paraId="0EB15E28" w14:textId="226D0230" w:rsidR="00E83F84" w:rsidRPr="00E83F84" w:rsidRDefault="00E83F84" w:rsidP="008A4FCB">
            <w:pPr>
              <w:pStyle w:val="Descripcin"/>
              <w:ind w:firstLine="0"/>
              <w:rPr>
                <w:rFonts w:ascii="Times New Roman" w:hAnsi="Times New Roman"/>
                <w:b w:val="0"/>
                <w:bCs w:val="0"/>
                <w:i/>
                <w:iCs/>
                <w:sz w:val="24"/>
                <w:szCs w:val="24"/>
              </w:rPr>
            </w:pPr>
            <w:r w:rsidRPr="00E83F84">
              <w:rPr>
                <w:rFonts w:ascii="Times New Roman" w:hAnsi="Times New Roman"/>
                <w:b w:val="0"/>
                <w:bCs w:val="0"/>
                <w:lang w:val="es-ES"/>
              </w:rPr>
              <w:t>10</w:t>
            </w:r>
          </w:p>
        </w:tc>
        <w:tc>
          <w:tcPr>
            <w:tcW w:w="1461" w:type="dxa"/>
            <w:tcBorders>
              <w:top w:val="single" w:sz="4" w:space="0" w:color="auto"/>
            </w:tcBorders>
            <w:vAlign w:val="center"/>
          </w:tcPr>
          <w:p w14:paraId="4575D1DD" w14:textId="319ADEF6" w:rsidR="00E83F84" w:rsidRPr="00E83F84" w:rsidRDefault="00E83F84" w:rsidP="00E83F84">
            <w:pPr>
              <w:pStyle w:val="Descripcin"/>
              <w:ind w:firstLine="0"/>
              <w:rPr>
                <w:rFonts w:ascii="Times New Roman" w:hAnsi="Times New Roman"/>
                <w:b w:val="0"/>
                <w:bCs w:val="0"/>
                <w:i/>
                <w:iCs/>
                <w:sz w:val="24"/>
                <w:szCs w:val="24"/>
              </w:rPr>
            </w:pPr>
            <w:r w:rsidRPr="00E83F84">
              <w:rPr>
                <w:rFonts w:ascii="Times New Roman" w:hAnsi="Times New Roman"/>
                <w:b w:val="0"/>
                <w:bCs w:val="0"/>
                <w:lang w:val="es-ES"/>
              </w:rPr>
              <w:t>Administración de Oficinas</w:t>
            </w:r>
          </w:p>
        </w:tc>
        <w:tc>
          <w:tcPr>
            <w:tcW w:w="926" w:type="dxa"/>
            <w:tcBorders>
              <w:top w:val="single" w:sz="4" w:space="0" w:color="auto"/>
            </w:tcBorders>
            <w:vAlign w:val="center"/>
          </w:tcPr>
          <w:p w14:paraId="5400E101" w14:textId="6A6B4DF7" w:rsidR="00E83F84" w:rsidRPr="00E83F84" w:rsidRDefault="00E83F84" w:rsidP="008A4FCB">
            <w:pPr>
              <w:pStyle w:val="Descripcin"/>
              <w:ind w:firstLine="0"/>
              <w:rPr>
                <w:rFonts w:ascii="Times New Roman" w:hAnsi="Times New Roman"/>
                <w:b w:val="0"/>
                <w:bCs w:val="0"/>
                <w:i/>
                <w:iCs/>
                <w:sz w:val="24"/>
                <w:szCs w:val="24"/>
              </w:rPr>
            </w:pPr>
            <w:r w:rsidRPr="00E83F84">
              <w:rPr>
                <w:rFonts w:ascii="Times New Roman" w:hAnsi="Times New Roman"/>
                <w:b w:val="0"/>
                <w:bCs w:val="0"/>
                <w:lang w:val="es-ES"/>
              </w:rPr>
              <w:t>3</w:t>
            </w:r>
          </w:p>
        </w:tc>
      </w:tr>
      <w:tr w:rsidR="00FD5AD9" w14:paraId="1459B243" w14:textId="77777777" w:rsidTr="005C50E3">
        <w:trPr>
          <w:trHeight w:val="454"/>
        </w:trPr>
        <w:tc>
          <w:tcPr>
            <w:tcW w:w="2410" w:type="dxa"/>
            <w:vAlign w:val="center"/>
          </w:tcPr>
          <w:p w14:paraId="55705303" w14:textId="77777777" w:rsidR="00E83F84" w:rsidRPr="007B2E29" w:rsidRDefault="00E83F84" w:rsidP="008A4FCB">
            <w:pPr>
              <w:pStyle w:val="Descripcin"/>
              <w:ind w:firstLine="0"/>
              <w:rPr>
                <w:rFonts w:ascii="Times New Roman" w:hAnsi="Times New Roman"/>
                <w:i/>
                <w:iCs/>
                <w:sz w:val="24"/>
                <w:szCs w:val="24"/>
              </w:rPr>
            </w:pPr>
          </w:p>
        </w:tc>
        <w:tc>
          <w:tcPr>
            <w:tcW w:w="1275" w:type="dxa"/>
            <w:vAlign w:val="center"/>
          </w:tcPr>
          <w:p w14:paraId="512D7A12" w14:textId="77777777" w:rsidR="00E83F84" w:rsidRPr="007B2E29" w:rsidRDefault="00E83F84" w:rsidP="008A4FCB">
            <w:pPr>
              <w:pStyle w:val="Descripcin"/>
              <w:ind w:firstLine="0"/>
              <w:rPr>
                <w:rFonts w:ascii="Times New Roman" w:hAnsi="Times New Roman"/>
                <w:i/>
                <w:iCs/>
                <w:sz w:val="24"/>
                <w:szCs w:val="24"/>
              </w:rPr>
            </w:pPr>
          </w:p>
        </w:tc>
        <w:tc>
          <w:tcPr>
            <w:tcW w:w="1061" w:type="dxa"/>
            <w:vAlign w:val="center"/>
          </w:tcPr>
          <w:p w14:paraId="58B0F887" w14:textId="77777777" w:rsidR="00E83F84" w:rsidRPr="007B2E29" w:rsidRDefault="00E83F84" w:rsidP="008A4FCB">
            <w:pPr>
              <w:pStyle w:val="Descripcin"/>
              <w:ind w:firstLine="0"/>
              <w:rPr>
                <w:rFonts w:ascii="Times New Roman" w:hAnsi="Times New Roman"/>
                <w:i/>
                <w:iCs/>
                <w:sz w:val="24"/>
                <w:szCs w:val="24"/>
              </w:rPr>
            </w:pPr>
          </w:p>
        </w:tc>
        <w:tc>
          <w:tcPr>
            <w:tcW w:w="1461" w:type="dxa"/>
            <w:vAlign w:val="center"/>
          </w:tcPr>
          <w:p w14:paraId="183B33C7" w14:textId="698E9329" w:rsidR="00E83F84" w:rsidRPr="007B2E29" w:rsidRDefault="00E83F84" w:rsidP="00E83F84">
            <w:pPr>
              <w:pStyle w:val="Descripcin"/>
              <w:ind w:firstLine="0"/>
              <w:rPr>
                <w:rFonts w:ascii="Times New Roman" w:hAnsi="Times New Roman"/>
                <w:i/>
                <w:iCs/>
                <w:sz w:val="24"/>
                <w:szCs w:val="24"/>
              </w:rPr>
            </w:pPr>
            <w:r w:rsidRPr="00E83F84">
              <w:rPr>
                <w:rFonts w:ascii="Times New Roman" w:hAnsi="Times New Roman"/>
                <w:b w:val="0"/>
                <w:bCs w:val="0"/>
                <w:lang w:val="es-ES"/>
              </w:rPr>
              <w:t>Educación Comercial</w:t>
            </w:r>
          </w:p>
        </w:tc>
        <w:tc>
          <w:tcPr>
            <w:tcW w:w="926" w:type="dxa"/>
            <w:vAlign w:val="center"/>
          </w:tcPr>
          <w:p w14:paraId="323E1FE0" w14:textId="4C93B43B" w:rsidR="00E83F84" w:rsidRPr="00E83F84" w:rsidRDefault="00E83F84" w:rsidP="008A4FCB">
            <w:pPr>
              <w:pStyle w:val="Descripcin"/>
              <w:ind w:firstLine="0"/>
              <w:rPr>
                <w:rFonts w:ascii="Times New Roman" w:hAnsi="Times New Roman"/>
                <w:b w:val="0"/>
                <w:bCs w:val="0"/>
                <w:lang w:val="es-ES"/>
              </w:rPr>
            </w:pPr>
            <w:r w:rsidRPr="00E83F84">
              <w:rPr>
                <w:rFonts w:ascii="Times New Roman" w:hAnsi="Times New Roman"/>
                <w:b w:val="0"/>
                <w:bCs w:val="0"/>
                <w:lang w:val="es-ES"/>
              </w:rPr>
              <w:t>0</w:t>
            </w:r>
          </w:p>
        </w:tc>
      </w:tr>
      <w:tr w:rsidR="00FD5AD9" w14:paraId="531543F5" w14:textId="77777777" w:rsidTr="005C50E3">
        <w:trPr>
          <w:trHeight w:val="454"/>
        </w:trPr>
        <w:tc>
          <w:tcPr>
            <w:tcW w:w="2410" w:type="dxa"/>
            <w:vAlign w:val="center"/>
          </w:tcPr>
          <w:p w14:paraId="50187EAB" w14:textId="77777777" w:rsidR="00E83F84" w:rsidRPr="007B2E29" w:rsidRDefault="00E83F84" w:rsidP="008A4FCB">
            <w:pPr>
              <w:pStyle w:val="Descripcin"/>
              <w:ind w:firstLine="0"/>
              <w:rPr>
                <w:rFonts w:ascii="Times New Roman" w:hAnsi="Times New Roman"/>
                <w:i/>
                <w:iCs/>
                <w:sz w:val="24"/>
                <w:szCs w:val="24"/>
              </w:rPr>
            </w:pPr>
          </w:p>
        </w:tc>
        <w:tc>
          <w:tcPr>
            <w:tcW w:w="1275" w:type="dxa"/>
            <w:vAlign w:val="center"/>
          </w:tcPr>
          <w:p w14:paraId="56C04727" w14:textId="77777777" w:rsidR="00E83F84" w:rsidRPr="007B2E29" w:rsidRDefault="00E83F84" w:rsidP="008A4FCB">
            <w:pPr>
              <w:pStyle w:val="Descripcin"/>
              <w:ind w:firstLine="0"/>
              <w:rPr>
                <w:rFonts w:ascii="Times New Roman" w:hAnsi="Times New Roman"/>
                <w:i/>
                <w:iCs/>
                <w:sz w:val="24"/>
                <w:szCs w:val="24"/>
              </w:rPr>
            </w:pPr>
          </w:p>
        </w:tc>
        <w:tc>
          <w:tcPr>
            <w:tcW w:w="1061" w:type="dxa"/>
            <w:vAlign w:val="center"/>
          </w:tcPr>
          <w:p w14:paraId="297685A0" w14:textId="77777777" w:rsidR="00E83F84" w:rsidRPr="007B2E29" w:rsidRDefault="00E83F84" w:rsidP="008A4FCB">
            <w:pPr>
              <w:pStyle w:val="Descripcin"/>
              <w:ind w:firstLine="0"/>
              <w:rPr>
                <w:rFonts w:ascii="Times New Roman" w:hAnsi="Times New Roman"/>
                <w:i/>
                <w:iCs/>
                <w:sz w:val="24"/>
                <w:szCs w:val="24"/>
              </w:rPr>
            </w:pPr>
          </w:p>
        </w:tc>
        <w:tc>
          <w:tcPr>
            <w:tcW w:w="1461" w:type="dxa"/>
            <w:vAlign w:val="center"/>
          </w:tcPr>
          <w:p w14:paraId="42F11887" w14:textId="2FE6B576" w:rsidR="00E83F84" w:rsidRPr="007B2E29" w:rsidRDefault="00E83F84" w:rsidP="00E83F84">
            <w:pPr>
              <w:pStyle w:val="Descripcin"/>
              <w:ind w:firstLine="0"/>
              <w:rPr>
                <w:rFonts w:ascii="Times New Roman" w:hAnsi="Times New Roman"/>
                <w:i/>
                <w:iCs/>
                <w:sz w:val="24"/>
                <w:szCs w:val="24"/>
              </w:rPr>
            </w:pPr>
            <w:r w:rsidRPr="00E83F84">
              <w:rPr>
                <w:rFonts w:ascii="Times New Roman" w:hAnsi="Times New Roman"/>
                <w:b w:val="0"/>
                <w:bCs w:val="0"/>
                <w:lang w:val="es-ES"/>
              </w:rPr>
              <w:t>Ambas</w:t>
            </w:r>
          </w:p>
        </w:tc>
        <w:tc>
          <w:tcPr>
            <w:tcW w:w="926" w:type="dxa"/>
            <w:vAlign w:val="center"/>
          </w:tcPr>
          <w:p w14:paraId="3646BEDF" w14:textId="29C69295" w:rsidR="00E83F84" w:rsidRPr="00E83F84" w:rsidRDefault="00E83F84" w:rsidP="008A4FCB">
            <w:pPr>
              <w:pStyle w:val="Descripcin"/>
              <w:ind w:firstLine="0"/>
              <w:rPr>
                <w:rFonts w:ascii="Times New Roman" w:hAnsi="Times New Roman"/>
                <w:b w:val="0"/>
                <w:bCs w:val="0"/>
                <w:i/>
                <w:iCs/>
                <w:sz w:val="24"/>
                <w:szCs w:val="24"/>
              </w:rPr>
            </w:pPr>
            <w:r w:rsidRPr="00E83F84">
              <w:rPr>
                <w:rFonts w:ascii="Times New Roman" w:hAnsi="Times New Roman"/>
                <w:b w:val="0"/>
                <w:bCs w:val="0"/>
                <w:lang w:val="es-ES"/>
              </w:rPr>
              <w:t>10</w:t>
            </w:r>
          </w:p>
        </w:tc>
      </w:tr>
      <w:tr w:rsidR="008A4FCB" w14:paraId="78D1B986" w14:textId="77777777" w:rsidTr="005C50E3">
        <w:trPr>
          <w:trHeight w:val="454"/>
        </w:trPr>
        <w:tc>
          <w:tcPr>
            <w:tcW w:w="2410" w:type="dxa"/>
            <w:vAlign w:val="center"/>
          </w:tcPr>
          <w:p w14:paraId="71DCEAC3" w14:textId="77777777" w:rsidR="00E83F84" w:rsidRPr="007B2E29" w:rsidRDefault="00E83F84" w:rsidP="008A4FCB">
            <w:pPr>
              <w:pStyle w:val="Descripcin"/>
              <w:ind w:firstLine="0"/>
              <w:rPr>
                <w:rFonts w:ascii="Times New Roman" w:hAnsi="Times New Roman"/>
                <w:i/>
                <w:iCs/>
                <w:sz w:val="24"/>
                <w:szCs w:val="24"/>
              </w:rPr>
            </w:pPr>
          </w:p>
        </w:tc>
        <w:tc>
          <w:tcPr>
            <w:tcW w:w="1275" w:type="dxa"/>
            <w:vAlign w:val="center"/>
          </w:tcPr>
          <w:p w14:paraId="43273619" w14:textId="77777777" w:rsidR="00E83F84" w:rsidRPr="007B2E29" w:rsidRDefault="00E83F84" w:rsidP="008A4FCB">
            <w:pPr>
              <w:pStyle w:val="Descripcin"/>
              <w:ind w:firstLine="0"/>
              <w:rPr>
                <w:rFonts w:ascii="Times New Roman" w:hAnsi="Times New Roman"/>
                <w:i/>
                <w:iCs/>
                <w:sz w:val="24"/>
                <w:szCs w:val="24"/>
              </w:rPr>
            </w:pPr>
          </w:p>
        </w:tc>
        <w:tc>
          <w:tcPr>
            <w:tcW w:w="1061" w:type="dxa"/>
            <w:vAlign w:val="center"/>
          </w:tcPr>
          <w:p w14:paraId="52532F47" w14:textId="77777777" w:rsidR="00E83F84" w:rsidRPr="007B2E29" w:rsidRDefault="00E83F84" w:rsidP="008A4FCB">
            <w:pPr>
              <w:pStyle w:val="Descripcin"/>
              <w:ind w:firstLine="0"/>
              <w:rPr>
                <w:rFonts w:ascii="Times New Roman" w:hAnsi="Times New Roman"/>
                <w:i/>
                <w:iCs/>
                <w:sz w:val="24"/>
                <w:szCs w:val="24"/>
              </w:rPr>
            </w:pPr>
          </w:p>
        </w:tc>
        <w:tc>
          <w:tcPr>
            <w:tcW w:w="1461" w:type="dxa"/>
            <w:vAlign w:val="center"/>
          </w:tcPr>
          <w:p w14:paraId="5C499A99" w14:textId="02E81B8E" w:rsidR="00E83F84" w:rsidRPr="007B2E29" w:rsidRDefault="00E83F84" w:rsidP="00E83F84">
            <w:pPr>
              <w:pStyle w:val="Descripcin"/>
              <w:ind w:firstLine="0"/>
              <w:rPr>
                <w:rFonts w:ascii="Times New Roman" w:hAnsi="Times New Roman"/>
                <w:i/>
                <w:iCs/>
                <w:sz w:val="24"/>
                <w:szCs w:val="24"/>
              </w:rPr>
            </w:pPr>
            <w:r w:rsidRPr="00FE4FA3">
              <w:rPr>
                <w:rFonts w:ascii="Times New Roman" w:hAnsi="Times New Roman"/>
                <w:lang w:val="es-ES"/>
              </w:rPr>
              <w:t>Total</w:t>
            </w:r>
          </w:p>
        </w:tc>
        <w:tc>
          <w:tcPr>
            <w:tcW w:w="926" w:type="dxa"/>
            <w:vAlign w:val="center"/>
          </w:tcPr>
          <w:p w14:paraId="0EBCB754" w14:textId="2368B4AD" w:rsidR="00E83F84" w:rsidRPr="007B2E29" w:rsidRDefault="00E83F84" w:rsidP="008A4FCB">
            <w:pPr>
              <w:pStyle w:val="Descripcin"/>
              <w:ind w:firstLine="0"/>
              <w:rPr>
                <w:rFonts w:ascii="Times New Roman" w:hAnsi="Times New Roman"/>
                <w:i/>
                <w:iCs/>
                <w:sz w:val="24"/>
                <w:szCs w:val="24"/>
              </w:rPr>
            </w:pPr>
            <w:r w:rsidRPr="00FE4FA3">
              <w:rPr>
                <w:rFonts w:ascii="Times New Roman" w:hAnsi="Times New Roman"/>
                <w:lang w:val="es-ES"/>
              </w:rPr>
              <w:t>13</w:t>
            </w:r>
          </w:p>
        </w:tc>
      </w:tr>
      <w:tr w:rsidR="008A4FCB" w14:paraId="1F8DA4CA" w14:textId="77777777" w:rsidTr="005C50E3">
        <w:trPr>
          <w:trHeight w:val="454"/>
        </w:trPr>
        <w:tc>
          <w:tcPr>
            <w:tcW w:w="2410" w:type="dxa"/>
            <w:vAlign w:val="center"/>
          </w:tcPr>
          <w:p w14:paraId="20C749BC" w14:textId="40CF810A" w:rsidR="00E83F84" w:rsidRPr="007B2E29" w:rsidRDefault="00E83F84" w:rsidP="008A4FCB">
            <w:pPr>
              <w:pStyle w:val="Descripcin"/>
              <w:ind w:firstLine="0"/>
              <w:rPr>
                <w:rFonts w:ascii="Times New Roman" w:hAnsi="Times New Roman"/>
                <w:i/>
                <w:iCs/>
                <w:sz w:val="24"/>
                <w:szCs w:val="24"/>
              </w:rPr>
            </w:pPr>
            <w:r w:rsidRPr="00FE4FA3">
              <w:rPr>
                <w:rFonts w:ascii="Times New Roman" w:hAnsi="Times New Roman"/>
                <w:lang w:val="es-ES"/>
              </w:rPr>
              <w:t>Estudiantes</w:t>
            </w:r>
          </w:p>
        </w:tc>
        <w:tc>
          <w:tcPr>
            <w:tcW w:w="1275" w:type="dxa"/>
            <w:vAlign w:val="center"/>
          </w:tcPr>
          <w:p w14:paraId="1864751C" w14:textId="73962CE1" w:rsidR="00E83F84" w:rsidRPr="00E83F84" w:rsidRDefault="00E83F84" w:rsidP="008A4FCB">
            <w:pPr>
              <w:pStyle w:val="Descripcin"/>
              <w:ind w:firstLine="0"/>
              <w:rPr>
                <w:rFonts w:ascii="Times New Roman" w:hAnsi="Times New Roman"/>
                <w:b w:val="0"/>
                <w:bCs w:val="0"/>
                <w:i/>
                <w:iCs/>
                <w:sz w:val="24"/>
                <w:szCs w:val="24"/>
              </w:rPr>
            </w:pPr>
            <w:r w:rsidRPr="00E83F84">
              <w:rPr>
                <w:rFonts w:ascii="Times New Roman" w:hAnsi="Times New Roman"/>
                <w:b w:val="0"/>
                <w:bCs w:val="0"/>
                <w:lang w:val="es-ES"/>
              </w:rPr>
              <w:t>99</w:t>
            </w:r>
          </w:p>
        </w:tc>
        <w:tc>
          <w:tcPr>
            <w:tcW w:w="1061" w:type="dxa"/>
            <w:vAlign w:val="center"/>
          </w:tcPr>
          <w:p w14:paraId="60ED7568" w14:textId="6344A22E" w:rsidR="00E83F84" w:rsidRPr="00E83F84" w:rsidRDefault="00E83F84" w:rsidP="008A4FCB">
            <w:pPr>
              <w:pStyle w:val="Descripcin"/>
              <w:ind w:firstLine="0"/>
              <w:rPr>
                <w:rFonts w:ascii="Times New Roman" w:hAnsi="Times New Roman"/>
                <w:b w:val="0"/>
                <w:bCs w:val="0"/>
                <w:i/>
                <w:iCs/>
                <w:sz w:val="24"/>
                <w:szCs w:val="24"/>
              </w:rPr>
            </w:pPr>
            <w:r w:rsidRPr="00E83F84">
              <w:rPr>
                <w:rFonts w:ascii="Times New Roman" w:hAnsi="Times New Roman"/>
                <w:b w:val="0"/>
                <w:bCs w:val="0"/>
                <w:lang w:val="es-ES"/>
              </w:rPr>
              <w:t>18</w:t>
            </w:r>
          </w:p>
        </w:tc>
        <w:tc>
          <w:tcPr>
            <w:tcW w:w="1461" w:type="dxa"/>
            <w:vAlign w:val="center"/>
          </w:tcPr>
          <w:p w14:paraId="10BE0681" w14:textId="5B0EB505" w:rsidR="00E83F84" w:rsidRPr="00E83F84" w:rsidRDefault="00E83F84" w:rsidP="00E83F84">
            <w:pPr>
              <w:pStyle w:val="Descripcin"/>
              <w:ind w:firstLine="0"/>
              <w:rPr>
                <w:rFonts w:ascii="Times New Roman" w:hAnsi="Times New Roman"/>
                <w:b w:val="0"/>
                <w:bCs w:val="0"/>
                <w:i/>
                <w:iCs/>
                <w:sz w:val="24"/>
                <w:szCs w:val="24"/>
              </w:rPr>
            </w:pPr>
            <w:r w:rsidRPr="00E83F84">
              <w:rPr>
                <w:rFonts w:ascii="Times New Roman" w:hAnsi="Times New Roman"/>
                <w:b w:val="0"/>
                <w:bCs w:val="0"/>
                <w:lang w:val="es-ES"/>
              </w:rPr>
              <w:t>Administración de Oficinas</w:t>
            </w:r>
          </w:p>
        </w:tc>
        <w:tc>
          <w:tcPr>
            <w:tcW w:w="926" w:type="dxa"/>
            <w:vAlign w:val="center"/>
          </w:tcPr>
          <w:p w14:paraId="650C2FAB" w14:textId="5E4379C0" w:rsidR="00E83F84" w:rsidRPr="00E83F84" w:rsidRDefault="00E83F84" w:rsidP="008A4FCB">
            <w:pPr>
              <w:pStyle w:val="Descripcin"/>
              <w:ind w:firstLine="0"/>
              <w:rPr>
                <w:rFonts w:ascii="Times New Roman" w:hAnsi="Times New Roman"/>
                <w:b w:val="0"/>
                <w:bCs w:val="0"/>
                <w:i/>
                <w:iCs/>
                <w:sz w:val="24"/>
                <w:szCs w:val="24"/>
              </w:rPr>
            </w:pPr>
            <w:r w:rsidRPr="00E83F84">
              <w:rPr>
                <w:rFonts w:ascii="Times New Roman" w:hAnsi="Times New Roman"/>
                <w:b w:val="0"/>
                <w:bCs w:val="0"/>
                <w:lang w:val="es-ES"/>
              </w:rPr>
              <w:t>71</w:t>
            </w:r>
          </w:p>
        </w:tc>
      </w:tr>
      <w:tr w:rsidR="00FD5AD9" w14:paraId="6AC25D62" w14:textId="77777777" w:rsidTr="005C50E3">
        <w:trPr>
          <w:trHeight w:val="454"/>
        </w:trPr>
        <w:tc>
          <w:tcPr>
            <w:tcW w:w="2410" w:type="dxa"/>
            <w:vAlign w:val="center"/>
          </w:tcPr>
          <w:p w14:paraId="17F7A1EB" w14:textId="77777777" w:rsidR="00E83F84" w:rsidRPr="007B2E29" w:rsidRDefault="00E83F84" w:rsidP="008A4FCB">
            <w:pPr>
              <w:pStyle w:val="Descripcin"/>
              <w:ind w:firstLine="0"/>
              <w:rPr>
                <w:rFonts w:ascii="Times New Roman" w:hAnsi="Times New Roman"/>
                <w:i/>
                <w:iCs/>
                <w:sz w:val="24"/>
                <w:szCs w:val="24"/>
              </w:rPr>
            </w:pPr>
          </w:p>
        </w:tc>
        <w:tc>
          <w:tcPr>
            <w:tcW w:w="1275" w:type="dxa"/>
            <w:vAlign w:val="center"/>
          </w:tcPr>
          <w:p w14:paraId="120B6142" w14:textId="77777777" w:rsidR="00E83F84" w:rsidRPr="007B2E29" w:rsidRDefault="00E83F84" w:rsidP="008A4FCB">
            <w:pPr>
              <w:pStyle w:val="Descripcin"/>
              <w:ind w:firstLine="0"/>
              <w:rPr>
                <w:rFonts w:ascii="Times New Roman" w:hAnsi="Times New Roman"/>
                <w:i/>
                <w:iCs/>
                <w:sz w:val="24"/>
                <w:szCs w:val="24"/>
              </w:rPr>
            </w:pPr>
          </w:p>
        </w:tc>
        <w:tc>
          <w:tcPr>
            <w:tcW w:w="1061" w:type="dxa"/>
            <w:vAlign w:val="center"/>
          </w:tcPr>
          <w:p w14:paraId="599ECCE2" w14:textId="77777777" w:rsidR="00E83F84" w:rsidRPr="007B2E29" w:rsidRDefault="00E83F84" w:rsidP="008A4FCB">
            <w:pPr>
              <w:pStyle w:val="Descripcin"/>
              <w:ind w:firstLine="0"/>
              <w:rPr>
                <w:rFonts w:ascii="Times New Roman" w:hAnsi="Times New Roman"/>
                <w:i/>
                <w:iCs/>
                <w:sz w:val="24"/>
                <w:szCs w:val="24"/>
              </w:rPr>
            </w:pPr>
          </w:p>
        </w:tc>
        <w:tc>
          <w:tcPr>
            <w:tcW w:w="1461" w:type="dxa"/>
            <w:vAlign w:val="center"/>
          </w:tcPr>
          <w:p w14:paraId="3C26E4E0" w14:textId="5E19FE3F" w:rsidR="00E83F84" w:rsidRPr="00E83F84" w:rsidRDefault="00E83F84" w:rsidP="00E83F84">
            <w:pPr>
              <w:pStyle w:val="Descripcin"/>
              <w:ind w:firstLine="0"/>
              <w:rPr>
                <w:rFonts w:ascii="Times New Roman" w:hAnsi="Times New Roman"/>
                <w:b w:val="0"/>
                <w:bCs w:val="0"/>
                <w:lang w:val="es-ES"/>
              </w:rPr>
            </w:pPr>
            <w:r w:rsidRPr="00E83F84">
              <w:rPr>
                <w:rFonts w:ascii="Times New Roman" w:hAnsi="Times New Roman"/>
                <w:b w:val="0"/>
                <w:bCs w:val="0"/>
                <w:lang w:val="es-ES"/>
              </w:rPr>
              <w:t>Educación Comercial</w:t>
            </w:r>
          </w:p>
        </w:tc>
        <w:tc>
          <w:tcPr>
            <w:tcW w:w="926" w:type="dxa"/>
            <w:vAlign w:val="center"/>
          </w:tcPr>
          <w:p w14:paraId="3B2738FF" w14:textId="263BB06C" w:rsidR="00E83F84" w:rsidRPr="00E83F84" w:rsidRDefault="00E83F84" w:rsidP="008A4FCB">
            <w:pPr>
              <w:pStyle w:val="Descripcin"/>
              <w:ind w:firstLine="0"/>
              <w:rPr>
                <w:rFonts w:ascii="Times New Roman" w:hAnsi="Times New Roman"/>
                <w:b w:val="0"/>
                <w:bCs w:val="0"/>
                <w:lang w:val="es-ES"/>
              </w:rPr>
            </w:pPr>
            <w:r w:rsidRPr="00E83F84">
              <w:rPr>
                <w:rFonts w:ascii="Times New Roman" w:hAnsi="Times New Roman"/>
                <w:b w:val="0"/>
                <w:bCs w:val="0"/>
                <w:lang w:val="es-ES"/>
              </w:rPr>
              <w:t>39</w:t>
            </w:r>
          </w:p>
        </w:tc>
      </w:tr>
      <w:tr w:rsidR="00FD5AD9" w14:paraId="6515454C" w14:textId="77777777" w:rsidTr="005C50E3">
        <w:trPr>
          <w:trHeight w:val="454"/>
        </w:trPr>
        <w:tc>
          <w:tcPr>
            <w:tcW w:w="2410" w:type="dxa"/>
            <w:vAlign w:val="center"/>
          </w:tcPr>
          <w:p w14:paraId="3D857522" w14:textId="77777777" w:rsidR="00E83F84" w:rsidRPr="007B2E29" w:rsidRDefault="00E83F84" w:rsidP="008A4FCB">
            <w:pPr>
              <w:pStyle w:val="Descripcin"/>
              <w:ind w:firstLine="0"/>
              <w:rPr>
                <w:rFonts w:ascii="Times New Roman" w:hAnsi="Times New Roman"/>
                <w:i/>
                <w:iCs/>
                <w:sz w:val="24"/>
                <w:szCs w:val="24"/>
              </w:rPr>
            </w:pPr>
          </w:p>
        </w:tc>
        <w:tc>
          <w:tcPr>
            <w:tcW w:w="1275" w:type="dxa"/>
            <w:vAlign w:val="center"/>
          </w:tcPr>
          <w:p w14:paraId="43EB6ED8" w14:textId="77777777" w:rsidR="00E83F84" w:rsidRPr="007B2E29" w:rsidRDefault="00E83F84" w:rsidP="008A4FCB">
            <w:pPr>
              <w:pStyle w:val="Descripcin"/>
              <w:ind w:firstLine="0"/>
              <w:rPr>
                <w:rFonts w:ascii="Times New Roman" w:hAnsi="Times New Roman"/>
                <w:i/>
                <w:iCs/>
                <w:sz w:val="24"/>
                <w:szCs w:val="24"/>
              </w:rPr>
            </w:pPr>
          </w:p>
        </w:tc>
        <w:tc>
          <w:tcPr>
            <w:tcW w:w="1061" w:type="dxa"/>
            <w:vAlign w:val="center"/>
          </w:tcPr>
          <w:p w14:paraId="3A0837F9" w14:textId="77777777" w:rsidR="00E83F84" w:rsidRPr="007B2E29" w:rsidRDefault="00E83F84" w:rsidP="008A4FCB">
            <w:pPr>
              <w:pStyle w:val="Descripcin"/>
              <w:ind w:firstLine="0"/>
              <w:rPr>
                <w:rFonts w:ascii="Times New Roman" w:hAnsi="Times New Roman"/>
                <w:i/>
                <w:iCs/>
                <w:sz w:val="24"/>
                <w:szCs w:val="24"/>
              </w:rPr>
            </w:pPr>
          </w:p>
        </w:tc>
        <w:tc>
          <w:tcPr>
            <w:tcW w:w="1461" w:type="dxa"/>
            <w:vAlign w:val="center"/>
          </w:tcPr>
          <w:p w14:paraId="68582DB0" w14:textId="5AEBEA89" w:rsidR="00E83F84" w:rsidRPr="00E83F84" w:rsidRDefault="00E83F84" w:rsidP="00E83F84">
            <w:pPr>
              <w:pStyle w:val="Descripcin"/>
              <w:ind w:firstLine="0"/>
              <w:rPr>
                <w:rFonts w:ascii="Times New Roman" w:hAnsi="Times New Roman"/>
                <w:b w:val="0"/>
                <w:bCs w:val="0"/>
                <w:lang w:val="es-ES"/>
              </w:rPr>
            </w:pPr>
            <w:r w:rsidRPr="00E83F84">
              <w:rPr>
                <w:rFonts w:ascii="Times New Roman" w:hAnsi="Times New Roman"/>
                <w:b w:val="0"/>
                <w:bCs w:val="0"/>
                <w:lang w:val="es-ES"/>
              </w:rPr>
              <w:t>Ambas</w:t>
            </w:r>
          </w:p>
        </w:tc>
        <w:tc>
          <w:tcPr>
            <w:tcW w:w="926" w:type="dxa"/>
            <w:vAlign w:val="center"/>
          </w:tcPr>
          <w:p w14:paraId="19DD97CD" w14:textId="279178AA" w:rsidR="00E83F84" w:rsidRPr="00E83F84" w:rsidRDefault="00E83F84" w:rsidP="008A4FCB">
            <w:pPr>
              <w:pStyle w:val="Descripcin"/>
              <w:ind w:firstLine="0"/>
              <w:rPr>
                <w:rFonts w:ascii="Times New Roman" w:hAnsi="Times New Roman"/>
                <w:b w:val="0"/>
                <w:bCs w:val="0"/>
                <w:lang w:val="es-ES"/>
              </w:rPr>
            </w:pPr>
            <w:r w:rsidRPr="00E83F84">
              <w:rPr>
                <w:rFonts w:ascii="Times New Roman" w:hAnsi="Times New Roman"/>
                <w:b w:val="0"/>
                <w:bCs w:val="0"/>
                <w:lang w:val="es-ES"/>
              </w:rPr>
              <w:t>7</w:t>
            </w:r>
          </w:p>
        </w:tc>
      </w:tr>
      <w:tr w:rsidR="008A4FCB" w14:paraId="50025D4D" w14:textId="77777777" w:rsidTr="005C50E3">
        <w:trPr>
          <w:trHeight w:val="454"/>
        </w:trPr>
        <w:tc>
          <w:tcPr>
            <w:tcW w:w="2410" w:type="dxa"/>
            <w:vAlign w:val="center"/>
          </w:tcPr>
          <w:p w14:paraId="6BC07F7C" w14:textId="77777777" w:rsidR="008A4FCB" w:rsidRPr="007B2E29" w:rsidRDefault="008A4FCB" w:rsidP="008A4FCB">
            <w:pPr>
              <w:pStyle w:val="Descripcin"/>
              <w:ind w:firstLine="0"/>
              <w:rPr>
                <w:rFonts w:ascii="Times New Roman" w:hAnsi="Times New Roman"/>
                <w:i/>
                <w:iCs/>
                <w:sz w:val="24"/>
                <w:szCs w:val="24"/>
              </w:rPr>
            </w:pPr>
          </w:p>
        </w:tc>
        <w:tc>
          <w:tcPr>
            <w:tcW w:w="1275" w:type="dxa"/>
            <w:vAlign w:val="center"/>
          </w:tcPr>
          <w:p w14:paraId="52E7B434" w14:textId="77777777" w:rsidR="008A4FCB" w:rsidRPr="007B2E29" w:rsidRDefault="008A4FCB" w:rsidP="008A4FCB">
            <w:pPr>
              <w:pStyle w:val="Descripcin"/>
              <w:ind w:firstLine="0"/>
              <w:rPr>
                <w:rFonts w:ascii="Times New Roman" w:hAnsi="Times New Roman"/>
                <w:i/>
                <w:iCs/>
                <w:sz w:val="24"/>
                <w:szCs w:val="24"/>
              </w:rPr>
            </w:pPr>
          </w:p>
        </w:tc>
        <w:tc>
          <w:tcPr>
            <w:tcW w:w="1061" w:type="dxa"/>
            <w:vAlign w:val="center"/>
          </w:tcPr>
          <w:p w14:paraId="1DF907FC" w14:textId="77777777" w:rsidR="008A4FCB" w:rsidRPr="007B2E29" w:rsidRDefault="008A4FCB" w:rsidP="008A4FCB">
            <w:pPr>
              <w:pStyle w:val="Descripcin"/>
              <w:ind w:firstLine="0"/>
              <w:rPr>
                <w:rFonts w:ascii="Times New Roman" w:hAnsi="Times New Roman"/>
                <w:i/>
                <w:iCs/>
                <w:sz w:val="24"/>
                <w:szCs w:val="24"/>
              </w:rPr>
            </w:pPr>
          </w:p>
        </w:tc>
        <w:tc>
          <w:tcPr>
            <w:tcW w:w="1461" w:type="dxa"/>
            <w:vAlign w:val="center"/>
          </w:tcPr>
          <w:p w14:paraId="75B400E5" w14:textId="5AD67A4E" w:rsidR="008A4FCB" w:rsidRPr="008A4FCB" w:rsidRDefault="008A4FCB" w:rsidP="008A4FCB">
            <w:pPr>
              <w:pStyle w:val="Descripcin"/>
              <w:ind w:firstLine="0"/>
              <w:rPr>
                <w:rFonts w:ascii="Times New Roman" w:hAnsi="Times New Roman"/>
                <w:lang w:val="es-ES"/>
              </w:rPr>
            </w:pPr>
            <w:r w:rsidRPr="008A4FCB">
              <w:rPr>
                <w:rFonts w:ascii="Times New Roman" w:hAnsi="Times New Roman"/>
                <w:lang w:val="es-ES"/>
              </w:rPr>
              <w:t>Total</w:t>
            </w:r>
          </w:p>
        </w:tc>
        <w:tc>
          <w:tcPr>
            <w:tcW w:w="926" w:type="dxa"/>
            <w:vAlign w:val="center"/>
          </w:tcPr>
          <w:p w14:paraId="159353CB" w14:textId="711EF8F2" w:rsidR="008A4FCB" w:rsidRPr="00E83F84" w:rsidRDefault="008A4FCB" w:rsidP="008A4FCB">
            <w:pPr>
              <w:pStyle w:val="Descripcin"/>
              <w:ind w:firstLine="0"/>
              <w:rPr>
                <w:rFonts w:ascii="Times New Roman" w:hAnsi="Times New Roman"/>
                <w:b w:val="0"/>
                <w:bCs w:val="0"/>
                <w:lang w:val="es-ES"/>
              </w:rPr>
            </w:pPr>
            <w:r w:rsidRPr="00FE4FA3">
              <w:rPr>
                <w:rFonts w:ascii="Times New Roman" w:hAnsi="Times New Roman"/>
                <w:lang w:val="es-ES"/>
              </w:rPr>
              <w:t>117</w:t>
            </w:r>
          </w:p>
        </w:tc>
      </w:tr>
      <w:tr w:rsidR="008A4FCB" w14:paraId="6B525FDF" w14:textId="77777777" w:rsidTr="005C50E3">
        <w:trPr>
          <w:trHeight w:val="454"/>
        </w:trPr>
        <w:tc>
          <w:tcPr>
            <w:tcW w:w="2410" w:type="dxa"/>
            <w:vAlign w:val="center"/>
          </w:tcPr>
          <w:p w14:paraId="1E9E4EF5" w14:textId="3C4F34A9" w:rsidR="008A4FCB" w:rsidRPr="007B2E29" w:rsidRDefault="008A4FCB" w:rsidP="008A4FCB">
            <w:pPr>
              <w:pStyle w:val="Descripcin"/>
              <w:ind w:firstLine="0"/>
              <w:rPr>
                <w:rFonts w:ascii="Times New Roman" w:hAnsi="Times New Roman"/>
                <w:i/>
                <w:iCs/>
                <w:sz w:val="24"/>
                <w:szCs w:val="24"/>
              </w:rPr>
            </w:pPr>
            <w:r w:rsidRPr="00FE4FA3">
              <w:rPr>
                <w:rFonts w:ascii="Times New Roman" w:hAnsi="Times New Roman"/>
                <w:lang w:val="es-ES"/>
              </w:rPr>
              <w:t>Expertos</w:t>
            </w:r>
          </w:p>
        </w:tc>
        <w:tc>
          <w:tcPr>
            <w:tcW w:w="1275" w:type="dxa"/>
            <w:vAlign w:val="center"/>
          </w:tcPr>
          <w:p w14:paraId="3A47DEE7" w14:textId="45A40445" w:rsidR="008A4FCB" w:rsidRPr="008A4FCB" w:rsidRDefault="008A4FCB" w:rsidP="008A4FCB">
            <w:pPr>
              <w:pStyle w:val="Descripcin"/>
              <w:ind w:firstLine="0"/>
              <w:rPr>
                <w:rFonts w:ascii="Times New Roman" w:hAnsi="Times New Roman"/>
                <w:b w:val="0"/>
                <w:bCs w:val="0"/>
                <w:i/>
                <w:iCs/>
                <w:sz w:val="24"/>
                <w:szCs w:val="24"/>
              </w:rPr>
            </w:pPr>
            <w:r w:rsidRPr="008A4FCB">
              <w:rPr>
                <w:rFonts w:ascii="Times New Roman" w:hAnsi="Times New Roman"/>
                <w:b w:val="0"/>
                <w:bCs w:val="0"/>
                <w:lang w:val="es-ES"/>
              </w:rPr>
              <w:t>1</w:t>
            </w:r>
          </w:p>
        </w:tc>
        <w:tc>
          <w:tcPr>
            <w:tcW w:w="1061" w:type="dxa"/>
            <w:vAlign w:val="center"/>
          </w:tcPr>
          <w:p w14:paraId="723F0BD9" w14:textId="4044B2D8" w:rsidR="008A4FCB" w:rsidRPr="008A4FCB" w:rsidRDefault="008A4FCB" w:rsidP="008A4FCB">
            <w:pPr>
              <w:pStyle w:val="Descripcin"/>
              <w:ind w:firstLine="0"/>
              <w:rPr>
                <w:rFonts w:ascii="Times New Roman" w:hAnsi="Times New Roman"/>
                <w:b w:val="0"/>
                <w:bCs w:val="0"/>
                <w:i/>
                <w:iCs/>
                <w:sz w:val="24"/>
                <w:szCs w:val="24"/>
              </w:rPr>
            </w:pPr>
            <w:r w:rsidRPr="008A4FCB">
              <w:rPr>
                <w:rFonts w:ascii="Times New Roman" w:hAnsi="Times New Roman"/>
                <w:b w:val="0"/>
                <w:bCs w:val="0"/>
                <w:lang w:val="es-ES"/>
              </w:rPr>
              <w:t>1</w:t>
            </w:r>
          </w:p>
        </w:tc>
        <w:tc>
          <w:tcPr>
            <w:tcW w:w="1461" w:type="dxa"/>
            <w:vAlign w:val="center"/>
          </w:tcPr>
          <w:p w14:paraId="77B66C0E" w14:textId="268DD1E6" w:rsidR="008A4FCB" w:rsidRPr="008A4FCB" w:rsidRDefault="008A4FCB" w:rsidP="008A4FCB">
            <w:pPr>
              <w:pStyle w:val="Descripcin"/>
              <w:ind w:firstLine="0"/>
              <w:rPr>
                <w:rFonts w:ascii="Times New Roman" w:hAnsi="Times New Roman"/>
                <w:b w:val="0"/>
                <w:bCs w:val="0"/>
                <w:lang w:val="es-ES"/>
              </w:rPr>
            </w:pPr>
            <w:r w:rsidRPr="008A4FCB">
              <w:rPr>
                <w:rFonts w:ascii="Times New Roman" w:hAnsi="Times New Roman"/>
                <w:b w:val="0"/>
                <w:bCs w:val="0"/>
                <w:lang w:val="es-ES"/>
              </w:rPr>
              <w:t>Entrevistas</w:t>
            </w:r>
          </w:p>
        </w:tc>
        <w:tc>
          <w:tcPr>
            <w:tcW w:w="926" w:type="dxa"/>
            <w:vAlign w:val="center"/>
          </w:tcPr>
          <w:p w14:paraId="2C5C4867" w14:textId="29BA3EB2" w:rsidR="008A4FCB" w:rsidRPr="008A4FCB" w:rsidRDefault="008A4FCB" w:rsidP="008A4FCB">
            <w:pPr>
              <w:pStyle w:val="Descripcin"/>
              <w:ind w:firstLine="0"/>
              <w:rPr>
                <w:rFonts w:ascii="Times New Roman" w:hAnsi="Times New Roman"/>
                <w:b w:val="0"/>
                <w:bCs w:val="0"/>
                <w:lang w:val="es-ES"/>
              </w:rPr>
            </w:pPr>
            <w:r w:rsidRPr="008A4FCB">
              <w:rPr>
                <w:rFonts w:ascii="Times New Roman" w:hAnsi="Times New Roman"/>
                <w:b w:val="0"/>
                <w:bCs w:val="0"/>
                <w:lang w:val="es-ES"/>
              </w:rPr>
              <w:t>2</w:t>
            </w:r>
          </w:p>
        </w:tc>
      </w:tr>
      <w:tr w:rsidR="008A4FCB" w14:paraId="50722396" w14:textId="77777777" w:rsidTr="005C50E3">
        <w:trPr>
          <w:trHeight w:val="454"/>
        </w:trPr>
        <w:tc>
          <w:tcPr>
            <w:tcW w:w="2410" w:type="dxa"/>
            <w:tcBorders>
              <w:bottom w:val="single" w:sz="4" w:space="0" w:color="auto"/>
            </w:tcBorders>
            <w:vAlign w:val="center"/>
          </w:tcPr>
          <w:p w14:paraId="648130BA" w14:textId="77777777" w:rsidR="008A4FCB" w:rsidRPr="00FE4FA3" w:rsidRDefault="008A4FCB" w:rsidP="008A4FCB">
            <w:pPr>
              <w:pStyle w:val="Descripcin"/>
              <w:ind w:firstLine="0"/>
              <w:rPr>
                <w:rFonts w:ascii="Times New Roman" w:hAnsi="Times New Roman"/>
                <w:lang w:val="es-ES"/>
              </w:rPr>
            </w:pPr>
          </w:p>
        </w:tc>
        <w:tc>
          <w:tcPr>
            <w:tcW w:w="1275" w:type="dxa"/>
            <w:tcBorders>
              <w:bottom w:val="single" w:sz="4" w:space="0" w:color="auto"/>
            </w:tcBorders>
            <w:vAlign w:val="center"/>
          </w:tcPr>
          <w:p w14:paraId="4B372A75" w14:textId="77777777" w:rsidR="008A4FCB" w:rsidRPr="008A4FCB" w:rsidRDefault="008A4FCB" w:rsidP="008A4FCB">
            <w:pPr>
              <w:pStyle w:val="Descripcin"/>
              <w:ind w:firstLine="0"/>
              <w:rPr>
                <w:rFonts w:ascii="Times New Roman" w:hAnsi="Times New Roman"/>
                <w:b w:val="0"/>
                <w:bCs w:val="0"/>
                <w:lang w:val="es-ES"/>
              </w:rPr>
            </w:pPr>
          </w:p>
        </w:tc>
        <w:tc>
          <w:tcPr>
            <w:tcW w:w="1061" w:type="dxa"/>
            <w:tcBorders>
              <w:bottom w:val="single" w:sz="4" w:space="0" w:color="auto"/>
            </w:tcBorders>
            <w:vAlign w:val="center"/>
          </w:tcPr>
          <w:p w14:paraId="1E64B102" w14:textId="77777777" w:rsidR="008A4FCB" w:rsidRPr="008A4FCB" w:rsidRDefault="008A4FCB" w:rsidP="008A4FCB">
            <w:pPr>
              <w:pStyle w:val="Descripcin"/>
              <w:ind w:firstLine="0"/>
              <w:rPr>
                <w:rFonts w:ascii="Times New Roman" w:hAnsi="Times New Roman"/>
                <w:b w:val="0"/>
                <w:bCs w:val="0"/>
                <w:lang w:val="es-ES"/>
              </w:rPr>
            </w:pPr>
          </w:p>
        </w:tc>
        <w:tc>
          <w:tcPr>
            <w:tcW w:w="1461" w:type="dxa"/>
            <w:tcBorders>
              <w:bottom w:val="single" w:sz="4" w:space="0" w:color="auto"/>
            </w:tcBorders>
            <w:vAlign w:val="center"/>
          </w:tcPr>
          <w:p w14:paraId="17E75FCA" w14:textId="00C9D514" w:rsidR="008A4FCB" w:rsidRPr="008A4FCB" w:rsidRDefault="008A4FCB" w:rsidP="008A4FCB">
            <w:pPr>
              <w:pStyle w:val="Descripcin"/>
              <w:ind w:firstLine="0"/>
              <w:rPr>
                <w:rFonts w:ascii="Times New Roman" w:hAnsi="Times New Roman"/>
                <w:b w:val="0"/>
                <w:bCs w:val="0"/>
                <w:lang w:val="es-ES"/>
              </w:rPr>
            </w:pPr>
            <w:r w:rsidRPr="00FE4FA3">
              <w:rPr>
                <w:rFonts w:ascii="Times New Roman" w:hAnsi="Times New Roman"/>
                <w:lang w:val="es-ES"/>
              </w:rPr>
              <w:t>Total</w:t>
            </w:r>
          </w:p>
        </w:tc>
        <w:tc>
          <w:tcPr>
            <w:tcW w:w="926" w:type="dxa"/>
            <w:tcBorders>
              <w:bottom w:val="single" w:sz="4" w:space="0" w:color="auto"/>
            </w:tcBorders>
            <w:vAlign w:val="center"/>
          </w:tcPr>
          <w:p w14:paraId="2252757E" w14:textId="5A0015FD" w:rsidR="008A4FCB" w:rsidRPr="008A4FCB" w:rsidRDefault="008A4FCB" w:rsidP="008A4FCB">
            <w:pPr>
              <w:pStyle w:val="Descripcin"/>
              <w:ind w:firstLine="0"/>
              <w:rPr>
                <w:rFonts w:ascii="Times New Roman" w:hAnsi="Times New Roman"/>
                <w:b w:val="0"/>
                <w:bCs w:val="0"/>
                <w:lang w:val="es-ES"/>
              </w:rPr>
            </w:pPr>
            <w:r w:rsidRPr="00FE4FA3">
              <w:rPr>
                <w:rFonts w:ascii="Times New Roman" w:hAnsi="Times New Roman"/>
                <w:lang w:val="es-ES"/>
              </w:rPr>
              <w:t>2</w:t>
            </w:r>
          </w:p>
        </w:tc>
      </w:tr>
      <w:tr w:rsidR="008A4FCB" w14:paraId="083088AC" w14:textId="77777777" w:rsidTr="005C50E3">
        <w:trPr>
          <w:trHeight w:val="454"/>
        </w:trPr>
        <w:tc>
          <w:tcPr>
            <w:tcW w:w="7133" w:type="dxa"/>
            <w:gridSpan w:val="5"/>
            <w:tcBorders>
              <w:top w:val="single" w:sz="4" w:space="0" w:color="auto"/>
            </w:tcBorders>
            <w:vAlign w:val="center"/>
          </w:tcPr>
          <w:p w14:paraId="4F86F9F8" w14:textId="72398444" w:rsidR="008A4FCB" w:rsidRPr="00FD5AD9" w:rsidRDefault="00FD5AD9" w:rsidP="00FD5AD9">
            <w:pPr>
              <w:ind w:left="-120" w:firstLine="0"/>
              <w:rPr>
                <w:rFonts w:ascii="Times New Roman" w:hAnsi="Times New Roman"/>
                <w:sz w:val="20"/>
                <w:szCs w:val="20"/>
                <w:lang w:val="es-MX"/>
              </w:rPr>
            </w:pPr>
            <w:r w:rsidRPr="00FD5AD9">
              <w:rPr>
                <w:rFonts w:ascii="Times New Roman" w:hAnsi="Times New Roman"/>
                <w:b/>
                <w:bCs/>
                <w:sz w:val="20"/>
                <w:szCs w:val="20"/>
                <w:lang w:val="es-MX"/>
              </w:rPr>
              <w:t>Nota</w:t>
            </w:r>
            <w:r>
              <w:rPr>
                <w:rFonts w:ascii="Times New Roman" w:hAnsi="Times New Roman"/>
                <w:b/>
                <w:bCs/>
                <w:sz w:val="20"/>
                <w:szCs w:val="20"/>
                <w:lang w:val="es-MX"/>
              </w:rPr>
              <w:t xml:space="preserve">. </w:t>
            </w:r>
            <w:r w:rsidRPr="00ED2990">
              <w:rPr>
                <w:rFonts w:ascii="Times New Roman" w:hAnsi="Times New Roman"/>
                <w:sz w:val="20"/>
                <w:szCs w:val="20"/>
                <w:lang w:val="es-MX"/>
              </w:rPr>
              <w:t>Fuente.</w:t>
            </w:r>
            <w:r>
              <w:rPr>
                <w:rFonts w:ascii="Times New Roman" w:hAnsi="Times New Roman"/>
                <w:b/>
                <w:bCs/>
                <w:sz w:val="20"/>
                <w:szCs w:val="20"/>
                <w:lang w:val="es-MX"/>
              </w:rPr>
              <w:t xml:space="preserve"> </w:t>
            </w:r>
            <w:r w:rsidRPr="00E544F3">
              <w:rPr>
                <w:rFonts w:ascii="Times New Roman" w:hAnsi="Times New Roman"/>
                <w:sz w:val="20"/>
                <w:szCs w:val="20"/>
                <w:lang w:val="es-MX"/>
              </w:rPr>
              <w:t>Elaboración Propia</w:t>
            </w:r>
            <w:r>
              <w:rPr>
                <w:rFonts w:ascii="Times New Roman" w:hAnsi="Times New Roman"/>
                <w:sz w:val="20"/>
                <w:szCs w:val="20"/>
                <w:lang w:val="es-MX"/>
              </w:rPr>
              <w:t>. La tabla 1 representa los sujetos de información que fue la población de estudio Docente, Estudiantes y Expertos.</w:t>
            </w:r>
          </w:p>
        </w:tc>
      </w:tr>
    </w:tbl>
    <w:p w14:paraId="63D7F448" w14:textId="77777777" w:rsidR="007B2E29" w:rsidRDefault="007B2E29" w:rsidP="00FF1821">
      <w:pPr>
        <w:pStyle w:val="Descripcin"/>
        <w:rPr>
          <w:rFonts w:ascii="Times New Roman" w:hAnsi="Times New Roman"/>
          <w:i/>
          <w:iCs/>
        </w:rPr>
      </w:pPr>
    </w:p>
    <w:p w14:paraId="59709C79" w14:textId="77777777" w:rsidR="007B2E29" w:rsidRDefault="007B2E29" w:rsidP="00FF1821">
      <w:pPr>
        <w:pStyle w:val="Descripcin"/>
        <w:rPr>
          <w:rFonts w:ascii="Times New Roman" w:hAnsi="Times New Roman"/>
          <w:i/>
          <w:iCs/>
        </w:rPr>
      </w:pPr>
    </w:p>
    <w:p w14:paraId="51D4714B" w14:textId="77777777" w:rsidR="007B2E29" w:rsidRDefault="007B2E29" w:rsidP="00FF1821">
      <w:pPr>
        <w:pStyle w:val="Descripcin"/>
        <w:rPr>
          <w:rFonts w:ascii="Times New Roman" w:hAnsi="Times New Roman"/>
          <w:i/>
          <w:iCs/>
        </w:rPr>
      </w:pPr>
    </w:p>
    <w:p w14:paraId="6F4E50D0" w14:textId="77777777" w:rsidR="007B2E29" w:rsidRDefault="007B2E29" w:rsidP="00FF1821">
      <w:pPr>
        <w:pStyle w:val="Descripcin"/>
        <w:rPr>
          <w:rFonts w:ascii="Times New Roman" w:hAnsi="Times New Roman"/>
          <w:i/>
          <w:iCs/>
        </w:rPr>
      </w:pPr>
    </w:p>
    <w:p w14:paraId="6C6FB39B" w14:textId="77777777" w:rsidR="007B2E29" w:rsidRDefault="007B2E29" w:rsidP="00FF1821">
      <w:pPr>
        <w:pStyle w:val="Descripcin"/>
        <w:rPr>
          <w:rFonts w:ascii="Times New Roman" w:hAnsi="Times New Roman"/>
          <w:i/>
          <w:iCs/>
        </w:rPr>
      </w:pPr>
    </w:p>
    <w:p w14:paraId="7CDD51A5" w14:textId="77777777" w:rsidR="007B2E29" w:rsidRDefault="007B2E29" w:rsidP="00FF1821">
      <w:pPr>
        <w:pStyle w:val="Descripcin"/>
        <w:rPr>
          <w:rFonts w:ascii="Times New Roman" w:hAnsi="Times New Roman"/>
          <w:i/>
          <w:iCs/>
        </w:rPr>
      </w:pPr>
    </w:p>
    <w:p w14:paraId="6EB82AFA" w14:textId="77777777" w:rsidR="007B2E29" w:rsidRDefault="007B2E29" w:rsidP="00FF1821">
      <w:pPr>
        <w:pStyle w:val="Descripcin"/>
        <w:rPr>
          <w:rFonts w:ascii="Times New Roman" w:hAnsi="Times New Roman"/>
          <w:i/>
          <w:iCs/>
        </w:rPr>
      </w:pPr>
    </w:p>
    <w:p w14:paraId="336626FF" w14:textId="77777777" w:rsidR="007B2E29" w:rsidRDefault="007B2E29" w:rsidP="00FF1821">
      <w:pPr>
        <w:pStyle w:val="Descripcin"/>
        <w:rPr>
          <w:rFonts w:ascii="Times New Roman" w:hAnsi="Times New Roman"/>
          <w:i/>
          <w:iCs/>
        </w:rPr>
      </w:pPr>
    </w:p>
    <w:p w14:paraId="2FFA63BE" w14:textId="77777777" w:rsidR="007B2E29" w:rsidRDefault="007B2E29" w:rsidP="00FF1821">
      <w:pPr>
        <w:pStyle w:val="Descripcin"/>
        <w:rPr>
          <w:rFonts w:ascii="Times New Roman" w:hAnsi="Times New Roman"/>
          <w:i/>
          <w:iCs/>
        </w:rPr>
      </w:pPr>
    </w:p>
    <w:p w14:paraId="7FA6ADF8" w14:textId="77777777" w:rsidR="007B2E29" w:rsidRDefault="007B2E29" w:rsidP="00FF1821">
      <w:pPr>
        <w:pStyle w:val="Descripcin"/>
        <w:rPr>
          <w:rFonts w:ascii="Times New Roman" w:hAnsi="Times New Roman"/>
          <w:i/>
          <w:iCs/>
        </w:rPr>
      </w:pPr>
    </w:p>
    <w:p w14:paraId="4A383FF1" w14:textId="77777777" w:rsidR="007B2E29" w:rsidRDefault="007B2E29" w:rsidP="00FF1821">
      <w:pPr>
        <w:pStyle w:val="Descripcin"/>
        <w:rPr>
          <w:rFonts w:ascii="Times New Roman" w:hAnsi="Times New Roman"/>
          <w:i/>
          <w:iCs/>
        </w:rPr>
      </w:pPr>
    </w:p>
    <w:p w14:paraId="0D6A2972" w14:textId="77777777" w:rsidR="007B2E29" w:rsidRDefault="007B2E29" w:rsidP="00FF1821">
      <w:pPr>
        <w:pStyle w:val="Descripcin"/>
        <w:rPr>
          <w:rFonts w:ascii="Times New Roman" w:hAnsi="Times New Roman"/>
          <w:i/>
          <w:iCs/>
        </w:rPr>
      </w:pPr>
    </w:p>
    <w:p w14:paraId="5F58A09F" w14:textId="77777777" w:rsidR="007B2E29" w:rsidRDefault="007B2E29" w:rsidP="00FF1821">
      <w:pPr>
        <w:pStyle w:val="Descripcin"/>
        <w:rPr>
          <w:rFonts w:ascii="Times New Roman" w:hAnsi="Times New Roman"/>
          <w:i/>
          <w:iCs/>
        </w:rPr>
      </w:pPr>
    </w:p>
    <w:p w14:paraId="1527CF9E" w14:textId="77777777" w:rsidR="007B2E29" w:rsidRDefault="007B2E29" w:rsidP="00FF1821">
      <w:pPr>
        <w:pStyle w:val="Descripcin"/>
        <w:rPr>
          <w:rFonts w:ascii="Times New Roman" w:hAnsi="Times New Roman"/>
          <w:i/>
          <w:iCs/>
        </w:rPr>
      </w:pPr>
    </w:p>
    <w:p w14:paraId="51C1E721" w14:textId="77777777" w:rsidR="007B2E29" w:rsidRDefault="007B2E29" w:rsidP="00FF1821">
      <w:pPr>
        <w:pStyle w:val="Descripcin"/>
        <w:rPr>
          <w:rFonts w:ascii="Times New Roman" w:hAnsi="Times New Roman"/>
          <w:i/>
          <w:iCs/>
        </w:rPr>
      </w:pPr>
    </w:p>
    <w:p w14:paraId="4677B5B9" w14:textId="77777777" w:rsidR="007B2E29" w:rsidRDefault="007B2E29" w:rsidP="00FF1821">
      <w:pPr>
        <w:pStyle w:val="Descripcin"/>
        <w:rPr>
          <w:rFonts w:ascii="Times New Roman" w:hAnsi="Times New Roman"/>
          <w:i/>
          <w:iCs/>
        </w:rPr>
      </w:pPr>
    </w:p>
    <w:p w14:paraId="3D5BEC1E" w14:textId="77777777" w:rsidR="007B2E29" w:rsidRDefault="007B2E29" w:rsidP="00FF1821">
      <w:pPr>
        <w:pStyle w:val="Descripcin"/>
        <w:rPr>
          <w:rFonts w:ascii="Times New Roman" w:hAnsi="Times New Roman"/>
          <w:i/>
          <w:iCs/>
        </w:rPr>
      </w:pPr>
    </w:p>
    <w:p w14:paraId="01438AB0" w14:textId="23FAA1F2" w:rsidR="00E14997" w:rsidRPr="00DE52D4" w:rsidRDefault="00E14997" w:rsidP="00FF1821">
      <w:pPr>
        <w:pStyle w:val="Descripcin"/>
        <w:rPr>
          <w:rFonts w:ascii="Times New Roman" w:hAnsi="Times New Roman"/>
          <w:i/>
          <w:iCs/>
          <w:color w:val="FF0000"/>
        </w:rPr>
      </w:pPr>
      <w:r w:rsidRPr="00E14997">
        <w:rPr>
          <w:rFonts w:ascii="Times New Roman" w:hAnsi="Times New Roman"/>
          <w:i/>
          <w:iCs/>
        </w:rPr>
        <w:t xml:space="preserve"> </w:t>
      </w:r>
      <w:r w:rsidR="00DE52D4">
        <w:rPr>
          <w:rFonts w:ascii="Times New Roman" w:hAnsi="Times New Roman"/>
          <w:i/>
          <w:iCs/>
        </w:rPr>
        <w:t xml:space="preserve"> </w:t>
      </w:r>
    </w:p>
    <w:bookmarkEnd w:id="56"/>
    <w:p w14:paraId="5752FD52" w14:textId="37144200" w:rsidR="0019239F" w:rsidRPr="00E14997" w:rsidRDefault="0019239F" w:rsidP="00FF1821">
      <w:pPr>
        <w:pStyle w:val="Descripcin"/>
        <w:rPr>
          <w:rFonts w:ascii="Times New Roman" w:hAnsi="Times New Roman"/>
          <w:b w:val="0"/>
          <w:bCs w:val="0"/>
          <w:i/>
          <w:iCs/>
        </w:rPr>
      </w:pPr>
    </w:p>
    <w:p w14:paraId="3C9FB743" w14:textId="38F6F8D5" w:rsidR="00C14CAA" w:rsidRDefault="00C14CAA" w:rsidP="0019239F">
      <w:pPr>
        <w:spacing w:after="100" w:line="360" w:lineRule="auto"/>
        <w:ind w:firstLine="0"/>
        <w:jc w:val="both"/>
        <w:rPr>
          <w:rFonts w:ascii="Arial" w:hAnsi="Arial" w:cs="Arial"/>
          <w:sz w:val="16"/>
          <w:szCs w:val="16"/>
          <w:lang w:val="es-MX"/>
        </w:rPr>
      </w:pPr>
    </w:p>
    <w:p w14:paraId="6423005D" w14:textId="77777777" w:rsidR="00C14CAA" w:rsidRDefault="00C14CAA" w:rsidP="00015496">
      <w:pPr>
        <w:spacing w:after="100" w:line="360" w:lineRule="auto"/>
        <w:ind w:hanging="709"/>
        <w:jc w:val="both"/>
        <w:rPr>
          <w:rFonts w:ascii="Arial" w:hAnsi="Arial" w:cs="Arial"/>
          <w:sz w:val="16"/>
          <w:szCs w:val="16"/>
          <w:lang w:val="es-MX"/>
        </w:rPr>
      </w:pPr>
    </w:p>
    <w:p w14:paraId="68BA1C8C" w14:textId="77777777" w:rsidR="00C14CAA" w:rsidRDefault="00C14CAA" w:rsidP="00015496">
      <w:pPr>
        <w:spacing w:after="100" w:line="360" w:lineRule="auto"/>
        <w:ind w:hanging="709"/>
        <w:jc w:val="both"/>
        <w:rPr>
          <w:rFonts w:ascii="Arial" w:hAnsi="Arial" w:cs="Arial"/>
          <w:sz w:val="16"/>
          <w:szCs w:val="16"/>
          <w:lang w:val="es-MX"/>
        </w:rPr>
      </w:pPr>
    </w:p>
    <w:p w14:paraId="360377DE" w14:textId="77777777" w:rsidR="00C14CAA" w:rsidRDefault="00C14CAA" w:rsidP="008A4FCB">
      <w:pPr>
        <w:spacing w:after="100" w:line="360" w:lineRule="auto"/>
        <w:ind w:firstLine="0"/>
        <w:jc w:val="both"/>
        <w:rPr>
          <w:rFonts w:ascii="Arial" w:hAnsi="Arial" w:cs="Arial"/>
          <w:sz w:val="16"/>
          <w:szCs w:val="16"/>
          <w:lang w:val="es-MX"/>
        </w:rPr>
      </w:pPr>
    </w:p>
    <w:p w14:paraId="70C7A5DC" w14:textId="77777777" w:rsidR="008A4FCB" w:rsidRDefault="008A4FCB" w:rsidP="00B06B01">
      <w:pPr>
        <w:pStyle w:val="Ttulo3"/>
        <w:spacing w:after="240"/>
        <w:ind w:firstLine="0"/>
        <w:rPr>
          <w:rFonts w:ascii="Times New Roman" w:hAnsi="Times New Roman" w:cs="Times New Roman"/>
          <w:b/>
          <w:bCs/>
          <w:color w:val="auto"/>
          <w:sz w:val="28"/>
          <w:szCs w:val="28"/>
        </w:rPr>
      </w:pPr>
      <w:bookmarkStart w:id="57" w:name="_Toc146395889"/>
    </w:p>
    <w:p w14:paraId="3148AE6A" w14:textId="05F58762" w:rsidR="00CF7640" w:rsidRPr="00254170" w:rsidRDefault="00793DF8" w:rsidP="004D6A40">
      <w:pPr>
        <w:pStyle w:val="Ttulo3"/>
        <w:spacing w:line="480" w:lineRule="auto"/>
        <w:ind w:firstLine="0"/>
        <w:rPr>
          <w:rFonts w:ascii="Times New Roman" w:hAnsi="Times New Roman" w:cs="Times New Roman"/>
          <w:b/>
          <w:bCs/>
          <w:color w:val="auto"/>
          <w:sz w:val="28"/>
          <w:szCs w:val="28"/>
        </w:rPr>
      </w:pPr>
      <w:r w:rsidRPr="00B06B01">
        <w:rPr>
          <w:rFonts w:ascii="Times New Roman" w:hAnsi="Times New Roman" w:cs="Times New Roman"/>
          <w:b/>
          <w:bCs/>
          <w:color w:val="auto"/>
          <w:sz w:val="28"/>
          <w:szCs w:val="28"/>
        </w:rPr>
        <w:t xml:space="preserve">3.7 </w:t>
      </w:r>
      <w:r w:rsidRPr="00254170">
        <w:rPr>
          <w:rFonts w:ascii="Times New Roman" w:hAnsi="Times New Roman" w:cs="Times New Roman"/>
          <w:b/>
          <w:bCs/>
          <w:color w:val="auto"/>
          <w:sz w:val="28"/>
          <w:szCs w:val="28"/>
        </w:rPr>
        <w:t>Sistema</w:t>
      </w:r>
      <w:r w:rsidR="00475290" w:rsidRPr="00254170">
        <w:rPr>
          <w:rFonts w:ascii="Times New Roman" w:hAnsi="Times New Roman" w:cs="Times New Roman"/>
          <w:b/>
          <w:bCs/>
          <w:color w:val="auto"/>
          <w:sz w:val="28"/>
          <w:szCs w:val="28"/>
        </w:rPr>
        <w:t xml:space="preserve"> de </w:t>
      </w:r>
      <w:r w:rsidR="004D6A40" w:rsidRPr="00254170">
        <w:rPr>
          <w:rFonts w:ascii="Times New Roman" w:hAnsi="Times New Roman" w:cs="Times New Roman"/>
          <w:b/>
          <w:bCs/>
          <w:color w:val="auto"/>
          <w:sz w:val="28"/>
          <w:szCs w:val="28"/>
        </w:rPr>
        <w:t>categorías</w:t>
      </w:r>
      <w:bookmarkEnd w:id="57"/>
      <w:r w:rsidR="00CF7640" w:rsidRPr="00254170">
        <w:rPr>
          <w:rFonts w:ascii="Times New Roman" w:hAnsi="Times New Roman" w:cs="Times New Roman"/>
          <w:b/>
          <w:bCs/>
          <w:color w:val="auto"/>
          <w:sz w:val="28"/>
          <w:szCs w:val="28"/>
        </w:rPr>
        <w:t xml:space="preserve"> </w:t>
      </w:r>
    </w:p>
    <w:p w14:paraId="4C57F1F6" w14:textId="0C72546B" w:rsidR="00CF7640" w:rsidRPr="00254170" w:rsidRDefault="00CF7640" w:rsidP="00ED3527">
      <w:pPr>
        <w:spacing w:line="480" w:lineRule="auto"/>
        <w:ind w:left="11"/>
        <w:jc w:val="both"/>
        <w:rPr>
          <w:rFonts w:ascii="Times New Roman" w:eastAsia="Times New Roman" w:hAnsi="Times New Roman"/>
          <w:iCs/>
          <w:sz w:val="24"/>
          <w:szCs w:val="28"/>
        </w:rPr>
      </w:pPr>
      <w:r w:rsidRPr="00254170">
        <w:rPr>
          <w:rFonts w:ascii="Times New Roman" w:eastAsia="Times New Roman" w:hAnsi="Times New Roman"/>
          <w:iCs/>
          <w:sz w:val="24"/>
          <w:szCs w:val="28"/>
        </w:rPr>
        <w:t>En esta investigación de enfoque mixto, la definición de las variables</w:t>
      </w:r>
      <w:r w:rsidR="00AF117E">
        <w:rPr>
          <w:rFonts w:ascii="Times New Roman" w:eastAsia="Times New Roman" w:hAnsi="Times New Roman"/>
          <w:iCs/>
          <w:sz w:val="24"/>
          <w:szCs w:val="28"/>
        </w:rPr>
        <w:t xml:space="preserve"> cumple una función muy</w:t>
      </w:r>
      <w:r w:rsidRPr="00254170">
        <w:rPr>
          <w:rFonts w:ascii="Times New Roman" w:eastAsia="Times New Roman" w:hAnsi="Times New Roman"/>
          <w:iCs/>
          <w:sz w:val="24"/>
          <w:szCs w:val="28"/>
        </w:rPr>
        <w:t xml:space="preserve"> importante, ya que proporciona una comprensión y medición de las cualidades o características que son analizadas </w:t>
      </w:r>
      <w:r w:rsidR="00AF117E">
        <w:rPr>
          <w:rFonts w:ascii="Times New Roman" w:eastAsia="Times New Roman" w:hAnsi="Times New Roman"/>
          <w:iCs/>
          <w:sz w:val="24"/>
          <w:szCs w:val="28"/>
        </w:rPr>
        <w:t>durante</w:t>
      </w:r>
      <w:r w:rsidRPr="00254170">
        <w:rPr>
          <w:rFonts w:ascii="Times New Roman" w:eastAsia="Times New Roman" w:hAnsi="Times New Roman"/>
          <w:iCs/>
          <w:sz w:val="24"/>
          <w:szCs w:val="28"/>
        </w:rPr>
        <w:t xml:space="preserve"> este trabajo. Cada variable</w:t>
      </w:r>
      <w:r w:rsidR="00AF117E">
        <w:rPr>
          <w:rFonts w:ascii="Times New Roman" w:eastAsia="Times New Roman" w:hAnsi="Times New Roman"/>
          <w:iCs/>
          <w:sz w:val="24"/>
          <w:szCs w:val="28"/>
        </w:rPr>
        <w:t>, se mide, mediante</w:t>
      </w:r>
      <w:r w:rsidRPr="00254170">
        <w:rPr>
          <w:rFonts w:ascii="Times New Roman" w:eastAsia="Times New Roman" w:hAnsi="Times New Roman"/>
          <w:iCs/>
          <w:sz w:val="24"/>
          <w:szCs w:val="28"/>
        </w:rPr>
        <w:t xml:space="preserve"> los métodos cuantitativos y cualitativos,</w:t>
      </w:r>
      <w:r w:rsidR="00AF117E">
        <w:rPr>
          <w:rFonts w:ascii="Times New Roman" w:eastAsia="Times New Roman" w:hAnsi="Times New Roman"/>
          <w:iCs/>
          <w:sz w:val="24"/>
          <w:szCs w:val="28"/>
        </w:rPr>
        <w:t xml:space="preserve"> los que permiten</w:t>
      </w:r>
      <w:r w:rsidRPr="00254170">
        <w:rPr>
          <w:rFonts w:ascii="Times New Roman" w:eastAsia="Times New Roman" w:hAnsi="Times New Roman"/>
          <w:iCs/>
          <w:sz w:val="24"/>
          <w:szCs w:val="28"/>
        </w:rPr>
        <w:t xml:space="preserve"> obtener datos numéricos y estadísticos</w:t>
      </w:r>
      <w:r w:rsidR="0015154E" w:rsidRPr="00254170">
        <w:rPr>
          <w:rFonts w:ascii="Times New Roman" w:eastAsia="Times New Roman" w:hAnsi="Times New Roman"/>
          <w:iCs/>
          <w:sz w:val="24"/>
          <w:szCs w:val="28"/>
        </w:rPr>
        <w:t xml:space="preserve">, así como </w:t>
      </w:r>
      <w:r w:rsidR="00AF117E">
        <w:rPr>
          <w:rFonts w:ascii="Times New Roman" w:eastAsia="Times New Roman" w:hAnsi="Times New Roman"/>
          <w:iCs/>
          <w:sz w:val="24"/>
          <w:szCs w:val="28"/>
        </w:rPr>
        <w:t>c</w:t>
      </w:r>
      <w:r w:rsidR="0015154E" w:rsidRPr="00254170">
        <w:rPr>
          <w:rFonts w:ascii="Times New Roman" w:eastAsia="Times New Roman" w:hAnsi="Times New Roman"/>
          <w:iCs/>
          <w:sz w:val="24"/>
          <w:szCs w:val="28"/>
        </w:rPr>
        <w:t>ualitativos</w:t>
      </w:r>
      <w:r w:rsidRPr="00254170">
        <w:rPr>
          <w:rFonts w:ascii="Times New Roman" w:eastAsia="Times New Roman" w:hAnsi="Times New Roman"/>
          <w:iCs/>
          <w:sz w:val="24"/>
          <w:szCs w:val="28"/>
        </w:rPr>
        <w:t>.</w:t>
      </w:r>
    </w:p>
    <w:p w14:paraId="2BBB2EF1" w14:textId="77777777" w:rsidR="00254170" w:rsidRDefault="00CF7640" w:rsidP="00ED3527">
      <w:pPr>
        <w:spacing w:line="480" w:lineRule="auto"/>
        <w:ind w:left="11"/>
        <w:jc w:val="both"/>
        <w:rPr>
          <w:rFonts w:ascii="Times New Roman" w:eastAsia="Times New Roman" w:hAnsi="Times New Roman"/>
          <w:iCs/>
          <w:sz w:val="24"/>
          <w:szCs w:val="28"/>
        </w:rPr>
      </w:pPr>
      <w:r w:rsidRPr="00254170">
        <w:rPr>
          <w:rFonts w:ascii="Times New Roman" w:eastAsia="Times New Roman" w:hAnsi="Times New Roman"/>
          <w:iCs/>
          <w:sz w:val="24"/>
          <w:szCs w:val="28"/>
        </w:rPr>
        <w:t>Según Creswell (2009), enfatiza que</w:t>
      </w:r>
      <w:r w:rsidR="00254170">
        <w:rPr>
          <w:rFonts w:ascii="Times New Roman" w:eastAsia="Times New Roman" w:hAnsi="Times New Roman"/>
          <w:iCs/>
          <w:sz w:val="24"/>
          <w:szCs w:val="28"/>
        </w:rPr>
        <w:t>,</w:t>
      </w:r>
    </w:p>
    <w:p w14:paraId="64EA56AD" w14:textId="4C61F029" w:rsidR="00CF7640" w:rsidRPr="00C14CAA" w:rsidRDefault="00CF7640" w:rsidP="00254170">
      <w:pPr>
        <w:spacing w:line="480" w:lineRule="auto"/>
        <w:ind w:left="708" w:firstLine="72"/>
        <w:jc w:val="both"/>
        <w:rPr>
          <w:rFonts w:ascii="Times New Roman" w:eastAsia="Times New Roman" w:hAnsi="Times New Roman"/>
          <w:iCs/>
          <w:sz w:val="24"/>
          <w:szCs w:val="28"/>
        </w:rPr>
      </w:pPr>
      <w:r w:rsidRPr="00254170">
        <w:rPr>
          <w:rFonts w:ascii="Times New Roman" w:eastAsia="Times New Roman" w:hAnsi="Times New Roman"/>
          <w:iCs/>
          <w:sz w:val="24"/>
          <w:szCs w:val="28"/>
        </w:rPr>
        <w:t xml:space="preserve">la importancia de combinar métodos cuantitativos y cualitativos de manera efectiva en investigaciones mixtas. Creswell proporciona orientación sobre cómo diseñar investigaciones mixtas y cómo definir claramente las variables para obtener una comprensión integral del fenómeno </w:t>
      </w:r>
      <w:r w:rsidR="002D4EEC" w:rsidRPr="00254170">
        <w:rPr>
          <w:rFonts w:ascii="Times New Roman" w:eastAsia="Times New Roman" w:hAnsi="Times New Roman"/>
          <w:iCs/>
          <w:sz w:val="24"/>
          <w:szCs w:val="28"/>
        </w:rPr>
        <w:t>estudiado</w:t>
      </w:r>
      <w:r w:rsidR="002D4EEC" w:rsidRPr="00C14CAA">
        <w:rPr>
          <w:rFonts w:ascii="Times New Roman" w:eastAsia="Times New Roman" w:hAnsi="Times New Roman"/>
          <w:iCs/>
          <w:sz w:val="24"/>
          <w:szCs w:val="28"/>
        </w:rPr>
        <w:t>.</w:t>
      </w:r>
      <w:r w:rsidR="002D4EEC">
        <w:rPr>
          <w:rFonts w:ascii="Times New Roman" w:eastAsia="Times New Roman" w:hAnsi="Times New Roman"/>
          <w:iCs/>
          <w:sz w:val="24"/>
          <w:szCs w:val="28"/>
        </w:rPr>
        <w:t xml:space="preserve"> (p.11)</w:t>
      </w:r>
    </w:p>
    <w:p w14:paraId="40240642" w14:textId="35DBFFC6" w:rsidR="001F5B38" w:rsidRPr="005F56DE" w:rsidRDefault="009B5412" w:rsidP="00ED3527">
      <w:pPr>
        <w:spacing w:line="480" w:lineRule="auto"/>
        <w:ind w:left="11"/>
        <w:jc w:val="both"/>
        <w:rPr>
          <w:rFonts w:ascii="Arial" w:eastAsia="Times New Roman" w:hAnsi="Arial" w:cs="Arial"/>
          <w:iCs/>
          <w:sz w:val="24"/>
          <w:szCs w:val="28"/>
          <w:highlight w:val="yellow"/>
          <w:lang w:val="es-ES"/>
        </w:rPr>
        <w:sectPr w:rsidR="001F5B38" w:rsidRPr="005F56DE" w:rsidSect="00011050">
          <w:headerReference w:type="even" r:id="rId34"/>
          <w:headerReference w:type="default" r:id="rId35"/>
          <w:footerReference w:type="even" r:id="rId36"/>
          <w:footerReference w:type="default" r:id="rId37"/>
          <w:headerReference w:type="first" r:id="rId38"/>
          <w:footerReference w:type="first" r:id="rId39"/>
          <w:pgSz w:w="12242" w:h="15842" w:code="1"/>
          <w:pgMar w:top="851" w:right="1435" w:bottom="720" w:left="1440" w:header="709" w:footer="709" w:gutter="0"/>
          <w:pgNumType w:start="58"/>
          <w:cols w:space="720"/>
          <w:titlePg/>
          <w:docGrid w:linePitch="600" w:charSpace="36864"/>
        </w:sectPr>
      </w:pPr>
      <w:r w:rsidRPr="002D4EEC">
        <w:rPr>
          <w:rFonts w:ascii="Times New Roman" w:eastAsia="Times New Roman" w:hAnsi="Times New Roman"/>
          <w:iCs/>
          <w:sz w:val="24"/>
          <w:szCs w:val="28"/>
        </w:rPr>
        <w:t xml:space="preserve">En vista de que se </w:t>
      </w:r>
      <w:r w:rsidR="002D4EEC" w:rsidRPr="002D4EEC">
        <w:rPr>
          <w:rFonts w:ascii="Times New Roman" w:eastAsia="Times New Roman" w:hAnsi="Times New Roman"/>
          <w:iCs/>
          <w:sz w:val="24"/>
          <w:szCs w:val="28"/>
        </w:rPr>
        <w:t xml:space="preserve">obtuvieron </w:t>
      </w:r>
      <w:r w:rsidRPr="002D4EEC">
        <w:rPr>
          <w:rFonts w:ascii="Times New Roman" w:eastAsia="Times New Roman" w:hAnsi="Times New Roman"/>
          <w:iCs/>
          <w:sz w:val="24"/>
          <w:szCs w:val="28"/>
        </w:rPr>
        <w:t xml:space="preserve">datos cuantitativos y cualitativos para comprender la práctica en un contexto educativo, la </w:t>
      </w:r>
      <w:r w:rsidR="002D4EEC">
        <w:rPr>
          <w:rFonts w:ascii="Times New Roman" w:eastAsia="Times New Roman" w:hAnsi="Times New Roman"/>
          <w:iCs/>
          <w:sz w:val="24"/>
          <w:szCs w:val="28"/>
        </w:rPr>
        <w:t xml:space="preserve">recopilación </w:t>
      </w:r>
      <w:r w:rsidRPr="002D4EEC">
        <w:rPr>
          <w:rFonts w:ascii="Times New Roman" w:eastAsia="Times New Roman" w:hAnsi="Times New Roman"/>
          <w:iCs/>
          <w:sz w:val="24"/>
          <w:szCs w:val="28"/>
        </w:rPr>
        <w:t xml:space="preserve">de </w:t>
      </w:r>
      <w:r w:rsidR="002D4EEC">
        <w:rPr>
          <w:rFonts w:ascii="Times New Roman" w:eastAsia="Times New Roman" w:hAnsi="Times New Roman"/>
          <w:iCs/>
          <w:sz w:val="24"/>
          <w:szCs w:val="28"/>
        </w:rPr>
        <w:t xml:space="preserve">datos </w:t>
      </w:r>
      <w:r w:rsidRPr="002D4EEC">
        <w:rPr>
          <w:rFonts w:ascii="Times New Roman" w:eastAsia="Times New Roman" w:hAnsi="Times New Roman"/>
          <w:iCs/>
          <w:sz w:val="24"/>
          <w:szCs w:val="28"/>
        </w:rPr>
        <w:t xml:space="preserve">y el análisis se </w:t>
      </w:r>
      <w:r w:rsidR="002D4EEC">
        <w:rPr>
          <w:rFonts w:ascii="Times New Roman" w:eastAsia="Times New Roman" w:hAnsi="Times New Roman"/>
          <w:iCs/>
          <w:sz w:val="24"/>
          <w:szCs w:val="28"/>
        </w:rPr>
        <w:t xml:space="preserve">analiza </w:t>
      </w:r>
      <w:r w:rsidRPr="002D4EEC">
        <w:rPr>
          <w:rFonts w:ascii="Times New Roman" w:eastAsia="Times New Roman" w:hAnsi="Times New Roman"/>
          <w:iCs/>
          <w:sz w:val="24"/>
          <w:szCs w:val="28"/>
        </w:rPr>
        <w:t>desde la perspectiva</w:t>
      </w:r>
      <w:r w:rsidRPr="00C14CAA">
        <w:rPr>
          <w:rFonts w:ascii="Times New Roman" w:eastAsia="Times New Roman" w:hAnsi="Times New Roman"/>
          <w:iCs/>
          <w:sz w:val="24"/>
          <w:szCs w:val="28"/>
        </w:rPr>
        <w:t xml:space="preserve"> </w:t>
      </w:r>
      <w:r w:rsidRPr="00C14CAA">
        <w:rPr>
          <w:rFonts w:ascii="Times New Roman" w:eastAsia="Times New Roman" w:hAnsi="Times New Roman"/>
          <w:iCs/>
          <w:sz w:val="24"/>
          <w:szCs w:val="28"/>
        </w:rPr>
        <w:lastRenderedPageBreak/>
        <w:t xml:space="preserve">pragmática, se define un sistema de categorías que responde </w:t>
      </w:r>
      <w:r w:rsidR="002D4EEC">
        <w:rPr>
          <w:rFonts w:ascii="Times New Roman" w:eastAsia="Times New Roman" w:hAnsi="Times New Roman"/>
          <w:iCs/>
          <w:sz w:val="24"/>
          <w:szCs w:val="28"/>
        </w:rPr>
        <w:t xml:space="preserve">con </w:t>
      </w:r>
      <w:r w:rsidRPr="00C14CAA">
        <w:rPr>
          <w:rFonts w:ascii="Times New Roman" w:eastAsia="Times New Roman" w:hAnsi="Times New Roman"/>
          <w:iCs/>
          <w:sz w:val="24"/>
          <w:szCs w:val="28"/>
        </w:rPr>
        <w:t xml:space="preserve">los </w:t>
      </w:r>
      <w:r w:rsidRPr="00C14CAA">
        <w:rPr>
          <w:rFonts w:ascii="Times New Roman" w:eastAsia="Times New Roman" w:hAnsi="Times New Roman"/>
          <w:iCs/>
          <w:sz w:val="24"/>
          <w:szCs w:val="28"/>
          <w:lang w:val="es-ES"/>
        </w:rPr>
        <w:t xml:space="preserve">conceptos como elementos que dependen de la capacidad interpretativa de las personas, en otras palabras, su interpretación es subjetiva y esta cualidad hace que no sea uniforme lo que se entiende de </w:t>
      </w:r>
      <w:r w:rsidR="00F11BC7">
        <w:rPr>
          <w:rFonts w:ascii="Times New Roman" w:eastAsia="Times New Roman" w:hAnsi="Times New Roman"/>
          <w:iCs/>
          <w:sz w:val="24"/>
          <w:szCs w:val="28"/>
          <w:lang w:val="es-ES"/>
        </w:rPr>
        <w:t>estos</w:t>
      </w:r>
      <w:r w:rsidR="00254170">
        <w:rPr>
          <w:rFonts w:ascii="Times New Roman" w:eastAsia="Times New Roman" w:hAnsi="Times New Roman"/>
          <w:iCs/>
          <w:sz w:val="24"/>
          <w:szCs w:val="28"/>
          <w:lang w:val="es-ES"/>
        </w:rPr>
        <w:t>,</w:t>
      </w:r>
      <w:r w:rsidRPr="00C14CAA">
        <w:rPr>
          <w:rFonts w:ascii="Times New Roman" w:eastAsia="Times New Roman" w:hAnsi="Times New Roman"/>
          <w:iCs/>
          <w:sz w:val="24"/>
          <w:szCs w:val="28"/>
          <w:lang w:val="es-ES"/>
        </w:rPr>
        <w:t xml:space="preserve"> así como de variables cuyas propiedades son susceptibles de medición numérica.</w:t>
      </w:r>
      <w:r w:rsidRPr="009B5412">
        <w:rPr>
          <w:rFonts w:ascii="Arial" w:eastAsia="Times New Roman" w:hAnsi="Arial" w:cs="Arial"/>
          <w:iCs/>
          <w:sz w:val="24"/>
          <w:szCs w:val="28"/>
          <w:highlight w:val="yellow"/>
          <w:lang w:val="es-ES"/>
        </w:rPr>
        <w:br/>
      </w:r>
      <w:r w:rsidRPr="00C14CAA">
        <w:rPr>
          <w:rFonts w:ascii="Times New Roman" w:eastAsia="Times New Roman" w:hAnsi="Times New Roman"/>
          <w:iCs/>
          <w:sz w:val="24"/>
          <w:szCs w:val="28"/>
          <w:lang w:val="es-ES"/>
        </w:rPr>
        <w:t>En la tabla 2</w:t>
      </w:r>
      <w:r w:rsidR="002D4EEC">
        <w:rPr>
          <w:rFonts w:ascii="Times New Roman" w:eastAsia="Times New Roman" w:hAnsi="Times New Roman"/>
          <w:iCs/>
          <w:sz w:val="24"/>
          <w:szCs w:val="28"/>
          <w:lang w:val="es-ES"/>
        </w:rPr>
        <w:t xml:space="preserve"> se </w:t>
      </w:r>
      <w:r w:rsidRPr="00C14CAA">
        <w:rPr>
          <w:rFonts w:ascii="Times New Roman" w:eastAsia="Times New Roman" w:hAnsi="Times New Roman"/>
          <w:iCs/>
          <w:sz w:val="24"/>
          <w:szCs w:val="28"/>
          <w:lang w:val="es-ES"/>
        </w:rPr>
        <w:t xml:space="preserve"> detallan las dimensiones categoriales que remite este estudio</w:t>
      </w:r>
      <w:r w:rsidR="004C2260">
        <w:rPr>
          <w:rFonts w:ascii="Times New Roman" w:eastAsia="Times New Roman" w:hAnsi="Times New Roman"/>
          <w:iCs/>
          <w:sz w:val="24"/>
          <w:szCs w:val="28"/>
          <w:lang w:val="es-ES"/>
        </w:rPr>
        <w:t>.</w:t>
      </w:r>
    </w:p>
    <w:p w14:paraId="3D81DA23" w14:textId="296F6341" w:rsidR="00C82633" w:rsidRDefault="00C82633" w:rsidP="005F56DE">
      <w:pPr>
        <w:pStyle w:val="Descripcin"/>
        <w:keepNext/>
        <w:ind w:firstLine="0"/>
        <w:jc w:val="both"/>
        <w:rPr>
          <w:rFonts w:ascii="Times New Roman" w:hAnsi="Times New Roman"/>
          <w:i/>
          <w:iCs/>
          <w:sz w:val="24"/>
          <w:szCs w:val="24"/>
        </w:rPr>
      </w:pPr>
      <w:bookmarkStart w:id="58" w:name="_Toc14639656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8"/>
        <w:gridCol w:w="3058"/>
        <w:gridCol w:w="3518"/>
        <w:gridCol w:w="2598"/>
      </w:tblGrid>
      <w:tr w:rsidR="002324E2" w:rsidRPr="002324E2" w14:paraId="407D75DF" w14:textId="77777777" w:rsidTr="004C2260">
        <w:trPr>
          <w:trHeight w:val="454"/>
        </w:trPr>
        <w:tc>
          <w:tcPr>
            <w:tcW w:w="12232" w:type="dxa"/>
            <w:gridSpan w:val="4"/>
            <w:vAlign w:val="center"/>
          </w:tcPr>
          <w:p w14:paraId="5893FDD3" w14:textId="098554B0" w:rsidR="002324E2" w:rsidRPr="00ED2990" w:rsidRDefault="002324E2" w:rsidP="002324E2">
            <w:pPr>
              <w:pStyle w:val="Descripcin"/>
              <w:ind w:firstLine="22"/>
              <w:rPr>
                <w:rFonts w:ascii="Times New Roman" w:hAnsi="Times New Roman"/>
                <w:b w:val="0"/>
                <w:bCs w:val="0"/>
                <w:color w:val="FF0000"/>
              </w:rPr>
            </w:pPr>
            <w:r w:rsidRPr="00ED2990">
              <w:rPr>
                <w:rFonts w:ascii="Times New Roman" w:hAnsi="Times New Roman"/>
                <w:b w:val="0"/>
                <w:bCs w:val="0"/>
              </w:rPr>
              <w:t xml:space="preserve">Tabla </w:t>
            </w:r>
            <w:r w:rsidRPr="00ED2990">
              <w:rPr>
                <w:rFonts w:ascii="Times New Roman" w:hAnsi="Times New Roman"/>
                <w:b w:val="0"/>
                <w:bCs w:val="0"/>
              </w:rPr>
              <w:fldChar w:fldCharType="begin"/>
            </w:r>
            <w:r w:rsidRPr="00ED2990">
              <w:rPr>
                <w:rFonts w:ascii="Times New Roman" w:hAnsi="Times New Roman"/>
                <w:b w:val="0"/>
                <w:bCs w:val="0"/>
              </w:rPr>
              <w:instrText xml:space="preserve"> SEQ Tabla \* ARABIC </w:instrText>
            </w:r>
            <w:r w:rsidRPr="00ED2990">
              <w:rPr>
                <w:rFonts w:ascii="Times New Roman" w:hAnsi="Times New Roman"/>
                <w:b w:val="0"/>
                <w:bCs w:val="0"/>
              </w:rPr>
              <w:fldChar w:fldCharType="separate"/>
            </w:r>
            <w:r w:rsidRPr="00ED2990">
              <w:rPr>
                <w:rFonts w:ascii="Times New Roman" w:hAnsi="Times New Roman"/>
                <w:b w:val="0"/>
                <w:bCs w:val="0"/>
                <w:noProof/>
              </w:rPr>
              <w:t>2</w:t>
            </w:r>
            <w:r w:rsidRPr="00ED2990">
              <w:rPr>
                <w:rFonts w:ascii="Times New Roman" w:hAnsi="Times New Roman"/>
                <w:b w:val="0"/>
                <w:bCs w:val="0"/>
              </w:rPr>
              <w:fldChar w:fldCharType="end"/>
            </w:r>
            <w:r w:rsidRPr="00ED2990">
              <w:rPr>
                <w:rFonts w:ascii="Times New Roman" w:hAnsi="Times New Roman"/>
                <w:b w:val="0"/>
                <w:bCs w:val="0"/>
              </w:rPr>
              <w:t xml:space="preserve"> </w:t>
            </w:r>
          </w:p>
        </w:tc>
      </w:tr>
      <w:tr w:rsidR="002324E2" w:rsidRPr="002324E2" w14:paraId="5352D534" w14:textId="77777777" w:rsidTr="004C2260">
        <w:trPr>
          <w:trHeight w:val="454"/>
        </w:trPr>
        <w:tc>
          <w:tcPr>
            <w:tcW w:w="12232" w:type="dxa"/>
            <w:gridSpan w:val="4"/>
            <w:vAlign w:val="center"/>
          </w:tcPr>
          <w:p w14:paraId="028F6CF0" w14:textId="106D30E6" w:rsidR="002324E2" w:rsidRPr="002324E2" w:rsidRDefault="002324E2" w:rsidP="002324E2">
            <w:pPr>
              <w:pStyle w:val="Descripcin"/>
              <w:ind w:firstLine="22"/>
              <w:rPr>
                <w:rFonts w:ascii="Times New Roman" w:hAnsi="Times New Roman"/>
                <w:b w:val="0"/>
                <w:bCs w:val="0"/>
                <w:i/>
                <w:iCs/>
              </w:rPr>
            </w:pPr>
            <w:bookmarkStart w:id="59" w:name="_Toc152692729"/>
            <w:r w:rsidRPr="00793DF8">
              <w:rPr>
                <w:rFonts w:ascii="Times New Roman" w:hAnsi="Times New Roman"/>
                <w:b w:val="0"/>
                <w:bCs w:val="0"/>
                <w:i/>
                <w:iCs/>
              </w:rPr>
              <w:t>Sistema de Categorías</w:t>
            </w:r>
            <w:bookmarkEnd w:id="59"/>
          </w:p>
        </w:tc>
      </w:tr>
      <w:tr w:rsidR="002324E2" w:rsidRPr="002324E2" w14:paraId="637DB870" w14:textId="77777777" w:rsidTr="004C2260">
        <w:trPr>
          <w:trHeight w:val="454"/>
        </w:trPr>
        <w:tc>
          <w:tcPr>
            <w:tcW w:w="12232" w:type="dxa"/>
            <w:gridSpan w:val="4"/>
            <w:tcBorders>
              <w:bottom w:val="single" w:sz="4" w:space="0" w:color="auto"/>
            </w:tcBorders>
            <w:vAlign w:val="center"/>
          </w:tcPr>
          <w:p w14:paraId="521DFCF2" w14:textId="02A1117D" w:rsidR="002324E2" w:rsidRPr="00ED2990" w:rsidRDefault="002324E2" w:rsidP="002324E2">
            <w:pPr>
              <w:ind w:firstLine="0"/>
              <w:rPr>
                <w:rFonts w:ascii="Times New Roman" w:hAnsi="Times New Roman"/>
                <w:i/>
                <w:iCs/>
                <w:sz w:val="24"/>
                <w:szCs w:val="24"/>
              </w:rPr>
            </w:pPr>
            <w:r w:rsidRPr="00ED2990">
              <w:rPr>
                <w:rFonts w:ascii="Times New Roman" w:hAnsi="Times New Roman"/>
                <w:i/>
                <w:iCs/>
                <w:sz w:val="20"/>
                <w:szCs w:val="20"/>
              </w:rPr>
              <w:t xml:space="preserve">Dimensión de categoría 1. </w:t>
            </w:r>
            <w:r w:rsidRPr="00ED2990">
              <w:rPr>
                <w:rFonts w:ascii="Times New Roman" w:eastAsia="Times New Roman" w:hAnsi="Times New Roman"/>
                <w:i/>
                <w:iCs/>
                <w:sz w:val="20"/>
                <w:szCs w:val="20"/>
              </w:rPr>
              <w:t>Uso y aplicación de los dispositivos móviles.</w:t>
            </w:r>
          </w:p>
        </w:tc>
      </w:tr>
      <w:tr w:rsidR="002324E2" w:rsidRPr="002324E2" w14:paraId="11D5126C" w14:textId="77777777" w:rsidTr="004C2260">
        <w:trPr>
          <w:trHeight w:val="454"/>
        </w:trPr>
        <w:tc>
          <w:tcPr>
            <w:tcW w:w="3058" w:type="dxa"/>
            <w:tcBorders>
              <w:top w:val="single" w:sz="4" w:space="0" w:color="auto"/>
              <w:bottom w:val="single" w:sz="4" w:space="0" w:color="auto"/>
            </w:tcBorders>
            <w:vAlign w:val="center"/>
          </w:tcPr>
          <w:p w14:paraId="6919896F" w14:textId="07856B41" w:rsidR="002324E2" w:rsidRPr="00535E17" w:rsidRDefault="002324E2" w:rsidP="002324E2">
            <w:pPr>
              <w:ind w:firstLine="0"/>
              <w:rPr>
                <w:rFonts w:ascii="Times New Roman" w:hAnsi="Times New Roman"/>
                <w:sz w:val="20"/>
                <w:szCs w:val="20"/>
              </w:rPr>
            </w:pPr>
            <w:r w:rsidRPr="00535E17">
              <w:rPr>
                <w:rFonts w:ascii="Times New Roman" w:eastAsia="Times New Roman" w:hAnsi="Times New Roman"/>
                <w:b/>
                <w:bCs/>
                <w:sz w:val="20"/>
                <w:szCs w:val="20"/>
              </w:rPr>
              <w:t>Categorías</w:t>
            </w:r>
          </w:p>
        </w:tc>
        <w:tc>
          <w:tcPr>
            <w:tcW w:w="3058" w:type="dxa"/>
            <w:tcBorders>
              <w:top w:val="single" w:sz="4" w:space="0" w:color="auto"/>
              <w:bottom w:val="single" w:sz="4" w:space="0" w:color="auto"/>
            </w:tcBorders>
            <w:vAlign w:val="center"/>
          </w:tcPr>
          <w:p w14:paraId="13BA64FB" w14:textId="24705663" w:rsidR="002324E2" w:rsidRPr="00535E17" w:rsidRDefault="002324E2" w:rsidP="002324E2">
            <w:pPr>
              <w:ind w:firstLine="0"/>
              <w:rPr>
                <w:rFonts w:ascii="Times New Roman" w:hAnsi="Times New Roman"/>
                <w:sz w:val="20"/>
                <w:szCs w:val="20"/>
              </w:rPr>
            </w:pPr>
            <w:r w:rsidRPr="00535E17">
              <w:rPr>
                <w:rFonts w:ascii="Times New Roman" w:eastAsia="Times New Roman" w:hAnsi="Times New Roman"/>
                <w:b/>
                <w:bCs/>
                <w:sz w:val="20"/>
                <w:szCs w:val="20"/>
              </w:rPr>
              <w:t>Definición Conceptual</w:t>
            </w:r>
          </w:p>
        </w:tc>
        <w:tc>
          <w:tcPr>
            <w:tcW w:w="3518" w:type="dxa"/>
            <w:tcBorders>
              <w:top w:val="single" w:sz="4" w:space="0" w:color="auto"/>
              <w:bottom w:val="single" w:sz="4" w:space="0" w:color="auto"/>
            </w:tcBorders>
            <w:vAlign w:val="center"/>
          </w:tcPr>
          <w:p w14:paraId="70C0BC1C" w14:textId="04AEC92B" w:rsidR="002324E2" w:rsidRPr="00535E17" w:rsidRDefault="002324E2" w:rsidP="002324E2">
            <w:pPr>
              <w:ind w:firstLine="0"/>
              <w:rPr>
                <w:rFonts w:ascii="Times New Roman" w:hAnsi="Times New Roman"/>
                <w:sz w:val="20"/>
                <w:szCs w:val="20"/>
              </w:rPr>
            </w:pPr>
            <w:r w:rsidRPr="00535E17">
              <w:rPr>
                <w:rFonts w:ascii="Times New Roman" w:eastAsia="Times New Roman" w:hAnsi="Times New Roman"/>
                <w:b/>
                <w:bCs/>
                <w:sz w:val="20"/>
                <w:szCs w:val="20"/>
              </w:rPr>
              <w:t>División Operacional</w:t>
            </w:r>
          </w:p>
        </w:tc>
        <w:tc>
          <w:tcPr>
            <w:tcW w:w="2598" w:type="dxa"/>
            <w:tcBorders>
              <w:top w:val="single" w:sz="4" w:space="0" w:color="auto"/>
              <w:bottom w:val="single" w:sz="4" w:space="0" w:color="auto"/>
            </w:tcBorders>
            <w:vAlign w:val="center"/>
          </w:tcPr>
          <w:p w14:paraId="2CFD7097" w14:textId="406828C0" w:rsidR="002324E2" w:rsidRPr="00535E17" w:rsidRDefault="002324E2" w:rsidP="002324E2">
            <w:pPr>
              <w:ind w:firstLine="0"/>
              <w:rPr>
                <w:rFonts w:ascii="Times New Roman" w:hAnsi="Times New Roman"/>
                <w:sz w:val="20"/>
                <w:szCs w:val="20"/>
              </w:rPr>
            </w:pPr>
            <w:r w:rsidRPr="00535E17">
              <w:rPr>
                <w:rFonts w:ascii="Times New Roman" w:eastAsia="Times New Roman" w:hAnsi="Times New Roman"/>
                <w:b/>
                <w:bCs/>
                <w:sz w:val="20"/>
                <w:szCs w:val="20"/>
              </w:rPr>
              <w:t>Instrumentación</w:t>
            </w:r>
          </w:p>
        </w:tc>
      </w:tr>
      <w:tr w:rsidR="002324E2" w:rsidRPr="002324E2" w14:paraId="009E861C" w14:textId="77777777" w:rsidTr="004C2260">
        <w:trPr>
          <w:trHeight w:val="454"/>
        </w:trPr>
        <w:tc>
          <w:tcPr>
            <w:tcW w:w="3058" w:type="dxa"/>
            <w:tcBorders>
              <w:top w:val="single" w:sz="4" w:space="0" w:color="auto"/>
              <w:bottom w:val="single" w:sz="4" w:space="0" w:color="auto"/>
            </w:tcBorders>
          </w:tcPr>
          <w:p w14:paraId="665C1498" w14:textId="77777777" w:rsidR="002324E2" w:rsidRPr="00535E17" w:rsidRDefault="002324E2">
            <w:pPr>
              <w:pStyle w:val="Prrafodelista"/>
              <w:numPr>
                <w:ilvl w:val="0"/>
                <w:numId w:val="78"/>
              </w:numPr>
              <w:ind w:left="306" w:hanging="284"/>
              <w:rPr>
                <w:rFonts w:ascii="Times New Roman" w:eastAsia="Times New Roman" w:hAnsi="Times New Roman"/>
                <w:iCs/>
                <w:sz w:val="20"/>
                <w:szCs w:val="20"/>
              </w:rPr>
            </w:pPr>
            <w:r w:rsidRPr="00535E17">
              <w:rPr>
                <w:rFonts w:ascii="Times New Roman" w:eastAsia="Times New Roman" w:hAnsi="Times New Roman"/>
                <w:sz w:val="20"/>
                <w:szCs w:val="20"/>
              </w:rPr>
              <w:t xml:space="preserve">Uso y aplicación de los dispositivos móviles. </w:t>
            </w:r>
          </w:p>
          <w:p w14:paraId="1E07995E" w14:textId="77777777" w:rsidR="002324E2" w:rsidRPr="00535E17" w:rsidRDefault="002324E2" w:rsidP="004C2260">
            <w:pPr>
              <w:pStyle w:val="Prrafodelista"/>
              <w:ind w:left="306" w:firstLine="0"/>
              <w:rPr>
                <w:rFonts w:ascii="Times New Roman" w:eastAsia="Times New Roman" w:hAnsi="Times New Roman"/>
                <w:iCs/>
                <w:sz w:val="20"/>
                <w:szCs w:val="20"/>
                <w:lang w:val="es-419" w:eastAsia="ar-SA"/>
              </w:rPr>
            </w:pPr>
          </w:p>
          <w:p w14:paraId="36306A3D" w14:textId="758EEA26" w:rsidR="002324E2" w:rsidRPr="00535E17" w:rsidRDefault="002324E2">
            <w:pPr>
              <w:pStyle w:val="Prrafodelista"/>
              <w:numPr>
                <w:ilvl w:val="0"/>
                <w:numId w:val="77"/>
              </w:numPr>
              <w:ind w:left="306" w:hanging="306"/>
              <w:rPr>
                <w:rFonts w:ascii="Times New Roman" w:eastAsia="Times New Roman" w:hAnsi="Times New Roman"/>
                <w:iCs/>
                <w:sz w:val="20"/>
                <w:szCs w:val="20"/>
                <w:lang w:val="es-419" w:eastAsia="ar-SA"/>
              </w:rPr>
            </w:pPr>
            <w:r w:rsidRPr="00535E17">
              <w:rPr>
                <w:rFonts w:ascii="Times New Roman" w:eastAsia="Times New Roman" w:hAnsi="Times New Roman"/>
                <w:sz w:val="20"/>
                <w:szCs w:val="20"/>
                <w:lang w:val="es-419" w:eastAsia="ar-SA"/>
              </w:rPr>
              <w:t>La conectividad de los dispositivos móviles.</w:t>
            </w:r>
          </w:p>
        </w:tc>
        <w:tc>
          <w:tcPr>
            <w:tcW w:w="3058" w:type="dxa"/>
            <w:tcBorders>
              <w:top w:val="single" w:sz="4" w:space="0" w:color="auto"/>
              <w:bottom w:val="single" w:sz="4" w:space="0" w:color="auto"/>
            </w:tcBorders>
          </w:tcPr>
          <w:p w14:paraId="7A68780E" w14:textId="7FE9B761" w:rsidR="002324E2" w:rsidRPr="00535E17" w:rsidRDefault="002324E2" w:rsidP="002324E2">
            <w:pPr>
              <w:ind w:firstLine="0"/>
              <w:rPr>
                <w:rFonts w:ascii="Times New Roman" w:hAnsi="Times New Roman"/>
                <w:sz w:val="20"/>
                <w:szCs w:val="20"/>
              </w:rPr>
            </w:pPr>
            <w:r w:rsidRPr="00535E17">
              <w:rPr>
                <w:rFonts w:ascii="Times New Roman" w:eastAsia="Times New Roman" w:hAnsi="Times New Roman"/>
                <w:iCs/>
                <w:sz w:val="20"/>
                <w:szCs w:val="20"/>
              </w:rPr>
              <w:t>Vázquez y Sevillano (2015), definen que los dispositivos móviles es todo aquello que disponga de conectividad inalámbrica, desde los cuales se pueden bajar o subir archivos, realizar tareas y acceder a los ambientes virtuales institucionales.</w:t>
            </w:r>
          </w:p>
        </w:tc>
        <w:tc>
          <w:tcPr>
            <w:tcW w:w="3518" w:type="dxa"/>
            <w:tcBorders>
              <w:top w:val="single" w:sz="4" w:space="0" w:color="auto"/>
              <w:bottom w:val="single" w:sz="4" w:space="0" w:color="auto"/>
            </w:tcBorders>
            <w:vAlign w:val="center"/>
          </w:tcPr>
          <w:p w14:paraId="4505E5FC" w14:textId="77777777" w:rsidR="002324E2" w:rsidRPr="00535E17" w:rsidRDefault="002324E2" w:rsidP="002324E2">
            <w:pPr>
              <w:numPr>
                <w:ilvl w:val="0"/>
                <w:numId w:val="6"/>
              </w:numPr>
              <w:ind w:left="192" w:hanging="192"/>
              <w:jc w:val="both"/>
              <w:rPr>
                <w:rFonts w:ascii="Times New Roman" w:eastAsia="Times New Roman" w:hAnsi="Times New Roman"/>
                <w:iCs/>
                <w:sz w:val="20"/>
                <w:szCs w:val="20"/>
              </w:rPr>
            </w:pPr>
            <w:r w:rsidRPr="00535E17">
              <w:rPr>
                <w:rFonts w:ascii="Times New Roman" w:eastAsia="Times New Roman" w:hAnsi="Times New Roman"/>
                <w:iCs/>
                <w:sz w:val="20"/>
                <w:szCs w:val="20"/>
              </w:rPr>
              <w:t>El uso y aplicación de los dispositivos móviles son usos aplicados para el desarrollo del currículum.</w:t>
            </w:r>
          </w:p>
          <w:p w14:paraId="0E54C553" w14:textId="77777777" w:rsidR="002324E2" w:rsidRPr="00535E17" w:rsidRDefault="002324E2" w:rsidP="002324E2">
            <w:pPr>
              <w:numPr>
                <w:ilvl w:val="0"/>
                <w:numId w:val="6"/>
              </w:numPr>
              <w:ind w:left="192" w:hanging="192"/>
              <w:jc w:val="both"/>
              <w:rPr>
                <w:rFonts w:ascii="Times New Roman" w:eastAsia="Times New Roman" w:hAnsi="Times New Roman"/>
                <w:iCs/>
                <w:sz w:val="20"/>
                <w:szCs w:val="20"/>
              </w:rPr>
            </w:pPr>
            <w:r w:rsidRPr="00535E17">
              <w:rPr>
                <w:rFonts w:ascii="Times New Roman" w:eastAsia="Times New Roman" w:hAnsi="Times New Roman"/>
                <w:iCs/>
                <w:sz w:val="20"/>
                <w:szCs w:val="20"/>
              </w:rPr>
              <w:t>Ofrece actividades que facilita la construcción de conocimientos la resolución de problemas y el desarrollo de destrezas y habilidades diversas de manera autónoma y ubicua gracias a la mediación de dispositivos móviles.</w:t>
            </w:r>
          </w:p>
          <w:p w14:paraId="6522AD48" w14:textId="77777777" w:rsidR="002324E2" w:rsidRPr="00535E17" w:rsidRDefault="002324E2" w:rsidP="002324E2">
            <w:pPr>
              <w:numPr>
                <w:ilvl w:val="0"/>
                <w:numId w:val="6"/>
              </w:numPr>
              <w:ind w:left="192" w:hanging="192"/>
              <w:jc w:val="both"/>
              <w:rPr>
                <w:rFonts w:ascii="Times New Roman" w:eastAsia="Times New Roman" w:hAnsi="Times New Roman"/>
                <w:iCs/>
                <w:sz w:val="20"/>
                <w:szCs w:val="20"/>
              </w:rPr>
            </w:pPr>
            <w:r w:rsidRPr="00535E17">
              <w:rPr>
                <w:rFonts w:ascii="Times New Roman" w:eastAsia="Times New Roman" w:hAnsi="Times New Roman"/>
                <w:iCs/>
                <w:sz w:val="20"/>
                <w:szCs w:val="20"/>
              </w:rPr>
              <w:t>Elaborar, documentar, explorar, investigar, comunicar, y colaborar, se podrían utilizar como métodos de evaluación de aprendizaje en el uso y aplicación de los dispositivos móviles.</w:t>
            </w:r>
          </w:p>
          <w:p w14:paraId="14D29F62" w14:textId="7E5EA2D5" w:rsidR="002324E2" w:rsidRPr="00535E17" w:rsidRDefault="002324E2" w:rsidP="004C2260">
            <w:pPr>
              <w:numPr>
                <w:ilvl w:val="0"/>
                <w:numId w:val="6"/>
              </w:numPr>
              <w:ind w:left="192" w:hanging="192"/>
              <w:jc w:val="both"/>
              <w:rPr>
                <w:rFonts w:ascii="Times New Roman" w:eastAsia="Times New Roman" w:hAnsi="Times New Roman"/>
                <w:iCs/>
                <w:sz w:val="20"/>
                <w:szCs w:val="20"/>
              </w:rPr>
            </w:pPr>
            <w:r w:rsidRPr="00535E17">
              <w:rPr>
                <w:rFonts w:ascii="Times New Roman" w:eastAsia="Times New Roman" w:hAnsi="Times New Roman"/>
                <w:iCs/>
                <w:sz w:val="20"/>
                <w:szCs w:val="20"/>
              </w:rPr>
              <w:t>Utilizan diferentes herramientas tecnológicas como: Smartphones, Tablet, Laptops, Computadoras portátiles, de uso imprescindibles para la comunidad universitaria, y a través de los cuáles acceden a la información y el conocimiento dónde y cuándo la necesitan. La portabilidad y movilidad de la tecnología y conectividad sin cable hacen posible esta conexión en forma continua</w:t>
            </w:r>
          </w:p>
        </w:tc>
        <w:tc>
          <w:tcPr>
            <w:tcW w:w="2598" w:type="dxa"/>
            <w:tcBorders>
              <w:top w:val="single" w:sz="4" w:space="0" w:color="auto"/>
              <w:bottom w:val="single" w:sz="4" w:space="0" w:color="auto"/>
            </w:tcBorders>
          </w:tcPr>
          <w:p w14:paraId="04841673" w14:textId="77777777" w:rsidR="004C2260" w:rsidRPr="00535E17" w:rsidRDefault="004C2260" w:rsidP="004C2260">
            <w:pPr>
              <w:pStyle w:val="Prrafodelista"/>
              <w:numPr>
                <w:ilvl w:val="0"/>
                <w:numId w:val="6"/>
              </w:numPr>
              <w:ind w:left="214" w:hanging="214"/>
              <w:rPr>
                <w:rFonts w:ascii="Times New Roman" w:eastAsia="Times New Roman" w:hAnsi="Times New Roman"/>
                <w:iCs/>
                <w:sz w:val="20"/>
                <w:szCs w:val="20"/>
              </w:rPr>
            </w:pPr>
            <w:r w:rsidRPr="00535E17">
              <w:rPr>
                <w:rFonts w:ascii="Times New Roman" w:eastAsia="Times New Roman" w:hAnsi="Times New Roman"/>
                <w:iCs/>
                <w:sz w:val="20"/>
                <w:szCs w:val="20"/>
              </w:rPr>
              <w:t>Cuestionario</w:t>
            </w:r>
          </w:p>
          <w:p w14:paraId="5A5DF8CA" w14:textId="77777777" w:rsidR="004C2260" w:rsidRPr="00535E17" w:rsidRDefault="004C2260" w:rsidP="004C2260">
            <w:pPr>
              <w:pStyle w:val="Prrafodelista"/>
              <w:numPr>
                <w:ilvl w:val="0"/>
                <w:numId w:val="6"/>
              </w:numPr>
              <w:ind w:left="214" w:hanging="214"/>
              <w:rPr>
                <w:rFonts w:ascii="Times New Roman" w:eastAsia="Times New Roman" w:hAnsi="Times New Roman"/>
                <w:iCs/>
                <w:sz w:val="20"/>
                <w:szCs w:val="20"/>
              </w:rPr>
            </w:pPr>
            <w:r w:rsidRPr="00535E17">
              <w:rPr>
                <w:rFonts w:ascii="Times New Roman" w:eastAsia="Times New Roman" w:hAnsi="Times New Roman"/>
                <w:iCs/>
                <w:sz w:val="20"/>
                <w:szCs w:val="20"/>
              </w:rPr>
              <w:t>Entrevista</w:t>
            </w:r>
          </w:p>
          <w:p w14:paraId="6F393476" w14:textId="77777777" w:rsidR="002324E2" w:rsidRPr="00535E17" w:rsidRDefault="002324E2" w:rsidP="004C2260">
            <w:pPr>
              <w:ind w:firstLine="0"/>
              <w:rPr>
                <w:rFonts w:ascii="Times New Roman" w:hAnsi="Times New Roman"/>
                <w:sz w:val="20"/>
                <w:szCs w:val="20"/>
              </w:rPr>
            </w:pPr>
          </w:p>
        </w:tc>
      </w:tr>
      <w:tr w:rsidR="004C2260" w:rsidRPr="002324E2" w14:paraId="74A8D5AD" w14:textId="77777777" w:rsidTr="004C2260">
        <w:trPr>
          <w:trHeight w:val="454"/>
        </w:trPr>
        <w:tc>
          <w:tcPr>
            <w:tcW w:w="12232" w:type="dxa"/>
            <w:gridSpan w:val="4"/>
            <w:tcBorders>
              <w:top w:val="single" w:sz="4" w:space="0" w:color="auto"/>
            </w:tcBorders>
            <w:vAlign w:val="center"/>
          </w:tcPr>
          <w:p w14:paraId="17D58054" w14:textId="7791329E" w:rsidR="004C2260" w:rsidRPr="002324E2" w:rsidRDefault="004C2260" w:rsidP="002324E2">
            <w:pPr>
              <w:ind w:firstLine="0"/>
              <w:rPr>
                <w:rFonts w:ascii="Times New Roman" w:hAnsi="Times New Roman"/>
                <w:sz w:val="24"/>
                <w:szCs w:val="24"/>
              </w:rPr>
            </w:pPr>
            <w:r>
              <w:rPr>
                <w:rFonts w:ascii="Times New Roman" w:hAnsi="Times New Roman"/>
                <w:i/>
                <w:iCs/>
                <w:sz w:val="20"/>
                <w:szCs w:val="20"/>
                <w:lang w:val="es-MX"/>
              </w:rPr>
              <w:t>Nota. Fuente. Elaboración Propia. Tabla de dimensión de categoría en el uso y aplicación de los dispositivos móviles</w:t>
            </w:r>
          </w:p>
        </w:tc>
      </w:tr>
    </w:tbl>
    <w:p w14:paraId="63835D8E" w14:textId="77777777" w:rsidR="00F31B4F" w:rsidRDefault="00F31B4F" w:rsidP="00895E4D">
      <w:pPr>
        <w:pStyle w:val="Descripcin"/>
        <w:ind w:firstLine="0"/>
        <w:rPr>
          <w:rFonts w:ascii="Arial" w:hAnsi="Arial" w:cs="Arial"/>
          <w:b w:val="0"/>
          <w:bCs w:val="0"/>
          <w:sz w:val="24"/>
          <w:szCs w:val="24"/>
        </w:rPr>
      </w:pPr>
      <w:bookmarkStart w:id="60" w:name="_Toc146396566"/>
      <w:bookmarkEnd w:id="58"/>
    </w:p>
    <w:p w14:paraId="25CB2C3F" w14:textId="77777777" w:rsidR="00535E17" w:rsidRDefault="00535E17" w:rsidP="00535E17"/>
    <w:p w14:paraId="3CAD33E1" w14:textId="77777777" w:rsidR="00535E17" w:rsidRDefault="00535E17" w:rsidP="00535E17"/>
    <w:p w14:paraId="728E4A93" w14:textId="77777777" w:rsidR="00535E17" w:rsidRDefault="00535E17" w:rsidP="00535E17"/>
    <w:p w14:paraId="5D9AF88E" w14:textId="77777777" w:rsidR="00535E17" w:rsidRDefault="00535E17" w:rsidP="00535E17"/>
    <w:p w14:paraId="40A4BCB6" w14:textId="77777777" w:rsidR="0099027F" w:rsidRPr="00535E17" w:rsidRDefault="0099027F" w:rsidP="00535E1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8"/>
        <w:gridCol w:w="3058"/>
        <w:gridCol w:w="3058"/>
        <w:gridCol w:w="3058"/>
      </w:tblGrid>
      <w:tr w:rsidR="004C2260" w:rsidRPr="004C2260" w14:paraId="7B534C45" w14:textId="77777777" w:rsidTr="00C52758">
        <w:trPr>
          <w:trHeight w:val="454"/>
        </w:trPr>
        <w:tc>
          <w:tcPr>
            <w:tcW w:w="12232" w:type="dxa"/>
            <w:gridSpan w:val="4"/>
            <w:vAlign w:val="center"/>
          </w:tcPr>
          <w:p w14:paraId="7C8AFE86" w14:textId="13776800" w:rsidR="004C2260" w:rsidRPr="00C52758" w:rsidRDefault="004C2260" w:rsidP="004C2260">
            <w:pPr>
              <w:ind w:firstLine="0"/>
              <w:rPr>
                <w:rFonts w:ascii="Times New Roman" w:hAnsi="Times New Roman"/>
                <w:sz w:val="24"/>
                <w:szCs w:val="24"/>
              </w:rPr>
            </w:pPr>
            <w:r w:rsidRPr="00C52758">
              <w:rPr>
                <w:rFonts w:ascii="Times New Roman" w:hAnsi="Times New Roman"/>
                <w:sz w:val="20"/>
                <w:szCs w:val="20"/>
              </w:rPr>
              <w:lastRenderedPageBreak/>
              <w:t xml:space="preserve">Tabla </w:t>
            </w:r>
            <w:r w:rsidRPr="00C52758">
              <w:rPr>
                <w:rFonts w:ascii="Times New Roman" w:hAnsi="Times New Roman"/>
                <w:sz w:val="20"/>
                <w:szCs w:val="20"/>
              </w:rPr>
              <w:fldChar w:fldCharType="begin"/>
            </w:r>
            <w:r w:rsidRPr="00C52758">
              <w:rPr>
                <w:rFonts w:ascii="Times New Roman" w:hAnsi="Times New Roman"/>
                <w:sz w:val="20"/>
                <w:szCs w:val="20"/>
              </w:rPr>
              <w:instrText xml:space="preserve"> SEQ Tabla \* ARABIC </w:instrText>
            </w:r>
            <w:r w:rsidRPr="00C52758">
              <w:rPr>
                <w:rFonts w:ascii="Times New Roman" w:hAnsi="Times New Roman"/>
                <w:sz w:val="20"/>
                <w:szCs w:val="20"/>
              </w:rPr>
              <w:fldChar w:fldCharType="separate"/>
            </w:r>
            <w:r w:rsidRPr="00C52758">
              <w:rPr>
                <w:rFonts w:ascii="Times New Roman" w:hAnsi="Times New Roman"/>
                <w:sz w:val="20"/>
                <w:szCs w:val="20"/>
              </w:rPr>
              <w:t>3</w:t>
            </w:r>
            <w:r w:rsidRPr="00C52758">
              <w:rPr>
                <w:rFonts w:ascii="Times New Roman" w:hAnsi="Times New Roman"/>
                <w:sz w:val="20"/>
                <w:szCs w:val="20"/>
              </w:rPr>
              <w:fldChar w:fldCharType="end"/>
            </w:r>
          </w:p>
        </w:tc>
      </w:tr>
      <w:tr w:rsidR="004C2260" w:rsidRPr="004C2260" w14:paraId="0A62336E" w14:textId="77777777" w:rsidTr="00C52758">
        <w:trPr>
          <w:trHeight w:val="454"/>
        </w:trPr>
        <w:tc>
          <w:tcPr>
            <w:tcW w:w="12232" w:type="dxa"/>
            <w:gridSpan w:val="4"/>
            <w:vAlign w:val="center"/>
          </w:tcPr>
          <w:p w14:paraId="590AB22C" w14:textId="74AEA911" w:rsidR="004C2260" w:rsidRPr="00ED2990" w:rsidRDefault="00ED2990" w:rsidP="004C2260">
            <w:pPr>
              <w:ind w:firstLine="0"/>
              <w:rPr>
                <w:rFonts w:ascii="Times New Roman" w:hAnsi="Times New Roman"/>
                <w:i/>
                <w:iCs/>
                <w:sz w:val="20"/>
                <w:szCs w:val="20"/>
              </w:rPr>
            </w:pPr>
            <w:r w:rsidRPr="00ED2990">
              <w:rPr>
                <w:rFonts w:ascii="Times New Roman" w:hAnsi="Times New Roman"/>
                <w:i/>
                <w:iCs/>
                <w:sz w:val="20"/>
                <w:szCs w:val="20"/>
              </w:rPr>
              <w:t>Sistema de Categorías</w:t>
            </w:r>
          </w:p>
        </w:tc>
      </w:tr>
      <w:tr w:rsidR="00ED2990" w:rsidRPr="004C2260" w14:paraId="004DCB7C" w14:textId="77777777" w:rsidTr="00C52758">
        <w:trPr>
          <w:trHeight w:val="454"/>
        </w:trPr>
        <w:tc>
          <w:tcPr>
            <w:tcW w:w="12232" w:type="dxa"/>
            <w:gridSpan w:val="4"/>
            <w:tcBorders>
              <w:bottom w:val="single" w:sz="4" w:space="0" w:color="auto"/>
            </w:tcBorders>
            <w:vAlign w:val="center"/>
          </w:tcPr>
          <w:p w14:paraId="65CCE3D8" w14:textId="3D624D03" w:rsidR="00ED2990" w:rsidRPr="00ED2990" w:rsidRDefault="00ED2990" w:rsidP="004C2260">
            <w:pPr>
              <w:ind w:firstLine="0"/>
              <w:rPr>
                <w:rFonts w:ascii="Times New Roman" w:hAnsi="Times New Roman"/>
                <w:i/>
                <w:iCs/>
                <w:sz w:val="20"/>
                <w:szCs w:val="20"/>
              </w:rPr>
            </w:pPr>
            <w:r w:rsidRPr="00ED2990">
              <w:rPr>
                <w:rFonts w:ascii="Times New Roman" w:hAnsi="Times New Roman"/>
                <w:i/>
                <w:iCs/>
                <w:sz w:val="20"/>
                <w:szCs w:val="20"/>
              </w:rPr>
              <w:t>Dimensión de categoría 2. Aprendizaje Ubicuo en los Procesos de Enseñanza</w:t>
            </w:r>
          </w:p>
        </w:tc>
      </w:tr>
      <w:tr w:rsidR="00ED2990" w:rsidRPr="004C2260" w14:paraId="074F39FF" w14:textId="77777777" w:rsidTr="00C52758">
        <w:trPr>
          <w:trHeight w:val="454"/>
        </w:trPr>
        <w:tc>
          <w:tcPr>
            <w:tcW w:w="3058" w:type="dxa"/>
            <w:tcBorders>
              <w:top w:val="single" w:sz="4" w:space="0" w:color="auto"/>
            </w:tcBorders>
            <w:vAlign w:val="center"/>
          </w:tcPr>
          <w:p w14:paraId="75757223" w14:textId="4E8365DC" w:rsidR="00ED2990" w:rsidRPr="00535E17" w:rsidRDefault="00ED2990" w:rsidP="004C2260">
            <w:pPr>
              <w:ind w:firstLine="0"/>
              <w:rPr>
                <w:rFonts w:ascii="Times New Roman" w:hAnsi="Times New Roman"/>
                <w:i/>
                <w:iCs/>
                <w:sz w:val="20"/>
                <w:szCs w:val="20"/>
              </w:rPr>
            </w:pPr>
            <w:r w:rsidRPr="00535E17">
              <w:rPr>
                <w:rFonts w:ascii="Times New Roman" w:eastAsia="Times New Roman" w:hAnsi="Times New Roman"/>
                <w:b/>
                <w:bCs/>
                <w:sz w:val="20"/>
                <w:szCs w:val="20"/>
              </w:rPr>
              <w:t>Categoría</w:t>
            </w:r>
          </w:p>
        </w:tc>
        <w:tc>
          <w:tcPr>
            <w:tcW w:w="3058" w:type="dxa"/>
            <w:tcBorders>
              <w:top w:val="single" w:sz="4" w:space="0" w:color="auto"/>
            </w:tcBorders>
            <w:vAlign w:val="center"/>
          </w:tcPr>
          <w:p w14:paraId="35A88C25" w14:textId="1692D8AD" w:rsidR="00ED2990" w:rsidRPr="00535E17" w:rsidRDefault="00C52758" w:rsidP="004C2260">
            <w:pPr>
              <w:ind w:firstLine="0"/>
              <w:rPr>
                <w:rFonts w:ascii="Times New Roman" w:hAnsi="Times New Roman"/>
                <w:i/>
                <w:iCs/>
                <w:sz w:val="20"/>
                <w:szCs w:val="20"/>
              </w:rPr>
            </w:pPr>
            <w:r w:rsidRPr="00535E17">
              <w:rPr>
                <w:rFonts w:ascii="Times New Roman" w:eastAsia="Times New Roman" w:hAnsi="Times New Roman"/>
                <w:b/>
                <w:bCs/>
                <w:sz w:val="20"/>
                <w:szCs w:val="20"/>
              </w:rPr>
              <w:t>Definición Conceptual</w:t>
            </w:r>
          </w:p>
        </w:tc>
        <w:tc>
          <w:tcPr>
            <w:tcW w:w="3058" w:type="dxa"/>
            <w:tcBorders>
              <w:top w:val="single" w:sz="4" w:space="0" w:color="auto"/>
            </w:tcBorders>
            <w:vAlign w:val="center"/>
          </w:tcPr>
          <w:p w14:paraId="1E1542C8" w14:textId="6B5741EC" w:rsidR="00ED2990" w:rsidRPr="00535E17" w:rsidRDefault="00C52758" w:rsidP="004C2260">
            <w:pPr>
              <w:ind w:firstLine="0"/>
              <w:rPr>
                <w:rFonts w:ascii="Times New Roman" w:hAnsi="Times New Roman"/>
                <w:i/>
                <w:iCs/>
                <w:sz w:val="20"/>
                <w:szCs w:val="20"/>
              </w:rPr>
            </w:pPr>
            <w:r w:rsidRPr="00535E17">
              <w:rPr>
                <w:rFonts w:ascii="Times New Roman" w:eastAsia="Times New Roman" w:hAnsi="Times New Roman"/>
                <w:b/>
                <w:bCs/>
                <w:sz w:val="20"/>
                <w:szCs w:val="20"/>
              </w:rPr>
              <w:t>División Operacional</w:t>
            </w:r>
          </w:p>
        </w:tc>
        <w:tc>
          <w:tcPr>
            <w:tcW w:w="3058" w:type="dxa"/>
            <w:tcBorders>
              <w:top w:val="single" w:sz="4" w:space="0" w:color="auto"/>
            </w:tcBorders>
            <w:vAlign w:val="center"/>
          </w:tcPr>
          <w:p w14:paraId="0766A186" w14:textId="2829585E" w:rsidR="00ED2990" w:rsidRPr="00535E17" w:rsidRDefault="00C52758" w:rsidP="004C2260">
            <w:pPr>
              <w:ind w:firstLine="0"/>
              <w:rPr>
                <w:rFonts w:ascii="Times New Roman" w:hAnsi="Times New Roman"/>
                <w:i/>
                <w:iCs/>
                <w:sz w:val="20"/>
                <w:szCs w:val="20"/>
              </w:rPr>
            </w:pPr>
            <w:r w:rsidRPr="00535E17">
              <w:rPr>
                <w:rFonts w:ascii="Times New Roman" w:eastAsia="Times New Roman" w:hAnsi="Times New Roman"/>
                <w:b/>
                <w:bCs/>
                <w:sz w:val="20"/>
                <w:szCs w:val="20"/>
              </w:rPr>
              <w:t>Instrumentación</w:t>
            </w:r>
          </w:p>
        </w:tc>
      </w:tr>
      <w:tr w:rsidR="00C52758" w:rsidRPr="004C2260" w14:paraId="1D252DC5" w14:textId="77777777" w:rsidTr="00C52758">
        <w:trPr>
          <w:trHeight w:val="454"/>
        </w:trPr>
        <w:tc>
          <w:tcPr>
            <w:tcW w:w="3058" w:type="dxa"/>
            <w:tcBorders>
              <w:bottom w:val="single" w:sz="4" w:space="0" w:color="auto"/>
            </w:tcBorders>
          </w:tcPr>
          <w:p w14:paraId="2B9A9F34" w14:textId="77777777" w:rsidR="00C52758" w:rsidRPr="00535E17" w:rsidRDefault="00C52758" w:rsidP="00C52758">
            <w:pPr>
              <w:numPr>
                <w:ilvl w:val="0"/>
                <w:numId w:val="5"/>
              </w:numPr>
              <w:ind w:left="129" w:hanging="129"/>
              <w:rPr>
                <w:rFonts w:ascii="Times New Roman" w:eastAsia="Times New Roman" w:hAnsi="Times New Roman"/>
                <w:sz w:val="20"/>
                <w:szCs w:val="20"/>
              </w:rPr>
            </w:pPr>
            <w:r w:rsidRPr="00535E17">
              <w:rPr>
                <w:rFonts w:ascii="Times New Roman" w:eastAsia="Times New Roman" w:hAnsi="Times New Roman"/>
                <w:sz w:val="20"/>
                <w:szCs w:val="20"/>
              </w:rPr>
              <w:t>Aprendizaje Ubicuo en procesos de enseñanza.</w:t>
            </w:r>
          </w:p>
          <w:p w14:paraId="7BB008FF" w14:textId="65DA63C2" w:rsidR="00C52758" w:rsidRPr="00535E17" w:rsidRDefault="00C52758" w:rsidP="00C52758">
            <w:pPr>
              <w:pStyle w:val="Prrafodelista"/>
              <w:numPr>
                <w:ilvl w:val="0"/>
                <w:numId w:val="5"/>
              </w:numPr>
              <w:ind w:left="164" w:hanging="142"/>
              <w:rPr>
                <w:rFonts w:ascii="Times New Roman" w:eastAsia="Times New Roman" w:hAnsi="Times New Roman"/>
                <w:b/>
                <w:bCs/>
                <w:sz w:val="20"/>
                <w:szCs w:val="20"/>
              </w:rPr>
            </w:pPr>
            <w:r w:rsidRPr="00535E17">
              <w:rPr>
                <w:rFonts w:ascii="Times New Roman" w:eastAsia="Times New Roman" w:hAnsi="Times New Roman"/>
                <w:sz w:val="20"/>
                <w:szCs w:val="20"/>
              </w:rPr>
              <w:t>Procesos de Enseñanza y Aprendizaje</w:t>
            </w:r>
          </w:p>
        </w:tc>
        <w:tc>
          <w:tcPr>
            <w:tcW w:w="3058" w:type="dxa"/>
            <w:tcBorders>
              <w:bottom w:val="single" w:sz="4" w:space="0" w:color="auto"/>
            </w:tcBorders>
          </w:tcPr>
          <w:p w14:paraId="1EDB8DA5" w14:textId="77777777" w:rsidR="001857EC" w:rsidRDefault="00C52758" w:rsidP="00C52758">
            <w:pPr>
              <w:numPr>
                <w:ilvl w:val="0"/>
                <w:numId w:val="5"/>
              </w:numPr>
              <w:ind w:left="129" w:hanging="129"/>
              <w:jc w:val="both"/>
              <w:rPr>
                <w:rFonts w:ascii="Times New Roman" w:eastAsia="Times New Roman" w:hAnsi="Times New Roman"/>
                <w:sz w:val="20"/>
                <w:szCs w:val="20"/>
              </w:rPr>
            </w:pPr>
            <w:proofErr w:type="spellStart"/>
            <w:r w:rsidRPr="00535E17">
              <w:rPr>
                <w:rFonts w:ascii="Times New Roman" w:eastAsia="Times New Roman" w:hAnsi="Times New Roman"/>
                <w:sz w:val="20"/>
                <w:szCs w:val="20"/>
              </w:rPr>
              <w:t>Burbules</w:t>
            </w:r>
            <w:proofErr w:type="spellEnd"/>
            <w:r w:rsidRPr="00535E17">
              <w:rPr>
                <w:rFonts w:ascii="Times New Roman" w:eastAsia="Times New Roman" w:hAnsi="Times New Roman"/>
                <w:sz w:val="20"/>
                <w:szCs w:val="20"/>
              </w:rPr>
              <w:t xml:space="preserve"> (2012), define aprendizaje ubicuo como</w:t>
            </w:r>
            <w:r w:rsidR="001857EC">
              <w:rPr>
                <w:rFonts w:ascii="Times New Roman" w:eastAsia="Times New Roman" w:hAnsi="Times New Roman"/>
                <w:sz w:val="20"/>
                <w:szCs w:val="20"/>
              </w:rPr>
              <w:t>,</w:t>
            </w:r>
            <w:r w:rsidRPr="00535E17">
              <w:rPr>
                <w:rFonts w:ascii="Times New Roman" w:eastAsia="Times New Roman" w:hAnsi="Times New Roman"/>
                <w:sz w:val="20"/>
                <w:szCs w:val="20"/>
              </w:rPr>
              <w:t xml:space="preserve"> </w:t>
            </w:r>
          </w:p>
          <w:p w14:paraId="2D749A12" w14:textId="451DAF51" w:rsidR="00C52758" w:rsidRPr="00535E17" w:rsidRDefault="00C52758" w:rsidP="00C52758">
            <w:pPr>
              <w:numPr>
                <w:ilvl w:val="0"/>
                <w:numId w:val="5"/>
              </w:numPr>
              <w:ind w:left="129" w:hanging="129"/>
              <w:jc w:val="both"/>
              <w:rPr>
                <w:rFonts w:ascii="Times New Roman" w:eastAsia="Times New Roman" w:hAnsi="Times New Roman"/>
                <w:sz w:val="20"/>
                <w:szCs w:val="20"/>
              </w:rPr>
            </w:pPr>
            <w:r w:rsidRPr="00535E17">
              <w:rPr>
                <w:rFonts w:ascii="Times New Roman" w:eastAsia="Times New Roman" w:hAnsi="Times New Roman"/>
                <w:sz w:val="20"/>
                <w:szCs w:val="20"/>
              </w:rPr>
              <w:t>la posibilidad de acceder a la información en cualquier lugar o cualquier momento la interacción con pares y expertos eruditos y oportunidades estructuradas de aprendizaje desde una variedad de fuentes.</w:t>
            </w:r>
          </w:p>
          <w:p w14:paraId="2B562941" w14:textId="3927F155" w:rsidR="00C52758" w:rsidRPr="00535E17" w:rsidRDefault="00C52758" w:rsidP="00C52758">
            <w:pPr>
              <w:pStyle w:val="Prrafodelista"/>
              <w:numPr>
                <w:ilvl w:val="0"/>
                <w:numId w:val="5"/>
              </w:numPr>
              <w:ind w:left="238" w:hanging="238"/>
              <w:rPr>
                <w:rFonts w:ascii="Times New Roman" w:eastAsia="Times New Roman" w:hAnsi="Times New Roman"/>
                <w:b/>
                <w:bCs/>
                <w:sz w:val="20"/>
                <w:szCs w:val="20"/>
              </w:rPr>
            </w:pPr>
            <w:r w:rsidRPr="00535E17">
              <w:rPr>
                <w:rFonts w:ascii="Times New Roman" w:eastAsia="Times New Roman" w:hAnsi="Times New Roman"/>
                <w:sz w:val="20"/>
                <w:szCs w:val="20"/>
              </w:rPr>
              <w:t>EcuRed (2010). Proceso de enseñanza-aprendizaje es el procedimiento mediante el cual se transmiten conocimientos especiales o generales sobre una materia, sus dimensiones en el fenómeno del rendimiento académico a partir de los factores que determinan su comportamiento.</w:t>
            </w:r>
          </w:p>
        </w:tc>
        <w:tc>
          <w:tcPr>
            <w:tcW w:w="3058" w:type="dxa"/>
            <w:tcBorders>
              <w:bottom w:val="single" w:sz="4" w:space="0" w:color="auto"/>
            </w:tcBorders>
          </w:tcPr>
          <w:p w14:paraId="531B76DC" w14:textId="77777777" w:rsidR="00C52758" w:rsidRPr="00535E17" w:rsidRDefault="00C52758" w:rsidP="00C52758">
            <w:pPr>
              <w:numPr>
                <w:ilvl w:val="0"/>
                <w:numId w:val="5"/>
              </w:numPr>
              <w:ind w:left="155" w:hanging="142"/>
              <w:jc w:val="both"/>
              <w:rPr>
                <w:rFonts w:ascii="Times New Roman" w:eastAsia="Times New Roman" w:hAnsi="Times New Roman"/>
                <w:sz w:val="20"/>
                <w:szCs w:val="20"/>
              </w:rPr>
            </w:pPr>
            <w:r w:rsidRPr="00535E17">
              <w:rPr>
                <w:rFonts w:ascii="Times New Roman" w:eastAsia="Times New Roman" w:hAnsi="Times New Roman"/>
                <w:sz w:val="20"/>
                <w:szCs w:val="20"/>
              </w:rPr>
              <w:t>Se entiende como el vínculo que existe entre la tecnología y la enseñanza dando acceso a la información desde cualquier lugar y tiempo.</w:t>
            </w:r>
          </w:p>
          <w:p w14:paraId="5FABB24F" w14:textId="77777777" w:rsidR="00C52758" w:rsidRPr="00535E17" w:rsidRDefault="00C52758" w:rsidP="00C52758">
            <w:pPr>
              <w:jc w:val="both"/>
              <w:rPr>
                <w:rFonts w:ascii="Times New Roman" w:eastAsia="Times New Roman" w:hAnsi="Times New Roman"/>
                <w:sz w:val="20"/>
                <w:szCs w:val="20"/>
              </w:rPr>
            </w:pPr>
          </w:p>
          <w:p w14:paraId="23797DF4" w14:textId="58E4591D" w:rsidR="00C52758" w:rsidRPr="00535E17" w:rsidRDefault="00C52758" w:rsidP="00C52758">
            <w:pPr>
              <w:pStyle w:val="Prrafodelista"/>
              <w:numPr>
                <w:ilvl w:val="0"/>
                <w:numId w:val="5"/>
              </w:numPr>
              <w:ind w:left="155" w:hanging="155"/>
              <w:rPr>
                <w:rFonts w:ascii="Times New Roman" w:eastAsia="Times New Roman" w:hAnsi="Times New Roman"/>
                <w:b/>
                <w:bCs/>
                <w:sz w:val="20"/>
                <w:szCs w:val="20"/>
              </w:rPr>
            </w:pPr>
            <w:r w:rsidRPr="00535E17">
              <w:rPr>
                <w:rFonts w:ascii="Times New Roman" w:eastAsia="Times New Roman" w:hAnsi="Times New Roman"/>
                <w:sz w:val="20"/>
                <w:szCs w:val="20"/>
              </w:rPr>
              <w:t>Se harían estrategias de evaluación para medir el nivel de aprendizaje, las cuales se harían con actividades como textos, vídeos, videoconferencias, foros.</w:t>
            </w:r>
          </w:p>
        </w:tc>
        <w:tc>
          <w:tcPr>
            <w:tcW w:w="3058" w:type="dxa"/>
            <w:tcBorders>
              <w:bottom w:val="single" w:sz="4" w:space="0" w:color="auto"/>
            </w:tcBorders>
          </w:tcPr>
          <w:p w14:paraId="2F30CA95" w14:textId="77777777" w:rsidR="00C52758" w:rsidRPr="00535E17" w:rsidRDefault="00C52758" w:rsidP="00C52758">
            <w:pPr>
              <w:pStyle w:val="Prrafodelista"/>
              <w:numPr>
                <w:ilvl w:val="0"/>
                <w:numId w:val="5"/>
              </w:numPr>
              <w:ind w:left="355" w:hanging="283"/>
              <w:rPr>
                <w:rFonts w:ascii="Times New Roman" w:eastAsia="Times New Roman" w:hAnsi="Times New Roman"/>
                <w:sz w:val="20"/>
                <w:szCs w:val="20"/>
              </w:rPr>
            </w:pPr>
            <w:r w:rsidRPr="00535E17">
              <w:rPr>
                <w:rFonts w:ascii="Times New Roman" w:eastAsia="Times New Roman" w:hAnsi="Times New Roman"/>
                <w:sz w:val="20"/>
                <w:szCs w:val="20"/>
              </w:rPr>
              <w:t>Cuestionario</w:t>
            </w:r>
          </w:p>
          <w:p w14:paraId="7DD87CC8" w14:textId="77777777" w:rsidR="00C52758" w:rsidRPr="00535E17" w:rsidRDefault="00C52758" w:rsidP="00C52758">
            <w:pPr>
              <w:pStyle w:val="Prrafodelista"/>
              <w:numPr>
                <w:ilvl w:val="0"/>
                <w:numId w:val="5"/>
              </w:numPr>
              <w:ind w:left="355" w:hanging="283"/>
              <w:rPr>
                <w:rFonts w:ascii="Times New Roman" w:eastAsia="Times New Roman" w:hAnsi="Times New Roman"/>
                <w:sz w:val="20"/>
                <w:szCs w:val="20"/>
              </w:rPr>
            </w:pPr>
            <w:r w:rsidRPr="00535E17">
              <w:rPr>
                <w:rFonts w:ascii="Times New Roman" w:eastAsia="Times New Roman" w:hAnsi="Times New Roman"/>
                <w:sz w:val="20"/>
                <w:szCs w:val="20"/>
              </w:rPr>
              <w:t>Entrevista</w:t>
            </w:r>
          </w:p>
          <w:p w14:paraId="06E1BD3B" w14:textId="77777777" w:rsidR="00C52758" w:rsidRPr="00535E17" w:rsidRDefault="00C52758" w:rsidP="00C52758">
            <w:pPr>
              <w:ind w:firstLine="0"/>
              <w:rPr>
                <w:rFonts w:ascii="Times New Roman" w:eastAsia="Times New Roman" w:hAnsi="Times New Roman"/>
                <w:b/>
                <w:bCs/>
                <w:sz w:val="20"/>
                <w:szCs w:val="20"/>
              </w:rPr>
            </w:pPr>
          </w:p>
        </w:tc>
      </w:tr>
      <w:tr w:rsidR="00C52758" w:rsidRPr="004C2260" w14:paraId="7996367C" w14:textId="77777777" w:rsidTr="00C52758">
        <w:trPr>
          <w:trHeight w:val="454"/>
        </w:trPr>
        <w:tc>
          <w:tcPr>
            <w:tcW w:w="12232" w:type="dxa"/>
            <w:gridSpan w:val="4"/>
            <w:tcBorders>
              <w:top w:val="single" w:sz="4" w:space="0" w:color="auto"/>
            </w:tcBorders>
            <w:vAlign w:val="center"/>
          </w:tcPr>
          <w:p w14:paraId="56905192" w14:textId="56D6897C" w:rsidR="00C52758" w:rsidRPr="00C52758" w:rsidRDefault="00C52758" w:rsidP="00C52758">
            <w:pPr>
              <w:ind w:firstLine="0"/>
              <w:rPr>
                <w:rFonts w:ascii="Times New Roman" w:eastAsia="Times New Roman" w:hAnsi="Times New Roman"/>
                <w:sz w:val="24"/>
                <w:szCs w:val="24"/>
              </w:rPr>
            </w:pPr>
            <w:r w:rsidRPr="00C52758">
              <w:rPr>
                <w:rFonts w:ascii="Times New Roman" w:hAnsi="Times New Roman"/>
                <w:i/>
                <w:iCs/>
                <w:sz w:val="20"/>
                <w:szCs w:val="20"/>
                <w:lang w:val="es-MX"/>
              </w:rPr>
              <w:t>Nota. Fuente</w:t>
            </w:r>
            <w:r>
              <w:rPr>
                <w:rFonts w:ascii="Times New Roman" w:hAnsi="Times New Roman"/>
                <w:i/>
                <w:iCs/>
                <w:sz w:val="20"/>
                <w:szCs w:val="20"/>
                <w:lang w:val="es-MX"/>
              </w:rPr>
              <w:t xml:space="preserve">: Elaboración propia. Tabla de dimensión de categoría en el </w:t>
            </w:r>
            <w:r w:rsidR="00535E17">
              <w:rPr>
                <w:rFonts w:ascii="Times New Roman" w:hAnsi="Times New Roman"/>
                <w:i/>
                <w:iCs/>
                <w:sz w:val="20"/>
                <w:szCs w:val="20"/>
                <w:lang w:val="es-MX"/>
              </w:rPr>
              <w:t>aprendizaje ubicuo en los procesos de enseñanza</w:t>
            </w:r>
          </w:p>
        </w:tc>
      </w:tr>
    </w:tbl>
    <w:p w14:paraId="36B5569F" w14:textId="77777777" w:rsidR="004C2260" w:rsidRDefault="004C2260" w:rsidP="004C2260"/>
    <w:p w14:paraId="1D26C5B6" w14:textId="77777777" w:rsidR="00ED2990" w:rsidRDefault="00ED2990" w:rsidP="004C2260"/>
    <w:p w14:paraId="6619131F" w14:textId="77777777" w:rsidR="004C2260" w:rsidRDefault="004C2260" w:rsidP="004C2260"/>
    <w:p w14:paraId="3FC0C962" w14:textId="77777777" w:rsidR="00535E17" w:rsidRDefault="00535E17" w:rsidP="004C2260"/>
    <w:p w14:paraId="630C642C" w14:textId="77777777" w:rsidR="00535E17" w:rsidRDefault="00535E17" w:rsidP="004C2260"/>
    <w:p w14:paraId="5B7CB6B8" w14:textId="77777777" w:rsidR="00535E17" w:rsidRDefault="00535E17" w:rsidP="004C2260"/>
    <w:p w14:paraId="2B2FA15A" w14:textId="77777777" w:rsidR="00535E17" w:rsidRDefault="00535E17" w:rsidP="004C2260"/>
    <w:p w14:paraId="634B4B38" w14:textId="77777777" w:rsidR="00CC76D3" w:rsidRDefault="00CC76D3" w:rsidP="004C2260"/>
    <w:p w14:paraId="08947BAD" w14:textId="77777777" w:rsidR="00535E17" w:rsidRDefault="00535E17" w:rsidP="004C2260"/>
    <w:p w14:paraId="5558E868" w14:textId="77777777" w:rsidR="00535E17" w:rsidRDefault="00535E17" w:rsidP="004C2260"/>
    <w:p w14:paraId="3AC771EC" w14:textId="77777777" w:rsidR="00CC76D3" w:rsidRDefault="00CC76D3" w:rsidP="004C2260"/>
    <w:p w14:paraId="2DE3BE92" w14:textId="77777777" w:rsidR="004C2260" w:rsidRDefault="004C2260" w:rsidP="004C2260"/>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8"/>
        <w:gridCol w:w="3058"/>
        <w:gridCol w:w="3058"/>
        <w:gridCol w:w="3058"/>
      </w:tblGrid>
      <w:tr w:rsidR="00535E17" w14:paraId="0346B275" w14:textId="77777777" w:rsidTr="00535E17">
        <w:trPr>
          <w:trHeight w:val="454"/>
        </w:trPr>
        <w:tc>
          <w:tcPr>
            <w:tcW w:w="12232" w:type="dxa"/>
            <w:gridSpan w:val="4"/>
            <w:vAlign w:val="center"/>
          </w:tcPr>
          <w:p w14:paraId="00922FF6" w14:textId="30F1CCE8" w:rsidR="00535E17" w:rsidRPr="00535E17" w:rsidRDefault="00535E17" w:rsidP="00535E17">
            <w:pPr>
              <w:ind w:firstLine="0"/>
              <w:rPr>
                <w:rFonts w:ascii="Times New Roman" w:hAnsi="Times New Roman"/>
                <w:i/>
                <w:iCs/>
                <w:sz w:val="24"/>
                <w:szCs w:val="24"/>
              </w:rPr>
            </w:pPr>
            <w:r w:rsidRPr="00535E17">
              <w:rPr>
                <w:rFonts w:ascii="Times New Roman" w:hAnsi="Times New Roman"/>
                <w:sz w:val="20"/>
                <w:szCs w:val="20"/>
              </w:rPr>
              <w:t xml:space="preserve">Tabla </w:t>
            </w:r>
            <w:r w:rsidRPr="00535E17">
              <w:rPr>
                <w:rFonts w:ascii="Times New Roman" w:hAnsi="Times New Roman"/>
                <w:sz w:val="20"/>
                <w:szCs w:val="20"/>
              </w:rPr>
              <w:fldChar w:fldCharType="begin"/>
            </w:r>
            <w:r w:rsidRPr="00535E17">
              <w:rPr>
                <w:rFonts w:ascii="Times New Roman" w:hAnsi="Times New Roman"/>
                <w:sz w:val="20"/>
                <w:szCs w:val="20"/>
              </w:rPr>
              <w:instrText xml:space="preserve"> SEQ Tabla \* ARABIC </w:instrText>
            </w:r>
            <w:r w:rsidRPr="00535E17">
              <w:rPr>
                <w:rFonts w:ascii="Times New Roman" w:hAnsi="Times New Roman"/>
                <w:sz w:val="20"/>
                <w:szCs w:val="20"/>
              </w:rPr>
              <w:fldChar w:fldCharType="separate"/>
            </w:r>
            <w:r w:rsidRPr="00535E17">
              <w:rPr>
                <w:rFonts w:ascii="Times New Roman" w:hAnsi="Times New Roman"/>
                <w:sz w:val="20"/>
                <w:szCs w:val="20"/>
              </w:rPr>
              <w:t>4</w:t>
            </w:r>
            <w:r w:rsidRPr="00535E17">
              <w:rPr>
                <w:rFonts w:ascii="Times New Roman" w:hAnsi="Times New Roman"/>
                <w:sz w:val="20"/>
                <w:szCs w:val="20"/>
              </w:rPr>
              <w:fldChar w:fldCharType="end"/>
            </w:r>
          </w:p>
        </w:tc>
      </w:tr>
      <w:tr w:rsidR="00535E17" w14:paraId="72875310" w14:textId="77777777" w:rsidTr="00535E17">
        <w:trPr>
          <w:trHeight w:val="454"/>
        </w:trPr>
        <w:tc>
          <w:tcPr>
            <w:tcW w:w="12232" w:type="dxa"/>
            <w:gridSpan w:val="4"/>
            <w:vAlign w:val="center"/>
          </w:tcPr>
          <w:p w14:paraId="080CEA5B" w14:textId="4018604C" w:rsidR="00535E17" w:rsidRDefault="00535E17" w:rsidP="00C52758">
            <w:pPr>
              <w:ind w:firstLine="0"/>
            </w:pPr>
            <w:bookmarkStart w:id="61" w:name="_Toc152692731"/>
            <w:r w:rsidRPr="00535E17">
              <w:rPr>
                <w:rFonts w:ascii="Times New Roman" w:hAnsi="Times New Roman"/>
                <w:i/>
                <w:iCs/>
                <w:sz w:val="20"/>
                <w:szCs w:val="20"/>
              </w:rPr>
              <w:t>Sistema de Categorías</w:t>
            </w:r>
            <w:bookmarkEnd w:id="61"/>
          </w:p>
        </w:tc>
      </w:tr>
      <w:tr w:rsidR="00535E17" w14:paraId="3DCB45CA" w14:textId="77777777" w:rsidTr="00535E17">
        <w:trPr>
          <w:trHeight w:val="454"/>
        </w:trPr>
        <w:tc>
          <w:tcPr>
            <w:tcW w:w="12232" w:type="dxa"/>
            <w:gridSpan w:val="4"/>
            <w:tcBorders>
              <w:bottom w:val="single" w:sz="4" w:space="0" w:color="auto"/>
            </w:tcBorders>
            <w:vAlign w:val="center"/>
          </w:tcPr>
          <w:p w14:paraId="0F154380" w14:textId="6D47EB39" w:rsidR="00535E17" w:rsidRDefault="00535E17" w:rsidP="00535E17">
            <w:pPr>
              <w:ind w:hanging="107"/>
            </w:pPr>
            <w:r w:rsidRPr="00E14997">
              <w:rPr>
                <w:i/>
                <w:iCs/>
              </w:rPr>
              <w:t xml:space="preserve"> </w:t>
            </w:r>
            <w:r w:rsidRPr="00535E17">
              <w:rPr>
                <w:rFonts w:ascii="Times New Roman" w:hAnsi="Times New Roman"/>
                <w:i/>
                <w:iCs/>
                <w:sz w:val="20"/>
                <w:szCs w:val="20"/>
              </w:rPr>
              <w:t>Dimensión de categoría 3. Implementación del Aprendizaje Ubicuo</w:t>
            </w:r>
          </w:p>
        </w:tc>
      </w:tr>
      <w:tr w:rsidR="00535E17" w14:paraId="498DB7C1" w14:textId="77777777" w:rsidTr="00535E17">
        <w:trPr>
          <w:trHeight w:val="454"/>
        </w:trPr>
        <w:tc>
          <w:tcPr>
            <w:tcW w:w="3058" w:type="dxa"/>
            <w:tcBorders>
              <w:top w:val="single" w:sz="4" w:space="0" w:color="auto"/>
              <w:bottom w:val="single" w:sz="4" w:space="0" w:color="auto"/>
            </w:tcBorders>
            <w:vAlign w:val="center"/>
          </w:tcPr>
          <w:p w14:paraId="2516E89A" w14:textId="180D0728" w:rsidR="00535E17" w:rsidRPr="00C52758" w:rsidRDefault="00535E17" w:rsidP="00535E17">
            <w:pPr>
              <w:ind w:firstLine="0"/>
              <w:rPr>
                <w:rFonts w:ascii="Times New Roman" w:hAnsi="Times New Roman"/>
                <w:sz w:val="24"/>
                <w:szCs w:val="24"/>
              </w:rPr>
            </w:pPr>
            <w:r w:rsidRPr="00535E17">
              <w:rPr>
                <w:rFonts w:ascii="Times New Roman" w:eastAsia="Times New Roman" w:hAnsi="Times New Roman"/>
                <w:b/>
                <w:bCs/>
                <w:sz w:val="20"/>
                <w:szCs w:val="20"/>
              </w:rPr>
              <w:t>Categoría</w:t>
            </w:r>
          </w:p>
        </w:tc>
        <w:tc>
          <w:tcPr>
            <w:tcW w:w="3058" w:type="dxa"/>
            <w:tcBorders>
              <w:top w:val="single" w:sz="4" w:space="0" w:color="auto"/>
              <w:bottom w:val="single" w:sz="4" w:space="0" w:color="auto"/>
            </w:tcBorders>
            <w:vAlign w:val="center"/>
          </w:tcPr>
          <w:p w14:paraId="7AE6328F" w14:textId="46D84865" w:rsidR="00535E17" w:rsidRDefault="00535E17" w:rsidP="00535E17">
            <w:pPr>
              <w:ind w:firstLine="0"/>
            </w:pPr>
            <w:r w:rsidRPr="00535E17">
              <w:rPr>
                <w:rFonts w:ascii="Times New Roman" w:eastAsia="Times New Roman" w:hAnsi="Times New Roman"/>
                <w:b/>
                <w:bCs/>
                <w:sz w:val="20"/>
                <w:szCs w:val="20"/>
              </w:rPr>
              <w:t>Definición Conceptual</w:t>
            </w:r>
          </w:p>
        </w:tc>
        <w:tc>
          <w:tcPr>
            <w:tcW w:w="3058" w:type="dxa"/>
            <w:tcBorders>
              <w:top w:val="single" w:sz="4" w:space="0" w:color="auto"/>
              <w:bottom w:val="single" w:sz="4" w:space="0" w:color="auto"/>
            </w:tcBorders>
            <w:vAlign w:val="center"/>
          </w:tcPr>
          <w:p w14:paraId="6C2E9740" w14:textId="725E33BD" w:rsidR="00535E17" w:rsidRDefault="00535E17" w:rsidP="00535E17">
            <w:pPr>
              <w:ind w:firstLine="0"/>
            </w:pPr>
            <w:r w:rsidRPr="00535E17">
              <w:rPr>
                <w:rFonts w:ascii="Times New Roman" w:eastAsia="Times New Roman" w:hAnsi="Times New Roman"/>
                <w:b/>
                <w:bCs/>
                <w:sz w:val="20"/>
                <w:szCs w:val="20"/>
              </w:rPr>
              <w:t>División Operacional</w:t>
            </w:r>
          </w:p>
        </w:tc>
        <w:tc>
          <w:tcPr>
            <w:tcW w:w="3058" w:type="dxa"/>
            <w:tcBorders>
              <w:top w:val="single" w:sz="4" w:space="0" w:color="auto"/>
              <w:bottom w:val="single" w:sz="4" w:space="0" w:color="auto"/>
            </w:tcBorders>
            <w:vAlign w:val="center"/>
          </w:tcPr>
          <w:p w14:paraId="526D6377" w14:textId="22F3CCD4" w:rsidR="00535E17" w:rsidRDefault="00535E17" w:rsidP="00535E17">
            <w:pPr>
              <w:ind w:firstLine="0"/>
            </w:pPr>
            <w:r w:rsidRPr="00535E17">
              <w:rPr>
                <w:rFonts w:ascii="Times New Roman" w:eastAsia="Times New Roman" w:hAnsi="Times New Roman"/>
                <w:b/>
                <w:bCs/>
                <w:sz w:val="20"/>
                <w:szCs w:val="20"/>
              </w:rPr>
              <w:t>Instrumentación</w:t>
            </w:r>
          </w:p>
        </w:tc>
      </w:tr>
      <w:tr w:rsidR="00535E17" w14:paraId="53489723" w14:textId="77777777" w:rsidTr="00CC76D3">
        <w:trPr>
          <w:trHeight w:val="454"/>
        </w:trPr>
        <w:tc>
          <w:tcPr>
            <w:tcW w:w="3058" w:type="dxa"/>
            <w:tcBorders>
              <w:top w:val="single" w:sz="4" w:space="0" w:color="auto"/>
              <w:bottom w:val="single" w:sz="4" w:space="0" w:color="auto"/>
            </w:tcBorders>
          </w:tcPr>
          <w:p w14:paraId="2F277C2A" w14:textId="42197712" w:rsidR="00535E17" w:rsidRPr="00535E17" w:rsidRDefault="00535E17">
            <w:pPr>
              <w:pStyle w:val="Prrafodelista"/>
              <w:numPr>
                <w:ilvl w:val="0"/>
                <w:numId w:val="79"/>
              </w:numPr>
              <w:ind w:left="177" w:hanging="177"/>
              <w:rPr>
                <w:rFonts w:ascii="Times New Roman" w:hAnsi="Times New Roman"/>
                <w:sz w:val="20"/>
                <w:szCs w:val="20"/>
              </w:rPr>
            </w:pPr>
            <w:r w:rsidRPr="00535E17">
              <w:rPr>
                <w:rFonts w:ascii="Times New Roman" w:eastAsia="Times New Roman" w:hAnsi="Times New Roman"/>
                <w:sz w:val="20"/>
                <w:szCs w:val="20"/>
              </w:rPr>
              <w:t>Implementación del Aprendizaje Ubicuo</w:t>
            </w:r>
          </w:p>
        </w:tc>
        <w:tc>
          <w:tcPr>
            <w:tcW w:w="3058" w:type="dxa"/>
            <w:tcBorders>
              <w:top w:val="single" w:sz="4" w:space="0" w:color="auto"/>
              <w:bottom w:val="single" w:sz="4" w:space="0" w:color="auto"/>
            </w:tcBorders>
          </w:tcPr>
          <w:p w14:paraId="1DC935D5" w14:textId="77777777" w:rsidR="001857EC" w:rsidRPr="001857EC" w:rsidRDefault="00535E17">
            <w:pPr>
              <w:pStyle w:val="Prrafodelista"/>
              <w:numPr>
                <w:ilvl w:val="0"/>
                <w:numId w:val="79"/>
              </w:numPr>
              <w:ind w:left="232" w:hanging="232"/>
              <w:jc w:val="both"/>
              <w:rPr>
                <w:sz w:val="20"/>
                <w:szCs w:val="20"/>
              </w:rPr>
            </w:pPr>
            <w:bookmarkStart w:id="62" w:name="_Toc43901318"/>
            <w:r w:rsidRPr="00535E17">
              <w:rPr>
                <w:rFonts w:ascii="Times New Roman" w:eastAsia="Times New Roman" w:hAnsi="Times New Roman"/>
                <w:sz w:val="20"/>
                <w:szCs w:val="20"/>
              </w:rPr>
              <w:t>Riofrío, Moscoso y Garzón (2018) expresan que</w:t>
            </w:r>
            <w:r w:rsidR="001857EC">
              <w:rPr>
                <w:rFonts w:ascii="Times New Roman" w:eastAsia="Times New Roman" w:hAnsi="Times New Roman"/>
                <w:sz w:val="20"/>
                <w:szCs w:val="20"/>
              </w:rPr>
              <w:t>,</w:t>
            </w:r>
          </w:p>
          <w:p w14:paraId="18D3305A" w14:textId="0CD68C18" w:rsidR="00535E17" w:rsidRPr="00535E17" w:rsidRDefault="00535E17">
            <w:pPr>
              <w:pStyle w:val="Prrafodelista"/>
              <w:numPr>
                <w:ilvl w:val="0"/>
                <w:numId w:val="79"/>
              </w:numPr>
              <w:ind w:left="232" w:hanging="232"/>
              <w:jc w:val="both"/>
              <w:rPr>
                <w:sz w:val="20"/>
                <w:szCs w:val="20"/>
              </w:rPr>
            </w:pPr>
            <w:r w:rsidRPr="00535E17">
              <w:rPr>
                <w:rFonts w:ascii="Times New Roman" w:eastAsia="Times New Roman" w:hAnsi="Times New Roman"/>
                <w:sz w:val="20"/>
                <w:szCs w:val="20"/>
              </w:rPr>
              <w:t xml:space="preserve"> la rápida evolución de la tecnología informática transforma los procesos actuales, caracterizando a la educación por un fuerte paradigma colaborativo y conectivo que requiere profundos cambios, desde una nueva perspectiva del estudiante con nuevas competencias por adquirir hasta la necesidad de implementar nuevas formas de movilidad a fin de evidenciar una educación global y no delimitada por fronteras. Se debe preparar a los alumnos para el futuro digital.</w:t>
            </w:r>
            <w:bookmarkEnd w:id="62"/>
          </w:p>
        </w:tc>
        <w:tc>
          <w:tcPr>
            <w:tcW w:w="3058" w:type="dxa"/>
            <w:tcBorders>
              <w:top w:val="single" w:sz="4" w:space="0" w:color="auto"/>
              <w:bottom w:val="single" w:sz="4" w:space="0" w:color="auto"/>
            </w:tcBorders>
          </w:tcPr>
          <w:p w14:paraId="507A20D8" w14:textId="77777777" w:rsidR="00535E17" w:rsidRPr="00535E17" w:rsidRDefault="00535E17">
            <w:pPr>
              <w:pStyle w:val="Prrafodelista"/>
              <w:numPr>
                <w:ilvl w:val="0"/>
                <w:numId w:val="79"/>
              </w:numPr>
              <w:ind w:left="288" w:hanging="284"/>
              <w:jc w:val="both"/>
              <w:rPr>
                <w:rFonts w:ascii="Times New Roman" w:eastAsia="Times New Roman" w:hAnsi="Times New Roman"/>
                <w:sz w:val="20"/>
                <w:szCs w:val="20"/>
              </w:rPr>
            </w:pPr>
            <w:r w:rsidRPr="00535E17">
              <w:rPr>
                <w:rFonts w:ascii="Times New Roman" w:eastAsia="Times New Roman" w:hAnsi="Times New Roman"/>
                <w:sz w:val="20"/>
                <w:szCs w:val="20"/>
              </w:rPr>
              <w:t xml:space="preserve">La implementación del aprendizaje ubicuo es la evolución tecnológica donde transforma procesos actuales, transformar nuevas formas de movilidad donde se evidencie la educación global. </w:t>
            </w:r>
          </w:p>
          <w:p w14:paraId="784ACC17" w14:textId="77777777" w:rsidR="00535E17" w:rsidRPr="00535E17" w:rsidRDefault="00535E17">
            <w:pPr>
              <w:pStyle w:val="Prrafodelista"/>
              <w:numPr>
                <w:ilvl w:val="0"/>
                <w:numId w:val="79"/>
              </w:numPr>
              <w:ind w:left="288" w:hanging="284"/>
              <w:jc w:val="both"/>
              <w:rPr>
                <w:rFonts w:ascii="Times New Roman" w:eastAsia="Times New Roman" w:hAnsi="Times New Roman"/>
                <w:sz w:val="20"/>
                <w:szCs w:val="20"/>
              </w:rPr>
            </w:pPr>
            <w:r w:rsidRPr="00535E17">
              <w:rPr>
                <w:rFonts w:ascii="Times New Roman" w:eastAsia="Times New Roman" w:hAnsi="Times New Roman"/>
                <w:sz w:val="20"/>
                <w:szCs w:val="20"/>
              </w:rPr>
              <w:t>Se determina la implementación del aprendizaje ubicuo por los siguientes escenarios:</w:t>
            </w:r>
          </w:p>
          <w:p w14:paraId="78F29F0B" w14:textId="68849573" w:rsidR="00535E17" w:rsidRDefault="00535E17">
            <w:pPr>
              <w:pStyle w:val="Prrafodelista"/>
              <w:numPr>
                <w:ilvl w:val="0"/>
                <w:numId w:val="79"/>
              </w:numPr>
              <w:ind w:left="288" w:hanging="284"/>
            </w:pPr>
            <w:r w:rsidRPr="00535E17">
              <w:rPr>
                <w:rFonts w:ascii="Times New Roman" w:eastAsia="Times New Roman" w:hAnsi="Times New Roman"/>
                <w:sz w:val="20"/>
                <w:szCs w:val="20"/>
              </w:rPr>
              <w:t>Redes sociales, Aulas virtuales, Correo electrónico, Facebook, Herramientas tecnológicas con propósitos educativos, Evolución de aprendizaje, Interiorización de contenidos</w:t>
            </w:r>
          </w:p>
        </w:tc>
        <w:tc>
          <w:tcPr>
            <w:tcW w:w="3058" w:type="dxa"/>
            <w:tcBorders>
              <w:top w:val="single" w:sz="4" w:space="0" w:color="auto"/>
              <w:bottom w:val="single" w:sz="4" w:space="0" w:color="auto"/>
            </w:tcBorders>
          </w:tcPr>
          <w:p w14:paraId="2CD37D4C" w14:textId="77777777" w:rsidR="00535E17" w:rsidRPr="00535E17" w:rsidRDefault="00535E17">
            <w:pPr>
              <w:pStyle w:val="Prrafodelista"/>
              <w:numPr>
                <w:ilvl w:val="0"/>
                <w:numId w:val="79"/>
              </w:numPr>
              <w:ind w:left="216" w:hanging="216"/>
              <w:jc w:val="both"/>
              <w:rPr>
                <w:rFonts w:ascii="Times New Roman" w:eastAsia="Times New Roman" w:hAnsi="Times New Roman"/>
                <w:sz w:val="20"/>
                <w:szCs w:val="20"/>
              </w:rPr>
            </w:pPr>
            <w:r w:rsidRPr="00535E17">
              <w:rPr>
                <w:rFonts w:ascii="Times New Roman" w:eastAsia="Times New Roman" w:hAnsi="Times New Roman"/>
                <w:sz w:val="20"/>
                <w:szCs w:val="20"/>
              </w:rPr>
              <w:t>Cuestionario</w:t>
            </w:r>
          </w:p>
          <w:p w14:paraId="0ECC6B99" w14:textId="487A93DE" w:rsidR="00535E17" w:rsidRDefault="00535E17">
            <w:pPr>
              <w:pStyle w:val="Prrafodelista"/>
              <w:numPr>
                <w:ilvl w:val="0"/>
                <w:numId w:val="79"/>
              </w:numPr>
              <w:ind w:left="216" w:hanging="216"/>
            </w:pPr>
            <w:r w:rsidRPr="00535E17">
              <w:rPr>
                <w:rFonts w:ascii="Times New Roman" w:eastAsia="Times New Roman" w:hAnsi="Times New Roman"/>
                <w:sz w:val="20"/>
                <w:szCs w:val="20"/>
              </w:rPr>
              <w:t>Entrevista</w:t>
            </w:r>
          </w:p>
        </w:tc>
      </w:tr>
      <w:tr w:rsidR="00535E17" w14:paraId="18319209" w14:textId="77777777" w:rsidTr="00CC76D3">
        <w:trPr>
          <w:trHeight w:val="454"/>
        </w:trPr>
        <w:tc>
          <w:tcPr>
            <w:tcW w:w="12232" w:type="dxa"/>
            <w:gridSpan w:val="4"/>
            <w:tcBorders>
              <w:top w:val="single" w:sz="4" w:space="0" w:color="auto"/>
            </w:tcBorders>
            <w:vAlign w:val="center"/>
          </w:tcPr>
          <w:p w14:paraId="5BC463B2" w14:textId="1393B8F6" w:rsidR="00535E17" w:rsidRPr="00535E17" w:rsidRDefault="00535E17" w:rsidP="00535E17">
            <w:pPr>
              <w:pStyle w:val="Prrafodelista"/>
              <w:ind w:left="216" w:firstLine="0"/>
              <w:rPr>
                <w:rFonts w:ascii="Times New Roman" w:eastAsia="Times New Roman" w:hAnsi="Times New Roman"/>
                <w:sz w:val="20"/>
                <w:szCs w:val="20"/>
              </w:rPr>
            </w:pPr>
            <w:r w:rsidRPr="00535E17">
              <w:rPr>
                <w:rFonts w:ascii="Times New Roman" w:eastAsia="Times New Roman" w:hAnsi="Times New Roman"/>
                <w:i/>
                <w:iCs/>
                <w:sz w:val="20"/>
                <w:szCs w:val="20"/>
              </w:rPr>
              <w:t>Nota</w:t>
            </w:r>
            <w:r>
              <w:rPr>
                <w:rFonts w:ascii="Times New Roman" w:eastAsia="Times New Roman" w:hAnsi="Times New Roman"/>
                <w:i/>
                <w:iCs/>
                <w:sz w:val="20"/>
                <w:szCs w:val="20"/>
              </w:rPr>
              <w:t>. Fuente: Elaboración propia. Tabla de dimensión de categoría en la implementación del aprendizaje ubicuo</w:t>
            </w:r>
          </w:p>
        </w:tc>
      </w:tr>
    </w:tbl>
    <w:p w14:paraId="3F4CB003" w14:textId="77777777" w:rsidR="00CC76D3" w:rsidRPr="00CC76D3" w:rsidRDefault="00CC76D3" w:rsidP="00CC76D3">
      <w:pPr>
        <w:ind w:firstLine="0"/>
        <w:sectPr w:rsidR="00CC76D3" w:rsidRPr="00CC76D3" w:rsidSect="00011050">
          <w:headerReference w:type="default" r:id="rId40"/>
          <w:headerReference w:type="first" r:id="rId41"/>
          <w:pgSz w:w="15842" w:h="12242" w:code="1"/>
          <w:pgMar w:top="426" w:right="1797" w:bottom="720" w:left="1803" w:header="709" w:footer="709" w:gutter="0"/>
          <w:pgNumType w:start="71"/>
          <w:cols w:space="720"/>
          <w:titlePg/>
          <w:docGrid w:linePitch="600" w:charSpace="36864"/>
        </w:sectPr>
      </w:pPr>
    </w:p>
    <w:bookmarkEnd w:id="60"/>
    <w:p w14:paraId="1A416BDA" w14:textId="77777777" w:rsidR="00CC76D3" w:rsidRDefault="00CC76D3" w:rsidP="00CC76D3">
      <w:pPr>
        <w:ind w:firstLine="0"/>
        <w:rPr>
          <w:rFonts w:ascii="Times New Roman" w:hAnsi="Times New Roman"/>
          <w:b/>
          <w:bCs/>
          <w:i/>
          <w:iCs/>
          <w:sz w:val="24"/>
          <w:szCs w:val="24"/>
        </w:rPr>
      </w:pPr>
    </w:p>
    <w:p w14:paraId="3F2CB3F0" w14:textId="65BA5815" w:rsidR="00CC76D3" w:rsidRPr="00CE303D" w:rsidRDefault="004A3350" w:rsidP="00ED3527">
      <w:pPr>
        <w:spacing w:line="480" w:lineRule="auto"/>
        <w:ind w:firstLine="0"/>
        <w:rPr>
          <w:rFonts w:ascii="Times New Roman" w:hAnsi="Times New Roman"/>
          <w:b/>
          <w:bCs/>
          <w:sz w:val="28"/>
          <w:szCs w:val="28"/>
        </w:rPr>
      </w:pPr>
      <w:bookmarkStart w:id="63" w:name="_Toc146395890"/>
      <w:r w:rsidRPr="00CE303D">
        <w:rPr>
          <w:rFonts w:ascii="Times New Roman" w:hAnsi="Times New Roman"/>
          <w:b/>
          <w:bCs/>
          <w:sz w:val="28"/>
          <w:szCs w:val="28"/>
        </w:rPr>
        <w:t xml:space="preserve">3.8 </w:t>
      </w:r>
      <w:r w:rsidR="007F1EEA" w:rsidRPr="00CE303D">
        <w:rPr>
          <w:rFonts w:ascii="Times New Roman" w:hAnsi="Times New Roman"/>
          <w:b/>
          <w:bCs/>
          <w:sz w:val="28"/>
          <w:szCs w:val="28"/>
        </w:rPr>
        <w:t xml:space="preserve">Técnicas e </w:t>
      </w:r>
      <w:bookmarkEnd w:id="63"/>
      <w:r w:rsidR="00D30C0B" w:rsidRPr="00CE303D">
        <w:rPr>
          <w:rFonts w:ascii="Times New Roman" w:hAnsi="Times New Roman"/>
          <w:b/>
          <w:bCs/>
          <w:sz w:val="28"/>
          <w:szCs w:val="28"/>
        </w:rPr>
        <w:t xml:space="preserve">instrumentos para la </w:t>
      </w:r>
      <w:r w:rsidR="002D4EEC">
        <w:rPr>
          <w:rFonts w:ascii="Times New Roman" w:hAnsi="Times New Roman"/>
          <w:b/>
          <w:bCs/>
          <w:sz w:val="28"/>
          <w:szCs w:val="28"/>
        </w:rPr>
        <w:t xml:space="preserve">recopilación </w:t>
      </w:r>
      <w:r w:rsidR="00D30C0B" w:rsidRPr="00CE303D">
        <w:rPr>
          <w:rFonts w:ascii="Times New Roman" w:hAnsi="Times New Roman"/>
          <w:b/>
          <w:bCs/>
          <w:sz w:val="28"/>
          <w:szCs w:val="28"/>
        </w:rPr>
        <w:t xml:space="preserve">de datos </w:t>
      </w:r>
      <w:r w:rsidR="007F1EEA" w:rsidRPr="00CE303D">
        <w:rPr>
          <w:rFonts w:ascii="Times New Roman" w:hAnsi="Times New Roman"/>
          <w:b/>
          <w:bCs/>
          <w:sz w:val="28"/>
          <w:szCs w:val="28"/>
        </w:rPr>
        <w:t xml:space="preserve">  </w:t>
      </w:r>
    </w:p>
    <w:p w14:paraId="44C69BB3" w14:textId="751A2436" w:rsidR="007F1EEA" w:rsidRPr="00CE303D" w:rsidRDefault="007F1EEA" w:rsidP="00ED3527">
      <w:pPr>
        <w:pStyle w:val="NormalWeb"/>
        <w:spacing w:before="0" w:beforeAutospacing="0" w:after="0" w:afterAutospacing="0" w:line="480" w:lineRule="auto"/>
        <w:ind w:left="11"/>
        <w:jc w:val="both"/>
      </w:pPr>
      <w:r w:rsidRPr="00CE303D">
        <w:t>Las técnicas que se seleccionaron abordan las</w:t>
      </w:r>
      <w:r w:rsidR="00D812A7" w:rsidRPr="00CE303D">
        <w:t xml:space="preserve"> categorías</w:t>
      </w:r>
      <w:r w:rsidRPr="00CE303D">
        <w:t xml:space="preserve"> definidas de la sección anterior. Según Arias (2006) “las técnicas de recolección de datos son las distintas formas o maneras de obtener la información”</w:t>
      </w:r>
      <w:r w:rsidR="00141B6F" w:rsidRPr="00CE303D">
        <w:t xml:space="preserve"> (p.</w:t>
      </w:r>
      <w:r w:rsidR="009251CB" w:rsidRPr="00CE303D">
        <w:t>67</w:t>
      </w:r>
      <w:r w:rsidR="00141B6F" w:rsidRPr="00CE303D">
        <w:t>)</w:t>
      </w:r>
      <w:r w:rsidRPr="00CE303D">
        <w:t>. Son ejemplos de técnicas, la observación directa, la encuesta y la entrevista, el análisis documental, de contenido, entre otros.</w:t>
      </w:r>
    </w:p>
    <w:p w14:paraId="1F1A00DE" w14:textId="77EF1DB8" w:rsidR="007F1EEA" w:rsidRPr="00427F43" w:rsidRDefault="007F1EEA" w:rsidP="00ED3527">
      <w:pPr>
        <w:pStyle w:val="NormalWeb"/>
        <w:spacing w:before="0" w:beforeAutospacing="0" w:after="0" w:afterAutospacing="0" w:line="480" w:lineRule="auto"/>
        <w:ind w:left="11"/>
        <w:jc w:val="both"/>
      </w:pPr>
      <w:r w:rsidRPr="00CE303D">
        <w:t xml:space="preserve">También se presentan las técnicas cuantitativas y cualitativas </w:t>
      </w:r>
      <w:r w:rsidRPr="00427F43">
        <w:t xml:space="preserve">utilizadas para la </w:t>
      </w:r>
      <w:r w:rsidR="002D4EEC">
        <w:t xml:space="preserve">obtención </w:t>
      </w:r>
      <w:r w:rsidRPr="00427F43">
        <w:t xml:space="preserve">de datos, junto con una breve descripción de cada instrumento. Esta combinación permitió obtener </w:t>
      </w:r>
      <w:r w:rsidR="004861D4" w:rsidRPr="00427F43">
        <w:t xml:space="preserve">los datos para </w:t>
      </w:r>
      <w:r w:rsidRPr="00427F43">
        <w:t>la comprensión de los resultados.</w:t>
      </w:r>
    </w:p>
    <w:p w14:paraId="5C2FE865" w14:textId="5BF6D7A0" w:rsidR="004861D4" w:rsidRDefault="007F1EEA" w:rsidP="00ED3527">
      <w:pPr>
        <w:pStyle w:val="NormalWeb"/>
        <w:spacing w:before="0" w:beforeAutospacing="0" w:after="0" w:afterAutospacing="0" w:line="480" w:lineRule="auto"/>
        <w:ind w:left="11"/>
        <w:jc w:val="both"/>
        <w:rPr>
          <w:rFonts w:ascii="Arial" w:hAnsi="Arial" w:cs="Arial"/>
        </w:rPr>
      </w:pPr>
      <w:r w:rsidRPr="00427F43">
        <w:t>A continuación, se describ</w:t>
      </w:r>
      <w:r w:rsidR="00141B6F" w:rsidRPr="00427F43">
        <w:t>en</w:t>
      </w:r>
      <w:r w:rsidRPr="00427F43">
        <w:t xml:space="preserve"> las características y fundamentos teóricos de cada técnica e instrumento</w:t>
      </w:r>
      <w:r w:rsidR="00E72AB3" w:rsidRPr="00427F43">
        <w:t xml:space="preserve"> </w:t>
      </w:r>
      <w:r w:rsidR="002D4EEC">
        <w:t xml:space="preserve">relevantes para la </w:t>
      </w:r>
      <w:r w:rsidR="00E72AB3" w:rsidRPr="00427F43">
        <w:t>recolección</w:t>
      </w:r>
      <w:r w:rsidR="00B97D08" w:rsidRPr="00427F43">
        <w:t xml:space="preserve"> de </w:t>
      </w:r>
      <w:r w:rsidR="002D4EEC">
        <w:t>datos</w:t>
      </w:r>
      <w:r w:rsidR="00B97D08" w:rsidRPr="00427F43">
        <w:t>,</w:t>
      </w:r>
      <w:r w:rsidRPr="00427F43">
        <w:t xml:space="preserve"> </w:t>
      </w:r>
      <w:r w:rsidR="002D4EEC">
        <w:t>para el logro de</w:t>
      </w:r>
      <w:r w:rsidRPr="00427F43">
        <w:t xml:space="preserve"> los objetivos específicos y avanzar en el conocimiento sobre educación virtual y uso de dispositivos móviles en la enseñanza.</w:t>
      </w:r>
    </w:p>
    <w:p w14:paraId="38F1E3A0" w14:textId="05BE5955" w:rsidR="007F1EEA" w:rsidRDefault="004A3350" w:rsidP="004D6A40">
      <w:pPr>
        <w:pStyle w:val="Ttulo3"/>
        <w:spacing w:line="480" w:lineRule="auto"/>
        <w:ind w:firstLine="0"/>
      </w:pPr>
      <w:bookmarkStart w:id="64" w:name="_Toc146395891"/>
      <w:r w:rsidRPr="00644D20">
        <w:rPr>
          <w:rFonts w:ascii="Times New Roman" w:hAnsi="Times New Roman" w:cs="Times New Roman"/>
          <w:b/>
          <w:bCs/>
          <w:color w:val="auto"/>
          <w:sz w:val="28"/>
          <w:szCs w:val="28"/>
        </w:rPr>
        <w:t xml:space="preserve">3.8.1. </w:t>
      </w:r>
      <w:r w:rsidR="004861D4" w:rsidRPr="00644D20">
        <w:rPr>
          <w:rFonts w:ascii="Times New Roman" w:hAnsi="Times New Roman" w:cs="Times New Roman"/>
          <w:b/>
          <w:bCs/>
          <w:color w:val="auto"/>
          <w:sz w:val="28"/>
          <w:szCs w:val="28"/>
        </w:rPr>
        <w:t xml:space="preserve">Técnica de </w:t>
      </w:r>
      <w:r w:rsidR="004D6A40" w:rsidRPr="00644D20">
        <w:rPr>
          <w:rFonts w:ascii="Times New Roman" w:hAnsi="Times New Roman" w:cs="Times New Roman"/>
          <w:b/>
          <w:bCs/>
          <w:color w:val="auto"/>
          <w:sz w:val="28"/>
          <w:szCs w:val="28"/>
        </w:rPr>
        <w:t>encuesta, instrumento cuestionario</w:t>
      </w:r>
      <w:bookmarkEnd w:id="64"/>
      <w:r w:rsidR="009F7B06">
        <w:t xml:space="preserve"> </w:t>
      </w:r>
    </w:p>
    <w:p w14:paraId="5A91D8D5" w14:textId="52968DDA" w:rsidR="004861D4" w:rsidRPr="00427F43" w:rsidRDefault="00A66FB0" w:rsidP="00ED3527">
      <w:pPr>
        <w:spacing w:line="480" w:lineRule="auto"/>
        <w:ind w:left="11"/>
        <w:jc w:val="both"/>
        <w:rPr>
          <w:rFonts w:ascii="Times New Roman" w:hAnsi="Times New Roman"/>
          <w:strike/>
          <w:sz w:val="24"/>
          <w:szCs w:val="24"/>
        </w:rPr>
      </w:pPr>
      <w:r w:rsidRPr="00427F43">
        <w:rPr>
          <w:rFonts w:ascii="Times New Roman" w:hAnsi="Times New Roman"/>
          <w:sz w:val="24"/>
          <w:szCs w:val="24"/>
        </w:rPr>
        <w:t>Se</w:t>
      </w:r>
      <w:r w:rsidR="009B5D92" w:rsidRPr="00427F43">
        <w:rPr>
          <w:rFonts w:ascii="Times New Roman" w:hAnsi="Times New Roman"/>
          <w:sz w:val="24"/>
          <w:szCs w:val="24"/>
        </w:rPr>
        <w:t xml:space="preserve"> utilizó la técnica de </w:t>
      </w:r>
      <w:r w:rsidR="00CE303D">
        <w:rPr>
          <w:rFonts w:ascii="Times New Roman" w:hAnsi="Times New Roman"/>
          <w:sz w:val="24"/>
          <w:szCs w:val="24"/>
        </w:rPr>
        <w:t>e</w:t>
      </w:r>
      <w:r w:rsidR="009B5D92" w:rsidRPr="00427F43">
        <w:rPr>
          <w:rFonts w:ascii="Times New Roman" w:hAnsi="Times New Roman"/>
          <w:sz w:val="24"/>
          <w:szCs w:val="24"/>
        </w:rPr>
        <w:t xml:space="preserve">ncuesta con </w:t>
      </w:r>
      <w:r w:rsidRPr="00427F43">
        <w:rPr>
          <w:rFonts w:ascii="Times New Roman" w:hAnsi="Times New Roman"/>
          <w:sz w:val="24"/>
          <w:szCs w:val="24"/>
        </w:rPr>
        <w:t xml:space="preserve">dos </w:t>
      </w:r>
      <w:r w:rsidR="0063378D" w:rsidRPr="00427F43">
        <w:rPr>
          <w:rFonts w:ascii="Times New Roman" w:hAnsi="Times New Roman"/>
          <w:sz w:val="24"/>
          <w:szCs w:val="24"/>
        </w:rPr>
        <w:t>cuestionarios</w:t>
      </w:r>
      <w:r w:rsidRPr="00427F43">
        <w:rPr>
          <w:rFonts w:ascii="Times New Roman" w:hAnsi="Times New Roman"/>
          <w:sz w:val="24"/>
          <w:szCs w:val="24"/>
        </w:rPr>
        <w:t>,</w:t>
      </w:r>
      <w:r w:rsidR="004861D4" w:rsidRPr="00427F43">
        <w:rPr>
          <w:rFonts w:ascii="Times New Roman" w:hAnsi="Times New Roman"/>
          <w:sz w:val="24"/>
          <w:szCs w:val="24"/>
        </w:rPr>
        <w:t xml:space="preserve"> </w:t>
      </w:r>
      <w:r w:rsidR="009B5D92" w:rsidRPr="00427F43">
        <w:rPr>
          <w:rFonts w:ascii="Times New Roman" w:hAnsi="Times New Roman"/>
          <w:sz w:val="24"/>
          <w:szCs w:val="24"/>
        </w:rPr>
        <w:t xml:space="preserve">uno </w:t>
      </w:r>
      <w:r w:rsidRPr="00427F43">
        <w:rPr>
          <w:rFonts w:ascii="Times New Roman" w:hAnsi="Times New Roman"/>
          <w:sz w:val="24"/>
          <w:szCs w:val="24"/>
        </w:rPr>
        <w:t>dirigid</w:t>
      </w:r>
      <w:r w:rsidR="004861D4" w:rsidRPr="00427F43">
        <w:rPr>
          <w:rFonts w:ascii="Times New Roman" w:hAnsi="Times New Roman"/>
          <w:sz w:val="24"/>
          <w:szCs w:val="24"/>
        </w:rPr>
        <w:t>o</w:t>
      </w:r>
      <w:r w:rsidRPr="00427F43">
        <w:rPr>
          <w:rFonts w:ascii="Times New Roman" w:hAnsi="Times New Roman"/>
          <w:sz w:val="24"/>
          <w:szCs w:val="24"/>
        </w:rPr>
        <w:t xml:space="preserve"> al estudiantado y </w:t>
      </w:r>
      <w:r w:rsidR="002D4EEC">
        <w:rPr>
          <w:rFonts w:ascii="Times New Roman" w:hAnsi="Times New Roman"/>
          <w:sz w:val="24"/>
          <w:szCs w:val="24"/>
        </w:rPr>
        <w:t xml:space="preserve">otro </w:t>
      </w:r>
      <w:r w:rsidR="00D812A7" w:rsidRPr="00427F43">
        <w:rPr>
          <w:rFonts w:ascii="Times New Roman" w:hAnsi="Times New Roman"/>
          <w:sz w:val="24"/>
          <w:szCs w:val="24"/>
        </w:rPr>
        <w:t xml:space="preserve">al </w:t>
      </w:r>
      <w:r w:rsidR="00CE303D">
        <w:rPr>
          <w:rFonts w:ascii="Times New Roman" w:hAnsi="Times New Roman"/>
          <w:sz w:val="24"/>
          <w:szCs w:val="24"/>
        </w:rPr>
        <w:t>d</w:t>
      </w:r>
      <w:r w:rsidR="009926CF">
        <w:rPr>
          <w:rFonts w:ascii="Times New Roman" w:hAnsi="Times New Roman"/>
          <w:sz w:val="24"/>
          <w:szCs w:val="24"/>
        </w:rPr>
        <w:t>ocente</w:t>
      </w:r>
      <w:r w:rsidR="00427F43" w:rsidRPr="00427F43">
        <w:rPr>
          <w:rFonts w:ascii="Times New Roman" w:hAnsi="Times New Roman"/>
          <w:sz w:val="24"/>
          <w:szCs w:val="24"/>
        </w:rPr>
        <w:t>.</w:t>
      </w:r>
    </w:p>
    <w:p w14:paraId="59FD9E02" w14:textId="19F7EAF4" w:rsidR="00D812A7" w:rsidRPr="00427F43" w:rsidRDefault="009B5D92" w:rsidP="00ED3527">
      <w:pPr>
        <w:spacing w:line="480" w:lineRule="auto"/>
        <w:ind w:left="11"/>
        <w:jc w:val="both"/>
        <w:rPr>
          <w:rFonts w:ascii="Times New Roman" w:hAnsi="Times New Roman"/>
          <w:sz w:val="24"/>
          <w:szCs w:val="24"/>
        </w:rPr>
      </w:pPr>
      <w:r w:rsidRPr="00427F43">
        <w:rPr>
          <w:rFonts w:ascii="Times New Roman" w:hAnsi="Times New Roman"/>
          <w:sz w:val="24"/>
          <w:szCs w:val="24"/>
        </w:rPr>
        <w:t xml:space="preserve">Los cuestionarios </w:t>
      </w:r>
      <w:r w:rsidR="00D812A7" w:rsidRPr="00427F43">
        <w:rPr>
          <w:rFonts w:ascii="Times New Roman" w:hAnsi="Times New Roman"/>
          <w:sz w:val="24"/>
          <w:szCs w:val="24"/>
        </w:rPr>
        <w:t>est</w:t>
      </w:r>
      <w:r w:rsidRPr="00427F43">
        <w:rPr>
          <w:rFonts w:ascii="Times New Roman" w:hAnsi="Times New Roman"/>
          <w:sz w:val="24"/>
          <w:szCs w:val="24"/>
        </w:rPr>
        <w:t xml:space="preserve">án </w:t>
      </w:r>
      <w:r w:rsidR="00D812A7" w:rsidRPr="00427F43">
        <w:rPr>
          <w:rFonts w:ascii="Times New Roman" w:hAnsi="Times New Roman"/>
          <w:sz w:val="24"/>
          <w:szCs w:val="24"/>
        </w:rPr>
        <w:t>conformad</w:t>
      </w:r>
      <w:r w:rsidRPr="00427F43">
        <w:rPr>
          <w:rFonts w:ascii="Times New Roman" w:hAnsi="Times New Roman"/>
          <w:sz w:val="24"/>
          <w:szCs w:val="24"/>
        </w:rPr>
        <w:t>os</w:t>
      </w:r>
      <w:r w:rsidR="00D812A7" w:rsidRPr="00427F43">
        <w:rPr>
          <w:rFonts w:ascii="Times New Roman" w:hAnsi="Times New Roman"/>
          <w:sz w:val="24"/>
          <w:szCs w:val="24"/>
        </w:rPr>
        <w:t xml:space="preserve"> por una serie de preguntas</w:t>
      </w:r>
      <w:r w:rsidR="002D4EEC">
        <w:rPr>
          <w:rFonts w:ascii="Times New Roman" w:hAnsi="Times New Roman"/>
          <w:sz w:val="24"/>
          <w:szCs w:val="24"/>
        </w:rPr>
        <w:t xml:space="preserve">, </w:t>
      </w:r>
      <w:r w:rsidR="00D812A7" w:rsidRPr="00427F43">
        <w:rPr>
          <w:rFonts w:ascii="Times New Roman" w:hAnsi="Times New Roman"/>
          <w:sz w:val="24"/>
          <w:szCs w:val="24"/>
        </w:rPr>
        <w:t>previamente</w:t>
      </w:r>
      <w:r w:rsidR="002D4EEC">
        <w:rPr>
          <w:rFonts w:ascii="Times New Roman" w:hAnsi="Times New Roman"/>
          <w:sz w:val="24"/>
          <w:szCs w:val="24"/>
        </w:rPr>
        <w:t>,</w:t>
      </w:r>
      <w:r w:rsidR="00D812A7" w:rsidRPr="00427F43">
        <w:rPr>
          <w:rFonts w:ascii="Times New Roman" w:hAnsi="Times New Roman"/>
          <w:sz w:val="24"/>
          <w:szCs w:val="24"/>
        </w:rPr>
        <w:t xml:space="preserve"> estructuradas que van dirigidas a una población particular, </w:t>
      </w:r>
      <w:r w:rsidR="002D4EEC">
        <w:rPr>
          <w:rFonts w:ascii="Times New Roman" w:hAnsi="Times New Roman"/>
          <w:sz w:val="24"/>
          <w:szCs w:val="24"/>
        </w:rPr>
        <w:t>para la recopilación de</w:t>
      </w:r>
      <w:r w:rsidR="00D812A7" w:rsidRPr="00427F43">
        <w:rPr>
          <w:rFonts w:ascii="Times New Roman" w:hAnsi="Times New Roman"/>
          <w:sz w:val="24"/>
          <w:szCs w:val="24"/>
        </w:rPr>
        <w:t xml:space="preserve"> datos</w:t>
      </w:r>
      <w:r w:rsidR="002D4EEC">
        <w:rPr>
          <w:rFonts w:ascii="Times New Roman" w:hAnsi="Times New Roman"/>
          <w:sz w:val="24"/>
          <w:szCs w:val="24"/>
        </w:rPr>
        <w:t>, respecto del tema en estudio</w:t>
      </w:r>
      <w:r w:rsidR="00D812A7" w:rsidRPr="00427F43">
        <w:rPr>
          <w:rFonts w:ascii="Times New Roman" w:hAnsi="Times New Roman"/>
          <w:sz w:val="24"/>
          <w:szCs w:val="24"/>
        </w:rPr>
        <w:t xml:space="preserve">. </w:t>
      </w:r>
    </w:p>
    <w:p w14:paraId="2F17FDD3" w14:textId="6D6933E1" w:rsidR="004861D4" w:rsidRPr="00427F43" w:rsidRDefault="00986F5C" w:rsidP="00CE303D">
      <w:pPr>
        <w:spacing w:line="480" w:lineRule="auto"/>
        <w:ind w:left="11"/>
        <w:jc w:val="both"/>
        <w:rPr>
          <w:rFonts w:ascii="Times New Roman" w:hAnsi="Times New Roman"/>
          <w:sz w:val="24"/>
          <w:szCs w:val="24"/>
        </w:rPr>
      </w:pPr>
      <w:r w:rsidRPr="00427F43">
        <w:rPr>
          <w:rFonts w:ascii="Times New Roman" w:hAnsi="Times New Roman"/>
          <w:sz w:val="24"/>
          <w:szCs w:val="24"/>
        </w:rPr>
        <w:t>Al respecto</w:t>
      </w:r>
      <w:r w:rsidRPr="00427F43">
        <w:rPr>
          <w:rFonts w:ascii="Times New Roman" w:hAnsi="Times New Roman"/>
          <w:sz w:val="24"/>
          <w:szCs w:val="24"/>
          <w:u w:val="single"/>
        </w:rPr>
        <w:t>,</w:t>
      </w:r>
      <w:r w:rsidRPr="00427F43">
        <w:rPr>
          <w:rFonts w:ascii="Times New Roman" w:hAnsi="Times New Roman"/>
          <w:sz w:val="24"/>
          <w:szCs w:val="24"/>
        </w:rPr>
        <w:t xml:space="preserve"> </w:t>
      </w:r>
      <w:r w:rsidR="004861D4" w:rsidRPr="00427F43">
        <w:rPr>
          <w:rFonts w:ascii="Times New Roman" w:hAnsi="Times New Roman"/>
          <w:sz w:val="24"/>
          <w:szCs w:val="24"/>
        </w:rPr>
        <w:t>Bernal (2010) indica que</w:t>
      </w:r>
      <w:r w:rsidRPr="00427F43">
        <w:rPr>
          <w:rFonts w:ascii="Times New Roman" w:hAnsi="Times New Roman"/>
          <w:sz w:val="24"/>
          <w:szCs w:val="24"/>
        </w:rPr>
        <w:t xml:space="preserve"> la encuesta es</w:t>
      </w:r>
      <w:r w:rsidR="004861D4" w:rsidRPr="00427F43">
        <w:rPr>
          <w:rFonts w:ascii="Times New Roman" w:hAnsi="Times New Roman"/>
          <w:sz w:val="24"/>
          <w:szCs w:val="24"/>
        </w:rPr>
        <w:t>:</w:t>
      </w:r>
      <w:r w:rsidR="00CE303D">
        <w:rPr>
          <w:rFonts w:ascii="Times New Roman" w:hAnsi="Times New Roman"/>
          <w:sz w:val="24"/>
          <w:szCs w:val="24"/>
        </w:rPr>
        <w:t xml:space="preserve"> </w:t>
      </w:r>
      <w:r w:rsidR="002D4EEC">
        <w:rPr>
          <w:rFonts w:ascii="Times New Roman" w:hAnsi="Times New Roman"/>
          <w:sz w:val="24"/>
          <w:szCs w:val="24"/>
        </w:rPr>
        <w:t>“</w:t>
      </w:r>
      <w:r w:rsidR="004861D4" w:rsidRPr="00427F43">
        <w:rPr>
          <w:rFonts w:ascii="Times New Roman" w:hAnsi="Times New Roman"/>
          <w:sz w:val="24"/>
          <w:szCs w:val="24"/>
        </w:rPr>
        <w:t>Es una de las técnicas de recolección de información más usadas, se fundamenta en un cuestionario o conjunto de preguntas que se preparan con el propósito de obtener información de las personas</w:t>
      </w:r>
      <w:r w:rsidR="002D4EEC">
        <w:rPr>
          <w:rFonts w:ascii="Times New Roman" w:hAnsi="Times New Roman"/>
          <w:sz w:val="24"/>
          <w:szCs w:val="24"/>
        </w:rPr>
        <w:t>”</w:t>
      </w:r>
      <w:r w:rsidR="004861D4" w:rsidRPr="00427F43">
        <w:rPr>
          <w:rFonts w:ascii="Times New Roman" w:hAnsi="Times New Roman"/>
          <w:sz w:val="24"/>
          <w:szCs w:val="24"/>
        </w:rPr>
        <w:t>. (p.194)</w:t>
      </w:r>
    </w:p>
    <w:p w14:paraId="75CCAB8F" w14:textId="62C9CC00" w:rsidR="00A66FB0" w:rsidRDefault="004861D4" w:rsidP="00ED3527">
      <w:pPr>
        <w:spacing w:line="480" w:lineRule="auto"/>
        <w:ind w:left="11"/>
        <w:jc w:val="both"/>
        <w:rPr>
          <w:rFonts w:ascii="Arial" w:hAnsi="Arial" w:cs="Arial"/>
          <w:sz w:val="24"/>
          <w:szCs w:val="24"/>
        </w:rPr>
      </w:pPr>
      <w:r w:rsidRPr="00427F43">
        <w:rPr>
          <w:rFonts w:ascii="Times New Roman" w:hAnsi="Times New Roman"/>
          <w:sz w:val="24"/>
          <w:szCs w:val="24"/>
        </w:rPr>
        <w:t xml:space="preserve">El instrumento para recolectar los datos de la encuesta corresponde al cuestionario, el cual, </w:t>
      </w:r>
      <w:r w:rsidR="00A66FB0" w:rsidRPr="00427F43">
        <w:rPr>
          <w:rFonts w:ascii="Times New Roman" w:hAnsi="Times New Roman"/>
          <w:sz w:val="24"/>
          <w:szCs w:val="24"/>
        </w:rPr>
        <w:t xml:space="preserve">Medina </w:t>
      </w:r>
      <w:r w:rsidR="00A66FB0" w:rsidRPr="00427F43">
        <w:rPr>
          <w:rFonts w:ascii="Times New Roman" w:hAnsi="Times New Roman"/>
          <w:i/>
          <w:iCs/>
          <w:sz w:val="24"/>
          <w:szCs w:val="24"/>
        </w:rPr>
        <w:t>et al</w:t>
      </w:r>
      <w:r w:rsidR="00A66FB0" w:rsidRPr="00427F43">
        <w:rPr>
          <w:rFonts w:ascii="Times New Roman" w:hAnsi="Times New Roman"/>
          <w:sz w:val="24"/>
          <w:szCs w:val="24"/>
        </w:rPr>
        <w:t xml:space="preserve"> (2023)</w:t>
      </w:r>
      <w:r w:rsidR="00603FCC" w:rsidRPr="00427F43">
        <w:rPr>
          <w:rFonts w:ascii="Times New Roman" w:hAnsi="Times New Roman"/>
          <w:sz w:val="24"/>
          <w:szCs w:val="24"/>
        </w:rPr>
        <w:t xml:space="preserve"> define como:</w:t>
      </w:r>
    </w:p>
    <w:p w14:paraId="1733D5E6" w14:textId="72A3FE3A" w:rsidR="004861D4" w:rsidRPr="00427F43" w:rsidRDefault="00603FCC" w:rsidP="00ED3527">
      <w:pPr>
        <w:spacing w:line="480" w:lineRule="auto"/>
        <w:ind w:left="709" w:firstLine="0"/>
        <w:jc w:val="both"/>
        <w:rPr>
          <w:rFonts w:ascii="Times New Roman" w:hAnsi="Times New Roman"/>
          <w:sz w:val="24"/>
          <w:szCs w:val="24"/>
        </w:rPr>
      </w:pPr>
      <w:r w:rsidRPr="00427F43">
        <w:rPr>
          <w:rFonts w:ascii="Times New Roman" w:hAnsi="Times New Roman"/>
          <w:sz w:val="24"/>
          <w:szCs w:val="24"/>
        </w:rPr>
        <w:t xml:space="preserve">…cuestionarios estructurados que se administran a una muestra de participantes. Pueden ser autoadministradas, realizadas en persona o a través de medios electrónicos. </w:t>
      </w:r>
      <w:r w:rsidR="0063378D" w:rsidRPr="00427F43">
        <w:rPr>
          <w:rFonts w:ascii="Times New Roman" w:hAnsi="Times New Roman"/>
          <w:sz w:val="24"/>
          <w:szCs w:val="24"/>
        </w:rPr>
        <w:t xml:space="preserve">El </w:t>
      </w:r>
      <w:r w:rsidR="0063378D" w:rsidRPr="00427F43">
        <w:rPr>
          <w:rFonts w:ascii="Times New Roman" w:hAnsi="Times New Roman"/>
          <w:sz w:val="24"/>
          <w:szCs w:val="24"/>
        </w:rPr>
        <w:lastRenderedPageBreak/>
        <w:t>cuestionario</w:t>
      </w:r>
      <w:r w:rsidRPr="00427F43">
        <w:rPr>
          <w:rFonts w:ascii="Times New Roman" w:hAnsi="Times New Roman"/>
          <w:sz w:val="24"/>
          <w:szCs w:val="24"/>
        </w:rPr>
        <w:t xml:space="preserve"> permite recopilar datos de manera rápida y eficiente, y se utilizan para medir actitudes, opiniones, comportamientos y características demográficas de la población objetivo. (p.80)</w:t>
      </w:r>
    </w:p>
    <w:p w14:paraId="68303B1A" w14:textId="77777777" w:rsidR="00E54BB8" w:rsidRDefault="00683A55" w:rsidP="00ED3527">
      <w:pPr>
        <w:spacing w:line="480" w:lineRule="auto"/>
        <w:ind w:left="11"/>
        <w:jc w:val="both"/>
        <w:rPr>
          <w:rFonts w:ascii="Times New Roman" w:hAnsi="Times New Roman"/>
          <w:sz w:val="24"/>
          <w:szCs w:val="24"/>
        </w:rPr>
      </w:pPr>
      <w:r w:rsidRPr="00427F43">
        <w:rPr>
          <w:rFonts w:ascii="Times New Roman" w:hAnsi="Times New Roman"/>
          <w:sz w:val="24"/>
          <w:szCs w:val="24"/>
        </w:rPr>
        <w:t>Según describe Behar, (2008)</w:t>
      </w:r>
    </w:p>
    <w:p w14:paraId="1A1E2E76" w14:textId="1D583BB3" w:rsidR="00683A55" w:rsidRPr="00427F43" w:rsidRDefault="0063378D" w:rsidP="00E54BB8">
      <w:pPr>
        <w:spacing w:line="480" w:lineRule="auto"/>
        <w:ind w:left="708" w:firstLine="72"/>
        <w:jc w:val="both"/>
        <w:rPr>
          <w:rFonts w:ascii="Times New Roman" w:hAnsi="Times New Roman"/>
          <w:sz w:val="24"/>
          <w:szCs w:val="24"/>
        </w:rPr>
      </w:pPr>
      <w:r w:rsidRPr="00427F43">
        <w:rPr>
          <w:rFonts w:ascii="Times New Roman" w:hAnsi="Times New Roman"/>
          <w:sz w:val="24"/>
          <w:szCs w:val="24"/>
        </w:rPr>
        <w:t>El cuestionario consiste en un conjunto de preguntas respecto a una o más variables a medir. El contenido de las preguntas de un cuestionario puede ser tan variado</w:t>
      </w:r>
      <w:r>
        <w:rPr>
          <w:rFonts w:ascii="Arial" w:hAnsi="Arial" w:cs="Arial"/>
          <w:sz w:val="24"/>
          <w:szCs w:val="24"/>
        </w:rPr>
        <w:t xml:space="preserve"> </w:t>
      </w:r>
      <w:r w:rsidRPr="00427F43">
        <w:rPr>
          <w:rFonts w:ascii="Times New Roman" w:hAnsi="Times New Roman"/>
          <w:sz w:val="24"/>
          <w:szCs w:val="24"/>
        </w:rPr>
        <w:t>como los aspectos que mida. Y básicamente, podemos hablar de dos tipos de preguntas: cerradas y abiertas.</w:t>
      </w:r>
      <w:r w:rsidR="00683A55" w:rsidRPr="00427F43">
        <w:rPr>
          <w:rFonts w:ascii="Times New Roman" w:hAnsi="Times New Roman"/>
          <w:sz w:val="24"/>
          <w:szCs w:val="24"/>
        </w:rPr>
        <w:t xml:space="preserve"> (p.62)</w:t>
      </w:r>
    </w:p>
    <w:p w14:paraId="576F7EEE" w14:textId="00D78AD0" w:rsidR="00415383" w:rsidRPr="00427F43" w:rsidRDefault="00C41D07" w:rsidP="00ED3527">
      <w:pPr>
        <w:spacing w:line="480" w:lineRule="auto"/>
        <w:ind w:left="11"/>
        <w:jc w:val="both"/>
        <w:rPr>
          <w:rFonts w:ascii="Times New Roman" w:hAnsi="Times New Roman"/>
          <w:sz w:val="24"/>
          <w:szCs w:val="24"/>
        </w:rPr>
      </w:pPr>
      <w:r w:rsidRPr="00427F43">
        <w:rPr>
          <w:rFonts w:ascii="Times New Roman" w:hAnsi="Times New Roman"/>
          <w:sz w:val="24"/>
          <w:szCs w:val="24"/>
        </w:rPr>
        <w:t>En referencia a lo que explican los autores, el cuestionario es un instrumento</w:t>
      </w:r>
      <w:r w:rsidR="002D4EEC">
        <w:rPr>
          <w:rFonts w:ascii="Times New Roman" w:hAnsi="Times New Roman"/>
          <w:sz w:val="24"/>
          <w:szCs w:val="24"/>
        </w:rPr>
        <w:t xml:space="preserve"> con el</w:t>
      </w:r>
      <w:r w:rsidRPr="00427F43">
        <w:rPr>
          <w:rFonts w:ascii="Times New Roman" w:hAnsi="Times New Roman"/>
          <w:sz w:val="24"/>
          <w:szCs w:val="24"/>
        </w:rPr>
        <w:t xml:space="preserve"> que</w:t>
      </w:r>
      <w:r w:rsidR="002D4EEC">
        <w:rPr>
          <w:rFonts w:ascii="Times New Roman" w:hAnsi="Times New Roman"/>
          <w:sz w:val="24"/>
          <w:szCs w:val="24"/>
        </w:rPr>
        <w:t xml:space="preserve"> se </w:t>
      </w:r>
      <w:r w:rsidR="002D4EEC" w:rsidRPr="00427F43">
        <w:rPr>
          <w:rFonts w:ascii="Times New Roman" w:hAnsi="Times New Roman"/>
          <w:sz w:val="24"/>
          <w:szCs w:val="24"/>
        </w:rPr>
        <w:t>recolecta</w:t>
      </w:r>
      <w:r w:rsidRPr="00427F43">
        <w:rPr>
          <w:rFonts w:ascii="Times New Roman" w:hAnsi="Times New Roman"/>
          <w:sz w:val="24"/>
          <w:szCs w:val="24"/>
        </w:rPr>
        <w:t xml:space="preserve"> datos y es </w:t>
      </w:r>
      <w:r w:rsidR="002D4EEC">
        <w:rPr>
          <w:rFonts w:ascii="Times New Roman" w:hAnsi="Times New Roman"/>
          <w:sz w:val="24"/>
          <w:szCs w:val="24"/>
        </w:rPr>
        <w:t xml:space="preserve">uno de los </w:t>
      </w:r>
      <w:r w:rsidR="008702E8" w:rsidRPr="00427F43">
        <w:rPr>
          <w:rFonts w:ascii="Times New Roman" w:hAnsi="Times New Roman"/>
          <w:sz w:val="24"/>
          <w:szCs w:val="24"/>
        </w:rPr>
        <w:t>más</w:t>
      </w:r>
      <w:r w:rsidRPr="00427F43">
        <w:rPr>
          <w:rFonts w:ascii="Times New Roman" w:hAnsi="Times New Roman"/>
          <w:sz w:val="24"/>
          <w:szCs w:val="24"/>
        </w:rPr>
        <w:t xml:space="preserve"> usado</w:t>
      </w:r>
      <w:r w:rsidR="00E54BB8">
        <w:rPr>
          <w:rFonts w:ascii="Times New Roman" w:hAnsi="Times New Roman"/>
          <w:sz w:val="24"/>
          <w:szCs w:val="24"/>
        </w:rPr>
        <w:t>s</w:t>
      </w:r>
      <w:r w:rsidRPr="00427F43">
        <w:rPr>
          <w:rFonts w:ascii="Times New Roman" w:hAnsi="Times New Roman"/>
          <w:sz w:val="24"/>
          <w:szCs w:val="24"/>
        </w:rPr>
        <w:t xml:space="preserve"> dentro de una investigación donde </w:t>
      </w:r>
      <w:r w:rsidR="002D4EEC">
        <w:rPr>
          <w:rFonts w:ascii="Times New Roman" w:hAnsi="Times New Roman"/>
          <w:sz w:val="24"/>
          <w:szCs w:val="24"/>
        </w:rPr>
        <w:t xml:space="preserve">para obtener </w:t>
      </w:r>
      <w:r w:rsidR="002D4EEC" w:rsidRPr="00427F43">
        <w:rPr>
          <w:rFonts w:ascii="Times New Roman" w:hAnsi="Times New Roman"/>
          <w:sz w:val="24"/>
          <w:szCs w:val="24"/>
        </w:rPr>
        <w:t>información</w:t>
      </w:r>
      <w:r w:rsidRPr="00427F43">
        <w:rPr>
          <w:rFonts w:ascii="Times New Roman" w:hAnsi="Times New Roman"/>
          <w:sz w:val="24"/>
          <w:szCs w:val="24"/>
        </w:rPr>
        <w:t xml:space="preserve"> datos tanto cualitativos como cuantitativos y recoge</w:t>
      </w:r>
      <w:r w:rsidR="00E54BB8">
        <w:rPr>
          <w:rFonts w:ascii="Times New Roman" w:hAnsi="Times New Roman"/>
          <w:sz w:val="24"/>
          <w:szCs w:val="24"/>
        </w:rPr>
        <w:t xml:space="preserve">r </w:t>
      </w:r>
      <w:r w:rsidRPr="00427F43">
        <w:rPr>
          <w:rFonts w:ascii="Times New Roman" w:hAnsi="Times New Roman"/>
          <w:sz w:val="24"/>
          <w:szCs w:val="24"/>
        </w:rPr>
        <w:t>respuestas que</w:t>
      </w:r>
      <w:r w:rsidR="002D4EEC">
        <w:rPr>
          <w:rFonts w:ascii="Times New Roman" w:hAnsi="Times New Roman"/>
          <w:sz w:val="24"/>
          <w:szCs w:val="24"/>
        </w:rPr>
        <w:t xml:space="preserve"> se analizará en</w:t>
      </w:r>
      <w:r w:rsidRPr="00427F43">
        <w:rPr>
          <w:rFonts w:ascii="Times New Roman" w:hAnsi="Times New Roman"/>
          <w:sz w:val="24"/>
          <w:szCs w:val="24"/>
        </w:rPr>
        <w:t xml:space="preserve"> trabajo. </w:t>
      </w:r>
    </w:p>
    <w:p w14:paraId="21ADC57A" w14:textId="0CB4C54C" w:rsidR="00CE3EE7" w:rsidRPr="00427F43" w:rsidRDefault="002D4EEC" w:rsidP="00ED3527">
      <w:pPr>
        <w:spacing w:line="480" w:lineRule="auto"/>
        <w:ind w:left="11"/>
        <w:jc w:val="both"/>
        <w:rPr>
          <w:rFonts w:ascii="Times New Roman" w:hAnsi="Times New Roman"/>
          <w:sz w:val="24"/>
          <w:szCs w:val="24"/>
        </w:rPr>
      </w:pPr>
      <w:r>
        <w:rPr>
          <w:rFonts w:ascii="Times New Roman" w:hAnsi="Times New Roman"/>
          <w:sz w:val="24"/>
          <w:szCs w:val="24"/>
        </w:rPr>
        <w:t>En este caso el</w:t>
      </w:r>
      <w:r w:rsidR="0063378D" w:rsidRPr="00427F43">
        <w:rPr>
          <w:rFonts w:ascii="Times New Roman" w:hAnsi="Times New Roman"/>
          <w:sz w:val="24"/>
          <w:szCs w:val="24"/>
        </w:rPr>
        <w:t xml:space="preserve"> cuestionario se </w:t>
      </w:r>
      <w:r w:rsidR="00415383" w:rsidRPr="00427F43">
        <w:rPr>
          <w:rFonts w:ascii="Times New Roman" w:hAnsi="Times New Roman"/>
          <w:sz w:val="24"/>
          <w:szCs w:val="24"/>
        </w:rPr>
        <w:t>creó</w:t>
      </w:r>
      <w:r w:rsidR="0063378D" w:rsidRPr="00427F43">
        <w:rPr>
          <w:rFonts w:ascii="Times New Roman" w:hAnsi="Times New Roman"/>
          <w:sz w:val="24"/>
          <w:szCs w:val="24"/>
        </w:rPr>
        <w:t xml:space="preserve"> con formularios de Google Drive </w:t>
      </w:r>
      <w:r w:rsidR="00E54BB8">
        <w:rPr>
          <w:rFonts w:ascii="Times New Roman" w:hAnsi="Times New Roman"/>
          <w:sz w:val="24"/>
          <w:szCs w:val="24"/>
        </w:rPr>
        <w:t xml:space="preserve">conformado por </w:t>
      </w:r>
      <w:r w:rsidR="0063378D" w:rsidRPr="00427F43">
        <w:rPr>
          <w:rFonts w:ascii="Times New Roman" w:hAnsi="Times New Roman"/>
          <w:sz w:val="24"/>
          <w:szCs w:val="24"/>
        </w:rPr>
        <w:t xml:space="preserve">preguntas abiertas y cerradas, </w:t>
      </w:r>
      <w:r w:rsidR="00A6354F" w:rsidRPr="00427F43">
        <w:rPr>
          <w:rFonts w:ascii="Times New Roman" w:hAnsi="Times New Roman"/>
          <w:sz w:val="24"/>
          <w:szCs w:val="24"/>
        </w:rPr>
        <w:t xml:space="preserve">donde se compartió el </w:t>
      </w:r>
      <w:proofErr w:type="gramStart"/>
      <w:r w:rsidR="00A6354F" w:rsidRPr="00427F43">
        <w:rPr>
          <w:rFonts w:ascii="Times New Roman" w:hAnsi="Times New Roman"/>
          <w:sz w:val="24"/>
          <w:szCs w:val="24"/>
        </w:rPr>
        <w:t>link</w:t>
      </w:r>
      <w:proofErr w:type="gramEnd"/>
      <w:r w:rsidR="00A6354F" w:rsidRPr="00427F43">
        <w:rPr>
          <w:rFonts w:ascii="Times New Roman" w:hAnsi="Times New Roman"/>
          <w:sz w:val="24"/>
          <w:szCs w:val="24"/>
        </w:rPr>
        <w:t xml:space="preserve"> con los </w:t>
      </w:r>
      <w:r w:rsidR="00E54BB8">
        <w:rPr>
          <w:rFonts w:ascii="Times New Roman" w:hAnsi="Times New Roman"/>
          <w:sz w:val="24"/>
          <w:szCs w:val="24"/>
        </w:rPr>
        <w:t>d</w:t>
      </w:r>
      <w:r w:rsidR="005A2F2A">
        <w:rPr>
          <w:rFonts w:ascii="Times New Roman" w:hAnsi="Times New Roman"/>
          <w:sz w:val="24"/>
          <w:szCs w:val="24"/>
        </w:rPr>
        <w:t>ocente</w:t>
      </w:r>
      <w:r w:rsidR="00E54BB8">
        <w:rPr>
          <w:rFonts w:ascii="Times New Roman" w:hAnsi="Times New Roman"/>
          <w:sz w:val="24"/>
          <w:szCs w:val="24"/>
        </w:rPr>
        <w:t>s</w:t>
      </w:r>
      <w:r w:rsidR="00A6354F" w:rsidRPr="00427F43">
        <w:rPr>
          <w:rFonts w:ascii="Times New Roman" w:hAnsi="Times New Roman"/>
          <w:sz w:val="24"/>
          <w:szCs w:val="24"/>
        </w:rPr>
        <w:t xml:space="preserve"> para que </w:t>
      </w:r>
      <w:r w:rsidR="00D30C0B">
        <w:rPr>
          <w:rFonts w:ascii="Times New Roman" w:hAnsi="Times New Roman"/>
          <w:sz w:val="24"/>
          <w:szCs w:val="24"/>
        </w:rPr>
        <w:t>fueran enviados a</w:t>
      </w:r>
      <w:r w:rsidR="00A6354F" w:rsidRPr="00427F43">
        <w:rPr>
          <w:rFonts w:ascii="Times New Roman" w:hAnsi="Times New Roman"/>
          <w:sz w:val="24"/>
          <w:szCs w:val="24"/>
        </w:rPr>
        <w:t xml:space="preserve"> los estudiantes y a los </w:t>
      </w:r>
      <w:r w:rsidR="00E54BB8">
        <w:rPr>
          <w:rFonts w:ascii="Times New Roman" w:hAnsi="Times New Roman"/>
          <w:sz w:val="24"/>
          <w:szCs w:val="24"/>
        </w:rPr>
        <w:t>d</w:t>
      </w:r>
      <w:r w:rsidR="005A2F2A">
        <w:rPr>
          <w:rFonts w:ascii="Times New Roman" w:hAnsi="Times New Roman"/>
          <w:sz w:val="24"/>
          <w:szCs w:val="24"/>
        </w:rPr>
        <w:t>ocente</w:t>
      </w:r>
      <w:r w:rsidR="00E54BB8">
        <w:rPr>
          <w:rFonts w:ascii="Times New Roman" w:hAnsi="Times New Roman"/>
          <w:sz w:val="24"/>
          <w:szCs w:val="24"/>
        </w:rPr>
        <w:t>s</w:t>
      </w:r>
      <w:r w:rsidR="00A6354F" w:rsidRPr="00427F43">
        <w:rPr>
          <w:rFonts w:ascii="Times New Roman" w:hAnsi="Times New Roman"/>
          <w:sz w:val="24"/>
          <w:szCs w:val="24"/>
        </w:rPr>
        <w:t xml:space="preserve"> </w:t>
      </w:r>
      <w:r w:rsidR="00D30C0B">
        <w:rPr>
          <w:rFonts w:ascii="Times New Roman" w:hAnsi="Times New Roman"/>
          <w:sz w:val="24"/>
          <w:szCs w:val="24"/>
        </w:rPr>
        <w:t>a quienes se les envió</w:t>
      </w:r>
      <w:r w:rsidR="00A6354F" w:rsidRPr="00427F43">
        <w:rPr>
          <w:rFonts w:ascii="Times New Roman" w:hAnsi="Times New Roman"/>
          <w:sz w:val="24"/>
          <w:szCs w:val="24"/>
        </w:rPr>
        <w:t xml:space="preserve"> el link</w:t>
      </w:r>
      <w:r w:rsidR="00E54BB8">
        <w:rPr>
          <w:rFonts w:ascii="Times New Roman" w:hAnsi="Times New Roman"/>
          <w:sz w:val="24"/>
          <w:szCs w:val="24"/>
        </w:rPr>
        <w:t xml:space="preserve">, </w:t>
      </w:r>
      <w:r w:rsidR="00A6354F" w:rsidRPr="00427F43">
        <w:rPr>
          <w:rFonts w:ascii="Times New Roman" w:hAnsi="Times New Roman"/>
          <w:sz w:val="24"/>
          <w:szCs w:val="24"/>
        </w:rPr>
        <w:t>por correo. Las preguntas fueron redactadas</w:t>
      </w:r>
      <w:r w:rsidR="0063378D" w:rsidRPr="00427F43">
        <w:rPr>
          <w:rFonts w:ascii="Times New Roman" w:hAnsi="Times New Roman"/>
          <w:sz w:val="24"/>
          <w:szCs w:val="24"/>
        </w:rPr>
        <w:t xml:space="preserve"> de forma lógica y coherente</w:t>
      </w:r>
      <w:r>
        <w:rPr>
          <w:rFonts w:ascii="Times New Roman" w:hAnsi="Times New Roman"/>
          <w:sz w:val="24"/>
          <w:szCs w:val="24"/>
        </w:rPr>
        <w:t xml:space="preserve"> para </w:t>
      </w:r>
      <w:r w:rsidRPr="00427F43">
        <w:rPr>
          <w:rFonts w:ascii="Times New Roman" w:hAnsi="Times New Roman"/>
          <w:sz w:val="24"/>
          <w:szCs w:val="24"/>
        </w:rPr>
        <w:t>los</w:t>
      </w:r>
      <w:r w:rsidR="0063378D" w:rsidRPr="00427F43">
        <w:rPr>
          <w:rFonts w:ascii="Times New Roman" w:hAnsi="Times New Roman"/>
          <w:sz w:val="24"/>
          <w:szCs w:val="24"/>
        </w:rPr>
        <w:t xml:space="preserve"> estudiantes y </w:t>
      </w:r>
      <w:r w:rsidR="00E54BB8">
        <w:rPr>
          <w:rFonts w:ascii="Times New Roman" w:hAnsi="Times New Roman"/>
          <w:sz w:val="24"/>
          <w:szCs w:val="24"/>
        </w:rPr>
        <w:t>d</w:t>
      </w:r>
      <w:r w:rsidR="005A2F2A">
        <w:rPr>
          <w:rFonts w:ascii="Times New Roman" w:hAnsi="Times New Roman"/>
          <w:sz w:val="24"/>
          <w:szCs w:val="24"/>
        </w:rPr>
        <w:t>ocente</w:t>
      </w:r>
      <w:r w:rsidR="00A07FCF">
        <w:rPr>
          <w:rFonts w:ascii="Times New Roman" w:hAnsi="Times New Roman"/>
          <w:sz w:val="24"/>
          <w:szCs w:val="24"/>
        </w:rPr>
        <w:t>s</w:t>
      </w:r>
      <w:r w:rsidR="0063378D" w:rsidRPr="00427F43">
        <w:rPr>
          <w:rFonts w:ascii="Times New Roman" w:hAnsi="Times New Roman"/>
          <w:sz w:val="24"/>
          <w:szCs w:val="24"/>
        </w:rPr>
        <w:t xml:space="preserve"> de los cursos, esto con la intención de obtener sus opiniones</w:t>
      </w:r>
      <w:r w:rsidR="00E54BB8">
        <w:rPr>
          <w:rFonts w:ascii="Times New Roman" w:hAnsi="Times New Roman"/>
          <w:sz w:val="24"/>
          <w:szCs w:val="24"/>
        </w:rPr>
        <w:t xml:space="preserve">, </w:t>
      </w:r>
      <w:r w:rsidR="0063378D" w:rsidRPr="00427F43">
        <w:rPr>
          <w:rFonts w:ascii="Times New Roman" w:hAnsi="Times New Roman"/>
          <w:sz w:val="24"/>
          <w:szCs w:val="24"/>
        </w:rPr>
        <w:t xml:space="preserve">acerca del tema planteado. </w:t>
      </w:r>
    </w:p>
    <w:p w14:paraId="455B7C27" w14:textId="73F8A135" w:rsidR="004812F7" w:rsidRPr="00427F43" w:rsidRDefault="004812F7" w:rsidP="00ED3527">
      <w:pPr>
        <w:spacing w:line="480" w:lineRule="auto"/>
        <w:ind w:left="11"/>
        <w:jc w:val="both"/>
        <w:rPr>
          <w:rFonts w:ascii="Times New Roman" w:hAnsi="Times New Roman"/>
          <w:sz w:val="24"/>
          <w:szCs w:val="24"/>
        </w:rPr>
      </w:pPr>
      <w:r w:rsidRPr="00427F43">
        <w:rPr>
          <w:rFonts w:ascii="Times New Roman" w:hAnsi="Times New Roman"/>
          <w:sz w:val="24"/>
          <w:szCs w:val="24"/>
        </w:rPr>
        <w:t>El cuestionario de los estudiantes</w:t>
      </w:r>
      <w:r w:rsidR="002D4EEC">
        <w:rPr>
          <w:rFonts w:ascii="Times New Roman" w:hAnsi="Times New Roman"/>
          <w:sz w:val="24"/>
          <w:szCs w:val="24"/>
        </w:rPr>
        <w:t xml:space="preserve"> contiene cuatro</w:t>
      </w:r>
      <w:r w:rsidRPr="00427F43">
        <w:rPr>
          <w:rFonts w:ascii="Times New Roman" w:hAnsi="Times New Roman"/>
          <w:sz w:val="24"/>
          <w:szCs w:val="24"/>
        </w:rPr>
        <w:t xml:space="preserve"> </w:t>
      </w:r>
      <w:r w:rsidR="00A6354F" w:rsidRPr="00427F43">
        <w:rPr>
          <w:rFonts w:ascii="Times New Roman" w:hAnsi="Times New Roman"/>
          <w:sz w:val="24"/>
          <w:szCs w:val="24"/>
        </w:rPr>
        <w:t xml:space="preserve">preguntas abiertas y 19 preguntas cerradas </w:t>
      </w:r>
      <w:r w:rsidRPr="00427F43">
        <w:rPr>
          <w:rFonts w:ascii="Times New Roman" w:hAnsi="Times New Roman"/>
          <w:sz w:val="24"/>
          <w:szCs w:val="24"/>
        </w:rPr>
        <w:t>para un</w:t>
      </w:r>
      <w:r w:rsidR="00A6354F" w:rsidRPr="00427F43">
        <w:rPr>
          <w:rFonts w:ascii="Times New Roman" w:hAnsi="Times New Roman"/>
          <w:sz w:val="24"/>
          <w:szCs w:val="24"/>
        </w:rPr>
        <w:t xml:space="preserve"> total de 23 preguntas y se </w:t>
      </w:r>
      <w:r w:rsidRPr="00427F43">
        <w:rPr>
          <w:rFonts w:ascii="Times New Roman" w:hAnsi="Times New Roman"/>
          <w:sz w:val="24"/>
          <w:szCs w:val="24"/>
        </w:rPr>
        <w:t>hizo de forma autoadministrado</w:t>
      </w:r>
      <w:r w:rsidR="002D4EEC">
        <w:rPr>
          <w:rFonts w:ascii="Times New Roman" w:hAnsi="Times New Roman"/>
          <w:sz w:val="24"/>
          <w:szCs w:val="24"/>
        </w:rPr>
        <w:t>,</w:t>
      </w:r>
      <w:r w:rsidRPr="00427F43">
        <w:rPr>
          <w:rFonts w:ascii="Times New Roman" w:hAnsi="Times New Roman"/>
          <w:sz w:val="24"/>
          <w:szCs w:val="24"/>
        </w:rPr>
        <w:t xml:space="preserve"> </w:t>
      </w:r>
      <w:r w:rsidR="002D4EEC">
        <w:rPr>
          <w:rFonts w:ascii="Times New Roman" w:hAnsi="Times New Roman"/>
          <w:sz w:val="24"/>
          <w:szCs w:val="24"/>
        </w:rPr>
        <w:t>pues</w:t>
      </w:r>
      <w:r w:rsidRPr="00427F43">
        <w:rPr>
          <w:rFonts w:ascii="Times New Roman" w:hAnsi="Times New Roman"/>
          <w:sz w:val="24"/>
          <w:szCs w:val="24"/>
        </w:rPr>
        <w:t xml:space="preserve"> según </w:t>
      </w:r>
      <w:r w:rsidR="00FF6957" w:rsidRPr="00427F43">
        <w:rPr>
          <w:rFonts w:ascii="Times New Roman" w:hAnsi="Times New Roman"/>
          <w:sz w:val="24"/>
          <w:szCs w:val="24"/>
        </w:rPr>
        <w:t>Marín (2015)</w:t>
      </w:r>
      <w:r w:rsidR="004A3350" w:rsidRPr="00427F43">
        <w:rPr>
          <w:rFonts w:ascii="Times New Roman" w:hAnsi="Times New Roman"/>
          <w:sz w:val="24"/>
          <w:szCs w:val="24"/>
        </w:rPr>
        <w:t xml:space="preserve"> lo define como:</w:t>
      </w:r>
    </w:p>
    <w:p w14:paraId="27CEACEC" w14:textId="5D738662" w:rsidR="00A6354F" w:rsidRPr="00427F43" w:rsidRDefault="00FF6957" w:rsidP="00A07FCF">
      <w:pPr>
        <w:spacing w:line="480" w:lineRule="auto"/>
        <w:ind w:left="708" w:firstLine="12"/>
        <w:jc w:val="both"/>
        <w:rPr>
          <w:rFonts w:ascii="Times New Roman" w:hAnsi="Times New Roman"/>
          <w:sz w:val="24"/>
          <w:szCs w:val="24"/>
        </w:rPr>
      </w:pPr>
      <w:r w:rsidRPr="00427F43">
        <w:rPr>
          <w:rFonts w:ascii="Times New Roman" w:hAnsi="Times New Roman"/>
          <w:sz w:val="24"/>
          <w:szCs w:val="24"/>
        </w:rPr>
        <w:t>Los cuestionarios autoadministrados se envían a la muestra de población seleccionada a través del servicio postas de correos, por fax o a través de internet. En este último caso, el modelo de cuestionario puede ser enviado a las personas seleccionadas por correo electrónico o ser accesible online. (p.143)</w:t>
      </w:r>
    </w:p>
    <w:p w14:paraId="4D4B7FD8" w14:textId="0B9D09C8" w:rsidR="00E76775" w:rsidRPr="00427F43" w:rsidRDefault="00427F43" w:rsidP="00ED3527">
      <w:pPr>
        <w:spacing w:line="480" w:lineRule="auto"/>
        <w:ind w:left="11"/>
        <w:jc w:val="both"/>
        <w:rPr>
          <w:rFonts w:ascii="Times New Roman" w:hAnsi="Times New Roman"/>
          <w:sz w:val="24"/>
          <w:szCs w:val="24"/>
        </w:rPr>
      </w:pPr>
      <w:r w:rsidRPr="00427F43">
        <w:rPr>
          <w:rFonts w:ascii="Times New Roman" w:hAnsi="Times New Roman"/>
          <w:sz w:val="24"/>
          <w:szCs w:val="24"/>
        </w:rPr>
        <w:lastRenderedPageBreak/>
        <w:t>Como señala el autor</w:t>
      </w:r>
      <w:r w:rsidR="00E76775" w:rsidRPr="00427F43">
        <w:rPr>
          <w:rFonts w:ascii="Times New Roman" w:hAnsi="Times New Roman"/>
          <w:sz w:val="24"/>
          <w:szCs w:val="24"/>
        </w:rPr>
        <w:t xml:space="preserve"> cada encuestado pudo tener acceso al </w:t>
      </w:r>
      <w:proofErr w:type="gramStart"/>
      <w:r w:rsidR="00E76775" w:rsidRPr="00427F43">
        <w:rPr>
          <w:rFonts w:ascii="Times New Roman" w:hAnsi="Times New Roman"/>
          <w:sz w:val="24"/>
          <w:szCs w:val="24"/>
        </w:rPr>
        <w:t>link</w:t>
      </w:r>
      <w:proofErr w:type="gramEnd"/>
      <w:r w:rsidR="00E76775" w:rsidRPr="00427F43">
        <w:rPr>
          <w:rFonts w:ascii="Times New Roman" w:hAnsi="Times New Roman"/>
          <w:sz w:val="24"/>
          <w:szCs w:val="24"/>
        </w:rPr>
        <w:t xml:space="preserve"> y completar de forma personal las preguntas que se le enviaron</w:t>
      </w:r>
      <w:r w:rsidR="0085667D" w:rsidRPr="00427F43">
        <w:rPr>
          <w:rFonts w:ascii="Times New Roman" w:hAnsi="Times New Roman"/>
          <w:sz w:val="24"/>
          <w:szCs w:val="24"/>
        </w:rPr>
        <w:t xml:space="preserve"> por correo y </w:t>
      </w:r>
      <w:r w:rsidR="002D4EEC">
        <w:rPr>
          <w:rFonts w:ascii="Times New Roman" w:hAnsi="Times New Roman"/>
          <w:sz w:val="24"/>
          <w:szCs w:val="24"/>
        </w:rPr>
        <w:t>responderles</w:t>
      </w:r>
      <w:r w:rsidR="0085667D" w:rsidRPr="00427F43">
        <w:rPr>
          <w:rFonts w:ascii="Times New Roman" w:hAnsi="Times New Roman"/>
          <w:sz w:val="24"/>
          <w:szCs w:val="24"/>
        </w:rPr>
        <w:t xml:space="preserve">. De igual forma las preguntas estaban divididas por escala, selección única, </w:t>
      </w:r>
      <w:r w:rsidR="008702E8" w:rsidRPr="00427F43">
        <w:rPr>
          <w:rFonts w:ascii="Times New Roman" w:hAnsi="Times New Roman"/>
          <w:sz w:val="24"/>
          <w:szCs w:val="24"/>
        </w:rPr>
        <w:t>opción y respuesta únicas</w:t>
      </w:r>
      <w:r w:rsidR="0085667D" w:rsidRPr="00427F43">
        <w:rPr>
          <w:rFonts w:ascii="Times New Roman" w:hAnsi="Times New Roman"/>
          <w:sz w:val="24"/>
          <w:szCs w:val="24"/>
        </w:rPr>
        <w:t>, la información que se recolect</w:t>
      </w:r>
      <w:r w:rsidR="00D30C0B">
        <w:rPr>
          <w:rFonts w:ascii="Times New Roman" w:hAnsi="Times New Roman"/>
          <w:sz w:val="24"/>
          <w:szCs w:val="24"/>
        </w:rPr>
        <w:t>ó</w:t>
      </w:r>
      <w:r w:rsidR="0085667D" w:rsidRPr="00427F43">
        <w:rPr>
          <w:rFonts w:ascii="Times New Roman" w:hAnsi="Times New Roman"/>
          <w:sz w:val="24"/>
          <w:szCs w:val="24"/>
        </w:rPr>
        <w:t xml:space="preserve"> facilit</w:t>
      </w:r>
      <w:r w:rsidR="00D30C0B">
        <w:rPr>
          <w:rFonts w:ascii="Times New Roman" w:hAnsi="Times New Roman"/>
          <w:sz w:val="24"/>
          <w:szCs w:val="24"/>
        </w:rPr>
        <w:t>ó</w:t>
      </w:r>
      <w:r w:rsidR="0085667D" w:rsidRPr="00427F43">
        <w:rPr>
          <w:rFonts w:ascii="Times New Roman" w:hAnsi="Times New Roman"/>
          <w:sz w:val="24"/>
          <w:szCs w:val="24"/>
        </w:rPr>
        <w:t xml:space="preserve"> el análisis </w:t>
      </w:r>
      <w:r w:rsidR="008702E8" w:rsidRPr="00427F43">
        <w:rPr>
          <w:rFonts w:ascii="Times New Roman" w:hAnsi="Times New Roman"/>
          <w:sz w:val="24"/>
          <w:szCs w:val="24"/>
        </w:rPr>
        <w:t>de esta</w:t>
      </w:r>
      <w:r w:rsidR="0085667D" w:rsidRPr="00427F43">
        <w:rPr>
          <w:rFonts w:ascii="Times New Roman" w:hAnsi="Times New Roman"/>
          <w:sz w:val="24"/>
          <w:szCs w:val="24"/>
        </w:rPr>
        <w:t xml:space="preserve"> investigación así también se codific</w:t>
      </w:r>
      <w:r w:rsidR="002D4EEC">
        <w:rPr>
          <w:rFonts w:ascii="Times New Roman" w:hAnsi="Times New Roman"/>
          <w:sz w:val="24"/>
          <w:szCs w:val="24"/>
        </w:rPr>
        <w:t>ó</w:t>
      </w:r>
      <w:r w:rsidR="0085667D" w:rsidRPr="00427F43">
        <w:rPr>
          <w:rFonts w:ascii="Times New Roman" w:hAnsi="Times New Roman"/>
          <w:sz w:val="24"/>
          <w:szCs w:val="24"/>
        </w:rPr>
        <w:t xml:space="preserve"> como F1ST- Aprendizaje ubicuo. Estudiantes.</w:t>
      </w:r>
    </w:p>
    <w:p w14:paraId="3028F9F2" w14:textId="0B2E7FCE" w:rsidR="0085667D" w:rsidRPr="00427F43" w:rsidRDefault="002D4EEC" w:rsidP="00ED3527">
      <w:pPr>
        <w:spacing w:line="480" w:lineRule="auto"/>
        <w:ind w:left="11"/>
        <w:jc w:val="both"/>
        <w:rPr>
          <w:rFonts w:ascii="Times New Roman" w:hAnsi="Times New Roman"/>
          <w:sz w:val="24"/>
          <w:szCs w:val="24"/>
        </w:rPr>
      </w:pPr>
      <w:r>
        <w:rPr>
          <w:rFonts w:ascii="Times New Roman" w:hAnsi="Times New Roman"/>
          <w:sz w:val="24"/>
          <w:szCs w:val="24"/>
        </w:rPr>
        <w:t>Desde otro punto</w:t>
      </w:r>
      <w:r w:rsidR="008702E8" w:rsidRPr="00427F43">
        <w:rPr>
          <w:rFonts w:ascii="Times New Roman" w:hAnsi="Times New Roman"/>
          <w:sz w:val="24"/>
          <w:szCs w:val="24"/>
        </w:rPr>
        <w:t>,</w:t>
      </w:r>
      <w:r w:rsidR="0085667D" w:rsidRPr="00427F43">
        <w:rPr>
          <w:rFonts w:ascii="Times New Roman" w:hAnsi="Times New Roman"/>
          <w:sz w:val="24"/>
          <w:szCs w:val="24"/>
        </w:rPr>
        <w:t xml:space="preserve"> el cuestionario de los </w:t>
      </w:r>
      <w:r w:rsidR="005A2F2A">
        <w:rPr>
          <w:rFonts w:ascii="Times New Roman" w:hAnsi="Times New Roman"/>
          <w:sz w:val="24"/>
          <w:szCs w:val="24"/>
        </w:rPr>
        <w:t>Docente</w:t>
      </w:r>
      <w:r w:rsidR="0085667D" w:rsidRPr="00427F43">
        <w:rPr>
          <w:rFonts w:ascii="Times New Roman" w:hAnsi="Times New Roman"/>
          <w:sz w:val="24"/>
          <w:szCs w:val="24"/>
        </w:rPr>
        <w:t xml:space="preserve"> estaba compuesto por </w:t>
      </w:r>
      <w:r w:rsidR="00D30C0B">
        <w:rPr>
          <w:rFonts w:ascii="Times New Roman" w:hAnsi="Times New Roman"/>
          <w:sz w:val="24"/>
          <w:szCs w:val="24"/>
        </w:rPr>
        <w:t>ocho</w:t>
      </w:r>
      <w:r w:rsidR="0085667D" w:rsidRPr="00427F43">
        <w:rPr>
          <w:rFonts w:ascii="Times New Roman" w:hAnsi="Times New Roman"/>
          <w:sz w:val="24"/>
          <w:szCs w:val="24"/>
        </w:rPr>
        <w:t xml:space="preserve"> preguntas abiertas y 12 cerradas las cuales constaban de </w:t>
      </w:r>
      <w:r w:rsidR="00D30C0B">
        <w:rPr>
          <w:rFonts w:ascii="Times New Roman" w:hAnsi="Times New Roman"/>
          <w:sz w:val="24"/>
          <w:szCs w:val="24"/>
        </w:rPr>
        <w:t>cuatro</w:t>
      </w:r>
      <w:r w:rsidR="0085667D" w:rsidRPr="00427F43">
        <w:rPr>
          <w:rFonts w:ascii="Times New Roman" w:hAnsi="Times New Roman"/>
          <w:sz w:val="24"/>
          <w:szCs w:val="24"/>
        </w:rPr>
        <w:t xml:space="preserve"> secciones </w:t>
      </w:r>
      <w:r w:rsidR="00D30C0B">
        <w:rPr>
          <w:rFonts w:ascii="Times New Roman" w:hAnsi="Times New Roman"/>
          <w:sz w:val="24"/>
          <w:szCs w:val="24"/>
        </w:rPr>
        <w:t>que</w:t>
      </w:r>
      <w:r w:rsidR="0085667D" w:rsidRPr="00427F43">
        <w:rPr>
          <w:rFonts w:ascii="Times New Roman" w:hAnsi="Times New Roman"/>
          <w:sz w:val="24"/>
          <w:szCs w:val="24"/>
        </w:rPr>
        <w:t xml:space="preserve"> se describían como datos generales, </w:t>
      </w:r>
      <w:r w:rsidR="00757FB3" w:rsidRPr="00427F43">
        <w:rPr>
          <w:rFonts w:ascii="Times New Roman" w:hAnsi="Times New Roman"/>
          <w:sz w:val="24"/>
          <w:szCs w:val="24"/>
        </w:rPr>
        <w:t>TIC</w:t>
      </w:r>
      <w:r w:rsidR="0085667D" w:rsidRPr="00427F43">
        <w:rPr>
          <w:rFonts w:ascii="Times New Roman" w:hAnsi="Times New Roman"/>
          <w:sz w:val="24"/>
          <w:szCs w:val="24"/>
        </w:rPr>
        <w:t xml:space="preserve">, Uso y aplicación de los dispositivos móviles y Aprendizaje Ubicuo en procesos de enseñanza. </w:t>
      </w:r>
      <w:r w:rsidR="009803EC" w:rsidRPr="00427F43">
        <w:rPr>
          <w:rFonts w:ascii="Times New Roman" w:hAnsi="Times New Roman"/>
          <w:sz w:val="24"/>
          <w:szCs w:val="24"/>
        </w:rPr>
        <w:t>(Aprendizaje Ubico-</w:t>
      </w:r>
      <w:r w:rsidR="005A2F2A">
        <w:rPr>
          <w:rFonts w:ascii="Times New Roman" w:hAnsi="Times New Roman"/>
          <w:sz w:val="24"/>
          <w:szCs w:val="24"/>
        </w:rPr>
        <w:t>Docente</w:t>
      </w:r>
      <w:r w:rsidR="009803EC" w:rsidRPr="00427F43">
        <w:rPr>
          <w:rFonts w:ascii="Times New Roman" w:hAnsi="Times New Roman"/>
          <w:sz w:val="24"/>
          <w:szCs w:val="24"/>
        </w:rPr>
        <w:t>)</w:t>
      </w:r>
    </w:p>
    <w:p w14:paraId="001503F8" w14:textId="185CFC4C" w:rsidR="00C96D33" w:rsidRPr="00427F43" w:rsidRDefault="00C96D33" w:rsidP="00ED3527">
      <w:pPr>
        <w:spacing w:line="480" w:lineRule="auto"/>
        <w:ind w:left="11"/>
        <w:jc w:val="both"/>
        <w:rPr>
          <w:rFonts w:ascii="Times New Roman" w:hAnsi="Times New Roman"/>
          <w:sz w:val="24"/>
          <w:szCs w:val="24"/>
        </w:rPr>
      </w:pPr>
      <w:r w:rsidRPr="00427F43">
        <w:rPr>
          <w:rFonts w:ascii="Times New Roman" w:hAnsi="Times New Roman"/>
          <w:sz w:val="24"/>
          <w:szCs w:val="24"/>
        </w:rPr>
        <w:t>El objetivo de</w:t>
      </w:r>
      <w:r w:rsidR="009803EC" w:rsidRPr="00427F43">
        <w:rPr>
          <w:rFonts w:ascii="Times New Roman" w:hAnsi="Times New Roman"/>
          <w:sz w:val="24"/>
          <w:szCs w:val="24"/>
        </w:rPr>
        <w:t xml:space="preserve"> los </w:t>
      </w:r>
      <w:r w:rsidRPr="00427F43">
        <w:rPr>
          <w:rFonts w:ascii="Times New Roman" w:hAnsi="Times New Roman"/>
          <w:sz w:val="24"/>
          <w:szCs w:val="24"/>
        </w:rPr>
        <w:t>cuestionario</w:t>
      </w:r>
      <w:r w:rsidR="009803EC" w:rsidRPr="00427F43">
        <w:rPr>
          <w:rFonts w:ascii="Times New Roman" w:hAnsi="Times New Roman"/>
          <w:sz w:val="24"/>
          <w:szCs w:val="24"/>
        </w:rPr>
        <w:t>s</w:t>
      </w:r>
      <w:r w:rsidRPr="00427F43">
        <w:rPr>
          <w:rFonts w:ascii="Times New Roman" w:hAnsi="Times New Roman"/>
          <w:sz w:val="24"/>
          <w:szCs w:val="24"/>
        </w:rPr>
        <w:t xml:space="preserve"> fue explorar sobre el aprendizaje ubicuo con el uso de los dispositivos móviles en el proceso de enseñanza y aprendizaje de los diferentes cursos en las carreras de Educación Comercial y Administración de Oficinas de la Universidad Nacional</w:t>
      </w:r>
      <w:r w:rsidR="009803EC" w:rsidRPr="00427F43">
        <w:rPr>
          <w:rFonts w:ascii="Times New Roman" w:hAnsi="Times New Roman"/>
          <w:sz w:val="24"/>
          <w:szCs w:val="24"/>
        </w:rPr>
        <w:t>.</w:t>
      </w:r>
    </w:p>
    <w:p w14:paraId="05D37EDB" w14:textId="4AB20C8B" w:rsidR="00FC2659" w:rsidRPr="00AC0A35" w:rsidRDefault="00AC0A35" w:rsidP="00ED3527">
      <w:pPr>
        <w:spacing w:line="480" w:lineRule="auto"/>
        <w:ind w:left="11"/>
        <w:jc w:val="both"/>
        <w:rPr>
          <w:rFonts w:ascii="Arial" w:hAnsi="Arial" w:cs="Arial"/>
          <w:sz w:val="24"/>
          <w:szCs w:val="24"/>
        </w:rPr>
      </w:pPr>
      <w:r w:rsidRPr="00427F43">
        <w:rPr>
          <w:rFonts w:ascii="Times New Roman" w:hAnsi="Times New Roman"/>
          <w:sz w:val="24"/>
          <w:szCs w:val="24"/>
        </w:rPr>
        <w:t xml:space="preserve">La validación de los cuestionarios se hizo una prueba piloto con los compañeros de Licenciatura en Educación Comercial y con la </w:t>
      </w:r>
      <w:r w:rsidR="00966306">
        <w:rPr>
          <w:rFonts w:ascii="Times New Roman" w:hAnsi="Times New Roman"/>
          <w:sz w:val="24"/>
          <w:szCs w:val="24"/>
        </w:rPr>
        <w:t>Docente</w:t>
      </w:r>
      <w:r w:rsidRPr="00427F43">
        <w:rPr>
          <w:rFonts w:ascii="Times New Roman" w:hAnsi="Times New Roman"/>
          <w:sz w:val="24"/>
          <w:szCs w:val="24"/>
        </w:rPr>
        <w:t xml:space="preserve"> de Tesis.</w:t>
      </w:r>
    </w:p>
    <w:p w14:paraId="58B1DA21" w14:textId="10470B72" w:rsidR="00845141" w:rsidRPr="0091134B" w:rsidRDefault="00FC2659" w:rsidP="00ED3527">
      <w:pPr>
        <w:spacing w:line="480" w:lineRule="auto"/>
        <w:ind w:left="11"/>
        <w:jc w:val="both"/>
        <w:rPr>
          <w:rFonts w:ascii="Times New Roman" w:hAnsi="Times New Roman"/>
          <w:b/>
          <w:bCs/>
          <w:color w:val="FF0000"/>
          <w:sz w:val="24"/>
          <w:szCs w:val="24"/>
        </w:rPr>
      </w:pPr>
      <w:r w:rsidRPr="00B7569E">
        <w:rPr>
          <w:rFonts w:ascii="Times New Roman" w:hAnsi="Times New Roman"/>
          <w:sz w:val="24"/>
          <w:szCs w:val="24"/>
        </w:rPr>
        <w:t>Se adjunta</w:t>
      </w:r>
      <w:r w:rsidR="00B7569E" w:rsidRPr="00B7569E">
        <w:rPr>
          <w:rFonts w:ascii="Times New Roman" w:hAnsi="Times New Roman"/>
          <w:sz w:val="24"/>
          <w:szCs w:val="24"/>
        </w:rPr>
        <w:t>n</w:t>
      </w:r>
      <w:r w:rsidRPr="00B7569E">
        <w:rPr>
          <w:rFonts w:ascii="Times New Roman" w:hAnsi="Times New Roman"/>
          <w:sz w:val="24"/>
          <w:szCs w:val="24"/>
        </w:rPr>
        <w:t xml:space="preserve"> </w:t>
      </w:r>
      <w:r w:rsidR="00986F5C" w:rsidRPr="00B7569E">
        <w:rPr>
          <w:rFonts w:ascii="Times New Roman" w:hAnsi="Times New Roman"/>
          <w:sz w:val="24"/>
          <w:szCs w:val="24"/>
        </w:rPr>
        <w:t xml:space="preserve">los </w:t>
      </w:r>
      <w:r w:rsidRPr="00B7569E">
        <w:rPr>
          <w:rFonts w:ascii="Times New Roman" w:hAnsi="Times New Roman"/>
          <w:sz w:val="24"/>
          <w:szCs w:val="24"/>
        </w:rPr>
        <w:t>cuestionario</w:t>
      </w:r>
      <w:r w:rsidR="00986F5C" w:rsidRPr="00B7569E">
        <w:rPr>
          <w:rFonts w:ascii="Times New Roman" w:hAnsi="Times New Roman"/>
          <w:sz w:val="24"/>
          <w:szCs w:val="24"/>
        </w:rPr>
        <w:t>s</w:t>
      </w:r>
      <w:r w:rsidRPr="00B7569E">
        <w:rPr>
          <w:rFonts w:ascii="Times New Roman" w:hAnsi="Times New Roman"/>
          <w:sz w:val="24"/>
          <w:szCs w:val="24"/>
        </w:rPr>
        <w:t xml:space="preserve"> definitivo</w:t>
      </w:r>
      <w:r w:rsidR="00986F5C" w:rsidRPr="00B7569E">
        <w:rPr>
          <w:rFonts w:ascii="Times New Roman" w:hAnsi="Times New Roman"/>
          <w:sz w:val="24"/>
          <w:szCs w:val="24"/>
        </w:rPr>
        <w:t>s</w:t>
      </w:r>
      <w:r w:rsidR="00B7569E" w:rsidRPr="00B7569E">
        <w:rPr>
          <w:rFonts w:ascii="Times New Roman" w:hAnsi="Times New Roman"/>
          <w:sz w:val="24"/>
          <w:szCs w:val="24"/>
        </w:rPr>
        <w:t>, según anexo 1. C1. Aprendizaje Ubicuo-</w:t>
      </w:r>
      <w:r w:rsidR="005A2F2A">
        <w:rPr>
          <w:rFonts w:ascii="Times New Roman" w:hAnsi="Times New Roman"/>
          <w:sz w:val="24"/>
          <w:szCs w:val="24"/>
        </w:rPr>
        <w:t>Docente</w:t>
      </w:r>
      <w:r w:rsidR="00B7569E" w:rsidRPr="00B7569E">
        <w:rPr>
          <w:rFonts w:ascii="Times New Roman" w:hAnsi="Times New Roman"/>
          <w:sz w:val="24"/>
          <w:szCs w:val="24"/>
        </w:rPr>
        <w:t xml:space="preserve"> y anexo 2</w:t>
      </w:r>
      <w:r w:rsidR="00EC42D1">
        <w:rPr>
          <w:rFonts w:ascii="Times New Roman" w:hAnsi="Times New Roman"/>
          <w:sz w:val="24"/>
          <w:szCs w:val="24"/>
        </w:rPr>
        <w:t>.</w:t>
      </w:r>
      <w:r w:rsidR="00986F5C" w:rsidRPr="00B7569E">
        <w:rPr>
          <w:rFonts w:ascii="Times New Roman" w:hAnsi="Times New Roman"/>
          <w:sz w:val="24"/>
          <w:szCs w:val="24"/>
        </w:rPr>
        <w:t xml:space="preserve"> </w:t>
      </w:r>
      <w:bookmarkStart w:id="65" w:name="_Toc146395892"/>
      <w:r w:rsidR="005A79FF" w:rsidRPr="00EC42D1">
        <w:rPr>
          <w:rFonts w:ascii="Times New Roman" w:hAnsi="Times New Roman"/>
          <w:sz w:val="24"/>
          <w:szCs w:val="24"/>
        </w:rPr>
        <w:t>C2. Aprendizaje Ubicuo Estudiantes.</w:t>
      </w:r>
    </w:p>
    <w:p w14:paraId="0162D8FA" w14:textId="4C821003" w:rsidR="009803EC" w:rsidRPr="00B7569E" w:rsidRDefault="004A3350" w:rsidP="004D6A40">
      <w:pPr>
        <w:pStyle w:val="Ttulo3"/>
        <w:spacing w:line="480" w:lineRule="auto"/>
        <w:ind w:firstLine="0"/>
        <w:rPr>
          <w:rFonts w:ascii="Times New Roman" w:hAnsi="Times New Roman" w:cs="Times New Roman"/>
          <w:iCs/>
          <w:sz w:val="32"/>
          <w:szCs w:val="32"/>
        </w:rPr>
      </w:pPr>
      <w:r w:rsidRPr="00644D20">
        <w:rPr>
          <w:rFonts w:ascii="Times New Roman" w:hAnsi="Times New Roman" w:cs="Times New Roman"/>
          <w:b/>
          <w:bCs/>
          <w:color w:val="auto"/>
          <w:sz w:val="28"/>
          <w:szCs w:val="28"/>
        </w:rPr>
        <w:t xml:space="preserve">3.8.2 </w:t>
      </w:r>
      <w:r w:rsidR="00A45B5D" w:rsidRPr="00644D20">
        <w:rPr>
          <w:rFonts w:ascii="Times New Roman" w:hAnsi="Times New Roman" w:cs="Times New Roman"/>
          <w:b/>
          <w:bCs/>
          <w:color w:val="auto"/>
          <w:sz w:val="28"/>
          <w:szCs w:val="28"/>
        </w:rPr>
        <w:t xml:space="preserve">Técnica </w:t>
      </w:r>
      <w:r w:rsidR="004D6A40" w:rsidRPr="00644D20">
        <w:rPr>
          <w:rFonts w:ascii="Times New Roman" w:hAnsi="Times New Roman" w:cs="Times New Roman"/>
          <w:b/>
          <w:bCs/>
          <w:color w:val="auto"/>
          <w:sz w:val="28"/>
          <w:szCs w:val="28"/>
        </w:rPr>
        <w:t>entrevista, instrumento guía de entrevista</w:t>
      </w:r>
      <w:bookmarkEnd w:id="65"/>
    </w:p>
    <w:p w14:paraId="0FE93C68" w14:textId="77777777" w:rsidR="00B7569E" w:rsidRPr="00B7569E" w:rsidRDefault="009803EC" w:rsidP="00ED3527">
      <w:pPr>
        <w:spacing w:line="480" w:lineRule="auto"/>
        <w:ind w:left="11"/>
        <w:jc w:val="both"/>
        <w:rPr>
          <w:rFonts w:ascii="Times New Roman" w:hAnsi="Times New Roman"/>
          <w:sz w:val="24"/>
          <w:szCs w:val="24"/>
        </w:rPr>
      </w:pPr>
      <w:r w:rsidRPr="00B7569E">
        <w:rPr>
          <w:rFonts w:ascii="Times New Roman" w:hAnsi="Times New Roman"/>
          <w:sz w:val="24"/>
          <w:szCs w:val="24"/>
        </w:rPr>
        <w:t xml:space="preserve">La entrevista según </w:t>
      </w:r>
      <w:proofErr w:type="spellStart"/>
      <w:r w:rsidR="005464BB" w:rsidRPr="00B7569E">
        <w:rPr>
          <w:rFonts w:ascii="Times New Roman" w:hAnsi="Times New Roman"/>
          <w:sz w:val="24"/>
          <w:szCs w:val="24"/>
        </w:rPr>
        <w:t>Dussaillant</w:t>
      </w:r>
      <w:proofErr w:type="spellEnd"/>
      <w:r w:rsidRPr="00B7569E">
        <w:rPr>
          <w:rFonts w:ascii="Times New Roman" w:hAnsi="Times New Roman"/>
          <w:sz w:val="24"/>
          <w:szCs w:val="24"/>
        </w:rPr>
        <w:t xml:space="preserve"> (</w:t>
      </w:r>
      <w:r w:rsidR="005464BB" w:rsidRPr="00B7569E">
        <w:rPr>
          <w:rFonts w:ascii="Times New Roman" w:hAnsi="Times New Roman"/>
          <w:sz w:val="24"/>
          <w:szCs w:val="24"/>
        </w:rPr>
        <w:t>2006) es:</w:t>
      </w:r>
      <w:r w:rsidR="00986F5C" w:rsidRPr="00B7569E">
        <w:rPr>
          <w:rFonts w:ascii="Times New Roman" w:hAnsi="Times New Roman"/>
          <w:sz w:val="24"/>
          <w:szCs w:val="24"/>
        </w:rPr>
        <w:t xml:space="preserve"> </w:t>
      </w:r>
    </w:p>
    <w:p w14:paraId="35E7E6D3" w14:textId="231695E6" w:rsidR="005464BB" w:rsidRPr="00B7569E" w:rsidRDefault="002D4EEC" w:rsidP="00ED3527">
      <w:pPr>
        <w:spacing w:line="480" w:lineRule="auto"/>
        <w:ind w:left="709" w:firstLine="0"/>
        <w:jc w:val="both"/>
        <w:rPr>
          <w:rFonts w:ascii="Times New Roman" w:hAnsi="Times New Roman"/>
          <w:sz w:val="24"/>
          <w:szCs w:val="24"/>
        </w:rPr>
      </w:pPr>
      <w:r>
        <w:rPr>
          <w:rFonts w:ascii="Times New Roman" w:hAnsi="Times New Roman"/>
          <w:sz w:val="24"/>
          <w:szCs w:val="24"/>
        </w:rPr>
        <w:t>“</w:t>
      </w:r>
      <w:r w:rsidR="00B7569E" w:rsidRPr="00B7569E">
        <w:rPr>
          <w:rFonts w:ascii="Times New Roman" w:hAnsi="Times New Roman"/>
          <w:sz w:val="24"/>
          <w:szCs w:val="24"/>
        </w:rPr>
        <w:t>[</w:t>
      </w:r>
      <w:r w:rsidR="005464BB" w:rsidRPr="00B7569E">
        <w:rPr>
          <w:rFonts w:ascii="Times New Roman" w:hAnsi="Times New Roman"/>
          <w:sz w:val="24"/>
          <w:szCs w:val="24"/>
        </w:rPr>
        <w:t>…</w:t>
      </w:r>
      <w:r w:rsidR="00B7569E" w:rsidRPr="00B7569E">
        <w:rPr>
          <w:rFonts w:ascii="Times New Roman" w:hAnsi="Times New Roman"/>
          <w:sz w:val="24"/>
          <w:szCs w:val="24"/>
        </w:rPr>
        <w:t xml:space="preserve">] </w:t>
      </w:r>
      <w:r w:rsidR="005464BB" w:rsidRPr="00B7569E">
        <w:rPr>
          <w:rFonts w:ascii="Times New Roman" w:hAnsi="Times New Roman"/>
          <w:sz w:val="24"/>
          <w:szCs w:val="24"/>
        </w:rPr>
        <w:t>un método que sirve para recabar información, y que adopta la forma de una conversación entre al menos dos personas, un entrevistador y un entrevistad</w:t>
      </w:r>
      <w:r w:rsidR="00B7569E" w:rsidRPr="00B7569E">
        <w:rPr>
          <w:rFonts w:ascii="Times New Roman" w:hAnsi="Times New Roman"/>
          <w:sz w:val="24"/>
          <w:szCs w:val="24"/>
        </w:rPr>
        <w:t>o.</w:t>
      </w:r>
      <w:r>
        <w:rPr>
          <w:rFonts w:ascii="Times New Roman" w:hAnsi="Times New Roman"/>
          <w:sz w:val="24"/>
          <w:szCs w:val="24"/>
        </w:rPr>
        <w:t>”</w:t>
      </w:r>
      <w:r w:rsidR="00986F5C" w:rsidRPr="00B7569E">
        <w:rPr>
          <w:rFonts w:ascii="Times New Roman" w:hAnsi="Times New Roman"/>
          <w:sz w:val="24"/>
          <w:szCs w:val="24"/>
        </w:rPr>
        <w:t xml:space="preserve"> </w:t>
      </w:r>
      <w:r w:rsidR="005464BB" w:rsidRPr="00B7569E">
        <w:rPr>
          <w:rFonts w:ascii="Times New Roman" w:hAnsi="Times New Roman"/>
          <w:sz w:val="24"/>
          <w:szCs w:val="24"/>
        </w:rPr>
        <w:t>(p.48)</w:t>
      </w:r>
    </w:p>
    <w:p w14:paraId="31114FA2" w14:textId="5E97723A" w:rsidR="005B64EB" w:rsidRPr="00B7569E" w:rsidRDefault="002D4EEC" w:rsidP="00ED3527">
      <w:pPr>
        <w:spacing w:line="480" w:lineRule="auto"/>
        <w:jc w:val="both"/>
        <w:rPr>
          <w:rFonts w:ascii="Times New Roman" w:hAnsi="Times New Roman"/>
          <w:sz w:val="24"/>
          <w:szCs w:val="24"/>
        </w:rPr>
      </w:pPr>
      <w:r>
        <w:rPr>
          <w:rFonts w:ascii="Times New Roman" w:hAnsi="Times New Roman"/>
          <w:sz w:val="24"/>
          <w:szCs w:val="24"/>
        </w:rPr>
        <w:t>También</w:t>
      </w:r>
      <w:r w:rsidR="00D53EDF" w:rsidRPr="00B7569E">
        <w:rPr>
          <w:rFonts w:ascii="Times New Roman" w:hAnsi="Times New Roman"/>
          <w:sz w:val="24"/>
          <w:szCs w:val="24"/>
        </w:rPr>
        <w:t>,</w:t>
      </w:r>
      <w:r w:rsidR="005B64EB" w:rsidRPr="00B7569E">
        <w:rPr>
          <w:rFonts w:ascii="Times New Roman" w:hAnsi="Times New Roman"/>
          <w:sz w:val="24"/>
          <w:szCs w:val="24"/>
        </w:rPr>
        <w:t xml:space="preserve"> Bernal (2010) describe a la entrevista como:</w:t>
      </w:r>
    </w:p>
    <w:p w14:paraId="7AD38570" w14:textId="4DF8E69F" w:rsidR="005B64EB" w:rsidRPr="00B7569E" w:rsidRDefault="005B64EB" w:rsidP="00ED3527">
      <w:pPr>
        <w:spacing w:line="480" w:lineRule="auto"/>
        <w:ind w:left="709" w:firstLine="0"/>
        <w:jc w:val="both"/>
        <w:rPr>
          <w:rFonts w:ascii="Times New Roman" w:hAnsi="Times New Roman"/>
          <w:sz w:val="24"/>
          <w:szCs w:val="24"/>
        </w:rPr>
      </w:pPr>
      <w:r w:rsidRPr="00B7569E">
        <w:rPr>
          <w:rFonts w:ascii="Times New Roman" w:hAnsi="Times New Roman"/>
          <w:sz w:val="24"/>
          <w:szCs w:val="24"/>
        </w:rPr>
        <w:t xml:space="preserve">Técnica orientada a establecer contacto directo con las personas que se </w:t>
      </w:r>
      <w:r w:rsidR="00D53EDF" w:rsidRPr="00B7569E">
        <w:rPr>
          <w:rFonts w:ascii="Times New Roman" w:hAnsi="Times New Roman"/>
          <w:sz w:val="24"/>
          <w:szCs w:val="24"/>
        </w:rPr>
        <w:t>consideren</w:t>
      </w:r>
      <w:r w:rsidRPr="00B7569E">
        <w:rPr>
          <w:rFonts w:ascii="Times New Roman" w:hAnsi="Times New Roman"/>
          <w:sz w:val="24"/>
          <w:szCs w:val="24"/>
        </w:rPr>
        <w:t xml:space="preserve"> fuente de información</w:t>
      </w:r>
      <w:r w:rsidR="00D53EDF" w:rsidRPr="00B7569E">
        <w:rPr>
          <w:rFonts w:ascii="Times New Roman" w:hAnsi="Times New Roman"/>
          <w:sz w:val="24"/>
          <w:szCs w:val="24"/>
        </w:rPr>
        <w:t xml:space="preserve">, puede soportarse en un cuestionario muy flexible, tiene como propósito </w:t>
      </w:r>
      <w:r w:rsidR="00D53EDF" w:rsidRPr="00B7569E">
        <w:rPr>
          <w:rFonts w:ascii="Times New Roman" w:hAnsi="Times New Roman"/>
          <w:sz w:val="24"/>
          <w:szCs w:val="24"/>
        </w:rPr>
        <w:lastRenderedPageBreak/>
        <w:t>obtener información más espontánea y abierta. Duran la misma, puede profundizarse la información de interés para el estudio. (p.194)</w:t>
      </w:r>
    </w:p>
    <w:p w14:paraId="7D0358C1" w14:textId="2A0FCD77" w:rsidR="00D53EDF" w:rsidRPr="00EF4001" w:rsidRDefault="00D53EDF" w:rsidP="00ED3527">
      <w:pPr>
        <w:spacing w:line="480" w:lineRule="auto"/>
        <w:ind w:left="11"/>
        <w:jc w:val="both"/>
        <w:rPr>
          <w:rFonts w:ascii="Times New Roman" w:hAnsi="Times New Roman"/>
          <w:sz w:val="24"/>
          <w:szCs w:val="24"/>
        </w:rPr>
      </w:pPr>
      <w:r w:rsidRPr="00EF4001">
        <w:rPr>
          <w:rFonts w:ascii="Times New Roman" w:hAnsi="Times New Roman"/>
          <w:sz w:val="24"/>
          <w:szCs w:val="24"/>
        </w:rPr>
        <w:t>Por lo anterior la entrevista se obtuvo directamente de los expertos en donde se recolectaron datos</w:t>
      </w:r>
      <w:r w:rsidR="00AE7144" w:rsidRPr="00EF4001">
        <w:rPr>
          <w:rFonts w:ascii="Times New Roman" w:hAnsi="Times New Roman"/>
          <w:sz w:val="24"/>
          <w:szCs w:val="24"/>
        </w:rPr>
        <w:t xml:space="preserve"> </w:t>
      </w:r>
      <w:r w:rsidRPr="00EF4001">
        <w:rPr>
          <w:rFonts w:ascii="Times New Roman" w:hAnsi="Times New Roman"/>
          <w:sz w:val="24"/>
          <w:szCs w:val="24"/>
        </w:rPr>
        <w:t xml:space="preserve">amplios por medio de una serie de preguntas y así conseguir la información más detallada y precisa de los entrevistados, esto se obtuvo gracias a la colaboración </w:t>
      </w:r>
      <w:r w:rsidR="00D30C0B">
        <w:rPr>
          <w:rFonts w:ascii="Times New Roman" w:hAnsi="Times New Roman"/>
          <w:sz w:val="24"/>
          <w:szCs w:val="24"/>
        </w:rPr>
        <w:t>brindada</w:t>
      </w:r>
      <w:r w:rsidRPr="00EF4001">
        <w:rPr>
          <w:rFonts w:ascii="Times New Roman" w:hAnsi="Times New Roman"/>
          <w:sz w:val="24"/>
          <w:szCs w:val="24"/>
        </w:rPr>
        <w:t xml:space="preserve"> basados en sus amplios estudios</w:t>
      </w:r>
      <w:r w:rsidR="002D4EEC">
        <w:rPr>
          <w:rFonts w:ascii="Times New Roman" w:hAnsi="Times New Roman"/>
          <w:sz w:val="24"/>
          <w:szCs w:val="24"/>
        </w:rPr>
        <w:t>, respecto del</w:t>
      </w:r>
      <w:r w:rsidRPr="00EF4001">
        <w:rPr>
          <w:rFonts w:ascii="Times New Roman" w:hAnsi="Times New Roman"/>
          <w:sz w:val="24"/>
          <w:szCs w:val="24"/>
        </w:rPr>
        <w:t xml:space="preserve"> tema y porque son expertos en la materia. </w:t>
      </w:r>
    </w:p>
    <w:p w14:paraId="1B5EE298" w14:textId="637850CD" w:rsidR="00D53EDF" w:rsidRPr="00EF4001" w:rsidRDefault="00A45B5D" w:rsidP="00ED3527">
      <w:pPr>
        <w:spacing w:line="480" w:lineRule="auto"/>
        <w:ind w:left="11"/>
        <w:jc w:val="both"/>
        <w:rPr>
          <w:rFonts w:ascii="Times New Roman" w:hAnsi="Times New Roman"/>
          <w:sz w:val="24"/>
          <w:szCs w:val="24"/>
        </w:rPr>
      </w:pPr>
      <w:r w:rsidRPr="00EF4001">
        <w:rPr>
          <w:rFonts w:ascii="Times New Roman" w:hAnsi="Times New Roman"/>
          <w:sz w:val="24"/>
          <w:szCs w:val="24"/>
        </w:rPr>
        <w:t>El instrumento</w:t>
      </w:r>
      <w:r w:rsidR="00E61C5E">
        <w:rPr>
          <w:rFonts w:ascii="Times New Roman" w:hAnsi="Times New Roman"/>
          <w:sz w:val="24"/>
          <w:szCs w:val="24"/>
        </w:rPr>
        <w:t xml:space="preserve"> aplicado</w:t>
      </w:r>
      <w:r w:rsidRPr="00EF4001">
        <w:rPr>
          <w:rFonts w:ascii="Times New Roman" w:hAnsi="Times New Roman"/>
          <w:sz w:val="24"/>
          <w:szCs w:val="24"/>
        </w:rPr>
        <w:t xml:space="preserve"> para la recolección de los datos de la entrevista </w:t>
      </w:r>
      <w:r w:rsidR="00E61C5E">
        <w:rPr>
          <w:rFonts w:ascii="Times New Roman" w:hAnsi="Times New Roman"/>
          <w:sz w:val="24"/>
          <w:szCs w:val="24"/>
        </w:rPr>
        <w:t>fue</w:t>
      </w:r>
      <w:r w:rsidRPr="00EF4001">
        <w:rPr>
          <w:rFonts w:ascii="Times New Roman" w:hAnsi="Times New Roman"/>
          <w:sz w:val="24"/>
          <w:szCs w:val="24"/>
        </w:rPr>
        <w:t xml:space="preserve"> una guía de entrevista conformada por 14</w:t>
      </w:r>
      <w:r w:rsidR="00D53EDF" w:rsidRPr="00EF4001">
        <w:rPr>
          <w:rFonts w:ascii="Times New Roman" w:hAnsi="Times New Roman"/>
          <w:sz w:val="24"/>
          <w:szCs w:val="24"/>
        </w:rPr>
        <w:t xml:space="preserve"> preguntas </w:t>
      </w:r>
      <w:r w:rsidRPr="00EF4001">
        <w:rPr>
          <w:rFonts w:ascii="Times New Roman" w:hAnsi="Times New Roman"/>
          <w:sz w:val="24"/>
          <w:szCs w:val="24"/>
        </w:rPr>
        <w:t>abiertas sobre las categorías de estudio</w:t>
      </w:r>
      <w:r w:rsidR="002D4EEC">
        <w:rPr>
          <w:rFonts w:ascii="Times New Roman" w:hAnsi="Times New Roman"/>
          <w:sz w:val="24"/>
          <w:szCs w:val="24"/>
        </w:rPr>
        <w:t>, acerca de</w:t>
      </w:r>
      <w:r w:rsidRPr="00EF4001">
        <w:rPr>
          <w:rFonts w:ascii="Times New Roman" w:hAnsi="Times New Roman"/>
          <w:sz w:val="24"/>
          <w:szCs w:val="24"/>
        </w:rPr>
        <w:t xml:space="preserve"> </w:t>
      </w:r>
      <w:r w:rsidR="00D53EDF" w:rsidRPr="00EF4001">
        <w:rPr>
          <w:rFonts w:ascii="Times New Roman" w:hAnsi="Times New Roman"/>
          <w:sz w:val="24"/>
          <w:szCs w:val="24"/>
        </w:rPr>
        <w:t xml:space="preserve">aprendizaje ubicuo con dispositivos móviles los temas fueron la influencia, utilización, teorías de aprendizaje, </w:t>
      </w:r>
      <w:r w:rsidR="00582B97" w:rsidRPr="00EF4001">
        <w:rPr>
          <w:rFonts w:ascii="Times New Roman" w:hAnsi="Times New Roman"/>
          <w:sz w:val="24"/>
          <w:szCs w:val="24"/>
        </w:rPr>
        <w:t>herramienta educativa, aspectos didácticos, políticas educativas, impacto en la educación, ventajas, innovación educativa, y motivación.</w:t>
      </w:r>
    </w:p>
    <w:p w14:paraId="4F50FE04" w14:textId="3409911F" w:rsidR="00582B97" w:rsidRPr="00EF4001" w:rsidRDefault="00582B97" w:rsidP="0018126B">
      <w:pPr>
        <w:spacing w:line="480" w:lineRule="auto"/>
        <w:ind w:left="11" w:firstLine="12"/>
        <w:jc w:val="both"/>
        <w:rPr>
          <w:rFonts w:ascii="Times New Roman" w:hAnsi="Times New Roman"/>
          <w:sz w:val="24"/>
          <w:szCs w:val="24"/>
        </w:rPr>
      </w:pPr>
      <w:r w:rsidRPr="00EF4001">
        <w:rPr>
          <w:rFonts w:ascii="Times New Roman" w:hAnsi="Times New Roman"/>
          <w:sz w:val="24"/>
          <w:szCs w:val="24"/>
        </w:rPr>
        <w:t>Para esta</w:t>
      </w:r>
      <w:r w:rsidR="009B4AB6" w:rsidRPr="00EF4001">
        <w:rPr>
          <w:rFonts w:ascii="Times New Roman" w:hAnsi="Times New Roman"/>
          <w:sz w:val="24"/>
          <w:szCs w:val="24"/>
        </w:rPr>
        <w:t>s</w:t>
      </w:r>
      <w:r w:rsidRPr="00EF4001">
        <w:rPr>
          <w:rFonts w:ascii="Times New Roman" w:hAnsi="Times New Roman"/>
          <w:sz w:val="24"/>
          <w:szCs w:val="24"/>
        </w:rPr>
        <w:t xml:space="preserve"> entrevista</w:t>
      </w:r>
      <w:r w:rsidR="009B4AB6" w:rsidRPr="00EF4001">
        <w:rPr>
          <w:rFonts w:ascii="Times New Roman" w:hAnsi="Times New Roman"/>
          <w:sz w:val="24"/>
          <w:szCs w:val="24"/>
        </w:rPr>
        <w:t>s</w:t>
      </w:r>
      <w:r w:rsidRPr="00EF4001">
        <w:rPr>
          <w:rFonts w:ascii="Times New Roman" w:hAnsi="Times New Roman"/>
          <w:sz w:val="24"/>
          <w:szCs w:val="24"/>
        </w:rPr>
        <w:t xml:space="preserve"> se </w:t>
      </w:r>
      <w:r w:rsidR="002D4EEC">
        <w:rPr>
          <w:rFonts w:ascii="Times New Roman" w:hAnsi="Times New Roman"/>
          <w:sz w:val="24"/>
          <w:szCs w:val="24"/>
        </w:rPr>
        <w:t xml:space="preserve">emplearon </w:t>
      </w:r>
      <w:r w:rsidRPr="00EF4001">
        <w:rPr>
          <w:rFonts w:ascii="Times New Roman" w:hAnsi="Times New Roman"/>
          <w:sz w:val="24"/>
          <w:szCs w:val="24"/>
        </w:rPr>
        <w:t xml:space="preserve">códigos como Experto 1. Especialista en Tecnología Educativa e innovación pedagógica y Experto 2. Experta en pedagogía y educación a Distancia. </w:t>
      </w:r>
      <w:r w:rsidR="00D56A1B">
        <w:rPr>
          <w:rFonts w:ascii="Times New Roman" w:hAnsi="Times New Roman"/>
          <w:sz w:val="24"/>
          <w:szCs w:val="24"/>
        </w:rPr>
        <w:t xml:space="preserve">También </w:t>
      </w:r>
      <w:r w:rsidR="00D56A1B" w:rsidRPr="00EF4001">
        <w:rPr>
          <w:rFonts w:ascii="Times New Roman" w:hAnsi="Times New Roman"/>
          <w:sz w:val="24"/>
          <w:szCs w:val="24"/>
        </w:rPr>
        <w:t>se</w:t>
      </w:r>
      <w:r w:rsidRPr="00EF4001">
        <w:rPr>
          <w:rFonts w:ascii="Times New Roman" w:hAnsi="Times New Roman"/>
          <w:sz w:val="24"/>
          <w:szCs w:val="24"/>
        </w:rPr>
        <w:t xml:space="preserve"> investigaron las variables como: Uso y aplicación de los dispositivos móviles, La conectividad de los dispositivos móviles, Aprendizaje ubicuo en procesos de enseñanza, Procesos de enseñanza y aprendizaje e Implementación del aprendizaje ubicuo</w:t>
      </w:r>
      <w:r w:rsidR="00B2200D" w:rsidRPr="00EF4001">
        <w:rPr>
          <w:rFonts w:ascii="Times New Roman" w:hAnsi="Times New Roman"/>
          <w:sz w:val="24"/>
          <w:szCs w:val="24"/>
        </w:rPr>
        <w:t>.</w:t>
      </w:r>
    </w:p>
    <w:p w14:paraId="384D925E" w14:textId="4131EFE1" w:rsidR="00EF4001" w:rsidRDefault="00B2200D" w:rsidP="00ED3527">
      <w:pPr>
        <w:spacing w:line="480" w:lineRule="auto"/>
        <w:ind w:left="11"/>
        <w:jc w:val="both"/>
        <w:rPr>
          <w:rFonts w:ascii="Times New Roman" w:hAnsi="Times New Roman"/>
          <w:sz w:val="24"/>
          <w:szCs w:val="24"/>
        </w:rPr>
      </w:pPr>
      <w:r w:rsidRPr="00EF4001">
        <w:rPr>
          <w:rFonts w:ascii="Times New Roman" w:hAnsi="Times New Roman"/>
          <w:sz w:val="24"/>
          <w:szCs w:val="24"/>
        </w:rPr>
        <w:t>Para conformar esta entrevista se realizó la validación del instrumento</w:t>
      </w:r>
      <w:r w:rsidR="00A45B5D" w:rsidRPr="00EF4001">
        <w:rPr>
          <w:rFonts w:ascii="Times New Roman" w:hAnsi="Times New Roman"/>
          <w:sz w:val="24"/>
          <w:szCs w:val="24"/>
        </w:rPr>
        <w:t xml:space="preserve"> </w:t>
      </w:r>
      <w:r w:rsidR="002D4EEC">
        <w:rPr>
          <w:rFonts w:ascii="Times New Roman" w:hAnsi="Times New Roman"/>
          <w:sz w:val="24"/>
          <w:szCs w:val="24"/>
        </w:rPr>
        <w:t xml:space="preserve">con </w:t>
      </w:r>
      <w:r w:rsidR="00A45B5D" w:rsidRPr="00EF4001">
        <w:rPr>
          <w:rFonts w:ascii="Times New Roman" w:hAnsi="Times New Roman"/>
          <w:sz w:val="24"/>
          <w:szCs w:val="24"/>
        </w:rPr>
        <w:t>criterio de experto</w:t>
      </w:r>
      <w:r w:rsidRPr="00EF4001">
        <w:rPr>
          <w:rFonts w:ascii="Times New Roman" w:hAnsi="Times New Roman"/>
          <w:sz w:val="24"/>
          <w:szCs w:val="24"/>
        </w:rPr>
        <w:t>, el cual se encuentra anexado a este trabajo de investigación</w:t>
      </w:r>
      <w:r w:rsidR="00A45B5D" w:rsidRPr="00EF4001">
        <w:rPr>
          <w:rFonts w:ascii="Times New Roman" w:hAnsi="Times New Roman"/>
          <w:sz w:val="24"/>
          <w:szCs w:val="24"/>
        </w:rPr>
        <w:t xml:space="preserve"> (</w:t>
      </w:r>
      <w:r w:rsidR="00986F5C" w:rsidRPr="00EF4001">
        <w:rPr>
          <w:rFonts w:ascii="Times New Roman" w:hAnsi="Times New Roman"/>
          <w:sz w:val="24"/>
          <w:szCs w:val="24"/>
        </w:rPr>
        <w:t>Anexo</w:t>
      </w:r>
      <w:r w:rsidR="00EF4001" w:rsidRPr="00EF4001">
        <w:rPr>
          <w:rFonts w:ascii="Times New Roman" w:hAnsi="Times New Roman"/>
          <w:sz w:val="24"/>
          <w:szCs w:val="24"/>
        </w:rPr>
        <w:t xml:space="preserve">. </w:t>
      </w:r>
      <w:r w:rsidR="00421FB6" w:rsidRPr="00EF4001">
        <w:rPr>
          <w:rFonts w:ascii="Times New Roman" w:hAnsi="Times New Roman"/>
          <w:sz w:val="24"/>
          <w:szCs w:val="24"/>
        </w:rPr>
        <w:t>GE. Entrevista a expertos</w:t>
      </w:r>
      <w:r w:rsidR="00A45B5D" w:rsidRPr="00EF4001">
        <w:rPr>
          <w:rFonts w:ascii="Times New Roman" w:hAnsi="Times New Roman"/>
          <w:sz w:val="24"/>
          <w:szCs w:val="24"/>
        </w:rPr>
        <w:t>)</w:t>
      </w:r>
      <w:r w:rsidRPr="00EF4001">
        <w:rPr>
          <w:rFonts w:ascii="Times New Roman" w:hAnsi="Times New Roman"/>
          <w:sz w:val="24"/>
          <w:szCs w:val="24"/>
        </w:rPr>
        <w:t xml:space="preserve">, también se les </w:t>
      </w:r>
      <w:r w:rsidR="00E61C5E">
        <w:rPr>
          <w:rFonts w:ascii="Times New Roman" w:hAnsi="Times New Roman"/>
          <w:sz w:val="24"/>
          <w:szCs w:val="24"/>
        </w:rPr>
        <w:t>envió</w:t>
      </w:r>
      <w:r w:rsidRPr="00EF4001">
        <w:rPr>
          <w:rFonts w:ascii="Times New Roman" w:hAnsi="Times New Roman"/>
          <w:sz w:val="24"/>
          <w:szCs w:val="24"/>
        </w:rPr>
        <w:t xml:space="preserve"> por correo para que ellos pudieran revisar las preguntas que se les iban a realizar y </w:t>
      </w:r>
      <w:r w:rsidR="002D4EEC" w:rsidRPr="00EF4001">
        <w:rPr>
          <w:rFonts w:ascii="Times New Roman" w:hAnsi="Times New Roman"/>
          <w:sz w:val="24"/>
          <w:szCs w:val="24"/>
        </w:rPr>
        <w:t>posteriormente</w:t>
      </w:r>
      <w:r w:rsidR="002D4EEC">
        <w:rPr>
          <w:rFonts w:ascii="Times New Roman" w:hAnsi="Times New Roman"/>
          <w:sz w:val="24"/>
          <w:szCs w:val="24"/>
        </w:rPr>
        <w:t xml:space="preserve">, </w:t>
      </w:r>
      <w:r w:rsidR="002D4EEC" w:rsidRPr="00EF4001">
        <w:rPr>
          <w:rFonts w:ascii="Times New Roman" w:hAnsi="Times New Roman"/>
          <w:sz w:val="24"/>
          <w:szCs w:val="24"/>
        </w:rPr>
        <w:t>tener</w:t>
      </w:r>
      <w:r w:rsidRPr="00EF4001">
        <w:rPr>
          <w:rFonts w:ascii="Times New Roman" w:hAnsi="Times New Roman"/>
          <w:sz w:val="24"/>
          <w:szCs w:val="24"/>
        </w:rPr>
        <w:t xml:space="preserve"> una fecha para hacer la entrevista por medio de la aplicación de la herramienta </w:t>
      </w:r>
      <w:proofErr w:type="spellStart"/>
      <w:r w:rsidRPr="00EF4001">
        <w:rPr>
          <w:rFonts w:ascii="Times New Roman" w:hAnsi="Times New Roman"/>
          <w:sz w:val="24"/>
          <w:szCs w:val="24"/>
        </w:rPr>
        <w:t>Teams</w:t>
      </w:r>
      <w:proofErr w:type="spellEnd"/>
      <w:r w:rsidRPr="00EF4001">
        <w:rPr>
          <w:rFonts w:ascii="Times New Roman" w:hAnsi="Times New Roman"/>
          <w:sz w:val="24"/>
          <w:szCs w:val="24"/>
        </w:rPr>
        <w:t>, para facilitar la comunicación entre el entrevistado y la entrevistadora</w:t>
      </w:r>
      <w:r w:rsidR="003A2B23" w:rsidRPr="00EF4001">
        <w:rPr>
          <w:rFonts w:ascii="Times New Roman" w:hAnsi="Times New Roman"/>
          <w:sz w:val="24"/>
          <w:szCs w:val="24"/>
        </w:rPr>
        <w:t>.</w:t>
      </w:r>
    </w:p>
    <w:p w14:paraId="584751B0" w14:textId="77777777" w:rsidR="009E3058" w:rsidRDefault="009E3058" w:rsidP="00ED3527">
      <w:pPr>
        <w:spacing w:line="480" w:lineRule="auto"/>
        <w:ind w:left="11"/>
        <w:jc w:val="both"/>
        <w:rPr>
          <w:rFonts w:ascii="Times New Roman" w:hAnsi="Times New Roman"/>
          <w:sz w:val="24"/>
          <w:szCs w:val="24"/>
        </w:rPr>
      </w:pPr>
    </w:p>
    <w:p w14:paraId="788DDA69" w14:textId="77777777" w:rsidR="009E3058" w:rsidRDefault="009E3058" w:rsidP="00ED3527">
      <w:pPr>
        <w:spacing w:line="480" w:lineRule="auto"/>
        <w:ind w:firstLine="0"/>
        <w:jc w:val="both"/>
        <w:rPr>
          <w:rFonts w:ascii="Times New Roman" w:hAnsi="Times New Roman"/>
          <w:sz w:val="24"/>
          <w:szCs w:val="24"/>
        </w:rPr>
        <w:sectPr w:rsidR="009E3058" w:rsidSect="00011050">
          <w:headerReference w:type="default" r:id="rId42"/>
          <w:pgSz w:w="12242" w:h="15842" w:orient="landscape" w:code="1"/>
          <w:pgMar w:top="1276" w:right="1435" w:bottom="720" w:left="1440" w:header="709" w:footer="709" w:gutter="0"/>
          <w:pgNumType w:start="74"/>
          <w:cols w:space="720"/>
          <w:docGrid w:linePitch="600" w:charSpace="36864"/>
        </w:sectPr>
      </w:pPr>
    </w:p>
    <w:p w14:paraId="4537C785" w14:textId="3DE01866" w:rsidR="001C027B" w:rsidRPr="00ED3527" w:rsidRDefault="002852C0" w:rsidP="00ED3527">
      <w:pPr>
        <w:pStyle w:val="Ttulo1"/>
        <w:spacing w:before="0" w:after="0" w:line="480" w:lineRule="auto"/>
        <w:rPr>
          <w:rFonts w:ascii="Times New Roman" w:eastAsiaTheme="majorEastAsia" w:hAnsi="Times New Roman" w:cs="Times New Roman"/>
          <w:sz w:val="28"/>
          <w:szCs w:val="28"/>
        </w:rPr>
      </w:pPr>
      <w:bookmarkStart w:id="66" w:name="_Toc146395893"/>
      <w:bookmarkStart w:id="67" w:name="_Hlk152438428"/>
      <w:r w:rsidRPr="00644D20">
        <w:rPr>
          <w:rFonts w:ascii="Times New Roman" w:eastAsiaTheme="majorEastAsia" w:hAnsi="Times New Roman" w:cs="Times New Roman"/>
          <w:sz w:val="28"/>
          <w:szCs w:val="28"/>
        </w:rPr>
        <w:lastRenderedPageBreak/>
        <w:t xml:space="preserve">Capítulo IV: Presentación de la </w:t>
      </w:r>
      <w:r w:rsidR="004D6A40">
        <w:rPr>
          <w:rFonts w:ascii="Times New Roman" w:eastAsiaTheme="majorEastAsia" w:hAnsi="Times New Roman" w:cs="Times New Roman"/>
          <w:sz w:val="28"/>
          <w:szCs w:val="28"/>
        </w:rPr>
        <w:t>i</w:t>
      </w:r>
      <w:r w:rsidR="004D6A40" w:rsidRPr="00644D20">
        <w:rPr>
          <w:rFonts w:ascii="Times New Roman" w:eastAsiaTheme="majorEastAsia" w:hAnsi="Times New Roman" w:cs="Times New Roman"/>
          <w:sz w:val="28"/>
          <w:szCs w:val="28"/>
        </w:rPr>
        <w:t xml:space="preserve">nformación y análisis de los </w:t>
      </w:r>
      <w:r w:rsidR="004D6A40">
        <w:rPr>
          <w:rFonts w:ascii="Times New Roman" w:eastAsiaTheme="majorEastAsia" w:hAnsi="Times New Roman" w:cs="Times New Roman"/>
          <w:sz w:val="28"/>
          <w:szCs w:val="28"/>
        </w:rPr>
        <w:t>r</w:t>
      </w:r>
      <w:r w:rsidR="004D6A40" w:rsidRPr="00644D20">
        <w:rPr>
          <w:rFonts w:ascii="Times New Roman" w:eastAsiaTheme="majorEastAsia" w:hAnsi="Times New Roman" w:cs="Times New Roman"/>
          <w:sz w:val="28"/>
          <w:szCs w:val="28"/>
        </w:rPr>
        <w:t>esultados</w:t>
      </w:r>
      <w:bookmarkEnd w:id="66"/>
      <w:bookmarkEnd w:id="67"/>
    </w:p>
    <w:p w14:paraId="5B5988E1" w14:textId="1BC5E9E0" w:rsidR="00A305B2" w:rsidRPr="0085213A" w:rsidRDefault="002852C0" w:rsidP="00ED3527">
      <w:pPr>
        <w:spacing w:line="480" w:lineRule="auto"/>
        <w:ind w:left="11"/>
        <w:jc w:val="both"/>
        <w:rPr>
          <w:rFonts w:ascii="Times New Roman" w:hAnsi="Times New Roman"/>
          <w:sz w:val="24"/>
          <w:szCs w:val="24"/>
        </w:rPr>
      </w:pPr>
      <w:r w:rsidRPr="00EC42D1">
        <w:rPr>
          <w:rFonts w:ascii="Times New Roman" w:hAnsi="Times New Roman"/>
          <w:sz w:val="24"/>
          <w:szCs w:val="24"/>
        </w:rPr>
        <w:t>En este capítulo</w:t>
      </w:r>
      <w:r w:rsidR="00986F5C" w:rsidRPr="00EC42D1">
        <w:rPr>
          <w:rFonts w:ascii="Times New Roman" w:hAnsi="Times New Roman"/>
          <w:sz w:val="24"/>
          <w:szCs w:val="24"/>
        </w:rPr>
        <w:t xml:space="preserve"> se presenta la información</w:t>
      </w:r>
      <w:r w:rsidR="003A2B23" w:rsidRPr="00EC42D1">
        <w:rPr>
          <w:rFonts w:ascii="Times New Roman" w:hAnsi="Times New Roman"/>
          <w:sz w:val="24"/>
          <w:szCs w:val="24"/>
        </w:rPr>
        <w:t xml:space="preserve"> </w:t>
      </w:r>
      <w:r w:rsidR="002D4EEC">
        <w:rPr>
          <w:rFonts w:ascii="Times New Roman" w:hAnsi="Times New Roman"/>
          <w:sz w:val="24"/>
          <w:szCs w:val="24"/>
        </w:rPr>
        <w:t>obtenida</w:t>
      </w:r>
      <w:r w:rsidR="00B75AD9" w:rsidRPr="00EC42D1">
        <w:rPr>
          <w:rFonts w:ascii="Times New Roman" w:hAnsi="Times New Roman"/>
          <w:sz w:val="24"/>
          <w:szCs w:val="24"/>
        </w:rPr>
        <w:t xml:space="preserve"> a través de las encuestas aplicadas tanto de docentes como a estudiantes, así como las entrevistas realizadas a expertos </w:t>
      </w:r>
      <w:r w:rsidRPr="00EC42D1">
        <w:rPr>
          <w:rFonts w:ascii="Times New Roman" w:hAnsi="Times New Roman"/>
          <w:sz w:val="24"/>
          <w:szCs w:val="24"/>
        </w:rPr>
        <w:t>de acuerdo con cada una de las técnicas utilizadas y posteriormente</w:t>
      </w:r>
      <w:r w:rsidR="00E61C5E">
        <w:rPr>
          <w:rFonts w:ascii="Times New Roman" w:hAnsi="Times New Roman"/>
          <w:sz w:val="24"/>
          <w:szCs w:val="24"/>
        </w:rPr>
        <w:t>,</w:t>
      </w:r>
      <w:r w:rsidRPr="00EC42D1">
        <w:rPr>
          <w:rFonts w:ascii="Times New Roman" w:hAnsi="Times New Roman"/>
          <w:sz w:val="24"/>
          <w:szCs w:val="24"/>
        </w:rPr>
        <w:t xml:space="preserve"> se hace el análisis de resultados de acuerdo con la teoría propuesta en el marco teórico. </w:t>
      </w:r>
    </w:p>
    <w:p w14:paraId="6A0CDC51" w14:textId="3EE96B5B" w:rsidR="002852C0" w:rsidRPr="00EC42D1" w:rsidRDefault="002852C0" w:rsidP="00ED3527">
      <w:pPr>
        <w:spacing w:line="480" w:lineRule="auto"/>
        <w:ind w:left="11"/>
        <w:jc w:val="both"/>
        <w:rPr>
          <w:rFonts w:ascii="Times New Roman" w:hAnsi="Times New Roman"/>
          <w:sz w:val="24"/>
          <w:szCs w:val="24"/>
        </w:rPr>
      </w:pPr>
      <w:r w:rsidRPr="00EC42D1">
        <w:rPr>
          <w:rFonts w:ascii="Times New Roman" w:hAnsi="Times New Roman"/>
          <w:sz w:val="24"/>
          <w:szCs w:val="24"/>
        </w:rPr>
        <w:t xml:space="preserve">Los datos se </w:t>
      </w:r>
      <w:r w:rsidR="00E61C5E">
        <w:rPr>
          <w:rFonts w:ascii="Times New Roman" w:hAnsi="Times New Roman"/>
          <w:sz w:val="24"/>
          <w:szCs w:val="24"/>
        </w:rPr>
        <w:t>organizaron</w:t>
      </w:r>
      <w:r w:rsidRPr="00EC42D1">
        <w:rPr>
          <w:rFonts w:ascii="Times New Roman" w:hAnsi="Times New Roman"/>
          <w:sz w:val="24"/>
          <w:szCs w:val="24"/>
        </w:rPr>
        <w:t xml:space="preserve"> por instrumento aplicado a las poblaciones respectivas: encuesta a </w:t>
      </w:r>
      <w:r w:rsidR="00966306">
        <w:rPr>
          <w:rFonts w:ascii="Times New Roman" w:hAnsi="Times New Roman"/>
          <w:sz w:val="24"/>
          <w:szCs w:val="24"/>
        </w:rPr>
        <w:t>Docente</w:t>
      </w:r>
      <w:r w:rsidRPr="00EC42D1">
        <w:rPr>
          <w:rFonts w:ascii="Times New Roman" w:hAnsi="Times New Roman"/>
          <w:sz w:val="24"/>
          <w:szCs w:val="24"/>
        </w:rPr>
        <w:t>s, encuesta a</w:t>
      </w:r>
      <w:r w:rsidR="00E61C5E">
        <w:rPr>
          <w:rFonts w:ascii="Times New Roman" w:hAnsi="Times New Roman"/>
          <w:sz w:val="24"/>
          <w:szCs w:val="24"/>
        </w:rPr>
        <w:t>l</w:t>
      </w:r>
      <w:r w:rsidRPr="00EC42D1">
        <w:rPr>
          <w:rFonts w:ascii="Times New Roman" w:hAnsi="Times New Roman"/>
          <w:sz w:val="24"/>
          <w:szCs w:val="24"/>
        </w:rPr>
        <w:t xml:space="preserve"> estudiant</w:t>
      </w:r>
      <w:r w:rsidR="00E61C5E">
        <w:rPr>
          <w:rFonts w:ascii="Times New Roman" w:hAnsi="Times New Roman"/>
          <w:sz w:val="24"/>
          <w:szCs w:val="24"/>
        </w:rPr>
        <w:t>ado</w:t>
      </w:r>
      <w:r w:rsidRPr="00EC42D1">
        <w:rPr>
          <w:rFonts w:ascii="Times New Roman" w:hAnsi="Times New Roman"/>
          <w:sz w:val="24"/>
          <w:szCs w:val="24"/>
        </w:rPr>
        <w:t xml:space="preserve"> y entrevistas a expertos. Cada una de estas categorías ofrece una perspectiva única sobre el estudio del aprendizaje ubicuo y el uso de dispositivos móviles en el contexto de las carreras de Administración de Oficinas y Educación Comercial.</w:t>
      </w:r>
      <w:r w:rsidR="00A34E3F" w:rsidRPr="00EC42D1">
        <w:rPr>
          <w:rFonts w:ascii="Times New Roman" w:hAnsi="Times New Roman"/>
          <w:sz w:val="24"/>
          <w:szCs w:val="24"/>
        </w:rPr>
        <w:t xml:space="preserve"> </w:t>
      </w:r>
    </w:p>
    <w:p w14:paraId="5D266B89" w14:textId="5823E054" w:rsidR="00666BE9" w:rsidRPr="00EC42D1" w:rsidRDefault="00EC42D1" w:rsidP="00ED3527">
      <w:pPr>
        <w:pStyle w:val="Ttulo2"/>
        <w:spacing w:before="0" w:after="0" w:line="480" w:lineRule="auto"/>
        <w:rPr>
          <w:rFonts w:ascii="Times New Roman" w:eastAsiaTheme="majorEastAsia" w:hAnsi="Times New Roman" w:cs="Times New Roman"/>
          <w:iCs w:val="0"/>
          <w:sz w:val="32"/>
          <w:szCs w:val="32"/>
        </w:rPr>
      </w:pPr>
      <w:bookmarkStart w:id="68" w:name="_Toc146395895"/>
      <w:r w:rsidRPr="00644D20">
        <w:rPr>
          <w:rFonts w:ascii="Times New Roman" w:eastAsiaTheme="majorEastAsia" w:hAnsi="Times New Roman" w:cs="Times New Roman"/>
          <w:iCs w:val="0"/>
          <w:sz w:val="28"/>
        </w:rPr>
        <w:t xml:space="preserve">1. </w:t>
      </w:r>
      <w:r w:rsidR="00666BE9" w:rsidRPr="00644D20">
        <w:rPr>
          <w:rFonts w:ascii="Times New Roman" w:eastAsiaTheme="majorEastAsia" w:hAnsi="Times New Roman" w:cs="Times New Roman"/>
          <w:iCs w:val="0"/>
          <w:sz w:val="28"/>
        </w:rPr>
        <w:t xml:space="preserve">Cuestionario de </w:t>
      </w:r>
      <w:r w:rsidR="004D6A40" w:rsidRPr="00644D20">
        <w:rPr>
          <w:rFonts w:ascii="Times New Roman" w:eastAsiaTheme="majorEastAsia" w:hAnsi="Times New Roman" w:cs="Times New Roman"/>
          <w:iCs w:val="0"/>
          <w:sz w:val="28"/>
        </w:rPr>
        <w:t xml:space="preserve">docentes </w:t>
      </w:r>
      <w:bookmarkEnd w:id="68"/>
      <w:r w:rsidR="004D6A40" w:rsidRPr="00644D20">
        <w:rPr>
          <w:rFonts w:ascii="Times New Roman" w:eastAsiaTheme="majorEastAsia" w:hAnsi="Times New Roman" w:cs="Times New Roman"/>
          <w:iCs w:val="0"/>
          <w:sz w:val="28"/>
        </w:rPr>
        <w:t>aprendizaje ubicuo-</w:t>
      </w:r>
      <w:r w:rsidR="004D6A40">
        <w:rPr>
          <w:rFonts w:ascii="Times New Roman" w:eastAsiaTheme="majorEastAsia" w:hAnsi="Times New Roman" w:cs="Times New Roman"/>
          <w:iCs w:val="0"/>
          <w:sz w:val="28"/>
        </w:rPr>
        <w:t>docent</w:t>
      </w:r>
      <w:r w:rsidR="004D6A40" w:rsidRPr="00644D20">
        <w:rPr>
          <w:rFonts w:ascii="Times New Roman" w:eastAsiaTheme="majorEastAsia" w:hAnsi="Times New Roman" w:cs="Times New Roman"/>
          <w:iCs w:val="0"/>
          <w:sz w:val="28"/>
        </w:rPr>
        <w:t>es.</w:t>
      </w:r>
    </w:p>
    <w:p w14:paraId="440051AC" w14:textId="345E9488" w:rsidR="00666BE9" w:rsidRPr="00EC42D1" w:rsidRDefault="00666BE9" w:rsidP="00ED3527">
      <w:pPr>
        <w:spacing w:line="480" w:lineRule="auto"/>
        <w:ind w:left="11"/>
        <w:jc w:val="both"/>
        <w:rPr>
          <w:rFonts w:ascii="Times New Roman" w:hAnsi="Times New Roman"/>
          <w:sz w:val="24"/>
          <w:szCs w:val="24"/>
        </w:rPr>
      </w:pPr>
      <w:r w:rsidRPr="00EC42D1">
        <w:rPr>
          <w:rFonts w:ascii="Times New Roman" w:hAnsi="Times New Roman"/>
          <w:sz w:val="24"/>
          <w:szCs w:val="24"/>
        </w:rPr>
        <w:t>El cuestionario</w:t>
      </w:r>
      <w:r w:rsidR="002852C0" w:rsidRPr="00EC42D1">
        <w:rPr>
          <w:rFonts w:ascii="Times New Roman" w:hAnsi="Times New Roman"/>
          <w:sz w:val="24"/>
          <w:szCs w:val="24"/>
        </w:rPr>
        <w:t xml:space="preserve"> aplicad</w:t>
      </w:r>
      <w:r w:rsidRPr="00EC42D1">
        <w:rPr>
          <w:rFonts w:ascii="Times New Roman" w:hAnsi="Times New Roman"/>
          <w:sz w:val="24"/>
          <w:szCs w:val="24"/>
        </w:rPr>
        <w:t>o</w:t>
      </w:r>
      <w:r w:rsidR="002852C0" w:rsidRPr="00EC42D1">
        <w:rPr>
          <w:rFonts w:ascii="Times New Roman" w:hAnsi="Times New Roman"/>
          <w:sz w:val="24"/>
          <w:szCs w:val="24"/>
        </w:rPr>
        <w:t xml:space="preserve"> a los </w:t>
      </w:r>
      <w:r w:rsidR="00E61C5E">
        <w:rPr>
          <w:rFonts w:ascii="Times New Roman" w:hAnsi="Times New Roman"/>
          <w:sz w:val="24"/>
          <w:szCs w:val="24"/>
        </w:rPr>
        <w:t>d</w:t>
      </w:r>
      <w:r w:rsidR="00966306">
        <w:rPr>
          <w:rFonts w:ascii="Times New Roman" w:hAnsi="Times New Roman"/>
          <w:sz w:val="24"/>
          <w:szCs w:val="24"/>
        </w:rPr>
        <w:t>ocente</w:t>
      </w:r>
      <w:r w:rsidR="002852C0" w:rsidRPr="00EC42D1">
        <w:rPr>
          <w:rFonts w:ascii="Times New Roman" w:hAnsi="Times New Roman"/>
          <w:sz w:val="24"/>
          <w:szCs w:val="24"/>
        </w:rPr>
        <w:t>s de las carreras de Administración de Oficinas y Educación Comercial tuvo como objetivo conocer su percepción y experiencia</w:t>
      </w:r>
      <w:r w:rsidR="002D4EEC">
        <w:rPr>
          <w:rFonts w:ascii="Times New Roman" w:hAnsi="Times New Roman"/>
          <w:sz w:val="24"/>
          <w:szCs w:val="24"/>
        </w:rPr>
        <w:t>, respecto del</w:t>
      </w:r>
      <w:r w:rsidR="002852C0" w:rsidRPr="00EC42D1">
        <w:rPr>
          <w:rFonts w:ascii="Times New Roman" w:hAnsi="Times New Roman"/>
          <w:sz w:val="24"/>
          <w:szCs w:val="24"/>
        </w:rPr>
        <w:t xml:space="preserve"> aprendizaje ubicuo y la integración de dispositivos móviles en el aula. Las preguntas se enfocaron en el uso de las </w:t>
      </w:r>
      <w:r w:rsidR="00757FB3" w:rsidRPr="00EC42D1">
        <w:rPr>
          <w:rFonts w:ascii="Times New Roman" w:hAnsi="Times New Roman"/>
          <w:sz w:val="24"/>
          <w:szCs w:val="24"/>
        </w:rPr>
        <w:t>TIC</w:t>
      </w:r>
      <w:r w:rsidR="002852C0" w:rsidRPr="00EC42D1">
        <w:rPr>
          <w:rFonts w:ascii="Times New Roman" w:hAnsi="Times New Roman"/>
          <w:sz w:val="24"/>
          <w:szCs w:val="24"/>
        </w:rPr>
        <w:t xml:space="preserve">, el uso y aplicación de los dispositivos móviles y el aprendizaje ubicuo en procesos de enseñanza. </w:t>
      </w:r>
    </w:p>
    <w:p w14:paraId="2B866611" w14:textId="5F94EB2F" w:rsidR="002852C0" w:rsidRPr="00EC42D1" w:rsidRDefault="002852C0" w:rsidP="00ED3527">
      <w:pPr>
        <w:spacing w:line="480" w:lineRule="auto"/>
        <w:ind w:left="11"/>
        <w:jc w:val="both"/>
        <w:rPr>
          <w:rFonts w:ascii="Times New Roman" w:hAnsi="Times New Roman"/>
          <w:sz w:val="24"/>
          <w:szCs w:val="24"/>
        </w:rPr>
      </w:pPr>
      <w:r w:rsidRPr="00EC42D1">
        <w:rPr>
          <w:rFonts w:ascii="Times New Roman" w:hAnsi="Times New Roman"/>
          <w:sz w:val="24"/>
          <w:szCs w:val="24"/>
        </w:rPr>
        <w:t xml:space="preserve">El </w:t>
      </w:r>
      <w:r w:rsidR="00EC42D1" w:rsidRPr="00EC42D1">
        <w:rPr>
          <w:rFonts w:ascii="Times New Roman" w:hAnsi="Times New Roman"/>
          <w:sz w:val="24"/>
          <w:szCs w:val="24"/>
        </w:rPr>
        <w:t>instrumento se</w:t>
      </w:r>
      <w:r w:rsidRPr="00EC42D1">
        <w:rPr>
          <w:rFonts w:ascii="Times New Roman" w:hAnsi="Times New Roman"/>
          <w:sz w:val="24"/>
          <w:szCs w:val="24"/>
        </w:rPr>
        <w:t xml:space="preserve"> aplicó a </w:t>
      </w:r>
      <w:r w:rsidR="00E61C5E">
        <w:rPr>
          <w:rFonts w:ascii="Times New Roman" w:hAnsi="Times New Roman"/>
          <w:sz w:val="24"/>
          <w:szCs w:val="24"/>
        </w:rPr>
        <w:t>trece</w:t>
      </w:r>
      <w:r w:rsidRPr="00EC42D1">
        <w:rPr>
          <w:rStyle w:val="cf01"/>
          <w:rFonts w:ascii="Times New Roman" w:hAnsi="Times New Roman" w:cs="Times New Roman"/>
        </w:rPr>
        <w:t xml:space="preserve"> </w:t>
      </w:r>
      <w:r w:rsidR="00E61C5E">
        <w:rPr>
          <w:rFonts w:ascii="Times New Roman" w:hAnsi="Times New Roman"/>
          <w:sz w:val="24"/>
          <w:szCs w:val="24"/>
        </w:rPr>
        <w:t>d</w:t>
      </w:r>
      <w:r w:rsidR="00966306">
        <w:rPr>
          <w:rFonts w:ascii="Times New Roman" w:hAnsi="Times New Roman"/>
          <w:sz w:val="24"/>
          <w:szCs w:val="24"/>
        </w:rPr>
        <w:t>ocente</w:t>
      </w:r>
      <w:r w:rsidRPr="00EC42D1">
        <w:rPr>
          <w:rFonts w:ascii="Times New Roman" w:hAnsi="Times New Roman"/>
          <w:sz w:val="24"/>
          <w:szCs w:val="24"/>
        </w:rPr>
        <w:t>s</w:t>
      </w:r>
      <w:r w:rsidR="00A305B2" w:rsidRPr="00EC42D1">
        <w:rPr>
          <w:rFonts w:ascii="Times New Roman" w:hAnsi="Times New Roman"/>
          <w:sz w:val="24"/>
          <w:szCs w:val="24"/>
        </w:rPr>
        <w:t xml:space="preserve">, mediante un cuestionario elaborado </w:t>
      </w:r>
      <w:r w:rsidRPr="00EC42D1">
        <w:rPr>
          <w:rFonts w:ascii="Times New Roman" w:hAnsi="Times New Roman"/>
          <w:sz w:val="24"/>
          <w:szCs w:val="24"/>
        </w:rPr>
        <w:t xml:space="preserve">Google </w:t>
      </w:r>
      <w:proofErr w:type="spellStart"/>
      <w:r w:rsidRPr="00EC42D1">
        <w:rPr>
          <w:rFonts w:ascii="Times New Roman" w:hAnsi="Times New Roman"/>
          <w:sz w:val="24"/>
          <w:szCs w:val="24"/>
        </w:rPr>
        <w:t>Forms</w:t>
      </w:r>
      <w:proofErr w:type="spellEnd"/>
      <w:r w:rsidR="00B90E98">
        <w:rPr>
          <w:rFonts w:ascii="Times New Roman" w:hAnsi="Times New Roman"/>
          <w:sz w:val="24"/>
          <w:szCs w:val="24"/>
        </w:rPr>
        <w:t>,</w:t>
      </w:r>
      <w:r w:rsidRPr="00EC42D1">
        <w:rPr>
          <w:rFonts w:ascii="Times New Roman" w:hAnsi="Times New Roman"/>
          <w:sz w:val="24"/>
          <w:szCs w:val="24"/>
        </w:rPr>
        <w:t xml:space="preserve"> </w:t>
      </w:r>
      <w:r w:rsidR="00A305B2" w:rsidRPr="00EC42D1">
        <w:rPr>
          <w:rFonts w:ascii="Times New Roman" w:hAnsi="Times New Roman"/>
          <w:sz w:val="24"/>
          <w:szCs w:val="24"/>
        </w:rPr>
        <w:t xml:space="preserve">aplicado </w:t>
      </w:r>
      <w:r w:rsidRPr="00EC42D1">
        <w:rPr>
          <w:rFonts w:ascii="Times New Roman" w:hAnsi="Times New Roman"/>
          <w:sz w:val="24"/>
          <w:szCs w:val="24"/>
        </w:rPr>
        <w:t xml:space="preserve">vía correo electrónico. Consta de </w:t>
      </w:r>
      <w:r w:rsidR="00E61C5E">
        <w:rPr>
          <w:rFonts w:ascii="Times New Roman" w:hAnsi="Times New Roman"/>
          <w:sz w:val="24"/>
          <w:szCs w:val="24"/>
        </w:rPr>
        <w:t>veinte</w:t>
      </w:r>
      <w:r w:rsidRPr="00EC42D1">
        <w:rPr>
          <w:rFonts w:ascii="Times New Roman" w:hAnsi="Times New Roman"/>
          <w:sz w:val="24"/>
          <w:szCs w:val="24"/>
        </w:rPr>
        <w:t xml:space="preserve"> preguntas divididas en</w:t>
      </w:r>
      <w:r w:rsidR="002D4EEC">
        <w:rPr>
          <w:rFonts w:ascii="Times New Roman" w:hAnsi="Times New Roman"/>
          <w:sz w:val="24"/>
          <w:szCs w:val="24"/>
        </w:rPr>
        <w:t xml:space="preserve"> cuatro</w:t>
      </w:r>
      <w:r w:rsidR="002D4EEC" w:rsidRPr="00EC42D1">
        <w:rPr>
          <w:rFonts w:ascii="Times New Roman" w:hAnsi="Times New Roman"/>
          <w:sz w:val="24"/>
          <w:szCs w:val="24"/>
        </w:rPr>
        <w:t xml:space="preserve"> </w:t>
      </w:r>
      <w:r w:rsidR="001B45A7" w:rsidRPr="00EC42D1">
        <w:rPr>
          <w:rFonts w:ascii="Times New Roman" w:hAnsi="Times New Roman"/>
          <w:sz w:val="24"/>
          <w:szCs w:val="24"/>
        </w:rPr>
        <w:t>secciones, según</w:t>
      </w:r>
      <w:r w:rsidR="00A305B2" w:rsidRPr="00EC42D1">
        <w:rPr>
          <w:rFonts w:ascii="Times New Roman" w:hAnsi="Times New Roman"/>
          <w:sz w:val="24"/>
          <w:szCs w:val="24"/>
        </w:rPr>
        <w:t xml:space="preserve"> las siguientes categorías:</w:t>
      </w:r>
    </w:p>
    <w:p w14:paraId="5E06761C" w14:textId="77777777" w:rsidR="002852C0" w:rsidRPr="00EC42D1" w:rsidRDefault="002852C0" w:rsidP="00ED3527">
      <w:pPr>
        <w:pStyle w:val="Prrafodelista"/>
        <w:numPr>
          <w:ilvl w:val="0"/>
          <w:numId w:val="7"/>
        </w:numPr>
        <w:spacing w:line="480" w:lineRule="auto"/>
        <w:ind w:left="1418" w:hanging="425"/>
        <w:jc w:val="both"/>
        <w:rPr>
          <w:rFonts w:ascii="Times New Roman" w:hAnsi="Times New Roman"/>
          <w:sz w:val="24"/>
          <w:szCs w:val="24"/>
        </w:rPr>
      </w:pPr>
      <w:r w:rsidRPr="00EC42D1">
        <w:rPr>
          <w:rFonts w:ascii="Times New Roman" w:hAnsi="Times New Roman"/>
          <w:sz w:val="24"/>
          <w:szCs w:val="24"/>
        </w:rPr>
        <w:t>Datos generales</w:t>
      </w:r>
    </w:p>
    <w:p w14:paraId="19C5C4EE" w14:textId="77777777" w:rsidR="00EC42D1" w:rsidRPr="00EC42D1" w:rsidRDefault="002852C0" w:rsidP="00ED3527">
      <w:pPr>
        <w:pStyle w:val="Prrafodelista"/>
        <w:numPr>
          <w:ilvl w:val="0"/>
          <w:numId w:val="7"/>
        </w:numPr>
        <w:spacing w:line="480" w:lineRule="auto"/>
        <w:ind w:left="1134" w:hanging="141"/>
        <w:jc w:val="both"/>
        <w:rPr>
          <w:rFonts w:ascii="Times New Roman" w:hAnsi="Times New Roman"/>
          <w:sz w:val="24"/>
          <w:szCs w:val="24"/>
        </w:rPr>
      </w:pPr>
      <w:r w:rsidRPr="00EC42D1">
        <w:rPr>
          <w:rFonts w:ascii="Times New Roman" w:hAnsi="Times New Roman"/>
          <w:sz w:val="24"/>
          <w:szCs w:val="24"/>
        </w:rPr>
        <w:t>Tecnologías de información y Comunicación (TIC)</w:t>
      </w:r>
    </w:p>
    <w:p w14:paraId="11BE8D83" w14:textId="77777777" w:rsidR="00EC42D1" w:rsidRPr="00EC42D1" w:rsidRDefault="002852C0" w:rsidP="00ED3527">
      <w:pPr>
        <w:pStyle w:val="Prrafodelista"/>
        <w:numPr>
          <w:ilvl w:val="0"/>
          <w:numId w:val="7"/>
        </w:numPr>
        <w:spacing w:line="480" w:lineRule="auto"/>
        <w:ind w:left="1134" w:hanging="141"/>
        <w:jc w:val="both"/>
        <w:rPr>
          <w:rFonts w:ascii="Times New Roman" w:hAnsi="Times New Roman"/>
          <w:sz w:val="24"/>
          <w:szCs w:val="24"/>
        </w:rPr>
      </w:pPr>
      <w:r w:rsidRPr="00EC42D1">
        <w:rPr>
          <w:rFonts w:ascii="Times New Roman" w:hAnsi="Times New Roman"/>
          <w:sz w:val="24"/>
          <w:szCs w:val="24"/>
        </w:rPr>
        <w:t>Uso y aplicación de los dispositivos móvile</w:t>
      </w:r>
      <w:r w:rsidR="00A16CDB" w:rsidRPr="00EC42D1">
        <w:rPr>
          <w:rFonts w:ascii="Times New Roman" w:hAnsi="Times New Roman"/>
          <w:sz w:val="24"/>
          <w:szCs w:val="24"/>
        </w:rPr>
        <w:t>s</w:t>
      </w:r>
      <w:bookmarkStart w:id="69" w:name="_Toc141263992"/>
    </w:p>
    <w:p w14:paraId="5948EF12" w14:textId="38904547" w:rsidR="002522E3" w:rsidRPr="00EC42D1" w:rsidRDefault="002522E3" w:rsidP="00ED3527">
      <w:pPr>
        <w:pStyle w:val="Prrafodelista"/>
        <w:numPr>
          <w:ilvl w:val="0"/>
          <w:numId w:val="7"/>
        </w:numPr>
        <w:spacing w:line="480" w:lineRule="auto"/>
        <w:ind w:left="1134" w:hanging="141"/>
        <w:jc w:val="both"/>
        <w:rPr>
          <w:rFonts w:ascii="Times New Roman" w:hAnsi="Times New Roman"/>
          <w:sz w:val="24"/>
          <w:szCs w:val="24"/>
        </w:rPr>
      </w:pPr>
      <w:r w:rsidRPr="00EC42D1">
        <w:rPr>
          <w:rFonts w:ascii="Times New Roman" w:hAnsi="Times New Roman"/>
          <w:sz w:val="24"/>
          <w:szCs w:val="24"/>
        </w:rPr>
        <w:t>Aprendizaje Ubicuo en procesos de enseñanza</w:t>
      </w:r>
    </w:p>
    <w:p w14:paraId="0C0B218D" w14:textId="3B57A67A" w:rsidR="00744C78" w:rsidRPr="00EC42D1" w:rsidRDefault="00744C78" w:rsidP="00ED3527">
      <w:pPr>
        <w:spacing w:line="480" w:lineRule="auto"/>
        <w:ind w:left="11"/>
        <w:jc w:val="both"/>
        <w:rPr>
          <w:rFonts w:ascii="Times New Roman" w:hAnsi="Times New Roman"/>
          <w:sz w:val="24"/>
          <w:szCs w:val="24"/>
        </w:rPr>
      </w:pPr>
      <w:r w:rsidRPr="00EC42D1">
        <w:rPr>
          <w:rFonts w:ascii="Times New Roman" w:hAnsi="Times New Roman"/>
          <w:sz w:val="24"/>
          <w:szCs w:val="24"/>
        </w:rPr>
        <w:t xml:space="preserve">Los datos cuantitativos </w:t>
      </w:r>
      <w:r w:rsidR="001B45A7">
        <w:rPr>
          <w:rFonts w:ascii="Times New Roman" w:hAnsi="Times New Roman"/>
          <w:sz w:val="24"/>
          <w:szCs w:val="24"/>
        </w:rPr>
        <w:t>se</w:t>
      </w:r>
      <w:r w:rsidRPr="00EC42D1">
        <w:rPr>
          <w:rFonts w:ascii="Times New Roman" w:hAnsi="Times New Roman"/>
          <w:sz w:val="24"/>
          <w:szCs w:val="24"/>
        </w:rPr>
        <w:t xml:space="preserve"> </w:t>
      </w:r>
      <w:r w:rsidR="00C04DAD" w:rsidRPr="00EC42D1">
        <w:rPr>
          <w:rFonts w:ascii="Times New Roman" w:hAnsi="Times New Roman"/>
          <w:sz w:val="24"/>
          <w:szCs w:val="24"/>
        </w:rPr>
        <w:t>sistematizaron</w:t>
      </w:r>
      <w:r w:rsidR="001B45A7">
        <w:rPr>
          <w:rFonts w:ascii="Times New Roman" w:hAnsi="Times New Roman"/>
          <w:sz w:val="24"/>
          <w:szCs w:val="24"/>
        </w:rPr>
        <w:t>,</w:t>
      </w:r>
      <w:r w:rsidR="00C04DAD" w:rsidRPr="00EC42D1">
        <w:rPr>
          <w:rFonts w:ascii="Times New Roman" w:hAnsi="Times New Roman"/>
          <w:sz w:val="24"/>
          <w:szCs w:val="24"/>
        </w:rPr>
        <w:t xml:space="preserve"> mediante</w:t>
      </w:r>
      <w:r w:rsidRPr="00EC42D1">
        <w:rPr>
          <w:rFonts w:ascii="Times New Roman" w:hAnsi="Times New Roman"/>
          <w:sz w:val="24"/>
          <w:szCs w:val="24"/>
        </w:rPr>
        <w:t xml:space="preserve"> porcentajes y frecuencias y los datos cualitativos se categorizan según las dimensiones planteadas en la metodología de este estudio.</w:t>
      </w:r>
    </w:p>
    <w:p w14:paraId="51BA74B4" w14:textId="0D37C591" w:rsidR="00664824" w:rsidRPr="00644D20" w:rsidRDefault="00964A70" w:rsidP="00ED3527">
      <w:pPr>
        <w:pStyle w:val="Ttulo3"/>
        <w:spacing w:before="0" w:line="480" w:lineRule="auto"/>
        <w:ind w:firstLine="0"/>
        <w:rPr>
          <w:rFonts w:ascii="Times New Roman" w:hAnsi="Times New Roman" w:cs="Times New Roman"/>
          <w:b/>
          <w:bCs/>
          <w:color w:val="auto"/>
          <w:sz w:val="28"/>
          <w:szCs w:val="28"/>
        </w:rPr>
      </w:pPr>
      <w:bookmarkStart w:id="70" w:name="_Toc146395896"/>
      <w:bookmarkStart w:id="71" w:name="_Hlk141556998"/>
      <w:r w:rsidRPr="00644D20">
        <w:rPr>
          <w:rFonts w:ascii="Times New Roman" w:hAnsi="Times New Roman" w:cs="Times New Roman"/>
          <w:b/>
          <w:bCs/>
          <w:color w:val="auto"/>
          <w:sz w:val="28"/>
          <w:szCs w:val="28"/>
        </w:rPr>
        <w:lastRenderedPageBreak/>
        <w:t xml:space="preserve">I. </w:t>
      </w:r>
      <w:r w:rsidR="00664824" w:rsidRPr="00644D20">
        <w:rPr>
          <w:rFonts w:ascii="Times New Roman" w:hAnsi="Times New Roman" w:cs="Times New Roman"/>
          <w:b/>
          <w:bCs/>
          <w:color w:val="auto"/>
          <w:sz w:val="28"/>
          <w:szCs w:val="28"/>
        </w:rPr>
        <w:t xml:space="preserve">Datos </w:t>
      </w:r>
      <w:r w:rsidR="004D6A40">
        <w:rPr>
          <w:rFonts w:ascii="Times New Roman" w:hAnsi="Times New Roman" w:cs="Times New Roman"/>
          <w:b/>
          <w:bCs/>
          <w:color w:val="auto"/>
          <w:sz w:val="28"/>
          <w:szCs w:val="28"/>
        </w:rPr>
        <w:t>g</w:t>
      </w:r>
      <w:r w:rsidR="00664824" w:rsidRPr="00644D20">
        <w:rPr>
          <w:rFonts w:ascii="Times New Roman" w:hAnsi="Times New Roman" w:cs="Times New Roman"/>
          <w:b/>
          <w:bCs/>
          <w:color w:val="auto"/>
          <w:sz w:val="28"/>
          <w:szCs w:val="28"/>
        </w:rPr>
        <w:t>enerales</w:t>
      </w:r>
      <w:bookmarkEnd w:id="70"/>
    </w:p>
    <w:p w14:paraId="791C0EC1" w14:textId="1B92BEAD" w:rsidR="00664824" w:rsidRPr="00377AD1" w:rsidRDefault="00480326" w:rsidP="00ED3527">
      <w:pPr>
        <w:spacing w:line="480" w:lineRule="auto"/>
        <w:ind w:left="11"/>
        <w:jc w:val="both"/>
        <w:rPr>
          <w:rFonts w:ascii="Times New Roman" w:hAnsi="Times New Roman"/>
          <w:sz w:val="24"/>
          <w:szCs w:val="24"/>
        </w:rPr>
      </w:pPr>
      <w:r w:rsidRPr="00480326">
        <w:rPr>
          <w:rFonts w:ascii="Times New Roman" w:hAnsi="Times New Roman"/>
          <w:sz w:val="24"/>
          <w:szCs w:val="24"/>
        </w:rPr>
        <w:t xml:space="preserve">La población docente, trece </w:t>
      </w:r>
      <w:r w:rsidR="00966306">
        <w:rPr>
          <w:rFonts w:ascii="Times New Roman" w:hAnsi="Times New Roman"/>
          <w:sz w:val="24"/>
          <w:szCs w:val="24"/>
        </w:rPr>
        <w:t>Docente</w:t>
      </w:r>
      <w:r w:rsidRPr="00480326">
        <w:rPr>
          <w:rFonts w:ascii="Times New Roman" w:hAnsi="Times New Roman"/>
          <w:sz w:val="24"/>
          <w:szCs w:val="24"/>
        </w:rPr>
        <w:t xml:space="preserve">s de Bachillerato y Licenciatura en Administración de Oficinas y Educación Comercial de la Universidad Nacional, quienes </w:t>
      </w:r>
      <w:r w:rsidR="001B45A7">
        <w:rPr>
          <w:rFonts w:ascii="Times New Roman" w:hAnsi="Times New Roman"/>
          <w:sz w:val="24"/>
          <w:szCs w:val="24"/>
        </w:rPr>
        <w:t xml:space="preserve">imparten </w:t>
      </w:r>
      <w:r w:rsidRPr="00480326">
        <w:rPr>
          <w:rFonts w:ascii="Times New Roman" w:hAnsi="Times New Roman"/>
          <w:sz w:val="24"/>
          <w:szCs w:val="24"/>
        </w:rPr>
        <w:t>cursos del segundo ciclo del 2022.</w:t>
      </w:r>
    </w:p>
    <w:p w14:paraId="70B31ADD" w14:textId="2A98F53E" w:rsidR="00664824" w:rsidRPr="00480326" w:rsidRDefault="00664824" w:rsidP="00ED3527">
      <w:pPr>
        <w:spacing w:line="480" w:lineRule="auto"/>
        <w:ind w:left="11"/>
        <w:jc w:val="both"/>
        <w:rPr>
          <w:rFonts w:ascii="Times New Roman" w:hAnsi="Times New Roman"/>
          <w:sz w:val="24"/>
          <w:szCs w:val="24"/>
        </w:rPr>
      </w:pPr>
      <w:bookmarkStart w:id="72" w:name="_Hlk141557139"/>
      <w:bookmarkEnd w:id="71"/>
      <w:r w:rsidRPr="00480326">
        <w:rPr>
          <w:rFonts w:ascii="Times New Roman" w:hAnsi="Times New Roman"/>
          <w:sz w:val="24"/>
          <w:szCs w:val="24"/>
        </w:rPr>
        <w:t xml:space="preserve">De los </w:t>
      </w:r>
      <w:r w:rsidR="00966306">
        <w:rPr>
          <w:rFonts w:ascii="Times New Roman" w:hAnsi="Times New Roman"/>
          <w:sz w:val="24"/>
          <w:szCs w:val="24"/>
        </w:rPr>
        <w:t>Docente</w:t>
      </w:r>
      <w:r w:rsidRPr="00480326">
        <w:rPr>
          <w:rFonts w:ascii="Times New Roman" w:hAnsi="Times New Roman"/>
          <w:sz w:val="24"/>
          <w:szCs w:val="24"/>
        </w:rPr>
        <w:t>s participantes en el estudio</w:t>
      </w:r>
      <w:r w:rsidR="00381C3F">
        <w:rPr>
          <w:rFonts w:ascii="Times New Roman" w:hAnsi="Times New Roman"/>
          <w:sz w:val="24"/>
          <w:szCs w:val="24"/>
        </w:rPr>
        <w:t>,</w:t>
      </w:r>
      <w:r w:rsidRPr="00480326">
        <w:rPr>
          <w:rFonts w:ascii="Times New Roman" w:hAnsi="Times New Roman"/>
          <w:sz w:val="24"/>
          <w:szCs w:val="24"/>
        </w:rPr>
        <w:t xml:space="preserve"> </w:t>
      </w:r>
      <w:r w:rsidR="00E61C5E">
        <w:rPr>
          <w:rFonts w:ascii="Times New Roman" w:hAnsi="Times New Roman"/>
          <w:sz w:val="24"/>
          <w:szCs w:val="24"/>
        </w:rPr>
        <w:t>diez</w:t>
      </w:r>
      <w:r w:rsidRPr="00480326">
        <w:rPr>
          <w:rFonts w:ascii="Times New Roman" w:hAnsi="Times New Roman"/>
          <w:sz w:val="24"/>
          <w:szCs w:val="24"/>
        </w:rPr>
        <w:t xml:space="preserve"> son mujeres, representa</w:t>
      </w:r>
      <w:r w:rsidR="00381C3F">
        <w:rPr>
          <w:rFonts w:ascii="Times New Roman" w:hAnsi="Times New Roman"/>
          <w:sz w:val="24"/>
          <w:szCs w:val="24"/>
        </w:rPr>
        <w:t>n</w:t>
      </w:r>
      <w:r w:rsidRPr="00480326">
        <w:rPr>
          <w:rFonts w:ascii="Times New Roman" w:hAnsi="Times New Roman"/>
          <w:sz w:val="24"/>
          <w:szCs w:val="24"/>
        </w:rPr>
        <w:t xml:space="preserve"> el 77% del total de la muestra. </w:t>
      </w:r>
      <w:r w:rsidR="00C04DAD" w:rsidRPr="00480326">
        <w:rPr>
          <w:rFonts w:ascii="Times New Roman" w:hAnsi="Times New Roman"/>
          <w:sz w:val="24"/>
          <w:szCs w:val="24"/>
        </w:rPr>
        <w:t xml:space="preserve">Tres </w:t>
      </w:r>
      <w:r w:rsidRPr="00480326">
        <w:rPr>
          <w:rFonts w:ascii="Times New Roman" w:hAnsi="Times New Roman"/>
          <w:sz w:val="24"/>
          <w:szCs w:val="24"/>
        </w:rPr>
        <w:t xml:space="preserve">hombres, lo que equivale </w:t>
      </w:r>
      <w:r w:rsidR="00C04DAD" w:rsidRPr="00480326">
        <w:rPr>
          <w:rFonts w:ascii="Times New Roman" w:hAnsi="Times New Roman"/>
          <w:sz w:val="24"/>
          <w:szCs w:val="24"/>
        </w:rPr>
        <w:t xml:space="preserve">al </w:t>
      </w:r>
      <w:r w:rsidRPr="00480326">
        <w:rPr>
          <w:rFonts w:ascii="Times New Roman" w:hAnsi="Times New Roman"/>
          <w:sz w:val="24"/>
          <w:szCs w:val="24"/>
        </w:rPr>
        <w:t>23%.</w:t>
      </w:r>
      <w:bookmarkEnd w:id="72"/>
    </w:p>
    <w:p w14:paraId="221A876C" w14:textId="0EAD96AB" w:rsidR="00664824" w:rsidRDefault="00664824" w:rsidP="00ED3527">
      <w:pPr>
        <w:spacing w:line="480" w:lineRule="auto"/>
        <w:ind w:left="11"/>
        <w:jc w:val="both"/>
        <w:rPr>
          <w:rFonts w:ascii="Arial" w:hAnsi="Arial" w:cs="Arial"/>
          <w:sz w:val="24"/>
          <w:szCs w:val="24"/>
        </w:rPr>
      </w:pPr>
      <w:r w:rsidRPr="00480326">
        <w:rPr>
          <w:rFonts w:ascii="Times New Roman" w:hAnsi="Times New Roman"/>
          <w:sz w:val="24"/>
          <w:szCs w:val="24"/>
        </w:rPr>
        <w:t xml:space="preserve">En la segunda pregunta, la Figura 1 muestra la distribución de las respuestas de los participantes en relación con la carrera que imparten lecciones durante este ciclo. </w:t>
      </w:r>
      <w:r w:rsidR="003904C8" w:rsidRPr="00480326">
        <w:rPr>
          <w:rFonts w:ascii="Times New Roman" w:hAnsi="Times New Roman"/>
          <w:sz w:val="24"/>
          <w:szCs w:val="24"/>
        </w:rPr>
        <w:t>De</w:t>
      </w:r>
      <w:r w:rsidRPr="00480326">
        <w:rPr>
          <w:rFonts w:ascii="Times New Roman" w:hAnsi="Times New Roman"/>
          <w:sz w:val="24"/>
          <w:szCs w:val="24"/>
        </w:rPr>
        <w:t xml:space="preserve"> los </w:t>
      </w:r>
      <w:r w:rsidR="00E61C5E">
        <w:rPr>
          <w:rFonts w:ascii="Times New Roman" w:hAnsi="Times New Roman"/>
          <w:sz w:val="24"/>
          <w:szCs w:val="24"/>
        </w:rPr>
        <w:t>trece</w:t>
      </w:r>
      <w:r w:rsidRPr="00480326">
        <w:rPr>
          <w:rFonts w:ascii="Times New Roman" w:hAnsi="Times New Roman"/>
          <w:sz w:val="24"/>
          <w:szCs w:val="24"/>
        </w:rPr>
        <w:t xml:space="preserve"> participantes, un total de </w:t>
      </w:r>
      <w:r w:rsidR="00E61C5E">
        <w:rPr>
          <w:rFonts w:ascii="Times New Roman" w:hAnsi="Times New Roman"/>
          <w:sz w:val="24"/>
          <w:szCs w:val="24"/>
        </w:rPr>
        <w:t>diez</w:t>
      </w:r>
      <w:r w:rsidRPr="00480326">
        <w:rPr>
          <w:rFonts w:ascii="Times New Roman" w:hAnsi="Times New Roman"/>
          <w:sz w:val="24"/>
          <w:szCs w:val="24"/>
        </w:rPr>
        <w:t xml:space="preserve"> (77%) indicaron que imparten lecciones en ambas carreras, es decir, tanto en Bachillerato como en Licenciatura en Administración de Oficinas y Educación Comercial. </w:t>
      </w:r>
      <w:r w:rsidR="001B45A7">
        <w:rPr>
          <w:rFonts w:ascii="Times New Roman" w:hAnsi="Times New Roman"/>
          <w:sz w:val="24"/>
          <w:szCs w:val="24"/>
        </w:rPr>
        <w:t xml:space="preserve">Desde otro punto, </w:t>
      </w:r>
      <w:r w:rsidR="00E61C5E">
        <w:rPr>
          <w:rFonts w:ascii="Times New Roman" w:hAnsi="Times New Roman"/>
          <w:sz w:val="24"/>
          <w:szCs w:val="24"/>
        </w:rPr>
        <w:t>tres</w:t>
      </w:r>
      <w:r w:rsidRPr="00480326">
        <w:rPr>
          <w:rFonts w:ascii="Times New Roman" w:hAnsi="Times New Roman"/>
          <w:sz w:val="24"/>
          <w:szCs w:val="24"/>
        </w:rPr>
        <w:t xml:space="preserve"> participantes (23%) mencionaron que imparten </w:t>
      </w:r>
      <w:r w:rsidR="001B45A7" w:rsidRPr="00480326">
        <w:rPr>
          <w:rFonts w:ascii="Times New Roman" w:hAnsi="Times New Roman"/>
          <w:sz w:val="24"/>
          <w:szCs w:val="24"/>
        </w:rPr>
        <w:t>lecciones</w:t>
      </w:r>
      <w:r w:rsidR="001B45A7">
        <w:rPr>
          <w:rFonts w:ascii="Times New Roman" w:hAnsi="Times New Roman"/>
          <w:sz w:val="24"/>
          <w:szCs w:val="24"/>
        </w:rPr>
        <w:t>,</w:t>
      </w:r>
      <w:r w:rsidR="001B45A7" w:rsidRPr="00480326">
        <w:rPr>
          <w:rFonts w:ascii="Times New Roman" w:hAnsi="Times New Roman"/>
          <w:sz w:val="24"/>
          <w:szCs w:val="24"/>
        </w:rPr>
        <w:t xml:space="preserve"> específicamente</w:t>
      </w:r>
      <w:r w:rsidRPr="00480326">
        <w:rPr>
          <w:rFonts w:ascii="Times New Roman" w:hAnsi="Times New Roman"/>
          <w:sz w:val="24"/>
          <w:szCs w:val="24"/>
        </w:rPr>
        <w:t xml:space="preserve"> en la carrera de Administración de Oficinas.</w:t>
      </w:r>
      <w:r>
        <w:rPr>
          <w:rFonts w:ascii="Arial" w:hAnsi="Arial" w:cs="Arial"/>
          <w:sz w:val="24"/>
          <w:szCs w:val="24"/>
        </w:rPr>
        <w:t xml:space="preserve"> </w:t>
      </w:r>
    </w:p>
    <w:p w14:paraId="5C600266" w14:textId="7D309021" w:rsidR="00237BF9" w:rsidRPr="00D57D81" w:rsidRDefault="005F56DE" w:rsidP="005F56DE">
      <w:pPr>
        <w:pStyle w:val="Descripcin"/>
        <w:rPr>
          <w:rFonts w:ascii="Times New Roman" w:hAnsi="Times New Roman"/>
          <w:b w:val="0"/>
          <w:bCs w:val="0"/>
        </w:rPr>
      </w:pPr>
      <w:bookmarkStart w:id="73" w:name="_Toc146395932"/>
      <w:bookmarkStart w:id="74" w:name="_Hlk152441685"/>
      <w:r w:rsidRPr="00D57D81">
        <w:rPr>
          <w:rFonts w:ascii="Times New Roman" w:hAnsi="Times New Roman"/>
          <w:b w:val="0"/>
          <w:bCs w:val="0"/>
        </w:rPr>
        <w:t xml:space="preserve">Figura </w:t>
      </w:r>
      <w:r w:rsidRPr="00D57D81">
        <w:rPr>
          <w:rFonts w:ascii="Times New Roman" w:hAnsi="Times New Roman"/>
          <w:b w:val="0"/>
          <w:bCs w:val="0"/>
        </w:rPr>
        <w:fldChar w:fldCharType="begin"/>
      </w:r>
      <w:r w:rsidRPr="00D57D81">
        <w:rPr>
          <w:rFonts w:ascii="Times New Roman" w:hAnsi="Times New Roman"/>
          <w:b w:val="0"/>
          <w:bCs w:val="0"/>
        </w:rPr>
        <w:instrText xml:space="preserve"> SEQ Figura \* ARABIC </w:instrText>
      </w:r>
      <w:r w:rsidRPr="00D57D81">
        <w:rPr>
          <w:rFonts w:ascii="Times New Roman" w:hAnsi="Times New Roman"/>
          <w:b w:val="0"/>
          <w:bCs w:val="0"/>
        </w:rPr>
        <w:fldChar w:fldCharType="separate"/>
      </w:r>
      <w:r w:rsidR="00911500" w:rsidRPr="00D57D81">
        <w:rPr>
          <w:rFonts w:ascii="Times New Roman" w:hAnsi="Times New Roman"/>
          <w:b w:val="0"/>
          <w:bCs w:val="0"/>
          <w:noProof/>
        </w:rPr>
        <w:t>1</w:t>
      </w:r>
      <w:r w:rsidRPr="00D57D81">
        <w:rPr>
          <w:rFonts w:ascii="Times New Roman" w:hAnsi="Times New Roman"/>
          <w:b w:val="0"/>
          <w:bCs w:val="0"/>
        </w:rPr>
        <w:fldChar w:fldCharType="end"/>
      </w:r>
    </w:p>
    <w:p w14:paraId="7C77C788" w14:textId="00D3E760" w:rsidR="002442DD" w:rsidRPr="00E14997" w:rsidRDefault="002442DD" w:rsidP="005F56DE">
      <w:pPr>
        <w:pStyle w:val="Descripcin"/>
        <w:rPr>
          <w:rFonts w:ascii="Times New Roman" w:hAnsi="Times New Roman"/>
          <w:b w:val="0"/>
          <w:bCs w:val="0"/>
          <w:i/>
          <w:iCs/>
          <w:sz w:val="24"/>
          <w:szCs w:val="24"/>
        </w:rPr>
      </w:pPr>
      <w:r w:rsidRPr="00E14997">
        <w:rPr>
          <w:rFonts w:ascii="Times New Roman" w:hAnsi="Times New Roman"/>
          <w:b w:val="0"/>
          <w:bCs w:val="0"/>
          <w:i/>
          <w:iCs/>
        </w:rPr>
        <w:t>Especifique la carrera en la que imparte lecciones en este ciclo</w:t>
      </w:r>
      <w:bookmarkEnd w:id="73"/>
    </w:p>
    <w:p w14:paraId="6401040F" w14:textId="35DB95B7" w:rsidR="00C23A69" w:rsidRPr="002442DD" w:rsidRDefault="00B53897" w:rsidP="008E4BBF">
      <w:pPr>
        <w:jc w:val="both"/>
        <w:rPr>
          <w:rFonts w:ascii="Arial" w:eastAsia="Times New Roman" w:hAnsi="Arial" w:cs="Arial"/>
          <w:sz w:val="24"/>
          <w:szCs w:val="24"/>
          <w:lang w:val="es-CR" w:eastAsia="es-CR"/>
        </w:rPr>
      </w:pPr>
      <w:r>
        <w:rPr>
          <w:rFonts w:ascii="Arial" w:eastAsia="Times New Roman" w:hAnsi="Arial" w:cs="Arial"/>
          <w:noProof/>
          <w:sz w:val="24"/>
          <w:szCs w:val="24"/>
          <w:lang w:val="es-CR" w:eastAsia="es-CR"/>
        </w:rPr>
        <w:drawing>
          <wp:inline distT="0" distB="0" distL="0" distR="0" wp14:anchorId="6AECD46D" wp14:editId="081E22D8">
            <wp:extent cx="4584700" cy="2755900"/>
            <wp:effectExtent l="0" t="0" r="6350" b="6350"/>
            <wp:docPr id="1064391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BA79361" w14:textId="041FD3C9" w:rsidR="002852C0" w:rsidRPr="00E14997" w:rsidRDefault="00A47468" w:rsidP="008E4BBF">
      <w:pPr>
        <w:pStyle w:val="Descripcin"/>
        <w:ind w:firstLine="567"/>
        <w:rPr>
          <w:rFonts w:ascii="Times New Roman" w:hAnsi="Times New Roman"/>
          <w:b w:val="0"/>
          <w:bCs w:val="0"/>
          <w:i/>
          <w:iCs/>
        </w:rPr>
      </w:pPr>
      <w:r w:rsidRPr="008E4BBF">
        <w:rPr>
          <w:rFonts w:cs="Calibri"/>
          <w:i/>
          <w:iCs/>
        </w:rPr>
        <w:t xml:space="preserve">  </w:t>
      </w:r>
      <w:r w:rsidR="00664824" w:rsidRPr="008E4BBF">
        <w:rPr>
          <w:rFonts w:cs="Calibri"/>
          <w:i/>
          <w:iCs/>
        </w:rPr>
        <w:t xml:space="preserve"> </w:t>
      </w:r>
      <w:r w:rsidR="00CC76D3">
        <w:rPr>
          <w:rFonts w:ascii="Times New Roman" w:hAnsi="Times New Roman"/>
          <w:b w:val="0"/>
          <w:bCs w:val="0"/>
          <w:i/>
          <w:iCs/>
        </w:rPr>
        <w:t xml:space="preserve">Nota. </w:t>
      </w:r>
      <w:r w:rsidR="00664824" w:rsidRPr="00E14997">
        <w:rPr>
          <w:rFonts w:ascii="Times New Roman" w:hAnsi="Times New Roman"/>
          <w:b w:val="0"/>
          <w:bCs w:val="0"/>
          <w:i/>
          <w:iCs/>
        </w:rPr>
        <w:t>Fuente:</w:t>
      </w:r>
      <w:r w:rsidRPr="00E14997">
        <w:rPr>
          <w:rFonts w:ascii="Times New Roman" w:hAnsi="Times New Roman"/>
          <w:b w:val="0"/>
          <w:bCs w:val="0"/>
          <w:i/>
          <w:iCs/>
        </w:rPr>
        <w:t xml:space="preserve"> </w:t>
      </w:r>
      <w:r w:rsidR="008E4BBF" w:rsidRPr="00E14997">
        <w:rPr>
          <w:rFonts w:ascii="Times New Roman" w:hAnsi="Times New Roman"/>
          <w:b w:val="0"/>
          <w:bCs w:val="0"/>
          <w:i/>
          <w:iCs/>
        </w:rPr>
        <w:t>C1. Aprendizaje Ubicuo-</w:t>
      </w:r>
      <w:r w:rsidR="00966306" w:rsidRPr="00E14997">
        <w:rPr>
          <w:rFonts w:ascii="Times New Roman" w:hAnsi="Times New Roman"/>
          <w:b w:val="0"/>
          <w:bCs w:val="0"/>
          <w:i/>
          <w:iCs/>
        </w:rPr>
        <w:t>Docente</w:t>
      </w:r>
      <w:r w:rsidR="008E4BBF" w:rsidRPr="00E14997">
        <w:rPr>
          <w:rFonts w:ascii="Times New Roman" w:hAnsi="Times New Roman"/>
          <w:b w:val="0"/>
          <w:bCs w:val="0"/>
          <w:i/>
          <w:iCs/>
        </w:rPr>
        <w:t>s</w:t>
      </w:r>
      <w:r w:rsidR="00CC76D3">
        <w:rPr>
          <w:rFonts w:ascii="Times New Roman" w:hAnsi="Times New Roman"/>
          <w:b w:val="0"/>
          <w:bCs w:val="0"/>
          <w:i/>
          <w:iCs/>
        </w:rPr>
        <w:t>. A.O. 3 / Ambas 10</w:t>
      </w:r>
    </w:p>
    <w:p w14:paraId="6C163A38" w14:textId="77777777" w:rsidR="008E4BBF" w:rsidRPr="00942D43" w:rsidRDefault="008E4BBF" w:rsidP="008E4BBF">
      <w:pPr>
        <w:rPr>
          <w:rFonts w:ascii="Times New Roman" w:hAnsi="Times New Roman"/>
          <w:sz w:val="2"/>
          <w:szCs w:val="2"/>
        </w:rPr>
      </w:pPr>
    </w:p>
    <w:bookmarkEnd w:id="74"/>
    <w:p w14:paraId="52ED985E" w14:textId="2A65A66C" w:rsidR="00664824" w:rsidRPr="008E4BBF" w:rsidRDefault="00664824" w:rsidP="00ED3527">
      <w:pPr>
        <w:spacing w:line="480" w:lineRule="auto"/>
        <w:ind w:left="11"/>
        <w:jc w:val="both"/>
        <w:rPr>
          <w:rFonts w:ascii="Times New Roman" w:hAnsi="Times New Roman"/>
          <w:sz w:val="24"/>
          <w:szCs w:val="24"/>
        </w:rPr>
      </w:pPr>
      <w:r w:rsidRPr="008E4BBF">
        <w:rPr>
          <w:rFonts w:ascii="Times New Roman" w:hAnsi="Times New Roman"/>
          <w:sz w:val="24"/>
          <w:szCs w:val="24"/>
        </w:rPr>
        <w:t xml:space="preserve">Estos resultados sugieren que la mayoría de los participantes tienen experiencia docente en ambas carreras, lo cual puede ser relevante al analizar los resultados y las conclusiones de la investigación. Además, se observa una representación significativa de </w:t>
      </w:r>
      <w:r w:rsidR="00E61C5E">
        <w:rPr>
          <w:rFonts w:ascii="Times New Roman" w:hAnsi="Times New Roman"/>
          <w:sz w:val="24"/>
          <w:szCs w:val="24"/>
        </w:rPr>
        <w:t>d</w:t>
      </w:r>
      <w:r w:rsidR="00966306">
        <w:rPr>
          <w:rFonts w:ascii="Times New Roman" w:hAnsi="Times New Roman"/>
          <w:sz w:val="24"/>
          <w:szCs w:val="24"/>
        </w:rPr>
        <w:t>ocente</w:t>
      </w:r>
      <w:r w:rsidRPr="008E4BBF">
        <w:rPr>
          <w:rFonts w:ascii="Times New Roman" w:hAnsi="Times New Roman"/>
          <w:sz w:val="24"/>
          <w:szCs w:val="24"/>
        </w:rPr>
        <w:t>s que se dedican a la enseñanza de la carrera de Administración de Oficinas de manera exclusiva.</w:t>
      </w:r>
    </w:p>
    <w:p w14:paraId="6AE67FF5" w14:textId="3F08FA64" w:rsidR="00942D43" w:rsidRPr="00942D43" w:rsidRDefault="00664824" w:rsidP="00ED3527">
      <w:pPr>
        <w:spacing w:line="480" w:lineRule="auto"/>
        <w:ind w:left="11"/>
        <w:jc w:val="both"/>
        <w:rPr>
          <w:rFonts w:ascii="Times New Roman" w:hAnsi="Times New Roman"/>
          <w:sz w:val="24"/>
          <w:szCs w:val="24"/>
        </w:rPr>
      </w:pPr>
      <w:r w:rsidRPr="008E4BBF">
        <w:rPr>
          <w:rFonts w:ascii="Times New Roman" w:hAnsi="Times New Roman"/>
          <w:sz w:val="24"/>
          <w:szCs w:val="24"/>
        </w:rPr>
        <w:lastRenderedPageBreak/>
        <w:t xml:space="preserve">La figura </w:t>
      </w:r>
      <w:r w:rsidR="00E61C5E">
        <w:rPr>
          <w:rFonts w:ascii="Times New Roman" w:hAnsi="Times New Roman"/>
          <w:sz w:val="24"/>
          <w:szCs w:val="24"/>
        </w:rPr>
        <w:t>dos</w:t>
      </w:r>
      <w:r w:rsidRPr="008E4BBF">
        <w:rPr>
          <w:rFonts w:ascii="Times New Roman" w:hAnsi="Times New Roman"/>
          <w:sz w:val="24"/>
          <w:szCs w:val="24"/>
        </w:rPr>
        <w:t xml:space="preserve"> presenta la distribución de las respuestas de los participantes en relación con el nivel universitario en el que imparten lecciones. Se observa que, de los </w:t>
      </w:r>
      <w:r w:rsidR="00E61C5E">
        <w:rPr>
          <w:rFonts w:ascii="Times New Roman" w:hAnsi="Times New Roman"/>
          <w:sz w:val="24"/>
          <w:szCs w:val="24"/>
        </w:rPr>
        <w:t>trece</w:t>
      </w:r>
      <w:r w:rsidRPr="008E4BBF">
        <w:rPr>
          <w:rFonts w:ascii="Times New Roman" w:hAnsi="Times New Roman"/>
          <w:sz w:val="24"/>
          <w:szCs w:val="24"/>
        </w:rPr>
        <w:t xml:space="preserve"> participantes </w:t>
      </w:r>
      <w:r w:rsidR="00E61C5E">
        <w:rPr>
          <w:rFonts w:ascii="Times New Roman" w:hAnsi="Times New Roman"/>
          <w:sz w:val="24"/>
          <w:szCs w:val="24"/>
        </w:rPr>
        <w:t xml:space="preserve">nueve </w:t>
      </w:r>
      <w:r w:rsidRPr="008E4BBF">
        <w:rPr>
          <w:rFonts w:ascii="Times New Roman" w:hAnsi="Times New Roman"/>
          <w:sz w:val="24"/>
          <w:szCs w:val="24"/>
        </w:rPr>
        <w:t xml:space="preserve">(69%) indicaron que imparten lecciones a nivel de Bachillerato, mientras que </w:t>
      </w:r>
      <w:r w:rsidR="00E61C5E">
        <w:rPr>
          <w:rFonts w:ascii="Times New Roman" w:hAnsi="Times New Roman"/>
          <w:sz w:val="24"/>
          <w:szCs w:val="24"/>
        </w:rPr>
        <w:t>cuatro</w:t>
      </w:r>
      <w:r w:rsidRPr="008E4BBF">
        <w:rPr>
          <w:rFonts w:ascii="Times New Roman" w:hAnsi="Times New Roman"/>
          <w:sz w:val="24"/>
          <w:szCs w:val="24"/>
        </w:rPr>
        <w:t xml:space="preserve"> (31%) mencionaron que imparten lecciones tanto en Bachillerato como en Licenciatura. </w:t>
      </w:r>
      <w:bookmarkStart w:id="75" w:name="_Toc146395933"/>
    </w:p>
    <w:p w14:paraId="43748D05" w14:textId="15C5F7D5" w:rsidR="00237BF9" w:rsidRPr="00D57D81" w:rsidRDefault="005F56DE" w:rsidP="005F56DE">
      <w:pPr>
        <w:pStyle w:val="Descripcin"/>
        <w:rPr>
          <w:rFonts w:ascii="Times New Roman" w:hAnsi="Times New Roman"/>
          <w:b w:val="0"/>
          <w:bCs w:val="0"/>
        </w:rPr>
      </w:pPr>
      <w:r w:rsidRPr="00D57D81">
        <w:rPr>
          <w:rFonts w:ascii="Times New Roman" w:hAnsi="Times New Roman"/>
          <w:b w:val="0"/>
          <w:bCs w:val="0"/>
        </w:rPr>
        <w:t xml:space="preserve">Figura </w:t>
      </w:r>
      <w:r w:rsidRPr="00D57D81">
        <w:rPr>
          <w:rFonts w:ascii="Times New Roman" w:hAnsi="Times New Roman"/>
          <w:b w:val="0"/>
          <w:bCs w:val="0"/>
        </w:rPr>
        <w:fldChar w:fldCharType="begin"/>
      </w:r>
      <w:r w:rsidRPr="00D57D81">
        <w:rPr>
          <w:rFonts w:ascii="Times New Roman" w:hAnsi="Times New Roman"/>
          <w:b w:val="0"/>
          <w:bCs w:val="0"/>
        </w:rPr>
        <w:instrText xml:space="preserve"> SEQ Figura \* ARABIC </w:instrText>
      </w:r>
      <w:r w:rsidRPr="00D57D81">
        <w:rPr>
          <w:rFonts w:ascii="Times New Roman" w:hAnsi="Times New Roman"/>
          <w:b w:val="0"/>
          <w:bCs w:val="0"/>
        </w:rPr>
        <w:fldChar w:fldCharType="separate"/>
      </w:r>
      <w:r w:rsidR="00911500" w:rsidRPr="00D57D81">
        <w:rPr>
          <w:rFonts w:ascii="Times New Roman" w:hAnsi="Times New Roman"/>
          <w:b w:val="0"/>
          <w:bCs w:val="0"/>
          <w:noProof/>
        </w:rPr>
        <w:t>2</w:t>
      </w:r>
      <w:r w:rsidRPr="00D57D81">
        <w:rPr>
          <w:rFonts w:ascii="Times New Roman" w:hAnsi="Times New Roman"/>
          <w:b w:val="0"/>
          <w:bCs w:val="0"/>
        </w:rPr>
        <w:fldChar w:fldCharType="end"/>
      </w:r>
    </w:p>
    <w:p w14:paraId="4EF41A16" w14:textId="3AC8C684" w:rsidR="00A34E3F" w:rsidRPr="00F933D2" w:rsidRDefault="00A34E3F" w:rsidP="005F56DE">
      <w:pPr>
        <w:pStyle w:val="Descripcin"/>
        <w:rPr>
          <w:b w:val="0"/>
          <w:bCs w:val="0"/>
          <w:i/>
          <w:iCs/>
        </w:rPr>
      </w:pPr>
      <w:r w:rsidRPr="00F933D2">
        <w:rPr>
          <w:rFonts w:ascii="Times New Roman" w:hAnsi="Times New Roman"/>
          <w:b w:val="0"/>
          <w:bCs w:val="0"/>
          <w:i/>
          <w:iCs/>
        </w:rPr>
        <w:t>Indique el nivel universitario en el que imparte lecciones</w:t>
      </w:r>
      <w:bookmarkEnd w:id="75"/>
    </w:p>
    <w:p w14:paraId="10EEE197" w14:textId="2C91A03B" w:rsidR="008E4BBF" w:rsidRDefault="008E4BBF" w:rsidP="00A34E3F">
      <w:pPr>
        <w:pStyle w:val="Descripcin"/>
        <w:rPr>
          <w:i/>
          <w:iCs/>
        </w:rPr>
      </w:pPr>
      <w:r w:rsidRPr="00A91A69">
        <w:rPr>
          <w:noProof/>
        </w:rPr>
        <w:drawing>
          <wp:anchor distT="0" distB="0" distL="114300" distR="114300" simplePos="0" relativeHeight="251816448" behindDoc="1" locked="0" layoutInCell="1" allowOverlap="1" wp14:anchorId="17DBEB61" wp14:editId="0ACAEF80">
            <wp:simplePos x="0" y="0"/>
            <wp:positionH relativeFrom="column">
              <wp:posOffset>361950</wp:posOffset>
            </wp:positionH>
            <wp:positionV relativeFrom="paragraph">
              <wp:posOffset>6985</wp:posOffset>
            </wp:positionV>
            <wp:extent cx="4210050" cy="2352675"/>
            <wp:effectExtent l="0" t="0" r="0" b="9525"/>
            <wp:wrapTight wrapText="bothSides">
              <wp:wrapPolygon edited="0">
                <wp:start x="0" y="0"/>
                <wp:lineTo x="0" y="21513"/>
                <wp:lineTo x="21502" y="21513"/>
                <wp:lineTo x="21502" y="0"/>
                <wp:lineTo x="0" y="0"/>
              </wp:wrapPolygon>
            </wp:wrapTight>
            <wp:docPr id="68" name="Gráfico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3DCD67A3" w14:textId="77777777" w:rsidR="008E4BBF" w:rsidRDefault="008E4BBF" w:rsidP="00A34E3F">
      <w:pPr>
        <w:pStyle w:val="Descripcin"/>
        <w:rPr>
          <w:i/>
          <w:iCs/>
        </w:rPr>
      </w:pPr>
    </w:p>
    <w:p w14:paraId="0144397E" w14:textId="33D7E877" w:rsidR="008E4BBF" w:rsidRDefault="008E4BBF" w:rsidP="00A34E3F">
      <w:pPr>
        <w:pStyle w:val="Descripcin"/>
        <w:rPr>
          <w:i/>
          <w:iCs/>
        </w:rPr>
      </w:pPr>
    </w:p>
    <w:p w14:paraId="066DAC4B" w14:textId="77777777" w:rsidR="008E4BBF" w:rsidRDefault="008E4BBF" w:rsidP="00A34E3F">
      <w:pPr>
        <w:pStyle w:val="Descripcin"/>
        <w:rPr>
          <w:i/>
          <w:iCs/>
        </w:rPr>
      </w:pPr>
    </w:p>
    <w:p w14:paraId="71044605" w14:textId="77777777" w:rsidR="008E4BBF" w:rsidRDefault="008E4BBF" w:rsidP="00A34E3F">
      <w:pPr>
        <w:pStyle w:val="Descripcin"/>
        <w:rPr>
          <w:i/>
          <w:iCs/>
        </w:rPr>
      </w:pPr>
    </w:p>
    <w:p w14:paraId="166A5504" w14:textId="77777777" w:rsidR="008E4BBF" w:rsidRDefault="008E4BBF" w:rsidP="00A34E3F">
      <w:pPr>
        <w:pStyle w:val="Descripcin"/>
        <w:rPr>
          <w:i/>
          <w:iCs/>
        </w:rPr>
      </w:pPr>
    </w:p>
    <w:p w14:paraId="6F81DE80" w14:textId="77777777" w:rsidR="008E4BBF" w:rsidRDefault="008E4BBF" w:rsidP="00A34E3F">
      <w:pPr>
        <w:pStyle w:val="Descripcin"/>
        <w:rPr>
          <w:i/>
          <w:iCs/>
        </w:rPr>
      </w:pPr>
    </w:p>
    <w:p w14:paraId="47E0E4BC" w14:textId="77777777" w:rsidR="008E4BBF" w:rsidRDefault="008E4BBF" w:rsidP="00A34E3F">
      <w:pPr>
        <w:pStyle w:val="Descripcin"/>
        <w:rPr>
          <w:i/>
          <w:iCs/>
        </w:rPr>
      </w:pPr>
    </w:p>
    <w:p w14:paraId="2148FEF8" w14:textId="77777777" w:rsidR="008E4BBF" w:rsidRDefault="008E4BBF" w:rsidP="00A34E3F">
      <w:pPr>
        <w:pStyle w:val="Descripcin"/>
        <w:rPr>
          <w:i/>
          <w:iCs/>
        </w:rPr>
      </w:pPr>
    </w:p>
    <w:p w14:paraId="6F139978" w14:textId="77777777" w:rsidR="008E4BBF" w:rsidRDefault="008E4BBF" w:rsidP="00A34E3F">
      <w:pPr>
        <w:pStyle w:val="Descripcin"/>
        <w:rPr>
          <w:i/>
          <w:iCs/>
        </w:rPr>
      </w:pPr>
    </w:p>
    <w:p w14:paraId="6390D93B" w14:textId="77777777" w:rsidR="008E4BBF" w:rsidRDefault="008E4BBF" w:rsidP="00A34E3F">
      <w:pPr>
        <w:pStyle w:val="Descripcin"/>
        <w:rPr>
          <w:i/>
          <w:iCs/>
        </w:rPr>
      </w:pPr>
    </w:p>
    <w:p w14:paraId="32866B0E" w14:textId="77777777" w:rsidR="008E4BBF" w:rsidRDefault="008E4BBF" w:rsidP="00A34E3F">
      <w:pPr>
        <w:pStyle w:val="Descripcin"/>
        <w:rPr>
          <w:i/>
          <w:iCs/>
        </w:rPr>
      </w:pPr>
    </w:p>
    <w:p w14:paraId="61B7C970" w14:textId="77777777" w:rsidR="008E4BBF" w:rsidRDefault="008E4BBF" w:rsidP="00A34E3F">
      <w:pPr>
        <w:pStyle w:val="Descripcin"/>
        <w:rPr>
          <w:i/>
          <w:iCs/>
        </w:rPr>
      </w:pPr>
    </w:p>
    <w:p w14:paraId="3B40D09A" w14:textId="77777777" w:rsidR="008E4BBF" w:rsidRDefault="008E4BBF" w:rsidP="00A34E3F">
      <w:pPr>
        <w:pStyle w:val="Descripcin"/>
        <w:rPr>
          <w:i/>
          <w:iCs/>
        </w:rPr>
      </w:pPr>
    </w:p>
    <w:p w14:paraId="5C4F3463" w14:textId="77777777" w:rsidR="008E4BBF" w:rsidRDefault="008E4BBF" w:rsidP="00A34E3F">
      <w:pPr>
        <w:pStyle w:val="Descripcin"/>
        <w:rPr>
          <w:i/>
          <w:iCs/>
        </w:rPr>
      </w:pPr>
    </w:p>
    <w:p w14:paraId="6A0B71AF" w14:textId="77777777" w:rsidR="00237BF9" w:rsidRDefault="00237BF9" w:rsidP="00A34E3F">
      <w:pPr>
        <w:pStyle w:val="Descripcin"/>
        <w:rPr>
          <w:rFonts w:ascii="Times New Roman" w:hAnsi="Times New Roman"/>
          <w:i/>
          <w:iCs/>
        </w:rPr>
      </w:pPr>
    </w:p>
    <w:p w14:paraId="4E1DD672" w14:textId="77777777" w:rsidR="00CC76D3" w:rsidRPr="0099027F" w:rsidRDefault="00CC76D3" w:rsidP="00CC76D3">
      <w:pPr>
        <w:rPr>
          <w:rFonts w:ascii="Times New Roman" w:hAnsi="Times New Roman"/>
          <w:i/>
          <w:iCs/>
          <w:sz w:val="20"/>
          <w:szCs w:val="20"/>
        </w:rPr>
      </w:pPr>
      <w:r w:rsidRPr="0099027F">
        <w:rPr>
          <w:rFonts w:ascii="Times New Roman" w:hAnsi="Times New Roman"/>
          <w:i/>
          <w:iCs/>
          <w:sz w:val="20"/>
          <w:szCs w:val="20"/>
        </w:rPr>
        <w:t>Nota.</w:t>
      </w:r>
      <w:r w:rsidRPr="0099027F">
        <w:rPr>
          <w:rFonts w:ascii="Times New Roman" w:hAnsi="Times New Roman"/>
          <w:b/>
          <w:bCs/>
          <w:i/>
          <w:iCs/>
          <w:sz w:val="20"/>
          <w:szCs w:val="20"/>
        </w:rPr>
        <w:t xml:space="preserve"> </w:t>
      </w:r>
      <w:r w:rsidR="00664824" w:rsidRPr="0099027F">
        <w:rPr>
          <w:rFonts w:ascii="Times New Roman" w:hAnsi="Times New Roman"/>
          <w:i/>
          <w:iCs/>
          <w:sz w:val="20"/>
          <w:szCs w:val="20"/>
        </w:rPr>
        <w:t xml:space="preserve">Fuente: </w:t>
      </w:r>
      <w:r w:rsidR="00F933D2" w:rsidRPr="0099027F">
        <w:rPr>
          <w:rFonts w:ascii="Times New Roman" w:hAnsi="Times New Roman"/>
          <w:i/>
          <w:iCs/>
          <w:sz w:val="20"/>
          <w:szCs w:val="20"/>
        </w:rPr>
        <w:t>C1. Aprendizaje Ubicuo-</w:t>
      </w:r>
      <w:r w:rsidR="005A2F2A" w:rsidRPr="0099027F">
        <w:rPr>
          <w:rFonts w:ascii="Times New Roman" w:hAnsi="Times New Roman"/>
          <w:i/>
          <w:iCs/>
          <w:sz w:val="20"/>
          <w:szCs w:val="20"/>
        </w:rPr>
        <w:t>Docente</w:t>
      </w:r>
      <w:r w:rsidRPr="0099027F">
        <w:rPr>
          <w:rFonts w:ascii="Times New Roman" w:hAnsi="Times New Roman"/>
          <w:b/>
          <w:bCs/>
          <w:i/>
          <w:iCs/>
          <w:sz w:val="20"/>
          <w:szCs w:val="20"/>
        </w:rPr>
        <w:t xml:space="preserve">s. </w:t>
      </w:r>
      <w:r w:rsidRPr="0099027F">
        <w:rPr>
          <w:rFonts w:ascii="Times New Roman" w:hAnsi="Times New Roman"/>
          <w:i/>
          <w:iCs/>
          <w:sz w:val="20"/>
          <w:szCs w:val="20"/>
        </w:rPr>
        <w:t>Ambas 4 / Bachillerato 9</w:t>
      </w:r>
    </w:p>
    <w:p w14:paraId="6FD6DE5C" w14:textId="77777777" w:rsidR="00F933D2" w:rsidRPr="00F933D2" w:rsidRDefault="00F933D2" w:rsidP="00CC76D3">
      <w:pPr>
        <w:ind w:firstLine="0"/>
        <w:rPr>
          <w:rFonts w:ascii="Times New Roman" w:hAnsi="Times New Roman"/>
          <w:b/>
          <w:bCs/>
          <w:i/>
          <w:iCs/>
          <w:sz w:val="20"/>
          <w:szCs w:val="20"/>
        </w:rPr>
      </w:pPr>
    </w:p>
    <w:p w14:paraId="09ADF85F" w14:textId="50B2D87F" w:rsidR="00664824" w:rsidRPr="00F933D2" w:rsidRDefault="00664824" w:rsidP="00ED3527">
      <w:pPr>
        <w:spacing w:line="480" w:lineRule="auto"/>
        <w:ind w:left="11"/>
        <w:jc w:val="both"/>
        <w:rPr>
          <w:rFonts w:ascii="Times New Roman" w:hAnsi="Times New Roman"/>
          <w:sz w:val="24"/>
          <w:szCs w:val="24"/>
        </w:rPr>
      </w:pPr>
      <w:r w:rsidRPr="00F933D2">
        <w:rPr>
          <w:rFonts w:ascii="Times New Roman" w:hAnsi="Times New Roman"/>
          <w:sz w:val="24"/>
          <w:szCs w:val="24"/>
        </w:rPr>
        <w:t xml:space="preserve">Estos resultados indican que la mayoría de los participantes tienen experiencia docente a nivel de Bachillerato, Además, se observa una representación significativa de </w:t>
      </w:r>
      <w:r w:rsidR="00E61C5E">
        <w:rPr>
          <w:rFonts w:ascii="Times New Roman" w:hAnsi="Times New Roman"/>
          <w:sz w:val="24"/>
          <w:szCs w:val="24"/>
        </w:rPr>
        <w:t>d</w:t>
      </w:r>
      <w:r w:rsidR="005A2F2A">
        <w:rPr>
          <w:rFonts w:ascii="Times New Roman" w:hAnsi="Times New Roman"/>
          <w:sz w:val="24"/>
          <w:szCs w:val="24"/>
        </w:rPr>
        <w:t>ocente</w:t>
      </w:r>
      <w:r w:rsidR="005A2F2A" w:rsidRPr="00F933D2">
        <w:rPr>
          <w:rFonts w:ascii="Times New Roman" w:hAnsi="Times New Roman"/>
          <w:sz w:val="24"/>
          <w:szCs w:val="24"/>
        </w:rPr>
        <w:t>s</w:t>
      </w:r>
      <w:r w:rsidRPr="00F933D2">
        <w:rPr>
          <w:rFonts w:ascii="Times New Roman" w:hAnsi="Times New Roman"/>
          <w:sz w:val="24"/>
          <w:szCs w:val="24"/>
        </w:rPr>
        <w:t xml:space="preserve"> que imparten lecciones en ambos niveles bachillerato y licenciatura.</w:t>
      </w:r>
    </w:p>
    <w:p w14:paraId="0B90BAE0" w14:textId="129B470E" w:rsidR="009D5F1A" w:rsidRDefault="00664824" w:rsidP="00ED3527">
      <w:pPr>
        <w:spacing w:line="480" w:lineRule="auto"/>
        <w:ind w:left="11"/>
        <w:jc w:val="both"/>
        <w:rPr>
          <w:rFonts w:ascii="Arial" w:hAnsi="Arial" w:cs="Arial"/>
          <w:sz w:val="24"/>
          <w:szCs w:val="24"/>
        </w:rPr>
      </w:pPr>
      <w:bookmarkStart w:id="76" w:name="_Toc139285028"/>
      <w:r w:rsidRPr="00F933D2">
        <w:rPr>
          <w:rFonts w:ascii="Times New Roman" w:hAnsi="Times New Roman"/>
          <w:sz w:val="24"/>
          <w:szCs w:val="24"/>
        </w:rPr>
        <w:t>Los cursos que imparte el colectivo docente encuestado se detallan</w:t>
      </w:r>
      <w:r w:rsidR="003510F5" w:rsidRPr="00F933D2">
        <w:rPr>
          <w:rFonts w:ascii="Times New Roman" w:hAnsi="Times New Roman"/>
          <w:sz w:val="24"/>
          <w:szCs w:val="24"/>
        </w:rPr>
        <w:t xml:space="preserve"> en la Tabla</w:t>
      </w:r>
      <w:r w:rsidR="00542B6E" w:rsidRPr="00F933D2">
        <w:rPr>
          <w:rFonts w:ascii="Times New Roman" w:hAnsi="Times New Roman"/>
          <w:sz w:val="24"/>
          <w:szCs w:val="24"/>
        </w:rPr>
        <w:t xml:space="preserve"> 5</w:t>
      </w:r>
      <w:r w:rsidR="003510F5" w:rsidRPr="00F933D2">
        <w:rPr>
          <w:rFonts w:ascii="Times New Roman" w:hAnsi="Times New Roman"/>
          <w:sz w:val="24"/>
          <w:szCs w:val="24"/>
        </w:rPr>
        <w:t>:</w:t>
      </w:r>
      <w:r>
        <w:rPr>
          <w:rFonts w:ascii="Arial" w:hAnsi="Arial" w:cs="Arial"/>
          <w:sz w:val="24"/>
          <w:szCs w:val="24"/>
        </w:rPr>
        <w:t xml:space="preserve"> </w:t>
      </w:r>
      <w:bookmarkEnd w:id="76"/>
    </w:p>
    <w:tbl>
      <w:tblPr>
        <w:tblStyle w:val="Tablaconcuadrcula"/>
        <w:tblW w:w="9370" w:type="dxa"/>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3"/>
        <w:gridCol w:w="1017"/>
      </w:tblGrid>
      <w:tr w:rsidR="00D57D81" w14:paraId="005CD228" w14:textId="77777777" w:rsidTr="005D16E7">
        <w:trPr>
          <w:trHeight w:val="45"/>
        </w:trPr>
        <w:tc>
          <w:tcPr>
            <w:tcW w:w="9365" w:type="dxa"/>
            <w:gridSpan w:val="2"/>
            <w:vAlign w:val="center"/>
          </w:tcPr>
          <w:p w14:paraId="015DB2CE" w14:textId="77777777" w:rsidR="00D57D81" w:rsidRDefault="00D57D81" w:rsidP="00D57D81">
            <w:pPr>
              <w:pStyle w:val="Descripcin"/>
              <w:ind w:firstLine="0"/>
              <w:rPr>
                <w:rFonts w:ascii="Times New Roman" w:hAnsi="Times New Roman"/>
                <w:b w:val="0"/>
                <w:bCs w:val="0"/>
              </w:rPr>
            </w:pPr>
          </w:p>
          <w:p w14:paraId="0D07D401" w14:textId="427C0A68" w:rsidR="00D57D81" w:rsidRPr="005D16E7" w:rsidRDefault="00D57D81" w:rsidP="005D16E7">
            <w:pPr>
              <w:pStyle w:val="Descripcin"/>
              <w:ind w:firstLine="0"/>
              <w:rPr>
                <w:rFonts w:ascii="Times New Roman" w:hAnsi="Times New Roman"/>
                <w:b w:val="0"/>
                <w:bCs w:val="0"/>
              </w:rPr>
            </w:pPr>
            <w:r w:rsidRPr="00D57D81">
              <w:rPr>
                <w:rFonts w:ascii="Times New Roman" w:hAnsi="Times New Roman"/>
                <w:b w:val="0"/>
                <w:bCs w:val="0"/>
              </w:rPr>
              <w:t xml:space="preserve">Tabla </w:t>
            </w:r>
            <w:r w:rsidRPr="00D57D81">
              <w:rPr>
                <w:rFonts w:ascii="Times New Roman" w:hAnsi="Times New Roman"/>
                <w:b w:val="0"/>
                <w:bCs w:val="0"/>
              </w:rPr>
              <w:fldChar w:fldCharType="begin"/>
            </w:r>
            <w:r w:rsidRPr="00D57D81">
              <w:rPr>
                <w:rFonts w:ascii="Times New Roman" w:hAnsi="Times New Roman"/>
                <w:b w:val="0"/>
                <w:bCs w:val="0"/>
              </w:rPr>
              <w:instrText xml:space="preserve"> SEQ Tabla \* ARABIC </w:instrText>
            </w:r>
            <w:r w:rsidRPr="00D57D81">
              <w:rPr>
                <w:rFonts w:ascii="Times New Roman" w:hAnsi="Times New Roman"/>
                <w:b w:val="0"/>
                <w:bCs w:val="0"/>
              </w:rPr>
              <w:fldChar w:fldCharType="separate"/>
            </w:r>
            <w:r w:rsidRPr="00D57D81">
              <w:rPr>
                <w:rFonts w:ascii="Times New Roman" w:hAnsi="Times New Roman"/>
                <w:b w:val="0"/>
                <w:bCs w:val="0"/>
                <w:noProof/>
              </w:rPr>
              <w:t>5</w:t>
            </w:r>
            <w:r w:rsidRPr="00D57D81">
              <w:rPr>
                <w:rFonts w:ascii="Times New Roman" w:hAnsi="Times New Roman"/>
                <w:b w:val="0"/>
                <w:bCs w:val="0"/>
              </w:rPr>
              <w:fldChar w:fldCharType="end"/>
            </w:r>
          </w:p>
        </w:tc>
      </w:tr>
      <w:tr w:rsidR="00D57D81" w14:paraId="0EB9B846" w14:textId="77777777" w:rsidTr="005D16E7">
        <w:trPr>
          <w:trHeight w:val="45"/>
        </w:trPr>
        <w:tc>
          <w:tcPr>
            <w:tcW w:w="9365" w:type="dxa"/>
            <w:gridSpan w:val="2"/>
            <w:tcBorders>
              <w:bottom w:val="single" w:sz="4" w:space="0" w:color="auto"/>
            </w:tcBorders>
          </w:tcPr>
          <w:p w14:paraId="348797E8" w14:textId="77777777" w:rsidR="00D57D81" w:rsidRDefault="00D57D81" w:rsidP="00D57D81">
            <w:pPr>
              <w:pStyle w:val="Descripcin"/>
              <w:ind w:firstLine="0"/>
              <w:rPr>
                <w:rFonts w:ascii="Times New Roman" w:hAnsi="Times New Roman"/>
                <w:b w:val="0"/>
                <w:bCs w:val="0"/>
              </w:rPr>
            </w:pPr>
          </w:p>
          <w:p w14:paraId="3F1B207A" w14:textId="3750DEFE" w:rsidR="00D57D81" w:rsidRPr="00D57D81" w:rsidRDefault="00D57D81" w:rsidP="00D57D81">
            <w:pPr>
              <w:pStyle w:val="Descripcin"/>
              <w:ind w:firstLine="0"/>
              <w:rPr>
                <w:rFonts w:ascii="Times New Roman" w:hAnsi="Times New Roman"/>
              </w:rPr>
            </w:pPr>
            <w:r w:rsidRPr="00D57D81">
              <w:rPr>
                <w:rFonts w:ascii="Times New Roman" w:hAnsi="Times New Roman"/>
                <w:b w:val="0"/>
                <w:bCs w:val="0"/>
              </w:rPr>
              <w:t>¿Cuál (es) de los siguientes cursos imparte?</w:t>
            </w:r>
          </w:p>
        </w:tc>
      </w:tr>
      <w:tr w:rsidR="00D57D81" w14:paraId="41B73FA8" w14:textId="77777777" w:rsidTr="005D16E7">
        <w:trPr>
          <w:trHeight w:val="45"/>
        </w:trPr>
        <w:tc>
          <w:tcPr>
            <w:tcW w:w="8353" w:type="dxa"/>
            <w:tcBorders>
              <w:top w:val="single" w:sz="4" w:space="0" w:color="auto"/>
              <w:bottom w:val="single" w:sz="4" w:space="0" w:color="auto"/>
            </w:tcBorders>
            <w:vAlign w:val="center"/>
          </w:tcPr>
          <w:p w14:paraId="69FFF582" w14:textId="63F36962" w:rsidR="00D57D81" w:rsidRPr="005D16E7" w:rsidRDefault="00D57D81" w:rsidP="00D57D81">
            <w:pPr>
              <w:spacing w:line="367" w:lineRule="auto"/>
              <w:ind w:firstLine="0"/>
              <w:rPr>
                <w:rFonts w:ascii="Times New Roman" w:hAnsi="Times New Roman"/>
                <w:b/>
                <w:bCs/>
                <w:sz w:val="20"/>
                <w:szCs w:val="20"/>
              </w:rPr>
            </w:pPr>
            <w:r w:rsidRPr="005D16E7">
              <w:rPr>
                <w:rFonts w:ascii="Times New Roman" w:hAnsi="Times New Roman"/>
                <w:b/>
                <w:bCs/>
                <w:sz w:val="20"/>
                <w:szCs w:val="20"/>
              </w:rPr>
              <w:t>Cursos que imparte</w:t>
            </w:r>
          </w:p>
        </w:tc>
        <w:tc>
          <w:tcPr>
            <w:tcW w:w="1017" w:type="dxa"/>
            <w:tcBorders>
              <w:top w:val="single" w:sz="4" w:space="0" w:color="auto"/>
              <w:bottom w:val="single" w:sz="4" w:space="0" w:color="auto"/>
            </w:tcBorders>
            <w:vAlign w:val="center"/>
          </w:tcPr>
          <w:p w14:paraId="1B7A6667" w14:textId="6412D6C1" w:rsidR="00D57D81" w:rsidRPr="005D16E7" w:rsidRDefault="00D57D81" w:rsidP="00D57D81">
            <w:pPr>
              <w:spacing w:line="367" w:lineRule="auto"/>
              <w:ind w:firstLine="0"/>
              <w:rPr>
                <w:rFonts w:ascii="Times New Roman" w:hAnsi="Times New Roman"/>
                <w:b/>
                <w:bCs/>
                <w:sz w:val="20"/>
                <w:szCs w:val="20"/>
              </w:rPr>
            </w:pPr>
            <w:r w:rsidRPr="005D16E7">
              <w:rPr>
                <w:rFonts w:ascii="Times New Roman" w:hAnsi="Times New Roman"/>
                <w:b/>
                <w:bCs/>
                <w:sz w:val="20"/>
                <w:szCs w:val="20"/>
              </w:rPr>
              <w:t>Cantidad</w:t>
            </w:r>
          </w:p>
        </w:tc>
      </w:tr>
      <w:tr w:rsidR="00D57D81" w14:paraId="2811DDF6" w14:textId="77777777" w:rsidTr="005D16E7">
        <w:trPr>
          <w:trHeight w:val="45"/>
        </w:trPr>
        <w:tc>
          <w:tcPr>
            <w:tcW w:w="8353" w:type="dxa"/>
            <w:tcBorders>
              <w:top w:val="single" w:sz="4" w:space="0" w:color="auto"/>
            </w:tcBorders>
          </w:tcPr>
          <w:p w14:paraId="4EA22191" w14:textId="59C9A060" w:rsidR="00D57D81" w:rsidRPr="00D57D81" w:rsidRDefault="00D57D81" w:rsidP="00D57D81">
            <w:pPr>
              <w:spacing w:line="367" w:lineRule="auto"/>
              <w:ind w:firstLine="0"/>
              <w:rPr>
                <w:rFonts w:ascii="Times New Roman" w:hAnsi="Times New Roman"/>
                <w:sz w:val="20"/>
                <w:szCs w:val="20"/>
              </w:rPr>
            </w:pPr>
            <w:r w:rsidRPr="00855FBF">
              <w:rPr>
                <w:rFonts w:ascii="Times New Roman" w:hAnsi="Times New Roman"/>
                <w:sz w:val="20"/>
                <w:szCs w:val="20"/>
              </w:rPr>
              <w:t>Inglés Comercial Integrado II</w:t>
            </w:r>
            <w:r>
              <w:rPr>
                <w:rFonts w:ascii="Times New Roman" w:hAnsi="Times New Roman"/>
                <w:sz w:val="20"/>
                <w:szCs w:val="20"/>
              </w:rPr>
              <w:t xml:space="preserve"> / </w:t>
            </w:r>
            <w:r w:rsidRPr="00855FBF">
              <w:rPr>
                <w:rFonts w:ascii="Times New Roman" w:hAnsi="Times New Roman"/>
                <w:sz w:val="20"/>
                <w:szCs w:val="20"/>
              </w:rPr>
              <w:t>Inglés Comercial y Administrativo II</w:t>
            </w:r>
          </w:p>
        </w:tc>
        <w:tc>
          <w:tcPr>
            <w:tcW w:w="1017" w:type="dxa"/>
            <w:tcBorders>
              <w:top w:val="single" w:sz="4" w:space="0" w:color="auto"/>
            </w:tcBorders>
          </w:tcPr>
          <w:p w14:paraId="3CEE9689" w14:textId="271A5D9D" w:rsidR="00D57D81" w:rsidRPr="00D57D81" w:rsidRDefault="00D57D81" w:rsidP="00D57D81">
            <w:pPr>
              <w:spacing w:line="367" w:lineRule="auto"/>
              <w:ind w:firstLine="0"/>
              <w:rPr>
                <w:rFonts w:ascii="Times New Roman" w:hAnsi="Times New Roman"/>
                <w:sz w:val="20"/>
                <w:szCs w:val="20"/>
              </w:rPr>
            </w:pPr>
            <w:r w:rsidRPr="00855FBF">
              <w:rPr>
                <w:rFonts w:ascii="Times New Roman" w:hAnsi="Times New Roman"/>
                <w:sz w:val="20"/>
                <w:szCs w:val="20"/>
              </w:rPr>
              <w:t>8</w:t>
            </w:r>
          </w:p>
        </w:tc>
      </w:tr>
      <w:tr w:rsidR="00D57D81" w14:paraId="4D07514D" w14:textId="77777777" w:rsidTr="005D16E7">
        <w:trPr>
          <w:trHeight w:val="45"/>
        </w:trPr>
        <w:tc>
          <w:tcPr>
            <w:tcW w:w="8353" w:type="dxa"/>
          </w:tcPr>
          <w:p w14:paraId="5888C59B" w14:textId="0C3C394C" w:rsidR="00D57D81" w:rsidRPr="00855FBF" w:rsidRDefault="00D57D81" w:rsidP="00D57D81">
            <w:pPr>
              <w:spacing w:line="367" w:lineRule="auto"/>
              <w:ind w:firstLine="0"/>
              <w:rPr>
                <w:rFonts w:ascii="Times New Roman" w:hAnsi="Times New Roman"/>
                <w:sz w:val="20"/>
                <w:szCs w:val="20"/>
              </w:rPr>
            </w:pPr>
            <w:r w:rsidRPr="00855FBF">
              <w:rPr>
                <w:rFonts w:ascii="Times New Roman" w:hAnsi="Times New Roman"/>
                <w:sz w:val="20"/>
                <w:szCs w:val="20"/>
              </w:rPr>
              <w:t>Inglés Comercial Integrado IV</w:t>
            </w:r>
            <w:r>
              <w:rPr>
                <w:rFonts w:ascii="Times New Roman" w:hAnsi="Times New Roman"/>
                <w:sz w:val="20"/>
                <w:szCs w:val="20"/>
              </w:rPr>
              <w:t xml:space="preserve"> / </w:t>
            </w:r>
            <w:r w:rsidRPr="00855FBF">
              <w:rPr>
                <w:rFonts w:ascii="Times New Roman" w:hAnsi="Times New Roman"/>
                <w:sz w:val="20"/>
                <w:szCs w:val="20"/>
              </w:rPr>
              <w:t>Inglés Comercial y Administrativo I</w:t>
            </w:r>
            <w:r>
              <w:rPr>
                <w:rFonts w:ascii="Times New Roman" w:hAnsi="Times New Roman"/>
                <w:sz w:val="20"/>
                <w:szCs w:val="20"/>
              </w:rPr>
              <w:t>V</w:t>
            </w:r>
          </w:p>
        </w:tc>
        <w:tc>
          <w:tcPr>
            <w:tcW w:w="1017" w:type="dxa"/>
          </w:tcPr>
          <w:p w14:paraId="1211B988" w14:textId="7D6EDFDD" w:rsidR="00D57D81" w:rsidRPr="00855FBF" w:rsidRDefault="00D57D81" w:rsidP="00D57D81">
            <w:pPr>
              <w:spacing w:line="367" w:lineRule="auto"/>
              <w:ind w:firstLine="0"/>
              <w:rPr>
                <w:rFonts w:ascii="Times New Roman" w:hAnsi="Times New Roman"/>
                <w:sz w:val="20"/>
                <w:szCs w:val="20"/>
              </w:rPr>
            </w:pPr>
            <w:r w:rsidRPr="00855FBF">
              <w:rPr>
                <w:rFonts w:ascii="Times New Roman" w:hAnsi="Times New Roman"/>
                <w:sz w:val="20"/>
                <w:szCs w:val="20"/>
              </w:rPr>
              <w:t>6</w:t>
            </w:r>
          </w:p>
        </w:tc>
      </w:tr>
      <w:tr w:rsidR="00D57D81" w14:paraId="57D0AD27" w14:textId="77777777" w:rsidTr="005D16E7">
        <w:trPr>
          <w:trHeight w:val="45"/>
        </w:trPr>
        <w:tc>
          <w:tcPr>
            <w:tcW w:w="8353" w:type="dxa"/>
          </w:tcPr>
          <w:p w14:paraId="7DA2DD4C" w14:textId="0A6EEB5A" w:rsidR="00D57D81" w:rsidRPr="00855FBF" w:rsidRDefault="00D57D81" w:rsidP="00D57D81">
            <w:pPr>
              <w:spacing w:line="367" w:lineRule="auto"/>
              <w:ind w:firstLine="0"/>
              <w:rPr>
                <w:rFonts w:ascii="Times New Roman" w:hAnsi="Times New Roman"/>
                <w:sz w:val="20"/>
                <w:szCs w:val="20"/>
              </w:rPr>
            </w:pPr>
            <w:r w:rsidRPr="00855FBF">
              <w:rPr>
                <w:rFonts w:ascii="Times New Roman" w:hAnsi="Times New Roman"/>
                <w:sz w:val="20"/>
                <w:szCs w:val="20"/>
              </w:rPr>
              <w:t>Comunicación y Redacción Administrativa</w:t>
            </w:r>
            <w:r>
              <w:rPr>
                <w:rFonts w:ascii="Times New Roman" w:hAnsi="Times New Roman"/>
                <w:sz w:val="20"/>
                <w:szCs w:val="20"/>
              </w:rPr>
              <w:t xml:space="preserve"> / </w:t>
            </w:r>
            <w:r w:rsidRPr="00855FBF">
              <w:rPr>
                <w:rFonts w:ascii="Times New Roman" w:hAnsi="Times New Roman"/>
                <w:sz w:val="20"/>
                <w:szCs w:val="20"/>
              </w:rPr>
              <w:t>Derecho Comercial y Labora</w:t>
            </w:r>
            <w:r>
              <w:rPr>
                <w:rFonts w:ascii="Times New Roman" w:hAnsi="Times New Roman"/>
                <w:sz w:val="20"/>
                <w:szCs w:val="20"/>
              </w:rPr>
              <w:t>l</w:t>
            </w:r>
          </w:p>
        </w:tc>
        <w:tc>
          <w:tcPr>
            <w:tcW w:w="1017" w:type="dxa"/>
          </w:tcPr>
          <w:p w14:paraId="6C10B3DA" w14:textId="5C479C48" w:rsidR="00D57D81" w:rsidRPr="00855FBF" w:rsidRDefault="00D57D81" w:rsidP="00D57D81">
            <w:pPr>
              <w:spacing w:line="367" w:lineRule="auto"/>
              <w:ind w:firstLine="0"/>
              <w:rPr>
                <w:rFonts w:ascii="Times New Roman" w:hAnsi="Times New Roman"/>
                <w:sz w:val="20"/>
                <w:szCs w:val="20"/>
              </w:rPr>
            </w:pPr>
            <w:r w:rsidRPr="00855FBF">
              <w:rPr>
                <w:rFonts w:ascii="Times New Roman" w:hAnsi="Times New Roman"/>
                <w:sz w:val="20"/>
                <w:szCs w:val="20"/>
              </w:rPr>
              <w:t>4</w:t>
            </w:r>
          </w:p>
        </w:tc>
      </w:tr>
      <w:tr w:rsidR="00D57D81" w14:paraId="528F8D5E" w14:textId="77777777" w:rsidTr="005D16E7">
        <w:trPr>
          <w:trHeight w:val="45"/>
        </w:trPr>
        <w:tc>
          <w:tcPr>
            <w:tcW w:w="8353" w:type="dxa"/>
          </w:tcPr>
          <w:p w14:paraId="4BDC840E" w14:textId="77777777" w:rsidR="00D57D81" w:rsidRPr="00855FBF" w:rsidRDefault="00D57D81" w:rsidP="00D57D81">
            <w:pPr>
              <w:spacing w:line="360" w:lineRule="auto"/>
              <w:ind w:right="-40" w:firstLine="0"/>
              <w:jc w:val="both"/>
              <w:rPr>
                <w:rFonts w:ascii="Times New Roman" w:hAnsi="Times New Roman"/>
                <w:sz w:val="20"/>
                <w:szCs w:val="20"/>
              </w:rPr>
            </w:pPr>
            <w:r w:rsidRPr="00855FBF">
              <w:rPr>
                <w:rFonts w:ascii="Times New Roman" w:hAnsi="Times New Roman"/>
                <w:sz w:val="20"/>
                <w:szCs w:val="20"/>
              </w:rPr>
              <w:t>Administración de Documentos II</w:t>
            </w:r>
            <w:r>
              <w:rPr>
                <w:rFonts w:ascii="Times New Roman" w:hAnsi="Times New Roman"/>
                <w:sz w:val="20"/>
                <w:szCs w:val="20"/>
              </w:rPr>
              <w:t xml:space="preserve"> / Administración</w:t>
            </w:r>
            <w:r w:rsidRPr="00855FBF">
              <w:rPr>
                <w:rFonts w:ascii="Times New Roman" w:hAnsi="Times New Roman"/>
                <w:sz w:val="20"/>
                <w:szCs w:val="20"/>
              </w:rPr>
              <w:t xml:space="preserve"> General II</w:t>
            </w:r>
          </w:p>
          <w:p w14:paraId="65C2EFEA" w14:textId="77777777" w:rsidR="00D57D81" w:rsidRPr="00855FBF" w:rsidRDefault="00D57D81" w:rsidP="00D57D81">
            <w:pPr>
              <w:spacing w:line="360" w:lineRule="auto"/>
              <w:ind w:right="-40" w:firstLine="0"/>
              <w:jc w:val="both"/>
              <w:rPr>
                <w:rFonts w:ascii="Times New Roman" w:hAnsi="Times New Roman"/>
                <w:sz w:val="20"/>
                <w:szCs w:val="20"/>
              </w:rPr>
            </w:pPr>
            <w:r w:rsidRPr="00855FBF">
              <w:rPr>
                <w:rFonts w:ascii="Times New Roman" w:hAnsi="Times New Roman"/>
                <w:sz w:val="20"/>
                <w:szCs w:val="20"/>
              </w:rPr>
              <w:t>Comercio Internacional</w:t>
            </w:r>
            <w:r>
              <w:rPr>
                <w:rFonts w:ascii="Times New Roman" w:hAnsi="Times New Roman"/>
                <w:sz w:val="20"/>
                <w:szCs w:val="20"/>
              </w:rPr>
              <w:t xml:space="preserve"> / </w:t>
            </w:r>
            <w:r w:rsidRPr="00855FBF">
              <w:rPr>
                <w:rFonts w:ascii="Times New Roman" w:hAnsi="Times New Roman"/>
                <w:sz w:val="20"/>
                <w:szCs w:val="20"/>
              </w:rPr>
              <w:t>Derecho Administrativo</w:t>
            </w:r>
            <w:r>
              <w:rPr>
                <w:rFonts w:ascii="Times New Roman" w:hAnsi="Times New Roman"/>
                <w:sz w:val="20"/>
                <w:szCs w:val="20"/>
              </w:rPr>
              <w:t xml:space="preserve"> </w:t>
            </w:r>
          </w:p>
          <w:p w14:paraId="027AD441" w14:textId="77777777" w:rsidR="00D57D81" w:rsidRPr="00855FBF" w:rsidRDefault="00D57D81" w:rsidP="00D57D81">
            <w:pPr>
              <w:spacing w:line="360" w:lineRule="auto"/>
              <w:ind w:right="-40" w:firstLine="0"/>
              <w:jc w:val="both"/>
              <w:rPr>
                <w:rFonts w:ascii="Times New Roman" w:hAnsi="Times New Roman"/>
                <w:sz w:val="20"/>
                <w:szCs w:val="20"/>
              </w:rPr>
            </w:pPr>
            <w:r w:rsidRPr="00855FBF">
              <w:rPr>
                <w:rFonts w:ascii="Times New Roman" w:hAnsi="Times New Roman"/>
                <w:sz w:val="20"/>
                <w:szCs w:val="20"/>
              </w:rPr>
              <w:t>Desarrollo Organizacional</w:t>
            </w:r>
            <w:r>
              <w:rPr>
                <w:rFonts w:ascii="Times New Roman" w:hAnsi="Times New Roman"/>
                <w:sz w:val="20"/>
                <w:szCs w:val="20"/>
              </w:rPr>
              <w:t xml:space="preserve"> / </w:t>
            </w:r>
            <w:r w:rsidRPr="00855FBF">
              <w:rPr>
                <w:rFonts w:ascii="Times New Roman" w:hAnsi="Times New Roman"/>
                <w:sz w:val="20"/>
                <w:szCs w:val="20"/>
              </w:rPr>
              <w:t>Didáctica para la automatización de Oficina</w:t>
            </w:r>
          </w:p>
          <w:p w14:paraId="3D2D78D6" w14:textId="77777777" w:rsidR="00D57D81" w:rsidRPr="00855FBF" w:rsidRDefault="00D57D81" w:rsidP="00D57D81">
            <w:pPr>
              <w:spacing w:line="360" w:lineRule="auto"/>
              <w:ind w:right="-40" w:firstLine="0"/>
              <w:jc w:val="both"/>
              <w:rPr>
                <w:rFonts w:ascii="Times New Roman" w:hAnsi="Times New Roman"/>
                <w:sz w:val="20"/>
                <w:szCs w:val="20"/>
              </w:rPr>
            </w:pPr>
            <w:r w:rsidRPr="00855FBF">
              <w:rPr>
                <w:rFonts w:ascii="Times New Roman" w:hAnsi="Times New Roman"/>
                <w:sz w:val="20"/>
                <w:szCs w:val="20"/>
              </w:rPr>
              <w:t>Elaboración Integral de Documentos II</w:t>
            </w:r>
            <w:r>
              <w:rPr>
                <w:rFonts w:ascii="Times New Roman" w:hAnsi="Times New Roman"/>
                <w:sz w:val="20"/>
                <w:szCs w:val="20"/>
              </w:rPr>
              <w:t xml:space="preserve"> / </w:t>
            </w:r>
            <w:r w:rsidRPr="00855FBF">
              <w:rPr>
                <w:rFonts w:ascii="Times New Roman" w:hAnsi="Times New Roman"/>
                <w:sz w:val="20"/>
                <w:szCs w:val="20"/>
              </w:rPr>
              <w:t>Inglés Ejecutivo II</w:t>
            </w:r>
          </w:p>
          <w:p w14:paraId="14817E91" w14:textId="77777777" w:rsidR="00D57D81" w:rsidRPr="00855FBF" w:rsidRDefault="00D57D81" w:rsidP="00D57D81">
            <w:pPr>
              <w:spacing w:line="360" w:lineRule="auto"/>
              <w:ind w:right="-40" w:firstLine="0"/>
              <w:jc w:val="both"/>
              <w:rPr>
                <w:rFonts w:ascii="Times New Roman" w:hAnsi="Times New Roman"/>
                <w:sz w:val="20"/>
                <w:szCs w:val="20"/>
              </w:rPr>
            </w:pPr>
            <w:r w:rsidRPr="00855FBF">
              <w:rPr>
                <w:rFonts w:ascii="Times New Roman" w:hAnsi="Times New Roman"/>
                <w:sz w:val="20"/>
                <w:szCs w:val="20"/>
              </w:rPr>
              <w:t>Procedimiento de Oficinas II</w:t>
            </w:r>
            <w:r>
              <w:rPr>
                <w:rFonts w:ascii="Times New Roman" w:hAnsi="Times New Roman"/>
                <w:sz w:val="20"/>
                <w:szCs w:val="20"/>
              </w:rPr>
              <w:t xml:space="preserve"> / Taller</w:t>
            </w:r>
            <w:r w:rsidRPr="00855FBF">
              <w:rPr>
                <w:rFonts w:ascii="Times New Roman" w:hAnsi="Times New Roman"/>
                <w:sz w:val="20"/>
                <w:szCs w:val="20"/>
              </w:rPr>
              <w:t xml:space="preserve"> de Ofimática</w:t>
            </w:r>
          </w:p>
          <w:p w14:paraId="5DDC3AF1" w14:textId="46E13C78" w:rsidR="00D57D81" w:rsidRPr="00855FBF" w:rsidRDefault="00D57D81" w:rsidP="00D57D81">
            <w:pPr>
              <w:spacing w:line="367" w:lineRule="auto"/>
              <w:ind w:firstLine="0"/>
              <w:rPr>
                <w:rFonts w:ascii="Times New Roman" w:hAnsi="Times New Roman"/>
                <w:sz w:val="20"/>
                <w:szCs w:val="20"/>
              </w:rPr>
            </w:pPr>
            <w:r w:rsidRPr="00855FBF">
              <w:rPr>
                <w:rFonts w:ascii="Times New Roman" w:hAnsi="Times New Roman"/>
                <w:sz w:val="20"/>
                <w:szCs w:val="20"/>
              </w:rPr>
              <w:t>Técnicas Mecanográficas por Computadora I</w:t>
            </w:r>
          </w:p>
        </w:tc>
        <w:tc>
          <w:tcPr>
            <w:tcW w:w="1017" w:type="dxa"/>
          </w:tcPr>
          <w:p w14:paraId="64CE1F31" w14:textId="49D99F7C" w:rsidR="00D57D81" w:rsidRPr="00855FBF" w:rsidRDefault="00D57D81" w:rsidP="00D57D81">
            <w:pPr>
              <w:spacing w:line="367" w:lineRule="auto"/>
              <w:ind w:firstLine="0"/>
              <w:rPr>
                <w:rFonts w:ascii="Times New Roman" w:hAnsi="Times New Roman"/>
                <w:sz w:val="20"/>
                <w:szCs w:val="20"/>
              </w:rPr>
            </w:pPr>
            <w:r w:rsidRPr="00855FBF">
              <w:rPr>
                <w:rFonts w:ascii="Times New Roman" w:hAnsi="Times New Roman"/>
                <w:sz w:val="20"/>
                <w:szCs w:val="20"/>
              </w:rPr>
              <w:t>11</w:t>
            </w:r>
          </w:p>
        </w:tc>
      </w:tr>
      <w:tr w:rsidR="00D57D81" w14:paraId="1C732134" w14:textId="77777777" w:rsidTr="005D16E7">
        <w:trPr>
          <w:trHeight w:val="45"/>
        </w:trPr>
        <w:tc>
          <w:tcPr>
            <w:tcW w:w="8353" w:type="dxa"/>
            <w:tcBorders>
              <w:bottom w:val="single" w:sz="4" w:space="0" w:color="auto"/>
            </w:tcBorders>
          </w:tcPr>
          <w:p w14:paraId="597F6B6E" w14:textId="77777777" w:rsidR="00D57D81" w:rsidRPr="00855FBF" w:rsidRDefault="00D57D81" w:rsidP="00D57D81">
            <w:pPr>
              <w:spacing w:line="360" w:lineRule="auto"/>
              <w:ind w:right="-40" w:firstLine="0"/>
              <w:jc w:val="both"/>
              <w:rPr>
                <w:rFonts w:ascii="Times New Roman" w:hAnsi="Times New Roman"/>
                <w:sz w:val="20"/>
                <w:szCs w:val="20"/>
              </w:rPr>
            </w:pPr>
            <w:r w:rsidRPr="00855FBF">
              <w:rPr>
                <w:rFonts w:ascii="Times New Roman" w:hAnsi="Times New Roman"/>
                <w:sz w:val="20"/>
                <w:szCs w:val="20"/>
              </w:rPr>
              <w:lastRenderedPageBreak/>
              <w:t xml:space="preserve">Comercio y Mercadeo </w:t>
            </w:r>
            <w:r>
              <w:rPr>
                <w:rFonts w:ascii="Times New Roman" w:hAnsi="Times New Roman"/>
                <w:sz w:val="20"/>
                <w:szCs w:val="20"/>
              </w:rPr>
              <w:t xml:space="preserve">/ </w:t>
            </w:r>
            <w:r w:rsidRPr="00855FBF">
              <w:rPr>
                <w:rFonts w:ascii="Times New Roman" w:hAnsi="Times New Roman"/>
                <w:sz w:val="20"/>
                <w:szCs w:val="20"/>
              </w:rPr>
              <w:t>Contabilidad</w:t>
            </w:r>
          </w:p>
          <w:p w14:paraId="0849400B" w14:textId="77777777" w:rsidR="00D57D81" w:rsidRPr="00855FBF" w:rsidRDefault="00D57D81" w:rsidP="00D57D81">
            <w:pPr>
              <w:spacing w:line="360" w:lineRule="auto"/>
              <w:ind w:right="-40" w:firstLine="0"/>
              <w:jc w:val="both"/>
              <w:rPr>
                <w:rFonts w:ascii="Times New Roman" w:hAnsi="Times New Roman"/>
                <w:sz w:val="20"/>
                <w:szCs w:val="20"/>
              </w:rPr>
            </w:pPr>
            <w:r w:rsidRPr="00855FBF">
              <w:rPr>
                <w:rFonts w:ascii="Times New Roman" w:hAnsi="Times New Roman"/>
                <w:sz w:val="20"/>
                <w:szCs w:val="20"/>
              </w:rPr>
              <w:t>Imágenes del Aula para Educación Comercial</w:t>
            </w:r>
            <w:r>
              <w:rPr>
                <w:rFonts w:ascii="Times New Roman" w:hAnsi="Times New Roman"/>
                <w:sz w:val="20"/>
                <w:szCs w:val="20"/>
              </w:rPr>
              <w:t xml:space="preserve"> / </w:t>
            </w:r>
            <w:r w:rsidRPr="00855FBF">
              <w:rPr>
                <w:rFonts w:ascii="Times New Roman" w:hAnsi="Times New Roman"/>
                <w:sz w:val="20"/>
                <w:szCs w:val="20"/>
              </w:rPr>
              <w:t>Investigación Cualitativa</w:t>
            </w:r>
          </w:p>
          <w:p w14:paraId="7D2A9ABE" w14:textId="77777777" w:rsidR="00D57D81" w:rsidRPr="00855FBF" w:rsidRDefault="00D57D81" w:rsidP="00D57D81">
            <w:pPr>
              <w:spacing w:line="360" w:lineRule="auto"/>
              <w:ind w:right="-40" w:firstLine="0"/>
              <w:jc w:val="both"/>
              <w:rPr>
                <w:rFonts w:ascii="Times New Roman" w:hAnsi="Times New Roman"/>
                <w:sz w:val="20"/>
                <w:szCs w:val="20"/>
              </w:rPr>
            </w:pPr>
            <w:r w:rsidRPr="00855FBF">
              <w:rPr>
                <w:rFonts w:ascii="Times New Roman" w:hAnsi="Times New Roman"/>
                <w:sz w:val="20"/>
                <w:szCs w:val="20"/>
              </w:rPr>
              <w:t>Metodología de Investigación II</w:t>
            </w:r>
            <w:r>
              <w:rPr>
                <w:rFonts w:ascii="Times New Roman" w:hAnsi="Times New Roman"/>
                <w:sz w:val="20"/>
                <w:szCs w:val="20"/>
              </w:rPr>
              <w:t xml:space="preserve"> / </w:t>
            </w:r>
            <w:r w:rsidRPr="00855FBF">
              <w:rPr>
                <w:rFonts w:ascii="Times New Roman" w:hAnsi="Times New Roman"/>
                <w:sz w:val="20"/>
                <w:szCs w:val="20"/>
              </w:rPr>
              <w:t>Proveeduría y Presupuesto</w:t>
            </w:r>
          </w:p>
          <w:p w14:paraId="667F666E" w14:textId="2BA80F00" w:rsidR="00D57D81" w:rsidRPr="00855FBF" w:rsidRDefault="00D57D81" w:rsidP="00D57D81">
            <w:pPr>
              <w:spacing w:line="360" w:lineRule="auto"/>
              <w:ind w:right="-40" w:firstLine="0"/>
              <w:jc w:val="both"/>
              <w:rPr>
                <w:rFonts w:ascii="Times New Roman" w:hAnsi="Times New Roman"/>
                <w:sz w:val="20"/>
                <w:szCs w:val="20"/>
              </w:rPr>
            </w:pPr>
            <w:r w:rsidRPr="00855FBF">
              <w:rPr>
                <w:rFonts w:ascii="Times New Roman" w:hAnsi="Times New Roman"/>
                <w:sz w:val="20"/>
                <w:szCs w:val="20"/>
              </w:rPr>
              <w:t xml:space="preserve">Técnicas de Redacción </w:t>
            </w:r>
            <w:r>
              <w:rPr>
                <w:rFonts w:ascii="Times New Roman" w:hAnsi="Times New Roman"/>
                <w:sz w:val="20"/>
                <w:szCs w:val="20"/>
              </w:rPr>
              <w:t xml:space="preserve">/ </w:t>
            </w:r>
            <w:r w:rsidRPr="00855FBF">
              <w:rPr>
                <w:rFonts w:ascii="Times New Roman" w:hAnsi="Times New Roman"/>
                <w:sz w:val="20"/>
                <w:szCs w:val="20"/>
              </w:rPr>
              <w:t>Técnicas Mecanográficas por Computadora III</w:t>
            </w:r>
          </w:p>
          <w:p w14:paraId="3A48F57F" w14:textId="40896A18" w:rsidR="00D57D81" w:rsidRPr="00855FBF" w:rsidRDefault="00D57D81" w:rsidP="00D57D81">
            <w:pPr>
              <w:spacing w:line="360" w:lineRule="auto"/>
              <w:ind w:right="-40" w:firstLine="0"/>
              <w:jc w:val="both"/>
              <w:rPr>
                <w:rFonts w:ascii="Times New Roman" w:hAnsi="Times New Roman"/>
                <w:sz w:val="20"/>
                <w:szCs w:val="20"/>
              </w:rPr>
            </w:pPr>
            <w:r w:rsidRPr="00855FBF">
              <w:rPr>
                <w:rFonts w:ascii="Times New Roman" w:hAnsi="Times New Roman"/>
                <w:sz w:val="20"/>
                <w:szCs w:val="20"/>
              </w:rPr>
              <w:t xml:space="preserve">Seminario Innovación y </w:t>
            </w:r>
            <w:proofErr w:type="spellStart"/>
            <w:r w:rsidRPr="00855FBF">
              <w:rPr>
                <w:rFonts w:ascii="Times New Roman" w:hAnsi="Times New Roman"/>
                <w:sz w:val="20"/>
                <w:szCs w:val="20"/>
              </w:rPr>
              <w:t>Prod</w:t>
            </w:r>
            <w:proofErr w:type="spellEnd"/>
            <w:r w:rsidRPr="00855FBF">
              <w:rPr>
                <w:rFonts w:ascii="Times New Roman" w:hAnsi="Times New Roman"/>
                <w:sz w:val="20"/>
                <w:szCs w:val="20"/>
              </w:rPr>
              <w:t xml:space="preserve">. </w:t>
            </w:r>
            <w:proofErr w:type="spellStart"/>
            <w:r w:rsidRPr="00855FBF">
              <w:rPr>
                <w:rFonts w:ascii="Times New Roman" w:hAnsi="Times New Roman"/>
                <w:sz w:val="20"/>
                <w:szCs w:val="20"/>
              </w:rPr>
              <w:t>Educ</w:t>
            </w:r>
            <w:proofErr w:type="spellEnd"/>
            <w:r w:rsidRPr="00855FBF">
              <w:rPr>
                <w:rFonts w:ascii="Times New Roman" w:hAnsi="Times New Roman"/>
                <w:sz w:val="20"/>
                <w:szCs w:val="20"/>
              </w:rPr>
              <w:t>. en Ed. Comercial</w:t>
            </w:r>
          </w:p>
        </w:tc>
        <w:tc>
          <w:tcPr>
            <w:tcW w:w="1017" w:type="dxa"/>
            <w:tcBorders>
              <w:bottom w:val="single" w:sz="4" w:space="0" w:color="auto"/>
            </w:tcBorders>
          </w:tcPr>
          <w:p w14:paraId="1BFEE3BA" w14:textId="72B7F647" w:rsidR="00D57D81" w:rsidRPr="00855FBF" w:rsidRDefault="00D57D81" w:rsidP="00D57D81">
            <w:pPr>
              <w:spacing w:line="367" w:lineRule="auto"/>
              <w:ind w:firstLine="0"/>
              <w:rPr>
                <w:rFonts w:ascii="Times New Roman" w:hAnsi="Times New Roman"/>
                <w:sz w:val="20"/>
                <w:szCs w:val="20"/>
              </w:rPr>
            </w:pPr>
            <w:r w:rsidRPr="00855FBF">
              <w:rPr>
                <w:rFonts w:ascii="Times New Roman" w:hAnsi="Times New Roman"/>
                <w:sz w:val="20"/>
                <w:szCs w:val="20"/>
              </w:rPr>
              <w:t>0</w:t>
            </w:r>
          </w:p>
        </w:tc>
      </w:tr>
      <w:tr w:rsidR="005D16E7" w14:paraId="27FBE37B" w14:textId="77777777" w:rsidTr="005D16E7">
        <w:trPr>
          <w:trHeight w:val="45"/>
        </w:trPr>
        <w:tc>
          <w:tcPr>
            <w:tcW w:w="8353" w:type="dxa"/>
            <w:tcBorders>
              <w:top w:val="single" w:sz="4" w:space="0" w:color="auto"/>
            </w:tcBorders>
          </w:tcPr>
          <w:p w14:paraId="04D7D49D" w14:textId="65DB565A" w:rsidR="005D16E7" w:rsidRPr="005D16E7" w:rsidRDefault="005D16E7" w:rsidP="005D16E7">
            <w:pPr>
              <w:ind w:right="-40" w:firstLine="0"/>
              <w:jc w:val="both"/>
              <w:rPr>
                <w:rFonts w:ascii="Times New Roman" w:hAnsi="Times New Roman"/>
                <w:i/>
                <w:iCs/>
                <w:sz w:val="20"/>
                <w:szCs w:val="20"/>
              </w:rPr>
            </w:pPr>
            <w:r w:rsidRPr="005D16E7">
              <w:rPr>
                <w:rFonts w:ascii="Times New Roman" w:hAnsi="Times New Roman"/>
                <w:i/>
                <w:iCs/>
                <w:sz w:val="20"/>
                <w:szCs w:val="20"/>
              </w:rPr>
              <w:t>Nota. Fuente: C1. Aprendizaje Ubicuo-Docentes. La tabla muestra los siguientes cursos que imparten los docentes</w:t>
            </w:r>
          </w:p>
        </w:tc>
        <w:tc>
          <w:tcPr>
            <w:tcW w:w="1017" w:type="dxa"/>
            <w:tcBorders>
              <w:top w:val="single" w:sz="4" w:space="0" w:color="auto"/>
            </w:tcBorders>
          </w:tcPr>
          <w:p w14:paraId="67043897" w14:textId="77777777" w:rsidR="005D16E7" w:rsidRPr="00855FBF" w:rsidRDefault="005D16E7" w:rsidP="00D57D81">
            <w:pPr>
              <w:spacing w:line="367" w:lineRule="auto"/>
              <w:ind w:firstLine="0"/>
              <w:rPr>
                <w:rFonts w:ascii="Times New Roman" w:hAnsi="Times New Roman"/>
                <w:sz w:val="20"/>
                <w:szCs w:val="20"/>
              </w:rPr>
            </w:pPr>
          </w:p>
        </w:tc>
      </w:tr>
    </w:tbl>
    <w:p w14:paraId="7EB409C2" w14:textId="77777777" w:rsidR="008147C5" w:rsidRPr="008147C5" w:rsidRDefault="008147C5" w:rsidP="008147C5">
      <w:pPr>
        <w:ind w:firstLine="0"/>
      </w:pPr>
    </w:p>
    <w:p w14:paraId="5EB1F3AC" w14:textId="275766FA" w:rsidR="000B591E" w:rsidRPr="00644D20" w:rsidRDefault="00964A70" w:rsidP="00ED3527">
      <w:pPr>
        <w:pStyle w:val="Ttulo3"/>
        <w:spacing w:line="480" w:lineRule="auto"/>
        <w:ind w:firstLine="0"/>
        <w:rPr>
          <w:rFonts w:ascii="Times New Roman" w:hAnsi="Times New Roman" w:cs="Times New Roman"/>
          <w:b/>
          <w:bCs/>
          <w:color w:val="auto"/>
          <w:sz w:val="28"/>
          <w:szCs w:val="28"/>
        </w:rPr>
      </w:pPr>
      <w:bookmarkStart w:id="77" w:name="_Toc146395897"/>
      <w:r w:rsidRPr="00644D20">
        <w:rPr>
          <w:rFonts w:ascii="Times New Roman" w:hAnsi="Times New Roman" w:cs="Times New Roman"/>
          <w:b/>
          <w:bCs/>
          <w:color w:val="auto"/>
          <w:sz w:val="28"/>
          <w:szCs w:val="28"/>
        </w:rPr>
        <w:t xml:space="preserve">II. </w:t>
      </w:r>
      <w:r w:rsidR="000B591E" w:rsidRPr="00644D20">
        <w:rPr>
          <w:rFonts w:ascii="Times New Roman" w:hAnsi="Times New Roman" w:cs="Times New Roman"/>
          <w:b/>
          <w:bCs/>
          <w:color w:val="auto"/>
          <w:sz w:val="28"/>
          <w:szCs w:val="28"/>
        </w:rPr>
        <w:t xml:space="preserve">Tecnologías de </w:t>
      </w:r>
      <w:r w:rsidR="004D6A40">
        <w:rPr>
          <w:rFonts w:ascii="Times New Roman" w:hAnsi="Times New Roman" w:cs="Times New Roman"/>
          <w:b/>
          <w:bCs/>
          <w:color w:val="auto"/>
          <w:sz w:val="28"/>
          <w:szCs w:val="28"/>
        </w:rPr>
        <w:t>i</w:t>
      </w:r>
      <w:r w:rsidR="004D6A40" w:rsidRPr="00644D20">
        <w:rPr>
          <w:rFonts w:ascii="Times New Roman" w:hAnsi="Times New Roman" w:cs="Times New Roman"/>
          <w:b/>
          <w:bCs/>
          <w:color w:val="auto"/>
          <w:sz w:val="28"/>
          <w:szCs w:val="28"/>
        </w:rPr>
        <w:t xml:space="preserve">nformación y comunicación </w:t>
      </w:r>
      <w:r w:rsidR="000B591E" w:rsidRPr="00644D20">
        <w:rPr>
          <w:rFonts w:ascii="Times New Roman" w:hAnsi="Times New Roman" w:cs="Times New Roman"/>
          <w:b/>
          <w:bCs/>
          <w:color w:val="auto"/>
          <w:sz w:val="28"/>
          <w:szCs w:val="28"/>
        </w:rPr>
        <w:t>(TIC)</w:t>
      </w:r>
      <w:bookmarkEnd w:id="77"/>
    </w:p>
    <w:p w14:paraId="2B37F864" w14:textId="782856D3" w:rsidR="009D5F1A" w:rsidRDefault="000B591E" w:rsidP="00ED3527">
      <w:pPr>
        <w:spacing w:line="480" w:lineRule="auto"/>
        <w:ind w:left="11"/>
        <w:jc w:val="both"/>
        <w:rPr>
          <w:rFonts w:ascii="Times New Roman" w:hAnsi="Times New Roman"/>
          <w:sz w:val="24"/>
          <w:szCs w:val="24"/>
        </w:rPr>
      </w:pPr>
      <w:r w:rsidRPr="00F933D2">
        <w:rPr>
          <w:rFonts w:ascii="Times New Roman" w:hAnsi="Times New Roman"/>
          <w:sz w:val="24"/>
          <w:szCs w:val="24"/>
        </w:rPr>
        <w:t>Cuando se consult</w:t>
      </w:r>
      <w:r w:rsidR="00542B6E" w:rsidRPr="00F933D2">
        <w:rPr>
          <w:rFonts w:ascii="Times New Roman" w:hAnsi="Times New Roman"/>
          <w:sz w:val="24"/>
          <w:szCs w:val="24"/>
        </w:rPr>
        <w:t>ó</w:t>
      </w:r>
      <w:r w:rsidRPr="00F933D2">
        <w:rPr>
          <w:rFonts w:ascii="Times New Roman" w:hAnsi="Times New Roman"/>
          <w:sz w:val="24"/>
          <w:szCs w:val="24"/>
        </w:rPr>
        <w:t xml:space="preserve"> a los encuestados</w:t>
      </w:r>
      <w:r w:rsidR="00542B6E" w:rsidRPr="00F933D2">
        <w:rPr>
          <w:rFonts w:ascii="Times New Roman" w:hAnsi="Times New Roman"/>
          <w:sz w:val="24"/>
          <w:szCs w:val="24"/>
        </w:rPr>
        <w:t xml:space="preserve"> </w:t>
      </w:r>
      <w:r w:rsidRPr="00F933D2">
        <w:rPr>
          <w:rFonts w:ascii="Times New Roman" w:hAnsi="Times New Roman"/>
          <w:sz w:val="24"/>
          <w:szCs w:val="24"/>
        </w:rPr>
        <w:t xml:space="preserve">¿Con qué frecuencia utilizaban los diferentes recursos tecnológicos en el proceso de enseñanza y aprendizaje? </w:t>
      </w:r>
      <w:r w:rsidR="008147C5" w:rsidRPr="00F933D2">
        <w:rPr>
          <w:rFonts w:ascii="Times New Roman" w:hAnsi="Times New Roman"/>
          <w:sz w:val="24"/>
          <w:szCs w:val="24"/>
        </w:rPr>
        <w:t>s</w:t>
      </w:r>
      <w:r w:rsidRPr="00F933D2">
        <w:rPr>
          <w:rFonts w:ascii="Times New Roman" w:hAnsi="Times New Roman"/>
          <w:sz w:val="24"/>
          <w:szCs w:val="24"/>
        </w:rPr>
        <w:t>e obtuvieron las siguientes respuestas</w:t>
      </w:r>
      <w:r w:rsidR="00542B6E" w:rsidRPr="00F933D2">
        <w:rPr>
          <w:rFonts w:ascii="Times New Roman" w:hAnsi="Times New Roman"/>
          <w:sz w:val="24"/>
          <w:szCs w:val="24"/>
        </w:rPr>
        <w:t>, según se detalla en la Tabla 6</w:t>
      </w:r>
      <w:r w:rsidRPr="00F933D2">
        <w:rPr>
          <w:rFonts w:ascii="Times New Roman" w:hAnsi="Times New Roman"/>
          <w:sz w:val="24"/>
          <w:szCs w:val="24"/>
        </w:rPr>
        <w:t xml:space="preserve">: </w:t>
      </w:r>
    </w:p>
    <w:tbl>
      <w:tblPr>
        <w:tblStyle w:val="Tablaconcuadrcula"/>
        <w:tblW w:w="9623" w:type="dxa"/>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626"/>
        <w:gridCol w:w="1869"/>
        <w:gridCol w:w="1870"/>
        <w:gridCol w:w="2147"/>
      </w:tblGrid>
      <w:tr w:rsidR="005D16E7" w14:paraId="7C46676C" w14:textId="77777777" w:rsidTr="00B93263">
        <w:trPr>
          <w:trHeight w:val="454"/>
        </w:trPr>
        <w:tc>
          <w:tcPr>
            <w:tcW w:w="9623" w:type="dxa"/>
            <w:gridSpan w:val="5"/>
            <w:vAlign w:val="center"/>
          </w:tcPr>
          <w:p w14:paraId="34A6C0FD" w14:textId="52A8D365" w:rsidR="005D16E7" w:rsidRPr="005D16E7" w:rsidRDefault="005D16E7" w:rsidP="00B93263">
            <w:pPr>
              <w:ind w:firstLine="0"/>
              <w:rPr>
                <w:rFonts w:ascii="Times New Roman" w:hAnsi="Times New Roman"/>
                <w:sz w:val="20"/>
                <w:szCs w:val="20"/>
              </w:rPr>
            </w:pPr>
            <w:r w:rsidRPr="005D16E7">
              <w:rPr>
                <w:rFonts w:ascii="Times New Roman" w:hAnsi="Times New Roman"/>
                <w:sz w:val="20"/>
                <w:szCs w:val="20"/>
              </w:rPr>
              <w:t xml:space="preserve">Tabla </w:t>
            </w:r>
            <w:r w:rsidRPr="005D16E7">
              <w:rPr>
                <w:rFonts w:ascii="Times New Roman" w:hAnsi="Times New Roman"/>
                <w:sz w:val="20"/>
                <w:szCs w:val="20"/>
              </w:rPr>
              <w:fldChar w:fldCharType="begin"/>
            </w:r>
            <w:r w:rsidRPr="005D16E7">
              <w:rPr>
                <w:rFonts w:ascii="Times New Roman" w:hAnsi="Times New Roman"/>
                <w:sz w:val="20"/>
                <w:szCs w:val="20"/>
              </w:rPr>
              <w:instrText xml:space="preserve"> SEQ Tabla \* ARABIC </w:instrText>
            </w:r>
            <w:r w:rsidRPr="005D16E7">
              <w:rPr>
                <w:rFonts w:ascii="Times New Roman" w:hAnsi="Times New Roman"/>
                <w:sz w:val="20"/>
                <w:szCs w:val="20"/>
              </w:rPr>
              <w:fldChar w:fldCharType="separate"/>
            </w:r>
            <w:r w:rsidRPr="005D16E7">
              <w:rPr>
                <w:rFonts w:ascii="Times New Roman" w:hAnsi="Times New Roman"/>
                <w:noProof/>
                <w:sz w:val="20"/>
                <w:szCs w:val="20"/>
              </w:rPr>
              <w:t>6</w:t>
            </w:r>
            <w:r w:rsidRPr="005D16E7">
              <w:rPr>
                <w:rFonts w:ascii="Times New Roman" w:hAnsi="Times New Roman"/>
                <w:sz w:val="20"/>
                <w:szCs w:val="20"/>
              </w:rPr>
              <w:fldChar w:fldCharType="end"/>
            </w:r>
          </w:p>
        </w:tc>
      </w:tr>
      <w:tr w:rsidR="005D16E7" w14:paraId="00110466" w14:textId="77777777" w:rsidTr="00B93263">
        <w:trPr>
          <w:trHeight w:val="454"/>
        </w:trPr>
        <w:tc>
          <w:tcPr>
            <w:tcW w:w="9623" w:type="dxa"/>
            <w:gridSpan w:val="5"/>
            <w:tcBorders>
              <w:bottom w:val="single" w:sz="4" w:space="0" w:color="auto"/>
            </w:tcBorders>
            <w:vAlign w:val="center"/>
          </w:tcPr>
          <w:p w14:paraId="0DAB4F61" w14:textId="18C39C8C" w:rsidR="005D16E7" w:rsidRPr="005D16E7" w:rsidRDefault="005D16E7" w:rsidP="005D16E7">
            <w:pPr>
              <w:ind w:firstLine="0"/>
              <w:rPr>
                <w:rFonts w:ascii="Times New Roman" w:hAnsi="Times New Roman"/>
                <w:sz w:val="20"/>
                <w:szCs w:val="20"/>
              </w:rPr>
            </w:pPr>
            <w:r w:rsidRPr="005D16E7">
              <w:rPr>
                <w:rFonts w:ascii="Times New Roman" w:hAnsi="Times New Roman"/>
                <w:i/>
                <w:iCs/>
                <w:sz w:val="20"/>
                <w:szCs w:val="20"/>
              </w:rPr>
              <w:t>En los cursos que imparte. ¿Con qué frecuencia utiliza los siguientes recursos tecnológicos en el proceso de enseñanza y aprendizaje?</w:t>
            </w:r>
          </w:p>
        </w:tc>
      </w:tr>
      <w:tr w:rsidR="005D16E7" w14:paraId="479B0E93" w14:textId="77777777" w:rsidTr="00B93263">
        <w:trPr>
          <w:trHeight w:val="454"/>
        </w:trPr>
        <w:tc>
          <w:tcPr>
            <w:tcW w:w="2111" w:type="dxa"/>
            <w:tcBorders>
              <w:top w:val="single" w:sz="4" w:space="0" w:color="auto"/>
              <w:bottom w:val="single" w:sz="4" w:space="0" w:color="auto"/>
            </w:tcBorders>
            <w:vAlign w:val="center"/>
          </w:tcPr>
          <w:p w14:paraId="08FB08C5" w14:textId="4867395A" w:rsidR="005D16E7" w:rsidRPr="00B93263" w:rsidRDefault="005D16E7" w:rsidP="00B93263">
            <w:pPr>
              <w:spacing w:line="367" w:lineRule="auto"/>
              <w:ind w:firstLine="0"/>
              <w:rPr>
                <w:rFonts w:ascii="Times New Roman" w:hAnsi="Times New Roman"/>
                <w:b/>
                <w:bCs/>
                <w:sz w:val="24"/>
                <w:szCs w:val="24"/>
              </w:rPr>
            </w:pPr>
            <w:r w:rsidRPr="00B93263">
              <w:rPr>
                <w:rFonts w:ascii="Times New Roman" w:hAnsi="Times New Roman"/>
                <w:b/>
                <w:bCs/>
                <w:sz w:val="20"/>
                <w:szCs w:val="20"/>
              </w:rPr>
              <w:t>Recurso Tecnológico</w:t>
            </w:r>
          </w:p>
        </w:tc>
        <w:tc>
          <w:tcPr>
            <w:tcW w:w="1626" w:type="dxa"/>
            <w:tcBorders>
              <w:top w:val="single" w:sz="4" w:space="0" w:color="auto"/>
              <w:bottom w:val="single" w:sz="4" w:space="0" w:color="auto"/>
            </w:tcBorders>
            <w:vAlign w:val="center"/>
          </w:tcPr>
          <w:p w14:paraId="218C149B" w14:textId="3B100385" w:rsidR="005D16E7" w:rsidRPr="00B93263" w:rsidRDefault="005D16E7" w:rsidP="00B93263">
            <w:pPr>
              <w:spacing w:line="367" w:lineRule="auto"/>
              <w:ind w:firstLine="0"/>
              <w:rPr>
                <w:rFonts w:ascii="Times New Roman" w:hAnsi="Times New Roman"/>
                <w:b/>
                <w:bCs/>
                <w:sz w:val="24"/>
                <w:szCs w:val="24"/>
              </w:rPr>
            </w:pPr>
            <w:r w:rsidRPr="00B93263">
              <w:rPr>
                <w:rFonts w:ascii="Times New Roman" w:hAnsi="Times New Roman"/>
                <w:b/>
                <w:bCs/>
                <w:sz w:val="20"/>
                <w:szCs w:val="20"/>
              </w:rPr>
              <w:t>Nada Frecuente</w:t>
            </w:r>
          </w:p>
        </w:tc>
        <w:tc>
          <w:tcPr>
            <w:tcW w:w="1869" w:type="dxa"/>
            <w:tcBorders>
              <w:top w:val="single" w:sz="4" w:space="0" w:color="auto"/>
              <w:bottom w:val="single" w:sz="4" w:space="0" w:color="auto"/>
            </w:tcBorders>
            <w:vAlign w:val="center"/>
          </w:tcPr>
          <w:p w14:paraId="15FF4A24" w14:textId="7063C647" w:rsidR="005D16E7" w:rsidRPr="00B93263" w:rsidRDefault="005D16E7" w:rsidP="00B93263">
            <w:pPr>
              <w:spacing w:line="367" w:lineRule="auto"/>
              <w:ind w:firstLine="0"/>
              <w:rPr>
                <w:rFonts w:ascii="Times New Roman" w:hAnsi="Times New Roman"/>
                <w:b/>
                <w:bCs/>
                <w:sz w:val="24"/>
                <w:szCs w:val="24"/>
              </w:rPr>
            </w:pPr>
            <w:r w:rsidRPr="00B93263">
              <w:rPr>
                <w:rFonts w:ascii="Times New Roman" w:hAnsi="Times New Roman"/>
                <w:b/>
                <w:bCs/>
                <w:sz w:val="20"/>
                <w:szCs w:val="20"/>
              </w:rPr>
              <w:t>Algo Frecuente</w:t>
            </w:r>
          </w:p>
        </w:tc>
        <w:tc>
          <w:tcPr>
            <w:tcW w:w="1870" w:type="dxa"/>
            <w:tcBorders>
              <w:top w:val="single" w:sz="4" w:space="0" w:color="auto"/>
              <w:bottom w:val="single" w:sz="4" w:space="0" w:color="auto"/>
            </w:tcBorders>
            <w:vAlign w:val="center"/>
          </w:tcPr>
          <w:p w14:paraId="7DCBF3A8" w14:textId="3EBA7E24" w:rsidR="005D16E7" w:rsidRPr="00B93263" w:rsidRDefault="005D16E7" w:rsidP="00B93263">
            <w:pPr>
              <w:spacing w:line="367" w:lineRule="auto"/>
              <w:ind w:firstLine="0"/>
              <w:rPr>
                <w:rFonts w:ascii="Times New Roman" w:hAnsi="Times New Roman"/>
                <w:b/>
                <w:bCs/>
                <w:sz w:val="24"/>
                <w:szCs w:val="24"/>
              </w:rPr>
            </w:pPr>
            <w:r w:rsidRPr="00B93263">
              <w:rPr>
                <w:rFonts w:ascii="Times New Roman" w:hAnsi="Times New Roman"/>
                <w:b/>
                <w:bCs/>
                <w:sz w:val="20"/>
                <w:szCs w:val="20"/>
              </w:rPr>
              <w:t>Frecuentemente</w:t>
            </w:r>
          </w:p>
        </w:tc>
        <w:tc>
          <w:tcPr>
            <w:tcW w:w="2147" w:type="dxa"/>
            <w:tcBorders>
              <w:top w:val="single" w:sz="4" w:space="0" w:color="auto"/>
              <w:bottom w:val="single" w:sz="4" w:space="0" w:color="auto"/>
            </w:tcBorders>
            <w:vAlign w:val="center"/>
          </w:tcPr>
          <w:p w14:paraId="144F7729" w14:textId="1385F7BC" w:rsidR="005D16E7" w:rsidRPr="00B93263" w:rsidRDefault="005D16E7" w:rsidP="00B93263">
            <w:pPr>
              <w:spacing w:line="367" w:lineRule="auto"/>
              <w:ind w:firstLine="0"/>
              <w:rPr>
                <w:rFonts w:ascii="Times New Roman" w:hAnsi="Times New Roman"/>
                <w:b/>
                <w:bCs/>
                <w:sz w:val="24"/>
                <w:szCs w:val="24"/>
              </w:rPr>
            </w:pPr>
            <w:r w:rsidRPr="00B93263">
              <w:rPr>
                <w:rFonts w:ascii="Times New Roman" w:hAnsi="Times New Roman"/>
                <w:b/>
                <w:bCs/>
                <w:sz w:val="20"/>
                <w:szCs w:val="20"/>
              </w:rPr>
              <w:t>Muy Frecuentemente</w:t>
            </w:r>
          </w:p>
        </w:tc>
      </w:tr>
      <w:tr w:rsidR="00B93263" w14:paraId="1BC922E2" w14:textId="77777777" w:rsidTr="00B93263">
        <w:trPr>
          <w:trHeight w:val="454"/>
        </w:trPr>
        <w:tc>
          <w:tcPr>
            <w:tcW w:w="2111" w:type="dxa"/>
            <w:tcBorders>
              <w:top w:val="single" w:sz="4" w:space="0" w:color="auto"/>
            </w:tcBorders>
            <w:vAlign w:val="center"/>
          </w:tcPr>
          <w:p w14:paraId="4250BA43" w14:textId="2AB30703"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Computadora</w:t>
            </w:r>
          </w:p>
        </w:tc>
        <w:tc>
          <w:tcPr>
            <w:tcW w:w="1626" w:type="dxa"/>
            <w:tcBorders>
              <w:top w:val="single" w:sz="4" w:space="0" w:color="auto"/>
            </w:tcBorders>
            <w:vAlign w:val="center"/>
          </w:tcPr>
          <w:p w14:paraId="2E066818" w14:textId="77777777" w:rsidR="00B93263" w:rsidRPr="00B93263" w:rsidRDefault="00B93263" w:rsidP="00B93263">
            <w:pPr>
              <w:spacing w:line="367" w:lineRule="auto"/>
              <w:ind w:firstLine="0"/>
              <w:rPr>
                <w:rFonts w:ascii="Times New Roman" w:hAnsi="Times New Roman"/>
                <w:b/>
                <w:bCs/>
                <w:sz w:val="20"/>
                <w:szCs w:val="20"/>
              </w:rPr>
            </w:pPr>
          </w:p>
        </w:tc>
        <w:tc>
          <w:tcPr>
            <w:tcW w:w="1869" w:type="dxa"/>
            <w:tcBorders>
              <w:top w:val="single" w:sz="4" w:space="0" w:color="auto"/>
            </w:tcBorders>
            <w:vAlign w:val="center"/>
          </w:tcPr>
          <w:p w14:paraId="46D42CB2" w14:textId="77777777" w:rsidR="00B93263" w:rsidRPr="00B93263" w:rsidRDefault="00B93263" w:rsidP="00B93263">
            <w:pPr>
              <w:spacing w:line="367" w:lineRule="auto"/>
              <w:ind w:firstLine="0"/>
              <w:rPr>
                <w:rFonts w:ascii="Times New Roman" w:hAnsi="Times New Roman"/>
                <w:b/>
                <w:bCs/>
                <w:sz w:val="20"/>
                <w:szCs w:val="20"/>
              </w:rPr>
            </w:pPr>
          </w:p>
        </w:tc>
        <w:tc>
          <w:tcPr>
            <w:tcW w:w="1870" w:type="dxa"/>
            <w:tcBorders>
              <w:top w:val="single" w:sz="4" w:space="0" w:color="auto"/>
            </w:tcBorders>
            <w:vAlign w:val="center"/>
          </w:tcPr>
          <w:p w14:paraId="54C3898C" w14:textId="77777777" w:rsidR="00B93263" w:rsidRPr="00B93263" w:rsidRDefault="00B93263" w:rsidP="00B93263">
            <w:pPr>
              <w:spacing w:line="367" w:lineRule="auto"/>
              <w:ind w:firstLine="0"/>
              <w:rPr>
                <w:rFonts w:ascii="Times New Roman" w:hAnsi="Times New Roman"/>
                <w:b/>
                <w:bCs/>
                <w:sz w:val="20"/>
                <w:szCs w:val="20"/>
              </w:rPr>
            </w:pPr>
          </w:p>
        </w:tc>
        <w:tc>
          <w:tcPr>
            <w:tcW w:w="2147" w:type="dxa"/>
            <w:tcBorders>
              <w:top w:val="single" w:sz="4" w:space="0" w:color="auto"/>
            </w:tcBorders>
            <w:vAlign w:val="center"/>
          </w:tcPr>
          <w:p w14:paraId="6C809460" w14:textId="3120C439"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12</w:t>
            </w:r>
          </w:p>
        </w:tc>
      </w:tr>
      <w:tr w:rsidR="00B93263" w14:paraId="60650CFA" w14:textId="77777777" w:rsidTr="00B93263">
        <w:trPr>
          <w:trHeight w:val="454"/>
        </w:trPr>
        <w:tc>
          <w:tcPr>
            <w:tcW w:w="2111" w:type="dxa"/>
            <w:vAlign w:val="center"/>
          </w:tcPr>
          <w:p w14:paraId="6B785374" w14:textId="51149925"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Proyector</w:t>
            </w:r>
          </w:p>
        </w:tc>
        <w:tc>
          <w:tcPr>
            <w:tcW w:w="1626" w:type="dxa"/>
            <w:vAlign w:val="center"/>
          </w:tcPr>
          <w:p w14:paraId="02267A83" w14:textId="77777777" w:rsidR="00B93263" w:rsidRPr="00B93263" w:rsidRDefault="00B93263" w:rsidP="00B93263">
            <w:pPr>
              <w:spacing w:line="367" w:lineRule="auto"/>
              <w:ind w:firstLine="0"/>
              <w:rPr>
                <w:rFonts w:ascii="Times New Roman" w:hAnsi="Times New Roman"/>
                <w:b/>
                <w:bCs/>
                <w:sz w:val="20"/>
                <w:szCs w:val="20"/>
              </w:rPr>
            </w:pPr>
          </w:p>
        </w:tc>
        <w:tc>
          <w:tcPr>
            <w:tcW w:w="1869" w:type="dxa"/>
            <w:vAlign w:val="center"/>
          </w:tcPr>
          <w:p w14:paraId="1936A053" w14:textId="77777777" w:rsidR="00B93263" w:rsidRPr="00B93263" w:rsidRDefault="00B93263" w:rsidP="00B93263">
            <w:pPr>
              <w:spacing w:line="367" w:lineRule="auto"/>
              <w:ind w:firstLine="0"/>
              <w:rPr>
                <w:rFonts w:ascii="Times New Roman" w:hAnsi="Times New Roman"/>
                <w:b/>
                <w:bCs/>
                <w:sz w:val="20"/>
                <w:szCs w:val="20"/>
              </w:rPr>
            </w:pPr>
          </w:p>
        </w:tc>
        <w:tc>
          <w:tcPr>
            <w:tcW w:w="1870" w:type="dxa"/>
            <w:vAlign w:val="center"/>
          </w:tcPr>
          <w:p w14:paraId="5FB1547D" w14:textId="77777777" w:rsidR="00B93263" w:rsidRPr="00B93263" w:rsidRDefault="00B93263" w:rsidP="00B93263">
            <w:pPr>
              <w:spacing w:line="367" w:lineRule="auto"/>
              <w:ind w:firstLine="0"/>
              <w:rPr>
                <w:rFonts w:ascii="Times New Roman" w:hAnsi="Times New Roman"/>
                <w:b/>
                <w:bCs/>
                <w:sz w:val="20"/>
                <w:szCs w:val="20"/>
              </w:rPr>
            </w:pPr>
          </w:p>
        </w:tc>
        <w:tc>
          <w:tcPr>
            <w:tcW w:w="2147" w:type="dxa"/>
            <w:vAlign w:val="center"/>
          </w:tcPr>
          <w:p w14:paraId="31032311" w14:textId="1E440380"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9</w:t>
            </w:r>
          </w:p>
        </w:tc>
      </w:tr>
      <w:tr w:rsidR="00B93263" w14:paraId="40FF9709" w14:textId="77777777" w:rsidTr="00B93263">
        <w:trPr>
          <w:trHeight w:val="454"/>
        </w:trPr>
        <w:tc>
          <w:tcPr>
            <w:tcW w:w="2111" w:type="dxa"/>
            <w:vAlign w:val="center"/>
          </w:tcPr>
          <w:p w14:paraId="1D017C96" w14:textId="3246FDEC"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Pizarra Interactiva</w:t>
            </w:r>
          </w:p>
        </w:tc>
        <w:tc>
          <w:tcPr>
            <w:tcW w:w="1626" w:type="dxa"/>
            <w:vAlign w:val="center"/>
          </w:tcPr>
          <w:p w14:paraId="5D153D30" w14:textId="688817F4"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9</w:t>
            </w:r>
          </w:p>
        </w:tc>
        <w:tc>
          <w:tcPr>
            <w:tcW w:w="1869" w:type="dxa"/>
            <w:vAlign w:val="center"/>
          </w:tcPr>
          <w:p w14:paraId="12D94B35" w14:textId="77777777" w:rsidR="00B93263" w:rsidRPr="00B93263" w:rsidRDefault="00B93263" w:rsidP="00B93263">
            <w:pPr>
              <w:spacing w:line="367" w:lineRule="auto"/>
              <w:ind w:firstLine="0"/>
              <w:rPr>
                <w:rFonts w:ascii="Times New Roman" w:hAnsi="Times New Roman"/>
                <w:b/>
                <w:bCs/>
                <w:sz w:val="20"/>
                <w:szCs w:val="20"/>
              </w:rPr>
            </w:pPr>
          </w:p>
        </w:tc>
        <w:tc>
          <w:tcPr>
            <w:tcW w:w="1870" w:type="dxa"/>
            <w:vAlign w:val="center"/>
          </w:tcPr>
          <w:p w14:paraId="3526F1E4" w14:textId="77777777" w:rsidR="00B93263" w:rsidRPr="00B93263" w:rsidRDefault="00B93263" w:rsidP="00B93263">
            <w:pPr>
              <w:spacing w:line="367" w:lineRule="auto"/>
              <w:ind w:firstLine="0"/>
              <w:rPr>
                <w:rFonts w:ascii="Times New Roman" w:hAnsi="Times New Roman"/>
                <w:b/>
                <w:bCs/>
                <w:sz w:val="20"/>
                <w:szCs w:val="20"/>
              </w:rPr>
            </w:pPr>
          </w:p>
        </w:tc>
        <w:tc>
          <w:tcPr>
            <w:tcW w:w="2147" w:type="dxa"/>
            <w:vAlign w:val="center"/>
          </w:tcPr>
          <w:p w14:paraId="321A962A" w14:textId="77777777" w:rsidR="00B93263" w:rsidRPr="00B93263" w:rsidRDefault="00B93263" w:rsidP="00B93263">
            <w:pPr>
              <w:spacing w:line="367" w:lineRule="auto"/>
              <w:ind w:firstLine="0"/>
              <w:rPr>
                <w:rFonts w:ascii="Times New Roman" w:hAnsi="Times New Roman"/>
                <w:b/>
                <w:bCs/>
                <w:sz w:val="20"/>
                <w:szCs w:val="20"/>
              </w:rPr>
            </w:pPr>
          </w:p>
        </w:tc>
      </w:tr>
      <w:tr w:rsidR="00B93263" w14:paraId="2B13B10C" w14:textId="77777777" w:rsidTr="00B93263">
        <w:trPr>
          <w:trHeight w:val="454"/>
        </w:trPr>
        <w:tc>
          <w:tcPr>
            <w:tcW w:w="2111" w:type="dxa"/>
            <w:vAlign w:val="center"/>
          </w:tcPr>
          <w:p w14:paraId="6784D6B5" w14:textId="480BE7F2"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Teléfono Celular</w:t>
            </w:r>
          </w:p>
        </w:tc>
        <w:tc>
          <w:tcPr>
            <w:tcW w:w="1626" w:type="dxa"/>
            <w:vAlign w:val="center"/>
          </w:tcPr>
          <w:p w14:paraId="6E2DD51D" w14:textId="77777777" w:rsidR="00B93263" w:rsidRPr="00B93263" w:rsidRDefault="00B93263" w:rsidP="00B93263">
            <w:pPr>
              <w:spacing w:line="367" w:lineRule="auto"/>
              <w:ind w:firstLine="0"/>
              <w:rPr>
                <w:rFonts w:ascii="Times New Roman" w:hAnsi="Times New Roman"/>
                <w:b/>
                <w:bCs/>
                <w:sz w:val="20"/>
                <w:szCs w:val="20"/>
              </w:rPr>
            </w:pPr>
          </w:p>
        </w:tc>
        <w:tc>
          <w:tcPr>
            <w:tcW w:w="1869" w:type="dxa"/>
            <w:vAlign w:val="center"/>
          </w:tcPr>
          <w:p w14:paraId="6F55A0EF" w14:textId="0BCE15DE"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4</w:t>
            </w:r>
          </w:p>
        </w:tc>
        <w:tc>
          <w:tcPr>
            <w:tcW w:w="1870" w:type="dxa"/>
            <w:vAlign w:val="center"/>
          </w:tcPr>
          <w:p w14:paraId="430BE424" w14:textId="7C29AF26"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4</w:t>
            </w:r>
          </w:p>
        </w:tc>
        <w:tc>
          <w:tcPr>
            <w:tcW w:w="2147" w:type="dxa"/>
            <w:vAlign w:val="center"/>
          </w:tcPr>
          <w:p w14:paraId="3A3C0189" w14:textId="66314C46"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4</w:t>
            </w:r>
          </w:p>
        </w:tc>
      </w:tr>
      <w:tr w:rsidR="00B93263" w14:paraId="7C617578" w14:textId="77777777" w:rsidTr="00B93263">
        <w:trPr>
          <w:trHeight w:val="454"/>
        </w:trPr>
        <w:tc>
          <w:tcPr>
            <w:tcW w:w="2111" w:type="dxa"/>
            <w:vAlign w:val="center"/>
          </w:tcPr>
          <w:p w14:paraId="3CFF8986" w14:textId="0C4802DB"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Tablet</w:t>
            </w:r>
          </w:p>
        </w:tc>
        <w:tc>
          <w:tcPr>
            <w:tcW w:w="1626" w:type="dxa"/>
            <w:vAlign w:val="center"/>
          </w:tcPr>
          <w:p w14:paraId="324BB11F" w14:textId="41A254D7"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10</w:t>
            </w:r>
          </w:p>
        </w:tc>
        <w:tc>
          <w:tcPr>
            <w:tcW w:w="1869" w:type="dxa"/>
            <w:vAlign w:val="center"/>
          </w:tcPr>
          <w:p w14:paraId="1CD6CB21" w14:textId="77777777" w:rsidR="00B93263" w:rsidRPr="00B93263" w:rsidRDefault="00B93263" w:rsidP="00B93263">
            <w:pPr>
              <w:spacing w:line="367" w:lineRule="auto"/>
              <w:ind w:firstLine="0"/>
              <w:rPr>
                <w:rFonts w:ascii="Times New Roman" w:hAnsi="Times New Roman"/>
                <w:b/>
                <w:bCs/>
                <w:sz w:val="20"/>
                <w:szCs w:val="20"/>
              </w:rPr>
            </w:pPr>
          </w:p>
        </w:tc>
        <w:tc>
          <w:tcPr>
            <w:tcW w:w="1870" w:type="dxa"/>
            <w:vAlign w:val="center"/>
          </w:tcPr>
          <w:p w14:paraId="773B74CC" w14:textId="77777777" w:rsidR="00B93263" w:rsidRPr="00B93263" w:rsidRDefault="00B93263" w:rsidP="00B93263">
            <w:pPr>
              <w:spacing w:line="367" w:lineRule="auto"/>
              <w:ind w:firstLine="0"/>
              <w:rPr>
                <w:rFonts w:ascii="Times New Roman" w:hAnsi="Times New Roman"/>
                <w:b/>
                <w:bCs/>
                <w:sz w:val="20"/>
                <w:szCs w:val="20"/>
              </w:rPr>
            </w:pPr>
          </w:p>
        </w:tc>
        <w:tc>
          <w:tcPr>
            <w:tcW w:w="2147" w:type="dxa"/>
            <w:vAlign w:val="center"/>
          </w:tcPr>
          <w:p w14:paraId="3EFC9EB6" w14:textId="77777777" w:rsidR="00B93263" w:rsidRPr="00B93263" w:rsidRDefault="00B93263" w:rsidP="00B93263">
            <w:pPr>
              <w:spacing w:line="367" w:lineRule="auto"/>
              <w:ind w:firstLine="0"/>
              <w:rPr>
                <w:rFonts w:ascii="Times New Roman" w:hAnsi="Times New Roman"/>
                <w:b/>
                <w:bCs/>
                <w:sz w:val="20"/>
                <w:szCs w:val="20"/>
              </w:rPr>
            </w:pPr>
          </w:p>
        </w:tc>
      </w:tr>
      <w:tr w:rsidR="00B93263" w14:paraId="5E3389CC" w14:textId="77777777" w:rsidTr="00B93263">
        <w:trPr>
          <w:trHeight w:val="454"/>
        </w:trPr>
        <w:tc>
          <w:tcPr>
            <w:tcW w:w="2111" w:type="dxa"/>
            <w:vAlign w:val="center"/>
          </w:tcPr>
          <w:p w14:paraId="06728DB7" w14:textId="0B9D8850"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Aula Virtual</w:t>
            </w:r>
          </w:p>
        </w:tc>
        <w:tc>
          <w:tcPr>
            <w:tcW w:w="1626" w:type="dxa"/>
            <w:vAlign w:val="center"/>
          </w:tcPr>
          <w:p w14:paraId="73B350A3" w14:textId="77777777" w:rsidR="00B93263" w:rsidRPr="00B93263" w:rsidRDefault="00B93263" w:rsidP="00B93263">
            <w:pPr>
              <w:spacing w:line="367" w:lineRule="auto"/>
              <w:ind w:firstLine="0"/>
              <w:rPr>
                <w:rFonts w:ascii="Times New Roman" w:hAnsi="Times New Roman"/>
                <w:b/>
                <w:bCs/>
                <w:sz w:val="20"/>
                <w:szCs w:val="20"/>
              </w:rPr>
            </w:pPr>
          </w:p>
        </w:tc>
        <w:tc>
          <w:tcPr>
            <w:tcW w:w="1869" w:type="dxa"/>
            <w:vAlign w:val="center"/>
          </w:tcPr>
          <w:p w14:paraId="41296F08" w14:textId="77777777" w:rsidR="00B93263" w:rsidRPr="00B93263" w:rsidRDefault="00B93263" w:rsidP="00B93263">
            <w:pPr>
              <w:spacing w:line="367" w:lineRule="auto"/>
              <w:ind w:firstLine="0"/>
              <w:rPr>
                <w:rFonts w:ascii="Times New Roman" w:hAnsi="Times New Roman"/>
                <w:b/>
                <w:bCs/>
                <w:sz w:val="20"/>
                <w:szCs w:val="20"/>
              </w:rPr>
            </w:pPr>
          </w:p>
        </w:tc>
        <w:tc>
          <w:tcPr>
            <w:tcW w:w="1870" w:type="dxa"/>
            <w:vAlign w:val="center"/>
          </w:tcPr>
          <w:p w14:paraId="6D955C72" w14:textId="77777777" w:rsidR="00B93263" w:rsidRPr="00B93263" w:rsidRDefault="00B93263" w:rsidP="00B93263">
            <w:pPr>
              <w:spacing w:line="367" w:lineRule="auto"/>
              <w:ind w:firstLine="0"/>
              <w:rPr>
                <w:rFonts w:ascii="Times New Roman" w:hAnsi="Times New Roman"/>
                <w:b/>
                <w:bCs/>
                <w:sz w:val="20"/>
                <w:szCs w:val="20"/>
              </w:rPr>
            </w:pPr>
          </w:p>
        </w:tc>
        <w:tc>
          <w:tcPr>
            <w:tcW w:w="2147" w:type="dxa"/>
            <w:vAlign w:val="center"/>
          </w:tcPr>
          <w:p w14:paraId="160879C0" w14:textId="35830E20"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sz w:val="20"/>
                <w:szCs w:val="20"/>
              </w:rPr>
              <w:t>12</w:t>
            </w:r>
          </w:p>
        </w:tc>
      </w:tr>
      <w:tr w:rsidR="00B93263" w14:paraId="5E8E7A9D" w14:textId="77777777" w:rsidTr="00B93263">
        <w:trPr>
          <w:trHeight w:val="454"/>
        </w:trPr>
        <w:tc>
          <w:tcPr>
            <w:tcW w:w="2111" w:type="dxa"/>
            <w:tcBorders>
              <w:bottom w:val="single" w:sz="4" w:space="0" w:color="auto"/>
            </w:tcBorders>
            <w:vAlign w:val="center"/>
          </w:tcPr>
          <w:p w14:paraId="715DD804" w14:textId="3D3E0F9A" w:rsidR="00B93263" w:rsidRPr="00B93263" w:rsidRDefault="00B93263" w:rsidP="00B93263">
            <w:pPr>
              <w:spacing w:line="367" w:lineRule="auto"/>
              <w:ind w:firstLine="0"/>
              <w:rPr>
                <w:rFonts w:ascii="Times New Roman" w:hAnsi="Times New Roman"/>
                <w:b/>
                <w:bCs/>
                <w:sz w:val="20"/>
                <w:szCs w:val="20"/>
              </w:rPr>
            </w:pPr>
            <w:r w:rsidRPr="00B93263">
              <w:rPr>
                <w:rFonts w:ascii="Times New Roman" w:hAnsi="Times New Roman"/>
                <w:b/>
                <w:bCs/>
                <w:sz w:val="20"/>
                <w:szCs w:val="20"/>
              </w:rPr>
              <w:t>Total</w:t>
            </w:r>
          </w:p>
        </w:tc>
        <w:tc>
          <w:tcPr>
            <w:tcW w:w="1626" w:type="dxa"/>
            <w:tcBorders>
              <w:bottom w:val="single" w:sz="4" w:space="0" w:color="auto"/>
            </w:tcBorders>
            <w:vAlign w:val="center"/>
          </w:tcPr>
          <w:p w14:paraId="3835024C" w14:textId="10E95C24"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b/>
                <w:bCs/>
                <w:sz w:val="20"/>
                <w:szCs w:val="20"/>
              </w:rPr>
              <w:t>19</w:t>
            </w:r>
          </w:p>
        </w:tc>
        <w:tc>
          <w:tcPr>
            <w:tcW w:w="1869" w:type="dxa"/>
            <w:tcBorders>
              <w:bottom w:val="single" w:sz="4" w:space="0" w:color="auto"/>
            </w:tcBorders>
            <w:vAlign w:val="center"/>
          </w:tcPr>
          <w:p w14:paraId="64A5E65D" w14:textId="638098B5"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b/>
                <w:bCs/>
                <w:sz w:val="20"/>
                <w:szCs w:val="20"/>
              </w:rPr>
              <w:t>4</w:t>
            </w:r>
          </w:p>
        </w:tc>
        <w:tc>
          <w:tcPr>
            <w:tcW w:w="1870" w:type="dxa"/>
            <w:tcBorders>
              <w:bottom w:val="single" w:sz="4" w:space="0" w:color="auto"/>
            </w:tcBorders>
            <w:vAlign w:val="center"/>
          </w:tcPr>
          <w:p w14:paraId="4B8365EF" w14:textId="576F4A78"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b/>
                <w:bCs/>
                <w:sz w:val="20"/>
                <w:szCs w:val="20"/>
              </w:rPr>
              <w:t>4</w:t>
            </w:r>
          </w:p>
        </w:tc>
        <w:tc>
          <w:tcPr>
            <w:tcW w:w="2147" w:type="dxa"/>
            <w:tcBorders>
              <w:bottom w:val="single" w:sz="4" w:space="0" w:color="auto"/>
            </w:tcBorders>
            <w:vAlign w:val="center"/>
          </w:tcPr>
          <w:p w14:paraId="0AEA6E19" w14:textId="6388BAF4" w:rsidR="00B93263" w:rsidRPr="00B93263" w:rsidRDefault="00B93263" w:rsidP="00B93263">
            <w:pPr>
              <w:spacing w:line="367" w:lineRule="auto"/>
              <w:ind w:firstLine="0"/>
              <w:rPr>
                <w:rFonts w:ascii="Times New Roman" w:hAnsi="Times New Roman"/>
                <w:b/>
                <w:bCs/>
                <w:sz w:val="20"/>
                <w:szCs w:val="20"/>
              </w:rPr>
            </w:pPr>
            <w:r w:rsidRPr="00FE4FA3">
              <w:rPr>
                <w:rFonts w:ascii="Times New Roman" w:hAnsi="Times New Roman"/>
                <w:b/>
                <w:bCs/>
                <w:sz w:val="20"/>
                <w:szCs w:val="20"/>
              </w:rPr>
              <w:t>37</w:t>
            </w:r>
          </w:p>
        </w:tc>
      </w:tr>
      <w:tr w:rsidR="00B93263" w14:paraId="2ACC2517" w14:textId="77777777" w:rsidTr="00B93263">
        <w:trPr>
          <w:trHeight w:val="454"/>
        </w:trPr>
        <w:tc>
          <w:tcPr>
            <w:tcW w:w="9623" w:type="dxa"/>
            <w:gridSpan w:val="5"/>
            <w:tcBorders>
              <w:top w:val="single" w:sz="4" w:space="0" w:color="auto"/>
            </w:tcBorders>
            <w:vAlign w:val="center"/>
          </w:tcPr>
          <w:p w14:paraId="6B2FFB64" w14:textId="24EB780A" w:rsidR="00B93263" w:rsidRPr="00B93263" w:rsidRDefault="00B93263" w:rsidP="00B93263">
            <w:pPr>
              <w:spacing w:line="367" w:lineRule="auto"/>
              <w:ind w:firstLine="0"/>
              <w:rPr>
                <w:rFonts w:ascii="Times New Roman" w:hAnsi="Times New Roman"/>
                <w:i/>
                <w:iCs/>
                <w:sz w:val="20"/>
                <w:szCs w:val="20"/>
              </w:rPr>
            </w:pPr>
            <w:r w:rsidRPr="00B93263">
              <w:rPr>
                <w:rFonts w:ascii="Times New Roman" w:hAnsi="Times New Roman"/>
                <w:i/>
                <w:iCs/>
                <w:sz w:val="20"/>
                <w:szCs w:val="20"/>
              </w:rPr>
              <w:t>Nota. Fuente: C1. Aprendizaje Ubicuo-Docentes. NF=19 / AF 4/ F 4/ MF 37</w:t>
            </w:r>
          </w:p>
        </w:tc>
      </w:tr>
    </w:tbl>
    <w:p w14:paraId="4988C694" w14:textId="0D7F7D31" w:rsidR="0016048E" w:rsidRPr="00CD2C33" w:rsidRDefault="00E61C5E" w:rsidP="00ED3527">
      <w:pPr>
        <w:spacing w:line="480" w:lineRule="auto"/>
        <w:ind w:left="11"/>
        <w:jc w:val="both"/>
        <w:rPr>
          <w:rFonts w:ascii="Times New Roman" w:hAnsi="Times New Roman"/>
          <w:sz w:val="24"/>
          <w:szCs w:val="24"/>
        </w:rPr>
      </w:pPr>
      <w:r>
        <w:rPr>
          <w:rFonts w:ascii="Times New Roman" w:hAnsi="Times New Roman"/>
          <w:sz w:val="24"/>
          <w:szCs w:val="24"/>
        </w:rPr>
        <w:t>De acuerdo con</w:t>
      </w:r>
      <w:r w:rsidR="0016048E" w:rsidRPr="00CD2C33">
        <w:rPr>
          <w:rFonts w:ascii="Times New Roman" w:hAnsi="Times New Roman"/>
          <w:sz w:val="24"/>
          <w:szCs w:val="24"/>
        </w:rPr>
        <w:t xml:space="preserve"> los datos de la Tabla 6</w:t>
      </w:r>
      <w:r w:rsidR="00381C3F">
        <w:rPr>
          <w:rFonts w:ascii="Times New Roman" w:hAnsi="Times New Roman"/>
          <w:sz w:val="24"/>
          <w:szCs w:val="24"/>
        </w:rPr>
        <w:t>,</w:t>
      </w:r>
      <w:r w:rsidR="0016048E" w:rsidRPr="00CD2C33">
        <w:rPr>
          <w:rFonts w:ascii="Times New Roman" w:hAnsi="Times New Roman"/>
          <w:sz w:val="24"/>
          <w:szCs w:val="24"/>
        </w:rPr>
        <w:t xml:space="preserve"> la computadora y el aula virtual se presentan como las herramientas más utilizadas, mientras que la pizarra interactiva y la Tablet son menos frecuentes en su uso. </w:t>
      </w:r>
    </w:p>
    <w:p w14:paraId="2FAC79D4" w14:textId="0E156214" w:rsidR="00942D43" w:rsidRDefault="0016048E" w:rsidP="00ED3527">
      <w:pPr>
        <w:spacing w:line="480" w:lineRule="auto"/>
        <w:ind w:left="11"/>
        <w:jc w:val="both"/>
        <w:rPr>
          <w:rFonts w:ascii="Times New Roman" w:hAnsi="Times New Roman"/>
          <w:sz w:val="24"/>
          <w:szCs w:val="24"/>
        </w:rPr>
      </w:pPr>
      <w:r w:rsidRPr="00CD2C33">
        <w:rPr>
          <w:rFonts w:ascii="Times New Roman" w:hAnsi="Times New Roman"/>
          <w:sz w:val="24"/>
          <w:szCs w:val="24"/>
        </w:rPr>
        <w:t xml:space="preserve">Al </w:t>
      </w:r>
      <w:r w:rsidR="001B45A7">
        <w:rPr>
          <w:rFonts w:ascii="Times New Roman" w:hAnsi="Times New Roman"/>
          <w:sz w:val="24"/>
          <w:szCs w:val="24"/>
        </w:rPr>
        <w:t xml:space="preserve">preguntar </w:t>
      </w:r>
      <w:r w:rsidR="001B45A7" w:rsidRPr="00CD2C33">
        <w:rPr>
          <w:rFonts w:ascii="Times New Roman" w:hAnsi="Times New Roman"/>
          <w:sz w:val="24"/>
          <w:szCs w:val="24"/>
        </w:rPr>
        <w:t>a</w:t>
      </w:r>
      <w:r w:rsidRPr="00CD2C33">
        <w:rPr>
          <w:rFonts w:ascii="Times New Roman" w:hAnsi="Times New Roman"/>
          <w:sz w:val="24"/>
          <w:szCs w:val="24"/>
        </w:rPr>
        <w:t xml:space="preserve"> los encuestados ¿Qué tan importantes son las tecnologías de información y comunicación en un aprendizaje significativo?, se obtuvieron las respuestas que se muestran en la Figura 3.</w:t>
      </w:r>
      <w:bookmarkStart w:id="78" w:name="_Toc146395934"/>
    </w:p>
    <w:p w14:paraId="77939290" w14:textId="77777777" w:rsidR="004D6A40" w:rsidRPr="00237BF9" w:rsidRDefault="004D6A40" w:rsidP="00ED3527">
      <w:pPr>
        <w:spacing w:line="480" w:lineRule="auto"/>
        <w:ind w:left="11"/>
        <w:jc w:val="both"/>
        <w:rPr>
          <w:rFonts w:ascii="Times New Roman" w:hAnsi="Times New Roman"/>
          <w:sz w:val="24"/>
          <w:szCs w:val="24"/>
        </w:rPr>
      </w:pPr>
    </w:p>
    <w:p w14:paraId="2267A782" w14:textId="6A6FCD90" w:rsidR="00237BF9" w:rsidRPr="00B93263" w:rsidRDefault="00966C37" w:rsidP="005F56DE">
      <w:pPr>
        <w:pStyle w:val="Descripcin"/>
        <w:rPr>
          <w:rFonts w:ascii="Times New Roman" w:hAnsi="Times New Roman"/>
          <w:b w:val="0"/>
          <w:bCs w:val="0"/>
        </w:rPr>
      </w:pPr>
      <w:r w:rsidRPr="00B93263">
        <w:rPr>
          <w:rFonts w:ascii="Times New Roman" w:hAnsi="Times New Roman"/>
          <w:b w:val="0"/>
          <w:bCs w:val="0"/>
        </w:rPr>
        <w:lastRenderedPageBreak/>
        <w:t xml:space="preserve"> </w:t>
      </w:r>
      <w:r w:rsidR="005F56DE" w:rsidRPr="00B93263">
        <w:rPr>
          <w:rFonts w:ascii="Times New Roman" w:hAnsi="Times New Roman"/>
          <w:b w:val="0"/>
          <w:bCs w:val="0"/>
        </w:rPr>
        <w:t xml:space="preserve">Figura </w:t>
      </w:r>
      <w:r w:rsidR="005F56DE" w:rsidRPr="00B93263">
        <w:rPr>
          <w:rFonts w:ascii="Times New Roman" w:hAnsi="Times New Roman"/>
          <w:b w:val="0"/>
          <w:bCs w:val="0"/>
        </w:rPr>
        <w:fldChar w:fldCharType="begin"/>
      </w:r>
      <w:r w:rsidR="005F56DE" w:rsidRPr="00B93263">
        <w:rPr>
          <w:rFonts w:ascii="Times New Roman" w:hAnsi="Times New Roman"/>
          <w:b w:val="0"/>
          <w:bCs w:val="0"/>
        </w:rPr>
        <w:instrText xml:space="preserve"> SEQ Figura \* ARABIC </w:instrText>
      </w:r>
      <w:r w:rsidR="005F56DE" w:rsidRPr="00B93263">
        <w:rPr>
          <w:rFonts w:ascii="Times New Roman" w:hAnsi="Times New Roman"/>
          <w:b w:val="0"/>
          <w:bCs w:val="0"/>
        </w:rPr>
        <w:fldChar w:fldCharType="separate"/>
      </w:r>
      <w:r w:rsidR="00911500" w:rsidRPr="00B93263">
        <w:rPr>
          <w:rFonts w:ascii="Times New Roman" w:hAnsi="Times New Roman"/>
          <w:b w:val="0"/>
          <w:bCs w:val="0"/>
          <w:noProof/>
        </w:rPr>
        <w:t>3</w:t>
      </w:r>
      <w:r w:rsidR="005F56DE" w:rsidRPr="00B93263">
        <w:rPr>
          <w:rFonts w:ascii="Times New Roman" w:hAnsi="Times New Roman"/>
          <w:b w:val="0"/>
          <w:bCs w:val="0"/>
        </w:rPr>
        <w:fldChar w:fldCharType="end"/>
      </w:r>
    </w:p>
    <w:p w14:paraId="1D40D239" w14:textId="5D2C1E71" w:rsidR="009D5F1A" w:rsidRPr="00237BF9" w:rsidRDefault="00F22FE6" w:rsidP="00237BF9">
      <w:pPr>
        <w:pStyle w:val="Descripcin"/>
        <w:ind w:left="851" w:right="2563" w:hanging="142"/>
        <w:rPr>
          <w:rFonts w:ascii="Times New Roman" w:hAnsi="Times New Roman"/>
          <w:b w:val="0"/>
          <w:bCs w:val="0"/>
          <w:i/>
          <w:iCs/>
        </w:rPr>
      </w:pPr>
      <w:r>
        <w:rPr>
          <w:noProof/>
        </w:rPr>
        <w:drawing>
          <wp:anchor distT="0" distB="0" distL="114300" distR="114300" simplePos="0" relativeHeight="251931136" behindDoc="1" locked="0" layoutInCell="1" allowOverlap="1" wp14:anchorId="311CBE8B" wp14:editId="10F04F9D">
            <wp:simplePos x="0" y="0"/>
            <wp:positionH relativeFrom="column">
              <wp:posOffset>514985</wp:posOffset>
            </wp:positionH>
            <wp:positionV relativeFrom="paragraph">
              <wp:posOffset>318135</wp:posOffset>
            </wp:positionV>
            <wp:extent cx="4591050" cy="2085975"/>
            <wp:effectExtent l="0" t="0" r="0" b="9525"/>
            <wp:wrapTight wrapText="bothSides">
              <wp:wrapPolygon edited="0">
                <wp:start x="0" y="0"/>
                <wp:lineTo x="0" y="21501"/>
                <wp:lineTo x="21510" y="21501"/>
                <wp:lineTo x="21510" y="0"/>
                <wp:lineTo x="0" y="0"/>
              </wp:wrapPolygon>
            </wp:wrapTight>
            <wp:docPr id="1000462291" name="Gráfico 1">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966C37" w:rsidRPr="00237BF9">
        <w:rPr>
          <w:rFonts w:ascii="Times New Roman" w:hAnsi="Times New Roman"/>
          <w:b w:val="0"/>
          <w:bCs w:val="0"/>
          <w:i/>
          <w:iCs/>
        </w:rPr>
        <w:t>¿Qué tan importante, considera usted, son las tecnologías de información y comunicación (TIC) en su aprendizaje significativo?</w:t>
      </w:r>
      <w:bookmarkEnd w:id="78"/>
    </w:p>
    <w:p w14:paraId="15262042" w14:textId="3E97B5F4" w:rsidR="00CD2C33" w:rsidRPr="00CC1C69" w:rsidRDefault="00CD2C33" w:rsidP="00CC1C69">
      <w:pPr>
        <w:ind w:left="709" w:right="534" w:firstLine="0"/>
        <w:jc w:val="both"/>
        <w:rPr>
          <w:rFonts w:ascii="Times New Roman" w:hAnsi="Times New Roman"/>
          <w:b/>
          <w:bCs/>
          <w:i/>
          <w:iCs/>
          <w:sz w:val="20"/>
          <w:szCs w:val="20"/>
        </w:rPr>
      </w:pPr>
    </w:p>
    <w:p w14:paraId="65388B3A" w14:textId="77777777" w:rsidR="00FB1F9D" w:rsidRDefault="00FB1F9D" w:rsidP="00CD2C33">
      <w:pPr>
        <w:pStyle w:val="Descripcin"/>
        <w:rPr>
          <w:rFonts w:ascii="Times New Roman" w:hAnsi="Times New Roman"/>
          <w:i/>
          <w:iCs/>
        </w:rPr>
      </w:pPr>
    </w:p>
    <w:p w14:paraId="504F44EA" w14:textId="77777777" w:rsidR="00FB1F9D" w:rsidRDefault="00FB1F9D" w:rsidP="00942D43">
      <w:pPr>
        <w:pStyle w:val="Descripcin"/>
        <w:ind w:firstLine="0"/>
        <w:rPr>
          <w:rFonts w:ascii="Times New Roman" w:hAnsi="Times New Roman"/>
          <w:i/>
          <w:iCs/>
        </w:rPr>
      </w:pPr>
    </w:p>
    <w:p w14:paraId="20EF5C79" w14:textId="77777777" w:rsidR="00F22FE6" w:rsidRDefault="00F22FE6" w:rsidP="00F22FE6">
      <w:pPr>
        <w:pStyle w:val="Descripcin"/>
        <w:rPr>
          <w:rFonts w:ascii="Times New Roman" w:hAnsi="Times New Roman"/>
          <w:b w:val="0"/>
          <w:bCs w:val="0"/>
          <w:i/>
          <w:iCs/>
        </w:rPr>
      </w:pPr>
    </w:p>
    <w:p w14:paraId="43F760E3" w14:textId="77777777" w:rsidR="00F22FE6" w:rsidRDefault="00F22FE6" w:rsidP="00F22FE6">
      <w:pPr>
        <w:pStyle w:val="Descripcin"/>
        <w:rPr>
          <w:rFonts w:ascii="Times New Roman" w:hAnsi="Times New Roman"/>
          <w:b w:val="0"/>
          <w:bCs w:val="0"/>
          <w:i/>
          <w:iCs/>
        </w:rPr>
      </w:pPr>
    </w:p>
    <w:p w14:paraId="0F55C633" w14:textId="77777777" w:rsidR="00F22FE6" w:rsidRDefault="00F22FE6" w:rsidP="00F22FE6">
      <w:pPr>
        <w:pStyle w:val="Descripcin"/>
        <w:rPr>
          <w:rFonts w:ascii="Times New Roman" w:hAnsi="Times New Roman"/>
          <w:b w:val="0"/>
          <w:bCs w:val="0"/>
          <w:i/>
          <w:iCs/>
        </w:rPr>
      </w:pPr>
    </w:p>
    <w:p w14:paraId="10D045F7" w14:textId="77777777" w:rsidR="00F22FE6" w:rsidRDefault="00F22FE6" w:rsidP="00F22FE6">
      <w:pPr>
        <w:pStyle w:val="Descripcin"/>
        <w:rPr>
          <w:rFonts w:ascii="Times New Roman" w:hAnsi="Times New Roman"/>
          <w:b w:val="0"/>
          <w:bCs w:val="0"/>
          <w:i/>
          <w:iCs/>
        </w:rPr>
      </w:pPr>
    </w:p>
    <w:p w14:paraId="50C513E8" w14:textId="77777777" w:rsidR="00F22FE6" w:rsidRDefault="00F22FE6" w:rsidP="00F22FE6">
      <w:pPr>
        <w:pStyle w:val="Descripcin"/>
        <w:rPr>
          <w:rFonts w:ascii="Times New Roman" w:hAnsi="Times New Roman"/>
          <w:b w:val="0"/>
          <w:bCs w:val="0"/>
          <w:i/>
          <w:iCs/>
        </w:rPr>
      </w:pPr>
    </w:p>
    <w:p w14:paraId="22D150BB" w14:textId="77777777" w:rsidR="00F22FE6" w:rsidRDefault="00F22FE6" w:rsidP="00F22FE6">
      <w:pPr>
        <w:pStyle w:val="Descripcin"/>
        <w:rPr>
          <w:rFonts w:ascii="Times New Roman" w:hAnsi="Times New Roman"/>
          <w:b w:val="0"/>
          <w:bCs w:val="0"/>
          <w:i/>
          <w:iCs/>
        </w:rPr>
      </w:pPr>
    </w:p>
    <w:p w14:paraId="1474BF6C" w14:textId="77777777" w:rsidR="00F22FE6" w:rsidRDefault="00F22FE6" w:rsidP="00F22FE6">
      <w:pPr>
        <w:pStyle w:val="Descripcin"/>
        <w:rPr>
          <w:rFonts w:ascii="Times New Roman" w:hAnsi="Times New Roman"/>
          <w:b w:val="0"/>
          <w:bCs w:val="0"/>
          <w:i/>
          <w:iCs/>
        </w:rPr>
      </w:pPr>
    </w:p>
    <w:p w14:paraId="7F273110" w14:textId="77777777" w:rsidR="00F22FE6" w:rsidRDefault="00F22FE6" w:rsidP="00F22FE6">
      <w:pPr>
        <w:pStyle w:val="Descripcin"/>
        <w:rPr>
          <w:rFonts w:ascii="Times New Roman" w:hAnsi="Times New Roman"/>
          <w:b w:val="0"/>
          <w:bCs w:val="0"/>
          <w:i/>
          <w:iCs/>
        </w:rPr>
      </w:pPr>
    </w:p>
    <w:p w14:paraId="0BF2BB42" w14:textId="77777777" w:rsidR="00F22FE6" w:rsidRDefault="00F22FE6" w:rsidP="00F22FE6">
      <w:pPr>
        <w:pStyle w:val="Descripcin"/>
        <w:rPr>
          <w:rFonts w:ascii="Times New Roman" w:hAnsi="Times New Roman"/>
          <w:b w:val="0"/>
          <w:bCs w:val="0"/>
          <w:i/>
          <w:iCs/>
        </w:rPr>
      </w:pPr>
    </w:p>
    <w:p w14:paraId="6597D660" w14:textId="77777777" w:rsidR="00F22FE6" w:rsidRDefault="00F22FE6" w:rsidP="00F22FE6">
      <w:pPr>
        <w:pStyle w:val="Descripcin"/>
        <w:rPr>
          <w:rFonts w:ascii="Times New Roman" w:hAnsi="Times New Roman"/>
          <w:b w:val="0"/>
          <w:bCs w:val="0"/>
          <w:i/>
          <w:iCs/>
        </w:rPr>
      </w:pPr>
    </w:p>
    <w:p w14:paraId="06918B80" w14:textId="77777777" w:rsidR="00F22FE6" w:rsidRDefault="00F22FE6" w:rsidP="00F22FE6">
      <w:pPr>
        <w:pStyle w:val="Descripcin"/>
        <w:rPr>
          <w:rFonts w:ascii="Times New Roman" w:hAnsi="Times New Roman"/>
          <w:b w:val="0"/>
          <w:bCs w:val="0"/>
          <w:i/>
          <w:iCs/>
        </w:rPr>
      </w:pPr>
    </w:p>
    <w:p w14:paraId="02C4607A" w14:textId="77777777" w:rsidR="00F22FE6" w:rsidRDefault="00F22FE6" w:rsidP="00F22FE6">
      <w:pPr>
        <w:pStyle w:val="Descripcin"/>
        <w:rPr>
          <w:rFonts w:ascii="Times New Roman" w:hAnsi="Times New Roman"/>
          <w:b w:val="0"/>
          <w:bCs w:val="0"/>
          <w:i/>
          <w:iCs/>
        </w:rPr>
      </w:pPr>
    </w:p>
    <w:p w14:paraId="2234C773" w14:textId="24C99C0E" w:rsidR="00942D43" w:rsidRPr="00F22FE6" w:rsidRDefault="00B93263" w:rsidP="00F22FE6">
      <w:pPr>
        <w:spacing w:line="367" w:lineRule="auto"/>
        <w:ind w:firstLine="851"/>
        <w:rPr>
          <w:rFonts w:ascii="Times New Roman" w:hAnsi="Times New Roman"/>
          <w:i/>
          <w:iCs/>
          <w:sz w:val="20"/>
          <w:szCs w:val="20"/>
        </w:rPr>
      </w:pPr>
      <w:r w:rsidRPr="00F22FE6">
        <w:rPr>
          <w:rFonts w:ascii="Times New Roman" w:hAnsi="Times New Roman"/>
          <w:i/>
          <w:iCs/>
          <w:sz w:val="20"/>
          <w:szCs w:val="20"/>
        </w:rPr>
        <w:t>Nota. Fuente: C1. Aprendizaje Ubicuo-Docentes. Muy importante 11/ Importante 2</w:t>
      </w:r>
    </w:p>
    <w:p w14:paraId="1BD8324C" w14:textId="41183258" w:rsidR="00ED213E" w:rsidRPr="00CC1C69" w:rsidRDefault="009D5F1A" w:rsidP="00ED3527">
      <w:pPr>
        <w:spacing w:line="480" w:lineRule="auto"/>
        <w:ind w:left="11"/>
        <w:jc w:val="both"/>
        <w:rPr>
          <w:rFonts w:ascii="Times New Roman" w:hAnsi="Times New Roman"/>
          <w:strike/>
          <w:sz w:val="24"/>
          <w:szCs w:val="24"/>
        </w:rPr>
      </w:pPr>
      <w:r w:rsidRPr="00CC1C69">
        <w:rPr>
          <w:rFonts w:ascii="Times New Roman" w:hAnsi="Times New Roman"/>
          <w:sz w:val="24"/>
          <w:szCs w:val="24"/>
        </w:rPr>
        <w:t>De acuerdo con los resultados</w:t>
      </w:r>
      <w:r w:rsidR="00E61C5E">
        <w:rPr>
          <w:rFonts w:ascii="Times New Roman" w:hAnsi="Times New Roman"/>
          <w:sz w:val="24"/>
          <w:szCs w:val="24"/>
        </w:rPr>
        <w:t xml:space="preserve"> anteriores</w:t>
      </w:r>
      <w:r w:rsidRPr="00CC1C69">
        <w:rPr>
          <w:rFonts w:ascii="Times New Roman" w:hAnsi="Times New Roman"/>
          <w:sz w:val="24"/>
          <w:szCs w:val="24"/>
        </w:rPr>
        <w:t xml:space="preserve">, se observa que la mayoría de los participantes consideran las TIC como Muy importantes en el contexto del aprendizaje significativo. Se registran </w:t>
      </w:r>
      <w:r w:rsidR="00E61C5E">
        <w:rPr>
          <w:rFonts w:ascii="Times New Roman" w:hAnsi="Times New Roman"/>
          <w:sz w:val="24"/>
          <w:szCs w:val="24"/>
        </w:rPr>
        <w:t>once</w:t>
      </w:r>
      <w:r w:rsidRPr="00CC1C69">
        <w:rPr>
          <w:rFonts w:ascii="Times New Roman" w:hAnsi="Times New Roman"/>
          <w:sz w:val="24"/>
          <w:szCs w:val="24"/>
        </w:rPr>
        <w:t xml:space="preserve"> respuestas en esta categoría, lo que representa un 85% del total de respuestas. Por otro lado, se obtuvieron </w:t>
      </w:r>
      <w:r w:rsidR="00E61C5E">
        <w:rPr>
          <w:rFonts w:ascii="Times New Roman" w:hAnsi="Times New Roman"/>
          <w:sz w:val="24"/>
          <w:szCs w:val="24"/>
        </w:rPr>
        <w:t>dos</w:t>
      </w:r>
      <w:r w:rsidRPr="00CC1C69">
        <w:rPr>
          <w:rFonts w:ascii="Times New Roman" w:hAnsi="Times New Roman"/>
          <w:sz w:val="24"/>
          <w:szCs w:val="24"/>
        </w:rPr>
        <w:t xml:space="preserve"> respuestas</w:t>
      </w:r>
      <w:r w:rsidR="001B45A7">
        <w:rPr>
          <w:rFonts w:ascii="Times New Roman" w:hAnsi="Times New Roman"/>
          <w:sz w:val="24"/>
          <w:szCs w:val="24"/>
        </w:rPr>
        <w:t xml:space="preserve"> que indicaron</w:t>
      </w:r>
      <w:r w:rsidRPr="00CC1C69">
        <w:rPr>
          <w:rFonts w:ascii="Times New Roman" w:hAnsi="Times New Roman"/>
          <w:sz w:val="24"/>
          <w:szCs w:val="24"/>
        </w:rPr>
        <w:t xml:space="preserve"> que las TIC son </w:t>
      </w:r>
      <w:r w:rsidR="00381C3F">
        <w:rPr>
          <w:rFonts w:ascii="Times New Roman" w:hAnsi="Times New Roman"/>
          <w:sz w:val="24"/>
          <w:szCs w:val="24"/>
        </w:rPr>
        <w:t>i</w:t>
      </w:r>
      <w:r w:rsidRPr="00CC1C69">
        <w:rPr>
          <w:rFonts w:ascii="Times New Roman" w:hAnsi="Times New Roman"/>
          <w:sz w:val="24"/>
          <w:szCs w:val="24"/>
        </w:rPr>
        <w:t>mportantes, lo que corresponde al 15% del total de respuestas.</w:t>
      </w:r>
      <w:r w:rsidR="003B79B6" w:rsidRPr="00CC1C69">
        <w:rPr>
          <w:rFonts w:ascii="Times New Roman" w:hAnsi="Times New Roman"/>
          <w:sz w:val="24"/>
          <w:szCs w:val="24"/>
        </w:rPr>
        <w:t xml:space="preserve"> Se </w:t>
      </w:r>
      <w:r w:rsidRPr="00CC1C69">
        <w:rPr>
          <w:rFonts w:ascii="Times New Roman" w:hAnsi="Times New Roman"/>
          <w:sz w:val="24"/>
          <w:szCs w:val="24"/>
        </w:rPr>
        <w:t>destaca la alta valoración que los participantes asignan a las TIC en relación con un aprendizaje significativo.</w:t>
      </w:r>
    </w:p>
    <w:p w14:paraId="1DA8DA53" w14:textId="5850292B" w:rsidR="00ED3527" w:rsidRPr="002E4B1E" w:rsidRDefault="009D5F1A" w:rsidP="004D6A40">
      <w:pPr>
        <w:spacing w:line="480" w:lineRule="auto"/>
        <w:ind w:left="11"/>
        <w:jc w:val="both"/>
        <w:rPr>
          <w:rFonts w:ascii="Times New Roman" w:hAnsi="Times New Roman"/>
          <w:sz w:val="24"/>
          <w:szCs w:val="24"/>
        </w:rPr>
      </w:pPr>
      <w:r w:rsidRPr="00CC1C69">
        <w:rPr>
          <w:rFonts w:ascii="Times New Roman" w:hAnsi="Times New Roman"/>
          <w:sz w:val="24"/>
          <w:szCs w:val="24"/>
        </w:rPr>
        <w:t xml:space="preserve">En la pregunta </w:t>
      </w:r>
      <w:r w:rsidR="00330579" w:rsidRPr="00CC1C69">
        <w:rPr>
          <w:rFonts w:ascii="Times New Roman" w:hAnsi="Times New Roman"/>
          <w:sz w:val="24"/>
          <w:szCs w:val="24"/>
        </w:rPr>
        <w:t>¿Está de acuerdo con el siguiente argumento: Los dispositivos móviles son útiles para posibilitar la realización de cursos virtuales? Se obtuvieron las respuestas que se muestran en la Figura 4:</w:t>
      </w:r>
    </w:p>
    <w:p w14:paraId="7263C0DE" w14:textId="63E87ED3" w:rsidR="00237BF9" w:rsidRPr="00942D43" w:rsidRDefault="005F56DE" w:rsidP="005F56DE">
      <w:pPr>
        <w:pStyle w:val="Descripcin"/>
        <w:rPr>
          <w:rFonts w:ascii="Times New Roman" w:hAnsi="Times New Roman"/>
          <w:b w:val="0"/>
          <w:bCs w:val="0"/>
        </w:rPr>
      </w:pPr>
      <w:bookmarkStart w:id="79" w:name="_Toc146395935"/>
      <w:r w:rsidRPr="00942D43">
        <w:rPr>
          <w:rFonts w:ascii="Times New Roman" w:hAnsi="Times New Roman"/>
          <w:b w:val="0"/>
          <w:bCs w:val="0"/>
        </w:rPr>
        <w:t xml:space="preserve">Figura </w:t>
      </w:r>
      <w:r w:rsidRPr="00942D43">
        <w:rPr>
          <w:rFonts w:ascii="Times New Roman" w:hAnsi="Times New Roman"/>
          <w:b w:val="0"/>
          <w:bCs w:val="0"/>
        </w:rPr>
        <w:fldChar w:fldCharType="begin"/>
      </w:r>
      <w:r w:rsidRPr="00942D43">
        <w:rPr>
          <w:rFonts w:ascii="Times New Roman" w:hAnsi="Times New Roman"/>
          <w:b w:val="0"/>
          <w:bCs w:val="0"/>
        </w:rPr>
        <w:instrText xml:space="preserve"> SEQ Figura \* ARABIC </w:instrText>
      </w:r>
      <w:r w:rsidRPr="00942D43">
        <w:rPr>
          <w:rFonts w:ascii="Times New Roman" w:hAnsi="Times New Roman"/>
          <w:b w:val="0"/>
          <w:bCs w:val="0"/>
        </w:rPr>
        <w:fldChar w:fldCharType="separate"/>
      </w:r>
      <w:r w:rsidR="00911500" w:rsidRPr="00942D43">
        <w:rPr>
          <w:rFonts w:ascii="Times New Roman" w:hAnsi="Times New Roman"/>
          <w:b w:val="0"/>
          <w:bCs w:val="0"/>
          <w:noProof/>
        </w:rPr>
        <w:t>4</w:t>
      </w:r>
      <w:r w:rsidRPr="00942D43">
        <w:rPr>
          <w:rFonts w:ascii="Times New Roman" w:hAnsi="Times New Roman"/>
          <w:b w:val="0"/>
          <w:bCs w:val="0"/>
        </w:rPr>
        <w:fldChar w:fldCharType="end"/>
      </w:r>
    </w:p>
    <w:p w14:paraId="2B7C81A4" w14:textId="4346136B" w:rsidR="00330579" w:rsidRPr="00237BF9" w:rsidRDefault="006A635D" w:rsidP="00237BF9">
      <w:pPr>
        <w:pStyle w:val="Descripcin"/>
        <w:ind w:left="709" w:right="1003" w:firstLine="0"/>
        <w:rPr>
          <w:rFonts w:ascii="Times New Roman" w:hAnsi="Times New Roman"/>
          <w:b w:val="0"/>
          <w:bCs w:val="0"/>
          <w:i/>
          <w:iCs/>
        </w:rPr>
      </w:pPr>
      <w:r w:rsidRPr="00237BF9">
        <w:rPr>
          <w:rFonts w:ascii="Times New Roman" w:hAnsi="Times New Roman"/>
          <w:b w:val="0"/>
          <w:bCs w:val="0"/>
          <w:i/>
          <w:iCs/>
        </w:rPr>
        <w:t>¿</w:t>
      </w:r>
      <w:r w:rsidR="00330579" w:rsidRPr="00237BF9">
        <w:rPr>
          <w:rFonts w:ascii="Times New Roman" w:hAnsi="Times New Roman"/>
          <w:b w:val="0"/>
          <w:bCs w:val="0"/>
          <w:i/>
          <w:iCs/>
        </w:rPr>
        <w:t>Está de acuerdo con el siguiente argumento: Los dispositivos móviles son útiles para posibilitar la realización de cursos virtuales</w:t>
      </w:r>
      <w:r w:rsidRPr="00237BF9">
        <w:rPr>
          <w:rFonts w:ascii="Times New Roman" w:hAnsi="Times New Roman"/>
          <w:b w:val="0"/>
          <w:bCs w:val="0"/>
          <w:i/>
          <w:iCs/>
        </w:rPr>
        <w:t>?</w:t>
      </w:r>
      <w:bookmarkEnd w:id="79"/>
    </w:p>
    <w:p w14:paraId="692D7C7D" w14:textId="53893251" w:rsidR="00CC1C69" w:rsidRPr="00CC1C69" w:rsidRDefault="00CC1C69" w:rsidP="00CC1C69">
      <w:r w:rsidRPr="00CC1C69">
        <w:rPr>
          <w:noProof/>
        </w:rPr>
        <w:drawing>
          <wp:inline distT="0" distB="0" distL="0" distR="0" wp14:anchorId="515C2E02" wp14:editId="572FDB8C">
            <wp:extent cx="3916393" cy="2156604"/>
            <wp:effectExtent l="0" t="0" r="8255" b="15240"/>
            <wp:docPr id="999330683" name="Gráfico 1">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4266595" w14:textId="48A6D2A4" w:rsidR="00ED213E" w:rsidRPr="00942D43" w:rsidRDefault="00942D43" w:rsidP="00942D43">
      <w:pPr>
        <w:pStyle w:val="Descripcin"/>
        <w:rPr>
          <w:rFonts w:ascii="Times New Roman" w:hAnsi="Times New Roman"/>
          <w:b w:val="0"/>
          <w:bCs w:val="0"/>
          <w:i/>
          <w:iCs/>
        </w:rPr>
      </w:pPr>
      <w:r>
        <w:rPr>
          <w:rFonts w:ascii="Times New Roman" w:hAnsi="Times New Roman"/>
          <w:b w:val="0"/>
          <w:bCs w:val="0"/>
          <w:i/>
          <w:iCs/>
        </w:rPr>
        <w:t xml:space="preserve">Nota. </w:t>
      </w:r>
      <w:r w:rsidR="00CC1C69" w:rsidRPr="00237BF9">
        <w:rPr>
          <w:rFonts w:ascii="Times New Roman" w:hAnsi="Times New Roman"/>
          <w:b w:val="0"/>
          <w:bCs w:val="0"/>
          <w:i/>
          <w:iCs/>
        </w:rPr>
        <w:t>Fuente: C1. Aprendizaje Ubicuo-</w:t>
      </w:r>
      <w:r w:rsidR="005A2F2A" w:rsidRPr="00237BF9">
        <w:rPr>
          <w:rFonts w:ascii="Times New Roman" w:hAnsi="Times New Roman"/>
          <w:b w:val="0"/>
          <w:bCs w:val="0"/>
          <w:i/>
          <w:iCs/>
        </w:rPr>
        <w:t>Docentes</w:t>
      </w:r>
      <w:r>
        <w:rPr>
          <w:rFonts w:ascii="Times New Roman" w:hAnsi="Times New Roman"/>
          <w:b w:val="0"/>
          <w:bCs w:val="0"/>
          <w:i/>
          <w:iCs/>
        </w:rPr>
        <w:t>. Muy de Acuerdo 8/ De Acuerdo 5</w:t>
      </w:r>
    </w:p>
    <w:p w14:paraId="3F375CDF" w14:textId="1BF4A999" w:rsidR="00330579" w:rsidRPr="00CC1C69" w:rsidRDefault="00330579" w:rsidP="00ED3527">
      <w:pPr>
        <w:spacing w:line="480" w:lineRule="auto"/>
        <w:ind w:left="11"/>
        <w:jc w:val="both"/>
        <w:rPr>
          <w:rFonts w:ascii="Times New Roman" w:hAnsi="Times New Roman"/>
          <w:sz w:val="24"/>
          <w:szCs w:val="24"/>
        </w:rPr>
      </w:pPr>
      <w:r w:rsidRPr="00CC1C69">
        <w:rPr>
          <w:rFonts w:ascii="Times New Roman" w:hAnsi="Times New Roman"/>
          <w:sz w:val="24"/>
          <w:szCs w:val="24"/>
        </w:rPr>
        <w:lastRenderedPageBreak/>
        <w:t>Los resultados revelaron que el 62% de los participantes expresaron estar Muy de acuerdo con el argumento, lo que indica un alto grado de aceptación y reconocimiento de la utilidad de los dispositivos móviles en el contexto de la educación virtual.</w:t>
      </w:r>
      <w:r w:rsidR="008B7DD2" w:rsidRPr="00CC1C69">
        <w:rPr>
          <w:rFonts w:ascii="Times New Roman" w:hAnsi="Times New Roman"/>
          <w:sz w:val="24"/>
          <w:szCs w:val="24"/>
        </w:rPr>
        <w:t xml:space="preserve"> </w:t>
      </w:r>
      <w:r w:rsidRPr="00CC1C69">
        <w:rPr>
          <w:rFonts w:ascii="Times New Roman" w:hAnsi="Times New Roman"/>
          <w:sz w:val="24"/>
          <w:szCs w:val="24"/>
        </w:rPr>
        <w:t xml:space="preserve">Además, el 38% de los participantes indicaron </w:t>
      </w:r>
      <w:r w:rsidR="008B7DD2" w:rsidRPr="00CC1C69">
        <w:rPr>
          <w:rFonts w:ascii="Times New Roman" w:hAnsi="Times New Roman"/>
          <w:sz w:val="24"/>
          <w:szCs w:val="24"/>
        </w:rPr>
        <w:t xml:space="preserve">que </w:t>
      </w:r>
      <w:r w:rsidRPr="00CC1C69">
        <w:rPr>
          <w:rFonts w:ascii="Times New Roman" w:hAnsi="Times New Roman"/>
          <w:sz w:val="24"/>
          <w:szCs w:val="24"/>
        </w:rPr>
        <w:t xml:space="preserve">está </w:t>
      </w:r>
      <w:r w:rsidR="00E61C5E">
        <w:rPr>
          <w:rFonts w:ascii="Times New Roman" w:hAnsi="Times New Roman"/>
          <w:sz w:val="24"/>
          <w:szCs w:val="24"/>
        </w:rPr>
        <w:t>“</w:t>
      </w:r>
      <w:r w:rsidRPr="00CC1C69">
        <w:rPr>
          <w:rFonts w:ascii="Times New Roman" w:hAnsi="Times New Roman"/>
          <w:sz w:val="24"/>
          <w:szCs w:val="24"/>
        </w:rPr>
        <w:t>De acuerdo</w:t>
      </w:r>
      <w:r w:rsidR="00E61C5E">
        <w:rPr>
          <w:rFonts w:ascii="Times New Roman" w:hAnsi="Times New Roman"/>
          <w:sz w:val="24"/>
          <w:szCs w:val="24"/>
        </w:rPr>
        <w:t>”</w:t>
      </w:r>
      <w:r w:rsidRPr="00CC1C69">
        <w:rPr>
          <w:rFonts w:ascii="Times New Roman" w:hAnsi="Times New Roman"/>
          <w:sz w:val="24"/>
          <w:szCs w:val="24"/>
        </w:rPr>
        <w:t xml:space="preserve"> con el argumento, lo que muestra una tendencia favorable hacia el uso de los dispositivos móviles para la realización de cursos virtuales, aunque en menor medida que aquellos que se mostraron</w:t>
      </w:r>
      <w:r w:rsidR="00381C3F">
        <w:rPr>
          <w:rFonts w:ascii="Times New Roman" w:hAnsi="Times New Roman"/>
          <w:sz w:val="24"/>
          <w:szCs w:val="24"/>
        </w:rPr>
        <w:t>,</w:t>
      </w:r>
      <w:r w:rsidRPr="00CC1C69">
        <w:rPr>
          <w:rFonts w:ascii="Times New Roman" w:hAnsi="Times New Roman"/>
          <w:sz w:val="24"/>
          <w:szCs w:val="24"/>
        </w:rPr>
        <w:t xml:space="preserve"> Muy de acuerdo.</w:t>
      </w:r>
    </w:p>
    <w:p w14:paraId="530B280E" w14:textId="0E003BC3" w:rsidR="00330579" w:rsidRPr="00CC1C69" w:rsidRDefault="00964A70" w:rsidP="004D6A40">
      <w:pPr>
        <w:pStyle w:val="Ttulo3"/>
        <w:spacing w:line="480" w:lineRule="auto"/>
        <w:ind w:firstLine="0"/>
        <w:rPr>
          <w:rFonts w:ascii="Times New Roman" w:hAnsi="Times New Roman" w:cs="Times New Roman"/>
          <w:sz w:val="32"/>
          <w:szCs w:val="32"/>
        </w:rPr>
      </w:pPr>
      <w:bookmarkStart w:id="80" w:name="_Toc146395898"/>
      <w:r w:rsidRPr="00644D20">
        <w:rPr>
          <w:rFonts w:ascii="Times New Roman" w:hAnsi="Times New Roman" w:cs="Times New Roman"/>
          <w:b/>
          <w:bCs/>
          <w:color w:val="auto"/>
          <w:sz w:val="28"/>
          <w:szCs w:val="28"/>
        </w:rPr>
        <w:t xml:space="preserve">III. </w:t>
      </w:r>
      <w:r w:rsidR="00330579" w:rsidRPr="00644D20">
        <w:rPr>
          <w:rFonts w:ascii="Times New Roman" w:hAnsi="Times New Roman" w:cs="Times New Roman"/>
          <w:b/>
          <w:bCs/>
          <w:color w:val="auto"/>
          <w:sz w:val="28"/>
          <w:szCs w:val="28"/>
        </w:rPr>
        <w:t xml:space="preserve">Uso y </w:t>
      </w:r>
      <w:r w:rsidR="00644D20">
        <w:rPr>
          <w:rFonts w:ascii="Times New Roman" w:hAnsi="Times New Roman" w:cs="Times New Roman"/>
          <w:b/>
          <w:bCs/>
          <w:color w:val="auto"/>
          <w:sz w:val="28"/>
          <w:szCs w:val="28"/>
        </w:rPr>
        <w:t>A</w:t>
      </w:r>
      <w:r w:rsidR="00330579" w:rsidRPr="00644D20">
        <w:rPr>
          <w:rFonts w:ascii="Times New Roman" w:hAnsi="Times New Roman" w:cs="Times New Roman"/>
          <w:b/>
          <w:bCs/>
          <w:color w:val="auto"/>
          <w:sz w:val="28"/>
          <w:szCs w:val="28"/>
        </w:rPr>
        <w:t xml:space="preserve">plicación de los </w:t>
      </w:r>
      <w:r w:rsidR="004D6A40">
        <w:rPr>
          <w:rFonts w:ascii="Times New Roman" w:hAnsi="Times New Roman" w:cs="Times New Roman"/>
          <w:b/>
          <w:bCs/>
          <w:color w:val="auto"/>
          <w:sz w:val="28"/>
          <w:szCs w:val="28"/>
        </w:rPr>
        <w:t>d</w:t>
      </w:r>
      <w:r w:rsidR="004D6A40" w:rsidRPr="00644D20">
        <w:rPr>
          <w:rFonts w:ascii="Times New Roman" w:hAnsi="Times New Roman" w:cs="Times New Roman"/>
          <w:b/>
          <w:bCs/>
          <w:color w:val="auto"/>
          <w:sz w:val="28"/>
          <w:szCs w:val="28"/>
        </w:rPr>
        <w:t xml:space="preserve">ispositivos </w:t>
      </w:r>
      <w:r w:rsidR="004D6A40">
        <w:rPr>
          <w:rFonts w:ascii="Times New Roman" w:hAnsi="Times New Roman" w:cs="Times New Roman"/>
          <w:b/>
          <w:bCs/>
          <w:color w:val="auto"/>
          <w:sz w:val="28"/>
          <w:szCs w:val="28"/>
        </w:rPr>
        <w:t>m</w:t>
      </w:r>
      <w:r w:rsidR="004D6A40" w:rsidRPr="00644D20">
        <w:rPr>
          <w:rFonts w:ascii="Times New Roman" w:hAnsi="Times New Roman" w:cs="Times New Roman"/>
          <w:b/>
          <w:bCs/>
          <w:color w:val="auto"/>
          <w:sz w:val="28"/>
          <w:szCs w:val="28"/>
        </w:rPr>
        <w:t>óviles</w:t>
      </w:r>
      <w:bookmarkEnd w:id="80"/>
    </w:p>
    <w:p w14:paraId="42FAF2B2" w14:textId="681BD763" w:rsidR="00ED3527" w:rsidRDefault="00330579" w:rsidP="004D6A40">
      <w:pPr>
        <w:spacing w:line="480" w:lineRule="auto"/>
        <w:ind w:left="11"/>
        <w:jc w:val="both"/>
        <w:rPr>
          <w:rFonts w:ascii="Times New Roman" w:hAnsi="Times New Roman"/>
          <w:sz w:val="24"/>
          <w:szCs w:val="24"/>
        </w:rPr>
      </w:pPr>
      <w:r w:rsidRPr="00CC1C69">
        <w:rPr>
          <w:rFonts w:ascii="Times New Roman" w:hAnsi="Times New Roman"/>
          <w:sz w:val="24"/>
          <w:szCs w:val="24"/>
        </w:rPr>
        <w:t>El objetivo de la siguiente pregunta en la encuesta fue investigar los diversos usos de los dispositivos móviles en las labores académicas</w:t>
      </w:r>
      <w:r w:rsidR="000E04D9" w:rsidRPr="00CC1C69">
        <w:rPr>
          <w:rFonts w:ascii="Times New Roman" w:hAnsi="Times New Roman"/>
          <w:sz w:val="24"/>
          <w:szCs w:val="24"/>
        </w:rPr>
        <w:t xml:space="preserve">. En la siguiente pregunta con opciones de selección múltiple: </w:t>
      </w:r>
      <w:r w:rsidR="0001109A" w:rsidRPr="00CC1C69">
        <w:rPr>
          <w:rFonts w:ascii="Times New Roman" w:hAnsi="Times New Roman"/>
          <w:sz w:val="24"/>
          <w:szCs w:val="24"/>
        </w:rPr>
        <w:t>¿Cuáles de los siguientes usos le da usted a los dispositivos móviles en las labores académicas? En la Tabla 7 se detallan las respuestas</w:t>
      </w:r>
      <w:r w:rsidR="000E04D9" w:rsidRPr="00CC1C69">
        <w:rPr>
          <w:rFonts w:ascii="Times New Roman" w:hAnsi="Times New Roman"/>
          <w:sz w:val="24"/>
          <w:szCs w:val="24"/>
        </w:rPr>
        <w:t xml:space="preserve"> según frecuencia de selecció</w:t>
      </w:r>
      <w:r w:rsidR="002E4B1E">
        <w:rPr>
          <w:rFonts w:ascii="Times New Roman" w:hAnsi="Times New Roman"/>
          <w:sz w:val="24"/>
          <w:szCs w:val="24"/>
        </w:rPr>
        <w:t>n</w:t>
      </w:r>
      <w:r w:rsidR="003C188E">
        <w:rPr>
          <w:rFonts w:ascii="Times New Roman" w:hAnsi="Times New Roman"/>
          <w:sz w:val="24"/>
          <w:szCs w:val="24"/>
        </w:rPr>
        <w:t>:</w:t>
      </w:r>
      <w:bookmarkStart w:id="81" w:name="_Toc146396570"/>
    </w:p>
    <w:tbl>
      <w:tblPr>
        <w:tblStyle w:val="Tablaconcuadrcula"/>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942D43" w14:paraId="3B462B52" w14:textId="77777777" w:rsidTr="00942D43">
        <w:trPr>
          <w:trHeight w:val="454"/>
        </w:trPr>
        <w:tc>
          <w:tcPr>
            <w:tcW w:w="9346" w:type="dxa"/>
            <w:gridSpan w:val="2"/>
            <w:vAlign w:val="center"/>
          </w:tcPr>
          <w:p w14:paraId="367ED88B" w14:textId="5DD6B4DB" w:rsidR="00942D43" w:rsidRPr="00942D43" w:rsidRDefault="00942D43" w:rsidP="00237BF9">
            <w:pPr>
              <w:spacing w:line="367" w:lineRule="auto"/>
              <w:ind w:firstLine="0"/>
              <w:jc w:val="both"/>
              <w:rPr>
                <w:rFonts w:ascii="Times New Roman" w:hAnsi="Times New Roman"/>
                <w:sz w:val="20"/>
                <w:szCs w:val="20"/>
              </w:rPr>
            </w:pPr>
            <w:r w:rsidRPr="00942D43">
              <w:rPr>
                <w:rFonts w:ascii="Times New Roman" w:hAnsi="Times New Roman"/>
                <w:sz w:val="20"/>
                <w:szCs w:val="20"/>
              </w:rPr>
              <w:t xml:space="preserve">Tabla </w:t>
            </w:r>
            <w:r w:rsidRPr="00942D43">
              <w:rPr>
                <w:rFonts w:ascii="Times New Roman" w:hAnsi="Times New Roman"/>
                <w:sz w:val="20"/>
                <w:szCs w:val="20"/>
              </w:rPr>
              <w:fldChar w:fldCharType="begin"/>
            </w:r>
            <w:r w:rsidRPr="00942D43">
              <w:rPr>
                <w:rFonts w:ascii="Times New Roman" w:hAnsi="Times New Roman"/>
                <w:sz w:val="20"/>
                <w:szCs w:val="20"/>
              </w:rPr>
              <w:instrText xml:space="preserve"> SEQ Tabla \* ARABIC </w:instrText>
            </w:r>
            <w:r w:rsidRPr="00942D43">
              <w:rPr>
                <w:rFonts w:ascii="Times New Roman" w:hAnsi="Times New Roman"/>
                <w:sz w:val="20"/>
                <w:szCs w:val="20"/>
              </w:rPr>
              <w:fldChar w:fldCharType="separate"/>
            </w:r>
            <w:r w:rsidRPr="00942D43">
              <w:rPr>
                <w:rFonts w:ascii="Times New Roman" w:hAnsi="Times New Roman"/>
                <w:noProof/>
                <w:sz w:val="20"/>
                <w:szCs w:val="20"/>
              </w:rPr>
              <w:t>7</w:t>
            </w:r>
            <w:r w:rsidRPr="00942D43">
              <w:rPr>
                <w:rFonts w:ascii="Times New Roman" w:hAnsi="Times New Roman"/>
                <w:sz w:val="20"/>
                <w:szCs w:val="20"/>
              </w:rPr>
              <w:fldChar w:fldCharType="end"/>
            </w:r>
          </w:p>
        </w:tc>
      </w:tr>
      <w:tr w:rsidR="00942D43" w14:paraId="211178D3" w14:textId="77777777" w:rsidTr="00942D43">
        <w:trPr>
          <w:trHeight w:val="454"/>
        </w:trPr>
        <w:tc>
          <w:tcPr>
            <w:tcW w:w="9346" w:type="dxa"/>
            <w:gridSpan w:val="2"/>
            <w:tcBorders>
              <w:bottom w:val="single" w:sz="4" w:space="0" w:color="auto"/>
            </w:tcBorders>
            <w:vAlign w:val="center"/>
          </w:tcPr>
          <w:p w14:paraId="7CE6106F" w14:textId="5CAEC76C" w:rsidR="00942D43" w:rsidRPr="00942D43" w:rsidRDefault="00942D43" w:rsidP="00942D43">
            <w:pPr>
              <w:spacing w:line="367" w:lineRule="auto"/>
              <w:ind w:firstLine="0"/>
              <w:rPr>
                <w:rFonts w:ascii="Times New Roman" w:hAnsi="Times New Roman"/>
                <w:sz w:val="20"/>
                <w:szCs w:val="20"/>
              </w:rPr>
            </w:pPr>
            <w:bookmarkStart w:id="82" w:name="_Toc152692734"/>
            <w:r w:rsidRPr="00942D43">
              <w:rPr>
                <w:rFonts w:ascii="Times New Roman" w:hAnsi="Times New Roman"/>
                <w:i/>
                <w:iCs/>
                <w:sz w:val="20"/>
                <w:szCs w:val="20"/>
              </w:rPr>
              <w:t>¿Cuáles de los siguientes usos le da usted a los dispositivos móviles en las labores académicas?</w:t>
            </w:r>
            <w:bookmarkEnd w:id="82"/>
          </w:p>
        </w:tc>
      </w:tr>
      <w:tr w:rsidR="00942D43" w14:paraId="3191CB5E" w14:textId="77777777" w:rsidTr="00942D43">
        <w:trPr>
          <w:trHeight w:val="454"/>
        </w:trPr>
        <w:tc>
          <w:tcPr>
            <w:tcW w:w="4673" w:type="dxa"/>
            <w:tcBorders>
              <w:top w:val="single" w:sz="4" w:space="0" w:color="auto"/>
              <w:bottom w:val="single" w:sz="4" w:space="0" w:color="auto"/>
            </w:tcBorders>
            <w:vAlign w:val="center"/>
          </w:tcPr>
          <w:p w14:paraId="5993AB29" w14:textId="7122DC5C" w:rsidR="00942D43" w:rsidRPr="00942D43" w:rsidRDefault="00942D43" w:rsidP="00942D43">
            <w:pPr>
              <w:spacing w:line="367" w:lineRule="auto"/>
              <w:ind w:firstLine="0"/>
              <w:rPr>
                <w:rFonts w:ascii="Times New Roman" w:hAnsi="Times New Roman"/>
                <w:b/>
                <w:bCs/>
                <w:sz w:val="24"/>
                <w:szCs w:val="24"/>
              </w:rPr>
            </w:pPr>
            <w:r w:rsidRPr="00942D43">
              <w:rPr>
                <w:rFonts w:ascii="Times New Roman" w:hAnsi="Times New Roman"/>
                <w:b/>
                <w:bCs/>
                <w:sz w:val="20"/>
                <w:szCs w:val="20"/>
              </w:rPr>
              <w:t>Usos de los dispositivos móviles</w:t>
            </w:r>
          </w:p>
        </w:tc>
        <w:tc>
          <w:tcPr>
            <w:tcW w:w="4673" w:type="dxa"/>
            <w:tcBorders>
              <w:top w:val="single" w:sz="4" w:space="0" w:color="auto"/>
              <w:bottom w:val="single" w:sz="4" w:space="0" w:color="auto"/>
            </w:tcBorders>
            <w:vAlign w:val="center"/>
          </w:tcPr>
          <w:p w14:paraId="111A1B30" w14:textId="616C9B79" w:rsidR="00942D43" w:rsidRPr="00942D43" w:rsidRDefault="00942D43" w:rsidP="00942D43">
            <w:pPr>
              <w:spacing w:line="367" w:lineRule="auto"/>
              <w:ind w:firstLine="0"/>
              <w:rPr>
                <w:rFonts w:ascii="Times New Roman" w:hAnsi="Times New Roman"/>
                <w:b/>
                <w:bCs/>
                <w:sz w:val="24"/>
                <w:szCs w:val="24"/>
              </w:rPr>
            </w:pPr>
            <w:r w:rsidRPr="00942D43">
              <w:rPr>
                <w:rFonts w:ascii="Times New Roman" w:hAnsi="Times New Roman"/>
                <w:b/>
                <w:bCs/>
                <w:sz w:val="20"/>
                <w:szCs w:val="20"/>
              </w:rPr>
              <w:t>Cantidad</w:t>
            </w:r>
          </w:p>
        </w:tc>
      </w:tr>
      <w:tr w:rsidR="00942D43" w14:paraId="50FA1285" w14:textId="77777777" w:rsidTr="00942D43">
        <w:trPr>
          <w:trHeight w:val="454"/>
        </w:trPr>
        <w:tc>
          <w:tcPr>
            <w:tcW w:w="4673" w:type="dxa"/>
            <w:tcBorders>
              <w:top w:val="single" w:sz="4" w:space="0" w:color="auto"/>
            </w:tcBorders>
          </w:tcPr>
          <w:p w14:paraId="3B9544BE" w14:textId="4B4412A9"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Para citar a estudiantes</w:t>
            </w:r>
          </w:p>
        </w:tc>
        <w:tc>
          <w:tcPr>
            <w:tcW w:w="4673" w:type="dxa"/>
            <w:tcBorders>
              <w:top w:val="single" w:sz="4" w:space="0" w:color="auto"/>
            </w:tcBorders>
          </w:tcPr>
          <w:p w14:paraId="687AFAF2" w14:textId="0D8CACC9"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6</w:t>
            </w:r>
          </w:p>
        </w:tc>
      </w:tr>
      <w:tr w:rsidR="00942D43" w14:paraId="1057EB46" w14:textId="77777777" w:rsidTr="00942D43">
        <w:trPr>
          <w:trHeight w:val="454"/>
        </w:trPr>
        <w:tc>
          <w:tcPr>
            <w:tcW w:w="4673" w:type="dxa"/>
          </w:tcPr>
          <w:p w14:paraId="50C21074" w14:textId="68CD4C78"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Para consultar datos</w:t>
            </w:r>
          </w:p>
        </w:tc>
        <w:tc>
          <w:tcPr>
            <w:tcW w:w="4673" w:type="dxa"/>
          </w:tcPr>
          <w:p w14:paraId="3FFE0D7B" w14:textId="26FB934D"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4</w:t>
            </w:r>
          </w:p>
        </w:tc>
      </w:tr>
      <w:tr w:rsidR="00942D43" w14:paraId="23A6ACD1" w14:textId="77777777" w:rsidTr="00942D43">
        <w:trPr>
          <w:trHeight w:val="454"/>
        </w:trPr>
        <w:tc>
          <w:tcPr>
            <w:tcW w:w="4673" w:type="dxa"/>
          </w:tcPr>
          <w:p w14:paraId="00BD5971" w14:textId="1C4EC68B"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Para compartir notas de clase</w:t>
            </w:r>
          </w:p>
        </w:tc>
        <w:tc>
          <w:tcPr>
            <w:tcW w:w="4673" w:type="dxa"/>
          </w:tcPr>
          <w:p w14:paraId="7B1D071C" w14:textId="1523869C"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3</w:t>
            </w:r>
          </w:p>
        </w:tc>
      </w:tr>
      <w:tr w:rsidR="00942D43" w14:paraId="65859361" w14:textId="77777777" w:rsidTr="00942D43">
        <w:trPr>
          <w:trHeight w:val="454"/>
        </w:trPr>
        <w:tc>
          <w:tcPr>
            <w:tcW w:w="4673" w:type="dxa"/>
          </w:tcPr>
          <w:p w14:paraId="0EEFC66C" w14:textId="77777777" w:rsidR="00942D43" w:rsidRPr="00FE4FA3" w:rsidRDefault="00942D43" w:rsidP="00942D43">
            <w:pPr>
              <w:spacing w:line="360" w:lineRule="auto"/>
              <w:ind w:firstLine="32"/>
              <w:rPr>
                <w:rFonts w:ascii="Times New Roman" w:hAnsi="Times New Roman"/>
                <w:sz w:val="20"/>
                <w:szCs w:val="20"/>
              </w:rPr>
            </w:pPr>
            <w:r w:rsidRPr="00FE4FA3">
              <w:rPr>
                <w:rFonts w:ascii="Times New Roman" w:hAnsi="Times New Roman"/>
                <w:sz w:val="20"/>
                <w:szCs w:val="20"/>
              </w:rPr>
              <w:t xml:space="preserve">Para realizar Test </w:t>
            </w:r>
          </w:p>
          <w:p w14:paraId="5FFC64D3" w14:textId="1F9BD61B"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Para anotar ideas</w:t>
            </w:r>
          </w:p>
        </w:tc>
        <w:tc>
          <w:tcPr>
            <w:tcW w:w="4673" w:type="dxa"/>
          </w:tcPr>
          <w:p w14:paraId="70B4DCC0" w14:textId="38719E7A"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4</w:t>
            </w:r>
          </w:p>
        </w:tc>
      </w:tr>
      <w:tr w:rsidR="00942D43" w14:paraId="144F1970" w14:textId="77777777" w:rsidTr="00942D43">
        <w:trPr>
          <w:trHeight w:val="454"/>
        </w:trPr>
        <w:tc>
          <w:tcPr>
            <w:tcW w:w="4673" w:type="dxa"/>
          </w:tcPr>
          <w:p w14:paraId="79D991E6" w14:textId="77777777" w:rsidR="00942D43" w:rsidRPr="00FE4FA3" w:rsidRDefault="00942D43" w:rsidP="00942D43">
            <w:pPr>
              <w:spacing w:line="360" w:lineRule="auto"/>
              <w:ind w:firstLine="32"/>
              <w:rPr>
                <w:rFonts w:ascii="Times New Roman" w:hAnsi="Times New Roman"/>
                <w:sz w:val="20"/>
                <w:szCs w:val="20"/>
              </w:rPr>
            </w:pPr>
            <w:r w:rsidRPr="00FE4FA3">
              <w:rPr>
                <w:rFonts w:ascii="Times New Roman" w:hAnsi="Times New Roman"/>
                <w:sz w:val="20"/>
                <w:szCs w:val="20"/>
              </w:rPr>
              <w:t>Cómo agenda</w:t>
            </w:r>
          </w:p>
          <w:p w14:paraId="0D92EC88" w14:textId="2ABF0DC1"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Para evaluar a los estudiantes</w:t>
            </w:r>
          </w:p>
        </w:tc>
        <w:tc>
          <w:tcPr>
            <w:tcW w:w="4673" w:type="dxa"/>
          </w:tcPr>
          <w:p w14:paraId="5888D48D" w14:textId="7E7F7FD9"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2</w:t>
            </w:r>
          </w:p>
        </w:tc>
      </w:tr>
      <w:tr w:rsidR="00942D43" w14:paraId="2749D5F6" w14:textId="77777777" w:rsidTr="00942D43">
        <w:trPr>
          <w:trHeight w:val="454"/>
        </w:trPr>
        <w:tc>
          <w:tcPr>
            <w:tcW w:w="4673" w:type="dxa"/>
          </w:tcPr>
          <w:p w14:paraId="482D108E" w14:textId="77777777" w:rsidR="00942D43" w:rsidRPr="00FE4FA3" w:rsidRDefault="00942D43" w:rsidP="00942D43">
            <w:pPr>
              <w:spacing w:line="360" w:lineRule="auto"/>
              <w:ind w:firstLine="32"/>
              <w:rPr>
                <w:rFonts w:ascii="Times New Roman" w:hAnsi="Times New Roman"/>
                <w:sz w:val="20"/>
                <w:szCs w:val="20"/>
              </w:rPr>
            </w:pPr>
            <w:r w:rsidRPr="00FE4FA3">
              <w:rPr>
                <w:rFonts w:ascii="Times New Roman" w:hAnsi="Times New Roman"/>
                <w:sz w:val="20"/>
                <w:szCs w:val="20"/>
              </w:rPr>
              <w:t>Cómo Pizarra digital</w:t>
            </w:r>
          </w:p>
          <w:p w14:paraId="761AFE49" w14:textId="03E0F8FF"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Cómo grabadora</w:t>
            </w:r>
          </w:p>
        </w:tc>
        <w:tc>
          <w:tcPr>
            <w:tcW w:w="4673" w:type="dxa"/>
          </w:tcPr>
          <w:p w14:paraId="049A1CA7" w14:textId="68BD0735"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0</w:t>
            </w:r>
          </w:p>
        </w:tc>
      </w:tr>
      <w:tr w:rsidR="00942D43" w14:paraId="3DA6BD8B" w14:textId="77777777" w:rsidTr="00E138F4">
        <w:trPr>
          <w:trHeight w:val="454"/>
        </w:trPr>
        <w:tc>
          <w:tcPr>
            <w:tcW w:w="4673" w:type="dxa"/>
            <w:tcBorders>
              <w:bottom w:val="single" w:sz="4" w:space="0" w:color="auto"/>
            </w:tcBorders>
          </w:tcPr>
          <w:p w14:paraId="7A86F686" w14:textId="518AA6A9"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sz w:val="20"/>
                <w:szCs w:val="20"/>
              </w:rPr>
              <w:t>Total</w:t>
            </w:r>
          </w:p>
        </w:tc>
        <w:tc>
          <w:tcPr>
            <w:tcW w:w="4673" w:type="dxa"/>
            <w:tcBorders>
              <w:bottom w:val="single" w:sz="4" w:space="0" w:color="auto"/>
            </w:tcBorders>
          </w:tcPr>
          <w:p w14:paraId="26AC5E34" w14:textId="4F28941C" w:rsidR="00942D43" w:rsidRPr="00FE4FA3" w:rsidRDefault="00942D43" w:rsidP="00942D43">
            <w:pPr>
              <w:spacing w:line="367" w:lineRule="auto"/>
              <w:ind w:firstLine="0"/>
              <w:rPr>
                <w:rFonts w:ascii="Times New Roman" w:hAnsi="Times New Roman"/>
                <w:sz w:val="20"/>
                <w:szCs w:val="20"/>
              </w:rPr>
            </w:pPr>
            <w:r w:rsidRPr="00FE4FA3">
              <w:rPr>
                <w:rFonts w:ascii="Times New Roman" w:hAnsi="Times New Roman"/>
                <w:b/>
                <w:bCs/>
                <w:sz w:val="20"/>
                <w:szCs w:val="20"/>
              </w:rPr>
              <w:t>19</w:t>
            </w:r>
          </w:p>
        </w:tc>
      </w:tr>
      <w:tr w:rsidR="00942D43" w14:paraId="6D72F8AA" w14:textId="77777777" w:rsidTr="00E138F4">
        <w:trPr>
          <w:trHeight w:val="454"/>
        </w:trPr>
        <w:tc>
          <w:tcPr>
            <w:tcW w:w="9346" w:type="dxa"/>
            <w:gridSpan w:val="2"/>
            <w:tcBorders>
              <w:top w:val="single" w:sz="4" w:space="0" w:color="auto"/>
            </w:tcBorders>
            <w:vAlign w:val="center"/>
          </w:tcPr>
          <w:p w14:paraId="3F5CFD6C" w14:textId="7DD663BF" w:rsidR="00942D43" w:rsidRPr="00942D43" w:rsidRDefault="00942D43" w:rsidP="00942D43">
            <w:pPr>
              <w:spacing w:line="367" w:lineRule="auto"/>
              <w:ind w:firstLine="0"/>
              <w:rPr>
                <w:rFonts w:ascii="Times New Roman" w:hAnsi="Times New Roman"/>
                <w:i/>
                <w:iCs/>
                <w:sz w:val="20"/>
                <w:szCs w:val="20"/>
              </w:rPr>
            </w:pPr>
            <w:r>
              <w:rPr>
                <w:rFonts w:ascii="Times New Roman" w:hAnsi="Times New Roman"/>
                <w:i/>
                <w:iCs/>
                <w:sz w:val="20"/>
                <w:szCs w:val="20"/>
              </w:rPr>
              <w:t>Nota. Fuente</w:t>
            </w:r>
            <w:r w:rsidRPr="00942D43">
              <w:rPr>
                <w:rFonts w:ascii="Times New Roman" w:hAnsi="Times New Roman"/>
                <w:i/>
                <w:iCs/>
                <w:sz w:val="20"/>
                <w:szCs w:val="20"/>
              </w:rPr>
              <w:t>: C1. Aprendizaje Ubicuo-Docentes</w:t>
            </w:r>
            <w:r>
              <w:rPr>
                <w:rFonts w:ascii="Times New Roman" w:hAnsi="Times New Roman"/>
                <w:i/>
                <w:iCs/>
                <w:sz w:val="20"/>
                <w:szCs w:val="20"/>
              </w:rPr>
              <w:t xml:space="preserve">. </w:t>
            </w:r>
            <w:r w:rsidRPr="006E7378">
              <w:rPr>
                <w:rFonts w:ascii="Times New Roman" w:hAnsi="Times New Roman"/>
                <w:i/>
                <w:iCs/>
              </w:rPr>
              <w:t>19</w:t>
            </w:r>
          </w:p>
        </w:tc>
      </w:tr>
      <w:bookmarkEnd w:id="81"/>
    </w:tbl>
    <w:p w14:paraId="314A2B46" w14:textId="2FFA8A68" w:rsidR="008B0974" w:rsidRPr="00A47468" w:rsidRDefault="008B0974" w:rsidP="00E138F4">
      <w:pPr>
        <w:tabs>
          <w:tab w:val="left" w:pos="1057"/>
        </w:tabs>
        <w:ind w:firstLine="0"/>
        <w:jc w:val="both"/>
        <w:rPr>
          <w:rFonts w:ascii="Arial" w:hAnsi="Arial" w:cs="Arial"/>
          <w:sz w:val="16"/>
          <w:szCs w:val="16"/>
        </w:rPr>
      </w:pPr>
    </w:p>
    <w:p w14:paraId="056AFC0B" w14:textId="477E3EF8" w:rsidR="008B0974" w:rsidRPr="006E7378" w:rsidRDefault="008B0974" w:rsidP="00ED3527">
      <w:pPr>
        <w:spacing w:line="480" w:lineRule="auto"/>
        <w:ind w:left="11"/>
        <w:jc w:val="both"/>
        <w:rPr>
          <w:rFonts w:ascii="Times New Roman" w:hAnsi="Times New Roman"/>
          <w:sz w:val="24"/>
          <w:szCs w:val="24"/>
        </w:rPr>
      </w:pPr>
      <w:r w:rsidRPr="006E7378">
        <w:rPr>
          <w:rFonts w:ascii="Times New Roman" w:hAnsi="Times New Roman"/>
          <w:sz w:val="24"/>
          <w:szCs w:val="24"/>
        </w:rPr>
        <w:t xml:space="preserve">Es importante tener en cuenta que estos resultados se basan en las respuestas proporcionadas por los participantes de la encuesta y no representan una generalización a toda la población. </w:t>
      </w:r>
    </w:p>
    <w:p w14:paraId="3705D22A" w14:textId="410F5E7A" w:rsidR="00237BF9" w:rsidRDefault="008B0974" w:rsidP="00ED3527">
      <w:pPr>
        <w:spacing w:line="480" w:lineRule="auto"/>
        <w:ind w:left="11"/>
        <w:jc w:val="both"/>
        <w:rPr>
          <w:rFonts w:ascii="Times New Roman" w:eastAsia="Times New Roman" w:hAnsi="Times New Roman"/>
          <w:sz w:val="24"/>
          <w:szCs w:val="24"/>
          <w:lang w:eastAsia="es-CR"/>
        </w:rPr>
      </w:pPr>
      <w:r w:rsidRPr="006E7378">
        <w:rPr>
          <w:rFonts w:ascii="Times New Roman" w:eastAsia="Times New Roman" w:hAnsi="Times New Roman"/>
          <w:sz w:val="24"/>
          <w:szCs w:val="24"/>
          <w:lang w:eastAsia="es-CR"/>
        </w:rPr>
        <w:lastRenderedPageBreak/>
        <w:t>El objetivo de la pregunta ¿Con que frecuencia utiliza usted las siguientes aplicaciones para enviar trabajos a los estudiantes en la encuesta fue investigar la frecuencia de uso de diferentes aplicaciones para enviar trabajos a los estudiantes? Los resultados muestran que los participantes utilizaron una variedad de aplicaciones con diferentes niveles de frecuencia</w:t>
      </w:r>
      <w:r w:rsidR="00A16CDB" w:rsidRPr="006E7378">
        <w:rPr>
          <w:rFonts w:ascii="Times New Roman" w:eastAsia="Times New Roman" w:hAnsi="Times New Roman"/>
          <w:sz w:val="24"/>
          <w:szCs w:val="24"/>
          <w:lang w:eastAsia="es-CR"/>
        </w:rPr>
        <w:t>, tal y como lo muestra la Tabla 8:</w:t>
      </w:r>
      <w:bookmarkStart w:id="83" w:name="_Toc146396571"/>
    </w:p>
    <w:tbl>
      <w:tblPr>
        <w:tblStyle w:val="Tablaconcuadrcula"/>
        <w:tblW w:w="9345" w:type="dxa"/>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8"/>
        <w:gridCol w:w="1722"/>
        <w:gridCol w:w="1553"/>
        <w:gridCol w:w="1594"/>
        <w:gridCol w:w="2098"/>
      </w:tblGrid>
      <w:tr w:rsidR="00563EF5" w14:paraId="40A859D6" w14:textId="77777777" w:rsidTr="00F22FE6">
        <w:trPr>
          <w:trHeight w:val="454"/>
        </w:trPr>
        <w:tc>
          <w:tcPr>
            <w:tcW w:w="9345" w:type="dxa"/>
            <w:gridSpan w:val="5"/>
            <w:vAlign w:val="center"/>
          </w:tcPr>
          <w:p w14:paraId="3E7C4679" w14:textId="6E48EFAC"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 xml:space="preserve">Tabla </w:t>
            </w:r>
            <w:r w:rsidRPr="00563EF5">
              <w:rPr>
                <w:rFonts w:ascii="Times New Roman" w:hAnsi="Times New Roman"/>
                <w:sz w:val="20"/>
                <w:szCs w:val="20"/>
              </w:rPr>
              <w:fldChar w:fldCharType="begin"/>
            </w:r>
            <w:r w:rsidRPr="00563EF5">
              <w:rPr>
                <w:rFonts w:ascii="Times New Roman" w:hAnsi="Times New Roman"/>
                <w:sz w:val="20"/>
                <w:szCs w:val="20"/>
              </w:rPr>
              <w:instrText xml:space="preserve"> SEQ Tabla \* ARABIC </w:instrText>
            </w:r>
            <w:r w:rsidRPr="00563EF5">
              <w:rPr>
                <w:rFonts w:ascii="Times New Roman" w:hAnsi="Times New Roman"/>
                <w:sz w:val="20"/>
                <w:szCs w:val="20"/>
              </w:rPr>
              <w:fldChar w:fldCharType="separate"/>
            </w:r>
            <w:r w:rsidRPr="00563EF5">
              <w:rPr>
                <w:rFonts w:ascii="Times New Roman" w:hAnsi="Times New Roman"/>
                <w:noProof/>
                <w:sz w:val="20"/>
                <w:szCs w:val="20"/>
              </w:rPr>
              <w:t>8</w:t>
            </w:r>
            <w:r w:rsidRPr="00563EF5">
              <w:rPr>
                <w:rFonts w:ascii="Times New Roman" w:hAnsi="Times New Roman"/>
                <w:sz w:val="20"/>
                <w:szCs w:val="20"/>
              </w:rPr>
              <w:fldChar w:fldCharType="end"/>
            </w:r>
          </w:p>
        </w:tc>
      </w:tr>
      <w:tr w:rsidR="00563EF5" w14:paraId="70F33C44" w14:textId="77777777" w:rsidTr="00F22FE6">
        <w:trPr>
          <w:trHeight w:val="454"/>
        </w:trPr>
        <w:tc>
          <w:tcPr>
            <w:tcW w:w="9345" w:type="dxa"/>
            <w:gridSpan w:val="5"/>
            <w:tcBorders>
              <w:bottom w:val="single" w:sz="4" w:space="0" w:color="auto"/>
            </w:tcBorders>
            <w:vAlign w:val="center"/>
          </w:tcPr>
          <w:p w14:paraId="5E8A0BCA" w14:textId="42476816" w:rsidR="00563EF5" w:rsidRPr="00563EF5" w:rsidRDefault="00563EF5" w:rsidP="00563EF5">
            <w:pPr>
              <w:spacing w:line="367" w:lineRule="auto"/>
              <w:ind w:firstLine="0"/>
              <w:rPr>
                <w:rFonts w:ascii="Times New Roman" w:eastAsia="Times New Roman" w:hAnsi="Times New Roman"/>
                <w:i/>
                <w:iCs/>
                <w:sz w:val="20"/>
                <w:szCs w:val="20"/>
                <w:lang w:eastAsia="es-CR"/>
              </w:rPr>
            </w:pPr>
            <w:r w:rsidRPr="00563EF5">
              <w:rPr>
                <w:rFonts w:ascii="Times New Roman" w:hAnsi="Times New Roman"/>
                <w:i/>
                <w:iCs/>
                <w:sz w:val="20"/>
                <w:szCs w:val="20"/>
              </w:rPr>
              <w:t>¿Con qué frecuencia utiliza las siguientes aplicaciones para enviar trabajos a los estudiantes?</w:t>
            </w:r>
          </w:p>
        </w:tc>
      </w:tr>
      <w:tr w:rsidR="00563EF5" w14:paraId="2DDE211F" w14:textId="77777777" w:rsidTr="00F22FE6">
        <w:trPr>
          <w:trHeight w:val="454"/>
        </w:trPr>
        <w:tc>
          <w:tcPr>
            <w:tcW w:w="2378" w:type="dxa"/>
            <w:tcBorders>
              <w:top w:val="single" w:sz="4" w:space="0" w:color="auto"/>
              <w:bottom w:val="single" w:sz="4" w:space="0" w:color="auto"/>
            </w:tcBorders>
          </w:tcPr>
          <w:p w14:paraId="3E5BEE85" w14:textId="7AB4FB66" w:rsidR="00563EF5" w:rsidRPr="00F22FE6" w:rsidRDefault="00563EF5" w:rsidP="00563EF5">
            <w:pPr>
              <w:spacing w:line="367" w:lineRule="auto"/>
              <w:ind w:firstLine="0"/>
              <w:rPr>
                <w:rFonts w:ascii="Times New Roman" w:eastAsia="Times New Roman" w:hAnsi="Times New Roman"/>
                <w:b/>
                <w:bCs/>
                <w:sz w:val="20"/>
                <w:szCs w:val="20"/>
                <w:lang w:eastAsia="es-CR"/>
              </w:rPr>
            </w:pPr>
            <w:r w:rsidRPr="00F22FE6">
              <w:rPr>
                <w:rFonts w:ascii="Times New Roman" w:hAnsi="Times New Roman"/>
                <w:b/>
                <w:bCs/>
                <w:sz w:val="20"/>
                <w:szCs w:val="20"/>
              </w:rPr>
              <w:t>Aplicación</w:t>
            </w:r>
          </w:p>
        </w:tc>
        <w:tc>
          <w:tcPr>
            <w:tcW w:w="1722" w:type="dxa"/>
            <w:tcBorders>
              <w:top w:val="single" w:sz="4" w:space="0" w:color="auto"/>
              <w:bottom w:val="single" w:sz="4" w:space="0" w:color="auto"/>
            </w:tcBorders>
            <w:vAlign w:val="center"/>
          </w:tcPr>
          <w:p w14:paraId="67DA3ADB" w14:textId="0C1D70C5" w:rsidR="00563EF5" w:rsidRPr="00F22FE6" w:rsidRDefault="00563EF5" w:rsidP="00563EF5">
            <w:pPr>
              <w:spacing w:line="367" w:lineRule="auto"/>
              <w:ind w:firstLine="0"/>
              <w:jc w:val="center"/>
              <w:rPr>
                <w:rFonts w:ascii="Times New Roman" w:eastAsia="Times New Roman" w:hAnsi="Times New Roman"/>
                <w:b/>
                <w:bCs/>
                <w:sz w:val="20"/>
                <w:szCs w:val="20"/>
                <w:lang w:eastAsia="es-CR"/>
              </w:rPr>
            </w:pPr>
            <w:r w:rsidRPr="00F22FE6">
              <w:rPr>
                <w:rFonts w:ascii="Times New Roman" w:hAnsi="Times New Roman"/>
                <w:b/>
                <w:bCs/>
                <w:sz w:val="20"/>
                <w:szCs w:val="20"/>
              </w:rPr>
              <w:t>Nada Frecuente (1)</w:t>
            </w:r>
          </w:p>
        </w:tc>
        <w:tc>
          <w:tcPr>
            <w:tcW w:w="1553" w:type="dxa"/>
            <w:tcBorders>
              <w:top w:val="single" w:sz="4" w:space="0" w:color="auto"/>
              <w:bottom w:val="single" w:sz="4" w:space="0" w:color="auto"/>
            </w:tcBorders>
            <w:vAlign w:val="center"/>
          </w:tcPr>
          <w:p w14:paraId="3A10DBE5" w14:textId="607BDAA7" w:rsidR="00563EF5" w:rsidRPr="00F22FE6" w:rsidRDefault="00563EF5" w:rsidP="00563EF5">
            <w:pPr>
              <w:spacing w:line="367" w:lineRule="auto"/>
              <w:ind w:firstLine="0"/>
              <w:jc w:val="center"/>
              <w:rPr>
                <w:rFonts w:ascii="Times New Roman" w:eastAsia="Times New Roman" w:hAnsi="Times New Roman"/>
                <w:b/>
                <w:bCs/>
                <w:sz w:val="20"/>
                <w:szCs w:val="20"/>
                <w:lang w:eastAsia="es-CR"/>
              </w:rPr>
            </w:pPr>
            <w:r w:rsidRPr="00F22FE6">
              <w:rPr>
                <w:rFonts w:ascii="Times New Roman" w:hAnsi="Times New Roman"/>
                <w:b/>
                <w:bCs/>
                <w:sz w:val="20"/>
                <w:szCs w:val="20"/>
              </w:rPr>
              <w:t>Algo Frecuente (2)</w:t>
            </w:r>
          </w:p>
        </w:tc>
        <w:tc>
          <w:tcPr>
            <w:tcW w:w="1594" w:type="dxa"/>
            <w:tcBorders>
              <w:top w:val="single" w:sz="4" w:space="0" w:color="auto"/>
              <w:bottom w:val="single" w:sz="4" w:space="0" w:color="auto"/>
            </w:tcBorders>
            <w:vAlign w:val="center"/>
          </w:tcPr>
          <w:p w14:paraId="33D0AF18" w14:textId="0A803581" w:rsidR="00563EF5" w:rsidRPr="00F22FE6" w:rsidRDefault="00563EF5" w:rsidP="00563EF5">
            <w:pPr>
              <w:spacing w:line="367" w:lineRule="auto"/>
              <w:ind w:firstLine="0"/>
              <w:jc w:val="center"/>
              <w:rPr>
                <w:rFonts w:ascii="Times New Roman" w:eastAsia="Times New Roman" w:hAnsi="Times New Roman"/>
                <w:b/>
                <w:bCs/>
                <w:sz w:val="20"/>
                <w:szCs w:val="20"/>
                <w:lang w:eastAsia="es-CR"/>
              </w:rPr>
            </w:pPr>
            <w:r w:rsidRPr="00F22FE6">
              <w:rPr>
                <w:rFonts w:ascii="Times New Roman" w:hAnsi="Times New Roman"/>
                <w:b/>
                <w:bCs/>
                <w:sz w:val="20"/>
                <w:szCs w:val="20"/>
              </w:rPr>
              <w:t>Frecuentemente (3)</w:t>
            </w:r>
          </w:p>
        </w:tc>
        <w:tc>
          <w:tcPr>
            <w:tcW w:w="2098" w:type="dxa"/>
            <w:tcBorders>
              <w:top w:val="single" w:sz="4" w:space="0" w:color="auto"/>
              <w:bottom w:val="single" w:sz="4" w:space="0" w:color="auto"/>
            </w:tcBorders>
            <w:vAlign w:val="center"/>
          </w:tcPr>
          <w:p w14:paraId="67D9E975" w14:textId="73913A80" w:rsidR="00563EF5" w:rsidRPr="00F22FE6" w:rsidRDefault="00563EF5" w:rsidP="00563EF5">
            <w:pPr>
              <w:spacing w:line="367" w:lineRule="auto"/>
              <w:ind w:firstLine="0"/>
              <w:jc w:val="center"/>
              <w:rPr>
                <w:rFonts w:ascii="Times New Roman" w:eastAsia="Times New Roman" w:hAnsi="Times New Roman"/>
                <w:b/>
                <w:bCs/>
                <w:sz w:val="20"/>
                <w:szCs w:val="20"/>
                <w:lang w:eastAsia="es-CR"/>
              </w:rPr>
            </w:pPr>
            <w:r w:rsidRPr="00F22FE6">
              <w:rPr>
                <w:rFonts w:ascii="Times New Roman" w:hAnsi="Times New Roman"/>
                <w:b/>
                <w:bCs/>
                <w:sz w:val="20"/>
                <w:szCs w:val="20"/>
              </w:rPr>
              <w:t>Muy Frecuentemente (4)</w:t>
            </w:r>
          </w:p>
        </w:tc>
      </w:tr>
      <w:tr w:rsidR="00563EF5" w14:paraId="611374F9" w14:textId="77777777" w:rsidTr="00F22FE6">
        <w:trPr>
          <w:trHeight w:val="454"/>
        </w:trPr>
        <w:tc>
          <w:tcPr>
            <w:tcW w:w="2378" w:type="dxa"/>
            <w:tcBorders>
              <w:top w:val="single" w:sz="4" w:space="0" w:color="auto"/>
            </w:tcBorders>
            <w:vAlign w:val="center"/>
          </w:tcPr>
          <w:p w14:paraId="3DA96027" w14:textId="5BDC62A0"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Facebook / Twitter / Skype</w:t>
            </w:r>
          </w:p>
        </w:tc>
        <w:tc>
          <w:tcPr>
            <w:tcW w:w="1722" w:type="dxa"/>
            <w:tcBorders>
              <w:top w:val="single" w:sz="4" w:space="0" w:color="auto"/>
            </w:tcBorders>
            <w:vAlign w:val="center"/>
          </w:tcPr>
          <w:p w14:paraId="25DA935C" w14:textId="30C07994"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13</w:t>
            </w:r>
          </w:p>
        </w:tc>
        <w:tc>
          <w:tcPr>
            <w:tcW w:w="1553" w:type="dxa"/>
            <w:tcBorders>
              <w:top w:val="single" w:sz="4" w:space="0" w:color="auto"/>
            </w:tcBorders>
            <w:vAlign w:val="center"/>
          </w:tcPr>
          <w:p w14:paraId="4D53E612" w14:textId="6304FA5B"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0</w:t>
            </w:r>
          </w:p>
        </w:tc>
        <w:tc>
          <w:tcPr>
            <w:tcW w:w="1594" w:type="dxa"/>
            <w:tcBorders>
              <w:top w:val="single" w:sz="4" w:space="0" w:color="auto"/>
            </w:tcBorders>
            <w:vAlign w:val="center"/>
          </w:tcPr>
          <w:p w14:paraId="26AE1C7A" w14:textId="51055BDC"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0</w:t>
            </w:r>
          </w:p>
        </w:tc>
        <w:tc>
          <w:tcPr>
            <w:tcW w:w="2098" w:type="dxa"/>
            <w:tcBorders>
              <w:top w:val="single" w:sz="4" w:space="0" w:color="auto"/>
            </w:tcBorders>
            <w:vAlign w:val="center"/>
          </w:tcPr>
          <w:p w14:paraId="0087494B" w14:textId="55A1E8DA"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0</w:t>
            </w:r>
          </w:p>
        </w:tc>
      </w:tr>
      <w:tr w:rsidR="00F22FE6" w14:paraId="32CE0D3A" w14:textId="77777777" w:rsidTr="00F22FE6">
        <w:trPr>
          <w:trHeight w:val="454"/>
        </w:trPr>
        <w:tc>
          <w:tcPr>
            <w:tcW w:w="2378" w:type="dxa"/>
            <w:vAlign w:val="center"/>
          </w:tcPr>
          <w:p w14:paraId="427B4D2C" w14:textId="3F6EDC8B" w:rsidR="00563EF5" w:rsidRPr="00091FAD" w:rsidRDefault="00563EF5" w:rsidP="00563EF5">
            <w:pPr>
              <w:spacing w:line="367" w:lineRule="auto"/>
              <w:ind w:firstLine="0"/>
              <w:rPr>
                <w:rFonts w:ascii="Times New Roman" w:eastAsia="Times New Roman" w:hAnsi="Times New Roman"/>
                <w:sz w:val="20"/>
                <w:szCs w:val="20"/>
                <w:lang w:val="en-US" w:eastAsia="es-CR"/>
              </w:rPr>
            </w:pPr>
            <w:r w:rsidRPr="00563EF5">
              <w:rPr>
                <w:rFonts w:ascii="Times New Roman" w:hAnsi="Times New Roman"/>
                <w:sz w:val="20"/>
                <w:szCs w:val="20"/>
                <w:lang w:val="en-US"/>
              </w:rPr>
              <w:t>Messenger / Spotify / Hotmail / Aula Virtual</w:t>
            </w:r>
          </w:p>
        </w:tc>
        <w:tc>
          <w:tcPr>
            <w:tcW w:w="1722" w:type="dxa"/>
            <w:vAlign w:val="center"/>
          </w:tcPr>
          <w:p w14:paraId="0F4C78B0" w14:textId="1B0FA92C"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12</w:t>
            </w:r>
          </w:p>
        </w:tc>
        <w:tc>
          <w:tcPr>
            <w:tcW w:w="1553" w:type="dxa"/>
            <w:vAlign w:val="center"/>
          </w:tcPr>
          <w:p w14:paraId="03BEBA67" w14:textId="42D9CD4F"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0</w:t>
            </w:r>
          </w:p>
        </w:tc>
        <w:tc>
          <w:tcPr>
            <w:tcW w:w="1594" w:type="dxa"/>
            <w:vAlign w:val="center"/>
          </w:tcPr>
          <w:p w14:paraId="4701B950" w14:textId="38A61EC0"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1</w:t>
            </w:r>
          </w:p>
        </w:tc>
        <w:tc>
          <w:tcPr>
            <w:tcW w:w="2098" w:type="dxa"/>
            <w:vAlign w:val="center"/>
          </w:tcPr>
          <w:p w14:paraId="282F1F3C" w14:textId="57F6776D"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0</w:t>
            </w:r>
          </w:p>
        </w:tc>
      </w:tr>
      <w:tr w:rsidR="00F22FE6" w14:paraId="42C4B684" w14:textId="77777777" w:rsidTr="00F22FE6">
        <w:trPr>
          <w:trHeight w:val="454"/>
        </w:trPr>
        <w:tc>
          <w:tcPr>
            <w:tcW w:w="2378" w:type="dxa"/>
            <w:vAlign w:val="center"/>
          </w:tcPr>
          <w:p w14:paraId="25DE280A" w14:textId="25507BF9"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Outlook / Otro</w:t>
            </w:r>
          </w:p>
        </w:tc>
        <w:tc>
          <w:tcPr>
            <w:tcW w:w="1722" w:type="dxa"/>
            <w:vAlign w:val="center"/>
          </w:tcPr>
          <w:p w14:paraId="56B2C36D" w14:textId="1BB0BE1A"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11</w:t>
            </w:r>
          </w:p>
        </w:tc>
        <w:tc>
          <w:tcPr>
            <w:tcW w:w="1553" w:type="dxa"/>
            <w:vAlign w:val="center"/>
          </w:tcPr>
          <w:p w14:paraId="2300047E" w14:textId="66799939"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0</w:t>
            </w:r>
          </w:p>
        </w:tc>
        <w:tc>
          <w:tcPr>
            <w:tcW w:w="1594" w:type="dxa"/>
            <w:vAlign w:val="center"/>
          </w:tcPr>
          <w:p w14:paraId="52B90BB9" w14:textId="61F81F3C"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0</w:t>
            </w:r>
          </w:p>
        </w:tc>
        <w:tc>
          <w:tcPr>
            <w:tcW w:w="2098" w:type="dxa"/>
            <w:vAlign w:val="center"/>
          </w:tcPr>
          <w:p w14:paraId="200389A8" w14:textId="06D3207C"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0</w:t>
            </w:r>
          </w:p>
        </w:tc>
      </w:tr>
      <w:tr w:rsidR="00F22FE6" w14:paraId="2F713501" w14:textId="77777777" w:rsidTr="00F22FE6">
        <w:trPr>
          <w:trHeight w:val="454"/>
        </w:trPr>
        <w:tc>
          <w:tcPr>
            <w:tcW w:w="2378" w:type="dxa"/>
            <w:vAlign w:val="center"/>
          </w:tcPr>
          <w:p w14:paraId="0F9AC08B" w14:textId="6C91E6CC"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YouTube</w:t>
            </w:r>
          </w:p>
        </w:tc>
        <w:tc>
          <w:tcPr>
            <w:tcW w:w="1722" w:type="dxa"/>
            <w:vAlign w:val="center"/>
          </w:tcPr>
          <w:p w14:paraId="3ED95F20" w14:textId="34501154"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9</w:t>
            </w:r>
          </w:p>
        </w:tc>
        <w:tc>
          <w:tcPr>
            <w:tcW w:w="1553" w:type="dxa"/>
            <w:vAlign w:val="center"/>
          </w:tcPr>
          <w:p w14:paraId="3423252B" w14:textId="7EB588AC"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0</w:t>
            </w:r>
          </w:p>
        </w:tc>
        <w:tc>
          <w:tcPr>
            <w:tcW w:w="1594" w:type="dxa"/>
            <w:vAlign w:val="center"/>
          </w:tcPr>
          <w:p w14:paraId="4355B498" w14:textId="1549216D"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3</w:t>
            </w:r>
          </w:p>
        </w:tc>
        <w:tc>
          <w:tcPr>
            <w:tcW w:w="2098" w:type="dxa"/>
            <w:vAlign w:val="center"/>
          </w:tcPr>
          <w:p w14:paraId="49FDFA1E" w14:textId="31941EA7"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1</w:t>
            </w:r>
          </w:p>
        </w:tc>
      </w:tr>
      <w:tr w:rsidR="00F22FE6" w14:paraId="6EE599DC" w14:textId="77777777" w:rsidTr="00F22FE6">
        <w:trPr>
          <w:trHeight w:val="454"/>
        </w:trPr>
        <w:tc>
          <w:tcPr>
            <w:tcW w:w="2378" w:type="dxa"/>
            <w:vAlign w:val="center"/>
          </w:tcPr>
          <w:p w14:paraId="250B349E" w14:textId="1A68AE28"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 xml:space="preserve">WhatsApp / </w:t>
            </w:r>
            <w:proofErr w:type="gramStart"/>
            <w:r w:rsidRPr="00563EF5">
              <w:rPr>
                <w:rFonts w:ascii="Times New Roman" w:hAnsi="Times New Roman"/>
                <w:sz w:val="20"/>
                <w:szCs w:val="20"/>
              </w:rPr>
              <w:t>Zoom</w:t>
            </w:r>
            <w:proofErr w:type="gramEnd"/>
            <w:r w:rsidRPr="00563EF5">
              <w:rPr>
                <w:rFonts w:ascii="Times New Roman" w:hAnsi="Times New Roman"/>
                <w:sz w:val="20"/>
                <w:szCs w:val="20"/>
              </w:rPr>
              <w:t xml:space="preserve"> / Drive</w:t>
            </w:r>
          </w:p>
        </w:tc>
        <w:tc>
          <w:tcPr>
            <w:tcW w:w="1722" w:type="dxa"/>
            <w:vAlign w:val="center"/>
          </w:tcPr>
          <w:p w14:paraId="39EE4F4A" w14:textId="3CEE04EE"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9</w:t>
            </w:r>
          </w:p>
        </w:tc>
        <w:tc>
          <w:tcPr>
            <w:tcW w:w="1553" w:type="dxa"/>
            <w:vAlign w:val="center"/>
          </w:tcPr>
          <w:p w14:paraId="0664A513" w14:textId="123FF47B"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7</w:t>
            </w:r>
          </w:p>
        </w:tc>
        <w:tc>
          <w:tcPr>
            <w:tcW w:w="1594" w:type="dxa"/>
            <w:vAlign w:val="center"/>
          </w:tcPr>
          <w:p w14:paraId="5E1D7F8D" w14:textId="3A92DA3E"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17</w:t>
            </w:r>
          </w:p>
        </w:tc>
        <w:tc>
          <w:tcPr>
            <w:tcW w:w="2098" w:type="dxa"/>
            <w:vAlign w:val="center"/>
          </w:tcPr>
          <w:p w14:paraId="2CB32029" w14:textId="2ECB41E9"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6</w:t>
            </w:r>
          </w:p>
        </w:tc>
      </w:tr>
      <w:tr w:rsidR="00563EF5" w:rsidRPr="00563EF5" w14:paraId="228CA624" w14:textId="77777777" w:rsidTr="00F22FE6">
        <w:trPr>
          <w:trHeight w:val="454"/>
        </w:trPr>
        <w:tc>
          <w:tcPr>
            <w:tcW w:w="2378" w:type="dxa"/>
            <w:vAlign w:val="center"/>
          </w:tcPr>
          <w:p w14:paraId="794C8C5F" w14:textId="46AC42C3" w:rsidR="00563EF5" w:rsidRPr="00563EF5" w:rsidRDefault="00563EF5" w:rsidP="00563EF5">
            <w:pPr>
              <w:spacing w:line="367" w:lineRule="auto"/>
              <w:ind w:firstLine="0"/>
              <w:rPr>
                <w:rFonts w:ascii="Times New Roman" w:eastAsia="Times New Roman" w:hAnsi="Times New Roman"/>
                <w:sz w:val="20"/>
                <w:szCs w:val="20"/>
                <w:lang w:eastAsia="es-CR"/>
              </w:rPr>
            </w:pPr>
            <w:proofErr w:type="spellStart"/>
            <w:r w:rsidRPr="00563EF5">
              <w:rPr>
                <w:rFonts w:ascii="Times New Roman" w:hAnsi="Times New Roman"/>
                <w:sz w:val="20"/>
                <w:szCs w:val="20"/>
              </w:rPr>
              <w:t>Teams</w:t>
            </w:r>
            <w:proofErr w:type="spellEnd"/>
          </w:p>
        </w:tc>
        <w:tc>
          <w:tcPr>
            <w:tcW w:w="1722" w:type="dxa"/>
            <w:vAlign w:val="center"/>
          </w:tcPr>
          <w:p w14:paraId="08B217AB" w14:textId="598A18BE"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8</w:t>
            </w:r>
          </w:p>
        </w:tc>
        <w:tc>
          <w:tcPr>
            <w:tcW w:w="1553" w:type="dxa"/>
            <w:vAlign w:val="center"/>
          </w:tcPr>
          <w:p w14:paraId="3342B80A" w14:textId="21E40C10"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4</w:t>
            </w:r>
          </w:p>
        </w:tc>
        <w:tc>
          <w:tcPr>
            <w:tcW w:w="1594" w:type="dxa"/>
            <w:vAlign w:val="center"/>
          </w:tcPr>
          <w:p w14:paraId="219B24F6" w14:textId="44AF8FE3"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0</w:t>
            </w:r>
          </w:p>
        </w:tc>
        <w:tc>
          <w:tcPr>
            <w:tcW w:w="2098" w:type="dxa"/>
            <w:vAlign w:val="center"/>
          </w:tcPr>
          <w:p w14:paraId="57E5B63A" w14:textId="1E2FDBA5"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1</w:t>
            </w:r>
          </w:p>
        </w:tc>
      </w:tr>
      <w:tr w:rsidR="00F22FE6" w14:paraId="66207B2C" w14:textId="77777777" w:rsidTr="00F22FE6">
        <w:trPr>
          <w:trHeight w:val="454"/>
        </w:trPr>
        <w:tc>
          <w:tcPr>
            <w:tcW w:w="2378" w:type="dxa"/>
            <w:vAlign w:val="center"/>
          </w:tcPr>
          <w:p w14:paraId="08CE691B" w14:textId="2D0A1D2A"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Correo Electrónico</w:t>
            </w:r>
          </w:p>
        </w:tc>
        <w:tc>
          <w:tcPr>
            <w:tcW w:w="1722" w:type="dxa"/>
            <w:vAlign w:val="center"/>
          </w:tcPr>
          <w:p w14:paraId="71A2E2DC" w14:textId="780D8E06"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7</w:t>
            </w:r>
          </w:p>
        </w:tc>
        <w:tc>
          <w:tcPr>
            <w:tcW w:w="1553" w:type="dxa"/>
            <w:vAlign w:val="center"/>
          </w:tcPr>
          <w:p w14:paraId="10E5F8A7" w14:textId="3B0E7E1B"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2</w:t>
            </w:r>
          </w:p>
        </w:tc>
        <w:tc>
          <w:tcPr>
            <w:tcW w:w="1594" w:type="dxa"/>
            <w:vAlign w:val="center"/>
          </w:tcPr>
          <w:p w14:paraId="6180D357" w14:textId="3608AA73"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2</w:t>
            </w:r>
          </w:p>
        </w:tc>
        <w:tc>
          <w:tcPr>
            <w:tcW w:w="2098" w:type="dxa"/>
            <w:vAlign w:val="center"/>
          </w:tcPr>
          <w:p w14:paraId="2638A50C" w14:textId="057FD30D"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7</w:t>
            </w:r>
          </w:p>
        </w:tc>
      </w:tr>
      <w:tr w:rsidR="00F22FE6" w14:paraId="010C6255" w14:textId="77777777" w:rsidTr="00F22FE6">
        <w:trPr>
          <w:trHeight w:val="454"/>
        </w:trPr>
        <w:tc>
          <w:tcPr>
            <w:tcW w:w="2378" w:type="dxa"/>
            <w:tcBorders>
              <w:bottom w:val="single" w:sz="4" w:space="0" w:color="auto"/>
            </w:tcBorders>
            <w:vAlign w:val="center"/>
          </w:tcPr>
          <w:p w14:paraId="07224192" w14:textId="13D041F6"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sz w:val="20"/>
                <w:szCs w:val="20"/>
              </w:rPr>
              <w:t>Total</w:t>
            </w:r>
          </w:p>
        </w:tc>
        <w:tc>
          <w:tcPr>
            <w:tcW w:w="1722" w:type="dxa"/>
            <w:tcBorders>
              <w:bottom w:val="single" w:sz="4" w:space="0" w:color="auto"/>
            </w:tcBorders>
            <w:vAlign w:val="center"/>
          </w:tcPr>
          <w:p w14:paraId="483A37CF" w14:textId="377F4299"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b/>
                <w:bCs/>
                <w:sz w:val="20"/>
                <w:szCs w:val="20"/>
              </w:rPr>
              <w:t>69</w:t>
            </w:r>
          </w:p>
        </w:tc>
        <w:tc>
          <w:tcPr>
            <w:tcW w:w="1553" w:type="dxa"/>
            <w:tcBorders>
              <w:bottom w:val="single" w:sz="4" w:space="0" w:color="auto"/>
            </w:tcBorders>
            <w:vAlign w:val="center"/>
          </w:tcPr>
          <w:p w14:paraId="7C7BDBC2" w14:textId="282AC552"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b/>
                <w:bCs/>
                <w:sz w:val="20"/>
                <w:szCs w:val="20"/>
              </w:rPr>
              <w:t>13</w:t>
            </w:r>
          </w:p>
        </w:tc>
        <w:tc>
          <w:tcPr>
            <w:tcW w:w="1594" w:type="dxa"/>
            <w:tcBorders>
              <w:bottom w:val="single" w:sz="4" w:space="0" w:color="auto"/>
            </w:tcBorders>
            <w:vAlign w:val="center"/>
          </w:tcPr>
          <w:p w14:paraId="36AAA055" w14:textId="0BE0972F"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b/>
                <w:bCs/>
                <w:sz w:val="20"/>
                <w:szCs w:val="20"/>
              </w:rPr>
              <w:t>22</w:t>
            </w:r>
          </w:p>
        </w:tc>
        <w:tc>
          <w:tcPr>
            <w:tcW w:w="2098" w:type="dxa"/>
            <w:tcBorders>
              <w:bottom w:val="single" w:sz="4" w:space="0" w:color="auto"/>
            </w:tcBorders>
            <w:vAlign w:val="center"/>
          </w:tcPr>
          <w:p w14:paraId="4AD5A449" w14:textId="4214A8FC" w:rsidR="00563EF5" w:rsidRPr="00563EF5" w:rsidRDefault="00563EF5" w:rsidP="00563EF5">
            <w:pPr>
              <w:spacing w:line="367" w:lineRule="auto"/>
              <w:ind w:firstLine="0"/>
              <w:rPr>
                <w:rFonts w:ascii="Times New Roman" w:eastAsia="Times New Roman" w:hAnsi="Times New Roman"/>
                <w:sz w:val="20"/>
                <w:szCs w:val="20"/>
                <w:lang w:eastAsia="es-CR"/>
              </w:rPr>
            </w:pPr>
            <w:r w:rsidRPr="00563EF5">
              <w:rPr>
                <w:rFonts w:ascii="Times New Roman" w:hAnsi="Times New Roman"/>
                <w:b/>
                <w:bCs/>
                <w:sz w:val="20"/>
                <w:szCs w:val="20"/>
              </w:rPr>
              <w:t>15</w:t>
            </w:r>
          </w:p>
        </w:tc>
      </w:tr>
      <w:tr w:rsidR="00563EF5" w14:paraId="1C66B671" w14:textId="77777777" w:rsidTr="00F22FE6">
        <w:trPr>
          <w:trHeight w:val="454"/>
        </w:trPr>
        <w:tc>
          <w:tcPr>
            <w:tcW w:w="9345" w:type="dxa"/>
            <w:gridSpan w:val="5"/>
            <w:tcBorders>
              <w:top w:val="single" w:sz="4" w:space="0" w:color="auto"/>
            </w:tcBorders>
            <w:vAlign w:val="center"/>
          </w:tcPr>
          <w:p w14:paraId="4EE4037D" w14:textId="7754DA70" w:rsidR="00563EF5" w:rsidRPr="00563EF5" w:rsidRDefault="00563EF5" w:rsidP="00563EF5">
            <w:pPr>
              <w:spacing w:line="367" w:lineRule="auto"/>
              <w:ind w:firstLine="0"/>
              <w:rPr>
                <w:rFonts w:ascii="Times New Roman" w:eastAsia="Times New Roman" w:hAnsi="Times New Roman"/>
                <w:i/>
                <w:iCs/>
                <w:sz w:val="20"/>
                <w:szCs w:val="20"/>
                <w:lang w:eastAsia="es-CR"/>
              </w:rPr>
            </w:pPr>
            <w:r w:rsidRPr="00563EF5">
              <w:rPr>
                <w:rFonts w:ascii="Times New Roman" w:eastAsia="Times New Roman" w:hAnsi="Times New Roman"/>
                <w:i/>
                <w:iCs/>
                <w:sz w:val="20"/>
                <w:szCs w:val="20"/>
                <w:lang w:eastAsia="es-CR"/>
              </w:rPr>
              <w:t xml:space="preserve">Nota. </w:t>
            </w:r>
            <w:r w:rsidRPr="00563EF5">
              <w:rPr>
                <w:rFonts w:ascii="Times New Roman" w:hAnsi="Times New Roman"/>
                <w:i/>
                <w:iCs/>
                <w:sz w:val="20"/>
                <w:szCs w:val="20"/>
              </w:rPr>
              <w:t xml:space="preserve">Fuente: C1. Aprendizaje Ubicuo-Docentes. </w:t>
            </w:r>
            <w:r w:rsidRPr="00563EF5">
              <w:rPr>
                <w:rFonts w:ascii="Times New Roman" w:hAnsi="Times New Roman"/>
                <w:i/>
                <w:iCs/>
                <w:sz w:val="20"/>
                <w:szCs w:val="20"/>
                <w:lang w:val="en-US"/>
              </w:rPr>
              <w:t xml:space="preserve">NF 69 / AF 13 / </w:t>
            </w:r>
            <w:proofErr w:type="spellStart"/>
            <w:r w:rsidRPr="00563EF5">
              <w:rPr>
                <w:rFonts w:ascii="Times New Roman" w:hAnsi="Times New Roman"/>
                <w:i/>
                <w:iCs/>
                <w:sz w:val="20"/>
                <w:szCs w:val="20"/>
                <w:lang w:val="en-US"/>
              </w:rPr>
              <w:t>Frec</w:t>
            </w:r>
            <w:proofErr w:type="spellEnd"/>
            <w:r w:rsidRPr="00563EF5">
              <w:rPr>
                <w:rFonts w:ascii="Times New Roman" w:hAnsi="Times New Roman"/>
                <w:i/>
                <w:iCs/>
                <w:sz w:val="20"/>
                <w:szCs w:val="20"/>
                <w:lang w:val="en-US"/>
              </w:rPr>
              <w:t xml:space="preserve"> 22/ MF 15</w:t>
            </w:r>
          </w:p>
        </w:tc>
      </w:tr>
      <w:bookmarkEnd w:id="83"/>
    </w:tbl>
    <w:p w14:paraId="2ED7978D" w14:textId="3AF29415" w:rsidR="006E7378" w:rsidRPr="006E7378" w:rsidRDefault="006E7378" w:rsidP="00563EF5">
      <w:pPr>
        <w:pStyle w:val="Descripcin"/>
        <w:ind w:firstLine="0"/>
        <w:rPr>
          <w:rFonts w:ascii="Times New Roman" w:hAnsi="Times New Roman"/>
          <w:b w:val="0"/>
          <w:bCs w:val="0"/>
          <w:i/>
          <w:iCs/>
        </w:rPr>
      </w:pPr>
    </w:p>
    <w:p w14:paraId="204D306C" w14:textId="3071FF97" w:rsidR="008B15F2" w:rsidRPr="00FF3BE4" w:rsidRDefault="00FC570B" w:rsidP="00ED3527">
      <w:pPr>
        <w:pStyle w:val="NormalWeb"/>
        <w:spacing w:before="0" w:beforeAutospacing="0" w:after="0" w:afterAutospacing="0" w:line="480" w:lineRule="auto"/>
        <w:ind w:left="11"/>
        <w:jc w:val="both"/>
        <w:rPr>
          <w:strike/>
        </w:rPr>
      </w:pPr>
      <w:r w:rsidRPr="00FF3BE4">
        <w:t xml:space="preserve">Es importante detallar que las aplicaciones anteriores son importantes para la comunicación virtual entre </w:t>
      </w:r>
      <w:r w:rsidR="005A2F2A">
        <w:t>Docente</w:t>
      </w:r>
      <w:r w:rsidR="005A2F2A" w:rsidRPr="00FF3BE4">
        <w:t>s</w:t>
      </w:r>
      <w:r w:rsidRPr="00FF3BE4">
        <w:t xml:space="preserve"> y estudiantes</w:t>
      </w:r>
      <w:r w:rsidR="001B45A7">
        <w:t>,</w:t>
      </w:r>
      <w:r w:rsidRPr="00FF3BE4">
        <w:t xml:space="preserve"> ya que estas </w:t>
      </w:r>
      <w:r w:rsidR="00930498" w:rsidRPr="00FF3BE4">
        <w:t xml:space="preserve">herramientas son parte fundamental para lograr trabajos colaborativos y son imprescindibles para </w:t>
      </w:r>
      <w:r w:rsidR="008B15F2" w:rsidRPr="00FF3BE4">
        <w:t>que el educador pueda gestionar materiales de estudio y que los estudiantes puedan desarrollarlo</w:t>
      </w:r>
      <w:r w:rsidR="001B45A7">
        <w:t xml:space="preserve"> lo que favorecería</w:t>
      </w:r>
      <w:r w:rsidR="008B15F2" w:rsidRPr="00FF3BE4">
        <w:t xml:space="preserve"> la inclusión digital y estimular</w:t>
      </w:r>
      <w:r w:rsidR="001D2602">
        <w:t>ía</w:t>
      </w:r>
      <w:r w:rsidR="008B15F2" w:rsidRPr="00FF3BE4">
        <w:t xml:space="preserve"> la enseñanza semipresencial y </w:t>
      </w:r>
      <w:r w:rsidR="001B45A7">
        <w:t xml:space="preserve">desarrollar </w:t>
      </w:r>
      <w:r w:rsidR="008B15F2" w:rsidRPr="00FF3BE4">
        <w:t xml:space="preserve">clases </w:t>
      </w:r>
      <w:r w:rsidR="00EE7CB3" w:rsidRPr="00FF3BE4">
        <w:t>más</w:t>
      </w:r>
      <w:r w:rsidR="008B15F2" w:rsidRPr="00FF3BE4">
        <w:t xml:space="preserve"> dinámicas. </w:t>
      </w:r>
    </w:p>
    <w:p w14:paraId="2BF3BB57" w14:textId="4066CB40" w:rsidR="004D6A40" w:rsidRDefault="008B15F2" w:rsidP="004D6A40">
      <w:pPr>
        <w:spacing w:line="480" w:lineRule="auto"/>
        <w:ind w:left="11"/>
        <w:jc w:val="both"/>
        <w:rPr>
          <w:rFonts w:ascii="Times New Roman" w:hAnsi="Times New Roman"/>
          <w:sz w:val="24"/>
          <w:szCs w:val="24"/>
        </w:rPr>
      </w:pPr>
      <w:r w:rsidRPr="00FF3BE4">
        <w:rPr>
          <w:rFonts w:ascii="Times New Roman" w:hAnsi="Times New Roman"/>
          <w:sz w:val="24"/>
          <w:szCs w:val="24"/>
        </w:rPr>
        <w:t xml:space="preserve">En la siguiente pregunta ¿Dónde utiliza el dispositivo móvil para hacer llegar las tareas y trabajos a los estudiantes de los cursos que usted imparte? </w:t>
      </w:r>
      <w:r w:rsidRPr="00FF3BE4">
        <w:rPr>
          <w:rFonts w:ascii="Times New Roman" w:eastAsia="Times New Roman" w:hAnsi="Times New Roman"/>
          <w:sz w:val="24"/>
          <w:szCs w:val="24"/>
          <w:lang w:eastAsia="es-CR"/>
        </w:rPr>
        <w:t>Se recopilaron respuestas en cuatro categorías: Universidad, Casa, Automóvil y Otra.</w:t>
      </w:r>
      <w:r w:rsidRPr="00FF3BE4">
        <w:rPr>
          <w:rFonts w:ascii="Times New Roman" w:hAnsi="Times New Roman"/>
          <w:sz w:val="24"/>
          <w:szCs w:val="24"/>
        </w:rPr>
        <w:t xml:space="preserve"> Y se pueden apreciar en la Figura 5</w:t>
      </w:r>
      <w:bookmarkStart w:id="84" w:name="_Toc146395936"/>
      <w:r w:rsidR="00D9740B">
        <w:rPr>
          <w:rFonts w:ascii="Times New Roman" w:hAnsi="Times New Roman"/>
          <w:sz w:val="24"/>
          <w:szCs w:val="24"/>
        </w:rPr>
        <w:t>.</w:t>
      </w:r>
    </w:p>
    <w:p w14:paraId="20B63008" w14:textId="77777777" w:rsidR="004D6A40" w:rsidRDefault="004D6A40" w:rsidP="00237BF9">
      <w:pPr>
        <w:pStyle w:val="Descripcin"/>
        <w:ind w:firstLine="142"/>
        <w:rPr>
          <w:rFonts w:ascii="Times New Roman" w:hAnsi="Times New Roman"/>
          <w:b w:val="0"/>
          <w:bCs w:val="0"/>
        </w:rPr>
      </w:pPr>
    </w:p>
    <w:p w14:paraId="5F195A34" w14:textId="064F066D" w:rsidR="00237BF9" w:rsidRPr="00A777E3" w:rsidRDefault="00237BF9" w:rsidP="00237BF9">
      <w:pPr>
        <w:pStyle w:val="Descripcin"/>
        <w:ind w:firstLine="142"/>
        <w:rPr>
          <w:rFonts w:ascii="Times New Roman" w:hAnsi="Times New Roman"/>
          <w:b w:val="0"/>
          <w:bCs w:val="0"/>
        </w:rPr>
      </w:pPr>
      <w:r w:rsidRPr="00A777E3">
        <w:rPr>
          <w:rFonts w:ascii="Times New Roman" w:hAnsi="Times New Roman"/>
          <w:b w:val="0"/>
          <w:bCs w:val="0"/>
        </w:rPr>
        <w:lastRenderedPageBreak/>
        <w:t xml:space="preserve">Figura </w:t>
      </w:r>
      <w:r w:rsidRPr="00A777E3">
        <w:rPr>
          <w:rFonts w:ascii="Times New Roman" w:hAnsi="Times New Roman"/>
          <w:b w:val="0"/>
          <w:bCs w:val="0"/>
        </w:rPr>
        <w:fldChar w:fldCharType="begin"/>
      </w:r>
      <w:r w:rsidRPr="00A777E3">
        <w:rPr>
          <w:rFonts w:ascii="Times New Roman" w:hAnsi="Times New Roman"/>
          <w:b w:val="0"/>
          <w:bCs w:val="0"/>
        </w:rPr>
        <w:instrText xml:space="preserve"> SEQ Figura \* ARABIC </w:instrText>
      </w:r>
      <w:r w:rsidRPr="00A777E3">
        <w:rPr>
          <w:rFonts w:ascii="Times New Roman" w:hAnsi="Times New Roman"/>
          <w:b w:val="0"/>
          <w:bCs w:val="0"/>
        </w:rPr>
        <w:fldChar w:fldCharType="separate"/>
      </w:r>
      <w:r w:rsidR="00911500" w:rsidRPr="00A777E3">
        <w:rPr>
          <w:rFonts w:ascii="Times New Roman" w:hAnsi="Times New Roman"/>
          <w:b w:val="0"/>
          <w:bCs w:val="0"/>
          <w:noProof/>
        </w:rPr>
        <w:t>5</w:t>
      </w:r>
      <w:r w:rsidRPr="00A777E3">
        <w:rPr>
          <w:rFonts w:ascii="Times New Roman" w:hAnsi="Times New Roman"/>
          <w:b w:val="0"/>
          <w:bCs w:val="0"/>
        </w:rPr>
        <w:fldChar w:fldCharType="end"/>
      </w:r>
    </w:p>
    <w:p w14:paraId="119CB357" w14:textId="3A335A3B" w:rsidR="008B15F2" w:rsidRPr="00FF3BE4" w:rsidRDefault="008B15F2" w:rsidP="00237BF9">
      <w:pPr>
        <w:pStyle w:val="Descripcin"/>
        <w:ind w:left="142" w:right="720" w:firstLine="0"/>
        <w:rPr>
          <w:rFonts w:ascii="Times New Roman" w:hAnsi="Times New Roman"/>
          <w:b w:val="0"/>
          <w:bCs w:val="0"/>
          <w:i/>
          <w:iCs/>
          <w:sz w:val="24"/>
          <w:szCs w:val="24"/>
        </w:rPr>
      </w:pPr>
      <w:r w:rsidRPr="00FF3BE4">
        <w:rPr>
          <w:rFonts w:ascii="Times New Roman" w:hAnsi="Times New Roman"/>
          <w:b w:val="0"/>
          <w:bCs w:val="0"/>
          <w:i/>
          <w:iCs/>
        </w:rPr>
        <w:t xml:space="preserve">¿Dónde utiliza el dispositivo móvil para hacer llegar las tareas y trabajos a los </w:t>
      </w:r>
      <w:r w:rsidR="005B1C0E" w:rsidRPr="00FF3BE4">
        <w:rPr>
          <w:rFonts w:ascii="Times New Roman" w:hAnsi="Times New Roman"/>
          <w:b w:val="0"/>
          <w:bCs w:val="0"/>
          <w:i/>
          <w:iCs/>
        </w:rPr>
        <w:t xml:space="preserve">  </w:t>
      </w:r>
      <w:r w:rsidRPr="00FF3BE4">
        <w:rPr>
          <w:rFonts w:ascii="Times New Roman" w:hAnsi="Times New Roman"/>
          <w:b w:val="0"/>
          <w:bCs w:val="0"/>
          <w:i/>
          <w:iCs/>
        </w:rPr>
        <w:t>estudiantes de los cursos que usted imparte?</w:t>
      </w:r>
      <w:bookmarkEnd w:id="84"/>
    </w:p>
    <w:p w14:paraId="3012AF68" w14:textId="2FD87B4C" w:rsidR="00FF3BE4" w:rsidRDefault="00ED3527" w:rsidP="00966C37">
      <w:pPr>
        <w:spacing w:line="360" w:lineRule="auto"/>
        <w:ind w:firstLine="142"/>
        <w:jc w:val="both"/>
        <w:rPr>
          <w:rFonts w:cs="Calibri"/>
          <w:b/>
          <w:bCs/>
          <w:i/>
          <w:iCs/>
          <w:sz w:val="20"/>
          <w:szCs w:val="20"/>
        </w:rPr>
      </w:pPr>
      <w:r>
        <w:rPr>
          <w:noProof/>
        </w:rPr>
        <w:drawing>
          <wp:anchor distT="0" distB="0" distL="114300" distR="114300" simplePos="0" relativeHeight="251554304" behindDoc="1" locked="0" layoutInCell="1" allowOverlap="1" wp14:anchorId="1D14F8B2" wp14:editId="1135738F">
            <wp:simplePos x="0" y="0"/>
            <wp:positionH relativeFrom="margin">
              <wp:posOffset>120722</wp:posOffset>
            </wp:positionH>
            <wp:positionV relativeFrom="paragraph">
              <wp:posOffset>6267</wp:posOffset>
            </wp:positionV>
            <wp:extent cx="5100320" cy="2887980"/>
            <wp:effectExtent l="0" t="0" r="5080" b="7620"/>
            <wp:wrapSquare wrapText="bothSides"/>
            <wp:docPr id="819426649" name="Imagen 819426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a:extLst>
                        <a:ext uri="{C183D7F6-B498-43B3-948B-1728B52AA6E4}">
                          <adec:decorative xmlns:adec="http://schemas.microsoft.com/office/drawing/2017/decorative" val="1"/>
                        </a:ext>
                      </a:extLst>
                    </pic:cNvPr>
                    <pic:cNvPicPr>
                      <a:picLocks noChangeArrowheads="1"/>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00320" cy="288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283B4" w14:textId="3BFB3978" w:rsidR="00FF3BE4" w:rsidRDefault="00FF3BE4" w:rsidP="00966C37">
      <w:pPr>
        <w:spacing w:line="360" w:lineRule="auto"/>
        <w:ind w:firstLine="142"/>
        <w:jc w:val="both"/>
        <w:rPr>
          <w:rFonts w:cs="Calibri"/>
          <w:b/>
          <w:bCs/>
          <w:i/>
          <w:iCs/>
          <w:sz w:val="20"/>
          <w:szCs w:val="20"/>
        </w:rPr>
      </w:pPr>
    </w:p>
    <w:p w14:paraId="3FD02A04" w14:textId="77777777" w:rsidR="00FF3BE4" w:rsidRDefault="00FF3BE4" w:rsidP="00966C37">
      <w:pPr>
        <w:spacing w:line="360" w:lineRule="auto"/>
        <w:ind w:firstLine="142"/>
        <w:jc w:val="both"/>
        <w:rPr>
          <w:rFonts w:cs="Calibri"/>
          <w:b/>
          <w:bCs/>
          <w:i/>
          <w:iCs/>
          <w:sz w:val="20"/>
          <w:szCs w:val="20"/>
        </w:rPr>
      </w:pPr>
    </w:p>
    <w:p w14:paraId="0B8E864B" w14:textId="77777777" w:rsidR="00FF3BE4" w:rsidRDefault="00FF3BE4" w:rsidP="00966C37">
      <w:pPr>
        <w:spacing w:line="360" w:lineRule="auto"/>
        <w:ind w:firstLine="142"/>
        <w:jc w:val="both"/>
        <w:rPr>
          <w:rFonts w:cs="Calibri"/>
          <w:b/>
          <w:bCs/>
          <w:i/>
          <w:iCs/>
          <w:sz w:val="20"/>
          <w:szCs w:val="20"/>
        </w:rPr>
      </w:pPr>
    </w:p>
    <w:p w14:paraId="499A2AFC" w14:textId="77777777" w:rsidR="00FF3BE4" w:rsidRDefault="00FF3BE4" w:rsidP="00966C37">
      <w:pPr>
        <w:spacing w:line="360" w:lineRule="auto"/>
        <w:ind w:firstLine="142"/>
        <w:jc w:val="both"/>
        <w:rPr>
          <w:rFonts w:cs="Calibri"/>
          <w:b/>
          <w:bCs/>
          <w:i/>
          <w:iCs/>
          <w:sz w:val="20"/>
          <w:szCs w:val="20"/>
        </w:rPr>
      </w:pPr>
    </w:p>
    <w:p w14:paraId="73D0887E" w14:textId="77777777" w:rsidR="00FF3BE4" w:rsidRDefault="00FF3BE4" w:rsidP="00966C37">
      <w:pPr>
        <w:spacing w:line="360" w:lineRule="auto"/>
        <w:ind w:firstLine="142"/>
        <w:jc w:val="both"/>
        <w:rPr>
          <w:rFonts w:cs="Calibri"/>
          <w:b/>
          <w:bCs/>
          <w:i/>
          <w:iCs/>
          <w:sz w:val="20"/>
          <w:szCs w:val="20"/>
        </w:rPr>
      </w:pPr>
    </w:p>
    <w:p w14:paraId="0A2DA625" w14:textId="77777777" w:rsidR="00FF3BE4" w:rsidRDefault="00FF3BE4" w:rsidP="00966C37">
      <w:pPr>
        <w:spacing w:line="360" w:lineRule="auto"/>
        <w:ind w:firstLine="142"/>
        <w:jc w:val="both"/>
        <w:rPr>
          <w:rFonts w:cs="Calibri"/>
          <w:b/>
          <w:bCs/>
          <w:i/>
          <w:iCs/>
          <w:sz w:val="20"/>
          <w:szCs w:val="20"/>
        </w:rPr>
      </w:pPr>
    </w:p>
    <w:p w14:paraId="2EFFE0D9" w14:textId="77777777" w:rsidR="00FF3BE4" w:rsidRDefault="00FF3BE4" w:rsidP="00966C37">
      <w:pPr>
        <w:spacing w:line="360" w:lineRule="auto"/>
        <w:ind w:firstLine="142"/>
        <w:jc w:val="both"/>
        <w:rPr>
          <w:rFonts w:cs="Calibri"/>
          <w:b/>
          <w:bCs/>
          <w:i/>
          <w:iCs/>
          <w:sz w:val="20"/>
          <w:szCs w:val="20"/>
        </w:rPr>
      </w:pPr>
    </w:p>
    <w:p w14:paraId="26583899" w14:textId="77777777" w:rsidR="00FF3BE4" w:rsidRDefault="00FF3BE4" w:rsidP="00966C37">
      <w:pPr>
        <w:spacing w:line="360" w:lineRule="auto"/>
        <w:ind w:firstLine="142"/>
        <w:jc w:val="both"/>
        <w:rPr>
          <w:rFonts w:cs="Calibri"/>
          <w:b/>
          <w:bCs/>
          <w:i/>
          <w:iCs/>
          <w:sz w:val="20"/>
          <w:szCs w:val="20"/>
        </w:rPr>
      </w:pPr>
    </w:p>
    <w:p w14:paraId="47A1CDAE" w14:textId="77777777" w:rsidR="00FF3BE4" w:rsidRDefault="00FF3BE4" w:rsidP="00966C37">
      <w:pPr>
        <w:spacing w:line="360" w:lineRule="auto"/>
        <w:ind w:firstLine="142"/>
        <w:jc w:val="both"/>
        <w:rPr>
          <w:rFonts w:cs="Calibri"/>
          <w:b/>
          <w:bCs/>
          <w:i/>
          <w:iCs/>
          <w:sz w:val="20"/>
          <w:szCs w:val="20"/>
        </w:rPr>
      </w:pPr>
    </w:p>
    <w:p w14:paraId="62F50737" w14:textId="77777777" w:rsidR="00FF3BE4" w:rsidRDefault="00FF3BE4" w:rsidP="00966C37">
      <w:pPr>
        <w:spacing w:line="360" w:lineRule="auto"/>
        <w:ind w:firstLine="142"/>
        <w:jc w:val="both"/>
        <w:rPr>
          <w:rFonts w:cs="Calibri"/>
          <w:b/>
          <w:bCs/>
          <w:i/>
          <w:iCs/>
          <w:sz w:val="20"/>
          <w:szCs w:val="20"/>
        </w:rPr>
      </w:pPr>
    </w:p>
    <w:p w14:paraId="666DF135" w14:textId="77777777" w:rsidR="00FF3BE4" w:rsidRDefault="00FF3BE4" w:rsidP="00966C37">
      <w:pPr>
        <w:spacing w:line="360" w:lineRule="auto"/>
        <w:ind w:firstLine="142"/>
        <w:jc w:val="both"/>
        <w:rPr>
          <w:rFonts w:cs="Calibri"/>
          <w:b/>
          <w:bCs/>
          <w:i/>
          <w:iCs/>
          <w:sz w:val="20"/>
          <w:szCs w:val="20"/>
        </w:rPr>
      </w:pPr>
    </w:p>
    <w:p w14:paraId="157BB44B" w14:textId="77777777" w:rsidR="004D6A40" w:rsidRDefault="004D6A40" w:rsidP="004D6A40">
      <w:pPr>
        <w:pStyle w:val="Descripcin"/>
        <w:ind w:firstLine="0"/>
        <w:rPr>
          <w:rFonts w:ascii="Times New Roman" w:hAnsi="Times New Roman"/>
          <w:b w:val="0"/>
          <w:bCs w:val="0"/>
          <w:i/>
          <w:iCs/>
        </w:rPr>
      </w:pPr>
    </w:p>
    <w:p w14:paraId="418492F0" w14:textId="4B159180" w:rsidR="00F22FE6" w:rsidRDefault="00F22FE6" w:rsidP="004D6A40">
      <w:pPr>
        <w:pStyle w:val="Descripcin"/>
        <w:ind w:firstLine="142"/>
        <w:rPr>
          <w:rFonts w:ascii="Times New Roman" w:hAnsi="Times New Roman"/>
          <w:b w:val="0"/>
          <w:bCs w:val="0"/>
          <w:i/>
          <w:iCs/>
        </w:rPr>
      </w:pPr>
      <w:r w:rsidRPr="00F22FE6">
        <w:rPr>
          <w:rFonts w:ascii="Times New Roman" w:hAnsi="Times New Roman"/>
          <w:b w:val="0"/>
          <w:bCs w:val="0"/>
          <w:i/>
          <w:iCs/>
        </w:rPr>
        <w:t>Nota.</w:t>
      </w:r>
      <w:r>
        <w:rPr>
          <w:rFonts w:ascii="Times New Roman" w:hAnsi="Times New Roman"/>
          <w:i/>
          <w:iCs/>
        </w:rPr>
        <w:t xml:space="preserve"> </w:t>
      </w:r>
      <w:r w:rsidR="00FF3BE4" w:rsidRPr="00FF3BE4">
        <w:rPr>
          <w:rFonts w:ascii="Times New Roman" w:hAnsi="Times New Roman"/>
          <w:b w:val="0"/>
          <w:bCs w:val="0"/>
          <w:i/>
          <w:iCs/>
        </w:rPr>
        <w:t>Fuente: C1. Aprendizaje Ubicuo-</w:t>
      </w:r>
      <w:r w:rsidR="005A2F2A">
        <w:rPr>
          <w:rFonts w:ascii="Times New Roman" w:hAnsi="Times New Roman"/>
          <w:b w:val="0"/>
          <w:bCs w:val="0"/>
          <w:i/>
          <w:iCs/>
        </w:rPr>
        <w:t>Docente</w:t>
      </w:r>
      <w:r>
        <w:rPr>
          <w:rFonts w:ascii="Times New Roman" w:hAnsi="Times New Roman"/>
          <w:b w:val="0"/>
          <w:bCs w:val="0"/>
          <w:i/>
          <w:iCs/>
        </w:rPr>
        <w:t xml:space="preserve">. </w:t>
      </w:r>
      <w:r w:rsidRPr="00F22FE6">
        <w:rPr>
          <w:rFonts w:ascii="Times New Roman" w:hAnsi="Times New Roman"/>
          <w:b w:val="0"/>
          <w:bCs w:val="0"/>
          <w:i/>
          <w:iCs/>
        </w:rPr>
        <w:t>Universidad 7 / Casa 13 / Automóvil 2</w:t>
      </w:r>
    </w:p>
    <w:p w14:paraId="03E0F013" w14:textId="77777777" w:rsidR="004D6A40" w:rsidRPr="004D6A40" w:rsidRDefault="004D6A40" w:rsidP="004D6A40"/>
    <w:p w14:paraId="51D347D0" w14:textId="3C42D390" w:rsidR="008A3890" w:rsidRPr="00FF3BE4" w:rsidRDefault="008A3890" w:rsidP="00ED3527">
      <w:pPr>
        <w:spacing w:line="480" w:lineRule="auto"/>
        <w:ind w:left="11"/>
        <w:jc w:val="both"/>
        <w:rPr>
          <w:rFonts w:ascii="Times New Roman" w:eastAsia="Times New Roman" w:hAnsi="Times New Roman"/>
          <w:strike/>
          <w:sz w:val="24"/>
          <w:szCs w:val="24"/>
          <w:lang w:eastAsia="es-CR"/>
        </w:rPr>
      </w:pPr>
      <w:r w:rsidRPr="00FF3BE4">
        <w:rPr>
          <w:rFonts w:ascii="Times New Roman" w:eastAsia="Times New Roman" w:hAnsi="Times New Roman"/>
          <w:sz w:val="24"/>
          <w:szCs w:val="24"/>
          <w:lang w:eastAsia="es-CR"/>
        </w:rPr>
        <w:t>Estas respuestas proporcionan información relevante</w:t>
      </w:r>
      <w:r w:rsidR="001B45A7">
        <w:rPr>
          <w:rFonts w:ascii="Times New Roman" w:eastAsia="Times New Roman" w:hAnsi="Times New Roman"/>
          <w:sz w:val="24"/>
          <w:szCs w:val="24"/>
          <w:lang w:eastAsia="es-CR"/>
        </w:rPr>
        <w:t>, acerca de</w:t>
      </w:r>
      <w:r w:rsidRPr="00FF3BE4">
        <w:rPr>
          <w:rFonts w:ascii="Times New Roman" w:eastAsia="Times New Roman" w:hAnsi="Times New Roman"/>
          <w:sz w:val="24"/>
          <w:szCs w:val="24"/>
          <w:lang w:eastAsia="es-CR"/>
        </w:rPr>
        <w:t xml:space="preserve"> cómo </w:t>
      </w:r>
      <w:r w:rsidR="00E61C5E" w:rsidRPr="00FF3BE4">
        <w:rPr>
          <w:rFonts w:ascii="Times New Roman" w:eastAsia="Times New Roman" w:hAnsi="Times New Roman"/>
          <w:sz w:val="24"/>
          <w:szCs w:val="24"/>
          <w:lang w:eastAsia="es-CR"/>
        </w:rPr>
        <w:t xml:space="preserve">los </w:t>
      </w:r>
      <w:r w:rsidR="00E61C5E">
        <w:rPr>
          <w:rFonts w:ascii="Times New Roman" w:eastAsia="Times New Roman" w:hAnsi="Times New Roman"/>
          <w:sz w:val="24"/>
          <w:szCs w:val="24"/>
          <w:lang w:eastAsia="es-CR"/>
        </w:rPr>
        <w:t>docentes</w:t>
      </w:r>
      <w:r w:rsidRPr="00FF3BE4">
        <w:rPr>
          <w:rFonts w:ascii="Times New Roman" w:eastAsia="Times New Roman" w:hAnsi="Times New Roman"/>
          <w:sz w:val="24"/>
          <w:szCs w:val="24"/>
          <w:lang w:eastAsia="es-CR"/>
        </w:rPr>
        <w:t xml:space="preserve"> utilizan los dispositivos móviles para la entrega de tareas y trabajos en el contexto educativo. </w:t>
      </w:r>
    </w:p>
    <w:p w14:paraId="3830F98E" w14:textId="0238ED35" w:rsidR="008A3890" w:rsidRDefault="008A3890" w:rsidP="00ED3527">
      <w:pPr>
        <w:spacing w:line="480" w:lineRule="auto"/>
        <w:ind w:left="11"/>
        <w:jc w:val="both"/>
        <w:rPr>
          <w:rFonts w:ascii="Times New Roman" w:eastAsia="Times New Roman" w:hAnsi="Times New Roman"/>
          <w:sz w:val="24"/>
          <w:szCs w:val="24"/>
          <w:lang w:eastAsia="es-CR"/>
        </w:rPr>
      </w:pPr>
      <w:r w:rsidRPr="00FF3BE4">
        <w:rPr>
          <w:rFonts w:ascii="Times New Roman" w:eastAsia="Times New Roman" w:hAnsi="Times New Roman"/>
          <w:sz w:val="24"/>
          <w:szCs w:val="24"/>
          <w:lang w:eastAsia="es-CR"/>
        </w:rPr>
        <w:t xml:space="preserve">En la siguiente pregunta ¿Especifique con </w:t>
      </w:r>
      <w:r w:rsidR="00C0483E" w:rsidRPr="00FF3BE4">
        <w:rPr>
          <w:rFonts w:ascii="Times New Roman" w:eastAsia="Times New Roman" w:hAnsi="Times New Roman"/>
          <w:sz w:val="24"/>
          <w:szCs w:val="24"/>
          <w:lang w:eastAsia="es-CR"/>
        </w:rPr>
        <w:t>qué</w:t>
      </w:r>
      <w:r w:rsidRPr="00FF3BE4">
        <w:rPr>
          <w:rFonts w:ascii="Times New Roman" w:eastAsia="Times New Roman" w:hAnsi="Times New Roman"/>
          <w:sz w:val="24"/>
          <w:szCs w:val="24"/>
          <w:lang w:eastAsia="es-CR"/>
        </w:rPr>
        <w:t xml:space="preserve"> frecuencia utiliza el teléfono celular o la tableta en las siguientes actividades académicas? En la tabla </w:t>
      </w:r>
      <w:r w:rsidR="00F50B80" w:rsidRPr="00FF3BE4">
        <w:rPr>
          <w:rFonts w:ascii="Times New Roman" w:eastAsia="Times New Roman" w:hAnsi="Times New Roman"/>
          <w:sz w:val="24"/>
          <w:szCs w:val="24"/>
          <w:lang w:eastAsia="es-CR"/>
        </w:rPr>
        <w:t>9 se puede observar las siguientes respuestas:</w:t>
      </w:r>
    </w:p>
    <w:tbl>
      <w:tblPr>
        <w:tblStyle w:val="Tablaconcuadrcula"/>
        <w:tblW w:w="9599" w:type="dxa"/>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869"/>
        <w:gridCol w:w="1869"/>
        <w:gridCol w:w="1870"/>
        <w:gridCol w:w="1870"/>
        <w:gridCol w:w="10"/>
      </w:tblGrid>
      <w:tr w:rsidR="00F22FE6" w14:paraId="00A2D97F" w14:textId="77777777" w:rsidTr="004D6A40">
        <w:trPr>
          <w:trHeight w:val="20"/>
        </w:trPr>
        <w:tc>
          <w:tcPr>
            <w:tcW w:w="9599" w:type="dxa"/>
            <w:gridSpan w:val="6"/>
            <w:vAlign w:val="center"/>
          </w:tcPr>
          <w:p w14:paraId="28DEA669" w14:textId="226630AC" w:rsidR="00F22FE6" w:rsidRPr="00F22FE6" w:rsidRDefault="00F22FE6" w:rsidP="00F22FE6">
            <w:pPr>
              <w:pStyle w:val="Descripcin"/>
              <w:ind w:firstLine="0"/>
              <w:rPr>
                <w:rFonts w:ascii="Times New Roman" w:hAnsi="Times New Roman"/>
                <w:b w:val="0"/>
                <w:bCs w:val="0"/>
              </w:rPr>
            </w:pPr>
            <w:r w:rsidRPr="00F22FE6">
              <w:rPr>
                <w:rFonts w:ascii="Times New Roman" w:hAnsi="Times New Roman"/>
                <w:b w:val="0"/>
                <w:bCs w:val="0"/>
              </w:rPr>
              <w:t xml:space="preserve">Tabla </w:t>
            </w:r>
            <w:r w:rsidRPr="00F22FE6">
              <w:rPr>
                <w:rFonts w:ascii="Times New Roman" w:hAnsi="Times New Roman"/>
                <w:b w:val="0"/>
                <w:bCs w:val="0"/>
              </w:rPr>
              <w:fldChar w:fldCharType="begin"/>
            </w:r>
            <w:r w:rsidRPr="00F22FE6">
              <w:rPr>
                <w:rFonts w:ascii="Times New Roman" w:hAnsi="Times New Roman"/>
                <w:b w:val="0"/>
                <w:bCs w:val="0"/>
              </w:rPr>
              <w:instrText xml:space="preserve"> SEQ Tabla \* ARABIC </w:instrText>
            </w:r>
            <w:r w:rsidRPr="00F22FE6">
              <w:rPr>
                <w:rFonts w:ascii="Times New Roman" w:hAnsi="Times New Roman"/>
                <w:b w:val="0"/>
                <w:bCs w:val="0"/>
              </w:rPr>
              <w:fldChar w:fldCharType="separate"/>
            </w:r>
            <w:r w:rsidRPr="00F22FE6">
              <w:rPr>
                <w:rFonts w:ascii="Times New Roman" w:hAnsi="Times New Roman"/>
                <w:b w:val="0"/>
                <w:bCs w:val="0"/>
                <w:noProof/>
              </w:rPr>
              <w:t>9</w:t>
            </w:r>
            <w:r w:rsidRPr="00F22FE6">
              <w:rPr>
                <w:rFonts w:ascii="Times New Roman" w:hAnsi="Times New Roman"/>
                <w:b w:val="0"/>
                <w:bCs w:val="0"/>
              </w:rPr>
              <w:fldChar w:fldCharType="end"/>
            </w:r>
          </w:p>
        </w:tc>
      </w:tr>
      <w:tr w:rsidR="00F22FE6" w14:paraId="3A7F45DE" w14:textId="77777777" w:rsidTr="004D6A40">
        <w:trPr>
          <w:trHeight w:val="20"/>
        </w:trPr>
        <w:tc>
          <w:tcPr>
            <w:tcW w:w="9599" w:type="dxa"/>
            <w:gridSpan w:val="6"/>
            <w:tcBorders>
              <w:bottom w:val="single" w:sz="4" w:space="0" w:color="auto"/>
            </w:tcBorders>
            <w:vAlign w:val="center"/>
          </w:tcPr>
          <w:p w14:paraId="08B8F442" w14:textId="7AF949A2" w:rsidR="00F22FE6" w:rsidRPr="00F22FE6" w:rsidRDefault="00F22FE6" w:rsidP="00F22FE6">
            <w:pPr>
              <w:spacing w:line="367" w:lineRule="auto"/>
              <w:ind w:firstLine="0"/>
              <w:rPr>
                <w:rFonts w:ascii="Times New Roman" w:eastAsia="Times New Roman" w:hAnsi="Times New Roman"/>
                <w:sz w:val="20"/>
                <w:szCs w:val="20"/>
                <w:lang w:eastAsia="es-CR"/>
              </w:rPr>
            </w:pPr>
            <w:r w:rsidRPr="00F22FE6">
              <w:rPr>
                <w:rFonts w:ascii="Times New Roman" w:eastAsia="Times New Roman" w:hAnsi="Times New Roman"/>
                <w:i/>
                <w:iCs/>
                <w:sz w:val="20"/>
                <w:szCs w:val="20"/>
                <w:lang w:eastAsia="es-CR"/>
              </w:rPr>
              <w:t>¿Especifique con qué frecuencia utiliza el teléfono celular o la tableta en las siguientes actividades académicas?</w:t>
            </w:r>
          </w:p>
        </w:tc>
      </w:tr>
      <w:tr w:rsidR="00F22FE6" w14:paraId="6A166C0A" w14:textId="77777777" w:rsidTr="004D6A40">
        <w:trPr>
          <w:gridAfter w:val="1"/>
          <w:wAfter w:w="10" w:type="dxa"/>
          <w:trHeight w:val="20"/>
        </w:trPr>
        <w:tc>
          <w:tcPr>
            <w:tcW w:w="2111" w:type="dxa"/>
            <w:tcBorders>
              <w:bottom w:val="single" w:sz="4" w:space="0" w:color="auto"/>
            </w:tcBorders>
            <w:vAlign w:val="center"/>
          </w:tcPr>
          <w:p w14:paraId="3FA830D6" w14:textId="209F9B95" w:rsidR="00F22FE6" w:rsidRPr="00F22FE6" w:rsidRDefault="00F22FE6" w:rsidP="00F22FE6">
            <w:pPr>
              <w:ind w:firstLine="0"/>
              <w:jc w:val="center"/>
              <w:rPr>
                <w:rFonts w:ascii="Times New Roman" w:eastAsia="Times New Roman" w:hAnsi="Times New Roman"/>
                <w:b/>
                <w:bCs/>
                <w:sz w:val="20"/>
                <w:szCs w:val="20"/>
                <w:lang w:eastAsia="es-CR"/>
              </w:rPr>
            </w:pPr>
            <w:r w:rsidRPr="00F22FE6">
              <w:rPr>
                <w:rFonts w:ascii="Times New Roman" w:hAnsi="Times New Roman"/>
                <w:b/>
                <w:bCs/>
                <w:sz w:val="20"/>
                <w:szCs w:val="20"/>
              </w:rPr>
              <w:t>Utilización frecuente del teléfono o celular</w:t>
            </w:r>
          </w:p>
        </w:tc>
        <w:tc>
          <w:tcPr>
            <w:tcW w:w="1869" w:type="dxa"/>
            <w:tcBorders>
              <w:bottom w:val="single" w:sz="4" w:space="0" w:color="auto"/>
            </w:tcBorders>
            <w:vAlign w:val="center"/>
          </w:tcPr>
          <w:p w14:paraId="32665DC1" w14:textId="262078D9" w:rsidR="00F22FE6" w:rsidRPr="00F22FE6" w:rsidRDefault="00F22FE6" w:rsidP="00F22FE6">
            <w:pPr>
              <w:spacing w:line="367" w:lineRule="auto"/>
              <w:ind w:firstLine="0"/>
              <w:jc w:val="center"/>
              <w:rPr>
                <w:rFonts w:ascii="Times New Roman" w:eastAsia="Times New Roman" w:hAnsi="Times New Roman"/>
                <w:b/>
                <w:bCs/>
                <w:sz w:val="20"/>
                <w:szCs w:val="20"/>
                <w:lang w:eastAsia="es-CR"/>
              </w:rPr>
            </w:pPr>
            <w:r w:rsidRPr="00F22FE6">
              <w:rPr>
                <w:rFonts w:ascii="Times New Roman" w:hAnsi="Times New Roman"/>
                <w:b/>
                <w:bCs/>
                <w:sz w:val="20"/>
                <w:szCs w:val="20"/>
              </w:rPr>
              <w:t>Nada frecuente</w:t>
            </w:r>
          </w:p>
        </w:tc>
        <w:tc>
          <w:tcPr>
            <w:tcW w:w="1869" w:type="dxa"/>
            <w:tcBorders>
              <w:bottom w:val="single" w:sz="4" w:space="0" w:color="auto"/>
            </w:tcBorders>
            <w:vAlign w:val="center"/>
          </w:tcPr>
          <w:p w14:paraId="1C27910E" w14:textId="46C8EEE1" w:rsidR="00F22FE6" w:rsidRPr="00F22FE6" w:rsidRDefault="00F22FE6" w:rsidP="00F22FE6">
            <w:pPr>
              <w:spacing w:line="367" w:lineRule="auto"/>
              <w:ind w:firstLine="0"/>
              <w:jc w:val="center"/>
              <w:rPr>
                <w:rFonts w:ascii="Times New Roman" w:eastAsia="Times New Roman" w:hAnsi="Times New Roman"/>
                <w:b/>
                <w:bCs/>
                <w:sz w:val="20"/>
                <w:szCs w:val="20"/>
                <w:lang w:eastAsia="es-CR"/>
              </w:rPr>
            </w:pPr>
            <w:r w:rsidRPr="00F22FE6">
              <w:rPr>
                <w:rFonts w:ascii="Times New Roman" w:hAnsi="Times New Roman"/>
                <w:b/>
                <w:bCs/>
                <w:sz w:val="20"/>
                <w:szCs w:val="20"/>
              </w:rPr>
              <w:t>Algo frecuente</w:t>
            </w:r>
          </w:p>
        </w:tc>
        <w:tc>
          <w:tcPr>
            <w:tcW w:w="1870" w:type="dxa"/>
            <w:tcBorders>
              <w:bottom w:val="single" w:sz="4" w:space="0" w:color="auto"/>
            </w:tcBorders>
            <w:vAlign w:val="center"/>
          </w:tcPr>
          <w:p w14:paraId="34F474B1" w14:textId="2581039C" w:rsidR="00F22FE6" w:rsidRPr="00F22FE6" w:rsidRDefault="00F22FE6" w:rsidP="00F22FE6">
            <w:pPr>
              <w:spacing w:line="367" w:lineRule="auto"/>
              <w:ind w:firstLine="0"/>
              <w:jc w:val="center"/>
              <w:rPr>
                <w:rFonts w:ascii="Times New Roman" w:eastAsia="Times New Roman" w:hAnsi="Times New Roman"/>
                <w:b/>
                <w:bCs/>
                <w:sz w:val="20"/>
                <w:szCs w:val="20"/>
                <w:lang w:eastAsia="es-CR"/>
              </w:rPr>
            </w:pPr>
            <w:r w:rsidRPr="00F22FE6">
              <w:rPr>
                <w:rFonts w:ascii="Times New Roman" w:hAnsi="Times New Roman"/>
                <w:b/>
                <w:bCs/>
                <w:sz w:val="20"/>
                <w:szCs w:val="20"/>
              </w:rPr>
              <w:t>Frecuentemente</w:t>
            </w:r>
          </w:p>
        </w:tc>
        <w:tc>
          <w:tcPr>
            <w:tcW w:w="1870" w:type="dxa"/>
            <w:tcBorders>
              <w:bottom w:val="single" w:sz="4" w:space="0" w:color="auto"/>
            </w:tcBorders>
            <w:vAlign w:val="center"/>
          </w:tcPr>
          <w:p w14:paraId="212D8365" w14:textId="6174314A" w:rsidR="00F22FE6" w:rsidRPr="00F22FE6" w:rsidRDefault="00F22FE6" w:rsidP="00F22FE6">
            <w:pPr>
              <w:ind w:firstLine="0"/>
              <w:jc w:val="center"/>
              <w:rPr>
                <w:rFonts w:ascii="Times New Roman" w:eastAsia="Times New Roman" w:hAnsi="Times New Roman"/>
                <w:b/>
                <w:bCs/>
                <w:sz w:val="20"/>
                <w:szCs w:val="20"/>
                <w:lang w:eastAsia="es-CR"/>
              </w:rPr>
            </w:pPr>
            <w:r w:rsidRPr="00F22FE6">
              <w:rPr>
                <w:rFonts w:ascii="Times New Roman" w:hAnsi="Times New Roman"/>
                <w:b/>
                <w:bCs/>
                <w:sz w:val="20"/>
                <w:szCs w:val="20"/>
              </w:rPr>
              <w:t>Muy Frecuentemente</w:t>
            </w:r>
          </w:p>
        </w:tc>
      </w:tr>
      <w:tr w:rsidR="00F22FE6" w14:paraId="0C6EFF89" w14:textId="77777777" w:rsidTr="004D6A40">
        <w:trPr>
          <w:gridAfter w:val="1"/>
          <w:wAfter w:w="10" w:type="dxa"/>
          <w:trHeight w:val="20"/>
        </w:trPr>
        <w:tc>
          <w:tcPr>
            <w:tcW w:w="2111" w:type="dxa"/>
            <w:tcBorders>
              <w:top w:val="single" w:sz="4" w:space="0" w:color="auto"/>
            </w:tcBorders>
          </w:tcPr>
          <w:p w14:paraId="68B7583F" w14:textId="77777777" w:rsidR="00F22FE6" w:rsidRPr="00F22FE6" w:rsidRDefault="00F22FE6" w:rsidP="005F5F12">
            <w:pPr>
              <w:ind w:firstLine="0"/>
              <w:rPr>
                <w:rFonts w:ascii="Times New Roman" w:hAnsi="Times New Roman"/>
                <w:sz w:val="20"/>
                <w:szCs w:val="20"/>
              </w:rPr>
            </w:pPr>
            <w:r w:rsidRPr="00F22FE6">
              <w:rPr>
                <w:rFonts w:ascii="Times New Roman" w:hAnsi="Times New Roman"/>
                <w:sz w:val="20"/>
                <w:szCs w:val="20"/>
              </w:rPr>
              <w:t>Control de asistencia</w:t>
            </w:r>
          </w:p>
          <w:p w14:paraId="793BBE3B" w14:textId="5CC147D2"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Compartir notas</w:t>
            </w:r>
          </w:p>
        </w:tc>
        <w:tc>
          <w:tcPr>
            <w:tcW w:w="1869" w:type="dxa"/>
            <w:tcBorders>
              <w:top w:val="single" w:sz="4" w:space="0" w:color="auto"/>
            </w:tcBorders>
          </w:tcPr>
          <w:p w14:paraId="03FDCE48" w14:textId="7DED2272"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9</w:t>
            </w:r>
          </w:p>
        </w:tc>
        <w:tc>
          <w:tcPr>
            <w:tcW w:w="1869" w:type="dxa"/>
            <w:tcBorders>
              <w:top w:val="single" w:sz="4" w:space="0" w:color="auto"/>
            </w:tcBorders>
          </w:tcPr>
          <w:p w14:paraId="3ADF428D"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Borders>
              <w:top w:val="single" w:sz="4" w:space="0" w:color="auto"/>
            </w:tcBorders>
          </w:tcPr>
          <w:p w14:paraId="2208DD03"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Borders>
              <w:top w:val="single" w:sz="4" w:space="0" w:color="auto"/>
            </w:tcBorders>
          </w:tcPr>
          <w:p w14:paraId="491381FF"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r>
      <w:tr w:rsidR="00F22FE6" w14:paraId="7A863E62" w14:textId="77777777" w:rsidTr="004D6A40">
        <w:trPr>
          <w:gridAfter w:val="1"/>
          <w:wAfter w:w="10" w:type="dxa"/>
          <w:trHeight w:val="20"/>
        </w:trPr>
        <w:tc>
          <w:tcPr>
            <w:tcW w:w="2111" w:type="dxa"/>
          </w:tcPr>
          <w:p w14:paraId="194DF3D4" w14:textId="0D4F637B"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Comunicación</w:t>
            </w:r>
          </w:p>
        </w:tc>
        <w:tc>
          <w:tcPr>
            <w:tcW w:w="1869" w:type="dxa"/>
          </w:tcPr>
          <w:p w14:paraId="5E8FC350"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69" w:type="dxa"/>
          </w:tcPr>
          <w:p w14:paraId="4C44AFD9"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021B053B"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61A46367" w14:textId="39A82719"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9</w:t>
            </w:r>
          </w:p>
        </w:tc>
      </w:tr>
      <w:tr w:rsidR="00F22FE6" w14:paraId="7F0A671A" w14:textId="77777777" w:rsidTr="004D6A40">
        <w:trPr>
          <w:gridAfter w:val="1"/>
          <w:wAfter w:w="10" w:type="dxa"/>
          <w:trHeight w:val="20"/>
        </w:trPr>
        <w:tc>
          <w:tcPr>
            <w:tcW w:w="2111" w:type="dxa"/>
          </w:tcPr>
          <w:p w14:paraId="0B142FE3" w14:textId="02F0B384"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Hacer presentaciones</w:t>
            </w:r>
          </w:p>
        </w:tc>
        <w:tc>
          <w:tcPr>
            <w:tcW w:w="1869" w:type="dxa"/>
          </w:tcPr>
          <w:p w14:paraId="207DDBBA" w14:textId="672382BA"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8</w:t>
            </w:r>
          </w:p>
        </w:tc>
        <w:tc>
          <w:tcPr>
            <w:tcW w:w="1869" w:type="dxa"/>
          </w:tcPr>
          <w:p w14:paraId="17633442"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53D8789B"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3297A7BA"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r>
      <w:tr w:rsidR="00F22FE6" w14:paraId="3825DACC" w14:textId="77777777" w:rsidTr="004D6A40">
        <w:trPr>
          <w:gridAfter w:val="1"/>
          <w:wAfter w:w="10" w:type="dxa"/>
          <w:trHeight w:val="20"/>
        </w:trPr>
        <w:tc>
          <w:tcPr>
            <w:tcW w:w="2111" w:type="dxa"/>
          </w:tcPr>
          <w:p w14:paraId="4D225D29" w14:textId="585B071E"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Exámenes</w:t>
            </w:r>
          </w:p>
        </w:tc>
        <w:tc>
          <w:tcPr>
            <w:tcW w:w="1869" w:type="dxa"/>
          </w:tcPr>
          <w:p w14:paraId="3A5CCC88" w14:textId="372CE9CF"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7</w:t>
            </w:r>
          </w:p>
        </w:tc>
        <w:tc>
          <w:tcPr>
            <w:tcW w:w="1869" w:type="dxa"/>
          </w:tcPr>
          <w:p w14:paraId="151F40B2"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6B01A47C"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39100F40"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r>
      <w:tr w:rsidR="00F22FE6" w14:paraId="26BF0258" w14:textId="77777777" w:rsidTr="004D6A40">
        <w:trPr>
          <w:gridAfter w:val="1"/>
          <w:wAfter w:w="10" w:type="dxa"/>
          <w:trHeight w:val="20"/>
        </w:trPr>
        <w:tc>
          <w:tcPr>
            <w:tcW w:w="2111" w:type="dxa"/>
          </w:tcPr>
          <w:p w14:paraId="1F47A811" w14:textId="511270DB"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Calificaciones</w:t>
            </w:r>
          </w:p>
        </w:tc>
        <w:tc>
          <w:tcPr>
            <w:tcW w:w="1869" w:type="dxa"/>
          </w:tcPr>
          <w:p w14:paraId="1B07537E" w14:textId="4B806669"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6</w:t>
            </w:r>
          </w:p>
        </w:tc>
        <w:tc>
          <w:tcPr>
            <w:tcW w:w="1869" w:type="dxa"/>
          </w:tcPr>
          <w:p w14:paraId="031ACEE9"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368074B8"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790A99E6"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r>
      <w:tr w:rsidR="00F22FE6" w14:paraId="135E91B9" w14:textId="77777777" w:rsidTr="004D6A40">
        <w:trPr>
          <w:gridAfter w:val="1"/>
          <w:wAfter w:w="10" w:type="dxa"/>
          <w:trHeight w:val="20"/>
        </w:trPr>
        <w:tc>
          <w:tcPr>
            <w:tcW w:w="2111" w:type="dxa"/>
          </w:tcPr>
          <w:p w14:paraId="08C9B221" w14:textId="17E5B6B8"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Tareas</w:t>
            </w:r>
          </w:p>
        </w:tc>
        <w:tc>
          <w:tcPr>
            <w:tcW w:w="1869" w:type="dxa"/>
          </w:tcPr>
          <w:p w14:paraId="3CC34C64" w14:textId="629F6BE3"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5</w:t>
            </w:r>
          </w:p>
        </w:tc>
        <w:tc>
          <w:tcPr>
            <w:tcW w:w="1869" w:type="dxa"/>
          </w:tcPr>
          <w:p w14:paraId="2B567F35"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305AD6CB"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27EEE89D"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r>
      <w:tr w:rsidR="00F22FE6" w14:paraId="259B9665" w14:textId="77777777" w:rsidTr="004D6A40">
        <w:trPr>
          <w:gridAfter w:val="1"/>
          <w:wAfter w:w="10" w:type="dxa"/>
          <w:trHeight w:val="20"/>
        </w:trPr>
        <w:tc>
          <w:tcPr>
            <w:tcW w:w="2111" w:type="dxa"/>
          </w:tcPr>
          <w:p w14:paraId="2E093303" w14:textId="18FAC267"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Trabajos académicos</w:t>
            </w:r>
          </w:p>
        </w:tc>
        <w:tc>
          <w:tcPr>
            <w:tcW w:w="1869" w:type="dxa"/>
          </w:tcPr>
          <w:p w14:paraId="31F6B489"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69" w:type="dxa"/>
          </w:tcPr>
          <w:p w14:paraId="6078B952" w14:textId="6700A236"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5</w:t>
            </w:r>
          </w:p>
        </w:tc>
        <w:tc>
          <w:tcPr>
            <w:tcW w:w="1870" w:type="dxa"/>
          </w:tcPr>
          <w:p w14:paraId="126A588E"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14D40A4B"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r>
      <w:tr w:rsidR="00F22FE6" w14:paraId="745073E1" w14:textId="77777777" w:rsidTr="004D6A40">
        <w:trPr>
          <w:gridAfter w:val="1"/>
          <w:wAfter w:w="10" w:type="dxa"/>
          <w:trHeight w:val="20"/>
        </w:trPr>
        <w:tc>
          <w:tcPr>
            <w:tcW w:w="2111" w:type="dxa"/>
          </w:tcPr>
          <w:p w14:paraId="5CE56E8A" w14:textId="1E5BE5AF"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Repaso</w:t>
            </w:r>
          </w:p>
        </w:tc>
        <w:tc>
          <w:tcPr>
            <w:tcW w:w="1869" w:type="dxa"/>
          </w:tcPr>
          <w:p w14:paraId="68CE99C5" w14:textId="46872BE9"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4</w:t>
            </w:r>
          </w:p>
        </w:tc>
        <w:tc>
          <w:tcPr>
            <w:tcW w:w="1869" w:type="dxa"/>
          </w:tcPr>
          <w:p w14:paraId="58EDFB26" w14:textId="4AAC7278"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4</w:t>
            </w:r>
          </w:p>
        </w:tc>
        <w:tc>
          <w:tcPr>
            <w:tcW w:w="1870" w:type="dxa"/>
          </w:tcPr>
          <w:p w14:paraId="3CC8BFD0"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7C7374B0" w14:textId="54B043DA"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4</w:t>
            </w:r>
          </w:p>
        </w:tc>
      </w:tr>
      <w:tr w:rsidR="00F22FE6" w14:paraId="69247F34" w14:textId="77777777" w:rsidTr="004D6A40">
        <w:trPr>
          <w:gridAfter w:val="1"/>
          <w:wAfter w:w="10" w:type="dxa"/>
          <w:trHeight w:val="20"/>
        </w:trPr>
        <w:tc>
          <w:tcPr>
            <w:tcW w:w="2111" w:type="dxa"/>
          </w:tcPr>
          <w:p w14:paraId="4D7A66F7" w14:textId="0927EF5F"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Calculadora</w:t>
            </w:r>
          </w:p>
        </w:tc>
        <w:tc>
          <w:tcPr>
            <w:tcW w:w="1869" w:type="dxa"/>
          </w:tcPr>
          <w:p w14:paraId="6BCCDEAE" w14:textId="5C16B593"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4</w:t>
            </w:r>
          </w:p>
        </w:tc>
        <w:tc>
          <w:tcPr>
            <w:tcW w:w="1869" w:type="dxa"/>
          </w:tcPr>
          <w:p w14:paraId="2D87A7F5"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48432776"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Pr>
          <w:p w14:paraId="534DC251" w14:textId="6E40ACBB"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4</w:t>
            </w:r>
          </w:p>
        </w:tc>
      </w:tr>
      <w:tr w:rsidR="00F22FE6" w14:paraId="2E357E43" w14:textId="77777777" w:rsidTr="004D6A40">
        <w:trPr>
          <w:gridAfter w:val="1"/>
          <w:wAfter w:w="10" w:type="dxa"/>
          <w:trHeight w:val="20"/>
        </w:trPr>
        <w:tc>
          <w:tcPr>
            <w:tcW w:w="2111" w:type="dxa"/>
            <w:tcBorders>
              <w:bottom w:val="single" w:sz="4" w:space="0" w:color="auto"/>
            </w:tcBorders>
          </w:tcPr>
          <w:p w14:paraId="3830EFAB" w14:textId="422F6417"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sz w:val="20"/>
                <w:szCs w:val="20"/>
              </w:rPr>
              <w:t>Total</w:t>
            </w:r>
          </w:p>
        </w:tc>
        <w:tc>
          <w:tcPr>
            <w:tcW w:w="1869" w:type="dxa"/>
            <w:tcBorders>
              <w:bottom w:val="single" w:sz="4" w:space="0" w:color="auto"/>
            </w:tcBorders>
          </w:tcPr>
          <w:p w14:paraId="48673DAD" w14:textId="2F1F9E66"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b/>
                <w:bCs/>
                <w:sz w:val="20"/>
                <w:szCs w:val="20"/>
              </w:rPr>
              <w:t>43</w:t>
            </w:r>
          </w:p>
        </w:tc>
        <w:tc>
          <w:tcPr>
            <w:tcW w:w="1869" w:type="dxa"/>
            <w:tcBorders>
              <w:bottom w:val="single" w:sz="4" w:space="0" w:color="auto"/>
            </w:tcBorders>
          </w:tcPr>
          <w:p w14:paraId="3BB5E56C" w14:textId="6B0C72F0"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b/>
                <w:bCs/>
                <w:sz w:val="20"/>
                <w:szCs w:val="20"/>
              </w:rPr>
              <w:t>9</w:t>
            </w:r>
          </w:p>
        </w:tc>
        <w:tc>
          <w:tcPr>
            <w:tcW w:w="1870" w:type="dxa"/>
            <w:tcBorders>
              <w:bottom w:val="single" w:sz="4" w:space="0" w:color="auto"/>
            </w:tcBorders>
          </w:tcPr>
          <w:p w14:paraId="4C2F3654" w14:textId="77777777" w:rsidR="00F22FE6" w:rsidRPr="00F22FE6" w:rsidRDefault="00F22FE6" w:rsidP="005F5F12">
            <w:pPr>
              <w:spacing w:line="367" w:lineRule="auto"/>
              <w:ind w:firstLine="0"/>
              <w:rPr>
                <w:rFonts w:ascii="Times New Roman" w:eastAsia="Times New Roman" w:hAnsi="Times New Roman"/>
                <w:sz w:val="20"/>
                <w:szCs w:val="20"/>
                <w:lang w:eastAsia="es-CR"/>
              </w:rPr>
            </w:pPr>
          </w:p>
        </w:tc>
        <w:tc>
          <w:tcPr>
            <w:tcW w:w="1870" w:type="dxa"/>
            <w:tcBorders>
              <w:bottom w:val="single" w:sz="4" w:space="0" w:color="auto"/>
            </w:tcBorders>
          </w:tcPr>
          <w:p w14:paraId="4A44030A" w14:textId="57A250C1" w:rsidR="00F22FE6" w:rsidRPr="00F22FE6" w:rsidRDefault="00F22FE6" w:rsidP="005F5F12">
            <w:pPr>
              <w:spacing w:line="367" w:lineRule="auto"/>
              <w:ind w:firstLine="0"/>
              <w:rPr>
                <w:rFonts w:ascii="Times New Roman" w:eastAsia="Times New Roman" w:hAnsi="Times New Roman"/>
                <w:sz w:val="20"/>
                <w:szCs w:val="20"/>
                <w:lang w:eastAsia="es-CR"/>
              </w:rPr>
            </w:pPr>
            <w:r w:rsidRPr="00F22FE6">
              <w:rPr>
                <w:rFonts w:ascii="Times New Roman" w:hAnsi="Times New Roman"/>
                <w:b/>
                <w:bCs/>
                <w:sz w:val="20"/>
                <w:szCs w:val="20"/>
              </w:rPr>
              <w:t>17</w:t>
            </w:r>
          </w:p>
        </w:tc>
      </w:tr>
      <w:tr w:rsidR="005F5F12" w14:paraId="6C34707B" w14:textId="77777777" w:rsidTr="004D6A40">
        <w:trPr>
          <w:gridAfter w:val="1"/>
          <w:wAfter w:w="10" w:type="dxa"/>
          <w:trHeight w:val="20"/>
        </w:trPr>
        <w:tc>
          <w:tcPr>
            <w:tcW w:w="9589" w:type="dxa"/>
            <w:gridSpan w:val="5"/>
            <w:tcBorders>
              <w:top w:val="single" w:sz="4" w:space="0" w:color="auto"/>
            </w:tcBorders>
          </w:tcPr>
          <w:p w14:paraId="182C07D0" w14:textId="6012B562" w:rsidR="005F5F12" w:rsidRPr="005F5F12" w:rsidRDefault="005F5F12" w:rsidP="00F22FE6">
            <w:pPr>
              <w:spacing w:line="367" w:lineRule="auto"/>
              <w:ind w:firstLine="0"/>
              <w:jc w:val="both"/>
              <w:rPr>
                <w:rFonts w:ascii="Times New Roman" w:eastAsia="Times New Roman" w:hAnsi="Times New Roman"/>
                <w:i/>
                <w:iCs/>
                <w:sz w:val="20"/>
                <w:szCs w:val="20"/>
                <w:lang w:eastAsia="es-CR"/>
              </w:rPr>
            </w:pPr>
            <w:r w:rsidRPr="005F5F12">
              <w:rPr>
                <w:rFonts w:ascii="Times New Roman" w:eastAsia="Times New Roman" w:hAnsi="Times New Roman"/>
                <w:i/>
                <w:iCs/>
                <w:sz w:val="20"/>
                <w:szCs w:val="20"/>
                <w:lang w:eastAsia="es-CR"/>
              </w:rPr>
              <w:t>Nota.</w:t>
            </w:r>
            <w:r w:rsidRPr="00E03048">
              <w:rPr>
                <w:rFonts w:ascii="Times New Roman" w:hAnsi="Times New Roman"/>
                <w:i/>
                <w:iCs/>
              </w:rPr>
              <w:t xml:space="preserve"> </w:t>
            </w:r>
            <w:r w:rsidRPr="005F5F12">
              <w:rPr>
                <w:rFonts w:ascii="Times New Roman" w:hAnsi="Times New Roman"/>
                <w:i/>
                <w:iCs/>
                <w:sz w:val="20"/>
                <w:szCs w:val="20"/>
              </w:rPr>
              <w:t xml:space="preserve">Fuente: C1. Aprendizaje Ubicuo-Docente. </w:t>
            </w:r>
            <w:r w:rsidRPr="005F5F12">
              <w:rPr>
                <w:rFonts w:ascii="Times New Roman" w:hAnsi="Times New Roman"/>
                <w:i/>
                <w:sz w:val="20"/>
                <w:szCs w:val="20"/>
              </w:rPr>
              <w:t>NF 43/ AF 9 / MF 17</w:t>
            </w:r>
          </w:p>
        </w:tc>
      </w:tr>
    </w:tbl>
    <w:p w14:paraId="77661195" w14:textId="27F0BD8B" w:rsidR="001C5DAD" w:rsidRPr="00BA5ED3" w:rsidRDefault="00964A70" w:rsidP="00ED3527">
      <w:pPr>
        <w:pStyle w:val="Ttulo3"/>
        <w:spacing w:line="480" w:lineRule="auto"/>
        <w:ind w:firstLine="0"/>
        <w:rPr>
          <w:rFonts w:ascii="Times New Roman" w:hAnsi="Times New Roman" w:cs="Times New Roman"/>
          <w:b/>
          <w:bCs/>
          <w:sz w:val="28"/>
          <w:szCs w:val="28"/>
        </w:rPr>
      </w:pPr>
      <w:bookmarkStart w:id="85" w:name="_Toc146395899"/>
      <w:r w:rsidRPr="00644D20">
        <w:rPr>
          <w:rFonts w:ascii="Times New Roman" w:hAnsi="Times New Roman" w:cs="Times New Roman"/>
          <w:b/>
          <w:bCs/>
          <w:color w:val="auto"/>
          <w:sz w:val="28"/>
          <w:szCs w:val="28"/>
        </w:rPr>
        <w:lastRenderedPageBreak/>
        <w:t xml:space="preserve">IV. </w:t>
      </w:r>
      <w:r w:rsidR="001C5DAD" w:rsidRPr="00644D20">
        <w:rPr>
          <w:rFonts w:ascii="Times New Roman" w:hAnsi="Times New Roman" w:cs="Times New Roman"/>
          <w:b/>
          <w:bCs/>
          <w:color w:val="auto"/>
          <w:sz w:val="28"/>
          <w:szCs w:val="28"/>
        </w:rPr>
        <w:t xml:space="preserve">Aprendizaje </w:t>
      </w:r>
      <w:r w:rsidR="004D6A40" w:rsidRPr="00644D20">
        <w:rPr>
          <w:rFonts w:ascii="Times New Roman" w:hAnsi="Times New Roman" w:cs="Times New Roman"/>
          <w:b/>
          <w:bCs/>
          <w:color w:val="auto"/>
          <w:sz w:val="28"/>
          <w:szCs w:val="28"/>
        </w:rPr>
        <w:t xml:space="preserve">ubicuo en </w:t>
      </w:r>
      <w:r w:rsidR="004D6A40">
        <w:rPr>
          <w:rFonts w:ascii="Times New Roman" w:hAnsi="Times New Roman" w:cs="Times New Roman"/>
          <w:b/>
          <w:bCs/>
          <w:color w:val="auto"/>
          <w:sz w:val="28"/>
          <w:szCs w:val="28"/>
        </w:rPr>
        <w:t>p</w:t>
      </w:r>
      <w:r w:rsidR="004D6A40" w:rsidRPr="00644D20">
        <w:rPr>
          <w:rFonts w:ascii="Times New Roman" w:hAnsi="Times New Roman" w:cs="Times New Roman"/>
          <w:b/>
          <w:bCs/>
          <w:color w:val="auto"/>
          <w:sz w:val="28"/>
          <w:szCs w:val="28"/>
        </w:rPr>
        <w:t xml:space="preserve">rocesos de </w:t>
      </w:r>
      <w:r w:rsidR="004D6A40">
        <w:rPr>
          <w:rFonts w:ascii="Times New Roman" w:hAnsi="Times New Roman" w:cs="Times New Roman"/>
          <w:b/>
          <w:bCs/>
          <w:color w:val="auto"/>
          <w:sz w:val="28"/>
          <w:szCs w:val="28"/>
        </w:rPr>
        <w:t>e</w:t>
      </w:r>
      <w:r w:rsidR="004D6A40" w:rsidRPr="00644D20">
        <w:rPr>
          <w:rFonts w:ascii="Times New Roman" w:hAnsi="Times New Roman" w:cs="Times New Roman"/>
          <w:b/>
          <w:bCs/>
          <w:color w:val="auto"/>
          <w:sz w:val="28"/>
          <w:szCs w:val="28"/>
        </w:rPr>
        <w:t>nseñanza</w:t>
      </w:r>
      <w:bookmarkEnd w:id="85"/>
    </w:p>
    <w:p w14:paraId="7AB072BC" w14:textId="77777777" w:rsidR="001C5DAD" w:rsidRPr="007F4621" w:rsidRDefault="001C5DAD" w:rsidP="00ED3527">
      <w:pPr>
        <w:spacing w:line="480" w:lineRule="auto"/>
        <w:ind w:left="11"/>
        <w:jc w:val="both"/>
        <w:rPr>
          <w:rFonts w:ascii="Times New Roman" w:hAnsi="Times New Roman"/>
          <w:sz w:val="24"/>
          <w:szCs w:val="24"/>
        </w:rPr>
      </w:pPr>
      <w:r w:rsidRPr="007F4621">
        <w:rPr>
          <w:rFonts w:ascii="Times New Roman" w:hAnsi="Times New Roman"/>
          <w:sz w:val="24"/>
          <w:szCs w:val="24"/>
        </w:rPr>
        <w:t xml:space="preserve">Tras tabular las respuestas recopiladas, se observó una variedad de opiniones en relación con el aprendizaje ubicuo. Sin embargo, hubo ciertas respuestas que se destacaron debido a su recurrencia y a los puntos de vista expresados. Estas respuestas más sobresalientes reflejan los beneficios y las ventajas percibidas del aprendizaje ubicuo por parte de los participantes. </w:t>
      </w:r>
    </w:p>
    <w:p w14:paraId="723EC2D1" w14:textId="728928C7" w:rsidR="00736691" w:rsidRPr="007F4621" w:rsidRDefault="00736691" w:rsidP="005F6232">
      <w:pPr>
        <w:spacing w:line="480" w:lineRule="auto"/>
        <w:ind w:left="11" w:firstLine="12"/>
        <w:jc w:val="both"/>
        <w:rPr>
          <w:rFonts w:ascii="Times New Roman" w:hAnsi="Times New Roman"/>
          <w:sz w:val="24"/>
          <w:szCs w:val="24"/>
        </w:rPr>
      </w:pPr>
      <w:r w:rsidRPr="007F4621">
        <w:rPr>
          <w:rFonts w:ascii="Times New Roman" w:hAnsi="Times New Roman"/>
          <w:sz w:val="24"/>
          <w:szCs w:val="24"/>
        </w:rPr>
        <w:t xml:space="preserve">Según Vázquez y Sevillano (2015) </w:t>
      </w:r>
      <w:r w:rsidR="001B45A7">
        <w:rPr>
          <w:rFonts w:ascii="Times New Roman" w:hAnsi="Times New Roman"/>
          <w:sz w:val="24"/>
          <w:szCs w:val="24"/>
        </w:rPr>
        <w:t>“</w:t>
      </w:r>
      <w:r w:rsidRPr="007F4621">
        <w:rPr>
          <w:rFonts w:ascii="Times New Roman" w:hAnsi="Times New Roman"/>
          <w:sz w:val="24"/>
          <w:szCs w:val="24"/>
        </w:rPr>
        <w:t>el aprendizaje ubicuo puede tener cualquier información inmediatamente y también pueden acceder a documentos desde cualquier sitio</w:t>
      </w:r>
      <w:r w:rsidR="001B45A7">
        <w:rPr>
          <w:rFonts w:ascii="Times New Roman" w:hAnsi="Times New Roman"/>
          <w:sz w:val="24"/>
          <w:szCs w:val="24"/>
        </w:rPr>
        <w:t>”</w:t>
      </w:r>
      <w:r w:rsidRPr="007F4621">
        <w:rPr>
          <w:rFonts w:ascii="Times New Roman" w:hAnsi="Times New Roman"/>
          <w:sz w:val="24"/>
          <w:szCs w:val="24"/>
        </w:rPr>
        <w:t xml:space="preserve"> (p.23). Esta perspectiva resalta la capacidad del aprendizaje ubicuo para facilitar el acceso y la transferencia de información de manera ágil y eficiente.</w:t>
      </w:r>
    </w:p>
    <w:p w14:paraId="74756126" w14:textId="0002C8F4" w:rsidR="00736691" w:rsidRPr="007F4621" w:rsidRDefault="00736691" w:rsidP="00ED3527">
      <w:pPr>
        <w:spacing w:line="480" w:lineRule="auto"/>
        <w:ind w:left="11"/>
        <w:jc w:val="both"/>
        <w:rPr>
          <w:rFonts w:ascii="Times New Roman" w:eastAsia="Times New Roman" w:hAnsi="Times New Roman"/>
          <w:sz w:val="24"/>
          <w:szCs w:val="24"/>
          <w:lang w:eastAsia="es-CR"/>
        </w:rPr>
      </w:pPr>
      <w:r w:rsidRPr="007F4621">
        <w:rPr>
          <w:rFonts w:ascii="Times New Roman" w:eastAsia="Times New Roman" w:hAnsi="Times New Roman"/>
          <w:sz w:val="24"/>
          <w:szCs w:val="24"/>
          <w:lang w:eastAsia="es-CR"/>
        </w:rPr>
        <w:t xml:space="preserve">Otra opinión destacada fue </w:t>
      </w:r>
      <w:r w:rsidR="0028734A" w:rsidRPr="007F4621">
        <w:rPr>
          <w:rFonts w:ascii="Times New Roman" w:eastAsia="Times New Roman" w:hAnsi="Times New Roman"/>
          <w:sz w:val="24"/>
          <w:szCs w:val="24"/>
          <w:lang w:eastAsia="es-CR"/>
        </w:rPr>
        <w:t xml:space="preserve">de Flores y García (2017) donde expresan </w:t>
      </w:r>
      <w:r w:rsidRPr="007F4621">
        <w:rPr>
          <w:rFonts w:ascii="Times New Roman" w:eastAsia="Times New Roman" w:hAnsi="Times New Roman"/>
          <w:sz w:val="24"/>
          <w:szCs w:val="24"/>
          <w:lang w:eastAsia="es-CR"/>
        </w:rPr>
        <w:t xml:space="preserve">que el aprendizaje ubicuo </w:t>
      </w:r>
      <w:r w:rsidR="0028734A" w:rsidRPr="007F4621">
        <w:rPr>
          <w:rFonts w:ascii="Times New Roman" w:eastAsia="Times New Roman" w:hAnsi="Times New Roman"/>
          <w:i/>
          <w:iCs/>
          <w:sz w:val="24"/>
          <w:szCs w:val="24"/>
          <w:lang w:eastAsia="es-CR"/>
        </w:rPr>
        <w:t xml:space="preserve">“Busca facilitar el aprendizaje y la comunicación sincrónica y asincrónica y donde hay recursos académicos, herramientas individuales y grupales, y tiene espacios de comunicación. (p.29). </w:t>
      </w:r>
      <w:r w:rsidRPr="007F4621">
        <w:rPr>
          <w:rFonts w:ascii="Times New Roman" w:eastAsia="Times New Roman" w:hAnsi="Times New Roman"/>
          <w:sz w:val="24"/>
          <w:szCs w:val="24"/>
          <w:lang w:eastAsia="es-CR"/>
        </w:rPr>
        <w:t>Esto sugiere que los participantes reconocen el potencial del aprendizaje ubicuo para mejorar y agilizar el proceso de aprendizaje, especialmente para los estudiantes, al proporcionarles herramientas y recursos accesibles en cualquier momento y lugar.</w:t>
      </w:r>
      <w:r w:rsidR="003C4C56" w:rsidRPr="007F4621">
        <w:rPr>
          <w:rFonts w:ascii="Times New Roman" w:eastAsia="Times New Roman" w:hAnsi="Times New Roman"/>
          <w:sz w:val="24"/>
          <w:szCs w:val="24"/>
          <w:lang w:eastAsia="es-CR"/>
        </w:rPr>
        <w:t xml:space="preserve"> </w:t>
      </w:r>
    </w:p>
    <w:p w14:paraId="2AF53A66" w14:textId="6659F05B" w:rsidR="003C4C56" w:rsidRPr="007F4621" w:rsidRDefault="003C4C56" w:rsidP="00ED3527">
      <w:pPr>
        <w:spacing w:line="480" w:lineRule="auto"/>
        <w:ind w:left="11"/>
        <w:jc w:val="both"/>
        <w:rPr>
          <w:rFonts w:ascii="Times New Roman" w:eastAsia="Times New Roman" w:hAnsi="Times New Roman"/>
          <w:sz w:val="24"/>
          <w:szCs w:val="24"/>
          <w:lang w:eastAsia="es-CR"/>
        </w:rPr>
      </w:pPr>
      <w:r w:rsidRPr="007F4621">
        <w:rPr>
          <w:rFonts w:ascii="Times New Roman" w:eastAsia="Times New Roman" w:hAnsi="Times New Roman"/>
          <w:sz w:val="24"/>
          <w:szCs w:val="24"/>
          <w:lang w:eastAsia="es-CR"/>
        </w:rPr>
        <w:t xml:space="preserve">Además, se encontró que muchos participantes consideran que el aprendizaje ubicuo </w:t>
      </w:r>
      <w:r w:rsidRPr="007F4621">
        <w:rPr>
          <w:rFonts w:ascii="Times New Roman" w:eastAsia="Times New Roman" w:hAnsi="Times New Roman"/>
          <w:i/>
          <w:iCs/>
          <w:sz w:val="24"/>
          <w:szCs w:val="24"/>
          <w:lang w:eastAsia="es-CR"/>
        </w:rPr>
        <w:t>da la flexibilidad de trabajar o compartir datos en el momento y resolver dudas fácilmente</w:t>
      </w:r>
      <w:r w:rsidRPr="007F4621">
        <w:rPr>
          <w:rFonts w:ascii="Times New Roman" w:eastAsia="Times New Roman" w:hAnsi="Times New Roman"/>
          <w:sz w:val="24"/>
          <w:szCs w:val="24"/>
          <w:lang w:eastAsia="es-CR"/>
        </w:rPr>
        <w:t>. Esta opinión resalta la importancia de la flexibilidad que brinda el aprendizaje ubicuo,</w:t>
      </w:r>
      <w:r w:rsidR="001B45A7">
        <w:rPr>
          <w:rFonts w:ascii="Times New Roman" w:eastAsia="Times New Roman" w:hAnsi="Times New Roman"/>
          <w:sz w:val="24"/>
          <w:szCs w:val="24"/>
          <w:lang w:eastAsia="es-CR"/>
        </w:rPr>
        <w:t xml:space="preserve"> lo que permite</w:t>
      </w:r>
      <w:r w:rsidRPr="007F4621">
        <w:rPr>
          <w:rFonts w:ascii="Times New Roman" w:eastAsia="Times New Roman" w:hAnsi="Times New Roman"/>
          <w:sz w:val="24"/>
          <w:szCs w:val="24"/>
          <w:lang w:eastAsia="es-CR"/>
        </w:rPr>
        <w:t xml:space="preserve"> a los estudiantes y </w:t>
      </w:r>
      <w:r w:rsidR="00E61C5E">
        <w:rPr>
          <w:rFonts w:ascii="Times New Roman" w:eastAsia="Times New Roman" w:hAnsi="Times New Roman"/>
          <w:sz w:val="24"/>
          <w:szCs w:val="24"/>
          <w:lang w:eastAsia="es-CR"/>
        </w:rPr>
        <w:t>d</w:t>
      </w:r>
      <w:r w:rsidR="005A2F2A">
        <w:rPr>
          <w:rFonts w:ascii="Times New Roman" w:eastAsia="Times New Roman" w:hAnsi="Times New Roman"/>
          <w:sz w:val="24"/>
          <w:szCs w:val="24"/>
          <w:lang w:eastAsia="es-CR"/>
        </w:rPr>
        <w:t>ocente</w:t>
      </w:r>
      <w:r w:rsidR="005F6232">
        <w:rPr>
          <w:rFonts w:ascii="Times New Roman" w:eastAsia="Times New Roman" w:hAnsi="Times New Roman"/>
          <w:sz w:val="24"/>
          <w:szCs w:val="24"/>
          <w:lang w:eastAsia="es-CR"/>
        </w:rPr>
        <w:t>s</w:t>
      </w:r>
      <w:r w:rsidRPr="007F4621">
        <w:rPr>
          <w:rFonts w:ascii="Times New Roman" w:eastAsia="Times New Roman" w:hAnsi="Times New Roman"/>
          <w:sz w:val="24"/>
          <w:szCs w:val="24"/>
          <w:lang w:eastAsia="es-CR"/>
        </w:rPr>
        <w:t xml:space="preserve"> acceder y compartir información de manera oportuna, lo que contribuye a una mayor eficiencia en el aprendizaje.</w:t>
      </w:r>
    </w:p>
    <w:p w14:paraId="434E47CF" w14:textId="327E67F6" w:rsidR="003C4C56" w:rsidRPr="007F4621" w:rsidRDefault="003C4C56" w:rsidP="00ED3527">
      <w:pPr>
        <w:spacing w:line="480" w:lineRule="auto"/>
        <w:ind w:left="11"/>
        <w:jc w:val="both"/>
        <w:rPr>
          <w:rFonts w:ascii="Times New Roman" w:eastAsia="Times New Roman" w:hAnsi="Times New Roman"/>
          <w:sz w:val="24"/>
          <w:szCs w:val="24"/>
          <w:lang w:eastAsia="es-CR"/>
        </w:rPr>
      </w:pPr>
      <w:r w:rsidRPr="007F4621">
        <w:rPr>
          <w:rFonts w:ascii="Times New Roman" w:eastAsia="Times New Roman" w:hAnsi="Times New Roman"/>
          <w:sz w:val="24"/>
          <w:szCs w:val="24"/>
          <w:lang w:eastAsia="es-CR"/>
        </w:rPr>
        <w:t>Asimismo, se hizo hincapié en que el aprendizaje ubicuo es muy útil porque permite que las barreras de comunicación sean menores. Esta perspectiva subraya cómo</w:t>
      </w:r>
      <w:r w:rsidR="001B45A7">
        <w:rPr>
          <w:rFonts w:ascii="Times New Roman" w:eastAsia="Times New Roman" w:hAnsi="Times New Roman"/>
          <w:sz w:val="24"/>
          <w:szCs w:val="24"/>
          <w:lang w:eastAsia="es-CR"/>
        </w:rPr>
        <w:t xml:space="preserve"> este aprendizaje</w:t>
      </w:r>
      <w:r w:rsidRPr="007F4621">
        <w:rPr>
          <w:rFonts w:ascii="Times New Roman" w:eastAsia="Times New Roman" w:hAnsi="Times New Roman"/>
          <w:sz w:val="24"/>
          <w:szCs w:val="24"/>
          <w:lang w:eastAsia="es-CR"/>
        </w:rPr>
        <w:t xml:space="preserve"> puede superar las limitaciones físicas y geográficas,</w:t>
      </w:r>
      <w:r w:rsidR="001B45A7">
        <w:rPr>
          <w:rFonts w:ascii="Times New Roman" w:eastAsia="Times New Roman" w:hAnsi="Times New Roman"/>
          <w:sz w:val="24"/>
          <w:szCs w:val="24"/>
          <w:lang w:eastAsia="es-CR"/>
        </w:rPr>
        <w:t xml:space="preserve"> y permitir</w:t>
      </w:r>
      <w:r w:rsidRPr="007F4621">
        <w:rPr>
          <w:rFonts w:ascii="Times New Roman" w:eastAsia="Times New Roman" w:hAnsi="Times New Roman"/>
          <w:sz w:val="24"/>
          <w:szCs w:val="24"/>
          <w:lang w:eastAsia="es-CR"/>
        </w:rPr>
        <w:t xml:space="preserve"> una comunicación más fluida y eficaz entre estudiantes, </w:t>
      </w:r>
      <w:r w:rsidR="00E61C5E">
        <w:rPr>
          <w:rFonts w:ascii="Times New Roman" w:eastAsia="Times New Roman" w:hAnsi="Times New Roman"/>
          <w:sz w:val="24"/>
          <w:szCs w:val="24"/>
          <w:lang w:eastAsia="es-CR"/>
        </w:rPr>
        <w:t>d</w:t>
      </w:r>
      <w:r w:rsidR="005A2F2A">
        <w:rPr>
          <w:rFonts w:ascii="Times New Roman" w:eastAsia="Times New Roman" w:hAnsi="Times New Roman"/>
          <w:sz w:val="24"/>
          <w:szCs w:val="24"/>
          <w:lang w:eastAsia="es-CR"/>
        </w:rPr>
        <w:t>ocente</w:t>
      </w:r>
      <w:r w:rsidRPr="007F4621">
        <w:rPr>
          <w:rFonts w:ascii="Times New Roman" w:eastAsia="Times New Roman" w:hAnsi="Times New Roman"/>
          <w:sz w:val="24"/>
          <w:szCs w:val="24"/>
          <w:lang w:eastAsia="es-CR"/>
        </w:rPr>
        <w:t xml:space="preserve"> y recursos educativos.</w:t>
      </w:r>
    </w:p>
    <w:p w14:paraId="217416C9" w14:textId="6DF9BD38" w:rsidR="00734575" w:rsidRPr="007F4621" w:rsidRDefault="003C4C56" w:rsidP="00ED3527">
      <w:pPr>
        <w:spacing w:line="480" w:lineRule="auto"/>
        <w:ind w:left="11"/>
        <w:jc w:val="both"/>
        <w:rPr>
          <w:rFonts w:ascii="Times New Roman" w:eastAsia="Times New Roman" w:hAnsi="Times New Roman"/>
          <w:sz w:val="24"/>
          <w:szCs w:val="24"/>
          <w:lang w:eastAsia="es-CR"/>
        </w:rPr>
      </w:pPr>
      <w:r w:rsidRPr="007F4621">
        <w:rPr>
          <w:rFonts w:ascii="Times New Roman" w:eastAsia="Times New Roman" w:hAnsi="Times New Roman"/>
          <w:sz w:val="24"/>
          <w:szCs w:val="24"/>
          <w:lang w:eastAsia="es-CR"/>
        </w:rPr>
        <w:lastRenderedPageBreak/>
        <w:t>Finalmente, los participantes señalaron que el aprendizaje ubicuo se vuelve accesible para todos. Esta afirmación resalta la capacidad</w:t>
      </w:r>
      <w:r w:rsidR="001B45A7">
        <w:rPr>
          <w:rFonts w:ascii="Times New Roman" w:eastAsia="Times New Roman" w:hAnsi="Times New Roman"/>
          <w:sz w:val="24"/>
          <w:szCs w:val="24"/>
          <w:lang w:eastAsia="es-CR"/>
        </w:rPr>
        <w:t xml:space="preserve"> de este</w:t>
      </w:r>
      <w:r w:rsidRPr="007F4621">
        <w:rPr>
          <w:rFonts w:ascii="Times New Roman" w:eastAsia="Times New Roman" w:hAnsi="Times New Roman"/>
          <w:sz w:val="24"/>
          <w:szCs w:val="24"/>
          <w:lang w:eastAsia="es-CR"/>
        </w:rPr>
        <w:t xml:space="preserve"> para eliminar las barreras tradicionales de acceso a la educación,</w:t>
      </w:r>
      <w:r w:rsidR="001B45A7">
        <w:rPr>
          <w:rFonts w:ascii="Times New Roman" w:eastAsia="Times New Roman" w:hAnsi="Times New Roman"/>
          <w:sz w:val="24"/>
          <w:szCs w:val="24"/>
          <w:lang w:eastAsia="es-CR"/>
        </w:rPr>
        <w:t xml:space="preserve"> lo que permitiría</w:t>
      </w:r>
      <w:r w:rsidRPr="007F4621">
        <w:rPr>
          <w:rFonts w:ascii="Times New Roman" w:eastAsia="Times New Roman" w:hAnsi="Times New Roman"/>
          <w:sz w:val="24"/>
          <w:szCs w:val="24"/>
          <w:lang w:eastAsia="es-CR"/>
        </w:rPr>
        <w:t xml:space="preserve"> que más personas tengan la oportunidad de aprender y desarrollarse, independientemente de su </w:t>
      </w:r>
      <w:r w:rsidR="00C0483E" w:rsidRPr="007F4621">
        <w:rPr>
          <w:rFonts w:ascii="Times New Roman" w:eastAsia="Times New Roman" w:hAnsi="Times New Roman"/>
          <w:sz w:val="24"/>
          <w:szCs w:val="24"/>
          <w:lang w:eastAsia="es-CR"/>
        </w:rPr>
        <w:t>ubicación</w:t>
      </w:r>
      <w:r w:rsidR="00F74799">
        <w:rPr>
          <w:rFonts w:ascii="Times New Roman" w:eastAsia="Times New Roman" w:hAnsi="Times New Roman"/>
          <w:sz w:val="24"/>
          <w:szCs w:val="24"/>
          <w:lang w:eastAsia="es-CR"/>
        </w:rPr>
        <w:t>,</w:t>
      </w:r>
      <w:r w:rsidR="00C0483E" w:rsidRPr="007F4621">
        <w:rPr>
          <w:rFonts w:ascii="Times New Roman" w:eastAsia="Times New Roman" w:hAnsi="Times New Roman"/>
          <w:sz w:val="24"/>
          <w:szCs w:val="24"/>
          <w:lang w:eastAsia="es-CR"/>
        </w:rPr>
        <w:t xml:space="preserve"> tal</w:t>
      </w:r>
      <w:r w:rsidRPr="007F4621">
        <w:rPr>
          <w:rFonts w:ascii="Times New Roman" w:eastAsia="Times New Roman" w:hAnsi="Times New Roman"/>
          <w:sz w:val="24"/>
          <w:szCs w:val="24"/>
          <w:lang w:eastAsia="es-CR"/>
        </w:rPr>
        <w:t xml:space="preserve"> y</w:t>
      </w:r>
      <w:r w:rsidR="00F74799">
        <w:rPr>
          <w:rFonts w:ascii="Times New Roman" w:eastAsia="Times New Roman" w:hAnsi="Times New Roman"/>
          <w:sz w:val="24"/>
          <w:szCs w:val="24"/>
          <w:lang w:eastAsia="es-CR"/>
        </w:rPr>
        <w:t xml:space="preserve"> </w:t>
      </w:r>
      <w:r w:rsidR="001B45A7">
        <w:rPr>
          <w:rFonts w:ascii="Times New Roman" w:eastAsia="Times New Roman" w:hAnsi="Times New Roman"/>
          <w:sz w:val="24"/>
          <w:szCs w:val="24"/>
          <w:lang w:eastAsia="es-CR"/>
        </w:rPr>
        <w:t>co</w:t>
      </w:r>
      <w:r w:rsidR="001B45A7" w:rsidRPr="007F4621">
        <w:rPr>
          <w:rFonts w:ascii="Times New Roman" w:eastAsia="Times New Roman" w:hAnsi="Times New Roman"/>
          <w:sz w:val="24"/>
          <w:szCs w:val="24"/>
          <w:lang w:eastAsia="es-CR"/>
        </w:rPr>
        <w:t>mo</w:t>
      </w:r>
      <w:r w:rsidRPr="007F4621">
        <w:rPr>
          <w:rFonts w:ascii="Times New Roman" w:eastAsia="Times New Roman" w:hAnsi="Times New Roman"/>
          <w:sz w:val="24"/>
          <w:szCs w:val="24"/>
          <w:lang w:eastAsia="es-CR"/>
        </w:rPr>
        <w:t xml:space="preserve"> lo muestra</w:t>
      </w:r>
      <w:r w:rsidR="007F4621">
        <w:rPr>
          <w:rFonts w:ascii="Times New Roman" w:eastAsia="Times New Roman" w:hAnsi="Times New Roman"/>
          <w:sz w:val="24"/>
          <w:szCs w:val="24"/>
          <w:lang w:eastAsia="es-CR"/>
        </w:rPr>
        <w:t>.</w:t>
      </w:r>
    </w:p>
    <w:p w14:paraId="47B685DB" w14:textId="38C88CC7" w:rsidR="00ED3527" w:rsidRDefault="00734575" w:rsidP="004D6A40">
      <w:pPr>
        <w:spacing w:line="480" w:lineRule="auto"/>
        <w:ind w:left="11"/>
        <w:jc w:val="both"/>
        <w:rPr>
          <w:rFonts w:ascii="Times New Roman" w:eastAsia="Times New Roman" w:hAnsi="Times New Roman"/>
          <w:sz w:val="24"/>
          <w:szCs w:val="24"/>
          <w:lang w:eastAsia="es-CR"/>
        </w:rPr>
      </w:pPr>
      <w:r w:rsidRPr="007F4621">
        <w:rPr>
          <w:rFonts w:ascii="Times New Roman" w:eastAsia="Times New Roman" w:hAnsi="Times New Roman"/>
          <w:sz w:val="24"/>
          <w:szCs w:val="24"/>
          <w:lang w:eastAsia="es-CR"/>
        </w:rPr>
        <w:t xml:space="preserve">En </w:t>
      </w:r>
      <w:r w:rsidR="003C4C56" w:rsidRPr="007F4621">
        <w:rPr>
          <w:rFonts w:ascii="Times New Roman" w:eastAsia="Times New Roman" w:hAnsi="Times New Roman"/>
          <w:sz w:val="24"/>
          <w:szCs w:val="24"/>
          <w:lang w:eastAsia="es-CR"/>
        </w:rPr>
        <w:t xml:space="preserve">la Figura 6 </w:t>
      </w:r>
      <w:r w:rsidRPr="007F4621">
        <w:rPr>
          <w:rFonts w:ascii="Times New Roman" w:eastAsia="Times New Roman" w:hAnsi="Times New Roman"/>
          <w:sz w:val="24"/>
          <w:szCs w:val="24"/>
          <w:lang w:eastAsia="es-CR"/>
        </w:rPr>
        <w:t xml:space="preserve">se categorizan los resultados de la </w:t>
      </w:r>
      <w:r w:rsidR="00F3497C" w:rsidRPr="007F4621">
        <w:rPr>
          <w:rFonts w:ascii="Times New Roman" w:eastAsia="Times New Roman" w:hAnsi="Times New Roman"/>
          <w:sz w:val="24"/>
          <w:szCs w:val="24"/>
          <w:lang w:eastAsia="es-CR"/>
        </w:rPr>
        <w:t>pregunta ¿Cuál es su opinión sobre el aprendizaje ubicuo?</w:t>
      </w:r>
    </w:p>
    <w:p w14:paraId="368C6F33" w14:textId="504B97F1" w:rsidR="00EE15AB" w:rsidRPr="00A777E3" w:rsidRDefault="005F56DE" w:rsidP="005F56DE">
      <w:pPr>
        <w:pStyle w:val="Descripcin"/>
        <w:rPr>
          <w:rFonts w:ascii="Times New Roman" w:hAnsi="Times New Roman"/>
          <w:b w:val="0"/>
          <w:bCs w:val="0"/>
        </w:rPr>
      </w:pPr>
      <w:bookmarkStart w:id="86" w:name="_Toc146395937"/>
      <w:r w:rsidRPr="00A777E3">
        <w:rPr>
          <w:rFonts w:ascii="Times New Roman" w:hAnsi="Times New Roman"/>
          <w:b w:val="0"/>
          <w:bCs w:val="0"/>
        </w:rPr>
        <w:t xml:space="preserve">Figura </w:t>
      </w:r>
      <w:r w:rsidRPr="00A777E3">
        <w:rPr>
          <w:rFonts w:ascii="Times New Roman" w:hAnsi="Times New Roman"/>
          <w:b w:val="0"/>
          <w:bCs w:val="0"/>
        </w:rPr>
        <w:fldChar w:fldCharType="begin"/>
      </w:r>
      <w:r w:rsidRPr="00A777E3">
        <w:rPr>
          <w:rFonts w:ascii="Times New Roman" w:hAnsi="Times New Roman"/>
          <w:b w:val="0"/>
          <w:bCs w:val="0"/>
        </w:rPr>
        <w:instrText xml:space="preserve"> SEQ Figura \* ARABIC </w:instrText>
      </w:r>
      <w:r w:rsidRPr="00A777E3">
        <w:rPr>
          <w:rFonts w:ascii="Times New Roman" w:hAnsi="Times New Roman"/>
          <w:b w:val="0"/>
          <w:bCs w:val="0"/>
        </w:rPr>
        <w:fldChar w:fldCharType="separate"/>
      </w:r>
      <w:r w:rsidR="00911500" w:rsidRPr="00A777E3">
        <w:rPr>
          <w:rFonts w:ascii="Times New Roman" w:hAnsi="Times New Roman"/>
          <w:b w:val="0"/>
          <w:bCs w:val="0"/>
          <w:noProof/>
        </w:rPr>
        <w:t>6</w:t>
      </w:r>
      <w:r w:rsidRPr="00A777E3">
        <w:rPr>
          <w:rFonts w:ascii="Times New Roman" w:hAnsi="Times New Roman"/>
          <w:b w:val="0"/>
          <w:bCs w:val="0"/>
        </w:rPr>
        <w:fldChar w:fldCharType="end"/>
      </w:r>
    </w:p>
    <w:p w14:paraId="17A815CC" w14:textId="1A1BC620" w:rsidR="003C4C56" w:rsidRPr="00EE15AB" w:rsidRDefault="0084789E" w:rsidP="005F56DE">
      <w:pPr>
        <w:pStyle w:val="Descripcin"/>
        <w:rPr>
          <w:rFonts w:ascii="Arial" w:eastAsia="Times New Roman" w:hAnsi="Arial" w:cs="Arial"/>
          <w:b w:val="0"/>
          <w:bCs w:val="0"/>
          <w:sz w:val="24"/>
          <w:szCs w:val="24"/>
          <w:lang w:eastAsia="es-CR"/>
        </w:rPr>
      </w:pPr>
      <w:r w:rsidRPr="00EE15AB">
        <w:rPr>
          <w:rFonts w:ascii="Times New Roman" w:hAnsi="Times New Roman"/>
          <w:b w:val="0"/>
          <w:bCs w:val="0"/>
          <w:i/>
          <w:iCs/>
        </w:rPr>
        <w:t>Resultado instrumento ¿Cuál es su opinión sobre el aprendizaje ubicuo?</w:t>
      </w:r>
      <w:bookmarkEnd w:id="86"/>
    </w:p>
    <w:p w14:paraId="308CCB2E" w14:textId="33AAAFE6" w:rsidR="003C4C56" w:rsidRPr="001B68C7" w:rsidRDefault="0084789E" w:rsidP="003C4C56">
      <w:pPr>
        <w:spacing w:line="360" w:lineRule="auto"/>
        <w:jc w:val="both"/>
        <w:rPr>
          <w:rFonts w:ascii="Arial" w:eastAsia="Times New Roman" w:hAnsi="Arial" w:cs="Arial"/>
          <w:sz w:val="24"/>
          <w:szCs w:val="24"/>
          <w:lang w:eastAsia="es-CR"/>
        </w:rPr>
      </w:pPr>
      <w:r>
        <w:rPr>
          <w:noProof/>
        </w:rPr>
        <w:drawing>
          <wp:anchor distT="0" distB="0" distL="114300" distR="114300" simplePos="0" relativeHeight="251557376" behindDoc="1" locked="0" layoutInCell="1" allowOverlap="1" wp14:anchorId="35FBAD61" wp14:editId="440CAC56">
            <wp:simplePos x="0" y="0"/>
            <wp:positionH relativeFrom="margin">
              <wp:posOffset>408940</wp:posOffset>
            </wp:positionH>
            <wp:positionV relativeFrom="paragraph">
              <wp:posOffset>78740</wp:posOffset>
            </wp:positionV>
            <wp:extent cx="4356735" cy="1908810"/>
            <wp:effectExtent l="0" t="0" r="0" b="0"/>
            <wp:wrapTight wrapText="bothSides">
              <wp:wrapPolygon edited="0">
                <wp:start x="3211" y="0"/>
                <wp:lineTo x="2833" y="862"/>
                <wp:lineTo x="2833" y="2371"/>
                <wp:lineTo x="3211" y="3449"/>
                <wp:lineTo x="3022" y="5389"/>
                <wp:lineTo x="3022" y="15952"/>
                <wp:lineTo x="3872" y="16814"/>
                <wp:lineTo x="3022" y="18323"/>
                <wp:lineTo x="3211" y="20695"/>
                <wp:lineTo x="3495" y="21341"/>
                <wp:lineTo x="21062" y="21341"/>
                <wp:lineTo x="21251" y="17677"/>
                <wp:lineTo x="20495" y="17461"/>
                <wp:lineTo x="21251" y="16599"/>
                <wp:lineTo x="21062" y="0"/>
                <wp:lineTo x="3211" y="0"/>
              </wp:wrapPolygon>
            </wp:wrapTight>
            <wp:docPr id="2342" name="Diagram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a:extLst>
                        <a:ext uri="{C183D7F6-B498-43B3-948B-1728B52AA6E4}">
                          <adec:decorative xmlns:adec="http://schemas.microsoft.com/office/drawing/2017/decorative" val="1"/>
                        </a:ext>
                      </a:extLst>
                    </pic:cNvPr>
                    <pic:cNvPicPr>
                      <a:picLocks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l="-16312" r="-2745" b="-693"/>
                    <a:stretch>
                      <a:fillRect/>
                    </a:stretch>
                  </pic:blipFill>
                  <pic:spPr bwMode="auto">
                    <a:xfrm>
                      <a:off x="0" y="0"/>
                      <a:ext cx="4356735"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6FAEE" w14:textId="7A7001AD" w:rsidR="003C4C56" w:rsidRPr="001B68C7" w:rsidRDefault="003C4C56" w:rsidP="00736691">
      <w:pPr>
        <w:spacing w:line="360" w:lineRule="auto"/>
        <w:jc w:val="both"/>
        <w:rPr>
          <w:rFonts w:ascii="Arial" w:eastAsia="Times New Roman" w:hAnsi="Arial" w:cs="Arial"/>
          <w:sz w:val="24"/>
          <w:szCs w:val="24"/>
          <w:lang w:eastAsia="es-CR"/>
        </w:rPr>
      </w:pPr>
    </w:p>
    <w:p w14:paraId="18B86131" w14:textId="0BC7F115" w:rsidR="00736691" w:rsidRDefault="00736691" w:rsidP="001C5DAD">
      <w:pPr>
        <w:spacing w:line="360" w:lineRule="auto"/>
        <w:jc w:val="both"/>
        <w:rPr>
          <w:rFonts w:ascii="Arial" w:hAnsi="Arial" w:cs="Arial"/>
          <w:sz w:val="24"/>
          <w:szCs w:val="24"/>
        </w:rPr>
      </w:pPr>
    </w:p>
    <w:p w14:paraId="7DA2FF7A" w14:textId="77777777" w:rsidR="001C5DAD" w:rsidRDefault="001C5DAD" w:rsidP="001C5DAD">
      <w:pPr>
        <w:spacing w:line="360" w:lineRule="auto"/>
        <w:jc w:val="both"/>
        <w:rPr>
          <w:rFonts w:ascii="Arial" w:hAnsi="Arial" w:cs="Arial"/>
          <w:sz w:val="24"/>
          <w:szCs w:val="24"/>
        </w:rPr>
      </w:pPr>
    </w:p>
    <w:p w14:paraId="0DAF1C03" w14:textId="77777777" w:rsidR="002522E3" w:rsidRDefault="002522E3" w:rsidP="002522E3">
      <w:pPr>
        <w:spacing w:line="360" w:lineRule="auto"/>
        <w:jc w:val="both"/>
        <w:rPr>
          <w:rFonts w:ascii="Arial" w:hAnsi="Arial" w:cs="Arial"/>
          <w:sz w:val="24"/>
          <w:szCs w:val="24"/>
        </w:rPr>
      </w:pPr>
    </w:p>
    <w:p w14:paraId="4B8E43AB" w14:textId="77777777" w:rsidR="002522E3" w:rsidRDefault="002522E3" w:rsidP="002522E3">
      <w:pPr>
        <w:spacing w:line="360" w:lineRule="auto"/>
        <w:jc w:val="both"/>
        <w:rPr>
          <w:rFonts w:ascii="Arial" w:hAnsi="Arial" w:cs="Arial"/>
          <w:sz w:val="24"/>
          <w:szCs w:val="24"/>
        </w:rPr>
      </w:pPr>
    </w:p>
    <w:p w14:paraId="0598DB8D" w14:textId="77777777" w:rsidR="002522E3" w:rsidRDefault="002522E3" w:rsidP="002522E3">
      <w:pPr>
        <w:spacing w:line="360" w:lineRule="auto"/>
        <w:jc w:val="both"/>
        <w:rPr>
          <w:rFonts w:ascii="Arial" w:hAnsi="Arial" w:cs="Arial"/>
          <w:sz w:val="24"/>
          <w:szCs w:val="24"/>
        </w:rPr>
      </w:pPr>
    </w:p>
    <w:p w14:paraId="5EED3206" w14:textId="3EF481E3" w:rsidR="003C4C56" w:rsidRPr="00883F6F" w:rsidRDefault="003C4C56" w:rsidP="0084789E">
      <w:pPr>
        <w:pStyle w:val="Descripcin"/>
        <w:ind w:firstLine="0"/>
        <w:rPr>
          <w:b w:val="0"/>
          <w:bCs w:val="0"/>
        </w:rPr>
      </w:pPr>
    </w:p>
    <w:p w14:paraId="4CA4F9C1" w14:textId="71A40AAE" w:rsidR="003C4C56" w:rsidRPr="005F5F12" w:rsidRDefault="00D9740B" w:rsidP="005F5F12">
      <w:pPr>
        <w:pStyle w:val="Descripcin"/>
        <w:ind w:left="567" w:hanging="567"/>
        <w:rPr>
          <w:rFonts w:ascii="Times New Roman" w:hAnsi="Times New Roman"/>
          <w:b w:val="0"/>
          <w:bCs w:val="0"/>
          <w:i/>
          <w:iCs/>
        </w:rPr>
      </w:pPr>
      <w:r>
        <w:rPr>
          <w:rFonts w:ascii="Times New Roman" w:hAnsi="Times New Roman"/>
          <w:b w:val="0"/>
          <w:bCs w:val="0"/>
          <w:i/>
          <w:iCs/>
        </w:rPr>
        <w:t xml:space="preserve">           </w:t>
      </w:r>
      <w:r w:rsidR="005F5F12">
        <w:rPr>
          <w:rFonts w:ascii="Times New Roman" w:hAnsi="Times New Roman"/>
          <w:b w:val="0"/>
          <w:bCs w:val="0"/>
          <w:i/>
          <w:iCs/>
        </w:rPr>
        <w:t>Nota.</w:t>
      </w:r>
      <w:r>
        <w:rPr>
          <w:rFonts w:ascii="Times New Roman" w:hAnsi="Times New Roman"/>
          <w:b w:val="0"/>
          <w:bCs w:val="0"/>
          <w:i/>
          <w:iCs/>
        </w:rPr>
        <w:t xml:space="preserve"> </w:t>
      </w:r>
      <w:r w:rsidR="00E03048" w:rsidRPr="00E03048">
        <w:rPr>
          <w:rFonts w:ascii="Times New Roman" w:hAnsi="Times New Roman"/>
          <w:b w:val="0"/>
          <w:bCs w:val="0"/>
          <w:i/>
          <w:iCs/>
        </w:rPr>
        <w:t>Fuente: C1. Aprendizaje Ubicuo-</w:t>
      </w:r>
      <w:r w:rsidR="005A2F2A">
        <w:rPr>
          <w:rFonts w:ascii="Times New Roman" w:hAnsi="Times New Roman"/>
          <w:b w:val="0"/>
          <w:bCs w:val="0"/>
          <w:i/>
          <w:iCs/>
        </w:rPr>
        <w:t>Docente</w:t>
      </w:r>
      <w:r w:rsidR="005F5F12">
        <w:rPr>
          <w:rFonts w:ascii="Times New Roman" w:hAnsi="Times New Roman"/>
          <w:b w:val="0"/>
          <w:bCs w:val="0"/>
          <w:i/>
          <w:iCs/>
        </w:rPr>
        <w:t xml:space="preserve">. </w:t>
      </w:r>
      <w:r w:rsidR="005F5F12" w:rsidRPr="005F5F12">
        <w:rPr>
          <w:rFonts w:ascii="Times New Roman" w:hAnsi="Times New Roman"/>
          <w:b w:val="0"/>
          <w:bCs w:val="0"/>
          <w:i/>
          <w:iCs/>
        </w:rPr>
        <w:t>Este cuadro hace referencia a la opinión de los encuestados sobre el aprendizaje ubicu</w:t>
      </w:r>
      <w:r w:rsidR="005F5F12">
        <w:rPr>
          <w:rFonts w:ascii="Times New Roman" w:hAnsi="Times New Roman"/>
          <w:b w:val="0"/>
          <w:bCs w:val="0"/>
          <w:i/>
          <w:iCs/>
        </w:rPr>
        <w:t>o.</w:t>
      </w:r>
    </w:p>
    <w:p w14:paraId="1F462D23" w14:textId="1D777249" w:rsidR="003C4C56" w:rsidRPr="00D9740B" w:rsidRDefault="003C4C56" w:rsidP="00ED3527">
      <w:pPr>
        <w:spacing w:line="480" w:lineRule="auto"/>
        <w:ind w:left="11"/>
        <w:jc w:val="both"/>
        <w:rPr>
          <w:rFonts w:ascii="Times New Roman" w:eastAsia="Times New Roman" w:hAnsi="Times New Roman"/>
          <w:sz w:val="24"/>
          <w:szCs w:val="24"/>
          <w:lang w:eastAsia="es-CR"/>
        </w:rPr>
      </w:pPr>
      <w:r w:rsidRPr="00D9740B">
        <w:rPr>
          <w:rFonts w:ascii="Times New Roman" w:eastAsia="Times New Roman" w:hAnsi="Times New Roman"/>
          <w:sz w:val="24"/>
          <w:szCs w:val="24"/>
          <w:lang w:eastAsia="es-CR"/>
        </w:rPr>
        <w:t xml:space="preserve">En resumen, las respuestas más sobresalientes de los participantes indican que el aprendizaje ubicuo es valorado por su rapidez en el acceso a la información, su capacidad para facilitar el trabajo y el intercambio de datos, su utilidad para reducir barreras de comunicación, su accesibilidad para todos y su flexibilidad. </w:t>
      </w:r>
    </w:p>
    <w:p w14:paraId="4596169C" w14:textId="1D62B0A9" w:rsidR="00FA4AF4" w:rsidRDefault="00FA4AF4" w:rsidP="00ED3527">
      <w:pPr>
        <w:spacing w:line="480" w:lineRule="auto"/>
        <w:ind w:left="11"/>
        <w:jc w:val="both"/>
        <w:rPr>
          <w:rFonts w:ascii="Arial" w:eastAsia="Times New Roman" w:hAnsi="Arial" w:cs="Arial"/>
          <w:sz w:val="24"/>
          <w:szCs w:val="24"/>
          <w:lang w:eastAsia="es-CR"/>
        </w:rPr>
      </w:pPr>
      <w:r w:rsidRPr="00D9740B">
        <w:rPr>
          <w:rFonts w:ascii="Times New Roman" w:eastAsia="Times New Roman" w:hAnsi="Times New Roman"/>
          <w:sz w:val="24"/>
          <w:szCs w:val="24"/>
          <w:lang w:eastAsia="es-CR"/>
        </w:rPr>
        <w:t xml:space="preserve">En la </w:t>
      </w:r>
      <w:r w:rsidR="00D725D9">
        <w:rPr>
          <w:rFonts w:ascii="Times New Roman" w:eastAsia="Times New Roman" w:hAnsi="Times New Roman"/>
          <w:sz w:val="24"/>
          <w:szCs w:val="24"/>
          <w:lang w:eastAsia="es-CR"/>
        </w:rPr>
        <w:t>Tabla</w:t>
      </w:r>
      <w:r w:rsidRPr="00D9740B">
        <w:rPr>
          <w:rFonts w:ascii="Times New Roman" w:eastAsia="Times New Roman" w:hAnsi="Times New Roman"/>
          <w:sz w:val="24"/>
          <w:szCs w:val="24"/>
          <w:lang w:eastAsia="es-CR"/>
        </w:rPr>
        <w:t xml:space="preserve"> </w:t>
      </w:r>
      <w:r w:rsidR="00D725D9">
        <w:rPr>
          <w:rFonts w:ascii="Times New Roman" w:eastAsia="Times New Roman" w:hAnsi="Times New Roman"/>
          <w:sz w:val="24"/>
          <w:szCs w:val="24"/>
          <w:lang w:eastAsia="es-CR"/>
        </w:rPr>
        <w:t>10</w:t>
      </w:r>
      <w:r w:rsidRPr="00D9740B">
        <w:rPr>
          <w:rFonts w:ascii="Times New Roman" w:eastAsia="Times New Roman" w:hAnsi="Times New Roman"/>
          <w:sz w:val="24"/>
          <w:szCs w:val="24"/>
          <w:lang w:eastAsia="es-CR"/>
        </w:rPr>
        <w:t>, se muestra la pregunta ¿Cuáles de las siguientes técnicas de enseñanza-aprendizaje utiliza con mayor frecuencia con sus estudiantes?</w:t>
      </w:r>
      <w:r w:rsidR="00ED213E">
        <w:rPr>
          <w:rFonts w:ascii="Arial" w:eastAsia="Times New Roman" w:hAnsi="Arial" w:cs="Arial"/>
          <w:sz w:val="24"/>
          <w:szCs w:val="24"/>
          <w:lang w:eastAsia="es-CR"/>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1017"/>
      </w:tblGrid>
      <w:tr w:rsidR="008C30AF" w14:paraId="27CB60CA" w14:textId="77777777" w:rsidTr="004D6A40">
        <w:trPr>
          <w:trHeight w:val="170"/>
          <w:jc w:val="center"/>
        </w:trPr>
        <w:tc>
          <w:tcPr>
            <w:tcW w:w="4531" w:type="dxa"/>
            <w:gridSpan w:val="2"/>
            <w:vAlign w:val="center"/>
          </w:tcPr>
          <w:p w14:paraId="49A3B108" w14:textId="0E63312F" w:rsidR="008C30AF" w:rsidRPr="008C30AF" w:rsidRDefault="008C30AF" w:rsidP="008C30AF">
            <w:pPr>
              <w:pStyle w:val="Descripcin"/>
              <w:ind w:firstLine="0"/>
              <w:rPr>
                <w:rFonts w:ascii="Times New Roman" w:hAnsi="Times New Roman"/>
                <w:b w:val="0"/>
                <w:bCs w:val="0"/>
              </w:rPr>
            </w:pPr>
            <w:r w:rsidRPr="008C30AF">
              <w:rPr>
                <w:rFonts w:ascii="Times New Roman" w:hAnsi="Times New Roman"/>
                <w:b w:val="0"/>
                <w:bCs w:val="0"/>
              </w:rPr>
              <w:t xml:space="preserve">Tabla </w:t>
            </w:r>
            <w:r w:rsidRPr="008C30AF">
              <w:rPr>
                <w:rFonts w:ascii="Times New Roman" w:hAnsi="Times New Roman"/>
                <w:b w:val="0"/>
                <w:bCs w:val="0"/>
              </w:rPr>
              <w:fldChar w:fldCharType="begin"/>
            </w:r>
            <w:r w:rsidRPr="008C30AF">
              <w:rPr>
                <w:rFonts w:ascii="Times New Roman" w:hAnsi="Times New Roman"/>
                <w:b w:val="0"/>
                <w:bCs w:val="0"/>
              </w:rPr>
              <w:instrText xml:space="preserve"> SEQ Tabla \* ARABIC </w:instrText>
            </w:r>
            <w:r w:rsidRPr="008C30AF">
              <w:rPr>
                <w:rFonts w:ascii="Times New Roman" w:hAnsi="Times New Roman"/>
                <w:b w:val="0"/>
                <w:bCs w:val="0"/>
              </w:rPr>
              <w:fldChar w:fldCharType="separate"/>
            </w:r>
            <w:r w:rsidRPr="008C30AF">
              <w:rPr>
                <w:rFonts w:ascii="Times New Roman" w:hAnsi="Times New Roman"/>
                <w:b w:val="0"/>
                <w:bCs w:val="0"/>
                <w:noProof/>
              </w:rPr>
              <w:t>10</w:t>
            </w:r>
            <w:r w:rsidRPr="008C30AF">
              <w:rPr>
                <w:rFonts w:ascii="Times New Roman" w:hAnsi="Times New Roman"/>
                <w:b w:val="0"/>
                <w:bCs w:val="0"/>
              </w:rPr>
              <w:fldChar w:fldCharType="end"/>
            </w:r>
          </w:p>
        </w:tc>
      </w:tr>
      <w:tr w:rsidR="008C30AF" w14:paraId="1EE4E009" w14:textId="77777777" w:rsidTr="004D6A40">
        <w:trPr>
          <w:trHeight w:val="170"/>
          <w:jc w:val="center"/>
        </w:trPr>
        <w:tc>
          <w:tcPr>
            <w:tcW w:w="4531" w:type="dxa"/>
            <w:gridSpan w:val="2"/>
            <w:tcBorders>
              <w:bottom w:val="single" w:sz="4" w:space="0" w:color="auto"/>
            </w:tcBorders>
            <w:vAlign w:val="center"/>
          </w:tcPr>
          <w:p w14:paraId="5CE38151" w14:textId="2A4BABEE" w:rsidR="008C30AF" w:rsidRPr="008C30AF" w:rsidRDefault="008C30AF" w:rsidP="002D5266">
            <w:pPr>
              <w:ind w:firstLine="0"/>
              <w:jc w:val="both"/>
              <w:rPr>
                <w:rFonts w:ascii="Arial" w:eastAsia="Times New Roman" w:hAnsi="Arial" w:cs="Arial"/>
                <w:sz w:val="20"/>
                <w:szCs w:val="20"/>
                <w:lang w:eastAsia="es-CR"/>
              </w:rPr>
            </w:pPr>
            <w:bookmarkStart w:id="87" w:name="_Toc152692737"/>
            <w:r w:rsidRPr="008C30AF">
              <w:rPr>
                <w:rFonts w:ascii="Times New Roman" w:hAnsi="Times New Roman"/>
                <w:i/>
                <w:iCs/>
                <w:sz w:val="20"/>
                <w:szCs w:val="20"/>
              </w:rPr>
              <w:t>¿Cuáles de las siguientes técnicas de enseñanza-aprendizaje utiliza con mayor frecuencia con sus estudiantes?</w:t>
            </w:r>
            <w:bookmarkEnd w:id="87"/>
          </w:p>
        </w:tc>
      </w:tr>
      <w:tr w:rsidR="008C30AF" w14:paraId="6C7E15C0" w14:textId="77777777" w:rsidTr="004D6A40">
        <w:trPr>
          <w:trHeight w:val="170"/>
          <w:jc w:val="center"/>
        </w:trPr>
        <w:tc>
          <w:tcPr>
            <w:tcW w:w="3528" w:type="dxa"/>
            <w:tcBorders>
              <w:top w:val="single" w:sz="4" w:space="0" w:color="auto"/>
              <w:bottom w:val="single" w:sz="4" w:space="0" w:color="auto"/>
            </w:tcBorders>
            <w:vAlign w:val="center"/>
          </w:tcPr>
          <w:p w14:paraId="4F2ABE8A" w14:textId="769A002B" w:rsidR="008C30AF" w:rsidRPr="008C30AF" w:rsidRDefault="008C30AF" w:rsidP="008C30AF">
            <w:pPr>
              <w:spacing w:line="367" w:lineRule="auto"/>
              <w:ind w:firstLine="0"/>
              <w:rPr>
                <w:rFonts w:ascii="Arial" w:eastAsia="Times New Roman" w:hAnsi="Arial" w:cs="Arial"/>
                <w:sz w:val="20"/>
                <w:szCs w:val="20"/>
                <w:lang w:eastAsia="es-CR"/>
              </w:rPr>
            </w:pPr>
            <w:r w:rsidRPr="008C30AF">
              <w:rPr>
                <w:rFonts w:ascii="Times New Roman" w:hAnsi="Times New Roman"/>
                <w:b/>
                <w:bCs/>
                <w:sz w:val="20"/>
                <w:szCs w:val="20"/>
              </w:rPr>
              <w:t>Técnica</w:t>
            </w:r>
          </w:p>
        </w:tc>
        <w:tc>
          <w:tcPr>
            <w:tcW w:w="1003" w:type="dxa"/>
            <w:tcBorders>
              <w:top w:val="single" w:sz="4" w:space="0" w:color="auto"/>
              <w:bottom w:val="single" w:sz="4" w:space="0" w:color="auto"/>
            </w:tcBorders>
            <w:vAlign w:val="center"/>
          </w:tcPr>
          <w:p w14:paraId="35DCA3A1" w14:textId="0D0559DA" w:rsidR="008C30AF" w:rsidRPr="008C30AF" w:rsidRDefault="008C30AF" w:rsidP="008C30AF">
            <w:pPr>
              <w:spacing w:line="367" w:lineRule="auto"/>
              <w:ind w:firstLine="0"/>
              <w:rPr>
                <w:rFonts w:ascii="Arial" w:eastAsia="Times New Roman" w:hAnsi="Arial" w:cs="Arial"/>
                <w:sz w:val="20"/>
                <w:szCs w:val="20"/>
                <w:lang w:eastAsia="es-CR"/>
              </w:rPr>
            </w:pPr>
            <w:r w:rsidRPr="008C30AF">
              <w:rPr>
                <w:rFonts w:ascii="Times New Roman" w:hAnsi="Times New Roman"/>
                <w:b/>
                <w:bCs/>
                <w:sz w:val="20"/>
                <w:szCs w:val="20"/>
              </w:rPr>
              <w:t>Cantidad</w:t>
            </w:r>
          </w:p>
        </w:tc>
      </w:tr>
      <w:tr w:rsidR="008C30AF" w14:paraId="4919C29B" w14:textId="77777777" w:rsidTr="004D6A40">
        <w:trPr>
          <w:trHeight w:val="170"/>
          <w:jc w:val="center"/>
        </w:trPr>
        <w:tc>
          <w:tcPr>
            <w:tcW w:w="3528" w:type="dxa"/>
            <w:tcBorders>
              <w:top w:val="single" w:sz="4" w:space="0" w:color="auto"/>
            </w:tcBorders>
          </w:tcPr>
          <w:p w14:paraId="65BC475D" w14:textId="58E1CF58"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t>Ejercicios Prácticos</w:t>
            </w:r>
          </w:p>
        </w:tc>
        <w:tc>
          <w:tcPr>
            <w:tcW w:w="1003" w:type="dxa"/>
            <w:tcBorders>
              <w:top w:val="single" w:sz="4" w:space="0" w:color="auto"/>
            </w:tcBorders>
          </w:tcPr>
          <w:p w14:paraId="030A9C45" w14:textId="69DC42F3"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t>13</w:t>
            </w:r>
          </w:p>
        </w:tc>
      </w:tr>
      <w:tr w:rsidR="008C30AF" w14:paraId="34CF93A3" w14:textId="77777777" w:rsidTr="004D6A40">
        <w:trPr>
          <w:trHeight w:val="170"/>
          <w:jc w:val="center"/>
        </w:trPr>
        <w:tc>
          <w:tcPr>
            <w:tcW w:w="3528" w:type="dxa"/>
          </w:tcPr>
          <w:p w14:paraId="694C4D54" w14:textId="42015844"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t>Lectura</w:t>
            </w:r>
          </w:p>
        </w:tc>
        <w:tc>
          <w:tcPr>
            <w:tcW w:w="1003" w:type="dxa"/>
          </w:tcPr>
          <w:p w14:paraId="2F3F91F8" w14:textId="48A4096F"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t>10</w:t>
            </w:r>
          </w:p>
        </w:tc>
      </w:tr>
      <w:tr w:rsidR="008C30AF" w14:paraId="24D415DA" w14:textId="77777777" w:rsidTr="004D6A40">
        <w:trPr>
          <w:trHeight w:val="170"/>
          <w:jc w:val="center"/>
        </w:trPr>
        <w:tc>
          <w:tcPr>
            <w:tcW w:w="3528" w:type="dxa"/>
          </w:tcPr>
          <w:p w14:paraId="1FE4E8FD" w14:textId="580AD445"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t>Juegos Educativos</w:t>
            </w:r>
          </w:p>
        </w:tc>
        <w:tc>
          <w:tcPr>
            <w:tcW w:w="1003" w:type="dxa"/>
          </w:tcPr>
          <w:p w14:paraId="2BCAF98B" w14:textId="327E38F4"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t>9</w:t>
            </w:r>
          </w:p>
        </w:tc>
      </w:tr>
      <w:tr w:rsidR="008C30AF" w14:paraId="2087325B" w14:textId="77777777" w:rsidTr="004D6A40">
        <w:trPr>
          <w:trHeight w:val="170"/>
          <w:jc w:val="center"/>
        </w:trPr>
        <w:tc>
          <w:tcPr>
            <w:tcW w:w="3528" w:type="dxa"/>
          </w:tcPr>
          <w:p w14:paraId="2026B7DC" w14:textId="2F5BB2F9"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t>Mapas Conceptuales</w:t>
            </w:r>
          </w:p>
        </w:tc>
        <w:tc>
          <w:tcPr>
            <w:tcW w:w="1003" w:type="dxa"/>
          </w:tcPr>
          <w:p w14:paraId="0868335D" w14:textId="6BEDB520"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t>7</w:t>
            </w:r>
          </w:p>
        </w:tc>
      </w:tr>
      <w:tr w:rsidR="008C30AF" w14:paraId="737BECD1" w14:textId="77777777" w:rsidTr="004D6A40">
        <w:trPr>
          <w:trHeight w:val="170"/>
          <w:jc w:val="center"/>
        </w:trPr>
        <w:tc>
          <w:tcPr>
            <w:tcW w:w="3528" w:type="dxa"/>
          </w:tcPr>
          <w:p w14:paraId="6F403CE1" w14:textId="194A6F15"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t>Cuestionarios, Dibujos, Gráficos y Otros</w:t>
            </w:r>
          </w:p>
        </w:tc>
        <w:tc>
          <w:tcPr>
            <w:tcW w:w="1003" w:type="dxa"/>
          </w:tcPr>
          <w:p w14:paraId="0E6C801F" w14:textId="5794462E"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t>5</w:t>
            </w:r>
          </w:p>
        </w:tc>
      </w:tr>
      <w:tr w:rsidR="008C30AF" w14:paraId="47917D33" w14:textId="77777777" w:rsidTr="004D6A40">
        <w:trPr>
          <w:trHeight w:val="170"/>
          <w:jc w:val="center"/>
        </w:trPr>
        <w:tc>
          <w:tcPr>
            <w:tcW w:w="3528" w:type="dxa"/>
            <w:tcBorders>
              <w:bottom w:val="single" w:sz="4" w:space="0" w:color="auto"/>
            </w:tcBorders>
          </w:tcPr>
          <w:p w14:paraId="4C9CD573" w14:textId="6E552C79"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lastRenderedPageBreak/>
              <w:t>Resúmenes</w:t>
            </w:r>
          </w:p>
        </w:tc>
        <w:tc>
          <w:tcPr>
            <w:tcW w:w="1003" w:type="dxa"/>
            <w:tcBorders>
              <w:bottom w:val="single" w:sz="4" w:space="0" w:color="auto"/>
            </w:tcBorders>
          </w:tcPr>
          <w:p w14:paraId="37B5768B" w14:textId="54980F06" w:rsidR="008C30AF" w:rsidRPr="008C30AF" w:rsidRDefault="008C30AF" w:rsidP="008C30AF">
            <w:pPr>
              <w:spacing w:line="367" w:lineRule="auto"/>
              <w:ind w:firstLine="0"/>
              <w:jc w:val="both"/>
              <w:rPr>
                <w:rFonts w:ascii="Arial" w:eastAsia="Times New Roman" w:hAnsi="Arial" w:cs="Arial"/>
                <w:sz w:val="20"/>
                <w:szCs w:val="20"/>
                <w:lang w:eastAsia="es-CR"/>
              </w:rPr>
            </w:pPr>
            <w:r w:rsidRPr="008C30AF">
              <w:rPr>
                <w:rFonts w:ascii="Times New Roman" w:hAnsi="Times New Roman"/>
                <w:sz w:val="20"/>
                <w:szCs w:val="20"/>
              </w:rPr>
              <w:t>3</w:t>
            </w:r>
          </w:p>
        </w:tc>
      </w:tr>
      <w:tr w:rsidR="008C30AF" w14:paraId="19ED3D86" w14:textId="77777777" w:rsidTr="004D6A40">
        <w:trPr>
          <w:trHeight w:val="170"/>
          <w:jc w:val="center"/>
        </w:trPr>
        <w:tc>
          <w:tcPr>
            <w:tcW w:w="4531" w:type="dxa"/>
            <w:gridSpan w:val="2"/>
            <w:tcBorders>
              <w:top w:val="single" w:sz="4" w:space="0" w:color="auto"/>
            </w:tcBorders>
            <w:vAlign w:val="center"/>
          </w:tcPr>
          <w:p w14:paraId="28748A60" w14:textId="22D000D6" w:rsidR="008C30AF" w:rsidRPr="008C30AF" w:rsidRDefault="008C30AF" w:rsidP="002D5266">
            <w:pPr>
              <w:ind w:firstLine="0"/>
              <w:jc w:val="both"/>
              <w:rPr>
                <w:rFonts w:ascii="Times New Roman" w:eastAsia="Times New Roman" w:hAnsi="Times New Roman"/>
                <w:i/>
                <w:iCs/>
                <w:sz w:val="20"/>
                <w:szCs w:val="20"/>
                <w:lang w:eastAsia="es-CR"/>
              </w:rPr>
            </w:pPr>
            <w:r w:rsidRPr="008C30AF">
              <w:rPr>
                <w:rFonts w:ascii="Times New Roman" w:eastAsia="Times New Roman" w:hAnsi="Times New Roman"/>
                <w:i/>
                <w:iCs/>
                <w:sz w:val="20"/>
                <w:szCs w:val="20"/>
                <w:lang w:eastAsia="es-CR"/>
              </w:rPr>
              <w:t>Nota.</w:t>
            </w:r>
            <w:r w:rsidRPr="00E03048">
              <w:rPr>
                <w:rFonts w:ascii="Times New Roman" w:hAnsi="Times New Roman"/>
                <w:i/>
                <w:iCs/>
              </w:rPr>
              <w:t xml:space="preserve"> </w:t>
            </w:r>
            <w:r w:rsidRPr="008C30AF">
              <w:rPr>
                <w:rFonts w:ascii="Times New Roman" w:hAnsi="Times New Roman"/>
                <w:i/>
                <w:iCs/>
                <w:sz w:val="20"/>
                <w:szCs w:val="20"/>
              </w:rPr>
              <w:t>Fuente: C1. Aprendizaje Ubicuo-Docente</w:t>
            </w:r>
            <w:r>
              <w:rPr>
                <w:rFonts w:ascii="Times New Roman" w:hAnsi="Times New Roman"/>
                <w:i/>
                <w:iCs/>
                <w:sz w:val="20"/>
                <w:szCs w:val="20"/>
              </w:rPr>
              <w:t xml:space="preserve">. </w:t>
            </w:r>
            <w:r w:rsidRPr="008C30AF">
              <w:rPr>
                <w:rFonts w:ascii="Times New Roman" w:hAnsi="Times New Roman"/>
                <w:i/>
                <w:iCs/>
                <w:sz w:val="20"/>
                <w:szCs w:val="20"/>
              </w:rPr>
              <w:t>Técnicas que utilizan con mayor frecuencia los docentes</w:t>
            </w:r>
          </w:p>
        </w:tc>
      </w:tr>
    </w:tbl>
    <w:p w14:paraId="04C630DC" w14:textId="77777777" w:rsidR="00D9740B" w:rsidRPr="00EF1E39" w:rsidRDefault="00D9740B" w:rsidP="008C30AF">
      <w:pPr>
        <w:ind w:firstLine="0"/>
        <w:rPr>
          <w:sz w:val="16"/>
          <w:szCs w:val="16"/>
        </w:rPr>
      </w:pPr>
    </w:p>
    <w:p w14:paraId="44777252" w14:textId="023ADABA" w:rsidR="002D5266" w:rsidRPr="00ED3527" w:rsidRDefault="00F3497C" w:rsidP="00ED3527">
      <w:pPr>
        <w:spacing w:line="480" w:lineRule="auto"/>
        <w:ind w:left="11"/>
        <w:jc w:val="both"/>
        <w:rPr>
          <w:rFonts w:ascii="Times New Roman" w:eastAsia="Times New Roman" w:hAnsi="Times New Roman"/>
          <w:strike/>
          <w:sz w:val="24"/>
          <w:szCs w:val="24"/>
          <w:lang w:eastAsia="es-CR"/>
        </w:rPr>
      </w:pPr>
      <w:r w:rsidRPr="00D9740B">
        <w:rPr>
          <w:rFonts w:ascii="Times New Roman" w:eastAsia="Times New Roman" w:hAnsi="Times New Roman"/>
          <w:sz w:val="24"/>
          <w:szCs w:val="24"/>
          <w:lang w:eastAsia="es-CR"/>
        </w:rPr>
        <w:t xml:space="preserve">Cuando se </w:t>
      </w:r>
      <w:r w:rsidR="00734575" w:rsidRPr="00D9740B">
        <w:rPr>
          <w:rFonts w:ascii="Times New Roman" w:eastAsia="Times New Roman" w:hAnsi="Times New Roman"/>
          <w:sz w:val="24"/>
          <w:szCs w:val="24"/>
          <w:lang w:eastAsia="es-CR"/>
        </w:rPr>
        <w:t xml:space="preserve">solicitó </w:t>
      </w:r>
      <w:r w:rsidRPr="00D9740B">
        <w:rPr>
          <w:rFonts w:ascii="Times New Roman" w:eastAsia="Times New Roman" w:hAnsi="Times New Roman"/>
          <w:sz w:val="24"/>
          <w:szCs w:val="24"/>
          <w:lang w:eastAsia="es-CR"/>
        </w:rPr>
        <w:t xml:space="preserve">anotar tres beneficios que podría tener el estudiantado </w:t>
      </w:r>
      <w:r w:rsidR="00E61C5E">
        <w:rPr>
          <w:rFonts w:ascii="Times New Roman" w:eastAsia="Times New Roman" w:hAnsi="Times New Roman"/>
          <w:sz w:val="24"/>
          <w:szCs w:val="24"/>
          <w:lang w:eastAsia="es-CR"/>
        </w:rPr>
        <w:t>al</w:t>
      </w:r>
      <w:r w:rsidRPr="00D9740B">
        <w:rPr>
          <w:rFonts w:ascii="Times New Roman" w:eastAsia="Times New Roman" w:hAnsi="Times New Roman"/>
          <w:sz w:val="24"/>
          <w:szCs w:val="24"/>
          <w:lang w:eastAsia="es-CR"/>
        </w:rPr>
        <w:t xml:space="preserve"> estudiar </w:t>
      </w:r>
      <w:r w:rsidR="001B45A7">
        <w:rPr>
          <w:rFonts w:ascii="Times New Roman" w:eastAsia="Times New Roman" w:hAnsi="Times New Roman"/>
          <w:sz w:val="24"/>
          <w:szCs w:val="24"/>
          <w:lang w:eastAsia="es-CR"/>
        </w:rPr>
        <w:t>mediante los</w:t>
      </w:r>
      <w:r w:rsidRPr="00D9740B">
        <w:rPr>
          <w:rFonts w:ascii="Times New Roman" w:eastAsia="Times New Roman" w:hAnsi="Times New Roman"/>
          <w:sz w:val="24"/>
          <w:szCs w:val="24"/>
          <w:lang w:eastAsia="es-CR"/>
        </w:rPr>
        <w:t xml:space="preserve"> dispositivos móviles, </w:t>
      </w:r>
      <w:r w:rsidR="00E61C5E">
        <w:rPr>
          <w:rFonts w:ascii="Times New Roman" w:eastAsia="Times New Roman" w:hAnsi="Times New Roman"/>
          <w:sz w:val="24"/>
          <w:szCs w:val="24"/>
          <w:lang w:eastAsia="es-CR"/>
        </w:rPr>
        <w:t>en la tabla 11 se puede observar lo que respondieron</w:t>
      </w:r>
      <w:r w:rsidRPr="00D9740B">
        <w:rPr>
          <w:rFonts w:ascii="Times New Roman" w:eastAsia="Times New Roman" w:hAnsi="Times New Roman"/>
          <w:sz w:val="24"/>
          <w:szCs w:val="24"/>
          <w:lang w:eastAsia="es-CR"/>
        </w:rPr>
        <w:t>:</w:t>
      </w:r>
      <w:bookmarkStart w:id="88" w:name="_Toc14639657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tblGrid>
      <w:tr w:rsidR="002D5266" w14:paraId="63CD7C83" w14:textId="77777777" w:rsidTr="002D5266">
        <w:trPr>
          <w:trHeight w:val="454"/>
        </w:trPr>
        <w:tc>
          <w:tcPr>
            <w:tcW w:w="9357" w:type="dxa"/>
            <w:vAlign w:val="center"/>
          </w:tcPr>
          <w:p w14:paraId="5C37CD57" w14:textId="6BA2112C" w:rsidR="002D5266" w:rsidRPr="002D5266" w:rsidRDefault="002D5266" w:rsidP="002D5266">
            <w:pPr>
              <w:pStyle w:val="Descripcin"/>
              <w:ind w:firstLine="0"/>
              <w:rPr>
                <w:rFonts w:ascii="Times New Roman" w:hAnsi="Times New Roman"/>
                <w:b w:val="0"/>
                <w:bCs w:val="0"/>
              </w:rPr>
            </w:pPr>
            <w:r w:rsidRPr="002D5266">
              <w:rPr>
                <w:rFonts w:ascii="Times New Roman" w:hAnsi="Times New Roman"/>
                <w:b w:val="0"/>
                <w:bCs w:val="0"/>
              </w:rPr>
              <w:t xml:space="preserve">Tabla </w:t>
            </w:r>
            <w:r w:rsidRPr="002D5266">
              <w:rPr>
                <w:rFonts w:ascii="Times New Roman" w:hAnsi="Times New Roman"/>
                <w:b w:val="0"/>
                <w:bCs w:val="0"/>
              </w:rPr>
              <w:fldChar w:fldCharType="begin"/>
            </w:r>
            <w:r w:rsidRPr="002D5266">
              <w:rPr>
                <w:rFonts w:ascii="Times New Roman" w:hAnsi="Times New Roman"/>
                <w:b w:val="0"/>
                <w:bCs w:val="0"/>
              </w:rPr>
              <w:instrText xml:space="preserve"> SEQ Tabla \* ARABIC </w:instrText>
            </w:r>
            <w:r w:rsidRPr="002D5266">
              <w:rPr>
                <w:rFonts w:ascii="Times New Roman" w:hAnsi="Times New Roman"/>
                <w:b w:val="0"/>
                <w:bCs w:val="0"/>
              </w:rPr>
              <w:fldChar w:fldCharType="separate"/>
            </w:r>
            <w:r w:rsidRPr="002D5266">
              <w:rPr>
                <w:rFonts w:ascii="Times New Roman" w:hAnsi="Times New Roman"/>
                <w:b w:val="0"/>
                <w:bCs w:val="0"/>
                <w:noProof/>
              </w:rPr>
              <w:t>11</w:t>
            </w:r>
            <w:r w:rsidRPr="002D5266">
              <w:rPr>
                <w:rFonts w:ascii="Times New Roman" w:hAnsi="Times New Roman"/>
                <w:b w:val="0"/>
                <w:bCs w:val="0"/>
              </w:rPr>
              <w:fldChar w:fldCharType="end"/>
            </w:r>
          </w:p>
        </w:tc>
      </w:tr>
      <w:tr w:rsidR="002D5266" w14:paraId="60195595" w14:textId="77777777" w:rsidTr="002D5266">
        <w:trPr>
          <w:trHeight w:val="454"/>
        </w:trPr>
        <w:tc>
          <w:tcPr>
            <w:tcW w:w="9357" w:type="dxa"/>
            <w:tcBorders>
              <w:bottom w:val="single" w:sz="4" w:space="0" w:color="auto"/>
            </w:tcBorders>
            <w:vAlign w:val="center"/>
          </w:tcPr>
          <w:p w14:paraId="5D2E9BBC" w14:textId="26AEBFC5" w:rsidR="002D5266" w:rsidRDefault="002D5266" w:rsidP="002D5266">
            <w:pPr>
              <w:ind w:firstLine="0"/>
            </w:pPr>
            <w:bookmarkStart w:id="89" w:name="_Toc152692738"/>
            <w:r w:rsidRPr="007855C9">
              <w:rPr>
                <w:rFonts w:ascii="Times New Roman" w:eastAsia="Times New Roman" w:hAnsi="Times New Roman"/>
                <w:i/>
                <w:iCs/>
                <w:sz w:val="18"/>
                <w:szCs w:val="18"/>
                <w:lang w:eastAsia="es-CR"/>
              </w:rPr>
              <w:t>Por Favor anotar los beneficios que podría tener el estudiantado de estudiar utilizando dispositivos móviles</w:t>
            </w:r>
            <w:bookmarkEnd w:id="89"/>
          </w:p>
        </w:tc>
      </w:tr>
      <w:tr w:rsidR="002D5266" w14:paraId="4756B7B3" w14:textId="77777777" w:rsidTr="002D5266">
        <w:trPr>
          <w:trHeight w:val="454"/>
        </w:trPr>
        <w:tc>
          <w:tcPr>
            <w:tcW w:w="9357" w:type="dxa"/>
            <w:tcBorders>
              <w:top w:val="single" w:sz="4" w:space="0" w:color="auto"/>
              <w:bottom w:val="single" w:sz="4" w:space="0" w:color="auto"/>
            </w:tcBorders>
            <w:vAlign w:val="center"/>
          </w:tcPr>
          <w:p w14:paraId="46F5309C" w14:textId="4030F01C" w:rsidR="002D5266" w:rsidRPr="002D5266" w:rsidRDefault="002D5266" w:rsidP="002D5266">
            <w:pPr>
              <w:ind w:firstLine="0"/>
              <w:rPr>
                <w:b/>
                <w:bCs/>
              </w:rPr>
            </w:pPr>
            <w:r w:rsidRPr="002D5266">
              <w:rPr>
                <w:rFonts w:ascii="Times New Roman" w:eastAsia="Times New Roman" w:hAnsi="Times New Roman"/>
                <w:b/>
                <w:bCs/>
                <w:sz w:val="20"/>
                <w:szCs w:val="20"/>
                <w:lang w:eastAsia="es-CR"/>
              </w:rPr>
              <w:t>Beneficio</w:t>
            </w:r>
          </w:p>
        </w:tc>
      </w:tr>
      <w:tr w:rsidR="002D5266" w14:paraId="6BE8F17C" w14:textId="77777777" w:rsidTr="002D5266">
        <w:trPr>
          <w:trHeight w:val="454"/>
        </w:trPr>
        <w:tc>
          <w:tcPr>
            <w:tcW w:w="9357" w:type="dxa"/>
            <w:tcBorders>
              <w:top w:val="single" w:sz="4" w:space="0" w:color="auto"/>
            </w:tcBorders>
            <w:vAlign w:val="center"/>
          </w:tcPr>
          <w:p w14:paraId="658E6AC7"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Rapidez</w:t>
            </w:r>
          </w:p>
          <w:p w14:paraId="23A34B95"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Ahorro de tiempo y espacio</w:t>
            </w:r>
          </w:p>
          <w:p w14:paraId="4A974D33"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Ahorro de tiempo de desplazamiento</w:t>
            </w:r>
          </w:p>
          <w:p w14:paraId="64D21E80" w14:textId="29796E9A" w:rsidR="002D5266" w:rsidRDefault="002D5266">
            <w:pPr>
              <w:pStyle w:val="Prrafodelista"/>
              <w:numPr>
                <w:ilvl w:val="0"/>
                <w:numId w:val="77"/>
              </w:numPr>
              <w:ind w:left="177" w:hanging="177"/>
            </w:pPr>
            <w:r w:rsidRPr="002D5266">
              <w:rPr>
                <w:rFonts w:ascii="Times New Roman" w:eastAsia="Times New Roman" w:hAnsi="Times New Roman"/>
                <w:sz w:val="20"/>
                <w:szCs w:val="20"/>
                <w:lang w:eastAsia="es-CR"/>
              </w:rPr>
              <w:t>Disponibilidad horaria</w:t>
            </w:r>
          </w:p>
        </w:tc>
      </w:tr>
      <w:tr w:rsidR="002D5266" w14:paraId="25244998" w14:textId="77777777" w:rsidTr="002D5266">
        <w:trPr>
          <w:trHeight w:val="454"/>
        </w:trPr>
        <w:tc>
          <w:tcPr>
            <w:tcW w:w="9357" w:type="dxa"/>
            <w:vAlign w:val="center"/>
          </w:tcPr>
          <w:p w14:paraId="76DF0E41"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Aprendizaje en cualquier lugar</w:t>
            </w:r>
          </w:p>
          <w:p w14:paraId="6632D53D"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Acceso remoto</w:t>
            </w:r>
          </w:p>
          <w:p w14:paraId="472B684A"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Aprendizaje interactivo</w:t>
            </w:r>
          </w:p>
          <w:p w14:paraId="62850BD8" w14:textId="674CC4A2" w:rsidR="002D5266" w:rsidRDefault="002D5266">
            <w:pPr>
              <w:pStyle w:val="Prrafodelista"/>
              <w:numPr>
                <w:ilvl w:val="0"/>
                <w:numId w:val="77"/>
              </w:numPr>
              <w:ind w:left="177" w:hanging="177"/>
            </w:pPr>
            <w:r w:rsidRPr="002D5266">
              <w:rPr>
                <w:rFonts w:ascii="Times New Roman" w:eastAsia="Times New Roman" w:hAnsi="Times New Roman"/>
                <w:sz w:val="20"/>
                <w:szCs w:val="20"/>
                <w:lang w:eastAsia="es-CR"/>
              </w:rPr>
              <w:t>Economía</w:t>
            </w:r>
          </w:p>
        </w:tc>
      </w:tr>
      <w:tr w:rsidR="002D5266" w14:paraId="26273A3A" w14:textId="77777777" w:rsidTr="002D5266">
        <w:trPr>
          <w:trHeight w:val="454"/>
        </w:trPr>
        <w:tc>
          <w:tcPr>
            <w:tcW w:w="9357" w:type="dxa"/>
            <w:vAlign w:val="center"/>
          </w:tcPr>
          <w:p w14:paraId="035E01C1"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Acceso a fuentes de consulta y recursos</w:t>
            </w:r>
          </w:p>
          <w:p w14:paraId="4876025C" w14:textId="77777777" w:rsidR="002D5266" w:rsidRPr="002D5266" w:rsidRDefault="002D5266">
            <w:pPr>
              <w:pStyle w:val="Prrafodelista"/>
              <w:numPr>
                <w:ilvl w:val="0"/>
                <w:numId w:val="77"/>
              </w:numPr>
              <w:ind w:left="177" w:hanging="177"/>
              <w:rPr>
                <w:rFonts w:ascii="Times New Roman" w:eastAsia="Times New Roman" w:hAnsi="Times New Roman"/>
                <w:b/>
                <w:bCs/>
                <w:sz w:val="20"/>
                <w:szCs w:val="20"/>
                <w:lang w:eastAsia="es-CR"/>
              </w:rPr>
            </w:pPr>
            <w:r w:rsidRPr="002D5266">
              <w:rPr>
                <w:rFonts w:ascii="Times New Roman" w:eastAsia="Times New Roman" w:hAnsi="Times New Roman"/>
                <w:sz w:val="20"/>
                <w:szCs w:val="20"/>
                <w:lang w:eastAsia="es-CR"/>
              </w:rPr>
              <w:t>Acceso ilimitado a recursos de apoyo</w:t>
            </w:r>
          </w:p>
          <w:p w14:paraId="72455491"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Acceso a más información</w:t>
            </w:r>
          </w:p>
          <w:p w14:paraId="68CA3403"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Acceso inmediato a la información</w:t>
            </w:r>
          </w:p>
          <w:p w14:paraId="303A4250" w14:textId="77777777" w:rsidR="002D5266" w:rsidRPr="002D5266" w:rsidRDefault="002D5266">
            <w:pPr>
              <w:pStyle w:val="Prrafodelista"/>
              <w:numPr>
                <w:ilvl w:val="0"/>
                <w:numId w:val="77"/>
              </w:numPr>
              <w:ind w:left="177" w:hanging="177"/>
              <w:rPr>
                <w:rFonts w:ascii="Times New Roman" w:eastAsia="Times New Roman" w:hAnsi="Times New Roman"/>
                <w:b/>
                <w:bCs/>
                <w:sz w:val="20"/>
                <w:szCs w:val="20"/>
                <w:lang w:eastAsia="es-CR"/>
              </w:rPr>
            </w:pPr>
            <w:r w:rsidRPr="002D5266">
              <w:rPr>
                <w:rFonts w:ascii="Times New Roman" w:eastAsia="Times New Roman" w:hAnsi="Times New Roman"/>
                <w:sz w:val="20"/>
                <w:szCs w:val="20"/>
                <w:lang w:eastAsia="es-CR"/>
              </w:rPr>
              <w:t>Almacenamiento de información</w:t>
            </w:r>
          </w:p>
          <w:p w14:paraId="460ECE21"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Comunicación con compañeros</w:t>
            </w:r>
          </w:p>
          <w:p w14:paraId="4106A460"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Conectividad</w:t>
            </w:r>
          </w:p>
          <w:p w14:paraId="7C2803D0" w14:textId="36DCCF4B" w:rsidR="002D5266" w:rsidRDefault="002D5266">
            <w:pPr>
              <w:pStyle w:val="Prrafodelista"/>
              <w:numPr>
                <w:ilvl w:val="0"/>
                <w:numId w:val="77"/>
              </w:numPr>
              <w:ind w:left="177" w:hanging="177"/>
            </w:pPr>
            <w:r w:rsidRPr="002D5266">
              <w:rPr>
                <w:rFonts w:ascii="Times New Roman" w:eastAsia="Times New Roman" w:hAnsi="Times New Roman"/>
                <w:sz w:val="20"/>
                <w:szCs w:val="20"/>
                <w:lang w:eastAsia="es-CR"/>
              </w:rPr>
              <w:t>Flexibilidad</w:t>
            </w:r>
          </w:p>
        </w:tc>
      </w:tr>
      <w:tr w:rsidR="002D5266" w14:paraId="4FD66519" w14:textId="77777777" w:rsidTr="002D5266">
        <w:trPr>
          <w:trHeight w:val="454"/>
        </w:trPr>
        <w:tc>
          <w:tcPr>
            <w:tcW w:w="9357" w:type="dxa"/>
            <w:vAlign w:val="center"/>
          </w:tcPr>
          <w:p w14:paraId="28BE615B" w14:textId="77777777" w:rsidR="002D5266" w:rsidRPr="002D5266" w:rsidRDefault="002D5266">
            <w:pPr>
              <w:pStyle w:val="Prrafodelista"/>
              <w:numPr>
                <w:ilvl w:val="0"/>
                <w:numId w:val="77"/>
              </w:numPr>
              <w:ind w:left="177" w:hanging="177"/>
              <w:rPr>
                <w:rFonts w:ascii="Times New Roman" w:eastAsia="Times New Roman" w:hAnsi="Times New Roman"/>
                <w:b/>
                <w:bCs/>
                <w:sz w:val="20"/>
                <w:szCs w:val="20"/>
                <w:lang w:eastAsia="es-CR"/>
              </w:rPr>
            </w:pPr>
            <w:r w:rsidRPr="002D5266">
              <w:rPr>
                <w:rFonts w:ascii="Times New Roman" w:eastAsia="Times New Roman" w:hAnsi="Times New Roman"/>
                <w:sz w:val="20"/>
                <w:szCs w:val="20"/>
                <w:lang w:eastAsia="es-CR"/>
              </w:rPr>
              <w:t>Autenticidad en el diseño de actividades</w:t>
            </w:r>
          </w:p>
          <w:p w14:paraId="2AA9B900" w14:textId="77777777" w:rsidR="002D5266" w:rsidRPr="002D5266" w:rsidRDefault="002D5266">
            <w:pPr>
              <w:pStyle w:val="Prrafodelista"/>
              <w:numPr>
                <w:ilvl w:val="0"/>
                <w:numId w:val="77"/>
              </w:numPr>
              <w:ind w:left="177" w:hanging="177"/>
              <w:rPr>
                <w:rFonts w:ascii="Times New Roman" w:eastAsia="Times New Roman" w:hAnsi="Times New Roman"/>
                <w:b/>
                <w:bCs/>
                <w:sz w:val="20"/>
                <w:szCs w:val="20"/>
                <w:lang w:eastAsia="es-CR"/>
              </w:rPr>
            </w:pPr>
            <w:r w:rsidRPr="002D5266">
              <w:rPr>
                <w:rFonts w:ascii="Times New Roman" w:eastAsia="Times New Roman" w:hAnsi="Times New Roman"/>
                <w:sz w:val="20"/>
                <w:szCs w:val="20"/>
                <w:lang w:eastAsia="es-CR"/>
              </w:rPr>
              <w:t>Comodidad</w:t>
            </w:r>
          </w:p>
          <w:p w14:paraId="4C2AFFC7"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Repaso continuo</w:t>
            </w:r>
          </w:p>
          <w:p w14:paraId="28A359C6" w14:textId="77777777" w:rsidR="002D5266" w:rsidRPr="002D5266" w:rsidRDefault="002D5266">
            <w:pPr>
              <w:pStyle w:val="Prrafodelista"/>
              <w:numPr>
                <w:ilvl w:val="0"/>
                <w:numId w:val="77"/>
              </w:numPr>
              <w:ind w:left="177" w:hanging="177"/>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Repaso y compartir información</w:t>
            </w:r>
          </w:p>
          <w:p w14:paraId="49F179B1" w14:textId="1DB7CAA9" w:rsidR="002D5266" w:rsidRDefault="002D5266">
            <w:pPr>
              <w:pStyle w:val="Prrafodelista"/>
              <w:numPr>
                <w:ilvl w:val="0"/>
                <w:numId w:val="77"/>
              </w:numPr>
              <w:ind w:left="177" w:hanging="177"/>
            </w:pPr>
            <w:r w:rsidRPr="002D5266">
              <w:rPr>
                <w:rFonts w:ascii="Times New Roman" w:eastAsia="Times New Roman" w:hAnsi="Times New Roman"/>
                <w:sz w:val="20"/>
                <w:szCs w:val="20"/>
                <w:lang w:eastAsia="es-CR"/>
              </w:rPr>
              <w:t>Retroalimentación inmediata</w:t>
            </w:r>
          </w:p>
        </w:tc>
      </w:tr>
      <w:tr w:rsidR="002D5266" w14:paraId="3C6B14DA" w14:textId="77777777" w:rsidTr="002D5266">
        <w:trPr>
          <w:trHeight w:val="454"/>
        </w:trPr>
        <w:tc>
          <w:tcPr>
            <w:tcW w:w="9357" w:type="dxa"/>
            <w:tcBorders>
              <w:bottom w:val="single" w:sz="4" w:space="0" w:color="auto"/>
            </w:tcBorders>
            <w:vAlign w:val="center"/>
          </w:tcPr>
          <w:p w14:paraId="6EF15C33" w14:textId="7E7E4C31" w:rsidR="002D5266" w:rsidRDefault="002D5266">
            <w:pPr>
              <w:pStyle w:val="Prrafodelista"/>
              <w:numPr>
                <w:ilvl w:val="0"/>
                <w:numId w:val="77"/>
              </w:numPr>
              <w:ind w:left="177" w:hanging="177"/>
            </w:pPr>
            <w:r w:rsidRPr="002D5266">
              <w:rPr>
                <w:rFonts w:ascii="Times New Roman" w:eastAsia="Times New Roman" w:hAnsi="Times New Roman"/>
                <w:sz w:val="20"/>
                <w:szCs w:val="20"/>
                <w:lang w:eastAsia="es-CR"/>
              </w:rPr>
              <w:t>Motivación</w:t>
            </w:r>
          </w:p>
        </w:tc>
      </w:tr>
      <w:tr w:rsidR="002D5266" w14:paraId="5CA20EF0" w14:textId="77777777" w:rsidTr="002D5266">
        <w:trPr>
          <w:trHeight w:val="454"/>
        </w:trPr>
        <w:tc>
          <w:tcPr>
            <w:tcW w:w="9357" w:type="dxa"/>
            <w:tcBorders>
              <w:top w:val="single" w:sz="4" w:space="0" w:color="auto"/>
            </w:tcBorders>
            <w:vAlign w:val="center"/>
          </w:tcPr>
          <w:p w14:paraId="7B96A0C1" w14:textId="1C57D777" w:rsidR="002D5266" w:rsidRPr="002D5266" w:rsidRDefault="002D5266" w:rsidP="002D5266">
            <w:pPr>
              <w:ind w:firstLine="0"/>
              <w:rPr>
                <w:rFonts w:ascii="Times New Roman" w:eastAsia="Times New Roman" w:hAnsi="Times New Roman"/>
                <w:i/>
                <w:iCs/>
                <w:sz w:val="20"/>
                <w:szCs w:val="20"/>
                <w:lang w:eastAsia="es-CR"/>
              </w:rPr>
            </w:pPr>
            <w:r w:rsidRPr="002D5266">
              <w:rPr>
                <w:rFonts w:ascii="Times New Roman" w:eastAsia="Times New Roman" w:hAnsi="Times New Roman"/>
                <w:i/>
                <w:iCs/>
                <w:sz w:val="20"/>
                <w:szCs w:val="20"/>
                <w:lang w:eastAsia="es-CR"/>
              </w:rPr>
              <w:t>Nota</w:t>
            </w:r>
            <w:r>
              <w:rPr>
                <w:rFonts w:ascii="Times New Roman" w:eastAsia="Times New Roman" w:hAnsi="Times New Roman"/>
                <w:i/>
                <w:iCs/>
                <w:sz w:val="20"/>
                <w:szCs w:val="20"/>
                <w:lang w:eastAsia="es-CR"/>
              </w:rPr>
              <w:t>.</w:t>
            </w:r>
            <w:r w:rsidRPr="002D5266">
              <w:rPr>
                <w:rFonts w:ascii="Times New Roman" w:eastAsia="Times New Roman" w:hAnsi="Times New Roman"/>
                <w:i/>
                <w:iCs/>
                <w:sz w:val="20"/>
                <w:szCs w:val="20"/>
                <w:lang w:eastAsia="es-CR"/>
              </w:rPr>
              <w:t xml:space="preserve"> </w:t>
            </w:r>
            <w:r w:rsidRPr="002D5266">
              <w:rPr>
                <w:rFonts w:ascii="Times New Roman" w:hAnsi="Times New Roman"/>
                <w:i/>
                <w:iCs/>
                <w:sz w:val="20"/>
                <w:szCs w:val="20"/>
              </w:rPr>
              <w:t>Fuente: C1. Aprendizaje Ubicuo-Docente</w:t>
            </w:r>
            <w:r>
              <w:rPr>
                <w:rFonts w:ascii="Times New Roman" w:hAnsi="Times New Roman"/>
                <w:i/>
                <w:iCs/>
                <w:sz w:val="20"/>
                <w:szCs w:val="20"/>
              </w:rPr>
              <w:t>. Beneficios que tiene el estudiante al estudiar con los dispositivos móviles</w:t>
            </w:r>
          </w:p>
        </w:tc>
      </w:tr>
      <w:bookmarkEnd w:id="88"/>
    </w:tbl>
    <w:p w14:paraId="45B440C8" w14:textId="033E3E17" w:rsidR="007855C9" w:rsidRPr="007855C9" w:rsidRDefault="007855C9" w:rsidP="002D5266">
      <w:pPr>
        <w:tabs>
          <w:tab w:val="left" w:pos="980"/>
        </w:tabs>
        <w:spacing w:line="360" w:lineRule="auto"/>
        <w:ind w:firstLine="0"/>
        <w:jc w:val="both"/>
        <w:rPr>
          <w:rFonts w:ascii="Times New Roman" w:hAnsi="Times New Roman"/>
          <w:i/>
          <w:iCs/>
          <w:sz w:val="20"/>
          <w:szCs w:val="20"/>
        </w:rPr>
      </w:pPr>
    </w:p>
    <w:p w14:paraId="489B80F1" w14:textId="7A4EA814" w:rsidR="00D5202E" w:rsidRDefault="00D5202E" w:rsidP="00ED3527">
      <w:pPr>
        <w:spacing w:line="480" w:lineRule="auto"/>
        <w:ind w:left="11"/>
        <w:jc w:val="both"/>
        <w:rPr>
          <w:rFonts w:ascii="Times New Roman" w:eastAsia="Times New Roman" w:hAnsi="Times New Roman"/>
          <w:sz w:val="24"/>
          <w:szCs w:val="24"/>
          <w:lang w:eastAsia="es-CR"/>
        </w:rPr>
      </w:pPr>
      <w:r w:rsidRPr="007855C9">
        <w:rPr>
          <w:rFonts w:ascii="Times New Roman" w:eastAsia="Times New Roman" w:hAnsi="Times New Roman"/>
          <w:sz w:val="24"/>
          <w:szCs w:val="24"/>
          <w:lang w:eastAsia="es-CR"/>
        </w:rPr>
        <w:t>En la Tabla 1</w:t>
      </w:r>
      <w:r w:rsidR="00D725D9">
        <w:rPr>
          <w:rFonts w:ascii="Times New Roman" w:eastAsia="Times New Roman" w:hAnsi="Times New Roman"/>
          <w:sz w:val="24"/>
          <w:szCs w:val="24"/>
          <w:lang w:eastAsia="es-CR"/>
        </w:rPr>
        <w:t>2</w:t>
      </w:r>
      <w:r w:rsidRPr="007855C9">
        <w:rPr>
          <w:rFonts w:ascii="Times New Roman" w:eastAsia="Times New Roman" w:hAnsi="Times New Roman"/>
          <w:sz w:val="24"/>
          <w:szCs w:val="24"/>
          <w:lang w:eastAsia="es-CR"/>
        </w:rPr>
        <w:t xml:space="preserve"> se </w:t>
      </w:r>
      <w:r w:rsidR="00734575" w:rsidRPr="007855C9">
        <w:rPr>
          <w:rFonts w:ascii="Times New Roman" w:eastAsia="Times New Roman" w:hAnsi="Times New Roman"/>
          <w:sz w:val="24"/>
          <w:szCs w:val="24"/>
          <w:lang w:eastAsia="es-CR"/>
        </w:rPr>
        <w:t>presentan las respuestas a la pregunta</w:t>
      </w:r>
      <w:r w:rsidR="003A2B23" w:rsidRPr="007855C9">
        <w:rPr>
          <w:rFonts w:ascii="Times New Roman" w:eastAsia="Times New Roman" w:hAnsi="Times New Roman"/>
          <w:sz w:val="24"/>
          <w:szCs w:val="24"/>
          <w:lang w:eastAsia="es-CR"/>
        </w:rPr>
        <w:t xml:space="preserve"> </w:t>
      </w:r>
      <w:r w:rsidRPr="007855C9">
        <w:rPr>
          <w:rFonts w:ascii="Times New Roman" w:eastAsia="Times New Roman" w:hAnsi="Times New Roman"/>
          <w:sz w:val="24"/>
          <w:szCs w:val="24"/>
          <w:lang w:eastAsia="es-CR"/>
        </w:rPr>
        <w:t xml:space="preserve">¿Cuáles técnicas de enseñanza-aprendizaje pueden dar buenos resultados por medio del teléfono celular? </w:t>
      </w:r>
    </w:p>
    <w:tbl>
      <w:tblPr>
        <w:tblStyle w:val="Tablaconcuadrcula"/>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2D5266" w14:paraId="02A00AD2" w14:textId="77777777" w:rsidTr="004D6A40">
        <w:trPr>
          <w:trHeight w:val="20"/>
        </w:trPr>
        <w:tc>
          <w:tcPr>
            <w:tcW w:w="9357" w:type="dxa"/>
            <w:vAlign w:val="center"/>
          </w:tcPr>
          <w:p w14:paraId="507A65CB" w14:textId="795B229F" w:rsidR="002D5266" w:rsidRPr="002D5266" w:rsidRDefault="002D5266" w:rsidP="002D5266">
            <w:pPr>
              <w:pStyle w:val="Descripcin"/>
              <w:ind w:firstLine="20"/>
              <w:rPr>
                <w:rFonts w:ascii="Times New Roman" w:hAnsi="Times New Roman"/>
                <w:i/>
                <w:iCs/>
              </w:rPr>
            </w:pPr>
            <w:r w:rsidRPr="00160D94">
              <w:rPr>
                <w:rFonts w:ascii="Times New Roman" w:hAnsi="Times New Roman"/>
                <w:i/>
                <w:iCs/>
              </w:rPr>
              <w:t xml:space="preserve">Tabla </w:t>
            </w:r>
            <w:r w:rsidRPr="00160D94">
              <w:rPr>
                <w:rFonts w:ascii="Times New Roman" w:hAnsi="Times New Roman"/>
                <w:i/>
                <w:iCs/>
              </w:rPr>
              <w:fldChar w:fldCharType="begin"/>
            </w:r>
            <w:r w:rsidRPr="00160D94">
              <w:rPr>
                <w:rFonts w:ascii="Times New Roman" w:hAnsi="Times New Roman"/>
                <w:i/>
                <w:iCs/>
              </w:rPr>
              <w:instrText xml:space="preserve"> SEQ Tabla \* ARABIC </w:instrText>
            </w:r>
            <w:r w:rsidRPr="00160D94">
              <w:rPr>
                <w:rFonts w:ascii="Times New Roman" w:hAnsi="Times New Roman"/>
                <w:i/>
                <w:iCs/>
              </w:rPr>
              <w:fldChar w:fldCharType="separate"/>
            </w:r>
            <w:r>
              <w:rPr>
                <w:rFonts w:ascii="Times New Roman" w:hAnsi="Times New Roman"/>
                <w:i/>
                <w:iCs/>
                <w:noProof/>
              </w:rPr>
              <w:t>12</w:t>
            </w:r>
            <w:r w:rsidRPr="00160D94">
              <w:rPr>
                <w:rFonts w:ascii="Times New Roman" w:hAnsi="Times New Roman"/>
                <w:i/>
                <w:iCs/>
              </w:rPr>
              <w:fldChar w:fldCharType="end"/>
            </w:r>
          </w:p>
        </w:tc>
      </w:tr>
      <w:tr w:rsidR="002D5266" w14:paraId="34A79521" w14:textId="77777777" w:rsidTr="004D6A40">
        <w:trPr>
          <w:trHeight w:val="20"/>
        </w:trPr>
        <w:tc>
          <w:tcPr>
            <w:tcW w:w="9357" w:type="dxa"/>
            <w:tcBorders>
              <w:bottom w:val="single" w:sz="4" w:space="0" w:color="auto"/>
            </w:tcBorders>
            <w:vAlign w:val="center"/>
          </w:tcPr>
          <w:p w14:paraId="50CBC73F" w14:textId="1538D7B6" w:rsidR="002D5266" w:rsidRPr="002D5266" w:rsidRDefault="002D5266" w:rsidP="002D5266">
            <w:pPr>
              <w:ind w:firstLine="0"/>
              <w:rPr>
                <w:rFonts w:ascii="Times New Roman" w:eastAsia="Times New Roman" w:hAnsi="Times New Roman"/>
                <w:sz w:val="20"/>
                <w:szCs w:val="20"/>
                <w:lang w:eastAsia="es-CR"/>
              </w:rPr>
            </w:pPr>
            <w:r w:rsidRPr="002D5266">
              <w:rPr>
                <w:rFonts w:ascii="Times New Roman" w:eastAsia="Times New Roman" w:hAnsi="Times New Roman"/>
                <w:i/>
                <w:iCs/>
                <w:sz w:val="20"/>
                <w:szCs w:val="20"/>
                <w:lang w:eastAsia="es-CR"/>
              </w:rPr>
              <w:t>¿Cuáles técnicas de enseñanza-aprendizaje pueden dar buenos resultados por medio del teléfono celular?</w:t>
            </w:r>
          </w:p>
        </w:tc>
      </w:tr>
      <w:tr w:rsidR="002D5266" w14:paraId="4FF89715" w14:textId="77777777" w:rsidTr="004D6A40">
        <w:trPr>
          <w:trHeight w:val="20"/>
        </w:trPr>
        <w:tc>
          <w:tcPr>
            <w:tcW w:w="9357" w:type="dxa"/>
            <w:tcBorders>
              <w:top w:val="single" w:sz="4" w:space="0" w:color="auto"/>
              <w:bottom w:val="single" w:sz="4" w:space="0" w:color="auto"/>
            </w:tcBorders>
            <w:vAlign w:val="center"/>
          </w:tcPr>
          <w:p w14:paraId="1C10EA48" w14:textId="3B13B139" w:rsidR="002D5266" w:rsidRPr="002D5266" w:rsidRDefault="002D5266" w:rsidP="002D5266">
            <w:pPr>
              <w:ind w:firstLine="0"/>
              <w:rPr>
                <w:rFonts w:ascii="Times New Roman" w:eastAsia="Times New Roman" w:hAnsi="Times New Roman"/>
                <w:b/>
                <w:bCs/>
                <w:sz w:val="24"/>
                <w:szCs w:val="24"/>
                <w:lang w:eastAsia="es-CR"/>
              </w:rPr>
            </w:pPr>
            <w:r w:rsidRPr="002D5266">
              <w:rPr>
                <w:rFonts w:ascii="Times New Roman" w:eastAsia="Times New Roman" w:hAnsi="Times New Roman"/>
                <w:b/>
                <w:bCs/>
                <w:sz w:val="20"/>
                <w:szCs w:val="20"/>
                <w:lang w:eastAsia="es-CR"/>
              </w:rPr>
              <w:t>Técnicas</w:t>
            </w:r>
          </w:p>
        </w:tc>
      </w:tr>
      <w:tr w:rsidR="002D5266" w14:paraId="4E20D4D9" w14:textId="77777777" w:rsidTr="004D6A40">
        <w:trPr>
          <w:trHeight w:val="20"/>
        </w:trPr>
        <w:tc>
          <w:tcPr>
            <w:tcW w:w="9357" w:type="dxa"/>
            <w:tcBorders>
              <w:top w:val="single" w:sz="4" w:space="0" w:color="auto"/>
            </w:tcBorders>
            <w:vAlign w:val="center"/>
          </w:tcPr>
          <w:p w14:paraId="20E0C65C" w14:textId="77777777" w:rsidR="002D5266" w:rsidRPr="002D5266" w:rsidRDefault="002D5266">
            <w:pPr>
              <w:pStyle w:val="Prrafodelista"/>
              <w:numPr>
                <w:ilvl w:val="0"/>
                <w:numId w:val="80"/>
              </w:numPr>
              <w:spacing w:line="240" w:lineRule="auto"/>
              <w:ind w:left="162" w:hanging="162"/>
              <w:rPr>
                <w:rFonts w:ascii="Times New Roman" w:eastAsia="Times New Roman" w:hAnsi="Times New Roman"/>
                <w:b/>
                <w:bCs/>
                <w:sz w:val="20"/>
                <w:szCs w:val="20"/>
                <w:lang w:eastAsia="es-CR"/>
              </w:rPr>
            </w:pPr>
            <w:r w:rsidRPr="002D5266">
              <w:rPr>
                <w:rFonts w:ascii="Times New Roman" w:eastAsia="Times New Roman" w:hAnsi="Times New Roman"/>
                <w:sz w:val="20"/>
                <w:szCs w:val="20"/>
                <w:lang w:eastAsia="es-CR"/>
              </w:rPr>
              <w:t>Aprendizaje lúdico, resolución de casos, cooperativo, análisis de lecturas con aplicaciones educativas.</w:t>
            </w:r>
          </w:p>
          <w:p w14:paraId="0EC8F30C" w14:textId="6A267B3B" w:rsidR="002D5266" w:rsidRPr="002D5266" w:rsidRDefault="002D5266">
            <w:pPr>
              <w:pStyle w:val="Prrafodelista"/>
              <w:numPr>
                <w:ilvl w:val="0"/>
                <w:numId w:val="80"/>
              </w:numPr>
              <w:spacing w:line="240" w:lineRule="auto"/>
              <w:ind w:left="162" w:hanging="162"/>
              <w:rPr>
                <w:rFonts w:ascii="Times New Roman" w:eastAsia="Times New Roman" w:hAnsi="Times New Roman"/>
                <w:sz w:val="24"/>
                <w:szCs w:val="24"/>
                <w:lang w:eastAsia="es-CR"/>
              </w:rPr>
            </w:pPr>
            <w:r w:rsidRPr="002D5266">
              <w:rPr>
                <w:rFonts w:ascii="Times New Roman" w:eastAsia="Times New Roman" w:hAnsi="Times New Roman"/>
                <w:sz w:val="20"/>
                <w:szCs w:val="20"/>
                <w:lang w:eastAsia="es-CR"/>
              </w:rPr>
              <w:t>Diferentes recursos digitales (Podcasts, vídeos, infografías, etc.).</w:t>
            </w:r>
          </w:p>
        </w:tc>
      </w:tr>
      <w:tr w:rsidR="002D5266" w14:paraId="75760273" w14:textId="77777777" w:rsidTr="004D6A40">
        <w:trPr>
          <w:trHeight w:val="20"/>
        </w:trPr>
        <w:tc>
          <w:tcPr>
            <w:tcW w:w="9357" w:type="dxa"/>
          </w:tcPr>
          <w:p w14:paraId="0ED6CD8B" w14:textId="77777777" w:rsidR="002D5266" w:rsidRPr="002D5266" w:rsidRDefault="002D5266">
            <w:pPr>
              <w:pStyle w:val="Prrafodelista"/>
              <w:numPr>
                <w:ilvl w:val="0"/>
                <w:numId w:val="80"/>
              </w:numPr>
              <w:spacing w:line="240" w:lineRule="auto"/>
              <w:ind w:left="162" w:hanging="162"/>
              <w:jc w:val="both"/>
              <w:rPr>
                <w:rFonts w:ascii="Times New Roman" w:eastAsia="Times New Roman" w:hAnsi="Times New Roman"/>
                <w:b/>
                <w:bCs/>
                <w:sz w:val="20"/>
                <w:szCs w:val="20"/>
                <w:lang w:eastAsia="es-CR"/>
              </w:rPr>
            </w:pPr>
            <w:r w:rsidRPr="002D5266">
              <w:rPr>
                <w:rFonts w:ascii="Times New Roman" w:eastAsia="Times New Roman" w:hAnsi="Times New Roman"/>
                <w:sz w:val="20"/>
                <w:szCs w:val="20"/>
                <w:lang w:eastAsia="es-CR"/>
              </w:rPr>
              <w:t>Aula virtual.</w:t>
            </w:r>
          </w:p>
          <w:p w14:paraId="5C92593B" w14:textId="6197FA60" w:rsidR="002D5266" w:rsidRPr="002D5266" w:rsidRDefault="002D5266">
            <w:pPr>
              <w:pStyle w:val="Prrafodelista"/>
              <w:numPr>
                <w:ilvl w:val="0"/>
                <w:numId w:val="80"/>
              </w:numPr>
              <w:spacing w:line="240" w:lineRule="auto"/>
              <w:ind w:left="162" w:hanging="162"/>
              <w:jc w:val="both"/>
              <w:rPr>
                <w:rFonts w:ascii="Times New Roman" w:eastAsia="Times New Roman" w:hAnsi="Times New Roman"/>
                <w:sz w:val="24"/>
                <w:szCs w:val="24"/>
                <w:lang w:eastAsia="es-CR"/>
              </w:rPr>
            </w:pPr>
            <w:r w:rsidRPr="002D5266">
              <w:rPr>
                <w:rFonts w:ascii="Times New Roman" w:eastAsia="Times New Roman" w:hAnsi="Times New Roman"/>
                <w:sz w:val="20"/>
                <w:szCs w:val="20"/>
                <w:lang w:eastAsia="es-CR"/>
              </w:rPr>
              <w:t>Juegos didácticos, ejercicios interactivos.</w:t>
            </w:r>
          </w:p>
        </w:tc>
      </w:tr>
      <w:tr w:rsidR="002D5266" w14:paraId="46540F7C" w14:textId="77777777" w:rsidTr="004D6A40">
        <w:trPr>
          <w:trHeight w:val="20"/>
        </w:trPr>
        <w:tc>
          <w:tcPr>
            <w:tcW w:w="9357" w:type="dxa"/>
            <w:tcBorders>
              <w:bottom w:val="single" w:sz="4" w:space="0" w:color="auto"/>
            </w:tcBorders>
          </w:tcPr>
          <w:p w14:paraId="2D177AD1" w14:textId="77777777" w:rsidR="002D5266" w:rsidRPr="002D5266" w:rsidRDefault="002D5266">
            <w:pPr>
              <w:pStyle w:val="Prrafodelista"/>
              <w:numPr>
                <w:ilvl w:val="0"/>
                <w:numId w:val="80"/>
              </w:numPr>
              <w:spacing w:line="240" w:lineRule="auto"/>
              <w:ind w:left="162" w:hanging="162"/>
              <w:jc w:val="both"/>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Cuestionario y tareas de investigación.</w:t>
            </w:r>
          </w:p>
          <w:p w14:paraId="78CF5C6B" w14:textId="77777777" w:rsidR="002D5266" w:rsidRPr="002D5266" w:rsidRDefault="002D5266">
            <w:pPr>
              <w:pStyle w:val="Prrafodelista"/>
              <w:numPr>
                <w:ilvl w:val="0"/>
                <w:numId w:val="80"/>
              </w:numPr>
              <w:spacing w:line="240" w:lineRule="auto"/>
              <w:ind w:left="162" w:hanging="162"/>
              <w:jc w:val="both"/>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lastRenderedPageBreak/>
              <w:t>Revisión y realimentación de trabajos.</w:t>
            </w:r>
          </w:p>
          <w:p w14:paraId="4619736D" w14:textId="77777777" w:rsidR="002D5266" w:rsidRPr="002D5266" w:rsidRDefault="002D5266">
            <w:pPr>
              <w:pStyle w:val="Prrafodelista"/>
              <w:numPr>
                <w:ilvl w:val="0"/>
                <w:numId w:val="80"/>
              </w:numPr>
              <w:spacing w:line="240" w:lineRule="auto"/>
              <w:ind w:left="162" w:hanging="162"/>
              <w:jc w:val="both"/>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Trabajo colaborativo.</w:t>
            </w:r>
          </w:p>
          <w:p w14:paraId="596DEE7E" w14:textId="77777777" w:rsidR="002D5266" w:rsidRPr="002D5266" w:rsidRDefault="002D5266">
            <w:pPr>
              <w:pStyle w:val="Prrafodelista"/>
              <w:numPr>
                <w:ilvl w:val="0"/>
                <w:numId w:val="80"/>
              </w:numPr>
              <w:spacing w:line="240" w:lineRule="auto"/>
              <w:ind w:left="162" w:hanging="162"/>
              <w:jc w:val="both"/>
              <w:rPr>
                <w:rFonts w:ascii="Times New Roman" w:eastAsia="Times New Roman" w:hAnsi="Times New Roman"/>
                <w:sz w:val="20"/>
                <w:szCs w:val="20"/>
                <w:lang w:eastAsia="es-CR"/>
              </w:rPr>
            </w:pPr>
            <w:r w:rsidRPr="002D5266">
              <w:rPr>
                <w:rFonts w:ascii="Times New Roman" w:eastAsia="Times New Roman" w:hAnsi="Times New Roman"/>
                <w:sz w:val="20"/>
                <w:szCs w:val="20"/>
                <w:lang w:eastAsia="es-CR"/>
              </w:rPr>
              <w:t>Uso de aplicaciones de gamificación principalmente.</w:t>
            </w:r>
          </w:p>
          <w:p w14:paraId="4B48E3B2" w14:textId="69634611" w:rsidR="002D5266" w:rsidRPr="002D5266" w:rsidRDefault="002D5266">
            <w:pPr>
              <w:pStyle w:val="Prrafodelista"/>
              <w:numPr>
                <w:ilvl w:val="0"/>
                <w:numId w:val="80"/>
              </w:numPr>
              <w:spacing w:line="240" w:lineRule="auto"/>
              <w:ind w:left="162" w:hanging="162"/>
              <w:jc w:val="both"/>
              <w:rPr>
                <w:rFonts w:ascii="Times New Roman" w:eastAsia="Times New Roman" w:hAnsi="Times New Roman"/>
                <w:sz w:val="24"/>
                <w:szCs w:val="24"/>
                <w:lang w:eastAsia="es-CR"/>
              </w:rPr>
            </w:pPr>
            <w:r w:rsidRPr="002D5266">
              <w:rPr>
                <w:rFonts w:ascii="Times New Roman" w:eastAsia="Times New Roman" w:hAnsi="Times New Roman"/>
                <w:sz w:val="20"/>
                <w:szCs w:val="20"/>
                <w:lang w:eastAsia="es-CR"/>
              </w:rPr>
              <w:t>Uso de WhatsApp.</w:t>
            </w:r>
          </w:p>
        </w:tc>
      </w:tr>
      <w:tr w:rsidR="002D5266" w14:paraId="1A3119EC" w14:textId="77777777" w:rsidTr="004D6A40">
        <w:trPr>
          <w:trHeight w:val="20"/>
        </w:trPr>
        <w:tc>
          <w:tcPr>
            <w:tcW w:w="9357" w:type="dxa"/>
            <w:tcBorders>
              <w:top w:val="single" w:sz="4" w:space="0" w:color="auto"/>
            </w:tcBorders>
            <w:vAlign w:val="center"/>
          </w:tcPr>
          <w:p w14:paraId="21E2F080" w14:textId="1F04179E" w:rsidR="002D5266" w:rsidRPr="00E9382C" w:rsidRDefault="002D5266" w:rsidP="00E9382C">
            <w:pPr>
              <w:pStyle w:val="Descripcin"/>
              <w:ind w:left="20" w:hanging="20"/>
              <w:rPr>
                <w:rFonts w:ascii="Times New Roman" w:hAnsi="Times New Roman"/>
                <w:b w:val="0"/>
                <w:bCs w:val="0"/>
                <w:i/>
                <w:iCs/>
              </w:rPr>
            </w:pPr>
            <w:r w:rsidRPr="00E9382C">
              <w:rPr>
                <w:rFonts w:ascii="Times New Roman" w:eastAsia="Times New Roman" w:hAnsi="Times New Roman"/>
                <w:b w:val="0"/>
                <w:bCs w:val="0"/>
                <w:i/>
                <w:iCs/>
                <w:lang w:eastAsia="es-CR"/>
              </w:rPr>
              <w:lastRenderedPageBreak/>
              <w:t>Nota.</w:t>
            </w:r>
            <w:r w:rsidRPr="002D5266">
              <w:rPr>
                <w:rFonts w:ascii="Times New Roman" w:eastAsia="Times New Roman" w:hAnsi="Times New Roman"/>
                <w:lang w:eastAsia="es-CR"/>
              </w:rPr>
              <w:t xml:space="preserve"> </w:t>
            </w:r>
            <w:r w:rsidRPr="002D5266">
              <w:rPr>
                <w:rFonts w:ascii="Times New Roman" w:hAnsi="Times New Roman"/>
                <w:b w:val="0"/>
                <w:bCs w:val="0"/>
                <w:i/>
                <w:iCs/>
              </w:rPr>
              <w:t>Fuente</w:t>
            </w:r>
            <w:r w:rsidRPr="00E03048">
              <w:rPr>
                <w:rFonts w:ascii="Times New Roman" w:hAnsi="Times New Roman"/>
                <w:b w:val="0"/>
                <w:bCs w:val="0"/>
                <w:i/>
                <w:iCs/>
              </w:rPr>
              <w:t>: C1. Aprendizaje Ubicuo-</w:t>
            </w:r>
            <w:r>
              <w:rPr>
                <w:rFonts w:ascii="Times New Roman" w:hAnsi="Times New Roman"/>
                <w:b w:val="0"/>
                <w:bCs w:val="0"/>
                <w:i/>
                <w:iCs/>
              </w:rPr>
              <w:t xml:space="preserve">Docente. </w:t>
            </w:r>
            <w:r w:rsidRPr="002D5266">
              <w:rPr>
                <w:rFonts w:ascii="Times New Roman" w:hAnsi="Times New Roman"/>
                <w:b w:val="0"/>
                <w:bCs w:val="0"/>
                <w:i/>
                <w:iCs/>
              </w:rPr>
              <w:t>La tabla muestra las técnicas de enseñanza-aprendizaje que pueden dar buenos resultados con el teléfono celular</w:t>
            </w:r>
          </w:p>
        </w:tc>
      </w:tr>
    </w:tbl>
    <w:p w14:paraId="1C488C18" w14:textId="2E0F2C89" w:rsidR="007855C9" w:rsidRPr="004D6A40" w:rsidRDefault="004D6A40" w:rsidP="004D6A40">
      <w:pPr>
        <w:tabs>
          <w:tab w:val="left" w:pos="924"/>
        </w:tabs>
        <w:spacing w:line="360" w:lineRule="auto"/>
        <w:ind w:firstLine="0"/>
        <w:jc w:val="both"/>
        <w:rPr>
          <w:rFonts w:ascii="Times New Roman" w:hAnsi="Times New Roman"/>
          <w:i/>
          <w:iCs/>
          <w:sz w:val="2"/>
          <w:szCs w:val="2"/>
        </w:rPr>
      </w:pPr>
      <w:r>
        <w:rPr>
          <w:rFonts w:ascii="Times New Roman" w:hAnsi="Times New Roman"/>
          <w:i/>
          <w:iCs/>
          <w:sz w:val="16"/>
          <w:szCs w:val="16"/>
        </w:rPr>
        <w:tab/>
      </w:r>
    </w:p>
    <w:p w14:paraId="13901740" w14:textId="5BB93191" w:rsidR="005A79FF" w:rsidRDefault="00A31C0B" w:rsidP="00ED3527">
      <w:pPr>
        <w:spacing w:line="480" w:lineRule="auto"/>
        <w:ind w:left="11"/>
        <w:jc w:val="both"/>
        <w:rPr>
          <w:rFonts w:ascii="Times New Roman" w:eastAsia="Times New Roman" w:hAnsi="Times New Roman"/>
          <w:sz w:val="24"/>
          <w:szCs w:val="24"/>
          <w:lang w:eastAsia="es-CR"/>
        </w:rPr>
      </w:pPr>
      <w:r w:rsidRPr="002209CE">
        <w:rPr>
          <w:rFonts w:ascii="Times New Roman" w:eastAsia="Times New Roman" w:hAnsi="Times New Roman"/>
          <w:sz w:val="24"/>
          <w:szCs w:val="24"/>
          <w:lang w:eastAsia="es-CR"/>
        </w:rPr>
        <w:t xml:space="preserve">En la siguiente pregunta en la cual se </w:t>
      </w:r>
      <w:r w:rsidR="00E61C5E">
        <w:rPr>
          <w:rFonts w:ascii="Times New Roman" w:eastAsia="Times New Roman" w:hAnsi="Times New Roman"/>
          <w:sz w:val="24"/>
          <w:szCs w:val="24"/>
          <w:lang w:eastAsia="es-CR"/>
        </w:rPr>
        <w:t>solicitó</w:t>
      </w:r>
      <w:r w:rsidRPr="002209CE">
        <w:rPr>
          <w:rFonts w:ascii="Times New Roman" w:eastAsia="Times New Roman" w:hAnsi="Times New Roman"/>
          <w:sz w:val="24"/>
          <w:szCs w:val="24"/>
          <w:lang w:eastAsia="es-CR"/>
        </w:rPr>
        <w:t xml:space="preserve"> que </w:t>
      </w:r>
      <w:r w:rsidR="00E61C5E">
        <w:rPr>
          <w:rFonts w:ascii="Times New Roman" w:eastAsia="Times New Roman" w:hAnsi="Times New Roman"/>
          <w:sz w:val="24"/>
          <w:szCs w:val="24"/>
          <w:lang w:eastAsia="es-CR"/>
        </w:rPr>
        <w:t>a</w:t>
      </w:r>
      <w:r w:rsidRPr="002209CE">
        <w:rPr>
          <w:rFonts w:ascii="Times New Roman" w:eastAsia="Times New Roman" w:hAnsi="Times New Roman"/>
          <w:sz w:val="24"/>
          <w:szCs w:val="24"/>
          <w:lang w:eastAsia="es-CR"/>
        </w:rPr>
        <w:t>not</w:t>
      </w:r>
      <w:r w:rsidR="006224F9" w:rsidRPr="002209CE">
        <w:rPr>
          <w:rFonts w:ascii="Times New Roman" w:eastAsia="Times New Roman" w:hAnsi="Times New Roman"/>
          <w:sz w:val="24"/>
          <w:szCs w:val="24"/>
          <w:lang w:eastAsia="es-CR"/>
        </w:rPr>
        <w:t>aran</w:t>
      </w:r>
      <w:r w:rsidRPr="002209CE">
        <w:rPr>
          <w:rFonts w:ascii="Times New Roman" w:eastAsia="Times New Roman" w:hAnsi="Times New Roman"/>
          <w:sz w:val="24"/>
          <w:szCs w:val="24"/>
          <w:lang w:eastAsia="es-CR"/>
        </w:rPr>
        <w:t xml:space="preserve"> tres recomendaciones que se tienen hoy en las clases virtuales en los que los estudiantes utilizan dispositivos móviles, en la Tabla 1</w:t>
      </w:r>
      <w:r w:rsidR="00D725D9">
        <w:rPr>
          <w:rFonts w:ascii="Times New Roman" w:eastAsia="Times New Roman" w:hAnsi="Times New Roman"/>
          <w:sz w:val="24"/>
          <w:szCs w:val="24"/>
          <w:lang w:eastAsia="es-CR"/>
        </w:rPr>
        <w:t>3</w:t>
      </w:r>
      <w:r w:rsidRPr="002209CE">
        <w:rPr>
          <w:rFonts w:ascii="Times New Roman" w:eastAsia="Times New Roman" w:hAnsi="Times New Roman"/>
          <w:sz w:val="24"/>
          <w:szCs w:val="24"/>
          <w:lang w:eastAsia="es-CR"/>
        </w:rPr>
        <w:t xml:space="preserve"> se observan las siguientes respuestas:</w:t>
      </w:r>
    </w:p>
    <w:tbl>
      <w:tblPr>
        <w:tblStyle w:val="Tablaconcuadrcula"/>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9382C" w14:paraId="3EDBD653" w14:textId="77777777" w:rsidTr="00E9382C">
        <w:tc>
          <w:tcPr>
            <w:tcW w:w="9357" w:type="dxa"/>
            <w:vAlign w:val="center"/>
          </w:tcPr>
          <w:p w14:paraId="37D343C6" w14:textId="322C95B3" w:rsidR="00E9382C" w:rsidRPr="00E9382C" w:rsidRDefault="00E9382C" w:rsidP="00E9382C">
            <w:pPr>
              <w:spacing w:line="367" w:lineRule="auto"/>
              <w:ind w:firstLine="0"/>
              <w:rPr>
                <w:rFonts w:ascii="Times New Roman" w:eastAsia="Times New Roman" w:hAnsi="Times New Roman"/>
                <w:sz w:val="20"/>
                <w:szCs w:val="20"/>
                <w:lang w:eastAsia="es-CR"/>
              </w:rPr>
            </w:pPr>
            <w:r w:rsidRPr="00E9382C">
              <w:rPr>
                <w:rFonts w:ascii="Times New Roman" w:hAnsi="Times New Roman"/>
                <w:sz w:val="20"/>
                <w:szCs w:val="20"/>
              </w:rPr>
              <w:t xml:space="preserve">Tabla </w:t>
            </w:r>
            <w:r w:rsidRPr="00E9382C">
              <w:rPr>
                <w:rFonts w:ascii="Times New Roman" w:hAnsi="Times New Roman"/>
                <w:sz w:val="20"/>
                <w:szCs w:val="20"/>
              </w:rPr>
              <w:fldChar w:fldCharType="begin"/>
            </w:r>
            <w:r w:rsidRPr="00E9382C">
              <w:rPr>
                <w:rFonts w:ascii="Times New Roman" w:hAnsi="Times New Roman"/>
                <w:sz w:val="20"/>
                <w:szCs w:val="20"/>
              </w:rPr>
              <w:instrText xml:space="preserve"> SEQ Tabla \* ARABIC </w:instrText>
            </w:r>
            <w:r w:rsidRPr="00E9382C">
              <w:rPr>
                <w:rFonts w:ascii="Times New Roman" w:hAnsi="Times New Roman"/>
                <w:sz w:val="20"/>
                <w:szCs w:val="20"/>
              </w:rPr>
              <w:fldChar w:fldCharType="separate"/>
            </w:r>
            <w:r w:rsidRPr="00E9382C">
              <w:rPr>
                <w:rFonts w:ascii="Times New Roman" w:hAnsi="Times New Roman"/>
                <w:noProof/>
                <w:sz w:val="20"/>
                <w:szCs w:val="20"/>
              </w:rPr>
              <w:t>13</w:t>
            </w:r>
            <w:r w:rsidRPr="00E9382C">
              <w:rPr>
                <w:rFonts w:ascii="Times New Roman" w:hAnsi="Times New Roman"/>
                <w:sz w:val="20"/>
                <w:szCs w:val="20"/>
              </w:rPr>
              <w:fldChar w:fldCharType="end"/>
            </w:r>
          </w:p>
        </w:tc>
      </w:tr>
      <w:tr w:rsidR="00E9382C" w14:paraId="06C5C1F5" w14:textId="77777777" w:rsidTr="00E9382C">
        <w:tc>
          <w:tcPr>
            <w:tcW w:w="9357" w:type="dxa"/>
            <w:tcBorders>
              <w:bottom w:val="single" w:sz="4" w:space="0" w:color="auto"/>
            </w:tcBorders>
          </w:tcPr>
          <w:p w14:paraId="12BA0E5D" w14:textId="75653974" w:rsidR="00E9382C" w:rsidRPr="00E9382C" w:rsidRDefault="00E9382C" w:rsidP="00E9382C">
            <w:pPr>
              <w:ind w:firstLine="0"/>
              <w:jc w:val="both"/>
              <w:rPr>
                <w:rFonts w:ascii="Times New Roman" w:eastAsia="Times New Roman" w:hAnsi="Times New Roman"/>
                <w:sz w:val="20"/>
                <w:szCs w:val="20"/>
                <w:lang w:eastAsia="es-CR"/>
              </w:rPr>
            </w:pPr>
            <w:r w:rsidRPr="00E9382C">
              <w:rPr>
                <w:rFonts w:ascii="Times New Roman" w:eastAsia="Times New Roman" w:hAnsi="Times New Roman"/>
                <w:i/>
                <w:iCs/>
                <w:sz w:val="20"/>
                <w:szCs w:val="20"/>
                <w:lang w:eastAsia="es-CR"/>
              </w:rPr>
              <w:t>Anote recomendaciones que se tienen hoy en las clases virtuales en los que los estudiantes utilizan dispositivos móviles</w:t>
            </w:r>
            <w:r w:rsidRPr="00E9382C">
              <w:rPr>
                <w:rFonts w:ascii="Times New Roman" w:eastAsia="Times New Roman" w:hAnsi="Times New Roman"/>
                <w:sz w:val="20"/>
                <w:szCs w:val="20"/>
                <w:lang w:eastAsia="es-CR"/>
              </w:rPr>
              <w:t>.</w:t>
            </w:r>
          </w:p>
        </w:tc>
      </w:tr>
      <w:tr w:rsidR="00E9382C" w14:paraId="20BE74CC" w14:textId="77777777" w:rsidTr="00E9382C">
        <w:tc>
          <w:tcPr>
            <w:tcW w:w="9357" w:type="dxa"/>
            <w:tcBorders>
              <w:top w:val="single" w:sz="4" w:space="0" w:color="auto"/>
              <w:bottom w:val="single" w:sz="4" w:space="0" w:color="auto"/>
            </w:tcBorders>
          </w:tcPr>
          <w:p w14:paraId="6BAE8202" w14:textId="14F4A228" w:rsidR="00E9382C" w:rsidRPr="00E9382C" w:rsidRDefault="00E9382C" w:rsidP="002209CE">
            <w:pPr>
              <w:spacing w:line="367" w:lineRule="auto"/>
              <w:ind w:firstLine="0"/>
              <w:jc w:val="both"/>
              <w:rPr>
                <w:rFonts w:ascii="Times New Roman" w:eastAsia="Times New Roman" w:hAnsi="Times New Roman"/>
                <w:b/>
                <w:bCs/>
                <w:sz w:val="24"/>
                <w:szCs w:val="24"/>
                <w:lang w:eastAsia="es-CR"/>
              </w:rPr>
            </w:pPr>
            <w:r w:rsidRPr="00E9382C">
              <w:rPr>
                <w:rFonts w:ascii="Times New Roman" w:eastAsia="Times New Roman" w:hAnsi="Times New Roman"/>
                <w:b/>
                <w:bCs/>
                <w:sz w:val="20"/>
                <w:szCs w:val="20"/>
                <w:lang w:eastAsia="es-CR"/>
              </w:rPr>
              <w:t>Recomendaciones</w:t>
            </w:r>
          </w:p>
        </w:tc>
      </w:tr>
      <w:tr w:rsidR="00E9382C" w14:paraId="480EFA12" w14:textId="77777777" w:rsidTr="00E9382C">
        <w:tc>
          <w:tcPr>
            <w:tcW w:w="9357" w:type="dxa"/>
            <w:tcBorders>
              <w:top w:val="single" w:sz="4" w:space="0" w:color="auto"/>
            </w:tcBorders>
          </w:tcPr>
          <w:p w14:paraId="10131A4E" w14:textId="77777777" w:rsidR="00E9382C" w:rsidRPr="007871F1" w:rsidRDefault="00E9382C" w:rsidP="00E9382C">
            <w:pPr>
              <w:pStyle w:val="Prrafodelista"/>
              <w:numPr>
                <w:ilvl w:val="0"/>
                <w:numId w:val="9"/>
              </w:numPr>
              <w:spacing w:line="240" w:lineRule="auto"/>
              <w:ind w:left="164" w:hanging="164"/>
              <w:jc w:val="both"/>
              <w:rPr>
                <w:rFonts w:ascii="Times New Roman" w:eastAsia="Times New Roman" w:hAnsi="Times New Roman"/>
                <w:b/>
                <w:bCs/>
                <w:sz w:val="20"/>
                <w:szCs w:val="20"/>
                <w:lang w:eastAsia="es-CR"/>
              </w:rPr>
            </w:pPr>
            <w:r w:rsidRPr="00707DDC">
              <w:rPr>
                <w:rFonts w:ascii="Times New Roman" w:eastAsia="Times New Roman" w:hAnsi="Times New Roman"/>
                <w:sz w:val="20"/>
                <w:szCs w:val="20"/>
                <w:lang w:eastAsia="es-CR"/>
              </w:rPr>
              <w:t>Adaptación de materiales y aprovechamiento de multimedia.</w:t>
            </w:r>
          </w:p>
          <w:p w14:paraId="45938981" w14:textId="47E4E433" w:rsidR="00E9382C" w:rsidRPr="00E9382C" w:rsidRDefault="00E9382C" w:rsidP="00E9382C">
            <w:pPr>
              <w:pStyle w:val="Prrafodelista"/>
              <w:numPr>
                <w:ilvl w:val="0"/>
                <w:numId w:val="9"/>
              </w:numPr>
              <w:spacing w:line="367" w:lineRule="auto"/>
              <w:ind w:left="162" w:hanging="162"/>
              <w:jc w:val="both"/>
              <w:rPr>
                <w:rFonts w:ascii="Times New Roman" w:eastAsia="Times New Roman" w:hAnsi="Times New Roman"/>
                <w:sz w:val="24"/>
                <w:szCs w:val="24"/>
                <w:lang w:eastAsia="es-CR"/>
              </w:rPr>
            </w:pPr>
            <w:r w:rsidRPr="00E9382C">
              <w:rPr>
                <w:rFonts w:ascii="Times New Roman" w:eastAsia="Times New Roman" w:hAnsi="Times New Roman"/>
                <w:sz w:val="20"/>
                <w:szCs w:val="20"/>
                <w:lang w:eastAsia="es-CR"/>
              </w:rPr>
              <w:t>Prácticas, juegos y consulta de materiales.</w:t>
            </w:r>
          </w:p>
        </w:tc>
      </w:tr>
      <w:tr w:rsidR="00E9382C" w14:paraId="682AF1E8" w14:textId="77777777" w:rsidTr="00E9382C">
        <w:tc>
          <w:tcPr>
            <w:tcW w:w="9357" w:type="dxa"/>
          </w:tcPr>
          <w:p w14:paraId="70035610" w14:textId="77777777" w:rsidR="00E9382C" w:rsidRPr="00707DDC" w:rsidRDefault="00E9382C" w:rsidP="00E9382C">
            <w:pPr>
              <w:pStyle w:val="Prrafodelista"/>
              <w:numPr>
                <w:ilvl w:val="0"/>
                <w:numId w:val="9"/>
              </w:numPr>
              <w:spacing w:line="240" w:lineRule="auto"/>
              <w:ind w:left="164" w:hanging="164"/>
              <w:jc w:val="both"/>
              <w:rPr>
                <w:rFonts w:ascii="Times New Roman" w:eastAsia="Times New Roman" w:hAnsi="Times New Roman"/>
                <w:b/>
                <w:bCs/>
                <w:sz w:val="20"/>
                <w:szCs w:val="20"/>
                <w:lang w:eastAsia="es-CR"/>
              </w:rPr>
            </w:pPr>
            <w:r w:rsidRPr="00707DDC">
              <w:rPr>
                <w:rFonts w:ascii="Times New Roman" w:eastAsia="Times New Roman" w:hAnsi="Times New Roman"/>
                <w:sz w:val="20"/>
                <w:szCs w:val="20"/>
                <w:lang w:eastAsia="es-CR"/>
              </w:rPr>
              <w:t>Familiarizarse con la aplicación y tener una buena conexión.</w:t>
            </w:r>
          </w:p>
          <w:p w14:paraId="019C6713" w14:textId="407802B2" w:rsidR="00E9382C" w:rsidRPr="00E9382C" w:rsidRDefault="00E9382C" w:rsidP="00E9382C">
            <w:pPr>
              <w:pStyle w:val="Prrafodelista"/>
              <w:numPr>
                <w:ilvl w:val="0"/>
                <w:numId w:val="9"/>
              </w:numPr>
              <w:spacing w:line="367" w:lineRule="auto"/>
              <w:ind w:left="162" w:hanging="162"/>
              <w:jc w:val="both"/>
              <w:rPr>
                <w:rFonts w:ascii="Times New Roman" w:eastAsia="Times New Roman" w:hAnsi="Times New Roman"/>
                <w:sz w:val="24"/>
                <w:szCs w:val="24"/>
                <w:lang w:eastAsia="es-CR"/>
              </w:rPr>
            </w:pPr>
            <w:r w:rsidRPr="00E9382C">
              <w:rPr>
                <w:rFonts w:ascii="Times New Roman" w:eastAsia="Times New Roman" w:hAnsi="Times New Roman"/>
                <w:sz w:val="20"/>
                <w:szCs w:val="20"/>
                <w:lang w:eastAsia="es-CR"/>
              </w:rPr>
              <w:t>Flexibilidad de acceso y realización de trabajos.</w:t>
            </w:r>
          </w:p>
        </w:tc>
      </w:tr>
      <w:tr w:rsidR="00E9382C" w14:paraId="5C7E3E7A" w14:textId="77777777" w:rsidTr="00E9382C">
        <w:tc>
          <w:tcPr>
            <w:tcW w:w="9357" w:type="dxa"/>
            <w:tcBorders>
              <w:bottom w:val="single" w:sz="4" w:space="0" w:color="auto"/>
            </w:tcBorders>
          </w:tcPr>
          <w:p w14:paraId="3CFD8567" w14:textId="77777777" w:rsidR="00E9382C" w:rsidRPr="00DC6833" w:rsidRDefault="00E9382C" w:rsidP="00E9382C">
            <w:pPr>
              <w:pStyle w:val="Prrafodelista"/>
              <w:numPr>
                <w:ilvl w:val="0"/>
                <w:numId w:val="9"/>
              </w:numPr>
              <w:spacing w:line="240" w:lineRule="auto"/>
              <w:ind w:left="164" w:hanging="164"/>
              <w:jc w:val="both"/>
              <w:rPr>
                <w:rFonts w:ascii="Times New Roman" w:eastAsia="Times New Roman" w:hAnsi="Times New Roman"/>
                <w:b/>
                <w:bCs/>
                <w:sz w:val="20"/>
                <w:szCs w:val="20"/>
                <w:lang w:eastAsia="es-CR"/>
              </w:rPr>
            </w:pPr>
            <w:r w:rsidRPr="00707DDC">
              <w:rPr>
                <w:rFonts w:ascii="Times New Roman" w:eastAsia="Times New Roman" w:hAnsi="Times New Roman"/>
                <w:sz w:val="20"/>
                <w:szCs w:val="20"/>
                <w:lang w:eastAsia="es-CR"/>
              </w:rPr>
              <w:t>Clases cortas y explotación del acceso a la información.</w:t>
            </w:r>
          </w:p>
          <w:p w14:paraId="64F39D41" w14:textId="77777777" w:rsidR="00E9382C" w:rsidRPr="00707DDC" w:rsidRDefault="00E9382C" w:rsidP="00E9382C">
            <w:pPr>
              <w:pStyle w:val="Prrafodelista"/>
              <w:numPr>
                <w:ilvl w:val="0"/>
                <w:numId w:val="9"/>
              </w:numPr>
              <w:spacing w:line="240" w:lineRule="auto"/>
              <w:ind w:left="164" w:hanging="164"/>
              <w:jc w:val="both"/>
              <w:rPr>
                <w:rFonts w:ascii="Times New Roman" w:eastAsia="Times New Roman" w:hAnsi="Times New Roman"/>
                <w:b/>
                <w:bCs/>
                <w:sz w:val="20"/>
                <w:szCs w:val="20"/>
                <w:lang w:eastAsia="es-CR"/>
              </w:rPr>
            </w:pPr>
            <w:r w:rsidRPr="00707DDC">
              <w:rPr>
                <w:rFonts w:ascii="Times New Roman" w:eastAsia="Times New Roman" w:hAnsi="Times New Roman"/>
                <w:sz w:val="20"/>
                <w:szCs w:val="20"/>
                <w:lang w:eastAsia="es-CR"/>
              </w:rPr>
              <w:t>Utilización para acceso de información y envío de trabajos.</w:t>
            </w:r>
          </w:p>
          <w:p w14:paraId="70E4A279" w14:textId="77777777" w:rsidR="00E9382C" w:rsidRPr="00707DDC" w:rsidRDefault="00E9382C" w:rsidP="00E9382C">
            <w:pPr>
              <w:pStyle w:val="Prrafodelista"/>
              <w:numPr>
                <w:ilvl w:val="0"/>
                <w:numId w:val="9"/>
              </w:numPr>
              <w:spacing w:line="240" w:lineRule="auto"/>
              <w:ind w:left="164" w:hanging="164"/>
              <w:jc w:val="both"/>
              <w:rPr>
                <w:rFonts w:ascii="Times New Roman" w:eastAsia="Times New Roman" w:hAnsi="Times New Roman"/>
                <w:b/>
                <w:bCs/>
                <w:sz w:val="20"/>
                <w:szCs w:val="20"/>
                <w:lang w:eastAsia="es-CR"/>
              </w:rPr>
            </w:pPr>
            <w:r w:rsidRPr="00707DDC">
              <w:rPr>
                <w:rFonts w:ascii="Times New Roman" w:eastAsia="Times New Roman" w:hAnsi="Times New Roman"/>
                <w:sz w:val="20"/>
                <w:szCs w:val="20"/>
                <w:lang w:eastAsia="es-CR"/>
              </w:rPr>
              <w:t xml:space="preserve"> Compatibilidad y facilidad de subida y descarga.</w:t>
            </w:r>
          </w:p>
          <w:p w14:paraId="0E39F053" w14:textId="77777777" w:rsidR="00E9382C" w:rsidRPr="00707DDC" w:rsidRDefault="00E9382C" w:rsidP="00E9382C">
            <w:pPr>
              <w:pStyle w:val="Prrafodelista"/>
              <w:numPr>
                <w:ilvl w:val="0"/>
                <w:numId w:val="9"/>
              </w:numPr>
              <w:spacing w:line="240" w:lineRule="auto"/>
              <w:ind w:left="164" w:hanging="164"/>
              <w:jc w:val="both"/>
              <w:rPr>
                <w:rFonts w:ascii="Times New Roman" w:eastAsia="Times New Roman" w:hAnsi="Times New Roman"/>
                <w:b/>
                <w:bCs/>
                <w:sz w:val="20"/>
                <w:szCs w:val="20"/>
                <w:lang w:eastAsia="es-CR"/>
              </w:rPr>
            </w:pPr>
            <w:r w:rsidRPr="00707DDC">
              <w:rPr>
                <w:rFonts w:ascii="Times New Roman" w:eastAsia="Times New Roman" w:hAnsi="Times New Roman"/>
                <w:sz w:val="20"/>
                <w:szCs w:val="20"/>
                <w:lang w:eastAsia="es-CR"/>
              </w:rPr>
              <w:t xml:space="preserve"> Comunicación, envió de evidencias y compartir recursos.</w:t>
            </w:r>
          </w:p>
          <w:p w14:paraId="5FC55713" w14:textId="77777777" w:rsidR="00E9382C" w:rsidRPr="00707DDC" w:rsidRDefault="00E9382C" w:rsidP="00E9382C">
            <w:pPr>
              <w:pStyle w:val="Prrafodelista"/>
              <w:numPr>
                <w:ilvl w:val="0"/>
                <w:numId w:val="9"/>
              </w:numPr>
              <w:spacing w:line="240" w:lineRule="auto"/>
              <w:ind w:left="164" w:hanging="164"/>
              <w:jc w:val="both"/>
              <w:rPr>
                <w:rFonts w:ascii="Times New Roman" w:eastAsia="Times New Roman" w:hAnsi="Times New Roman"/>
                <w:b/>
                <w:bCs/>
                <w:sz w:val="20"/>
                <w:szCs w:val="20"/>
                <w:lang w:eastAsia="es-CR"/>
              </w:rPr>
            </w:pPr>
            <w:r w:rsidRPr="00707DDC">
              <w:rPr>
                <w:rFonts w:ascii="Times New Roman" w:eastAsia="Times New Roman" w:hAnsi="Times New Roman"/>
                <w:sz w:val="20"/>
                <w:szCs w:val="20"/>
                <w:lang w:eastAsia="es-CR"/>
              </w:rPr>
              <w:t xml:space="preserve"> Diseño de actividades auténticas y claridad en instrucciones.</w:t>
            </w:r>
          </w:p>
          <w:p w14:paraId="528F3F5A" w14:textId="28EF906F" w:rsidR="00E9382C" w:rsidRPr="00E9382C" w:rsidRDefault="00E9382C" w:rsidP="00E9382C">
            <w:pPr>
              <w:pStyle w:val="Prrafodelista"/>
              <w:numPr>
                <w:ilvl w:val="0"/>
                <w:numId w:val="9"/>
              </w:numPr>
              <w:spacing w:line="367" w:lineRule="auto"/>
              <w:ind w:left="162" w:hanging="162"/>
              <w:jc w:val="both"/>
              <w:rPr>
                <w:rFonts w:ascii="Times New Roman" w:eastAsia="Times New Roman" w:hAnsi="Times New Roman"/>
                <w:sz w:val="24"/>
                <w:szCs w:val="24"/>
                <w:lang w:eastAsia="es-CR"/>
              </w:rPr>
            </w:pPr>
            <w:r>
              <w:rPr>
                <w:rFonts w:ascii="Times New Roman" w:eastAsia="Times New Roman" w:hAnsi="Times New Roman"/>
                <w:sz w:val="20"/>
                <w:szCs w:val="20"/>
                <w:lang w:eastAsia="es-CR"/>
              </w:rPr>
              <w:t xml:space="preserve"> </w:t>
            </w:r>
            <w:r w:rsidRPr="00E9382C">
              <w:rPr>
                <w:rFonts w:ascii="Times New Roman" w:eastAsia="Times New Roman" w:hAnsi="Times New Roman"/>
                <w:sz w:val="20"/>
                <w:szCs w:val="20"/>
                <w:lang w:eastAsia="es-CR"/>
              </w:rPr>
              <w:t>Responsabilidad y delimitación del uso en el aula.</w:t>
            </w:r>
          </w:p>
        </w:tc>
      </w:tr>
      <w:tr w:rsidR="00E9382C" w14:paraId="012FDD06" w14:textId="77777777" w:rsidTr="00E9382C">
        <w:tc>
          <w:tcPr>
            <w:tcW w:w="9357" w:type="dxa"/>
            <w:tcBorders>
              <w:top w:val="single" w:sz="4" w:space="0" w:color="auto"/>
            </w:tcBorders>
          </w:tcPr>
          <w:p w14:paraId="4645DCAE" w14:textId="27D947FF" w:rsidR="00E9382C" w:rsidRPr="00E9382C" w:rsidRDefault="00E9382C" w:rsidP="00E9382C">
            <w:pPr>
              <w:pStyle w:val="Prrafodelista"/>
              <w:spacing w:line="240" w:lineRule="auto"/>
              <w:ind w:left="20" w:hanging="20"/>
              <w:jc w:val="both"/>
              <w:rPr>
                <w:rFonts w:ascii="Times New Roman" w:eastAsia="Times New Roman" w:hAnsi="Times New Roman"/>
                <w:i/>
                <w:iCs/>
                <w:sz w:val="20"/>
                <w:szCs w:val="20"/>
                <w:lang w:eastAsia="es-CR"/>
              </w:rPr>
            </w:pPr>
            <w:r w:rsidRPr="00E9382C">
              <w:rPr>
                <w:rFonts w:ascii="Times New Roman" w:eastAsia="Times New Roman" w:hAnsi="Times New Roman"/>
                <w:i/>
                <w:iCs/>
                <w:sz w:val="20"/>
                <w:szCs w:val="20"/>
                <w:lang w:eastAsia="es-CR"/>
              </w:rPr>
              <w:t xml:space="preserve">Nota. </w:t>
            </w:r>
            <w:r w:rsidRPr="00E9382C">
              <w:rPr>
                <w:rFonts w:ascii="Times New Roman" w:hAnsi="Times New Roman"/>
                <w:i/>
                <w:iCs/>
                <w:sz w:val="20"/>
                <w:szCs w:val="20"/>
              </w:rPr>
              <w:t>Fuente: C1. Aprendizaje Ubicuo-Docente</w:t>
            </w:r>
            <w:r>
              <w:rPr>
                <w:rFonts w:ascii="Times New Roman" w:hAnsi="Times New Roman"/>
                <w:i/>
                <w:iCs/>
                <w:sz w:val="20"/>
                <w:szCs w:val="20"/>
              </w:rPr>
              <w:t xml:space="preserve">. </w:t>
            </w:r>
            <w:r w:rsidRPr="00E9382C">
              <w:rPr>
                <w:rFonts w:ascii="Times New Roman" w:hAnsi="Times New Roman"/>
                <w:i/>
                <w:iCs/>
                <w:sz w:val="20"/>
                <w:szCs w:val="20"/>
              </w:rPr>
              <w:t>Recomendaciones de las clases virtuales utilizando los dispositivos móviles</w:t>
            </w:r>
          </w:p>
        </w:tc>
      </w:tr>
    </w:tbl>
    <w:p w14:paraId="45CB1FBF" w14:textId="343975E4" w:rsidR="002209CE" w:rsidRPr="00E9382C" w:rsidRDefault="002209CE" w:rsidP="00E9382C">
      <w:pPr>
        <w:pStyle w:val="Descripcin"/>
        <w:ind w:firstLine="0"/>
        <w:rPr>
          <w:rFonts w:ascii="Times New Roman" w:hAnsi="Times New Roman"/>
          <w:i/>
          <w:iCs/>
        </w:rPr>
      </w:pPr>
    </w:p>
    <w:p w14:paraId="68060EF9" w14:textId="4601350C" w:rsidR="00EE15AB" w:rsidRDefault="005C14D3" w:rsidP="00ED3527">
      <w:pPr>
        <w:spacing w:line="480" w:lineRule="auto"/>
        <w:ind w:left="34"/>
        <w:jc w:val="both"/>
        <w:rPr>
          <w:rFonts w:ascii="Times New Roman" w:eastAsia="Times New Roman" w:hAnsi="Times New Roman"/>
          <w:sz w:val="24"/>
          <w:szCs w:val="24"/>
          <w:lang w:eastAsia="es-CR"/>
        </w:rPr>
      </w:pPr>
      <w:r w:rsidRPr="002209CE">
        <w:rPr>
          <w:rFonts w:ascii="Times New Roman" w:eastAsia="Times New Roman" w:hAnsi="Times New Roman"/>
          <w:sz w:val="24"/>
          <w:szCs w:val="24"/>
          <w:lang w:eastAsia="es-CR"/>
        </w:rPr>
        <w:t>En el siguiente enunciado</w:t>
      </w:r>
      <w:r w:rsidR="00E61C5E">
        <w:rPr>
          <w:rFonts w:ascii="Times New Roman" w:eastAsia="Times New Roman" w:hAnsi="Times New Roman"/>
          <w:sz w:val="24"/>
          <w:szCs w:val="24"/>
          <w:lang w:eastAsia="es-CR"/>
        </w:rPr>
        <w:t>,</w:t>
      </w:r>
      <w:r w:rsidRPr="002209CE">
        <w:rPr>
          <w:rFonts w:ascii="Times New Roman" w:eastAsia="Times New Roman" w:hAnsi="Times New Roman"/>
          <w:sz w:val="24"/>
          <w:szCs w:val="24"/>
          <w:lang w:eastAsia="es-CR"/>
        </w:rPr>
        <w:t xml:space="preserve"> </w:t>
      </w:r>
      <w:r w:rsidR="00E61C5E">
        <w:rPr>
          <w:rFonts w:ascii="Times New Roman" w:eastAsia="Times New Roman" w:hAnsi="Times New Roman"/>
          <w:sz w:val="24"/>
          <w:szCs w:val="24"/>
          <w:lang w:eastAsia="es-CR"/>
        </w:rPr>
        <w:t>a</w:t>
      </w:r>
      <w:r w:rsidRPr="002209CE">
        <w:rPr>
          <w:rFonts w:ascii="Times New Roman" w:eastAsia="Times New Roman" w:hAnsi="Times New Roman"/>
          <w:sz w:val="24"/>
          <w:szCs w:val="24"/>
          <w:lang w:eastAsia="es-CR"/>
        </w:rPr>
        <w:t>note tres beneficios de la ubicuidad (en cualquier parte o lugar con dispositivos móviles) en la enseñanza y el aprendizaje. Se obtuvieron las siguientes respuestas</w:t>
      </w:r>
      <w:r w:rsidR="00F74799">
        <w:rPr>
          <w:rFonts w:ascii="Times New Roman" w:eastAsia="Times New Roman" w:hAnsi="Times New Roman"/>
          <w:sz w:val="24"/>
          <w:szCs w:val="24"/>
          <w:lang w:eastAsia="es-CR"/>
        </w:rPr>
        <w:t>,</w:t>
      </w:r>
      <w:r w:rsidRPr="002209CE">
        <w:rPr>
          <w:rFonts w:ascii="Times New Roman" w:eastAsia="Times New Roman" w:hAnsi="Times New Roman"/>
          <w:sz w:val="24"/>
          <w:szCs w:val="24"/>
          <w:lang w:eastAsia="es-CR"/>
        </w:rPr>
        <w:t xml:space="preserve"> las cuales se pueden observar en la Tabla 1</w:t>
      </w:r>
      <w:r w:rsidR="00EB385C">
        <w:rPr>
          <w:rFonts w:ascii="Times New Roman" w:eastAsia="Times New Roman" w:hAnsi="Times New Roman"/>
          <w:sz w:val="24"/>
          <w:szCs w:val="24"/>
          <w:lang w:eastAsia="es-CR"/>
        </w:rPr>
        <w:t>4.</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E9382C" w14:paraId="31B7AE12" w14:textId="77777777" w:rsidTr="004D6A40">
        <w:trPr>
          <w:trHeight w:val="20"/>
        </w:trPr>
        <w:tc>
          <w:tcPr>
            <w:tcW w:w="9357" w:type="dxa"/>
          </w:tcPr>
          <w:p w14:paraId="6332DF91" w14:textId="1E50CCFF" w:rsidR="00E9382C" w:rsidRPr="00E9382C" w:rsidRDefault="00E9382C" w:rsidP="00E9382C">
            <w:pPr>
              <w:pStyle w:val="Descripcin"/>
              <w:ind w:firstLine="0"/>
              <w:rPr>
                <w:rFonts w:ascii="Times New Roman" w:hAnsi="Times New Roman"/>
                <w:b w:val="0"/>
                <w:bCs w:val="0"/>
              </w:rPr>
            </w:pPr>
            <w:r w:rsidRPr="00E9382C">
              <w:rPr>
                <w:rFonts w:ascii="Times New Roman" w:hAnsi="Times New Roman"/>
                <w:b w:val="0"/>
                <w:bCs w:val="0"/>
              </w:rPr>
              <w:t xml:space="preserve">Tabla </w:t>
            </w:r>
            <w:r w:rsidRPr="00E9382C">
              <w:rPr>
                <w:rFonts w:ascii="Times New Roman" w:hAnsi="Times New Roman"/>
                <w:b w:val="0"/>
                <w:bCs w:val="0"/>
              </w:rPr>
              <w:fldChar w:fldCharType="begin"/>
            </w:r>
            <w:r w:rsidRPr="00E9382C">
              <w:rPr>
                <w:rFonts w:ascii="Times New Roman" w:hAnsi="Times New Roman"/>
                <w:b w:val="0"/>
                <w:bCs w:val="0"/>
              </w:rPr>
              <w:instrText xml:space="preserve"> SEQ Tabla \* ARABIC </w:instrText>
            </w:r>
            <w:r w:rsidRPr="00E9382C">
              <w:rPr>
                <w:rFonts w:ascii="Times New Roman" w:hAnsi="Times New Roman"/>
                <w:b w:val="0"/>
                <w:bCs w:val="0"/>
              </w:rPr>
              <w:fldChar w:fldCharType="separate"/>
            </w:r>
            <w:r w:rsidRPr="00E9382C">
              <w:rPr>
                <w:rFonts w:ascii="Times New Roman" w:hAnsi="Times New Roman"/>
                <w:b w:val="0"/>
                <w:bCs w:val="0"/>
                <w:noProof/>
              </w:rPr>
              <w:t>14</w:t>
            </w:r>
            <w:r w:rsidRPr="00E9382C">
              <w:rPr>
                <w:rFonts w:ascii="Times New Roman" w:hAnsi="Times New Roman"/>
                <w:b w:val="0"/>
                <w:bCs w:val="0"/>
              </w:rPr>
              <w:fldChar w:fldCharType="end"/>
            </w:r>
          </w:p>
        </w:tc>
      </w:tr>
      <w:tr w:rsidR="00E9382C" w14:paraId="321D789B" w14:textId="77777777" w:rsidTr="004D6A40">
        <w:trPr>
          <w:trHeight w:val="20"/>
        </w:trPr>
        <w:tc>
          <w:tcPr>
            <w:tcW w:w="9357" w:type="dxa"/>
            <w:tcBorders>
              <w:bottom w:val="single" w:sz="4" w:space="0" w:color="auto"/>
            </w:tcBorders>
          </w:tcPr>
          <w:p w14:paraId="6E9DADB2" w14:textId="32FE010B" w:rsidR="00E9382C" w:rsidRPr="00E9382C" w:rsidRDefault="00E9382C" w:rsidP="00E9382C">
            <w:pPr>
              <w:ind w:firstLine="0"/>
              <w:jc w:val="both"/>
              <w:rPr>
                <w:rFonts w:ascii="Times New Roman" w:eastAsia="Times New Roman" w:hAnsi="Times New Roman"/>
                <w:sz w:val="20"/>
                <w:szCs w:val="20"/>
                <w:lang w:eastAsia="es-CR"/>
              </w:rPr>
            </w:pPr>
            <w:bookmarkStart w:id="90" w:name="_Toc146396576"/>
            <w:bookmarkStart w:id="91" w:name="_Toc152692741"/>
            <w:r w:rsidRPr="00E9382C">
              <w:rPr>
                <w:rFonts w:ascii="Times New Roman" w:eastAsia="Times New Roman" w:hAnsi="Times New Roman"/>
                <w:i/>
                <w:iCs/>
                <w:sz w:val="20"/>
                <w:szCs w:val="20"/>
                <w:lang w:eastAsia="es-CR"/>
              </w:rPr>
              <w:t>Anote los beneficios de la ubicuidad (en cualquier parte o lugar con dispositivos móviles) en la enseñanza y el aprendizaje.</w:t>
            </w:r>
            <w:bookmarkEnd w:id="90"/>
            <w:bookmarkEnd w:id="91"/>
          </w:p>
        </w:tc>
      </w:tr>
      <w:tr w:rsidR="00E9382C" w14:paraId="72D01745" w14:textId="77777777" w:rsidTr="004D6A40">
        <w:trPr>
          <w:trHeight w:val="20"/>
        </w:trPr>
        <w:tc>
          <w:tcPr>
            <w:tcW w:w="9357" w:type="dxa"/>
            <w:tcBorders>
              <w:top w:val="single" w:sz="4" w:space="0" w:color="auto"/>
              <w:bottom w:val="single" w:sz="4" w:space="0" w:color="auto"/>
            </w:tcBorders>
          </w:tcPr>
          <w:p w14:paraId="2FA89E5D" w14:textId="289AE318" w:rsidR="00E9382C" w:rsidRPr="00E9382C" w:rsidRDefault="00E9382C" w:rsidP="00EB385C">
            <w:pPr>
              <w:spacing w:line="367" w:lineRule="auto"/>
              <w:ind w:firstLine="0"/>
              <w:jc w:val="both"/>
              <w:rPr>
                <w:rFonts w:ascii="Times New Roman" w:eastAsia="Times New Roman" w:hAnsi="Times New Roman"/>
                <w:b/>
                <w:bCs/>
                <w:sz w:val="24"/>
                <w:szCs w:val="24"/>
                <w:lang w:eastAsia="es-CR"/>
              </w:rPr>
            </w:pPr>
            <w:r w:rsidRPr="00E9382C">
              <w:rPr>
                <w:rFonts w:ascii="Times New Roman" w:eastAsia="Times New Roman" w:hAnsi="Times New Roman"/>
                <w:b/>
                <w:bCs/>
                <w:sz w:val="20"/>
                <w:szCs w:val="20"/>
                <w:lang w:eastAsia="es-CR"/>
              </w:rPr>
              <w:t>Beneficios</w:t>
            </w:r>
          </w:p>
        </w:tc>
      </w:tr>
      <w:tr w:rsidR="00E9382C" w14:paraId="576EA31B" w14:textId="77777777" w:rsidTr="004D6A40">
        <w:trPr>
          <w:trHeight w:val="20"/>
        </w:trPr>
        <w:tc>
          <w:tcPr>
            <w:tcW w:w="9357" w:type="dxa"/>
            <w:tcBorders>
              <w:top w:val="single" w:sz="4" w:space="0" w:color="auto"/>
            </w:tcBorders>
          </w:tcPr>
          <w:p w14:paraId="0ED45945" w14:textId="77777777" w:rsidR="00E9382C" w:rsidRPr="00E9382C" w:rsidRDefault="00E9382C">
            <w:pPr>
              <w:pStyle w:val="Prrafodelista"/>
              <w:numPr>
                <w:ilvl w:val="0"/>
                <w:numId w:val="81"/>
              </w:numPr>
              <w:ind w:left="131" w:hanging="131"/>
              <w:rPr>
                <w:rFonts w:ascii="Times New Roman" w:eastAsia="Times New Roman" w:hAnsi="Times New Roman"/>
                <w:sz w:val="20"/>
                <w:szCs w:val="20"/>
                <w:lang w:eastAsia="es-CR"/>
              </w:rPr>
            </w:pPr>
            <w:r w:rsidRPr="00E9382C">
              <w:rPr>
                <w:rFonts w:ascii="Times New Roman" w:eastAsia="Times New Roman" w:hAnsi="Times New Roman"/>
                <w:sz w:val="20"/>
                <w:szCs w:val="20"/>
                <w:lang w:eastAsia="es-CR"/>
              </w:rPr>
              <w:t>Ahorro de dinero. Transporte.</w:t>
            </w:r>
          </w:p>
          <w:p w14:paraId="03716996" w14:textId="77777777" w:rsidR="00E9382C" w:rsidRPr="00E9382C" w:rsidRDefault="00E9382C">
            <w:pPr>
              <w:pStyle w:val="Prrafodelista"/>
              <w:numPr>
                <w:ilvl w:val="0"/>
                <w:numId w:val="81"/>
              </w:numPr>
              <w:ind w:left="131" w:hanging="131"/>
              <w:rPr>
                <w:rFonts w:ascii="Times New Roman" w:eastAsia="Times New Roman" w:hAnsi="Times New Roman"/>
                <w:sz w:val="20"/>
                <w:szCs w:val="20"/>
                <w:lang w:eastAsia="es-CR"/>
              </w:rPr>
            </w:pPr>
            <w:r w:rsidRPr="00E9382C">
              <w:rPr>
                <w:rFonts w:ascii="Times New Roman" w:eastAsia="Times New Roman" w:hAnsi="Times New Roman"/>
                <w:sz w:val="20"/>
                <w:szCs w:val="20"/>
                <w:lang w:eastAsia="es-CR"/>
              </w:rPr>
              <w:t>Ahorro de tiempo y dinero, flexibilidad. Administración del tiempo.</w:t>
            </w:r>
          </w:p>
          <w:p w14:paraId="30EC57D7" w14:textId="77777777" w:rsidR="00E9382C" w:rsidRPr="00E9382C" w:rsidRDefault="00E9382C">
            <w:pPr>
              <w:pStyle w:val="Prrafodelista"/>
              <w:numPr>
                <w:ilvl w:val="0"/>
                <w:numId w:val="81"/>
              </w:numPr>
              <w:ind w:left="131" w:hanging="131"/>
              <w:rPr>
                <w:rFonts w:ascii="Times New Roman" w:eastAsia="Times New Roman" w:hAnsi="Times New Roman"/>
                <w:b/>
                <w:bCs/>
                <w:sz w:val="20"/>
                <w:szCs w:val="20"/>
                <w:lang w:eastAsia="es-CR"/>
              </w:rPr>
            </w:pPr>
            <w:r w:rsidRPr="00E9382C">
              <w:rPr>
                <w:rFonts w:ascii="Times New Roman" w:eastAsia="Times New Roman" w:hAnsi="Times New Roman"/>
                <w:sz w:val="20"/>
                <w:szCs w:val="20"/>
                <w:lang w:eastAsia="es-CR"/>
              </w:rPr>
              <w:t>Gestión de tiempo.</w:t>
            </w:r>
          </w:p>
          <w:p w14:paraId="3419A8D4" w14:textId="75F29D5B" w:rsidR="00E9382C" w:rsidRPr="00E9382C" w:rsidRDefault="00E9382C">
            <w:pPr>
              <w:pStyle w:val="Prrafodelista"/>
              <w:numPr>
                <w:ilvl w:val="0"/>
                <w:numId w:val="81"/>
              </w:numPr>
              <w:spacing w:line="367" w:lineRule="auto"/>
              <w:ind w:left="131" w:hanging="131"/>
              <w:jc w:val="both"/>
              <w:rPr>
                <w:rFonts w:ascii="Times New Roman" w:eastAsia="Times New Roman" w:hAnsi="Times New Roman"/>
                <w:sz w:val="24"/>
                <w:szCs w:val="24"/>
                <w:lang w:eastAsia="es-CR"/>
              </w:rPr>
            </w:pPr>
            <w:r w:rsidRPr="00E9382C">
              <w:rPr>
                <w:rFonts w:ascii="Times New Roman" w:eastAsia="Times New Roman" w:hAnsi="Times New Roman"/>
                <w:sz w:val="20"/>
                <w:szCs w:val="20"/>
                <w:lang w:eastAsia="es-CR"/>
              </w:rPr>
              <w:t>Rapidez, cercanía e inmediatez.</w:t>
            </w:r>
          </w:p>
        </w:tc>
      </w:tr>
      <w:tr w:rsidR="00E9382C" w14:paraId="67898F4A" w14:textId="77777777" w:rsidTr="004D6A40">
        <w:trPr>
          <w:trHeight w:val="20"/>
        </w:trPr>
        <w:tc>
          <w:tcPr>
            <w:tcW w:w="9357" w:type="dxa"/>
          </w:tcPr>
          <w:p w14:paraId="52001EE8" w14:textId="77777777" w:rsidR="00E9382C" w:rsidRPr="00E9382C" w:rsidRDefault="00E9382C">
            <w:pPr>
              <w:pStyle w:val="Prrafodelista"/>
              <w:numPr>
                <w:ilvl w:val="0"/>
                <w:numId w:val="81"/>
              </w:numPr>
              <w:ind w:left="131" w:hanging="131"/>
              <w:rPr>
                <w:rFonts w:ascii="Times New Roman" w:eastAsia="Times New Roman" w:hAnsi="Times New Roman"/>
                <w:sz w:val="20"/>
                <w:szCs w:val="20"/>
                <w:lang w:eastAsia="es-CR"/>
              </w:rPr>
            </w:pPr>
            <w:r w:rsidRPr="00E9382C">
              <w:rPr>
                <w:rFonts w:ascii="Times New Roman" w:eastAsia="Times New Roman" w:hAnsi="Times New Roman"/>
                <w:sz w:val="20"/>
                <w:szCs w:val="20"/>
                <w:lang w:eastAsia="es-CR"/>
              </w:rPr>
              <w:t>Aprendizaje a propio ritmo, no barreras geográficas.</w:t>
            </w:r>
          </w:p>
          <w:p w14:paraId="4A7437B2" w14:textId="69AE8AB6" w:rsidR="00E9382C" w:rsidRPr="00E9382C" w:rsidRDefault="00E9382C">
            <w:pPr>
              <w:pStyle w:val="Prrafodelista"/>
              <w:numPr>
                <w:ilvl w:val="0"/>
                <w:numId w:val="81"/>
              </w:numPr>
              <w:spacing w:line="367" w:lineRule="auto"/>
              <w:ind w:left="131" w:hanging="131"/>
              <w:jc w:val="both"/>
              <w:rPr>
                <w:rFonts w:ascii="Times New Roman" w:eastAsia="Times New Roman" w:hAnsi="Times New Roman"/>
                <w:sz w:val="24"/>
                <w:szCs w:val="24"/>
                <w:lang w:eastAsia="es-CR"/>
              </w:rPr>
            </w:pPr>
            <w:r w:rsidRPr="00E9382C">
              <w:rPr>
                <w:rFonts w:ascii="Times New Roman" w:eastAsia="Times New Roman" w:hAnsi="Times New Roman"/>
                <w:sz w:val="20"/>
                <w:szCs w:val="20"/>
                <w:lang w:eastAsia="es-CR"/>
              </w:rPr>
              <w:t>Estudio en cualquier lugar.</w:t>
            </w:r>
          </w:p>
        </w:tc>
      </w:tr>
      <w:tr w:rsidR="00E9382C" w14:paraId="0C42940B" w14:textId="77777777" w:rsidTr="004D6A40">
        <w:trPr>
          <w:trHeight w:val="20"/>
        </w:trPr>
        <w:tc>
          <w:tcPr>
            <w:tcW w:w="9357" w:type="dxa"/>
            <w:tcBorders>
              <w:bottom w:val="single" w:sz="4" w:space="0" w:color="auto"/>
            </w:tcBorders>
          </w:tcPr>
          <w:p w14:paraId="78F46398" w14:textId="77777777" w:rsidR="00E9382C" w:rsidRPr="00E9382C" w:rsidRDefault="00E9382C">
            <w:pPr>
              <w:pStyle w:val="Prrafodelista"/>
              <w:numPr>
                <w:ilvl w:val="0"/>
                <w:numId w:val="81"/>
              </w:numPr>
              <w:ind w:left="131" w:hanging="142"/>
              <w:rPr>
                <w:rFonts w:ascii="Times New Roman" w:eastAsia="Times New Roman" w:hAnsi="Times New Roman"/>
                <w:b/>
                <w:bCs/>
                <w:sz w:val="20"/>
                <w:szCs w:val="20"/>
                <w:lang w:eastAsia="es-CR"/>
              </w:rPr>
            </w:pPr>
            <w:r w:rsidRPr="00E9382C">
              <w:rPr>
                <w:rFonts w:ascii="Times New Roman" w:eastAsia="Times New Roman" w:hAnsi="Times New Roman"/>
                <w:sz w:val="20"/>
                <w:szCs w:val="20"/>
                <w:lang w:eastAsia="es-CR"/>
              </w:rPr>
              <w:t>Acceso a más información.</w:t>
            </w:r>
          </w:p>
          <w:p w14:paraId="529DBC06" w14:textId="77777777" w:rsidR="00E9382C" w:rsidRPr="00E9382C" w:rsidRDefault="00E9382C">
            <w:pPr>
              <w:pStyle w:val="Prrafodelista"/>
              <w:numPr>
                <w:ilvl w:val="0"/>
                <w:numId w:val="81"/>
              </w:numPr>
              <w:ind w:left="131" w:hanging="142"/>
              <w:rPr>
                <w:rFonts w:ascii="Times New Roman" w:eastAsia="Times New Roman" w:hAnsi="Times New Roman"/>
                <w:b/>
                <w:bCs/>
                <w:sz w:val="20"/>
                <w:szCs w:val="20"/>
                <w:lang w:eastAsia="es-CR"/>
              </w:rPr>
            </w:pPr>
            <w:r w:rsidRPr="00E9382C">
              <w:rPr>
                <w:rFonts w:ascii="Times New Roman" w:eastAsia="Times New Roman" w:hAnsi="Times New Roman"/>
                <w:sz w:val="20"/>
                <w:szCs w:val="20"/>
                <w:lang w:eastAsia="es-CR"/>
              </w:rPr>
              <w:t>Beneficios dependen del uso del estudiante.</w:t>
            </w:r>
          </w:p>
          <w:p w14:paraId="234AEBBE" w14:textId="08430B20" w:rsidR="00E9382C" w:rsidRPr="00E9382C" w:rsidRDefault="00E9382C">
            <w:pPr>
              <w:pStyle w:val="Prrafodelista"/>
              <w:numPr>
                <w:ilvl w:val="0"/>
                <w:numId w:val="81"/>
              </w:numPr>
              <w:spacing w:line="367" w:lineRule="auto"/>
              <w:ind w:left="131" w:hanging="142"/>
              <w:jc w:val="both"/>
              <w:rPr>
                <w:rFonts w:ascii="Times New Roman" w:eastAsia="Times New Roman" w:hAnsi="Times New Roman"/>
                <w:sz w:val="24"/>
                <w:szCs w:val="24"/>
                <w:lang w:eastAsia="es-CR"/>
              </w:rPr>
            </w:pPr>
            <w:r w:rsidRPr="00E9382C">
              <w:rPr>
                <w:rFonts w:ascii="Times New Roman" w:eastAsia="Times New Roman" w:hAnsi="Times New Roman"/>
                <w:sz w:val="20"/>
                <w:szCs w:val="20"/>
                <w:lang w:eastAsia="es-CR"/>
              </w:rPr>
              <w:t>Conectividad con el tema.</w:t>
            </w:r>
          </w:p>
        </w:tc>
      </w:tr>
      <w:tr w:rsidR="00E9382C" w14:paraId="46ECBBE9" w14:textId="77777777" w:rsidTr="004D6A40">
        <w:trPr>
          <w:trHeight w:val="20"/>
        </w:trPr>
        <w:tc>
          <w:tcPr>
            <w:tcW w:w="9357" w:type="dxa"/>
            <w:tcBorders>
              <w:top w:val="single" w:sz="4" w:space="0" w:color="auto"/>
            </w:tcBorders>
          </w:tcPr>
          <w:p w14:paraId="7136306D" w14:textId="4230FB95" w:rsidR="00E9382C" w:rsidRPr="00E9382C" w:rsidRDefault="00E9382C" w:rsidP="00E9382C">
            <w:pPr>
              <w:pStyle w:val="Descripcin"/>
              <w:ind w:left="-11" w:firstLine="0"/>
              <w:rPr>
                <w:rFonts w:ascii="Times New Roman" w:hAnsi="Times New Roman"/>
                <w:b w:val="0"/>
                <w:bCs w:val="0"/>
                <w:i/>
                <w:iCs/>
              </w:rPr>
            </w:pPr>
            <w:r w:rsidRPr="00E9382C">
              <w:rPr>
                <w:rFonts w:ascii="Times New Roman" w:eastAsia="Times New Roman" w:hAnsi="Times New Roman"/>
                <w:i/>
                <w:iCs/>
                <w:lang w:eastAsia="es-CR"/>
              </w:rPr>
              <w:t xml:space="preserve">Nota. </w:t>
            </w:r>
            <w:r w:rsidRPr="00E03048">
              <w:rPr>
                <w:rFonts w:ascii="Times New Roman" w:hAnsi="Times New Roman"/>
                <w:b w:val="0"/>
                <w:bCs w:val="0"/>
                <w:i/>
                <w:iCs/>
              </w:rPr>
              <w:t>Fuente: C1. Aprendizaje Ubicuo-</w:t>
            </w:r>
            <w:r>
              <w:rPr>
                <w:rFonts w:ascii="Times New Roman" w:hAnsi="Times New Roman"/>
                <w:b w:val="0"/>
                <w:bCs w:val="0"/>
                <w:i/>
                <w:iCs/>
              </w:rPr>
              <w:t>Docente. Beneficios de la ubicuidad en la enseñanza y aprendizaje</w:t>
            </w:r>
          </w:p>
        </w:tc>
      </w:tr>
    </w:tbl>
    <w:p w14:paraId="63F674C2" w14:textId="4A7AAC70" w:rsidR="009F45C7" w:rsidRPr="002209CE" w:rsidRDefault="00DB72CB" w:rsidP="00ED3527">
      <w:pPr>
        <w:spacing w:line="480" w:lineRule="auto"/>
        <w:ind w:left="11"/>
        <w:jc w:val="both"/>
        <w:rPr>
          <w:rFonts w:ascii="Times New Roman" w:eastAsia="Times New Roman" w:hAnsi="Times New Roman"/>
          <w:sz w:val="24"/>
          <w:szCs w:val="24"/>
          <w:lang w:eastAsia="es-CR"/>
        </w:rPr>
      </w:pPr>
      <w:r w:rsidRPr="002209CE">
        <w:rPr>
          <w:rFonts w:ascii="Times New Roman" w:eastAsia="Times New Roman" w:hAnsi="Times New Roman"/>
          <w:sz w:val="24"/>
          <w:szCs w:val="24"/>
          <w:lang w:eastAsia="es-CR"/>
        </w:rPr>
        <w:lastRenderedPageBreak/>
        <w:t xml:space="preserve">Como se mostró en la Tabla </w:t>
      </w:r>
      <w:r w:rsidR="00EB385C">
        <w:rPr>
          <w:rFonts w:ascii="Times New Roman" w:eastAsia="Times New Roman" w:hAnsi="Times New Roman"/>
          <w:sz w:val="24"/>
          <w:szCs w:val="24"/>
          <w:lang w:eastAsia="es-CR"/>
        </w:rPr>
        <w:t>14</w:t>
      </w:r>
      <w:r w:rsidR="007040EF">
        <w:rPr>
          <w:rFonts w:ascii="Times New Roman" w:eastAsia="Times New Roman" w:hAnsi="Times New Roman"/>
          <w:sz w:val="24"/>
          <w:szCs w:val="24"/>
          <w:lang w:eastAsia="es-CR"/>
        </w:rPr>
        <w:t>,</w:t>
      </w:r>
      <w:r w:rsidRPr="002209CE">
        <w:rPr>
          <w:rFonts w:ascii="Times New Roman" w:eastAsia="Times New Roman" w:hAnsi="Times New Roman"/>
          <w:sz w:val="24"/>
          <w:szCs w:val="24"/>
          <w:lang w:eastAsia="es-CR"/>
        </w:rPr>
        <w:t xml:space="preserve"> la ubicuidad ofrece una serie de beneficios que pueden transformar la forma en que las personas acceden a la educación. Al ofrecer flexibilidad, acceso a la información y la posibilidad de aprender a su propio ritmo, </w:t>
      </w:r>
      <w:r w:rsidR="00ED3527">
        <w:rPr>
          <w:rFonts w:ascii="Times New Roman" w:eastAsia="Times New Roman" w:hAnsi="Times New Roman"/>
          <w:sz w:val="24"/>
          <w:szCs w:val="24"/>
          <w:lang w:eastAsia="es-CR"/>
        </w:rPr>
        <w:t>el estudiantado</w:t>
      </w:r>
      <w:r w:rsidR="00ED3527" w:rsidRPr="002209CE">
        <w:rPr>
          <w:rFonts w:ascii="Times New Roman" w:eastAsia="Times New Roman" w:hAnsi="Times New Roman"/>
          <w:sz w:val="24"/>
          <w:szCs w:val="24"/>
          <w:lang w:eastAsia="es-CR"/>
        </w:rPr>
        <w:t xml:space="preserve"> puede</w:t>
      </w:r>
      <w:r w:rsidRPr="002209CE">
        <w:rPr>
          <w:rFonts w:ascii="Times New Roman" w:eastAsia="Times New Roman" w:hAnsi="Times New Roman"/>
          <w:sz w:val="24"/>
          <w:szCs w:val="24"/>
          <w:lang w:eastAsia="es-CR"/>
        </w:rPr>
        <w:t xml:space="preserve"> obtener una educación de calidad de manera más eficiente y eficaz, lo que les permite alcanzar las metas académicas y profesionales de manera efectiva. </w:t>
      </w:r>
    </w:p>
    <w:p w14:paraId="52694E14" w14:textId="6CA39291" w:rsidR="009E67ED" w:rsidRDefault="00DB72CB" w:rsidP="00ED3527">
      <w:pPr>
        <w:spacing w:line="480" w:lineRule="auto"/>
        <w:ind w:left="11"/>
        <w:jc w:val="both"/>
        <w:rPr>
          <w:rFonts w:ascii="Times New Roman" w:eastAsia="Times New Roman" w:hAnsi="Times New Roman"/>
          <w:sz w:val="24"/>
          <w:szCs w:val="24"/>
          <w:lang w:eastAsia="es-CR"/>
        </w:rPr>
      </w:pPr>
      <w:r w:rsidRPr="002209CE">
        <w:rPr>
          <w:rFonts w:ascii="Times New Roman" w:eastAsia="Times New Roman" w:hAnsi="Times New Roman"/>
          <w:sz w:val="24"/>
          <w:szCs w:val="24"/>
          <w:lang w:eastAsia="es-CR"/>
        </w:rPr>
        <w:t xml:space="preserve">En la siguiente pregunta ¿Cuáles recomendaciones daría para el uso de dispositivos móviles en las clases universitarias? </w:t>
      </w:r>
      <w:r w:rsidR="003500E4" w:rsidRPr="002209CE">
        <w:rPr>
          <w:rFonts w:ascii="Times New Roman" w:eastAsia="Times New Roman" w:hAnsi="Times New Roman"/>
          <w:sz w:val="24"/>
          <w:szCs w:val="24"/>
          <w:lang w:eastAsia="es-CR"/>
        </w:rPr>
        <w:t>El resultado se presenta en la Tabla 1</w:t>
      </w:r>
      <w:r w:rsidR="00EB385C">
        <w:rPr>
          <w:rFonts w:ascii="Times New Roman" w:eastAsia="Times New Roman" w:hAnsi="Times New Roman"/>
          <w:sz w:val="24"/>
          <w:szCs w:val="24"/>
          <w:lang w:eastAsia="es-CR"/>
        </w:rPr>
        <w:t>5</w:t>
      </w:r>
      <w:r w:rsidR="00E9382C">
        <w:rPr>
          <w:rFonts w:ascii="Times New Roman" w:eastAsia="Times New Roman" w:hAnsi="Times New Roman"/>
          <w:sz w:val="24"/>
          <w:szCs w:val="24"/>
          <w:lang w:eastAsia="es-CR"/>
        </w:rPr>
        <w:t>:</w:t>
      </w:r>
    </w:p>
    <w:tbl>
      <w:tblPr>
        <w:tblStyle w:val="Tablaconcuadrcula"/>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600126" w14:paraId="521B3141" w14:textId="77777777" w:rsidTr="0035494B">
        <w:tc>
          <w:tcPr>
            <w:tcW w:w="9346" w:type="dxa"/>
            <w:gridSpan w:val="2"/>
            <w:vAlign w:val="center"/>
          </w:tcPr>
          <w:p w14:paraId="3A6865EE" w14:textId="35E7EBE4" w:rsidR="00600126" w:rsidRPr="00600126" w:rsidRDefault="00600126" w:rsidP="00600126">
            <w:pPr>
              <w:spacing w:line="367" w:lineRule="auto"/>
              <w:ind w:firstLine="0"/>
              <w:rPr>
                <w:rFonts w:ascii="Times New Roman" w:eastAsia="Times New Roman" w:hAnsi="Times New Roman"/>
                <w:sz w:val="20"/>
                <w:szCs w:val="20"/>
                <w:lang w:eastAsia="es-CR"/>
              </w:rPr>
            </w:pPr>
            <w:r w:rsidRPr="00600126">
              <w:rPr>
                <w:rFonts w:ascii="Times New Roman" w:hAnsi="Times New Roman"/>
                <w:sz w:val="20"/>
                <w:szCs w:val="20"/>
              </w:rPr>
              <w:t xml:space="preserve">Tabla </w:t>
            </w:r>
            <w:r w:rsidRPr="00600126">
              <w:rPr>
                <w:rFonts w:ascii="Times New Roman" w:hAnsi="Times New Roman"/>
                <w:sz w:val="20"/>
                <w:szCs w:val="20"/>
              </w:rPr>
              <w:fldChar w:fldCharType="begin"/>
            </w:r>
            <w:r w:rsidRPr="00600126">
              <w:rPr>
                <w:rFonts w:ascii="Times New Roman" w:hAnsi="Times New Roman"/>
                <w:sz w:val="20"/>
                <w:szCs w:val="20"/>
              </w:rPr>
              <w:instrText xml:space="preserve"> SEQ Tabla \* ARABIC </w:instrText>
            </w:r>
            <w:r w:rsidRPr="00600126">
              <w:rPr>
                <w:rFonts w:ascii="Times New Roman" w:hAnsi="Times New Roman"/>
                <w:sz w:val="20"/>
                <w:szCs w:val="20"/>
              </w:rPr>
              <w:fldChar w:fldCharType="separate"/>
            </w:r>
            <w:r w:rsidRPr="00600126">
              <w:rPr>
                <w:rFonts w:ascii="Times New Roman" w:hAnsi="Times New Roman"/>
                <w:noProof/>
                <w:sz w:val="20"/>
                <w:szCs w:val="20"/>
              </w:rPr>
              <w:t>15</w:t>
            </w:r>
            <w:r w:rsidRPr="00600126">
              <w:rPr>
                <w:rFonts w:ascii="Times New Roman" w:hAnsi="Times New Roman"/>
                <w:sz w:val="20"/>
                <w:szCs w:val="20"/>
              </w:rPr>
              <w:fldChar w:fldCharType="end"/>
            </w:r>
          </w:p>
        </w:tc>
      </w:tr>
      <w:tr w:rsidR="00600126" w14:paraId="0AB7833C" w14:textId="77777777" w:rsidTr="0035494B">
        <w:tc>
          <w:tcPr>
            <w:tcW w:w="9346" w:type="dxa"/>
            <w:gridSpan w:val="2"/>
            <w:tcBorders>
              <w:bottom w:val="single" w:sz="4" w:space="0" w:color="auto"/>
            </w:tcBorders>
          </w:tcPr>
          <w:p w14:paraId="6623E93C" w14:textId="1424C01F" w:rsidR="00600126" w:rsidRPr="00600126" w:rsidRDefault="00600126" w:rsidP="002209CE">
            <w:pPr>
              <w:spacing w:line="367" w:lineRule="auto"/>
              <w:ind w:firstLine="0"/>
              <w:jc w:val="both"/>
              <w:rPr>
                <w:rFonts w:ascii="Times New Roman" w:eastAsia="Times New Roman" w:hAnsi="Times New Roman"/>
                <w:sz w:val="20"/>
                <w:szCs w:val="20"/>
                <w:lang w:eastAsia="es-CR"/>
              </w:rPr>
            </w:pPr>
            <w:r w:rsidRPr="00600126">
              <w:rPr>
                <w:rFonts w:ascii="Times New Roman" w:eastAsia="Times New Roman" w:hAnsi="Times New Roman"/>
                <w:i/>
                <w:iCs/>
                <w:sz w:val="20"/>
                <w:szCs w:val="20"/>
                <w:lang w:eastAsia="es-CR"/>
              </w:rPr>
              <w:t>¿Cuáles recomendaciones daría para el uso de dispositivos móviles en las clases universitarias?</w:t>
            </w:r>
          </w:p>
        </w:tc>
      </w:tr>
      <w:tr w:rsidR="0035494B" w14:paraId="459F80BB" w14:textId="77777777" w:rsidTr="0035494B">
        <w:tc>
          <w:tcPr>
            <w:tcW w:w="9346" w:type="dxa"/>
            <w:gridSpan w:val="2"/>
            <w:tcBorders>
              <w:bottom w:val="single" w:sz="4" w:space="0" w:color="auto"/>
            </w:tcBorders>
          </w:tcPr>
          <w:p w14:paraId="1D078C56" w14:textId="4EEA19E0" w:rsidR="0035494B" w:rsidRPr="0035494B" w:rsidRDefault="0035494B" w:rsidP="002209CE">
            <w:pPr>
              <w:spacing w:line="367" w:lineRule="auto"/>
              <w:ind w:firstLine="0"/>
              <w:jc w:val="both"/>
              <w:rPr>
                <w:rFonts w:ascii="Times New Roman" w:eastAsia="Times New Roman" w:hAnsi="Times New Roman"/>
                <w:b/>
                <w:bCs/>
                <w:sz w:val="20"/>
                <w:szCs w:val="20"/>
                <w:lang w:eastAsia="es-CR"/>
              </w:rPr>
            </w:pPr>
            <w:r w:rsidRPr="0035494B">
              <w:rPr>
                <w:rFonts w:ascii="Times New Roman" w:eastAsia="Times New Roman" w:hAnsi="Times New Roman"/>
                <w:b/>
                <w:bCs/>
                <w:sz w:val="20"/>
                <w:szCs w:val="20"/>
                <w:lang w:eastAsia="es-CR"/>
              </w:rPr>
              <w:t>Recomendaciones</w:t>
            </w:r>
          </w:p>
        </w:tc>
      </w:tr>
      <w:tr w:rsidR="00600126" w14:paraId="65B694A0" w14:textId="77777777" w:rsidTr="0035494B">
        <w:tc>
          <w:tcPr>
            <w:tcW w:w="4673" w:type="dxa"/>
            <w:tcBorders>
              <w:top w:val="single" w:sz="4" w:space="0" w:color="auto"/>
            </w:tcBorders>
          </w:tcPr>
          <w:p w14:paraId="59B35ADD" w14:textId="77777777" w:rsidR="00600126" w:rsidRPr="00600126" w:rsidRDefault="00600126">
            <w:pPr>
              <w:pStyle w:val="Prrafodelista"/>
              <w:numPr>
                <w:ilvl w:val="0"/>
                <w:numId w:val="82"/>
              </w:numPr>
              <w:spacing w:line="240" w:lineRule="auto"/>
              <w:ind w:left="162" w:hanging="162"/>
              <w:jc w:val="both"/>
              <w:rPr>
                <w:rFonts w:ascii="Times New Roman" w:eastAsia="Times New Roman" w:hAnsi="Times New Roman"/>
                <w:b/>
                <w:bCs/>
                <w:sz w:val="18"/>
                <w:szCs w:val="18"/>
                <w:lang w:eastAsia="es-CR"/>
              </w:rPr>
            </w:pPr>
            <w:r w:rsidRPr="00600126">
              <w:rPr>
                <w:rFonts w:ascii="Times New Roman" w:eastAsia="Times New Roman" w:hAnsi="Times New Roman"/>
                <w:sz w:val="18"/>
                <w:szCs w:val="18"/>
                <w:lang w:eastAsia="es-CR"/>
              </w:rPr>
              <w:t xml:space="preserve">Capacitarse para sacarle provecho </w:t>
            </w:r>
          </w:p>
          <w:p w14:paraId="3D323F82" w14:textId="50B1AC72" w:rsidR="00600126" w:rsidRPr="00600126" w:rsidRDefault="00600126">
            <w:pPr>
              <w:pStyle w:val="Prrafodelista"/>
              <w:numPr>
                <w:ilvl w:val="0"/>
                <w:numId w:val="82"/>
              </w:numPr>
              <w:spacing w:line="240" w:lineRule="auto"/>
              <w:ind w:left="162" w:hanging="162"/>
              <w:jc w:val="both"/>
              <w:rPr>
                <w:rFonts w:ascii="Times New Roman" w:eastAsia="Times New Roman" w:hAnsi="Times New Roman"/>
                <w:sz w:val="24"/>
                <w:szCs w:val="24"/>
                <w:lang w:eastAsia="es-CR"/>
              </w:rPr>
            </w:pPr>
            <w:r w:rsidRPr="00600126">
              <w:rPr>
                <w:rFonts w:ascii="Times New Roman" w:eastAsia="Times New Roman" w:hAnsi="Times New Roman"/>
                <w:sz w:val="18"/>
                <w:szCs w:val="18"/>
                <w:lang w:eastAsia="es-CR"/>
              </w:rPr>
              <w:t xml:space="preserve">Solo para uso didáctico, buen ancho de banda, debe haber concentración </w:t>
            </w:r>
          </w:p>
        </w:tc>
        <w:tc>
          <w:tcPr>
            <w:tcW w:w="4673" w:type="dxa"/>
            <w:tcBorders>
              <w:top w:val="single" w:sz="4" w:space="0" w:color="auto"/>
            </w:tcBorders>
          </w:tcPr>
          <w:p w14:paraId="4B317B4A" w14:textId="77777777" w:rsidR="00600126" w:rsidRPr="00600126" w:rsidRDefault="00600126">
            <w:pPr>
              <w:pStyle w:val="Prrafodelista"/>
              <w:numPr>
                <w:ilvl w:val="0"/>
                <w:numId w:val="82"/>
              </w:numPr>
              <w:spacing w:line="240" w:lineRule="auto"/>
              <w:ind w:left="169" w:hanging="169"/>
              <w:jc w:val="both"/>
              <w:rPr>
                <w:rFonts w:ascii="Times New Roman" w:eastAsia="Times New Roman" w:hAnsi="Times New Roman"/>
                <w:b/>
                <w:bCs/>
                <w:sz w:val="18"/>
                <w:szCs w:val="18"/>
                <w:lang w:eastAsia="es-CR"/>
              </w:rPr>
            </w:pPr>
            <w:r w:rsidRPr="00600126">
              <w:rPr>
                <w:rFonts w:ascii="Times New Roman" w:eastAsia="Times New Roman" w:hAnsi="Times New Roman"/>
                <w:sz w:val="18"/>
                <w:szCs w:val="18"/>
                <w:lang w:eastAsia="es-CR"/>
              </w:rPr>
              <w:t>Dar mayor soporte de internet para que no falte la conexión.</w:t>
            </w:r>
          </w:p>
          <w:p w14:paraId="4BBB263B" w14:textId="4453929C" w:rsidR="00600126" w:rsidRPr="00600126" w:rsidRDefault="00600126">
            <w:pPr>
              <w:pStyle w:val="Prrafodelista"/>
              <w:numPr>
                <w:ilvl w:val="0"/>
                <w:numId w:val="82"/>
              </w:numPr>
              <w:spacing w:line="240" w:lineRule="auto"/>
              <w:ind w:left="169" w:hanging="169"/>
              <w:jc w:val="both"/>
              <w:rPr>
                <w:rFonts w:ascii="Times New Roman" w:eastAsia="Times New Roman" w:hAnsi="Times New Roman"/>
                <w:sz w:val="24"/>
                <w:szCs w:val="24"/>
                <w:lang w:eastAsia="es-CR"/>
              </w:rPr>
            </w:pPr>
            <w:r w:rsidRPr="00600126">
              <w:rPr>
                <w:rFonts w:ascii="Times New Roman" w:eastAsia="Times New Roman" w:hAnsi="Times New Roman"/>
                <w:sz w:val="18"/>
                <w:szCs w:val="18"/>
                <w:lang w:eastAsia="es-CR"/>
              </w:rPr>
              <w:t>Asegurarse de la conectividad</w:t>
            </w:r>
          </w:p>
        </w:tc>
      </w:tr>
      <w:tr w:rsidR="00600126" w14:paraId="40D3B1C2" w14:textId="77777777" w:rsidTr="0035494B">
        <w:tc>
          <w:tcPr>
            <w:tcW w:w="4673" w:type="dxa"/>
          </w:tcPr>
          <w:p w14:paraId="183E678A" w14:textId="0989F7E6" w:rsidR="00600126" w:rsidRPr="00600126" w:rsidRDefault="00600126">
            <w:pPr>
              <w:pStyle w:val="Prrafodelista"/>
              <w:numPr>
                <w:ilvl w:val="0"/>
                <w:numId w:val="82"/>
              </w:numPr>
              <w:spacing w:line="240" w:lineRule="auto"/>
              <w:ind w:left="162" w:hanging="162"/>
              <w:jc w:val="both"/>
              <w:rPr>
                <w:rFonts w:ascii="Times New Roman" w:eastAsia="Times New Roman" w:hAnsi="Times New Roman"/>
                <w:b/>
                <w:bCs/>
                <w:sz w:val="18"/>
                <w:szCs w:val="18"/>
                <w:lang w:eastAsia="es-CR"/>
              </w:rPr>
            </w:pPr>
            <w:r w:rsidRPr="00600126">
              <w:rPr>
                <w:rFonts w:ascii="Times New Roman" w:eastAsia="Times New Roman" w:hAnsi="Times New Roman"/>
                <w:sz w:val="18"/>
                <w:szCs w:val="18"/>
                <w:lang w:eastAsia="es-CR"/>
              </w:rPr>
              <w:t>Utilizarlos para la clase y no como distract</w:t>
            </w:r>
            <w:r>
              <w:rPr>
                <w:rFonts w:ascii="Times New Roman" w:eastAsia="Times New Roman" w:hAnsi="Times New Roman"/>
                <w:sz w:val="18"/>
                <w:szCs w:val="18"/>
                <w:lang w:eastAsia="es-CR"/>
              </w:rPr>
              <w:t>or</w:t>
            </w:r>
          </w:p>
          <w:p w14:paraId="2870AD3F" w14:textId="0CF7DE9E" w:rsidR="00600126" w:rsidRPr="00600126" w:rsidRDefault="00600126">
            <w:pPr>
              <w:pStyle w:val="Prrafodelista"/>
              <w:numPr>
                <w:ilvl w:val="0"/>
                <w:numId w:val="82"/>
              </w:numPr>
              <w:spacing w:line="240" w:lineRule="auto"/>
              <w:ind w:left="162" w:hanging="162"/>
              <w:jc w:val="both"/>
              <w:rPr>
                <w:rFonts w:ascii="Times New Roman" w:eastAsia="Times New Roman" w:hAnsi="Times New Roman"/>
                <w:sz w:val="24"/>
                <w:szCs w:val="24"/>
                <w:lang w:eastAsia="es-CR"/>
              </w:rPr>
            </w:pPr>
            <w:r w:rsidRPr="00600126">
              <w:rPr>
                <w:rFonts w:ascii="Times New Roman" w:eastAsia="Times New Roman" w:hAnsi="Times New Roman"/>
                <w:sz w:val="18"/>
                <w:szCs w:val="18"/>
                <w:lang w:eastAsia="es-CR"/>
              </w:rPr>
              <w:t>Deben ser más dinámicas</w:t>
            </w:r>
            <w:r>
              <w:rPr>
                <w:rFonts w:ascii="Times New Roman" w:eastAsia="Times New Roman" w:hAnsi="Times New Roman"/>
                <w:sz w:val="18"/>
                <w:szCs w:val="18"/>
                <w:lang w:eastAsia="es-CR"/>
              </w:rPr>
              <w:t>.</w:t>
            </w:r>
          </w:p>
        </w:tc>
        <w:tc>
          <w:tcPr>
            <w:tcW w:w="4673" w:type="dxa"/>
          </w:tcPr>
          <w:p w14:paraId="05B30BAD" w14:textId="61B6ABAF" w:rsidR="00600126" w:rsidRPr="00600126" w:rsidRDefault="00600126">
            <w:pPr>
              <w:pStyle w:val="Prrafodelista"/>
              <w:numPr>
                <w:ilvl w:val="0"/>
                <w:numId w:val="82"/>
              </w:numPr>
              <w:spacing w:line="240" w:lineRule="auto"/>
              <w:ind w:left="169" w:hanging="169"/>
              <w:jc w:val="both"/>
              <w:rPr>
                <w:rFonts w:ascii="Times New Roman" w:eastAsia="Times New Roman" w:hAnsi="Times New Roman"/>
                <w:sz w:val="24"/>
                <w:szCs w:val="24"/>
                <w:lang w:eastAsia="es-CR"/>
              </w:rPr>
            </w:pPr>
            <w:r w:rsidRPr="00600126">
              <w:rPr>
                <w:rFonts w:ascii="Times New Roman" w:eastAsia="Times New Roman" w:hAnsi="Times New Roman"/>
                <w:sz w:val="18"/>
                <w:szCs w:val="18"/>
                <w:lang w:eastAsia="es-CR"/>
              </w:rPr>
              <w:t>Realizar actividades que se puedan realizar en estos dispositivos, siempre que el curso lo permita (juegos interactivos, fotos, vídeos, audios, comunicación grupal)</w:t>
            </w:r>
          </w:p>
        </w:tc>
      </w:tr>
      <w:tr w:rsidR="00600126" w14:paraId="4F86421A" w14:textId="77777777" w:rsidTr="0035494B">
        <w:tc>
          <w:tcPr>
            <w:tcW w:w="4673" w:type="dxa"/>
          </w:tcPr>
          <w:p w14:paraId="2C0CBCBB" w14:textId="77777777" w:rsidR="00600126" w:rsidRPr="00600126" w:rsidRDefault="00600126">
            <w:pPr>
              <w:pStyle w:val="Prrafodelista"/>
              <w:numPr>
                <w:ilvl w:val="0"/>
                <w:numId w:val="82"/>
              </w:numPr>
              <w:spacing w:line="240" w:lineRule="auto"/>
              <w:ind w:left="162" w:hanging="162"/>
              <w:jc w:val="both"/>
              <w:rPr>
                <w:rFonts w:ascii="Times New Roman" w:eastAsia="Times New Roman" w:hAnsi="Times New Roman"/>
                <w:b/>
                <w:bCs/>
                <w:sz w:val="18"/>
                <w:szCs w:val="18"/>
                <w:lang w:eastAsia="es-CR"/>
              </w:rPr>
            </w:pPr>
            <w:r w:rsidRPr="00600126">
              <w:rPr>
                <w:rFonts w:ascii="Times New Roman" w:eastAsia="Times New Roman" w:hAnsi="Times New Roman"/>
                <w:sz w:val="18"/>
                <w:szCs w:val="18"/>
                <w:lang w:eastAsia="es-CR"/>
              </w:rPr>
              <w:t>Establecer las normativas de uso, verificar que el estudiantado tenga igualdad de acceso a los dispositivos, diseñar actividades atractivas, motivadoras e interactivas.</w:t>
            </w:r>
          </w:p>
          <w:p w14:paraId="14572503" w14:textId="7FB12ADF" w:rsidR="00600126" w:rsidRPr="00600126" w:rsidRDefault="00600126">
            <w:pPr>
              <w:pStyle w:val="Prrafodelista"/>
              <w:numPr>
                <w:ilvl w:val="0"/>
                <w:numId w:val="82"/>
              </w:numPr>
              <w:spacing w:line="240" w:lineRule="auto"/>
              <w:ind w:left="162" w:hanging="162"/>
              <w:jc w:val="both"/>
              <w:rPr>
                <w:rFonts w:ascii="Times New Roman" w:eastAsia="Times New Roman" w:hAnsi="Times New Roman"/>
                <w:sz w:val="24"/>
                <w:szCs w:val="24"/>
                <w:lang w:eastAsia="es-CR"/>
              </w:rPr>
            </w:pPr>
            <w:r w:rsidRPr="00600126">
              <w:rPr>
                <w:rFonts w:ascii="Times New Roman" w:eastAsia="Times New Roman" w:hAnsi="Times New Roman"/>
                <w:sz w:val="18"/>
                <w:szCs w:val="18"/>
                <w:lang w:eastAsia="es-CR"/>
              </w:rPr>
              <w:t>Diseñar contenidos interactivos.</w:t>
            </w:r>
          </w:p>
        </w:tc>
        <w:tc>
          <w:tcPr>
            <w:tcW w:w="4673" w:type="dxa"/>
          </w:tcPr>
          <w:p w14:paraId="4AC69E27" w14:textId="77777777" w:rsidR="00600126" w:rsidRPr="00600126" w:rsidRDefault="00600126">
            <w:pPr>
              <w:pStyle w:val="Prrafodelista"/>
              <w:numPr>
                <w:ilvl w:val="0"/>
                <w:numId w:val="82"/>
              </w:numPr>
              <w:spacing w:line="240" w:lineRule="auto"/>
              <w:ind w:left="169" w:hanging="169"/>
              <w:jc w:val="both"/>
              <w:rPr>
                <w:rFonts w:ascii="Times New Roman" w:eastAsia="Times New Roman" w:hAnsi="Times New Roman"/>
                <w:sz w:val="18"/>
                <w:szCs w:val="18"/>
                <w:lang w:eastAsia="es-CR"/>
              </w:rPr>
            </w:pPr>
            <w:r w:rsidRPr="00600126">
              <w:rPr>
                <w:rFonts w:ascii="Times New Roman" w:eastAsia="Times New Roman" w:hAnsi="Times New Roman"/>
                <w:sz w:val="18"/>
                <w:szCs w:val="18"/>
                <w:lang w:eastAsia="es-CR"/>
              </w:rPr>
              <w:t>Dosificar correctamente los materiales.</w:t>
            </w:r>
          </w:p>
          <w:p w14:paraId="6E33AD24" w14:textId="40AE22CC" w:rsidR="00600126" w:rsidRPr="00600126" w:rsidRDefault="00600126">
            <w:pPr>
              <w:pStyle w:val="Prrafodelista"/>
              <w:numPr>
                <w:ilvl w:val="0"/>
                <w:numId w:val="82"/>
              </w:numPr>
              <w:spacing w:line="240" w:lineRule="auto"/>
              <w:ind w:left="169" w:hanging="169"/>
              <w:jc w:val="both"/>
              <w:rPr>
                <w:rFonts w:ascii="Times New Roman" w:eastAsia="Times New Roman" w:hAnsi="Times New Roman"/>
                <w:sz w:val="24"/>
                <w:szCs w:val="24"/>
                <w:lang w:eastAsia="es-CR"/>
              </w:rPr>
            </w:pPr>
            <w:r w:rsidRPr="00600126">
              <w:rPr>
                <w:rFonts w:ascii="Times New Roman" w:eastAsia="Times New Roman" w:hAnsi="Times New Roman"/>
                <w:sz w:val="18"/>
                <w:szCs w:val="18"/>
                <w:lang w:eastAsia="es-CR"/>
              </w:rPr>
              <w:t>Aprovechar al máximo para la evaluación formativa.</w:t>
            </w:r>
          </w:p>
        </w:tc>
      </w:tr>
      <w:tr w:rsidR="00600126" w14:paraId="7E8D8146" w14:textId="77777777" w:rsidTr="0035494B">
        <w:tc>
          <w:tcPr>
            <w:tcW w:w="4673" w:type="dxa"/>
          </w:tcPr>
          <w:p w14:paraId="3DF7AE00" w14:textId="77777777" w:rsidR="00600126" w:rsidRPr="006D3BD7" w:rsidRDefault="00600126">
            <w:pPr>
              <w:pStyle w:val="Prrafodelista"/>
              <w:numPr>
                <w:ilvl w:val="0"/>
                <w:numId w:val="72"/>
              </w:numPr>
              <w:spacing w:line="240" w:lineRule="auto"/>
              <w:ind w:left="171" w:hanging="151"/>
              <w:jc w:val="both"/>
              <w:rPr>
                <w:rFonts w:ascii="Times New Roman" w:eastAsia="Times New Roman" w:hAnsi="Times New Roman"/>
                <w:b/>
                <w:bCs/>
                <w:sz w:val="18"/>
                <w:szCs w:val="18"/>
                <w:lang w:eastAsia="es-CR"/>
              </w:rPr>
            </w:pPr>
            <w:r w:rsidRPr="006D3BD7">
              <w:rPr>
                <w:rFonts w:ascii="Times New Roman" w:eastAsia="Times New Roman" w:hAnsi="Times New Roman"/>
                <w:sz w:val="18"/>
                <w:szCs w:val="18"/>
                <w:lang w:eastAsia="es-CR"/>
              </w:rPr>
              <w:t>Clases cortas, técnicas de participación, explotar el acceso a la información.</w:t>
            </w:r>
          </w:p>
          <w:p w14:paraId="6CA2BB61" w14:textId="61DB0473" w:rsidR="00600126" w:rsidRPr="00600126" w:rsidRDefault="00600126">
            <w:pPr>
              <w:pStyle w:val="Prrafodelista"/>
              <w:numPr>
                <w:ilvl w:val="0"/>
                <w:numId w:val="72"/>
              </w:numPr>
              <w:spacing w:line="240" w:lineRule="auto"/>
              <w:ind w:left="162" w:hanging="162"/>
              <w:jc w:val="both"/>
              <w:rPr>
                <w:rFonts w:ascii="Times New Roman" w:eastAsia="Times New Roman" w:hAnsi="Times New Roman"/>
                <w:sz w:val="24"/>
                <w:szCs w:val="24"/>
                <w:lang w:eastAsia="es-CR"/>
              </w:rPr>
            </w:pPr>
            <w:r w:rsidRPr="00600126">
              <w:rPr>
                <w:rFonts w:ascii="Times New Roman" w:eastAsia="Times New Roman" w:hAnsi="Times New Roman"/>
                <w:sz w:val="18"/>
                <w:szCs w:val="18"/>
                <w:lang w:eastAsia="es-CR"/>
              </w:rPr>
              <w:t>Capacitarse sobre nuevas tecnologías y aplicaciones para sacarle el mayor provecho.</w:t>
            </w:r>
          </w:p>
        </w:tc>
        <w:tc>
          <w:tcPr>
            <w:tcW w:w="4673" w:type="dxa"/>
          </w:tcPr>
          <w:p w14:paraId="39FB7392" w14:textId="2A469070" w:rsidR="00600126" w:rsidRPr="00600126" w:rsidRDefault="00600126">
            <w:pPr>
              <w:pStyle w:val="Prrafodelista"/>
              <w:numPr>
                <w:ilvl w:val="0"/>
                <w:numId w:val="72"/>
              </w:numPr>
              <w:spacing w:line="240" w:lineRule="auto"/>
              <w:ind w:left="169" w:hanging="169"/>
              <w:jc w:val="both"/>
              <w:rPr>
                <w:rFonts w:ascii="Times New Roman" w:eastAsia="Times New Roman" w:hAnsi="Times New Roman"/>
                <w:sz w:val="24"/>
                <w:szCs w:val="24"/>
                <w:lang w:eastAsia="es-CR"/>
              </w:rPr>
            </w:pPr>
            <w:r w:rsidRPr="00600126">
              <w:rPr>
                <w:rFonts w:ascii="Times New Roman" w:eastAsia="Times New Roman" w:hAnsi="Times New Roman"/>
                <w:sz w:val="18"/>
                <w:szCs w:val="18"/>
                <w:lang w:eastAsia="es-CR"/>
              </w:rPr>
              <w:t>Que el estudiantado sea consciente del momento en que se encuentra y del uso que se requiere para la mediación pedagógica, pero eso no siempre pasa ya que algunos de los estudiantes se interesan más por interactuar con otros.</w:t>
            </w:r>
          </w:p>
        </w:tc>
      </w:tr>
      <w:tr w:rsidR="00600126" w14:paraId="5A7ECB1D" w14:textId="77777777" w:rsidTr="0035494B">
        <w:tc>
          <w:tcPr>
            <w:tcW w:w="4673" w:type="dxa"/>
            <w:tcBorders>
              <w:bottom w:val="single" w:sz="4" w:space="0" w:color="auto"/>
            </w:tcBorders>
          </w:tcPr>
          <w:p w14:paraId="15A56773" w14:textId="2BBE8058" w:rsidR="00600126" w:rsidRPr="00600126" w:rsidRDefault="00600126">
            <w:pPr>
              <w:pStyle w:val="Prrafodelista"/>
              <w:numPr>
                <w:ilvl w:val="0"/>
                <w:numId w:val="72"/>
              </w:numPr>
              <w:spacing w:line="240" w:lineRule="auto"/>
              <w:ind w:left="162" w:hanging="162"/>
              <w:jc w:val="both"/>
              <w:rPr>
                <w:rFonts w:ascii="Times New Roman" w:eastAsia="Times New Roman" w:hAnsi="Times New Roman"/>
                <w:sz w:val="24"/>
                <w:szCs w:val="24"/>
                <w:lang w:eastAsia="es-CR"/>
              </w:rPr>
            </w:pPr>
            <w:r w:rsidRPr="00600126">
              <w:rPr>
                <w:rFonts w:ascii="Times New Roman" w:eastAsia="Times New Roman" w:hAnsi="Times New Roman"/>
                <w:sz w:val="18"/>
                <w:szCs w:val="18"/>
                <w:lang w:eastAsia="es-CR"/>
              </w:rPr>
              <w:t>Que sean solo de apoyo, para recepción de información breve y gráfica, no para comunicación de redes con profesores.</w:t>
            </w:r>
          </w:p>
        </w:tc>
        <w:tc>
          <w:tcPr>
            <w:tcW w:w="4673" w:type="dxa"/>
            <w:tcBorders>
              <w:bottom w:val="single" w:sz="4" w:space="0" w:color="auto"/>
            </w:tcBorders>
          </w:tcPr>
          <w:p w14:paraId="057E5490" w14:textId="464E8324" w:rsidR="00600126" w:rsidRPr="00600126" w:rsidRDefault="00600126">
            <w:pPr>
              <w:pStyle w:val="Prrafodelista"/>
              <w:numPr>
                <w:ilvl w:val="0"/>
                <w:numId w:val="72"/>
              </w:numPr>
              <w:spacing w:line="240" w:lineRule="auto"/>
              <w:ind w:left="169" w:hanging="169"/>
              <w:jc w:val="both"/>
              <w:rPr>
                <w:rFonts w:ascii="Times New Roman" w:eastAsia="Times New Roman" w:hAnsi="Times New Roman"/>
                <w:sz w:val="24"/>
                <w:szCs w:val="24"/>
                <w:lang w:eastAsia="es-CR"/>
              </w:rPr>
            </w:pPr>
            <w:r w:rsidRPr="00600126">
              <w:rPr>
                <w:rFonts w:ascii="Times New Roman" w:eastAsia="Times New Roman" w:hAnsi="Times New Roman"/>
                <w:sz w:val="18"/>
                <w:szCs w:val="18"/>
                <w:lang w:eastAsia="es-CR"/>
              </w:rPr>
              <w:t>Delimitar el uso de dispositivos en sus diferencias actividades, fomentar la convivencia entre las personas, ofrecer la oportunidad de realizar actividades, como presentaciones, discusiones</w:t>
            </w:r>
          </w:p>
        </w:tc>
      </w:tr>
      <w:tr w:rsidR="00600126" w14:paraId="7BAC34B8" w14:textId="77777777" w:rsidTr="0035494B">
        <w:tc>
          <w:tcPr>
            <w:tcW w:w="9346" w:type="dxa"/>
            <w:gridSpan w:val="2"/>
            <w:tcBorders>
              <w:top w:val="single" w:sz="4" w:space="0" w:color="auto"/>
            </w:tcBorders>
          </w:tcPr>
          <w:p w14:paraId="1D12F776" w14:textId="610D70E5" w:rsidR="00600126" w:rsidRPr="00600126" w:rsidRDefault="00600126" w:rsidP="00600126">
            <w:pPr>
              <w:pStyle w:val="Descripcin"/>
              <w:ind w:firstLine="0"/>
              <w:rPr>
                <w:rFonts w:ascii="Times New Roman" w:hAnsi="Times New Roman"/>
                <w:b w:val="0"/>
                <w:bCs w:val="0"/>
                <w:i/>
                <w:iCs/>
              </w:rPr>
            </w:pPr>
            <w:r>
              <w:rPr>
                <w:rFonts w:ascii="Times New Roman" w:eastAsia="Times New Roman" w:hAnsi="Times New Roman"/>
                <w:i/>
                <w:iCs/>
                <w:lang w:eastAsia="es-CR"/>
              </w:rPr>
              <w:t xml:space="preserve">Nota. </w:t>
            </w:r>
            <w:r w:rsidRPr="00A14C4A">
              <w:rPr>
                <w:rFonts w:ascii="Times New Roman" w:hAnsi="Times New Roman"/>
                <w:b w:val="0"/>
                <w:bCs w:val="0"/>
                <w:i/>
                <w:iCs/>
              </w:rPr>
              <w:t>Fuente: C1. Aprendizaje Ubicuo-Docente</w:t>
            </w:r>
            <w:r>
              <w:rPr>
                <w:rFonts w:ascii="Times New Roman" w:hAnsi="Times New Roman"/>
                <w:b w:val="0"/>
                <w:bCs w:val="0"/>
                <w:i/>
                <w:iCs/>
              </w:rPr>
              <w:t xml:space="preserve">. </w:t>
            </w:r>
            <w:r w:rsidRPr="00600126">
              <w:rPr>
                <w:rFonts w:ascii="Times New Roman" w:hAnsi="Times New Roman"/>
                <w:b w:val="0"/>
                <w:bCs w:val="0"/>
                <w:i/>
                <w:iCs/>
              </w:rPr>
              <w:t>La tabla representa las recomendaciones que hicieron los Docentes</w:t>
            </w:r>
          </w:p>
        </w:tc>
      </w:tr>
    </w:tbl>
    <w:p w14:paraId="78791DD0" w14:textId="52191881" w:rsidR="00831C37" w:rsidRPr="00A14C4A" w:rsidRDefault="00831C37" w:rsidP="0035494B">
      <w:pPr>
        <w:tabs>
          <w:tab w:val="left" w:pos="2298"/>
        </w:tabs>
        <w:ind w:firstLine="0"/>
        <w:jc w:val="both"/>
        <w:rPr>
          <w:rFonts w:ascii="Arial" w:eastAsia="Times New Roman" w:hAnsi="Arial" w:cs="Arial"/>
          <w:b/>
          <w:bCs/>
          <w:sz w:val="20"/>
          <w:szCs w:val="20"/>
          <w:lang w:eastAsia="es-CR"/>
        </w:rPr>
      </w:pPr>
    </w:p>
    <w:p w14:paraId="3781A085" w14:textId="3DB07D40" w:rsidR="0035494B" w:rsidRDefault="003A7118" w:rsidP="00D11062">
      <w:pPr>
        <w:spacing w:line="480" w:lineRule="auto"/>
        <w:ind w:left="11"/>
        <w:jc w:val="both"/>
        <w:rPr>
          <w:rFonts w:ascii="Times New Roman" w:eastAsia="Times New Roman" w:hAnsi="Times New Roman"/>
          <w:sz w:val="24"/>
          <w:szCs w:val="24"/>
          <w:lang w:eastAsia="es-CR"/>
        </w:rPr>
      </w:pPr>
      <w:r w:rsidRPr="000B5599">
        <w:rPr>
          <w:rFonts w:ascii="Times New Roman" w:eastAsia="Times New Roman" w:hAnsi="Times New Roman"/>
          <w:sz w:val="24"/>
          <w:szCs w:val="24"/>
          <w:lang w:eastAsia="es-CR"/>
        </w:rPr>
        <w:t xml:space="preserve">Cuando </w:t>
      </w:r>
      <w:r w:rsidR="00ED3527" w:rsidRPr="000B5599">
        <w:rPr>
          <w:rFonts w:ascii="Times New Roman" w:eastAsia="Times New Roman" w:hAnsi="Times New Roman"/>
          <w:sz w:val="24"/>
          <w:szCs w:val="24"/>
          <w:lang w:eastAsia="es-CR"/>
        </w:rPr>
        <w:t>se preguntó</w:t>
      </w:r>
      <w:r w:rsidRPr="000B5599">
        <w:rPr>
          <w:rFonts w:ascii="Times New Roman" w:eastAsia="Times New Roman" w:hAnsi="Times New Roman"/>
          <w:sz w:val="24"/>
          <w:szCs w:val="24"/>
          <w:lang w:eastAsia="es-CR"/>
        </w:rPr>
        <w:t xml:space="preserve"> ¿Qué opina sobre el uso de los dispositivos móviles en el aprendizaje? Las respuestas se pueden observar en Tabla 1</w:t>
      </w:r>
      <w:r w:rsidR="00EB385C">
        <w:rPr>
          <w:rFonts w:ascii="Times New Roman" w:eastAsia="Times New Roman" w:hAnsi="Times New Roman"/>
          <w:sz w:val="24"/>
          <w:szCs w:val="24"/>
          <w:lang w:eastAsia="es-CR"/>
        </w:rPr>
        <w:t>6</w:t>
      </w:r>
      <w:r w:rsidRPr="000B5599">
        <w:rPr>
          <w:rFonts w:ascii="Times New Roman" w:eastAsia="Times New Roman" w:hAnsi="Times New Roman"/>
          <w:sz w:val="24"/>
          <w:szCs w:val="24"/>
          <w:lang w:eastAsia="es-CR"/>
        </w:rPr>
        <w:t>:</w:t>
      </w:r>
    </w:p>
    <w:tbl>
      <w:tblPr>
        <w:tblStyle w:val="Tablaconcuadrcula"/>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35494B" w14:paraId="2E035426" w14:textId="77777777" w:rsidTr="0035494B">
        <w:trPr>
          <w:trHeight w:val="340"/>
        </w:trPr>
        <w:tc>
          <w:tcPr>
            <w:tcW w:w="9346" w:type="dxa"/>
          </w:tcPr>
          <w:p w14:paraId="4AA16DEF" w14:textId="294EF088" w:rsidR="0035494B" w:rsidRPr="0035494B" w:rsidRDefault="0035494B" w:rsidP="0035494B">
            <w:pPr>
              <w:pStyle w:val="Descripcin"/>
              <w:ind w:firstLine="0"/>
              <w:rPr>
                <w:rFonts w:ascii="Times New Roman" w:hAnsi="Times New Roman"/>
                <w:b w:val="0"/>
                <w:bCs w:val="0"/>
              </w:rPr>
            </w:pPr>
            <w:r w:rsidRPr="0035494B">
              <w:rPr>
                <w:rFonts w:ascii="Times New Roman" w:hAnsi="Times New Roman"/>
                <w:b w:val="0"/>
                <w:bCs w:val="0"/>
              </w:rPr>
              <w:t xml:space="preserve">Tabla </w:t>
            </w:r>
            <w:r w:rsidRPr="0035494B">
              <w:rPr>
                <w:rFonts w:ascii="Times New Roman" w:hAnsi="Times New Roman"/>
                <w:b w:val="0"/>
                <w:bCs w:val="0"/>
              </w:rPr>
              <w:fldChar w:fldCharType="begin"/>
            </w:r>
            <w:r w:rsidRPr="0035494B">
              <w:rPr>
                <w:rFonts w:ascii="Times New Roman" w:hAnsi="Times New Roman"/>
                <w:b w:val="0"/>
                <w:bCs w:val="0"/>
              </w:rPr>
              <w:instrText xml:space="preserve"> SEQ Tabla \* ARABIC </w:instrText>
            </w:r>
            <w:r w:rsidRPr="0035494B">
              <w:rPr>
                <w:rFonts w:ascii="Times New Roman" w:hAnsi="Times New Roman"/>
                <w:b w:val="0"/>
                <w:bCs w:val="0"/>
              </w:rPr>
              <w:fldChar w:fldCharType="separate"/>
            </w:r>
            <w:r w:rsidRPr="0035494B">
              <w:rPr>
                <w:rFonts w:ascii="Times New Roman" w:hAnsi="Times New Roman"/>
                <w:b w:val="0"/>
                <w:bCs w:val="0"/>
                <w:noProof/>
              </w:rPr>
              <w:t>16</w:t>
            </w:r>
            <w:r w:rsidRPr="0035494B">
              <w:rPr>
                <w:rFonts w:ascii="Times New Roman" w:hAnsi="Times New Roman"/>
                <w:b w:val="0"/>
                <w:bCs w:val="0"/>
              </w:rPr>
              <w:fldChar w:fldCharType="end"/>
            </w:r>
          </w:p>
        </w:tc>
      </w:tr>
      <w:tr w:rsidR="0035494B" w14:paraId="71B22F4B" w14:textId="77777777" w:rsidTr="0035494B">
        <w:trPr>
          <w:trHeight w:val="340"/>
        </w:trPr>
        <w:tc>
          <w:tcPr>
            <w:tcW w:w="9346" w:type="dxa"/>
            <w:tcBorders>
              <w:bottom w:val="single" w:sz="4" w:space="0" w:color="auto"/>
            </w:tcBorders>
          </w:tcPr>
          <w:p w14:paraId="50C005FA" w14:textId="1ABBD26B" w:rsidR="0035494B" w:rsidRPr="0035494B" w:rsidRDefault="0035494B" w:rsidP="0035494B">
            <w:pPr>
              <w:ind w:firstLine="0"/>
              <w:jc w:val="both"/>
              <w:rPr>
                <w:rFonts w:ascii="Times New Roman" w:eastAsia="Times New Roman" w:hAnsi="Times New Roman"/>
                <w:sz w:val="20"/>
                <w:szCs w:val="20"/>
                <w:lang w:eastAsia="es-CR"/>
              </w:rPr>
            </w:pPr>
            <w:bookmarkStart w:id="92" w:name="_Toc152692743"/>
            <w:r w:rsidRPr="0035494B">
              <w:rPr>
                <w:rFonts w:ascii="Times New Roman" w:eastAsia="Times New Roman" w:hAnsi="Times New Roman"/>
                <w:i/>
                <w:iCs/>
                <w:sz w:val="20"/>
                <w:szCs w:val="20"/>
                <w:lang w:eastAsia="es-CR"/>
              </w:rPr>
              <w:t>¿Qué opina sobre el uso de los dispositivos móviles en el aprendizaje?</w:t>
            </w:r>
            <w:bookmarkEnd w:id="92"/>
          </w:p>
        </w:tc>
      </w:tr>
      <w:tr w:rsidR="0035494B" w14:paraId="6DB107AA" w14:textId="77777777" w:rsidTr="0035494B">
        <w:trPr>
          <w:trHeight w:val="340"/>
        </w:trPr>
        <w:tc>
          <w:tcPr>
            <w:tcW w:w="9346" w:type="dxa"/>
            <w:tcBorders>
              <w:top w:val="single" w:sz="4" w:space="0" w:color="auto"/>
              <w:bottom w:val="single" w:sz="4" w:space="0" w:color="auto"/>
            </w:tcBorders>
          </w:tcPr>
          <w:p w14:paraId="5BCD4A87" w14:textId="0E247154" w:rsidR="0035494B" w:rsidRPr="0035494B" w:rsidRDefault="0035494B" w:rsidP="0035494B">
            <w:pPr>
              <w:ind w:firstLine="0"/>
              <w:jc w:val="both"/>
              <w:rPr>
                <w:rFonts w:ascii="Times New Roman" w:eastAsia="Times New Roman" w:hAnsi="Times New Roman"/>
                <w:b/>
                <w:bCs/>
                <w:sz w:val="24"/>
                <w:szCs w:val="24"/>
                <w:lang w:eastAsia="es-CR"/>
              </w:rPr>
            </w:pPr>
            <w:r w:rsidRPr="0035494B">
              <w:rPr>
                <w:rFonts w:ascii="Times New Roman" w:eastAsia="Times New Roman" w:hAnsi="Times New Roman"/>
                <w:b/>
                <w:bCs/>
                <w:sz w:val="20"/>
                <w:szCs w:val="20"/>
                <w:lang w:eastAsia="es-CR"/>
              </w:rPr>
              <w:t>Opinión</w:t>
            </w:r>
          </w:p>
        </w:tc>
      </w:tr>
      <w:tr w:rsidR="0035494B" w14:paraId="3645E5FA" w14:textId="77777777" w:rsidTr="0035494B">
        <w:trPr>
          <w:trHeight w:val="340"/>
        </w:trPr>
        <w:tc>
          <w:tcPr>
            <w:tcW w:w="9346" w:type="dxa"/>
            <w:tcBorders>
              <w:top w:val="single" w:sz="4" w:space="0" w:color="auto"/>
            </w:tcBorders>
          </w:tcPr>
          <w:p w14:paraId="3B7FF0CE" w14:textId="39AC3D04" w:rsidR="0035494B" w:rsidRPr="0035494B" w:rsidRDefault="0035494B">
            <w:pPr>
              <w:pStyle w:val="Prrafodelista"/>
              <w:numPr>
                <w:ilvl w:val="0"/>
                <w:numId w:val="83"/>
              </w:numPr>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Adecuado. Es muy útil. Muy bueno</w:t>
            </w:r>
          </w:p>
        </w:tc>
      </w:tr>
      <w:tr w:rsidR="0035494B" w14:paraId="07AC11A5" w14:textId="77777777" w:rsidTr="0035494B">
        <w:trPr>
          <w:trHeight w:val="340"/>
        </w:trPr>
        <w:tc>
          <w:tcPr>
            <w:tcW w:w="9346" w:type="dxa"/>
          </w:tcPr>
          <w:p w14:paraId="32948B2D" w14:textId="1FADA5CF" w:rsidR="0035494B" w:rsidRPr="0035494B" w:rsidRDefault="0035494B">
            <w:pPr>
              <w:pStyle w:val="Prrafodelista"/>
              <w:numPr>
                <w:ilvl w:val="0"/>
                <w:numId w:val="83"/>
              </w:numPr>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Mayor acceso a la información</w:t>
            </w:r>
          </w:p>
        </w:tc>
      </w:tr>
      <w:tr w:rsidR="0035494B" w14:paraId="458695A7" w14:textId="77777777" w:rsidTr="0035494B">
        <w:trPr>
          <w:trHeight w:val="340"/>
        </w:trPr>
        <w:tc>
          <w:tcPr>
            <w:tcW w:w="9346" w:type="dxa"/>
          </w:tcPr>
          <w:p w14:paraId="63BECA7E" w14:textId="77777777" w:rsidR="0035494B" w:rsidRPr="0035494B" w:rsidRDefault="0035494B">
            <w:pPr>
              <w:pStyle w:val="Prrafodelista"/>
              <w:numPr>
                <w:ilvl w:val="0"/>
                <w:numId w:val="83"/>
              </w:numPr>
              <w:ind w:left="162" w:hanging="162"/>
              <w:rPr>
                <w:rFonts w:ascii="Times New Roman" w:eastAsia="Times New Roman" w:hAnsi="Times New Roman"/>
                <w:sz w:val="20"/>
                <w:szCs w:val="20"/>
                <w:lang w:eastAsia="es-CR"/>
              </w:rPr>
            </w:pPr>
            <w:r w:rsidRPr="0035494B">
              <w:rPr>
                <w:rFonts w:ascii="Times New Roman" w:eastAsia="Times New Roman" w:hAnsi="Times New Roman"/>
                <w:sz w:val="20"/>
                <w:szCs w:val="20"/>
                <w:lang w:eastAsia="es-CR"/>
              </w:rPr>
              <w:t>Herramienta útil</w:t>
            </w:r>
          </w:p>
          <w:p w14:paraId="6F2DA7AD" w14:textId="296B2AE0" w:rsidR="0035494B" w:rsidRPr="0035494B" w:rsidRDefault="0035494B">
            <w:pPr>
              <w:pStyle w:val="Prrafodelista"/>
              <w:numPr>
                <w:ilvl w:val="0"/>
                <w:numId w:val="83"/>
              </w:numPr>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Buena herramienta</w:t>
            </w:r>
          </w:p>
        </w:tc>
      </w:tr>
      <w:tr w:rsidR="0035494B" w14:paraId="34AC2B74" w14:textId="77777777" w:rsidTr="0035494B">
        <w:trPr>
          <w:trHeight w:val="340"/>
        </w:trPr>
        <w:tc>
          <w:tcPr>
            <w:tcW w:w="9346" w:type="dxa"/>
          </w:tcPr>
          <w:p w14:paraId="5728009B" w14:textId="0F58AAD2" w:rsidR="0035494B" w:rsidRPr="0035494B" w:rsidRDefault="0035494B">
            <w:pPr>
              <w:pStyle w:val="Prrafodelista"/>
              <w:numPr>
                <w:ilvl w:val="0"/>
                <w:numId w:val="83"/>
              </w:numPr>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Es un medio para interactuar</w:t>
            </w:r>
          </w:p>
        </w:tc>
      </w:tr>
      <w:tr w:rsidR="0035494B" w14:paraId="79B510B4" w14:textId="77777777" w:rsidTr="0035494B">
        <w:trPr>
          <w:trHeight w:val="340"/>
        </w:trPr>
        <w:tc>
          <w:tcPr>
            <w:tcW w:w="9346" w:type="dxa"/>
          </w:tcPr>
          <w:p w14:paraId="4C0BBF41" w14:textId="579DECCA" w:rsidR="0035494B" w:rsidRPr="0035494B" w:rsidRDefault="0035494B">
            <w:pPr>
              <w:pStyle w:val="Prrafodelista"/>
              <w:numPr>
                <w:ilvl w:val="0"/>
                <w:numId w:val="83"/>
              </w:numPr>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Gran beneficio</w:t>
            </w:r>
          </w:p>
        </w:tc>
      </w:tr>
      <w:tr w:rsidR="0035494B" w14:paraId="1211AF8F" w14:textId="77777777" w:rsidTr="0035494B">
        <w:trPr>
          <w:trHeight w:val="340"/>
        </w:trPr>
        <w:tc>
          <w:tcPr>
            <w:tcW w:w="9346" w:type="dxa"/>
          </w:tcPr>
          <w:p w14:paraId="324EBF67" w14:textId="6091EB8E" w:rsidR="0035494B" w:rsidRPr="0035494B" w:rsidRDefault="0035494B">
            <w:pPr>
              <w:pStyle w:val="Prrafodelista"/>
              <w:numPr>
                <w:ilvl w:val="0"/>
                <w:numId w:val="83"/>
              </w:numPr>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lastRenderedPageBreak/>
              <w:t>Una necesidad</w:t>
            </w:r>
          </w:p>
        </w:tc>
      </w:tr>
      <w:tr w:rsidR="0035494B" w14:paraId="5539B9E2" w14:textId="77777777" w:rsidTr="0035494B">
        <w:trPr>
          <w:trHeight w:val="340"/>
        </w:trPr>
        <w:tc>
          <w:tcPr>
            <w:tcW w:w="9346" w:type="dxa"/>
          </w:tcPr>
          <w:p w14:paraId="4B88ABF5" w14:textId="59068F2F" w:rsidR="0035494B" w:rsidRPr="0035494B" w:rsidRDefault="0035494B">
            <w:pPr>
              <w:pStyle w:val="Prrafodelista"/>
              <w:numPr>
                <w:ilvl w:val="0"/>
                <w:numId w:val="83"/>
              </w:numPr>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Es una adquisición de competencia tecnológica.</w:t>
            </w:r>
          </w:p>
        </w:tc>
      </w:tr>
      <w:tr w:rsidR="0035494B" w14:paraId="79F582D0" w14:textId="77777777" w:rsidTr="0035494B">
        <w:trPr>
          <w:trHeight w:val="340"/>
        </w:trPr>
        <w:tc>
          <w:tcPr>
            <w:tcW w:w="9346" w:type="dxa"/>
          </w:tcPr>
          <w:p w14:paraId="229CF1D0" w14:textId="6BAFEDCA" w:rsidR="0035494B" w:rsidRPr="0035494B" w:rsidRDefault="0035494B">
            <w:pPr>
              <w:pStyle w:val="Prrafodelista"/>
              <w:numPr>
                <w:ilvl w:val="0"/>
                <w:numId w:val="83"/>
              </w:numPr>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Ayudan a la comunicación</w:t>
            </w:r>
          </w:p>
        </w:tc>
      </w:tr>
      <w:tr w:rsidR="0035494B" w14:paraId="095D81A4" w14:textId="77777777" w:rsidTr="0035494B">
        <w:trPr>
          <w:trHeight w:val="340"/>
        </w:trPr>
        <w:tc>
          <w:tcPr>
            <w:tcW w:w="9346" w:type="dxa"/>
          </w:tcPr>
          <w:p w14:paraId="5AA865FD" w14:textId="574257EA" w:rsidR="0035494B" w:rsidRPr="0035494B" w:rsidRDefault="0035494B">
            <w:pPr>
              <w:pStyle w:val="Prrafodelista"/>
              <w:numPr>
                <w:ilvl w:val="0"/>
                <w:numId w:val="83"/>
              </w:numPr>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Evacuar cualquier duda en cualquier lugar y tiempo</w:t>
            </w:r>
          </w:p>
        </w:tc>
      </w:tr>
      <w:tr w:rsidR="0035494B" w14:paraId="21F61CD2" w14:textId="77777777" w:rsidTr="0035494B">
        <w:trPr>
          <w:trHeight w:val="340"/>
        </w:trPr>
        <w:tc>
          <w:tcPr>
            <w:tcW w:w="9346" w:type="dxa"/>
            <w:tcBorders>
              <w:bottom w:val="single" w:sz="4" w:space="0" w:color="auto"/>
            </w:tcBorders>
          </w:tcPr>
          <w:p w14:paraId="6343252D" w14:textId="27339DD3" w:rsidR="0035494B" w:rsidRPr="0035494B" w:rsidRDefault="0035494B">
            <w:pPr>
              <w:pStyle w:val="Prrafodelista"/>
              <w:numPr>
                <w:ilvl w:val="0"/>
                <w:numId w:val="83"/>
              </w:numPr>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Eficaz</w:t>
            </w:r>
          </w:p>
        </w:tc>
      </w:tr>
      <w:tr w:rsidR="0035494B" w14:paraId="4BAA92EA" w14:textId="77777777" w:rsidTr="0035494B">
        <w:trPr>
          <w:trHeight w:val="340"/>
        </w:trPr>
        <w:tc>
          <w:tcPr>
            <w:tcW w:w="9346" w:type="dxa"/>
            <w:tcBorders>
              <w:top w:val="single" w:sz="4" w:space="0" w:color="auto"/>
            </w:tcBorders>
          </w:tcPr>
          <w:p w14:paraId="79BC6639" w14:textId="6F184372" w:rsidR="0035494B" w:rsidRPr="0035494B" w:rsidRDefault="0035494B" w:rsidP="0035494B">
            <w:pPr>
              <w:ind w:firstLine="0"/>
              <w:jc w:val="both"/>
              <w:rPr>
                <w:rFonts w:ascii="Times New Roman" w:eastAsia="Times New Roman" w:hAnsi="Times New Roman"/>
                <w:i/>
                <w:iCs/>
                <w:sz w:val="20"/>
                <w:szCs w:val="20"/>
                <w:lang w:eastAsia="es-CR"/>
              </w:rPr>
            </w:pPr>
            <w:r w:rsidRPr="0035494B">
              <w:rPr>
                <w:rFonts w:ascii="Times New Roman" w:eastAsia="Times New Roman" w:hAnsi="Times New Roman"/>
                <w:i/>
                <w:iCs/>
                <w:sz w:val="20"/>
                <w:szCs w:val="20"/>
                <w:lang w:eastAsia="es-CR"/>
              </w:rPr>
              <w:t xml:space="preserve">Nota. </w:t>
            </w:r>
            <w:r w:rsidRPr="0035494B">
              <w:rPr>
                <w:rFonts w:ascii="Times New Roman" w:hAnsi="Times New Roman"/>
                <w:i/>
                <w:iCs/>
                <w:sz w:val="20"/>
                <w:szCs w:val="20"/>
              </w:rPr>
              <w:t>Fuente: C1. Aprendizaje Ubicuo-Docente</w:t>
            </w:r>
            <w:r>
              <w:rPr>
                <w:rFonts w:ascii="Times New Roman" w:hAnsi="Times New Roman"/>
                <w:i/>
                <w:iCs/>
                <w:sz w:val="20"/>
                <w:szCs w:val="20"/>
              </w:rPr>
              <w:t xml:space="preserve">. </w:t>
            </w:r>
            <w:r w:rsidRPr="0035494B">
              <w:rPr>
                <w:rFonts w:ascii="Times New Roman" w:hAnsi="Times New Roman"/>
                <w:i/>
                <w:iCs/>
                <w:sz w:val="20"/>
                <w:szCs w:val="20"/>
              </w:rPr>
              <w:t>La tabla hace noción al uso de los dispositivos móviles en el aprendizaje</w:t>
            </w:r>
          </w:p>
        </w:tc>
      </w:tr>
    </w:tbl>
    <w:p w14:paraId="660DDFFD" w14:textId="0508B3A4" w:rsidR="0005400A" w:rsidRPr="000B5599" w:rsidRDefault="0005400A" w:rsidP="00ED3527">
      <w:pPr>
        <w:spacing w:line="480" w:lineRule="auto"/>
        <w:ind w:left="11"/>
        <w:jc w:val="both"/>
        <w:rPr>
          <w:rFonts w:ascii="Times New Roman" w:eastAsia="Times New Roman" w:hAnsi="Times New Roman"/>
          <w:sz w:val="24"/>
          <w:szCs w:val="24"/>
          <w:lang w:eastAsia="es-CR"/>
        </w:rPr>
      </w:pPr>
      <w:r w:rsidRPr="000B5599">
        <w:rPr>
          <w:rFonts w:ascii="Times New Roman" w:eastAsia="Times New Roman" w:hAnsi="Times New Roman"/>
          <w:sz w:val="24"/>
          <w:szCs w:val="24"/>
          <w:lang w:eastAsia="es-CR"/>
        </w:rPr>
        <w:t>Como se muestra en la tabla</w:t>
      </w:r>
      <w:r w:rsidR="007040EF">
        <w:rPr>
          <w:rFonts w:ascii="Times New Roman" w:eastAsia="Times New Roman" w:hAnsi="Times New Roman"/>
          <w:sz w:val="24"/>
          <w:szCs w:val="24"/>
          <w:lang w:eastAsia="es-CR"/>
        </w:rPr>
        <w:t xml:space="preserve"> anterior</w:t>
      </w:r>
      <w:r w:rsidRPr="000B5599">
        <w:rPr>
          <w:rFonts w:ascii="Times New Roman" w:eastAsia="Times New Roman" w:hAnsi="Times New Roman"/>
          <w:sz w:val="24"/>
          <w:szCs w:val="24"/>
          <w:lang w:eastAsia="es-CR"/>
        </w:rPr>
        <w:t xml:space="preserve"> los encuestados reconocen el potencial de los dispositivos móviles en el aprendizaje educativo, siempre y cuando se utilicen de manera adecuada y consciente, </w:t>
      </w:r>
      <w:r w:rsidR="001B45A7" w:rsidRPr="000B5599">
        <w:rPr>
          <w:rFonts w:ascii="Times New Roman" w:eastAsia="Times New Roman" w:hAnsi="Times New Roman"/>
          <w:sz w:val="24"/>
          <w:szCs w:val="24"/>
          <w:lang w:eastAsia="es-CR"/>
        </w:rPr>
        <w:t>combinados</w:t>
      </w:r>
      <w:r w:rsidR="001B45A7">
        <w:rPr>
          <w:rFonts w:ascii="Times New Roman" w:eastAsia="Times New Roman" w:hAnsi="Times New Roman"/>
          <w:sz w:val="24"/>
          <w:szCs w:val="24"/>
          <w:lang w:eastAsia="es-CR"/>
        </w:rPr>
        <w:t>,</w:t>
      </w:r>
      <w:r w:rsidRPr="000B5599">
        <w:rPr>
          <w:rFonts w:ascii="Times New Roman" w:eastAsia="Times New Roman" w:hAnsi="Times New Roman"/>
          <w:sz w:val="24"/>
          <w:szCs w:val="24"/>
          <w:lang w:eastAsia="es-CR"/>
        </w:rPr>
        <w:t xml:space="preserve"> también con otros recursos y herramientas, ya que las actividades se pueden diseñar para que sean efectivas y lucrativas en el proceso universitario educativo. </w:t>
      </w:r>
    </w:p>
    <w:p w14:paraId="7E95EE8C" w14:textId="438C9EA1" w:rsidR="00E402AF" w:rsidRDefault="00E402AF" w:rsidP="00ED3527">
      <w:pPr>
        <w:spacing w:line="480" w:lineRule="auto"/>
        <w:ind w:left="11"/>
        <w:jc w:val="both"/>
        <w:rPr>
          <w:rFonts w:ascii="Arial" w:eastAsia="Times New Roman" w:hAnsi="Arial" w:cs="Arial"/>
          <w:sz w:val="24"/>
          <w:szCs w:val="24"/>
          <w:lang w:eastAsia="es-CR"/>
        </w:rPr>
      </w:pPr>
      <w:r w:rsidRPr="000B5599">
        <w:rPr>
          <w:rFonts w:ascii="Times New Roman" w:eastAsia="Times New Roman" w:hAnsi="Times New Roman"/>
          <w:sz w:val="24"/>
          <w:szCs w:val="24"/>
          <w:lang w:eastAsia="es-CR"/>
        </w:rPr>
        <w:t>En la pregunta</w:t>
      </w:r>
      <w:r w:rsidR="00F74799">
        <w:rPr>
          <w:rFonts w:ascii="Times New Roman" w:eastAsia="Times New Roman" w:hAnsi="Times New Roman"/>
          <w:sz w:val="24"/>
          <w:szCs w:val="24"/>
          <w:lang w:eastAsia="es-CR"/>
        </w:rPr>
        <w:t xml:space="preserve">, </w:t>
      </w:r>
      <w:r w:rsidRPr="000B5599">
        <w:rPr>
          <w:rFonts w:ascii="Times New Roman" w:eastAsia="Times New Roman" w:hAnsi="Times New Roman"/>
          <w:sz w:val="24"/>
          <w:szCs w:val="24"/>
          <w:lang w:eastAsia="es-CR"/>
        </w:rPr>
        <w:t>El aprendizaje ubicuo (en cualquier parte o lugar con dispositivos móviles) ¿Qué impacto tiene en la calidad de vida de los estudiantes?</w:t>
      </w:r>
    </w:p>
    <w:p w14:paraId="6E5F9832" w14:textId="60A33D04" w:rsidR="0028736D" w:rsidRDefault="00E402AF" w:rsidP="00ED3527">
      <w:pPr>
        <w:spacing w:line="480" w:lineRule="auto"/>
        <w:ind w:left="11"/>
        <w:jc w:val="both"/>
        <w:rPr>
          <w:rFonts w:ascii="Times New Roman" w:eastAsia="Times New Roman" w:hAnsi="Times New Roman"/>
          <w:sz w:val="24"/>
          <w:szCs w:val="24"/>
          <w:lang w:eastAsia="es-CR"/>
        </w:rPr>
      </w:pPr>
      <w:r w:rsidRPr="000B5599">
        <w:rPr>
          <w:rFonts w:ascii="Times New Roman" w:eastAsia="Times New Roman" w:hAnsi="Times New Roman"/>
          <w:sz w:val="24"/>
          <w:szCs w:val="24"/>
          <w:lang w:eastAsia="es-CR"/>
        </w:rPr>
        <w:t>En la tabla 1</w:t>
      </w:r>
      <w:r w:rsidR="00EB385C">
        <w:rPr>
          <w:rFonts w:ascii="Times New Roman" w:eastAsia="Times New Roman" w:hAnsi="Times New Roman"/>
          <w:sz w:val="24"/>
          <w:szCs w:val="24"/>
          <w:lang w:eastAsia="es-CR"/>
        </w:rPr>
        <w:t>7</w:t>
      </w:r>
      <w:r w:rsidRPr="000B5599">
        <w:rPr>
          <w:rFonts w:ascii="Times New Roman" w:eastAsia="Times New Roman" w:hAnsi="Times New Roman"/>
          <w:sz w:val="24"/>
          <w:szCs w:val="24"/>
          <w:lang w:eastAsia="es-CR"/>
        </w:rPr>
        <w:t xml:space="preserve"> se presentan las respuestas dadas por los participantes</w:t>
      </w:r>
      <w:r w:rsidR="00C54A33">
        <w:rPr>
          <w:rFonts w:ascii="Times New Roman" w:eastAsia="Times New Roman" w:hAnsi="Times New Roman"/>
          <w:sz w:val="24"/>
          <w:szCs w:val="24"/>
          <w:lang w:eastAsia="es-CR"/>
        </w:rPr>
        <w:t>:</w:t>
      </w:r>
    </w:p>
    <w:tbl>
      <w:tblPr>
        <w:tblStyle w:val="Tablaconcuadrcula"/>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35494B" w14:paraId="551EF487" w14:textId="77777777" w:rsidTr="00C25F63">
        <w:trPr>
          <w:trHeight w:val="510"/>
        </w:trPr>
        <w:tc>
          <w:tcPr>
            <w:tcW w:w="9346" w:type="dxa"/>
            <w:vAlign w:val="center"/>
          </w:tcPr>
          <w:p w14:paraId="6C13F806" w14:textId="0BBDB45D" w:rsidR="0035494B" w:rsidRPr="0035494B" w:rsidRDefault="0035494B" w:rsidP="0035494B">
            <w:pPr>
              <w:pStyle w:val="Descripcin"/>
              <w:ind w:firstLine="0"/>
              <w:rPr>
                <w:rFonts w:ascii="Times New Roman" w:hAnsi="Times New Roman"/>
                <w:b w:val="0"/>
                <w:bCs w:val="0"/>
              </w:rPr>
            </w:pPr>
            <w:r w:rsidRPr="0035494B">
              <w:rPr>
                <w:rFonts w:ascii="Times New Roman" w:hAnsi="Times New Roman"/>
                <w:b w:val="0"/>
                <w:bCs w:val="0"/>
              </w:rPr>
              <w:t xml:space="preserve">Tabla </w:t>
            </w:r>
            <w:r w:rsidRPr="0035494B">
              <w:rPr>
                <w:rFonts w:ascii="Times New Roman" w:hAnsi="Times New Roman"/>
                <w:b w:val="0"/>
                <w:bCs w:val="0"/>
              </w:rPr>
              <w:fldChar w:fldCharType="begin"/>
            </w:r>
            <w:r w:rsidRPr="0035494B">
              <w:rPr>
                <w:rFonts w:ascii="Times New Roman" w:hAnsi="Times New Roman"/>
                <w:b w:val="0"/>
                <w:bCs w:val="0"/>
              </w:rPr>
              <w:instrText xml:space="preserve"> SEQ Tabla \* ARABIC </w:instrText>
            </w:r>
            <w:r w:rsidRPr="0035494B">
              <w:rPr>
                <w:rFonts w:ascii="Times New Roman" w:hAnsi="Times New Roman"/>
                <w:b w:val="0"/>
                <w:bCs w:val="0"/>
              </w:rPr>
              <w:fldChar w:fldCharType="separate"/>
            </w:r>
            <w:r w:rsidRPr="0035494B">
              <w:rPr>
                <w:rFonts w:ascii="Times New Roman" w:hAnsi="Times New Roman"/>
                <w:b w:val="0"/>
                <w:bCs w:val="0"/>
                <w:noProof/>
              </w:rPr>
              <w:t>17</w:t>
            </w:r>
            <w:r w:rsidRPr="0035494B">
              <w:rPr>
                <w:rFonts w:ascii="Times New Roman" w:hAnsi="Times New Roman"/>
                <w:b w:val="0"/>
                <w:bCs w:val="0"/>
              </w:rPr>
              <w:fldChar w:fldCharType="end"/>
            </w:r>
          </w:p>
        </w:tc>
      </w:tr>
      <w:tr w:rsidR="0035494B" w14:paraId="1CECAD22" w14:textId="77777777" w:rsidTr="00C25F63">
        <w:trPr>
          <w:trHeight w:val="510"/>
        </w:trPr>
        <w:tc>
          <w:tcPr>
            <w:tcW w:w="9346" w:type="dxa"/>
            <w:tcBorders>
              <w:bottom w:val="single" w:sz="4" w:space="0" w:color="auto"/>
            </w:tcBorders>
          </w:tcPr>
          <w:p w14:paraId="1F97C852" w14:textId="5B3D0451" w:rsidR="0035494B" w:rsidRPr="0035494B" w:rsidRDefault="0035494B" w:rsidP="0035494B">
            <w:pPr>
              <w:ind w:firstLine="0"/>
              <w:jc w:val="both"/>
              <w:rPr>
                <w:rFonts w:ascii="Times New Roman" w:eastAsia="Times New Roman" w:hAnsi="Times New Roman"/>
                <w:sz w:val="20"/>
                <w:szCs w:val="20"/>
                <w:lang w:eastAsia="es-CR"/>
              </w:rPr>
            </w:pPr>
            <w:bookmarkStart w:id="93" w:name="_Toc146396579"/>
            <w:bookmarkStart w:id="94" w:name="_Toc152692744"/>
            <w:r w:rsidRPr="0035494B">
              <w:rPr>
                <w:rFonts w:ascii="Times New Roman" w:eastAsia="Times New Roman" w:hAnsi="Times New Roman"/>
                <w:i/>
                <w:iCs/>
                <w:sz w:val="20"/>
                <w:szCs w:val="20"/>
                <w:lang w:eastAsia="es-CR"/>
              </w:rPr>
              <w:t>El aprendizaje ubicuo (en cualquier parte o lugar con dispositivos móviles) ¿Qué impacto tiene en la calidad de vida de los estudiantes?</w:t>
            </w:r>
            <w:bookmarkEnd w:id="93"/>
            <w:bookmarkEnd w:id="94"/>
          </w:p>
        </w:tc>
      </w:tr>
      <w:tr w:rsidR="0035494B" w14:paraId="1E42F1C9" w14:textId="77777777" w:rsidTr="00C25F63">
        <w:trPr>
          <w:trHeight w:val="510"/>
        </w:trPr>
        <w:tc>
          <w:tcPr>
            <w:tcW w:w="9346" w:type="dxa"/>
            <w:tcBorders>
              <w:top w:val="single" w:sz="4" w:space="0" w:color="auto"/>
              <w:bottom w:val="single" w:sz="4" w:space="0" w:color="auto"/>
            </w:tcBorders>
            <w:vAlign w:val="center"/>
          </w:tcPr>
          <w:p w14:paraId="3EBAC5CC" w14:textId="3A946583" w:rsidR="0035494B" w:rsidRPr="0035494B" w:rsidRDefault="0035494B" w:rsidP="00754BA9">
            <w:pPr>
              <w:spacing w:line="367" w:lineRule="auto"/>
              <w:ind w:firstLine="0"/>
              <w:rPr>
                <w:rFonts w:ascii="Times New Roman" w:eastAsia="Times New Roman" w:hAnsi="Times New Roman"/>
                <w:b/>
                <w:bCs/>
                <w:sz w:val="24"/>
                <w:szCs w:val="24"/>
                <w:lang w:eastAsia="es-CR"/>
              </w:rPr>
            </w:pPr>
            <w:r w:rsidRPr="0035494B">
              <w:rPr>
                <w:rFonts w:ascii="Times New Roman" w:eastAsia="Times New Roman" w:hAnsi="Times New Roman"/>
                <w:b/>
                <w:bCs/>
                <w:sz w:val="20"/>
                <w:szCs w:val="20"/>
                <w:lang w:eastAsia="es-CR"/>
              </w:rPr>
              <w:t>Impacto</w:t>
            </w:r>
          </w:p>
        </w:tc>
      </w:tr>
      <w:tr w:rsidR="0035494B" w14:paraId="567DECF5" w14:textId="77777777" w:rsidTr="00C25F63">
        <w:trPr>
          <w:trHeight w:val="510"/>
        </w:trPr>
        <w:tc>
          <w:tcPr>
            <w:tcW w:w="9346" w:type="dxa"/>
            <w:tcBorders>
              <w:top w:val="single" w:sz="4" w:space="0" w:color="auto"/>
            </w:tcBorders>
          </w:tcPr>
          <w:p w14:paraId="09427B39" w14:textId="7733F040" w:rsidR="0035494B" w:rsidRPr="0035494B" w:rsidRDefault="0035494B">
            <w:pPr>
              <w:pStyle w:val="Prrafodelista"/>
              <w:numPr>
                <w:ilvl w:val="0"/>
                <w:numId w:val="84"/>
              </w:numPr>
              <w:spacing w:line="240" w:lineRule="auto"/>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Les permite tener acceso a la información a mano, compartida, comunicarse y hacer prácticas en cualquier momento. Facilita la comunicación y con esto los procesos de enseñanza y aprendizaje.</w:t>
            </w:r>
          </w:p>
        </w:tc>
      </w:tr>
      <w:tr w:rsidR="0035494B" w14:paraId="4D0D3C1B" w14:textId="77777777" w:rsidTr="00C25F63">
        <w:trPr>
          <w:trHeight w:val="510"/>
        </w:trPr>
        <w:tc>
          <w:tcPr>
            <w:tcW w:w="9346" w:type="dxa"/>
          </w:tcPr>
          <w:p w14:paraId="37F85623" w14:textId="1E94B6F8" w:rsidR="0035494B" w:rsidRPr="0035494B" w:rsidRDefault="0035494B">
            <w:pPr>
              <w:pStyle w:val="Prrafodelista"/>
              <w:numPr>
                <w:ilvl w:val="0"/>
                <w:numId w:val="84"/>
              </w:numPr>
              <w:spacing w:line="240" w:lineRule="auto"/>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Les facilita la vida porque se pueden conectar a una clase desde cualquier lugar siempre y cuando tengan un buen ancho de banda.</w:t>
            </w:r>
          </w:p>
        </w:tc>
      </w:tr>
      <w:tr w:rsidR="0035494B" w14:paraId="790E54F5" w14:textId="77777777" w:rsidTr="00C25F63">
        <w:trPr>
          <w:trHeight w:val="510"/>
        </w:trPr>
        <w:tc>
          <w:tcPr>
            <w:tcW w:w="9346" w:type="dxa"/>
          </w:tcPr>
          <w:p w14:paraId="4A3C1B57" w14:textId="77777777" w:rsidR="0035494B" w:rsidRPr="0035494B" w:rsidRDefault="0035494B">
            <w:pPr>
              <w:pStyle w:val="Prrafodelista"/>
              <w:numPr>
                <w:ilvl w:val="0"/>
                <w:numId w:val="84"/>
              </w:numPr>
              <w:ind w:left="162" w:hanging="162"/>
              <w:jc w:val="both"/>
              <w:rPr>
                <w:rFonts w:ascii="Times New Roman" w:eastAsia="Times New Roman" w:hAnsi="Times New Roman"/>
                <w:b/>
                <w:bCs/>
                <w:sz w:val="20"/>
                <w:szCs w:val="20"/>
                <w:lang w:eastAsia="es-CR"/>
              </w:rPr>
            </w:pPr>
            <w:r w:rsidRPr="0035494B">
              <w:rPr>
                <w:rFonts w:ascii="Times New Roman" w:eastAsia="Times New Roman" w:hAnsi="Times New Roman"/>
                <w:sz w:val="20"/>
                <w:szCs w:val="20"/>
                <w:lang w:eastAsia="es-CR"/>
              </w:rPr>
              <w:t>Creo que puede resultar cansados en muchos casos, el exceso de aparatos cansa. Más seguridad.</w:t>
            </w:r>
          </w:p>
          <w:p w14:paraId="7EF1AAE0" w14:textId="77777777" w:rsidR="0035494B" w:rsidRPr="0035494B" w:rsidRDefault="0035494B">
            <w:pPr>
              <w:pStyle w:val="Prrafodelista"/>
              <w:numPr>
                <w:ilvl w:val="0"/>
                <w:numId w:val="84"/>
              </w:numPr>
              <w:ind w:left="162" w:hanging="162"/>
              <w:jc w:val="both"/>
              <w:rPr>
                <w:rFonts w:ascii="Times New Roman" w:eastAsia="Times New Roman" w:hAnsi="Times New Roman"/>
                <w:b/>
                <w:bCs/>
                <w:sz w:val="20"/>
                <w:szCs w:val="20"/>
                <w:lang w:eastAsia="es-CR"/>
              </w:rPr>
            </w:pPr>
            <w:r w:rsidRPr="0035494B">
              <w:rPr>
                <w:rFonts w:ascii="Times New Roman" w:eastAsia="Times New Roman" w:hAnsi="Times New Roman"/>
                <w:sz w:val="20"/>
                <w:szCs w:val="20"/>
                <w:lang w:eastAsia="es-CR"/>
              </w:rPr>
              <w:t>Los estudiantes necesitan tener sus espacios separados para el estudio, el ocio, otras labores, socializar, etc.</w:t>
            </w:r>
          </w:p>
          <w:p w14:paraId="18353E27" w14:textId="77777777" w:rsidR="0035494B" w:rsidRPr="0035494B" w:rsidRDefault="0035494B">
            <w:pPr>
              <w:pStyle w:val="Prrafodelista"/>
              <w:numPr>
                <w:ilvl w:val="0"/>
                <w:numId w:val="84"/>
              </w:numPr>
              <w:ind w:left="162" w:hanging="162"/>
              <w:jc w:val="both"/>
              <w:rPr>
                <w:rFonts w:ascii="Times New Roman" w:eastAsia="Times New Roman" w:hAnsi="Times New Roman"/>
                <w:b/>
                <w:bCs/>
                <w:sz w:val="20"/>
                <w:szCs w:val="20"/>
                <w:lang w:eastAsia="es-CR"/>
              </w:rPr>
            </w:pPr>
            <w:r w:rsidRPr="0035494B">
              <w:rPr>
                <w:rFonts w:ascii="Times New Roman" w:eastAsia="Times New Roman" w:hAnsi="Times New Roman"/>
                <w:sz w:val="20"/>
                <w:szCs w:val="20"/>
                <w:lang w:eastAsia="es-CR"/>
              </w:rPr>
              <w:t>También eso forma parte importante del aprendizaje.</w:t>
            </w:r>
          </w:p>
          <w:p w14:paraId="4D9E0B80" w14:textId="77777777" w:rsidR="0035494B" w:rsidRPr="0035494B" w:rsidRDefault="0035494B">
            <w:pPr>
              <w:pStyle w:val="Prrafodelista"/>
              <w:numPr>
                <w:ilvl w:val="0"/>
                <w:numId w:val="84"/>
              </w:numPr>
              <w:ind w:left="162" w:hanging="162"/>
              <w:jc w:val="both"/>
              <w:rPr>
                <w:rFonts w:ascii="Times New Roman" w:eastAsia="Times New Roman" w:hAnsi="Times New Roman"/>
                <w:b/>
                <w:bCs/>
                <w:sz w:val="20"/>
                <w:szCs w:val="20"/>
                <w:lang w:eastAsia="es-CR"/>
              </w:rPr>
            </w:pPr>
            <w:r w:rsidRPr="0035494B">
              <w:rPr>
                <w:rFonts w:ascii="Times New Roman" w:eastAsia="Times New Roman" w:hAnsi="Times New Roman"/>
                <w:sz w:val="20"/>
                <w:szCs w:val="20"/>
                <w:lang w:eastAsia="es-CR"/>
              </w:rPr>
              <w:t>Mayor facilidad de recibir y conservar contenidos.</w:t>
            </w:r>
          </w:p>
          <w:p w14:paraId="0FC7A4EA" w14:textId="432C0338" w:rsidR="0035494B" w:rsidRPr="0035494B" w:rsidRDefault="0035494B">
            <w:pPr>
              <w:pStyle w:val="Prrafodelista"/>
              <w:numPr>
                <w:ilvl w:val="0"/>
                <w:numId w:val="84"/>
              </w:numPr>
              <w:spacing w:line="240" w:lineRule="auto"/>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Tener un impacto positivo, porque pueden interactuar en tiempo real con las demás personas estudiantes, con la administración y con el docente, siempre y cuando este último esté dispuesto a ser consultado en tiempo real también.</w:t>
            </w:r>
          </w:p>
        </w:tc>
      </w:tr>
      <w:tr w:rsidR="0035494B" w14:paraId="2B022173" w14:textId="77777777" w:rsidTr="00C25F63">
        <w:trPr>
          <w:trHeight w:val="510"/>
        </w:trPr>
        <w:tc>
          <w:tcPr>
            <w:tcW w:w="9346" w:type="dxa"/>
          </w:tcPr>
          <w:p w14:paraId="35DE44CC" w14:textId="0A844D65" w:rsidR="0035494B" w:rsidRPr="0035494B" w:rsidRDefault="0035494B">
            <w:pPr>
              <w:pStyle w:val="Prrafodelista"/>
              <w:numPr>
                <w:ilvl w:val="0"/>
                <w:numId w:val="84"/>
              </w:numPr>
              <w:spacing w:line="240" w:lineRule="auto"/>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Permite al estudiantado tener un balance entre la vida personal, académica y profesional porque puede acceder y realizar trabajos en tiempo real desde cualquier lugar.</w:t>
            </w:r>
          </w:p>
        </w:tc>
      </w:tr>
      <w:tr w:rsidR="0035494B" w14:paraId="5EE34F7A" w14:textId="77777777" w:rsidTr="00C25F63">
        <w:trPr>
          <w:trHeight w:val="510"/>
        </w:trPr>
        <w:tc>
          <w:tcPr>
            <w:tcW w:w="9346" w:type="dxa"/>
            <w:tcBorders>
              <w:bottom w:val="single" w:sz="4" w:space="0" w:color="auto"/>
            </w:tcBorders>
          </w:tcPr>
          <w:p w14:paraId="1099CB33" w14:textId="77777777" w:rsidR="0035494B" w:rsidRPr="0035494B" w:rsidRDefault="0035494B">
            <w:pPr>
              <w:pStyle w:val="Prrafodelista"/>
              <w:numPr>
                <w:ilvl w:val="0"/>
                <w:numId w:val="84"/>
              </w:numPr>
              <w:spacing w:line="240" w:lineRule="auto"/>
              <w:ind w:left="162" w:hanging="162"/>
              <w:jc w:val="both"/>
              <w:rPr>
                <w:rFonts w:ascii="Times New Roman" w:eastAsia="Times New Roman" w:hAnsi="Times New Roman"/>
                <w:b/>
                <w:bCs/>
                <w:sz w:val="20"/>
                <w:szCs w:val="20"/>
                <w:lang w:eastAsia="es-CR"/>
              </w:rPr>
            </w:pPr>
            <w:r w:rsidRPr="0035494B">
              <w:rPr>
                <w:rFonts w:ascii="Times New Roman" w:eastAsia="Times New Roman" w:hAnsi="Times New Roman"/>
                <w:sz w:val="20"/>
                <w:szCs w:val="20"/>
                <w:lang w:eastAsia="es-CR"/>
              </w:rPr>
              <w:t>Es una necesidad para atender oportunamente pero también debería restringirse por ser de uso personal y no para relación con estudiantes.</w:t>
            </w:r>
          </w:p>
          <w:p w14:paraId="77151D25" w14:textId="77777777" w:rsidR="0035494B" w:rsidRPr="0035494B" w:rsidRDefault="0035494B">
            <w:pPr>
              <w:pStyle w:val="Prrafodelista"/>
              <w:numPr>
                <w:ilvl w:val="0"/>
                <w:numId w:val="84"/>
              </w:numPr>
              <w:spacing w:line="240" w:lineRule="auto"/>
              <w:ind w:left="162" w:hanging="162"/>
              <w:jc w:val="both"/>
              <w:rPr>
                <w:rFonts w:ascii="Times New Roman" w:eastAsia="Times New Roman" w:hAnsi="Times New Roman"/>
                <w:b/>
                <w:bCs/>
                <w:sz w:val="20"/>
                <w:szCs w:val="20"/>
                <w:lang w:eastAsia="es-CR"/>
              </w:rPr>
            </w:pPr>
            <w:r w:rsidRPr="0035494B">
              <w:rPr>
                <w:rFonts w:ascii="Times New Roman" w:eastAsia="Times New Roman" w:hAnsi="Times New Roman"/>
                <w:sz w:val="20"/>
                <w:szCs w:val="20"/>
                <w:lang w:eastAsia="es-CR"/>
              </w:rPr>
              <w:t>Eso depende del interés que el estudiante tenga por aprender.</w:t>
            </w:r>
          </w:p>
          <w:p w14:paraId="000C086F" w14:textId="77777777" w:rsidR="0035494B" w:rsidRPr="0035494B" w:rsidRDefault="0035494B">
            <w:pPr>
              <w:pStyle w:val="Prrafodelista"/>
              <w:numPr>
                <w:ilvl w:val="0"/>
                <w:numId w:val="84"/>
              </w:numPr>
              <w:spacing w:line="240" w:lineRule="auto"/>
              <w:ind w:left="162" w:hanging="162"/>
              <w:jc w:val="both"/>
              <w:rPr>
                <w:rFonts w:ascii="Times New Roman" w:eastAsia="Times New Roman" w:hAnsi="Times New Roman"/>
                <w:b/>
                <w:bCs/>
                <w:sz w:val="20"/>
                <w:szCs w:val="20"/>
                <w:lang w:eastAsia="es-CR"/>
              </w:rPr>
            </w:pPr>
            <w:r w:rsidRPr="0035494B">
              <w:rPr>
                <w:rFonts w:ascii="Times New Roman" w:eastAsia="Times New Roman" w:hAnsi="Times New Roman"/>
                <w:sz w:val="20"/>
                <w:szCs w:val="20"/>
                <w:lang w:eastAsia="es-CR"/>
              </w:rPr>
              <w:t>Le permite a una población que no tenía la oportunidad a la educación, por razones laborales o de distancia, a darse la oportunidad de recibir una educación de calidad.</w:t>
            </w:r>
          </w:p>
          <w:p w14:paraId="0BC9FC5E" w14:textId="68AC44B1" w:rsidR="0035494B" w:rsidRPr="0035494B" w:rsidRDefault="0035494B">
            <w:pPr>
              <w:pStyle w:val="Prrafodelista"/>
              <w:numPr>
                <w:ilvl w:val="0"/>
                <w:numId w:val="84"/>
              </w:numPr>
              <w:spacing w:line="240" w:lineRule="auto"/>
              <w:ind w:left="162" w:hanging="162"/>
              <w:jc w:val="both"/>
              <w:rPr>
                <w:rFonts w:ascii="Times New Roman" w:eastAsia="Times New Roman" w:hAnsi="Times New Roman"/>
                <w:sz w:val="24"/>
                <w:szCs w:val="24"/>
                <w:lang w:eastAsia="es-CR"/>
              </w:rPr>
            </w:pPr>
            <w:r w:rsidRPr="0035494B">
              <w:rPr>
                <w:rFonts w:ascii="Times New Roman" w:eastAsia="Times New Roman" w:hAnsi="Times New Roman"/>
                <w:sz w:val="20"/>
                <w:szCs w:val="20"/>
                <w:lang w:eastAsia="es-CR"/>
              </w:rPr>
              <w:t>Los hace menos sociables, pero más fácil y económico al acceso a la educación.</w:t>
            </w:r>
          </w:p>
        </w:tc>
      </w:tr>
      <w:tr w:rsidR="0035494B" w14:paraId="5C5BFC77" w14:textId="77777777" w:rsidTr="00C25F63">
        <w:trPr>
          <w:trHeight w:val="510"/>
        </w:trPr>
        <w:tc>
          <w:tcPr>
            <w:tcW w:w="9346" w:type="dxa"/>
            <w:tcBorders>
              <w:top w:val="single" w:sz="4" w:space="0" w:color="auto"/>
            </w:tcBorders>
          </w:tcPr>
          <w:p w14:paraId="516CF767" w14:textId="7FE8BA32" w:rsidR="0035494B" w:rsidRPr="00754BA9" w:rsidRDefault="00754BA9" w:rsidP="00754BA9">
            <w:pPr>
              <w:ind w:firstLine="0"/>
              <w:jc w:val="both"/>
              <w:rPr>
                <w:rFonts w:ascii="Times New Roman" w:eastAsia="Times New Roman" w:hAnsi="Times New Roman"/>
                <w:i/>
                <w:iCs/>
                <w:sz w:val="20"/>
                <w:szCs w:val="20"/>
                <w:lang w:eastAsia="es-CR"/>
              </w:rPr>
            </w:pPr>
            <w:r>
              <w:rPr>
                <w:rFonts w:ascii="Times New Roman" w:eastAsia="Times New Roman" w:hAnsi="Times New Roman"/>
                <w:i/>
                <w:iCs/>
                <w:sz w:val="20"/>
                <w:szCs w:val="20"/>
                <w:lang w:eastAsia="es-CR"/>
              </w:rPr>
              <w:t xml:space="preserve">Nota. </w:t>
            </w:r>
            <w:r w:rsidRPr="00754BA9">
              <w:rPr>
                <w:rFonts w:ascii="Times New Roman" w:hAnsi="Times New Roman"/>
                <w:i/>
                <w:iCs/>
                <w:sz w:val="20"/>
                <w:szCs w:val="20"/>
              </w:rPr>
              <w:t>Fuente: C1. Aprendizaje Ubicuo-Docente. La tabla presenta las respuestas de los participantes sobre el impacto que tiene en la calidad de vida de los estudiantes</w:t>
            </w:r>
          </w:p>
        </w:tc>
      </w:tr>
    </w:tbl>
    <w:p w14:paraId="7ABD2981" w14:textId="3AA1C42A" w:rsidR="00EB385C" w:rsidRPr="00754BA9" w:rsidRDefault="00EB385C" w:rsidP="00754BA9">
      <w:pPr>
        <w:pStyle w:val="Descripcin"/>
        <w:ind w:firstLine="0"/>
        <w:rPr>
          <w:rFonts w:ascii="Times New Roman" w:hAnsi="Times New Roman"/>
          <w:b w:val="0"/>
          <w:bCs w:val="0"/>
          <w:i/>
          <w:iCs/>
        </w:rPr>
      </w:pPr>
    </w:p>
    <w:p w14:paraId="2B0E66B5" w14:textId="77777777" w:rsidR="00A45A90" w:rsidRPr="00116F54" w:rsidRDefault="00A45A90" w:rsidP="00A45A90">
      <w:pPr>
        <w:rPr>
          <w:sz w:val="2"/>
          <w:szCs w:val="2"/>
        </w:rPr>
      </w:pPr>
    </w:p>
    <w:p w14:paraId="0773445F" w14:textId="218E4DDC" w:rsidR="00C23A69" w:rsidRPr="00A45A90" w:rsidRDefault="001669E0" w:rsidP="00ED3527">
      <w:pPr>
        <w:spacing w:line="480" w:lineRule="auto"/>
        <w:ind w:left="11"/>
        <w:jc w:val="both"/>
        <w:rPr>
          <w:rFonts w:ascii="Times New Roman" w:eastAsia="Times New Roman" w:hAnsi="Times New Roman"/>
          <w:sz w:val="24"/>
          <w:szCs w:val="24"/>
          <w:lang w:eastAsia="es-CR"/>
        </w:rPr>
      </w:pPr>
      <w:r w:rsidRPr="00A45A90">
        <w:rPr>
          <w:rFonts w:ascii="Times New Roman" w:eastAsia="Times New Roman" w:hAnsi="Times New Roman"/>
          <w:sz w:val="24"/>
          <w:szCs w:val="24"/>
          <w:lang w:eastAsia="es-CR"/>
        </w:rPr>
        <w:lastRenderedPageBreak/>
        <w:t>En la tabla se presentan respuestas de los encuestados y también</w:t>
      </w:r>
      <w:r w:rsidR="007040EF">
        <w:rPr>
          <w:rFonts w:ascii="Times New Roman" w:eastAsia="Times New Roman" w:hAnsi="Times New Roman"/>
          <w:sz w:val="24"/>
          <w:szCs w:val="24"/>
          <w:lang w:eastAsia="es-CR"/>
        </w:rPr>
        <w:t>,</w:t>
      </w:r>
      <w:r w:rsidRPr="00A45A90">
        <w:rPr>
          <w:rFonts w:ascii="Times New Roman" w:eastAsia="Times New Roman" w:hAnsi="Times New Roman"/>
          <w:sz w:val="24"/>
          <w:szCs w:val="24"/>
          <w:lang w:eastAsia="es-CR"/>
        </w:rPr>
        <w:t xml:space="preserve"> c</w:t>
      </w:r>
      <w:r w:rsidR="007040EF">
        <w:rPr>
          <w:rFonts w:ascii="Times New Roman" w:eastAsia="Times New Roman" w:hAnsi="Times New Roman"/>
          <w:sz w:val="24"/>
          <w:szCs w:val="24"/>
          <w:lang w:eastAsia="es-CR"/>
        </w:rPr>
        <w:t>ó</w:t>
      </w:r>
      <w:r w:rsidRPr="00A45A90">
        <w:rPr>
          <w:rFonts w:ascii="Times New Roman" w:eastAsia="Times New Roman" w:hAnsi="Times New Roman"/>
          <w:sz w:val="24"/>
          <w:szCs w:val="24"/>
          <w:lang w:eastAsia="es-CR"/>
        </w:rPr>
        <w:t xml:space="preserve">mo puede tener un impacto positivo en la calidad de vida de los estudiantes al brindarles mayor facilidad y accesibilidad en el proceso de enseñanza y aprendizaje. </w:t>
      </w:r>
      <w:r w:rsidR="007040EF">
        <w:rPr>
          <w:rFonts w:ascii="Times New Roman" w:eastAsia="Times New Roman" w:hAnsi="Times New Roman"/>
          <w:sz w:val="24"/>
          <w:szCs w:val="24"/>
          <w:lang w:eastAsia="es-CR"/>
        </w:rPr>
        <w:t>Asimismo, se debe</w:t>
      </w:r>
      <w:r w:rsidRPr="00A45A90">
        <w:rPr>
          <w:rFonts w:ascii="Times New Roman" w:eastAsia="Times New Roman" w:hAnsi="Times New Roman"/>
          <w:sz w:val="24"/>
          <w:szCs w:val="24"/>
          <w:lang w:eastAsia="es-CR"/>
        </w:rPr>
        <w:t xml:space="preserve"> tener en cuenta que el uso de los dispositivos móviles sea equilibrado para no generar cansancio o aislamiento social.</w:t>
      </w:r>
    </w:p>
    <w:p w14:paraId="026468C3" w14:textId="1A5B0F01" w:rsidR="00DE3DE8" w:rsidRPr="00080624" w:rsidRDefault="00A45A90" w:rsidP="004D6A40">
      <w:pPr>
        <w:pStyle w:val="Ttulo3"/>
        <w:spacing w:before="0" w:line="480" w:lineRule="auto"/>
        <w:ind w:firstLine="0"/>
        <w:rPr>
          <w:rFonts w:ascii="Times New Roman" w:hAnsi="Times New Roman" w:cs="Times New Roman"/>
          <w:b/>
          <w:bCs/>
          <w:color w:val="auto"/>
          <w:sz w:val="28"/>
          <w:szCs w:val="28"/>
        </w:rPr>
      </w:pPr>
      <w:bookmarkStart w:id="95" w:name="_Toc146395900"/>
      <w:r w:rsidRPr="00BA5ED3">
        <w:rPr>
          <w:rFonts w:ascii="Times New Roman" w:hAnsi="Times New Roman" w:cs="Times New Roman"/>
          <w:b/>
          <w:bCs/>
          <w:color w:val="auto"/>
          <w:sz w:val="28"/>
          <w:szCs w:val="28"/>
        </w:rPr>
        <w:t xml:space="preserve">2. </w:t>
      </w:r>
      <w:r w:rsidR="00FF3E4F" w:rsidRPr="00080624">
        <w:rPr>
          <w:rFonts w:ascii="Times New Roman" w:hAnsi="Times New Roman" w:cs="Times New Roman"/>
          <w:b/>
          <w:bCs/>
          <w:color w:val="auto"/>
          <w:sz w:val="28"/>
          <w:szCs w:val="28"/>
        </w:rPr>
        <w:t xml:space="preserve">Cuestionario </w:t>
      </w:r>
      <w:r w:rsidRPr="00080624">
        <w:rPr>
          <w:rFonts w:ascii="Times New Roman" w:hAnsi="Times New Roman" w:cs="Times New Roman"/>
          <w:b/>
          <w:bCs/>
          <w:color w:val="auto"/>
          <w:sz w:val="28"/>
          <w:szCs w:val="28"/>
        </w:rPr>
        <w:t>de los</w:t>
      </w:r>
      <w:r w:rsidR="00DE3DE8" w:rsidRPr="00080624">
        <w:rPr>
          <w:rFonts w:ascii="Times New Roman" w:hAnsi="Times New Roman" w:cs="Times New Roman"/>
          <w:b/>
          <w:bCs/>
          <w:color w:val="auto"/>
          <w:sz w:val="28"/>
          <w:szCs w:val="28"/>
        </w:rPr>
        <w:t xml:space="preserve"> </w:t>
      </w:r>
      <w:r w:rsidR="004D6A40" w:rsidRPr="00080624">
        <w:rPr>
          <w:rFonts w:ascii="Times New Roman" w:hAnsi="Times New Roman" w:cs="Times New Roman"/>
          <w:b/>
          <w:bCs/>
          <w:color w:val="auto"/>
          <w:sz w:val="28"/>
          <w:szCs w:val="28"/>
        </w:rPr>
        <w:t>e</w:t>
      </w:r>
      <w:r w:rsidR="00C23A69" w:rsidRPr="00080624">
        <w:rPr>
          <w:rFonts w:ascii="Times New Roman" w:hAnsi="Times New Roman" w:cs="Times New Roman"/>
          <w:b/>
          <w:bCs/>
          <w:color w:val="auto"/>
          <w:sz w:val="28"/>
          <w:szCs w:val="28"/>
        </w:rPr>
        <w:t>studiantes</w:t>
      </w:r>
      <w:bookmarkEnd w:id="95"/>
      <w:r w:rsidR="00FF3E4F" w:rsidRPr="00080624">
        <w:rPr>
          <w:rFonts w:ascii="Times New Roman" w:hAnsi="Times New Roman" w:cs="Times New Roman"/>
          <w:b/>
          <w:bCs/>
          <w:color w:val="auto"/>
          <w:sz w:val="28"/>
          <w:szCs w:val="28"/>
        </w:rPr>
        <w:t xml:space="preserve"> </w:t>
      </w:r>
    </w:p>
    <w:p w14:paraId="41DA35BE" w14:textId="26F98B12" w:rsidR="00C23A69" w:rsidRPr="00080624" w:rsidRDefault="00C23A69" w:rsidP="00ED3527">
      <w:pPr>
        <w:spacing w:line="480" w:lineRule="auto"/>
        <w:ind w:left="11"/>
        <w:jc w:val="both"/>
        <w:rPr>
          <w:rFonts w:ascii="Times New Roman" w:eastAsia="Times New Roman" w:hAnsi="Times New Roman"/>
          <w:bCs/>
          <w:sz w:val="24"/>
          <w:szCs w:val="24"/>
        </w:rPr>
      </w:pPr>
      <w:r w:rsidRPr="00080624">
        <w:rPr>
          <w:rFonts w:ascii="Times New Roman" w:eastAsia="Times New Roman" w:hAnsi="Times New Roman"/>
          <w:bCs/>
          <w:sz w:val="24"/>
          <w:szCs w:val="24"/>
        </w:rPr>
        <w:t xml:space="preserve">El instrumento utilizado para recopilar los datos de los estudiantes fue un </w:t>
      </w:r>
      <w:r w:rsidR="00FF3E4F" w:rsidRPr="00080624">
        <w:rPr>
          <w:rFonts w:ascii="Times New Roman" w:eastAsia="Times New Roman" w:hAnsi="Times New Roman"/>
          <w:bCs/>
          <w:sz w:val="24"/>
          <w:szCs w:val="24"/>
        </w:rPr>
        <w:t>cuestionario</w:t>
      </w:r>
      <w:r w:rsidRPr="00080624">
        <w:rPr>
          <w:rFonts w:ascii="Times New Roman" w:eastAsia="Times New Roman" w:hAnsi="Times New Roman"/>
          <w:bCs/>
          <w:sz w:val="24"/>
          <w:szCs w:val="24"/>
        </w:rPr>
        <w:t xml:space="preserve"> en línea creado en Google </w:t>
      </w:r>
      <w:proofErr w:type="spellStart"/>
      <w:r w:rsidRPr="00080624">
        <w:rPr>
          <w:rFonts w:ascii="Times New Roman" w:eastAsia="Times New Roman" w:hAnsi="Times New Roman"/>
          <w:bCs/>
          <w:sz w:val="24"/>
          <w:szCs w:val="24"/>
        </w:rPr>
        <w:t>Forms</w:t>
      </w:r>
      <w:proofErr w:type="spellEnd"/>
      <w:r w:rsidRPr="00080624">
        <w:rPr>
          <w:rFonts w:ascii="Times New Roman" w:eastAsia="Times New Roman" w:hAnsi="Times New Roman"/>
          <w:bCs/>
          <w:sz w:val="24"/>
          <w:szCs w:val="24"/>
        </w:rPr>
        <w:t xml:space="preserve">. Un total de </w:t>
      </w:r>
      <w:r w:rsidR="007040EF" w:rsidRPr="00080624">
        <w:rPr>
          <w:rFonts w:ascii="Times New Roman" w:eastAsia="Times New Roman" w:hAnsi="Times New Roman"/>
          <w:bCs/>
          <w:sz w:val="24"/>
          <w:szCs w:val="24"/>
        </w:rPr>
        <w:t>ciento diecisiete</w:t>
      </w:r>
      <w:r w:rsidRPr="00080624">
        <w:rPr>
          <w:rFonts w:ascii="Times New Roman" w:eastAsia="Times New Roman" w:hAnsi="Times New Roman"/>
          <w:bCs/>
          <w:sz w:val="24"/>
          <w:szCs w:val="24"/>
        </w:rPr>
        <w:t xml:space="preserve"> participantes completaron el formulario, distribuidos de la siguiente manera: </w:t>
      </w:r>
      <w:r w:rsidR="007040EF" w:rsidRPr="00080624">
        <w:rPr>
          <w:rFonts w:ascii="Times New Roman" w:eastAsia="Times New Roman" w:hAnsi="Times New Roman"/>
          <w:bCs/>
          <w:sz w:val="24"/>
          <w:szCs w:val="24"/>
        </w:rPr>
        <w:t>siete</w:t>
      </w:r>
      <w:r w:rsidRPr="00080624">
        <w:rPr>
          <w:rFonts w:ascii="Times New Roman" w:eastAsia="Times New Roman" w:hAnsi="Times New Roman"/>
          <w:bCs/>
          <w:sz w:val="24"/>
          <w:szCs w:val="24"/>
        </w:rPr>
        <w:t xml:space="preserve"> estudiantes de Licenciatura, </w:t>
      </w:r>
      <w:r w:rsidR="007040EF" w:rsidRPr="00080624">
        <w:rPr>
          <w:rFonts w:ascii="Times New Roman" w:eastAsia="Times New Roman" w:hAnsi="Times New Roman"/>
          <w:bCs/>
          <w:sz w:val="24"/>
          <w:szCs w:val="24"/>
        </w:rPr>
        <w:t>ciento ocho</w:t>
      </w:r>
      <w:r w:rsidRPr="00080624">
        <w:rPr>
          <w:rFonts w:ascii="Times New Roman" w:eastAsia="Times New Roman" w:hAnsi="Times New Roman"/>
          <w:bCs/>
          <w:sz w:val="24"/>
          <w:szCs w:val="24"/>
        </w:rPr>
        <w:t xml:space="preserve"> estudiantes de Bachillerato y </w:t>
      </w:r>
      <w:r w:rsidR="007040EF" w:rsidRPr="00080624">
        <w:rPr>
          <w:rFonts w:ascii="Times New Roman" w:eastAsia="Times New Roman" w:hAnsi="Times New Roman"/>
          <w:bCs/>
          <w:sz w:val="24"/>
          <w:szCs w:val="24"/>
        </w:rPr>
        <w:t>dos</w:t>
      </w:r>
      <w:r w:rsidRPr="00080624">
        <w:rPr>
          <w:rFonts w:ascii="Times New Roman" w:eastAsia="Times New Roman" w:hAnsi="Times New Roman"/>
          <w:bCs/>
          <w:sz w:val="24"/>
          <w:szCs w:val="24"/>
        </w:rPr>
        <w:t xml:space="preserve"> estudiantes matriculados en ambas carreras.</w:t>
      </w:r>
    </w:p>
    <w:p w14:paraId="6B4C852D" w14:textId="04331D98" w:rsidR="00C23A69" w:rsidRPr="00A45A90" w:rsidRDefault="00C23A69" w:rsidP="00ED3527">
      <w:pPr>
        <w:spacing w:line="480" w:lineRule="auto"/>
        <w:ind w:left="11"/>
        <w:jc w:val="both"/>
        <w:rPr>
          <w:rFonts w:ascii="Times New Roman" w:eastAsia="Times New Roman" w:hAnsi="Times New Roman"/>
          <w:bCs/>
          <w:sz w:val="24"/>
          <w:szCs w:val="24"/>
        </w:rPr>
      </w:pPr>
      <w:r w:rsidRPr="00080624">
        <w:rPr>
          <w:rFonts w:ascii="Times New Roman" w:eastAsia="Times New Roman" w:hAnsi="Times New Roman"/>
          <w:bCs/>
          <w:sz w:val="24"/>
          <w:szCs w:val="24"/>
        </w:rPr>
        <w:t>El instrumento consist</w:t>
      </w:r>
      <w:r w:rsidR="007040EF" w:rsidRPr="00080624">
        <w:rPr>
          <w:rFonts w:ascii="Times New Roman" w:eastAsia="Times New Roman" w:hAnsi="Times New Roman"/>
          <w:bCs/>
          <w:sz w:val="24"/>
          <w:szCs w:val="24"/>
        </w:rPr>
        <w:t>e</w:t>
      </w:r>
      <w:r w:rsidRPr="00080624">
        <w:rPr>
          <w:rFonts w:ascii="Times New Roman" w:eastAsia="Times New Roman" w:hAnsi="Times New Roman"/>
          <w:bCs/>
          <w:sz w:val="24"/>
          <w:szCs w:val="24"/>
        </w:rPr>
        <w:t xml:space="preserve"> en un total de </w:t>
      </w:r>
      <w:r w:rsidR="007040EF" w:rsidRPr="00080624">
        <w:rPr>
          <w:rFonts w:ascii="Times New Roman" w:eastAsia="Times New Roman" w:hAnsi="Times New Roman"/>
          <w:bCs/>
          <w:sz w:val="24"/>
          <w:szCs w:val="24"/>
        </w:rPr>
        <w:t>veintitrés</w:t>
      </w:r>
      <w:r w:rsidRPr="00080624">
        <w:rPr>
          <w:rFonts w:ascii="Times New Roman" w:eastAsia="Times New Roman" w:hAnsi="Times New Roman"/>
          <w:bCs/>
          <w:sz w:val="24"/>
          <w:szCs w:val="24"/>
        </w:rPr>
        <w:t xml:space="preserve"> preguntas, organizadas en </w:t>
      </w:r>
      <w:r w:rsidR="007040EF" w:rsidRPr="00080624">
        <w:rPr>
          <w:rFonts w:ascii="Times New Roman" w:eastAsia="Times New Roman" w:hAnsi="Times New Roman"/>
          <w:bCs/>
          <w:sz w:val="24"/>
          <w:szCs w:val="24"/>
        </w:rPr>
        <w:t>cuatro</w:t>
      </w:r>
      <w:r w:rsidRPr="00080624">
        <w:rPr>
          <w:rFonts w:ascii="Times New Roman" w:eastAsia="Times New Roman" w:hAnsi="Times New Roman"/>
          <w:bCs/>
          <w:sz w:val="24"/>
          <w:szCs w:val="24"/>
        </w:rPr>
        <w:t xml:space="preserve"> secciones temáticas. Cada sección abordaba aspectos específicos relacionados con el aprendizaje ubicuo y el uso de dispositivos móviles en las clases virtuales. Las preguntas se diseñaron</w:t>
      </w:r>
      <w:r w:rsidR="001B45A7">
        <w:rPr>
          <w:rFonts w:ascii="Times New Roman" w:eastAsia="Times New Roman" w:hAnsi="Times New Roman"/>
          <w:bCs/>
          <w:sz w:val="24"/>
          <w:szCs w:val="24"/>
        </w:rPr>
        <w:t>,</w:t>
      </w:r>
      <w:r w:rsidRPr="00080624">
        <w:rPr>
          <w:rFonts w:ascii="Times New Roman" w:eastAsia="Times New Roman" w:hAnsi="Times New Roman"/>
          <w:bCs/>
          <w:sz w:val="24"/>
          <w:szCs w:val="24"/>
        </w:rPr>
        <w:t xml:space="preserve"> cuidadosamente para obtener información relevante sobre </w:t>
      </w:r>
      <w:r w:rsidR="001B45A7">
        <w:rPr>
          <w:rFonts w:ascii="Times New Roman" w:eastAsia="Times New Roman" w:hAnsi="Times New Roman"/>
          <w:bCs/>
          <w:sz w:val="24"/>
          <w:szCs w:val="24"/>
        </w:rPr>
        <w:t xml:space="preserve">sus </w:t>
      </w:r>
      <w:r w:rsidRPr="00080624">
        <w:rPr>
          <w:rFonts w:ascii="Times New Roman" w:eastAsia="Times New Roman" w:hAnsi="Times New Roman"/>
          <w:bCs/>
          <w:sz w:val="24"/>
          <w:szCs w:val="24"/>
        </w:rPr>
        <w:t>experiencias, percepciones y prácticas de los estudiantes en relación con esta modalidad de enseñanza</w:t>
      </w:r>
      <w:r w:rsidRPr="00A45A90">
        <w:rPr>
          <w:rFonts w:ascii="Times New Roman" w:eastAsia="Times New Roman" w:hAnsi="Times New Roman"/>
          <w:bCs/>
          <w:sz w:val="24"/>
          <w:szCs w:val="24"/>
        </w:rPr>
        <w:t>.</w:t>
      </w:r>
    </w:p>
    <w:p w14:paraId="79F515F6" w14:textId="2FEE99B1" w:rsidR="000538AC" w:rsidRPr="00A45A90" w:rsidRDefault="00C23A69" w:rsidP="00ED3527">
      <w:pPr>
        <w:spacing w:line="480" w:lineRule="auto"/>
        <w:ind w:left="11"/>
        <w:jc w:val="both"/>
        <w:rPr>
          <w:rFonts w:ascii="Times New Roman" w:eastAsia="Times New Roman" w:hAnsi="Times New Roman"/>
          <w:bCs/>
          <w:sz w:val="24"/>
          <w:szCs w:val="24"/>
        </w:rPr>
      </w:pPr>
      <w:r w:rsidRPr="00A45A90">
        <w:rPr>
          <w:rFonts w:ascii="Times New Roman" w:eastAsia="Times New Roman" w:hAnsi="Times New Roman"/>
          <w:bCs/>
          <w:sz w:val="24"/>
          <w:szCs w:val="24"/>
        </w:rPr>
        <w:t xml:space="preserve">La utilización de Google </w:t>
      </w:r>
      <w:proofErr w:type="spellStart"/>
      <w:r w:rsidRPr="00A45A90">
        <w:rPr>
          <w:rFonts w:ascii="Times New Roman" w:eastAsia="Times New Roman" w:hAnsi="Times New Roman"/>
          <w:bCs/>
          <w:sz w:val="24"/>
          <w:szCs w:val="24"/>
        </w:rPr>
        <w:t>Forms</w:t>
      </w:r>
      <w:proofErr w:type="spellEnd"/>
      <w:r w:rsidRPr="00A45A90">
        <w:rPr>
          <w:rFonts w:ascii="Times New Roman" w:eastAsia="Times New Roman" w:hAnsi="Times New Roman"/>
          <w:bCs/>
          <w:sz w:val="24"/>
          <w:szCs w:val="24"/>
        </w:rPr>
        <w:t xml:space="preserve"> como herramienta para la </w:t>
      </w:r>
      <w:r w:rsidR="001B45A7">
        <w:rPr>
          <w:rFonts w:ascii="Times New Roman" w:eastAsia="Times New Roman" w:hAnsi="Times New Roman"/>
          <w:bCs/>
          <w:sz w:val="24"/>
          <w:szCs w:val="24"/>
        </w:rPr>
        <w:t xml:space="preserve">obtención </w:t>
      </w:r>
      <w:r w:rsidRPr="00A45A90">
        <w:rPr>
          <w:rFonts w:ascii="Times New Roman" w:eastAsia="Times New Roman" w:hAnsi="Times New Roman"/>
          <w:bCs/>
          <w:sz w:val="24"/>
          <w:szCs w:val="24"/>
        </w:rPr>
        <w:t xml:space="preserve">de datos permitió una fácil accesibilidad para </w:t>
      </w:r>
      <w:r w:rsidR="007040EF">
        <w:rPr>
          <w:rFonts w:ascii="Times New Roman" w:eastAsia="Times New Roman" w:hAnsi="Times New Roman"/>
          <w:bCs/>
          <w:sz w:val="24"/>
          <w:szCs w:val="24"/>
        </w:rPr>
        <w:t>el estudiantado</w:t>
      </w:r>
      <w:r w:rsidRPr="00A45A90">
        <w:rPr>
          <w:rFonts w:ascii="Times New Roman" w:eastAsia="Times New Roman" w:hAnsi="Times New Roman"/>
          <w:bCs/>
          <w:sz w:val="24"/>
          <w:szCs w:val="24"/>
        </w:rPr>
        <w:t>, quienes pudieron completar el formulario en línea de manera cómoda y desde cualquier dispositivo con conexión a internet. Además, la plataforma</w:t>
      </w:r>
      <w:r w:rsidRPr="009E52F1">
        <w:rPr>
          <w:rFonts w:ascii="Arial" w:eastAsia="Times New Roman" w:hAnsi="Arial" w:cs="Arial"/>
          <w:bCs/>
          <w:sz w:val="24"/>
          <w:szCs w:val="24"/>
        </w:rPr>
        <w:t xml:space="preserve"> </w:t>
      </w:r>
      <w:r w:rsidRPr="00A45A90">
        <w:rPr>
          <w:rFonts w:ascii="Times New Roman" w:eastAsia="Times New Roman" w:hAnsi="Times New Roman"/>
          <w:bCs/>
          <w:sz w:val="24"/>
          <w:szCs w:val="24"/>
        </w:rPr>
        <w:t>proporcionó una forma eficiente de recopilar y organizar los datos,</w:t>
      </w:r>
      <w:r w:rsidR="001B45A7">
        <w:rPr>
          <w:rFonts w:ascii="Times New Roman" w:eastAsia="Times New Roman" w:hAnsi="Times New Roman"/>
          <w:bCs/>
          <w:sz w:val="24"/>
          <w:szCs w:val="24"/>
        </w:rPr>
        <w:t xml:space="preserve"> así facilitó</w:t>
      </w:r>
      <w:r w:rsidRPr="00A45A90">
        <w:rPr>
          <w:rFonts w:ascii="Times New Roman" w:eastAsia="Times New Roman" w:hAnsi="Times New Roman"/>
          <w:bCs/>
          <w:sz w:val="24"/>
          <w:szCs w:val="24"/>
        </w:rPr>
        <w:t xml:space="preserve"> el análisis posterior de los resultados obtenidos.</w:t>
      </w:r>
    </w:p>
    <w:p w14:paraId="51DF5CAD" w14:textId="7E32EBE3" w:rsidR="00C23A69" w:rsidRPr="00A45A90" w:rsidRDefault="00C23A69" w:rsidP="00ED3527">
      <w:pPr>
        <w:spacing w:line="480" w:lineRule="auto"/>
        <w:ind w:left="11"/>
        <w:jc w:val="both"/>
        <w:rPr>
          <w:rFonts w:ascii="Times New Roman" w:eastAsia="Times New Roman" w:hAnsi="Times New Roman"/>
          <w:bCs/>
          <w:strike/>
          <w:sz w:val="24"/>
          <w:szCs w:val="24"/>
        </w:rPr>
      </w:pPr>
      <w:r w:rsidRPr="00A45A90">
        <w:rPr>
          <w:rFonts w:ascii="Times New Roman" w:eastAsia="Times New Roman" w:hAnsi="Times New Roman"/>
          <w:bCs/>
          <w:sz w:val="24"/>
          <w:szCs w:val="24"/>
        </w:rPr>
        <w:t>Con este instrumento, se buscó obtener opiniones y experiencias de los estudiantes</w:t>
      </w:r>
      <w:r w:rsidR="001B45A7">
        <w:rPr>
          <w:rFonts w:ascii="Times New Roman" w:eastAsia="Times New Roman" w:hAnsi="Times New Roman"/>
          <w:bCs/>
          <w:sz w:val="24"/>
          <w:szCs w:val="24"/>
        </w:rPr>
        <w:t>, respecto del</w:t>
      </w:r>
      <w:r w:rsidRPr="00A45A90">
        <w:rPr>
          <w:rFonts w:ascii="Times New Roman" w:eastAsia="Times New Roman" w:hAnsi="Times New Roman"/>
          <w:bCs/>
          <w:sz w:val="24"/>
          <w:szCs w:val="24"/>
        </w:rPr>
        <w:t xml:space="preserve"> aprendizaje ubicuo y el uso de dispositivos móviles en sus clases virtuales, lo que contribuirá a enriquecer el análisis y las conclusiones de la investigación</w:t>
      </w:r>
      <w:r w:rsidR="00964A70" w:rsidRPr="00A45A90">
        <w:rPr>
          <w:rFonts w:ascii="Times New Roman" w:eastAsia="Times New Roman" w:hAnsi="Times New Roman"/>
          <w:bCs/>
          <w:sz w:val="24"/>
          <w:szCs w:val="24"/>
        </w:rPr>
        <w:t>,</w:t>
      </w:r>
      <w:r w:rsidRPr="00A45A90">
        <w:rPr>
          <w:rFonts w:ascii="Times New Roman" w:eastAsia="Times New Roman" w:hAnsi="Times New Roman"/>
          <w:bCs/>
          <w:sz w:val="24"/>
          <w:szCs w:val="24"/>
        </w:rPr>
        <w:t xml:space="preserve"> </w:t>
      </w:r>
      <w:r w:rsidR="00964A70" w:rsidRPr="00A45A90">
        <w:rPr>
          <w:rFonts w:ascii="Times New Roman" w:eastAsia="Times New Roman" w:hAnsi="Times New Roman"/>
          <w:bCs/>
          <w:sz w:val="24"/>
          <w:szCs w:val="24"/>
        </w:rPr>
        <w:t xml:space="preserve">se organizó </w:t>
      </w:r>
      <w:r w:rsidRPr="00A45A90">
        <w:rPr>
          <w:rFonts w:ascii="Times New Roman" w:eastAsia="Times New Roman" w:hAnsi="Times New Roman"/>
          <w:bCs/>
          <w:sz w:val="24"/>
          <w:szCs w:val="24"/>
        </w:rPr>
        <w:t>en cuatro secciones temáticas:</w:t>
      </w:r>
    </w:p>
    <w:p w14:paraId="00F34114" w14:textId="68A3C074" w:rsidR="00C23A69" w:rsidRPr="00A45A90" w:rsidRDefault="00C23A69" w:rsidP="00ED3527">
      <w:pPr>
        <w:spacing w:line="480" w:lineRule="auto"/>
        <w:ind w:left="11"/>
        <w:jc w:val="both"/>
        <w:rPr>
          <w:rFonts w:ascii="Times New Roman" w:eastAsia="Times New Roman" w:hAnsi="Times New Roman"/>
          <w:bCs/>
          <w:sz w:val="24"/>
          <w:szCs w:val="24"/>
        </w:rPr>
      </w:pPr>
      <w:r w:rsidRPr="00A45A90">
        <w:rPr>
          <w:rFonts w:ascii="Times New Roman" w:eastAsia="Times New Roman" w:hAnsi="Times New Roman"/>
          <w:bCs/>
          <w:sz w:val="24"/>
          <w:szCs w:val="24"/>
        </w:rPr>
        <w:t xml:space="preserve">I. Datos generales: En esta sección, se recopilaron datos básicos </w:t>
      </w:r>
      <w:r w:rsidR="001B45A7">
        <w:rPr>
          <w:rFonts w:ascii="Times New Roman" w:eastAsia="Times New Roman" w:hAnsi="Times New Roman"/>
          <w:bCs/>
          <w:sz w:val="24"/>
          <w:szCs w:val="24"/>
        </w:rPr>
        <w:t xml:space="preserve">de </w:t>
      </w:r>
      <w:r w:rsidRPr="00A45A90">
        <w:rPr>
          <w:rFonts w:ascii="Times New Roman" w:eastAsia="Times New Roman" w:hAnsi="Times New Roman"/>
          <w:bCs/>
          <w:sz w:val="24"/>
          <w:szCs w:val="24"/>
        </w:rPr>
        <w:t>los estudiantes, como su nombre, género, edad, nivel de estudios y carrera.</w:t>
      </w:r>
    </w:p>
    <w:p w14:paraId="0F1442C8" w14:textId="77777777" w:rsidR="00C23A69" w:rsidRPr="00A45A90" w:rsidRDefault="00C23A69" w:rsidP="00ED3527">
      <w:pPr>
        <w:spacing w:line="480" w:lineRule="auto"/>
        <w:ind w:left="11"/>
        <w:jc w:val="both"/>
        <w:rPr>
          <w:rFonts w:ascii="Times New Roman" w:eastAsia="Times New Roman" w:hAnsi="Times New Roman"/>
          <w:bCs/>
          <w:sz w:val="24"/>
          <w:szCs w:val="24"/>
        </w:rPr>
      </w:pPr>
      <w:r w:rsidRPr="00A45A90">
        <w:rPr>
          <w:rFonts w:ascii="Times New Roman" w:eastAsia="Times New Roman" w:hAnsi="Times New Roman"/>
          <w:bCs/>
          <w:sz w:val="24"/>
          <w:szCs w:val="24"/>
        </w:rPr>
        <w:lastRenderedPageBreak/>
        <w:t>II. Tecnologías de información y Comunicación (TIC): En esta sección, se indagó sobre la familiaridad y el acceso de los estudiantes a las tecnologías de la información y comunicación, así como su experiencia previa en el uso de dispositivos móviles en el ámbito académico.</w:t>
      </w:r>
    </w:p>
    <w:p w14:paraId="1752B413" w14:textId="67E723C1" w:rsidR="00C23A69" w:rsidRPr="00A45A90" w:rsidRDefault="00C23A69" w:rsidP="00ED3527">
      <w:pPr>
        <w:spacing w:line="480" w:lineRule="auto"/>
        <w:ind w:left="11"/>
        <w:jc w:val="both"/>
        <w:rPr>
          <w:rFonts w:ascii="Times New Roman" w:eastAsia="Times New Roman" w:hAnsi="Times New Roman"/>
          <w:bCs/>
          <w:sz w:val="24"/>
          <w:szCs w:val="24"/>
        </w:rPr>
      </w:pPr>
      <w:r w:rsidRPr="00A45A90">
        <w:rPr>
          <w:rFonts w:ascii="Times New Roman" w:eastAsia="Times New Roman" w:hAnsi="Times New Roman"/>
          <w:bCs/>
          <w:sz w:val="24"/>
          <w:szCs w:val="24"/>
        </w:rPr>
        <w:t xml:space="preserve">III. Uso y aplicación de los dispositivos móviles: En esta sección, se exploró cómo los estudiantes utilizan los dispositivos móviles en el proceso de aprendizaje, qué tipo de actividades realizan con </w:t>
      </w:r>
      <w:r w:rsidR="001B45A7">
        <w:rPr>
          <w:rFonts w:ascii="Times New Roman" w:eastAsia="Times New Roman" w:hAnsi="Times New Roman"/>
          <w:bCs/>
          <w:sz w:val="24"/>
          <w:szCs w:val="24"/>
        </w:rPr>
        <w:t xml:space="preserve">esos </w:t>
      </w:r>
      <w:r w:rsidRPr="00A45A90">
        <w:rPr>
          <w:rFonts w:ascii="Times New Roman" w:eastAsia="Times New Roman" w:hAnsi="Times New Roman"/>
          <w:bCs/>
          <w:sz w:val="24"/>
          <w:szCs w:val="24"/>
        </w:rPr>
        <w:t>y qué aplicaciones o herramientas suelen emplear.</w:t>
      </w:r>
    </w:p>
    <w:p w14:paraId="78C6AEE7" w14:textId="2869E0FF" w:rsidR="008702E8" w:rsidRPr="00A45A90" w:rsidRDefault="00C23A69" w:rsidP="00ED3527">
      <w:pPr>
        <w:spacing w:line="480" w:lineRule="auto"/>
        <w:ind w:left="11"/>
        <w:jc w:val="both"/>
        <w:rPr>
          <w:rFonts w:ascii="Times New Roman" w:eastAsia="Times New Roman" w:hAnsi="Times New Roman"/>
          <w:bCs/>
          <w:sz w:val="24"/>
          <w:szCs w:val="24"/>
        </w:rPr>
      </w:pPr>
      <w:r w:rsidRPr="00A45A90">
        <w:rPr>
          <w:rFonts w:ascii="Times New Roman" w:eastAsia="Times New Roman" w:hAnsi="Times New Roman"/>
          <w:bCs/>
          <w:sz w:val="24"/>
          <w:szCs w:val="24"/>
        </w:rPr>
        <w:t>IV. Aprendizaje Ubicuo en procesos de enseñanza: Esta sección se centró en la percepción y experiencia de los estudiantes con respecto al aprendizaje ubicuo en el contexto de sus clases virtuales. Se les preguntó sobre los beneficios y desafíos percibidos, así como sus recomendaciones para mejorar esta modalidad de enseñanza.</w:t>
      </w:r>
      <w:bookmarkEnd w:id="69"/>
    </w:p>
    <w:p w14:paraId="5759F8C8" w14:textId="3F1B8612" w:rsidR="001B2278" w:rsidRPr="00BA5ED3" w:rsidRDefault="001B2278" w:rsidP="004D6A40">
      <w:pPr>
        <w:pStyle w:val="Ttulo3"/>
        <w:spacing w:before="0" w:line="480" w:lineRule="auto"/>
        <w:ind w:firstLine="0"/>
        <w:jc w:val="both"/>
        <w:rPr>
          <w:rFonts w:ascii="Times New Roman" w:hAnsi="Times New Roman" w:cs="Times New Roman"/>
          <w:b/>
          <w:bCs/>
          <w:color w:val="auto"/>
          <w:sz w:val="28"/>
          <w:szCs w:val="28"/>
        </w:rPr>
      </w:pPr>
      <w:bookmarkStart w:id="96" w:name="_Toc146395901"/>
      <w:r w:rsidRPr="00BA5ED3">
        <w:rPr>
          <w:rFonts w:ascii="Times New Roman" w:hAnsi="Times New Roman" w:cs="Times New Roman"/>
          <w:b/>
          <w:bCs/>
          <w:color w:val="auto"/>
          <w:sz w:val="28"/>
          <w:szCs w:val="28"/>
        </w:rPr>
        <w:t xml:space="preserve">I. Datos </w:t>
      </w:r>
      <w:r w:rsidR="004D6A40">
        <w:rPr>
          <w:rFonts w:ascii="Times New Roman" w:hAnsi="Times New Roman" w:cs="Times New Roman"/>
          <w:b/>
          <w:bCs/>
          <w:color w:val="auto"/>
          <w:sz w:val="28"/>
          <w:szCs w:val="28"/>
        </w:rPr>
        <w:t>g</w:t>
      </w:r>
      <w:r w:rsidRPr="00BA5ED3">
        <w:rPr>
          <w:rFonts w:ascii="Times New Roman" w:hAnsi="Times New Roman" w:cs="Times New Roman"/>
          <w:b/>
          <w:bCs/>
          <w:color w:val="auto"/>
          <w:sz w:val="28"/>
          <w:szCs w:val="28"/>
        </w:rPr>
        <w:t>enerales</w:t>
      </w:r>
      <w:bookmarkEnd w:id="96"/>
    </w:p>
    <w:p w14:paraId="3321C83B" w14:textId="4D89D311" w:rsidR="0028736D" w:rsidRPr="00784D5C" w:rsidRDefault="001B2278" w:rsidP="00D11062">
      <w:pPr>
        <w:spacing w:line="480" w:lineRule="auto"/>
        <w:ind w:left="11"/>
        <w:jc w:val="both"/>
        <w:rPr>
          <w:rFonts w:ascii="Segoe UI" w:hAnsi="Segoe UI" w:cs="Segoe UI"/>
          <w:color w:val="374151"/>
          <w:sz w:val="16"/>
          <w:szCs w:val="16"/>
          <w:shd w:val="clear" w:color="auto" w:fill="F7F7F8"/>
        </w:rPr>
      </w:pPr>
      <w:r w:rsidRPr="00A45A90">
        <w:rPr>
          <w:rFonts w:ascii="Times New Roman" w:hAnsi="Times New Roman"/>
          <w:sz w:val="24"/>
          <w:szCs w:val="24"/>
        </w:rPr>
        <w:t xml:space="preserve">La recopilación de datos comenzó con la solicitud a los encuestados de indicar su rango de edad. La distribución resultante de las edades </w:t>
      </w:r>
      <w:r w:rsidR="007040EF">
        <w:rPr>
          <w:rFonts w:ascii="Times New Roman" w:hAnsi="Times New Roman"/>
          <w:sz w:val="24"/>
          <w:szCs w:val="24"/>
        </w:rPr>
        <w:t>del estudiantado</w:t>
      </w:r>
      <w:r w:rsidRPr="00A45A90">
        <w:rPr>
          <w:rFonts w:ascii="Times New Roman" w:hAnsi="Times New Roman"/>
          <w:sz w:val="24"/>
          <w:szCs w:val="24"/>
        </w:rPr>
        <w:t xml:space="preserve"> en la muestra reveló que el grupo más frecuente se encuentra en el rango de </w:t>
      </w:r>
      <w:r w:rsidR="007040EF">
        <w:rPr>
          <w:rFonts w:ascii="Times New Roman" w:hAnsi="Times New Roman"/>
          <w:sz w:val="24"/>
          <w:szCs w:val="24"/>
        </w:rPr>
        <w:t>veinte</w:t>
      </w:r>
      <w:r w:rsidRPr="00A45A90">
        <w:rPr>
          <w:rFonts w:ascii="Times New Roman" w:hAnsi="Times New Roman"/>
          <w:sz w:val="24"/>
          <w:szCs w:val="24"/>
        </w:rPr>
        <w:t xml:space="preserve"> a </w:t>
      </w:r>
      <w:r w:rsidR="007040EF">
        <w:rPr>
          <w:rFonts w:ascii="Times New Roman" w:hAnsi="Times New Roman"/>
          <w:sz w:val="24"/>
          <w:szCs w:val="24"/>
        </w:rPr>
        <w:t>veintitrés</w:t>
      </w:r>
      <w:r w:rsidRPr="00A45A90">
        <w:rPr>
          <w:rFonts w:ascii="Times New Roman" w:hAnsi="Times New Roman"/>
          <w:sz w:val="24"/>
          <w:szCs w:val="24"/>
        </w:rPr>
        <w:t xml:space="preserve"> años, representando un 76% de la muestra. </w:t>
      </w:r>
      <w:r w:rsidR="001B45A7">
        <w:rPr>
          <w:rFonts w:ascii="Times New Roman" w:hAnsi="Times New Roman"/>
          <w:sz w:val="24"/>
          <w:szCs w:val="24"/>
        </w:rPr>
        <w:t xml:space="preserve">Desde otro punto </w:t>
      </w:r>
      <w:r w:rsidRPr="00A45A90">
        <w:rPr>
          <w:rFonts w:ascii="Times New Roman" w:hAnsi="Times New Roman"/>
          <w:sz w:val="24"/>
          <w:szCs w:val="24"/>
        </w:rPr>
        <w:t xml:space="preserve">los rangos de edad más avanzados presentaron </w:t>
      </w:r>
      <w:r w:rsidR="001B45A7" w:rsidRPr="00A45A90">
        <w:rPr>
          <w:rFonts w:ascii="Times New Roman" w:hAnsi="Times New Roman"/>
          <w:sz w:val="24"/>
          <w:szCs w:val="24"/>
        </w:rPr>
        <w:t>proporciones, considerablemente</w:t>
      </w:r>
      <w:r w:rsidR="00080624">
        <w:rPr>
          <w:rFonts w:ascii="Times New Roman" w:hAnsi="Times New Roman"/>
          <w:sz w:val="24"/>
          <w:szCs w:val="24"/>
        </w:rPr>
        <w:t>,</w:t>
      </w:r>
      <w:r w:rsidRPr="00A45A90">
        <w:rPr>
          <w:rFonts w:ascii="Times New Roman" w:hAnsi="Times New Roman"/>
          <w:sz w:val="24"/>
          <w:szCs w:val="24"/>
        </w:rPr>
        <w:t xml:space="preserve"> menores. Esta información proporciona una visión inicial de la composición demográfica de los estudiantes</w:t>
      </w:r>
      <w:r w:rsidR="001B45A7">
        <w:rPr>
          <w:rFonts w:ascii="Times New Roman" w:hAnsi="Times New Roman"/>
          <w:sz w:val="24"/>
          <w:szCs w:val="24"/>
        </w:rPr>
        <w:t xml:space="preserve"> parte del sujeto de estudio: </w:t>
      </w:r>
      <w:r w:rsidRPr="00A45A90">
        <w:rPr>
          <w:rFonts w:ascii="Times New Roman" w:hAnsi="Times New Roman"/>
          <w:sz w:val="24"/>
          <w:szCs w:val="24"/>
        </w:rPr>
        <w:t xml:space="preserve"> </w:t>
      </w:r>
    </w:p>
    <w:p w14:paraId="5EFA12B6" w14:textId="1B4176F0" w:rsidR="00EB385C" w:rsidRPr="00CB52EB" w:rsidRDefault="005F56DE" w:rsidP="005F56DE">
      <w:pPr>
        <w:pStyle w:val="Descripcin"/>
        <w:rPr>
          <w:rFonts w:ascii="Times New Roman" w:hAnsi="Times New Roman"/>
          <w:b w:val="0"/>
          <w:bCs w:val="0"/>
        </w:rPr>
      </w:pPr>
      <w:bookmarkStart w:id="97" w:name="_Toc139285044"/>
      <w:bookmarkStart w:id="98" w:name="_Toc146395939"/>
      <w:r w:rsidRPr="00CB52EB">
        <w:rPr>
          <w:rFonts w:ascii="Times New Roman" w:hAnsi="Times New Roman"/>
          <w:b w:val="0"/>
          <w:bCs w:val="0"/>
        </w:rPr>
        <w:t xml:space="preserve">Figura </w:t>
      </w:r>
      <w:r w:rsidRPr="00CB52EB">
        <w:rPr>
          <w:rFonts w:ascii="Times New Roman" w:hAnsi="Times New Roman"/>
          <w:b w:val="0"/>
          <w:bCs w:val="0"/>
        </w:rPr>
        <w:fldChar w:fldCharType="begin"/>
      </w:r>
      <w:r w:rsidRPr="00CB52EB">
        <w:rPr>
          <w:rFonts w:ascii="Times New Roman" w:hAnsi="Times New Roman"/>
          <w:b w:val="0"/>
          <w:bCs w:val="0"/>
        </w:rPr>
        <w:instrText xml:space="preserve"> SEQ Figura \* ARABIC </w:instrText>
      </w:r>
      <w:r w:rsidRPr="00CB52EB">
        <w:rPr>
          <w:rFonts w:ascii="Times New Roman" w:hAnsi="Times New Roman"/>
          <w:b w:val="0"/>
          <w:bCs w:val="0"/>
        </w:rPr>
        <w:fldChar w:fldCharType="separate"/>
      </w:r>
      <w:r w:rsidR="00911500" w:rsidRPr="00CB52EB">
        <w:rPr>
          <w:rFonts w:ascii="Times New Roman" w:hAnsi="Times New Roman"/>
          <w:b w:val="0"/>
          <w:bCs w:val="0"/>
          <w:noProof/>
        </w:rPr>
        <w:t>7</w:t>
      </w:r>
      <w:r w:rsidRPr="00CB52EB">
        <w:rPr>
          <w:rFonts w:ascii="Times New Roman" w:hAnsi="Times New Roman"/>
          <w:b w:val="0"/>
          <w:bCs w:val="0"/>
        </w:rPr>
        <w:fldChar w:fldCharType="end"/>
      </w:r>
    </w:p>
    <w:p w14:paraId="009453F2" w14:textId="4B36753F" w:rsidR="001B2278" w:rsidRPr="00A45A90" w:rsidRDefault="00D11062" w:rsidP="005F56DE">
      <w:pPr>
        <w:pStyle w:val="Descripcin"/>
        <w:rPr>
          <w:rFonts w:ascii="Times New Roman" w:hAnsi="Times New Roman"/>
          <w:b w:val="0"/>
          <w:bCs w:val="0"/>
        </w:rPr>
      </w:pPr>
      <w:r w:rsidRPr="00A45A90">
        <w:rPr>
          <w:rFonts w:ascii="Times New Roman" w:hAnsi="Times New Roman"/>
          <w:b w:val="0"/>
          <w:bCs w:val="0"/>
          <w:noProof/>
          <w:color w:val="374151"/>
          <w:sz w:val="16"/>
          <w:szCs w:val="16"/>
          <w:shd w:val="clear" w:color="auto" w:fill="F7F7F8"/>
        </w:rPr>
        <w:drawing>
          <wp:anchor distT="0" distB="0" distL="114300" distR="114300" simplePos="0" relativeHeight="251817472" behindDoc="1" locked="0" layoutInCell="1" allowOverlap="1" wp14:anchorId="314F5723" wp14:editId="4075F996">
            <wp:simplePos x="0" y="0"/>
            <wp:positionH relativeFrom="margin">
              <wp:posOffset>456565</wp:posOffset>
            </wp:positionH>
            <wp:positionV relativeFrom="paragraph">
              <wp:posOffset>146050</wp:posOffset>
            </wp:positionV>
            <wp:extent cx="3258820" cy="1853565"/>
            <wp:effectExtent l="0" t="0" r="0" b="0"/>
            <wp:wrapTight wrapText="bothSides">
              <wp:wrapPolygon edited="0">
                <wp:start x="0" y="0"/>
                <wp:lineTo x="0" y="21311"/>
                <wp:lineTo x="21465" y="21311"/>
                <wp:lineTo x="21465" y="0"/>
                <wp:lineTo x="0" y="0"/>
              </wp:wrapPolygon>
            </wp:wrapTight>
            <wp:docPr id="7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a:extLst>
                        <a:ext uri="{C183D7F6-B498-43B3-948B-1728B52AA6E4}">
                          <adec:decorative xmlns:adec="http://schemas.microsoft.com/office/drawing/2017/decorative" val="1"/>
                        </a:ext>
                      </a:extLst>
                    </pic:cNvPr>
                    <pic:cNvPicPr>
                      <a:picLocks noChangeAspect="1" noChangeArrowheads="1"/>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5882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278" w:rsidRPr="00A45A90">
        <w:rPr>
          <w:rFonts w:ascii="Times New Roman" w:hAnsi="Times New Roman"/>
          <w:b w:val="0"/>
          <w:bCs w:val="0"/>
          <w:i/>
          <w:iCs/>
        </w:rPr>
        <w:t>Indique su rango de edad</w:t>
      </w:r>
      <w:bookmarkEnd w:id="97"/>
      <w:bookmarkEnd w:id="98"/>
      <w:r w:rsidR="001B2278" w:rsidRPr="00A45A90">
        <w:rPr>
          <w:rFonts w:ascii="Times New Roman" w:hAnsi="Times New Roman"/>
          <w:b w:val="0"/>
          <w:bCs w:val="0"/>
          <w:i/>
          <w:iCs/>
        </w:rPr>
        <w:t xml:space="preserve"> </w:t>
      </w:r>
    </w:p>
    <w:p w14:paraId="1CD91BD3" w14:textId="01343734" w:rsidR="00A45A90" w:rsidRDefault="00A45A90" w:rsidP="00A45A90">
      <w:pPr>
        <w:pStyle w:val="Descripcin"/>
        <w:ind w:left="284" w:hanging="284"/>
        <w:rPr>
          <w:rFonts w:ascii="Times New Roman" w:hAnsi="Times New Roman"/>
          <w:b w:val="0"/>
          <w:bCs w:val="0"/>
          <w:i/>
          <w:iCs/>
        </w:rPr>
      </w:pPr>
    </w:p>
    <w:p w14:paraId="24662D86" w14:textId="6623252B" w:rsidR="00A45A90" w:rsidRDefault="00A45A90" w:rsidP="00A45A90">
      <w:pPr>
        <w:pStyle w:val="Descripcin"/>
        <w:ind w:left="284" w:hanging="284"/>
        <w:rPr>
          <w:rFonts w:ascii="Times New Roman" w:hAnsi="Times New Roman"/>
          <w:b w:val="0"/>
          <w:bCs w:val="0"/>
          <w:i/>
          <w:iCs/>
        </w:rPr>
      </w:pPr>
    </w:p>
    <w:p w14:paraId="6AA20740" w14:textId="146ABFCB" w:rsidR="00A45A90" w:rsidRDefault="00A45A90" w:rsidP="00A45A90">
      <w:pPr>
        <w:pStyle w:val="Descripcin"/>
        <w:ind w:left="284" w:hanging="284"/>
        <w:rPr>
          <w:rFonts w:ascii="Times New Roman" w:hAnsi="Times New Roman"/>
          <w:b w:val="0"/>
          <w:bCs w:val="0"/>
          <w:i/>
          <w:iCs/>
        </w:rPr>
      </w:pPr>
    </w:p>
    <w:p w14:paraId="5E648AB5" w14:textId="77777777" w:rsidR="00A45A90" w:rsidRDefault="00A45A90" w:rsidP="00A45A90">
      <w:pPr>
        <w:pStyle w:val="Descripcin"/>
        <w:ind w:left="284" w:hanging="284"/>
        <w:rPr>
          <w:rFonts w:ascii="Times New Roman" w:hAnsi="Times New Roman"/>
          <w:b w:val="0"/>
          <w:bCs w:val="0"/>
          <w:i/>
          <w:iCs/>
        </w:rPr>
      </w:pPr>
    </w:p>
    <w:p w14:paraId="36CD0CBC" w14:textId="77777777" w:rsidR="00A45A90" w:rsidRDefault="00A45A90" w:rsidP="00A45A90">
      <w:pPr>
        <w:pStyle w:val="Descripcin"/>
        <w:ind w:left="284" w:hanging="284"/>
        <w:rPr>
          <w:rFonts w:ascii="Times New Roman" w:hAnsi="Times New Roman"/>
          <w:b w:val="0"/>
          <w:bCs w:val="0"/>
          <w:i/>
          <w:iCs/>
        </w:rPr>
      </w:pPr>
    </w:p>
    <w:p w14:paraId="69705026" w14:textId="77777777" w:rsidR="00A45A90" w:rsidRDefault="00A45A90" w:rsidP="00A45A90">
      <w:pPr>
        <w:pStyle w:val="Descripcin"/>
        <w:ind w:left="284" w:hanging="284"/>
        <w:rPr>
          <w:rFonts w:ascii="Times New Roman" w:hAnsi="Times New Roman"/>
          <w:b w:val="0"/>
          <w:bCs w:val="0"/>
          <w:i/>
          <w:iCs/>
        </w:rPr>
      </w:pPr>
    </w:p>
    <w:p w14:paraId="17D3C2D2" w14:textId="77777777" w:rsidR="00A45A90" w:rsidRDefault="00A45A90" w:rsidP="00A45A90">
      <w:pPr>
        <w:pStyle w:val="Descripcin"/>
        <w:ind w:left="284" w:hanging="284"/>
        <w:rPr>
          <w:rFonts w:ascii="Times New Roman" w:hAnsi="Times New Roman"/>
          <w:b w:val="0"/>
          <w:bCs w:val="0"/>
          <w:i/>
          <w:iCs/>
        </w:rPr>
      </w:pPr>
    </w:p>
    <w:p w14:paraId="535CD322" w14:textId="77777777" w:rsidR="00A45A90" w:rsidRDefault="00A45A90" w:rsidP="00A45A90">
      <w:pPr>
        <w:pStyle w:val="Descripcin"/>
        <w:ind w:left="284" w:hanging="284"/>
        <w:rPr>
          <w:rFonts w:ascii="Times New Roman" w:hAnsi="Times New Roman"/>
          <w:b w:val="0"/>
          <w:bCs w:val="0"/>
          <w:i/>
          <w:iCs/>
        </w:rPr>
      </w:pPr>
    </w:p>
    <w:p w14:paraId="01B24F8C" w14:textId="77777777" w:rsidR="00A45A90" w:rsidRDefault="00A45A90" w:rsidP="00A45A90">
      <w:pPr>
        <w:pStyle w:val="Descripcin"/>
        <w:ind w:left="284" w:hanging="284"/>
        <w:rPr>
          <w:rFonts w:ascii="Times New Roman" w:hAnsi="Times New Roman"/>
          <w:b w:val="0"/>
          <w:bCs w:val="0"/>
          <w:i/>
          <w:iCs/>
        </w:rPr>
      </w:pPr>
    </w:p>
    <w:p w14:paraId="617426CB" w14:textId="77777777" w:rsidR="00A45A90" w:rsidRDefault="00A45A90" w:rsidP="00A45A90">
      <w:pPr>
        <w:pStyle w:val="Descripcin"/>
        <w:ind w:left="284" w:hanging="284"/>
        <w:rPr>
          <w:rFonts w:ascii="Times New Roman" w:hAnsi="Times New Roman"/>
          <w:b w:val="0"/>
          <w:bCs w:val="0"/>
          <w:i/>
          <w:iCs/>
        </w:rPr>
      </w:pPr>
    </w:p>
    <w:p w14:paraId="065BBC05" w14:textId="77777777" w:rsidR="00A45A90" w:rsidRDefault="00A45A90" w:rsidP="00A45A90">
      <w:pPr>
        <w:pStyle w:val="Descripcin"/>
        <w:ind w:left="284" w:hanging="284"/>
        <w:rPr>
          <w:rFonts w:ascii="Times New Roman" w:hAnsi="Times New Roman"/>
          <w:b w:val="0"/>
          <w:bCs w:val="0"/>
          <w:i/>
          <w:iCs/>
        </w:rPr>
      </w:pPr>
    </w:p>
    <w:p w14:paraId="687DE1D3" w14:textId="77777777" w:rsidR="00A45A90" w:rsidRDefault="00A45A90" w:rsidP="00A45A90">
      <w:pPr>
        <w:pStyle w:val="Descripcin"/>
        <w:ind w:left="284" w:hanging="284"/>
        <w:rPr>
          <w:rFonts w:ascii="Times New Roman" w:hAnsi="Times New Roman"/>
          <w:b w:val="0"/>
          <w:bCs w:val="0"/>
          <w:i/>
          <w:iCs/>
        </w:rPr>
      </w:pPr>
    </w:p>
    <w:p w14:paraId="3C07FBF2" w14:textId="77777777" w:rsidR="00A45A90" w:rsidRDefault="00A45A90" w:rsidP="00D11062">
      <w:pPr>
        <w:pStyle w:val="Descripcin"/>
        <w:ind w:firstLine="0"/>
        <w:rPr>
          <w:rFonts w:ascii="Times New Roman" w:hAnsi="Times New Roman"/>
          <w:b w:val="0"/>
          <w:bCs w:val="0"/>
          <w:i/>
          <w:iCs/>
        </w:rPr>
      </w:pPr>
    </w:p>
    <w:p w14:paraId="33F4728F" w14:textId="7E37025A" w:rsidR="00B75021" w:rsidRDefault="00D11062" w:rsidP="00D11062">
      <w:pPr>
        <w:pStyle w:val="Descripcin"/>
        <w:ind w:left="709" w:right="3555" w:firstLine="0"/>
        <w:rPr>
          <w:rFonts w:ascii="Times New Roman" w:hAnsi="Times New Roman"/>
          <w:b w:val="0"/>
          <w:bCs w:val="0"/>
          <w:i/>
          <w:iCs/>
        </w:rPr>
      </w:pPr>
      <w:r>
        <w:rPr>
          <w:rFonts w:ascii="Times New Roman" w:hAnsi="Times New Roman"/>
          <w:b w:val="0"/>
          <w:bCs w:val="0"/>
          <w:i/>
          <w:iCs/>
        </w:rPr>
        <w:t xml:space="preserve">Nota. </w:t>
      </w:r>
      <w:r w:rsidRPr="00E03048">
        <w:rPr>
          <w:rFonts w:ascii="Times New Roman" w:hAnsi="Times New Roman"/>
          <w:b w:val="0"/>
          <w:bCs w:val="0"/>
          <w:i/>
          <w:iCs/>
        </w:rPr>
        <w:t>Fuente: C</w:t>
      </w:r>
      <w:r>
        <w:rPr>
          <w:rFonts w:ascii="Times New Roman" w:hAnsi="Times New Roman"/>
          <w:b w:val="0"/>
          <w:bCs w:val="0"/>
          <w:i/>
          <w:iCs/>
        </w:rPr>
        <w:t>2</w:t>
      </w:r>
      <w:r w:rsidRPr="00E03048">
        <w:rPr>
          <w:rFonts w:ascii="Times New Roman" w:hAnsi="Times New Roman"/>
          <w:b w:val="0"/>
          <w:bCs w:val="0"/>
          <w:i/>
          <w:iCs/>
        </w:rPr>
        <w:t>. Aprendizaje Ubicuo-</w:t>
      </w:r>
      <w:r>
        <w:rPr>
          <w:rFonts w:ascii="Times New Roman" w:hAnsi="Times New Roman"/>
          <w:b w:val="0"/>
          <w:bCs w:val="0"/>
          <w:i/>
          <w:iCs/>
        </w:rPr>
        <w:t>Estudiante. 20-23 años 93 / 24-27 años 16 / 28-31 años 4 / 31 años o más 4</w:t>
      </w:r>
    </w:p>
    <w:p w14:paraId="21B6CB82" w14:textId="454B90F8" w:rsidR="00EB385C" w:rsidRPr="00CB52EB" w:rsidRDefault="00A45A90" w:rsidP="00D11062">
      <w:pPr>
        <w:pStyle w:val="Descripcin"/>
        <w:ind w:left="567" w:right="2846" w:hanging="709"/>
        <w:rPr>
          <w:rFonts w:ascii="Times New Roman" w:hAnsi="Times New Roman"/>
          <w:b w:val="0"/>
          <w:bCs w:val="0"/>
          <w:i/>
          <w:iCs/>
        </w:rPr>
      </w:pPr>
      <w:r>
        <w:rPr>
          <w:rFonts w:ascii="Times New Roman" w:hAnsi="Times New Roman"/>
          <w:b w:val="0"/>
          <w:bCs w:val="0"/>
          <w:i/>
          <w:iCs/>
        </w:rPr>
        <w:t xml:space="preserve">            </w:t>
      </w:r>
      <w:r w:rsidR="0028736D">
        <w:rPr>
          <w:rFonts w:ascii="Times New Roman" w:hAnsi="Times New Roman"/>
          <w:b w:val="0"/>
          <w:bCs w:val="0"/>
          <w:i/>
          <w:iCs/>
        </w:rPr>
        <w:t xml:space="preserve">   </w:t>
      </w:r>
    </w:p>
    <w:p w14:paraId="212C6C72" w14:textId="770F7493" w:rsidR="001B2278" w:rsidRPr="00A45A90" w:rsidRDefault="001B2278" w:rsidP="00D11062">
      <w:pPr>
        <w:spacing w:line="480" w:lineRule="auto"/>
        <w:ind w:left="11"/>
        <w:jc w:val="both"/>
        <w:rPr>
          <w:rFonts w:ascii="Times New Roman" w:hAnsi="Times New Roman"/>
          <w:sz w:val="24"/>
          <w:szCs w:val="24"/>
          <w:shd w:val="clear" w:color="auto" w:fill="F7F7F8"/>
        </w:rPr>
      </w:pPr>
      <w:r w:rsidRPr="00A45A90">
        <w:rPr>
          <w:rFonts w:ascii="Times New Roman" w:hAnsi="Times New Roman"/>
          <w:sz w:val="24"/>
          <w:szCs w:val="24"/>
        </w:rPr>
        <w:lastRenderedPageBreak/>
        <w:t xml:space="preserve">La </w:t>
      </w:r>
      <w:r w:rsidR="00C3605A" w:rsidRPr="00A45A90">
        <w:rPr>
          <w:rFonts w:ascii="Times New Roman" w:hAnsi="Times New Roman"/>
          <w:sz w:val="24"/>
          <w:szCs w:val="24"/>
        </w:rPr>
        <w:t xml:space="preserve">figura </w:t>
      </w:r>
      <w:r w:rsidR="00A777E3">
        <w:rPr>
          <w:rFonts w:ascii="Times New Roman" w:hAnsi="Times New Roman"/>
          <w:sz w:val="24"/>
          <w:szCs w:val="24"/>
        </w:rPr>
        <w:t>7</w:t>
      </w:r>
      <w:r w:rsidR="00C3605A" w:rsidRPr="00A45A90">
        <w:rPr>
          <w:rFonts w:ascii="Times New Roman" w:hAnsi="Times New Roman"/>
          <w:sz w:val="24"/>
          <w:szCs w:val="24"/>
        </w:rPr>
        <w:t xml:space="preserve"> representa</w:t>
      </w:r>
      <w:r w:rsidRPr="00A45A90">
        <w:rPr>
          <w:rFonts w:ascii="Times New Roman" w:hAnsi="Times New Roman"/>
          <w:sz w:val="24"/>
          <w:szCs w:val="24"/>
        </w:rPr>
        <w:t xml:space="preserve"> la distribución de edades de los encuestados que formaron parte de la muestra. A través de este gráfico se puede apreciar y analizar la composición demográfica de los participantes en el estudio en función de sus rangos de edad. Esta información nos brinda una visión de cómo se distribuyen los estudiantes en diferentes grupos etarios, lo que resulta relevante para comprender mejor el perfil de la muestra y su representatividad en relación con la población de interés.</w:t>
      </w:r>
    </w:p>
    <w:p w14:paraId="62F0A6CC" w14:textId="088B06BF" w:rsidR="00C3605A" w:rsidRPr="00C3605A" w:rsidRDefault="00C3605A" w:rsidP="00D11062">
      <w:pPr>
        <w:spacing w:line="480" w:lineRule="auto"/>
        <w:ind w:left="11"/>
        <w:jc w:val="both"/>
        <w:rPr>
          <w:rFonts w:ascii="Arial" w:hAnsi="Arial" w:cs="Arial"/>
          <w:sz w:val="24"/>
          <w:szCs w:val="24"/>
        </w:rPr>
      </w:pPr>
      <w:r w:rsidRPr="00A45A90">
        <w:rPr>
          <w:rFonts w:ascii="Times New Roman" w:hAnsi="Times New Roman"/>
          <w:sz w:val="24"/>
          <w:szCs w:val="24"/>
        </w:rPr>
        <w:t xml:space="preserve">En la figura </w:t>
      </w:r>
      <w:r w:rsidR="0099027F">
        <w:rPr>
          <w:rFonts w:ascii="Times New Roman" w:hAnsi="Times New Roman"/>
          <w:sz w:val="24"/>
          <w:szCs w:val="24"/>
        </w:rPr>
        <w:t>8</w:t>
      </w:r>
      <w:r w:rsidRPr="00A45A90">
        <w:rPr>
          <w:rFonts w:ascii="Times New Roman" w:hAnsi="Times New Roman"/>
          <w:sz w:val="24"/>
          <w:szCs w:val="24"/>
        </w:rPr>
        <w:t xml:space="preserve"> se detalla la distribución de género de la muestra de población. </w:t>
      </w:r>
      <w:r w:rsidR="00E42AEC" w:rsidRPr="00A45A90">
        <w:rPr>
          <w:rFonts w:ascii="Times New Roman" w:hAnsi="Times New Roman"/>
          <w:sz w:val="24"/>
          <w:szCs w:val="24"/>
        </w:rPr>
        <w:t>E</w:t>
      </w:r>
      <w:r w:rsidRPr="00A45A90">
        <w:rPr>
          <w:rFonts w:ascii="Times New Roman" w:hAnsi="Times New Roman"/>
          <w:sz w:val="24"/>
          <w:szCs w:val="24"/>
        </w:rPr>
        <w:t>l 91% de los participantes son mujeres, mientras que el 9% son hombres. Esta representación gráfica evidencia la predominancia de mujeres en la muestra encuestada.</w:t>
      </w:r>
    </w:p>
    <w:p w14:paraId="14782E92" w14:textId="126FDB69" w:rsidR="00B75021" w:rsidRPr="00CB52EB" w:rsidRDefault="00E84781" w:rsidP="00B75021">
      <w:pPr>
        <w:pStyle w:val="Descripcin"/>
        <w:ind w:firstLine="0"/>
        <w:rPr>
          <w:rFonts w:ascii="Times New Roman" w:hAnsi="Times New Roman"/>
          <w:b w:val="0"/>
          <w:bCs w:val="0"/>
        </w:rPr>
      </w:pPr>
      <w:bookmarkStart w:id="99" w:name="_Toc146395940"/>
      <w:r w:rsidRPr="00B75021">
        <w:rPr>
          <w:rFonts w:ascii="Times New Roman" w:hAnsi="Times New Roman"/>
          <w:i/>
          <w:iCs/>
          <w:sz w:val="18"/>
          <w:szCs w:val="18"/>
        </w:rPr>
        <w:t xml:space="preserve">                         </w:t>
      </w:r>
      <w:r w:rsidR="005F56DE" w:rsidRPr="00CB52EB">
        <w:rPr>
          <w:rFonts w:ascii="Times New Roman" w:hAnsi="Times New Roman"/>
          <w:b w:val="0"/>
          <w:bCs w:val="0"/>
        </w:rPr>
        <w:t xml:space="preserve">Figura </w:t>
      </w:r>
      <w:r w:rsidR="005F56DE" w:rsidRPr="00CB52EB">
        <w:rPr>
          <w:rFonts w:ascii="Times New Roman" w:hAnsi="Times New Roman"/>
          <w:b w:val="0"/>
          <w:bCs w:val="0"/>
        </w:rPr>
        <w:fldChar w:fldCharType="begin"/>
      </w:r>
      <w:r w:rsidR="005F56DE" w:rsidRPr="00CB52EB">
        <w:rPr>
          <w:rFonts w:ascii="Times New Roman" w:hAnsi="Times New Roman"/>
          <w:b w:val="0"/>
          <w:bCs w:val="0"/>
        </w:rPr>
        <w:instrText xml:space="preserve"> SEQ Figura \* ARABIC </w:instrText>
      </w:r>
      <w:r w:rsidR="005F56DE" w:rsidRPr="00CB52EB">
        <w:rPr>
          <w:rFonts w:ascii="Times New Roman" w:hAnsi="Times New Roman"/>
          <w:b w:val="0"/>
          <w:bCs w:val="0"/>
        </w:rPr>
        <w:fldChar w:fldCharType="separate"/>
      </w:r>
      <w:r w:rsidR="00911500" w:rsidRPr="00CB52EB">
        <w:rPr>
          <w:rFonts w:ascii="Times New Roman" w:hAnsi="Times New Roman"/>
          <w:b w:val="0"/>
          <w:bCs w:val="0"/>
          <w:noProof/>
        </w:rPr>
        <w:t>8</w:t>
      </w:r>
      <w:r w:rsidR="005F56DE" w:rsidRPr="00CB52EB">
        <w:rPr>
          <w:rFonts w:ascii="Times New Roman" w:hAnsi="Times New Roman"/>
          <w:b w:val="0"/>
          <w:bCs w:val="0"/>
        </w:rPr>
        <w:fldChar w:fldCharType="end"/>
      </w:r>
    </w:p>
    <w:p w14:paraId="186CB6FA" w14:textId="54F34A59" w:rsidR="00C3605A" w:rsidRPr="00E84781" w:rsidRDefault="00C3605A" w:rsidP="00B75021">
      <w:pPr>
        <w:pStyle w:val="Descripcin"/>
        <w:ind w:firstLine="1134"/>
        <w:rPr>
          <w:rFonts w:ascii="Times New Roman" w:hAnsi="Times New Roman"/>
          <w:sz w:val="18"/>
          <w:szCs w:val="18"/>
        </w:rPr>
      </w:pPr>
      <w:r w:rsidRPr="00E84781">
        <w:rPr>
          <w:rFonts w:ascii="Times New Roman" w:hAnsi="Times New Roman"/>
          <w:i/>
          <w:iCs/>
          <w:sz w:val="18"/>
          <w:szCs w:val="18"/>
        </w:rPr>
        <w:t>Género</w:t>
      </w:r>
      <w:bookmarkEnd w:id="99"/>
    </w:p>
    <w:p w14:paraId="7E505194" w14:textId="6BA7428F" w:rsidR="00A45A90" w:rsidRPr="00E84781" w:rsidRDefault="00E84781" w:rsidP="00C3605A">
      <w:pPr>
        <w:ind w:left="851" w:right="384" w:hanging="142"/>
        <w:jc w:val="both"/>
        <w:rPr>
          <w:rFonts w:cs="Calibri"/>
          <w:b/>
          <w:bCs/>
          <w:i/>
          <w:iCs/>
          <w:sz w:val="18"/>
          <w:szCs w:val="18"/>
        </w:rPr>
      </w:pPr>
      <w:r>
        <w:rPr>
          <w:noProof/>
        </w:rPr>
        <w:drawing>
          <wp:anchor distT="0" distB="0" distL="114300" distR="114300" simplePos="0" relativeHeight="251818496" behindDoc="1" locked="0" layoutInCell="1" allowOverlap="1" wp14:anchorId="0AB14C6F" wp14:editId="0ACD4667">
            <wp:simplePos x="0" y="0"/>
            <wp:positionH relativeFrom="column">
              <wp:posOffset>704850</wp:posOffset>
            </wp:positionH>
            <wp:positionV relativeFrom="paragraph">
              <wp:posOffset>12700</wp:posOffset>
            </wp:positionV>
            <wp:extent cx="3562350" cy="2000250"/>
            <wp:effectExtent l="0" t="0" r="0" b="0"/>
            <wp:wrapTight wrapText="bothSides">
              <wp:wrapPolygon edited="0">
                <wp:start x="0" y="0"/>
                <wp:lineTo x="0" y="21394"/>
                <wp:lineTo x="21484" y="21394"/>
                <wp:lineTo x="21484" y="0"/>
                <wp:lineTo x="0" y="0"/>
              </wp:wrapPolygon>
            </wp:wrapTight>
            <wp:docPr id="2060541751" name="Gráfico 1">
              <a:extLst xmlns:a="http://schemas.openxmlformats.org/drawingml/2006/main">
                <a:ext uri="{FF2B5EF4-FFF2-40B4-BE49-F238E27FC236}">
                  <a16:creationId xmlns:a16="http://schemas.microsoft.com/office/drawing/2014/main" id="{B956DF95-01DA-D837-DCB4-C98410DB7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15AC830E" w14:textId="77777777" w:rsidR="00A45A90" w:rsidRPr="00E84781" w:rsidRDefault="00A45A90" w:rsidP="00C3605A">
      <w:pPr>
        <w:ind w:left="851" w:right="384" w:hanging="142"/>
        <w:jc w:val="both"/>
        <w:rPr>
          <w:rFonts w:cs="Calibri"/>
          <w:b/>
          <w:bCs/>
          <w:i/>
          <w:iCs/>
          <w:sz w:val="18"/>
          <w:szCs w:val="18"/>
        </w:rPr>
      </w:pPr>
    </w:p>
    <w:p w14:paraId="7773B088" w14:textId="77777777" w:rsidR="00A45A90" w:rsidRPr="00E84781" w:rsidRDefault="00A45A90" w:rsidP="00C3605A">
      <w:pPr>
        <w:ind w:left="851" w:right="384" w:hanging="142"/>
        <w:jc w:val="both"/>
        <w:rPr>
          <w:rFonts w:cs="Calibri"/>
          <w:b/>
          <w:bCs/>
          <w:i/>
          <w:iCs/>
          <w:sz w:val="18"/>
          <w:szCs w:val="18"/>
        </w:rPr>
      </w:pPr>
    </w:p>
    <w:p w14:paraId="6C028FC4" w14:textId="77777777" w:rsidR="00A45A90" w:rsidRPr="00E84781" w:rsidRDefault="00A45A90" w:rsidP="00C3605A">
      <w:pPr>
        <w:ind w:left="851" w:right="384" w:hanging="142"/>
        <w:jc w:val="both"/>
        <w:rPr>
          <w:rFonts w:cs="Calibri"/>
          <w:b/>
          <w:bCs/>
          <w:i/>
          <w:iCs/>
          <w:sz w:val="18"/>
          <w:szCs w:val="18"/>
        </w:rPr>
      </w:pPr>
    </w:p>
    <w:p w14:paraId="2410EA0C" w14:textId="77777777" w:rsidR="00A45A90" w:rsidRPr="00E84781" w:rsidRDefault="00A45A90" w:rsidP="00C3605A">
      <w:pPr>
        <w:ind w:left="851" w:right="384" w:hanging="142"/>
        <w:jc w:val="both"/>
        <w:rPr>
          <w:rFonts w:cs="Calibri"/>
          <w:b/>
          <w:bCs/>
          <w:i/>
          <w:iCs/>
          <w:sz w:val="18"/>
          <w:szCs w:val="18"/>
        </w:rPr>
      </w:pPr>
    </w:p>
    <w:p w14:paraId="7E17B516" w14:textId="77777777" w:rsidR="00A45A90" w:rsidRPr="00E84781" w:rsidRDefault="00A45A90" w:rsidP="00C3605A">
      <w:pPr>
        <w:ind w:left="851" w:right="384" w:hanging="142"/>
        <w:jc w:val="both"/>
        <w:rPr>
          <w:rFonts w:cs="Calibri"/>
          <w:b/>
          <w:bCs/>
          <w:i/>
          <w:iCs/>
          <w:sz w:val="18"/>
          <w:szCs w:val="18"/>
        </w:rPr>
      </w:pPr>
    </w:p>
    <w:p w14:paraId="6788E8B4" w14:textId="77777777" w:rsidR="00A45A90" w:rsidRPr="00E84781" w:rsidRDefault="00A45A90" w:rsidP="00C3605A">
      <w:pPr>
        <w:ind w:left="851" w:right="384" w:hanging="142"/>
        <w:jc w:val="both"/>
        <w:rPr>
          <w:rFonts w:cs="Calibri"/>
          <w:b/>
          <w:bCs/>
          <w:i/>
          <w:iCs/>
          <w:sz w:val="18"/>
          <w:szCs w:val="18"/>
        </w:rPr>
      </w:pPr>
    </w:p>
    <w:p w14:paraId="5CB8BDA6" w14:textId="77777777" w:rsidR="00A45A90" w:rsidRPr="00E84781" w:rsidRDefault="00A45A90" w:rsidP="00C3605A">
      <w:pPr>
        <w:ind w:left="851" w:right="384" w:hanging="142"/>
        <w:jc w:val="both"/>
        <w:rPr>
          <w:rFonts w:cs="Calibri"/>
          <w:b/>
          <w:bCs/>
          <w:i/>
          <w:iCs/>
          <w:sz w:val="18"/>
          <w:szCs w:val="18"/>
        </w:rPr>
      </w:pPr>
    </w:p>
    <w:p w14:paraId="47767767" w14:textId="77777777" w:rsidR="00A45A90" w:rsidRPr="00E84781" w:rsidRDefault="00A45A90" w:rsidP="00C3605A">
      <w:pPr>
        <w:ind w:left="851" w:right="384" w:hanging="142"/>
        <w:jc w:val="both"/>
        <w:rPr>
          <w:rFonts w:cs="Calibri"/>
          <w:b/>
          <w:bCs/>
          <w:i/>
          <w:iCs/>
          <w:sz w:val="18"/>
          <w:szCs w:val="18"/>
        </w:rPr>
      </w:pPr>
    </w:p>
    <w:p w14:paraId="02E0A057" w14:textId="77777777" w:rsidR="00A45A90" w:rsidRPr="00E84781" w:rsidRDefault="00A45A90" w:rsidP="00C3605A">
      <w:pPr>
        <w:ind w:left="851" w:right="384" w:hanging="142"/>
        <w:jc w:val="both"/>
        <w:rPr>
          <w:rFonts w:cs="Calibri"/>
          <w:b/>
          <w:bCs/>
          <w:i/>
          <w:iCs/>
          <w:sz w:val="18"/>
          <w:szCs w:val="18"/>
        </w:rPr>
      </w:pPr>
    </w:p>
    <w:p w14:paraId="3F6AEF7E" w14:textId="77777777" w:rsidR="00A45A90" w:rsidRPr="00E84781" w:rsidRDefault="00A45A90" w:rsidP="00C3605A">
      <w:pPr>
        <w:ind w:left="851" w:right="384" w:hanging="142"/>
        <w:jc w:val="both"/>
        <w:rPr>
          <w:rFonts w:cs="Calibri"/>
          <w:b/>
          <w:bCs/>
          <w:i/>
          <w:iCs/>
          <w:sz w:val="18"/>
          <w:szCs w:val="18"/>
        </w:rPr>
      </w:pPr>
    </w:p>
    <w:p w14:paraId="37AE078A" w14:textId="77777777" w:rsidR="00A45A90" w:rsidRPr="00E84781" w:rsidRDefault="00A45A90" w:rsidP="00C3605A">
      <w:pPr>
        <w:ind w:left="851" w:right="384" w:hanging="142"/>
        <w:jc w:val="both"/>
        <w:rPr>
          <w:rFonts w:cs="Calibri"/>
          <w:b/>
          <w:bCs/>
          <w:i/>
          <w:iCs/>
          <w:sz w:val="18"/>
          <w:szCs w:val="18"/>
        </w:rPr>
      </w:pPr>
    </w:p>
    <w:p w14:paraId="3916A20D" w14:textId="77777777" w:rsidR="00A45A90" w:rsidRPr="00E84781" w:rsidRDefault="00A45A90" w:rsidP="00E84781">
      <w:pPr>
        <w:ind w:right="384" w:firstLine="0"/>
        <w:jc w:val="both"/>
        <w:rPr>
          <w:rFonts w:cs="Calibri"/>
          <w:b/>
          <w:bCs/>
          <w:i/>
          <w:iCs/>
          <w:sz w:val="18"/>
          <w:szCs w:val="18"/>
        </w:rPr>
      </w:pPr>
    </w:p>
    <w:p w14:paraId="4419FDD6" w14:textId="77777777" w:rsidR="00E84781" w:rsidRPr="00E84781" w:rsidRDefault="00E84781" w:rsidP="00E84781">
      <w:pPr>
        <w:ind w:right="384" w:firstLine="0"/>
        <w:jc w:val="both"/>
        <w:rPr>
          <w:rFonts w:cs="Calibri"/>
          <w:b/>
          <w:bCs/>
          <w:i/>
          <w:iCs/>
          <w:sz w:val="18"/>
          <w:szCs w:val="18"/>
        </w:rPr>
      </w:pPr>
    </w:p>
    <w:p w14:paraId="3EDB78FB" w14:textId="77777777" w:rsidR="00E84781" w:rsidRDefault="00E84781" w:rsidP="00E84781">
      <w:pPr>
        <w:pStyle w:val="Descripcin"/>
        <w:ind w:left="284"/>
        <w:rPr>
          <w:rFonts w:ascii="Times New Roman" w:hAnsi="Times New Roman"/>
          <w:b w:val="0"/>
          <w:bCs w:val="0"/>
          <w:i/>
          <w:iCs/>
          <w:sz w:val="18"/>
          <w:szCs w:val="18"/>
        </w:rPr>
      </w:pPr>
    </w:p>
    <w:p w14:paraId="6AD60309" w14:textId="1ACA283B" w:rsidR="00A45A90" w:rsidRPr="00EF1E39" w:rsidRDefault="00CB52EB" w:rsidP="00CB52EB">
      <w:pPr>
        <w:pStyle w:val="Descripcin"/>
        <w:ind w:left="284" w:firstLine="850"/>
        <w:rPr>
          <w:rFonts w:ascii="Times New Roman" w:hAnsi="Times New Roman"/>
          <w:b w:val="0"/>
          <w:bCs w:val="0"/>
          <w:i/>
          <w:iCs/>
          <w:sz w:val="18"/>
          <w:szCs w:val="18"/>
        </w:rPr>
      </w:pPr>
      <w:r>
        <w:rPr>
          <w:rFonts w:ascii="Times New Roman" w:hAnsi="Times New Roman"/>
          <w:b w:val="0"/>
          <w:bCs w:val="0"/>
          <w:i/>
          <w:iCs/>
          <w:sz w:val="18"/>
          <w:szCs w:val="18"/>
        </w:rPr>
        <w:t xml:space="preserve">Nota. </w:t>
      </w:r>
      <w:r w:rsidR="00E84781" w:rsidRPr="00E84781">
        <w:rPr>
          <w:rFonts w:ascii="Times New Roman" w:hAnsi="Times New Roman"/>
          <w:b w:val="0"/>
          <w:bCs w:val="0"/>
          <w:i/>
          <w:iCs/>
          <w:sz w:val="18"/>
          <w:szCs w:val="18"/>
        </w:rPr>
        <w:t>Fuente: C</w:t>
      </w:r>
      <w:r w:rsidR="00E74708">
        <w:rPr>
          <w:rFonts w:ascii="Times New Roman" w:hAnsi="Times New Roman"/>
          <w:b w:val="0"/>
          <w:bCs w:val="0"/>
          <w:i/>
          <w:iCs/>
          <w:sz w:val="18"/>
          <w:szCs w:val="18"/>
        </w:rPr>
        <w:t>2</w:t>
      </w:r>
      <w:r w:rsidR="00E84781" w:rsidRPr="00E84781">
        <w:rPr>
          <w:rFonts w:ascii="Times New Roman" w:hAnsi="Times New Roman"/>
          <w:b w:val="0"/>
          <w:bCs w:val="0"/>
          <w:i/>
          <w:iCs/>
          <w:sz w:val="18"/>
          <w:szCs w:val="18"/>
        </w:rPr>
        <w:t>. Aprendizaje Ubicuo-</w:t>
      </w:r>
      <w:r w:rsidR="00E74708">
        <w:rPr>
          <w:rFonts w:ascii="Times New Roman" w:hAnsi="Times New Roman"/>
          <w:b w:val="0"/>
          <w:bCs w:val="0"/>
          <w:i/>
          <w:iCs/>
          <w:sz w:val="18"/>
          <w:szCs w:val="18"/>
        </w:rPr>
        <w:t>Estudiantes</w:t>
      </w:r>
      <w:r>
        <w:rPr>
          <w:rFonts w:ascii="Times New Roman" w:hAnsi="Times New Roman"/>
          <w:b w:val="0"/>
          <w:bCs w:val="0"/>
          <w:i/>
          <w:iCs/>
          <w:sz w:val="18"/>
          <w:szCs w:val="18"/>
        </w:rPr>
        <w:t>. M 18 / F 99 = Total de 117</w:t>
      </w:r>
    </w:p>
    <w:p w14:paraId="6CAEFBDF" w14:textId="77777777" w:rsidR="0058123D" w:rsidRDefault="0058123D" w:rsidP="00D11062">
      <w:pPr>
        <w:spacing w:line="480" w:lineRule="auto"/>
        <w:ind w:left="11"/>
        <w:jc w:val="both"/>
        <w:rPr>
          <w:rFonts w:ascii="Times New Roman" w:hAnsi="Times New Roman"/>
          <w:sz w:val="24"/>
          <w:szCs w:val="24"/>
        </w:rPr>
      </w:pPr>
    </w:p>
    <w:p w14:paraId="3451AAD2" w14:textId="0C9F444F" w:rsidR="00EF1E39" w:rsidRDefault="00C3605A" w:rsidP="00D11062">
      <w:pPr>
        <w:spacing w:line="480" w:lineRule="auto"/>
        <w:ind w:left="11"/>
        <w:jc w:val="both"/>
        <w:rPr>
          <w:rFonts w:ascii="Times New Roman" w:hAnsi="Times New Roman"/>
          <w:i/>
          <w:iCs/>
        </w:rPr>
      </w:pPr>
      <w:r w:rsidRPr="00E84781">
        <w:rPr>
          <w:rFonts w:ascii="Times New Roman" w:hAnsi="Times New Roman"/>
          <w:sz w:val="24"/>
          <w:szCs w:val="24"/>
        </w:rPr>
        <w:t xml:space="preserve">En la Figura </w:t>
      </w:r>
      <w:r w:rsidR="0099027F">
        <w:rPr>
          <w:rFonts w:ascii="Times New Roman" w:hAnsi="Times New Roman"/>
          <w:sz w:val="24"/>
          <w:szCs w:val="24"/>
        </w:rPr>
        <w:t>9</w:t>
      </w:r>
      <w:r w:rsidR="007040EF">
        <w:rPr>
          <w:rFonts w:ascii="Times New Roman" w:hAnsi="Times New Roman"/>
          <w:sz w:val="24"/>
          <w:szCs w:val="24"/>
        </w:rPr>
        <w:t>,</w:t>
      </w:r>
      <w:r w:rsidRPr="00E84781">
        <w:rPr>
          <w:rFonts w:ascii="Times New Roman" w:hAnsi="Times New Roman"/>
          <w:sz w:val="24"/>
          <w:szCs w:val="24"/>
        </w:rPr>
        <w:t xml:space="preserve"> los resultados obtenidos de la encuesta</w:t>
      </w:r>
      <w:r w:rsidR="001B45A7">
        <w:rPr>
          <w:rFonts w:ascii="Times New Roman" w:hAnsi="Times New Roman"/>
          <w:sz w:val="24"/>
          <w:szCs w:val="24"/>
        </w:rPr>
        <w:t>, respecto de</w:t>
      </w:r>
      <w:r w:rsidRPr="00E84781">
        <w:rPr>
          <w:rFonts w:ascii="Times New Roman" w:hAnsi="Times New Roman"/>
          <w:sz w:val="24"/>
          <w:szCs w:val="24"/>
        </w:rPr>
        <w:t xml:space="preserve"> </w:t>
      </w:r>
      <w:r w:rsidR="001B45A7">
        <w:rPr>
          <w:rFonts w:ascii="Times New Roman" w:hAnsi="Times New Roman"/>
          <w:sz w:val="24"/>
          <w:szCs w:val="24"/>
        </w:rPr>
        <w:t>l</w:t>
      </w:r>
      <w:r w:rsidRPr="00E84781">
        <w:rPr>
          <w:rFonts w:ascii="Times New Roman" w:hAnsi="Times New Roman"/>
          <w:sz w:val="24"/>
          <w:szCs w:val="24"/>
        </w:rPr>
        <w:t xml:space="preserve">a carrera que están cursando los encuestados muestran que Administración de Oficinas es la opción más frecuente, siendo seleccionada por el 56% de los estudiantes. La segunda carrera Educación Comercial con un 38% de los encuestados. </w:t>
      </w:r>
      <w:r w:rsidR="001B45A7">
        <w:rPr>
          <w:rFonts w:ascii="Times New Roman" w:hAnsi="Times New Roman"/>
          <w:sz w:val="24"/>
          <w:szCs w:val="24"/>
        </w:rPr>
        <w:t xml:space="preserve">Un </w:t>
      </w:r>
      <w:r w:rsidR="001B45A7" w:rsidRPr="00E84781">
        <w:rPr>
          <w:rFonts w:ascii="Times New Roman" w:hAnsi="Times New Roman"/>
          <w:sz w:val="24"/>
          <w:szCs w:val="24"/>
        </w:rPr>
        <w:t>5</w:t>
      </w:r>
      <w:r w:rsidRPr="00E84781">
        <w:rPr>
          <w:rFonts w:ascii="Times New Roman" w:hAnsi="Times New Roman"/>
          <w:sz w:val="24"/>
          <w:szCs w:val="24"/>
        </w:rPr>
        <w:t>% de los participantes señaló que cursa Ambas carreras.</w:t>
      </w:r>
      <w:bookmarkStart w:id="100" w:name="_Toc139285046"/>
      <w:bookmarkStart w:id="101" w:name="_Toc146395941"/>
      <w:r w:rsidR="008C2FED" w:rsidRPr="00E84781">
        <w:rPr>
          <w:rFonts w:ascii="Times New Roman" w:hAnsi="Times New Roman"/>
          <w:i/>
          <w:iCs/>
        </w:rPr>
        <w:t xml:space="preserve"> </w:t>
      </w:r>
    </w:p>
    <w:p w14:paraId="4AFE660B" w14:textId="77777777" w:rsidR="00D11062" w:rsidRDefault="00D11062" w:rsidP="00D11062">
      <w:pPr>
        <w:spacing w:line="480" w:lineRule="auto"/>
        <w:ind w:left="11"/>
        <w:jc w:val="both"/>
        <w:rPr>
          <w:rFonts w:ascii="Times New Roman" w:hAnsi="Times New Roman"/>
          <w:i/>
          <w:iCs/>
        </w:rPr>
      </w:pPr>
    </w:p>
    <w:p w14:paraId="61ADAF8D" w14:textId="77777777" w:rsidR="00D11062" w:rsidRDefault="00D11062" w:rsidP="00D11062">
      <w:pPr>
        <w:spacing w:line="480" w:lineRule="auto"/>
        <w:ind w:left="11"/>
        <w:jc w:val="both"/>
        <w:rPr>
          <w:rFonts w:ascii="Times New Roman" w:hAnsi="Times New Roman"/>
          <w:i/>
          <w:iCs/>
        </w:rPr>
      </w:pPr>
    </w:p>
    <w:p w14:paraId="0353D2C6" w14:textId="77777777" w:rsidR="00D11062" w:rsidRDefault="00D11062" w:rsidP="00D11062">
      <w:pPr>
        <w:spacing w:line="480" w:lineRule="auto"/>
        <w:ind w:left="11"/>
        <w:jc w:val="both"/>
        <w:rPr>
          <w:rFonts w:ascii="Times New Roman" w:hAnsi="Times New Roman"/>
          <w:i/>
          <w:iCs/>
        </w:rPr>
      </w:pPr>
    </w:p>
    <w:p w14:paraId="678A9332" w14:textId="77777777" w:rsidR="004D6A40" w:rsidRDefault="004D6A40" w:rsidP="00D56A1B">
      <w:pPr>
        <w:pStyle w:val="Descripcin"/>
        <w:ind w:firstLine="0"/>
        <w:rPr>
          <w:rFonts w:ascii="Times New Roman" w:hAnsi="Times New Roman"/>
          <w:b w:val="0"/>
          <w:bCs w:val="0"/>
        </w:rPr>
      </w:pPr>
    </w:p>
    <w:p w14:paraId="1FAE22F8" w14:textId="77777777" w:rsidR="00D56A1B" w:rsidRPr="00D56A1B" w:rsidRDefault="00D56A1B" w:rsidP="00D56A1B"/>
    <w:p w14:paraId="34A29232" w14:textId="4071C475" w:rsidR="00B75021" w:rsidRPr="00CB52EB" w:rsidRDefault="005F56DE" w:rsidP="005F56DE">
      <w:pPr>
        <w:pStyle w:val="Descripcin"/>
        <w:rPr>
          <w:rFonts w:ascii="Times New Roman" w:hAnsi="Times New Roman"/>
          <w:b w:val="0"/>
          <w:bCs w:val="0"/>
        </w:rPr>
      </w:pPr>
      <w:r w:rsidRPr="00CB52EB">
        <w:rPr>
          <w:rFonts w:ascii="Times New Roman" w:hAnsi="Times New Roman"/>
          <w:b w:val="0"/>
          <w:bCs w:val="0"/>
        </w:rPr>
        <w:lastRenderedPageBreak/>
        <w:t xml:space="preserve">Figura </w:t>
      </w:r>
      <w:r w:rsidRPr="00CB52EB">
        <w:rPr>
          <w:rFonts w:ascii="Times New Roman" w:hAnsi="Times New Roman"/>
          <w:b w:val="0"/>
          <w:bCs w:val="0"/>
        </w:rPr>
        <w:fldChar w:fldCharType="begin"/>
      </w:r>
      <w:r w:rsidRPr="00CB52EB">
        <w:rPr>
          <w:rFonts w:ascii="Times New Roman" w:hAnsi="Times New Roman"/>
          <w:b w:val="0"/>
          <w:bCs w:val="0"/>
        </w:rPr>
        <w:instrText xml:space="preserve"> SEQ Figura \* ARABIC </w:instrText>
      </w:r>
      <w:r w:rsidRPr="00CB52EB">
        <w:rPr>
          <w:rFonts w:ascii="Times New Roman" w:hAnsi="Times New Roman"/>
          <w:b w:val="0"/>
          <w:bCs w:val="0"/>
        </w:rPr>
        <w:fldChar w:fldCharType="separate"/>
      </w:r>
      <w:r w:rsidR="00911500" w:rsidRPr="00CB52EB">
        <w:rPr>
          <w:rFonts w:ascii="Times New Roman" w:hAnsi="Times New Roman"/>
          <w:b w:val="0"/>
          <w:bCs w:val="0"/>
          <w:noProof/>
        </w:rPr>
        <w:t>9</w:t>
      </w:r>
      <w:r w:rsidRPr="00CB52EB">
        <w:rPr>
          <w:rFonts w:ascii="Times New Roman" w:hAnsi="Times New Roman"/>
          <w:b w:val="0"/>
          <w:bCs w:val="0"/>
        </w:rPr>
        <w:fldChar w:fldCharType="end"/>
      </w:r>
    </w:p>
    <w:p w14:paraId="6CC849C6" w14:textId="4AEE5793" w:rsidR="00C3605A" w:rsidRPr="00B75021" w:rsidRDefault="008C2FED" w:rsidP="005F56DE">
      <w:pPr>
        <w:pStyle w:val="Descripcin"/>
        <w:rPr>
          <w:b w:val="0"/>
          <w:bCs w:val="0"/>
        </w:rPr>
      </w:pPr>
      <w:r w:rsidRPr="00B75021">
        <w:rPr>
          <w:rFonts w:ascii="Times New Roman" w:hAnsi="Times New Roman"/>
          <w:b w:val="0"/>
          <w:bCs w:val="0"/>
          <w:i/>
          <w:iCs/>
        </w:rPr>
        <w:t>Indique la carrera que usted está cursando</w:t>
      </w:r>
      <w:bookmarkEnd w:id="100"/>
      <w:bookmarkEnd w:id="101"/>
    </w:p>
    <w:p w14:paraId="0DD35095" w14:textId="4F9B6D61" w:rsidR="008C2FED" w:rsidRPr="008C2FED" w:rsidRDefault="00EF1E39" w:rsidP="008C2FED">
      <w:pPr>
        <w:rPr>
          <w:rFonts w:ascii="Arial" w:hAnsi="Arial" w:cs="Arial"/>
          <w:sz w:val="24"/>
          <w:szCs w:val="24"/>
        </w:rPr>
      </w:pPr>
      <w:r w:rsidRPr="00E84781">
        <w:rPr>
          <w:rFonts w:ascii="Times New Roman" w:hAnsi="Times New Roman"/>
          <w:b/>
          <w:bCs/>
          <w:i/>
          <w:iCs/>
          <w:noProof/>
          <w:sz w:val="20"/>
          <w:szCs w:val="20"/>
        </w:rPr>
        <w:drawing>
          <wp:anchor distT="0" distB="0" distL="114300" distR="114300" simplePos="0" relativeHeight="251566592" behindDoc="1" locked="0" layoutInCell="1" allowOverlap="1" wp14:anchorId="68B31349" wp14:editId="63D69BBF">
            <wp:simplePos x="0" y="0"/>
            <wp:positionH relativeFrom="margin">
              <wp:posOffset>428625</wp:posOffset>
            </wp:positionH>
            <wp:positionV relativeFrom="paragraph">
              <wp:posOffset>6350</wp:posOffset>
            </wp:positionV>
            <wp:extent cx="4295775" cy="2583116"/>
            <wp:effectExtent l="0" t="0" r="0" b="8255"/>
            <wp:wrapTight wrapText="bothSides">
              <wp:wrapPolygon edited="0">
                <wp:start x="0" y="0"/>
                <wp:lineTo x="0" y="21510"/>
                <wp:lineTo x="21456" y="21510"/>
                <wp:lineTo x="21456" y="0"/>
                <wp:lineTo x="0" y="0"/>
              </wp:wrapPolygon>
            </wp:wrapTight>
            <wp:docPr id="71"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a:extLst>
                        <a:ext uri="{C183D7F6-B498-43B3-948B-1728B52AA6E4}">
                          <adec:decorative xmlns:adec="http://schemas.microsoft.com/office/drawing/2017/decorative" val="1"/>
                        </a:ext>
                      </a:extLst>
                    </pic:cNvPr>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95775" cy="25831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68F63" w14:textId="32C1DF34" w:rsidR="008C2FED" w:rsidRPr="008C2FED" w:rsidRDefault="008C2FED" w:rsidP="008C2FED">
      <w:pPr>
        <w:rPr>
          <w:rFonts w:ascii="Arial" w:hAnsi="Arial" w:cs="Arial"/>
          <w:sz w:val="24"/>
          <w:szCs w:val="24"/>
        </w:rPr>
      </w:pPr>
    </w:p>
    <w:p w14:paraId="3CE54C52" w14:textId="14A1AFE4" w:rsidR="008C2FED" w:rsidRPr="008C2FED" w:rsidRDefault="008C2FED" w:rsidP="008C2FED">
      <w:pPr>
        <w:rPr>
          <w:rFonts w:ascii="Arial" w:hAnsi="Arial" w:cs="Arial"/>
          <w:sz w:val="24"/>
          <w:szCs w:val="24"/>
        </w:rPr>
      </w:pPr>
    </w:p>
    <w:p w14:paraId="78B2052B" w14:textId="693BFB6C" w:rsidR="008C2FED" w:rsidRPr="008C2FED" w:rsidRDefault="008C2FED" w:rsidP="008C2FED">
      <w:pPr>
        <w:rPr>
          <w:rFonts w:ascii="Arial" w:hAnsi="Arial" w:cs="Arial"/>
          <w:sz w:val="24"/>
          <w:szCs w:val="24"/>
        </w:rPr>
      </w:pPr>
    </w:p>
    <w:p w14:paraId="3F48B81C" w14:textId="77777777" w:rsidR="008C2FED" w:rsidRPr="008C2FED" w:rsidRDefault="008C2FED" w:rsidP="008C2FED">
      <w:pPr>
        <w:rPr>
          <w:rFonts w:ascii="Arial" w:hAnsi="Arial" w:cs="Arial"/>
          <w:sz w:val="24"/>
          <w:szCs w:val="24"/>
        </w:rPr>
      </w:pPr>
    </w:p>
    <w:p w14:paraId="1D6A961F" w14:textId="6A34B1C5" w:rsidR="008C2FED" w:rsidRPr="008C2FED" w:rsidRDefault="008C2FED" w:rsidP="008C2FED">
      <w:pPr>
        <w:rPr>
          <w:rFonts w:ascii="Arial" w:hAnsi="Arial" w:cs="Arial"/>
          <w:sz w:val="24"/>
          <w:szCs w:val="24"/>
        </w:rPr>
      </w:pPr>
    </w:p>
    <w:p w14:paraId="3918E9A2" w14:textId="5D656735" w:rsidR="008C2FED" w:rsidRPr="008C2FED" w:rsidRDefault="008C2FED" w:rsidP="008C2FED">
      <w:pPr>
        <w:rPr>
          <w:rFonts w:ascii="Arial" w:hAnsi="Arial" w:cs="Arial"/>
          <w:sz w:val="24"/>
          <w:szCs w:val="24"/>
        </w:rPr>
      </w:pPr>
    </w:p>
    <w:p w14:paraId="06ECEC06" w14:textId="44C65E25" w:rsidR="008C2FED" w:rsidRPr="008C2FED" w:rsidRDefault="008C2FED" w:rsidP="008C2FED">
      <w:pPr>
        <w:rPr>
          <w:rFonts w:ascii="Arial" w:hAnsi="Arial" w:cs="Arial"/>
          <w:sz w:val="24"/>
          <w:szCs w:val="24"/>
        </w:rPr>
      </w:pPr>
    </w:p>
    <w:p w14:paraId="1D4E8BF6" w14:textId="62B9BE0B" w:rsidR="008C2FED" w:rsidRDefault="008C2FED" w:rsidP="008C2FED">
      <w:pPr>
        <w:ind w:firstLine="0"/>
        <w:rPr>
          <w:b/>
          <w:bCs/>
        </w:rPr>
      </w:pPr>
    </w:p>
    <w:p w14:paraId="53E246C8" w14:textId="77777777" w:rsidR="00E84781" w:rsidRDefault="00E84781" w:rsidP="008C2FED">
      <w:pPr>
        <w:rPr>
          <w:rFonts w:cs="Calibri"/>
          <w:b/>
          <w:bCs/>
          <w:i/>
          <w:iCs/>
          <w:sz w:val="20"/>
          <w:szCs w:val="20"/>
        </w:rPr>
      </w:pPr>
    </w:p>
    <w:p w14:paraId="7BC91BEE" w14:textId="77777777" w:rsidR="00E84781" w:rsidRDefault="00E84781" w:rsidP="008C2FED">
      <w:pPr>
        <w:rPr>
          <w:rFonts w:cs="Calibri"/>
          <w:b/>
          <w:bCs/>
          <w:i/>
          <w:iCs/>
          <w:sz w:val="20"/>
          <w:szCs w:val="20"/>
        </w:rPr>
      </w:pPr>
    </w:p>
    <w:p w14:paraId="04E514EC" w14:textId="77777777" w:rsidR="00E84781" w:rsidRDefault="00E84781" w:rsidP="008C2FED">
      <w:pPr>
        <w:rPr>
          <w:rFonts w:cs="Calibri"/>
          <w:b/>
          <w:bCs/>
          <w:i/>
          <w:iCs/>
          <w:sz w:val="20"/>
          <w:szCs w:val="20"/>
        </w:rPr>
      </w:pPr>
    </w:p>
    <w:p w14:paraId="042A2DD7" w14:textId="77777777" w:rsidR="00E84781" w:rsidRDefault="00E84781" w:rsidP="008C2FED">
      <w:pPr>
        <w:rPr>
          <w:rFonts w:cs="Calibri"/>
          <w:b/>
          <w:bCs/>
          <w:i/>
          <w:iCs/>
          <w:sz w:val="20"/>
          <w:szCs w:val="20"/>
        </w:rPr>
      </w:pPr>
    </w:p>
    <w:p w14:paraId="22B80244" w14:textId="77777777" w:rsidR="00E84781" w:rsidRDefault="00E84781" w:rsidP="008C2FED">
      <w:pPr>
        <w:rPr>
          <w:rFonts w:cs="Calibri"/>
          <w:b/>
          <w:bCs/>
          <w:i/>
          <w:iCs/>
          <w:sz w:val="20"/>
          <w:szCs w:val="20"/>
        </w:rPr>
      </w:pPr>
    </w:p>
    <w:p w14:paraId="15FC7F54" w14:textId="77777777" w:rsidR="00E84781" w:rsidRDefault="00E84781" w:rsidP="008C2FED">
      <w:pPr>
        <w:rPr>
          <w:rFonts w:cs="Calibri"/>
          <w:b/>
          <w:bCs/>
          <w:i/>
          <w:iCs/>
          <w:sz w:val="20"/>
          <w:szCs w:val="20"/>
        </w:rPr>
      </w:pPr>
    </w:p>
    <w:p w14:paraId="407144C2" w14:textId="77777777" w:rsidR="00EF1E39" w:rsidRDefault="00EF1E39" w:rsidP="008C2FED">
      <w:pPr>
        <w:rPr>
          <w:rFonts w:cs="Calibri"/>
          <w:b/>
          <w:bCs/>
          <w:i/>
          <w:iCs/>
          <w:sz w:val="20"/>
          <w:szCs w:val="20"/>
        </w:rPr>
      </w:pPr>
    </w:p>
    <w:p w14:paraId="6E48F3ED" w14:textId="0ACCDE15" w:rsidR="00E74708" w:rsidRDefault="00CB52EB" w:rsidP="00CB52EB">
      <w:pPr>
        <w:rPr>
          <w:rFonts w:ascii="Times New Roman" w:hAnsi="Times New Roman"/>
          <w:i/>
          <w:iCs/>
          <w:sz w:val="20"/>
          <w:szCs w:val="20"/>
        </w:rPr>
      </w:pPr>
      <w:r>
        <w:rPr>
          <w:rFonts w:ascii="Times New Roman" w:hAnsi="Times New Roman"/>
          <w:i/>
          <w:iCs/>
          <w:sz w:val="20"/>
          <w:szCs w:val="20"/>
        </w:rPr>
        <w:t xml:space="preserve">Nota. </w:t>
      </w:r>
      <w:r w:rsidR="008C2FED" w:rsidRPr="00E74708">
        <w:rPr>
          <w:rFonts w:ascii="Times New Roman" w:hAnsi="Times New Roman"/>
          <w:i/>
          <w:iCs/>
          <w:sz w:val="20"/>
          <w:szCs w:val="20"/>
        </w:rPr>
        <w:t xml:space="preserve">Fuente: </w:t>
      </w:r>
      <w:r w:rsidR="00E74708">
        <w:rPr>
          <w:rFonts w:ascii="Times New Roman" w:hAnsi="Times New Roman"/>
          <w:i/>
          <w:iCs/>
          <w:sz w:val="20"/>
          <w:szCs w:val="20"/>
        </w:rPr>
        <w:t>C2. Aprendizaje Ubicuo-Estudiante</w:t>
      </w:r>
      <w:r>
        <w:rPr>
          <w:rFonts w:ascii="Times New Roman" w:hAnsi="Times New Roman"/>
          <w:i/>
          <w:iCs/>
          <w:sz w:val="20"/>
          <w:szCs w:val="20"/>
        </w:rPr>
        <w:t>s. AO 71 / EC 39 / Ambas 7</w:t>
      </w:r>
      <w:r w:rsidRPr="00E74708">
        <w:rPr>
          <w:rFonts w:ascii="Times New Roman" w:hAnsi="Times New Roman"/>
          <w:i/>
          <w:iCs/>
          <w:sz w:val="20"/>
          <w:szCs w:val="20"/>
        </w:rPr>
        <w:t xml:space="preserve"> </w:t>
      </w:r>
    </w:p>
    <w:p w14:paraId="7E610E88" w14:textId="77777777" w:rsidR="00E74708" w:rsidRPr="00EF1E39" w:rsidRDefault="00E74708" w:rsidP="00E84781">
      <w:pPr>
        <w:ind w:firstLine="567"/>
        <w:rPr>
          <w:rFonts w:ascii="Times New Roman" w:hAnsi="Times New Roman"/>
          <w:i/>
          <w:iCs/>
          <w:sz w:val="16"/>
          <w:szCs w:val="16"/>
        </w:rPr>
      </w:pPr>
    </w:p>
    <w:p w14:paraId="216ECD6D" w14:textId="2BD2058E" w:rsidR="00E74708" w:rsidRPr="00D11062" w:rsidRDefault="00E74708" w:rsidP="00D11062">
      <w:pPr>
        <w:spacing w:line="480" w:lineRule="auto"/>
        <w:ind w:left="11"/>
        <w:rPr>
          <w:rFonts w:ascii="Times New Roman" w:hAnsi="Times New Roman"/>
          <w:sz w:val="24"/>
          <w:szCs w:val="24"/>
        </w:rPr>
      </w:pPr>
      <w:r w:rsidRPr="00D11062">
        <w:rPr>
          <w:rFonts w:ascii="Times New Roman" w:hAnsi="Times New Roman"/>
          <w:sz w:val="24"/>
          <w:szCs w:val="24"/>
        </w:rPr>
        <w:t>Cuando se les indicó que especificaran el grado profesional en el que se encuentran en este momento, las respuestas se pueden observar en la Tabla 1</w:t>
      </w:r>
      <w:r w:rsidR="00DF1701" w:rsidRPr="00D11062">
        <w:rPr>
          <w:rFonts w:ascii="Times New Roman" w:hAnsi="Times New Roman"/>
          <w:sz w:val="24"/>
          <w:szCs w:val="24"/>
        </w:rPr>
        <w:t>8</w:t>
      </w:r>
      <w:r w:rsidRPr="00D11062">
        <w:rPr>
          <w:rFonts w:ascii="Times New Roman" w:hAnsi="Times New Roman"/>
          <w:sz w:val="24"/>
          <w:szCs w:val="24"/>
        </w:rPr>
        <w:t>:</w:t>
      </w:r>
      <w:bookmarkStart w:id="102" w:name="_Toc14639658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1134"/>
        <w:gridCol w:w="2410"/>
      </w:tblGrid>
      <w:tr w:rsidR="00CB52EB" w14:paraId="33896348" w14:textId="77777777" w:rsidTr="0081753A">
        <w:trPr>
          <w:trHeight w:val="397"/>
          <w:jc w:val="center"/>
        </w:trPr>
        <w:tc>
          <w:tcPr>
            <w:tcW w:w="6080" w:type="dxa"/>
            <w:gridSpan w:val="3"/>
          </w:tcPr>
          <w:p w14:paraId="2CE6F673" w14:textId="7347285E" w:rsidR="00CB52EB" w:rsidRPr="00CB52EB" w:rsidRDefault="00CB52EB" w:rsidP="00CB52EB">
            <w:pPr>
              <w:pStyle w:val="Descripcin"/>
              <w:ind w:firstLine="20"/>
              <w:rPr>
                <w:rFonts w:ascii="Times New Roman" w:hAnsi="Times New Roman"/>
                <w:b w:val="0"/>
                <w:bCs w:val="0"/>
              </w:rPr>
            </w:pPr>
            <w:r w:rsidRPr="00CB52EB">
              <w:rPr>
                <w:rFonts w:ascii="Times New Roman" w:hAnsi="Times New Roman"/>
                <w:b w:val="0"/>
                <w:bCs w:val="0"/>
              </w:rPr>
              <w:t xml:space="preserve">Tabla </w:t>
            </w:r>
            <w:r w:rsidRPr="00CB52EB">
              <w:rPr>
                <w:rFonts w:ascii="Times New Roman" w:hAnsi="Times New Roman"/>
                <w:b w:val="0"/>
                <w:bCs w:val="0"/>
              </w:rPr>
              <w:fldChar w:fldCharType="begin"/>
            </w:r>
            <w:r w:rsidRPr="00CB52EB">
              <w:rPr>
                <w:rFonts w:ascii="Times New Roman" w:hAnsi="Times New Roman"/>
                <w:b w:val="0"/>
                <w:bCs w:val="0"/>
              </w:rPr>
              <w:instrText xml:space="preserve"> SEQ Tabla \* ARABIC </w:instrText>
            </w:r>
            <w:r w:rsidRPr="00CB52EB">
              <w:rPr>
                <w:rFonts w:ascii="Times New Roman" w:hAnsi="Times New Roman"/>
                <w:b w:val="0"/>
                <w:bCs w:val="0"/>
              </w:rPr>
              <w:fldChar w:fldCharType="separate"/>
            </w:r>
            <w:r w:rsidRPr="00CB52EB">
              <w:rPr>
                <w:rFonts w:ascii="Times New Roman" w:hAnsi="Times New Roman"/>
                <w:b w:val="0"/>
                <w:bCs w:val="0"/>
                <w:noProof/>
              </w:rPr>
              <w:t>18</w:t>
            </w:r>
            <w:r w:rsidRPr="00CB52EB">
              <w:rPr>
                <w:rFonts w:ascii="Times New Roman" w:hAnsi="Times New Roman"/>
                <w:b w:val="0"/>
                <w:bCs w:val="0"/>
              </w:rPr>
              <w:fldChar w:fldCharType="end"/>
            </w:r>
          </w:p>
        </w:tc>
      </w:tr>
      <w:tr w:rsidR="00CB52EB" w14:paraId="6ED8DE3F" w14:textId="77777777" w:rsidTr="0081753A">
        <w:trPr>
          <w:trHeight w:val="397"/>
          <w:jc w:val="center"/>
        </w:trPr>
        <w:tc>
          <w:tcPr>
            <w:tcW w:w="6080" w:type="dxa"/>
            <w:gridSpan w:val="3"/>
            <w:tcBorders>
              <w:bottom w:val="single" w:sz="4" w:space="0" w:color="auto"/>
            </w:tcBorders>
            <w:vAlign w:val="center"/>
          </w:tcPr>
          <w:p w14:paraId="1E6DA17C" w14:textId="1A773D39" w:rsidR="00CB52EB" w:rsidRPr="00CB52EB" w:rsidRDefault="00CB52EB" w:rsidP="00CB52EB">
            <w:pPr>
              <w:spacing w:line="367" w:lineRule="auto"/>
              <w:ind w:firstLine="0"/>
              <w:rPr>
                <w:rFonts w:ascii="Times New Roman" w:hAnsi="Times New Roman"/>
                <w:i/>
                <w:iCs/>
                <w:sz w:val="20"/>
                <w:szCs w:val="20"/>
              </w:rPr>
            </w:pPr>
            <w:bookmarkStart w:id="103" w:name="_Toc152692745"/>
            <w:r w:rsidRPr="00CB52EB">
              <w:rPr>
                <w:rFonts w:ascii="Times New Roman" w:hAnsi="Times New Roman"/>
                <w:i/>
                <w:iCs/>
                <w:sz w:val="20"/>
                <w:szCs w:val="20"/>
              </w:rPr>
              <w:t>Especifique el grado profesional en el que se encuentra en este momento</w:t>
            </w:r>
            <w:bookmarkEnd w:id="103"/>
          </w:p>
        </w:tc>
      </w:tr>
      <w:tr w:rsidR="0081753A" w14:paraId="65DC1ADD" w14:textId="77777777" w:rsidTr="0081753A">
        <w:trPr>
          <w:trHeight w:val="397"/>
          <w:jc w:val="center"/>
        </w:trPr>
        <w:tc>
          <w:tcPr>
            <w:tcW w:w="2536" w:type="dxa"/>
            <w:tcBorders>
              <w:top w:val="single" w:sz="4" w:space="0" w:color="auto"/>
              <w:bottom w:val="single" w:sz="4" w:space="0" w:color="auto"/>
            </w:tcBorders>
          </w:tcPr>
          <w:p w14:paraId="1B04D3BA" w14:textId="3DC57EAE" w:rsidR="0081753A" w:rsidRPr="0081753A" w:rsidRDefault="0081753A" w:rsidP="0081753A">
            <w:pPr>
              <w:spacing w:line="367" w:lineRule="auto"/>
              <w:ind w:firstLine="0"/>
              <w:rPr>
                <w:rFonts w:ascii="Times New Roman" w:hAnsi="Times New Roman"/>
                <w:b/>
                <w:bCs/>
              </w:rPr>
            </w:pPr>
            <w:r w:rsidRPr="0081753A">
              <w:rPr>
                <w:rFonts w:ascii="Times New Roman" w:hAnsi="Times New Roman"/>
                <w:b/>
                <w:bCs/>
                <w:sz w:val="20"/>
                <w:szCs w:val="20"/>
              </w:rPr>
              <w:t>Grado Profesional</w:t>
            </w:r>
          </w:p>
        </w:tc>
        <w:tc>
          <w:tcPr>
            <w:tcW w:w="1134" w:type="dxa"/>
            <w:tcBorders>
              <w:top w:val="single" w:sz="4" w:space="0" w:color="auto"/>
              <w:bottom w:val="single" w:sz="4" w:space="0" w:color="auto"/>
            </w:tcBorders>
          </w:tcPr>
          <w:p w14:paraId="233B44D6" w14:textId="5C99C196" w:rsidR="0081753A" w:rsidRPr="0081753A" w:rsidRDefault="0081753A" w:rsidP="0081753A">
            <w:pPr>
              <w:spacing w:line="367" w:lineRule="auto"/>
              <w:ind w:firstLine="0"/>
              <w:rPr>
                <w:rFonts w:ascii="Times New Roman" w:hAnsi="Times New Roman"/>
                <w:b/>
                <w:bCs/>
              </w:rPr>
            </w:pPr>
            <w:r w:rsidRPr="0081753A">
              <w:rPr>
                <w:rFonts w:ascii="Times New Roman" w:hAnsi="Times New Roman"/>
                <w:b/>
                <w:bCs/>
                <w:sz w:val="20"/>
                <w:szCs w:val="20"/>
              </w:rPr>
              <w:t>Cantidad</w:t>
            </w:r>
          </w:p>
        </w:tc>
        <w:tc>
          <w:tcPr>
            <w:tcW w:w="2410" w:type="dxa"/>
            <w:tcBorders>
              <w:top w:val="single" w:sz="4" w:space="0" w:color="auto"/>
              <w:bottom w:val="single" w:sz="4" w:space="0" w:color="auto"/>
            </w:tcBorders>
            <w:vAlign w:val="center"/>
          </w:tcPr>
          <w:p w14:paraId="308B2A22" w14:textId="11A4724F" w:rsidR="0081753A" w:rsidRPr="0081753A" w:rsidRDefault="0081753A" w:rsidP="0081753A">
            <w:pPr>
              <w:spacing w:line="367" w:lineRule="auto"/>
              <w:ind w:firstLine="0"/>
              <w:rPr>
                <w:rFonts w:ascii="Times New Roman" w:hAnsi="Times New Roman"/>
                <w:b/>
                <w:bCs/>
              </w:rPr>
            </w:pPr>
            <w:r w:rsidRPr="0081753A">
              <w:rPr>
                <w:rFonts w:ascii="Times New Roman" w:hAnsi="Times New Roman"/>
                <w:b/>
                <w:bCs/>
                <w:sz w:val="20"/>
                <w:szCs w:val="20"/>
              </w:rPr>
              <w:t>Porcentaje</w:t>
            </w:r>
          </w:p>
        </w:tc>
      </w:tr>
      <w:tr w:rsidR="0081753A" w14:paraId="23667165" w14:textId="77777777" w:rsidTr="0081753A">
        <w:trPr>
          <w:trHeight w:val="397"/>
          <w:jc w:val="center"/>
        </w:trPr>
        <w:tc>
          <w:tcPr>
            <w:tcW w:w="2536" w:type="dxa"/>
            <w:tcBorders>
              <w:top w:val="single" w:sz="4" w:space="0" w:color="auto"/>
            </w:tcBorders>
          </w:tcPr>
          <w:p w14:paraId="45CE3270" w14:textId="6F7302B1" w:rsidR="0081753A" w:rsidRPr="0081753A" w:rsidRDefault="0081753A" w:rsidP="0081753A">
            <w:pPr>
              <w:spacing w:line="367" w:lineRule="auto"/>
              <w:ind w:firstLine="0"/>
              <w:rPr>
                <w:rFonts w:ascii="Times New Roman" w:hAnsi="Times New Roman"/>
              </w:rPr>
            </w:pPr>
            <w:r w:rsidRPr="0081753A">
              <w:rPr>
                <w:rFonts w:ascii="Times New Roman" w:hAnsi="Times New Roman"/>
                <w:sz w:val="20"/>
                <w:szCs w:val="20"/>
              </w:rPr>
              <w:t>Bachillerato</w:t>
            </w:r>
          </w:p>
        </w:tc>
        <w:tc>
          <w:tcPr>
            <w:tcW w:w="1134" w:type="dxa"/>
            <w:tcBorders>
              <w:top w:val="single" w:sz="4" w:space="0" w:color="auto"/>
            </w:tcBorders>
          </w:tcPr>
          <w:p w14:paraId="1271C1AA" w14:textId="2A3B3E1B" w:rsidR="0081753A" w:rsidRPr="0081753A" w:rsidRDefault="0081753A" w:rsidP="0081753A">
            <w:pPr>
              <w:spacing w:line="367" w:lineRule="auto"/>
              <w:ind w:firstLine="0"/>
              <w:rPr>
                <w:rFonts w:ascii="Times New Roman" w:hAnsi="Times New Roman"/>
              </w:rPr>
            </w:pPr>
            <w:r w:rsidRPr="0081753A">
              <w:rPr>
                <w:rFonts w:ascii="Times New Roman" w:hAnsi="Times New Roman"/>
                <w:sz w:val="20"/>
                <w:szCs w:val="20"/>
              </w:rPr>
              <w:t>108</w:t>
            </w:r>
          </w:p>
        </w:tc>
        <w:tc>
          <w:tcPr>
            <w:tcW w:w="2410" w:type="dxa"/>
            <w:tcBorders>
              <w:top w:val="single" w:sz="4" w:space="0" w:color="auto"/>
            </w:tcBorders>
            <w:vAlign w:val="center"/>
          </w:tcPr>
          <w:p w14:paraId="655FB317" w14:textId="3DCA6AC0" w:rsidR="0081753A" w:rsidRPr="0081753A" w:rsidRDefault="0081753A" w:rsidP="0081753A">
            <w:pPr>
              <w:spacing w:line="367" w:lineRule="auto"/>
              <w:ind w:firstLine="0"/>
              <w:rPr>
                <w:rFonts w:ascii="Times New Roman" w:hAnsi="Times New Roman"/>
              </w:rPr>
            </w:pPr>
            <w:r w:rsidRPr="0081753A">
              <w:rPr>
                <w:rFonts w:ascii="Times New Roman" w:hAnsi="Times New Roman"/>
                <w:sz w:val="20"/>
                <w:szCs w:val="20"/>
              </w:rPr>
              <w:t>92%</w:t>
            </w:r>
          </w:p>
        </w:tc>
      </w:tr>
      <w:tr w:rsidR="0081753A" w14:paraId="51BE7B11" w14:textId="77777777" w:rsidTr="0081753A">
        <w:trPr>
          <w:trHeight w:val="397"/>
          <w:jc w:val="center"/>
        </w:trPr>
        <w:tc>
          <w:tcPr>
            <w:tcW w:w="2536" w:type="dxa"/>
          </w:tcPr>
          <w:p w14:paraId="5C370765" w14:textId="196E1288" w:rsidR="0081753A" w:rsidRPr="0081753A" w:rsidRDefault="0081753A" w:rsidP="0081753A">
            <w:pPr>
              <w:spacing w:line="367" w:lineRule="auto"/>
              <w:ind w:firstLine="0"/>
              <w:rPr>
                <w:rFonts w:ascii="Times New Roman" w:hAnsi="Times New Roman"/>
              </w:rPr>
            </w:pPr>
            <w:r w:rsidRPr="0081753A">
              <w:rPr>
                <w:rFonts w:ascii="Times New Roman" w:hAnsi="Times New Roman"/>
                <w:sz w:val="20"/>
                <w:szCs w:val="20"/>
              </w:rPr>
              <w:t>Licenciatura</w:t>
            </w:r>
          </w:p>
        </w:tc>
        <w:tc>
          <w:tcPr>
            <w:tcW w:w="1134" w:type="dxa"/>
          </w:tcPr>
          <w:p w14:paraId="462387AE" w14:textId="2EC9A986" w:rsidR="0081753A" w:rsidRPr="0081753A" w:rsidRDefault="0081753A" w:rsidP="0081753A">
            <w:pPr>
              <w:spacing w:line="367" w:lineRule="auto"/>
              <w:ind w:firstLine="0"/>
              <w:rPr>
                <w:rFonts w:ascii="Times New Roman" w:hAnsi="Times New Roman"/>
              </w:rPr>
            </w:pPr>
            <w:r w:rsidRPr="0081753A">
              <w:rPr>
                <w:rFonts w:ascii="Times New Roman" w:hAnsi="Times New Roman"/>
                <w:sz w:val="20"/>
                <w:szCs w:val="20"/>
              </w:rPr>
              <w:t>7</w:t>
            </w:r>
          </w:p>
        </w:tc>
        <w:tc>
          <w:tcPr>
            <w:tcW w:w="2410" w:type="dxa"/>
            <w:vAlign w:val="center"/>
          </w:tcPr>
          <w:p w14:paraId="2C18E2B8" w14:textId="0979436A" w:rsidR="0081753A" w:rsidRPr="0081753A" w:rsidRDefault="0081753A" w:rsidP="0081753A">
            <w:pPr>
              <w:spacing w:line="367" w:lineRule="auto"/>
              <w:ind w:firstLine="0"/>
              <w:rPr>
                <w:rFonts w:ascii="Times New Roman" w:hAnsi="Times New Roman"/>
              </w:rPr>
            </w:pPr>
            <w:r w:rsidRPr="0081753A">
              <w:rPr>
                <w:rFonts w:ascii="Times New Roman" w:hAnsi="Times New Roman"/>
                <w:sz w:val="20"/>
                <w:szCs w:val="20"/>
              </w:rPr>
              <w:t>6%</w:t>
            </w:r>
          </w:p>
        </w:tc>
      </w:tr>
      <w:tr w:rsidR="0081753A" w14:paraId="585E46FB" w14:textId="77777777" w:rsidTr="0081753A">
        <w:trPr>
          <w:trHeight w:val="397"/>
          <w:jc w:val="center"/>
        </w:trPr>
        <w:tc>
          <w:tcPr>
            <w:tcW w:w="2536" w:type="dxa"/>
            <w:tcBorders>
              <w:bottom w:val="single" w:sz="4" w:space="0" w:color="auto"/>
            </w:tcBorders>
          </w:tcPr>
          <w:p w14:paraId="47FF792F" w14:textId="0C1BE2CC" w:rsidR="0081753A" w:rsidRPr="0081753A" w:rsidRDefault="0081753A" w:rsidP="0081753A">
            <w:pPr>
              <w:spacing w:line="367" w:lineRule="auto"/>
              <w:ind w:firstLine="0"/>
              <w:rPr>
                <w:rFonts w:ascii="Times New Roman" w:hAnsi="Times New Roman"/>
              </w:rPr>
            </w:pPr>
            <w:r w:rsidRPr="0081753A">
              <w:rPr>
                <w:rFonts w:ascii="Times New Roman" w:hAnsi="Times New Roman"/>
                <w:sz w:val="20"/>
                <w:szCs w:val="20"/>
              </w:rPr>
              <w:t>Ambos grados profesionales</w:t>
            </w:r>
          </w:p>
        </w:tc>
        <w:tc>
          <w:tcPr>
            <w:tcW w:w="1134" w:type="dxa"/>
            <w:tcBorders>
              <w:bottom w:val="single" w:sz="4" w:space="0" w:color="auto"/>
            </w:tcBorders>
          </w:tcPr>
          <w:p w14:paraId="2ED8E54E" w14:textId="24D862CF" w:rsidR="0081753A" w:rsidRPr="0081753A" w:rsidRDefault="0081753A" w:rsidP="0081753A">
            <w:pPr>
              <w:spacing w:line="367" w:lineRule="auto"/>
              <w:ind w:firstLine="0"/>
              <w:rPr>
                <w:rFonts w:ascii="Times New Roman" w:hAnsi="Times New Roman"/>
              </w:rPr>
            </w:pPr>
            <w:r w:rsidRPr="0081753A">
              <w:rPr>
                <w:rFonts w:ascii="Times New Roman" w:hAnsi="Times New Roman"/>
                <w:sz w:val="20"/>
                <w:szCs w:val="20"/>
              </w:rPr>
              <w:t>2</w:t>
            </w:r>
          </w:p>
        </w:tc>
        <w:tc>
          <w:tcPr>
            <w:tcW w:w="2410" w:type="dxa"/>
            <w:tcBorders>
              <w:bottom w:val="single" w:sz="4" w:space="0" w:color="auto"/>
            </w:tcBorders>
          </w:tcPr>
          <w:p w14:paraId="51E1A405" w14:textId="1C53699B" w:rsidR="0081753A" w:rsidRPr="0081753A" w:rsidRDefault="0081753A" w:rsidP="0081753A">
            <w:pPr>
              <w:spacing w:line="367" w:lineRule="auto"/>
              <w:ind w:firstLine="0"/>
              <w:rPr>
                <w:rFonts w:ascii="Times New Roman" w:hAnsi="Times New Roman"/>
              </w:rPr>
            </w:pPr>
            <w:r w:rsidRPr="0081753A">
              <w:rPr>
                <w:rFonts w:ascii="Times New Roman" w:hAnsi="Times New Roman"/>
                <w:sz w:val="20"/>
                <w:szCs w:val="20"/>
              </w:rPr>
              <w:t>2%</w:t>
            </w:r>
          </w:p>
        </w:tc>
      </w:tr>
      <w:tr w:rsidR="0081753A" w14:paraId="32F28793" w14:textId="77777777" w:rsidTr="0081753A">
        <w:trPr>
          <w:trHeight w:val="397"/>
          <w:jc w:val="center"/>
        </w:trPr>
        <w:tc>
          <w:tcPr>
            <w:tcW w:w="6080" w:type="dxa"/>
            <w:gridSpan w:val="3"/>
            <w:tcBorders>
              <w:top w:val="single" w:sz="4" w:space="0" w:color="auto"/>
            </w:tcBorders>
          </w:tcPr>
          <w:p w14:paraId="7FE9446A" w14:textId="1CBAC567" w:rsidR="0081753A" w:rsidRPr="0081753A" w:rsidRDefault="0081753A" w:rsidP="0081753A">
            <w:pPr>
              <w:ind w:firstLine="0"/>
              <w:rPr>
                <w:rFonts w:ascii="Times New Roman" w:hAnsi="Times New Roman"/>
                <w:i/>
                <w:iCs/>
                <w:sz w:val="20"/>
                <w:szCs w:val="20"/>
              </w:rPr>
            </w:pPr>
            <w:r>
              <w:rPr>
                <w:rFonts w:ascii="Times New Roman" w:hAnsi="Times New Roman"/>
                <w:i/>
                <w:iCs/>
                <w:sz w:val="20"/>
                <w:szCs w:val="20"/>
              </w:rPr>
              <w:t>Nota. Fuente: C2. Aprendizaje Ubicuo-Estudiantes. Bach 108 / Lic. 7 / Ambos grados profesionales 2</w:t>
            </w:r>
          </w:p>
        </w:tc>
      </w:tr>
      <w:bookmarkEnd w:id="102"/>
    </w:tbl>
    <w:p w14:paraId="267B57D8" w14:textId="3E728D54" w:rsidR="00E74708" w:rsidRDefault="00E74708" w:rsidP="0081753A">
      <w:pPr>
        <w:ind w:firstLine="0"/>
        <w:rPr>
          <w:rFonts w:ascii="Times New Roman" w:hAnsi="Times New Roman"/>
          <w:i/>
          <w:iCs/>
          <w:sz w:val="20"/>
          <w:szCs w:val="20"/>
        </w:rPr>
      </w:pPr>
    </w:p>
    <w:p w14:paraId="7A606EAD" w14:textId="5301C747" w:rsidR="00E74708" w:rsidRPr="00EF1E39" w:rsidRDefault="00E74708" w:rsidP="00D11062">
      <w:pPr>
        <w:pStyle w:val="NormalWeb"/>
        <w:spacing w:before="0" w:beforeAutospacing="0" w:after="0" w:afterAutospacing="0" w:line="480" w:lineRule="auto"/>
        <w:ind w:left="11"/>
        <w:jc w:val="both"/>
      </w:pPr>
      <w:r w:rsidRPr="00E74708">
        <w:t>Estos resultados sugieren que la población estudiada está conformada</w:t>
      </w:r>
      <w:r w:rsidR="001B45A7">
        <w:t>,</w:t>
      </w:r>
      <w:r w:rsidRPr="00E74708">
        <w:t xml:space="preserve"> principalmente</w:t>
      </w:r>
      <w:r w:rsidR="001B45A7">
        <w:t>,</w:t>
      </w:r>
      <w:r w:rsidRPr="00E74708">
        <w:t xml:space="preserve"> por estudiantes de nivel de Bachillerato, mientras que la presencia de estudiantes en etapas más avanzadas de Licenciatura es menor.</w:t>
      </w:r>
    </w:p>
    <w:p w14:paraId="01DD0D81" w14:textId="3EBE308F" w:rsidR="00E74708" w:rsidRPr="005522F1" w:rsidRDefault="00E74708" w:rsidP="00D11062">
      <w:pPr>
        <w:pStyle w:val="Ttulo3"/>
        <w:spacing w:before="0" w:line="480" w:lineRule="auto"/>
        <w:ind w:firstLine="0"/>
        <w:rPr>
          <w:rFonts w:ascii="Times New Roman" w:hAnsi="Times New Roman" w:cs="Times New Roman"/>
          <w:b/>
          <w:bCs/>
          <w:sz w:val="28"/>
          <w:szCs w:val="28"/>
        </w:rPr>
      </w:pPr>
      <w:bookmarkStart w:id="104" w:name="_Toc146395902"/>
      <w:r w:rsidRPr="005522F1">
        <w:rPr>
          <w:rFonts w:ascii="Times New Roman" w:hAnsi="Times New Roman" w:cs="Times New Roman"/>
          <w:b/>
          <w:bCs/>
          <w:color w:val="auto"/>
          <w:sz w:val="28"/>
          <w:szCs w:val="28"/>
        </w:rPr>
        <w:t xml:space="preserve">II. Tecnologías de </w:t>
      </w:r>
      <w:r w:rsidR="004D6A40" w:rsidRPr="005522F1">
        <w:rPr>
          <w:rFonts w:ascii="Times New Roman" w:hAnsi="Times New Roman" w:cs="Times New Roman"/>
          <w:b/>
          <w:bCs/>
          <w:color w:val="auto"/>
          <w:sz w:val="28"/>
          <w:szCs w:val="28"/>
        </w:rPr>
        <w:t xml:space="preserve">información y comunicación </w:t>
      </w:r>
      <w:r w:rsidRPr="005522F1">
        <w:rPr>
          <w:rFonts w:ascii="Times New Roman" w:hAnsi="Times New Roman" w:cs="Times New Roman"/>
          <w:b/>
          <w:bCs/>
          <w:color w:val="auto"/>
          <w:sz w:val="28"/>
          <w:szCs w:val="28"/>
        </w:rPr>
        <w:t>(TIC)</w:t>
      </w:r>
      <w:bookmarkEnd w:id="104"/>
    </w:p>
    <w:p w14:paraId="06E6498B" w14:textId="50E07F8C" w:rsidR="00211FCA" w:rsidRPr="00211FCA" w:rsidRDefault="00211FCA" w:rsidP="00D11062">
      <w:pPr>
        <w:spacing w:line="480" w:lineRule="auto"/>
        <w:ind w:left="11"/>
        <w:jc w:val="both"/>
        <w:rPr>
          <w:rFonts w:ascii="Times New Roman" w:hAnsi="Times New Roman"/>
          <w:sz w:val="24"/>
          <w:szCs w:val="24"/>
        </w:rPr>
      </w:pPr>
      <w:r w:rsidRPr="00211FCA">
        <w:rPr>
          <w:rFonts w:ascii="Times New Roman" w:hAnsi="Times New Roman"/>
          <w:sz w:val="24"/>
          <w:szCs w:val="24"/>
        </w:rPr>
        <w:t xml:space="preserve">En esta sección, se indagan las tecnologías de información y comunicación (TIC) utilizadas por los encuestados para </w:t>
      </w:r>
      <w:r w:rsidR="00D56A1B">
        <w:rPr>
          <w:rFonts w:ascii="Times New Roman" w:hAnsi="Times New Roman"/>
          <w:sz w:val="24"/>
          <w:szCs w:val="24"/>
        </w:rPr>
        <w:t xml:space="preserve">accesar </w:t>
      </w:r>
      <w:r w:rsidR="00D56A1B" w:rsidRPr="00211FCA">
        <w:rPr>
          <w:rFonts w:ascii="Times New Roman" w:hAnsi="Times New Roman"/>
          <w:sz w:val="24"/>
          <w:szCs w:val="24"/>
        </w:rPr>
        <w:t>a</w:t>
      </w:r>
      <w:r w:rsidRPr="00211FCA">
        <w:rPr>
          <w:rFonts w:ascii="Times New Roman" w:hAnsi="Times New Roman"/>
          <w:sz w:val="24"/>
          <w:szCs w:val="24"/>
        </w:rPr>
        <w:t xml:space="preserve"> internet desde sus dispositivos móviles. Los resultados revelan diferentes métodos de acceso a la red, lo que permite comprender cómo los participantes se conectan y acceden a la información en el entorno virtual. </w:t>
      </w:r>
    </w:p>
    <w:p w14:paraId="3A14AC46" w14:textId="38B6085C" w:rsidR="00DF1701" w:rsidRDefault="00211FCA" w:rsidP="00D11062">
      <w:pPr>
        <w:spacing w:line="480" w:lineRule="auto"/>
        <w:ind w:left="11"/>
        <w:jc w:val="both"/>
        <w:rPr>
          <w:rFonts w:ascii="Times New Roman" w:hAnsi="Times New Roman"/>
          <w:sz w:val="24"/>
          <w:szCs w:val="24"/>
        </w:rPr>
      </w:pPr>
      <w:r w:rsidRPr="00211FCA">
        <w:rPr>
          <w:rFonts w:ascii="Times New Roman" w:hAnsi="Times New Roman"/>
          <w:sz w:val="24"/>
          <w:szCs w:val="24"/>
        </w:rPr>
        <w:lastRenderedPageBreak/>
        <w:t xml:space="preserve">Cuando se les preguntó a los encuestados sobre el tipo de conexión a internet que utilizan en sus dispositivos móviles, </w:t>
      </w:r>
      <w:r w:rsidR="007040EF">
        <w:rPr>
          <w:rFonts w:ascii="Times New Roman" w:hAnsi="Times New Roman"/>
          <w:sz w:val="24"/>
          <w:szCs w:val="24"/>
        </w:rPr>
        <w:t>los resultados que se pueden observar en la siguiente Tabla</w:t>
      </w:r>
      <w:r w:rsidRPr="00211FCA">
        <w:rPr>
          <w:rFonts w:ascii="Times New Roman" w:hAnsi="Times New Roman"/>
          <w:sz w:val="24"/>
          <w:szCs w:val="24"/>
        </w:rPr>
        <w:t>:</w:t>
      </w:r>
      <w:bookmarkStart w:id="105" w:name="_Toc146396581"/>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1268"/>
        <w:gridCol w:w="1271"/>
        <w:gridCol w:w="7"/>
      </w:tblGrid>
      <w:tr w:rsidR="0081753A" w14:paraId="5E9DB81D" w14:textId="77777777" w:rsidTr="0081753A">
        <w:trPr>
          <w:jc w:val="center"/>
        </w:trPr>
        <w:tc>
          <w:tcPr>
            <w:tcW w:w="5662" w:type="dxa"/>
            <w:gridSpan w:val="4"/>
          </w:tcPr>
          <w:p w14:paraId="27C57EC9" w14:textId="56A6B464" w:rsidR="0081753A" w:rsidRPr="0081753A" w:rsidRDefault="0081753A" w:rsidP="00160D94">
            <w:pPr>
              <w:spacing w:line="367" w:lineRule="auto"/>
              <w:ind w:firstLine="0"/>
              <w:jc w:val="both"/>
              <w:rPr>
                <w:rFonts w:ascii="Arial" w:hAnsi="Arial" w:cs="Arial"/>
                <w:sz w:val="20"/>
                <w:szCs w:val="20"/>
              </w:rPr>
            </w:pPr>
            <w:r w:rsidRPr="0081753A">
              <w:rPr>
                <w:rFonts w:ascii="Times New Roman" w:hAnsi="Times New Roman"/>
                <w:sz w:val="20"/>
                <w:szCs w:val="20"/>
              </w:rPr>
              <w:t xml:space="preserve">Tabla </w:t>
            </w:r>
            <w:r w:rsidRPr="0081753A">
              <w:rPr>
                <w:rFonts w:ascii="Times New Roman" w:hAnsi="Times New Roman"/>
                <w:sz w:val="20"/>
                <w:szCs w:val="20"/>
              </w:rPr>
              <w:fldChar w:fldCharType="begin"/>
            </w:r>
            <w:r w:rsidRPr="0081753A">
              <w:rPr>
                <w:rFonts w:ascii="Times New Roman" w:hAnsi="Times New Roman"/>
                <w:sz w:val="20"/>
                <w:szCs w:val="20"/>
              </w:rPr>
              <w:instrText xml:space="preserve"> SEQ Tabla \* ARABIC </w:instrText>
            </w:r>
            <w:r w:rsidRPr="0081753A">
              <w:rPr>
                <w:rFonts w:ascii="Times New Roman" w:hAnsi="Times New Roman"/>
                <w:sz w:val="20"/>
                <w:szCs w:val="20"/>
              </w:rPr>
              <w:fldChar w:fldCharType="separate"/>
            </w:r>
            <w:r w:rsidRPr="0081753A">
              <w:rPr>
                <w:rFonts w:ascii="Times New Roman" w:hAnsi="Times New Roman"/>
                <w:noProof/>
                <w:sz w:val="20"/>
                <w:szCs w:val="20"/>
              </w:rPr>
              <w:t>19</w:t>
            </w:r>
            <w:r w:rsidRPr="0081753A">
              <w:rPr>
                <w:rFonts w:ascii="Times New Roman" w:hAnsi="Times New Roman"/>
                <w:sz w:val="20"/>
                <w:szCs w:val="20"/>
              </w:rPr>
              <w:fldChar w:fldCharType="end"/>
            </w:r>
          </w:p>
        </w:tc>
      </w:tr>
      <w:tr w:rsidR="0081753A" w14:paraId="6BDBED19" w14:textId="77777777" w:rsidTr="0081753A">
        <w:trPr>
          <w:jc w:val="center"/>
        </w:trPr>
        <w:tc>
          <w:tcPr>
            <w:tcW w:w="5662" w:type="dxa"/>
            <w:gridSpan w:val="4"/>
            <w:tcBorders>
              <w:bottom w:val="single" w:sz="4" w:space="0" w:color="auto"/>
            </w:tcBorders>
          </w:tcPr>
          <w:p w14:paraId="62DDA3A5" w14:textId="54C44333" w:rsidR="0081753A" w:rsidRPr="0081753A" w:rsidRDefault="0081753A" w:rsidP="00160D94">
            <w:pPr>
              <w:spacing w:line="367" w:lineRule="auto"/>
              <w:ind w:firstLine="0"/>
              <w:jc w:val="both"/>
              <w:rPr>
                <w:rFonts w:ascii="Arial" w:hAnsi="Arial" w:cs="Arial"/>
                <w:sz w:val="20"/>
                <w:szCs w:val="20"/>
              </w:rPr>
            </w:pPr>
            <w:r w:rsidRPr="0081753A">
              <w:rPr>
                <w:rFonts w:ascii="Times New Roman" w:hAnsi="Times New Roman"/>
                <w:i/>
                <w:iCs/>
                <w:sz w:val="20"/>
                <w:szCs w:val="20"/>
              </w:rPr>
              <w:t>¿Qué tipo de conexión móvil utiliza?</w:t>
            </w:r>
          </w:p>
        </w:tc>
      </w:tr>
      <w:tr w:rsidR="0081753A" w14:paraId="58EA1AFD" w14:textId="77777777" w:rsidTr="0081753A">
        <w:trPr>
          <w:gridAfter w:val="1"/>
          <w:wAfter w:w="7" w:type="dxa"/>
          <w:jc w:val="center"/>
        </w:trPr>
        <w:tc>
          <w:tcPr>
            <w:tcW w:w="3116" w:type="dxa"/>
            <w:tcBorders>
              <w:top w:val="single" w:sz="4" w:space="0" w:color="auto"/>
              <w:bottom w:val="single" w:sz="4" w:space="0" w:color="auto"/>
            </w:tcBorders>
          </w:tcPr>
          <w:p w14:paraId="6F23C819" w14:textId="1017A362" w:rsidR="0081753A" w:rsidRPr="0081753A" w:rsidRDefault="0081753A" w:rsidP="0081753A">
            <w:pPr>
              <w:spacing w:line="367" w:lineRule="auto"/>
              <w:ind w:firstLine="0"/>
              <w:jc w:val="both"/>
              <w:rPr>
                <w:rFonts w:ascii="Arial" w:hAnsi="Arial" w:cs="Arial"/>
                <w:b/>
                <w:bCs/>
                <w:sz w:val="24"/>
                <w:szCs w:val="24"/>
              </w:rPr>
            </w:pPr>
            <w:r w:rsidRPr="0081753A">
              <w:rPr>
                <w:rFonts w:ascii="Times New Roman" w:hAnsi="Times New Roman"/>
                <w:b/>
                <w:bCs/>
                <w:sz w:val="20"/>
                <w:szCs w:val="20"/>
              </w:rPr>
              <w:t>Tipo de Conexión</w:t>
            </w:r>
          </w:p>
        </w:tc>
        <w:tc>
          <w:tcPr>
            <w:tcW w:w="1268" w:type="dxa"/>
            <w:tcBorders>
              <w:top w:val="single" w:sz="4" w:space="0" w:color="auto"/>
              <w:bottom w:val="single" w:sz="4" w:space="0" w:color="auto"/>
            </w:tcBorders>
          </w:tcPr>
          <w:p w14:paraId="4AC05633" w14:textId="75E3A889" w:rsidR="0081753A" w:rsidRPr="0081753A" w:rsidRDefault="0081753A" w:rsidP="0081753A">
            <w:pPr>
              <w:spacing w:line="367" w:lineRule="auto"/>
              <w:ind w:firstLine="0"/>
              <w:jc w:val="both"/>
              <w:rPr>
                <w:rFonts w:ascii="Arial" w:hAnsi="Arial" w:cs="Arial"/>
                <w:b/>
                <w:bCs/>
                <w:sz w:val="24"/>
                <w:szCs w:val="24"/>
              </w:rPr>
            </w:pPr>
            <w:r w:rsidRPr="0081753A">
              <w:rPr>
                <w:rFonts w:ascii="Times New Roman" w:hAnsi="Times New Roman"/>
                <w:b/>
                <w:bCs/>
                <w:sz w:val="20"/>
                <w:szCs w:val="20"/>
              </w:rPr>
              <w:t>Respuestas</w:t>
            </w:r>
          </w:p>
        </w:tc>
        <w:tc>
          <w:tcPr>
            <w:tcW w:w="1271" w:type="dxa"/>
            <w:tcBorders>
              <w:top w:val="single" w:sz="4" w:space="0" w:color="auto"/>
              <w:bottom w:val="single" w:sz="4" w:space="0" w:color="auto"/>
            </w:tcBorders>
          </w:tcPr>
          <w:p w14:paraId="4FB7CAC1" w14:textId="39C589FA" w:rsidR="0081753A" w:rsidRPr="0081753A" w:rsidRDefault="0081753A" w:rsidP="0081753A">
            <w:pPr>
              <w:spacing w:line="367" w:lineRule="auto"/>
              <w:ind w:firstLine="0"/>
              <w:jc w:val="both"/>
              <w:rPr>
                <w:rFonts w:ascii="Arial" w:hAnsi="Arial" w:cs="Arial"/>
                <w:b/>
                <w:bCs/>
                <w:sz w:val="24"/>
                <w:szCs w:val="24"/>
              </w:rPr>
            </w:pPr>
            <w:r w:rsidRPr="0081753A">
              <w:rPr>
                <w:rFonts w:ascii="Times New Roman" w:hAnsi="Times New Roman"/>
                <w:b/>
                <w:bCs/>
                <w:sz w:val="20"/>
                <w:szCs w:val="20"/>
              </w:rPr>
              <w:t>Porcentaje</w:t>
            </w:r>
          </w:p>
        </w:tc>
      </w:tr>
      <w:tr w:rsidR="0081753A" w14:paraId="4B608E10" w14:textId="77777777" w:rsidTr="0081753A">
        <w:trPr>
          <w:gridAfter w:val="1"/>
          <w:wAfter w:w="7" w:type="dxa"/>
          <w:jc w:val="center"/>
        </w:trPr>
        <w:tc>
          <w:tcPr>
            <w:tcW w:w="3116" w:type="dxa"/>
            <w:tcBorders>
              <w:top w:val="single" w:sz="4" w:space="0" w:color="auto"/>
            </w:tcBorders>
          </w:tcPr>
          <w:p w14:paraId="281A43B0" w14:textId="794F544E" w:rsidR="0081753A" w:rsidRPr="0081753A" w:rsidRDefault="0081753A">
            <w:pPr>
              <w:pStyle w:val="Prrafodelista"/>
              <w:numPr>
                <w:ilvl w:val="0"/>
                <w:numId w:val="85"/>
              </w:numPr>
              <w:spacing w:line="240" w:lineRule="auto"/>
              <w:ind w:left="162" w:hanging="162"/>
              <w:jc w:val="both"/>
              <w:rPr>
                <w:rFonts w:ascii="Arial" w:hAnsi="Arial" w:cs="Arial"/>
                <w:sz w:val="24"/>
                <w:szCs w:val="24"/>
              </w:rPr>
            </w:pPr>
            <w:r w:rsidRPr="0081753A">
              <w:rPr>
                <w:rFonts w:ascii="Times New Roman" w:hAnsi="Times New Roman"/>
                <w:sz w:val="20"/>
                <w:szCs w:val="20"/>
              </w:rPr>
              <w:t>Acceso por Red Telefonía Móvil</w:t>
            </w:r>
          </w:p>
        </w:tc>
        <w:tc>
          <w:tcPr>
            <w:tcW w:w="1268" w:type="dxa"/>
            <w:tcBorders>
              <w:top w:val="single" w:sz="4" w:space="0" w:color="auto"/>
            </w:tcBorders>
          </w:tcPr>
          <w:p w14:paraId="12A3805F" w14:textId="73623C41"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12</w:t>
            </w:r>
          </w:p>
        </w:tc>
        <w:tc>
          <w:tcPr>
            <w:tcW w:w="1271" w:type="dxa"/>
            <w:tcBorders>
              <w:top w:val="single" w:sz="4" w:space="0" w:color="auto"/>
            </w:tcBorders>
          </w:tcPr>
          <w:p w14:paraId="2580704A" w14:textId="1AAE76A3"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36%</w:t>
            </w:r>
          </w:p>
        </w:tc>
      </w:tr>
      <w:tr w:rsidR="0081753A" w14:paraId="641079DA" w14:textId="77777777" w:rsidTr="0081753A">
        <w:trPr>
          <w:gridAfter w:val="1"/>
          <w:wAfter w:w="7" w:type="dxa"/>
          <w:jc w:val="center"/>
        </w:trPr>
        <w:tc>
          <w:tcPr>
            <w:tcW w:w="3116" w:type="dxa"/>
          </w:tcPr>
          <w:p w14:paraId="320A09C8" w14:textId="77777777" w:rsidR="0081753A" w:rsidRPr="0081753A" w:rsidRDefault="0081753A">
            <w:pPr>
              <w:pStyle w:val="Prrafodelista"/>
              <w:numPr>
                <w:ilvl w:val="0"/>
                <w:numId w:val="85"/>
              </w:numPr>
              <w:spacing w:line="240" w:lineRule="auto"/>
              <w:ind w:left="162" w:hanging="162"/>
              <w:rPr>
                <w:rFonts w:ascii="Times New Roman" w:hAnsi="Times New Roman"/>
                <w:b/>
                <w:bCs/>
                <w:sz w:val="20"/>
                <w:szCs w:val="20"/>
              </w:rPr>
            </w:pPr>
            <w:r w:rsidRPr="0081753A">
              <w:rPr>
                <w:rFonts w:ascii="Times New Roman" w:hAnsi="Times New Roman"/>
                <w:sz w:val="20"/>
                <w:szCs w:val="20"/>
              </w:rPr>
              <w:t>Acceso Inalámbrico</w:t>
            </w:r>
          </w:p>
          <w:p w14:paraId="5236EB15" w14:textId="46260AD5" w:rsidR="0081753A" w:rsidRPr="0081753A" w:rsidRDefault="0081753A">
            <w:pPr>
              <w:pStyle w:val="Prrafodelista"/>
              <w:numPr>
                <w:ilvl w:val="0"/>
                <w:numId w:val="85"/>
              </w:numPr>
              <w:spacing w:line="240" w:lineRule="auto"/>
              <w:ind w:left="162" w:hanging="162"/>
              <w:jc w:val="both"/>
              <w:rPr>
                <w:rFonts w:ascii="Arial" w:hAnsi="Arial" w:cs="Arial"/>
                <w:sz w:val="24"/>
                <w:szCs w:val="24"/>
              </w:rPr>
            </w:pPr>
            <w:r w:rsidRPr="0081753A">
              <w:rPr>
                <w:rFonts w:ascii="Times New Roman" w:hAnsi="Times New Roman"/>
                <w:sz w:val="20"/>
                <w:szCs w:val="20"/>
              </w:rPr>
              <w:t>Acceso por Fibra Óptica</w:t>
            </w:r>
          </w:p>
        </w:tc>
        <w:tc>
          <w:tcPr>
            <w:tcW w:w="1268" w:type="dxa"/>
          </w:tcPr>
          <w:p w14:paraId="1FE5545B" w14:textId="3C7A6AAA"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7</w:t>
            </w:r>
          </w:p>
        </w:tc>
        <w:tc>
          <w:tcPr>
            <w:tcW w:w="1271" w:type="dxa"/>
          </w:tcPr>
          <w:p w14:paraId="3BE1E4BA" w14:textId="3F5ADB11"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21%</w:t>
            </w:r>
          </w:p>
        </w:tc>
      </w:tr>
      <w:tr w:rsidR="0081753A" w14:paraId="72616D1C" w14:textId="77777777" w:rsidTr="0081753A">
        <w:trPr>
          <w:gridAfter w:val="1"/>
          <w:wAfter w:w="7" w:type="dxa"/>
          <w:jc w:val="center"/>
        </w:trPr>
        <w:tc>
          <w:tcPr>
            <w:tcW w:w="3116" w:type="dxa"/>
          </w:tcPr>
          <w:p w14:paraId="1B92F6D1" w14:textId="77777777" w:rsidR="0081753A" w:rsidRPr="0081753A" w:rsidRDefault="0081753A">
            <w:pPr>
              <w:pStyle w:val="Prrafodelista"/>
              <w:numPr>
                <w:ilvl w:val="0"/>
                <w:numId w:val="85"/>
              </w:numPr>
              <w:spacing w:line="240" w:lineRule="auto"/>
              <w:ind w:left="162" w:hanging="162"/>
              <w:rPr>
                <w:rFonts w:ascii="Times New Roman" w:hAnsi="Times New Roman"/>
                <w:b/>
                <w:bCs/>
                <w:sz w:val="20"/>
                <w:szCs w:val="20"/>
              </w:rPr>
            </w:pPr>
            <w:r w:rsidRPr="0081753A">
              <w:rPr>
                <w:rFonts w:ascii="Times New Roman" w:hAnsi="Times New Roman"/>
                <w:sz w:val="20"/>
                <w:szCs w:val="20"/>
              </w:rPr>
              <w:t>Acceso por Cablemódem</w:t>
            </w:r>
          </w:p>
          <w:p w14:paraId="671F8892" w14:textId="70136905" w:rsidR="0081753A" w:rsidRPr="0081753A" w:rsidRDefault="0081753A">
            <w:pPr>
              <w:pStyle w:val="Prrafodelista"/>
              <w:numPr>
                <w:ilvl w:val="0"/>
                <w:numId w:val="85"/>
              </w:numPr>
              <w:spacing w:line="240" w:lineRule="auto"/>
              <w:ind w:left="162" w:hanging="162"/>
              <w:jc w:val="both"/>
              <w:rPr>
                <w:rFonts w:ascii="Arial" w:hAnsi="Arial" w:cs="Arial"/>
                <w:sz w:val="24"/>
                <w:szCs w:val="24"/>
              </w:rPr>
            </w:pPr>
            <w:r w:rsidRPr="0081753A">
              <w:rPr>
                <w:rFonts w:ascii="Times New Roman" w:hAnsi="Times New Roman"/>
                <w:sz w:val="20"/>
                <w:szCs w:val="20"/>
              </w:rPr>
              <w:t>Acceso telefónico</w:t>
            </w:r>
          </w:p>
        </w:tc>
        <w:tc>
          <w:tcPr>
            <w:tcW w:w="1268" w:type="dxa"/>
          </w:tcPr>
          <w:p w14:paraId="3FC723DA" w14:textId="33B0CE64"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3</w:t>
            </w:r>
          </w:p>
        </w:tc>
        <w:tc>
          <w:tcPr>
            <w:tcW w:w="1271" w:type="dxa"/>
          </w:tcPr>
          <w:p w14:paraId="55B741BA" w14:textId="20EAA99F"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9%</w:t>
            </w:r>
          </w:p>
        </w:tc>
      </w:tr>
      <w:tr w:rsidR="0081753A" w14:paraId="4BD56C1E" w14:textId="77777777" w:rsidTr="0081753A">
        <w:trPr>
          <w:gridAfter w:val="1"/>
          <w:wAfter w:w="7" w:type="dxa"/>
          <w:jc w:val="center"/>
        </w:trPr>
        <w:tc>
          <w:tcPr>
            <w:tcW w:w="3116" w:type="dxa"/>
          </w:tcPr>
          <w:p w14:paraId="1EA3C4A2" w14:textId="657A03B0" w:rsidR="0081753A" w:rsidRPr="0081753A" w:rsidRDefault="0081753A">
            <w:pPr>
              <w:pStyle w:val="Prrafodelista"/>
              <w:numPr>
                <w:ilvl w:val="0"/>
                <w:numId w:val="85"/>
              </w:numPr>
              <w:spacing w:line="240" w:lineRule="auto"/>
              <w:ind w:left="162" w:hanging="162"/>
              <w:jc w:val="both"/>
              <w:rPr>
                <w:rFonts w:ascii="Arial" w:hAnsi="Arial" w:cs="Arial"/>
                <w:sz w:val="24"/>
                <w:szCs w:val="24"/>
              </w:rPr>
            </w:pPr>
            <w:r w:rsidRPr="0081753A">
              <w:rPr>
                <w:rFonts w:ascii="Times New Roman" w:hAnsi="Times New Roman"/>
                <w:sz w:val="20"/>
                <w:szCs w:val="20"/>
              </w:rPr>
              <w:t>Otros</w:t>
            </w:r>
          </w:p>
        </w:tc>
        <w:tc>
          <w:tcPr>
            <w:tcW w:w="1268" w:type="dxa"/>
          </w:tcPr>
          <w:p w14:paraId="0BBB3F44" w14:textId="14EC695B"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2</w:t>
            </w:r>
          </w:p>
        </w:tc>
        <w:tc>
          <w:tcPr>
            <w:tcW w:w="1271" w:type="dxa"/>
          </w:tcPr>
          <w:p w14:paraId="2976C0F6" w14:textId="4C92898C"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6%</w:t>
            </w:r>
          </w:p>
        </w:tc>
      </w:tr>
      <w:tr w:rsidR="0081753A" w14:paraId="10B4715C" w14:textId="77777777" w:rsidTr="0081753A">
        <w:trPr>
          <w:gridAfter w:val="1"/>
          <w:wAfter w:w="7" w:type="dxa"/>
          <w:jc w:val="center"/>
        </w:trPr>
        <w:tc>
          <w:tcPr>
            <w:tcW w:w="3116" w:type="dxa"/>
          </w:tcPr>
          <w:p w14:paraId="2CB39042" w14:textId="77777777" w:rsidR="0081753A" w:rsidRPr="0081753A" w:rsidRDefault="0081753A">
            <w:pPr>
              <w:pStyle w:val="Prrafodelista"/>
              <w:numPr>
                <w:ilvl w:val="0"/>
                <w:numId w:val="85"/>
              </w:numPr>
              <w:spacing w:line="240" w:lineRule="auto"/>
              <w:ind w:left="162" w:hanging="162"/>
              <w:rPr>
                <w:rFonts w:ascii="Times New Roman" w:hAnsi="Times New Roman"/>
                <w:b/>
                <w:bCs/>
                <w:sz w:val="20"/>
                <w:szCs w:val="20"/>
              </w:rPr>
            </w:pPr>
            <w:r w:rsidRPr="0081753A">
              <w:rPr>
                <w:rFonts w:ascii="Times New Roman" w:hAnsi="Times New Roman"/>
                <w:sz w:val="20"/>
                <w:szCs w:val="20"/>
              </w:rPr>
              <w:t xml:space="preserve">Acceso por Línea Eléctrica </w:t>
            </w:r>
          </w:p>
          <w:p w14:paraId="55A19111" w14:textId="7FB209FE" w:rsidR="0081753A" w:rsidRPr="0081753A" w:rsidRDefault="0081753A">
            <w:pPr>
              <w:pStyle w:val="Prrafodelista"/>
              <w:numPr>
                <w:ilvl w:val="0"/>
                <w:numId w:val="85"/>
              </w:numPr>
              <w:spacing w:line="240" w:lineRule="auto"/>
              <w:ind w:left="162" w:hanging="162"/>
              <w:jc w:val="both"/>
              <w:rPr>
                <w:rFonts w:ascii="Arial" w:hAnsi="Arial" w:cs="Arial"/>
                <w:sz w:val="24"/>
                <w:szCs w:val="24"/>
              </w:rPr>
            </w:pPr>
            <w:r w:rsidRPr="0081753A">
              <w:rPr>
                <w:rFonts w:ascii="Times New Roman" w:hAnsi="Times New Roman"/>
                <w:sz w:val="20"/>
                <w:szCs w:val="20"/>
              </w:rPr>
              <w:t>Acceso Satelital</w:t>
            </w:r>
          </w:p>
        </w:tc>
        <w:tc>
          <w:tcPr>
            <w:tcW w:w="1268" w:type="dxa"/>
          </w:tcPr>
          <w:p w14:paraId="32470EAC" w14:textId="6C364331"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1</w:t>
            </w:r>
          </w:p>
        </w:tc>
        <w:tc>
          <w:tcPr>
            <w:tcW w:w="1271" w:type="dxa"/>
          </w:tcPr>
          <w:p w14:paraId="6B0A99A0" w14:textId="78BC9A9F"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3%</w:t>
            </w:r>
          </w:p>
        </w:tc>
      </w:tr>
      <w:tr w:rsidR="0081753A" w14:paraId="05E9AAA0" w14:textId="77777777" w:rsidTr="0081753A">
        <w:trPr>
          <w:gridAfter w:val="1"/>
          <w:wAfter w:w="7" w:type="dxa"/>
          <w:jc w:val="center"/>
        </w:trPr>
        <w:tc>
          <w:tcPr>
            <w:tcW w:w="3116" w:type="dxa"/>
            <w:tcBorders>
              <w:bottom w:val="single" w:sz="4" w:space="0" w:color="auto"/>
            </w:tcBorders>
          </w:tcPr>
          <w:p w14:paraId="756D8EFD" w14:textId="7684AE49" w:rsidR="0081753A" w:rsidRPr="0081753A" w:rsidRDefault="0081753A">
            <w:pPr>
              <w:pStyle w:val="Prrafodelista"/>
              <w:numPr>
                <w:ilvl w:val="0"/>
                <w:numId w:val="85"/>
              </w:numPr>
              <w:spacing w:line="240" w:lineRule="auto"/>
              <w:ind w:left="162" w:hanging="162"/>
              <w:jc w:val="both"/>
              <w:rPr>
                <w:rFonts w:ascii="Arial" w:hAnsi="Arial" w:cs="Arial"/>
                <w:sz w:val="24"/>
                <w:szCs w:val="24"/>
              </w:rPr>
            </w:pPr>
            <w:r w:rsidRPr="0081753A">
              <w:rPr>
                <w:rFonts w:ascii="Times New Roman" w:hAnsi="Times New Roman"/>
                <w:sz w:val="20"/>
                <w:szCs w:val="20"/>
              </w:rPr>
              <w:t xml:space="preserve">Acceso por ADSL (Línea asimétrica de abonado digital) </w:t>
            </w:r>
          </w:p>
        </w:tc>
        <w:tc>
          <w:tcPr>
            <w:tcW w:w="1268" w:type="dxa"/>
            <w:tcBorders>
              <w:bottom w:val="single" w:sz="4" w:space="0" w:color="auto"/>
            </w:tcBorders>
          </w:tcPr>
          <w:p w14:paraId="07138570" w14:textId="5B1F0F58"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0</w:t>
            </w:r>
          </w:p>
        </w:tc>
        <w:tc>
          <w:tcPr>
            <w:tcW w:w="1271" w:type="dxa"/>
            <w:tcBorders>
              <w:bottom w:val="single" w:sz="4" w:space="0" w:color="auto"/>
            </w:tcBorders>
          </w:tcPr>
          <w:p w14:paraId="12F2C12E" w14:textId="519C814D" w:rsidR="0081753A" w:rsidRDefault="0081753A" w:rsidP="0081753A">
            <w:pPr>
              <w:spacing w:line="367" w:lineRule="auto"/>
              <w:ind w:firstLine="0"/>
              <w:jc w:val="both"/>
              <w:rPr>
                <w:rFonts w:ascii="Arial" w:hAnsi="Arial" w:cs="Arial"/>
                <w:sz w:val="24"/>
                <w:szCs w:val="24"/>
              </w:rPr>
            </w:pPr>
            <w:r w:rsidRPr="009D174F">
              <w:rPr>
                <w:rFonts w:ascii="Times New Roman" w:hAnsi="Times New Roman"/>
                <w:sz w:val="20"/>
                <w:szCs w:val="20"/>
              </w:rPr>
              <w:t>0%</w:t>
            </w:r>
          </w:p>
        </w:tc>
      </w:tr>
      <w:tr w:rsidR="0081753A" w14:paraId="1370EBDC" w14:textId="77777777" w:rsidTr="0081753A">
        <w:trPr>
          <w:jc w:val="center"/>
        </w:trPr>
        <w:tc>
          <w:tcPr>
            <w:tcW w:w="5662" w:type="dxa"/>
            <w:gridSpan w:val="4"/>
            <w:tcBorders>
              <w:top w:val="single" w:sz="4" w:space="0" w:color="auto"/>
            </w:tcBorders>
          </w:tcPr>
          <w:p w14:paraId="4ED318F2" w14:textId="2A81990B" w:rsidR="0081753A" w:rsidRPr="0081753A" w:rsidRDefault="0081753A" w:rsidP="0081753A">
            <w:pPr>
              <w:ind w:firstLine="0"/>
              <w:jc w:val="both"/>
              <w:rPr>
                <w:rFonts w:ascii="Times New Roman" w:hAnsi="Times New Roman"/>
                <w:i/>
                <w:iCs/>
                <w:sz w:val="20"/>
                <w:szCs w:val="20"/>
              </w:rPr>
            </w:pPr>
            <w:r>
              <w:rPr>
                <w:rFonts w:ascii="Times New Roman" w:hAnsi="Times New Roman"/>
                <w:i/>
                <w:iCs/>
                <w:sz w:val="20"/>
                <w:szCs w:val="20"/>
              </w:rPr>
              <w:t xml:space="preserve">Nota. </w:t>
            </w:r>
            <w:r w:rsidRPr="00DF1701">
              <w:rPr>
                <w:rFonts w:ascii="Times New Roman" w:hAnsi="Times New Roman"/>
                <w:i/>
                <w:iCs/>
                <w:sz w:val="20"/>
                <w:szCs w:val="20"/>
              </w:rPr>
              <w:t>Fuente: C2. Aprendizaje Ubicuo-Estudiante</w:t>
            </w:r>
            <w:r>
              <w:rPr>
                <w:rFonts w:ascii="Times New Roman" w:hAnsi="Times New Roman"/>
                <w:i/>
                <w:iCs/>
                <w:sz w:val="20"/>
                <w:szCs w:val="20"/>
              </w:rPr>
              <w:t xml:space="preserve">s. </w:t>
            </w:r>
            <w:r w:rsidRPr="00DF1701">
              <w:rPr>
                <w:rFonts w:ascii="Times New Roman" w:hAnsi="Times New Roman"/>
                <w:i/>
                <w:iCs/>
                <w:sz w:val="20"/>
                <w:szCs w:val="20"/>
              </w:rPr>
              <w:t>Conexión a internet que utilizan en los dispositivos móviles</w:t>
            </w:r>
          </w:p>
        </w:tc>
      </w:tr>
      <w:bookmarkEnd w:id="105"/>
    </w:tbl>
    <w:p w14:paraId="0A8C157F" w14:textId="2338AD32" w:rsidR="00211FCA" w:rsidRPr="0081753A" w:rsidRDefault="00211FCA" w:rsidP="0081753A">
      <w:pPr>
        <w:ind w:firstLine="0"/>
        <w:rPr>
          <w:rFonts w:ascii="Times New Roman" w:hAnsi="Times New Roman"/>
          <w:i/>
          <w:iCs/>
          <w:sz w:val="20"/>
          <w:szCs w:val="20"/>
        </w:rPr>
      </w:pPr>
    </w:p>
    <w:p w14:paraId="3B21683A" w14:textId="57D37678" w:rsidR="00211FCA" w:rsidRPr="00211FCA" w:rsidRDefault="00211FCA" w:rsidP="00D11062">
      <w:pPr>
        <w:spacing w:line="480" w:lineRule="auto"/>
        <w:ind w:left="11"/>
        <w:jc w:val="both"/>
        <w:rPr>
          <w:rFonts w:ascii="Times New Roman" w:hAnsi="Times New Roman"/>
          <w:color w:val="040C28"/>
          <w:sz w:val="24"/>
          <w:szCs w:val="24"/>
        </w:rPr>
      </w:pPr>
      <w:r w:rsidRPr="00211FCA">
        <w:rPr>
          <w:rFonts w:ascii="Times New Roman" w:hAnsi="Times New Roman"/>
          <w:sz w:val="24"/>
          <w:szCs w:val="24"/>
        </w:rPr>
        <w:t>Los resultados indican que la conexión que más utilizan los encuestados es el de Acceso por Red Telefonía móvil</w:t>
      </w:r>
      <w:r w:rsidR="001B45A7">
        <w:rPr>
          <w:rFonts w:ascii="Times New Roman" w:hAnsi="Times New Roman"/>
          <w:sz w:val="24"/>
          <w:szCs w:val="24"/>
        </w:rPr>
        <w:t>,</w:t>
      </w:r>
      <w:r w:rsidRPr="00211FCA">
        <w:rPr>
          <w:rFonts w:ascii="Times New Roman" w:hAnsi="Times New Roman"/>
          <w:sz w:val="24"/>
          <w:szCs w:val="24"/>
        </w:rPr>
        <w:t xml:space="preserve"> ya que estos ofrecen una conexión a internet y ya viene incluida en los dispositivos móviles, es por eso</w:t>
      </w:r>
      <w:r w:rsidR="0058123D">
        <w:rPr>
          <w:rFonts w:ascii="Times New Roman" w:hAnsi="Times New Roman"/>
          <w:sz w:val="24"/>
          <w:szCs w:val="24"/>
        </w:rPr>
        <w:t>,</w:t>
      </w:r>
      <w:r w:rsidRPr="00211FCA">
        <w:rPr>
          <w:rFonts w:ascii="Times New Roman" w:hAnsi="Times New Roman"/>
          <w:sz w:val="24"/>
          <w:szCs w:val="24"/>
        </w:rPr>
        <w:t xml:space="preserve"> que son lo que más se utilizan. </w:t>
      </w:r>
      <w:bookmarkStart w:id="106" w:name="_Toc139285048"/>
    </w:p>
    <w:bookmarkEnd w:id="106"/>
    <w:p w14:paraId="0BA850AA" w14:textId="095E21C1" w:rsidR="00211FCA" w:rsidRPr="001F0683" w:rsidRDefault="00211FCA" w:rsidP="00D11062">
      <w:pPr>
        <w:pStyle w:val="NormalWeb"/>
        <w:spacing w:before="0" w:beforeAutospacing="0" w:after="0" w:afterAutospacing="0" w:line="480" w:lineRule="auto"/>
        <w:ind w:left="11"/>
        <w:jc w:val="both"/>
        <w:rPr>
          <w:rFonts w:ascii="Arial" w:hAnsi="Arial" w:cs="Arial"/>
          <w:shd w:val="clear" w:color="auto" w:fill="F7F7F8"/>
        </w:rPr>
      </w:pPr>
      <w:r w:rsidRPr="00211FCA">
        <w:t xml:space="preserve">En cuanto a los métodos utilizados para </w:t>
      </w:r>
      <w:r w:rsidR="001B45A7">
        <w:t xml:space="preserve">accesar </w:t>
      </w:r>
      <w:r w:rsidRPr="00211FCA">
        <w:t>a internet desde dispositivos móviles, que permitirá comprender mejor cómo los participantes se conectan y acceden a la información en el contexto de la educación virtual. La información obtenida en esta sección, junto con los demás resultados de la encuesta, contribuirá a enriquecer la comprensión del fenómeno del aprendizaje ubicuo en el contexto de las carreras de Administración de Oficinas y Educación Comercial en la Escuela de Secretariado Profesional de la Universidad Nacional.</w:t>
      </w:r>
    </w:p>
    <w:p w14:paraId="44D564B4" w14:textId="1799E30F" w:rsidR="00EF1E39" w:rsidRDefault="00211FCA" w:rsidP="00D11062">
      <w:pPr>
        <w:tabs>
          <w:tab w:val="left" w:pos="1215"/>
        </w:tabs>
        <w:spacing w:line="480" w:lineRule="auto"/>
        <w:ind w:left="113"/>
        <w:rPr>
          <w:rFonts w:ascii="Times New Roman" w:hAnsi="Times New Roman"/>
          <w:sz w:val="24"/>
          <w:szCs w:val="24"/>
        </w:rPr>
      </w:pPr>
      <w:r w:rsidRPr="00211FCA">
        <w:rPr>
          <w:rFonts w:ascii="Times New Roman" w:hAnsi="Times New Roman"/>
          <w:sz w:val="24"/>
          <w:szCs w:val="24"/>
        </w:rPr>
        <w:t>Al indagar sobre ¿Cómo es su conexión de Internet?, se puede observar en la siguiente Figura 1</w:t>
      </w:r>
      <w:r w:rsidR="00A777E3">
        <w:rPr>
          <w:rFonts w:ascii="Times New Roman" w:hAnsi="Times New Roman"/>
          <w:sz w:val="24"/>
          <w:szCs w:val="24"/>
        </w:rPr>
        <w:t>0</w:t>
      </w:r>
      <w:r w:rsidR="00073B98">
        <w:rPr>
          <w:rFonts w:ascii="Times New Roman" w:hAnsi="Times New Roman"/>
          <w:sz w:val="24"/>
          <w:szCs w:val="24"/>
        </w:rPr>
        <w:t>:</w:t>
      </w:r>
    </w:p>
    <w:p w14:paraId="3F1CA665" w14:textId="77777777" w:rsidR="00DF1701" w:rsidRDefault="00DF1701" w:rsidP="00BE6F7B">
      <w:pPr>
        <w:tabs>
          <w:tab w:val="left" w:pos="1215"/>
        </w:tabs>
        <w:spacing w:line="360" w:lineRule="auto"/>
        <w:ind w:left="113"/>
        <w:rPr>
          <w:rFonts w:ascii="Times New Roman" w:hAnsi="Times New Roman"/>
          <w:sz w:val="24"/>
          <w:szCs w:val="24"/>
        </w:rPr>
      </w:pPr>
    </w:p>
    <w:p w14:paraId="0B931F0C" w14:textId="77777777" w:rsidR="004D6A40" w:rsidRDefault="004D6A40" w:rsidP="00073B98">
      <w:pPr>
        <w:tabs>
          <w:tab w:val="left" w:pos="1215"/>
        </w:tabs>
        <w:spacing w:line="360" w:lineRule="auto"/>
        <w:ind w:firstLine="0"/>
        <w:rPr>
          <w:rFonts w:ascii="Times New Roman" w:hAnsi="Times New Roman"/>
          <w:sz w:val="24"/>
          <w:szCs w:val="24"/>
        </w:rPr>
      </w:pPr>
    </w:p>
    <w:p w14:paraId="7966916A" w14:textId="77777777" w:rsidR="00D56A1B" w:rsidRDefault="00D56A1B" w:rsidP="00073B98">
      <w:pPr>
        <w:tabs>
          <w:tab w:val="left" w:pos="1215"/>
        </w:tabs>
        <w:spacing w:line="360" w:lineRule="auto"/>
        <w:ind w:firstLine="0"/>
        <w:rPr>
          <w:rFonts w:ascii="Times New Roman" w:hAnsi="Times New Roman"/>
          <w:sz w:val="24"/>
          <w:szCs w:val="24"/>
        </w:rPr>
      </w:pPr>
    </w:p>
    <w:p w14:paraId="7614FE50" w14:textId="77777777" w:rsidR="00D56A1B" w:rsidRDefault="00D56A1B" w:rsidP="00073B98">
      <w:pPr>
        <w:tabs>
          <w:tab w:val="left" w:pos="1215"/>
        </w:tabs>
        <w:spacing w:line="360" w:lineRule="auto"/>
        <w:ind w:firstLine="0"/>
        <w:rPr>
          <w:rFonts w:ascii="Times New Roman" w:hAnsi="Times New Roman"/>
          <w:sz w:val="24"/>
          <w:szCs w:val="24"/>
        </w:rPr>
      </w:pPr>
    </w:p>
    <w:p w14:paraId="273FC158" w14:textId="77777777" w:rsidR="00D56A1B" w:rsidRDefault="00D56A1B" w:rsidP="00073B98">
      <w:pPr>
        <w:tabs>
          <w:tab w:val="left" w:pos="1215"/>
        </w:tabs>
        <w:spacing w:line="360" w:lineRule="auto"/>
        <w:ind w:firstLine="0"/>
        <w:rPr>
          <w:rFonts w:ascii="Times New Roman" w:hAnsi="Times New Roman"/>
          <w:sz w:val="24"/>
          <w:szCs w:val="24"/>
        </w:rPr>
      </w:pPr>
    </w:p>
    <w:p w14:paraId="2DC31937" w14:textId="234EC974" w:rsidR="00DF1701" w:rsidRPr="00073B98" w:rsidRDefault="005F56DE" w:rsidP="00DF1701">
      <w:pPr>
        <w:pStyle w:val="Descripcin"/>
        <w:ind w:firstLine="851"/>
        <w:rPr>
          <w:rFonts w:ascii="Times New Roman" w:hAnsi="Times New Roman"/>
          <w:b w:val="0"/>
          <w:bCs w:val="0"/>
        </w:rPr>
      </w:pPr>
      <w:bookmarkStart w:id="107" w:name="_Toc146395942"/>
      <w:r w:rsidRPr="00073B98">
        <w:rPr>
          <w:rFonts w:ascii="Times New Roman" w:hAnsi="Times New Roman"/>
          <w:b w:val="0"/>
          <w:bCs w:val="0"/>
        </w:rPr>
        <w:lastRenderedPageBreak/>
        <w:t xml:space="preserve">Figura </w:t>
      </w:r>
      <w:r w:rsidRPr="00073B98">
        <w:rPr>
          <w:rFonts w:ascii="Times New Roman" w:hAnsi="Times New Roman"/>
          <w:b w:val="0"/>
          <w:bCs w:val="0"/>
        </w:rPr>
        <w:fldChar w:fldCharType="begin"/>
      </w:r>
      <w:r w:rsidRPr="00073B98">
        <w:rPr>
          <w:rFonts w:ascii="Times New Roman" w:hAnsi="Times New Roman"/>
          <w:b w:val="0"/>
          <w:bCs w:val="0"/>
        </w:rPr>
        <w:instrText xml:space="preserve"> SEQ Figura \* ARABIC </w:instrText>
      </w:r>
      <w:r w:rsidRPr="00073B98">
        <w:rPr>
          <w:rFonts w:ascii="Times New Roman" w:hAnsi="Times New Roman"/>
          <w:b w:val="0"/>
          <w:bCs w:val="0"/>
        </w:rPr>
        <w:fldChar w:fldCharType="separate"/>
      </w:r>
      <w:r w:rsidR="00911500" w:rsidRPr="00073B98">
        <w:rPr>
          <w:rFonts w:ascii="Times New Roman" w:hAnsi="Times New Roman"/>
          <w:b w:val="0"/>
          <w:bCs w:val="0"/>
          <w:noProof/>
        </w:rPr>
        <w:t>10</w:t>
      </w:r>
      <w:r w:rsidRPr="00073B98">
        <w:rPr>
          <w:rFonts w:ascii="Times New Roman" w:hAnsi="Times New Roman"/>
          <w:b w:val="0"/>
          <w:bCs w:val="0"/>
        </w:rPr>
        <w:fldChar w:fldCharType="end"/>
      </w:r>
    </w:p>
    <w:p w14:paraId="0F658627" w14:textId="4FC7598B" w:rsidR="00211FCA" w:rsidRPr="00211FCA" w:rsidRDefault="00211FCA" w:rsidP="005F56DE">
      <w:pPr>
        <w:pStyle w:val="Descripcin"/>
        <w:rPr>
          <w:rFonts w:ascii="Times New Roman" w:hAnsi="Times New Roman"/>
          <w:b w:val="0"/>
          <w:bCs w:val="0"/>
          <w:color w:val="374151"/>
        </w:rPr>
      </w:pPr>
      <w:r w:rsidRPr="00211FCA">
        <w:rPr>
          <w:rFonts w:ascii="Times New Roman" w:hAnsi="Times New Roman"/>
          <w:b w:val="0"/>
          <w:bCs w:val="0"/>
          <w:i/>
          <w:iCs/>
        </w:rPr>
        <w:t>¿Cómo es su conexión de internet?</w:t>
      </w:r>
      <w:bookmarkEnd w:id="107"/>
    </w:p>
    <w:p w14:paraId="4527AF0D" w14:textId="485C4804" w:rsidR="00211FCA" w:rsidRDefault="00DA401B" w:rsidP="00BE6F7B">
      <w:pPr>
        <w:tabs>
          <w:tab w:val="left" w:pos="1215"/>
        </w:tabs>
        <w:ind w:left="113"/>
        <w:rPr>
          <w:rFonts w:ascii="Arial" w:hAnsi="Arial" w:cs="Arial"/>
          <w:noProof/>
        </w:rPr>
      </w:pPr>
      <w:r>
        <w:rPr>
          <w:noProof/>
        </w:rPr>
        <w:drawing>
          <wp:inline distT="0" distB="0" distL="0" distR="0" wp14:anchorId="17439707" wp14:editId="1C0EEF22">
            <wp:extent cx="3967701" cy="2234041"/>
            <wp:effectExtent l="0" t="0" r="13970" b="13970"/>
            <wp:docPr id="1713517238" name="Gráfico 1">
              <a:extLst xmlns:a="http://schemas.openxmlformats.org/drawingml/2006/main">
                <a:ext uri="{FF2B5EF4-FFF2-40B4-BE49-F238E27FC236}">
                  <a16:creationId xmlns:a16="http://schemas.microsoft.com/office/drawing/2014/main" id="{810B6632-7578-236D-7EA5-4902ECD7D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97AB182" w14:textId="06AD46DF" w:rsidR="00211FCA" w:rsidRPr="00073B98" w:rsidRDefault="00211FCA" w:rsidP="00073B98">
      <w:pPr>
        <w:ind w:left="851" w:right="1996" w:hanging="851"/>
        <w:rPr>
          <w:rFonts w:ascii="Times New Roman" w:hAnsi="Times New Roman"/>
          <w:i/>
          <w:iCs/>
          <w:sz w:val="20"/>
          <w:szCs w:val="20"/>
        </w:rPr>
      </w:pPr>
      <w:r>
        <w:rPr>
          <w:rFonts w:ascii="Arial" w:hAnsi="Arial" w:cs="Arial"/>
          <w:noProof/>
        </w:rPr>
        <w:tab/>
      </w:r>
      <w:r w:rsidR="00073B98" w:rsidRPr="00073B98">
        <w:rPr>
          <w:rFonts w:ascii="Times New Roman" w:hAnsi="Times New Roman"/>
          <w:i/>
          <w:iCs/>
          <w:noProof/>
          <w:sz w:val="20"/>
          <w:szCs w:val="20"/>
        </w:rPr>
        <w:t>Nota.</w:t>
      </w:r>
      <w:r w:rsidR="00073B98" w:rsidRPr="00073B98">
        <w:rPr>
          <w:rFonts w:ascii="Arial" w:hAnsi="Arial" w:cs="Arial"/>
          <w:i/>
          <w:iCs/>
          <w:noProof/>
        </w:rPr>
        <w:t xml:space="preserve"> </w:t>
      </w:r>
      <w:r w:rsidRPr="00073B98">
        <w:rPr>
          <w:rFonts w:ascii="Times New Roman" w:hAnsi="Times New Roman"/>
          <w:i/>
          <w:iCs/>
          <w:sz w:val="20"/>
          <w:szCs w:val="20"/>
        </w:rPr>
        <w:t>Fuente: C2. Aprendizaje Ubicuo-Estudiantes</w:t>
      </w:r>
      <w:r w:rsidR="00073B98" w:rsidRPr="00073B98">
        <w:rPr>
          <w:rFonts w:ascii="Times New Roman" w:hAnsi="Times New Roman"/>
          <w:i/>
          <w:iCs/>
          <w:sz w:val="20"/>
          <w:szCs w:val="20"/>
        </w:rPr>
        <w:t>. Bueno 44 / Regular 60 / Excelente 5 / Malo 8</w:t>
      </w:r>
    </w:p>
    <w:p w14:paraId="09607672" w14:textId="24FFDC25" w:rsidR="00DA401B" w:rsidRPr="00087FAA" w:rsidRDefault="00211FCA" w:rsidP="00087FAA">
      <w:pPr>
        <w:ind w:left="284" w:firstLine="567"/>
        <w:rPr>
          <w:rFonts w:ascii="Times New Roman" w:hAnsi="Times New Roman"/>
          <w:sz w:val="20"/>
          <w:szCs w:val="20"/>
        </w:rPr>
      </w:pPr>
      <w:r>
        <w:rPr>
          <w:rFonts w:ascii="Times New Roman" w:hAnsi="Times New Roman"/>
          <w:sz w:val="20"/>
          <w:szCs w:val="20"/>
        </w:rPr>
        <w:t xml:space="preserve"> </w:t>
      </w:r>
    </w:p>
    <w:p w14:paraId="7DE4A9EC" w14:textId="0D4EE054" w:rsidR="00DA401B" w:rsidRPr="00DA401B" w:rsidRDefault="00DA401B" w:rsidP="00D11062">
      <w:pPr>
        <w:pStyle w:val="NormalWeb"/>
        <w:spacing w:before="0" w:beforeAutospacing="0" w:after="0" w:afterAutospacing="0" w:line="480" w:lineRule="auto"/>
        <w:ind w:left="11"/>
        <w:jc w:val="both"/>
      </w:pPr>
      <w:r w:rsidRPr="00DA401B">
        <w:t xml:space="preserve">La calidad de su conexión de internet se destaca que la mayoría la califica como Bueno o Regular, lo que indica una satisfacción general con la estabilidad de la conexión. Sin embargo, es relevante mencionar que un pequeño porcentaje de los participantes la valora como Excelente, lo que sugiere que algunos disfrutan de una conexión estable y confiable. </w:t>
      </w:r>
      <w:r w:rsidR="001B45A7">
        <w:t>Desde otro punto</w:t>
      </w:r>
      <w:r w:rsidRPr="00DA401B">
        <w:t>, un reducido grupo la considera Malo, lo que podría implicar que enfrentan dificultades en su experiencia de clases virtuales debido a problemas de conexión.</w:t>
      </w:r>
    </w:p>
    <w:p w14:paraId="4857AC3C" w14:textId="77777777" w:rsidR="00DA401B" w:rsidRPr="00DA401B" w:rsidRDefault="00DA401B" w:rsidP="00D11062">
      <w:pPr>
        <w:pStyle w:val="NormalWeb"/>
        <w:spacing w:before="0" w:beforeAutospacing="0" w:after="0" w:afterAutospacing="0" w:line="480" w:lineRule="auto"/>
        <w:ind w:left="11"/>
        <w:jc w:val="both"/>
      </w:pPr>
      <w:r w:rsidRPr="00DA401B">
        <w:t>A continuación, se presentan los resultados relacionados con la estabilidad de la conexión de internet para recibir clases virtuales.</w:t>
      </w:r>
    </w:p>
    <w:p w14:paraId="061FD417" w14:textId="04CA6B05" w:rsidR="00073B98" w:rsidRPr="00D11062" w:rsidRDefault="00DA401B" w:rsidP="00D11062">
      <w:pPr>
        <w:tabs>
          <w:tab w:val="left" w:pos="1110"/>
        </w:tabs>
        <w:spacing w:line="360" w:lineRule="auto"/>
        <w:rPr>
          <w:rFonts w:ascii="Times New Roman" w:hAnsi="Times New Roman"/>
          <w:sz w:val="24"/>
          <w:szCs w:val="24"/>
        </w:rPr>
      </w:pPr>
      <w:r w:rsidRPr="00DA401B">
        <w:rPr>
          <w:rFonts w:ascii="Times New Roman" w:eastAsia="Times New Roman" w:hAnsi="Times New Roman"/>
          <w:sz w:val="24"/>
          <w:szCs w:val="24"/>
          <w:lang w:val="es-CR" w:eastAsia="es-CR"/>
        </w:rPr>
        <w:t>En la Figura 1</w:t>
      </w:r>
      <w:r w:rsidR="00A777E3">
        <w:rPr>
          <w:rFonts w:ascii="Times New Roman" w:eastAsia="Times New Roman" w:hAnsi="Times New Roman"/>
          <w:sz w:val="24"/>
          <w:szCs w:val="24"/>
          <w:lang w:val="es-CR" w:eastAsia="es-CR"/>
        </w:rPr>
        <w:t>1</w:t>
      </w:r>
      <w:r w:rsidRPr="00DA401B">
        <w:rPr>
          <w:rFonts w:ascii="Times New Roman" w:eastAsia="Times New Roman" w:hAnsi="Times New Roman"/>
          <w:sz w:val="24"/>
          <w:szCs w:val="24"/>
          <w:lang w:val="es-CR" w:eastAsia="es-CR"/>
        </w:rPr>
        <w:t>, se muestra las respuestas obtenidas por los encuestados</w:t>
      </w:r>
      <w:r w:rsidR="00D11062">
        <w:rPr>
          <w:rFonts w:ascii="Times New Roman" w:eastAsia="Times New Roman" w:hAnsi="Times New Roman"/>
          <w:sz w:val="24"/>
          <w:szCs w:val="24"/>
          <w:lang w:val="es-CR" w:eastAsia="es-CR"/>
        </w:rPr>
        <w:t>.</w:t>
      </w:r>
    </w:p>
    <w:p w14:paraId="5E77AD21" w14:textId="3316DA6C" w:rsidR="00DF1701" w:rsidRPr="00073B98" w:rsidRDefault="005F56DE" w:rsidP="00DF1701">
      <w:pPr>
        <w:pStyle w:val="Descripcin"/>
        <w:ind w:firstLine="1418"/>
        <w:rPr>
          <w:rFonts w:ascii="Times New Roman" w:hAnsi="Times New Roman"/>
          <w:b w:val="0"/>
          <w:bCs w:val="0"/>
        </w:rPr>
      </w:pPr>
      <w:bookmarkStart w:id="108" w:name="_Toc146395943"/>
      <w:r w:rsidRPr="00073B98">
        <w:rPr>
          <w:rFonts w:ascii="Times New Roman" w:hAnsi="Times New Roman"/>
          <w:b w:val="0"/>
          <w:bCs w:val="0"/>
        </w:rPr>
        <w:t xml:space="preserve">Figura </w:t>
      </w:r>
      <w:r w:rsidRPr="00073B98">
        <w:rPr>
          <w:rFonts w:ascii="Times New Roman" w:hAnsi="Times New Roman"/>
          <w:b w:val="0"/>
          <w:bCs w:val="0"/>
        </w:rPr>
        <w:fldChar w:fldCharType="begin"/>
      </w:r>
      <w:r w:rsidRPr="00073B98">
        <w:rPr>
          <w:rFonts w:ascii="Times New Roman" w:hAnsi="Times New Roman"/>
          <w:b w:val="0"/>
          <w:bCs w:val="0"/>
        </w:rPr>
        <w:instrText xml:space="preserve"> SEQ Figura \* ARABIC </w:instrText>
      </w:r>
      <w:r w:rsidRPr="00073B98">
        <w:rPr>
          <w:rFonts w:ascii="Times New Roman" w:hAnsi="Times New Roman"/>
          <w:b w:val="0"/>
          <w:bCs w:val="0"/>
        </w:rPr>
        <w:fldChar w:fldCharType="separate"/>
      </w:r>
      <w:r w:rsidR="00911500" w:rsidRPr="00073B98">
        <w:rPr>
          <w:rFonts w:ascii="Times New Roman" w:hAnsi="Times New Roman"/>
          <w:b w:val="0"/>
          <w:bCs w:val="0"/>
          <w:noProof/>
        </w:rPr>
        <w:t>11</w:t>
      </w:r>
      <w:r w:rsidRPr="00073B98">
        <w:rPr>
          <w:rFonts w:ascii="Times New Roman" w:hAnsi="Times New Roman"/>
          <w:b w:val="0"/>
          <w:bCs w:val="0"/>
        </w:rPr>
        <w:fldChar w:fldCharType="end"/>
      </w:r>
    </w:p>
    <w:p w14:paraId="1CA038E8" w14:textId="388842CE" w:rsidR="00087FAA" w:rsidRPr="00DA401B" w:rsidRDefault="00087FAA" w:rsidP="00DF1701">
      <w:pPr>
        <w:pStyle w:val="Descripcin"/>
        <w:ind w:firstLine="1418"/>
        <w:rPr>
          <w:rFonts w:ascii="Times New Roman" w:hAnsi="Times New Roman"/>
          <w:b w:val="0"/>
          <w:bCs w:val="0"/>
          <w:i/>
          <w:iCs/>
        </w:rPr>
      </w:pPr>
      <w:r w:rsidRPr="00DA401B">
        <w:rPr>
          <w:rFonts w:ascii="Times New Roman" w:hAnsi="Times New Roman"/>
          <w:b w:val="0"/>
          <w:bCs w:val="0"/>
          <w:i/>
          <w:iCs/>
        </w:rPr>
        <w:t>¿Qué tan estable es la conexión de internet para recibir clases virtuales?</w:t>
      </w:r>
    </w:p>
    <w:p w14:paraId="3E389B07" w14:textId="070EE0B3" w:rsidR="00087FAA" w:rsidRPr="00087FAA" w:rsidRDefault="00087FAA" w:rsidP="0094235F">
      <w:r>
        <w:rPr>
          <w:noProof/>
        </w:rPr>
        <w:drawing>
          <wp:anchor distT="0" distB="0" distL="114300" distR="114300" simplePos="0" relativeHeight="251822592" behindDoc="1" locked="0" layoutInCell="1" allowOverlap="1" wp14:anchorId="4B2245C0" wp14:editId="190D9969">
            <wp:simplePos x="0" y="0"/>
            <wp:positionH relativeFrom="margin">
              <wp:posOffset>974773</wp:posOffset>
            </wp:positionH>
            <wp:positionV relativeFrom="paragraph">
              <wp:posOffset>13587</wp:posOffset>
            </wp:positionV>
            <wp:extent cx="3395345" cy="2002155"/>
            <wp:effectExtent l="0" t="0" r="0" b="0"/>
            <wp:wrapTight wrapText="bothSides">
              <wp:wrapPolygon edited="0">
                <wp:start x="0" y="0"/>
                <wp:lineTo x="0" y="21374"/>
                <wp:lineTo x="21451" y="21374"/>
                <wp:lineTo x="21451" y="0"/>
                <wp:lineTo x="0" y="0"/>
              </wp:wrapPolygon>
            </wp:wrapTight>
            <wp:docPr id="2334" name="Gráfico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a:extLst>
                        <a:ext uri="{C183D7F6-B498-43B3-948B-1728B52AA6E4}">
                          <adec:decorative xmlns:adec="http://schemas.microsoft.com/office/drawing/2017/decorative" val="1"/>
                        </a:ext>
                      </a:extLst>
                    </pic:cNvPr>
                    <pic:cNvPicPr>
                      <a:picLocks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95345" cy="200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7FCA1" w14:textId="6B7BCA5A" w:rsidR="00087FAA" w:rsidRPr="00DA401B" w:rsidRDefault="00087FAA" w:rsidP="0094235F">
      <w:pPr>
        <w:pStyle w:val="Descripcin"/>
        <w:ind w:firstLine="1276"/>
        <w:rPr>
          <w:rFonts w:ascii="Times New Roman" w:hAnsi="Times New Roman"/>
          <w:b w:val="0"/>
          <w:bCs w:val="0"/>
          <w:i/>
          <w:iCs/>
        </w:rPr>
      </w:pPr>
      <w:r w:rsidRPr="00DA401B">
        <w:rPr>
          <w:rFonts w:ascii="Times New Roman" w:hAnsi="Times New Roman"/>
        </w:rPr>
        <w:t xml:space="preserve"> </w:t>
      </w:r>
    </w:p>
    <w:p w14:paraId="75B388F2" w14:textId="2AE0F02D" w:rsidR="00087FAA" w:rsidRDefault="00087FAA" w:rsidP="0094235F">
      <w:pPr>
        <w:tabs>
          <w:tab w:val="left" w:pos="1110"/>
        </w:tabs>
        <w:rPr>
          <w:rFonts w:ascii="Times New Roman" w:hAnsi="Times New Roman"/>
          <w:i/>
          <w:iCs/>
          <w:sz w:val="20"/>
          <w:szCs w:val="20"/>
        </w:rPr>
      </w:pPr>
    </w:p>
    <w:p w14:paraId="0399B1AA" w14:textId="58E50C7B" w:rsidR="00087FAA" w:rsidRPr="00EF1E39" w:rsidRDefault="00087FAA" w:rsidP="0094235F">
      <w:pPr>
        <w:rPr>
          <w:rFonts w:ascii="Times New Roman" w:hAnsi="Times New Roman"/>
          <w:sz w:val="24"/>
          <w:szCs w:val="24"/>
        </w:rPr>
      </w:pPr>
    </w:p>
    <w:p w14:paraId="3A418313" w14:textId="7B69BAEB" w:rsidR="00087FAA" w:rsidRPr="00EF1E39" w:rsidRDefault="00087FAA" w:rsidP="0094235F">
      <w:pPr>
        <w:rPr>
          <w:rFonts w:ascii="Times New Roman" w:hAnsi="Times New Roman"/>
          <w:sz w:val="24"/>
          <w:szCs w:val="24"/>
        </w:rPr>
      </w:pPr>
    </w:p>
    <w:p w14:paraId="7E4E5234" w14:textId="77777777" w:rsidR="00087FAA" w:rsidRPr="00EF1E39" w:rsidRDefault="00087FAA" w:rsidP="0094235F">
      <w:pPr>
        <w:rPr>
          <w:rFonts w:ascii="Times New Roman" w:hAnsi="Times New Roman"/>
          <w:sz w:val="24"/>
          <w:szCs w:val="24"/>
        </w:rPr>
      </w:pPr>
    </w:p>
    <w:p w14:paraId="1DB4A115" w14:textId="1A060ACA" w:rsidR="00087FAA" w:rsidRPr="00EF1E39" w:rsidRDefault="00087FAA" w:rsidP="0094235F">
      <w:pPr>
        <w:rPr>
          <w:rFonts w:ascii="Times New Roman" w:hAnsi="Times New Roman"/>
          <w:sz w:val="24"/>
          <w:szCs w:val="24"/>
        </w:rPr>
      </w:pPr>
    </w:p>
    <w:p w14:paraId="359476C6" w14:textId="5F6EC585" w:rsidR="00087FAA" w:rsidRPr="00EF1E39" w:rsidRDefault="00087FAA" w:rsidP="0094235F">
      <w:pPr>
        <w:rPr>
          <w:rFonts w:ascii="Times New Roman" w:hAnsi="Times New Roman"/>
          <w:sz w:val="24"/>
          <w:szCs w:val="24"/>
        </w:rPr>
      </w:pPr>
    </w:p>
    <w:p w14:paraId="1B9D6319" w14:textId="77777777" w:rsidR="00087FAA" w:rsidRPr="00EF1E39" w:rsidRDefault="00087FAA" w:rsidP="0094235F">
      <w:pPr>
        <w:rPr>
          <w:rFonts w:ascii="Times New Roman" w:hAnsi="Times New Roman"/>
          <w:sz w:val="24"/>
          <w:szCs w:val="24"/>
        </w:rPr>
      </w:pPr>
    </w:p>
    <w:p w14:paraId="7FEF6F66" w14:textId="7189590A" w:rsidR="00087FAA" w:rsidRPr="00EF1E39" w:rsidRDefault="00087FAA" w:rsidP="0094235F">
      <w:pPr>
        <w:rPr>
          <w:rFonts w:ascii="Times New Roman" w:hAnsi="Times New Roman"/>
          <w:sz w:val="24"/>
          <w:szCs w:val="24"/>
        </w:rPr>
      </w:pPr>
    </w:p>
    <w:p w14:paraId="1F919A89" w14:textId="77777777" w:rsidR="00087FAA" w:rsidRPr="00EF1E39" w:rsidRDefault="00087FAA" w:rsidP="0094235F">
      <w:pPr>
        <w:rPr>
          <w:rFonts w:ascii="Times New Roman" w:hAnsi="Times New Roman"/>
          <w:sz w:val="24"/>
          <w:szCs w:val="24"/>
        </w:rPr>
      </w:pPr>
    </w:p>
    <w:p w14:paraId="10F4DA74" w14:textId="77777777" w:rsidR="000D0941" w:rsidRPr="00EF1E39" w:rsidRDefault="000D0941" w:rsidP="000D0941">
      <w:pPr>
        <w:ind w:firstLine="0"/>
        <w:rPr>
          <w:rFonts w:ascii="Times New Roman" w:hAnsi="Times New Roman"/>
          <w:sz w:val="24"/>
          <w:szCs w:val="24"/>
        </w:rPr>
      </w:pPr>
    </w:p>
    <w:p w14:paraId="134AD968" w14:textId="6867DE68" w:rsidR="00626A66" w:rsidRPr="004D6A40" w:rsidRDefault="00D11062" w:rsidP="004D6A40">
      <w:pPr>
        <w:ind w:left="1560" w:right="2137" w:firstLine="0"/>
        <w:jc w:val="both"/>
        <w:rPr>
          <w:rFonts w:ascii="Times New Roman" w:hAnsi="Times New Roman"/>
          <w:i/>
          <w:iCs/>
          <w:sz w:val="20"/>
          <w:szCs w:val="20"/>
        </w:rPr>
      </w:pPr>
      <w:r>
        <w:rPr>
          <w:rFonts w:ascii="Times New Roman" w:hAnsi="Times New Roman"/>
          <w:i/>
          <w:iCs/>
          <w:sz w:val="20"/>
          <w:szCs w:val="20"/>
        </w:rPr>
        <w:t xml:space="preserve">Nota. </w:t>
      </w:r>
      <w:r w:rsidRPr="00DF1701">
        <w:rPr>
          <w:rFonts w:ascii="Times New Roman" w:hAnsi="Times New Roman"/>
          <w:i/>
          <w:iCs/>
          <w:sz w:val="20"/>
          <w:szCs w:val="20"/>
        </w:rPr>
        <w:t>Fuente: C2. Aprendizaje Ubicuo-Estudiantes</w:t>
      </w:r>
      <w:r>
        <w:rPr>
          <w:rFonts w:ascii="Times New Roman" w:hAnsi="Times New Roman"/>
          <w:i/>
          <w:iCs/>
          <w:sz w:val="20"/>
          <w:szCs w:val="20"/>
        </w:rPr>
        <w:t xml:space="preserve">. </w:t>
      </w:r>
      <w:r w:rsidRPr="00DF1701">
        <w:rPr>
          <w:rFonts w:ascii="Times New Roman" w:hAnsi="Times New Roman"/>
          <w:i/>
          <w:iCs/>
          <w:sz w:val="20"/>
          <w:szCs w:val="20"/>
        </w:rPr>
        <w:t>Bueno 70 / Regular 34 / Excelente 8 / Malo 4</w:t>
      </w:r>
      <w:bookmarkEnd w:id="108"/>
      <w:r w:rsidR="00DA401B" w:rsidRPr="00DF1701">
        <w:rPr>
          <w:rFonts w:cs="Calibri"/>
          <w:b/>
          <w:bCs/>
          <w:i/>
          <w:iCs/>
          <w:sz w:val="20"/>
          <w:szCs w:val="20"/>
        </w:rPr>
        <w:t xml:space="preserve">         </w:t>
      </w:r>
    </w:p>
    <w:p w14:paraId="41F3C7B4" w14:textId="77777777" w:rsidR="00EF0C18" w:rsidRPr="006711B8" w:rsidRDefault="00EF0C18" w:rsidP="00EF0C18">
      <w:pPr>
        <w:ind w:left="142" w:right="384" w:firstLine="1134"/>
        <w:jc w:val="both"/>
        <w:rPr>
          <w:rFonts w:cs="Calibri"/>
          <w:i/>
          <w:iCs/>
          <w:sz w:val="2"/>
          <w:szCs w:val="2"/>
        </w:rPr>
      </w:pPr>
    </w:p>
    <w:p w14:paraId="0823B709" w14:textId="0462C19E" w:rsidR="00EF0C18" w:rsidRPr="00DA401B" w:rsidRDefault="007040EF" w:rsidP="00D11062">
      <w:pPr>
        <w:pStyle w:val="NormalWeb"/>
        <w:spacing w:before="0" w:beforeAutospacing="0" w:after="0" w:afterAutospacing="0" w:line="480" w:lineRule="auto"/>
        <w:ind w:left="11"/>
        <w:jc w:val="both"/>
      </w:pPr>
      <w:r>
        <w:lastRenderedPageBreak/>
        <w:t>Con base en los</w:t>
      </w:r>
      <w:r w:rsidR="00EF0C18" w:rsidRPr="00DA401B">
        <w:t xml:space="preserve"> resultados obtenidos en la Figura 1</w:t>
      </w:r>
      <w:r w:rsidR="00CD09D3">
        <w:t>1</w:t>
      </w:r>
      <w:r w:rsidR="00EF0C18" w:rsidRPr="00DA401B">
        <w:t xml:space="preserve"> se puede observar que la estabilidad de la conexión de internet para recibir clases virtuales la mayoría de los encuestados se encuentra con una buena conexión esto debido a la estabilidad que ofrece su conexión. </w:t>
      </w:r>
    </w:p>
    <w:p w14:paraId="40C3DDA8" w14:textId="6A7C320B" w:rsidR="00CC1A8B" w:rsidRPr="006711B8" w:rsidRDefault="007040EF" w:rsidP="00D11062">
      <w:pPr>
        <w:pStyle w:val="NormalWeb"/>
        <w:spacing w:before="0" w:beforeAutospacing="0" w:after="0" w:afterAutospacing="0" w:line="480" w:lineRule="auto"/>
        <w:ind w:left="11"/>
        <w:jc w:val="both"/>
        <w:rPr>
          <w:rFonts w:ascii="Arial" w:hAnsi="Arial" w:cs="Arial"/>
          <w:color w:val="FF0000"/>
        </w:rPr>
      </w:pPr>
      <w:r>
        <w:t>Cuando se pidió a los encuestados que indicaran si consideraban que las TIC eran importantes para el aprendizaje</w:t>
      </w:r>
      <w:r w:rsidR="001B2278" w:rsidRPr="00DA401B">
        <w:t xml:space="preserve">, </w:t>
      </w:r>
      <w:r>
        <w:t xml:space="preserve">los resultados de la figura 13 muestran </w:t>
      </w:r>
      <w:r w:rsidR="00626A66" w:rsidRPr="00DA401B">
        <w:t>que e</w:t>
      </w:r>
      <w:r w:rsidR="001B2278" w:rsidRPr="00DA401B">
        <w:t>l 73% de los estudiantes estuvo Muy de Acuerdo en que las TIC son importantes para el aprendizaje, mientras que el 25% estuvo De Acuerdo y solo el 2% estuvo Algo de Acuerdo.</w:t>
      </w:r>
      <w:r w:rsidR="005D1F6D">
        <w:rPr>
          <w:rFonts w:ascii="Arial" w:hAnsi="Arial" w:cs="Arial"/>
        </w:rPr>
        <w:t xml:space="preserve"> </w:t>
      </w:r>
      <w:bookmarkStart w:id="109" w:name="_Toc139285051"/>
    </w:p>
    <w:p w14:paraId="5DFE5CA8" w14:textId="6F072A4B" w:rsidR="00DF1701" w:rsidRPr="00073B98" w:rsidRDefault="005F56DE" w:rsidP="005F56DE">
      <w:pPr>
        <w:pStyle w:val="Descripcin"/>
        <w:rPr>
          <w:rFonts w:ascii="Times New Roman" w:hAnsi="Times New Roman"/>
          <w:b w:val="0"/>
          <w:bCs w:val="0"/>
        </w:rPr>
      </w:pPr>
      <w:bookmarkStart w:id="110" w:name="_Toc146395944"/>
      <w:r w:rsidRPr="00073B98">
        <w:rPr>
          <w:rFonts w:ascii="Times New Roman" w:hAnsi="Times New Roman"/>
          <w:b w:val="0"/>
          <w:bCs w:val="0"/>
        </w:rPr>
        <w:t xml:space="preserve">Figura </w:t>
      </w:r>
      <w:r w:rsidRPr="00073B98">
        <w:rPr>
          <w:rFonts w:ascii="Times New Roman" w:hAnsi="Times New Roman"/>
          <w:b w:val="0"/>
          <w:bCs w:val="0"/>
        </w:rPr>
        <w:fldChar w:fldCharType="begin"/>
      </w:r>
      <w:r w:rsidRPr="00073B98">
        <w:rPr>
          <w:rFonts w:ascii="Times New Roman" w:hAnsi="Times New Roman"/>
          <w:b w:val="0"/>
          <w:bCs w:val="0"/>
        </w:rPr>
        <w:instrText xml:space="preserve"> SEQ Figura \* ARABIC </w:instrText>
      </w:r>
      <w:r w:rsidRPr="00073B98">
        <w:rPr>
          <w:rFonts w:ascii="Times New Roman" w:hAnsi="Times New Roman"/>
          <w:b w:val="0"/>
          <w:bCs w:val="0"/>
        </w:rPr>
        <w:fldChar w:fldCharType="separate"/>
      </w:r>
      <w:r w:rsidR="00911500" w:rsidRPr="00073B98">
        <w:rPr>
          <w:rFonts w:ascii="Times New Roman" w:hAnsi="Times New Roman"/>
          <w:b w:val="0"/>
          <w:bCs w:val="0"/>
          <w:noProof/>
        </w:rPr>
        <w:t>12</w:t>
      </w:r>
      <w:r w:rsidRPr="00073B98">
        <w:rPr>
          <w:rFonts w:ascii="Times New Roman" w:hAnsi="Times New Roman"/>
          <w:b w:val="0"/>
          <w:bCs w:val="0"/>
        </w:rPr>
        <w:fldChar w:fldCharType="end"/>
      </w:r>
    </w:p>
    <w:p w14:paraId="351B3AAB" w14:textId="0B3BADBF" w:rsidR="001B2278" w:rsidRDefault="001B2278" w:rsidP="00DF1701">
      <w:pPr>
        <w:pStyle w:val="Descripcin"/>
        <w:ind w:left="709" w:right="1145" w:firstLine="0"/>
        <w:rPr>
          <w:rFonts w:ascii="Times New Roman" w:hAnsi="Times New Roman"/>
          <w:b w:val="0"/>
          <w:bCs w:val="0"/>
          <w:i/>
          <w:iCs/>
        </w:rPr>
      </w:pPr>
      <w:r w:rsidRPr="006711B8">
        <w:rPr>
          <w:rFonts w:ascii="Times New Roman" w:hAnsi="Times New Roman"/>
          <w:b w:val="0"/>
          <w:bCs w:val="0"/>
          <w:i/>
          <w:iCs/>
        </w:rPr>
        <w:t>Indique si la Tecnologías de Información y Comunicación (por ejemplo: celulares, tabletas, computadoras portátiles y computadoras de escritorio) son importantes para e</w:t>
      </w:r>
      <w:r w:rsidR="00DF1701">
        <w:rPr>
          <w:rFonts w:ascii="Times New Roman" w:hAnsi="Times New Roman"/>
          <w:b w:val="0"/>
          <w:bCs w:val="0"/>
          <w:i/>
          <w:iCs/>
        </w:rPr>
        <w:t xml:space="preserve">l </w:t>
      </w:r>
      <w:r w:rsidRPr="006711B8">
        <w:rPr>
          <w:rFonts w:ascii="Times New Roman" w:hAnsi="Times New Roman"/>
          <w:b w:val="0"/>
          <w:bCs w:val="0"/>
          <w:i/>
          <w:iCs/>
        </w:rPr>
        <w:t>aprendizaje</w:t>
      </w:r>
      <w:bookmarkEnd w:id="109"/>
      <w:bookmarkEnd w:id="110"/>
      <w:r w:rsidR="006711B8">
        <w:rPr>
          <w:rFonts w:ascii="Times New Roman" w:hAnsi="Times New Roman"/>
          <w:b w:val="0"/>
          <w:bCs w:val="0"/>
          <w:i/>
          <w:iCs/>
        </w:rPr>
        <w:t>.</w:t>
      </w:r>
    </w:p>
    <w:p w14:paraId="727F0667" w14:textId="2C42C90A" w:rsidR="006711B8" w:rsidRPr="006711B8" w:rsidRDefault="006711B8" w:rsidP="006711B8">
      <w:r>
        <w:rPr>
          <w:noProof/>
        </w:rPr>
        <w:drawing>
          <wp:inline distT="0" distB="0" distL="0" distR="0" wp14:anchorId="19274599" wp14:editId="0D5BCCAB">
            <wp:extent cx="4691270" cy="2295525"/>
            <wp:effectExtent l="0" t="0" r="14605" b="9525"/>
            <wp:docPr id="647100293" name="Gráfico 1">
              <a:extLst xmlns:a="http://schemas.openxmlformats.org/drawingml/2006/main">
                <a:ext uri="{FF2B5EF4-FFF2-40B4-BE49-F238E27FC236}">
                  <a16:creationId xmlns:a16="http://schemas.microsoft.com/office/drawing/2014/main" id="{3E25A520-8C1E-98F4-3BE1-A58973627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795D22" w14:textId="67329068" w:rsidR="006711B8" w:rsidRDefault="00073B98" w:rsidP="00073B98">
      <w:pPr>
        <w:ind w:left="709" w:right="1287" w:firstLine="0"/>
        <w:jc w:val="both"/>
        <w:rPr>
          <w:rFonts w:ascii="Times New Roman" w:hAnsi="Times New Roman"/>
          <w:i/>
          <w:iCs/>
          <w:sz w:val="20"/>
          <w:szCs w:val="20"/>
        </w:rPr>
      </w:pPr>
      <w:r>
        <w:rPr>
          <w:rFonts w:ascii="Times New Roman" w:hAnsi="Times New Roman"/>
          <w:i/>
          <w:iCs/>
          <w:sz w:val="20"/>
          <w:szCs w:val="20"/>
        </w:rPr>
        <w:t xml:space="preserve">Nota. </w:t>
      </w:r>
      <w:r w:rsidR="006711B8">
        <w:rPr>
          <w:rFonts w:ascii="Times New Roman" w:hAnsi="Times New Roman"/>
          <w:i/>
          <w:iCs/>
          <w:sz w:val="20"/>
          <w:szCs w:val="20"/>
        </w:rPr>
        <w:t>Fuente: C2. Aprendizaje Ubicuo-Estudiantes</w:t>
      </w:r>
      <w:r>
        <w:rPr>
          <w:rFonts w:ascii="Times New Roman" w:hAnsi="Times New Roman"/>
          <w:i/>
          <w:iCs/>
          <w:sz w:val="20"/>
          <w:szCs w:val="20"/>
        </w:rPr>
        <w:t>. Muy de acuerdo 91 / De acuerdo 23 / Algo de acuerdo 3</w:t>
      </w:r>
    </w:p>
    <w:p w14:paraId="7DD391CD" w14:textId="77777777" w:rsidR="006711B8" w:rsidRDefault="006711B8" w:rsidP="00073B98">
      <w:pPr>
        <w:ind w:right="384" w:firstLine="0"/>
        <w:jc w:val="both"/>
        <w:rPr>
          <w:rFonts w:cs="Calibri"/>
          <w:b/>
          <w:bCs/>
          <w:i/>
          <w:iCs/>
          <w:sz w:val="20"/>
          <w:szCs w:val="20"/>
        </w:rPr>
      </w:pPr>
    </w:p>
    <w:p w14:paraId="598C59B9" w14:textId="6010FFD2" w:rsidR="001B2278" w:rsidRPr="00116F54" w:rsidRDefault="00116F54" w:rsidP="00D11062">
      <w:pPr>
        <w:spacing w:line="480" w:lineRule="auto"/>
        <w:ind w:left="11"/>
        <w:jc w:val="both"/>
        <w:rPr>
          <w:rFonts w:cs="Calibri"/>
          <w:b/>
          <w:bCs/>
          <w:i/>
          <w:iCs/>
          <w:sz w:val="24"/>
          <w:szCs w:val="24"/>
        </w:rPr>
      </w:pPr>
      <w:r w:rsidRPr="00116F54">
        <w:rPr>
          <w:rFonts w:ascii="Times New Roman" w:hAnsi="Times New Roman"/>
          <w:sz w:val="24"/>
          <w:szCs w:val="24"/>
        </w:rPr>
        <w:t>Las TIC son de gran relevancia para los educadores y diseñadores de programas educativos, ya que destacan la importancia de integrar de manera efectiva las TIC en las clases para mejorar la experiencia de aprendizaje de los estudiantes. Además, subrayan la necesidad de asegurar una buena conectividad a internet para facilitar el acceso a los recursos digitales y garantizar una experiencia educativa enriquecedora</w:t>
      </w:r>
      <w:r>
        <w:rPr>
          <w:rFonts w:ascii="Times New Roman" w:hAnsi="Times New Roman"/>
          <w:sz w:val="24"/>
          <w:szCs w:val="24"/>
        </w:rPr>
        <w:t>.</w:t>
      </w:r>
    </w:p>
    <w:p w14:paraId="3E31CF69" w14:textId="73CC316A" w:rsidR="00DF1701" w:rsidRDefault="00EB1B49" w:rsidP="004D6A40">
      <w:pPr>
        <w:pStyle w:val="NormalWeb"/>
        <w:spacing w:before="0" w:beforeAutospacing="0" w:after="0" w:afterAutospacing="0" w:line="480" w:lineRule="auto"/>
        <w:ind w:left="11"/>
        <w:jc w:val="both"/>
      </w:pPr>
      <w:r>
        <w:t>Al consultar a los encuestados</w:t>
      </w:r>
      <w:r w:rsidR="00CA5B92" w:rsidRPr="006711B8">
        <w:t xml:space="preserve"> ¿Cuáles de los siguientes recursos tecnológicos utiliza en las clases de la Universidad Nacional? </w:t>
      </w:r>
      <w:r>
        <w:t>Estos se</w:t>
      </w:r>
      <w:r w:rsidR="002F5C58" w:rsidRPr="006711B8">
        <w:t xml:space="preserve"> perciben en cada uno de los recursos que utilizan y la cantidad de estudiantes resumida en la siguiente </w:t>
      </w:r>
      <w:r w:rsidR="00E815BD" w:rsidRPr="006711B8">
        <w:t xml:space="preserve">Tabla </w:t>
      </w:r>
      <w:r w:rsidR="00DF1701">
        <w:t>20</w:t>
      </w:r>
      <w:r w:rsidR="00E815BD" w:rsidRPr="006711B8">
        <w:t>.</w:t>
      </w:r>
    </w:p>
    <w:p w14:paraId="79B45F39" w14:textId="77777777" w:rsidR="004D6A40" w:rsidRPr="006711B8" w:rsidRDefault="004D6A40" w:rsidP="004D6A40">
      <w:pPr>
        <w:pStyle w:val="NormalWeb"/>
        <w:spacing w:before="0" w:beforeAutospacing="0" w:after="0" w:afterAutospacing="0" w:line="480" w:lineRule="auto"/>
        <w:ind w:left="11"/>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tblGrid>
      <w:tr w:rsidR="00275AED" w14:paraId="6E6AA4CC" w14:textId="77777777" w:rsidTr="00275AED">
        <w:trPr>
          <w:trHeight w:val="454"/>
        </w:trPr>
        <w:tc>
          <w:tcPr>
            <w:tcW w:w="9357" w:type="dxa"/>
          </w:tcPr>
          <w:p w14:paraId="36E79C79" w14:textId="4CEBE0C3" w:rsidR="00275AED" w:rsidRPr="00275AED" w:rsidRDefault="00275AED" w:rsidP="00DF1701">
            <w:pPr>
              <w:pStyle w:val="Descripcin"/>
              <w:ind w:firstLine="0"/>
              <w:rPr>
                <w:rFonts w:ascii="Times New Roman" w:hAnsi="Times New Roman"/>
                <w:b w:val="0"/>
                <w:bCs w:val="0"/>
              </w:rPr>
            </w:pPr>
            <w:bookmarkStart w:id="111" w:name="_Toc146396582"/>
            <w:r w:rsidRPr="00275AED">
              <w:rPr>
                <w:rFonts w:ascii="Times New Roman" w:hAnsi="Times New Roman"/>
                <w:b w:val="0"/>
                <w:bCs w:val="0"/>
              </w:rPr>
              <w:lastRenderedPageBreak/>
              <w:t xml:space="preserve">Tabla </w:t>
            </w:r>
            <w:r w:rsidRPr="00275AED">
              <w:rPr>
                <w:rFonts w:ascii="Times New Roman" w:hAnsi="Times New Roman"/>
                <w:b w:val="0"/>
                <w:bCs w:val="0"/>
              </w:rPr>
              <w:fldChar w:fldCharType="begin"/>
            </w:r>
            <w:r w:rsidRPr="00275AED">
              <w:rPr>
                <w:rFonts w:ascii="Times New Roman" w:hAnsi="Times New Roman"/>
                <w:b w:val="0"/>
                <w:bCs w:val="0"/>
              </w:rPr>
              <w:instrText xml:space="preserve"> SEQ Tabla \* ARABIC </w:instrText>
            </w:r>
            <w:r w:rsidRPr="00275AED">
              <w:rPr>
                <w:rFonts w:ascii="Times New Roman" w:hAnsi="Times New Roman"/>
                <w:b w:val="0"/>
                <w:bCs w:val="0"/>
              </w:rPr>
              <w:fldChar w:fldCharType="separate"/>
            </w:r>
            <w:r w:rsidRPr="00275AED">
              <w:rPr>
                <w:rFonts w:ascii="Times New Roman" w:hAnsi="Times New Roman"/>
                <w:b w:val="0"/>
                <w:bCs w:val="0"/>
                <w:noProof/>
              </w:rPr>
              <w:t>20</w:t>
            </w:r>
            <w:r w:rsidRPr="00275AED">
              <w:rPr>
                <w:rFonts w:ascii="Times New Roman" w:hAnsi="Times New Roman"/>
                <w:b w:val="0"/>
                <w:bCs w:val="0"/>
              </w:rPr>
              <w:fldChar w:fldCharType="end"/>
            </w:r>
          </w:p>
        </w:tc>
      </w:tr>
      <w:tr w:rsidR="00275AED" w14:paraId="37A75C92" w14:textId="77777777" w:rsidTr="00275AED">
        <w:trPr>
          <w:trHeight w:val="454"/>
        </w:trPr>
        <w:tc>
          <w:tcPr>
            <w:tcW w:w="9357" w:type="dxa"/>
            <w:tcBorders>
              <w:bottom w:val="single" w:sz="4" w:space="0" w:color="auto"/>
            </w:tcBorders>
          </w:tcPr>
          <w:p w14:paraId="0C4113F5" w14:textId="090CDDD1" w:rsidR="00275AED" w:rsidRDefault="00275AED" w:rsidP="00DF1701">
            <w:pPr>
              <w:pStyle w:val="Descripcin"/>
              <w:ind w:firstLine="0"/>
              <w:rPr>
                <w:rFonts w:ascii="Times New Roman" w:hAnsi="Times New Roman"/>
                <w:i/>
                <w:iCs/>
              </w:rPr>
            </w:pPr>
            <w:bookmarkStart w:id="112" w:name="_Toc152692747"/>
            <w:r w:rsidRPr="00116F54">
              <w:rPr>
                <w:rFonts w:ascii="Times New Roman" w:hAnsi="Times New Roman"/>
                <w:b w:val="0"/>
                <w:bCs w:val="0"/>
                <w:i/>
                <w:iCs/>
              </w:rPr>
              <w:t>¿Cuáles recursos tecnológicos utiliza en las clases de la Universidad Nacional?</w:t>
            </w:r>
            <w:bookmarkEnd w:id="112"/>
          </w:p>
        </w:tc>
      </w:tr>
      <w:bookmarkEnd w:id="111"/>
    </w:tbl>
    <w:p w14:paraId="5C535F56" w14:textId="6035BFD3" w:rsidR="002F5C58" w:rsidRPr="00116F54" w:rsidRDefault="002F5C58" w:rsidP="00897B8D">
      <w:pPr>
        <w:pStyle w:val="Descripcin"/>
        <w:ind w:firstLine="0"/>
        <w:rPr>
          <w:rFonts w:ascii="Times New Roman" w:hAnsi="Times New Roman"/>
          <w:b w:val="0"/>
          <w:bCs w:val="0"/>
        </w:rPr>
      </w:pPr>
    </w:p>
    <w:tbl>
      <w:tblPr>
        <w:tblStyle w:val="Tablaconcuadrcula"/>
        <w:tblW w:w="9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844"/>
        <w:gridCol w:w="1703"/>
        <w:gridCol w:w="1826"/>
        <w:gridCol w:w="1594"/>
      </w:tblGrid>
      <w:tr w:rsidR="00E43127" w14:paraId="26F4639E" w14:textId="1C5BC00F" w:rsidTr="00275AED">
        <w:trPr>
          <w:trHeight w:val="397"/>
        </w:trPr>
        <w:tc>
          <w:tcPr>
            <w:tcW w:w="2547" w:type="dxa"/>
            <w:tcBorders>
              <w:bottom w:val="single" w:sz="4" w:space="0" w:color="auto"/>
            </w:tcBorders>
            <w:shd w:val="clear" w:color="auto" w:fill="auto"/>
            <w:vAlign w:val="center"/>
          </w:tcPr>
          <w:p w14:paraId="7E72672D" w14:textId="05419EB9" w:rsidR="00E43127" w:rsidRPr="000D0941" w:rsidRDefault="00E43127" w:rsidP="00275AED">
            <w:pPr>
              <w:pStyle w:val="NormalWeb"/>
              <w:spacing w:before="0" w:beforeAutospacing="0" w:after="0" w:afterAutospacing="0"/>
              <w:ind w:hanging="107"/>
              <w:rPr>
                <w:b/>
                <w:bCs/>
                <w:sz w:val="20"/>
                <w:szCs w:val="20"/>
              </w:rPr>
            </w:pPr>
            <w:r w:rsidRPr="000D0941">
              <w:rPr>
                <w:b/>
                <w:bCs/>
                <w:sz w:val="20"/>
                <w:szCs w:val="20"/>
              </w:rPr>
              <w:t>Recursos Tecnológicos</w:t>
            </w:r>
          </w:p>
        </w:tc>
        <w:tc>
          <w:tcPr>
            <w:tcW w:w="1844" w:type="dxa"/>
            <w:tcBorders>
              <w:bottom w:val="single" w:sz="4" w:space="0" w:color="auto"/>
            </w:tcBorders>
            <w:shd w:val="clear" w:color="auto" w:fill="auto"/>
            <w:vAlign w:val="center"/>
          </w:tcPr>
          <w:p w14:paraId="05ED1E64" w14:textId="577379B7" w:rsidR="00E43127" w:rsidRPr="000D0941" w:rsidRDefault="00E43127" w:rsidP="00275AED">
            <w:pPr>
              <w:pStyle w:val="NormalWeb"/>
              <w:spacing w:before="0" w:beforeAutospacing="0" w:after="0" w:afterAutospacing="0"/>
              <w:ind w:firstLine="0"/>
              <w:jc w:val="center"/>
              <w:rPr>
                <w:b/>
                <w:bCs/>
                <w:sz w:val="20"/>
                <w:szCs w:val="20"/>
              </w:rPr>
            </w:pPr>
            <w:r>
              <w:rPr>
                <w:b/>
                <w:bCs/>
                <w:sz w:val="20"/>
                <w:szCs w:val="20"/>
              </w:rPr>
              <w:t>Nada Frecuente (1)</w:t>
            </w:r>
          </w:p>
        </w:tc>
        <w:tc>
          <w:tcPr>
            <w:tcW w:w="1703" w:type="dxa"/>
            <w:tcBorders>
              <w:bottom w:val="single" w:sz="4" w:space="0" w:color="auto"/>
            </w:tcBorders>
            <w:shd w:val="clear" w:color="auto" w:fill="auto"/>
            <w:vAlign w:val="center"/>
          </w:tcPr>
          <w:p w14:paraId="74B38B50" w14:textId="14840747" w:rsidR="00E43127" w:rsidRPr="000D0941" w:rsidRDefault="00E43127" w:rsidP="00275AED">
            <w:pPr>
              <w:pStyle w:val="NormalWeb"/>
              <w:spacing w:before="0" w:beforeAutospacing="0" w:after="0" w:afterAutospacing="0"/>
              <w:ind w:firstLine="0"/>
              <w:jc w:val="center"/>
              <w:rPr>
                <w:b/>
                <w:bCs/>
                <w:sz w:val="20"/>
                <w:szCs w:val="20"/>
              </w:rPr>
            </w:pPr>
            <w:r>
              <w:rPr>
                <w:b/>
                <w:bCs/>
                <w:sz w:val="20"/>
                <w:szCs w:val="20"/>
              </w:rPr>
              <w:t>Algo Frecuente (2)</w:t>
            </w:r>
          </w:p>
        </w:tc>
        <w:tc>
          <w:tcPr>
            <w:tcW w:w="1826" w:type="dxa"/>
            <w:tcBorders>
              <w:bottom w:val="single" w:sz="4" w:space="0" w:color="auto"/>
            </w:tcBorders>
            <w:shd w:val="clear" w:color="auto" w:fill="auto"/>
            <w:vAlign w:val="center"/>
          </w:tcPr>
          <w:p w14:paraId="76B0E61D" w14:textId="4CDB0E00" w:rsidR="00E43127" w:rsidRDefault="00E43127" w:rsidP="00275AED">
            <w:pPr>
              <w:pStyle w:val="NormalWeb"/>
              <w:spacing w:before="0" w:beforeAutospacing="0" w:after="0" w:afterAutospacing="0"/>
              <w:ind w:firstLine="0"/>
              <w:jc w:val="center"/>
              <w:rPr>
                <w:b/>
                <w:bCs/>
                <w:sz w:val="20"/>
                <w:szCs w:val="20"/>
              </w:rPr>
            </w:pPr>
            <w:r>
              <w:rPr>
                <w:b/>
                <w:bCs/>
                <w:sz w:val="20"/>
                <w:szCs w:val="20"/>
              </w:rPr>
              <w:t>Frecuentemente (3)</w:t>
            </w:r>
          </w:p>
        </w:tc>
        <w:tc>
          <w:tcPr>
            <w:tcW w:w="1594" w:type="dxa"/>
            <w:tcBorders>
              <w:bottom w:val="single" w:sz="4" w:space="0" w:color="auto"/>
            </w:tcBorders>
            <w:shd w:val="clear" w:color="auto" w:fill="auto"/>
            <w:vAlign w:val="center"/>
          </w:tcPr>
          <w:p w14:paraId="06E3CDD4" w14:textId="6B83704C" w:rsidR="00E43127" w:rsidRDefault="00E43127" w:rsidP="00275AED">
            <w:pPr>
              <w:pStyle w:val="NormalWeb"/>
              <w:spacing w:before="0" w:beforeAutospacing="0" w:after="0" w:afterAutospacing="0"/>
              <w:ind w:firstLine="0"/>
              <w:jc w:val="center"/>
              <w:rPr>
                <w:b/>
                <w:bCs/>
                <w:sz w:val="20"/>
                <w:szCs w:val="20"/>
              </w:rPr>
            </w:pPr>
            <w:r>
              <w:rPr>
                <w:b/>
                <w:bCs/>
                <w:sz w:val="20"/>
                <w:szCs w:val="20"/>
              </w:rPr>
              <w:t>Muy Frecuentemente (4)</w:t>
            </w:r>
          </w:p>
        </w:tc>
      </w:tr>
      <w:tr w:rsidR="00E43127" w14:paraId="3A15B250" w14:textId="6C5BF157" w:rsidTr="00275AED">
        <w:trPr>
          <w:trHeight w:val="397"/>
        </w:trPr>
        <w:tc>
          <w:tcPr>
            <w:tcW w:w="2547" w:type="dxa"/>
            <w:tcBorders>
              <w:top w:val="single" w:sz="4" w:space="0" w:color="auto"/>
            </w:tcBorders>
            <w:shd w:val="clear" w:color="auto" w:fill="auto"/>
          </w:tcPr>
          <w:p w14:paraId="40B4B68C" w14:textId="3E218D2F" w:rsidR="00E43127" w:rsidRPr="000D0941" w:rsidRDefault="00AC7F65">
            <w:pPr>
              <w:pStyle w:val="NormalWeb"/>
              <w:numPr>
                <w:ilvl w:val="0"/>
                <w:numId w:val="85"/>
              </w:numPr>
              <w:spacing w:before="0" w:beforeAutospacing="0" w:after="0" w:afterAutospacing="0"/>
              <w:ind w:left="177" w:hanging="177"/>
              <w:jc w:val="both"/>
              <w:rPr>
                <w:sz w:val="20"/>
                <w:szCs w:val="20"/>
              </w:rPr>
            </w:pPr>
            <w:r>
              <w:rPr>
                <w:sz w:val="20"/>
                <w:szCs w:val="20"/>
              </w:rPr>
              <w:t>Redes Sociales</w:t>
            </w:r>
          </w:p>
        </w:tc>
        <w:tc>
          <w:tcPr>
            <w:tcW w:w="1844" w:type="dxa"/>
            <w:tcBorders>
              <w:top w:val="single" w:sz="4" w:space="0" w:color="auto"/>
            </w:tcBorders>
            <w:shd w:val="clear" w:color="auto" w:fill="auto"/>
            <w:vAlign w:val="center"/>
          </w:tcPr>
          <w:p w14:paraId="6FCBE7E8" w14:textId="26FA1CF0"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47</w:t>
            </w:r>
          </w:p>
        </w:tc>
        <w:tc>
          <w:tcPr>
            <w:tcW w:w="1703" w:type="dxa"/>
            <w:tcBorders>
              <w:top w:val="single" w:sz="4" w:space="0" w:color="auto"/>
            </w:tcBorders>
            <w:shd w:val="clear" w:color="auto" w:fill="auto"/>
            <w:vAlign w:val="center"/>
          </w:tcPr>
          <w:p w14:paraId="7C8CA152" w14:textId="5E605849"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28</w:t>
            </w:r>
          </w:p>
        </w:tc>
        <w:tc>
          <w:tcPr>
            <w:tcW w:w="1826" w:type="dxa"/>
            <w:tcBorders>
              <w:top w:val="single" w:sz="4" w:space="0" w:color="auto"/>
            </w:tcBorders>
            <w:shd w:val="clear" w:color="auto" w:fill="auto"/>
            <w:vAlign w:val="center"/>
          </w:tcPr>
          <w:p w14:paraId="68D3EB6C" w14:textId="5E4F49F8"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24</w:t>
            </w:r>
          </w:p>
        </w:tc>
        <w:tc>
          <w:tcPr>
            <w:tcW w:w="1594" w:type="dxa"/>
            <w:tcBorders>
              <w:top w:val="single" w:sz="4" w:space="0" w:color="auto"/>
            </w:tcBorders>
            <w:shd w:val="clear" w:color="auto" w:fill="auto"/>
            <w:vAlign w:val="center"/>
          </w:tcPr>
          <w:p w14:paraId="1E4680B5" w14:textId="7942D8D5"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18</w:t>
            </w:r>
          </w:p>
        </w:tc>
      </w:tr>
      <w:tr w:rsidR="00E43127" w14:paraId="1CFDEF5F" w14:textId="11C45B06" w:rsidTr="00275AED">
        <w:trPr>
          <w:trHeight w:val="397"/>
        </w:trPr>
        <w:tc>
          <w:tcPr>
            <w:tcW w:w="2547" w:type="dxa"/>
            <w:shd w:val="clear" w:color="auto" w:fill="auto"/>
          </w:tcPr>
          <w:p w14:paraId="50B4CD52" w14:textId="61B58001" w:rsidR="00E43127" w:rsidRPr="000D0941" w:rsidRDefault="00AC7F65">
            <w:pPr>
              <w:pStyle w:val="NormalWeb"/>
              <w:numPr>
                <w:ilvl w:val="0"/>
                <w:numId w:val="85"/>
              </w:numPr>
              <w:spacing w:before="0" w:beforeAutospacing="0" w:after="0" w:afterAutospacing="0"/>
              <w:ind w:left="177" w:hanging="177"/>
              <w:jc w:val="both"/>
              <w:rPr>
                <w:sz w:val="20"/>
                <w:szCs w:val="20"/>
              </w:rPr>
            </w:pPr>
            <w:r>
              <w:rPr>
                <w:sz w:val="20"/>
                <w:szCs w:val="20"/>
              </w:rPr>
              <w:t>Celular</w:t>
            </w:r>
          </w:p>
        </w:tc>
        <w:tc>
          <w:tcPr>
            <w:tcW w:w="1844" w:type="dxa"/>
            <w:shd w:val="clear" w:color="auto" w:fill="auto"/>
            <w:vAlign w:val="center"/>
          </w:tcPr>
          <w:p w14:paraId="43359270" w14:textId="16308126"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38</w:t>
            </w:r>
          </w:p>
        </w:tc>
        <w:tc>
          <w:tcPr>
            <w:tcW w:w="1703" w:type="dxa"/>
            <w:shd w:val="clear" w:color="auto" w:fill="auto"/>
            <w:vAlign w:val="center"/>
          </w:tcPr>
          <w:p w14:paraId="793FBB36" w14:textId="2752C79B"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26</w:t>
            </w:r>
          </w:p>
        </w:tc>
        <w:tc>
          <w:tcPr>
            <w:tcW w:w="1826" w:type="dxa"/>
            <w:shd w:val="clear" w:color="auto" w:fill="auto"/>
            <w:vAlign w:val="center"/>
          </w:tcPr>
          <w:p w14:paraId="5DF69A00" w14:textId="434C3D50"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22</w:t>
            </w:r>
          </w:p>
        </w:tc>
        <w:tc>
          <w:tcPr>
            <w:tcW w:w="1594" w:type="dxa"/>
            <w:shd w:val="clear" w:color="auto" w:fill="auto"/>
            <w:vAlign w:val="center"/>
          </w:tcPr>
          <w:p w14:paraId="34E4C2A8" w14:textId="4331F15F"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31</w:t>
            </w:r>
          </w:p>
        </w:tc>
      </w:tr>
      <w:tr w:rsidR="00E43127" w14:paraId="3908E982" w14:textId="470C79D4" w:rsidTr="00275AED">
        <w:trPr>
          <w:trHeight w:val="397"/>
        </w:trPr>
        <w:tc>
          <w:tcPr>
            <w:tcW w:w="2547" w:type="dxa"/>
            <w:shd w:val="clear" w:color="auto" w:fill="auto"/>
          </w:tcPr>
          <w:p w14:paraId="2D94EB0C" w14:textId="3534E4D3" w:rsidR="00E43127" w:rsidRPr="000D0941" w:rsidRDefault="00AC7F65">
            <w:pPr>
              <w:pStyle w:val="NormalWeb"/>
              <w:numPr>
                <w:ilvl w:val="0"/>
                <w:numId w:val="85"/>
              </w:numPr>
              <w:spacing w:before="0" w:beforeAutospacing="0" w:after="0" w:afterAutospacing="0"/>
              <w:ind w:left="177" w:hanging="177"/>
              <w:jc w:val="both"/>
              <w:rPr>
                <w:sz w:val="20"/>
                <w:szCs w:val="20"/>
              </w:rPr>
            </w:pPr>
            <w:r>
              <w:rPr>
                <w:sz w:val="20"/>
                <w:szCs w:val="20"/>
              </w:rPr>
              <w:t>Foros</w:t>
            </w:r>
          </w:p>
        </w:tc>
        <w:tc>
          <w:tcPr>
            <w:tcW w:w="1844" w:type="dxa"/>
            <w:shd w:val="clear" w:color="auto" w:fill="auto"/>
            <w:vAlign w:val="center"/>
          </w:tcPr>
          <w:p w14:paraId="450A020D" w14:textId="799753FC"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21</w:t>
            </w:r>
          </w:p>
        </w:tc>
        <w:tc>
          <w:tcPr>
            <w:tcW w:w="1703" w:type="dxa"/>
            <w:shd w:val="clear" w:color="auto" w:fill="auto"/>
            <w:vAlign w:val="center"/>
          </w:tcPr>
          <w:p w14:paraId="2BFD8CA2" w14:textId="5A20D7D0"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38</w:t>
            </w:r>
          </w:p>
        </w:tc>
        <w:tc>
          <w:tcPr>
            <w:tcW w:w="1826" w:type="dxa"/>
            <w:shd w:val="clear" w:color="auto" w:fill="auto"/>
            <w:vAlign w:val="center"/>
          </w:tcPr>
          <w:p w14:paraId="16B1A280" w14:textId="6A6BBD62"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43</w:t>
            </w:r>
          </w:p>
        </w:tc>
        <w:tc>
          <w:tcPr>
            <w:tcW w:w="1594" w:type="dxa"/>
            <w:shd w:val="clear" w:color="auto" w:fill="auto"/>
            <w:vAlign w:val="center"/>
          </w:tcPr>
          <w:p w14:paraId="44AA88D7" w14:textId="1A41B416"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15</w:t>
            </w:r>
          </w:p>
        </w:tc>
      </w:tr>
      <w:tr w:rsidR="00E43127" w14:paraId="16CA6FC0" w14:textId="5D507D3D" w:rsidTr="00275AED">
        <w:trPr>
          <w:trHeight w:val="397"/>
        </w:trPr>
        <w:tc>
          <w:tcPr>
            <w:tcW w:w="2547" w:type="dxa"/>
            <w:shd w:val="clear" w:color="auto" w:fill="auto"/>
          </w:tcPr>
          <w:p w14:paraId="7CC6FFA8" w14:textId="7897C525" w:rsidR="00E43127" w:rsidRPr="000D0941" w:rsidRDefault="00AC7F65">
            <w:pPr>
              <w:pStyle w:val="NormalWeb"/>
              <w:numPr>
                <w:ilvl w:val="0"/>
                <w:numId w:val="85"/>
              </w:numPr>
              <w:spacing w:before="0" w:beforeAutospacing="0" w:after="0" w:afterAutospacing="0"/>
              <w:ind w:left="177" w:hanging="177"/>
              <w:jc w:val="both"/>
              <w:rPr>
                <w:sz w:val="20"/>
                <w:szCs w:val="20"/>
              </w:rPr>
            </w:pPr>
            <w:r>
              <w:rPr>
                <w:sz w:val="20"/>
                <w:szCs w:val="20"/>
              </w:rPr>
              <w:t>Chats</w:t>
            </w:r>
          </w:p>
        </w:tc>
        <w:tc>
          <w:tcPr>
            <w:tcW w:w="1844" w:type="dxa"/>
            <w:shd w:val="clear" w:color="auto" w:fill="auto"/>
            <w:vAlign w:val="center"/>
          </w:tcPr>
          <w:p w14:paraId="794ADB52" w14:textId="22D48E4E"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21</w:t>
            </w:r>
          </w:p>
        </w:tc>
        <w:tc>
          <w:tcPr>
            <w:tcW w:w="1703" w:type="dxa"/>
            <w:shd w:val="clear" w:color="auto" w:fill="auto"/>
            <w:vAlign w:val="center"/>
          </w:tcPr>
          <w:p w14:paraId="47CCCC67" w14:textId="71B75A6B"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38</w:t>
            </w:r>
          </w:p>
        </w:tc>
        <w:tc>
          <w:tcPr>
            <w:tcW w:w="1826" w:type="dxa"/>
            <w:shd w:val="clear" w:color="auto" w:fill="auto"/>
            <w:vAlign w:val="center"/>
          </w:tcPr>
          <w:p w14:paraId="0658EAD2" w14:textId="2B1876BC"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43</w:t>
            </w:r>
          </w:p>
        </w:tc>
        <w:tc>
          <w:tcPr>
            <w:tcW w:w="1594" w:type="dxa"/>
            <w:shd w:val="clear" w:color="auto" w:fill="auto"/>
            <w:vAlign w:val="center"/>
          </w:tcPr>
          <w:p w14:paraId="73E184E5" w14:textId="3B3A24A7"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15</w:t>
            </w:r>
          </w:p>
        </w:tc>
      </w:tr>
      <w:tr w:rsidR="00E43127" w14:paraId="60970C54" w14:textId="2DB42913" w:rsidTr="00275AED">
        <w:trPr>
          <w:trHeight w:val="397"/>
        </w:trPr>
        <w:tc>
          <w:tcPr>
            <w:tcW w:w="2547" w:type="dxa"/>
            <w:shd w:val="clear" w:color="auto" w:fill="auto"/>
          </w:tcPr>
          <w:p w14:paraId="2572FA5B" w14:textId="1D73E426" w:rsidR="00E43127" w:rsidRPr="000D0941" w:rsidRDefault="00AC7F65">
            <w:pPr>
              <w:pStyle w:val="NormalWeb"/>
              <w:numPr>
                <w:ilvl w:val="0"/>
                <w:numId w:val="85"/>
              </w:numPr>
              <w:spacing w:before="0" w:beforeAutospacing="0" w:after="0" w:afterAutospacing="0"/>
              <w:ind w:left="177" w:hanging="177"/>
              <w:jc w:val="both"/>
              <w:rPr>
                <w:sz w:val="20"/>
                <w:szCs w:val="20"/>
              </w:rPr>
            </w:pPr>
            <w:r>
              <w:rPr>
                <w:sz w:val="20"/>
                <w:szCs w:val="20"/>
              </w:rPr>
              <w:t>Wikis</w:t>
            </w:r>
          </w:p>
        </w:tc>
        <w:tc>
          <w:tcPr>
            <w:tcW w:w="1844" w:type="dxa"/>
            <w:shd w:val="clear" w:color="auto" w:fill="auto"/>
            <w:vAlign w:val="center"/>
          </w:tcPr>
          <w:p w14:paraId="46FB44B5" w14:textId="4A118B1F"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21</w:t>
            </w:r>
          </w:p>
        </w:tc>
        <w:tc>
          <w:tcPr>
            <w:tcW w:w="1703" w:type="dxa"/>
            <w:shd w:val="clear" w:color="auto" w:fill="auto"/>
            <w:vAlign w:val="center"/>
          </w:tcPr>
          <w:p w14:paraId="3087B0D1" w14:textId="0F99023E"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38</w:t>
            </w:r>
          </w:p>
        </w:tc>
        <w:tc>
          <w:tcPr>
            <w:tcW w:w="1826" w:type="dxa"/>
            <w:shd w:val="clear" w:color="auto" w:fill="auto"/>
            <w:vAlign w:val="center"/>
          </w:tcPr>
          <w:p w14:paraId="41CFEB5B" w14:textId="7E107151"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43</w:t>
            </w:r>
          </w:p>
        </w:tc>
        <w:tc>
          <w:tcPr>
            <w:tcW w:w="1594" w:type="dxa"/>
            <w:shd w:val="clear" w:color="auto" w:fill="auto"/>
            <w:vAlign w:val="center"/>
          </w:tcPr>
          <w:p w14:paraId="73987652" w14:textId="6225FC55"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15</w:t>
            </w:r>
          </w:p>
        </w:tc>
      </w:tr>
      <w:tr w:rsidR="00E43127" w14:paraId="64163D96" w14:textId="3B001F60" w:rsidTr="00275AED">
        <w:trPr>
          <w:trHeight w:val="397"/>
        </w:trPr>
        <w:tc>
          <w:tcPr>
            <w:tcW w:w="2547" w:type="dxa"/>
            <w:shd w:val="clear" w:color="auto" w:fill="auto"/>
          </w:tcPr>
          <w:p w14:paraId="3AE4CBED" w14:textId="2B7B772B" w:rsidR="00E43127" w:rsidRPr="000D0941" w:rsidRDefault="009014FE">
            <w:pPr>
              <w:pStyle w:val="NormalWeb"/>
              <w:numPr>
                <w:ilvl w:val="0"/>
                <w:numId w:val="85"/>
              </w:numPr>
              <w:spacing w:before="0" w:beforeAutospacing="0" w:after="0" w:afterAutospacing="0"/>
              <w:ind w:left="177" w:hanging="177"/>
              <w:jc w:val="both"/>
              <w:rPr>
                <w:sz w:val="20"/>
                <w:szCs w:val="20"/>
              </w:rPr>
            </w:pPr>
            <w:r>
              <w:rPr>
                <w:sz w:val="20"/>
                <w:szCs w:val="20"/>
              </w:rPr>
              <w:t>Recursos Colaborativos</w:t>
            </w:r>
          </w:p>
        </w:tc>
        <w:tc>
          <w:tcPr>
            <w:tcW w:w="1844" w:type="dxa"/>
            <w:shd w:val="clear" w:color="auto" w:fill="auto"/>
            <w:vAlign w:val="center"/>
          </w:tcPr>
          <w:p w14:paraId="76702254" w14:textId="01B9AF29"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3</w:t>
            </w:r>
          </w:p>
        </w:tc>
        <w:tc>
          <w:tcPr>
            <w:tcW w:w="1703" w:type="dxa"/>
            <w:shd w:val="clear" w:color="auto" w:fill="auto"/>
            <w:vAlign w:val="center"/>
          </w:tcPr>
          <w:p w14:paraId="46E1EB8C" w14:textId="4F396A55"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1</w:t>
            </w:r>
            <w:r w:rsidR="009014FE" w:rsidRPr="0093311B">
              <w:rPr>
                <w:sz w:val="20"/>
                <w:szCs w:val="20"/>
              </w:rPr>
              <w:t>9</w:t>
            </w:r>
          </w:p>
        </w:tc>
        <w:tc>
          <w:tcPr>
            <w:tcW w:w="1826" w:type="dxa"/>
            <w:shd w:val="clear" w:color="auto" w:fill="auto"/>
            <w:vAlign w:val="center"/>
          </w:tcPr>
          <w:p w14:paraId="61DE3048" w14:textId="09E9C730"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45</w:t>
            </w:r>
          </w:p>
        </w:tc>
        <w:tc>
          <w:tcPr>
            <w:tcW w:w="1594" w:type="dxa"/>
            <w:shd w:val="clear" w:color="auto" w:fill="auto"/>
            <w:vAlign w:val="center"/>
          </w:tcPr>
          <w:p w14:paraId="0EC07BD2" w14:textId="41E77115" w:rsidR="00E43127" w:rsidRPr="0093311B" w:rsidRDefault="00AC7F65" w:rsidP="00AC7F65">
            <w:pPr>
              <w:pStyle w:val="NormalWeb"/>
              <w:spacing w:before="0" w:beforeAutospacing="0" w:after="0" w:afterAutospacing="0"/>
              <w:ind w:firstLine="0"/>
              <w:jc w:val="center"/>
              <w:rPr>
                <w:sz w:val="20"/>
                <w:szCs w:val="20"/>
              </w:rPr>
            </w:pPr>
            <w:r w:rsidRPr="0093311B">
              <w:rPr>
                <w:sz w:val="20"/>
                <w:szCs w:val="20"/>
              </w:rPr>
              <w:t>50</w:t>
            </w:r>
          </w:p>
        </w:tc>
      </w:tr>
      <w:tr w:rsidR="00E43127" w14:paraId="329E4752" w14:textId="095AE7E2" w:rsidTr="00275AED">
        <w:trPr>
          <w:trHeight w:val="397"/>
        </w:trPr>
        <w:tc>
          <w:tcPr>
            <w:tcW w:w="2547" w:type="dxa"/>
            <w:shd w:val="clear" w:color="auto" w:fill="auto"/>
          </w:tcPr>
          <w:p w14:paraId="3EDBFEE1" w14:textId="7FFDA324" w:rsidR="00E43127" w:rsidRPr="000D0941" w:rsidRDefault="00814DA1">
            <w:pPr>
              <w:pStyle w:val="NormalWeb"/>
              <w:numPr>
                <w:ilvl w:val="0"/>
                <w:numId w:val="85"/>
              </w:numPr>
              <w:spacing w:before="0" w:beforeAutospacing="0" w:after="0" w:afterAutospacing="0"/>
              <w:ind w:left="177" w:hanging="177"/>
              <w:jc w:val="both"/>
              <w:rPr>
                <w:sz w:val="20"/>
                <w:szCs w:val="20"/>
              </w:rPr>
            </w:pPr>
            <w:r>
              <w:rPr>
                <w:sz w:val="20"/>
                <w:szCs w:val="20"/>
              </w:rPr>
              <w:t xml:space="preserve">WhatsApp </w:t>
            </w:r>
          </w:p>
        </w:tc>
        <w:tc>
          <w:tcPr>
            <w:tcW w:w="1844" w:type="dxa"/>
            <w:shd w:val="clear" w:color="auto" w:fill="auto"/>
            <w:vAlign w:val="center"/>
          </w:tcPr>
          <w:p w14:paraId="18CDCA65" w14:textId="77100E0A" w:rsidR="00E43127" w:rsidRPr="0093311B" w:rsidRDefault="009014FE" w:rsidP="00AC7F65">
            <w:pPr>
              <w:pStyle w:val="NormalWeb"/>
              <w:spacing w:before="0" w:beforeAutospacing="0" w:after="0" w:afterAutospacing="0"/>
              <w:ind w:firstLine="0"/>
              <w:jc w:val="center"/>
              <w:rPr>
                <w:sz w:val="20"/>
                <w:szCs w:val="20"/>
              </w:rPr>
            </w:pPr>
            <w:r w:rsidRPr="0093311B">
              <w:rPr>
                <w:sz w:val="20"/>
                <w:szCs w:val="20"/>
              </w:rPr>
              <w:t>3</w:t>
            </w:r>
          </w:p>
        </w:tc>
        <w:tc>
          <w:tcPr>
            <w:tcW w:w="1703" w:type="dxa"/>
            <w:shd w:val="clear" w:color="auto" w:fill="auto"/>
            <w:vAlign w:val="center"/>
          </w:tcPr>
          <w:p w14:paraId="29DA3133" w14:textId="4068A6FF"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9</w:t>
            </w:r>
          </w:p>
        </w:tc>
        <w:tc>
          <w:tcPr>
            <w:tcW w:w="1826" w:type="dxa"/>
            <w:shd w:val="clear" w:color="auto" w:fill="auto"/>
            <w:vAlign w:val="center"/>
          </w:tcPr>
          <w:p w14:paraId="25B0F161" w14:textId="3E6B4F83"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23</w:t>
            </w:r>
          </w:p>
        </w:tc>
        <w:tc>
          <w:tcPr>
            <w:tcW w:w="1594" w:type="dxa"/>
            <w:shd w:val="clear" w:color="auto" w:fill="auto"/>
            <w:vAlign w:val="center"/>
          </w:tcPr>
          <w:p w14:paraId="7F7E6C3D" w14:textId="740DCBA6"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82</w:t>
            </w:r>
          </w:p>
        </w:tc>
      </w:tr>
      <w:tr w:rsidR="00E43127" w14:paraId="3EE79851" w14:textId="300B67A2" w:rsidTr="00275AED">
        <w:trPr>
          <w:trHeight w:val="397"/>
        </w:trPr>
        <w:tc>
          <w:tcPr>
            <w:tcW w:w="2547" w:type="dxa"/>
            <w:shd w:val="clear" w:color="auto" w:fill="auto"/>
          </w:tcPr>
          <w:p w14:paraId="2F380D1E" w14:textId="558180FE" w:rsidR="00E43127" w:rsidRPr="000D0941" w:rsidRDefault="00814DA1">
            <w:pPr>
              <w:pStyle w:val="NormalWeb"/>
              <w:numPr>
                <w:ilvl w:val="0"/>
                <w:numId w:val="85"/>
              </w:numPr>
              <w:spacing w:before="0" w:beforeAutospacing="0" w:after="0" w:afterAutospacing="0"/>
              <w:ind w:left="177" w:hanging="177"/>
              <w:jc w:val="both"/>
              <w:rPr>
                <w:sz w:val="20"/>
                <w:szCs w:val="20"/>
              </w:rPr>
            </w:pPr>
            <w:r>
              <w:rPr>
                <w:sz w:val="20"/>
                <w:szCs w:val="20"/>
              </w:rPr>
              <w:t>Correo Electrónico</w:t>
            </w:r>
          </w:p>
        </w:tc>
        <w:tc>
          <w:tcPr>
            <w:tcW w:w="1844" w:type="dxa"/>
            <w:shd w:val="clear" w:color="auto" w:fill="auto"/>
            <w:vAlign w:val="center"/>
          </w:tcPr>
          <w:p w14:paraId="145BF2DF" w14:textId="643E75F3"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2</w:t>
            </w:r>
          </w:p>
        </w:tc>
        <w:tc>
          <w:tcPr>
            <w:tcW w:w="1703" w:type="dxa"/>
            <w:shd w:val="clear" w:color="auto" w:fill="auto"/>
            <w:vAlign w:val="center"/>
          </w:tcPr>
          <w:p w14:paraId="2681069E" w14:textId="6B45A15E"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18</w:t>
            </w:r>
          </w:p>
        </w:tc>
        <w:tc>
          <w:tcPr>
            <w:tcW w:w="1826" w:type="dxa"/>
            <w:shd w:val="clear" w:color="auto" w:fill="auto"/>
            <w:vAlign w:val="center"/>
          </w:tcPr>
          <w:p w14:paraId="0BDFD457" w14:textId="355F87D3"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38</w:t>
            </w:r>
          </w:p>
        </w:tc>
        <w:tc>
          <w:tcPr>
            <w:tcW w:w="1594" w:type="dxa"/>
            <w:shd w:val="clear" w:color="auto" w:fill="auto"/>
            <w:vAlign w:val="center"/>
          </w:tcPr>
          <w:p w14:paraId="409374EA" w14:textId="3C8F6144"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59</w:t>
            </w:r>
          </w:p>
        </w:tc>
      </w:tr>
      <w:tr w:rsidR="00E43127" w14:paraId="343ADD5C" w14:textId="73F8FE49" w:rsidTr="00275AED">
        <w:trPr>
          <w:trHeight w:val="397"/>
        </w:trPr>
        <w:tc>
          <w:tcPr>
            <w:tcW w:w="2547" w:type="dxa"/>
            <w:shd w:val="clear" w:color="auto" w:fill="auto"/>
          </w:tcPr>
          <w:p w14:paraId="433BA1A4" w14:textId="7AE85916" w:rsidR="00E43127" w:rsidRPr="000D0941" w:rsidRDefault="00814DA1">
            <w:pPr>
              <w:pStyle w:val="NormalWeb"/>
              <w:numPr>
                <w:ilvl w:val="0"/>
                <w:numId w:val="85"/>
              </w:numPr>
              <w:spacing w:before="0" w:beforeAutospacing="0" w:after="0" w:afterAutospacing="0"/>
              <w:ind w:left="177" w:hanging="177"/>
              <w:jc w:val="both"/>
              <w:rPr>
                <w:sz w:val="20"/>
                <w:szCs w:val="20"/>
              </w:rPr>
            </w:pPr>
            <w:r>
              <w:rPr>
                <w:sz w:val="20"/>
                <w:szCs w:val="20"/>
              </w:rPr>
              <w:t xml:space="preserve">Aula Virtual </w:t>
            </w:r>
          </w:p>
        </w:tc>
        <w:tc>
          <w:tcPr>
            <w:tcW w:w="1844" w:type="dxa"/>
            <w:shd w:val="clear" w:color="auto" w:fill="auto"/>
            <w:vAlign w:val="center"/>
          </w:tcPr>
          <w:p w14:paraId="61B4F043" w14:textId="3EAEA744"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2</w:t>
            </w:r>
          </w:p>
        </w:tc>
        <w:tc>
          <w:tcPr>
            <w:tcW w:w="1703" w:type="dxa"/>
            <w:shd w:val="clear" w:color="auto" w:fill="auto"/>
            <w:vAlign w:val="center"/>
          </w:tcPr>
          <w:p w14:paraId="75721274" w14:textId="4D53A25C"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3</w:t>
            </w:r>
          </w:p>
        </w:tc>
        <w:tc>
          <w:tcPr>
            <w:tcW w:w="1826" w:type="dxa"/>
            <w:shd w:val="clear" w:color="auto" w:fill="auto"/>
            <w:vAlign w:val="center"/>
          </w:tcPr>
          <w:p w14:paraId="044E8D94" w14:textId="3CE0D200"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15</w:t>
            </w:r>
          </w:p>
        </w:tc>
        <w:tc>
          <w:tcPr>
            <w:tcW w:w="1594" w:type="dxa"/>
            <w:shd w:val="clear" w:color="auto" w:fill="auto"/>
            <w:vAlign w:val="center"/>
          </w:tcPr>
          <w:p w14:paraId="32402916" w14:textId="4DBF13B7" w:rsidR="00E43127" w:rsidRPr="0093311B" w:rsidRDefault="00814DA1" w:rsidP="00AC7F65">
            <w:pPr>
              <w:pStyle w:val="NormalWeb"/>
              <w:spacing w:before="0" w:beforeAutospacing="0" w:after="0" w:afterAutospacing="0"/>
              <w:ind w:firstLine="0"/>
              <w:jc w:val="center"/>
              <w:rPr>
                <w:sz w:val="20"/>
                <w:szCs w:val="20"/>
              </w:rPr>
            </w:pPr>
            <w:r w:rsidRPr="0093311B">
              <w:rPr>
                <w:sz w:val="20"/>
                <w:szCs w:val="20"/>
              </w:rPr>
              <w:t>97</w:t>
            </w:r>
          </w:p>
        </w:tc>
      </w:tr>
      <w:tr w:rsidR="00E43127" w14:paraId="70720081" w14:textId="6275007D" w:rsidTr="00275AED">
        <w:trPr>
          <w:trHeight w:val="397"/>
        </w:trPr>
        <w:tc>
          <w:tcPr>
            <w:tcW w:w="2547" w:type="dxa"/>
            <w:tcBorders>
              <w:bottom w:val="single" w:sz="4" w:space="0" w:color="auto"/>
            </w:tcBorders>
            <w:shd w:val="clear" w:color="auto" w:fill="auto"/>
          </w:tcPr>
          <w:p w14:paraId="00CBE875" w14:textId="0B7B7ABC" w:rsidR="00E43127" w:rsidRPr="000D0941" w:rsidRDefault="00E43127" w:rsidP="007915FE">
            <w:pPr>
              <w:pStyle w:val="NormalWeb"/>
              <w:spacing w:before="0" w:beforeAutospacing="0" w:after="0" w:afterAutospacing="0"/>
              <w:ind w:firstLine="0"/>
              <w:jc w:val="both"/>
              <w:rPr>
                <w:sz w:val="20"/>
                <w:szCs w:val="20"/>
              </w:rPr>
            </w:pPr>
            <w:r w:rsidRPr="000D0941">
              <w:rPr>
                <w:sz w:val="20"/>
                <w:szCs w:val="20"/>
              </w:rPr>
              <w:t>Totales</w:t>
            </w:r>
          </w:p>
        </w:tc>
        <w:tc>
          <w:tcPr>
            <w:tcW w:w="1844" w:type="dxa"/>
            <w:tcBorders>
              <w:bottom w:val="single" w:sz="4" w:space="0" w:color="auto"/>
            </w:tcBorders>
            <w:shd w:val="clear" w:color="auto" w:fill="auto"/>
            <w:vAlign w:val="center"/>
          </w:tcPr>
          <w:p w14:paraId="29A1784B" w14:textId="18FB798C" w:rsidR="00E43127" w:rsidRPr="000D0941" w:rsidRDefault="0093311B" w:rsidP="00AC7F65">
            <w:pPr>
              <w:pStyle w:val="NormalWeb"/>
              <w:spacing w:before="0" w:beforeAutospacing="0" w:after="0" w:afterAutospacing="0"/>
              <w:ind w:firstLine="0"/>
              <w:jc w:val="center"/>
              <w:rPr>
                <w:b/>
                <w:bCs/>
                <w:sz w:val="20"/>
                <w:szCs w:val="20"/>
              </w:rPr>
            </w:pPr>
            <w:r>
              <w:rPr>
                <w:b/>
                <w:bCs/>
                <w:sz w:val="20"/>
                <w:szCs w:val="20"/>
              </w:rPr>
              <w:t>158</w:t>
            </w:r>
          </w:p>
        </w:tc>
        <w:tc>
          <w:tcPr>
            <w:tcW w:w="1703" w:type="dxa"/>
            <w:tcBorders>
              <w:bottom w:val="single" w:sz="4" w:space="0" w:color="auto"/>
            </w:tcBorders>
            <w:shd w:val="clear" w:color="auto" w:fill="auto"/>
            <w:vAlign w:val="center"/>
          </w:tcPr>
          <w:p w14:paraId="32909A08" w14:textId="6F782C4A" w:rsidR="00E43127" w:rsidRPr="000D0941" w:rsidRDefault="0093311B" w:rsidP="00AC7F65">
            <w:pPr>
              <w:pStyle w:val="NormalWeb"/>
              <w:spacing w:before="0" w:beforeAutospacing="0" w:after="0" w:afterAutospacing="0"/>
              <w:ind w:firstLine="0"/>
              <w:jc w:val="center"/>
              <w:rPr>
                <w:b/>
                <w:bCs/>
                <w:sz w:val="20"/>
                <w:szCs w:val="20"/>
              </w:rPr>
            </w:pPr>
            <w:r>
              <w:rPr>
                <w:b/>
                <w:bCs/>
                <w:sz w:val="20"/>
                <w:szCs w:val="20"/>
              </w:rPr>
              <w:t>217</w:t>
            </w:r>
          </w:p>
        </w:tc>
        <w:tc>
          <w:tcPr>
            <w:tcW w:w="1826" w:type="dxa"/>
            <w:tcBorders>
              <w:bottom w:val="single" w:sz="4" w:space="0" w:color="auto"/>
            </w:tcBorders>
            <w:shd w:val="clear" w:color="auto" w:fill="auto"/>
            <w:vAlign w:val="center"/>
          </w:tcPr>
          <w:p w14:paraId="393DB38E" w14:textId="3E882B9A" w:rsidR="00E43127" w:rsidRPr="000D0941" w:rsidRDefault="0093311B" w:rsidP="00AC7F65">
            <w:pPr>
              <w:pStyle w:val="NormalWeb"/>
              <w:spacing w:before="0" w:beforeAutospacing="0" w:after="0" w:afterAutospacing="0"/>
              <w:ind w:firstLine="0"/>
              <w:jc w:val="center"/>
              <w:rPr>
                <w:b/>
                <w:bCs/>
                <w:sz w:val="20"/>
                <w:szCs w:val="20"/>
              </w:rPr>
            </w:pPr>
            <w:r>
              <w:rPr>
                <w:b/>
                <w:bCs/>
                <w:sz w:val="20"/>
                <w:szCs w:val="20"/>
              </w:rPr>
              <w:t>296</w:t>
            </w:r>
          </w:p>
        </w:tc>
        <w:tc>
          <w:tcPr>
            <w:tcW w:w="1594" w:type="dxa"/>
            <w:tcBorders>
              <w:bottom w:val="single" w:sz="4" w:space="0" w:color="auto"/>
            </w:tcBorders>
            <w:shd w:val="clear" w:color="auto" w:fill="auto"/>
            <w:vAlign w:val="center"/>
          </w:tcPr>
          <w:p w14:paraId="3DA0B0E6" w14:textId="2C178876" w:rsidR="00E43127" w:rsidRPr="000D0941" w:rsidRDefault="0093311B" w:rsidP="00AC7F65">
            <w:pPr>
              <w:pStyle w:val="NormalWeb"/>
              <w:spacing w:before="0" w:beforeAutospacing="0" w:after="0" w:afterAutospacing="0"/>
              <w:ind w:firstLine="0"/>
              <w:jc w:val="center"/>
              <w:rPr>
                <w:b/>
                <w:bCs/>
                <w:sz w:val="20"/>
                <w:szCs w:val="20"/>
              </w:rPr>
            </w:pPr>
            <w:r>
              <w:rPr>
                <w:b/>
                <w:bCs/>
                <w:sz w:val="20"/>
                <w:szCs w:val="20"/>
              </w:rPr>
              <w:t>382</w:t>
            </w:r>
          </w:p>
        </w:tc>
      </w:tr>
      <w:tr w:rsidR="00275AED" w14:paraId="496C1CFF" w14:textId="77777777" w:rsidTr="00275AED">
        <w:trPr>
          <w:trHeight w:val="397"/>
        </w:trPr>
        <w:tc>
          <w:tcPr>
            <w:tcW w:w="9514" w:type="dxa"/>
            <w:gridSpan w:val="5"/>
            <w:tcBorders>
              <w:top w:val="single" w:sz="4" w:space="0" w:color="auto"/>
            </w:tcBorders>
            <w:shd w:val="clear" w:color="auto" w:fill="auto"/>
          </w:tcPr>
          <w:p w14:paraId="734216A8" w14:textId="12E22330" w:rsidR="00275AED" w:rsidRDefault="00275AED" w:rsidP="00275AED">
            <w:pPr>
              <w:pStyle w:val="NormalWeb"/>
              <w:spacing w:before="0" w:beforeAutospacing="0" w:after="0" w:afterAutospacing="0"/>
              <w:ind w:firstLine="0"/>
              <w:rPr>
                <w:b/>
                <w:bCs/>
                <w:sz w:val="20"/>
                <w:szCs w:val="20"/>
              </w:rPr>
            </w:pPr>
            <w:r w:rsidRPr="00275AED">
              <w:rPr>
                <w:i/>
                <w:iCs/>
                <w:sz w:val="20"/>
                <w:szCs w:val="20"/>
              </w:rPr>
              <w:t xml:space="preserve">Nota. </w:t>
            </w:r>
            <w:r>
              <w:rPr>
                <w:i/>
                <w:iCs/>
                <w:sz w:val="20"/>
                <w:szCs w:val="20"/>
              </w:rPr>
              <w:t xml:space="preserve">Fuente: C2. Aprendizaje Ubicuo-Estudiantes. </w:t>
            </w:r>
            <w:r w:rsidRPr="00083907">
              <w:rPr>
                <w:i/>
                <w:iCs/>
                <w:sz w:val="20"/>
                <w:szCs w:val="20"/>
                <w:lang w:val="en-US"/>
              </w:rPr>
              <w:t xml:space="preserve">NF 158 / AF 217 / </w:t>
            </w:r>
            <w:proofErr w:type="spellStart"/>
            <w:r w:rsidRPr="00083907">
              <w:rPr>
                <w:i/>
                <w:iCs/>
                <w:sz w:val="20"/>
                <w:szCs w:val="20"/>
                <w:lang w:val="en-US"/>
              </w:rPr>
              <w:t>Frec</w:t>
            </w:r>
            <w:proofErr w:type="spellEnd"/>
            <w:r w:rsidRPr="00083907">
              <w:rPr>
                <w:i/>
                <w:iCs/>
                <w:sz w:val="20"/>
                <w:szCs w:val="20"/>
                <w:lang w:val="en-US"/>
              </w:rPr>
              <w:t xml:space="preserve"> 296 / MF 382</w:t>
            </w:r>
          </w:p>
        </w:tc>
      </w:tr>
    </w:tbl>
    <w:p w14:paraId="0C213B4A" w14:textId="77777777" w:rsidR="007915FE" w:rsidRPr="00083907" w:rsidRDefault="007915FE" w:rsidP="00CE79B5">
      <w:pPr>
        <w:ind w:right="384" w:firstLine="0"/>
        <w:jc w:val="both"/>
        <w:rPr>
          <w:rFonts w:cs="Calibri"/>
          <w:b/>
          <w:bCs/>
          <w:i/>
          <w:iCs/>
          <w:sz w:val="16"/>
          <w:szCs w:val="16"/>
          <w:lang w:val="en-US"/>
        </w:rPr>
      </w:pPr>
    </w:p>
    <w:p w14:paraId="63737D0A" w14:textId="4432CE04" w:rsidR="00FB5263" w:rsidRDefault="001B2278" w:rsidP="00D11062">
      <w:pPr>
        <w:spacing w:line="480" w:lineRule="auto"/>
        <w:ind w:left="11"/>
        <w:jc w:val="both"/>
        <w:rPr>
          <w:rFonts w:ascii="Times New Roman" w:hAnsi="Times New Roman"/>
          <w:sz w:val="24"/>
          <w:szCs w:val="24"/>
        </w:rPr>
      </w:pPr>
      <w:r w:rsidRPr="00116F54">
        <w:rPr>
          <w:rFonts w:ascii="Times New Roman" w:hAnsi="Times New Roman"/>
          <w:sz w:val="24"/>
          <w:szCs w:val="24"/>
        </w:rPr>
        <w:t xml:space="preserve">En la siguiente pregunta sobre </w:t>
      </w:r>
      <w:r w:rsidR="002F5C58" w:rsidRPr="00116F54">
        <w:rPr>
          <w:rFonts w:ascii="Times New Roman" w:hAnsi="Times New Roman"/>
          <w:sz w:val="24"/>
          <w:szCs w:val="24"/>
        </w:rPr>
        <w:t>¿Para qu</w:t>
      </w:r>
      <w:r w:rsidR="00990E98" w:rsidRPr="00116F54">
        <w:rPr>
          <w:rFonts w:ascii="Times New Roman" w:hAnsi="Times New Roman"/>
          <w:sz w:val="24"/>
          <w:szCs w:val="24"/>
        </w:rPr>
        <w:t>é</w:t>
      </w:r>
      <w:r w:rsidR="002F5C58" w:rsidRPr="00116F54">
        <w:rPr>
          <w:rFonts w:ascii="Times New Roman" w:hAnsi="Times New Roman"/>
          <w:sz w:val="24"/>
          <w:szCs w:val="24"/>
        </w:rPr>
        <w:t xml:space="preserve"> utiliza </w:t>
      </w:r>
      <w:r w:rsidR="00E815BD" w:rsidRPr="00116F54">
        <w:rPr>
          <w:rFonts w:ascii="Times New Roman" w:hAnsi="Times New Roman"/>
          <w:sz w:val="24"/>
          <w:szCs w:val="24"/>
        </w:rPr>
        <w:t>la computadora</w:t>
      </w:r>
      <w:r w:rsidRPr="00116F54">
        <w:rPr>
          <w:rFonts w:ascii="Times New Roman" w:hAnsi="Times New Roman"/>
          <w:sz w:val="24"/>
          <w:szCs w:val="24"/>
        </w:rPr>
        <w:t xml:space="preserve"> en </w:t>
      </w:r>
      <w:r w:rsidR="00E815BD" w:rsidRPr="00116F54">
        <w:rPr>
          <w:rFonts w:ascii="Times New Roman" w:hAnsi="Times New Roman"/>
          <w:sz w:val="24"/>
          <w:szCs w:val="24"/>
        </w:rPr>
        <w:t xml:space="preserve">su </w:t>
      </w:r>
      <w:r w:rsidRPr="00116F54">
        <w:rPr>
          <w:rFonts w:ascii="Times New Roman" w:hAnsi="Times New Roman"/>
          <w:sz w:val="24"/>
          <w:szCs w:val="24"/>
        </w:rPr>
        <w:t>vida diaria</w:t>
      </w:r>
      <w:r w:rsidR="00E815BD" w:rsidRPr="00116F54">
        <w:rPr>
          <w:rFonts w:ascii="Times New Roman" w:hAnsi="Times New Roman"/>
          <w:sz w:val="24"/>
          <w:szCs w:val="24"/>
        </w:rPr>
        <w:t>?</w:t>
      </w:r>
      <w:r w:rsidRPr="00116F54">
        <w:rPr>
          <w:rFonts w:ascii="Times New Roman" w:hAnsi="Times New Roman"/>
          <w:sz w:val="24"/>
          <w:szCs w:val="24"/>
        </w:rPr>
        <w:t xml:space="preserve"> </w:t>
      </w:r>
      <w:r w:rsidR="00EF449E">
        <w:rPr>
          <w:rFonts w:ascii="Times New Roman" w:hAnsi="Times New Roman"/>
          <w:sz w:val="24"/>
          <w:szCs w:val="24"/>
        </w:rPr>
        <w:t xml:space="preserve">Se puede observar que los encuestados utilizan con mayor frecuencia la </w:t>
      </w:r>
      <w:r w:rsidR="00FB5263">
        <w:rPr>
          <w:rFonts w:ascii="Times New Roman" w:hAnsi="Times New Roman"/>
          <w:sz w:val="24"/>
          <w:szCs w:val="24"/>
        </w:rPr>
        <w:t>computadora para la vida diaria, y esto se puede percibir en la Tabla</w:t>
      </w:r>
      <w:r w:rsidR="00DF1701">
        <w:rPr>
          <w:rFonts w:ascii="Times New Roman" w:hAnsi="Times New Roman"/>
          <w:sz w:val="24"/>
          <w:szCs w:val="24"/>
        </w:rPr>
        <w:t xml:space="preserve"> 21.</w:t>
      </w:r>
      <w:r w:rsidR="00FB5263">
        <w:rPr>
          <w:rFonts w:ascii="Times New Roman" w:hAnsi="Times New Roman"/>
          <w:sz w:val="24"/>
          <w:szCs w:val="24"/>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2409"/>
      </w:tblGrid>
      <w:tr w:rsidR="0095732B" w14:paraId="7FDA68AC" w14:textId="77777777" w:rsidTr="00CF52EB">
        <w:trPr>
          <w:jc w:val="center"/>
        </w:trPr>
        <w:tc>
          <w:tcPr>
            <w:tcW w:w="4520" w:type="dxa"/>
            <w:gridSpan w:val="2"/>
          </w:tcPr>
          <w:p w14:paraId="3013BA2F" w14:textId="219B1622" w:rsidR="0095732B" w:rsidRPr="00CF52EB" w:rsidRDefault="0095732B" w:rsidP="0095732B">
            <w:pPr>
              <w:pStyle w:val="Descripcin"/>
              <w:ind w:firstLine="0"/>
              <w:rPr>
                <w:rFonts w:ascii="Times New Roman" w:hAnsi="Times New Roman"/>
                <w:b w:val="0"/>
                <w:bCs w:val="0"/>
              </w:rPr>
            </w:pPr>
            <w:r w:rsidRPr="00CF52EB">
              <w:rPr>
                <w:rFonts w:ascii="Times New Roman" w:hAnsi="Times New Roman"/>
                <w:b w:val="0"/>
                <w:bCs w:val="0"/>
              </w:rPr>
              <w:t xml:space="preserve">Tabla </w:t>
            </w:r>
            <w:r w:rsidRPr="00CF52EB">
              <w:rPr>
                <w:rFonts w:ascii="Times New Roman" w:hAnsi="Times New Roman"/>
                <w:b w:val="0"/>
                <w:bCs w:val="0"/>
              </w:rPr>
              <w:fldChar w:fldCharType="begin"/>
            </w:r>
            <w:r w:rsidRPr="00CF52EB">
              <w:rPr>
                <w:rFonts w:ascii="Times New Roman" w:hAnsi="Times New Roman"/>
                <w:b w:val="0"/>
                <w:bCs w:val="0"/>
              </w:rPr>
              <w:instrText xml:space="preserve"> SEQ Tabla \* ARABIC </w:instrText>
            </w:r>
            <w:r w:rsidRPr="00CF52EB">
              <w:rPr>
                <w:rFonts w:ascii="Times New Roman" w:hAnsi="Times New Roman"/>
                <w:b w:val="0"/>
                <w:bCs w:val="0"/>
              </w:rPr>
              <w:fldChar w:fldCharType="separate"/>
            </w:r>
            <w:r w:rsidRPr="00CF52EB">
              <w:rPr>
                <w:rFonts w:ascii="Times New Roman" w:hAnsi="Times New Roman"/>
                <w:b w:val="0"/>
                <w:bCs w:val="0"/>
                <w:noProof/>
              </w:rPr>
              <w:t>21</w:t>
            </w:r>
            <w:r w:rsidRPr="00CF52EB">
              <w:rPr>
                <w:rFonts w:ascii="Times New Roman" w:hAnsi="Times New Roman"/>
                <w:b w:val="0"/>
                <w:bCs w:val="0"/>
              </w:rPr>
              <w:fldChar w:fldCharType="end"/>
            </w:r>
          </w:p>
        </w:tc>
      </w:tr>
      <w:tr w:rsidR="0095732B" w14:paraId="0A92D7B9" w14:textId="77777777" w:rsidTr="00CF52EB">
        <w:trPr>
          <w:jc w:val="center"/>
        </w:trPr>
        <w:tc>
          <w:tcPr>
            <w:tcW w:w="4520" w:type="dxa"/>
            <w:gridSpan w:val="2"/>
            <w:tcBorders>
              <w:bottom w:val="single" w:sz="4" w:space="0" w:color="auto"/>
            </w:tcBorders>
          </w:tcPr>
          <w:p w14:paraId="747A155F" w14:textId="2D17CFD8" w:rsidR="0095732B" w:rsidRPr="0095732B" w:rsidRDefault="0095732B" w:rsidP="00DF1701">
            <w:pPr>
              <w:spacing w:line="367" w:lineRule="auto"/>
              <w:ind w:firstLine="0"/>
              <w:jc w:val="both"/>
              <w:rPr>
                <w:rFonts w:ascii="Times New Roman" w:hAnsi="Times New Roman"/>
                <w:sz w:val="20"/>
                <w:szCs w:val="20"/>
              </w:rPr>
            </w:pPr>
            <w:bookmarkStart w:id="113" w:name="_Toc152692748"/>
            <w:r w:rsidRPr="0095732B">
              <w:rPr>
                <w:rFonts w:ascii="Times New Roman" w:hAnsi="Times New Roman"/>
                <w:sz w:val="20"/>
                <w:szCs w:val="20"/>
              </w:rPr>
              <w:t>¿</w:t>
            </w:r>
            <w:r w:rsidRPr="0095732B">
              <w:rPr>
                <w:rFonts w:ascii="Times New Roman" w:hAnsi="Times New Roman"/>
                <w:i/>
                <w:iCs/>
                <w:sz w:val="20"/>
                <w:szCs w:val="20"/>
              </w:rPr>
              <w:t>Para qué utiliza la computadora en su vida diaria?</w:t>
            </w:r>
            <w:bookmarkEnd w:id="113"/>
          </w:p>
        </w:tc>
      </w:tr>
      <w:tr w:rsidR="00CF52EB" w14:paraId="0084E1D9" w14:textId="77777777" w:rsidTr="00CF52EB">
        <w:trPr>
          <w:jc w:val="center"/>
        </w:trPr>
        <w:tc>
          <w:tcPr>
            <w:tcW w:w="2111" w:type="dxa"/>
            <w:tcBorders>
              <w:top w:val="single" w:sz="4" w:space="0" w:color="auto"/>
            </w:tcBorders>
          </w:tcPr>
          <w:p w14:paraId="3E6A9193" w14:textId="1A35BDCE"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Estudios</w:t>
            </w:r>
          </w:p>
        </w:tc>
        <w:tc>
          <w:tcPr>
            <w:tcW w:w="2409" w:type="dxa"/>
            <w:tcBorders>
              <w:top w:val="single" w:sz="4" w:space="0" w:color="auto"/>
            </w:tcBorders>
          </w:tcPr>
          <w:p w14:paraId="195F852D" w14:textId="1ABF5816"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115</w:t>
            </w:r>
          </w:p>
        </w:tc>
      </w:tr>
      <w:tr w:rsidR="00CF52EB" w14:paraId="5E4CA129" w14:textId="77777777" w:rsidTr="00CF52EB">
        <w:trPr>
          <w:jc w:val="center"/>
        </w:trPr>
        <w:tc>
          <w:tcPr>
            <w:tcW w:w="2111" w:type="dxa"/>
          </w:tcPr>
          <w:p w14:paraId="04D8F4CA" w14:textId="04D00F91"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Comunicativo</w:t>
            </w:r>
          </w:p>
        </w:tc>
        <w:tc>
          <w:tcPr>
            <w:tcW w:w="2409" w:type="dxa"/>
          </w:tcPr>
          <w:p w14:paraId="12338A48" w14:textId="3CF1CD99"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62</w:t>
            </w:r>
          </w:p>
        </w:tc>
      </w:tr>
      <w:tr w:rsidR="00CF52EB" w14:paraId="5735AF7E" w14:textId="77777777" w:rsidTr="00CF52EB">
        <w:trPr>
          <w:jc w:val="center"/>
        </w:trPr>
        <w:tc>
          <w:tcPr>
            <w:tcW w:w="2111" w:type="dxa"/>
          </w:tcPr>
          <w:p w14:paraId="3CCF9AE3" w14:textId="0D4CB6A6"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Entretenimiento</w:t>
            </w:r>
          </w:p>
        </w:tc>
        <w:tc>
          <w:tcPr>
            <w:tcW w:w="2409" w:type="dxa"/>
          </w:tcPr>
          <w:p w14:paraId="0375BF39" w14:textId="5307B048"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57</w:t>
            </w:r>
          </w:p>
        </w:tc>
      </w:tr>
      <w:tr w:rsidR="00CF52EB" w14:paraId="73D2F03E" w14:textId="77777777" w:rsidTr="00CF52EB">
        <w:trPr>
          <w:jc w:val="center"/>
        </w:trPr>
        <w:tc>
          <w:tcPr>
            <w:tcW w:w="2111" w:type="dxa"/>
          </w:tcPr>
          <w:p w14:paraId="419A610C" w14:textId="0A0E74BF"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Trabajo</w:t>
            </w:r>
          </w:p>
        </w:tc>
        <w:tc>
          <w:tcPr>
            <w:tcW w:w="2409" w:type="dxa"/>
          </w:tcPr>
          <w:p w14:paraId="5A89CEE4" w14:textId="67A16BB2"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49</w:t>
            </w:r>
          </w:p>
        </w:tc>
      </w:tr>
      <w:tr w:rsidR="00CF52EB" w14:paraId="48F21327" w14:textId="77777777" w:rsidTr="00CF52EB">
        <w:trPr>
          <w:jc w:val="center"/>
        </w:trPr>
        <w:tc>
          <w:tcPr>
            <w:tcW w:w="2111" w:type="dxa"/>
          </w:tcPr>
          <w:p w14:paraId="7E577E8B" w14:textId="36AD813A"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Informativo</w:t>
            </w:r>
          </w:p>
        </w:tc>
        <w:tc>
          <w:tcPr>
            <w:tcW w:w="2409" w:type="dxa"/>
          </w:tcPr>
          <w:p w14:paraId="7D9E9CCB" w14:textId="394367AF"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46</w:t>
            </w:r>
          </w:p>
        </w:tc>
      </w:tr>
      <w:tr w:rsidR="00CF52EB" w14:paraId="2218E843" w14:textId="77777777" w:rsidTr="00CF52EB">
        <w:trPr>
          <w:jc w:val="center"/>
        </w:trPr>
        <w:tc>
          <w:tcPr>
            <w:tcW w:w="2111" w:type="dxa"/>
            <w:tcBorders>
              <w:bottom w:val="single" w:sz="4" w:space="0" w:color="auto"/>
            </w:tcBorders>
          </w:tcPr>
          <w:p w14:paraId="09D59F4E" w14:textId="0FD9DF14"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Otros</w:t>
            </w:r>
          </w:p>
        </w:tc>
        <w:tc>
          <w:tcPr>
            <w:tcW w:w="2409" w:type="dxa"/>
            <w:tcBorders>
              <w:bottom w:val="single" w:sz="4" w:space="0" w:color="auto"/>
            </w:tcBorders>
          </w:tcPr>
          <w:p w14:paraId="634D2888" w14:textId="344FBA03" w:rsidR="00CF52EB" w:rsidRPr="00CF52EB" w:rsidRDefault="00CF52EB" w:rsidP="00CF52EB">
            <w:pPr>
              <w:spacing w:line="367" w:lineRule="auto"/>
              <w:ind w:firstLine="0"/>
              <w:jc w:val="both"/>
              <w:rPr>
                <w:rFonts w:ascii="Times New Roman" w:hAnsi="Times New Roman"/>
                <w:sz w:val="20"/>
                <w:szCs w:val="20"/>
              </w:rPr>
            </w:pPr>
            <w:r w:rsidRPr="00CF52EB">
              <w:rPr>
                <w:rFonts w:ascii="Times New Roman" w:hAnsi="Times New Roman"/>
                <w:sz w:val="20"/>
                <w:szCs w:val="20"/>
              </w:rPr>
              <w:t>6</w:t>
            </w:r>
          </w:p>
        </w:tc>
      </w:tr>
      <w:tr w:rsidR="00CF52EB" w14:paraId="06D2161D" w14:textId="77777777" w:rsidTr="00CF52EB">
        <w:trPr>
          <w:jc w:val="center"/>
        </w:trPr>
        <w:tc>
          <w:tcPr>
            <w:tcW w:w="4520" w:type="dxa"/>
            <w:gridSpan w:val="2"/>
            <w:tcBorders>
              <w:top w:val="single" w:sz="4" w:space="0" w:color="auto"/>
            </w:tcBorders>
          </w:tcPr>
          <w:p w14:paraId="26D9A66B" w14:textId="4EB5F9FD" w:rsidR="00CF52EB" w:rsidRPr="00CF52EB" w:rsidRDefault="00CF52EB" w:rsidP="00CF52EB">
            <w:pPr>
              <w:spacing w:line="367" w:lineRule="auto"/>
              <w:ind w:firstLine="0"/>
              <w:jc w:val="both"/>
              <w:rPr>
                <w:rFonts w:ascii="Times New Roman" w:hAnsi="Times New Roman"/>
                <w:i/>
                <w:iCs/>
                <w:sz w:val="20"/>
                <w:szCs w:val="20"/>
              </w:rPr>
            </w:pPr>
            <w:r>
              <w:rPr>
                <w:rFonts w:ascii="Times New Roman" w:hAnsi="Times New Roman"/>
                <w:i/>
                <w:iCs/>
                <w:sz w:val="20"/>
                <w:szCs w:val="20"/>
              </w:rPr>
              <w:t xml:space="preserve">Nota. Fuente: C2. Aprendizaje Ubicuo-Estudiantes. </w:t>
            </w:r>
          </w:p>
        </w:tc>
      </w:tr>
    </w:tbl>
    <w:p w14:paraId="16508643" w14:textId="77777777" w:rsidR="00087FAA" w:rsidRDefault="00087FAA" w:rsidP="00087FAA">
      <w:pPr>
        <w:ind w:firstLine="0"/>
        <w:jc w:val="both"/>
        <w:rPr>
          <w:rFonts w:ascii="Times New Roman" w:hAnsi="Times New Roman"/>
          <w:sz w:val="20"/>
          <w:szCs w:val="20"/>
        </w:rPr>
      </w:pPr>
    </w:p>
    <w:p w14:paraId="7403D156" w14:textId="11AE9B4E" w:rsidR="004D030B" w:rsidRDefault="000B6662" w:rsidP="00864A35">
      <w:pPr>
        <w:pStyle w:val="NormalWeb"/>
        <w:spacing w:before="0" w:beforeAutospacing="0" w:after="0" w:afterAutospacing="0" w:line="360" w:lineRule="auto"/>
        <w:ind w:left="34"/>
        <w:jc w:val="both"/>
      </w:pPr>
      <w:r w:rsidRPr="000B6662">
        <w:t>La próxima sección se enfoca en conocer la frecuencia con la que los encuestados utilizan diferentes recursos tecnológicos en sus actividades académicas y personales. A través de esta indagación</w:t>
      </w:r>
      <w:r w:rsidR="00EB1B49">
        <w:t>.</w:t>
      </w:r>
      <w:r w:rsidRPr="000B6662">
        <w:t xml:space="preserve"> </w:t>
      </w:r>
      <w:r w:rsidR="00EB1B49">
        <w:t>Se busca</w:t>
      </w:r>
      <w:r w:rsidRPr="000B6662">
        <w:t xml:space="preserve"> comprender cómo los participantes interactúan con la tecnología en su día a día y cómo estos recursos impactan en sus experiencias de aprendizaje y vida cotidiana. Los resultados proporcionarán información relevante para mejorar las estrategias educativas y el desarrollo de nuevas herramientas tecnológicas que satisfagan las necesidades y preferencias de </w:t>
      </w:r>
      <w:r w:rsidRPr="000B6662">
        <w:lastRenderedPageBreak/>
        <w:t>los usuarios en el contexto actual de la educación y el mercado tecnológico, así como se muestra en la Tabla 2</w:t>
      </w:r>
      <w:r w:rsidR="00DF1701">
        <w:t>2</w:t>
      </w:r>
      <w:r w:rsidRPr="000B6662">
        <w:t>.</w:t>
      </w:r>
    </w:p>
    <w:tbl>
      <w:tblPr>
        <w:tblStyle w:val="Tablaconcuadrcula"/>
        <w:tblW w:w="909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1694"/>
        <w:gridCol w:w="1553"/>
        <w:gridCol w:w="1594"/>
        <w:gridCol w:w="1550"/>
        <w:gridCol w:w="66"/>
      </w:tblGrid>
      <w:tr w:rsidR="00CF52EB" w14:paraId="28DAA681" w14:textId="77777777" w:rsidTr="00864A35">
        <w:trPr>
          <w:trHeight w:val="20"/>
        </w:trPr>
        <w:tc>
          <w:tcPr>
            <w:tcW w:w="9099" w:type="dxa"/>
            <w:gridSpan w:val="6"/>
          </w:tcPr>
          <w:p w14:paraId="402364B1" w14:textId="5C07D7D1" w:rsidR="00CF52EB" w:rsidRPr="00CF52EB" w:rsidRDefault="00CF52EB" w:rsidP="00F8097E">
            <w:pPr>
              <w:pStyle w:val="NormalWeb"/>
              <w:spacing w:before="0" w:beforeAutospacing="0" w:after="0" w:afterAutospacing="0" w:line="367" w:lineRule="auto"/>
              <w:ind w:firstLine="0"/>
              <w:jc w:val="both"/>
              <w:rPr>
                <w:sz w:val="20"/>
                <w:szCs w:val="20"/>
              </w:rPr>
            </w:pPr>
            <w:r w:rsidRPr="00CF52EB">
              <w:rPr>
                <w:sz w:val="20"/>
                <w:szCs w:val="20"/>
              </w:rPr>
              <w:t xml:space="preserve">Tabla </w:t>
            </w:r>
            <w:r w:rsidRPr="00CF52EB">
              <w:rPr>
                <w:sz w:val="20"/>
                <w:szCs w:val="20"/>
              </w:rPr>
              <w:fldChar w:fldCharType="begin"/>
            </w:r>
            <w:r w:rsidRPr="00CF52EB">
              <w:rPr>
                <w:sz w:val="20"/>
                <w:szCs w:val="20"/>
              </w:rPr>
              <w:instrText xml:space="preserve"> SEQ Tabla \* ARABIC </w:instrText>
            </w:r>
            <w:r w:rsidRPr="00CF52EB">
              <w:rPr>
                <w:sz w:val="20"/>
                <w:szCs w:val="20"/>
              </w:rPr>
              <w:fldChar w:fldCharType="separate"/>
            </w:r>
            <w:r w:rsidRPr="00CF52EB">
              <w:rPr>
                <w:noProof/>
                <w:sz w:val="20"/>
                <w:szCs w:val="20"/>
              </w:rPr>
              <w:t>22</w:t>
            </w:r>
            <w:r w:rsidRPr="00CF52EB">
              <w:rPr>
                <w:sz w:val="20"/>
                <w:szCs w:val="20"/>
              </w:rPr>
              <w:fldChar w:fldCharType="end"/>
            </w:r>
          </w:p>
        </w:tc>
      </w:tr>
      <w:tr w:rsidR="00CF52EB" w14:paraId="217F43A7" w14:textId="77777777" w:rsidTr="00864A35">
        <w:trPr>
          <w:trHeight w:val="20"/>
        </w:trPr>
        <w:tc>
          <w:tcPr>
            <w:tcW w:w="9099" w:type="dxa"/>
            <w:gridSpan w:val="6"/>
            <w:tcBorders>
              <w:bottom w:val="single" w:sz="4" w:space="0" w:color="auto"/>
            </w:tcBorders>
          </w:tcPr>
          <w:p w14:paraId="67E3995C" w14:textId="3768B0FC" w:rsidR="00CF52EB" w:rsidRPr="00CF52EB" w:rsidRDefault="00CF52EB" w:rsidP="00F8097E">
            <w:pPr>
              <w:pStyle w:val="NormalWeb"/>
              <w:spacing w:before="0" w:beforeAutospacing="0" w:after="0" w:afterAutospacing="0" w:line="367" w:lineRule="auto"/>
              <w:ind w:firstLine="0"/>
              <w:jc w:val="both"/>
              <w:rPr>
                <w:i/>
                <w:iCs/>
                <w:sz w:val="20"/>
                <w:szCs w:val="20"/>
              </w:rPr>
            </w:pPr>
            <w:bookmarkStart w:id="114" w:name="_Toc152692749"/>
            <w:r w:rsidRPr="00CF52EB">
              <w:rPr>
                <w:i/>
                <w:iCs/>
                <w:sz w:val="20"/>
                <w:szCs w:val="20"/>
              </w:rPr>
              <w:t>¿Cuáles dispositivos móviles utiliza con mayor frecuencia?</w:t>
            </w:r>
            <w:bookmarkEnd w:id="114"/>
          </w:p>
        </w:tc>
      </w:tr>
      <w:tr w:rsidR="00053762" w14:paraId="02170E45" w14:textId="77777777" w:rsidTr="00864A35">
        <w:trPr>
          <w:gridAfter w:val="1"/>
          <w:wAfter w:w="66" w:type="dxa"/>
          <w:trHeight w:val="20"/>
        </w:trPr>
        <w:tc>
          <w:tcPr>
            <w:tcW w:w="2642" w:type="dxa"/>
            <w:tcBorders>
              <w:bottom w:val="single" w:sz="4" w:space="0" w:color="auto"/>
            </w:tcBorders>
            <w:vAlign w:val="center"/>
          </w:tcPr>
          <w:p w14:paraId="2A53205B" w14:textId="0949827E" w:rsidR="00053762" w:rsidRPr="00053762" w:rsidRDefault="00053762" w:rsidP="00053762">
            <w:pPr>
              <w:pStyle w:val="NormalWeb"/>
              <w:spacing w:before="0" w:beforeAutospacing="0" w:after="0" w:afterAutospacing="0"/>
              <w:ind w:firstLine="0"/>
              <w:rPr>
                <w:b/>
                <w:bCs/>
              </w:rPr>
            </w:pPr>
            <w:r w:rsidRPr="00053762">
              <w:rPr>
                <w:b/>
                <w:bCs/>
                <w:sz w:val="20"/>
                <w:szCs w:val="20"/>
              </w:rPr>
              <w:t>Dispositivos móviles de mayor frecuencia</w:t>
            </w:r>
          </w:p>
        </w:tc>
        <w:tc>
          <w:tcPr>
            <w:tcW w:w="1694" w:type="dxa"/>
            <w:tcBorders>
              <w:bottom w:val="single" w:sz="4" w:space="0" w:color="auto"/>
            </w:tcBorders>
            <w:vAlign w:val="center"/>
          </w:tcPr>
          <w:p w14:paraId="520D0FDC" w14:textId="641FD817" w:rsidR="00053762" w:rsidRPr="00053762" w:rsidRDefault="00053762" w:rsidP="00053762">
            <w:pPr>
              <w:pStyle w:val="NormalWeb"/>
              <w:spacing w:before="0" w:beforeAutospacing="0" w:after="0" w:afterAutospacing="0"/>
              <w:ind w:firstLine="0"/>
              <w:rPr>
                <w:b/>
                <w:bCs/>
              </w:rPr>
            </w:pPr>
            <w:r w:rsidRPr="00053762">
              <w:rPr>
                <w:b/>
                <w:bCs/>
                <w:sz w:val="20"/>
                <w:szCs w:val="20"/>
              </w:rPr>
              <w:t>Nada Frecuente</w:t>
            </w:r>
          </w:p>
        </w:tc>
        <w:tc>
          <w:tcPr>
            <w:tcW w:w="1553" w:type="dxa"/>
            <w:tcBorders>
              <w:bottom w:val="single" w:sz="4" w:space="0" w:color="auto"/>
            </w:tcBorders>
            <w:vAlign w:val="center"/>
          </w:tcPr>
          <w:p w14:paraId="5A264BBA" w14:textId="34B1CCAA" w:rsidR="00053762" w:rsidRPr="00053762" w:rsidRDefault="00053762" w:rsidP="00053762">
            <w:pPr>
              <w:pStyle w:val="NormalWeb"/>
              <w:spacing w:before="0" w:beforeAutospacing="0" w:after="0" w:afterAutospacing="0"/>
              <w:ind w:firstLine="0"/>
              <w:rPr>
                <w:b/>
                <w:bCs/>
              </w:rPr>
            </w:pPr>
            <w:r w:rsidRPr="00053762">
              <w:rPr>
                <w:b/>
                <w:bCs/>
                <w:sz w:val="20"/>
                <w:szCs w:val="20"/>
              </w:rPr>
              <w:t>Algo Frecuente</w:t>
            </w:r>
          </w:p>
        </w:tc>
        <w:tc>
          <w:tcPr>
            <w:tcW w:w="1594" w:type="dxa"/>
            <w:tcBorders>
              <w:bottom w:val="single" w:sz="4" w:space="0" w:color="auto"/>
            </w:tcBorders>
            <w:vAlign w:val="center"/>
          </w:tcPr>
          <w:p w14:paraId="0A34127D" w14:textId="24055539" w:rsidR="00053762" w:rsidRPr="00053762" w:rsidRDefault="00053762" w:rsidP="00053762">
            <w:pPr>
              <w:pStyle w:val="NormalWeb"/>
              <w:spacing w:before="0" w:beforeAutospacing="0" w:after="0" w:afterAutospacing="0"/>
              <w:ind w:firstLine="0"/>
              <w:rPr>
                <w:b/>
                <w:bCs/>
              </w:rPr>
            </w:pPr>
            <w:r w:rsidRPr="00053762">
              <w:rPr>
                <w:b/>
                <w:bCs/>
                <w:sz w:val="20"/>
                <w:szCs w:val="20"/>
              </w:rPr>
              <w:t>Frecuentemente</w:t>
            </w:r>
          </w:p>
        </w:tc>
        <w:tc>
          <w:tcPr>
            <w:tcW w:w="1550" w:type="dxa"/>
            <w:tcBorders>
              <w:bottom w:val="single" w:sz="4" w:space="0" w:color="auto"/>
            </w:tcBorders>
            <w:vAlign w:val="center"/>
          </w:tcPr>
          <w:p w14:paraId="0AB5F8D1" w14:textId="7BA33FC6" w:rsidR="00053762" w:rsidRPr="00053762" w:rsidRDefault="00053762" w:rsidP="00053762">
            <w:pPr>
              <w:pStyle w:val="NormalWeb"/>
              <w:spacing w:before="0" w:beforeAutospacing="0" w:after="0" w:afterAutospacing="0"/>
              <w:ind w:firstLine="0"/>
              <w:rPr>
                <w:b/>
                <w:bCs/>
              </w:rPr>
            </w:pPr>
            <w:r w:rsidRPr="00053762">
              <w:rPr>
                <w:b/>
                <w:bCs/>
                <w:sz w:val="20"/>
                <w:szCs w:val="20"/>
              </w:rPr>
              <w:t>Muy Frecuente</w:t>
            </w:r>
          </w:p>
        </w:tc>
      </w:tr>
      <w:tr w:rsidR="00053762" w14:paraId="46E6903E" w14:textId="77777777" w:rsidTr="00864A35">
        <w:trPr>
          <w:gridAfter w:val="1"/>
          <w:wAfter w:w="66" w:type="dxa"/>
          <w:trHeight w:val="20"/>
        </w:trPr>
        <w:tc>
          <w:tcPr>
            <w:tcW w:w="2642" w:type="dxa"/>
            <w:tcBorders>
              <w:top w:val="single" w:sz="4" w:space="0" w:color="auto"/>
            </w:tcBorders>
          </w:tcPr>
          <w:p w14:paraId="498B2437" w14:textId="4830A66B" w:rsidR="00053762" w:rsidRDefault="00053762">
            <w:pPr>
              <w:pStyle w:val="NormalWeb"/>
              <w:numPr>
                <w:ilvl w:val="0"/>
                <w:numId w:val="85"/>
              </w:numPr>
              <w:spacing w:before="0" w:beforeAutospacing="0" w:after="0" w:afterAutospacing="0" w:line="367" w:lineRule="auto"/>
              <w:ind w:left="273" w:hanging="273"/>
              <w:jc w:val="both"/>
            </w:pPr>
            <w:r w:rsidRPr="009D174F">
              <w:rPr>
                <w:sz w:val="20"/>
                <w:szCs w:val="20"/>
              </w:rPr>
              <w:t>Celular</w:t>
            </w:r>
          </w:p>
        </w:tc>
        <w:tc>
          <w:tcPr>
            <w:tcW w:w="1694" w:type="dxa"/>
            <w:tcBorders>
              <w:top w:val="single" w:sz="4" w:space="0" w:color="auto"/>
            </w:tcBorders>
          </w:tcPr>
          <w:p w14:paraId="79F91FD5" w14:textId="77777777" w:rsidR="00053762" w:rsidRDefault="00053762" w:rsidP="00053762">
            <w:pPr>
              <w:pStyle w:val="NormalWeb"/>
              <w:spacing w:before="0" w:beforeAutospacing="0" w:after="0" w:afterAutospacing="0" w:line="367" w:lineRule="auto"/>
              <w:ind w:firstLine="0"/>
              <w:jc w:val="both"/>
            </w:pPr>
          </w:p>
        </w:tc>
        <w:tc>
          <w:tcPr>
            <w:tcW w:w="1553" w:type="dxa"/>
            <w:tcBorders>
              <w:top w:val="single" w:sz="4" w:space="0" w:color="auto"/>
            </w:tcBorders>
          </w:tcPr>
          <w:p w14:paraId="654714A7" w14:textId="77777777" w:rsidR="00053762" w:rsidRDefault="00053762" w:rsidP="00053762">
            <w:pPr>
              <w:pStyle w:val="NormalWeb"/>
              <w:spacing w:before="0" w:beforeAutospacing="0" w:after="0" w:afterAutospacing="0" w:line="367" w:lineRule="auto"/>
              <w:ind w:firstLine="0"/>
              <w:jc w:val="both"/>
            </w:pPr>
          </w:p>
        </w:tc>
        <w:tc>
          <w:tcPr>
            <w:tcW w:w="1594" w:type="dxa"/>
            <w:tcBorders>
              <w:top w:val="single" w:sz="4" w:space="0" w:color="auto"/>
            </w:tcBorders>
          </w:tcPr>
          <w:p w14:paraId="72F0489F" w14:textId="77777777" w:rsidR="00053762" w:rsidRDefault="00053762" w:rsidP="00053762">
            <w:pPr>
              <w:pStyle w:val="NormalWeb"/>
              <w:spacing w:before="0" w:beforeAutospacing="0" w:after="0" w:afterAutospacing="0" w:line="367" w:lineRule="auto"/>
              <w:ind w:firstLine="0"/>
              <w:jc w:val="both"/>
            </w:pPr>
          </w:p>
        </w:tc>
        <w:tc>
          <w:tcPr>
            <w:tcW w:w="1550" w:type="dxa"/>
            <w:tcBorders>
              <w:top w:val="single" w:sz="4" w:space="0" w:color="auto"/>
            </w:tcBorders>
          </w:tcPr>
          <w:p w14:paraId="071EE291" w14:textId="0D6D3489" w:rsidR="00053762" w:rsidRDefault="00053762" w:rsidP="00053762">
            <w:pPr>
              <w:pStyle w:val="NormalWeb"/>
              <w:spacing w:before="0" w:beforeAutospacing="0" w:after="0" w:afterAutospacing="0" w:line="367" w:lineRule="auto"/>
              <w:ind w:firstLine="0"/>
              <w:jc w:val="both"/>
            </w:pPr>
            <w:r w:rsidRPr="00C86AAA">
              <w:rPr>
                <w:b/>
                <w:bCs/>
                <w:sz w:val="20"/>
                <w:szCs w:val="20"/>
              </w:rPr>
              <w:t>94</w:t>
            </w:r>
          </w:p>
        </w:tc>
      </w:tr>
      <w:tr w:rsidR="00053762" w14:paraId="23FA14BD" w14:textId="77777777" w:rsidTr="00864A35">
        <w:trPr>
          <w:gridAfter w:val="1"/>
          <w:wAfter w:w="66" w:type="dxa"/>
          <w:trHeight w:val="20"/>
        </w:trPr>
        <w:tc>
          <w:tcPr>
            <w:tcW w:w="2642" w:type="dxa"/>
          </w:tcPr>
          <w:p w14:paraId="163883E0" w14:textId="31852132" w:rsidR="00053762" w:rsidRDefault="00053762">
            <w:pPr>
              <w:pStyle w:val="NormalWeb"/>
              <w:numPr>
                <w:ilvl w:val="0"/>
                <w:numId w:val="85"/>
              </w:numPr>
              <w:spacing w:before="0" w:beforeAutospacing="0" w:after="0" w:afterAutospacing="0" w:line="367" w:lineRule="auto"/>
              <w:ind w:left="273" w:hanging="273"/>
              <w:jc w:val="both"/>
            </w:pPr>
            <w:r w:rsidRPr="009D174F">
              <w:rPr>
                <w:sz w:val="20"/>
                <w:szCs w:val="20"/>
              </w:rPr>
              <w:t>Computadora Portátil</w:t>
            </w:r>
          </w:p>
        </w:tc>
        <w:tc>
          <w:tcPr>
            <w:tcW w:w="1694" w:type="dxa"/>
          </w:tcPr>
          <w:p w14:paraId="1127EAB1" w14:textId="77777777" w:rsidR="00053762" w:rsidRDefault="00053762" w:rsidP="00053762">
            <w:pPr>
              <w:pStyle w:val="NormalWeb"/>
              <w:spacing w:before="0" w:beforeAutospacing="0" w:after="0" w:afterAutospacing="0" w:line="367" w:lineRule="auto"/>
              <w:ind w:firstLine="0"/>
              <w:jc w:val="both"/>
            </w:pPr>
          </w:p>
        </w:tc>
        <w:tc>
          <w:tcPr>
            <w:tcW w:w="1553" w:type="dxa"/>
          </w:tcPr>
          <w:p w14:paraId="43633243" w14:textId="77777777" w:rsidR="00053762" w:rsidRDefault="00053762" w:rsidP="00053762">
            <w:pPr>
              <w:pStyle w:val="NormalWeb"/>
              <w:spacing w:before="0" w:beforeAutospacing="0" w:after="0" w:afterAutospacing="0" w:line="367" w:lineRule="auto"/>
              <w:ind w:firstLine="0"/>
              <w:jc w:val="both"/>
            </w:pPr>
          </w:p>
        </w:tc>
        <w:tc>
          <w:tcPr>
            <w:tcW w:w="1594" w:type="dxa"/>
          </w:tcPr>
          <w:p w14:paraId="4F8C0363" w14:textId="77777777" w:rsidR="00053762" w:rsidRDefault="00053762" w:rsidP="00053762">
            <w:pPr>
              <w:pStyle w:val="NormalWeb"/>
              <w:spacing w:before="0" w:beforeAutospacing="0" w:after="0" w:afterAutospacing="0" w:line="367" w:lineRule="auto"/>
              <w:ind w:firstLine="0"/>
              <w:jc w:val="both"/>
            </w:pPr>
          </w:p>
        </w:tc>
        <w:tc>
          <w:tcPr>
            <w:tcW w:w="1550" w:type="dxa"/>
          </w:tcPr>
          <w:p w14:paraId="496ADF01" w14:textId="5B574232" w:rsidR="00053762" w:rsidRDefault="00053762" w:rsidP="00053762">
            <w:pPr>
              <w:pStyle w:val="NormalWeb"/>
              <w:spacing w:before="0" w:beforeAutospacing="0" w:after="0" w:afterAutospacing="0" w:line="367" w:lineRule="auto"/>
              <w:ind w:firstLine="0"/>
              <w:jc w:val="both"/>
            </w:pPr>
            <w:r w:rsidRPr="00C86AAA">
              <w:rPr>
                <w:b/>
                <w:bCs/>
                <w:sz w:val="20"/>
                <w:szCs w:val="20"/>
              </w:rPr>
              <w:t>77</w:t>
            </w:r>
          </w:p>
        </w:tc>
      </w:tr>
      <w:tr w:rsidR="00053762" w14:paraId="6CD61C56" w14:textId="77777777" w:rsidTr="00864A35">
        <w:trPr>
          <w:gridAfter w:val="1"/>
          <w:wAfter w:w="66" w:type="dxa"/>
          <w:trHeight w:val="20"/>
        </w:trPr>
        <w:tc>
          <w:tcPr>
            <w:tcW w:w="2642" w:type="dxa"/>
          </w:tcPr>
          <w:p w14:paraId="4BFA554D" w14:textId="3D93597F" w:rsidR="00053762" w:rsidRDefault="00053762">
            <w:pPr>
              <w:pStyle w:val="NormalWeb"/>
              <w:numPr>
                <w:ilvl w:val="0"/>
                <w:numId w:val="85"/>
              </w:numPr>
              <w:spacing w:before="0" w:beforeAutospacing="0" w:after="0" w:afterAutospacing="0" w:line="367" w:lineRule="auto"/>
              <w:ind w:left="273" w:hanging="273"/>
              <w:jc w:val="both"/>
            </w:pPr>
            <w:r w:rsidRPr="009D174F">
              <w:rPr>
                <w:sz w:val="20"/>
                <w:szCs w:val="20"/>
              </w:rPr>
              <w:t>Tablet</w:t>
            </w:r>
          </w:p>
        </w:tc>
        <w:tc>
          <w:tcPr>
            <w:tcW w:w="1694" w:type="dxa"/>
            <w:vAlign w:val="center"/>
          </w:tcPr>
          <w:p w14:paraId="5DA73F1E" w14:textId="58DD351A" w:rsidR="00053762" w:rsidRDefault="00053762" w:rsidP="00053762">
            <w:pPr>
              <w:pStyle w:val="NormalWeb"/>
              <w:spacing w:before="0" w:beforeAutospacing="0" w:after="0" w:afterAutospacing="0" w:line="367" w:lineRule="auto"/>
              <w:ind w:firstLine="0"/>
              <w:jc w:val="both"/>
            </w:pPr>
            <w:r w:rsidRPr="009D174F">
              <w:rPr>
                <w:sz w:val="20"/>
                <w:szCs w:val="20"/>
              </w:rPr>
              <w:t>101</w:t>
            </w:r>
          </w:p>
        </w:tc>
        <w:tc>
          <w:tcPr>
            <w:tcW w:w="1553" w:type="dxa"/>
          </w:tcPr>
          <w:p w14:paraId="742D3B0F" w14:textId="77777777" w:rsidR="00053762" w:rsidRDefault="00053762" w:rsidP="00053762">
            <w:pPr>
              <w:pStyle w:val="NormalWeb"/>
              <w:spacing w:before="0" w:beforeAutospacing="0" w:after="0" w:afterAutospacing="0" w:line="367" w:lineRule="auto"/>
              <w:ind w:firstLine="0"/>
              <w:jc w:val="both"/>
            </w:pPr>
          </w:p>
        </w:tc>
        <w:tc>
          <w:tcPr>
            <w:tcW w:w="1594" w:type="dxa"/>
          </w:tcPr>
          <w:p w14:paraId="063FB480" w14:textId="77777777" w:rsidR="00053762" w:rsidRDefault="00053762" w:rsidP="00053762">
            <w:pPr>
              <w:pStyle w:val="NormalWeb"/>
              <w:spacing w:before="0" w:beforeAutospacing="0" w:after="0" w:afterAutospacing="0" w:line="367" w:lineRule="auto"/>
              <w:ind w:firstLine="0"/>
              <w:jc w:val="both"/>
            </w:pPr>
          </w:p>
        </w:tc>
        <w:tc>
          <w:tcPr>
            <w:tcW w:w="1550" w:type="dxa"/>
          </w:tcPr>
          <w:p w14:paraId="54FC4454" w14:textId="77777777" w:rsidR="00053762" w:rsidRDefault="00053762" w:rsidP="00053762">
            <w:pPr>
              <w:pStyle w:val="NormalWeb"/>
              <w:spacing w:before="0" w:beforeAutospacing="0" w:after="0" w:afterAutospacing="0" w:line="367" w:lineRule="auto"/>
              <w:ind w:firstLine="0"/>
              <w:jc w:val="both"/>
            </w:pPr>
          </w:p>
        </w:tc>
      </w:tr>
      <w:tr w:rsidR="00053762" w14:paraId="49CE5C2D" w14:textId="77777777" w:rsidTr="00864A35">
        <w:trPr>
          <w:gridAfter w:val="1"/>
          <w:wAfter w:w="66" w:type="dxa"/>
          <w:trHeight w:val="20"/>
        </w:trPr>
        <w:tc>
          <w:tcPr>
            <w:tcW w:w="2642" w:type="dxa"/>
          </w:tcPr>
          <w:p w14:paraId="6D09F691" w14:textId="394B09BA" w:rsidR="00053762" w:rsidRDefault="00053762">
            <w:pPr>
              <w:pStyle w:val="NormalWeb"/>
              <w:numPr>
                <w:ilvl w:val="0"/>
                <w:numId w:val="85"/>
              </w:numPr>
              <w:spacing w:before="0" w:beforeAutospacing="0" w:after="0" w:afterAutospacing="0" w:line="367" w:lineRule="auto"/>
              <w:ind w:left="273" w:hanging="273"/>
              <w:jc w:val="both"/>
            </w:pPr>
            <w:r w:rsidRPr="009D174F">
              <w:rPr>
                <w:sz w:val="20"/>
                <w:szCs w:val="20"/>
              </w:rPr>
              <w:t>Otros</w:t>
            </w:r>
          </w:p>
        </w:tc>
        <w:tc>
          <w:tcPr>
            <w:tcW w:w="1694" w:type="dxa"/>
            <w:vAlign w:val="center"/>
          </w:tcPr>
          <w:p w14:paraId="32450519" w14:textId="0EC0F1E6" w:rsidR="00053762" w:rsidRDefault="00053762" w:rsidP="00053762">
            <w:pPr>
              <w:pStyle w:val="NormalWeb"/>
              <w:spacing w:before="0" w:beforeAutospacing="0" w:after="0" w:afterAutospacing="0" w:line="367" w:lineRule="auto"/>
              <w:ind w:firstLine="0"/>
              <w:jc w:val="both"/>
            </w:pPr>
            <w:r w:rsidRPr="009D174F">
              <w:rPr>
                <w:sz w:val="20"/>
                <w:szCs w:val="20"/>
              </w:rPr>
              <w:t>99</w:t>
            </w:r>
          </w:p>
        </w:tc>
        <w:tc>
          <w:tcPr>
            <w:tcW w:w="1553" w:type="dxa"/>
          </w:tcPr>
          <w:p w14:paraId="1CE163A1" w14:textId="77777777" w:rsidR="00053762" w:rsidRDefault="00053762" w:rsidP="00053762">
            <w:pPr>
              <w:pStyle w:val="NormalWeb"/>
              <w:spacing w:before="0" w:beforeAutospacing="0" w:after="0" w:afterAutospacing="0" w:line="367" w:lineRule="auto"/>
              <w:ind w:firstLine="0"/>
              <w:jc w:val="both"/>
            </w:pPr>
          </w:p>
        </w:tc>
        <w:tc>
          <w:tcPr>
            <w:tcW w:w="1594" w:type="dxa"/>
          </w:tcPr>
          <w:p w14:paraId="0DB7DF46" w14:textId="77777777" w:rsidR="00053762" w:rsidRDefault="00053762" w:rsidP="00053762">
            <w:pPr>
              <w:pStyle w:val="NormalWeb"/>
              <w:spacing w:before="0" w:beforeAutospacing="0" w:after="0" w:afterAutospacing="0" w:line="367" w:lineRule="auto"/>
              <w:ind w:firstLine="0"/>
              <w:jc w:val="both"/>
            </w:pPr>
          </w:p>
        </w:tc>
        <w:tc>
          <w:tcPr>
            <w:tcW w:w="1550" w:type="dxa"/>
          </w:tcPr>
          <w:p w14:paraId="61FD345A" w14:textId="77777777" w:rsidR="00053762" w:rsidRDefault="00053762" w:rsidP="00053762">
            <w:pPr>
              <w:pStyle w:val="NormalWeb"/>
              <w:spacing w:before="0" w:beforeAutospacing="0" w:after="0" w:afterAutospacing="0" w:line="367" w:lineRule="auto"/>
              <w:ind w:firstLine="0"/>
              <w:jc w:val="both"/>
            </w:pPr>
          </w:p>
        </w:tc>
      </w:tr>
      <w:tr w:rsidR="00053762" w14:paraId="651814F9" w14:textId="77777777" w:rsidTr="00864A35">
        <w:trPr>
          <w:gridAfter w:val="1"/>
          <w:wAfter w:w="66" w:type="dxa"/>
          <w:trHeight w:val="20"/>
        </w:trPr>
        <w:tc>
          <w:tcPr>
            <w:tcW w:w="2642" w:type="dxa"/>
            <w:tcBorders>
              <w:bottom w:val="single" w:sz="4" w:space="0" w:color="auto"/>
            </w:tcBorders>
          </w:tcPr>
          <w:p w14:paraId="0CB31161" w14:textId="1B0CC96B" w:rsidR="00053762" w:rsidRDefault="00053762">
            <w:pPr>
              <w:pStyle w:val="NormalWeb"/>
              <w:numPr>
                <w:ilvl w:val="0"/>
                <w:numId w:val="85"/>
              </w:numPr>
              <w:spacing w:before="0" w:beforeAutospacing="0" w:after="0" w:afterAutospacing="0" w:line="367" w:lineRule="auto"/>
              <w:ind w:left="273" w:hanging="273"/>
              <w:jc w:val="both"/>
            </w:pPr>
            <w:r w:rsidRPr="009D174F">
              <w:rPr>
                <w:sz w:val="20"/>
                <w:szCs w:val="20"/>
              </w:rPr>
              <w:t>Computadora de Escritorio</w:t>
            </w:r>
          </w:p>
        </w:tc>
        <w:tc>
          <w:tcPr>
            <w:tcW w:w="1694" w:type="dxa"/>
            <w:tcBorders>
              <w:bottom w:val="single" w:sz="4" w:space="0" w:color="auto"/>
            </w:tcBorders>
            <w:vAlign w:val="center"/>
          </w:tcPr>
          <w:p w14:paraId="4CAE6059" w14:textId="5497BE93" w:rsidR="00053762" w:rsidRDefault="00053762" w:rsidP="00053762">
            <w:pPr>
              <w:pStyle w:val="NormalWeb"/>
              <w:spacing w:before="0" w:beforeAutospacing="0" w:after="0" w:afterAutospacing="0" w:line="367" w:lineRule="auto"/>
              <w:ind w:firstLine="0"/>
              <w:jc w:val="both"/>
            </w:pPr>
            <w:r w:rsidRPr="009D174F">
              <w:rPr>
                <w:sz w:val="20"/>
                <w:szCs w:val="20"/>
              </w:rPr>
              <w:t>67</w:t>
            </w:r>
          </w:p>
        </w:tc>
        <w:tc>
          <w:tcPr>
            <w:tcW w:w="1553" w:type="dxa"/>
            <w:tcBorders>
              <w:bottom w:val="single" w:sz="4" w:space="0" w:color="auto"/>
            </w:tcBorders>
          </w:tcPr>
          <w:p w14:paraId="58B31351" w14:textId="77777777" w:rsidR="00053762" w:rsidRDefault="00053762" w:rsidP="00053762">
            <w:pPr>
              <w:pStyle w:val="NormalWeb"/>
              <w:spacing w:before="0" w:beforeAutospacing="0" w:after="0" w:afterAutospacing="0" w:line="367" w:lineRule="auto"/>
              <w:ind w:firstLine="0"/>
              <w:jc w:val="both"/>
            </w:pPr>
          </w:p>
        </w:tc>
        <w:tc>
          <w:tcPr>
            <w:tcW w:w="1594" w:type="dxa"/>
            <w:tcBorders>
              <w:bottom w:val="single" w:sz="4" w:space="0" w:color="auto"/>
            </w:tcBorders>
          </w:tcPr>
          <w:p w14:paraId="68F8F439" w14:textId="77777777" w:rsidR="00053762" w:rsidRDefault="00053762" w:rsidP="00053762">
            <w:pPr>
              <w:pStyle w:val="NormalWeb"/>
              <w:spacing w:before="0" w:beforeAutospacing="0" w:after="0" w:afterAutospacing="0" w:line="367" w:lineRule="auto"/>
              <w:ind w:firstLine="0"/>
              <w:jc w:val="both"/>
            </w:pPr>
          </w:p>
        </w:tc>
        <w:tc>
          <w:tcPr>
            <w:tcW w:w="1550" w:type="dxa"/>
            <w:tcBorders>
              <w:bottom w:val="single" w:sz="4" w:space="0" w:color="auto"/>
            </w:tcBorders>
          </w:tcPr>
          <w:p w14:paraId="31BE1AD4" w14:textId="77777777" w:rsidR="00053762" w:rsidRDefault="00053762" w:rsidP="00053762">
            <w:pPr>
              <w:pStyle w:val="NormalWeb"/>
              <w:spacing w:before="0" w:beforeAutospacing="0" w:after="0" w:afterAutospacing="0" w:line="367" w:lineRule="auto"/>
              <w:ind w:firstLine="0"/>
              <w:jc w:val="both"/>
            </w:pPr>
          </w:p>
        </w:tc>
      </w:tr>
      <w:tr w:rsidR="00B23F46" w14:paraId="5020A5DE" w14:textId="77777777" w:rsidTr="00864A35">
        <w:trPr>
          <w:gridAfter w:val="1"/>
          <w:wAfter w:w="66" w:type="dxa"/>
          <w:trHeight w:val="20"/>
        </w:trPr>
        <w:tc>
          <w:tcPr>
            <w:tcW w:w="9033" w:type="dxa"/>
            <w:gridSpan w:val="5"/>
            <w:tcBorders>
              <w:top w:val="single" w:sz="4" w:space="0" w:color="auto"/>
            </w:tcBorders>
          </w:tcPr>
          <w:p w14:paraId="3ED6C3C1" w14:textId="03437111" w:rsidR="00B23F46" w:rsidRPr="00B23F46" w:rsidRDefault="00B23F46" w:rsidP="00B23F46">
            <w:pPr>
              <w:pStyle w:val="NormalWeb"/>
              <w:spacing w:before="0" w:beforeAutospacing="0" w:after="0" w:afterAutospacing="0"/>
              <w:ind w:firstLine="0"/>
              <w:jc w:val="both"/>
              <w:rPr>
                <w:i/>
                <w:iCs/>
                <w:sz w:val="20"/>
                <w:szCs w:val="20"/>
              </w:rPr>
            </w:pPr>
            <w:r>
              <w:rPr>
                <w:i/>
                <w:iCs/>
                <w:sz w:val="20"/>
                <w:szCs w:val="20"/>
              </w:rPr>
              <w:t xml:space="preserve">Nota. </w:t>
            </w:r>
            <w:r w:rsidRPr="000B6662">
              <w:rPr>
                <w:i/>
                <w:iCs/>
                <w:sz w:val="20"/>
                <w:szCs w:val="20"/>
              </w:rPr>
              <w:t>Fuente: C2. Aprendizaje Ubicuo-Estudiantes</w:t>
            </w:r>
            <w:r>
              <w:rPr>
                <w:i/>
                <w:iCs/>
                <w:sz w:val="20"/>
                <w:szCs w:val="20"/>
              </w:rPr>
              <w:t>. La tabla representa la frecuencia que utilizan los estudiantes los dispositivos móviles</w:t>
            </w:r>
          </w:p>
        </w:tc>
      </w:tr>
    </w:tbl>
    <w:p w14:paraId="5D339BBE" w14:textId="77777777" w:rsidR="009D174F" w:rsidRPr="003B48C5" w:rsidRDefault="009D174F" w:rsidP="00B23F46">
      <w:pPr>
        <w:ind w:firstLine="0"/>
        <w:jc w:val="both"/>
        <w:rPr>
          <w:rFonts w:ascii="Times New Roman" w:hAnsi="Times New Roman"/>
          <w:i/>
          <w:iCs/>
          <w:sz w:val="20"/>
          <w:szCs w:val="20"/>
        </w:rPr>
      </w:pPr>
    </w:p>
    <w:p w14:paraId="314C6D9C" w14:textId="5C15B6AA" w:rsidR="00896C4D" w:rsidRPr="00B8775E" w:rsidRDefault="00896C4D" w:rsidP="00D11062">
      <w:pPr>
        <w:pStyle w:val="NormalWeb"/>
        <w:spacing w:before="0" w:beforeAutospacing="0" w:after="0" w:afterAutospacing="0" w:line="480" w:lineRule="auto"/>
        <w:ind w:left="11"/>
        <w:jc w:val="both"/>
      </w:pPr>
      <w:r w:rsidRPr="00B8775E">
        <w:t>Se puede observar que la computadora de escritorio y la Tablet son los dispositivos menos utilizados en comparación con el celular y la computadora portátil.</w:t>
      </w:r>
    </w:p>
    <w:p w14:paraId="7D39D6AC" w14:textId="00238F5B" w:rsidR="001B2278" w:rsidRPr="00B8775E" w:rsidRDefault="00896C4D" w:rsidP="00D11062">
      <w:pPr>
        <w:spacing w:line="480" w:lineRule="auto"/>
        <w:ind w:left="11" w:right="386"/>
        <w:jc w:val="both"/>
        <w:rPr>
          <w:rFonts w:ascii="Times New Roman" w:hAnsi="Times New Roman"/>
          <w:sz w:val="24"/>
          <w:szCs w:val="24"/>
        </w:rPr>
      </w:pPr>
      <w:r w:rsidRPr="00B8775E">
        <w:rPr>
          <w:rFonts w:ascii="Times New Roman" w:hAnsi="Times New Roman"/>
          <w:sz w:val="24"/>
          <w:szCs w:val="24"/>
        </w:rPr>
        <w:t>Estos resultados indican que los participantes muestran preferencia por los dispositivos móviles, como el celular y la computadora portátil. El celular es el dispositivo más utilizado, seguido de cerca por la computadora portátil.</w:t>
      </w:r>
    </w:p>
    <w:p w14:paraId="47F35F81" w14:textId="7288CA56" w:rsidR="001B2278" w:rsidRPr="00B8775E" w:rsidRDefault="001B2278" w:rsidP="00D11062">
      <w:pPr>
        <w:spacing w:line="480" w:lineRule="auto"/>
        <w:ind w:left="11" w:right="386"/>
        <w:jc w:val="both"/>
        <w:rPr>
          <w:rFonts w:ascii="Times New Roman" w:hAnsi="Times New Roman"/>
          <w:sz w:val="24"/>
          <w:szCs w:val="24"/>
        </w:rPr>
      </w:pPr>
      <w:r w:rsidRPr="00B8775E">
        <w:rPr>
          <w:rFonts w:ascii="Times New Roman" w:hAnsi="Times New Roman"/>
          <w:sz w:val="24"/>
          <w:szCs w:val="24"/>
        </w:rPr>
        <w:t xml:space="preserve">A continuación, se busca conocer cuáles de estos dispositivos son considerados idóneos para realizar cursos virtuales. </w:t>
      </w:r>
    </w:p>
    <w:p w14:paraId="26507888" w14:textId="757B5894" w:rsidR="00B1650A" w:rsidRDefault="001B45A7" w:rsidP="00D11062">
      <w:pPr>
        <w:spacing w:line="480" w:lineRule="auto"/>
        <w:ind w:left="11" w:right="386"/>
        <w:jc w:val="both"/>
        <w:rPr>
          <w:rFonts w:ascii="Times New Roman" w:hAnsi="Times New Roman"/>
          <w:sz w:val="24"/>
          <w:szCs w:val="24"/>
        </w:rPr>
      </w:pPr>
      <w:r>
        <w:rPr>
          <w:rFonts w:ascii="Times New Roman" w:hAnsi="Times New Roman"/>
          <w:sz w:val="24"/>
          <w:szCs w:val="24"/>
        </w:rPr>
        <w:t xml:space="preserve">Respecto de </w:t>
      </w:r>
      <w:r w:rsidR="001B2278" w:rsidRPr="00B8775E">
        <w:rPr>
          <w:rFonts w:ascii="Times New Roman" w:hAnsi="Times New Roman"/>
          <w:sz w:val="24"/>
          <w:szCs w:val="24"/>
        </w:rPr>
        <w:t xml:space="preserve">los diferentes dispositivos tecnológicos utilizados para realizar cursos virtuales, los participantes indicaron cuáles consideran más idóneos. </w:t>
      </w:r>
      <w:r w:rsidR="00896C4D" w:rsidRPr="00B8775E">
        <w:rPr>
          <w:rFonts w:ascii="Times New Roman" w:hAnsi="Times New Roman"/>
          <w:sz w:val="24"/>
          <w:szCs w:val="24"/>
        </w:rPr>
        <w:t>En la Tabla</w:t>
      </w:r>
      <w:r w:rsidR="00FE3317" w:rsidRPr="00B8775E">
        <w:rPr>
          <w:rFonts w:ascii="Times New Roman" w:hAnsi="Times New Roman"/>
          <w:sz w:val="24"/>
          <w:szCs w:val="24"/>
        </w:rPr>
        <w:t xml:space="preserve"> 2</w:t>
      </w:r>
      <w:r w:rsidR="00DF1701">
        <w:rPr>
          <w:rFonts w:ascii="Times New Roman" w:hAnsi="Times New Roman"/>
          <w:sz w:val="24"/>
          <w:szCs w:val="24"/>
        </w:rPr>
        <w:t>3</w:t>
      </w:r>
      <w:r w:rsidR="00FE3317" w:rsidRPr="00B8775E">
        <w:rPr>
          <w:rFonts w:ascii="Times New Roman" w:hAnsi="Times New Roman"/>
          <w:sz w:val="24"/>
          <w:szCs w:val="24"/>
        </w:rPr>
        <w:t xml:space="preserve"> se muestran las respuestas de los encuestados.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52"/>
      </w:tblGrid>
      <w:tr w:rsidR="00B23F46" w14:paraId="5B2B97D4" w14:textId="77777777" w:rsidTr="00D11062">
        <w:trPr>
          <w:trHeight w:val="283"/>
          <w:jc w:val="center"/>
        </w:trPr>
        <w:tc>
          <w:tcPr>
            <w:tcW w:w="5518" w:type="dxa"/>
            <w:gridSpan w:val="2"/>
            <w:vAlign w:val="center"/>
          </w:tcPr>
          <w:p w14:paraId="4FF0925B" w14:textId="1DE92BC8" w:rsidR="00B23F46" w:rsidRPr="00B23F46" w:rsidRDefault="00B23F46" w:rsidP="00D11062">
            <w:pPr>
              <w:spacing w:line="360" w:lineRule="auto"/>
              <w:ind w:right="386" w:firstLine="0"/>
              <w:rPr>
                <w:rFonts w:ascii="Arial" w:hAnsi="Arial" w:cs="Arial"/>
                <w:sz w:val="20"/>
                <w:szCs w:val="20"/>
              </w:rPr>
            </w:pPr>
            <w:r w:rsidRPr="00B23F46">
              <w:rPr>
                <w:rFonts w:ascii="Times New Roman" w:hAnsi="Times New Roman"/>
                <w:sz w:val="20"/>
                <w:szCs w:val="20"/>
              </w:rPr>
              <w:t xml:space="preserve">Tabla </w:t>
            </w:r>
            <w:r w:rsidRPr="00B23F46">
              <w:rPr>
                <w:rFonts w:ascii="Times New Roman" w:hAnsi="Times New Roman"/>
                <w:sz w:val="20"/>
                <w:szCs w:val="20"/>
              </w:rPr>
              <w:fldChar w:fldCharType="begin"/>
            </w:r>
            <w:r w:rsidRPr="00B23F46">
              <w:rPr>
                <w:rFonts w:ascii="Times New Roman" w:hAnsi="Times New Roman"/>
                <w:sz w:val="20"/>
                <w:szCs w:val="20"/>
              </w:rPr>
              <w:instrText xml:space="preserve"> SEQ Tabla \* ARABIC </w:instrText>
            </w:r>
            <w:r w:rsidRPr="00B23F46">
              <w:rPr>
                <w:rFonts w:ascii="Times New Roman" w:hAnsi="Times New Roman"/>
                <w:sz w:val="20"/>
                <w:szCs w:val="20"/>
              </w:rPr>
              <w:fldChar w:fldCharType="separate"/>
            </w:r>
            <w:r w:rsidRPr="00B23F46">
              <w:rPr>
                <w:rFonts w:ascii="Times New Roman" w:hAnsi="Times New Roman"/>
                <w:noProof/>
                <w:sz w:val="20"/>
                <w:szCs w:val="20"/>
              </w:rPr>
              <w:t>23</w:t>
            </w:r>
            <w:r w:rsidRPr="00B23F46">
              <w:rPr>
                <w:rFonts w:ascii="Times New Roman" w:hAnsi="Times New Roman"/>
                <w:sz w:val="20"/>
                <w:szCs w:val="20"/>
              </w:rPr>
              <w:fldChar w:fldCharType="end"/>
            </w:r>
          </w:p>
        </w:tc>
      </w:tr>
      <w:tr w:rsidR="00B23F46" w14:paraId="005B5BEC" w14:textId="77777777" w:rsidTr="00D11062">
        <w:trPr>
          <w:trHeight w:val="283"/>
          <w:jc w:val="center"/>
        </w:trPr>
        <w:tc>
          <w:tcPr>
            <w:tcW w:w="5518" w:type="dxa"/>
            <w:gridSpan w:val="2"/>
            <w:tcBorders>
              <w:bottom w:val="single" w:sz="4" w:space="0" w:color="auto"/>
            </w:tcBorders>
            <w:vAlign w:val="center"/>
          </w:tcPr>
          <w:p w14:paraId="0B5CC0C1" w14:textId="6C080C97" w:rsidR="00B23F46" w:rsidRPr="00B23F46" w:rsidRDefault="00B23F46" w:rsidP="00D11062">
            <w:pPr>
              <w:ind w:right="386" w:firstLine="0"/>
              <w:rPr>
                <w:rFonts w:ascii="Arial" w:hAnsi="Arial" w:cs="Arial"/>
                <w:sz w:val="20"/>
                <w:szCs w:val="20"/>
              </w:rPr>
            </w:pPr>
            <w:r w:rsidRPr="00B23F46">
              <w:rPr>
                <w:rFonts w:ascii="Times New Roman" w:hAnsi="Times New Roman"/>
                <w:i/>
                <w:iCs/>
                <w:sz w:val="20"/>
                <w:szCs w:val="20"/>
              </w:rPr>
              <w:t>De los diferentes dispositivos tecnológicos, ¿Cuáles cree usted que son más idóneos para realizar cursos virtuales?</w:t>
            </w:r>
          </w:p>
        </w:tc>
      </w:tr>
      <w:tr w:rsidR="00B23F46" w14:paraId="767DC5FF" w14:textId="77777777" w:rsidTr="00D11062">
        <w:trPr>
          <w:trHeight w:val="283"/>
          <w:jc w:val="center"/>
        </w:trPr>
        <w:tc>
          <w:tcPr>
            <w:tcW w:w="2966" w:type="dxa"/>
            <w:tcBorders>
              <w:top w:val="single" w:sz="4" w:space="0" w:color="auto"/>
              <w:bottom w:val="single" w:sz="4" w:space="0" w:color="auto"/>
            </w:tcBorders>
            <w:vAlign w:val="center"/>
          </w:tcPr>
          <w:p w14:paraId="4BE21BDD" w14:textId="5A6A53DA" w:rsidR="00B23F46" w:rsidRPr="00B23F46" w:rsidRDefault="00B23F46" w:rsidP="00D11062">
            <w:pPr>
              <w:spacing w:line="367" w:lineRule="auto"/>
              <w:ind w:right="386" w:firstLine="0"/>
              <w:rPr>
                <w:rFonts w:ascii="Arial" w:hAnsi="Arial" w:cs="Arial"/>
                <w:b/>
                <w:bCs/>
                <w:sz w:val="24"/>
                <w:szCs w:val="24"/>
              </w:rPr>
            </w:pPr>
            <w:r w:rsidRPr="00B23F46">
              <w:rPr>
                <w:rFonts w:ascii="Times New Roman" w:hAnsi="Times New Roman"/>
                <w:b/>
                <w:bCs/>
                <w:sz w:val="20"/>
                <w:szCs w:val="20"/>
              </w:rPr>
              <w:t xml:space="preserve">Dispositivos Idóneos </w:t>
            </w:r>
          </w:p>
        </w:tc>
        <w:tc>
          <w:tcPr>
            <w:tcW w:w="2552" w:type="dxa"/>
            <w:tcBorders>
              <w:top w:val="single" w:sz="4" w:space="0" w:color="auto"/>
              <w:bottom w:val="single" w:sz="4" w:space="0" w:color="auto"/>
            </w:tcBorders>
            <w:vAlign w:val="center"/>
          </w:tcPr>
          <w:p w14:paraId="3C53D0CB" w14:textId="3C1FB0FB" w:rsidR="00B23F46" w:rsidRPr="00B23F46" w:rsidRDefault="00B23F46" w:rsidP="00D11062">
            <w:pPr>
              <w:spacing w:line="367" w:lineRule="auto"/>
              <w:ind w:right="386" w:firstLine="0"/>
              <w:rPr>
                <w:rFonts w:ascii="Arial" w:hAnsi="Arial" w:cs="Arial"/>
                <w:b/>
                <w:bCs/>
                <w:sz w:val="24"/>
                <w:szCs w:val="24"/>
              </w:rPr>
            </w:pPr>
            <w:r w:rsidRPr="00B23F46">
              <w:rPr>
                <w:rFonts w:ascii="Times New Roman" w:hAnsi="Times New Roman"/>
                <w:b/>
                <w:bCs/>
                <w:sz w:val="20"/>
                <w:szCs w:val="20"/>
              </w:rPr>
              <w:t>Respuestas</w:t>
            </w:r>
          </w:p>
        </w:tc>
      </w:tr>
      <w:tr w:rsidR="00B23F46" w14:paraId="5A262D18" w14:textId="77777777" w:rsidTr="00D11062">
        <w:trPr>
          <w:trHeight w:val="283"/>
          <w:jc w:val="center"/>
        </w:trPr>
        <w:tc>
          <w:tcPr>
            <w:tcW w:w="2966" w:type="dxa"/>
            <w:tcBorders>
              <w:top w:val="single" w:sz="4" w:space="0" w:color="auto"/>
            </w:tcBorders>
            <w:vAlign w:val="center"/>
          </w:tcPr>
          <w:p w14:paraId="5221C810" w14:textId="3FB46DFE" w:rsidR="00B23F46" w:rsidRDefault="00B23F46" w:rsidP="00D11062">
            <w:pPr>
              <w:spacing w:line="367" w:lineRule="auto"/>
              <w:ind w:right="386" w:firstLine="0"/>
              <w:rPr>
                <w:rFonts w:ascii="Arial" w:hAnsi="Arial" w:cs="Arial"/>
                <w:sz w:val="24"/>
                <w:szCs w:val="24"/>
              </w:rPr>
            </w:pPr>
            <w:r w:rsidRPr="00C86AAA">
              <w:rPr>
                <w:rFonts w:ascii="Times New Roman" w:hAnsi="Times New Roman"/>
                <w:sz w:val="20"/>
                <w:szCs w:val="20"/>
              </w:rPr>
              <w:t>Computadora portátil</w:t>
            </w:r>
          </w:p>
        </w:tc>
        <w:tc>
          <w:tcPr>
            <w:tcW w:w="2552" w:type="dxa"/>
            <w:tcBorders>
              <w:top w:val="single" w:sz="4" w:space="0" w:color="auto"/>
            </w:tcBorders>
            <w:vAlign w:val="center"/>
          </w:tcPr>
          <w:p w14:paraId="7504F489" w14:textId="07EC7661" w:rsidR="00B23F46" w:rsidRPr="00B23F46" w:rsidRDefault="00B23F46" w:rsidP="00D11062">
            <w:pPr>
              <w:spacing w:line="367" w:lineRule="auto"/>
              <w:ind w:right="386" w:firstLine="0"/>
              <w:rPr>
                <w:rFonts w:ascii="Arial" w:hAnsi="Arial" w:cs="Arial"/>
                <w:sz w:val="24"/>
                <w:szCs w:val="24"/>
              </w:rPr>
            </w:pPr>
            <w:r w:rsidRPr="00B23F46">
              <w:rPr>
                <w:rFonts w:ascii="Times New Roman" w:hAnsi="Times New Roman"/>
                <w:sz w:val="20"/>
                <w:szCs w:val="20"/>
              </w:rPr>
              <w:t>104</w:t>
            </w:r>
          </w:p>
        </w:tc>
      </w:tr>
      <w:tr w:rsidR="00B23F46" w14:paraId="63872649" w14:textId="77777777" w:rsidTr="00D11062">
        <w:trPr>
          <w:trHeight w:val="283"/>
          <w:jc w:val="center"/>
        </w:trPr>
        <w:tc>
          <w:tcPr>
            <w:tcW w:w="2966" w:type="dxa"/>
            <w:vAlign w:val="center"/>
          </w:tcPr>
          <w:p w14:paraId="059CDF58" w14:textId="15861732" w:rsidR="00B23F46" w:rsidRDefault="00B23F46" w:rsidP="00D11062">
            <w:pPr>
              <w:spacing w:line="367" w:lineRule="auto"/>
              <w:ind w:right="386" w:firstLine="0"/>
              <w:rPr>
                <w:rFonts w:ascii="Arial" w:hAnsi="Arial" w:cs="Arial"/>
                <w:sz w:val="24"/>
                <w:szCs w:val="24"/>
              </w:rPr>
            </w:pPr>
            <w:r w:rsidRPr="00C86AAA">
              <w:rPr>
                <w:rFonts w:ascii="Times New Roman" w:hAnsi="Times New Roman"/>
                <w:sz w:val="20"/>
                <w:szCs w:val="20"/>
              </w:rPr>
              <w:t>Celulares</w:t>
            </w:r>
          </w:p>
        </w:tc>
        <w:tc>
          <w:tcPr>
            <w:tcW w:w="2552" w:type="dxa"/>
            <w:vAlign w:val="center"/>
          </w:tcPr>
          <w:p w14:paraId="6E30DC7A" w14:textId="5434963B" w:rsidR="00B23F46" w:rsidRPr="00B23F46" w:rsidRDefault="00B23F46" w:rsidP="00D11062">
            <w:pPr>
              <w:spacing w:line="367" w:lineRule="auto"/>
              <w:ind w:right="386" w:firstLine="0"/>
              <w:rPr>
                <w:rFonts w:ascii="Arial" w:hAnsi="Arial" w:cs="Arial"/>
                <w:sz w:val="24"/>
                <w:szCs w:val="24"/>
              </w:rPr>
            </w:pPr>
            <w:r w:rsidRPr="00B23F46">
              <w:rPr>
                <w:rFonts w:ascii="Times New Roman" w:hAnsi="Times New Roman"/>
                <w:sz w:val="20"/>
                <w:szCs w:val="20"/>
              </w:rPr>
              <w:t>61</w:t>
            </w:r>
          </w:p>
        </w:tc>
      </w:tr>
      <w:tr w:rsidR="00B23F46" w14:paraId="76EED594" w14:textId="77777777" w:rsidTr="00D11062">
        <w:trPr>
          <w:trHeight w:val="283"/>
          <w:jc w:val="center"/>
        </w:trPr>
        <w:tc>
          <w:tcPr>
            <w:tcW w:w="2966" w:type="dxa"/>
            <w:vAlign w:val="center"/>
          </w:tcPr>
          <w:p w14:paraId="52D4A2FF" w14:textId="007430B3" w:rsidR="00B23F46" w:rsidRDefault="00B23F46" w:rsidP="00D11062">
            <w:pPr>
              <w:spacing w:line="367" w:lineRule="auto"/>
              <w:ind w:right="386" w:firstLine="0"/>
              <w:rPr>
                <w:rFonts w:ascii="Arial" w:hAnsi="Arial" w:cs="Arial"/>
                <w:sz w:val="24"/>
                <w:szCs w:val="24"/>
              </w:rPr>
            </w:pPr>
            <w:r w:rsidRPr="00C86AAA">
              <w:rPr>
                <w:rFonts w:ascii="Times New Roman" w:hAnsi="Times New Roman"/>
                <w:sz w:val="20"/>
                <w:szCs w:val="20"/>
              </w:rPr>
              <w:t>Computadora de Escritorio</w:t>
            </w:r>
          </w:p>
        </w:tc>
        <w:tc>
          <w:tcPr>
            <w:tcW w:w="2552" w:type="dxa"/>
            <w:vAlign w:val="center"/>
          </w:tcPr>
          <w:p w14:paraId="427E00BB" w14:textId="047CFFA6" w:rsidR="00B23F46" w:rsidRPr="00B23F46" w:rsidRDefault="00B23F46" w:rsidP="00D11062">
            <w:pPr>
              <w:spacing w:line="367" w:lineRule="auto"/>
              <w:ind w:right="386" w:firstLine="0"/>
              <w:rPr>
                <w:rFonts w:ascii="Arial" w:hAnsi="Arial" w:cs="Arial"/>
                <w:sz w:val="24"/>
                <w:szCs w:val="24"/>
              </w:rPr>
            </w:pPr>
            <w:r w:rsidRPr="00B23F46">
              <w:rPr>
                <w:rFonts w:ascii="Times New Roman" w:hAnsi="Times New Roman"/>
                <w:sz w:val="20"/>
                <w:szCs w:val="20"/>
              </w:rPr>
              <w:t>56</w:t>
            </w:r>
          </w:p>
        </w:tc>
      </w:tr>
      <w:tr w:rsidR="00B23F46" w14:paraId="3F576EA2" w14:textId="77777777" w:rsidTr="00D11062">
        <w:trPr>
          <w:trHeight w:val="283"/>
          <w:jc w:val="center"/>
        </w:trPr>
        <w:tc>
          <w:tcPr>
            <w:tcW w:w="2966" w:type="dxa"/>
            <w:tcBorders>
              <w:bottom w:val="single" w:sz="4" w:space="0" w:color="auto"/>
            </w:tcBorders>
            <w:vAlign w:val="center"/>
          </w:tcPr>
          <w:p w14:paraId="43849231" w14:textId="4A6834C2" w:rsidR="00B23F46" w:rsidRDefault="00B23F46" w:rsidP="00D11062">
            <w:pPr>
              <w:spacing w:line="367" w:lineRule="auto"/>
              <w:ind w:right="386" w:firstLine="0"/>
              <w:rPr>
                <w:rFonts w:ascii="Arial" w:hAnsi="Arial" w:cs="Arial"/>
                <w:sz w:val="24"/>
                <w:szCs w:val="24"/>
              </w:rPr>
            </w:pPr>
            <w:r w:rsidRPr="00C86AAA">
              <w:rPr>
                <w:rFonts w:ascii="Times New Roman" w:hAnsi="Times New Roman"/>
                <w:sz w:val="20"/>
                <w:szCs w:val="20"/>
              </w:rPr>
              <w:t>Tablet</w:t>
            </w:r>
          </w:p>
        </w:tc>
        <w:tc>
          <w:tcPr>
            <w:tcW w:w="2552" w:type="dxa"/>
            <w:tcBorders>
              <w:bottom w:val="single" w:sz="4" w:space="0" w:color="auto"/>
            </w:tcBorders>
            <w:vAlign w:val="center"/>
          </w:tcPr>
          <w:p w14:paraId="4FE92C5B" w14:textId="1ABCD752" w:rsidR="00B23F46" w:rsidRPr="00B23F46" w:rsidRDefault="00B23F46" w:rsidP="00D11062">
            <w:pPr>
              <w:spacing w:line="367" w:lineRule="auto"/>
              <w:ind w:right="386" w:firstLine="0"/>
              <w:rPr>
                <w:rFonts w:ascii="Arial" w:hAnsi="Arial" w:cs="Arial"/>
                <w:sz w:val="24"/>
                <w:szCs w:val="24"/>
              </w:rPr>
            </w:pPr>
            <w:r w:rsidRPr="00B23F46">
              <w:rPr>
                <w:rFonts w:ascii="Times New Roman" w:hAnsi="Times New Roman"/>
                <w:sz w:val="20"/>
                <w:szCs w:val="20"/>
              </w:rPr>
              <w:t>21</w:t>
            </w:r>
          </w:p>
        </w:tc>
      </w:tr>
      <w:tr w:rsidR="00B23F46" w14:paraId="13115C51" w14:textId="77777777" w:rsidTr="00D11062">
        <w:trPr>
          <w:trHeight w:val="283"/>
          <w:jc w:val="center"/>
        </w:trPr>
        <w:tc>
          <w:tcPr>
            <w:tcW w:w="5518" w:type="dxa"/>
            <w:gridSpan w:val="2"/>
            <w:tcBorders>
              <w:top w:val="single" w:sz="4" w:space="0" w:color="auto"/>
            </w:tcBorders>
            <w:vAlign w:val="center"/>
          </w:tcPr>
          <w:p w14:paraId="53AF9C70" w14:textId="47A111FC" w:rsidR="00B23F46" w:rsidRPr="00B23F46" w:rsidRDefault="00B23F46" w:rsidP="00D11062">
            <w:pPr>
              <w:ind w:right="386" w:firstLine="0"/>
              <w:rPr>
                <w:rFonts w:ascii="Times New Roman" w:hAnsi="Times New Roman"/>
                <w:i/>
                <w:iCs/>
                <w:sz w:val="20"/>
                <w:szCs w:val="20"/>
              </w:rPr>
            </w:pPr>
            <w:r>
              <w:rPr>
                <w:rFonts w:ascii="Times New Roman" w:hAnsi="Times New Roman"/>
                <w:i/>
                <w:iCs/>
                <w:sz w:val="20"/>
                <w:szCs w:val="20"/>
              </w:rPr>
              <w:t>Nota.</w:t>
            </w:r>
            <w:r w:rsidRPr="00B8775E">
              <w:rPr>
                <w:rFonts w:ascii="Times New Roman" w:hAnsi="Times New Roman"/>
                <w:i/>
                <w:iCs/>
                <w:sz w:val="20"/>
                <w:szCs w:val="20"/>
              </w:rPr>
              <w:t xml:space="preserve"> Fuente: C2. Aprendizaje Ubicuo-Estudiantes</w:t>
            </w:r>
            <w:r>
              <w:rPr>
                <w:rFonts w:ascii="Times New Roman" w:hAnsi="Times New Roman"/>
                <w:i/>
                <w:iCs/>
                <w:sz w:val="20"/>
                <w:szCs w:val="20"/>
              </w:rPr>
              <w:t>. La tabla interpreta los diferentes dispositivos que utilizan más los estudiantes</w:t>
            </w:r>
          </w:p>
        </w:tc>
      </w:tr>
    </w:tbl>
    <w:p w14:paraId="7860469D" w14:textId="74A4FCEA" w:rsidR="00B1650A" w:rsidRPr="00D70788" w:rsidRDefault="00B1650A" w:rsidP="00D70788">
      <w:pPr>
        <w:ind w:right="384" w:firstLine="0"/>
        <w:jc w:val="both"/>
        <w:rPr>
          <w:rFonts w:ascii="Times New Roman" w:hAnsi="Times New Roman"/>
          <w:i/>
          <w:iCs/>
          <w:sz w:val="20"/>
          <w:szCs w:val="20"/>
        </w:rPr>
      </w:pPr>
    </w:p>
    <w:p w14:paraId="5EA3A32A" w14:textId="09F92F10" w:rsidR="001B2278" w:rsidRPr="00B8775E" w:rsidRDefault="00FE3317" w:rsidP="00D11062">
      <w:pPr>
        <w:spacing w:line="480" w:lineRule="auto"/>
        <w:ind w:left="11"/>
        <w:jc w:val="both"/>
        <w:rPr>
          <w:rFonts w:ascii="Times New Roman" w:hAnsi="Times New Roman"/>
          <w:sz w:val="24"/>
          <w:szCs w:val="24"/>
        </w:rPr>
      </w:pPr>
      <w:r w:rsidRPr="00B8775E">
        <w:rPr>
          <w:rFonts w:ascii="Times New Roman" w:hAnsi="Times New Roman"/>
          <w:sz w:val="24"/>
          <w:szCs w:val="24"/>
        </w:rPr>
        <w:lastRenderedPageBreak/>
        <w:t xml:space="preserve">Las respuestas revelaron que la computadora portátil es </w:t>
      </w:r>
      <w:r w:rsidR="00EB1B49">
        <w:rPr>
          <w:rFonts w:ascii="Times New Roman" w:hAnsi="Times New Roman"/>
          <w:sz w:val="24"/>
          <w:szCs w:val="24"/>
        </w:rPr>
        <w:t>como</w:t>
      </w:r>
      <w:r w:rsidRPr="00B8775E">
        <w:rPr>
          <w:rFonts w:ascii="Times New Roman" w:hAnsi="Times New Roman"/>
          <w:sz w:val="24"/>
          <w:szCs w:val="24"/>
        </w:rPr>
        <w:t xml:space="preserve"> el dispositivo idóneo para la mayoría de los encuestados, seguida de cerca por los celulares y las computadoras de escritorio.</w:t>
      </w:r>
      <w:r w:rsidRPr="00B8775E">
        <w:rPr>
          <w:rFonts w:ascii="Times New Roman" w:hAnsi="Times New Roman"/>
          <w:strike/>
          <w:sz w:val="24"/>
          <w:szCs w:val="24"/>
        </w:rPr>
        <w:t xml:space="preserve"> </w:t>
      </w:r>
    </w:p>
    <w:p w14:paraId="4AFB1776" w14:textId="22F0172B" w:rsidR="008314BC" w:rsidRDefault="008314BC" w:rsidP="00D11062">
      <w:pPr>
        <w:spacing w:line="480" w:lineRule="auto"/>
        <w:ind w:left="11"/>
        <w:jc w:val="both"/>
        <w:rPr>
          <w:rFonts w:ascii="Arial" w:hAnsi="Arial" w:cs="Arial"/>
          <w:sz w:val="24"/>
          <w:szCs w:val="24"/>
        </w:rPr>
      </w:pPr>
      <w:r w:rsidRPr="00B8775E">
        <w:rPr>
          <w:rFonts w:ascii="Times New Roman" w:hAnsi="Times New Roman"/>
          <w:sz w:val="24"/>
          <w:szCs w:val="24"/>
        </w:rPr>
        <w:t>En relación con la experiencia de los participantes en clases virtuales</w:t>
      </w:r>
      <w:r w:rsidR="001B45A7">
        <w:rPr>
          <w:rFonts w:ascii="Times New Roman" w:hAnsi="Times New Roman"/>
          <w:sz w:val="24"/>
          <w:szCs w:val="24"/>
        </w:rPr>
        <w:t>, mediante el uso de</w:t>
      </w:r>
      <w:r w:rsidRPr="00B8775E">
        <w:rPr>
          <w:rFonts w:ascii="Times New Roman" w:hAnsi="Times New Roman"/>
          <w:sz w:val="24"/>
          <w:szCs w:val="24"/>
        </w:rPr>
        <w:t xml:space="preserve"> distintas plataformas (</w:t>
      </w:r>
      <w:proofErr w:type="gramStart"/>
      <w:r w:rsidRPr="00B8775E">
        <w:rPr>
          <w:rFonts w:ascii="Times New Roman" w:hAnsi="Times New Roman"/>
          <w:sz w:val="24"/>
          <w:szCs w:val="24"/>
        </w:rPr>
        <w:t>Zoom</w:t>
      </w:r>
      <w:proofErr w:type="gramEnd"/>
      <w:r w:rsidRPr="00B8775E">
        <w:rPr>
          <w:rFonts w:ascii="Times New Roman" w:hAnsi="Times New Roman"/>
          <w:sz w:val="24"/>
          <w:szCs w:val="24"/>
        </w:rPr>
        <w:t xml:space="preserve">, </w:t>
      </w:r>
      <w:proofErr w:type="spellStart"/>
      <w:r w:rsidRPr="00B8775E">
        <w:rPr>
          <w:rFonts w:ascii="Times New Roman" w:hAnsi="Times New Roman"/>
          <w:sz w:val="24"/>
          <w:szCs w:val="24"/>
        </w:rPr>
        <w:t>Teams</w:t>
      </w:r>
      <w:proofErr w:type="spellEnd"/>
      <w:r w:rsidRPr="00B8775E">
        <w:rPr>
          <w:rFonts w:ascii="Times New Roman" w:hAnsi="Times New Roman"/>
          <w:sz w:val="24"/>
          <w:szCs w:val="24"/>
        </w:rPr>
        <w:t xml:space="preserve">, </w:t>
      </w:r>
      <w:proofErr w:type="spellStart"/>
      <w:r w:rsidRPr="00B8775E">
        <w:rPr>
          <w:rFonts w:ascii="Times New Roman" w:hAnsi="Times New Roman"/>
          <w:sz w:val="24"/>
          <w:szCs w:val="24"/>
        </w:rPr>
        <w:t>Classroom</w:t>
      </w:r>
      <w:proofErr w:type="spellEnd"/>
      <w:r w:rsidRPr="00B8775E">
        <w:rPr>
          <w:rFonts w:ascii="Times New Roman" w:hAnsi="Times New Roman"/>
          <w:sz w:val="24"/>
          <w:szCs w:val="24"/>
        </w:rPr>
        <w:t>, Skype</w:t>
      </w:r>
      <w:r w:rsidR="00C257BB" w:rsidRPr="00B8775E">
        <w:rPr>
          <w:rFonts w:ascii="Times New Roman" w:hAnsi="Times New Roman"/>
          <w:sz w:val="24"/>
          <w:szCs w:val="24"/>
        </w:rPr>
        <w:t xml:space="preserve"> y</w:t>
      </w:r>
      <w:r w:rsidRPr="00B8775E">
        <w:rPr>
          <w:rFonts w:ascii="Times New Roman" w:hAnsi="Times New Roman"/>
          <w:sz w:val="24"/>
          <w:szCs w:val="24"/>
        </w:rPr>
        <w:t xml:space="preserve"> otras), se indagó sobre las plataformas o aplicaciones de educación en línea que han sido utilizadas para tomar clases virtuales, </w:t>
      </w:r>
      <w:r w:rsidR="00EB1B49">
        <w:rPr>
          <w:rFonts w:ascii="Times New Roman" w:hAnsi="Times New Roman"/>
          <w:sz w:val="24"/>
          <w:szCs w:val="24"/>
        </w:rPr>
        <w:t>a raíz de esto, se recopiló</w:t>
      </w:r>
      <w:r w:rsidRPr="00B8775E">
        <w:rPr>
          <w:rFonts w:ascii="Times New Roman" w:hAnsi="Times New Roman"/>
          <w:sz w:val="24"/>
          <w:szCs w:val="24"/>
        </w:rPr>
        <w:t xml:space="preserve"> un total de 117 respuestas. Estas respuestas se tabularon y se analizó la frecuencia con la que se mencionaron distintas experiencias. A continuación, se presentan los resultados correspondientes a cada respuesta en la Tabla</w:t>
      </w:r>
      <w:r w:rsidR="00F52818" w:rsidRPr="00B8775E">
        <w:rPr>
          <w:rFonts w:ascii="Times New Roman" w:hAnsi="Times New Roman"/>
          <w:sz w:val="24"/>
          <w:szCs w:val="24"/>
        </w:rPr>
        <w:t xml:space="preserve"> 2</w:t>
      </w:r>
      <w:r w:rsidR="00D452ED">
        <w:rPr>
          <w:rFonts w:ascii="Times New Roman" w:hAnsi="Times New Roman"/>
          <w:sz w:val="24"/>
          <w:szCs w:val="24"/>
        </w:rPr>
        <w:t>4</w:t>
      </w:r>
      <w:r w:rsidR="00F52818" w:rsidRPr="00B8775E">
        <w:rPr>
          <w:rFonts w:ascii="Times New Roman" w:hAnsi="Times New Roman"/>
          <w:sz w:val="24"/>
          <w:szCs w:val="24"/>
        </w:rPr>
        <w:t>.</w:t>
      </w:r>
      <w:r>
        <w:rPr>
          <w:rFonts w:ascii="Arial" w:hAnsi="Arial" w:cs="Arial"/>
          <w:sz w:val="24"/>
          <w:szCs w:val="24"/>
        </w:rPr>
        <w:t xml:space="preserve"> </w:t>
      </w:r>
    </w:p>
    <w:tbl>
      <w:tblPr>
        <w:tblStyle w:val="Tablaconcuadrcula"/>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FB474B" w14:paraId="1DC743FA" w14:textId="77777777" w:rsidTr="00D11062">
        <w:trPr>
          <w:trHeight w:val="170"/>
        </w:trPr>
        <w:tc>
          <w:tcPr>
            <w:tcW w:w="9346" w:type="dxa"/>
          </w:tcPr>
          <w:p w14:paraId="54BE2611" w14:textId="487520CA" w:rsidR="00FB474B" w:rsidRPr="00FB474B" w:rsidRDefault="00FB474B" w:rsidP="00FB474B">
            <w:pPr>
              <w:pStyle w:val="Descripcin"/>
              <w:ind w:firstLine="0"/>
              <w:rPr>
                <w:rFonts w:ascii="Times New Roman" w:hAnsi="Times New Roman"/>
                <w:b w:val="0"/>
                <w:bCs w:val="0"/>
              </w:rPr>
            </w:pPr>
            <w:r w:rsidRPr="00FB474B">
              <w:rPr>
                <w:rFonts w:ascii="Times New Roman" w:hAnsi="Times New Roman"/>
                <w:b w:val="0"/>
                <w:bCs w:val="0"/>
              </w:rPr>
              <w:t xml:space="preserve">Tabla </w:t>
            </w:r>
            <w:r w:rsidRPr="00FB474B">
              <w:rPr>
                <w:rFonts w:ascii="Times New Roman" w:hAnsi="Times New Roman"/>
                <w:b w:val="0"/>
                <w:bCs w:val="0"/>
              </w:rPr>
              <w:fldChar w:fldCharType="begin"/>
            </w:r>
            <w:r w:rsidRPr="00FB474B">
              <w:rPr>
                <w:rFonts w:ascii="Times New Roman" w:hAnsi="Times New Roman"/>
                <w:b w:val="0"/>
                <w:bCs w:val="0"/>
              </w:rPr>
              <w:instrText xml:space="preserve"> SEQ Tabla \* ARABIC </w:instrText>
            </w:r>
            <w:r w:rsidRPr="00FB474B">
              <w:rPr>
                <w:rFonts w:ascii="Times New Roman" w:hAnsi="Times New Roman"/>
                <w:b w:val="0"/>
                <w:bCs w:val="0"/>
              </w:rPr>
              <w:fldChar w:fldCharType="separate"/>
            </w:r>
            <w:r w:rsidRPr="00FB474B">
              <w:rPr>
                <w:rFonts w:ascii="Times New Roman" w:hAnsi="Times New Roman"/>
                <w:b w:val="0"/>
                <w:bCs w:val="0"/>
                <w:noProof/>
              </w:rPr>
              <w:t>24</w:t>
            </w:r>
            <w:r w:rsidRPr="00FB474B">
              <w:rPr>
                <w:rFonts w:ascii="Times New Roman" w:hAnsi="Times New Roman"/>
                <w:b w:val="0"/>
                <w:bCs w:val="0"/>
              </w:rPr>
              <w:fldChar w:fldCharType="end"/>
            </w:r>
          </w:p>
        </w:tc>
      </w:tr>
      <w:tr w:rsidR="00FB474B" w14:paraId="6C3572B9" w14:textId="77777777" w:rsidTr="00D11062">
        <w:trPr>
          <w:trHeight w:val="170"/>
        </w:trPr>
        <w:tc>
          <w:tcPr>
            <w:tcW w:w="9346" w:type="dxa"/>
            <w:tcBorders>
              <w:bottom w:val="single" w:sz="4" w:space="0" w:color="auto"/>
            </w:tcBorders>
          </w:tcPr>
          <w:p w14:paraId="00879395" w14:textId="3EABCB7B" w:rsidR="00FB474B" w:rsidRPr="00FB474B" w:rsidRDefault="00FB474B" w:rsidP="00B8775E">
            <w:pPr>
              <w:spacing w:line="367" w:lineRule="auto"/>
              <w:ind w:firstLine="0"/>
              <w:jc w:val="both"/>
              <w:rPr>
                <w:rFonts w:ascii="Arial" w:hAnsi="Arial" w:cs="Arial"/>
                <w:sz w:val="20"/>
                <w:szCs w:val="20"/>
              </w:rPr>
            </w:pPr>
            <w:bookmarkStart w:id="115" w:name="_Toc146396585"/>
            <w:bookmarkStart w:id="116" w:name="_Toc152692751"/>
            <w:r w:rsidRPr="00FB474B">
              <w:rPr>
                <w:rFonts w:ascii="Times New Roman" w:hAnsi="Times New Roman"/>
                <w:i/>
                <w:iCs/>
                <w:sz w:val="20"/>
                <w:szCs w:val="20"/>
              </w:rPr>
              <w:t>¿Cuándo tiene clases virtuales en una plataforma (</w:t>
            </w:r>
            <w:proofErr w:type="gramStart"/>
            <w:r w:rsidRPr="00FB474B">
              <w:rPr>
                <w:rFonts w:ascii="Times New Roman" w:hAnsi="Times New Roman"/>
                <w:i/>
                <w:iCs/>
                <w:sz w:val="20"/>
                <w:szCs w:val="20"/>
              </w:rPr>
              <w:t>Zoom</w:t>
            </w:r>
            <w:proofErr w:type="gramEnd"/>
            <w:r w:rsidRPr="00FB474B">
              <w:rPr>
                <w:rFonts w:ascii="Times New Roman" w:hAnsi="Times New Roman"/>
                <w:i/>
                <w:iCs/>
                <w:sz w:val="20"/>
                <w:szCs w:val="20"/>
              </w:rPr>
              <w:t xml:space="preserve">, </w:t>
            </w:r>
            <w:proofErr w:type="spellStart"/>
            <w:r w:rsidRPr="00FB474B">
              <w:rPr>
                <w:rFonts w:ascii="Times New Roman" w:hAnsi="Times New Roman"/>
                <w:i/>
                <w:iCs/>
                <w:sz w:val="20"/>
                <w:szCs w:val="20"/>
              </w:rPr>
              <w:t>Teams</w:t>
            </w:r>
            <w:proofErr w:type="spellEnd"/>
            <w:r w:rsidRPr="00FB474B">
              <w:rPr>
                <w:rFonts w:ascii="Times New Roman" w:hAnsi="Times New Roman"/>
                <w:i/>
                <w:iCs/>
                <w:sz w:val="20"/>
                <w:szCs w:val="20"/>
              </w:rPr>
              <w:t xml:space="preserve">, </w:t>
            </w:r>
            <w:proofErr w:type="spellStart"/>
            <w:r w:rsidRPr="00FB474B">
              <w:rPr>
                <w:rFonts w:ascii="Times New Roman" w:hAnsi="Times New Roman"/>
                <w:i/>
                <w:iCs/>
                <w:sz w:val="20"/>
                <w:szCs w:val="20"/>
              </w:rPr>
              <w:t>Classroom</w:t>
            </w:r>
            <w:proofErr w:type="spellEnd"/>
            <w:r w:rsidRPr="00FB474B">
              <w:rPr>
                <w:rFonts w:ascii="Times New Roman" w:hAnsi="Times New Roman"/>
                <w:i/>
                <w:iCs/>
                <w:sz w:val="20"/>
                <w:szCs w:val="20"/>
              </w:rPr>
              <w:t>, Skype u otro) Cual es su experiencia?</w:t>
            </w:r>
            <w:bookmarkEnd w:id="115"/>
            <w:bookmarkEnd w:id="116"/>
          </w:p>
        </w:tc>
      </w:tr>
      <w:tr w:rsidR="00FB474B" w14:paraId="51845ABD" w14:textId="77777777" w:rsidTr="00D11062">
        <w:trPr>
          <w:trHeight w:val="20"/>
        </w:trPr>
        <w:tc>
          <w:tcPr>
            <w:tcW w:w="9346" w:type="dxa"/>
            <w:tcBorders>
              <w:top w:val="single" w:sz="4" w:space="0" w:color="auto"/>
            </w:tcBorders>
          </w:tcPr>
          <w:p w14:paraId="568543BC" w14:textId="3E7A3598"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Buena</w:t>
            </w:r>
          </w:p>
        </w:tc>
      </w:tr>
      <w:tr w:rsidR="00FB474B" w14:paraId="72D447DA" w14:textId="77777777" w:rsidTr="00D11062">
        <w:trPr>
          <w:trHeight w:val="20"/>
        </w:trPr>
        <w:tc>
          <w:tcPr>
            <w:tcW w:w="9346" w:type="dxa"/>
          </w:tcPr>
          <w:p w14:paraId="5D99DD86" w14:textId="7166DEAF"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Muy buena</w:t>
            </w:r>
          </w:p>
        </w:tc>
      </w:tr>
      <w:tr w:rsidR="00FB474B" w14:paraId="18A28178" w14:textId="77777777" w:rsidTr="00D11062">
        <w:trPr>
          <w:trHeight w:val="20"/>
        </w:trPr>
        <w:tc>
          <w:tcPr>
            <w:tcW w:w="9346" w:type="dxa"/>
          </w:tcPr>
          <w:p w14:paraId="54D55ECB" w14:textId="1279D0F2"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Problemas de conexión. Complicado por la conexión. Inestabilidad de la conexión</w:t>
            </w:r>
          </w:p>
        </w:tc>
      </w:tr>
      <w:tr w:rsidR="00FB474B" w14:paraId="12038BB9" w14:textId="77777777" w:rsidTr="00D11062">
        <w:trPr>
          <w:trHeight w:val="20"/>
        </w:trPr>
        <w:tc>
          <w:tcPr>
            <w:tcW w:w="9346" w:type="dxa"/>
          </w:tcPr>
          <w:p w14:paraId="2D4D8567" w14:textId="665180A5"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Beneficio de poder grabar las clases y revisar el contenido</w:t>
            </w:r>
          </w:p>
        </w:tc>
      </w:tr>
      <w:tr w:rsidR="00FB474B" w14:paraId="736D25E7" w14:textId="77777777" w:rsidTr="00D11062">
        <w:trPr>
          <w:trHeight w:val="20"/>
        </w:trPr>
        <w:tc>
          <w:tcPr>
            <w:tcW w:w="9346" w:type="dxa"/>
          </w:tcPr>
          <w:p w14:paraId="2D1400BD" w14:textId="5FC124A3"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Regular</w:t>
            </w:r>
          </w:p>
        </w:tc>
      </w:tr>
      <w:tr w:rsidR="00FB474B" w14:paraId="5BB29725" w14:textId="77777777" w:rsidTr="00D11062">
        <w:trPr>
          <w:trHeight w:val="20"/>
        </w:trPr>
        <w:tc>
          <w:tcPr>
            <w:tcW w:w="9346" w:type="dxa"/>
          </w:tcPr>
          <w:p w14:paraId="3D54078E" w14:textId="0FA7743C"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 xml:space="preserve">Dificultades técnicas </w:t>
            </w:r>
          </w:p>
        </w:tc>
      </w:tr>
      <w:tr w:rsidR="00FB474B" w14:paraId="2E9FEE82" w14:textId="77777777" w:rsidTr="00D11062">
        <w:trPr>
          <w:trHeight w:val="20"/>
        </w:trPr>
        <w:tc>
          <w:tcPr>
            <w:tcW w:w="9346" w:type="dxa"/>
          </w:tcPr>
          <w:p w14:paraId="6D5D47FF" w14:textId="2622CE4E"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 xml:space="preserve">Más fácil utilizar </w:t>
            </w:r>
            <w:proofErr w:type="gramStart"/>
            <w:r w:rsidRPr="00FB474B">
              <w:rPr>
                <w:rFonts w:ascii="Times New Roman" w:hAnsi="Times New Roman"/>
                <w:sz w:val="20"/>
                <w:szCs w:val="20"/>
              </w:rPr>
              <w:t>Zoom</w:t>
            </w:r>
            <w:proofErr w:type="gramEnd"/>
            <w:r w:rsidRPr="00FB474B">
              <w:rPr>
                <w:rFonts w:ascii="Times New Roman" w:hAnsi="Times New Roman"/>
                <w:sz w:val="20"/>
                <w:szCs w:val="20"/>
              </w:rPr>
              <w:t xml:space="preserve">, Mejor experiencia con Zoom y dificultades con </w:t>
            </w:r>
            <w:proofErr w:type="spellStart"/>
            <w:r w:rsidRPr="00FB474B">
              <w:rPr>
                <w:rFonts w:ascii="Times New Roman" w:hAnsi="Times New Roman"/>
                <w:sz w:val="20"/>
                <w:szCs w:val="20"/>
              </w:rPr>
              <w:t>Teams</w:t>
            </w:r>
            <w:proofErr w:type="spellEnd"/>
          </w:p>
        </w:tc>
      </w:tr>
      <w:tr w:rsidR="00FB474B" w14:paraId="0246E1C4" w14:textId="77777777" w:rsidTr="00D11062">
        <w:trPr>
          <w:trHeight w:val="20"/>
        </w:trPr>
        <w:tc>
          <w:tcPr>
            <w:tcW w:w="9346" w:type="dxa"/>
          </w:tcPr>
          <w:p w14:paraId="488DC838" w14:textId="20515C22"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 xml:space="preserve">Problemas con la plataforma </w:t>
            </w:r>
            <w:proofErr w:type="spellStart"/>
            <w:r w:rsidRPr="00FB474B">
              <w:rPr>
                <w:rFonts w:ascii="Times New Roman" w:hAnsi="Times New Roman"/>
                <w:sz w:val="20"/>
                <w:szCs w:val="20"/>
              </w:rPr>
              <w:t>Teams</w:t>
            </w:r>
            <w:proofErr w:type="spellEnd"/>
          </w:p>
        </w:tc>
      </w:tr>
      <w:tr w:rsidR="00FB474B" w14:paraId="3546933B" w14:textId="77777777" w:rsidTr="00D11062">
        <w:trPr>
          <w:trHeight w:val="20"/>
        </w:trPr>
        <w:tc>
          <w:tcPr>
            <w:tcW w:w="9346" w:type="dxa"/>
          </w:tcPr>
          <w:p w14:paraId="6C483700" w14:textId="77777777" w:rsidR="00FB474B" w:rsidRPr="00FB474B" w:rsidRDefault="00FB474B">
            <w:pPr>
              <w:pStyle w:val="Prrafodelista"/>
              <w:numPr>
                <w:ilvl w:val="0"/>
                <w:numId w:val="85"/>
              </w:numPr>
              <w:ind w:left="162" w:right="386" w:hanging="162"/>
              <w:rPr>
                <w:rFonts w:ascii="Times New Roman" w:hAnsi="Times New Roman"/>
                <w:b/>
                <w:bCs/>
                <w:sz w:val="20"/>
                <w:szCs w:val="20"/>
              </w:rPr>
            </w:pPr>
            <w:r w:rsidRPr="00FB474B">
              <w:rPr>
                <w:rFonts w:ascii="Times New Roman" w:hAnsi="Times New Roman"/>
                <w:sz w:val="20"/>
                <w:szCs w:val="20"/>
              </w:rPr>
              <w:t>Aprendizaje más cómodo y flexible. Horario más flexible y comodidad</w:t>
            </w:r>
          </w:p>
          <w:p w14:paraId="744FD260" w14:textId="2972F31D"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Estable y sin problemas</w:t>
            </w:r>
          </w:p>
        </w:tc>
      </w:tr>
      <w:tr w:rsidR="00FB474B" w14:paraId="4496D977" w14:textId="77777777" w:rsidTr="00D11062">
        <w:trPr>
          <w:trHeight w:val="20"/>
        </w:trPr>
        <w:tc>
          <w:tcPr>
            <w:tcW w:w="9346" w:type="dxa"/>
          </w:tcPr>
          <w:p w14:paraId="39E5599B" w14:textId="77777777" w:rsidR="00FB474B" w:rsidRPr="00FB474B" w:rsidRDefault="00FB474B">
            <w:pPr>
              <w:pStyle w:val="Prrafodelista"/>
              <w:numPr>
                <w:ilvl w:val="0"/>
                <w:numId w:val="85"/>
              </w:numPr>
              <w:ind w:left="162" w:right="386" w:hanging="162"/>
              <w:rPr>
                <w:rFonts w:ascii="Times New Roman" w:hAnsi="Times New Roman"/>
                <w:b/>
                <w:bCs/>
                <w:sz w:val="20"/>
                <w:szCs w:val="20"/>
              </w:rPr>
            </w:pPr>
            <w:r w:rsidRPr="00FB474B">
              <w:rPr>
                <w:rFonts w:ascii="Times New Roman" w:hAnsi="Times New Roman"/>
                <w:sz w:val="20"/>
                <w:szCs w:val="20"/>
              </w:rPr>
              <w:t>Problemas con la computadora</w:t>
            </w:r>
          </w:p>
          <w:p w14:paraId="6F8B0DA1" w14:textId="2EAB6062"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Ventaja de repasar el contenido</w:t>
            </w:r>
          </w:p>
        </w:tc>
      </w:tr>
      <w:tr w:rsidR="00FB474B" w14:paraId="2438E82D" w14:textId="77777777" w:rsidTr="00D11062">
        <w:trPr>
          <w:trHeight w:val="20"/>
        </w:trPr>
        <w:tc>
          <w:tcPr>
            <w:tcW w:w="9346" w:type="dxa"/>
          </w:tcPr>
          <w:p w14:paraId="6A218D5C" w14:textId="7F9D579B"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Preocupación por la comprensión de los temas</w:t>
            </w:r>
          </w:p>
        </w:tc>
      </w:tr>
      <w:tr w:rsidR="00FB474B" w14:paraId="63CFB918" w14:textId="77777777" w:rsidTr="00D11062">
        <w:trPr>
          <w:trHeight w:val="20"/>
        </w:trPr>
        <w:tc>
          <w:tcPr>
            <w:tcW w:w="9346" w:type="dxa"/>
          </w:tcPr>
          <w:p w14:paraId="5236C480" w14:textId="77777777" w:rsidR="00FB474B" w:rsidRPr="00FB474B" w:rsidRDefault="00FB474B">
            <w:pPr>
              <w:pStyle w:val="Prrafodelista"/>
              <w:numPr>
                <w:ilvl w:val="0"/>
                <w:numId w:val="85"/>
              </w:numPr>
              <w:ind w:left="162" w:right="386" w:hanging="162"/>
              <w:rPr>
                <w:rFonts w:ascii="Times New Roman" w:hAnsi="Times New Roman"/>
                <w:b/>
                <w:bCs/>
                <w:sz w:val="20"/>
                <w:szCs w:val="20"/>
              </w:rPr>
            </w:pPr>
            <w:r w:rsidRPr="00FB474B">
              <w:rPr>
                <w:rFonts w:ascii="Times New Roman" w:hAnsi="Times New Roman"/>
                <w:sz w:val="20"/>
                <w:szCs w:val="20"/>
              </w:rPr>
              <w:t>Depende de la plataforma</w:t>
            </w:r>
          </w:p>
          <w:p w14:paraId="1A1D519F" w14:textId="77777777" w:rsidR="00FB474B" w:rsidRPr="00FB474B" w:rsidRDefault="00FB474B">
            <w:pPr>
              <w:pStyle w:val="Prrafodelista"/>
              <w:numPr>
                <w:ilvl w:val="0"/>
                <w:numId w:val="85"/>
              </w:numPr>
              <w:ind w:left="162" w:right="386" w:hanging="162"/>
              <w:rPr>
                <w:rFonts w:ascii="Times New Roman" w:hAnsi="Times New Roman"/>
                <w:b/>
                <w:bCs/>
                <w:sz w:val="20"/>
                <w:szCs w:val="20"/>
              </w:rPr>
            </w:pPr>
            <w:r w:rsidRPr="00FB474B">
              <w:rPr>
                <w:rFonts w:ascii="Times New Roman" w:hAnsi="Times New Roman"/>
                <w:sz w:val="20"/>
                <w:szCs w:val="20"/>
              </w:rPr>
              <w:t>Problemas de rendimiento de la computadora</w:t>
            </w:r>
          </w:p>
          <w:p w14:paraId="362FD373" w14:textId="71D1028C"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Mejor aprendizaje en las clases presenciales</w:t>
            </w:r>
          </w:p>
        </w:tc>
      </w:tr>
      <w:tr w:rsidR="00FB474B" w14:paraId="2324DA12" w14:textId="77777777" w:rsidTr="00D11062">
        <w:trPr>
          <w:trHeight w:val="20"/>
        </w:trPr>
        <w:tc>
          <w:tcPr>
            <w:tcW w:w="9346" w:type="dxa"/>
          </w:tcPr>
          <w:p w14:paraId="32FCB126" w14:textId="7A5BA121"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Problemas en áreas rurales o con mal clima. Dificultades en áreas rurales o con clima adverso</w:t>
            </w:r>
          </w:p>
        </w:tc>
      </w:tr>
      <w:tr w:rsidR="00FB474B" w14:paraId="2D095359" w14:textId="77777777" w:rsidTr="00D11062">
        <w:trPr>
          <w:trHeight w:val="20"/>
        </w:trPr>
        <w:tc>
          <w:tcPr>
            <w:tcW w:w="9346" w:type="dxa"/>
          </w:tcPr>
          <w:p w14:paraId="28415AF6" w14:textId="77777777" w:rsidR="00FB474B" w:rsidRPr="00FB474B" w:rsidRDefault="00FB474B">
            <w:pPr>
              <w:pStyle w:val="Prrafodelista"/>
              <w:numPr>
                <w:ilvl w:val="0"/>
                <w:numId w:val="85"/>
              </w:numPr>
              <w:ind w:left="162" w:right="386" w:hanging="162"/>
              <w:rPr>
                <w:rFonts w:ascii="Times New Roman" w:hAnsi="Times New Roman"/>
                <w:b/>
                <w:bCs/>
                <w:sz w:val="20"/>
                <w:szCs w:val="20"/>
              </w:rPr>
            </w:pPr>
            <w:r w:rsidRPr="00FB474B">
              <w:rPr>
                <w:rFonts w:ascii="Times New Roman" w:hAnsi="Times New Roman"/>
                <w:sz w:val="20"/>
                <w:szCs w:val="20"/>
              </w:rPr>
              <w:t>Falta de interacción personal</w:t>
            </w:r>
          </w:p>
          <w:p w14:paraId="57CEA128" w14:textId="6E4B5F77"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Beneficio de ahorro de tiempo y dinero</w:t>
            </w:r>
          </w:p>
        </w:tc>
      </w:tr>
      <w:tr w:rsidR="00FB474B" w14:paraId="01A38C6B" w14:textId="77777777" w:rsidTr="00D11062">
        <w:trPr>
          <w:trHeight w:val="20"/>
        </w:trPr>
        <w:tc>
          <w:tcPr>
            <w:tcW w:w="9346" w:type="dxa"/>
          </w:tcPr>
          <w:p w14:paraId="59CF52AD" w14:textId="5C9A38BD"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Falta de atención y monotonía</w:t>
            </w:r>
          </w:p>
        </w:tc>
      </w:tr>
      <w:tr w:rsidR="00FB474B" w14:paraId="36B5834C" w14:textId="77777777" w:rsidTr="00D11062">
        <w:trPr>
          <w:trHeight w:val="20"/>
        </w:trPr>
        <w:tc>
          <w:tcPr>
            <w:tcW w:w="9346" w:type="dxa"/>
            <w:tcBorders>
              <w:bottom w:val="single" w:sz="4" w:space="0" w:color="auto"/>
            </w:tcBorders>
          </w:tcPr>
          <w:p w14:paraId="7A4EA8FA" w14:textId="237F82B4" w:rsidR="00FB474B" w:rsidRPr="00FB474B" w:rsidRDefault="00FB474B">
            <w:pPr>
              <w:pStyle w:val="Prrafodelista"/>
              <w:numPr>
                <w:ilvl w:val="0"/>
                <w:numId w:val="85"/>
              </w:numPr>
              <w:spacing w:line="367" w:lineRule="auto"/>
              <w:ind w:left="162" w:hanging="162"/>
              <w:jc w:val="both"/>
              <w:rPr>
                <w:rFonts w:ascii="Arial" w:hAnsi="Arial" w:cs="Arial"/>
                <w:sz w:val="24"/>
                <w:szCs w:val="24"/>
              </w:rPr>
            </w:pPr>
            <w:r w:rsidRPr="00FB474B">
              <w:rPr>
                <w:rFonts w:ascii="Times New Roman" w:hAnsi="Times New Roman"/>
                <w:sz w:val="20"/>
                <w:szCs w:val="20"/>
              </w:rPr>
              <w:t>Estrés causado por las clases virtuales</w:t>
            </w:r>
          </w:p>
        </w:tc>
      </w:tr>
      <w:tr w:rsidR="00FB474B" w14:paraId="3BFEF670" w14:textId="77777777" w:rsidTr="00D11062">
        <w:trPr>
          <w:trHeight w:val="170"/>
        </w:trPr>
        <w:tc>
          <w:tcPr>
            <w:tcW w:w="9346" w:type="dxa"/>
            <w:tcBorders>
              <w:top w:val="single" w:sz="4" w:space="0" w:color="auto"/>
            </w:tcBorders>
          </w:tcPr>
          <w:p w14:paraId="6C7ABF04" w14:textId="25DA9863" w:rsidR="00FB474B" w:rsidRPr="00FB474B" w:rsidRDefault="00FB474B" w:rsidP="00FB474B">
            <w:pPr>
              <w:ind w:firstLine="0"/>
              <w:jc w:val="both"/>
              <w:rPr>
                <w:rFonts w:ascii="Times New Roman" w:hAnsi="Times New Roman"/>
                <w:i/>
                <w:iCs/>
                <w:sz w:val="20"/>
                <w:szCs w:val="20"/>
              </w:rPr>
            </w:pPr>
            <w:r>
              <w:rPr>
                <w:rFonts w:ascii="Times New Roman" w:hAnsi="Times New Roman"/>
                <w:i/>
                <w:iCs/>
                <w:sz w:val="20"/>
                <w:szCs w:val="20"/>
              </w:rPr>
              <w:t xml:space="preserve">Nota. </w:t>
            </w:r>
            <w:r w:rsidRPr="00B8775E">
              <w:rPr>
                <w:rFonts w:ascii="Times New Roman" w:hAnsi="Times New Roman"/>
                <w:i/>
                <w:iCs/>
                <w:sz w:val="20"/>
                <w:szCs w:val="20"/>
              </w:rPr>
              <w:t>Fuente: C2. Aprendizaje Ubicuo-Estudiantes</w:t>
            </w:r>
            <w:r>
              <w:rPr>
                <w:rFonts w:ascii="Times New Roman" w:hAnsi="Times New Roman"/>
                <w:i/>
                <w:iCs/>
                <w:sz w:val="20"/>
                <w:szCs w:val="20"/>
              </w:rPr>
              <w:t xml:space="preserve">. En la tabla se puede observar las experiencias que han tenido los estudiantes con respecto a las plataformas en las clases virtuales </w:t>
            </w:r>
          </w:p>
        </w:tc>
      </w:tr>
    </w:tbl>
    <w:p w14:paraId="5F9A6602" w14:textId="77777777" w:rsidR="00102DE1" w:rsidRPr="00B83EC2" w:rsidRDefault="00102DE1" w:rsidP="00DE7C1D">
      <w:pPr>
        <w:spacing w:line="360" w:lineRule="auto"/>
        <w:ind w:right="386" w:firstLine="0"/>
        <w:jc w:val="both"/>
        <w:rPr>
          <w:rFonts w:ascii="Arial" w:hAnsi="Arial" w:cs="Arial"/>
          <w:sz w:val="16"/>
          <w:szCs w:val="16"/>
        </w:rPr>
      </w:pPr>
    </w:p>
    <w:p w14:paraId="4AABFEB6" w14:textId="2682D313" w:rsidR="001B2278" w:rsidRPr="005824B6" w:rsidRDefault="00F52818" w:rsidP="00864A35">
      <w:pPr>
        <w:spacing w:line="480" w:lineRule="auto"/>
        <w:ind w:left="11" w:right="386"/>
        <w:jc w:val="both"/>
        <w:rPr>
          <w:rFonts w:ascii="Times New Roman" w:hAnsi="Times New Roman"/>
          <w:sz w:val="24"/>
          <w:szCs w:val="24"/>
        </w:rPr>
      </w:pPr>
      <w:r w:rsidRPr="005824B6">
        <w:rPr>
          <w:rFonts w:ascii="Times New Roman" w:hAnsi="Times New Roman"/>
          <w:sz w:val="24"/>
          <w:szCs w:val="24"/>
        </w:rPr>
        <w:lastRenderedPageBreak/>
        <w:t xml:space="preserve">En general, estos resultados muestran la diversidad de experiencias y opiniones de los participantes en relación con las clases virtuales y el uso de diferentes plataformas. </w:t>
      </w:r>
    </w:p>
    <w:p w14:paraId="6CE2B477" w14:textId="59D50A72" w:rsidR="006A60EC" w:rsidRDefault="001B2278" w:rsidP="00864A35">
      <w:pPr>
        <w:pStyle w:val="NormalWeb"/>
        <w:spacing w:before="0" w:beforeAutospacing="0" w:after="0" w:afterAutospacing="0" w:line="480" w:lineRule="auto"/>
        <w:ind w:left="11"/>
        <w:jc w:val="both"/>
      </w:pPr>
      <w:r w:rsidRPr="005824B6">
        <w:t xml:space="preserve">Además de la experiencia en clases virtuales utilizando diferentes plataformas, también se les preguntó a los participantes sobre la estabilidad de la plataforma virtual que utilizan. Según las respuestas de los </w:t>
      </w:r>
      <w:r w:rsidR="00EB1B49">
        <w:t>ciento diecisiete</w:t>
      </w:r>
      <w:r w:rsidRPr="005824B6">
        <w:t xml:space="preserve"> encuestados, se observa que el 87% utiliza una plataforma virtual estable, y que la mayoría de los estudiantes no experimenta problemas significativos con la estabilidad de la plataforma durante sus clases. </w:t>
      </w:r>
      <w:r w:rsidR="001B45A7">
        <w:t xml:space="preserve">Desde otro punto </w:t>
      </w:r>
      <w:r w:rsidRPr="005824B6">
        <w:t>el 13% indicó que no utiliza una plataforma estable</w:t>
      </w:r>
      <w:r w:rsidR="00F52818" w:rsidRPr="005824B6">
        <w:t xml:space="preserve">, tal y como se aprecia en la Figura </w:t>
      </w:r>
      <w:r w:rsidR="005824B6" w:rsidRPr="005824B6">
        <w:t>1</w:t>
      </w:r>
      <w:r w:rsidR="00A777E3">
        <w:t>3</w:t>
      </w:r>
      <w:r w:rsidR="005824B6" w:rsidRPr="005824B6">
        <w:t>.</w:t>
      </w:r>
      <w:bookmarkStart w:id="117" w:name="_Toc146395946"/>
    </w:p>
    <w:p w14:paraId="68A11A03" w14:textId="0E107496" w:rsidR="006A60EC" w:rsidRPr="00C25F63" w:rsidRDefault="005F56DE" w:rsidP="005F56DE">
      <w:pPr>
        <w:pStyle w:val="Descripcin"/>
        <w:rPr>
          <w:rFonts w:ascii="Times New Roman" w:hAnsi="Times New Roman"/>
          <w:b w:val="0"/>
          <w:bCs w:val="0"/>
        </w:rPr>
      </w:pPr>
      <w:r w:rsidRPr="00C25F63">
        <w:rPr>
          <w:rFonts w:ascii="Times New Roman" w:hAnsi="Times New Roman"/>
          <w:b w:val="0"/>
          <w:bCs w:val="0"/>
        </w:rPr>
        <w:t xml:space="preserve">Figura </w:t>
      </w:r>
      <w:r w:rsidRPr="00C25F63">
        <w:rPr>
          <w:rFonts w:ascii="Times New Roman" w:hAnsi="Times New Roman"/>
          <w:b w:val="0"/>
          <w:bCs w:val="0"/>
        </w:rPr>
        <w:fldChar w:fldCharType="begin"/>
      </w:r>
      <w:r w:rsidRPr="00C25F63">
        <w:rPr>
          <w:rFonts w:ascii="Times New Roman" w:hAnsi="Times New Roman"/>
          <w:b w:val="0"/>
          <w:bCs w:val="0"/>
        </w:rPr>
        <w:instrText xml:space="preserve"> SEQ Figura \* ARABIC </w:instrText>
      </w:r>
      <w:r w:rsidRPr="00C25F63">
        <w:rPr>
          <w:rFonts w:ascii="Times New Roman" w:hAnsi="Times New Roman"/>
          <w:b w:val="0"/>
          <w:bCs w:val="0"/>
        </w:rPr>
        <w:fldChar w:fldCharType="separate"/>
      </w:r>
      <w:r w:rsidR="00911500" w:rsidRPr="00C25F63">
        <w:rPr>
          <w:rFonts w:ascii="Times New Roman" w:hAnsi="Times New Roman"/>
          <w:b w:val="0"/>
          <w:bCs w:val="0"/>
          <w:noProof/>
        </w:rPr>
        <w:t>13</w:t>
      </w:r>
      <w:r w:rsidRPr="00C25F63">
        <w:rPr>
          <w:rFonts w:ascii="Times New Roman" w:hAnsi="Times New Roman"/>
          <w:b w:val="0"/>
          <w:bCs w:val="0"/>
        </w:rPr>
        <w:fldChar w:fldCharType="end"/>
      </w:r>
    </w:p>
    <w:p w14:paraId="5CD35540" w14:textId="6364C58F" w:rsidR="001B45A7" w:rsidRDefault="001B45A7" w:rsidP="005F56DE">
      <w:pPr>
        <w:pStyle w:val="Descripcin"/>
        <w:rPr>
          <w:rFonts w:ascii="Times New Roman" w:hAnsi="Times New Roman"/>
          <w:b w:val="0"/>
          <w:bCs w:val="0"/>
          <w:i/>
          <w:iCs/>
        </w:rPr>
      </w:pPr>
      <w:r>
        <w:rPr>
          <w:noProof/>
        </w:rPr>
        <w:drawing>
          <wp:anchor distT="0" distB="0" distL="114300" distR="114300" simplePos="0" relativeHeight="251538944" behindDoc="1" locked="0" layoutInCell="1" allowOverlap="1" wp14:anchorId="3C440946" wp14:editId="5A8DD82F">
            <wp:simplePos x="0" y="0"/>
            <wp:positionH relativeFrom="column">
              <wp:posOffset>418465</wp:posOffset>
            </wp:positionH>
            <wp:positionV relativeFrom="paragraph">
              <wp:posOffset>52070</wp:posOffset>
            </wp:positionV>
            <wp:extent cx="3736975" cy="2245995"/>
            <wp:effectExtent l="0" t="0" r="0" b="1905"/>
            <wp:wrapTight wrapText="bothSides">
              <wp:wrapPolygon edited="0">
                <wp:start x="0" y="0"/>
                <wp:lineTo x="0" y="21435"/>
                <wp:lineTo x="21472" y="21435"/>
                <wp:lineTo x="21472" y="0"/>
                <wp:lineTo x="0" y="0"/>
              </wp:wrapPolygon>
            </wp:wrapTight>
            <wp:docPr id="2329"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a:extLst>
                        <a:ext uri="{C183D7F6-B498-43B3-948B-1728B52AA6E4}">
                          <adec:decorative xmlns:adec="http://schemas.microsoft.com/office/drawing/2017/decorative" val="1"/>
                        </a:ext>
                      </a:extLst>
                    </pic:cNvPr>
                    <pic:cNvPicPr>
                      <a:picLocks noChangeAspect="1" noChangeArrowheads="1"/>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36975" cy="224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9896E" w14:textId="77777777" w:rsidR="001B45A7" w:rsidRDefault="001B45A7" w:rsidP="005F56DE">
      <w:pPr>
        <w:pStyle w:val="Descripcin"/>
        <w:rPr>
          <w:rFonts w:ascii="Times New Roman" w:hAnsi="Times New Roman"/>
          <w:b w:val="0"/>
          <w:bCs w:val="0"/>
          <w:i/>
          <w:iCs/>
        </w:rPr>
      </w:pPr>
    </w:p>
    <w:p w14:paraId="4504776F" w14:textId="21D8DF36" w:rsidR="001B45A7" w:rsidRDefault="001B45A7" w:rsidP="005F56DE">
      <w:pPr>
        <w:pStyle w:val="Descripcin"/>
        <w:rPr>
          <w:rFonts w:ascii="Times New Roman" w:hAnsi="Times New Roman"/>
          <w:b w:val="0"/>
          <w:bCs w:val="0"/>
          <w:i/>
          <w:iCs/>
        </w:rPr>
      </w:pPr>
    </w:p>
    <w:p w14:paraId="7796109A" w14:textId="77777777" w:rsidR="001B45A7" w:rsidRDefault="001B45A7" w:rsidP="005F56DE">
      <w:pPr>
        <w:pStyle w:val="Descripcin"/>
        <w:rPr>
          <w:rFonts w:ascii="Times New Roman" w:hAnsi="Times New Roman"/>
          <w:b w:val="0"/>
          <w:bCs w:val="0"/>
          <w:i/>
          <w:iCs/>
        </w:rPr>
      </w:pPr>
    </w:p>
    <w:p w14:paraId="7260852F" w14:textId="77777777" w:rsidR="001B45A7" w:rsidRDefault="001B45A7" w:rsidP="005F56DE">
      <w:pPr>
        <w:pStyle w:val="Descripcin"/>
        <w:rPr>
          <w:rFonts w:ascii="Times New Roman" w:hAnsi="Times New Roman"/>
          <w:b w:val="0"/>
          <w:bCs w:val="0"/>
          <w:i/>
          <w:iCs/>
        </w:rPr>
      </w:pPr>
    </w:p>
    <w:p w14:paraId="357F4707" w14:textId="77777777" w:rsidR="001B45A7" w:rsidRDefault="001B45A7" w:rsidP="005F56DE">
      <w:pPr>
        <w:pStyle w:val="Descripcin"/>
        <w:rPr>
          <w:rFonts w:ascii="Times New Roman" w:hAnsi="Times New Roman"/>
          <w:b w:val="0"/>
          <w:bCs w:val="0"/>
          <w:i/>
          <w:iCs/>
        </w:rPr>
      </w:pPr>
    </w:p>
    <w:p w14:paraId="6E66E823" w14:textId="77777777" w:rsidR="001B45A7" w:rsidRDefault="001B45A7" w:rsidP="005F56DE">
      <w:pPr>
        <w:pStyle w:val="Descripcin"/>
        <w:rPr>
          <w:rFonts w:ascii="Times New Roman" w:hAnsi="Times New Roman"/>
          <w:b w:val="0"/>
          <w:bCs w:val="0"/>
          <w:i/>
          <w:iCs/>
        </w:rPr>
      </w:pPr>
    </w:p>
    <w:p w14:paraId="631659C6" w14:textId="77777777" w:rsidR="001B45A7" w:rsidRDefault="001B45A7" w:rsidP="005F56DE">
      <w:pPr>
        <w:pStyle w:val="Descripcin"/>
        <w:rPr>
          <w:rFonts w:ascii="Times New Roman" w:hAnsi="Times New Roman"/>
          <w:b w:val="0"/>
          <w:bCs w:val="0"/>
          <w:i/>
          <w:iCs/>
        </w:rPr>
      </w:pPr>
    </w:p>
    <w:p w14:paraId="0221C99D" w14:textId="77777777" w:rsidR="001B45A7" w:rsidRDefault="001B45A7" w:rsidP="005F56DE">
      <w:pPr>
        <w:pStyle w:val="Descripcin"/>
        <w:rPr>
          <w:rFonts w:ascii="Times New Roman" w:hAnsi="Times New Roman"/>
          <w:b w:val="0"/>
          <w:bCs w:val="0"/>
          <w:i/>
          <w:iCs/>
        </w:rPr>
      </w:pPr>
    </w:p>
    <w:p w14:paraId="6DA04CF3" w14:textId="77777777" w:rsidR="001B45A7" w:rsidRDefault="001B45A7" w:rsidP="005F56DE">
      <w:pPr>
        <w:pStyle w:val="Descripcin"/>
        <w:rPr>
          <w:rFonts w:ascii="Times New Roman" w:hAnsi="Times New Roman"/>
          <w:b w:val="0"/>
          <w:bCs w:val="0"/>
          <w:i/>
          <w:iCs/>
        </w:rPr>
      </w:pPr>
    </w:p>
    <w:p w14:paraId="6FEED80D" w14:textId="77777777" w:rsidR="001B45A7" w:rsidRDefault="001B45A7" w:rsidP="005F56DE">
      <w:pPr>
        <w:pStyle w:val="Descripcin"/>
        <w:rPr>
          <w:rFonts w:ascii="Times New Roman" w:hAnsi="Times New Roman"/>
          <w:b w:val="0"/>
          <w:bCs w:val="0"/>
          <w:i/>
          <w:iCs/>
        </w:rPr>
      </w:pPr>
    </w:p>
    <w:p w14:paraId="07CBF4F3" w14:textId="77777777" w:rsidR="001B45A7" w:rsidRDefault="001B45A7" w:rsidP="005F56DE">
      <w:pPr>
        <w:pStyle w:val="Descripcin"/>
        <w:rPr>
          <w:rFonts w:ascii="Times New Roman" w:hAnsi="Times New Roman"/>
          <w:b w:val="0"/>
          <w:bCs w:val="0"/>
          <w:i/>
          <w:iCs/>
        </w:rPr>
      </w:pPr>
    </w:p>
    <w:p w14:paraId="03E682AE" w14:textId="77777777" w:rsidR="001B45A7" w:rsidRDefault="001B45A7" w:rsidP="005F56DE">
      <w:pPr>
        <w:pStyle w:val="Descripcin"/>
        <w:rPr>
          <w:rFonts w:ascii="Times New Roman" w:hAnsi="Times New Roman"/>
          <w:b w:val="0"/>
          <w:bCs w:val="0"/>
          <w:i/>
          <w:iCs/>
        </w:rPr>
      </w:pPr>
    </w:p>
    <w:p w14:paraId="72F3B000" w14:textId="77777777" w:rsidR="001B45A7" w:rsidRDefault="001B45A7" w:rsidP="005F56DE">
      <w:pPr>
        <w:pStyle w:val="Descripcin"/>
        <w:rPr>
          <w:rFonts w:ascii="Times New Roman" w:hAnsi="Times New Roman"/>
          <w:b w:val="0"/>
          <w:bCs w:val="0"/>
          <w:i/>
          <w:iCs/>
        </w:rPr>
      </w:pPr>
    </w:p>
    <w:p w14:paraId="52A91F89" w14:textId="77777777" w:rsidR="001B45A7" w:rsidRDefault="001B45A7" w:rsidP="005F56DE">
      <w:pPr>
        <w:pStyle w:val="Descripcin"/>
        <w:rPr>
          <w:rFonts w:ascii="Times New Roman" w:hAnsi="Times New Roman"/>
          <w:b w:val="0"/>
          <w:bCs w:val="0"/>
          <w:i/>
          <w:iCs/>
        </w:rPr>
      </w:pPr>
    </w:p>
    <w:p w14:paraId="519B40B6" w14:textId="77777777" w:rsidR="001B45A7" w:rsidRDefault="001B45A7" w:rsidP="005F56DE">
      <w:pPr>
        <w:pStyle w:val="Descripcin"/>
        <w:rPr>
          <w:rFonts w:ascii="Times New Roman" w:hAnsi="Times New Roman"/>
          <w:b w:val="0"/>
          <w:bCs w:val="0"/>
          <w:i/>
          <w:iCs/>
        </w:rPr>
      </w:pPr>
    </w:p>
    <w:p w14:paraId="39A69320" w14:textId="3D2BBA6A" w:rsidR="005824B6" w:rsidRPr="006A60EC" w:rsidRDefault="005824B6" w:rsidP="005F56DE">
      <w:pPr>
        <w:pStyle w:val="Descripcin"/>
        <w:rPr>
          <w:rFonts w:ascii="Times New Roman" w:hAnsi="Times New Roman"/>
          <w:b w:val="0"/>
          <w:bCs w:val="0"/>
        </w:rPr>
      </w:pPr>
      <w:r w:rsidRPr="006A60EC">
        <w:rPr>
          <w:rFonts w:ascii="Times New Roman" w:hAnsi="Times New Roman"/>
          <w:b w:val="0"/>
          <w:bCs w:val="0"/>
          <w:i/>
          <w:iCs/>
        </w:rPr>
        <w:t>¿La plataforma virtual que usted utiliza es estable</w:t>
      </w:r>
      <w:bookmarkEnd w:id="117"/>
      <w:r w:rsidRPr="006A60EC">
        <w:rPr>
          <w:rFonts w:ascii="Times New Roman" w:hAnsi="Times New Roman"/>
          <w:b w:val="0"/>
          <w:bCs w:val="0"/>
          <w:i/>
          <w:iCs/>
        </w:rPr>
        <w:t>?</w:t>
      </w:r>
    </w:p>
    <w:p w14:paraId="575686F0" w14:textId="6866C9DC" w:rsidR="00C257BB" w:rsidRDefault="00C25F63" w:rsidP="009D174F">
      <w:pPr>
        <w:pStyle w:val="NormalWeb"/>
        <w:spacing w:before="0" w:beforeAutospacing="0" w:after="0" w:afterAutospacing="0"/>
        <w:ind w:left="11"/>
        <w:jc w:val="both"/>
        <w:rPr>
          <w:i/>
          <w:iCs/>
          <w:sz w:val="20"/>
          <w:szCs w:val="20"/>
        </w:rPr>
      </w:pPr>
      <w:proofErr w:type="spellStart"/>
      <w:r>
        <w:rPr>
          <w:i/>
          <w:iCs/>
          <w:sz w:val="20"/>
          <w:szCs w:val="20"/>
        </w:rPr>
        <w:t>Nota.</w:t>
      </w:r>
      <w:r w:rsidR="00C257BB" w:rsidRPr="005824B6">
        <w:rPr>
          <w:i/>
          <w:iCs/>
          <w:sz w:val="20"/>
          <w:szCs w:val="20"/>
        </w:rPr>
        <w:t>Fuente</w:t>
      </w:r>
      <w:proofErr w:type="spellEnd"/>
      <w:r w:rsidR="00C257BB" w:rsidRPr="005824B6">
        <w:rPr>
          <w:i/>
          <w:iCs/>
          <w:sz w:val="20"/>
          <w:szCs w:val="20"/>
        </w:rPr>
        <w:t xml:space="preserve">: </w:t>
      </w:r>
      <w:r w:rsidR="005824B6">
        <w:rPr>
          <w:i/>
          <w:iCs/>
          <w:sz w:val="20"/>
          <w:szCs w:val="20"/>
        </w:rPr>
        <w:t>C2. Aprendizaje Ubicuo-Estudiantes</w:t>
      </w:r>
      <w:r>
        <w:rPr>
          <w:i/>
          <w:iCs/>
          <w:sz w:val="20"/>
          <w:szCs w:val="20"/>
        </w:rPr>
        <w:t>. N:  Si 102 / No 15</w:t>
      </w:r>
    </w:p>
    <w:p w14:paraId="24C93F17" w14:textId="73354333" w:rsidR="00F52818" w:rsidRPr="00F52818" w:rsidRDefault="00F52818" w:rsidP="00C25F63">
      <w:pPr>
        <w:ind w:firstLine="0"/>
        <w:jc w:val="both"/>
        <w:rPr>
          <w:rFonts w:cs="Calibri"/>
          <w:b/>
          <w:bCs/>
          <w:i/>
          <w:iCs/>
          <w:sz w:val="20"/>
          <w:szCs w:val="20"/>
        </w:rPr>
      </w:pPr>
    </w:p>
    <w:p w14:paraId="4512567A" w14:textId="1A35A77D" w:rsidR="00C25F63" w:rsidRDefault="00AC4EF0" w:rsidP="001B45A7">
      <w:pPr>
        <w:pStyle w:val="NormalWeb"/>
        <w:spacing w:before="0" w:beforeAutospacing="0" w:after="0" w:afterAutospacing="0" w:line="480" w:lineRule="auto"/>
        <w:ind w:left="11"/>
        <w:jc w:val="both"/>
      </w:pPr>
      <w:r w:rsidRPr="005824B6">
        <w:t>En cuanto a la percepción de los encuestados sobre la facilidad de uso de los dispositivos móviles en las clases virtuales</w:t>
      </w:r>
      <w:r w:rsidR="00F52818" w:rsidRPr="005824B6">
        <w:t xml:space="preserve"> </w:t>
      </w:r>
      <w:r w:rsidR="00EB1B49">
        <w:t>según</w:t>
      </w:r>
      <w:r w:rsidR="00F52818" w:rsidRPr="005824B6">
        <w:t xml:space="preserve"> con la Figura 1</w:t>
      </w:r>
      <w:r w:rsidR="00A777E3">
        <w:t>4</w:t>
      </w:r>
      <w:r w:rsidR="00F52818" w:rsidRPr="005824B6">
        <w:t xml:space="preserve"> </w:t>
      </w:r>
      <w:r w:rsidRPr="005824B6">
        <w:t xml:space="preserve">se observa que el </w:t>
      </w:r>
      <w:r w:rsidR="00A777E3">
        <w:t>83</w:t>
      </w:r>
      <w:r w:rsidRPr="005824B6">
        <w:t>% considera que los dispositivos móviles son más fáciles de utilizar en este contexto.</w:t>
      </w:r>
      <w:r w:rsidR="001B45A7">
        <w:t xml:space="preserve"> Desde otra arista</w:t>
      </w:r>
      <w:r w:rsidRPr="005824B6">
        <w:t>, el 1</w:t>
      </w:r>
      <w:r w:rsidR="00A777E3">
        <w:t>7</w:t>
      </w:r>
      <w:r w:rsidRPr="005824B6">
        <w:t>% de los participantes indicó que no encuentra los dispositivos móviles más fáciles de utilizar, mientras que el 8% no proporcionó una respuesta clara.</w:t>
      </w:r>
    </w:p>
    <w:p w14:paraId="65D1F8ED" w14:textId="77777777" w:rsidR="00D56A1B" w:rsidRDefault="00D56A1B" w:rsidP="001B45A7">
      <w:pPr>
        <w:pStyle w:val="NormalWeb"/>
        <w:spacing w:before="0" w:beforeAutospacing="0" w:after="0" w:afterAutospacing="0" w:line="480" w:lineRule="auto"/>
        <w:ind w:left="11"/>
        <w:jc w:val="both"/>
      </w:pPr>
    </w:p>
    <w:p w14:paraId="6B5EF7C4" w14:textId="77777777" w:rsidR="00D56A1B" w:rsidRDefault="00D56A1B" w:rsidP="001B45A7">
      <w:pPr>
        <w:pStyle w:val="NormalWeb"/>
        <w:spacing w:before="0" w:beforeAutospacing="0" w:after="0" w:afterAutospacing="0" w:line="480" w:lineRule="auto"/>
        <w:ind w:left="11"/>
        <w:jc w:val="both"/>
      </w:pPr>
    </w:p>
    <w:p w14:paraId="61B9E767" w14:textId="77777777" w:rsidR="00D56A1B" w:rsidRDefault="00D56A1B" w:rsidP="001B45A7">
      <w:pPr>
        <w:pStyle w:val="NormalWeb"/>
        <w:spacing w:before="0" w:beforeAutospacing="0" w:after="0" w:afterAutospacing="0" w:line="480" w:lineRule="auto"/>
        <w:ind w:left="11"/>
        <w:jc w:val="both"/>
      </w:pPr>
    </w:p>
    <w:p w14:paraId="6EC3E115" w14:textId="77777777" w:rsidR="00D56A1B" w:rsidRPr="005824B6" w:rsidRDefault="00D56A1B" w:rsidP="001B45A7">
      <w:pPr>
        <w:pStyle w:val="NormalWeb"/>
        <w:spacing w:before="0" w:beforeAutospacing="0" w:after="0" w:afterAutospacing="0" w:line="480" w:lineRule="auto"/>
        <w:ind w:left="11"/>
        <w:jc w:val="both"/>
      </w:pPr>
    </w:p>
    <w:p w14:paraId="3F04F35C" w14:textId="6BACF9E6" w:rsidR="006A60EC" w:rsidRPr="00C25F63" w:rsidRDefault="005F56DE" w:rsidP="005F56DE">
      <w:pPr>
        <w:pStyle w:val="Descripcin"/>
        <w:rPr>
          <w:rFonts w:ascii="Times New Roman" w:hAnsi="Times New Roman"/>
          <w:b w:val="0"/>
          <w:bCs w:val="0"/>
        </w:rPr>
      </w:pPr>
      <w:bookmarkStart w:id="118" w:name="_Toc139285058"/>
      <w:bookmarkStart w:id="119" w:name="_Toc146395947"/>
      <w:r w:rsidRPr="00C25F63">
        <w:rPr>
          <w:rFonts w:ascii="Times New Roman" w:hAnsi="Times New Roman"/>
          <w:b w:val="0"/>
          <w:bCs w:val="0"/>
        </w:rPr>
        <w:lastRenderedPageBreak/>
        <w:t xml:space="preserve">Figura </w:t>
      </w:r>
      <w:r w:rsidRPr="00C25F63">
        <w:rPr>
          <w:rFonts w:ascii="Times New Roman" w:hAnsi="Times New Roman"/>
          <w:b w:val="0"/>
          <w:bCs w:val="0"/>
        </w:rPr>
        <w:fldChar w:fldCharType="begin"/>
      </w:r>
      <w:r w:rsidRPr="00C25F63">
        <w:rPr>
          <w:rFonts w:ascii="Times New Roman" w:hAnsi="Times New Roman"/>
          <w:b w:val="0"/>
          <w:bCs w:val="0"/>
        </w:rPr>
        <w:instrText xml:space="preserve"> SEQ Figura \* ARABIC </w:instrText>
      </w:r>
      <w:r w:rsidRPr="00C25F63">
        <w:rPr>
          <w:rFonts w:ascii="Times New Roman" w:hAnsi="Times New Roman"/>
          <w:b w:val="0"/>
          <w:bCs w:val="0"/>
        </w:rPr>
        <w:fldChar w:fldCharType="separate"/>
      </w:r>
      <w:r w:rsidR="00911500" w:rsidRPr="00C25F63">
        <w:rPr>
          <w:rFonts w:ascii="Times New Roman" w:hAnsi="Times New Roman"/>
          <w:b w:val="0"/>
          <w:bCs w:val="0"/>
          <w:noProof/>
        </w:rPr>
        <w:t>14</w:t>
      </w:r>
      <w:r w:rsidRPr="00C25F63">
        <w:rPr>
          <w:rFonts w:ascii="Times New Roman" w:hAnsi="Times New Roman"/>
          <w:b w:val="0"/>
          <w:bCs w:val="0"/>
        </w:rPr>
        <w:fldChar w:fldCharType="end"/>
      </w:r>
    </w:p>
    <w:p w14:paraId="44C5F8CF" w14:textId="46301E3D" w:rsidR="00AC4EF0" w:rsidRDefault="00CC1A8B" w:rsidP="005F56DE">
      <w:pPr>
        <w:pStyle w:val="Descripcin"/>
        <w:rPr>
          <w:rFonts w:ascii="Times New Roman" w:hAnsi="Times New Roman"/>
          <w:b w:val="0"/>
          <w:bCs w:val="0"/>
          <w:i/>
          <w:iCs/>
        </w:rPr>
      </w:pPr>
      <w:r w:rsidRPr="005824B6">
        <w:rPr>
          <w:rFonts w:ascii="Times New Roman" w:hAnsi="Times New Roman"/>
          <w:b w:val="0"/>
          <w:bCs w:val="0"/>
        </w:rPr>
        <w:t>¿Los</w:t>
      </w:r>
      <w:r w:rsidR="00AC4EF0" w:rsidRPr="005824B6">
        <w:rPr>
          <w:rFonts w:ascii="Times New Roman" w:hAnsi="Times New Roman"/>
          <w:b w:val="0"/>
          <w:bCs w:val="0"/>
          <w:i/>
          <w:iCs/>
        </w:rPr>
        <w:t xml:space="preserve"> dispositivos móviles son más fáciles de utilizar en las clases virtuales</w:t>
      </w:r>
      <w:bookmarkEnd w:id="118"/>
      <w:r w:rsidR="00AC4EF0" w:rsidRPr="005824B6">
        <w:rPr>
          <w:rFonts w:ascii="Times New Roman" w:hAnsi="Times New Roman"/>
          <w:b w:val="0"/>
          <w:bCs w:val="0"/>
          <w:i/>
          <w:iCs/>
        </w:rPr>
        <w:t>?</w:t>
      </w:r>
      <w:bookmarkEnd w:id="119"/>
    </w:p>
    <w:p w14:paraId="6D33C5CD" w14:textId="5EADDC31" w:rsidR="00E436DA" w:rsidRPr="00E436DA" w:rsidRDefault="00E436DA" w:rsidP="00E436DA">
      <w:r>
        <w:rPr>
          <w:noProof/>
        </w:rPr>
        <w:drawing>
          <wp:inline distT="0" distB="0" distL="0" distR="0" wp14:anchorId="4EE5305F" wp14:editId="56FF7465">
            <wp:extent cx="3592195" cy="1884680"/>
            <wp:effectExtent l="0" t="0" r="8255" b="1270"/>
            <wp:docPr id="521851957" name="Gráfico 1">
              <a:extLst xmlns:a="http://schemas.openxmlformats.org/drawingml/2006/main">
                <a:ext uri="{FF2B5EF4-FFF2-40B4-BE49-F238E27FC236}">
                  <a16:creationId xmlns:a16="http://schemas.microsoft.com/office/drawing/2014/main" id="{61463C7F-473E-03A4-607F-244D8E737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FA52513" w14:textId="470D84C3" w:rsidR="00C257BB" w:rsidRDefault="00C25F63" w:rsidP="005824B6">
      <w:pPr>
        <w:ind w:right="384" w:firstLine="851"/>
        <w:jc w:val="both"/>
        <w:rPr>
          <w:rFonts w:ascii="Times New Roman" w:hAnsi="Times New Roman"/>
          <w:i/>
          <w:iCs/>
          <w:sz w:val="20"/>
          <w:szCs w:val="20"/>
        </w:rPr>
      </w:pPr>
      <w:r>
        <w:rPr>
          <w:rFonts w:ascii="Times New Roman" w:hAnsi="Times New Roman"/>
          <w:i/>
          <w:iCs/>
          <w:sz w:val="20"/>
          <w:szCs w:val="20"/>
        </w:rPr>
        <w:t xml:space="preserve">Nota. </w:t>
      </w:r>
      <w:r w:rsidR="00C257BB" w:rsidRPr="005824B6">
        <w:rPr>
          <w:rFonts w:ascii="Times New Roman" w:hAnsi="Times New Roman"/>
          <w:i/>
          <w:iCs/>
          <w:sz w:val="20"/>
          <w:szCs w:val="20"/>
        </w:rPr>
        <w:t xml:space="preserve">Fuente: </w:t>
      </w:r>
      <w:r w:rsidR="005824B6" w:rsidRPr="005824B6">
        <w:rPr>
          <w:rFonts w:ascii="Times New Roman" w:hAnsi="Times New Roman"/>
          <w:i/>
          <w:iCs/>
          <w:sz w:val="20"/>
          <w:szCs w:val="20"/>
        </w:rPr>
        <w:t>C2. Aprendizaje Ubicuo-Estudiantes</w:t>
      </w:r>
      <w:r>
        <w:rPr>
          <w:rFonts w:ascii="Times New Roman" w:hAnsi="Times New Roman"/>
          <w:i/>
          <w:iCs/>
          <w:sz w:val="20"/>
          <w:szCs w:val="20"/>
        </w:rPr>
        <w:t>. Si 97 / No 20</w:t>
      </w:r>
    </w:p>
    <w:p w14:paraId="57E84B88" w14:textId="6CAAF7B1" w:rsidR="009D174F" w:rsidRPr="005824B6" w:rsidRDefault="005824B6" w:rsidP="00C25F63">
      <w:pPr>
        <w:ind w:right="384" w:firstLine="851"/>
        <w:jc w:val="both"/>
        <w:rPr>
          <w:rFonts w:ascii="Times New Roman" w:hAnsi="Times New Roman"/>
          <w:i/>
          <w:iCs/>
          <w:sz w:val="20"/>
          <w:szCs w:val="20"/>
        </w:rPr>
      </w:pPr>
      <w:r>
        <w:rPr>
          <w:rFonts w:ascii="Times New Roman" w:hAnsi="Times New Roman"/>
          <w:i/>
          <w:iCs/>
          <w:sz w:val="20"/>
          <w:szCs w:val="20"/>
        </w:rPr>
        <w:t xml:space="preserve"> </w:t>
      </w:r>
    </w:p>
    <w:p w14:paraId="143DE3AA" w14:textId="3E395B4F" w:rsidR="00C25F63" w:rsidRPr="00C25F63" w:rsidRDefault="001B45A7" w:rsidP="008B1B7C">
      <w:pPr>
        <w:pStyle w:val="NormalWeb"/>
        <w:spacing w:before="0" w:beforeAutospacing="0" w:after="0" w:afterAutospacing="0"/>
        <w:ind w:left="11"/>
        <w:jc w:val="both"/>
      </w:pPr>
      <w:r>
        <w:t>En</w:t>
      </w:r>
      <w:r w:rsidR="00EB1B49">
        <w:t xml:space="preserve"> relación </w:t>
      </w:r>
      <w:r>
        <w:t xml:space="preserve">con </w:t>
      </w:r>
      <w:r w:rsidR="00EB1B49">
        <w:t>la pregunta en la que</w:t>
      </w:r>
      <w:r w:rsidR="00C257BB" w:rsidRPr="00E436DA">
        <w:t xml:space="preserve"> se les pidió el criterio</w:t>
      </w:r>
      <w:r>
        <w:t>, acerca del</w:t>
      </w:r>
      <w:r w:rsidR="00C257BB" w:rsidRPr="00E436DA">
        <w:t xml:space="preserve"> uso de los dispositivos móviles en el aprendizaje, los resultados se muestran en la Tabla 2</w:t>
      </w:r>
      <w:r w:rsidR="006A60EC">
        <w:t>5</w:t>
      </w:r>
      <w:r w:rsidR="00C257BB" w:rsidRPr="00E436DA">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1992"/>
        <w:gridCol w:w="1559"/>
        <w:gridCol w:w="2059"/>
      </w:tblGrid>
      <w:tr w:rsidR="00C25F63" w14:paraId="307E3F93" w14:textId="77777777" w:rsidTr="008B1B7C">
        <w:trPr>
          <w:trHeight w:val="20"/>
        </w:trPr>
        <w:tc>
          <w:tcPr>
            <w:tcW w:w="8486" w:type="dxa"/>
            <w:gridSpan w:val="4"/>
          </w:tcPr>
          <w:p w14:paraId="4B91B94B" w14:textId="7F0843FB" w:rsidR="00C25F63" w:rsidRPr="00C25F63" w:rsidRDefault="00C25F63" w:rsidP="00C25F63">
            <w:pPr>
              <w:pStyle w:val="Descripcin"/>
              <w:ind w:firstLine="0"/>
              <w:rPr>
                <w:rFonts w:ascii="Times New Roman" w:hAnsi="Times New Roman"/>
                <w:b w:val="0"/>
                <w:bCs w:val="0"/>
              </w:rPr>
            </w:pPr>
            <w:r w:rsidRPr="00C25F63">
              <w:rPr>
                <w:rFonts w:ascii="Times New Roman" w:hAnsi="Times New Roman"/>
                <w:b w:val="0"/>
                <w:bCs w:val="0"/>
              </w:rPr>
              <w:t xml:space="preserve">Tabla </w:t>
            </w:r>
            <w:r w:rsidRPr="00C25F63">
              <w:rPr>
                <w:rFonts w:ascii="Times New Roman" w:hAnsi="Times New Roman"/>
                <w:b w:val="0"/>
                <w:bCs w:val="0"/>
              </w:rPr>
              <w:fldChar w:fldCharType="begin"/>
            </w:r>
            <w:r w:rsidRPr="00C25F63">
              <w:rPr>
                <w:rFonts w:ascii="Times New Roman" w:hAnsi="Times New Roman"/>
                <w:b w:val="0"/>
                <w:bCs w:val="0"/>
              </w:rPr>
              <w:instrText xml:space="preserve"> SEQ Tabla \* ARABIC </w:instrText>
            </w:r>
            <w:r w:rsidRPr="00C25F63">
              <w:rPr>
                <w:rFonts w:ascii="Times New Roman" w:hAnsi="Times New Roman"/>
                <w:b w:val="0"/>
                <w:bCs w:val="0"/>
              </w:rPr>
              <w:fldChar w:fldCharType="separate"/>
            </w:r>
            <w:r w:rsidRPr="00C25F63">
              <w:rPr>
                <w:rFonts w:ascii="Times New Roman" w:hAnsi="Times New Roman"/>
                <w:b w:val="0"/>
                <w:bCs w:val="0"/>
                <w:noProof/>
              </w:rPr>
              <w:t>25</w:t>
            </w:r>
            <w:r w:rsidRPr="00C25F63">
              <w:rPr>
                <w:rFonts w:ascii="Times New Roman" w:hAnsi="Times New Roman"/>
                <w:b w:val="0"/>
                <w:bCs w:val="0"/>
              </w:rPr>
              <w:fldChar w:fldCharType="end"/>
            </w:r>
          </w:p>
        </w:tc>
      </w:tr>
      <w:tr w:rsidR="00C25F63" w14:paraId="70F3BBC6" w14:textId="77777777" w:rsidTr="008B1B7C">
        <w:trPr>
          <w:trHeight w:val="20"/>
        </w:trPr>
        <w:tc>
          <w:tcPr>
            <w:tcW w:w="8486" w:type="dxa"/>
            <w:gridSpan w:val="4"/>
            <w:tcBorders>
              <w:bottom w:val="single" w:sz="4" w:space="0" w:color="auto"/>
            </w:tcBorders>
          </w:tcPr>
          <w:p w14:paraId="52E687C7" w14:textId="3477108C" w:rsidR="00C25F63" w:rsidRPr="00C25F63" w:rsidRDefault="00C25F63" w:rsidP="00C25F63">
            <w:pPr>
              <w:pStyle w:val="NormalWeb"/>
              <w:spacing w:before="0" w:beforeAutospacing="0" w:after="0" w:afterAutospacing="0"/>
              <w:ind w:firstLine="22"/>
              <w:rPr>
                <w:sz w:val="20"/>
                <w:szCs w:val="20"/>
              </w:rPr>
            </w:pPr>
            <w:bookmarkStart w:id="120" w:name="_Toc146396586"/>
            <w:bookmarkStart w:id="121" w:name="_Toc152692752"/>
            <w:r w:rsidRPr="00C25F63">
              <w:rPr>
                <w:i/>
                <w:iCs/>
                <w:sz w:val="20"/>
                <w:szCs w:val="20"/>
              </w:rPr>
              <w:t>De las siguientes expresiones indique su criterio</w:t>
            </w:r>
            <w:bookmarkEnd w:id="120"/>
            <w:bookmarkEnd w:id="121"/>
          </w:p>
        </w:tc>
      </w:tr>
      <w:tr w:rsidR="009119F2" w14:paraId="175871C6" w14:textId="77777777" w:rsidTr="008B1B7C">
        <w:trPr>
          <w:trHeight w:val="20"/>
        </w:trPr>
        <w:tc>
          <w:tcPr>
            <w:tcW w:w="2876" w:type="dxa"/>
            <w:tcBorders>
              <w:top w:val="single" w:sz="4" w:space="0" w:color="auto"/>
              <w:bottom w:val="single" w:sz="4" w:space="0" w:color="auto"/>
            </w:tcBorders>
          </w:tcPr>
          <w:p w14:paraId="1CA4E9D2" w14:textId="4AD8C871" w:rsidR="009119F2" w:rsidRPr="00905C0E" w:rsidRDefault="009119F2" w:rsidP="00460974">
            <w:pPr>
              <w:pStyle w:val="NormalWeb"/>
              <w:spacing w:before="0" w:beforeAutospacing="0" w:after="0" w:afterAutospacing="0"/>
              <w:ind w:firstLine="29"/>
              <w:jc w:val="both"/>
              <w:rPr>
                <w:b/>
                <w:bCs/>
                <w:sz w:val="20"/>
                <w:szCs w:val="20"/>
              </w:rPr>
            </w:pPr>
            <w:r w:rsidRPr="00905C0E">
              <w:rPr>
                <w:b/>
                <w:bCs/>
                <w:sz w:val="20"/>
                <w:szCs w:val="20"/>
              </w:rPr>
              <w:t>Criterio sobre el uso de los dispositivos móviles en el aprendizaje</w:t>
            </w:r>
          </w:p>
        </w:tc>
        <w:tc>
          <w:tcPr>
            <w:tcW w:w="1992" w:type="dxa"/>
            <w:tcBorders>
              <w:top w:val="single" w:sz="4" w:space="0" w:color="auto"/>
              <w:bottom w:val="single" w:sz="4" w:space="0" w:color="auto"/>
            </w:tcBorders>
          </w:tcPr>
          <w:p w14:paraId="7DAAE092" w14:textId="7831D938" w:rsidR="009119F2" w:rsidRPr="00905C0E" w:rsidRDefault="009119F2" w:rsidP="00460974">
            <w:pPr>
              <w:pStyle w:val="NormalWeb"/>
              <w:spacing w:before="0" w:beforeAutospacing="0" w:after="0" w:afterAutospacing="0"/>
              <w:ind w:firstLine="0"/>
              <w:jc w:val="center"/>
              <w:rPr>
                <w:b/>
                <w:bCs/>
                <w:sz w:val="20"/>
                <w:szCs w:val="20"/>
              </w:rPr>
            </w:pPr>
            <w:r w:rsidRPr="00905C0E">
              <w:rPr>
                <w:b/>
                <w:bCs/>
                <w:sz w:val="20"/>
                <w:szCs w:val="20"/>
              </w:rPr>
              <w:t>Totalmente en desacuerdo</w:t>
            </w:r>
          </w:p>
        </w:tc>
        <w:tc>
          <w:tcPr>
            <w:tcW w:w="1559" w:type="dxa"/>
            <w:tcBorders>
              <w:top w:val="single" w:sz="4" w:space="0" w:color="auto"/>
              <w:bottom w:val="single" w:sz="4" w:space="0" w:color="auto"/>
            </w:tcBorders>
          </w:tcPr>
          <w:p w14:paraId="27BC37DF" w14:textId="0AD8645C" w:rsidR="009119F2" w:rsidRPr="00905C0E" w:rsidRDefault="009119F2" w:rsidP="00460974">
            <w:pPr>
              <w:pStyle w:val="NormalWeb"/>
              <w:spacing w:before="0" w:beforeAutospacing="0" w:after="0" w:afterAutospacing="0"/>
              <w:ind w:firstLine="120"/>
              <w:rPr>
                <w:b/>
                <w:bCs/>
                <w:sz w:val="20"/>
                <w:szCs w:val="20"/>
              </w:rPr>
            </w:pPr>
            <w:r w:rsidRPr="00905C0E">
              <w:rPr>
                <w:b/>
                <w:bCs/>
                <w:sz w:val="20"/>
                <w:szCs w:val="20"/>
              </w:rPr>
              <w:t>De acuerdo</w:t>
            </w:r>
          </w:p>
        </w:tc>
        <w:tc>
          <w:tcPr>
            <w:tcW w:w="2059" w:type="dxa"/>
            <w:tcBorders>
              <w:top w:val="single" w:sz="4" w:space="0" w:color="auto"/>
              <w:bottom w:val="single" w:sz="4" w:space="0" w:color="auto"/>
            </w:tcBorders>
          </w:tcPr>
          <w:p w14:paraId="1F764597" w14:textId="7EE4B9E3" w:rsidR="009119F2" w:rsidRPr="00905C0E" w:rsidRDefault="009119F2" w:rsidP="005B7C71">
            <w:pPr>
              <w:pStyle w:val="NormalWeb"/>
              <w:spacing w:before="0" w:beforeAutospacing="0" w:after="0" w:afterAutospacing="0"/>
              <w:jc w:val="center"/>
              <w:rPr>
                <w:b/>
                <w:bCs/>
                <w:sz w:val="20"/>
                <w:szCs w:val="20"/>
              </w:rPr>
            </w:pPr>
            <w:r w:rsidRPr="00905C0E">
              <w:rPr>
                <w:b/>
                <w:bCs/>
                <w:sz w:val="20"/>
                <w:szCs w:val="20"/>
              </w:rPr>
              <w:t>Porcentajes</w:t>
            </w:r>
          </w:p>
        </w:tc>
      </w:tr>
      <w:tr w:rsidR="009119F2" w14:paraId="0BCA3F26" w14:textId="77777777" w:rsidTr="008B1B7C">
        <w:trPr>
          <w:trHeight w:val="20"/>
        </w:trPr>
        <w:tc>
          <w:tcPr>
            <w:tcW w:w="2876" w:type="dxa"/>
            <w:tcBorders>
              <w:top w:val="single" w:sz="4" w:space="0" w:color="auto"/>
            </w:tcBorders>
          </w:tcPr>
          <w:p w14:paraId="4BAA6F40" w14:textId="2E5092D3" w:rsidR="009119F2" w:rsidRPr="00C86AAA" w:rsidRDefault="009119F2">
            <w:pPr>
              <w:pStyle w:val="NormalWeb"/>
              <w:numPr>
                <w:ilvl w:val="0"/>
                <w:numId w:val="10"/>
              </w:numPr>
              <w:spacing w:before="0" w:beforeAutospacing="0" w:after="0" w:afterAutospacing="0"/>
              <w:ind w:left="306" w:hanging="284"/>
              <w:jc w:val="both"/>
              <w:rPr>
                <w:b/>
                <w:bCs/>
                <w:sz w:val="20"/>
                <w:szCs w:val="20"/>
              </w:rPr>
            </w:pPr>
            <w:r w:rsidRPr="00C86AAA">
              <w:rPr>
                <w:sz w:val="20"/>
                <w:szCs w:val="20"/>
              </w:rPr>
              <w:t>Los teléfonos celulares son útiles para el aprendizaje</w:t>
            </w:r>
          </w:p>
        </w:tc>
        <w:tc>
          <w:tcPr>
            <w:tcW w:w="1992" w:type="dxa"/>
            <w:tcBorders>
              <w:top w:val="single" w:sz="4" w:space="0" w:color="auto"/>
            </w:tcBorders>
          </w:tcPr>
          <w:p w14:paraId="647AB58D" w14:textId="5BA74394" w:rsidR="009119F2" w:rsidRPr="00C86AAA" w:rsidRDefault="009119F2" w:rsidP="005B7C71">
            <w:pPr>
              <w:pStyle w:val="NormalWeb"/>
              <w:spacing w:before="0" w:beforeAutospacing="0" w:after="0" w:afterAutospacing="0" w:line="360" w:lineRule="auto"/>
              <w:jc w:val="center"/>
              <w:rPr>
                <w:b/>
                <w:bCs/>
                <w:sz w:val="20"/>
                <w:szCs w:val="20"/>
              </w:rPr>
            </w:pPr>
            <w:r w:rsidRPr="00C86AAA">
              <w:rPr>
                <w:b/>
                <w:bCs/>
                <w:sz w:val="20"/>
                <w:szCs w:val="20"/>
              </w:rPr>
              <w:t>73</w:t>
            </w:r>
          </w:p>
        </w:tc>
        <w:tc>
          <w:tcPr>
            <w:tcW w:w="1559" w:type="dxa"/>
            <w:tcBorders>
              <w:top w:val="single" w:sz="4" w:space="0" w:color="auto"/>
            </w:tcBorders>
          </w:tcPr>
          <w:p w14:paraId="062F05A2" w14:textId="77777777" w:rsidR="009119F2" w:rsidRPr="00C86AAA" w:rsidRDefault="009119F2" w:rsidP="009119F2">
            <w:pPr>
              <w:pStyle w:val="NormalWeb"/>
              <w:spacing w:before="0" w:beforeAutospacing="0" w:after="0" w:afterAutospacing="0" w:line="360" w:lineRule="auto"/>
              <w:jc w:val="center"/>
              <w:rPr>
                <w:b/>
                <w:bCs/>
                <w:sz w:val="20"/>
                <w:szCs w:val="20"/>
              </w:rPr>
            </w:pPr>
          </w:p>
        </w:tc>
        <w:tc>
          <w:tcPr>
            <w:tcW w:w="2059" w:type="dxa"/>
            <w:tcBorders>
              <w:top w:val="single" w:sz="4" w:space="0" w:color="auto"/>
            </w:tcBorders>
          </w:tcPr>
          <w:p w14:paraId="5293D11E" w14:textId="7AB829F8" w:rsidR="009119F2" w:rsidRPr="00C86AAA" w:rsidRDefault="009119F2" w:rsidP="005B7C71">
            <w:pPr>
              <w:pStyle w:val="NormalWeb"/>
              <w:spacing w:before="0" w:beforeAutospacing="0" w:after="0" w:afterAutospacing="0" w:line="360" w:lineRule="auto"/>
              <w:jc w:val="center"/>
              <w:rPr>
                <w:b/>
                <w:bCs/>
                <w:sz w:val="20"/>
                <w:szCs w:val="20"/>
              </w:rPr>
            </w:pPr>
            <w:r w:rsidRPr="00C86AAA">
              <w:rPr>
                <w:b/>
                <w:bCs/>
                <w:sz w:val="20"/>
                <w:szCs w:val="20"/>
              </w:rPr>
              <w:t>62%</w:t>
            </w:r>
          </w:p>
        </w:tc>
      </w:tr>
      <w:tr w:rsidR="009119F2" w14:paraId="182C7BE3" w14:textId="77777777" w:rsidTr="008B1B7C">
        <w:trPr>
          <w:trHeight w:val="20"/>
        </w:trPr>
        <w:tc>
          <w:tcPr>
            <w:tcW w:w="2876" w:type="dxa"/>
          </w:tcPr>
          <w:p w14:paraId="15A56C36" w14:textId="02751376" w:rsidR="009119F2" w:rsidRPr="00C86AAA" w:rsidRDefault="009119F2">
            <w:pPr>
              <w:pStyle w:val="NormalWeb"/>
              <w:numPr>
                <w:ilvl w:val="0"/>
                <w:numId w:val="10"/>
              </w:numPr>
              <w:spacing w:before="0" w:beforeAutospacing="0" w:after="0" w:afterAutospacing="0"/>
              <w:ind w:left="306" w:hanging="284"/>
              <w:jc w:val="both"/>
              <w:rPr>
                <w:b/>
                <w:bCs/>
                <w:sz w:val="20"/>
                <w:szCs w:val="20"/>
              </w:rPr>
            </w:pPr>
            <w:r w:rsidRPr="00C86AAA">
              <w:rPr>
                <w:sz w:val="20"/>
                <w:szCs w:val="20"/>
              </w:rPr>
              <w:t>Recibir una clase con el teléfono celular me da libertad para movilizarme y no me afecta el aprendizaje</w:t>
            </w:r>
          </w:p>
        </w:tc>
        <w:tc>
          <w:tcPr>
            <w:tcW w:w="1992" w:type="dxa"/>
          </w:tcPr>
          <w:p w14:paraId="06351C3A" w14:textId="0431E929" w:rsidR="009119F2" w:rsidRPr="00C86AAA" w:rsidRDefault="009119F2" w:rsidP="005B7C71">
            <w:pPr>
              <w:pStyle w:val="NormalWeb"/>
              <w:spacing w:before="0" w:beforeAutospacing="0" w:after="0" w:afterAutospacing="0" w:line="360" w:lineRule="auto"/>
              <w:jc w:val="center"/>
              <w:rPr>
                <w:b/>
                <w:bCs/>
                <w:sz w:val="20"/>
                <w:szCs w:val="20"/>
              </w:rPr>
            </w:pPr>
            <w:r w:rsidRPr="00C86AAA">
              <w:rPr>
                <w:b/>
                <w:bCs/>
                <w:sz w:val="20"/>
                <w:szCs w:val="20"/>
              </w:rPr>
              <w:t>62</w:t>
            </w:r>
          </w:p>
        </w:tc>
        <w:tc>
          <w:tcPr>
            <w:tcW w:w="1559" w:type="dxa"/>
          </w:tcPr>
          <w:p w14:paraId="43510F64" w14:textId="77777777" w:rsidR="009119F2" w:rsidRPr="00C86AAA" w:rsidRDefault="009119F2" w:rsidP="009119F2">
            <w:pPr>
              <w:pStyle w:val="NormalWeb"/>
              <w:spacing w:before="0" w:beforeAutospacing="0" w:after="0" w:afterAutospacing="0" w:line="360" w:lineRule="auto"/>
              <w:jc w:val="center"/>
              <w:rPr>
                <w:b/>
                <w:bCs/>
                <w:sz w:val="20"/>
                <w:szCs w:val="20"/>
              </w:rPr>
            </w:pPr>
          </w:p>
        </w:tc>
        <w:tc>
          <w:tcPr>
            <w:tcW w:w="2059" w:type="dxa"/>
          </w:tcPr>
          <w:p w14:paraId="3E8890EC" w14:textId="54F7D91D" w:rsidR="009119F2" w:rsidRPr="00C86AAA" w:rsidRDefault="009119F2" w:rsidP="005B7C71">
            <w:pPr>
              <w:pStyle w:val="NormalWeb"/>
              <w:spacing w:before="0" w:beforeAutospacing="0" w:after="0" w:afterAutospacing="0" w:line="360" w:lineRule="auto"/>
              <w:jc w:val="center"/>
              <w:rPr>
                <w:b/>
                <w:bCs/>
                <w:sz w:val="20"/>
                <w:szCs w:val="20"/>
              </w:rPr>
            </w:pPr>
            <w:r w:rsidRPr="00C86AAA">
              <w:rPr>
                <w:b/>
                <w:bCs/>
                <w:sz w:val="20"/>
                <w:szCs w:val="20"/>
              </w:rPr>
              <w:t>53%</w:t>
            </w:r>
          </w:p>
        </w:tc>
      </w:tr>
      <w:tr w:rsidR="009119F2" w14:paraId="1ED5175C" w14:textId="77777777" w:rsidTr="008B1B7C">
        <w:trPr>
          <w:trHeight w:val="20"/>
        </w:trPr>
        <w:tc>
          <w:tcPr>
            <w:tcW w:w="2876" w:type="dxa"/>
          </w:tcPr>
          <w:p w14:paraId="0BCA3E18" w14:textId="6F5F429B" w:rsidR="009119F2" w:rsidRPr="00C86AAA" w:rsidRDefault="009119F2">
            <w:pPr>
              <w:pStyle w:val="NormalWeb"/>
              <w:numPr>
                <w:ilvl w:val="0"/>
                <w:numId w:val="10"/>
              </w:numPr>
              <w:spacing w:before="0" w:beforeAutospacing="0" w:after="0" w:afterAutospacing="0"/>
              <w:ind w:left="306" w:hanging="284"/>
              <w:jc w:val="both"/>
              <w:rPr>
                <w:b/>
                <w:bCs/>
                <w:sz w:val="20"/>
                <w:szCs w:val="20"/>
              </w:rPr>
            </w:pPr>
            <w:r w:rsidRPr="00C86AAA">
              <w:rPr>
                <w:sz w:val="20"/>
                <w:szCs w:val="20"/>
              </w:rPr>
              <w:t>El trabajo en equipo es mejor que el individual</w:t>
            </w:r>
          </w:p>
        </w:tc>
        <w:tc>
          <w:tcPr>
            <w:tcW w:w="1992" w:type="dxa"/>
          </w:tcPr>
          <w:p w14:paraId="68BCE06E" w14:textId="5BCEF2E2" w:rsidR="009119F2" w:rsidRPr="00C86AAA" w:rsidRDefault="009119F2" w:rsidP="005B7C71">
            <w:pPr>
              <w:pStyle w:val="NormalWeb"/>
              <w:spacing w:before="0" w:beforeAutospacing="0" w:after="0" w:afterAutospacing="0" w:line="360" w:lineRule="auto"/>
              <w:jc w:val="center"/>
              <w:rPr>
                <w:b/>
                <w:bCs/>
                <w:sz w:val="20"/>
                <w:szCs w:val="20"/>
              </w:rPr>
            </w:pPr>
            <w:r w:rsidRPr="00C86AAA">
              <w:rPr>
                <w:b/>
                <w:bCs/>
                <w:sz w:val="20"/>
                <w:szCs w:val="20"/>
              </w:rPr>
              <w:t>42</w:t>
            </w:r>
          </w:p>
        </w:tc>
        <w:tc>
          <w:tcPr>
            <w:tcW w:w="1559" w:type="dxa"/>
          </w:tcPr>
          <w:p w14:paraId="7AF3798C" w14:textId="77777777" w:rsidR="009119F2" w:rsidRPr="00C86AAA" w:rsidRDefault="009119F2" w:rsidP="009119F2">
            <w:pPr>
              <w:pStyle w:val="NormalWeb"/>
              <w:spacing w:before="0" w:beforeAutospacing="0" w:after="0" w:afterAutospacing="0" w:line="360" w:lineRule="auto"/>
              <w:jc w:val="center"/>
              <w:rPr>
                <w:b/>
                <w:bCs/>
                <w:sz w:val="20"/>
                <w:szCs w:val="20"/>
              </w:rPr>
            </w:pPr>
          </w:p>
        </w:tc>
        <w:tc>
          <w:tcPr>
            <w:tcW w:w="2059" w:type="dxa"/>
          </w:tcPr>
          <w:p w14:paraId="30FAC144" w14:textId="17C851B6" w:rsidR="009119F2" w:rsidRPr="00C86AAA" w:rsidRDefault="009119F2" w:rsidP="005B7C71">
            <w:pPr>
              <w:pStyle w:val="NormalWeb"/>
              <w:spacing w:before="0" w:beforeAutospacing="0" w:after="0" w:afterAutospacing="0" w:line="360" w:lineRule="auto"/>
              <w:jc w:val="center"/>
              <w:rPr>
                <w:b/>
                <w:bCs/>
                <w:sz w:val="20"/>
                <w:szCs w:val="20"/>
              </w:rPr>
            </w:pPr>
            <w:r w:rsidRPr="00C86AAA">
              <w:rPr>
                <w:b/>
                <w:bCs/>
                <w:sz w:val="20"/>
                <w:szCs w:val="20"/>
              </w:rPr>
              <w:t>36%</w:t>
            </w:r>
          </w:p>
        </w:tc>
      </w:tr>
      <w:tr w:rsidR="009119F2" w14:paraId="724AD39A" w14:textId="77777777" w:rsidTr="008B1B7C">
        <w:trPr>
          <w:trHeight w:val="20"/>
        </w:trPr>
        <w:tc>
          <w:tcPr>
            <w:tcW w:w="2876" w:type="dxa"/>
          </w:tcPr>
          <w:p w14:paraId="774317A7" w14:textId="73A8233E" w:rsidR="009119F2" w:rsidRPr="00C86AAA" w:rsidRDefault="009119F2">
            <w:pPr>
              <w:pStyle w:val="NormalWeb"/>
              <w:numPr>
                <w:ilvl w:val="0"/>
                <w:numId w:val="10"/>
              </w:numPr>
              <w:spacing w:before="0" w:beforeAutospacing="0" w:after="0" w:afterAutospacing="0"/>
              <w:ind w:left="306" w:hanging="284"/>
              <w:jc w:val="both"/>
              <w:rPr>
                <w:b/>
                <w:bCs/>
                <w:sz w:val="20"/>
                <w:szCs w:val="20"/>
              </w:rPr>
            </w:pPr>
            <w:r w:rsidRPr="00C86AAA">
              <w:rPr>
                <w:sz w:val="20"/>
                <w:szCs w:val="20"/>
              </w:rPr>
              <w:t>Recibir clases por el teléfono celular limita la comprensión y seguimiento</w:t>
            </w:r>
          </w:p>
        </w:tc>
        <w:tc>
          <w:tcPr>
            <w:tcW w:w="1992" w:type="dxa"/>
          </w:tcPr>
          <w:p w14:paraId="63EF60BF" w14:textId="4BBF74DB" w:rsidR="009119F2" w:rsidRPr="00C86AAA" w:rsidRDefault="009119F2" w:rsidP="005B7C71">
            <w:pPr>
              <w:pStyle w:val="NormalWeb"/>
              <w:spacing w:before="0" w:beforeAutospacing="0" w:after="0" w:afterAutospacing="0" w:line="360" w:lineRule="auto"/>
              <w:jc w:val="center"/>
              <w:rPr>
                <w:b/>
                <w:bCs/>
                <w:sz w:val="20"/>
                <w:szCs w:val="20"/>
              </w:rPr>
            </w:pPr>
            <w:r w:rsidRPr="00C86AAA">
              <w:rPr>
                <w:b/>
                <w:bCs/>
                <w:sz w:val="20"/>
                <w:szCs w:val="20"/>
              </w:rPr>
              <w:t>37</w:t>
            </w:r>
          </w:p>
        </w:tc>
        <w:tc>
          <w:tcPr>
            <w:tcW w:w="1559" w:type="dxa"/>
          </w:tcPr>
          <w:p w14:paraId="10ACF8A2" w14:textId="77777777" w:rsidR="009119F2" w:rsidRPr="00C86AAA" w:rsidRDefault="009119F2" w:rsidP="009119F2">
            <w:pPr>
              <w:pStyle w:val="NormalWeb"/>
              <w:spacing w:before="0" w:beforeAutospacing="0" w:after="0" w:afterAutospacing="0" w:line="360" w:lineRule="auto"/>
              <w:jc w:val="center"/>
              <w:rPr>
                <w:b/>
                <w:bCs/>
                <w:sz w:val="20"/>
                <w:szCs w:val="20"/>
              </w:rPr>
            </w:pPr>
          </w:p>
        </w:tc>
        <w:tc>
          <w:tcPr>
            <w:tcW w:w="2059" w:type="dxa"/>
          </w:tcPr>
          <w:p w14:paraId="715F5B9F" w14:textId="7C4629CA" w:rsidR="009119F2" w:rsidRPr="00C86AAA" w:rsidRDefault="009119F2" w:rsidP="005B7C71">
            <w:pPr>
              <w:pStyle w:val="NormalWeb"/>
              <w:spacing w:before="0" w:beforeAutospacing="0" w:after="0" w:afterAutospacing="0" w:line="360" w:lineRule="auto"/>
              <w:jc w:val="center"/>
              <w:rPr>
                <w:b/>
                <w:bCs/>
                <w:sz w:val="20"/>
                <w:szCs w:val="20"/>
              </w:rPr>
            </w:pPr>
            <w:r w:rsidRPr="00C86AAA">
              <w:rPr>
                <w:b/>
                <w:bCs/>
                <w:sz w:val="20"/>
                <w:szCs w:val="20"/>
              </w:rPr>
              <w:t>32%</w:t>
            </w:r>
          </w:p>
        </w:tc>
      </w:tr>
      <w:tr w:rsidR="009119F2" w14:paraId="30A821AC" w14:textId="77777777" w:rsidTr="008B1B7C">
        <w:trPr>
          <w:trHeight w:val="20"/>
        </w:trPr>
        <w:tc>
          <w:tcPr>
            <w:tcW w:w="2876" w:type="dxa"/>
          </w:tcPr>
          <w:p w14:paraId="7ED9CCE5" w14:textId="72A7DFC0" w:rsidR="009119F2" w:rsidRPr="00C86AAA" w:rsidRDefault="009119F2">
            <w:pPr>
              <w:pStyle w:val="NormalWeb"/>
              <w:numPr>
                <w:ilvl w:val="0"/>
                <w:numId w:val="10"/>
              </w:numPr>
              <w:spacing w:before="0" w:beforeAutospacing="0" w:after="0" w:afterAutospacing="0"/>
              <w:ind w:left="306" w:hanging="284"/>
              <w:jc w:val="both"/>
              <w:rPr>
                <w:b/>
                <w:bCs/>
                <w:sz w:val="20"/>
                <w:szCs w:val="20"/>
              </w:rPr>
            </w:pPr>
            <w:r w:rsidRPr="00C86AAA">
              <w:rPr>
                <w:sz w:val="20"/>
                <w:szCs w:val="20"/>
              </w:rPr>
              <w:t>Dentro de su formación estaría de acuerdo en emplear los teléfonos celulares para su educación</w:t>
            </w:r>
          </w:p>
        </w:tc>
        <w:tc>
          <w:tcPr>
            <w:tcW w:w="1992" w:type="dxa"/>
          </w:tcPr>
          <w:p w14:paraId="04967604" w14:textId="77777777" w:rsidR="009119F2" w:rsidRPr="00C86AAA" w:rsidRDefault="009119F2" w:rsidP="005B7C71">
            <w:pPr>
              <w:pStyle w:val="NormalWeb"/>
              <w:spacing w:before="0" w:beforeAutospacing="0" w:after="0" w:afterAutospacing="0" w:line="360" w:lineRule="auto"/>
              <w:jc w:val="center"/>
              <w:rPr>
                <w:b/>
                <w:bCs/>
                <w:sz w:val="20"/>
                <w:szCs w:val="20"/>
              </w:rPr>
            </w:pPr>
          </w:p>
        </w:tc>
        <w:tc>
          <w:tcPr>
            <w:tcW w:w="1559" w:type="dxa"/>
          </w:tcPr>
          <w:p w14:paraId="1B3A1EA5" w14:textId="7FA051E7" w:rsidR="009119F2" w:rsidRPr="00C86AAA" w:rsidRDefault="009119F2" w:rsidP="009119F2">
            <w:pPr>
              <w:pStyle w:val="NormalWeb"/>
              <w:spacing w:before="0" w:beforeAutospacing="0" w:after="0" w:afterAutospacing="0" w:line="360" w:lineRule="auto"/>
              <w:jc w:val="center"/>
              <w:rPr>
                <w:b/>
                <w:bCs/>
                <w:sz w:val="20"/>
                <w:szCs w:val="20"/>
              </w:rPr>
            </w:pPr>
            <w:r w:rsidRPr="00C86AAA">
              <w:rPr>
                <w:b/>
                <w:bCs/>
                <w:sz w:val="20"/>
                <w:szCs w:val="20"/>
              </w:rPr>
              <w:t>85</w:t>
            </w:r>
          </w:p>
        </w:tc>
        <w:tc>
          <w:tcPr>
            <w:tcW w:w="2059" w:type="dxa"/>
          </w:tcPr>
          <w:p w14:paraId="1FB65358" w14:textId="54BF5281" w:rsidR="009119F2" w:rsidRPr="00C86AAA" w:rsidRDefault="009119F2" w:rsidP="005B7C71">
            <w:pPr>
              <w:pStyle w:val="NormalWeb"/>
              <w:spacing w:before="0" w:beforeAutospacing="0" w:after="0" w:afterAutospacing="0" w:line="360" w:lineRule="auto"/>
              <w:jc w:val="center"/>
              <w:rPr>
                <w:b/>
                <w:bCs/>
                <w:sz w:val="20"/>
                <w:szCs w:val="20"/>
              </w:rPr>
            </w:pPr>
            <w:r w:rsidRPr="00C86AAA">
              <w:rPr>
                <w:b/>
                <w:bCs/>
                <w:sz w:val="20"/>
                <w:szCs w:val="20"/>
              </w:rPr>
              <w:t>73%</w:t>
            </w:r>
          </w:p>
        </w:tc>
      </w:tr>
      <w:tr w:rsidR="009119F2" w14:paraId="18A0CAB1" w14:textId="77777777" w:rsidTr="008B1B7C">
        <w:trPr>
          <w:trHeight w:val="20"/>
        </w:trPr>
        <w:tc>
          <w:tcPr>
            <w:tcW w:w="2876" w:type="dxa"/>
            <w:tcBorders>
              <w:bottom w:val="single" w:sz="4" w:space="0" w:color="auto"/>
            </w:tcBorders>
          </w:tcPr>
          <w:p w14:paraId="1B87B3A7" w14:textId="0DFE2DD4" w:rsidR="009119F2" w:rsidRPr="00C86AAA" w:rsidRDefault="009119F2">
            <w:pPr>
              <w:pStyle w:val="NormalWeb"/>
              <w:numPr>
                <w:ilvl w:val="0"/>
                <w:numId w:val="10"/>
              </w:numPr>
              <w:spacing w:before="0" w:beforeAutospacing="0" w:after="0" w:afterAutospacing="0"/>
              <w:ind w:left="306" w:hanging="284"/>
              <w:jc w:val="both"/>
              <w:rPr>
                <w:b/>
                <w:bCs/>
                <w:sz w:val="20"/>
                <w:szCs w:val="20"/>
              </w:rPr>
            </w:pPr>
            <w:r w:rsidRPr="00C86AAA">
              <w:rPr>
                <w:sz w:val="20"/>
                <w:szCs w:val="20"/>
              </w:rPr>
              <w:t>Los teléfonos celulares permiten realizar tareas y estudios de forma colaborativa</w:t>
            </w:r>
          </w:p>
        </w:tc>
        <w:tc>
          <w:tcPr>
            <w:tcW w:w="1992" w:type="dxa"/>
            <w:tcBorders>
              <w:bottom w:val="single" w:sz="4" w:space="0" w:color="auto"/>
            </w:tcBorders>
          </w:tcPr>
          <w:p w14:paraId="4003D945" w14:textId="77777777" w:rsidR="009119F2" w:rsidRPr="00C86AAA" w:rsidRDefault="009119F2" w:rsidP="009119F2">
            <w:pPr>
              <w:pStyle w:val="NormalWeb"/>
              <w:spacing w:before="0" w:beforeAutospacing="0" w:after="0" w:afterAutospacing="0" w:line="360" w:lineRule="auto"/>
              <w:jc w:val="center"/>
              <w:rPr>
                <w:b/>
                <w:bCs/>
                <w:sz w:val="20"/>
                <w:szCs w:val="20"/>
              </w:rPr>
            </w:pPr>
          </w:p>
        </w:tc>
        <w:tc>
          <w:tcPr>
            <w:tcW w:w="1559" w:type="dxa"/>
            <w:tcBorders>
              <w:bottom w:val="single" w:sz="4" w:space="0" w:color="auto"/>
            </w:tcBorders>
          </w:tcPr>
          <w:p w14:paraId="6EB31078" w14:textId="6B30C56D" w:rsidR="009119F2" w:rsidRPr="00C86AAA" w:rsidRDefault="009119F2" w:rsidP="009119F2">
            <w:pPr>
              <w:pStyle w:val="NormalWeb"/>
              <w:spacing w:before="0" w:beforeAutospacing="0" w:after="0" w:afterAutospacing="0" w:line="360" w:lineRule="auto"/>
              <w:jc w:val="center"/>
              <w:rPr>
                <w:b/>
                <w:bCs/>
                <w:sz w:val="20"/>
                <w:szCs w:val="20"/>
              </w:rPr>
            </w:pPr>
            <w:r w:rsidRPr="00C86AAA">
              <w:rPr>
                <w:b/>
                <w:bCs/>
                <w:sz w:val="20"/>
                <w:szCs w:val="20"/>
              </w:rPr>
              <w:t>61</w:t>
            </w:r>
          </w:p>
        </w:tc>
        <w:tc>
          <w:tcPr>
            <w:tcW w:w="2059" w:type="dxa"/>
            <w:tcBorders>
              <w:bottom w:val="single" w:sz="4" w:space="0" w:color="auto"/>
            </w:tcBorders>
          </w:tcPr>
          <w:p w14:paraId="668BB4B7" w14:textId="4912D544" w:rsidR="009119F2" w:rsidRPr="00C86AAA" w:rsidRDefault="009119F2" w:rsidP="009119F2">
            <w:pPr>
              <w:pStyle w:val="NormalWeb"/>
              <w:spacing w:before="0" w:beforeAutospacing="0" w:after="0" w:afterAutospacing="0" w:line="360" w:lineRule="auto"/>
              <w:jc w:val="center"/>
              <w:rPr>
                <w:b/>
                <w:bCs/>
                <w:sz w:val="20"/>
                <w:szCs w:val="20"/>
              </w:rPr>
            </w:pPr>
            <w:r w:rsidRPr="00C86AAA">
              <w:rPr>
                <w:b/>
                <w:bCs/>
                <w:sz w:val="20"/>
                <w:szCs w:val="20"/>
              </w:rPr>
              <w:t>52%</w:t>
            </w:r>
          </w:p>
        </w:tc>
      </w:tr>
      <w:tr w:rsidR="00C25F63" w14:paraId="30FA3AF5" w14:textId="77777777" w:rsidTr="008B1B7C">
        <w:trPr>
          <w:trHeight w:val="20"/>
        </w:trPr>
        <w:tc>
          <w:tcPr>
            <w:tcW w:w="8486" w:type="dxa"/>
            <w:gridSpan w:val="4"/>
            <w:tcBorders>
              <w:top w:val="single" w:sz="4" w:space="0" w:color="auto"/>
            </w:tcBorders>
          </w:tcPr>
          <w:p w14:paraId="042C425A" w14:textId="6DE74FAA" w:rsidR="00C25F63" w:rsidRPr="00C86AAA" w:rsidRDefault="00C25F63" w:rsidP="00C25F63">
            <w:pPr>
              <w:pStyle w:val="NormalWeb"/>
              <w:spacing w:before="0" w:beforeAutospacing="0" w:after="0" w:afterAutospacing="0"/>
              <w:ind w:firstLine="0"/>
              <w:rPr>
                <w:b/>
                <w:bCs/>
                <w:sz w:val="20"/>
                <w:szCs w:val="20"/>
              </w:rPr>
            </w:pPr>
            <w:r>
              <w:rPr>
                <w:i/>
                <w:iCs/>
                <w:sz w:val="20"/>
                <w:szCs w:val="20"/>
              </w:rPr>
              <w:t xml:space="preserve">Nota. </w:t>
            </w:r>
            <w:r w:rsidRPr="00E436DA">
              <w:rPr>
                <w:i/>
                <w:iCs/>
                <w:sz w:val="20"/>
                <w:szCs w:val="20"/>
              </w:rPr>
              <w:t>Fuente: C</w:t>
            </w:r>
            <w:r>
              <w:rPr>
                <w:i/>
                <w:iCs/>
                <w:sz w:val="20"/>
                <w:szCs w:val="20"/>
              </w:rPr>
              <w:t>2</w:t>
            </w:r>
            <w:r w:rsidRPr="00E436DA">
              <w:rPr>
                <w:i/>
                <w:iCs/>
                <w:sz w:val="20"/>
                <w:szCs w:val="20"/>
              </w:rPr>
              <w:t>. Aprendizaje Ubicuo-Estudiantes</w:t>
            </w:r>
            <w:r>
              <w:rPr>
                <w:i/>
                <w:iCs/>
                <w:sz w:val="20"/>
                <w:szCs w:val="20"/>
              </w:rPr>
              <w:t>. La tabla representa el criterio que tienen los estudiantes con respecto al uso de los dispositivos móviles en el aprendizaje</w:t>
            </w:r>
          </w:p>
        </w:tc>
      </w:tr>
    </w:tbl>
    <w:p w14:paraId="39BC7E8E" w14:textId="77777777" w:rsidR="009D174F" w:rsidRPr="00E436DA" w:rsidRDefault="009D174F" w:rsidP="00C25F63">
      <w:pPr>
        <w:ind w:right="384" w:firstLine="0"/>
        <w:jc w:val="both"/>
        <w:rPr>
          <w:rFonts w:ascii="Times New Roman" w:hAnsi="Times New Roman"/>
          <w:i/>
          <w:iCs/>
          <w:sz w:val="20"/>
          <w:szCs w:val="20"/>
        </w:rPr>
      </w:pPr>
    </w:p>
    <w:p w14:paraId="13335F8B" w14:textId="01906DCA" w:rsidR="004D6A40" w:rsidRPr="004D6A40" w:rsidRDefault="001B45A7" w:rsidP="008B1B7C">
      <w:pPr>
        <w:pStyle w:val="NormalWeb"/>
        <w:spacing w:before="0" w:beforeAutospacing="0" w:after="0" w:afterAutospacing="0" w:line="480" w:lineRule="auto"/>
        <w:ind w:left="11"/>
        <w:jc w:val="both"/>
      </w:pPr>
      <w:r>
        <w:t xml:space="preserve">Acerca de </w:t>
      </w:r>
      <w:r w:rsidR="00EB1B49">
        <w:t>la consulta de</w:t>
      </w:r>
      <w:r w:rsidR="00EF30ED" w:rsidRPr="00E436DA">
        <w:t xml:space="preserve"> si considera que los dispositivos móviles facilitan el acceso a contenidos didácticos, las respuestas de los participantes se pueden observar en la Tabla </w:t>
      </w:r>
      <w:r w:rsidR="00C86AAA">
        <w:t>2</w:t>
      </w:r>
      <w:r w:rsidR="00CE2A7C">
        <w:t>6</w:t>
      </w:r>
      <w:r w:rsidR="00C25F63">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2139"/>
      </w:tblGrid>
      <w:tr w:rsidR="00C25F63" w14:paraId="68D056EA" w14:textId="77777777" w:rsidTr="00905C0E">
        <w:trPr>
          <w:jc w:val="center"/>
        </w:trPr>
        <w:tc>
          <w:tcPr>
            <w:tcW w:w="6818" w:type="dxa"/>
            <w:gridSpan w:val="2"/>
          </w:tcPr>
          <w:p w14:paraId="3B45335D" w14:textId="02CB79D2" w:rsidR="00C25F63" w:rsidRPr="00C25F63" w:rsidRDefault="00C25F63" w:rsidP="00C25F63">
            <w:pPr>
              <w:pStyle w:val="Descripcin"/>
              <w:ind w:firstLine="22"/>
              <w:rPr>
                <w:rFonts w:ascii="Times New Roman" w:hAnsi="Times New Roman"/>
                <w:b w:val="0"/>
                <w:bCs w:val="0"/>
              </w:rPr>
            </w:pPr>
            <w:r w:rsidRPr="00C25F63">
              <w:rPr>
                <w:rFonts w:ascii="Times New Roman" w:hAnsi="Times New Roman"/>
                <w:b w:val="0"/>
                <w:bCs w:val="0"/>
              </w:rPr>
              <w:t xml:space="preserve">Tabla </w:t>
            </w:r>
            <w:r w:rsidRPr="00C25F63">
              <w:rPr>
                <w:rFonts w:ascii="Times New Roman" w:hAnsi="Times New Roman"/>
                <w:b w:val="0"/>
                <w:bCs w:val="0"/>
              </w:rPr>
              <w:fldChar w:fldCharType="begin"/>
            </w:r>
            <w:r w:rsidRPr="00C25F63">
              <w:rPr>
                <w:rFonts w:ascii="Times New Roman" w:hAnsi="Times New Roman"/>
                <w:b w:val="0"/>
                <w:bCs w:val="0"/>
              </w:rPr>
              <w:instrText xml:space="preserve"> SEQ Tabla \* ARABIC </w:instrText>
            </w:r>
            <w:r w:rsidRPr="00C25F63">
              <w:rPr>
                <w:rFonts w:ascii="Times New Roman" w:hAnsi="Times New Roman"/>
                <w:b w:val="0"/>
                <w:bCs w:val="0"/>
              </w:rPr>
              <w:fldChar w:fldCharType="separate"/>
            </w:r>
            <w:r w:rsidRPr="00C25F63">
              <w:rPr>
                <w:rFonts w:ascii="Times New Roman" w:hAnsi="Times New Roman"/>
                <w:b w:val="0"/>
                <w:bCs w:val="0"/>
                <w:noProof/>
              </w:rPr>
              <w:t>26</w:t>
            </w:r>
            <w:r w:rsidRPr="00C25F63">
              <w:rPr>
                <w:rFonts w:ascii="Times New Roman" w:hAnsi="Times New Roman"/>
                <w:b w:val="0"/>
                <w:bCs w:val="0"/>
              </w:rPr>
              <w:fldChar w:fldCharType="end"/>
            </w:r>
          </w:p>
        </w:tc>
      </w:tr>
      <w:tr w:rsidR="00C25F63" w14:paraId="2A261FC2" w14:textId="77777777" w:rsidTr="00905C0E">
        <w:trPr>
          <w:jc w:val="center"/>
        </w:trPr>
        <w:tc>
          <w:tcPr>
            <w:tcW w:w="6818" w:type="dxa"/>
            <w:gridSpan w:val="2"/>
            <w:tcBorders>
              <w:bottom w:val="single" w:sz="4" w:space="0" w:color="auto"/>
            </w:tcBorders>
          </w:tcPr>
          <w:p w14:paraId="6364B950" w14:textId="61072F2C" w:rsidR="00C25F63" w:rsidRPr="00C25F63" w:rsidRDefault="00C25F63" w:rsidP="00C25F63">
            <w:pPr>
              <w:pStyle w:val="NormalWeb"/>
              <w:spacing w:before="0" w:beforeAutospacing="0" w:after="0" w:afterAutospacing="0"/>
              <w:ind w:firstLine="22"/>
              <w:rPr>
                <w:sz w:val="20"/>
                <w:szCs w:val="20"/>
              </w:rPr>
            </w:pPr>
            <w:bookmarkStart w:id="122" w:name="_Toc146396587"/>
            <w:bookmarkStart w:id="123" w:name="_Toc152692753"/>
            <w:r w:rsidRPr="00C25F63">
              <w:rPr>
                <w:i/>
                <w:iCs/>
                <w:sz w:val="20"/>
                <w:szCs w:val="20"/>
              </w:rPr>
              <w:t>Considera que los dispositivos móviles facilitan el acceso a contenidos didácticos</w:t>
            </w:r>
            <w:bookmarkEnd w:id="122"/>
            <w:bookmarkEnd w:id="123"/>
          </w:p>
        </w:tc>
      </w:tr>
      <w:tr w:rsidR="00460974" w14:paraId="37060433" w14:textId="77777777" w:rsidTr="00905C0E">
        <w:trPr>
          <w:jc w:val="center"/>
        </w:trPr>
        <w:tc>
          <w:tcPr>
            <w:tcW w:w="4679" w:type="dxa"/>
            <w:tcBorders>
              <w:top w:val="single" w:sz="4" w:space="0" w:color="auto"/>
              <w:bottom w:val="single" w:sz="4" w:space="0" w:color="auto"/>
            </w:tcBorders>
            <w:vAlign w:val="center"/>
          </w:tcPr>
          <w:p w14:paraId="1C14472C" w14:textId="61582A65" w:rsidR="00460974" w:rsidRPr="00C86AAA" w:rsidRDefault="00460974" w:rsidP="00905C0E">
            <w:pPr>
              <w:pStyle w:val="NormalWeb"/>
              <w:spacing w:before="0" w:beforeAutospacing="0" w:after="0" w:afterAutospacing="0"/>
              <w:ind w:firstLine="37"/>
              <w:rPr>
                <w:sz w:val="20"/>
                <w:szCs w:val="20"/>
              </w:rPr>
            </w:pPr>
            <w:r w:rsidRPr="00C86AAA">
              <w:rPr>
                <w:sz w:val="20"/>
                <w:szCs w:val="20"/>
              </w:rPr>
              <w:t>Facilitan el acceso a contenidos didácticos</w:t>
            </w:r>
          </w:p>
        </w:tc>
        <w:tc>
          <w:tcPr>
            <w:tcW w:w="2139" w:type="dxa"/>
            <w:tcBorders>
              <w:top w:val="single" w:sz="4" w:space="0" w:color="auto"/>
              <w:bottom w:val="single" w:sz="4" w:space="0" w:color="auto"/>
            </w:tcBorders>
            <w:vAlign w:val="center"/>
          </w:tcPr>
          <w:p w14:paraId="50FB1B7B" w14:textId="2D140FB1" w:rsidR="00460974" w:rsidRPr="00C86AAA" w:rsidRDefault="00460974" w:rsidP="00905C0E">
            <w:pPr>
              <w:pStyle w:val="NormalWeb"/>
              <w:spacing w:before="0" w:beforeAutospacing="0" w:after="0" w:afterAutospacing="0"/>
              <w:ind w:firstLine="35"/>
              <w:rPr>
                <w:sz w:val="20"/>
                <w:szCs w:val="20"/>
              </w:rPr>
            </w:pPr>
            <w:r w:rsidRPr="00C86AAA">
              <w:rPr>
                <w:sz w:val="20"/>
                <w:szCs w:val="20"/>
              </w:rPr>
              <w:t>Respuesta</w:t>
            </w:r>
          </w:p>
        </w:tc>
      </w:tr>
      <w:tr w:rsidR="00460974" w14:paraId="0285B578" w14:textId="77777777" w:rsidTr="00905C0E">
        <w:trPr>
          <w:jc w:val="center"/>
        </w:trPr>
        <w:tc>
          <w:tcPr>
            <w:tcW w:w="4679" w:type="dxa"/>
            <w:tcBorders>
              <w:top w:val="single" w:sz="4" w:space="0" w:color="auto"/>
            </w:tcBorders>
            <w:vAlign w:val="center"/>
          </w:tcPr>
          <w:p w14:paraId="083D09A7" w14:textId="3E7DC337" w:rsidR="00460974" w:rsidRPr="00C86AAA" w:rsidRDefault="00460974" w:rsidP="00905C0E">
            <w:pPr>
              <w:pStyle w:val="NormalWeb"/>
              <w:spacing w:before="0" w:beforeAutospacing="0" w:after="0" w:afterAutospacing="0"/>
              <w:ind w:firstLine="37"/>
              <w:rPr>
                <w:b/>
                <w:bCs/>
                <w:sz w:val="20"/>
                <w:szCs w:val="20"/>
              </w:rPr>
            </w:pPr>
            <w:r w:rsidRPr="00C86AAA">
              <w:rPr>
                <w:sz w:val="20"/>
                <w:szCs w:val="20"/>
              </w:rPr>
              <w:t>Si</w:t>
            </w:r>
          </w:p>
        </w:tc>
        <w:tc>
          <w:tcPr>
            <w:tcW w:w="2139" w:type="dxa"/>
            <w:tcBorders>
              <w:top w:val="single" w:sz="4" w:space="0" w:color="auto"/>
            </w:tcBorders>
            <w:vAlign w:val="center"/>
          </w:tcPr>
          <w:p w14:paraId="28A7F062" w14:textId="0255711A" w:rsidR="00460974" w:rsidRPr="00C86AAA" w:rsidRDefault="00460974" w:rsidP="00905C0E">
            <w:pPr>
              <w:pStyle w:val="NormalWeb"/>
              <w:spacing w:before="0" w:beforeAutospacing="0" w:after="0" w:afterAutospacing="0"/>
              <w:ind w:firstLine="35"/>
              <w:rPr>
                <w:b/>
                <w:bCs/>
                <w:sz w:val="20"/>
                <w:szCs w:val="20"/>
              </w:rPr>
            </w:pPr>
            <w:r w:rsidRPr="00C86AAA">
              <w:rPr>
                <w:b/>
                <w:bCs/>
                <w:sz w:val="20"/>
                <w:szCs w:val="20"/>
              </w:rPr>
              <w:t>112</w:t>
            </w:r>
          </w:p>
        </w:tc>
      </w:tr>
      <w:tr w:rsidR="00460974" w14:paraId="4069B43B" w14:textId="77777777" w:rsidTr="00905C0E">
        <w:trPr>
          <w:jc w:val="center"/>
        </w:trPr>
        <w:tc>
          <w:tcPr>
            <w:tcW w:w="4679" w:type="dxa"/>
            <w:tcBorders>
              <w:bottom w:val="single" w:sz="4" w:space="0" w:color="auto"/>
            </w:tcBorders>
            <w:vAlign w:val="center"/>
          </w:tcPr>
          <w:p w14:paraId="4F91AB66" w14:textId="10638FA9" w:rsidR="00460974" w:rsidRPr="00C86AAA" w:rsidRDefault="00460974" w:rsidP="00905C0E">
            <w:pPr>
              <w:pStyle w:val="NormalWeb"/>
              <w:spacing w:before="0" w:beforeAutospacing="0" w:after="0" w:afterAutospacing="0"/>
              <w:ind w:firstLine="0"/>
              <w:rPr>
                <w:b/>
                <w:bCs/>
                <w:sz w:val="20"/>
                <w:szCs w:val="20"/>
              </w:rPr>
            </w:pPr>
            <w:r w:rsidRPr="00C86AAA">
              <w:rPr>
                <w:sz w:val="20"/>
                <w:szCs w:val="20"/>
              </w:rPr>
              <w:t>No</w:t>
            </w:r>
          </w:p>
        </w:tc>
        <w:tc>
          <w:tcPr>
            <w:tcW w:w="2139" w:type="dxa"/>
            <w:tcBorders>
              <w:bottom w:val="single" w:sz="4" w:space="0" w:color="auto"/>
            </w:tcBorders>
            <w:vAlign w:val="center"/>
          </w:tcPr>
          <w:p w14:paraId="22694FE8" w14:textId="568B0183" w:rsidR="00460974" w:rsidRPr="00C86AAA" w:rsidRDefault="00460974" w:rsidP="00905C0E">
            <w:pPr>
              <w:pStyle w:val="NormalWeb"/>
              <w:spacing w:before="0" w:beforeAutospacing="0" w:after="0" w:afterAutospacing="0"/>
              <w:ind w:firstLine="0"/>
              <w:rPr>
                <w:b/>
                <w:bCs/>
                <w:sz w:val="20"/>
                <w:szCs w:val="20"/>
              </w:rPr>
            </w:pPr>
            <w:r w:rsidRPr="00C86AAA">
              <w:rPr>
                <w:b/>
                <w:bCs/>
                <w:sz w:val="20"/>
                <w:szCs w:val="20"/>
              </w:rPr>
              <w:t>5</w:t>
            </w:r>
          </w:p>
        </w:tc>
      </w:tr>
      <w:tr w:rsidR="00C25F63" w14:paraId="07C4DEE5" w14:textId="77777777" w:rsidTr="00905C0E">
        <w:trPr>
          <w:jc w:val="center"/>
        </w:trPr>
        <w:tc>
          <w:tcPr>
            <w:tcW w:w="6818" w:type="dxa"/>
            <w:gridSpan w:val="2"/>
            <w:tcBorders>
              <w:top w:val="single" w:sz="4" w:space="0" w:color="auto"/>
            </w:tcBorders>
          </w:tcPr>
          <w:p w14:paraId="77DA2B87" w14:textId="139E4DCD" w:rsidR="00C25F63" w:rsidRPr="00905C0E" w:rsidRDefault="00C25F63" w:rsidP="00905C0E">
            <w:pPr>
              <w:ind w:right="384" w:firstLine="0"/>
              <w:jc w:val="both"/>
              <w:rPr>
                <w:rFonts w:ascii="Times New Roman" w:hAnsi="Times New Roman"/>
                <w:i/>
                <w:iCs/>
                <w:sz w:val="20"/>
                <w:szCs w:val="20"/>
              </w:rPr>
            </w:pPr>
            <w:r w:rsidRPr="00905C0E">
              <w:rPr>
                <w:rFonts w:ascii="Times New Roman" w:hAnsi="Times New Roman"/>
                <w:i/>
                <w:iCs/>
                <w:sz w:val="20"/>
                <w:szCs w:val="20"/>
              </w:rPr>
              <w:t>Nota</w:t>
            </w:r>
            <w:r>
              <w:rPr>
                <w:i/>
                <w:iCs/>
                <w:sz w:val="20"/>
                <w:szCs w:val="20"/>
              </w:rPr>
              <w:t xml:space="preserve">. </w:t>
            </w:r>
            <w:r w:rsidRPr="00E436DA">
              <w:rPr>
                <w:rFonts w:ascii="Times New Roman" w:hAnsi="Times New Roman"/>
                <w:i/>
                <w:iCs/>
                <w:sz w:val="20"/>
                <w:szCs w:val="20"/>
              </w:rPr>
              <w:t xml:space="preserve">Fuente: </w:t>
            </w:r>
            <w:r>
              <w:rPr>
                <w:rFonts w:ascii="Times New Roman" w:hAnsi="Times New Roman"/>
                <w:i/>
                <w:iCs/>
                <w:sz w:val="20"/>
                <w:szCs w:val="20"/>
              </w:rPr>
              <w:t>C2. Aprendizaje Ubicuo-Estudiantes</w:t>
            </w:r>
            <w:r w:rsidR="00905C0E">
              <w:rPr>
                <w:i/>
                <w:iCs/>
                <w:sz w:val="20"/>
                <w:szCs w:val="20"/>
              </w:rPr>
              <w:t xml:space="preserve">. </w:t>
            </w:r>
            <w:r w:rsidR="00905C0E">
              <w:rPr>
                <w:rFonts w:ascii="Times New Roman" w:hAnsi="Times New Roman"/>
                <w:i/>
                <w:iCs/>
                <w:sz w:val="20"/>
                <w:szCs w:val="20"/>
              </w:rPr>
              <w:t>Si 112 / No 5</w:t>
            </w:r>
          </w:p>
        </w:tc>
      </w:tr>
    </w:tbl>
    <w:p w14:paraId="739EFA77" w14:textId="77777777" w:rsidR="009D174F" w:rsidRPr="00E436DA" w:rsidRDefault="009D174F" w:rsidP="00905C0E">
      <w:pPr>
        <w:ind w:right="384" w:firstLine="0"/>
        <w:jc w:val="both"/>
        <w:rPr>
          <w:rFonts w:ascii="Times New Roman" w:hAnsi="Times New Roman"/>
          <w:i/>
          <w:iCs/>
          <w:sz w:val="20"/>
          <w:szCs w:val="20"/>
        </w:rPr>
      </w:pPr>
    </w:p>
    <w:p w14:paraId="00BFB019" w14:textId="64BA192D" w:rsidR="001B2278" w:rsidRPr="00E436DA" w:rsidRDefault="001B2278" w:rsidP="00864A35">
      <w:pPr>
        <w:spacing w:line="480" w:lineRule="auto"/>
        <w:ind w:left="11"/>
        <w:jc w:val="both"/>
        <w:rPr>
          <w:rFonts w:ascii="Times New Roman" w:hAnsi="Times New Roman"/>
          <w:sz w:val="24"/>
          <w:szCs w:val="24"/>
        </w:rPr>
      </w:pPr>
      <w:r w:rsidRPr="00E436DA">
        <w:rPr>
          <w:rFonts w:ascii="Times New Roman" w:hAnsi="Times New Roman"/>
          <w:sz w:val="24"/>
          <w:szCs w:val="24"/>
        </w:rPr>
        <w:lastRenderedPageBreak/>
        <w:t>Los resultados revelan una amplia aceptación y reconocimiento de los dispositivos móviles como herramientas eficaces para acceder a contenidos didácticos. La mayoría de los encuestados considera</w:t>
      </w:r>
      <w:r w:rsidR="00EB1B49">
        <w:rPr>
          <w:rFonts w:ascii="Times New Roman" w:hAnsi="Times New Roman"/>
          <w:sz w:val="24"/>
          <w:szCs w:val="24"/>
        </w:rPr>
        <w:t>n</w:t>
      </w:r>
      <w:r w:rsidRPr="00E436DA">
        <w:rPr>
          <w:rFonts w:ascii="Times New Roman" w:hAnsi="Times New Roman"/>
          <w:sz w:val="24"/>
          <w:szCs w:val="24"/>
        </w:rPr>
        <w:t xml:space="preserve"> que estos dispositivos son de gran utilidad para mejorar el acceso y disponibilidad de recursos educativos. </w:t>
      </w:r>
    </w:p>
    <w:p w14:paraId="29457177" w14:textId="78E4BA42" w:rsidR="00AF76E5" w:rsidRPr="00905C0E" w:rsidRDefault="00A938C5" w:rsidP="00864A35">
      <w:pPr>
        <w:spacing w:line="480" w:lineRule="auto"/>
        <w:ind w:left="11"/>
        <w:jc w:val="both"/>
        <w:rPr>
          <w:rFonts w:ascii="Times New Roman" w:hAnsi="Times New Roman"/>
          <w:sz w:val="24"/>
          <w:szCs w:val="24"/>
        </w:rPr>
      </w:pPr>
      <w:r w:rsidRPr="00E436DA">
        <w:rPr>
          <w:rFonts w:ascii="Times New Roman" w:hAnsi="Times New Roman"/>
          <w:sz w:val="24"/>
          <w:szCs w:val="24"/>
        </w:rPr>
        <w:t xml:space="preserve">Se les consultó a los informantes sobre </w:t>
      </w:r>
      <w:r w:rsidR="003B3361" w:rsidRPr="00E436DA">
        <w:rPr>
          <w:rFonts w:ascii="Times New Roman" w:hAnsi="Times New Roman"/>
          <w:sz w:val="24"/>
          <w:szCs w:val="24"/>
        </w:rPr>
        <w:t>dos beneficios de recibir las clases con algún dispositivo móvil</w:t>
      </w:r>
      <w:r w:rsidRPr="00E436DA">
        <w:rPr>
          <w:rFonts w:ascii="Times New Roman" w:hAnsi="Times New Roman"/>
          <w:sz w:val="24"/>
          <w:szCs w:val="24"/>
        </w:rPr>
        <w:t xml:space="preserve">. Las respuestas </w:t>
      </w:r>
      <w:r w:rsidR="008E79C9" w:rsidRPr="00E436DA">
        <w:rPr>
          <w:rFonts w:ascii="Times New Roman" w:hAnsi="Times New Roman"/>
          <w:sz w:val="24"/>
          <w:szCs w:val="24"/>
        </w:rPr>
        <w:t xml:space="preserve">se muestran en la Tabla </w:t>
      </w:r>
      <w:r w:rsidR="00AF76E5" w:rsidRPr="00E436DA">
        <w:rPr>
          <w:rFonts w:ascii="Times New Roman" w:hAnsi="Times New Roman"/>
          <w:sz w:val="24"/>
          <w:szCs w:val="24"/>
        </w:rPr>
        <w:t>2</w:t>
      </w:r>
      <w:r w:rsidR="00CE2A7C">
        <w:rPr>
          <w:rFonts w:ascii="Times New Roman" w:hAnsi="Times New Roman"/>
          <w:sz w:val="24"/>
          <w:szCs w:val="24"/>
        </w:rPr>
        <w:t>7:</w:t>
      </w:r>
    </w:p>
    <w:tbl>
      <w:tblPr>
        <w:tblStyle w:val="Tablaconcuadrcula"/>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905C0E" w14:paraId="305E6E26" w14:textId="77777777" w:rsidTr="00905C0E">
        <w:trPr>
          <w:jc w:val="center"/>
        </w:trPr>
        <w:tc>
          <w:tcPr>
            <w:tcW w:w="7938" w:type="dxa"/>
            <w:vAlign w:val="center"/>
          </w:tcPr>
          <w:p w14:paraId="10F55F87" w14:textId="4142B91A" w:rsidR="00905C0E" w:rsidRPr="00905C0E" w:rsidRDefault="00905C0E" w:rsidP="00905C0E">
            <w:pPr>
              <w:pStyle w:val="Descripcin"/>
              <w:ind w:firstLine="22"/>
              <w:rPr>
                <w:rFonts w:ascii="Times New Roman" w:hAnsi="Times New Roman"/>
                <w:b w:val="0"/>
                <w:bCs w:val="0"/>
              </w:rPr>
            </w:pPr>
            <w:r w:rsidRPr="00905C0E">
              <w:rPr>
                <w:rFonts w:ascii="Times New Roman" w:hAnsi="Times New Roman"/>
                <w:b w:val="0"/>
                <w:bCs w:val="0"/>
              </w:rPr>
              <w:t xml:space="preserve">Tabla </w:t>
            </w:r>
            <w:r w:rsidRPr="00905C0E">
              <w:rPr>
                <w:rFonts w:ascii="Times New Roman" w:hAnsi="Times New Roman"/>
                <w:b w:val="0"/>
                <w:bCs w:val="0"/>
              </w:rPr>
              <w:fldChar w:fldCharType="begin"/>
            </w:r>
            <w:r w:rsidRPr="00905C0E">
              <w:rPr>
                <w:rFonts w:ascii="Times New Roman" w:hAnsi="Times New Roman"/>
                <w:b w:val="0"/>
                <w:bCs w:val="0"/>
              </w:rPr>
              <w:instrText xml:space="preserve"> SEQ Tabla \* ARABIC </w:instrText>
            </w:r>
            <w:r w:rsidRPr="00905C0E">
              <w:rPr>
                <w:rFonts w:ascii="Times New Roman" w:hAnsi="Times New Roman"/>
                <w:b w:val="0"/>
                <w:bCs w:val="0"/>
              </w:rPr>
              <w:fldChar w:fldCharType="separate"/>
            </w:r>
            <w:r w:rsidRPr="00905C0E">
              <w:rPr>
                <w:rFonts w:ascii="Times New Roman" w:hAnsi="Times New Roman"/>
                <w:b w:val="0"/>
                <w:bCs w:val="0"/>
                <w:noProof/>
              </w:rPr>
              <w:t>27</w:t>
            </w:r>
            <w:r w:rsidRPr="00905C0E">
              <w:rPr>
                <w:rFonts w:ascii="Times New Roman" w:hAnsi="Times New Roman"/>
                <w:b w:val="0"/>
                <w:bCs w:val="0"/>
              </w:rPr>
              <w:fldChar w:fldCharType="end"/>
            </w:r>
          </w:p>
        </w:tc>
      </w:tr>
      <w:tr w:rsidR="00905C0E" w14:paraId="7B2D7054" w14:textId="77777777" w:rsidTr="00905C0E">
        <w:trPr>
          <w:jc w:val="center"/>
        </w:trPr>
        <w:tc>
          <w:tcPr>
            <w:tcW w:w="7938" w:type="dxa"/>
            <w:tcBorders>
              <w:bottom w:val="single" w:sz="4" w:space="0" w:color="auto"/>
            </w:tcBorders>
            <w:vAlign w:val="center"/>
          </w:tcPr>
          <w:p w14:paraId="7C5244FC" w14:textId="695A4891" w:rsidR="00905C0E" w:rsidRPr="00905C0E" w:rsidRDefault="00905C0E" w:rsidP="00905C0E">
            <w:pPr>
              <w:spacing w:line="360" w:lineRule="auto"/>
              <w:ind w:firstLine="0"/>
              <w:rPr>
                <w:rFonts w:ascii="Times New Roman" w:hAnsi="Times New Roman"/>
                <w:sz w:val="20"/>
                <w:szCs w:val="20"/>
              </w:rPr>
            </w:pPr>
            <w:bookmarkStart w:id="124" w:name="_Toc146396588"/>
            <w:bookmarkStart w:id="125" w:name="_Toc152692754"/>
            <w:r w:rsidRPr="00905C0E">
              <w:rPr>
                <w:rFonts w:ascii="Times New Roman" w:hAnsi="Times New Roman"/>
                <w:i/>
                <w:iCs/>
                <w:sz w:val="20"/>
                <w:szCs w:val="20"/>
              </w:rPr>
              <w:t>Anote dos beneficios de recibir las clases con algún dispositivo móvil</w:t>
            </w:r>
            <w:bookmarkEnd w:id="124"/>
            <w:bookmarkEnd w:id="125"/>
          </w:p>
        </w:tc>
      </w:tr>
      <w:tr w:rsidR="009D174F" w14:paraId="56623411" w14:textId="77777777" w:rsidTr="00905C0E">
        <w:trPr>
          <w:jc w:val="center"/>
        </w:trPr>
        <w:tc>
          <w:tcPr>
            <w:tcW w:w="7938" w:type="dxa"/>
            <w:tcBorders>
              <w:top w:val="single" w:sz="4" w:space="0" w:color="auto"/>
              <w:bottom w:val="single" w:sz="4" w:space="0" w:color="auto"/>
            </w:tcBorders>
            <w:vAlign w:val="center"/>
          </w:tcPr>
          <w:p w14:paraId="2548C0EC" w14:textId="1787DD6C" w:rsidR="009D174F" w:rsidRPr="00905C0E" w:rsidRDefault="009D174F" w:rsidP="00905C0E">
            <w:pPr>
              <w:spacing w:line="360" w:lineRule="auto"/>
              <w:ind w:firstLine="22"/>
              <w:rPr>
                <w:rFonts w:ascii="Times New Roman" w:hAnsi="Times New Roman"/>
                <w:b/>
                <w:bCs/>
                <w:sz w:val="20"/>
                <w:szCs w:val="20"/>
              </w:rPr>
            </w:pPr>
            <w:r w:rsidRPr="00905C0E">
              <w:rPr>
                <w:rFonts w:ascii="Times New Roman" w:hAnsi="Times New Roman"/>
                <w:b/>
                <w:bCs/>
                <w:sz w:val="20"/>
                <w:szCs w:val="20"/>
              </w:rPr>
              <w:t>Beneficio</w:t>
            </w:r>
          </w:p>
        </w:tc>
      </w:tr>
      <w:tr w:rsidR="009D174F" w14:paraId="6A1559A9" w14:textId="77777777" w:rsidTr="00905C0E">
        <w:trPr>
          <w:jc w:val="center"/>
        </w:trPr>
        <w:tc>
          <w:tcPr>
            <w:tcW w:w="7938" w:type="dxa"/>
            <w:tcBorders>
              <w:top w:val="single" w:sz="4" w:space="0" w:color="auto"/>
            </w:tcBorders>
          </w:tcPr>
          <w:p w14:paraId="3541871F" w14:textId="1E281523" w:rsidR="009D174F" w:rsidRPr="009D174F"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Mejor conexión a internet que la computadora</w:t>
            </w:r>
          </w:p>
          <w:p w14:paraId="3FA3B0F8" w14:textId="45CF1ABC" w:rsidR="009D174F" w:rsidRPr="009D174F"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Facilidad de conexión y desplazamiento</w:t>
            </w:r>
          </w:p>
          <w:p w14:paraId="09049CBA" w14:textId="10FD52AE" w:rsidR="009D174F" w:rsidRPr="009D174F"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Facilita la conexión de las clases desde cualquier lugar</w:t>
            </w:r>
          </w:p>
          <w:p w14:paraId="5C87DE78" w14:textId="77777777" w:rsidR="009D174F" w:rsidRPr="009D174F"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Comodidad y facilidad</w:t>
            </w:r>
          </w:p>
          <w:p w14:paraId="735A5B5C" w14:textId="636E991A" w:rsidR="009D174F" w:rsidRPr="00C86AAA"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Mayor facilidad para almacenar recursos</w:t>
            </w:r>
          </w:p>
        </w:tc>
      </w:tr>
      <w:tr w:rsidR="009D174F" w14:paraId="3D546115" w14:textId="77777777" w:rsidTr="00905C0E">
        <w:trPr>
          <w:jc w:val="center"/>
        </w:trPr>
        <w:tc>
          <w:tcPr>
            <w:tcW w:w="7938" w:type="dxa"/>
          </w:tcPr>
          <w:p w14:paraId="1DA9451B" w14:textId="77777777" w:rsidR="009D174F" w:rsidRPr="009D174F"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Movilidad y consumo reducido de recursos</w:t>
            </w:r>
          </w:p>
          <w:p w14:paraId="730F386C" w14:textId="061C1F9D" w:rsidR="009D174F" w:rsidRPr="009D174F"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Facilita la movilidad y hace los trabajos más fáciles</w:t>
            </w:r>
          </w:p>
          <w:p w14:paraId="1906754B" w14:textId="01CCDE9A" w:rsidR="009D174F" w:rsidRPr="00C86AAA"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No hay que desplazarse</w:t>
            </w:r>
          </w:p>
        </w:tc>
      </w:tr>
      <w:tr w:rsidR="009D174F" w14:paraId="476D9ED7" w14:textId="77777777" w:rsidTr="00905C0E">
        <w:trPr>
          <w:jc w:val="center"/>
        </w:trPr>
        <w:tc>
          <w:tcPr>
            <w:tcW w:w="7938" w:type="dxa"/>
          </w:tcPr>
          <w:p w14:paraId="76390D11" w14:textId="43C03589" w:rsidR="009D174F" w:rsidRPr="009D174F"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Acceso a más información y facilidad</w:t>
            </w:r>
          </w:p>
        </w:tc>
      </w:tr>
      <w:tr w:rsidR="009D174F" w14:paraId="05F6EC90" w14:textId="77777777" w:rsidTr="00905C0E">
        <w:trPr>
          <w:jc w:val="center"/>
        </w:trPr>
        <w:tc>
          <w:tcPr>
            <w:tcW w:w="7938" w:type="dxa"/>
            <w:tcBorders>
              <w:bottom w:val="single" w:sz="4" w:space="0" w:color="auto"/>
            </w:tcBorders>
          </w:tcPr>
          <w:p w14:paraId="0555D775" w14:textId="77777777" w:rsidR="009D174F" w:rsidRPr="00C86AAA"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Mayor velocidad y facilidad</w:t>
            </w:r>
          </w:p>
          <w:p w14:paraId="468BBF70" w14:textId="10018D5E" w:rsidR="009D174F" w:rsidRPr="009D174F"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Mayor accesibilidad y comodidad</w:t>
            </w:r>
          </w:p>
          <w:p w14:paraId="71501B84" w14:textId="77777777" w:rsidR="009D174F" w:rsidRPr="00C86AAA"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Posibilidad de grabar la clase</w:t>
            </w:r>
          </w:p>
          <w:p w14:paraId="36680AF3" w14:textId="77777777" w:rsidR="009D174F" w:rsidRPr="00C86AAA"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Facilita la participación y el acceso a información</w:t>
            </w:r>
          </w:p>
          <w:p w14:paraId="348CA3C5" w14:textId="04EA0FC7" w:rsidR="009D174F" w:rsidRPr="00030F45" w:rsidRDefault="009D174F">
            <w:pPr>
              <w:pStyle w:val="Prrafodelista"/>
              <w:numPr>
                <w:ilvl w:val="0"/>
                <w:numId w:val="11"/>
              </w:numPr>
              <w:spacing w:line="240" w:lineRule="auto"/>
              <w:ind w:left="164" w:hanging="164"/>
              <w:rPr>
                <w:rFonts w:ascii="Times New Roman" w:hAnsi="Times New Roman"/>
                <w:b/>
                <w:bCs/>
                <w:sz w:val="20"/>
                <w:szCs w:val="20"/>
              </w:rPr>
            </w:pPr>
            <w:r w:rsidRPr="00C86AAA">
              <w:rPr>
                <w:rFonts w:ascii="Times New Roman" w:hAnsi="Times New Roman"/>
                <w:sz w:val="20"/>
                <w:szCs w:val="20"/>
              </w:rPr>
              <w:t>Mayor flexibilidad y facilidad</w:t>
            </w:r>
          </w:p>
        </w:tc>
      </w:tr>
      <w:tr w:rsidR="00905C0E" w14:paraId="3B46A6B6" w14:textId="77777777" w:rsidTr="00905C0E">
        <w:trPr>
          <w:jc w:val="center"/>
        </w:trPr>
        <w:tc>
          <w:tcPr>
            <w:tcW w:w="7938" w:type="dxa"/>
            <w:tcBorders>
              <w:top w:val="single" w:sz="4" w:space="0" w:color="auto"/>
            </w:tcBorders>
          </w:tcPr>
          <w:p w14:paraId="7B710E83" w14:textId="7227B8AD" w:rsidR="00905C0E" w:rsidRPr="00C86AAA" w:rsidRDefault="00905C0E" w:rsidP="00905C0E">
            <w:pPr>
              <w:pStyle w:val="Prrafodelista"/>
              <w:spacing w:line="240" w:lineRule="auto"/>
              <w:ind w:left="0" w:firstLine="0"/>
              <w:rPr>
                <w:rFonts w:ascii="Times New Roman" w:hAnsi="Times New Roman"/>
                <w:sz w:val="20"/>
                <w:szCs w:val="20"/>
              </w:rPr>
            </w:pPr>
            <w:r>
              <w:rPr>
                <w:rFonts w:ascii="Times New Roman" w:hAnsi="Times New Roman"/>
                <w:i/>
                <w:iCs/>
                <w:sz w:val="20"/>
                <w:szCs w:val="20"/>
              </w:rPr>
              <w:t xml:space="preserve">Nota. </w:t>
            </w:r>
            <w:r w:rsidRPr="009A305F">
              <w:rPr>
                <w:rFonts w:ascii="Times New Roman" w:hAnsi="Times New Roman"/>
                <w:i/>
                <w:iCs/>
                <w:sz w:val="20"/>
                <w:szCs w:val="20"/>
              </w:rPr>
              <w:t xml:space="preserve">Fuente: </w:t>
            </w:r>
            <w:r>
              <w:rPr>
                <w:rFonts w:ascii="Times New Roman" w:hAnsi="Times New Roman"/>
                <w:i/>
                <w:iCs/>
                <w:sz w:val="20"/>
                <w:szCs w:val="20"/>
              </w:rPr>
              <w:t>C2. Aprendizaje Ubicuo-Estudiantes. La tabla muestra los beneficios que tienen los estudiantes al recibir clases con algún dispositivo móvil.</w:t>
            </w:r>
          </w:p>
        </w:tc>
      </w:tr>
    </w:tbl>
    <w:p w14:paraId="12904939" w14:textId="77777777" w:rsidR="00B1650A" w:rsidRPr="009A305F" w:rsidRDefault="00B1650A" w:rsidP="00905C0E">
      <w:pPr>
        <w:ind w:firstLine="0"/>
        <w:jc w:val="both"/>
        <w:rPr>
          <w:rFonts w:ascii="Arial" w:hAnsi="Arial" w:cs="Arial"/>
          <w:sz w:val="16"/>
          <w:szCs w:val="16"/>
        </w:rPr>
      </w:pPr>
    </w:p>
    <w:p w14:paraId="54D36BB3" w14:textId="637FC95F" w:rsidR="001B2278" w:rsidRPr="009A305F" w:rsidRDefault="00AF76E5" w:rsidP="00864A35">
      <w:pPr>
        <w:spacing w:line="480" w:lineRule="auto"/>
        <w:ind w:left="11"/>
        <w:jc w:val="both"/>
        <w:rPr>
          <w:rFonts w:ascii="Times New Roman" w:hAnsi="Times New Roman"/>
          <w:sz w:val="24"/>
          <w:szCs w:val="24"/>
        </w:rPr>
      </w:pPr>
      <w:r w:rsidRPr="009A305F">
        <w:rPr>
          <w:rFonts w:ascii="Times New Roman" w:hAnsi="Times New Roman"/>
          <w:sz w:val="24"/>
          <w:szCs w:val="24"/>
        </w:rPr>
        <w:t xml:space="preserve">Como se puede observar </w:t>
      </w:r>
      <w:r w:rsidR="00EB1B49">
        <w:rPr>
          <w:rFonts w:ascii="Times New Roman" w:hAnsi="Times New Roman"/>
          <w:sz w:val="24"/>
          <w:szCs w:val="24"/>
        </w:rPr>
        <w:t xml:space="preserve">entre </w:t>
      </w:r>
      <w:r w:rsidRPr="009A305F">
        <w:rPr>
          <w:rFonts w:ascii="Times New Roman" w:hAnsi="Times New Roman"/>
          <w:sz w:val="24"/>
          <w:szCs w:val="24"/>
        </w:rPr>
        <w:t>los</w:t>
      </w:r>
      <w:r w:rsidR="001B2278" w:rsidRPr="009A305F">
        <w:rPr>
          <w:rFonts w:ascii="Times New Roman" w:hAnsi="Times New Roman"/>
          <w:sz w:val="24"/>
          <w:szCs w:val="24"/>
        </w:rPr>
        <w:t xml:space="preserve"> más recurrentes se destacan la facilidad de conexión y movilidad, el consumo reducido de recursos, la comodidad y el fácil acceso a una amplia cantidad de información. Estos hallazgos reflejan la valoración positiva de los dispositivos móviles en el contexto educativo</w:t>
      </w:r>
      <w:r w:rsidRPr="009A305F">
        <w:rPr>
          <w:rFonts w:ascii="Times New Roman" w:hAnsi="Times New Roman"/>
          <w:sz w:val="24"/>
          <w:szCs w:val="24"/>
        </w:rPr>
        <w:t>.</w:t>
      </w:r>
    </w:p>
    <w:p w14:paraId="67786853" w14:textId="0BB6C998" w:rsidR="001B2278" w:rsidRPr="009A305F" w:rsidRDefault="00EB1B49" w:rsidP="00864A35">
      <w:pPr>
        <w:suppressAutoHyphens w:val="0"/>
        <w:spacing w:line="480" w:lineRule="auto"/>
        <w:ind w:left="11"/>
        <w:jc w:val="both"/>
        <w:rPr>
          <w:rFonts w:ascii="Times New Roman" w:eastAsia="Times New Roman" w:hAnsi="Times New Roman"/>
          <w:sz w:val="24"/>
          <w:szCs w:val="24"/>
          <w:lang w:val="es-CR" w:eastAsia="es-CR"/>
        </w:rPr>
      </w:pPr>
      <w:r w:rsidRPr="009A305F">
        <w:rPr>
          <w:rFonts w:ascii="Times New Roman" w:eastAsia="Times New Roman" w:hAnsi="Times New Roman"/>
          <w:sz w:val="24"/>
          <w:szCs w:val="24"/>
          <w:lang w:val="es-CR" w:eastAsia="es-CR"/>
        </w:rPr>
        <w:t>Otros beneficios mencionados por un solo participante incluyen</w:t>
      </w:r>
      <w:r w:rsidR="001B2278" w:rsidRPr="009A305F">
        <w:rPr>
          <w:rFonts w:ascii="Times New Roman" w:eastAsia="Times New Roman" w:hAnsi="Times New Roman"/>
          <w:sz w:val="24"/>
          <w:szCs w:val="24"/>
          <w:lang w:val="es-CR" w:eastAsia="es-CR"/>
        </w:rPr>
        <w:t xml:space="preserve"> la mejora en la movilización en transporte público, la capacidad de recibir clases en cualquier lugar, el ahorro de dinero y tiempo, y la mejora de habilidades digitales.</w:t>
      </w:r>
    </w:p>
    <w:p w14:paraId="11472F4B" w14:textId="3C07A6CA" w:rsidR="001B2278" w:rsidRDefault="001B2278" w:rsidP="00864A35">
      <w:pPr>
        <w:suppressAutoHyphens w:val="0"/>
        <w:spacing w:line="480" w:lineRule="auto"/>
        <w:ind w:left="11"/>
        <w:jc w:val="both"/>
        <w:rPr>
          <w:rFonts w:ascii="Arial" w:eastAsia="Times New Roman" w:hAnsi="Arial" w:cs="Arial"/>
          <w:sz w:val="24"/>
          <w:szCs w:val="24"/>
          <w:lang w:val="es-CR" w:eastAsia="es-CR"/>
        </w:rPr>
      </w:pPr>
      <w:r w:rsidRPr="009A305F">
        <w:rPr>
          <w:rFonts w:ascii="Times New Roman" w:eastAsia="Times New Roman" w:hAnsi="Times New Roman"/>
          <w:sz w:val="24"/>
          <w:szCs w:val="24"/>
          <w:lang w:val="es-CR" w:eastAsia="es-CR"/>
        </w:rPr>
        <w:t xml:space="preserve">Estos resultados indican que </w:t>
      </w:r>
      <w:r w:rsidR="00EB1B49">
        <w:rPr>
          <w:rFonts w:ascii="Times New Roman" w:eastAsia="Times New Roman" w:hAnsi="Times New Roman"/>
          <w:sz w:val="24"/>
          <w:szCs w:val="24"/>
          <w:lang w:val="es-CR" w:eastAsia="es-CR"/>
        </w:rPr>
        <w:t>el estudiantado</w:t>
      </w:r>
      <w:r w:rsidR="00EB1B49" w:rsidRPr="009A305F">
        <w:rPr>
          <w:rFonts w:ascii="Times New Roman" w:eastAsia="Times New Roman" w:hAnsi="Times New Roman"/>
          <w:sz w:val="24"/>
          <w:szCs w:val="24"/>
          <w:lang w:val="es-CR" w:eastAsia="es-CR"/>
        </w:rPr>
        <w:t xml:space="preserve"> reconoce</w:t>
      </w:r>
      <w:r w:rsidRPr="009A305F">
        <w:rPr>
          <w:rFonts w:ascii="Times New Roman" w:eastAsia="Times New Roman" w:hAnsi="Times New Roman"/>
          <w:sz w:val="24"/>
          <w:szCs w:val="24"/>
          <w:lang w:val="es-CR" w:eastAsia="es-CR"/>
        </w:rPr>
        <w:t xml:space="preserve"> diversas ventajas en el uso de dispositivos móviles para el aprendizaje en línea, </w:t>
      </w:r>
      <w:r w:rsidR="00EB1B49">
        <w:rPr>
          <w:rFonts w:ascii="Times New Roman" w:eastAsia="Times New Roman" w:hAnsi="Times New Roman"/>
          <w:sz w:val="24"/>
          <w:szCs w:val="24"/>
          <w:lang w:val="es-CR" w:eastAsia="es-CR"/>
        </w:rPr>
        <w:t>en las que se destaca</w:t>
      </w:r>
      <w:r w:rsidRPr="009A305F">
        <w:rPr>
          <w:rFonts w:ascii="Times New Roman" w:eastAsia="Times New Roman" w:hAnsi="Times New Roman"/>
          <w:sz w:val="24"/>
          <w:szCs w:val="24"/>
          <w:lang w:val="es-CR" w:eastAsia="es-CR"/>
        </w:rPr>
        <w:t xml:space="preserve"> la conveniencia, la movilidad y el fácil acceso a la información como los beneficios más relevantes. Estos hallazgos </w:t>
      </w:r>
      <w:r w:rsidRPr="009A305F">
        <w:rPr>
          <w:rFonts w:ascii="Times New Roman" w:eastAsia="Times New Roman" w:hAnsi="Times New Roman"/>
          <w:sz w:val="24"/>
          <w:szCs w:val="24"/>
          <w:lang w:val="es-CR" w:eastAsia="es-CR"/>
        </w:rPr>
        <w:lastRenderedPageBreak/>
        <w:t>pueden ser de gran utilidad para los educadores al diseñar estrategias de enseñanza-aprendizaje que integren de manera efectiva los dispositivos móviles y aprovechen sus beneficios en el proceso educativo.</w:t>
      </w:r>
    </w:p>
    <w:p w14:paraId="5544FA94" w14:textId="645024B4" w:rsidR="00B83EC2" w:rsidRPr="00864A35" w:rsidRDefault="008B1B7C" w:rsidP="00864A35">
      <w:pPr>
        <w:suppressAutoHyphens w:val="0"/>
        <w:spacing w:line="480" w:lineRule="auto"/>
        <w:ind w:left="11"/>
        <w:jc w:val="both"/>
        <w:rPr>
          <w:rFonts w:ascii="Times New Roman" w:eastAsia="Times New Roman" w:hAnsi="Times New Roman"/>
          <w:sz w:val="24"/>
          <w:szCs w:val="24"/>
          <w:lang w:val="es-CR" w:eastAsia="es-CR"/>
        </w:rPr>
      </w:pPr>
      <w:r>
        <w:rPr>
          <w:rFonts w:ascii="Times New Roman" w:eastAsia="Times New Roman" w:hAnsi="Times New Roman"/>
          <w:sz w:val="24"/>
          <w:szCs w:val="24"/>
          <w:lang w:val="es-CR" w:eastAsia="es-CR"/>
        </w:rPr>
        <w:t xml:space="preserve">En relación con </w:t>
      </w:r>
      <w:r w:rsidR="00EB1B49">
        <w:rPr>
          <w:rFonts w:ascii="Times New Roman" w:eastAsia="Times New Roman" w:hAnsi="Times New Roman"/>
          <w:sz w:val="24"/>
          <w:szCs w:val="24"/>
          <w:lang w:val="es-CR" w:eastAsia="es-CR"/>
        </w:rPr>
        <w:t>la consulta sobre</w:t>
      </w:r>
      <w:r w:rsidR="00AF76E5" w:rsidRPr="009A305F">
        <w:rPr>
          <w:rFonts w:ascii="Times New Roman" w:eastAsia="Times New Roman" w:hAnsi="Times New Roman"/>
          <w:sz w:val="24"/>
          <w:szCs w:val="24"/>
          <w:lang w:val="es-CR" w:eastAsia="es-CR"/>
        </w:rPr>
        <w:t xml:space="preserve"> ¿Qué opina del aprendizaje ubicuo (en cualquier parte o lugar) con dispositivos móviles? Se recopilaron </w:t>
      </w:r>
      <w:r w:rsidR="009E6A1D" w:rsidRPr="009A305F">
        <w:rPr>
          <w:rFonts w:ascii="Times New Roman" w:eastAsia="Times New Roman" w:hAnsi="Times New Roman"/>
          <w:sz w:val="24"/>
          <w:szCs w:val="24"/>
          <w:lang w:val="es-CR" w:eastAsia="es-CR"/>
        </w:rPr>
        <w:t xml:space="preserve">respuestas </w:t>
      </w:r>
      <w:r>
        <w:rPr>
          <w:rFonts w:ascii="Times New Roman" w:eastAsia="Times New Roman" w:hAnsi="Times New Roman"/>
          <w:sz w:val="24"/>
          <w:szCs w:val="24"/>
          <w:lang w:val="es-CR" w:eastAsia="es-CR"/>
        </w:rPr>
        <w:t xml:space="preserve">como se </w:t>
      </w:r>
      <w:r w:rsidRPr="009A305F">
        <w:rPr>
          <w:rFonts w:ascii="Times New Roman" w:eastAsia="Times New Roman" w:hAnsi="Times New Roman"/>
          <w:sz w:val="24"/>
          <w:szCs w:val="24"/>
          <w:lang w:val="es-CR" w:eastAsia="es-CR"/>
        </w:rPr>
        <w:t>muestra</w:t>
      </w:r>
      <w:r w:rsidR="009E6A1D" w:rsidRPr="009A305F">
        <w:rPr>
          <w:rFonts w:ascii="Times New Roman" w:eastAsia="Times New Roman" w:hAnsi="Times New Roman"/>
          <w:sz w:val="24"/>
          <w:szCs w:val="24"/>
          <w:lang w:val="es-CR" w:eastAsia="es-CR"/>
        </w:rPr>
        <w:t xml:space="preserve"> la siguiente Tabla</w:t>
      </w:r>
      <w:r w:rsidR="00BB56AC" w:rsidRPr="009A305F">
        <w:rPr>
          <w:rFonts w:ascii="Times New Roman" w:eastAsia="Times New Roman" w:hAnsi="Times New Roman"/>
          <w:sz w:val="24"/>
          <w:szCs w:val="24"/>
          <w:lang w:val="es-CR" w:eastAsia="es-CR"/>
        </w:rPr>
        <w:t xml:space="preserve"> 2</w:t>
      </w:r>
      <w:r w:rsidR="00CE2A7C">
        <w:rPr>
          <w:rFonts w:ascii="Times New Roman" w:eastAsia="Times New Roman" w:hAnsi="Times New Roman"/>
          <w:sz w:val="24"/>
          <w:szCs w:val="24"/>
          <w:lang w:val="es-CR" w:eastAsia="es-CR"/>
        </w:rPr>
        <w:t>8</w:t>
      </w:r>
      <w:r w:rsidR="00864A35">
        <w:rPr>
          <w:rFonts w:ascii="Times New Roman" w:eastAsia="Times New Roman" w:hAnsi="Times New Roman"/>
          <w:sz w:val="24"/>
          <w:szCs w:val="24"/>
          <w:lang w:val="es-CR" w:eastAsia="es-CR"/>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905C0E" w14:paraId="47E0D7A1" w14:textId="77777777" w:rsidTr="00905C0E">
        <w:trPr>
          <w:trHeight w:val="454"/>
          <w:jc w:val="center"/>
        </w:trPr>
        <w:tc>
          <w:tcPr>
            <w:tcW w:w="8359" w:type="dxa"/>
            <w:vAlign w:val="center"/>
          </w:tcPr>
          <w:p w14:paraId="11A0260F" w14:textId="60850E37" w:rsidR="00905C0E" w:rsidRPr="00905C0E" w:rsidRDefault="00905C0E" w:rsidP="00905C0E">
            <w:pPr>
              <w:pStyle w:val="Descripcin"/>
              <w:ind w:firstLine="22"/>
              <w:rPr>
                <w:rFonts w:ascii="Times New Roman" w:hAnsi="Times New Roman"/>
                <w:b w:val="0"/>
                <w:bCs w:val="0"/>
              </w:rPr>
            </w:pPr>
            <w:bookmarkStart w:id="126" w:name="_Toc146396589"/>
            <w:bookmarkStart w:id="127" w:name="_Toc152692755"/>
            <w:r w:rsidRPr="00905C0E">
              <w:rPr>
                <w:rFonts w:ascii="Times New Roman" w:hAnsi="Times New Roman"/>
                <w:b w:val="0"/>
                <w:bCs w:val="0"/>
              </w:rPr>
              <w:t xml:space="preserve">Tabla </w:t>
            </w:r>
            <w:r w:rsidRPr="00905C0E">
              <w:rPr>
                <w:rFonts w:ascii="Times New Roman" w:hAnsi="Times New Roman"/>
                <w:b w:val="0"/>
                <w:bCs w:val="0"/>
              </w:rPr>
              <w:fldChar w:fldCharType="begin"/>
            </w:r>
            <w:r w:rsidRPr="00905C0E">
              <w:rPr>
                <w:rFonts w:ascii="Times New Roman" w:hAnsi="Times New Roman"/>
                <w:b w:val="0"/>
                <w:bCs w:val="0"/>
              </w:rPr>
              <w:instrText xml:space="preserve"> SEQ Tabla \* ARABIC </w:instrText>
            </w:r>
            <w:r w:rsidRPr="00905C0E">
              <w:rPr>
                <w:rFonts w:ascii="Times New Roman" w:hAnsi="Times New Roman"/>
                <w:b w:val="0"/>
                <w:bCs w:val="0"/>
              </w:rPr>
              <w:fldChar w:fldCharType="separate"/>
            </w:r>
            <w:r w:rsidRPr="00905C0E">
              <w:rPr>
                <w:rFonts w:ascii="Times New Roman" w:hAnsi="Times New Roman"/>
                <w:b w:val="0"/>
                <w:bCs w:val="0"/>
                <w:noProof/>
              </w:rPr>
              <w:t>28</w:t>
            </w:r>
            <w:r w:rsidRPr="00905C0E">
              <w:rPr>
                <w:rFonts w:ascii="Times New Roman" w:hAnsi="Times New Roman"/>
                <w:b w:val="0"/>
                <w:bCs w:val="0"/>
              </w:rPr>
              <w:fldChar w:fldCharType="end"/>
            </w:r>
            <w:bookmarkEnd w:id="126"/>
            <w:bookmarkEnd w:id="127"/>
          </w:p>
        </w:tc>
      </w:tr>
      <w:tr w:rsidR="00905C0E" w14:paraId="5B2066D5" w14:textId="77777777" w:rsidTr="00905C0E">
        <w:trPr>
          <w:trHeight w:val="454"/>
          <w:jc w:val="center"/>
        </w:trPr>
        <w:tc>
          <w:tcPr>
            <w:tcW w:w="8359" w:type="dxa"/>
            <w:tcBorders>
              <w:bottom w:val="single" w:sz="4" w:space="0" w:color="auto"/>
            </w:tcBorders>
          </w:tcPr>
          <w:p w14:paraId="225612EA" w14:textId="1CF9B0DC" w:rsidR="00905C0E" w:rsidRPr="00905C0E" w:rsidRDefault="00905C0E" w:rsidP="00905C0E">
            <w:pPr>
              <w:suppressAutoHyphens w:val="0"/>
              <w:ind w:firstLine="22"/>
              <w:rPr>
                <w:rFonts w:ascii="Times New Roman" w:eastAsia="Times New Roman" w:hAnsi="Times New Roman"/>
                <w:sz w:val="20"/>
                <w:szCs w:val="20"/>
                <w:lang w:val="es-CR" w:eastAsia="es-CR"/>
              </w:rPr>
            </w:pPr>
            <w:r w:rsidRPr="00905C0E">
              <w:rPr>
                <w:rFonts w:ascii="Times New Roman" w:hAnsi="Times New Roman"/>
                <w:i/>
                <w:iCs/>
                <w:sz w:val="20"/>
                <w:szCs w:val="20"/>
              </w:rPr>
              <w:t>¿Qué opina del aprendizaje ubicuo (en cualquier parte o lugar) con dispositivos móviles?</w:t>
            </w:r>
          </w:p>
        </w:tc>
      </w:tr>
      <w:tr w:rsidR="00030F45" w14:paraId="2E5B0411" w14:textId="77777777" w:rsidTr="00905C0E">
        <w:trPr>
          <w:trHeight w:val="454"/>
          <w:jc w:val="center"/>
        </w:trPr>
        <w:tc>
          <w:tcPr>
            <w:tcW w:w="8359" w:type="dxa"/>
            <w:tcBorders>
              <w:top w:val="single" w:sz="4" w:space="0" w:color="auto"/>
              <w:bottom w:val="single" w:sz="4" w:space="0" w:color="auto"/>
            </w:tcBorders>
          </w:tcPr>
          <w:p w14:paraId="6188986D" w14:textId="6B197FC6" w:rsidR="00030F45" w:rsidRPr="00905C0E" w:rsidRDefault="00030F45" w:rsidP="00905C0E">
            <w:pPr>
              <w:suppressAutoHyphens w:val="0"/>
              <w:ind w:firstLine="0"/>
              <w:rPr>
                <w:rFonts w:ascii="Times New Roman" w:eastAsia="Times New Roman" w:hAnsi="Times New Roman"/>
                <w:b/>
                <w:bCs/>
                <w:sz w:val="20"/>
                <w:szCs w:val="20"/>
                <w:lang w:val="es-CR" w:eastAsia="es-CR"/>
              </w:rPr>
            </w:pPr>
            <w:r w:rsidRPr="00905C0E">
              <w:rPr>
                <w:rFonts w:ascii="Times New Roman" w:eastAsia="Times New Roman" w:hAnsi="Times New Roman"/>
                <w:b/>
                <w:bCs/>
                <w:sz w:val="20"/>
                <w:szCs w:val="20"/>
                <w:lang w:val="es-CR" w:eastAsia="es-CR"/>
              </w:rPr>
              <w:t>Opinión sobre el aprendizaje ubicuo</w:t>
            </w:r>
          </w:p>
        </w:tc>
      </w:tr>
      <w:tr w:rsidR="00030F45" w14:paraId="4E7625A5" w14:textId="77777777" w:rsidTr="0099027F">
        <w:trPr>
          <w:trHeight w:val="283"/>
          <w:jc w:val="center"/>
        </w:trPr>
        <w:tc>
          <w:tcPr>
            <w:tcW w:w="8359" w:type="dxa"/>
            <w:tcBorders>
              <w:top w:val="single" w:sz="4" w:space="0" w:color="auto"/>
            </w:tcBorders>
          </w:tcPr>
          <w:p w14:paraId="5B01317B" w14:textId="17D9A262"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Flexible y accesible</w:t>
            </w:r>
          </w:p>
        </w:tc>
      </w:tr>
      <w:tr w:rsidR="00030F45" w14:paraId="41127D53" w14:textId="77777777" w:rsidTr="0099027F">
        <w:trPr>
          <w:trHeight w:val="283"/>
          <w:jc w:val="center"/>
        </w:trPr>
        <w:tc>
          <w:tcPr>
            <w:tcW w:w="8359" w:type="dxa"/>
          </w:tcPr>
          <w:p w14:paraId="46185912" w14:textId="39E1C9FF"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Requiere compromiso y responsabilidad</w:t>
            </w:r>
          </w:p>
        </w:tc>
      </w:tr>
      <w:tr w:rsidR="00030F45" w14:paraId="142F13C3" w14:textId="77777777" w:rsidTr="0099027F">
        <w:trPr>
          <w:trHeight w:val="283"/>
          <w:jc w:val="center"/>
        </w:trPr>
        <w:tc>
          <w:tcPr>
            <w:tcW w:w="8359" w:type="dxa"/>
          </w:tcPr>
          <w:p w14:paraId="5DE7C4E1" w14:textId="04071680"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Accesible y conveniente</w:t>
            </w:r>
          </w:p>
        </w:tc>
      </w:tr>
      <w:tr w:rsidR="00030F45" w14:paraId="77F44A33" w14:textId="77777777" w:rsidTr="00905C0E">
        <w:trPr>
          <w:trHeight w:val="454"/>
          <w:jc w:val="center"/>
        </w:trPr>
        <w:tc>
          <w:tcPr>
            <w:tcW w:w="8359" w:type="dxa"/>
          </w:tcPr>
          <w:p w14:paraId="03EBDCF8" w14:textId="77777777" w:rsidR="00030F45" w:rsidRPr="00030F45"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Buena opción para quienes trabajan</w:t>
            </w:r>
          </w:p>
          <w:p w14:paraId="6929634D" w14:textId="73D366F2"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Beneficioso para quienes trabajan o viven lejos</w:t>
            </w:r>
          </w:p>
          <w:p w14:paraId="4BDA0BD2" w14:textId="71EA9908"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Depende de la persona y el tipo de aprendizaje</w:t>
            </w:r>
          </w:p>
        </w:tc>
      </w:tr>
      <w:tr w:rsidR="00030F45" w14:paraId="595DE4C5" w14:textId="77777777" w:rsidTr="00905C0E">
        <w:trPr>
          <w:trHeight w:val="454"/>
          <w:jc w:val="center"/>
        </w:trPr>
        <w:tc>
          <w:tcPr>
            <w:tcW w:w="8359" w:type="dxa"/>
          </w:tcPr>
          <w:p w14:paraId="491E953C" w14:textId="77777777" w:rsidR="00030F45" w:rsidRPr="00030F45"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Buena opción con conexión a internet</w:t>
            </w:r>
          </w:p>
          <w:p w14:paraId="586C59C4" w14:textId="4FBCA93E"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Se necesita buena conexión de datos</w:t>
            </w:r>
          </w:p>
          <w:p w14:paraId="3F06CD8F" w14:textId="2F6EB22E"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Buena herramienta con disciplina y compromiso</w:t>
            </w:r>
          </w:p>
        </w:tc>
      </w:tr>
      <w:tr w:rsidR="00030F45" w14:paraId="0B96C776" w14:textId="77777777" w:rsidTr="00905C0E">
        <w:trPr>
          <w:trHeight w:val="454"/>
          <w:jc w:val="center"/>
        </w:trPr>
        <w:tc>
          <w:tcPr>
            <w:tcW w:w="8359" w:type="dxa"/>
          </w:tcPr>
          <w:p w14:paraId="07DC4728" w14:textId="77777777"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Necesita un espacio adecuado</w:t>
            </w:r>
          </w:p>
          <w:p w14:paraId="7F02D89D" w14:textId="77777777"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Preferencia por las clases presenciales</w:t>
            </w:r>
          </w:p>
          <w:p w14:paraId="73BE11D5" w14:textId="77777777"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Interesante y beneficioso</w:t>
            </w:r>
          </w:p>
          <w:p w14:paraId="477D9D69" w14:textId="01BDF9AA"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Opiniones mixtas o sin conocimiento</w:t>
            </w:r>
          </w:p>
        </w:tc>
      </w:tr>
      <w:tr w:rsidR="00030F45" w14:paraId="6C1B4892" w14:textId="77777777" w:rsidTr="00905C0E">
        <w:trPr>
          <w:trHeight w:val="454"/>
          <w:jc w:val="center"/>
        </w:trPr>
        <w:tc>
          <w:tcPr>
            <w:tcW w:w="8359" w:type="dxa"/>
          </w:tcPr>
          <w:p w14:paraId="01FBA9D7" w14:textId="7FED58CF" w:rsidR="00030F45" w:rsidRPr="00030F45"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Puede causar distracciones</w:t>
            </w:r>
          </w:p>
          <w:p w14:paraId="0B60B133" w14:textId="39983C44" w:rsidR="00030F45" w:rsidRPr="00030F45"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Es necesario y útil</w:t>
            </w:r>
          </w:p>
        </w:tc>
      </w:tr>
      <w:tr w:rsidR="00030F45" w14:paraId="1CC4083F" w14:textId="77777777" w:rsidTr="0099027F">
        <w:trPr>
          <w:trHeight w:val="454"/>
          <w:jc w:val="center"/>
        </w:trPr>
        <w:tc>
          <w:tcPr>
            <w:tcW w:w="8359" w:type="dxa"/>
            <w:tcBorders>
              <w:bottom w:val="single" w:sz="4" w:space="0" w:color="auto"/>
            </w:tcBorders>
          </w:tcPr>
          <w:p w14:paraId="20C7BE8F" w14:textId="77777777"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No es efectivo o poco eficaz</w:t>
            </w:r>
          </w:p>
          <w:p w14:paraId="731258C0" w14:textId="77777777" w:rsidR="00030F45" w:rsidRPr="00C86AAA"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Requiere recursos tecnológicos</w:t>
            </w:r>
          </w:p>
          <w:p w14:paraId="604FDAAE" w14:textId="0564EA4B" w:rsidR="00030F45" w:rsidRPr="00030F45" w:rsidRDefault="00030F45">
            <w:pPr>
              <w:pStyle w:val="Prrafodelista"/>
              <w:numPr>
                <w:ilvl w:val="0"/>
                <w:numId w:val="12"/>
              </w:numPr>
              <w:spacing w:line="360" w:lineRule="auto"/>
              <w:ind w:left="306" w:hanging="284"/>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Facilita el acceso a la educación</w:t>
            </w:r>
          </w:p>
        </w:tc>
      </w:tr>
      <w:tr w:rsidR="00905C0E" w14:paraId="292E4B99" w14:textId="77777777" w:rsidTr="0099027F">
        <w:trPr>
          <w:trHeight w:val="454"/>
          <w:jc w:val="center"/>
        </w:trPr>
        <w:tc>
          <w:tcPr>
            <w:tcW w:w="8359" w:type="dxa"/>
            <w:tcBorders>
              <w:top w:val="single" w:sz="4" w:space="0" w:color="auto"/>
            </w:tcBorders>
          </w:tcPr>
          <w:p w14:paraId="13045B46" w14:textId="4141F786" w:rsidR="00905C0E" w:rsidRPr="00C86AAA" w:rsidRDefault="00905C0E" w:rsidP="0099027F">
            <w:pPr>
              <w:pStyle w:val="Prrafodelista"/>
              <w:spacing w:line="240" w:lineRule="auto"/>
              <w:ind w:left="22" w:hanging="22"/>
              <w:jc w:val="both"/>
              <w:rPr>
                <w:rFonts w:ascii="Times New Roman" w:eastAsia="Times New Roman" w:hAnsi="Times New Roman"/>
                <w:sz w:val="20"/>
                <w:szCs w:val="20"/>
                <w:lang w:eastAsia="es-CR"/>
              </w:rPr>
            </w:pPr>
            <w:r w:rsidRPr="00905C0E">
              <w:rPr>
                <w:rFonts w:ascii="Times New Roman" w:eastAsia="Times New Roman" w:hAnsi="Times New Roman"/>
                <w:i/>
                <w:iCs/>
                <w:sz w:val="20"/>
                <w:szCs w:val="20"/>
                <w:lang w:eastAsia="es-CR"/>
              </w:rPr>
              <w:t>Nota</w:t>
            </w:r>
            <w:r>
              <w:rPr>
                <w:rFonts w:ascii="Times New Roman" w:eastAsia="Times New Roman" w:hAnsi="Times New Roman"/>
                <w:sz w:val="20"/>
                <w:szCs w:val="20"/>
                <w:lang w:eastAsia="es-CR"/>
              </w:rPr>
              <w:t xml:space="preserve">. </w:t>
            </w:r>
            <w:r w:rsidRPr="009A305F">
              <w:rPr>
                <w:rFonts w:ascii="Times New Roman" w:hAnsi="Times New Roman"/>
                <w:i/>
                <w:iCs/>
                <w:sz w:val="20"/>
                <w:szCs w:val="20"/>
              </w:rPr>
              <w:t xml:space="preserve">Fuente: </w:t>
            </w:r>
            <w:r>
              <w:rPr>
                <w:rFonts w:ascii="Times New Roman" w:hAnsi="Times New Roman"/>
                <w:i/>
                <w:iCs/>
                <w:sz w:val="20"/>
                <w:szCs w:val="20"/>
              </w:rPr>
              <w:t>C2. Aprendizaje Ubicuo-Estudiantes. La tabla muestra la opinión de los estudiantes del aprendizaje ubicuo con dispositivos móviles</w:t>
            </w:r>
            <w:r w:rsidR="0099027F">
              <w:rPr>
                <w:rFonts w:ascii="Times New Roman" w:hAnsi="Times New Roman"/>
                <w:i/>
                <w:iCs/>
                <w:sz w:val="20"/>
                <w:szCs w:val="20"/>
              </w:rPr>
              <w:t>.</w:t>
            </w:r>
          </w:p>
        </w:tc>
      </w:tr>
    </w:tbl>
    <w:p w14:paraId="721FD696" w14:textId="77777777" w:rsidR="00B1650A" w:rsidRPr="009A305F" w:rsidRDefault="00B1650A" w:rsidP="0099027F">
      <w:pPr>
        <w:suppressAutoHyphens w:val="0"/>
        <w:ind w:firstLine="0"/>
        <w:jc w:val="both"/>
        <w:rPr>
          <w:rFonts w:ascii="Arial" w:eastAsia="Times New Roman" w:hAnsi="Arial" w:cs="Arial"/>
          <w:sz w:val="16"/>
          <w:szCs w:val="16"/>
          <w:lang w:val="es-CR" w:eastAsia="es-CR"/>
        </w:rPr>
      </w:pPr>
      <w:bookmarkStart w:id="128" w:name="_Toc139285062"/>
    </w:p>
    <w:bookmarkEnd w:id="128"/>
    <w:p w14:paraId="26173D87" w14:textId="5C87783C" w:rsidR="00B1650A" w:rsidRPr="009A305F" w:rsidRDefault="001B2278" w:rsidP="00864A35">
      <w:pPr>
        <w:spacing w:line="480" w:lineRule="auto"/>
        <w:ind w:left="11"/>
        <w:jc w:val="both"/>
        <w:rPr>
          <w:rFonts w:ascii="Times New Roman" w:hAnsi="Times New Roman"/>
          <w:sz w:val="24"/>
          <w:szCs w:val="24"/>
        </w:rPr>
      </w:pPr>
      <w:r w:rsidRPr="009A305F">
        <w:rPr>
          <w:rFonts w:ascii="Times New Roman" w:hAnsi="Times New Roman"/>
          <w:sz w:val="24"/>
          <w:szCs w:val="24"/>
        </w:rPr>
        <w:t>En los datos obtenidos sobre la percepción del aprendizaje ubicuo, se evidencia</w:t>
      </w:r>
      <w:r w:rsidRPr="009A305F">
        <w:rPr>
          <w:rFonts w:ascii="Times New Roman" w:hAnsi="Times New Roman"/>
          <w:color w:val="374151"/>
        </w:rPr>
        <w:t xml:space="preserve"> </w:t>
      </w:r>
      <w:r w:rsidRPr="009A305F">
        <w:rPr>
          <w:rFonts w:ascii="Times New Roman" w:hAnsi="Times New Roman"/>
          <w:sz w:val="24"/>
          <w:szCs w:val="24"/>
        </w:rPr>
        <w:t xml:space="preserve">una variedad de perspectivas sobre el aprendizaje ubicuo, con opiniones positivas y negativas. Algunos consideran que es una opción flexible y accesible, mientras que otros prefieren las clases presenciales. También se </w:t>
      </w:r>
      <w:r w:rsidR="00EB1B49">
        <w:rPr>
          <w:rFonts w:ascii="Times New Roman" w:hAnsi="Times New Roman"/>
          <w:sz w:val="24"/>
          <w:szCs w:val="24"/>
        </w:rPr>
        <w:t>recalca</w:t>
      </w:r>
      <w:r w:rsidRPr="009A305F">
        <w:rPr>
          <w:rFonts w:ascii="Times New Roman" w:hAnsi="Times New Roman"/>
          <w:sz w:val="24"/>
          <w:szCs w:val="24"/>
        </w:rPr>
        <w:t xml:space="preserve"> la importancia del compromiso, la responsabilidad y los recursos tecnológicos adecuados para obtener los beneficios del aprendizaje ubicuo.</w:t>
      </w:r>
    </w:p>
    <w:p w14:paraId="084FBAA1" w14:textId="44EFC7C6" w:rsidR="009A305F" w:rsidRPr="00CE2A7C" w:rsidRDefault="00B1650A" w:rsidP="00864A35">
      <w:pPr>
        <w:spacing w:line="480" w:lineRule="auto"/>
        <w:ind w:left="11"/>
        <w:jc w:val="both"/>
        <w:rPr>
          <w:rFonts w:ascii="Arial" w:hAnsi="Arial" w:cs="Arial"/>
          <w:sz w:val="24"/>
          <w:szCs w:val="24"/>
        </w:rPr>
      </w:pPr>
      <w:r w:rsidRPr="009A305F">
        <w:rPr>
          <w:rFonts w:ascii="Times New Roman" w:hAnsi="Times New Roman"/>
          <w:sz w:val="24"/>
          <w:szCs w:val="24"/>
        </w:rPr>
        <w:lastRenderedPageBreak/>
        <w:t>En el siguiente enunciado De las siguientes técnicas de enseñanza-aprendizaje, se les preguntó</w:t>
      </w:r>
      <w:r w:rsidR="00052FF7">
        <w:rPr>
          <w:rFonts w:ascii="Times New Roman" w:hAnsi="Times New Roman"/>
          <w:sz w:val="24"/>
          <w:szCs w:val="24"/>
        </w:rPr>
        <w:t>,</w:t>
      </w:r>
      <w:r w:rsidRPr="009A305F">
        <w:rPr>
          <w:rFonts w:ascii="Times New Roman" w:hAnsi="Times New Roman"/>
          <w:sz w:val="24"/>
          <w:szCs w:val="24"/>
        </w:rPr>
        <w:t xml:space="preserve"> ¿cuáles le gustan más? Las respuestas </w:t>
      </w:r>
      <w:r w:rsidR="009A305F">
        <w:rPr>
          <w:rFonts w:ascii="Times New Roman" w:hAnsi="Times New Roman"/>
          <w:sz w:val="24"/>
          <w:szCs w:val="24"/>
        </w:rPr>
        <w:t>se muestran en la</w:t>
      </w:r>
      <w:r w:rsidRPr="009A305F">
        <w:rPr>
          <w:rFonts w:ascii="Times New Roman" w:hAnsi="Times New Roman"/>
          <w:sz w:val="24"/>
          <w:szCs w:val="24"/>
        </w:rPr>
        <w:t xml:space="preserve"> Figura </w:t>
      </w:r>
      <w:r w:rsidR="009A305F" w:rsidRPr="009A305F">
        <w:rPr>
          <w:rFonts w:ascii="Times New Roman" w:hAnsi="Times New Roman"/>
          <w:sz w:val="24"/>
          <w:szCs w:val="24"/>
        </w:rPr>
        <w:t>1</w:t>
      </w:r>
      <w:r w:rsidR="00A777E3">
        <w:rPr>
          <w:rFonts w:ascii="Times New Roman" w:hAnsi="Times New Roman"/>
          <w:sz w:val="24"/>
          <w:szCs w:val="24"/>
        </w:rPr>
        <w:t>5</w:t>
      </w:r>
      <w:r w:rsidR="009A305F" w:rsidRPr="009A305F">
        <w:rPr>
          <w:rFonts w:ascii="Times New Roman" w:hAnsi="Times New Roman"/>
          <w:sz w:val="24"/>
          <w:szCs w:val="24"/>
        </w:rPr>
        <w:t>.</w:t>
      </w:r>
      <w:r>
        <w:rPr>
          <w:rFonts w:ascii="Arial" w:hAnsi="Arial" w:cs="Arial"/>
          <w:sz w:val="24"/>
          <w:szCs w:val="24"/>
        </w:rPr>
        <w:t xml:space="preserve"> </w:t>
      </w:r>
      <w:bookmarkStart w:id="129" w:name="_Toc139285063"/>
      <w:bookmarkStart w:id="130" w:name="_Toc146395948"/>
    </w:p>
    <w:p w14:paraId="6EEF1C17" w14:textId="75DFDE6A" w:rsidR="00CE2A7C" w:rsidRPr="0099027F" w:rsidRDefault="005F56DE" w:rsidP="00CE2A7C">
      <w:pPr>
        <w:pStyle w:val="Descripcin"/>
        <w:ind w:firstLine="1134"/>
        <w:rPr>
          <w:rFonts w:ascii="Times New Roman" w:hAnsi="Times New Roman"/>
          <w:b w:val="0"/>
          <w:bCs w:val="0"/>
        </w:rPr>
      </w:pPr>
      <w:r w:rsidRPr="0099027F">
        <w:rPr>
          <w:rFonts w:ascii="Times New Roman" w:hAnsi="Times New Roman"/>
          <w:b w:val="0"/>
          <w:bCs w:val="0"/>
        </w:rPr>
        <w:t xml:space="preserve">Figura </w:t>
      </w:r>
      <w:r w:rsidRPr="0099027F">
        <w:rPr>
          <w:rFonts w:ascii="Times New Roman" w:hAnsi="Times New Roman"/>
          <w:b w:val="0"/>
          <w:bCs w:val="0"/>
        </w:rPr>
        <w:fldChar w:fldCharType="begin"/>
      </w:r>
      <w:r w:rsidRPr="0099027F">
        <w:rPr>
          <w:rFonts w:ascii="Times New Roman" w:hAnsi="Times New Roman"/>
          <w:b w:val="0"/>
          <w:bCs w:val="0"/>
        </w:rPr>
        <w:instrText xml:space="preserve"> SEQ Figura \* ARABIC </w:instrText>
      </w:r>
      <w:r w:rsidRPr="0099027F">
        <w:rPr>
          <w:rFonts w:ascii="Times New Roman" w:hAnsi="Times New Roman"/>
          <w:b w:val="0"/>
          <w:bCs w:val="0"/>
        </w:rPr>
        <w:fldChar w:fldCharType="separate"/>
      </w:r>
      <w:r w:rsidR="00911500" w:rsidRPr="0099027F">
        <w:rPr>
          <w:rFonts w:ascii="Times New Roman" w:hAnsi="Times New Roman"/>
          <w:b w:val="0"/>
          <w:bCs w:val="0"/>
          <w:noProof/>
        </w:rPr>
        <w:t>15</w:t>
      </w:r>
      <w:r w:rsidRPr="0099027F">
        <w:rPr>
          <w:rFonts w:ascii="Times New Roman" w:hAnsi="Times New Roman"/>
          <w:b w:val="0"/>
          <w:bCs w:val="0"/>
        </w:rPr>
        <w:fldChar w:fldCharType="end"/>
      </w:r>
      <w:r w:rsidR="00BB56AC" w:rsidRPr="0099027F">
        <w:rPr>
          <w:rFonts w:ascii="Times New Roman" w:hAnsi="Times New Roman"/>
          <w:b w:val="0"/>
          <w:bCs w:val="0"/>
        </w:rPr>
        <w:t xml:space="preserve"> </w:t>
      </w:r>
    </w:p>
    <w:p w14:paraId="1EEB16E3" w14:textId="432B4B28" w:rsidR="00BB56AC" w:rsidRPr="00CE2A7C" w:rsidRDefault="00BB56AC" w:rsidP="00CE2A7C">
      <w:pPr>
        <w:pStyle w:val="Descripcin"/>
        <w:ind w:firstLine="1134"/>
        <w:rPr>
          <w:rFonts w:ascii="Times New Roman" w:hAnsi="Times New Roman"/>
          <w:b w:val="0"/>
          <w:bCs w:val="0"/>
        </w:rPr>
      </w:pPr>
      <w:r w:rsidRPr="00CE2A7C">
        <w:rPr>
          <w:rFonts w:ascii="Times New Roman" w:hAnsi="Times New Roman"/>
          <w:b w:val="0"/>
          <w:bCs w:val="0"/>
          <w:i/>
          <w:iCs/>
        </w:rPr>
        <w:t>De las siguientes técnicas de enseñanza-aprendizaje, cuáles les gustan más.</w:t>
      </w:r>
      <w:bookmarkEnd w:id="129"/>
      <w:bookmarkEnd w:id="130"/>
      <w:r w:rsidRPr="00CE2A7C">
        <w:rPr>
          <w:rFonts w:ascii="Times New Roman" w:hAnsi="Times New Roman"/>
          <w:b w:val="0"/>
          <w:bCs w:val="0"/>
          <w:i/>
          <w:iCs/>
        </w:rPr>
        <w:t xml:space="preserve">        </w:t>
      </w:r>
    </w:p>
    <w:p w14:paraId="014C484F" w14:textId="397313D6" w:rsidR="00620895" w:rsidRPr="00620895" w:rsidRDefault="00030F45" w:rsidP="00C86AAA">
      <w:pPr>
        <w:rPr>
          <w:sz w:val="16"/>
          <w:szCs w:val="16"/>
        </w:rPr>
      </w:pPr>
      <w:r>
        <w:rPr>
          <w:rFonts w:ascii="Arial" w:hAnsi="Arial" w:cs="Arial"/>
          <w:noProof/>
        </w:rPr>
        <w:drawing>
          <wp:anchor distT="0" distB="0" distL="114300" distR="114300" simplePos="0" relativeHeight="251569664" behindDoc="1" locked="0" layoutInCell="1" allowOverlap="1" wp14:anchorId="08CB0616" wp14:editId="0D733EBC">
            <wp:simplePos x="0" y="0"/>
            <wp:positionH relativeFrom="margin">
              <wp:posOffset>691515</wp:posOffset>
            </wp:positionH>
            <wp:positionV relativeFrom="paragraph">
              <wp:posOffset>62230</wp:posOffset>
            </wp:positionV>
            <wp:extent cx="4985385" cy="2299335"/>
            <wp:effectExtent l="0" t="0" r="5715" b="5715"/>
            <wp:wrapTight wrapText="bothSides">
              <wp:wrapPolygon edited="0">
                <wp:start x="0" y="0"/>
                <wp:lineTo x="0" y="21475"/>
                <wp:lineTo x="21542" y="21475"/>
                <wp:lineTo x="21542" y="0"/>
                <wp:lineTo x="0" y="0"/>
              </wp:wrapPolygon>
            </wp:wrapTight>
            <wp:docPr id="1335975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85385" cy="2299335"/>
                    </a:xfrm>
                    <a:prstGeom prst="rect">
                      <a:avLst/>
                    </a:prstGeom>
                    <a:noFill/>
                  </pic:spPr>
                </pic:pic>
              </a:graphicData>
            </a:graphic>
            <wp14:sizeRelH relativeFrom="page">
              <wp14:pctWidth>0</wp14:pctWidth>
            </wp14:sizeRelH>
            <wp14:sizeRelV relativeFrom="page">
              <wp14:pctHeight>0</wp14:pctHeight>
            </wp14:sizeRelV>
          </wp:anchor>
        </w:drawing>
      </w:r>
    </w:p>
    <w:p w14:paraId="7DB67FF8" w14:textId="007D5265" w:rsidR="00557153" w:rsidRDefault="00557153" w:rsidP="00C86AAA">
      <w:pPr>
        <w:pStyle w:val="NormalWeb"/>
        <w:spacing w:before="0" w:beforeAutospacing="0" w:after="0" w:afterAutospacing="0"/>
        <w:jc w:val="both"/>
        <w:rPr>
          <w:rFonts w:ascii="Arial" w:hAnsi="Arial" w:cs="Arial"/>
        </w:rPr>
      </w:pPr>
    </w:p>
    <w:p w14:paraId="1F974E90" w14:textId="48FF6F2D" w:rsidR="00557153" w:rsidRDefault="00557153" w:rsidP="00C86AAA">
      <w:pPr>
        <w:pStyle w:val="NormalWeb"/>
        <w:spacing w:before="0" w:beforeAutospacing="0" w:after="0" w:afterAutospacing="0"/>
        <w:jc w:val="both"/>
        <w:rPr>
          <w:rFonts w:ascii="Arial" w:hAnsi="Arial" w:cs="Arial"/>
        </w:rPr>
      </w:pPr>
    </w:p>
    <w:p w14:paraId="442EA1AA" w14:textId="25AC46B5" w:rsidR="00557153" w:rsidRDefault="00557153" w:rsidP="00C86AAA">
      <w:pPr>
        <w:pStyle w:val="NormalWeb"/>
        <w:spacing w:before="0" w:beforeAutospacing="0" w:after="0" w:afterAutospacing="0"/>
        <w:jc w:val="both"/>
        <w:rPr>
          <w:rFonts w:ascii="Arial" w:hAnsi="Arial" w:cs="Arial"/>
        </w:rPr>
      </w:pPr>
    </w:p>
    <w:p w14:paraId="3B62C032" w14:textId="77777777" w:rsidR="00557153" w:rsidRDefault="00557153" w:rsidP="00C86AAA">
      <w:pPr>
        <w:pStyle w:val="NormalWeb"/>
        <w:spacing w:before="0" w:beforeAutospacing="0" w:after="0" w:afterAutospacing="0"/>
        <w:jc w:val="both"/>
        <w:rPr>
          <w:rFonts w:ascii="Arial" w:hAnsi="Arial" w:cs="Arial"/>
        </w:rPr>
      </w:pPr>
    </w:p>
    <w:p w14:paraId="3F22CC07" w14:textId="77777777" w:rsidR="00557153" w:rsidRDefault="00557153" w:rsidP="00C86AAA">
      <w:pPr>
        <w:pStyle w:val="NormalWeb"/>
        <w:spacing w:before="0" w:beforeAutospacing="0" w:after="0" w:afterAutospacing="0"/>
        <w:jc w:val="both"/>
        <w:rPr>
          <w:rFonts w:ascii="Arial" w:hAnsi="Arial" w:cs="Arial"/>
        </w:rPr>
      </w:pPr>
    </w:p>
    <w:p w14:paraId="744331E7" w14:textId="77777777" w:rsidR="00557153" w:rsidRDefault="00557153" w:rsidP="00C86AAA">
      <w:pPr>
        <w:pStyle w:val="NormalWeb"/>
        <w:spacing w:before="0" w:beforeAutospacing="0" w:after="0" w:afterAutospacing="0"/>
        <w:jc w:val="both"/>
        <w:rPr>
          <w:rFonts w:ascii="Arial" w:hAnsi="Arial" w:cs="Arial"/>
        </w:rPr>
      </w:pPr>
    </w:p>
    <w:p w14:paraId="7E87042D" w14:textId="77777777" w:rsidR="00557153" w:rsidRDefault="00557153" w:rsidP="00C86AAA">
      <w:pPr>
        <w:pStyle w:val="NormalWeb"/>
        <w:spacing w:before="0" w:beforeAutospacing="0" w:after="0" w:afterAutospacing="0"/>
        <w:jc w:val="both"/>
        <w:rPr>
          <w:rFonts w:ascii="Arial" w:hAnsi="Arial" w:cs="Arial"/>
        </w:rPr>
      </w:pPr>
    </w:p>
    <w:p w14:paraId="61D13909" w14:textId="77777777" w:rsidR="00557153" w:rsidRDefault="00557153" w:rsidP="0082231F">
      <w:pPr>
        <w:pStyle w:val="NormalWeb"/>
        <w:spacing w:before="0" w:beforeAutospacing="0" w:after="0" w:afterAutospacing="0" w:line="360" w:lineRule="auto"/>
        <w:jc w:val="both"/>
        <w:rPr>
          <w:rFonts w:ascii="Arial" w:hAnsi="Arial" w:cs="Arial"/>
        </w:rPr>
      </w:pPr>
    </w:p>
    <w:p w14:paraId="5645EA6C" w14:textId="77777777" w:rsidR="00557153" w:rsidRDefault="00557153" w:rsidP="0082231F">
      <w:pPr>
        <w:pStyle w:val="NormalWeb"/>
        <w:spacing w:before="0" w:beforeAutospacing="0" w:after="0" w:afterAutospacing="0" w:line="360" w:lineRule="auto"/>
        <w:jc w:val="both"/>
        <w:rPr>
          <w:rFonts w:ascii="Arial" w:hAnsi="Arial" w:cs="Arial"/>
        </w:rPr>
      </w:pPr>
    </w:p>
    <w:p w14:paraId="337C1661" w14:textId="77777777" w:rsidR="00557153" w:rsidRDefault="00557153" w:rsidP="0082231F">
      <w:pPr>
        <w:pStyle w:val="NormalWeb"/>
        <w:spacing w:before="0" w:beforeAutospacing="0" w:after="0" w:afterAutospacing="0" w:line="360" w:lineRule="auto"/>
        <w:jc w:val="both"/>
        <w:rPr>
          <w:rFonts w:ascii="Arial" w:hAnsi="Arial" w:cs="Arial"/>
        </w:rPr>
      </w:pPr>
    </w:p>
    <w:p w14:paraId="753546E5" w14:textId="68C71B66" w:rsidR="00557153" w:rsidRDefault="00557153" w:rsidP="0082231F">
      <w:pPr>
        <w:pStyle w:val="NormalWeb"/>
        <w:spacing w:before="0" w:beforeAutospacing="0" w:after="0" w:afterAutospacing="0" w:line="360" w:lineRule="auto"/>
        <w:jc w:val="both"/>
        <w:rPr>
          <w:rFonts w:ascii="Arial" w:hAnsi="Arial" w:cs="Arial"/>
        </w:rPr>
      </w:pPr>
    </w:p>
    <w:p w14:paraId="153949DC" w14:textId="73ADA09C" w:rsidR="00557153" w:rsidRDefault="0099027F" w:rsidP="0099027F">
      <w:pPr>
        <w:pStyle w:val="NormalWeb"/>
        <w:spacing w:before="0" w:beforeAutospacing="0" w:after="0" w:afterAutospacing="0"/>
        <w:ind w:left="1134" w:right="436" w:firstLine="0"/>
        <w:jc w:val="both"/>
        <w:rPr>
          <w:i/>
          <w:iCs/>
          <w:sz w:val="20"/>
          <w:szCs w:val="20"/>
        </w:rPr>
      </w:pPr>
      <w:r>
        <w:rPr>
          <w:i/>
          <w:iCs/>
          <w:sz w:val="20"/>
          <w:szCs w:val="20"/>
        </w:rPr>
        <w:t xml:space="preserve">Nota. </w:t>
      </w:r>
      <w:r w:rsidR="00557153" w:rsidRPr="00557153">
        <w:rPr>
          <w:i/>
          <w:iCs/>
          <w:sz w:val="20"/>
          <w:szCs w:val="20"/>
        </w:rPr>
        <w:t>Fuente:</w:t>
      </w:r>
      <w:r w:rsidR="00557153">
        <w:rPr>
          <w:i/>
          <w:iCs/>
          <w:sz w:val="20"/>
          <w:szCs w:val="20"/>
        </w:rPr>
        <w:t>C2. Aprendizaje Ubicuo-Estudiante</w:t>
      </w:r>
      <w:r>
        <w:rPr>
          <w:i/>
          <w:iCs/>
          <w:sz w:val="20"/>
          <w:szCs w:val="20"/>
        </w:rPr>
        <w:t>s. La figura 15 muestra las técnicas de enseñanza-aprendizaje que más les gustan a los estudiantes</w:t>
      </w:r>
    </w:p>
    <w:p w14:paraId="4D5CC409" w14:textId="1EBF482B" w:rsidR="00557153" w:rsidRPr="00557153" w:rsidRDefault="00557153" w:rsidP="00030F45">
      <w:pPr>
        <w:pStyle w:val="NormalWeb"/>
        <w:spacing w:before="0" w:beforeAutospacing="0" w:after="0" w:afterAutospacing="0"/>
        <w:ind w:firstLine="993"/>
        <w:jc w:val="both"/>
        <w:rPr>
          <w:i/>
          <w:iCs/>
          <w:sz w:val="20"/>
          <w:szCs w:val="20"/>
        </w:rPr>
      </w:pPr>
    </w:p>
    <w:p w14:paraId="46E07647" w14:textId="14DA487A" w:rsidR="001B2278" w:rsidRPr="00557153" w:rsidRDefault="001B2278" w:rsidP="00864A35">
      <w:pPr>
        <w:pStyle w:val="NormalWeb"/>
        <w:spacing w:before="0" w:beforeAutospacing="0" w:after="0" w:afterAutospacing="0" w:line="480" w:lineRule="auto"/>
        <w:ind w:left="11"/>
        <w:jc w:val="both"/>
      </w:pPr>
      <w:r w:rsidRPr="00557153">
        <w:t xml:space="preserve">Según las respuestas obtenidas sobre las preferencias en técnicas de enseñanza-aprendizaje, se observan diferentes niveles de aceptación entre los participantes. Las técnicas </w:t>
      </w:r>
      <w:r w:rsidR="00EB1B49">
        <w:t>que más sobresalen</w:t>
      </w:r>
      <w:r w:rsidRPr="00557153">
        <w:t xml:space="preserve"> por su alta </w:t>
      </w:r>
      <w:r w:rsidR="00EB1B49" w:rsidRPr="00557153">
        <w:t>preferencia</w:t>
      </w:r>
      <w:r w:rsidRPr="00557153">
        <w:t xml:space="preserve"> son la Demostración con un 52% y la Discusión con un 45%. Estos resultados sugieren que los participantes valoran la observación práctica y la interacción activa y participativa como métodos efectivos para el aprendizaje.</w:t>
      </w:r>
    </w:p>
    <w:p w14:paraId="2C264D66" w14:textId="2E5FCAC4" w:rsidR="001B2278" w:rsidRPr="00557153" w:rsidRDefault="00891ADD" w:rsidP="00864A35">
      <w:pPr>
        <w:pStyle w:val="NormalWeb"/>
        <w:spacing w:before="0" w:beforeAutospacing="0" w:after="0" w:afterAutospacing="0" w:line="480" w:lineRule="auto"/>
        <w:ind w:left="11"/>
        <w:jc w:val="both"/>
      </w:pPr>
      <w:r>
        <w:t>También</w:t>
      </w:r>
      <w:r w:rsidR="001B2278" w:rsidRPr="00557153">
        <w:t>, se encontró un equilibrio en las preferencias para varias técnicas de enseñanza-aprendizaje. La Resolución de problemas obtuvo un 38%, seguida por la "Lectura comentada" con un 35% y el Descubrimiento con un 31%. Esto indica que los participantes aprecian la aplicación práctica, la discusión basada en textos y la exploración independiente como enfoques valiosos para el aprendizaje.</w:t>
      </w:r>
    </w:p>
    <w:p w14:paraId="246373DA" w14:textId="6A394C9F" w:rsidR="001B2278" w:rsidRPr="00557153" w:rsidRDefault="001B2278" w:rsidP="00864A35">
      <w:pPr>
        <w:pStyle w:val="NormalWeb"/>
        <w:spacing w:before="0" w:beforeAutospacing="0" w:after="0" w:afterAutospacing="0" w:line="480" w:lineRule="auto"/>
        <w:ind w:left="11"/>
        <w:jc w:val="both"/>
      </w:pPr>
      <w:r w:rsidRPr="00557153">
        <w:t xml:space="preserve">En cuanto a las técnicas menos preferidas, se destaca que solo un 7% de los encuestados mencionó los Ensayos como su opción favorita, mientras que la Investigación en la comunidad obtuvo un 21% de preferencia. </w:t>
      </w:r>
    </w:p>
    <w:p w14:paraId="16602539" w14:textId="333D5118" w:rsidR="001B2278" w:rsidRPr="00557153" w:rsidRDefault="001B2278" w:rsidP="00864A35">
      <w:pPr>
        <w:spacing w:line="480" w:lineRule="auto"/>
        <w:ind w:left="11" w:right="386"/>
        <w:jc w:val="both"/>
        <w:rPr>
          <w:rFonts w:ascii="Times New Roman" w:hAnsi="Times New Roman"/>
          <w:strike/>
          <w:sz w:val="24"/>
          <w:szCs w:val="24"/>
          <w:shd w:val="clear" w:color="auto" w:fill="F7F7F8"/>
        </w:rPr>
      </w:pPr>
      <w:r w:rsidRPr="00557153">
        <w:rPr>
          <w:rFonts w:ascii="Times New Roman" w:hAnsi="Times New Roman"/>
          <w:sz w:val="24"/>
          <w:szCs w:val="24"/>
        </w:rPr>
        <w:lastRenderedPageBreak/>
        <w:t xml:space="preserve">Los resultados obtenidos en cuanto a las preferencias de los participantes en técnicas de enseñanza-aprendizaje revelan la importancia que le otorgan a la "Demostración" y la "Discusión" como métodos efectivos. </w:t>
      </w:r>
    </w:p>
    <w:p w14:paraId="7589356A" w14:textId="00A292B1" w:rsidR="0099027F" w:rsidRPr="004D6A40" w:rsidRDefault="001B2278" w:rsidP="004D6A40">
      <w:pPr>
        <w:pStyle w:val="NormalWeb"/>
        <w:spacing w:before="0" w:beforeAutospacing="0" w:after="0" w:afterAutospacing="0" w:line="480" w:lineRule="auto"/>
        <w:ind w:left="11"/>
        <w:jc w:val="both"/>
      </w:pPr>
      <w:r w:rsidRPr="00557153">
        <w:t xml:space="preserve">Al consultar a los participantes acerca de </w:t>
      </w:r>
      <w:r w:rsidR="00620895" w:rsidRPr="00557153">
        <w:t>¿C</w:t>
      </w:r>
      <w:r w:rsidRPr="00557153">
        <w:t>uál de los instrumentos indicados les facilita el desempeño educativo</w:t>
      </w:r>
      <w:r w:rsidR="00620895" w:rsidRPr="00557153">
        <w:t>?</w:t>
      </w:r>
      <w:r w:rsidRPr="00557153">
        <w:t xml:space="preserve">, </w:t>
      </w:r>
      <w:r w:rsidR="00620895" w:rsidRPr="00557153">
        <w:t>Según la Figura 1</w:t>
      </w:r>
      <w:r w:rsidR="00A777E3">
        <w:t>6</w:t>
      </w:r>
      <w:r w:rsidR="00620895" w:rsidRPr="00557153">
        <w:t>, los</w:t>
      </w:r>
      <w:r w:rsidRPr="00557153">
        <w:t xml:space="preserve"> resultados indicaron que los participantes valoraron positivamente diferentes herramientas, los juegos educativos</w:t>
      </w:r>
      <w:r w:rsidR="00891ADD">
        <w:t xml:space="preserve"> son</w:t>
      </w:r>
      <w:r w:rsidRPr="00557153">
        <w:t xml:space="preserve"> los más destacados con un alto porcentaje de respuestas que fue de un 85%.</w:t>
      </w:r>
      <w:bookmarkStart w:id="131" w:name="_Toc139285064"/>
      <w:bookmarkStart w:id="132" w:name="_Toc146395949"/>
    </w:p>
    <w:p w14:paraId="719B605F" w14:textId="1478B374" w:rsidR="00CE2A7C" w:rsidRPr="0099027F" w:rsidRDefault="005F56DE" w:rsidP="00CE2A7C">
      <w:pPr>
        <w:pStyle w:val="Descripcin"/>
        <w:ind w:firstLine="1418"/>
        <w:rPr>
          <w:rFonts w:ascii="Times New Roman" w:hAnsi="Times New Roman"/>
          <w:b w:val="0"/>
          <w:bCs w:val="0"/>
        </w:rPr>
      </w:pPr>
      <w:r w:rsidRPr="0099027F">
        <w:rPr>
          <w:rFonts w:ascii="Times New Roman" w:hAnsi="Times New Roman"/>
          <w:b w:val="0"/>
          <w:bCs w:val="0"/>
        </w:rPr>
        <w:t xml:space="preserve">Figura </w:t>
      </w:r>
      <w:r w:rsidRPr="0099027F">
        <w:rPr>
          <w:rFonts w:ascii="Times New Roman" w:hAnsi="Times New Roman"/>
          <w:b w:val="0"/>
          <w:bCs w:val="0"/>
        </w:rPr>
        <w:fldChar w:fldCharType="begin"/>
      </w:r>
      <w:r w:rsidRPr="0099027F">
        <w:rPr>
          <w:rFonts w:ascii="Times New Roman" w:hAnsi="Times New Roman"/>
          <w:b w:val="0"/>
          <w:bCs w:val="0"/>
        </w:rPr>
        <w:instrText xml:space="preserve"> SEQ Figura \* ARABIC </w:instrText>
      </w:r>
      <w:r w:rsidRPr="0099027F">
        <w:rPr>
          <w:rFonts w:ascii="Times New Roman" w:hAnsi="Times New Roman"/>
          <w:b w:val="0"/>
          <w:bCs w:val="0"/>
        </w:rPr>
        <w:fldChar w:fldCharType="separate"/>
      </w:r>
      <w:r w:rsidR="00911500" w:rsidRPr="0099027F">
        <w:rPr>
          <w:rFonts w:ascii="Times New Roman" w:hAnsi="Times New Roman"/>
          <w:b w:val="0"/>
          <w:bCs w:val="0"/>
          <w:noProof/>
        </w:rPr>
        <w:t>16</w:t>
      </w:r>
      <w:r w:rsidRPr="0099027F">
        <w:rPr>
          <w:rFonts w:ascii="Times New Roman" w:hAnsi="Times New Roman"/>
          <w:b w:val="0"/>
          <w:bCs w:val="0"/>
        </w:rPr>
        <w:fldChar w:fldCharType="end"/>
      </w:r>
      <w:r w:rsidR="00557153" w:rsidRPr="0099027F">
        <w:rPr>
          <w:rFonts w:ascii="Times New Roman" w:hAnsi="Times New Roman"/>
          <w:b w:val="0"/>
          <w:bCs w:val="0"/>
        </w:rPr>
        <w:t xml:space="preserve"> </w:t>
      </w:r>
    </w:p>
    <w:p w14:paraId="0180C9F0" w14:textId="193A6E04" w:rsidR="001B2278" w:rsidRPr="00CE2A7C" w:rsidRDefault="00557153" w:rsidP="00CE2A7C">
      <w:pPr>
        <w:pStyle w:val="Descripcin"/>
        <w:ind w:firstLine="1418"/>
        <w:rPr>
          <w:rFonts w:ascii="Times New Roman" w:hAnsi="Times New Roman"/>
          <w:b w:val="0"/>
          <w:bCs w:val="0"/>
        </w:rPr>
      </w:pPr>
      <w:r w:rsidRPr="00CE2A7C">
        <w:rPr>
          <w:rFonts w:ascii="Times New Roman" w:hAnsi="Times New Roman"/>
          <w:b w:val="0"/>
          <w:bCs w:val="0"/>
          <w:i/>
          <w:iCs/>
        </w:rPr>
        <w:t>¿Cuáles instrumentos se les facilita en el desempeño educativo?</w:t>
      </w:r>
      <w:bookmarkEnd w:id="131"/>
      <w:bookmarkEnd w:id="132"/>
    </w:p>
    <w:p w14:paraId="44CFA194" w14:textId="5BC57D83" w:rsidR="001B2278" w:rsidRDefault="003C7B26" w:rsidP="001B2278">
      <w:pPr>
        <w:spacing w:before="100" w:beforeAutospacing="1" w:line="360" w:lineRule="auto"/>
        <w:ind w:right="386"/>
        <w:jc w:val="both"/>
        <w:rPr>
          <w:rFonts w:ascii="Arial" w:eastAsia="Times New Roman" w:hAnsi="Arial" w:cs="Arial"/>
          <w:bCs/>
          <w:sz w:val="24"/>
          <w:szCs w:val="24"/>
        </w:rPr>
      </w:pPr>
      <w:r>
        <w:rPr>
          <w:noProof/>
        </w:rPr>
        <w:drawing>
          <wp:anchor distT="0" distB="0" distL="114300" distR="114300" simplePos="0" relativeHeight="251545088" behindDoc="1" locked="0" layoutInCell="1" allowOverlap="1" wp14:anchorId="4A43AF40" wp14:editId="11023F13">
            <wp:simplePos x="0" y="0"/>
            <wp:positionH relativeFrom="column">
              <wp:posOffset>906145</wp:posOffset>
            </wp:positionH>
            <wp:positionV relativeFrom="paragraph">
              <wp:posOffset>28023</wp:posOffset>
            </wp:positionV>
            <wp:extent cx="3927475" cy="2346960"/>
            <wp:effectExtent l="0" t="0" r="0" b="0"/>
            <wp:wrapTight wrapText="bothSides">
              <wp:wrapPolygon edited="0">
                <wp:start x="0" y="0"/>
                <wp:lineTo x="0" y="21390"/>
                <wp:lineTo x="21478" y="21390"/>
                <wp:lineTo x="21478" y="0"/>
                <wp:lineTo x="0" y="0"/>
              </wp:wrapPolygon>
            </wp:wrapTight>
            <wp:docPr id="2325" name="Gráfico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a:extLst>
                        <a:ext uri="{C183D7F6-B498-43B3-948B-1728B52AA6E4}">
                          <adec:decorative xmlns:adec="http://schemas.microsoft.com/office/drawing/2017/decorative" val="1"/>
                        </a:ext>
                      </a:extLst>
                    </pic:cNvPr>
                    <pic:cNvPicPr>
                      <a:picLocks noChangeArrowheads="1"/>
                    </pic:cNvPicPr>
                  </pic:nvPicPr>
                  <pic:blipFill>
                    <a:blip r:embed="rId65">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27475"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676BE" w14:textId="77777777" w:rsidR="001B2278" w:rsidRDefault="001B2278" w:rsidP="001B2278">
      <w:pPr>
        <w:spacing w:line="360" w:lineRule="auto"/>
        <w:ind w:right="386"/>
        <w:jc w:val="both"/>
        <w:rPr>
          <w:noProof/>
        </w:rPr>
      </w:pPr>
    </w:p>
    <w:p w14:paraId="17B6435F" w14:textId="77777777" w:rsidR="001B2278" w:rsidRDefault="001B2278" w:rsidP="001B2278">
      <w:pPr>
        <w:pStyle w:val="Descripcin"/>
        <w:jc w:val="both"/>
        <w:rPr>
          <w:b w:val="0"/>
          <w:bCs w:val="0"/>
        </w:rPr>
      </w:pPr>
    </w:p>
    <w:p w14:paraId="4643602A" w14:textId="77777777" w:rsidR="001B2278" w:rsidRDefault="001B2278" w:rsidP="001B2278">
      <w:pPr>
        <w:pStyle w:val="Descripcin"/>
        <w:jc w:val="both"/>
        <w:rPr>
          <w:b w:val="0"/>
          <w:bCs w:val="0"/>
        </w:rPr>
      </w:pPr>
    </w:p>
    <w:p w14:paraId="21CCFE21" w14:textId="77777777" w:rsidR="001B2278" w:rsidRDefault="001B2278" w:rsidP="001B2278">
      <w:pPr>
        <w:pStyle w:val="Descripcin"/>
        <w:jc w:val="both"/>
        <w:rPr>
          <w:b w:val="0"/>
          <w:bCs w:val="0"/>
        </w:rPr>
      </w:pPr>
    </w:p>
    <w:p w14:paraId="503E0DC8" w14:textId="77777777" w:rsidR="001B2278" w:rsidRDefault="001B2278" w:rsidP="001B2278">
      <w:pPr>
        <w:pStyle w:val="Descripcin"/>
        <w:jc w:val="both"/>
        <w:rPr>
          <w:b w:val="0"/>
          <w:bCs w:val="0"/>
        </w:rPr>
      </w:pPr>
    </w:p>
    <w:p w14:paraId="77A38AAB" w14:textId="77777777" w:rsidR="001B2278" w:rsidRDefault="001B2278" w:rsidP="001B2278">
      <w:pPr>
        <w:pStyle w:val="Descripcin"/>
        <w:jc w:val="both"/>
        <w:rPr>
          <w:b w:val="0"/>
          <w:bCs w:val="0"/>
        </w:rPr>
      </w:pPr>
    </w:p>
    <w:p w14:paraId="580BBA3B" w14:textId="77777777" w:rsidR="001B2278" w:rsidRDefault="001B2278" w:rsidP="001B2278">
      <w:pPr>
        <w:pStyle w:val="Descripcin"/>
        <w:jc w:val="both"/>
        <w:rPr>
          <w:b w:val="0"/>
          <w:bCs w:val="0"/>
        </w:rPr>
      </w:pPr>
    </w:p>
    <w:p w14:paraId="54F449DE" w14:textId="77777777" w:rsidR="001B2278" w:rsidRDefault="001B2278" w:rsidP="001B2278">
      <w:pPr>
        <w:pStyle w:val="Descripcin"/>
        <w:jc w:val="both"/>
        <w:rPr>
          <w:b w:val="0"/>
          <w:bCs w:val="0"/>
        </w:rPr>
      </w:pPr>
    </w:p>
    <w:p w14:paraId="3AC29AB9" w14:textId="77777777" w:rsidR="001B2278" w:rsidRDefault="001B2278" w:rsidP="001B2278">
      <w:pPr>
        <w:pStyle w:val="Descripcin"/>
        <w:jc w:val="both"/>
        <w:rPr>
          <w:b w:val="0"/>
          <w:bCs w:val="0"/>
        </w:rPr>
      </w:pPr>
    </w:p>
    <w:p w14:paraId="56B67336" w14:textId="77777777" w:rsidR="001B2278" w:rsidRDefault="001B2278" w:rsidP="001B2278">
      <w:pPr>
        <w:pStyle w:val="Descripcin"/>
        <w:jc w:val="both"/>
        <w:rPr>
          <w:b w:val="0"/>
          <w:bCs w:val="0"/>
        </w:rPr>
      </w:pPr>
    </w:p>
    <w:p w14:paraId="306ECDD0" w14:textId="77777777" w:rsidR="001B2278" w:rsidRDefault="001B2278" w:rsidP="001B2278">
      <w:pPr>
        <w:pStyle w:val="Descripcin"/>
        <w:jc w:val="both"/>
        <w:rPr>
          <w:b w:val="0"/>
          <w:bCs w:val="0"/>
        </w:rPr>
      </w:pPr>
    </w:p>
    <w:p w14:paraId="25DA6D52" w14:textId="77777777" w:rsidR="001B2278" w:rsidRDefault="001B2278" w:rsidP="001B2278">
      <w:pPr>
        <w:pStyle w:val="Descripcin"/>
        <w:jc w:val="both"/>
        <w:rPr>
          <w:b w:val="0"/>
          <w:bCs w:val="0"/>
        </w:rPr>
      </w:pPr>
    </w:p>
    <w:p w14:paraId="3FF26906" w14:textId="7229599D" w:rsidR="00030F45" w:rsidRPr="0099027F" w:rsidRDefault="0099027F" w:rsidP="0099027F">
      <w:pPr>
        <w:ind w:left="1418" w:right="1854" w:firstLine="0"/>
        <w:jc w:val="both"/>
        <w:rPr>
          <w:rFonts w:ascii="Times New Roman" w:hAnsi="Times New Roman"/>
          <w:i/>
          <w:iCs/>
          <w:sz w:val="20"/>
          <w:szCs w:val="20"/>
        </w:rPr>
      </w:pPr>
      <w:r>
        <w:rPr>
          <w:rFonts w:ascii="Times New Roman" w:hAnsi="Times New Roman"/>
          <w:i/>
          <w:iCs/>
          <w:sz w:val="20"/>
          <w:szCs w:val="20"/>
        </w:rPr>
        <w:t xml:space="preserve">Nota. </w:t>
      </w:r>
      <w:r w:rsidR="00030F45" w:rsidRPr="00557153">
        <w:rPr>
          <w:rFonts w:ascii="Times New Roman" w:hAnsi="Times New Roman"/>
          <w:i/>
          <w:iCs/>
          <w:sz w:val="20"/>
          <w:szCs w:val="20"/>
        </w:rPr>
        <w:t xml:space="preserve">Fuente: </w:t>
      </w:r>
      <w:r w:rsidR="00030F45">
        <w:rPr>
          <w:rFonts w:ascii="Times New Roman" w:hAnsi="Times New Roman"/>
          <w:i/>
          <w:iCs/>
          <w:sz w:val="20"/>
          <w:szCs w:val="20"/>
        </w:rPr>
        <w:t>C2. Aprendizaje Ubicuo-Estudiantes</w:t>
      </w:r>
      <w:r>
        <w:rPr>
          <w:rFonts w:ascii="Times New Roman" w:hAnsi="Times New Roman"/>
          <w:i/>
          <w:iCs/>
          <w:sz w:val="20"/>
          <w:szCs w:val="20"/>
        </w:rPr>
        <w:t xml:space="preserve">. </w:t>
      </w:r>
      <w:r w:rsidRPr="0099027F">
        <w:rPr>
          <w:rFonts w:ascii="Times New Roman" w:hAnsi="Times New Roman"/>
          <w:i/>
          <w:iCs/>
          <w:sz w:val="20"/>
          <w:szCs w:val="20"/>
        </w:rPr>
        <w:t>La figura 1</w:t>
      </w:r>
      <w:r>
        <w:rPr>
          <w:rFonts w:ascii="Times New Roman" w:hAnsi="Times New Roman"/>
          <w:i/>
          <w:iCs/>
          <w:sz w:val="20"/>
          <w:szCs w:val="20"/>
        </w:rPr>
        <w:t>6</w:t>
      </w:r>
      <w:r w:rsidRPr="0099027F">
        <w:rPr>
          <w:rFonts w:ascii="Times New Roman" w:hAnsi="Times New Roman"/>
          <w:i/>
          <w:iCs/>
          <w:sz w:val="20"/>
          <w:szCs w:val="20"/>
        </w:rPr>
        <w:t xml:space="preserve"> presenta los instrumentos que facilitan a los estudiantes el desempeño educativo</w:t>
      </w:r>
    </w:p>
    <w:p w14:paraId="318CA8B1" w14:textId="33536A83" w:rsidR="003B48C5" w:rsidRPr="00CE2A7C" w:rsidRDefault="003B48C5" w:rsidP="00030F45">
      <w:pPr>
        <w:pStyle w:val="Descripcin"/>
        <w:ind w:left="1418" w:right="1854" w:firstLine="0"/>
        <w:jc w:val="both"/>
        <w:rPr>
          <w:b w:val="0"/>
          <w:bCs w:val="0"/>
        </w:rPr>
      </w:pPr>
    </w:p>
    <w:p w14:paraId="736507B0" w14:textId="4AD49869" w:rsidR="001B2278" w:rsidRPr="00557153" w:rsidRDefault="001B2278" w:rsidP="00864A35">
      <w:pPr>
        <w:spacing w:line="480" w:lineRule="auto"/>
        <w:ind w:left="11" w:right="386"/>
        <w:jc w:val="both"/>
        <w:rPr>
          <w:rFonts w:ascii="Times New Roman" w:hAnsi="Times New Roman"/>
          <w:sz w:val="24"/>
          <w:szCs w:val="24"/>
        </w:rPr>
      </w:pPr>
      <w:r w:rsidRPr="00557153">
        <w:rPr>
          <w:rFonts w:ascii="Times New Roman" w:hAnsi="Times New Roman"/>
          <w:sz w:val="24"/>
          <w:szCs w:val="24"/>
        </w:rPr>
        <w:t xml:space="preserve">Además, otros instrumentos también fueron considerados valiosos por los participantes. Los ejercicios prácticos obtuvieron un alto nivel de apoyo con un 58%, lo que </w:t>
      </w:r>
      <w:r w:rsidR="00EB1B49">
        <w:rPr>
          <w:rFonts w:ascii="Times New Roman" w:hAnsi="Times New Roman"/>
          <w:sz w:val="24"/>
          <w:szCs w:val="24"/>
        </w:rPr>
        <w:t>demuestra</w:t>
      </w:r>
      <w:r w:rsidRPr="00557153">
        <w:rPr>
          <w:rFonts w:ascii="Times New Roman" w:hAnsi="Times New Roman"/>
          <w:sz w:val="24"/>
          <w:szCs w:val="24"/>
        </w:rPr>
        <w:t xml:space="preserve"> que la aplicación práctica de los conceptos aprendidos es beneficiosa para los estudiantes. Los mapas conceptuales también fueron altamente valorados que fue de un 50%, </w:t>
      </w:r>
      <w:r w:rsidR="00EB1B49">
        <w:rPr>
          <w:rFonts w:ascii="Times New Roman" w:hAnsi="Times New Roman"/>
          <w:sz w:val="24"/>
          <w:szCs w:val="24"/>
        </w:rPr>
        <w:t>esto</w:t>
      </w:r>
      <w:r w:rsidRPr="00557153">
        <w:rPr>
          <w:rFonts w:ascii="Times New Roman" w:hAnsi="Times New Roman"/>
          <w:sz w:val="24"/>
          <w:szCs w:val="24"/>
        </w:rPr>
        <w:t xml:space="preserve"> indica que la visualización de relaciones y conceptos</w:t>
      </w:r>
      <w:r w:rsidR="00891ADD">
        <w:rPr>
          <w:rFonts w:ascii="Times New Roman" w:hAnsi="Times New Roman"/>
          <w:sz w:val="24"/>
          <w:szCs w:val="24"/>
        </w:rPr>
        <w:t xml:space="preserve"> favorece</w:t>
      </w:r>
      <w:r w:rsidRPr="00557153">
        <w:rPr>
          <w:rFonts w:ascii="Times New Roman" w:hAnsi="Times New Roman"/>
          <w:sz w:val="24"/>
          <w:szCs w:val="24"/>
        </w:rPr>
        <w:t xml:space="preserve"> la comprensión y retención de la información.</w:t>
      </w:r>
    </w:p>
    <w:p w14:paraId="3A685277" w14:textId="0E0B80FE" w:rsidR="001B2278" w:rsidRPr="00557153" w:rsidRDefault="001B2278" w:rsidP="00864A35">
      <w:pPr>
        <w:spacing w:line="480" w:lineRule="auto"/>
        <w:ind w:left="11" w:right="386"/>
        <w:jc w:val="both"/>
        <w:rPr>
          <w:rFonts w:ascii="Times New Roman" w:eastAsia="Times New Roman" w:hAnsi="Times New Roman"/>
          <w:bCs/>
          <w:sz w:val="24"/>
          <w:szCs w:val="24"/>
        </w:rPr>
      </w:pPr>
      <w:r w:rsidRPr="00557153">
        <w:rPr>
          <w:rFonts w:ascii="Times New Roman" w:hAnsi="Times New Roman"/>
          <w:sz w:val="24"/>
          <w:szCs w:val="24"/>
        </w:rPr>
        <w:t xml:space="preserve">Asimismo, los cuestionarios, la lectura, los resúmenes y los dibujos y gráficos también recibieron una cantidad considerable de respuestas positivas. </w:t>
      </w:r>
    </w:p>
    <w:p w14:paraId="15C2B7BB" w14:textId="616FDF4E" w:rsidR="00A777E3" w:rsidRPr="00864A35" w:rsidRDefault="001B2278" w:rsidP="00864A35">
      <w:pPr>
        <w:pStyle w:val="NormalWeb"/>
        <w:spacing w:before="0" w:beforeAutospacing="0" w:after="0" w:afterAutospacing="0" w:line="480" w:lineRule="auto"/>
        <w:ind w:left="11"/>
        <w:jc w:val="both"/>
        <w:rPr>
          <w:rFonts w:ascii="Arial" w:hAnsi="Arial" w:cs="Arial"/>
        </w:rPr>
      </w:pPr>
      <w:r w:rsidRPr="00557153">
        <w:lastRenderedPageBreak/>
        <w:t xml:space="preserve">Los datos recopilados en la siguiente pregunta </w:t>
      </w:r>
      <w:r w:rsidR="00620895" w:rsidRPr="00557153">
        <w:t xml:space="preserve">De las siguientes condiciones para realizar las tareas de universidad con el teléfono celular o Tablet, ¿cuál es su preferida? </w:t>
      </w:r>
      <w:r w:rsidRPr="00557153">
        <w:t xml:space="preserve">revelan las preferencias de las personas encuestadas al realizar tareas </w:t>
      </w:r>
      <w:r w:rsidR="00891ADD" w:rsidRPr="00557153">
        <w:t>universitarias,</w:t>
      </w:r>
      <w:r w:rsidR="00BC4685">
        <w:t xml:space="preserve"> mediante</w:t>
      </w:r>
      <w:r w:rsidRPr="00557153">
        <w:t xml:space="preserve"> dispositivos como</w:t>
      </w:r>
      <w:r w:rsidR="00891ADD">
        <w:t>:</w:t>
      </w:r>
      <w:r w:rsidRPr="00557153">
        <w:t xml:space="preserve"> teléfonos celulares, tabletas y laptops en diferentes condiciones. A continuación, </w:t>
      </w:r>
      <w:r w:rsidR="00557153" w:rsidRPr="00557153">
        <w:t>se</w:t>
      </w:r>
      <w:r w:rsidR="00557153">
        <w:t xml:space="preserve"> </w:t>
      </w:r>
      <w:r w:rsidR="00557153" w:rsidRPr="003B48C5">
        <w:t>presentan</w:t>
      </w:r>
      <w:r w:rsidRPr="003B48C5">
        <w:t xml:space="preserve"> las principales observaciones basadas en los resultados obtenidos</w:t>
      </w:r>
      <w:r w:rsidR="00620895" w:rsidRPr="003B48C5">
        <w:t>, según la Figura</w:t>
      </w:r>
      <w:r w:rsidR="008E3AFA" w:rsidRPr="003B48C5">
        <w:t xml:space="preserve"> 1</w:t>
      </w:r>
      <w:r w:rsidR="005C50E3">
        <w:t>7</w:t>
      </w:r>
      <w:bookmarkStart w:id="133" w:name="_Toc146395950"/>
      <w:bookmarkStart w:id="134" w:name="_Toc139285065"/>
      <w:r w:rsidR="00864A35">
        <w:t>:</w:t>
      </w:r>
    </w:p>
    <w:p w14:paraId="7E002747" w14:textId="070AF838" w:rsidR="00CE2A7C" w:rsidRPr="00A777E3" w:rsidRDefault="005F56DE" w:rsidP="00CE2A7C">
      <w:pPr>
        <w:pStyle w:val="Descripcin"/>
        <w:ind w:firstLine="0"/>
        <w:rPr>
          <w:rFonts w:ascii="Times New Roman" w:hAnsi="Times New Roman"/>
          <w:b w:val="0"/>
          <w:bCs w:val="0"/>
        </w:rPr>
      </w:pPr>
      <w:r w:rsidRPr="00A777E3">
        <w:rPr>
          <w:rFonts w:ascii="Times New Roman" w:hAnsi="Times New Roman"/>
          <w:b w:val="0"/>
          <w:bCs w:val="0"/>
        </w:rPr>
        <w:t xml:space="preserve">Figura </w:t>
      </w:r>
      <w:r w:rsidR="00A777E3" w:rsidRPr="00A777E3">
        <w:rPr>
          <w:rFonts w:ascii="Times New Roman" w:hAnsi="Times New Roman"/>
          <w:b w:val="0"/>
          <w:bCs w:val="0"/>
        </w:rPr>
        <w:t>1</w:t>
      </w:r>
      <w:r w:rsidR="005C50E3">
        <w:rPr>
          <w:rFonts w:ascii="Times New Roman" w:hAnsi="Times New Roman"/>
          <w:b w:val="0"/>
          <w:bCs w:val="0"/>
        </w:rPr>
        <w:t>7</w:t>
      </w:r>
    </w:p>
    <w:p w14:paraId="5D6F563A" w14:textId="6E639962" w:rsidR="00087FAA" w:rsidRPr="00CE2A7C" w:rsidRDefault="00087FAA" w:rsidP="00CE2A7C">
      <w:pPr>
        <w:pStyle w:val="Descripcin"/>
        <w:ind w:firstLine="0"/>
        <w:rPr>
          <w:rFonts w:ascii="Times New Roman" w:hAnsi="Times New Roman"/>
          <w:b w:val="0"/>
          <w:bCs w:val="0"/>
          <w:i/>
          <w:iCs/>
        </w:rPr>
      </w:pPr>
      <w:r w:rsidRPr="00CE2A7C">
        <w:rPr>
          <w:rFonts w:ascii="Times New Roman" w:hAnsi="Times New Roman"/>
          <w:b w:val="0"/>
          <w:bCs w:val="0"/>
          <w:i/>
          <w:iCs/>
          <w:noProof/>
        </w:rPr>
        <w:drawing>
          <wp:anchor distT="0" distB="0" distL="114300" distR="114300" simplePos="0" relativeHeight="251606528" behindDoc="1" locked="0" layoutInCell="1" allowOverlap="1" wp14:anchorId="1FE5B1AA" wp14:editId="1B69DAF8">
            <wp:simplePos x="0" y="0"/>
            <wp:positionH relativeFrom="margin">
              <wp:posOffset>-28575</wp:posOffset>
            </wp:positionH>
            <wp:positionV relativeFrom="paragraph">
              <wp:posOffset>384175</wp:posOffset>
            </wp:positionV>
            <wp:extent cx="5629275" cy="3181350"/>
            <wp:effectExtent l="0" t="0" r="9525" b="0"/>
            <wp:wrapTight wrapText="bothSides">
              <wp:wrapPolygon edited="0">
                <wp:start x="0" y="0"/>
                <wp:lineTo x="0" y="21471"/>
                <wp:lineTo x="21563" y="21471"/>
                <wp:lineTo x="21563" y="0"/>
                <wp:lineTo x="0" y="0"/>
              </wp:wrapPolygon>
            </wp:wrapTight>
            <wp:docPr id="2324" name="Gráfico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a:extLst>
                        <a:ext uri="{C183D7F6-B498-43B3-948B-1728B52AA6E4}">
                          <adec:decorative xmlns:adec="http://schemas.microsoft.com/office/drawing/2017/decorative" val="1"/>
                        </a:ext>
                      </a:extLst>
                    </pic:cNvPr>
                    <pic:cNvPicPr>
                      <a:picLocks noChangeArrowheads="1"/>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2927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50A" w:rsidRPr="00CE2A7C">
        <w:rPr>
          <w:rFonts w:ascii="Times New Roman" w:hAnsi="Times New Roman"/>
          <w:b w:val="0"/>
          <w:bCs w:val="0"/>
          <w:i/>
          <w:iCs/>
        </w:rPr>
        <w:t>De las siguientes condiciones para realizar las tareas de universidad con el teléfono celular o Tablet ¿cuál es preferida?</w:t>
      </w:r>
      <w:bookmarkEnd w:id="133"/>
      <w:bookmarkEnd w:id="134"/>
    </w:p>
    <w:p w14:paraId="2C7E5F5A" w14:textId="224ED175" w:rsidR="00087FAA" w:rsidRPr="00A777E3" w:rsidRDefault="00A777E3" w:rsidP="00A777E3">
      <w:pPr>
        <w:pStyle w:val="NormalWeb"/>
        <w:spacing w:before="0" w:beforeAutospacing="0" w:after="0" w:afterAutospacing="0"/>
        <w:ind w:right="578" w:firstLine="0"/>
        <w:jc w:val="both"/>
        <w:rPr>
          <w:rFonts w:cs="Calibri"/>
          <w:i/>
          <w:iCs/>
          <w:sz w:val="20"/>
          <w:szCs w:val="20"/>
        </w:rPr>
      </w:pPr>
      <w:r>
        <w:rPr>
          <w:rFonts w:cs="Calibri"/>
          <w:i/>
          <w:iCs/>
          <w:sz w:val="20"/>
          <w:szCs w:val="20"/>
        </w:rPr>
        <w:t xml:space="preserve">Nota. </w:t>
      </w:r>
      <w:r w:rsidR="00B1650A" w:rsidRPr="00087FAA">
        <w:rPr>
          <w:rFonts w:cs="Calibri"/>
          <w:i/>
          <w:iCs/>
          <w:sz w:val="20"/>
          <w:szCs w:val="20"/>
        </w:rPr>
        <w:t xml:space="preserve">Fuente: </w:t>
      </w:r>
      <w:r w:rsidR="00087FAA">
        <w:rPr>
          <w:rFonts w:cs="Calibri"/>
          <w:i/>
          <w:iCs/>
          <w:sz w:val="20"/>
          <w:szCs w:val="20"/>
        </w:rPr>
        <w:t>C2. Aprendizaje Ubicuo-Estudiantes</w:t>
      </w:r>
      <w:r>
        <w:rPr>
          <w:rFonts w:cs="Calibri"/>
          <w:i/>
          <w:iCs/>
          <w:sz w:val="20"/>
          <w:szCs w:val="20"/>
        </w:rPr>
        <w:t xml:space="preserve"> </w:t>
      </w:r>
      <w:r w:rsidR="00087FAA">
        <w:rPr>
          <w:rFonts w:cs="Calibri"/>
          <w:i/>
          <w:iCs/>
          <w:sz w:val="20"/>
          <w:szCs w:val="20"/>
        </w:rPr>
        <w:t>La figura 1</w:t>
      </w:r>
      <w:r w:rsidR="00CE2A7C">
        <w:rPr>
          <w:rFonts w:cs="Calibri"/>
          <w:i/>
          <w:iCs/>
          <w:sz w:val="20"/>
          <w:szCs w:val="20"/>
        </w:rPr>
        <w:t>8</w:t>
      </w:r>
      <w:r w:rsidR="00087FAA">
        <w:rPr>
          <w:rFonts w:cs="Calibri"/>
          <w:i/>
          <w:iCs/>
          <w:sz w:val="20"/>
          <w:szCs w:val="20"/>
        </w:rPr>
        <w:t xml:space="preserve"> representa las condiciones</w:t>
      </w:r>
      <w:r w:rsidR="00884180">
        <w:rPr>
          <w:rFonts w:cs="Calibri"/>
          <w:i/>
          <w:iCs/>
          <w:sz w:val="20"/>
          <w:szCs w:val="20"/>
        </w:rPr>
        <w:t xml:space="preserve"> más preferidas</w:t>
      </w:r>
      <w:r w:rsidR="00087FAA">
        <w:rPr>
          <w:rFonts w:cs="Calibri"/>
          <w:i/>
          <w:iCs/>
          <w:sz w:val="20"/>
          <w:szCs w:val="20"/>
        </w:rPr>
        <w:t xml:space="preserve"> que tienen los estudiantes para realizar las tareas de la Universidad con el teléfono celular </w:t>
      </w:r>
      <w:r w:rsidR="00884180">
        <w:rPr>
          <w:rFonts w:cs="Calibri"/>
          <w:i/>
          <w:iCs/>
          <w:sz w:val="20"/>
          <w:szCs w:val="20"/>
        </w:rPr>
        <w:t>o la Tablet.</w:t>
      </w:r>
    </w:p>
    <w:p w14:paraId="13B36AAD" w14:textId="78D197ED" w:rsidR="00087FAA" w:rsidRPr="00B1650A" w:rsidRDefault="00087FAA" w:rsidP="00087FAA">
      <w:pPr>
        <w:ind w:right="384" w:hanging="142"/>
        <w:jc w:val="both"/>
        <w:rPr>
          <w:rFonts w:cs="Calibri"/>
          <w:b/>
          <w:bCs/>
          <w:i/>
          <w:iCs/>
          <w:sz w:val="20"/>
          <w:szCs w:val="20"/>
        </w:rPr>
      </w:pPr>
    </w:p>
    <w:p w14:paraId="0E0C8278" w14:textId="6DC26445" w:rsidR="001B2278" w:rsidRPr="00884180" w:rsidRDefault="001B2278" w:rsidP="00864A35">
      <w:pPr>
        <w:pStyle w:val="NormalWeb"/>
        <w:numPr>
          <w:ilvl w:val="0"/>
          <w:numId w:val="8"/>
        </w:numPr>
        <w:tabs>
          <w:tab w:val="clear" w:pos="720"/>
        </w:tabs>
        <w:spacing w:before="0" w:beforeAutospacing="0" w:after="0" w:afterAutospacing="0" w:line="480" w:lineRule="auto"/>
        <w:ind w:left="11" w:firstLine="426"/>
        <w:jc w:val="both"/>
      </w:pPr>
      <w:r w:rsidRPr="00884180">
        <w:t>La mayoría de</w:t>
      </w:r>
      <w:r w:rsidR="00EB1B49">
        <w:t xml:space="preserve">l estudiantado </w:t>
      </w:r>
      <w:r w:rsidRPr="00884180">
        <w:t>encuestado rara</w:t>
      </w:r>
      <w:r w:rsidR="00891ADD">
        <w:t>,</w:t>
      </w:r>
      <w:r w:rsidRPr="00884180">
        <w:t xml:space="preserve"> vez utiliza el teléfono celular para realizar tareas universitarias mientras viajan en autobús, con un 54% </w:t>
      </w:r>
      <w:r w:rsidR="00891ADD">
        <w:t xml:space="preserve">que indica que </w:t>
      </w:r>
      <w:r w:rsidRPr="00884180">
        <w:t>no lo utilizan frecuentemente</w:t>
      </w:r>
      <w:r w:rsidR="00891ADD">
        <w:t>,</w:t>
      </w:r>
      <w:r w:rsidRPr="00884180">
        <w:t xml:space="preserve"> </w:t>
      </w:r>
      <w:r w:rsidR="00891ADD">
        <w:t xml:space="preserve">con </w:t>
      </w:r>
      <w:r w:rsidR="00891ADD" w:rsidRPr="00884180">
        <w:t>esta</w:t>
      </w:r>
      <w:r w:rsidRPr="00884180">
        <w:t xml:space="preserve"> situación.</w:t>
      </w:r>
    </w:p>
    <w:p w14:paraId="10F5F2E3" w14:textId="7210694D" w:rsidR="001B2278" w:rsidRPr="00884180" w:rsidRDefault="001B2278" w:rsidP="00864A35">
      <w:pPr>
        <w:pStyle w:val="NormalWeb"/>
        <w:numPr>
          <w:ilvl w:val="0"/>
          <w:numId w:val="8"/>
        </w:numPr>
        <w:tabs>
          <w:tab w:val="clear" w:pos="720"/>
        </w:tabs>
        <w:spacing w:before="0" w:beforeAutospacing="0" w:after="0" w:afterAutospacing="0" w:line="480" w:lineRule="auto"/>
        <w:ind w:left="11" w:firstLine="426"/>
        <w:jc w:val="both"/>
      </w:pPr>
      <w:r w:rsidRPr="00884180">
        <w:t xml:space="preserve">Los encuestados muestran un alto nivel de frecuencia en el uso de dispositivos móviles o laptops en el sofá de su casa para realizar tareas universitarias, con un 44% </w:t>
      </w:r>
      <w:r w:rsidR="00891ADD">
        <w:t xml:space="preserve">cuyas </w:t>
      </w:r>
      <w:r w:rsidRPr="00884180">
        <w:t>respuestas indican que lo hacen</w:t>
      </w:r>
      <w:r w:rsidR="00203C39">
        <w:t xml:space="preserve">, </w:t>
      </w:r>
      <w:r w:rsidRPr="00884180">
        <w:t xml:space="preserve">muy frecuentemente. Esto </w:t>
      </w:r>
      <w:r w:rsidR="00EB1B49">
        <w:t>evidencia</w:t>
      </w:r>
      <w:r w:rsidRPr="00884180">
        <w:t xml:space="preserve"> que muchas personas prefieren utilizar sus dispositivos móviles o laptops mientras se encuentran en casa, especialmente</w:t>
      </w:r>
      <w:r w:rsidR="00203C39">
        <w:t>,</w:t>
      </w:r>
      <w:r w:rsidRPr="00884180">
        <w:t xml:space="preserve"> en el sofá, como ubicación común para realizar tareas universitarias.</w:t>
      </w:r>
    </w:p>
    <w:p w14:paraId="4673B845" w14:textId="313CDEDB" w:rsidR="001B2278" w:rsidRPr="00884180" w:rsidRDefault="001B2278" w:rsidP="00864A35">
      <w:pPr>
        <w:pStyle w:val="NormalWeb"/>
        <w:numPr>
          <w:ilvl w:val="0"/>
          <w:numId w:val="8"/>
        </w:numPr>
        <w:tabs>
          <w:tab w:val="clear" w:pos="720"/>
        </w:tabs>
        <w:spacing w:before="0" w:beforeAutospacing="0" w:after="0" w:afterAutospacing="0" w:line="480" w:lineRule="auto"/>
        <w:ind w:left="11" w:firstLine="426"/>
        <w:jc w:val="both"/>
      </w:pPr>
      <w:r w:rsidRPr="00884180">
        <w:lastRenderedPageBreak/>
        <w:t>Algunos estudiantes realizan tareas universitarias en sus teléfonos celulares</w:t>
      </w:r>
      <w:r w:rsidR="00891ADD">
        <w:t>,</w:t>
      </w:r>
      <w:r w:rsidRPr="00884180">
        <w:t xml:space="preserve"> mientras están comiendo, con un 40% </w:t>
      </w:r>
      <w:r w:rsidR="00891ADD">
        <w:t xml:space="preserve">que indican </w:t>
      </w:r>
      <w:r w:rsidRPr="00884180">
        <w:t>que lo hacen</w:t>
      </w:r>
      <w:r w:rsidR="00203C39">
        <w:t>,</w:t>
      </w:r>
      <w:r w:rsidRPr="00884180">
        <w:t xml:space="preserve"> frecuentemente.</w:t>
      </w:r>
    </w:p>
    <w:p w14:paraId="607105AF" w14:textId="77777777" w:rsidR="001B2278" w:rsidRPr="00884180" w:rsidRDefault="001B2278" w:rsidP="00864A35">
      <w:pPr>
        <w:pStyle w:val="NormalWeb"/>
        <w:numPr>
          <w:ilvl w:val="0"/>
          <w:numId w:val="8"/>
        </w:numPr>
        <w:tabs>
          <w:tab w:val="clear" w:pos="720"/>
        </w:tabs>
        <w:spacing w:before="0" w:beforeAutospacing="0" w:after="0" w:afterAutospacing="0" w:line="480" w:lineRule="auto"/>
        <w:ind w:left="11" w:firstLine="426"/>
        <w:jc w:val="both"/>
      </w:pPr>
      <w:r w:rsidRPr="00884180">
        <w:t>La mayoría de los encuestados no realizan tareas universitarias mientras ven televisión, con un 80% indicando que no es una actividad frecuente para ellos.</w:t>
      </w:r>
    </w:p>
    <w:p w14:paraId="6AF3E383" w14:textId="637FD80E" w:rsidR="001B2278" w:rsidRPr="00884180" w:rsidRDefault="001B2278" w:rsidP="00864A35">
      <w:pPr>
        <w:pStyle w:val="NormalWeb"/>
        <w:numPr>
          <w:ilvl w:val="0"/>
          <w:numId w:val="8"/>
        </w:numPr>
        <w:tabs>
          <w:tab w:val="clear" w:pos="720"/>
        </w:tabs>
        <w:spacing w:before="0" w:beforeAutospacing="0" w:after="0" w:afterAutospacing="0" w:line="480" w:lineRule="auto"/>
        <w:ind w:left="11" w:firstLine="426"/>
        <w:jc w:val="both"/>
      </w:pPr>
      <w:r w:rsidRPr="00884180">
        <w:t>En cuanto a la realización de tareas universitarias mientras conversan con amigos, el 76% de los encuestados respondió que no lo hacen</w:t>
      </w:r>
      <w:r w:rsidR="00203C39">
        <w:t>,</w:t>
      </w:r>
      <w:r w:rsidRPr="00884180">
        <w:t xml:space="preserve"> frecuentemente, lo que sugiere que la mayoría no realiza tareas mientras están con amigos.</w:t>
      </w:r>
    </w:p>
    <w:p w14:paraId="296C09BC" w14:textId="77777777" w:rsidR="001B2278" w:rsidRPr="00884180" w:rsidRDefault="001B2278" w:rsidP="00864A35">
      <w:pPr>
        <w:pStyle w:val="NormalWeb"/>
        <w:numPr>
          <w:ilvl w:val="0"/>
          <w:numId w:val="8"/>
        </w:numPr>
        <w:tabs>
          <w:tab w:val="clear" w:pos="720"/>
        </w:tabs>
        <w:spacing w:before="0" w:beforeAutospacing="0" w:after="0" w:afterAutospacing="0" w:line="480" w:lineRule="auto"/>
        <w:ind w:left="11" w:firstLine="426"/>
        <w:jc w:val="both"/>
      </w:pPr>
      <w:r w:rsidRPr="00884180">
        <w:t>En la condición de tareas universitarias que involucran dibujos y gráficos, la mayoría de los estudiantes indicó que no utilizan dispositivos móviles con frecuencia para este propósito.</w:t>
      </w:r>
    </w:p>
    <w:p w14:paraId="1E7F0AD7" w14:textId="059406A0" w:rsidR="001B2278" w:rsidRPr="00884180" w:rsidRDefault="00891ADD" w:rsidP="00864A35">
      <w:pPr>
        <w:pStyle w:val="NormalWeb"/>
        <w:numPr>
          <w:ilvl w:val="0"/>
          <w:numId w:val="8"/>
        </w:numPr>
        <w:tabs>
          <w:tab w:val="clear" w:pos="720"/>
        </w:tabs>
        <w:spacing w:before="0" w:beforeAutospacing="0" w:after="0" w:afterAutospacing="0" w:line="480" w:lineRule="auto"/>
        <w:ind w:left="11" w:firstLine="426"/>
        <w:jc w:val="both"/>
      </w:pPr>
      <w:r>
        <w:t>Desde otro punto</w:t>
      </w:r>
      <w:r w:rsidR="001B2278" w:rsidRPr="00884180">
        <w:t>, una cantidad significativa de personas utiliza muy frecuentemente un escritorio para realizar tareas universitarias, ya que un 60% de los encuestados lo utiliza con alta frecuencia</w:t>
      </w:r>
    </w:p>
    <w:p w14:paraId="49E2372F" w14:textId="1ACEE040" w:rsidR="000C2C5C" w:rsidRPr="00A777E3" w:rsidRDefault="001B2278" w:rsidP="00864A35">
      <w:pPr>
        <w:suppressAutoHyphens w:val="0"/>
        <w:spacing w:line="480" w:lineRule="auto"/>
        <w:ind w:left="11"/>
        <w:jc w:val="both"/>
        <w:rPr>
          <w:rFonts w:ascii="Times New Roman" w:eastAsia="Times New Roman" w:hAnsi="Times New Roman"/>
          <w:sz w:val="24"/>
          <w:szCs w:val="24"/>
          <w:lang w:val="es-CR" w:eastAsia="es-CR"/>
        </w:rPr>
      </w:pPr>
      <w:r w:rsidRPr="00884180">
        <w:rPr>
          <w:rFonts w:ascii="Times New Roman" w:eastAsia="Times New Roman" w:hAnsi="Times New Roman"/>
          <w:sz w:val="24"/>
          <w:szCs w:val="24"/>
          <w:lang w:val="es-CR" w:eastAsia="es-CR"/>
        </w:rPr>
        <w:t xml:space="preserve">Las respuestas proporcionadas </w:t>
      </w:r>
      <w:r w:rsidR="00620895" w:rsidRPr="00884180">
        <w:rPr>
          <w:rFonts w:ascii="Times New Roman" w:eastAsia="Times New Roman" w:hAnsi="Times New Roman"/>
          <w:sz w:val="24"/>
          <w:szCs w:val="24"/>
          <w:lang w:val="es-CR" w:eastAsia="es-CR"/>
        </w:rPr>
        <w:t>el siguiente enunciado</w:t>
      </w:r>
      <w:r w:rsidR="00203C39">
        <w:rPr>
          <w:rFonts w:ascii="Times New Roman" w:eastAsia="Times New Roman" w:hAnsi="Times New Roman"/>
          <w:sz w:val="24"/>
          <w:szCs w:val="24"/>
          <w:lang w:val="es-CR" w:eastAsia="es-CR"/>
        </w:rPr>
        <w:t>.</w:t>
      </w:r>
      <w:r w:rsidR="00620895" w:rsidRPr="00884180">
        <w:rPr>
          <w:rFonts w:ascii="Times New Roman" w:eastAsia="Times New Roman" w:hAnsi="Times New Roman"/>
          <w:sz w:val="24"/>
          <w:szCs w:val="24"/>
          <w:lang w:val="es-CR" w:eastAsia="es-CR"/>
        </w:rPr>
        <w:t xml:space="preserve"> Anote dos limitaciones que usted haya tenido para recibir sus clases virtuales</w:t>
      </w:r>
      <w:r w:rsidR="000C2C5C" w:rsidRPr="00884180">
        <w:rPr>
          <w:rFonts w:ascii="Times New Roman" w:eastAsia="Times New Roman" w:hAnsi="Times New Roman"/>
          <w:sz w:val="24"/>
          <w:szCs w:val="24"/>
          <w:lang w:val="es-CR" w:eastAsia="es-CR"/>
        </w:rPr>
        <w:t xml:space="preserve">. </w:t>
      </w:r>
      <w:r w:rsidRPr="00884180">
        <w:rPr>
          <w:rFonts w:ascii="Times New Roman" w:eastAsia="Times New Roman" w:hAnsi="Times New Roman"/>
          <w:sz w:val="24"/>
          <w:szCs w:val="24"/>
          <w:lang w:val="es-CR" w:eastAsia="es-CR"/>
        </w:rPr>
        <w:t xml:space="preserve"> </w:t>
      </w:r>
      <w:r w:rsidR="00EB1B49">
        <w:rPr>
          <w:rFonts w:ascii="Times New Roman" w:eastAsia="Times New Roman" w:hAnsi="Times New Roman"/>
          <w:sz w:val="24"/>
          <w:szCs w:val="24"/>
          <w:lang w:val="es-CR" w:eastAsia="es-CR"/>
        </w:rPr>
        <w:t>Seguidamente</w:t>
      </w:r>
      <w:r w:rsidR="00891ADD">
        <w:rPr>
          <w:rFonts w:ascii="Times New Roman" w:eastAsia="Times New Roman" w:hAnsi="Times New Roman"/>
          <w:sz w:val="24"/>
          <w:szCs w:val="24"/>
          <w:lang w:val="es-CR" w:eastAsia="es-CR"/>
        </w:rPr>
        <w:t>,</w:t>
      </w:r>
      <w:r w:rsidRPr="00884180">
        <w:rPr>
          <w:rFonts w:ascii="Times New Roman" w:eastAsia="Times New Roman" w:hAnsi="Times New Roman"/>
          <w:sz w:val="24"/>
          <w:szCs w:val="24"/>
          <w:lang w:val="es-CR" w:eastAsia="es-CR"/>
        </w:rPr>
        <w:t xml:space="preserve"> se presentan las limitaciones mencionadas </w:t>
      </w:r>
      <w:r w:rsidR="007C1803">
        <w:rPr>
          <w:rFonts w:ascii="Times New Roman" w:eastAsia="Times New Roman" w:hAnsi="Times New Roman"/>
          <w:sz w:val="24"/>
          <w:szCs w:val="24"/>
          <w:lang w:val="es-CR" w:eastAsia="es-CR"/>
        </w:rPr>
        <w:t>por los estudiantes:</w:t>
      </w:r>
    </w:p>
    <w:tbl>
      <w:tblPr>
        <w:tblStyle w:val="Tablaconcuadrcula"/>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A777E3" w:rsidRPr="00CE2A7C" w14:paraId="59A40C89" w14:textId="77777777" w:rsidTr="001801E0">
        <w:trPr>
          <w:trHeight w:val="454"/>
          <w:jc w:val="center"/>
        </w:trPr>
        <w:tc>
          <w:tcPr>
            <w:tcW w:w="8926" w:type="dxa"/>
            <w:vAlign w:val="center"/>
          </w:tcPr>
          <w:p w14:paraId="235A48B5" w14:textId="6A480A23" w:rsidR="00A777E3" w:rsidRPr="00A777E3" w:rsidRDefault="00A777E3" w:rsidP="00A777E3">
            <w:pPr>
              <w:pStyle w:val="Descripcin"/>
              <w:ind w:firstLine="22"/>
              <w:rPr>
                <w:rFonts w:ascii="Times New Roman" w:hAnsi="Times New Roman"/>
                <w:b w:val="0"/>
                <w:bCs w:val="0"/>
              </w:rPr>
            </w:pPr>
            <w:r w:rsidRPr="00A777E3">
              <w:rPr>
                <w:rFonts w:ascii="Times New Roman" w:hAnsi="Times New Roman"/>
                <w:b w:val="0"/>
                <w:bCs w:val="0"/>
              </w:rPr>
              <w:t xml:space="preserve">Tabla </w:t>
            </w:r>
            <w:r w:rsidRPr="00A777E3">
              <w:rPr>
                <w:rFonts w:ascii="Times New Roman" w:hAnsi="Times New Roman"/>
                <w:b w:val="0"/>
                <w:bCs w:val="0"/>
              </w:rPr>
              <w:fldChar w:fldCharType="begin"/>
            </w:r>
            <w:r w:rsidRPr="00A777E3">
              <w:rPr>
                <w:rFonts w:ascii="Times New Roman" w:hAnsi="Times New Roman"/>
                <w:b w:val="0"/>
                <w:bCs w:val="0"/>
              </w:rPr>
              <w:instrText xml:space="preserve"> SEQ Tabla \* ARABIC </w:instrText>
            </w:r>
            <w:r w:rsidRPr="00A777E3">
              <w:rPr>
                <w:rFonts w:ascii="Times New Roman" w:hAnsi="Times New Roman"/>
                <w:b w:val="0"/>
                <w:bCs w:val="0"/>
              </w:rPr>
              <w:fldChar w:fldCharType="separate"/>
            </w:r>
            <w:r w:rsidRPr="00A777E3">
              <w:rPr>
                <w:rFonts w:ascii="Times New Roman" w:hAnsi="Times New Roman"/>
                <w:b w:val="0"/>
                <w:bCs w:val="0"/>
                <w:noProof/>
              </w:rPr>
              <w:t>29</w:t>
            </w:r>
            <w:r w:rsidRPr="00A777E3">
              <w:rPr>
                <w:rFonts w:ascii="Times New Roman" w:hAnsi="Times New Roman"/>
                <w:b w:val="0"/>
                <w:bCs w:val="0"/>
              </w:rPr>
              <w:fldChar w:fldCharType="end"/>
            </w:r>
          </w:p>
        </w:tc>
      </w:tr>
      <w:tr w:rsidR="00A777E3" w:rsidRPr="00CE2A7C" w14:paraId="2822A47F" w14:textId="77777777" w:rsidTr="001801E0">
        <w:trPr>
          <w:trHeight w:val="454"/>
          <w:jc w:val="center"/>
        </w:trPr>
        <w:tc>
          <w:tcPr>
            <w:tcW w:w="8926" w:type="dxa"/>
            <w:tcBorders>
              <w:bottom w:val="single" w:sz="4" w:space="0" w:color="auto"/>
            </w:tcBorders>
            <w:vAlign w:val="center"/>
          </w:tcPr>
          <w:p w14:paraId="3905A1F2" w14:textId="6D94C3BA" w:rsidR="00A777E3" w:rsidRPr="00A777E3" w:rsidRDefault="00A777E3" w:rsidP="00A777E3">
            <w:pPr>
              <w:pStyle w:val="Descripcin"/>
              <w:ind w:firstLine="22"/>
              <w:rPr>
                <w:rFonts w:ascii="Times New Roman" w:hAnsi="Times New Roman"/>
                <w:b w:val="0"/>
                <w:bCs w:val="0"/>
              </w:rPr>
            </w:pPr>
            <w:bookmarkStart w:id="135" w:name="_Toc146396590"/>
            <w:bookmarkStart w:id="136" w:name="_Toc152692756"/>
            <w:r w:rsidRPr="00CE2A7C">
              <w:rPr>
                <w:rFonts w:ascii="Times New Roman" w:hAnsi="Times New Roman"/>
                <w:b w:val="0"/>
                <w:bCs w:val="0"/>
                <w:i/>
                <w:iCs/>
              </w:rPr>
              <w:t>Anote dos limitaciones que usted haya tenido para recibir sus clases virtuales</w:t>
            </w:r>
            <w:bookmarkEnd w:id="135"/>
            <w:bookmarkEnd w:id="136"/>
          </w:p>
        </w:tc>
      </w:tr>
      <w:tr w:rsidR="00C7625C" w:rsidRPr="00CE2A7C" w14:paraId="47B68051" w14:textId="77777777" w:rsidTr="001801E0">
        <w:trPr>
          <w:trHeight w:val="454"/>
          <w:jc w:val="center"/>
        </w:trPr>
        <w:tc>
          <w:tcPr>
            <w:tcW w:w="8926" w:type="dxa"/>
            <w:tcBorders>
              <w:top w:val="single" w:sz="4" w:space="0" w:color="auto"/>
              <w:bottom w:val="single" w:sz="4" w:space="0" w:color="auto"/>
            </w:tcBorders>
          </w:tcPr>
          <w:p w14:paraId="508957C0" w14:textId="6E9B5A7C" w:rsidR="00C7625C" w:rsidRPr="001801E0" w:rsidRDefault="00C7625C" w:rsidP="001801E0">
            <w:pPr>
              <w:suppressAutoHyphens w:val="0"/>
              <w:ind w:firstLine="0"/>
              <w:rPr>
                <w:rFonts w:ascii="Times New Roman" w:eastAsia="Times New Roman" w:hAnsi="Times New Roman"/>
                <w:b/>
                <w:bCs/>
                <w:sz w:val="20"/>
                <w:szCs w:val="20"/>
                <w:lang w:val="es-CR" w:eastAsia="es-CR"/>
              </w:rPr>
            </w:pPr>
            <w:r w:rsidRPr="001801E0">
              <w:rPr>
                <w:rFonts w:ascii="Times New Roman" w:eastAsia="Times New Roman" w:hAnsi="Times New Roman"/>
                <w:b/>
                <w:bCs/>
                <w:sz w:val="20"/>
                <w:szCs w:val="20"/>
                <w:lang w:val="es-CR" w:eastAsia="es-CR"/>
              </w:rPr>
              <w:t>Limitaciones</w:t>
            </w:r>
          </w:p>
        </w:tc>
      </w:tr>
      <w:tr w:rsidR="00C7625C" w14:paraId="575F8618" w14:textId="77777777" w:rsidTr="001801E0">
        <w:trPr>
          <w:trHeight w:val="454"/>
          <w:jc w:val="center"/>
        </w:trPr>
        <w:tc>
          <w:tcPr>
            <w:tcW w:w="8926" w:type="dxa"/>
            <w:tcBorders>
              <w:top w:val="single" w:sz="4" w:space="0" w:color="auto"/>
            </w:tcBorders>
          </w:tcPr>
          <w:p w14:paraId="3D6C8754" w14:textId="7240CD9A" w:rsidR="00C7625C" w:rsidRPr="0046776E" w:rsidRDefault="00C7625C">
            <w:pPr>
              <w:pStyle w:val="Prrafodelista"/>
              <w:numPr>
                <w:ilvl w:val="0"/>
                <w:numId w:val="13"/>
              </w:numPr>
              <w:spacing w:line="360" w:lineRule="auto"/>
              <w:ind w:left="306" w:hanging="273"/>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Mala calidad de internet</w:t>
            </w:r>
            <w:r w:rsidR="00030F45">
              <w:rPr>
                <w:rFonts w:ascii="Times New Roman" w:eastAsia="Times New Roman" w:hAnsi="Times New Roman"/>
                <w:sz w:val="20"/>
                <w:szCs w:val="20"/>
                <w:lang w:eastAsia="es-CR"/>
              </w:rPr>
              <w:t xml:space="preserve">. </w:t>
            </w:r>
            <w:r w:rsidR="00030F45" w:rsidRPr="00C86AAA">
              <w:rPr>
                <w:rFonts w:ascii="Times New Roman" w:eastAsia="Times New Roman" w:hAnsi="Times New Roman"/>
                <w:sz w:val="20"/>
                <w:szCs w:val="20"/>
                <w:lang w:eastAsia="es-CR"/>
              </w:rPr>
              <w:t>Conexión inestable a internet</w:t>
            </w:r>
            <w:r w:rsidR="00030F45">
              <w:rPr>
                <w:rFonts w:ascii="Times New Roman" w:eastAsia="Times New Roman" w:hAnsi="Times New Roman"/>
                <w:sz w:val="20"/>
                <w:szCs w:val="20"/>
                <w:lang w:eastAsia="es-CR"/>
              </w:rPr>
              <w:t xml:space="preserve">. </w:t>
            </w:r>
            <w:r w:rsidR="00030F45" w:rsidRPr="00C86AAA">
              <w:rPr>
                <w:rFonts w:ascii="Times New Roman" w:eastAsia="Times New Roman" w:hAnsi="Times New Roman"/>
                <w:sz w:val="20"/>
                <w:szCs w:val="20"/>
                <w:lang w:eastAsia="es-CR"/>
              </w:rPr>
              <w:t>Problemas con el internet y los dispositivos</w:t>
            </w:r>
            <w:r w:rsidR="00030F45">
              <w:rPr>
                <w:rFonts w:ascii="Times New Roman" w:eastAsia="Times New Roman" w:hAnsi="Times New Roman"/>
                <w:sz w:val="20"/>
                <w:szCs w:val="20"/>
                <w:lang w:eastAsia="es-CR"/>
              </w:rPr>
              <w:t xml:space="preserve">. </w:t>
            </w:r>
            <w:r w:rsidR="00030F45" w:rsidRPr="00C86AAA">
              <w:rPr>
                <w:rFonts w:ascii="Times New Roman" w:eastAsia="Times New Roman" w:hAnsi="Times New Roman"/>
                <w:sz w:val="20"/>
                <w:szCs w:val="20"/>
                <w:lang w:eastAsia="es-CR"/>
              </w:rPr>
              <w:t>Interrupciones en la conexión y falta de audio</w:t>
            </w:r>
            <w:r w:rsidR="00030F45">
              <w:rPr>
                <w:rFonts w:ascii="Times New Roman" w:eastAsia="Times New Roman" w:hAnsi="Times New Roman"/>
                <w:sz w:val="20"/>
                <w:szCs w:val="20"/>
                <w:lang w:eastAsia="es-CR"/>
              </w:rPr>
              <w:t xml:space="preserve">. </w:t>
            </w:r>
            <w:r w:rsidR="00030F45" w:rsidRPr="00C86AAA">
              <w:rPr>
                <w:rFonts w:ascii="Times New Roman" w:eastAsia="Times New Roman" w:hAnsi="Times New Roman"/>
                <w:sz w:val="20"/>
                <w:szCs w:val="20"/>
                <w:lang w:eastAsia="es-CR"/>
              </w:rPr>
              <w:t>Mala conexión debido a las lluvias</w:t>
            </w:r>
            <w:r w:rsidR="00030F45">
              <w:rPr>
                <w:rFonts w:ascii="Times New Roman" w:eastAsia="Times New Roman" w:hAnsi="Times New Roman"/>
                <w:sz w:val="20"/>
                <w:szCs w:val="20"/>
                <w:lang w:eastAsia="es-CR"/>
              </w:rPr>
              <w:t xml:space="preserve">. </w:t>
            </w:r>
            <w:r w:rsidR="00030F45" w:rsidRPr="00C86AAA">
              <w:rPr>
                <w:rFonts w:ascii="Times New Roman" w:eastAsia="Times New Roman" w:hAnsi="Times New Roman"/>
                <w:sz w:val="20"/>
                <w:szCs w:val="20"/>
                <w:lang w:eastAsia="es-CR"/>
              </w:rPr>
              <w:t>Problemas de conexión a internet</w:t>
            </w:r>
            <w:r w:rsidR="00030F45">
              <w:rPr>
                <w:rFonts w:ascii="Times New Roman" w:eastAsia="Times New Roman" w:hAnsi="Times New Roman"/>
                <w:sz w:val="20"/>
                <w:szCs w:val="20"/>
                <w:lang w:eastAsia="es-CR"/>
              </w:rPr>
              <w:t xml:space="preserve">. </w:t>
            </w:r>
            <w:r w:rsidR="00030F45" w:rsidRPr="00C86AAA">
              <w:rPr>
                <w:rFonts w:ascii="Times New Roman" w:eastAsia="Times New Roman" w:hAnsi="Times New Roman"/>
                <w:sz w:val="20"/>
                <w:szCs w:val="20"/>
                <w:lang w:eastAsia="es-CR"/>
              </w:rPr>
              <w:t>Internet inestable</w:t>
            </w:r>
            <w:r w:rsidR="0046776E">
              <w:rPr>
                <w:rFonts w:ascii="Times New Roman" w:eastAsia="Times New Roman" w:hAnsi="Times New Roman"/>
                <w:sz w:val="20"/>
                <w:szCs w:val="20"/>
                <w:lang w:eastAsia="es-CR"/>
              </w:rPr>
              <w:t xml:space="preserve">. </w:t>
            </w:r>
            <w:r w:rsidR="0046776E" w:rsidRPr="00C86AAA">
              <w:rPr>
                <w:rFonts w:ascii="Times New Roman" w:eastAsia="Times New Roman" w:hAnsi="Times New Roman"/>
                <w:sz w:val="20"/>
                <w:szCs w:val="20"/>
                <w:lang w:eastAsia="es-CR"/>
              </w:rPr>
              <w:t>Corte de internet o de luz</w:t>
            </w:r>
            <w:r w:rsidR="0046776E">
              <w:rPr>
                <w:rFonts w:ascii="Times New Roman" w:eastAsia="Times New Roman" w:hAnsi="Times New Roman"/>
                <w:sz w:val="20"/>
                <w:szCs w:val="20"/>
                <w:lang w:eastAsia="es-CR"/>
              </w:rPr>
              <w:t xml:space="preserve">. </w:t>
            </w:r>
            <w:r w:rsidR="0046776E" w:rsidRPr="00C86AAA">
              <w:rPr>
                <w:rFonts w:ascii="Times New Roman" w:eastAsia="Times New Roman" w:hAnsi="Times New Roman"/>
                <w:sz w:val="20"/>
                <w:szCs w:val="20"/>
                <w:lang w:eastAsia="es-CR"/>
              </w:rPr>
              <w:t>Internet y computadora desactualizada</w:t>
            </w:r>
            <w:r w:rsidR="0046776E">
              <w:rPr>
                <w:rFonts w:ascii="Times New Roman" w:eastAsia="Times New Roman" w:hAnsi="Times New Roman"/>
                <w:sz w:val="20"/>
                <w:szCs w:val="20"/>
                <w:lang w:eastAsia="es-CR"/>
              </w:rPr>
              <w:t>.</w:t>
            </w:r>
            <w:r w:rsidR="0046776E" w:rsidRPr="00C86AAA">
              <w:rPr>
                <w:rFonts w:ascii="Times New Roman" w:eastAsia="Times New Roman" w:hAnsi="Times New Roman"/>
                <w:sz w:val="20"/>
                <w:szCs w:val="20"/>
                <w:lang w:eastAsia="es-CR"/>
              </w:rPr>
              <w:t xml:space="preserve"> Algunos Docente no entienden las fallas de conexión a internet</w:t>
            </w:r>
            <w:r w:rsidR="0046776E">
              <w:rPr>
                <w:rFonts w:ascii="Times New Roman" w:eastAsia="Times New Roman" w:hAnsi="Times New Roman"/>
                <w:sz w:val="20"/>
                <w:szCs w:val="20"/>
                <w:lang w:eastAsia="es-CR"/>
              </w:rPr>
              <w:t>.</w:t>
            </w:r>
          </w:p>
        </w:tc>
      </w:tr>
      <w:tr w:rsidR="00C7625C" w14:paraId="3CB94C92" w14:textId="77777777" w:rsidTr="001801E0">
        <w:trPr>
          <w:trHeight w:val="454"/>
          <w:jc w:val="center"/>
        </w:trPr>
        <w:tc>
          <w:tcPr>
            <w:tcW w:w="8926" w:type="dxa"/>
          </w:tcPr>
          <w:p w14:paraId="3F7211D9" w14:textId="7D43C5FA" w:rsidR="00C7625C" w:rsidRPr="00030F45" w:rsidRDefault="00C7625C">
            <w:pPr>
              <w:pStyle w:val="Prrafodelista"/>
              <w:numPr>
                <w:ilvl w:val="0"/>
                <w:numId w:val="13"/>
              </w:numPr>
              <w:spacing w:line="360" w:lineRule="auto"/>
              <w:ind w:left="306" w:hanging="273"/>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Problemas de espacio y mobiliario</w:t>
            </w:r>
          </w:p>
        </w:tc>
      </w:tr>
      <w:tr w:rsidR="00C7625C" w14:paraId="0884B230" w14:textId="77777777" w:rsidTr="001801E0">
        <w:trPr>
          <w:trHeight w:val="454"/>
          <w:jc w:val="center"/>
        </w:trPr>
        <w:tc>
          <w:tcPr>
            <w:tcW w:w="8926" w:type="dxa"/>
          </w:tcPr>
          <w:p w14:paraId="1C3235DD" w14:textId="629908DE" w:rsidR="00030F45" w:rsidRPr="0046776E" w:rsidRDefault="00C7625C">
            <w:pPr>
              <w:pStyle w:val="Prrafodelista"/>
              <w:numPr>
                <w:ilvl w:val="0"/>
                <w:numId w:val="13"/>
              </w:numPr>
              <w:spacing w:line="360" w:lineRule="auto"/>
              <w:ind w:left="306" w:hanging="273"/>
              <w:jc w:val="both"/>
              <w:rPr>
                <w:rFonts w:ascii="Times New Roman" w:eastAsia="Times New Roman" w:hAnsi="Times New Roman"/>
                <w:b/>
                <w:bCs/>
                <w:sz w:val="20"/>
                <w:szCs w:val="20"/>
                <w:lang w:eastAsia="es-CR"/>
              </w:rPr>
            </w:pPr>
            <w:r w:rsidRPr="00030F45">
              <w:rPr>
                <w:rFonts w:ascii="Times New Roman" w:eastAsia="Times New Roman" w:hAnsi="Times New Roman"/>
                <w:sz w:val="20"/>
                <w:szCs w:val="20"/>
                <w:lang w:eastAsia="es-CR"/>
              </w:rPr>
              <w:t>Distracciones familiares</w:t>
            </w:r>
            <w:r w:rsidR="00030F45">
              <w:rPr>
                <w:rFonts w:ascii="Times New Roman" w:eastAsia="Times New Roman" w:hAnsi="Times New Roman"/>
                <w:sz w:val="20"/>
                <w:szCs w:val="20"/>
                <w:lang w:eastAsia="es-CR"/>
              </w:rPr>
              <w:t xml:space="preserve">. </w:t>
            </w:r>
            <w:r w:rsidR="00030F45" w:rsidRPr="00C86AAA">
              <w:rPr>
                <w:rFonts w:ascii="Times New Roman" w:eastAsia="Times New Roman" w:hAnsi="Times New Roman"/>
                <w:sz w:val="20"/>
                <w:szCs w:val="20"/>
                <w:lang w:eastAsia="es-CR"/>
              </w:rPr>
              <w:t>Falta de atención y distracciones en el hogar</w:t>
            </w:r>
            <w:r w:rsidR="00030F45">
              <w:rPr>
                <w:rFonts w:ascii="Times New Roman" w:eastAsia="Times New Roman" w:hAnsi="Times New Roman"/>
                <w:sz w:val="20"/>
                <w:szCs w:val="20"/>
                <w:lang w:eastAsia="es-CR"/>
              </w:rPr>
              <w:t xml:space="preserve">. </w:t>
            </w:r>
            <w:r w:rsidR="00030F45" w:rsidRPr="00C86AAA">
              <w:rPr>
                <w:rFonts w:ascii="Times New Roman" w:eastAsia="Times New Roman" w:hAnsi="Times New Roman"/>
                <w:sz w:val="20"/>
                <w:szCs w:val="20"/>
                <w:lang w:eastAsia="es-CR"/>
              </w:rPr>
              <w:t>Distracciones externas (familia, televisión, música)</w:t>
            </w:r>
            <w:r w:rsidR="0046776E">
              <w:rPr>
                <w:rFonts w:ascii="Times New Roman" w:eastAsia="Times New Roman" w:hAnsi="Times New Roman"/>
                <w:sz w:val="20"/>
                <w:szCs w:val="20"/>
                <w:lang w:eastAsia="es-CR"/>
              </w:rPr>
              <w:t xml:space="preserve">. </w:t>
            </w:r>
            <w:r w:rsidR="0046776E" w:rsidRPr="00C86AAA">
              <w:rPr>
                <w:rFonts w:ascii="Times New Roman" w:eastAsia="Times New Roman" w:hAnsi="Times New Roman"/>
                <w:sz w:val="20"/>
                <w:szCs w:val="20"/>
                <w:lang w:eastAsia="es-CR"/>
              </w:rPr>
              <w:t>La lluvia, la bulla</w:t>
            </w:r>
          </w:p>
        </w:tc>
      </w:tr>
      <w:tr w:rsidR="00C7625C" w14:paraId="03A46D21" w14:textId="77777777" w:rsidTr="001801E0">
        <w:trPr>
          <w:trHeight w:val="454"/>
          <w:jc w:val="center"/>
        </w:trPr>
        <w:tc>
          <w:tcPr>
            <w:tcW w:w="8926" w:type="dxa"/>
          </w:tcPr>
          <w:p w14:paraId="59B9C00D" w14:textId="03C7C3C1" w:rsidR="00C7625C" w:rsidRPr="00C86AAA" w:rsidRDefault="00C7625C">
            <w:pPr>
              <w:pStyle w:val="Prrafodelista"/>
              <w:numPr>
                <w:ilvl w:val="0"/>
                <w:numId w:val="13"/>
              </w:numPr>
              <w:spacing w:line="360" w:lineRule="auto"/>
              <w:ind w:left="306" w:hanging="273"/>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Problemas de energía eléctrica</w:t>
            </w:r>
          </w:p>
        </w:tc>
      </w:tr>
      <w:tr w:rsidR="00C7625C" w14:paraId="4009D071" w14:textId="77777777" w:rsidTr="001801E0">
        <w:trPr>
          <w:trHeight w:val="454"/>
          <w:jc w:val="center"/>
        </w:trPr>
        <w:tc>
          <w:tcPr>
            <w:tcW w:w="8926" w:type="dxa"/>
          </w:tcPr>
          <w:p w14:paraId="4AC19AC7" w14:textId="06119F8A" w:rsidR="00C7625C" w:rsidRPr="00030F45" w:rsidRDefault="00C7625C">
            <w:pPr>
              <w:pStyle w:val="Prrafodelista"/>
              <w:numPr>
                <w:ilvl w:val="0"/>
                <w:numId w:val="73"/>
              </w:numPr>
              <w:spacing w:line="360" w:lineRule="auto"/>
              <w:ind w:left="307" w:hanging="283"/>
              <w:jc w:val="both"/>
              <w:rPr>
                <w:rFonts w:ascii="Times New Roman" w:eastAsia="Times New Roman" w:hAnsi="Times New Roman"/>
                <w:b/>
                <w:bCs/>
                <w:sz w:val="20"/>
                <w:szCs w:val="20"/>
                <w:lang w:eastAsia="es-CR"/>
              </w:rPr>
            </w:pPr>
            <w:r w:rsidRPr="00030F45">
              <w:rPr>
                <w:rFonts w:ascii="Times New Roman" w:eastAsia="Times New Roman" w:hAnsi="Times New Roman"/>
                <w:sz w:val="20"/>
                <w:szCs w:val="20"/>
                <w:lang w:eastAsia="es-CR"/>
              </w:rPr>
              <w:t>Problemas con dispositivos electrónicos</w:t>
            </w:r>
          </w:p>
          <w:p w14:paraId="023F692C" w14:textId="77777777" w:rsidR="00C7625C" w:rsidRPr="00C86AAA" w:rsidRDefault="00C7625C">
            <w:pPr>
              <w:pStyle w:val="Prrafodelista"/>
              <w:numPr>
                <w:ilvl w:val="0"/>
                <w:numId w:val="13"/>
              </w:numPr>
              <w:spacing w:line="360" w:lineRule="auto"/>
              <w:ind w:left="306" w:hanging="273"/>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Dificultad para concentrarse y duración de las clases</w:t>
            </w:r>
          </w:p>
          <w:p w14:paraId="12FEFB34" w14:textId="5E319383" w:rsidR="00C7625C" w:rsidRPr="00C86AAA" w:rsidRDefault="00C7625C">
            <w:pPr>
              <w:pStyle w:val="Prrafodelista"/>
              <w:numPr>
                <w:ilvl w:val="0"/>
                <w:numId w:val="13"/>
              </w:numPr>
              <w:spacing w:line="360" w:lineRule="auto"/>
              <w:ind w:left="306" w:hanging="273"/>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Problemas con el clima y ruido externo</w:t>
            </w:r>
          </w:p>
        </w:tc>
      </w:tr>
      <w:tr w:rsidR="00C7625C" w14:paraId="526EFBD5" w14:textId="77777777" w:rsidTr="001801E0">
        <w:trPr>
          <w:trHeight w:val="454"/>
          <w:jc w:val="center"/>
        </w:trPr>
        <w:tc>
          <w:tcPr>
            <w:tcW w:w="8926" w:type="dxa"/>
          </w:tcPr>
          <w:p w14:paraId="459CC753" w14:textId="67CCF1C3" w:rsidR="00C7625C" w:rsidRPr="0046776E" w:rsidRDefault="00C7625C">
            <w:pPr>
              <w:pStyle w:val="Prrafodelista"/>
              <w:numPr>
                <w:ilvl w:val="0"/>
                <w:numId w:val="13"/>
              </w:numPr>
              <w:spacing w:line="360" w:lineRule="auto"/>
              <w:ind w:left="306" w:hanging="273"/>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lastRenderedPageBreak/>
              <w:t>Dificultad para solucionar dudas en tiempo y espacio necesario</w:t>
            </w:r>
          </w:p>
          <w:p w14:paraId="71B919AF" w14:textId="78AFE0B5" w:rsidR="00C7625C" w:rsidRPr="00030F45" w:rsidRDefault="00C7625C">
            <w:pPr>
              <w:pStyle w:val="Prrafodelista"/>
              <w:numPr>
                <w:ilvl w:val="0"/>
                <w:numId w:val="13"/>
              </w:numPr>
              <w:spacing w:line="360" w:lineRule="auto"/>
              <w:ind w:left="306" w:hanging="273"/>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No tener computadora propia</w:t>
            </w:r>
          </w:p>
        </w:tc>
      </w:tr>
      <w:tr w:rsidR="00C7625C" w14:paraId="1491D999" w14:textId="77777777" w:rsidTr="001801E0">
        <w:trPr>
          <w:trHeight w:val="454"/>
          <w:jc w:val="center"/>
        </w:trPr>
        <w:tc>
          <w:tcPr>
            <w:tcW w:w="8926" w:type="dxa"/>
            <w:tcBorders>
              <w:bottom w:val="single" w:sz="4" w:space="0" w:color="auto"/>
            </w:tcBorders>
          </w:tcPr>
          <w:p w14:paraId="3A69B952" w14:textId="77777777" w:rsidR="00C7625C" w:rsidRPr="00C86AAA" w:rsidRDefault="00C7625C">
            <w:pPr>
              <w:pStyle w:val="Prrafodelista"/>
              <w:numPr>
                <w:ilvl w:val="0"/>
                <w:numId w:val="13"/>
              </w:numPr>
              <w:spacing w:line="360" w:lineRule="auto"/>
              <w:ind w:left="306" w:hanging="273"/>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Exceso de tiempo de clase y dificultad de estar frente a la pantalla durante largas horas</w:t>
            </w:r>
          </w:p>
          <w:p w14:paraId="58DAFABD" w14:textId="77777777" w:rsidR="00C7625C" w:rsidRPr="00C86AAA" w:rsidRDefault="00C7625C">
            <w:pPr>
              <w:pStyle w:val="Prrafodelista"/>
              <w:numPr>
                <w:ilvl w:val="0"/>
                <w:numId w:val="13"/>
              </w:numPr>
              <w:spacing w:line="360" w:lineRule="auto"/>
              <w:ind w:left="306" w:hanging="273"/>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Anotar apuntes en digital compartir pantalla</w:t>
            </w:r>
          </w:p>
          <w:p w14:paraId="1E6CF967" w14:textId="5751FCD4" w:rsidR="00C7625C" w:rsidRPr="00C86AAA" w:rsidRDefault="00C7625C">
            <w:pPr>
              <w:pStyle w:val="Prrafodelista"/>
              <w:numPr>
                <w:ilvl w:val="0"/>
                <w:numId w:val="13"/>
              </w:numPr>
              <w:spacing w:line="360" w:lineRule="auto"/>
              <w:ind w:left="306" w:hanging="273"/>
              <w:jc w:val="both"/>
              <w:rPr>
                <w:rFonts w:ascii="Times New Roman" w:eastAsia="Times New Roman" w:hAnsi="Times New Roman"/>
                <w:b/>
                <w:bCs/>
                <w:sz w:val="20"/>
                <w:szCs w:val="20"/>
                <w:lang w:eastAsia="es-CR"/>
              </w:rPr>
            </w:pPr>
            <w:r w:rsidRPr="00C86AAA">
              <w:rPr>
                <w:rFonts w:ascii="Times New Roman" w:eastAsia="Times New Roman" w:hAnsi="Times New Roman"/>
                <w:sz w:val="20"/>
                <w:szCs w:val="20"/>
                <w:lang w:eastAsia="es-CR"/>
              </w:rPr>
              <w:t>Limitación emocional y socialización</w:t>
            </w:r>
          </w:p>
        </w:tc>
      </w:tr>
      <w:tr w:rsidR="001801E0" w14:paraId="66BACF29" w14:textId="77777777" w:rsidTr="001801E0">
        <w:trPr>
          <w:trHeight w:val="454"/>
          <w:jc w:val="center"/>
        </w:trPr>
        <w:tc>
          <w:tcPr>
            <w:tcW w:w="8926" w:type="dxa"/>
            <w:tcBorders>
              <w:top w:val="single" w:sz="4" w:space="0" w:color="auto"/>
            </w:tcBorders>
          </w:tcPr>
          <w:p w14:paraId="2F68E8E1" w14:textId="7CAD64D2" w:rsidR="001801E0" w:rsidRPr="001801E0" w:rsidRDefault="001801E0" w:rsidP="001801E0">
            <w:pPr>
              <w:ind w:firstLine="0"/>
              <w:jc w:val="both"/>
              <w:rPr>
                <w:rFonts w:ascii="Times New Roman" w:eastAsia="Times New Roman" w:hAnsi="Times New Roman"/>
                <w:i/>
                <w:iCs/>
                <w:sz w:val="20"/>
                <w:szCs w:val="20"/>
                <w:lang w:eastAsia="es-CR"/>
              </w:rPr>
            </w:pPr>
            <w:r w:rsidRPr="001801E0">
              <w:rPr>
                <w:rFonts w:ascii="Times New Roman" w:eastAsia="Times New Roman" w:hAnsi="Times New Roman"/>
                <w:i/>
                <w:iCs/>
                <w:sz w:val="20"/>
                <w:szCs w:val="20"/>
                <w:lang w:eastAsia="es-CR"/>
              </w:rPr>
              <w:t xml:space="preserve">Nota. </w:t>
            </w:r>
            <w:r w:rsidRPr="00884180">
              <w:rPr>
                <w:rFonts w:ascii="Times New Roman" w:hAnsi="Times New Roman"/>
                <w:i/>
                <w:iCs/>
                <w:sz w:val="20"/>
                <w:szCs w:val="20"/>
              </w:rPr>
              <w:t>Fuente: C2. Aprendizaje Ubicuo-Estudiantes</w:t>
            </w:r>
            <w:r>
              <w:rPr>
                <w:rFonts w:ascii="Times New Roman" w:hAnsi="Times New Roman"/>
                <w:i/>
                <w:iCs/>
                <w:sz w:val="20"/>
                <w:szCs w:val="20"/>
              </w:rPr>
              <w:t xml:space="preserve">. </w:t>
            </w:r>
            <w:r w:rsidRPr="00CE2A7C">
              <w:rPr>
                <w:rFonts w:ascii="Times New Roman" w:eastAsia="Times New Roman" w:hAnsi="Times New Roman"/>
                <w:i/>
                <w:iCs/>
                <w:sz w:val="20"/>
                <w:szCs w:val="20"/>
                <w:lang w:val="es-CR" w:eastAsia="es-CR"/>
              </w:rPr>
              <w:t>La tabla muestra las limitaciones que tienen los estudiantes para recibir las clases virtuales</w:t>
            </w:r>
          </w:p>
        </w:tc>
      </w:tr>
    </w:tbl>
    <w:p w14:paraId="6306D4A9" w14:textId="164F0E2F" w:rsidR="00F838F0" w:rsidRPr="001801E0" w:rsidRDefault="00884180" w:rsidP="001801E0">
      <w:pPr>
        <w:ind w:right="384" w:firstLine="567"/>
        <w:jc w:val="both"/>
        <w:rPr>
          <w:rFonts w:ascii="Times New Roman" w:hAnsi="Times New Roman"/>
          <w:i/>
          <w:iCs/>
          <w:sz w:val="20"/>
          <w:szCs w:val="20"/>
        </w:rPr>
      </w:pPr>
      <w:r w:rsidRPr="00884180">
        <w:rPr>
          <w:rFonts w:ascii="Times New Roman" w:hAnsi="Times New Roman"/>
          <w:b/>
          <w:bCs/>
          <w:i/>
          <w:iCs/>
          <w:sz w:val="20"/>
          <w:szCs w:val="20"/>
        </w:rPr>
        <w:t xml:space="preserve">  </w:t>
      </w:r>
    </w:p>
    <w:p w14:paraId="12094E2A" w14:textId="7E236DA2" w:rsidR="00916D45" w:rsidRPr="005522F1" w:rsidRDefault="00B82D4F" w:rsidP="004D6A40">
      <w:pPr>
        <w:pStyle w:val="Ttulo3"/>
        <w:spacing w:line="480" w:lineRule="auto"/>
        <w:ind w:firstLine="0"/>
        <w:rPr>
          <w:rFonts w:ascii="Times New Roman" w:hAnsi="Times New Roman" w:cs="Times New Roman"/>
          <w:b/>
          <w:bCs/>
          <w:sz w:val="28"/>
          <w:szCs w:val="28"/>
        </w:rPr>
      </w:pPr>
      <w:bookmarkStart w:id="137" w:name="_Toc146395903"/>
      <w:r w:rsidRPr="005522F1">
        <w:rPr>
          <w:rFonts w:ascii="Times New Roman" w:hAnsi="Times New Roman" w:cs="Times New Roman"/>
          <w:b/>
          <w:bCs/>
          <w:color w:val="auto"/>
          <w:sz w:val="28"/>
          <w:szCs w:val="28"/>
        </w:rPr>
        <w:t xml:space="preserve">3. </w:t>
      </w:r>
      <w:r w:rsidR="001B2278" w:rsidRPr="005522F1">
        <w:rPr>
          <w:rFonts w:ascii="Times New Roman" w:hAnsi="Times New Roman" w:cs="Times New Roman"/>
          <w:b/>
          <w:bCs/>
          <w:color w:val="auto"/>
          <w:sz w:val="28"/>
          <w:szCs w:val="28"/>
        </w:rPr>
        <w:t xml:space="preserve">Entrevistas </w:t>
      </w:r>
      <w:r w:rsidR="004158AA" w:rsidRPr="005522F1">
        <w:rPr>
          <w:rFonts w:ascii="Times New Roman" w:hAnsi="Times New Roman" w:cs="Times New Roman"/>
          <w:b/>
          <w:bCs/>
          <w:color w:val="auto"/>
          <w:sz w:val="28"/>
          <w:szCs w:val="28"/>
        </w:rPr>
        <w:t xml:space="preserve">a </w:t>
      </w:r>
      <w:r w:rsidR="004D6A40">
        <w:rPr>
          <w:rFonts w:ascii="Times New Roman" w:hAnsi="Times New Roman" w:cs="Times New Roman"/>
          <w:b/>
          <w:bCs/>
          <w:color w:val="auto"/>
          <w:sz w:val="28"/>
          <w:szCs w:val="28"/>
        </w:rPr>
        <w:t>e</w:t>
      </w:r>
      <w:r w:rsidR="004158AA" w:rsidRPr="005522F1">
        <w:rPr>
          <w:rFonts w:ascii="Times New Roman" w:hAnsi="Times New Roman" w:cs="Times New Roman"/>
          <w:b/>
          <w:bCs/>
          <w:color w:val="auto"/>
          <w:sz w:val="28"/>
          <w:szCs w:val="28"/>
        </w:rPr>
        <w:t>xpertos</w:t>
      </w:r>
      <w:bookmarkEnd w:id="137"/>
    </w:p>
    <w:p w14:paraId="625D18F8" w14:textId="7EF524A8" w:rsidR="007C0B0E" w:rsidRPr="00916D45" w:rsidRDefault="00F26F39" w:rsidP="00864A35">
      <w:pPr>
        <w:pStyle w:val="NormalWeb"/>
        <w:spacing w:before="0" w:beforeAutospacing="0" w:after="0" w:afterAutospacing="0" w:line="480" w:lineRule="auto"/>
        <w:ind w:left="11"/>
        <w:jc w:val="both"/>
      </w:pPr>
      <w:r w:rsidRPr="00916D45">
        <w:t>S</w:t>
      </w:r>
      <w:r w:rsidR="001B2278" w:rsidRPr="00916D45">
        <w:t>e realizó</w:t>
      </w:r>
      <w:r w:rsidR="007C0B0E" w:rsidRPr="00916D45">
        <w:t xml:space="preserve"> entrevista estructurada </w:t>
      </w:r>
      <w:r w:rsidR="001B2278" w:rsidRPr="00916D45">
        <w:t>a dos expertos</w:t>
      </w:r>
      <w:r w:rsidRPr="00916D45">
        <w:t xml:space="preserve"> internacionales, </w:t>
      </w:r>
      <w:r w:rsidR="000F7CAF">
        <w:t>una</w:t>
      </w:r>
      <w:r w:rsidRPr="00916D45">
        <w:t xml:space="preserve"> de España y el otro de Colombia,</w:t>
      </w:r>
      <w:r w:rsidR="001B2278" w:rsidRPr="00916D45">
        <w:t xml:space="preserve"> en el campo de la tecnología educativa y la pedagogía: </w:t>
      </w:r>
    </w:p>
    <w:p w14:paraId="4B8CFE21" w14:textId="236B78C6" w:rsidR="007C0B0E" w:rsidRPr="00916D45" w:rsidRDefault="00B224E2" w:rsidP="00864A35">
      <w:pPr>
        <w:pStyle w:val="NormalWeb"/>
        <w:spacing w:before="0" w:beforeAutospacing="0" w:after="0" w:afterAutospacing="0" w:line="480" w:lineRule="auto"/>
        <w:ind w:left="11"/>
        <w:jc w:val="both"/>
      </w:pPr>
      <w:r>
        <w:t>El e</w:t>
      </w:r>
      <w:r w:rsidR="007C0B0E" w:rsidRPr="00916D45">
        <w:t xml:space="preserve">xperto 1. </w:t>
      </w:r>
      <w:r w:rsidR="004158AA" w:rsidRPr="00916D45">
        <w:t>E1- ES.</w:t>
      </w:r>
      <w:r w:rsidR="001B2278" w:rsidRPr="00916D45">
        <w:t xml:space="preserve"> especialista en tecnología educativa e innovación pedagógica</w:t>
      </w:r>
      <w:r w:rsidR="007C0B0E" w:rsidRPr="00916D45">
        <w:t>.</w:t>
      </w:r>
    </w:p>
    <w:p w14:paraId="625F6269" w14:textId="46C3525E" w:rsidR="007C0B0E" w:rsidRPr="00916D45" w:rsidRDefault="00B224E2" w:rsidP="00864A35">
      <w:pPr>
        <w:pStyle w:val="NormalWeb"/>
        <w:spacing w:before="0" w:beforeAutospacing="0" w:after="0" w:afterAutospacing="0" w:line="480" w:lineRule="auto"/>
        <w:ind w:left="11"/>
        <w:jc w:val="both"/>
      </w:pPr>
      <w:r>
        <w:t>El e</w:t>
      </w:r>
      <w:r w:rsidRPr="00916D45">
        <w:t>xperto</w:t>
      </w:r>
      <w:r w:rsidR="007C0B0E" w:rsidRPr="00916D45">
        <w:t xml:space="preserve"> 2. </w:t>
      </w:r>
      <w:r w:rsidR="004158AA" w:rsidRPr="00916D45">
        <w:t>E2- COL</w:t>
      </w:r>
      <w:r w:rsidR="001B2278" w:rsidRPr="00916D45">
        <w:t>, experta en pedagogía y educación a distancia.</w:t>
      </w:r>
    </w:p>
    <w:p w14:paraId="55F00F20" w14:textId="265DE41F" w:rsidR="001B2278" w:rsidRPr="00916D45" w:rsidRDefault="007C0B0E" w:rsidP="00864A35">
      <w:pPr>
        <w:pStyle w:val="NormalWeb"/>
        <w:spacing w:before="0" w:beforeAutospacing="0" w:after="0" w:afterAutospacing="0" w:line="480" w:lineRule="auto"/>
        <w:ind w:left="11"/>
        <w:jc w:val="both"/>
      </w:pPr>
      <w:r w:rsidRPr="00916D45">
        <w:t xml:space="preserve">Ambos expertos cuentan </w:t>
      </w:r>
      <w:r w:rsidR="001B2278" w:rsidRPr="00916D45">
        <w:t>con una amplia trayectoria en el diseño de estrategias educativas innovadoras y el uso de dispositivos móviles en el proceso de enseñanza-aprendizaje</w:t>
      </w:r>
      <w:r w:rsidR="00F26F39" w:rsidRPr="00916D45">
        <w:t>, así como con publicaciones en revistas indexadas</w:t>
      </w:r>
      <w:r w:rsidR="001B2278" w:rsidRPr="00916D45">
        <w:t>.</w:t>
      </w:r>
    </w:p>
    <w:p w14:paraId="7E5AF127" w14:textId="2398B3AA" w:rsidR="001B2278" w:rsidRDefault="001B2278" w:rsidP="00864A35">
      <w:pPr>
        <w:pStyle w:val="NormalWeb"/>
        <w:spacing w:before="0" w:beforeAutospacing="0" w:after="0" w:afterAutospacing="0" w:line="480" w:lineRule="auto"/>
        <w:ind w:left="11"/>
        <w:jc w:val="both"/>
        <w:rPr>
          <w:rFonts w:ascii="Arial" w:hAnsi="Arial" w:cs="Arial"/>
        </w:rPr>
      </w:pPr>
      <w:r w:rsidRPr="00916D45">
        <w:t>La colaboración y experiencia de los expertos en esta entrevista han sido de gran valor para enriquecer la comprensión del tema y proporcionar perspectivas fundamentales para el desarrollo de la investigació</w:t>
      </w:r>
      <w:r w:rsidR="00F26F39" w:rsidRPr="00916D45">
        <w:t>n, la información</w:t>
      </w:r>
      <w:r w:rsidR="00891ADD">
        <w:t xml:space="preserve"> recopilada</w:t>
      </w:r>
      <w:r w:rsidR="00F26F39" w:rsidRPr="00916D45">
        <w:t xml:space="preserve"> se presenta mediante las categorías de estudio</w:t>
      </w:r>
      <w:r w:rsidRPr="00916D45">
        <w:t>.</w:t>
      </w:r>
      <w:r w:rsidRPr="00BC6AF4">
        <w:rPr>
          <w:rFonts w:ascii="Arial" w:hAnsi="Arial" w:cs="Arial"/>
        </w:rPr>
        <w:t xml:space="preserve"> </w:t>
      </w:r>
    </w:p>
    <w:p w14:paraId="4C9ED59C" w14:textId="408B36BA" w:rsidR="0005735E" w:rsidRPr="005522F1" w:rsidRDefault="005620BA" w:rsidP="00864A35">
      <w:pPr>
        <w:pStyle w:val="Ttulo3"/>
        <w:spacing w:after="240" w:line="480" w:lineRule="auto"/>
        <w:ind w:firstLine="0"/>
        <w:rPr>
          <w:rFonts w:ascii="Times New Roman" w:hAnsi="Times New Roman" w:cs="Times New Roman"/>
          <w:b/>
          <w:bCs/>
          <w:sz w:val="28"/>
          <w:szCs w:val="28"/>
        </w:rPr>
      </w:pPr>
      <w:r w:rsidRPr="0005735E">
        <w:t xml:space="preserve"> </w:t>
      </w:r>
      <w:r w:rsidRPr="005522F1">
        <w:rPr>
          <w:rFonts w:ascii="Times New Roman" w:hAnsi="Times New Roman" w:cs="Times New Roman"/>
          <w:b/>
          <w:bCs/>
          <w:color w:val="auto"/>
          <w:sz w:val="28"/>
          <w:szCs w:val="28"/>
        </w:rPr>
        <w:t>1</w:t>
      </w:r>
      <w:r w:rsidR="00742DE8" w:rsidRPr="005522F1">
        <w:rPr>
          <w:rFonts w:ascii="Times New Roman" w:hAnsi="Times New Roman" w:cs="Times New Roman"/>
          <w:b/>
          <w:bCs/>
          <w:color w:val="auto"/>
          <w:sz w:val="28"/>
          <w:szCs w:val="28"/>
        </w:rPr>
        <w:t xml:space="preserve">. </w:t>
      </w:r>
      <w:r w:rsidR="00147636" w:rsidRPr="005522F1">
        <w:rPr>
          <w:rFonts w:ascii="Times New Roman" w:hAnsi="Times New Roman" w:cs="Times New Roman"/>
          <w:b/>
          <w:bCs/>
          <w:color w:val="auto"/>
          <w:sz w:val="28"/>
          <w:szCs w:val="28"/>
        </w:rPr>
        <w:t xml:space="preserve">Influencia de los </w:t>
      </w:r>
      <w:r w:rsidR="00EB2372">
        <w:rPr>
          <w:rFonts w:ascii="Times New Roman" w:hAnsi="Times New Roman" w:cs="Times New Roman"/>
          <w:b/>
          <w:bCs/>
          <w:color w:val="auto"/>
          <w:sz w:val="28"/>
          <w:szCs w:val="28"/>
        </w:rPr>
        <w:t>D</w:t>
      </w:r>
      <w:r w:rsidR="00147636" w:rsidRPr="005522F1">
        <w:rPr>
          <w:rFonts w:ascii="Times New Roman" w:hAnsi="Times New Roman" w:cs="Times New Roman"/>
          <w:b/>
          <w:bCs/>
          <w:color w:val="auto"/>
          <w:sz w:val="28"/>
          <w:szCs w:val="28"/>
        </w:rPr>
        <w:t xml:space="preserve">ispositivos </w:t>
      </w:r>
      <w:r w:rsidR="00EB2372">
        <w:rPr>
          <w:rFonts w:ascii="Times New Roman" w:hAnsi="Times New Roman" w:cs="Times New Roman"/>
          <w:b/>
          <w:bCs/>
          <w:color w:val="auto"/>
          <w:sz w:val="28"/>
          <w:szCs w:val="28"/>
        </w:rPr>
        <w:t>M</w:t>
      </w:r>
      <w:r w:rsidR="00147636" w:rsidRPr="005522F1">
        <w:rPr>
          <w:rFonts w:ascii="Times New Roman" w:hAnsi="Times New Roman" w:cs="Times New Roman"/>
          <w:b/>
          <w:bCs/>
          <w:color w:val="auto"/>
          <w:sz w:val="28"/>
          <w:szCs w:val="28"/>
        </w:rPr>
        <w:t xml:space="preserve">óviles en la </w:t>
      </w:r>
      <w:r w:rsidR="00EB2372">
        <w:rPr>
          <w:rFonts w:ascii="Times New Roman" w:hAnsi="Times New Roman" w:cs="Times New Roman"/>
          <w:b/>
          <w:bCs/>
          <w:color w:val="auto"/>
          <w:sz w:val="28"/>
          <w:szCs w:val="28"/>
        </w:rPr>
        <w:t>E</w:t>
      </w:r>
      <w:r w:rsidR="00147636" w:rsidRPr="005522F1">
        <w:rPr>
          <w:rFonts w:ascii="Times New Roman" w:hAnsi="Times New Roman" w:cs="Times New Roman"/>
          <w:b/>
          <w:bCs/>
          <w:color w:val="auto"/>
          <w:sz w:val="28"/>
          <w:szCs w:val="28"/>
        </w:rPr>
        <w:t xml:space="preserve">ducación </w:t>
      </w:r>
      <w:r w:rsidR="00EB2372">
        <w:rPr>
          <w:rFonts w:ascii="Times New Roman" w:hAnsi="Times New Roman" w:cs="Times New Roman"/>
          <w:b/>
          <w:bCs/>
          <w:color w:val="auto"/>
          <w:sz w:val="28"/>
          <w:szCs w:val="28"/>
        </w:rPr>
        <w:t>S</w:t>
      </w:r>
      <w:r w:rsidR="00147636" w:rsidRPr="005522F1">
        <w:rPr>
          <w:rFonts w:ascii="Times New Roman" w:hAnsi="Times New Roman" w:cs="Times New Roman"/>
          <w:b/>
          <w:bCs/>
          <w:color w:val="auto"/>
          <w:sz w:val="28"/>
          <w:szCs w:val="28"/>
        </w:rPr>
        <w:t>uperior</w:t>
      </w:r>
    </w:p>
    <w:p w14:paraId="7E4901EE" w14:textId="7E22319C" w:rsidR="00147636" w:rsidRPr="0005735E" w:rsidRDefault="00F26F39" w:rsidP="00864A35">
      <w:pPr>
        <w:pStyle w:val="NormalWeb"/>
        <w:spacing w:before="0" w:beforeAutospacing="0" w:after="0" w:afterAutospacing="0" w:line="480" w:lineRule="auto"/>
        <w:ind w:left="11"/>
        <w:jc w:val="both"/>
      </w:pPr>
      <w:r w:rsidRPr="0005735E">
        <w:t>L</w:t>
      </w:r>
      <w:r w:rsidR="00D1392F" w:rsidRPr="0005735E">
        <w:t>a influencia que tienen los dispositivos móviles en la educación superior tiene un impacto significativo porque permite el acceso a la enseñanza en línea, pero su efectividad depende de que los programas educativos estén adecuadamente diseñados para este formato y que se supere las posibles limitaciones tecnológicas.</w:t>
      </w:r>
    </w:p>
    <w:p w14:paraId="160A0E16" w14:textId="2DA21394" w:rsidR="00C171C3" w:rsidRPr="0005735E" w:rsidRDefault="00C171C3" w:rsidP="00D56A1B">
      <w:pPr>
        <w:pStyle w:val="NormalWeb"/>
        <w:spacing w:before="0" w:beforeAutospacing="0" w:after="0" w:afterAutospacing="0" w:line="480" w:lineRule="auto"/>
        <w:ind w:left="709" w:firstLine="0"/>
        <w:jc w:val="both"/>
      </w:pPr>
      <w:r w:rsidRPr="0005735E">
        <w:t>Al respecto</w:t>
      </w:r>
      <w:r w:rsidR="00B224E2">
        <w:t xml:space="preserve"> el</w:t>
      </w:r>
      <w:r w:rsidRPr="0005735E">
        <w:t xml:space="preserve"> </w:t>
      </w:r>
      <w:r w:rsidR="00B224E2">
        <w:t>e</w:t>
      </w:r>
      <w:r w:rsidRPr="0005735E">
        <w:t>xperto 1. E1- ES. (2022) menciona lo siguiente:</w:t>
      </w:r>
      <w:r w:rsidR="00D56A1B">
        <w:t xml:space="preserve"> </w:t>
      </w:r>
      <w:r w:rsidRPr="0005735E">
        <w:t xml:space="preserve">Los dispositivos móviles lo que favorece es que es un instrumento más con el que poder acceder a un diseño de enseñanza que si </w:t>
      </w:r>
      <w:r w:rsidR="009E7ADC" w:rsidRPr="0005735E">
        <w:t>está</w:t>
      </w:r>
      <w:r w:rsidRPr="0005735E">
        <w:t xml:space="preserve"> bien diseñado el dispositivo es útil, es decir si la enseñanza se ha </w:t>
      </w:r>
      <w:r w:rsidRPr="0005735E">
        <w:lastRenderedPageBreak/>
        <w:t>diseñado para ser transmitida de forma online con retroalimentación</w:t>
      </w:r>
      <w:r w:rsidR="00822925" w:rsidRPr="0005735E">
        <w:t>, es un instrumento más de consulta que tiene valor relativo.</w:t>
      </w:r>
    </w:p>
    <w:p w14:paraId="6131E7D7" w14:textId="50F09BD8" w:rsidR="005620BA" w:rsidRPr="00D56A1B" w:rsidRDefault="00822925" w:rsidP="00D56A1B">
      <w:pPr>
        <w:pStyle w:val="NormalWeb"/>
        <w:spacing w:before="0" w:beforeAutospacing="0" w:after="0" w:afterAutospacing="0" w:line="480" w:lineRule="auto"/>
        <w:ind w:left="709" w:firstLine="0"/>
        <w:jc w:val="both"/>
      </w:pPr>
      <w:r w:rsidRPr="0005735E">
        <w:t xml:space="preserve">Siguiendo lo anterior, </w:t>
      </w:r>
      <w:r w:rsidR="00B224E2">
        <w:t>el e</w:t>
      </w:r>
      <w:r w:rsidRPr="0005735E">
        <w:t>xperto 2. E2- COL (2022) dice lo siguiente:</w:t>
      </w:r>
      <w:r w:rsidR="00D56A1B">
        <w:t xml:space="preserve"> </w:t>
      </w:r>
      <w:r w:rsidR="00891ADD">
        <w:t>“</w:t>
      </w:r>
      <w:r w:rsidRPr="0005735E">
        <w:t xml:space="preserve">Después de la pandemia hubo mucha incorporación del tema de los dispositivos móviles como apoyo a las actividades académicas, </w:t>
      </w:r>
      <w:r w:rsidR="00B46346" w:rsidRPr="0005735E">
        <w:t xml:space="preserve">su medio para conectarse a las clases fue a través de dispositivos móviles </w:t>
      </w:r>
      <w:r w:rsidR="000F7CAF">
        <w:t>¿</w:t>
      </w:r>
      <w:r w:rsidR="00B46346" w:rsidRPr="0005735E">
        <w:t xml:space="preserve">entonces se pueden llegar a </w:t>
      </w:r>
      <w:r w:rsidR="000F7CAF" w:rsidRPr="0005735E">
        <w:t>incorporar</w:t>
      </w:r>
      <w:r w:rsidR="000F7CAF">
        <w:t>?</w:t>
      </w:r>
      <w:r w:rsidR="00891ADD">
        <w:t>”</w:t>
      </w:r>
      <w:r w:rsidR="00B46346" w:rsidRPr="0005735E">
        <w:t xml:space="preserve"> </w:t>
      </w:r>
    </w:p>
    <w:p w14:paraId="54F7150F" w14:textId="669FFEAC" w:rsidR="00D1392F" w:rsidRPr="005522F1" w:rsidRDefault="00D1392F" w:rsidP="00B224E2">
      <w:pPr>
        <w:pStyle w:val="Ttulo3"/>
        <w:spacing w:line="480" w:lineRule="auto"/>
        <w:ind w:firstLine="0"/>
        <w:rPr>
          <w:rFonts w:ascii="Times New Roman" w:hAnsi="Times New Roman" w:cs="Times New Roman"/>
          <w:b/>
          <w:bCs/>
          <w:sz w:val="28"/>
          <w:szCs w:val="28"/>
        </w:rPr>
      </w:pPr>
      <w:r w:rsidRPr="005522F1">
        <w:rPr>
          <w:rFonts w:ascii="Times New Roman" w:hAnsi="Times New Roman" w:cs="Times New Roman"/>
          <w:b/>
          <w:bCs/>
          <w:color w:val="auto"/>
          <w:sz w:val="28"/>
          <w:szCs w:val="28"/>
        </w:rPr>
        <w:t xml:space="preserve">2.  Tipos de </w:t>
      </w:r>
      <w:r w:rsidR="000F7CAF">
        <w:rPr>
          <w:rFonts w:ascii="Times New Roman" w:hAnsi="Times New Roman" w:cs="Times New Roman"/>
          <w:b/>
          <w:bCs/>
          <w:color w:val="auto"/>
          <w:sz w:val="28"/>
          <w:szCs w:val="28"/>
        </w:rPr>
        <w:t>d</w:t>
      </w:r>
      <w:r w:rsidRPr="005522F1">
        <w:rPr>
          <w:rFonts w:ascii="Times New Roman" w:hAnsi="Times New Roman" w:cs="Times New Roman"/>
          <w:b/>
          <w:bCs/>
          <w:color w:val="auto"/>
          <w:sz w:val="28"/>
          <w:szCs w:val="28"/>
        </w:rPr>
        <w:t xml:space="preserve">ispositivos </w:t>
      </w:r>
      <w:r w:rsidR="000F7CAF">
        <w:rPr>
          <w:rFonts w:ascii="Times New Roman" w:hAnsi="Times New Roman" w:cs="Times New Roman"/>
          <w:b/>
          <w:bCs/>
          <w:color w:val="auto"/>
          <w:sz w:val="28"/>
          <w:szCs w:val="28"/>
        </w:rPr>
        <w:t>m</w:t>
      </w:r>
      <w:r w:rsidRPr="005522F1">
        <w:rPr>
          <w:rFonts w:ascii="Times New Roman" w:hAnsi="Times New Roman" w:cs="Times New Roman"/>
          <w:b/>
          <w:bCs/>
          <w:color w:val="auto"/>
          <w:sz w:val="28"/>
          <w:szCs w:val="28"/>
        </w:rPr>
        <w:t xml:space="preserve">óviles que se </w:t>
      </w:r>
      <w:r w:rsidR="000F7CAF">
        <w:rPr>
          <w:rFonts w:ascii="Times New Roman" w:hAnsi="Times New Roman" w:cs="Times New Roman"/>
          <w:b/>
          <w:bCs/>
          <w:color w:val="auto"/>
          <w:sz w:val="28"/>
          <w:szCs w:val="28"/>
        </w:rPr>
        <w:t>p</w:t>
      </w:r>
      <w:r w:rsidRPr="005522F1">
        <w:rPr>
          <w:rFonts w:ascii="Times New Roman" w:hAnsi="Times New Roman" w:cs="Times New Roman"/>
          <w:b/>
          <w:bCs/>
          <w:color w:val="auto"/>
          <w:sz w:val="28"/>
          <w:szCs w:val="28"/>
        </w:rPr>
        <w:t xml:space="preserve">ueden </w:t>
      </w:r>
      <w:r w:rsidR="000F7CAF">
        <w:rPr>
          <w:rFonts w:ascii="Times New Roman" w:hAnsi="Times New Roman" w:cs="Times New Roman"/>
          <w:b/>
          <w:bCs/>
          <w:color w:val="auto"/>
          <w:sz w:val="28"/>
          <w:szCs w:val="28"/>
        </w:rPr>
        <w:t>u</w:t>
      </w:r>
      <w:r w:rsidRPr="005522F1">
        <w:rPr>
          <w:rFonts w:ascii="Times New Roman" w:hAnsi="Times New Roman" w:cs="Times New Roman"/>
          <w:b/>
          <w:bCs/>
          <w:color w:val="auto"/>
          <w:sz w:val="28"/>
          <w:szCs w:val="28"/>
        </w:rPr>
        <w:t xml:space="preserve">tilizar en la </w:t>
      </w:r>
      <w:r w:rsidR="000F7CAF">
        <w:rPr>
          <w:rFonts w:ascii="Times New Roman" w:hAnsi="Times New Roman" w:cs="Times New Roman"/>
          <w:b/>
          <w:bCs/>
          <w:color w:val="auto"/>
          <w:sz w:val="28"/>
          <w:szCs w:val="28"/>
        </w:rPr>
        <w:t>p</w:t>
      </w:r>
      <w:r w:rsidRPr="005522F1">
        <w:rPr>
          <w:rFonts w:ascii="Times New Roman" w:hAnsi="Times New Roman" w:cs="Times New Roman"/>
          <w:b/>
          <w:bCs/>
          <w:color w:val="auto"/>
          <w:sz w:val="28"/>
          <w:szCs w:val="28"/>
        </w:rPr>
        <w:t xml:space="preserve">ráctica </w:t>
      </w:r>
      <w:r w:rsidR="000F7CAF">
        <w:rPr>
          <w:rFonts w:ascii="Times New Roman" w:hAnsi="Times New Roman" w:cs="Times New Roman"/>
          <w:b/>
          <w:bCs/>
          <w:color w:val="auto"/>
          <w:sz w:val="28"/>
          <w:szCs w:val="28"/>
        </w:rPr>
        <w:t>d</w:t>
      </w:r>
      <w:r w:rsidRPr="005522F1">
        <w:rPr>
          <w:rFonts w:ascii="Times New Roman" w:hAnsi="Times New Roman" w:cs="Times New Roman"/>
          <w:b/>
          <w:bCs/>
          <w:color w:val="auto"/>
          <w:sz w:val="28"/>
          <w:szCs w:val="28"/>
        </w:rPr>
        <w:t>ocente</w:t>
      </w:r>
    </w:p>
    <w:p w14:paraId="7796479E" w14:textId="3A47DEE9" w:rsidR="00D1392F" w:rsidRPr="0005735E" w:rsidRDefault="00D1392F" w:rsidP="00864A35">
      <w:pPr>
        <w:pStyle w:val="NormalWeb"/>
        <w:spacing w:before="0" w:beforeAutospacing="0" w:after="0" w:afterAutospacing="0" w:line="480" w:lineRule="auto"/>
        <w:ind w:left="11"/>
        <w:jc w:val="both"/>
      </w:pPr>
      <w:r w:rsidRPr="0005735E">
        <w:t xml:space="preserve">Según indican </w:t>
      </w:r>
      <w:r w:rsidR="003F586C" w:rsidRPr="0005735E">
        <w:t>los expertos</w:t>
      </w:r>
      <w:r w:rsidR="000F7CAF">
        <w:t>,</w:t>
      </w:r>
      <w:r w:rsidR="003F586C" w:rsidRPr="0005735E">
        <w:t xml:space="preserve"> </w:t>
      </w:r>
      <w:r w:rsidR="00A31453" w:rsidRPr="0005735E">
        <w:t>no incorporan dispositivos móviles</w:t>
      </w:r>
      <w:r w:rsidR="00891ADD">
        <w:t>,</w:t>
      </w:r>
      <w:r w:rsidR="00A31453" w:rsidRPr="0005735E">
        <w:t xml:space="preserve"> directamente como requisito en las </w:t>
      </w:r>
      <w:proofErr w:type="spellStart"/>
      <w:r w:rsidR="00A31453" w:rsidRPr="0005735E">
        <w:t>pr</w:t>
      </w:r>
      <w:r w:rsidR="00891ADD">
        <w:t>á</w:t>
      </w:r>
      <w:r w:rsidR="00A31453" w:rsidRPr="0005735E">
        <w:t>ticas</w:t>
      </w:r>
      <w:proofErr w:type="spellEnd"/>
      <w:r w:rsidR="00A31453" w:rsidRPr="0005735E">
        <w:t xml:space="preserve"> docentes, pero reconocen su importancia en la educación, mencionan que los estudiantes pueden utilizar dispositivos móviles como recursos complementarios para resolver problemas y apoyar el aprendizaje y destacan la relevancia de diseño de actividades educativas específicas para teléfonos inteligentes, aprovechando su ubicuidad y la flexibilidad que ofrecen para el aprendizaje en cualquier momento y lugar. </w:t>
      </w:r>
    </w:p>
    <w:p w14:paraId="27B9950C" w14:textId="2D21E1B2" w:rsidR="00B46346" w:rsidRPr="0005735E" w:rsidRDefault="00B46346" w:rsidP="00864A35">
      <w:pPr>
        <w:pStyle w:val="NormalWeb"/>
        <w:spacing w:before="0" w:beforeAutospacing="0" w:after="0" w:afterAutospacing="0" w:line="480" w:lineRule="auto"/>
        <w:ind w:left="709" w:firstLine="0"/>
        <w:jc w:val="both"/>
      </w:pPr>
      <w:r w:rsidRPr="0005735E">
        <w:t xml:space="preserve">El </w:t>
      </w:r>
      <w:r w:rsidR="00B224E2">
        <w:t>e</w:t>
      </w:r>
      <w:r w:rsidRPr="0005735E">
        <w:t>xperto 1. E1- ES. (2022) menciona</w:t>
      </w:r>
      <w:r w:rsidR="00F92CE8">
        <w:t>,</w:t>
      </w:r>
      <w:r w:rsidRPr="0005735E">
        <w:t xml:space="preserve"> </w:t>
      </w:r>
      <w:r w:rsidR="00891ADD">
        <w:t>“</w:t>
      </w:r>
      <w:r w:rsidRPr="0005735E">
        <w:t xml:space="preserve">que </w:t>
      </w:r>
      <w:r w:rsidR="000F7CAF">
        <w:t>S</w:t>
      </w:r>
      <w:r w:rsidRPr="0005735E">
        <w:t xml:space="preserve">martphone es el dispositivo que </w:t>
      </w:r>
      <w:r w:rsidR="0001587E" w:rsidRPr="0005735E">
        <w:t>más</w:t>
      </w:r>
      <w:r w:rsidRPr="0005735E">
        <w:t xml:space="preserve"> utilizan aparte se pueden diseñar actividades que puedan funcionar para este celular y es mucho </w:t>
      </w:r>
      <w:r w:rsidR="0005735E" w:rsidRPr="0005735E">
        <w:t>más</w:t>
      </w:r>
      <w:r w:rsidRPr="0005735E">
        <w:t xml:space="preserve"> fácil </w:t>
      </w:r>
      <w:r w:rsidR="000F7CAF">
        <w:t>porque permite</w:t>
      </w:r>
      <w:r w:rsidRPr="0005735E">
        <w:t xml:space="preserve"> la práctica.</w:t>
      </w:r>
      <w:r w:rsidR="00891ADD">
        <w:t>”</w:t>
      </w:r>
    </w:p>
    <w:p w14:paraId="08763DCD" w14:textId="618B229C" w:rsidR="00742DE8" w:rsidRPr="0005735E" w:rsidRDefault="00B46346" w:rsidP="00864A35">
      <w:pPr>
        <w:pStyle w:val="NormalWeb"/>
        <w:spacing w:before="0" w:beforeAutospacing="0" w:after="0" w:afterAutospacing="0" w:line="480" w:lineRule="auto"/>
        <w:ind w:left="709" w:firstLine="0"/>
        <w:jc w:val="both"/>
      </w:pPr>
      <w:r w:rsidRPr="0005735E">
        <w:t>A lo anterior</w:t>
      </w:r>
      <w:r w:rsidR="000F7CAF">
        <w:t>,</w:t>
      </w:r>
      <w:r w:rsidRPr="0005735E">
        <w:t xml:space="preserve"> </w:t>
      </w:r>
      <w:r w:rsidR="000F7CAF">
        <w:t>el e</w:t>
      </w:r>
      <w:r w:rsidRPr="0005735E">
        <w:t xml:space="preserve">xperto 2. E2- COL (2022) dice que </w:t>
      </w:r>
      <w:r w:rsidR="00891ADD">
        <w:t>“</w:t>
      </w:r>
      <w:r w:rsidRPr="0005735E">
        <w:t>en la práctica docente no es un requisito y no lo tiene incorporado</w:t>
      </w:r>
      <w:r w:rsidR="00891ADD">
        <w:t>,</w:t>
      </w:r>
      <w:r w:rsidRPr="0005735E">
        <w:t xml:space="preserve"> pero </w:t>
      </w:r>
      <w:r w:rsidR="000F7CAF">
        <w:t>el estudiantado</w:t>
      </w:r>
      <w:r w:rsidRPr="0005735E">
        <w:t xml:space="preserve"> puede utilizar los dispositivos para complementar temas.</w:t>
      </w:r>
      <w:r w:rsidR="00891ADD">
        <w:t>”</w:t>
      </w:r>
    </w:p>
    <w:p w14:paraId="3EBFCF09" w14:textId="3B69A543" w:rsidR="0005735E" w:rsidRPr="005522F1" w:rsidRDefault="003F586C" w:rsidP="00B224E2">
      <w:pPr>
        <w:pStyle w:val="Ttulo3"/>
        <w:spacing w:line="480" w:lineRule="auto"/>
        <w:ind w:firstLine="0"/>
        <w:rPr>
          <w:rFonts w:ascii="Times New Roman" w:hAnsi="Times New Roman" w:cs="Times New Roman"/>
          <w:b/>
          <w:bCs/>
          <w:sz w:val="28"/>
          <w:szCs w:val="28"/>
        </w:rPr>
      </w:pPr>
      <w:r w:rsidRPr="005522F1">
        <w:rPr>
          <w:rFonts w:ascii="Times New Roman" w:hAnsi="Times New Roman" w:cs="Times New Roman"/>
          <w:b/>
          <w:bCs/>
          <w:color w:val="auto"/>
          <w:sz w:val="28"/>
          <w:szCs w:val="28"/>
        </w:rPr>
        <w:t xml:space="preserve">3. </w:t>
      </w:r>
      <w:r w:rsidR="00742DE8" w:rsidRPr="005522F1">
        <w:rPr>
          <w:rFonts w:ascii="Times New Roman" w:hAnsi="Times New Roman" w:cs="Times New Roman"/>
          <w:b/>
          <w:bCs/>
          <w:color w:val="auto"/>
          <w:sz w:val="28"/>
          <w:szCs w:val="28"/>
        </w:rPr>
        <w:t xml:space="preserve">Factores que </w:t>
      </w:r>
      <w:r w:rsidR="000F7CAF">
        <w:rPr>
          <w:rFonts w:ascii="Times New Roman" w:hAnsi="Times New Roman" w:cs="Times New Roman"/>
          <w:b/>
          <w:bCs/>
          <w:color w:val="auto"/>
          <w:sz w:val="28"/>
          <w:szCs w:val="28"/>
        </w:rPr>
        <w:t>i</w:t>
      </w:r>
      <w:r w:rsidR="00742DE8" w:rsidRPr="005522F1">
        <w:rPr>
          <w:rFonts w:ascii="Times New Roman" w:hAnsi="Times New Roman" w:cs="Times New Roman"/>
          <w:b/>
          <w:bCs/>
          <w:color w:val="auto"/>
          <w:sz w:val="28"/>
          <w:szCs w:val="28"/>
        </w:rPr>
        <w:t xml:space="preserve">ntervienen en el </w:t>
      </w:r>
      <w:r w:rsidR="000F7CAF">
        <w:rPr>
          <w:rFonts w:ascii="Times New Roman" w:hAnsi="Times New Roman" w:cs="Times New Roman"/>
          <w:b/>
          <w:bCs/>
          <w:color w:val="auto"/>
          <w:sz w:val="28"/>
          <w:szCs w:val="28"/>
        </w:rPr>
        <w:t>u</w:t>
      </w:r>
      <w:r w:rsidRPr="005522F1">
        <w:rPr>
          <w:rFonts w:ascii="Times New Roman" w:hAnsi="Times New Roman" w:cs="Times New Roman"/>
          <w:b/>
          <w:bCs/>
          <w:color w:val="auto"/>
          <w:sz w:val="28"/>
          <w:szCs w:val="28"/>
        </w:rPr>
        <w:t xml:space="preserve">so de </w:t>
      </w:r>
      <w:r w:rsidR="000F7CAF">
        <w:rPr>
          <w:rFonts w:ascii="Times New Roman" w:hAnsi="Times New Roman" w:cs="Times New Roman"/>
          <w:b/>
          <w:bCs/>
          <w:color w:val="auto"/>
          <w:sz w:val="28"/>
          <w:szCs w:val="28"/>
        </w:rPr>
        <w:t>d</w:t>
      </w:r>
      <w:r w:rsidRPr="005522F1">
        <w:rPr>
          <w:rFonts w:ascii="Times New Roman" w:hAnsi="Times New Roman" w:cs="Times New Roman"/>
          <w:b/>
          <w:bCs/>
          <w:color w:val="auto"/>
          <w:sz w:val="28"/>
          <w:szCs w:val="28"/>
        </w:rPr>
        <w:t xml:space="preserve">ispositivos </w:t>
      </w:r>
      <w:r w:rsidR="000F7CAF">
        <w:rPr>
          <w:rFonts w:ascii="Times New Roman" w:hAnsi="Times New Roman" w:cs="Times New Roman"/>
          <w:b/>
          <w:bCs/>
          <w:color w:val="auto"/>
          <w:sz w:val="28"/>
          <w:szCs w:val="28"/>
        </w:rPr>
        <w:t>m</w:t>
      </w:r>
      <w:r w:rsidRPr="005522F1">
        <w:rPr>
          <w:rFonts w:ascii="Times New Roman" w:hAnsi="Times New Roman" w:cs="Times New Roman"/>
          <w:b/>
          <w:bCs/>
          <w:color w:val="auto"/>
          <w:sz w:val="28"/>
          <w:szCs w:val="28"/>
        </w:rPr>
        <w:t xml:space="preserve">óviles en el </w:t>
      </w:r>
      <w:r w:rsidR="000F7CAF">
        <w:rPr>
          <w:rFonts w:ascii="Times New Roman" w:hAnsi="Times New Roman" w:cs="Times New Roman"/>
          <w:b/>
          <w:bCs/>
          <w:color w:val="auto"/>
          <w:sz w:val="28"/>
          <w:szCs w:val="28"/>
        </w:rPr>
        <w:t>a</w:t>
      </w:r>
      <w:r w:rsidRPr="005522F1">
        <w:rPr>
          <w:rFonts w:ascii="Times New Roman" w:hAnsi="Times New Roman" w:cs="Times New Roman"/>
          <w:b/>
          <w:bCs/>
          <w:color w:val="auto"/>
          <w:sz w:val="28"/>
          <w:szCs w:val="28"/>
        </w:rPr>
        <w:t>ula</w:t>
      </w:r>
    </w:p>
    <w:p w14:paraId="43BB8FC6" w14:textId="5625FA78" w:rsidR="003F586C" w:rsidRPr="0005735E" w:rsidRDefault="003F586C" w:rsidP="00864A35">
      <w:pPr>
        <w:pStyle w:val="NormalWeb"/>
        <w:spacing w:before="0" w:beforeAutospacing="0" w:after="0" w:afterAutospacing="0" w:line="480" w:lineRule="auto"/>
        <w:jc w:val="both"/>
      </w:pPr>
      <w:r w:rsidRPr="0005735E">
        <w:t xml:space="preserve">En esta pregunta los expertos reconocen </w:t>
      </w:r>
      <w:r w:rsidR="00891ADD">
        <w:t>“</w:t>
      </w:r>
      <w:r w:rsidRPr="0005735E">
        <w:t>que los dispositivos móviles tienen el potencial de ser herramientas útiles en el aula, pero también enfatizan la importancia de su uso adecuado y cómo esto puede variar según el nivel educativo y las circunstancias individuales</w:t>
      </w:r>
      <w:r w:rsidR="00891ADD">
        <w:t>.”</w:t>
      </w:r>
    </w:p>
    <w:p w14:paraId="09E86EEB" w14:textId="4ED84CFB" w:rsidR="00B46346" w:rsidRPr="0005735E" w:rsidRDefault="00B46346" w:rsidP="00D56A1B">
      <w:pPr>
        <w:pStyle w:val="NormalWeb"/>
        <w:spacing w:before="0" w:beforeAutospacing="0" w:after="0" w:afterAutospacing="0" w:line="480" w:lineRule="auto"/>
        <w:ind w:left="709" w:firstLine="0"/>
        <w:jc w:val="both"/>
      </w:pPr>
      <w:r w:rsidRPr="0005735E">
        <w:t xml:space="preserve">El </w:t>
      </w:r>
      <w:r w:rsidR="000F7CAF">
        <w:t>e</w:t>
      </w:r>
      <w:r w:rsidRPr="0005735E">
        <w:t xml:space="preserve">xperto 1. E1- ES. (2022) </w:t>
      </w:r>
      <w:r w:rsidR="008F033F" w:rsidRPr="0005735E">
        <w:t>dice que</w:t>
      </w:r>
      <w:r w:rsidR="00F92CE8">
        <w:t>:</w:t>
      </w:r>
      <w:r w:rsidR="00D56A1B">
        <w:t xml:space="preserve"> “</w:t>
      </w:r>
      <w:r w:rsidR="00F92CE8">
        <w:t>H</w:t>
      </w:r>
      <w:r w:rsidR="008F033F" w:rsidRPr="0005735E">
        <w:t>ay mucha disrupción en el aula con los dispositivos móviles</w:t>
      </w:r>
      <w:r w:rsidR="000F7CAF">
        <w:t>,</w:t>
      </w:r>
      <w:r w:rsidR="008F033F" w:rsidRPr="0005735E">
        <w:t xml:space="preserve"> </w:t>
      </w:r>
      <w:r w:rsidR="000F7CAF">
        <w:t>debido al</w:t>
      </w:r>
      <w:r w:rsidR="008F033F" w:rsidRPr="0005735E">
        <w:t xml:space="preserve"> mal uso porque no se ha enseñado a utilizarlos de forma </w:t>
      </w:r>
      <w:r w:rsidR="008F033F" w:rsidRPr="0005735E">
        <w:lastRenderedPageBreak/>
        <w:t xml:space="preserve">educativa, los </w:t>
      </w:r>
      <w:r w:rsidR="00B224E2">
        <w:t>d</w:t>
      </w:r>
      <w:r w:rsidR="005A2F2A">
        <w:t>ocente</w:t>
      </w:r>
      <w:r w:rsidR="00B224E2">
        <w:t>s</w:t>
      </w:r>
      <w:r w:rsidR="008F033F" w:rsidRPr="0005735E">
        <w:t xml:space="preserve"> no los quieren utilizar, no hay una metodología para integrarlos en el aula presencial.</w:t>
      </w:r>
      <w:r w:rsidR="00D56A1B">
        <w:t>”</w:t>
      </w:r>
    </w:p>
    <w:p w14:paraId="2EDD4B74" w14:textId="4EF6E0C8" w:rsidR="008F033F" w:rsidRPr="0005735E" w:rsidRDefault="008F033F" w:rsidP="00864A35">
      <w:pPr>
        <w:pStyle w:val="NormalWeb"/>
        <w:spacing w:before="0" w:beforeAutospacing="0" w:after="0" w:afterAutospacing="0" w:line="480" w:lineRule="auto"/>
        <w:ind w:left="709" w:firstLine="0"/>
        <w:jc w:val="both"/>
      </w:pPr>
      <w:r w:rsidRPr="0005735E">
        <w:t xml:space="preserve">El </w:t>
      </w:r>
      <w:r w:rsidR="000F7CAF">
        <w:t>e</w:t>
      </w:r>
      <w:r w:rsidRPr="0005735E">
        <w:t>xperto 2. E2- COL (2022) indica que</w:t>
      </w:r>
      <w:r w:rsidR="00F92CE8">
        <w:t>,</w:t>
      </w:r>
      <w:r w:rsidRPr="0005735E">
        <w:t xml:space="preserve"> </w:t>
      </w:r>
      <w:r w:rsidR="00891ADD">
        <w:t>“</w:t>
      </w:r>
      <w:r w:rsidRPr="0005735E">
        <w:t xml:space="preserve">son factores de distracción a la hora de desarrollar el ejercicio académico y depende mucho del </w:t>
      </w:r>
      <w:r w:rsidR="00B224E2">
        <w:t>estudiantado</w:t>
      </w:r>
      <w:r w:rsidRPr="0005735E">
        <w:t xml:space="preserve"> tanto por las circunstancias como la necesidad del objetivo como tal.</w:t>
      </w:r>
      <w:r w:rsidR="00891ADD">
        <w:t>”</w:t>
      </w:r>
      <w:r w:rsidRPr="0005735E">
        <w:t xml:space="preserve"> </w:t>
      </w:r>
    </w:p>
    <w:p w14:paraId="7B1DACB5" w14:textId="5B472383" w:rsidR="00C65CDD" w:rsidRPr="005522F1" w:rsidRDefault="003F586C" w:rsidP="00B224E2">
      <w:pPr>
        <w:pStyle w:val="Ttulo3"/>
        <w:spacing w:line="480" w:lineRule="auto"/>
        <w:ind w:firstLine="0"/>
        <w:jc w:val="both"/>
        <w:rPr>
          <w:rFonts w:ascii="Times New Roman" w:hAnsi="Times New Roman" w:cs="Times New Roman"/>
          <w:b/>
          <w:bCs/>
          <w:sz w:val="28"/>
          <w:szCs w:val="28"/>
        </w:rPr>
      </w:pPr>
      <w:r w:rsidRPr="005522F1">
        <w:rPr>
          <w:rFonts w:ascii="Times New Roman" w:hAnsi="Times New Roman" w:cs="Times New Roman"/>
          <w:b/>
          <w:bCs/>
          <w:color w:val="auto"/>
          <w:sz w:val="28"/>
          <w:szCs w:val="28"/>
        </w:rPr>
        <w:t xml:space="preserve">4. Teorías de </w:t>
      </w:r>
      <w:r w:rsidR="000F7CAF">
        <w:rPr>
          <w:rFonts w:ascii="Times New Roman" w:hAnsi="Times New Roman" w:cs="Times New Roman"/>
          <w:b/>
          <w:bCs/>
          <w:color w:val="auto"/>
          <w:sz w:val="28"/>
          <w:szCs w:val="28"/>
        </w:rPr>
        <w:t>a</w:t>
      </w:r>
      <w:r w:rsidR="000F7CAF" w:rsidRPr="005522F1">
        <w:rPr>
          <w:rFonts w:ascii="Times New Roman" w:hAnsi="Times New Roman" w:cs="Times New Roman"/>
          <w:b/>
          <w:bCs/>
          <w:color w:val="auto"/>
          <w:sz w:val="28"/>
          <w:szCs w:val="28"/>
        </w:rPr>
        <w:t xml:space="preserve">prendizaje que </w:t>
      </w:r>
      <w:r w:rsidR="000F7CAF">
        <w:rPr>
          <w:rFonts w:ascii="Times New Roman" w:hAnsi="Times New Roman" w:cs="Times New Roman"/>
          <w:b/>
          <w:bCs/>
          <w:color w:val="auto"/>
          <w:sz w:val="28"/>
          <w:szCs w:val="28"/>
        </w:rPr>
        <w:t>a</w:t>
      </w:r>
      <w:r w:rsidR="000F7CAF" w:rsidRPr="005522F1">
        <w:rPr>
          <w:rFonts w:ascii="Times New Roman" w:hAnsi="Times New Roman" w:cs="Times New Roman"/>
          <w:b/>
          <w:bCs/>
          <w:color w:val="auto"/>
          <w:sz w:val="28"/>
          <w:szCs w:val="28"/>
        </w:rPr>
        <w:t xml:space="preserve">socian al </w:t>
      </w:r>
      <w:r w:rsidR="000F7CAF">
        <w:rPr>
          <w:rFonts w:ascii="Times New Roman" w:hAnsi="Times New Roman" w:cs="Times New Roman"/>
          <w:b/>
          <w:bCs/>
          <w:color w:val="auto"/>
          <w:sz w:val="28"/>
          <w:szCs w:val="28"/>
        </w:rPr>
        <w:t>a</w:t>
      </w:r>
      <w:r w:rsidR="000F7CAF" w:rsidRPr="005522F1">
        <w:rPr>
          <w:rFonts w:ascii="Times New Roman" w:hAnsi="Times New Roman" w:cs="Times New Roman"/>
          <w:b/>
          <w:bCs/>
          <w:color w:val="auto"/>
          <w:sz w:val="28"/>
          <w:szCs w:val="28"/>
        </w:rPr>
        <w:t xml:space="preserve">prendizaje </w:t>
      </w:r>
      <w:r w:rsidR="000F7CAF">
        <w:rPr>
          <w:rFonts w:ascii="Times New Roman" w:hAnsi="Times New Roman" w:cs="Times New Roman"/>
          <w:b/>
          <w:bCs/>
          <w:color w:val="auto"/>
          <w:sz w:val="28"/>
          <w:szCs w:val="28"/>
        </w:rPr>
        <w:t>u</w:t>
      </w:r>
      <w:r w:rsidR="000F7CAF" w:rsidRPr="005522F1">
        <w:rPr>
          <w:rFonts w:ascii="Times New Roman" w:hAnsi="Times New Roman" w:cs="Times New Roman"/>
          <w:b/>
          <w:bCs/>
          <w:color w:val="auto"/>
          <w:sz w:val="28"/>
          <w:szCs w:val="28"/>
        </w:rPr>
        <w:t>bicuo</w:t>
      </w:r>
    </w:p>
    <w:p w14:paraId="502C20DF" w14:textId="78AFD2DC" w:rsidR="003F586C" w:rsidRPr="00C65CDD" w:rsidRDefault="0034631F" w:rsidP="00864A35">
      <w:pPr>
        <w:pStyle w:val="NormalWeb"/>
        <w:spacing w:before="0" w:beforeAutospacing="0" w:after="0" w:afterAutospacing="0" w:line="480" w:lineRule="auto"/>
        <w:jc w:val="both"/>
      </w:pPr>
      <w:r w:rsidRPr="00C65CDD">
        <w:t xml:space="preserve">Dentro de las teorías de aprendizaje que asocian al aprendizaje ubicuo los expertos expresaron que las teorías que promueven son la personalización y la adaptación, pero también plantean desafíos relacionados con la autorregulación del aprendizaje y la privacidad de datos que deben abordarse cuidadosamente en su implementación.  </w:t>
      </w:r>
    </w:p>
    <w:p w14:paraId="5E3D470D" w14:textId="2957B3C5" w:rsidR="008F033F" w:rsidRPr="00C65CDD" w:rsidRDefault="00B224E2" w:rsidP="00D56A1B">
      <w:pPr>
        <w:pStyle w:val="NormalWeb"/>
        <w:spacing w:before="0" w:beforeAutospacing="0" w:after="0" w:afterAutospacing="0" w:line="480" w:lineRule="auto"/>
        <w:ind w:left="709" w:firstLine="0"/>
        <w:jc w:val="both"/>
      </w:pPr>
      <w:r>
        <w:t>El e</w:t>
      </w:r>
      <w:r w:rsidR="000C2A4D" w:rsidRPr="00C65CDD">
        <w:t xml:space="preserve">xperto 1. E1- ES. (2022) expresa </w:t>
      </w:r>
      <w:r w:rsidR="003F58A8" w:rsidRPr="00C65CDD">
        <w:t>que</w:t>
      </w:r>
      <w:r w:rsidR="00C36695">
        <w:t>:</w:t>
      </w:r>
      <w:r w:rsidR="003F58A8" w:rsidRPr="00C65CDD">
        <w:t xml:space="preserve"> </w:t>
      </w:r>
      <w:r w:rsidR="00D56A1B">
        <w:t>“</w:t>
      </w:r>
      <w:r w:rsidR="00F92CE8">
        <w:t>E</w:t>
      </w:r>
      <w:r w:rsidR="003F58A8" w:rsidRPr="00C65CDD">
        <w:t xml:space="preserve">l estudiante demanda que los cursos deben ser sistematizado, autorregulados, se requiere que el estudiante tenga un aprendizaje </w:t>
      </w:r>
      <w:r w:rsidR="004C0925" w:rsidRPr="00C65CDD">
        <w:t>más dirigido y adaptativo</w:t>
      </w:r>
      <w:r w:rsidR="003F58A8" w:rsidRPr="00C65CDD">
        <w:t xml:space="preserve">, construir un aprendizaje profundo significativo. Las teorías de aprendizaje actualmente </w:t>
      </w:r>
      <w:r w:rsidR="004C0925" w:rsidRPr="00C65CDD">
        <w:t xml:space="preserve">se lleva un </w:t>
      </w:r>
      <w:r w:rsidR="003F58A8" w:rsidRPr="00C65CDD">
        <w:t xml:space="preserve">aprendizaje ubicuo y móvil, aprendizaje adaptativo </w:t>
      </w:r>
      <w:r w:rsidR="004C0925" w:rsidRPr="00C65CDD">
        <w:t>porque es en el proceso que el alumno aprende y donde hay que darle pautas en las tareas para que les permita ir avanzando.</w:t>
      </w:r>
      <w:r w:rsidR="00D56A1B">
        <w:t>”</w:t>
      </w:r>
    </w:p>
    <w:p w14:paraId="50324936" w14:textId="25636330" w:rsidR="004C0925" w:rsidRPr="00C65CDD" w:rsidRDefault="00B224E2" w:rsidP="00D56A1B">
      <w:pPr>
        <w:pStyle w:val="NormalWeb"/>
        <w:spacing w:before="0" w:beforeAutospacing="0" w:after="0" w:afterAutospacing="0" w:line="480" w:lineRule="auto"/>
        <w:ind w:left="709" w:firstLine="0"/>
        <w:jc w:val="both"/>
      </w:pPr>
      <w:r>
        <w:t>El e</w:t>
      </w:r>
      <w:r w:rsidR="004C0925" w:rsidRPr="00C65CDD">
        <w:t>xperto 2. E2- COL (2022) manifiesta que</w:t>
      </w:r>
      <w:r w:rsidR="00C36695">
        <w:t>:</w:t>
      </w:r>
      <w:r w:rsidR="004C0925" w:rsidRPr="00C65CDD">
        <w:t xml:space="preserve"> </w:t>
      </w:r>
      <w:r w:rsidR="00D56A1B">
        <w:t>“</w:t>
      </w:r>
      <w:r w:rsidR="00F92CE8">
        <w:t>M</w:t>
      </w:r>
      <w:r w:rsidR="004C0925" w:rsidRPr="00C65CDD">
        <w:t>ás que teorías son modelos pedagógicos, porque el aprendizaje ubicuo permite obtener cierto tipo de información donde se pueden desarrollar recursos digitales basados mucho en el contexto, donde el estudiante tenga una experiencia un poco más cercana a algunas realidades desde temas que así lo permitan.</w:t>
      </w:r>
      <w:r w:rsidR="00D56A1B">
        <w:t>”</w:t>
      </w:r>
    </w:p>
    <w:p w14:paraId="423DEFC1" w14:textId="719E2AED" w:rsidR="00C65CDD" w:rsidRPr="00EB2372" w:rsidRDefault="0034631F" w:rsidP="00B224E2">
      <w:pPr>
        <w:pStyle w:val="Ttulo3"/>
        <w:spacing w:line="360" w:lineRule="auto"/>
        <w:ind w:firstLine="0"/>
        <w:jc w:val="both"/>
        <w:rPr>
          <w:rFonts w:ascii="Times New Roman" w:hAnsi="Times New Roman" w:cs="Times New Roman"/>
          <w:b/>
          <w:bCs/>
          <w:sz w:val="28"/>
          <w:szCs w:val="28"/>
        </w:rPr>
      </w:pPr>
      <w:r w:rsidRPr="00EB2372">
        <w:rPr>
          <w:rFonts w:ascii="Times New Roman" w:hAnsi="Times New Roman" w:cs="Times New Roman"/>
          <w:b/>
          <w:bCs/>
          <w:color w:val="auto"/>
          <w:sz w:val="28"/>
          <w:szCs w:val="28"/>
        </w:rPr>
        <w:t xml:space="preserve">5. El </w:t>
      </w:r>
      <w:r w:rsidR="00EB2372">
        <w:rPr>
          <w:rFonts w:ascii="Times New Roman" w:hAnsi="Times New Roman" w:cs="Times New Roman"/>
          <w:b/>
          <w:bCs/>
          <w:color w:val="auto"/>
          <w:sz w:val="28"/>
          <w:szCs w:val="28"/>
        </w:rPr>
        <w:t>U</w:t>
      </w:r>
      <w:r w:rsidRPr="00EB2372">
        <w:rPr>
          <w:rFonts w:ascii="Times New Roman" w:hAnsi="Times New Roman" w:cs="Times New Roman"/>
          <w:b/>
          <w:bCs/>
          <w:color w:val="auto"/>
          <w:sz w:val="28"/>
          <w:szCs w:val="28"/>
        </w:rPr>
        <w:t xml:space="preserve">so </w:t>
      </w:r>
      <w:r w:rsidR="000F7CAF" w:rsidRPr="00EB2372">
        <w:rPr>
          <w:rFonts w:ascii="Times New Roman" w:hAnsi="Times New Roman" w:cs="Times New Roman"/>
          <w:b/>
          <w:bCs/>
          <w:color w:val="auto"/>
          <w:sz w:val="28"/>
          <w:szCs w:val="28"/>
        </w:rPr>
        <w:t xml:space="preserve">de los </w:t>
      </w:r>
      <w:r w:rsidR="000F7CAF">
        <w:rPr>
          <w:rFonts w:ascii="Times New Roman" w:hAnsi="Times New Roman" w:cs="Times New Roman"/>
          <w:b/>
          <w:bCs/>
          <w:color w:val="auto"/>
          <w:sz w:val="28"/>
          <w:szCs w:val="28"/>
        </w:rPr>
        <w:t>d</w:t>
      </w:r>
      <w:r w:rsidR="000F7CAF" w:rsidRPr="00EB2372">
        <w:rPr>
          <w:rFonts w:ascii="Times New Roman" w:hAnsi="Times New Roman" w:cs="Times New Roman"/>
          <w:b/>
          <w:bCs/>
          <w:color w:val="auto"/>
          <w:sz w:val="28"/>
          <w:szCs w:val="28"/>
        </w:rPr>
        <w:t xml:space="preserve">ispositivos </w:t>
      </w:r>
      <w:r w:rsidR="000F7CAF">
        <w:rPr>
          <w:rFonts w:ascii="Times New Roman" w:hAnsi="Times New Roman" w:cs="Times New Roman"/>
          <w:b/>
          <w:bCs/>
          <w:color w:val="auto"/>
          <w:sz w:val="28"/>
          <w:szCs w:val="28"/>
        </w:rPr>
        <w:t>m</w:t>
      </w:r>
      <w:r w:rsidR="000F7CAF" w:rsidRPr="00EB2372">
        <w:rPr>
          <w:rFonts w:ascii="Times New Roman" w:hAnsi="Times New Roman" w:cs="Times New Roman"/>
          <w:b/>
          <w:bCs/>
          <w:color w:val="auto"/>
          <w:sz w:val="28"/>
          <w:szCs w:val="28"/>
        </w:rPr>
        <w:t xml:space="preserve">óviles </w:t>
      </w:r>
      <w:r w:rsidR="000F7CAF">
        <w:rPr>
          <w:rFonts w:ascii="Times New Roman" w:hAnsi="Times New Roman" w:cs="Times New Roman"/>
          <w:b/>
          <w:bCs/>
          <w:color w:val="auto"/>
          <w:sz w:val="28"/>
          <w:szCs w:val="28"/>
        </w:rPr>
        <w:t>m</w:t>
      </w:r>
      <w:r w:rsidR="000F7CAF" w:rsidRPr="00EB2372">
        <w:rPr>
          <w:rFonts w:ascii="Times New Roman" w:hAnsi="Times New Roman" w:cs="Times New Roman"/>
          <w:b/>
          <w:bCs/>
          <w:color w:val="auto"/>
          <w:sz w:val="28"/>
          <w:szCs w:val="28"/>
        </w:rPr>
        <w:t xml:space="preserve">ejora el </w:t>
      </w:r>
      <w:r w:rsidR="000F7CAF">
        <w:rPr>
          <w:rFonts w:ascii="Times New Roman" w:hAnsi="Times New Roman" w:cs="Times New Roman"/>
          <w:b/>
          <w:bCs/>
          <w:color w:val="auto"/>
          <w:sz w:val="28"/>
          <w:szCs w:val="28"/>
        </w:rPr>
        <w:t>a</w:t>
      </w:r>
      <w:r w:rsidR="000F7CAF" w:rsidRPr="00EB2372">
        <w:rPr>
          <w:rFonts w:ascii="Times New Roman" w:hAnsi="Times New Roman" w:cs="Times New Roman"/>
          <w:b/>
          <w:bCs/>
          <w:color w:val="auto"/>
          <w:sz w:val="28"/>
          <w:szCs w:val="28"/>
        </w:rPr>
        <w:t xml:space="preserve">prendizaje del </w:t>
      </w:r>
      <w:r w:rsidR="000F7CAF">
        <w:rPr>
          <w:rFonts w:ascii="Times New Roman" w:hAnsi="Times New Roman" w:cs="Times New Roman"/>
          <w:b/>
          <w:bCs/>
          <w:color w:val="auto"/>
          <w:sz w:val="28"/>
          <w:szCs w:val="28"/>
        </w:rPr>
        <w:t>e</w:t>
      </w:r>
      <w:r w:rsidR="000F7CAF" w:rsidRPr="00EB2372">
        <w:rPr>
          <w:rFonts w:ascii="Times New Roman" w:hAnsi="Times New Roman" w:cs="Times New Roman"/>
          <w:b/>
          <w:bCs/>
          <w:color w:val="auto"/>
          <w:sz w:val="28"/>
          <w:szCs w:val="28"/>
        </w:rPr>
        <w:t xml:space="preserve">studiante en la </w:t>
      </w:r>
      <w:r w:rsidR="000F7CAF">
        <w:rPr>
          <w:rFonts w:ascii="Times New Roman" w:hAnsi="Times New Roman" w:cs="Times New Roman"/>
          <w:b/>
          <w:bCs/>
          <w:color w:val="auto"/>
          <w:sz w:val="28"/>
          <w:szCs w:val="28"/>
        </w:rPr>
        <w:t>u</w:t>
      </w:r>
      <w:r w:rsidR="000F7CAF" w:rsidRPr="00EB2372">
        <w:rPr>
          <w:rFonts w:ascii="Times New Roman" w:hAnsi="Times New Roman" w:cs="Times New Roman"/>
          <w:b/>
          <w:bCs/>
          <w:color w:val="auto"/>
          <w:sz w:val="28"/>
          <w:szCs w:val="28"/>
        </w:rPr>
        <w:t>niversidad</w:t>
      </w:r>
      <w:r w:rsidRPr="00EB2372">
        <w:rPr>
          <w:rFonts w:ascii="Times New Roman" w:hAnsi="Times New Roman" w:cs="Times New Roman"/>
          <w:b/>
          <w:bCs/>
          <w:sz w:val="28"/>
          <w:szCs w:val="28"/>
        </w:rPr>
        <w:t xml:space="preserve"> </w:t>
      </w:r>
    </w:p>
    <w:p w14:paraId="1AAC150A" w14:textId="5BE1C1CE" w:rsidR="003F586C" w:rsidRPr="00C65CDD" w:rsidRDefault="0034631F" w:rsidP="00864A35">
      <w:pPr>
        <w:pStyle w:val="NormalWeb"/>
        <w:spacing w:before="0" w:beforeAutospacing="0" w:after="0" w:afterAutospacing="0" w:line="480" w:lineRule="auto"/>
        <w:jc w:val="both"/>
      </w:pPr>
      <w:r w:rsidRPr="00C65CDD">
        <w:t>En el uso de dispositivos móviles</w:t>
      </w:r>
      <w:r w:rsidR="000F7CAF">
        <w:t>,</w:t>
      </w:r>
      <w:r w:rsidRPr="00C65CDD">
        <w:t xml:space="preserve"> los informantes expresaron que puede ser beneficioso para mejorar el aprendizaje en la universidad, pero su efectividad depende de cómo se adaptan a </w:t>
      </w:r>
      <w:r w:rsidRPr="00C65CDD">
        <w:lastRenderedPageBreak/>
        <w:t>las preferencias individuales de los estudiantes y de cómo se promueve su uso significativo en el ámbito académico y profesional.</w:t>
      </w:r>
    </w:p>
    <w:p w14:paraId="35C1DFE5" w14:textId="51C23887" w:rsidR="00742DE8" w:rsidRPr="00C65CDD" w:rsidRDefault="000F7CAF" w:rsidP="00D56A1B">
      <w:pPr>
        <w:pStyle w:val="NormalWeb"/>
        <w:spacing w:before="0" w:beforeAutospacing="0" w:after="0" w:afterAutospacing="0" w:line="480" w:lineRule="auto"/>
        <w:ind w:left="709" w:firstLine="0"/>
        <w:jc w:val="both"/>
      </w:pPr>
      <w:r>
        <w:t>El e</w:t>
      </w:r>
      <w:r w:rsidR="004C0925" w:rsidRPr="00C65CDD">
        <w:t>xperto 1. E1- ES. (2022) comenta que</w:t>
      </w:r>
      <w:r w:rsidR="00F92CE8">
        <w:t>:</w:t>
      </w:r>
      <w:r w:rsidR="004C0925" w:rsidRPr="00C65CDD">
        <w:t xml:space="preserve"> </w:t>
      </w:r>
      <w:r w:rsidR="00D56A1B">
        <w:t>“</w:t>
      </w:r>
      <w:r w:rsidR="00F92CE8">
        <w:t>S</w:t>
      </w:r>
      <w:r w:rsidR="004C0925" w:rsidRPr="00C65CDD">
        <w:t>iempre y cuando haya estrategias para ser competente en el uso de los dispositivos para aprender y trabajar es otra cosa diferente al aspecto social y el</w:t>
      </w:r>
      <w:r w:rsidR="0018522A" w:rsidRPr="00C65CDD">
        <w:t xml:space="preserve"> individual, cuando el estudiante es capaz de utilizar el dispositivo para una labor profesional o académica es cuando de verdad </w:t>
      </w:r>
      <w:r w:rsidR="00C65CDD" w:rsidRPr="00C65CDD">
        <w:t>está</w:t>
      </w:r>
      <w:r w:rsidR="0018522A" w:rsidRPr="00C65CDD">
        <w:t xml:space="preserve"> aprendiendo a utilizar los dispositivos, hay que usar estrategias para que aprendan a utilizar las aplicaciones que tienen los dispositivos</w:t>
      </w:r>
      <w:r w:rsidR="00A77CAA" w:rsidRPr="00C65CDD">
        <w:t>.</w:t>
      </w:r>
      <w:r w:rsidR="00D56A1B">
        <w:t>”</w:t>
      </w:r>
    </w:p>
    <w:p w14:paraId="716F1F77" w14:textId="512FC506" w:rsidR="00A77CAA" w:rsidRPr="00C65CDD" w:rsidRDefault="000F7CAF" w:rsidP="00D56A1B">
      <w:pPr>
        <w:pStyle w:val="NormalWeb"/>
        <w:spacing w:before="0" w:beforeAutospacing="0" w:after="0" w:afterAutospacing="0" w:line="480" w:lineRule="auto"/>
        <w:ind w:left="709" w:firstLine="0"/>
        <w:jc w:val="both"/>
      </w:pPr>
      <w:r>
        <w:t>El e</w:t>
      </w:r>
      <w:r w:rsidR="00A77CAA" w:rsidRPr="00C65CDD">
        <w:t>xperto 2. E2- COL (2022) señala que</w:t>
      </w:r>
      <w:r w:rsidR="00C36695">
        <w:t>:</w:t>
      </w:r>
      <w:r w:rsidR="00A77CAA" w:rsidRPr="00C65CDD">
        <w:t xml:space="preserve"> </w:t>
      </w:r>
      <w:r w:rsidR="00D56A1B">
        <w:t>“</w:t>
      </w:r>
      <w:r w:rsidR="00F92CE8">
        <w:t>D</w:t>
      </w:r>
      <w:r w:rsidR="00A77CAA" w:rsidRPr="00C65CDD">
        <w:t xml:space="preserve">epende de </w:t>
      </w:r>
      <w:r w:rsidR="00C65CDD" w:rsidRPr="00C65CDD">
        <w:t>qué</w:t>
      </w:r>
      <w:r w:rsidR="00A77CAA" w:rsidRPr="00C65CDD">
        <w:t xml:space="preserve"> forma aprende el estudiante, hoy día hay muchísimos recursos digitales, y depende de los contenidos, de las estrategias, de </w:t>
      </w:r>
      <w:r w:rsidR="00C65CDD" w:rsidRPr="00C65CDD">
        <w:t>cómo</w:t>
      </w:r>
      <w:r w:rsidR="00A77CAA" w:rsidRPr="00C65CDD">
        <w:t xml:space="preserve"> se va a implementar, de la estructura pedagógica y metodológica para desarrollar buenos contenidos para los estudiantes, depende de muchas circunstancias.</w:t>
      </w:r>
      <w:r w:rsidR="00D56A1B">
        <w:t>”</w:t>
      </w:r>
    </w:p>
    <w:p w14:paraId="15337FBF" w14:textId="353B3307" w:rsidR="00C65CDD" w:rsidRPr="00EB2372" w:rsidRDefault="0034631F" w:rsidP="00B224E2">
      <w:pPr>
        <w:pStyle w:val="Ttulo3"/>
        <w:spacing w:line="360" w:lineRule="auto"/>
        <w:ind w:firstLine="0"/>
        <w:jc w:val="both"/>
        <w:rPr>
          <w:rFonts w:ascii="Times New Roman" w:hAnsi="Times New Roman" w:cs="Times New Roman"/>
          <w:b/>
          <w:bCs/>
          <w:color w:val="auto"/>
          <w:sz w:val="28"/>
          <w:szCs w:val="28"/>
        </w:rPr>
      </w:pPr>
      <w:r w:rsidRPr="00EB2372">
        <w:rPr>
          <w:rFonts w:ascii="Times New Roman" w:hAnsi="Times New Roman" w:cs="Times New Roman"/>
          <w:b/>
          <w:bCs/>
          <w:color w:val="auto"/>
          <w:sz w:val="28"/>
          <w:szCs w:val="28"/>
        </w:rPr>
        <w:t xml:space="preserve">6. </w:t>
      </w:r>
      <w:r w:rsidR="000E0ABF" w:rsidRPr="00EB2372">
        <w:rPr>
          <w:rFonts w:ascii="Times New Roman" w:hAnsi="Times New Roman" w:cs="Times New Roman"/>
          <w:b/>
          <w:bCs/>
          <w:color w:val="auto"/>
          <w:sz w:val="28"/>
          <w:szCs w:val="28"/>
        </w:rPr>
        <w:t xml:space="preserve">Los </w:t>
      </w:r>
      <w:r w:rsidR="000F7CAF" w:rsidRPr="00EB2372">
        <w:rPr>
          <w:rFonts w:ascii="Times New Roman" w:hAnsi="Times New Roman" w:cs="Times New Roman"/>
          <w:b/>
          <w:bCs/>
          <w:color w:val="auto"/>
          <w:sz w:val="28"/>
          <w:szCs w:val="28"/>
        </w:rPr>
        <w:t xml:space="preserve">dispositivos móviles </w:t>
      </w:r>
      <w:r w:rsidR="000F7CAF">
        <w:rPr>
          <w:rFonts w:ascii="Times New Roman" w:hAnsi="Times New Roman" w:cs="Times New Roman"/>
          <w:b/>
          <w:bCs/>
          <w:color w:val="auto"/>
          <w:sz w:val="28"/>
          <w:szCs w:val="28"/>
        </w:rPr>
        <w:t>p</w:t>
      </w:r>
      <w:r w:rsidR="000F7CAF" w:rsidRPr="00EB2372">
        <w:rPr>
          <w:rFonts w:ascii="Times New Roman" w:hAnsi="Times New Roman" w:cs="Times New Roman"/>
          <w:b/>
          <w:bCs/>
          <w:color w:val="auto"/>
          <w:sz w:val="28"/>
          <w:szCs w:val="28"/>
        </w:rPr>
        <w:t xml:space="preserve">ueden implementarse </w:t>
      </w:r>
      <w:r w:rsidR="000F7CAF">
        <w:rPr>
          <w:rFonts w:ascii="Times New Roman" w:hAnsi="Times New Roman" w:cs="Times New Roman"/>
          <w:b/>
          <w:bCs/>
          <w:color w:val="auto"/>
          <w:sz w:val="28"/>
          <w:szCs w:val="28"/>
        </w:rPr>
        <w:t>c</w:t>
      </w:r>
      <w:r w:rsidR="000F7CAF" w:rsidRPr="00EB2372">
        <w:rPr>
          <w:rFonts w:ascii="Times New Roman" w:hAnsi="Times New Roman" w:cs="Times New Roman"/>
          <w:b/>
          <w:bCs/>
          <w:color w:val="auto"/>
          <w:sz w:val="28"/>
          <w:szCs w:val="28"/>
        </w:rPr>
        <w:t xml:space="preserve">omo </w:t>
      </w:r>
      <w:r w:rsidR="000F7CAF">
        <w:rPr>
          <w:rFonts w:ascii="Times New Roman" w:hAnsi="Times New Roman" w:cs="Times New Roman"/>
          <w:b/>
          <w:bCs/>
          <w:color w:val="auto"/>
          <w:sz w:val="28"/>
          <w:szCs w:val="28"/>
        </w:rPr>
        <w:t>u</w:t>
      </w:r>
      <w:r w:rsidR="000F7CAF" w:rsidRPr="00EB2372">
        <w:rPr>
          <w:rFonts w:ascii="Times New Roman" w:hAnsi="Times New Roman" w:cs="Times New Roman"/>
          <w:b/>
          <w:bCs/>
          <w:color w:val="auto"/>
          <w:sz w:val="28"/>
          <w:szCs w:val="28"/>
        </w:rPr>
        <w:t>na herramienta educativa</w:t>
      </w:r>
    </w:p>
    <w:p w14:paraId="3C55C13F" w14:textId="56276DC7" w:rsidR="000E0ABF" w:rsidRPr="00C65CDD" w:rsidRDefault="000E0ABF" w:rsidP="00864A35">
      <w:pPr>
        <w:pStyle w:val="NormalWeb"/>
        <w:spacing w:before="0" w:beforeAutospacing="0" w:after="0" w:afterAutospacing="0" w:line="480" w:lineRule="auto"/>
        <w:jc w:val="both"/>
      </w:pPr>
      <w:r w:rsidRPr="00C65CDD">
        <w:t>Para conocer si los dispositivos móviles pueden implementarse como una herramienta educativa</w:t>
      </w:r>
      <w:r w:rsidR="000F7CAF">
        <w:t>,</w:t>
      </w:r>
      <w:r w:rsidRPr="00C65CDD">
        <w:t xml:space="preserve"> los informantes expresan </w:t>
      </w:r>
      <w:r w:rsidR="000F7CAF">
        <w:t xml:space="preserve">que </w:t>
      </w:r>
      <w:r w:rsidRPr="00C65CDD">
        <w:t>pueden</w:t>
      </w:r>
      <w:r w:rsidR="000F7CAF">
        <w:t>,</w:t>
      </w:r>
      <w:r w:rsidRPr="00C65CDD">
        <w:t xml:space="preserve"> ser herramientas valiosas tanto para docentes como para estudiantes, su éxito depende de la calidad del contenido, la adaptación a las necesidades individuales </w:t>
      </w:r>
      <w:r w:rsidR="000F7CAF">
        <w:t>del estudiantado</w:t>
      </w:r>
      <w:r w:rsidRPr="00C65CDD">
        <w:t xml:space="preserve"> y la inclusión de interactividad en la experiencia de aprendizaje. La implementación de dispositivos móviles en la educación debe ser considerada</w:t>
      </w:r>
      <w:r w:rsidR="00C36695">
        <w:t>,</w:t>
      </w:r>
      <w:r w:rsidRPr="00C65CDD">
        <w:t xml:space="preserve"> cuidadosamente</w:t>
      </w:r>
      <w:r w:rsidR="00F92CE8">
        <w:t xml:space="preserve">, </w:t>
      </w:r>
      <w:r w:rsidRPr="00C65CDD">
        <w:t>y deseñada para aprovechar al máximo su potencial educativo.</w:t>
      </w:r>
    </w:p>
    <w:p w14:paraId="0E9108B3" w14:textId="12529C3B" w:rsidR="00A77CAA" w:rsidRPr="00C65CDD" w:rsidRDefault="000F7CAF" w:rsidP="00C36695">
      <w:pPr>
        <w:pStyle w:val="NormalWeb"/>
        <w:spacing w:before="0" w:beforeAutospacing="0" w:after="0" w:afterAutospacing="0" w:line="480" w:lineRule="auto"/>
        <w:ind w:left="709" w:firstLine="0"/>
        <w:jc w:val="both"/>
      </w:pPr>
      <w:r>
        <w:t>El e</w:t>
      </w:r>
      <w:r w:rsidR="00A77CAA" w:rsidRPr="00C65CDD">
        <w:t>xperto 1. E1- ES. (2022)</w:t>
      </w:r>
      <w:r w:rsidR="00B92A31" w:rsidRPr="00C65CDD">
        <w:t xml:space="preserve"> afirma que</w:t>
      </w:r>
      <w:r w:rsidR="00C36695">
        <w:t>:</w:t>
      </w:r>
      <w:r w:rsidR="00B92A31" w:rsidRPr="00C65CDD">
        <w:t xml:space="preserve"> </w:t>
      </w:r>
      <w:r w:rsidR="00C36695">
        <w:t>“</w:t>
      </w:r>
      <w:r w:rsidR="00F92CE8">
        <w:t>S</w:t>
      </w:r>
      <w:r w:rsidR="00B92A31" w:rsidRPr="00C65CDD">
        <w:t>í, ya deberían estar porque ofrece muchas aplicaciones y favorecen el aprendizaje para que este sea mucho más rápido.</w:t>
      </w:r>
      <w:r w:rsidR="00C36695">
        <w:t>”</w:t>
      </w:r>
      <w:r w:rsidR="00B92A31" w:rsidRPr="00C65CDD">
        <w:t xml:space="preserve"> </w:t>
      </w:r>
    </w:p>
    <w:p w14:paraId="020998C5" w14:textId="300B64D2" w:rsidR="009D05CD" w:rsidRPr="00C65CDD" w:rsidRDefault="000F7CAF" w:rsidP="00217E1C">
      <w:pPr>
        <w:pStyle w:val="NormalWeb"/>
        <w:spacing w:before="0" w:beforeAutospacing="0" w:after="0" w:afterAutospacing="0" w:line="480" w:lineRule="auto"/>
        <w:ind w:left="709" w:firstLine="0"/>
        <w:jc w:val="both"/>
      </w:pPr>
      <w:r>
        <w:t>El e</w:t>
      </w:r>
      <w:r w:rsidR="00B92A31" w:rsidRPr="00C65CDD">
        <w:t>xperto 2. E2- COL (2022) considera que</w:t>
      </w:r>
      <w:r w:rsidR="00217E1C">
        <w:t>,</w:t>
      </w:r>
      <w:r w:rsidR="00B92A31" w:rsidRPr="00C65CDD">
        <w:t xml:space="preserve"> </w:t>
      </w:r>
      <w:r w:rsidR="00C36695">
        <w:t>“</w:t>
      </w:r>
      <w:r w:rsidR="00B92A31" w:rsidRPr="00C65CDD">
        <w:t xml:space="preserve">depende </w:t>
      </w:r>
      <w:r w:rsidR="000A0963" w:rsidRPr="00C65CDD">
        <w:t>porque puede influir y algo muy importante es la calidad y el contenido y depende de muchos factores y circunstancias</w:t>
      </w:r>
      <w:r w:rsidR="00C36695">
        <w:t>.”</w:t>
      </w:r>
    </w:p>
    <w:p w14:paraId="429F1140" w14:textId="03F1C69E" w:rsidR="000E0ABF" w:rsidRPr="00EB2372" w:rsidRDefault="0081292C" w:rsidP="00B224E2">
      <w:pPr>
        <w:pStyle w:val="Ttulo3"/>
        <w:spacing w:line="480" w:lineRule="auto"/>
        <w:ind w:firstLine="0"/>
        <w:rPr>
          <w:rFonts w:ascii="Times New Roman" w:hAnsi="Times New Roman" w:cs="Times New Roman"/>
          <w:b/>
          <w:bCs/>
          <w:color w:val="auto"/>
          <w:sz w:val="28"/>
          <w:szCs w:val="28"/>
        </w:rPr>
      </w:pPr>
      <w:r w:rsidRPr="00EB2372">
        <w:rPr>
          <w:rFonts w:ascii="Times New Roman" w:hAnsi="Times New Roman" w:cs="Times New Roman"/>
          <w:b/>
          <w:bCs/>
          <w:color w:val="auto"/>
          <w:sz w:val="28"/>
          <w:szCs w:val="28"/>
        </w:rPr>
        <w:lastRenderedPageBreak/>
        <w:t xml:space="preserve">7. </w:t>
      </w:r>
      <w:r w:rsidR="009D05CD" w:rsidRPr="00EB2372">
        <w:rPr>
          <w:rFonts w:ascii="Times New Roman" w:hAnsi="Times New Roman" w:cs="Times New Roman"/>
          <w:b/>
          <w:bCs/>
          <w:color w:val="auto"/>
          <w:sz w:val="28"/>
          <w:szCs w:val="28"/>
        </w:rPr>
        <w:t xml:space="preserve">Que </w:t>
      </w:r>
      <w:r w:rsidR="000F7CAF" w:rsidRPr="00EB2372">
        <w:rPr>
          <w:rFonts w:ascii="Times New Roman" w:hAnsi="Times New Roman" w:cs="Times New Roman"/>
          <w:b/>
          <w:bCs/>
          <w:color w:val="auto"/>
          <w:sz w:val="28"/>
          <w:szCs w:val="28"/>
        </w:rPr>
        <w:t xml:space="preserve">es el aprendizaje </w:t>
      </w:r>
      <w:r w:rsidR="000F7CAF">
        <w:rPr>
          <w:rFonts w:ascii="Times New Roman" w:hAnsi="Times New Roman" w:cs="Times New Roman"/>
          <w:b/>
          <w:bCs/>
          <w:color w:val="auto"/>
          <w:sz w:val="28"/>
          <w:szCs w:val="28"/>
        </w:rPr>
        <w:t>u</w:t>
      </w:r>
      <w:r w:rsidR="000F7CAF" w:rsidRPr="00EB2372">
        <w:rPr>
          <w:rFonts w:ascii="Times New Roman" w:hAnsi="Times New Roman" w:cs="Times New Roman"/>
          <w:b/>
          <w:bCs/>
          <w:color w:val="auto"/>
          <w:sz w:val="28"/>
          <w:szCs w:val="28"/>
        </w:rPr>
        <w:t>bicuo</w:t>
      </w:r>
    </w:p>
    <w:p w14:paraId="3BA14FB7" w14:textId="6D5D3B2A" w:rsidR="0081292C" w:rsidRPr="00C65CDD" w:rsidRDefault="009D05CD" w:rsidP="00864A35">
      <w:pPr>
        <w:pStyle w:val="NormalWeb"/>
        <w:spacing w:before="0" w:beforeAutospacing="0" w:after="0" w:afterAutospacing="0" w:line="480" w:lineRule="auto"/>
        <w:jc w:val="both"/>
      </w:pPr>
      <w:r w:rsidRPr="00C65CDD">
        <w:t>Para los informantes</w:t>
      </w:r>
      <w:r w:rsidR="000F7CAF">
        <w:t>,</w:t>
      </w:r>
      <w:r w:rsidRPr="00C65CDD">
        <w:t xml:space="preserve"> el aprendizaje ubicuo se caracteriza por la flexibilidad, la accesibilidad y el uso de tecnología para aprender en cualquier momento y lugar, adaptándose a las necesidades individuales de los estudiantes. </w:t>
      </w:r>
    </w:p>
    <w:p w14:paraId="5FD42D2E" w14:textId="4E005535" w:rsidR="000A0963" w:rsidRPr="00C65CDD" w:rsidRDefault="000F7CAF" w:rsidP="00864A35">
      <w:pPr>
        <w:pStyle w:val="NormalWeb"/>
        <w:spacing w:before="0" w:beforeAutospacing="0" w:after="0" w:afterAutospacing="0" w:line="480" w:lineRule="auto"/>
        <w:ind w:left="709" w:firstLine="0"/>
        <w:jc w:val="both"/>
      </w:pPr>
      <w:r>
        <w:t>El e</w:t>
      </w:r>
      <w:r w:rsidR="000A0963" w:rsidRPr="00C65CDD">
        <w:t>xperto 1. E1- ES. (2022)</w:t>
      </w:r>
      <w:r w:rsidR="003571BB" w:rsidRPr="00C65CDD">
        <w:t xml:space="preserve"> define la enseñanza ubicua y móvil </w:t>
      </w:r>
      <w:r>
        <w:t>como</w:t>
      </w:r>
      <w:r w:rsidR="00217E1C">
        <w:t>,</w:t>
      </w:r>
      <w:r>
        <w:t xml:space="preserve"> </w:t>
      </w:r>
      <w:r w:rsidR="00C36695">
        <w:t>“</w:t>
      </w:r>
      <w:r>
        <w:t>la conexión</w:t>
      </w:r>
      <w:r w:rsidR="003571BB" w:rsidRPr="00C65CDD">
        <w:t xml:space="preserve"> en cualquier momento sin necesidad de tener unos tiempos predeterminados.</w:t>
      </w:r>
      <w:r w:rsidR="00C36695">
        <w:t>”</w:t>
      </w:r>
    </w:p>
    <w:p w14:paraId="70457808" w14:textId="03BBFDD0" w:rsidR="00F13606" w:rsidRPr="00C65CDD" w:rsidRDefault="00F13606" w:rsidP="00D56A1B">
      <w:pPr>
        <w:pStyle w:val="NormalWeb"/>
        <w:spacing w:before="0" w:beforeAutospacing="0" w:after="0" w:afterAutospacing="0" w:line="480" w:lineRule="auto"/>
        <w:ind w:left="709" w:firstLine="0"/>
        <w:jc w:val="both"/>
      </w:pPr>
      <w:r w:rsidRPr="00C65CDD">
        <w:t>Experto 2. E2- COL (2022) indica que</w:t>
      </w:r>
      <w:r w:rsidR="00217E1C">
        <w:t>:</w:t>
      </w:r>
      <w:r w:rsidR="00D56A1B">
        <w:t xml:space="preserve"> “</w:t>
      </w:r>
      <w:r w:rsidR="00217E1C">
        <w:t>D</w:t>
      </w:r>
      <w:r w:rsidRPr="00C65CDD">
        <w:t>e acuerdo con la definición</w:t>
      </w:r>
      <w:r w:rsidR="000F7CAF">
        <w:t>,</w:t>
      </w:r>
      <w:r w:rsidRPr="00C65CDD">
        <w:t xml:space="preserve"> el aprendizaje ubicuo </w:t>
      </w:r>
      <w:r w:rsidR="00C65CDD" w:rsidRPr="00C65CDD">
        <w:t>está</w:t>
      </w:r>
      <w:r w:rsidRPr="00C65CDD">
        <w:t xml:space="preserve"> definido como que aprende usted en el contexto, mediados por tecnologías de información que usted puede estar en cualquier lugar en cualquier parte y aprender a su propio ritmo que no necesita necesariamente en un aula, no necesita necesariamente estar en x o y, sitio en un momento específico para lograr ese aprendizaje, es un aprendizaje que se basa más en que debe ser un aprendizaje que se adapte mucho a mis necesidades, a mis intereses y adicionalmente bueno obviamente que se incorporen las tecnologías porque finalmente el aprendizaje ubicuo se basa en la incorporación de recursos digitales para su implementación</w:t>
      </w:r>
      <w:r w:rsidR="000F7CAF">
        <w:t>,</w:t>
      </w:r>
      <w:r w:rsidRPr="00C65CDD">
        <w:t xml:space="preserve"> pero también que se tenga en cuenta esos factores, el entorno, el momento, los intereses es como tratar de reunir todas esas características.</w:t>
      </w:r>
      <w:r w:rsidR="00D56A1B">
        <w:t>”</w:t>
      </w:r>
    </w:p>
    <w:p w14:paraId="790C05D0" w14:textId="0E343B0A" w:rsidR="009D05CD" w:rsidRPr="00C65CDD" w:rsidRDefault="009D05CD" w:rsidP="00B224E2">
      <w:pPr>
        <w:pStyle w:val="Ttulo3"/>
        <w:spacing w:line="480" w:lineRule="auto"/>
        <w:ind w:firstLine="0"/>
        <w:rPr>
          <w:b/>
          <w:bCs/>
          <w:iCs/>
          <w:sz w:val="32"/>
          <w:szCs w:val="32"/>
        </w:rPr>
      </w:pPr>
      <w:r w:rsidRPr="00EB2372">
        <w:rPr>
          <w:rFonts w:ascii="Times New Roman" w:hAnsi="Times New Roman" w:cs="Times New Roman"/>
          <w:b/>
          <w:bCs/>
          <w:color w:val="auto"/>
          <w:sz w:val="28"/>
          <w:szCs w:val="28"/>
        </w:rPr>
        <w:t xml:space="preserve">8. Aspectos </w:t>
      </w:r>
      <w:r w:rsidR="000F7CAF">
        <w:rPr>
          <w:rFonts w:ascii="Times New Roman" w:hAnsi="Times New Roman" w:cs="Times New Roman"/>
          <w:b/>
          <w:bCs/>
          <w:color w:val="auto"/>
          <w:sz w:val="28"/>
          <w:szCs w:val="28"/>
        </w:rPr>
        <w:t>d</w:t>
      </w:r>
      <w:r w:rsidR="000F7CAF" w:rsidRPr="00EB2372">
        <w:rPr>
          <w:rFonts w:ascii="Times New Roman" w:hAnsi="Times New Roman" w:cs="Times New Roman"/>
          <w:b/>
          <w:bCs/>
          <w:color w:val="auto"/>
          <w:sz w:val="28"/>
          <w:szCs w:val="28"/>
        </w:rPr>
        <w:t xml:space="preserve">idácticos en el </w:t>
      </w:r>
      <w:r w:rsidR="000F7CAF">
        <w:rPr>
          <w:rFonts w:ascii="Times New Roman" w:hAnsi="Times New Roman" w:cs="Times New Roman"/>
          <w:b/>
          <w:bCs/>
          <w:color w:val="auto"/>
          <w:sz w:val="28"/>
          <w:szCs w:val="28"/>
        </w:rPr>
        <w:t>a</w:t>
      </w:r>
      <w:r w:rsidR="000F7CAF" w:rsidRPr="00EB2372">
        <w:rPr>
          <w:rFonts w:ascii="Times New Roman" w:hAnsi="Times New Roman" w:cs="Times New Roman"/>
          <w:b/>
          <w:bCs/>
          <w:color w:val="auto"/>
          <w:sz w:val="28"/>
          <w:szCs w:val="28"/>
        </w:rPr>
        <w:t xml:space="preserve">prendizaje </w:t>
      </w:r>
      <w:r w:rsidR="000F7CAF">
        <w:rPr>
          <w:rFonts w:ascii="Times New Roman" w:hAnsi="Times New Roman" w:cs="Times New Roman"/>
          <w:b/>
          <w:bCs/>
          <w:color w:val="auto"/>
          <w:sz w:val="28"/>
          <w:szCs w:val="28"/>
        </w:rPr>
        <w:t>u</w:t>
      </w:r>
      <w:r w:rsidR="000F7CAF" w:rsidRPr="00EB2372">
        <w:rPr>
          <w:rFonts w:ascii="Times New Roman" w:hAnsi="Times New Roman" w:cs="Times New Roman"/>
          <w:b/>
          <w:bCs/>
          <w:color w:val="auto"/>
          <w:sz w:val="28"/>
          <w:szCs w:val="28"/>
        </w:rPr>
        <w:t>bicuo</w:t>
      </w:r>
    </w:p>
    <w:p w14:paraId="78ADE402" w14:textId="463773B0" w:rsidR="009D05CD" w:rsidRPr="00C65CDD" w:rsidRDefault="009D05CD" w:rsidP="00864A35">
      <w:pPr>
        <w:pStyle w:val="NormalWeb"/>
        <w:spacing w:before="0" w:beforeAutospacing="0" w:after="0" w:afterAutospacing="0" w:line="480" w:lineRule="auto"/>
        <w:jc w:val="both"/>
      </w:pPr>
      <w:r w:rsidRPr="00C65CDD">
        <w:t xml:space="preserve">Los aspectos didácticos esenciales en el aprendizaje ubicuo según los </w:t>
      </w:r>
      <w:r w:rsidR="00977CD8" w:rsidRPr="00C65CDD">
        <w:t>informantes</w:t>
      </w:r>
      <w:r w:rsidRPr="00C65CDD">
        <w:t xml:space="preserve"> incluyen el diseño cuidadoso de recursos educativos adaptados a los objetivos y necesidades específicas, así como la consideración de estrategias efectivas como el enfoque de microenseñanza para</w:t>
      </w:r>
      <w:r w:rsidR="00C36695">
        <w:t xml:space="preserve"> estudiar</w:t>
      </w:r>
      <w:r w:rsidRPr="00C65CDD">
        <w:t xml:space="preserve"> contenidos complejos y fomentar el aprendizaje continuo. </w:t>
      </w:r>
    </w:p>
    <w:p w14:paraId="3A22E21D" w14:textId="5AE5A439" w:rsidR="00742DE8" w:rsidRPr="0001587E" w:rsidRDefault="00AA4977" w:rsidP="00D56A1B">
      <w:pPr>
        <w:pStyle w:val="NormalWeb"/>
        <w:spacing w:before="0" w:beforeAutospacing="0" w:after="0" w:afterAutospacing="0" w:line="480" w:lineRule="auto"/>
        <w:ind w:left="709" w:firstLine="0"/>
        <w:jc w:val="both"/>
      </w:pPr>
      <w:r>
        <w:t>El experto</w:t>
      </w:r>
      <w:r w:rsidR="00F13606" w:rsidRPr="0001587E">
        <w:t xml:space="preserve"> 1. E1- ES. (2022) considera qu</w:t>
      </w:r>
      <w:r w:rsidR="00C36695">
        <w:t>e:</w:t>
      </w:r>
      <w:r w:rsidR="00D56A1B">
        <w:t xml:space="preserve"> “</w:t>
      </w:r>
      <w:r w:rsidR="00217E1C">
        <w:t>D</w:t>
      </w:r>
      <w:r w:rsidR="00F13606" w:rsidRPr="0001587E">
        <w:t xml:space="preserve">ebe de haber entornos que tengan bastantes actividades pero muy tematizadas y muy adecuadas, cortas seleccionar aquellos contenidos que más dificultad entrañan y que requieren una práctica continuada que muchas veces en el salón en clase no podemos dar, entonces requiere una práctica continuada, requiere más </w:t>
      </w:r>
      <w:r w:rsidR="00F13606" w:rsidRPr="0001587E">
        <w:lastRenderedPageBreak/>
        <w:t>actividades, esos contenidos si se pueden llevar, o  son los más proclives a llevarlos a situaciones ubicuas y móviles porque, porque permiten que el estudiante practique más lo visualice dos o tres veces más porque tiene esa dificultad, entonces seleccionar en aquellas asignaturas, aquellos contenidos que revisan más dificultad, que se pueden llevar a ser micro cápsulas de aprendizaje, repasarlas mucho, poner diferentes tipos de actividades.</w:t>
      </w:r>
      <w:r w:rsidR="00D56A1B">
        <w:t>”</w:t>
      </w:r>
    </w:p>
    <w:p w14:paraId="21DCA19F" w14:textId="4532BFAF" w:rsidR="00F13606" w:rsidRPr="00D56A1B" w:rsidRDefault="00AA4977" w:rsidP="00D56A1B">
      <w:pPr>
        <w:pStyle w:val="NormalWeb"/>
        <w:spacing w:before="0" w:beforeAutospacing="0" w:after="0" w:afterAutospacing="0" w:line="480" w:lineRule="auto"/>
        <w:ind w:left="709" w:firstLine="0"/>
        <w:jc w:val="both"/>
      </w:pPr>
      <w:r>
        <w:t>El e</w:t>
      </w:r>
      <w:r w:rsidR="00F13606" w:rsidRPr="0001587E">
        <w:t>xperto 2. E2- COL (2022) plantea que</w:t>
      </w:r>
      <w:r w:rsidR="00C36695">
        <w:t>:</w:t>
      </w:r>
      <w:r w:rsidR="00F13606" w:rsidRPr="0001587E">
        <w:t xml:space="preserve"> </w:t>
      </w:r>
      <w:r w:rsidR="00D56A1B">
        <w:t>“</w:t>
      </w:r>
      <w:r w:rsidR="00217E1C">
        <w:t>H</w:t>
      </w:r>
      <w:r w:rsidR="00F13606" w:rsidRPr="0001587E">
        <w:t xml:space="preserve">ay que tomar en cuenta </w:t>
      </w:r>
      <w:r w:rsidR="006C6D25" w:rsidRPr="0001587E">
        <w:t>a quien le estoy desarrollando el recurso, qu</w:t>
      </w:r>
      <w:r>
        <w:t>é</w:t>
      </w:r>
      <w:r w:rsidR="006C6D25" w:rsidRPr="0001587E">
        <w:t xml:space="preserve"> quiero conseguir, cuales son mis objetivos de aprendizaje</w:t>
      </w:r>
      <w:r w:rsidR="006C6D25">
        <w:rPr>
          <w:rFonts w:ascii="Arial" w:hAnsi="Arial" w:cs="Arial"/>
        </w:rPr>
        <w:t xml:space="preserve">, </w:t>
      </w:r>
      <w:r w:rsidR="006C6D25" w:rsidRPr="0001587E">
        <w:t>qu</w:t>
      </w:r>
      <w:r>
        <w:t>é</w:t>
      </w:r>
      <w:r w:rsidR="006C6D25" w:rsidRPr="0001587E">
        <w:t xml:space="preserve"> es lo que busco, que quiero desarrollar, analizar </w:t>
      </w:r>
      <w:r w:rsidR="0001587E" w:rsidRPr="0001587E">
        <w:t>cuál</w:t>
      </w:r>
      <w:r w:rsidR="006C6D25" w:rsidRPr="0001587E">
        <w:t xml:space="preserve"> es la mejor estrategia, cual es mi propósito de formación, cuales son mis objetivos de información, cu</w:t>
      </w:r>
      <w:r>
        <w:t>á</w:t>
      </w:r>
      <w:r w:rsidR="006C6D25" w:rsidRPr="0001587E">
        <w:t>l es mi contexto, en qu</w:t>
      </w:r>
      <w:r>
        <w:t>é</w:t>
      </w:r>
      <w:r w:rsidR="006C6D25" w:rsidRPr="0001587E">
        <w:t xml:space="preserve"> lo voy a aplicar.</w:t>
      </w:r>
      <w:r w:rsidR="00D56A1B">
        <w:t>”</w:t>
      </w:r>
    </w:p>
    <w:p w14:paraId="5CE61E0C" w14:textId="79E0D4FB" w:rsidR="0001587E" w:rsidRPr="00EB2372" w:rsidRDefault="009D05CD" w:rsidP="00B224E2">
      <w:pPr>
        <w:pStyle w:val="Ttulo3"/>
        <w:spacing w:line="480" w:lineRule="auto"/>
        <w:ind w:firstLine="0"/>
        <w:jc w:val="both"/>
        <w:rPr>
          <w:rFonts w:ascii="Times New Roman" w:hAnsi="Times New Roman" w:cs="Times New Roman"/>
          <w:b/>
          <w:bCs/>
          <w:color w:val="auto"/>
          <w:sz w:val="28"/>
          <w:szCs w:val="28"/>
        </w:rPr>
      </w:pPr>
      <w:r w:rsidRPr="00EB2372">
        <w:rPr>
          <w:rFonts w:ascii="Times New Roman" w:hAnsi="Times New Roman" w:cs="Times New Roman"/>
          <w:b/>
          <w:bCs/>
          <w:color w:val="auto"/>
          <w:sz w:val="28"/>
          <w:szCs w:val="28"/>
        </w:rPr>
        <w:t xml:space="preserve">9. En el </w:t>
      </w:r>
      <w:r w:rsidR="00AA4977">
        <w:rPr>
          <w:rFonts w:ascii="Times New Roman" w:hAnsi="Times New Roman" w:cs="Times New Roman"/>
          <w:b/>
          <w:bCs/>
          <w:color w:val="auto"/>
          <w:sz w:val="28"/>
          <w:szCs w:val="28"/>
        </w:rPr>
        <w:t>a</w:t>
      </w:r>
      <w:r w:rsidR="00AA4977" w:rsidRPr="00EB2372">
        <w:rPr>
          <w:rFonts w:ascii="Times New Roman" w:hAnsi="Times New Roman" w:cs="Times New Roman"/>
          <w:b/>
          <w:bCs/>
          <w:color w:val="auto"/>
          <w:sz w:val="28"/>
          <w:szCs w:val="28"/>
        </w:rPr>
        <w:t xml:space="preserve">prendizaje </w:t>
      </w:r>
      <w:r w:rsidR="00AA4977">
        <w:rPr>
          <w:rFonts w:ascii="Times New Roman" w:hAnsi="Times New Roman" w:cs="Times New Roman"/>
          <w:b/>
          <w:bCs/>
          <w:color w:val="auto"/>
          <w:sz w:val="28"/>
          <w:szCs w:val="28"/>
        </w:rPr>
        <w:t>u</w:t>
      </w:r>
      <w:r w:rsidR="00AA4977" w:rsidRPr="00EB2372">
        <w:rPr>
          <w:rFonts w:ascii="Times New Roman" w:hAnsi="Times New Roman" w:cs="Times New Roman"/>
          <w:b/>
          <w:bCs/>
          <w:color w:val="auto"/>
          <w:sz w:val="28"/>
          <w:szCs w:val="28"/>
        </w:rPr>
        <w:t xml:space="preserve">bicuo con </w:t>
      </w:r>
      <w:r w:rsidR="00AA4977">
        <w:rPr>
          <w:rFonts w:ascii="Times New Roman" w:hAnsi="Times New Roman" w:cs="Times New Roman"/>
          <w:b/>
          <w:bCs/>
          <w:color w:val="auto"/>
          <w:sz w:val="28"/>
          <w:szCs w:val="28"/>
        </w:rPr>
        <w:t>d</w:t>
      </w:r>
      <w:r w:rsidR="00AA4977" w:rsidRPr="00EB2372">
        <w:rPr>
          <w:rFonts w:ascii="Times New Roman" w:hAnsi="Times New Roman" w:cs="Times New Roman"/>
          <w:b/>
          <w:bCs/>
          <w:color w:val="auto"/>
          <w:sz w:val="28"/>
          <w:szCs w:val="28"/>
        </w:rPr>
        <w:t xml:space="preserve">ispositivos </w:t>
      </w:r>
      <w:r w:rsidR="00AA4977">
        <w:rPr>
          <w:rFonts w:ascii="Times New Roman" w:hAnsi="Times New Roman" w:cs="Times New Roman"/>
          <w:b/>
          <w:bCs/>
          <w:color w:val="auto"/>
          <w:sz w:val="28"/>
          <w:szCs w:val="28"/>
        </w:rPr>
        <w:t>m</w:t>
      </w:r>
      <w:r w:rsidR="00AA4977" w:rsidRPr="00EB2372">
        <w:rPr>
          <w:rFonts w:ascii="Times New Roman" w:hAnsi="Times New Roman" w:cs="Times New Roman"/>
          <w:b/>
          <w:bCs/>
          <w:color w:val="auto"/>
          <w:sz w:val="28"/>
          <w:szCs w:val="28"/>
        </w:rPr>
        <w:t xml:space="preserve">óviles </w:t>
      </w:r>
      <w:r w:rsidR="00AA4977">
        <w:rPr>
          <w:rFonts w:ascii="Times New Roman" w:hAnsi="Times New Roman" w:cs="Times New Roman"/>
          <w:b/>
          <w:bCs/>
          <w:color w:val="auto"/>
          <w:sz w:val="28"/>
          <w:szCs w:val="28"/>
        </w:rPr>
        <w:t>c</w:t>
      </w:r>
      <w:r w:rsidR="00AA4977" w:rsidRPr="00EB2372">
        <w:rPr>
          <w:rFonts w:ascii="Times New Roman" w:hAnsi="Times New Roman" w:cs="Times New Roman"/>
          <w:b/>
          <w:bCs/>
          <w:color w:val="auto"/>
          <w:sz w:val="28"/>
          <w:szCs w:val="28"/>
        </w:rPr>
        <w:t xml:space="preserve">uales </w:t>
      </w:r>
      <w:r w:rsidR="00AA4977">
        <w:rPr>
          <w:rFonts w:ascii="Times New Roman" w:hAnsi="Times New Roman" w:cs="Times New Roman"/>
          <w:b/>
          <w:bCs/>
          <w:color w:val="auto"/>
          <w:sz w:val="28"/>
          <w:szCs w:val="28"/>
        </w:rPr>
        <w:t>s</w:t>
      </w:r>
      <w:r w:rsidR="00AA4977" w:rsidRPr="00EB2372">
        <w:rPr>
          <w:rFonts w:ascii="Times New Roman" w:hAnsi="Times New Roman" w:cs="Times New Roman"/>
          <w:b/>
          <w:bCs/>
          <w:color w:val="auto"/>
          <w:sz w:val="28"/>
          <w:szCs w:val="28"/>
        </w:rPr>
        <w:t xml:space="preserve">erían los </w:t>
      </w:r>
      <w:r w:rsidR="00AA4977">
        <w:rPr>
          <w:rFonts w:ascii="Times New Roman" w:hAnsi="Times New Roman" w:cs="Times New Roman"/>
          <w:b/>
          <w:bCs/>
          <w:color w:val="auto"/>
          <w:sz w:val="28"/>
          <w:szCs w:val="28"/>
        </w:rPr>
        <w:t>e</w:t>
      </w:r>
      <w:r w:rsidR="00AA4977" w:rsidRPr="00EB2372">
        <w:rPr>
          <w:rFonts w:ascii="Times New Roman" w:hAnsi="Times New Roman" w:cs="Times New Roman"/>
          <w:b/>
          <w:bCs/>
          <w:color w:val="auto"/>
          <w:sz w:val="28"/>
          <w:szCs w:val="28"/>
        </w:rPr>
        <w:t>scenarios</w:t>
      </w:r>
    </w:p>
    <w:p w14:paraId="2183DA18" w14:textId="3A1373A4" w:rsidR="009D05CD" w:rsidRPr="0009603E" w:rsidRDefault="009D05CD" w:rsidP="00864A35">
      <w:pPr>
        <w:pStyle w:val="NormalWeb"/>
        <w:spacing w:before="0" w:beforeAutospacing="0" w:after="0" w:afterAutospacing="0" w:line="480" w:lineRule="auto"/>
        <w:jc w:val="both"/>
      </w:pPr>
      <w:r w:rsidRPr="0009603E">
        <w:t>Dentro de las respuestas del aprendizaje ubicuo con dispositivos móviles para ellos tienen aplicaciones en una variedad de escenarios y situaciones</w:t>
      </w:r>
      <w:r w:rsidR="00607907" w:rsidRPr="0009603E">
        <w:t>, tiene un amplio alcance y puede aplicarse en diversos escenarios educativos para brindar acceso, continuidad y enriquecimiento en el proceso de aprendizaje.</w:t>
      </w:r>
    </w:p>
    <w:p w14:paraId="0727481A" w14:textId="5BB0C4C4" w:rsidR="006C6D25" w:rsidRPr="0009603E" w:rsidRDefault="00AA4977" w:rsidP="00217E1C">
      <w:pPr>
        <w:pStyle w:val="NormalWeb"/>
        <w:spacing w:before="0" w:beforeAutospacing="0" w:after="0" w:afterAutospacing="0" w:line="480" w:lineRule="auto"/>
        <w:ind w:left="709" w:firstLine="0"/>
        <w:jc w:val="both"/>
      </w:pPr>
      <w:r>
        <w:t>El e</w:t>
      </w:r>
      <w:r w:rsidR="006C6D25" w:rsidRPr="0009603E">
        <w:t>xperto 1. E1- ES. (2022) comenta que un escenario</w:t>
      </w:r>
      <w:r>
        <w:t>,</w:t>
      </w:r>
      <w:r w:rsidR="00217E1C">
        <w:t xml:space="preserve"> </w:t>
      </w:r>
      <w:r w:rsidR="00C36695">
        <w:t>“</w:t>
      </w:r>
      <w:r w:rsidR="00217E1C">
        <w:t>para</w:t>
      </w:r>
      <w:r w:rsidR="006C6D25" w:rsidRPr="0009603E">
        <w:t xml:space="preserve"> llegar a todas las personas independiente de donde vivan y </w:t>
      </w:r>
      <w:r w:rsidR="0009603E" w:rsidRPr="0009603E">
        <w:t>cuál</w:t>
      </w:r>
      <w:r w:rsidR="006C6D25" w:rsidRPr="0009603E">
        <w:t xml:space="preserve"> es su edad y su situación personal, es decir todos tienen derecho de tener un asesor en educación continua a lo largo de su vida.</w:t>
      </w:r>
      <w:r w:rsidR="00C36695">
        <w:t>”</w:t>
      </w:r>
    </w:p>
    <w:p w14:paraId="72C3C2B7" w14:textId="68CC9D34" w:rsidR="006C6D25" w:rsidRPr="0009603E" w:rsidRDefault="00AA4977" w:rsidP="00D56A1B">
      <w:pPr>
        <w:pStyle w:val="NormalWeb"/>
        <w:spacing w:before="0" w:beforeAutospacing="0" w:after="0" w:afterAutospacing="0" w:line="480" w:lineRule="auto"/>
        <w:ind w:left="709" w:firstLine="0"/>
        <w:jc w:val="both"/>
      </w:pPr>
      <w:r>
        <w:t>El e</w:t>
      </w:r>
      <w:r w:rsidR="006C6D25" w:rsidRPr="0009603E">
        <w:t>xperto 2. E2- COL (2022) dice que</w:t>
      </w:r>
      <w:r w:rsidR="00C36695">
        <w:t>:</w:t>
      </w:r>
      <w:r w:rsidR="006C6D25" w:rsidRPr="0009603E">
        <w:t xml:space="preserve"> </w:t>
      </w:r>
      <w:r w:rsidR="00D56A1B">
        <w:t>“</w:t>
      </w:r>
      <w:r w:rsidR="00217E1C">
        <w:t>T</w:t>
      </w:r>
      <w:r w:rsidR="006C6D25" w:rsidRPr="0009603E">
        <w:t xml:space="preserve">iene </w:t>
      </w:r>
      <w:r>
        <w:t xml:space="preserve">que </w:t>
      </w:r>
      <w:r w:rsidR="006C6D25" w:rsidRPr="0009603E">
        <w:t>ser un escenario donde las condiciones tecnológicas así lo permitan,</w:t>
      </w:r>
      <w:r>
        <w:t xml:space="preserve"> comenta que</w:t>
      </w:r>
      <w:r w:rsidR="006C6D25" w:rsidRPr="0009603E">
        <w:t xml:space="preserve"> </w:t>
      </w:r>
      <w:r>
        <w:t>el educador tiene</w:t>
      </w:r>
      <w:r w:rsidR="006C6D25" w:rsidRPr="0009603E">
        <w:t xml:space="preserve"> dos opciones o condiciones de conectividad para que así sea, ósea que el estudiante esté conectado todo el tiempo mientras realiza su proceso, o donde yo me encargue como el que entrega ese recurso digital de garantizar que mientras </w:t>
      </w:r>
      <w:r w:rsidR="00C13F18">
        <w:t>é</w:t>
      </w:r>
      <w:r w:rsidR="006C6D25" w:rsidRPr="0009603E">
        <w:t>l pueda trabajar de manera conectada entonces yo tenga una forma de recolectar datos</w:t>
      </w:r>
      <w:r w:rsidR="00C13F18">
        <w:t>,</w:t>
      </w:r>
      <w:r w:rsidR="006C6D25" w:rsidRPr="0009603E">
        <w:t xml:space="preserve"> s</w:t>
      </w:r>
      <w:r w:rsidR="00C13F18">
        <w:t>í</w:t>
      </w:r>
      <w:r w:rsidR="006C6D25" w:rsidRPr="0009603E">
        <w:t xml:space="preserve">, porque es que es donde viene también el tema yo, el aprendizaje ubicuo que me permite desarrollar unos contenidos, enriquecer esos contenidos de manera </w:t>
      </w:r>
      <w:r w:rsidR="006C6D25" w:rsidRPr="0009603E">
        <w:lastRenderedPageBreak/>
        <w:t>que yo trate al máximo de como que el tema quede lo suficientemente explicado, claro ejemplarizado, que lo pueda pronto enriquecer con cosas del entorno de cada estudiante.</w:t>
      </w:r>
      <w:r w:rsidR="00D56A1B">
        <w:t>”</w:t>
      </w:r>
    </w:p>
    <w:p w14:paraId="2B3D280A" w14:textId="6A71F636" w:rsidR="00575608" w:rsidRPr="00C80C62" w:rsidRDefault="00607907" w:rsidP="00B224E2">
      <w:pPr>
        <w:pStyle w:val="Ttulo3"/>
        <w:spacing w:line="480" w:lineRule="auto"/>
        <w:jc w:val="both"/>
        <w:rPr>
          <w:rFonts w:ascii="Times New Roman" w:hAnsi="Times New Roman" w:cs="Times New Roman"/>
          <w:b/>
          <w:bCs/>
          <w:color w:val="auto"/>
          <w:sz w:val="28"/>
          <w:szCs w:val="28"/>
        </w:rPr>
      </w:pPr>
      <w:r w:rsidRPr="00C80C62">
        <w:rPr>
          <w:rFonts w:ascii="Times New Roman" w:hAnsi="Times New Roman" w:cs="Times New Roman"/>
          <w:b/>
          <w:bCs/>
          <w:color w:val="auto"/>
          <w:sz w:val="28"/>
          <w:szCs w:val="28"/>
        </w:rPr>
        <w:t>10</w:t>
      </w:r>
      <w:r w:rsidR="0059616F" w:rsidRPr="00C80C62">
        <w:rPr>
          <w:rFonts w:ascii="Times New Roman" w:hAnsi="Times New Roman" w:cs="Times New Roman"/>
          <w:b/>
          <w:bCs/>
          <w:color w:val="auto"/>
          <w:sz w:val="28"/>
          <w:szCs w:val="28"/>
        </w:rPr>
        <w:t>.</w:t>
      </w:r>
      <w:r w:rsidRPr="00C80C62">
        <w:rPr>
          <w:rFonts w:ascii="Times New Roman" w:hAnsi="Times New Roman" w:cs="Times New Roman"/>
          <w:b/>
          <w:bCs/>
          <w:color w:val="auto"/>
          <w:sz w:val="28"/>
          <w:szCs w:val="28"/>
        </w:rPr>
        <w:t xml:space="preserve">  Los </w:t>
      </w:r>
      <w:r w:rsidR="00AA4977" w:rsidRPr="00C80C62">
        <w:rPr>
          <w:rFonts w:ascii="Times New Roman" w:hAnsi="Times New Roman" w:cs="Times New Roman"/>
          <w:b/>
          <w:bCs/>
          <w:color w:val="auto"/>
          <w:sz w:val="28"/>
          <w:szCs w:val="28"/>
        </w:rPr>
        <w:t>dispositivos móviles en las políticas educativas</w:t>
      </w:r>
    </w:p>
    <w:p w14:paraId="091DA6B9" w14:textId="30FF6E2E" w:rsidR="00607907" w:rsidRPr="005B3829" w:rsidRDefault="0059616F" w:rsidP="00864A35">
      <w:pPr>
        <w:pStyle w:val="NormalWeb"/>
        <w:spacing w:before="0" w:beforeAutospacing="0" w:after="0" w:afterAutospacing="0" w:line="480" w:lineRule="auto"/>
        <w:jc w:val="both"/>
      </w:pPr>
      <w:r w:rsidRPr="005B3829">
        <w:t>Según los informantes</w:t>
      </w:r>
      <w:r w:rsidR="00AA4977">
        <w:t>,</w:t>
      </w:r>
      <w:r w:rsidRPr="005B3829">
        <w:t xml:space="preserve"> antes de incorporar los dispositivos móviles en las políticas educativas, es fundamental garantizar una base sólida, que incluya infraestructura, formación docente y equidad en el acceso a la tecnología. Luego, se pueden diseñar estrategias específicas para la integración de dispositivos móviles en el proceso educativo.</w:t>
      </w:r>
    </w:p>
    <w:p w14:paraId="7A4E314D" w14:textId="21C5C633" w:rsidR="00F80061" w:rsidRPr="005B3829" w:rsidRDefault="00AA4977" w:rsidP="00D56A1B">
      <w:pPr>
        <w:pStyle w:val="NormalWeb"/>
        <w:spacing w:before="0" w:beforeAutospacing="0" w:after="0" w:afterAutospacing="0" w:line="480" w:lineRule="auto"/>
        <w:ind w:left="709" w:firstLine="0"/>
        <w:jc w:val="both"/>
      </w:pPr>
      <w:r>
        <w:t>El e</w:t>
      </w:r>
      <w:r w:rsidR="00F80061" w:rsidRPr="005B3829">
        <w:t>xperto 1. E1- ES. (2022) comenta que</w:t>
      </w:r>
      <w:r w:rsidR="00C36695">
        <w:t>:</w:t>
      </w:r>
      <w:r w:rsidR="00F80061" w:rsidRPr="005B3829">
        <w:t xml:space="preserve"> </w:t>
      </w:r>
      <w:r w:rsidR="00D56A1B">
        <w:t>“</w:t>
      </w:r>
      <w:r w:rsidR="003C7F50">
        <w:t>T</w:t>
      </w:r>
      <w:r w:rsidR="00F80061" w:rsidRPr="005B3829">
        <w:t xml:space="preserve">iene que haber un plan de integración nacional dentro de las aulas para el </w:t>
      </w:r>
      <w:r>
        <w:t>d</w:t>
      </w:r>
      <w:r w:rsidR="009926CF">
        <w:t>ocente</w:t>
      </w:r>
      <w:r w:rsidR="00F80061" w:rsidRPr="005B3829">
        <w:t xml:space="preserve"> en ejercicio, para las familias y para los alumnos en un uso ético y responsable de los dispositivos porque sabemos que muchos de los problemas que tienen </w:t>
      </w:r>
      <w:r>
        <w:t>el estudiantado</w:t>
      </w:r>
      <w:r w:rsidR="00F80061" w:rsidRPr="005B3829">
        <w:t xml:space="preserve"> a determinadas edades es por un mal uso de los dispositivos y de las redes, muchas veces por desconocimiento o porque se han educado en ese uso muchas veces poco controlado y muchas veces poco ético de que podemos hacer con los dispositivos, entonces se requiere una inversión en formación integral para que de verdad no sea un peligro el dispositivo y sea una oportunidad es una pequeña computadora con un </w:t>
      </w:r>
      <w:r>
        <w:t>bastantes</w:t>
      </w:r>
      <w:r w:rsidR="00F80061" w:rsidRPr="005B3829">
        <w:t xml:space="preserve"> de posibilidades pero</w:t>
      </w:r>
      <w:r>
        <w:t>,</w:t>
      </w:r>
      <w:r w:rsidR="00F80061" w:rsidRPr="005B3829">
        <w:t xml:space="preserve"> mal utilizados.</w:t>
      </w:r>
      <w:r w:rsidR="00D56A1B">
        <w:t>”</w:t>
      </w:r>
    </w:p>
    <w:p w14:paraId="61B5601A" w14:textId="5298B523" w:rsidR="00F80061" w:rsidRPr="005B3829" w:rsidRDefault="00AA4977" w:rsidP="00D56A1B">
      <w:pPr>
        <w:pStyle w:val="NormalWeb"/>
        <w:spacing w:before="0" w:beforeAutospacing="0" w:after="0" w:afterAutospacing="0" w:line="480" w:lineRule="auto"/>
        <w:ind w:left="709" w:firstLine="0"/>
        <w:jc w:val="both"/>
      </w:pPr>
      <w:r>
        <w:t>El e</w:t>
      </w:r>
      <w:r w:rsidR="00F80061" w:rsidRPr="005B3829">
        <w:t>xperto 2. E2- COL (2022) agrega que</w:t>
      </w:r>
      <w:r w:rsidR="00C36695">
        <w:t>:</w:t>
      </w:r>
      <w:r w:rsidR="00F80061" w:rsidRPr="005B3829">
        <w:t xml:space="preserve"> </w:t>
      </w:r>
      <w:r w:rsidR="00D56A1B">
        <w:t>“</w:t>
      </w:r>
      <w:r w:rsidR="003C7F50">
        <w:t>E</w:t>
      </w:r>
      <w:r w:rsidR="00F80061" w:rsidRPr="005B3829">
        <w:t xml:space="preserve">n las políticas educativas, bueno ese tema es bastante complejo no, porque una política educativa es una política pública y cuando yo pienso en políticas públicas pienso en que debo tratar de beneficiar a la gran mayoría, el problema es en el contexto regional cada uno de sus países o cada uno de las regiones de cada país,  pensar en una política pública para garantizar el acceso a la educación  a través de dispositivos móviles los gobiernos tiene que pensar en toda una infraestructura no, hay sitios donde realmente las condiciones de infraestructura física de las escuelas rurales, pues son bastante limitadas, entonces pienso antes de un recurso tecnológico hay que pensar en fortalecer lo que ya hay no, la infraestructura física, la capacitación de los docentes, la </w:t>
      </w:r>
      <w:r w:rsidR="00F80061" w:rsidRPr="005B3829">
        <w:lastRenderedPageBreak/>
        <w:t>actualización de los recursos físicos que ya existen de las guías de todo lo que se ha desarrollado para poder ya pensar en algo  en dar un siguiente paso.</w:t>
      </w:r>
      <w:r w:rsidR="00D56A1B">
        <w:t>”</w:t>
      </w:r>
    </w:p>
    <w:p w14:paraId="73A11B8A" w14:textId="15323D2C" w:rsidR="00C90346" w:rsidRPr="00C80C62" w:rsidRDefault="0059616F" w:rsidP="00B224E2">
      <w:pPr>
        <w:pStyle w:val="Ttulo3"/>
        <w:spacing w:line="480" w:lineRule="auto"/>
        <w:ind w:firstLine="0"/>
        <w:jc w:val="both"/>
        <w:rPr>
          <w:rFonts w:ascii="Times New Roman" w:hAnsi="Times New Roman" w:cs="Times New Roman"/>
          <w:b/>
          <w:bCs/>
          <w:color w:val="auto"/>
          <w:sz w:val="28"/>
          <w:szCs w:val="28"/>
        </w:rPr>
      </w:pPr>
      <w:r w:rsidRPr="00C80C62">
        <w:rPr>
          <w:rFonts w:ascii="Times New Roman" w:hAnsi="Times New Roman" w:cs="Times New Roman"/>
          <w:b/>
          <w:bCs/>
          <w:color w:val="auto"/>
          <w:sz w:val="28"/>
          <w:szCs w:val="28"/>
        </w:rPr>
        <w:t xml:space="preserve">11.  Impacto </w:t>
      </w:r>
      <w:r w:rsidR="00AA4977" w:rsidRPr="00C80C62">
        <w:rPr>
          <w:rFonts w:ascii="Times New Roman" w:hAnsi="Times New Roman" w:cs="Times New Roman"/>
          <w:b/>
          <w:bCs/>
          <w:color w:val="auto"/>
          <w:sz w:val="28"/>
          <w:szCs w:val="28"/>
        </w:rPr>
        <w:t xml:space="preserve">en la </w:t>
      </w:r>
      <w:r w:rsidR="00AA4977">
        <w:rPr>
          <w:rFonts w:ascii="Times New Roman" w:hAnsi="Times New Roman" w:cs="Times New Roman"/>
          <w:b/>
          <w:bCs/>
          <w:color w:val="auto"/>
          <w:sz w:val="28"/>
          <w:szCs w:val="28"/>
        </w:rPr>
        <w:t>e</w:t>
      </w:r>
      <w:r w:rsidR="00AA4977" w:rsidRPr="00C80C62">
        <w:rPr>
          <w:rFonts w:ascii="Times New Roman" w:hAnsi="Times New Roman" w:cs="Times New Roman"/>
          <w:b/>
          <w:bCs/>
          <w:color w:val="auto"/>
          <w:sz w:val="28"/>
          <w:szCs w:val="28"/>
        </w:rPr>
        <w:t xml:space="preserve">ducación de los </w:t>
      </w:r>
      <w:r w:rsidR="00AA4977">
        <w:rPr>
          <w:rFonts w:ascii="Times New Roman" w:hAnsi="Times New Roman" w:cs="Times New Roman"/>
          <w:b/>
          <w:bCs/>
          <w:color w:val="auto"/>
          <w:sz w:val="28"/>
          <w:szCs w:val="28"/>
        </w:rPr>
        <w:t>d</w:t>
      </w:r>
      <w:r w:rsidR="00AA4977" w:rsidRPr="00C80C62">
        <w:rPr>
          <w:rFonts w:ascii="Times New Roman" w:hAnsi="Times New Roman" w:cs="Times New Roman"/>
          <w:b/>
          <w:bCs/>
          <w:color w:val="auto"/>
          <w:sz w:val="28"/>
          <w:szCs w:val="28"/>
        </w:rPr>
        <w:t xml:space="preserve">ispositivos </w:t>
      </w:r>
      <w:r w:rsidR="00AA4977">
        <w:rPr>
          <w:rFonts w:ascii="Times New Roman" w:hAnsi="Times New Roman" w:cs="Times New Roman"/>
          <w:b/>
          <w:bCs/>
          <w:color w:val="auto"/>
          <w:sz w:val="28"/>
          <w:szCs w:val="28"/>
        </w:rPr>
        <w:t>m</w:t>
      </w:r>
      <w:r w:rsidR="00AA4977" w:rsidRPr="00C80C62">
        <w:rPr>
          <w:rFonts w:ascii="Times New Roman" w:hAnsi="Times New Roman" w:cs="Times New Roman"/>
          <w:b/>
          <w:bCs/>
          <w:color w:val="auto"/>
          <w:sz w:val="28"/>
          <w:szCs w:val="28"/>
        </w:rPr>
        <w:t>óviles</w:t>
      </w:r>
    </w:p>
    <w:p w14:paraId="40D8EA45" w14:textId="7920B37A" w:rsidR="0059616F" w:rsidRDefault="001C0DF4" w:rsidP="00864A35">
      <w:pPr>
        <w:pStyle w:val="NormalWeb"/>
        <w:spacing w:before="0" w:beforeAutospacing="0" w:after="0" w:afterAutospacing="0" w:line="480" w:lineRule="auto"/>
        <w:jc w:val="both"/>
        <w:rPr>
          <w:rFonts w:ascii="Arial" w:hAnsi="Arial" w:cs="Arial"/>
        </w:rPr>
      </w:pPr>
      <w:r w:rsidRPr="00C90346">
        <w:t>El uso de los dispositivos móviles en la educación</w:t>
      </w:r>
      <w:r w:rsidR="00C36695">
        <w:t>,</w:t>
      </w:r>
      <w:r w:rsidRPr="00C90346">
        <w:t xml:space="preserve"> según los informantes puede tener un impacto significativo, pero es esencial abordarlo de manera estratégica. Estos dispositivos ofrecen acceso a recursos educativos y facilitan la comunicación, pero su efectividad depende de una formación integral para docentes, estudiantes y familias en su uso adecuado y ético. Esto asegura que los dispositivos sean herramientas constructivas en lugar de destructivas en el entorno educativo.</w:t>
      </w:r>
    </w:p>
    <w:p w14:paraId="45C70ED5" w14:textId="4EFCE1F2" w:rsidR="00F80061" w:rsidRPr="00C90346" w:rsidRDefault="00AA4977" w:rsidP="00D56A1B">
      <w:pPr>
        <w:pStyle w:val="NormalWeb"/>
        <w:spacing w:before="0" w:beforeAutospacing="0" w:after="0" w:afterAutospacing="0" w:line="480" w:lineRule="auto"/>
        <w:ind w:left="709" w:firstLine="0"/>
        <w:jc w:val="both"/>
      </w:pPr>
      <w:r>
        <w:t>El e</w:t>
      </w:r>
      <w:r w:rsidR="00F80061" w:rsidRPr="00C90346">
        <w:t>xperto 1. E1- ES. (2022) argumenta que</w:t>
      </w:r>
      <w:r w:rsidR="00C36695">
        <w:t>:</w:t>
      </w:r>
      <w:r w:rsidR="00F80061" w:rsidRPr="00C90346">
        <w:t xml:space="preserve"> </w:t>
      </w:r>
      <w:r w:rsidR="00D56A1B">
        <w:t>“</w:t>
      </w:r>
      <w:r w:rsidR="001B20BF" w:rsidRPr="00C90346">
        <w:t xml:space="preserve">si se les enseña a utilizarlo a los docentes si, y debería haber un plan estratégico nacional para </w:t>
      </w:r>
      <w:r>
        <w:t>d</w:t>
      </w:r>
      <w:r w:rsidR="009926CF">
        <w:t>ocente</w:t>
      </w:r>
      <w:r w:rsidR="001B20BF" w:rsidRPr="00C90346">
        <w:t xml:space="preserve"> alumnado y familias, también hay que enseñar a la familia a lo que es un uso responsable en tiempo dependiendo la edad del estudiante a como apoyarles con las </w:t>
      </w:r>
      <w:r>
        <w:t>Tabletas</w:t>
      </w:r>
      <w:r w:rsidR="001B20BF" w:rsidRPr="00C90346">
        <w:t xml:space="preserve"> o con los smartphone cuando son pequeños, cuando hay que dárselas, aquí hay que dárselas y </w:t>
      </w:r>
      <w:r w:rsidR="00660847" w:rsidRPr="00C90346">
        <w:t>cuánto</w:t>
      </w:r>
      <w:r w:rsidR="001B20BF" w:rsidRPr="00C90346">
        <w:t xml:space="preserve"> tiempo hay que dejarle, hay que darles a las familias los mínimos conocimientos de protección en la red para que los menores de edad sepan utilizarlos de forma ética y segura.</w:t>
      </w:r>
      <w:r w:rsidR="00D56A1B">
        <w:t>”</w:t>
      </w:r>
    </w:p>
    <w:p w14:paraId="340FC838" w14:textId="0FAD68A9" w:rsidR="001B20BF" w:rsidRPr="00C90346" w:rsidRDefault="00AA4977" w:rsidP="00D56A1B">
      <w:pPr>
        <w:pStyle w:val="NormalWeb"/>
        <w:spacing w:before="0" w:beforeAutospacing="0" w:after="0" w:afterAutospacing="0" w:line="480" w:lineRule="auto"/>
        <w:ind w:left="709" w:firstLine="0"/>
        <w:jc w:val="both"/>
      </w:pPr>
      <w:r>
        <w:t>El e</w:t>
      </w:r>
      <w:r w:rsidR="001B20BF" w:rsidRPr="00C90346">
        <w:t>xperto 2. E2- COL (2022) considera que</w:t>
      </w:r>
      <w:r w:rsidR="00C36695">
        <w:t>:</w:t>
      </w:r>
      <w:r w:rsidR="001B20BF" w:rsidRPr="00C90346">
        <w:t xml:space="preserve"> </w:t>
      </w:r>
      <w:r w:rsidR="00D56A1B">
        <w:t>“</w:t>
      </w:r>
      <w:r w:rsidR="001B20BF" w:rsidRPr="00C90346">
        <w:t>va a influir una cosa muy importante es la calidad y el contenido sí</w:t>
      </w:r>
      <w:r w:rsidR="00C90346" w:rsidRPr="00C90346">
        <w:t>,</w:t>
      </w:r>
      <w:r w:rsidR="00C90346">
        <w:t xml:space="preserve"> </w:t>
      </w:r>
      <w:r w:rsidR="00660847" w:rsidRPr="00C90346">
        <w:t>depende del interés del estudiante, depende en la forma en la que yo incorporo el recurso educativo sea digital, sea de otro tipo siempre en lo que yo debo pensar es que tipo de estudiante es el que tengo como cuál es el promedio del interés.</w:t>
      </w:r>
      <w:r w:rsidR="00D56A1B">
        <w:t>”</w:t>
      </w:r>
    </w:p>
    <w:p w14:paraId="64B620D3" w14:textId="54FBB1AC" w:rsidR="00C90346" w:rsidRPr="00C80C62" w:rsidRDefault="001C0DF4" w:rsidP="00B224E2">
      <w:pPr>
        <w:pStyle w:val="Ttulo3"/>
        <w:spacing w:line="480" w:lineRule="auto"/>
        <w:ind w:firstLine="0"/>
        <w:jc w:val="both"/>
        <w:rPr>
          <w:rFonts w:ascii="Times New Roman" w:hAnsi="Times New Roman" w:cs="Times New Roman"/>
          <w:b/>
          <w:bCs/>
          <w:color w:val="auto"/>
          <w:sz w:val="28"/>
          <w:szCs w:val="28"/>
        </w:rPr>
      </w:pPr>
      <w:r w:rsidRPr="00C80C62">
        <w:rPr>
          <w:rFonts w:ascii="Times New Roman" w:hAnsi="Times New Roman" w:cs="Times New Roman"/>
          <w:b/>
          <w:bCs/>
          <w:color w:val="auto"/>
          <w:sz w:val="28"/>
          <w:szCs w:val="28"/>
        </w:rPr>
        <w:t xml:space="preserve">12. Ventajas </w:t>
      </w:r>
      <w:r w:rsidR="00AA4977" w:rsidRPr="00C80C62">
        <w:rPr>
          <w:rFonts w:ascii="Times New Roman" w:hAnsi="Times New Roman" w:cs="Times New Roman"/>
          <w:b/>
          <w:bCs/>
          <w:color w:val="auto"/>
          <w:sz w:val="28"/>
          <w:szCs w:val="28"/>
        </w:rPr>
        <w:t>del uso de los dispositivos móviles en los estudiantes</w:t>
      </w:r>
    </w:p>
    <w:p w14:paraId="3365B2DD" w14:textId="229D7208" w:rsidR="00660847" w:rsidRPr="00C90346" w:rsidRDefault="001C0DF4" w:rsidP="00864A35">
      <w:pPr>
        <w:pStyle w:val="NormalWeb"/>
        <w:spacing w:before="0" w:beforeAutospacing="0" w:after="0" w:afterAutospacing="0" w:line="480" w:lineRule="auto"/>
        <w:ind w:left="11"/>
        <w:jc w:val="both"/>
      </w:pPr>
      <w:r w:rsidRPr="00C90346">
        <w:t xml:space="preserve">Para los informantes las principales ventajas del uso de los dispositivos móviles en los estudiantes es el acceso a una amplia cantidad de información y recursos. Los dispositivos móviles les permiten buscar y contrastar información de diversas fuentes, acceder a guías, vídeos y otros recursos, lo que enriquece el proceso educativo. Además, estos dispositivos pueden ser más </w:t>
      </w:r>
      <w:r w:rsidRPr="00C90346">
        <w:lastRenderedPageBreak/>
        <w:t>económicos que los libros y otros materiales educativos tradicionales, especialmente</w:t>
      </w:r>
      <w:r w:rsidR="003C7F50">
        <w:t>,</w:t>
      </w:r>
      <w:r w:rsidRPr="00C90346">
        <w:t xml:space="preserve"> si se subvencionan, lo que contribuye a reducir la brecha económica y hace que el aprendizaje sea más accesible para todos.</w:t>
      </w:r>
    </w:p>
    <w:p w14:paraId="77792CF6" w14:textId="5F359F67" w:rsidR="001C0DF4" w:rsidRPr="00C90346" w:rsidRDefault="001C0DF4" w:rsidP="00D56A1B">
      <w:pPr>
        <w:pStyle w:val="NormalWeb"/>
        <w:spacing w:before="0" w:beforeAutospacing="0" w:after="0" w:afterAutospacing="0" w:line="480" w:lineRule="auto"/>
        <w:ind w:left="709" w:firstLine="0"/>
        <w:jc w:val="both"/>
      </w:pPr>
      <w:r>
        <w:rPr>
          <w:rFonts w:ascii="Arial" w:hAnsi="Arial" w:cs="Arial"/>
        </w:rPr>
        <w:t xml:space="preserve"> </w:t>
      </w:r>
      <w:r w:rsidR="00B224E2">
        <w:t>El e</w:t>
      </w:r>
      <w:r w:rsidR="00660847" w:rsidRPr="00C90346">
        <w:t>xperto 1. E1- ES. (2022) considera qu</w:t>
      </w:r>
      <w:r w:rsidR="003C7F50">
        <w:t>e</w:t>
      </w:r>
      <w:r w:rsidR="00C36695">
        <w:t>:</w:t>
      </w:r>
      <w:r w:rsidR="00D56A1B">
        <w:t xml:space="preserve"> “</w:t>
      </w:r>
      <w:r w:rsidR="00660847" w:rsidRPr="00C90346">
        <w:t>la principal ventaja es el ámbito económico, es decir tener un smartphone caro, es caro, pero tener un smartphone normal que te sirve para aprender no es tan caro y lo que hemos dicho si por ejemplo el estado subvencionara un smartphone de 6,6</w:t>
      </w:r>
      <w:r w:rsidR="00EF427B" w:rsidRPr="00C90346">
        <w:t>.</w:t>
      </w:r>
      <w:r w:rsidR="00D56A1B">
        <w:t>”</w:t>
      </w:r>
    </w:p>
    <w:p w14:paraId="6424DCE6" w14:textId="106BC4D5" w:rsidR="00F80061" w:rsidRPr="00C90346" w:rsidRDefault="00B224E2" w:rsidP="00D56A1B">
      <w:pPr>
        <w:pStyle w:val="NormalWeb"/>
        <w:spacing w:before="0" w:beforeAutospacing="0" w:after="0" w:afterAutospacing="0" w:line="480" w:lineRule="auto"/>
        <w:ind w:left="709" w:firstLine="0"/>
        <w:jc w:val="both"/>
      </w:pPr>
      <w:r>
        <w:t>El e</w:t>
      </w:r>
      <w:r w:rsidR="00EF427B" w:rsidRPr="00C90346">
        <w:t>xperto 2. E2- COL (2022) señala que</w:t>
      </w:r>
      <w:r w:rsidR="00C36695">
        <w:t>:</w:t>
      </w:r>
      <w:r w:rsidR="00D56A1B">
        <w:t xml:space="preserve"> “</w:t>
      </w:r>
      <w:r w:rsidR="00EF427B" w:rsidRPr="00C90346">
        <w:t>tienen acceso a mayor cantidad de información y pueden contrastar, pueden buscar otras fuentes de información, pueden consultar otras cosas que de pronto el docente por ejemplo no está muy actualizado en algunas cosas, tienen acceso a diferentes formas de buscar, guías, vídeos otro tipo de recursos y eso pues hace que sea más dinámico el proceso.</w:t>
      </w:r>
      <w:r w:rsidR="00D56A1B">
        <w:t>”</w:t>
      </w:r>
    </w:p>
    <w:p w14:paraId="6DEFEADC" w14:textId="77556519" w:rsidR="00C90346" w:rsidRPr="00C80C62" w:rsidRDefault="001C0DF4" w:rsidP="00B224E2">
      <w:pPr>
        <w:pStyle w:val="Ttulo3"/>
        <w:spacing w:line="480" w:lineRule="auto"/>
        <w:ind w:firstLine="0"/>
        <w:jc w:val="both"/>
        <w:rPr>
          <w:rFonts w:ascii="Times New Roman" w:hAnsi="Times New Roman" w:cs="Times New Roman"/>
          <w:b/>
          <w:bCs/>
          <w:color w:val="auto"/>
          <w:sz w:val="28"/>
          <w:szCs w:val="28"/>
        </w:rPr>
      </w:pPr>
      <w:r w:rsidRPr="00C80C62">
        <w:rPr>
          <w:rFonts w:ascii="Times New Roman" w:hAnsi="Times New Roman" w:cs="Times New Roman"/>
          <w:b/>
          <w:bCs/>
          <w:color w:val="auto"/>
          <w:sz w:val="28"/>
          <w:szCs w:val="28"/>
        </w:rPr>
        <w:t xml:space="preserve">13. Los </w:t>
      </w:r>
      <w:r w:rsidR="00AA4977">
        <w:rPr>
          <w:rFonts w:ascii="Times New Roman" w:hAnsi="Times New Roman" w:cs="Times New Roman"/>
          <w:b/>
          <w:bCs/>
          <w:color w:val="auto"/>
          <w:sz w:val="28"/>
          <w:szCs w:val="28"/>
        </w:rPr>
        <w:t>d</w:t>
      </w:r>
      <w:r w:rsidR="00AA4977" w:rsidRPr="00C80C62">
        <w:rPr>
          <w:rFonts w:ascii="Times New Roman" w:hAnsi="Times New Roman" w:cs="Times New Roman"/>
          <w:b/>
          <w:bCs/>
          <w:color w:val="auto"/>
          <w:sz w:val="28"/>
          <w:szCs w:val="28"/>
        </w:rPr>
        <w:t xml:space="preserve">ispositivos como una </w:t>
      </w:r>
      <w:r w:rsidR="00AA4977">
        <w:rPr>
          <w:rFonts w:ascii="Times New Roman" w:hAnsi="Times New Roman" w:cs="Times New Roman"/>
          <w:b/>
          <w:bCs/>
          <w:color w:val="auto"/>
          <w:sz w:val="28"/>
          <w:szCs w:val="28"/>
        </w:rPr>
        <w:t>n</w:t>
      </w:r>
      <w:r w:rsidR="00AA4977" w:rsidRPr="00C80C62">
        <w:rPr>
          <w:rFonts w:ascii="Times New Roman" w:hAnsi="Times New Roman" w:cs="Times New Roman"/>
          <w:b/>
          <w:bCs/>
          <w:color w:val="auto"/>
          <w:sz w:val="28"/>
          <w:szCs w:val="28"/>
        </w:rPr>
        <w:t xml:space="preserve">ueva </w:t>
      </w:r>
      <w:r w:rsidR="00AA4977">
        <w:rPr>
          <w:rFonts w:ascii="Times New Roman" w:hAnsi="Times New Roman" w:cs="Times New Roman"/>
          <w:b/>
          <w:bCs/>
          <w:color w:val="auto"/>
          <w:sz w:val="28"/>
          <w:szCs w:val="28"/>
        </w:rPr>
        <w:t>i</w:t>
      </w:r>
      <w:r w:rsidR="00AA4977" w:rsidRPr="00C80C62">
        <w:rPr>
          <w:rFonts w:ascii="Times New Roman" w:hAnsi="Times New Roman" w:cs="Times New Roman"/>
          <w:b/>
          <w:bCs/>
          <w:color w:val="auto"/>
          <w:sz w:val="28"/>
          <w:szCs w:val="28"/>
        </w:rPr>
        <w:t xml:space="preserve">nnovación para el </w:t>
      </w:r>
      <w:r w:rsidR="00AA4977">
        <w:rPr>
          <w:rFonts w:ascii="Times New Roman" w:hAnsi="Times New Roman" w:cs="Times New Roman"/>
          <w:b/>
          <w:bCs/>
          <w:color w:val="auto"/>
          <w:sz w:val="28"/>
          <w:szCs w:val="28"/>
        </w:rPr>
        <w:t>d</w:t>
      </w:r>
      <w:r w:rsidR="00AA4977" w:rsidRPr="00C80C62">
        <w:rPr>
          <w:rFonts w:ascii="Times New Roman" w:hAnsi="Times New Roman" w:cs="Times New Roman"/>
          <w:b/>
          <w:bCs/>
          <w:color w:val="auto"/>
          <w:sz w:val="28"/>
          <w:szCs w:val="28"/>
        </w:rPr>
        <w:t>ocente</w:t>
      </w:r>
    </w:p>
    <w:p w14:paraId="1D3A30C6" w14:textId="78FD29FE" w:rsidR="001C0DF4" w:rsidRPr="00C90346" w:rsidRDefault="003E7E2C" w:rsidP="00864A35">
      <w:pPr>
        <w:pStyle w:val="NormalWeb"/>
        <w:spacing w:before="0" w:beforeAutospacing="0" w:after="0" w:afterAutospacing="0" w:line="480" w:lineRule="auto"/>
        <w:jc w:val="both"/>
      </w:pPr>
      <w:r w:rsidRPr="00C90346">
        <w:t>La innovación en la educación no depende exclusivamente de los dispositivos móviles en sí, sino de cómo se utilizan y cómo se integran en el proceso educativo. Según los informantes manifiestan que no todos los docentes tienen igual acceso a recursos y formación, lo que puede influir en su capacidad para innovar con tecnología. La verdadera innovación se encuentra en la formación de los docentes para aprovechar eficazmente las tecnologías y demostrar cómo su aplicación mejora el proceso de aprendizaje. Esto implica evaluar con evidencia científica qué estrategias tecnológicas son más efectivas para cada área de conocimiento y brindar la formación adecuada. La innovación radica en utilizar la tecnología cuando se ha demostrado que aportar un valor real y mejora el aprendizaje en comparación con enfoques tradicionales.</w:t>
      </w:r>
    </w:p>
    <w:p w14:paraId="0CE5E0FF" w14:textId="2CE3004A" w:rsidR="00EF427B" w:rsidRPr="00C90346" w:rsidRDefault="00AA4977" w:rsidP="00D56A1B">
      <w:pPr>
        <w:pStyle w:val="NormalWeb"/>
        <w:spacing w:before="0" w:beforeAutospacing="0" w:after="0" w:afterAutospacing="0" w:line="480" w:lineRule="auto"/>
        <w:ind w:left="709" w:firstLine="0"/>
        <w:jc w:val="both"/>
      </w:pPr>
      <w:r>
        <w:t>El e</w:t>
      </w:r>
      <w:r w:rsidR="00EF427B" w:rsidRPr="00C90346">
        <w:t xml:space="preserve">xperto 1. E1- ES. (2022) expresa </w:t>
      </w:r>
      <w:r>
        <w:t>que</w:t>
      </w:r>
      <w:r w:rsidR="00C36695">
        <w:t>:</w:t>
      </w:r>
      <w:r>
        <w:t xml:space="preserve"> </w:t>
      </w:r>
      <w:r w:rsidR="00D56A1B">
        <w:t>“</w:t>
      </w:r>
      <w:r>
        <w:t>innovación en tecnología es aquello</w:t>
      </w:r>
      <w:r w:rsidR="00EF427B" w:rsidRPr="00C90346">
        <w:t xml:space="preserve"> de verdad que hemos demostrado que el estudiante valora y aprende más con esto y en eso si debemos generar una formación que permita detectar porque no es lo mismo enseñar lengua, </w:t>
      </w:r>
      <w:r w:rsidR="00EF427B" w:rsidRPr="00C90346">
        <w:lastRenderedPageBreak/>
        <w:t xml:space="preserve">matemáticas, física, informática cada área tiene también unos ámbitos en los que la tecnología pueda parecer en algunas cosas y no para otras, que hay que hacer en innovación es darle al </w:t>
      </w:r>
      <w:r>
        <w:t>d</w:t>
      </w:r>
      <w:r w:rsidR="009926CF">
        <w:t>ocente</w:t>
      </w:r>
      <w:r w:rsidR="00EF427B" w:rsidRPr="00C90346">
        <w:t xml:space="preserve"> las herramientas formativas dependiendo lo que enseña para entender que la tecnología en determinados hábitos sirve más y mejor que la vieja guardia.</w:t>
      </w:r>
      <w:r w:rsidR="00D56A1B">
        <w:t>”</w:t>
      </w:r>
    </w:p>
    <w:p w14:paraId="23E6EC64" w14:textId="4FEA6FE1" w:rsidR="00EF427B" w:rsidRPr="00D56A1B" w:rsidRDefault="00AA4977" w:rsidP="00D56A1B">
      <w:pPr>
        <w:pStyle w:val="NormalWeb"/>
        <w:spacing w:before="0" w:beforeAutospacing="0" w:after="0" w:afterAutospacing="0" w:line="480" w:lineRule="auto"/>
        <w:ind w:left="709" w:firstLine="0"/>
        <w:jc w:val="both"/>
      </w:pPr>
      <w:r>
        <w:t>El e</w:t>
      </w:r>
      <w:r w:rsidR="00EF427B" w:rsidRPr="00C90346">
        <w:t>xperto 2. E2- COL (2022) comenta que</w:t>
      </w:r>
      <w:r w:rsidR="00C36695">
        <w:t>:</w:t>
      </w:r>
      <w:r w:rsidR="00D56A1B">
        <w:t xml:space="preserve"> “</w:t>
      </w:r>
      <w:r w:rsidR="00EF427B" w:rsidRPr="00C90346">
        <w:t>depende no todos los docentes tenemos los mismos accesos, no todos los docentes tenemos los mismos recursos, no todos los docentes tenemos las mismas posibilidades, no todos los docentes tenemos acceso a la misma capacidad a la misma posibilidad de formación si, entonces depende de muchos factores.</w:t>
      </w:r>
      <w:r w:rsidR="00D56A1B">
        <w:t>”</w:t>
      </w:r>
    </w:p>
    <w:p w14:paraId="0D838197" w14:textId="221882CD" w:rsidR="003E7E2C" w:rsidRPr="007C5EDB" w:rsidRDefault="007C5EDB" w:rsidP="00B224E2">
      <w:pPr>
        <w:pStyle w:val="Ttulo3"/>
        <w:spacing w:line="360" w:lineRule="auto"/>
        <w:ind w:firstLine="0"/>
        <w:jc w:val="both"/>
        <w:rPr>
          <w:rFonts w:ascii="Times New Roman" w:hAnsi="Times New Roman" w:cs="Times New Roman"/>
          <w:b/>
          <w:bCs/>
          <w:color w:val="auto"/>
          <w:sz w:val="28"/>
          <w:szCs w:val="28"/>
        </w:rPr>
      </w:pPr>
      <w:r w:rsidRPr="007C5EDB">
        <w:rPr>
          <w:rFonts w:ascii="Times New Roman" w:hAnsi="Times New Roman" w:cs="Times New Roman"/>
          <w:b/>
          <w:bCs/>
          <w:color w:val="auto"/>
          <w:sz w:val="28"/>
          <w:szCs w:val="28"/>
        </w:rPr>
        <w:t xml:space="preserve">14. Los </w:t>
      </w:r>
      <w:r w:rsidR="00AA4977" w:rsidRPr="007C5EDB">
        <w:rPr>
          <w:rFonts w:ascii="Times New Roman" w:hAnsi="Times New Roman" w:cs="Times New Roman"/>
          <w:b/>
          <w:bCs/>
          <w:color w:val="auto"/>
          <w:sz w:val="28"/>
          <w:szCs w:val="28"/>
        </w:rPr>
        <w:t xml:space="preserve">dispositivos móviles son </w:t>
      </w:r>
      <w:r w:rsidR="00AA4977">
        <w:rPr>
          <w:rFonts w:ascii="Times New Roman" w:hAnsi="Times New Roman" w:cs="Times New Roman"/>
          <w:b/>
          <w:bCs/>
          <w:color w:val="auto"/>
          <w:sz w:val="28"/>
          <w:szCs w:val="28"/>
        </w:rPr>
        <w:t>u</w:t>
      </w:r>
      <w:r w:rsidR="00AA4977" w:rsidRPr="007C5EDB">
        <w:rPr>
          <w:rFonts w:ascii="Times New Roman" w:hAnsi="Times New Roman" w:cs="Times New Roman"/>
          <w:b/>
          <w:bCs/>
          <w:color w:val="auto"/>
          <w:sz w:val="28"/>
          <w:szCs w:val="28"/>
        </w:rPr>
        <w:t xml:space="preserve">n componente motivador </w:t>
      </w:r>
      <w:r w:rsidR="00AA4977">
        <w:rPr>
          <w:rFonts w:ascii="Times New Roman" w:hAnsi="Times New Roman" w:cs="Times New Roman"/>
          <w:b/>
          <w:bCs/>
          <w:color w:val="auto"/>
          <w:sz w:val="28"/>
          <w:szCs w:val="28"/>
        </w:rPr>
        <w:t>e</w:t>
      </w:r>
      <w:r w:rsidR="00AA4977" w:rsidRPr="007C5EDB">
        <w:rPr>
          <w:rFonts w:ascii="Times New Roman" w:hAnsi="Times New Roman" w:cs="Times New Roman"/>
          <w:b/>
          <w:bCs/>
          <w:color w:val="auto"/>
          <w:sz w:val="28"/>
          <w:szCs w:val="28"/>
        </w:rPr>
        <w:t xml:space="preserve">n </w:t>
      </w:r>
      <w:r w:rsidR="00AA4977">
        <w:rPr>
          <w:rFonts w:ascii="Times New Roman" w:hAnsi="Times New Roman" w:cs="Times New Roman"/>
          <w:b/>
          <w:bCs/>
          <w:color w:val="auto"/>
          <w:sz w:val="28"/>
          <w:szCs w:val="28"/>
        </w:rPr>
        <w:t>e</w:t>
      </w:r>
      <w:r w:rsidR="00AA4977" w:rsidRPr="007C5EDB">
        <w:rPr>
          <w:rFonts w:ascii="Times New Roman" w:hAnsi="Times New Roman" w:cs="Times New Roman"/>
          <w:b/>
          <w:bCs/>
          <w:color w:val="auto"/>
          <w:sz w:val="28"/>
          <w:szCs w:val="28"/>
        </w:rPr>
        <w:t xml:space="preserve">l proceso </w:t>
      </w:r>
      <w:r w:rsidR="00AA4977">
        <w:rPr>
          <w:rFonts w:ascii="Times New Roman" w:hAnsi="Times New Roman" w:cs="Times New Roman"/>
          <w:b/>
          <w:bCs/>
          <w:color w:val="auto"/>
          <w:sz w:val="28"/>
          <w:szCs w:val="28"/>
        </w:rPr>
        <w:t>d</w:t>
      </w:r>
      <w:r w:rsidR="00AA4977" w:rsidRPr="007C5EDB">
        <w:rPr>
          <w:rFonts w:ascii="Times New Roman" w:hAnsi="Times New Roman" w:cs="Times New Roman"/>
          <w:b/>
          <w:bCs/>
          <w:color w:val="auto"/>
          <w:sz w:val="28"/>
          <w:szCs w:val="28"/>
        </w:rPr>
        <w:t>e aprendizaje</w:t>
      </w:r>
    </w:p>
    <w:p w14:paraId="1AC7D533" w14:textId="1A061366" w:rsidR="003E7E2C" w:rsidRPr="00C90346" w:rsidRDefault="003E7E2C" w:rsidP="00864A35">
      <w:pPr>
        <w:pStyle w:val="NormalWeb"/>
        <w:spacing w:before="0" w:beforeAutospacing="0" w:after="0" w:afterAutospacing="0" w:line="480" w:lineRule="auto"/>
        <w:ind w:left="11"/>
        <w:jc w:val="both"/>
      </w:pPr>
      <w:r w:rsidRPr="00C90346">
        <w:t>Según los informantes</w:t>
      </w:r>
      <w:r w:rsidR="00AA4977">
        <w:t>,</w:t>
      </w:r>
      <w:r w:rsidRPr="00C90346">
        <w:t xml:space="preserve"> respecto a esta pregunta los dispositivos móviles s</w:t>
      </w:r>
      <w:r w:rsidR="00AA4977">
        <w:t>í</w:t>
      </w:r>
      <w:r w:rsidRPr="00C90346">
        <w:t xml:space="preserve"> pueden ser componentes motivadores en el proceso de aprendizaje, pero esta motivación puede disminuir con el tiempo. La clave está en utilizarlos con un propósito </w:t>
      </w:r>
      <w:r w:rsidR="00956755" w:rsidRPr="00C90346">
        <w:t>específico y objetivos claros en el proceso de enseñanza. Al principio, los estudiantes pueden estar muy motivados por el uso de la tecnología, pero esta motivación puede disminuir si se utiliza de manera repetitiva. Por lo tanto, es importante diversificar las actividades y recursos tecnológicos para mantener el interés y la motivación de los estudiantes a lo largo del tiempo.</w:t>
      </w:r>
    </w:p>
    <w:p w14:paraId="4F16E3F1" w14:textId="7E6B5707" w:rsidR="00EF427B" w:rsidRPr="00C90346" w:rsidRDefault="00AA4977" w:rsidP="00D56A1B">
      <w:pPr>
        <w:pStyle w:val="NormalWeb"/>
        <w:spacing w:before="0" w:beforeAutospacing="0" w:after="0" w:afterAutospacing="0" w:line="480" w:lineRule="auto"/>
        <w:ind w:left="567" w:firstLine="0"/>
        <w:jc w:val="both"/>
      </w:pPr>
      <w:r>
        <w:t>E</w:t>
      </w:r>
      <w:r w:rsidR="00B224E2">
        <w:t>l</w:t>
      </w:r>
      <w:r>
        <w:t xml:space="preserve"> e</w:t>
      </w:r>
      <w:r w:rsidR="00EF427B" w:rsidRPr="00C90346">
        <w:t>xperto 1. E1- ES. (2022) expresa que</w:t>
      </w:r>
      <w:r w:rsidR="00C0596E">
        <w:t>:</w:t>
      </w:r>
      <w:r w:rsidR="00EF427B" w:rsidRPr="00C90346">
        <w:t xml:space="preserve"> </w:t>
      </w:r>
      <w:r w:rsidR="00D56A1B">
        <w:t>“</w:t>
      </w:r>
      <w:r w:rsidR="00EF427B" w:rsidRPr="00C90346">
        <w:t>s</w:t>
      </w:r>
      <w:r w:rsidR="00C0596E">
        <w:t>í</w:t>
      </w:r>
      <w:r w:rsidR="00EF427B" w:rsidRPr="00C90346">
        <w:t xml:space="preserve">, pero se desmotivan también rápido eh, es decir al principio están muy motivados en usar tecnología la cuarta o quinta vez que le pones un </w:t>
      </w:r>
      <w:proofErr w:type="spellStart"/>
      <w:r w:rsidR="00EF427B" w:rsidRPr="00C90346">
        <w:t>Kahoot</w:t>
      </w:r>
      <w:proofErr w:type="spellEnd"/>
      <w:r w:rsidR="00EF427B" w:rsidRPr="00C90346">
        <w:t xml:space="preserve"> ya se perdió la innovación, ya se perdió la motivación entonces hay que seguir nutriendo de actividades diferentes porque la tecnología es muy atrayente al principio, pero evidentemente la curva se va para abajo pues también con mucha facilidad.</w:t>
      </w:r>
      <w:r w:rsidR="00D56A1B">
        <w:t>”</w:t>
      </w:r>
    </w:p>
    <w:p w14:paraId="01D2A22E" w14:textId="7502A953" w:rsidR="00EF427B" w:rsidRPr="00C90346" w:rsidRDefault="00AA4977" w:rsidP="00D56A1B">
      <w:pPr>
        <w:pStyle w:val="NormalWeb"/>
        <w:spacing w:before="0" w:beforeAutospacing="0" w:after="0" w:afterAutospacing="0" w:line="480" w:lineRule="auto"/>
        <w:ind w:left="567" w:firstLine="0"/>
        <w:jc w:val="both"/>
        <w:sectPr w:rsidR="00EF427B" w:rsidRPr="00C90346" w:rsidSect="00011050">
          <w:headerReference w:type="default" r:id="rId69"/>
          <w:headerReference w:type="first" r:id="rId70"/>
          <w:pgSz w:w="12242" w:h="15842" w:orient="landscape" w:code="1"/>
          <w:pgMar w:top="426" w:right="1435" w:bottom="709" w:left="1440" w:header="709" w:footer="262" w:gutter="0"/>
          <w:cols w:space="720"/>
          <w:titlePg/>
          <w:docGrid w:linePitch="600" w:charSpace="36864"/>
        </w:sectPr>
      </w:pPr>
      <w:r>
        <w:t>El e</w:t>
      </w:r>
      <w:r w:rsidR="00EF427B" w:rsidRPr="00C90346">
        <w:t>xperto 2. E2- COL (2022)</w:t>
      </w:r>
      <w:r w:rsidR="00683D72" w:rsidRPr="00C90346">
        <w:t xml:space="preserve">    dice que</w:t>
      </w:r>
      <w:r w:rsidR="00C36695">
        <w:t>:</w:t>
      </w:r>
      <w:r w:rsidR="00683D72" w:rsidRPr="00C90346">
        <w:t xml:space="preserve"> </w:t>
      </w:r>
      <w:r w:rsidR="00D56A1B">
        <w:t xml:space="preserve"> “</w:t>
      </w:r>
      <w:r w:rsidR="00C0596E">
        <w:t>E</w:t>
      </w:r>
      <w:r w:rsidR="00683D72" w:rsidRPr="00C90346">
        <w:t xml:space="preserve">n la medida que finalmente se incorporen de una manera adecuada, con un propósito específico con unos objetivos que hagan que sea un recurso de apoyo, que haya un material y que haya una intencionalidad pues yo creo que sí, </w:t>
      </w:r>
      <w:r w:rsidR="00683D72" w:rsidRPr="00C90346">
        <w:lastRenderedPageBreak/>
        <w:t>pero  lo que te digo va a depender de  que realmente exista no usar el dispositivo ah porque todos usamos dispositivos móviles pues hagámosle no, para que lo vamos a usar, cual es el propósito que hecho yo para que ese recurso realmente o lo que yo quiero que ellos utilicen a través del dispositivo móvil realmente les aporte en su proceso de formación, entonces realmente es un proceso de planeación, de diseño, de análisis de cuál es el objetivo pedagógico, que metodología, cual es el recurso pedagógico que voy a incorporar, cual es el propósito de ese recurso pedagógico para que pues realmente aporte en el proceso.</w:t>
      </w:r>
      <w:r w:rsidR="00D56A1B">
        <w:t>”</w:t>
      </w:r>
    </w:p>
    <w:p w14:paraId="567560F8" w14:textId="32BC5274" w:rsidR="00036FAC" w:rsidRPr="00C0596E" w:rsidRDefault="000D06AD" w:rsidP="00B224E2">
      <w:pPr>
        <w:pStyle w:val="Ttulo1"/>
        <w:spacing w:before="0" w:after="0" w:line="480" w:lineRule="auto"/>
        <w:rPr>
          <w:rFonts w:ascii="Times New Roman" w:hAnsi="Times New Roman" w:cs="Times New Roman"/>
          <w:color w:val="FF0000"/>
          <w:sz w:val="28"/>
          <w:szCs w:val="28"/>
        </w:rPr>
      </w:pPr>
      <w:bookmarkStart w:id="138" w:name="_Toc146395904"/>
      <w:r w:rsidRPr="00C36695">
        <w:rPr>
          <w:rFonts w:ascii="Times New Roman" w:hAnsi="Times New Roman" w:cs="Times New Roman"/>
          <w:sz w:val="28"/>
          <w:szCs w:val="28"/>
        </w:rPr>
        <w:lastRenderedPageBreak/>
        <w:t>Cap</w:t>
      </w:r>
      <w:r w:rsidR="00C7625C" w:rsidRPr="00C36695">
        <w:rPr>
          <w:rFonts w:ascii="Times New Roman" w:hAnsi="Times New Roman" w:cs="Times New Roman"/>
          <w:sz w:val="28"/>
          <w:szCs w:val="28"/>
        </w:rPr>
        <w:t>í</w:t>
      </w:r>
      <w:r w:rsidRPr="00C36695">
        <w:rPr>
          <w:rFonts w:ascii="Times New Roman" w:hAnsi="Times New Roman" w:cs="Times New Roman"/>
          <w:sz w:val="28"/>
          <w:szCs w:val="28"/>
        </w:rPr>
        <w:t xml:space="preserve">tulo V. </w:t>
      </w:r>
      <w:r w:rsidR="00C103FF" w:rsidRPr="00C36695">
        <w:rPr>
          <w:rFonts w:ascii="Times New Roman" w:hAnsi="Times New Roman" w:cs="Times New Roman"/>
          <w:sz w:val="28"/>
          <w:szCs w:val="28"/>
        </w:rPr>
        <w:t xml:space="preserve">Análisis de </w:t>
      </w:r>
      <w:r w:rsidR="00B224E2" w:rsidRPr="00C36695">
        <w:rPr>
          <w:rFonts w:ascii="Times New Roman" w:hAnsi="Times New Roman" w:cs="Times New Roman"/>
          <w:sz w:val="28"/>
          <w:szCs w:val="28"/>
        </w:rPr>
        <w:t>r</w:t>
      </w:r>
      <w:r w:rsidR="00C103FF" w:rsidRPr="00C36695">
        <w:rPr>
          <w:rFonts w:ascii="Times New Roman" w:hAnsi="Times New Roman" w:cs="Times New Roman"/>
          <w:sz w:val="28"/>
          <w:szCs w:val="28"/>
        </w:rPr>
        <w:t>esultados</w:t>
      </w:r>
      <w:bookmarkEnd w:id="138"/>
    </w:p>
    <w:p w14:paraId="224BF0FF" w14:textId="4FFE1CC7" w:rsidR="00EC05B8" w:rsidRPr="00036FAC" w:rsidRDefault="00EC05B8" w:rsidP="00864A35">
      <w:pPr>
        <w:pStyle w:val="NormalWeb"/>
        <w:spacing w:before="0" w:beforeAutospacing="0" w:after="0" w:afterAutospacing="0" w:line="480" w:lineRule="auto"/>
        <w:ind w:left="11"/>
        <w:jc w:val="both"/>
        <w:rPr>
          <w:rStyle w:val="Textoennegrita"/>
          <w:b w:val="0"/>
          <w:bCs w:val="0"/>
        </w:rPr>
      </w:pPr>
      <w:r w:rsidRPr="00036FAC">
        <w:rPr>
          <w:rStyle w:val="Textoennegrita"/>
          <w:b w:val="0"/>
          <w:bCs w:val="0"/>
        </w:rPr>
        <w:t xml:space="preserve">El propósito de este capítulo </w:t>
      </w:r>
      <w:r w:rsidR="001E435E" w:rsidRPr="00036FAC">
        <w:rPr>
          <w:rStyle w:val="Textoennegrita"/>
          <w:b w:val="0"/>
          <w:bCs w:val="0"/>
        </w:rPr>
        <w:t xml:space="preserve">es </w:t>
      </w:r>
      <w:r w:rsidR="00DA426D" w:rsidRPr="00036FAC">
        <w:rPr>
          <w:rStyle w:val="Textoennegrita"/>
          <w:b w:val="0"/>
          <w:bCs w:val="0"/>
        </w:rPr>
        <w:t>a</w:t>
      </w:r>
      <w:r w:rsidRPr="00036FAC">
        <w:rPr>
          <w:rStyle w:val="Textoennegrita"/>
          <w:b w:val="0"/>
          <w:bCs w:val="0"/>
        </w:rPr>
        <w:t>nalizar la información científica</w:t>
      </w:r>
      <w:r w:rsidR="00C36695">
        <w:rPr>
          <w:rStyle w:val="Textoennegrita"/>
          <w:b w:val="0"/>
          <w:bCs w:val="0"/>
        </w:rPr>
        <w:t>,</w:t>
      </w:r>
      <w:r w:rsidRPr="00036FAC">
        <w:rPr>
          <w:rStyle w:val="Textoennegrita"/>
          <w:b w:val="0"/>
          <w:bCs w:val="0"/>
        </w:rPr>
        <w:t xml:space="preserve"> </w:t>
      </w:r>
      <w:r w:rsidR="00AA4977">
        <w:rPr>
          <w:rStyle w:val="Textoennegrita"/>
          <w:b w:val="0"/>
          <w:bCs w:val="0"/>
        </w:rPr>
        <w:t>con base</w:t>
      </w:r>
      <w:r w:rsidRPr="00036FAC">
        <w:rPr>
          <w:rStyle w:val="Textoennegrita"/>
          <w:b w:val="0"/>
          <w:bCs w:val="0"/>
        </w:rPr>
        <w:t xml:space="preserve"> en</w:t>
      </w:r>
      <w:r w:rsidR="000F3EAC" w:rsidRPr="00036FAC">
        <w:rPr>
          <w:rStyle w:val="Textoennegrita"/>
          <w:b w:val="0"/>
          <w:bCs w:val="0"/>
        </w:rPr>
        <w:t xml:space="preserve"> los datos recolectados</w:t>
      </w:r>
      <w:r w:rsidR="00C36695">
        <w:rPr>
          <w:rStyle w:val="Textoennegrita"/>
          <w:b w:val="0"/>
          <w:bCs w:val="0"/>
        </w:rPr>
        <w:t xml:space="preserve"> para los que</w:t>
      </w:r>
      <w:r w:rsidR="000F3EAC" w:rsidRPr="00036FAC">
        <w:rPr>
          <w:rStyle w:val="Textoennegrita"/>
          <w:b w:val="0"/>
          <w:bCs w:val="0"/>
        </w:rPr>
        <w:t xml:space="preserve"> se emplearon </w:t>
      </w:r>
      <w:r w:rsidR="001E435E" w:rsidRPr="00036FAC">
        <w:rPr>
          <w:rStyle w:val="Textoennegrita"/>
          <w:b w:val="0"/>
          <w:bCs w:val="0"/>
        </w:rPr>
        <w:t>tres</w:t>
      </w:r>
      <w:r w:rsidR="000F3EAC" w:rsidRPr="00036FAC">
        <w:rPr>
          <w:rStyle w:val="Textoennegrita"/>
          <w:b w:val="0"/>
          <w:bCs w:val="0"/>
        </w:rPr>
        <w:t xml:space="preserve"> instrumentos</w:t>
      </w:r>
      <w:r w:rsidR="004D0412" w:rsidRPr="00036FAC">
        <w:rPr>
          <w:rStyle w:val="Textoennegrita"/>
          <w:b w:val="0"/>
          <w:bCs w:val="0"/>
        </w:rPr>
        <w:t xml:space="preserve"> </w:t>
      </w:r>
      <w:r w:rsidR="001E435E" w:rsidRPr="00036FAC">
        <w:rPr>
          <w:rStyle w:val="Textoennegrita"/>
          <w:b w:val="0"/>
          <w:bCs w:val="0"/>
        </w:rPr>
        <w:t>presentados</w:t>
      </w:r>
      <w:r w:rsidR="004D0412" w:rsidRPr="00036FAC">
        <w:rPr>
          <w:rStyle w:val="Textoennegrita"/>
          <w:b w:val="0"/>
          <w:bCs w:val="0"/>
        </w:rPr>
        <w:t xml:space="preserve"> en el capítulo anterior</w:t>
      </w:r>
      <w:r w:rsidR="00C36695">
        <w:rPr>
          <w:rStyle w:val="Textoennegrita"/>
          <w:b w:val="0"/>
          <w:bCs w:val="0"/>
        </w:rPr>
        <w:t xml:space="preserve">, respecto de  </w:t>
      </w:r>
      <w:r w:rsidR="004D0412" w:rsidRPr="00036FAC">
        <w:rPr>
          <w:rStyle w:val="Textoennegrita"/>
          <w:b w:val="0"/>
          <w:bCs w:val="0"/>
        </w:rPr>
        <w:t xml:space="preserve">sobre las categorías seleccionadas, la información que se obtuvo con las entrevistas y los cuestionarios junto con las búsquedas teóricas y definidas en el </w:t>
      </w:r>
      <w:r w:rsidR="001E435E" w:rsidRPr="00036FAC">
        <w:rPr>
          <w:rStyle w:val="Textoennegrita"/>
          <w:b w:val="0"/>
          <w:bCs w:val="0"/>
        </w:rPr>
        <w:t>C</w:t>
      </w:r>
      <w:r w:rsidR="004D0412" w:rsidRPr="00036FAC">
        <w:rPr>
          <w:rStyle w:val="Textoennegrita"/>
          <w:b w:val="0"/>
          <w:bCs w:val="0"/>
        </w:rPr>
        <w:t xml:space="preserve">apítulo </w:t>
      </w:r>
      <w:r w:rsidR="001E435E" w:rsidRPr="00036FAC">
        <w:rPr>
          <w:rStyle w:val="Textoennegrita"/>
          <w:b w:val="0"/>
          <w:bCs w:val="0"/>
        </w:rPr>
        <w:t>II</w:t>
      </w:r>
      <w:r w:rsidR="004D0412" w:rsidRPr="00036FAC">
        <w:rPr>
          <w:rStyle w:val="Textoennegrita"/>
          <w:b w:val="0"/>
          <w:bCs w:val="0"/>
        </w:rPr>
        <w:t xml:space="preserve">, </w:t>
      </w:r>
      <w:r w:rsidR="00AA4977">
        <w:rPr>
          <w:rStyle w:val="Textoennegrita"/>
          <w:b w:val="0"/>
          <w:bCs w:val="0"/>
        </w:rPr>
        <w:t>con el fin de</w:t>
      </w:r>
      <w:r w:rsidR="004D0412" w:rsidRPr="00036FAC">
        <w:rPr>
          <w:rStyle w:val="Textoennegrita"/>
          <w:b w:val="0"/>
          <w:bCs w:val="0"/>
        </w:rPr>
        <w:t xml:space="preserve"> tener una perspectiva entra la teoría y la realidad y así combinar estos aspectos del análisis de esta tesis </w:t>
      </w:r>
      <w:r w:rsidR="00C80B71">
        <w:rPr>
          <w:rStyle w:val="Textoennegrita"/>
          <w:b w:val="0"/>
          <w:bCs w:val="0"/>
        </w:rPr>
        <w:t>entre las que</w:t>
      </w:r>
      <w:r w:rsidR="004D0412" w:rsidRPr="00036FAC">
        <w:rPr>
          <w:rStyle w:val="Textoennegrita"/>
          <w:b w:val="0"/>
          <w:bCs w:val="0"/>
        </w:rPr>
        <w:t xml:space="preserve"> se recaudaron datos valiosos para obtener la información</w:t>
      </w:r>
      <w:r w:rsidR="00C36695">
        <w:rPr>
          <w:rStyle w:val="Textoennegrita"/>
          <w:b w:val="0"/>
          <w:bCs w:val="0"/>
        </w:rPr>
        <w:t>,</w:t>
      </w:r>
      <w:r w:rsidR="004D0412" w:rsidRPr="00036FAC">
        <w:rPr>
          <w:rStyle w:val="Textoennegrita"/>
          <w:b w:val="0"/>
          <w:bCs w:val="0"/>
        </w:rPr>
        <w:t xml:space="preserve"> previamente.</w:t>
      </w:r>
    </w:p>
    <w:p w14:paraId="79D5EF16" w14:textId="44E1F0CC" w:rsidR="008676F7" w:rsidRPr="00036FAC" w:rsidRDefault="004D0412" w:rsidP="00864A35">
      <w:pPr>
        <w:pStyle w:val="NormalWeb"/>
        <w:spacing w:before="0" w:beforeAutospacing="0" w:after="0" w:afterAutospacing="0" w:line="480" w:lineRule="auto"/>
        <w:ind w:left="11"/>
        <w:jc w:val="both"/>
        <w:rPr>
          <w:rStyle w:val="Textoennegrita"/>
          <w:b w:val="0"/>
          <w:bCs w:val="0"/>
        </w:rPr>
      </w:pPr>
      <w:r w:rsidRPr="00036FAC">
        <w:rPr>
          <w:rStyle w:val="Textoennegrita"/>
          <w:b w:val="0"/>
          <w:bCs w:val="0"/>
        </w:rPr>
        <w:t>Es por est</w:t>
      </w:r>
      <w:r w:rsidR="001A0E18">
        <w:rPr>
          <w:rStyle w:val="Textoennegrita"/>
          <w:b w:val="0"/>
          <w:bCs w:val="0"/>
        </w:rPr>
        <w:t>o</w:t>
      </w:r>
      <w:r w:rsidR="00C36695">
        <w:rPr>
          <w:rStyle w:val="Textoennegrita"/>
          <w:b w:val="0"/>
          <w:bCs w:val="0"/>
        </w:rPr>
        <w:t xml:space="preserve"> es</w:t>
      </w:r>
      <w:r w:rsidRPr="00036FAC">
        <w:rPr>
          <w:rStyle w:val="Textoennegrita"/>
          <w:b w:val="0"/>
          <w:bCs w:val="0"/>
        </w:rPr>
        <w:t xml:space="preserve"> que se presentan las categorías de esta investigación donde se fundamenta la relación entre lo teórico y la realidad, </w:t>
      </w:r>
      <w:r w:rsidR="00C80B71">
        <w:rPr>
          <w:rStyle w:val="Textoennegrita"/>
          <w:b w:val="0"/>
          <w:bCs w:val="0"/>
        </w:rPr>
        <w:t>con el propósito</w:t>
      </w:r>
      <w:r w:rsidRPr="00036FAC">
        <w:rPr>
          <w:rStyle w:val="Textoennegrita"/>
          <w:b w:val="0"/>
          <w:bCs w:val="0"/>
        </w:rPr>
        <w:t xml:space="preserve"> de </w:t>
      </w:r>
      <w:r w:rsidR="008676F7" w:rsidRPr="00036FAC">
        <w:rPr>
          <w:rStyle w:val="Textoennegrita"/>
          <w:b w:val="0"/>
          <w:bCs w:val="0"/>
        </w:rPr>
        <w:t>justificar si se cumple lo indicado en la referencia teórica.</w:t>
      </w:r>
      <w:bookmarkStart w:id="139" w:name="_Toc146395905"/>
    </w:p>
    <w:p w14:paraId="67918563" w14:textId="63FA135E" w:rsidR="00E741C7" w:rsidRPr="007C5EDB" w:rsidRDefault="00E741C7" w:rsidP="00B224E2">
      <w:pPr>
        <w:pStyle w:val="Ttulo3"/>
        <w:spacing w:line="360" w:lineRule="auto"/>
        <w:ind w:firstLine="0"/>
        <w:jc w:val="both"/>
        <w:rPr>
          <w:rStyle w:val="Textoennegrita"/>
          <w:rFonts w:ascii="Times New Roman" w:hAnsi="Times New Roman" w:cs="Times New Roman"/>
          <w:sz w:val="28"/>
          <w:szCs w:val="28"/>
        </w:rPr>
      </w:pPr>
      <w:r w:rsidRPr="007C5EDB">
        <w:rPr>
          <w:rStyle w:val="Textoennegrita"/>
          <w:rFonts w:ascii="Times New Roman" w:hAnsi="Times New Roman" w:cs="Times New Roman"/>
          <w:color w:val="auto"/>
          <w:sz w:val="28"/>
          <w:szCs w:val="28"/>
        </w:rPr>
        <w:t xml:space="preserve">Uso y </w:t>
      </w:r>
      <w:r w:rsidR="00C80B71">
        <w:rPr>
          <w:rStyle w:val="Textoennegrita"/>
          <w:rFonts w:ascii="Times New Roman" w:hAnsi="Times New Roman" w:cs="Times New Roman"/>
          <w:color w:val="auto"/>
          <w:sz w:val="28"/>
          <w:szCs w:val="28"/>
        </w:rPr>
        <w:t>a</w:t>
      </w:r>
      <w:r w:rsidR="00C80B71" w:rsidRPr="007C5EDB">
        <w:rPr>
          <w:rStyle w:val="Textoennegrita"/>
          <w:rFonts w:ascii="Times New Roman" w:hAnsi="Times New Roman" w:cs="Times New Roman"/>
          <w:color w:val="auto"/>
          <w:sz w:val="28"/>
          <w:szCs w:val="28"/>
        </w:rPr>
        <w:t xml:space="preserve">plicación de los </w:t>
      </w:r>
      <w:r w:rsidR="00C80B71">
        <w:rPr>
          <w:rStyle w:val="Textoennegrita"/>
          <w:rFonts w:ascii="Times New Roman" w:hAnsi="Times New Roman" w:cs="Times New Roman"/>
          <w:color w:val="auto"/>
          <w:sz w:val="28"/>
          <w:szCs w:val="28"/>
        </w:rPr>
        <w:t>d</w:t>
      </w:r>
      <w:r w:rsidR="00C80B71" w:rsidRPr="007C5EDB">
        <w:rPr>
          <w:rStyle w:val="Textoennegrita"/>
          <w:rFonts w:ascii="Times New Roman" w:hAnsi="Times New Roman" w:cs="Times New Roman"/>
          <w:color w:val="auto"/>
          <w:sz w:val="28"/>
          <w:szCs w:val="28"/>
        </w:rPr>
        <w:t xml:space="preserve">ispositivos </w:t>
      </w:r>
      <w:r w:rsidR="00C80B71">
        <w:rPr>
          <w:rStyle w:val="Textoennegrita"/>
          <w:rFonts w:ascii="Times New Roman" w:hAnsi="Times New Roman" w:cs="Times New Roman"/>
          <w:color w:val="auto"/>
          <w:sz w:val="28"/>
          <w:szCs w:val="28"/>
        </w:rPr>
        <w:t>m</w:t>
      </w:r>
      <w:r w:rsidR="00C80B71" w:rsidRPr="007C5EDB">
        <w:rPr>
          <w:rStyle w:val="Textoennegrita"/>
          <w:rFonts w:ascii="Times New Roman" w:hAnsi="Times New Roman" w:cs="Times New Roman"/>
          <w:color w:val="auto"/>
          <w:sz w:val="28"/>
          <w:szCs w:val="28"/>
        </w:rPr>
        <w:t>óviles</w:t>
      </w:r>
      <w:bookmarkEnd w:id="139"/>
      <w:r w:rsidR="00C80B71" w:rsidRPr="007C5EDB">
        <w:rPr>
          <w:rStyle w:val="Textoennegrita"/>
          <w:rFonts w:ascii="Times New Roman" w:hAnsi="Times New Roman" w:cs="Times New Roman"/>
          <w:color w:val="auto"/>
          <w:sz w:val="28"/>
          <w:szCs w:val="28"/>
        </w:rPr>
        <w:t xml:space="preserve"> en </w:t>
      </w:r>
      <w:r w:rsidR="00C80B71">
        <w:rPr>
          <w:rStyle w:val="Textoennegrita"/>
          <w:rFonts w:ascii="Times New Roman" w:hAnsi="Times New Roman" w:cs="Times New Roman"/>
          <w:color w:val="auto"/>
          <w:sz w:val="28"/>
          <w:szCs w:val="28"/>
        </w:rPr>
        <w:t>c</w:t>
      </w:r>
      <w:r w:rsidR="00C80B71" w:rsidRPr="007C5EDB">
        <w:rPr>
          <w:rStyle w:val="Textoennegrita"/>
          <w:rFonts w:ascii="Times New Roman" w:hAnsi="Times New Roman" w:cs="Times New Roman"/>
          <w:color w:val="auto"/>
          <w:sz w:val="28"/>
          <w:szCs w:val="28"/>
        </w:rPr>
        <w:t xml:space="preserve">ursos de </w:t>
      </w:r>
      <w:r w:rsidR="00C80B71">
        <w:rPr>
          <w:rStyle w:val="Textoennegrita"/>
          <w:rFonts w:ascii="Times New Roman" w:hAnsi="Times New Roman" w:cs="Times New Roman"/>
          <w:color w:val="auto"/>
          <w:sz w:val="28"/>
          <w:szCs w:val="28"/>
        </w:rPr>
        <w:t>las c</w:t>
      </w:r>
      <w:r w:rsidR="00C80B71" w:rsidRPr="007C5EDB">
        <w:rPr>
          <w:rStyle w:val="Textoennegrita"/>
          <w:rFonts w:ascii="Times New Roman" w:hAnsi="Times New Roman" w:cs="Times New Roman"/>
          <w:color w:val="auto"/>
          <w:sz w:val="28"/>
          <w:szCs w:val="28"/>
        </w:rPr>
        <w:t>arrera</w:t>
      </w:r>
      <w:r w:rsidR="00C80B71">
        <w:rPr>
          <w:rStyle w:val="Textoennegrita"/>
          <w:rFonts w:ascii="Times New Roman" w:hAnsi="Times New Roman" w:cs="Times New Roman"/>
          <w:color w:val="auto"/>
          <w:sz w:val="28"/>
          <w:szCs w:val="28"/>
        </w:rPr>
        <w:t>s</w:t>
      </w:r>
      <w:r w:rsidR="00C80B71" w:rsidRPr="007C5EDB">
        <w:rPr>
          <w:rStyle w:val="Textoennegrita"/>
          <w:rFonts w:ascii="Times New Roman" w:hAnsi="Times New Roman" w:cs="Times New Roman"/>
          <w:color w:val="auto"/>
          <w:sz w:val="28"/>
          <w:szCs w:val="28"/>
        </w:rPr>
        <w:t xml:space="preserve"> de administración de oficinas y educación comercial</w:t>
      </w:r>
    </w:p>
    <w:p w14:paraId="7DCA6C2F" w14:textId="3395EF65" w:rsidR="00E741C7" w:rsidRPr="00BA65E9" w:rsidRDefault="00E741C7" w:rsidP="001A0E18">
      <w:pPr>
        <w:pStyle w:val="NormalWeb"/>
        <w:spacing w:before="0" w:beforeAutospacing="0" w:after="0" w:afterAutospacing="0" w:line="480" w:lineRule="auto"/>
        <w:ind w:left="11"/>
        <w:jc w:val="both"/>
        <w:rPr>
          <w:rStyle w:val="Textoennegrita"/>
          <w:b w:val="0"/>
          <w:bCs w:val="0"/>
        </w:rPr>
      </w:pPr>
      <w:r w:rsidRPr="00BA65E9">
        <w:rPr>
          <w:rStyle w:val="Textoennegrita"/>
          <w:b w:val="0"/>
          <w:bCs w:val="0"/>
        </w:rPr>
        <w:t>La presencia de esta tecnología</w:t>
      </w:r>
      <w:r w:rsidR="002B4B35" w:rsidRPr="00BA65E9">
        <w:rPr>
          <w:rStyle w:val="Textoennegrita"/>
          <w:b w:val="0"/>
          <w:bCs w:val="0"/>
        </w:rPr>
        <w:t xml:space="preserve"> de los dispositivos móviles</w:t>
      </w:r>
      <w:r w:rsidRPr="00BA65E9">
        <w:rPr>
          <w:rStyle w:val="Textoennegrita"/>
          <w:b w:val="0"/>
          <w:bCs w:val="0"/>
        </w:rPr>
        <w:t xml:space="preserve"> está vigente en los procesos educativos de la enseñanza superior ya que cada vez adquieren un papel importante en la educación</w:t>
      </w:r>
      <w:r w:rsidR="00C80B71">
        <w:rPr>
          <w:rStyle w:val="Textoennegrita"/>
          <w:b w:val="0"/>
          <w:bCs w:val="0"/>
        </w:rPr>
        <w:t>,</w:t>
      </w:r>
      <w:r w:rsidRPr="00BA65E9">
        <w:rPr>
          <w:rStyle w:val="Textoennegrita"/>
          <w:b w:val="0"/>
          <w:bCs w:val="0"/>
        </w:rPr>
        <w:t xml:space="preserve"> debido a su capacidad para brindar acceso a la información en cualquier momento y lugar, también porque fomenta la colaboración y la participación del estudiantado con herramientas de aprendizaje innovadoras</w:t>
      </w:r>
      <w:r w:rsidR="00C80B71">
        <w:rPr>
          <w:rStyle w:val="Textoennegrita"/>
          <w:b w:val="0"/>
          <w:bCs w:val="0"/>
        </w:rPr>
        <w:t>.</w:t>
      </w:r>
      <w:r w:rsidRPr="00BA65E9">
        <w:rPr>
          <w:rStyle w:val="Textoennegrita"/>
          <w:b w:val="0"/>
          <w:bCs w:val="0"/>
        </w:rPr>
        <w:t xml:space="preserve"> </w:t>
      </w:r>
      <w:r w:rsidR="00C80B71">
        <w:rPr>
          <w:rStyle w:val="Textoennegrita"/>
          <w:b w:val="0"/>
          <w:bCs w:val="0"/>
        </w:rPr>
        <w:t>D</w:t>
      </w:r>
      <w:r w:rsidRPr="00BA65E9">
        <w:rPr>
          <w:rStyle w:val="Textoennegrita"/>
          <w:b w:val="0"/>
          <w:bCs w:val="0"/>
        </w:rPr>
        <w:t>e acuerdo con González (2015):</w:t>
      </w:r>
      <w:r w:rsidR="001A0E18">
        <w:rPr>
          <w:rStyle w:val="Textoennegrita"/>
          <w:b w:val="0"/>
          <w:bCs w:val="0"/>
        </w:rPr>
        <w:t xml:space="preserve"> </w:t>
      </w:r>
      <w:r w:rsidR="00C36695">
        <w:rPr>
          <w:rStyle w:val="Textoennegrita"/>
          <w:b w:val="0"/>
          <w:bCs w:val="0"/>
        </w:rPr>
        <w:t>“</w:t>
      </w:r>
      <w:r w:rsidRPr="00BA65E9">
        <w:rPr>
          <w:rStyle w:val="Textoennegrita"/>
          <w:b w:val="0"/>
          <w:bCs w:val="0"/>
        </w:rPr>
        <w:t>el ingreso de las TIC al aula responde a un cambio cultural definido globalmente por una reestructuración cualitativa de nuestras formas de interactuar socialmente, de definir las identidades, y de producir y hacer circular el conocimiento.</w:t>
      </w:r>
      <w:r w:rsidR="00C36695">
        <w:rPr>
          <w:rStyle w:val="Textoennegrita"/>
          <w:b w:val="0"/>
          <w:bCs w:val="0"/>
        </w:rPr>
        <w:t>”</w:t>
      </w:r>
      <w:r w:rsidRPr="00BA65E9">
        <w:rPr>
          <w:rStyle w:val="Textoennegrita"/>
          <w:b w:val="0"/>
          <w:bCs w:val="0"/>
        </w:rPr>
        <w:t xml:space="preserve"> (p.1)</w:t>
      </w:r>
    </w:p>
    <w:p w14:paraId="59A5494C" w14:textId="77777777" w:rsidR="00E741C7" w:rsidRPr="00BA65E9" w:rsidRDefault="00E741C7" w:rsidP="00864A35">
      <w:pPr>
        <w:pStyle w:val="NormalWeb"/>
        <w:spacing w:before="0" w:beforeAutospacing="0" w:after="0" w:afterAutospacing="0" w:line="480" w:lineRule="auto"/>
        <w:ind w:firstLine="567"/>
        <w:jc w:val="both"/>
        <w:rPr>
          <w:rStyle w:val="Textoennegrita"/>
          <w:b w:val="0"/>
          <w:bCs w:val="0"/>
        </w:rPr>
      </w:pPr>
      <w:r w:rsidRPr="00BA65E9">
        <w:rPr>
          <w:rStyle w:val="Textoennegrita"/>
          <w:b w:val="0"/>
          <w:bCs w:val="0"/>
        </w:rPr>
        <w:t xml:space="preserve">Al respecto el Ministerio de Educación Pública (MEP), (2017): </w:t>
      </w:r>
    </w:p>
    <w:p w14:paraId="34F9DD20" w14:textId="77777777" w:rsidR="00E741C7" w:rsidRDefault="00E741C7" w:rsidP="00D56A1B">
      <w:pPr>
        <w:pStyle w:val="NormalWeb"/>
        <w:spacing w:before="0" w:beforeAutospacing="0" w:after="0" w:afterAutospacing="0" w:line="480" w:lineRule="auto"/>
        <w:ind w:left="709" w:firstLine="0"/>
        <w:jc w:val="both"/>
        <w:rPr>
          <w:rStyle w:val="Textoennegrita"/>
          <w:b w:val="0"/>
          <w:bCs w:val="0"/>
        </w:rPr>
      </w:pPr>
      <w:r w:rsidRPr="00BA65E9">
        <w:rPr>
          <w:rStyle w:val="Textoennegrita"/>
          <w:b w:val="0"/>
          <w:bCs w:val="0"/>
        </w:rPr>
        <w:t xml:space="preserve">…aprovechar las oportunidades que ofrecen las Tecnologías de la información y la comunicación, en especial los dispositivos móviles para evolucionar el quehacer del aula y la cotidianidad del centro educativos y sus relaciones con la familia y la comunidad, por lo que debe fomentarse una cultura caracterizada por ambientes virtuosos donde el conocer, </w:t>
      </w:r>
      <w:r w:rsidRPr="00BA65E9">
        <w:rPr>
          <w:rStyle w:val="Textoennegrita"/>
          <w:b w:val="0"/>
          <w:bCs w:val="0"/>
        </w:rPr>
        <w:lastRenderedPageBreak/>
        <w:t>el pensar y decidir en busca del conocimiento fluya naturalmente, con la mediación de los y las docentes. (p.10)</w:t>
      </w:r>
    </w:p>
    <w:p w14:paraId="1B76F6A1" w14:textId="3DE03B68" w:rsidR="00A80992" w:rsidRDefault="00A80992" w:rsidP="00D56A1B">
      <w:pPr>
        <w:pStyle w:val="NormalWeb"/>
        <w:spacing w:before="0" w:beforeAutospacing="0" w:after="0" w:afterAutospacing="0" w:line="480" w:lineRule="auto"/>
        <w:ind w:left="851" w:firstLine="0"/>
        <w:jc w:val="both"/>
        <w:rPr>
          <w:rStyle w:val="Textoennegrita"/>
          <w:b w:val="0"/>
          <w:bCs w:val="0"/>
        </w:rPr>
      </w:pPr>
      <w:r w:rsidRPr="00216D29">
        <w:rPr>
          <w:rStyle w:val="Textoennegrita"/>
          <w:b w:val="0"/>
          <w:bCs w:val="0"/>
        </w:rPr>
        <w:t>Los dispositivos móviles, con buena mediación pedagógica y apoyo de la gestión administrativa, contribuyen al desarrollo de nuevas destrezas, habilidades y competencias para la vida, la productividad y la competitividad. (p.11)</w:t>
      </w:r>
    </w:p>
    <w:p w14:paraId="302A4722" w14:textId="487379E3" w:rsidR="00A80992" w:rsidRDefault="00A80992" w:rsidP="00D56A1B">
      <w:pPr>
        <w:pStyle w:val="NormalWeb"/>
        <w:spacing w:before="0" w:beforeAutospacing="0" w:after="0" w:afterAutospacing="0" w:line="480" w:lineRule="auto"/>
        <w:ind w:left="709" w:firstLine="0"/>
        <w:jc w:val="both"/>
        <w:rPr>
          <w:rStyle w:val="Textoennegrita"/>
          <w:b w:val="0"/>
          <w:bCs w:val="0"/>
        </w:rPr>
      </w:pPr>
      <w:r>
        <w:rPr>
          <w:rStyle w:val="Textoennegrita"/>
          <w:b w:val="0"/>
          <w:bCs w:val="0"/>
        </w:rPr>
        <w:t>A lo anterior Agüero y Prado (2022) mencionan que:</w:t>
      </w:r>
    </w:p>
    <w:p w14:paraId="70A4D968" w14:textId="7EA2C686" w:rsidR="00E741C7" w:rsidRDefault="00A80992" w:rsidP="00D56A1B">
      <w:pPr>
        <w:pStyle w:val="NormalWeb"/>
        <w:spacing w:before="0" w:beforeAutospacing="0" w:after="0" w:afterAutospacing="0" w:line="480" w:lineRule="auto"/>
        <w:ind w:left="709" w:firstLine="0"/>
        <w:jc w:val="both"/>
      </w:pPr>
      <w:r w:rsidRPr="00943E8E">
        <w:t>Las aplicaciones tecnológicas acompañan el proceso de enseñanza y aprendizaje, en el cual el docente y el estudiante pueden hacer su trabajo desde cualquier lugar, ya que lo que requieren es conexión a internet para realizar las actividades propuestas de forma dinámica e interactiva, para que capture la atención del estudiante.</w:t>
      </w:r>
      <w:r w:rsidR="005E6DC8" w:rsidRPr="00943E8E">
        <w:t xml:space="preserve"> (p.4)</w:t>
      </w:r>
    </w:p>
    <w:p w14:paraId="4E610652" w14:textId="543BD8CD" w:rsidR="00260E8A" w:rsidRDefault="00260E8A" w:rsidP="00D56A1B">
      <w:pPr>
        <w:pStyle w:val="NormalWeb"/>
        <w:spacing w:before="0" w:beforeAutospacing="0" w:after="0" w:afterAutospacing="0" w:line="480" w:lineRule="auto"/>
        <w:ind w:left="709" w:firstLine="0"/>
        <w:jc w:val="both"/>
      </w:pPr>
      <w:r>
        <w:t>Según Carvalho (2023)</w:t>
      </w:r>
    </w:p>
    <w:p w14:paraId="6C4C8260" w14:textId="0C778635" w:rsidR="00260E8A" w:rsidRPr="00260E8A" w:rsidRDefault="00260E8A" w:rsidP="00D56A1B">
      <w:pPr>
        <w:pStyle w:val="NormalWeb"/>
        <w:spacing w:before="0" w:beforeAutospacing="0" w:after="0" w:afterAutospacing="0" w:line="480" w:lineRule="auto"/>
        <w:ind w:left="709" w:firstLine="0"/>
        <w:jc w:val="both"/>
      </w:pPr>
      <w:r>
        <w:t xml:space="preserve">Las nuevas tecnologías en educación ya se pueden notar en diversas instituciones, ya sea en forma de clases virtuales, en el uso de aplicaciones para la realización de actividades o en la disponibilidad de recursos digitales para hacer más interesantes los contenidos. </w:t>
      </w:r>
      <w:r w:rsidRPr="00260E8A">
        <w:t>La influencia de las nuevas tecnologías en la educación invita a los docentes y a las instituciones educativas a repensar sus modelos. Después de todo, sin innovación, será prácticamente imposible atraer nuevos estudiantes y crear viajes de aprendizaje interesantes</w:t>
      </w:r>
      <w:r>
        <w:t xml:space="preserve">. </w:t>
      </w:r>
      <w:r w:rsidRPr="0017059B">
        <w:t>Móvil en el aula:</w:t>
      </w:r>
      <w:r w:rsidRPr="00260E8A">
        <w:t xml:space="preserve"> aunque hayan sido prohibidos, hoy en día los teléfonos móviles son bienvenidos en las aulas. Se pueden utilizar en actividades interactivas y mejorar la calidad de la enseñanza. </w:t>
      </w:r>
      <w:r w:rsidRPr="006D2FB8">
        <w:t>Los estudiantes pueden continuar estudiando desde cualquier lugar, utilizando computadoras, tabletas y otros dispositivos conectados a Internet.</w:t>
      </w:r>
      <w:r w:rsidR="00C72283" w:rsidRPr="006D2FB8">
        <w:t xml:space="preserve"> </w:t>
      </w:r>
      <w:r w:rsidRPr="006D2FB8">
        <w:t>(</w:t>
      </w:r>
      <w:r w:rsidR="00C72283" w:rsidRPr="006D2FB8">
        <w:t>p</w:t>
      </w:r>
      <w:r w:rsidR="0017059B" w:rsidRPr="006D2FB8">
        <w:t>árrs</w:t>
      </w:r>
      <w:r w:rsidR="00C72283" w:rsidRPr="006D2FB8">
        <w:t>.</w:t>
      </w:r>
      <w:r w:rsidR="0017059B" w:rsidRPr="006D2FB8">
        <w:t>2-9 y 30)</w:t>
      </w:r>
    </w:p>
    <w:p w14:paraId="7F35613D" w14:textId="73254768" w:rsidR="00E741C7" w:rsidRDefault="00C36695" w:rsidP="00864A35">
      <w:pPr>
        <w:pStyle w:val="NormalWeb"/>
        <w:spacing w:before="0" w:beforeAutospacing="0" w:after="0" w:afterAutospacing="0" w:line="480" w:lineRule="auto"/>
        <w:ind w:firstLine="567"/>
        <w:jc w:val="both"/>
        <w:rPr>
          <w:rStyle w:val="Textoennegrita"/>
          <w:rFonts w:ascii="Arial" w:hAnsi="Arial" w:cs="Arial"/>
          <w:b w:val="0"/>
          <w:bCs w:val="0"/>
        </w:rPr>
      </w:pPr>
      <w:r>
        <w:rPr>
          <w:rStyle w:val="Textoennegrita"/>
          <w:b w:val="0"/>
          <w:bCs w:val="0"/>
        </w:rPr>
        <w:t>Respecto de</w:t>
      </w:r>
      <w:r w:rsidR="00E741C7" w:rsidRPr="00216D29">
        <w:rPr>
          <w:rStyle w:val="Textoennegrita"/>
          <w:b w:val="0"/>
          <w:bCs w:val="0"/>
        </w:rPr>
        <w:t xml:space="preserve"> lo anterior los dispositivos móviles se han convertido en herramientas importantes en la educación, porque facilitan el acceso a recursos educativos, promueven la interacción y la colaboración, y permiten un aprendizaje más personalizado y flexible. El uso </w:t>
      </w:r>
      <w:r w:rsidR="00E741C7" w:rsidRPr="00216D29">
        <w:rPr>
          <w:rStyle w:val="Textoennegrita"/>
          <w:b w:val="0"/>
          <w:bCs w:val="0"/>
        </w:rPr>
        <w:lastRenderedPageBreak/>
        <w:t>efectivo de los dispositivos móviles en la educación puede mejorar la experiencia de aprendizaje del estudiantado y prepararlos mejor para los desafíos del mundo laboral actual</w:t>
      </w:r>
      <w:r w:rsidR="00E741C7" w:rsidRPr="00E741C7">
        <w:rPr>
          <w:rStyle w:val="Textoennegrita"/>
          <w:rFonts w:ascii="Arial" w:hAnsi="Arial" w:cs="Arial"/>
          <w:b w:val="0"/>
          <w:bCs w:val="0"/>
        </w:rPr>
        <w:t xml:space="preserve">. </w:t>
      </w:r>
    </w:p>
    <w:p w14:paraId="70A2A527" w14:textId="6EAAE901" w:rsidR="00CE04D9" w:rsidRDefault="0091134B" w:rsidP="008702E8">
      <w:pPr>
        <w:pStyle w:val="NormalWeb"/>
        <w:spacing w:before="0" w:beforeAutospacing="0" w:after="0" w:afterAutospacing="0" w:line="360" w:lineRule="auto"/>
        <w:ind w:firstLine="567"/>
        <w:jc w:val="both"/>
        <w:rPr>
          <w:rStyle w:val="Textoennegrita"/>
          <w:rFonts w:ascii="Arial" w:hAnsi="Arial" w:cs="Arial"/>
          <w:b w:val="0"/>
          <w:bCs w:val="0"/>
        </w:rPr>
      </w:pPr>
      <w:r>
        <w:rPr>
          <w:noProof/>
        </w:rPr>
        <mc:AlternateContent>
          <mc:Choice Requires="wpg">
            <w:drawing>
              <wp:anchor distT="0" distB="0" distL="114300" distR="114300" simplePos="0" relativeHeight="251845120" behindDoc="0" locked="0" layoutInCell="1" allowOverlap="1" wp14:anchorId="610464DB" wp14:editId="06D684A2">
                <wp:simplePos x="0" y="0"/>
                <wp:positionH relativeFrom="column">
                  <wp:posOffset>-281305</wp:posOffset>
                </wp:positionH>
                <wp:positionV relativeFrom="paragraph">
                  <wp:posOffset>13335</wp:posOffset>
                </wp:positionV>
                <wp:extent cx="6715125" cy="4324350"/>
                <wp:effectExtent l="0" t="0" r="9525" b="0"/>
                <wp:wrapNone/>
                <wp:docPr id="1905139789"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5125" cy="4324350"/>
                          <a:chOff x="0" y="0"/>
                          <a:chExt cx="6715125" cy="4324350"/>
                        </a:xfrm>
                      </wpg:grpSpPr>
                      <wps:wsp>
                        <wps:cNvPr id="1025533816" name="Rectángulo: esquinas redondeadas 1"/>
                        <wps:cNvSpPr/>
                        <wps:spPr>
                          <a:xfrm>
                            <a:off x="2676525" y="0"/>
                            <a:ext cx="1838325"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D15529B" w14:textId="49799528" w:rsidR="00DD2F1C" w:rsidRPr="00943FDD" w:rsidRDefault="002B5E5A" w:rsidP="002B5E5A">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Usos y aplicaciones de los dispositivos móviles en las carreras de estudio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818774" name="Rectángulo: esquinas redondeadas 1"/>
                        <wps:cNvSpPr/>
                        <wps:spPr>
                          <a:xfrm>
                            <a:off x="352425" y="695325"/>
                            <a:ext cx="131445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C78D2E" w14:textId="1587D093" w:rsidR="002B5E5A" w:rsidRPr="00943FDD" w:rsidRDefault="002B5E5A" w:rsidP="002B5E5A">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Informante 1</w:t>
                              </w:r>
                            </w:p>
                            <w:p w14:paraId="7A49EF07" w14:textId="6E147491" w:rsidR="002B5E5A" w:rsidRPr="00943FDD" w:rsidRDefault="00BF3EEE" w:rsidP="002B5E5A">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206500" name="Rectángulo: esquinas redondeadas 1"/>
                        <wps:cNvSpPr/>
                        <wps:spPr>
                          <a:xfrm>
                            <a:off x="38100" y="1209675"/>
                            <a:ext cx="2009775" cy="1304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133FCF" w14:textId="6DE9B23C" w:rsidR="009F1CB9" w:rsidRPr="00BE1BD1" w:rsidRDefault="00AA4B14">
                              <w:pPr>
                                <w:pStyle w:val="Prrafodelista"/>
                                <w:numPr>
                                  <w:ilvl w:val="0"/>
                                  <w:numId w:val="18"/>
                                </w:numPr>
                                <w:spacing w:line="240" w:lineRule="auto"/>
                                <w:ind w:left="284" w:hanging="284"/>
                                <w:jc w:val="both"/>
                                <w:rPr>
                                  <w:rFonts w:ascii="Times New Roman" w:hAnsi="Times New Roman"/>
                                  <w:sz w:val="24"/>
                                  <w:szCs w:val="24"/>
                                  <w:lang w:val="es-MX"/>
                                </w:rPr>
                              </w:pPr>
                              <w:r>
                                <w:rPr>
                                  <w:rFonts w:ascii="Times New Roman" w:hAnsi="Times New Roman"/>
                                  <w:sz w:val="18"/>
                                  <w:szCs w:val="18"/>
                                  <w:lang w:val="es-MX"/>
                                </w:rPr>
                                <w:t>Integración de dispositivos en presentaciones y</w:t>
                              </w:r>
                              <w:r w:rsidR="003B3F43">
                                <w:rPr>
                                  <w:rFonts w:ascii="Times New Roman" w:hAnsi="Times New Roman"/>
                                  <w:sz w:val="18"/>
                                  <w:szCs w:val="18"/>
                                  <w:lang w:val="es-MX"/>
                                </w:rPr>
                                <w:t xml:space="preserve"> lecciones</w:t>
                              </w:r>
                              <w:r w:rsidR="00BE1BD1">
                                <w:rPr>
                                  <w:rFonts w:ascii="Times New Roman" w:hAnsi="Times New Roman"/>
                                  <w:sz w:val="18"/>
                                  <w:szCs w:val="18"/>
                                  <w:lang w:val="es-MX"/>
                                </w:rPr>
                                <w:t>.</w:t>
                              </w:r>
                            </w:p>
                            <w:p w14:paraId="36DB0214" w14:textId="4576373D" w:rsidR="00BE1BD1" w:rsidRPr="003B3F43" w:rsidRDefault="003B3F43">
                              <w:pPr>
                                <w:pStyle w:val="Prrafodelista"/>
                                <w:numPr>
                                  <w:ilvl w:val="0"/>
                                  <w:numId w:val="18"/>
                                </w:numPr>
                                <w:spacing w:line="240" w:lineRule="auto"/>
                                <w:ind w:left="284" w:hanging="284"/>
                                <w:jc w:val="both"/>
                                <w:rPr>
                                  <w:rFonts w:ascii="Times New Roman" w:hAnsi="Times New Roman"/>
                                  <w:sz w:val="24"/>
                                  <w:szCs w:val="24"/>
                                  <w:lang w:val="es-MX"/>
                                </w:rPr>
                              </w:pPr>
                              <w:r>
                                <w:rPr>
                                  <w:rFonts w:ascii="Times New Roman" w:hAnsi="Times New Roman"/>
                                  <w:sz w:val="18"/>
                                  <w:szCs w:val="18"/>
                                  <w:lang w:val="es-MX"/>
                                </w:rPr>
                                <w:t>Facilitación de la comunicación y colaboración a través de plataformas móviles.</w:t>
                              </w:r>
                            </w:p>
                            <w:p w14:paraId="0CF9BFE5" w14:textId="736B9C06" w:rsidR="003B3F43" w:rsidRPr="00465C06" w:rsidRDefault="00ED0DF5">
                              <w:pPr>
                                <w:pStyle w:val="Prrafodelista"/>
                                <w:numPr>
                                  <w:ilvl w:val="0"/>
                                  <w:numId w:val="18"/>
                                </w:numPr>
                                <w:spacing w:line="240" w:lineRule="auto"/>
                                <w:ind w:left="284" w:hanging="284"/>
                                <w:jc w:val="both"/>
                                <w:rPr>
                                  <w:rFonts w:ascii="Times New Roman" w:hAnsi="Times New Roman"/>
                                  <w:sz w:val="24"/>
                                  <w:szCs w:val="24"/>
                                  <w:lang w:val="es-MX"/>
                                </w:rPr>
                              </w:pPr>
                              <w:r>
                                <w:rPr>
                                  <w:rFonts w:ascii="Times New Roman" w:hAnsi="Times New Roman"/>
                                  <w:sz w:val="18"/>
                                  <w:szCs w:val="18"/>
                                  <w:lang w:val="es-MX"/>
                                </w:rPr>
                                <w:t xml:space="preserve">Uso de aplicaciones </w:t>
                              </w:r>
                              <w:r w:rsidR="00674AFC">
                                <w:rPr>
                                  <w:rFonts w:ascii="Times New Roman" w:hAnsi="Times New Roman"/>
                                  <w:sz w:val="18"/>
                                  <w:szCs w:val="18"/>
                                  <w:lang w:val="es-MX"/>
                                </w:rPr>
                                <w:t xml:space="preserve">especializadas en la enseñanza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749369" name="Rectángulo: esquinas redondeadas 1"/>
                        <wps:cNvSpPr/>
                        <wps:spPr>
                          <a:xfrm>
                            <a:off x="2628900" y="676275"/>
                            <a:ext cx="131445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5773F9" w14:textId="1800B016" w:rsidR="00674AFC" w:rsidRPr="00943FDD" w:rsidRDefault="00674AFC" w:rsidP="00674AFC">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 xml:space="preserve">Informante </w:t>
                              </w:r>
                              <w:r w:rsidR="001E0EC0" w:rsidRPr="00943FDD">
                                <w:rPr>
                                  <w:rFonts w:ascii="Times New Roman" w:hAnsi="Times New Roman"/>
                                  <w:b/>
                                  <w:bCs/>
                                  <w:sz w:val="18"/>
                                  <w:szCs w:val="18"/>
                                  <w:lang w:val="es-MX"/>
                                </w:rPr>
                                <w:t>2</w:t>
                              </w:r>
                            </w:p>
                            <w:p w14:paraId="660917E2" w14:textId="37AF124F" w:rsidR="00674AFC" w:rsidRPr="00943FDD" w:rsidRDefault="001E0EC0" w:rsidP="00674AFC">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375366" name="Rectángulo: esquinas redondeadas 1"/>
                        <wps:cNvSpPr/>
                        <wps:spPr>
                          <a:xfrm>
                            <a:off x="2305050" y="1219200"/>
                            <a:ext cx="2009775" cy="1152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691D62" w14:textId="7DAE7B56" w:rsidR="00674AFC" w:rsidRPr="00126AAF" w:rsidRDefault="001E0EC0">
                              <w:pPr>
                                <w:pStyle w:val="Prrafodelista"/>
                                <w:numPr>
                                  <w:ilvl w:val="0"/>
                                  <w:numId w:val="19"/>
                                </w:numPr>
                                <w:ind w:left="284" w:hanging="284"/>
                                <w:jc w:val="both"/>
                                <w:rPr>
                                  <w:rFonts w:ascii="Times New Roman" w:hAnsi="Times New Roman"/>
                                  <w:sz w:val="24"/>
                                  <w:szCs w:val="24"/>
                                  <w:lang w:val="es-MX"/>
                                </w:rPr>
                              </w:pPr>
                              <w:r>
                                <w:rPr>
                                  <w:rFonts w:ascii="Times New Roman" w:hAnsi="Times New Roman"/>
                                  <w:sz w:val="18"/>
                                  <w:szCs w:val="18"/>
                                  <w:lang w:val="es-MX"/>
                                </w:rPr>
                                <w:t xml:space="preserve">Investigación </w:t>
                              </w:r>
                              <w:r w:rsidR="00126AAF">
                                <w:rPr>
                                  <w:rFonts w:ascii="Times New Roman" w:hAnsi="Times New Roman"/>
                                  <w:sz w:val="18"/>
                                  <w:szCs w:val="18"/>
                                  <w:lang w:val="es-MX"/>
                                </w:rPr>
                                <w:t>y consulta de recursos en línea.</w:t>
                              </w:r>
                            </w:p>
                            <w:p w14:paraId="0D61440C" w14:textId="77AB80DE" w:rsidR="00126AAF" w:rsidRPr="00126AAF" w:rsidRDefault="00126AAF">
                              <w:pPr>
                                <w:pStyle w:val="Prrafodelista"/>
                                <w:numPr>
                                  <w:ilvl w:val="0"/>
                                  <w:numId w:val="19"/>
                                </w:numPr>
                                <w:ind w:left="284" w:hanging="284"/>
                                <w:jc w:val="both"/>
                                <w:rPr>
                                  <w:rFonts w:ascii="Times New Roman" w:hAnsi="Times New Roman"/>
                                  <w:sz w:val="24"/>
                                  <w:szCs w:val="24"/>
                                  <w:lang w:val="es-MX"/>
                                </w:rPr>
                              </w:pPr>
                              <w:r>
                                <w:rPr>
                                  <w:rFonts w:ascii="Times New Roman" w:hAnsi="Times New Roman"/>
                                  <w:sz w:val="18"/>
                                  <w:szCs w:val="18"/>
                                  <w:lang w:val="es-MX"/>
                                </w:rPr>
                                <w:t>Participación en foros y discusiones académicas.</w:t>
                              </w:r>
                            </w:p>
                            <w:p w14:paraId="6DCE1ED6" w14:textId="50ABCD93" w:rsidR="00126AAF" w:rsidRPr="00674AFC" w:rsidRDefault="00126AAF">
                              <w:pPr>
                                <w:pStyle w:val="Prrafodelista"/>
                                <w:numPr>
                                  <w:ilvl w:val="0"/>
                                  <w:numId w:val="19"/>
                                </w:numPr>
                                <w:ind w:left="284" w:hanging="284"/>
                                <w:jc w:val="both"/>
                                <w:rPr>
                                  <w:rFonts w:ascii="Times New Roman" w:hAnsi="Times New Roman"/>
                                  <w:sz w:val="24"/>
                                  <w:szCs w:val="24"/>
                                  <w:lang w:val="es-MX"/>
                                </w:rPr>
                              </w:pPr>
                              <w:r>
                                <w:rPr>
                                  <w:rFonts w:ascii="Times New Roman" w:hAnsi="Times New Roman"/>
                                  <w:sz w:val="18"/>
                                  <w:szCs w:val="18"/>
                                  <w:lang w:val="es-MX"/>
                                </w:rPr>
                                <w:t xml:space="preserve">Uso </w:t>
                              </w:r>
                              <w:r w:rsidR="00D83C3E">
                                <w:rPr>
                                  <w:rFonts w:ascii="Times New Roman" w:hAnsi="Times New Roman"/>
                                  <w:sz w:val="18"/>
                                  <w:szCs w:val="18"/>
                                  <w:lang w:val="es-MX"/>
                                </w:rPr>
                                <w:t>de aplicaciones educativas para práctica y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575992" name="Rectángulo: esquinas redondeadas 1"/>
                        <wps:cNvSpPr/>
                        <wps:spPr>
                          <a:xfrm>
                            <a:off x="4562475" y="695325"/>
                            <a:ext cx="131445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85DC93" w14:textId="7B06D433" w:rsidR="00D83C3E" w:rsidRPr="00943FDD" w:rsidRDefault="00D83C3E" w:rsidP="00D83C3E">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 xml:space="preserve">Informante </w:t>
                              </w:r>
                              <w:r w:rsidR="00C6690B" w:rsidRPr="00943FDD">
                                <w:rPr>
                                  <w:rFonts w:ascii="Times New Roman" w:hAnsi="Times New Roman"/>
                                  <w:b/>
                                  <w:bCs/>
                                  <w:sz w:val="18"/>
                                  <w:szCs w:val="18"/>
                                  <w:lang w:val="es-MX"/>
                                </w:rPr>
                                <w:t>3</w:t>
                              </w:r>
                            </w:p>
                            <w:p w14:paraId="496BB4AA" w14:textId="04DB433C" w:rsidR="00D83C3E" w:rsidRPr="004E7400" w:rsidRDefault="00C6690B" w:rsidP="00D83C3E">
                              <w:pPr>
                                <w:ind w:firstLine="0"/>
                                <w:jc w:val="center"/>
                                <w:rPr>
                                  <w:rFonts w:ascii="Times New Roman" w:hAnsi="Times New Roman"/>
                                  <w:sz w:val="18"/>
                                  <w:szCs w:val="18"/>
                                  <w:lang w:val="es-MX"/>
                                </w:rPr>
                              </w:pPr>
                              <w:r w:rsidRPr="00943FDD">
                                <w:rPr>
                                  <w:rFonts w:ascii="Times New Roman" w:hAnsi="Times New Roman"/>
                                  <w:b/>
                                  <w:bCs/>
                                  <w:sz w:val="18"/>
                                  <w:szCs w:val="18"/>
                                  <w:lang w:val="es-MX"/>
                                </w:rPr>
                                <w:t>Expertos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258631" name="Rectángulo: esquinas redondeadas 1"/>
                        <wps:cNvSpPr/>
                        <wps:spPr>
                          <a:xfrm>
                            <a:off x="4457700" y="1181100"/>
                            <a:ext cx="2009775" cy="1200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DAAE6E" w14:textId="16501338" w:rsidR="00D83C3E" w:rsidRPr="003513F3" w:rsidRDefault="00C6690B">
                              <w:pPr>
                                <w:pStyle w:val="Prrafodelista"/>
                                <w:numPr>
                                  <w:ilvl w:val="0"/>
                                  <w:numId w:val="20"/>
                                </w:numPr>
                                <w:ind w:left="284" w:hanging="284"/>
                                <w:jc w:val="both"/>
                                <w:rPr>
                                  <w:rFonts w:ascii="Times New Roman" w:hAnsi="Times New Roman"/>
                                  <w:sz w:val="24"/>
                                  <w:szCs w:val="24"/>
                                  <w:lang w:val="es-MX"/>
                                </w:rPr>
                              </w:pPr>
                              <w:r>
                                <w:rPr>
                                  <w:rFonts w:ascii="Times New Roman" w:hAnsi="Times New Roman"/>
                                  <w:sz w:val="18"/>
                                  <w:szCs w:val="18"/>
                                  <w:lang w:val="es-MX"/>
                                </w:rPr>
                                <w:t xml:space="preserve">Aplicación </w:t>
                              </w:r>
                              <w:r w:rsidR="003513F3">
                                <w:rPr>
                                  <w:rFonts w:ascii="Times New Roman" w:hAnsi="Times New Roman"/>
                                  <w:sz w:val="18"/>
                                  <w:szCs w:val="18"/>
                                  <w:lang w:val="es-MX"/>
                                </w:rPr>
                                <w:t>de herramientas móviles para tareas profesionales específicas.</w:t>
                              </w:r>
                            </w:p>
                            <w:p w14:paraId="62569945" w14:textId="7D377FDF" w:rsidR="003513F3" w:rsidRPr="00F75F55" w:rsidRDefault="003513F3">
                              <w:pPr>
                                <w:pStyle w:val="Prrafodelista"/>
                                <w:numPr>
                                  <w:ilvl w:val="0"/>
                                  <w:numId w:val="20"/>
                                </w:numPr>
                                <w:ind w:left="284" w:hanging="284"/>
                                <w:jc w:val="both"/>
                                <w:rPr>
                                  <w:rFonts w:ascii="Times New Roman" w:hAnsi="Times New Roman"/>
                                  <w:sz w:val="24"/>
                                  <w:szCs w:val="24"/>
                                  <w:lang w:val="es-MX"/>
                                </w:rPr>
                              </w:pPr>
                              <w:r>
                                <w:rPr>
                                  <w:rFonts w:ascii="Times New Roman" w:hAnsi="Times New Roman"/>
                                  <w:sz w:val="18"/>
                                  <w:szCs w:val="18"/>
                                  <w:lang w:val="es-MX"/>
                                </w:rPr>
                                <w:t xml:space="preserve">Acceso a bases de datos y recursos </w:t>
                              </w:r>
                              <w:r w:rsidR="00F75F55">
                                <w:rPr>
                                  <w:rFonts w:ascii="Times New Roman" w:hAnsi="Times New Roman"/>
                                  <w:sz w:val="18"/>
                                  <w:szCs w:val="18"/>
                                  <w:lang w:val="es-MX"/>
                                </w:rPr>
                                <w:t>mientras están el aula.</w:t>
                              </w:r>
                            </w:p>
                            <w:p w14:paraId="65F38AB6" w14:textId="7EC04180" w:rsidR="00F75F55" w:rsidRPr="00D83C3E" w:rsidRDefault="00F75F55">
                              <w:pPr>
                                <w:pStyle w:val="Prrafodelista"/>
                                <w:numPr>
                                  <w:ilvl w:val="0"/>
                                  <w:numId w:val="20"/>
                                </w:numPr>
                                <w:ind w:left="284" w:hanging="284"/>
                                <w:jc w:val="both"/>
                                <w:rPr>
                                  <w:rFonts w:ascii="Times New Roman" w:hAnsi="Times New Roman"/>
                                  <w:sz w:val="24"/>
                                  <w:szCs w:val="24"/>
                                  <w:lang w:val="es-MX"/>
                                </w:rPr>
                              </w:pPr>
                              <w:r>
                                <w:rPr>
                                  <w:rFonts w:ascii="Times New Roman" w:hAnsi="Times New Roman"/>
                                  <w:sz w:val="18"/>
                                  <w:szCs w:val="18"/>
                                  <w:lang w:val="es-MX"/>
                                </w:rPr>
                                <w:t>Colaboración remota con colegas y equipos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660295" name="Rectángulo: esquinas redondeadas 1"/>
                        <wps:cNvSpPr/>
                        <wps:spPr>
                          <a:xfrm>
                            <a:off x="2352675" y="2628900"/>
                            <a:ext cx="14192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B4CA2D" w14:textId="6759EE03" w:rsidR="00943FDD" w:rsidRPr="00B97D9E" w:rsidRDefault="00B97D9E" w:rsidP="00B97D9E">
                              <w:pPr>
                                <w:pStyle w:val="Prrafodelista"/>
                                <w:spacing w:line="240" w:lineRule="auto"/>
                                <w:ind w:left="284" w:firstLine="0"/>
                                <w:jc w:val="center"/>
                                <w:rPr>
                                  <w:rFonts w:ascii="Times New Roman" w:hAnsi="Times New Roman"/>
                                  <w:b/>
                                  <w:bCs/>
                                  <w:sz w:val="24"/>
                                  <w:szCs w:val="24"/>
                                  <w:lang w:val="es-MX"/>
                                </w:rPr>
                              </w:pPr>
                              <w:r>
                                <w:rPr>
                                  <w:rFonts w:ascii="Times New Roman" w:hAnsi="Times New Roman"/>
                                  <w:b/>
                                  <w:bCs/>
                                  <w:sz w:val="18"/>
                                  <w:szCs w:val="18"/>
                                  <w:lang w:val="es-MX"/>
                                </w:rPr>
                                <w:t>II. Usos específicos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08813" name="Rectángulo: esquinas redondeadas 1"/>
                        <wps:cNvSpPr/>
                        <wps:spPr>
                          <a:xfrm>
                            <a:off x="0" y="3076575"/>
                            <a:ext cx="2009775" cy="1143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265BA9" w14:textId="2320577A" w:rsidR="007A0C6A" w:rsidRDefault="008270B2">
                              <w:pPr>
                                <w:pStyle w:val="Prrafodelista"/>
                                <w:numPr>
                                  <w:ilvl w:val="0"/>
                                  <w:numId w:val="22"/>
                                </w:numPr>
                                <w:jc w:val="both"/>
                                <w:rPr>
                                  <w:rFonts w:ascii="Times New Roman" w:hAnsi="Times New Roman"/>
                                  <w:b/>
                                  <w:bCs/>
                                  <w:sz w:val="18"/>
                                  <w:szCs w:val="18"/>
                                </w:rPr>
                              </w:pPr>
                              <w:r w:rsidRPr="008270B2">
                                <w:rPr>
                                  <w:rFonts w:ascii="Times New Roman" w:hAnsi="Times New Roman"/>
                                  <w:b/>
                                  <w:bCs/>
                                  <w:sz w:val="18"/>
                                  <w:szCs w:val="18"/>
                                </w:rPr>
                                <w:t>Investigación</w:t>
                              </w:r>
                            </w:p>
                            <w:p w14:paraId="7DAD72B5" w14:textId="77777777" w:rsidR="008270B2" w:rsidRPr="008270B2" w:rsidRDefault="008270B2" w:rsidP="008270B2">
                              <w:pPr>
                                <w:pStyle w:val="Prrafodelista"/>
                                <w:spacing w:line="240" w:lineRule="auto"/>
                                <w:ind w:firstLine="0"/>
                                <w:jc w:val="both"/>
                                <w:rPr>
                                  <w:rFonts w:ascii="Times New Roman" w:hAnsi="Times New Roman"/>
                                  <w:b/>
                                  <w:bCs/>
                                  <w:sz w:val="16"/>
                                  <w:szCs w:val="16"/>
                                </w:rPr>
                              </w:pPr>
                            </w:p>
                            <w:p w14:paraId="51B20129" w14:textId="77777777" w:rsidR="00970F74" w:rsidRPr="00970F74" w:rsidRDefault="00027184">
                              <w:pPr>
                                <w:pStyle w:val="Prrafodelista"/>
                                <w:numPr>
                                  <w:ilvl w:val="0"/>
                                  <w:numId w:val="21"/>
                                </w:numPr>
                                <w:ind w:left="284" w:hanging="284"/>
                                <w:jc w:val="both"/>
                                <w:rPr>
                                  <w:rFonts w:ascii="Times New Roman" w:hAnsi="Times New Roman"/>
                                  <w:sz w:val="24"/>
                                  <w:szCs w:val="24"/>
                                  <w:lang w:val="es-MX"/>
                                </w:rPr>
                              </w:pPr>
                              <w:r>
                                <w:rPr>
                                  <w:rFonts w:ascii="Times New Roman" w:hAnsi="Times New Roman"/>
                                  <w:sz w:val="18"/>
                                  <w:szCs w:val="18"/>
                                  <w:lang w:val="es-MX"/>
                                </w:rPr>
                                <w:t xml:space="preserve">Recopilación de datos a través de aplicaciones e investigación de </w:t>
                              </w:r>
                              <w:r w:rsidR="00970F74">
                                <w:rPr>
                                  <w:rFonts w:ascii="Times New Roman" w:hAnsi="Times New Roman"/>
                                  <w:sz w:val="18"/>
                                  <w:szCs w:val="18"/>
                                  <w:lang w:val="es-MX"/>
                                </w:rPr>
                                <w:t>estudio.</w:t>
                              </w:r>
                            </w:p>
                            <w:p w14:paraId="39429497" w14:textId="3AEECA44" w:rsidR="00B97D9E" w:rsidRPr="00027184" w:rsidRDefault="00970F74">
                              <w:pPr>
                                <w:pStyle w:val="Prrafodelista"/>
                                <w:numPr>
                                  <w:ilvl w:val="0"/>
                                  <w:numId w:val="21"/>
                                </w:numPr>
                                <w:ind w:left="284" w:hanging="284"/>
                                <w:jc w:val="both"/>
                                <w:rPr>
                                  <w:rFonts w:ascii="Times New Roman" w:hAnsi="Times New Roman"/>
                                  <w:sz w:val="24"/>
                                  <w:szCs w:val="24"/>
                                  <w:lang w:val="es-MX"/>
                                </w:rPr>
                              </w:pPr>
                              <w:r>
                                <w:rPr>
                                  <w:rFonts w:ascii="Times New Roman" w:hAnsi="Times New Roman"/>
                                  <w:sz w:val="18"/>
                                  <w:szCs w:val="18"/>
                                  <w:lang w:val="es-MX"/>
                                </w:rPr>
                                <w:t xml:space="preserve">Acceso a artículos y estudios a través de bibliotecas digitales. </w:t>
                              </w:r>
                              <w:r w:rsidR="00B97D9E" w:rsidRPr="00027184">
                                <w:rPr>
                                  <w:rFonts w:ascii="Times New Roman" w:hAnsi="Times New Roman"/>
                                  <w:sz w:val="18"/>
                                  <w:szCs w:val="18"/>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140600" name="Rectángulo: esquinas redondeadas 1"/>
                        <wps:cNvSpPr/>
                        <wps:spPr>
                          <a:xfrm>
                            <a:off x="2162175" y="3028950"/>
                            <a:ext cx="2219325" cy="1276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81C335" w14:textId="705CD02B" w:rsidR="008270B2" w:rsidRDefault="005E538C">
                              <w:pPr>
                                <w:pStyle w:val="Prrafodelista"/>
                                <w:numPr>
                                  <w:ilvl w:val="0"/>
                                  <w:numId w:val="22"/>
                                </w:numPr>
                                <w:ind w:left="284" w:hanging="284"/>
                                <w:rPr>
                                  <w:rFonts w:ascii="Times New Roman" w:hAnsi="Times New Roman"/>
                                  <w:b/>
                                  <w:bCs/>
                                  <w:sz w:val="18"/>
                                  <w:szCs w:val="18"/>
                                </w:rPr>
                              </w:pPr>
                              <w:r>
                                <w:rPr>
                                  <w:rFonts w:ascii="Times New Roman" w:hAnsi="Times New Roman"/>
                                  <w:b/>
                                  <w:bCs/>
                                  <w:sz w:val="18"/>
                                  <w:szCs w:val="18"/>
                                </w:rPr>
                                <w:t xml:space="preserve">Colaboración </w:t>
                              </w:r>
                              <w:r w:rsidR="00CE3547">
                                <w:rPr>
                                  <w:rFonts w:ascii="Times New Roman" w:hAnsi="Times New Roman"/>
                                  <w:b/>
                                  <w:bCs/>
                                  <w:sz w:val="18"/>
                                  <w:szCs w:val="18"/>
                                </w:rPr>
                                <w:t xml:space="preserve">y </w:t>
                              </w:r>
                              <w:r>
                                <w:rPr>
                                  <w:rFonts w:ascii="Times New Roman" w:hAnsi="Times New Roman"/>
                                  <w:b/>
                                  <w:bCs/>
                                  <w:sz w:val="18"/>
                                  <w:szCs w:val="18"/>
                                </w:rPr>
                                <w:t>Comunicación</w:t>
                              </w:r>
                            </w:p>
                            <w:p w14:paraId="5DAE20F4" w14:textId="77777777" w:rsidR="00CE3547" w:rsidRPr="00CE3547" w:rsidRDefault="00CE3547" w:rsidP="00CE3547">
                              <w:pPr>
                                <w:ind w:firstLine="0"/>
                                <w:rPr>
                                  <w:rFonts w:ascii="Times New Roman" w:hAnsi="Times New Roman"/>
                                  <w:b/>
                                  <w:bCs/>
                                  <w:sz w:val="18"/>
                                  <w:szCs w:val="18"/>
                                </w:rPr>
                              </w:pPr>
                            </w:p>
                            <w:p w14:paraId="172A8672" w14:textId="129C8372" w:rsidR="008270B2" w:rsidRPr="00DB55F0" w:rsidRDefault="00CE3547">
                              <w:pPr>
                                <w:pStyle w:val="Prrafodelista"/>
                                <w:numPr>
                                  <w:ilvl w:val="0"/>
                                  <w:numId w:val="23"/>
                                </w:numPr>
                                <w:spacing w:line="240" w:lineRule="auto"/>
                                <w:ind w:left="284" w:hanging="284"/>
                                <w:jc w:val="both"/>
                                <w:rPr>
                                  <w:rFonts w:ascii="Times New Roman" w:hAnsi="Times New Roman"/>
                                  <w:b/>
                                  <w:bCs/>
                                  <w:sz w:val="18"/>
                                  <w:szCs w:val="18"/>
                                </w:rPr>
                              </w:pPr>
                              <w:r w:rsidRPr="00CE3547">
                                <w:rPr>
                                  <w:rFonts w:ascii="Times New Roman" w:hAnsi="Times New Roman"/>
                                  <w:sz w:val="18"/>
                                  <w:szCs w:val="18"/>
                                </w:rPr>
                                <w:t xml:space="preserve">Uso </w:t>
                              </w:r>
                              <w:r>
                                <w:rPr>
                                  <w:rFonts w:ascii="Times New Roman" w:hAnsi="Times New Roman"/>
                                  <w:sz w:val="18"/>
                                  <w:szCs w:val="18"/>
                                </w:rPr>
                                <w:t>de mensajería y plataformas</w:t>
                              </w:r>
                              <w:r w:rsidR="00DB55F0">
                                <w:rPr>
                                  <w:rFonts w:ascii="Times New Roman" w:hAnsi="Times New Roman"/>
                                  <w:sz w:val="18"/>
                                  <w:szCs w:val="18"/>
                                </w:rPr>
                                <w:t xml:space="preserve"> colaborativas para proyectos grupales.</w:t>
                              </w:r>
                            </w:p>
                            <w:p w14:paraId="318E7D0D" w14:textId="57D61ABF" w:rsidR="00DB55F0" w:rsidRPr="00CE3547" w:rsidRDefault="00DB55F0">
                              <w:pPr>
                                <w:pStyle w:val="Prrafodelista"/>
                                <w:numPr>
                                  <w:ilvl w:val="0"/>
                                  <w:numId w:val="23"/>
                                </w:numPr>
                                <w:spacing w:line="240" w:lineRule="auto"/>
                                <w:ind w:left="284" w:hanging="284"/>
                                <w:jc w:val="both"/>
                                <w:rPr>
                                  <w:rFonts w:ascii="Times New Roman" w:hAnsi="Times New Roman"/>
                                  <w:b/>
                                  <w:bCs/>
                                  <w:sz w:val="18"/>
                                  <w:szCs w:val="18"/>
                                </w:rPr>
                              </w:pPr>
                              <w:r>
                                <w:rPr>
                                  <w:rFonts w:ascii="Times New Roman" w:hAnsi="Times New Roman"/>
                                  <w:sz w:val="18"/>
                                  <w:szCs w:val="18"/>
                                </w:rPr>
                                <w:t xml:space="preserve">Participación en clases virtuales o seminarios </w:t>
                              </w:r>
                              <w:r w:rsidR="00C00842">
                                <w:rPr>
                                  <w:rFonts w:ascii="Times New Roman" w:hAnsi="Times New Roman"/>
                                  <w:sz w:val="18"/>
                                  <w:szCs w:val="18"/>
                                </w:rPr>
                                <w:t xml:space="preserve">a través de dispositivos móviles.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43680" name="Rectángulo: esquinas redondeadas 1"/>
                        <wps:cNvSpPr/>
                        <wps:spPr>
                          <a:xfrm>
                            <a:off x="4495800" y="3000375"/>
                            <a:ext cx="2219325" cy="1323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78C999" w14:textId="7B3AFF18" w:rsidR="00C00842" w:rsidRDefault="00C00842">
                              <w:pPr>
                                <w:pStyle w:val="Prrafodelista"/>
                                <w:numPr>
                                  <w:ilvl w:val="0"/>
                                  <w:numId w:val="22"/>
                                </w:numPr>
                                <w:ind w:left="284" w:hanging="284"/>
                                <w:rPr>
                                  <w:rFonts w:ascii="Times New Roman" w:hAnsi="Times New Roman"/>
                                  <w:b/>
                                  <w:bCs/>
                                  <w:sz w:val="18"/>
                                  <w:szCs w:val="18"/>
                                </w:rPr>
                              </w:pPr>
                              <w:r>
                                <w:rPr>
                                  <w:rFonts w:ascii="Times New Roman" w:hAnsi="Times New Roman"/>
                                  <w:b/>
                                  <w:bCs/>
                                  <w:sz w:val="18"/>
                                  <w:szCs w:val="18"/>
                                </w:rPr>
                                <w:t>Herramientas educativas</w:t>
                              </w:r>
                            </w:p>
                            <w:p w14:paraId="531DE637" w14:textId="77777777" w:rsidR="00D553B1" w:rsidRDefault="00D553B1" w:rsidP="00D553B1">
                              <w:pPr>
                                <w:pStyle w:val="Prrafodelista"/>
                                <w:ind w:left="284" w:firstLine="0"/>
                                <w:rPr>
                                  <w:rFonts w:ascii="Times New Roman" w:hAnsi="Times New Roman"/>
                                  <w:b/>
                                  <w:bCs/>
                                  <w:sz w:val="18"/>
                                  <w:szCs w:val="18"/>
                                </w:rPr>
                              </w:pPr>
                            </w:p>
                            <w:p w14:paraId="19DACAA0" w14:textId="69CFEC83" w:rsidR="00C00842" w:rsidRDefault="00D553B1">
                              <w:pPr>
                                <w:pStyle w:val="Prrafodelista"/>
                                <w:numPr>
                                  <w:ilvl w:val="0"/>
                                  <w:numId w:val="24"/>
                                </w:numPr>
                                <w:ind w:left="284" w:hanging="284"/>
                                <w:rPr>
                                  <w:rFonts w:ascii="Times New Roman" w:hAnsi="Times New Roman"/>
                                  <w:sz w:val="18"/>
                                  <w:szCs w:val="18"/>
                                </w:rPr>
                              </w:pPr>
                              <w:r>
                                <w:rPr>
                                  <w:rFonts w:ascii="Times New Roman" w:hAnsi="Times New Roman"/>
                                  <w:sz w:val="18"/>
                                  <w:szCs w:val="18"/>
                                </w:rPr>
                                <w:t xml:space="preserve">Aplicaciones para simulaciones y prácticas específicas de </w:t>
                              </w:r>
                              <w:r w:rsidR="00D716E3">
                                <w:rPr>
                                  <w:rFonts w:ascii="Times New Roman" w:hAnsi="Times New Roman"/>
                                  <w:sz w:val="18"/>
                                  <w:szCs w:val="18"/>
                                </w:rPr>
                                <w:t>enseñanza y aprendizaje.</w:t>
                              </w:r>
                            </w:p>
                            <w:p w14:paraId="7396B263" w14:textId="0FD3037B" w:rsidR="00D716E3" w:rsidRPr="00C00842" w:rsidRDefault="000206B8">
                              <w:pPr>
                                <w:pStyle w:val="Prrafodelista"/>
                                <w:numPr>
                                  <w:ilvl w:val="0"/>
                                  <w:numId w:val="24"/>
                                </w:numPr>
                                <w:ind w:left="284" w:hanging="284"/>
                                <w:rPr>
                                  <w:rFonts w:ascii="Times New Roman" w:hAnsi="Times New Roman"/>
                                  <w:sz w:val="18"/>
                                  <w:szCs w:val="18"/>
                                </w:rPr>
                              </w:pPr>
                              <w:r>
                                <w:rPr>
                                  <w:rFonts w:ascii="Times New Roman" w:hAnsi="Times New Roman"/>
                                  <w:sz w:val="18"/>
                                  <w:szCs w:val="18"/>
                                </w:rPr>
                                <w:t>Plataformas de aprendizaje en línea accesibles desde dispositivos móviles.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0464DB" id="Grupo 5" o:spid="_x0000_s1026" style="position:absolute;left:0;text-align:left;margin-left:-22.15pt;margin-top:1.05pt;width:528.75pt;height:340.5pt;z-index:251845120" coordsize="67151,4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">
                <v:roundrect id="Rectángulo: esquinas redondeadas 1" o:spid="_x0000_s1027" style="position:absolute;left:26765;width:18383;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" fillcolor="white [3201]" strokecolor="#70ad47 [3209]" strokeweight="1pt">
                  <v:stroke joinstyle="miter"/>
                  <v:textbox>
                    <w:txbxContent>
                      <w:p w14:paraId="4D15529B" w14:textId="49799528" w:rsidR="00DD2F1C" w:rsidRPr="00943FDD" w:rsidRDefault="002B5E5A" w:rsidP="002B5E5A">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Usos y aplicaciones de los dispositivos móviles en las carreras de estudio</w:t>
                        </w:r>
                      </w:p>
                    </w:txbxContent>
                  </v:textbox>
                </v:roundrect>
                <v:roundrect id="Rectángulo: esquinas redondeadas 1" o:spid="_x0000_s1028" style="position:absolute;left:3524;top:6953;width:13144;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" fillcolor="white [3201]" strokecolor="#70ad47 [3209]" strokeweight="1pt">
                  <v:stroke joinstyle="miter"/>
                  <v:textbox>
                    <w:txbxContent>
                      <w:p w14:paraId="3AC78D2E" w14:textId="1587D093" w:rsidR="002B5E5A" w:rsidRPr="00943FDD" w:rsidRDefault="002B5E5A" w:rsidP="002B5E5A">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Informante 1</w:t>
                        </w:r>
                      </w:p>
                      <w:p w14:paraId="7A49EF07" w14:textId="6E147491" w:rsidR="002B5E5A" w:rsidRPr="00943FDD" w:rsidRDefault="00BF3EEE" w:rsidP="002B5E5A">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v:textbox>
                </v:roundrect>
                <v:roundrect id="Rectángulo: esquinas redondeadas 1" o:spid="_x0000_s1029" style="position:absolute;left:381;top:12096;width:20097;height:13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" fillcolor="white [3201]" strokecolor="#70ad47 [3209]" strokeweight="1pt">
                  <v:stroke joinstyle="miter"/>
                  <v:textbox>
                    <w:txbxContent>
                      <w:p w14:paraId="5A133FCF" w14:textId="6DE9B23C" w:rsidR="009F1CB9" w:rsidRPr="00BE1BD1" w:rsidRDefault="00AA4B14">
                        <w:pPr>
                          <w:pStyle w:val="Prrafodelista"/>
                          <w:numPr>
                            <w:ilvl w:val="0"/>
                            <w:numId w:val="18"/>
                          </w:numPr>
                          <w:spacing w:line="240" w:lineRule="auto"/>
                          <w:ind w:left="284" w:hanging="284"/>
                          <w:jc w:val="both"/>
                          <w:rPr>
                            <w:rFonts w:ascii="Times New Roman" w:hAnsi="Times New Roman"/>
                            <w:sz w:val="24"/>
                            <w:szCs w:val="24"/>
                            <w:lang w:val="es-MX"/>
                          </w:rPr>
                        </w:pPr>
                        <w:r>
                          <w:rPr>
                            <w:rFonts w:ascii="Times New Roman" w:hAnsi="Times New Roman"/>
                            <w:sz w:val="18"/>
                            <w:szCs w:val="18"/>
                            <w:lang w:val="es-MX"/>
                          </w:rPr>
                          <w:t>Integración de dispositivos en presentaciones y</w:t>
                        </w:r>
                        <w:r w:rsidR="003B3F43">
                          <w:rPr>
                            <w:rFonts w:ascii="Times New Roman" w:hAnsi="Times New Roman"/>
                            <w:sz w:val="18"/>
                            <w:szCs w:val="18"/>
                            <w:lang w:val="es-MX"/>
                          </w:rPr>
                          <w:t xml:space="preserve"> lecciones</w:t>
                        </w:r>
                        <w:r w:rsidR="00BE1BD1">
                          <w:rPr>
                            <w:rFonts w:ascii="Times New Roman" w:hAnsi="Times New Roman"/>
                            <w:sz w:val="18"/>
                            <w:szCs w:val="18"/>
                            <w:lang w:val="es-MX"/>
                          </w:rPr>
                          <w:t>.</w:t>
                        </w:r>
                      </w:p>
                      <w:p w14:paraId="36DB0214" w14:textId="4576373D" w:rsidR="00BE1BD1" w:rsidRPr="003B3F43" w:rsidRDefault="003B3F43">
                        <w:pPr>
                          <w:pStyle w:val="Prrafodelista"/>
                          <w:numPr>
                            <w:ilvl w:val="0"/>
                            <w:numId w:val="18"/>
                          </w:numPr>
                          <w:spacing w:line="240" w:lineRule="auto"/>
                          <w:ind w:left="284" w:hanging="284"/>
                          <w:jc w:val="both"/>
                          <w:rPr>
                            <w:rFonts w:ascii="Times New Roman" w:hAnsi="Times New Roman"/>
                            <w:sz w:val="24"/>
                            <w:szCs w:val="24"/>
                            <w:lang w:val="es-MX"/>
                          </w:rPr>
                        </w:pPr>
                        <w:r>
                          <w:rPr>
                            <w:rFonts w:ascii="Times New Roman" w:hAnsi="Times New Roman"/>
                            <w:sz w:val="18"/>
                            <w:szCs w:val="18"/>
                            <w:lang w:val="es-MX"/>
                          </w:rPr>
                          <w:t>Facilitación de la comunicación y colaboración a través de plataformas móviles.</w:t>
                        </w:r>
                      </w:p>
                      <w:p w14:paraId="0CF9BFE5" w14:textId="736B9C06" w:rsidR="003B3F43" w:rsidRPr="00465C06" w:rsidRDefault="00ED0DF5">
                        <w:pPr>
                          <w:pStyle w:val="Prrafodelista"/>
                          <w:numPr>
                            <w:ilvl w:val="0"/>
                            <w:numId w:val="18"/>
                          </w:numPr>
                          <w:spacing w:line="240" w:lineRule="auto"/>
                          <w:ind w:left="284" w:hanging="284"/>
                          <w:jc w:val="both"/>
                          <w:rPr>
                            <w:rFonts w:ascii="Times New Roman" w:hAnsi="Times New Roman"/>
                            <w:sz w:val="24"/>
                            <w:szCs w:val="24"/>
                            <w:lang w:val="es-MX"/>
                          </w:rPr>
                        </w:pPr>
                        <w:r>
                          <w:rPr>
                            <w:rFonts w:ascii="Times New Roman" w:hAnsi="Times New Roman"/>
                            <w:sz w:val="18"/>
                            <w:szCs w:val="18"/>
                            <w:lang w:val="es-MX"/>
                          </w:rPr>
                          <w:t xml:space="preserve">Uso de aplicaciones </w:t>
                        </w:r>
                        <w:r w:rsidR="00674AFC">
                          <w:rPr>
                            <w:rFonts w:ascii="Times New Roman" w:hAnsi="Times New Roman"/>
                            <w:sz w:val="18"/>
                            <w:szCs w:val="18"/>
                            <w:lang w:val="es-MX"/>
                          </w:rPr>
                          <w:t xml:space="preserve">especializadas en la enseñanza </w:t>
                        </w:r>
                      </w:p>
                    </w:txbxContent>
                  </v:textbox>
                </v:roundrect>
                <v:roundrect id="Rectángulo: esquinas redondeadas 1" o:spid="_x0000_s1030" style="position:absolute;left:26289;top:6762;width:13144;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" fillcolor="white [3201]" strokecolor="#70ad47 [3209]" strokeweight="1pt">
                  <v:stroke joinstyle="miter"/>
                  <v:textbox>
                    <w:txbxContent>
                      <w:p w14:paraId="705773F9" w14:textId="1800B016" w:rsidR="00674AFC" w:rsidRPr="00943FDD" w:rsidRDefault="00674AFC" w:rsidP="00674AFC">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 xml:space="preserve">Informante </w:t>
                        </w:r>
                        <w:r w:rsidR="001E0EC0" w:rsidRPr="00943FDD">
                          <w:rPr>
                            <w:rFonts w:ascii="Times New Roman" w:hAnsi="Times New Roman"/>
                            <w:b/>
                            <w:bCs/>
                            <w:sz w:val="18"/>
                            <w:szCs w:val="18"/>
                            <w:lang w:val="es-MX"/>
                          </w:rPr>
                          <w:t>2</w:t>
                        </w:r>
                      </w:p>
                      <w:p w14:paraId="660917E2" w14:textId="37AF124F" w:rsidR="00674AFC" w:rsidRPr="00943FDD" w:rsidRDefault="001E0EC0" w:rsidP="00674AFC">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Estudiantes</w:t>
                        </w:r>
                      </w:p>
                    </w:txbxContent>
                  </v:textbox>
                </v:roundrect>
                <v:roundrect id="Rectángulo: esquinas redondeadas 1" o:spid="_x0000_s1031" style="position:absolute;left:23050;top:12192;width:20098;height:11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" fillcolor="white [3201]" strokecolor="#70ad47 [3209]" strokeweight="1pt">
                  <v:stroke joinstyle="miter"/>
                  <v:textbox>
                    <w:txbxContent>
                      <w:p w14:paraId="70691D62" w14:textId="7DAE7B56" w:rsidR="00674AFC" w:rsidRPr="00126AAF" w:rsidRDefault="001E0EC0">
                        <w:pPr>
                          <w:pStyle w:val="Prrafodelista"/>
                          <w:numPr>
                            <w:ilvl w:val="0"/>
                            <w:numId w:val="19"/>
                          </w:numPr>
                          <w:ind w:left="284" w:hanging="284"/>
                          <w:jc w:val="both"/>
                          <w:rPr>
                            <w:rFonts w:ascii="Times New Roman" w:hAnsi="Times New Roman"/>
                            <w:sz w:val="24"/>
                            <w:szCs w:val="24"/>
                            <w:lang w:val="es-MX"/>
                          </w:rPr>
                        </w:pPr>
                        <w:r>
                          <w:rPr>
                            <w:rFonts w:ascii="Times New Roman" w:hAnsi="Times New Roman"/>
                            <w:sz w:val="18"/>
                            <w:szCs w:val="18"/>
                            <w:lang w:val="es-MX"/>
                          </w:rPr>
                          <w:t xml:space="preserve">Investigación </w:t>
                        </w:r>
                        <w:r w:rsidR="00126AAF">
                          <w:rPr>
                            <w:rFonts w:ascii="Times New Roman" w:hAnsi="Times New Roman"/>
                            <w:sz w:val="18"/>
                            <w:szCs w:val="18"/>
                            <w:lang w:val="es-MX"/>
                          </w:rPr>
                          <w:t>y consulta de recursos en línea.</w:t>
                        </w:r>
                      </w:p>
                      <w:p w14:paraId="0D61440C" w14:textId="77AB80DE" w:rsidR="00126AAF" w:rsidRPr="00126AAF" w:rsidRDefault="00126AAF">
                        <w:pPr>
                          <w:pStyle w:val="Prrafodelista"/>
                          <w:numPr>
                            <w:ilvl w:val="0"/>
                            <w:numId w:val="19"/>
                          </w:numPr>
                          <w:ind w:left="284" w:hanging="284"/>
                          <w:jc w:val="both"/>
                          <w:rPr>
                            <w:rFonts w:ascii="Times New Roman" w:hAnsi="Times New Roman"/>
                            <w:sz w:val="24"/>
                            <w:szCs w:val="24"/>
                            <w:lang w:val="es-MX"/>
                          </w:rPr>
                        </w:pPr>
                        <w:r>
                          <w:rPr>
                            <w:rFonts w:ascii="Times New Roman" w:hAnsi="Times New Roman"/>
                            <w:sz w:val="18"/>
                            <w:szCs w:val="18"/>
                            <w:lang w:val="es-MX"/>
                          </w:rPr>
                          <w:t>Participación en foros y discusiones académicas.</w:t>
                        </w:r>
                      </w:p>
                      <w:p w14:paraId="6DCE1ED6" w14:textId="50ABCD93" w:rsidR="00126AAF" w:rsidRPr="00674AFC" w:rsidRDefault="00126AAF">
                        <w:pPr>
                          <w:pStyle w:val="Prrafodelista"/>
                          <w:numPr>
                            <w:ilvl w:val="0"/>
                            <w:numId w:val="19"/>
                          </w:numPr>
                          <w:ind w:left="284" w:hanging="284"/>
                          <w:jc w:val="both"/>
                          <w:rPr>
                            <w:rFonts w:ascii="Times New Roman" w:hAnsi="Times New Roman"/>
                            <w:sz w:val="24"/>
                            <w:szCs w:val="24"/>
                            <w:lang w:val="es-MX"/>
                          </w:rPr>
                        </w:pPr>
                        <w:r>
                          <w:rPr>
                            <w:rFonts w:ascii="Times New Roman" w:hAnsi="Times New Roman"/>
                            <w:sz w:val="18"/>
                            <w:szCs w:val="18"/>
                            <w:lang w:val="es-MX"/>
                          </w:rPr>
                          <w:t xml:space="preserve">Uso </w:t>
                        </w:r>
                        <w:r w:rsidR="00D83C3E">
                          <w:rPr>
                            <w:rFonts w:ascii="Times New Roman" w:hAnsi="Times New Roman"/>
                            <w:sz w:val="18"/>
                            <w:szCs w:val="18"/>
                            <w:lang w:val="es-MX"/>
                          </w:rPr>
                          <w:t>de aplicaciones educativas para práctica y aprendizaje</w:t>
                        </w:r>
                      </w:p>
                    </w:txbxContent>
                  </v:textbox>
                </v:roundrect>
                <v:roundrect id="Rectángulo: esquinas redondeadas 1" o:spid="_x0000_s1032" style="position:absolute;left:45624;top:6953;width:13145;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" fillcolor="white [3201]" strokecolor="#70ad47 [3209]" strokeweight="1pt">
                  <v:stroke joinstyle="miter"/>
                  <v:textbox>
                    <w:txbxContent>
                      <w:p w14:paraId="2B85DC93" w14:textId="7B06D433" w:rsidR="00D83C3E" w:rsidRPr="00943FDD" w:rsidRDefault="00D83C3E" w:rsidP="00D83C3E">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 xml:space="preserve">Informante </w:t>
                        </w:r>
                        <w:r w:rsidR="00C6690B" w:rsidRPr="00943FDD">
                          <w:rPr>
                            <w:rFonts w:ascii="Times New Roman" w:hAnsi="Times New Roman"/>
                            <w:b/>
                            <w:bCs/>
                            <w:sz w:val="18"/>
                            <w:szCs w:val="18"/>
                            <w:lang w:val="es-MX"/>
                          </w:rPr>
                          <w:t>3</w:t>
                        </w:r>
                      </w:p>
                      <w:p w14:paraId="496BB4AA" w14:textId="04DB433C" w:rsidR="00D83C3E" w:rsidRPr="004E7400" w:rsidRDefault="00C6690B" w:rsidP="00D83C3E">
                        <w:pPr>
                          <w:ind w:firstLine="0"/>
                          <w:jc w:val="center"/>
                          <w:rPr>
                            <w:rFonts w:ascii="Times New Roman" w:hAnsi="Times New Roman"/>
                            <w:sz w:val="18"/>
                            <w:szCs w:val="18"/>
                            <w:lang w:val="es-MX"/>
                          </w:rPr>
                        </w:pPr>
                        <w:r w:rsidRPr="00943FDD">
                          <w:rPr>
                            <w:rFonts w:ascii="Times New Roman" w:hAnsi="Times New Roman"/>
                            <w:b/>
                            <w:bCs/>
                            <w:sz w:val="18"/>
                            <w:szCs w:val="18"/>
                            <w:lang w:val="es-MX"/>
                          </w:rPr>
                          <w:t>Expertos</w:t>
                        </w:r>
                      </w:p>
                    </w:txbxContent>
                  </v:textbox>
                </v:roundrect>
                <v:roundrect id="Rectángulo: esquinas redondeadas 1" o:spid="_x0000_s1033" style="position:absolute;left:44577;top:11811;width:20097;height:1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" fillcolor="white [3201]" strokecolor="#70ad47 [3209]" strokeweight="1pt">
                  <v:stroke joinstyle="miter"/>
                  <v:textbox>
                    <w:txbxContent>
                      <w:p w14:paraId="11DAAE6E" w14:textId="16501338" w:rsidR="00D83C3E" w:rsidRPr="003513F3" w:rsidRDefault="00C6690B">
                        <w:pPr>
                          <w:pStyle w:val="Prrafodelista"/>
                          <w:numPr>
                            <w:ilvl w:val="0"/>
                            <w:numId w:val="20"/>
                          </w:numPr>
                          <w:ind w:left="284" w:hanging="284"/>
                          <w:jc w:val="both"/>
                          <w:rPr>
                            <w:rFonts w:ascii="Times New Roman" w:hAnsi="Times New Roman"/>
                            <w:sz w:val="24"/>
                            <w:szCs w:val="24"/>
                            <w:lang w:val="es-MX"/>
                          </w:rPr>
                        </w:pPr>
                        <w:r>
                          <w:rPr>
                            <w:rFonts w:ascii="Times New Roman" w:hAnsi="Times New Roman"/>
                            <w:sz w:val="18"/>
                            <w:szCs w:val="18"/>
                            <w:lang w:val="es-MX"/>
                          </w:rPr>
                          <w:t xml:space="preserve">Aplicación </w:t>
                        </w:r>
                        <w:r w:rsidR="003513F3">
                          <w:rPr>
                            <w:rFonts w:ascii="Times New Roman" w:hAnsi="Times New Roman"/>
                            <w:sz w:val="18"/>
                            <w:szCs w:val="18"/>
                            <w:lang w:val="es-MX"/>
                          </w:rPr>
                          <w:t>de herramientas móviles para tareas profesionales específicas.</w:t>
                        </w:r>
                      </w:p>
                      <w:p w14:paraId="62569945" w14:textId="7D377FDF" w:rsidR="003513F3" w:rsidRPr="00F75F55" w:rsidRDefault="003513F3">
                        <w:pPr>
                          <w:pStyle w:val="Prrafodelista"/>
                          <w:numPr>
                            <w:ilvl w:val="0"/>
                            <w:numId w:val="20"/>
                          </w:numPr>
                          <w:ind w:left="284" w:hanging="284"/>
                          <w:jc w:val="both"/>
                          <w:rPr>
                            <w:rFonts w:ascii="Times New Roman" w:hAnsi="Times New Roman"/>
                            <w:sz w:val="24"/>
                            <w:szCs w:val="24"/>
                            <w:lang w:val="es-MX"/>
                          </w:rPr>
                        </w:pPr>
                        <w:r>
                          <w:rPr>
                            <w:rFonts w:ascii="Times New Roman" w:hAnsi="Times New Roman"/>
                            <w:sz w:val="18"/>
                            <w:szCs w:val="18"/>
                            <w:lang w:val="es-MX"/>
                          </w:rPr>
                          <w:t xml:space="preserve">Acceso a bases de datos y recursos </w:t>
                        </w:r>
                        <w:r w:rsidR="00F75F55">
                          <w:rPr>
                            <w:rFonts w:ascii="Times New Roman" w:hAnsi="Times New Roman"/>
                            <w:sz w:val="18"/>
                            <w:szCs w:val="18"/>
                            <w:lang w:val="es-MX"/>
                          </w:rPr>
                          <w:t>mientras están el aula.</w:t>
                        </w:r>
                      </w:p>
                      <w:p w14:paraId="65F38AB6" w14:textId="7EC04180" w:rsidR="00F75F55" w:rsidRPr="00D83C3E" w:rsidRDefault="00F75F55">
                        <w:pPr>
                          <w:pStyle w:val="Prrafodelista"/>
                          <w:numPr>
                            <w:ilvl w:val="0"/>
                            <w:numId w:val="20"/>
                          </w:numPr>
                          <w:ind w:left="284" w:hanging="284"/>
                          <w:jc w:val="both"/>
                          <w:rPr>
                            <w:rFonts w:ascii="Times New Roman" w:hAnsi="Times New Roman"/>
                            <w:sz w:val="24"/>
                            <w:szCs w:val="24"/>
                            <w:lang w:val="es-MX"/>
                          </w:rPr>
                        </w:pPr>
                        <w:r>
                          <w:rPr>
                            <w:rFonts w:ascii="Times New Roman" w:hAnsi="Times New Roman"/>
                            <w:sz w:val="18"/>
                            <w:szCs w:val="18"/>
                            <w:lang w:val="es-MX"/>
                          </w:rPr>
                          <w:t>Colaboración remota con colegas y equipos</w:t>
                        </w:r>
                      </w:p>
                    </w:txbxContent>
                  </v:textbox>
                </v:roundrect>
                <v:roundrect id="Rectángulo: esquinas redondeadas 1" o:spid="_x0000_s1034" style="position:absolute;left:23526;top:26289;width:1419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" fillcolor="white [3201]" strokecolor="#70ad47 [3209]" strokeweight="1pt">
                  <v:stroke joinstyle="miter"/>
                  <v:textbox>
                    <w:txbxContent>
                      <w:p w14:paraId="45B4CA2D" w14:textId="6759EE03" w:rsidR="00943FDD" w:rsidRPr="00B97D9E" w:rsidRDefault="00B97D9E" w:rsidP="00B97D9E">
                        <w:pPr>
                          <w:pStyle w:val="Prrafodelista"/>
                          <w:spacing w:line="240" w:lineRule="auto"/>
                          <w:ind w:left="284" w:firstLine="0"/>
                          <w:jc w:val="center"/>
                          <w:rPr>
                            <w:rFonts w:ascii="Times New Roman" w:hAnsi="Times New Roman"/>
                            <w:b/>
                            <w:bCs/>
                            <w:sz w:val="24"/>
                            <w:szCs w:val="24"/>
                            <w:lang w:val="es-MX"/>
                          </w:rPr>
                        </w:pPr>
                        <w:r>
                          <w:rPr>
                            <w:rFonts w:ascii="Times New Roman" w:hAnsi="Times New Roman"/>
                            <w:b/>
                            <w:bCs/>
                            <w:sz w:val="18"/>
                            <w:szCs w:val="18"/>
                            <w:lang w:val="es-MX"/>
                          </w:rPr>
                          <w:t>II. Usos específicos</w:t>
                        </w:r>
                      </w:p>
                    </w:txbxContent>
                  </v:textbox>
                </v:roundrect>
                <v:roundrect id="Rectángulo: esquinas redondeadas 1" o:spid="_x0000_s1035" style="position:absolute;top:30765;width:20097;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" fillcolor="white [3201]" strokecolor="#70ad47 [3209]" strokeweight="1pt">
                  <v:stroke joinstyle="miter"/>
                  <v:textbox>
                    <w:txbxContent>
                      <w:p w14:paraId="6B265BA9" w14:textId="2320577A" w:rsidR="007A0C6A" w:rsidRDefault="008270B2">
                        <w:pPr>
                          <w:pStyle w:val="Prrafodelista"/>
                          <w:numPr>
                            <w:ilvl w:val="0"/>
                            <w:numId w:val="22"/>
                          </w:numPr>
                          <w:jc w:val="both"/>
                          <w:rPr>
                            <w:rFonts w:ascii="Times New Roman" w:hAnsi="Times New Roman"/>
                            <w:b/>
                            <w:bCs/>
                            <w:sz w:val="18"/>
                            <w:szCs w:val="18"/>
                          </w:rPr>
                        </w:pPr>
                        <w:r w:rsidRPr="008270B2">
                          <w:rPr>
                            <w:rFonts w:ascii="Times New Roman" w:hAnsi="Times New Roman"/>
                            <w:b/>
                            <w:bCs/>
                            <w:sz w:val="18"/>
                            <w:szCs w:val="18"/>
                          </w:rPr>
                          <w:t>Investigación</w:t>
                        </w:r>
                      </w:p>
                      <w:p w14:paraId="7DAD72B5" w14:textId="77777777" w:rsidR="008270B2" w:rsidRPr="008270B2" w:rsidRDefault="008270B2" w:rsidP="008270B2">
                        <w:pPr>
                          <w:pStyle w:val="Prrafodelista"/>
                          <w:spacing w:line="240" w:lineRule="auto"/>
                          <w:ind w:firstLine="0"/>
                          <w:jc w:val="both"/>
                          <w:rPr>
                            <w:rFonts w:ascii="Times New Roman" w:hAnsi="Times New Roman"/>
                            <w:b/>
                            <w:bCs/>
                            <w:sz w:val="16"/>
                            <w:szCs w:val="16"/>
                          </w:rPr>
                        </w:pPr>
                      </w:p>
                      <w:p w14:paraId="51B20129" w14:textId="77777777" w:rsidR="00970F74" w:rsidRPr="00970F74" w:rsidRDefault="00027184">
                        <w:pPr>
                          <w:pStyle w:val="Prrafodelista"/>
                          <w:numPr>
                            <w:ilvl w:val="0"/>
                            <w:numId w:val="21"/>
                          </w:numPr>
                          <w:ind w:left="284" w:hanging="284"/>
                          <w:jc w:val="both"/>
                          <w:rPr>
                            <w:rFonts w:ascii="Times New Roman" w:hAnsi="Times New Roman"/>
                            <w:sz w:val="24"/>
                            <w:szCs w:val="24"/>
                            <w:lang w:val="es-MX"/>
                          </w:rPr>
                        </w:pPr>
                        <w:r>
                          <w:rPr>
                            <w:rFonts w:ascii="Times New Roman" w:hAnsi="Times New Roman"/>
                            <w:sz w:val="18"/>
                            <w:szCs w:val="18"/>
                            <w:lang w:val="es-MX"/>
                          </w:rPr>
                          <w:t xml:space="preserve">Recopilación de datos a través de aplicaciones e investigación de </w:t>
                        </w:r>
                        <w:r w:rsidR="00970F74">
                          <w:rPr>
                            <w:rFonts w:ascii="Times New Roman" w:hAnsi="Times New Roman"/>
                            <w:sz w:val="18"/>
                            <w:szCs w:val="18"/>
                            <w:lang w:val="es-MX"/>
                          </w:rPr>
                          <w:t>estudio.</w:t>
                        </w:r>
                      </w:p>
                      <w:p w14:paraId="39429497" w14:textId="3AEECA44" w:rsidR="00B97D9E" w:rsidRPr="00027184" w:rsidRDefault="00970F74">
                        <w:pPr>
                          <w:pStyle w:val="Prrafodelista"/>
                          <w:numPr>
                            <w:ilvl w:val="0"/>
                            <w:numId w:val="21"/>
                          </w:numPr>
                          <w:ind w:left="284" w:hanging="284"/>
                          <w:jc w:val="both"/>
                          <w:rPr>
                            <w:rFonts w:ascii="Times New Roman" w:hAnsi="Times New Roman"/>
                            <w:sz w:val="24"/>
                            <w:szCs w:val="24"/>
                            <w:lang w:val="es-MX"/>
                          </w:rPr>
                        </w:pPr>
                        <w:r>
                          <w:rPr>
                            <w:rFonts w:ascii="Times New Roman" w:hAnsi="Times New Roman"/>
                            <w:sz w:val="18"/>
                            <w:szCs w:val="18"/>
                            <w:lang w:val="es-MX"/>
                          </w:rPr>
                          <w:t xml:space="preserve">Acceso a artículos y estudios a través de bibliotecas digitales. </w:t>
                        </w:r>
                        <w:r w:rsidR="00B97D9E" w:rsidRPr="00027184">
                          <w:rPr>
                            <w:rFonts w:ascii="Times New Roman" w:hAnsi="Times New Roman"/>
                            <w:sz w:val="18"/>
                            <w:szCs w:val="18"/>
                            <w:lang w:val="es-MX"/>
                          </w:rPr>
                          <w:t xml:space="preserve"> </w:t>
                        </w:r>
                      </w:p>
                    </w:txbxContent>
                  </v:textbox>
                </v:roundrect>
                <v:roundrect id="Rectángulo: esquinas redondeadas 1" o:spid="_x0000_s1036" style="position:absolute;left:21621;top:30289;width:22194;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" fillcolor="white [3201]" strokecolor="#70ad47 [3209]" strokeweight="1pt">
                  <v:stroke joinstyle="miter"/>
                  <v:textbox>
                    <w:txbxContent>
                      <w:p w14:paraId="1281C335" w14:textId="705CD02B" w:rsidR="008270B2" w:rsidRDefault="005E538C">
                        <w:pPr>
                          <w:pStyle w:val="Prrafodelista"/>
                          <w:numPr>
                            <w:ilvl w:val="0"/>
                            <w:numId w:val="22"/>
                          </w:numPr>
                          <w:ind w:left="284" w:hanging="284"/>
                          <w:rPr>
                            <w:rFonts w:ascii="Times New Roman" w:hAnsi="Times New Roman"/>
                            <w:b/>
                            <w:bCs/>
                            <w:sz w:val="18"/>
                            <w:szCs w:val="18"/>
                          </w:rPr>
                        </w:pPr>
                        <w:r>
                          <w:rPr>
                            <w:rFonts w:ascii="Times New Roman" w:hAnsi="Times New Roman"/>
                            <w:b/>
                            <w:bCs/>
                            <w:sz w:val="18"/>
                            <w:szCs w:val="18"/>
                          </w:rPr>
                          <w:t xml:space="preserve">Colaboración </w:t>
                        </w:r>
                        <w:r w:rsidR="00CE3547">
                          <w:rPr>
                            <w:rFonts w:ascii="Times New Roman" w:hAnsi="Times New Roman"/>
                            <w:b/>
                            <w:bCs/>
                            <w:sz w:val="18"/>
                            <w:szCs w:val="18"/>
                          </w:rPr>
                          <w:t xml:space="preserve">y </w:t>
                        </w:r>
                        <w:r>
                          <w:rPr>
                            <w:rFonts w:ascii="Times New Roman" w:hAnsi="Times New Roman"/>
                            <w:b/>
                            <w:bCs/>
                            <w:sz w:val="18"/>
                            <w:szCs w:val="18"/>
                          </w:rPr>
                          <w:t>Comunicación</w:t>
                        </w:r>
                      </w:p>
                      <w:p w14:paraId="5DAE20F4" w14:textId="77777777" w:rsidR="00CE3547" w:rsidRPr="00CE3547" w:rsidRDefault="00CE3547" w:rsidP="00CE3547">
                        <w:pPr>
                          <w:ind w:firstLine="0"/>
                          <w:rPr>
                            <w:rFonts w:ascii="Times New Roman" w:hAnsi="Times New Roman"/>
                            <w:b/>
                            <w:bCs/>
                            <w:sz w:val="18"/>
                            <w:szCs w:val="18"/>
                          </w:rPr>
                        </w:pPr>
                      </w:p>
                      <w:p w14:paraId="172A8672" w14:textId="129C8372" w:rsidR="008270B2" w:rsidRPr="00DB55F0" w:rsidRDefault="00CE3547">
                        <w:pPr>
                          <w:pStyle w:val="Prrafodelista"/>
                          <w:numPr>
                            <w:ilvl w:val="0"/>
                            <w:numId w:val="23"/>
                          </w:numPr>
                          <w:spacing w:line="240" w:lineRule="auto"/>
                          <w:ind w:left="284" w:hanging="284"/>
                          <w:jc w:val="both"/>
                          <w:rPr>
                            <w:rFonts w:ascii="Times New Roman" w:hAnsi="Times New Roman"/>
                            <w:b/>
                            <w:bCs/>
                            <w:sz w:val="18"/>
                            <w:szCs w:val="18"/>
                          </w:rPr>
                        </w:pPr>
                        <w:r w:rsidRPr="00CE3547">
                          <w:rPr>
                            <w:rFonts w:ascii="Times New Roman" w:hAnsi="Times New Roman"/>
                            <w:sz w:val="18"/>
                            <w:szCs w:val="18"/>
                          </w:rPr>
                          <w:t xml:space="preserve">Uso </w:t>
                        </w:r>
                        <w:r>
                          <w:rPr>
                            <w:rFonts w:ascii="Times New Roman" w:hAnsi="Times New Roman"/>
                            <w:sz w:val="18"/>
                            <w:szCs w:val="18"/>
                          </w:rPr>
                          <w:t>de mensajería y plataformas</w:t>
                        </w:r>
                        <w:r w:rsidR="00DB55F0">
                          <w:rPr>
                            <w:rFonts w:ascii="Times New Roman" w:hAnsi="Times New Roman"/>
                            <w:sz w:val="18"/>
                            <w:szCs w:val="18"/>
                          </w:rPr>
                          <w:t xml:space="preserve"> colaborativas para proyectos grupales.</w:t>
                        </w:r>
                      </w:p>
                      <w:p w14:paraId="318E7D0D" w14:textId="57D61ABF" w:rsidR="00DB55F0" w:rsidRPr="00CE3547" w:rsidRDefault="00DB55F0">
                        <w:pPr>
                          <w:pStyle w:val="Prrafodelista"/>
                          <w:numPr>
                            <w:ilvl w:val="0"/>
                            <w:numId w:val="23"/>
                          </w:numPr>
                          <w:spacing w:line="240" w:lineRule="auto"/>
                          <w:ind w:left="284" w:hanging="284"/>
                          <w:jc w:val="both"/>
                          <w:rPr>
                            <w:rFonts w:ascii="Times New Roman" w:hAnsi="Times New Roman"/>
                            <w:b/>
                            <w:bCs/>
                            <w:sz w:val="18"/>
                            <w:szCs w:val="18"/>
                          </w:rPr>
                        </w:pPr>
                        <w:r>
                          <w:rPr>
                            <w:rFonts w:ascii="Times New Roman" w:hAnsi="Times New Roman"/>
                            <w:sz w:val="18"/>
                            <w:szCs w:val="18"/>
                          </w:rPr>
                          <w:t xml:space="preserve">Participación en clases virtuales o seminarios </w:t>
                        </w:r>
                        <w:r w:rsidR="00C00842">
                          <w:rPr>
                            <w:rFonts w:ascii="Times New Roman" w:hAnsi="Times New Roman"/>
                            <w:sz w:val="18"/>
                            <w:szCs w:val="18"/>
                          </w:rPr>
                          <w:t xml:space="preserve">a través de dispositivos móviles. </w:t>
                        </w:r>
                      </w:p>
                    </w:txbxContent>
                  </v:textbox>
                </v:roundrect>
                <v:roundrect id="Rectángulo: esquinas redondeadas 1" o:spid="_x0000_s1037" style="position:absolute;left:44958;top:30003;width:22193;height:1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" fillcolor="white [3201]" strokecolor="#70ad47 [3209]" strokeweight="1pt">
                  <v:stroke joinstyle="miter"/>
                  <v:textbox>
                    <w:txbxContent>
                      <w:p w14:paraId="2978C999" w14:textId="7B3AFF18" w:rsidR="00C00842" w:rsidRDefault="00C00842">
                        <w:pPr>
                          <w:pStyle w:val="Prrafodelista"/>
                          <w:numPr>
                            <w:ilvl w:val="0"/>
                            <w:numId w:val="22"/>
                          </w:numPr>
                          <w:ind w:left="284" w:hanging="284"/>
                          <w:rPr>
                            <w:rFonts w:ascii="Times New Roman" w:hAnsi="Times New Roman"/>
                            <w:b/>
                            <w:bCs/>
                            <w:sz w:val="18"/>
                            <w:szCs w:val="18"/>
                          </w:rPr>
                        </w:pPr>
                        <w:r>
                          <w:rPr>
                            <w:rFonts w:ascii="Times New Roman" w:hAnsi="Times New Roman"/>
                            <w:b/>
                            <w:bCs/>
                            <w:sz w:val="18"/>
                            <w:szCs w:val="18"/>
                          </w:rPr>
                          <w:t>Herramientas educativas</w:t>
                        </w:r>
                      </w:p>
                      <w:p w14:paraId="531DE637" w14:textId="77777777" w:rsidR="00D553B1" w:rsidRDefault="00D553B1" w:rsidP="00D553B1">
                        <w:pPr>
                          <w:pStyle w:val="Prrafodelista"/>
                          <w:ind w:left="284" w:firstLine="0"/>
                          <w:rPr>
                            <w:rFonts w:ascii="Times New Roman" w:hAnsi="Times New Roman"/>
                            <w:b/>
                            <w:bCs/>
                            <w:sz w:val="18"/>
                            <w:szCs w:val="18"/>
                          </w:rPr>
                        </w:pPr>
                      </w:p>
                      <w:p w14:paraId="19DACAA0" w14:textId="69CFEC83" w:rsidR="00C00842" w:rsidRDefault="00D553B1">
                        <w:pPr>
                          <w:pStyle w:val="Prrafodelista"/>
                          <w:numPr>
                            <w:ilvl w:val="0"/>
                            <w:numId w:val="24"/>
                          </w:numPr>
                          <w:ind w:left="284" w:hanging="284"/>
                          <w:rPr>
                            <w:rFonts w:ascii="Times New Roman" w:hAnsi="Times New Roman"/>
                            <w:sz w:val="18"/>
                            <w:szCs w:val="18"/>
                          </w:rPr>
                        </w:pPr>
                        <w:r>
                          <w:rPr>
                            <w:rFonts w:ascii="Times New Roman" w:hAnsi="Times New Roman"/>
                            <w:sz w:val="18"/>
                            <w:szCs w:val="18"/>
                          </w:rPr>
                          <w:t xml:space="preserve">Aplicaciones para simulaciones y prácticas específicas de </w:t>
                        </w:r>
                        <w:r w:rsidR="00D716E3">
                          <w:rPr>
                            <w:rFonts w:ascii="Times New Roman" w:hAnsi="Times New Roman"/>
                            <w:sz w:val="18"/>
                            <w:szCs w:val="18"/>
                          </w:rPr>
                          <w:t>enseñanza y aprendizaje.</w:t>
                        </w:r>
                      </w:p>
                      <w:p w14:paraId="7396B263" w14:textId="0FD3037B" w:rsidR="00D716E3" w:rsidRPr="00C00842" w:rsidRDefault="000206B8">
                        <w:pPr>
                          <w:pStyle w:val="Prrafodelista"/>
                          <w:numPr>
                            <w:ilvl w:val="0"/>
                            <w:numId w:val="24"/>
                          </w:numPr>
                          <w:ind w:left="284" w:hanging="284"/>
                          <w:rPr>
                            <w:rFonts w:ascii="Times New Roman" w:hAnsi="Times New Roman"/>
                            <w:sz w:val="18"/>
                            <w:szCs w:val="18"/>
                          </w:rPr>
                        </w:pPr>
                        <w:r>
                          <w:rPr>
                            <w:rFonts w:ascii="Times New Roman" w:hAnsi="Times New Roman"/>
                            <w:sz w:val="18"/>
                            <w:szCs w:val="18"/>
                          </w:rPr>
                          <w:t>Plataformas de aprendizaje en línea accesibles desde dispositivos móviles.</w:t>
                        </w:r>
                      </w:p>
                    </w:txbxContent>
                  </v:textbox>
                </v:roundrect>
              </v:group>
            </w:pict>
          </mc:Fallback>
        </mc:AlternateContent>
      </w:r>
    </w:p>
    <w:p w14:paraId="5C542A26" w14:textId="00E04743" w:rsidR="00CE04D9" w:rsidRDefault="00CE04D9"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2CC574A3" w14:textId="3449C719" w:rsidR="00CE04D9" w:rsidRDefault="00CE04D9"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74D6630C" w14:textId="313B1ED0" w:rsidR="00CE04D9" w:rsidRDefault="00CE04D9"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7FC57932" w14:textId="150DB646" w:rsidR="00CE04D9" w:rsidRDefault="00CE04D9"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5DB06558" w14:textId="40827944" w:rsidR="00CE04D9" w:rsidRDefault="00CE04D9"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53200E10" w14:textId="1BE62293" w:rsidR="002B5E5A" w:rsidRDefault="002B5E5A"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1650B966" w14:textId="061D2C9D" w:rsidR="002B5E5A" w:rsidRDefault="002B5E5A"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4347C1F2" w14:textId="77777777" w:rsidR="002B5E5A" w:rsidRDefault="002B5E5A"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11E67281" w14:textId="089C4AFC" w:rsidR="002B5E5A" w:rsidRDefault="002B5E5A"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766D951C" w14:textId="4D061CC5" w:rsidR="002B5E5A" w:rsidRDefault="002B5E5A"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094A98CC" w14:textId="5895D299" w:rsidR="002B5E5A" w:rsidRDefault="002B5E5A"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2A014F7B" w14:textId="3B0FE81F" w:rsidR="00943FDD" w:rsidRDefault="00943FDD"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7C462F56" w14:textId="77777777" w:rsidR="00943FDD" w:rsidRDefault="00943FDD"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7063FCC5" w14:textId="77777777" w:rsidR="00943FDD" w:rsidRDefault="00943FDD" w:rsidP="00864A35">
      <w:pPr>
        <w:pStyle w:val="NormalWeb"/>
        <w:spacing w:before="0" w:beforeAutospacing="0" w:after="0" w:afterAutospacing="0" w:line="360" w:lineRule="auto"/>
        <w:ind w:firstLine="0"/>
        <w:jc w:val="both"/>
        <w:rPr>
          <w:rStyle w:val="Textoennegrita"/>
          <w:rFonts w:ascii="Arial" w:hAnsi="Arial" w:cs="Arial"/>
          <w:b w:val="0"/>
          <w:bCs w:val="0"/>
        </w:rPr>
      </w:pPr>
    </w:p>
    <w:p w14:paraId="019600CC" w14:textId="62A28384" w:rsidR="00C9071B" w:rsidRPr="00580D99" w:rsidRDefault="00C9071B" w:rsidP="00864A35">
      <w:pPr>
        <w:pStyle w:val="Ttulo3"/>
        <w:spacing w:after="240" w:line="480" w:lineRule="auto"/>
        <w:ind w:firstLine="0"/>
        <w:jc w:val="both"/>
        <w:rPr>
          <w:rStyle w:val="Textoennegrita"/>
          <w:rFonts w:ascii="Times New Roman" w:hAnsi="Times New Roman" w:cs="Times New Roman"/>
          <w:b w:val="0"/>
          <w:bCs w:val="0"/>
          <w:sz w:val="28"/>
          <w:szCs w:val="28"/>
        </w:rPr>
      </w:pPr>
      <w:r w:rsidRPr="00580D99">
        <w:rPr>
          <w:rStyle w:val="Textoennegrita"/>
          <w:rFonts w:ascii="Times New Roman" w:hAnsi="Times New Roman" w:cs="Times New Roman"/>
          <w:color w:val="auto"/>
          <w:sz w:val="28"/>
          <w:szCs w:val="28"/>
        </w:rPr>
        <w:t>Análisis de hallazgos</w:t>
      </w:r>
    </w:p>
    <w:p w14:paraId="21DE5D09" w14:textId="4BBE0A63" w:rsidR="00936F32" w:rsidRDefault="00AA38D9" w:rsidP="00864A35">
      <w:pPr>
        <w:spacing w:line="480" w:lineRule="auto"/>
        <w:ind w:left="11"/>
        <w:jc w:val="both"/>
        <w:rPr>
          <w:rFonts w:ascii="Times New Roman" w:hAnsi="Times New Roman"/>
          <w:sz w:val="24"/>
          <w:szCs w:val="24"/>
        </w:rPr>
      </w:pPr>
      <w:r>
        <w:rPr>
          <w:rFonts w:ascii="Times New Roman" w:hAnsi="Times New Roman"/>
          <w:sz w:val="24"/>
          <w:szCs w:val="24"/>
        </w:rPr>
        <w:t xml:space="preserve">Según el análisis </w:t>
      </w:r>
      <w:r w:rsidR="00C36695">
        <w:rPr>
          <w:rFonts w:ascii="Times New Roman" w:hAnsi="Times New Roman"/>
          <w:sz w:val="24"/>
          <w:szCs w:val="24"/>
        </w:rPr>
        <w:t>mostrado</w:t>
      </w:r>
      <w:r>
        <w:rPr>
          <w:rFonts w:ascii="Times New Roman" w:hAnsi="Times New Roman"/>
          <w:sz w:val="24"/>
          <w:szCs w:val="24"/>
        </w:rPr>
        <w:t xml:space="preserve"> en </w:t>
      </w:r>
      <w:r w:rsidR="00D11CBF">
        <w:rPr>
          <w:rFonts w:ascii="Times New Roman" w:hAnsi="Times New Roman"/>
          <w:sz w:val="24"/>
          <w:szCs w:val="24"/>
        </w:rPr>
        <w:t>el esquema anterior</w:t>
      </w:r>
      <w:r w:rsidR="00C36695">
        <w:rPr>
          <w:rFonts w:ascii="Times New Roman" w:hAnsi="Times New Roman"/>
          <w:sz w:val="24"/>
          <w:szCs w:val="24"/>
        </w:rPr>
        <w:t>, respecto del</w:t>
      </w:r>
      <w:r w:rsidR="00D11CBF">
        <w:rPr>
          <w:rFonts w:ascii="Times New Roman" w:hAnsi="Times New Roman"/>
          <w:sz w:val="24"/>
          <w:szCs w:val="24"/>
        </w:rPr>
        <w:t xml:space="preserve"> uso y aplicación de los dispositivos móviles en las carreras de</w:t>
      </w:r>
      <w:r w:rsidR="00A06F7D">
        <w:rPr>
          <w:rFonts w:ascii="Times New Roman" w:hAnsi="Times New Roman"/>
          <w:sz w:val="24"/>
          <w:szCs w:val="24"/>
        </w:rPr>
        <w:t xml:space="preserve"> estudio se encontró lo siguiente:</w:t>
      </w:r>
    </w:p>
    <w:p w14:paraId="128E8A22" w14:textId="303A78E9" w:rsidR="00A06F7D" w:rsidRDefault="00916EB2" w:rsidP="00864A35">
      <w:pPr>
        <w:pStyle w:val="Prrafodelista"/>
        <w:numPr>
          <w:ilvl w:val="0"/>
          <w:numId w:val="25"/>
        </w:numPr>
        <w:spacing w:line="480" w:lineRule="auto"/>
        <w:jc w:val="both"/>
        <w:rPr>
          <w:rFonts w:ascii="Times New Roman" w:hAnsi="Times New Roman"/>
          <w:sz w:val="24"/>
          <w:szCs w:val="24"/>
        </w:rPr>
      </w:pPr>
      <w:r>
        <w:rPr>
          <w:rFonts w:ascii="Times New Roman" w:hAnsi="Times New Roman"/>
          <w:sz w:val="24"/>
          <w:szCs w:val="24"/>
        </w:rPr>
        <w:t>La</w:t>
      </w:r>
      <w:r w:rsidR="002D4DF9">
        <w:rPr>
          <w:rFonts w:ascii="Times New Roman" w:hAnsi="Times New Roman"/>
          <w:sz w:val="24"/>
          <w:szCs w:val="24"/>
        </w:rPr>
        <w:t xml:space="preserve"> eficiencia y accesibilidad</w:t>
      </w:r>
      <w:r>
        <w:rPr>
          <w:rFonts w:ascii="Times New Roman" w:hAnsi="Times New Roman"/>
          <w:sz w:val="24"/>
          <w:szCs w:val="24"/>
        </w:rPr>
        <w:t xml:space="preserve"> en</w:t>
      </w:r>
      <w:r w:rsidR="002D4DF9">
        <w:rPr>
          <w:rFonts w:ascii="Times New Roman" w:hAnsi="Times New Roman"/>
          <w:sz w:val="24"/>
          <w:szCs w:val="24"/>
        </w:rPr>
        <w:t xml:space="preserve"> </w:t>
      </w:r>
      <w:r>
        <w:rPr>
          <w:rFonts w:ascii="Times New Roman" w:hAnsi="Times New Roman"/>
          <w:sz w:val="24"/>
          <w:szCs w:val="24"/>
        </w:rPr>
        <w:t>e</w:t>
      </w:r>
      <w:r w:rsidR="00540E1C">
        <w:rPr>
          <w:rFonts w:ascii="Times New Roman" w:hAnsi="Times New Roman"/>
          <w:sz w:val="24"/>
          <w:szCs w:val="24"/>
        </w:rPr>
        <w:t xml:space="preserve">l uso de los dispositivos móviles se puede evaluar para mejorar </w:t>
      </w:r>
      <w:r w:rsidR="00C80B71">
        <w:rPr>
          <w:rFonts w:ascii="Times New Roman" w:hAnsi="Times New Roman"/>
          <w:sz w:val="24"/>
          <w:szCs w:val="24"/>
        </w:rPr>
        <w:t>estos aspectos</w:t>
      </w:r>
      <w:r w:rsidR="00540E1C">
        <w:rPr>
          <w:rFonts w:ascii="Times New Roman" w:hAnsi="Times New Roman"/>
          <w:sz w:val="24"/>
          <w:szCs w:val="24"/>
        </w:rPr>
        <w:t xml:space="preserve"> </w:t>
      </w:r>
      <w:r w:rsidR="00C80B71">
        <w:rPr>
          <w:rFonts w:ascii="Times New Roman" w:hAnsi="Times New Roman"/>
          <w:sz w:val="24"/>
          <w:szCs w:val="24"/>
        </w:rPr>
        <w:t>en</w:t>
      </w:r>
      <w:r w:rsidR="00540E1C">
        <w:rPr>
          <w:rFonts w:ascii="Times New Roman" w:hAnsi="Times New Roman"/>
          <w:sz w:val="24"/>
          <w:szCs w:val="24"/>
        </w:rPr>
        <w:t xml:space="preserve"> recursos educativos y profesionales.</w:t>
      </w:r>
    </w:p>
    <w:p w14:paraId="48411D0E" w14:textId="6350BBC5" w:rsidR="00540E1C" w:rsidRDefault="00916EB2" w:rsidP="00864A35">
      <w:pPr>
        <w:pStyle w:val="Prrafodelista"/>
        <w:numPr>
          <w:ilvl w:val="0"/>
          <w:numId w:val="25"/>
        </w:numPr>
        <w:spacing w:line="480" w:lineRule="auto"/>
        <w:jc w:val="both"/>
        <w:rPr>
          <w:rFonts w:ascii="Times New Roman" w:hAnsi="Times New Roman"/>
          <w:sz w:val="24"/>
          <w:szCs w:val="24"/>
        </w:rPr>
      </w:pPr>
      <w:r>
        <w:rPr>
          <w:rFonts w:ascii="Times New Roman" w:hAnsi="Times New Roman"/>
          <w:sz w:val="24"/>
          <w:szCs w:val="24"/>
        </w:rPr>
        <w:t>La</w:t>
      </w:r>
      <w:r w:rsidR="009B5826">
        <w:rPr>
          <w:rFonts w:ascii="Times New Roman" w:hAnsi="Times New Roman"/>
          <w:sz w:val="24"/>
          <w:szCs w:val="24"/>
        </w:rPr>
        <w:t xml:space="preserve"> </w:t>
      </w:r>
      <w:r w:rsidR="00C37A95">
        <w:rPr>
          <w:rFonts w:ascii="Times New Roman" w:hAnsi="Times New Roman"/>
          <w:sz w:val="24"/>
          <w:szCs w:val="24"/>
        </w:rPr>
        <w:t>i</w:t>
      </w:r>
      <w:r w:rsidR="009B5826">
        <w:rPr>
          <w:rFonts w:ascii="Times New Roman" w:hAnsi="Times New Roman"/>
          <w:sz w:val="24"/>
          <w:szCs w:val="24"/>
        </w:rPr>
        <w:t xml:space="preserve">nnovación en la </w:t>
      </w:r>
      <w:r w:rsidR="00C37A95">
        <w:rPr>
          <w:rFonts w:ascii="Times New Roman" w:hAnsi="Times New Roman"/>
          <w:sz w:val="24"/>
          <w:szCs w:val="24"/>
        </w:rPr>
        <w:t>e</w:t>
      </w:r>
      <w:r w:rsidR="009B5826">
        <w:rPr>
          <w:rFonts w:ascii="Times New Roman" w:hAnsi="Times New Roman"/>
          <w:sz w:val="24"/>
          <w:szCs w:val="24"/>
        </w:rPr>
        <w:t>nseñanz</w:t>
      </w:r>
      <w:r>
        <w:rPr>
          <w:rFonts w:ascii="Times New Roman" w:hAnsi="Times New Roman"/>
          <w:sz w:val="24"/>
          <w:szCs w:val="24"/>
        </w:rPr>
        <w:t xml:space="preserve">a </w:t>
      </w:r>
      <w:r w:rsidR="009B5826">
        <w:rPr>
          <w:rFonts w:ascii="Times New Roman" w:hAnsi="Times New Roman"/>
          <w:sz w:val="24"/>
          <w:szCs w:val="24"/>
        </w:rPr>
        <w:t xml:space="preserve">identifica cómo los </w:t>
      </w:r>
      <w:r w:rsidR="00C80B71">
        <w:rPr>
          <w:rFonts w:ascii="Times New Roman" w:hAnsi="Times New Roman"/>
          <w:sz w:val="24"/>
          <w:szCs w:val="24"/>
        </w:rPr>
        <w:t>d</w:t>
      </w:r>
      <w:r w:rsidR="005A2F2A">
        <w:rPr>
          <w:rFonts w:ascii="Times New Roman" w:hAnsi="Times New Roman"/>
          <w:sz w:val="24"/>
          <w:szCs w:val="24"/>
        </w:rPr>
        <w:t>ocente</w:t>
      </w:r>
      <w:r w:rsidR="00C80B71">
        <w:rPr>
          <w:rFonts w:ascii="Times New Roman" w:hAnsi="Times New Roman"/>
          <w:sz w:val="24"/>
          <w:szCs w:val="24"/>
        </w:rPr>
        <w:t>s</w:t>
      </w:r>
      <w:r w:rsidR="009B5826">
        <w:rPr>
          <w:rFonts w:ascii="Times New Roman" w:hAnsi="Times New Roman"/>
          <w:sz w:val="24"/>
          <w:szCs w:val="24"/>
        </w:rPr>
        <w:t xml:space="preserve"> utilizan los dispositivos </w:t>
      </w:r>
      <w:r w:rsidR="00F64C6C">
        <w:rPr>
          <w:rFonts w:ascii="Times New Roman" w:hAnsi="Times New Roman"/>
          <w:sz w:val="24"/>
          <w:szCs w:val="24"/>
        </w:rPr>
        <w:t>móviles para innovar en sus métodos de enseñanza y mejorar la participación estudiantil.</w:t>
      </w:r>
    </w:p>
    <w:p w14:paraId="6B1F22BF" w14:textId="2F12E2A7" w:rsidR="00F64C6C" w:rsidRDefault="00916EB2" w:rsidP="00864A35">
      <w:pPr>
        <w:pStyle w:val="Prrafodelista"/>
        <w:numPr>
          <w:ilvl w:val="0"/>
          <w:numId w:val="25"/>
        </w:numPr>
        <w:spacing w:line="480" w:lineRule="auto"/>
        <w:jc w:val="both"/>
        <w:rPr>
          <w:rFonts w:ascii="Times New Roman" w:hAnsi="Times New Roman"/>
          <w:sz w:val="24"/>
          <w:szCs w:val="24"/>
        </w:rPr>
      </w:pPr>
      <w:r>
        <w:rPr>
          <w:rFonts w:ascii="Times New Roman" w:hAnsi="Times New Roman"/>
          <w:sz w:val="24"/>
          <w:szCs w:val="24"/>
        </w:rPr>
        <w:t>Los</w:t>
      </w:r>
      <w:r w:rsidR="00F64C6C">
        <w:rPr>
          <w:rFonts w:ascii="Times New Roman" w:hAnsi="Times New Roman"/>
          <w:sz w:val="24"/>
          <w:szCs w:val="24"/>
        </w:rPr>
        <w:t xml:space="preserve"> </w:t>
      </w:r>
      <w:r w:rsidR="00C37A95">
        <w:rPr>
          <w:rFonts w:ascii="Times New Roman" w:hAnsi="Times New Roman"/>
          <w:sz w:val="24"/>
          <w:szCs w:val="24"/>
        </w:rPr>
        <w:t>d</w:t>
      </w:r>
      <w:r w:rsidR="00F64C6C">
        <w:rPr>
          <w:rFonts w:ascii="Times New Roman" w:hAnsi="Times New Roman"/>
          <w:sz w:val="24"/>
          <w:szCs w:val="24"/>
        </w:rPr>
        <w:t xml:space="preserve">esafíos </w:t>
      </w:r>
      <w:r w:rsidR="00C37A95">
        <w:rPr>
          <w:rFonts w:ascii="Times New Roman" w:hAnsi="Times New Roman"/>
          <w:sz w:val="24"/>
          <w:szCs w:val="24"/>
        </w:rPr>
        <w:t>t</w:t>
      </w:r>
      <w:r w:rsidR="007272A1">
        <w:rPr>
          <w:rFonts w:ascii="Times New Roman" w:hAnsi="Times New Roman"/>
          <w:sz w:val="24"/>
          <w:szCs w:val="24"/>
        </w:rPr>
        <w:t>ecnológicos</w:t>
      </w:r>
      <w:r>
        <w:rPr>
          <w:rFonts w:ascii="Times New Roman" w:hAnsi="Times New Roman"/>
          <w:sz w:val="24"/>
          <w:szCs w:val="24"/>
        </w:rPr>
        <w:t xml:space="preserve"> </w:t>
      </w:r>
      <w:r w:rsidR="00CD6F36">
        <w:rPr>
          <w:rFonts w:ascii="Times New Roman" w:hAnsi="Times New Roman"/>
          <w:sz w:val="24"/>
          <w:szCs w:val="24"/>
        </w:rPr>
        <w:t xml:space="preserve">encontrados, como la compatibilidad de aplicaciones y la adaptación </w:t>
      </w:r>
      <w:r w:rsidR="008F0DEE">
        <w:rPr>
          <w:rFonts w:ascii="Times New Roman" w:hAnsi="Times New Roman"/>
          <w:sz w:val="24"/>
          <w:szCs w:val="24"/>
        </w:rPr>
        <w:t>de diferentes entornos de aprendizaje.</w:t>
      </w:r>
    </w:p>
    <w:p w14:paraId="27B8CD6F" w14:textId="1A5F2EC7" w:rsidR="008F0DEE" w:rsidRDefault="00C37A95" w:rsidP="00864A35">
      <w:pPr>
        <w:pStyle w:val="Prrafodelista"/>
        <w:numPr>
          <w:ilvl w:val="0"/>
          <w:numId w:val="25"/>
        </w:numPr>
        <w:spacing w:line="480" w:lineRule="auto"/>
        <w:jc w:val="both"/>
        <w:rPr>
          <w:rFonts w:ascii="Times New Roman" w:hAnsi="Times New Roman"/>
          <w:sz w:val="24"/>
          <w:szCs w:val="24"/>
        </w:rPr>
      </w:pPr>
      <w:r>
        <w:rPr>
          <w:rFonts w:ascii="Times New Roman" w:hAnsi="Times New Roman"/>
          <w:sz w:val="24"/>
          <w:szCs w:val="24"/>
        </w:rPr>
        <w:lastRenderedPageBreak/>
        <w:t>La colaboración remota</w:t>
      </w:r>
      <w:r w:rsidR="00CE0E96">
        <w:rPr>
          <w:rFonts w:ascii="Times New Roman" w:hAnsi="Times New Roman"/>
          <w:sz w:val="24"/>
          <w:szCs w:val="24"/>
        </w:rPr>
        <w:t xml:space="preserve"> a través de los dispositivos móviles</w:t>
      </w:r>
      <w:r w:rsidR="000F3854">
        <w:rPr>
          <w:rFonts w:ascii="Times New Roman" w:hAnsi="Times New Roman"/>
          <w:sz w:val="24"/>
          <w:szCs w:val="24"/>
        </w:rPr>
        <w:t xml:space="preserve"> no</w:t>
      </w:r>
      <w:r w:rsidR="00CE0E96">
        <w:rPr>
          <w:rFonts w:ascii="Times New Roman" w:hAnsi="Times New Roman"/>
          <w:sz w:val="24"/>
          <w:szCs w:val="24"/>
        </w:rPr>
        <w:t xml:space="preserve"> afecta la dinámica estudiantil y profesional</w:t>
      </w:r>
      <w:r w:rsidR="000F3854">
        <w:rPr>
          <w:rFonts w:ascii="Times New Roman" w:hAnsi="Times New Roman"/>
          <w:sz w:val="24"/>
          <w:szCs w:val="24"/>
        </w:rPr>
        <w:t>.</w:t>
      </w:r>
    </w:p>
    <w:p w14:paraId="17CEE66D" w14:textId="61BB6786" w:rsidR="000F3854" w:rsidRDefault="000F3854" w:rsidP="00864A35">
      <w:pPr>
        <w:pStyle w:val="Prrafodelista"/>
        <w:numPr>
          <w:ilvl w:val="0"/>
          <w:numId w:val="25"/>
        </w:numPr>
        <w:spacing w:line="480" w:lineRule="auto"/>
        <w:jc w:val="both"/>
        <w:rPr>
          <w:rFonts w:ascii="Times New Roman" w:hAnsi="Times New Roman"/>
          <w:sz w:val="24"/>
          <w:szCs w:val="24"/>
        </w:rPr>
      </w:pPr>
      <w:r>
        <w:rPr>
          <w:rFonts w:ascii="Times New Roman" w:hAnsi="Times New Roman"/>
          <w:sz w:val="24"/>
          <w:szCs w:val="24"/>
        </w:rPr>
        <w:t xml:space="preserve">Considerar la sostenibilidad </w:t>
      </w:r>
      <w:r w:rsidR="009F2E33">
        <w:rPr>
          <w:rFonts w:ascii="Times New Roman" w:hAnsi="Times New Roman"/>
          <w:sz w:val="24"/>
          <w:szCs w:val="24"/>
        </w:rPr>
        <w:t>a largo plazo del uso de los dispositivos móviles y c</w:t>
      </w:r>
      <w:r w:rsidR="00C80B71">
        <w:rPr>
          <w:rFonts w:ascii="Times New Roman" w:hAnsi="Times New Roman"/>
          <w:sz w:val="24"/>
          <w:szCs w:val="24"/>
        </w:rPr>
        <w:t>ó</w:t>
      </w:r>
      <w:r w:rsidR="009F2E33">
        <w:rPr>
          <w:rFonts w:ascii="Times New Roman" w:hAnsi="Times New Roman"/>
          <w:sz w:val="24"/>
          <w:szCs w:val="24"/>
        </w:rPr>
        <w:t>mo la tecnología podría evolucionar en el futuro.</w:t>
      </w:r>
    </w:p>
    <w:p w14:paraId="5069EF6D" w14:textId="4AB6A82F" w:rsidR="00872465" w:rsidRDefault="00294194" w:rsidP="00864A35">
      <w:pPr>
        <w:spacing w:line="480" w:lineRule="auto"/>
        <w:ind w:left="11"/>
        <w:jc w:val="both"/>
        <w:rPr>
          <w:rFonts w:ascii="Times New Roman" w:hAnsi="Times New Roman"/>
          <w:sz w:val="24"/>
          <w:szCs w:val="24"/>
        </w:rPr>
      </w:pPr>
      <w:r>
        <w:rPr>
          <w:rFonts w:ascii="Times New Roman" w:hAnsi="Times New Roman"/>
          <w:sz w:val="24"/>
          <w:szCs w:val="24"/>
        </w:rPr>
        <w:t xml:space="preserve">Por lo </w:t>
      </w:r>
      <w:r w:rsidR="00E73E84">
        <w:rPr>
          <w:rFonts w:ascii="Times New Roman" w:hAnsi="Times New Roman"/>
          <w:sz w:val="24"/>
          <w:szCs w:val="24"/>
        </w:rPr>
        <w:t>tanto,</w:t>
      </w:r>
      <w:r>
        <w:rPr>
          <w:rFonts w:ascii="Times New Roman" w:hAnsi="Times New Roman"/>
          <w:sz w:val="24"/>
          <w:szCs w:val="24"/>
        </w:rPr>
        <w:t xml:space="preserve"> la integración de los dispositivos móviles en las carreras en estudio revela un </w:t>
      </w:r>
      <w:r w:rsidR="00E73E84">
        <w:rPr>
          <w:rFonts w:ascii="Times New Roman" w:hAnsi="Times New Roman"/>
          <w:sz w:val="24"/>
          <w:szCs w:val="24"/>
        </w:rPr>
        <w:t>panorama dinámico y transforma el ámbito educativo y profesional. Tanto</w:t>
      </w:r>
      <w:r w:rsidR="00C613BA">
        <w:rPr>
          <w:rFonts w:ascii="Times New Roman" w:hAnsi="Times New Roman"/>
          <w:sz w:val="24"/>
          <w:szCs w:val="24"/>
        </w:rPr>
        <w:t xml:space="preserve"> </w:t>
      </w:r>
      <w:r w:rsidR="00E73E84">
        <w:rPr>
          <w:rFonts w:ascii="Times New Roman" w:hAnsi="Times New Roman"/>
          <w:sz w:val="24"/>
          <w:szCs w:val="24"/>
        </w:rPr>
        <w:t>el estudiantado</w:t>
      </w:r>
      <w:r w:rsidR="004B7E54">
        <w:rPr>
          <w:rFonts w:ascii="Times New Roman" w:hAnsi="Times New Roman"/>
          <w:sz w:val="24"/>
          <w:szCs w:val="24"/>
        </w:rPr>
        <w:t xml:space="preserve">, </w:t>
      </w:r>
      <w:r w:rsidR="00C80B71">
        <w:rPr>
          <w:rFonts w:ascii="Times New Roman" w:hAnsi="Times New Roman"/>
          <w:sz w:val="24"/>
          <w:szCs w:val="24"/>
        </w:rPr>
        <w:t>d</w:t>
      </w:r>
      <w:r w:rsidR="009926CF">
        <w:rPr>
          <w:rFonts w:ascii="Times New Roman" w:hAnsi="Times New Roman"/>
          <w:sz w:val="24"/>
          <w:szCs w:val="24"/>
        </w:rPr>
        <w:t>ocente</w:t>
      </w:r>
      <w:r w:rsidR="004B7E54">
        <w:rPr>
          <w:rFonts w:ascii="Times New Roman" w:hAnsi="Times New Roman"/>
          <w:sz w:val="24"/>
          <w:szCs w:val="24"/>
        </w:rPr>
        <w:t xml:space="preserve"> y expertos</w:t>
      </w:r>
      <w:r w:rsidR="00C613BA">
        <w:rPr>
          <w:rFonts w:ascii="Times New Roman" w:hAnsi="Times New Roman"/>
          <w:sz w:val="24"/>
          <w:szCs w:val="24"/>
        </w:rPr>
        <w:t xml:space="preserve">, utilizan los dispositivos móviles </w:t>
      </w:r>
      <w:r w:rsidR="00FC58E9">
        <w:rPr>
          <w:rFonts w:ascii="Times New Roman" w:hAnsi="Times New Roman"/>
          <w:sz w:val="24"/>
          <w:szCs w:val="24"/>
        </w:rPr>
        <w:t>de manera diferente y efic</w:t>
      </w:r>
      <w:r w:rsidR="00DB1C9E">
        <w:rPr>
          <w:rFonts w:ascii="Times New Roman" w:hAnsi="Times New Roman"/>
          <w:sz w:val="24"/>
          <w:szCs w:val="24"/>
        </w:rPr>
        <w:t>iente en las actividades cotidianas</w:t>
      </w:r>
      <w:r w:rsidR="00B155FB">
        <w:rPr>
          <w:rFonts w:ascii="Times New Roman" w:hAnsi="Times New Roman"/>
          <w:sz w:val="24"/>
          <w:szCs w:val="24"/>
        </w:rPr>
        <w:t>. A través de la investigación, colaboración y herramientas educativas, los dispositivos móviles demuestran ser un elemento clave en la evolución de los procesos de aprendizaje y trabajo.</w:t>
      </w:r>
    </w:p>
    <w:p w14:paraId="57E89F5F" w14:textId="63AA84C4" w:rsidR="00121B4A" w:rsidRDefault="00AE1E9B" w:rsidP="00864A35">
      <w:pPr>
        <w:spacing w:line="480" w:lineRule="auto"/>
        <w:ind w:left="11"/>
        <w:jc w:val="both"/>
        <w:rPr>
          <w:rFonts w:ascii="Times New Roman" w:hAnsi="Times New Roman"/>
          <w:sz w:val="24"/>
          <w:szCs w:val="24"/>
        </w:rPr>
      </w:pPr>
      <w:r>
        <w:rPr>
          <w:rFonts w:ascii="Times New Roman" w:hAnsi="Times New Roman"/>
          <w:sz w:val="24"/>
          <w:szCs w:val="24"/>
        </w:rPr>
        <w:t xml:space="preserve">El análisis demuestra que los dispositivos móviles no solo facilitan el acceso </w:t>
      </w:r>
      <w:r w:rsidR="00DC1B18">
        <w:rPr>
          <w:rFonts w:ascii="Times New Roman" w:hAnsi="Times New Roman"/>
          <w:sz w:val="24"/>
          <w:szCs w:val="24"/>
        </w:rPr>
        <w:t xml:space="preserve">a la información y los recursos, sino </w:t>
      </w:r>
      <w:r w:rsidR="00C80B71">
        <w:rPr>
          <w:rFonts w:ascii="Times New Roman" w:hAnsi="Times New Roman"/>
          <w:sz w:val="24"/>
          <w:szCs w:val="24"/>
        </w:rPr>
        <w:t xml:space="preserve">que </w:t>
      </w:r>
      <w:r w:rsidR="00DC1B18">
        <w:rPr>
          <w:rFonts w:ascii="Times New Roman" w:hAnsi="Times New Roman"/>
          <w:sz w:val="24"/>
          <w:szCs w:val="24"/>
        </w:rPr>
        <w:t xml:space="preserve">también fomentan la colaboración y comunicación, en los entornos virtuales. La flexibilidad que ofrecen </w:t>
      </w:r>
      <w:r w:rsidR="00C36695">
        <w:rPr>
          <w:rFonts w:ascii="Times New Roman" w:hAnsi="Times New Roman"/>
          <w:sz w:val="24"/>
          <w:szCs w:val="24"/>
        </w:rPr>
        <w:t>estos</w:t>
      </w:r>
      <w:r w:rsidR="00DE6DE9">
        <w:rPr>
          <w:rFonts w:ascii="Times New Roman" w:hAnsi="Times New Roman"/>
          <w:sz w:val="24"/>
          <w:szCs w:val="24"/>
        </w:rPr>
        <w:t xml:space="preserve"> permite</w:t>
      </w:r>
      <w:r w:rsidR="00595D38">
        <w:rPr>
          <w:rFonts w:ascii="Times New Roman" w:hAnsi="Times New Roman"/>
          <w:sz w:val="24"/>
          <w:szCs w:val="24"/>
        </w:rPr>
        <w:t>n</w:t>
      </w:r>
      <w:r w:rsidR="00DE6DE9">
        <w:rPr>
          <w:rFonts w:ascii="Times New Roman" w:hAnsi="Times New Roman"/>
          <w:sz w:val="24"/>
          <w:szCs w:val="24"/>
        </w:rPr>
        <w:t xml:space="preserve"> su uso en la presencialidad </w:t>
      </w:r>
      <w:r w:rsidR="00CC697B">
        <w:rPr>
          <w:rFonts w:ascii="Times New Roman" w:hAnsi="Times New Roman"/>
          <w:sz w:val="24"/>
          <w:szCs w:val="24"/>
        </w:rPr>
        <w:t>del aprendizaje y enseñanza</w:t>
      </w:r>
      <w:r w:rsidR="00121B4A">
        <w:rPr>
          <w:rFonts w:ascii="Times New Roman" w:hAnsi="Times New Roman"/>
          <w:sz w:val="24"/>
          <w:szCs w:val="24"/>
        </w:rPr>
        <w:t>, donde se destaca por su versatilidad.</w:t>
      </w:r>
    </w:p>
    <w:p w14:paraId="1CA5D15F" w14:textId="26076EFA" w:rsidR="00B155FB" w:rsidRDefault="001939A8" w:rsidP="00864A35">
      <w:pPr>
        <w:spacing w:line="480" w:lineRule="auto"/>
        <w:ind w:left="11"/>
        <w:jc w:val="both"/>
        <w:rPr>
          <w:rFonts w:ascii="Times New Roman" w:hAnsi="Times New Roman"/>
          <w:sz w:val="24"/>
          <w:szCs w:val="24"/>
        </w:rPr>
      </w:pPr>
      <w:r>
        <w:rPr>
          <w:rFonts w:ascii="Times New Roman" w:hAnsi="Times New Roman"/>
          <w:sz w:val="24"/>
          <w:szCs w:val="24"/>
        </w:rPr>
        <w:t>Sin embargo, no se pasa por alto la presencia de desafíos, como la accesibilidad a los dispositivos</w:t>
      </w:r>
      <w:r w:rsidR="009B5D0F">
        <w:rPr>
          <w:rFonts w:ascii="Times New Roman" w:hAnsi="Times New Roman"/>
          <w:sz w:val="24"/>
          <w:szCs w:val="24"/>
        </w:rPr>
        <w:t xml:space="preserve"> y los problemas de conectividad. Estos desafíos </w:t>
      </w:r>
      <w:r w:rsidR="00F407FC">
        <w:rPr>
          <w:rFonts w:ascii="Times New Roman" w:hAnsi="Times New Roman"/>
          <w:sz w:val="24"/>
          <w:szCs w:val="24"/>
        </w:rPr>
        <w:t>son importantes</w:t>
      </w:r>
      <w:r w:rsidR="00C36695">
        <w:rPr>
          <w:rFonts w:ascii="Times New Roman" w:hAnsi="Times New Roman"/>
          <w:sz w:val="24"/>
          <w:szCs w:val="24"/>
        </w:rPr>
        <w:t>,</w:t>
      </w:r>
      <w:r w:rsidR="00F407FC">
        <w:rPr>
          <w:rFonts w:ascii="Times New Roman" w:hAnsi="Times New Roman"/>
          <w:sz w:val="24"/>
          <w:szCs w:val="24"/>
        </w:rPr>
        <w:t xml:space="preserve"> ya que </w:t>
      </w:r>
      <w:r w:rsidR="00C36695">
        <w:rPr>
          <w:rFonts w:ascii="Times New Roman" w:hAnsi="Times New Roman"/>
          <w:sz w:val="24"/>
          <w:szCs w:val="24"/>
        </w:rPr>
        <w:t>tratan</w:t>
      </w:r>
      <w:r w:rsidR="00F407FC">
        <w:rPr>
          <w:rFonts w:ascii="Times New Roman" w:hAnsi="Times New Roman"/>
          <w:sz w:val="24"/>
          <w:szCs w:val="24"/>
        </w:rPr>
        <w:t xml:space="preserve"> temas </w:t>
      </w:r>
      <w:r w:rsidR="006A3F80">
        <w:rPr>
          <w:rFonts w:ascii="Times New Roman" w:hAnsi="Times New Roman"/>
          <w:sz w:val="24"/>
          <w:szCs w:val="24"/>
        </w:rPr>
        <w:t xml:space="preserve">relacionados con la equidad y la infraestructura tecnológica para garantizar </w:t>
      </w:r>
      <w:r w:rsidR="000C05A8">
        <w:rPr>
          <w:rFonts w:ascii="Times New Roman" w:hAnsi="Times New Roman"/>
          <w:sz w:val="24"/>
          <w:szCs w:val="24"/>
        </w:rPr>
        <w:t>que todos los involucrados puedan aprovechar plenamente los beneficios de la tecnología móvil.</w:t>
      </w:r>
    </w:p>
    <w:p w14:paraId="7E9CEC6F" w14:textId="0A600DD2" w:rsidR="00474898" w:rsidRPr="00C86994" w:rsidRDefault="0093004A" w:rsidP="00864A35">
      <w:pPr>
        <w:spacing w:line="480" w:lineRule="auto"/>
        <w:ind w:left="11"/>
        <w:jc w:val="both"/>
        <w:rPr>
          <w:rStyle w:val="Textoennegrita"/>
          <w:rFonts w:ascii="Times New Roman" w:hAnsi="Times New Roman"/>
          <w:b w:val="0"/>
          <w:bCs w:val="0"/>
          <w:sz w:val="24"/>
          <w:szCs w:val="24"/>
        </w:rPr>
      </w:pPr>
      <w:r>
        <w:rPr>
          <w:rFonts w:ascii="Times New Roman" w:hAnsi="Times New Roman"/>
          <w:sz w:val="24"/>
          <w:szCs w:val="24"/>
        </w:rPr>
        <w:t xml:space="preserve">La tendencia hacia la innovación en la enseñanza, la colaboración remota y el uso especializado de herramientas móviles sugiere que el papel de los dispositivos móviles en las carreras de estudio seguirá evolucionando. La sostenibilidad y la adaptabilidad son consideraciones claves a medida que se anticipa un futuro donde la tecnología móvil continuará </w:t>
      </w:r>
      <w:r w:rsidR="00C36695">
        <w:rPr>
          <w:rFonts w:ascii="Times New Roman" w:hAnsi="Times New Roman"/>
          <w:sz w:val="24"/>
          <w:szCs w:val="24"/>
        </w:rPr>
        <w:t xml:space="preserve">y su función es y será </w:t>
      </w:r>
      <w:r>
        <w:rPr>
          <w:rFonts w:ascii="Times New Roman" w:hAnsi="Times New Roman"/>
          <w:sz w:val="24"/>
          <w:szCs w:val="24"/>
        </w:rPr>
        <w:t xml:space="preserve">fundamental </w:t>
      </w:r>
      <w:r w:rsidR="00C36695">
        <w:rPr>
          <w:rFonts w:ascii="Times New Roman" w:hAnsi="Times New Roman"/>
          <w:sz w:val="24"/>
          <w:szCs w:val="24"/>
        </w:rPr>
        <w:t xml:space="preserve">para un </w:t>
      </w:r>
      <w:r>
        <w:rPr>
          <w:rFonts w:ascii="Times New Roman" w:hAnsi="Times New Roman"/>
          <w:sz w:val="24"/>
          <w:szCs w:val="24"/>
        </w:rPr>
        <w:t>desarrollo profesional</w:t>
      </w:r>
      <w:r w:rsidR="00C36695">
        <w:rPr>
          <w:rFonts w:ascii="Times New Roman" w:hAnsi="Times New Roman"/>
          <w:sz w:val="24"/>
          <w:szCs w:val="24"/>
        </w:rPr>
        <w:t xml:space="preserve"> de calidad</w:t>
      </w:r>
      <w:r>
        <w:rPr>
          <w:rFonts w:ascii="Times New Roman" w:hAnsi="Times New Roman"/>
          <w:sz w:val="24"/>
          <w:szCs w:val="24"/>
        </w:rPr>
        <w:t xml:space="preserve">. </w:t>
      </w:r>
    </w:p>
    <w:p w14:paraId="3DE0681B" w14:textId="302FD943" w:rsidR="00E741C7" w:rsidRPr="00580D99" w:rsidRDefault="00E741C7" w:rsidP="00B224E2">
      <w:pPr>
        <w:pStyle w:val="Ttulo3"/>
        <w:spacing w:line="480" w:lineRule="auto"/>
        <w:ind w:firstLine="0"/>
        <w:jc w:val="both"/>
        <w:rPr>
          <w:rStyle w:val="Textoennegrita"/>
          <w:rFonts w:ascii="Times New Roman" w:hAnsi="Times New Roman" w:cs="Times New Roman"/>
          <w:color w:val="auto"/>
          <w:sz w:val="28"/>
          <w:szCs w:val="28"/>
        </w:rPr>
      </w:pPr>
      <w:r w:rsidRPr="00580D99">
        <w:rPr>
          <w:rStyle w:val="Textoennegrita"/>
          <w:rFonts w:ascii="Times New Roman" w:hAnsi="Times New Roman" w:cs="Times New Roman"/>
          <w:color w:val="auto"/>
          <w:sz w:val="28"/>
          <w:szCs w:val="28"/>
        </w:rPr>
        <w:lastRenderedPageBreak/>
        <w:t xml:space="preserve">La </w:t>
      </w:r>
      <w:r w:rsidR="00C80B71">
        <w:rPr>
          <w:rStyle w:val="Textoennegrita"/>
          <w:rFonts w:ascii="Times New Roman" w:hAnsi="Times New Roman" w:cs="Times New Roman"/>
          <w:color w:val="auto"/>
          <w:sz w:val="28"/>
          <w:szCs w:val="28"/>
        </w:rPr>
        <w:t>c</w:t>
      </w:r>
      <w:r w:rsidR="00C80B71" w:rsidRPr="00580D99">
        <w:rPr>
          <w:rStyle w:val="Textoennegrita"/>
          <w:rFonts w:ascii="Times New Roman" w:hAnsi="Times New Roman" w:cs="Times New Roman"/>
          <w:color w:val="auto"/>
          <w:sz w:val="28"/>
          <w:szCs w:val="28"/>
        </w:rPr>
        <w:t xml:space="preserve">onectividad de los </w:t>
      </w:r>
      <w:r w:rsidR="00C80B71">
        <w:rPr>
          <w:rStyle w:val="Textoennegrita"/>
          <w:rFonts w:ascii="Times New Roman" w:hAnsi="Times New Roman" w:cs="Times New Roman"/>
          <w:color w:val="auto"/>
          <w:sz w:val="28"/>
          <w:szCs w:val="28"/>
        </w:rPr>
        <w:t>d</w:t>
      </w:r>
      <w:r w:rsidR="00C80B71" w:rsidRPr="00580D99">
        <w:rPr>
          <w:rStyle w:val="Textoennegrita"/>
          <w:rFonts w:ascii="Times New Roman" w:hAnsi="Times New Roman" w:cs="Times New Roman"/>
          <w:color w:val="auto"/>
          <w:sz w:val="28"/>
          <w:szCs w:val="28"/>
        </w:rPr>
        <w:t xml:space="preserve">ispositivos </w:t>
      </w:r>
      <w:r w:rsidR="00C80B71">
        <w:rPr>
          <w:rStyle w:val="Textoennegrita"/>
          <w:rFonts w:ascii="Times New Roman" w:hAnsi="Times New Roman" w:cs="Times New Roman"/>
          <w:color w:val="auto"/>
          <w:sz w:val="28"/>
          <w:szCs w:val="28"/>
        </w:rPr>
        <w:t>m</w:t>
      </w:r>
      <w:r w:rsidR="00C80B71" w:rsidRPr="00580D99">
        <w:rPr>
          <w:rStyle w:val="Textoennegrita"/>
          <w:rFonts w:ascii="Times New Roman" w:hAnsi="Times New Roman" w:cs="Times New Roman"/>
          <w:color w:val="auto"/>
          <w:sz w:val="28"/>
          <w:szCs w:val="28"/>
        </w:rPr>
        <w:t>óviles</w:t>
      </w:r>
    </w:p>
    <w:p w14:paraId="51491E4C" w14:textId="51E69A14" w:rsidR="00A62B08" w:rsidRPr="00C86994" w:rsidRDefault="00E741C7" w:rsidP="00D56A1B">
      <w:pPr>
        <w:pStyle w:val="NormalWeb"/>
        <w:spacing w:before="0" w:beforeAutospacing="0" w:after="0" w:afterAutospacing="0" w:line="480" w:lineRule="auto"/>
        <w:ind w:left="11"/>
        <w:jc w:val="both"/>
        <w:rPr>
          <w:rStyle w:val="Hipervnculo"/>
          <w:color w:val="auto"/>
          <w:u w:val="none"/>
        </w:rPr>
      </w:pPr>
      <w:r w:rsidRPr="00A62B08">
        <w:rPr>
          <w:rStyle w:val="Hipervnculo"/>
          <w:color w:val="auto"/>
          <w:u w:val="none"/>
        </w:rPr>
        <w:t>La digitalización y la conectividad</w:t>
      </w:r>
      <w:r w:rsidR="00C36695">
        <w:rPr>
          <w:rStyle w:val="Hipervnculo"/>
          <w:color w:val="auto"/>
          <w:u w:val="none"/>
        </w:rPr>
        <w:t xml:space="preserve"> transformaron</w:t>
      </w:r>
      <w:r w:rsidRPr="00A62B08">
        <w:rPr>
          <w:rStyle w:val="Hipervnculo"/>
          <w:color w:val="auto"/>
          <w:u w:val="none"/>
        </w:rPr>
        <w:t xml:space="preserve"> la forma en que se accede</w:t>
      </w:r>
      <w:r w:rsidR="00A62B08">
        <w:rPr>
          <w:rStyle w:val="Hipervnculo"/>
          <w:color w:val="auto"/>
          <w:u w:val="none"/>
        </w:rPr>
        <w:t>,</w:t>
      </w:r>
      <w:r w:rsidRPr="00A62B08">
        <w:rPr>
          <w:rStyle w:val="Hipervnculo"/>
          <w:color w:val="auto"/>
          <w:u w:val="none"/>
        </w:rPr>
        <w:t xml:space="preserve"> a la información</w:t>
      </w:r>
      <w:r w:rsidR="00A62B08">
        <w:rPr>
          <w:rStyle w:val="Hipervnculo"/>
          <w:color w:val="auto"/>
          <w:u w:val="none"/>
        </w:rPr>
        <w:t xml:space="preserve">, </w:t>
      </w:r>
      <w:r w:rsidRPr="00A62B08">
        <w:rPr>
          <w:rStyle w:val="Hipervnculo"/>
          <w:color w:val="auto"/>
          <w:u w:val="none"/>
        </w:rPr>
        <w:t xml:space="preserve">se comunica y aprende. La conectividad de los dispositivos móviles es un aspecto fundamental en la educación moderna, ya que </w:t>
      </w:r>
      <w:r w:rsidR="00C36695">
        <w:rPr>
          <w:rStyle w:val="Hipervnculo"/>
          <w:color w:val="auto"/>
          <w:u w:val="none"/>
        </w:rPr>
        <w:t>estos</w:t>
      </w:r>
      <w:r w:rsidRPr="00A62B08">
        <w:rPr>
          <w:rStyle w:val="Hipervnculo"/>
          <w:color w:val="auto"/>
          <w:u w:val="none"/>
        </w:rPr>
        <w:t xml:space="preserve"> se han convertido en una parte esencial de la comunicación y en el acceso a la información</w:t>
      </w:r>
      <w:r w:rsidRPr="00C86994">
        <w:rPr>
          <w:rStyle w:val="Hipervnculo"/>
          <w:color w:val="auto"/>
          <w:u w:val="none"/>
        </w:rPr>
        <w:t>.</w:t>
      </w:r>
    </w:p>
    <w:p w14:paraId="791918D9" w14:textId="685FFC5B" w:rsidR="0014199B" w:rsidRDefault="00E741C7" w:rsidP="00864A35">
      <w:pPr>
        <w:pStyle w:val="NormalWeb"/>
        <w:spacing w:before="0" w:beforeAutospacing="0" w:after="0" w:afterAutospacing="0" w:line="480" w:lineRule="auto"/>
        <w:ind w:left="11"/>
        <w:jc w:val="both"/>
        <w:rPr>
          <w:rStyle w:val="Hipervnculo"/>
          <w:color w:val="auto"/>
          <w:u w:val="none"/>
        </w:rPr>
      </w:pPr>
      <w:r w:rsidRPr="00C86994">
        <w:rPr>
          <w:rStyle w:val="Hipervnculo"/>
          <w:color w:val="auto"/>
          <w:u w:val="none"/>
        </w:rPr>
        <w:t xml:space="preserve">Los dispositivos móviles son y seguirán siendo parte indispensable de la formación como herramientas para los estudiantes y </w:t>
      </w:r>
      <w:r w:rsidR="00C80B71">
        <w:rPr>
          <w:rStyle w:val="Hipervnculo"/>
          <w:color w:val="auto"/>
          <w:u w:val="none"/>
        </w:rPr>
        <w:t>d</w:t>
      </w:r>
      <w:r w:rsidR="005A2F2A">
        <w:rPr>
          <w:rStyle w:val="Hipervnculo"/>
          <w:color w:val="auto"/>
          <w:u w:val="none"/>
        </w:rPr>
        <w:t>ocente</w:t>
      </w:r>
      <w:r w:rsidRPr="00C86994">
        <w:rPr>
          <w:rStyle w:val="Hipervnculo"/>
          <w:color w:val="auto"/>
          <w:u w:val="none"/>
        </w:rPr>
        <w:t>, así mismo esta tecnología puede ser una plataforma de aprendizaje en línea</w:t>
      </w:r>
      <w:r w:rsidR="00C36695">
        <w:rPr>
          <w:rStyle w:val="Hipervnculo"/>
          <w:color w:val="auto"/>
          <w:u w:val="none"/>
        </w:rPr>
        <w:t>,</w:t>
      </w:r>
      <w:r w:rsidRPr="00C86994">
        <w:rPr>
          <w:rStyle w:val="Hipervnculo"/>
          <w:color w:val="auto"/>
          <w:u w:val="none"/>
        </w:rPr>
        <w:t xml:space="preserve"> ya que son aparatos accesibles y permiten la labor de los educadores </w:t>
      </w:r>
      <w:r w:rsidR="00C36695">
        <w:rPr>
          <w:rStyle w:val="Hipervnculo"/>
          <w:color w:val="auto"/>
          <w:u w:val="none"/>
        </w:rPr>
        <w:t>pues</w:t>
      </w:r>
      <w:r w:rsidRPr="00C86994">
        <w:rPr>
          <w:rStyle w:val="Hipervnculo"/>
          <w:color w:val="auto"/>
          <w:u w:val="none"/>
        </w:rPr>
        <w:t xml:space="preserve"> se pueden realizar trabajos y enviarlos por este medio. </w:t>
      </w:r>
    </w:p>
    <w:p w14:paraId="1D05721D" w14:textId="3E7EA6AB" w:rsidR="0014199B" w:rsidRPr="007C197C" w:rsidRDefault="0014199B" w:rsidP="0014199B">
      <w:pPr>
        <w:pStyle w:val="NormalWeb"/>
        <w:spacing w:before="0" w:beforeAutospacing="0" w:after="0" w:afterAutospacing="0" w:line="480" w:lineRule="auto"/>
        <w:ind w:firstLine="567"/>
        <w:jc w:val="both"/>
        <w:rPr>
          <w:rStyle w:val="Hipervnculo"/>
          <w:color w:val="auto"/>
          <w:u w:val="none"/>
        </w:rPr>
      </w:pPr>
      <w:r w:rsidRPr="007C197C">
        <w:rPr>
          <w:rStyle w:val="Hipervnculo"/>
          <w:color w:val="auto"/>
          <w:u w:val="none"/>
        </w:rPr>
        <w:t>A lo anterior Carreras (2021) menciona:</w:t>
      </w:r>
    </w:p>
    <w:p w14:paraId="1AACD3B4" w14:textId="49CC1E51" w:rsidR="0014199B" w:rsidRPr="0014199B" w:rsidRDefault="0014199B" w:rsidP="0014199B">
      <w:pPr>
        <w:pStyle w:val="NormalWeb"/>
        <w:spacing w:before="0" w:beforeAutospacing="0" w:after="0" w:afterAutospacing="0" w:line="480" w:lineRule="auto"/>
        <w:ind w:left="567" w:firstLine="0"/>
        <w:jc w:val="both"/>
        <w:rPr>
          <w:rStyle w:val="Hipervnculo"/>
          <w:color w:val="auto"/>
          <w:u w:val="none"/>
        </w:rPr>
      </w:pPr>
      <w:r w:rsidRPr="007C197C">
        <w:rPr>
          <w:shd w:val="clear" w:color="auto" w:fill="FFFFFF"/>
        </w:rPr>
        <w:t>A través del uso de los dispositivos</w:t>
      </w:r>
      <w:r w:rsidRPr="0014199B">
        <w:rPr>
          <w:shd w:val="clear" w:color="auto" w:fill="FFFFFF"/>
        </w:rPr>
        <w:t xml:space="preserve"> móviles se ha buscado la forma de mejorar la asimilación de contenidos de la materia impartida, así como optimizar los procesos evaluativos presenciales y virtuales con un seguimiento más individualizado de cada estudiante con el fin de mejorar los resultados finales. El objetivo es que los dispositivos móviles se conviertan para el conjunto de los estudiantes en una plataforma de participación y de trabajo en las tareas del curso, a la vez que en una fuente de información.</w:t>
      </w:r>
      <w:r>
        <w:rPr>
          <w:shd w:val="clear" w:color="auto" w:fill="FFFFFF"/>
        </w:rPr>
        <w:t xml:space="preserve"> (p.14)</w:t>
      </w:r>
    </w:p>
    <w:p w14:paraId="4D09C1EC" w14:textId="552C48FB" w:rsidR="00E741C7" w:rsidRPr="00E741C7" w:rsidRDefault="00E741C7" w:rsidP="0014199B">
      <w:pPr>
        <w:pStyle w:val="NormalWeb"/>
        <w:spacing w:before="0" w:beforeAutospacing="0" w:after="0" w:afterAutospacing="0" w:line="480" w:lineRule="auto"/>
        <w:ind w:firstLine="567"/>
        <w:jc w:val="both"/>
        <w:rPr>
          <w:rStyle w:val="Hipervnculo"/>
          <w:rFonts w:ascii="Arial" w:hAnsi="Arial" w:cs="Arial"/>
          <w:color w:val="auto"/>
          <w:u w:val="none"/>
        </w:rPr>
      </w:pPr>
      <w:r w:rsidRPr="00C86994">
        <w:rPr>
          <w:rStyle w:val="Hipervnculo"/>
          <w:color w:val="auto"/>
          <w:u w:val="none"/>
        </w:rPr>
        <w:t xml:space="preserve">Al respecto </w:t>
      </w:r>
      <w:proofErr w:type="spellStart"/>
      <w:r w:rsidRPr="00C86994">
        <w:rPr>
          <w:rStyle w:val="Hipervnculo"/>
          <w:color w:val="auto"/>
          <w:u w:val="none"/>
        </w:rPr>
        <w:t>Shuler</w:t>
      </w:r>
      <w:proofErr w:type="spellEnd"/>
      <w:r w:rsidRPr="00C86994">
        <w:rPr>
          <w:rStyle w:val="Hipervnculo"/>
          <w:color w:val="auto"/>
          <w:u w:val="none"/>
        </w:rPr>
        <w:t xml:space="preserve">, </w:t>
      </w:r>
      <w:proofErr w:type="spellStart"/>
      <w:r w:rsidRPr="00C86994">
        <w:rPr>
          <w:rStyle w:val="Hipervnculo"/>
          <w:color w:val="auto"/>
          <w:u w:val="none"/>
        </w:rPr>
        <w:t>Winters</w:t>
      </w:r>
      <w:proofErr w:type="spellEnd"/>
      <w:r w:rsidRPr="00C86994">
        <w:rPr>
          <w:rStyle w:val="Hipervnculo"/>
          <w:color w:val="auto"/>
          <w:u w:val="none"/>
        </w:rPr>
        <w:t xml:space="preserve"> y West </w:t>
      </w:r>
      <w:r w:rsidR="0014199B">
        <w:rPr>
          <w:rStyle w:val="Hipervnculo"/>
          <w:color w:val="auto"/>
          <w:u w:val="none"/>
        </w:rPr>
        <w:t xml:space="preserve">(2013) </w:t>
      </w:r>
      <w:r w:rsidRPr="00C86994">
        <w:rPr>
          <w:rStyle w:val="Hipervnculo"/>
          <w:color w:val="auto"/>
          <w:u w:val="none"/>
        </w:rPr>
        <w:t>afirman que:</w:t>
      </w:r>
    </w:p>
    <w:p w14:paraId="55A83E09" w14:textId="7E4F861F" w:rsidR="00E741C7" w:rsidRPr="00C86994" w:rsidRDefault="00E741C7" w:rsidP="00864A35">
      <w:pPr>
        <w:autoSpaceDE w:val="0"/>
        <w:autoSpaceDN w:val="0"/>
        <w:adjustRightInd w:val="0"/>
        <w:spacing w:line="480" w:lineRule="auto"/>
        <w:ind w:left="567" w:firstLine="0"/>
        <w:jc w:val="both"/>
        <w:rPr>
          <w:rStyle w:val="Textoennegrita"/>
          <w:rFonts w:ascii="Times New Roman" w:hAnsi="Times New Roman"/>
          <w:b w:val="0"/>
          <w:bCs w:val="0"/>
          <w:sz w:val="24"/>
          <w:szCs w:val="24"/>
        </w:rPr>
      </w:pPr>
      <w:r w:rsidRPr="00C86994">
        <w:rPr>
          <w:rFonts w:ascii="Times New Roman" w:hAnsi="Times New Roman"/>
          <w:sz w:val="24"/>
          <w:szCs w:val="24"/>
        </w:rPr>
        <w:t xml:space="preserve">Gracias a las crecientes funcionalidades de los dispositivos móviles y a la conectividad global, los futuros educandos tendrán seguramente más oportunidades de edificar por sí mismos sus conocimientos y dar forma a sus experiencias de aprendizaje. Las nuevas tecnologías brindarán un acceso sin precedentes a cursos formales en línea, revistas de libre consulta y contenidos de calidad aprobados por expertos. Los estudiantes asumirán un papel más activo a la hora de determinar qué aprenden y cómo, mientras que los docentes actuarán </w:t>
      </w:r>
      <w:r w:rsidRPr="00C86994">
        <w:rPr>
          <w:rFonts w:ascii="Times New Roman" w:hAnsi="Times New Roman"/>
          <w:sz w:val="24"/>
          <w:szCs w:val="24"/>
        </w:rPr>
        <w:lastRenderedPageBreak/>
        <w:t>como custodios y guías, ayudando a los estudiantes a navegar y a beneficiarse de la enorme diversidad de recursos educativos que las tecnologías móviles pondrán a su alcance.</w:t>
      </w:r>
      <w:r w:rsidRPr="00C86994">
        <w:rPr>
          <w:rStyle w:val="Textoennegrita"/>
          <w:rFonts w:ascii="Times New Roman" w:hAnsi="Times New Roman"/>
          <w:sz w:val="24"/>
          <w:szCs w:val="24"/>
        </w:rPr>
        <w:t xml:space="preserve"> </w:t>
      </w:r>
      <w:r w:rsidRPr="00C86994">
        <w:rPr>
          <w:rStyle w:val="Textoennegrita"/>
          <w:rFonts w:ascii="Times New Roman" w:hAnsi="Times New Roman"/>
          <w:b w:val="0"/>
          <w:bCs w:val="0"/>
          <w:sz w:val="24"/>
          <w:szCs w:val="24"/>
        </w:rPr>
        <w:t>(p.30)</w:t>
      </w:r>
    </w:p>
    <w:p w14:paraId="3260C10D" w14:textId="402E372E" w:rsidR="00E741C7" w:rsidRPr="00C86994" w:rsidRDefault="00E741C7" w:rsidP="00864A35">
      <w:pPr>
        <w:pStyle w:val="NormalWeb"/>
        <w:spacing w:before="0" w:beforeAutospacing="0" w:after="0" w:afterAutospacing="0" w:line="480" w:lineRule="auto"/>
        <w:ind w:left="11"/>
        <w:jc w:val="both"/>
        <w:rPr>
          <w:rStyle w:val="Hipervnculo"/>
          <w:color w:val="auto"/>
          <w:u w:val="none"/>
        </w:rPr>
      </w:pPr>
      <w:r w:rsidRPr="00C86994">
        <w:rPr>
          <w:rStyle w:val="Hipervnculo"/>
          <w:color w:val="auto"/>
          <w:u w:val="none"/>
        </w:rPr>
        <w:t xml:space="preserve">Los dispositivos móviles y la conectividad global </w:t>
      </w:r>
      <w:r w:rsidR="00C36695">
        <w:rPr>
          <w:rStyle w:val="Hipervnculo"/>
          <w:color w:val="auto"/>
          <w:u w:val="none"/>
        </w:rPr>
        <w:t>proporcionan</w:t>
      </w:r>
      <w:r w:rsidRPr="00C86994">
        <w:rPr>
          <w:rStyle w:val="Hipervnculo"/>
          <w:color w:val="auto"/>
          <w:u w:val="none"/>
        </w:rPr>
        <w:t xml:space="preserve"> recursos que permiten a los estudiantes </w:t>
      </w:r>
      <w:r w:rsidR="00C36695">
        <w:rPr>
          <w:rStyle w:val="Hipervnculo"/>
          <w:color w:val="auto"/>
          <w:u w:val="none"/>
        </w:rPr>
        <w:t>participar, activamente</w:t>
      </w:r>
      <w:r w:rsidRPr="00C86994">
        <w:rPr>
          <w:rStyle w:val="Hipervnculo"/>
          <w:color w:val="auto"/>
          <w:u w:val="none"/>
        </w:rPr>
        <w:t xml:space="preserve"> desde su propio aprendizaje y los docentes</w:t>
      </w:r>
      <w:r w:rsidR="00C36695">
        <w:rPr>
          <w:rStyle w:val="Hipervnculo"/>
          <w:color w:val="auto"/>
          <w:u w:val="none"/>
        </w:rPr>
        <w:t xml:space="preserve"> se convierten en facilitadores</w:t>
      </w:r>
      <w:r w:rsidRPr="00C86994">
        <w:rPr>
          <w:rStyle w:val="Hipervnculo"/>
          <w:color w:val="auto"/>
          <w:u w:val="none"/>
        </w:rPr>
        <w:t xml:space="preserve"> de la educación </w:t>
      </w:r>
      <w:r w:rsidR="00C36695" w:rsidRPr="00C86994">
        <w:rPr>
          <w:rStyle w:val="Hipervnculo"/>
          <w:color w:val="auto"/>
          <w:u w:val="none"/>
        </w:rPr>
        <w:t>constan</w:t>
      </w:r>
      <w:r w:rsidR="00C36695">
        <w:rPr>
          <w:rStyle w:val="Hipervnculo"/>
          <w:color w:val="auto"/>
          <w:u w:val="none"/>
        </w:rPr>
        <w:t>te,</w:t>
      </w:r>
      <w:r w:rsidRPr="00C86994">
        <w:rPr>
          <w:rStyle w:val="Hipervnculo"/>
          <w:color w:val="auto"/>
          <w:u w:val="none"/>
        </w:rPr>
        <w:t xml:space="preserve"> al beneficiarse de la diversidad de recursos que la tecnología se les ofrece. </w:t>
      </w:r>
    </w:p>
    <w:p w14:paraId="44DAEB23" w14:textId="6E0EB4E3" w:rsidR="00E741C7" w:rsidRPr="00C86994" w:rsidRDefault="00E741C7" w:rsidP="00864A35">
      <w:pPr>
        <w:pStyle w:val="NormalWeb"/>
        <w:spacing w:before="0" w:beforeAutospacing="0" w:after="0" w:afterAutospacing="0" w:line="480" w:lineRule="auto"/>
        <w:ind w:left="11"/>
        <w:jc w:val="both"/>
        <w:rPr>
          <w:rStyle w:val="Hipervnculo"/>
          <w:color w:val="auto"/>
          <w:u w:val="none"/>
        </w:rPr>
      </w:pPr>
      <w:r w:rsidRPr="00C86994">
        <w:rPr>
          <w:rStyle w:val="Hipervnculo"/>
          <w:color w:val="auto"/>
          <w:u w:val="none"/>
        </w:rPr>
        <w:t>La conectividad en los dispositivos móviles es importante</w:t>
      </w:r>
      <w:r w:rsidR="00C36695">
        <w:rPr>
          <w:rStyle w:val="Hipervnculo"/>
          <w:color w:val="auto"/>
          <w:u w:val="none"/>
        </w:rPr>
        <w:t>.</w:t>
      </w:r>
      <w:r w:rsidRPr="00C86994">
        <w:rPr>
          <w:rStyle w:val="Hipervnculo"/>
          <w:color w:val="auto"/>
          <w:u w:val="none"/>
        </w:rPr>
        <w:t xml:space="preserve"> ya que tiene la capacidad de conectarse a redes y servicios de comunicación, según Garmendia (2016):</w:t>
      </w:r>
    </w:p>
    <w:p w14:paraId="1D7B6845" w14:textId="77777777" w:rsidR="00E741C7" w:rsidRPr="00864A35" w:rsidRDefault="00E741C7" w:rsidP="00864A35">
      <w:pPr>
        <w:autoSpaceDE w:val="0"/>
        <w:autoSpaceDN w:val="0"/>
        <w:adjustRightInd w:val="0"/>
        <w:spacing w:line="480" w:lineRule="auto"/>
        <w:ind w:left="567" w:firstLine="0"/>
        <w:jc w:val="both"/>
        <w:rPr>
          <w:rFonts w:ascii="Times New Roman" w:hAnsi="Times New Roman"/>
          <w:sz w:val="24"/>
          <w:szCs w:val="24"/>
        </w:rPr>
      </w:pPr>
      <w:r w:rsidRPr="00864A35">
        <w:rPr>
          <w:rFonts w:ascii="Times New Roman" w:hAnsi="Times New Roman"/>
          <w:sz w:val="24"/>
          <w:szCs w:val="24"/>
        </w:rPr>
        <w:t>La incorporación del uso transversal de las tecnologías digitales en los diversos niveles de la educación formal debe contribuir a una optimización de las oportunidades que internet nos puede proporcionar para la búsqueda de información. (p. 18)</w:t>
      </w:r>
    </w:p>
    <w:p w14:paraId="4E86B40E" w14:textId="0B27337C" w:rsidR="00864A35" w:rsidRDefault="007C197C" w:rsidP="00B224E2">
      <w:pPr>
        <w:pStyle w:val="NormalWeb"/>
        <w:spacing w:before="0" w:beforeAutospacing="0" w:after="0" w:afterAutospacing="0" w:line="480" w:lineRule="auto"/>
        <w:ind w:left="11"/>
        <w:jc w:val="both"/>
        <w:rPr>
          <w:rStyle w:val="Textoennegrita"/>
          <w:rFonts w:ascii="Arial" w:hAnsi="Arial" w:cs="Arial"/>
          <w:b w:val="0"/>
          <w:bCs w:val="0"/>
        </w:rPr>
      </w:pPr>
      <w:r>
        <w:rPr>
          <w:noProof/>
        </w:rPr>
        <mc:AlternateContent>
          <mc:Choice Requires="wpg">
            <w:drawing>
              <wp:anchor distT="0" distB="0" distL="114300" distR="114300" simplePos="0" relativeHeight="251847168" behindDoc="0" locked="0" layoutInCell="1" allowOverlap="1" wp14:anchorId="2EF30759" wp14:editId="31AA7E85">
                <wp:simplePos x="0" y="0"/>
                <wp:positionH relativeFrom="column">
                  <wp:posOffset>-120770</wp:posOffset>
                </wp:positionH>
                <wp:positionV relativeFrom="paragraph">
                  <wp:posOffset>1166112</wp:posOffset>
                </wp:positionV>
                <wp:extent cx="6352624" cy="3795622"/>
                <wp:effectExtent l="0" t="0" r="10160" b="14605"/>
                <wp:wrapNone/>
                <wp:docPr id="833912960"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2624" cy="3795622"/>
                          <a:chOff x="19050" y="0"/>
                          <a:chExt cx="6715125" cy="4261119"/>
                        </a:xfrm>
                      </wpg:grpSpPr>
                      <wps:wsp>
                        <wps:cNvPr id="1835389658" name="Rectángulo: esquinas redondeadas 1"/>
                        <wps:cNvSpPr/>
                        <wps:spPr>
                          <a:xfrm>
                            <a:off x="2676490" y="0"/>
                            <a:ext cx="1838325" cy="6761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574C74" w14:textId="6A12CCD7" w:rsidR="00026DE7" w:rsidRPr="00943FDD" w:rsidRDefault="001018BF" w:rsidP="00026DE7">
                              <w:pPr>
                                <w:ind w:firstLine="0"/>
                                <w:jc w:val="center"/>
                                <w:rPr>
                                  <w:rFonts w:ascii="Times New Roman" w:hAnsi="Times New Roman"/>
                                  <w:b/>
                                  <w:bCs/>
                                  <w:sz w:val="18"/>
                                  <w:szCs w:val="18"/>
                                  <w:lang w:val="es-MX"/>
                                </w:rPr>
                              </w:pPr>
                              <w:r>
                                <w:rPr>
                                  <w:rFonts w:ascii="Times New Roman" w:hAnsi="Times New Roman"/>
                                  <w:b/>
                                  <w:bCs/>
                                  <w:sz w:val="18"/>
                                  <w:szCs w:val="18"/>
                                  <w:lang w:val="es-MX"/>
                                </w:rPr>
                                <w:t xml:space="preserve">Conectividad de los dispositivos móviles </w:t>
                              </w:r>
                              <w:r w:rsidR="009A23DE">
                                <w:rPr>
                                  <w:rFonts w:ascii="Times New Roman" w:hAnsi="Times New Roman"/>
                                  <w:b/>
                                  <w:bCs/>
                                  <w:sz w:val="18"/>
                                  <w:szCs w:val="18"/>
                                  <w:lang w:val="es-MX"/>
                                </w:rPr>
                                <w:t>en las carreras de estudio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06669" name="Rectángulo: esquinas redondeadas 1"/>
                        <wps:cNvSpPr/>
                        <wps:spPr>
                          <a:xfrm>
                            <a:off x="352425" y="561987"/>
                            <a:ext cx="131445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AD0672" w14:textId="7B9827C5" w:rsidR="00026DE7" w:rsidRPr="00943FDD" w:rsidRDefault="00466762" w:rsidP="00026DE7">
                              <w:pPr>
                                <w:ind w:firstLine="0"/>
                                <w:jc w:val="center"/>
                                <w:rPr>
                                  <w:rFonts w:ascii="Times New Roman" w:hAnsi="Times New Roman"/>
                                  <w:b/>
                                  <w:bCs/>
                                  <w:sz w:val="18"/>
                                  <w:szCs w:val="18"/>
                                  <w:lang w:val="es-MX"/>
                                </w:rPr>
                              </w:pPr>
                              <w:r>
                                <w:rPr>
                                  <w:rFonts w:ascii="Times New Roman" w:hAnsi="Times New Roman"/>
                                  <w:b/>
                                  <w:bCs/>
                                  <w:sz w:val="18"/>
                                  <w:szCs w:val="18"/>
                                  <w:lang w:val="es-MX"/>
                                </w:rPr>
                                <w:t xml:space="preserve">Conectividad en </w:t>
                              </w:r>
                            </w:p>
                            <w:p w14:paraId="36DCEF9F" w14:textId="03C2F386" w:rsidR="00026DE7" w:rsidRPr="00943FDD" w:rsidRDefault="00BF3EEE" w:rsidP="00026DE7">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714151" name="Rectángulo: esquinas redondeadas 1"/>
                        <wps:cNvSpPr/>
                        <wps:spPr>
                          <a:xfrm>
                            <a:off x="38097" y="1041215"/>
                            <a:ext cx="2057400" cy="153952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478BA0" w14:textId="05D3FF5B" w:rsidR="00503FFA" w:rsidRPr="007C1E09" w:rsidRDefault="007C3238">
                              <w:pPr>
                                <w:pStyle w:val="Prrafodelista"/>
                                <w:numPr>
                                  <w:ilvl w:val="0"/>
                                  <w:numId w:val="29"/>
                                </w:numPr>
                                <w:ind w:left="284" w:hanging="284"/>
                                <w:rPr>
                                  <w:rFonts w:ascii="Times New Roman" w:hAnsi="Times New Roman"/>
                                  <w:sz w:val="18"/>
                                  <w:szCs w:val="18"/>
                                  <w:lang w:val="es-MX"/>
                                </w:rPr>
                              </w:pPr>
                              <w:r>
                                <w:rPr>
                                  <w:rFonts w:ascii="Times New Roman" w:hAnsi="Times New Roman"/>
                                  <w:b/>
                                  <w:bCs/>
                                  <w:sz w:val="18"/>
                                  <w:szCs w:val="18"/>
                                  <w:lang w:val="es-MX"/>
                                </w:rPr>
                                <w:t xml:space="preserve">Planificación y Entrega de </w:t>
                              </w:r>
                              <w:r w:rsidR="007C1E09">
                                <w:rPr>
                                  <w:rFonts w:ascii="Times New Roman" w:hAnsi="Times New Roman"/>
                                  <w:b/>
                                  <w:bCs/>
                                  <w:sz w:val="18"/>
                                  <w:szCs w:val="18"/>
                                  <w:lang w:val="es-MX"/>
                                </w:rPr>
                                <w:t>tareas.</w:t>
                              </w:r>
                            </w:p>
                            <w:p w14:paraId="345DAC3E" w14:textId="1BFD5C7B" w:rsidR="007C1E09" w:rsidRDefault="007C1E09">
                              <w:pPr>
                                <w:pStyle w:val="Prrafodelista"/>
                                <w:numPr>
                                  <w:ilvl w:val="0"/>
                                  <w:numId w:val="30"/>
                                </w:numPr>
                                <w:ind w:left="284" w:hanging="284"/>
                                <w:rPr>
                                  <w:rFonts w:ascii="Times New Roman" w:hAnsi="Times New Roman"/>
                                  <w:sz w:val="18"/>
                                  <w:szCs w:val="18"/>
                                  <w:lang w:val="es-MX"/>
                                </w:rPr>
                              </w:pPr>
                              <w:r>
                                <w:rPr>
                                  <w:rFonts w:ascii="Times New Roman" w:hAnsi="Times New Roman"/>
                                  <w:sz w:val="18"/>
                                  <w:szCs w:val="18"/>
                                  <w:lang w:val="es-MX"/>
                                </w:rPr>
                                <w:t>Requerimiento de conectividad estable para la planificación y entrega de tareas.</w:t>
                              </w:r>
                            </w:p>
                            <w:p w14:paraId="3EE01139" w14:textId="2A41990C" w:rsidR="007C1E09" w:rsidRPr="007C1E09" w:rsidRDefault="007C1E09">
                              <w:pPr>
                                <w:pStyle w:val="Prrafodelista"/>
                                <w:numPr>
                                  <w:ilvl w:val="0"/>
                                  <w:numId w:val="30"/>
                                </w:numPr>
                                <w:ind w:left="284" w:hanging="284"/>
                                <w:rPr>
                                  <w:rFonts w:ascii="Times New Roman" w:hAnsi="Times New Roman"/>
                                  <w:sz w:val="18"/>
                                  <w:szCs w:val="18"/>
                                  <w:lang w:val="es-MX"/>
                                </w:rPr>
                              </w:pPr>
                              <w:r>
                                <w:rPr>
                                  <w:rFonts w:ascii="Times New Roman" w:hAnsi="Times New Roman"/>
                                  <w:sz w:val="18"/>
                                  <w:szCs w:val="18"/>
                                  <w:lang w:val="es-MX"/>
                                </w:rPr>
                                <w:t>Uso de plataformas en línea</w:t>
                              </w:r>
                              <w:r w:rsidR="00A511CF">
                                <w:rPr>
                                  <w:rFonts w:ascii="Times New Roman" w:hAnsi="Times New Roman"/>
                                  <w:sz w:val="18"/>
                                  <w:szCs w:val="18"/>
                                  <w:lang w:val="es-MX"/>
                                </w:rPr>
                                <w:t xml:space="preserve"> para la comunicación y colaboración con estudiantes.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256225" name="Rectángulo: esquinas redondeadas 1"/>
                        <wps:cNvSpPr/>
                        <wps:spPr>
                          <a:xfrm>
                            <a:off x="2628900" y="676275"/>
                            <a:ext cx="131445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FE0DF5D" w14:textId="0A2C7EB8" w:rsidR="00026DE7" w:rsidRPr="00943FDD" w:rsidRDefault="00194290" w:rsidP="00026DE7">
                              <w:pPr>
                                <w:ind w:firstLine="0"/>
                                <w:jc w:val="center"/>
                                <w:rPr>
                                  <w:rFonts w:ascii="Times New Roman" w:hAnsi="Times New Roman"/>
                                  <w:b/>
                                  <w:bCs/>
                                  <w:sz w:val="18"/>
                                  <w:szCs w:val="18"/>
                                  <w:lang w:val="es-MX"/>
                                </w:rPr>
                              </w:pPr>
                              <w:r>
                                <w:rPr>
                                  <w:rFonts w:ascii="Times New Roman" w:hAnsi="Times New Roman"/>
                                  <w:b/>
                                  <w:bCs/>
                                  <w:sz w:val="18"/>
                                  <w:szCs w:val="18"/>
                                  <w:lang w:val="es-MX"/>
                                </w:rPr>
                                <w:t>Co</w:t>
                              </w:r>
                              <w:r w:rsidR="000853E2">
                                <w:rPr>
                                  <w:rFonts w:ascii="Times New Roman" w:hAnsi="Times New Roman"/>
                                  <w:b/>
                                  <w:bCs/>
                                  <w:sz w:val="18"/>
                                  <w:szCs w:val="18"/>
                                  <w:lang w:val="es-MX"/>
                                </w:rPr>
                                <w:t>nectividad en</w:t>
                              </w:r>
                            </w:p>
                            <w:p w14:paraId="00E5DE89" w14:textId="77777777" w:rsidR="00026DE7" w:rsidRPr="00943FDD" w:rsidRDefault="00026DE7" w:rsidP="00026DE7">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943192" name="Rectángulo: esquinas redondeadas 1"/>
                        <wps:cNvSpPr/>
                        <wps:spPr>
                          <a:xfrm>
                            <a:off x="2304952" y="1219023"/>
                            <a:ext cx="2009775" cy="136156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7EFDB9F" w14:textId="77777777" w:rsidR="00194290" w:rsidRPr="00586B80" w:rsidRDefault="00194290">
                              <w:pPr>
                                <w:pStyle w:val="Prrafodelista"/>
                                <w:numPr>
                                  <w:ilvl w:val="0"/>
                                  <w:numId w:val="26"/>
                                </w:numPr>
                                <w:spacing w:line="240" w:lineRule="auto"/>
                                <w:ind w:left="284" w:hanging="284"/>
                                <w:jc w:val="center"/>
                                <w:rPr>
                                  <w:rFonts w:ascii="Times New Roman" w:hAnsi="Times New Roman"/>
                                  <w:sz w:val="24"/>
                                  <w:szCs w:val="24"/>
                                  <w:lang w:val="es-MX"/>
                                </w:rPr>
                              </w:pPr>
                              <w:r>
                                <w:rPr>
                                  <w:rFonts w:ascii="Times New Roman" w:hAnsi="Times New Roman"/>
                                  <w:b/>
                                  <w:bCs/>
                                  <w:sz w:val="18"/>
                                  <w:szCs w:val="18"/>
                                  <w:lang w:val="es-MX"/>
                                </w:rPr>
                                <w:t>Acceso a Recursos en Línea</w:t>
                              </w:r>
                            </w:p>
                            <w:p w14:paraId="47C95CF8" w14:textId="3C8FC5A8" w:rsidR="00194290" w:rsidRPr="00194290" w:rsidRDefault="00194290">
                              <w:pPr>
                                <w:pStyle w:val="Prrafodelista"/>
                                <w:numPr>
                                  <w:ilvl w:val="0"/>
                                  <w:numId w:val="27"/>
                                </w:numPr>
                                <w:ind w:left="284" w:hanging="284"/>
                                <w:rPr>
                                  <w:rFonts w:ascii="Times New Roman" w:hAnsi="Times New Roman"/>
                                  <w:sz w:val="18"/>
                                  <w:szCs w:val="18"/>
                                  <w:lang w:val="es-MX"/>
                                </w:rPr>
                              </w:pPr>
                              <w:r w:rsidRPr="00194290">
                                <w:rPr>
                                  <w:rFonts w:ascii="Times New Roman" w:hAnsi="Times New Roman"/>
                                  <w:sz w:val="18"/>
                                  <w:szCs w:val="18"/>
                                  <w:lang w:val="es-MX"/>
                                </w:rPr>
                                <w:t>Dependencia de la conectividad para la investigación y consulta a recursos didácticos.</w:t>
                              </w:r>
                            </w:p>
                            <w:p w14:paraId="130079D4" w14:textId="77777777" w:rsidR="00194290" w:rsidRPr="00503FFA" w:rsidRDefault="00194290">
                              <w:pPr>
                                <w:pStyle w:val="Prrafodelista"/>
                                <w:numPr>
                                  <w:ilvl w:val="0"/>
                                  <w:numId w:val="27"/>
                                </w:numPr>
                                <w:ind w:left="284" w:hanging="284"/>
                                <w:rPr>
                                  <w:rFonts w:ascii="Times New Roman" w:hAnsi="Times New Roman"/>
                                  <w:sz w:val="18"/>
                                  <w:szCs w:val="18"/>
                                  <w:lang w:val="es-MX"/>
                                </w:rPr>
                              </w:pPr>
                              <w:r>
                                <w:rPr>
                                  <w:rFonts w:ascii="Times New Roman" w:hAnsi="Times New Roman"/>
                                  <w:sz w:val="18"/>
                                  <w:szCs w:val="18"/>
                                  <w:lang w:val="es-MX"/>
                                </w:rPr>
                                <w:t>Utilización de las redes sociales académicas para intercambiar información</w:t>
                              </w:r>
                            </w:p>
                            <w:p w14:paraId="67270AC6" w14:textId="730A9480" w:rsidR="00026DE7" w:rsidRPr="00674AFC" w:rsidRDefault="00026DE7">
                              <w:pPr>
                                <w:pStyle w:val="Prrafodelista"/>
                                <w:numPr>
                                  <w:ilvl w:val="0"/>
                                  <w:numId w:val="19"/>
                                </w:numPr>
                                <w:ind w:left="284" w:hanging="284"/>
                                <w:jc w:val="both"/>
                                <w:rPr>
                                  <w:rFonts w:ascii="Times New Roman" w:hAnsi="Times New Roman"/>
                                  <w:sz w:val="24"/>
                                  <w:szCs w:val="2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997" name="Rectángulo: esquinas redondeadas 1"/>
                        <wps:cNvSpPr/>
                        <wps:spPr>
                          <a:xfrm>
                            <a:off x="4562475" y="695325"/>
                            <a:ext cx="131445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B11EC0" w14:textId="3D8DF0F6" w:rsidR="00026DE7" w:rsidRPr="00943FDD" w:rsidRDefault="000853E2" w:rsidP="00026DE7">
                              <w:pPr>
                                <w:ind w:firstLine="0"/>
                                <w:jc w:val="center"/>
                                <w:rPr>
                                  <w:rFonts w:ascii="Times New Roman" w:hAnsi="Times New Roman"/>
                                  <w:b/>
                                  <w:bCs/>
                                  <w:sz w:val="18"/>
                                  <w:szCs w:val="18"/>
                                  <w:lang w:val="es-MX"/>
                                </w:rPr>
                              </w:pPr>
                              <w:r>
                                <w:rPr>
                                  <w:rFonts w:ascii="Times New Roman" w:hAnsi="Times New Roman"/>
                                  <w:b/>
                                  <w:bCs/>
                                  <w:sz w:val="18"/>
                                  <w:szCs w:val="18"/>
                                  <w:lang w:val="es-MX"/>
                                </w:rPr>
                                <w:t>Conectividad en</w:t>
                              </w:r>
                            </w:p>
                            <w:p w14:paraId="18F5629A" w14:textId="77777777" w:rsidR="00026DE7" w:rsidRPr="004E7400" w:rsidRDefault="00026DE7" w:rsidP="00026DE7">
                              <w:pPr>
                                <w:ind w:firstLine="0"/>
                                <w:jc w:val="center"/>
                                <w:rPr>
                                  <w:rFonts w:ascii="Times New Roman" w:hAnsi="Times New Roman"/>
                                  <w:sz w:val="18"/>
                                  <w:szCs w:val="18"/>
                                  <w:lang w:val="es-MX"/>
                                </w:rPr>
                              </w:pPr>
                              <w:r w:rsidRPr="00943FDD">
                                <w:rPr>
                                  <w:rFonts w:ascii="Times New Roman" w:hAnsi="Times New Roman"/>
                                  <w:b/>
                                  <w:bCs/>
                                  <w:sz w:val="18"/>
                                  <w:szCs w:val="18"/>
                                  <w:lang w:val="es-MX"/>
                                </w:rPr>
                                <w:t>Expertos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4305" name="Rectángulo: esquinas redondeadas 1"/>
                        <wps:cNvSpPr/>
                        <wps:spPr>
                          <a:xfrm>
                            <a:off x="4457509" y="1180928"/>
                            <a:ext cx="2009775" cy="132539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7D3EA7" w14:textId="71AF4922" w:rsidR="00026DE7" w:rsidRDefault="005D1CB4">
                              <w:pPr>
                                <w:pStyle w:val="Prrafodelista"/>
                                <w:numPr>
                                  <w:ilvl w:val="0"/>
                                  <w:numId w:val="33"/>
                                </w:numPr>
                                <w:ind w:left="284" w:hanging="284"/>
                                <w:jc w:val="both"/>
                                <w:rPr>
                                  <w:rFonts w:ascii="Times New Roman" w:hAnsi="Times New Roman"/>
                                  <w:b/>
                                  <w:bCs/>
                                  <w:sz w:val="18"/>
                                  <w:szCs w:val="18"/>
                                  <w:lang w:val="es-MX"/>
                                </w:rPr>
                              </w:pPr>
                              <w:r>
                                <w:rPr>
                                  <w:rFonts w:ascii="Times New Roman" w:hAnsi="Times New Roman"/>
                                  <w:b/>
                                  <w:bCs/>
                                  <w:sz w:val="18"/>
                                  <w:szCs w:val="18"/>
                                  <w:lang w:val="es-MX"/>
                                </w:rPr>
                                <w:t>Colaboración y Asesoramiento Remoto</w:t>
                              </w:r>
                            </w:p>
                            <w:p w14:paraId="2FA8D67C" w14:textId="4B242B37" w:rsidR="000328FC" w:rsidRPr="005E3BD3" w:rsidRDefault="00C475C1">
                              <w:pPr>
                                <w:pStyle w:val="Prrafodelista"/>
                                <w:numPr>
                                  <w:ilvl w:val="0"/>
                                  <w:numId w:val="34"/>
                                </w:numPr>
                                <w:ind w:left="284" w:hanging="284"/>
                                <w:jc w:val="both"/>
                                <w:rPr>
                                  <w:rFonts w:ascii="Times New Roman" w:hAnsi="Times New Roman"/>
                                  <w:b/>
                                  <w:bCs/>
                                  <w:sz w:val="18"/>
                                  <w:szCs w:val="18"/>
                                  <w:lang w:val="es-MX"/>
                                </w:rPr>
                              </w:pPr>
                              <w:r>
                                <w:rPr>
                                  <w:rFonts w:ascii="Times New Roman" w:hAnsi="Times New Roman"/>
                                  <w:sz w:val="18"/>
                                  <w:szCs w:val="18"/>
                                  <w:lang w:val="es-MX"/>
                                </w:rPr>
                                <w:t xml:space="preserve">Participación en reuniones y </w:t>
                              </w:r>
                              <w:r w:rsidR="005E3BD3">
                                <w:rPr>
                                  <w:rFonts w:ascii="Times New Roman" w:hAnsi="Times New Roman"/>
                                  <w:sz w:val="18"/>
                                  <w:szCs w:val="18"/>
                                  <w:lang w:val="es-MX"/>
                                </w:rPr>
                                <w:t>colaboración a distancia con conectividad confiable.</w:t>
                              </w:r>
                            </w:p>
                            <w:p w14:paraId="599E3C65" w14:textId="0F4B8B3B" w:rsidR="005E3BD3" w:rsidRPr="005D1CB4" w:rsidRDefault="005E3BD3">
                              <w:pPr>
                                <w:pStyle w:val="Prrafodelista"/>
                                <w:numPr>
                                  <w:ilvl w:val="0"/>
                                  <w:numId w:val="34"/>
                                </w:numPr>
                                <w:ind w:left="284" w:hanging="284"/>
                                <w:jc w:val="both"/>
                                <w:rPr>
                                  <w:rFonts w:ascii="Times New Roman" w:hAnsi="Times New Roman"/>
                                  <w:b/>
                                  <w:bCs/>
                                  <w:sz w:val="18"/>
                                  <w:szCs w:val="18"/>
                                  <w:lang w:val="es-MX"/>
                                </w:rPr>
                              </w:pPr>
                              <w:r>
                                <w:rPr>
                                  <w:rFonts w:ascii="Times New Roman" w:hAnsi="Times New Roman"/>
                                  <w:sz w:val="18"/>
                                  <w:szCs w:val="18"/>
                                  <w:lang w:val="es-MX"/>
                                </w:rPr>
                                <w:t xml:space="preserve">Asesoramiento y </w:t>
                              </w:r>
                              <w:r w:rsidR="007A462A">
                                <w:rPr>
                                  <w:rFonts w:ascii="Times New Roman" w:hAnsi="Times New Roman"/>
                                  <w:sz w:val="18"/>
                                  <w:szCs w:val="18"/>
                                  <w:lang w:val="es-MX"/>
                                </w:rPr>
                                <w:t>consultoría a través de plataformas en línea.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63710" name="Rectángulo: esquinas redondeadas 1"/>
                        <wps:cNvSpPr/>
                        <wps:spPr>
                          <a:xfrm>
                            <a:off x="19050" y="2631588"/>
                            <a:ext cx="2105025" cy="162953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6B4485" w14:textId="44C272E6" w:rsidR="005A677B" w:rsidRDefault="00A511CF" w:rsidP="00BE2301">
                              <w:pPr>
                                <w:ind w:left="284" w:hanging="284"/>
                                <w:rPr>
                                  <w:rFonts w:ascii="Times New Roman" w:hAnsi="Times New Roman"/>
                                  <w:b/>
                                  <w:bCs/>
                                  <w:sz w:val="18"/>
                                  <w:szCs w:val="18"/>
                                  <w:lang w:val="es-MX"/>
                                </w:rPr>
                              </w:pPr>
                              <w:r w:rsidRPr="00A511CF">
                                <w:rPr>
                                  <w:rFonts w:ascii="Times New Roman" w:hAnsi="Times New Roman"/>
                                  <w:b/>
                                  <w:bCs/>
                                  <w:sz w:val="18"/>
                                  <w:szCs w:val="18"/>
                                  <w:lang w:val="es-MX"/>
                                </w:rPr>
                                <w:t xml:space="preserve">B. </w:t>
                              </w:r>
                              <w:r w:rsidR="00BE2301">
                                <w:rPr>
                                  <w:rFonts w:ascii="Times New Roman" w:hAnsi="Times New Roman"/>
                                  <w:b/>
                                  <w:bCs/>
                                  <w:sz w:val="18"/>
                                  <w:szCs w:val="18"/>
                                  <w:lang w:val="es-MX"/>
                                </w:rPr>
                                <w:t>Evaluación y Retroalimentación</w:t>
                              </w:r>
                            </w:p>
                            <w:p w14:paraId="5689DC35" w14:textId="77777777" w:rsidR="00136EA2" w:rsidRDefault="00136EA2" w:rsidP="00BE2301">
                              <w:pPr>
                                <w:ind w:left="284" w:hanging="284"/>
                                <w:rPr>
                                  <w:rFonts w:ascii="Times New Roman" w:hAnsi="Times New Roman"/>
                                  <w:b/>
                                  <w:bCs/>
                                  <w:sz w:val="18"/>
                                  <w:szCs w:val="18"/>
                                  <w:lang w:val="es-MX"/>
                                </w:rPr>
                              </w:pPr>
                            </w:p>
                            <w:p w14:paraId="79A22A34" w14:textId="08E6A176" w:rsidR="00BE2301" w:rsidRPr="00136EA2" w:rsidRDefault="00136EA2">
                              <w:pPr>
                                <w:pStyle w:val="Prrafodelista"/>
                                <w:numPr>
                                  <w:ilvl w:val="0"/>
                                  <w:numId w:val="31"/>
                                </w:numPr>
                                <w:ind w:left="284" w:hanging="284"/>
                                <w:rPr>
                                  <w:rFonts w:ascii="Times New Roman" w:hAnsi="Times New Roman"/>
                                  <w:sz w:val="18"/>
                                  <w:szCs w:val="18"/>
                                  <w:lang w:val="es-MX"/>
                                </w:rPr>
                              </w:pPr>
                              <w:r w:rsidRPr="00136EA2">
                                <w:rPr>
                                  <w:rFonts w:ascii="Times New Roman" w:hAnsi="Times New Roman"/>
                                  <w:sz w:val="18"/>
                                  <w:szCs w:val="18"/>
                                  <w:lang w:val="es-MX"/>
                                </w:rPr>
                                <w:t>Utilización de plataformas digitales para evaluar el progreso del estudiante.</w:t>
                              </w:r>
                            </w:p>
                            <w:p w14:paraId="6691F811" w14:textId="1F20534D" w:rsidR="00136EA2" w:rsidRPr="00136EA2" w:rsidRDefault="000853E2">
                              <w:pPr>
                                <w:pStyle w:val="Prrafodelista"/>
                                <w:numPr>
                                  <w:ilvl w:val="0"/>
                                  <w:numId w:val="31"/>
                                </w:numPr>
                                <w:ind w:left="284" w:hanging="284"/>
                                <w:rPr>
                                  <w:rFonts w:ascii="Times New Roman" w:hAnsi="Times New Roman"/>
                                  <w:sz w:val="18"/>
                                  <w:szCs w:val="18"/>
                                  <w:lang w:val="es-MX"/>
                                </w:rPr>
                              </w:pPr>
                              <w:r>
                                <w:rPr>
                                  <w:rFonts w:ascii="Times New Roman" w:hAnsi="Times New Roman"/>
                                  <w:sz w:val="18"/>
                                  <w:szCs w:val="18"/>
                                  <w:lang w:val="es-MX"/>
                                </w:rPr>
                                <w:t>Retroalimentación en tiempo real a través de herramientas conectadas.</w:t>
                              </w:r>
                            </w:p>
                            <w:p w14:paraId="30CB6C56" w14:textId="77777777" w:rsidR="00136EA2" w:rsidRPr="00BE2301" w:rsidRDefault="00136EA2" w:rsidP="00136EA2">
                              <w:pPr>
                                <w:ind w:left="142" w:hanging="142"/>
                                <w:rPr>
                                  <w:rFonts w:ascii="Times New Roman" w:hAnsi="Times New Roman"/>
                                  <w:sz w:val="18"/>
                                  <w:szCs w:val="18"/>
                                  <w:lang w:val="es-MX"/>
                                </w:rPr>
                              </w:pPr>
                            </w:p>
                            <w:p w14:paraId="1B897375" w14:textId="77777777" w:rsidR="00BE2301" w:rsidRPr="00A511CF" w:rsidRDefault="00BE2301" w:rsidP="00BE2301">
                              <w:pPr>
                                <w:ind w:left="284" w:hanging="284"/>
                                <w:jc w:val="both"/>
                                <w:rPr>
                                  <w:rFonts w:ascii="Times New Roman" w:hAnsi="Times New Roman"/>
                                  <w:b/>
                                  <w:bCs/>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885873" name="Rectángulo: esquinas redondeadas 1"/>
                        <wps:cNvSpPr/>
                        <wps:spPr>
                          <a:xfrm>
                            <a:off x="2219325" y="2695574"/>
                            <a:ext cx="2219325" cy="1485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F4AF42" w14:textId="03224F5C" w:rsidR="00194290" w:rsidRPr="005D1CB4" w:rsidRDefault="00194290">
                              <w:pPr>
                                <w:pStyle w:val="Prrafodelista"/>
                                <w:numPr>
                                  <w:ilvl w:val="0"/>
                                  <w:numId w:val="32"/>
                                </w:numPr>
                                <w:ind w:left="284" w:hanging="284"/>
                                <w:jc w:val="both"/>
                                <w:rPr>
                                  <w:rFonts w:ascii="Times New Roman" w:hAnsi="Times New Roman"/>
                                  <w:b/>
                                  <w:bCs/>
                                  <w:sz w:val="18"/>
                                  <w:szCs w:val="18"/>
                                </w:rPr>
                              </w:pPr>
                              <w:r w:rsidRPr="005D1CB4">
                                <w:rPr>
                                  <w:rFonts w:ascii="Times New Roman" w:hAnsi="Times New Roman"/>
                                  <w:b/>
                                  <w:bCs/>
                                  <w:sz w:val="18"/>
                                  <w:szCs w:val="18"/>
                                </w:rPr>
                                <w:t>Participación en Clases virtuales</w:t>
                              </w:r>
                            </w:p>
                            <w:p w14:paraId="77F44CD7" w14:textId="77777777" w:rsidR="00194290" w:rsidRPr="008270B2" w:rsidRDefault="00194290" w:rsidP="00194290">
                              <w:pPr>
                                <w:pStyle w:val="Prrafodelista"/>
                                <w:spacing w:line="240" w:lineRule="auto"/>
                                <w:ind w:firstLine="0"/>
                                <w:jc w:val="both"/>
                                <w:rPr>
                                  <w:rFonts w:ascii="Times New Roman" w:hAnsi="Times New Roman"/>
                                  <w:b/>
                                  <w:bCs/>
                                  <w:sz w:val="16"/>
                                  <w:szCs w:val="16"/>
                                </w:rPr>
                              </w:pPr>
                            </w:p>
                            <w:p w14:paraId="7234DA73" w14:textId="77777777" w:rsidR="00194290" w:rsidRPr="005A677B" w:rsidRDefault="00194290">
                              <w:pPr>
                                <w:pStyle w:val="Prrafodelista"/>
                                <w:numPr>
                                  <w:ilvl w:val="0"/>
                                  <w:numId w:val="28"/>
                                </w:numPr>
                                <w:ind w:left="284" w:hanging="284"/>
                                <w:jc w:val="both"/>
                                <w:rPr>
                                  <w:rFonts w:ascii="Times New Roman" w:hAnsi="Times New Roman"/>
                                  <w:sz w:val="24"/>
                                  <w:szCs w:val="24"/>
                                  <w:lang w:val="es-MX"/>
                                </w:rPr>
                              </w:pPr>
                              <w:r w:rsidRPr="009A3E55">
                                <w:rPr>
                                  <w:rFonts w:ascii="Times New Roman" w:hAnsi="Times New Roman"/>
                                  <w:sz w:val="18"/>
                                  <w:szCs w:val="18"/>
                                  <w:lang w:val="es-MX"/>
                                </w:rPr>
                                <w:t xml:space="preserve"> </w:t>
                              </w:r>
                              <w:r>
                                <w:rPr>
                                  <w:rFonts w:ascii="Times New Roman" w:hAnsi="Times New Roman"/>
                                  <w:sz w:val="18"/>
                                  <w:szCs w:val="18"/>
                                  <w:lang w:val="es-MX"/>
                                </w:rPr>
                                <w:t>Necesidad de una conexión estable para participar en clases y discusiones en línea.</w:t>
                              </w:r>
                            </w:p>
                            <w:p w14:paraId="70AD61D7" w14:textId="297D8DE1" w:rsidR="00194290" w:rsidRPr="009A3E55" w:rsidRDefault="00194290">
                              <w:pPr>
                                <w:pStyle w:val="Prrafodelista"/>
                                <w:numPr>
                                  <w:ilvl w:val="0"/>
                                  <w:numId w:val="28"/>
                                </w:numPr>
                                <w:ind w:left="284" w:hanging="284"/>
                                <w:jc w:val="both"/>
                                <w:rPr>
                                  <w:rFonts w:ascii="Times New Roman" w:hAnsi="Times New Roman"/>
                                  <w:sz w:val="24"/>
                                  <w:szCs w:val="24"/>
                                  <w:lang w:val="es-MX"/>
                                </w:rPr>
                              </w:pPr>
                              <w:r>
                                <w:rPr>
                                  <w:rFonts w:ascii="Times New Roman" w:hAnsi="Times New Roman"/>
                                  <w:sz w:val="18"/>
                                  <w:szCs w:val="18"/>
                                  <w:lang w:val="es-MX"/>
                                </w:rPr>
                                <w:t xml:space="preserve">Utilización de plataformas virtuales para la interacción con </w:t>
                              </w:r>
                              <w:r w:rsidR="00BF3EEE">
                                <w:rPr>
                                  <w:rFonts w:ascii="Times New Roman" w:hAnsi="Times New Roman"/>
                                  <w:sz w:val="18"/>
                                  <w:szCs w:val="18"/>
                                  <w:lang w:val="es-MX"/>
                                </w:rPr>
                                <w:t>Docentes</w:t>
                              </w:r>
                              <w:r>
                                <w:rPr>
                                  <w:rFonts w:ascii="Times New Roman" w:hAnsi="Times New Roman"/>
                                  <w:sz w:val="18"/>
                                  <w:szCs w:val="18"/>
                                  <w:lang w:val="es-MX"/>
                                </w:rPr>
                                <w:t xml:space="preserve"> y compañeros.</w:t>
                              </w:r>
                            </w:p>
                            <w:p w14:paraId="60366649" w14:textId="415452AE" w:rsidR="00026DE7" w:rsidRPr="005D1CB4" w:rsidRDefault="00026DE7" w:rsidP="005D1CB4">
                              <w:pPr>
                                <w:ind w:left="720" w:firstLine="0"/>
                                <w:jc w:val="both"/>
                                <w:rPr>
                                  <w:rFonts w:ascii="Times New Roman" w:hAnsi="Times New Roman"/>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620583" name="Rectángulo: esquinas redondeadas 1"/>
                        <wps:cNvSpPr/>
                        <wps:spPr>
                          <a:xfrm>
                            <a:off x="4514850" y="2714625"/>
                            <a:ext cx="2219325" cy="1323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1308CF" w14:textId="0B2A8E59" w:rsidR="00026DE7" w:rsidRDefault="007A462A" w:rsidP="007A462A">
                              <w:pPr>
                                <w:pStyle w:val="Prrafodelista"/>
                                <w:ind w:left="284" w:hanging="284"/>
                                <w:rPr>
                                  <w:rFonts w:ascii="Times New Roman" w:hAnsi="Times New Roman"/>
                                  <w:b/>
                                  <w:bCs/>
                                  <w:sz w:val="18"/>
                                  <w:szCs w:val="18"/>
                                </w:rPr>
                              </w:pPr>
                              <w:r>
                                <w:rPr>
                                  <w:rFonts w:ascii="Times New Roman" w:hAnsi="Times New Roman"/>
                                  <w:b/>
                                  <w:bCs/>
                                  <w:sz w:val="18"/>
                                  <w:szCs w:val="18"/>
                                </w:rPr>
                                <w:t>B. Acceso a Recursos Especializados</w:t>
                              </w:r>
                            </w:p>
                            <w:p w14:paraId="2E42F52E" w14:textId="410357FE" w:rsidR="007A462A" w:rsidRDefault="007A462A" w:rsidP="007A462A">
                              <w:pPr>
                                <w:pStyle w:val="Prrafodelista"/>
                                <w:ind w:left="284" w:hanging="284"/>
                                <w:rPr>
                                  <w:rFonts w:ascii="Times New Roman" w:hAnsi="Times New Roman"/>
                                  <w:sz w:val="18"/>
                                  <w:szCs w:val="18"/>
                                </w:rPr>
                              </w:pPr>
                              <w:r>
                                <w:rPr>
                                  <w:rFonts w:ascii="Times New Roman" w:hAnsi="Times New Roman"/>
                                  <w:sz w:val="18"/>
                                  <w:szCs w:val="18"/>
                                </w:rPr>
                                <w:t xml:space="preserve">1. </w:t>
                              </w:r>
                              <w:r w:rsidR="004D6E35">
                                <w:rPr>
                                  <w:rFonts w:ascii="Times New Roman" w:hAnsi="Times New Roman"/>
                                  <w:sz w:val="18"/>
                                  <w:szCs w:val="18"/>
                                </w:rPr>
                                <w:t>Necesidad de conectividad para acceder a bases de datos y recursos especializados.</w:t>
                              </w:r>
                            </w:p>
                            <w:p w14:paraId="794B8281" w14:textId="77751730" w:rsidR="004D6E35" w:rsidRPr="007A462A" w:rsidRDefault="001D76F9" w:rsidP="007A462A">
                              <w:pPr>
                                <w:pStyle w:val="Prrafodelista"/>
                                <w:ind w:left="284" w:hanging="284"/>
                                <w:rPr>
                                  <w:rFonts w:ascii="Times New Roman" w:hAnsi="Times New Roman"/>
                                  <w:sz w:val="18"/>
                                  <w:szCs w:val="18"/>
                                </w:rPr>
                              </w:pPr>
                              <w:r>
                                <w:rPr>
                                  <w:rFonts w:ascii="Times New Roman" w:hAnsi="Times New Roman"/>
                                  <w:sz w:val="18"/>
                                  <w:szCs w:val="18"/>
                                </w:rPr>
                                <w:t xml:space="preserve">2.  Participación en discusiones académicas en tiempo real.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F30759" id="Grupo 4" o:spid="_x0000_s1038" style="position:absolute;left:0;text-align:left;margin-left:-9.5pt;margin-top:91.8pt;width:500.2pt;height:298.85pt;z-index:251847168;mso-width-relative:margin;mso-height-relative:margin" coordorigin="190" coordsize="67151,4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">
                <v:roundrect id="Rectángulo: esquinas redondeadas 1" o:spid="_x0000_s1039" style="position:absolute;left:26764;width:18384;height:6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" fillcolor="white [3201]" strokecolor="#70ad47 [3209]" strokeweight="1pt">
                  <v:stroke joinstyle="miter"/>
                  <v:textbox>
                    <w:txbxContent>
                      <w:p w14:paraId="76574C74" w14:textId="6A12CCD7" w:rsidR="00026DE7" w:rsidRPr="00943FDD" w:rsidRDefault="001018BF" w:rsidP="00026DE7">
                        <w:pPr>
                          <w:ind w:firstLine="0"/>
                          <w:jc w:val="center"/>
                          <w:rPr>
                            <w:rFonts w:ascii="Times New Roman" w:hAnsi="Times New Roman"/>
                            <w:b/>
                            <w:bCs/>
                            <w:sz w:val="18"/>
                            <w:szCs w:val="18"/>
                            <w:lang w:val="es-MX"/>
                          </w:rPr>
                        </w:pPr>
                        <w:r>
                          <w:rPr>
                            <w:rFonts w:ascii="Times New Roman" w:hAnsi="Times New Roman"/>
                            <w:b/>
                            <w:bCs/>
                            <w:sz w:val="18"/>
                            <w:szCs w:val="18"/>
                            <w:lang w:val="es-MX"/>
                          </w:rPr>
                          <w:t xml:space="preserve">Conectividad de los dispositivos móviles </w:t>
                        </w:r>
                        <w:r w:rsidR="009A23DE">
                          <w:rPr>
                            <w:rFonts w:ascii="Times New Roman" w:hAnsi="Times New Roman"/>
                            <w:b/>
                            <w:bCs/>
                            <w:sz w:val="18"/>
                            <w:szCs w:val="18"/>
                            <w:lang w:val="es-MX"/>
                          </w:rPr>
                          <w:t>en las carreras de estudio</w:t>
                        </w:r>
                      </w:p>
                    </w:txbxContent>
                  </v:textbox>
                </v:roundrect>
                <v:roundrect id="Rectángulo: esquinas redondeadas 1" o:spid="_x0000_s1040" style="position:absolute;left:3524;top:5619;width:13144;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" fillcolor="white [3201]" strokecolor="#70ad47 [3209]" strokeweight="1pt">
                  <v:stroke joinstyle="miter"/>
                  <v:textbox>
                    <w:txbxContent>
                      <w:p w14:paraId="06AD0672" w14:textId="7B9827C5" w:rsidR="00026DE7" w:rsidRPr="00943FDD" w:rsidRDefault="00466762" w:rsidP="00026DE7">
                        <w:pPr>
                          <w:ind w:firstLine="0"/>
                          <w:jc w:val="center"/>
                          <w:rPr>
                            <w:rFonts w:ascii="Times New Roman" w:hAnsi="Times New Roman"/>
                            <w:b/>
                            <w:bCs/>
                            <w:sz w:val="18"/>
                            <w:szCs w:val="18"/>
                            <w:lang w:val="es-MX"/>
                          </w:rPr>
                        </w:pPr>
                        <w:r>
                          <w:rPr>
                            <w:rFonts w:ascii="Times New Roman" w:hAnsi="Times New Roman"/>
                            <w:b/>
                            <w:bCs/>
                            <w:sz w:val="18"/>
                            <w:szCs w:val="18"/>
                            <w:lang w:val="es-MX"/>
                          </w:rPr>
                          <w:t xml:space="preserve">Conectividad en </w:t>
                        </w:r>
                      </w:p>
                      <w:p w14:paraId="36DCEF9F" w14:textId="03C2F386" w:rsidR="00026DE7" w:rsidRPr="00943FDD" w:rsidRDefault="00BF3EEE" w:rsidP="00026DE7">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v:textbox>
                </v:roundrect>
                <v:roundrect id="Rectángulo: esquinas redondeadas 1" o:spid="_x0000_s1041" style="position:absolute;left:380;top:10412;width:20574;height:15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" fillcolor="white [3201]" strokecolor="#70ad47 [3209]" strokeweight="1pt">
                  <v:stroke joinstyle="miter"/>
                  <v:textbox>
                    <w:txbxContent>
                      <w:p w14:paraId="22478BA0" w14:textId="05D3FF5B" w:rsidR="00503FFA" w:rsidRPr="007C1E09" w:rsidRDefault="007C3238">
                        <w:pPr>
                          <w:pStyle w:val="Prrafodelista"/>
                          <w:numPr>
                            <w:ilvl w:val="0"/>
                            <w:numId w:val="29"/>
                          </w:numPr>
                          <w:ind w:left="284" w:hanging="284"/>
                          <w:rPr>
                            <w:rFonts w:ascii="Times New Roman" w:hAnsi="Times New Roman"/>
                            <w:sz w:val="18"/>
                            <w:szCs w:val="18"/>
                            <w:lang w:val="es-MX"/>
                          </w:rPr>
                        </w:pPr>
                        <w:r>
                          <w:rPr>
                            <w:rFonts w:ascii="Times New Roman" w:hAnsi="Times New Roman"/>
                            <w:b/>
                            <w:bCs/>
                            <w:sz w:val="18"/>
                            <w:szCs w:val="18"/>
                            <w:lang w:val="es-MX"/>
                          </w:rPr>
                          <w:t xml:space="preserve">Planificación y Entrega de </w:t>
                        </w:r>
                        <w:r w:rsidR="007C1E09">
                          <w:rPr>
                            <w:rFonts w:ascii="Times New Roman" w:hAnsi="Times New Roman"/>
                            <w:b/>
                            <w:bCs/>
                            <w:sz w:val="18"/>
                            <w:szCs w:val="18"/>
                            <w:lang w:val="es-MX"/>
                          </w:rPr>
                          <w:t>tareas.</w:t>
                        </w:r>
                      </w:p>
                      <w:p w14:paraId="345DAC3E" w14:textId="1BFD5C7B" w:rsidR="007C1E09" w:rsidRDefault="007C1E09">
                        <w:pPr>
                          <w:pStyle w:val="Prrafodelista"/>
                          <w:numPr>
                            <w:ilvl w:val="0"/>
                            <w:numId w:val="30"/>
                          </w:numPr>
                          <w:ind w:left="284" w:hanging="284"/>
                          <w:rPr>
                            <w:rFonts w:ascii="Times New Roman" w:hAnsi="Times New Roman"/>
                            <w:sz w:val="18"/>
                            <w:szCs w:val="18"/>
                            <w:lang w:val="es-MX"/>
                          </w:rPr>
                        </w:pPr>
                        <w:r>
                          <w:rPr>
                            <w:rFonts w:ascii="Times New Roman" w:hAnsi="Times New Roman"/>
                            <w:sz w:val="18"/>
                            <w:szCs w:val="18"/>
                            <w:lang w:val="es-MX"/>
                          </w:rPr>
                          <w:t>Requerimiento de conectividad estable para la planificación y entrega de tareas.</w:t>
                        </w:r>
                      </w:p>
                      <w:p w14:paraId="3EE01139" w14:textId="2A41990C" w:rsidR="007C1E09" w:rsidRPr="007C1E09" w:rsidRDefault="007C1E09">
                        <w:pPr>
                          <w:pStyle w:val="Prrafodelista"/>
                          <w:numPr>
                            <w:ilvl w:val="0"/>
                            <w:numId w:val="30"/>
                          </w:numPr>
                          <w:ind w:left="284" w:hanging="284"/>
                          <w:rPr>
                            <w:rFonts w:ascii="Times New Roman" w:hAnsi="Times New Roman"/>
                            <w:sz w:val="18"/>
                            <w:szCs w:val="18"/>
                            <w:lang w:val="es-MX"/>
                          </w:rPr>
                        </w:pPr>
                        <w:r>
                          <w:rPr>
                            <w:rFonts w:ascii="Times New Roman" w:hAnsi="Times New Roman"/>
                            <w:sz w:val="18"/>
                            <w:szCs w:val="18"/>
                            <w:lang w:val="es-MX"/>
                          </w:rPr>
                          <w:t>Uso de plataformas en línea</w:t>
                        </w:r>
                        <w:r w:rsidR="00A511CF">
                          <w:rPr>
                            <w:rFonts w:ascii="Times New Roman" w:hAnsi="Times New Roman"/>
                            <w:sz w:val="18"/>
                            <w:szCs w:val="18"/>
                            <w:lang w:val="es-MX"/>
                          </w:rPr>
                          <w:t xml:space="preserve"> para la comunicación y colaboración con estudiantes. </w:t>
                        </w:r>
                      </w:p>
                    </w:txbxContent>
                  </v:textbox>
                </v:roundrect>
                <v:roundrect id="Rectángulo: esquinas redondeadas 1" o:spid="_x0000_s1042" style="position:absolute;left:26289;top:6762;width:13144;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" fillcolor="white [3201]" strokecolor="#70ad47 [3209]" strokeweight="1pt">
                  <v:stroke joinstyle="miter"/>
                  <v:textbox>
                    <w:txbxContent>
                      <w:p w14:paraId="4FE0DF5D" w14:textId="0A2C7EB8" w:rsidR="00026DE7" w:rsidRPr="00943FDD" w:rsidRDefault="00194290" w:rsidP="00026DE7">
                        <w:pPr>
                          <w:ind w:firstLine="0"/>
                          <w:jc w:val="center"/>
                          <w:rPr>
                            <w:rFonts w:ascii="Times New Roman" w:hAnsi="Times New Roman"/>
                            <w:b/>
                            <w:bCs/>
                            <w:sz w:val="18"/>
                            <w:szCs w:val="18"/>
                            <w:lang w:val="es-MX"/>
                          </w:rPr>
                        </w:pPr>
                        <w:r>
                          <w:rPr>
                            <w:rFonts w:ascii="Times New Roman" w:hAnsi="Times New Roman"/>
                            <w:b/>
                            <w:bCs/>
                            <w:sz w:val="18"/>
                            <w:szCs w:val="18"/>
                            <w:lang w:val="es-MX"/>
                          </w:rPr>
                          <w:t>Co</w:t>
                        </w:r>
                        <w:r w:rsidR="000853E2">
                          <w:rPr>
                            <w:rFonts w:ascii="Times New Roman" w:hAnsi="Times New Roman"/>
                            <w:b/>
                            <w:bCs/>
                            <w:sz w:val="18"/>
                            <w:szCs w:val="18"/>
                            <w:lang w:val="es-MX"/>
                          </w:rPr>
                          <w:t>nectividad en</w:t>
                        </w:r>
                      </w:p>
                      <w:p w14:paraId="00E5DE89" w14:textId="77777777" w:rsidR="00026DE7" w:rsidRPr="00943FDD" w:rsidRDefault="00026DE7" w:rsidP="00026DE7">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Estudiantes</w:t>
                        </w:r>
                      </w:p>
                    </w:txbxContent>
                  </v:textbox>
                </v:roundrect>
                <v:roundrect id="Rectángulo: esquinas redondeadas 1" o:spid="_x0000_s1043" style="position:absolute;left:23049;top:12190;width:20098;height:1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" fillcolor="white [3201]" strokecolor="#70ad47 [3209]" strokeweight="1pt">
                  <v:stroke joinstyle="miter"/>
                  <v:textbox>
                    <w:txbxContent>
                      <w:p w14:paraId="77EFDB9F" w14:textId="77777777" w:rsidR="00194290" w:rsidRPr="00586B80" w:rsidRDefault="00194290">
                        <w:pPr>
                          <w:pStyle w:val="Prrafodelista"/>
                          <w:numPr>
                            <w:ilvl w:val="0"/>
                            <w:numId w:val="26"/>
                          </w:numPr>
                          <w:spacing w:line="240" w:lineRule="auto"/>
                          <w:ind w:left="284" w:hanging="284"/>
                          <w:jc w:val="center"/>
                          <w:rPr>
                            <w:rFonts w:ascii="Times New Roman" w:hAnsi="Times New Roman"/>
                            <w:sz w:val="24"/>
                            <w:szCs w:val="24"/>
                            <w:lang w:val="es-MX"/>
                          </w:rPr>
                        </w:pPr>
                        <w:r>
                          <w:rPr>
                            <w:rFonts w:ascii="Times New Roman" w:hAnsi="Times New Roman"/>
                            <w:b/>
                            <w:bCs/>
                            <w:sz w:val="18"/>
                            <w:szCs w:val="18"/>
                            <w:lang w:val="es-MX"/>
                          </w:rPr>
                          <w:t>Acceso a Recursos en Línea</w:t>
                        </w:r>
                      </w:p>
                      <w:p w14:paraId="47C95CF8" w14:textId="3C8FC5A8" w:rsidR="00194290" w:rsidRPr="00194290" w:rsidRDefault="00194290">
                        <w:pPr>
                          <w:pStyle w:val="Prrafodelista"/>
                          <w:numPr>
                            <w:ilvl w:val="0"/>
                            <w:numId w:val="27"/>
                          </w:numPr>
                          <w:ind w:left="284" w:hanging="284"/>
                          <w:rPr>
                            <w:rFonts w:ascii="Times New Roman" w:hAnsi="Times New Roman"/>
                            <w:sz w:val="18"/>
                            <w:szCs w:val="18"/>
                            <w:lang w:val="es-MX"/>
                          </w:rPr>
                        </w:pPr>
                        <w:r w:rsidRPr="00194290">
                          <w:rPr>
                            <w:rFonts w:ascii="Times New Roman" w:hAnsi="Times New Roman"/>
                            <w:sz w:val="18"/>
                            <w:szCs w:val="18"/>
                            <w:lang w:val="es-MX"/>
                          </w:rPr>
                          <w:t>Dependencia de la conectividad para la investigación y consulta a recursos didácticos.</w:t>
                        </w:r>
                      </w:p>
                      <w:p w14:paraId="130079D4" w14:textId="77777777" w:rsidR="00194290" w:rsidRPr="00503FFA" w:rsidRDefault="00194290">
                        <w:pPr>
                          <w:pStyle w:val="Prrafodelista"/>
                          <w:numPr>
                            <w:ilvl w:val="0"/>
                            <w:numId w:val="27"/>
                          </w:numPr>
                          <w:ind w:left="284" w:hanging="284"/>
                          <w:rPr>
                            <w:rFonts w:ascii="Times New Roman" w:hAnsi="Times New Roman"/>
                            <w:sz w:val="18"/>
                            <w:szCs w:val="18"/>
                            <w:lang w:val="es-MX"/>
                          </w:rPr>
                        </w:pPr>
                        <w:r>
                          <w:rPr>
                            <w:rFonts w:ascii="Times New Roman" w:hAnsi="Times New Roman"/>
                            <w:sz w:val="18"/>
                            <w:szCs w:val="18"/>
                            <w:lang w:val="es-MX"/>
                          </w:rPr>
                          <w:t>Utilización de las redes sociales académicas para intercambiar información</w:t>
                        </w:r>
                      </w:p>
                      <w:p w14:paraId="67270AC6" w14:textId="730A9480" w:rsidR="00026DE7" w:rsidRPr="00674AFC" w:rsidRDefault="00026DE7">
                        <w:pPr>
                          <w:pStyle w:val="Prrafodelista"/>
                          <w:numPr>
                            <w:ilvl w:val="0"/>
                            <w:numId w:val="19"/>
                          </w:numPr>
                          <w:ind w:left="284" w:hanging="284"/>
                          <w:jc w:val="both"/>
                          <w:rPr>
                            <w:rFonts w:ascii="Times New Roman" w:hAnsi="Times New Roman"/>
                            <w:sz w:val="24"/>
                            <w:szCs w:val="24"/>
                            <w:lang w:val="es-MX"/>
                          </w:rPr>
                        </w:pPr>
                      </w:p>
                    </w:txbxContent>
                  </v:textbox>
                </v:roundrect>
                <v:roundrect id="Rectángulo: esquinas redondeadas 1" o:spid="_x0000_s1044" style="position:absolute;left:45624;top:6953;width:13145;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" fillcolor="white [3201]" strokecolor="#70ad47 [3209]" strokeweight="1pt">
                  <v:stroke joinstyle="miter"/>
                  <v:textbox>
                    <w:txbxContent>
                      <w:p w14:paraId="0FB11EC0" w14:textId="3D8DF0F6" w:rsidR="00026DE7" w:rsidRPr="00943FDD" w:rsidRDefault="000853E2" w:rsidP="00026DE7">
                        <w:pPr>
                          <w:ind w:firstLine="0"/>
                          <w:jc w:val="center"/>
                          <w:rPr>
                            <w:rFonts w:ascii="Times New Roman" w:hAnsi="Times New Roman"/>
                            <w:b/>
                            <w:bCs/>
                            <w:sz w:val="18"/>
                            <w:szCs w:val="18"/>
                            <w:lang w:val="es-MX"/>
                          </w:rPr>
                        </w:pPr>
                        <w:r>
                          <w:rPr>
                            <w:rFonts w:ascii="Times New Roman" w:hAnsi="Times New Roman"/>
                            <w:b/>
                            <w:bCs/>
                            <w:sz w:val="18"/>
                            <w:szCs w:val="18"/>
                            <w:lang w:val="es-MX"/>
                          </w:rPr>
                          <w:t>Conectividad en</w:t>
                        </w:r>
                      </w:p>
                      <w:p w14:paraId="18F5629A" w14:textId="77777777" w:rsidR="00026DE7" w:rsidRPr="004E7400" w:rsidRDefault="00026DE7" w:rsidP="00026DE7">
                        <w:pPr>
                          <w:ind w:firstLine="0"/>
                          <w:jc w:val="center"/>
                          <w:rPr>
                            <w:rFonts w:ascii="Times New Roman" w:hAnsi="Times New Roman"/>
                            <w:sz w:val="18"/>
                            <w:szCs w:val="18"/>
                            <w:lang w:val="es-MX"/>
                          </w:rPr>
                        </w:pPr>
                        <w:r w:rsidRPr="00943FDD">
                          <w:rPr>
                            <w:rFonts w:ascii="Times New Roman" w:hAnsi="Times New Roman"/>
                            <w:b/>
                            <w:bCs/>
                            <w:sz w:val="18"/>
                            <w:szCs w:val="18"/>
                            <w:lang w:val="es-MX"/>
                          </w:rPr>
                          <w:t>Expertos</w:t>
                        </w:r>
                      </w:p>
                    </w:txbxContent>
                  </v:textbox>
                </v:roundrect>
                <v:roundrect id="Rectángulo: esquinas redondeadas 1" o:spid="_x0000_s1045" style="position:absolute;left:44575;top:11809;width:20097;height:13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" fillcolor="white [3201]" strokecolor="#70ad47 [3209]" strokeweight="1pt">
                  <v:stroke joinstyle="miter"/>
                  <v:textbox>
                    <w:txbxContent>
                      <w:p w14:paraId="587D3EA7" w14:textId="71AF4922" w:rsidR="00026DE7" w:rsidRDefault="005D1CB4">
                        <w:pPr>
                          <w:pStyle w:val="Prrafodelista"/>
                          <w:numPr>
                            <w:ilvl w:val="0"/>
                            <w:numId w:val="33"/>
                          </w:numPr>
                          <w:ind w:left="284" w:hanging="284"/>
                          <w:jc w:val="both"/>
                          <w:rPr>
                            <w:rFonts w:ascii="Times New Roman" w:hAnsi="Times New Roman"/>
                            <w:b/>
                            <w:bCs/>
                            <w:sz w:val="18"/>
                            <w:szCs w:val="18"/>
                            <w:lang w:val="es-MX"/>
                          </w:rPr>
                        </w:pPr>
                        <w:r>
                          <w:rPr>
                            <w:rFonts w:ascii="Times New Roman" w:hAnsi="Times New Roman"/>
                            <w:b/>
                            <w:bCs/>
                            <w:sz w:val="18"/>
                            <w:szCs w:val="18"/>
                            <w:lang w:val="es-MX"/>
                          </w:rPr>
                          <w:t>Colaboración y Asesoramiento Remoto</w:t>
                        </w:r>
                      </w:p>
                      <w:p w14:paraId="2FA8D67C" w14:textId="4B242B37" w:rsidR="000328FC" w:rsidRPr="005E3BD3" w:rsidRDefault="00C475C1">
                        <w:pPr>
                          <w:pStyle w:val="Prrafodelista"/>
                          <w:numPr>
                            <w:ilvl w:val="0"/>
                            <w:numId w:val="34"/>
                          </w:numPr>
                          <w:ind w:left="284" w:hanging="284"/>
                          <w:jc w:val="both"/>
                          <w:rPr>
                            <w:rFonts w:ascii="Times New Roman" w:hAnsi="Times New Roman"/>
                            <w:b/>
                            <w:bCs/>
                            <w:sz w:val="18"/>
                            <w:szCs w:val="18"/>
                            <w:lang w:val="es-MX"/>
                          </w:rPr>
                        </w:pPr>
                        <w:r>
                          <w:rPr>
                            <w:rFonts w:ascii="Times New Roman" w:hAnsi="Times New Roman"/>
                            <w:sz w:val="18"/>
                            <w:szCs w:val="18"/>
                            <w:lang w:val="es-MX"/>
                          </w:rPr>
                          <w:t xml:space="preserve">Participación en reuniones y </w:t>
                        </w:r>
                        <w:r w:rsidR="005E3BD3">
                          <w:rPr>
                            <w:rFonts w:ascii="Times New Roman" w:hAnsi="Times New Roman"/>
                            <w:sz w:val="18"/>
                            <w:szCs w:val="18"/>
                            <w:lang w:val="es-MX"/>
                          </w:rPr>
                          <w:t>colaboración a distancia con conectividad confiable.</w:t>
                        </w:r>
                      </w:p>
                      <w:p w14:paraId="599E3C65" w14:textId="0F4B8B3B" w:rsidR="005E3BD3" w:rsidRPr="005D1CB4" w:rsidRDefault="005E3BD3">
                        <w:pPr>
                          <w:pStyle w:val="Prrafodelista"/>
                          <w:numPr>
                            <w:ilvl w:val="0"/>
                            <w:numId w:val="34"/>
                          </w:numPr>
                          <w:ind w:left="284" w:hanging="284"/>
                          <w:jc w:val="both"/>
                          <w:rPr>
                            <w:rFonts w:ascii="Times New Roman" w:hAnsi="Times New Roman"/>
                            <w:b/>
                            <w:bCs/>
                            <w:sz w:val="18"/>
                            <w:szCs w:val="18"/>
                            <w:lang w:val="es-MX"/>
                          </w:rPr>
                        </w:pPr>
                        <w:r>
                          <w:rPr>
                            <w:rFonts w:ascii="Times New Roman" w:hAnsi="Times New Roman"/>
                            <w:sz w:val="18"/>
                            <w:szCs w:val="18"/>
                            <w:lang w:val="es-MX"/>
                          </w:rPr>
                          <w:t xml:space="preserve">Asesoramiento y </w:t>
                        </w:r>
                        <w:r w:rsidR="007A462A">
                          <w:rPr>
                            <w:rFonts w:ascii="Times New Roman" w:hAnsi="Times New Roman"/>
                            <w:sz w:val="18"/>
                            <w:szCs w:val="18"/>
                            <w:lang w:val="es-MX"/>
                          </w:rPr>
                          <w:t>consultoría a través de plataformas en línea.</w:t>
                        </w:r>
                      </w:p>
                    </w:txbxContent>
                  </v:textbox>
                </v:roundrect>
                <v:roundrect id="Rectángulo: esquinas redondeadas 1" o:spid="_x0000_s1046" style="position:absolute;left:190;top:26315;width:21050;height:162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" fillcolor="white [3201]" strokecolor="#70ad47 [3209]" strokeweight="1pt">
                  <v:stroke joinstyle="miter"/>
                  <v:textbox>
                    <w:txbxContent>
                      <w:p w14:paraId="7D6B4485" w14:textId="44C272E6" w:rsidR="005A677B" w:rsidRDefault="00A511CF" w:rsidP="00BE2301">
                        <w:pPr>
                          <w:ind w:left="284" w:hanging="284"/>
                          <w:rPr>
                            <w:rFonts w:ascii="Times New Roman" w:hAnsi="Times New Roman"/>
                            <w:b/>
                            <w:bCs/>
                            <w:sz w:val="18"/>
                            <w:szCs w:val="18"/>
                            <w:lang w:val="es-MX"/>
                          </w:rPr>
                        </w:pPr>
                        <w:r w:rsidRPr="00A511CF">
                          <w:rPr>
                            <w:rFonts w:ascii="Times New Roman" w:hAnsi="Times New Roman"/>
                            <w:b/>
                            <w:bCs/>
                            <w:sz w:val="18"/>
                            <w:szCs w:val="18"/>
                            <w:lang w:val="es-MX"/>
                          </w:rPr>
                          <w:t xml:space="preserve">B. </w:t>
                        </w:r>
                        <w:r w:rsidR="00BE2301">
                          <w:rPr>
                            <w:rFonts w:ascii="Times New Roman" w:hAnsi="Times New Roman"/>
                            <w:b/>
                            <w:bCs/>
                            <w:sz w:val="18"/>
                            <w:szCs w:val="18"/>
                            <w:lang w:val="es-MX"/>
                          </w:rPr>
                          <w:t>Evaluación y Retroalimentación</w:t>
                        </w:r>
                      </w:p>
                      <w:p w14:paraId="5689DC35" w14:textId="77777777" w:rsidR="00136EA2" w:rsidRDefault="00136EA2" w:rsidP="00BE2301">
                        <w:pPr>
                          <w:ind w:left="284" w:hanging="284"/>
                          <w:rPr>
                            <w:rFonts w:ascii="Times New Roman" w:hAnsi="Times New Roman"/>
                            <w:b/>
                            <w:bCs/>
                            <w:sz w:val="18"/>
                            <w:szCs w:val="18"/>
                            <w:lang w:val="es-MX"/>
                          </w:rPr>
                        </w:pPr>
                      </w:p>
                      <w:p w14:paraId="79A22A34" w14:textId="08E6A176" w:rsidR="00BE2301" w:rsidRPr="00136EA2" w:rsidRDefault="00136EA2">
                        <w:pPr>
                          <w:pStyle w:val="Prrafodelista"/>
                          <w:numPr>
                            <w:ilvl w:val="0"/>
                            <w:numId w:val="31"/>
                          </w:numPr>
                          <w:ind w:left="284" w:hanging="284"/>
                          <w:rPr>
                            <w:rFonts w:ascii="Times New Roman" w:hAnsi="Times New Roman"/>
                            <w:sz w:val="18"/>
                            <w:szCs w:val="18"/>
                            <w:lang w:val="es-MX"/>
                          </w:rPr>
                        </w:pPr>
                        <w:r w:rsidRPr="00136EA2">
                          <w:rPr>
                            <w:rFonts w:ascii="Times New Roman" w:hAnsi="Times New Roman"/>
                            <w:sz w:val="18"/>
                            <w:szCs w:val="18"/>
                            <w:lang w:val="es-MX"/>
                          </w:rPr>
                          <w:t>Utilización de plataformas digitales para evaluar el progreso del estudiante.</w:t>
                        </w:r>
                      </w:p>
                      <w:p w14:paraId="6691F811" w14:textId="1F20534D" w:rsidR="00136EA2" w:rsidRPr="00136EA2" w:rsidRDefault="000853E2">
                        <w:pPr>
                          <w:pStyle w:val="Prrafodelista"/>
                          <w:numPr>
                            <w:ilvl w:val="0"/>
                            <w:numId w:val="31"/>
                          </w:numPr>
                          <w:ind w:left="284" w:hanging="284"/>
                          <w:rPr>
                            <w:rFonts w:ascii="Times New Roman" w:hAnsi="Times New Roman"/>
                            <w:sz w:val="18"/>
                            <w:szCs w:val="18"/>
                            <w:lang w:val="es-MX"/>
                          </w:rPr>
                        </w:pPr>
                        <w:r>
                          <w:rPr>
                            <w:rFonts w:ascii="Times New Roman" w:hAnsi="Times New Roman"/>
                            <w:sz w:val="18"/>
                            <w:szCs w:val="18"/>
                            <w:lang w:val="es-MX"/>
                          </w:rPr>
                          <w:t>Retroalimentación en tiempo real a través de herramientas conectadas.</w:t>
                        </w:r>
                      </w:p>
                      <w:p w14:paraId="30CB6C56" w14:textId="77777777" w:rsidR="00136EA2" w:rsidRPr="00BE2301" w:rsidRDefault="00136EA2" w:rsidP="00136EA2">
                        <w:pPr>
                          <w:ind w:left="142" w:hanging="142"/>
                          <w:rPr>
                            <w:rFonts w:ascii="Times New Roman" w:hAnsi="Times New Roman"/>
                            <w:sz w:val="18"/>
                            <w:szCs w:val="18"/>
                            <w:lang w:val="es-MX"/>
                          </w:rPr>
                        </w:pPr>
                      </w:p>
                      <w:p w14:paraId="1B897375" w14:textId="77777777" w:rsidR="00BE2301" w:rsidRPr="00A511CF" w:rsidRDefault="00BE2301" w:rsidP="00BE2301">
                        <w:pPr>
                          <w:ind w:left="284" w:hanging="284"/>
                          <w:jc w:val="both"/>
                          <w:rPr>
                            <w:rFonts w:ascii="Times New Roman" w:hAnsi="Times New Roman"/>
                            <w:b/>
                            <w:bCs/>
                            <w:sz w:val="18"/>
                            <w:szCs w:val="18"/>
                            <w:lang w:val="es-MX"/>
                          </w:rPr>
                        </w:pPr>
                      </w:p>
                    </w:txbxContent>
                  </v:textbox>
                </v:roundrect>
                <v:roundrect id="Rectángulo: esquinas redondeadas 1" o:spid="_x0000_s1047" style="position:absolute;left:22193;top:26955;width:22193;height:14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" fillcolor="white [3201]" strokecolor="#70ad47 [3209]" strokeweight="1pt">
                  <v:stroke joinstyle="miter"/>
                  <v:textbox>
                    <w:txbxContent>
                      <w:p w14:paraId="5AF4AF42" w14:textId="03224F5C" w:rsidR="00194290" w:rsidRPr="005D1CB4" w:rsidRDefault="00194290">
                        <w:pPr>
                          <w:pStyle w:val="Prrafodelista"/>
                          <w:numPr>
                            <w:ilvl w:val="0"/>
                            <w:numId w:val="32"/>
                          </w:numPr>
                          <w:ind w:left="284" w:hanging="284"/>
                          <w:jc w:val="both"/>
                          <w:rPr>
                            <w:rFonts w:ascii="Times New Roman" w:hAnsi="Times New Roman"/>
                            <w:b/>
                            <w:bCs/>
                            <w:sz w:val="18"/>
                            <w:szCs w:val="18"/>
                          </w:rPr>
                        </w:pPr>
                        <w:r w:rsidRPr="005D1CB4">
                          <w:rPr>
                            <w:rFonts w:ascii="Times New Roman" w:hAnsi="Times New Roman"/>
                            <w:b/>
                            <w:bCs/>
                            <w:sz w:val="18"/>
                            <w:szCs w:val="18"/>
                          </w:rPr>
                          <w:t>Participación en Clases virtuales</w:t>
                        </w:r>
                      </w:p>
                      <w:p w14:paraId="77F44CD7" w14:textId="77777777" w:rsidR="00194290" w:rsidRPr="008270B2" w:rsidRDefault="00194290" w:rsidP="00194290">
                        <w:pPr>
                          <w:pStyle w:val="Prrafodelista"/>
                          <w:spacing w:line="240" w:lineRule="auto"/>
                          <w:ind w:firstLine="0"/>
                          <w:jc w:val="both"/>
                          <w:rPr>
                            <w:rFonts w:ascii="Times New Roman" w:hAnsi="Times New Roman"/>
                            <w:b/>
                            <w:bCs/>
                            <w:sz w:val="16"/>
                            <w:szCs w:val="16"/>
                          </w:rPr>
                        </w:pPr>
                      </w:p>
                      <w:p w14:paraId="7234DA73" w14:textId="77777777" w:rsidR="00194290" w:rsidRPr="005A677B" w:rsidRDefault="00194290">
                        <w:pPr>
                          <w:pStyle w:val="Prrafodelista"/>
                          <w:numPr>
                            <w:ilvl w:val="0"/>
                            <w:numId w:val="28"/>
                          </w:numPr>
                          <w:ind w:left="284" w:hanging="284"/>
                          <w:jc w:val="both"/>
                          <w:rPr>
                            <w:rFonts w:ascii="Times New Roman" w:hAnsi="Times New Roman"/>
                            <w:sz w:val="24"/>
                            <w:szCs w:val="24"/>
                            <w:lang w:val="es-MX"/>
                          </w:rPr>
                        </w:pPr>
                        <w:r w:rsidRPr="009A3E55">
                          <w:rPr>
                            <w:rFonts w:ascii="Times New Roman" w:hAnsi="Times New Roman"/>
                            <w:sz w:val="18"/>
                            <w:szCs w:val="18"/>
                            <w:lang w:val="es-MX"/>
                          </w:rPr>
                          <w:t xml:space="preserve"> </w:t>
                        </w:r>
                        <w:r>
                          <w:rPr>
                            <w:rFonts w:ascii="Times New Roman" w:hAnsi="Times New Roman"/>
                            <w:sz w:val="18"/>
                            <w:szCs w:val="18"/>
                            <w:lang w:val="es-MX"/>
                          </w:rPr>
                          <w:t>Necesidad de una conexión estable para participar en clases y discusiones en línea.</w:t>
                        </w:r>
                      </w:p>
                      <w:p w14:paraId="70AD61D7" w14:textId="297D8DE1" w:rsidR="00194290" w:rsidRPr="009A3E55" w:rsidRDefault="00194290">
                        <w:pPr>
                          <w:pStyle w:val="Prrafodelista"/>
                          <w:numPr>
                            <w:ilvl w:val="0"/>
                            <w:numId w:val="28"/>
                          </w:numPr>
                          <w:ind w:left="284" w:hanging="284"/>
                          <w:jc w:val="both"/>
                          <w:rPr>
                            <w:rFonts w:ascii="Times New Roman" w:hAnsi="Times New Roman"/>
                            <w:sz w:val="24"/>
                            <w:szCs w:val="24"/>
                            <w:lang w:val="es-MX"/>
                          </w:rPr>
                        </w:pPr>
                        <w:r>
                          <w:rPr>
                            <w:rFonts w:ascii="Times New Roman" w:hAnsi="Times New Roman"/>
                            <w:sz w:val="18"/>
                            <w:szCs w:val="18"/>
                            <w:lang w:val="es-MX"/>
                          </w:rPr>
                          <w:t xml:space="preserve">Utilización de plataformas virtuales para la interacción con </w:t>
                        </w:r>
                        <w:r w:rsidR="00BF3EEE">
                          <w:rPr>
                            <w:rFonts w:ascii="Times New Roman" w:hAnsi="Times New Roman"/>
                            <w:sz w:val="18"/>
                            <w:szCs w:val="18"/>
                            <w:lang w:val="es-MX"/>
                          </w:rPr>
                          <w:t>Docentes</w:t>
                        </w:r>
                        <w:r>
                          <w:rPr>
                            <w:rFonts w:ascii="Times New Roman" w:hAnsi="Times New Roman"/>
                            <w:sz w:val="18"/>
                            <w:szCs w:val="18"/>
                            <w:lang w:val="es-MX"/>
                          </w:rPr>
                          <w:t xml:space="preserve"> y compañeros.</w:t>
                        </w:r>
                      </w:p>
                      <w:p w14:paraId="60366649" w14:textId="415452AE" w:rsidR="00026DE7" w:rsidRPr="005D1CB4" w:rsidRDefault="00026DE7" w:rsidP="005D1CB4">
                        <w:pPr>
                          <w:ind w:left="720" w:firstLine="0"/>
                          <w:jc w:val="both"/>
                          <w:rPr>
                            <w:rFonts w:ascii="Times New Roman" w:hAnsi="Times New Roman"/>
                            <w:b/>
                            <w:bCs/>
                            <w:sz w:val="18"/>
                            <w:szCs w:val="18"/>
                          </w:rPr>
                        </w:pPr>
                      </w:p>
                    </w:txbxContent>
                  </v:textbox>
                </v:roundrect>
                <v:roundrect id="Rectángulo: esquinas redondeadas 1" o:spid="_x0000_s1048" style="position:absolute;left:45148;top:27146;width:22193;height:1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" fillcolor="white [3201]" strokecolor="#70ad47 [3209]" strokeweight="1pt">
                  <v:stroke joinstyle="miter"/>
                  <v:textbox>
                    <w:txbxContent>
                      <w:p w14:paraId="711308CF" w14:textId="0B2A8E59" w:rsidR="00026DE7" w:rsidRDefault="007A462A" w:rsidP="007A462A">
                        <w:pPr>
                          <w:pStyle w:val="Prrafodelista"/>
                          <w:ind w:left="284" w:hanging="284"/>
                          <w:rPr>
                            <w:rFonts w:ascii="Times New Roman" w:hAnsi="Times New Roman"/>
                            <w:b/>
                            <w:bCs/>
                            <w:sz w:val="18"/>
                            <w:szCs w:val="18"/>
                          </w:rPr>
                        </w:pPr>
                        <w:r>
                          <w:rPr>
                            <w:rFonts w:ascii="Times New Roman" w:hAnsi="Times New Roman"/>
                            <w:b/>
                            <w:bCs/>
                            <w:sz w:val="18"/>
                            <w:szCs w:val="18"/>
                          </w:rPr>
                          <w:t>B. Acceso a Recursos Especializados</w:t>
                        </w:r>
                      </w:p>
                      <w:p w14:paraId="2E42F52E" w14:textId="410357FE" w:rsidR="007A462A" w:rsidRDefault="007A462A" w:rsidP="007A462A">
                        <w:pPr>
                          <w:pStyle w:val="Prrafodelista"/>
                          <w:ind w:left="284" w:hanging="284"/>
                          <w:rPr>
                            <w:rFonts w:ascii="Times New Roman" w:hAnsi="Times New Roman"/>
                            <w:sz w:val="18"/>
                            <w:szCs w:val="18"/>
                          </w:rPr>
                        </w:pPr>
                        <w:r>
                          <w:rPr>
                            <w:rFonts w:ascii="Times New Roman" w:hAnsi="Times New Roman"/>
                            <w:sz w:val="18"/>
                            <w:szCs w:val="18"/>
                          </w:rPr>
                          <w:t xml:space="preserve">1. </w:t>
                        </w:r>
                        <w:r w:rsidR="004D6E35">
                          <w:rPr>
                            <w:rFonts w:ascii="Times New Roman" w:hAnsi="Times New Roman"/>
                            <w:sz w:val="18"/>
                            <w:szCs w:val="18"/>
                          </w:rPr>
                          <w:t>Necesidad de conectividad para acceder a bases de datos y recursos especializados.</w:t>
                        </w:r>
                      </w:p>
                      <w:p w14:paraId="794B8281" w14:textId="77751730" w:rsidR="004D6E35" w:rsidRPr="007A462A" w:rsidRDefault="001D76F9" w:rsidP="007A462A">
                        <w:pPr>
                          <w:pStyle w:val="Prrafodelista"/>
                          <w:ind w:left="284" w:hanging="284"/>
                          <w:rPr>
                            <w:rFonts w:ascii="Times New Roman" w:hAnsi="Times New Roman"/>
                            <w:sz w:val="18"/>
                            <w:szCs w:val="18"/>
                          </w:rPr>
                        </w:pPr>
                        <w:r>
                          <w:rPr>
                            <w:rFonts w:ascii="Times New Roman" w:hAnsi="Times New Roman"/>
                            <w:sz w:val="18"/>
                            <w:szCs w:val="18"/>
                          </w:rPr>
                          <w:t xml:space="preserve">2.  Participación en discusiones académicas en tiempo real. </w:t>
                        </w:r>
                      </w:p>
                    </w:txbxContent>
                  </v:textbox>
                </v:roundrect>
              </v:group>
            </w:pict>
          </mc:Fallback>
        </mc:AlternateContent>
      </w:r>
      <w:r w:rsidR="00E741C7" w:rsidRPr="004F1604">
        <w:rPr>
          <w:rStyle w:val="Hipervnculo"/>
          <w:color w:val="auto"/>
          <w:u w:val="none"/>
        </w:rPr>
        <w:t xml:space="preserve">La importancia de integrar las herramientas y recursos digitales en el proceso educativo permite que el estudiantado y el </w:t>
      </w:r>
      <w:r w:rsidR="00C80B71">
        <w:rPr>
          <w:rStyle w:val="Hipervnculo"/>
          <w:color w:val="auto"/>
          <w:u w:val="none"/>
        </w:rPr>
        <w:t>d</w:t>
      </w:r>
      <w:r w:rsidR="009926CF">
        <w:rPr>
          <w:rStyle w:val="Hipervnculo"/>
          <w:color w:val="auto"/>
          <w:u w:val="none"/>
        </w:rPr>
        <w:t>ocente</w:t>
      </w:r>
      <w:r w:rsidR="00E741C7" w:rsidRPr="004F1604">
        <w:rPr>
          <w:rStyle w:val="Hipervnculo"/>
          <w:color w:val="auto"/>
          <w:u w:val="none"/>
        </w:rPr>
        <w:t xml:space="preserve"> utilicen el internet de manera efectiva para</w:t>
      </w:r>
      <w:r w:rsidR="00C36695">
        <w:rPr>
          <w:rStyle w:val="Hipervnculo"/>
          <w:color w:val="auto"/>
          <w:u w:val="none"/>
        </w:rPr>
        <w:t xml:space="preserve"> accesar</w:t>
      </w:r>
      <w:r w:rsidR="00E741C7" w:rsidRPr="004F1604">
        <w:rPr>
          <w:rStyle w:val="Hipervnculo"/>
          <w:color w:val="auto"/>
          <w:u w:val="none"/>
        </w:rPr>
        <w:t xml:space="preserve"> a la información y recursos que hay</w:t>
      </w:r>
      <w:r w:rsidR="00E52E1E">
        <w:rPr>
          <w:rStyle w:val="Hipervnculo"/>
          <w:color w:val="auto"/>
          <w:u w:val="none"/>
        </w:rPr>
        <w:t>a</w:t>
      </w:r>
      <w:r w:rsidR="00E741C7" w:rsidRPr="004F1604">
        <w:rPr>
          <w:rStyle w:val="Hipervnculo"/>
          <w:color w:val="auto"/>
          <w:u w:val="none"/>
        </w:rPr>
        <w:t xml:space="preserve"> en línea, y contribuir de manera optimizada las tecnologías digitales.</w:t>
      </w:r>
    </w:p>
    <w:p w14:paraId="28A8E413" w14:textId="7495F46E"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659A4945" w14:textId="2529B9F9"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0DEBBB99" w14:textId="36827879"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3B39B613" w14:textId="684B9759"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2676030C" w14:textId="6B8CC836"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2910000D" w14:textId="77777777"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2B2D3218" w14:textId="77777777"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73232EFB" w14:textId="67109F8E"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301FDD33" w14:textId="77777777"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29D687B7" w14:textId="77777777"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66C96D81" w14:textId="77777777"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7A51AA4A" w14:textId="77777777" w:rsidR="00026DE7" w:rsidRDefault="00026DE7" w:rsidP="00474898">
      <w:pPr>
        <w:pStyle w:val="NormalWeb"/>
        <w:spacing w:before="0" w:beforeAutospacing="0" w:after="0" w:afterAutospacing="0" w:line="360" w:lineRule="auto"/>
        <w:ind w:firstLine="567"/>
        <w:jc w:val="both"/>
        <w:rPr>
          <w:rStyle w:val="Textoennegrita"/>
          <w:rFonts w:ascii="Arial" w:hAnsi="Arial" w:cs="Arial"/>
          <w:b w:val="0"/>
          <w:bCs w:val="0"/>
          <w:highlight w:val="green"/>
        </w:rPr>
      </w:pPr>
    </w:p>
    <w:p w14:paraId="579DE009" w14:textId="77777777" w:rsidR="00026DE7" w:rsidRDefault="00026DE7" w:rsidP="00B224E2">
      <w:pPr>
        <w:pStyle w:val="NormalWeb"/>
        <w:spacing w:before="0" w:beforeAutospacing="0" w:after="0" w:afterAutospacing="0" w:line="360" w:lineRule="auto"/>
        <w:ind w:firstLine="0"/>
        <w:jc w:val="both"/>
        <w:rPr>
          <w:rStyle w:val="Textoennegrita"/>
          <w:rFonts w:ascii="Arial" w:hAnsi="Arial" w:cs="Arial"/>
          <w:b w:val="0"/>
          <w:bCs w:val="0"/>
          <w:highlight w:val="green"/>
        </w:rPr>
      </w:pPr>
    </w:p>
    <w:p w14:paraId="05179FBA" w14:textId="748AD632" w:rsidR="00026DE7" w:rsidRPr="00580D99" w:rsidRDefault="001D76F9" w:rsidP="00B224E2">
      <w:pPr>
        <w:pStyle w:val="Ttulo3"/>
        <w:spacing w:line="480" w:lineRule="auto"/>
        <w:ind w:firstLine="0"/>
        <w:jc w:val="both"/>
        <w:rPr>
          <w:rStyle w:val="Textoennegrita"/>
          <w:rFonts w:ascii="Times New Roman" w:hAnsi="Times New Roman" w:cs="Times New Roman"/>
          <w:sz w:val="28"/>
          <w:szCs w:val="28"/>
        </w:rPr>
      </w:pPr>
      <w:r w:rsidRPr="00580D99">
        <w:rPr>
          <w:rStyle w:val="Textoennegrita"/>
          <w:rFonts w:ascii="Times New Roman" w:hAnsi="Times New Roman" w:cs="Times New Roman"/>
          <w:color w:val="auto"/>
          <w:sz w:val="28"/>
          <w:szCs w:val="28"/>
        </w:rPr>
        <w:lastRenderedPageBreak/>
        <w:t xml:space="preserve">Análisis de </w:t>
      </w:r>
      <w:r w:rsidR="00C80B71">
        <w:rPr>
          <w:rStyle w:val="Textoennegrita"/>
          <w:rFonts w:ascii="Times New Roman" w:hAnsi="Times New Roman" w:cs="Times New Roman"/>
          <w:color w:val="auto"/>
          <w:sz w:val="28"/>
          <w:szCs w:val="28"/>
        </w:rPr>
        <w:t>h</w:t>
      </w:r>
      <w:r w:rsidR="00C80B71" w:rsidRPr="00580D99">
        <w:rPr>
          <w:rStyle w:val="Textoennegrita"/>
          <w:rFonts w:ascii="Times New Roman" w:hAnsi="Times New Roman" w:cs="Times New Roman"/>
          <w:color w:val="auto"/>
          <w:sz w:val="28"/>
          <w:szCs w:val="28"/>
        </w:rPr>
        <w:t>allazgos</w:t>
      </w:r>
    </w:p>
    <w:p w14:paraId="4E0409C2" w14:textId="1386464D" w:rsidR="001D76F9" w:rsidRDefault="001D76F9" w:rsidP="00864A35">
      <w:pPr>
        <w:pStyle w:val="NormalWeb"/>
        <w:spacing w:before="0" w:beforeAutospacing="0" w:after="0" w:afterAutospacing="0" w:line="480" w:lineRule="auto"/>
        <w:ind w:left="11"/>
        <w:jc w:val="both"/>
        <w:rPr>
          <w:rStyle w:val="Hipervnculo"/>
          <w:color w:val="auto"/>
          <w:u w:val="none"/>
        </w:rPr>
      </w:pPr>
      <w:r w:rsidRPr="003A04E8">
        <w:rPr>
          <w:rStyle w:val="Hipervnculo"/>
          <w:color w:val="auto"/>
          <w:u w:val="none"/>
        </w:rPr>
        <w:t xml:space="preserve">De los análisis </w:t>
      </w:r>
      <w:r w:rsidR="009B7718" w:rsidRPr="003A04E8">
        <w:rPr>
          <w:rStyle w:val="Hipervnculo"/>
          <w:color w:val="auto"/>
          <w:u w:val="none"/>
        </w:rPr>
        <w:t xml:space="preserve">hallados </w:t>
      </w:r>
      <w:r w:rsidR="00D56A1B">
        <w:rPr>
          <w:rStyle w:val="Hipervnculo"/>
          <w:color w:val="auto"/>
          <w:u w:val="none"/>
        </w:rPr>
        <w:t xml:space="preserve">que </w:t>
      </w:r>
      <w:r w:rsidR="00D56A1B" w:rsidRPr="003A04E8">
        <w:rPr>
          <w:rStyle w:val="Hipervnculo"/>
          <w:color w:val="auto"/>
          <w:u w:val="none"/>
        </w:rPr>
        <w:t>se</w:t>
      </w:r>
      <w:r w:rsidR="009B7718" w:rsidRPr="003A04E8">
        <w:rPr>
          <w:rStyle w:val="Hipervnculo"/>
          <w:color w:val="auto"/>
          <w:u w:val="none"/>
        </w:rPr>
        <w:t xml:space="preserve"> refiere</w:t>
      </w:r>
      <w:r w:rsidR="00E52E1E">
        <w:rPr>
          <w:rStyle w:val="Hipervnculo"/>
          <w:color w:val="auto"/>
          <w:u w:val="none"/>
        </w:rPr>
        <w:t>n</w:t>
      </w:r>
      <w:r w:rsidR="009B7718" w:rsidRPr="003A04E8">
        <w:rPr>
          <w:rStyle w:val="Hipervnculo"/>
          <w:color w:val="auto"/>
          <w:u w:val="none"/>
        </w:rPr>
        <w:t xml:space="preserve"> a la conectividad de los dispositivos móviles se encuentran </w:t>
      </w:r>
      <w:r w:rsidR="003A04E8">
        <w:rPr>
          <w:rStyle w:val="Hipervnculo"/>
          <w:color w:val="auto"/>
          <w:u w:val="none"/>
        </w:rPr>
        <w:t>los siguientes:</w:t>
      </w:r>
    </w:p>
    <w:p w14:paraId="6EC597F8" w14:textId="4E43096A" w:rsidR="00582DD0" w:rsidRDefault="003A04E8" w:rsidP="00864A35">
      <w:pPr>
        <w:pStyle w:val="NormalWeb"/>
        <w:numPr>
          <w:ilvl w:val="0"/>
          <w:numId w:val="35"/>
        </w:numPr>
        <w:spacing w:before="0" w:beforeAutospacing="0" w:after="0" w:afterAutospacing="0" w:line="480" w:lineRule="auto"/>
        <w:ind w:left="1434" w:hanging="357"/>
        <w:jc w:val="both"/>
        <w:rPr>
          <w:rStyle w:val="Hipervnculo"/>
          <w:color w:val="auto"/>
          <w:u w:val="none"/>
        </w:rPr>
      </w:pPr>
      <w:r>
        <w:rPr>
          <w:rStyle w:val="Hipervnculo"/>
          <w:color w:val="auto"/>
          <w:u w:val="none"/>
        </w:rPr>
        <w:t xml:space="preserve">La dependencia de la conectividad tanto en </w:t>
      </w:r>
      <w:r w:rsidR="00C80B71">
        <w:rPr>
          <w:rStyle w:val="Hipervnculo"/>
          <w:color w:val="auto"/>
          <w:u w:val="none"/>
        </w:rPr>
        <w:t>d</w:t>
      </w:r>
      <w:r w:rsidR="005A2F2A">
        <w:rPr>
          <w:rStyle w:val="Hipervnculo"/>
          <w:color w:val="auto"/>
          <w:u w:val="none"/>
        </w:rPr>
        <w:t>ocente</w:t>
      </w:r>
      <w:r>
        <w:rPr>
          <w:rStyle w:val="Hipervnculo"/>
          <w:color w:val="auto"/>
          <w:u w:val="none"/>
        </w:rPr>
        <w:t xml:space="preserve">, </w:t>
      </w:r>
      <w:r w:rsidR="00C80B71">
        <w:rPr>
          <w:rStyle w:val="Hipervnculo"/>
          <w:color w:val="auto"/>
          <w:u w:val="none"/>
        </w:rPr>
        <w:t>estudiantado</w:t>
      </w:r>
      <w:r w:rsidR="008E3BD9">
        <w:rPr>
          <w:rStyle w:val="Hipervnculo"/>
          <w:color w:val="auto"/>
          <w:u w:val="none"/>
        </w:rPr>
        <w:t xml:space="preserve"> y expertos, demuestran</w:t>
      </w:r>
      <w:r w:rsidR="00686EAE">
        <w:rPr>
          <w:rStyle w:val="Hipervnculo"/>
          <w:color w:val="auto"/>
          <w:u w:val="none"/>
        </w:rPr>
        <w:t xml:space="preserve"> una dependencia crítica de la conectividad para acceder a recursos educativos</w:t>
      </w:r>
      <w:r w:rsidR="00582DD0">
        <w:rPr>
          <w:rStyle w:val="Hipervnculo"/>
          <w:color w:val="auto"/>
          <w:u w:val="none"/>
        </w:rPr>
        <w:t xml:space="preserve"> y participar en actividades académicas en línea.</w:t>
      </w:r>
    </w:p>
    <w:p w14:paraId="1631C9D7" w14:textId="0CFB0F5A" w:rsidR="00212615" w:rsidRDefault="00582DD0" w:rsidP="00864A35">
      <w:pPr>
        <w:pStyle w:val="NormalWeb"/>
        <w:numPr>
          <w:ilvl w:val="0"/>
          <w:numId w:val="35"/>
        </w:numPr>
        <w:spacing w:before="0" w:beforeAutospacing="0" w:after="0" w:afterAutospacing="0" w:line="480" w:lineRule="auto"/>
        <w:ind w:left="1434" w:hanging="357"/>
        <w:jc w:val="both"/>
        <w:rPr>
          <w:rStyle w:val="Hipervnculo"/>
          <w:color w:val="auto"/>
          <w:u w:val="none"/>
        </w:rPr>
      </w:pPr>
      <w:r>
        <w:rPr>
          <w:rStyle w:val="Hipervnculo"/>
          <w:color w:val="auto"/>
          <w:u w:val="none"/>
        </w:rPr>
        <w:t xml:space="preserve">La adaptación a plataformas virtuales </w:t>
      </w:r>
      <w:r w:rsidR="0033296B">
        <w:rPr>
          <w:rStyle w:val="Hipervnculo"/>
          <w:color w:val="auto"/>
          <w:u w:val="none"/>
        </w:rPr>
        <w:t xml:space="preserve">la conectividad estable es esencial para la transición </w:t>
      </w:r>
      <w:r w:rsidR="00212615">
        <w:rPr>
          <w:rStyle w:val="Hipervnculo"/>
          <w:color w:val="auto"/>
          <w:u w:val="none"/>
        </w:rPr>
        <w:t xml:space="preserve">exitosa ya que </w:t>
      </w:r>
      <w:r w:rsidR="00C80B71">
        <w:rPr>
          <w:rStyle w:val="Hipervnculo"/>
          <w:color w:val="auto"/>
          <w:u w:val="none"/>
        </w:rPr>
        <w:t>el estudiantado</w:t>
      </w:r>
      <w:r w:rsidR="00212615">
        <w:rPr>
          <w:rStyle w:val="Hipervnculo"/>
          <w:color w:val="auto"/>
          <w:u w:val="none"/>
        </w:rPr>
        <w:t xml:space="preserve"> y </w:t>
      </w:r>
      <w:r w:rsidR="00C80B71">
        <w:rPr>
          <w:rStyle w:val="Hipervnculo"/>
          <w:color w:val="auto"/>
          <w:u w:val="none"/>
        </w:rPr>
        <w:t>el d</w:t>
      </w:r>
      <w:r w:rsidR="005A2F2A">
        <w:rPr>
          <w:rStyle w:val="Hipervnculo"/>
          <w:color w:val="auto"/>
          <w:u w:val="none"/>
        </w:rPr>
        <w:t>ocente</w:t>
      </w:r>
      <w:r w:rsidR="00212615">
        <w:rPr>
          <w:rStyle w:val="Hipervnculo"/>
          <w:color w:val="auto"/>
          <w:u w:val="none"/>
        </w:rPr>
        <w:t xml:space="preserve"> se apoyan en </w:t>
      </w:r>
      <w:r w:rsidR="00C36695">
        <w:rPr>
          <w:rStyle w:val="Hipervnculo"/>
          <w:color w:val="auto"/>
          <w:u w:val="none"/>
        </w:rPr>
        <w:t>esas</w:t>
      </w:r>
      <w:r w:rsidR="00212615">
        <w:rPr>
          <w:rStyle w:val="Hipervnculo"/>
          <w:color w:val="auto"/>
          <w:u w:val="none"/>
        </w:rPr>
        <w:t xml:space="preserve"> para la enseñanza, aprendizaje y evaluación.</w:t>
      </w:r>
    </w:p>
    <w:p w14:paraId="06C06EBD" w14:textId="1688AAF7" w:rsidR="00437DFD" w:rsidRDefault="00437DFD" w:rsidP="00864A35">
      <w:pPr>
        <w:pStyle w:val="NormalWeb"/>
        <w:numPr>
          <w:ilvl w:val="0"/>
          <w:numId w:val="35"/>
        </w:numPr>
        <w:spacing w:before="0" w:beforeAutospacing="0" w:after="0" w:afterAutospacing="0" w:line="480" w:lineRule="auto"/>
        <w:ind w:left="1434" w:hanging="357"/>
        <w:jc w:val="both"/>
        <w:rPr>
          <w:rStyle w:val="Hipervnculo"/>
          <w:color w:val="auto"/>
          <w:u w:val="none"/>
        </w:rPr>
      </w:pPr>
      <w:r>
        <w:rPr>
          <w:rStyle w:val="Hipervnculo"/>
          <w:color w:val="auto"/>
          <w:u w:val="none"/>
        </w:rPr>
        <w:t xml:space="preserve">La colaboración remota de expertos </w:t>
      </w:r>
      <w:r w:rsidR="00C80B71">
        <w:rPr>
          <w:rStyle w:val="Hipervnculo"/>
          <w:color w:val="auto"/>
          <w:u w:val="none"/>
        </w:rPr>
        <w:t>en</w:t>
      </w:r>
      <w:r>
        <w:rPr>
          <w:rStyle w:val="Hipervnculo"/>
          <w:color w:val="auto"/>
          <w:u w:val="none"/>
        </w:rPr>
        <w:t xml:space="preserve"> </w:t>
      </w:r>
      <w:r w:rsidR="00C80B71">
        <w:rPr>
          <w:rStyle w:val="Hipervnculo"/>
          <w:color w:val="auto"/>
          <w:u w:val="none"/>
        </w:rPr>
        <w:t>las TIC y el aprendizaje ubicuo</w:t>
      </w:r>
      <w:r>
        <w:rPr>
          <w:rStyle w:val="Hipervnculo"/>
          <w:color w:val="auto"/>
          <w:u w:val="none"/>
        </w:rPr>
        <w:t xml:space="preserve"> permite que ellos contribuyan de manera significativa</w:t>
      </w:r>
      <w:r w:rsidR="00C36695">
        <w:rPr>
          <w:rStyle w:val="Hipervnculo"/>
          <w:color w:val="auto"/>
          <w:u w:val="none"/>
        </w:rPr>
        <w:t>,</w:t>
      </w:r>
      <w:r>
        <w:rPr>
          <w:rStyle w:val="Hipervnculo"/>
          <w:color w:val="auto"/>
          <w:u w:val="none"/>
        </w:rPr>
        <w:t xml:space="preserve"> a través de asesoramiento y colaboración remota, conectándose con estudiantes y </w:t>
      </w:r>
      <w:r w:rsidR="00C80B71">
        <w:rPr>
          <w:rStyle w:val="Hipervnculo"/>
          <w:color w:val="auto"/>
          <w:u w:val="none"/>
        </w:rPr>
        <w:t>d</w:t>
      </w:r>
      <w:r w:rsidR="005A2F2A">
        <w:rPr>
          <w:rStyle w:val="Hipervnculo"/>
          <w:color w:val="auto"/>
          <w:u w:val="none"/>
        </w:rPr>
        <w:t>ocente</w:t>
      </w:r>
      <w:r>
        <w:rPr>
          <w:rStyle w:val="Hipervnculo"/>
          <w:color w:val="auto"/>
          <w:u w:val="none"/>
        </w:rPr>
        <w:t xml:space="preserve"> de manera efectiva.</w:t>
      </w:r>
    </w:p>
    <w:p w14:paraId="05B6F9A5" w14:textId="6823FB53" w:rsidR="00E81605" w:rsidRDefault="00E81605" w:rsidP="00864A35">
      <w:pPr>
        <w:pStyle w:val="NormalWeb"/>
        <w:numPr>
          <w:ilvl w:val="0"/>
          <w:numId w:val="35"/>
        </w:numPr>
        <w:spacing w:before="0" w:beforeAutospacing="0" w:after="0" w:afterAutospacing="0" w:line="480" w:lineRule="auto"/>
        <w:ind w:left="1434" w:hanging="357"/>
        <w:jc w:val="both"/>
        <w:rPr>
          <w:rStyle w:val="Hipervnculo"/>
          <w:color w:val="auto"/>
          <w:u w:val="none"/>
        </w:rPr>
      </w:pPr>
      <w:r>
        <w:rPr>
          <w:rStyle w:val="Hipervnculo"/>
          <w:color w:val="auto"/>
          <w:u w:val="none"/>
        </w:rPr>
        <w:t xml:space="preserve">El acceso a recursos especializados la conectividad es un requisito clave para que expertos y profesionales </w:t>
      </w:r>
      <w:proofErr w:type="spellStart"/>
      <w:r w:rsidR="00C36695">
        <w:rPr>
          <w:rStyle w:val="Hipervnculo"/>
          <w:color w:val="auto"/>
          <w:u w:val="none"/>
        </w:rPr>
        <w:t>accesen</w:t>
      </w:r>
      <w:proofErr w:type="spellEnd"/>
      <w:r>
        <w:rPr>
          <w:rStyle w:val="Hipervnculo"/>
          <w:color w:val="auto"/>
          <w:u w:val="none"/>
        </w:rPr>
        <w:t xml:space="preserve"> a bases de datos y recursos especializados, </w:t>
      </w:r>
      <w:r w:rsidR="00C36695">
        <w:rPr>
          <w:rStyle w:val="Hipervnculo"/>
          <w:color w:val="auto"/>
          <w:u w:val="none"/>
        </w:rPr>
        <w:t xml:space="preserve">lo que contribuye </w:t>
      </w:r>
      <w:r>
        <w:rPr>
          <w:rStyle w:val="Hipervnculo"/>
          <w:color w:val="auto"/>
          <w:u w:val="none"/>
        </w:rPr>
        <w:t>con el enriquecimiento de la educación en estas carreras.</w:t>
      </w:r>
    </w:p>
    <w:p w14:paraId="57013FEC" w14:textId="0419DBF6" w:rsidR="005140AE" w:rsidRDefault="00DE46A2" w:rsidP="00864A35">
      <w:pPr>
        <w:pStyle w:val="NormalWeb"/>
        <w:numPr>
          <w:ilvl w:val="0"/>
          <w:numId w:val="35"/>
        </w:numPr>
        <w:spacing w:before="0" w:beforeAutospacing="0" w:after="0" w:afterAutospacing="0" w:line="480" w:lineRule="auto"/>
        <w:ind w:left="1434" w:hanging="357"/>
        <w:jc w:val="both"/>
        <w:rPr>
          <w:rStyle w:val="Hipervnculo"/>
          <w:color w:val="auto"/>
          <w:u w:val="none"/>
        </w:rPr>
      </w:pPr>
      <w:r>
        <w:rPr>
          <w:rStyle w:val="Hipervnculo"/>
          <w:color w:val="auto"/>
          <w:u w:val="none"/>
        </w:rPr>
        <w:t xml:space="preserve">Los desafíos potenciales dentro de los hallazgos sugieren que </w:t>
      </w:r>
      <w:r w:rsidR="0098491A">
        <w:rPr>
          <w:rStyle w:val="Hipervnculo"/>
          <w:color w:val="auto"/>
          <w:u w:val="none"/>
        </w:rPr>
        <w:t xml:space="preserve">la falta de conectividad </w:t>
      </w:r>
      <w:r w:rsidR="00B224E2">
        <w:rPr>
          <w:rStyle w:val="Hipervnculo"/>
          <w:color w:val="auto"/>
          <w:u w:val="none"/>
        </w:rPr>
        <w:t>estable</w:t>
      </w:r>
      <w:r w:rsidR="0098491A">
        <w:rPr>
          <w:rStyle w:val="Hipervnculo"/>
          <w:color w:val="auto"/>
          <w:u w:val="none"/>
        </w:rPr>
        <w:t xml:space="preserve"> podría impactar</w:t>
      </w:r>
      <w:r w:rsidR="00C36695">
        <w:rPr>
          <w:rStyle w:val="Hipervnculo"/>
          <w:color w:val="auto"/>
          <w:u w:val="none"/>
        </w:rPr>
        <w:t>,</w:t>
      </w:r>
      <w:r w:rsidR="0098491A">
        <w:rPr>
          <w:rStyle w:val="Hipervnculo"/>
          <w:color w:val="auto"/>
          <w:u w:val="none"/>
        </w:rPr>
        <w:t xml:space="preserve"> negativamente</w:t>
      </w:r>
      <w:r w:rsidR="00C36695">
        <w:rPr>
          <w:rStyle w:val="Hipervnculo"/>
          <w:color w:val="auto"/>
          <w:u w:val="none"/>
        </w:rPr>
        <w:t xml:space="preserve">, </w:t>
      </w:r>
      <w:r w:rsidR="0098491A">
        <w:rPr>
          <w:rStyle w:val="Hipervnculo"/>
          <w:color w:val="auto"/>
          <w:u w:val="none"/>
        </w:rPr>
        <w:t>en la experi</w:t>
      </w:r>
      <w:r w:rsidR="00871C02">
        <w:rPr>
          <w:rStyle w:val="Hipervnculo"/>
          <w:color w:val="auto"/>
          <w:u w:val="none"/>
        </w:rPr>
        <w:t>encia de aprendizaje y colaboración en línea.</w:t>
      </w:r>
    </w:p>
    <w:p w14:paraId="481F2271" w14:textId="5A3EF6E1" w:rsidR="00474898" w:rsidRPr="005A1A9F" w:rsidRDefault="00AE6B8B" w:rsidP="00864A35">
      <w:pPr>
        <w:pStyle w:val="NormalWeb"/>
        <w:spacing w:before="0" w:beforeAutospacing="0" w:after="0" w:afterAutospacing="0" w:line="480" w:lineRule="auto"/>
        <w:jc w:val="both"/>
        <w:rPr>
          <w:rStyle w:val="Textoennegrita"/>
          <w:b w:val="0"/>
          <w:bCs w:val="0"/>
        </w:rPr>
      </w:pPr>
      <w:r>
        <w:rPr>
          <w:rStyle w:val="Hipervnculo"/>
          <w:color w:val="auto"/>
          <w:u w:val="none"/>
        </w:rPr>
        <w:t>La conectividad de los dispositivos móviles es un componente crucial en el entorno educativo y profesional de las carreras en estudio. La dependencia de la conectividad para acceder a recursos</w:t>
      </w:r>
      <w:r w:rsidR="00156800">
        <w:rPr>
          <w:rStyle w:val="Hipervnculo"/>
          <w:color w:val="auto"/>
          <w:u w:val="none"/>
        </w:rPr>
        <w:t xml:space="preserve">, participar en las clases virtuales y colaborar con expertos destaca su papel fundamental. Garantizar una conectividad confiable es esencial para maximizar los beneficios de la </w:t>
      </w:r>
      <w:r w:rsidR="005F238E">
        <w:rPr>
          <w:rStyle w:val="Hipervnculo"/>
          <w:color w:val="auto"/>
          <w:u w:val="none"/>
        </w:rPr>
        <w:t xml:space="preserve">tecnología móvil en el aprendizaje y la colaboración, pero también </w:t>
      </w:r>
      <w:r w:rsidR="00690700">
        <w:rPr>
          <w:rStyle w:val="Hipervnculo"/>
          <w:color w:val="auto"/>
          <w:u w:val="none"/>
        </w:rPr>
        <w:t xml:space="preserve">recalca la importancia de </w:t>
      </w:r>
      <w:r w:rsidR="00C36695">
        <w:rPr>
          <w:rStyle w:val="Hipervnculo"/>
          <w:color w:val="auto"/>
          <w:u w:val="none"/>
        </w:rPr>
        <w:t xml:space="preserve">tratar </w:t>
      </w:r>
      <w:r w:rsidR="00690700">
        <w:rPr>
          <w:rStyle w:val="Hipervnculo"/>
          <w:color w:val="auto"/>
          <w:u w:val="none"/>
        </w:rPr>
        <w:t xml:space="preserve">posibles desafíos para asegurar una experiencia educativa sin contratiempos. </w:t>
      </w:r>
      <w:r w:rsidR="00686EAE">
        <w:rPr>
          <w:rStyle w:val="Hipervnculo"/>
          <w:color w:val="auto"/>
          <w:u w:val="none"/>
        </w:rPr>
        <w:t xml:space="preserve"> </w:t>
      </w:r>
    </w:p>
    <w:p w14:paraId="3BDEDFAC" w14:textId="0B4EBFDF" w:rsidR="00E741C7" w:rsidRPr="00580D99" w:rsidRDefault="00E741C7" w:rsidP="00B224E2">
      <w:pPr>
        <w:pStyle w:val="Ttulo3"/>
        <w:spacing w:line="480" w:lineRule="auto"/>
        <w:ind w:firstLine="0"/>
        <w:jc w:val="both"/>
        <w:rPr>
          <w:rStyle w:val="Textoennegrita"/>
          <w:rFonts w:ascii="Times New Roman" w:hAnsi="Times New Roman" w:cs="Times New Roman"/>
          <w:sz w:val="28"/>
          <w:szCs w:val="28"/>
        </w:rPr>
      </w:pPr>
      <w:r w:rsidRPr="00580D99">
        <w:rPr>
          <w:rStyle w:val="Textoennegrita"/>
          <w:rFonts w:ascii="Times New Roman" w:hAnsi="Times New Roman" w:cs="Times New Roman"/>
          <w:color w:val="auto"/>
          <w:sz w:val="28"/>
          <w:szCs w:val="28"/>
        </w:rPr>
        <w:lastRenderedPageBreak/>
        <w:t xml:space="preserve"> Aprendizaje </w:t>
      </w:r>
      <w:r w:rsidR="00C80B71">
        <w:rPr>
          <w:rStyle w:val="Textoennegrita"/>
          <w:rFonts w:ascii="Times New Roman" w:hAnsi="Times New Roman" w:cs="Times New Roman"/>
          <w:color w:val="auto"/>
          <w:sz w:val="28"/>
          <w:szCs w:val="28"/>
        </w:rPr>
        <w:t>u</w:t>
      </w:r>
      <w:r w:rsidR="00C80B71" w:rsidRPr="00580D99">
        <w:rPr>
          <w:rStyle w:val="Textoennegrita"/>
          <w:rFonts w:ascii="Times New Roman" w:hAnsi="Times New Roman" w:cs="Times New Roman"/>
          <w:color w:val="auto"/>
          <w:sz w:val="28"/>
          <w:szCs w:val="28"/>
        </w:rPr>
        <w:t xml:space="preserve">bicuo en </w:t>
      </w:r>
      <w:r w:rsidR="00C80B71">
        <w:rPr>
          <w:rStyle w:val="Textoennegrita"/>
          <w:rFonts w:ascii="Times New Roman" w:hAnsi="Times New Roman" w:cs="Times New Roman"/>
          <w:color w:val="auto"/>
          <w:sz w:val="28"/>
          <w:szCs w:val="28"/>
        </w:rPr>
        <w:t>p</w:t>
      </w:r>
      <w:r w:rsidR="00C80B71" w:rsidRPr="00580D99">
        <w:rPr>
          <w:rStyle w:val="Textoennegrita"/>
          <w:rFonts w:ascii="Times New Roman" w:hAnsi="Times New Roman" w:cs="Times New Roman"/>
          <w:color w:val="auto"/>
          <w:sz w:val="28"/>
          <w:szCs w:val="28"/>
        </w:rPr>
        <w:t xml:space="preserve">rocesos de </w:t>
      </w:r>
      <w:r w:rsidR="00C80B71">
        <w:rPr>
          <w:rStyle w:val="Textoennegrita"/>
          <w:rFonts w:ascii="Times New Roman" w:hAnsi="Times New Roman" w:cs="Times New Roman"/>
          <w:color w:val="auto"/>
          <w:sz w:val="28"/>
          <w:szCs w:val="28"/>
        </w:rPr>
        <w:t>e</w:t>
      </w:r>
      <w:r w:rsidR="00C80B71" w:rsidRPr="00580D99">
        <w:rPr>
          <w:rStyle w:val="Textoennegrita"/>
          <w:rFonts w:ascii="Times New Roman" w:hAnsi="Times New Roman" w:cs="Times New Roman"/>
          <w:color w:val="auto"/>
          <w:sz w:val="28"/>
          <w:szCs w:val="28"/>
        </w:rPr>
        <w:t>nseñanza</w:t>
      </w:r>
    </w:p>
    <w:p w14:paraId="70379802" w14:textId="43D68C58" w:rsidR="00E741C7" w:rsidRDefault="00E741C7" w:rsidP="00864A35">
      <w:pPr>
        <w:pStyle w:val="NormalWeb"/>
        <w:spacing w:before="0" w:beforeAutospacing="0" w:after="0" w:afterAutospacing="0" w:line="480" w:lineRule="auto"/>
        <w:ind w:left="11"/>
        <w:jc w:val="both"/>
        <w:rPr>
          <w:rStyle w:val="Textoennegrita"/>
          <w:b w:val="0"/>
          <w:bCs w:val="0"/>
        </w:rPr>
      </w:pPr>
      <w:r w:rsidRPr="005A1A9F">
        <w:rPr>
          <w:rStyle w:val="Textoennegrita"/>
          <w:b w:val="0"/>
          <w:bCs w:val="0"/>
        </w:rPr>
        <w:t xml:space="preserve">El aprendizaje ubicuo es un enfoque educativo que utiliza la tecnología </w:t>
      </w:r>
      <w:r w:rsidR="00C80B71">
        <w:rPr>
          <w:rStyle w:val="Textoennegrita"/>
          <w:b w:val="0"/>
          <w:bCs w:val="0"/>
        </w:rPr>
        <w:t>y</w:t>
      </w:r>
      <w:r w:rsidRPr="005A1A9F">
        <w:rPr>
          <w:rStyle w:val="Textoennegrita"/>
          <w:b w:val="0"/>
          <w:bCs w:val="0"/>
        </w:rPr>
        <w:t xml:space="preserve"> permite que </w:t>
      </w:r>
      <w:r w:rsidR="00C80B71">
        <w:rPr>
          <w:rStyle w:val="Textoennegrita"/>
          <w:b w:val="0"/>
          <w:bCs w:val="0"/>
        </w:rPr>
        <w:t xml:space="preserve">el </w:t>
      </w:r>
      <w:r w:rsidR="00C80B71" w:rsidRPr="005A1A9F">
        <w:rPr>
          <w:rStyle w:val="Textoennegrita"/>
          <w:b w:val="0"/>
          <w:bCs w:val="0"/>
        </w:rPr>
        <w:t>estudiant</w:t>
      </w:r>
      <w:r w:rsidR="00C80B71">
        <w:rPr>
          <w:rStyle w:val="Textoennegrita"/>
          <w:b w:val="0"/>
          <w:bCs w:val="0"/>
        </w:rPr>
        <w:t>ado</w:t>
      </w:r>
      <w:r w:rsidR="00C80B71" w:rsidRPr="005A1A9F">
        <w:rPr>
          <w:rStyle w:val="Textoennegrita"/>
          <w:b w:val="0"/>
          <w:bCs w:val="0"/>
        </w:rPr>
        <w:t xml:space="preserve"> pueda</w:t>
      </w:r>
      <w:r w:rsidRPr="005A1A9F">
        <w:rPr>
          <w:rStyle w:val="Textoennegrita"/>
          <w:b w:val="0"/>
          <w:bCs w:val="0"/>
        </w:rPr>
        <w:t xml:space="preserve"> acceder a la información y participen en actividades de aprendizaje fuera del aula, es una manera de aprender con las tecnologías de información y comunicación.</w:t>
      </w:r>
    </w:p>
    <w:p w14:paraId="60988DEB" w14:textId="207A7A13" w:rsidR="007C197C" w:rsidRDefault="007C197C" w:rsidP="007C197C">
      <w:pPr>
        <w:pStyle w:val="NormalWeb"/>
        <w:spacing w:before="0" w:beforeAutospacing="0" w:after="0" w:afterAutospacing="0" w:line="480" w:lineRule="auto"/>
        <w:ind w:firstLine="567"/>
        <w:jc w:val="both"/>
        <w:rPr>
          <w:rStyle w:val="Textoennegrita"/>
          <w:b w:val="0"/>
          <w:bCs w:val="0"/>
        </w:rPr>
      </w:pPr>
      <w:r w:rsidRPr="00977CD8">
        <w:rPr>
          <w:rStyle w:val="Textoennegrita"/>
          <w:b w:val="0"/>
          <w:bCs w:val="0"/>
        </w:rPr>
        <w:t xml:space="preserve">Para Rivadeneira, </w:t>
      </w:r>
      <w:proofErr w:type="spellStart"/>
      <w:r w:rsidRPr="00977CD8">
        <w:rPr>
          <w:rStyle w:val="Textoennegrita"/>
          <w:b w:val="0"/>
          <w:bCs w:val="0"/>
        </w:rPr>
        <w:t>Galazar</w:t>
      </w:r>
      <w:proofErr w:type="spellEnd"/>
      <w:r w:rsidRPr="00977CD8">
        <w:rPr>
          <w:rStyle w:val="Textoennegrita"/>
          <w:b w:val="0"/>
          <w:bCs w:val="0"/>
        </w:rPr>
        <w:t xml:space="preserve"> y Barragán (2023)</w:t>
      </w:r>
      <w:r>
        <w:rPr>
          <w:rStyle w:val="Textoennegrita"/>
          <w:b w:val="0"/>
          <w:bCs w:val="0"/>
        </w:rPr>
        <w:t xml:space="preserve"> </w:t>
      </w:r>
    </w:p>
    <w:p w14:paraId="32B08ACC" w14:textId="5E5AD57E" w:rsidR="007C197C" w:rsidRPr="005A1A9F" w:rsidRDefault="007C197C" w:rsidP="007C197C">
      <w:pPr>
        <w:pStyle w:val="NormalWeb"/>
        <w:spacing w:before="0" w:beforeAutospacing="0" w:after="0" w:afterAutospacing="0" w:line="480" w:lineRule="auto"/>
        <w:ind w:left="567" w:firstLine="0"/>
        <w:jc w:val="both"/>
        <w:rPr>
          <w:rStyle w:val="Textoennegrita"/>
          <w:b w:val="0"/>
          <w:bCs w:val="0"/>
        </w:rPr>
      </w:pPr>
      <w:r>
        <w:t>La adopción de los entornos de aprendizaje ubicuos ha tenido un gran impacto en el desempeño académico de los estudiantes. Se permite que los estudiantes tengan una mayor flexibilidad en cuanto al aprendizaje. Además, los contenidos educativos interactivos y personalizados desarrollados por los profesores mejoran el aprendizaje de los estudiantes y, en última instancia, su desempeño académico. (p.398)</w:t>
      </w:r>
    </w:p>
    <w:p w14:paraId="1FCF6C5B" w14:textId="77777777" w:rsidR="00E741C7" w:rsidRDefault="00E741C7" w:rsidP="00864A35">
      <w:pPr>
        <w:pStyle w:val="NormalWeb"/>
        <w:spacing w:before="0" w:beforeAutospacing="0" w:after="0" w:afterAutospacing="0" w:line="480" w:lineRule="auto"/>
        <w:ind w:firstLine="567"/>
        <w:jc w:val="both"/>
        <w:rPr>
          <w:rStyle w:val="Textoennegrita"/>
          <w:rFonts w:ascii="Arial" w:hAnsi="Arial" w:cs="Arial"/>
          <w:b w:val="0"/>
          <w:bCs w:val="0"/>
        </w:rPr>
      </w:pPr>
      <w:r w:rsidRPr="005A1A9F">
        <w:rPr>
          <w:rStyle w:val="Textoennegrita"/>
          <w:b w:val="0"/>
          <w:bCs w:val="0"/>
        </w:rPr>
        <w:t>Según Vásquez y Sevillano (2015)</w:t>
      </w:r>
    </w:p>
    <w:p w14:paraId="737C9AA0" w14:textId="62100855" w:rsidR="00E741C7" w:rsidRPr="005A1A9F" w:rsidRDefault="00E741C7" w:rsidP="00864A35">
      <w:pPr>
        <w:pStyle w:val="NormalWeb"/>
        <w:spacing w:before="0" w:beforeAutospacing="0" w:after="0" w:afterAutospacing="0" w:line="480" w:lineRule="auto"/>
        <w:ind w:left="567" w:firstLine="0"/>
        <w:jc w:val="both"/>
        <w:rPr>
          <w:rStyle w:val="Textoennegrita"/>
          <w:b w:val="0"/>
          <w:bCs w:val="0"/>
        </w:rPr>
      </w:pPr>
      <w:r w:rsidRPr="005A1A9F">
        <w:rPr>
          <w:rStyle w:val="Textoennegrita"/>
          <w:b w:val="0"/>
          <w:bCs w:val="0"/>
        </w:rPr>
        <w:t>El aprendizaje ubicuo hace referencia al desarrollado en cualquier momento o lugar a través de dispositivos móviles. Este nuevo concepto abre un espectro de posibilidades técnicas y conceptuales para integrar las nuevas tecnologías en la enseñanza. (p. 22)</w:t>
      </w:r>
    </w:p>
    <w:p w14:paraId="0E44D57A" w14:textId="7294976A" w:rsidR="00E741C7" w:rsidRPr="00727E30" w:rsidRDefault="00E741C7" w:rsidP="00864A35">
      <w:pPr>
        <w:pStyle w:val="NormalWeb"/>
        <w:spacing w:before="0" w:beforeAutospacing="0" w:after="0" w:afterAutospacing="0" w:line="480" w:lineRule="auto"/>
        <w:ind w:firstLine="567"/>
        <w:jc w:val="both"/>
        <w:rPr>
          <w:rStyle w:val="Textoennegrita"/>
          <w:rFonts w:ascii="Arial" w:hAnsi="Arial" w:cs="Arial"/>
          <w:b w:val="0"/>
          <w:bCs w:val="0"/>
        </w:rPr>
      </w:pPr>
      <w:r w:rsidRPr="005A1A9F">
        <w:rPr>
          <w:rStyle w:val="Textoennegrita"/>
          <w:b w:val="0"/>
          <w:bCs w:val="0"/>
        </w:rPr>
        <w:t xml:space="preserve">El aprendizaje ubicuo está acompañado por dispositivos móviles y se puede utilizar en cualquier parte, momento, hora, esto significa que se puede aprender sin necesidad de trasladarse de un lugar a otro, realizando tareas que el </w:t>
      </w:r>
      <w:r w:rsidR="00966306">
        <w:rPr>
          <w:rStyle w:val="Textoennegrita"/>
          <w:b w:val="0"/>
          <w:bCs w:val="0"/>
        </w:rPr>
        <w:t>Docente</w:t>
      </w:r>
      <w:r w:rsidRPr="005A1A9F">
        <w:rPr>
          <w:rStyle w:val="Textoennegrita"/>
          <w:b w:val="0"/>
          <w:bCs w:val="0"/>
        </w:rPr>
        <w:t xml:space="preserve"> deja desde un dispositivo móvil como el celular, Tablet u otro dispositivo que se pueda tener conectado a internet y que sea portable, como señala</w:t>
      </w:r>
      <w:r w:rsidR="008E7CE5">
        <w:rPr>
          <w:rStyle w:val="Textoennegrita"/>
          <w:b w:val="0"/>
          <w:bCs w:val="0"/>
        </w:rPr>
        <w:t>,</w:t>
      </w:r>
      <w:r w:rsidRPr="005A1A9F">
        <w:rPr>
          <w:rStyle w:val="Textoennegrita"/>
          <w:b w:val="0"/>
          <w:bCs w:val="0"/>
        </w:rPr>
        <w:t xml:space="preserve"> Novoa et al (2010)</w:t>
      </w:r>
    </w:p>
    <w:p w14:paraId="01BE6BC9" w14:textId="77777777" w:rsidR="00E741C7" w:rsidRPr="00C80B71" w:rsidRDefault="00E741C7" w:rsidP="00864A35">
      <w:pPr>
        <w:autoSpaceDE w:val="0"/>
        <w:autoSpaceDN w:val="0"/>
        <w:adjustRightInd w:val="0"/>
        <w:spacing w:line="480" w:lineRule="auto"/>
        <w:ind w:left="567" w:firstLine="0"/>
        <w:jc w:val="both"/>
        <w:rPr>
          <w:rStyle w:val="Textoennegrita"/>
          <w:rFonts w:ascii="Times New Roman" w:eastAsia="Times New Roman" w:hAnsi="Times New Roman"/>
          <w:b w:val="0"/>
          <w:bCs w:val="0"/>
          <w:sz w:val="24"/>
          <w:szCs w:val="24"/>
          <w:lang w:val="es-CR" w:eastAsia="es-CR"/>
        </w:rPr>
      </w:pPr>
      <w:r w:rsidRPr="00C80B71">
        <w:rPr>
          <w:rStyle w:val="Textoennegrita"/>
          <w:rFonts w:ascii="Times New Roman" w:eastAsia="Times New Roman" w:hAnsi="Times New Roman"/>
          <w:b w:val="0"/>
          <w:bCs w:val="0"/>
          <w:sz w:val="24"/>
          <w:szCs w:val="24"/>
          <w:lang w:val="es-CR" w:eastAsia="es-CR"/>
        </w:rPr>
        <w:t xml:space="preserve">Se puede concebir que el aprendizaje ubicuo consiste en un aprendizaje que se lleva a cabo en cualquier lugar y momento. Para ello, se necesita de la tecnología ubicua, es decir todo aquello que abarcan las TIC; ya que mediante estas herramientas se pueden crear espacios virtuales que propicien un aprendizaje donde todos los estudiantes tengan accesibilidad y </w:t>
      </w:r>
      <w:r w:rsidRPr="00C80B71">
        <w:rPr>
          <w:rStyle w:val="Textoennegrita"/>
          <w:rFonts w:ascii="Times New Roman" w:eastAsia="Times New Roman" w:hAnsi="Times New Roman"/>
          <w:b w:val="0"/>
          <w:bCs w:val="0"/>
          <w:sz w:val="24"/>
          <w:szCs w:val="24"/>
          <w:lang w:val="es-CR" w:eastAsia="es-CR"/>
        </w:rPr>
        <w:lastRenderedPageBreak/>
        <w:t>puedan interaccionar dinámicamente, prescindiendo de un espacio y tiempo determinado. (p.5)</w:t>
      </w:r>
    </w:p>
    <w:p w14:paraId="0139B5EC" w14:textId="469DB032" w:rsidR="00E741C7" w:rsidRDefault="00E741C7" w:rsidP="00864A35">
      <w:pPr>
        <w:autoSpaceDE w:val="0"/>
        <w:autoSpaceDN w:val="0"/>
        <w:adjustRightInd w:val="0"/>
        <w:spacing w:line="480" w:lineRule="auto"/>
        <w:ind w:firstLine="567"/>
        <w:jc w:val="both"/>
        <w:rPr>
          <w:rStyle w:val="Textoennegrita"/>
          <w:rFonts w:ascii="Arial" w:hAnsi="Arial" w:cs="Arial"/>
          <w:b w:val="0"/>
          <w:bCs w:val="0"/>
          <w:sz w:val="24"/>
          <w:szCs w:val="24"/>
        </w:rPr>
      </w:pPr>
      <w:r w:rsidRPr="005A1A9F">
        <w:rPr>
          <w:rStyle w:val="Textoennegrita"/>
          <w:rFonts w:ascii="Times New Roman" w:eastAsia="Times New Roman" w:hAnsi="Times New Roman"/>
          <w:b w:val="0"/>
          <w:bCs w:val="0"/>
          <w:sz w:val="24"/>
          <w:szCs w:val="24"/>
          <w:lang w:val="es-CR" w:eastAsia="es-CR"/>
        </w:rPr>
        <w:t xml:space="preserve">El aprendizaje ubicuo es un proceso de aprendizaje donde se permite </w:t>
      </w:r>
      <w:r w:rsidR="00C36695">
        <w:rPr>
          <w:rStyle w:val="Textoennegrita"/>
          <w:rFonts w:ascii="Times New Roman" w:eastAsia="Times New Roman" w:hAnsi="Times New Roman"/>
          <w:b w:val="0"/>
          <w:bCs w:val="0"/>
          <w:sz w:val="24"/>
          <w:szCs w:val="24"/>
          <w:lang w:val="es-CR" w:eastAsia="es-CR"/>
        </w:rPr>
        <w:t>accesar</w:t>
      </w:r>
      <w:r w:rsidRPr="005A1A9F">
        <w:rPr>
          <w:rStyle w:val="Textoennegrita"/>
          <w:rFonts w:ascii="Times New Roman" w:eastAsia="Times New Roman" w:hAnsi="Times New Roman"/>
          <w:b w:val="0"/>
          <w:bCs w:val="0"/>
          <w:sz w:val="24"/>
          <w:szCs w:val="24"/>
          <w:lang w:val="es-CR" w:eastAsia="es-CR"/>
        </w:rPr>
        <w:t xml:space="preserve"> a la información en cualquier ubicación y momento</w:t>
      </w:r>
      <w:r w:rsidR="00C36695">
        <w:rPr>
          <w:rStyle w:val="Textoennegrita"/>
          <w:rFonts w:ascii="Times New Roman" w:eastAsia="Times New Roman" w:hAnsi="Times New Roman"/>
          <w:b w:val="0"/>
          <w:bCs w:val="0"/>
          <w:sz w:val="24"/>
          <w:szCs w:val="24"/>
          <w:lang w:val="es-CR" w:eastAsia="es-CR"/>
        </w:rPr>
        <w:t>,</w:t>
      </w:r>
      <w:r w:rsidRPr="005A1A9F">
        <w:rPr>
          <w:rStyle w:val="Textoennegrita"/>
          <w:rFonts w:ascii="Times New Roman" w:eastAsia="Times New Roman" w:hAnsi="Times New Roman"/>
          <w:b w:val="0"/>
          <w:bCs w:val="0"/>
          <w:sz w:val="24"/>
          <w:szCs w:val="24"/>
          <w:lang w:val="es-CR" w:eastAsia="es-CR"/>
        </w:rPr>
        <w:t xml:space="preserve"> a través de dispositivos móviles, también utilizan las tecnologías de información y comunicación, para facilitar posibilidades de formación a los estudiantes</w:t>
      </w:r>
      <w:r>
        <w:rPr>
          <w:rStyle w:val="Textoennegrita"/>
          <w:rFonts w:ascii="Arial" w:hAnsi="Arial" w:cs="Arial"/>
          <w:b w:val="0"/>
          <w:bCs w:val="0"/>
          <w:sz w:val="24"/>
          <w:szCs w:val="24"/>
        </w:rPr>
        <w:t>.</w:t>
      </w:r>
    </w:p>
    <w:p w14:paraId="1E04BF2F" w14:textId="2A7D35B9" w:rsidR="00E741C7" w:rsidRPr="005A1A9F" w:rsidRDefault="00E741C7" w:rsidP="00864A35">
      <w:pPr>
        <w:autoSpaceDE w:val="0"/>
        <w:autoSpaceDN w:val="0"/>
        <w:adjustRightInd w:val="0"/>
        <w:spacing w:line="480" w:lineRule="auto"/>
        <w:ind w:firstLine="567"/>
        <w:jc w:val="both"/>
        <w:rPr>
          <w:rStyle w:val="Textoennegrita"/>
          <w:rFonts w:ascii="Times New Roman" w:eastAsia="Times New Roman" w:hAnsi="Times New Roman"/>
          <w:b w:val="0"/>
          <w:bCs w:val="0"/>
          <w:sz w:val="24"/>
          <w:szCs w:val="24"/>
          <w:lang w:val="es-CR" w:eastAsia="es-CR"/>
        </w:rPr>
      </w:pPr>
      <w:r w:rsidRPr="005A1A9F">
        <w:rPr>
          <w:rStyle w:val="Textoennegrita"/>
          <w:rFonts w:ascii="Times New Roman" w:eastAsia="Times New Roman" w:hAnsi="Times New Roman"/>
          <w:b w:val="0"/>
          <w:bCs w:val="0"/>
          <w:sz w:val="24"/>
          <w:szCs w:val="24"/>
          <w:lang w:val="es-CR" w:eastAsia="es-CR"/>
        </w:rPr>
        <w:t>Las características del aprendizaje ubicuo</w:t>
      </w:r>
      <w:r w:rsidR="00C36695">
        <w:rPr>
          <w:rStyle w:val="Textoennegrita"/>
          <w:rFonts w:ascii="Times New Roman" w:eastAsia="Times New Roman" w:hAnsi="Times New Roman"/>
          <w:b w:val="0"/>
          <w:bCs w:val="0"/>
          <w:sz w:val="24"/>
          <w:szCs w:val="24"/>
          <w:lang w:val="es-CR" w:eastAsia="es-CR"/>
        </w:rPr>
        <w:t>,</w:t>
      </w:r>
      <w:r w:rsidRPr="005A1A9F">
        <w:rPr>
          <w:rStyle w:val="Textoennegrita"/>
          <w:rFonts w:ascii="Times New Roman" w:eastAsia="Times New Roman" w:hAnsi="Times New Roman"/>
          <w:b w:val="0"/>
          <w:bCs w:val="0"/>
          <w:sz w:val="24"/>
          <w:szCs w:val="24"/>
          <w:lang w:val="es-CR" w:eastAsia="es-CR"/>
        </w:rPr>
        <w:t xml:space="preserve"> según Flores y García son:</w:t>
      </w:r>
    </w:p>
    <w:p w14:paraId="37272B23" w14:textId="77777777" w:rsidR="00E741C7" w:rsidRPr="005A1A9F" w:rsidRDefault="00E741C7" w:rsidP="00864A35">
      <w:pPr>
        <w:pStyle w:val="Prrafodelista"/>
        <w:numPr>
          <w:ilvl w:val="0"/>
          <w:numId w:val="14"/>
        </w:numPr>
        <w:autoSpaceDE w:val="0"/>
        <w:autoSpaceDN w:val="0"/>
        <w:adjustRightInd w:val="0"/>
        <w:spacing w:before="240" w:line="480" w:lineRule="auto"/>
        <w:ind w:left="1281" w:hanging="357"/>
        <w:jc w:val="both"/>
        <w:rPr>
          <w:rStyle w:val="Textoennegrita"/>
          <w:rFonts w:ascii="Times New Roman" w:hAnsi="Times New Roman"/>
          <w:b w:val="0"/>
          <w:bCs w:val="0"/>
          <w:sz w:val="24"/>
          <w:szCs w:val="24"/>
        </w:rPr>
      </w:pPr>
      <w:r w:rsidRPr="005A1A9F">
        <w:rPr>
          <w:rStyle w:val="Textoennegrita"/>
          <w:rFonts w:ascii="Times New Roman" w:hAnsi="Times New Roman"/>
          <w:sz w:val="24"/>
          <w:szCs w:val="24"/>
        </w:rPr>
        <w:t>Movilidad:</w:t>
      </w:r>
      <w:r w:rsidRPr="005A1A9F">
        <w:rPr>
          <w:rStyle w:val="Textoennegrita"/>
          <w:rFonts w:ascii="Times New Roman" w:hAnsi="Times New Roman"/>
          <w:b w:val="0"/>
          <w:bCs w:val="0"/>
          <w:sz w:val="24"/>
          <w:szCs w:val="24"/>
        </w:rPr>
        <w:t xml:space="preserve"> Las personas tienen la posibilidad de conectarse sin necesidad de estar en un lugar físico fijo, por lo que pueden acceder a la información y comunicación donde y cuando lo necesiten.</w:t>
      </w:r>
    </w:p>
    <w:p w14:paraId="74AEA5D5" w14:textId="77777777" w:rsidR="00E741C7" w:rsidRPr="005A1A9F" w:rsidRDefault="00E741C7" w:rsidP="00864A35">
      <w:pPr>
        <w:pStyle w:val="Prrafodelista"/>
        <w:numPr>
          <w:ilvl w:val="0"/>
          <w:numId w:val="14"/>
        </w:numPr>
        <w:autoSpaceDE w:val="0"/>
        <w:autoSpaceDN w:val="0"/>
        <w:adjustRightInd w:val="0"/>
        <w:spacing w:before="240" w:line="480" w:lineRule="auto"/>
        <w:ind w:left="1281" w:hanging="357"/>
        <w:jc w:val="both"/>
        <w:rPr>
          <w:rStyle w:val="Textoennegrita"/>
          <w:rFonts w:ascii="Times New Roman" w:hAnsi="Times New Roman"/>
          <w:sz w:val="24"/>
          <w:szCs w:val="24"/>
        </w:rPr>
      </w:pPr>
      <w:r w:rsidRPr="005A1A9F">
        <w:rPr>
          <w:rStyle w:val="Textoennegrita"/>
          <w:rFonts w:ascii="Times New Roman" w:hAnsi="Times New Roman"/>
          <w:sz w:val="24"/>
          <w:szCs w:val="24"/>
        </w:rPr>
        <w:t xml:space="preserve">Interacción: </w:t>
      </w:r>
      <w:r w:rsidRPr="005A1A9F">
        <w:rPr>
          <w:rStyle w:val="Textoennegrita"/>
          <w:rFonts w:ascii="Times New Roman" w:hAnsi="Times New Roman"/>
          <w:b w:val="0"/>
          <w:bCs w:val="0"/>
          <w:sz w:val="24"/>
          <w:szCs w:val="24"/>
        </w:rPr>
        <w:t>Se valora la riqueza de las actividades interpersonales. La evolución de las redes telemáticas ofrece la oportunidad de construir comunidades de aprendizaje virtuales de interacción humana.</w:t>
      </w:r>
    </w:p>
    <w:p w14:paraId="6B1CC2E1" w14:textId="77777777" w:rsidR="00E741C7" w:rsidRPr="005A1A9F" w:rsidRDefault="00E741C7" w:rsidP="00864A35">
      <w:pPr>
        <w:pStyle w:val="Prrafodelista"/>
        <w:numPr>
          <w:ilvl w:val="0"/>
          <w:numId w:val="14"/>
        </w:numPr>
        <w:autoSpaceDE w:val="0"/>
        <w:autoSpaceDN w:val="0"/>
        <w:adjustRightInd w:val="0"/>
        <w:spacing w:before="240" w:line="480" w:lineRule="auto"/>
        <w:ind w:left="1281" w:hanging="357"/>
        <w:jc w:val="both"/>
        <w:rPr>
          <w:rStyle w:val="Textoennegrita"/>
          <w:rFonts w:ascii="Times New Roman" w:hAnsi="Times New Roman"/>
          <w:sz w:val="24"/>
          <w:szCs w:val="24"/>
        </w:rPr>
      </w:pPr>
      <w:r w:rsidRPr="005A1A9F">
        <w:rPr>
          <w:rStyle w:val="Textoennegrita"/>
          <w:rFonts w:ascii="Times New Roman" w:hAnsi="Times New Roman"/>
          <w:sz w:val="24"/>
          <w:szCs w:val="24"/>
        </w:rPr>
        <w:t xml:space="preserve">Colaboración: </w:t>
      </w:r>
      <w:r w:rsidRPr="005A1A9F">
        <w:rPr>
          <w:rStyle w:val="Textoennegrita"/>
          <w:rFonts w:ascii="Times New Roman" w:hAnsi="Times New Roman"/>
          <w:b w:val="0"/>
          <w:bCs w:val="0"/>
          <w:sz w:val="24"/>
          <w:szCs w:val="24"/>
        </w:rPr>
        <w:t>Pretende ser un prototipo de aprendizaje consciente, que facilita compartir el conocimiento individual en la web, discutir sobre ello y aprender a través de la colaboración.</w:t>
      </w:r>
    </w:p>
    <w:p w14:paraId="496D1E29" w14:textId="77777777" w:rsidR="00E741C7" w:rsidRPr="005A1A9F" w:rsidRDefault="00E741C7" w:rsidP="00864A35">
      <w:pPr>
        <w:pStyle w:val="Prrafodelista"/>
        <w:numPr>
          <w:ilvl w:val="0"/>
          <w:numId w:val="14"/>
        </w:numPr>
        <w:autoSpaceDE w:val="0"/>
        <w:autoSpaceDN w:val="0"/>
        <w:adjustRightInd w:val="0"/>
        <w:spacing w:before="240" w:line="480" w:lineRule="auto"/>
        <w:ind w:left="1281" w:hanging="357"/>
        <w:jc w:val="both"/>
        <w:rPr>
          <w:rFonts w:ascii="Times New Roman" w:hAnsi="Times New Roman"/>
          <w:b/>
          <w:bCs/>
          <w:sz w:val="24"/>
          <w:szCs w:val="24"/>
        </w:rPr>
      </w:pPr>
      <w:r w:rsidRPr="005A1A9F">
        <w:rPr>
          <w:rStyle w:val="Textoennegrita"/>
          <w:rFonts w:ascii="Times New Roman" w:hAnsi="Times New Roman"/>
          <w:sz w:val="24"/>
          <w:szCs w:val="24"/>
        </w:rPr>
        <w:t xml:space="preserve">Carácter informal: </w:t>
      </w:r>
      <w:r w:rsidRPr="005A1A9F">
        <w:rPr>
          <w:rStyle w:val="Textoennegrita"/>
          <w:rFonts w:ascii="Times New Roman" w:hAnsi="Times New Roman"/>
          <w:b w:val="0"/>
          <w:bCs w:val="0"/>
          <w:sz w:val="24"/>
          <w:szCs w:val="24"/>
        </w:rPr>
        <w:t>Constituye un aprendizaje basado en el contexto y la inmediatez. Fomenta las viejas formas (aprender por tus medios, aprender de los otros y aprender desde los propios errores) gracias a la cultura digital propia de Internet, que convierte a todos los usuarios en nodos aprendices mediante la conectividad ubicua ofrecida por dispositivos móviles</w:t>
      </w:r>
      <w:r w:rsidRPr="005A1A9F">
        <w:rPr>
          <w:rFonts w:ascii="Times New Roman" w:hAnsi="Times New Roman"/>
          <w:sz w:val="24"/>
          <w:szCs w:val="24"/>
        </w:rPr>
        <w:t xml:space="preserve">. </w:t>
      </w:r>
    </w:p>
    <w:p w14:paraId="7A2ADE70" w14:textId="77777777" w:rsidR="00E741C7" w:rsidRPr="005A1A9F" w:rsidRDefault="00E741C7" w:rsidP="00864A35">
      <w:pPr>
        <w:pStyle w:val="Prrafodelista"/>
        <w:numPr>
          <w:ilvl w:val="0"/>
          <w:numId w:val="14"/>
        </w:numPr>
        <w:autoSpaceDE w:val="0"/>
        <w:autoSpaceDN w:val="0"/>
        <w:adjustRightInd w:val="0"/>
        <w:spacing w:before="240" w:line="480" w:lineRule="auto"/>
        <w:ind w:left="1281" w:hanging="357"/>
        <w:jc w:val="both"/>
        <w:rPr>
          <w:rFonts w:ascii="Times New Roman" w:hAnsi="Times New Roman"/>
          <w:b/>
          <w:bCs/>
          <w:sz w:val="24"/>
          <w:szCs w:val="24"/>
        </w:rPr>
      </w:pPr>
      <w:r w:rsidRPr="005A1A9F">
        <w:rPr>
          <w:rFonts w:ascii="Times New Roman" w:hAnsi="Times New Roman"/>
          <w:b/>
          <w:bCs/>
          <w:sz w:val="24"/>
          <w:szCs w:val="24"/>
        </w:rPr>
        <w:t>Flexibilidad:</w:t>
      </w:r>
      <w:r w:rsidRPr="005A1A9F">
        <w:rPr>
          <w:rFonts w:ascii="Times New Roman" w:hAnsi="Times New Roman"/>
          <w:sz w:val="24"/>
          <w:szCs w:val="24"/>
        </w:rPr>
        <w:t xml:space="preserve"> No impone horarios ni espacio y permite la introducción de formas flexibles de organización académica. </w:t>
      </w:r>
    </w:p>
    <w:p w14:paraId="118A31D2" w14:textId="46E9C2BE" w:rsidR="00E741C7" w:rsidRPr="005A1A9F" w:rsidRDefault="00E741C7" w:rsidP="00864A35">
      <w:pPr>
        <w:pStyle w:val="Prrafodelista"/>
        <w:numPr>
          <w:ilvl w:val="0"/>
          <w:numId w:val="14"/>
        </w:numPr>
        <w:autoSpaceDE w:val="0"/>
        <w:autoSpaceDN w:val="0"/>
        <w:adjustRightInd w:val="0"/>
        <w:spacing w:before="240" w:line="480" w:lineRule="auto"/>
        <w:ind w:left="1281" w:hanging="357"/>
        <w:jc w:val="both"/>
        <w:rPr>
          <w:rStyle w:val="Textoennegrita"/>
          <w:rFonts w:ascii="Times New Roman" w:hAnsi="Times New Roman"/>
          <w:sz w:val="24"/>
          <w:szCs w:val="24"/>
        </w:rPr>
      </w:pPr>
      <w:r w:rsidRPr="005A1A9F">
        <w:rPr>
          <w:rFonts w:ascii="Times New Roman" w:hAnsi="Times New Roman"/>
          <w:b/>
          <w:bCs/>
          <w:sz w:val="24"/>
          <w:szCs w:val="24"/>
        </w:rPr>
        <w:t>Portabilidad:</w:t>
      </w:r>
      <w:r w:rsidRPr="005A1A9F">
        <w:rPr>
          <w:rFonts w:ascii="Times New Roman" w:hAnsi="Times New Roman"/>
          <w:sz w:val="24"/>
          <w:szCs w:val="24"/>
        </w:rPr>
        <w:t xml:space="preserve"> Los contenidos y recursos se trasladan a cualquier </w:t>
      </w:r>
      <w:r w:rsidR="004B0FC2" w:rsidRPr="005A1A9F">
        <w:rPr>
          <w:rFonts w:ascii="Times New Roman" w:hAnsi="Times New Roman"/>
          <w:sz w:val="24"/>
          <w:szCs w:val="24"/>
        </w:rPr>
        <w:t>lugar.</w:t>
      </w:r>
      <w:r w:rsidR="004B0FC2">
        <w:rPr>
          <w:rFonts w:ascii="Times New Roman" w:hAnsi="Times New Roman"/>
          <w:sz w:val="24"/>
          <w:szCs w:val="24"/>
        </w:rPr>
        <w:t xml:space="preserve"> (p. 30)</w:t>
      </w:r>
      <w:r w:rsidRPr="005A1A9F">
        <w:rPr>
          <w:rFonts w:ascii="Times New Roman" w:hAnsi="Times New Roman"/>
          <w:sz w:val="24"/>
          <w:szCs w:val="24"/>
        </w:rPr>
        <w:t xml:space="preserve"> </w:t>
      </w:r>
    </w:p>
    <w:p w14:paraId="72DB87CC" w14:textId="2143B830" w:rsidR="00B224E2" w:rsidRDefault="00977CD8" w:rsidP="00977CD8">
      <w:pPr>
        <w:autoSpaceDE w:val="0"/>
        <w:autoSpaceDN w:val="0"/>
        <w:adjustRightInd w:val="0"/>
        <w:spacing w:line="360" w:lineRule="auto"/>
        <w:ind w:left="11"/>
        <w:jc w:val="both"/>
        <w:rPr>
          <w:rStyle w:val="Textoennegrita"/>
          <w:rFonts w:ascii="Times New Roman" w:hAnsi="Times New Roman"/>
          <w:b w:val="0"/>
          <w:bCs w:val="0"/>
          <w:sz w:val="24"/>
          <w:szCs w:val="24"/>
        </w:rPr>
      </w:pPr>
      <w:r>
        <w:rPr>
          <w:noProof/>
        </w:rPr>
        <w:lastRenderedPageBreak/>
        <mc:AlternateContent>
          <mc:Choice Requires="wpg">
            <w:drawing>
              <wp:anchor distT="0" distB="0" distL="114300" distR="114300" simplePos="0" relativeHeight="251849216" behindDoc="0" locked="0" layoutInCell="1" allowOverlap="1" wp14:anchorId="2D9A5444" wp14:editId="1322D41B">
                <wp:simplePos x="0" y="0"/>
                <wp:positionH relativeFrom="margin">
                  <wp:posOffset>-250813</wp:posOffset>
                </wp:positionH>
                <wp:positionV relativeFrom="paragraph">
                  <wp:posOffset>768158</wp:posOffset>
                </wp:positionV>
                <wp:extent cx="6715125" cy="3914775"/>
                <wp:effectExtent l="0" t="0" r="9525" b="9525"/>
                <wp:wrapNone/>
                <wp:docPr id="1692610548"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5125" cy="3914775"/>
                          <a:chOff x="19050" y="0"/>
                          <a:chExt cx="6715125" cy="3914776"/>
                        </a:xfrm>
                      </wpg:grpSpPr>
                      <wps:wsp>
                        <wps:cNvPr id="1122701715" name="Rectángulo: esquinas redondeadas 1"/>
                        <wps:cNvSpPr/>
                        <wps:spPr>
                          <a:xfrm>
                            <a:off x="2676525" y="0"/>
                            <a:ext cx="1838325"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26C39A" w14:textId="270274B0" w:rsidR="005A1A9F" w:rsidRPr="00943FDD" w:rsidRDefault="005A1A9F" w:rsidP="005A1A9F">
                              <w:pPr>
                                <w:ind w:firstLine="0"/>
                                <w:jc w:val="center"/>
                                <w:rPr>
                                  <w:rFonts w:ascii="Times New Roman" w:hAnsi="Times New Roman"/>
                                  <w:b/>
                                  <w:bCs/>
                                  <w:sz w:val="18"/>
                                  <w:szCs w:val="18"/>
                                  <w:lang w:val="es-MX"/>
                                </w:rPr>
                              </w:pPr>
                              <w:r>
                                <w:rPr>
                                  <w:rFonts w:ascii="Times New Roman" w:hAnsi="Times New Roman"/>
                                  <w:b/>
                                  <w:bCs/>
                                  <w:sz w:val="18"/>
                                  <w:szCs w:val="18"/>
                                  <w:lang w:val="es-MX"/>
                                </w:rPr>
                                <w:t>Aprendizaje Ubicuo en Procesos de Enseñanza en las Carreras de Estudio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511427" name="Rectángulo: esquinas redondeadas 1"/>
                        <wps:cNvSpPr/>
                        <wps:spPr>
                          <a:xfrm>
                            <a:off x="352425" y="695222"/>
                            <a:ext cx="139065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2ADEC9" w14:textId="117DF567" w:rsidR="005A1A9F" w:rsidRPr="00943FDD" w:rsidRDefault="005A1A9F" w:rsidP="005A1A9F">
                              <w:pPr>
                                <w:ind w:firstLine="0"/>
                                <w:jc w:val="center"/>
                                <w:rPr>
                                  <w:rFonts w:ascii="Times New Roman" w:hAnsi="Times New Roman"/>
                                  <w:b/>
                                  <w:bCs/>
                                  <w:sz w:val="18"/>
                                  <w:szCs w:val="18"/>
                                  <w:lang w:val="es-MX"/>
                                </w:rPr>
                              </w:pPr>
                              <w:r>
                                <w:rPr>
                                  <w:rFonts w:ascii="Times New Roman" w:hAnsi="Times New Roman"/>
                                  <w:b/>
                                  <w:bCs/>
                                  <w:sz w:val="18"/>
                                  <w:szCs w:val="18"/>
                                  <w:lang w:val="es-MX"/>
                                </w:rPr>
                                <w:t>Aprendizaje Ubicuo en</w:t>
                              </w:r>
                            </w:p>
                            <w:p w14:paraId="77B197F6" w14:textId="3FCE88B7" w:rsidR="005A1A9F" w:rsidRPr="00943FDD" w:rsidRDefault="00BF3EEE" w:rsidP="005A1A9F">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824710" name="Rectángulo: esquinas redondeadas 1"/>
                        <wps:cNvSpPr/>
                        <wps:spPr>
                          <a:xfrm>
                            <a:off x="38100" y="1209675"/>
                            <a:ext cx="2057400" cy="1352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68A5D2" w14:textId="619DC553" w:rsidR="005A1A9F" w:rsidRPr="005A1A9F" w:rsidRDefault="005A1A9F">
                              <w:pPr>
                                <w:pStyle w:val="Prrafodelista"/>
                                <w:numPr>
                                  <w:ilvl w:val="0"/>
                                  <w:numId w:val="36"/>
                                </w:numPr>
                                <w:ind w:left="284" w:hanging="284"/>
                                <w:rPr>
                                  <w:rFonts w:ascii="Times New Roman" w:hAnsi="Times New Roman"/>
                                  <w:sz w:val="18"/>
                                  <w:szCs w:val="18"/>
                                  <w:lang w:val="es-MX"/>
                                </w:rPr>
                              </w:pPr>
                              <w:r>
                                <w:rPr>
                                  <w:rFonts w:ascii="Times New Roman" w:hAnsi="Times New Roman"/>
                                  <w:b/>
                                  <w:bCs/>
                                  <w:sz w:val="18"/>
                                  <w:szCs w:val="18"/>
                                  <w:lang w:val="es-MX"/>
                                </w:rPr>
                                <w:t>Creación de Contenido Accesible</w:t>
                              </w:r>
                              <w:r w:rsidR="00B67B59">
                                <w:rPr>
                                  <w:rFonts w:ascii="Times New Roman" w:hAnsi="Times New Roman"/>
                                  <w:b/>
                                  <w:bCs/>
                                  <w:sz w:val="18"/>
                                  <w:szCs w:val="18"/>
                                  <w:lang w:val="es-MX"/>
                                </w:rPr>
                                <w:t>.</w:t>
                              </w:r>
                            </w:p>
                            <w:p w14:paraId="00AE2310" w14:textId="1B249D0D" w:rsidR="005A1A9F" w:rsidRPr="00B67B59" w:rsidRDefault="00B67B59">
                              <w:pPr>
                                <w:pStyle w:val="Prrafodelista"/>
                                <w:numPr>
                                  <w:ilvl w:val="0"/>
                                  <w:numId w:val="37"/>
                                </w:numPr>
                                <w:ind w:left="284" w:hanging="284"/>
                                <w:rPr>
                                  <w:rFonts w:ascii="Times New Roman" w:hAnsi="Times New Roman"/>
                                  <w:sz w:val="18"/>
                                  <w:szCs w:val="18"/>
                                  <w:lang w:val="es-MX"/>
                                </w:rPr>
                              </w:pPr>
                              <w:r>
                                <w:rPr>
                                  <w:rFonts w:ascii="Times New Roman" w:hAnsi="Times New Roman"/>
                                  <w:sz w:val="18"/>
                                  <w:szCs w:val="18"/>
                                  <w:lang w:val="es-MX"/>
                                </w:rPr>
                                <w:t>Desarrollo de contenido accesible en línea para el aprendizaje continuo.</w:t>
                              </w:r>
                            </w:p>
                            <w:p w14:paraId="3383D203" w14:textId="524E9205" w:rsidR="005A1A9F" w:rsidRPr="00B67B59" w:rsidRDefault="00FD353B">
                              <w:pPr>
                                <w:pStyle w:val="Prrafodelista"/>
                                <w:numPr>
                                  <w:ilvl w:val="0"/>
                                  <w:numId w:val="37"/>
                                </w:numPr>
                                <w:ind w:left="284" w:hanging="284"/>
                                <w:rPr>
                                  <w:rFonts w:ascii="Times New Roman" w:hAnsi="Times New Roman"/>
                                  <w:sz w:val="18"/>
                                  <w:szCs w:val="18"/>
                                  <w:lang w:val="es-MX"/>
                                </w:rPr>
                              </w:pPr>
                              <w:r>
                                <w:rPr>
                                  <w:rFonts w:ascii="Times New Roman" w:hAnsi="Times New Roman"/>
                                  <w:sz w:val="18"/>
                                  <w:szCs w:val="18"/>
                                  <w:lang w:val="es-MX"/>
                                </w:rPr>
                                <w:t>Adaptación de recursos digitales para diferentes estilos de aprendizaje.</w:t>
                              </w:r>
                              <w:r w:rsidR="005A1A9F" w:rsidRPr="00B67B59">
                                <w:rPr>
                                  <w:rFonts w:ascii="Times New Roman" w:hAnsi="Times New Roman"/>
                                  <w:sz w:val="18"/>
                                  <w:szCs w:val="18"/>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18394" name="Rectángulo: esquinas redondeadas 1"/>
                        <wps:cNvSpPr/>
                        <wps:spPr>
                          <a:xfrm>
                            <a:off x="2628900" y="676175"/>
                            <a:ext cx="146685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A347F6" w14:textId="01815E71" w:rsidR="005A1A9F" w:rsidRPr="00943FDD" w:rsidRDefault="001B7A0B" w:rsidP="005A1A9F">
                              <w:pPr>
                                <w:ind w:firstLine="0"/>
                                <w:jc w:val="center"/>
                                <w:rPr>
                                  <w:rFonts w:ascii="Times New Roman" w:hAnsi="Times New Roman"/>
                                  <w:b/>
                                  <w:bCs/>
                                  <w:sz w:val="18"/>
                                  <w:szCs w:val="18"/>
                                  <w:lang w:val="es-MX"/>
                                </w:rPr>
                              </w:pPr>
                              <w:r>
                                <w:rPr>
                                  <w:rFonts w:ascii="Times New Roman" w:hAnsi="Times New Roman"/>
                                  <w:b/>
                                  <w:bCs/>
                                  <w:sz w:val="18"/>
                                  <w:szCs w:val="18"/>
                                  <w:lang w:val="es-MX"/>
                                </w:rPr>
                                <w:t>Aprendizaje Ubicuo en</w:t>
                              </w:r>
                            </w:p>
                            <w:p w14:paraId="450C8DD2" w14:textId="77777777" w:rsidR="005A1A9F" w:rsidRPr="00943FDD" w:rsidRDefault="005A1A9F" w:rsidP="005A1A9F">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170997" name="Rectángulo: esquinas redondeadas 1"/>
                        <wps:cNvSpPr/>
                        <wps:spPr>
                          <a:xfrm>
                            <a:off x="2305050" y="1218658"/>
                            <a:ext cx="2009775" cy="13626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F5068A" w14:textId="3A9CAD09" w:rsidR="005A1A9F" w:rsidRPr="001B7A0B" w:rsidRDefault="00FE0EF3">
                              <w:pPr>
                                <w:pStyle w:val="Prrafodelista"/>
                                <w:numPr>
                                  <w:ilvl w:val="0"/>
                                  <w:numId w:val="39"/>
                                </w:numPr>
                                <w:ind w:left="284" w:hanging="284"/>
                                <w:rPr>
                                  <w:rFonts w:ascii="Times New Roman" w:hAnsi="Times New Roman"/>
                                  <w:sz w:val="24"/>
                                  <w:szCs w:val="24"/>
                                  <w:lang w:val="es-MX"/>
                                </w:rPr>
                              </w:pPr>
                              <w:r>
                                <w:rPr>
                                  <w:rFonts w:ascii="Times New Roman" w:hAnsi="Times New Roman"/>
                                  <w:b/>
                                  <w:bCs/>
                                  <w:sz w:val="18"/>
                                  <w:szCs w:val="18"/>
                                  <w:lang w:val="es-MX"/>
                                </w:rPr>
                                <w:t xml:space="preserve">Acceso a Materiales de Aprendizaje. </w:t>
                              </w:r>
                            </w:p>
                            <w:p w14:paraId="4208BE10" w14:textId="06FE7B56" w:rsidR="005A1A9F" w:rsidRDefault="00FE0EF3">
                              <w:pPr>
                                <w:pStyle w:val="Prrafodelista"/>
                                <w:numPr>
                                  <w:ilvl w:val="0"/>
                                  <w:numId w:val="40"/>
                                </w:numPr>
                                <w:ind w:left="284" w:hanging="284"/>
                                <w:rPr>
                                  <w:rFonts w:ascii="Times New Roman" w:hAnsi="Times New Roman"/>
                                  <w:sz w:val="18"/>
                                  <w:szCs w:val="18"/>
                                  <w:lang w:val="es-MX"/>
                                </w:rPr>
                              </w:pPr>
                              <w:r>
                                <w:rPr>
                                  <w:rFonts w:ascii="Times New Roman" w:hAnsi="Times New Roman"/>
                                  <w:sz w:val="18"/>
                                  <w:szCs w:val="18"/>
                                  <w:lang w:val="es-MX"/>
                                </w:rPr>
                                <w:t>U</w:t>
                              </w:r>
                              <w:r w:rsidR="0076244B">
                                <w:rPr>
                                  <w:rFonts w:ascii="Times New Roman" w:hAnsi="Times New Roman"/>
                                  <w:sz w:val="18"/>
                                  <w:szCs w:val="18"/>
                                  <w:lang w:val="es-MX"/>
                                </w:rPr>
                                <w:t>ti</w:t>
                              </w:r>
                              <w:r>
                                <w:rPr>
                                  <w:rFonts w:ascii="Times New Roman" w:hAnsi="Times New Roman"/>
                                  <w:sz w:val="18"/>
                                  <w:szCs w:val="18"/>
                                  <w:lang w:val="es-MX"/>
                                </w:rPr>
                                <w:t>lización de dispositivos móviles para acceder</w:t>
                              </w:r>
                              <w:r w:rsidR="0076244B">
                                <w:rPr>
                                  <w:rFonts w:ascii="Times New Roman" w:hAnsi="Times New Roman"/>
                                  <w:sz w:val="18"/>
                                  <w:szCs w:val="18"/>
                                  <w:lang w:val="es-MX"/>
                                </w:rPr>
                                <w:t xml:space="preserve"> a materiales educativos en cualquier momento y lugar.</w:t>
                              </w:r>
                            </w:p>
                            <w:p w14:paraId="6152ECAA" w14:textId="7146CC93" w:rsidR="0076244B" w:rsidRPr="00FE0EF3" w:rsidRDefault="002E3291">
                              <w:pPr>
                                <w:pStyle w:val="Prrafodelista"/>
                                <w:numPr>
                                  <w:ilvl w:val="0"/>
                                  <w:numId w:val="40"/>
                                </w:numPr>
                                <w:ind w:left="284" w:hanging="284"/>
                                <w:rPr>
                                  <w:rFonts w:ascii="Times New Roman" w:hAnsi="Times New Roman"/>
                                  <w:sz w:val="18"/>
                                  <w:szCs w:val="18"/>
                                  <w:lang w:val="es-MX"/>
                                </w:rPr>
                              </w:pPr>
                              <w:r>
                                <w:rPr>
                                  <w:rFonts w:ascii="Times New Roman" w:hAnsi="Times New Roman"/>
                                  <w:sz w:val="18"/>
                                  <w:szCs w:val="18"/>
                                  <w:lang w:val="es-MX"/>
                                </w:rPr>
                                <w:t xml:space="preserve">Integración de recursos digitales en el estudio autónomo. </w:t>
                              </w:r>
                            </w:p>
                            <w:p w14:paraId="447FEE92" w14:textId="77777777" w:rsidR="005A1A9F" w:rsidRPr="00674AFC" w:rsidRDefault="005A1A9F" w:rsidP="0076244B">
                              <w:pPr>
                                <w:pStyle w:val="Prrafodelista"/>
                                <w:ind w:left="284" w:firstLine="0"/>
                                <w:jc w:val="both"/>
                                <w:rPr>
                                  <w:rFonts w:ascii="Times New Roman" w:hAnsi="Times New Roman"/>
                                  <w:sz w:val="24"/>
                                  <w:szCs w:val="2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6095" name="Rectángulo: esquinas redondeadas 1"/>
                        <wps:cNvSpPr/>
                        <wps:spPr>
                          <a:xfrm>
                            <a:off x="4562474" y="695325"/>
                            <a:ext cx="1552575"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A22E9D5" w14:textId="2A89939A" w:rsidR="005A1A9F" w:rsidRPr="00943FDD" w:rsidRDefault="006949BD" w:rsidP="005A1A9F">
                              <w:pPr>
                                <w:ind w:firstLine="0"/>
                                <w:jc w:val="center"/>
                                <w:rPr>
                                  <w:rFonts w:ascii="Times New Roman" w:hAnsi="Times New Roman"/>
                                  <w:b/>
                                  <w:bCs/>
                                  <w:sz w:val="18"/>
                                  <w:szCs w:val="18"/>
                                  <w:lang w:val="es-MX"/>
                                </w:rPr>
                              </w:pPr>
                              <w:r>
                                <w:rPr>
                                  <w:rFonts w:ascii="Times New Roman" w:hAnsi="Times New Roman"/>
                                  <w:b/>
                                  <w:bCs/>
                                  <w:sz w:val="18"/>
                                  <w:szCs w:val="18"/>
                                  <w:lang w:val="es-MX"/>
                                </w:rPr>
                                <w:t>Aprendizaje Ubicuo</w:t>
                              </w:r>
                              <w:r w:rsidR="005A1A9F">
                                <w:rPr>
                                  <w:rFonts w:ascii="Times New Roman" w:hAnsi="Times New Roman"/>
                                  <w:b/>
                                  <w:bCs/>
                                  <w:sz w:val="18"/>
                                  <w:szCs w:val="18"/>
                                  <w:lang w:val="es-MX"/>
                                </w:rPr>
                                <w:t xml:space="preserve"> en</w:t>
                              </w:r>
                            </w:p>
                            <w:p w14:paraId="5871827E" w14:textId="77777777" w:rsidR="005A1A9F" w:rsidRPr="004E7400" w:rsidRDefault="005A1A9F" w:rsidP="005A1A9F">
                              <w:pPr>
                                <w:ind w:firstLine="0"/>
                                <w:jc w:val="center"/>
                                <w:rPr>
                                  <w:rFonts w:ascii="Times New Roman" w:hAnsi="Times New Roman"/>
                                  <w:sz w:val="18"/>
                                  <w:szCs w:val="18"/>
                                  <w:lang w:val="es-MX"/>
                                </w:rPr>
                              </w:pPr>
                              <w:r w:rsidRPr="00943FDD">
                                <w:rPr>
                                  <w:rFonts w:ascii="Times New Roman" w:hAnsi="Times New Roman"/>
                                  <w:b/>
                                  <w:bCs/>
                                  <w:sz w:val="18"/>
                                  <w:szCs w:val="18"/>
                                  <w:lang w:val="es-MX"/>
                                </w:rPr>
                                <w:t>Expertos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72324" name="Rectángulo: esquinas redondeadas 1"/>
                        <wps:cNvSpPr/>
                        <wps:spPr>
                          <a:xfrm>
                            <a:off x="4457700" y="1181100"/>
                            <a:ext cx="2009775" cy="1200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324F6A" w14:textId="28096B72" w:rsidR="005A1A9F" w:rsidRPr="0059618B" w:rsidRDefault="0059618B">
                              <w:pPr>
                                <w:pStyle w:val="Prrafodelista"/>
                                <w:numPr>
                                  <w:ilvl w:val="0"/>
                                  <w:numId w:val="43"/>
                                </w:numPr>
                                <w:ind w:left="284" w:hanging="284"/>
                                <w:jc w:val="both"/>
                                <w:rPr>
                                  <w:rFonts w:ascii="Times New Roman" w:hAnsi="Times New Roman"/>
                                  <w:b/>
                                  <w:bCs/>
                                  <w:sz w:val="18"/>
                                  <w:szCs w:val="18"/>
                                  <w:lang w:val="es-MX"/>
                                </w:rPr>
                              </w:pPr>
                              <w:r>
                                <w:rPr>
                                  <w:rFonts w:ascii="Times New Roman" w:hAnsi="Times New Roman"/>
                                  <w:b/>
                                  <w:bCs/>
                                  <w:sz w:val="18"/>
                                  <w:szCs w:val="18"/>
                                  <w:lang w:val="es-MX"/>
                                </w:rPr>
                                <w:t>Contribución a Sesiones Virtuales.</w:t>
                              </w:r>
                            </w:p>
                            <w:p w14:paraId="041D9065" w14:textId="4F567FFC" w:rsidR="005A1A9F" w:rsidRPr="00AB2C08" w:rsidRDefault="005A1A9F">
                              <w:pPr>
                                <w:pStyle w:val="Prrafodelista"/>
                                <w:numPr>
                                  <w:ilvl w:val="0"/>
                                  <w:numId w:val="44"/>
                                </w:numPr>
                                <w:ind w:left="284" w:hanging="284"/>
                                <w:jc w:val="both"/>
                                <w:rPr>
                                  <w:rFonts w:ascii="Times New Roman" w:hAnsi="Times New Roman"/>
                                  <w:b/>
                                  <w:bCs/>
                                  <w:sz w:val="18"/>
                                  <w:szCs w:val="18"/>
                                  <w:lang w:val="es-MX"/>
                                </w:rPr>
                              </w:pPr>
                              <w:r w:rsidRPr="0059618B">
                                <w:rPr>
                                  <w:rFonts w:ascii="Times New Roman" w:hAnsi="Times New Roman"/>
                                  <w:sz w:val="18"/>
                                  <w:szCs w:val="18"/>
                                  <w:lang w:val="es-MX"/>
                                </w:rPr>
                                <w:t xml:space="preserve">Participación </w:t>
                              </w:r>
                              <w:r w:rsidR="00AB2C08">
                                <w:rPr>
                                  <w:rFonts w:ascii="Times New Roman" w:hAnsi="Times New Roman"/>
                                  <w:sz w:val="18"/>
                                  <w:szCs w:val="18"/>
                                  <w:lang w:val="es-MX"/>
                                </w:rPr>
                                <w:t xml:space="preserve">en sesiones de aprendizaje virtual. </w:t>
                              </w:r>
                            </w:p>
                            <w:p w14:paraId="68A45A2F" w14:textId="2A1E2674" w:rsidR="00AB2C08" w:rsidRPr="0059618B" w:rsidRDefault="00AB2C08">
                              <w:pPr>
                                <w:pStyle w:val="Prrafodelista"/>
                                <w:numPr>
                                  <w:ilvl w:val="0"/>
                                  <w:numId w:val="44"/>
                                </w:numPr>
                                <w:ind w:left="284" w:hanging="284"/>
                                <w:jc w:val="both"/>
                                <w:rPr>
                                  <w:rFonts w:ascii="Times New Roman" w:hAnsi="Times New Roman"/>
                                  <w:b/>
                                  <w:bCs/>
                                  <w:sz w:val="18"/>
                                  <w:szCs w:val="18"/>
                                  <w:lang w:val="es-MX"/>
                                </w:rPr>
                              </w:pPr>
                              <w:r>
                                <w:rPr>
                                  <w:rFonts w:ascii="Times New Roman" w:hAnsi="Times New Roman"/>
                                  <w:sz w:val="18"/>
                                  <w:szCs w:val="18"/>
                                  <w:lang w:val="es-MX"/>
                                </w:rPr>
                                <w:t>Acceso a recursos en tiempo real durante discusiones de estudios.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864451" name="Rectángulo: esquinas redondeadas 1"/>
                        <wps:cNvSpPr/>
                        <wps:spPr>
                          <a:xfrm>
                            <a:off x="19050" y="2694357"/>
                            <a:ext cx="2105025" cy="121089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E1C6D4" w14:textId="779430AC" w:rsidR="005A1A9F" w:rsidRDefault="005A1A9F" w:rsidP="007305C4">
                              <w:pPr>
                                <w:ind w:left="284" w:hanging="284"/>
                                <w:rPr>
                                  <w:rFonts w:ascii="Times New Roman" w:hAnsi="Times New Roman"/>
                                  <w:b/>
                                  <w:bCs/>
                                  <w:sz w:val="18"/>
                                  <w:szCs w:val="18"/>
                                  <w:lang w:val="es-MX"/>
                                </w:rPr>
                              </w:pPr>
                              <w:r w:rsidRPr="00A511CF">
                                <w:rPr>
                                  <w:rFonts w:ascii="Times New Roman" w:hAnsi="Times New Roman"/>
                                  <w:b/>
                                  <w:bCs/>
                                  <w:sz w:val="18"/>
                                  <w:szCs w:val="18"/>
                                  <w:lang w:val="es-MX"/>
                                </w:rPr>
                                <w:t xml:space="preserve">B. </w:t>
                              </w:r>
                              <w:r w:rsidR="00FD353B">
                                <w:rPr>
                                  <w:rFonts w:ascii="Times New Roman" w:hAnsi="Times New Roman"/>
                                  <w:b/>
                                  <w:bCs/>
                                  <w:sz w:val="18"/>
                                  <w:szCs w:val="18"/>
                                  <w:lang w:val="es-MX"/>
                                </w:rPr>
                                <w:t xml:space="preserve">Fomento </w:t>
                              </w:r>
                              <w:r w:rsidR="00C25301">
                                <w:rPr>
                                  <w:rFonts w:ascii="Times New Roman" w:hAnsi="Times New Roman"/>
                                  <w:b/>
                                  <w:bCs/>
                                  <w:sz w:val="18"/>
                                  <w:szCs w:val="18"/>
                                  <w:lang w:val="es-MX"/>
                                </w:rPr>
                                <w:t>de la Participación Ubicua</w:t>
                              </w:r>
                            </w:p>
                            <w:p w14:paraId="26957BEC" w14:textId="69DC6A2E" w:rsidR="005A1A9F" w:rsidRDefault="00602F06">
                              <w:pPr>
                                <w:pStyle w:val="Prrafodelista"/>
                                <w:numPr>
                                  <w:ilvl w:val="0"/>
                                  <w:numId w:val="38"/>
                                </w:numPr>
                                <w:ind w:left="284" w:hanging="284"/>
                                <w:rPr>
                                  <w:rFonts w:ascii="Times New Roman" w:hAnsi="Times New Roman"/>
                                  <w:sz w:val="18"/>
                                  <w:szCs w:val="18"/>
                                  <w:lang w:val="es-MX"/>
                                </w:rPr>
                              </w:pPr>
                              <w:r>
                                <w:rPr>
                                  <w:rFonts w:ascii="Times New Roman" w:hAnsi="Times New Roman"/>
                                  <w:sz w:val="18"/>
                                  <w:szCs w:val="18"/>
                                  <w:lang w:val="es-MX"/>
                                </w:rPr>
                                <w:t>Diseño de actividades que aprovechan la movilidad y ubicuidad.</w:t>
                              </w:r>
                            </w:p>
                            <w:p w14:paraId="4E3D8E1C" w14:textId="6CD4BBC2" w:rsidR="00602F06" w:rsidRPr="007305C4" w:rsidRDefault="00602F06">
                              <w:pPr>
                                <w:pStyle w:val="Prrafodelista"/>
                                <w:numPr>
                                  <w:ilvl w:val="0"/>
                                  <w:numId w:val="38"/>
                                </w:numPr>
                                <w:ind w:left="284" w:hanging="284"/>
                                <w:rPr>
                                  <w:rFonts w:ascii="Times New Roman" w:hAnsi="Times New Roman"/>
                                  <w:sz w:val="18"/>
                                  <w:szCs w:val="18"/>
                                  <w:lang w:val="es-MX"/>
                                </w:rPr>
                              </w:pPr>
                              <w:r>
                                <w:rPr>
                                  <w:rFonts w:ascii="Times New Roman" w:hAnsi="Times New Roman"/>
                                  <w:sz w:val="18"/>
                                  <w:szCs w:val="18"/>
                                  <w:lang w:val="es-MX"/>
                                </w:rPr>
                                <w:t xml:space="preserve">Inclusión de tecnologías móviles en la </w:t>
                              </w:r>
                              <w:r w:rsidR="00CA0CAA">
                                <w:rPr>
                                  <w:rFonts w:ascii="Times New Roman" w:hAnsi="Times New Roman"/>
                                  <w:sz w:val="18"/>
                                  <w:szCs w:val="18"/>
                                  <w:lang w:val="es-MX"/>
                                </w:rPr>
                                <w:t>planificación de lecciones</w:t>
                              </w:r>
                            </w:p>
                            <w:p w14:paraId="6046460D" w14:textId="77777777" w:rsidR="005A1A9F" w:rsidRPr="00A511CF" w:rsidRDefault="005A1A9F" w:rsidP="005A1A9F">
                              <w:pPr>
                                <w:ind w:left="284" w:hanging="284"/>
                                <w:jc w:val="both"/>
                                <w:rPr>
                                  <w:rFonts w:ascii="Times New Roman" w:hAnsi="Times New Roman"/>
                                  <w:b/>
                                  <w:bCs/>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374143" name="Rectángulo: esquinas redondeadas 1"/>
                        <wps:cNvSpPr/>
                        <wps:spPr>
                          <a:xfrm>
                            <a:off x="2219325" y="2695166"/>
                            <a:ext cx="2219325" cy="12196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5516B9" w14:textId="08A55C7C" w:rsidR="005A1A9F" w:rsidRPr="007B790D" w:rsidRDefault="007B790D">
                              <w:pPr>
                                <w:pStyle w:val="Prrafodelista"/>
                                <w:numPr>
                                  <w:ilvl w:val="0"/>
                                  <w:numId w:val="41"/>
                                </w:numPr>
                                <w:ind w:left="284" w:hanging="284"/>
                                <w:jc w:val="both"/>
                                <w:rPr>
                                  <w:rFonts w:ascii="Times New Roman" w:hAnsi="Times New Roman"/>
                                  <w:b/>
                                  <w:bCs/>
                                  <w:sz w:val="18"/>
                                  <w:szCs w:val="18"/>
                                </w:rPr>
                              </w:pPr>
                              <w:r>
                                <w:rPr>
                                  <w:rFonts w:ascii="Times New Roman" w:hAnsi="Times New Roman"/>
                                  <w:b/>
                                  <w:bCs/>
                                  <w:sz w:val="18"/>
                                  <w:szCs w:val="18"/>
                                </w:rPr>
                                <w:t>Participación en Actividades fuera del aula.</w:t>
                              </w:r>
                            </w:p>
                            <w:p w14:paraId="5BD87C78" w14:textId="71FB0E77" w:rsidR="005A1A9F" w:rsidRPr="00E65F52" w:rsidRDefault="00E65F52">
                              <w:pPr>
                                <w:pStyle w:val="Prrafodelista"/>
                                <w:numPr>
                                  <w:ilvl w:val="0"/>
                                  <w:numId w:val="42"/>
                                </w:numPr>
                                <w:ind w:left="284" w:hanging="284"/>
                                <w:jc w:val="both"/>
                                <w:rPr>
                                  <w:rFonts w:ascii="Times New Roman" w:hAnsi="Times New Roman"/>
                                  <w:b/>
                                  <w:bCs/>
                                  <w:sz w:val="18"/>
                                  <w:szCs w:val="18"/>
                                </w:rPr>
                              </w:pPr>
                              <w:r>
                                <w:rPr>
                                  <w:rFonts w:ascii="Times New Roman" w:hAnsi="Times New Roman"/>
                                  <w:sz w:val="18"/>
                                  <w:szCs w:val="18"/>
                                </w:rPr>
                                <w:t xml:space="preserve">Integración de dispositivos en situaciones de aprendizaje fuera del aula. </w:t>
                              </w:r>
                            </w:p>
                            <w:p w14:paraId="4ED67BF0" w14:textId="622BC1EB" w:rsidR="00E65F52" w:rsidRPr="007B790D" w:rsidRDefault="00E65F52">
                              <w:pPr>
                                <w:pStyle w:val="Prrafodelista"/>
                                <w:numPr>
                                  <w:ilvl w:val="0"/>
                                  <w:numId w:val="42"/>
                                </w:numPr>
                                <w:ind w:left="284" w:hanging="284"/>
                                <w:jc w:val="both"/>
                                <w:rPr>
                                  <w:rFonts w:ascii="Times New Roman" w:hAnsi="Times New Roman"/>
                                  <w:b/>
                                  <w:bCs/>
                                  <w:sz w:val="18"/>
                                  <w:szCs w:val="18"/>
                                </w:rPr>
                              </w:pPr>
                              <w:r>
                                <w:rPr>
                                  <w:rFonts w:ascii="Times New Roman" w:hAnsi="Times New Roman"/>
                                  <w:sz w:val="18"/>
                                  <w:szCs w:val="18"/>
                                </w:rPr>
                                <w:t xml:space="preserve">Aplicación de conocimientos en entornos prácticos y laboratorios.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373706" name="Rectángulo: esquinas redondeadas 1"/>
                        <wps:cNvSpPr/>
                        <wps:spPr>
                          <a:xfrm>
                            <a:off x="4514850" y="2676526"/>
                            <a:ext cx="2219325" cy="12382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990CCA" w14:textId="47D1C1CC" w:rsidR="005A1A9F" w:rsidRDefault="005A1A9F" w:rsidP="005A1A9F">
                              <w:pPr>
                                <w:pStyle w:val="Prrafodelista"/>
                                <w:ind w:left="284" w:hanging="284"/>
                                <w:rPr>
                                  <w:rFonts w:ascii="Times New Roman" w:hAnsi="Times New Roman"/>
                                  <w:b/>
                                  <w:bCs/>
                                  <w:sz w:val="18"/>
                                  <w:szCs w:val="18"/>
                                </w:rPr>
                              </w:pPr>
                              <w:r>
                                <w:rPr>
                                  <w:rFonts w:ascii="Times New Roman" w:hAnsi="Times New Roman"/>
                                  <w:b/>
                                  <w:bCs/>
                                  <w:sz w:val="18"/>
                                  <w:szCs w:val="18"/>
                                </w:rPr>
                                <w:t xml:space="preserve">B. </w:t>
                              </w:r>
                              <w:r w:rsidR="00AB2C08">
                                <w:rPr>
                                  <w:rFonts w:ascii="Times New Roman" w:hAnsi="Times New Roman"/>
                                  <w:b/>
                                  <w:bCs/>
                                  <w:sz w:val="18"/>
                                  <w:szCs w:val="18"/>
                                </w:rPr>
                                <w:t>Participación en Proyectos de Investigación en Línea.</w:t>
                              </w:r>
                            </w:p>
                            <w:p w14:paraId="0A8C516A" w14:textId="11336FEA" w:rsidR="005A1A9F" w:rsidRDefault="005A1A9F" w:rsidP="005A1A9F">
                              <w:pPr>
                                <w:pStyle w:val="Prrafodelista"/>
                                <w:ind w:left="284" w:hanging="284"/>
                                <w:rPr>
                                  <w:rFonts w:ascii="Times New Roman" w:hAnsi="Times New Roman"/>
                                  <w:sz w:val="18"/>
                                  <w:szCs w:val="18"/>
                                </w:rPr>
                              </w:pPr>
                              <w:r>
                                <w:rPr>
                                  <w:rFonts w:ascii="Times New Roman" w:hAnsi="Times New Roman"/>
                                  <w:sz w:val="18"/>
                                  <w:szCs w:val="18"/>
                                </w:rPr>
                                <w:t xml:space="preserve">1. </w:t>
                              </w:r>
                              <w:r w:rsidR="00AB2C08">
                                <w:rPr>
                                  <w:rFonts w:ascii="Times New Roman" w:hAnsi="Times New Roman"/>
                                  <w:sz w:val="18"/>
                                  <w:szCs w:val="18"/>
                                </w:rPr>
                                <w:t>Colaboración en proyectos que involucran el aprendizaje ubicuo.</w:t>
                              </w:r>
                            </w:p>
                            <w:p w14:paraId="441C138B" w14:textId="20026868" w:rsidR="005A1A9F" w:rsidRPr="007A462A" w:rsidRDefault="005A1A9F" w:rsidP="005A1A9F">
                              <w:pPr>
                                <w:pStyle w:val="Prrafodelista"/>
                                <w:ind w:left="284" w:hanging="284"/>
                                <w:rPr>
                                  <w:rFonts w:ascii="Times New Roman" w:hAnsi="Times New Roman"/>
                                  <w:sz w:val="18"/>
                                  <w:szCs w:val="18"/>
                                </w:rPr>
                              </w:pPr>
                              <w:r>
                                <w:rPr>
                                  <w:rFonts w:ascii="Times New Roman" w:hAnsi="Times New Roman"/>
                                  <w:sz w:val="18"/>
                                  <w:szCs w:val="18"/>
                                </w:rPr>
                                <w:t xml:space="preserve">2.  </w:t>
                              </w:r>
                              <w:r w:rsidR="00AB2C08">
                                <w:rPr>
                                  <w:rFonts w:ascii="Times New Roman" w:hAnsi="Times New Roman"/>
                                  <w:sz w:val="18"/>
                                  <w:szCs w:val="18"/>
                                </w:rPr>
                                <w:t xml:space="preserve">Asesoramiento remoto a estudiantes en proyectos basados en la ubicuidad. </w:t>
                              </w:r>
                              <w:r>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A5444" id="Grupo 3" o:spid="_x0000_s1049" style="position:absolute;left:0;text-align:left;margin-left:-19.75pt;margin-top:60.5pt;width:528.75pt;height:308.25pt;z-index:251849216;mso-position-horizontal-relative:margin;mso-width-relative:margin;mso-height-relative:margin" coordorigin="190" coordsize="67151,3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">
                <v:roundrect id="Rectángulo: esquinas redondeadas 1" o:spid="_x0000_s1050" style="position:absolute;left:26765;width:18383;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" fillcolor="white [3201]" strokecolor="#70ad47 [3209]" strokeweight="1pt">
                  <v:stroke joinstyle="miter"/>
                  <v:textbox>
                    <w:txbxContent>
                      <w:p w14:paraId="7E26C39A" w14:textId="270274B0" w:rsidR="005A1A9F" w:rsidRPr="00943FDD" w:rsidRDefault="005A1A9F" w:rsidP="005A1A9F">
                        <w:pPr>
                          <w:ind w:firstLine="0"/>
                          <w:jc w:val="center"/>
                          <w:rPr>
                            <w:rFonts w:ascii="Times New Roman" w:hAnsi="Times New Roman"/>
                            <w:b/>
                            <w:bCs/>
                            <w:sz w:val="18"/>
                            <w:szCs w:val="18"/>
                            <w:lang w:val="es-MX"/>
                          </w:rPr>
                        </w:pPr>
                        <w:r>
                          <w:rPr>
                            <w:rFonts w:ascii="Times New Roman" w:hAnsi="Times New Roman"/>
                            <w:b/>
                            <w:bCs/>
                            <w:sz w:val="18"/>
                            <w:szCs w:val="18"/>
                            <w:lang w:val="es-MX"/>
                          </w:rPr>
                          <w:t>Aprendizaje Ubicuo en Procesos de Enseñanza en las Carreras de Estudio</w:t>
                        </w:r>
                      </w:p>
                    </w:txbxContent>
                  </v:textbox>
                </v:roundrect>
                <v:roundrect id="Rectángulo: esquinas redondeadas 1" o:spid="_x0000_s1051" style="position:absolute;left:3524;top:6952;width:13906;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" fillcolor="white [3201]" strokecolor="#70ad47 [3209]" strokeweight="1pt">
                  <v:stroke joinstyle="miter"/>
                  <v:textbox>
                    <w:txbxContent>
                      <w:p w14:paraId="302ADEC9" w14:textId="117DF567" w:rsidR="005A1A9F" w:rsidRPr="00943FDD" w:rsidRDefault="005A1A9F" w:rsidP="005A1A9F">
                        <w:pPr>
                          <w:ind w:firstLine="0"/>
                          <w:jc w:val="center"/>
                          <w:rPr>
                            <w:rFonts w:ascii="Times New Roman" w:hAnsi="Times New Roman"/>
                            <w:b/>
                            <w:bCs/>
                            <w:sz w:val="18"/>
                            <w:szCs w:val="18"/>
                            <w:lang w:val="es-MX"/>
                          </w:rPr>
                        </w:pPr>
                        <w:r>
                          <w:rPr>
                            <w:rFonts w:ascii="Times New Roman" w:hAnsi="Times New Roman"/>
                            <w:b/>
                            <w:bCs/>
                            <w:sz w:val="18"/>
                            <w:szCs w:val="18"/>
                            <w:lang w:val="es-MX"/>
                          </w:rPr>
                          <w:t>Aprendizaje Ubicuo en</w:t>
                        </w:r>
                      </w:p>
                      <w:p w14:paraId="77B197F6" w14:textId="3FCE88B7" w:rsidR="005A1A9F" w:rsidRPr="00943FDD" w:rsidRDefault="00BF3EEE" w:rsidP="005A1A9F">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v:textbox>
                </v:roundrect>
                <v:roundrect id="Rectángulo: esquinas redondeadas 1" o:spid="_x0000_s1052" style="position:absolute;left:381;top:12096;width:20574;height:13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" fillcolor="white [3201]" strokecolor="#70ad47 [3209]" strokeweight="1pt">
                  <v:stroke joinstyle="miter"/>
                  <v:textbox>
                    <w:txbxContent>
                      <w:p w14:paraId="2368A5D2" w14:textId="619DC553" w:rsidR="005A1A9F" w:rsidRPr="005A1A9F" w:rsidRDefault="005A1A9F">
                        <w:pPr>
                          <w:pStyle w:val="Prrafodelista"/>
                          <w:numPr>
                            <w:ilvl w:val="0"/>
                            <w:numId w:val="36"/>
                          </w:numPr>
                          <w:ind w:left="284" w:hanging="284"/>
                          <w:rPr>
                            <w:rFonts w:ascii="Times New Roman" w:hAnsi="Times New Roman"/>
                            <w:sz w:val="18"/>
                            <w:szCs w:val="18"/>
                            <w:lang w:val="es-MX"/>
                          </w:rPr>
                        </w:pPr>
                        <w:r>
                          <w:rPr>
                            <w:rFonts w:ascii="Times New Roman" w:hAnsi="Times New Roman"/>
                            <w:b/>
                            <w:bCs/>
                            <w:sz w:val="18"/>
                            <w:szCs w:val="18"/>
                            <w:lang w:val="es-MX"/>
                          </w:rPr>
                          <w:t>Creación de Contenido Accesible</w:t>
                        </w:r>
                        <w:r w:rsidR="00B67B59">
                          <w:rPr>
                            <w:rFonts w:ascii="Times New Roman" w:hAnsi="Times New Roman"/>
                            <w:b/>
                            <w:bCs/>
                            <w:sz w:val="18"/>
                            <w:szCs w:val="18"/>
                            <w:lang w:val="es-MX"/>
                          </w:rPr>
                          <w:t>.</w:t>
                        </w:r>
                      </w:p>
                      <w:p w14:paraId="00AE2310" w14:textId="1B249D0D" w:rsidR="005A1A9F" w:rsidRPr="00B67B59" w:rsidRDefault="00B67B59">
                        <w:pPr>
                          <w:pStyle w:val="Prrafodelista"/>
                          <w:numPr>
                            <w:ilvl w:val="0"/>
                            <w:numId w:val="37"/>
                          </w:numPr>
                          <w:ind w:left="284" w:hanging="284"/>
                          <w:rPr>
                            <w:rFonts w:ascii="Times New Roman" w:hAnsi="Times New Roman"/>
                            <w:sz w:val="18"/>
                            <w:szCs w:val="18"/>
                            <w:lang w:val="es-MX"/>
                          </w:rPr>
                        </w:pPr>
                        <w:r>
                          <w:rPr>
                            <w:rFonts w:ascii="Times New Roman" w:hAnsi="Times New Roman"/>
                            <w:sz w:val="18"/>
                            <w:szCs w:val="18"/>
                            <w:lang w:val="es-MX"/>
                          </w:rPr>
                          <w:t>Desarrollo de contenido accesible en línea para el aprendizaje continuo.</w:t>
                        </w:r>
                      </w:p>
                      <w:p w14:paraId="3383D203" w14:textId="524E9205" w:rsidR="005A1A9F" w:rsidRPr="00B67B59" w:rsidRDefault="00FD353B">
                        <w:pPr>
                          <w:pStyle w:val="Prrafodelista"/>
                          <w:numPr>
                            <w:ilvl w:val="0"/>
                            <w:numId w:val="37"/>
                          </w:numPr>
                          <w:ind w:left="284" w:hanging="284"/>
                          <w:rPr>
                            <w:rFonts w:ascii="Times New Roman" w:hAnsi="Times New Roman"/>
                            <w:sz w:val="18"/>
                            <w:szCs w:val="18"/>
                            <w:lang w:val="es-MX"/>
                          </w:rPr>
                        </w:pPr>
                        <w:r>
                          <w:rPr>
                            <w:rFonts w:ascii="Times New Roman" w:hAnsi="Times New Roman"/>
                            <w:sz w:val="18"/>
                            <w:szCs w:val="18"/>
                            <w:lang w:val="es-MX"/>
                          </w:rPr>
                          <w:t>Adaptación de recursos digitales para diferentes estilos de aprendizaje.</w:t>
                        </w:r>
                        <w:r w:rsidR="005A1A9F" w:rsidRPr="00B67B59">
                          <w:rPr>
                            <w:rFonts w:ascii="Times New Roman" w:hAnsi="Times New Roman"/>
                            <w:sz w:val="18"/>
                            <w:szCs w:val="18"/>
                            <w:lang w:val="es-MX"/>
                          </w:rPr>
                          <w:t xml:space="preserve"> </w:t>
                        </w:r>
                      </w:p>
                    </w:txbxContent>
                  </v:textbox>
                </v:roundrect>
                <v:roundrect id="Rectángulo: esquinas redondeadas 1" o:spid="_x0000_s1053" style="position:absolute;left:26289;top:6761;width:14668;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" fillcolor="white [3201]" strokecolor="#70ad47 [3209]" strokeweight="1pt">
                  <v:stroke joinstyle="miter"/>
                  <v:textbox>
                    <w:txbxContent>
                      <w:p w14:paraId="5AA347F6" w14:textId="01815E71" w:rsidR="005A1A9F" w:rsidRPr="00943FDD" w:rsidRDefault="001B7A0B" w:rsidP="005A1A9F">
                        <w:pPr>
                          <w:ind w:firstLine="0"/>
                          <w:jc w:val="center"/>
                          <w:rPr>
                            <w:rFonts w:ascii="Times New Roman" w:hAnsi="Times New Roman"/>
                            <w:b/>
                            <w:bCs/>
                            <w:sz w:val="18"/>
                            <w:szCs w:val="18"/>
                            <w:lang w:val="es-MX"/>
                          </w:rPr>
                        </w:pPr>
                        <w:r>
                          <w:rPr>
                            <w:rFonts w:ascii="Times New Roman" w:hAnsi="Times New Roman"/>
                            <w:b/>
                            <w:bCs/>
                            <w:sz w:val="18"/>
                            <w:szCs w:val="18"/>
                            <w:lang w:val="es-MX"/>
                          </w:rPr>
                          <w:t>Aprendizaje Ubicuo en</w:t>
                        </w:r>
                      </w:p>
                      <w:p w14:paraId="450C8DD2" w14:textId="77777777" w:rsidR="005A1A9F" w:rsidRPr="00943FDD" w:rsidRDefault="005A1A9F" w:rsidP="005A1A9F">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Estudiantes</w:t>
                        </w:r>
                      </w:p>
                    </w:txbxContent>
                  </v:textbox>
                </v:roundrect>
                <v:roundrect id="Rectángulo: esquinas redondeadas 1" o:spid="_x0000_s1054" style="position:absolute;left:23050;top:12186;width:20098;height:13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" fillcolor="white [3201]" strokecolor="#70ad47 [3209]" strokeweight="1pt">
                  <v:stroke joinstyle="miter"/>
                  <v:textbox>
                    <w:txbxContent>
                      <w:p w14:paraId="3BF5068A" w14:textId="3A9CAD09" w:rsidR="005A1A9F" w:rsidRPr="001B7A0B" w:rsidRDefault="00FE0EF3">
                        <w:pPr>
                          <w:pStyle w:val="Prrafodelista"/>
                          <w:numPr>
                            <w:ilvl w:val="0"/>
                            <w:numId w:val="39"/>
                          </w:numPr>
                          <w:ind w:left="284" w:hanging="284"/>
                          <w:rPr>
                            <w:rFonts w:ascii="Times New Roman" w:hAnsi="Times New Roman"/>
                            <w:sz w:val="24"/>
                            <w:szCs w:val="24"/>
                            <w:lang w:val="es-MX"/>
                          </w:rPr>
                        </w:pPr>
                        <w:r>
                          <w:rPr>
                            <w:rFonts w:ascii="Times New Roman" w:hAnsi="Times New Roman"/>
                            <w:b/>
                            <w:bCs/>
                            <w:sz w:val="18"/>
                            <w:szCs w:val="18"/>
                            <w:lang w:val="es-MX"/>
                          </w:rPr>
                          <w:t xml:space="preserve">Acceso a Materiales de Aprendizaje. </w:t>
                        </w:r>
                      </w:p>
                      <w:p w14:paraId="4208BE10" w14:textId="06FE7B56" w:rsidR="005A1A9F" w:rsidRDefault="00FE0EF3">
                        <w:pPr>
                          <w:pStyle w:val="Prrafodelista"/>
                          <w:numPr>
                            <w:ilvl w:val="0"/>
                            <w:numId w:val="40"/>
                          </w:numPr>
                          <w:ind w:left="284" w:hanging="284"/>
                          <w:rPr>
                            <w:rFonts w:ascii="Times New Roman" w:hAnsi="Times New Roman"/>
                            <w:sz w:val="18"/>
                            <w:szCs w:val="18"/>
                            <w:lang w:val="es-MX"/>
                          </w:rPr>
                        </w:pPr>
                        <w:r>
                          <w:rPr>
                            <w:rFonts w:ascii="Times New Roman" w:hAnsi="Times New Roman"/>
                            <w:sz w:val="18"/>
                            <w:szCs w:val="18"/>
                            <w:lang w:val="es-MX"/>
                          </w:rPr>
                          <w:t>U</w:t>
                        </w:r>
                        <w:r w:rsidR="0076244B">
                          <w:rPr>
                            <w:rFonts w:ascii="Times New Roman" w:hAnsi="Times New Roman"/>
                            <w:sz w:val="18"/>
                            <w:szCs w:val="18"/>
                            <w:lang w:val="es-MX"/>
                          </w:rPr>
                          <w:t>ti</w:t>
                        </w:r>
                        <w:r>
                          <w:rPr>
                            <w:rFonts w:ascii="Times New Roman" w:hAnsi="Times New Roman"/>
                            <w:sz w:val="18"/>
                            <w:szCs w:val="18"/>
                            <w:lang w:val="es-MX"/>
                          </w:rPr>
                          <w:t>lización de dispositivos móviles para acceder</w:t>
                        </w:r>
                        <w:r w:rsidR="0076244B">
                          <w:rPr>
                            <w:rFonts w:ascii="Times New Roman" w:hAnsi="Times New Roman"/>
                            <w:sz w:val="18"/>
                            <w:szCs w:val="18"/>
                            <w:lang w:val="es-MX"/>
                          </w:rPr>
                          <w:t xml:space="preserve"> a materiales educativos en cualquier momento y lugar.</w:t>
                        </w:r>
                      </w:p>
                      <w:p w14:paraId="6152ECAA" w14:textId="7146CC93" w:rsidR="0076244B" w:rsidRPr="00FE0EF3" w:rsidRDefault="002E3291">
                        <w:pPr>
                          <w:pStyle w:val="Prrafodelista"/>
                          <w:numPr>
                            <w:ilvl w:val="0"/>
                            <w:numId w:val="40"/>
                          </w:numPr>
                          <w:ind w:left="284" w:hanging="284"/>
                          <w:rPr>
                            <w:rFonts w:ascii="Times New Roman" w:hAnsi="Times New Roman"/>
                            <w:sz w:val="18"/>
                            <w:szCs w:val="18"/>
                            <w:lang w:val="es-MX"/>
                          </w:rPr>
                        </w:pPr>
                        <w:r>
                          <w:rPr>
                            <w:rFonts w:ascii="Times New Roman" w:hAnsi="Times New Roman"/>
                            <w:sz w:val="18"/>
                            <w:szCs w:val="18"/>
                            <w:lang w:val="es-MX"/>
                          </w:rPr>
                          <w:t xml:space="preserve">Integración de recursos digitales en el estudio autónomo. </w:t>
                        </w:r>
                      </w:p>
                      <w:p w14:paraId="447FEE92" w14:textId="77777777" w:rsidR="005A1A9F" w:rsidRPr="00674AFC" w:rsidRDefault="005A1A9F" w:rsidP="0076244B">
                        <w:pPr>
                          <w:pStyle w:val="Prrafodelista"/>
                          <w:ind w:left="284" w:firstLine="0"/>
                          <w:jc w:val="both"/>
                          <w:rPr>
                            <w:rFonts w:ascii="Times New Roman" w:hAnsi="Times New Roman"/>
                            <w:sz w:val="24"/>
                            <w:szCs w:val="24"/>
                            <w:lang w:val="es-MX"/>
                          </w:rPr>
                        </w:pPr>
                      </w:p>
                    </w:txbxContent>
                  </v:textbox>
                </v:roundrect>
                <v:roundrect id="Rectángulo: esquinas redondeadas 1" o:spid="_x0000_s1055" style="position:absolute;left:45624;top:6953;width:15526;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" fillcolor="white [3201]" strokecolor="#70ad47 [3209]" strokeweight="1pt">
                  <v:stroke joinstyle="miter"/>
                  <v:textbox>
                    <w:txbxContent>
                      <w:p w14:paraId="6A22E9D5" w14:textId="2A89939A" w:rsidR="005A1A9F" w:rsidRPr="00943FDD" w:rsidRDefault="006949BD" w:rsidP="005A1A9F">
                        <w:pPr>
                          <w:ind w:firstLine="0"/>
                          <w:jc w:val="center"/>
                          <w:rPr>
                            <w:rFonts w:ascii="Times New Roman" w:hAnsi="Times New Roman"/>
                            <w:b/>
                            <w:bCs/>
                            <w:sz w:val="18"/>
                            <w:szCs w:val="18"/>
                            <w:lang w:val="es-MX"/>
                          </w:rPr>
                        </w:pPr>
                        <w:r>
                          <w:rPr>
                            <w:rFonts w:ascii="Times New Roman" w:hAnsi="Times New Roman"/>
                            <w:b/>
                            <w:bCs/>
                            <w:sz w:val="18"/>
                            <w:szCs w:val="18"/>
                            <w:lang w:val="es-MX"/>
                          </w:rPr>
                          <w:t>Aprendizaje Ubicuo</w:t>
                        </w:r>
                        <w:r w:rsidR="005A1A9F">
                          <w:rPr>
                            <w:rFonts w:ascii="Times New Roman" w:hAnsi="Times New Roman"/>
                            <w:b/>
                            <w:bCs/>
                            <w:sz w:val="18"/>
                            <w:szCs w:val="18"/>
                            <w:lang w:val="es-MX"/>
                          </w:rPr>
                          <w:t xml:space="preserve"> en</w:t>
                        </w:r>
                      </w:p>
                      <w:p w14:paraId="5871827E" w14:textId="77777777" w:rsidR="005A1A9F" w:rsidRPr="004E7400" w:rsidRDefault="005A1A9F" w:rsidP="005A1A9F">
                        <w:pPr>
                          <w:ind w:firstLine="0"/>
                          <w:jc w:val="center"/>
                          <w:rPr>
                            <w:rFonts w:ascii="Times New Roman" w:hAnsi="Times New Roman"/>
                            <w:sz w:val="18"/>
                            <w:szCs w:val="18"/>
                            <w:lang w:val="es-MX"/>
                          </w:rPr>
                        </w:pPr>
                        <w:r w:rsidRPr="00943FDD">
                          <w:rPr>
                            <w:rFonts w:ascii="Times New Roman" w:hAnsi="Times New Roman"/>
                            <w:b/>
                            <w:bCs/>
                            <w:sz w:val="18"/>
                            <w:szCs w:val="18"/>
                            <w:lang w:val="es-MX"/>
                          </w:rPr>
                          <w:t>Expertos</w:t>
                        </w:r>
                      </w:p>
                    </w:txbxContent>
                  </v:textbox>
                </v:roundrect>
                <v:roundrect id="Rectángulo: esquinas redondeadas 1" o:spid="_x0000_s1056" style="position:absolute;left:44577;top:11811;width:20097;height:1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" fillcolor="white [3201]" strokecolor="#70ad47 [3209]" strokeweight="1pt">
                  <v:stroke joinstyle="miter"/>
                  <v:textbox>
                    <w:txbxContent>
                      <w:p w14:paraId="6B324F6A" w14:textId="28096B72" w:rsidR="005A1A9F" w:rsidRPr="0059618B" w:rsidRDefault="0059618B">
                        <w:pPr>
                          <w:pStyle w:val="Prrafodelista"/>
                          <w:numPr>
                            <w:ilvl w:val="0"/>
                            <w:numId w:val="43"/>
                          </w:numPr>
                          <w:ind w:left="284" w:hanging="284"/>
                          <w:jc w:val="both"/>
                          <w:rPr>
                            <w:rFonts w:ascii="Times New Roman" w:hAnsi="Times New Roman"/>
                            <w:b/>
                            <w:bCs/>
                            <w:sz w:val="18"/>
                            <w:szCs w:val="18"/>
                            <w:lang w:val="es-MX"/>
                          </w:rPr>
                        </w:pPr>
                        <w:r>
                          <w:rPr>
                            <w:rFonts w:ascii="Times New Roman" w:hAnsi="Times New Roman"/>
                            <w:b/>
                            <w:bCs/>
                            <w:sz w:val="18"/>
                            <w:szCs w:val="18"/>
                            <w:lang w:val="es-MX"/>
                          </w:rPr>
                          <w:t>Contribución a Sesiones Virtuales.</w:t>
                        </w:r>
                      </w:p>
                      <w:p w14:paraId="041D9065" w14:textId="4F567FFC" w:rsidR="005A1A9F" w:rsidRPr="00AB2C08" w:rsidRDefault="005A1A9F">
                        <w:pPr>
                          <w:pStyle w:val="Prrafodelista"/>
                          <w:numPr>
                            <w:ilvl w:val="0"/>
                            <w:numId w:val="44"/>
                          </w:numPr>
                          <w:ind w:left="284" w:hanging="284"/>
                          <w:jc w:val="both"/>
                          <w:rPr>
                            <w:rFonts w:ascii="Times New Roman" w:hAnsi="Times New Roman"/>
                            <w:b/>
                            <w:bCs/>
                            <w:sz w:val="18"/>
                            <w:szCs w:val="18"/>
                            <w:lang w:val="es-MX"/>
                          </w:rPr>
                        </w:pPr>
                        <w:r w:rsidRPr="0059618B">
                          <w:rPr>
                            <w:rFonts w:ascii="Times New Roman" w:hAnsi="Times New Roman"/>
                            <w:sz w:val="18"/>
                            <w:szCs w:val="18"/>
                            <w:lang w:val="es-MX"/>
                          </w:rPr>
                          <w:t xml:space="preserve">Participación </w:t>
                        </w:r>
                        <w:r w:rsidR="00AB2C08">
                          <w:rPr>
                            <w:rFonts w:ascii="Times New Roman" w:hAnsi="Times New Roman"/>
                            <w:sz w:val="18"/>
                            <w:szCs w:val="18"/>
                            <w:lang w:val="es-MX"/>
                          </w:rPr>
                          <w:t xml:space="preserve">en sesiones de aprendizaje virtual. </w:t>
                        </w:r>
                      </w:p>
                      <w:p w14:paraId="68A45A2F" w14:textId="2A1E2674" w:rsidR="00AB2C08" w:rsidRPr="0059618B" w:rsidRDefault="00AB2C08">
                        <w:pPr>
                          <w:pStyle w:val="Prrafodelista"/>
                          <w:numPr>
                            <w:ilvl w:val="0"/>
                            <w:numId w:val="44"/>
                          </w:numPr>
                          <w:ind w:left="284" w:hanging="284"/>
                          <w:jc w:val="both"/>
                          <w:rPr>
                            <w:rFonts w:ascii="Times New Roman" w:hAnsi="Times New Roman"/>
                            <w:b/>
                            <w:bCs/>
                            <w:sz w:val="18"/>
                            <w:szCs w:val="18"/>
                            <w:lang w:val="es-MX"/>
                          </w:rPr>
                        </w:pPr>
                        <w:r>
                          <w:rPr>
                            <w:rFonts w:ascii="Times New Roman" w:hAnsi="Times New Roman"/>
                            <w:sz w:val="18"/>
                            <w:szCs w:val="18"/>
                            <w:lang w:val="es-MX"/>
                          </w:rPr>
                          <w:t>Acceso a recursos en tiempo real durante discusiones de estudios.</w:t>
                        </w:r>
                      </w:p>
                    </w:txbxContent>
                  </v:textbox>
                </v:roundrect>
                <v:roundrect id="Rectángulo: esquinas redondeadas 1" o:spid="_x0000_s1057" style="position:absolute;left:190;top:26943;width:21050;height:121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" fillcolor="white [3201]" strokecolor="#70ad47 [3209]" strokeweight="1pt">
                  <v:stroke joinstyle="miter"/>
                  <v:textbox>
                    <w:txbxContent>
                      <w:p w14:paraId="2EE1C6D4" w14:textId="779430AC" w:rsidR="005A1A9F" w:rsidRDefault="005A1A9F" w:rsidP="007305C4">
                        <w:pPr>
                          <w:ind w:left="284" w:hanging="284"/>
                          <w:rPr>
                            <w:rFonts w:ascii="Times New Roman" w:hAnsi="Times New Roman"/>
                            <w:b/>
                            <w:bCs/>
                            <w:sz w:val="18"/>
                            <w:szCs w:val="18"/>
                            <w:lang w:val="es-MX"/>
                          </w:rPr>
                        </w:pPr>
                        <w:r w:rsidRPr="00A511CF">
                          <w:rPr>
                            <w:rFonts w:ascii="Times New Roman" w:hAnsi="Times New Roman"/>
                            <w:b/>
                            <w:bCs/>
                            <w:sz w:val="18"/>
                            <w:szCs w:val="18"/>
                            <w:lang w:val="es-MX"/>
                          </w:rPr>
                          <w:t xml:space="preserve">B. </w:t>
                        </w:r>
                        <w:r w:rsidR="00FD353B">
                          <w:rPr>
                            <w:rFonts w:ascii="Times New Roman" w:hAnsi="Times New Roman"/>
                            <w:b/>
                            <w:bCs/>
                            <w:sz w:val="18"/>
                            <w:szCs w:val="18"/>
                            <w:lang w:val="es-MX"/>
                          </w:rPr>
                          <w:t xml:space="preserve">Fomento </w:t>
                        </w:r>
                        <w:r w:rsidR="00C25301">
                          <w:rPr>
                            <w:rFonts w:ascii="Times New Roman" w:hAnsi="Times New Roman"/>
                            <w:b/>
                            <w:bCs/>
                            <w:sz w:val="18"/>
                            <w:szCs w:val="18"/>
                            <w:lang w:val="es-MX"/>
                          </w:rPr>
                          <w:t>de la Participación Ubicua</w:t>
                        </w:r>
                      </w:p>
                      <w:p w14:paraId="26957BEC" w14:textId="69DC6A2E" w:rsidR="005A1A9F" w:rsidRDefault="00602F06">
                        <w:pPr>
                          <w:pStyle w:val="Prrafodelista"/>
                          <w:numPr>
                            <w:ilvl w:val="0"/>
                            <w:numId w:val="38"/>
                          </w:numPr>
                          <w:ind w:left="284" w:hanging="284"/>
                          <w:rPr>
                            <w:rFonts w:ascii="Times New Roman" w:hAnsi="Times New Roman"/>
                            <w:sz w:val="18"/>
                            <w:szCs w:val="18"/>
                            <w:lang w:val="es-MX"/>
                          </w:rPr>
                        </w:pPr>
                        <w:r>
                          <w:rPr>
                            <w:rFonts w:ascii="Times New Roman" w:hAnsi="Times New Roman"/>
                            <w:sz w:val="18"/>
                            <w:szCs w:val="18"/>
                            <w:lang w:val="es-MX"/>
                          </w:rPr>
                          <w:t>Diseño de actividades que aprovechan la movilidad y ubicuidad.</w:t>
                        </w:r>
                      </w:p>
                      <w:p w14:paraId="4E3D8E1C" w14:textId="6CD4BBC2" w:rsidR="00602F06" w:rsidRPr="007305C4" w:rsidRDefault="00602F06">
                        <w:pPr>
                          <w:pStyle w:val="Prrafodelista"/>
                          <w:numPr>
                            <w:ilvl w:val="0"/>
                            <w:numId w:val="38"/>
                          </w:numPr>
                          <w:ind w:left="284" w:hanging="284"/>
                          <w:rPr>
                            <w:rFonts w:ascii="Times New Roman" w:hAnsi="Times New Roman"/>
                            <w:sz w:val="18"/>
                            <w:szCs w:val="18"/>
                            <w:lang w:val="es-MX"/>
                          </w:rPr>
                        </w:pPr>
                        <w:r>
                          <w:rPr>
                            <w:rFonts w:ascii="Times New Roman" w:hAnsi="Times New Roman"/>
                            <w:sz w:val="18"/>
                            <w:szCs w:val="18"/>
                            <w:lang w:val="es-MX"/>
                          </w:rPr>
                          <w:t xml:space="preserve">Inclusión de tecnologías móviles en la </w:t>
                        </w:r>
                        <w:r w:rsidR="00CA0CAA">
                          <w:rPr>
                            <w:rFonts w:ascii="Times New Roman" w:hAnsi="Times New Roman"/>
                            <w:sz w:val="18"/>
                            <w:szCs w:val="18"/>
                            <w:lang w:val="es-MX"/>
                          </w:rPr>
                          <w:t>planificación de lecciones</w:t>
                        </w:r>
                      </w:p>
                      <w:p w14:paraId="6046460D" w14:textId="77777777" w:rsidR="005A1A9F" w:rsidRPr="00A511CF" w:rsidRDefault="005A1A9F" w:rsidP="005A1A9F">
                        <w:pPr>
                          <w:ind w:left="284" w:hanging="284"/>
                          <w:jc w:val="both"/>
                          <w:rPr>
                            <w:rFonts w:ascii="Times New Roman" w:hAnsi="Times New Roman"/>
                            <w:b/>
                            <w:bCs/>
                            <w:sz w:val="18"/>
                            <w:szCs w:val="18"/>
                            <w:lang w:val="es-MX"/>
                          </w:rPr>
                        </w:pPr>
                      </w:p>
                    </w:txbxContent>
                  </v:textbox>
                </v:roundrect>
                <v:roundrect id="Rectángulo: esquinas redondeadas 1" o:spid="_x0000_s1058" style="position:absolute;left:22193;top:26951;width:22193;height:12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" fillcolor="white [3201]" strokecolor="#70ad47 [3209]" strokeweight="1pt">
                  <v:stroke joinstyle="miter"/>
                  <v:textbox>
                    <w:txbxContent>
                      <w:p w14:paraId="7C5516B9" w14:textId="08A55C7C" w:rsidR="005A1A9F" w:rsidRPr="007B790D" w:rsidRDefault="007B790D">
                        <w:pPr>
                          <w:pStyle w:val="Prrafodelista"/>
                          <w:numPr>
                            <w:ilvl w:val="0"/>
                            <w:numId w:val="41"/>
                          </w:numPr>
                          <w:ind w:left="284" w:hanging="284"/>
                          <w:jc w:val="both"/>
                          <w:rPr>
                            <w:rFonts w:ascii="Times New Roman" w:hAnsi="Times New Roman"/>
                            <w:b/>
                            <w:bCs/>
                            <w:sz w:val="18"/>
                            <w:szCs w:val="18"/>
                          </w:rPr>
                        </w:pPr>
                        <w:r>
                          <w:rPr>
                            <w:rFonts w:ascii="Times New Roman" w:hAnsi="Times New Roman"/>
                            <w:b/>
                            <w:bCs/>
                            <w:sz w:val="18"/>
                            <w:szCs w:val="18"/>
                          </w:rPr>
                          <w:t>Participación en Actividades fuera del aula.</w:t>
                        </w:r>
                      </w:p>
                      <w:p w14:paraId="5BD87C78" w14:textId="71FB0E77" w:rsidR="005A1A9F" w:rsidRPr="00E65F52" w:rsidRDefault="00E65F52">
                        <w:pPr>
                          <w:pStyle w:val="Prrafodelista"/>
                          <w:numPr>
                            <w:ilvl w:val="0"/>
                            <w:numId w:val="42"/>
                          </w:numPr>
                          <w:ind w:left="284" w:hanging="284"/>
                          <w:jc w:val="both"/>
                          <w:rPr>
                            <w:rFonts w:ascii="Times New Roman" w:hAnsi="Times New Roman"/>
                            <w:b/>
                            <w:bCs/>
                            <w:sz w:val="18"/>
                            <w:szCs w:val="18"/>
                          </w:rPr>
                        </w:pPr>
                        <w:r>
                          <w:rPr>
                            <w:rFonts w:ascii="Times New Roman" w:hAnsi="Times New Roman"/>
                            <w:sz w:val="18"/>
                            <w:szCs w:val="18"/>
                          </w:rPr>
                          <w:t xml:space="preserve">Integración de dispositivos en situaciones de aprendizaje fuera del aula. </w:t>
                        </w:r>
                      </w:p>
                      <w:p w14:paraId="4ED67BF0" w14:textId="622BC1EB" w:rsidR="00E65F52" w:rsidRPr="007B790D" w:rsidRDefault="00E65F52">
                        <w:pPr>
                          <w:pStyle w:val="Prrafodelista"/>
                          <w:numPr>
                            <w:ilvl w:val="0"/>
                            <w:numId w:val="42"/>
                          </w:numPr>
                          <w:ind w:left="284" w:hanging="284"/>
                          <w:jc w:val="both"/>
                          <w:rPr>
                            <w:rFonts w:ascii="Times New Roman" w:hAnsi="Times New Roman"/>
                            <w:b/>
                            <w:bCs/>
                            <w:sz w:val="18"/>
                            <w:szCs w:val="18"/>
                          </w:rPr>
                        </w:pPr>
                        <w:r>
                          <w:rPr>
                            <w:rFonts w:ascii="Times New Roman" w:hAnsi="Times New Roman"/>
                            <w:sz w:val="18"/>
                            <w:szCs w:val="18"/>
                          </w:rPr>
                          <w:t xml:space="preserve">Aplicación de conocimientos en entornos prácticos y laboratorios. </w:t>
                        </w:r>
                      </w:p>
                    </w:txbxContent>
                  </v:textbox>
                </v:roundrect>
                <v:roundrect id="Rectángulo: esquinas redondeadas 1" o:spid="_x0000_s1059" style="position:absolute;left:45148;top:26765;width:22193;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" fillcolor="white [3201]" strokecolor="#70ad47 [3209]" strokeweight="1pt">
                  <v:stroke joinstyle="miter"/>
                  <v:textbox>
                    <w:txbxContent>
                      <w:p w14:paraId="00990CCA" w14:textId="47D1C1CC" w:rsidR="005A1A9F" w:rsidRDefault="005A1A9F" w:rsidP="005A1A9F">
                        <w:pPr>
                          <w:pStyle w:val="Prrafodelista"/>
                          <w:ind w:left="284" w:hanging="284"/>
                          <w:rPr>
                            <w:rFonts w:ascii="Times New Roman" w:hAnsi="Times New Roman"/>
                            <w:b/>
                            <w:bCs/>
                            <w:sz w:val="18"/>
                            <w:szCs w:val="18"/>
                          </w:rPr>
                        </w:pPr>
                        <w:r>
                          <w:rPr>
                            <w:rFonts w:ascii="Times New Roman" w:hAnsi="Times New Roman"/>
                            <w:b/>
                            <w:bCs/>
                            <w:sz w:val="18"/>
                            <w:szCs w:val="18"/>
                          </w:rPr>
                          <w:t xml:space="preserve">B. </w:t>
                        </w:r>
                        <w:r w:rsidR="00AB2C08">
                          <w:rPr>
                            <w:rFonts w:ascii="Times New Roman" w:hAnsi="Times New Roman"/>
                            <w:b/>
                            <w:bCs/>
                            <w:sz w:val="18"/>
                            <w:szCs w:val="18"/>
                          </w:rPr>
                          <w:t>Participación en Proyectos de Investigación en Línea.</w:t>
                        </w:r>
                      </w:p>
                      <w:p w14:paraId="0A8C516A" w14:textId="11336FEA" w:rsidR="005A1A9F" w:rsidRDefault="005A1A9F" w:rsidP="005A1A9F">
                        <w:pPr>
                          <w:pStyle w:val="Prrafodelista"/>
                          <w:ind w:left="284" w:hanging="284"/>
                          <w:rPr>
                            <w:rFonts w:ascii="Times New Roman" w:hAnsi="Times New Roman"/>
                            <w:sz w:val="18"/>
                            <w:szCs w:val="18"/>
                          </w:rPr>
                        </w:pPr>
                        <w:r>
                          <w:rPr>
                            <w:rFonts w:ascii="Times New Roman" w:hAnsi="Times New Roman"/>
                            <w:sz w:val="18"/>
                            <w:szCs w:val="18"/>
                          </w:rPr>
                          <w:t xml:space="preserve">1. </w:t>
                        </w:r>
                        <w:r w:rsidR="00AB2C08">
                          <w:rPr>
                            <w:rFonts w:ascii="Times New Roman" w:hAnsi="Times New Roman"/>
                            <w:sz w:val="18"/>
                            <w:szCs w:val="18"/>
                          </w:rPr>
                          <w:t>Colaboración en proyectos que involucran el aprendizaje ubicuo.</w:t>
                        </w:r>
                      </w:p>
                      <w:p w14:paraId="441C138B" w14:textId="20026868" w:rsidR="005A1A9F" w:rsidRPr="007A462A" w:rsidRDefault="005A1A9F" w:rsidP="005A1A9F">
                        <w:pPr>
                          <w:pStyle w:val="Prrafodelista"/>
                          <w:ind w:left="284" w:hanging="284"/>
                          <w:rPr>
                            <w:rFonts w:ascii="Times New Roman" w:hAnsi="Times New Roman"/>
                            <w:sz w:val="18"/>
                            <w:szCs w:val="18"/>
                          </w:rPr>
                        </w:pPr>
                        <w:r>
                          <w:rPr>
                            <w:rFonts w:ascii="Times New Roman" w:hAnsi="Times New Roman"/>
                            <w:sz w:val="18"/>
                            <w:szCs w:val="18"/>
                          </w:rPr>
                          <w:t xml:space="preserve">2.  </w:t>
                        </w:r>
                        <w:r w:rsidR="00AB2C08">
                          <w:rPr>
                            <w:rFonts w:ascii="Times New Roman" w:hAnsi="Times New Roman"/>
                            <w:sz w:val="18"/>
                            <w:szCs w:val="18"/>
                          </w:rPr>
                          <w:t xml:space="preserve">Asesoramiento remoto a estudiantes en proyectos basados en la ubicuidad. </w:t>
                        </w:r>
                        <w:r>
                          <w:rPr>
                            <w:rFonts w:ascii="Times New Roman" w:hAnsi="Times New Roman"/>
                            <w:sz w:val="18"/>
                            <w:szCs w:val="18"/>
                          </w:rPr>
                          <w:t xml:space="preserve"> </w:t>
                        </w:r>
                      </w:p>
                    </w:txbxContent>
                  </v:textbox>
                </v:roundrect>
                <w10:wrap anchorx="margin"/>
              </v:group>
            </w:pict>
          </mc:Fallback>
        </mc:AlternateContent>
      </w:r>
      <w:r w:rsidR="00E741C7" w:rsidRPr="005A1A9F">
        <w:rPr>
          <w:rStyle w:val="Textoennegrita"/>
          <w:rFonts w:ascii="Times New Roman" w:hAnsi="Times New Roman"/>
          <w:b w:val="0"/>
          <w:bCs w:val="0"/>
          <w:sz w:val="24"/>
          <w:szCs w:val="24"/>
        </w:rPr>
        <w:t xml:space="preserve">El aprendizaje ubicuo tiene uno de los mayores impactos en la educación </w:t>
      </w:r>
      <w:r w:rsidR="00C80B71">
        <w:rPr>
          <w:rStyle w:val="Textoennegrita"/>
          <w:rFonts w:ascii="Times New Roman" w:hAnsi="Times New Roman"/>
          <w:b w:val="0"/>
          <w:bCs w:val="0"/>
          <w:sz w:val="24"/>
          <w:szCs w:val="24"/>
        </w:rPr>
        <w:t xml:space="preserve">y </w:t>
      </w:r>
      <w:r w:rsidR="00E741C7" w:rsidRPr="005A1A9F">
        <w:rPr>
          <w:rStyle w:val="Textoennegrita"/>
          <w:rFonts w:ascii="Times New Roman" w:hAnsi="Times New Roman"/>
          <w:b w:val="0"/>
          <w:bCs w:val="0"/>
          <w:sz w:val="24"/>
          <w:szCs w:val="24"/>
        </w:rPr>
        <w:t>puede ser inclusivo</w:t>
      </w:r>
      <w:r w:rsidR="00D56A1B">
        <w:rPr>
          <w:rStyle w:val="Textoennegrita"/>
          <w:rFonts w:ascii="Times New Roman" w:hAnsi="Times New Roman"/>
          <w:b w:val="0"/>
          <w:bCs w:val="0"/>
          <w:sz w:val="24"/>
          <w:szCs w:val="24"/>
        </w:rPr>
        <w:t>,</w:t>
      </w:r>
      <w:r w:rsidR="00E741C7" w:rsidRPr="005A1A9F">
        <w:rPr>
          <w:rStyle w:val="Textoennegrita"/>
          <w:rFonts w:ascii="Times New Roman" w:hAnsi="Times New Roman"/>
          <w:b w:val="0"/>
          <w:bCs w:val="0"/>
          <w:sz w:val="24"/>
          <w:szCs w:val="24"/>
        </w:rPr>
        <w:t xml:space="preserve"> ya que este nuevo paradigma da nuevas oportunidades por ser libre, flexible y adaptable a las necesidades particulares de</w:t>
      </w:r>
      <w:r w:rsidR="00C80B71">
        <w:rPr>
          <w:rStyle w:val="Textoennegrita"/>
          <w:rFonts w:ascii="Times New Roman" w:hAnsi="Times New Roman"/>
          <w:b w:val="0"/>
          <w:bCs w:val="0"/>
          <w:sz w:val="24"/>
          <w:szCs w:val="24"/>
        </w:rPr>
        <w:t>l estudiantado</w:t>
      </w:r>
      <w:r w:rsidR="00E741C7" w:rsidRPr="005A1A9F">
        <w:rPr>
          <w:rStyle w:val="Textoennegrita"/>
          <w:rFonts w:ascii="Times New Roman" w:hAnsi="Times New Roman"/>
          <w:b w:val="0"/>
          <w:bCs w:val="0"/>
          <w:sz w:val="24"/>
          <w:szCs w:val="24"/>
        </w:rPr>
        <w:t xml:space="preserve">. </w:t>
      </w:r>
    </w:p>
    <w:p w14:paraId="1E2AD08D" w14:textId="4E310245" w:rsidR="00B224E2" w:rsidRDefault="00B224E2" w:rsidP="00864A35">
      <w:pPr>
        <w:autoSpaceDE w:val="0"/>
        <w:autoSpaceDN w:val="0"/>
        <w:adjustRightInd w:val="0"/>
        <w:spacing w:line="360" w:lineRule="auto"/>
        <w:ind w:left="11"/>
        <w:jc w:val="both"/>
        <w:rPr>
          <w:rStyle w:val="Textoennegrita"/>
          <w:rFonts w:ascii="Times New Roman" w:hAnsi="Times New Roman"/>
          <w:b w:val="0"/>
          <w:bCs w:val="0"/>
          <w:sz w:val="24"/>
          <w:szCs w:val="24"/>
        </w:rPr>
      </w:pPr>
    </w:p>
    <w:p w14:paraId="034C4C12" w14:textId="10737E23" w:rsidR="005A1A9F" w:rsidRPr="00864A35" w:rsidRDefault="005A1A9F" w:rsidP="00864A35">
      <w:pPr>
        <w:autoSpaceDE w:val="0"/>
        <w:autoSpaceDN w:val="0"/>
        <w:adjustRightInd w:val="0"/>
        <w:spacing w:line="360" w:lineRule="auto"/>
        <w:ind w:left="11"/>
        <w:jc w:val="both"/>
        <w:rPr>
          <w:rFonts w:ascii="Times New Roman" w:hAnsi="Times New Roman"/>
          <w:sz w:val="24"/>
          <w:szCs w:val="24"/>
        </w:rPr>
      </w:pPr>
    </w:p>
    <w:p w14:paraId="0AD1D2C1" w14:textId="5CE52ECE" w:rsidR="005A1A9F" w:rsidRDefault="005A1A9F" w:rsidP="005A1A9F"/>
    <w:p w14:paraId="3B8FF86F" w14:textId="66899BB6" w:rsidR="005A1A9F" w:rsidRDefault="005A1A9F" w:rsidP="005A1A9F"/>
    <w:p w14:paraId="69D49221" w14:textId="6083D074" w:rsidR="005A1A9F" w:rsidRDefault="005A1A9F" w:rsidP="005A1A9F"/>
    <w:p w14:paraId="0C0B4575" w14:textId="77777777" w:rsidR="005A1A9F" w:rsidRDefault="005A1A9F" w:rsidP="005A1A9F"/>
    <w:p w14:paraId="32D13555" w14:textId="77777777" w:rsidR="005A1A9F" w:rsidRDefault="005A1A9F" w:rsidP="005A1A9F"/>
    <w:p w14:paraId="23527415" w14:textId="7F0A6B65" w:rsidR="005A1A9F" w:rsidRDefault="005A1A9F" w:rsidP="005A1A9F"/>
    <w:p w14:paraId="71CE61F4" w14:textId="77777777" w:rsidR="005A1A9F" w:rsidRDefault="005A1A9F" w:rsidP="005A1A9F"/>
    <w:p w14:paraId="6AC63C39" w14:textId="77777777" w:rsidR="005A1A9F" w:rsidRDefault="005A1A9F" w:rsidP="005A1A9F"/>
    <w:p w14:paraId="151A40E1" w14:textId="77777777" w:rsidR="005A1A9F" w:rsidRDefault="005A1A9F" w:rsidP="005A1A9F"/>
    <w:p w14:paraId="1328BDB7" w14:textId="77777777" w:rsidR="005A1A9F" w:rsidRDefault="005A1A9F" w:rsidP="005A1A9F"/>
    <w:p w14:paraId="0E68963D" w14:textId="77777777" w:rsidR="005A1A9F" w:rsidRDefault="005A1A9F" w:rsidP="005A1A9F"/>
    <w:p w14:paraId="245817AB" w14:textId="77777777" w:rsidR="005A1A9F" w:rsidRDefault="005A1A9F" w:rsidP="005A1A9F"/>
    <w:p w14:paraId="66DCAED8" w14:textId="77777777" w:rsidR="005A1A9F" w:rsidRDefault="005A1A9F" w:rsidP="005A1A9F"/>
    <w:p w14:paraId="330C38D0" w14:textId="77777777" w:rsidR="005A1A9F" w:rsidRDefault="005A1A9F" w:rsidP="005A1A9F"/>
    <w:p w14:paraId="59CFADFA" w14:textId="50B33BD4" w:rsidR="005A1A9F" w:rsidRDefault="005A1A9F" w:rsidP="005A1A9F"/>
    <w:p w14:paraId="6025F245" w14:textId="77777777" w:rsidR="005A1A9F" w:rsidRDefault="005A1A9F" w:rsidP="005A1A9F"/>
    <w:p w14:paraId="7478B935" w14:textId="77777777" w:rsidR="005A1A9F" w:rsidRPr="005A1A9F" w:rsidRDefault="005A1A9F" w:rsidP="005A1A9F"/>
    <w:p w14:paraId="1506D9E7" w14:textId="26656804" w:rsidR="00BE2B65" w:rsidRDefault="00BE2B65" w:rsidP="00864A35">
      <w:pPr>
        <w:pStyle w:val="Ttulo3"/>
        <w:spacing w:after="240" w:line="480" w:lineRule="auto"/>
        <w:ind w:firstLine="0"/>
        <w:jc w:val="both"/>
        <w:rPr>
          <w:rStyle w:val="Textoennegrita"/>
          <w:rFonts w:ascii="Times New Roman" w:hAnsi="Times New Roman" w:cs="Times New Roman"/>
          <w:color w:val="auto"/>
          <w:sz w:val="28"/>
          <w:szCs w:val="28"/>
        </w:rPr>
      </w:pPr>
      <w:r w:rsidRPr="00580D99">
        <w:rPr>
          <w:rStyle w:val="Textoennegrita"/>
          <w:rFonts w:ascii="Times New Roman" w:hAnsi="Times New Roman" w:cs="Times New Roman"/>
          <w:color w:val="auto"/>
          <w:sz w:val="28"/>
          <w:szCs w:val="28"/>
        </w:rPr>
        <w:t xml:space="preserve">Análisis de </w:t>
      </w:r>
      <w:r w:rsidR="00580D99">
        <w:rPr>
          <w:rStyle w:val="Textoennegrita"/>
          <w:rFonts w:ascii="Times New Roman" w:hAnsi="Times New Roman" w:cs="Times New Roman"/>
          <w:color w:val="auto"/>
          <w:sz w:val="28"/>
          <w:szCs w:val="28"/>
        </w:rPr>
        <w:t>H</w:t>
      </w:r>
      <w:r w:rsidRPr="00580D99">
        <w:rPr>
          <w:rStyle w:val="Textoennegrita"/>
          <w:rFonts w:ascii="Times New Roman" w:hAnsi="Times New Roman" w:cs="Times New Roman"/>
          <w:color w:val="auto"/>
          <w:sz w:val="28"/>
          <w:szCs w:val="28"/>
        </w:rPr>
        <w:t>allazgos</w:t>
      </w:r>
    </w:p>
    <w:p w14:paraId="7BFC404F" w14:textId="77777777" w:rsidR="00B224E2" w:rsidRDefault="00B224E2" w:rsidP="00B224E2"/>
    <w:p w14:paraId="782D6351" w14:textId="77777777" w:rsidR="00B224E2" w:rsidRPr="00B224E2" w:rsidRDefault="00B224E2" w:rsidP="00B224E2"/>
    <w:p w14:paraId="7943BE39" w14:textId="568161F3" w:rsidR="00BE2B65" w:rsidRDefault="00D84E4C" w:rsidP="00864A35">
      <w:pPr>
        <w:pStyle w:val="NormalWeb"/>
        <w:spacing w:before="0" w:beforeAutospacing="0" w:after="0" w:afterAutospacing="0" w:line="480" w:lineRule="auto"/>
        <w:ind w:left="11"/>
        <w:jc w:val="both"/>
        <w:rPr>
          <w:rStyle w:val="Textoennegrita"/>
          <w:b w:val="0"/>
          <w:bCs w:val="0"/>
        </w:rPr>
      </w:pPr>
      <w:r>
        <w:rPr>
          <w:rStyle w:val="Textoennegrita"/>
          <w:b w:val="0"/>
          <w:bCs w:val="0"/>
        </w:rPr>
        <w:t xml:space="preserve">Dentro de los análisis de hallazgos en el aprendizaje ubicuo de enseñanza en las carreras </w:t>
      </w:r>
      <w:r w:rsidR="004B0FC2">
        <w:rPr>
          <w:rStyle w:val="Textoennegrita"/>
          <w:b w:val="0"/>
          <w:bCs w:val="0"/>
        </w:rPr>
        <w:t>en</w:t>
      </w:r>
      <w:r>
        <w:rPr>
          <w:rStyle w:val="Textoennegrita"/>
          <w:b w:val="0"/>
          <w:bCs w:val="0"/>
        </w:rPr>
        <w:t xml:space="preserve"> estudio se encontraron l</w:t>
      </w:r>
      <w:r w:rsidR="000761DC">
        <w:rPr>
          <w:rStyle w:val="Textoennegrita"/>
          <w:b w:val="0"/>
          <w:bCs w:val="0"/>
        </w:rPr>
        <w:t xml:space="preserve">as siguientes: </w:t>
      </w:r>
    </w:p>
    <w:p w14:paraId="36F4DA30" w14:textId="0D22519D" w:rsidR="002D1D37" w:rsidRDefault="002D1D37" w:rsidP="00864A35">
      <w:pPr>
        <w:pStyle w:val="NormalWeb"/>
        <w:numPr>
          <w:ilvl w:val="0"/>
          <w:numId w:val="45"/>
        </w:numPr>
        <w:spacing w:before="0" w:beforeAutospacing="0" w:after="0" w:afterAutospacing="0" w:line="480" w:lineRule="auto"/>
        <w:jc w:val="both"/>
        <w:rPr>
          <w:rStyle w:val="Textoennegrita"/>
          <w:b w:val="0"/>
          <w:bCs w:val="0"/>
        </w:rPr>
      </w:pPr>
      <w:r>
        <w:rPr>
          <w:rStyle w:val="Textoennegrita"/>
          <w:b w:val="0"/>
          <w:bCs w:val="0"/>
        </w:rPr>
        <w:t xml:space="preserve">La flexibilidad en el acceso a materiales, </w:t>
      </w:r>
      <w:r w:rsidR="00C80B71">
        <w:rPr>
          <w:rStyle w:val="Textoennegrita"/>
          <w:b w:val="0"/>
          <w:bCs w:val="0"/>
        </w:rPr>
        <w:t>d</w:t>
      </w:r>
      <w:r w:rsidR="005A2F2A">
        <w:rPr>
          <w:rStyle w:val="Textoennegrita"/>
          <w:b w:val="0"/>
          <w:bCs w:val="0"/>
        </w:rPr>
        <w:t>ocente</w:t>
      </w:r>
      <w:r>
        <w:rPr>
          <w:rStyle w:val="Textoennegrita"/>
          <w:b w:val="0"/>
          <w:bCs w:val="0"/>
        </w:rPr>
        <w:t xml:space="preserve"> y estudian</w:t>
      </w:r>
      <w:r w:rsidR="00C80B71">
        <w:rPr>
          <w:rStyle w:val="Textoennegrita"/>
          <w:b w:val="0"/>
          <w:bCs w:val="0"/>
        </w:rPr>
        <w:t>tado</w:t>
      </w:r>
      <w:r>
        <w:rPr>
          <w:rStyle w:val="Textoennegrita"/>
          <w:b w:val="0"/>
          <w:bCs w:val="0"/>
        </w:rPr>
        <w:t xml:space="preserve"> </w:t>
      </w:r>
      <w:r w:rsidR="00BA130E">
        <w:rPr>
          <w:rStyle w:val="Textoennegrita"/>
          <w:b w:val="0"/>
          <w:bCs w:val="0"/>
        </w:rPr>
        <w:t>aprovechan la ubicuidad de los dispositivos móviles para acceder a materiales educativos y recursos en cualquier momento y lugar.</w:t>
      </w:r>
    </w:p>
    <w:p w14:paraId="05080AD2" w14:textId="5486FADF" w:rsidR="00BA130E" w:rsidRDefault="003E1041" w:rsidP="00864A35">
      <w:pPr>
        <w:pStyle w:val="NormalWeb"/>
        <w:numPr>
          <w:ilvl w:val="0"/>
          <w:numId w:val="45"/>
        </w:numPr>
        <w:spacing w:before="0" w:beforeAutospacing="0" w:after="0" w:afterAutospacing="0" w:line="480" w:lineRule="auto"/>
        <w:jc w:val="both"/>
        <w:rPr>
          <w:rStyle w:val="Textoennegrita"/>
          <w:b w:val="0"/>
          <w:bCs w:val="0"/>
        </w:rPr>
      </w:pPr>
      <w:r>
        <w:rPr>
          <w:rStyle w:val="Textoennegrita"/>
          <w:b w:val="0"/>
          <w:bCs w:val="0"/>
        </w:rPr>
        <w:t xml:space="preserve">La integración práctica del conocimiento </w:t>
      </w:r>
      <w:r w:rsidR="009E2937">
        <w:rPr>
          <w:rStyle w:val="Textoennegrita"/>
          <w:b w:val="0"/>
          <w:bCs w:val="0"/>
        </w:rPr>
        <w:t>el aprendizaje ubicuo se manifiesta</w:t>
      </w:r>
      <w:r>
        <w:rPr>
          <w:rStyle w:val="Textoennegrita"/>
          <w:b w:val="0"/>
          <w:bCs w:val="0"/>
        </w:rPr>
        <w:t xml:space="preserve"> en la aplicación de conocimientos en entornos prácticos</w:t>
      </w:r>
      <w:r w:rsidR="004B0FC2">
        <w:rPr>
          <w:rStyle w:val="Textoennegrita"/>
          <w:b w:val="0"/>
          <w:bCs w:val="0"/>
        </w:rPr>
        <w:t>, y muestra</w:t>
      </w:r>
      <w:r>
        <w:rPr>
          <w:rStyle w:val="Textoennegrita"/>
          <w:b w:val="0"/>
          <w:bCs w:val="0"/>
        </w:rPr>
        <w:t xml:space="preserve"> la relevancia de </w:t>
      </w:r>
      <w:r w:rsidR="009E2937">
        <w:rPr>
          <w:rStyle w:val="Textoennegrita"/>
          <w:b w:val="0"/>
          <w:bCs w:val="0"/>
        </w:rPr>
        <w:t>los dispositivos móviles en situaciones del mundo real.</w:t>
      </w:r>
    </w:p>
    <w:p w14:paraId="5759D9AE" w14:textId="113D8713" w:rsidR="009E2937" w:rsidRDefault="00C80B71" w:rsidP="00864A35">
      <w:pPr>
        <w:pStyle w:val="NormalWeb"/>
        <w:numPr>
          <w:ilvl w:val="0"/>
          <w:numId w:val="45"/>
        </w:numPr>
        <w:spacing w:before="0" w:beforeAutospacing="0" w:after="0" w:afterAutospacing="0" w:line="480" w:lineRule="auto"/>
        <w:jc w:val="both"/>
        <w:rPr>
          <w:rStyle w:val="Textoennegrita"/>
          <w:b w:val="0"/>
          <w:bCs w:val="0"/>
        </w:rPr>
      </w:pPr>
      <w:r>
        <w:rPr>
          <w:rStyle w:val="Textoennegrita"/>
          <w:b w:val="0"/>
          <w:bCs w:val="0"/>
        </w:rPr>
        <w:lastRenderedPageBreak/>
        <w:t>La adaptabilidad del contenido docente adapta</w:t>
      </w:r>
      <w:r w:rsidR="0002512A">
        <w:rPr>
          <w:rStyle w:val="Textoennegrita"/>
          <w:b w:val="0"/>
          <w:bCs w:val="0"/>
        </w:rPr>
        <w:t xml:space="preserve"> </w:t>
      </w:r>
      <w:r w:rsidR="004B0FC2">
        <w:rPr>
          <w:rStyle w:val="Textoennegrita"/>
          <w:b w:val="0"/>
          <w:bCs w:val="0"/>
        </w:rPr>
        <w:t>estos</w:t>
      </w:r>
      <w:r w:rsidR="0002512A">
        <w:rPr>
          <w:rStyle w:val="Textoennegrita"/>
          <w:b w:val="0"/>
          <w:bCs w:val="0"/>
        </w:rPr>
        <w:t xml:space="preserve"> para el aprendizaje ubicuo, </w:t>
      </w:r>
      <w:r w:rsidR="004B0FC2">
        <w:rPr>
          <w:rStyle w:val="Textoennegrita"/>
          <w:b w:val="0"/>
          <w:bCs w:val="0"/>
        </w:rPr>
        <w:t>mediante la creación de</w:t>
      </w:r>
      <w:r w:rsidR="0002512A">
        <w:rPr>
          <w:rStyle w:val="Textoennegrita"/>
          <w:b w:val="0"/>
          <w:bCs w:val="0"/>
        </w:rPr>
        <w:t xml:space="preserve"> recursos accesibles en línea y</w:t>
      </w:r>
      <w:r w:rsidR="004B0FC2">
        <w:rPr>
          <w:rStyle w:val="Textoennegrita"/>
          <w:b w:val="0"/>
          <w:bCs w:val="0"/>
        </w:rPr>
        <w:t xml:space="preserve"> con el diseño de</w:t>
      </w:r>
      <w:r w:rsidR="0002512A">
        <w:rPr>
          <w:rStyle w:val="Textoennegrita"/>
          <w:b w:val="0"/>
          <w:bCs w:val="0"/>
        </w:rPr>
        <w:t xml:space="preserve"> actividades que fomentan la participación móvil.</w:t>
      </w:r>
    </w:p>
    <w:p w14:paraId="4774B55E" w14:textId="0DCA827A" w:rsidR="0002512A" w:rsidRDefault="0002512A" w:rsidP="00864A35">
      <w:pPr>
        <w:pStyle w:val="NormalWeb"/>
        <w:numPr>
          <w:ilvl w:val="0"/>
          <w:numId w:val="45"/>
        </w:numPr>
        <w:spacing w:before="0" w:beforeAutospacing="0" w:after="0" w:afterAutospacing="0" w:line="480" w:lineRule="auto"/>
        <w:jc w:val="both"/>
        <w:rPr>
          <w:rStyle w:val="Textoennegrita"/>
          <w:b w:val="0"/>
          <w:bCs w:val="0"/>
        </w:rPr>
      </w:pPr>
      <w:r>
        <w:rPr>
          <w:rStyle w:val="Textoennegrita"/>
          <w:b w:val="0"/>
          <w:bCs w:val="0"/>
        </w:rPr>
        <w:t>La colaboración de expertos la ubicuidad permite la contribución de</w:t>
      </w:r>
      <w:r w:rsidR="00B501B8">
        <w:rPr>
          <w:rStyle w:val="Textoennegrita"/>
          <w:b w:val="0"/>
          <w:bCs w:val="0"/>
        </w:rPr>
        <w:t xml:space="preserve"> </w:t>
      </w:r>
      <w:r w:rsidR="00B62788">
        <w:rPr>
          <w:rStyle w:val="Textoennegrita"/>
          <w:b w:val="0"/>
          <w:bCs w:val="0"/>
        </w:rPr>
        <w:t>estos</w:t>
      </w:r>
      <w:r w:rsidR="00B501B8">
        <w:rPr>
          <w:rStyle w:val="Textoennegrita"/>
          <w:b w:val="0"/>
          <w:bCs w:val="0"/>
        </w:rPr>
        <w:t xml:space="preserve"> en sesiones virtuales y proyectos de investigación, en donde facilitan la colaboración a distancia y el asesoramiento en tiempo real.</w:t>
      </w:r>
    </w:p>
    <w:p w14:paraId="799DC984" w14:textId="6BAF7798" w:rsidR="00B501B8" w:rsidRDefault="00B501B8" w:rsidP="00864A35">
      <w:pPr>
        <w:pStyle w:val="NormalWeb"/>
        <w:numPr>
          <w:ilvl w:val="0"/>
          <w:numId w:val="45"/>
        </w:numPr>
        <w:spacing w:before="0" w:beforeAutospacing="0" w:after="0" w:afterAutospacing="0" w:line="480" w:lineRule="auto"/>
        <w:jc w:val="both"/>
        <w:rPr>
          <w:rStyle w:val="Textoennegrita"/>
          <w:b w:val="0"/>
          <w:bCs w:val="0"/>
        </w:rPr>
      </w:pPr>
      <w:r>
        <w:rPr>
          <w:rStyle w:val="Textoennegrita"/>
          <w:b w:val="0"/>
          <w:bCs w:val="0"/>
        </w:rPr>
        <w:t xml:space="preserve">Los desafíos y oportunidades se identifican para mejorar la integración de los dispositivos móviles </w:t>
      </w:r>
      <w:r w:rsidR="00360CE3">
        <w:rPr>
          <w:rStyle w:val="Textoennegrita"/>
          <w:b w:val="0"/>
          <w:bCs w:val="0"/>
        </w:rPr>
        <w:t xml:space="preserve">en procesos de enseñanza y aprendizaje, mientras que los posibles desafíos, como la igualdad en el acceso, podrían requerir atención. </w:t>
      </w:r>
    </w:p>
    <w:p w14:paraId="25CE9BE6" w14:textId="6EC03B36" w:rsidR="00360CE3" w:rsidRPr="00BE2B65" w:rsidRDefault="00360CE3" w:rsidP="00864A35">
      <w:pPr>
        <w:pStyle w:val="NormalWeb"/>
        <w:spacing w:before="0" w:beforeAutospacing="0" w:after="0" w:afterAutospacing="0" w:line="480" w:lineRule="auto"/>
        <w:jc w:val="both"/>
        <w:rPr>
          <w:rStyle w:val="Textoennegrita"/>
          <w:b w:val="0"/>
          <w:bCs w:val="0"/>
        </w:rPr>
      </w:pPr>
      <w:r>
        <w:rPr>
          <w:rStyle w:val="Textoennegrita"/>
          <w:b w:val="0"/>
          <w:bCs w:val="0"/>
        </w:rPr>
        <w:t xml:space="preserve">El aprendizaje ubicuo, respaldado por la ubicuidad de los dispositivos móviles, surge </w:t>
      </w:r>
      <w:r w:rsidR="00F6765E">
        <w:rPr>
          <w:rStyle w:val="Textoennegrita"/>
          <w:b w:val="0"/>
          <w:bCs w:val="0"/>
        </w:rPr>
        <w:t xml:space="preserve">como componente esencial en las carreras en estudio. La flexibilidad en el acceso a materiales, la integración </w:t>
      </w:r>
      <w:r w:rsidR="00551831">
        <w:rPr>
          <w:rStyle w:val="Textoennegrita"/>
          <w:b w:val="0"/>
          <w:bCs w:val="0"/>
        </w:rPr>
        <w:t>práctica del conocimiento</w:t>
      </w:r>
      <w:r w:rsidR="00C3144C">
        <w:rPr>
          <w:rStyle w:val="Textoennegrita"/>
          <w:b w:val="0"/>
          <w:bCs w:val="0"/>
        </w:rPr>
        <w:t xml:space="preserve"> y la colaboración de expertos son aspectos clave que enriquecen la experiencia educativa. Sin embargo, la identificación de los desafíos destaca la necesidad de abordar cuestiones relacionadas con la equidad y la </w:t>
      </w:r>
      <w:r w:rsidR="009E7ADC">
        <w:rPr>
          <w:rStyle w:val="Textoennegrita"/>
          <w:b w:val="0"/>
          <w:bCs w:val="0"/>
        </w:rPr>
        <w:t>óptima</w:t>
      </w:r>
      <w:r w:rsidR="00C3144C">
        <w:rPr>
          <w:rStyle w:val="Textoennegrita"/>
          <w:b w:val="0"/>
          <w:bCs w:val="0"/>
        </w:rPr>
        <w:t xml:space="preserve"> integración de los dispositivos móviles para maximizar su impacto positivo en el aprendizaje ubicuo.</w:t>
      </w:r>
    </w:p>
    <w:p w14:paraId="64A6D8F7" w14:textId="653AE72A" w:rsidR="00E741C7" w:rsidRPr="00580D99" w:rsidRDefault="00E741C7" w:rsidP="00B224E2">
      <w:pPr>
        <w:pStyle w:val="Ttulo3"/>
        <w:spacing w:line="480" w:lineRule="auto"/>
        <w:ind w:firstLine="0"/>
        <w:jc w:val="both"/>
        <w:rPr>
          <w:rStyle w:val="Textoennegrita"/>
          <w:rFonts w:ascii="Times New Roman" w:hAnsi="Times New Roman" w:cs="Times New Roman"/>
          <w:color w:val="auto"/>
          <w:sz w:val="28"/>
          <w:szCs w:val="28"/>
        </w:rPr>
      </w:pPr>
      <w:r w:rsidRPr="00580D99">
        <w:rPr>
          <w:rStyle w:val="Textoennegrita"/>
          <w:rFonts w:ascii="Times New Roman" w:hAnsi="Times New Roman" w:cs="Times New Roman"/>
          <w:color w:val="auto"/>
          <w:sz w:val="28"/>
          <w:szCs w:val="28"/>
        </w:rPr>
        <w:t xml:space="preserve">Procesos </w:t>
      </w:r>
      <w:r w:rsidR="00B62788" w:rsidRPr="00580D99">
        <w:rPr>
          <w:rStyle w:val="Textoennegrita"/>
          <w:rFonts w:ascii="Times New Roman" w:hAnsi="Times New Roman" w:cs="Times New Roman"/>
          <w:color w:val="auto"/>
          <w:sz w:val="28"/>
          <w:szCs w:val="28"/>
        </w:rPr>
        <w:t>enseñanza y aprendizaje</w:t>
      </w:r>
    </w:p>
    <w:p w14:paraId="6FDE7363" w14:textId="77777777" w:rsidR="00E741C7" w:rsidRPr="007B0C77" w:rsidRDefault="00E741C7" w:rsidP="00864A35">
      <w:pPr>
        <w:pStyle w:val="NormalWeb"/>
        <w:spacing w:before="0" w:beforeAutospacing="0" w:after="0" w:afterAutospacing="0" w:line="480" w:lineRule="auto"/>
        <w:ind w:firstLine="567"/>
        <w:jc w:val="both"/>
        <w:rPr>
          <w:rStyle w:val="Textoennegrita"/>
          <w:b w:val="0"/>
          <w:bCs w:val="0"/>
        </w:rPr>
      </w:pPr>
      <w:r w:rsidRPr="007B0C77">
        <w:rPr>
          <w:rStyle w:val="Textoennegrita"/>
          <w:b w:val="0"/>
          <w:bCs w:val="0"/>
        </w:rPr>
        <w:t xml:space="preserve">Las tecnologías de información y comunicación pueden ser de gran ayuda para la educación y esto es posible gracias a la tecnología que se utiliza, según Arellano et al (2014) </w:t>
      </w:r>
    </w:p>
    <w:p w14:paraId="43FDA03D" w14:textId="5E52D063" w:rsidR="00E741C7" w:rsidRPr="007B0C77" w:rsidRDefault="00E741C7" w:rsidP="00864A35">
      <w:pPr>
        <w:pStyle w:val="NormalWeb"/>
        <w:spacing w:before="0" w:beforeAutospacing="0" w:after="0" w:afterAutospacing="0" w:line="480" w:lineRule="auto"/>
        <w:ind w:left="567" w:firstLine="0"/>
        <w:jc w:val="both"/>
        <w:rPr>
          <w:rStyle w:val="Textoennegrita"/>
          <w:b w:val="0"/>
          <w:bCs w:val="0"/>
        </w:rPr>
      </w:pPr>
      <w:r w:rsidRPr="007B0C77">
        <w:rPr>
          <w:rStyle w:val="Textoennegrita"/>
          <w:b w:val="0"/>
          <w:bCs w:val="0"/>
        </w:rPr>
        <w:t xml:space="preserve">Los avances tecnológicos han ampliado significativamente la capacidad de resolución de los problemas y, por lo tanto, los estudiantes no solo necesitan aprender sino practicar nuevas habilidades como la del pensamiento computacional que les permita aprovechar el potencial generado por los rápidos avances en las </w:t>
      </w:r>
      <w:r w:rsidR="00E113A6" w:rsidRPr="007B0C77">
        <w:rPr>
          <w:rStyle w:val="Textoennegrita"/>
          <w:b w:val="0"/>
          <w:bCs w:val="0"/>
        </w:rPr>
        <w:t>TIC</w:t>
      </w:r>
      <w:r w:rsidRPr="007B0C77">
        <w:rPr>
          <w:rStyle w:val="Textoennegrita"/>
          <w:b w:val="0"/>
          <w:bCs w:val="0"/>
        </w:rPr>
        <w:t xml:space="preserve"> (p.56)</w:t>
      </w:r>
    </w:p>
    <w:p w14:paraId="73F926FD" w14:textId="77777777" w:rsidR="00E741C7" w:rsidRPr="007B0C77" w:rsidRDefault="00E741C7" w:rsidP="00864A35">
      <w:pPr>
        <w:pStyle w:val="NormalWeb"/>
        <w:spacing w:before="0" w:beforeAutospacing="0" w:after="0" w:afterAutospacing="0" w:line="480" w:lineRule="auto"/>
        <w:ind w:left="851" w:hanging="284"/>
        <w:jc w:val="both"/>
        <w:rPr>
          <w:rStyle w:val="Textoennegrita"/>
          <w:b w:val="0"/>
          <w:bCs w:val="0"/>
        </w:rPr>
      </w:pPr>
      <w:r w:rsidRPr="007B0C77">
        <w:rPr>
          <w:rStyle w:val="Textoennegrita"/>
          <w:b w:val="0"/>
          <w:bCs w:val="0"/>
        </w:rPr>
        <w:t>También argumenta que:</w:t>
      </w:r>
    </w:p>
    <w:p w14:paraId="3859A827" w14:textId="77777777" w:rsidR="00E741C7" w:rsidRPr="007B0C77" w:rsidRDefault="00E741C7" w:rsidP="00864A35">
      <w:pPr>
        <w:pStyle w:val="NormalWeb"/>
        <w:spacing w:before="0" w:beforeAutospacing="0" w:after="0" w:afterAutospacing="0" w:line="480" w:lineRule="auto"/>
        <w:ind w:left="567" w:firstLine="0"/>
        <w:jc w:val="both"/>
        <w:rPr>
          <w:rStyle w:val="Textoennegrita"/>
          <w:b w:val="0"/>
          <w:bCs w:val="0"/>
        </w:rPr>
      </w:pPr>
      <w:r w:rsidRPr="007B0C77">
        <w:rPr>
          <w:rStyle w:val="Textoennegrita"/>
          <w:b w:val="0"/>
          <w:bCs w:val="0"/>
        </w:rPr>
        <w:lastRenderedPageBreak/>
        <w:t>La universidad es consciente de su rol en la sociedad del conocimiento, donde se ha pasado de un paradigma concentrado en la enseñanza a un paradigma concentrado en el aprendizaje apoyado en la construcción colaborativa del conocimiento. Es pertinente entonces renovar los grados de innovación con el objetivo de favorecer la reducción del nivel de deserción, mejorar el desempeño académico de todos los estudiantes y establecer bases robustas que le faciliten su permanencia y egreso del sistema universitario. (p.56)</w:t>
      </w:r>
    </w:p>
    <w:p w14:paraId="2B1918A8" w14:textId="38AF0A7C" w:rsidR="008676F7" w:rsidRPr="007B0C77" w:rsidRDefault="00E741C7" w:rsidP="00864A35">
      <w:pPr>
        <w:pStyle w:val="NormalWeb"/>
        <w:spacing w:before="0" w:beforeAutospacing="0" w:after="0" w:afterAutospacing="0" w:line="480" w:lineRule="auto"/>
        <w:ind w:left="851" w:hanging="425"/>
        <w:jc w:val="both"/>
        <w:rPr>
          <w:rStyle w:val="Textoennegrita"/>
          <w:b w:val="0"/>
          <w:bCs w:val="0"/>
        </w:rPr>
      </w:pPr>
      <w:r>
        <w:rPr>
          <w:rStyle w:val="Textoennegrita"/>
          <w:rFonts w:ascii="Arial" w:hAnsi="Arial" w:cs="Arial"/>
          <w:b w:val="0"/>
          <w:bCs w:val="0"/>
        </w:rPr>
        <w:t xml:space="preserve">   </w:t>
      </w:r>
      <w:r w:rsidRPr="007B0C77">
        <w:rPr>
          <w:rStyle w:val="Textoennegrita"/>
          <w:b w:val="0"/>
          <w:bCs w:val="0"/>
        </w:rPr>
        <w:t>En este sentido Gros (2016) afirma que:</w:t>
      </w:r>
    </w:p>
    <w:p w14:paraId="41B994C2" w14:textId="6168CD70" w:rsidR="00E741C7" w:rsidRPr="00B62788" w:rsidRDefault="00E741C7" w:rsidP="00864A35">
      <w:pPr>
        <w:autoSpaceDE w:val="0"/>
        <w:autoSpaceDN w:val="0"/>
        <w:adjustRightInd w:val="0"/>
        <w:spacing w:line="480" w:lineRule="auto"/>
        <w:ind w:left="567" w:hanging="425"/>
        <w:jc w:val="both"/>
        <w:rPr>
          <w:rStyle w:val="Textoennegrita"/>
          <w:rFonts w:ascii="Arial" w:hAnsi="Arial" w:cs="Arial"/>
          <w:b w:val="0"/>
          <w:bCs w:val="0"/>
          <w:sz w:val="24"/>
          <w:szCs w:val="24"/>
        </w:rPr>
      </w:pPr>
      <w:r>
        <w:rPr>
          <w:rStyle w:val="Textoennegrita"/>
          <w:rFonts w:ascii="Arial" w:hAnsi="Arial" w:cs="Arial"/>
          <w:b w:val="0"/>
          <w:bCs w:val="0"/>
          <w:sz w:val="24"/>
          <w:szCs w:val="24"/>
        </w:rPr>
        <w:t xml:space="preserve">       </w:t>
      </w:r>
      <w:r w:rsidRPr="00B62788">
        <w:rPr>
          <w:rStyle w:val="Textoennegrita"/>
          <w:rFonts w:ascii="Times New Roman" w:eastAsia="Times New Roman" w:hAnsi="Times New Roman"/>
          <w:b w:val="0"/>
          <w:bCs w:val="0"/>
          <w:sz w:val="24"/>
          <w:szCs w:val="24"/>
          <w:lang w:val="es-CR" w:eastAsia="es-CR"/>
        </w:rPr>
        <w:t xml:space="preserve">No se trata de saber sí se aprende mejor sino qué se aprende y lo que   realmente interesa es comprender el cómo. En otras palabras, necesitamos entender cómo diseñar entornos y situaciones educativas que puedan mejorar el aprendizaje. La tecnología como tal no determina la naturaleza de su aplicación, pero </w:t>
      </w:r>
      <w:proofErr w:type="spellStart"/>
      <w:r w:rsidRPr="00B62788">
        <w:rPr>
          <w:rStyle w:val="Textoennegrita"/>
          <w:rFonts w:ascii="Times New Roman" w:eastAsia="Times New Roman" w:hAnsi="Times New Roman"/>
          <w:b w:val="0"/>
          <w:bCs w:val="0"/>
          <w:sz w:val="24"/>
          <w:szCs w:val="24"/>
          <w:lang w:val="es-CR" w:eastAsia="es-CR"/>
        </w:rPr>
        <w:t>co-evoluciona</w:t>
      </w:r>
      <w:proofErr w:type="spellEnd"/>
      <w:r w:rsidRPr="00B62788">
        <w:rPr>
          <w:rStyle w:val="Textoennegrita"/>
          <w:rFonts w:ascii="Times New Roman" w:eastAsia="Times New Roman" w:hAnsi="Times New Roman"/>
          <w:b w:val="0"/>
          <w:bCs w:val="0"/>
          <w:sz w:val="24"/>
          <w:szCs w:val="24"/>
          <w:lang w:val="es-CR" w:eastAsia="es-CR"/>
        </w:rPr>
        <w:t xml:space="preserve"> con la transformación gradual de las prácticas. No es una simple adaptación, sino un proceso creativo en el que recíprocamente las herramientas facilitan las prácticas y las prácticas innovadoras se crean con el fin de hacer un mejor uso de las nuevas posibilidades que ofrecen las tecnologías. Es importante entender esta relación dialéctica. Elaborar conocimiento sobre el uso de las tecnologías digitales en el aprendizaje supone entrar en un terreno de diálogo constante entre los diseños tecnológicos y pedagógicos. (p.13)</w:t>
      </w:r>
    </w:p>
    <w:p w14:paraId="3C859764" w14:textId="238C35CD" w:rsidR="00E741C7" w:rsidRPr="001F2272" w:rsidRDefault="00E741C7" w:rsidP="00864A35">
      <w:pPr>
        <w:pStyle w:val="NormalWeb"/>
        <w:spacing w:before="0" w:beforeAutospacing="0" w:after="0" w:afterAutospacing="0" w:line="480" w:lineRule="auto"/>
        <w:ind w:firstLine="567"/>
        <w:jc w:val="both"/>
        <w:rPr>
          <w:rStyle w:val="Textoennegrita"/>
          <w:b w:val="0"/>
          <w:bCs w:val="0"/>
        </w:rPr>
      </w:pPr>
      <w:r w:rsidRPr="001F2272">
        <w:rPr>
          <w:rStyle w:val="Textoennegrita"/>
          <w:b w:val="0"/>
          <w:bCs w:val="0"/>
        </w:rPr>
        <w:t xml:space="preserve">Los procesos de enseñanza y aprendizaje es la interacción entre el </w:t>
      </w:r>
      <w:r w:rsidR="00B62788">
        <w:rPr>
          <w:rStyle w:val="Textoennegrita"/>
          <w:b w:val="0"/>
          <w:bCs w:val="0"/>
        </w:rPr>
        <w:t>d</w:t>
      </w:r>
      <w:r w:rsidR="00966306">
        <w:rPr>
          <w:rStyle w:val="Textoennegrita"/>
          <w:b w:val="0"/>
          <w:bCs w:val="0"/>
        </w:rPr>
        <w:t>ocente</w:t>
      </w:r>
      <w:r w:rsidRPr="001F2272">
        <w:rPr>
          <w:rStyle w:val="Textoennegrita"/>
          <w:b w:val="0"/>
          <w:bCs w:val="0"/>
        </w:rPr>
        <w:t xml:space="preserve"> y el estudiant</w:t>
      </w:r>
      <w:r w:rsidR="00B62788">
        <w:rPr>
          <w:rStyle w:val="Textoennegrita"/>
          <w:b w:val="0"/>
          <w:bCs w:val="0"/>
        </w:rPr>
        <w:t>ado</w:t>
      </w:r>
      <w:r w:rsidRPr="001F2272">
        <w:rPr>
          <w:rStyle w:val="Textoennegrita"/>
          <w:b w:val="0"/>
          <w:bCs w:val="0"/>
        </w:rPr>
        <w:t xml:space="preserve"> y la tecnología ayuda a que esto resulte porque interactivamente pueden comunicarse por medio del dispositivo móvil como los celulares y la tecnología es una manera de mejorar la comunicación entre </w:t>
      </w:r>
      <w:r w:rsidR="00B62788">
        <w:rPr>
          <w:rStyle w:val="Textoennegrita"/>
          <w:b w:val="0"/>
          <w:bCs w:val="0"/>
        </w:rPr>
        <w:t>d</w:t>
      </w:r>
      <w:r w:rsidR="005A2F2A">
        <w:rPr>
          <w:rStyle w:val="Textoennegrita"/>
          <w:b w:val="0"/>
          <w:bCs w:val="0"/>
        </w:rPr>
        <w:t>ocente</w:t>
      </w:r>
      <w:r w:rsidRPr="001F2272">
        <w:rPr>
          <w:rStyle w:val="Textoennegrita"/>
          <w:b w:val="0"/>
          <w:bCs w:val="0"/>
        </w:rPr>
        <w:t xml:space="preserve"> y estudiant</w:t>
      </w:r>
      <w:r w:rsidR="00B62788">
        <w:rPr>
          <w:rStyle w:val="Textoennegrita"/>
          <w:b w:val="0"/>
          <w:bCs w:val="0"/>
        </w:rPr>
        <w:t>ado</w:t>
      </w:r>
      <w:r w:rsidRPr="001F2272">
        <w:rPr>
          <w:rStyle w:val="Textoennegrita"/>
          <w:b w:val="0"/>
          <w:bCs w:val="0"/>
        </w:rPr>
        <w:t>, desde el punto de vista Jiménez, Bonilla y Ponce (2016)</w:t>
      </w:r>
    </w:p>
    <w:p w14:paraId="62082AAC" w14:textId="698D87A7" w:rsidR="00E741C7" w:rsidRPr="001F2272" w:rsidRDefault="00E741C7" w:rsidP="00864A35">
      <w:pPr>
        <w:autoSpaceDE w:val="0"/>
        <w:autoSpaceDN w:val="0"/>
        <w:adjustRightInd w:val="0"/>
        <w:spacing w:line="480" w:lineRule="auto"/>
        <w:ind w:left="567" w:firstLine="0"/>
        <w:jc w:val="both"/>
        <w:rPr>
          <w:rStyle w:val="Textoennegrita"/>
          <w:rFonts w:ascii="Times New Roman" w:eastAsia="Times New Roman" w:hAnsi="Times New Roman"/>
          <w:b w:val="0"/>
          <w:bCs w:val="0"/>
          <w:sz w:val="24"/>
          <w:szCs w:val="24"/>
          <w:lang w:val="es-CR" w:eastAsia="es-CR"/>
        </w:rPr>
      </w:pPr>
      <w:r w:rsidRPr="001F2272">
        <w:rPr>
          <w:rStyle w:val="Textoennegrita"/>
          <w:rFonts w:ascii="Times New Roman" w:eastAsia="Times New Roman" w:hAnsi="Times New Roman"/>
          <w:b w:val="0"/>
          <w:bCs w:val="0"/>
          <w:sz w:val="24"/>
          <w:szCs w:val="24"/>
          <w:lang w:val="es-CR" w:eastAsia="es-CR"/>
        </w:rPr>
        <w:t>Todo este proceso de mejora continua nos brinda la posibilidad de desarrollar sistemas integrados de enseñanza y aprendizaje, promueve la integración y comunicación fluida entre estudiantes docentes, rompiendo la barrera que antes representaba dirigirse a un docente para la aclaración de una duda. (p.7)</w:t>
      </w:r>
    </w:p>
    <w:p w14:paraId="53792408" w14:textId="4770ED64" w:rsidR="00355AAD" w:rsidRDefault="00355AAD" w:rsidP="00B224E2">
      <w:pPr>
        <w:pStyle w:val="NormalWeb"/>
        <w:spacing w:before="0" w:beforeAutospacing="0" w:after="0" w:afterAutospacing="0" w:line="480" w:lineRule="auto"/>
        <w:ind w:firstLine="567"/>
        <w:jc w:val="both"/>
        <w:rPr>
          <w:rStyle w:val="Textoennegrita"/>
          <w:b w:val="0"/>
          <w:bCs w:val="0"/>
        </w:rPr>
      </w:pPr>
      <w:r>
        <w:rPr>
          <w:rStyle w:val="Textoennegrita"/>
          <w:b w:val="0"/>
          <w:bCs w:val="0"/>
        </w:rPr>
        <w:lastRenderedPageBreak/>
        <w:t xml:space="preserve">Desde el punto de vista de Buenaño, Zapata e </w:t>
      </w:r>
      <w:proofErr w:type="spellStart"/>
      <w:r>
        <w:rPr>
          <w:rStyle w:val="Textoennegrita"/>
          <w:b w:val="0"/>
          <w:bCs w:val="0"/>
        </w:rPr>
        <w:t>Hiléra</w:t>
      </w:r>
      <w:proofErr w:type="spellEnd"/>
      <w:r>
        <w:rPr>
          <w:rStyle w:val="Textoennegrita"/>
          <w:b w:val="0"/>
          <w:bCs w:val="0"/>
        </w:rPr>
        <w:t xml:space="preserve"> (2023) argumentan que:</w:t>
      </w:r>
    </w:p>
    <w:p w14:paraId="1E3FA645" w14:textId="7CBDB603" w:rsidR="00977CD8" w:rsidRPr="00355AAD" w:rsidRDefault="00355AAD" w:rsidP="00355AAD">
      <w:pPr>
        <w:pStyle w:val="NormalWeb"/>
        <w:spacing w:before="0" w:beforeAutospacing="0" w:after="0" w:afterAutospacing="0" w:line="480" w:lineRule="auto"/>
        <w:ind w:left="567" w:firstLine="0"/>
        <w:jc w:val="both"/>
        <w:rPr>
          <w:rStyle w:val="Textoennegrita"/>
          <w:b w:val="0"/>
          <w:bCs w:val="0"/>
        </w:rPr>
      </w:pPr>
      <w:r w:rsidRPr="00355AAD">
        <w:rPr>
          <w:shd w:val="clear" w:color="auto" w:fill="FFFFFF"/>
        </w:rPr>
        <w:t>Se hace evidente, por dondequiera que observemos hoy en día, que asistimos a una transformación vertiginosa de los modos en que se produce y circula el conocimiento. Esa realidad palpable en todos los entornos sociales nos exige la creación de modelos educativos d</w:t>
      </w:r>
      <w:r w:rsidR="00CF2486">
        <w:rPr>
          <w:shd w:val="clear" w:color="auto" w:fill="FFFFFF"/>
        </w:rPr>
        <w:t xml:space="preserve">e </w:t>
      </w:r>
      <w:r w:rsidRPr="00355AAD">
        <w:rPr>
          <w:shd w:val="clear" w:color="auto" w:fill="FFFFFF"/>
        </w:rPr>
        <w:t>calidad</w:t>
      </w:r>
      <w:r w:rsidR="00CF2486">
        <w:rPr>
          <w:shd w:val="clear" w:color="auto" w:fill="FFFFFF"/>
        </w:rPr>
        <w:t>,</w:t>
      </w:r>
      <w:r w:rsidRPr="00355AAD">
        <w:rPr>
          <w:shd w:val="clear" w:color="auto" w:fill="FFFFFF"/>
        </w:rPr>
        <w:t xml:space="preserve"> centrados en </w:t>
      </w:r>
      <w:r w:rsidR="004B0FC2" w:rsidRPr="00355AAD">
        <w:rPr>
          <w:shd w:val="clear" w:color="auto" w:fill="FFFFFF"/>
        </w:rPr>
        <w:t xml:space="preserve">la construcción </w:t>
      </w:r>
      <w:r w:rsidR="00D56A1B" w:rsidRPr="00355AAD">
        <w:rPr>
          <w:shd w:val="clear" w:color="auto" w:fill="FFFFFF"/>
        </w:rPr>
        <w:t xml:space="preserve">de </w:t>
      </w:r>
      <w:r w:rsidR="00972919" w:rsidRPr="00355AAD">
        <w:rPr>
          <w:shd w:val="clear" w:color="auto" w:fill="FFFFFF"/>
        </w:rPr>
        <w:t xml:space="preserve">ambientes </w:t>
      </w:r>
      <w:r w:rsidR="00943502" w:rsidRPr="00355AAD">
        <w:rPr>
          <w:shd w:val="clear" w:color="auto" w:fill="FFFFFF"/>
        </w:rPr>
        <w:t xml:space="preserve">de </w:t>
      </w:r>
      <w:proofErr w:type="gramStart"/>
      <w:r w:rsidR="00943502" w:rsidRPr="00355AAD">
        <w:rPr>
          <w:shd w:val="clear" w:color="auto" w:fill="FFFFFF"/>
        </w:rPr>
        <w:t>aprendizaje</w:t>
      </w:r>
      <w:r w:rsidRPr="00355AAD">
        <w:rPr>
          <w:shd w:val="clear" w:color="auto" w:fill="FFFFFF"/>
        </w:rPr>
        <w:t xml:space="preserve">  que</w:t>
      </w:r>
      <w:proofErr w:type="gramEnd"/>
      <w:r w:rsidRPr="00355AAD">
        <w:rPr>
          <w:shd w:val="clear" w:color="auto" w:fill="FFFFFF"/>
        </w:rPr>
        <w:t>, integrados con la web social, las tecnologías de información y los dispositivos móviles inteligentes,  servirán  de  estrategia  metodológica  para  el  acceso  a  una  enseñanza  de calidad.</w:t>
      </w:r>
      <w:r w:rsidR="00977CD8" w:rsidRPr="00355AAD">
        <w:rPr>
          <w:rStyle w:val="Textoennegrita"/>
          <w:b w:val="0"/>
          <w:bCs w:val="0"/>
        </w:rPr>
        <w:t xml:space="preserve"> </w:t>
      </w:r>
      <w:r>
        <w:rPr>
          <w:rStyle w:val="Textoennegrita"/>
          <w:b w:val="0"/>
          <w:bCs w:val="0"/>
        </w:rPr>
        <w:t>(p.2)</w:t>
      </w:r>
    </w:p>
    <w:p w14:paraId="2648A5F4" w14:textId="4E3F219F" w:rsidR="00B224E2" w:rsidRDefault="00E741C7" w:rsidP="00B224E2">
      <w:pPr>
        <w:pStyle w:val="NormalWeb"/>
        <w:spacing w:before="0" w:beforeAutospacing="0" w:after="0" w:afterAutospacing="0" w:line="480" w:lineRule="auto"/>
        <w:ind w:firstLine="567"/>
        <w:jc w:val="both"/>
        <w:rPr>
          <w:rStyle w:val="Textoennegrita"/>
          <w:rFonts w:ascii="Arial" w:hAnsi="Arial" w:cs="Arial"/>
          <w:b w:val="0"/>
          <w:bCs w:val="0"/>
        </w:rPr>
      </w:pPr>
      <w:r w:rsidRPr="001F2272">
        <w:rPr>
          <w:rStyle w:val="Textoennegrita"/>
          <w:b w:val="0"/>
          <w:bCs w:val="0"/>
        </w:rPr>
        <w:t xml:space="preserve">Los procesos de enseñanza y aprendizajes son una mejora continua donde se posibilita el desarrollo de sistemas integrados pueden promover la integración de una comunicación fluida entre el </w:t>
      </w:r>
      <w:r w:rsidR="00B62788">
        <w:rPr>
          <w:rStyle w:val="Textoennegrita"/>
          <w:b w:val="0"/>
          <w:bCs w:val="0"/>
        </w:rPr>
        <w:t>d</w:t>
      </w:r>
      <w:r w:rsidR="009926CF">
        <w:rPr>
          <w:rStyle w:val="Textoennegrita"/>
          <w:b w:val="0"/>
          <w:bCs w:val="0"/>
        </w:rPr>
        <w:t>ocente</w:t>
      </w:r>
      <w:r w:rsidRPr="001F2272">
        <w:rPr>
          <w:rStyle w:val="Textoennegrita"/>
          <w:b w:val="0"/>
          <w:bCs w:val="0"/>
        </w:rPr>
        <w:t xml:space="preserve"> y el estudiantado</w:t>
      </w:r>
      <w:r w:rsidR="004B0FC2">
        <w:rPr>
          <w:rStyle w:val="Textoennegrita"/>
          <w:b w:val="0"/>
          <w:bCs w:val="0"/>
        </w:rPr>
        <w:t>, a través de</w:t>
      </w:r>
      <w:r w:rsidRPr="001F2272">
        <w:rPr>
          <w:rStyle w:val="Textoennegrita"/>
          <w:b w:val="0"/>
          <w:bCs w:val="0"/>
        </w:rPr>
        <w:t xml:space="preserve"> la tecnología como puede ser el aprendizaje ubicuo con dispositivos móviles</w:t>
      </w:r>
      <w:r>
        <w:rPr>
          <w:rStyle w:val="Textoennegrita"/>
          <w:rFonts w:ascii="Arial" w:hAnsi="Arial" w:cs="Arial"/>
          <w:b w:val="0"/>
          <w:bCs w:val="0"/>
        </w:rPr>
        <w:t>.</w:t>
      </w:r>
    </w:p>
    <w:p w14:paraId="361D79EB"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23B560DC"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58C15BA6"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68D5144E"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2519C889"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49AAD8B6"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0C457756"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75EEFC90"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22F6D51E"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1D43DCF5"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09827E5C"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32A00401"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394858E0" w14:textId="77777777" w:rsidR="007F579C" w:rsidRDefault="007F579C" w:rsidP="00B224E2">
      <w:pPr>
        <w:pStyle w:val="NormalWeb"/>
        <w:spacing w:before="0" w:beforeAutospacing="0" w:after="0" w:afterAutospacing="0" w:line="480" w:lineRule="auto"/>
        <w:ind w:firstLine="567"/>
        <w:jc w:val="both"/>
        <w:rPr>
          <w:rStyle w:val="Textoennegrita"/>
          <w:rFonts w:ascii="Arial" w:hAnsi="Arial" w:cs="Arial"/>
          <w:b w:val="0"/>
          <w:bCs w:val="0"/>
        </w:rPr>
      </w:pPr>
    </w:p>
    <w:p w14:paraId="6AA73A7E" w14:textId="77777777" w:rsidR="007F579C" w:rsidRDefault="007F579C"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376BFA19" w14:textId="27866A42" w:rsidR="00DA6227" w:rsidRDefault="007F579C" w:rsidP="008702E8">
      <w:pPr>
        <w:pStyle w:val="NormalWeb"/>
        <w:spacing w:before="0" w:beforeAutospacing="0" w:after="0" w:afterAutospacing="0" w:line="360" w:lineRule="auto"/>
        <w:ind w:firstLine="567"/>
        <w:jc w:val="both"/>
        <w:rPr>
          <w:rStyle w:val="Textoennegrita"/>
          <w:rFonts w:ascii="Arial" w:hAnsi="Arial" w:cs="Arial"/>
          <w:b w:val="0"/>
          <w:bCs w:val="0"/>
        </w:rPr>
      </w:pPr>
      <w:r>
        <w:rPr>
          <w:noProof/>
        </w:rPr>
        <w:lastRenderedPageBreak/>
        <mc:AlternateContent>
          <mc:Choice Requires="wpg">
            <w:drawing>
              <wp:anchor distT="0" distB="0" distL="114300" distR="114300" simplePos="0" relativeHeight="251874816" behindDoc="0" locked="0" layoutInCell="1" allowOverlap="1" wp14:anchorId="33075494" wp14:editId="14014E5B">
                <wp:simplePos x="0" y="0"/>
                <wp:positionH relativeFrom="column">
                  <wp:posOffset>-224287</wp:posOffset>
                </wp:positionH>
                <wp:positionV relativeFrom="paragraph">
                  <wp:posOffset>173151</wp:posOffset>
                </wp:positionV>
                <wp:extent cx="6396355" cy="6910793"/>
                <wp:effectExtent l="0" t="0" r="23495" b="23495"/>
                <wp:wrapNone/>
                <wp:docPr id="948179339"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6910793"/>
                          <a:chOff x="-58588" y="0"/>
                          <a:chExt cx="7240412" cy="7514787"/>
                        </a:xfrm>
                      </wpg:grpSpPr>
                      <wps:wsp>
                        <wps:cNvPr id="1290737900" name="Rectángulo: esquinas redondeadas 1"/>
                        <wps:cNvSpPr/>
                        <wps:spPr>
                          <a:xfrm>
                            <a:off x="2657475" y="0"/>
                            <a:ext cx="1838325"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4F32F7D" w14:textId="77777777" w:rsidR="00DA6227" w:rsidRPr="00943FDD" w:rsidRDefault="00DA6227" w:rsidP="00DA6227">
                              <w:pPr>
                                <w:ind w:firstLine="0"/>
                                <w:jc w:val="center"/>
                                <w:rPr>
                                  <w:rFonts w:ascii="Times New Roman" w:hAnsi="Times New Roman"/>
                                  <w:b/>
                                  <w:bCs/>
                                  <w:sz w:val="18"/>
                                  <w:szCs w:val="18"/>
                                  <w:lang w:val="es-MX"/>
                                </w:rPr>
                              </w:pPr>
                              <w:r>
                                <w:rPr>
                                  <w:rFonts w:ascii="Times New Roman" w:hAnsi="Times New Roman"/>
                                  <w:b/>
                                  <w:bCs/>
                                  <w:sz w:val="18"/>
                                  <w:szCs w:val="18"/>
                                  <w:lang w:val="es-MX"/>
                                </w:rPr>
                                <w:t>Procesos de Enseñanza y Aprendizaje en las Carreras de Estudio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172667" name="Rectángulo: esquinas redondeadas 1"/>
                        <wps:cNvSpPr/>
                        <wps:spPr>
                          <a:xfrm>
                            <a:off x="171450" y="590550"/>
                            <a:ext cx="1695450" cy="42872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71B2BD" w14:textId="77777777" w:rsidR="00DA6227" w:rsidRPr="00943FDD" w:rsidRDefault="00DA6227" w:rsidP="00DA6227">
                              <w:pPr>
                                <w:ind w:firstLine="0"/>
                                <w:jc w:val="center"/>
                                <w:rPr>
                                  <w:rFonts w:ascii="Times New Roman" w:hAnsi="Times New Roman"/>
                                  <w:b/>
                                  <w:bCs/>
                                  <w:sz w:val="18"/>
                                  <w:szCs w:val="18"/>
                                  <w:lang w:val="es-MX"/>
                                </w:rPr>
                              </w:pPr>
                              <w:r>
                                <w:rPr>
                                  <w:rFonts w:ascii="Times New Roman" w:hAnsi="Times New Roman"/>
                                  <w:b/>
                                  <w:bCs/>
                                  <w:sz w:val="18"/>
                                  <w:szCs w:val="18"/>
                                  <w:lang w:val="es-MX"/>
                                </w:rPr>
                                <w:t>Procesos de Enseñanza en</w:t>
                              </w:r>
                            </w:p>
                            <w:p w14:paraId="04E2DED2" w14:textId="787BF5C7" w:rsidR="00DA6227" w:rsidRPr="00943FDD" w:rsidRDefault="00BF3EEE" w:rsidP="00DA6227">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259660" name="Rectángulo: esquinas redondeadas 1"/>
                        <wps:cNvSpPr/>
                        <wps:spPr>
                          <a:xfrm>
                            <a:off x="2438400" y="600075"/>
                            <a:ext cx="228600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904F3B" w14:textId="77777777" w:rsidR="00DA6227" w:rsidRPr="00943FDD" w:rsidRDefault="00DA6227" w:rsidP="00DA6227">
                              <w:pPr>
                                <w:ind w:firstLine="0"/>
                                <w:jc w:val="center"/>
                                <w:rPr>
                                  <w:rFonts w:ascii="Times New Roman" w:hAnsi="Times New Roman"/>
                                  <w:b/>
                                  <w:bCs/>
                                  <w:sz w:val="18"/>
                                  <w:szCs w:val="18"/>
                                  <w:lang w:val="es-MX"/>
                                </w:rPr>
                              </w:pPr>
                              <w:r>
                                <w:rPr>
                                  <w:rFonts w:ascii="Times New Roman" w:hAnsi="Times New Roman"/>
                                  <w:b/>
                                  <w:bCs/>
                                  <w:sz w:val="18"/>
                                  <w:szCs w:val="18"/>
                                  <w:lang w:val="es-MX"/>
                                </w:rPr>
                                <w:t>Procesos de Enseñanza y Aprendizaje   en</w:t>
                              </w:r>
                            </w:p>
                            <w:p w14:paraId="283C6BFE" w14:textId="77777777" w:rsidR="00DA6227" w:rsidRPr="00943FDD" w:rsidRDefault="00DA6227" w:rsidP="00DA6227">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886882" name="Rectángulo: esquinas redondeadas 1"/>
                        <wps:cNvSpPr/>
                        <wps:spPr>
                          <a:xfrm>
                            <a:off x="4829175" y="590671"/>
                            <a:ext cx="224790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C70FCDB" w14:textId="77777777" w:rsidR="00DA6227" w:rsidRPr="00943FDD" w:rsidRDefault="00DA6227" w:rsidP="00DA6227">
                              <w:pPr>
                                <w:ind w:firstLine="0"/>
                                <w:jc w:val="center"/>
                                <w:rPr>
                                  <w:rFonts w:ascii="Times New Roman" w:hAnsi="Times New Roman"/>
                                  <w:b/>
                                  <w:bCs/>
                                  <w:sz w:val="18"/>
                                  <w:szCs w:val="18"/>
                                  <w:lang w:val="es-MX"/>
                                </w:rPr>
                              </w:pPr>
                              <w:r>
                                <w:rPr>
                                  <w:rFonts w:ascii="Times New Roman" w:hAnsi="Times New Roman"/>
                                  <w:b/>
                                  <w:bCs/>
                                  <w:sz w:val="18"/>
                                  <w:szCs w:val="18"/>
                                  <w:lang w:val="es-MX"/>
                                </w:rPr>
                                <w:t>Procesos de Enseñanza y Aprendizaje en</w:t>
                              </w:r>
                            </w:p>
                            <w:p w14:paraId="05A11D2D" w14:textId="77777777" w:rsidR="00DA6227" w:rsidRPr="004E7400" w:rsidRDefault="00DA6227" w:rsidP="00DA6227">
                              <w:pPr>
                                <w:ind w:firstLine="0"/>
                                <w:jc w:val="center"/>
                                <w:rPr>
                                  <w:rFonts w:ascii="Times New Roman" w:hAnsi="Times New Roman"/>
                                  <w:sz w:val="18"/>
                                  <w:szCs w:val="18"/>
                                  <w:lang w:val="es-MX"/>
                                </w:rPr>
                              </w:pPr>
                              <w:r w:rsidRPr="00943FDD">
                                <w:rPr>
                                  <w:rFonts w:ascii="Times New Roman" w:hAnsi="Times New Roman"/>
                                  <w:b/>
                                  <w:bCs/>
                                  <w:sz w:val="18"/>
                                  <w:szCs w:val="18"/>
                                  <w:lang w:val="es-MX"/>
                                </w:rPr>
                                <w:t>Expertos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458332" name="Rectángulo: esquinas redondeadas 1"/>
                        <wps:cNvSpPr/>
                        <wps:spPr>
                          <a:xfrm>
                            <a:off x="19050" y="1209675"/>
                            <a:ext cx="2057400" cy="1352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E8ACFD2" w14:textId="77777777" w:rsidR="00DA6227" w:rsidRPr="00AA0EE4" w:rsidRDefault="00DA6227">
                              <w:pPr>
                                <w:pStyle w:val="Prrafodelista"/>
                                <w:numPr>
                                  <w:ilvl w:val="0"/>
                                  <w:numId w:val="46"/>
                                </w:numPr>
                                <w:ind w:left="284" w:hanging="284"/>
                                <w:rPr>
                                  <w:rFonts w:ascii="Times New Roman" w:hAnsi="Times New Roman"/>
                                  <w:sz w:val="18"/>
                                  <w:szCs w:val="18"/>
                                  <w:lang w:val="es-MX"/>
                                </w:rPr>
                              </w:pPr>
                              <w:r>
                                <w:rPr>
                                  <w:rFonts w:ascii="Times New Roman" w:hAnsi="Times New Roman"/>
                                  <w:b/>
                                  <w:bCs/>
                                  <w:sz w:val="18"/>
                                  <w:szCs w:val="18"/>
                                  <w:lang w:val="es-MX"/>
                                </w:rPr>
                                <w:t>Utilización de Plataformas Digitales para la enseñanza.</w:t>
                              </w:r>
                            </w:p>
                            <w:p w14:paraId="7E53613C" w14:textId="77777777" w:rsidR="00DA6227" w:rsidRDefault="00DA6227">
                              <w:pPr>
                                <w:pStyle w:val="Prrafodelista"/>
                                <w:numPr>
                                  <w:ilvl w:val="0"/>
                                  <w:numId w:val="47"/>
                                </w:numPr>
                                <w:ind w:left="284" w:hanging="284"/>
                                <w:rPr>
                                  <w:rFonts w:ascii="Times New Roman" w:hAnsi="Times New Roman"/>
                                  <w:sz w:val="18"/>
                                  <w:szCs w:val="18"/>
                                  <w:lang w:val="es-MX"/>
                                </w:rPr>
                              </w:pPr>
                              <w:r>
                                <w:rPr>
                                  <w:rFonts w:ascii="Times New Roman" w:hAnsi="Times New Roman"/>
                                  <w:sz w:val="18"/>
                                  <w:szCs w:val="18"/>
                                  <w:lang w:val="es-MX"/>
                                </w:rPr>
                                <w:t>Integración de plataformas digitales para la planificación y entrega de trabajos educativos.</w:t>
                              </w:r>
                            </w:p>
                            <w:p w14:paraId="5FC6329B" w14:textId="77777777" w:rsidR="00DA6227" w:rsidRPr="004F2CC3" w:rsidRDefault="00DA6227">
                              <w:pPr>
                                <w:pStyle w:val="Prrafodelista"/>
                                <w:numPr>
                                  <w:ilvl w:val="0"/>
                                  <w:numId w:val="47"/>
                                </w:numPr>
                                <w:ind w:left="284" w:hanging="284"/>
                                <w:rPr>
                                  <w:rFonts w:ascii="Times New Roman" w:hAnsi="Times New Roman"/>
                                  <w:sz w:val="18"/>
                                  <w:szCs w:val="18"/>
                                  <w:lang w:val="es-MX"/>
                                </w:rPr>
                              </w:pPr>
                              <w:r>
                                <w:rPr>
                                  <w:rFonts w:ascii="Times New Roman" w:hAnsi="Times New Roman"/>
                                  <w:sz w:val="18"/>
                                  <w:szCs w:val="18"/>
                                  <w:lang w:val="es-MX"/>
                                </w:rPr>
                                <w:t>Uso de recursos en línea para mejorar la calidad de la enseñanza.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44373" name="Rectángulo: esquinas redondeadas 1"/>
                        <wps:cNvSpPr/>
                        <wps:spPr>
                          <a:xfrm>
                            <a:off x="2304350" y="1152280"/>
                            <a:ext cx="2419998" cy="13626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07B5C8" w14:textId="77777777" w:rsidR="00DA6227" w:rsidRPr="0004043A" w:rsidRDefault="00DA6227">
                              <w:pPr>
                                <w:pStyle w:val="Prrafodelista"/>
                                <w:numPr>
                                  <w:ilvl w:val="0"/>
                                  <w:numId w:val="48"/>
                                </w:numPr>
                                <w:ind w:left="284" w:hanging="284"/>
                                <w:rPr>
                                  <w:rFonts w:ascii="Times New Roman" w:hAnsi="Times New Roman"/>
                                  <w:sz w:val="24"/>
                                  <w:szCs w:val="24"/>
                                  <w:lang w:val="es-MX"/>
                                </w:rPr>
                              </w:pPr>
                              <w:r>
                                <w:rPr>
                                  <w:rFonts w:ascii="Times New Roman" w:hAnsi="Times New Roman"/>
                                  <w:b/>
                                  <w:bCs/>
                                  <w:sz w:val="18"/>
                                  <w:szCs w:val="18"/>
                                  <w:lang w:val="es-MX"/>
                                </w:rPr>
                                <w:t>Participación en Clases Virtuales.</w:t>
                              </w:r>
                            </w:p>
                            <w:p w14:paraId="0FD59094" w14:textId="77777777" w:rsidR="00DA6227" w:rsidRPr="005D75D7" w:rsidRDefault="00DA6227">
                              <w:pPr>
                                <w:pStyle w:val="Prrafodelista"/>
                                <w:numPr>
                                  <w:ilvl w:val="0"/>
                                  <w:numId w:val="49"/>
                                </w:numPr>
                                <w:ind w:left="284" w:hanging="284"/>
                                <w:jc w:val="both"/>
                                <w:rPr>
                                  <w:rFonts w:ascii="Times New Roman" w:hAnsi="Times New Roman"/>
                                  <w:sz w:val="24"/>
                                  <w:szCs w:val="24"/>
                                  <w:lang w:val="es-MX"/>
                                </w:rPr>
                              </w:pPr>
                              <w:r>
                                <w:rPr>
                                  <w:rFonts w:ascii="Times New Roman" w:hAnsi="Times New Roman"/>
                                  <w:sz w:val="18"/>
                                  <w:szCs w:val="18"/>
                                  <w:lang w:val="es-MX"/>
                                </w:rPr>
                                <w:t>Utilización de dispositivos móviles para participar en clases virtuales.</w:t>
                              </w:r>
                            </w:p>
                            <w:p w14:paraId="0F1825DB" w14:textId="2BB2044D" w:rsidR="00DA6227" w:rsidRPr="0004043A" w:rsidRDefault="00DA6227">
                              <w:pPr>
                                <w:pStyle w:val="Prrafodelista"/>
                                <w:numPr>
                                  <w:ilvl w:val="0"/>
                                  <w:numId w:val="49"/>
                                </w:numPr>
                                <w:ind w:left="284" w:hanging="284"/>
                                <w:jc w:val="both"/>
                                <w:rPr>
                                  <w:rFonts w:ascii="Times New Roman" w:hAnsi="Times New Roman"/>
                                  <w:sz w:val="24"/>
                                  <w:szCs w:val="24"/>
                                  <w:lang w:val="es-MX"/>
                                </w:rPr>
                              </w:pPr>
                              <w:r>
                                <w:rPr>
                                  <w:rFonts w:ascii="Times New Roman" w:hAnsi="Times New Roman"/>
                                  <w:sz w:val="18"/>
                                  <w:szCs w:val="18"/>
                                  <w:lang w:val="es-MX"/>
                                </w:rPr>
                                <w:t xml:space="preserve">Interacción en tiempo real con </w:t>
                              </w:r>
                              <w:r w:rsidR="00BF3EEE">
                                <w:rPr>
                                  <w:rFonts w:ascii="Times New Roman" w:hAnsi="Times New Roman"/>
                                  <w:sz w:val="18"/>
                                  <w:szCs w:val="18"/>
                                  <w:lang w:val="es-MX"/>
                                </w:rPr>
                                <w:t>Docentes</w:t>
                              </w:r>
                              <w:r>
                                <w:rPr>
                                  <w:rFonts w:ascii="Times New Roman" w:hAnsi="Times New Roman"/>
                                  <w:sz w:val="18"/>
                                  <w:szCs w:val="18"/>
                                  <w:lang w:val="es-MX"/>
                                </w:rPr>
                                <w:t xml:space="preserve"> y compañeros a través de plataformas digitales.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693397" name="Rectángulo: esquinas redondeadas 1"/>
                        <wps:cNvSpPr/>
                        <wps:spPr>
                          <a:xfrm>
                            <a:off x="4829121" y="1122482"/>
                            <a:ext cx="2352685" cy="143956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E902FE" w14:textId="02B436F8" w:rsidR="00DA6227" w:rsidRPr="0033616B" w:rsidRDefault="009015DA">
                              <w:pPr>
                                <w:pStyle w:val="Prrafodelista"/>
                                <w:numPr>
                                  <w:ilvl w:val="0"/>
                                  <w:numId w:val="52"/>
                                </w:numPr>
                                <w:ind w:left="284" w:hanging="284"/>
                                <w:jc w:val="both"/>
                                <w:rPr>
                                  <w:rFonts w:ascii="Times New Roman" w:hAnsi="Times New Roman"/>
                                  <w:b/>
                                  <w:bCs/>
                                  <w:sz w:val="18"/>
                                  <w:szCs w:val="18"/>
                                  <w:lang w:val="es-MX"/>
                                </w:rPr>
                              </w:pPr>
                              <w:r>
                                <w:rPr>
                                  <w:rFonts w:ascii="Times New Roman" w:hAnsi="Times New Roman"/>
                                  <w:b/>
                                  <w:bCs/>
                                  <w:sz w:val="18"/>
                                  <w:szCs w:val="18"/>
                                  <w:lang w:val="es-MX"/>
                                </w:rPr>
                                <w:t>Facilitación de Sesiones Especializadas</w:t>
                              </w:r>
                              <w:r w:rsidR="00DA6227" w:rsidRPr="0033616B">
                                <w:rPr>
                                  <w:rFonts w:ascii="Times New Roman" w:hAnsi="Times New Roman"/>
                                  <w:b/>
                                  <w:bCs/>
                                  <w:sz w:val="18"/>
                                  <w:szCs w:val="18"/>
                                  <w:lang w:val="es-MX"/>
                                </w:rPr>
                                <w:t>.</w:t>
                              </w:r>
                            </w:p>
                            <w:p w14:paraId="5624943A" w14:textId="0E5DCCFA" w:rsidR="00DA6227" w:rsidRPr="009015DA" w:rsidRDefault="00DA6227">
                              <w:pPr>
                                <w:pStyle w:val="Prrafodelista"/>
                                <w:numPr>
                                  <w:ilvl w:val="0"/>
                                  <w:numId w:val="59"/>
                                </w:numPr>
                                <w:ind w:left="284" w:hanging="284"/>
                                <w:jc w:val="both"/>
                                <w:rPr>
                                  <w:rFonts w:ascii="Times New Roman" w:hAnsi="Times New Roman"/>
                                  <w:b/>
                                  <w:bCs/>
                                  <w:sz w:val="18"/>
                                  <w:szCs w:val="18"/>
                                  <w:lang w:val="es-MX"/>
                                </w:rPr>
                              </w:pPr>
                              <w:r w:rsidRPr="009015DA">
                                <w:rPr>
                                  <w:rFonts w:ascii="Times New Roman" w:hAnsi="Times New Roman"/>
                                  <w:sz w:val="18"/>
                                  <w:szCs w:val="18"/>
                                  <w:lang w:val="es-MX"/>
                                </w:rPr>
                                <w:t xml:space="preserve">Participación </w:t>
                              </w:r>
                              <w:r w:rsidR="009015DA">
                                <w:rPr>
                                  <w:rFonts w:ascii="Times New Roman" w:hAnsi="Times New Roman"/>
                                  <w:sz w:val="18"/>
                                  <w:szCs w:val="18"/>
                                  <w:lang w:val="es-MX"/>
                                </w:rPr>
                                <w:t>de expertos en sesiones especializadas utilizando dispositivos móviles</w:t>
                              </w:r>
                              <w:r w:rsidRPr="009015DA">
                                <w:rPr>
                                  <w:rFonts w:ascii="Times New Roman" w:hAnsi="Times New Roman"/>
                                  <w:sz w:val="18"/>
                                  <w:szCs w:val="18"/>
                                  <w:lang w:val="es-MX"/>
                                </w:rPr>
                                <w:t xml:space="preserve">. </w:t>
                              </w:r>
                            </w:p>
                            <w:p w14:paraId="6D5B59EC" w14:textId="2420D26A" w:rsidR="009015DA" w:rsidRPr="009015DA" w:rsidRDefault="008F618F">
                              <w:pPr>
                                <w:pStyle w:val="Prrafodelista"/>
                                <w:numPr>
                                  <w:ilvl w:val="0"/>
                                  <w:numId w:val="59"/>
                                </w:numPr>
                                <w:ind w:left="284" w:hanging="284"/>
                                <w:jc w:val="both"/>
                                <w:rPr>
                                  <w:rFonts w:ascii="Times New Roman" w:hAnsi="Times New Roman"/>
                                  <w:b/>
                                  <w:bCs/>
                                  <w:sz w:val="18"/>
                                  <w:szCs w:val="18"/>
                                  <w:lang w:val="es-MX"/>
                                </w:rPr>
                              </w:pPr>
                              <w:r>
                                <w:rPr>
                                  <w:rFonts w:ascii="Times New Roman" w:hAnsi="Times New Roman"/>
                                  <w:sz w:val="18"/>
                                  <w:szCs w:val="18"/>
                                  <w:lang w:val="es-MX"/>
                                </w:rPr>
                                <w:t xml:space="preserve">Colaboración activa con </w:t>
                              </w:r>
                              <w:r w:rsidR="00BF3EEE">
                                <w:rPr>
                                  <w:rFonts w:ascii="Times New Roman" w:hAnsi="Times New Roman"/>
                                  <w:sz w:val="18"/>
                                  <w:szCs w:val="18"/>
                                  <w:lang w:val="es-MX"/>
                                </w:rPr>
                                <w:t>Docentes</w:t>
                              </w:r>
                              <w:r>
                                <w:rPr>
                                  <w:rFonts w:ascii="Times New Roman" w:hAnsi="Times New Roman"/>
                                  <w:sz w:val="18"/>
                                  <w:szCs w:val="18"/>
                                  <w:lang w:val="es-MX"/>
                                </w:rPr>
                                <w:t xml:space="preserve"> para mejorar el contenido y la metodología.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631232" name="Rectángulo: esquinas redondeadas 1"/>
                        <wps:cNvSpPr/>
                        <wps:spPr>
                          <a:xfrm>
                            <a:off x="2409699" y="2676335"/>
                            <a:ext cx="2419222" cy="12196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A07E7B" w14:textId="77777777" w:rsidR="00DA6227" w:rsidRDefault="00DA6227">
                              <w:pPr>
                                <w:pStyle w:val="Prrafodelista"/>
                                <w:numPr>
                                  <w:ilvl w:val="0"/>
                                  <w:numId w:val="50"/>
                                </w:numPr>
                                <w:ind w:left="284" w:hanging="284"/>
                                <w:jc w:val="both"/>
                                <w:rPr>
                                  <w:rFonts w:ascii="Times New Roman" w:hAnsi="Times New Roman"/>
                                  <w:b/>
                                  <w:bCs/>
                                  <w:sz w:val="18"/>
                                  <w:szCs w:val="18"/>
                                </w:rPr>
                              </w:pPr>
                              <w:r>
                                <w:rPr>
                                  <w:rFonts w:ascii="Times New Roman" w:hAnsi="Times New Roman"/>
                                  <w:b/>
                                  <w:bCs/>
                                  <w:sz w:val="18"/>
                                  <w:szCs w:val="18"/>
                                </w:rPr>
                                <w:t>Uso de Aplicaciones Interactivas.</w:t>
                              </w:r>
                            </w:p>
                            <w:p w14:paraId="442122E7" w14:textId="77777777" w:rsidR="00DA6227" w:rsidRDefault="00DA6227">
                              <w:pPr>
                                <w:pStyle w:val="Prrafodelista"/>
                                <w:numPr>
                                  <w:ilvl w:val="0"/>
                                  <w:numId w:val="51"/>
                                </w:numPr>
                                <w:ind w:left="284" w:hanging="284"/>
                                <w:jc w:val="both"/>
                                <w:rPr>
                                  <w:rFonts w:ascii="Times New Roman" w:hAnsi="Times New Roman"/>
                                  <w:sz w:val="18"/>
                                  <w:szCs w:val="18"/>
                                </w:rPr>
                              </w:pPr>
                              <w:r>
                                <w:rPr>
                                  <w:rFonts w:ascii="Times New Roman" w:hAnsi="Times New Roman"/>
                                  <w:sz w:val="18"/>
                                  <w:szCs w:val="18"/>
                                </w:rPr>
                                <w:t>Incorporación de aplicaciones interactivas para mejorar la comprensión de los conceptos.</w:t>
                              </w:r>
                            </w:p>
                            <w:p w14:paraId="4644D92D" w14:textId="77777777" w:rsidR="00DA6227" w:rsidRPr="005D75D7" w:rsidRDefault="00DA6227">
                              <w:pPr>
                                <w:pStyle w:val="Prrafodelista"/>
                                <w:numPr>
                                  <w:ilvl w:val="0"/>
                                  <w:numId w:val="51"/>
                                </w:numPr>
                                <w:ind w:left="284" w:hanging="284"/>
                                <w:jc w:val="both"/>
                                <w:rPr>
                                  <w:rFonts w:ascii="Times New Roman" w:hAnsi="Times New Roman"/>
                                  <w:sz w:val="18"/>
                                  <w:szCs w:val="18"/>
                                </w:rPr>
                              </w:pPr>
                              <w:r>
                                <w:rPr>
                                  <w:rFonts w:ascii="Times New Roman" w:hAnsi="Times New Roman"/>
                                  <w:sz w:val="18"/>
                                  <w:szCs w:val="18"/>
                                </w:rPr>
                                <w:t>Uso de herramientas digitales en tiempo real durante las lecciones.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172494" name="Rectángulo: esquinas redondeadas 1"/>
                        <wps:cNvSpPr/>
                        <wps:spPr>
                          <a:xfrm>
                            <a:off x="-58588" y="2562045"/>
                            <a:ext cx="2362948" cy="134376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161FD3" w14:textId="77777777" w:rsidR="00DA6227" w:rsidRDefault="00DA6227" w:rsidP="00DA6227">
                              <w:pPr>
                                <w:ind w:left="284" w:hanging="284"/>
                                <w:rPr>
                                  <w:rFonts w:ascii="Times New Roman" w:hAnsi="Times New Roman"/>
                                  <w:b/>
                                  <w:bCs/>
                                  <w:sz w:val="18"/>
                                  <w:szCs w:val="18"/>
                                  <w:lang w:val="es-MX"/>
                                </w:rPr>
                              </w:pPr>
                              <w:r w:rsidRPr="00A511CF">
                                <w:rPr>
                                  <w:rFonts w:ascii="Times New Roman" w:hAnsi="Times New Roman"/>
                                  <w:b/>
                                  <w:bCs/>
                                  <w:sz w:val="18"/>
                                  <w:szCs w:val="18"/>
                                  <w:lang w:val="es-MX"/>
                                </w:rPr>
                                <w:t xml:space="preserve">B. </w:t>
                              </w:r>
                              <w:r>
                                <w:rPr>
                                  <w:rFonts w:ascii="Times New Roman" w:hAnsi="Times New Roman"/>
                                  <w:b/>
                                  <w:bCs/>
                                  <w:sz w:val="18"/>
                                  <w:szCs w:val="18"/>
                                  <w:lang w:val="es-MX"/>
                                </w:rPr>
                                <w:t>Personalización de la Enseñanza.</w:t>
                              </w:r>
                            </w:p>
                            <w:p w14:paraId="09CFAD2F" w14:textId="77777777" w:rsidR="00DA6227" w:rsidRDefault="00DA6227" w:rsidP="00DA6227">
                              <w:pPr>
                                <w:pStyle w:val="Prrafodelista"/>
                                <w:ind w:left="284" w:hanging="284"/>
                                <w:rPr>
                                  <w:rFonts w:ascii="Times New Roman" w:hAnsi="Times New Roman"/>
                                  <w:sz w:val="18"/>
                                  <w:szCs w:val="18"/>
                                  <w:lang w:val="es-MX"/>
                                </w:rPr>
                              </w:pPr>
                              <w:r>
                                <w:rPr>
                                  <w:rFonts w:ascii="Times New Roman" w:hAnsi="Times New Roman"/>
                                  <w:sz w:val="18"/>
                                  <w:szCs w:val="18"/>
                                  <w:lang w:val="es-MX"/>
                                </w:rPr>
                                <w:t>1.  Adaptación de la enseñanza a través de recursos digitales para diferentes estilos de aprendizaje.</w:t>
                              </w:r>
                            </w:p>
                            <w:p w14:paraId="7F339B25" w14:textId="77777777" w:rsidR="00DA6227" w:rsidRPr="00FD048A" w:rsidRDefault="00DA6227" w:rsidP="00DA6227">
                              <w:pPr>
                                <w:pStyle w:val="Prrafodelista"/>
                                <w:ind w:left="284" w:hanging="284"/>
                                <w:rPr>
                                  <w:rFonts w:ascii="Times New Roman" w:hAnsi="Times New Roman"/>
                                  <w:sz w:val="18"/>
                                  <w:szCs w:val="18"/>
                                  <w:lang w:val="es-MX"/>
                                </w:rPr>
                              </w:pPr>
                              <w:r>
                                <w:rPr>
                                  <w:rFonts w:ascii="Times New Roman" w:hAnsi="Times New Roman"/>
                                  <w:sz w:val="18"/>
                                  <w:szCs w:val="18"/>
                                  <w:lang w:val="es-MX"/>
                                </w:rPr>
                                <w:t>2.    Retroalimentación personalizada utilizando herramientas conectadas.</w:t>
                              </w:r>
                            </w:p>
                            <w:p w14:paraId="79D3C7AF" w14:textId="77777777" w:rsidR="00DA6227" w:rsidRPr="00A511CF" w:rsidRDefault="00DA6227" w:rsidP="00DA6227">
                              <w:pPr>
                                <w:ind w:left="284" w:hanging="284"/>
                                <w:jc w:val="both"/>
                                <w:rPr>
                                  <w:rFonts w:ascii="Times New Roman" w:hAnsi="Times New Roman"/>
                                  <w:b/>
                                  <w:bCs/>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625801" name="Rectángulo: esquinas redondeadas 1"/>
                        <wps:cNvSpPr/>
                        <wps:spPr>
                          <a:xfrm>
                            <a:off x="4962501" y="2678766"/>
                            <a:ext cx="2219323" cy="153301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4C6458" w14:textId="0E214186" w:rsidR="00DA6227" w:rsidRDefault="00DA6227" w:rsidP="00DA6227">
                              <w:pPr>
                                <w:pStyle w:val="Prrafodelista"/>
                                <w:ind w:left="284" w:hanging="284"/>
                                <w:rPr>
                                  <w:rFonts w:ascii="Times New Roman" w:hAnsi="Times New Roman"/>
                                  <w:b/>
                                  <w:bCs/>
                                  <w:sz w:val="18"/>
                                  <w:szCs w:val="18"/>
                                </w:rPr>
                              </w:pPr>
                              <w:r>
                                <w:rPr>
                                  <w:rFonts w:ascii="Times New Roman" w:hAnsi="Times New Roman"/>
                                  <w:b/>
                                  <w:bCs/>
                                  <w:sz w:val="18"/>
                                  <w:szCs w:val="18"/>
                                </w:rPr>
                                <w:t xml:space="preserve">B. </w:t>
                              </w:r>
                              <w:r w:rsidR="008F618F">
                                <w:rPr>
                                  <w:rFonts w:ascii="Times New Roman" w:hAnsi="Times New Roman"/>
                                  <w:b/>
                                  <w:bCs/>
                                  <w:sz w:val="18"/>
                                  <w:szCs w:val="18"/>
                                </w:rPr>
                                <w:t>Asesoramiento Remoto y Colaboración en Proyectos</w:t>
                              </w:r>
                              <w:r>
                                <w:rPr>
                                  <w:rFonts w:ascii="Times New Roman" w:hAnsi="Times New Roman"/>
                                  <w:b/>
                                  <w:bCs/>
                                  <w:sz w:val="18"/>
                                  <w:szCs w:val="18"/>
                                </w:rPr>
                                <w:t>.</w:t>
                              </w:r>
                            </w:p>
                            <w:p w14:paraId="3FB26B5F" w14:textId="6245B047" w:rsidR="00DA6227" w:rsidRDefault="00DA6227" w:rsidP="00DA6227">
                              <w:pPr>
                                <w:pStyle w:val="Prrafodelista"/>
                                <w:ind w:left="284" w:hanging="284"/>
                                <w:rPr>
                                  <w:rFonts w:ascii="Times New Roman" w:hAnsi="Times New Roman"/>
                                  <w:sz w:val="18"/>
                                  <w:szCs w:val="18"/>
                                </w:rPr>
                              </w:pPr>
                              <w:r>
                                <w:rPr>
                                  <w:rFonts w:ascii="Times New Roman" w:hAnsi="Times New Roman"/>
                                  <w:sz w:val="18"/>
                                  <w:szCs w:val="18"/>
                                </w:rPr>
                                <w:t xml:space="preserve">1. </w:t>
                              </w:r>
                              <w:r w:rsidR="008F618F">
                                <w:rPr>
                                  <w:rFonts w:ascii="Times New Roman" w:hAnsi="Times New Roman"/>
                                  <w:sz w:val="18"/>
                                  <w:szCs w:val="18"/>
                                </w:rPr>
                                <w:t>Asesoramiento r</w:t>
                              </w:r>
                              <w:r w:rsidR="00E6185B">
                                <w:rPr>
                                  <w:rFonts w:ascii="Times New Roman" w:hAnsi="Times New Roman"/>
                                  <w:sz w:val="18"/>
                                  <w:szCs w:val="18"/>
                                </w:rPr>
                                <w:t>emoto a estudiantes y colaboración en proyectos específicos de estudios</w:t>
                              </w:r>
                              <w:r>
                                <w:rPr>
                                  <w:rFonts w:ascii="Times New Roman" w:hAnsi="Times New Roman"/>
                                  <w:sz w:val="18"/>
                                  <w:szCs w:val="18"/>
                                </w:rPr>
                                <w:t>.</w:t>
                              </w:r>
                            </w:p>
                            <w:p w14:paraId="3ACDE877" w14:textId="11F29C75" w:rsidR="00DA6227" w:rsidRPr="007A462A" w:rsidRDefault="00DA6227" w:rsidP="00DA6227">
                              <w:pPr>
                                <w:pStyle w:val="Prrafodelista"/>
                                <w:ind w:left="284" w:hanging="284"/>
                                <w:rPr>
                                  <w:rFonts w:ascii="Times New Roman" w:hAnsi="Times New Roman"/>
                                  <w:sz w:val="18"/>
                                  <w:szCs w:val="18"/>
                                </w:rPr>
                              </w:pPr>
                              <w:r>
                                <w:rPr>
                                  <w:rFonts w:ascii="Times New Roman" w:hAnsi="Times New Roman"/>
                                  <w:sz w:val="18"/>
                                  <w:szCs w:val="18"/>
                                </w:rPr>
                                <w:t xml:space="preserve">2.  </w:t>
                              </w:r>
                              <w:r w:rsidR="00E6185B">
                                <w:rPr>
                                  <w:rFonts w:ascii="Times New Roman" w:hAnsi="Times New Roman"/>
                                  <w:sz w:val="18"/>
                                  <w:szCs w:val="18"/>
                                </w:rPr>
                                <w:t xml:space="preserve">Contribución a la formación de </w:t>
                              </w:r>
                              <w:r w:rsidR="00BF3EEE">
                                <w:rPr>
                                  <w:rFonts w:ascii="Times New Roman" w:hAnsi="Times New Roman"/>
                                  <w:sz w:val="18"/>
                                  <w:szCs w:val="18"/>
                                </w:rPr>
                                <w:t>Docentes</w:t>
                              </w:r>
                              <w:r w:rsidR="00E6185B">
                                <w:rPr>
                                  <w:rFonts w:ascii="Times New Roman" w:hAnsi="Times New Roman"/>
                                  <w:sz w:val="18"/>
                                  <w:szCs w:val="18"/>
                                </w:rPr>
                                <w:t xml:space="preserve"> </w:t>
                              </w:r>
                              <w:r w:rsidR="00D763D2">
                                <w:rPr>
                                  <w:rFonts w:ascii="Times New Roman" w:hAnsi="Times New Roman"/>
                                  <w:sz w:val="18"/>
                                  <w:szCs w:val="18"/>
                                </w:rPr>
                                <w:t>mediante tecnologías móviles.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050538" name="Rectángulo: esquinas redondeadas 1"/>
                        <wps:cNvSpPr/>
                        <wps:spPr>
                          <a:xfrm>
                            <a:off x="209550" y="4048125"/>
                            <a:ext cx="1695450" cy="42872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D3C9F8" w14:textId="2493203B" w:rsidR="00946000" w:rsidRPr="00943FDD" w:rsidRDefault="00946000" w:rsidP="00946000">
                              <w:pPr>
                                <w:ind w:firstLine="0"/>
                                <w:jc w:val="center"/>
                                <w:rPr>
                                  <w:rFonts w:ascii="Times New Roman" w:hAnsi="Times New Roman"/>
                                  <w:b/>
                                  <w:bCs/>
                                  <w:sz w:val="18"/>
                                  <w:szCs w:val="18"/>
                                  <w:lang w:val="es-MX"/>
                                </w:rPr>
                              </w:pPr>
                              <w:r>
                                <w:rPr>
                                  <w:rFonts w:ascii="Times New Roman" w:hAnsi="Times New Roman"/>
                                  <w:b/>
                                  <w:bCs/>
                                  <w:sz w:val="18"/>
                                  <w:szCs w:val="18"/>
                                  <w:lang w:val="es-MX"/>
                                </w:rPr>
                                <w:t>Procesos de Aprendizaje en</w:t>
                              </w:r>
                            </w:p>
                            <w:p w14:paraId="30F7E8DD" w14:textId="1EC0575F" w:rsidR="00946000" w:rsidRPr="00943FDD" w:rsidRDefault="00BF3EEE" w:rsidP="00946000">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799778" name="Rectángulo: esquinas redondeadas 1"/>
                        <wps:cNvSpPr/>
                        <wps:spPr>
                          <a:xfrm>
                            <a:off x="104774" y="4648141"/>
                            <a:ext cx="2333617" cy="1352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1796AA" w14:textId="72008B52" w:rsidR="00946000" w:rsidRPr="00946000" w:rsidRDefault="00946000">
                              <w:pPr>
                                <w:pStyle w:val="Prrafodelista"/>
                                <w:numPr>
                                  <w:ilvl w:val="0"/>
                                  <w:numId w:val="53"/>
                                </w:numPr>
                                <w:ind w:left="284" w:hanging="284"/>
                                <w:rPr>
                                  <w:rFonts w:ascii="Times New Roman" w:hAnsi="Times New Roman"/>
                                  <w:sz w:val="18"/>
                                  <w:szCs w:val="18"/>
                                  <w:lang w:val="es-MX"/>
                                </w:rPr>
                              </w:pPr>
                              <w:r>
                                <w:rPr>
                                  <w:rFonts w:ascii="Times New Roman" w:hAnsi="Times New Roman"/>
                                  <w:b/>
                                  <w:bCs/>
                                  <w:sz w:val="18"/>
                                  <w:szCs w:val="18"/>
                                  <w:lang w:val="es-MX"/>
                                </w:rPr>
                                <w:t>Evaluación Digital del Progreso del Estudiante</w:t>
                              </w:r>
                              <w:r w:rsidRPr="00946000">
                                <w:rPr>
                                  <w:rFonts w:ascii="Times New Roman" w:hAnsi="Times New Roman"/>
                                  <w:b/>
                                  <w:bCs/>
                                  <w:sz w:val="18"/>
                                  <w:szCs w:val="18"/>
                                  <w:lang w:val="es-MX"/>
                                </w:rPr>
                                <w:t>.</w:t>
                              </w:r>
                            </w:p>
                            <w:p w14:paraId="72FBAF94" w14:textId="6D5D5BEF" w:rsidR="00946000" w:rsidRDefault="00AE47EA">
                              <w:pPr>
                                <w:pStyle w:val="Prrafodelista"/>
                                <w:numPr>
                                  <w:ilvl w:val="0"/>
                                  <w:numId w:val="54"/>
                                </w:numPr>
                                <w:ind w:left="284" w:hanging="284"/>
                                <w:rPr>
                                  <w:rFonts w:ascii="Times New Roman" w:hAnsi="Times New Roman"/>
                                  <w:sz w:val="18"/>
                                  <w:szCs w:val="18"/>
                                  <w:lang w:val="es-MX"/>
                                </w:rPr>
                              </w:pPr>
                              <w:r>
                                <w:rPr>
                                  <w:rFonts w:ascii="Times New Roman" w:hAnsi="Times New Roman"/>
                                  <w:sz w:val="18"/>
                                  <w:szCs w:val="18"/>
                                  <w:lang w:val="es-MX"/>
                                </w:rPr>
                                <w:t>Uso de plataformas digitales para evaluar el progreso del estudiante</w:t>
                              </w:r>
                              <w:r w:rsidR="00946000" w:rsidRPr="00946000">
                                <w:rPr>
                                  <w:rFonts w:ascii="Times New Roman" w:hAnsi="Times New Roman"/>
                                  <w:sz w:val="18"/>
                                  <w:szCs w:val="18"/>
                                  <w:lang w:val="es-MX"/>
                                </w:rPr>
                                <w:t>.</w:t>
                              </w:r>
                            </w:p>
                            <w:p w14:paraId="65ADD35E" w14:textId="700D1D05" w:rsidR="00AE47EA" w:rsidRPr="00946000" w:rsidRDefault="00AE47EA">
                              <w:pPr>
                                <w:pStyle w:val="Prrafodelista"/>
                                <w:numPr>
                                  <w:ilvl w:val="0"/>
                                  <w:numId w:val="54"/>
                                </w:numPr>
                                <w:ind w:left="284" w:hanging="284"/>
                                <w:rPr>
                                  <w:rFonts w:ascii="Times New Roman" w:hAnsi="Times New Roman"/>
                                  <w:sz w:val="18"/>
                                  <w:szCs w:val="18"/>
                                  <w:lang w:val="es-MX"/>
                                </w:rPr>
                              </w:pPr>
                              <w:r>
                                <w:rPr>
                                  <w:rFonts w:ascii="Times New Roman" w:hAnsi="Times New Roman"/>
                                  <w:sz w:val="18"/>
                                  <w:szCs w:val="18"/>
                                  <w:lang w:val="es-MX"/>
                                </w:rPr>
                                <w:t>Implementación de evaluaciones interactivas en línea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483574" name="Rectángulo: esquinas redondeadas 1"/>
                        <wps:cNvSpPr/>
                        <wps:spPr>
                          <a:xfrm>
                            <a:off x="114297" y="6143547"/>
                            <a:ext cx="2190052" cy="1333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29D3D2" w14:textId="4B9F5FBC" w:rsidR="00AE47EA" w:rsidRPr="00946000" w:rsidRDefault="00AE47EA">
                              <w:pPr>
                                <w:pStyle w:val="Prrafodelista"/>
                                <w:numPr>
                                  <w:ilvl w:val="0"/>
                                  <w:numId w:val="53"/>
                                </w:numPr>
                                <w:ind w:left="284" w:hanging="284"/>
                                <w:rPr>
                                  <w:rFonts w:ascii="Times New Roman" w:hAnsi="Times New Roman"/>
                                  <w:sz w:val="18"/>
                                  <w:szCs w:val="18"/>
                                  <w:lang w:val="es-MX"/>
                                </w:rPr>
                              </w:pPr>
                              <w:r>
                                <w:rPr>
                                  <w:rFonts w:ascii="Times New Roman" w:hAnsi="Times New Roman"/>
                                  <w:b/>
                                  <w:bCs/>
                                  <w:sz w:val="18"/>
                                  <w:szCs w:val="18"/>
                                  <w:lang w:val="es-MX"/>
                                </w:rPr>
                                <w:t>Adaptación Continua del Contenido</w:t>
                              </w:r>
                              <w:r w:rsidR="00EA350C">
                                <w:rPr>
                                  <w:rFonts w:ascii="Times New Roman" w:hAnsi="Times New Roman"/>
                                  <w:b/>
                                  <w:bCs/>
                                  <w:sz w:val="18"/>
                                  <w:szCs w:val="18"/>
                                  <w:lang w:val="es-MX"/>
                                </w:rPr>
                                <w:t>.</w:t>
                              </w:r>
                            </w:p>
                            <w:p w14:paraId="6BB006C3" w14:textId="7034D946" w:rsidR="00AE47EA" w:rsidRDefault="00EA350C">
                              <w:pPr>
                                <w:pStyle w:val="Prrafodelista"/>
                                <w:numPr>
                                  <w:ilvl w:val="0"/>
                                  <w:numId w:val="55"/>
                                </w:numPr>
                                <w:ind w:left="284" w:hanging="284"/>
                                <w:rPr>
                                  <w:rFonts w:ascii="Times New Roman" w:hAnsi="Times New Roman"/>
                                  <w:sz w:val="18"/>
                                  <w:szCs w:val="18"/>
                                  <w:lang w:val="es-MX"/>
                                </w:rPr>
                              </w:pPr>
                              <w:r>
                                <w:rPr>
                                  <w:rFonts w:ascii="Times New Roman" w:hAnsi="Times New Roman"/>
                                  <w:sz w:val="18"/>
                                  <w:szCs w:val="18"/>
                                  <w:lang w:val="es-MX"/>
                                </w:rPr>
                                <w:t>Modificación constante del contenido y las metodologías basadas en la retroalimentación digital.</w:t>
                              </w:r>
                            </w:p>
                            <w:p w14:paraId="6FE6FC7D" w14:textId="3DCAC5C8" w:rsidR="00EA350C" w:rsidRPr="00AE47EA" w:rsidRDefault="0013109A">
                              <w:pPr>
                                <w:pStyle w:val="Prrafodelista"/>
                                <w:numPr>
                                  <w:ilvl w:val="0"/>
                                  <w:numId w:val="55"/>
                                </w:numPr>
                                <w:ind w:left="284" w:hanging="284"/>
                                <w:rPr>
                                  <w:rFonts w:ascii="Times New Roman" w:hAnsi="Times New Roman"/>
                                  <w:sz w:val="18"/>
                                  <w:szCs w:val="18"/>
                                  <w:lang w:val="es-MX"/>
                                </w:rPr>
                              </w:pPr>
                              <w:r>
                                <w:rPr>
                                  <w:rFonts w:ascii="Times New Roman" w:hAnsi="Times New Roman"/>
                                  <w:sz w:val="18"/>
                                  <w:szCs w:val="18"/>
                                  <w:lang w:val="es-MX"/>
                                </w:rPr>
                                <w:t>Incorporación de recursos actualizados en tiempo real.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424865" name="Rectángulo: esquinas redondeadas 1"/>
                        <wps:cNvSpPr/>
                        <wps:spPr>
                          <a:xfrm>
                            <a:off x="2686050" y="4038600"/>
                            <a:ext cx="1695450" cy="42872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1D46D4" w14:textId="77777777" w:rsidR="0013109A" w:rsidRPr="00943FDD" w:rsidRDefault="0013109A" w:rsidP="0013109A">
                              <w:pPr>
                                <w:ind w:firstLine="0"/>
                                <w:jc w:val="center"/>
                                <w:rPr>
                                  <w:rFonts w:ascii="Times New Roman" w:hAnsi="Times New Roman"/>
                                  <w:b/>
                                  <w:bCs/>
                                  <w:sz w:val="18"/>
                                  <w:szCs w:val="18"/>
                                  <w:lang w:val="es-MX"/>
                                </w:rPr>
                              </w:pPr>
                              <w:r>
                                <w:rPr>
                                  <w:rFonts w:ascii="Times New Roman" w:hAnsi="Times New Roman"/>
                                  <w:b/>
                                  <w:bCs/>
                                  <w:sz w:val="18"/>
                                  <w:szCs w:val="18"/>
                                  <w:lang w:val="es-MX"/>
                                </w:rPr>
                                <w:t>Procesos de Aprendizaje en</w:t>
                              </w:r>
                            </w:p>
                            <w:p w14:paraId="7F332068" w14:textId="19FF818F" w:rsidR="0013109A" w:rsidRPr="00943FDD" w:rsidRDefault="0013109A" w:rsidP="0013109A">
                              <w:pPr>
                                <w:ind w:firstLine="0"/>
                                <w:jc w:val="center"/>
                                <w:rPr>
                                  <w:rFonts w:ascii="Times New Roman" w:hAnsi="Times New Roman"/>
                                  <w:b/>
                                  <w:bCs/>
                                  <w:sz w:val="18"/>
                                  <w:szCs w:val="18"/>
                                  <w:lang w:val="es-MX"/>
                                </w:rPr>
                              </w:pPr>
                              <w:r>
                                <w:rPr>
                                  <w:rFonts w:ascii="Times New Roman" w:hAnsi="Times New Roman"/>
                                  <w:b/>
                                  <w:bCs/>
                                  <w:sz w:val="18"/>
                                  <w:szCs w:val="18"/>
                                  <w:lang w:val="es-MX"/>
                                </w:rPr>
                                <w:t>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73595" name="Rectángulo: esquinas redondeadas 1"/>
                        <wps:cNvSpPr/>
                        <wps:spPr>
                          <a:xfrm>
                            <a:off x="2562207" y="4647905"/>
                            <a:ext cx="2642404" cy="12335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185FF7" w14:textId="16C3D982" w:rsidR="0013109A" w:rsidRPr="0013109A" w:rsidRDefault="0013109A">
                              <w:pPr>
                                <w:pStyle w:val="Prrafodelista"/>
                                <w:numPr>
                                  <w:ilvl w:val="0"/>
                                  <w:numId w:val="56"/>
                                </w:numPr>
                                <w:ind w:left="284" w:hanging="284"/>
                                <w:rPr>
                                  <w:rFonts w:ascii="Times New Roman" w:hAnsi="Times New Roman"/>
                                  <w:sz w:val="18"/>
                                  <w:szCs w:val="18"/>
                                  <w:lang w:val="es-MX"/>
                                </w:rPr>
                              </w:pPr>
                              <w:r>
                                <w:rPr>
                                  <w:rFonts w:ascii="Times New Roman" w:hAnsi="Times New Roman"/>
                                  <w:b/>
                                  <w:bCs/>
                                  <w:sz w:val="18"/>
                                  <w:szCs w:val="18"/>
                                  <w:lang w:val="es-MX"/>
                                </w:rPr>
                                <w:t>Estudio Autónomo con Dispositivos Móviles</w:t>
                              </w:r>
                              <w:r w:rsidRPr="0013109A">
                                <w:rPr>
                                  <w:rFonts w:ascii="Times New Roman" w:hAnsi="Times New Roman"/>
                                  <w:b/>
                                  <w:bCs/>
                                  <w:sz w:val="18"/>
                                  <w:szCs w:val="18"/>
                                  <w:lang w:val="es-MX"/>
                                </w:rPr>
                                <w:t>.</w:t>
                              </w:r>
                            </w:p>
                            <w:p w14:paraId="17265B07" w14:textId="3B3485BC" w:rsidR="0013109A" w:rsidRDefault="00AA3E90">
                              <w:pPr>
                                <w:pStyle w:val="Prrafodelista"/>
                                <w:numPr>
                                  <w:ilvl w:val="0"/>
                                  <w:numId w:val="57"/>
                                </w:numPr>
                                <w:ind w:left="284" w:hanging="284"/>
                                <w:rPr>
                                  <w:rFonts w:ascii="Times New Roman" w:hAnsi="Times New Roman"/>
                                  <w:sz w:val="18"/>
                                  <w:szCs w:val="18"/>
                                  <w:lang w:val="es-MX"/>
                                </w:rPr>
                              </w:pPr>
                              <w:r>
                                <w:rPr>
                                  <w:rFonts w:ascii="Times New Roman" w:hAnsi="Times New Roman"/>
                                  <w:sz w:val="18"/>
                                  <w:szCs w:val="18"/>
                                  <w:lang w:val="es-MX"/>
                                </w:rPr>
                                <w:t>Uso de los dispositivos móviles para el estudio autónomo y la investigación</w:t>
                              </w:r>
                              <w:r w:rsidR="0013109A" w:rsidRPr="0013109A">
                                <w:rPr>
                                  <w:rFonts w:ascii="Times New Roman" w:hAnsi="Times New Roman"/>
                                  <w:sz w:val="18"/>
                                  <w:szCs w:val="18"/>
                                  <w:lang w:val="es-MX"/>
                                </w:rPr>
                                <w:t>.</w:t>
                              </w:r>
                            </w:p>
                            <w:p w14:paraId="0C6A757A" w14:textId="6743142A" w:rsidR="00AA3E90" w:rsidRPr="0013109A" w:rsidRDefault="00AA3E90">
                              <w:pPr>
                                <w:pStyle w:val="Prrafodelista"/>
                                <w:numPr>
                                  <w:ilvl w:val="0"/>
                                  <w:numId w:val="57"/>
                                </w:numPr>
                                <w:ind w:left="284" w:hanging="284"/>
                                <w:rPr>
                                  <w:rFonts w:ascii="Times New Roman" w:hAnsi="Times New Roman"/>
                                  <w:sz w:val="18"/>
                                  <w:szCs w:val="18"/>
                                  <w:lang w:val="es-MX"/>
                                </w:rPr>
                              </w:pPr>
                              <w:r>
                                <w:rPr>
                                  <w:rFonts w:ascii="Times New Roman" w:hAnsi="Times New Roman"/>
                                  <w:sz w:val="18"/>
                                  <w:szCs w:val="18"/>
                                  <w:lang w:val="es-MX"/>
                                </w:rPr>
                                <w:t>Integración de aplicaciones educativas para el aprendizaje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927524" name="Rectángulo: esquinas redondeadas 1"/>
                        <wps:cNvSpPr/>
                        <wps:spPr>
                          <a:xfrm>
                            <a:off x="2543164" y="6162237"/>
                            <a:ext cx="2285737" cy="1352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FFD02E6" w14:textId="476C00D3" w:rsidR="00AA3E90" w:rsidRPr="0013109A" w:rsidRDefault="005E15B3">
                              <w:pPr>
                                <w:pStyle w:val="Prrafodelista"/>
                                <w:numPr>
                                  <w:ilvl w:val="0"/>
                                  <w:numId w:val="56"/>
                                </w:numPr>
                                <w:ind w:left="284" w:hanging="284"/>
                                <w:rPr>
                                  <w:rFonts w:ascii="Times New Roman" w:hAnsi="Times New Roman"/>
                                  <w:sz w:val="18"/>
                                  <w:szCs w:val="18"/>
                                  <w:lang w:val="es-MX"/>
                                </w:rPr>
                              </w:pPr>
                              <w:r>
                                <w:rPr>
                                  <w:rFonts w:ascii="Times New Roman" w:hAnsi="Times New Roman"/>
                                  <w:b/>
                                  <w:bCs/>
                                  <w:sz w:val="18"/>
                                  <w:szCs w:val="18"/>
                                  <w:lang w:val="es-MX"/>
                                </w:rPr>
                                <w:t>Colaboración en Proyectos en Línea</w:t>
                              </w:r>
                              <w:r w:rsidR="00AA3E90" w:rsidRPr="0013109A">
                                <w:rPr>
                                  <w:rFonts w:ascii="Times New Roman" w:hAnsi="Times New Roman"/>
                                  <w:b/>
                                  <w:bCs/>
                                  <w:sz w:val="18"/>
                                  <w:szCs w:val="18"/>
                                  <w:lang w:val="es-MX"/>
                                </w:rPr>
                                <w:t>.</w:t>
                              </w:r>
                            </w:p>
                            <w:p w14:paraId="386502ED" w14:textId="7D582DF6" w:rsidR="00AA3E90" w:rsidRDefault="005E15B3">
                              <w:pPr>
                                <w:pStyle w:val="Prrafodelista"/>
                                <w:numPr>
                                  <w:ilvl w:val="0"/>
                                  <w:numId w:val="58"/>
                                </w:numPr>
                                <w:ind w:left="284" w:hanging="284"/>
                                <w:rPr>
                                  <w:rFonts w:ascii="Times New Roman" w:hAnsi="Times New Roman"/>
                                  <w:sz w:val="18"/>
                                  <w:szCs w:val="18"/>
                                  <w:lang w:val="es-MX"/>
                                </w:rPr>
                              </w:pPr>
                              <w:r>
                                <w:rPr>
                                  <w:rFonts w:ascii="Times New Roman" w:hAnsi="Times New Roman"/>
                                  <w:sz w:val="18"/>
                                  <w:szCs w:val="18"/>
                                  <w:lang w:val="es-MX"/>
                                </w:rPr>
                                <w:t>Participación en proyectos colaborativos en línea utilizando dispositivos móviles</w:t>
                              </w:r>
                              <w:r w:rsidR="00AA3E90" w:rsidRPr="005E15B3">
                                <w:rPr>
                                  <w:rFonts w:ascii="Times New Roman" w:hAnsi="Times New Roman"/>
                                  <w:sz w:val="18"/>
                                  <w:szCs w:val="18"/>
                                  <w:lang w:val="es-MX"/>
                                </w:rPr>
                                <w:t>.</w:t>
                              </w:r>
                            </w:p>
                            <w:p w14:paraId="781B0106" w14:textId="5868DF12" w:rsidR="005E15B3" w:rsidRPr="005E15B3" w:rsidRDefault="00806573">
                              <w:pPr>
                                <w:pStyle w:val="Prrafodelista"/>
                                <w:numPr>
                                  <w:ilvl w:val="0"/>
                                  <w:numId w:val="58"/>
                                </w:numPr>
                                <w:ind w:left="284" w:hanging="284"/>
                                <w:rPr>
                                  <w:rFonts w:ascii="Times New Roman" w:hAnsi="Times New Roman"/>
                                  <w:sz w:val="18"/>
                                  <w:szCs w:val="18"/>
                                  <w:lang w:val="es-MX"/>
                                </w:rPr>
                              </w:pPr>
                              <w:r>
                                <w:rPr>
                                  <w:rFonts w:ascii="Times New Roman" w:hAnsi="Times New Roman"/>
                                  <w:sz w:val="18"/>
                                  <w:szCs w:val="18"/>
                                  <w:lang w:val="es-MX"/>
                                </w:rPr>
                                <w:t xml:space="preserve">Colaboración remota con compañeros de clase.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075494" id="Grupo 2" o:spid="_x0000_s1060" style="position:absolute;left:0;text-align:left;margin-left:-17.65pt;margin-top:13.65pt;width:503.65pt;height:544.15pt;z-index:251874816" coordorigin="-585" coordsize="72404,7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">
                <v:roundrect id="Rectángulo: esquinas redondeadas 1" o:spid="_x0000_s1061" style="position:absolute;left:26574;width:18384;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" fillcolor="white [3201]" strokecolor="#70ad47 [3209]" strokeweight="1pt">
                  <v:stroke joinstyle="miter"/>
                  <v:textbox>
                    <w:txbxContent>
                      <w:p w14:paraId="64F32F7D" w14:textId="77777777" w:rsidR="00DA6227" w:rsidRPr="00943FDD" w:rsidRDefault="00DA6227" w:rsidP="00DA6227">
                        <w:pPr>
                          <w:ind w:firstLine="0"/>
                          <w:jc w:val="center"/>
                          <w:rPr>
                            <w:rFonts w:ascii="Times New Roman" w:hAnsi="Times New Roman"/>
                            <w:b/>
                            <w:bCs/>
                            <w:sz w:val="18"/>
                            <w:szCs w:val="18"/>
                            <w:lang w:val="es-MX"/>
                          </w:rPr>
                        </w:pPr>
                        <w:r>
                          <w:rPr>
                            <w:rFonts w:ascii="Times New Roman" w:hAnsi="Times New Roman"/>
                            <w:b/>
                            <w:bCs/>
                            <w:sz w:val="18"/>
                            <w:szCs w:val="18"/>
                            <w:lang w:val="es-MX"/>
                          </w:rPr>
                          <w:t>Procesos de Enseñanza y Aprendizaje en las Carreras de Estudio</w:t>
                        </w:r>
                      </w:p>
                    </w:txbxContent>
                  </v:textbox>
                </v:roundrect>
                <v:roundrect id="Rectángulo: esquinas redondeadas 1" o:spid="_x0000_s1062" style="position:absolute;left:1714;top:5905;width:16955;height: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" fillcolor="white [3201]" strokecolor="#70ad47 [3209]" strokeweight="1pt">
                  <v:stroke joinstyle="miter"/>
                  <v:textbox>
                    <w:txbxContent>
                      <w:p w14:paraId="6071B2BD" w14:textId="77777777" w:rsidR="00DA6227" w:rsidRPr="00943FDD" w:rsidRDefault="00DA6227" w:rsidP="00DA6227">
                        <w:pPr>
                          <w:ind w:firstLine="0"/>
                          <w:jc w:val="center"/>
                          <w:rPr>
                            <w:rFonts w:ascii="Times New Roman" w:hAnsi="Times New Roman"/>
                            <w:b/>
                            <w:bCs/>
                            <w:sz w:val="18"/>
                            <w:szCs w:val="18"/>
                            <w:lang w:val="es-MX"/>
                          </w:rPr>
                        </w:pPr>
                        <w:r>
                          <w:rPr>
                            <w:rFonts w:ascii="Times New Roman" w:hAnsi="Times New Roman"/>
                            <w:b/>
                            <w:bCs/>
                            <w:sz w:val="18"/>
                            <w:szCs w:val="18"/>
                            <w:lang w:val="es-MX"/>
                          </w:rPr>
                          <w:t>Procesos de Enseñanza en</w:t>
                        </w:r>
                      </w:p>
                      <w:p w14:paraId="04E2DED2" w14:textId="787BF5C7" w:rsidR="00DA6227" w:rsidRPr="00943FDD" w:rsidRDefault="00BF3EEE" w:rsidP="00DA6227">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v:textbox>
                </v:roundrect>
                <v:roundrect id="Rectángulo: esquinas redondeadas 1" o:spid="_x0000_s1063" style="position:absolute;left:24384;top:6000;width:22860;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" fillcolor="white [3201]" strokecolor="#70ad47 [3209]" strokeweight="1pt">
                  <v:stroke joinstyle="miter"/>
                  <v:textbox>
                    <w:txbxContent>
                      <w:p w14:paraId="51904F3B" w14:textId="77777777" w:rsidR="00DA6227" w:rsidRPr="00943FDD" w:rsidRDefault="00DA6227" w:rsidP="00DA6227">
                        <w:pPr>
                          <w:ind w:firstLine="0"/>
                          <w:jc w:val="center"/>
                          <w:rPr>
                            <w:rFonts w:ascii="Times New Roman" w:hAnsi="Times New Roman"/>
                            <w:b/>
                            <w:bCs/>
                            <w:sz w:val="18"/>
                            <w:szCs w:val="18"/>
                            <w:lang w:val="es-MX"/>
                          </w:rPr>
                        </w:pPr>
                        <w:r>
                          <w:rPr>
                            <w:rFonts w:ascii="Times New Roman" w:hAnsi="Times New Roman"/>
                            <w:b/>
                            <w:bCs/>
                            <w:sz w:val="18"/>
                            <w:szCs w:val="18"/>
                            <w:lang w:val="es-MX"/>
                          </w:rPr>
                          <w:t>Procesos de Enseñanza y Aprendizaje   en</w:t>
                        </w:r>
                      </w:p>
                      <w:p w14:paraId="283C6BFE" w14:textId="77777777" w:rsidR="00DA6227" w:rsidRPr="00943FDD" w:rsidRDefault="00DA6227" w:rsidP="00DA6227">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Estudiantes</w:t>
                        </w:r>
                      </w:p>
                    </w:txbxContent>
                  </v:textbox>
                </v:roundrect>
                <v:roundrect id="Rectángulo: esquinas redondeadas 1" o:spid="_x0000_s1064" style="position:absolute;left:48291;top:5906;width:22479;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" fillcolor="white [3201]" strokecolor="#70ad47 [3209]" strokeweight="1pt">
                  <v:stroke joinstyle="miter"/>
                  <v:textbox>
                    <w:txbxContent>
                      <w:p w14:paraId="2C70FCDB" w14:textId="77777777" w:rsidR="00DA6227" w:rsidRPr="00943FDD" w:rsidRDefault="00DA6227" w:rsidP="00DA6227">
                        <w:pPr>
                          <w:ind w:firstLine="0"/>
                          <w:jc w:val="center"/>
                          <w:rPr>
                            <w:rFonts w:ascii="Times New Roman" w:hAnsi="Times New Roman"/>
                            <w:b/>
                            <w:bCs/>
                            <w:sz w:val="18"/>
                            <w:szCs w:val="18"/>
                            <w:lang w:val="es-MX"/>
                          </w:rPr>
                        </w:pPr>
                        <w:r>
                          <w:rPr>
                            <w:rFonts w:ascii="Times New Roman" w:hAnsi="Times New Roman"/>
                            <w:b/>
                            <w:bCs/>
                            <w:sz w:val="18"/>
                            <w:szCs w:val="18"/>
                            <w:lang w:val="es-MX"/>
                          </w:rPr>
                          <w:t>Procesos de Enseñanza y Aprendizaje en</w:t>
                        </w:r>
                      </w:p>
                      <w:p w14:paraId="05A11D2D" w14:textId="77777777" w:rsidR="00DA6227" w:rsidRPr="004E7400" w:rsidRDefault="00DA6227" w:rsidP="00DA6227">
                        <w:pPr>
                          <w:ind w:firstLine="0"/>
                          <w:jc w:val="center"/>
                          <w:rPr>
                            <w:rFonts w:ascii="Times New Roman" w:hAnsi="Times New Roman"/>
                            <w:sz w:val="18"/>
                            <w:szCs w:val="18"/>
                            <w:lang w:val="es-MX"/>
                          </w:rPr>
                        </w:pPr>
                        <w:r w:rsidRPr="00943FDD">
                          <w:rPr>
                            <w:rFonts w:ascii="Times New Roman" w:hAnsi="Times New Roman"/>
                            <w:b/>
                            <w:bCs/>
                            <w:sz w:val="18"/>
                            <w:szCs w:val="18"/>
                            <w:lang w:val="es-MX"/>
                          </w:rPr>
                          <w:t>Expertos</w:t>
                        </w:r>
                      </w:p>
                    </w:txbxContent>
                  </v:textbox>
                </v:roundrect>
                <v:roundrect id="Rectángulo: esquinas redondeadas 1" o:spid="_x0000_s1065" style="position:absolute;left:190;top:12096;width:20574;height:13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" fillcolor="white [3201]" strokecolor="#70ad47 [3209]" strokeweight="1pt">
                  <v:stroke joinstyle="miter"/>
                  <v:textbox>
                    <w:txbxContent>
                      <w:p w14:paraId="0E8ACFD2" w14:textId="77777777" w:rsidR="00DA6227" w:rsidRPr="00AA0EE4" w:rsidRDefault="00DA6227">
                        <w:pPr>
                          <w:pStyle w:val="Prrafodelista"/>
                          <w:numPr>
                            <w:ilvl w:val="0"/>
                            <w:numId w:val="46"/>
                          </w:numPr>
                          <w:ind w:left="284" w:hanging="284"/>
                          <w:rPr>
                            <w:rFonts w:ascii="Times New Roman" w:hAnsi="Times New Roman"/>
                            <w:sz w:val="18"/>
                            <w:szCs w:val="18"/>
                            <w:lang w:val="es-MX"/>
                          </w:rPr>
                        </w:pPr>
                        <w:r>
                          <w:rPr>
                            <w:rFonts w:ascii="Times New Roman" w:hAnsi="Times New Roman"/>
                            <w:b/>
                            <w:bCs/>
                            <w:sz w:val="18"/>
                            <w:szCs w:val="18"/>
                            <w:lang w:val="es-MX"/>
                          </w:rPr>
                          <w:t>Utilización de Plataformas Digitales para la enseñanza.</w:t>
                        </w:r>
                      </w:p>
                      <w:p w14:paraId="7E53613C" w14:textId="77777777" w:rsidR="00DA6227" w:rsidRDefault="00DA6227">
                        <w:pPr>
                          <w:pStyle w:val="Prrafodelista"/>
                          <w:numPr>
                            <w:ilvl w:val="0"/>
                            <w:numId w:val="47"/>
                          </w:numPr>
                          <w:ind w:left="284" w:hanging="284"/>
                          <w:rPr>
                            <w:rFonts w:ascii="Times New Roman" w:hAnsi="Times New Roman"/>
                            <w:sz w:val="18"/>
                            <w:szCs w:val="18"/>
                            <w:lang w:val="es-MX"/>
                          </w:rPr>
                        </w:pPr>
                        <w:r>
                          <w:rPr>
                            <w:rFonts w:ascii="Times New Roman" w:hAnsi="Times New Roman"/>
                            <w:sz w:val="18"/>
                            <w:szCs w:val="18"/>
                            <w:lang w:val="es-MX"/>
                          </w:rPr>
                          <w:t>Integración de plataformas digitales para la planificación y entrega de trabajos educativos.</w:t>
                        </w:r>
                      </w:p>
                      <w:p w14:paraId="5FC6329B" w14:textId="77777777" w:rsidR="00DA6227" w:rsidRPr="004F2CC3" w:rsidRDefault="00DA6227">
                        <w:pPr>
                          <w:pStyle w:val="Prrafodelista"/>
                          <w:numPr>
                            <w:ilvl w:val="0"/>
                            <w:numId w:val="47"/>
                          </w:numPr>
                          <w:ind w:left="284" w:hanging="284"/>
                          <w:rPr>
                            <w:rFonts w:ascii="Times New Roman" w:hAnsi="Times New Roman"/>
                            <w:sz w:val="18"/>
                            <w:szCs w:val="18"/>
                            <w:lang w:val="es-MX"/>
                          </w:rPr>
                        </w:pPr>
                        <w:r>
                          <w:rPr>
                            <w:rFonts w:ascii="Times New Roman" w:hAnsi="Times New Roman"/>
                            <w:sz w:val="18"/>
                            <w:szCs w:val="18"/>
                            <w:lang w:val="es-MX"/>
                          </w:rPr>
                          <w:t>Uso de recursos en línea para mejorar la calidad de la enseñanza.</w:t>
                        </w:r>
                      </w:p>
                    </w:txbxContent>
                  </v:textbox>
                </v:roundrect>
                <v:roundrect id="Rectángulo: esquinas redondeadas 1" o:spid="_x0000_s1066" style="position:absolute;left:23043;top:11522;width:24200;height:13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" fillcolor="white [3201]" strokecolor="#70ad47 [3209]" strokeweight="1pt">
                  <v:stroke joinstyle="miter"/>
                  <v:textbox>
                    <w:txbxContent>
                      <w:p w14:paraId="3107B5C8" w14:textId="77777777" w:rsidR="00DA6227" w:rsidRPr="0004043A" w:rsidRDefault="00DA6227">
                        <w:pPr>
                          <w:pStyle w:val="Prrafodelista"/>
                          <w:numPr>
                            <w:ilvl w:val="0"/>
                            <w:numId w:val="48"/>
                          </w:numPr>
                          <w:ind w:left="284" w:hanging="284"/>
                          <w:rPr>
                            <w:rFonts w:ascii="Times New Roman" w:hAnsi="Times New Roman"/>
                            <w:sz w:val="24"/>
                            <w:szCs w:val="24"/>
                            <w:lang w:val="es-MX"/>
                          </w:rPr>
                        </w:pPr>
                        <w:r>
                          <w:rPr>
                            <w:rFonts w:ascii="Times New Roman" w:hAnsi="Times New Roman"/>
                            <w:b/>
                            <w:bCs/>
                            <w:sz w:val="18"/>
                            <w:szCs w:val="18"/>
                            <w:lang w:val="es-MX"/>
                          </w:rPr>
                          <w:t>Participación en Clases Virtuales.</w:t>
                        </w:r>
                      </w:p>
                      <w:p w14:paraId="0FD59094" w14:textId="77777777" w:rsidR="00DA6227" w:rsidRPr="005D75D7" w:rsidRDefault="00DA6227">
                        <w:pPr>
                          <w:pStyle w:val="Prrafodelista"/>
                          <w:numPr>
                            <w:ilvl w:val="0"/>
                            <w:numId w:val="49"/>
                          </w:numPr>
                          <w:ind w:left="284" w:hanging="284"/>
                          <w:jc w:val="both"/>
                          <w:rPr>
                            <w:rFonts w:ascii="Times New Roman" w:hAnsi="Times New Roman"/>
                            <w:sz w:val="24"/>
                            <w:szCs w:val="24"/>
                            <w:lang w:val="es-MX"/>
                          </w:rPr>
                        </w:pPr>
                        <w:r>
                          <w:rPr>
                            <w:rFonts w:ascii="Times New Roman" w:hAnsi="Times New Roman"/>
                            <w:sz w:val="18"/>
                            <w:szCs w:val="18"/>
                            <w:lang w:val="es-MX"/>
                          </w:rPr>
                          <w:t>Utilización de dispositivos móviles para participar en clases virtuales.</w:t>
                        </w:r>
                      </w:p>
                      <w:p w14:paraId="0F1825DB" w14:textId="2BB2044D" w:rsidR="00DA6227" w:rsidRPr="0004043A" w:rsidRDefault="00DA6227">
                        <w:pPr>
                          <w:pStyle w:val="Prrafodelista"/>
                          <w:numPr>
                            <w:ilvl w:val="0"/>
                            <w:numId w:val="49"/>
                          </w:numPr>
                          <w:ind w:left="284" w:hanging="284"/>
                          <w:jc w:val="both"/>
                          <w:rPr>
                            <w:rFonts w:ascii="Times New Roman" w:hAnsi="Times New Roman"/>
                            <w:sz w:val="24"/>
                            <w:szCs w:val="24"/>
                            <w:lang w:val="es-MX"/>
                          </w:rPr>
                        </w:pPr>
                        <w:r>
                          <w:rPr>
                            <w:rFonts w:ascii="Times New Roman" w:hAnsi="Times New Roman"/>
                            <w:sz w:val="18"/>
                            <w:szCs w:val="18"/>
                            <w:lang w:val="es-MX"/>
                          </w:rPr>
                          <w:t xml:space="preserve">Interacción en tiempo real con </w:t>
                        </w:r>
                        <w:r w:rsidR="00BF3EEE">
                          <w:rPr>
                            <w:rFonts w:ascii="Times New Roman" w:hAnsi="Times New Roman"/>
                            <w:sz w:val="18"/>
                            <w:szCs w:val="18"/>
                            <w:lang w:val="es-MX"/>
                          </w:rPr>
                          <w:t>Docentes</w:t>
                        </w:r>
                        <w:r>
                          <w:rPr>
                            <w:rFonts w:ascii="Times New Roman" w:hAnsi="Times New Roman"/>
                            <w:sz w:val="18"/>
                            <w:szCs w:val="18"/>
                            <w:lang w:val="es-MX"/>
                          </w:rPr>
                          <w:t xml:space="preserve"> y compañeros a través de plataformas digitales. </w:t>
                        </w:r>
                      </w:p>
                    </w:txbxContent>
                  </v:textbox>
                </v:roundrect>
                <v:roundrect id="Rectángulo: esquinas redondeadas 1" o:spid="_x0000_s1067" style="position:absolute;left:48291;top:11224;width:23527;height:14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" fillcolor="white [3201]" strokecolor="#70ad47 [3209]" strokeweight="1pt">
                  <v:stroke joinstyle="miter"/>
                  <v:textbox>
                    <w:txbxContent>
                      <w:p w14:paraId="10E902FE" w14:textId="02B436F8" w:rsidR="00DA6227" w:rsidRPr="0033616B" w:rsidRDefault="009015DA">
                        <w:pPr>
                          <w:pStyle w:val="Prrafodelista"/>
                          <w:numPr>
                            <w:ilvl w:val="0"/>
                            <w:numId w:val="52"/>
                          </w:numPr>
                          <w:ind w:left="284" w:hanging="284"/>
                          <w:jc w:val="both"/>
                          <w:rPr>
                            <w:rFonts w:ascii="Times New Roman" w:hAnsi="Times New Roman"/>
                            <w:b/>
                            <w:bCs/>
                            <w:sz w:val="18"/>
                            <w:szCs w:val="18"/>
                            <w:lang w:val="es-MX"/>
                          </w:rPr>
                        </w:pPr>
                        <w:r>
                          <w:rPr>
                            <w:rFonts w:ascii="Times New Roman" w:hAnsi="Times New Roman"/>
                            <w:b/>
                            <w:bCs/>
                            <w:sz w:val="18"/>
                            <w:szCs w:val="18"/>
                            <w:lang w:val="es-MX"/>
                          </w:rPr>
                          <w:t>Facilitación de Sesiones Especializadas</w:t>
                        </w:r>
                        <w:r w:rsidR="00DA6227" w:rsidRPr="0033616B">
                          <w:rPr>
                            <w:rFonts w:ascii="Times New Roman" w:hAnsi="Times New Roman"/>
                            <w:b/>
                            <w:bCs/>
                            <w:sz w:val="18"/>
                            <w:szCs w:val="18"/>
                            <w:lang w:val="es-MX"/>
                          </w:rPr>
                          <w:t>.</w:t>
                        </w:r>
                      </w:p>
                      <w:p w14:paraId="5624943A" w14:textId="0E5DCCFA" w:rsidR="00DA6227" w:rsidRPr="009015DA" w:rsidRDefault="00DA6227">
                        <w:pPr>
                          <w:pStyle w:val="Prrafodelista"/>
                          <w:numPr>
                            <w:ilvl w:val="0"/>
                            <w:numId w:val="59"/>
                          </w:numPr>
                          <w:ind w:left="284" w:hanging="284"/>
                          <w:jc w:val="both"/>
                          <w:rPr>
                            <w:rFonts w:ascii="Times New Roman" w:hAnsi="Times New Roman"/>
                            <w:b/>
                            <w:bCs/>
                            <w:sz w:val="18"/>
                            <w:szCs w:val="18"/>
                            <w:lang w:val="es-MX"/>
                          </w:rPr>
                        </w:pPr>
                        <w:r w:rsidRPr="009015DA">
                          <w:rPr>
                            <w:rFonts w:ascii="Times New Roman" w:hAnsi="Times New Roman"/>
                            <w:sz w:val="18"/>
                            <w:szCs w:val="18"/>
                            <w:lang w:val="es-MX"/>
                          </w:rPr>
                          <w:t xml:space="preserve">Participación </w:t>
                        </w:r>
                        <w:r w:rsidR="009015DA">
                          <w:rPr>
                            <w:rFonts w:ascii="Times New Roman" w:hAnsi="Times New Roman"/>
                            <w:sz w:val="18"/>
                            <w:szCs w:val="18"/>
                            <w:lang w:val="es-MX"/>
                          </w:rPr>
                          <w:t>de expertos en sesiones especializadas utilizando dispositivos móviles</w:t>
                        </w:r>
                        <w:r w:rsidRPr="009015DA">
                          <w:rPr>
                            <w:rFonts w:ascii="Times New Roman" w:hAnsi="Times New Roman"/>
                            <w:sz w:val="18"/>
                            <w:szCs w:val="18"/>
                            <w:lang w:val="es-MX"/>
                          </w:rPr>
                          <w:t xml:space="preserve">. </w:t>
                        </w:r>
                      </w:p>
                      <w:p w14:paraId="6D5B59EC" w14:textId="2420D26A" w:rsidR="009015DA" w:rsidRPr="009015DA" w:rsidRDefault="008F618F">
                        <w:pPr>
                          <w:pStyle w:val="Prrafodelista"/>
                          <w:numPr>
                            <w:ilvl w:val="0"/>
                            <w:numId w:val="59"/>
                          </w:numPr>
                          <w:ind w:left="284" w:hanging="284"/>
                          <w:jc w:val="both"/>
                          <w:rPr>
                            <w:rFonts w:ascii="Times New Roman" w:hAnsi="Times New Roman"/>
                            <w:b/>
                            <w:bCs/>
                            <w:sz w:val="18"/>
                            <w:szCs w:val="18"/>
                            <w:lang w:val="es-MX"/>
                          </w:rPr>
                        </w:pPr>
                        <w:r>
                          <w:rPr>
                            <w:rFonts w:ascii="Times New Roman" w:hAnsi="Times New Roman"/>
                            <w:sz w:val="18"/>
                            <w:szCs w:val="18"/>
                            <w:lang w:val="es-MX"/>
                          </w:rPr>
                          <w:t xml:space="preserve">Colaboración activa con </w:t>
                        </w:r>
                        <w:r w:rsidR="00BF3EEE">
                          <w:rPr>
                            <w:rFonts w:ascii="Times New Roman" w:hAnsi="Times New Roman"/>
                            <w:sz w:val="18"/>
                            <w:szCs w:val="18"/>
                            <w:lang w:val="es-MX"/>
                          </w:rPr>
                          <w:t>Docentes</w:t>
                        </w:r>
                        <w:r>
                          <w:rPr>
                            <w:rFonts w:ascii="Times New Roman" w:hAnsi="Times New Roman"/>
                            <w:sz w:val="18"/>
                            <w:szCs w:val="18"/>
                            <w:lang w:val="es-MX"/>
                          </w:rPr>
                          <w:t xml:space="preserve"> para mejorar el contenido y la metodología.</w:t>
                        </w:r>
                      </w:p>
                    </w:txbxContent>
                  </v:textbox>
                </v:roundrect>
                <v:roundrect id="Rectángulo: esquinas redondeadas 1" o:spid="_x0000_s1068" style="position:absolute;left:24096;top:26763;width:24193;height:12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" fillcolor="white [3201]" strokecolor="#70ad47 [3209]" strokeweight="1pt">
                  <v:stroke joinstyle="miter"/>
                  <v:textbox>
                    <w:txbxContent>
                      <w:p w14:paraId="4CA07E7B" w14:textId="77777777" w:rsidR="00DA6227" w:rsidRDefault="00DA6227">
                        <w:pPr>
                          <w:pStyle w:val="Prrafodelista"/>
                          <w:numPr>
                            <w:ilvl w:val="0"/>
                            <w:numId w:val="50"/>
                          </w:numPr>
                          <w:ind w:left="284" w:hanging="284"/>
                          <w:jc w:val="both"/>
                          <w:rPr>
                            <w:rFonts w:ascii="Times New Roman" w:hAnsi="Times New Roman"/>
                            <w:b/>
                            <w:bCs/>
                            <w:sz w:val="18"/>
                            <w:szCs w:val="18"/>
                          </w:rPr>
                        </w:pPr>
                        <w:r>
                          <w:rPr>
                            <w:rFonts w:ascii="Times New Roman" w:hAnsi="Times New Roman"/>
                            <w:b/>
                            <w:bCs/>
                            <w:sz w:val="18"/>
                            <w:szCs w:val="18"/>
                          </w:rPr>
                          <w:t>Uso de Aplicaciones Interactivas.</w:t>
                        </w:r>
                      </w:p>
                      <w:p w14:paraId="442122E7" w14:textId="77777777" w:rsidR="00DA6227" w:rsidRDefault="00DA6227">
                        <w:pPr>
                          <w:pStyle w:val="Prrafodelista"/>
                          <w:numPr>
                            <w:ilvl w:val="0"/>
                            <w:numId w:val="51"/>
                          </w:numPr>
                          <w:ind w:left="284" w:hanging="284"/>
                          <w:jc w:val="both"/>
                          <w:rPr>
                            <w:rFonts w:ascii="Times New Roman" w:hAnsi="Times New Roman"/>
                            <w:sz w:val="18"/>
                            <w:szCs w:val="18"/>
                          </w:rPr>
                        </w:pPr>
                        <w:r>
                          <w:rPr>
                            <w:rFonts w:ascii="Times New Roman" w:hAnsi="Times New Roman"/>
                            <w:sz w:val="18"/>
                            <w:szCs w:val="18"/>
                          </w:rPr>
                          <w:t>Incorporación de aplicaciones interactivas para mejorar la comprensión de los conceptos.</w:t>
                        </w:r>
                      </w:p>
                      <w:p w14:paraId="4644D92D" w14:textId="77777777" w:rsidR="00DA6227" w:rsidRPr="005D75D7" w:rsidRDefault="00DA6227">
                        <w:pPr>
                          <w:pStyle w:val="Prrafodelista"/>
                          <w:numPr>
                            <w:ilvl w:val="0"/>
                            <w:numId w:val="51"/>
                          </w:numPr>
                          <w:ind w:left="284" w:hanging="284"/>
                          <w:jc w:val="both"/>
                          <w:rPr>
                            <w:rFonts w:ascii="Times New Roman" w:hAnsi="Times New Roman"/>
                            <w:sz w:val="18"/>
                            <w:szCs w:val="18"/>
                          </w:rPr>
                        </w:pPr>
                        <w:r>
                          <w:rPr>
                            <w:rFonts w:ascii="Times New Roman" w:hAnsi="Times New Roman"/>
                            <w:sz w:val="18"/>
                            <w:szCs w:val="18"/>
                          </w:rPr>
                          <w:t>Uso de herramientas digitales en tiempo real durante las lecciones.</w:t>
                        </w:r>
                      </w:p>
                    </w:txbxContent>
                  </v:textbox>
                </v:roundrect>
                <v:roundrect id="Rectángulo: esquinas redondeadas 1" o:spid="_x0000_s1069" style="position:absolute;left:-585;top:25620;width:23628;height:13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" fillcolor="white [3201]" strokecolor="#70ad47 [3209]" strokeweight="1pt">
                  <v:stroke joinstyle="miter"/>
                  <v:textbox>
                    <w:txbxContent>
                      <w:p w14:paraId="36161FD3" w14:textId="77777777" w:rsidR="00DA6227" w:rsidRDefault="00DA6227" w:rsidP="00DA6227">
                        <w:pPr>
                          <w:ind w:left="284" w:hanging="284"/>
                          <w:rPr>
                            <w:rFonts w:ascii="Times New Roman" w:hAnsi="Times New Roman"/>
                            <w:b/>
                            <w:bCs/>
                            <w:sz w:val="18"/>
                            <w:szCs w:val="18"/>
                            <w:lang w:val="es-MX"/>
                          </w:rPr>
                        </w:pPr>
                        <w:r w:rsidRPr="00A511CF">
                          <w:rPr>
                            <w:rFonts w:ascii="Times New Roman" w:hAnsi="Times New Roman"/>
                            <w:b/>
                            <w:bCs/>
                            <w:sz w:val="18"/>
                            <w:szCs w:val="18"/>
                            <w:lang w:val="es-MX"/>
                          </w:rPr>
                          <w:t xml:space="preserve">B. </w:t>
                        </w:r>
                        <w:r>
                          <w:rPr>
                            <w:rFonts w:ascii="Times New Roman" w:hAnsi="Times New Roman"/>
                            <w:b/>
                            <w:bCs/>
                            <w:sz w:val="18"/>
                            <w:szCs w:val="18"/>
                            <w:lang w:val="es-MX"/>
                          </w:rPr>
                          <w:t>Personalización de la Enseñanza.</w:t>
                        </w:r>
                      </w:p>
                      <w:p w14:paraId="09CFAD2F" w14:textId="77777777" w:rsidR="00DA6227" w:rsidRDefault="00DA6227" w:rsidP="00DA6227">
                        <w:pPr>
                          <w:pStyle w:val="Prrafodelista"/>
                          <w:ind w:left="284" w:hanging="284"/>
                          <w:rPr>
                            <w:rFonts w:ascii="Times New Roman" w:hAnsi="Times New Roman"/>
                            <w:sz w:val="18"/>
                            <w:szCs w:val="18"/>
                            <w:lang w:val="es-MX"/>
                          </w:rPr>
                        </w:pPr>
                        <w:r>
                          <w:rPr>
                            <w:rFonts w:ascii="Times New Roman" w:hAnsi="Times New Roman"/>
                            <w:sz w:val="18"/>
                            <w:szCs w:val="18"/>
                            <w:lang w:val="es-MX"/>
                          </w:rPr>
                          <w:t>1.  Adaptación de la enseñanza a través de recursos digitales para diferentes estilos de aprendizaje.</w:t>
                        </w:r>
                      </w:p>
                      <w:p w14:paraId="7F339B25" w14:textId="77777777" w:rsidR="00DA6227" w:rsidRPr="00FD048A" w:rsidRDefault="00DA6227" w:rsidP="00DA6227">
                        <w:pPr>
                          <w:pStyle w:val="Prrafodelista"/>
                          <w:ind w:left="284" w:hanging="284"/>
                          <w:rPr>
                            <w:rFonts w:ascii="Times New Roman" w:hAnsi="Times New Roman"/>
                            <w:sz w:val="18"/>
                            <w:szCs w:val="18"/>
                            <w:lang w:val="es-MX"/>
                          </w:rPr>
                        </w:pPr>
                        <w:r>
                          <w:rPr>
                            <w:rFonts w:ascii="Times New Roman" w:hAnsi="Times New Roman"/>
                            <w:sz w:val="18"/>
                            <w:szCs w:val="18"/>
                            <w:lang w:val="es-MX"/>
                          </w:rPr>
                          <w:t>2.    Retroalimentación personalizada utilizando herramientas conectadas.</w:t>
                        </w:r>
                      </w:p>
                      <w:p w14:paraId="79D3C7AF" w14:textId="77777777" w:rsidR="00DA6227" w:rsidRPr="00A511CF" w:rsidRDefault="00DA6227" w:rsidP="00DA6227">
                        <w:pPr>
                          <w:ind w:left="284" w:hanging="284"/>
                          <w:jc w:val="both"/>
                          <w:rPr>
                            <w:rFonts w:ascii="Times New Roman" w:hAnsi="Times New Roman"/>
                            <w:b/>
                            <w:bCs/>
                            <w:sz w:val="18"/>
                            <w:szCs w:val="18"/>
                            <w:lang w:val="es-MX"/>
                          </w:rPr>
                        </w:pPr>
                      </w:p>
                    </w:txbxContent>
                  </v:textbox>
                </v:roundrect>
                <v:roundrect id="Rectángulo: esquinas redondeadas 1" o:spid="_x0000_s1070" style="position:absolute;left:49625;top:26787;width:22193;height:15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" fillcolor="white [3201]" strokecolor="#70ad47 [3209]" strokeweight="1pt">
                  <v:stroke joinstyle="miter"/>
                  <v:textbox>
                    <w:txbxContent>
                      <w:p w14:paraId="5A4C6458" w14:textId="0E214186" w:rsidR="00DA6227" w:rsidRDefault="00DA6227" w:rsidP="00DA6227">
                        <w:pPr>
                          <w:pStyle w:val="Prrafodelista"/>
                          <w:ind w:left="284" w:hanging="284"/>
                          <w:rPr>
                            <w:rFonts w:ascii="Times New Roman" w:hAnsi="Times New Roman"/>
                            <w:b/>
                            <w:bCs/>
                            <w:sz w:val="18"/>
                            <w:szCs w:val="18"/>
                          </w:rPr>
                        </w:pPr>
                        <w:r>
                          <w:rPr>
                            <w:rFonts w:ascii="Times New Roman" w:hAnsi="Times New Roman"/>
                            <w:b/>
                            <w:bCs/>
                            <w:sz w:val="18"/>
                            <w:szCs w:val="18"/>
                          </w:rPr>
                          <w:t xml:space="preserve">B. </w:t>
                        </w:r>
                        <w:r w:rsidR="008F618F">
                          <w:rPr>
                            <w:rFonts w:ascii="Times New Roman" w:hAnsi="Times New Roman"/>
                            <w:b/>
                            <w:bCs/>
                            <w:sz w:val="18"/>
                            <w:szCs w:val="18"/>
                          </w:rPr>
                          <w:t>Asesoramiento Remoto y Colaboración en Proyectos</w:t>
                        </w:r>
                        <w:r>
                          <w:rPr>
                            <w:rFonts w:ascii="Times New Roman" w:hAnsi="Times New Roman"/>
                            <w:b/>
                            <w:bCs/>
                            <w:sz w:val="18"/>
                            <w:szCs w:val="18"/>
                          </w:rPr>
                          <w:t>.</w:t>
                        </w:r>
                      </w:p>
                      <w:p w14:paraId="3FB26B5F" w14:textId="6245B047" w:rsidR="00DA6227" w:rsidRDefault="00DA6227" w:rsidP="00DA6227">
                        <w:pPr>
                          <w:pStyle w:val="Prrafodelista"/>
                          <w:ind w:left="284" w:hanging="284"/>
                          <w:rPr>
                            <w:rFonts w:ascii="Times New Roman" w:hAnsi="Times New Roman"/>
                            <w:sz w:val="18"/>
                            <w:szCs w:val="18"/>
                          </w:rPr>
                        </w:pPr>
                        <w:r>
                          <w:rPr>
                            <w:rFonts w:ascii="Times New Roman" w:hAnsi="Times New Roman"/>
                            <w:sz w:val="18"/>
                            <w:szCs w:val="18"/>
                          </w:rPr>
                          <w:t xml:space="preserve">1. </w:t>
                        </w:r>
                        <w:r w:rsidR="008F618F">
                          <w:rPr>
                            <w:rFonts w:ascii="Times New Roman" w:hAnsi="Times New Roman"/>
                            <w:sz w:val="18"/>
                            <w:szCs w:val="18"/>
                          </w:rPr>
                          <w:t>Asesoramiento r</w:t>
                        </w:r>
                        <w:r w:rsidR="00E6185B">
                          <w:rPr>
                            <w:rFonts w:ascii="Times New Roman" w:hAnsi="Times New Roman"/>
                            <w:sz w:val="18"/>
                            <w:szCs w:val="18"/>
                          </w:rPr>
                          <w:t>emoto a estudiantes y colaboración en proyectos específicos de estudios</w:t>
                        </w:r>
                        <w:r>
                          <w:rPr>
                            <w:rFonts w:ascii="Times New Roman" w:hAnsi="Times New Roman"/>
                            <w:sz w:val="18"/>
                            <w:szCs w:val="18"/>
                          </w:rPr>
                          <w:t>.</w:t>
                        </w:r>
                      </w:p>
                      <w:p w14:paraId="3ACDE877" w14:textId="11F29C75" w:rsidR="00DA6227" w:rsidRPr="007A462A" w:rsidRDefault="00DA6227" w:rsidP="00DA6227">
                        <w:pPr>
                          <w:pStyle w:val="Prrafodelista"/>
                          <w:ind w:left="284" w:hanging="284"/>
                          <w:rPr>
                            <w:rFonts w:ascii="Times New Roman" w:hAnsi="Times New Roman"/>
                            <w:sz w:val="18"/>
                            <w:szCs w:val="18"/>
                          </w:rPr>
                        </w:pPr>
                        <w:r>
                          <w:rPr>
                            <w:rFonts w:ascii="Times New Roman" w:hAnsi="Times New Roman"/>
                            <w:sz w:val="18"/>
                            <w:szCs w:val="18"/>
                          </w:rPr>
                          <w:t xml:space="preserve">2.  </w:t>
                        </w:r>
                        <w:r w:rsidR="00E6185B">
                          <w:rPr>
                            <w:rFonts w:ascii="Times New Roman" w:hAnsi="Times New Roman"/>
                            <w:sz w:val="18"/>
                            <w:szCs w:val="18"/>
                          </w:rPr>
                          <w:t xml:space="preserve">Contribución a la formación de </w:t>
                        </w:r>
                        <w:r w:rsidR="00BF3EEE">
                          <w:rPr>
                            <w:rFonts w:ascii="Times New Roman" w:hAnsi="Times New Roman"/>
                            <w:sz w:val="18"/>
                            <w:szCs w:val="18"/>
                          </w:rPr>
                          <w:t>Docentes</w:t>
                        </w:r>
                        <w:r w:rsidR="00E6185B">
                          <w:rPr>
                            <w:rFonts w:ascii="Times New Roman" w:hAnsi="Times New Roman"/>
                            <w:sz w:val="18"/>
                            <w:szCs w:val="18"/>
                          </w:rPr>
                          <w:t xml:space="preserve"> </w:t>
                        </w:r>
                        <w:r w:rsidR="00D763D2">
                          <w:rPr>
                            <w:rFonts w:ascii="Times New Roman" w:hAnsi="Times New Roman"/>
                            <w:sz w:val="18"/>
                            <w:szCs w:val="18"/>
                          </w:rPr>
                          <w:t>mediante tecnologías móviles.</w:t>
                        </w:r>
                      </w:p>
                    </w:txbxContent>
                  </v:textbox>
                </v:roundrect>
                <v:roundrect id="Rectángulo: esquinas redondeadas 1" o:spid="_x0000_s1071" style="position:absolute;left:2095;top:40481;width:16955;height: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" fillcolor="white [3201]" strokecolor="#70ad47 [3209]" strokeweight="1pt">
                  <v:stroke joinstyle="miter"/>
                  <v:textbox>
                    <w:txbxContent>
                      <w:p w14:paraId="2DD3C9F8" w14:textId="2493203B" w:rsidR="00946000" w:rsidRPr="00943FDD" w:rsidRDefault="00946000" w:rsidP="00946000">
                        <w:pPr>
                          <w:ind w:firstLine="0"/>
                          <w:jc w:val="center"/>
                          <w:rPr>
                            <w:rFonts w:ascii="Times New Roman" w:hAnsi="Times New Roman"/>
                            <w:b/>
                            <w:bCs/>
                            <w:sz w:val="18"/>
                            <w:szCs w:val="18"/>
                            <w:lang w:val="es-MX"/>
                          </w:rPr>
                        </w:pPr>
                        <w:r>
                          <w:rPr>
                            <w:rFonts w:ascii="Times New Roman" w:hAnsi="Times New Roman"/>
                            <w:b/>
                            <w:bCs/>
                            <w:sz w:val="18"/>
                            <w:szCs w:val="18"/>
                            <w:lang w:val="es-MX"/>
                          </w:rPr>
                          <w:t>Procesos de Aprendizaje en</w:t>
                        </w:r>
                      </w:p>
                      <w:p w14:paraId="30F7E8DD" w14:textId="1EC0575F" w:rsidR="00946000" w:rsidRPr="00943FDD" w:rsidRDefault="00BF3EEE" w:rsidP="00946000">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v:textbox>
                </v:roundrect>
                <v:roundrect id="Rectángulo: esquinas redondeadas 1" o:spid="_x0000_s1072" style="position:absolute;left:1047;top:46481;width:23336;height:1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" fillcolor="white [3201]" strokecolor="#70ad47 [3209]" strokeweight="1pt">
                  <v:stroke joinstyle="miter"/>
                  <v:textbox>
                    <w:txbxContent>
                      <w:p w14:paraId="1B1796AA" w14:textId="72008B52" w:rsidR="00946000" w:rsidRPr="00946000" w:rsidRDefault="00946000">
                        <w:pPr>
                          <w:pStyle w:val="Prrafodelista"/>
                          <w:numPr>
                            <w:ilvl w:val="0"/>
                            <w:numId w:val="53"/>
                          </w:numPr>
                          <w:ind w:left="284" w:hanging="284"/>
                          <w:rPr>
                            <w:rFonts w:ascii="Times New Roman" w:hAnsi="Times New Roman"/>
                            <w:sz w:val="18"/>
                            <w:szCs w:val="18"/>
                            <w:lang w:val="es-MX"/>
                          </w:rPr>
                        </w:pPr>
                        <w:r>
                          <w:rPr>
                            <w:rFonts w:ascii="Times New Roman" w:hAnsi="Times New Roman"/>
                            <w:b/>
                            <w:bCs/>
                            <w:sz w:val="18"/>
                            <w:szCs w:val="18"/>
                            <w:lang w:val="es-MX"/>
                          </w:rPr>
                          <w:t>Evaluación Digital del Progreso del Estudiante</w:t>
                        </w:r>
                        <w:r w:rsidRPr="00946000">
                          <w:rPr>
                            <w:rFonts w:ascii="Times New Roman" w:hAnsi="Times New Roman"/>
                            <w:b/>
                            <w:bCs/>
                            <w:sz w:val="18"/>
                            <w:szCs w:val="18"/>
                            <w:lang w:val="es-MX"/>
                          </w:rPr>
                          <w:t>.</w:t>
                        </w:r>
                      </w:p>
                      <w:p w14:paraId="72FBAF94" w14:textId="6D5D5BEF" w:rsidR="00946000" w:rsidRDefault="00AE47EA">
                        <w:pPr>
                          <w:pStyle w:val="Prrafodelista"/>
                          <w:numPr>
                            <w:ilvl w:val="0"/>
                            <w:numId w:val="54"/>
                          </w:numPr>
                          <w:ind w:left="284" w:hanging="284"/>
                          <w:rPr>
                            <w:rFonts w:ascii="Times New Roman" w:hAnsi="Times New Roman"/>
                            <w:sz w:val="18"/>
                            <w:szCs w:val="18"/>
                            <w:lang w:val="es-MX"/>
                          </w:rPr>
                        </w:pPr>
                        <w:r>
                          <w:rPr>
                            <w:rFonts w:ascii="Times New Roman" w:hAnsi="Times New Roman"/>
                            <w:sz w:val="18"/>
                            <w:szCs w:val="18"/>
                            <w:lang w:val="es-MX"/>
                          </w:rPr>
                          <w:t>Uso de plataformas digitales para evaluar el progreso del estudiante</w:t>
                        </w:r>
                        <w:r w:rsidR="00946000" w:rsidRPr="00946000">
                          <w:rPr>
                            <w:rFonts w:ascii="Times New Roman" w:hAnsi="Times New Roman"/>
                            <w:sz w:val="18"/>
                            <w:szCs w:val="18"/>
                            <w:lang w:val="es-MX"/>
                          </w:rPr>
                          <w:t>.</w:t>
                        </w:r>
                      </w:p>
                      <w:p w14:paraId="65ADD35E" w14:textId="700D1D05" w:rsidR="00AE47EA" w:rsidRPr="00946000" w:rsidRDefault="00AE47EA">
                        <w:pPr>
                          <w:pStyle w:val="Prrafodelista"/>
                          <w:numPr>
                            <w:ilvl w:val="0"/>
                            <w:numId w:val="54"/>
                          </w:numPr>
                          <w:ind w:left="284" w:hanging="284"/>
                          <w:rPr>
                            <w:rFonts w:ascii="Times New Roman" w:hAnsi="Times New Roman"/>
                            <w:sz w:val="18"/>
                            <w:szCs w:val="18"/>
                            <w:lang w:val="es-MX"/>
                          </w:rPr>
                        </w:pPr>
                        <w:r>
                          <w:rPr>
                            <w:rFonts w:ascii="Times New Roman" w:hAnsi="Times New Roman"/>
                            <w:sz w:val="18"/>
                            <w:szCs w:val="18"/>
                            <w:lang w:val="es-MX"/>
                          </w:rPr>
                          <w:t>Implementación de evaluaciones interactivas en línea</w:t>
                        </w:r>
                      </w:p>
                    </w:txbxContent>
                  </v:textbox>
                </v:roundrect>
                <v:roundrect id="Rectángulo: esquinas redondeadas 1" o:spid="_x0000_s1073" style="position:absolute;left:1142;top:61435;width:21901;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" fillcolor="white [3201]" strokecolor="#70ad47 [3209]" strokeweight="1pt">
                  <v:stroke joinstyle="miter"/>
                  <v:textbox>
                    <w:txbxContent>
                      <w:p w14:paraId="7C29D3D2" w14:textId="4B9F5FBC" w:rsidR="00AE47EA" w:rsidRPr="00946000" w:rsidRDefault="00AE47EA">
                        <w:pPr>
                          <w:pStyle w:val="Prrafodelista"/>
                          <w:numPr>
                            <w:ilvl w:val="0"/>
                            <w:numId w:val="53"/>
                          </w:numPr>
                          <w:ind w:left="284" w:hanging="284"/>
                          <w:rPr>
                            <w:rFonts w:ascii="Times New Roman" w:hAnsi="Times New Roman"/>
                            <w:sz w:val="18"/>
                            <w:szCs w:val="18"/>
                            <w:lang w:val="es-MX"/>
                          </w:rPr>
                        </w:pPr>
                        <w:r>
                          <w:rPr>
                            <w:rFonts w:ascii="Times New Roman" w:hAnsi="Times New Roman"/>
                            <w:b/>
                            <w:bCs/>
                            <w:sz w:val="18"/>
                            <w:szCs w:val="18"/>
                            <w:lang w:val="es-MX"/>
                          </w:rPr>
                          <w:t>Adaptación Continua del Contenido</w:t>
                        </w:r>
                        <w:r w:rsidR="00EA350C">
                          <w:rPr>
                            <w:rFonts w:ascii="Times New Roman" w:hAnsi="Times New Roman"/>
                            <w:b/>
                            <w:bCs/>
                            <w:sz w:val="18"/>
                            <w:szCs w:val="18"/>
                            <w:lang w:val="es-MX"/>
                          </w:rPr>
                          <w:t>.</w:t>
                        </w:r>
                      </w:p>
                      <w:p w14:paraId="6BB006C3" w14:textId="7034D946" w:rsidR="00AE47EA" w:rsidRDefault="00EA350C">
                        <w:pPr>
                          <w:pStyle w:val="Prrafodelista"/>
                          <w:numPr>
                            <w:ilvl w:val="0"/>
                            <w:numId w:val="55"/>
                          </w:numPr>
                          <w:ind w:left="284" w:hanging="284"/>
                          <w:rPr>
                            <w:rFonts w:ascii="Times New Roman" w:hAnsi="Times New Roman"/>
                            <w:sz w:val="18"/>
                            <w:szCs w:val="18"/>
                            <w:lang w:val="es-MX"/>
                          </w:rPr>
                        </w:pPr>
                        <w:r>
                          <w:rPr>
                            <w:rFonts w:ascii="Times New Roman" w:hAnsi="Times New Roman"/>
                            <w:sz w:val="18"/>
                            <w:szCs w:val="18"/>
                            <w:lang w:val="es-MX"/>
                          </w:rPr>
                          <w:t>Modificación constante del contenido y las metodologías basadas en la retroalimentación digital.</w:t>
                        </w:r>
                      </w:p>
                      <w:p w14:paraId="6FE6FC7D" w14:textId="3DCAC5C8" w:rsidR="00EA350C" w:rsidRPr="00AE47EA" w:rsidRDefault="0013109A">
                        <w:pPr>
                          <w:pStyle w:val="Prrafodelista"/>
                          <w:numPr>
                            <w:ilvl w:val="0"/>
                            <w:numId w:val="55"/>
                          </w:numPr>
                          <w:ind w:left="284" w:hanging="284"/>
                          <w:rPr>
                            <w:rFonts w:ascii="Times New Roman" w:hAnsi="Times New Roman"/>
                            <w:sz w:val="18"/>
                            <w:szCs w:val="18"/>
                            <w:lang w:val="es-MX"/>
                          </w:rPr>
                        </w:pPr>
                        <w:r>
                          <w:rPr>
                            <w:rFonts w:ascii="Times New Roman" w:hAnsi="Times New Roman"/>
                            <w:sz w:val="18"/>
                            <w:szCs w:val="18"/>
                            <w:lang w:val="es-MX"/>
                          </w:rPr>
                          <w:t>Incorporación de recursos actualizados en tiempo real.</w:t>
                        </w:r>
                      </w:p>
                    </w:txbxContent>
                  </v:textbox>
                </v:roundrect>
                <v:roundrect id="Rectángulo: esquinas redondeadas 1" o:spid="_x0000_s1074" style="position:absolute;left:26860;top:40386;width:16955;height: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" fillcolor="white [3201]" strokecolor="#70ad47 [3209]" strokeweight="1pt">
                  <v:stroke joinstyle="miter"/>
                  <v:textbox>
                    <w:txbxContent>
                      <w:p w14:paraId="751D46D4" w14:textId="77777777" w:rsidR="0013109A" w:rsidRPr="00943FDD" w:rsidRDefault="0013109A" w:rsidP="0013109A">
                        <w:pPr>
                          <w:ind w:firstLine="0"/>
                          <w:jc w:val="center"/>
                          <w:rPr>
                            <w:rFonts w:ascii="Times New Roman" w:hAnsi="Times New Roman"/>
                            <w:b/>
                            <w:bCs/>
                            <w:sz w:val="18"/>
                            <w:szCs w:val="18"/>
                            <w:lang w:val="es-MX"/>
                          </w:rPr>
                        </w:pPr>
                        <w:r>
                          <w:rPr>
                            <w:rFonts w:ascii="Times New Roman" w:hAnsi="Times New Roman"/>
                            <w:b/>
                            <w:bCs/>
                            <w:sz w:val="18"/>
                            <w:szCs w:val="18"/>
                            <w:lang w:val="es-MX"/>
                          </w:rPr>
                          <w:t>Procesos de Aprendizaje en</w:t>
                        </w:r>
                      </w:p>
                      <w:p w14:paraId="7F332068" w14:textId="19FF818F" w:rsidR="0013109A" w:rsidRPr="00943FDD" w:rsidRDefault="0013109A" w:rsidP="0013109A">
                        <w:pPr>
                          <w:ind w:firstLine="0"/>
                          <w:jc w:val="center"/>
                          <w:rPr>
                            <w:rFonts w:ascii="Times New Roman" w:hAnsi="Times New Roman"/>
                            <w:b/>
                            <w:bCs/>
                            <w:sz w:val="18"/>
                            <w:szCs w:val="18"/>
                            <w:lang w:val="es-MX"/>
                          </w:rPr>
                        </w:pPr>
                        <w:r>
                          <w:rPr>
                            <w:rFonts w:ascii="Times New Roman" w:hAnsi="Times New Roman"/>
                            <w:b/>
                            <w:bCs/>
                            <w:sz w:val="18"/>
                            <w:szCs w:val="18"/>
                            <w:lang w:val="es-MX"/>
                          </w:rPr>
                          <w:t>Estudiantes</w:t>
                        </w:r>
                      </w:p>
                    </w:txbxContent>
                  </v:textbox>
                </v:roundrect>
                <v:roundrect id="Rectángulo: esquinas redondeadas 1" o:spid="_x0000_s1075" style="position:absolute;left:25622;top:46479;width:26424;height:12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" fillcolor="white [3201]" strokecolor="#70ad47 [3209]" strokeweight="1pt">
                  <v:stroke joinstyle="miter"/>
                  <v:textbox>
                    <w:txbxContent>
                      <w:p w14:paraId="59185FF7" w14:textId="16C3D982" w:rsidR="0013109A" w:rsidRPr="0013109A" w:rsidRDefault="0013109A">
                        <w:pPr>
                          <w:pStyle w:val="Prrafodelista"/>
                          <w:numPr>
                            <w:ilvl w:val="0"/>
                            <w:numId w:val="56"/>
                          </w:numPr>
                          <w:ind w:left="284" w:hanging="284"/>
                          <w:rPr>
                            <w:rFonts w:ascii="Times New Roman" w:hAnsi="Times New Roman"/>
                            <w:sz w:val="18"/>
                            <w:szCs w:val="18"/>
                            <w:lang w:val="es-MX"/>
                          </w:rPr>
                        </w:pPr>
                        <w:r>
                          <w:rPr>
                            <w:rFonts w:ascii="Times New Roman" w:hAnsi="Times New Roman"/>
                            <w:b/>
                            <w:bCs/>
                            <w:sz w:val="18"/>
                            <w:szCs w:val="18"/>
                            <w:lang w:val="es-MX"/>
                          </w:rPr>
                          <w:t>Estudio Autónomo con Dispositivos Móviles</w:t>
                        </w:r>
                        <w:r w:rsidRPr="0013109A">
                          <w:rPr>
                            <w:rFonts w:ascii="Times New Roman" w:hAnsi="Times New Roman"/>
                            <w:b/>
                            <w:bCs/>
                            <w:sz w:val="18"/>
                            <w:szCs w:val="18"/>
                            <w:lang w:val="es-MX"/>
                          </w:rPr>
                          <w:t>.</w:t>
                        </w:r>
                      </w:p>
                      <w:p w14:paraId="17265B07" w14:textId="3B3485BC" w:rsidR="0013109A" w:rsidRDefault="00AA3E90">
                        <w:pPr>
                          <w:pStyle w:val="Prrafodelista"/>
                          <w:numPr>
                            <w:ilvl w:val="0"/>
                            <w:numId w:val="57"/>
                          </w:numPr>
                          <w:ind w:left="284" w:hanging="284"/>
                          <w:rPr>
                            <w:rFonts w:ascii="Times New Roman" w:hAnsi="Times New Roman"/>
                            <w:sz w:val="18"/>
                            <w:szCs w:val="18"/>
                            <w:lang w:val="es-MX"/>
                          </w:rPr>
                        </w:pPr>
                        <w:r>
                          <w:rPr>
                            <w:rFonts w:ascii="Times New Roman" w:hAnsi="Times New Roman"/>
                            <w:sz w:val="18"/>
                            <w:szCs w:val="18"/>
                            <w:lang w:val="es-MX"/>
                          </w:rPr>
                          <w:t>Uso de los dispositivos móviles para el estudio autónomo y la investigación</w:t>
                        </w:r>
                        <w:r w:rsidR="0013109A" w:rsidRPr="0013109A">
                          <w:rPr>
                            <w:rFonts w:ascii="Times New Roman" w:hAnsi="Times New Roman"/>
                            <w:sz w:val="18"/>
                            <w:szCs w:val="18"/>
                            <w:lang w:val="es-MX"/>
                          </w:rPr>
                          <w:t>.</w:t>
                        </w:r>
                      </w:p>
                      <w:p w14:paraId="0C6A757A" w14:textId="6743142A" w:rsidR="00AA3E90" w:rsidRPr="0013109A" w:rsidRDefault="00AA3E90">
                        <w:pPr>
                          <w:pStyle w:val="Prrafodelista"/>
                          <w:numPr>
                            <w:ilvl w:val="0"/>
                            <w:numId w:val="57"/>
                          </w:numPr>
                          <w:ind w:left="284" w:hanging="284"/>
                          <w:rPr>
                            <w:rFonts w:ascii="Times New Roman" w:hAnsi="Times New Roman"/>
                            <w:sz w:val="18"/>
                            <w:szCs w:val="18"/>
                            <w:lang w:val="es-MX"/>
                          </w:rPr>
                        </w:pPr>
                        <w:r>
                          <w:rPr>
                            <w:rFonts w:ascii="Times New Roman" w:hAnsi="Times New Roman"/>
                            <w:sz w:val="18"/>
                            <w:szCs w:val="18"/>
                            <w:lang w:val="es-MX"/>
                          </w:rPr>
                          <w:t>Integración de aplicaciones educativas para el aprendizaje individual</w:t>
                        </w:r>
                      </w:p>
                    </w:txbxContent>
                  </v:textbox>
                </v:roundrect>
                <v:roundrect id="Rectángulo: esquinas redondeadas 1" o:spid="_x0000_s1076" style="position:absolute;left:25431;top:61622;width:22858;height:1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" fillcolor="white [3201]" strokecolor="#70ad47 [3209]" strokeweight="1pt">
                  <v:stroke joinstyle="miter"/>
                  <v:textbox>
                    <w:txbxContent>
                      <w:p w14:paraId="4FFD02E6" w14:textId="476C00D3" w:rsidR="00AA3E90" w:rsidRPr="0013109A" w:rsidRDefault="005E15B3">
                        <w:pPr>
                          <w:pStyle w:val="Prrafodelista"/>
                          <w:numPr>
                            <w:ilvl w:val="0"/>
                            <w:numId w:val="56"/>
                          </w:numPr>
                          <w:ind w:left="284" w:hanging="284"/>
                          <w:rPr>
                            <w:rFonts w:ascii="Times New Roman" w:hAnsi="Times New Roman"/>
                            <w:sz w:val="18"/>
                            <w:szCs w:val="18"/>
                            <w:lang w:val="es-MX"/>
                          </w:rPr>
                        </w:pPr>
                        <w:r>
                          <w:rPr>
                            <w:rFonts w:ascii="Times New Roman" w:hAnsi="Times New Roman"/>
                            <w:b/>
                            <w:bCs/>
                            <w:sz w:val="18"/>
                            <w:szCs w:val="18"/>
                            <w:lang w:val="es-MX"/>
                          </w:rPr>
                          <w:t>Colaboración en Proyectos en Línea</w:t>
                        </w:r>
                        <w:r w:rsidR="00AA3E90" w:rsidRPr="0013109A">
                          <w:rPr>
                            <w:rFonts w:ascii="Times New Roman" w:hAnsi="Times New Roman"/>
                            <w:b/>
                            <w:bCs/>
                            <w:sz w:val="18"/>
                            <w:szCs w:val="18"/>
                            <w:lang w:val="es-MX"/>
                          </w:rPr>
                          <w:t>.</w:t>
                        </w:r>
                      </w:p>
                      <w:p w14:paraId="386502ED" w14:textId="7D582DF6" w:rsidR="00AA3E90" w:rsidRDefault="005E15B3">
                        <w:pPr>
                          <w:pStyle w:val="Prrafodelista"/>
                          <w:numPr>
                            <w:ilvl w:val="0"/>
                            <w:numId w:val="58"/>
                          </w:numPr>
                          <w:ind w:left="284" w:hanging="284"/>
                          <w:rPr>
                            <w:rFonts w:ascii="Times New Roman" w:hAnsi="Times New Roman"/>
                            <w:sz w:val="18"/>
                            <w:szCs w:val="18"/>
                            <w:lang w:val="es-MX"/>
                          </w:rPr>
                        </w:pPr>
                        <w:r>
                          <w:rPr>
                            <w:rFonts w:ascii="Times New Roman" w:hAnsi="Times New Roman"/>
                            <w:sz w:val="18"/>
                            <w:szCs w:val="18"/>
                            <w:lang w:val="es-MX"/>
                          </w:rPr>
                          <w:t>Participación en proyectos colaborativos en línea utilizando dispositivos móviles</w:t>
                        </w:r>
                        <w:r w:rsidR="00AA3E90" w:rsidRPr="005E15B3">
                          <w:rPr>
                            <w:rFonts w:ascii="Times New Roman" w:hAnsi="Times New Roman"/>
                            <w:sz w:val="18"/>
                            <w:szCs w:val="18"/>
                            <w:lang w:val="es-MX"/>
                          </w:rPr>
                          <w:t>.</w:t>
                        </w:r>
                      </w:p>
                      <w:p w14:paraId="781B0106" w14:textId="5868DF12" w:rsidR="005E15B3" w:rsidRPr="005E15B3" w:rsidRDefault="00806573">
                        <w:pPr>
                          <w:pStyle w:val="Prrafodelista"/>
                          <w:numPr>
                            <w:ilvl w:val="0"/>
                            <w:numId w:val="58"/>
                          </w:numPr>
                          <w:ind w:left="284" w:hanging="284"/>
                          <w:rPr>
                            <w:rFonts w:ascii="Times New Roman" w:hAnsi="Times New Roman"/>
                            <w:sz w:val="18"/>
                            <w:szCs w:val="18"/>
                            <w:lang w:val="es-MX"/>
                          </w:rPr>
                        </w:pPr>
                        <w:r>
                          <w:rPr>
                            <w:rFonts w:ascii="Times New Roman" w:hAnsi="Times New Roman"/>
                            <w:sz w:val="18"/>
                            <w:szCs w:val="18"/>
                            <w:lang w:val="es-MX"/>
                          </w:rPr>
                          <w:t xml:space="preserve">Colaboración remota con compañeros de clase. </w:t>
                        </w:r>
                      </w:p>
                    </w:txbxContent>
                  </v:textbox>
                </v:roundrect>
              </v:group>
            </w:pict>
          </mc:Fallback>
        </mc:AlternateContent>
      </w:r>
    </w:p>
    <w:p w14:paraId="2649469E" w14:textId="67453759"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435650F5" w14:textId="64ABD3C2"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1D9764D6" w14:textId="71F0DDE5"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3D4AFF60" w14:textId="01477BFA"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3FF1ABF1" w14:textId="4417E853"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77AFFEE4" w14:textId="12FDA230"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61A69B59" w14:textId="789263FC"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2BE67F44" w14:textId="6CA0775E"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3E9A0EA2" w14:textId="504820EB" w:rsidR="00DA6227" w:rsidRDefault="00DA6227" w:rsidP="00DA6227">
      <w:pPr>
        <w:pStyle w:val="NormalWeb"/>
        <w:tabs>
          <w:tab w:val="left" w:pos="2745"/>
        </w:tabs>
        <w:spacing w:before="0" w:beforeAutospacing="0" w:after="0" w:afterAutospacing="0" w:line="360" w:lineRule="auto"/>
        <w:ind w:firstLine="567"/>
        <w:jc w:val="both"/>
        <w:rPr>
          <w:rStyle w:val="Textoennegrita"/>
          <w:rFonts w:ascii="Arial" w:hAnsi="Arial" w:cs="Arial"/>
          <w:b w:val="0"/>
          <w:bCs w:val="0"/>
        </w:rPr>
      </w:pPr>
      <w:r>
        <w:rPr>
          <w:rStyle w:val="Textoennegrita"/>
          <w:rFonts w:ascii="Arial" w:hAnsi="Arial" w:cs="Arial"/>
          <w:b w:val="0"/>
          <w:bCs w:val="0"/>
        </w:rPr>
        <w:tab/>
      </w:r>
    </w:p>
    <w:p w14:paraId="58166F9E" w14:textId="51BA9FB3" w:rsidR="00DA6227" w:rsidRDefault="00DA6227" w:rsidP="00DA6227">
      <w:pPr>
        <w:pStyle w:val="NormalWeb"/>
        <w:tabs>
          <w:tab w:val="left" w:pos="2745"/>
        </w:tabs>
        <w:spacing w:before="0" w:beforeAutospacing="0" w:after="0" w:afterAutospacing="0" w:line="360" w:lineRule="auto"/>
        <w:ind w:firstLine="567"/>
        <w:jc w:val="both"/>
        <w:rPr>
          <w:rStyle w:val="Textoennegrita"/>
          <w:rFonts w:ascii="Arial" w:hAnsi="Arial" w:cs="Arial"/>
          <w:b w:val="0"/>
          <w:bCs w:val="0"/>
        </w:rPr>
      </w:pPr>
    </w:p>
    <w:p w14:paraId="6F5F5789" w14:textId="61CD1DF4" w:rsidR="00DA6227" w:rsidRDefault="00DA6227" w:rsidP="00DA6227">
      <w:pPr>
        <w:pStyle w:val="NormalWeb"/>
        <w:tabs>
          <w:tab w:val="left" w:pos="2745"/>
        </w:tabs>
        <w:spacing w:before="0" w:beforeAutospacing="0" w:after="0" w:afterAutospacing="0" w:line="360" w:lineRule="auto"/>
        <w:ind w:firstLine="567"/>
        <w:jc w:val="both"/>
        <w:rPr>
          <w:rStyle w:val="Textoennegrita"/>
          <w:rFonts w:ascii="Arial" w:hAnsi="Arial" w:cs="Arial"/>
          <w:b w:val="0"/>
          <w:bCs w:val="0"/>
        </w:rPr>
      </w:pPr>
    </w:p>
    <w:p w14:paraId="2B5BA06B" w14:textId="283EECE2" w:rsidR="00DA6227" w:rsidRDefault="00DA6227" w:rsidP="00DA6227">
      <w:pPr>
        <w:pStyle w:val="NormalWeb"/>
        <w:tabs>
          <w:tab w:val="left" w:pos="2745"/>
        </w:tabs>
        <w:spacing w:before="0" w:beforeAutospacing="0" w:after="0" w:afterAutospacing="0" w:line="360" w:lineRule="auto"/>
        <w:ind w:firstLine="567"/>
        <w:jc w:val="both"/>
        <w:rPr>
          <w:rStyle w:val="Textoennegrita"/>
          <w:rFonts w:ascii="Arial" w:hAnsi="Arial" w:cs="Arial"/>
          <w:b w:val="0"/>
          <w:bCs w:val="0"/>
        </w:rPr>
      </w:pPr>
    </w:p>
    <w:p w14:paraId="4C4DBCE6" w14:textId="159BED28"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14014807" w14:textId="56DF185F"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5A39E807" w14:textId="7AC9C57A"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31D6F713" w14:textId="45F07390"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5F1095DF" w14:textId="076DEA98"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69F141A3" w14:textId="13314842"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4BFCAE34" w14:textId="00359CD5"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0B39B9D5" w14:textId="67C98EB4"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0E11D1FE" w14:textId="77777777"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2A54AAB7" w14:textId="77777777"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02293C5E" w14:textId="77777777"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56D79BFC" w14:textId="77777777"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05192C61" w14:textId="77777777" w:rsidR="00DA6227" w:rsidRDefault="00DA6227" w:rsidP="008702E8">
      <w:pPr>
        <w:pStyle w:val="NormalWeb"/>
        <w:spacing w:before="0" w:beforeAutospacing="0" w:after="0" w:afterAutospacing="0" w:line="360" w:lineRule="auto"/>
        <w:ind w:firstLine="567"/>
        <w:jc w:val="both"/>
        <w:rPr>
          <w:rStyle w:val="Textoennegrita"/>
          <w:rFonts w:ascii="Arial" w:hAnsi="Arial" w:cs="Arial"/>
          <w:b w:val="0"/>
          <w:bCs w:val="0"/>
        </w:rPr>
      </w:pPr>
    </w:p>
    <w:p w14:paraId="1C7838B0" w14:textId="77777777" w:rsidR="00CE2A7C" w:rsidRDefault="00CE2A7C" w:rsidP="00580D99">
      <w:pPr>
        <w:pStyle w:val="Ttulo3"/>
        <w:spacing w:after="240"/>
        <w:ind w:firstLine="0"/>
        <w:jc w:val="both"/>
        <w:rPr>
          <w:rStyle w:val="Textoennegrita"/>
          <w:rFonts w:ascii="Times New Roman" w:hAnsi="Times New Roman" w:cs="Times New Roman"/>
          <w:color w:val="auto"/>
          <w:sz w:val="16"/>
          <w:szCs w:val="16"/>
        </w:rPr>
      </w:pPr>
    </w:p>
    <w:p w14:paraId="1661EF23" w14:textId="77777777" w:rsidR="009E7ADC" w:rsidRPr="009E7ADC" w:rsidRDefault="009E7ADC" w:rsidP="009E7ADC"/>
    <w:p w14:paraId="6A512959" w14:textId="55ED90BD" w:rsidR="00DA6227" w:rsidRPr="00580D99" w:rsidRDefault="00D763D2" w:rsidP="00B224E2">
      <w:pPr>
        <w:pStyle w:val="Ttulo3"/>
        <w:spacing w:line="480" w:lineRule="auto"/>
        <w:ind w:firstLine="0"/>
        <w:jc w:val="both"/>
        <w:rPr>
          <w:rStyle w:val="Textoennegrita"/>
          <w:rFonts w:ascii="Times New Roman" w:hAnsi="Times New Roman" w:cs="Times New Roman"/>
          <w:color w:val="auto"/>
          <w:sz w:val="28"/>
          <w:szCs w:val="28"/>
        </w:rPr>
      </w:pPr>
      <w:r w:rsidRPr="00580D99">
        <w:rPr>
          <w:rStyle w:val="Textoennegrita"/>
          <w:rFonts w:ascii="Times New Roman" w:hAnsi="Times New Roman" w:cs="Times New Roman"/>
          <w:color w:val="auto"/>
          <w:sz w:val="28"/>
          <w:szCs w:val="28"/>
        </w:rPr>
        <w:t xml:space="preserve">Análisis de </w:t>
      </w:r>
      <w:r w:rsidR="00B224E2">
        <w:rPr>
          <w:rStyle w:val="Textoennegrita"/>
          <w:rFonts w:ascii="Times New Roman" w:hAnsi="Times New Roman" w:cs="Times New Roman"/>
          <w:color w:val="auto"/>
          <w:sz w:val="28"/>
          <w:szCs w:val="28"/>
        </w:rPr>
        <w:t>h</w:t>
      </w:r>
      <w:r w:rsidRPr="00580D99">
        <w:rPr>
          <w:rStyle w:val="Textoennegrita"/>
          <w:rFonts w:ascii="Times New Roman" w:hAnsi="Times New Roman" w:cs="Times New Roman"/>
          <w:color w:val="auto"/>
          <w:sz w:val="28"/>
          <w:szCs w:val="28"/>
        </w:rPr>
        <w:t>allazgos</w:t>
      </w:r>
    </w:p>
    <w:p w14:paraId="5E660068" w14:textId="4A7D5824" w:rsidR="00D763D2" w:rsidRDefault="003F5914" w:rsidP="00864A35">
      <w:pPr>
        <w:pStyle w:val="NormalWeb"/>
        <w:spacing w:before="0" w:beforeAutospacing="0" w:after="0" w:afterAutospacing="0" w:line="480" w:lineRule="auto"/>
        <w:ind w:left="11"/>
        <w:jc w:val="both"/>
        <w:rPr>
          <w:rStyle w:val="Textoennegrita"/>
          <w:b w:val="0"/>
          <w:bCs w:val="0"/>
        </w:rPr>
      </w:pPr>
      <w:r>
        <w:rPr>
          <w:rStyle w:val="Textoennegrita"/>
          <w:b w:val="0"/>
          <w:bCs w:val="0"/>
        </w:rPr>
        <w:t xml:space="preserve">En los análisis de hallazgos que se hicieron en los procesos de enseñanza y aprendizaje en las carreras de estudios se </w:t>
      </w:r>
      <w:r w:rsidR="002D6203">
        <w:rPr>
          <w:rStyle w:val="Textoennegrita"/>
          <w:b w:val="0"/>
          <w:bCs w:val="0"/>
        </w:rPr>
        <w:t xml:space="preserve">percibieron los siguientes </w:t>
      </w:r>
      <w:r w:rsidR="004B0FC2">
        <w:rPr>
          <w:rStyle w:val="Textoennegrita"/>
          <w:b w:val="0"/>
          <w:bCs w:val="0"/>
        </w:rPr>
        <w:t>hallazgos:</w:t>
      </w:r>
    </w:p>
    <w:p w14:paraId="5E3E71B2" w14:textId="255012DC" w:rsidR="002D6203" w:rsidRDefault="002D6203" w:rsidP="00864A35">
      <w:pPr>
        <w:pStyle w:val="NormalWeb"/>
        <w:numPr>
          <w:ilvl w:val="0"/>
          <w:numId w:val="60"/>
        </w:numPr>
        <w:spacing w:before="0" w:beforeAutospacing="0" w:after="0" w:afterAutospacing="0" w:line="480" w:lineRule="auto"/>
        <w:jc w:val="both"/>
        <w:rPr>
          <w:rStyle w:val="Textoennegrita"/>
          <w:b w:val="0"/>
          <w:bCs w:val="0"/>
        </w:rPr>
      </w:pPr>
      <w:r>
        <w:rPr>
          <w:rStyle w:val="Textoennegrita"/>
          <w:b w:val="0"/>
          <w:bCs w:val="0"/>
        </w:rPr>
        <w:lastRenderedPageBreak/>
        <w:t xml:space="preserve">La </w:t>
      </w:r>
      <w:r w:rsidR="00DF0972">
        <w:rPr>
          <w:rStyle w:val="Textoennegrita"/>
          <w:b w:val="0"/>
          <w:bCs w:val="0"/>
        </w:rPr>
        <w:t>participación</w:t>
      </w:r>
      <w:r w:rsidR="009C0AD1">
        <w:rPr>
          <w:rStyle w:val="Textoennegrita"/>
          <w:b w:val="0"/>
          <w:bCs w:val="0"/>
        </w:rPr>
        <w:t xml:space="preserve"> y la colaboración </w:t>
      </w:r>
      <w:r w:rsidR="002B7EF9">
        <w:rPr>
          <w:rStyle w:val="Textoennegrita"/>
          <w:b w:val="0"/>
          <w:bCs w:val="0"/>
        </w:rPr>
        <w:t>forman</w:t>
      </w:r>
      <w:r w:rsidR="009C0AD1">
        <w:rPr>
          <w:rStyle w:val="Textoennegrita"/>
          <w:b w:val="0"/>
          <w:bCs w:val="0"/>
        </w:rPr>
        <w:t xml:space="preserve"> </w:t>
      </w:r>
      <w:r w:rsidR="002B7EF9">
        <w:rPr>
          <w:rStyle w:val="Textoennegrita"/>
          <w:b w:val="0"/>
          <w:bCs w:val="0"/>
        </w:rPr>
        <w:t>una</w:t>
      </w:r>
      <w:r w:rsidR="009C0AD1">
        <w:rPr>
          <w:rStyle w:val="Textoennegrita"/>
          <w:b w:val="0"/>
          <w:bCs w:val="0"/>
        </w:rPr>
        <w:t xml:space="preserve"> integración de los dispositivos móviles facilité la participación de los estudiantes en clases virtuales y proyectos colaborativos, promoviendo la colaboración remota.</w:t>
      </w:r>
    </w:p>
    <w:p w14:paraId="5CC08F58" w14:textId="45AB36D8" w:rsidR="009C0AD1" w:rsidRDefault="00DF0972" w:rsidP="00864A35">
      <w:pPr>
        <w:pStyle w:val="NormalWeb"/>
        <w:numPr>
          <w:ilvl w:val="0"/>
          <w:numId w:val="60"/>
        </w:numPr>
        <w:spacing w:before="0" w:beforeAutospacing="0" w:after="0" w:afterAutospacing="0" w:line="480" w:lineRule="auto"/>
        <w:jc w:val="both"/>
        <w:rPr>
          <w:rStyle w:val="Textoennegrita"/>
          <w:b w:val="0"/>
          <w:bCs w:val="0"/>
        </w:rPr>
      </w:pPr>
      <w:r>
        <w:rPr>
          <w:rStyle w:val="Textoennegrita"/>
          <w:b w:val="0"/>
          <w:bCs w:val="0"/>
        </w:rPr>
        <w:t xml:space="preserve">La personalización y la adaptabilidad hacen que los </w:t>
      </w:r>
      <w:r w:rsidR="00B62788">
        <w:rPr>
          <w:rStyle w:val="Textoennegrita"/>
          <w:b w:val="0"/>
          <w:bCs w:val="0"/>
        </w:rPr>
        <w:t>d</w:t>
      </w:r>
      <w:r w:rsidR="005A2F2A">
        <w:rPr>
          <w:rStyle w:val="Textoennegrita"/>
          <w:b w:val="0"/>
          <w:bCs w:val="0"/>
        </w:rPr>
        <w:t>ocente</w:t>
      </w:r>
      <w:r w:rsidR="00CF2486">
        <w:rPr>
          <w:rStyle w:val="Textoennegrita"/>
          <w:b w:val="0"/>
          <w:bCs w:val="0"/>
        </w:rPr>
        <w:t>s</w:t>
      </w:r>
      <w:r>
        <w:rPr>
          <w:rStyle w:val="Textoennegrita"/>
          <w:b w:val="0"/>
          <w:bCs w:val="0"/>
        </w:rPr>
        <w:t xml:space="preserve"> </w:t>
      </w:r>
      <w:r w:rsidR="00264EC7">
        <w:rPr>
          <w:rStyle w:val="Textoennegrita"/>
          <w:b w:val="0"/>
          <w:bCs w:val="0"/>
        </w:rPr>
        <w:t>enseñen</w:t>
      </w:r>
      <w:r w:rsidR="004B0FC2">
        <w:rPr>
          <w:rStyle w:val="Textoennegrita"/>
          <w:b w:val="0"/>
          <w:bCs w:val="0"/>
        </w:rPr>
        <w:t>,</w:t>
      </w:r>
      <w:r w:rsidR="00264EC7">
        <w:rPr>
          <w:rStyle w:val="Textoennegrita"/>
          <w:b w:val="0"/>
          <w:bCs w:val="0"/>
        </w:rPr>
        <w:t xml:space="preserve"> a través del contenido y </w:t>
      </w:r>
      <w:r w:rsidR="00D21E09">
        <w:rPr>
          <w:rStyle w:val="Textoennegrita"/>
          <w:b w:val="0"/>
          <w:bCs w:val="0"/>
        </w:rPr>
        <w:t>respaldan la retroalimentación digital y la actualización constante de recursos.</w:t>
      </w:r>
    </w:p>
    <w:p w14:paraId="3559062D" w14:textId="365E06D2" w:rsidR="00D21E09" w:rsidRDefault="00D21E09" w:rsidP="00864A35">
      <w:pPr>
        <w:pStyle w:val="NormalWeb"/>
        <w:numPr>
          <w:ilvl w:val="0"/>
          <w:numId w:val="60"/>
        </w:numPr>
        <w:spacing w:before="0" w:beforeAutospacing="0" w:after="0" w:afterAutospacing="0" w:line="480" w:lineRule="auto"/>
        <w:jc w:val="both"/>
        <w:rPr>
          <w:rStyle w:val="Textoennegrita"/>
          <w:b w:val="0"/>
          <w:bCs w:val="0"/>
        </w:rPr>
      </w:pPr>
      <w:r>
        <w:rPr>
          <w:rStyle w:val="Textoennegrita"/>
          <w:b w:val="0"/>
          <w:bCs w:val="0"/>
        </w:rPr>
        <w:t xml:space="preserve">El estudio </w:t>
      </w:r>
      <w:r w:rsidR="002B7EF9">
        <w:rPr>
          <w:rStyle w:val="Textoennegrita"/>
          <w:b w:val="0"/>
          <w:bCs w:val="0"/>
        </w:rPr>
        <w:t xml:space="preserve">y la colaboración remota </w:t>
      </w:r>
      <w:r w:rsidR="0012707F">
        <w:rPr>
          <w:rStyle w:val="Textoennegrita"/>
          <w:b w:val="0"/>
          <w:bCs w:val="0"/>
        </w:rPr>
        <w:t xml:space="preserve">contribuyen a un aprendizaje más flexible y ubicuo </w:t>
      </w:r>
      <w:r w:rsidR="00F54EFF">
        <w:rPr>
          <w:rStyle w:val="Textoennegrita"/>
          <w:b w:val="0"/>
          <w:bCs w:val="0"/>
        </w:rPr>
        <w:t>en donde los estudiantes utilicen los dispositivos móviles para el estudio y la colaboración en línea.</w:t>
      </w:r>
    </w:p>
    <w:p w14:paraId="7108C92F" w14:textId="60B9F7BA" w:rsidR="00F54EFF" w:rsidRDefault="00F54EFF" w:rsidP="00864A35">
      <w:pPr>
        <w:pStyle w:val="NormalWeb"/>
        <w:numPr>
          <w:ilvl w:val="0"/>
          <w:numId w:val="60"/>
        </w:numPr>
        <w:spacing w:before="0" w:beforeAutospacing="0" w:after="0" w:afterAutospacing="0" w:line="480" w:lineRule="auto"/>
        <w:jc w:val="both"/>
        <w:rPr>
          <w:rStyle w:val="Textoennegrita"/>
          <w:b w:val="0"/>
          <w:bCs w:val="0"/>
        </w:rPr>
      </w:pPr>
      <w:r>
        <w:rPr>
          <w:rStyle w:val="Textoennegrita"/>
          <w:b w:val="0"/>
          <w:bCs w:val="0"/>
        </w:rPr>
        <w:t xml:space="preserve">La evaluación </w:t>
      </w:r>
      <w:r w:rsidR="00C13775">
        <w:rPr>
          <w:rStyle w:val="Textoennegrita"/>
          <w:b w:val="0"/>
          <w:bCs w:val="0"/>
        </w:rPr>
        <w:t>y</w:t>
      </w:r>
      <w:r w:rsidR="004B0FC2">
        <w:rPr>
          <w:rStyle w:val="Textoennegrita"/>
          <w:b w:val="0"/>
          <w:bCs w:val="0"/>
        </w:rPr>
        <w:t xml:space="preserve"> realimentación</w:t>
      </w:r>
      <w:r w:rsidR="00C13775">
        <w:rPr>
          <w:rStyle w:val="Textoennegrita"/>
          <w:b w:val="0"/>
          <w:bCs w:val="0"/>
        </w:rPr>
        <w:t xml:space="preserve"> redigital </w:t>
      </w:r>
      <w:r w:rsidR="009A34EE">
        <w:rPr>
          <w:rStyle w:val="Textoennegrita"/>
          <w:b w:val="0"/>
          <w:bCs w:val="0"/>
        </w:rPr>
        <w:t xml:space="preserve">personalizada se han vuelto fundamentales, permitiendo una mejora continua en los procesos de enseñanza </w:t>
      </w:r>
      <w:r w:rsidR="004E2FF0">
        <w:rPr>
          <w:rStyle w:val="Textoennegrita"/>
          <w:b w:val="0"/>
          <w:bCs w:val="0"/>
        </w:rPr>
        <w:t xml:space="preserve">y aprendizaje </w:t>
      </w:r>
      <w:r w:rsidR="00326B5B">
        <w:rPr>
          <w:rStyle w:val="Textoennegrita"/>
          <w:b w:val="0"/>
          <w:bCs w:val="0"/>
        </w:rPr>
        <w:t>para el estudiant</w:t>
      </w:r>
      <w:r w:rsidR="00B62788">
        <w:rPr>
          <w:rStyle w:val="Textoennegrita"/>
          <w:b w:val="0"/>
          <w:bCs w:val="0"/>
        </w:rPr>
        <w:t>ado</w:t>
      </w:r>
      <w:r w:rsidR="00326B5B">
        <w:rPr>
          <w:rStyle w:val="Textoennegrita"/>
          <w:b w:val="0"/>
          <w:bCs w:val="0"/>
        </w:rPr>
        <w:t>.</w:t>
      </w:r>
    </w:p>
    <w:p w14:paraId="1C4C3F1F" w14:textId="0FC39252" w:rsidR="00326B5B" w:rsidRDefault="00326B5B" w:rsidP="00864A35">
      <w:pPr>
        <w:pStyle w:val="NormalWeb"/>
        <w:numPr>
          <w:ilvl w:val="0"/>
          <w:numId w:val="60"/>
        </w:numPr>
        <w:spacing w:before="0" w:beforeAutospacing="0" w:after="0" w:afterAutospacing="0" w:line="480" w:lineRule="auto"/>
        <w:jc w:val="both"/>
        <w:rPr>
          <w:rStyle w:val="Textoennegrita"/>
          <w:b w:val="0"/>
          <w:bCs w:val="0"/>
        </w:rPr>
      </w:pPr>
      <w:r>
        <w:rPr>
          <w:rStyle w:val="Textoennegrita"/>
          <w:b w:val="0"/>
          <w:bCs w:val="0"/>
        </w:rPr>
        <w:t xml:space="preserve">Con la colaboración estratégica con expertos </w:t>
      </w:r>
      <w:r w:rsidR="00A5411D">
        <w:rPr>
          <w:rStyle w:val="Textoennegrita"/>
          <w:b w:val="0"/>
          <w:bCs w:val="0"/>
        </w:rPr>
        <w:t>en sesiones especializadas y proyectos refuerzan la calidad del contenido y la metodología,</w:t>
      </w:r>
      <w:r w:rsidR="004B0FC2">
        <w:rPr>
          <w:rStyle w:val="Textoennegrita"/>
          <w:b w:val="0"/>
          <w:bCs w:val="0"/>
        </w:rPr>
        <w:t xml:space="preserve"> lo que brinda</w:t>
      </w:r>
      <w:r w:rsidR="00A5411D">
        <w:rPr>
          <w:rStyle w:val="Textoennegrita"/>
          <w:b w:val="0"/>
          <w:bCs w:val="0"/>
        </w:rPr>
        <w:t xml:space="preserve"> una perspectiva valiosa </w:t>
      </w:r>
      <w:r w:rsidR="00583EB0">
        <w:rPr>
          <w:rStyle w:val="Textoennegrita"/>
          <w:b w:val="0"/>
          <w:bCs w:val="0"/>
        </w:rPr>
        <w:t>en el contexto de las carreras en estudio.</w:t>
      </w:r>
    </w:p>
    <w:p w14:paraId="7813BD08" w14:textId="20698D90" w:rsidR="00474898" w:rsidRPr="007052C2" w:rsidRDefault="00583EB0" w:rsidP="00864A35">
      <w:pPr>
        <w:pStyle w:val="NormalWeb"/>
        <w:spacing w:before="0" w:beforeAutospacing="0" w:after="0" w:afterAutospacing="0" w:line="480" w:lineRule="auto"/>
        <w:ind w:left="11"/>
        <w:jc w:val="both"/>
        <w:rPr>
          <w:rStyle w:val="Textoennegrita"/>
          <w:b w:val="0"/>
          <w:bCs w:val="0"/>
        </w:rPr>
      </w:pPr>
      <w:r>
        <w:rPr>
          <w:rStyle w:val="Textoennegrita"/>
          <w:b w:val="0"/>
          <w:bCs w:val="0"/>
        </w:rPr>
        <w:t>La integración de los dispositivos móviles en los procesos de enseñanza y aprendizaje dentro d</w:t>
      </w:r>
      <w:r w:rsidR="00DA06A3">
        <w:rPr>
          <w:rStyle w:val="Textoennegrita"/>
          <w:b w:val="0"/>
          <w:bCs w:val="0"/>
        </w:rPr>
        <w:t>e las carreras en estudio ha transformado la dinámica educativa. La participación, la personalización, la colaboración remota y la retroalimentación digital se han convertido en elementos</w:t>
      </w:r>
      <w:r w:rsidR="002627BF">
        <w:rPr>
          <w:rStyle w:val="Textoennegrita"/>
          <w:b w:val="0"/>
          <w:bCs w:val="0"/>
        </w:rPr>
        <w:t xml:space="preserve"> clave. La colaboración estratégica con expertos amplía</w:t>
      </w:r>
      <w:r w:rsidR="004B0FC2">
        <w:rPr>
          <w:rStyle w:val="Textoennegrita"/>
          <w:b w:val="0"/>
          <w:bCs w:val="0"/>
        </w:rPr>
        <w:t>,</w:t>
      </w:r>
      <w:r w:rsidR="002627BF">
        <w:rPr>
          <w:rStyle w:val="Textoennegrita"/>
          <w:b w:val="0"/>
          <w:bCs w:val="0"/>
        </w:rPr>
        <w:t xml:space="preserve"> aún más las posibilidades educativas</w:t>
      </w:r>
      <w:r w:rsidR="004B0FC2">
        <w:rPr>
          <w:rStyle w:val="Textoennegrita"/>
          <w:b w:val="0"/>
          <w:bCs w:val="0"/>
        </w:rPr>
        <w:t xml:space="preserve"> y destaca</w:t>
      </w:r>
      <w:r w:rsidR="002627BF">
        <w:rPr>
          <w:rStyle w:val="Textoennegrita"/>
          <w:b w:val="0"/>
          <w:bCs w:val="0"/>
        </w:rPr>
        <w:t xml:space="preserve"> la importancia de la tecnología móvil en la evolución de la enseñanza y el aprendizaje en estas disciplinas. </w:t>
      </w:r>
    </w:p>
    <w:p w14:paraId="310B7476" w14:textId="3CECA89B" w:rsidR="00E741C7" w:rsidRPr="00580D99" w:rsidRDefault="00E741C7" w:rsidP="00B224E2">
      <w:pPr>
        <w:pStyle w:val="Ttulo3"/>
        <w:spacing w:line="480" w:lineRule="auto"/>
        <w:ind w:firstLine="0"/>
        <w:jc w:val="both"/>
        <w:rPr>
          <w:rStyle w:val="Textoennegrita"/>
          <w:rFonts w:ascii="Times New Roman" w:hAnsi="Times New Roman" w:cs="Times New Roman"/>
          <w:color w:val="auto"/>
          <w:sz w:val="28"/>
          <w:szCs w:val="28"/>
        </w:rPr>
      </w:pPr>
      <w:r w:rsidRPr="00580D99">
        <w:rPr>
          <w:rStyle w:val="Textoennegrita"/>
          <w:rFonts w:ascii="Times New Roman" w:hAnsi="Times New Roman" w:cs="Times New Roman"/>
          <w:color w:val="auto"/>
          <w:sz w:val="28"/>
          <w:szCs w:val="28"/>
        </w:rPr>
        <w:t xml:space="preserve">Implementación </w:t>
      </w:r>
      <w:r w:rsidR="00B62788" w:rsidRPr="00580D99">
        <w:rPr>
          <w:rStyle w:val="Textoennegrita"/>
          <w:rFonts w:ascii="Times New Roman" w:hAnsi="Times New Roman" w:cs="Times New Roman"/>
          <w:color w:val="auto"/>
          <w:sz w:val="28"/>
          <w:szCs w:val="28"/>
        </w:rPr>
        <w:t xml:space="preserve">del </w:t>
      </w:r>
      <w:r w:rsidR="00B62788">
        <w:rPr>
          <w:rStyle w:val="Textoennegrita"/>
          <w:rFonts w:ascii="Times New Roman" w:hAnsi="Times New Roman" w:cs="Times New Roman"/>
          <w:color w:val="auto"/>
          <w:sz w:val="28"/>
          <w:szCs w:val="28"/>
        </w:rPr>
        <w:t>a</w:t>
      </w:r>
      <w:r w:rsidR="00B62788" w:rsidRPr="00580D99">
        <w:rPr>
          <w:rStyle w:val="Textoennegrita"/>
          <w:rFonts w:ascii="Times New Roman" w:hAnsi="Times New Roman" w:cs="Times New Roman"/>
          <w:color w:val="auto"/>
          <w:sz w:val="28"/>
          <w:szCs w:val="28"/>
        </w:rPr>
        <w:t xml:space="preserve">prendizaje </w:t>
      </w:r>
      <w:r w:rsidR="00B62788">
        <w:rPr>
          <w:rStyle w:val="Textoennegrita"/>
          <w:rFonts w:ascii="Times New Roman" w:hAnsi="Times New Roman" w:cs="Times New Roman"/>
          <w:color w:val="auto"/>
          <w:sz w:val="28"/>
          <w:szCs w:val="28"/>
        </w:rPr>
        <w:t>u</w:t>
      </w:r>
      <w:r w:rsidR="00B62788" w:rsidRPr="00580D99">
        <w:rPr>
          <w:rStyle w:val="Textoennegrita"/>
          <w:rFonts w:ascii="Times New Roman" w:hAnsi="Times New Roman" w:cs="Times New Roman"/>
          <w:color w:val="auto"/>
          <w:sz w:val="28"/>
          <w:szCs w:val="28"/>
        </w:rPr>
        <w:t>bicuo</w:t>
      </w:r>
    </w:p>
    <w:p w14:paraId="1F7F9D0C" w14:textId="0C688630" w:rsidR="00E741C7" w:rsidRPr="007052C2" w:rsidRDefault="00E741C7" w:rsidP="00864A35">
      <w:pPr>
        <w:pStyle w:val="NormalWeb"/>
        <w:spacing w:before="0" w:beforeAutospacing="0" w:after="0" w:afterAutospacing="0" w:line="480" w:lineRule="auto"/>
        <w:ind w:left="11"/>
        <w:jc w:val="both"/>
        <w:rPr>
          <w:rStyle w:val="Textoennegrita"/>
          <w:b w:val="0"/>
          <w:bCs w:val="0"/>
        </w:rPr>
      </w:pPr>
      <w:r w:rsidRPr="007052C2">
        <w:rPr>
          <w:rStyle w:val="Textoennegrita"/>
          <w:b w:val="0"/>
          <w:bCs w:val="0"/>
        </w:rPr>
        <w:t xml:space="preserve">El aprendizaje ubicuo puede implementarse dentro de la metodología de las clases de los cursos de los cursos de Bachillerato y Licenciatura en Educación Comercial y Administración de </w:t>
      </w:r>
      <w:r w:rsidRPr="007052C2">
        <w:rPr>
          <w:rStyle w:val="Textoennegrita"/>
          <w:b w:val="0"/>
          <w:bCs w:val="0"/>
        </w:rPr>
        <w:lastRenderedPageBreak/>
        <w:t>Oficinas de la Escuela de Secretariado Profesional de la Universidad Nacional</w:t>
      </w:r>
      <w:r w:rsidR="004B0FC2">
        <w:rPr>
          <w:rStyle w:val="Textoennegrita"/>
          <w:b w:val="0"/>
          <w:bCs w:val="0"/>
        </w:rPr>
        <w:t>,</w:t>
      </w:r>
      <w:r w:rsidRPr="007052C2">
        <w:rPr>
          <w:rStyle w:val="Textoennegrita"/>
          <w:b w:val="0"/>
          <w:bCs w:val="0"/>
        </w:rPr>
        <w:t xml:space="preserve"> según </w:t>
      </w:r>
      <w:proofErr w:type="spellStart"/>
      <w:r w:rsidRPr="007052C2">
        <w:rPr>
          <w:rStyle w:val="Textoennegrita"/>
          <w:b w:val="0"/>
          <w:bCs w:val="0"/>
        </w:rPr>
        <w:t>Beltrami</w:t>
      </w:r>
      <w:proofErr w:type="spellEnd"/>
      <w:r w:rsidRPr="007052C2">
        <w:rPr>
          <w:rStyle w:val="Textoennegrita"/>
          <w:b w:val="0"/>
          <w:bCs w:val="0"/>
        </w:rPr>
        <w:t xml:space="preserve"> (2020)</w:t>
      </w:r>
    </w:p>
    <w:p w14:paraId="7DB8A874" w14:textId="77777777" w:rsidR="00E741C7" w:rsidRPr="007052C2" w:rsidRDefault="00E741C7" w:rsidP="00864A35">
      <w:pPr>
        <w:pStyle w:val="NormalWeb"/>
        <w:spacing w:before="0" w:beforeAutospacing="0" w:after="0" w:afterAutospacing="0" w:line="480" w:lineRule="auto"/>
        <w:ind w:left="567" w:firstLine="0"/>
        <w:jc w:val="both"/>
      </w:pPr>
      <w:r w:rsidRPr="007052C2">
        <w:t>Definimos al concepto de TAC como TECNOLOGÍAS DE APRENDIZAJE Y CONOCIMIENTO dando por sentado de esta manera el poder ampliado del uso de ordenadores en las clases. Ya no solo sirven para distribuir información o videos, sino que acopladas a un modelo pedagógico y en concordancia con una didáctica útil para el alumno, los aparatos digitales pueden cumplir una función ampliada como herramienta al servicio del proceso de enseñanza y aprendizaje. (p. 11)</w:t>
      </w:r>
    </w:p>
    <w:p w14:paraId="302354D7" w14:textId="5A0D0ED8" w:rsidR="00E741C7" w:rsidRDefault="00E741C7" w:rsidP="00864A35">
      <w:pPr>
        <w:pStyle w:val="NormalWeb"/>
        <w:spacing w:before="0" w:beforeAutospacing="0" w:after="0" w:afterAutospacing="0" w:line="480" w:lineRule="auto"/>
        <w:ind w:firstLine="567"/>
        <w:jc w:val="both"/>
        <w:rPr>
          <w:rFonts w:ascii="Arial" w:hAnsi="Arial" w:cs="Arial"/>
        </w:rPr>
      </w:pPr>
      <w:r w:rsidRPr="007052C2">
        <w:rPr>
          <w:rStyle w:val="Textoennegrita"/>
          <w:b w:val="0"/>
          <w:bCs w:val="0"/>
        </w:rPr>
        <w:t xml:space="preserve">La implementación del aprendizaje ubicuo en las clases es una nueva forma para que los docentes se puedan transformar en guías y tutores del aprendizaje y llevar a cabo actividades educativas significativas donde puedan enseñar a los estudiantes a utilizar este nuevo concepto de estudio </w:t>
      </w:r>
      <w:r w:rsidR="004B0FC2">
        <w:rPr>
          <w:rStyle w:val="Textoennegrita"/>
          <w:b w:val="0"/>
          <w:bCs w:val="0"/>
        </w:rPr>
        <w:t>con uso adecuado de</w:t>
      </w:r>
      <w:r w:rsidRPr="007052C2">
        <w:rPr>
          <w:rStyle w:val="Textoennegrita"/>
          <w:b w:val="0"/>
          <w:bCs w:val="0"/>
        </w:rPr>
        <w:t xml:space="preserve"> las tecnologías y fomentar la responsabilidad que los estudiantes deben </w:t>
      </w:r>
      <w:r w:rsidR="004B0FC2">
        <w:rPr>
          <w:rStyle w:val="Textoennegrita"/>
          <w:b w:val="0"/>
          <w:bCs w:val="0"/>
        </w:rPr>
        <w:t>tener ante</w:t>
      </w:r>
      <w:r w:rsidRPr="007052C2">
        <w:rPr>
          <w:rStyle w:val="Textoennegrita"/>
          <w:b w:val="0"/>
          <w:bCs w:val="0"/>
        </w:rPr>
        <w:t xml:space="preserve"> las actividades y tareas que </w:t>
      </w:r>
      <w:r w:rsidR="00B62788" w:rsidRPr="007052C2">
        <w:rPr>
          <w:rStyle w:val="Textoennegrita"/>
          <w:b w:val="0"/>
          <w:bCs w:val="0"/>
        </w:rPr>
        <w:t xml:space="preserve">los </w:t>
      </w:r>
      <w:r w:rsidR="00B62788">
        <w:rPr>
          <w:rStyle w:val="Textoennegrita"/>
          <w:b w:val="0"/>
          <w:bCs w:val="0"/>
        </w:rPr>
        <w:t>docentes</w:t>
      </w:r>
      <w:r w:rsidRPr="007052C2">
        <w:rPr>
          <w:rStyle w:val="Textoennegrita"/>
          <w:b w:val="0"/>
          <w:bCs w:val="0"/>
        </w:rPr>
        <w:t xml:space="preserve"> puedan dejar para que ellos resuelvan</w:t>
      </w:r>
      <w:r>
        <w:rPr>
          <w:rFonts w:ascii="Arial" w:hAnsi="Arial" w:cs="Arial"/>
        </w:rPr>
        <w:t xml:space="preserve">. </w:t>
      </w:r>
    </w:p>
    <w:p w14:paraId="567A88C2" w14:textId="066D797B" w:rsidR="00E741C7" w:rsidRPr="007052C2" w:rsidRDefault="00E741C7" w:rsidP="00864A35">
      <w:pPr>
        <w:pStyle w:val="NormalWeb"/>
        <w:spacing w:before="0" w:beforeAutospacing="0" w:after="0" w:afterAutospacing="0" w:line="480" w:lineRule="auto"/>
        <w:ind w:left="567" w:firstLine="0"/>
        <w:jc w:val="both"/>
      </w:pPr>
      <w:r w:rsidRPr="007052C2">
        <w:t>En este sentido Granados et al (2019)</w:t>
      </w:r>
      <w:r w:rsidR="00B62788">
        <w:t xml:space="preserve"> indica que:</w:t>
      </w:r>
    </w:p>
    <w:p w14:paraId="35DD4D59" w14:textId="77777777" w:rsidR="00E741C7" w:rsidRPr="007052C2" w:rsidRDefault="00E741C7" w:rsidP="00864A35">
      <w:pPr>
        <w:pStyle w:val="NormalWeb"/>
        <w:spacing w:before="0" w:beforeAutospacing="0" w:after="0" w:afterAutospacing="0" w:line="480" w:lineRule="auto"/>
        <w:ind w:left="567" w:firstLine="0"/>
        <w:jc w:val="both"/>
      </w:pPr>
      <w:r w:rsidRPr="007052C2">
        <w:t xml:space="preserve">La formación del docente universitario tiene herramientas en las plataformas de gestión para los procesos educativos. Los sistemas de comunicación, información y aprendizaje que la Universidad desarrolla para el devenir educativo innovador constante, enfoque de competencias profesionales, unido al proceso de convergencia de la educación universitaria, los componentes que emergen como consecuencia de la creciente necesidad de implementar el aprendizaje ubicuo mediante los sistemas de gestión de contenidos. (p.160) </w:t>
      </w:r>
    </w:p>
    <w:p w14:paraId="05ED2521" w14:textId="77777777" w:rsidR="00E741C7" w:rsidRDefault="00E741C7" w:rsidP="00864A35">
      <w:pPr>
        <w:spacing w:line="480" w:lineRule="auto"/>
        <w:ind w:firstLine="567"/>
        <w:jc w:val="both"/>
        <w:rPr>
          <w:rStyle w:val="Textoennegrita"/>
          <w:rFonts w:ascii="Arial" w:hAnsi="Arial" w:cs="Arial"/>
          <w:b w:val="0"/>
          <w:bCs w:val="0"/>
          <w:sz w:val="24"/>
          <w:szCs w:val="24"/>
        </w:rPr>
      </w:pPr>
      <w:r w:rsidRPr="007052C2">
        <w:rPr>
          <w:rStyle w:val="Textoennegrita"/>
          <w:rFonts w:ascii="Times New Roman" w:eastAsia="Times New Roman" w:hAnsi="Times New Roman"/>
          <w:b w:val="0"/>
          <w:bCs w:val="0"/>
          <w:sz w:val="24"/>
          <w:szCs w:val="24"/>
          <w:lang w:val="es-CR" w:eastAsia="es-CR"/>
        </w:rPr>
        <w:t>Es por esta razón que la implementación del aprendizaje ubicuo representa un cambio esencial en la educación superior porque permite que el proceso de aprendizaje sea flexible, personalizado y accesible y se puede hacer en cualquier momento y lugar. Su implementación exitosa requiere de una combinación de tecnología, estrategias pedagógicas y apoyo institucional.</w:t>
      </w:r>
      <w:r>
        <w:rPr>
          <w:rStyle w:val="Textoennegrita"/>
          <w:rFonts w:ascii="Arial" w:hAnsi="Arial" w:cs="Arial"/>
          <w:b w:val="0"/>
          <w:bCs w:val="0"/>
          <w:sz w:val="24"/>
          <w:szCs w:val="24"/>
        </w:rPr>
        <w:t xml:space="preserve"> </w:t>
      </w:r>
    </w:p>
    <w:p w14:paraId="2A2565F6" w14:textId="7BA10FAA" w:rsidR="00E741C7" w:rsidRPr="007052C2" w:rsidRDefault="00E741C7" w:rsidP="00864A35">
      <w:pPr>
        <w:spacing w:line="480" w:lineRule="auto"/>
        <w:ind w:firstLine="567"/>
        <w:jc w:val="both"/>
        <w:rPr>
          <w:rStyle w:val="Textoennegrita"/>
          <w:rFonts w:ascii="Times New Roman" w:eastAsia="Times New Roman" w:hAnsi="Times New Roman"/>
          <w:sz w:val="24"/>
          <w:szCs w:val="24"/>
          <w:lang w:val="es-CR" w:eastAsia="es-CR"/>
        </w:rPr>
      </w:pPr>
      <w:r w:rsidRPr="007052C2">
        <w:rPr>
          <w:rStyle w:val="Textoennegrita"/>
          <w:rFonts w:ascii="Times New Roman" w:eastAsia="Times New Roman" w:hAnsi="Times New Roman"/>
          <w:b w:val="0"/>
          <w:bCs w:val="0"/>
          <w:sz w:val="24"/>
          <w:szCs w:val="24"/>
          <w:lang w:val="es-CR" w:eastAsia="es-CR"/>
        </w:rPr>
        <w:lastRenderedPageBreak/>
        <w:t>El análisis que se logró llevar a cabo proporciona una valiosa perspectiva en el estudio que se hizo</w:t>
      </w:r>
      <w:r w:rsidR="004B0FC2">
        <w:rPr>
          <w:rStyle w:val="Textoennegrita"/>
          <w:rFonts w:ascii="Times New Roman" w:eastAsia="Times New Roman" w:hAnsi="Times New Roman"/>
          <w:b w:val="0"/>
          <w:bCs w:val="0"/>
          <w:sz w:val="24"/>
          <w:szCs w:val="24"/>
          <w:lang w:val="es-CR" w:eastAsia="es-CR"/>
        </w:rPr>
        <w:t>,</w:t>
      </w:r>
      <w:r w:rsidRPr="007052C2">
        <w:rPr>
          <w:rStyle w:val="Textoennegrita"/>
          <w:rFonts w:ascii="Times New Roman" w:eastAsia="Times New Roman" w:hAnsi="Times New Roman"/>
          <w:b w:val="0"/>
          <w:bCs w:val="0"/>
          <w:sz w:val="24"/>
          <w:szCs w:val="24"/>
          <w:lang w:val="es-CR" w:eastAsia="es-CR"/>
        </w:rPr>
        <w:t xml:space="preserve"> ya que se recopilaron datos de los instrumentos como fueron los cuestionarios que se le hicieron a los </w:t>
      </w:r>
      <w:r w:rsidR="00B62788">
        <w:rPr>
          <w:rStyle w:val="Textoennegrita"/>
          <w:rFonts w:ascii="Times New Roman" w:eastAsia="Times New Roman" w:hAnsi="Times New Roman"/>
          <w:b w:val="0"/>
          <w:bCs w:val="0"/>
          <w:sz w:val="24"/>
          <w:szCs w:val="24"/>
          <w:lang w:val="es-CR" w:eastAsia="es-CR"/>
        </w:rPr>
        <w:t>d</w:t>
      </w:r>
      <w:r w:rsidR="005A2F2A">
        <w:rPr>
          <w:rStyle w:val="Textoennegrita"/>
          <w:rFonts w:ascii="Times New Roman" w:eastAsia="Times New Roman" w:hAnsi="Times New Roman"/>
          <w:b w:val="0"/>
          <w:bCs w:val="0"/>
          <w:sz w:val="24"/>
          <w:szCs w:val="24"/>
          <w:lang w:val="es-CR" w:eastAsia="es-CR"/>
        </w:rPr>
        <w:t>ocente</w:t>
      </w:r>
      <w:r w:rsidRPr="007052C2">
        <w:rPr>
          <w:rStyle w:val="Textoennegrita"/>
          <w:rFonts w:ascii="Times New Roman" w:eastAsia="Times New Roman" w:hAnsi="Times New Roman"/>
          <w:b w:val="0"/>
          <w:bCs w:val="0"/>
          <w:sz w:val="24"/>
          <w:szCs w:val="24"/>
          <w:lang w:val="es-CR" w:eastAsia="es-CR"/>
        </w:rPr>
        <w:t xml:space="preserve"> y estudiant</w:t>
      </w:r>
      <w:r w:rsidR="00B62788">
        <w:rPr>
          <w:rStyle w:val="Textoennegrita"/>
          <w:rFonts w:ascii="Times New Roman" w:eastAsia="Times New Roman" w:hAnsi="Times New Roman"/>
          <w:b w:val="0"/>
          <w:bCs w:val="0"/>
          <w:sz w:val="24"/>
          <w:szCs w:val="24"/>
          <w:lang w:val="es-CR" w:eastAsia="es-CR"/>
        </w:rPr>
        <w:t>ado</w:t>
      </w:r>
      <w:r w:rsidRPr="007052C2">
        <w:rPr>
          <w:rStyle w:val="Textoennegrita"/>
          <w:rFonts w:ascii="Times New Roman" w:eastAsia="Times New Roman" w:hAnsi="Times New Roman"/>
          <w:b w:val="0"/>
          <w:bCs w:val="0"/>
          <w:sz w:val="24"/>
          <w:szCs w:val="24"/>
          <w:lang w:val="es-CR" w:eastAsia="es-CR"/>
        </w:rPr>
        <w:t>, la entrevistas a los expertos y por último implic</w:t>
      </w:r>
      <w:r w:rsidR="004B0FC2">
        <w:rPr>
          <w:rStyle w:val="Textoennegrita"/>
          <w:rFonts w:ascii="Times New Roman" w:eastAsia="Times New Roman" w:hAnsi="Times New Roman"/>
          <w:b w:val="0"/>
          <w:bCs w:val="0"/>
          <w:sz w:val="24"/>
          <w:szCs w:val="24"/>
          <w:lang w:val="es-CR" w:eastAsia="es-CR"/>
        </w:rPr>
        <w:t xml:space="preserve">ó </w:t>
      </w:r>
      <w:r w:rsidRPr="007052C2">
        <w:rPr>
          <w:rStyle w:val="Textoennegrita"/>
          <w:rFonts w:ascii="Times New Roman" w:eastAsia="Times New Roman" w:hAnsi="Times New Roman"/>
          <w:b w:val="0"/>
          <w:bCs w:val="0"/>
          <w:sz w:val="24"/>
          <w:szCs w:val="24"/>
          <w:lang w:val="es-CR" w:eastAsia="es-CR"/>
        </w:rPr>
        <w:t>la teoría que fundament</w:t>
      </w:r>
      <w:r w:rsidR="004B0FC2">
        <w:rPr>
          <w:rStyle w:val="Textoennegrita"/>
          <w:rFonts w:ascii="Times New Roman" w:eastAsia="Times New Roman" w:hAnsi="Times New Roman"/>
          <w:b w:val="0"/>
          <w:bCs w:val="0"/>
          <w:sz w:val="24"/>
          <w:szCs w:val="24"/>
          <w:lang w:val="es-CR" w:eastAsia="es-CR"/>
        </w:rPr>
        <w:t xml:space="preserve">ó </w:t>
      </w:r>
      <w:r w:rsidRPr="007052C2">
        <w:rPr>
          <w:rStyle w:val="Textoennegrita"/>
          <w:rFonts w:ascii="Times New Roman" w:eastAsia="Times New Roman" w:hAnsi="Times New Roman"/>
          <w:b w:val="0"/>
          <w:bCs w:val="0"/>
          <w:sz w:val="24"/>
          <w:szCs w:val="24"/>
          <w:lang w:val="es-CR" w:eastAsia="es-CR"/>
        </w:rPr>
        <w:t>este trabajo de investigación.</w:t>
      </w:r>
    </w:p>
    <w:p w14:paraId="43547632" w14:textId="24B42CD3" w:rsidR="000D06AD" w:rsidRDefault="00864A35" w:rsidP="000D06AD">
      <w:r>
        <w:rPr>
          <w:noProof/>
        </w:rPr>
        <mc:AlternateContent>
          <mc:Choice Requires="wpg">
            <w:drawing>
              <wp:anchor distT="0" distB="0" distL="114300" distR="114300" simplePos="0" relativeHeight="251876864" behindDoc="0" locked="0" layoutInCell="1" allowOverlap="1" wp14:anchorId="25FFCA25" wp14:editId="1631384E">
                <wp:simplePos x="0" y="0"/>
                <wp:positionH relativeFrom="margin">
                  <wp:posOffset>-503556</wp:posOffset>
                </wp:positionH>
                <wp:positionV relativeFrom="paragraph">
                  <wp:posOffset>7033</wp:posOffset>
                </wp:positionV>
                <wp:extent cx="7181215" cy="4199255"/>
                <wp:effectExtent l="0" t="0" r="635" b="0"/>
                <wp:wrapNone/>
                <wp:docPr id="197181983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215" cy="4199255"/>
                          <a:chOff x="-9524" y="0"/>
                          <a:chExt cx="7181215" cy="4199259"/>
                        </a:xfrm>
                      </wpg:grpSpPr>
                      <wps:wsp>
                        <wps:cNvPr id="607842493" name="Rectángulo: esquinas redondeadas 1"/>
                        <wps:cNvSpPr/>
                        <wps:spPr>
                          <a:xfrm>
                            <a:off x="2676525" y="0"/>
                            <a:ext cx="1838325"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958A38" w14:textId="534C73C3" w:rsidR="00D54739" w:rsidRPr="00943FDD" w:rsidRDefault="00CD2253" w:rsidP="00D54739">
                              <w:pPr>
                                <w:ind w:firstLine="0"/>
                                <w:jc w:val="center"/>
                                <w:rPr>
                                  <w:rFonts w:ascii="Times New Roman" w:hAnsi="Times New Roman"/>
                                  <w:b/>
                                  <w:bCs/>
                                  <w:sz w:val="18"/>
                                  <w:szCs w:val="18"/>
                                  <w:lang w:val="es-MX"/>
                                </w:rPr>
                              </w:pPr>
                              <w:r w:rsidRPr="00CD2253">
                                <w:rPr>
                                  <w:rFonts w:ascii="Times New Roman" w:hAnsi="Times New Roman"/>
                                  <w:b/>
                                  <w:bCs/>
                                  <w:sz w:val="18"/>
                                  <w:szCs w:val="18"/>
                                  <w:lang w:val="es-MX"/>
                                </w:rPr>
                                <w:t>Implementación del</w:t>
                              </w:r>
                              <w:r>
                                <w:rPr>
                                  <w:rFonts w:ascii="Times New Roman" w:hAnsi="Times New Roman"/>
                                  <w:b/>
                                  <w:bCs/>
                                  <w:sz w:val="18"/>
                                  <w:szCs w:val="18"/>
                                  <w:lang w:val="es-MX"/>
                                </w:rPr>
                                <w:t xml:space="preserve"> </w:t>
                              </w:r>
                              <w:r w:rsidR="00D54739">
                                <w:rPr>
                                  <w:rFonts w:ascii="Times New Roman" w:hAnsi="Times New Roman"/>
                                  <w:b/>
                                  <w:bCs/>
                                  <w:sz w:val="18"/>
                                  <w:szCs w:val="18"/>
                                  <w:lang w:val="es-MX"/>
                                </w:rPr>
                                <w:t>Aprendizaje Ubicuo en Procesos de Enseñanza en las Carreras de Estudio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530023" name="Rectángulo: esquinas redondeadas 1"/>
                        <wps:cNvSpPr/>
                        <wps:spPr>
                          <a:xfrm>
                            <a:off x="-9524" y="695222"/>
                            <a:ext cx="241935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502578" w14:textId="2BDF0CB6" w:rsidR="00D54739" w:rsidRPr="00943FDD" w:rsidRDefault="00CD2253" w:rsidP="00D54739">
                              <w:pPr>
                                <w:ind w:firstLine="0"/>
                                <w:jc w:val="center"/>
                                <w:rPr>
                                  <w:rFonts w:ascii="Times New Roman" w:hAnsi="Times New Roman"/>
                                  <w:b/>
                                  <w:bCs/>
                                  <w:sz w:val="18"/>
                                  <w:szCs w:val="18"/>
                                  <w:lang w:val="es-MX"/>
                                </w:rPr>
                              </w:pPr>
                              <w:r>
                                <w:rPr>
                                  <w:rFonts w:ascii="Times New Roman" w:hAnsi="Times New Roman"/>
                                  <w:b/>
                                  <w:bCs/>
                                  <w:sz w:val="18"/>
                                  <w:szCs w:val="18"/>
                                  <w:lang w:val="es-MX"/>
                                </w:rPr>
                                <w:t xml:space="preserve">Implementación del </w:t>
                              </w:r>
                              <w:r w:rsidR="00D54739">
                                <w:rPr>
                                  <w:rFonts w:ascii="Times New Roman" w:hAnsi="Times New Roman"/>
                                  <w:b/>
                                  <w:bCs/>
                                  <w:sz w:val="18"/>
                                  <w:szCs w:val="18"/>
                                  <w:lang w:val="es-MX"/>
                                </w:rPr>
                                <w:t>Aprendizaje Ubicuo en</w:t>
                              </w:r>
                            </w:p>
                            <w:p w14:paraId="69BA3918" w14:textId="6AB55065" w:rsidR="00D54739" w:rsidRPr="00943FDD" w:rsidRDefault="00BF3EEE" w:rsidP="00D54739">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513556" name="Rectángulo: esquinas redondeadas 1"/>
                        <wps:cNvSpPr/>
                        <wps:spPr>
                          <a:xfrm>
                            <a:off x="38100" y="1209675"/>
                            <a:ext cx="2057400" cy="1352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F12C7C" w14:textId="627276BA" w:rsidR="00D54739" w:rsidRPr="00184C88" w:rsidRDefault="00CD2253">
                              <w:pPr>
                                <w:pStyle w:val="Prrafodelista"/>
                                <w:numPr>
                                  <w:ilvl w:val="0"/>
                                  <w:numId w:val="61"/>
                                </w:numPr>
                                <w:ind w:left="284" w:hanging="284"/>
                                <w:rPr>
                                  <w:rFonts w:ascii="Times New Roman" w:hAnsi="Times New Roman"/>
                                  <w:sz w:val="18"/>
                                  <w:szCs w:val="18"/>
                                  <w:lang w:val="es-MX"/>
                                </w:rPr>
                              </w:pPr>
                              <w:r>
                                <w:rPr>
                                  <w:rFonts w:ascii="Times New Roman" w:hAnsi="Times New Roman"/>
                                  <w:b/>
                                  <w:bCs/>
                                  <w:sz w:val="18"/>
                                  <w:szCs w:val="18"/>
                                  <w:lang w:val="es-MX"/>
                                </w:rPr>
                                <w:t>Diseño de Actividades que Aprovechan la Movilidad</w:t>
                              </w:r>
                              <w:r w:rsidR="00D54739" w:rsidRPr="00CD2253">
                                <w:rPr>
                                  <w:rFonts w:ascii="Times New Roman" w:hAnsi="Times New Roman"/>
                                  <w:b/>
                                  <w:bCs/>
                                  <w:sz w:val="18"/>
                                  <w:szCs w:val="18"/>
                                  <w:lang w:val="es-MX"/>
                                </w:rPr>
                                <w:t>.</w:t>
                              </w:r>
                            </w:p>
                            <w:p w14:paraId="7711C772" w14:textId="4EB3FD8B" w:rsidR="00184C88" w:rsidRDefault="00184C88">
                              <w:pPr>
                                <w:pStyle w:val="Prrafodelista"/>
                                <w:numPr>
                                  <w:ilvl w:val="0"/>
                                  <w:numId w:val="62"/>
                                </w:numPr>
                                <w:ind w:left="284" w:hanging="284"/>
                                <w:rPr>
                                  <w:rFonts w:ascii="Times New Roman" w:hAnsi="Times New Roman"/>
                                  <w:sz w:val="18"/>
                                  <w:szCs w:val="18"/>
                                  <w:lang w:val="es-MX"/>
                                </w:rPr>
                              </w:pPr>
                              <w:r>
                                <w:rPr>
                                  <w:rFonts w:ascii="Times New Roman" w:hAnsi="Times New Roman"/>
                                  <w:sz w:val="18"/>
                                  <w:szCs w:val="18"/>
                                  <w:lang w:val="es-MX"/>
                                </w:rPr>
                                <w:t>Creación de actividades que aprovechan la movilidad de los dispositivos</w:t>
                              </w:r>
                              <w:r w:rsidR="00B233AC">
                                <w:rPr>
                                  <w:rFonts w:ascii="Times New Roman" w:hAnsi="Times New Roman"/>
                                  <w:sz w:val="18"/>
                                  <w:szCs w:val="18"/>
                                  <w:lang w:val="es-MX"/>
                                </w:rPr>
                                <w:t>.</w:t>
                              </w:r>
                            </w:p>
                            <w:p w14:paraId="65E8940D" w14:textId="2566CAD1" w:rsidR="00B233AC" w:rsidRPr="00184C88" w:rsidRDefault="00B233AC">
                              <w:pPr>
                                <w:pStyle w:val="Prrafodelista"/>
                                <w:numPr>
                                  <w:ilvl w:val="0"/>
                                  <w:numId w:val="62"/>
                                </w:numPr>
                                <w:ind w:left="284" w:hanging="284"/>
                                <w:rPr>
                                  <w:rFonts w:ascii="Times New Roman" w:hAnsi="Times New Roman"/>
                                  <w:sz w:val="18"/>
                                  <w:szCs w:val="18"/>
                                  <w:lang w:val="es-MX"/>
                                </w:rPr>
                              </w:pPr>
                              <w:r>
                                <w:rPr>
                                  <w:rFonts w:ascii="Times New Roman" w:hAnsi="Times New Roman"/>
                                  <w:sz w:val="18"/>
                                  <w:szCs w:val="18"/>
                                  <w:lang w:val="es-MX"/>
                                </w:rPr>
                                <w:t>Integración de tecnologías móviles en el plan de estudios de manera coherente.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90795" name="Rectángulo: esquinas redondeadas 1"/>
                        <wps:cNvSpPr/>
                        <wps:spPr>
                          <a:xfrm>
                            <a:off x="2485556" y="676175"/>
                            <a:ext cx="241982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F7B7D97" w14:textId="5132DACA" w:rsidR="00D54739" w:rsidRPr="00943FDD" w:rsidRDefault="006837D4" w:rsidP="00D54739">
                              <w:pPr>
                                <w:ind w:firstLine="0"/>
                                <w:jc w:val="center"/>
                                <w:rPr>
                                  <w:rFonts w:ascii="Times New Roman" w:hAnsi="Times New Roman"/>
                                  <w:b/>
                                  <w:bCs/>
                                  <w:sz w:val="18"/>
                                  <w:szCs w:val="18"/>
                                  <w:lang w:val="es-MX"/>
                                </w:rPr>
                              </w:pPr>
                              <w:r>
                                <w:rPr>
                                  <w:rFonts w:ascii="Times New Roman" w:hAnsi="Times New Roman"/>
                                  <w:b/>
                                  <w:bCs/>
                                  <w:sz w:val="18"/>
                                  <w:szCs w:val="18"/>
                                  <w:lang w:val="es-MX"/>
                                </w:rPr>
                                <w:t>Implementación del Aprendizaje Ubicuo</w:t>
                              </w:r>
                              <w:r w:rsidR="00D54739">
                                <w:rPr>
                                  <w:rFonts w:ascii="Times New Roman" w:hAnsi="Times New Roman"/>
                                  <w:b/>
                                  <w:bCs/>
                                  <w:sz w:val="18"/>
                                  <w:szCs w:val="18"/>
                                  <w:lang w:val="es-MX"/>
                                </w:rPr>
                                <w:t xml:space="preserve"> en</w:t>
                              </w:r>
                            </w:p>
                            <w:p w14:paraId="4F8DF933" w14:textId="77777777" w:rsidR="00D54739" w:rsidRPr="00943FDD" w:rsidRDefault="00D54739" w:rsidP="00D54739">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878021" name="Rectángulo: esquinas redondeadas 1"/>
                        <wps:cNvSpPr/>
                        <wps:spPr>
                          <a:xfrm>
                            <a:off x="2543175" y="1199607"/>
                            <a:ext cx="2009775" cy="13626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157441" w14:textId="73FCB41B" w:rsidR="00D54739" w:rsidRPr="006837D4" w:rsidRDefault="006837D4">
                              <w:pPr>
                                <w:pStyle w:val="Prrafodelista"/>
                                <w:numPr>
                                  <w:ilvl w:val="0"/>
                                  <w:numId w:val="63"/>
                                </w:numPr>
                                <w:ind w:left="284" w:hanging="284"/>
                                <w:rPr>
                                  <w:rFonts w:ascii="Times New Roman" w:hAnsi="Times New Roman"/>
                                  <w:sz w:val="24"/>
                                  <w:szCs w:val="24"/>
                                  <w:lang w:val="es-MX"/>
                                </w:rPr>
                              </w:pPr>
                              <w:r>
                                <w:rPr>
                                  <w:rFonts w:ascii="Times New Roman" w:hAnsi="Times New Roman"/>
                                  <w:b/>
                                  <w:bCs/>
                                  <w:sz w:val="18"/>
                                  <w:szCs w:val="18"/>
                                  <w:lang w:val="es-MX"/>
                                </w:rPr>
                                <w:t>Integración de Tecnología</w:t>
                              </w:r>
                              <w:r w:rsidR="00151179">
                                <w:rPr>
                                  <w:rFonts w:ascii="Times New Roman" w:hAnsi="Times New Roman"/>
                                  <w:b/>
                                  <w:bCs/>
                                  <w:sz w:val="18"/>
                                  <w:szCs w:val="18"/>
                                  <w:lang w:val="es-MX"/>
                                </w:rPr>
                                <w:t xml:space="preserve"> en Entornos Prácticos</w:t>
                              </w:r>
                              <w:r w:rsidR="00D54739" w:rsidRPr="006837D4">
                                <w:rPr>
                                  <w:rFonts w:ascii="Times New Roman" w:hAnsi="Times New Roman"/>
                                  <w:b/>
                                  <w:bCs/>
                                  <w:sz w:val="18"/>
                                  <w:szCs w:val="18"/>
                                  <w:lang w:val="es-MX"/>
                                </w:rPr>
                                <w:t xml:space="preserve">. </w:t>
                              </w:r>
                            </w:p>
                            <w:p w14:paraId="634A35ED" w14:textId="77777777" w:rsidR="00517991" w:rsidRDefault="00517991">
                              <w:pPr>
                                <w:pStyle w:val="Prrafodelista"/>
                                <w:numPr>
                                  <w:ilvl w:val="0"/>
                                  <w:numId w:val="64"/>
                                </w:numPr>
                                <w:ind w:left="284" w:hanging="284"/>
                                <w:jc w:val="both"/>
                                <w:rPr>
                                  <w:rFonts w:ascii="Times New Roman" w:hAnsi="Times New Roman"/>
                                  <w:sz w:val="18"/>
                                  <w:szCs w:val="18"/>
                                  <w:lang w:val="es-MX"/>
                                </w:rPr>
                              </w:pPr>
                              <w:r w:rsidRPr="00517991">
                                <w:rPr>
                                  <w:rFonts w:ascii="Times New Roman" w:hAnsi="Times New Roman"/>
                                  <w:sz w:val="18"/>
                                  <w:szCs w:val="18"/>
                                  <w:lang w:val="es-MX"/>
                                </w:rPr>
                                <w:t>Utilización</w:t>
                              </w:r>
                              <w:r>
                                <w:rPr>
                                  <w:rFonts w:ascii="Times New Roman" w:hAnsi="Times New Roman"/>
                                  <w:sz w:val="18"/>
                                  <w:szCs w:val="18"/>
                                  <w:lang w:val="es-MX"/>
                                </w:rPr>
                                <w:t xml:space="preserve"> de dispositivos móviles en actividades prácticas y laboratorios.</w:t>
                              </w:r>
                            </w:p>
                            <w:p w14:paraId="568F7B17" w14:textId="1BBBBB09" w:rsidR="00D54739" w:rsidRPr="00517991" w:rsidRDefault="00517991">
                              <w:pPr>
                                <w:pStyle w:val="Prrafodelista"/>
                                <w:numPr>
                                  <w:ilvl w:val="0"/>
                                  <w:numId w:val="64"/>
                                </w:numPr>
                                <w:ind w:left="284" w:hanging="284"/>
                                <w:jc w:val="both"/>
                                <w:rPr>
                                  <w:rFonts w:ascii="Times New Roman" w:hAnsi="Times New Roman"/>
                                  <w:sz w:val="18"/>
                                  <w:szCs w:val="18"/>
                                  <w:lang w:val="es-MX"/>
                                </w:rPr>
                              </w:pPr>
                              <w:r>
                                <w:rPr>
                                  <w:rFonts w:ascii="Times New Roman" w:hAnsi="Times New Roman"/>
                                  <w:sz w:val="18"/>
                                  <w:szCs w:val="18"/>
                                  <w:lang w:val="es-MX"/>
                                </w:rPr>
                                <w:t>Aplicación de conocimientos en situaciones del mundo real.</w:t>
                              </w:r>
                              <w:r w:rsidRPr="00517991">
                                <w:rPr>
                                  <w:rFonts w:ascii="Times New Roman" w:hAnsi="Times New Roman"/>
                                  <w:sz w:val="18"/>
                                  <w:szCs w:val="18"/>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882045" name="Rectángulo: esquinas redondeadas 1"/>
                        <wps:cNvSpPr/>
                        <wps:spPr>
                          <a:xfrm>
                            <a:off x="4989778" y="514351"/>
                            <a:ext cx="2162616" cy="58092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7F779B9" w14:textId="490B3868" w:rsidR="00D54739" w:rsidRPr="00943FDD" w:rsidRDefault="0055574E" w:rsidP="00D54739">
                              <w:pPr>
                                <w:ind w:firstLine="0"/>
                                <w:jc w:val="center"/>
                                <w:rPr>
                                  <w:rFonts w:ascii="Times New Roman" w:hAnsi="Times New Roman"/>
                                  <w:b/>
                                  <w:bCs/>
                                  <w:sz w:val="18"/>
                                  <w:szCs w:val="18"/>
                                  <w:lang w:val="es-MX"/>
                                </w:rPr>
                              </w:pPr>
                              <w:r>
                                <w:rPr>
                                  <w:rFonts w:ascii="Times New Roman" w:hAnsi="Times New Roman"/>
                                  <w:b/>
                                  <w:bCs/>
                                  <w:sz w:val="18"/>
                                  <w:szCs w:val="18"/>
                                  <w:lang w:val="es-MX"/>
                                </w:rPr>
                                <w:t>Implementación de</w:t>
                              </w:r>
                              <w:r w:rsidR="00E7450D">
                                <w:rPr>
                                  <w:rFonts w:ascii="Times New Roman" w:hAnsi="Times New Roman"/>
                                  <w:b/>
                                  <w:bCs/>
                                  <w:sz w:val="18"/>
                                  <w:szCs w:val="18"/>
                                  <w:lang w:val="es-MX"/>
                                </w:rPr>
                                <w:t xml:space="preserve">l </w:t>
                              </w:r>
                              <w:r w:rsidR="00D54739">
                                <w:rPr>
                                  <w:rFonts w:ascii="Times New Roman" w:hAnsi="Times New Roman"/>
                                  <w:b/>
                                  <w:bCs/>
                                  <w:sz w:val="18"/>
                                  <w:szCs w:val="18"/>
                                  <w:lang w:val="es-MX"/>
                                </w:rPr>
                                <w:t>Aprendizaje Ubicuo en</w:t>
                              </w:r>
                            </w:p>
                            <w:p w14:paraId="3C0567C1" w14:textId="77777777" w:rsidR="00D54739" w:rsidRPr="004E7400" w:rsidRDefault="00D54739" w:rsidP="00D54739">
                              <w:pPr>
                                <w:ind w:firstLine="0"/>
                                <w:jc w:val="center"/>
                                <w:rPr>
                                  <w:rFonts w:ascii="Times New Roman" w:hAnsi="Times New Roman"/>
                                  <w:sz w:val="18"/>
                                  <w:szCs w:val="18"/>
                                  <w:lang w:val="es-MX"/>
                                </w:rPr>
                              </w:pPr>
                              <w:r w:rsidRPr="00943FDD">
                                <w:rPr>
                                  <w:rFonts w:ascii="Times New Roman" w:hAnsi="Times New Roman"/>
                                  <w:b/>
                                  <w:bCs/>
                                  <w:sz w:val="18"/>
                                  <w:szCs w:val="18"/>
                                  <w:lang w:val="es-MX"/>
                                </w:rPr>
                                <w:t>Expertos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125230" name="Rectángulo: esquinas redondeadas 1"/>
                        <wps:cNvSpPr/>
                        <wps:spPr>
                          <a:xfrm>
                            <a:off x="4809702" y="1181029"/>
                            <a:ext cx="2292956" cy="166694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04F36C" w14:textId="23333093" w:rsidR="00D54739" w:rsidRPr="00E7450D" w:rsidRDefault="00E7450D">
                              <w:pPr>
                                <w:pStyle w:val="Prrafodelista"/>
                                <w:numPr>
                                  <w:ilvl w:val="0"/>
                                  <w:numId w:val="67"/>
                                </w:numPr>
                                <w:ind w:left="284" w:hanging="284"/>
                                <w:jc w:val="both"/>
                                <w:rPr>
                                  <w:rFonts w:ascii="Times New Roman" w:hAnsi="Times New Roman"/>
                                  <w:b/>
                                  <w:bCs/>
                                  <w:sz w:val="18"/>
                                  <w:szCs w:val="18"/>
                                  <w:lang w:val="es-MX"/>
                                </w:rPr>
                              </w:pPr>
                              <w:r>
                                <w:rPr>
                                  <w:rFonts w:ascii="Times New Roman" w:hAnsi="Times New Roman"/>
                                  <w:b/>
                                  <w:bCs/>
                                  <w:sz w:val="18"/>
                                  <w:szCs w:val="18"/>
                                  <w:lang w:val="es-MX"/>
                                </w:rPr>
                                <w:t xml:space="preserve">Apoyo en la Implementación de Tecnologías </w:t>
                              </w:r>
                              <w:r w:rsidR="005F0FB8">
                                <w:rPr>
                                  <w:rFonts w:ascii="Times New Roman" w:hAnsi="Times New Roman"/>
                                  <w:b/>
                                  <w:bCs/>
                                  <w:sz w:val="18"/>
                                  <w:szCs w:val="18"/>
                                  <w:lang w:val="es-MX"/>
                                </w:rPr>
                                <w:t>Específicas en la Educación y Enseñanza</w:t>
                              </w:r>
                              <w:r w:rsidR="00D54739" w:rsidRPr="00E7450D">
                                <w:rPr>
                                  <w:rFonts w:ascii="Times New Roman" w:hAnsi="Times New Roman"/>
                                  <w:b/>
                                  <w:bCs/>
                                  <w:sz w:val="18"/>
                                  <w:szCs w:val="18"/>
                                  <w:lang w:val="es-MX"/>
                                </w:rPr>
                                <w:t>.</w:t>
                              </w:r>
                            </w:p>
                            <w:p w14:paraId="78FB3C70" w14:textId="1AADABE3" w:rsidR="00D54739" w:rsidRPr="00030D04" w:rsidRDefault="00EF6BEC">
                              <w:pPr>
                                <w:pStyle w:val="Prrafodelista"/>
                                <w:numPr>
                                  <w:ilvl w:val="0"/>
                                  <w:numId w:val="68"/>
                                </w:numPr>
                                <w:ind w:left="284" w:hanging="284"/>
                                <w:jc w:val="both"/>
                                <w:rPr>
                                  <w:rFonts w:ascii="Times New Roman" w:hAnsi="Times New Roman"/>
                                  <w:b/>
                                  <w:bCs/>
                                  <w:sz w:val="18"/>
                                  <w:szCs w:val="18"/>
                                  <w:lang w:val="es-MX"/>
                                </w:rPr>
                              </w:pPr>
                              <w:r>
                                <w:rPr>
                                  <w:rFonts w:ascii="Times New Roman" w:hAnsi="Times New Roman"/>
                                  <w:sz w:val="18"/>
                                  <w:szCs w:val="18"/>
                                  <w:lang w:val="es-MX"/>
                                </w:rPr>
                                <w:t>Colaboración de expertos en la implementación de tecnología específica en el aprendizaje y educación</w:t>
                              </w:r>
                              <w:r w:rsidR="00D54739" w:rsidRPr="005F0FB8">
                                <w:rPr>
                                  <w:rFonts w:ascii="Times New Roman" w:hAnsi="Times New Roman"/>
                                  <w:sz w:val="18"/>
                                  <w:szCs w:val="18"/>
                                  <w:lang w:val="es-MX"/>
                                </w:rPr>
                                <w:t xml:space="preserve">. </w:t>
                              </w:r>
                            </w:p>
                            <w:p w14:paraId="05792C36" w14:textId="58F9D1B7" w:rsidR="00030D04" w:rsidRPr="005F0FB8" w:rsidRDefault="003A0448">
                              <w:pPr>
                                <w:pStyle w:val="Prrafodelista"/>
                                <w:numPr>
                                  <w:ilvl w:val="0"/>
                                  <w:numId w:val="68"/>
                                </w:numPr>
                                <w:ind w:left="284" w:hanging="284"/>
                                <w:jc w:val="both"/>
                                <w:rPr>
                                  <w:rFonts w:ascii="Times New Roman" w:hAnsi="Times New Roman"/>
                                  <w:b/>
                                  <w:bCs/>
                                  <w:sz w:val="18"/>
                                  <w:szCs w:val="18"/>
                                  <w:lang w:val="es-MX"/>
                                </w:rPr>
                              </w:pPr>
                              <w:r>
                                <w:rPr>
                                  <w:rFonts w:ascii="Times New Roman" w:hAnsi="Times New Roman"/>
                                  <w:sz w:val="18"/>
                                  <w:szCs w:val="18"/>
                                  <w:lang w:val="es-MX"/>
                                </w:rPr>
                                <w:t xml:space="preserve">Asesoramiento en la aplicación práctica de conocimientos utilizando tecnologías móviles.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524600" name="Rectángulo: esquinas redondeadas 1"/>
                        <wps:cNvSpPr/>
                        <wps:spPr>
                          <a:xfrm>
                            <a:off x="19047" y="2694356"/>
                            <a:ext cx="2105025" cy="130614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338EDA" w14:textId="6D87CC8F" w:rsidR="00D54739" w:rsidRDefault="00D54739" w:rsidP="00D54739">
                              <w:pPr>
                                <w:ind w:left="284" w:hanging="284"/>
                                <w:rPr>
                                  <w:rFonts w:ascii="Times New Roman" w:hAnsi="Times New Roman"/>
                                  <w:b/>
                                  <w:bCs/>
                                  <w:sz w:val="18"/>
                                  <w:szCs w:val="18"/>
                                  <w:lang w:val="es-MX"/>
                                </w:rPr>
                              </w:pPr>
                              <w:r w:rsidRPr="00A511CF">
                                <w:rPr>
                                  <w:rFonts w:ascii="Times New Roman" w:hAnsi="Times New Roman"/>
                                  <w:b/>
                                  <w:bCs/>
                                  <w:sz w:val="18"/>
                                  <w:szCs w:val="18"/>
                                  <w:lang w:val="es-MX"/>
                                </w:rPr>
                                <w:t xml:space="preserve">B. </w:t>
                              </w:r>
                              <w:r w:rsidR="00B233AC">
                                <w:rPr>
                                  <w:rFonts w:ascii="Times New Roman" w:hAnsi="Times New Roman"/>
                                  <w:b/>
                                  <w:bCs/>
                                  <w:sz w:val="18"/>
                                  <w:szCs w:val="18"/>
                                  <w:lang w:val="es-MX"/>
                                </w:rPr>
                                <w:t>Adaptación Continua de Metodologías.</w:t>
                              </w:r>
                            </w:p>
                            <w:p w14:paraId="50BE9FC0" w14:textId="77777777" w:rsidR="006837D4" w:rsidRDefault="00B233AC" w:rsidP="00767CB1">
                              <w:pPr>
                                <w:ind w:left="284" w:hanging="284"/>
                                <w:jc w:val="both"/>
                                <w:rPr>
                                  <w:rFonts w:ascii="Times New Roman" w:hAnsi="Times New Roman"/>
                                  <w:sz w:val="18"/>
                                  <w:szCs w:val="18"/>
                                  <w:lang w:val="es-MX"/>
                                </w:rPr>
                              </w:pPr>
                              <w:r>
                                <w:rPr>
                                  <w:rFonts w:ascii="Times New Roman" w:hAnsi="Times New Roman"/>
                                  <w:sz w:val="18"/>
                                  <w:szCs w:val="18"/>
                                  <w:lang w:val="es-MX"/>
                                </w:rPr>
                                <w:t xml:space="preserve">1. </w:t>
                              </w:r>
                              <w:r w:rsidR="00767CB1">
                                <w:rPr>
                                  <w:rFonts w:ascii="Times New Roman" w:hAnsi="Times New Roman"/>
                                  <w:sz w:val="18"/>
                                  <w:szCs w:val="18"/>
                                  <w:lang w:val="es-MX"/>
                                </w:rPr>
                                <w:t>Modificación constante de las metodologías</w:t>
                              </w:r>
                              <w:r w:rsidR="006837D4">
                                <w:rPr>
                                  <w:rFonts w:ascii="Times New Roman" w:hAnsi="Times New Roman"/>
                                  <w:sz w:val="18"/>
                                  <w:szCs w:val="18"/>
                                  <w:lang w:val="es-MX"/>
                                </w:rPr>
                                <w:t xml:space="preserve"> de enseñanza basada en la retroalimentación digital.</w:t>
                              </w:r>
                            </w:p>
                            <w:p w14:paraId="740FA1A1" w14:textId="648347B6" w:rsidR="00D54739" w:rsidRPr="00B233AC" w:rsidRDefault="006837D4" w:rsidP="006837D4">
                              <w:pPr>
                                <w:ind w:left="284" w:hanging="284"/>
                                <w:jc w:val="both"/>
                                <w:rPr>
                                  <w:rFonts w:ascii="Times New Roman" w:hAnsi="Times New Roman"/>
                                  <w:sz w:val="18"/>
                                  <w:szCs w:val="18"/>
                                  <w:lang w:val="es-MX"/>
                                </w:rPr>
                              </w:pPr>
                              <w:r>
                                <w:rPr>
                                  <w:rFonts w:ascii="Times New Roman" w:hAnsi="Times New Roman"/>
                                  <w:sz w:val="18"/>
                                  <w:szCs w:val="18"/>
                                  <w:lang w:val="es-MX"/>
                                </w:rPr>
                                <w:t>2.  Incorporación de nuevas tecnologías para mejorar la experiencia de aprendizaje.</w:t>
                              </w:r>
                              <w:r w:rsidR="00767CB1">
                                <w:rPr>
                                  <w:rFonts w:ascii="Times New Roman" w:hAnsi="Times New Roman"/>
                                  <w:sz w:val="18"/>
                                  <w:szCs w:val="18"/>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821208" name="Rectángulo: esquinas redondeadas 1"/>
                        <wps:cNvSpPr/>
                        <wps:spPr>
                          <a:xfrm>
                            <a:off x="2409826" y="2676116"/>
                            <a:ext cx="2219325" cy="12196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2FF97E" w14:textId="769CFF57" w:rsidR="00D54739" w:rsidRPr="00517991" w:rsidRDefault="007D48B0">
                              <w:pPr>
                                <w:pStyle w:val="Prrafodelista"/>
                                <w:numPr>
                                  <w:ilvl w:val="0"/>
                                  <w:numId w:val="65"/>
                                </w:numPr>
                                <w:ind w:left="284" w:hanging="284"/>
                                <w:jc w:val="both"/>
                                <w:rPr>
                                  <w:rFonts w:ascii="Times New Roman" w:hAnsi="Times New Roman"/>
                                  <w:b/>
                                  <w:bCs/>
                                  <w:sz w:val="18"/>
                                  <w:szCs w:val="18"/>
                                </w:rPr>
                              </w:pPr>
                              <w:r>
                                <w:rPr>
                                  <w:rFonts w:ascii="Times New Roman" w:hAnsi="Times New Roman"/>
                                  <w:b/>
                                  <w:bCs/>
                                  <w:sz w:val="18"/>
                                  <w:szCs w:val="18"/>
                                </w:rPr>
                                <w:t>Participación en Proyectos Ubicuos</w:t>
                              </w:r>
                              <w:r w:rsidR="00D54739" w:rsidRPr="00517991">
                                <w:rPr>
                                  <w:rFonts w:ascii="Times New Roman" w:hAnsi="Times New Roman"/>
                                  <w:b/>
                                  <w:bCs/>
                                  <w:sz w:val="18"/>
                                  <w:szCs w:val="18"/>
                                </w:rPr>
                                <w:t>.</w:t>
                              </w:r>
                            </w:p>
                            <w:p w14:paraId="7F833122" w14:textId="025A6A03" w:rsidR="00D54739" w:rsidRPr="0055574E" w:rsidRDefault="007D48B0">
                              <w:pPr>
                                <w:pStyle w:val="Prrafodelista"/>
                                <w:numPr>
                                  <w:ilvl w:val="0"/>
                                  <w:numId w:val="66"/>
                                </w:numPr>
                                <w:ind w:left="284" w:hanging="284"/>
                                <w:jc w:val="both"/>
                                <w:rPr>
                                  <w:rFonts w:ascii="Times New Roman" w:hAnsi="Times New Roman"/>
                                  <w:b/>
                                  <w:bCs/>
                                  <w:sz w:val="18"/>
                                  <w:szCs w:val="18"/>
                                </w:rPr>
                              </w:pPr>
                              <w:r>
                                <w:rPr>
                                  <w:rFonts w:ascii="Times New Roman" w:hAnsi="Times New Roman"/>
                                  <w:sz w:val="18"/>
                                  <w:szCs w:val="18"/>
                                </w:rPr>
                                <w:t>Integración de tecnología en proyectos colaborativos u</w:t>
                              </w:r>
                              <w:r w:rsidR="0055574E">
                                <w:rPr>
                                  <w:rFonts w:ascii="Times New Roman" w:hAnsi="Times New Roman"/>
                                  <w:sz w:val="18"/>
                                  <w:szCs w:val="18"/>
                                </w:rPr>
                                <w:t>bicuos</w:t>
                              </w:r>
                              <w:r w:rsidR="00D54739" w:rsidRPr="007D48B0">
                                <w:rPr>
                                  <w:rFonts w:ascii="Times New Roman" w:hAnsi="Times New Roman"/>
                                  <w:sz w:val="18"/>
                                  <w:szCs w:val="18"/>
                                </w:rPr>
                                <w:t>.</w:t>
                              </w:r>
                            </w:p>
                            <w:p w14:paraId="1314459C" w14:textId="74403097" w:rsidR="0055574E" w:rsidRPr="007D48B0" w:rsidRDefault="0055574E">
                              <w:pPr>
                                <w:pStyle w:val="Prrafodelista"/>
                                <w:numPr>
                                  <w:ilvl w:val="0"/>
                                  <w:numId w:val="66"/>
                                </w:numPr>
                                <w:ind w:left="284" w:hanging="284"/>
                                <w:jc w:val="both"/>
                                <w:rPr>
                                  <w:rFonts w:ascii="Times New Roman" w:hAnsi="Times New Roman"/>
                                  <w:b/>
                                  <w:bCs/>
                                  <w:sz w:val="18"/>
                                  <w:szCs w:val="18"/>
                                </w:rPr>
                              </w:pPr>
                              <w:r>
                                <w:rPr>
                                  <w:rFonts w:ascii="Times New Roman" w:hAnsi="Times New Roman"/>
                                  <w:sz w:val="18"/>
                                  <w:szCs w:val="18"/>
                                </w:rPr>
                                <w:t xml:space="preserve">Colaboración remota en proyectos específicos del aprendizaje y educación. </w:t>
                              </w:r>
                            </w:p>
                            <w:p w14:paraId="6700E7CD" w14:textId="77DA0763" w:rsidR="00D54739" w:rsidRPr="007B790D" w:rsidRDefault="00D54739" w:rsidP="0055574E">
                              <w:pPr>
                                <w:pStyle w:val="Prrafodelista"/>
                                <w:ind w:left="284" w:firstLine="0"/>
                                <w:jc w:val="both"/>
                                <w:rPr>
                                  <w:rFonts w:ascii="Times New Roman" w:hAnsi="Times New Roman"/>
                                  <w:b/>
                                  <w:bCs/>
                                  <w:sz w:val="18"/>
                                  <w:szCs w:val="18"/>
                                </w:rPr>
                              </w:pPr>
                              <w:r>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94616" name="Rectángulo: esquinas redondeadas 1"/>
                        <wps:cNvSpPr/>
                        <wps:spPr>
                          <a:xfrm>
                            <a:off x="4733926" y="2961009"/>
                            <a:ext cx="2437765" cy="12382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637E7F5" w14:textId="54AEC466" w:rsidR="00D54739" w:rsidRDefault="00D54739" w:rsidP="00D54739">
                              <w:pPr>
                                <w:pStyle w:val="Prrafodelista"/>
                                <w:ind w:left="284" w:hanging="284"/>
                                <w:rPr>
                                  <w:rFonts w:ascii="Times New Roman" w:hAnsi="Times New Roman"/>
                                  <w:b/>
                                  <w:bCs/>
                                  <w:sz w:val="18"/>
                                  <w:szCs w:val="18"/>
                                </w:rPr>
                              </w:pPr>
                              <w:r>
                                <w:rPr>
                                  <w:rFonts w:ascii="Times New Roman" w:hAnsi="Times New Roman"/>
                                  <w:b/>
                                  <w:bCs/>
                                  <w:sz w:val="18"/>
                                  <w:szCs w:val="18"/>
                                </w:rPr>
                                <w:t xml:space="preserve">B. </w:t>
                              </w:r>
                              <w:r w:rsidR="003A0448">
                                <w:rPr>
                                  <w:rFonts w:ascii="Times New Roman" w:hAnsi="Times New Roman"/>
                                  <w:b/>
                                  <w:bCs/>
                                  <w:sz w:val="18"/>
                                  <w:szCs w:val="18"/>
                                </w:rPr>
                                <w:t>Colaboración en Proyectos de Investigación Ubicua</w:t>
                              </w:r>
                              <w:r>
                                <w:rPr>
                                  <w:rFonts w:ascii="Times New Roman" w:hAnsi="Times New Roman"/>
                                  <w:b/>
                                  <w:bCs/>
                                  <w:sz w:val="18"/>
                                  <w:szCs w:val="18"/>
                                </w:rPr>
                                <w:t>.</w:t>
                              </w:r>
                            </w:p>
                            <w:p w14:paraId="39CA7759" w14:textId="4B4C6948" w:rsidR="00D54739" w:rsidRDefault="00D54739" w:rsidP="00D54739">
                              <w:pPr>
                                <w:pStyle w:val="Prrafodelista"/>
                                <w:ind w:left="284" w:hanging="284"/>
                                <w:rPr>
                                  <w:rFonts w:ascii="Times New Roman" w:hAnsi="Times New Roman"/>
                                  <w:sz w:val="18"/>
                                  <w:szCs w:val="18"/>
                                </w:rPr>
                              </w:pPr>
                              <w:r>
                                <w:rPr>
                                  <w:rFonts w:ascii="Times New Roman" w:hAnsi="Times New Roman"/>
                                  <w:sz w:val="18"/>
                                  <w:szCs w:val="18"/>
                                </w:rPr>
                                <w:t xml:space="preserve">1. </w:t>
                              </w:r>
                              <w:r w:rsidR="003A0448">
                                <w:rPr>
                                  <w:rFonts w:ascii="Times New Roman" w:hAnsi="Times New Roman"/>
                                  <w:sz w:val="18"/>
                                  <w:szCs w:val="18"/>
                                </w:rPr>
                                <w:t>Contribución de expertos en proyectos de investigación que involucran el aprendizaje ubicuo.</w:t>
                              </w:r>
                            </w:p>
                            <w:p w14:paraId="275166E7" w14:textId="1DBAC4C0" w:rsidR="00D54739" w:rsidRPr="007A462A" w:rsidRDefault="00D54739" w:rsidP="00D54739">
                              <w:pPr>
                                <w:pStyle w:val="Prrafodelista"/>
                                <w:ind w:left="284" w:hanging="284"/>
                                <w:rPr>
                                  <w:rFonts w:ascii="Times New Roman" w:hAnsi="Times New Roman"/>
                                  <w:sz w:val="18"/>
                                  <w:szCs w:val="18"/>
                                </w:rPr>
                              </w:pPr>
                              <w:r>
                                <w:rPr>
                                  <w:rFonts w:ascii="Times New Roman" w:hAnsi="Times New Roman"/>
                                  <w:sz w:val="18"/>
                                  <w:szCs w:val="18"/>
                                </w:rPr>
                                <w:t xml:space="preserve">2.  </w:t>
                              </w:r>
                              <w:r w:rsidR="003A0448">
                                <w:rPr>
                                  <w:rFonts w:ascii="Times New Roman" w:hAnsi="Times New Roman"/>
                                  <w:sz w:val="18"/>
                                  <w:szCs w:val="18"/>
                                </w:rPr>
                                <w:t>Participación en discusiones académicas virtuales utilizando dispositivos móviles.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FFCA25" id="Grupo 1" o:spid="_x0000_s1077" style="position:absolute;left:0;text-align:left;margin-left:-39.65pt;margin-top:.55pt;width:565.45pt;height:330.65pt;z-index:251876864;mso-position-horizontal-relative:margin;mso-width-relative:margin;mso-height-relative:margin" coordorigin="-95" coordsize="71812,4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">
                <v:roundrect id="Rectángulo: esquinas redondeadas 1" o:spid="_x0000_s1078" style="position:absolute;left:26765;width:18383;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" fillcolor="white [3201]" strokecolor="#70ad47 [3209]" strokeweight="1pt">
                  <v:stroke joinstyle="miter"/>
                  <v:textbox>
                    <w:txbxContent>
                      <w:p w14:paraId="57958A38" w14:textId="534C73C3" w:rsidR="00D54739" w:rsidRPr="00943FDD" w:rsidRDefault="00CD2253" w:rsidP="00D54739">
                        <w:pPr>
                          <w:ind w:firstLine="0"/>
                          <w:jc w:val="center"/>
                          <w:rPr>
                            <w:rFonts w:ascii="Times New Roman" w:hAnsi="Times New Roman"/>
                            <w:b/>
                            <w:bCs/>
                            <w:sz w:val="18"/>
                            <w:szCs w:val="18"/>
                            <w:lang w:val="es-MX"/>
                          </w:rPr>
                        </w:pPr>
                        <w:r w:rsidRPr="00CD2253">
                          <w:rPr>
                            <w:rFonts w:ascii="Times New Roman" w:hAnsi="Times New Roman"/>
                            <w:b/>
                            <w:bCs/>
                            <w:sz w:val="18"/>
                            <w:szCs w:val="18"/>
                            <w:lang w:val="es-MX"/>
                          </w:rPr>
                          <w:t>Implementación del</w:t>
                        </w:r>
                        <w:r>
                          <w:rPr>
                            <w:rFonts w:ascii="Times New Roman" w:hAnsi="Times New Roman"/>
                            <w:b/>
                            <w:bCs/>
                            <w:sz w:val="18"/>
                            <w:szCs w:val="18"/>
                            <w:lang w:val="es-MX"/>
                          </w:rPr>
                          <w:t xml:space="preserve"> </w:t>
                        </w:r>
                        <w:r w:rsidR="00D54739">
                          <w:rPr>
                            <w:rFonts w:ascii="Times New Roman" w:hAnsi="Times New Roman"/>
                            <w:b/>
                            <w:bCs/>
                            <w:sz w:val="18"/>
                            <w:szCs w:val="18"/>
                            <w:lang w:val="es-MX"/>
                          </w:rPr>
                          <w:t>Aprendizaje Ubicuo en Procesos de Enseñanza en las Carreras de Estudio</w:t>
                        </w:r>
                      </w:p>
                    </w:txbxContent>
                  </v:textbox>
                </v:roundrect>
                <v:roundrect id="Rectángulo: esquinas redondeadas 1" o:spid="_x0000_s1079" style="position:absolute;left:-95;top:6952;width:24193;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" fillcolor="white [3201]" strokecolor="#70ad47 [3209]" strokeweight="1pt">
                  <v:stroke joinstyle="miter"/>
                  <v:textbox>
                    <w:txbxContent>
                      <w:p w14:paraId="3C502578" w14:textId="2BDF0CB6" w:rsidR="00D54739" w:rsidRPr="00943FDD" w:rsidRDefault="00CD2253" w:rsidP="00D54739">
                        <w:pPr>
                          <w:ind w:firstLine="0"/>
                          <w:jc w:val="center"/>
                          <w:rPr>
                            <w:rFonts w:ascii="Times New Roman" w:hAnsi="Times New Roman"/>
                            <w:b/>
                            <w:bCs/>
                            <w:sz w:val="18"/>
                            <w:szCs w:val="18"/>
                            <w:lang w:val="es-MX"/>
                          </w:rPr>
                        </w:pPr>
                        <w:r>
                          <w:rPr>
                            <w:rFonts w:ascii="Times New Roman" w:hAnsi="Times New Roman"/>
                            <w:b/>
                            <w:bCs/>
                            <w:sz w:val="18"/>
                            <w:szCs w:val="18"/>
                            <w:lang w:val="es-MX"/>
                          </w:rPr>
                          <w:t xml:space="preserve">Implementación del </w:t>
                        </w:r>
                        <w:r w:rsidR="00D54739">
                          <w:rPr>
                            <w:rFonts w:ascii="Times New Roman" w:hAnsi="Times New Roman"/>
                            <w:b/>
                            <w:bCs/>
                            <w:sz w:val="18"/>
                            <w:szCs w:val="18"/>
                            <w:lang w:val="es-MX"/>
                          </w:rPr>
                          <w:t>Aprendizaje Ubicuo en</w:t>
                        </w:r>
                      </w:p>
                      <w:p w14:paraId="69BA3918" w14:textId="6AB55065" w:rsidR="00D54739" w:rsidRPr="00943FDD" w:rsidRDefault="00BF3EEE" w:rsidP="00D54739">
                        <w:pPr>
                          <w:ind w:firstLine="0"/>
                          <w:jc w:val="center"/>
                          <w:rPr>
                            <w:rFonts w:ascii="Times New Roman" w:hAnsi="Times New Roman"/>
                            <w:b/>
                            <w:bCs/>
                            <w:sz w:val="18"/>
                            <w:szCs w:val="18"/>
                            <w:lang w:val="es-MX"/>
                          </w:rPr>
                        </w:pPr>
                        <w:r>
                          <w:rPr>
                            <w:rFonts w:ascii="Times New Roman" w:hAnsi="Times New Roman"/>
                            <w:b/>
                            <w:bCs/>
                            <w:sz w:val="18"/>
                            <w:szCs w:val="18"/>
                            <w:lang w:val="es-MX"/>
                          </w:rPr>
                          <w:t>Docente</w:t>
                        </w:r>
                        <w:r w:rsidRPr="00943FDD">
                          <w:rPr>
                            <w:rFonts w:ascii="Times New Roman" w:hAnsi="Times New Roman"/>
                            <w:b/>
                            <w:bCs/>
                            <w:sz w:val="18"/>
                            <w:szCs w:val="18"/>
                            <w:lang w:val="es-MX"/>
                          </w:rPr>
                          <w:t>s</w:t>
                        </w:r>
                      </w:p>
                    </w:txbxContent>
                  </v:textbox>
                </v:roundrect>
                <v:roundrect id="Rectángulo: esquinas redondeadas 1" o:spid="_x0000_s1080" style="position:absolute;left:381;top:12096;width:20574;height:13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" fillcolor="white [3201]" strokecolor="#70ad47 [3209]" strokeweight="1pt">
                  <v:stroke joinstyle="miter"/>
                  <v:textbox>
                    <w:txbxContent>
                      <w:p w14:paraId="69F12C7C" w14:textId="627276BA" w:rsidR="00D54739" w:rsidRPr="00184C88" w:rsidRDefault="00CD2253">
                        <w:pPr>
                          <w:pStyle w:val="Prrafodelista"/>
                          <w:numPr>
                            <w:ilvl w:val="0"/>
                            <w:numId w:val="61"/>
                          </w:numPr>
                          <w:ind w:left="284" w:hanging="284"/>
                          <w:rPr>
                            <w:rFonts w:ascii="Times New Roman" w:hAnsi="Times New Roman"/>
                            <w:sz w:val="18"/>
                            <w:szCs w:val="18"/>
                            <w:lang w:val="es-MX"/>
                          </w:rPr>
                        </w:pPr>
                        <w:r>
                          <w:rPr>
                            <w:rFonts w:ascii="Times New Roman" w:hAnsi="Times New Roman"/>
                            <w:b/>
                            <w:bCs/>
                            <w:sz w:val="18"/>
                            <w:szCs w:val="18"/>
                            <w:lang w:val="es-MX"/>
                          </w:rPr>
                          <w:t>Diseño de Actividades que Aprovechan la Movilidad</w:t>
                        </w:r>
                        <w:r w:rsidR="00D54739" w:rsidRPr="00CD2253">
                          <w:rPr>
                            <w:rFonts w:ascii="Times New Roman" w:hAnsi="Times New Roman"/>
                            <w:b/>
                            <w:bCs/>
                            <w:sz w:val="18"/>
                            <w:szCs w:val="18"/>
                            <w:lang w:val="es-MX"/>
                          </w:rPr>
                          <w:t>.</w:t>
                        </w:r>
                      </w:p>
                      <w:p w14:paraId="7711C772" w14:textId="4EB3FD8B" w:rsidR="00184C88" w:rsidRDefault="00184C88">
                        <w:pPr>
                          <w:pStyle w:val="Prrafodelista"/>
                          <w:numPr>
                            <w:ilvl w:val="0"/>
                            <w:numId w:val="62"/>
                          </w:numPr>
                          <w:ind w:left="284" w:hanging="284"/>
                          <w:rPr>
                            <w:rFonts w:ascii="Times New Roman" w:hAnsi="Times New Roman"/>
                            <w:sz w:val="18"/>
                            <w:szCs w:val="18"/>
                            <w:lang w:val="es-MX"/>
                          </w:rPr>
                        </w:pPr>
                        <w:r>
                          <w:rPr>
                            <w:rFonts w:ascii="Times New Roman" w:hAnsi="Times New Roman"/>
                            <w:sz w:val="18"/>
                            <w:szCs w:val="18"/>
                            <w:lang w:val="es-MX"/>
                          </w:rPr>
                          <w:t>Creación de actividades que aprovechan la movilidad de los dispositivos</w:t>
                        </w:r>
                        <w:r w:rsidR="00B233AC">
                          <w:rPr>
                            <w:rFonts w:ascii="Times New Roman" w:hAnsi="Times New Roman"/>
                            <w:sz w:val="18"/>
                            <w:szCs w:val="18"/>
                            <w:lang w:val="es-MX"/>
                          </w:rPr>
                          <w:t>.</w:t>
                        </w:r>
                      </w:p>
                      <w:p w14:paraId="65E8940D" w14:textId="2566CAD1" w:rsidR="00B233AC" w:rsidRPr="00184C88" w:rsidRDefault="00B233AC">
                        <w:pPr>
                          <w:pStyle w:val="Prrafodelista"/>
                          <w:numPr>
                            <w:ilvl w:val="0"/>
                            <w:numId w:val="62"/>
                          </w:numPr>
                          <w:ind w:left="284" w:hanging="284"/>
                          <w:rPr>
                            <w:rFonts w:ascii="Times New Roman" w:hAnsi="Times New Roman"/>
                            <w:sz w:val="18"/>
                            <w:szCs w:val="18"/>
                            <w:lang w:val="es-MX"/>
                          </w:rPr>
                        </w:pPr>
                        <w:r>
                          <w:rPr>
                            <w:rFonts w:ascii="Times New Roman" w:hAnsi="Times New Roman"/>
                            <w:sz w:val="18"/>
                            <w:szCs w:val="18"/>
                            <w:lang w:val="es-MX"/>
                          </w:rPr>
                          <w:t>Integración de tecnologías móviles en el plan de estudios de manera coherente.</w:t>
                        </w:r>
                      </w:p>
                    </w:txbxContent>
                  </v:textbox>
                </v:roundrect>
                <v:roundrect id="Rectángulo: esquinas redondeadas 1" o:spid="_x0000_s1081" style="position:absolute;left:24855;top:6761;width:24198;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" fillcolor="white [3201]" strokecolor="#70ad47 [3209]" strokeweight="1pt">
                  <v:stroke joinstyle="miter"/>
                  <v:textbox>
                    <w:txbxContent>
                      <w:p w14:paraId="4F7B7D97" w14:textId="5132DACA" w:rsidR="00D54739" w:rsidRPr="00943FDD" w:rsidRDefault="006837D4" w:rsidP="00D54739">
                        <w:pPr>
                          <w:ind w:firstLine="0"/>
                          <w:jc w:val="center"/>
                          <w:rPr>
                            <w:rFonts w:ascii="Times New Roman" w:hAnsi="Times New Roman"/>
                            <w:b/>
                            <w:bCs/>
                            <w:sz w:val="18"/>
                            <w:szCs w:val="18"/>
                            <w:lang w:val="es-MX"/>
                          </w:rPr>
                        </w:pPr>
                        <w:r>
                          <w:rPr>
                            <w:rFonts w:ascii="Times New Roman" w:hAnsi="Times New Roman"/>
                            <w:b/>
                            <w:bCs/>
                            <w:sz w:val="18"/>
                            <w:szCs w:val="18"/>
                            <w:lang w:val="es-MX"/>
                          </w:rPr>
                          <w:t>Implementación del Aprendizaje Ubicuo</w:t>
                        </w:r>
                        <w:r w:rsidR="00D54739">
                          <w:rPr>
                            <w:rFonts w:ascii="Times New Roman" w:hAnsi="Times New Roman"/>
                            <w:b/>
                            <w:bCs/>
                            <w:sz w:val="18"/>
                            <w:szCs w:val="18"/>
                            <w:lang w:val="es-MX"/>
                          </w:rPr>
                          <w:t xml:space="preserve"> en</w:t>
                        </w:r>
                      </w:p>
                      <w:p w14:paraId="4F8DF933" w14:textId="77777777" w:rsidR="00D54739" w:rsidRPr="00943FDD" w:rsidRDefault="00D54739" w:rsidP="00D54739">
                        <w:pPr>
                          <w:ind w:firstLine="0"/>
                          <w:jc w:val="center"/>
                          <w:rPr>
                            <w:rFonts w:ascii="Times New Roman" w:hAnsi="Times New Roman"/>
                            <w:b/>
                            <w:bCs/>
                            <w:sz w:val="18"/>
                            <w:szCs w:val="18"/>
                            <w:lang w:val="es-MX"/>
                          </w:rPr>
                        </w:pPr>
                        <w:r w:rsidRPr="00943FDD">
                          <w:rPr>
                            <w:rFonts w:ascii="Times New Roman" w:hAnsi="Times New Roman"/>
                            <w:b/>
                            <w:bCs/>
                            <w:sz w:val="18"/>
                            <w:szCs w:val="18"/>
                            <w:lang w:val="es-MX"/>
                          </w:rPr>
                          <w:t>Estudiantes</w:t>
                        </w:r>
                      </w:p>
                    </w:txbxContent>
                  </v:textbox>
                </v:roundrect>
                <v:roundrect id="Rectángulo: esquinas redondeadas 1" o:spid="_x0000_s1082" style="position:absolute;left:25431;top:11996;width:20098;height:13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" fillcolor="white [3201]" strokecolor="#70ad47 [3209]" strokeweight="1pt">
                  <v:stroke joinstyle="miter"/>
                  <v:textbox>
                    <w:txbxContent>
                      <w:p w14:paraId="0A157441" w14:textId="73FCB41B" w:rsidR="00D54739" w:rsidRPr="006837D4" w:rsidRDefault="006837D4">
                        <w:pPr>
                          <w:pStyle w:val="Prrafodelista"/>
                          <w:numPr>
                            <w:ilvl w:val="0"/>
                            <w:numId w:val="63"/>
                          </w:numPr>
                          <w:ind w:left="284" w:hanging="284"/>
                          <w:rPr>
                            <w:rFonts w:ascii="Times New Roman" w:hAnsi="Times New Roman"/>
                            <w:sz w:val="24"/>
                            <w:szCs w:val="24"/>
                            <w:lang w:val="es-MX"/>
                          </w:rPr>
                        </w:pPr>
                        <w:r>
                          <w:rPr>
                            <w:rFonts w:ascii="Times New Roman" w:hAnsi="Times New Roman"/>
                            <w:b/>
                            <w:bCs/>
                            <w:sz w:val="18"/>
                            <w:szCs w:val="18"/>
                            <w:lang w:val="es-MX"/>
                          </w:rPr>
                          <w:t>Integración de Tecnología</w:t>
                        </w:r>
                        <w:r w:rsidR="00151179">
                          <w:rPr>
                            <w:rFonts w:ascii="Times New Roman" w:hAnsi="Times New Roman"/>
                            <w:b/>
                            <w:bCs/>
                            <w:sz w:val="18"/>
                            <w:szCs w:val="18"/>
                            <w:lang w:val="es-MX"/>
                          </w:rPr>
                          <w:t xml:space="preserve"> en Entornos Prácticos</w:t>
                        </w:r>
                        <w:r w:rsidR="00D54739" w:rsidRPr="006837D4">
                          <w:rPr>
                            <w:rFonts w:ascii="Times New Roman" w:hAnsi="Times New Roman"/>
                            <w:b/>
                            <w:bCs/>
                            <w:sz w:val="18"/>
                            <w:szCs w:val="18"/>
                            <w:lang w:val="es-MX"/>
                          </w:rPr>
                          <w:t xml:space="preserve">. </w:t>
                        </w:r>
                      </w:p>
                      <w:p w14:paraId="634A35ED" w14:textId="77777777" w:rsidR="00517991" w:rsidRDefault="00517991">
                        <w:pPr>
                          <w:pStyle w:val="Prrafodelista"/>
                          <w:numPr>
                            <w:ilvl w:val="0"/>
                            <w:numId w:val="64"/>
                          </w:numPr>
                          <w:ind w:left="284" w:hanging="284"/>
                          <w:jc w:val="both"/>
                          <w:rPr>
                            <w:rFonts w:ascii="Times New Roman" w:hAnsi="Times New Roman"/>
                            <w:sz w:val="18"/>
                            <w:szCs w:val="18"/>
                            <w:lang w:val="es-MX"/>
                          </w:rPr>
                        </w:pPr>
                        <w:r w:rsidRPr="00517991">
                          <w:rPr>
                            <w:rFonts w:ascii="Times New Roman" w:hAnsi="Times New Roman"/>
                            <w:sz w:val="18"/>
                            <w:szCs w:val="18"/>
                            <w:lang w:val="es-MX"/>
                          </w:rPr>
                          <w:t>Utilización</w:t>
                        </w:r>
                        <w:r>
                          <w:rPr>
                            <w:rFonts w:ascii="Times New Roman" w:hAnsi="Times New Roman"/>
                            <w:sz w:val="18"/>
                            <w:szCs w:val="18"/>
                            <w:lang w:val="es-MX"/>
                          </w:rPr>
                          <w:t xml:space="preserve"> de dispositivos móviles en actividades prácticas y laboratorios.</w:t>
                        </w:r>
                      </w:p>
                      <w:p w14:paraId="568F7B17" w14:textId="1BBBBB09" w:rsidR="00D54739" w:rsidRPr="00517991" w:rsidRDefault="00517991">
                        <w:pPr>
                          <w:pStyle w:val="Prrafodelista"/>
                          <w:numPr>
                            <w:ilvl w:val="0"/>
                            <w:numId w:val="64"/>
                          </w:numPr>
                          <w:ind w:left="284" w:hanging="284"/>
                          <w:jc w:val="both"/>
                          <w:rPr>
                            <w:rFonts w:ascii="Times New Roman" w:hAnsi="Times New Roman"/>
                            <w:sz w:val="18"/>
                            <w:szCs w:val="18"/>
                            <w:lang w:val="es-MX"/>
                          </w:rPr>
                        </w:pPr>
                        <w:r>
                          <w:rPr>
                            <w:rFonts w:ascii="Times New Roman" w:hAnsi="Times New Roman"/>
                            <w:sz w:val="18"/>
                            <w:szCs w:val="18"/>
                            <w:lang w:val="es-MX"/>
                          </w:rPr>
                          <w:t>Aplicación de conocimientos en situaciones del mundo real.</w:t>
                        </w:r>
                        <w:r w:rsidRPr="00517991">
                          <w:rPr>
                            <w:rFonts w:ascii="Times New Roman" w:hAnsi="Times New Roman"/>
                            <w:sz w:val="18"/>
                            <w:szCs w:val="18"/>
                            <w:lang w:val="es-MX"/>
                          </w:rPr>
                          <w:t xml:space="preserve"> </w:t>
                        </w:r>
                      </w:p>
                    </w:txbxContent>
                  </v:textbox>
                </v:roundrect>
                <v:roundrect id="Rectángulo: esquinas redondeadas 1" o:spid="_x0000_s1083" style="position:absolute;left:49897;top:5143;width:21626;height:5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" fillcolor="white [3201]" strokecolor="#70ad47 [3209]" strokeweight="1pt">
                  <v:stroke joinstyle="miter"/>
                  <v:textbox>
                    <w:txbxContent>
                      <w:p w14:paraId="07F779B9" w14:textId="490B3868" w:rsidR="00D54739" w:rsidRPr="00943FDD" w:rsidRDefault="0055574E" w:rsidP="00D54739">
                        <w:pPr>
                          <w:ind w:firstLine="0"/>
                          <w:jc w:val="center"/>
                          <w:rPr>
                            <w:rFonts w:ascii="Times New Roman" w:hAnsi="Times New Roman"/>
                            <w:b/>
                            <w:bCs/>
                            <w:sz w:val="18"/>
                            <w:szCs w:val="18"/>
                            <w:lang w:val="es-MX"/>
                          </w:rPr>
                        </w:pPr>
                        <w:r>
                          <w:rPr>
                            <w:rFonts w:ascii="Times New Roman" w:hAnsi="Times New Roman"/>
                            <w:b/>
                            <w:bCs/>
                            <w:sz w:val="18"/>
                            <w:szCs w:val="18"/>
                            <w:lang w:val="es-MX"/>
                          </w:rPr>
                          <w:t>Implementación de</w:t>
                        </w:r>
                        <w:r w:rsidR="00E7450D">
                          <w:rPr>
                            <w:rFonts w:ascii="Times New Roman" w:hAnsi="Times New Roman"/>
                            <w:b/>
                            <w:bCs/>
                            <w:sz w:val="18"/>
                            <w:szCs w:val="18"/>
                            <w:lang w:val="es-MX"/>
                          </w:rPr>
                          <w:t xml:space="preserve">l </w:t>
                        </w:r>
                        <w:r w:rsidR="00D54739">
                          <w:rPr>
                            <w:rFonts w:ascii="Times New Roman" w:hAnsi="Times New Roman"/>
                            <w:b/>
                            <w:bCs/>
                            <w:sz w:val="18"/>
                            <w:szCs w:val="18"/>
                            <w:lang w:val="es-MX"/>
                          </w:rPr>
                          <w:t>Aprendizaje Ubicuo en</w:t>
                        </w:r>
                      </w:p>
                      <w:p w14:paraId="3C0567C1" w14:textId="77777777" w:rsidR="00D54739" w:rsidRPr="004E7400" w:rsidRDefault="00D54739" w:rsidP="00D54739">
                        <w:pPr>
                          <w:ind w:firstLine="0"/>
                          <w:jc w:val="center"/>
                          <w:rPr>
                            <w:rFonts w:ascii="Times New Roman" w:hAnsi="Times New Roman"/>
                            <w:sz w:val="18"/>
                            <w:szCs w:val="18"/>
                            <w:lang w:val="es-MX"/>
                          </w:rPr>
                        </w:pPr>
                        <w:r w:rsidRPr="00943FDD">
                          <w:rPr>
                            <w:rFonts w:ascii="Times New Roman" w:hAnsi="Times New Roman"/>
                            <w:b/>
                            <w:bCs/>
                            <w:sz w:val="18"/>
                            <w:szCs w:val="18"/>
                            <w:lang w:val="es-MX"/>
                          </w:rPr>
                          <w:t>Expertos</w:t>
                        </w:r>
                      </w:p>
                    </w:txbxContent>
                  </v:textbox>
                </v:roundrect>
                <v:roundrect id="Rectángulo: esquinas redondeadas 1" o:spid="_x0000_s1084" style="position:absolute;left:48097;top:11810;width:22929;height:16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" fillcolor="white [3201]" strokecolor="#70ad47 [3209]" strokeweight="1pt">
                  <v:stroke joinstyle="miter"/>
                  <v:textbox>
                    <w:txbxContent>
                      <w:p w14:paraId="2004F36C" w14:textId="23333093" w:rsidR="00D54739" w:rsidRPr="00E7450D" w:rsidRDefault="00E7450D">
                        <w:pPr>
                          <w:pStyle w:val="Prrafodelista"/>
                          <w:numPr>
                            <w:ilvl w:val="0"/>
                            <w:numId w:val="67"/>
                          </w:numPr>
                          <w:ind w:left="284" w:hanging="284"/>
                          <w:jc w:val="both"/>
                          <w:rPr>
                            <w:rFonts w:ascii="Times New Roman" w:hAnsi="Times New Roman"/>
                            <w:b/>
                            <w:bCs/>
                            <w:sz w:val="18"/>
                            <w:szCs w:val="18"/>
                            <w:lang w:val="es-MX"/>
                          </w:rPr>
                        </w:pPr>
                        <w:r>
                          <w:rPr>
                            <w:rFonts w:ascii="Times New Roman" w:hAnsi="Times New Roman"/>
                            <w:b/>
                            <w:bCs/>
                            <w:sz w:val="18"/>
                            <w:szCs w:val="18"/>
                            <w:lang w:val="es-MX"/>
                          </w:rPr>
                          <w:t xml:space="preserve">Apoyo en la Implementación de Tecnologías </w:t>
                        </w:r>
                        <w:r w:rsidR="005F0FB8">
                          <w:rPr>
                            <w:rFonts w:ascii="Times New Roman" w:hAnsi="Times New Roman"/>
                            <w:b/>
                            <w:bCs/>
                            <w:sz w:val="18"/>
                            <w:szCs w:val="18"/>
                            <w:lang w:val="es-MX"/>
                          </w:rPr>
                          <w:t>Específicas en la Educación y Enseñanza</w:t>
                        </w:r>
                        <w:r w:rsidR="00D54739" w:rsidRPr="00E7450D">
                          <w:rPr>
                            <w:rFonts w:ascii="Times New Roman" w:hAnsi="Times New Roman"/>
                            <w:b/>
                            <w:bCs/>
                            <w:sz w:val="18"/>
                            <w:szCs w:val="18"/>
                            <w:lang w:val="es-MX"/>
                          </w:rPr>
                          <w:t>.</w:t>
                        </w:r>
                      </w:p>
                      <w:p w14:paraId="78FB3C70" w14:textId="1AADABE3" w:rsidR="00D54739" w:rsidRPr="00030D04" w:rsidRDefault="00EF6BEC">
                        <w:pPr>
                          <w:pStyle w:val="Prrafodelista"/>
                          <w:numPr>
                            <w:ilvl w:val="0"/>
                            <w:numId w:val="68"/>
                          </w:numPr>
                          <w:ind w:left="284" w:hanging="284"/>
                          <w:jc w:val="both"/>
                          <w:rPr>
                            <w:rFonts w:ascii="Times New Roman" w:hAnsi="Times New Roman"/>
                            <w:b/>
                            <w:bCs/>
                            <w:sz w:val="18"/>
                            <w:szCs w:val="18"/>
                            <w:lang w:val="es-MX"/>
                          </w:rPr>
                        </w:pPr>
                        <w:r>
                          <w:rPr>
                            <w:rFonts w:ascii="Times New Roman" w:hAnsi="Times New Roman"/>
                            <w:sz w:val="18"/>
                            <w:szCs w:val="18"/>
                            <w:lang w:val="es-MX"/>
                          </w:rPr>
                          <w:t>Colaboración de expertos en la implementación de tecnología específica en el aprendizaje y educación</w:t>
                        </w:r>
                        <w:r w:rsidR="00D54739" w:rsidRPr="005F0FB8">
                          <w:rPr>
                            <w:rFonts w:ascii="Times New Roman" w:hAnsi="Times New Roman"/>
                            <w:sz w:val="18"/>
                            <w:szCs w:val="18"/>
                            <w:lang w:val="es-MX"/>
                          </w:rPr>
                          <w:t xml:space="preserve">. </w:t>
                        </w:r>
                      </w:p>
                      <w:p w14:paraId="05792C36" w14:textId="58F9D1B7" w:rsidR="00030D04" w:rsidRPr="005F0FB8" w:rsidRDefault="003A0448">
                        <w:pPr>
                          <w:pStyle w:val="Prrafodelista"/>
                          <w:numPr>
                            <w:ilvl w:val="0"/>
                            <w:numId w:val="68"/>
                          </w:numPr>
                          <w:ind w:left="284" w:hanging="284"/>
                          <w:jc w:val="both"/>
                          <w:rPr>
                            <w:rFonts w:ascii="Times New Roman" w:hAnsi="Times New Roman"/>
                            <w:b/>
                            <w:bCs/>
                            <w:sz w:val="18"/>
                            <w:szCs w:val="18"/>
                            <w:lang w:val="es-MX"/>
                          </w:rPr>
                        </w:pPr>
                        <w:r>
                          <w:rPr>
                            <w:rFonts w:ascii="Times New Roman" w:hAnsi="Times New Roman"/>
                            <w:sz w:val="18"/>
                            <w:szCs w:val="18"/>
                            <w:lang w:val="es-MX"/>
                          </w:rPr>
                          <w:t xml:space="preserve">Asesoramiento en la aplicación práctica de conocimientos utilizando tecnologías móviles. </w:t>
                        </w:r>
                      </w:p>
                    </w:txbxContent>
                  </v:textbox>
                </v:roundrect>
                <v:roundrect id="Rectángulo: esquinas redondeadas 1" o:spid="_x0000_s1085" style="position:absolute;left:190;top:26943;width:21050;height:13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" fillcolor="white [3201]" strokecolor="#70ad47 [3209]" strokeweight="1pt">
                  <v:stroke joinstyle="miter"/>
                  <v:textbox>
                    <w:txbxContent>
                      <w:p w14:paraId="0D338EDA" w14:textId="6D87CC8F" w:rsidR="00D54739" w:rsidRDefault="00D54739" w:rsidP="00D54739">
                        <w:pPr>
                          <w:ind w:left="284" w:hanging="284"/>
                          <w:rPr>
                            <w:rFonts w:ascii="Times New Roman" w:hAnsi="Times New Roman"/>
                            <w:b/>
                            <w:bCs/>
                            <w:sz w:val="18"/>
                            <w:szCs w:val="18"/>
                            <w:lang w:val="es-MX"/>
                          </w:rPr>
                        </w:pPr>
                        <w:r w:rsidRPr="00A511CF">
                          <w:rPr>
                            <w:rFonts w:ascii="Times New Roman" w:hAnsi="Times New Roman"/>
                            <w:b/>
                            <w:bCs/>
                            <w:sz w:val="18"/>
                            <w:szCs w:val="18"/>
                            <w:lang w:val="es-MX"/>
                          </w:rPr>
                          <w:t xml:space="preserve">B. </w:t>
                        </w:r>
                        <w:r w:rsidR="00B233AC">
                          <w:rPr>
                            <w:rFonts w:ascii="Times New Roman" w:hAnsi="Times New Roman"/>
                            <w:b/>
                            <w:bCs/>
                            <w:sz w:val="18"/>
                            <w:szCs w:val="18"/>
                            <w:lang w:val="es-MX"/>
                          </w:rPr>
                          <w:t>Adaptación Continua de Metodologías.</w:t>
                        </w:r>
                      </w:p>
                      <w:p w14:paraId="50BE9FC0" w14:textId="77777777" w:rsidR="006837D4" w:rsidRDefault="00B233AC" w:rsidP="00767CB1">
                        <w:pPr>
                          <w:ind w:left="284" w:hanging="284"/>
                          <w:jc w:val="both"/>
                          <w:rPr>
                            <w:rFonts w:ascii="Times New Roman" w:hAnsi="Times New Roman"/>
                            <w:sz w:val="18"/>
                            <w:szCs w:val="18"/>
                            <w:lang w:val="es-MX"/>
                          </w:rPr>
                        </w:pPr>
                        <w:r>
                          <w:rPr>
                            <w:rFonts w:ascii="Times New Roman" w:hAnsi="Times New Roman"/>
                            <w:sz w:val="18"/>
                            <w:szCs w:val="18"/>
                            <w:lang w:val="es-MX"/>
                          </w:rPr>
                          <w:t xml:space="preserve">1. </w:t>
                        </w:r>
                        <w:r w:rsidR="00767CB1">
                          <w:rPr>
                            <w:rFonts w:ascii="Times New Roman" w:hAnsi="Times New Roman"/>
                            <w:sz w:val="18"/>
                            <w:szCs w:val="18"/>
                            <w:lang w:val="es-MX"/>
                          </w:rPr>
                          <w:t>Modificación constante de las metodologías</w:t>
                        </w:r>
                        <w:r w:rsidR="006837D4">
                          <w:rPr>
                            <w:rFonts w:ascii="Times New Roman" w:hAnsi="Times New Roman"/>
                            <w:sz w:val="18"/>
                            <w:szCs w:val="18"/>
                            <w:lang w:val="es-MX"/>
                          </w:rPr>
                          <w:t xml:space="preserve"> de enseñanza basada en la retroalimentación digital.</w:t>
                        </w:r>
                      </w:p>
                      <w:p w14:paraId="740FA1A1" w14:textId="648347B6" w:rsidR="00D54739" w:rsidRPr="00B233AC" w:rsidRDefault="006837D4" w:rsidP="006837D4">
                        <w:pPr>
                          <w:ind w:left="284" w:hanging="284"/>
                          <w:jc w:val="both"/>
                          <w:rPr>
                            <w:rFonts w:ascii="Times New Roman" w:hAnsi="Times New Roman"/>
                            <w:sz w:val="18"/>
                            <w:szCs w:val="18"/>
                            <w:lang w:val="es-MX"/>
                          </w:rPr>
                        </w:pPr>
                        <w:r>
                          <w:rPr>
                            <w:rFonts w:ascii="Times New Roman" w:hAnsi="Times New Roman"/>
                            <w:sz w:val="18"/>
                            <w:szCs w:val="18"/>
                            <w:lang w:val="es-MX"/>
                          </w:rPr>
                          <w:t>2.  Incorporación de nuevas tecnologías para mejorar la experiencia de aprendizaje.</w:t>
                        </w:r>
                        <w:r w:rsidR="00767CB1">
                          <w:rPr>
                            <w:rFonts w:ascii="Times New Roman" w:hAnsi="Times New Roman"/>
                            <w:sz w:val="18"/>
                            <w:szCs w:val="18"/>
                            <w:lang w:val="es-MX"/>
                          </w:rPr>
                          <w:t xml:space="preserve"> </w:t>
                        </w:r>
                      </w:p>
                    </w:txbxContent>
                  </v:textbox>
                </v:roundrect>
                <v:roundrect id="Rectángulo: esquinas redondeadas 1" o:spid="_x0000_s1086" style="position:absolute;left:24098;top:26761;width:22193;height:12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" fillcolor="white [3201]" strokecolor="#70ad47 [3209]" strokeweight="1pt">
                  <v:stroke joinstyle="miter"/>
                  <v:textbox>
                    <w:txbxContent>
                      <w:p w14:paraId="442FF97E" w14:textId="769CFF57" w:rsidR="00D54739" w:rsidRPr="00517991" w:rsidRDefault="007D48B0">
                        <w:pPr>
                          <w:pStyle w:val="Prrafodelista"/>
                          <w:numPr>
                            <w:ilvl w:val="0"/>
                            <w:numId w:val="65"/>
                          </w:numPr>
                          <w:ind w:left="284" w:hanging="284"/>
                          <w:jc w:val="both"/>
                          <w:rPr>
                            <w:rFonts w:ascii="Times New Roman" w:hAnsi="Times New Roman"/>
                            <w:b/>
                            <w:bCs/>
                            <w:sz w:val="18"/>
                            <w:szCs w:val="18"/>
                          </w:rPr>
                        </w:pPr>
                        <w:r>
                          <w:rPr>
                            <w:rFonts w:ascii="Times New Roman" w:hAnsi="Times New Roman"/>
                            <w:b/>
                            <w:bCs/>
                            <w:sz w:val="18"/>
                            <w:szCs w:val="18"/>
                          </w:rPr>
                          <w:t>Participación en Proyectos Ubicuos</w:t>
                        </w:r>
                        <w:r w:rsidR="00D54739" w:rsidRPr="00517991">
                          <w:rPr>
                            <w:rFonts w:ascii="Times New Roman" w:hAnsi="Times New Roman"/>
                            <w:b/>
                            <w:bCs/>
                            <w:sz w:val="18"/>
                            <w:szCs w:val="18"/>
                          </w:rPr>
                          <w:t>.</w:t>
                        </w:r>
                      </w:p>
                      <w:p w14:paraId="7F833122" w14:textId="025A6A03" w:rsidR="00D54739" w:rsidRPr="0055574E" w:rsidRDefault="007D48B0">
                        <w:pPr>
                          <w:pStyle w:val="Prrafodelista"/>
                          <w:numPr>
                            <w:ilvl w:val="0"/>
                            <w:numId w:val="66"/>
                          </w:numPr>
                          <w:ind w:left="284" w:hanging="284"/>
                          <w:jc w:val="both"/>
                          <w:rPr>
                            <w:rFonts w:ascii="Times New Roman" w:hAnsi="Times New Roman"/>
                            <w:b/>
                            <w:bCs/>
                            <w:sz w:val="18"/>
                            <w:szCs w:val="18"/>
                          </w:rPr>
                        </w:pPr>
                        <w:r>
                          <w:rPr>
                            <w:rFonts w:ascii="Times New Roman" w:hAnsi="Times New Roman"/>
                            <w:sz w:val="18"/>
                            <w:szCs w:val="18"/>
                          </w:rPr>
                          <w:t>Integración de tecnología en proyectos colaborativos u</w:t>
                        </w:r>
                        <w:r w:rsidR="0055574E">
                          <w:rPr>
                            <w:rFonts w:ascii="Times New Roman" w:hAnsi="Times New Roman"/>
                            <w:sz w:val="18"/>
                            <w:szCs w:val="18"/>
                          </w:rPr>
                          <w:t>bicuos</w:t>
                        </w:r>
                        <w:r w:rsidR="00D54739" w:rsidRPr="007D48B0">
                          <w:rPr>
                            <w:rFonts w:ascii="Times New Roman" w:hAnsi="Times New Roman"/>
                            <w:sz w:val="18"/>
                            <w:szCs w:val="18"/>
                          </w:rPr>
                          <w:t>.</w:t>
                        </w:r>
                      </w:p>
                      <w:p w14:paraId="1314459C" w14:textId="74403097" w:rsidR="0055574E" w:rsidRPr="007D48B0" w:rsidRDefault="0055574E">
                        <w:pPr>
                          <w:pStyle w:val="Prrafodelista"/>
                          <w:numPr>
                            <w:ilvl w:val="0"/>
                            <w:numId w:val="66"/>
                          </w:numPr>
                          <w:ind w:left="284" w:hanging="284"/>
                          <w:jc w:val="both"/>
                          <w:rPr>
                            <w:rFonts w:ascii="Times New Roman" w:hAnsi="Times New Roman"/>
                            <w:b/>
                            <w:bCs/>
                            <w:sz w:val="18"/>
                            <w:szCs w:val="18"/>
                          </w:rPr>
                        </w:pPr>
                        <w:r>
                          <w:rPr>
                            <w:rFonts w:ascii="Times New Roman" w:hAnsi="Times New Roman"/>
                            <w:sz w:val="18"/>
                            <w:szCs w:val="18"/>
                          </w:rPr>
                          <w:t xml:space="preserve">Colaboración remota en proyectos específicos del aprendizaje y educación. </w:t>
                        </w:r>
                      </w:p>
                      <w:p w14:paraId="6700E7CD" w14:textId="77DA0763" w:rsidR="00D54739" w:rsidRPr="007B790D" w:rsidRDefault="00D54739" w:rsidP="0055574E">
                        <w:pPr>
                          <w:pStyle w:val="Prrafodelista"/>
                          <w:ind w:left="284" w:firstLine="0"/>
                          <w:jc w:val="both"/>
                          <w:rPr>
                            <w:rFonts w:ascii="Times New Roman" w:hAnsi="Times New Roman"/>
                            <w:b/>
                            <w:bCs/>
                            <w:sz w:val="18"/>
                            <w:szCs w:val="18"/>
                          </w:rPr>
                        </w:pPr>
                        <w:r>
                          <w:rPr>
                            <w:rFonts w:ascii="Times New Roman" w:hAnsi="Times New Roman"/>
                            <w:sz w:val="18"/>
                            <w:szCs w:val="18"/>
                          </w:rPr>
                          <w:t xml:space="preserve"> </w:t>
                        </w:r>
                      </w:p>
                    </w:txbxContent>
                  </v:textbox>
                </v:roundrect>
                <v:roundrect id="Rectángulo: esquinas redondeadas 1" o:spid="_x0000_s1087" style="position:absolute;left:47339;top:29610;width:24377;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" fillcolor="white [3201]" strokecolor="#70ad47 [3209]" strokeweight="1pt">
                  <v:stroke joinstyle="miter"/>
                  <v:textbox>
                    <w:txbxContent>
                      <w:p w14:paraId="5637E7F5" w14:textId="54AEC466" w:rsidR="00D54739" w:rsidRDefault="00D54739" w:rsidP="00D54739">
                        <w:pPr>
                          <w:pStyle w:val="Prrafodelista"/>
                          <w:ind w:left="284" w:hanging="284"/>
                          <w:rPr>
                            <w:rFonts w:ascii="Times New Roman" w:hAnsi="Times New Roman"/>
                            <w:b/>
                            <w:bCs/>
                            <w:sz w:val="18"/>
                            <w:szCs w:val="18"/>
                          </w:rPr>
                        </w:pPr>
                        <w:r>
                          <w:rPr>
                            <w:rFonts w:ascii="Times New Roman" w:hAnsi="Times New Roman"/>
                            <w:b/>
                            <w:bCs/>
                            <w:sz w:val="18"/>
                            <w:szCs w:val="18"/>
                          </w:rPr>
                          <w:t xml:space="preserve">B. </w:t>
                        </w:r>
                        <w:r w:rsidR="003A0448">
                          <w:rPr>
                            <w:rFonts w:ascii="Times New Roman" w:hAnsi="Times New Roman"/>
                            <w:b/>
                            <w:bCs/>
                            <w:sz w:val="18"/>
                            <w:szCs w:val="18"/>
                          </w:rPr>
                          <w:t>Colaboración en Proyectos de Investigación Ubicua</w:t>
                        </w:r>
                        <w:r>
                          <w:rPr>
                            <w:rFonts w:ascii="Times New Roman" w:hAnsi="Times New Roman"/>
                            <w:b/>
                            <w:bCs/>
                            <w:sz w:val="18"/>
                            <w:szCs w:val="18"/>
                          </w:rPr>
                          <w:t>.</w:t>
                        </w:r>
                      </w:p>
                      <w:p w14:paraId="39CA7759" w14:textId="4B4C6948" w:rsidR="00D54739" w:rsidRDefault="00D54739" w:rsidP="00D54739">
                        <w:pPr>
                          <w:pStyle w:val="Prrafodelista"/>
                          <w:ind w:left="284" w:hanging="284"/>
                          <w:rPr>
                            <w:rFonts w:ascii="Times New Roman" w:hAnsi="Times New Roman"/>
                            <w:sz w:val="18"/>
                            <w:szCs w:val="18"/>
                          </w:rPr>
                        </w:pPr>
                        <w:r>
                          <w:rPr>
                            <w:rFonts w:ascii="Times New Roman" w:hAnsi="Times New Roman"/>
                            <w:sz w:val="18"/>
                            <w:szCs w:val="18"/>
                          </w:rPr>
                          <w:t xml:space="preserve">1. </w:t>
                        </w:r>
                        <w:r w:rsidR="003A0448">
                          <w:rPr>
                            <w:rFonts w:ascii="Times New Roman" w:hAnsi="Times New Roman"/>
                            <w:sz w:val="18"/>
                            <w:szCs w:val="18"/>
                          </w:rPr>
                          <w:t>Contribución de expertos en proyectos de investigación que involucran el aprendizaje ubicuo.</w:t>
                        </w:r>
                      </w:p>
                      <w:p w14:paraId="275166E7" w14:textId="1DBAC4C0" w:rsidR="00D54739" w:rsidRPr="007A462A" w:rsidRDefault="00D54739" w:rsidP="00D54739">
                        <w:pPr>
                          <w:pStyle w:val="Prrafodelista"/>
                          <w:ind w:left="284" w:hanging="284"/>
                          <w:rPr>
                            <w:rFonts w:ascii="Times New Roman" w:hAnsi="Times New Roman"/>
                            <w:sz w:val="18"/>
                            <w:szCs w:val="18"/>
                          </w:rPr>
                        </w:pPr>
                        <w:r>
                          <w:rPr>
                            <w:rFonts w:ascii="Times New Roman" w:hAnsi="Times New Roman"/>
                            <w:sz w:val="18"/>
                            <w:szCs w:val="18"/>
                          </w:rPr>
                          <w:t xml:space="preserve">2.  </w:t>
                        </w:r>
                        <w:r w:rsidR="003A0448">
                          <w:rPr>
                            <w:rFonts w:ascii="Times New Roman" w:hAnsi="Times New Roman"/>
                            <w:sz w:val="18"/>
                            <w:szCs w:val="18"/>
                          </w:rPr>
                          <w:t>Participación en discusiones académicas virtuales utilizando dispositivos móviles.</w:t>
                        </w:r>
                      </w:p>
                    </w:txbxContent>
                  </v:textbox>
                </v:roundrect>
                <w10:wrap anchorx="margin"/>
              </v:group>
            </w:pict>
          </mc:Fallback>
        </mc:AlternateContent>
      </w:r>
    </w:p>
    <w:p w14:paraId="3A1A8896" w14:textId="3BA18657" w:rsidR="000D06AD" w:rsidRPr="000D06AD" w:rsidRDefault="000D06AD" w:rsidP="000D06AD">
      <w:pPr>
        <w:spacing w:line="360" w:lineRule="auto"/>
      </w:pPr>
    </w:p>
    <w:p w14:paraId="36D3E3F4" w14:textId="5289BE31" w:rsidR="00B62788" w:rsidRDefault="00B62788" w:rsidP="00B62788">
      <w:pPr>
        <w:spacing w:line="360" w:lineRule="auto"/>
        <w:ind w:firstLine="0"/>
        <w:jc w:val="both"/>
        <w:rPr>
          <w:rFonts w:ascii="Arial" w:hAnsi="Arial" w:cs="Arial"/>
          <w:sz w:val="24"/>
          <w:szCs w:val="24"/>
        </w:rPr>
      </w:pPr>
    </w:p>
    <w:p w14:paraId="66834BD8" w14:textId="4F02423E" w:rsidR="007052C2" w:rsidRDefault="007052C2" w:rsidP="00B62788">
      <w:pPr>
        <w:spacing w:line="360" w:lineRule="auto"/>
        <w:ind w:firstLine="0"/>
        <w:jc w:val="both"/>
        <w:rPr>
          <w:rFonts w:ascii="Arial" w:hAnsi="Arial" w:cs="Arial"/>
          <w:sz w:val="24"/>
          <w:szCs w:val="24"/>
        </w:rPr>
      </w:pPr>
    </w:p>
    <w:p w14:paraId="1530567F" w14:textId="6860F834" w:rsidR="007052C2" w:rsidRDefault="007052C2" w:rsidP="000D06AD">
      <w:pPr>
        <w:spacing w:line="360" w:lineRule="auto"/>
        <w:jc w:val="both"/>
        <w:rPr>
          <w:rFonts w:ascii="Arial" w:hAnsi="Arial" w:cs="Arial"/>
          <w:sz w:val="24"/>
          <w:szCs w:val="24"/>
        </w:rPr>
      </w:pPr>
    </w:p>
    <w:p w14:paraId="2BF7FE81" w14:textId="5BBEE38F" w:rsidR="007052C2" w:rsidRDefault="007052C2" w:rsidP="000D06AD">
      <w:pPr>
        <w:spacing w:line="360" w:lineRule="auto"/>
        <w:jc w:val="both"/>
        <w:rPr>
          <w:rFonts w:ascii="Arial" w:hAnsi="Arial" w:cs="Arial"/>
          <w:sz w:val="24"/>
          <w:szCs w:val="24"/>
        </w:rPr>
      </w:pPr>
    </w:p>
    <w:p w14:paraId="59A6FD8C" w14:textId="77777777" w:rsidR="007052C2" w:rsidRDefault="007052C2" w:rsidP="000D06AD">
      <w:pPr>
        <w:spacing w:line="360" w:lineRule="auto"/>
        <w:jc w:val="both"/>
        <w:rPr>
          <w:rFonts w:ascii="Arial" w:hAnsi="Arial" w:cs="Arial"/>
          <w:sz w:val="24"/>
          <w:szCs w:val="24"/>
        </w:rPr>
      </w:pPr>
    </w:p>
    <w:p w14:paraId="6BEC0C67" w14:textId="77777777" w:rsidR="007052C2" w:rsidRDefault="007052C2" w:rsidP="000D06AD">
      <w:pPr>
        <w:spacing w:line="360" w:lineRule="auto"/>
        <w:jc w:val="both"/>
        <w:rPr>
          <w:rFonts w:ascii="Arial" w:hAnsi="Arial" w:cs="Arial"/>
          <w:sz w:val="24"/>
          <w:szCs w:val="24"/>
        </w:rPr>
      </w:pPr>
    </w:p>
    <w:p w14:paraId="21A5EA33" w14:textId="77777777" w:rsidR="007052C2" w:rsidRDefault="007052C2" w:rsidP="000D06AD">
      <w:pPr>
        <w:spacing w:line="360" w:lineRule="auto"/>
        <w:jc w:val="both"/>
        <w:rPr>
          <w:rFonts w:ascii="Arial" w:hAnsi="Arial" w:cs="Arial"/>
          <w:sz w:val="24"/>
          <w:szCs w:val="24"/>
        </w:rPr>
      </w:pPr>
    </w:p>
    <w:p w14:paraId="7AAF0EAC" w14:textId="77777777" w:rsidR="007052C2" w:rsidRDefault="007052C2" w:rsidP="000D06AD">
      <w:pPr>
        <w:spacing w:line="360" w:lineRule="auto"/>
        <w:jc w:val="both"/>
        <w:rPr>
          <w:rFonts w:ascii="Arial" w:hAnsi="Arial" w:cs="Arial"/>
          <w:sz w:val="24"/>
          <w:szCs w:val="24"/>
        </w:rPr>
      </w:pPr>
    </w:p>
    <w:p w14:paraId="3A9772A3" w14:textId="77777777" w:rsidR="007052C2" w:rsidRDefault="007052C2" w:rsidP="000D06AD">
      <w:pPr>
        <w:spacing w:line="360" w:lineRule="auto"/>
        <w:jc w:val="both"/>
        <w:rPr>
          <w:rFonts w:ascii="Arial" w:hAnsi="Arial" w:cs="Arial"/>
          <w:sz w:val="24"/>
          <w:szCs w:val="24"/>
        </w:rPr>
      </w:pPr>
    </w:p>
    <w:p w14:paraId="5BC0B414" w14:textId="77777777" w:rsidR="007052C2" w:rsidRDefault="007052C2" w:rsidP="000D06AD">
      <w:pPr>
        <w:spacing w:line="360" w:lineRule="auto"/>
        <w:jc w:val="both"/>
        <w:rPr>
          <w:rFonts w:ascii="Arial" w:hAnsi="Arial" w:cs="Arial"/>
          <w:sz w:val="24"/>
          <w:szCs w:val="24"/>
        </w:rPr>
      </w:pPr>
    </w:p>
    <w:p w14:paraId="682E0477" w14:textId="77777777" w:rsidR="007052C2" w:rsidRDefault="007052C2" w:rsidP="000D06AD">
      <w:pPr>
        <w:spacing w:line="360" w:lineRule="auto"/>
        <w:jc w:val="both"/>
        <w:rPr>
          <w:rFonts w:ascii="Arial" w:hAnsi="Arial" w:cs="Arial"/>
          <w:sz w:val="24"/>
          <w:szCs w:val="24"/>
        </w:rPr>
      </w:pPr>
    </w:p>
    <w:p w14:paraId="487FEA74" w14:textId="77777777" w:rsidR="007052C2" w:rsidRDefault="007052C2" w:rsidP="000D06AD">
      <w:pPr>
        <w:spacing w:line="360" w:lineRule="auto"/>
        <w:jc w:val="both"/>
        <w:rPr>
          <w:rFonts w:ascii="Arial" w:hAnsi="Arial" w:cs="Arial"/>
          <w:sz w:val="24"/>
          <w:szCs w:val="24"/>
        </w:rPr>
      </w:pPr>
    </w:p>
    <w:p w14:paraId="66F21765" w14:textId="77777777" w:rsidR="007052C2" w:rsidRDefault="007052C2" w:rsidP="000D06AD">
      <w:pPr>
        <w:spacing w:line="360" w:lineRule="auto"/>
        <w:jc w:val="both"/>
        <w:rPr>
          <w:rFonts w:ascii="Arial" w:hAnsi="Arial" w:cs="Arial"/>
          <w:sz w:val="24"/>
          <w:szCs w:val="24"/>
        </w:rPr>
      </w:pPr>
    </w:p>
    <w:p w14:paraId="591A4657" w14:textId="77777777" w:rsidR="007052C2" w:rsidRDefault="007052C2" w:rsidP="00864A35">
      <w:pPr>
        <w:spacing w:line="360" w:lineRule="auto"/>
        <w:ind w:firstLine="0"/>
        <w:jc w:val="both"/>
        <w:rPr>
          <w:rFonts w:ascii="Arial" w:hAnsi="Arial" w:cs="Arial"/>
          <w:sz w:val="24"/>
          <w:szCs w:val="24"/>
        </w:rPr>
      </w:pPr>
    </w:p>
    <w:p w14:paraId="6EBCBDF3" w14:textId="70D813CC" w:rsidR="00B62788" w:rsidRPr="00B224E2" w:rsidRDefault="005B79C4" w:rsidP="00B224E2">
      <w:pPr>
        <w:pStyle w:val="Ttulo3"/>
        <w:spacing w:line="480" w:lineRule="auto"/>
        <w:ind w:firstLine="0"/>
        <w:jc w:val="both"/>
        <w:rPr>
          <w:rStyle w:val="Textoennegrita"/>
          <w:rFonts w:ascii="Times New Roman" w:hAnsi="Times New Roman" w:cs="Times New Roman"/>
          <w:color w:val="auto"/>
          <w:sz w:val="28"/>
          <w:szCs w:val="28"/>
        </w:rPr>
      </w:pPr>
      <w:r w:rsidRPr="00580D99">
        <w:rPr>
          <w:rStyle w:val="Textoennegrita"/>
          <w:rFonts w:ascii="Times New Roman" w:hAnsi="Times New Roman" w:cs="Times New Roman"/>
          <w:color w:val="auto"/>
          <w:sz w:val="28"/>
          <w:szCs w:val="28"/>
        </w:rPr>
        <w:t xml:space="preserve">Análisis de </w:t>
      </w:r>
      <w:r w:rsidR="00B224E2">
        <w:rPr>
          <w:rStyle w:val="Textoennegrita"/>
          <w:rFonts w:ascii="Times New Roman" w:hAnsi="Times New Roman" w:cs="Times New Roman"/>
          <w:color w:val="auto"/>
          <w:sz w:val="28"/>
          <w:szCs w:val="28"/>
        </w:rPr>
        <w:t>h</w:t>
      </w:r>
      <w:r w:rsidRPr="00580D99">
        <w:rPr>
          <w:rStyle w:val="Textoennegrita"/>
          <w:rFonts w:ascii="Times New Roman" w:hAnsi="Times New Roman" w:cs="Times New Roman"/>
          <w:color w:val="auto"/>
          <w:sz w:val="28"/>
          <w:szCs w:val="28"/>
        </w:rPr>
        <w:t>allazgos</w:t>
      </w:r>
    </w:p>
    <w:p w14:paraId="354A9ABE" w14:textId="24A6C3E7" w:rsidR="005B79C4" w:rsidRDefault="00734D95" w:rsidP="00864A35">
      <w:pPr>
        <w:spacing w:line="480" w:lineRule="auto"/>
        <w:ind w:left="11" w:firstLine="556"/>
        <w:jc w:val="both"/>
        <w:rPr>
          <w:rStyle w:val="Textoennegrita"/>
          <w:rFonts w:ascii="Times New Roman" w:hAnsi="Times New Roman"/>
          <w:b w:val="0"/>
          <w:bCs w:val="0"/>
          <w:sz w:val="24"/>
          <w:szCs w:val="24"/>
        </w:rPr>
      </w:pPr>
      <w:r>
        <w:rPr>
          <w:rStyle w:val="Textoennegrita"/>
          <w:rFonts w:ascii="Times New Roman" w:hAnsi="Times New Roman"/>
          <w:b w:val="0"/>
          <w:bCs w:val="0"/>
          <w:sz w:val="24"/>
          <w:szCs w:val="24"/>
        </w:rPr>
        <w:t>Dentro del análisis de hallazgos que se mencionaron</w:t>
      </w:r>
      <w:r w:rsidR="004B0FC2">
        <w:rPr>
          <w:rStyle w:val="Textoennegrita"/>
          <w:rFonts w:ascii="Times New Roman" w:hAnsi="Times New Roman"/>
          <w:b w:val="0"/>
          <w:bCs w:val="0"/>
          <w:sz w:val="24"/>
          <w:szCs w:val="24"/>
        </w:rPr>
        <w:t>,</w:t>
      </w:r>
      <w:r w:rsidR="00B62788">
        <w:rPr>
          <w:rStyle w:val="Textoennegrita"/>
          <w:rFonts w:ascii="Times New Roman" w:hAnsi="Times New Roman"/>
          <w:b w:val="0"/>
          <w:bCs w:val="0"/>
          <w:sz w:val="24"/>
          <w:szCs w:val="24"/>
        </w:rPr>
        <w:t xml:space="preserve"> respecto </w:t>
      </w:r>
      <w:r w:rsidR="004B0FC2">
        <w:rPr>
          <w:rStyle w:val="Textoennegrita"/>
          <w:rFonts w:ascii="Times New Roman" w:hAnsi="Times New Roman"/>
          <w:b w:val="0"/>
          <w:bCs w:val="0"/>
          <w:sz w:val="24"/>
          <w:szCs w:val="24"/>
        </w:rPr>
        <w:t>de</w:t>
      </w:r>
      <w:r>
        <w:rPr>
          <w:rStyle w:val="Textoennegrita"/>
          <w:rFonts w:ascii="Times New Roman" w:hAnsi="Times New Roman"/>
          <w:b w:val="0"/>
          <w:bCs w:val="0"/>
          <w:sz w:val="24"/>
          <w:szCs w:val="24"/>
        </w:rPr>
        <w:t xml:space="preserve"> la implementación </w:t>
      </w:r>
      <w:r w:rsidR="008A14D6">
        <w:rPr>
          <w:rStyle w:val="Textoennegrita"/>
          <w:rFonts w:ascii="Times New Roman" w:hAnsi="Times New Roman"/>
          <w:b w:val="0"/>
          <w:bCs w:val="0"/>
          <w:sz w:val="24"/>
          <w:szCs w:val="24"/>
        </w:rPr>
        <w:t xml:space="preserve">del aprendizaje ubicuo en los procesos de enseñanza de </w:t>
      </w:r>
      <w:r w:rsidR="00A67B7E">
        <w:rPr>
          <w:rStyle w:val="Textoennegrita"/>
          <w:rFonts w:ascii="Times New Roman" w:hAnsi="Times New Roman"/>
          <w:b w:val="0"/>
          <w:bCs w:val="0"/>
          <w:sz w:val="24"/>
          <w:szCs w:val="24"/>
        </w:rPr>
        <w:t xml:space="preserve">las </w:t>
      </w:r>
      <w:r w:rsidR="008A14D6">
        <w:rPr>
          <w:rStyle w:val="Textoennegrita"/>
          <w:rFonts w:ascii="Times New Roman" w:hAnsi="Times New Roman"/>
          <w:b w:val="0"/>
          <w:bCs w:val="0"/>
          <w:sz w:val="24"/>
          <w:szCs w:val="24"/>
        </w:rPr>
        <w:t xml:space="preserve">carreras </w:t>
      </w:r>
      <w:r w:rsidR="00A67B7E">
        <w:rPr>
          <w:rStyle w:val="Textoennegrita"/>
          <w:rFonts w:ascii="Times New Roman" w:hAnsi="Times New Roman"/>
          <w:b w:val="0"/>
          <w:bCs w:val="0"/>
          <w:sz w:val="24"/>
          <w:szCs w:val="24"/>
        </w:rPr>
        <w:t>de estudio, se encontró lo siguiente:</w:t>
      </w:r>
    </w:p>
    <w:p w14:paraId="148F179A" w14:textId="4E427700" w:rsidR="00A67B7E" w:rsidRPr="009669CE" w:rsidRDefault="00A67B7E" w:rsidP="00864A35">
      <w:pPr>
        <w:pStyle w:val="Prrafodelista"/>
        <w:numPr>
          <w:ilvl w:val="0"/>
          <w:numId w:val="69"/>
        </w:numPr>
        <w:spacing w:line="480" w:lineRule="auto"/>
        <w:jc w:val="both"/>
        <w:rPr>
          <w:rFonts w:ascii="Arial" w:hAnsi="Arial" w:cs="Arial"/>
          <w:sz w:val="24"/>
          <w:szCs w:val="24"/>
        </w:rPr>
      </w:pPr>
      <w:r>
        <w:rPr>
          <w:rFonts w:ascii="Times New Roman" w:hAnsi="Times New Roman"/>
          <w:sz w:val="24"/>
          <w:szCs w:val="24"/>
        </w:rPr>
        <w:t>La integración práctica de tecnología</w:t>
      </w:r>
      <w:r w:rsidR="001B4052">
        <w:rPr>
          <w:rFonts w:ascii="Times New Roman" w:hAnsi="Times New Roman"/>
          <w:sz w:val="24"/>
          <w:szCs w:val="24"/>
        </w:rPr>
        <w:t>,</w:t>
      </w:r>
      <w:r w:rsidR="004B0FC2">
        <w:rPr>
          <w:rFonts w:ascii="Times New Roman" w:hAnsi="Times New Roman"/>
          <w:sz w:val="24"/>
          <w:szCs w:val="24"/>
        </w:rPr>
        <w:t xml:space="preserve"> que los</w:t>
      </w:r>
      <w:r>
        <w:rPr>
          <w:rFonts w:ascii="Times New Roman" w:hAnsi="Times New Roman"/>
          <w:sz w:val="24"/>
          <w:szCs w:val="24"/>
        </w:rPr>
        <w:t xml:space="preserve"> estudiantes apli</w:t>
      </w:r>
      <w:r w:rsidR="001B4052">
        <w:rPr>
          <w:rFonts w:ascii="Times New Roman" w:hAnsi="Times New Roman"/>
          <w:sz w:val="24"/>
          <w:szCs w:val="24"/>
        </w:rPr>
        <w:t>quen</w:t>
      </w:r>
      <w:r w:rsidR="004B0FC2">
        <w:rPr>
          <w:rFonts w:ascii="Times New Roman" w:hAnsi="Times New Roman"/>
          <w:sz w:val="24"/>
          <w:szCs w:val="24"/>
        </w:rPr>
        <w:t xml:space="preserve">, </w:t>
      </w:r>
      <w:r>
        <w:rPr>
          <w:rFonts w:ascii="Times New Roman" w:hAnsi="Times New Roman"/>
          <w:sz w:val="24"/>
          <w:szCs w:val="24"/>
        </w:rPr>
        <w:t>activamente</w:t>
      </w:r>
      <w:r w:rsidR="004B0FC2">
        <w:rPr>
          <w:rFonts w:ascii="Times New Roman" w:hAnsi="Times New Roman"/>
          <w:sz w:val="24"/>
          <w:szCs w:val="24"/>
        </w:rPr>
        <w:t>,</w:t>
      </w:r>
      <w:r>
        <w:rPr>
          <w:rFonts w:ascii="Times New Roman" w:hAnsi="Times New Roman"/>
          <w:sz w:val="24"/>
          <w:szCs w:val="24"/>
        </w:rPr>
        <w:t xml:space="preserve"> los dispositivos móviles en entornos prácticos,</w:t>
      </w:r>
      <w:r w:rsidR="004B0FC2">
        <w:rPr>
          <w:rFonts w:ascii="Times New Roman" w:hAnsi="Times New Roman"/>
          <w:sz w:val="24"/>
          <w:szCs w:val="24"/>
        </w:rPr>
        <w:t xml:space="preserve"> que destaquen</w:t>
      </w:r>
      <w:r>
        <w:rPr>
          <w:rFonts w:ascii="Times New Roman" w:hAnsi="Times New Roman"/>
          <w:sz w:val="24"/>
          <w:szCs w:val="24"/>
        </w:rPr>
        <w:t xml:space="preserve"> la implementación exitosa del aprendizaje ubicuo en </w:t>
      </w:r>
      <w:r w:rsidR="009669CE">
        <w:rPr>
          <w:rFonts w:ascii="Times New Roman" w:hAnsi="Times New Roman"/>
          <w:sz w:val="24"/>
          <w:szCs w:val="24"/>
        </w:rPr>
        <w:t>actividades laborales y de estudio.</w:t>
      </w:r>
    </w:p>
    <w:p w14:paraId="195EAF78" w14:textId="27FF3A0D" w:rsidR="009669CE" w:rsidRPr="00F72748" w:rsidRDefault="009669CE" w:rsidP="00864A35">
      <w:pPr>
        <w:pStyle w:val="Prrafodelista"/>
        <w:numPr>
          <w:ilvl w:val="0"/>
          <w:numId w:val="69"/>
        </w:numPr>
        <w:spacing w:line="480" w:lineRule="auto"/>
        <w:jc w:val="both"/>
        <w:rPr>
          <w:rFonts w:ascii="Arial" w:hAnsi="Arial" w:cs="Arial"/>
          <w:sz w:val="24"/>
          <w:szCs w:val="24"/>
        </w:rPr>
      </w:pPr>
      <w:r>
        <w:rPr>
          <w:rFonts w:ascii="Times New Roman" w:hAnsi="Times New Roman"/>
          <w:sz w:val="24"/>
          <w:szCs w:val="24"/>
        </w:rPr>
        <w:lastRenderedPageBreak/>
        <w:t xml:space="preserve">La colaboración remota y proyectos específicos </w:t>
      </w:r>
      <w:r w:rsidR="004C58E2">
        <w:rPr>
          <w:rFonts w:ascii="Times New Roman" w:hAnsi="Times New Roman"/>
          <w:sz w:val="24"/>
          <w:szCs w:val="24"/>
        </w:rPr>
        <w:t xml:space="preserve">en proyectos de estudios respaldan por el uso de </w:t>
      </w:r>
      <w:r w:rsidR="00F72748">
        <w:rPr>
          <w:rFonts w:ascii="Times New Roman" w:hAnsi="Times New Roman"/>
          <w:sz w:val="24"/>
          <w:szCs w:val="24"/>
        </w:rPr>
        <w:t>las tecnologías móviles</w:t>
      </w:r>
      <w:r w:rsidR="004C58E2">
        <w:rPr>
          <w:rFonts w:ascii="Times New Roman" w:hAnsi="Times New Roman"/>
          <w:sz w:val="24"/>
          <w:szCs w:val="24"/>
        </w:rPr>
        <w:t xml:space="preserve">, </w:t>
      </w:r>
      <w:r w:rsidR="008569D7">
        <w:rPr>
          <w:rFonts w:ascii="Times New Roman" w:hAnsi="Times New Roman"/>
          <w:sz w:val="24"/>
          <w:szCs w:val="24"/>
        </w:rPr>
        <w:t xml:space="preserve">se </w:t>
      </w:r>
      <w:r w:rsidR="00F72748">
        <w:rPr>
          <w:rFonts w:ascii="Times New Roman" w:hAnsi="Times New Roman"/>
          <w:sz w:val="24"/>
          <w:szCs w:val="24"/>
        </w:rPr>
        <w:t>detecta una estrategia efectiva de implementación del aprendizaje ubicuo.</w:t>
      </w:r>
    </w:p>
    <w:p w14:paraId="3AC225DA" w14:textId="664478E9" w:rsidR="00F72748" w:rsidRPr="00D44F4D" w:rsidRDefault="00D44F4D" w:rsidP="00864A35">
      <w:pPr>
        <w:pStyle w:val="Prrafodelista"/>
        <w:numPr>
          <w:ilvl w:val="0"/>
          <w:numId w:val="69"/>
        </w:numPr>
        <w:spacing w:line="480" w:lineRule="auto"/>
        <w:jc w:val="both"/>
        <w:rPr>
          <w:rFonts w:ascii="Arial" w:hAnsi="Arial" w:cs="Arial"/>
          <w:sz w:val="24"/>
          <w:szCs w:val="24"/>
        </w:rPr>
      </w:pPr>
      <w:r>
        <w:rPr>
          <w:rFonts w:ascii="Times New Roman" w:hAnsi="Times New Roman"/>
          <w:sz w:val="24"/>
          <w:szCs w:val="24"/>
        </w:rPr>
        <w:t xml:space="preserve">Con la adaptación continua y el desempeño innovados las metodologías por parte </w:t>
      </w:r>
      <w:r w:rsidR="00B224E2">
        <w:rPr>
          <w:rFonts w:ascii="Times New Roman" w:hAnsi="Times New Roman"/>
          <w:sz w:val="24"/>
          <w:szCs w:val="24"/>
        </w:rPr>
        <w:t>de los docentes</w:t>
      </w:r>
      <w:r>
        <w:rPr>
          <w:rFonts w:ascii="Times New Roman" w:hAnsi="Times New Roman"/>
          <w:sz w:val="24"/>
          <w:szCs w:val="24"/>
        </w:rPr>
        <w:t>, junto con el diseño innovador de actividades que aprovechan la movilidad, recalca la flexibilidad y la evolución constante</w:t>
      </w:r>
      <w:r w:rsidR="004B0FC2">
        <w:rPr>
          <w:rFonts w:ascii="Times New Roman" w:hAnsi="Times New Roman"/>
          <w:sz w:val="24"/>
          <w:szCs w:val="24"/>
        </w:rPr>
        <w:t xml:space="preserve"> al implementar</w:t>
      </w:r>
      <w:r>
        <w:rPr>
          <w:rFonts w:ascii="Times New Roman" w:hAnsi="Times New Roman"/>
          <w:sz w:val="24"/>
          <w:szCs w:val="24"/>
        </w:rPr>
        <w:t xml:space="preserve"> el aprendizaje ubicuo.</w:t>
      </w:r>
    </w:p>
    <w:p w14:paraId="4583B1A7" w14:textId="09B9E816" w:rsidR="00D44F4D" w:rsidRPr="00B62788" w:rsidRDefault="00D44F4D" w:rsidP="00864A35">
      <w:pPr>
        <w:pStyle w:val="Prrafodelista"/>
        <w:numPr>
          <w:ilvl w:val="0"/>
          <w:numId w:val="69"/>
        </w:numPr>
        <w:spacing w:line="480" w:lineRule="auto"/>
        <w:jc w:val="both"/>
        <w:rPr>
          <w:rFonts w:ascii="Arial" w:hAnsi="Arial" w:cs="Arial"/>
          <w:sz w:val="24"/>
          <w:szCs w:val="24"/>
        </w:rPr>
      </w:pPr>
      <w:r>
        <w:rPr>
          <w:rFonts w:ascii="Times New Roman" w:hAnsi="Times New Roman"/>
          <w:sz w:val="24"/>
          <w:szCs w:val="24"/>
        </w:rPr>
        <w:t xml:space="preserve">El asesoramiento y colaboración estratégico de expertos </w:t>
      </w:r>
      <w:r w:rsidR="0023203D">
        <w:rPr>
          <w:rFonts w:ascii="Times New Roman" w:hAnsi="Times New Roman"/>
          <w:sz w:val="24"/>
          <w:szCs w:val="24"/>
        </w:rPr>
        <w:t xml:space="preserve">no solo brinda la implementación de tecnologías específicas del campo, sino que también </w:t>
      </w:r>
      <w:r w:rsidR="0023203D" w:rsidRPr="00B62788">
        <w:rPr>
          <w:rFonts w:ascii="Times New Roman" w:hAnsi="Times New Roman"/>
          <w:sz w:val="24"/>
          <w:szCs w:val="24"/>
        </w:rPr>
        <w:t xml:space="preserve">contribuyen </w:t>
      </w:r>
      <w:r w:rsidR="002764E8" w:rsidRPr="00B62788">
        <w:rPr>
          <w:rFonts w:ascii="Times New Roman" w:hAnsi="Times New Roman"/>
          <w:sz w:val="24"/>
          <w:szCs w:val="24"/>
        </w:rPr>
        <w:t xml:space="preserve">significativamente </w:t>
      </w:r>
      <w:r w:rsidR="004B0FC2">
        <w:rPr>
          <w:rFonts w:ascii="Times New Roman" w:hAnsi="Times New Roman"/>
          <w:sz w:val="24"/>
          <w:szCs w:val="24"/>
        </w:rPr>
        <w:t xml:space="preserve">con </w:t>
      </w:r>
      <w:r w:rsidR="002764E8" w:rsidRPr="00B62788">
        <w:rPr>
          <w:rFonts w:ascii="Times New Roman" w:hAnsi="Times New Roman"/>
          <w:sz w:val="24"/>
          <w:szCs w:val="24"/>
        </w:rPr>
        <w:t xml:space="preserve">proyectos de investigación ubicuos y discusiones académicas en tiempo real. </w:t>
      </w:r>
    </w:p>
    <w:p w14:paraId="6FFD9F01" w14:textId="734E8FC4" w:rsidR="002764E8" w:rsidRDefault="002764E8" w:rsidP="00864A35">
      <w:pPr>
        <w:spacing w:line="480" w:lineRule="auto"/>
        <w:ind w:left="11"/>
        <w:jc w:val="both"/>
        <w:rPr>
          <w:rStyle w:val="Textoennegrita"/>
          <w:rFonts w:ascii="Times New Roman" w:hAnsi="Times New Roman"/>
          <w:b w:val="0"/>
          <w:bCs w:val="0"/>
          <w:sz w:val="24"/>
          <w:szCs w:val="24"/>
        </w:rPr>
      </w:pPr>
      <w:r w:rsidRPr="002764E8">
        <w:rPr>
          <w:rStyle w:val="Textoennegrita"/>
          <w:rFonts w:ascii="Times New Roman" w:hAnsi="Times New Roman"/>
          <w:b w:val="0"/>
          <w:bCs w:val="0"/>
          <w:sz w:val="24"/>
          <w:szCs w:val="24"/>
        </w:rPr>
        <w:t>La implementación del</w:t>
      </w:r>
      <w:r>
        <w:rPr>
          <w:rStyle w:val="Textoennegrita"/>
          <w:rFonts w:ascii="Times New Roman" w:hAnsi="Times New Roman"/>
          <w:b w:val="0"/>
          <w:bCs w:val="0"/>
          <w:sz w:val="24"/>
          <w:szCs w:val="24"/>
        </w:rPr>
        <w:t xml:space="preserve"> aprendizaje ubicuo, respaldada con los dispositivos móviles</w:t>
      </w:r>
      <w:r w:rsidR="007D6FC5">
        <w:rPr>
          <w:rStyle w:val="Textoennegrita"/>
          <w:rFonts w:ascii="Times New Roman" w:hAnsi="Times New Roman"/>
          <w:b w:val="0"/>
          <w:bCs w:val="0"/>
          <w:sz w:val="24"/>
          <w:szCs w:val="24"/>
        </w:rPr>
        <w:t xml:space="preserve">, demuestra ser efectiva en carreras estudiadas. La integración práctica </w:t>
      </w:r>
      <w:r w:rsidR="00725E29">
        <w:rPr>
          <w:rStyle w:val="Textoennegrita"/>
          <w:rFonts w:ascii="Times New Roman" w:hAnsi="Times New Roman"/>
          <w:b w:val="0"/>
          <w:bCs w:val="0"/>
          <w:sz w:val="24"/>
          <w:szCs w:val="24"/>
        </w:rPr>
        <w:t xml:space="preserve">de tecnología en entornos reales, la colaboración remota en proyectos específicos del aprendizaje y educación </w:t>
      </w:r>
      <w:r w:rsidR="00C1034D">
        <w:rPr>
          <w:rStyle w:val="Textoennegrita"/>
          <w:rFonts w:ascii="Times New Roman" w:hAnsi="Times New Roman"/>
          <w:b w:val="0"/>
          <w:bCs w:val="0"/>
          <w:sz w:val="24"/>
          <w:szCs w:val="24"/>
        </w:rPr>
        <w:t xml:space="preserve">y la adaptación continua de metodologías destacan el impacto positivo del aprendizaje ubicuo en la formación académica y profesional. </w:t>
      </w:r>
      <w:r w:rsidR="003118CA">
        <w:rPr>
          <w:rStyle w:val="Textoennegrita"/>
          <w:rFonts w:ascii="Times New Roman" w:hAnsi="Times New Roman"/>
          <w:b w:val="0"/>
          <w:bCs w:val="0"/>
          <w:sz w:val="24"/>
          <w:szCs w:val="24"/>
        </w:rPr>
        <w:t>La colaboración estratégica de expertos fortalece</w:t>
      </w:r>
      <w:r w:rsidR="00451020">
        <w:rPr>
          <w:rStyle w:val="Textoennegrita"/>
          <w:rFonts w:ascii="Times New Roman" w:hAnsi="Times New Roman"/>
          <w:b w:val="0"/>
          <w:bCs w:val="0"/>
          <w:sz w:val="24"/>
          <w:szCs w:val="24"/>
        </w:rPr>
        <w:t>,</w:t>
      </w:r>
      <w:r w:rsidR="003118CA">
        <w:rPr>
          <w:rStyle w:val="Textoennegrita"/>
          <w:rFonts w:ascii="Times New Roman" w:hAnsi="Times New Roman"/>
          <w:b w:val="0"/>
          <w:bCs w:val="0"/>
          <w:sz w:val="24"/>
          <w:szCs w:val="24"/>
        </w:rPr>
        <w:t xml:space="preserve"> aún más</w:t>
      </w:r>
      <w:r w:rsidR="00C1034D">
        <w:rPr>
          <w:rStyle w:val="Textoennegrita"/>
          <w:rFonts w:ascii="Times New Roman" w:hAnsi="Times New Roman"/>
          <w:b w:val="0"/>
          <w:bCs w:val="0"/>
          <w:sz w:val="24"/>
          <w:szCs w:val="24"/>
        </w:rPr>
        <w:t xml:space="preserve"> la implementación,</w:t>
      </w:r>
      <w:r w:rsidR="004B0FC2">
        <w:rPr>
          <w:rStyle w:val="Textoennegrita"/>
          <w:rFonts w:ascii="Times New Roman" w:hAnsi="Times New Roman"/>
          <w:b w:val="0"/>
          <w:bCs w:val="0"/>
          <w:sz w:val="24"/>
          <w:szCs w:val="24"/>
        </w:rPr>
        <w:t xml:space="preserve"> al aportar</w:t>
      </w:r>
      <w:r w:rsidR="00C1034D">
        <w:rPr>
          <w:rStyle w:val="Textoennegrita"/>
          <w:rFonts w:ascii="Times New Roman" w:hAnsi="Times New Roman"/>
          <w:b w:val="0"/>
          <w:bCs w:val="0"/>
          <w:sz w:val="24"/>
          <w:szCs w:val="24"/>
        </w:rPr>
        <w:t xml:space="preserve"> una perspectiva valiosa y </w:t>
      </w:r>
      <w:r w:rsidR="004B0FC2">
        <w:rPr>
          <w:rStyle w:val="Textoennegrita"/>
          <w:rFonts w:ascii="Times New Roman" w:hAnsi="Times New Roman"/>
          <w:b w:val="0"/>
          <w:bCs w:val="0"/>
          <w:sz w:val="24"/>
          <w:szCs w:val="24"/>
        </w:rPr>
        <w:t xml:space="preserve">contribuir </w:t>
      </w:r>
      <w:r w:rsidR="00D56A1B">
        <w:rPr>
          <w:rStyle w:val="Textoennegrita"/>
          <w:rFonts w:ascii="Times New Roman" w:hAnsi="Times New Roman"/>
          <w:b w:val="0"/>
          <w:bCs w:val="0"/>
          <w:sz w:val="24"/>
          <w:szCs w:val="24"/>
        </w:rPr>
        <w:t>con la</w:t>
      </w:r>
      <w:r w:rsidR="00C1034D">
        <w:rPr>
          <w:rStyle w:val="Textoennegrita"/>
          <w:rFonts w:ascii="Times New Roman" w:hAnsi="Times New Roman"/>
          <w:b w:val="0"/>
          <w:bCs w:val="0"/>
          <w:sz w:val="24"/>
          <w:szCs w:val="24"/>
        </w:rPr>
        <w:t xml:space="preserve"> aplicación práctica de conocimientos en contextos </w:t>
      </w:r>
      <w:r w:rsidR="000357F9">
        <w:rPr>
          <w:rStyle w:val="Textoennegrita"/>
          <w:rFonts w:ascii="Times New Roman" w:hAnsi="Times New Roman"/>
          <w:b w:val="0"/>
          <w:bCs w:val="0"/>
          <w:sz w:val="24"/>
          <w:szCs w:val="24"/>
        </w:rPr>
        <w:t xml:space="preserve">específicos del campo de estudio. </w:t>
      </w:r>
    </w:p>
    <w:p w14:paraId="1B345176" w14:textId="4BBC9463" w:rsidR="003118CA" w:rsidRDefault="003118CA" w:rsidP="00864A35">
      <w:pPr>
        <w:spacing w:line="480" w:lineRule="auto"/>
        <w:ind w:left="11"/>
        <w:jc w:val="both"/>
        <w:rPr>
          <w:rStyle w:val="Textoennegrita"/>
          <w:rFonts w:ascii="Times New Roman" w:hAnsi="Times New Roman"/>
          <w:b w:val="0"/>
          <w:bCs w:val="0"/>
          <w:sz w:val="24"/>
          <w:szCs w:val="24"/>
        </w:rPr>
      </w:pPr>
      <w:r>
        <w:rPr>
          <w:rStyle w:val="Textoennegrita"/>
          <w:rFonts w:ascii="Times New Roman" w:hAnsi="Times New Roman"/>
          <w:b w:val="0"/>
          <w:bCs w:val="0"/>
          <w:sz w:val="24"/>
          <w:szCs w:val="24"/>
        </w:rPr>
        <w:t xml:space="preserve">En este capítulo, </w:t>
      </w:r>
      <w:r w:rsidR="00FA5269">
        <w:rPr>
          <w:rStyle w:val="Textoennegrita"/>
          <w:rFonts w:ascii="Times New Roman" w:hAnsi="Times New Roman"/>
          <w:b w:val="0"/>
          <w:bCs w:val="0"/>
          <w:sz w:val="24"/>
          <w:szCs w:val="24"/>
        </w:rPr>
        <w:t xml:space="preserve">se explora la integración de dispositivos móviles y la implementación del aprendizaje ubicuo en el contexto de las carreras de estudio. Los hallazgos revelan una transformación significativa en los procesos de enseñanza y aprendizaje, con </w:t>
      </w:r>
      <w:r w:rsidR="00B62788">
        <w:rPr>
          <w:rStyle w:val="Textoennegrita"/>
          <w:rFonts w:ascii="Times New Roman" w:hAnsi="Times New Roman"/>
          <w:b w:val="0"/>
          <w:bCs w:val="0"/>
          <w:sz w:val="24"/>
          <w:szCs w:val="24"/>
        </w:rPr>
        <w:t>d</w:t>
      </w:r>
      <w:r w:rsidR="005A2F2A">
        <w:rPr>
          <w:rStyle w:val="Textoennegrita"/>
          <w:rFonts w:ascii="Times New Roman" w:hAnsi="Times New Roman"/>
          <w:b w:val="0"/>
          <w:bCs w:val="0"/>
          <w:sz w:val="24"/>
          <w:szCs w:val="24"/>
        </w:rPr>
        <w:t>ocente</w:t>
      </w:r>
      <w:r w:rsidR="00B62788">
        <w:rPr>
          <w:rStyle w:val="Textoennegrita"/>
          <w:rFonts w:ascii="Times New Roman" w:hAnsi="Times New Roman"/>
          <w:b w:val="0"/>
          <w:bCs w:val="0"/>
          <w:sz w:val="24"/>
          <w:szCs w:val="24"/>
        </w:rPr>
        <w:t>s</w:t>
      </w:r>
      <w:r w:rsidR="007A14CE">
        <w:rPr>
          <w:rStyle w:val="Textoennegrita"/>
          <w:rFonts w:ascii="Times New Roman" w:hAnsi="Times New Roman"/>
          <w:b w:val="0"/>
          <w:bCs w:val="0"/>
          <w:sz w:val="24"/>
          <w:szCs w:val="24"/>
        </w:rPr>
        <w:t xml:space="preserve"> y </w:t>
      </w:r>
      <w:r w:rsidR="00FA5269">
        <w:rPr>
          <w:rStyle w:val="Textoennegrita"/>
          <w:rFonts w:ascii="Times New Roman" w:hAnsi="Times New Roman"/>
          <w:b w:val="0"/>
          <w:bCs w:val="0"/>
          <w:sz w:val="24"/>
          <w:szCs w:val="24"/>
        </w:rPr>
        <w:t>estudiant</w:t>
      </w:r>
      <w:r w:rsidR="00B62788">
        <w:rPr>
          <w:rStyle w:val="Textoennegrita"/>
          <w:rFonts w:ascii="Times New Roman" w:hAnsi="Times New Roman"/>
          <w:b w:val="0"/>
          <w:bCs w:val="0"/>
          <w:sz w:val="24"/>
          <w:szCs w:val="24"/>
        </w:rPr>
        <w:t>ado</w:t>
      </w:r>
      <w:r w:rsidR="004B0FC2">
        <w:rPr>
          <w:rStyle w:val="Textoennegrita"/>
          <w:rFonts w:ascii="Times New Roman" w:hAnsi="Times New Roman"/>
          <w:b w:val="0"/>
          <w:bCs w:val="0"/>
          <w:sz w:val="24"/>
          <w:szCs w:val="24"/>
        </w:rPr>
        <w:t xml:space="preserve"> que aprovechen las</w:t>
      </w:r>
      <w:r w:rsidR="007A14CE">
        <w:rPr>
          <w:rStyle w:val="Textoennegrita"/>
          <w:rFonts w:ascii="Times New Roman" w:hAnsi="Times New Roman"/>
          <w:b w:val="0"/>
          <w:bCs w:val="0"/>
          <w:sz w:val="24"/>
          <w:szCs w:val="24"/>
        </w:rPr>
        <w:t xml:space="preserve"> ventajas de la movilidad tecnológica. La colaboración </w:t>
      </w:r>
      <w:r w:rsidR="00C65682">
        <w:rPr>
          <w:rStyle w:val="Textoennegrita"/>
          <w:rFonts w:ascii="Times New Roman" w:hAnsi="Times New Roman"/>
          <w:b w:val="0"/>
          <w:bCs w:val="0"/>
          <w:sz w:val="24"/>
          <w:szCs w:val="24"/>
        </w:rPr>
        <w:t>estratégica con expertos ha enriquecido la experiencia educativa,</w:t>
      </w:r>
      <w:r w:rsidR="004B0FC2">
        <w:rPr>
          <w:rStyle w:val="Textoennegrita"/>
          <w:rFonts w:ascii="Times New Roman" w:hAnsi="Times New Roman"/>
          <w:b w:val="0"/>
          <w:bCs w:val="0"/>
          <w:sz w:val="24"/>
          <w:szCs w:val="24"/>
        </w:rPr>
        <w:t xml:space="preserve"> y destaca</w:t>
      </w:r>
      <w:r w:rsidR="00C65682">
        <w:rPr>
          <w:rStyle w:val="Textoennegrita"/>
          <w:rFonts w:ascii="Times New Roman" w:hAnsi="Times New Roman"/>
          <w:b w:val="0"/>
          <w:bCs w:val="0"/>
          <w:sz w:val="24"/>
          <w:szCs w:val="24"/>
        </w:rPr>
        <w:t xml:space="preserve"> la importancia de una implementación coherente y adaptativa. A medida que se cierra este capítulo, se </w:t>
      </w:r>
      <w:r w:rsidR="0077679B">
        <w:rPr>
          <w:rStyle w:val="Textoennegrita"/>
          <w:rFonts w:ascii="Times New Roman" w:hAnsi="Times New Roman"/>
          <w:b w:val="0"/>
          <w:bCs w:val="0"/>
          <w:sz w:val="24"/>
          <w:szCs w:val="24"/>
        </w:rPr>
        <w:t>comprende la necesidad de reflexionar</w:t>
      </w:r>
      <w:r w:rsidR="004B0FC2">
        <w:rPr>
          <w:rStyle w:val="Textoennegrita"/>
          <w:rFonts w:ascii="Times New Roman" w:hAnsi="Times New Roman"/>
          <w:b w:val="0"/>
          <w:bCs w:val="0"/>
          <w:sz w:val="24"/>
          <w:szCs w:val="24"/>
        </w:rPr>
        <w:t>, acerca de</w:t>
      </w:r>
      <w:r w:rsidR="0077679B">
        <w:rPr>
          <w:rStyle w:val="Textoennegrita"/>
          <w:rFonts w:ascii="Times New Roman" w:hAnsi="Times New Roman"/>
          <w:b w:val="0"/>
          <w:bCs w:val="0"/>
          <w:sz w:val="24"/>
          <w:szCs w:val="24"/>
        </w:rPr>
        <w:t xml:space="preserve"> estos hallazgos en un contexto más amplio </w:t>
      </w:r>
      <w:r w:rsidR="00451020">
        <w:rPr>
          <w:rStyle w:val="Textoennegrita"/>
          <w:rFonts w:ascii="Times New Roman" w:hAnsi="Times New Roman"/>
          <w:b w:val="0"/>
          <w:bCs w:val="0"/>
          <w:sz w:val="24"/>
          <w:szCs w:val="24"/>
        </w:rPr>
        <w:t xml:space="preserve">para llegar </w:t>
      </w:r>
      <w:r w:rsidR="004B0FC2">
        <w:rPr>
          <w:rStyle w:val="Textoennegrita"/>
          <w:rFonts w:ascii="Times New Roman" w:hAnsi="Times New Roman"/>
          <w:b w:val="0"/>
          <w:bCs w:val="0"/>
          <w:sz w:val="24"/>
          <w:szCs w:val="24"/>
        </w:rPr>
        <w:t xml:space="preserve">a </w:t>
      </w:r>
      <w:r w:rsidR="004B0FC2">
        <w:rPr>
          <w:rStyle w:val="Textoennegrita"/>
          <w:rFonts w:ascii="Times New Roman" w:hAnsi="Times New Roman"/>
          <w:b w:val="0"/>
          <w:bCs w:val="0"/>
          <w:sz w:val="24"/>
          <w:szCs w:val="24"/>
        </w:rPr>
        <w:lastRenderedPageBreak/>
        <w:t>conclusiones</w:t>
      </w:r>
      <w:r w:rsidR="0077679B">
        <w:rPr>
          <w:rStyle w:val="Textoennegrita"/>
          <w:rFonts w:ascii="Times New Roman" w:hAnsi="Times New Roman"/>
          <w:b w:val="0"/>
          <w:bCs w:val="0"/>
          <w:sz w:val="24"/>
          <w:szCs w:val="24"/>
        </w:rPr>
        <w:t xml:space="preserve"> que </w:t>
      </w:r>
      <w:r w:rsidR="002A512D">
        <w:rPr>
          <w:rStyle w:val="Textoennegrita"/>
          <w:rFonts w:ascii="Times New Roman" w:hAnsi="Times New Roman"/>
          <w:b w:val="0"/>
          <w:bCs w:val="0"/>
          <w:sz w:val="24"/>
          <w:szCs w:val="24"/>
        </w:rPr>
        <w:t>guíen</w:t>
      </w:r>
      <w:r w:rsidR="0077679B">
        <w:rPr>
          <w:rStyle w:val="Textoennegrita"/>
          <w:rFonts w:ascii="Times New Roman" w:hAnsi="Times New Roman"/>
          <w:b w:val="0"/>
          <w:bCs w:val="0"/>
          <w:sz w:val="24"/>
          <w:szCs w:val="24"/>
        </w:rPr>
        <w:t xml:space="preserve"> </w:t>
      </w:r>
      <w:r w:rsidR="002A512D">
        <w:rPr>
          <w:rStyle w:val="Textoennegrita"/>
          <w:rFonts w:ascii="Times New Roman" w:hAnsi="Times New Roman"/>
          <w:b w:val="0"/>
          <w:bCs w:val="0"/>
          <w:sz w:val="24"/>
          <w:szCs w:val="24"/>
        </w:rPr>
        <w:t xml:space="preserve">futuras prácticas y decisiones. El próximo capítulo de </w:t>
      </w:r>
      <w:r w:rsidR="00B62788">
        <w:rPr>
          <w:rStyle w:val="Textoennegrita"/>
          <w:rFonts w:ascii="Times New Roman" w:hAnsi="Times New Roman"/>
          <w:b w:val="0"/>
          <w:bCs w:val="0"/>
          <w:sz w:val="24"/>
          <w:szCs w:val="24"/>
        </w:rPr>
        <w:t xml:space="preserve">conclusiones y recomendaciones </w:t>
      </w:r>
      <w:r w:rsidR="002A512D">
        <w:rPr>
          <w:rStyle w:val="Textoennegrita"/>
          <w:rFonts w:ascii="Times New Roman" w:hAnsi="Times New Roman"/>
          <w:b w:val="0"/>
          <w:bCs w:val="0"/>
          <w:sz w:val="24"/>
          <w:szCs w:val="24"/>
        </w:rPr>
        <w:t>buscará sintetizar estos descubrimientos,</w:t>
      </w:r>
      <w:r w:rsidR="004B0FC2">
        <w:rPr>
          <w:rStyle w:val="Textoennegrita"/>
          <w:rFonts w:ascii="Times New Roman" w:hAnsi="Times New Roman"/>
          <w:b w:val="0"/>
          <w:bCs w:val="0"/>
          <w:sz w:val="24"/>
          <w:szCs w:val="24"/>
        </w:rPr>
        <w:t xml:space="preserve"> a través de </w:t>
      </w:r>
      <w:r w:rsidR="002A512D">
        <w:rPr>
          <w:rStyle w:val="Textoennegrita"/>
          <w:rFonts w:ascii="Times New Roman" w:hAnsi="Times New Roman"/>
          <w:b w:val="0"/>
          <w:bCs w:val="0"/>
          <w:sz w:val="24"/>
          <w:szCs w:val="24"/>
        </w:rPr>
        <w:t xml:space="preserve">una visión global que oriente el camino hacia una educación más dinámica y eficaz en estas disciplinas. </w:t>
      </w:r>
      <w:r w:rsidR="0077679B">
        <w:rPr>
          <w:rStyle w:val="Textoennegrita"/>
          <w:rFonts w:ascii="Times New Roman" w:hAnsi="Times New Roman"/>
          <w:b w:val="0"/>
          <w:bCs w:val="0"/>
          <w:sz w:val="24"/>
          <w:szCs w:val="24"/>
        </w:rPr>
        <w:t xml:space="preserve"> </w:t>
      </w:r>
    </w:p>
    <w:p w14:paraId="14FFA9E3" w14:textId="77777777" w:rsidR="00651CA6" w:rsidRDefault="00651CA6" w:rsidP="002764E8">
      <w:pPr>
        <w:spacing w:line="367" w:lineRule="auto"/>
        <w:ind w:left="11"/>
        <w:jc w:val="both"/>
        <w:rPr>
          <w:rStyle w:val="Textoennegrita"/>
          <w:rFonts w:ascii="Times New Roman" w:hAnsi="Times New Roman"/>
          <w:b w:val="0"/>
          <w:bCs w:val="0"/>
          <w:sz w:val="24"/>
          <w:szCs w:val="24"/>
        </w:rPr>
      </w:pPr>
    </w:p>
    <w:p w14:paraId="3F63A93F" w14:textId="77777777" w:rsidR="00651CA6" w:rsidRDefault="00651CA6" w:rsidP="002764E8">
      <w:pPr>
        <w:spacing w:line="367" w:lineRule="auto"/>
        <w:ind w:left="11"/>
        <w:jc w:val="both"/>
        <w:rPr>
          <w:rStyle w:val="Textoennegrita"/>
          <w:rFonts w:ascii="Times New Roman" w:hAnsi="Times New Roman"/>
          <w:b w:val="0"/>
          <w:bCs w:val="0"/>
          <w:sz w:val="24"/>
          <w:szCs w:val="24"/>
        </w:rPr>
      </w:pPr>
    </w:p>
    <w:p w14:paraId="3195A07E" w14:textId="77777777" w:rsidR="00651CA6" w:rsidRDefault="00651CA6" w:rsidP="002764E8">
      <w:pPr>
        <w:spacing w:line="367" w:lineRule="auto"/>
        <w:ind w:left="11"/>
        <w:jc w:val="both"/>
        <w:rPr>
          <w:rStyle w:val="Textoennegrita"/>
          <w:rFonts w:ascii="Times New Roman" w:hAnsi="Times New Roman"/>
          <w:b w:val="0"/>
          <w:bCs w:val="0"/>
          <w:sz w:val="24"/>
          <w:szCs w:val="24"/>
        </w:rPr>
      </w:pPr>
    </w:p>
    <w:p w14:paraId="704FEFFB" w14:textId="77777777" w:rsidR="00651CA6" w:rsidRDefault="00651CA6" w:rsidP="002764E8">
      <w:pPr>
        <w:spacing w:line="367" w:lineRule="auto"/>
        <w:ind w:left="11"/>
        <w:jc w:val="both"/>
        <w:rPr>
          <w:rStyle w:val="Textoennegrita"/>
          <w:rFonts w:ascii="Times New Roman" w:hAnsi="Times New Roman"/>
          <w:b w:val="0"/>
          <w:bCs w:val="0"/>
          <w:sz w:val="24"/>
          <w:szCs w:val="24"/>
        </w:rPr>
      </w:pPr>
    </w:p>
    <w:p w14:paraId="023920C5" w14:textId="77777777" w:rsidR="00651CA6" w:rsidRDefault="00651CA6" w:rsidP="002764E8">
      <w:pPr>
        <w:spacing w:line="367" w:lineRule="auto"/>
        <w:ind w:left="11"/>
        <w:jc w:val="both"/>
        <w:rPr>
          <w:rStyle w:val="Textoennegrita"/>
          <w:rFonts w:ascii="Times New Roman" w:hAnsi="Times New Roman"/>
          <w:b w:val="0"/>
          <w:bCs w:val="0"/>
          <w:sz w:val="24"/>
          <w:szCs w:val="24"/>
        </w:rPr>
      </w:pPr>
    </w:p>
    <w:p w14:paraId="078C413D" w14:textId="77777777" w:rsidR="00651CA6" w:rsidRDefault="00651CA6" w:rsidP="002764E8">
      <w:pPr>
        <w:spacing w:line="367" w:lineRule="auto"/>
        <w:ind w:left="11"/>
        <w:jc w:val="both"/>
        <w:rPr>
          <w:rStyle w:val="Textoennegrita"/>
          <w:rFonts w:ascii="Times New Roman" w:hAnsi="Times New Roman"/>
          <w:b w:val="0"/>
          <w:bCs w:val="0"/>
          <w:sz w:val="24"/>
          <w:szCs w:val="24"/>
        </w:rPr>
      </w:pPr>
    </w:p>
    <w:p w14:paraId="2631B8E0" w14:textId="77777777" w:rsidR="00651CA6" w:rsidRDefault="00651CA6" w:rsidP="002764E8">
      <w:pPr>
        <w:spacing w:line="367" w:lineRule="auto"/>
        <w:ind w:left="11"/>
        <w:jc w:val="both"/>
        <w:rPr>
          <w:rStyle w:val="Textoennegrita"/>
          <w:rFonts w:ascii="Times New Roman" w:hAnsi="Times New Roman"/>
          <w:b w:val="0"/>
          <w:bCs w:val="0"/>
          <w:sz w:val="24"/>
          <w:szCs w:val="24"/>
        </w:rPr>
      </w:pPr>
    </w:p>
    <w:p w14:paraId="54659850" w14:textId="77777777" w:rsidR="00651CA6" w:rsidRDefault="00651CA6" w:rsidP="002764E8">
      <w:pPr>
        <w:spacing w:line="367" w:lineRule="auto"/>
        <w:ind w:left="11"/>
        <w:jc w:val="both"/>
        <w:rPr>
          <w:rStyle w:val="Textoennegrita"/>
          <w:rFonts w:ascii="Times New Roman" w:hAnsi="Times New Roman"/>
          <w:b w:val="0"/>
          <w:bCs w:val="0"/>
          <w:sz w:val="24"/>
          <w:szCs w:val="24"/>
        </w:rPr>
      </w:pPr>
    </w:p>
    <w:p w14:paraId="515435D0" w14:textId="77777777" w:rsidR="00651CA6" w:rsidRDefault="00651CA6" w:rsidP="002764E8">
      <w:pPr>
        <w:spacing w:line="367" w:lineRule="auto"/>
        <w:ind w:left="11"/>
        <w:jc w:val="both"/>
        <w:rPr>
          <w:rStyle w:val="Textoennegrita"/>
          <w:rFonts w:ascii="Times New Roman" w:hAnsi="Times New Roman"/>
          <w:b w:val="0"/>
          <w:bCs w:val="0"/>
          <w:sz w:val="24"/>
          <w:szCs w:val="24"/>
        </w:rPr>
      </w:pPr>
    </w:p>
    <w:p w14:paraId="09E81756" w14:textId="77777777" w:rsidR="00651CA6" w:rsidRDefault="00651CA6" w:rsidP="00651CA6">
      <w:pPr>
        <w:spacing w:line="367" w:lineRule="auto"/>
        <w:ind w:firstLine="0"/>
        <w:jc w:val="both"/>
        <w:rPr>
          <w:rStyle w:val="Textoennegrita"/>
          <w:rFonts w:ascii="Times New Roman" w:hAnsi="Times New Roman"/>
          <w:b w:val="0"/>
          <w:bCs w:val="0"/>
          <w:sz w:val="24"/>
          <w:szCs w:val="24"/>
        </w:rPr>
        <w:sectPr w:rsidR="00651CA6" w:rsidSect="00011050">
          <w:headerReference w:type="default" r:id="rId71"/>
          <w:headerReference w:type="first" r:id="rId72"/>
          <w:pgSz w:w="12242" w:h="15842" w:orient="landscape" w:code="1"/>
          <w:pgMar w:top="1276" w:right="1435" w:bottom="720" w:left="1440" w:header="709" w:footer="709" w:gutter="0"/>
          <w:cols w:space="720"/>
          <w:titlePg/>
          <w:docGrid w:linePitch="600" w:charSpace="36864"/>
        </w:sectPr>
      </w:pPr>
    </w:p>
    <w:p w14:paraId="4B0D70D1" w14:textId="4A34C8A1" w:rsidR="00C7625C" w:rsidRPr="00580D99" w:rsidRDefault="00C7625C" w:rsidP="00B224E2">
      <w:pPr>
        <w:pStyle w:val="Ttulo1"/>
        <w:spacing w:before="0" w:after="0" w:line="480" w:lineRule="auto"/>
        <w:rPr>
          <w:rFonts w:ascii="Times New Roman" w:hAnsi="Times New Roman" w:cs="Times New Roman"/>
          <w:sz w:val="28"/>
          <w:szCs w:val="28"/>
        </w:rPr>
      </w:pPr>
      <w:bookmarkStart w:id="140" w:name="_Toc146395906"/>
      <w:r w:rsidRPr="00580D99">
        <w:rPr>
          <w:rFonts w:ascii="Times New Roman" w:hAnsi="Times New Roman" w:cs="Times New Roman"/>
          <w:sz w:val="28"/>
          <w:szCs w:val="28"/>
        </w:rPr>
        <w:lastRenderedPageBreak/>
        <w:t xml:space="preserve">Capítulo VI: Conclusiones y </w:t>
      </w:r>
      <w:r w:rsidR="00B224E2">
        <w:rPr>
          <w:rFonts w:ascii="Times New Roman" w:hAnsi="Times New Roman" w:cs="Times New Roman"/>
          <w:sz w:val="28"/>
          <w:szCs w:val="28"/>
        </w:rPr>
        <w:t>r</w:t>
      </w:r>
      <w:r w:rsidRPr="00580D99">
        <w:rPr>
          <w:rFonts w:ascii="Times New Roman" w:hAnsi="Times New Roman" w:cs="Times New Roman"/>
          <w:sz w:val="28"/>
          <w:szCs w:val="28"/>
        </w:rPr>
        <w:t>ecomendaciones</w:t>
      </w:r>
      <w:bookmarkEnd w:id="140"/>
    </w:p>
    <w:p w14:paraId="5DADE50E" w14:textId="3B80C090" w:rsidR="00C7625C" w:rsidRPr="00164630" w:rsidRDefault="00C7625C" w:rsidP="00864A35">
      <w:pPr>
        <w:spacing w:line="480" w:lineRule="auto"/>
        <w:ind w:left="11"/>
        <w:jc w:val="both"/>
        <w:rPr>
          <w:rFonts w:ascii="Times New Roman" w:hAnsi="Times New Roman"/>
          <w:sz w:val="24"/>
          <w:szCs w:val="24"/>
        </w:rPr>
      </w:pPr>
      <w:r w:rsidRPr="00164630">
        <w:rPr>
          <w:rFonts w:ascii="Times New Roman" w:hAnsi="Times New Roman"/>
          <w:sz w:val="24"/>
          <w:szCs w:val="24"/>
        </w:rPr>
        <w:t>En este capítulo se presentan las conclusiones de acuerdo con los objetivos</w:t>
      </w:r>
      <w:r w:rsidR="004B0FC2">
        <w:rPr>
          <w:rFonts w:ascii="Times New Roman" w:hAnsi="Times New Roman"/>
          <w:sz w:val="24"/>
          <w:szCs w:val="24"/>
        </w:rPr>
        <w:t xml:space="preserve"> planteados en la </w:t>
      </w:r>
      <w:r w:rsidRPr="00164630">
        <w:rPr>
          <w:rFonts w:ascii="Times New Roman" w:hAnsi="Times New Roman"/>
          <w:sz w:val="24"/>
          <w:szCs w:val="24"/>
        </w:rPr>
        <w:t xml:space="preserve"> </w:t>
      </w:r>
      <w:r w:rsidR="004B0FC2" w:rsidRPr="00164630">
        <w:rPr>
          <w:rFonts w:ascii="Times New Roman" w:hAnsi="Times New Roman"/>
          <w:sz w:val="24"/>
          <w:szCs w:val="24"/>
        </w:rPr>
        <w:t xml:space="preserve"> </w:t>
      </w:r>
      <w:r w:rsidRPr="00164630">
        <w:rPr>
          <w:rFonts w:ascii="Times New Roman" w:hAnsi="Times New Roman"/>
          <w:sz w:val="24"/>
          <w:szCs w:val="24"/>
        </w:rPr>
        <w:t>investigación</w:t>
      </w:r>
      <w:r w:rsidR="00B62788">
        <w:rPr>
          <w:rFonts w:ascii="Times New Roman" w:hAnsi="Times New Roman"/>
          <w:sz w:val="24"/>
          <w:szCs w:val="24"/>
        </w:rPr>
        <w:t>,</w:t>
      </w:r>
      <w:r w:rsidRPr="00164630">
        <w:rPr>
          <w:rFonts w:ascii="Times New Roman" w:hAnsi="Times New Roman"/>
          <w:sz w:val="24"/>
          <w:szCs w:val="24"/>
        </w:rPr>
        <w:t xml:space="preserve"> la implementación del aprendizaje ubicuo con dispositivos móviles en la Escuela de Secretariado Profesional de la Universidad Nacional durante el período 2020</w:t>
      </w:r>
      <w:r w:rsidR="00906DEE" w:rsidRPr="00164630">
        <w:rPr>
          <w:rFonts w:ascii="Times New Roman" w:hAnsi="Times New Roman"/>
          <w:sz w:val="24"/>
          <w:szCs w:val="24"/>
        </w:rPr>
        <w:t xml:space="preserve">. La metodología específica fue objeto de </w:t>
      </w:r>
      <w:r w:rsidR="00A361A8" w:rsidRPr="00164630">
        <w:rPr>
          <w:rFonts w:ascii="Times New Roman" w:hAnsi="Times New Roman"/>
          <w:sz w:val="24"/>
          <w:szCs w:val="24"/>
        </w:rPr>
        <w:t>a</w:t>
      </w:r>
      <w:r w:rsidR="00906DEE" w:rsidRPr="00164630">
        <w:rPr>
          <w:rFonts w:ascii="Times New Roman" w:hAnsi="Times New Roman"/>
          <w:sz w:val="24"/>
          <w:szCs w:val="24"/>
        </w:rPr>
        <w:t>nálisis</w:t>
      </w:r>
      <w:r w:rsidRPr="00164630">
        <w:rPr>
          <w:rFonts w:ascii="Times New Roman" w:hAnsi="Times New Roman"/>
          <w:sz w:val="24"/>
          <w:szCs w:val="24"/>
        </w:rPr>
        <w:t xml:space="preserve"> </w:t>
      </w:r>
      <w:r w:rsidR="00A361A8" w:rsidRPr="00164630">
        <w:rPr>
          <w:rFonts w:ascii="Times New Roman" w:hAnsi="Times New Roman"/>
          <w:sz w:val="24"/>
          <w:szCs w:val="24"/>
        </w:rPr>
        <w:t>dando</w:t>
      </w:r>
      <w:r w:rsidRPr="00164630">
        <w:rPr>
          <w:rFonts w:ascii="Times New Roman" w:hAnsi="Times New Roman"/>
          <w:sz w:val="24"/>
          <w:szCs w:val="24"/>
        </w:rPr>
        <w:t xml:space="preserve"> respuesta a la pregunta de investigación planteada ¿Cómo se implementa el aprendizaje ubicuo</w:t>
      </w:r>
      <w:r w:rsidR="00B56EE4">
        <w:rPr>
          <w:rFonts w:ascii="Times New Roman" w:hAnsi="Times New Roman"/>
          <w:sz w:val="24"/>
          <w:szCs w:val="24"/>
        </w:rPr>
        <w:t>,</w:t>
      </w:r>
      <w:r w:rsidRPr="00164630">
        <w:rPr>
          <w:rFonts w:ascii="Times New Roman" w:hAnsi="Times New Roman"/>
          <w:sz w:val="24"/>
          <w:szCs w:val="24"/>
        </w:rPr>
        <w:t xml:space="preserve"> a través de los dispositivos móviles en cursos de Bachillerato y Licenciatura en Educación Comercial y Administración de Oficinas de la Escuela de Secretariado Profesional de la Universidad Nacional, período 2020?</w:t>
      </w:r>
      <w:r w:rsidR="00E80B3F" w:rsidRPr="00164630">
        <w:rPr>
          <w:rFonts w:ascii="Times New Roman" w:hAnsi="Times New Roman"/>
          <w:sz w:val="24"/>
          <w:szCs w:val="24"/>
        </w:rPr>
        <w:t xml:space="preserve"> </w:t>
      </w:r>
      <w:r w:rsidRPr="00164630">
        <w:rPr>
          <w:rFonts w:ascii="Times New Roman" w:hAnsi="Times New Roman"/>
          <w:sz w:val="24"/>
          <w:szCs w:val="24"/>
        </w:rPr>
        <w:t xml:space="preserve">A partir de </w:t>
      </w:r>
      <w:r w:rsidR="004B0FC2">
        <w:rPr>
          <w:rFonts w:ascii="Times New Roman" w:hAnsi="Times New Roman"/>
          <w:sz w:val="24"/>
          <w:szCs w:val="24"/>
        </w:rPr>
        <w:t xml:space="preserve">estas </w:t>
      </w:r>
      <w:r w:rsidR="00D56A1B">
        <w:rPr>
          <w:rFonts w:ascii="Times New Roman" w:hAnsi="Times New Roman"/>
          <w:sz w:val="24"/>
          <w:szCs w:val="24"/>
        </w:rPr>
        <w:t xml:space="preserve">conclusiones </w:t>
      </w:r>
      <w:r w:rsidR="00D56A1B" w:rsidRPr="00164630">
        <w:rPr>
          <w:rFonts w:ascii="Times New Roman" w:hAnsi="Times New Roman"/>
          <w:sz w:val="24"/>
          <w:szCs w:val="24"/>
        </w:rPr>
        <w:t>se</w:t>
      </w:r>
      <w:r w:rsidRPr="00164630">
        <w:rPr>
          <w:rFonts w:ascii="Times New Roman" w:hAnsi="Times New Roman"/>
          <w:sz w:val="24"/>
          <w:szCs w:val="24"/>
        </w:rPr>
        <w:t xml:space="preserve"> </w:t>
      </w:r>
      <w:r w:rsidR="00580D99" w:rsidRPr="00164630">
        <w:rPr>
          <w:rFonts w:ascii="Times New Roman" w:hAnsi="Times New Roman"/>
          <w:sz w:val="24"/>
          <w:szCs w:val="24"/>
        </w:rPr>
        <w:t>formulan recomendaciones</w:t>
      </w:r>
      <w:r w:rsidRPr="00164630">
        <w:rPr>
          <w:rFonts w:ascii="Times New Roman" w:hAnsi="Times New Roman"/>
          <w:sz w:val="24"/>
          <w:szCs w:val="24"/>
        </w:rPr>
        <w:t xml:space="preserve"> para los actores relacionados con el objeto de estudio de la investigación.</w:t>
      </w:r>
    </w:p>
    <w:p w14:paraId="5AB8C0A6" w14:textId="2BA9C210" w:rsidR="00F75A9F" w:rsidRPr="00580D99" w:rsidRDefault="00E34990" w:rsidP="00B224E2">
      <w:pPr>
        <w:pStyle w:val="Ttulo3"/>
        <w:spacing w:line="480" w:lineRule="auto"/>
        <w:ind w:firstLine="0"/>
        <w:jc w:val="both"/>
        <w:rPr>
          <w:rFonts w:ascii="Times New Roman" w:hAnsi="Times New Roman" w:cs="Times New Roman"/>
          <w:b/>
          <w:bCs/>
          <w:color w:val="auto"/>
          <w:sz w:val="28"/>
          <w:szCs w:val="28"/>
        </w:rPr>
      </w:pPr>
      <w:r w:rsidRPr="00580D99">
        <w:rPr>
          <w:rFonts w:ascii="Times New Roman" w:hAnsi="Times New Roman" w:cs="Times New Roman"/>
          <w:b/>
          <w:bCs/>
          <w:color w:val="auto"/>
          <w:sz w:val="28"/>
          <w:szCs w:val="28"/>
        </w:rPr>
        <w:t>C</w:t>
      </w:r>
      <w:r w:rsidR="00EC6629">
        <w:rPr>
          <w:rFonts w:ascii="Times New Roman" w:hAnsi="Times New Roman" w:cs="Times New Roman"/>
          <w:b/>
          <w:bCs/>
          <w:color w:val="auto"/>
          <w:sz w:val="28"/>
          <w:szCs w:val="28"/>
        </w:rPr>
        <w:t>onclusiones</w:t>
      </w:r>
    </w:p>
    <w:p w14:paraId="2091A49F" w14:textId="25523329" w:rsidR="00F52FA5" w:rsidRDefault="0095602A" w:rsidP="00864A35">
      <w:pPr>
        <w:spacing w:line="480" w:lineRule="auto"/>
        <w:ind w:left="11"/>
        <w:jc w:val="both"/>
        <w:rPr>
          <w:rFonts w:ascii="Times New Roman" w:hAnsi="Times New Roman"/>
          <w:sz w:val="24"/>
          <w:szCs w:val="24"/>
        </w:rPr>
      </w:pPr>
      <w:r>
        <w:rPr>
          <w:rFonts w:ascii="Times New Roman" w:hAnsi="Times New Roman"/>
          <w:sz w:val="24"/>
          <w:szCs w:val="24"/>
        </w:rPr>
        <w:t>En el transcurso de esta investigación, se explor</w:t>
      </w:r>
      <w:r w:rsidR="004F4B62">
        <w:rPr>
          <w:rFonts w:ascii="Times New Roman" w:hAnsi="Times New Roman"/>
          <w:sz w:val="24"/>
          <w:szCs w:val="24"/>
        </w:rPr>
        <w:t>ó</w:t>
      </w:r>
      <w:r>
        <w:rPr>
          <w:rFonts w:ascii="Times New Roman" w:hAnsi="Times New Roman"/>
          <w:sz w:val="24"/>
          <w:szCs w:val="24"/>
        </w:rPr>
        <w:t xml:space="preserve"> </w:t>
      </w:r>
      <w:r w:rsidR="00374923">
        <w:rPr>
          <w:rFonts w:ascii="Times New Roman" w:hAnsi="Times New Roman"/>
          <w:sz w:val="24"/>
          <w:szCs w:val="24"/>
        </w:rPr>
        <w:t xml:space="preserve">la implementación del aprendizaje ubicuo mediante el uso de dispositivos móviles en los cursos de Bachillerato y Licenciatura en Educación Comercial y Administración de Oficinas </w:t>
      </w:r>
      <w:r w:rsidR="009B16D5">
        <w:rPr>
          <w:rFonts w:ascii="Times New Roman" w:hAnsi="Times New Roman"/>
          <w:sz w:val="24"/>
          <w:szCs w:val="24"/>
        </w:rPr>
        <w:t>de la Escuela de Secretariado Profesional de la Universidad Nacional. Con el objetivo de comprender a fondo esta dinámica</w:t>
      </w:r>
      <w:r w:rsidR="00B62788">
        <w:rPr>
          <w:rFonts w:ascii="Times New Roman" w:hAnsi="Times New Roman"/>
          <w:sz w:val="24"/>
          <w:szCs w:val="24"/>
        </w:rPr>
        <w:t xml:space="preserve"> de</w:t>
      </w:r>
      <w:r w:rsidR="009B16D5">
        <w:rPr>
          <w:rFonts w:ascii="Times New Roman" w:hAnsi="Times New Roman"/>
          <w:sz w:val="24"/>
          <w:szCs w:val="24"/>
        </w:rPr>
        <w:t xml:space="preserve"> relación entre la tecnología móvil y el proceso</w:t>
      </w:r>
      <w:r w:rsidR="000D6403">
        <w:rPr>
          <w:rFonts w:ascii="Times New Roman" w:hAnsi="Times New Roman"/>
          <w:sz w:val="24"/>
          <w:szCs w:val="24"/>
        </w:rPr>
        <w:t xml:space="preserve"> educativo, se propuso alcanzar metas específicas que </w:t>
      </w:r>
      <w:r w:rsidR="004B0FC2">
        <w:rPr>
          <w:rFonts w:ascii="Times New Roman" w:hAnsi="Times New Roman"/>
          <w:sz w:val="24"/>
          <w:szCs w:val="24"/>
        </w:rPr>
        <w:t>abordaron</w:t>
      </w:r>
      <w:r w:rsidR="000D6403">
        <w:rPr>
          <w:rFonts w:ascii="Times New Roman" w:hAnsi="Times New Roman"/>
          <w:sz w:val="24"/>
          <w:szCs w:val="24"/>
        </w:rPr>
        <w:t xml:space="preserve"> distintos aspectos </w:t>
      </w:r>
      <w:r w:rsidR="004B0FC2">
        <w:rPr>
          <w:rFonts w:ascii="Times New Roman" w:hAnsi="Times New Roman"/>
          <w:sz w:val="24"/>
          <w:szCs w:val="24"/>
        </w:rPr>
        <w:t xml:space="preserve">en </w:t>
      </w:r>
      <w:r w:rsidR="000D6403">
        <w:rPr>
          <w:rFonts w:ascii="Times New Roman" w:hAnsi="Times New Roman"/>
          <w:sz w:val="24"/>
          <w:szCs w:val="24"/>
        </w:rPr>
        <w:t>est</w:t>
      </w:r>
      <w:r w:rsidR="00A15CF3">
        <w:rPr>
          <w:rFonts w:ascii="Times New Roman" w:hAnsi="Times New Roman"/>
          <w:sz w:val="24"/>
          <w:szCs w:val="24"/>
        </w:rPr>
        <w:t>a investigación. A través de estos objetivos, se buscó no solo identificar y relacionar el uso de los dispositivos móviles con el aprendizaje ubicuo</w:t>
      </w:r>
      <w:r w:rsidR="004B0FC2">
        <w:rPr>
          <w:rFonts w:ascii="Times New Roman" w:hAnsi="Times New Roman"/>
          <w:sz w:val="24"/>
          <w:szCs w:val="24"/>
        </w:rPr>
        <w:t>, si no también analizados, detalladamente</w:t>
      </w:r>
      <w:r w:rsidR="00F52FA5">
        <w:rPr>
          <w:rFonts w:ascii="Times New Roman" w:hAnsi="Times New Roman"/>
          <w:sz w:val="24"/>
          <w:szCs w:val="24"/>
        </w:rPr>
        <w:t>.</w:t>
      </w:r>
    </w:p>
    <w:p w14:paraId="099DD44C" w14:textId="4D92BDA6" w:rsidR="000717A9" w:rsidRPr="00185B16" w:rsidRDefault="00F52FA5" w:rsidP="00864A35">
      <w:pPr>
        <w:spacing w:line="480" w:lineRule="auto"/>
        <w:ind w:left="11"/>
        <w:jc w:val="both"/>
        <w:rPr>
          <w:rFonts w:ascii="Times New Roman" w:hAnsi="Times New Roman"/>
          <w:sz w:val="24"/>
          <w:szCs w:val="24"/>
        </w:rPr>
      </w:pPr>
      <w:r>
        <w:rPr>
          <w:rFonts w:ascii="Times New Roman" w:hAnsi="Times New Roman"/>
          <w:sz w:val="24"/>
          <w:szCs w:val="24"/>
        </w:rPr>
        <w:t xml:space="preserve">A </w:t>
      </w:r>
      <w:r w:rsidR="000D7BEA">
        <w:rPr>
          <w:rFonts w:ascii="Times New Roman" w:hAnsi="Times New Roman"/>
          <w:sz w:val="24"/>
          <w:szCs w:val="24"/>
        </w:rPr>
        <w:t>continuación,</w:t>
      </w:r>
      <w:r>
        <w:rPr>
          <w:rFonts w:ascii="Times New Roman" w:hAnsi="Times New Roman"/>
          <w:sz w:val="24"/>
          <w:szCs w:val="24"/>
        </w:rPr>
        <w:t xml:space="preserve"> se presentan las conclusiones derivadas de</w:t>
      </w:r>
      <w:r w:rsidR="00BF1D4D">
        <w:rPr>
          <w:rFonts w:ascii="Times New Roman" w:hAnsi="Times New Roman"/>
          <w:sz w:val="24"/>
          <w:szCs w:val="24"/>
        </w:rPr>
        <w:t xml:space="preserve"> los objetivos estudiados</w:t>
      </w:r>
      <w:r w:rsidR="001822F2">
        <w:rPr>
          <w:rFonts w:ascii="Times New Roman" w:hAnsi="Times New Roman"/>
          <w:sz w:val="24"/>
          <w:szCs w:val="24"/>
        </w:rPr>
        <w:t xml:space="preserve">, analizados, a partir de </w:t>
      </w:r>
      <w:r w:rsidR="00BF1D4D">
        <w:rPr>
          <w:rFonts w:ascii="Times New Roman" w:hAnsi="Times New Roman"/>
          <w:sz w:val="24"/>
          <w:szCs w:val="24"/>
        </w:rPr>
        <w:t xml:space="preserve">los hallazgos </w:t>
      </w:r>
      <w:r w:rsidR="001822F2">
        <w:rPr>
          <w:rFonts w:ascii="Times New Roman" w:hAnsi="Times New Roman"/>
          <w:sz w:val="24"/>
          <w:szCs w:val="24"/>
        </w:rPr>
        <w:t xml:space="preserve">con una </w:t>
      </w:r>
      <w:r w:rsidR="00BF1D4D">
        <w:rPr>
          <w:rFonts w:ascii="Times New Roman" w:hAnsi="Times New Roman"/>
          <w:sz w:val="24"/>
          <w:szCs w:val="24"/>
        </w:rPr>
        <w:t>visión clara y fundamental</w:t>
      </w:r>
      <w:r w:rsidR="001822F2">
        <w:rPr>
          <w:rFonts w:ascii="Times New Roman" w:hAnsi="Times New Roman"/>
          <w:sz w:val="24"/>
          <w:szCs w:val="24"/>
        </w:rPr>
        <w:t>, acerca de</w:t>
      </w:r>
      <w:r w:rsidR="00BF1D4D">
        <w:rPr>
          <w:rFonts w:ascii="Times New Roman" w:hAnsi="Times New Roman"/>
          <w:sz w:val="24"/>
          <w:szCs w:val="24"/>
        </w:rPr>
        <w:t xml:space="preserve"> la influencia de la tecnología móvil en los procesos </w:t>
      </w:r>
      <w:r w:rsidR="000D7BEA">
        <w:rPr>
          <w:rFonts w:ascii="Times New Roman" w:hAnsi="Times New Roman"/>
          <w:sz w:val="24"/>
          <w:szCs w:val="24"/>
        </w:rPr>
        <w:t xml:space="preserve">educativos. Estas conclusiones no solo reflejan el estado actual de la implementación del aprendizaje ubicuo </w:t>
      </w:r>
      <w:r w:rsidR="007A5865">
        <w:rPr>
          <w:rFonts w:ascii="Times New Roman" w:hAnsi="Times New Roman"/>
          <w:sz w:val="24"/>
          <w:szCs w:val="24"/>
        </w:rPr>
        <w:t xml:space="preserve">en la Universidad Nacional, sino que también </w:t>
      </w:r>
      <w:r w:rsidR="007A5865">
        <w:rPr>
          <w:rFonts w:ascii="Times New Roman" w:hAnsi="Times New Roman"/>
          <w:sz w:val="24"/>
          <w:szCs w:val="24"/>
        </w:rPr>
        <w:lastRenderedPageBreak/>
        <w:t xml:space="preserve">establecen una base sólida para futuras reflexiones y decisiones estratégicas en </w:t>
      </w:r>
      <w:r w:rsidR="00185B16">
        <w:rPr>
          <w:rFonts w:ascii="Times New Roman" w:hAnsi="Times New Roman"/>
          <w:sz w:val="24"/>
          <w:szCs w:val="24"/>
        </w:rPr>
        <w:t xml:space="preserve">busca de un entorno educativo más adaptativo, inclusivo y orientado al éxito del estudiantado y </w:t>
      </w:r>
      <w:r w:rsidR="00B62788">
        <w:rPr>
          <w:rFonts w:ascii="Times New Roman" w:hAnsi="Times New Roman"/>
          <w:sz w:val="24"/>
          <w:szCs w:val="24"/>
        </w:rPr>
        <w:t>d</w:t>
      </w:r>
      <w:r w:rsidR="009926CF">
        <w:rPr>
          <w:rFonts w:ascii="Times New Roman" w:hAnsi="Times New Roman"/>
          <w:sz w:val="24"/>
          <w:szCs w:val="24"/>
        </w:rPr>
        <w:t>ocente</w:t>
      </w:r>
      <w:r w:rsidR="001822F2">
        <w:rPr>
          <w:rFonts w:ascii="Times New Roman" w:hAnsi="Times New Roman"/>
          <w:sz w:val="24"/>
          <w:szCs w:val="24"/>
        </w:rPr>
        <w:t>.</w:t>
      </w:r>
    </w:p>
    <w:p w14:paraId="2015F55D" w14:textId="2DEF1A27" w:rsidR="000D5D8C" w:rsidRPr="00EC6629" w:rsidRDefault="000717A9" w:rsidP="00B224E2">
      <w:pPr>
        <w:pStyle w:val="Ttulo3"/>
        <w:spacing w:line="480" w:lineRule="auto"/>
        <w:ind w:firstLine="0"/>
        <w:jc w:val="both"/>
        <w:rPr>
          <w:rFonts w:ascii="Times New Roman" w:hAnsi="Times New Roman" w:cs="Times New Roman"/>
          <w:b/>
          <w:bCs/>
          <w:color w:val="auto"/>
          <w:sz w:val="28"/>
          <w:szCs w:val="28"/>
        </w:rPr>
      </w:pPr>
      <w:r w:rsidRPr="00EC6629">
        <w:rPr>
          <w:rFonts w:ascii="Times New Roman" w:hAnsi="Times New Roman" w:cs="Times New Roman"/>
          <w:b/>
          <w:bCs/>
          <w:color w:val="auto"/>
          <w:sz w:val="28"/>
          <w:szCs w:val="28"/>
        </w:rPr>
        <w:t>Objetivo 1</w:t>
      </w:r>
    </w:p>
    <w:p w14:paraId="1F38F4C8" w14:textId="7D82CA62" w:rsidR="000D5D8C" w:rsidRDefault="000D5D8C" w:rsidP="00864A35">
      <w:pPr>
        <w:spacing w:line="480" w:lineRule="auto"/>
        <w:ind w:left="11"/>
        <w:jc w:val="both"/>
        <w:rPr>
          <w:rFonts w:ascii="Times New Roman" w:hAnsi="Times New Roman"/>
          <w:sz w:val="24"/>
          <w:szCs w:val="24"/>
        </w:rPr>
      </w:pPr>
      <w:r>
        <w:rPr>
          <w:rFonts w:ascii="Times New Roman" w:hAnsi="Times New Roman"/>
          <w:sz w:val="24"/>
          <w:szCs w:val="24"/>
        </w:rPr>
        <w:t xml:space="preserve">Identificar el uso y aplicación de los dispositivos móviles en cursos </w:t>
      </w:r>
      <w:r w:rsidR="005F181E">
        <w:rPr>
          <w:rFonts w:ascii="Times New Roman" w:hAnsi="Times New Roman"/>
          <w:sz w:val="24"/>
          <w:szCs w:val="24"/>
        </w:rPr>
        <w:t>de Bachillerato y Licenciatura en Educación Comercial y Administración de Oficinas</w:t>
      </w:r>
      <w:r w:rsidR="00C05797">
        <w:rPr>
          <w:rFonts w:ascii="Times New Roman" w:hAnsi="Times New Roman"/>
          <w:sz w:val="24"/>
          <w:szCs w:val="24"/>
        </w:rPr>
        <w:t>.</w:t>
      </w:r>
    </w:p>
    <w:p w14:paraId="61B91590" w14:textId="02BFAAD3" w:rsidR="00C05797" w:rsidRDefault="00C05797" w:rsidP="00864A35">
      <w:pPr>
        <w:spacing w:line="480" w:lineRule="auto"/>
        <w:ind w:left="11"/>
        <w:jc w:val="both"/>
        <w:rPr>
          <w:rFonts w:ascii="Times New Roman" w:hAnsi="Times New Roman"/>
          <w:sz w:val="24"/>
          <w:szCs w:val="24"/>
        </w:rPr>
      </w:pPr>
      <w:r>
        <w:rPr>
          <w:rFonts w:ascii="Times New Roman" w:hAnsi="Times New Roman"/>
          <w:sz w:val="24"/>
          <w:szCs w:val="24"/>
        </w:rPr>
        <w:t xml:space="preserve">A través de la revisión documental, encuestas </w:t>
      </w:r>
      <w:r w:rsidR="00173678">
        <w:rPr>
          <w:rFonts w:ascii="Times New Roman" w:hAnsi="Times New Roman"/>
          <w:sz w:val="24"/>
          <w:szCs w:val="24"/>
        </w:rPr>
        <w:t xml:space="preserve">y entrevistas se </w:t>
      </w:r>
      <w:r w:rsidR="00255FBB">
        <w:rPr>
          <w:rFonts w:ascii="Times New Roman" w:hAnsi="Times New Roman"/>
          <w:sz w:val="24"/>
          <w:szCs w:val="24"/>
        </w:rPr>
        <w:t>determinó</w:t>
      </w:r>
      <w:r w:rsidR="00173678">
        <w:rPr>
          <w:rFonts w:ascii="Times New Roman" w:hAnsi="Times New Roman"/>
          <w:sz w:val="24"/>
          <w:szCs w:val="24"/>
        </w:rPr>
        <w:t xml:space="preserve"> </w:t>
      </w:r>
      <w:r w:rsidR="00255FBB">
        <w:rPr>
          <w:rFonts w:ascii="Times New Roman" w:hAnsi="Times New Roman"/>
          <w:sz w:val="24"/>
          <w:szCs w:val="24"/>
        </w:rPr>
        <w:t xml:space="preserve">que un alto porcentaje </w:t>
      </w:r>
      <w:r w:rsidR="00B62788">
        <w:rPr>
          <w:rFonts w:ascii="Times New Roman" w:hAnsi="Times New Roman"/>
          <w:sz w:val="24"/>
          <w:szCs w:val="24"/>
        </w:rPr>
        <w:t>del estudiantado</w:t>
      </w:r>
      <w:r w:rsidR="00255FBB">
        <w:rPr>
          <w:rFonts w:ascii="Times New Roman" w:hAnsi="Times New Roman"/>
          <w:sz w:val="24"/>
          <w:szCs w:val="24"/>
        </w:rPr>
        <w:t xml:space="preserve"> utiliza los dispositivos móviles </w:t>
      </w:r>
      <w:r w:rsidR="00F111EE">
        <w:rPr>
          <w:rFonts w:ascii="Times New Roman" w:hAnsi="Times New Roman"/>
          <w:sz w:val="24"/>
          <w:szCs w:val="24"/>
        </w:rPr>
        <w:t xml:space="preserve">para acceder a materiales educativos, comunicarse con compañeros y </w:t>
      </w:r>
      <w:r w:rsidR="00B62788">
        <w:rPr>
          <w:rFonts w:ascii="Times New Roman" w:hAnsi="Times New Roman"/>
          <w:sz w:val="24"/>
          <w:szCs w:val="24"/>
        </w:rPr>
        <w:t>d</w:t>
      </w:r>
      <w:r w:rsidR="005A2F2A">
        <w:rPr>
          <w:rFonts w:ascii="Times New Roman" w:hAnsi="Times New Roman"/>
          <w:sz w:val="24"/>
          <w:szCs w:val="24"/>
        </w:rPr>
        <w:t>ocente</w:t>
      </w:r>
      <w:r w:rsidR="00B62788">
        <w:rPr>
          <w:rFonts w:ascii="Times New Roman" w:hAnsi="Times New Roman"/>
          <w:sz w:val="24"/>
          <w:szCs w:val="24"/>
        </w:rPr>
        <w:t>s</w:t>
      </w:r>
      <w:r w:rsidR="00F111EE">
        <w:rPr>
          <w:rFonts w:ascii="Times New Roman" w:hAnsi="Times New Roman"/>
          <w:sz w:val="24"/>
          <w:szCs w:val="24"/>
        </w:rPr>
        <w:t xml:space="preserve"> y participar en actividades académicas.</w:t>
      </w:r>
    </w:p>
    <w:p w14:paraId="442F6AC0" w14:textId="11859E7D" w:rsidR="00E16026" w:rsidRDefault="00951B3C" w:rsidP="00864A35">
      <w:pPr>
        <w:spacing w:line="480" w:lineRule="auto"/>
        <w:ind w:left="11"/>
        <w:jc w:val="both"/>
        <w:rPr>
          <w:rFonts w:ascii="Times New Roman" w:hAnsi="Times New Roman"/>
          <w:sz w:val="24"/>
          <w:szCs w:val="24"/>
        </w:rPr>
      </w:pPr>
      <w:r>
        <w:rPr>
          <w:rFonts w:ascii="Times New Roman" w:hAnsi="Times New Roman"/>
          <w:sz w:val="24"/>
          <w:szCs w:val="24"/>
        </w:rPr>
        <w:t>Dentro de los principales hallazgos se</w:t>
      </w:r>
      <w:r w:rsidR="00D63690">
        <w:rPr>
          <w:rFonts w:ascii="Times New Roman" w:hAnsi="Times New Roman"/>
          <w:sz w:val="24"/>
          <w:szCs w:val="24"/>
        </w:rPr>
        <w:t xml:space="preserve"> determi</w:t>
      </w:r>
      <w:r w:rsidR="00227234">
        <w:rPr>
          <w:rFonts w:ascii="Times New Roman" w:hAnsi="Times New Roman"/>
          <w:sz w:val="24"/>
          <w:szCs w:val="24"/>
        </w:rPr>
        <w:t>na que la mayoría de los estudiantes emplea los dispositivos móviles de manera regular,</w:t>
      </w:r>
      <w:r w:rsidR="001822F2">
        <w:rPr>
          <w:rFonts w:ascii="Times New Roman" w:hAnsi="Times New Roman"/>
          <w:sz w:val="24"/>
          <w:szCs w:val="24"/>
        </w:rPr>
        <w:t xml:space="preserve"> destacan</w:t>
      </w:r>
      <w:r w:rsidR="00227234">
        <w:rPr>
          <w:rFonts w:ascii="Times New Roman" w:hAnsi="Times New Roman"/>
          <w:sz w:val="24"/>
          <w:szCs w:val="24"/>
        </w:rPr>
        <w:t xml:space="preserve"> la necesidad de considerarlos como herramientas </w:t>
      </w:r>
      <w:r w:rsidR="00E16026">
        <w:rPr>
          <w:rFonts w:ascii="Times New Roman" w:hAnsi="Times New Roman"/>
          <w:sz w:val="24"/>
          <w:szCs w:val="24"/>
        </w:rPr>
        <w:t>fundamentales en el entorno educativo.</w:t>
      </w:r>
    </w:p>
    <w:p w14:paraId="5682ED77" w14:textId="4339B82E" w:rsidR="007C1803" w:rsidRDefault="009F2C71" w:rsidP="00864A35">
      <w:pPr>
        <w:spacing w:line="480" w:lineRule="auto"/>
        <w:ind w:left="11"/>
        <w:jc w:val="both"/>
        <w:rPr>
          <w:rFonts w:ascii="Times New Roman" w:hAnsi="Times New Roman"/>
          <w:sz w:val="24"/>
          <w:szCs w:val="24"/>
        </w:rPr>
      </w:pPr>
      <w:r>
        <w:rPr>
          <w:rFonts w:ascii="Times New Roman" w:hAnsi="Times New Roman"/>
          <w:sz w:val="24"/>
          <w:szCs w:val="24"/>
        </w:rPr>
        <w:t xml:space="preserve">Para aplicar los dispositivos móviles en los cursos de las carreras se </w:t>
      </w:r>
      <w:r w:rsidR="00B62788">
        <w:rPr>
          <w:rFonts w:ascii="Times New Roman" w:hAnsi="Times New Roman"/>
          <w:sz w:val="24"/>
          <w:szCs w:val="24"/>
        </w:rPr>
        <w:t>nombran</w:t>
      </w:r>
      <w:r>
        <w:rPr>
          <w:rFonts w:ascii="Times New Roman" w:hAnsi="Times New Roman"/>
          <w:sz w:val="24"/>
          <w:szCs w:val="24"/>
        </w:rPr>
        <w:t xml:space="preserve"> las siguientes:</w:t>
      </w:r>
    </w:p>
    <w:p w14:paraId="508AA145" w14:textId="70F65A35" w:rsidR="009F2C71" w:rsidRDefault="009F2C71" w:rsidP="00864A35">
      <w:pPr>
        <w:pStyle w:val="Prrafodelista"/>
        <w:numPr>
          <w:ilvl w:val="0"/>
          <w:numId w:val="74"/>
        </w:numPr>
        <w:spacing w:line="480" w:lineRule="auto"/>
        <w:jc w:val="both"/>
        <w:rPr>
          <w:rFonts w:ascii="Times New Roman" w:hAnsi="Times New Roman"/>
          <w:sz w:val="24"/>
          <w:szCs w:val="24"/>
        </w:rPr>
      </w:pPr>
      <w:r>
        <w:rPr>
          <w:rFonts w:ascii="Times New Roman" w:hAnsi="Times New Roman"/>
          <w:sz w:val="24"/>
          <w:szCs w:val="24"/>
        </w:rPr>
        <w:t>Planificar lecciones interactivas que permitan a los estudiantes participar activamente en la enseñanza</w:t>
      </w:r>
      <w:r w:rsidR="004660C0">
        <w:rPr>
          <w:rFonts w:ascii="Times New Roman" w:hAnsi="Times New Roman"/>
          <w:sz w:val="24"/>
          <w:szCs w:val="24"/>
        </w:rPr>
        <w:t>,</w:t>
      </w:r>
      <w:r>
        <w:rPr>
          <w:rFonts w:ascii="Times New Roman" w:hAnsi="Times New Roman"/>
          <w:sz w:val="24"/>
          <w:szCs w:val="24"/>
        </w:rPr>
        <w:t xml:space="preserve"> </w:t>
      </w:r>
      <w:r w:rsidR="004660C0">
        <w:rPr>
          <w:rFonts w:ascii="Times New Roman" w:hAnsi="Times New Roman"/>
          <w:sz w:val="24"/>
          <w:szCs w:val="24"/>
        </w:rPr>
        <w:t>incorporando aplicaciones educativas.</w:t>
      </w:r>
    </w:p>
    <w:p w14:paraId="45810FB3" w14:textId="580554CC" w:rsidR="004660C0" w:rsidRDefault="004660C0" w:rsidP="00864A35">
      <w:pPr>
        <w:pStyle w:val="Prrafodelista"/>
        <w:numPr>
          <w:ilvl w:val="0"/>
          <w:numId w:val="74"/>
        </w:numPr>
        <w:spacing w:line="480" w:lineRule="auto"/>
        <w:jc w:val="both"/>
        <w:rPr>
          <w:rFonts w:ascii="Times New Roman" w:hAnsi="Times New Roman"/>
          <w:sz w:val="24"/>
          <w:szCs w:val="24"/>
        </w:rPr>
      </w:pPr>
      <w:r>
        <w:rPr>
          <w:rFonts w:ascii="Times New Roman" w:hAnsi="Times New Roman"/>
          <w:sz w:val="24"/>
          <w:szCs w:val="24"/>
        </w:rPr>
        <w:t xml:space="preserve">Utilizar dispositivos móviles para realizar un seguimiento en tiempo real del progreso individual de los estudiantes. Esto podría incluir la revisión de tareas, la </w:t>
      </w:r>
      <w:r w:rsidR="001822F2">
        <w:rPr>
          <w:rFonts w:ascii="Times New Roman" w:hAnsi="Times New Roman"/>
          <w:sz w:val="24"/>
          <w:szCs w:val="24"/>
        </w:rPr>
        <w:t>realimentación</w:t>
      </w:r>
      <w:r>
        <w:rPr>
          <w:rFonts w:ascii="Times New Roman" w:hAnsi="Times New Roman"/>
          <w:sz w:val="24"/>
          <w:szCs w:val="24"/>
        </w:rPr>
        <w:t xml:space="preserve"> inmediata y la adaptación de la enseñanza</w:t>
      </w:r>
      <w:r w:rsidR="001822F2">
        <w:rPr>
          <w:rFonts w:ascii="Times New Roman" w:hAnsi="Times New Roman"/>
          <w:sz w:val="24"/>
          <w:szCs w:val="24"/>
        </w:rPr>
        <w:t>,</w:t>
      </w:r>
      <w:r>
        <w:rPr>
          <w:rFonts w:ascii="Times New Roman" w:hAnsi="Times New Roman"/>
          <w:sz w:val="24"/>
          <w:szCs w:val="24"/>
        </w:rPr>
        <w:t xml:space="preserve"> según las necesidades del estudiante.</w:t>
      </w:r>
    </w:p>
    <w:p w14:paraId="05B00DFB" w14:textId="5757560F" w:rsidR="004660C0" w:rsidRDefault="004660C0" w:rsidP="00864A35">
      <w:pPr>
        <w:pStyle w:val="Prrafodelista"/>
        <w:numPr>
          <w:ilvl w:val="0"/>
          <w:numId w:val="74"/>
        </w:numPr>
        <w:spacing w:line="480" w:lineRule="auto"/>
        <w:jc w:val="both"/>
        <w:rPr>
          <w:rFonts w:ascii="Times New Roman" w:hAnsi="Times New Roman"/>
          <w:sz w:val="24"/>
          <w:szCs w:val="24"/>
        </w:rPr>
      </w:pPr>
      <w:r>
        <w:rPr>
          <w:rFonts w:ascii="Times New Roman" w:hAnsi="Times New Roman"/>
          <w:sz w:val="24"/>
          <w:szCs w:val="24"/>
        </w:rPr>
        <w:t>Capacitar a los estudiantes para realizar investigaciones en línea y recopilar recursos educativos utilizando sus dispositivos móviles. Esto puede mejorar la autonomía y el acceso a la información actualizada.</w:t>
      </w:r>
    </w:p>
    <w:p w14:paraId="69B8B13F" w14:textId="5F930B38" w:rsidR="004660C0" w:rsidRPr="009F2C71" w:rsidRDefault="004660C0" w:rsidP="00864A35">
      <w:pPr>
        <w:pStyle w:val="Prrafodelista"/>
        <w:numPr>
          <w:ilvl w:val="0"/>
          <w:numId w:val="74"/>
        </w:numPr>
        <w:spacing w:line="480" w:lineRule="auto"/>
        <w:jc w:val="both"/>
        <w:rPr>
          <w:rFonts w:ascii="Times New Roman" w:hAnsi="Times New Roman"/>
          <w:sz w:val="24"/>
          <w:szCs w:val="24"/>
        </w:rPr>
      </w:pPr>
      <w:r>
        <w:rPr>
          <w:rFonts w:ascii="Times New Roman" w:hAnsi="Times New Roman"/>
          <w:sz w:val="24"/>
          <w:szCs w:val="24"/>
        </w:rPr>
        <w:t xml:space="preserve">Facilitar herramientas </w:t>
      </w:r>
      <w:r w:rsidR="006F240F">
        <w:rPr>
          <w:rFonts w:ascii="Times New Roman" w:hAnsi="Times New Roman"/>
          <w:sz w:val="24"/>
          <w:szCs w:val="24"/>
        </w:rPr>
        <w:t xml:space="preserve">y plataformas </w:t>
      </w:r>
      <w:r w:rsidR="00E5183A">
        <w:rPr>
          <w:rFonts w:ascii="Times New Roman" w:hAnsi="Times New Roman"/>
          <w:sz w:val="24"/>
          <w:szCs w:val="24"/>
        </w:rPr>
        <w:t>que permitan la colaboración en proyectos</w:t>
      </w:r>
      <w:r w:rsidR="001822F2">
        <w:rPr>
          <w:rFonts w:ascii="Times New Roman" w:hAnsi="Times New Roman"/>
          <w:sz w:val="24"/>
          <w:szCs w:val="24"/>
        </w:rPr>
        <w:t>,</w:t>
      </w:r>
      <w:r w:rsidR="00E5183A">
        <w:rPr>
          <w:rFonts w:ascii="Times New Roman" w:hAnsi="Times New Roman"/>
          <w:sz w:val="24"/>
          <w:szCs w:val="24"/>
        </w:rPr>
        <w:t xml:space="preserve"> a través de los dispositivos móviles.</w:t>
      </w:r>
      <w:r w:rsidR="00DC7D65">
        <w:rPr>
          <w:rFonts w:ascii="Times New Roman" w:hAnsi="Times New Roman"/>
          <w:sz w:val="24"/>
          <w:szCs w:val="24"/>
        </w:rPr>
        <w:t xml:space="preserve"> Esto promoverá el trabajo en equipo y la construcción colectiva del conocimiento. </w:t>
      </w:r>
    </w:p>
    <w:p w14:paraId="7F3D8A06" w14:textId="48099FBF" w:rsidR="00F111EE" w:rsidRPr="00EC6629" w:rsidRDefault="00D63690" w:rsidP="00B224E2">
      <w:pPr>
        <w:pStyle w:val="Ttulo3"/>
        <w:spacing w:line="480" w:lineRule="auto"/>
        <w:ind w:firstLine="0"/>
        <w:jc w:val="both"/>
        <w:rPr>
          <w:rFonts w:ascii="Times New Roman" w:hAnsi="Times New Roman" w:cs="Times New Roman"/>
          <w:b/>
          <w:bCs/>
          <w:sz w:val="28"/>
          <w:szCs w:val="28"/>
        </w:rPr>
      </w:pPr>
      <w:r>
        <w:lastRenderedPageBreak/>
        <w:t xml:space="preserve"> </w:t>
      </w:r>
      <w:r w:rsidR="00260AFC" w:rsidRPr="00EC6629">
        <w:rPr>
          <w:rFonts w:ascii="Times New Roman" w:hAnsi="Times New Roman" w:cs="Times New Roman"/>
          <w:b/>
          <w:bCs/>
          <w:color w:val="auto"/>
          <w:sz w:val="28"/>
          <w:szCs w:val="28"/>
        </w:rPr>
        <w:t>Objetivo 2</w:t>
      </w:r>
    </w:p>
    <w:p w14:paraId="69F6A6CB" w14:textId="379221DB" w:rsidR="00260AFC" w:rsidRDefault="00260AFC" w:rsidP="00864A35">
      <w:pPr>
        <w:spacing w:line="480" w:lineRule="auto"/>
        <w:ind w:left="11"/>
        <w:jc w:val="both"/>
        <w:rPr>
          <w:rFonts w:ascii="Times New Roman" w:hAnsi="Times New Roman"/>
          <w:sz w:val="24"/>
          <w:szCs w:val="24"/>
        </w:rPr>
      </w:pPr>
      <w:r>
        <w:rPr>
          <w:rFonts w:ascii="Times New Roman" w:hAnsi="Times New Roman"/>
          <w:sz w:val="24"/>
          <w:szCs w:val="24"/>
        </w:rPr>
        <w:t xml:space="preserve">Relacionar el uso y aplicaciones de los dispositivos móviles con el aprendizaje ubicuo en los procesos de </w:t>
      </w:r>
      <w:r w:rsidR="0098021A">
        <w:rPr>
          <w:rFonts w:ascii="Times New Roman" w:hAnsi="Times New Roman"/>
          <w:sz w:val="24"/>
          <w:szCs w:val="24"/>
        </w:rPr>
        <w:t>Educación Comercial en cursos de Bachillerato y Licenciatura en Educación Comercial y Administración de Oficinas.</w:t>
      </w:r>
    </w:p>
    <w:p w14:paraId="4874C2E5" w14:textId="1CF623A2" w:rsidR="000717A9" w:rsidRDefault="00CB3504" w:rsidP="00864A35">
      <w:pPr>
        <w:spacing w:line="480" w:lineRule="auto"/>
        <w:ind w:left="11"/>
        <w:rPr>
          <w:rFonts w:ascii="Times New Roman" w:hAnsi="Times New Roman"/>
          <w:sz w:val="24"/>
          <w:szCs w:val="24"/>
        </w:rPr>
      </w:pPr>
      <w:r>
        <w:rPr>
          <w:rFonts w:ascii="Times New Roman" w:hAnsi="Times New Roman"/>
          <w:sz w:val="24"/>
          <w:szCs w:val="24"/>
        </w:rPr>
        <w:t xml:space="preserve">Se estableció una conexión evidente entre el uso de dispositivos móviles y la presencia de características del aprendizaje ubicuo </w:t>
      </w:r>
      <w:r w:rsidR="002F448E">
        <w:rPr>
          <w:rFonts w:ascii="Times New Roman" w:hAnsi="Times New Roman"/>
          <w:sz w:val="24"/>
          <w:szCs w:val="24"/>
        </w:rPr>
        <w:t>en los procesos de enseñanza y aprendizaje.</w:t>
      </w:r>
    </w:p>
    <w:p w14:paraId="50395E6E" w14:textId="724D22EB" w:rsidR="00B63FE1" w:rsidRDefault="00E51C72" w:rsidP="00864A35">
      <w:pPr>
        <w:spacing w:line="480" w:lineRule="auto"/>
        <w:ind w:left="11"/>
        <w:jc w:val="both"/>
        <w:rPr>
          <w:rFonts w:ascii="Times New Roman" w:hAnsi="Times New Roman"/>
          <w:sz w:val="24"/>
          <w:szCs w:val="24"/>
        </w:rPr>
      </w:pPr>
      <w:r>
        <w:rPr>
          <w:rFonts w:ascii="Times New Roman" w:hAnsi="Times New Roman"/>
          <w:sz w:val="24"/>
          <w:szCs w:val="24"/>
        </w:rPr>
        <w:t>De los hallazgos que se pudieron establecer</w:t>
      </w:r>
      <w:r w:rsidR="00B62788">
        <w:rPr>
          <w:rFonts w:ascii="Times New Roman" w:hAnsi="Times New Roman"/>
          <w:sz w:val="24"/>
          <w:szCs w:val="24"/>
        </w:rPr>
        <w:t>,</w:t>
      </w:r>
      <w:r>
        <w:rPr>
          <w:rFonts w:ascii="Times New Roman" w:hAnsi="Times New Roman"/>
          <w:sz w:val="24"/>
          <w:szCs w:val="24"/>
        </w:rPr>
        <w:t xml:space="preserve"> se encuentra que la movilidad de los dispositivos</w:t>
      </w:r>
      <w:r w:rsidR="000457CC">
        <w:rPr>
          <w:rFonts w:ascii="Times New Roman" w:hAnsi="Times New Roman"/>
          <w:sz w:val="24"/>
          <w:szCs w:val="24"/>
        </w:rPr>
        <w:t xml:space="preserve"> no solo facilita el acceso a recursos educativos, sino que también promueven un aprendizaje </w:t>
      </w:r>
      <w:r w:rsidR="00B63FE1">
        <w:rPr>
          <w:rFonts w:ascii="Times New Roman" w:hAnsi="Times New Roman"/>
          <w:sz w:val="24"/>
          <w:szCs w:val="24"/>
        </w:rPr>
        <w:t>más flexible y ubicuo,</w:t>
      </w:r>
      <w:r w:rsidR="001822F2">
        <w:rPr>
          <w:rFonts w:ascii="Times New Roman" w:hAnsi="Times New Roman"/>
          <w:sz w:val="24"/>
          <w:szCs w:val="24"/>
        </w:rPr>
        <w:t xml:space="preserve"> que se adapte</w:t>
      </w:r>
      <w:r w:rsidR="00B63FE1">
        <w:rPr>
          <w:rFonts w:ascii="Times New Roman" w:hAnsi="Times New Roman"/>
          <w:sz w:val="24"/>
          <w:szCs w:val="24"/>
        </w:rPr>
        <w:t xml:space="preserve"> a las necesidades de los estudiantes. </w:t>
      </w:r>
    </w:p>
    <w:p w14:paraId="6C5F8F56" w14:textId="701D25D5" w:rsidR="00997A83" w:rsidRDefault="00997A83" w:rsidP="00864A35">
      <w:pPr>
        <w:spacing w:line="480" w:lineRule="auto"/>
        <w:ind w:left="11"/>
        <w:jc w:val="both"/>
        <w:rPr>
          <w:rFonts w:ascii="Times New Roman" w:hAnsi="Times New Roman"/>
          <w:sz w:val="24"/>
          <w:szCs w:val="24"/>
        </w:rPr>
      </w:pPr>
      <w:r>
        <w:rPr>
          <w:rFonts w:ascii="Times New Roman" w:hAnsi="Times New Roman"/>
          <w:sz w:val="24"/>
          <w:szCs w:val="24"/>
        </w:rPr>
        <w:t xml:space="preserve">A continuación, se exploró cómo dos variables se entrelazan, </w:t>
      </w:r>
      <w:r w:rsidR="001822F2">
        <w:rPr>
          <w:rFonts w:ascii="Times New Roman" w:hAnsi="Times New Roman"/>
          <w:sz w:val="24"/>
          <w:szCs w:val="24"/>
        </w:rPr>
        <w:t xml:space="preserve">y </w:t>
      </w:r>
      <w:r>
        <w:rPr>
          <w:rFonts w:ascii="Times New Roman" w:hAnsi="Times New Roman"/>
          <w:sz w:val="24"/>
          <w:szCs w:val="24"/>
        </w:rPr>
        <w:t>detallan no solo la frecuencia de uso, sino también la naturaleza de esta relación y su impacto en los procesos de enseñanza y aprendizaje.</w:t>
      </w:r>
    </w:p>
    <w:p w14:paraId="508EDB99" w14:textId="57F705C2" w:rsidR="00997A83" w:rsidRDefault="00997A83" w:rsidP="00864A35">
      <w:pPr>
        <w:spacing w:line="480" w:lineRule="auto"/>
        <w:ind w:left="11"/>
        <w:jc w:val="both"/>
        <w:rPr>
          <w:rFonts w:ascii="Times New Roman" w:hAnsi="Times New Roman"/>
          <w:sz w:val="24"/>
          <w:szCs w:val="24"/>
        </w:rPr>
      </w:pPr>
      <w:r>
        <w:rPr>
          <w:rFonts w:ascii="Times New Roman" w:hAnsi="Times New Roman"/>
          <w:sz w:val="24"/>
          <w:szCs w:val="24"/>
        </w:rPr>
        <w:t>En el análisis detallado de la relación entre el uso de dispositivos móviles por parte de los profesores y su impacto en el aprendizaje, se ha observado una integración significativa. La mayoría de los profesores incorporan dispositivos móviles en la planificación de lecciones y actividades interactivas, lo que ha demostrado mejorar la participación y la comprensión de</w:t>
      </w:r>
      <w:r w:rsidR="00B62788">
        <w:rPr>
          <w:rFonts w:ascii="Times New Roman" w:hAnsi="Times New Roman"/>
          <w:sz w:val="24"/>
          <w:szCs w:val="24"/>
        </w:rPr>
        <w:t>l</w:t>
      </w:r>
      <w:r>
        <w:rPr>
          <w:rFonts w:ascii="Times New Roman" w:hAnsi="Times New Roman"/>
          <w:sz w:val="24"/>
          <w:szCs w:val="24"/>
        </w:rPr>
        <w:t xml:space="preserve"> estudiant</w:t>
      </w:r>
      <w:r w:rsidR="00B62788">
        <w:rPr>
          <w:rFonts w:ascii="Times New Roman" w:hAnsi="Times New Roman"/>
          <w:sz w:val="24"/>
          <w:szCs w:val="24"/>
        </w:rPr>
        <w:t>ado</w:t>
      </w:r>
      <w:r>
        <w:rPr>
          <w:rFonts w:ascii="Times New Roman" w:hAnsi="Times New Roman"/>
          <w:sz w:val="24"/>
          <w:szCs w:val="24"/>
        </w:rPr>
        <w:t>. La frecuencia de uso se refleja en la realización de tareas administrativas, el acceso a recursos educativos y la implementación de estrategias de evaluación en tiempo real. En el caso de los estudiant</w:t>
      </w:r>
      <w:r w:rsidR="00B62788">
        <w:rPr>
          <w:rFonts w:ascii="Times New Roman" w:hAnsi="Times New Roman"/>
          <w:sz w:val="24"/>
          <w:szCs w:val="24"/>
        </w:rPr>
        <w:t>ados</w:t>
      </w:r>
      <w:r>
        <w:rPr>
          <w:rFonts w:ascii="Times New Roman" w:hAnsi="Times New Roman"/>
          <w:sz w:val="24"/>
          <w:szCs w:val="24"/>
        </w:rPr>
        <w:t xml:space="preserve">, el uso de dispositivos móviles es una constante en su experiencia educativa. </w:t>
      </w:r>
    </w:p>
    <w:p w14:paraId="2731970E" w14:textId="335D619A" w:rsidR="00B63FE1" w:rsidRPr="00EC6629" w:rsidRDefault="00B63FE1" w:rsidP="00B224E2">
      <w:pPr>
        <w:pStyle w:val="Ttulo3"/>
        <w:spacing w:line="480" w:lineRule="auto"/>
        <w:ind w:firstLine="0"/>
        <w:jc w:val="both"/>
        <w:rPr>
          <w:rFonts w:ascii="Times New Roman" w:hAnsi="Times New Roman" w:cs="Times New Roman"/>
          <w:b/>
          <w:bCs/>
          <w:color w:val="auto"/>
          <w:sz w:val="28"/>
          <w:szCs w:val="28"/>
        </w:rPr>
      </w:pPr>
      <w:r w:rsidRPr="00EC6629">
        <w:rPr>
          <w:rFonts w:ascii="Times New Roman" w:hAnsi="Times New Roman" w:cs="Times New Roman"/>
          <w:b/>
          <w:bCs/>
          <w:color w:val="auto"/>
          <w:sz w:val="28"/>
          <w:szCs w:val="28"/>
        </w:rPr>
        <w:t>Objetivo 3</w:t>
      </w:r>
    </w:p>
    <w:p w14:paraId="6D8E32A2" w14:textId="00802919" w:rsidR="00B63FE1" w:rsidRDefault="00B63FE1" w:rsidP="00864A35">
      <w:pPr>
        <w:spacing w:line="480" w:lineRule="auto"/>
        <w:ind w:left="11"/>
        <w:jc w:val="both"/>
        <w:rPr>
          <w:rFonts w:ascii="Times New Roman" w:hAnsi="Times New Roman"/>
          <w:sz w:val="24"/>
          <w:szCs w:val="24"/>
        </w:rPr>
      </w:pPr>
      <w:r>
        <w:rPr>
          <w:rFonts w:ascii="Times New Roman" w:hAnsi="Times New Roman"/>
          <w:sz w:val="24"/>
          <w:szCs w:val="24"/>
        </w:rPr>
        <w:t xml:space="preserve">Determinar la forma en que se implementa el aprendizaje ubicuo con dispositivos móviles </w:t>
      </w:r>
      <w:r w:rsidR="00DD7179">
        <w:rPr>
          <w:rFonts w:ascii="Times New Roman" w:hAnsi="Times New Roman"/>
          <w:sz w:val="24"/>
          <w:szCs w:val="24"/>
        </w:rPr>
        <w:t>en cursos de Bachillerato y Licenciatura en Educación Comercial y Administración de Oficinas.</w:t>
      </w:r>
    </w:p>
    <w:p w14:paraId="7999A9E1" w14:textId="3C347BB3" w:rsidR="00DD7179" w:rsidRDefault="00DD7179" w:rsidP="00864A35">
      <w:pPr>
        <w:spacing w:line="480" w:lineRule="auto"/>
        <w:ind w:left="11"/>
        <w:jc w:val="both"/>
        <w:rPr>
          <w:rFonts w:ascii="Times New Roman" w:hAnsi="Times New Roman"/>
          <w:sz w:val="24"/>
          <w:szCs w:val="24"/>
        </w:rPr>
      </w:pPr>
      <w:r>
        <w:rPr>
          <w:rFonts w:ascii="Times New Roman" w:hAnsi="Times New Roman"/>
          <w:sz w:val="24"/>
          <w:szCs w:val="24"/>
        </w:rPr>
        <w:lastRenderedPageBreak/>
        <w:t xml:space="preserve">Se examinaron las estrategias y prácticas pedagógicas adoptados por el </w:t>
      </w:r>
      <w:r w:rsidR="00B62788">
        <w:rPr>
          <w:rFonts w:ascii="Times New Roman" w:hAnsi="Times New Roman"/>
          <w:sz w:val="24"/>
          <w:szCs w:val="24"/>
        </w:rPr>
        <w:t>d</w:t>
      </w:r>
      <w:r w:rsidR="009926CF">
        <w:rPr>
          <w:rFonts w:ascii="Times New Roman" w:hAnsi="Times New Roman"/>
          <w:sz w:val="24"/>
          <w:szCs w:val="24"/>
        </w:rPr>
        <w:t>ocente</w:t>
      </w:r>
      <w:r>
        <w:rPr>
          <w:rFonts w:ascii="Times New Roman" w:hAnsi="Times New Roman"/>
          <w:sz w:val="24"/>
          <w:szCs w:val="24"/>
        </w:rPr>
        <w:t>,</w:t>
      </w:r>
      <w:r w:rsidR="001822F2">
        <w:rPr>
          <w:rFonts w:ascii="Times New Roman" w:hAnsi="Times New Roman"/>
          <w:sz w:val="24"/>
          <w:szCs w:val="24"/>
        </w:rPr>
        <w:t xml:space="preserve"> también se</w:t>
      </w:r>
      <w:r>
        <w:rPr>
          <w:rFonts w:ascii="Times New Roman" w:hAnsi="Times New Roman"/>
          <w:sz w:val="24"/>
          <w:szCs w:val="24"/>
        </w:rPr>
        <w:t xml:space="preserve"> incluye </w:t>
      </w:r>
      <w:r w:rsidR="0067483B">
        <w:rPr>
          <w:rFonts w:ascii="Times New Roman" w:hAnsi="Times New Roman"/>
          <w:sz w:val="24"/>
          <w:szCs w:val="24"/>
        </w:rPr>
        <w:t xml:space="preserve">la colaboración con expertos, para integrar los dispositivos móviles </w:t>
      </w:r>
      <w:r w:rsidR="007900C8">
        <w:rPr>
          <w:rFonts w:ascii="Times New Roman" w:hAnsi="Times New Roman"/>
          <w:sz w:val="24"/>
          <w:szCs w:val="24"/>
        </w:rPr>
        <w:t>en los procesos educativos.</w:t>
      </w:r>
    </w:p>
    <w:p w14:paraId="028D4F47" w14:textId="7DE20AD3" w:rsidR="00185B16" w:rsidRDefault="00D87590" w:rsidP="00864A35">
      <w:pPr>
        <w:spacing w:line="480" w:lineRule="auto"/>
        <w:ind w:left="11"/>
        <w:jc w:val="both"/>
        <w:rPr>
          <w:rFonts w:ascii="Times New Roman" w:hAnsi="Times New Roman"/>
          <w:sz w:val="24"/>
          <w:szCs w:val="24"/>
        </w:rPr>
      </w:pPr>
      <w:r>
        <w:rPr>
          <w:rFonts w:ascii="Times New Roman" w:hAnsi="Times New Roman"/>
          <w:sz w:val="24"/>
          <w:szCs w:val="24"/>
        </w:rPr>
        <w:t>Se pud</w:t>
      </w:r>
      <w:r w:rsidR="00B62788">
        <w:rPr>
          <w:rFonts w:ascii="Times New Roman" w:hAnsi="Times New Roman"/>
          <w:sz w:val="24"/>
          <w:szCs w:val="24"/>
        </w:rPr>
        <w:t>o</w:t>
      </w:r>
      <w:r>
        <w:rPr>
          <w:rFonts w:ascii="Times New Roman" w:hAnsi="Times New Roman"/>
          <w:sz w:val="24"/>
          <w:szCs w:val="24"/>
        </w:rPr>
        <w:t xml:space="preserve"> encontrar en los hallazgos</w:t>
      </w:r>
      <w:r w:rsidR="00B62788">
        <w:rPr>
          <w:rFonts w:ascii="Times New Roman" w:hAnsi="Times New Roman"/>
          <w:sz w:val="24"/>
          <w:szCs w:val="24"/>
        </w:rPr>
        <w:t>,</w:t>
      </w:r>
      <w:r>
        <w:rPr>
          <w:rFonts w:ascii="Times New Roman" w:hAnsi="Times New Roman"/>
          <w:sz w:val="24"/>
          <w:szCs w:val="24"/>
        </w:rPr>
        <w:t xml:space="preserve"> la colaboración estratégica con expertos, </w:t>
      </w:r>
      <w:r w:rsidR="001528C8">
        <w:rPr>
          <w:rFonts w:ascii="Times New Roman" w:hAnsi="Times New Roman"/>
          <w:sz w:val="24"/>
          <w:szCs w:val="24"/>
        </w:rPr>
        <w:t>que enriquecieron el contenido y la metodología educativa.</w:t>
      </w:r>
    </w:p>
    <w:p w14:paraId="667A3D7F" w14:textId="27D1EC3F" w:rsidR="00712B1C" w:rsidRDefault="00981A5A" w:rsidP="00864A35">
      <w:pPr>
        <w:spacing w:line="480" w:lineRule="auto"/>
        <w:ind w:left="11"/>
        <w:jc w:val="both"/>
        <w:rPr>
          <w:rFonts w:ascii="Times New Roman" w:hAnsi="Times New Roman"/>
          <w:sz w:val="24"/>
          <w:szCs w:val="24"/>
        </w:rPr>
      </w:pPr>
      <w:r>
        <w:rPr>
          <w:rFonts w:ascii="Times New Roman" w:hAnsi="Times New Roman"/>
          <w:sz w:val="24"/>
          <w:szCs w:val="24"/>
        </w:rPr>
        <w:t>A continuación, se presentan de manera sistemática las conclusiones derivadas de cada uno de los objetivos estudiados,</w:t>
      </w:r>
      <w:r w:rsidR="001822F2">
        <w:rPr>
          <w:rFonts w:ascii="Times New Roman" w:hAnsi="Times New Roman"/>
          <w:sz w:val="24"/>
          <w:szCs w:val="24"/>
        </w:rPr>
        <w:t xml:space="preserve"> se resaltaron</w:t>
      </w:r>
      <w:r>
        <w:rPr>
          <w:rFonts w:ascii="Times New Roman" w:hAnsi="Times New Roman"/>
          <w:sz w:val="24"/>
          <w:szCs w:val="24"/>
        </w:rPr>
        <w:t xml:space="preserve"> las claves, desafíos identificados y sobre todo el impacto potencial de estos hallazgos en el diseño futuro de estrategias educativas. Estas conclusiones no solo cierran el capítulo de la investigación, sino que también abren la puerta hacia nuevas posibilidades y enfoques que pueden potenciar el aprendizaje en la era digital.</w:t>
      </w:r>
    </w:p>
    <w:p w14:paraId="4203671D" w14:textId="27F864A0" w:rsidR="00981A5A" w:rsidRDefault="00415816" w:rsidP="00864A35">
      <w:pPr>
        <w:pStyle w:val="Prrafodelista"/>
        <w:numPr>
          <w:ilvl w:val="0"/>
          <w:numId w:val="70"/>
        </w:numPr>
        <w:spacing w:line="480" w:lineRule="auto"/>
        <w:jc w:val="both"/>
        <w:rPr>
          <w:rFonts w:ascii="Times New Roman" w:hAnsi="Times New Roman"/>
          <w:sz w:val="24"/>
          <w:szCs w:val="24"/>
        </w:rPr>
      </w:pPr>
      <w:r>
        <w:rPr>
          <w:rFonts w:ascii="Times New Roman" w:hAnsi="Times New Roman"/>
          <w:sz w:val="24"/>
          <w:szCs w:val="24"/>
        </w:rPr>
        <w:t>El primer objetivo de la investigación, dirigido a identificar el uso y aplicación de los dispositivos móviles</w:t>
      </w:r>
      <w:r w:rsidR="00F57F71">
        <w:rPr>
          <w:rFonts w:ascii="Times New Roman" w:hAnsi="Times New Roman"/>
          <w:sz w:val="24"/>
          <w:szCs w:val="24"/>
        </w:rPr>
        <w:t xml:space="preserve"> en los cursos de Bachillerato y Licenciatura, reveló una realidad donde estos dispositivos se han convertido en herramientas fundamentales para la experiencia educativa. La conclusión es clara </w:t>
      </w:r>
      <w:r w:rsidR="00D3490E">
        <w:rPr>
          <w:rFonts w:ascii="Times New Roman" w:hAnsi="Times New Roman"/>
          <w:sz w:val="24"/>
          <w:szCs w:val="24"/>
        </w:rPr>
        <w:t>un alto porcentaje de</w:t>
      </w:r>
      <w:r w:rsidR="00B62788">
        <w:rPr>
          <w:rFonts w:ascii="Times New Roman" w:hAnsi="Times New Roman"/>
          <w:sz w:val="24"/>
          <w:szCs w:val="24"/>
        </w:rPr>
        <w:t xml:space="preserve">l </w:t>
      </w:r>
      <w:r w:rsidR="00D3490E">
        <w:rPr>
          <w:rFonts w:ascii="Times New Roman" w:hAnsi="Times New Roman"/>
          <w:sz w:val="24"/>
          <w:szCs w:val="24"/>
        </w:rPr>
        <w:t>estudiant</w:t>
      </w:r>
      <w:r w:rsidR="00B62788">
        <w:rPr>
          <w:rFonts w:ascii="Times New Roman" w:hAnsi="Times New Roman"/>
          <w:sz w:val="24"/>
          <w:szCs w:val="24"/>
        </w:rPr>
        <w:t>ado</w:t>
      </w:r>
      <w:r w:rsidR="00D3490E">
        <w:rPr>
          <w:rFonts w:ascii="Times New Roman" w:hAnsi="Times New Roman"/>
          <w:sz w:val="24"/>
          <w:szCs w:val="24"/>
        </w:rPr>
        <w:t xml:space="preserve"> no solo posee dispositivos móviles, sino que los utiliza de manera activa para acceder a materiales educativos, comunicarse y participar en actividades académicas. </w:t>
      </w:r>
    </w:p>
    <w:p w14:paraId="3954D705" w14:textId="1FA0296E" w:rsidR="005D4730" w:rsidRDefault="005D4730" w:rsidP="00864A35">
      <w:pPr>
        <w:pStyle w:val="Prrafodelista"/>
        <w:numPr>
          <w:ilvl w:val="0"/>
          <w:numId w:val="70"/>
        </w:numPr>
        <w:spacing w:line="480" w:lineRule="auto"/>
        <w:jc w:val="both"/>
        <w:rPr>
          <w:rFonts w:ascii="Times New Roman" w:hAnsi="Times New Roman"/>
          <w:sz w:val="24"/>
          <w:szCs w:val="24"/>
        </w:rPr>
      </w:pPr>
      <w:r>
        <w:rPr>
          <w:rFonts w:ascii="Times New Roman" w:hAnsi="Times New Roman"/>
          <w:sz w:val="24"/>
          <w:szCs w:val="24"/>
        </w:rPr>
        <w:t xml:space="preserve">El segundo objetivo enfocado en establecer la relación entre el uso </w:t>
      </w:r>
      <w:r w:rsidR="002A6547">
        <w:rPr>
          <w:rFonts w:ascii="Times New Roman" w:hAnsi="Times New Roman"/>
          <w:sz w:val="24"/>
          <w:szCs w:val="24"/>
        </w:rPr>
        <w:t xml:space="preserve">de los dispositivos móviles y el aprendizaje ubicuo en los procesos de enseñanza y aprendizaje confirma de manera </w:t>
      </w:r>
      <w:r w:rsidR="00DF1B97">
        <w:rPr>
          <w:rFonts w:ascii="Times New Roman" w:hAnsi="Times New Roman"/>
          <w:sz w:val="24"/>
          <w:szCs w:val="24"/>
        </w:rPr>
        <w:t>indudable</w:t>
      </w:r>
      <w:r w:rsidR="002A6547">
        <w:rPr>
          <w:rFonts w:ascii="Times New Roman" w:hAnsi="Times New Roman"/>
          <w:sz w:val="24"/>
          <w:szCs w:val="24"/>
        </w:rPr>
        <w:t xml:space="preserve"> esta conexión. La movilidad </w:t>
      </w:r>
      <w:r w:rsidR="00DF1B97">
        <w:rPr>
          <w:rFonts w:ascii="Times New Roman" w:hAnsi="Times New Roman"/>
          <w:sz w:val="24"/>
          <w:szCs w:val="24"/>
        </w:rPr>
        <w:t>de los dispositivos no solo facilita el acceso a recursos educativos en cualquier momento y lugar</w:t>
      </w:r>
      <w:r w:rsidR="00DB16DC">
        <w:rPr>
          <w:rFonts w:ascii="Times New Roman" w:hAnsi="Times New Roman"/>
          <w:sz w:val="24"/>
          <w:szCs w:val="24"/>
        </w:rPr>
        <w:t>, sino también promueve un aprendizaje más flexible y ubicuo, adaptándose a las necesidades cambiantes de</w:t>
      </w:r>
      <w:r w:rsidR="00B62788">
        <w:rPr>
          <w:rFonts w:ascii="Times New Roman" w:hAnsi="Times New Roman"/>
          <w:sz w:val="24"/>
          <w:szCs w:val="24"/>
        </w:rPr>
        <w:t>l estudiantado</w:t>
      </w:r>
      <w:r w:rsidR="00DB16DC">
        <w:rPr>
          <w:rFonts w:ascii="Times New Roman" w:hAnsi="Times New Roman"/>
          <w:sz w:val="24"/>
          <w:szCs w:val="24"/>
        </w:rPr>
        <w:t xml:space="preserve">. </w:t>
      </w:r>
    </w:p>
    <w:p w14:paraId="543979CF" w14:textId="110FFA7E" w:rsidR="00B45194" w:rsidRDefault="00375B1B" w:rsidP="00864A35">
      <w:pPr>
        <w:pStyle w:val="Prrafodelista"/>
        <w:numPr>
          <w:ilvl w:val="0"/>
          <w:numId w:val="70"/>
        </w:numPr>
        <w:spacing w:line="480" w:lineRule="auto"/>
        <w:jc w:val="both"/>
        <w:rPr>
          <w:rFonts w:ascii="Times New Roman" w:hAnsi="Times New Roman"/>
          <w:sz w:val="24"/>
          <w:szCs w:val="24"/>
        </w:rPr>
      </w:pPr>
      <w:r>
        <w:rPr>
          <w:rFonts w:ascii="Times New Roman" w:hAnsi="Times New Roman"/>
          <w:sz w:val="24"/>
          <w:szCs w:val="24"/>
        </w:rPr>
        <w:lastRenderedPageBreak/>
        <w:t>El tercer objetivo, centrado en determinar la forma en que se implementa el aprendizaje ubicuo con los dispositivos móviles, revela prácticas pedagógicas innovadoras por parte de los docentes. La colaboración estratégica con expertos añade un componente enriquecedor,</w:t>
      </w:r>
      <w:r w:rsidR="001822F2">
        <w:rPr>
          <w:rFonts w:ascii="Times New Roman" w:hAnsi="Times New Roman"/>
          <w:sz w:val="24"/>
          <w:szCs w:val="24"/>
        </w:rPr>
        <w:t xml:space="preserve"> y </w:t>
      </w:r>
      <w:r>
        <w:rPr>
          <w:rFonts w:ascii="Times New Roman" w:hAnsi="Times New Roman"/>
          <w:sz w:val="24"/>
          <w:szCs w:val="24"/>
        </w:rPr>
        <w:t>subraya la importancia de la experiencia y conocimientos especializados en la implementación efectiva del aprendizaje ubicuo.</w:t>
      </w:r>
    </w:p>
    <w:p w14:paraId="74B49AA5" w14:textId="0E59D164" w:rsidR="00DD5F35" w:rsidRDefault="00375B1B" w:rsidP="00864A35">
      <w:pPr>
        <w:pStyle w:val="Prrafodelista"/>
        <w:numPr>
          <w:ilvl w:val="0"/>
          <w:numId w:val="70"/>
        </w:numPr>
        <w:spacing w:line="480" w:lineRule="auto"/>
        <w:jc w:val="both"/>
        <w:rPr>
          <w:rFonts w:ascii="Times New Roman" w:hAnsi="Times New Roman"/>
          <w:sz w:val="24"/>
          <w:szCs w:val="24"/>
        </w:rPr>
      </w:pPr>
      <w:r>
        <w:rPr>
          <w:rFonts w:ascii="Times New Roman" w:hAnsi="Times New Roman"/>
          <w:sz w:val="24"/>
          <w:szCs w:val="24"/>
        </w:rPr>
        <w:t xml:space="preserve"> </w:t>
      </w:r>
      <w:r w:rsidR="00610063" w:rsidRPr="00B45194">
        <w:rPr>
          <w:rFonts w:ascii="Times New Roman" w:hAnsi="Times New Roman"/>
          <w:sz w:val="24"/>
          <w:szCs w:val="24"/>
        </w:rPr>
        <w:t>Conclusión general: Desafíos, oportunidades y visión futura</w:t>
      </w:r>
      <w:r w:rsidR="00B45194">
        <w:rPr>
          <w:rFonts w:ascii="Times New Roman" w:hAnsi="Times New Roman"/>
          <w:sz w:val="24"/>
          <w:szCs w:val="24"/>
        </w:rPr>
        <w:t xml:space="preserve">: </w:t>
      </w:r>
      <w:r w:rsidR="00B45194" w:rsidRPr="00B45194">
        <w:rPr>
          <w:rFonts w:ascii="Times New Roman" w:hAnsi="Times New Roman"/>
          <w:sz w:val="24"/>
          <w:szCs w:val="24"/>
        </w:rPr>
        <w:t>En conjunto, con estas con</w:t>
      </w:r>
      <w:r w:rsidR="00B45194">
        <w:rPr>
          <w:rFonts w:ascii="Times New Roman" w:hAnsi="Times New Roman"/>
          <w:sz w:val="24"/>
          <w:szCs w:val="24"/>
        </w:rPr>
        <w:t xml:space="preserve">clusiones no solo ofrecen un panorama detallado de la situación actual </w:t>
      </w:r>
      <w:r w:rsidR="00480D64">
        <w:rPr>
          <w:rFonts w:ascii="Times New Roman" w:hAnsi="Times New Roman"/>
          <w:sz w:val="24"/>
          <w:szCs w:val="24"/>
        </w:rPr>
        <w:t xml:space="preserve">en nuestra institución, sino que también señalan áreas clave para el crecimiento y la mejora. A pesar de los logros notables, persisten desafíos como la brecha digital y la necesidad de capacitación continua. Sin embargo, estos desafíos son también oportunidades para fortalecer la infraestructura tecnológica y la formación docente, avanzando hacia una educación más inclusiva, dinámica y adaptada a las expectativas de los estudiantes del siglo XXI. Estas conclusiones no marcan el final, sino el inicio de una nueva etapa, donde la tecnología móvil se erige como una aliada fundamental en la búsqueda constante de la excelencia educativa. </w:t>
      </w:r>
    </w:p>
    <w:p w14:paraId="29AE4A02" w14:textId="5E622093" w:rsidR="00CB58E4" w:rsidRDefault="00CB58E4" w:rsidP="00864A35">
      <w:pPr>
        <w:spacing w:line="480" w:lineRule="auto"/>
        <w:ind w:left="11"/>
        <w:jc w:val="both"/>
        <w:rPr>
          <w:rFonts w:ascii="Times New Roman" w:hAnsi="Times New Roman"/>
          <w:sz w:val="24"/>
          <w:szCs w:val="24"/>
        </w:rPr>
      </w:pPr>
      <w:r>
        <w:rPr>
          <w:rFonts w:ascii="Times New Roman" w:hAnsi="Times New Roman"/>
          <w:sz w:val="24"/>
          <w:szCs w:val="24"/>
        </w:rPr>
        <w:t>Se exploró en detalle</w:t>
      </w:r>
      <w:r w:rsidR="00B62788">
        <w:rPr>
          <w:rFonts w:ascii="Times New Roman" w:hAnsi="Times New Roman"/>
          <w:sz w:val="24"/>
          <w:szCs w:val="24"/>
        </w:rPr>
        <w:t>,</w:t>
      </w:r>
      <w:r>
        <w:rPr>
          <w:rFonts w:ascii="Times New Roman" w:hAnsi="Times New Roman"/>
          <w:sz w:val="24"/>
          <w:szCs w:val="24"/>
        </w:rPr>
        <w:t xml:space="preserve"> la dinámica de la colaboración estratégica con expertos y cómo esta colaboración enriquece los contenidos, la metodología y la colaboración entre estudiantes, con especial atención a las diferencias identificadas entre las carreras de Bachillerato y Licenciatura en Educación Comercial y Administración de Oficinas. </w:t>
      </w:r>
    </w:p>
    <w:p w14:paraId="360F1297" w14:textId="14DFD871" w:rsidR="00A836FD" w:rsidRDefault="00CB58E4" w:rsidP="00864A35">
      <w:pPr>
        <w:spacing w:line="480" w:lineRule="auto"/>
        <w:ind w:left="11"/>
        <w:jc w:val="both"/>
        <w:rPr>
          <w:rFonts w:ascii="Times New Roman" w:hAnsi="Times New Roman"/>
          <w:sz w:val="24"/>
          <w:szCs w:val="24"/>
        </w:rPr>
      </w:pPr>
      <w:r>
        <w:rPr>
          <w:rFonts w:ascii="Times New Roman" w:hAnsi="Times New Roman"/>
          <w:sz w:val="24"/>
          <w:szCs w:val="24"/>
        </w:rPr>
        <w:t xml:space="preserve">La colaboración estratégica con los expertos ha revelado un panorama enriquecedor para ambas carreras. Expertos en tecnología educativa han aportado conocimientos especializados que han influido directamente en la planificación de lecciones, la selección de recursos digitales y la implementación de estrategias pedagógicas innovadoras. Esta colaboración no solo se limita al </w:t>
      </w:r>
      <w:r>
        <w:rPr>
          <w:rFonts w:ascii="Times New Roman" w:hAnsi="Times New Roman"/>
          <w:sz w:val="24"/>
          <w:szCs w:val="24"/>
        </w:rPr>
        <w:lastRenderedPageBreak/>
        <w:t xml:space="preserve">aspecto técnico, sino que </w:t>
      </w:r>
      <w:r w:rsidR="00A836FD">
        <w:rPr>
          <w:rFonts w:ascii="Times New Roman" w:hAnsi="Times New Roman"/>
          <w:sz w:val="24"/>
          <w:szCs w:val="24"/>
        </w:rPr>
        <w:t xml:space="preserve">adentra en la esencia misma de la experiencia educativa. Los expertos han desempeñado </w:t>
      </w:r>
      <w:r w:rsidR="001822F2">
        <w:rPr>
          <w:rFonts w:ascii="Times New Roman" w:hAnsi="Times New Roman"/>
          <w:sz w:val="24"/>
          <w:szCs w:val="24"/>
        </w:rPr>
        <w:t>una función</w:t>
      </w:r>
      <w:r w:rsidR="00A836FD">
        <w:rPr>
          <w:rFonts w:ascii="Times New Roman" w:hAnsi="Times New Roman"/>
          <w:sz w:val="24"/>
          <w:szCs w:val="24"/>
        </w:rPr>
        <w:t xml:space="preserve"> fundamental en la actualización y mejora continua de los contenidos curriculares,</w:t>
      </w:r>
      <w:r w:rsidR="001822F2">
        <w:rPr>
          <w:rFonts w:ascii="Times New Roman" w:hAnsi="Times New Roman"/>
          <w:sz w:val="24"/>
          <w:szCs w:val="24"/>
        </w:rPr>
        <w:t xml:space="preserve"> que asegure</w:t>
      </w:r>
      <w:r w:rsidR="00A836FD">
        <w:rPr>
          <w:rFonts w:ascii="Times New Roman" w:hAnsi="Times New Roman"/>
          <w:sz w:val="24"/>
          <w:szCs w:val="24"/>
        </w:rPr>
        <w:t xml:space="preserve"> que estén alineados con las últimas tendencias y demandas del mundo laboral.</w:t>
      </w:r>
    </w:p>
    <w:p w14:paraId="61D444F5" w14:textId="36EE379C" w:rsidR="00014A0D" w:rsidRDefault="00A836FD" w:rsidP="00864A35">
      <w:pPr>
        <w:spacing w:line="480" w:lineRule="auto"/>
        <w:ind w:left="11"/>
        <w:jc w:val="both"/>
        <w:rPr>
          <w:rFonts w:ascii="Times New Roman" w:hAnsi="Times New Roman"/>
          <w:sz w:val="24"/>
          <w:szCs w:val="24"/>
        </w:rPr>
      </w:pPr>
      <w:r>
        <w:rPr>
          <w:rFonts w:ascii="Times New Roman" w:hAnsi="Times New Roman"/>
          <w:sz w:val="24"/>
          <w:szCs w:val="24"/>
        </w:rPr>
        <w:t xml:space="preserve">Al explorar los resultados específicos para cada </w:t>
      </w:r>
      <w:r w:rsidR="00014A0D">
        <w:rPr>
          <w:rFonts w:ascii="Times New Roman" w:hAnsi="Times New Roman"/>
          <w:sz w:val="24"/>
          <w:szCs w:val="24"/>
        </w:rPr>
        <w:t>carrera, la colaboración de los expertos impacta en el proceso educativo.</w:t>
      </w:r>
    </w:p>
    <w:p w14:paraId="5DCF33B0" w14:textId="2857A828" w:rsidR="00014A0D" w:rsidRDefault="00014A0D" w:rsidP="00864A35">
      <w:pPr>
        <w:spacing w:line="480" w:lineRule="auto"/>
        <w:ind w:left="11"/>
        <w:jc w:val="both"/>
        <w:rPr>
          <w:rFonts w:ascii="Times New Roman" w:hAnsi="Times New Roman"/>
          <w:sz w:val="24"/>
          <w:szCs w:val="24"/>
        </w:rPr>
      </w:pPr>
      <w:r>
        <w:rPr>
          <w:rFonts w:ascii="Times New Roman" w:hAnsi="Times New Roman"/>
          <w:sz w:val="24"/>
          <w:szCs w:val="24"/>
        </w:rPr>
        <w:t>Bachillerato en Educación Comercial: los expertos contribuyeron</w:t>
      </w:r>
      <w:r w:rsidR="001822F2">
        <w:rPr>
          <w:rFonts w:ascii="Times New Roman" w:hAnsi="Times New Roman"/>
          <w:sz w:val="24"/>
          <w:szCs w:val="24"/>
        </w:rPr>
        <w:t>,</w:t>
      </w:r>
      <w:r>
        <w:rPr>
          <w:rFonts w:ascii="Times New Roman" w:hAnsi="Times New Roman"/>
          <w:sz w:val="24"/>
          <w:szCs w:val="24"/>
        </w:rPr>
        <w:t xml:space="preserve"> significativamente</w:t>
      </w:r>
      <w:r w:rsidR="001822F2">
        <w:rPr>
          <w:rFonts w:ascii="Times New Roman" w:hAnsi="Times New Roman"/>
          <w:sz w:val="24"/>
          <w:szCs w:val="24"/>
        </w:rPr>
        <w:t>,</w:t>
      </w:r>
      <w:r>
        <w:rPr>
          <w:rFonts w:ascii="Times New Roman" w:hAnsi="Times New Roman"/>
          <w:sz w:val="24"/>
          <w:szCs w:val="24"/>
        </w:rPr>
        <w:t xml:space="preserve"> para que sean integradas las tecnologías específicas del campo comercial, como herramientas de gestión empresarial y aplicaciones especializadas. Esto no solo fortalece la conexión entre la teoría y la práctica, si no que prepara a los estudiantes de manera más efectiva para los desafíos del mundo empresarial.</w:t>
      </w:r>
    </w:p>
    <w:p w14:paraId="6A83F19D" w14:textId="5184D83A" w:rsidR="00014A0D" w:rsidRDefault="00014A0D" w:rsidP="00864A35">
      <w:pPr>
        <w:spacing w:line="480" w:lineRule="auto"/>
        <w:ind w:left="11"/>
        <w:jc w:val="both"/>
        <w:rPr>
          <w:rFonts w:ascii="Times New Roman" w:hAnsi="Times New Roman"/>
          <w:sz w:val="24"/>
          <w:szCs w:val="24"/>
        </w:rPr>
      </w:pPr>
      <w:r>
        <w:rPr>
          <w:rFonts w:ascii="Times New Roman" w:hAnsi="Times New Roman"/>
          <w:sz w:val="24"/>
          <w:szCs w:val="24"/>
        </w:rPr>
        <w:t xml:space="preserve">Licenciatura en Educación Comercial y Administración de Oficinas: En esta carrera la colaboración de los expertos se </w:t>
      </w:r>
      <w:r w:rsidR="00CD09D3">
        <w:rPr>
          <w:rFonts w:ascii="Times New Roman" w:hAnsi="Times New Roman"/>
          <w:sz w:val="24"/>
          <w:szCs w:val="24"/>
        </w:rPr>
        <w:t>centró</w:t>
      </w:r>
      <w:r>
        <w:rPr>
          <w:rFonts w:ascii="Times New Roman" w:hAnsi="Times New Roman"/>
          <w:sz w:val="24"/>
          <w:szCs w:val="24"/>
        </w:rPr>
        <w:t xml:space="preserve"> </w:t>
      </w:r>
      <w:r w:rsidR="00F4586C">
        <w:rPr>
          <w:rFonts w:ascii="Times New Roman" w:hAnsi="Times New Roman"/>
          <w:sz w:val="24"/>
          <w:szCs w:val="24"/>
        </w:rPr>
        <w:t xml:space="preserve">en el desarrollo de habilidades administrativas avanzadas, donde se pueden utilizar la tecnología como facilitadora </w:t>
      </w:r>
      <w:r w:rsidR="00E52F76">
        <w:rPr>
          <w:rFonts w:ascii="Times New Roman" w:hAnsi="Times New Roman"/>
          <w:sz w:val="24"/>
          <w:szCs w:val="24"/>
        </w:rPr>
        <w:t>de</w:t>
      </w:r>
      <w:r w:rsidR="00F4586C">
        <w:rPr>
          <w:rFonts w:ascii="Times New Roman" w:hAnsi="Times New Roman"/>
          <w:sz w:val="24"/>
          <w:szCs w:val="24"/>
        </w:rPr>
        <w:t xml:space="preserve"> la eficiencia en la gestión de oficinas.</w:t>
      </w:r>
      <w:r w:rsidR="00B146AF">
        <w:rPr>
          <w:rFonts w:ascii="Times New Roman" w:hAnsi="Times New Roman"/>
          <w:sz w:val="24"/>
          <w:szCs w:val="24"/>
        </w:rPr>
        <w:t xml:space="preserve"> Los expertos aportaron perspectivas valiosas sobre las últimas tendencias en software de gestión, optimización de procesos administrativos y la integración de herramientas digitales para mejorar la productividad en entornos empresariales.</w:t>
      </w:r>
    </w:p>
    <w:p w14:paraId="7C51BDFC" w14:textId="314C98FA" w:rsidR="00B146AF" w:rsidRDefault="00B146AF" w:rsidP="00864A35">
      <w:pPr>
        <w:spacing w:line="480" w:lineRule="auto"/>
        <w:ind w:left="11"/>
        <w:jc w:val="both"/>
        <w:rPr>
          <w:rFonts w:ascii="Times New Roman" w:hAnsi="Times New Roman"/>
          <w:sz w:val="24"/>
          <w:szCs w:val="24"/>
        </w:rPr>
      </w:pPr>
      <w:r>
        <w:rPr>
          <w:rFonts w:ascii="Times New Roman" w:hAnsi="Times New Roman"/>
          <w:sz w:val="24"/>
          <w:szCs w:val="24"/>
        </w:rPr>
        <w:t>Ambas carreras se beneficiarían de la colaboración</w:t>
      </w:r>
      <w:r w:rsidR="002B6DC6">
        <w:rPr>
          <w:rFonts w:ascii="Times New Roman" w:hAnsi="Times New Roman"/>
          <w:sz w:val="24"/>
          <w:szCs w:val="24"/>
        </w:rPr>
        <w:t>,</w:t>
      </w:r>
      <w:r>
        <w:rPr>
          <w:rFonts w:ascii="Times New Roman" w:hAnsi="Times New Roman"/>
          <w:sz w:val="24"/>
          <w:szCs w:val="24"/>
        </w:rPr>
        <w:t xml:space="preserve"> que va más allá de la implementación tecnológica. Los expertos enriquecieron la enseñanza con las experiencias propias que han tenido en el mundo real, con casos prácticos y ejemplos específicos de </w:t>
      </w:r>
      <w:r w:rsidR="00E52F76">
        <w:rPr>
          <w:rFonts w:ascii="Times New Roman" w:hAnsi="Times New Roman"/>
          <w:sz w:val="24"/>
          <w:szCs w:val="24"/>
        </w:rPr>
        <w:t>cómo</w:t>
      </w:r>
      <w:r>
        <w:rPr>
          <w:rFonts w:ascii="Times New Roman" w:hAnsi="Times New Roman"/>
          <w:sz w:val="24"/>
          <w:szCs w:val="24"/>
        </w:rPr>
        <w:t xml:space="preserve"> se pueden aplicar las tecnologías en contextos laborales relevantes en cada disciplina.</w:t>
      </w:r>
    </w:p>
    <w:p w14:paraId="32E5819E" w14:textId="3BBBBEBC" w:rsidR="00B146AF" w:rsidRPr="00CB58E4" w:rsidRDefault="00B146AF" w:rsidP="00864A35">
      <w:pPr>
        <w:spacing w:line="480" w:lineRule="auto"/>
        <w:ind w:left="11"/>
        <w:jc w:val="both"/>
        <w:rPr>
          <w:rFonts w:ascii="Times New Roman" w:hAnsi="Times New Roman"/>
          <w:sz w:val="24"/>
          <w:szCs w:val="24"/>
        </w:rPr>
      </w:pPr>
      <w:r>
        <w:rPr>
          <w:rFonts w:ascii="Times New Roman" w:hAnsi="Times New Roman"/>
          <w:sz w:val="24"/>
          <w:szCs w:val="24"/>
        </w:rPr>
        <w:t>Este análisis detallado destaca la diferenciación entre las carreras</w:t>
      </w:r>
      <w:r w:rsidR="001822F2">
        <w:rPr>
          <w:rFonts w:ascii="Times New Roman" w:hAnsi="Times New Roman"/>
          <w:sz w:val="24"/>
          <w:szCs w:val="24"/>
        </w:rPr>
        <w:t xml:space="preserve"> y demuestra</w:t>
      </w:r>
      <w:r>
        <w:rPr>
          <w:rFonts w:ascii="Times New Roman" w:hAnsi="Times New Roman"/>
          <w:sz w:val="24"/>
          <w:szCs w:val="24"/>
        </w:rPr>
        <w:t xml:space="preserve"> que la colaboración estratégica con expertos se puede adaptar y personalizar para</w:t>
      </w:r>
      <w:r w:rsidR="001822F2">
        <w:rPr>
          <w:rFonts w:ascii="Times New Roman" w:hAnsi="Times New Roman"/>
          <w:sz w:val="24"/>
          <w:szCs w:val="24"/>
        </w:rPr>
        <w:t xml:space="preserve"> tratar</w:t>
      </w:r>
      <w:r>
        <w:rPr>
          <w:rFonts w:ascii="Times New Roman" w:hAnsi="Times New Roman"/>
          <w:sz w:val="24"/>
          <w:szCs w:val="24"/>
        </w:rPr>
        <w:t xml:space="preserve"> las necesidades particulares de cada uno de los programas académicos como los cursos de las carreras antes </w:t>
      </w:r>
      <w:r>
        <w:rPr>
          <w:rFonts w:ascii="Times New Roman" w:hAnsi="Times New Roman"/>
          <w:sz w:val="24"/>
          <w:szCs w:val="24"/>
        </w:rPr>
        <w:lastRenderedPageBreak/>
        <w:t xml:space="preserve">mencionadas. Este enfoque específico contribuye a la formación integral de los estudiantes, preparándolos para enfrentar los desafíos específicos de sus respectivos campos profesionales. </w:t>
      </w:r>
    </w:p>
    <w:p w14:paraId="45547DF8" w14:textId="77DAB377" w:rsidR="00262A01" w:rsidRPr="00EC6629" w:rsidRDefault="00262A01" w:rsidP="00B224E2">
      <w:pPr>
        <w:pStyle w:val="Ttulo3"/>
        <w:spacing w:line="480" w:lineRule="auto"/>
        <w:ind w:firstLine="0"/>
        <w:jc w:val="both"/>
        <w:rPr>
          <w:rFonts w:ascii="Times New Roman" w:hAnsi="Times New Roman" w:cs="Times New Roman"/>
          <w:b/>
          <w:bCs/>
          <w:color w:val="auto"/>
          <w:sz w:val="28"/>
          <w:szCs w:val="28"/>
        </w:rPr>
      </w:pPr>
      <w:r w:rsidRPr="00EC6629">
        <w:rPr>
          <w:rFonts w:ascii="Times New Roman" w:hAnsi="Times New Roman" w:cs="Times New Roman"/>
          <w:b/>
          <w:bCs/>
          <w:color w:val="auto"/>
          <w:sz w:val="28"/>
          <w:szCs w:val="28"/>
        </w:rPr>
        <w:t>R</w:t>
      </w:r>
      <w:r w:rsidR="00EC6629">
        <w:rPr>
          <w:rFonts w:ascii="Times New Roman" w:hAnsi="Times New Roman" w:cs="Times New Roman"/>
          <w:b/>
          <w:bCs/>
          <w:color w:val="auto"/>
          <w:sz w:val="28"/>
          <w:szCs w:val="28"/>
        </w:rPr>
        <w:t>ecomendaciones</w:t>
      </w:r>
    </w:p>
    <w:p w14:paraId="7ADD24F6" w14:textId="05C50636" w:rsidR="00262A01" w:rsidRDefault="0047683D" w:rsidP="00864A35">
      <w:pPr>
        <w:spacing w:line="480" w:lineRule="auto"/>
        <w:ind w:left="11"/>
        <w:jc w:val="both"/>
        <w:rPr>
          <w:rFonts w:ascii="Times New Roman" w:hAnsi="Times New Roman"/>
          <w:sz w:val="24"/>
          <w:szCs w:val="24"/>
        </w:rPr>
      </w:pPr>
      <w:r>
        <w:rPr>
          <w:rFonts w:ascii="Times New Roman" w:hAnsi="Times New Roman"/>
          <w:sz w:val="24"/>
          <w:szCs w:val="24"/>
        </w:rPr>
        <w:t>En el cierre de esta investigación pionera</w:t>
      </w:r>
      <w:r w:rsidR="001822F2">
        <w:rPr>
          <w:rFonts w:ascii="Times New Roman" w:hAnsi="Times New Roman"/>
          <w:sz w:val="24"/>
          <w:szCs w:val="24"/>
        </w:rPr>
        <w:t xml:space="preserve">, respecto de </w:t>
      </w:r>
      <w:r>
        <w:rPr>
          <w:rFonts w:ascii="Times New Roman" w:hAnsi="Times New Roman"/>
          <w:sz w:val="24"/>
          <w:szCs w:val="24"/>
        </w:rPr>
        <w:t xml:space="preserve">la implementación del aprendizaje ubicuo con dispositivos móviles en los cursos de Bachillerato y Licenciatura en Educación Comercial y Administración de Oficinas de la Escuela de Secretariado Profesional de la Universidad </w:t>
      </w:r>
      <w:r w:rsidR="00F71B7A">
        <w:rPr>
          <w:rFonts w:ascii="Times New Roman" w:hAnsi="Times New Roman"/>
          <w:sz w:val="24"/>
          <w:szCs w:val="24"/>
        </w:rPr>
        <w:t>Nacional</w:t>
      </w:r>
      <w:r w:rsidR="00602BDE">
        <w:rPr>
          <w:rFonts w:ascii="Times New Roman" w:hAnsi="Times New Roman"/>
          <w:sz w:val="24"/>
          <w:szCs w:val="24"/>
        </w:rPr>
        <w:t xml:space="preserve"> </w:t>
      </w:r>
      <w:r>
        <w:rPr>
          <w:rFonts w:ascii="Times New Roman" w:hAnsi="Times New Roman"/>
          <w:sz w:val="24"/>
          <w:szCs w:val="24"/>
        </w:rPr>
        <w:t xml:space="preserve">surge una etapa vital para la construcción de un futuro educativo innovador y adaptativo. </w:t>
      </w:r>
      <w:r w:rsidR="00CE0B9C">
        <w:rPr>
          <w:rFonts w:ascii="Times New Roman" w:hAnsi="Times New Roman"/>
          <w:sz w:val="24"/>
          <w:szCs w:val="24"/>
        </w:rPr>
        <w:t>Los objetivos guiaron en la exploración detallada de diversas facetas de esta integración y ahora, al proyectarse hacia el futuro, las recomendaciones derivadas de los hallazgos apuntan a transformar estas conclusiones en acciones concretas.</w:t>
      </w:r>
    </w:p>
    <w:p w14:paraId="10F7B2FD" w14:textId="28461288" w:rsidR="00CE0B9C" w:rsidRDefault="00CE0B9C" w:rsidP="00864A35">
      <w:pPr>
        <w:spacing w:line="480" w:lineRule="auto"/>
        <w:ind w:left="11"/>
        <w:jc w:val="both"/>
        <w:rPr>
          <w:rFonts w:ascii="Times New Roman" w:hAnsi="Times New Roman"/>
          <w:sz w:val="24"/>
          <w:szCs w:val="24"/>
        </w:rPr>
      </w:pPr>
      <w:r>
        <w:rPr>
          <w:rFonts w:ascii="Times New Roman" w:hAnsi="Times New Roman"/>
          <w:sz w:val="24"/>
          <w:szCs w:val="24"/>
        </w:rPr>
        <w:t>Cada objetivo delineado en la investigación proporciona una perspectiva única sobre</w:t>
      </w:r>
      <w:r w:rsidR="003D4CBF">
        <w:rPr>
          <w:rFonts w:ascii="Times New Roman" w:hAnsi="Times New Roman"/>
          <w:sz w:val="24"/>
          <w:szCs w:val="24"/>
        </w:rPr>
        <w:t xml:space="preserve"> como la</w:t>
      </w:r>
      <w:r>
        <w:rPr>
          <w:rFonts w:ascii="Times New Roman" w:hAnsi="Times New Roman"/>
          <w:sz w:val="24"/>
          <w:szCs w:val="24"/>
        </w:rPr>
        <w:t xml:space="preserve"> tecnología mó</w:t>
      </w:r>
      <w:r w:rsidR="003D4CBF">
        <w:rPr>
          <w:rFonts w:ascii="Times New Roman" w:hAnsi="Times New Roman"/>
          <w:sz w:val="24"/>
          <w:szCs w:val="24"/>
        </w:rPr>
        <w:t xml:space="preserve">vil puede mejorar la experiencia educativa. Estos objetivos no solo han </w:t>
      </w:r>
      <w:r w:rsidR="004D1216">
        <w:rPr>
          <w:rFonts w:ascii="Times New Roman" w:hAnsi="Times New Roman"/>
          <w:sz w:val="24"/>
          <w:szCs w:val="24"/>
        </w:rPr>
        <w:t xml:space="preserve">descubierto logros notables, sino que también han identificado áreas que requieren atención y mejora. En esta sección, se presentan recomendaciones estratégicas basadas en los objetivos </w:t>
      </w:r>
      <w:r w:rsidR="00FD3943">
        <w:rPr>
          <w:rFonts w:ascii="Times New Roman" w:hAnsi="Times New Roman"/>
          <w:sz w:val="24"/>
          <w:szCs w:val="24"/>
        </w:rPr>
        <w:t>que guiarán la evolución de la implementación del aprendizaje ubicuo con dispositivos móviles en la Universidad Nacional.</w:t>
      </w:r>
    </w:p>
    <w:p w14:paraId="283C8CFB" w14:textId="7C91559A" w:rsidR="00FD3943" w:rsidRDefault="00FD3943" w:rsidP="00864A35">
      <w:pPr>
        <w:spacing w:line="480" w:lineRule="auto"/>
        <w:ind w:left="11"/>
        <w:jc w:val="both"/>
        <w:rPr>
          <w:rFonts w:ascii="Times New Roman" w:hAnsi="Times New Roman"/>
          <w:sz w:val="24"/>
          <w:szCs w:val="24"/>
        </w:rPr>
      </w:pPr>
      <w:r>
        <w:rPr>
          <w:rFonts w:ascii="Times New Roman" w:hAnsi="Times New Roman"/>
          <w:sz w:val="24"/>
          <w:szCs w:val="24"/>
        </w:rPr>
        <w:t xml:space="preserve">Estas recomendaciones no se limitan a ser simples sugerencias, sino que representan un llamado a la acción, una hora de ruta para orientar a educadores, </w:t>
      </w:r>
      <w:r w:rsidR="00E52F76">
        <w:rPr>
          <w:rFonts w:ascii="Times New Roman" w:hAnsi="Times New Roman"/>
          <w:sz w:val="24"/>
          <w:szCs w:val="24"/>
        </w:rPr>
        <w:t>estudiantado</w:t>
      </w:r>
      <w:r w:rsidR="002C2C74">
        <w:rPr>
          <w:rFonts w:ascii="Times New Roman" w:hAnsi="Times New Roman"/>
          <w:sz w:val="24"/>
          <w:szCs w:val="24"/>
        </w:rPr>
        <w:t xml:space="preserve"> y demás partes interesadas hacia una transformación </w:t>
      </w:r>
      <w:r w:rsidR="00B11D7E">
        <w:rPr>
          <w:rFonts w:ascii="Times New Roman" w:hAnsi="Times New Roman"/>
          <w:sz w:val="24"/>
          <w:szCs w:val="24"/>
        </w:rPr>
        <w:t>positiva y significativa</w:t>
      </w:r>
      <w:r w:rsidR="001822F2">
        <w:rPr>
          <w:rFonts w:ascii="Times New Roman" w:hAnsi="Times New Roman"/>
          <w:sz w:val="24"/>
          <w:szCs w:val="24"/>
        </w:rPr>
        <w:t xml:space="preserve"> acerca del</w:t>
      </w:r>
      <w:r w:rsidR="00B11D7E">
        <w:rPr>
          <w:rFonts w:ascii="Times New Roman" w:hAnsi="Times New Roman"/>
          <w:sz w:val="24"/>
          <w:szCs w:val="24"/>
        </w:rPr>
        <w:t xml:space="preserve"> pasado, sino también inspirar y modelar el futuro de la educación en la Escuela de Secretariado Profesional de la Universidad Nacional.</w:t>
      </w:r>
    </w:p>
    <w:p w14:paraId="6848304B" w14:textId="4107CE90" w:rsidR="00B11D7E" w:rsidRDefault="007313DE" w:rsidP="00864A35">
      <w:pPr>
        <w:pStyle w:val="Prrafodelista"/>
        <w:numPr>
          <w:ilvl w:val="0"/>
          <w:numId w:val="71"/>
        </w:numPr>
        <w:spacing w:line="480" w:lineRule="auto"/>
        <w:jc w:val="both"/>
        <w:rPr>
          <w:rFonts w:ascii="Times New Roman" w:hAnsi="Times New Roman"/>
          <w:sz w:val="24"/>
          <w:szCs w:val="24"/>
        </w:rPr>
      </w:pPr>
      <w:r>
        <w:rPr>
          <w:rFonts w:ascii="Times New Roman" w:hAnsi="Times New Roman"/>
          <w:sz w:val="24"/>
          <w:szCs w:val="24"/>
        </w:rPr>
        <w:t>Fomentar la conciencia digital, diseñar programas de concientización digital para estudiantes</w:t>
      </w:r>
      <w:r w:rsidR="00ED0C6D">
        <w:rPr>
          <w:rFonts w:ascii="Times New Roman" w:hAnsi="Times New Roman"/>
          <w:sz w:val="24"/>
          <w:szCs w:val="24"/>
        </w:rPr>
        <w:t xml:space="preserve"> y docentes que destaquen las capacidades y responsabilidades asociadas </w:t>
      </w:r>
      <w:r w:rsidR="00ED0C6D">
        <w:rPr>
          <w:rFonts w:ascii="Times New Roman" w:hAnsi="Times New Roman"/>
          <w:sz w:val="24"/>
          <w:szCs w:val="24"/>
        </w:rPr>
        <w:lastRenderedPageBreak/>
        <w:t xml:space="preserve">al uso de dispositivos móviles en el contexto educativo. Esto </w:t>
      </w:r>
      <w:r w:rsidR="001822F2">
        <w:rPr>
          <w:rFonts w:ascii="Times New Roman" w:hAnsi="Times New Roman"/>
          <w:sz w:val="24"/>
          <w:szCs w:val="24"/>
        </w:rPr>
        <w:t>favorecerá</w:t>
      </w:r>
      <w:r w:rsidR="00ED0C6D">
        <w:rPr>
          <w:rFonts w:ascii="Times New Roman" w:hAnsi="Times New Roman"/>
          <w:sz w:val="24"/>
          <w:szCs w:val="24"/>
        </w:rPr>
        <w:t xml:space="preserve"> maximizar los beneficios y minimizar posibles riesgos.</w:t>
      </w:r>
    </w:p>
    <w:p w14:paraId="5900AA3C" w14:textId="17BE1864" w:rsidR="00ED0C6D" w:rsidRDefault="00ED0C6D" w:rsidP="00864A35">
      <w:pPr>
        <w:pStyle w:val="Prrafodelista"/>
        <w:numPr>
          <w:ilvl w:val="0"/>
          <w:numId w:val="71"/>
        </w:numPr>
        <w:spacing w:line="480" w:lineRule="auto"/>
        <w:jc w:val="both"/>
        <w:rPr>
          <w:rFonts w:ascii="Times New Roman" w:hAnsi="Times New Roman"/>
          <w:sz w:val="24"/>
          <w:szCs w:val="24"/>
        </w:rPr>
      </w:pPr>
      <w:r>
        <w:rPr>
          <w:rFonts w:ascii="Times New Roman" w:hAnsi="Times New Roman"/>
          <w:sz w:val="24"/>
          <w:szCs w:val="24"/>
        </w:rPr>
        <w:t>Integrar herramientas de aprendizaje ubicuo, fomentar la adopción de plataformas y aplicaciones educativas que promuevan el aprendizaje ubicuo. Ofrecer capacitación continua a docentes para que puedan implementar estrategias pedagógicas que aprovechen al máximo la movilidad y flexibilidad de los dispositivos móviles.</w:t>
      </w:r>
    </w:p>
    <w:p w14:paraId="78156E80" w14:textId="5EC71CD9" w:rsidR="00ED0C6D" w:rsidRDefault="00E24029" w:rsidP="00864A35">
      <w:pPr>
        <w:pStyle w:val="Prrafodelista"/>
        <w:numPr>
          <w:ilvl w:val="0"/>
          <w:numId w:val="71"/>
        </w:numPr>
        <w:spacing w:line="480" w:lineRule="auto"/>
        <w:jc w:val="both"/>
        <w:rPr>
          <w:rFonts w:ascii="Times New Roman" w:hAnsi="Times New Roman"/>
          <w:sz w:val="24"/>
          <w:szCs w:val="24"/>
        </w:rPr>
      </w:pPr>
      <w:r>
        <w:rPr>
          <w:rFonts w:ascii="Times New Roman" w:hAnsi="Times New Roman"/>
          <w:sz w:val="24"/>
          <w:szCs w:val="24"/>
        </w:rPr>
        <w:t>Establecer colaboraciones continuas con expertos</w:t>
      </w:r>
      <w:r w:rsidR="00B91FFB">
        <w:rPr>
          <w:rFonts w:ascii="Times New Roman" w:hAnsi="Times New Roman"/>
          <w:sz w:val="24"/>
          <w:szCs w:val="24"/>
        </w:rPr>
        <w:t xml:space="preserve"> en tecnologías educativas para mantenerse actualizado sobre las últimas tendencias y prácticas. Facilitar espacios de intercambio</w:t>
      </w:r>
      <w:r w:rsidR="005338F7">
        <w:rPr>
          <w:rFonts w:ascii="Times New Roman" w:hAnsi="Times New Roman"/>
          <w:sz w:val="24"/>
          <w:szCs w:val="24"/>
        </w:rPr>
        <w:t xml:space="preserve"> de conocimientos que permitan a los docentes enriquecer sus métodos de enseñanza.</w:t>
      </w:r>
    </w:p>
    <w:p w14:paraId="05011560" w14:textId="17DD154F" w:rsidR="005338F7" w:rsidRDefault="005338F7" w:rsidP="00864A35">
      <w:pPr>
        <w:spacing w:line="480" w:lineRule="auto"/>
        <w:jc w:val="both"/>
        <w:rPr>
          <w:rFonts w:ascii="Times New Roman" w:hAnsi="Times New Roman"/>
          <w:sz w:val="24"/>
          <w:szCs w:val="24"/>
        </w:rPr>
      </w:pPr>
      <w:r>
        <w:rPr>
          <w:rFonts w:ascii="Times New Roman" w:hAnsi="Times New Roman"/>
          <w:sz w:val="24"/>
          <w:szCs w:val="24"/>
        </w:rPr>
        <w:t>Estas recomendaciones se centran en abordar aspectos específicos de cada objetivo,</w:t>
      </w:r>
      <w:r w:rsidR="001822F2">
        <w:rPr>
          <w:rFonts w:ascii="Times New Roman" w:hAnsi="Times New Roman"/>
          <w:sz w:val="24"/>
          <w:szCs w:val="24"/>
        </w:rPr>
        <w:t xml:space="preserve"> y</w:t>
      </w:r>
      <w:r>
        <w:rPr>
          <w:rFonts w:ascii="Times New Roman" w:hAnsi="Times New Roman"/>
          <w:sz w:val="24"/>
          <w:szCs w:val="24"/>
        </w:rPr>
        <w:t xml:space="preserve"> proporciona</w:t>
      </w:r>
      <w:r w:rsidR="00B2508D">
        <w:rPr>
          <w:rFonts w:ascii="Times New Roman" w:hAnsi="Times New Roman"/>
          <w:sz w:val="24"/>
          <w:szCs w:val="24"/>
        </w:rPr>
        <w:t>r</w:t>
      </w:r>
      <w:r>
        <w:rPr>
          <w:rFonts w:ascii="Times New Roman" w:hAnsi="Times New Roman"/>
          <w:sz w:val="24"/>
          <w:szCs w:val="24"/>
        </w:rPr>
        <w:t xml:space="preserve"> </w:t>
      </w:r>
      <w:r w:rsidR="00792779">
        <w:rPr>
          <w:rFonts w:ascii="Times New Roman" w:hAnsi="Times New Roman"/>
          <w:sz w:val="24"/>
          <w:szCs w:val="24"/>
        </w:rPr>
        <w:t xml:space="preserve">un enfoque estratégico para mejorar la integración de dispositivos móviles y el aprendizaje ubicuo en </w:t>
      </w:r>
      <w:r w:rsidR="00E92B9B">
        <w:rPr>
          <w:rFonts w:ascii="Times New Roman" w:hAnsi="Times New Roman"/>
          <w:sz w:val="24"/>
          <w:szCs w:val="24"/>
        </w:rPr>
        <w:t>los cursos</w:t>
      </w:r>
      <w:r w:rsidR="00792779">
        <w:rPr>
          <w:rFonts w:ascii="Times New Roman" w:hAnsi="Times New Roman"/>
          <w:sz w:val="24"/>
          <w:szCs w:val="24"/>
        </w:rPr>
        <w:t xml:space="preserve"> de la Escuela de Secretariado Profesional de la Universidad Nacional. </w:t>
      </w:r>
    </w:p>
    <w:p w14:paraId="3CE75E0F" w14:textId="17872748" w:rsidR="0070716F" w:rsidRDefault="0070716F" w:rsidP="00864A35">
      <w:pPr>
        <w:spacing w:line="480" w:lineRule="auto"/>
        <w:jc w:val="both"/>
        <w:rPr>
          <w:rFonts w:ascii="Times New Roman" w:hAnsi="Times New Roman"/>
          <w:sz w:val="24"/>
          <w:szCs w:val="24"/>
        </w:rPr>
      </w:pPr>
      <w:r>
        <w:rPr>
          <w:rFonts w:ascii="Times New Roman" w:hAnsi="Times New Roman"/>
          <w:sz w:val="24"/>
          <w:szCs w:val="24"/>
        </w:rPr>
        <w:t xml:space="preserve">Dos </w:t>
      </w:r>
      <w:r w:rsidR="002B61A1">
        <w:rPr>
          <w:rFonts w:ascii="Times New Roman" w:hAnsi="Times New Roman"/>
          <w:sz w:val="24"/>
          <w:szCs w:val="24"/>
        </w:rPr>
        <w:t>temas</w:t>
      </w:r>
      <w:r w:rsidR="001822F2">
        <w:rPr>
          <w:rFonts w:ascii="Times New Roman" w:hAnsi="Times New Roman"/>
          <w:sz w:val="24"/>
          <w:szCs w:val="24"/>
        </w:rPr>
        <w:t>,</w:t>
      </w:r>
      <w:r w:rsidR="002B61A1">
        <w:rPr>
          <w:rFonts w:ascii="Times New Roman" w:hAnsi="Times New Roman"/>
          <w:sz w:val="24"/>
          <w:szCs w:val="24"/>
        </w:rPr>
        <w:t xml:space="preserve"> a partir de esta investigación que podría recomendar </w:t>
      </w:r>
      <w:r w:rsidR="00E52F76">
        <w:rPr>
          <w:rFonts w:ascii="Times New Roman" w:hAnsi="Times New Roman"/>
          <w:sz w:val="24"/>
          <w:szCs w:val="24"/>
        </w:rPr>
        <w:t>para que sean</w:t>
      </w:r>
      <w:r w:rsidR="002B61A1">
        <w:rPr>
          <w:rFonts w:ascii="Times New Roman" w:hAnsi="Times New Roman"/>
          <w:sz w:val="24"/>
          <w:szCs w:val="24"/>
        </w:rPr>
        <w:t xml:space="preserve"> investigados en las carreras en estudio serían:</w:t>
      </w:r>
    </w:p>
    <w:p w14:paraId="04655D8F" w14:textId="5C4DDD49" w:rsidR="002B61A1" w:rsidRDefault="002B61A1" w:rsidP="00864A35">
      <w:pPr>
        <w:spacing w:line="480" w:lineRule="auto"/>
        <w:jc w:val="both"/>
        <w:rPr>
          <w:rFonts w:ascii="Times New Roman" w:hAnsi="Times New Roman"/>
          <w:b/>
          <w:bCs/>
          <w:sz w:val="24"/>
          <w:szCs w:val="24"/>
        </w:rPr>
      </w:pPr>
      <w:r>
        <w:rPr>
          <w:rFonts w:ascii="Times New Roman" w:hAnsi="Times New Roman"/>
          <w:b/>
          <w:bCs/>
          <w:sz w:val="24"/>
          <w:szCs w:val="24"/>
        </w:rPr>
        <w:t xml:space="preserve">Fortalecimiento </w:t>
      </w:r>
      <w:r w:rsidR="00E52F76">
        <w:rPr>
          <w:rFonts w:ascii="Times New Roman" w:hAnsi="Times New Roman"/>
          <w:b/>
          <w:bCs/>
          <w:sz w:val="24"/>
          <w:szCs w:val="24"/>
        </w:rPr>
        <w:t>de capacitación docente</w:t>
      </w:r>
      <w:r>
        <w:rPr>
          <w:rFonts w:ascii="Times New Roman" w:hAnsi="Times New Roman"/>
          <w:b/>
          <w:bCs/>
          <w:sz w:val="24"/>
          <w:szCs w:val="24"/>
        </w:rPr>
        <w:t>:</w:t>
      </w:r>
    </w:p>
    <w:p w14:paraId="2DB2CC49" w14:textId="55148A6D" w:rsidR="002B61A1" w:rsidRPr="002B61A1" w:rsidRDefault="002B61A1" w:rsidP="00864A35">
      <w:pPr>
        <w:pStyle w:val="Prrafodelista"/>
        <w:numPr>
          <w:ilvl w:val="0"/>
          <w:numId w:val="75"/>
        </w:numPr>
        <w:spacing w:line="480" w:lineRule="auto"/>
        <w:jc w:val="both"/>
        <w:rPr>
          <w:rFonts w:ascii="Times New Roman" w:hAnsi="Times New Roman"/>
          <w:b/>
          <w:bCs/>
          <w:sz w:val="24"/>
          <w:szCs w:val="24"/>
        </w:rPr>
      </w:pPr>
      <w:r>
        <w:rPr>
          <w:rFonts w:ascii="Times New Roman" w:hAnsi="Times New Roman"/>
          <w:sz w:val="24"/>
          <w:szCs w:val="24"/>
        </w:rPr>
        <w:t xml:space="preserve">Implementar programas de capacitación continua para </w:t>
      </w:r>
      <w:r w:rsidR="00E52F76">
        <w:rPr>
          <w:rFonts w:ascii="Times New Roman" w:hAnsi="Times New Roman"/>
          <w:sz w:val="24"/>
          <w:szCs w:val="24"/>
        </w:rPr>
        <w:t>d</w:t>
      </w:r>
      <w:r>
        <w:rPr>
          <w:rFonts w:ascii="Times New Roman" w:hAnsi="Times New Roman"/>
          <w:sz w:val="24"/>
          <w:szCs w:val="24"/>
        </w:rPr>
        <w:t>ocentes, enfocados en el uso efectivo de dispositivos móviles y estrategias pedagógicas innovadoras.</w:t>
      </w:r>
    </w:p>
    <w:p w14:paraId="6A15FB9C" w14:textId="58D48675" w:rsidR="00E52F76" w:rsidRPr="00864A35" w:rsidRDefault="002B61A1" w:rsidP="00864A35">
      <w:pPr>
        <w:pStyle w:val="Prrafodelista"/>
        <w:numPr>
          <w:ilvl w:val="0"/>
          <w:numId w:val="75"/>
        </w:numPr>
        <w:spacing w:line="480" w:lineRule="auto"/>
        <w:jc w:val="both"/>
        <w:rPr>
          <w:rFonts w:ascii="Times New Roman" w:hAnsi="Times New Roman"/>
          <w:b/>
          <w:bCs/>
          <w:sz w:val="24"/>
          <w:szCs w:val="24"/>
        </w:rPr>
      </w:pPr>
      <w:r>
        <w:rPr>
          <w:rFonts w:ascii="Times New Roman" w:hAnsi="Times New Roman"/>
          <w:sz w:val="24"/>
          <w:szCs w:val="24"/>
        </w:rPr>
        <w:t>Explorar oportunidades de colaboración con expertos en pedagogía digital para enriquecer la formación docente.</w:t>
      </w:r>
    </w:p>
    <w:p w14:paraId="0E2AD380" w14:textId="3899D181" w:rsidR="002B61A1" w:rsidRDefault="002B61A1" w:rsidP="00864A35">
      <w:pPr>
        <w:spacing w:line="480" w:lineRule="auto"/>
        <w:jc w:val="both"/>
        <w:rPr>
          <w:rFonts w:ascii="Times New Roman" w:hAnsi="Times New Roman"/>
          <w:b/>
          <w:bCs/>
          <w:sz w:val="24"/>
          <w:szCs w:val="24"/>
        </w:rPr>
      </w:pPr>
      <w:r>
        <w:rPr>
          <w:rFonts w:ascii="Times New Roman" w:hAnsi="Times New Roman"/>
          <w:b/>
          <w:bCs/>
          <w:sz w:val="24"/>
          <w:szCs w:val="24"/>
        </w:rPr>
        <w:t xml:space="preserve">Desarrollo de </w:t>
      </w:r>
      <w:r w:rsidR="00E52F76">
        <w:rPr>
          <w:rFonts w:ascii="Times New Roman" w:hAnsi="Times New Roman"/>
          <w:b/>
          <w:bCs/>
          <w:sz w:val="24"/>
          <w:szCs w:val="24"/>
        </w:rPr>
        <w:t>plataformas personalizadas</w:t>
      </w:r>
      <w:r>
        <w:rPr>
          <w:rFonts w:ascii="Times New Roman" w:hAnsi="Times New Roman"/>
          <w:b/>
          <w:bCs/>
          <w:sz w:val="24"/>
          <w:szCs w:val="24"/>
        </w:rPr>
        <w:t>:</w:t>
      </w:r>
    </w:p>
    <w:p w14:paraId="4B2857B4" w14:textId="6D091123" w:rsidR="002B61A1" w:rsidRPr="002B61A1" w:rsidRDefault="002B61A1" w:rsidP="00864A35">
      <w:pPr>
        <w:pStyle w:val="Prrafodelista"/>
        <w:numPr>
          <w:ilvl w:val="0"/>
          <w:numId w:val="76"/>
        </w:numPr>
        <w:spacing w:line="480" w:lineRule="auto"/>
        <w:jc w:val="both"/>
        <w:rPr>
          <w:rFonts w:ascii="Times New Roman" w:hAnsi="Times New Roman"/>
          <w:b/>
          <w:bCs/>
          <w:sz w:val="24"/>
          <w:szCs w:val="24"/>
        </w:rPr>
      </w:pPr>
      <w:r>
        <w:rPr>
          <w:rFonts w:ascii="Times New Roman" w:hAnsi="Times New Roman"/>
          <w:sz w:val="24"/>
          <w:szCs w:val="24"/>
        </w:rPr>
        <w:lastRenderedPageBreak/>
        <w:t>Investigar la viabilidad de desarrollar plataformas educativas personalizadas que integr</w:t>
      </w:r>
      <w:r w:rsidR="00E52F76">
        <w:rPr>
          <w:rFonts w:ascii="Times New Roman" w:hAnsi="Times New Roman"/>
          <w:sz w:val="24"/>
          <w:szCs w:val="24"/>
        </w:rPr>
        <w:t>e</w:t>
      </w:r>
      <w:r>
        <w:rPr>
          <w:rFonts w:ascii="Times New Roman" w:hAnsi="Times New Roman"/>
          <w:sz w:val="24"/>
          <w:szCs w:val="24"/>
        </w:rPr>
        <w:t>n de manera óptima</w:t>
      </w:r>
      <w:r w:rsidR="00E52F76">
        <w:rPr>
          <w:rFonts w:ascii="Times New Roman" w:hAnsi="Times New Roman"/>
          <w:sz w:val="24"/>
          <w:szCs w:val="24"/>
        </w:rPr>
        <w:t>,</w:t>
      </w:r>
      <w:r>
        <w:rPr>
          <w:rFonts w:ascii="Times New Roman" w:hAnsi="Times New Roman"/>
          <w:sz w:val="24"/>
          <w:szCs w:val="24"/>
        </w:rPr>
        <w:t xml:space="preserve"> dispositivos móviles, adaptadas a las necesidades específicas de las carreras de estudio.</w:t>
      </w:r>
    </w:p>
    <w:p w14:paraId="775298D3" w14:textId="75AD43EF" w:rsidR="002B61A1" w:rsidRPr="002B61A1" w:rsidRDefault="002B61A1" w:rsidP="00864A35">
      <w:pPr>
        <w:pStyle w:val="Prrafodelista"/>
        <w:numPr>
          <w:ilvl w:val="0"/>
          <w:numId w:val="76"/>
        </w:numPr>
        <w:spacing w:line="480" w:lineRule="auto"/>
        <w:jc w:val="both"/>
        <w:rPr>
          <w:rFonts w:ascii="Times New Roman" w:hAnsi="Times New Roman"/>
          <w:b/>
          <w:bCs/>
          <w:sz w:val="24"/>
          <w:szCs w:val="24"/>
        </w:rPr>
      </w:pPr>
      <w:r>
        <w:rPr>
          <w:rFonts w:ascii="Times New Roman" w:hAnsi="Times New Roman"/>
          <w:sz w:val="24"/>
          <w:szCs w:val="24"/>
        </w:rPr>
        <w:t>Explorar la posibilidad de colaborar con expertos en diseño de plataformas educativas para optimizar la experiencia del estudiant</w:t>
      </w:r>
      <w:r w:rsidR="00E52F76">
        <w:rPr>
          <w:rFonts w:ascii="Times New Roman" w:hAnsi="Times New Roman"/>
          <w:sz w:val="24"/>
          <w:szCs w:val="24"/>
        </w:rPr>
        <w:t>ado</w:t>
      </w:r>
      <w:r>
        <w:rPr>
          <w:rFonts w:ascii="Times New Roman" w:hAnsi="Times New Roman"/>
          <w:sz w:val="24"/>
          <w:szCs w:val="24"/>
        </w:rPr>
        <w:t xml:space="preserve">. </w:t>
      </w:r>
    </w:p>
    <w:p w14:paraId="09194F40" w14:textId="3E1DF376" w:rsidR="002B61A1" w:rsidRPr="002B61A1" w:rsidRDefault="002B61A1" w:rsidP="00864A35">
      <w:pPr>
        <w:spacing w:line="480" w:lineRule="auto"/>
        <w:ind w:left="11"/>
        <w:jc w:val="both"/>
        <w:rPr>
          <w:rFonts w:ascii="Times New Roman" w:hAnsi="Times New Roman"/>
          <w:sz w:val="24"/>
          <w:szCs w:val="24"/>
        </w:rPr>
      </w:pPr>
      <w:r>
        <w:rPr>
          <w:rFonts w:ascii="Times New Roman" w:hAnsi="Times New Roman"/>
          <w:sz w:val="24"/>
          <w:szCs w:val="24"/>
        </w:rPr>
        <w:t xml:space="preserve">Al finalizar esta investigación, las recomendaciones delineadas ofrecen una guía clara para potenciar la integración del aprendizaje ubicuo con dispositivos móviles en las carreras de Bachillerato y Licenciatura en Educación Comercial y Administración de Oficinas. La conclusión resultante </w:t>
      </w:r>
      <w:r w:rsidR="00E52F76">
        <w:rPr>
          <w:rFonts w:ascii="Times New Roman" w:hAnsi="Times New Roman"/>
          <w:sz w:val="24"/>
          <w:szCs w:val="24"/>
        </w:rPr>
        <w:t>enfatiza</w:t>
      </w:r>
      <w:r>
        <w:rPr>
          <w:rFonts w:ascii="Times New Roman" w:hAnsi="Times New Roman"/>
          <w:sz w:val="24"/>
          <w:szCs w:val="24"/>
        </w:rPr>
        <w:t xml:space="preserve"> la necesidad imperante de fortalecer la formación docente y de explorar el desarrollo de plataformas educativas.</w:t>
      </w:r>
    </w:p>
    <w:p w14:paraId="6371386B" w14:textId="77777777" w:rsidR="002B61A1" w:rsidRPr="002B61A1" w:rsidRDefault="002B61A1" w:rsidP="002B61A1">
      <w:pPr>
        <w:spacing w:line="367" w:lineRule="auto"/>
        <w:ind w:left="1069" w:firstLine="0"/>
        <w:jc w:val="both"/>
        <w:rPr>
          <w:rFonts w:ascii="Times New Roman" w:hAnsi="Times New Roman"/>
          <w:b/>
          <w:bCs/>
          <w:sz w:val="24"/>
          <w:szCs w:val="24"/>
        </w:rPr>
      </w:pPr>
    </w:p>
    <w:p w14:paraId="7F8DDCCA" w14:textId="77777777" w:rsidR="007900C8" w:rsidRPr="00B63FE1" w:rsidRDefault="007900C8" w:rsidP="00E51C72">
      <w:pPr>
        <w:spacing w:line="367" w:lineRule="auto"/>
        <w:ind w:left="11"/>
        <w:jc w:val="both"/>
        <w:rPr>
          <w:rFonts w:ascii="Times New Roman" w:hAnsi="Times New Roman"/>
          <w:sz w:val="24"/>
          <w:szCs w:val="24"/>
        </w:rPr>
      </w:pPr>
    </w:p>
    <w:p w14:paraId="584F9A41" w14:textId="77777777" w:rsidR="00B63FE1" w:rsidRPr="005F181E" w:rsidRDefault="00B63FE1" w:rsidP="00E51C72">
      <w:pPr>
        <w:spacing w:line="367" w:lineRule="auto"/>
        <w:ind w:left="11"/>
        <w:jc w:val="both"/>
        <w:rPr>
          <w:rFonts w:ascii="Times New Roman" w:hAnsi="Times New Roman"/>
          <w:sz w:val="24"/>
          <w:szCs w:val="24"/>
        </w:rPr>
      </w:pPr>
    </w:p>
    <w:p w14:paraId="4C366EBB" w14:textId="77777777" w:rsidR="000D5D8C" w:rsidRPr="000717A9" w:rsidRDefault="000D5D8C" w:rsidP="000717A9">
      <w:pPr>
        <w:rPr>
          <w:rFonts w:ascii="Times New Roman" w:hAnsi="Times New Roman"/>
          <w:b/>
          <w:bCs/>
          <w:sz w:val="24"/>
          <w:szCs w:val="24"/>
        </w:rPr>
      </w:pPr>
    </w:p>
    <w:p w14:paraId="3C406F5F" w14:textId="389E9BDF" w:rsidR="00420CBB" w:rsidRPr="00420CBB" w:rsidRDefault="00420CBB" w:rsidP="00420CBB"/>
    <w:p w14:paraId="5E7DA03D" w14:textId="14793335" w:rsidR="00E34990" w:rsidRDefault="00E34990" w:rsidP="00E34990"/>
    <w:p w14:paraId="4BE56B02" w14:textId="77777777" w:rsidR="00341383" w:rsidRDefault="00341383" w:rsidP="00341383">
      <w:pPr>
        <w:ind w:firstLine="0"/>
        <w:sectPr w:rsidR="00341383" w:rsidSect="00011050">
          <w:headerReference w:type="default" r:id="rId73"/>
          <w:headerReference w:type="first" r:id="rId74"/>
          <w:pgSz w:w="12242" w:h="15842" w:orient="landscape" w:code="1"/>
          <w:pgMar w:top="1440" w:right="1435" w:bottom="720" w:left="1440" w:header="709" w:footer="709" w:gutter="0"/>
          <w:cols w:space="720"/>
          <w:titlePg/>
          <w:docGrid w:linePitch="600" w:charSpace="36864"/>
        </w:sectPr>
      </w:pPr>
    </w:p>
    <w:p w14:paraId="5EBBC64B" w14:textId="0224997D" w:rsidR="00E92B9B" w:rsidRPr="006D41BC" w:rsidRDefault="00E92B9B" w:rsidP="00EC6629">
      <w:pPr>
        <w:pStyle w:val="Ttulo3"/>
        <w:spacing w:after="240"/>
        <w:jc w:val="center"/>
        <w:rPr>
          <w:rFonts w:ascii="Times New Roman" w:hAnsi="Times New Roman" w:cs="Times New Roman"/>
          <w:b/>
          <w:bCs/>
          <w:color w:val="FF0000"/>
          <w:sz w:val="28"/>
          <w:szCs w:val="28"/>
        </w:rPr>
      </w:pPr>
      <w:bookmarkStart w:id="141" w:name="_Toc146395909"/>
      <w:bookmarkStart w:id="142" w:name="_Hlk116566702"/>
      <w:bookmarkStart w:id="143" w:name="_Hlk116566667"/>
      <w:r w:rsidRPr="00EC6629">
        <w:rPr>
          <w:rFonts w:ascii="Times New Roman" w:hAnsi="Times New Roman" w:cs="Times New Roman"/>
          <w:b/>
          <w:bCs/>
          <w:color w:val="auto"/>
          <w:sz w:val="28"/>
          <w:szCs w:val="28"/>
        </w:rPr>
        <w:lastRenderedPageBreak/>
        <w:t>Referencias</w:t>
      </w:r>
      <w:bookmarkEnd w:id="141"/>
      <w:r w:rsidR="006D41BC">
        <w:rPr>
          <w:rFonts w:ascii="Times New Roman" w:hAnsi="Times New Roman" w:cs="Times New Roman"/>
          <w:b/>
          <w:bCs/>
          <w:color w:val="auto"/>
          <w:sz w:val="28"/>
          <w:szCs w:val="28"/>
        </w:rPr>
        <w:t xml:space="preserve"> </w:t>
      </w:r>
    </w:p>
    <w:p w14:paraId="64B3174A"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Abaunza, O. y Mendoza, F. (2005). La mediación pedagógica: una nueva perspectiva en la formación de valores educativos. Centro Interuniversitario de Estudios Latinoamericano y Caribeños. [PDF file]. Nicaragua. Recuperado de: </w:t>
      </w:r>
      <w:hyperlink r:id="rId75" w:history="1">
        <w:r w:rsidRPr="00341383">
          <w:rPr>
            <w:rStyle w:val="Hipervnculo"/>
            <w:rFonts w:ascii="Times New Roman" w:hAnsi="Times New Roman"/>
            <w:sz w:val="24"/>
            <w:szCs w:val="24"/>
          </w:rPr>
          <w:t>http://biblioteca.clacso.edu.ar/Nicaragua/cielac-upoli/20120806023645/abau14.pdf</w:t>
        </w:r>
      </w:hyperlink>
    </w:p>
    <w:p w14:paraId="47041A45" w14:textId="4BB2832D" w:rsidR="005E6DC8" w:rsidRDefault="005E6DC8" w:rsidP="00341383">
      <w:pPr>
        <w:spacing w:line="360" w:lineRule="auto"/>
        <w:ind w:left="709" w:hanging="709"/>
        <w:jc w:val="both"/>
        <w:rPr>
          <w:rFonts w:ascii="Times New Roman" w:hAnsi="Times New Roman"/>
          <w:sz w:val="24"/>
          <w:szCs w:val="24"/>
        </w:rPr>
      </w:pPr>
      <w:r>
        <w:rPr>
          <w:rFonts w:ascii="Times New Roman" w:hAnsi="Times New Roman"/>
          <w:sz w:val="24"/>
          <w:szCs w:val="24"/>
        </w:rPr>
        <w:t xml:space="preserve">Agüero, A. y Prado, D. (2022). Aplicaciones tecnológicas en los procesos de enseñanza y aprendizaje de la educación comercial secundaria. Revista Internacional de Administración de Oficinas y Educación Comercial. Respaldo. Universidad Nacional, Costa Rica. </w:t>
      </w:r>
    </w:p>
    <w:p w14:paraId="1B918273" w14:textId="43B771C3" w:rsidR="005E6DC8" w:rsidRDefault="00E92B9B" w:rsidP="005E6DC8">
      <w:pPr>
        <w:spacing w:line="360" w:lineRule="auto"/>
        <w:ind w:left="709" w:hanging="709"/>
        <w:jc w:val="both"/>
        <w:rPr>
          <w:rFonts w:ascii="Times New Roman" w:hAnsi="Times New Roman"/>
          <w:sz w:val="24"/>
          <w:szCs w:val="24"/>
        </w:rPr>
      </w:pPr>
      <w:r w:rsidRPr="00341383">
        <w:rPr>
          <w:rFonts w:ascii="Times New Roman" w:hAnsi="Times New Roman"/>
          <w:sz w:val="24"/>
          <w:szCs w:val="24"/>
        </w:rPr>
        <w:t>Alfaro, M. y Salas, L. (2017). La integración de modalidades alternativas de capacitación a la presencialidad para el sector administrativo en la Universidad Nacional de Costa Rica. Revista Internacional de Administración de Oficinas y Educación Comercial. Respaldo.</w:t>
      </w:r>
      <w:r w:rsidR="005E6DC8" w:rsidRPr="005E6DC8">
        <w:rPr>
          <w:rFonts w:ascii="Times New Roman" w:hAnsi="Times New Roman"/>
          <w:sz w:val="24"/>
          <w:szCs w:val="24"/>
        </w:rPr>
        <w:t xml:space="preserve"> </w:t>
      </w:r>
      <w:r w:rsidR="005E6DC8" w:rsidRPr="00341383">
        <w:rPr>
          <w:rFonts w:ascii="Times New Roman" w:hAnsi="Times New Roman"/>
          <w:sz w:val="24"/>
          <w:szCs w:val="24"/>
        </w:rPr>
        <w:t xml:space="preserve">[PDF file]. </w:t>
      </w:r>
      <w:r w:rsidR="005E6DC8" w:rsidRPr="00CD09D3">
        <w:rPr>
          <w:rFonts w:ascii="Times New Roman" w:hAnsi="Times New Roman"/>
          <w:sz w:val="24"/>
          <w:szCs w:val="24"/>
        </w:rPr>
        <w:t>Recuperado de:</w:t>
      </w:r>
      <w:r w:rsidRPr="00341383">
        <w:rPr>
          <w:rFonts w:ascii="Times New Roman" w:hAnsi="Times New Roman"/>
          <w:sz w:val="24"/>
          <w:szCs w:val="24"/>
        </w:rPr>
        <w:t xml:space="preserve"> </w:t>
      </w:r>
      <w:r w:rsidR="005E6DC8" w:rsidRPr="005E6DC8">
        <w:rPr>
          <w:rStyle w:val="Hipervnculo"/>
        </w:rPr>
        <w:t>file:///C:/Users/602380012/Downloads/farce,+01_RevistaRespaldo</w:t>
      </w:r>
    </w:p>
    <w:p w14:paraId="77654C93" w14:textId="78C1F3EB" w:rsidR="00E92B9B" w:rsidRPr="005E6DC8" w:rsidRDefault="005E6DC8" w:rsidP="005E6DC8">
      <w:pPr>
        <w:spacing w:line="360" w:lineRule="auto"/>
        <w:ind w:left="709" w:firstLine="0"/>
        <w:jc w:val="both"/>
        <w:rPr>
          <w:rStyle w:val="Hipervnculo"/>
        </w:rPr>
      </w:pPr>
      <w:r w:rsidRPr="005E6DC8">
        <w:rPr>
          <w:rStyle w:val="Hipervnculo"/>
        </w:rPr>
        <w:t>-N7-V1-2022_AgueroFlores-PradoChinchilla-1%20(1).pdf</w:t>
      </w:r>
    </w:p>
    <w:p w14:paraId="0437A64E" w14:textId="77777777" w:rsidR="00E92B9B" w:rsidRPr="00341383" w:rsidRDefault="00E92B9B" w:rsidP="00E92B9B">
      <w:pPr>
        <w:suppressLineNumbers/>
        <w:spacing w:line="360" w:lineRule="auto"/>
        <w:ind w:left="567" w:right="101" w:hanging="567"/>
        <w:jc w:val="both"/>
        <w:rPr>
          <w:rFonts w:ascii="Times New Roman" w:hAnsi="Times New Roman"/>
          <w:sz w:val="24"/>
          <w:szCs w:val="24"/>
        </w:rPr>
      </w:pPr>
      <w:r w:rsidRPr="00341383">
        <w:rPr>
          <w:rFonts w:ascii="Times New Roman" w:hAnsi="Times New Roman"/>
          <w:sz w:val="24"/>
          <w:szCs w:val="24"/>
        </w:rPr>
        <w:t xml:space="preserve">Andueza, Ma. y Pérez, R. (2014.). El móvil como herramienta para el perfil del nuevo periodista. [PDF file]. Madrid. España. </w:t>
      </w:r>
      <w:r w:rsidRPr="00CD09D3">
        <w:rPr>
          <w:rFonts w:ascii="Times New Roman" w:hAnsi="Times New Roman"/>
          <w:sz w:val="24"/>
          <w:szCs w:val="24"/>
        </w:rPr>
        <w:t>Recuperado:</w:t>
      </w:r>
      <w:r w:rsidRPr="00341383">
        <w:rPr>
          <w:rFonts w:ascii="Times New Roman" w:hAnsi="Times New Roman"/>
          <w:sz w:val="24"/>
          <w:szCs w:val="24"/>
        </w:rPr>
        <w:t xml:space="preserve"> </w:t>
      </w:r>
      <w:r w:rsidRPr="00341383">
        <w:rPr>
          <w:rStyle w:val="Hipervnculo"/>
          <w:rFonts w:ascii="Times New Roman" w:hAnsi="Times New Roman"/>
          <w:sz w:val="24"/>
          <w:szCs w:val="24"/>
        </w:rPr>
        <w:t>file:///D:/Mila%20Llave%20Maya%</w:t>
      </w:r>
    </w:p>
    <w:p w14:paraId="65F3BE66" w14:textId="77777777" w:rsidR="00E92B9B" w:rsidRPr="00341383" w:rsidRDefault="00E92B9B" w:rsidP="00E92B9B">
      <w:pPr>
        <w:suppressLineNumbers/>
        <w:spacing w:line="360" w:lineRule="auto"/>
        <w:ind w:left="567" w:right="101" w:firstLine="0"/>
        <w:jc w:val="both"/>
        <w:rPr>
          <w:rStyle w:val="Hipervnculo"/>
          <w:rFonts w:ascii="Times New Roman" w:hAnsi="Times New Roman"/>
          <w:sz w:val="24"/>
          <w:szCs w:val="24"/>
        </w:rPr>
      </w:pPr>
      <w:r w:rsidRPr="00341383">
        <w:rPr>
          <w:rStyle w:val="Hipervnculo"/>
          <w:rFonts w:ascii="Times New Roman" w:hAnsi="Times New Roman"/>
          <w:sz w:val="24"/>
          <w:szCs w:val="24"/>
        </w:rPr>
        <w:t>202022/TESIS%20ARREGLADA/tesis/Tesis%202022/Andueza%20y%20P%C3%A9rez%20El%20m%C3%B3vil%20como%20herramienta%20para%20el%20perfil%20del%20nuevo%20periodista.pdf</w:t>
      </w:r>
    </w:p>
    <w:p w14:paraId="64D736D1" w14:textId="63A0314A" w:rsidR="00E92B9B" w:rsidRPr="00341383" w:rsidRDefault="00E92B9B" w:rsidP="00341383">
      <w:pPr>
        <w:suppressLineNumbers/>
        <w:spacing w:line="360" w:lineRule="auto"/>
        <w:ind w:left="567" w:right="-183" w:hanging="567"/>
        <w:jc w:val="both"/>
        <w:rPr>
          <w:rFonts w:ascii="Times New Roman" w:hAnsi="Times New Roman"/>
          <w:sz w:val="24"/>
          <w:szCs w:val="24"/>
        </w:rPr>
      </w:pPr>
      <w:bookmarkStart w:id="144" w:name="_Hlk148892385"/>
      <w:r w:rsidRPr="00341383">
        <w:rPr>
          <w:rFonts w:ascii="Times New Roman" w:hAnsi="Times New Roman"/>
          <w:sz w:val="24"/>
          <w:szCs w:val="24"/>
        </w:rPr>
        <w:t>Araya, I;</w:t>
      </w:r>
      <w:r w:rsidRPr="00341383">
        <w:rPr>
          <w:rStyle w:val="Hipervnculo"/>
          <w:rFonts w:ascii="Times New Roman" w:hAnsi="Times New Roman"/>
          <w:color w:val="auto"/>
          <w:sz w:val="24"/>
          <w:szCs w:val="24"/>
          <w:u w:val="none"/>
        </w:rPr>
        <w:t xml:space="preserve"> Fonseca, M; Majano, J y Ugalde M.E. (2017). Evaluación del diseño y desarrollo didáctico de tres asignaturas </w:t>
      </w:r>
      <w:proofErr w:type="spellStart"/>
      <w:r w:rsidRPr="00341383">
        <w:rPr>
          <w:rStyle w:val="Hipervnculo"/>
          <w:rFonts w:ascii="Times New Roman" w:hAnsi="Times New Roman"/>
          <w:color w:val="auto"/>
          <w:sz w:val="24"/>
          <w:szCs w:val="24"/>
          <w:u w:val="none"/>
        </w:rPr>
        <w:t>blended</w:t>
      </w:r>
      <w:proofErr w:type="spellEnd"/>
      <w:r w:rsidRPr="00341383">
        <w:rPr>
          <w:rStyle w:val="Hipervnculo"/>
          <w:rFonts w:ascii="Times New Roman" w:hAnsi="Times New Roman"/>
          <w:color w:val="auto"/>
          <w:sz w:val="24"/>
          <w:szCs w:val="24"/>
          <w:u w:val="none"/>
        </w:rPr>
        <w:t xml:space="preserve"> </w:t>
      </w:r>
      <w:proofErr w:type="spellStart"/>
      <w:r w:rsidRPr="00341383">
        <w:rPr>
          <w:rStyle w:val="Hipervnculo"/>
          <w:rFonts w:ascii="Times New Roman" w:hAnsi="Times New Roman"/>
          <w:color w:val="auto"/>
          <w:sz w:val="24"/>
          <w:szCs w:val="24"/>
          <w:u w:val="none"/>
        </w:rPr>
        <w:t>learning</w:t>
      </w:r>
      <w:proofErr w:type="spellEnd"/>
      <w:r w:rsidRPr="00341383">
        <w:rPr>
          <w:rStyle w:val="Hipervnculo"/>
          <w:rFonts w:ascii="Times New Roman" w:hAnsi="Times New Roman"/>
          <w:color w:val="auto"/>
          <w:sz w:val="24"/>
          <w:szCs w:val="24"/>
          <w:u w:val="none"/>
        </w:rPr>
        <w:t xml:space="preserve">. Plan Piloto en la Facultad de Ciencias Sociales de la Universidad Nacional, Costa Rica. </w:t>
      </w:r>
      <w:r w:rsidRPr="00341383">
        <w:rPr>
          <w:rFonts w:ascii="Times New Roman" w:hAnsi="Times New Roman"/>
          <w:sz w:val="24"/>
          <w:szCs w:val="24"/>
        </w:rPr>
        <w:t xml:space="preserve">Revista Electrónica Educare [PDF file]. Heredia, Costa Rica. </w:t>
      </w:r>
      <w:r w:rsidRPr="00CD09D3">
        <w:rPr>
          <w:rFonts w:ascii="Times New Roman" w:hAnsi="Times New Roman"/>
          <w:sz w:val="24"/>
          <w:szCs w:val="24"/>
        </w:rPr>
        <w:t>Recuperado de:</w:t>
      </w:r>
      <w:r w:rsidRPr="00341383">
        <w:rPr>
          <w:rFonts w:ascii="Times New Roman" w:hAnsi="Times New Roman"/>
          <w:sz w:val="24"/>
          <w:szCs w:val="24"/>
        </w:rPr>
        <w:t xml:space="preserve"> </w:t>
      </w:r>
      <w:r w:rsidRPr="00341383">
        <w:rPr>
          <w:rStyle w:val="Hipervnculo"/>
          <w:rFonts w:ascii="Times New Roman" w:hAnsi="Times New Roman"/>
          <w:sz w:val="24"/>
          <w:szCs w:val="24"/>
        </w:rPr>
        <w:t>https://www.scielo.sa.cr/scielo.php?script=sciarttext&amp;pid=S1409-42582019000100098</w:t>
      </w:r>
      <w:bookmarkEnd w:id="144"/>
    </w:p>
    <w:p w14:paraId="2F5ED6BB" w14:textId="77777777" w:rsidR="00E92B9B" w:rsidRPr="00341383" w:rsidRDefault="00E92B9B" w:rsidP="00E92B9B">
      <w:pPr>
        <w:suppressLineNumbers/>
        <w:spacing w:line="360" w:lineRule="auto"/>
        <w:ind w:left="567" w:right="91" w:hanging="567"/>
        <w:jc w:val="both"/>
        <w:rPr>
          <w:rStyle w:val="Hipervnculo"/>
          <w:rFonts w:ascii="Times New Roman" w:hAnsi="Times New Roman"/>
          <w:sz w:val="24"/>
          <w:szCs w:val="24"/>
        </w:rPr>
      </w:pPr>
      <w:r w:rsidRPr="00341383">
        <w:rPr>
          <w:rFonts w:ascii="Times New Roman" w:hAnsi="Times New Roman"/>
          <w:sz w:val="24"/>
          <w:szCs w:val="24"/>
        </w:rPr>
        <w:t xml:space="preserve">Araya, M.I. (2011). Competencias en educación: Ideas para el diseño curricular desde la deliberación práctica y crítica, basada en el desarrollo humano y la transformación social. Revista Electrónica Educare [PDF file]. Heredia, Costa Rica. Recuperado de: </w:t>
      </w:r>
      <w:hyperlink r:id="rId76" w:history="1">
        <w:r w:rsidRPr="00341383">
          <w:rPr>
            <w:rStyle w:val="Hipervnculo"/>
            <w:rFonts w:ascii="Times New Roman" w:hAnsi="Times New Roman"/>
            <w:sz w:val="24"/>
            <w:szCs w:val="24"/>
          </w:rPr>
          <w:t>https://www.redalyc.org/pdf/1941/194118804009.pdf</w:t>
        </w:r>
      </w:hyperlink>
    </w:p>
    <w:p w14:paraId="64607F80" w14:textId="193CACD8" w:rsidR="00E92B9B" w:rsidRPr="00341383" w:rsidRDefault="00B2508D" w:rsidP="00E92B9B">
      <w:pPr>
        <w:spacing w:line="360" w:lineRule="auto"/>
        <w:ind w:left="709" w:right="101" w:hanging="709"/>
        <w:jc w:val="both"/>
        <w:rPr>
          <w:rFonts w:ascii="Times New Roman" w:hAnsi="Times New Roman"/>
          <w:sz w:val="24"/>
          <w:szCs w:val="24"/>
        </w:rPr>
      </w:pPr>
      <w:proofErr w:type="spellStart"/>
      <w:r>
        <w:rPr>
          <w:rFonts w:ascii="Times New Roman" w:hAnsi="Times New Roman"/>
          <w:sz w:val="24"/>
          <w:szCs w:val="24"/>
        </w:rPr>
        <w:t>Ar</w:t>
      </w:r>
      <w:r w:rsidR="00E92B9B" w:rsidRPr="00341383">
        <w:rPr>
          <w:rFonts w:ascii="Times New Roman" w:hAnsi="Times New Roman"/>
          <w:sz w:val="24"/>
          <w:szCs w:val="24"/>
        </w:rPr>
        <w:t>ea</w:t>
      </w:r>
      <w:proofErr w:type="spellEnd"/>
      <w:r w:rsidR="00E92B9B" w:rsidRPr="00341383">
        <w:rPr>
          <w:rFonts w:ascii="Times New Roman" w:hAnsi="Times New Roman"/>
          <w:sz w:val="24"/>
          <w:szCs w:val="24"/>
        </w:rPr>
        <w:t xml:space="preserve">, M., (2009). Manual electrónico: Introducción a la tecnología educativa. Universidad de La Laguna. España. Recuperado de: </w:t>
      </w:r>
      <w:hyperlink r:id="rId77" w:history="1">
        <w:r w:rsidR="00E92B9B" w:rsidRPr="00341383">
          <w:rPr>
            <w:rStyle w:val="Hipervnculo"/>
            <w:rFonts w:ascii="Times New Roman" w:hAnsi="Times New Roman"/>
            <w:sz w:val="24"/>
            <w:szCs w:val="24"/>
          </w:rPr>
          <w:t>https://openlibra.com/es/book/introduccion-a-la-tecnologia-educativa</w:t>
        </w:r>
      </w:hyperlink>
    </w:p>
    <w:p w14:paraId="65166E8C" w14:textId="1A36DC34" w:rsidR="00E92B9B" w:rsidRPr="00341383" w:rsidRDefault="00B2508D" w:rsidP="0014199B">
      <w:pPr>
        <w:spacing w:line="360" w:lineRule="auto"/>
        <w:ind w:left="709" w:hanging="709"/>
        <w:jc w:val="both"/>
        <w:rPr>
          <w:rStyle w:val="Hipervnculo"/>
          <w:rFonts w:ascii="Times New Roman" w:hAnsi="Times New Roman"/>
          <w:color w:val="auto"/>
          <w:sz w:val="24"/>
          <w:szCs w:val="24"/>
          <w:u w:val="none"/>
        </w:rPr>
      </w:pPr>
      <w:proofErr w:type="spellStart"/>
      <w:r>
        <w:rPr>
          <w:rStyle w:val="Hipervnculo"/>
          <w:rFonts w:ascii="Times New Roman" w:hAnsi="Times New Roman"/>
          <w:color w:val="auto"/>
          <w:sz w:val="24"/>
          <w:szCs w:val="24"/>
          <w:u w:val="none"/>
        </w:rPr>
        <w:lastRenderedPageBreak/>
        <w:t>A</w:t>
      </w:r>
      <w:r w:rsidR="00E92B9B" w:rsidRPr="00341383">
        <w:rPr>
          <w:rStyle w:val="Hipervnculo"/>
          <w:rFonts w:ascii="Times New Roman" w:hAnsi="Times New Roman"/>
          <w:color w:val="auto"/>
          <w:sz w:val="24"/>
          <w:szCs w:val="24"/>
          <w:u w:val="none"/>
        </w:rPr>
        <w:t>rea</w:t>
      </w:r>
      <w:proofErr w:type="spellEnd"/>
      <w:r w:rsidR="00E92B9B" w:rsidRPr="00341383">
        <w:rPr>
          <w:rStyle w:val="Hipervnculo"/>
          <w:rFonts w:ascii="Times New Roman" w:hAnsi="Times New Roman"/>
          <w:color w:val="auto"/>
          <w:sz w:val="24"/>
          <w:szCs w:val="24"/>
          <w:u w:val="none"/>
        </w:rPr>
        <w:t xml:space="preserve">, M. y Adell, J. (2009). E-Learning: enseñar y aprender en espacios virtuales </w:t>
      </w:r>
      <w:r w:rsidR="00E92B9B" w:rsidRPr="00341383">
        <w:rPr>
          <w:rFonts w:ascii="Times New Roman" w:hAnsi="Times New Roman"/>
          <w:sz w:val="24"/>
          <w:szCs w:val="24"/>
        </w:rPr>
        <w:t>[PDF file]</w:t>
      </w:r>
      <w:r w:rsidR="00E92B9B" w:rsidRPr="00341383">
        <w:rPr>
          <w:rStyle w:val="Hipervnculo"/>
          <w:rFonts w:ascii="Times New Roman" w:hAnsi="Times New Roman"/>
          <w:color w:val="auto"/>
          <w:sz w:val="24"/>
          <w:szCs w:val="24"/>
          <w:u w:val="none"/>
        </w:rPr>
        <w:t xml:space="preserve">. Aljibe, Málaga. Recuperado de </w:t>
      </w:r>
      <w:hyperlink r:id="rId78" w:history="1">
        <w:r w:rsidR="00E92B9B" w:rsidRPr="00341383">
          <w:rPr>
            <w:rStyle w:val="Hipervnculo"/>
            <w:rFonts w:ascii="Times New Roman" w:hAnsi="Times New Roman"/>
            <w:sz w:val="24"/>
            <w:szCs w:val="24"/>
          </w:rPr>
          <w:t>https://www.researchgate.net/publication/216393113_E</w:t>
        </w:r>
      </w:hyperlink>
      <w:r w:rsidR="00E92B9B" w:rsidRPr="00341383">
        <w:rPr>
          <w:rStyle w:val="Hipervnculo"/>
          <w:rFonts w:ascii="Times New Roman" w:hAnsi="Times New Roman"/>
          <w:sz w:val="24"/>
          <w:szCs w:val="24"/>
        </w:rPr>
        <w:t xml:space="preserve"> </w:t>
      </w:r>
      <w:proofErr w:type="spellStart"/>
      <w:r w:rsidR="00E92B9B" w:rsidRPr="00341383">
        <w:rPr>
          <w:rStyle w:val="Hipervnculo"/>
          <w:rFonts w:ascii="Times New Roman" w:hAnsi="Times New Roman"/>
          <w:sz w:val="24"/>
          <w:szCs w:val="24"/>
        </w:rPr>
        <w:t>Learning_ensenar_y_aprender_en_espacios_virtuales</w:t>
      </w:r>
      <w:proofErr w:type="spellEnd"/>
    </w:p>
    <w:p w14:paraId="289BE646"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Style w:val="Hipervnculo"/>
          <w:rFonts w:ascii="Times New Roman" w:eastAsia="Times New Roman" w:hAnsi="Times New Roman"/>
          <w:color w:val="auto"/>
          <w:sz w:val="24"/>
          <w:szCs w:val="24"/>
          <w:lang w:eastAsia="es-CR"/>
        </w:rPr>
        <w:t>Arellano, N.</w:t>
      </w:r>
      <w:r w:rsidRPr="00341383">
        <w:rPr>
          <w:rFonts w:ascii="Times New Roman" w:hAnsi="Times New Roman"/>
          <w:sz w:val="24"/>
          <w:szCs w:val="24"/>
          <w:lang w:eastAsia="es-CR"/>
        </w:rPr>
        <w:t xml:space="preserve">, Fernández, J., Rosas, M. y Zúñiga, M. (2014). Estrategia metodológica de la enseñanza de la programación para la permanencia de los alumnos de primer año de Ingeniería Electrónica. Revista Iberoamericana de Educación en Tecnología y Tecnología en Educación. [PDF file]. Argentina. Recuperado de: </w:t>
      </w:r>
      <w:hyperlink r:id="rId79" w:history="1">
        <w:r w:rsidRPr="00341383">
          <w:rPr>
            <w:rStyle w:val="Hipervnculo"/>
            <w:rFonts w:ascii="Times New Roman" w:eastAsia="Times New Roman" w:hAnsi="Times New Roman"/>
            <w:sz w:val="24"/>
            <w:szCs w:val="24"/>
            <w:lang w:eastAsia="es-CR"/>
          </w:rPr>
          <w:t>http://sedici.unlp.edu.ar/bitstream/handle/10915/39993/Documento_completo.pdf?sequence=1&amp;isAllowed=y</w:t>
        </w:r>
      </w:hyperlink>
    </w:p>
    <w:p w14:paraId="7FDDD71B"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Style w:val="Hipervnculo"/>
          <w:rFonts w:ascii="Times New Roman" w:hAnsi="Times New Roman"/>
          <w:color w:val="auto"/>
          <w:sz w:val="24"/>
          <w:szCs w:val="24"/>
          <w:u w:val="none"/>
        </w:rPr>
        <w:t xml:space="preserve">Arias, F. (2006). El proyecto de investigación: Introducción a la metodología científica (5 </w:t>
      </w:r>
      <w:proofErr w:type="spellStart"/>
      <w:r w:rsidRPr="00341383">
        <w:rPr>
          <w:rStyle w:val="Hipervnculo"/>
          <w:rFonts w:ascii="Times New Roman" w:hAnsi="Times New Roman"/>
          <w:color w:val="auto"/>
          <w:sz w:val="24"/>
          <w:szCs w:val="24"/>
          <w:u w:val="none"/>
        </w:rPr>
        <w:t>ed</w:t>
      </w:r>
      <w:proofErr w:type="spellEnd"/>
      <w:r w:rsidRPr="00341383">
        <w:rPr>
          <w:rStyle w:val="Hipervnculo"/>
          <w:rFonts w:ascii="Times New Roman" w:hAnsi="Times New Roman"/>
          <w:color w:val="auto"/>
          <w:sz w:val="24"/>
          <w:szCs w:val="24"/>
          <w:u w:val="none"/>
        </w:rPr>
        <w:t xml:space="preserve">). </w:t>
      </w:r>
      <w:r w:rsidRPr="00341383">
        <w:rPr>
          <w:rFonts w:ascii="Times New Roman" w:hAnsi="Times New Roman"/>
          <w:sz w:val="24"/>
          <w:szCs w:val="24"/>
        </w:rPr>
        <w:t>[PDF file]</w:t>
      </w:r>
      <w:r w:rsidRPr="00341383">
        <w:rPr>
          <w:rStyle w:val="Hipervnculo"/>
          <w:rFonts w:ascii="Times New Roman" w:hAnsi="Times New Roman"/>
          <w:color w:val="auto"/>
          <w:sz w:val="24"/>
          <w:szCs w:val="24"/>
          <w:u w:val="none"/>
        </w:rPr>
        <w:t xml:space="preserve">. Editorial </w:t>
      </w:r>
      <w:proofErr w:type="spellStart"/>
      <w:r w:rsidRPr="00341383">
        <w:rPr>
          <w:rStyle w:val="Hipervnculo"/>
          <w:rFonts w:ascii="Times New Roman" w:hAnsi="Times New Roman"/>
          <w:color w:val="auto"/>
          <w:sz w:val="24"/>
          <w:szCs w:val="24"/>
          <w:u w:val="none"/>
        </w:rPr>
        <w:t>Epestime</w:t>
      </w:r>
      <w:proofErr w:type="spellEnd"/>
      <w:r w:rsidRPr="00341383">
        <w:rPr>
          <w:rStyle w:val="Hipervnculo"/>
          <w:rFonts w:ascii="Times New Roman" w:hAnsi="Times New Roman"/>
          <w:color w:val="auto"/>
          <w:sz w:val="24"/>
          <w:szCs w:val="24"/>
          <w:u w:val="none"/>
        </w:rPr>
        <w:t xml:space="preserve">. Venezuela. Recuperado de </w:t>
      </w:r>
      <w:hyperlink r:id="rId80" w:history="1">
        <w:r w:rsidRPr="00341383">
          <w:rPr>
            <w:rStyle w:val="Hipervnculo"/>
            <w:rFonts w:ascii="Times New Roman" w:hAnsi="Times New Roman"/>
            <w:sz w:val="24"/>
            <w:szCs w:val="24"/>
          </w:rPr>
          <w:t>https://tauniversity.org/sites/default/files/libro_el_proyecto_de_investigacion_de_fidias_g_arias.pdf</w:t>
        </w:r>
      </w:hyperlink>
    </w:p>
    <w:p w14:paraId="17B747E2" w14:textId="4FCBB6E3" w:rsidR="00AF117E" w:rsidRDefault="00AF117E" w:rsidP="00E92B9B">
      <w:pPr>
        <w:spacing w:line="360" w:lineRule="auto"/>
        <w:ind w:left="709" w:hanging="709"/>
        <w:jc w:val="both"/>
        <w:rPr>
          <w:rStyle w:val="Hipervnculo"/>
          <w:rFonts w:ascii="Times New Roman" w:hAnsi="Times New Roman"/>
          <w:color w:val="auto"/>
          <w:sz w:val="24"/>
          <w:szCs w:val="24"/>
          <w:u w:val="none"/>
        </w:rPr>
      </w:pPr>
      <w:r>
        <w:rPr>
          <w:rStyle w:val="Hipervnculo"/>
          <w:rFonts w:ascii="Times New Roman" w:hAnsi="Times New Roman"/>
          <w:color w:val="auto"/>
          <w:sz w:val="24"/>
          <w:szCs w:val="24"/>
          <w:u w:val="none"/>
        </w:rPr>
        <w:t>Arias, F. (2019). Citación de fuentes documentales y escogencia de informante: un estudio cualitativo de las razones expuestas por investigadores venezolanos.</w:t>
      </w:r>
      <w:r w:rsidR="00B70866">
        <w:rPr>
          <w:rStyle w:val="Hipervnculo"/>
          <w:rFonts w:ascii="Times New Roman" w:hAnsi="Times New Roman"/>
          <w:color w:val="auto"/>
          <w:sz w:val="24"/>
          <w:szCs w:val="24"/>
          <w:u w:val="none"/>
        </w:rPr>
        <w:t xml:space="preserve"> [PDF file].</w:t>
      </w:r>
      <w:r>
        <w:rPr>
          <w:rStyle w:val="Hipervnculo"/>
          <w:rFonts w:ascii="Times New Roman" w:hAnsi="Times New Roman"/>
          <w:color w:val="auto"/>
          <w:sz w:val="24"/>
          <w:szCs w:val="24"/>
          <w:u w:val="none"/>
        </w:rPr>
        <w:t xml:space="preserve"> e-Ciencias de la Información, vol. 9, N°1. </w:t>
      </w:r>
      <w:r w:rsidR="00B70866">
        <w:rPr>
          <w:rStyle w:val="Hipervnculo"/>
          <w:rFonts w:ascii="Times New Roman" w:hAnsi="Times New Roman"/>
          <w:color w:val="auto"/>
          <w:sz w:val="24"/>
          <w:szCs w:val="24"/>
          <w:u w:val="none"/>
        </w:rPr>
        <w:t xml:space="preserve">Costa Rica. Recuperado de: </w:t>
      </w:r>
      <w:r w:rsidR="00B70866" w:rsidRPr="00B70866">
        <w:rPr>
          <w:rStyle w:val="Hipervnculo"/>
          <w:rFonts w:ascii="Times New Roman" w:hAnsi="Times New Roman"/>
          <w:sz w:val="24"/>
          <w:szCs w:val="24"/>
          <w:u w:val="none"/>
        </w:rPr>
        <w:t>https://www.scielo.sa.cr/pdf/eci/v9n1/1659-4142-eci-9-01-20.pdf</w:t>
      </w:r>
    </w:p>
    <w:p w14:paraId="7C92122D" w14:textId="03596654" w:rsidR="00E92B9B" w:rsidRPr="00341383" w:rsidRDefault="00E92B9B" w:rsidP="00E92B9B">
      <w:pPr>
        <w:spacing w:line="360" w:lineRule="auto"/>
        <w:ind w:left="709" w:hanging="709"/>
        <w:jc w:val="both"/>
        <w:rPr>
          <w:rFonts w:ascii="Times New Roman" w:hAnsi="Times New Roman"/>
          <w:color w:val="0000FF"/>
          <w:sz w:val="24"/>
          <w:szCs w:val="24"/>
          <w:u w:val="single"/>
        </w:rPr>
      </w:pPr>
      <w:r w:rsidRPr="00341383">
        <w:rPr>
          <w:rStyle w:val="Hipervnculo"/>
          <w:rFonts w:ascii="Times New Roman" w:hAnsi="Times New Roman"/>
          <w:color w:val="auto"/>
          <w:sz w:val="24"/>
          <w:szCs w:val="24"/>
          <w:u w:val="none"/>
        </w:rPr>
        <w:t xml:space="preserve">Avances Tecnológicos. (miércoles 22 de agosto de 2012). [Mensaje en un blog]. Recuperado de </w:t>
      </w:r>
      <w:hyperlink r:id="rId81" w:history="1">
        <w:r w:rsidRPr="00B70866">
          <w:rPr>
            <w:rStyle w:val="Hipervnculo"/>
            <w:rFonts w:ascii="Times New Roman" w:hAnsi="Times New Roman"/>
            <w:sz w:val="24"/>
            <w:szCs w:val="24"/>
          </w:rPr>
          <w:t>http://technologynatura</w:t>
        </w:r>
        <w:r w:rsidRPr="00341383">
          <w:rPr>
            <w:rStyle w:val="Hipervnculo"/>
            <w:rFonts w:ascii="Times New Roman" w:hAnsi="Times New Roman"/>
            <w:sz w:val="24"/>
            <w:szCs w:val="24"/>
          </w:rPr>
          <w:t>l.blogspot.com/2012/08/tecnologia-y-el-medio-ambiente.html</w:t>
        </w:r>
      </w:hyperlink>
    </w:p>
    <w:p w14:paraId="752B4791" w14:textId="31966F73" w:rsidR="00E92B9B" w:rsidRPr="00341383" w:rsidRDefault="00E92B9B" w:rsidP="00A84E05">
      <w:pPr>
        <w:spacing w:line="360" w:lineRule="auto"/>
        <w:ind w:left="709" w:hanging="709"/>
        <w:jc w:val="both"/>
        <w:rPr>
          <w:rFonts w:ascii="Times New Roman" w:hAnsi="Times New Roman"/>
          <w:sz w:val="24"/>
          <w:szCs w:val="24"/>
        </w:rPr>
      </w:pPr>
      <w:proofErr w:type="spellStart"/>
      <w:r w:rsidRPr="00341383">
        <w:rPr>
          <w:rFonts w:ascii="Times New Roman" w:hAnsi="Times New Roman"/>
          <w:sz w:val="24"/>
          <w:szCs w:val="24"/>
        </w:rPr>
        <w:t>Babbie</w:t>
      </w:r>
      <w:proofErr w:type="spellEnd"/>
      <w:r w:rsidRPr="00341383">
        <w:rPr>
          <w:rFonts w:ascii="Times New Roman" w:hAnsi="Times New Roman"/>
          <w:sz w:val="24"/>
          <w:szCs w:val="24"/>
        </w:rPr>
        <w:t xml:space="preserve">, E. (2000). Fundamentos de la investigación social. </w:t>
      </w:r>
      <w:r w:rsidRPr="00341383">
        <w:rPr>
          <w:rFonts w:ascii="Times New Roman" w:hAnsi="Times New Roman"/>
          <w:sz w:val="24"/>
          <w:szCs w:val="24"/>
          <w:lang w:val="en-US"/>
        </w:rPr>
        <w:t>[PDF file]</w:t>
      </w:r>
      <w:r w:rsidRPr="00341383">
        <w:rPr>
          <w:rStyle w:val="Hipervnculo"/>
          <w:rFonts w:ascii="Times New Roman" w:hAnsi="Times New Roman"/>
          <w:color w:val="auto"/>
          <w:sz w:val="24"/>
          <w:szCs w:val="24"/>
          <w:u w:val="none"/>
          <w:lang w:val="en-US"/>
        </w:rPr>
        <w:t xml:space="preserve">. </w:t>
      </w:r>
      <w:r w:rsidRPr="00341383">
        <w:rPr>
          <w:rFonts w:ascii="Times New Roman" w:hAnsi="Times New Roman"/>
          <w:sz w:val="24"/>
          <w:szCs w:val="24"/>
          <w:lang w:val="en-US"/>
        </w:rPr>
        <w:t xml:space="preserve">International Thomson </w:t>
      </w:r>
      <w:proofErr w:type="spellStart"/>
      <w:r w:rsidRPr="00341383">
        <w:rPr>
          <w:rFonts w:ascii="Times New Roman" w:hAnsi="Times New Roman"/>
          <w:sz w:val="24"/>
          <w:szCs w:val="24"/>
          <w:lang w:val="en-US"/>
        </w:rPr>
        <w:t>Editores</w:t>
      </w:r>
      <w:proofErr w:type="spellEnd"/>
      <w:r w:rsidRPr="00341383">
        <w:rPr>
          <w:rFonts w:ascii="Times New Roman" w:hAnsi="Times New Roman"/>
          <w:sz w:val="24"/>
          <w:szCs w:val="24"/>
          <w:lang w:val="en-US"/>
        </w:rPr>
        <w:t xml:space="preserve">. </w:t>
      </w:r>
      <w:r w:rsidRPr="00341383">
        <w:rPr>
          <w:rFonts w:ascii="Times New Roman" w:hAnsi="Times New Roman"/>
          <w:sz w:val="24"/>
          <w:szCs w:val="24"/>
        </w:rPr>
        <w:t xml:space="preserve">México. Recuperado de: </w:t>
      </w:r>
      <w:r w:rsidRPr="00341383">
        <w:rPr>
          <w:rStyle w:val="Hipervnculo"/>
          <w:rFonts w:ascii="Times New Roman" w:hAnsi="Times New Roman"/>
          <w:sz w:val="24"/>
          <w:szCs w:val="24"/>
        </w:rPr>
        <w:t>https://tecnicasmasseroni. files.</w:t>
      </w:r>
      <w:r w:rsidRPr="00341383">
        <w:rPr>
          <w:rFonts w:ascii="Times New Roman" w:hAnsi="Times New Roman"/>
          <w:sz w:val="24"/>
          <w:szCs w:val="24"/>
        </w:rPr>
        <w:t xml:space="preserve"> </w:t>
      </w:r>
      <w:r w:rsidRPr="00341383">
        <w:rPr>
          <w:rStyle w:val="Hipervnculo"/>
          <w:rFonts w:ascii="Times New Roman" w:hAnsi="Times New Roman"/>
          <w:sz w:val="24"/>
          <w:szCs w:val="24"/>
        </w:rPr>
        <w:t>wordpress.</w:t>
      </w:r>
      <w:hyperlink r:id="rId82" w:history="1">
        <w:r w:rsidRPr="00341383">
          <w:rPr>
            <w:rStyle w:val="Hipervnculo"/>
            <w:rFonts w:ascii="Times New Roman" w:hAnsi="Times New Roman"/>
            <w:sz w:val="24"/>
            <w:szCs w:val="24"/>
          </w:rPr>
          <w:t>com/2012/02/babbie-fundamentos-de-la-investigacic3b3n-social.pdf</w:t>
        </w:r>
      </w:hyperlink>
    </w:p>
    <w:p w14:paraId="38CAEEE7" w14:textId="6A00CB08" w:rsidR="00A84E05" w:rsidRPr="00A84E05" w:rsidRDefault="00E92B9B" w:rsidP="00E92B9B">
      <w:pPr>
        <w:spacing w:line="360" w:lineRule="auto"/>
        <w:ind w:left="709" w:hanging="709"/>
        <w:jc w:val="both"/>
        <w:rPr>
          <w:rStyle w:val="Hipervnculo"/>
        </w:rPr>
      </w:pPr>
      <w:bookmarkStart w:id="145" w:name="_Hlk148517426"/>
      <w:proofErr w:type="spellStart"/>
      <w:r w:rsidRPr="00341383">
        <w:rPr>
          <w:rFonts w:ascii="Times New Roman" w:hAnsi="Times New Roman"/>
          <w:sz w:val="24"/>
          <w:szCs w:val="24"/>
        </w:rPr>
        <w:t>Baéz</w:t>
      </w:r>
      <w:proofErr w:type="spellEnd"/>
      <w:r w:rsidRPr="00341383">
        <w:rPr>
          <w:rFonts w:ascii="Times New Roman" w:hAnsi="Times New Roman"/>
          <w:sz w:val="24"/>
          <w:szCs w:val="24"/>
        </w:rPr>
        <w:t xml:space="preserve">, C., y </w:t>
      </w:r>
      <w:proofErr w:type="spellStart"/>
      <w:r w:rsidRPr="00341383">
        <w:rPr>
          <w:rFonts w:ascii="Times New Roman" w:hAnsi="Times New Roman"/>
          <w:sz w:val="24"/>
          <w:szCs w:val="24"/>
        </w:rPr>
        <w:t>Clunie</w:t>
      </w:r>
      <w:proofErr w:type="spellEnd"/>
      <w:r w:rsidRPr="00341383">
        <w:rPr>
          <w:rFonts w:ascii="Times New Roman" w:hAnsi="Times New Roman"/>
          <w:sz w:val="24"/>
          <w:szCs w:val="24"/>
        </w:rPr>
        <w:t xml:space="preserve">, B., (2019). Una mirada a la Educación Ubicua. RIED. Revista Iberoamericana de Educación a Distancia, 22(1), pp. 325-344. </w:t>
      </w:r>
      <w:proofErr w:type="spellStart"/>
      <w:r w:rsidRPr="00341383">
        <w:rPr>
          <w:rFonts w:ascii="Times New Roman" w:hAnsi="Times New Roman"/>
          <w:sz w:val="24"/>
          <w:szCs w:val="24"/>
        </w:rPr>
        <w:t>doi</w:t>
      </w:r>
      <w:proofErr w:type="spellEnd"/>
      <w:r w:rsidRPr="00341383">
        <w:rPr>
          <w:rFonts w:ascii="Times New Roman" w:hAnsi="Times New Roman"/>
          <w:sz w:val="24"/>
          <w:szCs w:val="24"/>
        </w:rPr>
        <w:t>:</w:t>
      </w:r>
      <w:r w:rsidR="00A84E05">
        <w:rPr>
          <w:rFonts w:ascii="Times New Roman" w:hAnsi="Times New Roman"/>
          <w:sz w:val="24"/>
          <w:szCs w:val="24"/>
        </w:rPr>
        <w:t xml:space="preserve"> </w:t>
      </w:r>
      <w:r w:rsidR="00A84E05" w:rsidRPr="00A84E05">
        <w:rPr>
          <w:rStyle w:val="Hipervnculo"/>
        </w:rPr>
        <w:t>http://dx.doi.org/10.5944/</w:t>
      </w:r>
      <w:r w:rsidR="00A84E05" w:rsidRPr="00A84E05">
        <w:t xml:space="preserve"> </w:t>
      </w:r>
      <w:r w:rsidR="00A84E05" w:rsidRPr="00A84E05">
        <w:rPr>
          <w:rStyle w:val="Hipervnculo"/>
        </w:rPr>
        <w:t>ried.22.1.</w:t>
      </w:r>
      <w:r w:rsidRPr="00A84E05">
        <w:rPr>
          <w:rStyle w:val="Hipervnculo"/>
        </w:rPr>
        <w:t xml:space="preserve"> </w:t>
      </w:r>
    </w:p>
    <w:p w14:paraId="1865880E" w14:textId="4AD9A3A5" w:rsidR="00E92B9B" w:rsidRPr="00341383" w:rsidRDefault="00A84E05" w:rsidP="00E92B9B">
      <w:pPr>
        <w:spacing w:line="360" w:lineRule="auto"/>
        <w:ind w:left="709" w:hanging="709"/>
        <w:jc w:val="both"/>
        <w:rPr>
          <w:rFonts w:ascii="Times New Roman" w:hAnsi="Times New Roman"/>
          <w:sz w:val="24"/>
          <w:szCs w:val="24"/>
        </w:rPr>
      </w:pPr>
      <w:r>
        <w:rPr>
          <w:rFonts w:ascii="Times New Roman" w:hAnsi="Times New Roman"/>
          <w:sz w:val="24"/>
          <w:szCs w:val="24"/>
        </w:rPr>
        <w:t xml:space="preserve">             </w:t>
      </w:r>
      <w:hyperlink r:id="rId83" w:history="1">
        <w:r w:rsidR="00E92B9B" w:rsidRPr="00341383">
          <w:rPr>
            <w:rStyle w:val="Hipervnculo"/>
            <w:rFonts w:ascii="Times New Roman" w:hAnsi="Times New Roman"/>
            <w:sz w:val="24"/>
            <w:szCs w:val="24"/>
          </w:rPr>
          <w:t>22422</w:t>
        </w:r>
      </w:hyperlink>
      <w:bookmarkEnd w:id="145"/>
    </w:p>
    <w:p w14:paraId="0A2136AA"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Barrantes, R. (2014). Investigación: Un camino al conocimiento: Un enfoque cualitativo, cuantitativo y mixto. Editorial Universidad Estatal a Distancia. San José, Costa Rica. </w:t>
      </w:r>
    </w:p>
    <w:p w14:paraId="3DAF1286" w14:textId="39D08D60" w:rsidR="00AC6947" w:rsidRDefault="00E92B9B" w:rsidP="00AC6947">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Bautista N. (2011). Proceso de la investigación cualitativa. [PDF file]. Colombia: El manual moderno. Recuperado de: </w:t>
      </w:r>
      <w:hyperlink r:id="rId84" w:history="1">
        <w:r w:rsidR="00AC6947" w:rsidRPr="00422385">
          <w:rPr>
            <w:rStyle w:val="Hipervnculo"/>
            <w:rFonts w:ascii="Times New Roman" w:hAnsi="Times New Roman"/>
            <w:sz w:val="24"/>
            <w:szCs w:val="24"/>
          </w:rPr>
          <w:t>https://www.academia.edu/40769331/Proceso_de_la</w:t>
        </w:r>
      </w:hyperlink>
    </w:p>
    <w:p w14:paraId="64D8B6DF" w14:textId="2164D005" w:rsidR="00E92B9B" w:rsidRPr="00341383" w:rsidRDefault="00AC6947" w:rsidP="00AC6947">
      <w:pPr>
        <w:spacing w:line="360" w:lineRule="auto"/>
        <w:ind w:left="709" w:hanging="709"/>
        <w:jc w:val="both"/>
        <w:rPr>
          <w:rFonts w:ascii="Times New Roman" w:hAnsi="Times New Roman"/>
          <w:sz w:val="24"/>
          <w:szCs w:val="24"/>
        </w:rPr>
      </w:pPr>
      <w:r>
        <w:rPr>
          <w:rFonts w:ascii="Times New Roman" w:hAnsi="Times New Roman"/>
          <w:sz w:val="24"/>
          <w:szCs w:val="24"/>
        </w:rPr>
        <w:t xml:space="preserve">            </w:t>
      </w:r>
      <w:r w:rsidR="00E92B9B" w:rsidRPr="00341383">
        <w:rPr>
          <w:rStyle w:val="Hipervnculo"/>
          <w:rFonts w:ascii="Times New Roman" w:hAnsi="Times New Roman"/>
          <w:sz w:val="24"/>
          <w:szCs w:val="24"/>
        </w:rPr>
        <w:t>investigaci%C3%B3n_cualitativa_Epistemolog%C3%ADa_metodolo_</w:t>
      </w:r>
    </w:p>
    <w:p w14:paraId="7D60E8CD" w14:textId="0AB30FAC" w:rsidR="00AF04C4" w:rsidRPr="00AF04C4" w:rsidRDefault="008921C0" w:rsidP="00E92B9B">
      <w:pPr>
        <w:spacing w:line="360" w:lineRule="auto"/>
        <w:ind w:left="709" w:hanging="709"/>
        <w:jc w:val="both"/>
        <w:rPr>
          <w:rStyle w:val="Hipervnculo"/>
        </w:rPr>
      </w:pPr>
      <w:r>
        <w:rPr>
          <w:rFonts w:ascii="Times New Roman" w:hAnsi="Times New Roman"/>
          <w:sz w:val="24"/>
          <w:szCs w:val="24"/>
          <w:lang w:val="es-CR"/>
        </w:rPr>
        <w:lastRenderedPageBreak/>
        <w:t xml:space="preserve">Becerra, Duque y Puerto (2021). Impacto social de la educación virtual en la formación superior. </w:t>
      </w:r>
      <w:r w:rsidR="00AF04C4">
        <w:rPr>
          <w:rFonts w:ascii="Times New Roman" w:hAnsi="Times New Roman"/>
          <w:sz w:val="24"/>
          <w:szCs w:val="24"/>
          <w:lang w:val="es-CR"/>
        </w:rPr>
        <w:t xml:space="preserve">Revista de Ingenierías Interfaces, vol.4 n°2, </w:t>
      </w:r>
      <w:r w:rsidR="00AF04C4" w:rsidRPr="00341383">
        <w:rPr>
          <w:rFonts w:ascii="Times New Roman" w:hAnsi="Times New Roman"/>
          <w:sz w:val="24"/>
          <w:szCs w:val="24"/>
        </w:rPr>
        <w:t>[PDF file].</w:t>
      </w:r>
      <w:r w:rsidR="00AF04C4">
        <w:rPr>
          <w:rFonts w:ascii="Times New Roman" w:hAnsi="Times New Roman"/>
          <w:sz w:val="24"/>
          <w:szCs w:val="24"/>
        </w:rPr>
        <w:t xml:space="preserve"> Colombia. Recuperado de: </w:t>
      </w:r>
      <w:hyperlink r:id="rId85" w:history="1">
        <w:r w:rsidR="00AF04C4" w:rsidRPr="00CF0C04">
          <w:rPr>
            <w:rStyle w:val="Hipervnculo"/>
            <w:rFonts w:ascii="Times New Roman" w:hAnsi="Times New Roman"/>
            <w:sz w:val="24"/>
            <w:szCs w:val="24"/>
          </w:rPr>
          <w:t>file:///C:/Users/Ale/Downloads/Dialnet-</w:t>
        </w:r>
      </w:hyperlink>
      <w:r w:rsidR="00AF04C4" w:rsidRPr="00AF04C4">
        <w:rPr>
          <w:rStyle w:val="Hipervnculo"/>
        </w:rPr>
        <w:t>MpactoSocialDeLaEducacionVirtualEnLaFormacion</w:t>
      </w:r>
    </w:p>
    <w:p w14:paraId="5D400846" w14:textId="0BFD2CF9" w:rsidR="008921C0" w:rsidRPr="00AF04C4" w:rsidRDefault="00AF04C4" w:rsidP="00AF04C4">
      <w:pPr>
        <w:spacing w:line="360" w:lineRule="auto"/>
        <w:ind w:left="709" w:firstLine="0"/>
        <w:jc w:val="both"/>
        <w:rPr>
          <w:rStyle w:val="Hipervnculo"/>
        </w:rPr>
      </w:pPr>
      <w:r w:rsidRPr="00AF04C4">
        <w:rPr>
          <w:rStyle w:val="Hipervnculo"/>
        </w:rPr>
        <w:t>Super-8661437.pdf</w:t>
      </w:r>
    </w:p>
    <w:p w14:paraId="365C9775" w14:textId="73483A97" w:rsidR="00AF04C4" w:rsidRDefault="00AF04C4" w:rsidP="00AF04C4">
      <w:pPr>
        <w:spacing w:line="360" w:lineRule="auto"/>
        <w:ind w:left="709" w:firstLine="0"/>
        <w:jc w:val="both"/>
        <w:rPr>
          <w:rFonts w:ascii="Times New Roman" w:hAnsi="Times New Roman"/>
          <w:sz w:val="24"/>
          <w:szCs w:val="24"/>
          <w:lang w:val="es-CR"/>
        </w:rPr>
      </w:pPr>
    </w:p>
    <w:p w14:paraId="68EC8817" w14:textId="6A3DBB1C"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lang w:val="es-CR"/>
        </w:rPr>
        <w:t xml:space="preserve">Behar, D. (2008). Metodología de la Investigación. Ediciones Shalom. </w:t>
      </w:r>
      <w:r w:rsidRPr="00341383">
        <w:rPr>
          <w:rFonts w:ascii="Times New Roman" w:hAnsi="Times New Roman"/>
          <w:sz w:val="24"/>
          <w:szCs w:val="24"/>
        </w:rPr>
        <w:t xml:space="preserve">[PDF file]. México. Recuperado de: </w:t>
      </w:r>
      <w:r w:rsidRPr="00341383">
        <w:rPr>
          <w:rFonts w:ascii="Times New Roman" w:hAnsi="Times New Roman"/>
          <w:color w:val="0000FF"/>
          <w:sz w:val="24"/>
          <w:szCs w:val="24"/>
          <w:u w:val="single"/>
        </w:rPr>
        <w:t>https://www.studocu.com/es-mx/document/universidad-la-concordia-mexico/gestion-del-talento-humano/behar-daniel-2008-metodologia-de-la-investigacion/13857524</w:t>
      </w:r>
    </w:p>
    <w:p w14:paraId="552DB697" w14:textId="77777777" w:rsidR="00E92B9B" w:rsidRPr="00341383" w:rsidRDefault="00E92B9B" w:rsidP="00E92B9B">
      <w:pPr>
        <w:spacing w:line="360" w:lineRule="auto"/>
        <w:ind w:left="709" w:hanging="709"/>
        <w:jc w:val="both"/>
        <w:rPr>
          <w:rFonts w:ascii="Times New Roman" w:hAnsi="Times New Roman"/>
          <w:sz w:val="24"/>
          <w:szCs w:val="24"/>
          <w:lang w:val="es-MX"/>
        </w:rPr>
      </w:pPr>
      <w:r w:rsidRPr="00341383">
        <w:rPr>
          <w:rFonts w:ascii="Times New Roman" w:hAnsi="Times New Roman"/>
          <w:sz w:val="24"/>
          <w:szCs w:val="24"/>
          <w:lang w:val="es-CR"/>
        </w:rPr>
        <w:t xml:space="preserve">Belloch, C. (s.f.). </w:t>
      </w:r>
      <w:r w:rsidRPr="00341383">
        <w:rPr>
          <w:rFonts w:ascii="Times New Roman" w:hAnsi="Times New Roman"/>
          <w:sz w:val="24"/>
          <w:szCs w:val="24"/>
          <w:lang w:val="es-MX"/>
        </w:rPr>
        <w:t xml:space="preserve">Las tecnologías de la información y comunicación (T.I.C.). Unidad de Tecnología Educativa. Valencia. Recuperado de: </w:t>
      </w:r>
      <w:r w:rsidRPr="00341383">
        <w:rPr>
          <w:rFonts w:ascii="Times New Roman" w:hAnsi="Times New Roman"/>
          <w:color w:val="0000FF"/>
          <w:sz w:val="24"/>
          <w:szCs w:val="24"/>
          <w:u w:val="single"/>
        </w:rPr>
        <w:t>https://www.uv.es/~</w:t>
      </w:r>
      <w:r w:rsidRPr="00341383">
        <w:rPr>
          <w:rFonts w:ascii="Times New Roman" w:hAnsi="Times New Roman"/>
          <w:sz w:val="24"/>
          <w:szCs w:val="24"/>
        </w:rPr>
        <w:t xml:space="preserve"> </w:t>
      </w:r>
      <w:proofErr w:type="spellStart"/>
      <w:r w:rsidRPr="00341383">
        <w:rPr>
          <w:rFonts w:ascii="Times New Roman" w:hAnsi="Times New Roman"/>
          <w:color w:val="0000FF"/>
          <w:sz w:val="24"/>
          <w:szCs w:val="24"/>
          <w:u w:val="single"/>
        </w:rPr>
        <w:t>bellochc</w:t>
      </w:r>
      <w:proofErr w:type="spellEnd"/>
      <w:r w:rsidRPr="00341383">
        <w:rPr>
          <w:rFonts w:ascii="Times New Roman" w:hAnsi="Times New Roman"/>
          <w:color w:val="0000FF"/>
          <w:sz w:val="24"/>
          <w:szCs w:val="24"/>
          <w:u w:val="single"/>
        </w:rPr>
        <w:t>/</w:t>
      </w:r>
      <w:r w:rsidRPr="00341383">
        <w:rPr>
          <w:rFonts w:ascii="Times New Roman" w:hAnsi="Times New Roman"/>
          <w:sz w:val="24"/>
          <w:szCs w:val="24"/>
          <w:lang w:val="es-MX"/>
        </w:rPr>
        <w:t xml:space="preserve"> </w:t>
      </w:r>
    </w:p>
    <w:p w14:paraId="55C2AFB2" w14:textId="77777777" w:rsidR="00E92B9B" w:rsidRPr="00083907" w:rsidRDefault="00E92B9B" w:rsidP="00E92B9B">
      <w:pPr>
        <w:spacing w:line="360" w:lineRule="auto"/>
        <w:ind w:left="709" w:firstLine="0"/>
        <w:jc w:val="both"/>
        <w:rPr>
          <w:rFonts w:ascii="Times New Roman" w:hAnsi="Times New Roman"/>
          <w:color w:val="0000FF"/>
          <w:sz w:val="24"/>
          <w:szCs w:val="24"/>
          <w:u w:val="single"/>
          <w:lang w:val="en-US"/>
        </w:rPr>
      </w:pPr>
      <w:r w:rsidRPr="00341383">
        <w:rPr>
          <w:rFonts w:ascii="Times New Roman" w:hAnsi="Times New Roman"/>
          <w:sz w:val="24"/>
          <w:szCs w:val="24"/>
          <w:lang w:val="es-MX"/>
        </w:rPr>
        <w:t xml:space="preserve"> </w:t>
      </w:r>
      <w:hyperlink r:id="rId86" w:history="1">
        <w:r w:rsidRPr="00083907">
          <w:rPr>
            <w:rFonts w:ascii="Times New Roman" w:hAnsi="Times New Roman"/>
            <w:color w:val="0000FF"/>
            <w:sz w:val="24"/>
            <w:szCs w:val="24"/>
            <w:lang w:val="en-US"/>
          </w:rPr>
          <w:t>pdf/pwtic1.pdf</w:t>
        </w:r>
      </w:hyperlink>
      <w:r w:rsidRPr="00083907">
        <w:rPr>
          <w:rFonts w:ascii="Times New Roman" w:hAnsi="Times New Roman"/>
          <w:color w:val="0000FF"/>
          <w:sz w:val="24"/>
          <w:szCs w:val="24"/>
          <w:u w:val="single"/>
          <w:lang w:val="en-US"/>
        </w:rPr>
        <w:t>.</w:t>
      </w:r>
    </w:p>
    <w:p w14:paraId="28DB2EA2" w14:textId="77777777" w:rsidR="00E92B9B" w:rsidRPr="00341383" w:rsidRDefault="00E92B9B" w:rsidP="00E92B9B">
      <w:pPr>
        <w:spacing w:line="360" w:lineRule="auto"/>
        <w:ind w:left="709" w:hanging="709"/>
        <w:jc w:val="both"/>
        <w:rPr>
          <w:rFonts w:ascii="Times New Roman" w:hAnsi="Times New Roman"/>
          <w:sz w:val="24"/>
          <w:szCs w:val="24"/>
          <w:lang w:val="es-MX"/>
        </w:rPr>
      </w:pPr>
      <w:r w:rsidRPr="00083907">
        <w:rPr>
          <w:rFonts w:ascii="Times New Roman" w:hAnsi="Times New Roman"/>
          <w:sz w:val="24"/>
          <w:szCs w:val="24"/>
          <w:lang w:val="en-US" w:eastAsia="es-CR"/>
        </w:rPr>
        <w:t xml:space="preserve">Beltrami, G. (2018). </w:t>
      </w:r>
      <w:r w:rsidRPr="00341383">
        <w:rPr>
          <w:rFonts w:ascii="Times New Roman" w:hAnsi="Times New Roman"/>
          <w:sz w:val="24"/>
          <w:szCs w:val="24"/>
          <w:lang w:eastAsia="es-CR"/>
        </w:rPr>
        <w:t xml:space="preserve">Aprendizaje Ubicuo: Desde la teoría hasta un ejemplo de implementación. </w:t>
      </w:r>
      <w:proofErr w:type="spellStart"/>
      <w:r w:rsidRPr="00341383">
        <w:rPr>
          <w:rFonts w:ascii="Times New Roman" w:hAnsi="Times New Roman"/>
          <w:sz w:val="24"/>
          <w:szCs w:val="24"/>
          <w:lang w:eastAsia="es-CR"/>
        </w:rPr>
        <w:t>ConTiC</w:t>
      </w:r>
      <w:proofErr w:type="spellEnd"/>
      <w:r w:rsidRPr="00341383">
        <w:rPr>
          <w:rFonts w:ascii="Times New Roman" w:hAnsi="Times New Roman"/>
          <w:sz w:val="24"/>
          <w:szCs w:val="24"/>
          <w:lang w:eastAsia="es-CR"/>
        </w:rPr>
        <w:t xml:space="preserve">-i (Conocimiento, TIC e innovación) N°1. [PDF file]. Argentina. Recuperado de: </w:t>
      </w:r>
      <w:r w:rsidRPr="00341383">
        <w:rPr>
          <w:rStyle w:val="Hipervnculo"/>
          <w:rFonts w:ascii="Times New Roman" w:eastAsia="Times New Roman" w:hAnsi="Times New Roman"/>
          <w:sz w:val="24"/>
          <w:szCs w:val="24"/>
          <w:lang w:eastAsia="es-CR"/>
        </w:rPr>
        <w:t>https://publicaciones.unpa.edu.ar/index.php/contici/article/view/304</w:t>
      </w:r>
    </w:p>
    <w:p w14:paraId="7B98D710"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lang w:val="es-MX"/>
        </w:rPr>
        <w:t xml:space="preserve">Bernal, C. (2010). </w:t>
      </w:r>
      <w:r w:rsidRPr="00341383">
        <w:rPr>
          <w:rFonts w:ascii="Times New Roman" w:hAnsi="Times New Roman"/>
          <w:sz w:val="24"/>
          <w:szCs w:val="24"/>
        </w:rPr>
        <w:t>Metodología de la investigación: administración, economía, humanidades y ciencias sociales. 3.ed. Pearson Educación. Colombia.</w:t>
      </w:r>
    </w:p>
    <w:p w14:paraId="317F7554"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Bisquerra, R. (2004). Metodología de la Investigación Educativa. Editorial Muralla. [PDF file], Recuperado de: </w:t>
      </w:r>
      <w:r w:rsidRPr="00341383">
        <w:rPr>
          <w:rStyle w:val="Hipervnculo"/>
          <w:rFonts w:ascii="Times New Roman" w:hAnsi="Times New Roman"/>
          <w:sz w:val="24"/>
          <w:szCs w:val="24"/>
        </w:rPr>
        <w:t>https://www.academia.edu/38170554/ METODOLOG%C3%8DA</w:t>
      </w:r>
    </w:p>
    <w:p w14:paraId="01C4DC61" w14:textId="77777777" w:rsidR="00E92B9B" w:rsidRPr="00341383" w:rsidRDefault="00E92B9B" w:rsidP="00E92B9B">
      <w:pPr>
        <w:spacing w:line="360" w:lineRule="auto"/>
        <w:ind w:left="709" w:firstLine="0"/>
        <w:jc w:val="both"/>
        <w:rPr>
          <w:rFonts w:ascii="Times New Roman" w:hAnsi="Times New Roman"/>
          <w:sz w:val="24"/>
          <w:szCs w:val="24"/>
        </w:rPr>
      </w:pPr>
      <w:r w:rsidRPr="00341383">
        <w:rPr>
          <w:rStyle w:val="Hipervnculo"/>
          <w:rFonts w:ascii="Times New Roman" w:hAnsi="Times New Roman"/>
          <w:sz w:val="24"/>
          <w:szCs w:val="24"/>
        </w:rPr>
        <w:t>DE_LA_INVESTIGACI%C3%93N_EDUCATIVA_RAFAEL_BISQUERRA_pdf</w:t>
      </w:r>
      <w:r w:rsidRPr="00341383">
        <w:rPr>
          <w:rFonts w:ascii="Times New Roman" w:hAnsi="Times New Roman"/>
          <w:sz w:val="24"/>
          <w:szCs w:val="24"/>
        </w:rPr>
        <w:t xml:space="preserve"> </w:t>
      </w:r>
    </w:p>
    <w:p w14:paraId="784725F0" w14:textId="77777777" w:rsidR="00E92B9B" w:rsidRPr="00341383" w:rsidRDefault="00E92B9B" w:rsidP="00E92B9B">
      <w:pPr>
        <w:spacing w:line="360" w:lineRule="auto"/>
        <w:ind w:left="709" w:hanging="709"/>
        <w:jc w:val="both"/>
        <w:rPr>
          <w:rFonts w:ascii="Times New Roman" w:hAnsi="Times New Roman"/>
          <w:sz w:val="24"/>
          <w:szCs w:val="24"/>
        </w:rPr>
      </w:pPr>
      <w:bookmarkStart w:id="146" w:name="_Hlk148517645"/>
      <w:r w:rsidRPr="00341383">
        <w:rPr>
          <w:rStyle w:val="Hipervnculo"/>
          <w:rFonts w:ascii="Times New Roman" w:hAnsi="Times New Roman"/>
          <w:color w:val="auto"/>
          <w:sz w:val="24"/>
          <w:szCs w:val="24"/>
          <w:u w:val="none"/>
        </w:rPr>
        <w:t xml:space="preserve">Brenes O.; Salas, I. y Valerio, C. (2014). Razones y consideraciones para la implementación del aprendizaje móvil en la UNED: realidades y desafíos. Innovaciones Educativas, N°21. [PDF </w:t>
      </w:r>
      <w:proofErr w:type="spellStart"/>
      <w:r w:rsidRPr="00341383">
        <w:rPr>
          <w:rStyle w:val="Hipervnculo"/>
          <w:rFonts w:ascii="Times New Roman" w:hAnsi="Times New Roman"/>
          <w:color w:val="auto"/>
          <w:sz w:val="24"/>
          <w:szCs w:val="24"/>
          <w:u w:val="none"/>
        </w:rPr>
        <w:t>fle</w:t>
      </w:r>
      <w:proofErr w:type="spellEnd"/>
      <w:r w:rsidRPr="00341383">
        <w:rPr>
          <w:rStyle w:val="Hipervnculo"/>
          <w:rFonts w:ascii="Times New Roman" w:hAnsi="Times New Roman"/>
          <w:color w:val="auto"/>
          <w:sz w:val="24"/>
          <w:szCs w:val="24"/>
          <w:u w:val="none"/>
        </w:rPr>
        <w:t>]. Costa Rica. Recuperado de:</w:t>
      </w:r>
      <w:r w:rsidRPr="00341383">
        <w:rPr>
          <w:rStyle w:val="Hipervnculo"/>
          <w:rFonts w:ascii="Times New Roman" w:hAnsi="Times New Roman"/>
          <w:sz w:val="24"/>
          <w:szCs w:val="24"/>
        </w:rPr>
        <w:t xml:space="preserve"> </w:t>
      </w:r>
      <w:hyperlink r:id="rId87" w:history="1">
        <w:r w:rsidRPr="00341383">
          <w:rPr>
            <w:rStyle w:val="Hipervnculo"/>
            <w:rFonts w:ascii="Times New Roman" w:hAnsi="Times New Roman"/>
            <w:sz w:val="24"/>
            <w:szCs w:val="24"/>
          </w:rPr>
          <w:t>https://www.academia.edu/75422350/Razones_y_consideraciones_para_la_implementaci%C3%B3n_del_aprendizaje_m%C3%B3vil_en_la_uned_realidades_y_desaf%C3%ADos</w:t>
        </w:r>
      </w:hyperlink>
    </w:p>
    <w:p w14:paraId="61E31CB9" w14:textId="797E9F67" w:rsidR="00355AAD" w:rsidRDefault="00355AAD" w:rsidP="00E92B9B">
      <w:pPr>
        <w:spacing w:line="360" w:lineRule="auto"/>
        <w:ind w:left="709" w:hanging="709"/>
        <w:jc w:val="both"/>
        <w:rPr>
          <w:rFonts w:ascii="Times New Roman" w:hAnsi="Times New Roman"/>
          <w:sz w:val="24"/>
          <w:szCs w:val="24"/>
        </w:rPr>
      </w:pPr>
      <w:r>
        <w:rPr>
          <w:rFonts w:ascii="Times New Roman" w:hAnsi="Times New Roman"/>
          <w:sz w:val="24"/>
          <w:szCs w:val="24"/>
        </w:rPr>
        <w:t xml:space="preserve">Buenaño, Y., Zapata, M. e </w:t>
      </w:r>
      <w:proofErr w:type="spellStart"/>
      <w:r>
        <w:rPr>
          <w:rFonts w:ascii="Times New Roman" w:hAnsi="Times New Roman"/>
          <w:sz w:val="24"/>
          <w:szCs w:val="24"/>
        </w:rPr>
        <w:t>Hiléra</w:t>
      </w:r>
      <w:proofErr w:type="spellEnd"/>
      <w:r>
        <w:rPr>
          <w:rFonts w:ascii="Times New Roman" w:hAnsi="Times New Roman"/>
          <w:sz w:val="24"/>
          <w:szCs w:val="24"/>
        </w:rPr>
        <w:t xml:space="preserve">, J. (2023). Modelo de calidad centrado en el aprendizaje para entornos sociales y ubicuos de aprendizaje: una revisión teórica. Revista de Educación a Distancia. RED. [PDF file]. Madrid, España. Recuperado de: </w:t>
      </w:r>
      <w:r w:rsidRPr="00355AAD">
        <w:rPr>
          <w:rFonts w:ascii="Times New Roman" w:hAnsi="Times New Roman"/>
          <w:color w:val="0000FF"/>
          <w:sz w:val="24"/>
          <w:szCs w:val="24"/>
        </w:rPr>
        <w:t>file:///C:/Users/602380012/Downloads/mzapata,+544571-Buena%C3%B1o_et_al.pdf</w:t>
      </w:r>
    </w:p>
    <w:p w14:paraId="5C876AF0" w14:textId="7F866524" w:rsidR="00E92B9B" w:rsidRPr="00341383" w:rsidRDefault="00E92B9B" w:rsidP="00E92B9B">
      <w:pPr>
        <w:spacing w:line="360" w:lineRule="auto"/>
        <w:ind w:left="709" w:hanging="709"/>
        <w:jc w:val="both"/>
        <w:rPr>
          <w:rStyle w:val="Hipervnculo"/>
          <w:rFonts w:ascii="Times New Roman" w:hAnsi="Times New Roman"/>
          <w:sz w:val="24"/>
          <w:szCs w:val="24"/>
        </w:rPr>
      </w:pPr>
      <w:proofErr w:type="spellStart"/>
      <w:r w:rsidRPr="00341383">
        <w:rPr>
          <w:rFonts w:ascii="Times New Roman" w:hAnsi="Times New Roman"/>
          <w:sz w:val="24"/>
          <w:szCs w:val="24"/>
        </w:rPr>
        <w:lastRenderedPageBreak/>
        <w:t>Burbules</w:t>
      </w:r>
      <w:proofErr w:type="spellEnd"/>
      <w:r w:rsidRPr="00341383">
        <w:rPr>
          <w:rFonts w:ascii="Times New Roman" w:hAnsi="Times New Roman"/>
          <w:sz w:val="24"/>
          <w:szCs w:val="24"/>
        </w:rPr>
        <w:t xml:space="preserve">, N. (2014). El aprendizaje ubicuo: nuevos contextos, nuevos procesos. Revista Entramados- Educación y Sociedad. [PDF file], Recuperado de </w:t>
      </w:r>
      <w:hyperlink r:id="rId88" w:history="1">
        <w:r w:rsidRPr="00341383">
          <w:rPr>
            <w:rStyle w:val="Hipervnculo"/>
            <w:rFonts w:ascii="Times New Roman" w:hAnsi="Times New Roman"/>
            <w:sz w:val="24"/>
            <w:szCs w:val="24"/>
          </w:rPr>
          <w:t>file:///C:/Users/Ale/Downloads/1084-2485-1-SM.pdf</w:t>
        </w:r>
      </w:hyperlink>
      <w:bookmarkEnd w:id="146"/>
    </w:p>
    <w:p w14:paraId="521E689B"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bookmarkStart w:id="147" w:name="_Hlk148517558"/>
      <w:proofErr w:type="spellStart"/>
      <w:r w:rsidRPr="00341383">
        <w:rPr>
          <w:rFonts w:ascii="Times New Roman" w:hAnsi="Times New Roman"/>
          <w:sz w:val="24"/>
          <w:szCs w:val="24"/>
        </w:rPr>
        <w:t>Burbules</w:t>
      </w:r>
      <w:proofErr w:type="spellEnd"/>
      <w:r w:rsidRPr="00341383">
        <w:rPr>
          <w:rFonts w:ascii="Times New Roman" w:hAnsi="Times New Roman"/>
          <w:sz w:val="24"/>
          <w:szCs w:val="24"/>
        </w:rPr>
        <w:t xml:space="preserve">, N. (2014). Los significados de “aprendizaje ubicuo”. </w:t>
      </w:r>
      <w:proofErr w:type="spellStart"/>
      <w:r w:rsidRPr="00341383">
        <w:rPr>
          <w:rFonts w:ascii="Times New Roman" w:hAnsi="Times New Roman"/>
          <w:sz w:val="24"/>
          <w:szCs w:val="24"/>
        </w:rPr>
        <w:t>Education</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Policy</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Analysis</w:t>
      </w:r>
      <w:proofErr w:type="spellEnd"/>
      <w:r w:rsidRPr="00341383">
        <w:rPr>
          <w:rFonts w:ascii="Times New Roman" w:hAnsi="Times New Roman"/>
          <w:sz w:val="24"/>
          <w:szCs w:val="24"/>
        </w:rPr>
        <w:t xml:space="preserve"> Archives/Archivos Analíticos de Políticas Educativas. [PDF file]. Arizona, Estados Unidos. Recuperado de:  </w:t>
      </w:r>
      <w:hyperlink r:id="rId89" w:tgtFrame="_blank" w:history="1">
        <w:r w:rsidRPr="00341383">
          <w:rPr>
            <w:rStyle w:val="Hipervnculo"/>
            <w:rFonts w:ascii="Times New Roman" w:hAnsi="Times New Roman"/>
            <w:sz w:val="24"/>
            <w:szCs w:val="24"/>
          </w:rPr>
          <w:t>https://www.redalyc.org/articulo.oa?id=275031898130</w:t>
        </w:r>
      </w:hyperlink>
      <w:bookmarkEnd w:id="147"/>
    </w:p>
    <w:p w14:paraId="2D41AC1A" w14:textId="77777777" w:rsidR="009E78F0" w:rsidRDefault="009E78F0" w:rsidP="00E92B9B">
      <w:pPr>
        <w:spacing w:line="360" w:lineRule="auto"/>
        <w:ind w:left="709" w:hanging="709"/>
        <w:jc w:val="both"/>
        <w:rPr>
          <w:rFonts w:ascii="Times New Roman" w:hAnsi="Times New Roman"/>
          <w:sz w:val="24"/>
          <w:szCs w:val="24"/>
        </w:rPr>
      </w:pPr>
    </w:p>
    <w:p w14:paraId="1C3E00E8" w14:textId="108142B9" w:rsidR="00750A9C" w:rsidRPr="00750A9C" w:rsidRDefault="009E78F0" w:rsidP="00E92B9B">
      <w:pPr>
        <w:spacing w:line="360" w:lineRule="auto"/>
        <w:ind w:left="709" w:hanging="709"/>
        <w:jc w:val="both"/>
        <w:rPr>
          <w:rFonts w:ascii="Times New Roman" w:hAnsi="Times New Roman"/>
          <w:color w:val="0000FF"/>
          <w:sz w:val="24"/>
          <w:szCs w:val="24"/>
          <w:u w:val="single"/>
        </w:rPr>
      </w:pPr>
      <w:proofErr w:type="spellStart"/>
      <w:r>
        <w:rPr>
          <w:rFonts w:ascii="Times New Roman" w:hAnsi="Times New Roman"/>
          <w:sz w:val="24"/>
          <w:szCs w:val="24"/>
        </w:rPr>
        <w:t>Buxarrais</w:t>
      </w:r>
      <w:proofErr w:type="spellEnd"/>
      <w:r>
        <w:rPr>
          <w:rFonts w:ascii="Times New Roman" w:hAnsi="Times New Roman"/>
          <w:sz w:val="24"/>
          <w:szCs w:val="24"/>
        </w:rPr>
        <w:t xml:space="preserve">, M. y Ovide, E. (2011). El impacto de las nuevas tecnologías en la educación </w:t>
      </w:r>
      <w:r w:rsidR="00750A9C">
        <w:rPr>
          <w:rFonts w:ascii="Times New Roman" w:hAnsi="Times New Roman"/>
          <w:sz w:val="24"/>
          <w:szCs w:val="24"/>
        </w:rPr>
        <w:t xml:space="preserve">en valores del siglo XXII. Revista electrónica de educación (SINÉCTICA). </w:t>
      </w:r>
      <w:r w:rsidR="00750A9C" w:rsidRPr="00341383">
        <w:rPr>
          <w:rFonts w:ascii="Times New Roman" w:hAnsi="Times New Roman"/>
          <w:sz w:val="24"/>
          <w:szCs w:val="24"/>
        </w:rPr>
        <w:t>[PDF file].</w:t>
      </w:r>
      <w:r w:rsidR="00750A9C">
        <w:rPr>
          <w:rFonts w:ascii="Times New Roman" w:hAnsi="Times New Roman"/>
          <w:sz w:val="24"/>
          <w:szCs w:val="24"/>
        </w:rPr>
        <w:t xml:space="preserve"> Barcelona, España. Recuperado de: </w:t>
      </w:r>
      <w:r w:rsidR="00750A9C" w:rsidRPr="00750A9C">
        <w:rPr>
          <w:rFonts w:ascii="Times New Roman" w:hAnsi="Times New Roman"/>
          <w:color w:val="0000FF"/>
          <w:sz w:val="24"/>
          <w:szCs w:val="24"/>
          <w:u w:val="single"/>
        </w:rPr>
        <w:t>https://www.scielo.org.mx/scielo.php?pid= S1665-109X20110</w:t>
      </w:r>
    </w:p>
    <w:p w14:paraId="443B9AE4" w14:textId="2EBFD5FE" w:rsidR="009E78F0" w:rsidRPr="00750A9C" w:rsidRDefault="00750A9C" w:rsidP="00750A9C">
      <w:pPr>
        <w:spacing w:line="360" w:lineRule="auto"/>
        <w:ind w:left="709" w:firstLine="0"/>
        <w:jc w:val="both"/>
        <w:rPr>
          <w:rFonts w:ascii="Times New Roman" w:hAnsi="Times New Roman"/>
          <w:sz w:val="24"/>
          <w:szCs w:val="24"/>
          <w:lang w:val="en-US"/>
        </w:rPr>
      </w:pPr>
      <w:r w:rsidRPr="00750A9C">
        <w:rPr>
          <w:rFonts w:ascii="Times New Roman" w:hAnsi="Times New Roman"/>
          <w:color w:val="0000FF"/>
          <w:sz w:val="24"/>
          <w:szCs w:val="24"/>
          <w:u w:val="single"/>
        </w:rPr>
        <w:t>00200002&amp;script=</w:t>
      </w:r>
      <w:proofErr w:type="spellStart"/>
      <w:r w:rsidRPr="00750A9C">
        <w:rPr>
          <w:rFonts w:ascii="Times New Roman" w:hAnsi="Times New Roman"/>
          <w:color w:val="0000FF"/>
          <w:sz w:val="24"/>
          <w:szCs w:val="24"/>
          <w:u w:val="single"/>
        </w:rPr>
        <w:t>sci_abstract</w:t>
      </w:r>
      <w:proofErr w:type="spellEnd"/>
    </w:p>
    <w:p w14:paraId="739FDFF7" w14:textId="4B7435AA" w:rsidR="00E92B9B" w:rsidRPr="00341383" w:rsidRDefault="00E92B9B" w:rsidP="00E92B9B">
      <w:pPr>
        <w:spacing w:line="360" w:lineRule="auto"/>
        <w:ind w:left="709" w:hanging="709"/>
        <w:jc w:val="both"/>
        <w:rPr>
          <w:rFonts w:ascii="Times New Roman" w:hAnsi="Times New Roman"/>
          <w:sz w:val="24"/>
          <w:szCs w:val="24"/>
        </w:rPr>
      </w:pPr>
      <w:r w:rsidRPr="00750A9C">
        <w:rPr>
          <w:rFonts w:ascii="Times New Roman" w:hAnsi="Times New Roman"/>
          <w:sz w:val="24"/>
          <w:szCs w:val="24"/>
          <w:lang w:val="en-US"/>
        </w:rPr>
        <w:t xml:space="preserve">Cabero, J. (2002). </w:t>
      </w:r>
      <w:r w:rsidRPr="00341383">
        <w:rPr>
          <w:rFonts w:ascii="Times New Roman" w:hAnsi="Times New Roman"/>
          <w:sz w:val="24"/>
          <w:szCs w:val="24"/>
        </w:rPr>
        <w:t xml:space="preserve">La aplicación de las TIC. ¿Esnobismo o Necesidad Educativa? Red Digital. [PDF file]. Sevilla. Recuperado de: </w:t>
      </w:r>
      <w:r w:rsidRPr="00341383">
        <w:rPr>
          <w:rFonts w:ascii="Times New Roman" w:hAnsi="Times New Roman"/>
          <w:color w:val="0000FF"/>
          <w:sz w:val="24"/>
          <w:szCs w:val="24"/>
          <w:u w:val="single"/>
        </w:rPr>
        <w:t>http://reddigital.cnice.mec.es/1/firmas/</w:t>
      </w:r>
    </w:p>
    <w:p w14:paraId="576008E1" w14:textId="77777777" w:rsidR="00E92B9B" w:rsidRPr="00341383" w:rsidRDefault="00E92B9B" w:rsidP="00E92B9B">
      <w:pPr>
        <w:spacing w:line="360" w:lineRule="auto"/>
        <w:ind w:left="709" w:firstLine="0"/>
        <w:jc w:val="both"/>
        <w:rPr>
          <w:rFonts w:ascii="Times New Roman" w:hAnsi="Times New Roman"/>
          <w:sz w:val="24"/>
          <w:szCs w:val="24"/>
          <w:u w:val="single"/>
        </w:rPr>
      </w:pPr>
      <w:r w:rsidRPr="00341383">
        <w:rPr>
          <w:rFonts w:ascii="Times New Roman" w:hAnsi="Times New Roman"/>
          <w:color w:val="0000FF"/>
          <w:sz w:val="24"/>
          <w:szCs w:val="24"/>
          <w:u w:val="single"/>
        </w:rPr>
        <w:t>firmas_cabero_ind.html</w:t>
      </w:r>
    </w:p>
    <w:p w14:paraId="1A418D36" w14:textId="77777777" w:rsidR="00E92B9B" w:rsidRPr="00341383" w:rsidRDefault="00E92B9B" w:rsidP="00E92B9B">
      <w:pPr>
        <w:spacing w:line="360" w:lineRule="auto"/>
        <w:ind w:left="709" w:hanging="709"/>
        <w:jc w:val="both"/>
        <w:rPr>
          <w:rFonts w:ascii="Times New Roman" w:hAnsi="Times New Roman"/>
          <w:color w:val="0000FF"/>
          <w:sz w:val="24"/>
          <w:szCs w:val="24"/>
        </w:rPr>
      </w:pPr>
      <w:proofErr w:type="spellStart"/>
      <w:r w:rsidRPr="00341383">
        <w:rPr>
          <w:rFonts w:ascii="Times New Roman" w:hAnsi="Times New Roman"/>
          <w:sz w:val="24"/>
          <w:szCs w:val="24"/>
        </w:rPr>
        <w:t>Cacheiro</w:t>
      </w:r>
      <w:proofErr w:type="spellEnd"/>
      <w:r w:rsidRPr="00341383">
        <w:rPr>
          <w:rFonts w:ascii="Times New Roman" w:hAnsi="Times New Roman"/>
          <w:sz w:val="24"/>
          <w:szCs w:val="24"/>
        </w:rPr>
        <w:t xml:space="preserve">, M., (2018). Educación y tecnología: estrategias didácticas para la integración de las TIC. Universidad Nacional de Educación a Distancia. [PDF file]. Madrid. Recuperado de </w:t>
      </w:r>
      <w:hyperlink r:id="rId90" w:history="1">
        <w:r w:rsidRPr="00341383">
          <w:rPr>
            <w:rStyle w:val="Hipervnculo"/>
            <w:rFonts w:ascii="Times New Roman" w:hAnsi="Times New Roman"/>
            <w:sz w:val="24"/>
            <w:szCs w:val="24"/>
          </w:rPr>
          <w:t>https://docer.com.ar/doc/xs1e810</w:t>
        </w:r>
      </w:hyperlink>
    </w:p>
    <w:p w14:paraId="5FD3128D" w14:textId="2FCCFF8E" w:rsidR="00E92B9B" w:rsidRPr="00341383" w:rsidRDefault="00E92B9B" w:rsidP="00E92B9B">
      <w:pPr>
        <w:spacing w:line="360" w:lineRule="auto"/>
        <w:ind w:left="709" w:hanging="709"/>
        <w:jc w:val="both"/>
        <w:rPr>
          <w:rFonts w:ascii="Times New Roman" w:hAnsi="Times New Roman"/>
          <w:sz w:val="24"/>
          <w:szCs w:val="24"/>
        </w:rPr>
      </w:pPr>
      <w:proofErr w:type="spellStart"/>
      <w:r w:rsidRPr="00341383">
        <w:rPr>
          <w:rFonts w:ascii="Times New Roman" w:hAnsi="Times New Roman"/>
          <w:sz w:val="24"/>
          <w:szCs w:val="24"/>
        </w:rPr>
        <w:t>Caldeiro</w:t>
      </w:r>
      <w:proofErr w:type="spellEnd"/>
      <w:r w:rsidRPr="00341383">
        <w:rPr>
          <w:rFonts w:ascii="Times New Roman" w:hAnsi="Times New Roman"/>
          <w:sz w:val="24"/>
          <w:szCs w:val="24"/>
        </w:rPr>
        <w:t xml:space="preserve">, G. (2015).  Aprendizaje ubicuo: Oportunidades para el desarrollo de propuestas educativas en línea. Facultad Latinoamericana de Ciencias Sociales. [PDF file]. Argentina. Recuperado de:  </w:t>
      </w:r>
      <w:r w:rsidRPr="00341383">
        <w:rPr>
          <w:rStyle w:val="Hipervnculo"/>
          <w:rFonts w:ascii="Times New Roman" w:hAnsi="Times New Roman"/>
          <w:sz w:val="24"/>
          <w:szCs w:val="24"/>
        </w:rPr>
        <w:t>https://www.researchgate.net/publication/284645999</w:t>
      </w:r>
      <w:r w:rsidR="00AC6947" w:rsidRPr="00AC6947">
        <w:t xml:space="preserve"> </w:t>
      </w:r>
      <w:proofErr w:type="spellStart"/>
      <w:r w:rsidR="00AC6947" w:rsidRPr="00AC6947">
        <w:rPr>
          <w:rStyle w:val="Hipervnculo"/>
          <w:rFonts w:ascii="Times New Roman" w:hAnsi="Times New Roman"/>
          <w:sz w:val="24"/>
          <w:szCs w:val="24"/>
        </w:rPr>
        <w:t>Aprendizaje_ubicuo</w:t>
      </w:r>
      <w:proofErr w:type="spellEnd"/>
    </w:p>
    <w:p w14:paraId="3F7BA56E" w14:textId="6674C6AC" w:rsidR="00E92B9B" w:rsidRPr="00341383" w:rsidRDefault="008376A3" w:rsidP="00E92B9B">
      <w:pPr>
        <w:spacing w:line="360" w:lineRule="auto"/>
        <w:ind w:left="709" w:firstLine="0"/>
        <w:jc w:val="both"/>
        <w:rPr>
          <w:rFonts w:ascii="Times New Roman" w:hAnsi="Times New Roman"/>
          <w:sz w:val="24"/>
          <w:szCs w:val="24"/>
        </w:rPr>
      </w:pPr>
      <w:hyperlink r:id="rId91" w:history="1">
        <w:r w:rsidR="00E92B9B" w:rsidRPr="00341383">
          <w:rPr>
            <w:rStyle w:val="Hipervnculo"/>
            <w:rFonts w:ascii="Times New Roman" w:hAnsi="Times New Roman"/>
            <w:sz w:val="24"/>
            <w:szCs w:val="24"/>
          </w:rPr>
          <w:t>oportunidades_para_el_desarrollo_de_propuestas_educativas_en_linea</w:t>
        </w:r>
      </w:hyperlink>
    </w:p>
    <w:p w14:paraId="0586509F"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Campos, J., (2015). El uso de las TIC, dispositivos móviles y Redes Sociales en el aula de la Educación Secundaria Obligatoria. Universidad de Granada. Tesis Doctorales. Recuperado de:  </w:t>
      </w:r>
      <w:hyperlink r:id="rId92" w:history="1">
        <w:r w:rsidRPr="00341383">
          <w:rPr>
            <w:rStyle w:val="Hipervnculo"/>
            <w:rFonts w:ascii="Times New Roman" w:hAnsi="Times New Roman"/>
            <w:sz w:val="24"/>
            <w:szCs w:val="24"/>
          </w:rPr>
          <w:t>https://hera.ugr.es/tesisugr/25642005.pdf</w:t>
        </w:r>
      </w:hyperlink>
    </w:p>
    <w:p w14:paraId="1082AC83" w14:textId="24B687A6"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Cantillo, C; Roura, M. y Sánchez, A. (2012). Tendencias actuales en el uso de dispositivos móviles en educación. Revista Digital La Educación. [PDF file].  Organización de los Estados Americanos.  Recuperado de: </w:t>
      </w:r>
      <w:r w:rsidRPr="00341383">
        <w:rPr>
          <w:rStyle w:val="Hipervnculo"/>
          <w:rFonts w:ascii="Times New Roman" w:hAnsi="Times New Roman"/>
          <w:sz w:val="24"/>
          <w:szCs w:val="24"/>
        </w:rPr>
        <w:t>http://www.educoea.org/portal/</w:t>
      </w:r>
      <w:r w:rsidRPr="00341383">
        <w:rPr>
          <w:rFonts w:ascii="Times New Roman" w:hAnsi="Times New Roman"/>
          <w:sz w:val="24"/>
          <w:szCs w:val="24"/>
        </w:rPr>
        <w:t xml:space="preserve"> </w:t>
      </w:r>
      <w:proofErr w:type="spellStart"/>
      <w:r w:rsidRPr="00341383">
        <w:rPr>
          <w:rStyle w:val="Hipervnculo"/>
          <w:rFonts w:ascii="Times New Roman" w:hAnsi="Times New Roman"/>
          <w:sz w:val="24"/>
          <w:szCs w:val="24"/>
        </w:rPr>
        <w:t>La_Educacion_Digital</w:t>
      </w:r>
      <w:proofErr w:type="spellEnd"/>
      <w:r w:rsidRPr="00341383">
        <w:rPr>
          <w:rStyle w:val="Hipervnculo"/>
          <w:rFonts w:ascii="Times New Roman" w:hAnsi="Times New Roman"/>
          <w:sz w:val="24"/>
          <w:szCs w:val="24"/>
        </w:rPr>
        <w:t>/147/index.html</w:t>
      </w:r>
    </w:p>
    <w:p w14:paraId="5C7091F1" w14:textId="68103758" w:rsidR="0014199B" w:rsidRDefault="0014199B" w:rsidP="00E92B9B">
      <w:pPr>
        <w:spacing w:line="360" w:lineRule="auto"/>
        <w:ind w:left="709" w:hanging="709"/>
        <w:jc w:val="both"/>
        <w:rPr>
          <w:rFonts w:ascii="Times New Roman" w:hAnsi="Times New Roman"/>
          <w:sz w:val="24"/>
          <w:szCs w:val="24"/>
          <w:lang w:eastAsia="es-CR"/>
        </w:rPr>
      </w:pPr>
      <w:r>
        <w:rPr>
          <w:rFonts w:ascii="Times New Roman" w:hAnsi="Times New Roman"/>
          <w:sz w:val="24"/>
          <w:szCs w:val="24"/>
          <w:lang w:eastAsia="es-CR"/>
        </w:rPr>
        <w:t xml:space="preserve">Carreras, A. (2021). El reto de los dispositivos móviles en las aulas universitarias: una respuesta actual al trabajo autónomo y a la evaluación virtual. Tecnología, Ciencia y Educación. Estudios de Investigación. [PDF file]. Tarragona, España. Recuperado de: </w:t>
      </w:r>
      <w:r w:rsidRPr="0014199B">
        <w:rPr>
          <w:rFonts w:ascii="Times New Roman" w:hAnsi="Times New Roman"/>
          <w:color w:val="0000FF"/>
          <w:sz w:val="24"/>
          <w:szCs w:val="24"/>
          <w:lang w:eastAsia="es-CR"/>
        </w:rPr>
        <w:t>https://www.tecnologia-ciencia-educacion.com/index.php/TCE/article/view/624/360</w:t>
      </w:r>
    </w:p>
    <w:p w14:paraId="134BFB88" w14:textId="426CA130" w:rsidR="0017059B" w:rsidRDefault="0017059B" w:rsidP="00E92B9B">
      <w:pPr>
        <w:spacing w:line="360" w:lineRule="auto"/>
        <w:ind w:left="709" w:hanging="709"/>
        <w:jc w:val="both"/>
        <w:rPr>
          <w:rFonts w:ascii="Times New Roman" w:hAnsi="Times New Roman"/>
          <w:sz w:val="24"/>
          <w:szCs w:val="24"/>
          <w:lang w:eastAsia="es-CR"/>
        </w:rPr>
      </w:pPr>
      <w:r>
        <w:rPr>
          <w:rFonts w:ascii="Times New Roman" w:hAnsi="Times New Roman"/>
          <w:sz w:val="24"/>
          <w:szCs w:val="24"/>
          <w:lang w:eastAsia="es-CR"/>
        </w:rPr>
        <w:lastRenderedPageBreak/>
        <w:t xml:space="preserve">Carvalho, L. (2023). Nuevas tecnologías en la educación: influencia, ventajas y desafíos: conoce cuáles son las nuevas tecnologías en la educación y cómo puedes implementarlas en la gestión de tu institución educativa. SYDLE </w:t>
      </w:r>
      <w:proofErr w:type="spellStart"/>
      <w:r>
        <w:rPr>
          <w:rFonts w:ascii="Times New Roman" w:hAnsi="Times New Roman"/>
          <w:sz w:val="24"/>
          <w:szCs w:val="24"/>
          <w:lang w:eastAsia="es-CR"/>
        </w:rPr>
        <w:t>one</w:t>
      </w:r>
      <w:proofErr w:type="spellEnd"/>
      <w:r>
        <w:rPr>
          <w:rFonts w:ascii="Times New Roman" w:hAnsi="Times New Roman"/>
          <w:sz w:val="24"/>
          <w:szCs w:val="24"/>
          <w:lang w:eastAsia="es-CR"/>
        </w:rPr>
        <w:t xml:space="preserve">. </w:t>
      </w:r>
      <w:r w:rsidR="00902F11">
        <w:rPr>
          <w:rFonts w:ascii="Times New Roman" w:hAnsi="Times New Roman"/>
          <w:sz w:val="24"/>
          <w:szCs w:val="24"/>
          <w:lang w:eastAsia="es-CR"/>
        </w:rPr>
        <w:t xml:space="preserve">[PDF file]. </w:t>
      </w:r>
      <w:r>
        <w:rPr>
          <w:rFonts w:ascii="Times New Roman" w:hAnsi="Times New Roman"/>
          <w:sz w:val="24"/>
          <w:szCs w:val="24"/>
          <w:lang w:eastAsia="es-CR"/>
        </w:rPr>
        <w:t xml:space="preserve">Belo Horizonte, Minas Gerais, Brasil. </w:t>
      </w:r>
      <w:r w:rsidR="00902F11">
        <w:rPr>
          <w:rFonts w:ascii="Times New Roman" w:hAnsi="Times New Roman"/>
          <w:sz w:val="24"/>
          <w:szCs w:val="24"/>
          <w:lang w:eastAsia="es-CR"/>
        </w:rPr>
        <w:t xml:space="preserve">Recuperado de: </w:t>
      </w:r>
      <w:r w:rsidR="00902F11" w:rsidRPr="00902F11">
        <w:rPr>
          <w:rFonts w:ascii="Times New Roman" w:hAnsi="Times New Roman"/>
          <w:color w:val="0000FF"/>
          <w:sz w:val="24"/>
          <w:szCs w:val="24"/>
          <w:lang w:eastAsia="es-CR"/>
        </w:rPr>
        <w:t>https://www.sydle.com/es/blog/nuevas-tecnologias-en-la-educacion-63ef92977f03ed13ae2d1909</w:t>
      </w:r>
    </w:p>
    <w:p w14:paraId="0020D02C" w14:textId="172576D1"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lang w:eastAsia="es-CR"/>
        </w:rPr>
        <w:t xml:space="preserve">Castro, S. (2012). Ubicuidad y comunicación: los Smartphones. Chasqui. Revista Latinoamericana de Comunicación. [PDF file]. Quito, Ecuador. Recuperado de </w:t>
      </w:r>
      <w:hyperlink r:id="rId93" w:history="1">
        <w:r w:rsidRPr="00341383">
          <w:rPr>
            <w:rStyle w:val="Hipervnculo"/>
            <w:rFonts w:ascii="Times New Roman" w:eastAsia="Times New Roman" w:hAnsi="Times New Roman"/>
            <w:sz w:val="24"/>
            <w:szCs w:val="24"/>
            <w:lang w:eastAsia="es-CR"/>
          </w:rPr>
          <w:t>https://www.redalyc.org/pdf/160/16057417018.pdf</w:t>
        </w:r>
      </w:hyperlink>
    </w:p>
    <w:p w14:paraId="05DECC67"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Castro, W. y Godino, J. (2011). Métodos mixtos de investigación en las contribuciones a los simposios de la SEIEM (1997-2010). [PDF file]. Recuperado de </w:t>
      </w:r>
      <w:hyperlink r:id="rId94" w:history="1">
        <w:r w:rsidRPr="00341383">
          <w:rPr>
            <w:rStyle w:val="Hipervnculo"/>
            <w:rFonts w:ascii="Times New Roman" w:hAnsi="Times New Roman"/>
            <w:sz w:val="24"/>
            <w:szCs w:val="24"/>
          </w:rPr>
          <w:t>https://dialnet.unirioja.es/servlet/articulo?codigo=3731076</w:t>
        </w:r>
      </w:hyperlink>
    </w:p>
    <w:p w14:paraId="4F544989"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bookmarkStart w:id="148" w:name="_Hlk148892308"/>
      <w:r w:rsidRPr="00341383">
        <w:rPr>
          <w:rFonts w:ascii="Times New Roman" w:hAnsi="Times New Roman"/>
          <w:sz w:val="24"/>
          <w:szCs w:val="24"/>
        </w:rPr>
        <w:t xml:space="preserve">Chanto, C. (2017). El móvil </w:t>
      </w:r>
      <w:proofErr w:type="spellStart"/>
      <w:r w:rsidRPr="00341383">
        <w:rPr>
          <w:rFonts w:ascii="Times New Roman" w:hAnsi="Times New Roman"/>
          <w:sz w:val="24"/>
          <w:szCs w:val="24"/>
        </w:rPr>
        <w:t>learning</w:t>
      </w:r>
      <w:proofErr w:type="spellEnd"/>
      <w:r w:rsidRPr="00341383">
        <w:rPr>
          <w:rFonts w:ascii="Times New Roman" w:hAnsi="Times New Roman"/>
          <w:sz w:val="24"/>
          <w:szCs w:val="24"/>
        </w:rPr>
        <w:t xml:space="preserve"> y la educación virtual ubicua. Universidad Nacional. [PDF file]. Costa Rica. Recuperado de: </w:t>
      </w:r>
      <w:hyperlink r:id="rId95" w:history="1">
        <w:r w:rsidRPr="00341383">
          <w:rPr>
            <w:rStyle w:val="Hipervnculo"/>
            <w:rFonts w:ascii="Times New Roman" w:hAnsi="Times New Roman"/>
            <w:sz w:val="24"/>
            <w:szCs w:val="24"/>
          </w:rPr>
          <w:t>http://www.iosrjournals.org/iosr-jce/papers/Vol19-issue6/Version-3/G1906034046.pdf</w:t>
        </w:r>
      </w:hyperlink>
      <w:bookmarkEnd w:id="148"/>
    </w:p>
    <w:p w14:paraId="6F95E4DE" w14:textId="77777777" w:rsidR="00E92B9B" w:rsidRPr="00341383" w:rsidRDefault="00E92B9B" w:rsidP="00E92B9B">
      <w:pPr>
        <w:spacing w:line="360" w:lineRule="auto"/>
        <w:ind w:left="709" w:hanging="709"/>
        <w:jc w:val="both"/>
        <w:rPr>
          <w:rStyle w:val="Textoennegrita"/>
          <w:rFonts w:ascii="Times New Roman" w:hAnsi="Times New Roman"/>
          <w:b w:val="0"/>
          <w:bCs w:val="0"/>
          <w:sz w:val="24"/>
          <w:szCs w:val="24"/>
        </w:rPr>
      </w:pPr>
      <w:r w:rsidRPr="00341383">
        <w:rPr>
          <w:rStyle w:val="Textoennegrita"/>
          <w:rFonts w:ascii="Times New Roman" w:hAnsi="Times New Roman"/>
          <w:b w:val="0"/>
          <w:bCs w:val="0"/>
          <w:sz w:val="24"/>
          <w:szCs w:val="24"/>
        </w:rPr>
        <w:t>Chaves, M. (2013). La UNED y la producción de materiales para dispositivos móviles: una revisión del estado actual. EDUTEC Costa Rica. [PDF file]. Costa Rica. Recuperado de:</w:t>
      </w:r>
      <w:r w:rsidRPr="00341383">
        <w:rPr>
          <w:rStyle w:val="Textoennegrita"/>
          <w:rFonts w:ascii="Times New Roman" w:hAnsi="Times New Roman"/>
          <w:sz w:val="24"/>
          <w:szCs w:val="24"/>
        </w:rPr>
        <w:t xml:space="preserve"> </w:t>
      </w:r>
      <w:r w:rsidRPr="00341383">
        <w:rPr>
          <w:rStyle w:val="Hipervnculo"/>
          <w:rFonts w:ascii="Times New Roman" w:hAnsi="Times New Roman"/>
          <w:sz w:val="24"/>
          <w:szCs w:val="24"/>
        </w:rPr>
        <w:t>https://www.uned.ac.cr/academica/edutec/memoria/ponencias/chaves_87.pdf</w:t>
      </w:r>
    </w:p>
    <w:p w14:paraId="647A1960" w14:textId="77777777" w:rsidR="00E92B9B" w:rsidRPr="00341383" w:rsidRDefault="00E92B9B" w:rsidP="00E92B9B">
      <w:pPr>
        <w:spacing w:line="360" w:lineRule="auto"/>
        <w:ind w:left="709" w:hanging="709"/>
        <w:jc w:val="both"/>
        <w:rPr>
          <w:rStyle w:val="Textoennegrita"/>
          <w:rFonts w:ascii="Times New Roman" w:hAnsi="Times New Roman"/>
          <w:sz w:val="24"/>
          <w:szCs w:val="24"/>
        </w:rPr>
      </w:pPr>
      <w:r w:rsidRPr="00341383">
        <w:rPr>
          <w:rStyle w:val="Textoennegrita"/>
          <w:rFonts w:ascii="Times New Roman" w:hAnsi="Times New Roman"/>
          <w:b w:val="0"/>
          <w:bCs w:val="0"/>
          <w:sz w:val="24"/>
          <w:szCs w:val="24"/>
        </w:rPr>
        <w:t>Chávez, M. (2010). Tecnología instruccional y Medios en el aprendizaje. Revista Mexicana de Investigación Educativa.  [PDF file]. México. Recuperado de:</w:t>
      </w:r>
      <w:r w:rsidRPr="00341383">
        <w:rPr>
          <w:rStyle w:val="Textoennegrita"/>
          <w:rFonts w:ascii="Times New Roman" w:hAnsi="Times New Roman"/>
          <w:sz w:val="24"/>
          <w:szCs w:val="24"/>
        </w:rPr>
        <w:t xml:space="preserve"> </w:t>
      </w:r>
      <w:r w:rsidRPr="00341383">
        <w:rPr>
          <w:rStyle w:val="Hipervnculo"/>
          <w:rFonts w:ascii="Times New Roman" w:hAnsi="Times New Roman"/>
          <w:sz w:val="24"/>
          <w:szCs w:val="24"/>
        </w:rPr>
        <w:t>file:///C:/Users/</w:t>
      </w:r>
    </w:p>
    <w:p w14:paraId="3B2C541D" w14:textId="77777777" w:rsidR="00E92B9B" w:rsidRPr="00083907" w:rsidRDefault="008376A3" w:rsidP="00E92B9B">
      <w:pPr>
        <w:spacing w:line="360" w:lineRule="auto"/>
        <w:ind w:left="709" w:firstLine="0"/>
        <w:jc w:val="both"/>
        <w:rPr>
          <w:rStyle w:val="Hipervnculo"/>
          <w:rFonts w:ascii="Times New Roman" w:hAnsi="Times New Roman"/>
          <w:color w:val="auto"/>
          <w:sz w:val="24"/>
          <w:szCs w:val="24"/>
          <w:u w:val="none"/>
          <w:lang w:val="en-US"/>
        </w:rPr>
      </w:pPr>
      <w:hyperlink r:id="rId96" w:history="1">
        <w:r w:rsidR="00E92B9B" w:rsidRPr="00083907">
          <w:rPr>
            <w:rStyle w:val="Hipervnculo"/>
            <w:rFonts w:ascii="Times New Roman" w:hAnsi="Times New Roman"/>
            <w:sz w:val="24"/>
            <w:szCs w:val="24"/>
            <w:lang w:val="en-US"/>
          </w:rPr>
          <w:t>602380012/Downloads/Dialnet-InstructionalTechnologyAndMediaForLearning-3132317.pdf</w:t>
        </w:r>
      </w:hyperlink>
    </w:p>
    <w:p w14:paraId="2EA3A704" w14:textId="77777777" w:rsidR="00E92B9B" w:rsidRPr="00341383" w:rsidRDefault="00E92B9B" w:rsidP="00E92B9B">
      <w:pPr>
        <w:spacing w:line="360" w:lineRule="auto"/>
        <w:ind w:left="709" w:hanging="709"/>
        <w:jc w:val="both"/>
        <w:rPr>
          <w:rFonts w:ascii="Times New Roman" w:hAnsi="Times New Roman"/>
          <w:sz w:val="24"/>
          <w:szCs w:val="24"/>
        </w:rPr>
      </w:pPr>
      <w:bookmarkStart w:id="149" w:name="_Hlk148517865"/>
      <w:r w:rsidRPr="00083907">
        <w:rPr>
          <w:rStyle w:val="Hipervnculo"/>
          <w:rFonts w:ascii="Times New Roman" w:hAnsi="Times New Roman"/>
          <w:color w:val="auto"/>
          <w:sz w:val="24"/>
          <w:szCs w:val="24"/>
          <w:u w:val="none"/>
          <w:lang w:val="en-US"/>
        </w:rPr>
        <w:t xml:space="preserve">Cebrián, M. (2010). </w:t>
      </w:r>
      <w:r w:rsidRPr="00341383">
        <w:rPr>
          <w:rStyle w:val="Hipervnculo"/>
          <w:rFonts w:ascii="Times New Roman" w:hAnsi="Times New Roman"/>
          <w:color w:val="auto"/>
          <w:sz w:val="24"/>
          <w:szCs w:val="24"/>
          <w:u w:val="none"/>
        </w:rPr>
        <w:t xml:space="preserve">Desarrollos del periodismo en internet. Comunicación Social </w:t>
      </w:r>
      <w:r w:rsidRPr="00341383">
        <w:rPr>
          <w:rFonts w:ascii="Times New Roman" w:hAnsi="Times New Roman"/>
          <w:sz w:val="24"/>
          <w:szCs w:val="24"/>
        </w:rPr>
        <w:t xml:space="preserve">[PDF file]. Sevilla, España. Recuperado de: </w:t>
      </w:r>
      <w:r w:rsidRPr="00341383">
        <w:rPr>
          <w:rStyle w:val="Hipervnculo"/>
          <w:rFonts w:ascii="Times New Roman" w:hAnsi="Times New Roman"/>
          <w:sz w:val="24"/>
          <w:szCs w:val="24"/>
        </w:rPr>
        <w:t>https://www.comunicacionsocial.es/media/</w:t>
      </w:r>
    </w:p>
    <w:p w14:paraId="574B0D0F" w14:textId="77777777" w:rsidR="00E92B9B" w:rsidRPr="00341383" w:rsidRDefault="008376A3" w:rsidP="00E92B9B">
      <w:pPr>
        <w:spacing w:line="360" w:lineRule="auto"/>
        <w:ind w:left="709" w:firstLine="0"/>
        <w:jc w:val="both"/>
        <w:rPr>
          <w:rStyle w:val="Hipervnculo"/>
          <w:rFonts w:ascii="Times New Roman" w:hAnsi="Times New Roman"/>
          <w:color w:val="auto"/>
          <w:sz w:val="24"/>
          <w:szCs w:val="24"/>
          <w:u w:val="none"/>
        </w:rPr>
      </w:pPr>
      <w:hyperlink r:id="rId97" w:history="1">
        <w:proofErr w:type="spellStart"/>
        <w:r w:rsidR="00E92B9B" w:rsidRPr="00341383">
          <w:rPr>
            <w:rStyle w:val="Hipervnculo"/>
            <w:rFonts w:ascii="Times New Roman" w:hAnsi="Times New Roman"/>
            <w:sz w:val="24"/>
            <w:szCs w:val="24"/>
          </w:rPr>
          <w:t>comunicacionsocial</w:t>
        </w:r>
        <w:proofErr w:type="spellEnd"/>
        <w:r w:rsidR="00E92B9B" w:rsidRPr="00341383">
          <w:rPr>
            <w:rStyle w:val="Hipervnculo"/>
            <w:rFonts w:ascii="Times New Roman" w:hAnsi="Times New Roman"/>
            <w:sz w:val="24"/>
            <w:szCs w:val="24"/>
          </w:rPr>
          <w:t>/files/sample-107904.pdf</w:t>
        </w:r>
      </w:hyperlink>
      <w:bookmarkEnd w:id="149"/>
    </w:p>
    <w:p w14:paraId="7540D2A9"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Style w:val="Hipervnculo"/>
          <w:rFonts w:ascii="Times New Roman" w:hAnsi="Times New Roman"/>
          <w:color w:val="auto"/>
          <w:sz w:val="24"/>
          <w:szCs w:val="24"/>
          <w:u w:val="none"/>
        </w:rPr>
        <w:t xml:space="preserve">Centro de Formación Permanente (2007). E-learning. Definición y Características. Universidad de Sevilla. Sevilla, España. Recuperado de: </w:t>
      </w:r>
      <w:hyperlink r:id="rId98" w:history="1">
        <w:r w:rsidRPr="00341383">
          <w:rPr>
            <w:rStyle w:val="Hipervnculo"/>
            <w:rFonts w:ascii="Times New Roman" w:hAnsi="Times New Roman"/>
            <w:sz w:val="24"/>
            <w:szCs w:val="24"/>
          </w:rPr>
          <w:t>e-Learning. Definición y Características (us.es)</w:t>
        </w:r>
      </w:hyperlink>
    </w:p>
    <w:p w14:paraId="52DE91E8"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Style w:val="Hipervnculo"/>
          <w:rFonts w:ascii="Times New Roman" w:hAnsi="Times New Roman"/>
          <w:color w:val="auto"/>
          <w:sz w:val="24"/>
          <w:szCs w:val="24"/>
          <w:u w:val="none"/>
        </w:rPr>
        <w:t xml:space="preserve">CEUPE (s.f.). ¿Qué son los Dispositivos </w:t>
      </w:r>
      <w:proofErr w:type="gramStart"/>
      <w:r w:rsidRPr="00341383">
        <w:rPr>
          <w:rStyle w:val="Hipervnculo"/>
          <w:rFonts w:ascii="Times New Roman" w:hAnsi="Times New Roman"/>
          <w:color w:val="auto"/>
          <w:sz w:val="24"/>
          <w:szCs w:val="24"/>
          <w:u w:val="none"/>
        </w:rPr>
        <w:t>Móviles?.</w:t>
      </w:r>
      <w:proofErr w:type="gramEnd"/>
      <w:r w:rsidRPr="00341383">
        <w:rPr>
          <w:rStyle w:val="Hipervnculo"/>
          <w:rFonts w:ascii="Times New Roman" w:hAnsi="Times New Roman"/>
          <w:color w:val="auto"/>
          <w:sz w:val="24"/>
          <w:szCs w:val="24"/>
          <w:u w:val="none"/>
        </w:rPr>
        <w:t xml:space="preserve"> Blog CEUPE, Madrid, España. Recuperado de: </w:t>
      </w:r>
      <w:hyperlink r:id="rId99" w:history="1">
        <w:r w:rsidRPr="00341383">
          <w:rPr>
            <w:rStyle w:val="Hipervnculo"/>
            <w:rFonts w:ascii="Times New Roman" w:hAnsi="Times New Roman"/>
            <w:sz w:val="24"/>
            <w:szCs w:val="24"/>
          </w:rPr>
          <w:t>https://www.ceupe.com/blog/que-son-los-dispositivos-moviles.html</w:t>
        </w:r>
      </w:hyperlink>
    </w:p>
    <w:p w14:paraId="3F905C81"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Ciencia más Tecnología (2021). Experiencias novedosas en clases sobre inteligencia artificial y simulación generan nuevos conocimientos científicos. Universidad de Costa Rica. San José, Costa Rica. Recuperado de: </w:t>
      </w:r>
      <w:r w:rsidRPr="00341383">
        <w:rPr>
          <w:rStyle w:val="Hipervnculo"/>
          <w:rFonts w:ascii="Times New Roman" w:hAnsi="Times New Roman"/>
          <w:sz w:val="24"/>
          <w:szCs w:val="24"/>
        </w:rPr>
        <w:t>https://www.ucr.ac.cr/noticias/2021/</w:t>
      </w:r>
    </w:p>
    <w:p w14:paraId="203997EF" w14:textId="77777777" w:rsidR="00E92B9B" w:rsidRPr="00341383" w:rsidRDefault="00E92B9B" w:rsidP="00E92B9B">
      <w:pPr>
        <w:spacing w:line="360" w:lineRule="auto"/>
        <w:ind w:left="709" w:firstLine="0"/>
        <w:jc w:val="both"/>
        <w:rPr>
          <w:rStyle w:val="Hipervnculo"/>
          <w:rFonts w:ascii="Times New Roman" w:hAnsi="Times New Roman"/>
          <w:color w:val="auto"/>
          <w:sz w:val="24"/>
          <w:szCs w:val="24"/>
          <w:u w:val="none"/>
        </w:rPr>
      </w:pPr>
      <w:r w:rsidRPr="00341383">
        <w:rPr>
          <w:rStyle w:val="Hipervnculo"/>
          <w:rFonts w:ascii="Times New Roman" w:hAnsi="Times New Roman"/>
          <w:sz w:val="24"/>
          <w:szCs w:val="24"/>
        </w:rPr>
        <w:lastRenderedPageBreak/>
        <w:t>08/20/experiencias-novedosas-en-clases-sobre-inteligencia-artificial-y-simulacion-generan-nuevos-conocimientos-cientificos.html</w:t>
      </w:r>
    </w:p>
    <w:p w14:paraId="5C8661D9"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Fonts w:ascii="Times New Roman" w:hAnsi="Times New Roman"/>
          <w:sz w:val="24"/>
          <w:szCs w:val="24"/>
        </w:rPr>
        <w:t xml:space="preserve">Colombia digital (2012). Aprender y educar con las tecnologías del siglo XXI. [PDF file].  Bogotá, Colombia. Recuperado de: </w:t>
      </w:r>
      <w:hyperlink r:id="rId100" w:history="1">
        <w:r w:rsidRPr="00341383">
          <w:rPr>
            <w:rStyle w:val="Hipervnculo"/>
            <w:rFonts w:ascii="Times New Roman" w:hAnsi="Times New Roman"/>
            <w:sz w:val="24"/>
            <w:szCs w:val="24"/>
          </w:rPr>
          <w:t>file:///C:/Users/Ale/Downloads/Libro-Aprender-y-Educar.pdf</w:t>
        </w:r>
      </w:hyperlink>
    </w:p>
    <w:p w14:paraId="2A649A40"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proofErr w:type="spellStart"/>
      <w:r w:rsidRPr="00341383">
        <w:rPr>
          <w:rFonts w:ascii="Times New Roman" w:hAnsi="Times New Roman"/>
          <w:sz w:val="24"/>
          <w:szCs w:val="24"/>
        </w:rPr>
        <w:t>Córica</w:t>
      </w:r>
      <w:proofErr w:type="spellEnd"/>
      <w:r w:rsidRPr="00341383">
        <w:rPr>
          <w:rFonts w:ascii="Times New Roman" w:hAnsi="Times New Roman"/>
          <w:sz w:val="24"/>
          <w:szCs w:val="24"/>
        </w:rPr>
        <w:t xml:space="preserve">, J. (2009). Diseño curricular y nuevas generaciones: incorporando a la generación NET. [PDF file]. Editorial Virtual Argentina. Argentina. Recuperado de </w:t>
      </w:r>
      <w:r w:rsidRPr="00341383">
        <w:rPr>
          <w:rStyle w:val="Hipervnculo"/>
          <w:rFonts w:ascii="Times New Roman" w:hAnsi="Times New Roman"/>
          <w:sz w:val="24"/>
          <w:szCs w:val="24"/>
        </w:rPr>
        <w:t>http://www.editorialeva.net/libros/DCyNG_Corica_Dinerstein.pdf</w:t>
      </w:r>
    </w:p>
    <w:p w14:paraId="171AA82E" w14:textId="76F59416" w:rsidR="00AC6947" w:rsidRPr="00AC6947" w:rsidRDefault="00E92B9B" w:rsidP="00E92B9B">
      <w:pPr>
        <w:spacing w:line="360" w:lineRule="auto"/>
        <w:ind w:left="709" w:hanging="709"/>
        <w:jc w:val="both"/>
        <w:rPr>
          <w:rStyle w:val="Hipervnculo"/>
        </w:rPr>
      </w:pPr>
      <w:bookmarkStart w:id="150" w:name="_Hlk148892445"/>
      <w:r w:rsidRPr="00341383">
        <w:rPr>
          <w:rFonts w:ascii="Times New Roman" w:hAnsi="Times New Roman"/>
          <w:sz w:val="24"/>
          <w:szCs w:val="24"/>
        </w:rPr>
        <w:t xml:space="preserve">Corrales, X. y Varela, K. (2017). Innovación pedagógica mediante la modalidad bimodal en cursos de las carreras Administración de Oficinas y Educación Comercial. Revista Internacional de Administración de Oficinas y Educación Comercial. Editorial: </w:t>
      </w:r>
      <w:proofErr w:type="spellStart"/>
      <w:r w:rsidRPr="00341383">
        <w:rPr>
          <w:rFonts w:ascii="Times New Roman" w:hAnsi="Times New Roman"/>
          <w:sz w:val="24"/>
          <w:szCs w:val="24"/>
        </w:rPr>
        <w:t>euna</w:t>
      </w:r>
      <w:proofErr w:type="spellEnd"/>
      <w:r w:rsidRPr="00341383">
        <w:rPr>
          <w:rFonts w:ascii="Times New Roman" w:hAnsi="Times New Roman"/>
          <w:sz w:val="24"/>
          <w:szCs w:val="24"/>
        </w:rPr>
        <w:t>. [PDF file]. Heredia, Costa Rica. Recuperado de:</w:t>
      </w:r>
      <w:r w:rsidR="00AC6947">
        <w:rPr>
          <w:rFonts w:ascii="Times New Roman" w:hAnsi="Times New Roman"/>
          <w:sz w:val="24"/>
          <w:szCs w:val="24"/>
        </w:rPr>
        <w:t xml:space="preserve"> </w:t>
      </w:r>
      <w:r w:rsidR="00AC6947" w:rsidRPr="00AC6947">
        <w:rPr>
          <w:rStyle w:val="Hipervnculo"/>
        </w:rPr>
        <w:t>https://www.revistas.una.ac.cr/index.php/</w:t>
      </w:r>
      <w:r w:rsidR="00AC6947" w:rsidRPr="00AC6947">
        <w:t xml:space="preserve"> </w:t>
      </w:r>
      <w:r w:rsidR="00AC6947" w:rsidRPr="00AC6947">
        <w:rPr>
          <w:rStyle w:val="Hipervnculo"/>
        </w:rPr>
        <w:t>respaldo/</w:t>
      </w:r>
      <w:proofErr w:type="spellStart"/>
      <w:r w:rsidR="00AC6947" w:rsidRPr="00AC6947">
        <w:rPr>
          <w:rStyle w:val="Hipervnculo"/>
        </w:rPr>
        <w:t>issue</w:t>
      </w:r>
      <w:proofErr w:type="spellEnd"/>
      <w:r w:rsidR="00AC6947" w:rsidRPr="00AC6947">
        <w:rPr>
          <w:rStyle w:val="Hipervnculo"/>
        </w:rPr>
        <w:t>/</w:t>
      </w:r>
    </w:p>
    <w:p w14:paraId="707E499C" w14:textId="78F62195"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 </w:t>
      </w:r>
      <w:r w:rsidR="00AC6947">
        <w:rPr>
          <w:rFonts w:ascii="Times New Roman" w:hAnsi="Times New Roman"/>
          <w:sz w:val="24"/>
          <w:szCs w:val="24"/>
        </w:rPr>
        <w:t xml:space="preserve">            </w:t>
      </w:r>
      <w:hyperlink r:id="rId101" w:history="1">
        <w:proofErr w:type="spellStart"/>
        <w:r w:rsidRPr="00341383">
          <w:rPr>
            <w:rStyle w:val="Hipervnculo"/>
            <w:rFonts w:ascii="Times New Roman" w:hAnsi="Times New Roman"/>
            <w:sz w:val="24"/>
            <w:szCs w:val="24"/>
          </w:rPr>
          <w:t>view</w:t>
        </w:r>
        <w:proofErr w:type="spellEnd"/>
        <w:r w:rsidRPr="00341383">
          <w:rPr>
            <w:rStyle w:val="Hipervnculo"/>
            <w:rFonts w:ascii="Times New Roman" w:hAnsi="Times New Roman"/>
            <w:sz w:val="24"/>
            <w:szCs w:val="24"/>
          </w:rPr>
          <w:t>/905</w:t>
        </w:r>
      </w:hyperlink>
      <w:bookmarkEnd w:id="150"/>
    </w:p>
    <w:p w14:paraId="37DAE700" w14:textId="0F878A0E"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Creswell, J. (2009). </w:t>
      </w:r>
      <w:proofErr w:type="spellStart"/>
      <w:r w:rsidRPr="00341383">
        <w:rPr>
          <w:rFonts w:ascii="Times New Roman" w:hAnsi="Times New Roman"/>
          <w:sz w:val="24"/>
          <w:szCs w:val="24"/>
        </w:rPr>
        <w:t>Research</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Design</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Qualitative</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Quantitative</w:t>
      </w:r>
      <w:proofErr w:type="spellEnd"/>
      <w:r w:rsidRPr="00341383">
        <w:rPr>
          <w:rFonts w:ascii="Times New Roman" w:hAnsi="Times New Roman"/>
          <w:sz w:val="24"/>
          <w:szCs w:val="24"/>
        </w:rPr>
        <w:t xml:space="preserve">, and </w:t>
      </w:r>
      <w:proofErr w:type="spellStart"/>
      <w:r w:rsidRPr="00341383">
        <w:rPr>
          <w:rFonts w:ascii="Times New Roman" w:hAnsi="Times New Roman"/>
          <w:sz w:val="24"/>
          <w:szCs w:val="24"/>
        </w:rPr>
        <w:t>Mixed</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Methods</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Approaches</w:t>
      </w:r>
      <w:proofErr w:type="spellEnd"/>
      <w:r w:rsidRPr="00341383">
        <w:rPr>
          <w:rFonts w:ascii="Times New Roman" w:hAnsi="Times New Roman"/>
          <w:sz w:val="24"/>
          <w:szCs w:val="24"/>
        </w:rPr>
        <w:t xml:space="preserve"> [Diseño de la investigación: Métodos cualitativos, cuantitativos y mixtos]. Universidad de Nebraska-Lincoln. [PDF file]. Recuperado de:</w:t>
      </w:r>
      <w:r w:rsidRPr="00341383">
        <w:rPr>
          <w:rStyle w:val="Hipervnculo"/>
          <w:rFonts w:ascii="Times New Roman" w:hAnsi="Times New Roman"/>
          <w:sz w:val="24"/>
          <w:szCs w:val="24"/>
        </w:rPr>
        <w:t xml:space="preserve"> https://www.</w:t>
      </w:r>
      <w:r w:rsidR="00AC6947" w:rsidRPr="00AC6947">
        <w:rPr>
          <w:rStyle w:val="Hipervnculo"/>
          <w:rFonts w:ascii="Times New Roman" w:hAnsi="Times New Roman"/>
          <w:sz w:val="24"/>
          <w:szCs w:val="24"/>
        </w:rPr>
        <w:t xml:space="preserve"> </w:t>
      </w:r>
      <w:r w:rsidR="00AC6947" w:rsidRPr="00341383">
        <w:rPr>
          <w:rStyle w:val="Hipervnculo"/>
          <w:rFonts w:ascii="Times New Roman" w:hAnsi="Times New Roman"/>
          <w:sz w:val="24"/>
          <w:szCs w:val="24"/>
        </w:rPr>
        <w:t>academia.edu/31998367/</w:t>
      </w:r>
    </w:p>
    <w:p w14:paraId="63DCB241" w14:textId="11F453EE" w:rsidR="00E92B9B" w:rsidRPr="00083907" w:rsidRDefault="00E92B9B" w:rsidP="00E92B9B">
      <w:pPr>
        <w:spacing w:line="360" w:lineRule="auto"/>
        <w:ind w:left="709" w:firstLine="0"/>
        <w:jc w:val="both"/>
        <w:rPr>
          <w:rFonts w:ascii="Times New Roman" w:hAnsi="Times New Roman"/>
          <w:sz w:val="24"/>
          <w:szCs w:val="24"/>
          <w:lang w:val="en-US"/>
        </w:rPr>
      </w:pPr>
      <w:proofErr w:type="spellStart"/>
      <w:r w:rsidRPr="00083907">
        <w:rPr>
          <w:rStyle w:val="Hipervnculo"/>
          <w:rFonts w:ascii="Times New Roman" w:hAnsi="Times New Roman"/>
          <w:sz w:val="24"/>
          <w:szCs w:val="24"/>
          <w:lang w:val="en-US"/>
        </w:rPr>
        <w:t>Qualitative_quantitative_and_mixed_methods_</w:t>
      </w:r>
      <w:proofErr w:type="gramStart"/>
      <w:r w:rsidRPr="00083907">
        <w:rPr>
          <w:rStyle w:val="Hipervnculo"/>
          <w:rFonts w:ascii="Times New Roman" w:hAnsi="Times New Roman"/>
          <w:sz w:val="24"/>
          <w:szCs w:val="24"/>
          <w:lang w:val="en-US"/>
        </w:rPr>
        <w:t>approached</w:t>
      </w:r>
      <w:proofErr w:type="spellEnd"/>
      <w:proofErr w:type="gramEnd"/>
    </w:p>
    <w:p w14:paraId="24AF5DDA" w14:textId="77777777" w:rsidR="00E92B9B" w:rsidRPr="00341383" w:rsidRDefault="00E92B9B" w:rsidP="00E92B9B">
      <w:pPr>
        <w:spacing w:line="360" w:lineRule="auto"/>
        <w:ind w:left="709" w:hanging="709"/>
        <w:jc w:val="both"/>
        <w:rPr>
          <w:rFonts w:ascii="Times New Roman" w:hAnsi="Times New Roman"/>
          <w:sz w:val="24"/>
          <w:szCs w:val="24"/>
        </w:rPr>
      </w:pPr>
      <w:proofErr w:type="spellStart"/>
      <w:r w:rsidRPr="00341383">
        <w:rPr>
          <w:rFonts w:ascii="Times New Roman" w:hAnsi="Times New Roman"/>
          <w:sz w:val="24"/>
          <w:szCs w:val="24"/>
        </w:rPr>
        <w:t>Deustsch</w:t>
      </w:r>
      <w:proofErr w:type="spellEnd"/>
      <w:r w:rsidRPr="00341383">
        <w:rPr>
          <w:rFonts w:ascii="Times New Roman" w:hAnsi="Times New Roman"/>
          <w:sz w:val="24"/>
          <w:szCs w:val="24"/>
        </w:rPr>
        <w:t xml:space="preserve">, D. (1999). La estructura de la realidad. Editorial Anagrama. [PDF file]. Barcelona, España. Recuperado de: </w:t>
      </w:r>
      <w:r w:rsidRPr="00341383">
        <w:rPr>
          <w:rStyle w:val="Hipervnculo"/>
          <w:rFonts w:ascii="Times New Roman" w:hAnsi="Times New Roman"/>
          <w:sz w:val="24"/>
          <w:szCs w:val="24"/>
        </w:rPr>
        <w:t>https://www.academia.edu/6704819/</w:t>
      </w:r>
      <w:r w:rsidRPr="00341383">
        <w:rPr>
          <w:rFonts w:ascii="Times New Roman" w:hAnsi="Times New Roman"/>
          <w:sz w:val="24"/>
          <w:szCs w:val="24"/>
        </w:rPr>
        <w:t xml:space="preserve"> </w:t>
      </w:r>
      <w:r w:rsidRPr="00341383">
        <w:rPr>
          <w:rStyle w:val="Hipervnculo"/>
          <w:rFonts w:ascii="Times New Roman" w:hAnsi="Times New Roman"/>
          <w:sz w:val="24"/>
          <w:szCs w:val="24"/>
        </w:rPr>
        <w:t>La_estructura_de_la_realidad_T%C3%ADtulo_original_The_Fabric_of_the_Reality</w:t>
      </w:r>
    </w:p>
    <w:p w14:paraId="76B03FCC" w14:textId="77777777" w:rsidR="00E92B9B" w:rsidRPr="00341383" w:rsidRDefault="00E92B9B" w:rsidP="00E92B9B">
      <w:pPr>
        <w:spacing w:line="360" w:lineRule="auto"/>
        <w:ind w:left="709" w:hanging="709"/>
        <w:rPr>
          <w:rStyle w:val="Hipervnculo"/>
          <w:rFonts w:ascii="Times New Roman" w:hAnsi="Times New Roman"/>
          <w:sz w:val="24"/>
          <w:szCs w:val="24"/>
        </w:rPr>
      </w:pPr>
      <w:r w:rsidRPr="00341383">
        <w:rPr>
          <w:rFonts w:ascii="Times New Roman" w:hAnsi="Times New Roman"/>
          <w:sz w:val="24"/>
          <w:szCs w:val="24"/>
        </w:rPr>
        <w:t xml:space="preserve">Dewey, J. (2010). Experiencia y Educación. Editorial Biblioteca Nueva. [PDF file]. Madrid. Recuperado de: </w:t>
      </w:r>
      <w:r w:rsidRPr="00341383">
        <w:rPr>
          <w:rStyle w:val="Hipervnculo"/>
          <w:rFonts w:ascii="Times New Roman" w:hAnsi="Times New Roman"/>
          <w:sz w:val="24"/>
          <w:szCs w:val="24"/>
        </w:rPr>
        <w:t>https://tecnoeducativas.files.wordpress.com/2015/08/dewey-experiencia-y-educacion.pdf</w:t>
      </w:r>
    </w:p>
    <w:p w14:paraId="0CFA9DD0" w14:textId="7A790716" w:rsidR="008E076D" w:rsidRDefault="008E076D" w:rsidP="000072F4">
      <w:pPr>
        <w:spacing w:line="360" w:lineRule="auto"/>
        <w:ind w:left="709" w:hanging="709"/>
        <w:jc w:val="both"/>
        <w:rPr>
          <w:rFonts w:ascii="Times New Roman" w:hAnsi="Times New Roman"/>
          <w:sz w:val="24"/>
          <w:szCs w:val="24"/>
        </w:rPr>
      </w:pPr>
      <w:r>
        <w:rPr>
          <w:rFonts w:ascii="Times New Roman" w:hAnsi="Times New Roman"/>
          <w:sz w:val="24"/>
          <w:szCs w:val="24"/>
        </w:rPr>
        <w:t>Díaz, A. (2021). Repensar la universidad: la didáctica, una opción para ir más allá de la inclusión de tecnologías digitales. Revista Iberoamericana de educación superior.</w:t>
      </w:r>
      <w:r w:rsidR="000072F4">
        <w:rPr>
          <w:rFonts w:ascii="Times New Roman" w:hAnsi="Times New Roman"/>
          <w:sz w:val="24"/>
          <w:szCs w:val="24"/>
        </w:rPr>
        <w:t xml:space="preserve"> Vol.12 N°34. [PDF file]. México. Recuperado de: </w:t>
      </w:r>
      <w:r w:rsidR="000072F4" w:rsidRPr="000072F4">
        <w:rPr>
          <w:rFonts w:ascii="Times New Roman" w:hAnsi="Times New Roman"/>
          <w:color w:val="0000FF"/>
          <w:sz w:val="24"/>
          <w:szCs w:val="24"/>
        </w:rPr>
        <w:t xml:space="preserve">https://www.scielo.org.mx/scielo.php?script=sci_ </w:t>
      </w:r>
      <w:proofErr w:type="spellStart"/>
      <w:r w:rsidR="000072F4" w:rsidRPr="000072F4">
        <w:rPr>
          <w:rFonts w:ascii="Times New Roman" w:hAnsi="Times New Roman"/>
          <w:color w:val="0000FF"/>
          <w:sz w:val="24"/>
          <w:szCs w:val="24"/>
        </w:rPr>
        <w:t>arttext&amp;pid</w:t>
      </w:r>
      <w:proofErr w:type="spellEnd"/>
      <w:r w:rsidR="000072F4" w:rsidRPr="000072F4">
        <w:rPr>
          <w:rFonts w:ascii="Times New Roman" w:hAnsi="Times New Roman"/>
          <w:color w:val="0000FF"/>
          <w:sz w:val="24"/>
          <w:szCs w:val="24"/>
        </w:rPr>
        <w:t xml:space="preserve"> =S2007-28722021000200003</w:t>
      </w:r>
    </w:p>
    <w:p w14:paraId="628C5983" w14:textId="2D248301" w:rsidR="00E92B9B" w:rsidRPr="00341383" w:rsidRDefault="00E92B9B" w:rsidP="00E92B9B">
      <w:pPr>
        <w:spacing w:line="360" w:lineRule="auto"/>
        <w:ind w:left="709" w:hanging="709"/>
        <w:jc w:val="both"/>
        <w:rPr>
          <w:rFonts w:ascii="Times New Roman" w:hAnsi="Times New Roman"/>
          <w:sz w:val="24"/>
          <w:szCs w:val="24"/>
        </w:rPr>
      </w:pPr>
      <w:proofErr w:type="spellStart"/>
      <w:r w:rsidRPr="00341383">
        <w:rPr>
          <w:rFonts w:ascii="Times New Roman" w:hAnsi="Times New Roman"/>
          <w:sz w:val="24"/>
          <w:szCs w:val="24"/>
        </w:rPr>
        <w:t>Dussaillant</w:t>
      </w:r>
      <w:proofErr w:type="spellEnd"/>
      <w:r w:rsidRPr="00341383">
        <w:rPr>
          <w:rFonts w:ascii="Times New Roman" w:hAnsi="Times New Roman"/>
          <w:sz w:val="24"/>
          <w:szCs w:val="24"/>
        </w:rPr>
        <w:t xml:space="preserve">, J. (2006). Consejos al investigador: Guía práctica para hacer tesis. RIL editores, Universidad </w:t>
      </w:r>
      <w:proofErr w:type="spellStart"/>
      <w:r w:rsidRPr="00341383">
        <w:rPr>
          <w:rFonts w:ascii="Times New Roman" w:hAnsi="Times New Roman"/>
          <w:sz w:val="24"/>
          <w:szCs w:val="24"/>
        </w:rPr>
        <w:t>Finis</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Terrae</w:t>
      </w:r>
      <w:proofErr w:type="spellEnd"/>
      <w:r w:rsidRPr="00341383">
        <w:rPr>
          <w:rFonts w:ascii="Times New Roman" w:hAnsi="Times New Roman"/>
          <w:sz w:val="24"/>
          <w:szCs w:val="24"/>
        </w:rPr>
        <w:t xml:space="preserve">. [PDF file]. Santiago, Chile. Recuperado de: </w:t>
      </w:r>
      <w:r w:rsidRPr="00341383">
        <w:rPr>
          <w:rFonts w:ascii="Times New Roman" w:hAnsi="Times New Roman"/>
          <w:color w:val="0000FF"/>
          <w:sz w:val="24"/>
          <w:szCs w:val="24"/>
        </w:rPr>
        <w:t>https://www.google.co.cr/books/edition/</w:t>
      </w:r>
      <w:r w:rsidRPr="000072F4">
        <w:rPr>
          <w:rFonts w:ascii="Times New Roman" w:hAnsi="Times New Roman"/>
          <w:color w:val="0000FF"/>
          <w:sz w:val="24"/>
          <w:szCs w:val="24"/>
        </w:rPr>
        <w:t>Consejos</w:t>
      </w:r>
      <w:r w:rsidRPr="00341383">
        <w:rPr>
          <w:rFonts w:ascii="Times New Roman" w:hAnsi="Times New Roman"/>
          <w:color w:val="0000FF"/>
          <w:sz w:val="24"/>
          <w:szCs w:val="24"/>
        </w:rPr>
        <w:t>_al_investigador_Gu%C3%ADa_pr%C3%A1ctica/p_4mJa85ybEC?hl=es-419&amp;gbpv=1&amp;dq=Entrevista+para+tesis&amp;pg=PA52&amp;printsec=frontcover</w:t>
      </w:r>
    </w:p>
    <w:p w14:paraId="3D52DFB7" w14:textId="77777777" w:rsidR="00E92B9B" w:rsidRPr="00341383" w:rsidRDefault="00E92B9B" w:rsidP="00E92B9B">
      <w:pPr>
        <w:spacing w:line="360" w:lineRule="auto"/>
        <w:ind w:left="709" w:hanging="709"/>
        <w:jc w:val="both"/>
        <w:rPr>
          <w:rFonts w:ascii="Times New Roman" w:hAnsi="Times New Roman"/>
          <w:color w:val="0000FF"/>
          <w:sz w:val="24"/>
          <w:szCs w:val="24"/>
          <w:u w:val="single"/>
        </w:rPr>
      </w:pPr>
      <w:r w:rsidRPr="00341383">
        <w:rPr>
          <w:rFonts w:ascii="Times New Roman" w:hAnsi="Times New Roman"/>
          <w:sz w:val="24"/>
          <w:szCs w:val="24"/>
        </w:rPr>
        <w:lastRenderedPageBreak/>
        <w:t xml:space="preserve">Easy LMS (2020), Aprendizaje Sincrónico vs Asincrónico. Centro de conocimiento LMS. Recuperado de: </w:t>
      </w:r>
      <w:hyperlink r:id="rId102" w:history="1">
        <w:r w:rsidRPr="00341383">
          <w:rPr>
            <w:rStyle w:val="Hipervnculo"/>
            <w:rFonts w:ascii="Times New Roman" w:hAnsi="Times New Roman"/>
            <w:sz w:val="24"/>
            <w:szCs w:val="24"/>
          </w:rPr>
          <w:t>https://www.easy-lms.com/es/centro-de-conocimiento/centro-de-conocimiento-lms/aprendizaje-sincronico-vs-asincronico/item10387</w:t>
        </w:r>
      </w:hyperlink>
    </w:p>
    <w:p w14:paraId="2F5D4340"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Escuela de Secretariado Profesional (2011). Reglamento de trabajos finales de graduación en el grado de licenciatura. Asamblea de la Escuela de Secretariado Profesional. [PDF file]. Heredia. Recuperado de: </w:t>
      </w:r>
      <w:hyperlink r:id="rId103" w:history="1">
        <w:r w:rsidRPr="00341383">
          <w:rPr>
            <w:rStyle w:val="Hipervnculo"/>
            <w:rFonts w:ascii="Times New Roman" w:hAnsi="Times New Roman"/>
            <w:sz w:val="24"/>
            <w:szCs w:val="24"/>
          </w:rPr>
          <w:t>file:///C:/Users/Ale/Downloads/Reglamento-trabajos-finales-graduaccion%20(1).pdf</w:t>
        </w:r>
      </w:hyperlink>
    </w:p>
    <w:p w14:paraId="27E9CAF0"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EcuRed (2010). Proceso de enseñanza-aprendizaje. Enciclopedia colaborativa en red. Cuba. Recuperado de: </w:t>
      </w:r>
      <w:hyperlink r:id="rId104" w:anchor=":~:text=Proceso%20de%20ense%C3%B1anza%2Daprendizaje%20es,factores%20que%20determinan%20su%20comportamiento." w:history="1">
        <w:r w:rsidRPr="00341383">
          <w:rPr>
            <w:rStyle w:val="Hipervnculo"/>
            <w:rFonts w:ascii="Times New Roman" w:hAnsi="Times New Roman"/>
            <w:sz w:val="24"/>
            <w:szCs w:val="24"/>
          </w:rPr>
          <w:t>https://www.ecured.cu/Proceso_de_ense%C3%B1anza-aprendizaje#:~:text=Proceso%20de%20ense%C3%B1anza%2Daprendizaje%20es,factores%20que%20determinan%20su%20comportamiento.</w:t>
        </w:r>
      </w:hyperlink>
    </w:p>
    <w:p w14:paraId="4F1B271D"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Flores, A. y García, A. (2017). Sistema de aprendizaje ubicuo en ambientes virtuales. Revista Cubana Educación Superior. [PDF file]. Habana, Cuba. Recuperado de </w:t>
      </w:r>
      <w:r w:rsidRPr="00341383">
        <w:rPr>
          <w:rFonts w:ascii="Times New Roman" w:hAnsi="Times New Roman"/>
          <w:color w:val="0000FF"/>
          <w:sz w:val="24"/>
          <w:szCs w:val="24"/>
          <w:u w:val="single"/>
        </w:rPr>
        <w:t>http://scielo.sld.cu/scielo.php?pid=S0257-43142017000200003&amp;script=sci_arttext</w:t>
      </w:r>
      <w:r w:rsidRPr="00341383">
        <w:rPr>
          <w:rFonts w:ascii="Times New Roman" w:hAnsi="Times New Roman"/>
          <w:sz w:val="24"/>
          <w:szCs w:val="24"/>
        </w:rPr>
        <w:t xml:space="preserve"> </w:t>
      </w:r>
    </w:p>
    <w:p w14:paraId="5FB859C7"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Folgueiras, P. y Ramírez, Ch. (2017). Elaboración de técnicas de recogida de información en diseños mixtos. Un ejemplo de estudio en aprendizaje-servicio. Revista </w:t>
      </w:r>
      <w:proofErr w:type="spellStart"/>
      <w:r w:rsidRPr="00341383">
        <w:rPr>
          <w:rFonts w:ascii="Times New Roman" w:hAnsi="Times New Roman"/>
          <w:sz w:val="24"/>
          <w:szCs w:val="24"/>
        </w:rPr>
        <w:t>d’Innovació</w:t>
      </w:r>
      <w:proofErr w:type="spellEnd"/>
      <w:r w:rsidRPr="00341383">
        <w:rPr>
          <w:rFonts w:ascii="Times New Roman" w:hAnsi="Times New Roman"/>
          <w:sz w:val="24"/>
          <w:szCs w:val="24"/>
        </w:rPr>
        <w:t xml:space="preserve"> i Recerca en </w:t>
      </w:r>
      <w:proofErr w:type="spellStart"/>
      <w:r w:rsidRPr="00341383">
        <w:rPr>
          <w:rFonts w:ascii="Times New Roman" w:hAnsi="Times New Roman"/>
          <w:sz w:val="24"/>
          <w:szCs w:val="24"/>
        </w:rPr>
        <w:t>Educació</w:t>
      </w:r>
      <w:proofErr w:type="spellEnd"/>
      <w:r w:rsidRPr="00341383">
        <w:rPr>
          <w:rFonts w:ascii="Times New Roman" w:hAnsi="Times New Roman"/>
          <w:sz w:val="24"/>
          <w:szCs w:val="24"/>
        </w:rPr>
        <w:t xml:space="preserve"> (REIRE). [PDF file] Barcelona, España. Recuperado de: </w:t>
      </w:r>
      <w:r w:rsidRPr="00341383">
        <w:rPr>
          <w:rStyle w:val="Hipervnculo"/>
          <w:rFonts w:ascii="Times New Roman" w:hAnsi="Times New Roman"/>
          <w:sz w:val="24"/>
          <w:szCs w:val="24"/>
        </w:rPr>
        <w:t>https://revistes.ub.edu/index.php/REIRE/article/view/ reire2017.10.</w:t>
      </w:r>
    </w:p>
    <w:p w14:paraId="3E5903C1" w14:textId="77777777" w:rsidR="00E92B9B" w:rsidRPr="00341383" w:rsidRDefault="00E92B9B" w:rsidP="00E92B9B">
      <w:pPr>
        <w:spacing w:line="360" w:lineRule="auto"/>
        <w:ind w:left="709" w:firstLine="0"/>
        <w:jc w:val="both"/>
        <w:rPr>
          <w:rFonts w:ascii="Times New Roman" w:hAnsi="Times New Roman"/>
          <w:color w:val="0000FF"/>
          <w:sz w:val="24"/>
          <w:szCs w:val="24"/>
          <w:u w:val="single"/>
        </w:rPr>
      </w:pPr>
      <w:r w:rsidRPr="00341383">
        <w:rPr>
          <w:rStyle w:val="Hipervnculo"/>
          <w:rFonts w:ascii="Times New Roman" w:hAnsi="Times New Roman"/>
          <w:sz w:val="24"/>
          <w:szCs w:val="24"/>
        </w:rPr>
        <w:t>218069/21206</w:t>
      </w:r>
    </w:p>
    <w:p w14:paraId="77F1E27E"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Fombona, J. y Rodil, F. (2018). Niveles de uso y aceptación de los dispositivos móviles en el aula. Revista de medios y educación. N°52. [PDF file]. España. Recuperado de </w:t>
      </w:r>
      <w:hyperlink r:id="rId105" w:history="1">
        <w:r w:rsidRPr="00341383">
          <w:rPr>
            <w:rStyle w:val="Hipervnculo"/>
            <w:rFonts w:ascii="Times New Roman" w:hAnsi="Times New Roman"/>
            <w:sz w:val="24"/>
            <w:szCs w:val="24"/>
          </w:rPr>
          <w:t>https://doi.org/10.12795/pixelbit.2018.i52.02</w:t>
        </w:r>
      </w:hyperlink>
    </w:p>
    <w:p w14:paraId="158B04BF" w14:textId="04F3A891"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Fumero, A. (2010). La Red en el Móvil. Revista TELOS (Revista de Pensamiento, Sociedad y Tecnología). [PDF file]. Recuperado de: </w:t>
      </w:r>
      <w:r w:rsidRPr="00341383">
        <w:rPr>
          <w:rStyle w:val="Hipervnculo"/>
          <w:rFonts w:ascii="Times New Roman" w:hAnsi="Times New Roman"/>
          <w:sz w:val="24"/>
          <w:szCs w:val="24"/>
        </w:rPr>
        <w:t>https://telos.fundacion</w:t>
      </w:r>
      <w:r w:rsidR="00AC6947" w:rsidRPr="00AC6947">
        <w:t xml:space="preserve"> </w:t>
      </w:r>
      <w:r w:rsidR="00AC6947" w:rsidRPr="00AC6947">
        <w:rPr>
          <w:rStyle w:val="Hipervnculo"/>
          <w:rFonts w:ascii="Times New Roman" w:hAnsi="Times New Roman"/>
          <w:sz w:val="24"/>
          <w:szCs w:val="24"/>
        </w:rPr>
        <w:t>telefonica.com/</w:t>
      </w:r>
      <w:r w:rsidR="00AC6947" w:rsidRPr="00AC6947">
        <w:t xml:space="preserve"> </w:t>
      </w:r>
      <w:r w:rsidR="00AC6947" w:rsidRPr="00AC6947">
        <w:rPr>
          <w:rStyle w:val="Hipervnculo"/>
          <w:rFonts w:ascii="Times New Roman" w:hAnsi="Times New Roman"/>
          <w:sz w:val="24"/>
          <w:szCs w:val="24"/>
        </w:rPr>
        <w:t>archivo/</w:t>
      </w:r>
    </w:p>
    <w:p w14:paraId="1141C85D" w14:textId="0628D750" w:rsidR="00E92B9B" w:rsidRPr="00341383" w:rsidRDefault="008376A3" w:rsidP="00E92B9B">
      <w:pPr>
        <w:spacing w:line="360" w:lineRule="auto"/>
        <w:ind w:left="709" w:firstLine="0"/>
        <w:jc w:val="both"/>
        <w:rPr>
          <w:rStyle w:val="Hipervnculo"/>
          <w:rFonts w:ascii="Times New Roman" w:hAnsi="Times New Roman"/>
          <w:sz w:val="24"/>
          <w:szCs w:val="24"/>
        </w:rPr>
      </w:pPr>
      <w:hyperlink r:id="rId106" w:history="1">
        <w:r w:rsidR="00E92B9B" w:rsidRPr="00341383">
          <w:rPr>
            <w:rStyle w:val="Hipervnculo"/>
            <w:rFonts w:ascii="Times New Roman" w:hAnsi="Times New Roman"/>
            <w:sz w:val="24"/>
            <w:szCs w:val="24"/>
          </w:rPr>
          <w:t>numero083/la-red-en-el-</w:t>
        </w:r>
        <w:proofErr w:type="spellStart"/>
        <w:r w:rsidR="00E92B9B" w:rsidRPr="00341383">
          <w:rPr>
            <w:rStyle w:val="Hipervnculo"/>
            <w:rFonts w:ascii="Times New Roman" w:hAnsi="Times New Roman"/>
            <w:sz w:val="24"/>
            <w:szCs w:val="24"/>
          </w:rPr>
          <w:t>movil</w:t>
        </w:r>
        <w:proofErr w:type="spellEnd"/>
        <w:r w:rsidR="00E92B9B" w:rsidRPr="00341383">
          <w:rPr>
            <w:rStyle w:val="Hipervnculo"/>
            <w:rFonts w:ascii="Times New Roman" w:hAnsi="Times New Roman"/>
            <w:sz w:val="24"/>
            <w:szCs w:val="24"/>
          </w:rPr>
          <w:t>/?output=</w:t>
        </w:r>
        <w:proofErr w:type="spellStart"/>
        <w:r w:rsidR="00E92B9B" w:rsidRPr="00341383">
          <w:rPr>
            <w:rStyle w:val="Hipervnculo"/>
            <w:rFonts w:ascii="Times New Roman" w:hAnsi="Times New Roman"/>
            <w:sz w:val="24"/>
            <w:szCs w:val="24"/>
          </w:rPr>
          <w:t>pdf</w:t>
        </w:r>
        <w:proofErr w:type="spellEnd"/>
      </w:hyperlink>
    </w:p>
    <w:p w14:paraId="23B05B5F"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Gabelas, J. (2016). Comunicación móvil, educación ubicua. Medio digital de educación y aprendizaje en español INED21. Santa Cruz de Tenerife. Islas Canarias. Recuperado de:  </w:t>
      </w:r>
      <w:hyperlink r:id="rId107" w:history="1">
        <w:r w:rsidRPr="00341383">
          <w:rPr>
            <w:rStyle w:val="Hipervnculo"/>
            <w:rFonts w:ascii="Times New Roman" w:hAnsi="Times New Roman"/>
            <w:sz w:val="24"/>
            <w:szCs w:val="24"/>
          </w:rPr>
          <w:t>https://ined21.com/comunicacion-movil-educacion-ubicua/</w:t>
        </w:r>
      </w:hyperlink>
    </w:p>
    <w:p w14:paraId="15F009FA" w14:textId="00839B72" w:rsidR="00E92B9B" w:rsidRPr="00341383" w:rsidRDefault="00E92B9B" w:rsidP="00AC6947">
      <w:pPr>
        <w:spacing w:line="360" w:lineRule="auto"/>
        <w:ind w:left="709" w:hanging="709"/>
        <w:jc w:val="both"/>
        <w:rPr>
          <w:rFonts w:ascii="Times New Roman" w:hAnsi="Times New Roman"/>
          <w:sz w:val="24"/>
          <w:szCs w:val="24"/>
        </w:rPr>
      </w:pPr>
      <w:proofErr w:type="spellStart"/>
      <w:r w:rsidRPr="00341383">
        <w:rPr>
          <w:rFonts w:ascii="Times New Roman" w:hAnsi="Times New Roman"/>
          <w:sz w:val="24"/>
          <w:szCs w:val="24"/>
          <w:lang w:val="en-US"/>
        </w:rPr>
        <w:t>Gagné</w:t>
      </w:r>
      <w:proofErr w:type="spellEnd"/>
      <w:r w:rsidRPr="00341383">
        <w:rPr>
          <w:rFonts w:ascii="Times New Roman" w:hAnsi="Times New Roman"/>
          <w:sz w:val="24"/>
          <w:szCs w:val="24"/>
          <w:lang w:val="en-US"/>
        </w:rPr>
        <w:t xml:space="preserve">, R. (1974). Educational </w:t>
      </w:r>
      <w:proofErr w:type="spellStart"/>
      <w:r w:rsidRPr="00341383">
        <w:rPr>
          <w:rFonts w:ascii="Times New Roman" w:hAnsi="Times New Roman"/>
          <w:sz w:val="24"/>
          <w:szCs w:val="24"/>
          <w:lang w:val="en-US"/>
        </w:rPr>
        <w:t>Techology</w:t>
      </w:r>
      <w:proofErr w:type="spellEnd"/>
      <w:r w:rsidRPr="00341383">
        <w:rPr>
          <w:rFonts w:ascii="Times New Roman" w:hAnsi="Times New Roman"/>
          <w:sz w:val="24"/>
          <w:szCs w:val="24"/>
          <w:lang w:val="en-US"/>
        </w:rPr>
        <w:t xml:space="preserve"> and the Learning Process. </w:t>
      </w:r>
      <w:r w:rsidRPr="00341383">
        <w:rPr>
          <w:rFonts w:ascii="Times New Roman" w:hAnsi="Times New Roman"/>
          <w:sz w:val="24"/>
          <w:szCs w:val="24"/>
        </w:rPr>
        <w:t xml:space="preserve">(La tecnología educativa y el proceso de aprendizaje). </w:t>
      </w:r>
      <w:proofErr w:type="spellStart"/>
      <w:r w:rsidRPr="00341383">
        <w:rPr>
          <w:rFonts w:ascii="Times New Roman" w:hAnsi="Times New Roman"/>
          <w:sz w:val="24"/>
          <w:szCs w:val="24"/>
        </w:rPr>
        <w:t>Educational</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Researcher</w:t>
      </w:r>
      <w:proofErr w:type="spellEnd"/>
      <w:r w:rsidRPr="00341383">
        <w:rPr>
          <w:rFonts w:ascii="Times New Roman" w:hAnsi="Times New Roman"/>
          <w:sz w:val="24"/>
          <w:szCs w:val="24"/>
        </w:rPr>
        <w:t xml:space="preserve">. [PDF]. Florida, </w:t>
      </w:r>
      <w:proofErr w:type="spellStart"/>
      <w:r w:rsidRPr="00341383">
        <w:rPr>
          <w:rFonts w:ascii="Times New Roman" w:hAnsi="Times New Roman"/>
          <w:sz w:val="24"/>
          <w:szCs w:val="24"/>
        </w:rPr>
        <w:t>State</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University</w:t>
      </w:r>
      <w:proofErr w:type="spellEnd"/>
      <w:r w:rsidRPr="00341383">
        <w:rPr>
          <w:rFonts w:ascii="Times New Roman" w:hAnsi="Times New Roman"/>
          <w:sz w:val="24"/>
          <w:szCs w:val="24"/>
        </w:rPr>
        <w:t xml:space="preserve">. Recuperado de: </w:t>
      </w:r>
      <w:r w:rsidRPr="00341383">
        <w:rPr>
          <w:rStyle w:val="Hipervnculo"/>
          <w:rFonts w:ascii="Times New Roman" w:hAnsi="Times New Roman"/>
          <w:sz w:val="24"/>
          <w:szCs w:val="24"/>
        </w:rPr>
        <w:t xml:space="preserve">https://journals.sagepub.com/ </w:t>
      </w:r>
      <w:proofErr w:type="spellStart"/>
      <w:r w:rsidRPr="00341383">
        <w:rPr>
          <w:rStyle w:val="Hipervnculo"/>
          <w:rFonts w:ascii="Times New Roman" w:hAnsi="Times New Roman"/>
          <w:sz w:val="24"/>
          <w:szCs w:val="24"/>
        </w:rPr>
        <w:t>doi</w:t>
      </w:r>
      <w:proofErr w:type="spellEnd"/>
      <w:r w:rsidRPr="00341383">
        <w:rPr>
          <w:rStyle w:val="Hipervnculo"/>
          <w:rFonts w:ascii="Times New Roman" w:hAnsi="Times New Roman"/>
          <w:sz w:val="24"/>
          <w:szCs w:val="24"/>
        </w:rPr>
        <w:t>/</w:t>
      </w:r>
      <w:proofErr w:type="spellStart"/>
      <w:r w:rsidRPr="00341383">
        <w:rPr>
          <w:rStyle w:val="Hipervnculo"/>
          <w:rFonts w:ascii="Times New Roman" w:hAnsi="Times New Roman"/>
          <w:sz w:val="24"/>
          <w:szCs w:val="24"/>
        </w:rPr>
        <w:t>abs</w:t>
      </w:r>
      <w:proofErr w:type="spellEnd"/>
      <w:r w:rsidRPr="00341383">
        <w:rPr>
          <w:rStyle w:val="Hipervnculo"/>
          <w:rFonts w:ascii="Times New Roman" w:hAnsi="Times New Roman"/>
          <w:sz w:val="24"/>
          <w:szCs w:val="24"/>
        </w:rPr>
        <w:t>/10.3102/</w:t>
      </w:r>
      <w:r w:rsidR="00AC6947" w:rsidRPr="00341383">
        <w:rPr>
          <w:rStyle w:val="Hipervnculo"/>
          <w:rFonts w:ascii="Times New Roman" w:hAnsi="Times New Roman"/>
          <w:sz w:val="24"/>
          <w:szCs w:val="24"/>
        </w:rPr>
        <w:t>0013189X003001004</w:t>
      </w:r>
    </w:p>
    <w:p w14:paraId="34BB6781"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lastRenderedPageBreak/>
        <w:t xml:space="preserve">Garces, V., (2014). Importancia de la Pedagogía en el proceso educativo. Wiki Estudiantes. ORG. Recuperado de: </w:t>
      </w:r>
      <w:hyperlink r:id="rId108" w:history="1">
        <w:r w:rsidRPr="00341383">
          <w:rPr>
            <w:rStyle w:val="Hipervnculo"/>
            <w:rFonts w:ascii="Times New Roman" w:hAnsi="Times New Roman"/>
            <w:sz w:val="24"/>
            <w:szCs w:val="24"/>
          </w:rPr>
          <w:t>https://www.wikiestudiantes.org/importancia-de-la-pedagogia-en-el-proceso-educativo/</w:t>
        </w:r>
      </w:hyperlink>
    </w:p>
    <w:p w14:paraId="574306EA" w14:textId="44F85FEF"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Style w:val="Hipervnculo"/>
          <w:rFonts w:ascii="Times New Roman" w:hAnsi="Times New Roman"/>
          <w:color w:val="auto"/>
          <w:sz w:val="24"/>
          <w:szCs w:val="24"/>
          <w:u w:val="none"/>
        </w:rPr>
        <w:t xml:space="preserve">García, D. (2015). Tecnología y aprendizaje ubicuo. Instituto Superior de Ciencias de la Educación del Estado de México. Sistemas, Cibernética e informática. Volumen 12. Número 1. Toluca. </w:t>
      </w:r>
      <w:r w:rsidRPr="00341383">
        <w:rPr>
          <w:rFonts w:ascii="Times New Roman" w:hAnsi="Times New Roman"/>
          <w:sz w:val="24"/>
          <w:szCs w:val="24"/>
        </w:rPr>
        <w:t xml:space="preserve">[PDF file]. México. Recuperado de: </w:t>
      </w:r>
      <w:r w:rsidRPr="00341383">
        <w:rPr>
          <w:rStyle w:val="Hipervnculo"/>
          <w:rFonts w:ascii="Times New Roman" w:hAnsi="Times New Roman"/>
          <w:sz w:val="24"/>
          <w:szCs w:val="24"/>
        </w:rPr>
        <w:t>http://www.iiisci.org/</w:t>
      </w:r>
      <w:r w:rsidRPr="00341383">
        <w:rPr>
          <w:rFonts w:ascii="Times New Roman" w:hAnsi="Times New Roman"/>
          <w:sz w:val="24"/>
          <w:szCs w:val="24"/>
        </w:rPr>
        <w:t xml:space="preserve"> </w:t>
      </w:r>
      <w:proofErr w:type="spellStart"/>
      <w:r w:rsidRPr="00341383">
        <w:rPr>
          <w:rStyle w:val="Hipervnculo"/>
          <w:rFonts w:ascii="Times New Roman" w:hAnsi="Times New Roman"/>
          <w:sz w:val="24"/>
          <w:szCs w:val="24"/>
        </w:rPr>
        <w:t>journal</w:t>
      </w:r>
      <w:proofErr w:type="spellEnd"/>
      <w:r w:rsidRPr="00341383">
        <w:rPr>
          <w:rStyle w:val="Hipervnculo"/>
          <w:rFonts w:ascii="Times New Roman" w:hAnsi="Times New Roman"/>
          <w:sz w:val="24"/>
          <w:szCs w:val="24"/>
        </w:rPr>
        <w:t>/</w:t>
      </w:r>
      <w:hyperlink r:id="rId109" w:history="1">
        <w:r w:rsidRPr="00341383">
          <w:rPr>
            <w:rStyle w:val="Hipervnculo"/>
            <w:rFonts w:ascii="Times New Roman" w:hAnsi="Times New Roman"/>
            <w:sz w:val="24"/>
            <w:szCs w:val="24"/>
          </w:rPr>
          <w:t>CV$/</w:t>
        </w:r>
        <w:proofErr w:type="spellStart"/>
        <w:r w:rsidRPr="00341383">
          <w:rPr>
            <w:rStyle w:val="Hipervnculo"/>
            <w:rFonts w:ascii="Times New Roman" w:hAnsi="Times New Roman"/>
            <w:sz w:val="24"/>
            <w:szCs w:val="24"/>
          </w:rPr>
          <w:t>risci</w:t>
        </w:r>
        <w:proofErr w:type="spellEnd"/>
        <w:r w:rsidRPr="00341383">
          <w:rPr>
            <w:rStyle w:val="Hipervnculo"/>
            <w:rFonts w:ascii="Times New Roman" w:hAnsi="Times New Roman"/>
            <w:sz w:val="24"/>
            <w:szCs w:val="24"/>
          </w:rPr>
          <w:t>/</w:t>
        </w:r>
        <w:proofErr w:type="spellStart"/>
        <w:r w:rsidRPr="00341383">
          <w:rPr>
            <w:rStyle w:val="Hipervnculo"/>
            <w:rFonts w:ascii="Times New Roman" w:hAnsi="Times New Roman"/>
            <w:sz w:val="24"/>
            <w:szCs w:val="24"/>
          </w:rPr>
          <w:t>pdfs</w:t>
        </w:r>
        <w:proofErr w:type="spellEnd"/>
        <w:r w:rsidRPr="00341383">
          <w:rPr>
            <w:rStyle w:val="Hipervnculo"/>
            <w:rFonts w:ascii="Times New Roman" w:hAnsi="Times New Roman"/>
            <w:sz w:val="24"/>
            <w:szCs w:val="24"/>
          </w:rPr>
          <w:t>/CA151ED15.pdf</w:t>
        </w:r>
      </w:hyperlink>
    </w:p>
    <w:p w14:paraId="416D32FF"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Style w:val="Hipervnculo"/>
          <w:rFonts w:ascii="Times New Roman" w:hAnsi="Times New Roman"/>
          <w:color w:val="auto"/>
          <w:sz w:val="24"/>
          <w:szCs w:val="24"/>
          <w:u w:val="none"/>
        </w:rPr>
        <w:t xml:space="preserve">García, M. y Martínez, P. (2012). Guía Práctica para la realización de trabajos fin de grado y trabajos fin de </w:t>
      </w:r>
      <w:proofErr w:type="gramStart"/>
      <w:r w:rsidRPr="00341383">
        <w:rPr>
          <w:rStyle w:val="Hipervnculo"/>
          <w:rFonts w:ascii="Times New Roman" w:hAnsi="Times New Roman"/>
          <w:color w:val="auto"/>
          <w:sz w:val="24"/>
          <w:szCs w:val="24"/>
          <w:u w:val="none"/>
        </w:rPr>
        <w:t>Master</w:t>
      </w:r>
      <w:proofErr w:type="gramEnd"/>
      <w:r w:rsidRPr="00341383">
        <w:rPr>
          <w:rStyle w:val="Hipervnculo"/>
          <w:rFonts w:ascii="Times New Roman" w:hAnsi="Times New Roman"/>
          <w:color w:val="auto"/>
          <w:sz w:val="24"/>
          <w:szCs w:val="24"/>
          <w:u w:val="none"/>
        </w:rPr>
        <w:t>. Universidad de Murcia, Ediciones de la Universidad de Murcia (</w:t>
      </w:r>
      <w:proofErr w:type="spellStart"/>
      <w:r w:rsidRPr="00341383">
        <w:rPr>
          <w:rStyle w:val="Hipervnculo"/>
          <w:rFonts w:ascii="Times New Roman" w:hAnsi="Times New Roman"/>
          <w:color w:val="auto"/>
          <w:sz w:val="24"/>
          <w:szCs w:val="24"/>
          <w:u w:val="none"/>
        </w:rPr>
        <w:t>editum</w:t>
      </w:r>
      <w:proofErr w:type="spellEnd"/>
      <w:r w:rsidRPr="00341383">
        <w:rPr>
          <w:rStyle w:val="Hipervnculo"/>
          <w:rFonts w:ascii="Times New Roman" w:hAnsi="Times New Roman"/>
          <w:color w:val="auto"/>
          <w:sz w:val="24"/>
          <w:szCs w:val="24"/>
          <w:u w:val="none"/>
        </w:rPr>
        <w:t xml:space="preserve">). España. Recuperado de: </w:t>
      </w:r>
      <w:r w:rsidRPr="00341383">
        <w:rPr>
          <w:rStyle w:val="Hipervnculo"/>
          <w:rFonts w:ascii="Times New Roman" w:hAnsi="Times New Roman"/>
          <w:sz w:val="24"/>
          <w:szCs w:val="24"/>
        </w:rPr>
        <w:t>https://www.ucm.es/data/cont/media/www/</w:t>
      </w:r>
    </w:p>
    <w:p w14:paraId="154A415F" w14:textId="77777777" w:rsidR="00E92B9B" w:rsidRPr="00341383" w:rsidRDefault="00E92B9B" w:rsidP="00E92B9B">
      <w:pPr>
        <w:spacing w:line="360" w:lineRule="auto"/>
        <w:ind w:left="709" w:firstLine="0"/>
        <w:jc w:val="both"/>
        <w:rPr>
          <w:rStyle w:val="Hipervnculo"/>
          <w:rFonts w:ascii="Times New Roman" w:hAnsi="Times New Roman"/>
          <w:color w:val="auto"/>
          <w:sz w:val="24"/>
          <w:szCs w:val="24"/>
          <w:u w:val="none"/>
        </w:rPr>
      </w:pPr>
      <w:r w:rsidRPr="00341383">
        <w:rPr>
          <w:rStyle w:val="Hipervnculo"/>
          <w:rFonts w:ascii="Times New Roman" w:hAnsi="Times New Roman"/>
          <w:sz w:val="24"/>
          <w:szCs w:val="24"/>
        </w:rPr>
        <w:t>pag-135806/12%20metodologc3ada-1-garcia-y-martinez.pdf</w:t>
      </w:r>
    </w:p>
    <w:p w14:paraId="5CBAA018"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bookmarkStart w:id="151" w:name="_Hlk148087694"/>
      <w:r w:rsidRPr="00341383">
        <w:rPr>
          <w:rStyle w:val="Hipervnculo"/>
          <w:rFonts w:ascii="Times New Roman" w:hAnsi="Times New Roman"/>
          <w:color w:val="auto"/>
          <w:sz w:val="24"/>
          <w:szCs w:val="24"/>
          <w:u w:val="none"/>
        </w:rPr>
        <w:t xml:space="preserve">García, M., Reyes, J, y Godínez, G. (2017). Las Tic en la educación superior, innovaciones y retos. Revista Iberoamericana de las Ciencias Sociales y Humanísticas. México. Recuperado de: </w:t>
      </w:r>
      <w:r w:rsidRPr="00341383">
        <w:rPr>
          <w:rStyle w:val="Hipervnculo"/>
          <w:rFonts w:ascii="Times New Roman" w:hAnsi="Times New Roman"/>
          <w:sz w:val="24"/>
          <w:szCs w:val="24"/>
        </w:rPr>
        <w:t>file:///C:/Users/602380012/Downloads/Dialnet-LasTicEnLaEducacion</w:t>
      </w:r>
    </w:p>
    <w:p w14:paraId="7E9C969A" w14:textId="77777777" w:rsidR="00E92B9B" w:rsidRPr="00341383" w:rsidRDefault="00E92B9B" w:rsidP="00E92B9B">
      <w:pPr>
        <w:spacing w:line="360" w:lineRule="auto"/>
        <w:ind w:left="709" w:firstLine="0"/>
        <w:jc w:val="both"/>
        <w:rPr>
          <w:rStyle w:val="Hipervnculo"/>
          <w:rFonts w:ascii="Times New Roman" w:hAnsi="Times New Roman"/>
          <w:sz w:val="24"/>
          <w:szCs w:val="24"/>
        </w:rPr>
      </w:pPr>
      <w:r w:rsidRPr="00341383">
        <w:rPr>
          <w:rStyle w:val="Hipervnculo"/>
          <w:rFonts w:ascii="Times New Roman" w:hAnsi="Times New Roman"/>
          <w:color w:val="auto"/>
          <w:sz w:val="24"/>
          <w:szCs w:val="24"/>
          <w:u w:val="none"/>
        </w:rPr>
        <w:t xml:space="preserve"> </w:t>
      </w:r>
      <w:hyperlink r:id="rId110" w:history="1">
        <w:r w:rsidRPr="00341383">
          <w:rPr>
            <w:rStyle w:val="Hipervnculo"/>
            <w:rFonts w:ascii="Times New Roman" w:hAnsi="Times New Roman"/>
            <w:sz w:val="24"/>
            <w:szCs w:val="24"/>
          </w:rPr>
          <w:t>SuperiorInnovacionesYRetos-6255413.pdf</w:t>
        </w:r>
      </w:hyperlink>
    </w:p>
    <w:bookmarkEnd w:id="151"/>
    <w:p w14:paraId="584A82A3" w14:textId="77777777" w:rsidR="00E92B9B" w:rsidRPr="00341383" w:rsidRDefault="00E92B9B" w:rsidP="00E92B9B">
      <w:pPr>
        <w:pStyle w:val="NormalWeb"/>
        <w:spacing w:before="0" w:beforeAutospacing="0" w:after="0" w:afterAutospacing="0" w:line="360" w:lineRule="auto"/>
        <w:ind w:left="709" w:hanging="709"/>
        <w:jc w:val="both"/>
        <w:rPr>
          <w:rStyle w:val="Textoennegrita"/>
          <w:b w:val="0"/>
          <w:bCs w:val="0"/>
        </w:rPr>
      </w:pPr>
      <w:r w:rsidRPr="00341383">
        <w:t xml:space="preserve">García, V.; Mora, A. y Ávila, J. (2020). La inteligencia artificial en la educación. Revista Científica, Dominio de las Ciencias. [PDF file]. Manta, Ecuador. Recuperado de: </w:t>
      </w:r>
      <w:r w:rsidRPr="00341383">
        <w:rPr>
          <w:rStyle w:val="Hipervnculo"/>
        </w:rPr>
        <w:t>file:///C:/Users/602380012/Downloads/Dialnet-LaInteligenciaArtificialEnLaEducacion-8231632.pdf</w:t>
      </w:r>
    </w:p>
    <w:p w14:paraId="3D82883F" w14:textId="77777777" w:rsidR="00E92B9B" w:rsidRPr="00341383" w:rsidRDefault="00E92B9B" w:rsidP="00E92B9B">
      <w:pPr>
        <w:pStyle w:val="NormalWeb"/>
        <w:spacing w:before="0" w:beforeAutospacing="0" w:after="0" w:afterAutospacing="0" w:line="360" w:lineRule="auto"/>
        <w:ind w:left="709" w:hanging="709"/>
        <w:jc w:val="both"/>
      </w:pPr>
      <w:r w:rsidRPr="00341383">
        <w:rPr>
          <w:rStyle w:val="Textoennegrita"/>
          <w:b w:val="0"/>
          <w:bCs w:val="0"/>
        </w:rPr>
        <w:t xml:space="preserve">Garmendia, M. (2016). La Generación que humanice el uso de las TIC. Revista Hermes 54: </w:t>
      </w:r>
      <w:proofErr w:type="spellStart"/>
      <w:r w:rsidRPr="00341383">
        <w:rPr>
          <w:rStyle w:val="Textoennegrita"/>
          <w:b w:val="0"/>
          <w:bCs w:val="0"/>
        </w:rPr>
        <w:t>Euskadia</w:t>
      </w:r>
      <w:proofErr w:type="spellEnd"/>
      <w:r w:rsidRPr="00341383">
        <w:rPr>
          <w:rStyle w:val="Textoennegrita"/>
          <w:b w:val="0"/>
          <w:bCs w:val="0"/>
        </w:rPr>
        <w:t xml:space="preserve"> en la era digital. [PDF file]. Vasco, España. Recuperado de: </w:t>
      </w:r>
      <w:r w:rsidRPr="00341383">
        <w:rPr>
          <w:rStyle w:val="Hipervnculo"/>
        </w:rPr>
        <w:t>https://issuu.com/sabinoaranafundazioa/docs/hermes54</w:t>
      </w:r>
    </w:p>
    <w:p w14:paraId="646CEC5E" w14:textId="0D690939" w:rsidR="00E92B9B" w:rsidRPr="00F7563C" w:rsidRDefault="00E92B9B" w:rsidP="00F7563C">
      <w:pPr>
        <w:spacing w:line="360" w:lineRule="auto"/>
        <w:ind w:left="709" w:hanging="709"/>
        <w:jc w:val="both"/>
        <w:rPr>
          <w:rStyle w:val="Hipervnculo"/>
          <w:rFonts w:ascii="Times New Roman" w:hAnsi="Times New Roman"/>
          <w:color w:val="auto"/>
          <w:sz w:val="24"/>
          <w:szCs w:val="24"/>
          <w:u w:val="none"/>
        </w:rPr>
      </w:pPr>
      <w:r w:rsidRPr="00341383">
        <w:rPr>
          <w:rFonts w:ascii="Times New Roman" w:hAnsi="Times New Roman"/>
          <w:sz w:val="24"/>
          <w:szCs w:val="24"/>
        </w:rPr>
        <w:t xml:space="preserve">Garita, R. (2013). Tecnología Móvil: desarrollo de sistemas y aplicaciones para las Unidades de Información.  E-Ciencias de la Información. Revista electrónica. San José, Costa Rica. Recuperado de: </w:t>
      </w:r>
      <w:r w:rsidRPr="00341383">
        <w:rPr>
          <w:rStyle w:val="Hipervnculo"/>
          <w:rFonts w:ascii="Times New Roman" w:hAnsi="Times New Roman"/>
          <w:sz w:val="24"/>
          <w:szCs w:val="24"/>
        </w:rPr>
        <w:t>https://revistas.ucr.ac.cr/index.php/</w:t>
      </w:r>
      <w:r w:rsidRPr="00341383">
        <w:rPr>
          <w:rFonts w:ascii="Times New Roman" w:hAnsi="Times New Roman"/>
          <w:sz w:val="24"/>
          <w:szCs w:val="24"/>
        </w:rPr>
        <w:t xml:space="preserve"> </w:t>
      </w:r>
      <w:proofErr w:type="spellStart"/>
      <w:r w:rsidRPr="00341383">
        <w:rPr>
          <w:rStyle w:val="Hipervnculo"/>
          <w:rFonts w:ascii="Times New Roman" w:hAnsi="Times New Roman"/>
          <w:sz w:val="24"/>
          <w:szCs w:val="24"/>
        </w:rPr>
        <w:t>eciencias</w:t>
      </w:r>
      <w:proofErr w:type="spellEnd"/>
      <w:r w:rsidRPr="00341383">
        <w:rPr>
          <w:rStyle w:val="Hipervnculo"/>
          <w:rFonts w:ascii="Times New Roman" w:hAnsi="Times New Roman"/>
          <w:sz w:val="24"/>
          <w:szCs w:val="24"/>
        </w:rPr>
        <w:t>/</w:t>
      </w:r>
      <w:r w:rsidRPr="00341383">
        <w:rPr>
          <w:rFonts w:ascii="Times New Roman" w:hAnsi="Times New Roman"/>
          <w:sz w:val="24"/>
          <w:szCs w:val="24"/>
        </w:rPr>
        <w:t xml:space="preserve"> </w:t>
      </w:r>
      <w:proofErr w:type="spellStart"/>
      <w:r w:rsidRPr="00341383">
        <w:rPr>
          <w:rStyle w:val="Hipervnculo"/>
          <w:rFonts w:ascii="Times New Roman" w:hAnsi="Times New Roman"/>
          <w:sz w:val="24"/>
          <w:szCs w:val="24"/>
        </w:rPr>
        <w:t>article</w:t>
      </w:r>
      <w:proofErr w:type="spellEnd"/>
      <w:r w:rsidRPr="00341383">
        <w:rPr>
          <w:rStyle w:val="Hipervnculo"/>
          <w:rFonts w:ascii="Times New Roman" w:hAnsi="Times New Roman"/>
          <w:sz w:val="24"/>
          <w:szCs w:val="24"/>
        </w:rPr>
        <w:t>/</w:t>
      </w:r>
      <w:proofErr w:type="spellStart"/>
      <w:r>
        <w:fldChar w:fldCharType="begin"/>
      </w:r>
      <w:r>
        <w:instrText>HYPERLINK "https://revistas.ucr.ac.cr/index.php/eciencias/article/view/10654/10050"</w:instrText>
      </w:r>
      <w:r>
        <w:fldChar w:fldCharType="separate"/>
      </w:r>
      <w:r w:rsidR="00F7563C" w:rsidRPr="00341383">
        <w:rPr>
          <w:rStyle w:val="Hipervnculo"/>
          <w:rFonts w:ascii="Times New Roman" w:hAnsi="Times New Roman"/>
          <w:sz w:val="24"/>
          <w:szCs w:val="24"/>
        </w:rPr>
        <w:t>view</w:t>
      </w:r>
      <w:proofErr w:type="spellEnd"/>
      <w:r w:rsidR="00F7563C" w:rsidRPr="00341383">
        <w:rPr>
          <w:rStyle w:val="Hipervnculo"/>
          <w:rFonts w:ascii="Times New Roman" w:hAnsi="Times New Roman"/>
          <w:sz w:val="24"/>
          <w:szCs w:val="24"/>
        </w:rPr>
        <w:t>/10654/10050</w:t>
      </w:r>
      <w:r>
        <w:rPr>
          <w:rStyle w:val="Hipervnculo"/>
          <w:rFonts w:ascii="Times New Roman" w:hAnsi="Times New Roman"/>
          <w:sz w:val="24"/>
          <w:szCs w:val="24"/>
        </w:rPr>
        <w:fldChar w:fldCharType="end"/>
      </w:r>
    </w:p>
    <w:p w14:paraId="4EDD108D" w14:textId="1E1985AD" w:rsidR="00E92B9B" w:rsidRPr="00341383" w:rsidRDefault="00E92B9B" w:rsidP="00F7563C">
      <w:pPr>
        <w:pStyle w:val="NormalWeb"/>
        <w:spacing w:before="0" w:beforeAutospacing="0" w:after="0" w:afterAutospacing="0" w:line="360" w:lineRule="auto"/>
        <w:ind w:left="709" w:hanging="709"/>
        <w:jc w:val="both"/>
      </w:pPr>
      <w:r w:rsidRPr="00341383">
        <w:rPr>
          <w:rStyle w:val="Textoennegrita"/>
          <w:b w:val="0"/>
          <w:bCs w:val="0"/>
        </w:rPr>
        <w:t xml:space="preserve">González, A. (2015). Las prácticas de lectura y escritura con TIC en el aula: apuntes para una investigación futura. Artículo, Educación, Lenguaje y Sociedad. [PDF file]. Buenos Aires, Argentina. Recuperado de: </w:t>
      </w:r>
      <w:r w:rsidRPr="00341383">
        <w:rPr>
          <w:rStyle w:val="Textoennegrita"/>
          <w:b w:val="0"/>
          <w:bCs w:val="0"/>
          <w:color w:val="0000FF"/>
          <w:u w:val="single"/>
        </w:rPr>
        <w:t xml:space="preserve">https://cerac.unlpam.edu.ar/index. </w:t>
      </w:r>
      <w:proofErr w:type="spellStart"/>
      <w:r w:rsidRPr="00341383">
        <w:rPr>
          <w:rStyle w:val="Textoennegrita"/>
          <w:b w:val="0"/>
          <w:bCs w:val="0"/>
          <w:color w:val="0000FF"/>
          <w:u w:val="single"/>
        </w:rPr>
        <w:t>php</w:t>
      </w:r>
      <w:proofErr w:type="spellEnd"/>
      <w:r w:rsidRPr="00341383">
        <w:rPr>
          <w:rStyle w:val="Textoennegrita"/>
          <w:b w:val="0"/>
          <w:bCs w:val="0"/>
          <w:color w:val="0000FF"/>
          <w:u w:val="single"/>
        </w:rPr>
        <w:t>/</w:t>
      </w:r>
      <w:proofErr w:type="spellStart"/>
      <w:r w:rsidRPr="00341383">
        <w:rPr>
          <w:rStyle w:val="Textoennegrita"/>
          <w:b w:val="0"/>
          <w:bCs w:val="0"/>
          <w:color w:val="0000FF"/>
          <w:u w:val="single"/>
        </w:rPr>
        <w:t>els</w:t>
      </w:r>
      <w:proofErr w:type="spellEnd"/>
      <w:r w:rsidRPr="00341383">
        <w:rPr>
          <w:rStyle w:val="Textoennegrita"/>
          <w:b w:val="0"/>
          <w:bCs w:val="0"/>
          <w:color w:val="0000FF"/>
          <w:u w:val="single"/>
        </w:rPr>
        <w:t>/</w:t>
      </w:r>
      <w:r w:rsidR="00F7563C" w:rsidRPr="00341383">
        <w:rPr>
          <w:rStyle w:val="Textoennegrita"/>
          <w:b w:val="0"/>
          <w:bCs w:val="0"/>
        </w:rPr>
        <w:t xml:space="preserve"> </w:t>
      </w:r>
      <w:proofErr w:type="spellStart"/>
      <w:r w:rsidR="00F7563C" w:rsidRPr="00341383">
        <w:rPr>
          <w:rStyle w:val="Textoennegrita"/>
          <w:b w:val="0"/>
          <w:bCs w:val="0"/>
          <w:color w:val="0000FF"/>
          <w:u w:val="single"/>
        </w:rPr>
        <w:t>article</w:t>
      </w:r>
      <w:proofErr w:type="spellEnd"/>
      <w:r w:rsidR="00F7563C" w:rsidRPr="00341383">
        <w:rPr>
          <w:rStyle w:val="Textoennegrita"/>
          <w:b w:val="0"/>
          <w:bCs w:val="0"/>
          <w:color w:val="0000FF"/>
          <w:u w:val="single"/>
        </w:rPr>
        <w:t>/</w:t>
      </w:r>
      <w:proofErr w:type="spellStart"/>
      <w:r w:rsidR="00F7563C" w:rsidRPr="00341383">
        <w:rPr>
          <w:rStyle w:val="Textoennegrita"/>
          <w:b w:val="0"/>
          <w:bCs w:val="0"/>
          <w:color w:val="0000FF"/>
          <w:u w:val="single"/>
        </w:rPr>
        <w:t>view</w:t>
      </w:r>
      <w:proofErr w:type="spellEnd"/>
      <w:r w:rsidR="00F7563C" w:rsidRPr="00341383">
        <w:rPr>
          <w:rStyle w:val="Textoennegrita"/>
          <w:b w:val="0"/>
          <w:bCs w:val="0"/>
          <w:color w:val="0000FF"/>
          <w:u w:val="single"/>
        </w:rPr>
        <w:t>/1505/1515</w:t>
      </w:r>
    </w:p>
    <w:p w14:paraId="11D0CDFD"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Gros, B. (2011). ¿Qué nos pasa la primera vez que estudiamos virtualmente? Evolución y retos de la Educación Virtual: Construyendo el E-Learning del siglo XXI. Editorial UOC. [PDF file]. Barcelona. Recuperado de: </w:t>
      </w:r>
      <w:r w:rsidRPr="00341383">
        <w:rPr>
          <w:rStyle w:val="Hipervnculo"/>
          <w:rFonts w:ascii="Times New Roman" w:hAnsi="Times New Roman"/>
          <w:sz w:val="24"/>
          <w:szCs w:val="24"/>
        </w:rPr>
        <w:t>http://openaccess.uoc.edu/webapps/o2/</w:t>
      </w:r>
    </w:p>
    <w:p w14:paraId="127B1172" w14:textId="77777777" w:rsidR="00E92B9B" w:rsidRPr="00083907" w:rsidRDefault="008376A3" w:rsidP="00E92B9B">
      <w:pPr>
        <w:spacing w:line="360" w:lineRule="auto"/>
        <w:ind w:left="709" w:firstLine="0"/>
        <w:jc w:val="both"/>
        <w:rPr>
          <w:rStyle w:val="Hipervnculo"/>
          <w:rFonts w:ascii="Times New Roman" w:hAnsi="Times New Roman"/>
          <w:sz w:val="24"/>
          <w:szCs w:val="24"/>
          <w:lang w:val="en-US"/>
        </w:rPr>
      </w:pPr>
      <w:hyperlink r:id="rId111" w:history="1">
        <w:r w:rsidR="00E92B9B" w:rsidRPr="00083907">
          <w:rPr>
            <w:rStyle w:val="Hipervnculo"/>
            <w:rFonts w:ascii="Times New Roman" w:hAnsi="Times New Roman"/>
            <w:sz w:val="24"/>
            <w:szCs w:val="24"/>
            <w:lang w:val="en-US"/>
          </w:rPr>
          <w:t>bitstream/10609/9781/1/TRIPA__e-learning_castellano.pdf</w:t>
        </w:r>
      </w:hyperlink>
    </w:p>
    <w:p w14:paraId="6CB5EAD1" w14:textId="290E1FCD" w:rsidR="00E92B9B" w:rsidRPr="00341383" w:rsidRDefault="00E92B9B" w:rsidP="00F7563C">
      <w:pPr>
        <w:pStyle w:val="Default"/>
        <w:spacing w:line="360" w:lineRule="auto"/>
        <w:ind w:left="709" w:hanging="709"/>
        <w:jc w:val="both"/>
        <w:rPr>
          <w:rFonts w:ascii="Times New Roman" w:hAnsi="Times New Roman" w:cs="Times New Roman"/>
        </w:rPr>
      </w:pPr>
      <w:r w:rsidRPr="00341383">
        <w:rPr>
          <w:rStyle w:val="Hipervnculo"/>
          <w:rFonts w:ascii="Times New Roman" w:hAnsi="Times New Roman" w:cs="Times New Roman"/>
          <w:color w:val="auto"/>
          <w:u w:val="none"/>
        </w:rPr>
        <w:t>Gros, B</w:t>
      </w:r>
      <w:r w:rsidRPr="00D1653E">
        <w:rPr>
          <w:rFonts w:ascii="Times New Roman" w:hAnsi="Times New Roman" w:cs="Times New Roman"/>
          <w:kern w:val="2"/>
        </w:rPr>
        <w:t>.</w:t>
      </w:r>
      <w:r w:rsidRPr="00341383">
        <w:rPr>
          <w:rFonts w:ascii="Times New Roman" w:hAnsi="Times New Roman" w:cs="Times New Roman"/>
        </w:rPr>
        <w:t xml:space="preserve"> (2016). Retos y tendencias sobre el futuro de la investigación acerca del aprendizaje con tecnologías digitales. Revista Educación a Distancia N°50. Art. 10. [PDF file]. Barcelona, España. Recuperado de: </w:t>
      </w:r>
      <w:r w:rsidRPr="00341383">
        <w:rPr>
          <w:rStyle w:val="Hipervnculo"/>
          <w:rFonts w:ascii="Times New Roman" w:hAnsi="Times New Roman" w:cs="Times New Roman"/>
        </w:rPr>
        <w:t>https://revistas.um.es/red/article/view/</w:t>
      </w:r>
      <w:r w:rsidR="00F7563C" w:rsidRPr="00341383">
        <w:rPr>
          <w:rStyle w:val="Hipervnculo"/>
          <w:rFonts w:ascii="Times New Roman" w:hAnsi="Times New Roman" w:cs="Times New Roman"/>
        </w:rPr>
        <w:t>271211/198461</w:t>
      </w:r>
    </w:p>
    <w:p w14:paraId="19FE5627" w14:textId="77777777" w:rsidR="00E92B9B" w:rsidRPr="00341383" w:rsidRDefault="00E92B9B" w:rsidP="00E92B9B">
      <w:pPr>
        <w:pStyle w:val="Default"/>
        <w:spacing w:line="360" w:lineRule="auto"/>
        <w:ind w:left="709" w:hanging="709"/>
        <w:jc w:val="both"/>
        <w:rPr>
          <w:rStyle w:val="Hipervnculo"/>
          <w:rFonts w:ascii="Times New Roman" w:eastAsia="Calibri" w:hAnsi="Times New Roman" w:cs="Times New Roman"/>
          <w:u w:val="none"/>
          <w:lang w:val="es-419" w:eastAsia="ar-SA"/>
        </w:rPr>
      </w:pPr>
      <w:bookmarkStart w:id="152" w:name="_Hlk148892111"/>
      <w:r w:rsidRPr="00341383">
        <w:rPr>
          <w:rFonts w:ascii="Times New Roman" w:hAnsi="Times New Roman" w:cs="Times New Roman"/>
        </w:rPr>
        <w:t xml:space="preserve">Guadamuz-Villalobos, J. (2020). </w:t>
      </w:r>
      <w:r w:rsidRPr="00341383">
        <w:rPr>
          <w:rFonts w:ascii="Times New Roman" w:hAnsi="Times New Roman" w:cs="Times New Roman"/>
          <w:color w:val="auto"/>
        </w:rPr>
        <w:t xml:space="preserve">Primeros pasos del aprendizaje móvil en Costa Rica: Uso de WhatsApp como medio de comunicación en el aula. Revista Electrónica Educativa. Universidad Nacional. [PDF file]. Costa Rica. Recuperado de </w:t>
      </w:r>
      <w:hyperlink r:id="rId112" w:history="1">
        <w:r w:rsidRPr="00341383">
          <w:rPr>
            <w:rStyle w:val="Hipervnculo"/>
            <w:rFonts w:ascii="Times New Roman" w:eastAsia="Calibri" w:hAnsi="Times New Roman" w:cs="Times New Roman"/>
            <w:lang w:val="es-419" w:eastAsia="ar-SA"/>
          </w:rPr>
          <w:t>https://www.scielo.sa.cr/pdf/ree/v24n2/1409-4258-ree-24-02-369.pdf</w:t>
        </w:r>
      </w:hyperlink>
      <w:bookmarkEnd w:id="152"/>
    </w:p>
    <w:p w14:paraId="4D3BE451" w14:textId="77777777" w:rsidR="00E92B9B" w:rsidRPr="00341383" w:rsidRDefault="00E92B9B" w:rsidP="00E92B9B">
      <w:pPr>
        <w:pStyle w:val="Default"/>
        <w:spacing w:line="360" w:lineRule="auto"/>
        <w:ind w:left="709" w:hanging="709"/>
        <w:jc w:val="both"/>
        <w:rPr>
          <w:rStyle w:val="Hipervnculo"/>
          <w:rFonts w:ascii="Times New Roman" w:eastAsia="Calibri" w:hAnsi="Times New Roman" w:cs="Times New Roman"/>
          <w:lang w:val="es-419" w:eastAsia="ar-SA"/>
        </w:rPr>
      </w:pPr>
      <w:r w:rsidRPr="00341383">
        <w:rPr>
          <w:rFonts w:ascii="Times New Roman" w:hAnsi="Times New Roman" w:cs="Times New Roman"/>
        </w:rPr>
        <w:t xml:space="preserve">Gutiérrez, F. y Prieto, D. (1993). La mediación pedagógica: Apuntes para una educación a distancia alternativa. Instituto de Investigaciones y Mejoramiento Educativo. </w:t>
      </w:r>
      <w:r w:rsidRPr="00341383">
        <w:rPr>
          <w:rFonts w:ascii="Times New Roman" w:hAnsi="Times New Roman" w:cs="Times New Roman"/>
          <w:color w:val="auto"/>
        </w:rPr>
        <w:t xml:space="preserve">[PDF file]. Guatemala. Recuperado de </w:t>
      </w:r>
      <w:hyperlink r:id="rId113" w:history="1">
        <w:r w:rsidRPr="00341383">
          <w:rPr>
            <w:rStyle w:val="Hipervnculo"/>
            <w:rFonts w:ascii="Times New Roman" w:eastAsia="Calibri" w:hAnsi="Times New Roman" w:cs="Times New Roman"/>
            <w:lang w:val="es-419" w:eastAsia="ar-SA"/>
          </w:rPr>
          <w:t>https://ciberinnova.edu.co:10004/archivos/plantilla-ovas1-slide/documents-UCN-Canvas/Diplomado-educacion-medios-comunicacion/mediacion pedagogica.pdf</w:t>
        </w:r>
      </w:hyperlink>
    </w:p>
    <w:p w14:paraId="0DB2E294"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Hernández, R., Fernández, C. y Baptista, P. (2003). Metodología de la investigación (3ªed.). [PDF file]. México: Editorial Mc Graw-Hill. Recuperado de </w:t>
      </w:r>
      <w:r w:rsidRPr="00341383">
        <w:rPr>
          <w:rStyle w:val="Hipervnculo"/>
          <w:rFonts w:ascii="Times New Roman" w:hAnsi="Times New Roman"/>
          <w:sz w:val="24"/>
          <w:szCs w:val="24"/>
        </w:rPr>
        <w:t>https://docer.com.ar/doc/nxs0c0s</w:t>
      </w:r>
    </w:p>
    <w:p w14:paraId="22AAF181"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Hernández, R., Fernández, C. y Baptista, M. (2014). Metodología de la Investigación. McGraw-Hill / Interamericana Editores. México.</w:t>
      </w:r>
    </w:p>
    <w:p w14:paraId="12FF9C03"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proofErr w:type="spellStart"/>
      <w:r w:rsidRPr="00341383">
        <w:rPr>
          <w:rFonts w:ascii="Times New Roman" w:hAnsi="Times New Roman"/>
          <w:sz w:val="24"/>
          <w:szCs w:val="24"/>
        </w:rPr>
        <w:t>Herváz</w:t>
      </w:r>
      <w:proofErr w:type="spellEnd"/>
      <w:r w:rsidRPr="00341383">
        <w:rPr>
          <w:rFonts w:ascii="Times New Roman" w:hAnsi="Times New Roman"/>
          <w:sz w:val="24"/>
          <w:szCs w:val="24"/>
        </w:rPr>
        <w:t xml:space="preserve">, C., Vázquez, E., Fernández, J. y López E., (2019). Innovación e investigación sobre el aprendizaje ubicuo y móvil en la Educación Superior. Ediciones OCTAEDRO. [PDF file]. Barcelona. Recuperado de: </w:t>
      </w:r>
      <w:hyperlink r:id="rId114" w:history="1">
        <w:r w:rsidRPr="00341383">
          <w:rPr>
            <w:rStyle w:val="Hipervnculo"/>
            <w:rFonts w:ascii="Times New Roman" w:hAnsi="Times New Roman"/>
            <w:sz w:val="24"/>
            <w:szCs w:val="24"/>
          </w:rPr>
          <w:t>https://octaedro.com/wp-content/uploads/2019/06/16145-2.pdf</w:t>
        </w:r>
      </w:hyperlink>
    </w:p>
    <w:p w14:paraId="7310D0C4"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Style w:val="Hipervnculo"/>
          <w:rFonts w:ascii="Times New Roman" w:hAnsi="Times New Roman"/>
          <w:color w:val="auto"/>
          <w:sz w:val="24"/>
          <w:szCs w:val="24"/>
          <w:u w:val="none"/>
        </w:rPr>
        <w:t xml:space="preserve">Hilera, J., Otón, S. y Martínez, J. (1999). Aplicación de la Realidad Virtual en la enseñanza de Internet. Cuadernos de Documentación </w:t>
      </w:r>
      <w:proofErr w:type="spellStart"/>
      <w:r w:rsidRPr="00341383">
        <w:rPr>
          <w:rStyle w:val="Hipervnculo"/>
          <w:rFonts w:ascii="Times New Roman" w:hAnsi="Times New Roman"/>
          <w:color w:val="auto"/>
          <w:sz w:val="24"/>
          <w:szCs w:val="24"/>
          <w:u w:val="none"/>
        </w:rPr>
        <w:t>Muldimedia</w:t>
      </w:r>
      <w:proofErr w:type="spellEnd"/>
      <w:r w:rsidRPr="00341383">
        <w:rPr>
          <w:rStyle w:val="Hipervnculo"/>
          <w:rFonts w:ascii="Times New Roman" w:hAnsi="Times New Roman"/>
          <w:color w:val="auto"/>
          <w:sz w:val="24"/>
          <w:szCs w:val="24"/>
          <w:u w:val="none"/>
        </w:rPr>
        <w:t xml:space="preserve">. Tomo 8. </w:t>
      </w:r>
      <w:r w:rsidRPr="00341383">
        <w:rPr>
          <w:rFonts w:ascii="Times New Roman" w:hAnsi="Times New Roman"/>
          <w:sz w:val="24"/>
          <w:szCs w:val="24"/>
        </w:rPr>
        <w:t xml:space="preserve">[PDF file]. Madrid, España. Recuperado de: </w:t>
      </w:r>
      <w:r w:rsidRPr="00341383">
        <w:rPr>
          <w:rStyle w:val="Hipervnculo"/>
          <w:rFonts w:ascii="Times New Roman" w:hAnsi="Times New Roman"/>
          <w:sz w:val="24"/>
          <w:szCs w:val="24"/>
        </w:rPr>
        <w:t>https://www.proquest.com/docview/2362264797/</w:t>
      </w:r>
    </w:p>
    <w:p w14:paraId="6725D973" w14:textId="77777777" w:rsidR="00E92B9B" w:rsidRPr="00341383" w:rsidRDefault="00E92B9B" w:rsidP="00E92B9B">
      <w:pPr>
        <w:spacing w:line="360" w:lineRule="auto"/>
        <w:ind w:left="709" w:firstLine="0"/>
        <w:jc w:val="both"/>
        <w:rPr>
          <w:rStyle w:val="Hipervnculo"/>
          <w:rFonts w:ascii="Times New Roman" w:hAnsi="Times New Roman"/>
          <w:color w:val="auto"/>
          <w:sz w:val="24"/>
          <w:szCs w:val="24"/>
          <w:u w:val="none"/>
        </w:rPr>
      </w:pPr>
      <w:r w:rsidRPr="00341383">
        <w:rPr>
          <w:rFonts w:ascii="Times New Roman" w:hAnsi="Times New Roman"/>
          <w:sz w:val="24"/>
          <w:szCs w:val="24"/>
        </w:rPr>
        <w:t xml:space="preserve"> </w:t>
      </w:r>
      <w:r w:rsidRPr="00341383">
        <w:rPr>
          <w:rStyle w:val="Hipervnculo"/>
          <w:rFonts w:ascii="Times New Roman" w:hAnsi="Times New Roman"/>
          <w:sz w:val="24"/>
          <w:szCs w:val="24"/>
        </w:rPr>
        <w:t>8BAFC525EDD04A7CPQ/1</w:t>
      </w:r>
    </w:p>
    <w:p w14:paraId="3214007F"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Hurtado, I., y Toro, J. (1998). Paradigmas y métodos de investigación en tiempos de cambio. Segunda edición. Ediciones de la Universidad de Carabobo. [PDF file]. Valencia, Venezuela. Recuperado de: </w:t>
      </w:r>
      <w:r w:rsidRPr="00341383">
        <w:rPr>
          <w:rStyle w:val="Hipervnculo"/>
          <w:rFonts w:ascii="Times New Roman" w:hAnsi="Times New Roman"/>
          <w:sz w:val="24"/>
          <w:szCs w:val="24"/>
        </w:rPr>
        <w:t>https://epinvestsite.files.wordpress.com/2017/09/</w:t>
      </w:r>
    </w:p>
    <w:p w14:paraId="4463DB4F" w14:textId="77777777" w:rsidR="00E92B9B" w:rsidRPr="00341383" w:rsidRDefault="00E92B9B" w:rsidP="00E92B9B">
      <w:pPr>
        <w:spacing w:line="360" w:lineRule="auto"/>
        <w:ind w:left="709" w:firstLine="0"/>
        <w:jc w:val="both"/>
        <w:rPr>
          <w:rStyle w:val="Hipervnculo"/>
          <w:rFonts w:ascii="Times New Roman" w:hAnsi="Times New Roman"/>
          <w:color w:val="333333"/>
          <w:sz w:val="24"/>
          <w:szCs w:val="24"/>
          <w:u w:val="none"/>
          <w:shd w:val="clear" w:color="auto" w:fill="FFFFFF"/>
        </w:rPr>
      </w:pPr>
      <w:r w:rsidRPr="00341383">
        <w:rPr>
          <w:rFonts w:ascii="Times New Roman" w:hAnsi="Times New Roman"/>
          <w:sz w:val="24"/>
          <w:szCs w:val="24"/>
        </w:rPr>
        <w:t xml:space="preserve"> </w:t>
      </w:r>
      <w:r w:rsidRPr="00341383">
        <w:rPr>
          <w:rStyle w:val="Hipervnculo"/>
          <w:rFonts w:ascii="Times New Roman" w:hAnsi="Times New Roman"/>
          <w:sz w:val="24"/>
          <w:szCs w:val="24"/>
        </w:rPr>
        <w:t>paradigmas-libro.pdf</w:t>
      </w:r>
    </w:p>
    <w:p w14:paraId="45E13101"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Style w:val="Hipervnculo"/>
          <w:rFonts w:ascii="Times New Roman" w:hAnsi="Times New Roman"/>
          <w:color w:val="auto"/>
          <w:sz w:val="24"/>
          <w:szCs w:val="24"/>
          <w:u w:val="none"/>
        </w:rPr>
        <w:t xml:space="preserve">James, W. (2000). Pragmatismo Un Nuevo nombre para viejas formas de pensar. Alianza Editorial. [PDF file]. Madrid. Recuperado de: </w:t>
      </w:r>
      <w:r w:rsidRPr="00341383">
        <w:rPr>
          <w:rStyle w:val="Hipervnculo"/>
          <w:rFonts w:ascii="Times New Roman" w:hAnsi="Times New Roman"/>
          <w:sz w:val="24"/>
          <w:szCs w:val="24"/>
        </w:rPr>
        <w:t>https://www.academia.edu/16181756/</w:t>
      </w:r>
    </w:p>
    <w:p w14:paraId="6B21BBE4" w14:textId="77777777" w:rsidR="00E92B9B" w:rsidRPr="00341383" w:rsidRDefault="00E92B9B" w:rsidP="00E92B9B">
      <w:pPr>
        <w:spacing w:line="360" w:lineRule="auto"/>
        <w:ind w:left="709" w:firstLine="0"/>
        <w:jc w:val="both"/>
        <w:rPr>
          <w:rStyle w:val="Hipervnculo"/>
          <w:rFonts w:ascii="Times New Roman" w:hAnsi="Times New Roman"/>
          <w:sz w:val="24"/>
          <w:szCs w:val="24"/>
        </w:rPr>
      </w:pPr>
      <w:proofErr w:type="spellStart"/>
      <w:r w:rsidRPr="00341383">
        <w:rPr>
          <w:rStyle w:val="Hipervnculo"/>
          <w:rFonts w:ascii="Times New Roman" w:hAnsi="Times New Roman"/>
          <w:sz w:val="24"/>
          <w:szCs w:val="24"/>
        </w:rPr>
        <w:t>James_Pragmatismo_pdf</w:t>
      </w:r>
      <w:proofErr w:type="spellEnd"/>
    </w:p>
    <w:p w14:paraId="08321371" w14:textId="77777777" w:rsidR="00E92B9B" w:rsidRPr="00341383" w:rsidRDefault="00E92B9B" w:rsidP="00E92B9B">
      <w:pPr>
        <w:suppressAutoHyphens w:val="0"/>
        <w:autoSpaceDE w:val="0"/>
        <w:autoSpaceDN w:val="0"/>
        <w:adjustRightInd w:val="0"/>
        <w:spacing w:line="360" w:lineRule="auto"/>
        <w:ind w:left="709" w:hanging="709"/>
        <w:jc w:val="both"/>
        <w:rPr>
          <w:rStyle w:val="Hipervnculo"/>
          <w:rFonts w:ascii="Times New Roman" w:hAnsi="Times New Roman"/>
          <w:color w:val="auto"/>
          <w:sz w:val="24"/>
          <w:szCs w:val="24"/>
          <w:u w:val="none"/>
          <w:lang w:val="es-CR"/>
        </w:rPr>
      </w:pPr>
      <w:r w:rsidRPr="00341383">
        <w:rPr>
          <w:rFonts w:ascii="Times New Roman" w:hAnsi="Times New Roman"/>
          <w:sz w:val="24"/>
          <w:szCs w:val="24"/>
          <w:lang w:eastAsia="es-CR"/>
        </w:rPr>
        <w:lastRenderedPageBreak/>
        <w:t xml:space="preserve">Jiménez, J., Bonilla, J. y Ponce, A. (2016). La tecnología en el proceso Enseñanza-Aprendizaje; relación fundamental en el desarrollo de innovación educativa contemporánea. 2do Congreso Internacional de Ciencias Pedagógicas. [PDF file]. Guayaquil, Ecuador. Recuperado de: </w:t>
      </w:r>
      <w:hyperlink r:id="rId115" w:history="1">
        <w:r w:rsidRPr="00341383">
          <w:rPr>
            <w:rStyle w:val="Hipervnculo"/>
            <w:rFonts w:ascii="Times New Roman" w:eastAsia="Times New Roman" w:hAnsi="Times New Roman"/>
            <w:sz w:val="24"/>
            <w:szCs w:val="24"/>
            <w:lang w:eastAsia="es-CR"/>
          </w:rPr>
          <w:t>https://dialnet.unirioja.es/servlet/articulo?codigo=7199835</w:t>
        </w:r>
      </w:hyperlink>
    </w:p>
    <w:p w14:paraId="0420820A" w14:textId="77777777" w:rsidR="00E92B9B" w:rsidRPr="00341383" w:rsidRDefault="00E92B9B" w:rsidP="00E92B9B">
      <w:pPr>
        <w:suppressAutoHyphens w:val="0"/>
        <w:autoSpaceDE w:val="0"/>
        <w:autoSpaceDN w:val="0"/>
        <w:adjustRightInd w:val="0"/>
        <w:spacing w:line="360" w:lineRule="auto"/>
        <w:ind w:left="709" w:hanging="709"/>
        <w:jc w:val="both"/>
        <w:rPr>
          <w:rStyle w:val="Hipervnculo"/>
          <w:rFonts w:ascii="Times New Roman" w:hAnsi="Times New Roman"/>
          <w:color w:val="auto"/>
          <w:sz w:val="24"/>
          <w:szCs w:val="24"/>
          <w:u w:val="none"/>
          <w:lang w:val="es-CR"/>
        </w:rPr>
      </w:pPr>
      <w:r w:rsidRPr="00341383">
        <w:rPr>
          <w:rStyle w:val="Hipervnculo"/>
          <w:rFonts w:ascii="Times New Roman" w:hAnsi="Times New Roman"/>
          <w:color w:val="auto"/>
          <w:sz w:val="24"/>
          <w:szCs w:val="24"/>
          <w:u w:val="none"/>
          <w:lang w:val="es-CR"/>
        </w:rPr>
        <w:t xml:space="preserve">Jiménez, S. y Vargas, C. (2011). Consideraciones para la implementación de un modelo de educación virtual: Revisión de áreas estratégicas. Revista Electrónica Educare Vol. XV, N°2. Julio-diciembre, 2011. </w:t>
      </w:r>
      <w:r w:rsidRPr="00341383">
        <w:rPr>
          <w:rFonts w:ascii="Times New Roman" w:hAnsi="Times New Roman"/>
          <w:sz w:val="24"/>
          <w:szCs w:val="24"/>
        </w:rPr>
        <w:t xml:space="preserve">[PDF file]. Costa Rica. Recuperado de </w:t>
      </w:r>
      <w:r w:rsidRPr="00341383">
        <w:rPr>
          <w:rStyle w:val="Hipervnculo"/>
          <w:rFonts w:ascii="Times New Roman" w:hAnsi="Times New Roman"/>
          <w:sz w:val="24"/>
          <w:szCs w:val="24"/>
        </w:rPr>
        <w:t>https://www.redalyc.org/pdf/1941/194121566010.pdf</w:t>
      </w:r>
    </w:p>
    <w:p w14:paraId="6E295EA5" w14:textId="77777777" w:rsidR="00E92B9B" w:rsidRPr="00341383" w:rsidRDefault="00E92B9B" w:rsidP="00E92B9B">
      <w:pPr>
        <w:suppressAutoHyphens w:val="0"/>
        <w:autoSpaceDE w:val="0"/>
        <w:autoSpaceDN w:val="0"/>
        <w:adjustRightInd w:val="0"/>
        <w:spacing w:line="360" w:lineRule="auto"/>
        <w:ind w:left="709" w:hanging="709"/>
        <w:jc w:val="both"/>
        <w:rPr>
          <w:rFonts w:ascii="Times New Roman" w:eastAsia="Times New Roman" w:hAnsi="Times New Roman"/>
          <w:i/>
          <w:iCs/>
          <w:sz w:val="24"/>
          <w:szCs w:val="24"/>
          <w:lang w:val="es-CR" w:eastAsia="es-CR"/>
        </w:rPr>
      </w:pPr>
      <w:r w:rsidRPr="00341383">
        <w:rPr>
          <w:rStyle w:val="Hipervnculo"/>
          <w:rFonts w:ascii="Times New Roman" w:hAnsi="Times New Roman"/>
          <w:color w:val="auto"/>
          <w:sz w:val="24"/>
          <w:szCs w:val="24"/>
          <w:u w:val="none"/>
          <w:lang w:val="es-CR"/>
        </w:rPr>
        <w:t xml:space="preserve">Johnson, B. y </w:t>
      </w:r>
      <w:proofErr w:type="spellStart"/>
      <w:r w:rsidRPr="00341383">
        <w:rPr>
          <w:rStyle w:val="Hipervnculo"/>
          <w:rFonts w:ascii="Times New Roman" w:hAnsi="Times New Roman"/>
          <w:color w:val="auto"/>
          <w:sz w:val="24"/>
          <w:szCs w:val="24"/>
          <w:u w:val="none"/>
          <w:lang w:val="es-CR"/>
        </w:rPr>
        <w:t>Onwuegbuzie</w:t>
      </w:r>
      <w:proofErr w:type="spellEnd"/>
      <w:r w:rsidRPr="00341383">
        <w:rPr>
          <w:rStyle w:val="Hipervnculo"/>
          <w:rFonts w:ascii="Times New Roman" w:hAnsi="Times New Roman"/>
          <w:color w:val="auto"/>
          <w:sz w:val="24"/>
          <w:szCs w:val="24"/>
          <w:u w:val="none"/>
          <w:lang w:val="es-CR"/>
        </w:rPr>
        <w:t xml:space="preserve">, J. (2004, </w:t>
      </w:r>
      <w:proofErr w:type="spellStart"/>
      <w:r w:rsidRPr="00341383">
        <w:rPr>
          <w:rStyle w:val="Hipervnculo"/>
          <w:rFonts w:ascii="Times New Roman" w:hAnsi="Times New Roman"/>
          <w:color w:val="auto"/>
          <w:sz w:val="24"/>
          <w:szCs w:val="24"/>
          <w:u w:val="none"/>
          <w:lang w:val="es-CR"/>
        </w:rPr>
        <w:t>October</w:t>
      </w:r>
      <w:proofErr w:type="spellEnd"/>
      <w:r w:rsidRPr="00341383">
        <w:rPr>
          <w:rStyle w:val="Hipervnculo"/>
          <w:rFonts w:ascii="Times New Roman" w:hAnsi="Times New Roman"/>
          <w:color w:val="auto"/>
          <w:sz w:val="24"/>
          <w:szCs w:val="24"/>
          <w:u w:val="none"/>
          <w:lang w:val="es-CR"/>
        </w:rPr>
        <w:t xml:space="preserve">). </w:t>
      </w:r>
      <w:proofErr w:type="spellStart"/>
      <w:r w:rsidRPr="00341383">
        <w:rPr>
          <w:rFonts w:ascii="Times New Roman" w:eastAsia="Times New Roman" w:hAnsi="Times New Roman"/>
          <w:color w:val="231F20"/>
          <w:sz w:val="24"/>
          <w:szCs w:val="24"/>
          <w:lang w:val="es-CR" w:eastAsia="es-CR"/>
        </w:rPr>
        <w:t>Mixed</w:t>
      </w:r>
      <w:proofErr w:type="spellEnd"/>
      <w:r w:rsidRPr="00341383">
        <w:rPr>
          <w:rFonts w:ascii="Times New Roman" w:eastAsia="Times New Roman" w:hAnsi="Times New Roman"/>
          <w:color w:val="231F20"/>
          <w:sz w:val="24"/>
          <w:szCs w:val="24"/>
          <w:lang w:val="es-CR" w:eastAsia="es-CR"/>
        </w:rPr>
        <w:t xml:space="preserve"> </w:t>
      </w:r>
      <w:proofErr w:type="spellStart"/>
      <w:r w:rsidRPr="00341383">
        <w:rPr>
          <w:rFonts w:ascii="Times New Roman" w:eastAsia="Times New Roman" w:hAnsi="Times New Roman"/>
          <w:color w:val="231F20"/>
          <w:sz w:val="24"/>
          <w:szCs w:val="24"/>
          <w:lang w:val="es-CR" w:eastAsia="es-CR"/>
        </w:rPr>
        <w:t>Methods</w:t>
      </w:r>
      <w:proofErr w:type="spellEnd"/>
      <w:r w:rsidRPr="00341383">
        <w:rPr>
          <w:rFonts w:ascii="Times New Roman" w:eastAsia="Times New Roman" w:hAnsi="Times New Roman"/>
          <w:color w:val="231F20"/>
          <w:sz w:val="24"/>
          <w:szCs w:val="24"/>
          <w:lang w:val="es-CR" w:eastAsia="es-CR"/>
        </w:rPr>
        <w:t xml:space="preserve"> </w:t>
      </w:r>
      <w:proofErr w:type="spellStart"/>
      <w:r w:rsidRPr="00341383">
        <w:rPr>
          <w:rFonts w:ascii="Times New Roman" w:eastAsia="Times New Roman" w:hAnsi="Times New Roman"/>
          <w:color w:val="231F20"/>
          <w:sz w:val="24"/>
          <w:szCs w:val="24"/>
          <w:lang w:val="es-CR" w:eastAsia="es-CR"/>
        </w:rPr>
        <w:t>Research</w:t>
      </w:r>
      <w:proofErr w:type="spellEnd"/>
      <w:r w:rsidRPr="00341383">
        <w:rPr>
          <w:rFonts w:ascii="Times New Roman" w:eastAsia="Times New Roman" w:hAnsi="Times New Roman"/>
          <w:color w:val="231F20"/>
          <w:sz w:val="24"/>
          <w:szCs w:val="24"/>
          <w:lang w:val="es-CR" w:eastAsia="es-CR"/>
        </w:rPr>
        <w:t xml:space="preserve">: A </w:t>
      </w:r>
      <w:proofErr w:type="spellStart"/>
      <w:r w:rsidRPr="00341383">
        <w:rPr>
          <w:rFonts w:ascii="Times New Roman" w:eastAsia="Times New Roman" w:hAnsi="Times New Roman"/>
          <w:color w:val="231F20"/>
          <w:sz w:val="24"/>
          <w:szCs w:val="24"/>
          <w:lang w:val="es-CR" w:eastAsia="es-CR"/>
        </w:rPr>
        <w:t>Research</w:t>
      </w:r>
      <w:proofErr w:type="spellEnd"/>
      <w:r w:rsidRPr="00341383">
        <w:rPr>
          <w:rFonts w:ascii="Times New Roman" w:eastAsia="Times New Roman" w:hAnsi="Times New Roman"/>
          <w:color w:val="231F20"/>
          <w:sz w:val="24"/>
          <w:szCs w:val="24"/>
          <w:lang w:val="es-CR" w:eastAsia="es-CR"/>
        </w:rPr>
        <w:t xml:space="preserve"> </w:t>
      </w:r>
      <w:proofErr w:type="spellStart"/>
      <w:r w:rsidRPr="00341383">
        <w:rPr>
          <w:rFonts w:ascii="Times New Roman" w:eastAsia="Times New Roman" w:hAnsi="Times New Roman"/>
          <w:color w:val="231F20"/>
          <w:sz w:val="24"/>
          <w:szCs w:val="24"/>
          <w:lang w:val="es-CR" w:eastAsia="es-CR"/>
        </w:rPr>
        <w:t>Paradigm</w:t>
      </w:r>
      <w:proofErr w:type="spellEnd"/>
      <w:r w:rsidRPr="00341383">
        <w:rPr>
          <w:rFonts w:ascii="Times New Roman" w:eastAsia="Times New Roman" w:hAnsi="Times New Roman"/>
          <w:color w:val="231F20"/>
          <w:sz w:val="24"/>
          <w:szCs w:val="24"/>
          <w:lang w:val="es-CR" w:eastAsia="es-CR"/>
        </w:rPr>
        <w:t xml:space="preserve"> </w:t>
      </w:r>
      <w:proofErr w:type="spellStart"/>
      <w:r w:rsidRPr="00341383">
        <w:rPr>
          <w:rFonts w:ascii="Times New Roman" w:eastAsia="Times New Roman" w:hAnsi="Times New Roman"/>
          <w:color w:val="231F20"/>
          <w:sz w:val="24"/>
          <w:szCs w:val="24"/>
          <w:lang w:val="es-CR" w:eastAsia="es-CR"/>
        </w:rPr>
        <w:t>Whose</w:t>
      </w:r>
      <w:proofErr w:type="spellEnd"/>
      <w:r w:rsidRPr="00341383">
        <w:rPr>
          <w:rFonts w:ascii="Times New Roman" w:eastAsia="Times New Roman" w:hAnsi="Times New Roman"/>
          <w:color w:val="231F20"/>
          <w:sz w:val="24"/>
          <w:szCs w:val="24"/>
          <w:lang w:val="es-CR" w:eastAsia="es-CR"/>
        </w:rPr>
        <w:t xml:space="preserve"> Time Has Come </w:t>
      </w:r>
      <w:r w:rsidRPr="00341383">
        <w:rPr>
          <w:rFonts w:ascii="Times New Roman" w:eastAsia="Times New Roman" w:hAnsi="Times New Roman"/>
          <w:sz w:val="24"/>
          <w:szCs w:val="24"/>
          <w:lang w:val="es-CR" w:eastAsia="es-CR"/>
        </w:rPr>
        <w:t xml:space="preserve">[Los métodos de investigación mixtos: un paradigma de investigación cuyo tiempo ha llegado]. </w:t>
      </w:r>
      <w:proofErr w:type="spellStart"/>
      <w:r w:rsidRPr="00341383">
        <w:rPr>
          <w:rFonts w:ascii="Times New Roman" w:eastAsia="Times New Roman" w:hAnsi="Times New Roman"/>
          <w:i/>
          <w:iCs/>
          <w:sz w:val="24"/>
          <w:szCs w:val="24"/>
          <w:lang w:val="es-CR" w:eastAsia="es-CR"/>
        </w:rPr>
        <w:t>Educational</w:t>
      </w:r>
      <w:proofErr w:type="spellEnd"/>
      <w:r w:rsidRPr="00341383">
        <w:rPr>
          <w:rFonts w:ascii="Times New Roman" w:eastAsia="Times New Roman" w:hAnsi="Times New Roman"/>
          <w:i/>
          <w:iCs/>
          <w:sz w:val="24"/>
          <w:szCs w:val="24"/>
          <w:lang w:val="es-CR" w:eastAsia="es-CR"/>
        </w:rPr>
        <w:t xml:space="preserve"> </w:t>
      </w:r>
      <w:proofErr w:type="spellStart"/>
      <w:r w:rsidRPr="00341383">
        <w:rPr>
          <w:rFonts w:ascii="Times New Roman" w:eastAsia="Times New Roman" w:hAnsi="Times New Roman"/>
          <w:i/>
          <w:iCs/>
          <w:sz w:val="24"/>
          <w:szCs w:val="24"/>
          <w:lang w:val="es-CR" w:eastAsia="es-CR"/>
        </w:rPr>
        <w:t>Researcher</w:t>
      </w:r>
      <w:proofErr w:type="spellEnd"/>
      <w:r w:rsidRPr="00341383">
        <w:rPr>
          <w:rFonts w:ascii="Times New Roman" w:eastAsia="Times New Roman" w:hAnsi="Times New Roman"/>
          <w:i/>
          <w:iCs/>
          <w:sz w:val="24"/>
          <w:szCs w:val="24"/>
          <w:lang w:val="es-CR" w:eastAsia="es-CR"/>
        </w:rPr>
        <w:t>.</w:t>
      </w:r>
    </w:p>
    <w:p w14:paraId="4420D5CE" w14:textId="77777777" w:rsidR="00E92B9B" w:rsidRPr="00341383" w:rsidRDefault="00E92B9B" w:rsidP="00E92B9B">
      <w:pPr>
        <w:spacing w:line="360" w:lineRule="auto"/>
        <w:ind w:left="709" w:right="-374" w:hanging="709"/>
        <w:jc w:val="both"/>
        <w:rPr>
          <w:rFonts w:ascii="Times New Roman" w:hAnsi="Times New Roman"/>
          <w:sz w:val="24"/>
          <w:szCs w:val="24"/>
        </w:rPr>
      </w:pPr>
      <w:r w:rsidRPr="00341383">
        <w:rPr>
          <w:rFonts w:ascii="Times New Roman" w:hAnsi="Times New Roman"/>
          <w:sz w:val="24"/>
          <w:szCs w:val="24"/>
        </w:rPr>
        <w:t xml:space="preserve">Lara, D.; Giler, </w:t>
      </w:r>
      <w:proofErr w:type="gramStart"/>
      <w:r w:rsidRPr="00341383">
        <w:rPr>
          <w:rFonts w:ascii="Times New Roman" w:hAnsi="Times New Roman"/>
          <w:sz w:val="24"/>
          <w:szCs w:val="24"/>
        </w:rPr>
        <w:t>M,;</w:t>
      </w:r>
      <w:proofErr w:type="gramEnd"/>
      <w:r w:rsidRPr="00341383">
        <w:rPr>
          <w:rFonts w:ascii="Times New Roman" w:hAnsi="Times New Roman"/>
          <w:sz w:val="24"/>
          <w:szCs w:val="24"/>
        </w:rPr>
        <w:t xml:space="preserve"> Muñiz, J. y </w:t>
      </w:r>
      <w:proofErr w:type="spellStart"/>
      <w:r w:rsidRPr="00341383">
        <w:rPr>
          <w:rFonts w:ascii="Times New Roman" w:hAnsi="Times New Roman"/>
          <w:sz w:val="24"/>
          <w:szCs w:val="24"/>
        </w:rPr>
        <w:t>Alcivar</w:t>
      </w:r>
      <w:proofErr w:type="spellEnd"/>
      <w:r w:rsidRPr="00341383">
        <w:rPr>
          <w:rFonts w:ascii="Times New Roman" w:hAnsi="Times New Roman"/>
          <w:sz w:val="24"/>
          <w:szCs w:val="24"/>
        </w:rPr>
        <w:t xml:space="preserve">, D. (2022) La realidad virtual recurso y herramienta útil para la docencia y la investigación. Polo del Conocimiento. Edición núm.70, Vol. Núm. 7. [PDF file]. Ecuador. Recuperado de: </w:t>
      </w:r>
      <w:r w:rsidRPr="00341383">
        <w:rPr>
          <w:rStyle w:val="Hipervnculo"/>
          <w:rFonts w:ascii="Times New Roman" w:hAnsi="Times New Roman"/>
          <w:sz w:val="24"/>
          <w:szCs w:val="24"/>
        </w:rPr>
        <w:t>file:///C:/Users/Milagros/Downloads/ Dialnet-</w:t>
      </w:r>
    </w:p>
    <w:p w14:paraId="3AB70F09" w14:textId="77777777" w:rsidR="00E92B9B" w:rsidRPr="00341383" w:rsidRDefault="00E92B9B" w:rsidP="00E92B9B">
      <w:pPr>
        <w:suppressAutoHyphens w:val="0"/>
        <w:autoSpaceDE w:val="0"/>
        <w:autoSpaceDN w:val="0"/>
        <w:adjustRightInd w:val="0"/>
        <w:spacing w:line="360" w:lineRule="auto"/>
        <w:ind w:left="709" w:right="91" w:firstLine="0"/>
        <w:jc w:val="both"/>
        <w:rPr>
          <w:rStyle w:val="Hipervnculo"/>
          <w:rFonts w:ascii="Times New Roman" w:hAnsi="Times New Roman"/>
          <w:color w:val="auto"/>
          <w:sz w:val="24"/>
          <w:szCs w:val="24"/>
          <w:u w:val="none"/>
          <w:lang w:val="es-CR"/>
        </w:rPr>
      </w:pPr>
      <w:r w:rsidRPr="00341383">
        <w:rPr>
          <w:rStyle w:val="Hipervnculo"/>
          <w:rFonts w:ascii="Times New Roman" w:hAnsi="Times New Roman"/>
          <w:sz w:val="24"/>
          <w:szCs w:val="24"/>
        </w:rPr>
        <w:t>LaRealidadVirtualComoRecursoYHerramientaUtilParaLa-9042754.pdf</w:t>
      </w:r>
    </w:p>
    <w:p w14:paraId="1BC8A5E3" w14:textId="77777777" w:rsidR="00E92B9B" w:rsidRPr="00341383" w:rsidRDefault="00E92B9B" w:rsidP="00E92B9B">
      <w:pPr>
        <w:suppressAutoHyphens w:val="0"/>
        <w:autoSpaceDE w:val="0"/>
        <w:autoSpaceDN w:val="0"/>
        <w:adjustRightInd w:val="0"/>
        <w:spacing w:line="360" w:lineRule="auto"/>
        <w:ind w:left="709" w:right="91" w:hanging="709"/>
        <w:jc w:val="both"/>
        <w:rPr>
          <w:rStyle w:val="Hipervnculo"/>
          <w:rFonts w:ascii="Times New Roman" w:hAnsi="Times New Roman"/>
          <w:color w:val="auto"/>
          <w:sz w:val="24"/>
          <w:szCs w:val="24"/>
          <w:u w:val="none"/>
        </w:rPr>
      </w:pPr>
      <w:r w:rsidRPr="00341383">
        <w:rPr>
          <w:rStyle w:val="Hipervnculo"/>
          <w:rFonts w:ascii="Times New Roman" w:hAnsi="Times New Roman"/>
          <w:color w:val="auto"/>
          <w:sz w:val="24"/>
          <w:szCs w:val="24"/>
          <w:u w:val="none"/>
          <w:lang w:val="es-CR"/>
        </w:rPr>
        <w:t>Latorre, E.</w:t>
      </w:r>
      <w:r w:rsidRPr="00341383">
        <w:rPr>
          <w:rFonts w:ascii="Times New Roman" w:eastAsia="Times New Roman" w:hAnsi="Times New Roman"/>
          <w:i/>
          <w:iCs/>
          <w:sz w:val="24"/>
          <w:szCs w:val="24"/>
          <w:lang w:val="es-CR" w:eastAsia="es-CR"/>
        </w:rPr>
        <w:t>;</w:t>
      </w:r>
      <w:r w:rsidRPr="00341383">
        <w:rPr>
          <w:rFonts w:ascii="Times New Roman" w:eastAsia="Times New Roman" w:hAnsi="Times New Roman"/>
          <w:sz w:val="24"/>
          <w:szCs w:val="24"/>
          <w:lang w:val="es-CR" w:eastAsia="es-CR"/>
        </w:rPr>
        <w:t xml:space="preserve"> Castro, K. y Potes, I. (2018). Las TIC, las TAC y las TEP: Innovación educativa en la era conceptual. </w:t>
      </w:r>
      <w:r w:rsidRPr="00341383">
        <w:rPr>
          <w:rFonts w:ascii="Times New Roman" w:hAnsi="Times New Roman"/>
          <w:sz w:val="24"/>
          <w:szCs w:val="24"/>
        </w:rPr>
        <w:t xml:space="preserve">[PDF file]. Universidad Sergio Arboleda. Bogotá. Recuperado </w:t>
      </w:r>
      <w:proofErr w:type="gramStart"/>
      <w:r w:rsidRPr="00341383">
        <w:rPr>
          <w:rFonts w:ascii="Times New Roman" w:hAnsi="Times New Roman"/>
          <w:sz w:val="24"/>
          <w:szCs w:val="24"/>
        </w:rPr>
        <w:t>de:</w:t>
      </w:r>
      <w:r w:rsidRPr="00341383">
        <w:rPr>
          <w:rStyle w:val="Hipervnculo"/>
          <w:rFonts w:ascii="Times New Roman" w:hAnsi="Times New Roman"/>
          <w:sz w:val="24"/>
          <w:szCs w:val="24"/>
        </w:rPr>
        <w:t>https://repository.usergioarboleda.edu.co/bitstream/handle/11232/1219/TIC%20TAC%</w:t>
      </w:r>
      <w:proofErr w:type="gramEnd"/>
      <w:r w:rsidRPr="00341383">
        <w:rPr>
          <w:rFonts w:ascii="Times New Roman" w:hAnsi="Times New Roman"/>
          <w:sz w:val="24"/>
          <w:szCs w:val="24"/>
        </w:rPr>
        <w:t xml:space="preserve"> </w:t>
      </w:r>
      <w:r w:rsidRPr="00341383">
        <w:rPr>
          <w:rStyle w:val="Hipervnculo"/>
          <w:rFonts w:ascii="Times New Roman" w:hAnsi="Times New Roman"/>
          <w:sz w:val="24"/>
          <w:szCs w:val="24"/>
        </w:rPr>
        <w:t>20TEP.pdf?sequence=1</w:t>
      </w:r>
    </w:p>
    <w:p w14:paraId="7B90B23A"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Lomas, (1999), mencionada por García y </w:t>
      </w:r>
      <w:proofErr w:type="spellStart"/>
      <w:r w:rsidRPr="00341383">
        <w:rPr>
          <w:rFonts w:ascii="Times New Roman" w:hAnsi="Times New Roman"/>
          <w:sz w:val="24"/>
          <w:szCs w:val="24"/>
        </w:rPr>
        <w:t>Giusti</w:t>
      </w:r>
      <w:proofErr w:type="spellEnd"/>
      <w:r w:rsidRPr="00341383">
        <w:rPr>
          <w:rFonts w:ascii="Times New Roman" w:hAnsi="Times New Roman"/>
          <w:sz w:val="24"/>
          <w:szCs w:val="24"/>
        </w:rPr>
        <w:t xml:space="preserve">. (s.f.). ¿Qué es el lenguaje inclusivo?  ¿Uso o desuso de la palabra?: lenguaje como instrumento de cambio. Instituto en Estudios de la Mujer. [PDF file] Heredia. Costa Rica. Recuperado de: </w:t>
      </w:r>
      <w:hyperlink r:id="rId116" w:history="1">
        <w:r w:rsidRPr="00341383">
          <w:rPr>
            <w:rStyle w:val="Hipervnculo"/>
            <w:rFonts w:ascii="Times New Roman" w:hAnsi="Times New Roman"/>
            <w:sz w:val="24"/>
            <w:szCs w:val="24"/>
          </w:rPr>
          <w:t>http://www.iem.una.ac.cr/index.php/127-guias-pedagogicas/248-guia-de-uso-del-lenguaje</w:t>
        </w:r>
      </w:hyperlink>
    </w:p>
    <w:p w14:paraId="7912672F"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color w:val="000000"/>
          <w:sz w:val="24"/>
          <w:szCs w:val="24"/>
        </w:rPr>
        <w:t xml:space="preserve">López, P.; Ortega, P.; Ramírez, M.; Ruiz, B.; Servín, C.; Suárez, L. y Torres, J. (2007). Los supuestos para la innovación educativa. Modelo de innovación educativa. Un marco para la formación y el desarrollo de una cultura de la innovación. </w:t>
      </w:r>
      <w:r w:rsidRPr="00341383">
        <w:rPr>
          <w:rFonts w:ascii="Times New Roman" w:hAnsi="Times New Roman"/>
          <w:sz w:val="24"/>
          <w:szCs w:val="24"/>
        </w:rPr>
        <w:t xml:space="preserve">[PDF file]. México. Recuperado de: </w:t>
      </w:r>
      <w:hyperlink r:id="rId117" w:history="1">
        <w:r w:rsidRPr="00341383">
          <w:rPr>
            <w:rStyle w:val="Hipervnculo"/>
            <w:rFonts w:ascii="Times New Roman" w:hAnsi="Times New Roman"/>
            <w:sz w:val="24"/>
            <w:szCs w:val="24"/>
          </w:rPr>
          <w:t>https://www.biblioteca.org.ar/libros/142346.pdf</w:t>
        </w:r>
      </w:hyperlink>
    </w:p>
    <w:p w14:paraId="520D69B0"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Style w:val="Hipervnculo"/>
          <w:rFonts w:ascii="Times New Roman" w:hAnsi="Times New Roman"/>
          <w:color w:val="auto"/>
          <w:sz w:val="24"/>
          <w:szCs w:val="24"/>
          <w:u w:val="none"/>
        </w:rPr>
        <w:t xml:space="preserve">Luque, J. (2020). Realidad Virtual y Realidad Aumentada. Revista Digital de ACTA. </w:t>
      </w:r>
      <w:r w:rsidRPr="00341383">
        <w:rPr>
          <w:rFonts w:ascii="Times New Roman" w:hAnsi="Times New Roman"/>
          <w:sz w:val="24"/>
          <w:szCs w:val="24"/>
        </w:rPr>
        <w:t xml:space="preserve">[PDF file]. </w:t>
      </w:r>
      <w:r w:rsidRPr="00341383">
        <w:rPr>
          <w:rStyle w:val="Hipervnculo"/>
          <w:rFonts w:ascii="Times New Roman" w:hAnsi="Times New Roman"/>
          <w:color w:val="auto"/>
          <w:sz w:val="24"/>
          <w:szCs w:val="24"/>
          <w:u w:val="none"/>
        </w:rPr>
        <w:t xml:space="preserve">España. Recuperado de: </w:t>
      </w:r>
      <w:r w:rsidRPr="00341383">
        <w:rPr>
          <w:rStyle w:val="Hipervnculo"/>
          <w:rFonts w:ascii="Times New Roman" w:hAnsi="Times New Roman"/>
          <w:sz w:val="24"/>
          <w:szCs w:val="24"/>
        </w:rPr>
        <w:t>https://www.acta.es/medios/articulos/ciencias</w:t>
      </w:r>
    </w:p>
    <w:p w14:paraId="679C6944" w14:textId="77777777" w:rsidR="00E92B9B" w:rsidRPr="00341383" w:rsidRDefault="008376A3" w:rsidP="00E92B9B">
      <w:pPr>
        <w:spacing w:line="360" w:lineRule="auto"/>
        <w:ind w:left="709" w:firstLine="0"/>
        <w:jc w:val="both"/>
        <w:rPr>
          <w:rStyle w:val="Hipervnculo"/>
          <w:rFonts w:ascii="Times New Roman" w:hAnsi="Times New Roman"/>
          <w:color w:val="auto"/>
          <w:sz w:val="24"/>
          <w:szCs w:val="24"/>
          <w:u w:val="none"/>
        </w:rPr>
      </w:pPr>
      <w:hyperlink r:id="rId118" w:history="1">
        <w:proofErr w:type="spellStart"/>
        <w:r w:rsidR="00E92B9B" w:rsidRPr="00341383">
          <w:rPr>
            <w:rStyle w:val="Hipervnculo"/>
            <w:rFonts w:ascii="Times New Roman" w:hAnsi="Times New Roman"/>
            <w:sz w:val="24"/>
            <w:szCs w:val="24"/>
          </w:rPr>
          <w:t>y_tecnologia</w:t>
        </w:r>
        <w:proofErr w:type="spellEnd"/>
        <w:r w:rsidR="00E92B9B" w:rsidRPr="00341383">
          <w:rPr>
            <w:rStyle w:val="Hipervnculo"/>
            <w:rFonts w:ascii="Times New Roman" w:hAnsi="Times New Roman"/>
            <w:sz w:val="24"/>
            <w:szCs w:val="24"/>
          </w:rPr>
          <w:t>/063001.pdf</w:t>
        </w:r>
      </w:hyperlink>
    </w:p>
    <w:p w14:paraId="098ECAD1" w14:textId="2FDF9D0E" w:rsidR="00E92B9B" w:rsidRPr="00083907" w:rsidRDefault="00E92B9B" w:rsidP="00F7563C">
      <w:pPr>
        <w:spacing w:line="360" w:lineRule="auto"/>
        <w:ind w:left="709" w:hanging="709"/>
        <w:jc w:val="both"/>
        <w:rPr>
          <w:rFonts w:ascii="Times New Roman" w:hAnsi="Times New Roman"/>
          <w:sz w:val="24"/>
          <w:szCs w:val="24"/>
          <w:lang w:val="es-CR"/>
        </w:rPr>
      </w:pPr>
      <w:r w:rsidRPr="00341383">
        <w:rPr>
          <w:rFonts w:ascii="Times New Roman" w:hAnsi="Times New Roman"/>
          <w:sz w:val="24"/>
          <w:szCs w:val="24"/>
        </w:rPr>
        <w:t>Macazana, D.; Vargas, G. y Berrocal, S. (2021). La mediación pedagógica a través de las TIC: Hacia un entorno colaborativo y ubicuo como apoyo a los procesos de enseñanza-</w:t>
      </w:r>
      <w:r w:rsidRPr="00341383">
        <w:rPr>
          <w:rFonts w:ascii="Times New Roman" w:hAnsi="Times New Roman"/>
          <w:sz w:val="24"/>
          <w:szCs w:val="24"/>
        </w:rPr>
        <w:lastRenderedPageBreak/>
        <w:t xml:space="preserve">aprendizaje. </w:t>
      </w:r>
      <w:r w:rsidRPr="00083907">
        <w:rPr>
          <w:rFonts w:ascii="Times New Roman" w:hAnsi="Times New Roman"/>
          <w:sz w:val="24"/>
          <w:szCs w:val="24"/>
          <w:lang w:val="es-CR"/>
        </w:rPr>
        <w:t xml:space="preserve">Global </w:t>
      </w:r>
      <w:proofErr w:type="spellStart"/>
      <w:r w:rsidRPr="00083907">
        <w:rPr>
          <w:rFonts w:ascii="Times New Roman" w:hAnsi="Times New Roman"/>
          <w:sz w:val="24"/>
          <w:szCs w:val="24"/>
          <w:lang w:val="es-CR"/>
        </w:rPr>
        <w:t>Knowledge</w:t>
      </w:r>
      <w:proofErr w:type="spellEnd"/>
      <w:r w:rsidRPr="00083907">
        <w:rPr>
          <w:rFonts w:ascii="Times New Roman" w:hAnsi="Times New Roman"/>
          <w:sz w:val="24"/>
          <w:szCs w:val="24"/>
          <w:lang w:val="es-CR"/>
        </w:rPr>
        <w:t xml:space="preserve"> Editorial. [PDF file]. Lima, Perú. Recuperado de: </w:t>
      </w:r>
      <w:r w:rsidRPr="00341383">
        <w:rPr>
          <w:rStyle w:val="Hipervnculo"/>
          <w:rFonts w:ascii="Times New Roman" w:hAnsi="Times New Roman"/>
          <w:sz w:val="24"/>
          <w:szCs w:val="24"/>
        </w:rPr>
        <w:t>file:///C:/Users/114920343/Downloads/Lamediacinpedaggica</w:t>
      </w:r>
      <w:r w:rsidR="00F7563C" w:rsidRPr="00F7563C">
        <w:rPr>
          <w:rStyle w:val="Hipervnculo"/>
          <w:rFonts w:ascii="Times New Roman" w:hAnsi="Times New Roman"/>
          <w:sz w:val="24"/>
          <w:szCs w:val="24"/>
        </w:rPr>
        <w:t xml:space="preserve"> </w:t>
      </w:r>
      <w:r w:rsidR="00F7563C" w:rsidRPr="00341383">
        <w:rPr>
          <w:rStyle w:val="Hipervnculo"/>
          <w:rFonts w:ascii="Times New Roman" w:hAnsi="Times New Roman"/>
          <w:sz w:val="24"/>
          <w:szCs w:val="24"/>
        </w:rPr>
        <w:t>atravsdelasTIC.pdf</w:t>
      </w:r>
    </w:p>
    <w:p w14:paraId="32098888" w14:textId="0427BBB9" w:rsidR="00AF117E" w:rsidRPr="00AF117E" w:rsidRDefault="00E92B9B" w:rsidP="00AF117E">
      <w:pPr>
        <w:spacing w:line="360" w:lineRule="auto"/>
        <w:ind w:left="709" w:hanging="709"/>
        <w:jc w:val="both"/>
        <w:rPr>
          <w:rFonts w:ascii="Times New Roman" w:hAnsi="Times New Roman"/>
          <w:color w:val="0000FF"/>
          <w:sz w:val="24"/>
          <w:szCs w:val="24"/>
          <w:u w:val="single"/>
        </w:rPr>
      </w:pPr>
      <w:r w:rsidRPr="00341383">
        <w:rPr>
          <w:rFonts w:ascii="Times New Roman" w:hAnsi="Times New Roman"/>
          <w:sz w:val="24"/>
          <w:szCs w:val="24"/>
        </w:rPr>
        <w:t xml:space="preserve">Macías, Y. (2021). La tecnología y la Inteligencia Artificial en el sistema educativo. </w:t>
      </w:r>
      <w:proofErr w:type="spellStart"/>
      <w:r w:rsidRPr="00341383">
        <w:rPr>
          <w:rFonts w:ascii="Times New Roman" w:hAnsi="Times New Roman"/>
          <w:sz w:val="24"/>
          <w:szCs w:val="24"/>
        </w:rPr>
        <w:t>Universitat</w:t>
      </w:r>
      <w:proofErr w:type="spellEnd"/>
      <w:r w:rsidRPr="00341383">
        <w:rPr>
          <w:rFonts w:ascii="Times New Roman" w:hAnsi="Times New Roman"/>
          <w:sz w:val="24"/>
          <w:szCs w:val="24"/>
        </w:rPr>
        <w:t xml:space="preserve"> Jaume-I. [PDF file]. España. Recuperado de </w:t>
      </w:r>
      <w:r w:rsidRPr="00341383">
        <w:rPr>
          <w:rStyle w:val="Hipervnculo"/>
          <w:rFonts w:ascii="Times New Roman" w:hAnsi="Times New Roman"/>
          <w:sz w:val="24"/>
          <w:szCs w:val="24"/>
        </w:rPr>
        <w:t>https://repositori.uji.es/xmlui/bitstream/handle/10234/195263/TFM_2021_Mac%C3%ADas%20Moles_Yovanna.pdf?sequence=1</w:t>
      </w:r>
    </w:p>
    <w:p w14:paraId="257867B2" w14:textId="74B72B6A" w:rsidR="00E92B9B" w:rsidRPr="00341383" w:rsidRDefault="00E92B9B" w:rsidP="00E92B9B">
      <w:pPr>
        <w:spacing w:line="360" w:lineRule="auto"/>
        <w:ind w:left="709" w:hanging="709"/>
        <w:jc w:val="both"/>
        <w:rPr>
          <w:rFonts w:ascii="Times New Roman" w:hAnsi="Times New Roman"/>
          <w:sz w:val="24"/>
          <w:szCs w:val="24"/>
        </w:rPr>
      </w:pPr>
      <w:proofErr w:type="spellStart"/>
      <w:r w:rsidRPr="00341383">
        <w:rPr>
          <w:rFonts w:ascii="Times New Roman" w:hAnsi="Times New Roman"/>
          <w:sz w:val="24"/>
          <w:szCs w:val="24"/>
        </w:rPr>
        <w:t>Marenghi</w:t>
      </w:r>
      <w:proofErr w:type="spellEnd"/>
      <w:r w:rsidRPr="00341383">
        <w:rPr>
          <w:rFonts w:ascii="Times New Roman" w:hAnsi="Times New Roman"/>
          <w:sz w:val="24"/>
          <w:szCs w:val="24"/>
        </w:rPr>
        <w:t xml:space="preserve">, C. (2019). A propósito del Lenguaje Inclusivo. Tábano, Revista de Filosofía, Argentina. Recuperado de: </w:t>
      </w:r>
      <w:r w:rsidRPr="00341383">
        <w:rPr>
          <w:rStyle w:val="Hipervnculo"/>
          <w:rFonts w:ascii="Times New Roman" w:hAnsi="Times New Roman"/>
          <w:sz w:val="24"/>
          <w:szCs w:val="24"/>
        </w:rPr>
        <w:t>https://repositorio.uca.edu.ar/bitstream/123456789/9379/</w:t>
      </w:r>
    </w:p>
    <w:p w14:paraId="172ED808" w14:textId="77777777" w:rsidR="00E92B9B" w:rsidRPr="00341383" w:rsidRDefault="00E92B9B" w:rsidP="00E92B9B">
      <w:pPr>
        <w:spacing w:line="360" w:lineRule="auto"/>
        <w:ind w:left="709" w:firstLine="0"/>
        <w:jc w:val="both"/>
        <w:rPr>
          <w:rFonts w:ascii="Times New Roman" w:hAnsi="Times New Roman"/>
          <w:sz w:val="24"/>
          <w:szCs w:val="24"/>
        </w:rPr>
      </w:pPr>
      <w:r w:rsidRPr="00341383">
        <w:rPr>
          <w:rFonts w:ascii="Times New Roman" w:hAnsi="Times New Roman"/>
          <w:sz w:val="24"/>
          <w:szCs w:val="24"/>
        </w:rPr>
        <w:t xml:space="preserve"> </w:t>
      </w:r>
      <w:r w:rsidRPr="00341383">
        <w:rPr>
          <w:rStyle w:val="Hipervnculo"/>
          <w:rFonts w:ascii="Times New Roman" w:hAnsi="Times New Roman"/>
          <w:sz w:val="24"/>
          <w:szCs w:val="24"/>
        </w:rPr>
        <w:t>1/a-proposito-lenguaje-inclusivo.pdf</w:t>
      </w:r>
    </w:p>
    <w:p w14:paraId="70B6C555" w14:textId="252D5517" w:rsidR="00E92B9B" w:rsidRPr="00F7563C" w:rsidRDefault="00E92B9B" w:rsidP="00F7563C">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Margalef, L. y Arenas, A., (2006). ¿Qué entendemos por Innovación Educativa?: A propósito del desarrollo Curricular. Perspectiva Educacional, Formación de </w:t>
      </w:r>
      <w:r w:rsidR="005A2F2A">
        <w:rPr>
          <w:rFonts w:ascii="Times New Roman" w:hAnsi="Times New Roman"/>
          <w:sz w:val="24"/>
          <w:szCs w:val="24"/>
        </w:rPr>
        <w:t>Docente</w:t>
      </w:r>
      <w:r w:rsidRPr="00341383">
        <w:rPr>
          <w:rFonts w:ascii="Times New Roman" w:hAnsi="Times New Roman"/>
          <w:sz w:val="24"/>
          <w:szCs w:val="24"/>
        </w:rPr>
        <w:t xml:space="preserve">, Viña del Mar, Chile. Recuperado de: </w:t>
      </w:r>
      <w:r w:rsidRPr="00341383">
        <w:rPr>
          <w:rStyle w:val="Hipervnculo"/>
          <w:rFonts w:ascii="Times New Roman" w:hAnsi="Times New Roman"/>
          <w:sz w:val="24"/>
          <w:szCs w:val="24"/>
        </w:rPr>
        <w:t>https://www.redalyc.org/pdf/3333/</w:t>
      </w:r>
      <w:hyperlink r:id="rId119" w:history="1">
        <w:r w:rsidR="00F7563C" w:rsidRPr="00341383">
          <w:rPr>
            <w:rStyle w:val="Hipervnculo"/>
            <w:rFonts w:ascii="Times New Roman" w:hAnsi="Times New Roman"/>
            <w:sz w:val="24"/>
            <w:szCs w:val="24"/>
          </w:rPr>
          <w:t>333328828002.pdf</w:t>
        </w:r>
      </w:hyperlink>
    </w:p>
    <w:p w14:paraId="2EBD3641"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Fonts w:ascii="Times New Roman" w:hAnsi="Times New Roman"/>
          <w:sz w:val="24"/>
          <w:szCs w:val="24"/>
        </w:rPr>
        <w:t xml:space="preserve">Marín, M. (2015). UF2123: Realización de encuestas. </w:t>
      </w:r>
      <w:r w:rsidRPr="00341383">
        <w:rPr>
          <w:rFonts w:ascii="Times New Roman" w:hAnsi="Times New Roman"/>
          <w:sz w:val="24"/>
          <w:szCs w:val="24"/>
          <w:lang w:val="en-US"/>
        </w:rPr>
        <w:t xml:space="preserve">Editorial </w:t>
      </w:r>
      <w:proofErr w:type="spellStart"/>
      <w:r w:rsidRPr="00341383">
        <w:rPr>
          <w:rFonts w:ascii="Times New Roman" w:hAnsi="Times New Roman"/>
          <w:sz w:val="24"/>
          <w:szCs w:val="24"/>
          <w:lang w:val="en-US"/>
        </w:rPr>
        <w:t>Elearning</w:t>
      </w:r>
      <w:proofErr w:type="spellEnd"/>
      <w:r w:rsidRPr="00341383">
        <w:rPr>
          <w:rFonts w:ascii="Times New Roman" w:hAnsi="Times New Roman"/>
          <w:sz w:val="24"/>
          <w:szCs w:val="24"/>
          <w:lang w:val="en-US"/>
        </w:rPr>
        <w:t xml:space="preserve"> S.L. [PDF file]. </w:t>
      </w:r>
      <w:r w:rsidRPr="00341383">
        <w:rPr>
          <w:rFonts w:ascii="Times New Roman" w:hAnsi="Times New Roman"/>
          <w:sz w:val="24"/>
          <w:szCs w:val="24"/>
        </w:rPr>
        <w:t xml:space="preserve">España. Recuperado de: </w:t>
      </w:r>
      <w:r w:rsidRPr="00341383">
        <w:rPr>
          <w:rStyle w:val="Hipervnculo"/>
          <w:rFonts w:ascii="Times New Roman" w:hAnsi="Times New Roman"/>
          <w:sz w:val="24"/>
          <w:szCs w:val="24"/>
        </w:rPr>
        <w:t xml:space="preserve">https://www.google.co.cr/books/edition/UF2123 </w:t>
      </w:r>
      <w:proofErr w:type="spellStart"/>
      <w:r w:rsidRPr="00341383">
        <w:rPr>
          <w:rStyle w:val="Hipervnculo"/>
          <w:rFonts w:ascii="Times New Roman" w:hAnsi="Times New Roman"/>
          <w:sz w:val="24"/>
          <w:szCs w:val="24"/>
        </w:rPr>
        <w:t>Realizaci</w:t>
      </w:r>
      <w:proofErr w:type="spellEnd"/>
      <w:r w:rsidRPr="00341383">
        <w:rPr>
          <w:rStyle w:val="Hipervnculo"/>
          <w:rFonts w:ascii="Times New Roman" w:hAnsi="Times New Roman"/>
          <w:sz w:val="24"/>
          <w:szCs w:val="24"/>
        </w:rPr>
        <w:t>% C3%B3nde_encuestas/7mJWDwAAQBAJ?hl=es419&amp;gbpv=1&amp;dq=cuestionario+autoadministrados&amp;pg=PA143&amp;printsec=frontcover</w:t>
      </w:r>
    </w:p>
    <w:p w14:paraId="2BD73681"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Medina, A.; Hurtado, D.; Muñoz, J.; Ochoa, D. y </w:t>
      </w:r>
      <w:proofErr w:type="spellStart"/>
      <w:r w:rsidRPr="00341383">
        <w:rPr>
          <w:rFonts w:ascii="Times New Roman" w:hAnsi="Times New Roman"/>
          <w:sz w:val="24"/>
          <w:szCs w:val="24"/>
        </w:rPr>
        <w:t>Izundegui</w:t>
      </w:r>
      <w:proofErr w:type="spellEnd"/>
      <w:r w:rsidRPr="00341383">
        <w:rPr>
          <w:rFonts w:ascii="Times New Roman" w:hAnsi="Times New Roman"/>
          <w:sz w:val="24"/>
          <w:szCs w:val="24"/>
        </w:rPr>
        <w:t xml:space="preserve">, G. (2023). Método mixto de investigación: cuantitativo y cualitativos. Editorial Instituto Universitario </w:t>
      </w:r>
      <w:proofErr w:type="spellStart"/>
      <w:r w:rsidRPr="00341383">
        <w:rPr>
          <w:rFonts w:ascii="Times New Roman" w:hAnsi="Times New Roman"/>
          <w:sz w:val="24"/>
          <w:szCs w:val="24"/>
        </w:rPr>
        <w:t>Delawere</w:t>
      </w:r>
      <w:proofErr w:type="spellEnd"/>
      <w:r w:rsidRPr="00341383">
        <w:rPr>
          <w:rFonts w:ascii="Times New Roman" w:hAnsi="Times New Roman"/>
          <w:sz w:val="24"/>
          <w:szCs w:val="24"/>
        </w:rPr>
        <w:t xml:space="preserve"> Innova Ciencia y Tecnología (</w:t>
      </w:r>
      <w:proofErr w:type="spellStart"/>
      <w:r w:rsidRPr="00341383">
        <w:rPr>
          <w:rFonts w:ascii="Times New Roman" w:hAnsi="Times New Roman"/>
          <w:sz w:val="24"/>
          <w:szCs w:val="24"/>
        </w:rPr>
        <w:t>Inudi</w:t>
      </w:r>
      <w:proofErr w:type="spellEnd"/>
      <w:r w:rsidRPr="00341383">
        <w:rPr>
          <w:rFonts w:ascii="Times New Roman" w:hAnsi="Times New Roman"/>
          <w:sz w:val="24"/>
          <w:szCs w:val="24"/>
        </w:rPr>
        <w:t xml:space="preserve">). [PDF file]. Perú. Recuperado de </w:t>
      </w:r>
      <w:r w:rsidRPr="00341383">
        <w:rPr>
          <w:rStyle w:val="Hipervnculo"/>
          <w:rFonts w:ascii="Times New Roman" w:hAnsi="Times New Roman"/>
          <w:sz w:val="24"/>
          <w:szCs w:val="24"/>
        </w:rPr>
        <w:t>https://www.researchgate.net/publication/372246790_Metodo_mixto_de_investigacion_Cuantitativo_y_cualitativo</w:t>
      </w:r>
    </w:p>
    <w:p w14:paraId="7A52B300" w14:textId="77777777" w:rsidR="00E92B9B" w:rsidRPr="00341383" w:rsidRDefault="00E92B9B" w:rsidP="00E92B9B">
      <w:pPr>
        <w:spacing w:line="360" w:lineRule="auto"/>
        <w:ind w:left="709" w:hanging="709"/>
        <w:jc w:val="both"/>
        <w:rPr>
          <w:rFonts w:ascii="Times New Roman" w:hAnsi="Times New Roman"/>
          <w:color w:val="0000FF"/>
          <w:sz w:val="24"/>
          <w:szCs w:val="24"/>
          <w:u w:val="single"/>
        </w:rPr>
      </w:pPr>
      <w:r w:rsidRPr="00341383">
        <w:rPr>
          <w:rFonts w:ascii="Times New Roman" w:hAnsi="Times New Roman"/>
          <w:sz w:val="24"/>
          <w:szCs w:val="24"/>
        </w:rPr>
        <w:t xml:space="preserve">Medina, A. y Salvador, F. (2009). Didáctica General. Pearson Educación. (2ª. ed.). [PDF file]. Madrid.  Recuperado de: </w:t>
      </w:r>
      <w:hyperlink r:id="rId120" w:history="1">
        <w:r w:rsidRPr="00341383">
          <w:rPr>
            <w:rStyle w:val="Hipervnculo"/>
            <w:rFonts w:ascii="Times New Roman" w:hAnsi="Times New Roman"/>
            <w:sz w:val="24"/>
            <w:szCs w:val="24"/>
          </w:rPr>
          <w:t>http://ceum-morelos.edu.mx/libros/didacticageneral.pdf</w:t>
        </w:r>
      </w:hyperlink>
    </w:p>
    <w:p w14:paraId="51A9F36C"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Mendoza, M. (2014). El teléfono celular como mediador en el proceso de enseñanza-aprendizaje. OMNIA. [PDF file]. Maracaibo, Venezuela. Recuperado de </w:t>
      </w:r>
      <w:hyperlink r:id="rId121" w:history="1">
        <w:r w:rsidRPr="00341383">
          <w:rPr>
            <w:rStyle w:val="Hipervnculo"/>
            <w:rFonts w:ascii="Times New Roman" w:hAnsi="Times New Roman"/>
            <w:sz w:val="24"/>
            <w:szCs w:val="24"/>
          </w:rPr>
          <w:t>https://www.redalyc.org/pdf/737/73737091002.pdf</w:t>
        </w:r>
      </w:hyperlink>
    </w:p>
    <w:p w14:paraId="7FEC49C7" w14:textId="77777777" w:rsidR="00E92B9B" w:rsidRPr="00341383" w:rsidRDefault="00E92B9B" w:rsidP="00E92B9B">
      <w:pPr>
        <w:spacing w:line="360" w:lineRule="auto"/>
        <w:ind w:left="709" w:right="-51" w:hanging="709"/>
        <w:jc w:val="both"/>
        <w:rPr>
          <w:rStyle w:val="Hipervnculo"/>
          <w:rFonts w:ascii="Times New Roman" w:hAnsi="Times New Roman"/>
          <w:sz w:val="24"/>
          <w:szCs w:val="24"/>
        </w:rPr>
      </w:pPr>
      <w:r w:rsidRPr="00341383">
        <w:rPr>
          <w:rFonts w:ascii="Times New Roman" w:hAnsi="Times New Roman"/>
          <w:sz w:val="24"/>
          <w:szCs w:val="24"/>
        </w:rPr>
        <w:t xml:space="preserve">Meneses, G. (2007). Interacción y Aprendizaje en la Universidad. Las nuevas tecnologías de la información. </w:t>
      </w:r>
      <w:proofErr w:type="spellStart"/>
      <w:r w:rsidRPr="00341383">
        <w:rPr>
          <w:rFonts w:ascii="Times New Roman" w:hAnsi="Times New Roman"/>
          <w:sz w:val="24"/>
          <w:szCs w:val="24"/>
        </w:rPr>
        <w:t>Universitat</w:t>
      </w:r>
      <w:proofErr w:type="spellEnd"/>
      <w:r w:rsidRPr="00341383">
        <w:rPr>
          <w:rFonts w:ascii="Times New Roman" w:hAnsi="Times New Roman"/>
          <w:sz w:val="24"/>
          <w:szCs w:val="24"/>
        </w:rPr>
        <w:t xml:space="preserve"> Rovira i Virgili. [PDF file]. Cataluña. Recuperado de: </w:t>
      </w:r>
      <w:hyperlink r:id="rId122" w:history="1">
        <w:r w:rsidRPr="00341383">
          <w:rPr>
            <w:rStyle w:val="Hipervnculo"/>
            <w:rFonts w:ascii="Times New Roman" w:hAnsi="Times New Roman"/>
            <w:sz w:val="24"/>
            <w:szCs w:val="24"/>
          </w:rPr>
          <w:t>https://www.tesisenred.net/bitstream/handle/10803/8929/2Lasnuevastecnologiasdelainformacion.pdf?sequence=8</w:t>
        </w:r>
      </w:hyperlink>
    </w:p>
    <w:p w14:paraId="26D74570" w14:textId="77777777" w:rsidR="00E92B9B" w:rsidRPr="00341383" w:rsidRDefault="00E92B9B" w:rsidP="00E92B9B">
      <w:pPr>
        <w:pStyle w:val="NormalWeb"/>
        <w:spacing w:before="0" w:beforeAutospacing="0" w:after="0" w:afterAutospacing="0" w:line="360" w:lineRule="auto"/>
        <w:ind w:left="709" w:hanging="709"/>
        <w:jc w:val="both"/>
      </w:pPr>
      <w:r w:rsidRPr="00341383">
        <w:rPr>
          <w:rStyle w:val="Textoennegrita"/>
          <w:b w:val="0"/>
          <w:bCs w:val="0"/>
        </w:rPr>
        <w:t xml:space="preserve">Ministerio de Educación Pública (MEP) (2017). Normativa del uso de los dispositivos móviles. Propiedad de los estudiantes en la Educación Secundaria en Costa Rica. Ministerio de </w:t>
      </w:r>
      <w:r w:rsidRPr="00341383">
        <w:rPr>
          <w:rStyle w:val="Textoennegrita"/>
          <w:b w:val="0"/>
          <w:bCs w:val="0"/>
        </w:rPr>
        <w:lastRenderedPageBreak/>
        <w:t xml:space="preserve">Educación Pública. [PDF file]. San José, Costa Rica. Recuperado de: </w:t>
      </w:r>
      <w:r w:rsidRPr="00341383">
        <w:rPr>
          <w:rStyle w:val="Textoennegrita"/>
          <w:b w:val="0"/>
          <w:bCs w:val="0"/>
          <w:color w:val="0000FF"/>
          <w:u w:val="single"/>
        </w:rPr>
        <w:t>https://www.mep.go.cr/sites/default/files/Normativa_uso_moviles.pdf</w:t>
      </w:r>
    </w:p>
    <w:p w14:paraId="2B8FB421"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Style w:val="Hipervnculo"/>
          <w:rFonts w:ascii="Times New Roman" w:hAnsi="Times New Roman"/>
          <w:color w:val="auto"/>
          <w:sz w:val="24"/>
          <w:szCs w:val="24"/>
          <w:u w:val="none"/>
        </w:rPr>
        <w:t>Monroy, G. (2020). Herramientas Tecnológicas Aplicadas a la Educación a Distancia. Blog. Grupo de iniciativa para la Calidad de la Educación Superior (GICES). Perú. Recuperado de:</w:t>
      </w:r>
      <w:r w:rsidRPr="00341383">
        <w:rPr>
          <w:rFonts w:ascii="Times New Roman" w:hAnsi="Times New Roman"/>
          <w:sz w:val="24"/>
          <w:szCs w:val="24"/>
        </w:rPr>
        <w:t xml:space="preserve"> </w:t>
      </w:r>
      <w:hyperlink r:id="rId123" w:history="1">
        <w:r w:rsidRPr="00341383">
          <w:rPr>
            <w:rStyle w:val="Hipervnculo"/>
            <w:rFonts w:ascii="Times New Roman" w:hAnsi="Times New Roman"/>
            <w:sz w:val="24"/>
            <w:szCs w:val="24"/>
          </w:rPr>
          <w:t xml:space="preserve">HERRAMIENTAS TECNOLÓGICAS APLICADAS A LA EDUCACIÓN A DISTANCIA | </w:t>
        </w:r>
        <w:proofErr w:type="spellStart"/>
        <w:r w:rsidRPr="00341383">
          <w:rPr>
            <w:rStyle w:val="Hipervnculo"/>
            <w:rFonts w:ascii="Times New Roman" w:hAnsi="Times New Roman"/>
            <w:sz w:val="24"/>
            <w:szCs w:val="24"/>
          </w:rPr>
          <w:t>Gices</w:t>
        </w:r>
        <w:proofErr w:type="spellEnd"/>
        <w:r w:rsidRPr="00341383">
          <w:rPr>
            <w:rStyle w:val="Hipervnculo"/>
            <w:rFonts w:ascii="Times New Roman" w:hAnsi="Times New Roman"/>
            <w:sz w:val="24"/>
            <w:szCs w:val="24"/>
          </w:rPr>
          <w:t xml:space="preserve"> (gicesperu.org)</w:t>
        </w:r>
      </w:hyperlink>
    </w:p>
    <w:p w14:paraId="42FE12AE"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Morell, </w:t>
      </w:r>
      <w:proofErr w:type="spellStart"/>
      <w:r w:rsidRPr="00341383">
        <w:rPr>
          <w:rFonts w:ascii="Times New Roman" w:hAnsi="Times New Roman"/>
          <w:sz w:val="24"/>
          <w:szCs w:val="24"/>
        </w:rPr>
        <w:t>Lueny</w:t>
      </w:r>
      <w:proofErr w:type="spellEnd"/>
      <w:r w:rsidRPr="00341383">
        <w:rPr>
          <w:rFonts w:ascii="Times New Roman" w:hAnsi="Times New Roman"/>
          <w:sz w:val="24"/>
          <w:szCs w:val="24"/>
        </w:rPr>
        <w:t>, (2020).</w:t>
      </w:r>
      <w:r w:rsidRPr="00341383">
        <w:rPr>
          <w:rStyle w:val="Hipervnculo"/>
          <w:rFonts w:ascii="Times New Roman" w:hAnsi="Times New Roman"/>
          <w:sz w:val="24"/>
          <w:szCs w:val="24"/>
          <w:u w:val="none"/>
        </w:rPr>
        <w:t xml:space="preserve"> </w:t>
      </w:r>
      <w:r w:rsidRPr="00341383">
        <w:rPr>
          <w:rStyle w:val="Hipervnculo"/>
          <w:rFonts w:ascii="Times New Roman" w:hAnsi="Times New Roman"/>
          <w:color w:val="auto"/>
          <w:sz w:val="24"/>
          <w:szCs w:val="24"/>
          <w:u w:val="none"/>
        </w:rPr>
        <w:t xml:space="preserve">Artículo “Capacitarse es fundamental para formar los ingenieros que la sociedad nos exige”. </w:t>
      </w:r>
      <w:proofErr w:type="spellStart"/>
      <w:r w:rsidRPr="00341383">
        <w:rPr>
          <w:rStyle w:val="Hipervnculo"/>
          <w:rFonts w:ascii="Times New Roman" w:hAnsi="Times New Roman"/>
          <w:color w:val="auto"/>
          <w:sz w:val="24"/>
          <w:szCs w:val="24"/>
          <w:u w:val="none"/>
        </w:rPr>
        <w:t>MacroFacultad</w:t>
      </w:r>
      <w:proofErr w:type="spellEnd"/>
      <w:r w:rsidRPr="00341383">
        <w:rPr>
          <w:rStyle w:val="Hipervnculo"/>
          <w:rFonts w:ascii="Times New Roman" w:hAnsi="Times New Roman"/>
          <w:color w:val="auto"/>
          <w:sz w:val="24"/>
          <w:szCs w:val="24"/>
          <w:u w:val="none"/>
        </w:rPr>
        <w:t xml:space="preserve">. Chile. Recuperado de: </w:t>
      </w:r>
      <w:r w:rsidRPr="00341383">
        <w:rPr>
          <w:rStyle w:val="Hipervnculo"/>
          <w:rFonts w:ascii="Times New Roman" w:hAnsi="Times New Roman"/>
          <w:sz w:val="24"/>
          <w:szCs w:val="24"/>
        </w:rPr>
        <w:t>http://macrofacultad.cl/articulos/553-lueny-morell-fundadora-de-innovahied-capacitarse-es-fundamental-para-formar-los-ingenieros-que-la-sociedad-nos-exige</w:t>
      </w:r>
    </w:p>
    <w:p w14:paraId="281F7BFF"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Moreno, R. (2019). La llegada de la inteligencia artificial a la educación. Revista de Investigación en Tecnología de la información (RITI). [PDF file]. Colombia. Recuperado de: </w:t>
      </w:r>
      <w:r w:rsidRPr="00341383">
        <w:rPr>
          <w:rStyle w:val="Hipervnculo"/>
          <w:rFonts w:ascii="Times New Roman" w:hAnsi="Times New Roman"/>
          <w:sz w:val="24"/>
          <w:szCs w:val="24"/>
        </w:rPr>
        <w:t>file:///C:/Users/Milagros/Downloads/Dialnet-LaLlegadaDeLaInteligencia</w:t>
      </w:r>
    </w:p>
    <w:p w14:paraId="5AE4B6DC" w14:textId="77777777" w:rsidR="00E92B9B" w:rsidRPr="00341383" w:rsidRDefault="00E92B9B" w:rsidP="00E92B9B">
      <w:pPr>
        <w:spacing w:line="360" w:lineRule="auto"/>
        <w:ind w:left="709" w:firstLine="0"/>
        <w:jc w:val="both"/>
        <w:rPr>
          <w:rStyle w:val="Hipervnculo"/>
          <w:rFonts w:ascii="Times New Roman" w:hAnsi="Times New Roman"/>
          <w:sz w:val="24"/>
          <w:szCs w:val="24"/>
        </w:rPr>
      </w:pPr>
      <w:r w:rsidRPr="00341383">
        <w:rPr>
          <w:rStyle w:val="Hipervnculo"/>
          <w:rFonts w:ascii="Times New Roman" w:hAnsi="Times New Roman"/>
          <w:sz w:val="24"/>
          <w:szCs w:val="24"/>
        </w:rPr>
        <w:t>ArtificialALaEducacion-7242777.pdf</w:t>
      </w:r>
    </w:p>
    <w:p w14:paraId="1347EBDE"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Muñoz, C. (2011). Como elaborar y asesorar una investigación de tesis. Pearson Educación. [PDF file]. Naucalpan de Juárez, México. Recuperado de </w:t>
      </w:r>
      <w:r w:rsidRPr="00341383">
        <w:rPr>
          <w:rStyle w:val="Hipervnculo"/>
          <w:rFonts w:ascii="Times New Roman" w:hAnsi="Times New Roman"/>
          <w:sz w:val="24"/>
          <w:szCs w:val="24"/>
        </w:rPr>
        <w:t xml:space="preserve">http://www.indesgua.org.gt/wp-content/uploads/2016/08/Carlos-Mu%C3%B1oz-Razo-Como-elaborar-y-asesorar-una-investigacion-de-tesis-2Edicion.pdf </w:t>
      </w:r>
    </w:p>
    <w:p w14:paraId="4930643D"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Nebreda, M. (2022). ¿Cuáles son las características de un currículo educativo? Web:  </w:t>
      </w:r>
      <w:r w:rsidRPr="00341383">
        <w:rPr>
          <w:rStyle w:val="Hipervnculo"/>
          <w:rFonts w:ascii="Times New Roman" w:hAnsi="Times New Roman"/>
          <w:sz w:val="24"/>
          <w:szCs w:val="24"/>
        </w:rPr>
        <w:t>https://www.campustraining.es/noticias/caracteristicas-curriculo-educativo/</w:t>
      </w:r>
    </w:p>
    <w:p w14:paraId="608241AA"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Novoa, P; </w:t>
      </w:r>
      <w:proofErr w:type="spellStart"/>
      <w:r w:rsidRPr="00341383">
        <w:rPr>
          <w:rFonts w:ascii="Times New Roman" w:hAnsi="Times New Roman"/>
          <w:sz w:val="24"/>
          <w:szCs w:val="24"/>
        </w:rPr>
        <w:t>Cancino</w:t>
      </w:r>
      <w:proofErr w:type="spellEnd"/>
      <w:r w:rsidRPr="00341383">
        <w:rPr>
          <w:rFonts w:ascii="Times New Roman" w:hAnsi="Times New Roman"/>
          <w:sz w:val="24"/>
          <w:szCs w:val="24"/>
        </w:rPr>
        <w:t xml:space="preserve">, R.; Uribe, Y; Garro, L y </w:t>
      </w:r>
      <w:proofErr w:type="spellStart"/>
      <w:r w:rsidRPr="00341383">
        <w:rPr>
          <w:rFonts w:ascii="Times New Roman" w:hAnsi="Times New Roman"/>
          <w:sz w:val="24"/>
          <w:szCs w:val="24"/>
        </w:rPr>
        <w:t>Mendez</w:t>
      </w:r>
      <w:proofErr w:type="spellEnd"/>
      <w:r w:rsidRPr="00341383">
        <w:rPr>
          <w:rFonts w:ascii="Times New Roman" w:hAnsi="Times New Roman"/>
          <w:sz w:val="24"/>
          <w:szCs w:val="24"/>
        </w:rPr>
        <w:t xml:space="preserve">, G. (2020). El aprendizaje ubicuo en el proceso de enseñanza aprendizaje. Revista Multi-Ensayos. [PDF file]. Nicaragua. Recuperado de: </w:t>
      </w:r>
      <w:r w:rsidRPr="00341383">
        <w:rPr>
          <w:rStyle w:val="Hipervnculo"/>
          <w:rFonts w:ascii="Times New Roman" w:hAnsi="Times New Roman"/>
          <w:sz w:val="24"/>
          <w:szCs w:val="24"/>
        </w:rPr>
        <w:t>https://www.lamjol.info/index.php/multiensayos/article/download/9331/</w:t>
      </w:r>
      <w:r w:rsidRPr="00341383">
        <w:rPr>
          <w:rFonts w:ascii="Times New Roman" w:hAnsi="Times New Roman"/>
          <w:sz w:val="24"/>
          <w:szCs w:val="24"/>
        </w:rPr>
        <w:t xml:space="preserve"> </w:t>
      </w:r>
    </w:p>
    <w:p w14:paraId="001DF7DE" w14:textId="77777777" w:rsidR="00E92B9B" w:rsidRPr="00341383" w:rsidRDefault="00E92B9B" w:rsidP="00E92B9B">
      <w:pPr>
        <w:spacing w:line="360" w:lineRule="auto"/>
        <w:ind w:left="709" w:firstLine="0"/>
        <w:jc w:val="both"/>
        <w:rPr>
          <w:rFonts w:ascii="Times New Roman" w:hAnsi="Times New Roman"/>
          <w:color w:val="0000FF"/>
          <w:sz w:val="24"/>
          <w:szCs w:val="24"/>
          <w:u w:val="single"/>
        </w:rPr>
      </w:pPr>
      <w:r w:rsidRPr="00341383">
        <w:rPr>
          <w:rFonts w:ascii="Times New Roman" w:hAnsi="Times New Roman"/>
          <w:sz w:val="24"/>
          <w:szCs w:val="24"/>
        </w:rPr>
        <w:t xml:space="preserve"> </w:t>
      </w:r>
      <w:r w:rsidRPr="00341383">
        <w:rPr>
          <w:rStyle w:val="Hipervnculo"/>
          <w:rFonts w:ascii="Times New Roman" w:hAnsi="Times New Roman"/>
          <w:sz w:val="24"/>
          <w:szCs w:val="24"/>
        </w:rPr>
        <w:t xml:space="preserve">10706?inline=1 </w:t>
      </w:r>
    </w:p>
    <w:p w14:paraId="18BAC2B6" w14:textId="77777777" w:rsidR="00E92B9B" w:rsidRPr="00341383" w:rsidRDefault="00E92B9B" w:rsidP="00E92B9B">
      <w:pPr>
        <w:spacing w:line="360" w:lineRule="auto"/>
        <w:ind w:left="709" w:hanging="709"/>
        <w:jc w:val="both"/>
        <w:rPr>
          <w:rFonts w:ascii="Times New Roman" w:hAnsi="Times New Roman"/>
          <w:sz w:val="24"/>
          <w:szCs w:val="24"/>
        </w:rPr>
      </w:pPr>
      <w:proofErr w:type="spellStart"/>
      <w:r w:rsidRPr="00341383">
        <w:rPr>
          <w:rFonts w:ascii="Times New Roman" w:hAnsi="Times New Roman"/>
          <w:sz w:val="24"/>
          <w:szCs w:val="24"/>
        </w:rPr>
        <w:t>Ñaupas</w:t>
      </w:r>
      <w:proofErr w:type="spellEnd"/>
      <w:r w:rsidRPr="00341383">
        <w:rPr>
          <w:rFonts w:ascii="Times New Roman" w:hAnsi="Times New Roman"/>
          <w:sz w:val="24"/>
          <w:szCs w:val="24"/>
        </w:rPr>
        <w:t xml:space="preserve">, H., Mejía, E., Novoa, E. y Villagómez, A. (2014). Metodología de la Investigación Cuantitativa – Cualitativa y Redacción de la Tesis. Ediciones del U. [PDF file]. Bogotá, Colombia. Recuperado de: </w:t>
      </w:r>
      <w:r w:rsidRPr="00341383">
        <w:rPr>
          <w:rStyle w:val="Hipervnculo"/>
          <w:rFonts w:ascii="Times New Roman" w:hAnsi="Times New Roman"/>
          <w:sz w:val="24"/>
          <w:szCs w:val="24"/>
        </w:rPr>
        <w:t>http://www.biblioteca.cij.gob.mx/Archivos/Materiales</w:t>
      </w:r>
    </w:p>
    <w:p w14:paraId="4FCC8966" w14:textId="77777777" w:rsidR="00E92B9B" w:rsidRPr="00341383" w:rsidRDefault="00E92B9B" w:rsidP="00E92B9B">
      <w:pPr>
        <w:spacing w:line="360" w:lineRule="auto"/>
        <w:ind w:left="709" w:firstLine="0"/>
        <w:jc w:val="both"/>
        <w:rPr>
          <w:rStyle w:val="Hipervnculo"/>
          <w:rFonts w:ascii="Times New Roman" w:hAnsi="Times New Roman"/>
          <w:sz w:val="24"/>
          <w:szCs w:val="24"/>
        </w:rPr>
      </w:pPr>
      <w:r w:rsidRPr="00341383">
        <w:rPr>
          <w:rFonts w:ascii="Times New Roman" w:hAnsi="Times New Roman"/>
          <w:sz w:val="24"/>
          <w:szCs w:val="24"/>
        </w:rPr>
        <w:t xml:space="preserve"> </w:t>
      </w:r>
      <w:r w:rsidRPr="00341383">
        <w:rPr>
          <w:rStyle w:val="Hipervnculo"/>
          <w:rFonts w:ascii="Times New Roman" w:hAnsi="Times New Roman"/>
          <w:sz w:val="24"/>
          <w:szCs w:val="24"/>
        </w:rPr>
        <w:t>de_consulta/Drogas_de_Abuso/Articulos/MetodologiaInvestigacionNaupas.pdf</w:t>
      </w:r>
    </w:p>
    <w:p w14:paraId="74BFE89F"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Obregón, A.; Onofre, C. y Pareja, E. (2023). El impacto de la inteligencia artificial en el ámbito educativo. Revista Científica FIPCAEC (Fomento de la Investigación y publicación científica-técnica multidisciplinaria). [PDF file]. Ecuador. Recuperado de: </w:t>
      </w:r>
      <w:r w:rsidRPr="00341383">
        <w:rPr>
          <w:rStyle w:val="Hipervnculo"/>
          <w:rFonts w:ascii="Times New Roman" w:hAnsi="Times New Roman"/>
          <w:sz w:val="24"/>
          <w:szCs w:val="24"/>
        </w:rPr>
        <w:t>https://www.fipcaec.com/index.php/fipcaec/article/view/871/1507</w:t>
      </w:r>
    </w:p>
    <w:p w14:paraId="014C14A0"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lastRenderedPageBreak/>
        <w:t xml:space="preserve">Ortiz, A., (2014). Currículo y didáctica. Ediciones de la U. [PDF file]. Bogotá. Recuperado de: </w:t>
      </w:r>
      <w:r w:rsidRPr="00341383">
        <w:rPr>
          <w:rStyle w:val="Hipervnculo"/>
          <w:rFonts w:ascii="Times New Roman" w:hAnsi="Times New Roman"/>
          <w:sz w:val="24"/>
          <w:szCs w:val="24"/>
        </w:rPr>
        <w:t>https://www.academia.edu/29546026/Libro_Curr%C3%ADculo_y</w:t>
      </w:r>
      <w:r w:rsidRPr="00341383">
        <w:rPr>
          <w:rFonts w:ascii="Times New Roman" w:hAnsi="Times New Roman"/>
          <w:sz w:val="24"/>
          <w:szCs w:val="24"/>
        </w:rPr>
        <w:t xml:space="preserve"> </w:t>
      </w:r>
      <w:r w:rsidRPr="00341383">
        <w:rPr>
          <w:rStyle w:val="Hipervnculo"/>
          <w:rFonts w:ascii="Times New Roman" w:hAnsi="Times New Roman"/>
          <w:sz w:val="24"/>
          <w:szCs w:val="24"/>
        </w:rPr>
        <w:t>Did%C3%A1ctica.</w:t>
      </w:r>
    </w:p>
    <w:p w14:paraId="5EBFF126" w14:textId="77777777" w:rsidR="00E92B9B" w:rsidRPr="00341383" w:rsidRDefault="008376A3" w:rsidP="00E92B9B">
      <w:pPr>
        <w:spacing w:line="360" w:lineRule="auto"/>
        <w:ind w:left="709" w:firstLine="0"/>
        <w:jc w:val="both"/>
        <w:rPr>
          <w:rStyle w:val="Hipervnculo"/>
          <w:rFonts w:ascii="Times New Roman" w:hAnsi="Times New Roman"/>
          <w:sz w:val="24"/>
          <w:szCs w:val="24"/>
        </w:rPr>
      </w:pPr>
      <w:hyperlink r:id="rId124" w:history="1">
        <w:r w:rsidR="00E92B9B" w:rsidRPr="00341383">
          <w:rPr>
            <w:rStyle w:val="Hipervnculo"/>
            <w:rFonts w:ascii="Times New Roman" w:hAnsi="Times New Roman"/>
            <w:sz w:val="24"/>
            <w:szCs w:val="24"/>
          </w:rPr>
          <w:t>C%C3%B3mo_preparar_y_desarrollar_clases_de_calidad</w:t>
        </w:r>
      </w:hyperlink>
    </w:p>
    <w:p w14:paraId="04933366"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Ortiz, K. (s.f.). Plataforma para el control del uso de Softwares Educativos. Universidad de Cienfuegos [PDF file]. Cuba. Recuperado de: </w:t>
      </w:r>
      <w:r w:rsidRPr="00341383">
        <w:rPr>
          <w:rStyle w:val="Hipervnculo"/>
          <w:rFonts w:ascii="Times New Roman" w:hAnsi="Times New Roman"/>
          <w:sz w:val="24"/>
          <w:szCs w:val="24"/>
        </w:rPr>
        <w:t>https://www.eumed.net/librosgratis/</w:t>
      </w:r>
    </w:p>
    <w:p w14:paraId="1E2780E9" w14:textId="77777777" w:rsidR="00E92B9B" w:rsidRPr="00341383" w:rsidRDefault="00E92B9B" w:rsidP="00E92B9B">
      <w:pPr>
        <w:spacing w:line="360" w:lineRule="auto"/>
        <w:ind w:left="709" w:firstLine="0"/>
        <w:jc w:val="both"/>
        <w:rPr>
          <w:rStyle w:val="Hipervnculo"/>
          <w:rFonts w:ascii="Times New Roman" w:hAnsi="Times New Roman"/>
          <w:color w:val="auto"/>
          <w:sz w:val="24"/>
          <w:szCs w:val="24"/>
          <w:u w:val="none"/>
        </w:rPr>
      </w:pPr>
      <w:r w:rsidRPr="00341383">
        <w:rPr>
          <w:rStyle w:val="Hipervnculo"/>
          <w:rFonts w:ascii="Times New Roman" w:hAnsi="Times New Roman"/>
          <w:sz w:val="24"/>
          <w:szCs w:val="24"/>
        </w:rPr>
        <w:t>2009c/583/</w:t>
      </w:r>
      <w:hyperlink r:id="rId125" w:history="1">
        <w:r w:rsidRPr="00341383">
          <w:rPr>
            <w:rStyle w:val="Hipervnculo"/>
            <w:rFonts w:ascii="Times New Roman" w:hAnsi="Times New Roman"/>
            <w:sz w:val="24"/>
            <w:szCs w:val="24"/>
          </w:rPr>
          <w:t>Proceso%20de%20ensenanza%20aprendizaje.htm</w:t>
        </w:r>
      </w:hyperlink>
    </w:p>
    <w:p w14:paraId="6C892E9A"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Ortografía: Herramientas en internet para mejorar la ortografía. (2017). Escritores.org. España. Recuperado de: </w:t>
      </w:r>
      <w:r w:rsidRPr="00341383">
        <w:rPr>
          <w:rStyle w:val="Hipervnculo"/>
          <w:rFonts w:ascii="Times New Roman" w:hAnsi="Times New Roman"/>
          <w:sz w:val="24"/>
          <w:szCs w:val="24"/>
        </w:rPr>
        <w:t>https://www.escritores.org/recursos-para-escritores/recursos-2/articulos-de-interes/21738-ortografia-herramientas-en-internet-para-mejorar-la-ortografia</w:t>
      </w:r>
    </w:p>
    <w:p w14:paraId="57714AF2" w14:textId="5D5591E6" w:rsidR="00F7563C"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Otero, O.</w:t>
      </w:r>
      <w:r w:rsidRPr="00341383">
        <w:rPr>
          <w:rStyle w:val="Hipervnculo"/>
          <w:rFonts w:ascii="Times New Roman" w:hAnsi="Times New Roman"/>
          <w:color w:val="auto"/>
          <w:sz w:val="24"/>
          <w:szCs w:val="24"/>
          <w:u w:val="none"/>
        </w:rPr>
        <w:t xml:space="preserve"> (2018). Características del Enfoque Mixto. Enfoques de investigación. Universidad del Atlántico. </w:t>
      </w:r>
      <w:r w:rsidRPr="00341383">
        <w:rPr>
          <w:rFonts w:ascii="Times New Roman" w:hAnsi="Times New Roman"/>
          <w:sz w:val="24"/>
          <w:szCs w:val="24"/>
        </w:rPr>
        <w:t>[PDF file]. Colombia. Recuperado de:</w:t>
      </w:r>
      <w:r w:rsidR="00F7563C">
        <w:rPr>
          <w:rFonts w:ascii="Times New Roman" w:hAnsi="Times New Roman"/>
          <w:sz w:val="24"/>
          <w:szCs w:val="24"/>
        </w:rPr>
        <w:t xml:space="preserve"> </w:t>
      </w:r>
      <w:r w:rsidR="00F7563C" w:rsidRPr="00F7563C">
        <w:rPr>
          <w:rStyle w:val="Hipervnculo"/>
        </w:rPr>
        <w:t>https://www.researchgate.net/publication</w:t>
      </w:r>
    </w:p>
    <w:p w14:paraId="65CDC07B" w14:textId="2B803FC2" w:rsidR="00E92B9B" w:rsidRPr="00341383" w:rsidRDefault="00F7563C" w:rsidP="00E92B9B">
      <w:pPr>
        <w:spacing w:line="360" w:lineRule="auto"/>
        <w:ind w:left="709" w:hanging="709"/>
        <w:jc w:val="both"/>
        <w:rPr>
          <w:rStyle w:val="Hipervnculo"/>
          <w:rFonts w:ascii="Times New Roman" w:hAnsi="Times New Roman"/>
          <w:sz w:val="24"/>
          <w:szCs w:val="24"/>
        </w:rPr>
      </w:pPr>
      <w:r>
        <w:rPr>
          <w:rFonts w:ascii="Times New Roman" w:hAnsi="Times New Roman"/>
          <w:sz w:val="24"/>
          <w:szCs w:val="24"/>
        </w:rPr>
        <w:t xml:space="preserve">          </w:t>
      </w:r>
      <w:r w:rsidR="00E92B9B" w:rsidRPr="00341383">
        <w:rPr>
          <w:rFonts w:ascii="Times New Roman" w:hAnsi="Times New Roman"/>
          <w:sz w:val="24"/>
          <w:szCs w:val="24"/>
        </w:rPr>
        <w:t xml:space="preserve"> </w:t>
      </w:r>
      <w:hyperlink r:id="rId126" w:history="1">
        <w:r w:rsidR="00E92B9B" w:rsidRPr="00341383">
          <w:rPr>
            <w:rStyle w:val="Hipervnculo"/>
            <w:rFonts w:ascii="Times New Roman" w:hAnsi="Times New Roman"/>
            <w:sz w:val="24"/>
            <w:szCs w:val="24"/>
          </w:rPr>
          <w:t>/326905435_ENFOQUES_DE_INVESTIGACION</w:t>
        </w:r>
      </w:hyperlink>
    </w:p>
    <w:p w14:paraId="215E1650"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bookmarkStart w:id="153" w:name="_Hlk148891934"/>
      <w:r w:rsidRPr="00341383">
        <w:rPr>
          <w:rFonts w:ascii="Times New Roman" w:hAnsi="Times New Roman"/>
          <w:sz w:val="24"/>
          <w:szCs w:val="24"/>
        </w:rPr>
        <w:t>Paisajes de aprendizaje:</w:t>
      </w:r>
      <w:r w:rsidRPr="00341383">
        <w:rPr>
          <w:rStyle w:val="Hipervnculo"/>
          <w:rFonts w:ascii="Times New Roman" w:hAnsi="Times New Roman"/>
          <w:color w:val="auto"/>
          <w:sz w:val="24"/>
          <w:szCs w:val="24"/>
          <w:u w:val="none"/>
        </w:rPr>
        <w:t xml:space="preserve"> Una Aventura para aprender. (2019). Fundación Omar Dengo. Costa Rica. Recuperado de: </w:t>
      </w:r>
      <w:hyperlink r:id="rId127" w:history="1">
        <w:r w:rsidRPr="00341383">
          <w:rPr>
            <w:rStyle w:val="Hipervnculo"/>
            <w:rFonts w:ascii="Times New Roman" w:hAnsi="Times New Roman"/>
            <w:sz w:val="24"/>
            <w:szCs w:val="24"/>
          </w:rPr>
          <w:t>https://fod.ac.cr/news/paisajes-de-aprendizaje-una-aventura-para-aprender/</w:t>
        </w:r>
      </w:hyperlink>
      <w:bookmarkEnd w:id="153"/>
    </w:p>
    <w:p w14:paraId="318AB68F"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Pascual, A.</w:t>
      </w:r>
      <w:r w:rsidRPr="00341383">
        <w:rPr>
          <w:rStyle w:val="Hipervnculo"/>
          <w:rFonts w:ascii="Times New Roman" w:hAnsi="Times New Roman"/>
          <w:color w:val="auto"/>
          <w:sz w:val="24"/>
          <w:szCs w:val="24"/>
          <w:u w:val="none"/>
        </w:rPr>
        <w:t xml:space="preserve"> (2013). La universidad ante las posibilidades de los dispositivos móviles en el aprendizaje ubicuo. Historia y Comunicación Social. [PDF file]. España. Recuperado de </w:t>
      </w:r>
      <w:hyperlink r:id="rId128" w:history="1">
        <w:r w:rsidRPr="00341383">
          <w:rPr>
            <w:rStyle w:val="Hipervnculo"/>
            <w:rFonts w:ascii="Times New Roman" w:hAnsi="Times New Roman"/>
            <w:sz w:val="24"/>
            <w:szCs w:val="24"/>
          </w:rPr>
          <w:t>file:///C:/Users/602380012/Downloads/ecob,+461-468.pdf</w:t>
        </w:r>
      </w:hyperlink>
    </w:p>
    <w:p w14:paraId="318A47F8"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Style w:val="Hipervnculo"/>
          <w:rFonts w:ascii="Times New Roman" w:hAnsi="Times New Roman"/>
          <w:color w:val="auto"/>
          <w:sz w:val="24"/>
          <w:szCs w:val="24"/>
          <w:u w:val="none"/>
        </w:rPr>
        <w:t xml:space="preserve">Peirce, C. (2008). El Pragmatismo. Ediciones Encuentro. (PDF file]. Madrid. Recuperado </w:t>
      </w:r>
      <w:proofErr w:type="gramStart"/>
      <w:r w:rsidRPr="00341383">
        <w:rPr>
          <w:rStyle w:val="Hipervnculo"/>
          <w:rFonts w:ascii="Times New Roman" w:hAnsi="Times New Roman"/>
          <w:color w:val="auto"/>
          <w:sz w:val="24"/>
          <w:szCs w:val="24"/>
          <w:u w:val="none"/>
        </w:rPr>
        <w:t>de:</w:t>
      </w:r>
      <w:r w:rsidRPr="00341383">
        <w:rPr>
          <w:rStyle w:val="Hipervnculo"/>
          <w:rFonts w:ascii="Times New Roman" w:hAnsi="Times New Roman"/>
          <w:sz w:val="24"/>
          <w:szCs w:val="24"/>
        </w:rPr>
        <w:t>https://www.academia.edu/52757737/PeirceC_2008_El_pragmatismoBarrenaStradMadrid</w:t>
      </w:r>
      <w:proofErr w:type="gramEnd"/>
      <w:r w:rsidRPr="00341383">
        <w:rPr>
          <w:rStyle w:val="Hipervnculo"/>
          <w:rFonts w:ascii="Times New Roman" w:hAnsi="Times New Roman"/>
          <w:color w:val="auto"/>
          <w:sz w:val="24"/>
          <w:szCs w:val="24"/>
          <w:u w:val="none"/>
        </w:rPr>
        <w:t xml:space="preserve"> </w:t>
      </w:r>
      <w:hyperlink r:id="rId129" w:history="1">
        <w:r w:rsidRPr="00341383">
          <w:rPr>
            <w:rStyle w:val="Hipervnculo"/>
            <w:rFonts w:ascii="Times New Roman" w:hAnsi="Times New Roman"/>
            <w:sz w:val="24"/>
            <w:szCs w:val="24"/>
          </w:rPr>
          <w:t>Espa%C3%B1a_Encuentro</w:t>
        </w:r>
      </w:hyperlink>
    </w:p>
    <w:p w14:paraId="20F7BB87" w14:textId="77777777" w:rsidR="00E92B9B" w:rsidRPr="00341383" w:rsidRDefault="00E92B9B" w:rsidP="00E92B9B">
      <w:pPr>
        <w:spacing w:line="360" w:lineRule="auto"/>
        <w:ind w:left="709" w:right="-51" w:hanging="709"/>
        <w:jc w:val="both"/>
        <w:rPr>
          <w:rFonts w:ascii="Times New Roman" w:hAnsi="Times New Roman"/>
          <w:sz w:val="24"/>
          <w:szCs w:val="24"/>
        </w:rPr>
      </w:pPr>
      <w:r w:rsidRPr="00341383">
        <w:rPr>
          <w:rFonts w:ascii="Times New Roman" w:hAnsi="Times New Roman"/>
          <w:sz w:val="24"/>
          <w:szCs w:val="24"/>
        </w:rPr>
        <w:t xml:space="preserve">Peña, M. y Escudero, A. (2020). Aproximaciones al aprendizaje ubicuo en ambientes educativos formales. Una revisión sistemática de la literatura, 2014-2019. Trilogía Ciencia Tecnología Sociedad, v. 12, n. 23. Artículo. [PDF file]. Querétaro, México. Recuperado de: </w:t>
      </w:r>
      <w:hyperlink r:id="rId130" w:history="1">
        <w:r w:rsidRPr="00341383">
          <w:rPr>
            <w:rStyle w:val="Hipervnculo"/>
            <w:rFonts w:ascii="Times New Roman" w:hAnsi="Times New Roman"/>
            <w:sz w:val="24"/>
            <w:szCs w:val="24"/>
          </w:rPr>
          <w:t>http://www.scielo.org.co/scielo.php?script=sci_arttext&amp;pid=S2145-77782020000200186</w:t>
        </w:r>
      </w:hyperlink>
    </w:p>
    <w:p w14:paraId="5AE1F9FD" w14:textId="77777777" w:rsidR="00E92B9B" w:rsidRPr="00341383" w:rsidRDefault="00E92B9B" w:rsidP="00E92B9B">
      <w:pPr>
        <w:spacing w:line="360" w:lineRule="auto"/>
        <w:ind w:left="709" w:right="-51" w:hanging="709"/>
        <w:jc w:val="both"/>
        <w:rPr>
          <w:rStyle w:val="Hipervnculo"/>
          <w:rFonts w:ascii="Times New Roman" w:hAnsi="Times New Roman"/>
          <w:sz w:val="24"/>
          <w:szCs w:val="24"/>
        </w:rPr>
      </w:pPr>
      <w:r w:rsidRPr="00341383">
        <w:rPr>
          <w:rFonts w:ascii="Times New Roman" w:hAnsi="Times New Roman"/>
          <w:sz w:val="24"/>
          <w:szCs w:val="24"/>
        </w:rPr>
        <w:t>Periódico La Nación.</w:t>
      </w:r>
      <w:r w:rsidRPr="00341383">
        <w:rPr>
          <w:rStyle w:val="Hipervnculo"/>
          <w:rFonts w:ascii="Times New Roman" w:hAnsi="Times New Roman"/>
          <w:sz w:val="24"/>
          <w:szCs w:val="24"/>
          <w:u w:val="none"/>
        </w:rPr>
        <w:t xml:space="preserve"> </w:t>
      </w:r>
      <w:r w:rsidRPr="00341383">
        <w:rPr>
          <w:rFonts w:ascii="Times New Roman" w:hAnsi="Times New Roman"/>
          <w:sz w:val="24"/>
          <w:szCs w:val="24"/>
        </w:rPr>
        <w:t xml:space="preserve">(2010). Aprendizaje Ubicuo. Costa Rica. Recuperado de: </w:t>
      </w:r>
      <w:r w:rsidRPr="00341383">
        <w:rPr>
          <w:rStyle w:val="Hipervnculo"/>
          <w:rFonts w:ascii="Times New Roman" w:hAnsi="Times New Roman"/>
          <w:sz w:val="24"/>
          <w:szCs w:val="24"/>
        </w:rPr>
        <w:t xml:space="preserve">https://www.nacion.com/archivo/aprendizajeubicuo/5Y2M5HDGVBDF5DO6ZTEEX7VCLI/story/ </w:t>
      </w:r>
    </w:p>
    <w:p w14:paraId="2A4057D9" w14:textId="77777777" w:rsidR="00E92B9B" w:rsidRPr="00341383" w:rsidRDefault="00E92B9B" w:rsidP="00E92B9B">
      <w:pPr>
        <w:spacing w:line="360" w:lineRule="auto"/>
        <w:ind w:left="709" w:right="-51" w:hanging="709"/>
        <w:jc w:val="both"/>
        <w:rPr>
          <w:rStyle w:val="Hipervnculo"/>
          <w:rFonts w:ascii="Times New Roman" w:hAnsi="Times New Roman"/>
          <w:sz w:val="24"/>
          <w:szCs w:val="24"/>
        </w:rPr>
      </w:pPr>
      <w:r w:rsidRPr="00341383">
        <w:rPr>
          <w:rStyle w:val="Hipervnculo"/>
          <w:rFonts w:ascii="Times New Roman" w:hAnsi="Times New Roman"/>
          <w:color w:val="auto"/>
          <w:sz w:val="24"/>
          <w:szCs w:val="24"/>
          <w:u w:val="none"/>
        </w:rPr>
        <w:t xml:space="preserve">Plan Ceibal. (s.f.). Formación. Portal Ceibal. Montevideo, Uruguay. Recuperado de: </w:t>
      </w:r>
      <w:hyperlink r:id="rId131" w:history="1">
        <w:r w:rsidRPr="00341383">
          <w:rPr>
            <w:rStyle w:val="Hipervnculo"/>
            <w:rFonts w:ascii="Times New Roman" w:hAnsi="Times New Roman"/>
            <w:sz w:val="24"/>
            <w:szCs w:val="24"/>
          </w:rPr>
          <w:t>https://blogs.ceibal.edu.uy/formacion/faqs/que-es-un-videojuego/</w:t>
        </w:r>
      </w:hyperlink>
    </w:p>
    <w:p w14:paraId="0176D9C1"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Quicios, M. y Trillo, M. (2014). Aprendizaje ubicuo a través del teléfono móvil. Textos. Revista Internacional de Aprendizaje y Ciberseguridad. [PDF file]. España. Recuperado de: </w:t>
      </w:r>
      <w:r w:rsidRPr="00341383">
        <w:rPr>
          <w:rStyle w:val="Hipervnculo"/>
          <w:rFonts w:ascii="Times New Roman" w:hAnsi="Times New Roman"/>
          <w:sz w:val="24"/>
          <w:szCs w:val="24"/>
        </w:rPr>
        <w:lastRenderedPageBreak/>
        <w:t>file:///C:/Users/Milagros</w:t>
      </w:r>
      <w:hyperlink r:id="rId132" w:history="1">
        <w:r w:rsidRPr="00341383">
          <w:rPr>
            <w:rStyle w:val="Hipervnculo"/>
            <w:rFonts w:ascii="Times New Roman" w:hAnsi="Times New Roman"/>
            <w:sz w:val="24"/>
            <w:szCs w:val="24"/>
          </w:rPr>
          <w:t>/Downloads/watermarked_aprendizaje-ubicuo-a-traves-del-telefono-movil_oct-13-2023-22-44-36.pdf</w:t>
        </w:r>
      </w:hyperlink>
    </w:p>
    <w:p w14:paraId="478C8440"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Ramírez, A.</w:t>
      </w:r>
      <w:r w:rsidRPr="00341383">
        <w:rPr>
          <w:rStyle w:val="Hipervnculo"/>
          <w:rFonts w:ascii="Times New Roman" w:hAnsi="Times New Roman"/>
          <w:color w:val="auto"/>
          <w:sz w:val="24"/>
          <w:szCs w:val="24"/>
          <w:u w:val="none"/>
        </w:rPr>
        <w:t xml:space="preserve"> y Casillas, M. (2015). Internet en Educación Superior. Háblame de TIC 2. Editorial Brujas. [PDF file]. Argentina. Recuperado de </w:t>
      </w:r>
      <w:r w:rsidRPr="00341383">
        <w:rPr>
          <w:rStyle w:val="Hipervnculo"/>
          <w:rFonts w:ascii="Times New Roman" w:hAnsi="Times New Roman"/>
          <w:sz w:val="24"/>
          <w:szCs w:val="24"/>
        </w:rPr>
        <w:t>https://openlibra.com/es/book/download/hablame-de-tic-2-internet-en-educacion-superior</w:t>
      </w:r>
    </w:p>
    <w:p w14:paraId="60362221" w14:textId="46D21118" w:rsidR="007C197C" w:rsidRPr="00977CD8" w:rsidRDefault="007C197C" w:rsidP="00E92B9B">
      <w:pPr>
        <w:spacing w:line="360" w:lineRule="auto"/>
        <w:ind w:left="709" w:hanging="709"/>
        <w:jc w:val="both"/>
        <w:rPr>
          <w:rFonts w:ascii="Times New Roman" w:hAnsi="Times New Roman"/>
          <w:color w:val="0000FF"/>
          <w:sz w:val="24"/>
          <w:szCs w:val="24"/>
        </w:rPr>
      </w:pPr>
      <w:r>
        <w:rPr>
          <w:rFonts w:ascii="Times New Roman" w:hAnsi="Times New Roman"/>
          <w:sz w:val="24"/>
          <w:szCs w:val="24"/>
        </w:rPr>
        <w:t>Rivadeneira, E., Galarza, J. y Barragán, C. (2023). Aceptación de los entornos de aprendizaje ubicuo. Digital Publisher. [</w:t>
      </w:r>
      <w:r w:rsidR="00977CD8">
        <w:rPr>
          <w:rFonts w:ascii="Times New Roman" w:hAnsi="Times New Roman"/>
          <w:sz w:val="24"/>
          <w:szCs w:val="24"/>
        </w:rPr>
        <w:t xml:space="preserve">PDF file]. Madrid. Recuperado de: </w:t>
      </w:r>
      <w:hyperlink r:id="rId133" w:history="1">
        <w:r w:rsidR="00977CD8" w:rsidRPr="00977CD8">
          <w:rPr>
            <w:rStyle w:val="Hipervnculo"/>
            <w:rFonts w:ascii="Times New Roman" w:hAnsi="Times New Roman"/>
            <w:sz w:val="24"/>
            <w:szCs w:val="24"/>
          </w:rPr>
          <w:t>file:///C:/Users/602380012/Downloads/Dialnet-</w:t>
        </w:r>
      </w:hyperlink>
      <w:r w:rsidR="00977CD8" w:rsidRPr="00977CD8">
        <w:rPr>
          <w:rFonts w:ascii="Times New Roman" w:hAnsi="Times New Roman"/>
          <w:color w:val="0000FF"/>
          <w:sz w:val="24"/>
          <w:szCs w:val="24"/>
        </w:rPr>
        <w:t>AceptacionDeLosEntornosDeAprendizaje         Ubicuo-9124328.pdf</w:t>
      </w:r>
    </w:p>
    <w:p w14:paraId="74BA5B7F" w14:textId="786BF22A"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Fonts w:ascii="Times New Roman" w:hAnsi="Times New Roman"/>
          <w:sz w:val="24"/>
          <w:szCs w:val="24"/>
        </w:rPr>
        <w:t xml:space="preserve">Rivero, I., Gómez, M. y Abrego, R. (2013). Tecnologías educativas y estrategias didácticas: criterios de selección. Revista Educación y Tecnología. </w:t>
      </w:r>
      <w:r w:rsidRPr="00341383">
        <w:rPr>
          <w:rStyle w:val="Hipervnculo"/>
          <w:rFonts w:ascii="Times New Roman" w:hAnsi="Times New Roman"/>
          <w:color w:val="auto"/>
          <w:sz w:val="24"/>
          <w:szCs w:val="24"/>
          <w:u w:val="none"/>
        </w:rPr>
        <w:t xml:space="preserve">[PDF file]. Recuperado de: </w:t>
      </w:r>
      <w:r w:rsidRPr="00341383">
        <w:rPr>
          <w:rStyle w:val="Hipervnculo"/>
          <w:rFonts w:ascii="Times New Roman" w:hAnsi="Times New Roman"/>
          <w:sz w:val="24"/>
          <w:szCs w:val="24"/>
        </w:rPr>
        <w:t>file:///C:/Users/ALEJANDRO/Downloads/Dialnet-TecnologiasEducativas</w:t>
      </w:r>
      <w:r w:rsidRPr="00341383">
        <w:rPr>
          <w:rStyle w:val="Hipervnculo"/>
          <w:rFonts w:ascii="Times New Roman" w:hAnsi="Times New Roman"/>
          <w:color w:val="auto"/>
          <w:sz w:val="24"/>
          <w:szCs w:val="24"/>
          <w:u w:val="none"/>
        </w:rPr>
        <w:t xml:space="preserve"> </w:t>
      </w:r>
    </w:p>
    <w:p w14:paraId="2C55110C" w14:textId="77777777" w:rsidR="00E92B9B" w:rsidRPr="00341383" w:rsidRDefault="00E92B9B" w:rsidP="00E92B9B">
      <w:pPr>
        <w:spacing w:line="360" w:lineRule="auto"/>
        <w:ind w:left="709" w:firstLine="0"/>
        <w:jc w:val="both"/>
        <w:rPr>
          <w:rStyle w:val="Hipervnculo"/>
          <w:rFonts w:ascii="Times New Roman" w:hAnsi="Times New Roman"/>
          <w:sz w:val="24"/>
          <w:szCs w:val="24"/>
          <w:u w:val="none"/>
        </w:rPr>
      </w:pPr>
      <w:r w:rsidRPr="00341383">
        <w:rPr>
          <w:rStyle w:val="Hipervnculo"/>
          <w:rFonts w:ascii="Times New Roman" w:hAnsi="Times New Roman"/>
          <w:color w:val="auto"/>
          <w:sz w:val="24"/>
          <w:szCs w:val="24"/>
          <w:u w:val="none"/>
        </w:rPr>
        <w:t xml:space="preserve"> </w:t>
      </w:r>
      <w:hyperlink r:id="rId134" w:history="1">
        <w:r w:rsidRPr="00341383">
          <w:rPr>
            <w:rStyle w:val="Hipervnculo"/>
            <w:rFonts w:ascii="Times New Roman" w:hAnsi="Times New Roman"/>
            <w:sz w:val="24"/>
            <w:szCs w:val="24"/>
          </w:rPr>
          <w:t>YEstrategiasDidacticas-4620616.pdf</w:t>
        </w:r>
      </w:hyperlink>
    </w:p>
    <w:p w14:paraId="567BC137" w14:textId="14F6C087" w:rsidR="00E92B9B" w:rsidRPr="00341383" w:rsidRDefault="00E92B9B" w:rsidP="00CD09D3">
      <w:pPr>
        <w:spacing w:line="360" w:lineRule="auto"/>
        <w:ind w:left="709" w:firstLine="0"/>
        <w:jc w:val="both"/>
        <w:rPr>
          <w:rFonts w:ascii="Times New Roman" w:hAnsi="Times New Roman"/>
          <w:sz w:val="24"/>
          <w:szCs w:val="24"/>
        </w:rPr>
      </w:pPr>
      <w:r w:rsidRPr="00341383">
        <w:rPr>
          <w:rFonts w:ascii="Times New Roman" w:hAnsi="Times New Roman"/>
          <w:sz w:val="24"/>
          <w:szCs w:val="24"/>
        </w:rPr>
        <w:t xml:space="preserve">Rodrigo, M., y de Castro, C. (2013). La información digital, un nuevo modelo de contenido educativo para un entorno de aprendizaje ubicuo. Revista de Educación a Distancia. [PDF file]. España. Recuperado de: </w:t>
      </w:r>
      <w:r w:rsidRPr="00341383">
        <w:rPr>
          <w:rFonts w:ascii="Times New Roman" w:hAnsi="Times New Roman"/>
          <w:color w:val="0000FF"/>
          <w:sz w:val="24"/>
          <w:szCs w:val="24"/>
        </w:rPr>
        <w:t>https://www.redalyc.org/pdf/</w:t>
      </w:r>
      <w:r w:rsidRPr="00341383">
        <w:rPr>
          <w:rFonts w:ascii="Times New Roman" w:hAnsi="Times New Roman"/>
          <w:sz w:val="24"/>
          <w:szCs w:val="24"/>
        </w:rPr>
        <w:t xml:space="preserve"> </w:t>
      </w:r>
      <w:r w:rsidRPr="00341383">
        <w:rPr>
          <w:rFonts w:ascii="Times New Roman" w:hAnsi="Times New Roman"/>
          <w:color w:val="0000FF"/>
          <w:sz w:val="24"/>
          <w:szCs w:val="24"/>
        </w:rPr>
        <w:t>547/</w:t>
      </w:r>
      <w:r w:rsidR="00F7563C" w:rsidRPr="00341383">
        <w:rPr>
          <w:rFonts w:ascii="Times New Roman" w:hAnsi="Times New Roman"/>
          <w:color w:val="0000FF"/>
          <w:sz w:val="24"/>
          <w:szCs w:val="24"/>
        </w:rPr>
        <w:t>54729539002.pdf</w:t>
      </w:r>
    </w:p>
    <w:p w14:paraId="5803C128"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Rojas, M. (2020). </w:t>
      </w:r>
      <w:proofErr w:type="spellStart"/>
      <w:r w:rsidRPr="00341383">
        <w:rPr>
          <w:rFonts w:ascii="Times New Roman" w:hAnsi="Times New Roman"/>
          <w:sz w:val="24"/>
          <w:szCs w:val="24"/>
        </w:rPr>
        <w:t>TICs</w:t>
      </w:r>
      <w:proofErr w:type="spellEnd"/>
      <w:r w:rsidRPr="00341383">
        <w:rPr>
          <w:rFonts w:ascii="Times New Roman" w:hAnsi="Times New Roman"/>
          <w:sz w:val="24"/>
          <w:szCs w:val="24"/>
        </w:rPr>
        <w:t xml:space="preserve"> en la educación: un nuevo rumbo para el aprendizaje. </w:t>
      </w:r>
      <w:proofErr w:type="spellStart"/>
      <w:r w:rsidRPr="00341383">
        <w:rPr>
          <w:rFonts w:ascii="Times New Roman" w:hAnsi="Times New Roman"/>
          <w:sz w:val="24"/>
          <w:szCs w:val="24"/>
        </w:rPr>
        <w:t>NeuroClass</w:t>
      </w:r>
      <w:proofErr w:type="spellEnd"/>
      <w:r w:rsidRPr="00341383">
        <w:rPr>
          <w:rFonts w:ascii="Times New Roman" w:hAnsi="Times New Roman"/>
          <w:sz w:val="24"/>
          <w:szCs w:val="24"/>
        </w:rPr>
        <w:t xml:space="preserve">. España. Recuperado de </w:t>
      </w:r>
      <w:r w:rsidRPr="00341383">
        <w:rPr>
          <w:rFonts w:ascii="Times New Roman" w:hAnsi="Times New Roman"/>
          <w:color w:val="0000FF"/>
          <w:sz w:val="24"/>
          <w:szCs w:val="24"/>
        </w:rPr>
        <w:t>https://neuro-class.com/tics-en-la-educacion-un-nuevo-rumbo-para-el-aprendizaje/</w:t>
      </w:r>
    </w:p>
    <w:p w14:paraId="231602EF"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Style w:val="Hipervnculo"/>
          <w:rFonts w:ascii="Times New Roman" w:hAnsi="Times New Roman"/>
          <w:color w:val="auto"/>
          <w:sz w:val="24"/>
          <w:szCs w:val="24"/>
          <w:u w:val="none"/>
        </w:rPr>
        <w:t>Sala Constitucional (2010). Internet como Derecho Fundamental. Resolución N°12790-2010. San José, Costa Rica. [PDF file]. Recuperado de:</w:t>
      </w:r>
      <w:r w:rsidRPr="00341383">
        <w:rPr>
          <w:rStyle w:val="Hipervnculo"/>
          <w:rFonts w:ascii="Times New Roman" w:hAnsi="Times New Roman"/>
          <w:sz w:val="24"/>
          <w:szCs w:val="24"/>
        </w:rPr>
        <w:t xml:space="preserve"> https://nexuspj.poder-judicial.go.cr/document/sen-1-0007-483874</w:t>
      </w:r>
    </w:p>
    <w:p w14:paraId="1E7B57C7"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Salazar, A. (s.f.). Tecnologías móviles. Recuperado de: </w:t>
      </w:r>
      <w:r w:rsidRPr="00341383">
        <w:rPr>
          <w:rStyle w:val="Hipervnculo"/>
          <w:rFonts w:ascii="Times New Roman" w:hAnsi="Times New Roman"/>
          <w:sz w:val="24"/>
          <w:szCs w:val="24"/>
        </w:rPr>
        <w:t>http://cursos.aiu.edu/Tecnologias%</w:t>
      </w:r>
    </w:p>
    <w:p w14:paraId="7CE335AC" w14:textId="77777777" w:rsidR="00E92B9B" w:rsidRPr="00341383" w:rsidRDefault="00E92B9B" w:rsidP="00E92B9B">
      <w:pPr>
        <w:spacing w:line="360" w:lineRule="auto"/>
        <w:ind w:left="709" w:firstLine="0"/>
        <w:jc w:val="both"/>
        <w:rPr>
          <w:rStyle w:val="Hipervnculo"/>
          <w:rFonts w:ascii="Times New Roman" w:hAnsi="Times New Roman"/>
          <w:sz w:val="24"/>
          <w:szCs w:val="24"/>
        </w:rPr>
      </w:pPr>
      <w:r w:rsidRPr="00341383">
        <w:rPr>
          <w:rFonts w:ascii="Times New Roman" w:hAnsi="Times New Roman"/>
          <w:sz w:val="24"/>
          <w:szCs w:val="24"/>
        </w:rPr>
        <w:t xml:space="preserve"> </w:t>
      </w:r>
      <w:hyperlink r:id="rId135" w:history="1">
        <w:r w:rsidRPr="00341383">
          <w:rPr>
            <w:rStyle w:val="Hipervnculo"/>
            <w:rFonts w:ascii="Times New Roman" w:hAnsi="Times New Roman"/>
            <w:sz w:val="24"/>
            <w:szCs w:val="24"/>
          </w:rPr>
          <w:t>20Moviles/PDF/Tema%201.pdf</w:t>
        </w:r>
      </w:hyperlink>
    </w:p>
    <w:p w14:paraId="338EF328"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Style w:val="Hipervnculo"/>
          <w:rFonts w:ascii="Times New Roman" w:hAnsi="Times New Roman"/>
          <w:color w:val="auto"/>
          <w:sz w:val="24"/>
          <w:szCs w:val="24"/>
          <w:u w:val="none"/>
        </w:rPr>
        <w:t xml:space="preserve">Salazar, R. (2014). Vamos a jugar en la Universidad: los videojuegos en la Educación Superior. </w:t>
      </w:r>
      <w:proofErr w:type="spellStart"/>
      <w:r w:rsidRPr="00341383">
        <w:rPr>
          <w:rStyle w:val="Hipervnculo"/>
          <w:rFonts w:ascii="Times New Roman" w:hAnsi="Times New Roman"/>
          <w:color w:val="auto"/>
          <w:sz w:val="24"/>
          <w:szCs w:val="24"/>
          <w:u w:val="none"/>
        </w:rPr>
        <w:t>ResearchGate</w:t>
      </w:r>
      <w:proofErr w:type="spellEnd"/>
      <w:r w:rsidRPr="00341383">
        <w:rPr>
          <w:rStyle w:val="Hipervnculo"/>
          <w:rFonts w:ascii="Times New Roman" w:hAnsi="Times New Roman"/>
          <w:color w:val="auto"/>
          <w:sz w:val="24"/>
          <w:szCs w:val="24"/>
          <w:u w:val="none"/>
        </w:rPr>
        <w:t xml:space="preserve">. </w:t>
      </w:r>
      <w:r w:rsidRPr="00341383">
        <w:rPr>
          <w:rFonts w:ascii="Times New Roman" w:hAnsi="Times New Roman"/>
          <w:sz w:val="24"/>
          <w:szCs w:val="24"/>
        </w:rPr>
        <w:t xml:space="preserve">[PDF file]. Guayaquil, Ecuador. Recuperado de: </w:t>
      </w:r>
      <w:r w:rsidRPr="00341383">
        <w:rPr>
          <w:rStyle w:val="Hipervnculo"/>
          <w:rFonts w:ascii="Times New Roman" w:hAnsi="Times New Roman"/>
          <w:sz w:val="24"/>
          <w:szCs w:val="24"/>
        </w:rPr>
        <w:t>file:///C:/Users/Milagros/Downloads/SalazarRonnieVamosajugarenlauniversidad%20(1).pdf</w:t>
      </w:r>
    </w:p>
    <w:p w14:paraId="0E13201F" w14:textId="77777777" w:rsidR="00E92B9B" w:rsidRPr="00341383" w:rsidRDefault="00E92B9B" w:rsidP="00E92B9B">
      <w:pPr>
        <w:spacing w:line="360" w:lineRule="auto"/>
        <w:ind w:left="709" w:hanging="709"/>
        <w:jc w:val="both"/>
        <w:rPr>
          <w:rFonts w:ascii="Times New Roman" w:hAnsi="Times New Roman"/>
          <w:color w:val="0000FF"/>
          <w:sz w:val="24"/>
          <w:szCs w:val="24"/>
        </w:rPr>
      </w:pPr>
      <w:r w:rsidRPr="00341383">
        <w:rPr>
          <w:rFonts w:ascii="Times New Roman" w:hAnsi="Times New Roman"/>
          <w:sz w:val="24"/>
          <w:szCs w:val="24"/>
        </w:rPr>
        <w:t xml:space="preserve">Sánchez, M. y Vega, J. (2006). La gestión del conocimiento y su relación con otras gestiones. </w:t>
      </w:r>
      <w:r w:rsidRPr="00341383">
        <w:rPr>
          <w:rFonts w:ascii="Times New Roman" w:hAnsi="Times New Roman"/>
          <w:i/>
          <w:iCs/>
          <w:sz w:val="24"/>
          <w:szCs w:val="24"/>
        </w:rPr>
        <w:t>Ciencias de la Información,</w:t>
      </w:r>
      <w:r w:rsidRPr="00341383">
        <w:rPr>
          <w:rStyle w:val="Hipervnculo"/>
          <w:rFonts w:ascii="Times New Roman" w:hAnsi="Times New Roman"/>
          <w:color w:val="auto"/>
          <w:sz w:val="24"/>
          <w:szCs w:val="24"/>
          <w:u w:val="none"/>
        </w:rPr>
        <w:t xml:space="preserve"> [PDF file]. La Habana, Cuba. Recuperado de: </w:t>
      </w:r>
      <w:r w:rsidRPr="00341383">
        <w:rPr>
          <w:rFonts w:ascii="Times New Roman" w:hAnsi="Times New Roman"/>
          <w:i/>
          <w:iCs/>
          <w:sz w:val="24"/>
          <w:szCs w:val="24"/>
        </w:rPr>
        <w:t xml:space="preserve"> </w:t>
      </w:r>
      <w:hyperlink r:id="rId136" w:tgtFrame="_blank" w:history="1">
        <w:r w:rsidRPr="00341383">
          <w:rPr>
            <w:rStyle w:val="Hipervnculo"/>
            <w:rFonts w:ascii="Times New Roman" w:hAnsi="Times New Roman"/>
            <w:sz w:val="24"/>
            <w:szCs w:val="24"/>
          </w:rPr>
          <w:t>https://www.redalyc.org/articulo.oa?id=181418190003</w:t>
        </w:r>
      </w:hyperlink>
    </w:p>
    <w:p w14:paraId="0EC40FE5"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Fonts w:ascii="Times New Roman" w:hAnsi="Times New Roman"/>
          <w:sz w:val="24"/>
          <w:szCs w:val="24"/>
        </w:rPr>
        <w:lastRenderedPageBreak/>
        <w:t>Serrano, J.</w:t>
      </w:r>
      <w:r w:rsidRPr="00341383">
        <w:rPr>
          <w:rStyle w:val="Hipervnculo"/>
          <w:rFonts w:ascii="Times New Roman" w:hAnsi="Times New Roman"/>
          <w:sz w:val="24"/>
          <w:szCs w:val="24"/>
          <w:u w:val="none"/>
        </w:rPr>
        <w:t xml:space="preserve">, </w:t>
      </w:r>
      <w:r w:rsidRPr="00341383">
        <w:rPr>
          <w:rStyle w:val="Hipervnculo"/>
          <w:rFonts w:ascii="Times New Roman" w:hAnsi="Times New Roman"/>
          <w:color w:val="auto"/>
          <w:sz w:val="24"/>
          <w:szCs w:val="24"/>
          <w:u w:val="none"/>
        </w:rPr>
        <w:t xml:space="preserve">Gutiérrez, L. y Prendas, M. (2016). Internet como recurso para enseñar y aprender: una aproximación práctica a la tecnología educativa. Revista Latinoamericana de la Tecnología Educativa. Vol.15 (3). [PDF]. Sevilla: </w:t>
      </w:r>
      <w:proofErr w:type="spellStart"/>
      <w:r w:rsidRPr="00341383">
        <w:rPr>
          <w:rStyle w:val="Hipervnculo"/>
          <w:rFonts w:ascii="Times New Roman" w:hAnsi="Times New Roman"/>
          <w:color w:val="auto"/>
          <w:sz w:val="24"/>
          <w:szCs w:val="24"/>
          <w:u w:val="none"/>
        </w:rPr>
        <w:t>Eduforma</w:t>
      </w:r>
      <w:proofErr w:type="spellEnd"/>
      <w:r w:rsidRPr="00341383">
        <w:rPr>
          <w:rStyle w:val="Hipervnculo"/>
          <w:rFonts w:ascii="Times New Roman" w:hAnsi="Times New Roman"/>
          <w:color w:val="auto"/>
          <w:sz w:val="24"/>
          <w:szCs w:val="24"/>
          <w:u w:val="none"/>
        </w:rPr>
        <w:t xml:space="preserve"> Editorial. Recuperado de: </w:t>
      </w:r>
      <w:r w:rsidRPr="00341383">
        <w:rPr>
          <w:rStyle w:val="Hipervnculo"/>
          <w:rFonts w:ascii="Times New Roman" w:hAnsi="Times New Roman"/>
          <w:sz w:val="24"/>
          <w:szCs w:val="24"/>
        </w:rPr>
        <w:t>https://relatec.unex.es/article/view/2711/1935</w:t>
      </w:r>
    </w:p>
    <w:p w14:paraId="12A27460"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Segovia, J., Pérez, M. (2015). Aprendiendo a enseñar: Manual práctico de didáctica. Colección “Psicología”, Sección “Pedagogía y Didáctica”. [PDF </w:t>
      </w:r>
      <w:r w:rsidRPr="00341383">
        <w:rPr>
          <w:rStyle w:val="Hipervnculo"/>
          <w:rFonts w:ascii="Times New Roman" w:hAnsi="Times New Roman"/>
          <w:color w:val="auto"/>
          <w:sz w:val="24"/>
          <w:szCs w:val="24"/>
          <w:u w:val="none"/>
        </w:rPr>
        <w:t xml:space="preserve">file]. </w:t>
      </w:r>
      <w:r w:rsidRPr="00341383">
        <w:rPr>
          <w:rFonts w:ascii="Times New Roman" w:hAnsi="Times New Roman"/>
          <w:sz w:val="24"/>
          <w:szCs w:val="24"/>
        </w:rPr>
        <w:t xml:space="preserve">Madrid. Recuperado de: </w:t>
      </w:r>
      <w:r w:rsidRPr="00341383">
        <w:rPr>
          <w:rStyle w:val="Hipervnculo"/>
          <w:rFonts w:ascii="Times New Roman" w:hAnsi="Times New Roman"/>
          <w:sz w:val="24"/>
          <w:szCs w:val="24"/>
        </w:rPr>
        <w:t>http://otrasvoceseneducacion.org/wp-content/uploads/</w:t>
      </w:r>
      <w:r w:rsidRPr="00341383">
        <w:rPr>
          <w:rFonts w:ascii="Times New Roman" w:hAnsi="Times New Roman"/>
          <w:sz w:val="24"/>
          <w:szCs w:val="24"/>
        </w:rPr>
        <w:t xml:space="preserve"> </w:t>
      </w:r>
      <w:r w:rsidRPr="00341383">
        <w:rPr>
          <w:rStyle w:val="Hipervnculo"/>
          <w:rFonts w:ascii="Times New Roman" w:hAnsi="Times New Roman"/>
          <w:sz w:val="24"/>
          <w:szCs w:val="24"/>
        </w:rPr>
        <w:t>2018/12/</w:t>
      </w:r>
    </w:p>
    <w:p w14:paraId="7D57327B" w14:textId="77777777" w:rsidR="00E92B9B" w:rsidRPr="00341383" w:rsidRDefault="00E92B9B" w:rsidP="00E92B9B">
      <w:pPr>
        <w:spacing w:line="360" w:lineRule="auto"/>
        <w:ind w:left="709" w:firstLine="0"/>
        <w:jc w:val="both"/>
        <w:rPr>
          <w:rStyle w:val="Hipervnculo"/>
          <w:rFonts w:ascii="Times New Roman" w:hAnsi="Times New Roman"/>
          <w:color w:val="auto"/>
          <w:sz w:val="24"/>
          <w:szCs w:val="24"/>
          <w:u w:val="none"/>
        </w:rPr>
      </w:pPr>
      <w:r w:rsidRPr="00341383">
        <w:rPr>
          <w:rStyle w:val="Hipervnculo"/>
          <w:rFonts w:ascii="Times New Roman" w:hAnsi="Times New Roman"/>
          <w:sz w:val="24"/>
          <w:szCs w:val="24"/>
        </w:rPr>
        <w:t>Aprendiendo-a-ense%C3%B1ar-Jes%C3%BAs-Domingo-Segovia.pdf</w:t>
      </w:r>
    </w:p>
    <w:p w14:paraId="15388DF3"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bookmarkStart w:id="154" w:name="_Hlk148518384"/>
      <w:r w:rsidRPr="00341383">
        <w:rPr>
          <w:rStyle w:val="Hipervnculo"/>
          <w:rFonts w:ascii="Times New Roman" w:hAnsi="Times New Roman"/>
          <w:color w:val="auto"/>
          <w:sz w:val="24"/>
          <w:szCs w:val="24"/>
          <w:u w:val="none"/>
        </w:rPr>
        <w:t xml:space="preserve">Sevillano, M., González, M, Vázquez, E. y Yedra, L. (2016). Ubicuidad y movilidad de herramientas virtuales abren nuevas expectativas formativas para el estudiantado universitario. Revista Ensayos Pedagógicos. Vol. XI, N°2. </w:t>
      </w:r>
      <w:r w:rsidRPr="00341383">
        <w:rPr>
          <w:rFonts w:ascii="Times New Roman" w:hAnsi="Times New Roman"/>
          <w:sz w:val="24"/>
          <w:szCs w:val="24"/>
        </w:rPr>
        <w:t xml:space="preserve">[PDF </w:t>
      </w:r>
      <w:r w:rsidRPr="00341383">
        <w:rPr>
          <w:rStyle w:val="Hipervnculo"/>
          <w:rFonts w:ascii="Times New Roman" w:hAnsi="Times New Roman"/>
          <w:color w:val="auto"/>
          <w:sz w:val="24"/>
          <w:szCs w:val="24"/>
          <w:u w:val="none"/>
        </w:rPr>
        <w:t xml:space="preserve">file]. Heredia. Recuperado a partir de: </w:t>
      </w:r>
      <w:r w:rsidRPr="00341383">
        <w:rPr>
          <w:rStyle w:val="Hipervnculo"/>
          <w:rFonts w:ascii="Times New Roman" w:hAnsi="Times New Roman"/>
          <w:sz w:val="24"/>
          <w:szCs w:val="24"/>
        </w:rPr>
        <w:t>https://www.revistas.una.ac.cr/index.php/</w:t>
      </w:r>
      <w:r w:rsidRPr="00341383">
        <w:rPr>
          <w:rFonts w:ascii="Times New Roman" w:hAnsi="Times New Roman"/>
          <w:sz w:val="24"/>
          <w:szCs w:val="24"/>
        </w:rPr>
        <w:t xml:space="preserve"> </w:t>
      </w:r>
      <w:proofErr w:type="spellStart"/>
      <w:r w:rsidRPr="00341383">
        <w:rPr>
          <w:rStyle w:val="Hipervnculo"/>
          <w:rFonts w:ascii="Times New Roman" w:hAnsi="Times New Roman"/>
          <w:sz w:val="24"/>
          <w:szCs w:val="24"/>
        </w:rPr>
        <w:t>ensayospedagogicos</w:t>
      </w:r>
      <w:proofErr w:type="spellEnd"/>
      <w:r w:rsidRPr="00341383">
        <w:rPr>
          <w:rStyle w:val="Hipervnculo"/>
          <w:rFonts w:ascii="Times New Roman" w:hAnsi="Times New Roman"/>
          <w:sz w:val="24"/>
          <w:szCs w:val="24"/>
        </w:rPr>
        <w:t>/</w:t>
      </w:r>
    </w:p>
    <w:p w14:paraId="35AA6118" w14:textId="77777777" w:rsidR="00E92B9B" w:rsidRPr="00341383" w:rsidRDefault="00E92B9B" w:rsidP="00E92B9B">
      <w:pPr>
        <w:spacing w:line="360" w:lineRule="auto"/>
        <w:ind w:left="709" w:hanging="142"/>
        <w:jc w:val="both"/>
        <w:rPr>
          <w:rStyle w:val="Hipervnculo"/>
          <w:rFonts w:ascii="Times New Roman" w:hAnsi="Times New Roman"/>
          <w:sz w:val="24"/>
          <w:szCs w:val="24"/>
        </w:rPr>
      </w:pPr>
      <w:r w:rsidRPr="00341383">
        <w:rPr>
          <w:rStyle w:val="Hipervnculo"/>
          <w:rFonts w:ascii="Times New Roman" w:hAnsi="Times New Roman"/>
          <w:color w:val="auto"/>
          <w:sz w:val="24"/>
          <w:szCs w:val="24"/>
          <w:u w:val="none"/>
        </w:rPr>
        <w:t xml:space="preserve"> </w:t>
      </w:r>
      <w:r w:rsidRPr="00341383">
        <w:rPr>
          <w:rFonts w:ascii="Times New Roman" w:hAnsi="Times New Roman"/>
          <w:sz w:val="24"/>
          <w:szCs w:val="24"/>
          <w:shd w:val="clear" w:color="auto" w:fill="FFFFFF"/>
        </w:rPr>
        <w:t xml:space="preserve"> </w:t>
      </w:r>
      <w:hyperlink r:id="rId137" w:history="1">
        <w:proofErr w:type="spellStart"/>
        <w:r w:rsidRPr="00341383">
          <w:rPr>
            <w:rStyle w:val="Hipervnculo"/>
            <w:rFonts w:ascii="Times New Roman" w:hAnsi="Times New Roman"/>
            <w:sz w:val="24"/>
            <w:szCs w:val="24"/>
          </w:rPr>
          <w:t>article</w:t>
        </w:r>
        <w:proofErr w:type="spellEnd"/>
        <w:r w:rsidRPr="00341383">
          <w:rPr>
            <w:rStyle w:val="Hipervnculo"/>
            <w:rFonts w:ascii="Times New Roman" w:hAnsi="Times New Roman"/>
            <w:sz w:val="24"/>
            <w:szCs w:val="24"/>
          </w:rPr>
          <w:t>/</w:t>
        </w:r>
        <w:proofErr w:type="spellStart"/>
        <w:r w:rsidRPr="00341383">
          <w:rPr>
            <w:rStyle w:val="Hipervnculo"/>
            <w:rFonts w:ascii="Times New Roman" w:hAnsi="Times New Roman"/>
            <w:sz w:val="24"/>
            <w:szCs w:val="24"/>
          </w:rPr>
          <w:t>view</w:t>
        </w:r>
        <w:proofErr w:type="spellEnd"/>
        <w:r w:rsidRPr="00341383">
          <w:rPr>
            <w:rStyle w:val="Hipervnculo"/>
            <w:rFonts w:ascii="Times New Roman" w:hAnsi="Times New Roman"/>
            <w:sz w:val="24"/>
            <w:szCs w:val="24"/>
          </w:rPr>
          <w:t>/9149</w:t>
        </w:r>
      </w:hyperlink>
    </w:p>
    <w:p w14:paraId="645BA9F0" w14:textId="71CD63A5"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Style w:val="Hipervnculo"/>
          <w:rFonts w:ascii="Times New Roman" w:hAnsi="Times New Roman"/>
          <w:color w:val="auto"/>
          <w:sz w:val="24"/>
          <w:szCs w:val="24"/>
          <w:u w:val="none"/>
        </w:rPr>
        <w:t xml:space="preserve">Sevillano, M. y Vázquez, E. (2013). La Universidad ante el reto del aprendizaje ubicuo con dispositivos móviles. EDETANIA 44. </w:t>
      </w:r>
      <w:r w:rsidRPr="00341383">
        <w:rPr>
          <w:rFonts w:ascii="Times New Roman" w:hAnsi="Times New Roman"/>
          <w:sz w:val="24"/>
          <w:szCs w:val="24"/>
        </w:rPr>
        <w:t xml:space="preserve">[PDF </w:t>
      </w:r>
      <w:r w:rsidRPr="00341383">
        <w:rPr>
          <w:rStyle w:val="Hipervnculo"/>
          <w:rFonts w:ascii="Times New Roman" w:hAnsi="Times New Roman"/>
          <w:color w:val="auto"/>
          <w:sz w:val="24"/>
          <w:szCs w:val="24"/>
          <w:u w:val="none"/>
        </w:rPr>
        <w:t xml:space="preserve">file]. España. Recuperado de: </w:t>
      </w:r>
      <w:hyperlink r:id="rId138" w:history="1">
        <w:r w:rsidRPr="00341383">
          <w:rPr>
            <w:rStyle w:val="Hipervnculo"/>
            <w:rFonts w:ascii="Times New Roman" w:hAnsi="Times New Roman"/>
            <w:sz w:val="24"/>
            <w:szCs w:val="24"/>
          </w:rPr>
          <w:t>file:///C:/Users/Ale/Downloads/Dialnet-</w:t>
        </w:r>
        <w:r w:rsidR="004438A0" w:rsidRPr="004438A0">
          <w:rPr>
            <w:rStyle w:val="Hipervnculo"/>
            <w:rFonts w:ascii="Times New Roman" w:hAnsi="Times New Roman"/>
            <w:sz w:val="24"/>
            <w:szCs w:val="24"/>
          </w:rPr>
          <w:t>LaUniversidadAnteElRetoDelAprendizajeUbicuo</w:t>
        </w:r>
        <w:r w:rsidRPr="00341383">
          <w:rPr>
            <w:rStyle w:val="Hipervnculo"/>
            <w:rFonts w:ascii="Times New Roman" w:hAnsi="Times New Roman"/>
            <w:sz w:val="24"/>
            <w:szCs w:val="24"/>
          </w:rPr>
          <w:t>ConDisp-4596125%20(2).pdf</w:t>
        </w:r>
      </w:hyperlink>
      <w:bookmarkEnd w:id="154"/>
    </w:p>
    <w:p w14:paraId="2B933C52" w14:textId="77777777" w:rsidR="00E92B9B" w:rsidRPr="00341383" w:rsidRDefault="00E92B9B" w:rsidP="00E92B9B">
      <w:pPr>
        <w:spacing w:line="360" w:lineRule="auto"/>
        <w:ind w:left="709" w:hanging="709"/>
        <w:jc w:val="both"/>
        <w:rPr>
          <w:rStyle w:val="Textoennegrita"/>
          <w:rFonts w:ascii="Times New Roman" w:hAnsi="Times New Roman"/>
          <w:b w:val="0"/>
          <w:bCs w:val="0"/>
          <w:sz w:val="24"/>
          <w:szCs w:val="24"/>
        </w:rPr>
      </w:pPr>
      <w:r w:rsidRPr="00341383">
        <w:rPr>
          <w:rStyle w:val="Textoennegrita"/>
          <w:rFonts w:ascii="Times New Roman" w:hAnsi="Times New Roman"/>
          <w:b w:val="0"/>
          <w:bCs w:val="0"/>
          <w:sz w:val="24"/>
          <w:szCs w:val="24"/>
        </w:rPr>
        <w:t xml:space="preserve">Schmidt, I., y León, R. (2020). </w:t>
      </w:r>
      <w:r w:rsidRPr="00341383">
        <w:rPr>
          <w:rStyle w:val="Textoennegrita"/>
          <w:rFonts w:ascii="Times New Roman" w:hAnsi="Times New Roman"/>
          <w:sz w:val="24"/>
          <w:szCs w:val="24"/>
        </w:rPr>
        <w:t xml:space="preserve">Uso </w:t>
      </w:r>
      <w:r w:rsidRPr="00341383">
        <w:rPr>
          <w:rStyle w:val="Textoennegrita"/>
          <w:rFonts w:ascii="Times New Roman" w:hAnsi="Times New Roman"/>
          <w:b w:val="0"/>
          <w:bCs w:val="0"/>
          <w:sz w:val="24"/>
          <w:szCs w:val="24"/>
        </w:rPr>
        <w:t>d</w:t>
      </w:r>
      <w:r w:rsidRPr="00341383">
        <w:rPr>
          <w:rStyle w:val="Textoennegrita"/>
          <w:rFonts w:ascii="Times New Roman" w:hAnsi="Times New Roman"/>
          <w:sz w:val="24"/>
          <w:szCs w:val="24"/>
        </w:rPr>
        <w:t xml:space="preserve">el </w:t>
      </w:r>
      <w:r w:rsidRPr="00341383">
        <w:rPr>
          <w:rStyle w:val="Textoennegrita"/>
          <w:rFonts w:ascii="Times New Roman" w:hAnsi="Times New Roman"/>
          <w:b w:val="0"/>
          <w:bCs w:val="0"/>
          <w:sz w:val="24"/>
          <w:szCs w:val="24"/>
        </w:rPr>
        <w:t>WhatsApp</w:t>
      </w:r>
      <w:r w:rsidRPr="00341383">
        <w:rPr>
          <w:rStyle w:val="Textoennegrita"/>
          <w:rFonts w:ascii="Times New Roman" w:hAnsi="Times New Roman"/>
          <w:sz w:val="24"/>
          <w:szCs w:val="24"/>
        </w:rPr>
        <w:t xml:space="preserve"> </w:t>
      </w:r>
      <w:r w:rsidRPr="00341383">
        <w:rPr>
          <w:rStyle w:val="Textoennegrita"/>
          <w:rFonts w:ascii="Times New Roman" w:hAnsi="Times New Roman"/>
          <w:b w:val="0"/>
          <w:bCs w:val="0"/>
          <w:sz w:val="24"/>
          <w:szCs w:val="24"/>
        </w:rPr>
        <w:t>e</w:t>
      </w:r>
      <w:r w:rsidRPr="00341383">
        <w:rPr>
          <w:rStyle w:val="Textoennegrita"/>
          <w:rFonts w:ascii="Times New Roman" w:hAnsi="Times New Roman"/>
          <w:sz w:val="24"/>
          <w:szCs w:val="24"/>
        </w:rPr>
        <w:t xml:space="preserve">n </w:t>
      </w:r>
      <w:r w:rsidRPr="00341383">
        <w:rPr>
          <w:rStyle w:val="Textoennegrita"/>
          <w:rFonts w:ascii="Times New Roman" w:hAnsi="Times New Roman"/>
          <w:b w:val="0"/>
          <w:bCs w:val="0"/>
          <w:sz w:val="24"/>
          <w:szCs w:val="24"/>
        </w:rPr>
        <w:t>el teléfono celular como apoyo en el proceso de enseñanza aprendizaje: sistematización de la experiencia en la carrera de ingeniería en sistemas de la sección regional huetar norte y caribe, universidad nacional de costa rica</w:t>
      </w:r>
      <w:r w:rsidRPr="00341383">
        <w:rPr>
          <w:rFonts w:ascii="Times New Roman" w:hAnsi="Times New Roman"/>
          <w:sz w:val="24"/>
          <w:szCs w:val="24"/>
        </w:rPr>
        <w:t xml:space="preserve">. </w:t>
      </w:r>
      <w:r w:rsidRPr="00341383">
        <w:rPr>
          <w:rStyle w:val="Textoennegrita"/>
          <w:rFonts w:ascii="Times New Roman" w:hAnsi="Times New Roman"/>
          <w:b w:val="0"/>
          <w:bCs w:val="0"/>
          <w:sz w:val="24"/>
          <w:szCs w:val="24"/>
        </w:rPr>
        <w:t xml:space="preserve">Repositorio Universidad Nacional. [PDF file]. Heredia, Costa Rica. Recuperado de: </w:t>
      </w:r>
      <w:hyperlink r:id="rId139" w:history="1">
        <w:r w:rsidRPr="00341383">
          <w:rPr>
            <w:rStyle w:val="Hipervnculo"/>
            <w:rFonts w:ascii="Times New Roman" w:hAnsi="Times New Roman"/>
            <w:sz w:val="24"/>
            <w:szCs w:val="24"/>
          </w:rPr>
          <w:t>https://repositorio.una.ac.cr/bitstream/handle/11056/19230/2020.%20Ponencia%20El%20uso%20del%20WhatsApp%20en%20el%20telefono%20celular%20como%20apoyo%20en%20procesos%20de%20ense%C3%B1anza%20aprendizaje.%20Formato%20Articulo.pdf?sequence=1&amp;isAllowed=y</w:t>
        </w:r>
      </w:hyperlink>
    </w:p>
    <w:p w14:paraId="4A7DF15A" w14:textId="5F283170" w:rsidR="00E92B9B" w:rsidRPr="004438A0" w:rsidRDefault="00E92B9B" w:rsidP="0014199B">
      <w:pPr>
        <w:spacing w:line="360" w:lineRule="auto"/>
        <w:ind w:left="709" w:hanging="709"/>
        <w:jc w:val="both"/>
        <w:rPr>
          <w:rStyle w:val="Textoennegrita"/>
          <w:rFonts w:ascii="Times New Roman" w:hAnsi="Times New Roman"/>
          <w:sz w:val="24"/>
          <w:szCs w:val="24"/>
        </w:rPr>
      </w:pPr>
      <w:r w:rsidRPr="00341383">
        <w:rPr>
          <w:rStyle w:val="Textoennegrita"/>
          <w:rFonts w:ascii="Times New Roman" w:hAnsi="Times New Roman"/>
          <w:b w:val="0"/>
          <w:bCs w:val="0"/>
          <w:sz w:val="24"/>
          <w:szCs w:val="24"/>
          <w:lang w:val="en-US"/>
        </w:rPr>
        <w:t xml:space="preserve">Shuler, C., Winters, N. y West, M. (2013). </w:t>
      </w:r>
      <w:r w:rsidRPr="00341383">
        <w:rPr>
          <w:rStyle w:val="Textoennegrita"/>
          <w:rFonts w:ascii="Times New Roman" w:hAnsi="Times New Roman"/>
          <w:b w:val="0"/>
          <w:bCs w:val="0"/>
          <w:sz w:val="24"/>
          <w:szCs w:val="24"/>
        </w:rPr>
        <w:t xml:space="preserve">El futuro del aprendizaje móvil: Implicaciones para la planificación y la formulación de Políticas. Organización de las Naciones Unidas para la Educación, la Ciencia y la Cultura (UNESCO). [PDF file]. Paris, Francia. Recuperado de: </w:t>
      </w:r>
      <w:r w:rsidRPr="00341383">
        <w:rPr>
          <w:rStyle w:val="Textoennegrita"/>
          <w:rFonts w:ascii="Times New Roman" w:hAnsi="Times New Roman"/>
          <w:b w:val="0"/>
          <w:bCs w:val="0"/>
          <w:color w:val="0000FF"/>
          <w:sz w:val="24"/>
          <w:szCs w:val="24"/>
          <w:u w:val="single"/>
        </w:rPr>
        <w:t>https://unesdoc.unesco.org/ark:/48223/ pf0000219637</w:t>
      </w:r>
      <w:r w:rsidR="004438A0" w:rsidRPr="00341383">
        <w:rPr>
          <w:rStyle w:val="Textoennegrita"/>
          <w:rFonts w:ascii="Times New Roman" w:hAnsi="Times New Roman"/>
          <w:b w:val="0"/>
          <w:bCs w:val="0"/>
          <w:sz w:val="24"/>
          <w:szCs w:val="24"/>
        </w:rPr>
        <w:t xml:space="preserve"> </w:t>
      </w:r>
      <w:r w:rsidR="004438A0" w:rsidRPr="00341383">
        <w:rPr>
          <w:rStyle w:val="Textoennegrita"/>
          <w:rFonts w:ascii="Times New Roman" w:hAnsi="Times New Roman"/>
          <w:b w:val="0"/>
          <w:bCs w:val="0"/>
          <w:color w:val="0000FF"/>
          <w:sz w:val="24"/>
          <w:szCs w:val="24"/>
          <w:u w:val="single"/>
        </w:rPr>
        <w:t>_spa</w:t>
      </w:r>
    </w:p>
    <w:p w14:paraId="231212C5"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proofErr w:type="spellStart"/>
      <w:r w:rsidRPr="00341383">
        <w:rPr>
          <w:rStyle w:val="Hipervnculo"/>
          <w:rFonts w:ascii="Times New Roman" w:hAnsi="Times New Roman"/>
          <w:color w:val="auto"/>
          <w:sz w:val="24"/>
          <w:szCs w:val="24"/>
          <w:u w:val="none"/>
        </w:rPr>
        <w:t>Solivérez</w:t>
      </w:r>
      <w:proofErr w:type="spellEnd"/>
      <w:r w:rsidRPr="00341383">
        <w:rPr>
          <w:rStyle w:val="Hipervnculo"/>
          <w:rFonts w:ascii="Times New Roman" w:hAnsi="Times New Roman"/>
          <w:color w:val="auto"/>
          <w:sz w:val="24"/>
          <w:szCs w:val="24"/>
          <w:u w:val="none"/>
        </w:rPr>
        <w:t xml:space="preserve">, C. (2009). Educación tecnológica. La enciclopedia de ciencias y tecnologías en Argentina. Argentina. Recuperado de: </w:t>
      </w:r>
      <w:r w:rsidRPr="00341383">
        <w:rPr>
          <w:rStyle w:val="Hipervnculo"/>
          <w:rFonts w:ascii="Times New Roman" w:hAnsi="Times New Roman"/>
          <w:sz w:val="24"/>
          <w:szCs w:val="24"/>
        </w:rPr>
        <w:t>https://cyt-ar.com.ar/cyt-ar/index.php/Educaci%</w:t>
      </w:r>
    </w:p>
    <w:p w14:paraId="0766E669" w14:textId="77777777" w:rsidR="00E92B9B" w:rsidRPr="00341383" w:rsidRDefault="00E92B9B" w:rsidP="00E92B9B">
      <w:pPr>
        <w:spacing w:line="360" w:lineRule="auto"/>
        <w:ind w:left="709" w:firstLine="0"/>
        <w:jc w:val="both"/>
        <w:rPr>
          <w:rStyle w:val="Hipervnculo"/>
          <w:rFonts w:ascii="Times New Roman" w:hAnsi="Times New Roman"/>
          <w:sz w:val="24"/>
          <w:szCs w:val="24"/>
        </w:rPr>
      </w:pPr>
      <w:r w:rsidRPr="00341383">
        <w:rPr>
          <w:rFonts w:ascii="Times New Roman" w:hAnsi="Times New Roman"/>
          <w:sz w:val="24"/>
          <w:szCs w:val="24"/>
        </w:rPr>
        <w:t xml:space="preserve"> </w:t>
      </w:r>
      <w:hyperlink r:id="rId140" w:history="1">
        <w:r w:rsidRPr="00341383">
          <w:rPr>
            <w:rStyle w:val="Hipervnculo"/>
            <w:rFonts w:ascii="Times New Roman" w:hAnsi="Times New Roman"/>
            <w:sz w:val="24"/>
            <w:szCs w:val="24"/>
          </w:rPr>
          <w:t>C3%B3n_Tecnol%C3%B3gica</w:t>
        </w:r>
      </w:hyperlink>
    </w:p>
    <w:p w14:paraId="11A211A1" w14:textId="77777777" w:rsidR="00E92B9B" w:rsidRPr="00341383" w:rsidRDefault="00E92B9B" w:rsidP="00E92B9B">
      <w:pPr>
        <w:spacing w:line="360" w:lineRule="auto"/>
        <w:ind w:left="709" w:hanging="709"/>
        <w:jc w:val="both"/>
        <w:rPr>
          <w:rFonts w:ascii="Times New Roman" w:hAnsi="Times New Roman"/>
          <w:color w:val="333333"/>
          <w:sz w:val="24"/>
          <w:szCs w:val="24"/>
          <w:shd w:val="clear" w:color="auto" w:fill="FFFFFF"/>
        </w:rPr>
      </w:pPr>
      <w:r w:rsidRPr="00341383">
        <w:rPr>
          <w:rFonts w:ascii="Times New Roman" w:hAnsi="Times New Roman"/>
          <w:color w:val="333333"/>
          <w:sz w:val="24"/>
          <w:szCs w:val="24"/>
          <w:shd w:val="clear" w:color="auto" w:fill="FFFFFF"/>
        </w:rPr>
        <w:lastRenderedPageBreak/>
        <w:t xml:space="preserve">Soto, R. (2021). Inteligencia artificial llega a las aulas de centros educativos en Costa Rica. La Garita, Alajuela, Costa Rica. Recuperado de:  </w:t>
      </w:r>
      <w:r w:rsidRPr="00341383">
        <w:rPr>
          <w:rStyle w:val="Hipervnculo"/>
          <w:rFonts w:ascii="Times New Roman" w:hAnsi="Times New Roman"/>
          <w:sz w:val="24"/>
          <w:szCs w:val="24"/>
        </w:rPr>
        <w:t>https://www.noticiaslagaritacr.com/2021/05/05/inteligencia-artificial-llega-a-las-aulas-de-centros-educativos-en-costa-rica/#sidr-nav</w:t>
      </w:r>
    </w:p>
    <w:p w14:paraId="118B0BE8"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color w:val="333333"/>
          <w:sz w:val="24"/>
          <w:szCs w:val="24"/>
          <w:shd w:val="clear" w:color="auto" w:fill="FFFFFF"/>
        </w:rPr>
        <w:t xml:space="preserve">Sousa, V., </w:t>
      </w:r>
      <w:proofErr w:type="spellStart"/>
      <w:r w:rsidRPr="00341383">
        <w:rPr>
          <w:rFonts w:ascii="Times New Roman" w:hAnsi="Times New Roman"/>
          <w:color w:val="333333"/>
          <w:sz w:val="24"/>
          <w:szCs w:val="24"/>
          <w:shd w:val="clear" w:color="auto" w:fill="FFFFFF"/>
        </w:rPr>
        <w:t>Driessnack</w:t>
      </w:r>
      <w:proofErr w:type="spellEnd"/>
      <w:r w:rsidRPr="00341383">
        <w:rPr>
          <w:rFonts w:ascii="Times New Roman" w:hAnsi="Times New Roman"/>
          <w:color w:val="333333"/>
          <w:sz w:val="24"/>
          <w:szCs w:val="24"/>
          <w:shd w:val="clear" w:color="auto" w:fill="FFFFFF"/>
        </w:rPr>
        <w:t xml:space="preserve">, M., Costa I. (2007). revisión de diseños de investigación resaltantes para enfermería. Parte 1: diseños de investigación cuantitativa. [Revista en línea] Disponible: </w:t>
      </w:r>
      <w:r w:rsidRPr="00341383">
        <w:rPr>
          <w:rStyle w:val="Hipervnculo"/>
          <w:rFonts w:ascii="Times New Roman" w:hAnsi="Times New Roman"/>
          <w:sz w:val="24"/>
          <w:szCs w:val="24"/>
        </w:rPr>
        <w:t>http://www.scielo.br/pdf/rlae/v15n3/es_v15n3a22.pdf. [Consulta: 2018, febrero 6]. https://www.scielo.br/pdf/rlae/v15n3/es_v15n3a22.pdf</w:t>
      </w:r>
    </w:p>
    <w:p w14:paraId="1E548286"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proofErr w:type="spellStart"/>
      <w:r w:rsidRPr="00341383">
        <w:rPr>
          <w:rStyle w:val="Hipervnculo"/>
          <w:rFonts w:ascii="Times New Roman" w:hAnsi="Times New Roman"/>
          <w:color w:val="auto"/>
          <w:sz w:val="24"/>
          <w:szCs w:val="24"/>
          <w:u w:val="none"/>
        </w:rPr>
        <w:t>Sparanhack</w:t>
      </w:r>
      <w:proofErr w:type="spellEnd"/>
      <w:r w:rsidRPr="00341383">
        <w:rPr>
          <w:rStyle w:val="Hipervnculo"/>
          <w:rFonts w:ascii="Times New Roman" w:hAnsi="Times New Roman"/>
          <w:color w:val="auto"/>
          <w:sz w:val="24"/>
          <w:szCs w:val="24"/>
          <w:u w:val="none"/>
        </w:rPr>
        <w:t>, s.f., 7 nuevas tecnologías que están revolucionando la educación. España. Recuperado de:</w:t>
      </w:r>
      <w:r w:rsidRPr="00341383">
        <w:rPr>
          <w:rFonts w:ascii="Times New Roman" w:hAnsi="Times New Roman"/>
          <w:sz w:val="24"/>
          <w:szCs w:val="24"/>
        </w:rPr>
        <w:t xml:space="preserve"> </w:t>
      </w:r>
      <w:hyperlink r:id="rId141" w:history="1">
        <w:r w:rsidRPr="00341383">
          <w:rPr>
            <w:rStyle w:val="Hipervnculo"/>
            <w:rFonts w:ascii="Times New Roman" w:hAnsi="Times New Roman"/>
            <w:sz w:val="24"/>
            <w:szCs w:val="24"/>
          </w:rPr>
          <w:t>https://spartanhack.com/7-tecnologias-estan-revolucionando-educacion/</w:t>
        </w:r>
      </w:hyperlink>
    </w:p>
    <w:p w14:paraId="26BF7BFB" w14:textId="339373ED" w:rsidR="004438A0"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Style w:val="Hipervnculo"/>
          <w:rFonts w:ascii="Times New Roman" w:hAnsi="Times New Roman"/>
          <w:color w:val="auto"/>
          <w:sz w:val="24"/>
          <w:szCs w:val="24"/>
          <w:u w:val="none"/>
        </w:rPr>
        <w:t xml:space="preserve">Suárez, N. &amp; Custodio, J. (2014). Evolución de las tecnologías de información y comunicación en el proceso de enseñanza-aprendizaje. </w:t>
      </w:r>
      <w:r w:rsidRPr="00341383">
        <w:rPr>
          <w:rFonts w:ascii="Times New Roman" w:hAnsi="Times New Roman"/>
          <w:sz w:val="24"/>
          <w:szCs w:val="24"/>
        </w:rPr>
        <w:t xml:space="preserve">[PDF </w:t>
      </w:r>
      <w:r w:rsidRPr="00341383">
        <w:rPr>
          <w:rStyle w:val="Hipervnculo"/>
          <w:rFonts w:ascii="Times New Roman" w:hAnsi="Times New Roman"/>
          <w:color w:val="auto"/>
          <w:sz w:val="24"/>
          <w:szCs w:val="24"/>
          <w:u w:val="none"/>
        </w:rPr>
        <w:t>file]. Bogotá, Colombia. Revista Vínculos, Vol. 11. Núm.1. Recuperado de</w:t>
      </w:r>
      <w:r w:rsidR="004438A0">
        <w:rPr>
          <w:rStyle w:val="Hipervnculo"/>
          <w:rFonts w:ascii="Times New Roman" w:hAnsi="Times New Roman"/>
          <w:color w:val="auto"/>
          <w:sz w:val="24"/>
          <w:szCs w:val="24"/>
          <w:u w:val="none"/>
        </w:rPr>
        <w:t xml:space="preserve">: </w:t>
      </w:r>
      <w:r w:rsidR="004438A0" w:rsidRPr="00341383">
        <w:rPr>
          <w:rStyle w:val="Hipervnculo"/>
          <w:rFonts w:ascii="Times New Roman" w:hAnsi="Times New Roman"/>
          <w:sz w:val="24"/>
          <w:szCs w:val="24"/>
        </w:rPr>
        <w:t>https://revistas.udistrital.edu.co/index.php/</w:t>
      </w:r>
      <w:r w:rsidR="004438A0" w:rsidRPr="004438A0">
        <w:rPr>
          <w:rStyle w:val="Hipervnculo"/>
          <w:rFonts w:ascii="Times New Roman" w:hAnsi="Times New Roman"/>
          <w:sz w:val="24"/>
          <w:szCs w:val="24"/>
        </w:rPr>
        <w:t xml:space="preserve"> </w:t>
      </w:r>
      <w:proofErr w:type="spellStart"/>
      <w:r w:rsidR="004438A0" w:rsidRPr="00341383">
        <w:rPr>
          <w:rStyle w:val="Hipervnculo"/>
          <w:rFonts w:ascii="Times New Roman" w:hAnsi="Times New Roman"/>
          <w:sz w:val="24"/>
          <w:szCs w:val="24"/>
        </w:rPr>
        <w:t>vinculos</w:t>
      </w:r>
      <w:proofErr w:type="spellEnd"/>
      <w:r w:rsidR="004438A0" w:rsidRPr="00341383">
        <w:rPr>
          <w:rStyle w:val="Hipervnculo"/>
          <w:rFonts w:ascii="Times New Roman" w:hAnsi="Times New Roman"/>
          <w:sz w:val="24"/>
          <w:szCs w:val="24"/>
        </w:rPr>
        <w:t>/</w:t>
      </w:r>
    </w:p>
    <w:p w14:paraId="2B200DD9" w14:textId="7DA8ACA4" w:rsidR="00E92B9B" w:rsidRPr="00341383" w:rsidRDefault="004438A0" w:rsidP="00E92B9B">
      <w:pPr>
        <w:spacing w:line="360" w:lineRule="auto"/>
        <w:ind w:left="709" w:hanging="709"/>
        <w:jc w:val="both"/>
        <w:rPr>
          <w:rStyle w:val="Hipervnculo"/>
          <w:rFonts w:ascii="Times New Roman" w:hAnsi="Times New Roman"/>
          <w:color w:val="auto"/>
          <w:sz w:val="24"/>
          <w:szCs w:val="24"/>
          <w:u w:val="none"/>
        </w:rPr>
      </w:pPr>
      <w:r>
        <w:rPr>
          <w:rStyle w:val="Hipervnculo"/>
          <w:rFonts w:ascii="Times New Roman" w:hAnsi="Times New Roman"/>
          <w:color w:val="auto"/>
          <w:sz w:val="24"/>
          <w:szCs w:val="24"/>
          <w:u w:val="none"/>
        </w:rPr>
        <w:t xml:space="preserve">          </w:t>
      </w:r>
      <w:r w:rsidR="00E92B9B" w:rsidRPr="00341383">
        <w:rPr>
          <w:rStyle w:val="Hipervnculo"/>
          <w:rFonts w:ascii="Times New Roman" w:hAnsi="Times New Roman"/>
          <w:color w:val="auto"/>
          <w:sz w:val="24"/>
          <w:szCs w:val="24"/>
          <w:u w:val="none"/>
        </w:rPr>
        <w:t xml:space="preserve"> </w:t>
      </w:r>
      <w:proofErr w:type="spellStart"/>
      <w:r w:rsidR="00E92B9B" w:rsidRPr="00341383">
        <w:rPr>
          <w:rStyle w:val="Hipervnculo"/>
          <w:rFonts w:ascii="Times New Roman" w:hAnsi="Times New Roman"/>
          <w:sz w:val="24"/>
          <w:szCs w:val="24"/>
        </w:rPr>
        <w:t>article</w:t>
      </w:r>
      <w:proofErr w:type="spellEnd"/>
      <w:r w:rsidR="00E92B9B" w:rsidRPr="00341383">
        <w:rPr>
          <w:rStyle w:val="Hipervnculo"/>
          <w:rFonts w:ascii="Times New Roman" w:hAnsi="Times New Roman"/>
          <w:sz w:val="24"/>
          <w:szCs w:val="24"/>
        </w:rPr>
        <w:t>/</w:t>
      </w:r>
      <w:proofErr w:type="spellStart"/>
      <w:r w:rsidR="00E92B9B" w:rsidRPr="00341383">
        <w:rPr>
          <w:rStyle w:val="Hipervnculo"/>
          <w:rFonts w:ascii="Times New Roman" w:hAnsi="Times New Roman"/>
          <w:sz w:val="24"/>
          <w:szCs w:val="24"/>
        </w:rPr>
        <w:t>view</w:t>
      </w:r>
      <w:proofErr w:type="spellEnd"/>
      <w:r w:rsidR="00E92B9B" w:rsidRPr="00341383">
        <w:rPr>
          <w:rStyle w:val="Hipervnculo"/>
          <w:rFonts w:ascii="Times New Roman" w:hAnsi="Times New Roman"/>
          <w:sz w:val="24"/>
          <w:szCs w:val="24"/>
        </w:rPr>
        <w:t>/8028</w:t>
      </w:r>
    </w:p>
    <w:p w14:paraId="07BFF608"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Style w:val="Hipervnculo"/>
          <w:rFonts w:ascii="Times New Roman" w:hAnsi="Times New Roman"/>
          <w:color w:val="auto"/>
          <w:sz w:val="24"/>
          <w:szCs w:val="24"/>
          <w:u w:val="none"/>
        </w:rPr>
        <w:t xml:space="preserve">Suárez, Z. (2012). La pedagogía y la Educación. Dos conceptos distintos. Costa Rica. Recuperado de: </w:t>
      </w:r>
      <w:r w:rsidRPr="00341383">
        <w:rPr>
          <w:rStyle w:val="Hipervnculo"/>
          <w:rFonts w:ascii="Times New Roman" w:hAnsi="Times New Roman"/>
          <w:sz w:val="24"/>
          <w:szCs w:val="24"/>
          <w:u w:val="none"/>
          <w:lang w:val="es-CR" w:eastAsia="en-US"/>
        </w:rPr>
        <w:t>https://www.academia.edu/44211311/La_Pedagogi_a_y_la_Educacio_n</w:t>
      </w:r>
      <w:r w:rsidRPr="00341383">
        <w:rPr>
          <w:rStyle w:val="Hipervnculo"/>
          <w:rFonts w:ascii="Times New Roman" w:hAnsi="Times New Roman"/>
          <w:color w:val="auto"/>
          <w:sz w:val="24"/>
          <w:szCs w:val="24"/>
          <w:u w:val="none"/>
        </w:rPr>
        <w:t xml:space="preserve"> </w:t>
      </w:r>
    </w:p>
    <w:p w14:paraId="6A4E4D39" w14:textId="77777777" w:rsidR="00E92B9B" w:rsidRPr="00341383" w:rsidRDefault="00E92B9B" w:rsidP="00E92B9B">
      <w:pPr>
        <w:spacing w:line="360" w:lineRule="auto"/>
        <w:ind w:left="709" w:firstLine="0"/>
        <w:jc w:val="both"/>
        <w:rPr>
          <w:rStyle w:val="Hipervnculo"/>
          <w:rFonts w:ascii="Times New Roman" w:hAnsi="Times New Roman"/>
          <w:color w:val="auto"/>
          <w:sz w:val="24"/>
          <w:szCs w:val="24"/>
          <w:u w:val="none"/>
        </w:rPr>
      </w:pPr>
      <w:r w:rsidRPr="00341383">
        <w:rPr>
          <w:rStyle w:val="Hipervnculo"/>
          <w:rFonts w:ascii="Times New Roman" w:hAnsi="Times New Roman"/>
          <w:sz w:val="24"/>
          <w:szCs w:val="24"/>
          <w:u w:val="none"/>
          <w:lang w:val="es-CR" w:eastAsia="en-US"/>
        </w:rPr>
        <w:t>_</w:t>
      </w:r>
      <w:proofErr w:type="spellStart"/>
      <w:r w:rsidRPr="00341383">
        <w:rPr>
          <w:rStyle w:val="Hipervnculo"/>
          <w:rFonts w:ascii="Times New Roman" w:hAnsi="Times New Roman"/>
          <w:sz w:val="24"/>
          <w:szCs w:val="24"/>
          <w:u w:val="none"/>
          <w:lang w:val="es-CR" w:eastAsia="en-US"/>
        </w:rPr>
        <w:t>Dos_conceptos_distintos</w:t>
      </w:r>
      <w:proofErr w:type="spellEnd"/>
    </w:p>
    <w:p w14:paraId="58F56603" w14:textId="77777777" w:rsidR="00E92B9B" w:rsidRPr="00341383" w:rsidRDefault="00E92B9B" w:rsidP="00E92B9B">
      <w:pPr>
        <w:pStyle w:val="Prrafodelista"/>
        <w:spacing w:line="360" w:lineRule="auto"/>
        <w:ind w:left="709" w:hanging="709"/>
        <w:jc w:val="both"/>
        <w:rPr>
          <w:rFonts w:ascii="Times New Roman" w:hAnsi="Times New Roman"/>
          <w:color w:val="292929"/>
          <w:sz w:val="24"/>
          <w:szCs w:val="24"/>
          <w:shd w:val="clear" w:color="auto" w:fill="FFFFFF"/>
        </w:rPr>
      </w:pPr>
      <w:proofErr w:type="spellStart"/>
      <w:r w:rsidRPr="00341383">
        <w:rPr>
          <w:rFonts w:ascii="Times New Roman" w:hAnsi="Times New Roman"/>
          <w:color w:val="292929"/>
          <w:sz w:val="24"/>
          <w:szCs w:val="24"/>
          <w:shd w:val="clear" w:color="auto" w:fill="FFFFFF"/>
        </w:rPr>
        <w:t>Talanquer</w:t>
      </w:r>
      <w:proofErr w:type="spellEnd"/>
      <w:r w:rsidRPr="00341383">
        <w:rPr>
          <w:rFonts w:ascii="Times New Roman" w:hAnsi="Times New Roman"/>
          <w:color w:val="292929"/>
          <w:sz w:val="24"/>
          <w:szCs w:val="24"/>
          <w:shd w:val="clear" w:color="auto" w:fill="FFFFFF"/>
        </w:rPr>
        <w:t xml:space="preserve">, V. (2009). De escuelas, docentes y </w:t>
      </w:r>
      <w:proofErr w:type="spellStart"/>
      <w:r w:rsidRPr="00341383">
        <w:rPr>
          <w:rFonts w:ascii="Times New Roman" w:hAnsi="Times New Roman"/>
          <w:color w:val="292929"/>
          <w:sz w:val="24"/>
          <w:szCs w:val="24"/>
          <w:shd w:val="clear" w:color="auto" w:fill="FFFFFF"/>
        </w:rPr>
        <w:t>TICs</w:t>
      </w:r>
      <w:proofErr w:type="spellEnd"/>
      <w:r w:rsidRPr="00341383">
        <w:rPr>
          <w:rFonts w:ascii="Times New Roman" w:hAnsi="Times New Roman"/>
          <w:color w:val="292929"/>
          <w:sz w:val="24"/>
          <w:szCs w:val="24"/>
          <w:shd w:val="clear" w:color="auto" w:fill="FFFFFF"/>
        </w:rPr>
        <w:t xml:space="preserve">. Educación química. </w:t>
      </w:r>
      <w:r w:rsidRPr="00341383">
        <w:rPr>
          <w:rFonts w:ascii="Times New Roman" w:hAnsi="Times New Roman"/>
          <w:sz w:val="24"/>
          <w:szCs w:val="24"/>
        </w:rPr>
        <w:t xml:space="preserve">[PDF </w:t>
      </w:r>
      <w:r w:rsidRPr="00341383">
        <w:rPr>
          <w:rStyle w:val="Hipervnculo"/>
          <w:rFonts w:ascii="Times New Roman" w:hAnsi="Times New Roman"/>
          <w:color w:val="auto"/>
          <w:sz w:val="24"/>
          <w:szCs w:val="24"/>
          <w:u w:val="none"/>
        </w:rPr>
        <w:t xml:space="preserve">file]. Tucson, Arizona. Recuperado de </w:t>
      </w:r>
      <w:r w:rsidRPr="00341383">
        <w:rPr>
          <w:rStyle w:val="Hipervnculo"/>
          <w:rFonts w:ascii="Times New Roman" w:hAnsi="Times New Roman"/>
          <w:sz w:val="24"/>
          <w:szCs w:val="24"/>
          <w:u w:val="none"/>
        </w:rPr>
        <w:t>http://www.scielo.org.mx/pdf/eq/v20n3/v20n3a7.pdf</w:t>
      </w:r>
    </w:p>
    <w:p w14:paraId="595766EB" w14:textId="77777777" w:rsidR="00E92B9B" w:rsidRPr="00341383" w:rsidRDefault="00E92B9B" w:rsidP="00E92B9B">
      <w:pPr>
        <w:pStyle w:val="Prrafodelista"/>
        <w:spacing w:line="360" w:lineRule="auto"/>
        <w:ind w:left="709" w:hanging="709"/>
        <w:jc w:val="both"/>
        <w:rPr>
          <w:rFonts w:ascii="Times New Roman" w:hAnsi="Times New Roman"/>
          <w:color w:val="292929"/>
          <w:sz w:val="24"/>
          <w:szCs w:val="24"/>
          <w:shd w:val="clear" w:color="auto" w:fill="FFFFFF"/>
        </w:rPr>
      </w:pPr>
      <w:r w:rsidRPr="00341383">
        <w:rPr>
          <w:rFonts w:ascii="Times New Roman" w:hAnsi="Times New Roman"/>
          <w:color w:val="292929"/>
          <w:sz w:val="24"/>
          <w:szCs w:val="24"/>
          <w:shd w:val="clear" w:color="auto" w:fill="FFFFFF"/>
        </w:rPr>
        <w:t xml:space="preserve">Tamayo, M. (2004). El proceso de la investigación científica (4ª). México: Editores LIMUSA. Recuperado de: </w:t>
      </w:r>
      <w:r w:rsidRPr="00341383">
        <w:rPr>
          <w:rStyle w:val="Hipervnculo"/>
          <w:rFonts w:ascii="Times New Roman" w:hAnsi="Times New Roman"/>
          <w:sz w:val="24"/>
          <w:szCs w:val="24"/>
        </w:rPr>
        <w:t>https://www.academia.edu/25557750/Tamayo_Mario_El_Proceso</w:t>
      </w:r>
    </w:p>
    <w:p w14:paraId="09141972" w14:textId="77777777" w:rsidR="00E92B9B" w:rsidRPr="00341383" w:rsidRDefault="00E92B9B" w:rsidP="00E92B9B">
      <w:pPr>
        <w:pStyle w:val="Prrafodelista"/>
        <w:spacing w:line="360" w:lineRule="auto"/>
        <w:ind w:left="709" w:firstLine="0"/>
        <w:jc w:val="both"/>
        <w:rPr>
          <w:rStyle w:val="Hipervnculo"/>
          <w:rFonts w:ascii="Times New Roman" w:hAnsi="Times New Roman"/>
          <w:sz w:val="24"/>
          <w:szCs w:val="24"/>
        </w:rPr>
      </w:pPr>
      <w:r w:rsidRPr="00341383">
        <w:rPr>
          <w:rFonts w:ascii="Times New Roman" w:hAnsi="Times New Roman"/>
          <w:color w:val="292929"/>
          <w:sz w:val="24"/>
          <w:szCs w:val="24"/>
          <w:shd w:val="clear" w:color="auto" w:fill="FFFFFF"/>
        </w:rPr>
        <w:t xml:space="preserve"> </w:t>
      </w:r>
      <w:hyperlink r:id="rId142" w:history="1">
        <w:r w:rsidRPr="00341383">
          <w:rPr>
            <w:rStyle w:val="Hipervnculo"/>
            <w:rFonts w:ascii="Times New Roman" w:hAnsi="Times New Roman"/>
            <w:sz w:val="24"/>
            <w:szCs w:val="24"/>
            <w:shd w:val="clear" w:color="auto" w:fill="FFFFFF"/>
          </w:rPr>
          <w:t>_</w:t>
        </w:r>
        <w:proofErr w:type="spellStart"/>
        <w:r w:rsidRPr="00341383">
          <w:rPr>
            <w:rStyle w:val="Hipervnculo"/>
            <w:rFonts w:ascii="Times New Roman" w:hAnsi="Times New Roman"/>
            <w:sz w:val="24"/>
            <w:szCs w:val="24"/>
            <w:shd w:val="clear" w:color="auto" w:fill="FFFFFF"/>
          </w:rPr>
          <w:t>De_La_Investigacion_Cientifica</w:t>
        </w:r>
        <w:proofErr w:type="spellEnd"/>
      </w:hyperlink>
    </w:p>
    <w:p w14:paraId="6320D63F"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Torres, L. (2015). La gestión de información y la gestión del conocimiento. </w:t>
      </w:r>
      <w:r w:rsidRPr="00341383">
        <w:rPr>
          <w:rFonts w:ascii="Times New Roman" w:hAnsi="Times New Roman"/>
          <w:sz w:val="24"/>
          <w:szCs w:val="24"/>
          <w:lang w:val="en-US"/>
        </w:rPr>
        <w:t xml:space="preserve">The management of information and the management of knowledge. Camagüey, Cuba. </w:t>
      </w:r>
      <w:proofErr w:type="spellStart"/>
      <w:r w:rsidRPr="00341383">
        <w:rPr>
          <w:rFonts w:ascii="Times New Roman" w:hAnsi="Times New Roman"/>
          <w:sz w:val="24"/>
          <w:szCs w:val="24"/>
        </w:rPr>
        <w:t>Arch</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Med</w:t>
      </w:r>
      <w:proofErr w:type="spellEnd"/>
      <w:r w:rsidRPr="00341383">
        <w:rPr>
          <w:rFonts w:ascii="Times New Roman" w:hAnsi="Times New Roman"/>
          <w:sz w:val="24"/>
          <w:szCs w:val="24"/>
        </w:rPr>
        <w:t xml:space="preserve"> Camagüey Vol19 (2) 2015). Recuperado de </w:t>
      </w:r>
      <w:r w:rsidRPr="00341383">
        <w:rPr>
          <w:rFonts w:ascii="Times New Roman" w:hAnsi="Times New Roman"/>
          <w:color w:val="0033CC"/>
          <w:sz w:val="24"/>
          <w:szCs w:val="24"/>
        </w:rPr>
        <w:t>http://scielo.sld.cu/pdf/amc/v19n2/amc020215.pdf</w:t>
      </w:r>
    </w:p>
    <w:p w14:paraId="7DC812B0"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Una mirada a la Educación Ubicua (A </w:t>
      </w:r>
      <w:proofErr w:type="spellStart"/>
      <w:r w:rsidRPr="00341383">
        <w:rPr>
          <w:rFonts w:ascii="Times New Roman" w:hAnsi="Times New Roman"/>
          <w:sz w:val="24"/>
          <w:szCs w:val="24"/>
        </w:rPr>
        <w:t>review</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of</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Ubiquitous</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Learning</w:t>
      </w:r>
      <w:proofErr w:type="spellEnd"/>
      <w:r w:rsidRPr="00341383">
        <w:rPr>
          <w:rFonts w:ascii="Times New Roman" w:hAnsi="Times New Roman"/>
          <w:sz w:val="24"/>
          <w:szCs w:val="24"/>
        </w:rPr>
        <w:t xml:space="preserve">) Carmen Inés Báez Pérez Universidad de Boyacá (Colombia) Clifton Eduardo </w:t>
      </w:r>
      <w:proofErr w:type="spellStart"/>
      <w:r w:rsidRPr="00341383">
        <w:rPr>
          <w:rFonts w:ascii="Times New Roman" w:hAnsi="Times New Roman"/>
          <w:sz w:val="24"/>
          <w:szCs w:val="24"/>
        </w:rPr>
        <w:t>Clunie</w:t>
      </w:r>
      <w:proofErr w:type="spellEnd"/>
      <w:r w:rsidRPr="00341383">
        <w:rPr>
          <w:rFonts w:ascii="Times New Roman" w:hAnsi="Times New Roman"/>
          <w:sz w:val="24"/>
          <w:szCs w:val="24"/>
        </w:rPr>
        <w:t xml:space="preserve"> </w:t>
      </w:r>
      <w:proofErr w:type="spellStart"/>
      <w:r w:rsidRPr="00341383">
        <w:rPr>
          <w:rFonts w:ascii="Times New Roman" w:hAnsi="Times New Roman"/>
          <w:sz w:val="24"/>
          <w:szCs w:val="24"/>
        </w:rPr>
        <w:t>Beaufond</w:t>
      </w:r>
      <w:proofErr w:type="spellEnd"/>
      <w:r w:rsidRPr="00341383">
        <w:rPr>
          <w:rFonts w:ascii="Times New Roman" w:hAnsi="Times New Roman"/>
          <w:sz w:val="24"/>
          <w:szCs w:val="24"/>
        </w:rPr>
        <w:t xml:space="preserve"> Universidad Tecnológica de Panamá (Panamá) DOI: </w:t>
      </w:r>
      <w:hyperlink r:id="rId143" w:history="1">
        <w:r w:rsidRPr="00341383">
          <w:rPr>
            <w:rStyle w:val="Hipervnculo"/>
            <w:rFonts w:ascii="Times New Roman" w:hAnsi="Times New Roman"/>
            <w:sz w:val="24"/>
            <w:szCs w:val="24"/>
          </w:rPr>
          <w:t>http://dx.doi.org/10.5944/ried.22.1.22422</w:t>
        </w:r>
      </w:hyperlink>
      <w:r w:rsidRPr="00341383">
        <w:rPr>
          <w:rFonts w:ascii="Times New Roman" w:hAnsi="Times New Roman"/>
          <w:sz w:val="24"/>
          <w:szCs w:val="24"/>
        </w:rPr>
        <w:t xml:space="preserve"> </w:t>
      </w:r>
    </w:p>
    <w:p w14:paraId="7F81E80A"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UNESCO (2021). Las TIC en educación. Aprendizaje Móvil. Paris. Recuperado de: </w:t>
      </w:r>
      <w:r w:rsidRPr="00341383">
        <w:rPr>
          <w:rStyle w:val="Hipervnculo"/>
          <w:rFonts w:ascii="Times New Roman" w:hAnsi="Times New Roman"/>
          <w:sz w:val="24"/>
          <w:szCs w:val="24"/>
        </w:rPr>
        <w:t>https://es.unesco.org/themes/tic-educacion/aprendizaje-movil</w:t>
      </w:r>
    </w:p>
    <w:p w14:paraId="35AFBC72"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t xml:space="preserve">UNESCO (2021). La Inteligencia Artificial en la Educación. Inteligencia Artificial. Paris. Recuperado de: </w:t>
      </w:r>
      <w:hyperlink r:id="rId144" w:history="1">
        <w:r w:rsidRPr="00341383">
          <w:rPr>
            <w:rStyle w:val="Hipervnculo"/>
            <w:rFonts w:ascii="Times New Roman" w:hAnsi="Times New Roman"/>
            <w:sz w:val="24"/>
            <w:szCs w:val="24"/>
          </w:rPr>
          <w:t>https://es.unesco.org/themes/tic-educacion/inteligencia-artificial</w:t>
        </w:r>
      </w:hyperlink>
    </w:p>
    <w:p w14:paraId="31DD4226" w14:textId="77777777" w:rsidR="00E92B9B" w:rsidRPr="00341383" w:rsidRDefault="00E92B9B" w:rsidP="00E92B9B">
      <w:pPr>
        <w:spacing w:line="360" w:lineRule="auto"/>
        <w:ind w:left="709" w:hanging="709"/>
        <w:jc w:val="both"/>
        <w:rPr>
          <w:rStyle w:val="Hipervnculo"/>
          <w:rFonts w:ascii="Times New Roman" w:hAnsi="Times New Roman"/>
          <w:sz w:val="24"/>
          <w:szCs w:val="24"/>
        </w:rPr>
      </w:pPr>
      <w:r w:rsidRPr="00341383">
        <w:rPr>
          <w:rFonts w:ascii="Times New Roman" w:hAnsi="Times New Roman"/>
          <w:sz w:val="24"/>
          <w:szCs w:val="24"/>
        </w:rPr>
        <w:lastRenderedPageBreak/>
        <w:t xml:space="preserve">Universia (2018). 4 avances tecnológicos en la Educación en 2018. Recuperado de: </w:t>
      </w:r>
      <w:hyperlink r:id="rId145" w:history="1">
        <w:r w:rsidRPr="00341383">
          <w:rPr>
            <w:rStyle w:val="Hipervnculo"/>
            <w:rFonts w:ascii="Times New Roman" w:hAnsi="Times New Roman"/>
            <w:sz w:val="24"/>
            <w:szCs w:val="24"/>
          </w:rPr>
          <w:t>https://noticias.universia.es/educacion/noticia/2018/01/17/1157514/4-avances-tecnologicos-educacion-2018.html</w:t>
        </w:r>
      </w:hyperlink>
    </w:p>
    <w:p w14:paraId="103F7264" w14:textId="77777777"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proofErr w:type="spellStart"/>
      <w:r w:rsidRPr="00341383">
        <w:rPr>
          <w:rFonts w:ascii="Times New Roman" w:hAnsi="Times New Roman"/>
          <w:sz w:val="24"/>
          <w:szCs w:val="24"/>
        </w:rPr>
        <w:t>uPlanner</w:t>
      </w:r>
      <w:proofErr w:type="spellEnd"/>
      <w:r w:rsidRPr="00341383">
        <w:rPr>
          <w:rFonts w:ascii="Times New Roman" w:hAnsi="Times New Roman"/>
          <w:sz w:val="24"/>
          <w:szCs w:val="24"/>
        </w:rPr>
        <w:t xml:space="preserve">, (2015). Beneficios de la tecnología en la educación superior. Chile. Recuperado de </w:t>
      </w:r>
      <w:hyperlink r:id="rId146" w:history="1">
        <w:r w:rsidRPr="00341383">
          <w:rPr>
            <w:rStyle w:val="Hipervnculo"/>
            <w:rFonts w:ascii="Times New Roman" w:hAnsi="Times New Roman"/>
            <w:sz w:val="24"/>
            <w:szCs w:val="24"/>
          </w:rPr>
          <w:t>https://www.u-planner.com/es/blog/beneficios-de-la-tecnologia-en-educacion/</w:t>
        </w:r>
      </w:hyperlink>
    </w:p>
    <w:p w14:paraId="09513EE6" w14:textId="3D74CAF7" w:rsidR="006C0B1D" w:rsidRDefault="009D0A85" w:rsidP="00E92B9B">
      <w:pPr>
        <w:spacing w:line="360" w:lineRule="auto"/>
        <w:ind w:left="709" w:hanging="709"/>
        <w:jc w:val="both"/>
        <w:rPr>
          <w:rFonts w:ascii="Times New Roman" w:hAnsi="Times New Roman"/>
          <w:sz w:val="24"/>
          <w:szCs w:val="24"/>
        </w:rPr>
      </w:pPr>
      <w:bookmarkStart w:id="155" w:name="_Hlk148892219"/>
      <w:proofErr w:type="spellStart"/>
      <w:r>
        <w:rPr>
          <w:rFonts w:ascii="Times New Roman" w:hAnsi="Times New Roman"/>
          <w:sz w:val="24"/>
          <w:szCs w:val="24"/>
        </w:rPr>
        <w:t>Urcid</w:t>
      </w:r>
      <w:proofErr w:type="spellEnd"/>
      <w:r>
        <w:rPr>
          <w:rFonts w:ascii="Times New Roman" w:hAnsi="Times New Roman"/>
          <w:sz w:val="24"/>
          <w:szCs w:val="24"/>
        </w:rPr>
        <w:t xml:space="preserve">, R. (2023). Uso de dispositivos móviles en el aula para dinamizar e incentivar el aprendizaje. Estudio de caso con alumnado de pregrado. </w:t>
      </w:r>
      <w:r w:rsidR="00526627">
        <w:rPr>
          <w:rFonts w:ascii="Times New Roman" w:hAnsi="Times New Roman"/>
          <w:sz w:val="24"/>
          <w:szCs w:val="24"/>
        </w:rPr>
        <w:t xml:space="preserve">ALTERIDAD revista de Educación. </w:t>
      </w:r>
      <w:r w:rsidR="004D1A2B">
        <w:rPr>
          <w:rFonts w:ascii="Times New Roman" w:hAnsi="Times New Roman"/>
          <w:sz w:val="24"/>
          <w:szCs w:val="24"/>
        </w:rPr>
        <w:t xml:space="preserve">[PDF file]. Monterrey, México. Recuperado de: </w:t>
      </w:r>
      <w:r w:rsidR="006C0B1D" w:rsidRPr="006C0B1D">
        <w:rPr>
          <w:rStyle w:val="Hipervnculo"/>
        </w:rPr>
        <w:t>http://scielo.senescyt.gob.ec/pdf/alteridad/v18n2/1390-</w:t>
      </w:r>
    </w:p>
    <w:p w14:paraId="217434E7" w14:textId="39604646" w:rsidR="009D0A85" w:rsidRPr="006C0B1D" w:rsidRDefault="006C0B1D" w:rsidP="006C0B1D">
      <w:pPr>
        <w:spacing w:line="360" w:lineRule="auto"/>
        <w:ind w:left="709" w:firstLine="0"/>
        <w:jc w:val="both"/>
        <w:rPr>
          <w:rStyle w:val="Hipervnculo"/>
        </w:rPr>
      </w:pPr>
      <w:r w:rsidRPr="006C0B1D">
        <w:rPr>
          <w:rStyle w:val="Hipervnculo"/>
        </w:rPr>
        <w:t>8642-alteridad-18-02-00211.pdf</w:t>
      </w:r>
    </w:p>
    <w:p w14:paraId="6D141DD9" w14:textId="497826C5" w:rsidR="00E92B9B" w:rsidRPr="00341383" w:rsidRDefault="00E92B9B" w:rsidP="00E92B9B">
      <w:pPr>
        <w:spacing w:line="360" w:lineRule="auto"/>
        <w:ind w:left="709" w:hanging="709"/>
        <w:jc w:val="both"/>
        <w:rPr>
          <w:rStyle w:val="Hipervnculo"/>
          <w:rFonts w:ascii="Times New Roman" w:hAnsi="Times New Roman"/>
          <w:color w:val="auto"/>
          <w:sz w:val="24"/>
          <w:szCs w:val="24"/>
          <w:u w:val="none"/>
        </w:rPr>
      </w:pPr>
      <w:r w:rsidRPr="00341383">
        <w:rPr>
          <w:rFonts w:ascii="Times New Roman" w:hAnsi="Times New Roman"/>
          <w:sz w:val="24"/>
          <w:szCs w:val="24"/>
        </w:rPr>
        <w:t>Vargas, A. (2021). U-</w:t>
      </w:r>
      <w:proofErr w:type="spellStart"/>
      <w:r w:rsidRPr="00341383">
        <w:rPr>
          <w:rFonts w:ascii="Times New Roman" w:hAnsi="Times New Roman"/>
          <w:sz w:val="24"/>
          <w:szCs w:val="24"/>
        </w:rPr>
        <w:t>learning</w:t>
      </w:r>
      <w:proofErr w:type="spellEnd"/>
      <w:r w:rsidRPr="00341383">
        <w:rPr>
          <w:rFonts w:ascii="Times New Roman" w:hAnsi="Times New Roman"/>
          <w:sz w:val="24"/>
          <w:szCs w:val="24"/>
        </w:rPr>
        <w:t xml:space="preserve">: reducir la barrera geográfica, de tiempo y recursos para su empresa. Periódico LaRepública.net. Costa Rica. Recuperado de: </w:t>
      </w:r>
      <w:r w:rsidRPr="00341383">
        <w:rPr>
          <w:rStyle w:val="Hipervnculo"/>
          <w:rFonts w:ascii="Times New Roman" w:hAnsi="Times New Roman"/>
          <w:sz w:val="24"/>
          <w:szCs w:val="24"/>
        </w:rPr>
        <w:t>https://www.larepublica.net/noticia/u-learning-reducir-la-barrera-geografica-de-tiempo-y-recursos-para-su-empresa</w:t>
      </w:r>
      <w:bookmarkEnd w:id="155"/>
      <w:r w:rsidRPr="00341383">
        <w:rPr>
          <w:rFonts w:ascii="Times New Roman" w:hAnsi="Times New Roman"/>
          <w:sz w:val="24"/>
          <w:szCs w:val="24"/>
        </w:rPr>
        <w:t xml:space="preserve"> </w:t>
      </w:r>
    </w:p>
    <w:p w14:paraId="37C9FE86"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Vargas, N. y Orozco, C. (2020). Mediación pedagógica y evaluación: Una mirada desde un modelo de marco abierto en educación inicial. Revista Actualidades Investigativas en Educación. [PDF file]. Costa Rica. Recuperado de: </w:t>
      </w:r>
      <w:r w:rsidRPr="00341383">
        <w:rPr>
          <w:rStyle w:val="Hipervnculo"/>
          <w:rFonts w:ascii="Times New Roman" w:hAnsi="Times New Roman"/>
          <w:sz w:val="24"/>
          <w:szCs w:val="24"/>
        </w:rPr>
        <w:t>file:///C:/Users/602380012/Downloads/43672-Texto%20del%20art%C3%ADculo-161885-3-10-20210312.pdf</w:t>
      </w:r>
    </w:p>
    <w:p w14:paraId="5B363BB6"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Vázquez, E. y Sevillano, L., (2015). Dispositivos digitales móviles en educación: El aprendizaje ubicuo. Narcea, S. A. de Ediciones, Madrid, España</w:t>
      </w:r>
      <w:r w:rsidRPr="00341383">
        <w:rPr>
          <w:rStyle w:val="Hipervnculo"/>
          <w:rFonts w:ascii="Times New Roman" w:hAnsi="Times New Roman"/>
          <w:sz w:val="24"/>
          <w:szCs w:val="24"/>
        </w:rPr>
        <w:t>.</w:t>
      </w:r>
      <w:r w:rsidRPr="00341383">
        <w:rPr>
          <w:rFonts w:ascii="Times New Roman" w:hAnsi="Times New Roman"/>
          <w:sz w:val="24"/>
          <w:szCs w:val="24"/>
        </w:rPr>
        <w:t xml:space="preserve"> </w:t>
      </w:r>
    </w:p>
    <w:p w14:paraId="4A9D9793" w14:textId="77777777" w:rsidR="00E92B9B" w:rsidRPr="00341383" w:rsidRDefault="00E92B9B" w:rsidP="00E92B9B">
      <w:pPr>
        <w:spacing w:line="360" w:lineRule="auto"/>
        <w:ind w:left="709" w:hanging="709"/>
        <w:jc w:val="both"/>
        <w:rPr>
          <w:rFonts w:ascii="Times New Roman" w:hAnsi="Times New Roman"/>
          <w:sz w:val="24"/>
          <w:szCs w:val="24"/>
        </w:rPr>
      </w:pPr>
      <w:r w:rsidRPr="00341383">
        <w:rPr>
          <w:rFonts w:ascii="Times New Roman" w:hAnsi="Times New Roman"/>
          <w:sz w:val="24"/>
          <w:szCs w:val="24"/>
        </w:rPr>
        <w:t xml:space="preserve">Vázquez, E. y Sevillano, L., (2013). La universidad ante el reto del aprendizaje ubicuo con dispositivos móviles. Universidad Nacional de Educación a Distancia (UNED). [PDF </w:t>
      </w:r>
      <w:r w:rsidRPr="00341383">
        <w:rPr>
          <w:rStyle w:val="Hipervnculo"/>
          <w:rFonts w:ascii="Times New Roman" w:hAnsi="Times New Roman"/>
          <w:color w:val="auto"/>
          <w:sz w:val="24"/>
          <w:szCs w:val="24"/>
          <w:u w:val="none"/>
        </w:rPr>
        <w:t xml:space="preserve">file]. </w:t>
      </w:r>
      <w:r w:rsidRPr="00341383">
        <w:rPr>
          <w:rFonts w:ascii="Times New Roman" w:hAnsi="Times New Roman"/>
          <w:sz w:val="24"/>
          <w:szCs w:val="24"/>
        </w:rPr>
        <w:t xml:space="preserve">Madrid. España. Recuperado de: </w:t>
      </w:r>
      <w:r w:rsidRPr="00341383">
        <w:rPr>
          <w:rStyle w:val="Hipervnculo"/>
          <w:rFonts w:ascii="Times New Roman" w:hAnsi="Times New Roman"/>
          <w:sz w:val="24"/>
          <w:szCs w:val="24"/>
        </w:rPr>
        <w:t>https://dialnet.unirioja.es/servlet/</w:t>
      </w:r>
      <w:r w:rsidRPr="00341383">
        <w:rPr>
          <w:rFonts w:ascii="Times New Roman" w:hAnsi="Times New Roman"/>
          <w:sz w:val="24"/>
          <w:szCs w:val="24"/>
        </w:rPr>
        <w:t xml:space="preserve"> </w:t>
      </w:r>
      <w:r w:rsidRPr="00341383">
        <w:rPr>
          <w:rStyle w:val="Hipervnculo"/>
          <w:rFonts w:ascii="Times New Roman" w:hAnsi="Times New Roman"/>
          <w:sz w:val="24"/>
          <w:szCs w:val="24"/>
        </w:rPr>
        <w:t>articulo?</w:t>
      </w:r>
    </w:p>
    <w:p w14:paraId="1ACCAFCE" w14:textId="77777777" w:rsidR="00E92B9B" w:rsidRPr="00341383" w:rsidRDefault="00E92B9B" w:rsidP="00E92B9B">
      <w:pPr>
        <w:spacing w:line="360" w:lineRule="auto"/>
        <w:ind w:left="709" w:firstLine="0"/>
        <w:jc w:val="both"/>
        <w:rPr>
          <w:rFonts w:ascii="Times New Roman" w:hAnsi="Times New Roman"/>
          <w:color w:val="0000FF"/>
          <w:sz w:val="24"/>
          <w:szCs w:val="24"/>
          <w:u w:val="single"/>
        </w:rPr>
      </w:pPr>
      <w:r w:rsidRPr="00341383">
        <w:rPr>
          <w:rFonts w:ascii="Times New Roman" w:hAnsi="Times New Roman"/>
          <w:sz w:val="24"/>
          <w:szCs w:val="24"/>
        </w:rPr>
        <w:t xml:space="preserve"> </w:t>
      </w:r>
      <w:hyperlink r:id="rId147" w:history="1">
        <w:proofErr w:type="spellStart"/>
        <w:r w:rsidRPr="00341383">
          <w:rPr>
            <w:rStyle w:val="Hipervnculo"/>
            <w:rFonts w:ascii="Times New Roman" w:hAnsi="Times New Roman"/>
            <w:sz w:val="24"/>
            <w:szCs w:val="24"/>
          </w:rPr>
          <w:t>codigo</w:t>
        </w:r>
        <w:proofErr w:type="spellEnd"/>
        <w:r w:rsidRPr="00341383">
          <w:rPr>
            <w:rStyle w:val="Hipervnculo"/>
            <w:rFonts w:ascii="Times New Roman" w:hAnsi="Times New Roman"/>
            <w:sz w:val="24"/>
            <w:szCs w:val="24"/>
          </w:rPr>
          <w:t>=4596125</w:t>
        </w:r>
      </w:hyperlink>
    </w:p>
    <w:p w14:paraId="39813DAA" w14:textId="77777777" w:rsidR="00E92B9B" w:rsidRPr="00341383" w:rsidRDefault="00E92B9B" w:rsidP="00E92B9B">
      <w:pPr>
        <w:spacing w:line="360" w:lineRule="auto"/>
        <w:ind w:left="709" w:hanging="709"/>
        <w:jc w:val="both"/>
        <w:rPr>
          <w:rFonts w:ascii="Times New Roman" w:hAnsi="Times New Roman"/>
          <w:sz w:val="24"/>
          <w:szCs w:val="24"/>
        </w:rPr>
      </w:pPr>
      <w:proofErr w:type="spellStart"/>
      <w:r w:rsidRPr="00341383">
        <w:rPr>
          <w:rFonts w:ascii="Times New Roman" w:hAnsi="Times New Roman"/>
          <w:sz w:val="24"/>
          <w:szCs w:val="24"/>
        </w:rPr>
        <w:t>Velastaguí</w:t>
      </w:r>
      <w:proofErr w:type="spellEnd"/>
      <w:r w:rsidRPr="00341383">
        <w:rPr>
          <w:rFonts w:ascii="Times New Roman" w:hAnsi="Times New Roman"/>
          <w:sz w:val="24"/>
          <w:szCs w:val="24"/>
        </w:rPr>
        <w:t xml:space="preserve">, E. (2017). El avance tecnológico y su impacto en la educación inicial. Explorador Digital. [PDF </w:t>
      </w:r>
      <w:r w:rsidRPr="00341383">
        <w:rPr>
          <w:rStyle w:val="Hipervnculo"/>
          <w:rFonts w:ascii="Times New Roman" w:hAnsi="Times New Roman"/>
          <w:color w:val="auto"/>
          <w:sz w:val="24"/>
          <w:szCs w:val="24"/>
          <w:u w:val="none"/>
        </w:rPr>
        <w:t xml:space="preserve">file]. Ecuador. Recuperado de: </w:t>
      </w:r>
      <w:r w:rsidRPr="00341383">
        <w:rPr>
          <w:rStyle w:val="Hipervnculo"/>
          <w:rFonts w:ascii="Times New Roman" w:hAnsi="Times New Roman"/>
          <w:sz w:val="24"/>
          <w:szCs w:val="24"/>
          <w:u w:val="none"/>
        </w:rPr>
        <w:t>file:///C:/Users/ALEJANDRO/Downloads/314-Texto%20del%20art%C3%ADculo-1338-3-10-20190525.pdf</w:t>
      </w:r>
    </w:p>
    <w:p w14:paraId="2E2775B4" w14:textId="77777777" w:rsidR="00E92B9B" w:rsidRPr="00341383" w:rsidRDefault="00E92B9B" w:rsidP="00E92B9B">
      <w:pPr>
        <w:spacing w:line="360" w:lineRule="auto"/>
        <w:ind w:left="709" w:right="-19" w:hanging="709"/>
        <w:jc w:val="both"/>
        <w:rPr>
          <w:rFonts w:ascii="Times New Roman" w:hAnsi="Times New Roman"/>
          <w:color w:val="0000FF"/>
          <w:sz w:val="24"/>
          <w:szCs w:val="24"/>
          <w:u w:val="single"/>
        </w:rPr>
      </w:pPr>
      <w:r w:rsidRPr="00341383">
        <w:rPr>
          <w:rFonts w:ascii="Times New Roman" w:hAnsi="Times New Roman"/>
          <w:sz w:val="24"/>
          <w:szCs w:val="24"/>
        </w:rPr>
        <w:t xml:space="preserve">Velázquez, B. y López R. (2021). Análisis crítico del concepto “aprendizaje ubicuo” a través de la Cartografía Conceptual. Revista de Educación a Distancia. N°66, Vol. 21, Art. 6. [PDF fil]. Querétaro, México. Recuperado de: </w:t>
      </w:r>
      <w:r w:rsidRPr="00341383">
        <w:rPr>
          <w:rStyle w:val="Hipervnculo"/>
          <w:rFonts w:ascii="Times New Roman" w:hAnsi="Times New Roman"/>
          <w:sz w:val="24"/>
          <w:szCs w:val="24"/>
        </w:rPr>
        <w:t xml:space="preserve">https://revistas.um.es/red/ </w:t>
      </w:r>
      <w:proofErr w:type="spellStart"/>
      <w:r w:rsidRPr="00341383">
        <w:rPr>
          <w:rStyle w:val="Hipervnculo"/>
          <w:rFonts w:ascii="Times New Roman" w:hAnsi="Times New Roman"/>
          <w:sz w:val="24"/>
          <w:szCs w:val="24"/>
        </w:rPr>
        <w:t>articleview</w:t>
      </w:r>
      <w:proofErr w:type="spellEnd"/>
      <w:r w:rsidRPr="00341383">
        <w:rPr>
          <w:rStyle w:val="Hipervnculo"/>
          <w:rFonts w:ascii="Times New Roman" w:hAnsi="Times New Roman"/>
          <w:sz w:val="24"/>
          <w:szCs w:val="24"/>
        </w:rPr>
        <w:t>/430841/301431</w:t>
      </w:r>
    </w:p>
    <w:p w14:paraId="0EC8CE16" w14:textId="11A874CA" w:rsidR="00F041FD" w:rsidRDefault="00F041FD" w:rsidP="00F041FD">
      <w:pPr>
        <w:pStyle w:val="z-Principiodelformulario"/>
      </w:pPr>
      <w:r w:rsidRPr="00E34990">
        <w:rPr>
          <w:highlight w:val="green"/>
        </w:rPr>
        <w:t>Principio del formulario</w:t>
      </w:r>
      <w:r w:rsidR="00E34990">
        <w:t>???</w:t>
      </w:r>
    </w:p>
    <w:p w14:paraId="676BC0CC" w14:textId="77777777" w:rsidR="001B2278" w:rsidRPr="008378A9" w:rsidRDefault="001B2278" w:rsidP="001B2278">
      <w:pPr>
        <w:spacing w:line="360" w:lineRule="auto"/>
        <w:ind w:left="709" w:firstLine="567"/>
        <w:jc w:val="both"/>
        <w:rPr>
          <w:rFonts w:ascii="Arial" w:hAnsi="Arial" w:cs="Arial"/>
          <w:sz w:val="24"/>
          <w:szCs w:val="24"/>
          <w:lang w:val="es-CR" w:eastAsia="en-US"/>
        </w:rPr>
      </w:pPr>
    </w:p>
    <w:p w14:paraId="3FAA2E5B" w14:textId="77777777" w:rsidR="00F71B7A" w:rsidRPr="00F71B7A" w:rsidRDefault="00F71B7A" w:rsidP="00F71B7A">
      <w:pPr>
        <w:spacing w:line="360" w:lineRule="auto"/>
        <w:ind w:firstLine="0"/>
        <w:jc w:val="both"/>
        <w:rPr>
          <w:rFonts w:ascii="Arial" w:hAnsi="Arial" w:cs="Arial"/>
          <w:sz w:val="24"/>
          <w:szCs w:val="24"/>
        </w:rPr>
        <w:sectPr w:rsidR="00F71B7A" w:rsidRPr="00F71B7A" w:rsidSect="00011050">
          <w:headerReference w:type="default" r:id="rId148"/>
          <w:headerReference w:type="first" r:id="rId149"/>
          <w:pgSz w:w="12242" w:h="15842" w:orient="landscape" w:code="1"/>
          <w:pgMar w:top="1440" w:right="1435" w:bottom="720" w:left="1440" w:header="709" w:footer="709" w:gutter="0"/>
          <w:cols w:space="720"/>
          <w:titlePg/>
          <w:docGrid w:linePitch="600" w:charSpace="36864"/>
        </w:sectPr>
      </w:pPr>
    </w:p>
    <w:p w14:paraId="64997D13" w14:textId="77777777" w:rsidR="00F71B7A" w:rsidRPr="003B3C4F" w:rsidRDefault="00F71B7A" w:rsidP="00F71B7A">
      <w:pPr>
        <w:ind w:firstLine="0"/>
        <w:jc w:val="center"/>
        <w:rPr>
          <w:rFonts w:ascii="Times New Roman" w:hAnsi="Times New Roman"/>
          <w:b/>
          <w:bCs/>
          <w:sz w:val="36"/>
          <w:szCs w:val="36"/>
        </w:rPr>
      </w:pPr>
      <w:bookmarkStart w:id="156" w:name="_Toc146395910"/>
      <w:r w:rsidRPr="000635F2">
        <w:rPr>
          <w:rFonts w:ascii="Times New Roman" w:hAnsi="Times New Roman"/>
          <w:b/>
          <w:bCs/>
          <w:sz w:val="36"/>
          <w:szCs w:val="36"/>
        </w:rPr>
        <w:lastRenderedPageBreak/>
        <w:t>Anexos</w:t>
      </w:r>
      <w:bookmarkEnd w:id="156"/>
    </w:p>
    <w:p w14:paraId="6F603750" w14:textId="77777777" w:rsidR="00F71B7A" w:rsidRPr="0071717A" w:rsidRDefault="00F71B7A" w:rsidP="00F71B7A">
      <w:pPr>
        <w:rPr>
          <w:lang w:val="es-CR" w:eastAsia="es-CR"/>
        </w:rPr>
      </w:pPr>
    </w:p>
    <w:p w14:paraId="5936EA1A" w14:textId="17F5C65D" w:rsidR="00F71B7A" w:rsidRDefault="00F71B7A" w:rsidP="00F71B7A">
      <w:pPr>
        <w:pStyle w:val="Descripcin"/>
        <w:rPr>
          <w:rFonts w:ascii="Times New Roman" w:hAnsi="Times New Roman"/>
          <w:i/>
          <w:iCs/>
          <w:sz w:val="24"/>
          <w:szCs w:val="24"/>
        </w:rPr>
      </w:pPr>
      <w:r w:rsidRPr="00946267">
        <w:rPr>
          <w:rFonts w:ascii="Times New Roman" w:hAnsi="Times New Roman"/>
          <w:i/>
          <w:iCs/>
          <w:sz w:val="24"/>
          <w:szCs w:val="24"/>
        </w:rPr>
        <w:t xml:space="preserve">Anexo  </w:t>
      </w:r>
      <w:r w:rsidRPr="00946267">
        <w:rPr>
          <w:rFonts w:ascii="Times New Roman" w:hAnsi="Times New Roman"/>
          <w:i/>
          <w:iCs/>
          <w:sz w:val="24"/>
          <w:szCs w:val="24"/>
        </w:rPr>
        <w:fldChar w:fldCharType="begin"/>
      </w:r>
      <w:r w:rsidRPr="00946267">
        <w:rPr>
          <w:rFonts w:ascii="Times New Roman" w:hAnsi="Times New Roman"/>
          <w:i/>
          <w:iCs/>
          <w:sz w:val="24"/>
          <w:szCs w:val="24"/>
        </w:rPr>
        <w:instrText xml:space="preserve"> SEQ Anexo_ \* ARABIC </w:instrText>
      </w:r>
      <w:r w:rsidRPr="00946267">
        <w:rPr>
          <w:rFonts w:ascii="Times New Roman" w:hAnsi="Times New Roman"/>
          <w:i/>
          <w:iCs/>
          <w:sz w:val="24"/>
          <w:szCs w:val="24"/>
        </w:rPr>
        <w:fldChar w:fldCharType="separate"/>
      </w:r>
      <w:r w:rsidR="00943502">
        <w:rPr>
          <w:rFonts w:ascii="Times New Roman" w:hAnsi="Times New Roman"/>
          <w:i/>
          <w:iCs/>
          <w:noProof/>
          <w:sz w:val="24"/>
          <w:szCs w:val="24"/>
        </w:rPr>
        <w:t>1</w:t>
      </w:r>
      <w:r w:rsidRPr="00946267">
        <w:rPr>
          <w:rFonts w:ascii="Times New Roman" w:hAnsi="Times New Roman"/>
          <w:i/>
          <w:iCs/>
          <w:sz w:val="24"/>
          <w:szCs w:val="24"/>
        </w:rPr>
        <w:fldChar w:fldCharType="end"/>
      </w:r>
    </w:p>
    <w:p w14:paraId="2ABFD2F8" w14:textId="77777777" w:rsidR="00F71B7A" w:rsidRPr="00946267" w:rsidRDefault="00F71B7A" w:rsidP="00F71B7A">
      <w:pPr>
        <w:rPr>
          <w:rFonts w:ascii="Times New Roman" w:hAnsi="Times New Roman"/>
          <w:i/>
          <w:iCs/>
          <w:sz w:val="24"/>
          <w:szCs w:val="24"/>
        </w:rPr>
      </w:pPr>
      <w:r w:rsidRPr="00946267">
        <w:rPr>
          <w:rFonts w:ascii="Times New Roman" w:hAnsi="Times New Roman"/>
          <w:i/>
          <w:iCs/>
          <w:sz w:val="24"/>
          <w:szCs w:val="24"/>
        </w:rPr>
        <w:t>Cuestionario de Docentes</w:t>
      </w:r>
    </w:p>
    <w:p w14:paraId="1C0D40AC" w14:textId="77777777" w:rsidR="00F71B7A" w:rsidRPr="006E6306" w:rsidRDefault="00F71B7A" w:rsidP="00F71B7A">
      <w:pPr>
        <w:pStyle w:val="Ttulo1"/>
        <w:spacing w:before="0" w:after="0"/>
        <w:rPr>
          <w:sz w:val="24"/>
          <w:szCs w:val="24"/>
        </w:rPr>
      </w:pPr>
      <w:r>
        <w:rPr>
          <w:rFonts w:ascii="Times New Roman" w:hAnsi="Times New Roman" w:cs="Times New Roman"/>
          <w:sz w:val="24"/>
          <w:szCs w:val="24"/>
        </w:rPr>
        <w:t>C</w:t>
      </w:r>
      <w:r w:rsidRPr="006E6306">
        <w:rPr>
          <w:rFonts w:ascii="Times New Roman" w:hAnsi="Times New Roman" w:cs="Times New Roman"/>
          <w:sz w:val="24"/>
          <w:szCs w:val="24"/>
        </w:rPr>
        <w:t>uestionario</w:t>
      </w:r>
      <w:r>
        <w:rPr>
          <w:rFonts w:ascii="Times New Roman" w:hAnsi="Times New Roman" w:cs="Times New Roman"/>
          <w:sz w:val="24"/>
          <w:szCs w:val="24"/>
        </w:rPr>
        <w:t xml:space="preserve"> para</w:t>
      </w:r>
      <w:r w:rsidRPr="006E6306">
        <w:rPr>
          <w:rFonts w:ascii="Times New Roman" w:hAnsi="Times New Roman" w:cs="Times New Roman"/>
          <w:sz w:val="24"/>
          <w:szCs w:val="24"/>
        </w:rPr>
        <w:t xml:space="preserve"> </w:t>
      </w:r>
      <w:r>
        <w:rPr>
          <w:rFonts w:ascii="Times New Roman" w:hAnsi="Times New Roman" w:cs="Times New Roman"/>
          <w:sz w:val="24"/>
          <w:szCs w:val="24"/>
        </w:rPr>
        <w:t>Docente</w:t>
      </w:r>
    </w:p>
    <w:p w14:paraId="4376D263" w14:textId="77777777" w:rsidR="00F71B7A" w:rsidRPr="0071717A" w:rsidRDefault="00F71B7A" w:rsidP="00F71B7A">
      <w:pPr>
        <w:rPr>
          <w:lang w:val="es-CR" w:eastAsia="es-CR"/>
        </w:rPr>
      </w:pPr>
    </w:p>
    <w:p w14:paraId="4071F9E1" w14:textId="77777777" w:rsidR="00F71B7A" w:rsidRPr="00A1523D" w:rsidRDefault="00F71B7A" w:rsidP="00F71B7A">
      <w:pPr>
        <w:pStyle w:val="Ttulo1"/>
        <w:spacing w:before="0" w:after="0"/>
        <w:rPr>
          <w:rFonts w:ascii="Times New Roman" w:eastAsia="Arial" w:hAnsi="Times New Roman" w:cs="Times New Roman"/>
          <w:sz w:val="24"/>
          <w:szCs w:val="24"/>
        </w:rPr>
      </w:pPr>
      <w:r w:rsidRPr="00A1523D">
        <w:rPr>
          <w:rFonts w:ascii="Times New Roman" w:eastAsia="Arial" w:hAnsi="Times New Roman" w:cs="Times New Roman"/>
          <w:sz w:val="24"/>
          <w:szCs w:val="24"/>
        </w:rPr>
        <w:t>Aprendizaje Ubicuo-</w:t>
      </w:r>
      <w:r>
        <w:rPr>
          <w:rFonts w:ascii="Times New Roman" w:eastAsia="Arial" w:hAnsi="Times New Roman" w:cs="Times New Roman"/>
          <w:sz w:val="24"/>
          <w:szCs w:val="24"/>
        </w:rPr>
        <w:t>Docente</w:t>
      </w:r>
    </w:p>
    <w:p w14:paraId="6F8C0560" w14:textId="77777777" w:rsidR="00F71B7A" w:rsidRPr="0071717A" w:rsidRDefault="00F71B7A" w:rsidP="00F71B7A">
      <w:pPr>
        <w:ind w:firstLine="0"/>
        <w:rPr>
          <w:lang w:val="es-CR" w:eastAsia="es-CR"/>
        </w:rPr>
      </w:pPr>
    </w:p>
    <w:p w14:paraId="69B72F81" w14:textId="77777777" w:rsidR="00F71B7A" w:rsidRPr="00A1523D" w:rsidRDefault="00F71B7A" w:rsidP="00F71B7A">
      <w:pPr>
        <w:spacing w:after="3" w:line="360" w:lineRule="auto"/>
        <w:ind w:left="284" w:right="267"/>
        <w:jc w:val="both"/>
        <w:rPr>
          <w:rFonts w:ascii="Times New Roman" w:hAnsi="Times New Roman"/>
        </w:rPr>
      </w:pPr>
      <w:r w:rsidRPr="00A1523D">
        <w:rPr>
          <w:rFonts w:ascii="Times New Roman" w:hAnsi="Times New Roman"/>
          <w:color w:val="202124"/>
        </w:rPr>
        <w:t>Le solicito su importante colaboración para completar el siguiente cuestionario. El objetivo es investigar sobre el Aprendizaje Ubicuo y el uso de los dispositivos móviles en los procesos de enseñanza y aprendizaje en los diferentes cursos de Administración de O cinas y Educación Comercial de la Universidad Nacional.</w:t>
      </w:r>
    </w:p>
    <w:p w14:paraId="33A65CFA" w14:textId="77777777" w:rsidR="00F71B7A" w:rsidRPr="00A1523D" w:rsidRDefault="00F71B7A" w:rsidP="00F71B7A">
      <w:pPr>
        <w:spacing w:line="360" w:lineRule="auto"/>
        <w:ind w:left="284" w:right="267"/>
        <w:jc w:val="both"/>
        <w:rPr>
          <w:rFonts w:ascii="Times New Roman" w:hAnsi="Times New Roman"/>
        </w:rPr>
      </w:pPr>
      <w:r w:rsidRPr="00A1523D">
        <w:rPr>
          <w:rFonts w:ascii="Times New Roman" w:hAnsi="Times New Roman"/>
          <w:color w:val="202124"/>
        </w:rPr>
        <w:t xml:space="preserve">Su opinión será muy valiosa para esta investigación que se realiza y se garantiza de que la información suministrada será con confidencial y solamente para el propósito de estudio. Al devolver este formulario usted aporta una valiosa participación a esta investigación. </w:t>
      </w:r>
    </w:p>
    <w:p w14:paraId="1049B8FE" w14:textId="77777777" w:rsidR="00F71B7A" w:rsidRDefault="00F71B7A" w:rsidP="00F71B7A">
      <w:pPr>
        <w:rPr>
          <w:rFonts w:ascii="Times New Roman" w:hAnsi="Times New Roman"/>
          <w:color w:val="202124"/>
        </w:rPr>
      </w:pPr>
      <w:r>
        <w:rPr>
          <w:rFonts w:ascii="Times New Roman" w:hAnsi="Times New Roman"/>
          <w:color w:val="202124"/>
        </w:rPr>
        <w:t xml:space="preserve">      </w:t>
      </w:r>
      <w:r w:rsidRPr="00A1523D">
        <w:rPr>
          <w:rFonts w:ascii="Times New Roman" w:hAnsi="Times New Roman"/>
          <w:color w:val="202124"/>
        </w:rPr>
        <w:t>Bach. Milagro Córdoba Flores, Investigadora, Trabajo Final de Graduación</w:t>
      </w:r>
    </w:p>
    <w:p w14:paraId="774A9766" w14:textId="77777777" w:rsidR="00F71B7A" w:rsidRDefault="00F71B7A" w:rsidP="00F71B7A">
      <w:pPr>
        <w:rPr>
          <w:rFonts w:ascii="Times New Roman" w:hAnsi="Times New Roman"/>
          <w:color w:val="202124"/>
        </w:rPr>
      </w:pPr>
    </w:p>
    <w:p w14:paraId="039F2DED" w14:textId="77777777" w:rsidR="00F71B7A" w:rsidRPr="00C237B0" w:rsidRDefault="00F71B7A" w:rsidP="00F71B7A">
      <w:pPr>
        <w:pStyle w:val="Prrafodelista"/>
        <w:numPr>
          <w:ilvl w:val="0"/>
          <w:numId w:val="86"/>
        </w:numPr>
        <w:ind w:left="993" w:hanging="284"/>
        <w:rPr>
          <w:rFonts w:ascii="Times New Roman" w:hAnsi="Times New Roman"/>
          <w:b/>
          <w:bCs/>
          <w:color w:val="202124"/>
        </w:rPr>
      </w:pPr>
      <w:r w:rsidRPr="00C237B0">
        <w:rPr>
          <w:rFonts w:ascii="Times New Roman" w:hAnsi="Times New Roman"/>
          <w:b/>
          <w:bCs/>
          <w:color w:val="202124"/>
        </w:rPr>
        <w:t>Datos Generales</w:t>
      </w:r>
    </w:p>
    <w:p w14:paraId="0CB198F8" w14:textId="77777777" w:rsidR="00F71B7A" w:rsidRDefault="00F71B7A" w:rsidP="00F71B7A">
      <w:pPr>
        <w:pStyle w:val="Prrafodelista"/>
        <w:ind w:left="993" w:firstLine="0"/>
        <w:rPr>
          <w:rFonts w:ascii="Times New Roman" w:hAnsi="Times New Roman"/>
          <w:color w:val="202124"/>
        </w:rPr>
      </w:pPr>
    </w:p>
    <w:p w14:paraId="14461A98" w14:textId="77777777" w:rsidR="00F71B7A" w:rsidRDefault="00F71B7A" w:rsidP="00F71B7A">
      <w:pPr>
        <w:pStyle w:val="Prrafodelista"/>
        <w:numPr>
          <w:ilvl w:val="0"/>
          <w:numId w:val="87"/>
        </w:numPr>
        <w:ind w:left="709" w:hanging="142"/>
        <w:rPr>
          <w:rFonts w:ascii="Times New Roman" w:hAnsi="Times New Roman"/>
          <w:color w:val="202124"/>
        </w:rPr>
      </w:pPr>
      <w:r w:rsidRPr="00C863CB">
        <w:rPr>
          <w:rFonts w:ascii="Times New Roman" w:hAnsi="Times New Roman"/>
          <w:color w:val="202124"/>
        </w:rPr>
        <w:t>Género</w:t>
      </w:r>
    </w:p>
    <w:p w14:paraId="6076EB0B" w14:textId="77777777" w:rsidR="00F71B7A" w:rsidRDefault="00F71B7A" w:rsidP="00F71B7A">
      <w:pPr>
        <w:pStyle w:val="Prrafodelista"/>
        <w:ind w:left="1069" w:firstLine="0"/>
        <w:rPr>
          <w:rFonts w:ascii="Times New Roman" w:hAnsi="Times New Roman"/>
          <w:color w:val="202124"/>
        </w:rPr>
      </w:pPr>
    </w:p>
    <w:tbl>
      <w:tblPr>
        <w:tblStyle w:val="Tablaconcuadrcula1Claro-nfasis2"/>
        <w:tblW w:w="0" w:type="auto"/>
        <w:tblInd w:w="562" w:type="dxa"/>
        <w:tblLook w:val="04A0" w:firstRow="1" w:lastRow="0" w:firstColumn="1" w:lastColumn="0" w:noHBand="0" w:noVBand="1"/>
      </w:tblPr>
      <w:tblGrid>
        <w:gridCol w:w="567"/>
        <w:gridCol w:w="2121"/>
      </w:tblGrid>
      <w:tr w:rsidR="00F71B7A" w14:paraId="4792069E" w14:textId="77777777" w:rsidTr="00D91A6E">
        <w:trPr>
          <w:cnfStyle w:val="100000000000" w:firstRow="1" w:lastRow="0" w:firstColumn="0" w:lastColumn="0" w:oddVBand="0" w:evenVBand="0" w:oddHBand="0" w:evenHBand="0" w:firstRowFirstColumn="0" w:firstRowLastColumn="0" w:lastRowFirstColumn="0" w:lastRowLastColumn="0"/>
        </w:trPr>
        <w:sdt>
          <w:sdtPr>
            <w:rPr>
              <w:lang w:eastAsia="es-CR"/>
            </w:rPr>
            <w:id w:val="-15894625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4D23FD2E"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2121" w:type="dxa"/>
          </w:tcPr>
          <w:p w14:paraId="78B4B509" w14:textId="77777777" w:rsidR="00F71B7A" w:rsidRPr="009D4F2C" w:rsidRDefault="00F71B7A" w:rsidP="00D91A6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sidRPr="009D4F2C">
              <w:rPr>
                <w:rFonts w:ascii="Times New Roman" w:hAnsi="Times New Roman"/>
                <w:lang w:eastAsia="es-CR"/>
              </w:rPr>
              <w:t>Masculino</w:t>
            </w:r>
          </w:p>
        </w:tc>
      </w:tr>
      <w:tr w:rsidR="00F71B7A" w14:paraId="50FF1603" w14:textId="77777777" w:rsidTr="00D91A6E">
        <w:sdt>
          <w:sdtPr>
            <w:rPr>
              <w:lang w:eastAsia="es-CR"/>
            </w:rPr>
            <w:id w:val="17622513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4814A80D"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2121" w:type="dxa"/>
          </w:tcPr>
          <w:p w14:paraId="5B7FCD98" w14:textId="77777777" w:rsidR="00F71B7A" w:rsidRPr="009D4F2C"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sidRPr="009D4F2C">
              <w:rPr>
                <w:rFonts w:ascii="Times New Roman" w:hAnsi="Times New Roman"/>
                <w:lang w:eastAsia="es-CR"/>
              </w:rPr>
              <w:t>Femenino</w:t>
            </w:r>
          </w:p>
        </w:tc>
      </w:tr>
      <w:tr w:rsidR="00F71B7A" w14:paraId="33C88AF2" w14:textId="77777777" w:rsidTr="00D91A6E">
        <w:sdt>
          <w:sdtPr>
            <w:rPr>
              <w:lang w:eastAsia="es-CR"/>
            </w:rPr>
            <w:id w:val="18747330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64FC4A1A"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2121" w:type="dxa"/>
          </w:tcPr>
          <w:p w14:paraId="3DB3BF8E" w14:textId="77777777" w:rsidR="00F71B7A" w:rsidRPr="009D4F2C"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sidRPr="009D4F2C">
              <w:rPr>
                <w:rFonts w:ascii="Times New Roman" w:hAnsi="Times New Roman"/>
                <w:lang w:eastAsia="es-CR"/>
              </w:rPr>
              <w:t>Prefiero no decirlo</w:t>
            </w:r>
          </w:p>
        </w:tc>
      </w:tr>
    </w:tbl>
    <w:p w14:paraId="2F873005" w14:textId="77777777" w:rsidR="00F71B7A" w:rsidRDefault="00F71B7A" w:rsidP="00F71B7A">
      <w:pPr>
        <w:ind w:left="709" w:firstLine="0"/>
        <w:rPr>
          <w:lang w:eastAsia="es-CR"/>
        </w:rPr>
      </w:pPr>
    </w:p>
    <w:p w14:paraId="7049FBF1" w14:textId="77777777" w:rsidR="00F71B7A" w:rsidRPr="009D4F2C" w:rsidRDefault="00F71B7A" w:rsidP="00F71B7A">
      <w:pPr>
        <w:ind w:left="709" w:hanging="142"/>
        <w:rPr>
          <w:rFonts w:ascii="Times New Roman" w:hAnsi="Times New Roman"/>
          <w:lang w:eastAsia="es-CR"/>
        </w:rPr>
      </w:pPr>
      <w:r w:rsidRPr="009D4F2C">
        <w:rPr>
          <w:rFonts w:ascii="Times New Roman" w:hAnsi="Times New Roman"/>
          <w:color w:val="202124"/>
        </w:rPr>
        <w:t>2. Especifique la carrera en la que imparte lecciones en este ciclo</w:t>
      </w:r>
    </w:p>
    <w:p w14:paraId="61533B5E" w14:textId="77777777" w:rsidR="00F71B7A" w:rsidRDefault="00F71B7A" w:rsidP="00F71B7A"/>
    <w:tbl>
      <w:tblPr>
        <w:tblStyle w:val="Tablaconcuadrcula1clara-nfasis4"/>
        <w:tblW w:w="0" w:type="auto"/>
        <w:tblInd w:w="562" w:type="dxa"/>
        <w:tblLook w:val="04A0" w:firstRow="1" w:lastRow="0" w:firstColumn="1" w:lastColumn="0" w:noHBand="0" w:noVBand="1"/>
      </w:tblPr>
      <w:tblGrid>
        <w:gridCol w:w="437"/>
        <w:gridCol w:w="3255"/>
      </w:tblGrid>
      <w:tr w:rsidR="00F71B7A" w14:paraId="10F53E39" w14:textId="77777777" w:rsidTr="00D91A6E">
        <w:trPr>
          <w:cnfStyle w:val="100000000000" w:firstRow="1" w:lastRow="0" w:firstColumn="0" w:lastColumn="0" w:oddVBand="0" w:evenVBand="0" w:oddHBand="0" w:evenHBand="0" w:firstRowFirstColumn="0" w:firstRowLastColumn="0" w:lastRowFirstColumn="0" w:lastRowLastColumn="0"/>
        </w:trPr>
        <w:sdt>
          <w:sdtPr>
            <w:rPr>
              <w:lang w:eastAsia="es-CR"/>
            </w:rPr>
            <w:id w:val="-9759911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6" w:type="dxa"/>
              </w:tcPr>
              <w:p w14:paraId="511977DD"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3255" w:type="dxa"/>
          </w:tcPr>
          <w:p w14:paraId="591836A5" w14:textId="77777777" w:rsidR="00F71B7A" w:rsidRPr="009D4F2C" w:rsidRDefault="00F71B7A" w:rsidP="00D91A6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Administración de Oficinas</w:t>
            </w:r>
          </w:p>
        </w:tc>
      </w:tr>
      <w:tr w:rsidR="00F71B7A" w14:paraId="452F762A" w14:textId="77777777" w:rsidTr="00D91A6E">
        <w:sdt>
          <w:sdtPr>
            <w:rPr>
              <w:lang w:eastAsia="es-CR"/>
            </w:rPr>
            <w:id w:val="13795911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6" w:type="dxa"/>
              </w:tcPr>
              <w:p w14:paraId="2B60C1DD"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3255" w:type="dxa"/>
          </w:tcPr>
          <w:p w14:paraId="39F9F4C1" w14:textId="77777777" w:rsidR="00F71B7A" w:rsidRPr="009D4F2C"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Educación Comercial</w:t>
            </w:r>
          </w:p>
        </w:tc>
      </w:tr>
      <w:tr w:rsidR="00F71B7A" w14:paraId="1893FE6B" w14:textId="77777777" w:rsidTr="00D91A6E">
        <w:sdt>
          <w:sdtPr>
            <w:rPr>
              <w:lang w:eastAsia="es-CR"/>
            </w:rPr>
            <w:id w:val="43156543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6" w:type="dxa"/>
              </w:tcPr>
              <w:p w14:paraId="48D5123B"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3255" w:type="dxa"/>
          </w:tcPr>
          <w:p w14:paraId="31294DA2" w14:textId="77777777" w:rsidR="00F71B7A" w:rsidRPr="009D4F2C"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Ambas</w:t>
            </w:r>
          </w:p>
        </w:tc>
      </w:tr>
    </w:tbl>
    <w:p w14:paraId="00941C0D" w14:textId="77777777" w:rsidR="00F71B7A" w:rsidRDefault="00F71B7A" w:rsidP="00F71B7A">
      <w:pPr>
        <w:ind w:firstLine="0"/>
      </w:pPr>
    </w:p>
    <w:p w14:paraId="4D04D5A5" w14:textId="77777777" w:rsidR="00F71B7A" w:rsidRPr="009D4F2C" w:rsidRDefault="00F71B7A" w:rsidP="00F71B7A">
      <w:pPr>
        <w:pStyle w:val="Prrafodelista"/>
        <w:numPr>
          <w:ilvl w:val="0"/>
          <w:numId w:val="88"/>
        </w:numPr>
        <w:ind w:left="851" w:hanging="284"/>
        <w:rPr>
          <w:rFonts w:ascii="Times New Roman" w:hAnsi="Times New Roman"/>
          <w:color w:val="202124"/>
        </w:rPr>
      </w:pPr>
      <w:r w:rsidRPr="009D4F2C">
        <w:rPr>
          <w:rFonts w:ascii="Times New Roman" w:hAnsi="Times New Roman"/>
          <w:color w:val="202124"/>
        </w:rPr>
        <w:t>Indique el nivel universitario en el que imparte lecciones</w:t>
      </w:r>
    </w:p>
    <w:p w14:paraId="4D84FA40" w14:textId="77777777" w:rsidR="00F71B7A" w:rsidRPr="009D4F2C" w:rsidRDefault="00F71B7A" w:rsidP="00F71B7A">
      <w:pPr>
        <w:rPr>
          <w:rFonts w:ascii="Times New Roman" w:hAnsi="Times New Roman"/>
        </w:rPr>
      </w:pPr>
    </w:p>
    <w:tbl>
      <w:tblPr>
        <w:tblStyle w:val="Tablaconcuadrcula1clara-nfasis5"/>
        <w:tblW w:w="0" w:type="auto"/>
        <w:tblInd w:w="562" w:type="dxa"/>
        <w:tblLook w:val="04A0" w:firstRow="1" w:lastRow="0" w:firstColumn="1" w:lastColumn="0" w:noHBand="0" w:noVBand="1"/>
      </w:tblPr>
      <w:tblGrid>
        <w:gridCol w:w="437"/>
        <w:gridCol w:w="2698"/>
      </w:tblGrid>
      <w:tr w:rsidR="00F71B7A" w14:paraId="32B26B95" w14:textId="77777777" w:rsidTr="00D91A6E">
        <w:trPr>
          <w:cnfStyle w:val="100000000000" w:firstRow="1" w:lastRow="0" w:firstColumn="0" w:lastColumn="0" w:oddVBand="0" w:evenVBand="0" w:oddHBand="0" w:evenHBand="0" w:firstRowFirstColumn="0" w:firstRowLastColumn="0" w:lastRowFirstColumn="0" w:lastRowLastColumn="0"/>
        </w:trPr>
        <w:sdt>
          <w:sdtPr>
            <w:rPr>
              <w:lang w:eastAsia="es-CR"/>
            </w:rPr>
            <w:id w:val="-11499803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0181505B"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2698" w:type="dxa"/>
          </w:tcPr>
          <w:p w14:paraId="58F46423" w14:textId="77777777" w:rsidR="00F71B7A" w:rsidRPr="009D4F2C" w:rsidRDefault="00F71B7A" w:rsidP="00D91A6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Bachillerato</w:t>
            </w:r>
          </w:p>
        </w:tc>
      </w:tr>
      <w:tr w:rsidR="00F71B7A" w14:paraId="16B78104" w14:textId="77777777" w:rsidTr="00D91A6E">
        <w:sdt>
          <w:sdtPr>
            <w:rPr>
              <w:lang w:eastAsia="es-CR"/>
            </w:rPr>
            <w:id w:val="-184230847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01D60268"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2698" w:type="dxa"/>
          </w:tcPr>
          <w:p w14:paraId="0A270A01" w14:textId="77777777" w:rsidR="00F71B7A" w:rsidRPr="009D4F2C"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Licenciatura</w:t>
            </w:r>
          </w:p>
        </w:tc>
      </w:tr>
      <w:tr w:rsidR="00F71B7A" w14:paraId="5AF1C7F8" w14:textId="77777777" w:rsidTr="00D91A6E">
        <w:sdt>
          <w:sdtPr>
            <w:rPr>
              <w:lang w:eastAsia="es-CR"/>
            </w:rPr>
            <w:id w:val="-8989042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18DD26DA"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2698" w:type="dxa"/>
          </w:tcPr>
          <w:p w14:paraId="77282A75" w14:textId="77777777" w:rsidR="00F71B7A" w:rsidRPr="009D4F2C"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Ambas</w:t>
            </w:r>
          </w:p>
        </w:tc>
      </w:tr>
    </w:tbl>
    <w:p w14:paraId="08916843" w14:textId="77777777" w:rsidR="00F71B7A" w:rsidRDefault="00F71B7A" w:rsidP="00F71B7A"/>
    <w:p w14:paraId="4D598CC9" w14:textId="77777777" w:rsidR="00F71B7A" w:rsidRPr="00F41FE5" w:rsidRDefault="00F71B7A" w:rsidP="00F71B7A">
      <w:pPr>
        <w:pStyle w:val="Prrafodelista"/>
        <w:numPr>
          <w:ilvl w:val="0"/>
          <w:numId w:val="88"/>
        </w:numPr>
        <w:ind w:left="851" w:hanging="284"/>
        <w:rPr>
          <w:rFonts w:ascii="Times New Roman" w:hAnsi="Times New Roman"/>
          <w:color w:val="202124"/>
        </w:rPr>
      </w:pPr>
      <w:r w:rsidRPr="00F41FE5">
        <w:rPr>
          <w:rFonts w:ascii="Times New Roman" w:hAnsi="Times New Roman"/>
          <w:color w:val="202124"/>
        </w:rPr>
        <w:t>Cuál (es) de los siguientes cursos imparte. </w:t>
      </w:r>
    </w:p>
    <w:p w14:paraId="7F7AC891" w14:textId="77777777" w:rsidR="00F71B7A" w:rsidRDefault="00F71B7A" w:rsidP="00F71B7A">
      <w:pPr>
        <w:rPr>
          <w:noProof/>
        </w:rPr>
      </w:pPr>
    </w:p>
    <w:tbl>
      <w:tblPr>
        <w:tblStyle w:val="Tabladelista2-nfasis5"/>
        <w:tblW w:w="0" w:type="auto"/>
        <w:tblInd w:w="567" w:type="dxa"/>
        <w:tblLook w:val="04A0" w:firstRow="1" w:lastRow="0" w:firstColumn="1" w:lastColumn="0" w:noHBand="0" w:noVBand="1"/>
      </w:tblPr>
      <w:tblGrid>
        <w:gridCol w:w="437"/>
        <w:gridCol w:w="5250"/>
      </w:tblGrid>
      <w:tr w:rsidR="00F71B7A" w14:paraId="6E55A262" w14:textId="77777777" w:rsidTr="00D91A6E">
        <w:trPr>
          <w:cnfStyle w:val="100000000000" w:firstRow="1" w:lastRow="0" w:firstColumn="0" w:lastColumn="0" w:oddVBand="0" w:evenVBand="0" w:oddHBand="0" w:evenHBand="0" w:firstRowFirstColumn="0" w:firstRowLastColumn="0" w:lastRowFirstColumn="0" w:lastRowLastColumn="0"/>
          <w:trHeight w:val="454"/>
        </w:trPr>
        <w:sdt>
          <w:sdtPr>
            <w:rPr>
              <w:lang w:eastAsia="es-CR"/>
            </w:rPr>
            <w:id w:val="7983409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246D62CE"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137443B1" w14:textId="77777777" w:rsidR="00F71B7A" w:rsidRPr="009D4F2C" w:rsidRDefault="00F71B7A" w:rsidP="00D91A6E">
            <w:pPr>
              <w:ind w:right="-673"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Administración de Documentos (1)</w:t>
            </w:r>
          </w:p>
        </w:tc>
      </w:tr>
      <w:tr w:rsidR="00F71B7A" w14:paraId="060A0703"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2317339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66437592"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45025880" w14:textId="77777777" w:rsidR="00F71B7A" w:rsidRPr="009D4F2C"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Administración General II (2)</w:t>
            </w:r>
          </w:p>
        </w:tc>
      </w:tr>
      <w:tr w:rsidR="00F71B7A" w14:paraId="45E01758" w14:textId="77777777" w:rsidTr="00D91A6E">
        <w:trPr>
          <w:trHeight w:val="454"/>
        </w:trPr>
        <w:sdt>
          <w:sdtPr>
            <w:rPr>
              <w:lang w:eastAsia="es-CR"/>
            </w:rPr>
            <w:id w:val="-4797725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9BBAFC4"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4052DC74" w14:textId="77777777" w:rsidR="00F71B7A" w:rsidRPr="009D4F2C"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Comercio Internacional (3)</w:t>
            </w:r>
          </w:p>
        </w:tc>
      </w:tr>
      <w:tr w:rsidR="00F71B7A" w14:paraId="2E7D8E7D"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76330845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0EC7691"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4A8D6C38"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Comercio y Mercadeo (4)</w:t>
            </w:r>
          </w:p>
        </w:tc>
      </w:tr>
      <w:tr w:rsidR="00F71B7A" w14:paraId="2C9B3D78" w14:textId="77777777" w:rsidTr="00D91A6E">
        <w:trPr>
          <w:trHeight w:val="454"/>
        </w:trPr>
        <w:sdt>
          <w:sdtPr>
            <w:rPr>
              <w:lang w:eastAsia="es-CR"/>
            </w:rPr>
            <w:id w:val="-14111817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21D02BB3"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4A294725" w14:textId="77777777" w:rsidR="00F71B7A"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Comunicación y Redacción Administrativa (5)</w:t>
            </w:r>
          </w:p>
        </w:tc>
      </w:tr>
      <w:tr w:rsidR="00F71B7A" w14:paraId="62BC90B1"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4534558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A91F511"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2C736A2A"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Contabilidad (6)</w:t>
            </w:r>
          </w:p>
        </w:tc>
      </w:tr>
      <w:tr w:rsidR="00F71B7A" w14:paraId="31E15A9D" w14:textId="77777777" w:rsidTr="00D91A6E">
        <w:trPr>
          <w:trHeight w:val="454"/>
        </w:trPr>
        <w:sdt>
          <w:sdtPr>
            <w:rPr>
              <w:lang w:eastAsia="es-CR"/>
            </w:rPr>
            <w:id w:val="-21447231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7707C26B"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7FBA8731" w14:textId="77777777" w:rsidR="00F71B7A"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Derecho Administrativo (7)</w:t>
            </w:r>
          </w:p>
        </w:tc>
      </w:tr>
      <w:tr w:rsidR="00F71B7A" w14:paraId="07A345CE"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06230001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2D5DFD99"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09D691C7"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Derecho Comercial y Laboral (8)</w:t>
            </w:r>
          </w:p>
        </w:tc>
      </w:tr>
      <w:tr w:rsidR="00F71B7A" w14:paraId="561DB4F3" w14:textId="77777777" w:rsidTr="00D91A6E">
        <w:trPr>
          <w:trHeight w:val="454"/>
        </w:trPr>
        <w:sdt>
          <w:sdtPr>
            <w:rPr>
              <w:lang w:eastAsia="es-CR"/>
            </w:rPr>
            <w:id w:val="2847057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1DB9A064"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754AEAC6" w14:textId="77777777" w:rsidR="00F71B7A"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Desarrollo Organizacional (9)</w:t>
            </w:r>
          </w:p>
        </w:tc>
      </w:tr>
      <w:tr w:rsidR="00F71B7A" w14:paraId="5B7F887F"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7913962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CB3B467"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251CC35D"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Didáctica para la automatización de Oficina (10)</w:t>
            </w:r>
          </w:p>
        </w:tc>
      </w:tr>
      <w:tr w:rsidR="00F71B7A" w14:paraId="130B7D70" w14:textId="77777777" w:rsidTr="00D91A6E">
        <w:trPr>
          <w:trHeight w:val="454"/>
        </w:trPr>
        <w:sdt>
          <w:sdtPr>
            <w:rPr>
              <w:lang w:eastAsia="es-CR"/>
            </w:rPr>
            <w:id w:val="-96480924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6A45571"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296E99B5" w14:textId="77777777" w:rsidR="00F71B7A"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Elaboración Integral de Documentos II (11)</w:t>
            </w:r>
          </w:p>
        </w:tc>
      </w:tr>
      <w:tr w:rsidR="00F71B7A" w14:paraId="70D20622"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69658625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3AD7EC82"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08990142"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Imágenes del Aula para Educación Comercial</w:t>
            </w:r>
          </w:p>
        </w:tc>
      </w:tr>
      <w:tr w:rsidR="00F71B7A" w14:paraId="073D5177" w14:textId="77777777" w:rsidTr="00D91A6E">
        <w:trPr>
          <w:trHeight w:val="454"/>
        </w:trPr>
        <w:sdt>
          <w:sdtPr>
            <w:rPr>
              <w:lang w:eastAsia="es-CR"/>
            </w:rPr>
            <w:id w:val="167768752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442394B"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3B9CBE4D" w14:textId="77777777" w:rsidR="00F71B7A"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Inglés Comercial Integrado II (12)</w:t>
            </w:r>
          </w:p>
        </w:tc>
      </w:tr>
      <w:tr w:rsidR="00F71B7A" w14:paraId="3B98FAC4"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12916573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66AEC44"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5EF6C2B8"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Inglés Comercial Integrado IV (13)</w:t>
            </w:r>
          </w:p>
        </w:tc>
      </w:tr>
      <w:tr w:rsidR="00F71B7A" w14:paraId="3E836B6F" w14:textId="77777777" w:rsidTr="00D91A6E">
        <w:trPr>
          <w:trHeight w:val="454"/>
        </w:trPr>
        <w:sdt>
          <w:sdtPr>
            <w:rPr>
              <w:lang w:eastAsia="es-CR"/>
            </w:rPr>
            <w:id w:val="64841616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76D8F695"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7C78B9F8" w14:textId="77777777" w:rsidR="00F71B7A"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Inglés Comercial y Administrativo II (14)</w:t>
            </w:r>
          </w:p>
        </w:tc>
      </w:tr>
      <w:tr w:rsidR="00F71B7A" w14:paraId="5166A2D3"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29566989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2BD6368"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469B5DB4"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Inglés Comercial y Administrativo IV (15)</w:t>
            </w:r>
          </w:p>
        </w:tc>
      </w:tr>
      <w:tr w:rsidR="00F71B7A" w14:paraId="4218F299" w14:textId="77777777" w:rsidTr="00D91A6E">
        <w:trPr>
          <w:trHeight w:val="454"/>
        </w:trPr>
        <w:sdt>
          <w:sdtPr>
            <w:rPr>
              <w:lang w:eastAsia="es-CR"/>
            </w:rPr>
            <w:id w:val="6970546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698149B9"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1FF62C94" w14:textId="77777777" w:rsidR="00F71B7A"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Inglés Ejecutivo II (16)</w:t>
            </w:r>
          </w:p>
        </w:tc>
      </w:tr>
      <w:tr w:rsidR="00F71B7A" w14:paraId="7B914799"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83241607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21FA056"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2256EB65"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Investigación Cualitativa (17)</w:t>
            </w:r>
          </w:p>
        </w:tc>
      </w:tr>
      <w:tr w:rsidR="00F71B7A" w14:paraId="3352EF52" w14:textId="77777777" w:rsidTr="00D91A6E">
        <w:trPr>
          <w:trHeight w:val="454"/>
        </w:trPr>
        <w:sdt>
          <w:sdtPr>
            <w:rPr>
              <w:lang w:eastAsia="es-CR"/>
            </w:rPr>
            <w:id w:val="-27001380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0F74A47B"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08D6CBBE" w14:textId="77777777" w:rsidR="00F71B7A"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Metodología de Investigación II (18)</w:t>
            </w:r>
          </w:p>
        </w:tc>
      </w:tr>
      <w:tr w:rsidR="00F71B7A" w14:paraId="617BCF71"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5054250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0FB3F894"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06540CCD"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Procedimientos de Oficinas II (19)</w:t>
            </w:r>
          </w:p>
        </w:tc>
      </w:tr>
      <w:tr w:rsidR="00F71B7A" w14:paraId="6CE64F9F" w14:textId="77777777" w:rsidTr="00D91A6E">
        <w:trPr>
          <w:trHeight w:val="454"/>
        </w:trPr>
        <w:sdt>
          <w:sdtPr>
            <w:rPr>
              <w:lang w:eastAsia="es-CR"/>
            </w:rPr>
            <w:id w:val="2392269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65D1FA04"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43714EBC" w14:textId="77777777" w:rsidR="00F71B7A"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Proveeduría y Presupuesto (20)</w:t>
            </w:r>
          </w:p>
        </w:tc>
      </w:tr>
      <w:tr w:rsidR="00F71B7A" w14:paraId="5CBBEE4A"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7384357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A8971FC"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65E6A7B0"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Taller de Ofimática (21)</w:t>
            </w:r>
          </w:p>
        </w:tc>
      </w:tr>
      <w:tr w:rsidR="00F71B7A" w14:paraId="7774F53C" w14:textId="77777777" w:rsidTr="00D91A6E">
        <w:trPr>
          <w:trHeight w:val="454"/>
        </w:trPr>
        <w:sdt>
          <w:sdtPr>
            <w:rPr>
              <w:lang w:eastAsia="es-CR"/>
            </w:rPr>
            <w:id w:val="-178395943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30B1878B"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25A9A03C" w14:textId="77777777" w:rsidR="00F71B7A"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Técnicas de Redacción (22)</w:t>
            </w:r>
          </w:p>
        </w:tc>
      </w:tr>
      <w:tr w:rsidR="00F71B7A" w14:paraId="62C22309"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714782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CF0FE06"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244E1681"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Técnicas Mecanográficas por Computadora I (23)</w:t>
            </w:r>
          </w:p>
        </w:tc>
      </w:tr>
      <w:tr w:rsidR="00F71B7A" w14:paraId="15CC50F6" w14:textId="77777777" w:rsidTr="00D91A6E">
        <w:trPr>
          <w:trHeight w:val="454"/>
        </w:trPr>
        <w:sdt>
          <w:sdtPr>
            <w:rPr>
              <w:lang w:eastAsia="es-CR"/>
            </w:rPr>
            <w:id w:val="10264450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CC6F7BF"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081B2E4F" w14:textId="77777777" w:rsidR="00F71B7A" w:rsidRDefault="00F71B7A" w:rsidP="00D91A6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Técnicas Mecanográficas por Computadora III (24)</w:t>
            </w:r>
          </w:p>
        </w:tc>
      </w:tr>
      <w:tr w:rsidR="00F71B7A" w14:paraId="392AD1E6" w14:textId="77777777" w:rsidTr="00D91A6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4673258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A4AB30D" w14:textId="77777777" w:rsidR="00F71B7A" w:rsidRDefault="00F71B7A" w:rsidP="00D91A6E">
                <w:pPr>
                  <w:ind w:firstLine="0"/>
                  <w:rPr>
                    <w:lang w:eastAsia="es-CR"/>
                  </w:rPr>
                </w:pPr>
                <w:r>
                  <w:rPr>
                    <w:rFonts w:ascii="MS Gothic" w:eastAsia="MS Gothic" w:hAnsi="MS Gothic" w:hint="eastAsia"/>
                    <w:lang w:eastAsia="es-CR"/>
                  </w:rPr>
                  <w:t>☐</w:t>
                </w:r>
              </w:p>
            </w:tc>
          </w:sdtContent>
        </w:sdt>
        <w:tc>
          <w:tcPr>
            <w:tcW w:w="5250" w:type="dxa"/>
          </w:tcPr>
          <w:p w14:paraId="7EC3D0B6" w14:textId="77777777" w:rsidR="00F71B7A" w:rsidRDefault="00F71B7A" w:rsidP="00D91A6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 xml:space="preserve">Seminario Innovación y </w:t>
            </w:r>
            <w:proofErr w:type="spellStart"/>
            <w:r>
              <w:rPr>
                <w:rFonts w:ascii="Times New Roman" w:hAnsi="Times New Roman"/>
                <w:lang w:eastAsia="es-CR"/>
              </w:rPr>
              <w:t>Prod</w:t>
            </w:r>
            <w:proofErr w:type="spellEnd"/>
            <w:r>
              <w:rPr>
                <w:rFonts w:ascii="Times New Roman" w:hAnsi="Times New Roman"/>
                <w:lang w:eastAsia="es-CR"/>
              </w:rPr>
              <w:t xml:space="preserve">. </w:t>
            </w:r>
            <w:proofErr w:type="spellStart"/>
            <w:r>
              <w:rPr>
                <w:rFonts w:ascii="Times New Roman" w:hAnsi="Times New Roman"/>
                <w:lang w:eastAsia="es-CR"/>
              </w:rPr>
              <w:t>Educ</w:t>
            </w:r>
            <w:proofErr w:type="spellEnd"/>
            <w:r>
              <w:rPr>
                <w:rFonts w:ascii="Times New Roman" w:hAnsi="Times New Roman"/>
                <w:lang w:eastAsia="es-CR"/>
              </w:rPr>
              <w:t>. en Ed. Comercial</w:t>
            </w:r>
          </w:p>
        </w:tc>
      </w:tr>
      <w:bookmarkEnd w:id="142"/>
    </w:tbl>
    <w:p w14:paraId="7309425D" w14:textId="77777777" w:rsidR="003B3C4F" w:rsidRDefault="003B3C4F" w:rsidP="00F71B7A">
      <w:pPr>
        <w:ind w:firstLine="0"/>
        <w:rPr>
          <w:lang w:val="es-CR" w:eastAsia="es-CR"/>
        </w:rPr>
        <w:sectPr w:rsidR="003B3C4F" w:rsidSect="00011050">
          <w:headerReference w:type="first" r:id="rId150"/>
          <w:pgSz w:w="12242" w:h="15842" w:orient="landscape" w:code="1"/>
          <w:pgMar w:top="851" w:right="1435" w:bottom="720" w:left="1440" w:header="709" w:footer="709" w:gutter="0"/>
          <w:cols w:space="720"/>
          <w:titlePg/>
          <w:docGrid w:linePitch="600" w:charSpace="36864"/>
        </w:sectPr>
      </w:pPr>
    </w:p>
    <w:bookmarkEnd w:id="143"/>
    <w:p w14:paraId="1B5F8177" w14:textId="77777777" w:rsidR="00C237B0" w:rsidRDefault="00C237B0" w:rsidP="00F71B7A">
      <w:pPr>
        <w:ind w:firstLine="0"/>
        <w:rPr>
          <w:noProof/>
        </w:rPr>
      </w:pPr>
    </w:p>
    <w:p w14:paraId="3CA002D0" w14:textId="77777777" w:rsidR="00C237B0" w:rsidRDefault="00C237B0" w:rsidP="0001570D">
      <w:pPr>
        <w:rPr>
          <w:noProof/>
        </w:rPr>
      </w:pPr>
    </w:p>
    <w:p w14:paraId="1051C403" w14:textId="76AA38BF" w:rsidR="00C863CB" w:rsidRPr="00C9413E" w:rsidRDefault="00C9413E" w:rsidP="0001570D">
      <w:pPr>
        <w:rPr>
          <w:rFonts w:ascii="Times New Roman" w:hAnsi="Times New Roman"/>
          <w:color w:val="000000"/>
          <w:spacing w:val="3"/>
          <w:shd w:val="clear" w:color="auto" w:fill="F6A310"/>
        </w:rPr>
      </w:pPr>
      <w:r w:rsidRPr="00C9413E">
        <w:rPr>
          <w:rFonts w:ascii="Times New Roman" w:hAnsi="Times New Roman"/>
          <w:color w:val="000000"/>
          <w:spacing w:val="3"/>
          <w:shd w:val="clear" w:color="auto" w:fill="F6A310"/>
        </w:rPr>
        <w:t>Sección 2 de 4</w:t>
      </w:r>
    </w:p>
    <w:p w14:paraId="28019AD4" w14:textId="77777777" w:rsidR="00C9413E" w:rsidRDefault="00C9413E" w:rsidP="0001570D">
      <w:pPr>
        <w:rPr>
          <w:rFonts w:ascii="Roboto" w:hAnsi="Roboto"/>
          <w:color w:val="000000"/>
          <w:spacing w:val="3"/>
          <w:sz w:val="21"/>
          <w:szCs w:val="21"/>
          <w:shd w:val="clear" w:color="auto" w:fill="F6A310"/>
        </w:rPr>
      </w:pPr>
    </w:p>
    <w:p w14:paraId="14051EB0" w14:textId="756C03B1" w:rsidR="00C9413E" w:rsidRPr="00C237B0" w:rsidRDefault="00C9413E" w:rsidP="0001570D">
      <w:pPr>
        <w:rPr>
          <w:rFonts w:ascii="Times New Roman" w:hAnsi="Times New Roman"/>
          <w:b/>
          <w:bCs/>
          <w:noProof/>
        </w:rPr>
      </w:pPr>
      <w:r w:rsidRPr="00C237B0">
        <w:rPr>
          <w:rFonts w:ascii="Times New Roman" w:hAnsi="Times New Roman"/>
          <w:b/>
          <w:bCs/>
          <w:color w:val="202124"/>
          <w:shd w:val="clear" w:color="auto" w:fill="FFFFFF"/>
        </w:rPr>
        <w:t>II. Tecnologías de Información y Comunicación (TIC)</w:t>
      </w:r>
    </w:p>
    <w:p w14:paraId="4BF8A3E9" w14:textId="77777777" w:rsidR="00C863CB" w:rsidRDefault="00C863CB" w:rsidP="0001570D">
      <w:pPr>
        <w:rPr>
          <w:noProof/>
        </w:rPr>
      </w:pPr>
    </w:p>
    <w:p w14:paraId="63DECFB6" w14:textId="10BE104C" w:rsidR="00C863CB" w:rsidRPr="00C9413E" w:rsidRDefault="00C9413E" w:rsidP="00C9413E">
      <w:pPr>
        <w:ind w:left="851" w:hanging="142"/>
        <w:jc w:val="both"/>
        <w:rPr>
          <w:rFonts w:ascii="Times New Roman" w:hAnsi="Times New Roman"/>
          <w:noProof/>
        </w:rPr>
      </w:pPr>
      <w:r w:rsidRPr="00C9413E">
        <w:rPr>
          <w:rFonts w:ascii="Times New Roman" w:hAnsi="Times New Roman"/>
          <w:color w:val="202124"/>
        </w:rPr>
        <w:t>5. En los cursos que imparte. ¿Con qué frecuencia utiliza los siguientes recursos tecnológicos en el proceso de enseñanza y aprendizaje?</w:t>
      </w:r>
      <w:r w:rsidRPr="00C9413E">
        <w:rPr>
          <w:rFonts w:ascii="Times New Roman" w:hAnsi="Times New Roman"/>
          <w:color w:val="202124"/>
          <w:shd w:val="clear" w:color="auto" w:fill="F1F3F4"/>
        </w:rPr>
        <w:t> </w:t>
      </w:r>
    </w:p>
    <w:p w14:paraId="4A780C44" w14:textId="77777777" w:rsidR="00C863CB" w:rsidRDefault="00C863CB" w:rsidP="0001570D">
      <w:pPr>
        <w:rPr>
          <w:noProof/>
        </w:rPr>
      </w:pPr>
    </w:p>
    <w:tbl>
      <w:tblPr>
        <w:tblStyle w:val="Tablaconcuadrcula4-nfasis6"/>
        <w:tblW w:w="10484" w:type="dxa"/>
        <w:jc w:val="center"/>
        <w:tblLook w:val="04A0" w:firstRow="1" w:lastRow="0" w:firstColumn="1" w:lastColumn="0" w:noHBand="0" w:noVBand="1"/>
      </w:tblPr>
      <w:tblGrid>
        <w:gridCol w:w="2689"/>
        <w:gridCol w:w="1807"/>
        <w:gridCol w:w="1828"/>
        <w:gridCol w:w="1760"/>
        <w:gridCol w:w="2400"/>
      </w:tblGrid>
      <w:tr w:rsidR="007E6138" w:rsidRPr="00C9413E" w14:paraId="56F8FC53" w14:textId="5DC2EA89" w:rsidTr="00C237B0">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tcPr>
          <w:p w14:paraId="4C32A2C5" w14:textId="5D059D71" w:rsidR="007E6138" w:rsidRPr="007E6138" w:rsidRDefault="007E6138" w:rsidP="007E6138">
            <w:pPr>
              <w:ind w:firstLine="0"/>
              <w:rPr>
                <w:rFonts w:ascii="Times New Roman" w:hAnsi="Times New Roman"/>
                <w:noProof/>
              </w:rPr>
            </w:pPr>
          </w:p>
        </w:tc>
        <w:tc>
          <w:tcPr>
            <w:tcW w:w="1807" w:type="dxa"/>
          </w:tcPr>
          <w:p w14:paraId="467C34DC" w14:textId="77777777" w:rsidR="007E6138" w:rsidRDefault="007E6138" w:rsidP="007E61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Nada Frecuente </w:t>
            </w:r>
          </w:p>
          <w:p w14:paraId="4D9B397B" w14:textId="6289407F" w:rsidR="007E6138" w:rsidRPr="00C9413E" w:rsidRDefault="007E6138" w:rsidP="007E61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w:t>
            </w:r>
          </w:p>
        </w:tc>
        <w:tc>
          <w:tcPr>
            <w:tcW w:w="1828" w:type="dxa"/>
          </w:tcPr>
          <w:p w14:paraId="75E6BA64" w14:textId="3D59D3E4" w:rsidR="007E6138" w:rsidRDefault="007E6138" w:rsidP="007E61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Algo Frecuente (2)</w:t>
            </w:r>
          </w:p>
        </w:tc>
        <w:tc>
          <w:tcPr>
            <w:tcW w:w="1760" w:type="dxa"/>
          </w:tcPr>
          <w:p w14:paraId="326C3992" w14:textId="6E40B76F" w:rsidR="007E6138" w:rsidRDefault="007E6138" w:rsidP="007E6138">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Frecuentemente (3)</w:t>
            </w:r>
          </w:p>
        </w:tc>
        <w:tc>
          <w:tcPr>
            <w:tcW w:w="2400" w:type="dxa"/>
          </w:tcPr>
          <w:p w14:paraId="19AC6137" w14:textId="7D4D58E7" w:rsidR="007E6138" w:rsidRDefault="007E6138" w:rsidP="007E6138">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MuyFrecuentemente (4)</w:t>
            </w:r>
          </w:p>
        </w:tc>
      </w:tr>
      <w:tr w:rsidR="00C237B0" w:rsidRPr="00C9413E" w14:paraId="17C7DBFA" w14:textId="051A2D7C" w:rsidTr="00C237B0">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tcPr>
          <w:p w14:paraId="28F4D16C" w14:textId="6489A27F" w:rsidR="007E6138" w:rsidRPr="00C9413E" w:rsidRDefault="007E6138">
            <w:pPr>
              <w:pStyle w:val="Prrafodelista"/>
              <w:numPr>
                <w:ilvl w:val="0"/>
                <w:numId w:val="89"/>
              </w:numPr>
              <w:ind w:left="306" w:hanging="284"/>
              <w:rPr>
                <w:rFonts w:ascii="Times New Roman" w:hAnsi="Times New Roman"/>
                <w:noProof/>
              </w:rPr>
            </w:pPr>
            <w:r>
              <w:rPr>
                <w:rFonts w:ascii="Times New Roman" w:hAnsi="Times New Roman"/>
                <w:noProof/>
              </w:rPr>
              <w:t>Computadora (1)</w:t>
            </w:r>
          </w:p>
        </w:tc>
        <w:tc>
          <w:tcPr>
            <w:tcW w:w="1807" w:type="dxa"/>
          </w:tcPr>
          <w:p w14:paraId="5312EAD5" w14:textId="2604A4E7" w:rsidR="007E6138" w:rsidRPr="00C9413E"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tcPr>
          <w:p w14:paraId="4AD4AD16" w14:textId="2627CDDB" w:rsidR="007E6138"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tcPr>
          <w:p w14:paraId="213F6A61" w14:textId="60409917" w:rsidR="007E6138"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tcPr>
          <w:p w14:paraId="584FB1DB" w14:textId="243093BA" w:rsidR="007E6138"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r w:rsidR="007E6138" w:rsidRPr="00C9413E" w14:paraId="4572A7DC" w14:textId="0467072A" w:rsidTr="00C237B0">
        <w:trPr>
          <w:trHeight w:val="624"/>
          <w:jc w:val="center"/>
        </w:trPr>
        <w:tc>
          <w:tcPr>
            <w:cnfStyle w:val="001000000000" w:firstRow="0" w:lastRow="0" w:firstColumn="1" w:lastColumn="0" w:oddVBand="0" w:evenVBand="0" w:oddHBand="0" w:evenHBand="0" w:firstRowFirstColumn="0" w:firstRowLastColumn="0" w:lastRowFirstColumn="0" w:lastRowLastColumn="0"/>
            <w:tcW w:w="2689" w:type="dxa"/>
          </w:tcPr>
          <w:p w14:paraId="694EBD31" w14:textId="0F2BC785" w:rsidR="007E6138" w:rsidRPr="00C9413E" w:rsidRDefault="007E6138">
            <w:pPr>
              <w:pStyle w:val="Prrafodelista"/>
              <w:numPr>
                <w:ilvl w:val="0"/>
                <w:numId w:val="89"/>
              </w:numPr>
              <w:ind w:left="164" w:hanging="142"/>
              <w:rPr>
                <w:rFonts w:ascii="Times New Roman" w:hAnsi="Times New Roman"/>
                <w:noProof/>
              </w:rPr>
            </w:pPr>
            <w:r>
              <w:rPr>
                <w:rFonts w:ascii="Times New Roman" w:hAnsi="Times New Roman"/>
                <w:noProof/>
              </w:rPr>
              <w:t>Proyector (2)</w:t>
            </w:r>
          </w:p>
        </w:tc>
        <w:tc>
          <w:tcPr>
            <w:tcW w:w="1807" w:type="dxa"/>
          </w:tcPr>
          <w:p w14:paraId="0CBCE38F" w14:textId="1B37089D" w:rsidR="007E6138" w:rsidRPr="00C9413E"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tcPr>
          <w:p w14:paraId="2F118DF9" w14:textId="60110813" w:rsidR="007E6138"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tcPr>
          <w:p w14:paraId="046B1CD7" w14:textId="293DF234" w:rsidR="007E6138"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tcPr>
          <w:p w14:paraId="7F8A793F" w14:textId="76A01983" w:rsidR="007E6138"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r>
      <w:tr w:rsidR="00C237B0" w:rsidRPr="00C9413E" w14:paraId="1DBEE780" w14:textId="7E5A5F6B" w:rsidTr="00C237B0">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tcPr>
          <w:p w14:paraId="5A9E84A1" w14:textId="1D91EF0B" w:rsidR="007E6138" w:rsidRPr="00C9413E" w:rsidRDefault="007E6138">
            <w:pPr>
              <w:pStyle w:val="Prrafodelista"/>
              <w:numPr>
                <w:ilvl w:val="0"/>
                <w:numId w:val="89"/>
              </w:numPr>
              <w:ind w:left="164" w:hanging="142"/>
              <w:rPr>
                <w:rFonts w:ascii="Times New Roman" w:hAnsi="Times New Roman"/>
                <w:noProof/>
              </w:rPr>
            </w:pPr>
            <w:r>
              <w:rPr>
                <w:rFonts w:ascii="Times New Roman" w:hAnsi="Times New Roman"/>
                <w:noProof/>
              </w:rPr>
              <w:t>Pizarra Interactiva (3)</w:t>
            </w:r>
          </w:p>
        </w:tc>
        <w:tc>
          <w:tcPr>
            <w:tcW w:w="1807" w:type="dxa"/>
          </w:tcPr>
          <w:p w14:paraId="0E52E8F0" w14:textId="29522895" w:rsidR="007E6138" w:rsidRPr="00C9413E"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tcPr>
          <w:p w14:paraId="086EAED1" w14:textId="086F9F9E" w:rsidR="007E6138"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tcPr>
          <w:p w14:paraId="17042AD1" w14:textId="48818F7B" w:rsidR="007E6138"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tcPr>
          <w:p w14:paraId="6C0B7DAF" w14:textId="76FFB9B6" w:rsidR="007E6138"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r w:rsidR="007E6138" w:rsidRPr="00C9413E" w14:paraId="27301AB6" w14:textId="0FE19F7C" w:rsidTr="00C237B0">
        <w:trPr>
          <w:trHeight w:val="624"/>
          <w:jc w:val="center"/>
        </w:trPr>
        <w:tc>
          <w:tcPr>
            <w:cnfStyle w:val="001000000000" w:firstRow="0" w:lastRow="0" w:firstColumn="1" w:lastColumn="0" w:oddVBand="0" w:evenVBand="0" w:oddHBand="0" w:evenHBand="0" w:firstRowFirstColumn="0" w:firstRowLastColumn="0" w:lastRowFirstColumn="0" w:lastRowLastColumn="0"/>
            <w:tcW w:w="2689" w:type="dxa"/>
          </w:tcPr>
          <w:p w14:paraId="3FC3E8B3" w14:textId="028C358B" w:rsidR="007E6138" w:rsidRPr="00A6020B" w:rsidRDefault="007E6138">
            <w:pPr>
              <w:pStyle w:val="Prrafodelista"/>
              <w:numPr>
                <w:ilvl w:val="0"/>
                <w:numId w:val="89"/>
              </w:numPr>
              <w:ind w:left="306" w:hanging="284"/>
              <w:rPr>
                <w:rFonts w:ascii="Times New Roman" w:hAnsi="Times New Roman"/>
                <w:noProof/>
              </w:rPr>
            </w:pPr>
            <w:r>
              <w:rPr>
                <w:rFonts w:ascii="Times New Roman" w:hAnsi="Times New Roman"/>
                <w:noProof/>
              </w:rPr>
              <w:t>Teléfono Celular (4)</w:t>
            </w:r>
          </w:p>
        </w:tc>
        <w:tc>
          <w:tcPr>
            <w:tcW w:w="1807" w:type="dxa"/>
          </w:tcPr>
          <w:p w14:paraId="59C2F4A4" w14:textId="0E1AD8B2" w:rsidR="007E6138" w:rsidRPr="00C9413E"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tcPr>
          <w:p w14:paraId="284EE5F3" w14:textId="3D4B144A" w:rsidR="007E6138" w:rsidRPr="00C9413E"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tcPr>
          <w:p w14:paraId="024C5BFC" w14:textId="2D6A2C50" w:rsidR="007E6138" w:rsidRPr="00C9413E"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tcPr>
          <w:p w14:paraId="5DB003BB" w14:textId="4B847686" w:rsidR="007E6138" w:rsidRPr="00C9413E"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r>
      <w:tr w:rsidR="00C237B0" w:rsidRPr="00C9413E" w14:paraId="1FE103E9" w14:textId="448BF2CD" w:rsidTr="00C237B0">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tcPr>
          <w:p w14:paraId="7B7D7781" w14:textId="57EEBFFB" w:rsidR="007E6138" w:rsidRPr="00A6020B" w:rsidRDefault="007E6138">
            <w:pPr>
              <w:pStyle w:val="Prrafodelista"/>
              <w:numPr>
                <w:ilvl w:val="0"/>
                <w:numId w:val="89"/>
              </w:numPr>
              <w:ind w:left="164" w:hanging="142"/>
              <w:rPr>
                <w:rFonts w:ascii="Times New Roman" w:hAnsi="Times New Roman"/>
                <w:noProof/>
              </w:rPr>
            </w:pPr>
            <w:r>
              <w:rPr>
                <w:rFonts w:ascii="Times New Roman" w:hAnsi="Times New Roman"/>
                <w:noProof/>
              </w:rPr>
              <w:t>Tablet (5)</w:t>
            </w:r>
          </w:p>
        </w:tc>
        <w:tc>
          <w:tcPr>
            <w:tcW w:w="1807" w:type="dxa"/>
          </w:tcPr>
          <w:p w14:paraId="175E8355" w14:textId="36F7DC43" w:rsidR="007E6138" w:rsidRPr="00C9413E"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tcPr>
          <w:p w14:paraId="0723EA59" w14:textId="045634F3" w:rsidR="007E6138" w:rsidRPr="00C9413E"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tcPr>
          <w:p w14:paraId="0C57A40C" w14:textId="5D32CF9A" w:rsidR="007E6138" w:rsidRPr="00C9413E"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tcPr>
          <w:p w14:paraId="47EE8275" w14:textId="33C3D2D0" w:rsidR="007E6138" w:rsidRPr="00C9413E"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r>
      <w:tr w:rsidR="007E6138" w:rsidRPr="00C9413E" w14:paraId="7F9C0F0C" w14:textId="240F9022" w:rsidTr="00C237B0">
        <w:trPr>
          <w:trHeight w:val="624"/>
          <w:jc w:val="center"/>
        </w:trPr>
        <w:tc>
          <w:tcPr>
            <w:cnfStyle w:val="001000000000" w:firstRow="0" w:lastRow="0" w:firstColumn="1" w:lastColumn="0" w:oddVBand="0" w:evenVBand="0" w:oddHBand="0" w:evenHBand="0" w:firstRowFirstColumn="0" w:firstRowLastColumn="0" w:lastRowFirstColumn="0" w:lastRowLastColumn="0"/>
            <w:tcW w:w="2689" w:type="dxa"/>
          </w:tcPr>
          <w:p w14:paraId="165FC5AF" w14:textId="7D47D9A6" w:rsidR="007E6138" w:rsidRPr="00A6020B" w:rsidRDefault="007E6138">
            <w:pPr>
              <w:pStyle w:val="Prrafodelista"/>
              <w:numPr>
                <w:ilvl w:val="0"/>
                <w:numId w:val="89"/>
              </w:numPr>
              <w:ind w:left="164" w:hanging="142"/>
              <w:rPr>
                <w:rFonts w:ascii="Times New Roman" w:hAnsi="Times New Roman"/>
                <w:noProof/>
              </w:rPr>
            </w:pPr>
            <w:r>
              <w:rPr>
                <w:rFonts w:ascii="Times New Roman" w:hAnsi="Times New Roman"/>
                <w:noProof/>
              </w:rPr>
              <w:t>Aula Virtual (6)</w:t>
            </w:r>
          </w:p>
        </w:tc>
        <w:tc>
          <w:tcPr>
            <w:tcW w:w="1807" w:type="dxa"/>
          </w:tcPr>
          <w:p w14:paraId="732F7B5A" w14:textId="5DC9C7A3" w:rsidR="007E6138" w:rsidRPr="00C9413E"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tcPr>
          <w:p w14:paraId="06C64C0C" w14:textId="7A3A0E7D" w:rsidR="007E6138" w:rsidRPr="00C9413E"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tcPr>
          <w:p w14:paraId="57AA64DA" w14:textId="01533F49" w:rsidR="007E6138" w:rsidRPr="00C9413E"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tcPr>
          <w:p w14:paraId="041922BA" w14:textId="7A7B511F" w:rsidR="007E6138" w:rsidRPr="00C9413E" w:rsidRDefault="007E6138" w:rsidP="007E61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r>
      <w:tr w:rsidR="00C237B0" w:rsidRPr="00C9413E" w14:paraId="7706A8C4" w14:textId="5355D9CA" w:rsidTr="00C237B0">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tcPr>
          <w:p w14:paraId="53610E19" w14:textId="4875A180" w:rsidR="007E6138" w:rsidRDefault="007E6138">
            <w:pPr>
              <w:pStyle w:val="Prrafodelista"/>
              <w:numPr>
                <w:ilvl w:val="0"/>
                <w:numId w:val="89"/>
              </w:numPr>
              <w:ind w:left="164" w:hanging="142"/>
              <w:rPr>
                <w:rFonts w:ascii="Times New Roman" w:hAnsi="Times New Roman"/>
                <w:noProof/>
              </w:rPr>
            </w:pPr>
            <w:r>
              <w:rPr>
                <w:rFonts w:ascii="Times New Roman" w:hAnsi="Times New Roman"/>
                <w:noProof/>
              </w:rPr>
              <w:t>Teléfono Celular (7)</w:t>
            </w:r>
          </w:p>
        </w:tc>
        <w:tc>
          <w:tcPr>
            <w:tcW w:w="1807" w:type="dxa"/>
          </w:tcPr>
          <w:p w14:paraId="4D66ACF9" w14:textId="20FC9521" w:rsidR="007E6138" w:rsidRPr="00C9413E"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tcPr>
          <w:p w14:paraId="0115FE0F" w14:textId="204AC4CD" w:rsidR="007E6138" w:rsidRPr="00C9413E"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tcPr>
          <w:p w14:paraId="7B11477F" w14:textId="71AF7C0E" w:rsidR="007E6138" w:rsidRPr="00C9413E"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tcPr>
          <w:p w14:paraId="1F90F845" w14:textId="67E4111D" w:rsidR="007E6138" w:rsidRPr="00C9413E" w:rsidRDefault="007E6138" w:rsidP="007E61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r>
    </w:tbl>
    <w:p w14:paraId="7B90B3A0" w14:textId="77777777" w:rsidR="00C237B0" w:rsidRDefault="00C237B0" w:rsidP="0001570D">
      <w:pPr>
        <w:rPr>
          <w:rFonts w:ascii="Helvetica" w:hAnsi="Helvetica"/>
          <w:color w:val="202124"/>
          <w:shd w:val="clear" w:color="auto" w:fill="F1F3F4"/>
        </w:rPr>
      </w:pPr>
    </w:p>
    <w:p w14:paraId="6B982E7A" w14:textId="53804981" w:rsidR="00C863CB" w:rsidRPr="00C237B0" w:rsidRDefault="00C237B0" w:rsidP="00C237B0">
      <w:pPr>
        <w:spacing w:line="360" w:lineRule="auto"/>
        <w:ind w:left="993" w:hanging="284"/>
        <w:jc w:val="both"/>
        <w:rPr>
          <w:rFonts w:ascii="Times New Roman" w:hAnsi="Times New Roman"/>
          <w:noProof/>
        </w:rPr>
      </w:pPr>
      <w:r w:rsidRPr="00C237B0">
        <w:rPr>
          <w:rFonts w:ascii="Times New Roman" w:hAnsi="Times New Roman"/>
          <w:color w:val="202124"/>
        </w:rPr>
        <w:t>6. Qué tan importante, considera usted, son las tecnologías de información y comunicación (TIC) en un aprendizaje significativo.</w:t>
      </w:r>
    </w:p>
    <w:p w14:paraId="3C675D0E" w14:textId="77777777" w:rsidR="00C863CB" w:rsidRDefault="00C863CB" w:rsidP="0001570D">
      <w:pPr>
        <w:rPr>
          <w:noProof/>
        </w:rPr>
      </w:pPr>
    </w:p>
    <w:tbl>
      <w:tblPr>
        <w:tblStyle w:val="Tabladelista2-nfasis6"/>
        <w:tblW w:w="0" w:type="auto"/>
        <w:tblInd w:w="993" w:type="dxa"/>
        <w:tblLook w:val="04A0" w:firstRow="1" w:lastRow="0" w:firstColumn="1" w:lastColumn="0" w:noHBand="0" w:noVBand="1"/>
      </w:tblPr>
      <w:tblGrid>
        <w:gridCol w:w="704"/>
        <w:gridCol w:w="3119"/>
      </w:tblGrid>
      <w:tr w:rsidR="00C237B0" w14:paraId="1744D9FC" w14:textId="77777777" w:rsidTr="00C23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59FF516" w14:textId="6AD81E8E" w:rsidR="00C237B0" w:rsidRDefault="00C237B0" w:rsidP="0001570D">
            <w:pPr>
              <w:ind w:firstLine="0"/>
              <w:rPr>
                <w:noProof/>
              </w:rPr>
            </w:pPr>
            <w:r>
              <w:rPr>
                <w:rFonts w:ascii="Cambria Math" w:hAnsi="Cambria Math"/>
                <w:noProof/>
              </w:rPr>
              <w:t>◯</w:t>
            </w:r>
          </w:p>
        </w:tc>
        <w:tc>
          <w:tcPr>
            <w:tcW w:w="3119" w:type="dxa"/>
          </w:tcPr>
          <w:p w14:paraId="148A434F" w14:textId="661BE5A1" w:rsidR="00C237B0" w:rsidRPr="00C237B0" w:rsidRDefault="00C237B0" w:rsidP="0001570D">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Nada Importante (1)</w:t>
            </w:r>
          </w:p>
        </w:tc>
      </w:tr>
      <w:tr w:rsidR="00C237B0" w14:paraId="11E9B604" w14:textId="77777777" w:rsidTr="00C2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76B596F" w14:textId="00190C26" w:rsidR="00C237B0" w:rsidRDefault="00C237B0" w:rsidP="0001570D">
            <w:pPr>
              <w:ind w:firstLine="0"/>
              <w:rPr>
                <w:noProof/>
              </w:rPr>
            </w:pPr>
            <w:r>
              <w:rPr>
                <w:rFonts w:ascii="Cambria Math" w:hAnsi="Cambria Math"/>
                <w:noProof/>
              </w:rPr>
              <w:t>◯</w:t>
            </w:r>
          </w:p>
        </w:tc>
        <w:tc>
          <w:tcPr>
            <w:tcW w:w="3119" w:type="dxa"/>
          </w:tcPr>
          <w:p w14:paraId="7C52DCB3" w14:textId="5DC1DEB8" w:rsidR="00C237B0" w:rsidRPr="00C237B0" w:rsidRDefault="00C237B0" w:rsidP="0001570D">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Algo Importante (2)</w:t>
            </w:r>
          </w:p>
        </w:tc>
      </w:tr>
      <w:tr w:rsidR="00C237B0" w14:paraId="191A86D1" w14:textId="77777777" w:rsidTr="00C237B0">
        <w:tc>
          <w:tcPr>
            <w:cnfStyle w:val="001000000000" w:firstRow="0" w:lastRow="0" w:firstColumn="1" w:lastColumn="0" w:oddVBand="0" w:evenVBand="0" w:oddHBand="0" w:evenHBand="0" w:firstRowFirstColumn="0" w:firstRowLastColumn="0" w:lastRowFirstColumn="0" w:lastRowLastColumn="0"/>
            <w:tcW w:w="704" w:type="dxa"/>
          </w:tcPr>
          <w:p w14:paraId="4DF87C03" w14:textId="5BF3CA45" w:rsidR="00C237B0" w:rsidRDefault="00C237B0" w:rsidP="0001570D">
            <w:pPr>
              <w:ind w:firstLine="0"/>
              <w:rPr>
                <w:noProof/>
              </w:rPr>
            </w:pPr>
            <w:r>
              <w:rPr>
                <w:rFonts w:ascii="Cambria Math" w:hAnsi="Cambria Math"/>
                <w:noProof/>
              </w:rPr>
              <w:t>◯</w:t>
            </w:r>
          </w:p>
        </w:tc>
        <w:tc>
          <w:tcPr>
            <w:tcW w:w="3119" w:type="dxa"/>
          </w:tcPr>
          <w:p w14:paraId="50BA60A5" w14:textId="2E743625" w:rsidR="00C237B0" w:rsidRPr="00C237B0" w:rsidRDefault="00C237B0" w:rsidP="0001570D">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Importante (3)</w:t>
            </w:r>
          </w:p>
        </w:tc>
      </w:tr>
      <w:tr w:rsidR="00C237B0" w14:paraId="11B55203" w14:textId="77777777" w:rsidTr="00C2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9B2B07B" w14:textId="32A3A950" w:rsidR="00C237B0" w:rsidRDefault="00C237B0" w:rsidP="0001570D">
            <w:pPr>
              <w:ind w:firstLine="0"/>
              <w:rPr>
                <w:noProof/>
              </w:rPr>
            </w:pPr>
            <w:r>
              <w:rPr>
                <w:rFonts w:ascii="Cambria Math" w:hAnsi="Cambria Math"/>
                <w:noProof/>
              </w:rPr>
              <w:t>◯</w:t>
            </w:r>
          </w:p>
        </w:tc>
        <w:tc>
          <w:tcPr>
            <w:tcW w:w="3119" w:type="dxa"/>
          </w:tcPr>
          <w:p w14:paraId="47292D22" w14:textId="00D01572" w:rsidR="00C237B0" w:rsidRPr="00C237B0" w:rsidRDefault="00C237B0" w:rsidP="0001570D">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Muy Importante (4)</w:t>
            </w:r>
          </w:p>
        </w:tc>
      </w:tr>
    </w:tbl>
    <w:p w14:paraId="44D481DE" w14:textId="77777777" w:rsidR="00C863CB" w:rsidRDefault="00C863CB" w:rsidP="0001570D">
      <w:pPr>
        <w:rPr>
          <w:noProof/>
        </w:rPr>
      </w:pPr>
    </w:p>
    <w:p w14:paraId="0153919C" w14:textId="63E23D89" w:rsidR="00C863CB" w:rsidRPr="00C237B0" w:rsidRDefault="00C237B0" w:rsidP="00C237B0">
      <w:pPr>
        <w:spacing w:line="360" w:lineRule="auto"/>
        <w:ind w:left="993" w:hanging="284"/>
        <w:jc w:val="both"/>
        <w:rPr>
          <w:rFonts w:ascii="Times New Roman" w:hAnsi="Times New Roman"/>
          <w:color w:val="202124"/>
        </w:rPr>
      </w:pPr>
      <w:r w:rsidRPr="00C237B0">
        <w:rPr>
          <w:rFonts w:ascii="Times New Roman" w:hAnsi="Times New Roman"/>
          <w:color w:val="202124"/>
        </w:rPr>
        <w:t>7.  Está de acuerdo con el siguiente argumento: "Los dispositivos móviles son útiles para posibilitar la realización de cursos virtuales”?</w:t>
      </w:r>
    </w:p>
    <w:tbl>
      <w:tblPr>
        <w:tblStyle w:val="Tabladelista2-nfasis6"/>
        <w:tblW w:w="0" w:type="auto"/>
        <w:tblInd w:w="993" w:type="dxa"/>
        <w:tblLook w:val="04A0" w:firstRow="1" w:lastRow="0" w:firstColumn="1" w:lastColumn="0" w:noHBand="0" w:noVBand="1"/>
      </w:tblPr>
      <w:tblGrid>
        <w:gridCol w:w="704"/>
        <w:gridCol w:w="3119"/>
      </w:tblGrid>
      <w:tr w:rsidR="00C237B0" w14:paraId="540950AF" w14:textId="77777777" w:rsidTr="006F1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AF81186" w14:textId="77777777" w:rsidR="00C237B0" w:rsidRDefault="00C237B0" w:rsidP="006F1756">
            <w:pPr>
              <w:ind w:firstLine="0"/>
              <w:rPr>
                <w:noProof/>
              </w:rPr>
            </w:pPr>
            <w:r>
              <w:rPr>
                <w:rFonts w:ascii="Cambria Math" w:hAnsi="Cambria Math"/>
                <w:noProof/>
              </w:rPr>
              <w:t>◯</w:t>
            </w:r>
          </w:p>
        </w:tc>
        <w:tc>
          <w:tcPr>
            <w:tcW w:w="3119" w:type="dxa"/>
          </w:tcPr>
          <w:p w14:paraId="39C4F575" w14:textId="5C90C033" w:rsidR="00C237B0" w:rsidRPr="00C237B0" w:rsidRDefault="00C237B0" w:rsidP="006F1756">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En desacuerdo (1)</w:t>
            </w:r>
          </w:p>
        </w:tc>
      </w:tr>
      <w:tr w:rsidR="00C237B0" w14:paraId="1C46E9D5" w14:textId="77777777" w:rsidTr="006F1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46938D9" w14:textId="77777777" w:rsidR="00C237B0" w:rsidRDefault="00C237B0" w:rsidP="006F1756">
            <w:pPr>
              <w:ind w:firstLine="0"/>
              <w:rPr>
                <w:noProof/>
              </w:rPr>
            </w:pPr>
            <w:r>
              <w:rPr>
                <w:rFonts w:ascii="Cambria Math" w:hAnsi="Cambria Math"/>
                <w:noProof/>
              </w:rPr>
              <w:t>◯</w:t>
            </w:r>
          </w:p>
        </w:tc>
        <w:tc>
          <w:tcPr>
            <w:tcW w:w="3119" w:type="dxa"/>
          </w:tcPr>
          <w:p w14:paraId="53B68631" w14:textId="4E5157CC" w:rsidR="00C237B0" w:rsidRPr="00C237B0" w:rsidRDefault="00C237B0" w:rsidP="006F1756">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Algo de acuerdo (2)</w:t>
            </w:r>
          </w:p>
        </w:tc>
      </w:tr>
      <w:tr w:rsidR="00C237B0" w14:paraId="06FE5562" w14:textId="77777777" w:rsidTr="006F1756">
        <w:tc>
          <w:tcPr>
            <w:cnfStyle w:val="001000000000" w:firstRow="0" w:lastRow="0" w:firstColumn="1" w:lastColumn="0" w:oddVBand="0" w:evenVBand="0" w:oddHBand="0" w:evenHBand="0" w:firstRowFirstColumn="0" w:firstRowLastColumn="0" w:lastRowFirstColumn="0" w:lastRowLastColumn="0"/>
            <w:tcW w:w="704" w:type="dxa"/>
          </w:tcPr>
          <w:p w14:paraId="678556A9" w14:textId="77777777" w:rsidR="00C237B0" w:rsidRDefault="00C237B0" w:rsidP="006F1756">
            <w:pPr>
              <w:ind w:firstLine="0"/>
              <w:rPr>
                <w:noProof/>
              </w:rPr>
            </w:pPr>
            <w:r>
              <w:rPr>
                <w:rFonts w:ascii="Cambria Math" w:hAnsi="Cambria Math"/>
                <w:noProof/>
              </w:rPr>
              <w:t>◯</w:t>
            </w:r>
          </w:p>
        </w:tc>
        <w:tc>
          <w:tcPr>
            <w:tcW w:w="3119" w:type="dxa"/>
          </w:tcPr>
          <w:p w14:paraId="015A79C6" w14:textId="7BE56E59" w:rsidR="00C237B0" w:rsidRPr="00C237B0" w:rsidRDefault="00C237B0" w:rsidP="006F1756">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De acuerdo (3)</w:t>
            </w:r>
          </w:p>
        </w:tc>
      </w:tr>
      <w:tr w:rsidR="00C237B0" w14:paraId="49677061" w14:textId="77777777" w:rsidTr="006F1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61E49C5" w14:textId="77777777" w:rsidR="00C237B0" w:rsidRDefault="00C237B0" w:rsidP="006F1756">
            <w:pPr>
              <w:ind w:firstLine="0"/>
              <w:rPr>
                <w:noProof/>
              </w:rPr>
            </w:pPr>
            <w:r>
              <w:rPr>
                <w:rFonts w:ascii="Cambria Math" w:hAnsi="Cambria Math"/>
                <w:noProof/>
              </w:rPr>
              <w:t>◯</w:t>
            </w:r>
          </w:p>
        </w:tc>
        <w:tc>
          <w:tcPr>
            <w:tcW w:w="3119" w:type="dxa"/>
          </w:tcPr>
          <w:p w14:paraId="3301069C" w14:textId="16218CAB" w:rsidR="00C237B0" w:rsidRPr="00C237B0" w:rsidRDefault="00C237B0" w:rsidP="006F1756">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Muy de acuerdo (4)</w:t>
            </w:r>
          </w:p>
        </w:tc>
      </w:tr>
    </w:tbl>
    <w:p w14:paraId="3F762D78" w14:textId="77777777" w:rsidR="00C863CB" w:rsidRDefault="00C863CB" w:rsidP="00C237B0">
      <w:pPr>
        <w:spacing w:line="360" w:lineRule="auto"/>
        <w:ind w:left="993" w:hanging="284"/>
        <w:jc w:val="both"/>
        <w:rPr>
          <w:rFonts w:ascii="Times New Roman" w:hAnsi="Times New Roman"/>
          <w:color w:val="202124"/>
        </w:rPr>
      </w:pPr>
    </w:p>
    <w:p w14:paraId="3DBCAF87" w14:textId="77777777" w:rsidR="00C237B0" w:rsidRDefault="00C237B0" w:rsidP="00C237B0">
      <w:pPr>
        <w:spacing w:line="360" w:lineRule="auto"/>
        <w:ind w:left="993" w:hanging="284"/>
        <w:jc w:val="both"/>
        <w:rPr>
          <w:rFonts w:ascii="Times New Roman" w:hAnsi="Times New Roman"/>
          <w:color w:val="202124"/>
        </w:rPr>
      </w:pPr>
    </w:p>
    <w:p w14:paraId="35FC40DA" w14:textId="77777777" w:rsidR="00C237B0" w:rsidRDefault="00C237B0" w:rsidP="00C237B0">
      <w:pPr>
        <w:spacing w:line="360" w:lineRule="auto"/>
        <w:ind w:left="993" w:hanging="284"/>
        <w:jc w:val="both"/>
        <w:rPr>
          <w:rFonts w:ascii="Times New Roman" w:hAnsi="Times New Roman"/>
          <w:color w:val="202124"/>
        </w:rPr>
      </w:pPr>
    </w:p>
    <w:p w14:paraId="1ADA597D" w14:textId="77777777" w:rsidR="00C237B0" w:rsidRDefault="00C237B0" w:rsidP="00C237B0">
      <w:pPr>
        <w:spacing w:line="360" w:lineRule="auto"/>
        <w:ind w:left="993" w:hanging="284"/>
        <w:jc w:val="both"/>
        <w:rPr>
          <w:rFonts w:ascii="Times New Roman" w:hAnsi="Times New Roman"/>
          <w:color w:val="202124"/>
        </w:rPr>
      </w:pPr>
    </w:p>
    <w:p w14:paraId="4FC510A1" w14:textId="77777777" w:rsidR="00C237B0" w:rsidRDefault="00C237B0" w:rsidP="00C237B0">
      <w:pPr>
        <w:spacing w:line="360" w:lineRule="auto"/>
        <w:ind w:left="993" w:hanging="284"/>
        <w:jc w:val="both"/>
        <w:rPr>
          <w:rFonts w:ascii="Times New Roman" w:hAnsi="Times New Roman"/>
          <w:color w:val="202124"/>
        </w:rPr>
      </w:pPr>
    </w:p>
    <w:p w14:paraId="0289F190" w14:textId="77777777" w:rsidR="00C237B0" w:rsidRPr="00C237B0" w:rsidRDefault="00C237B0" w:rsidP="00C237B0">
      <w:pPr>
        <w:spacing w:line="360" w:lineRule="auto"/>
        <w:ind w:left="993" w:hanging="284"/>
        <w:jc w:val="both"/>
        <w:rPr>
          <w:rFonts w:ascii="Times New Roman" w:hAnsi="Times New Roman"/>
          <w:color w:val="202124"/>
        </w:rPr>
      </w:pPr>
    </w:p>
    <w:p w14:paraId="4248A7DC" w14:textId="26D1CD22" w:rsidR="00C863CB" w:rsidRPr="00C237B0" w:rsidRDefault="00C237B0" w:rsidP="00C237B0">
      <w:pPr>
        <w:ind w:firstLine="993"/>
        <w:rPr>
          <w:rFonts w:ascii="Times New Roman" w:hAnsi="Times New Roman"/>
          <w:noProof/>
        </w:rPr>
      </w:pPr>
      <w:r w:rsidRPr="00C237B0">
        <w:rPr>
          <w:rFonts w:ascii="Times New Roman" w:hAnsi="Times New Roman"/>
          <w:color w:val="000000"/>
          <w:spacing w:val="3"/>
          <w:shd w:val="clear" w:color="auto" w:fill="F6A310"/>
        </w:rPr>
        <w:t>Sección 3 de 4</w:t>
      </w:r>
    </w:p>
    <w:p w14:paraId="0FEE8DB9" w14:textId="77777777" w:rsidR="00C863CB" w:rsidRDefault="00C863CB" w:rsidP="0001570D">
      <w:pPr>
        <w:rPr>
          <w:noProof/>
        </w:rPr>
      </w:pPr>
    </w:p>
    <w:p w14:paraId="4A7810F0" w14:textId="5829A2C6" w:rsidR="00C863CB" w:rsidRPr="00C237B0" w:rsidRDefault="00C237B0" w:rsidP="00C237B0">
      <w:pPr>
        <w:ind w:firstLine="993"/>
        <w:rPr>
          <w:rFonts w:ascii="Times New Roman" w:hAnsi="Times New Roman"/>
          <w:noProof/>
        </w:rPr>
      </w:pPr>
      <w:r w:rsidRPr="00C237B0">
        <w:rPr>
          <w:rFonts w:ascii="Times New Roman" w:hAnsi="Times New Roman"/>
          <w:color w:val="202124"/>
          <w:shd w:val="clear" w:color="auto" w:fill="FFFFFF"/>
        </w:rPr>
        <w:t>III. Uso y aplicación de los dispositivos móviles</w:t>
      </w:r>
    </w:p>
    <w:p w14:paraId="47E70F93" w14:textId="77777777" w:rsidR="00C863CB" w:rsidRDefault="00C863CB" w:rsidP="0001570D">
      <w:pPr>
        <w:rPr>
          <w:noProof/>
        </w:rPr>
      </w:pPr>
    </w:p>
    <w:p w14:paraId="638B293E" w14:textId="0375F867" w:rsidR="00C237B0" w:rsidRPr="00C237B0" w:rsidRDefault="00C237B0" w:rsidP="00C237B0">
      <w:pPr>
        <w:spacing w:line="360" w:lineRule="auto"/>
        <w:ind w:left="993" w:hanging="284"/>
        <w:jc w:val="both"/>
        <w:rPr>
          <w:rFonts w:ascii="Times New Roman" w:hAnsi="Times New Roman"/>
          <w:color w:val="202124"/>
        </w:rPr>
      </w:pPr>
      <w:r w:rsidRPr="00C237B0">
        <w:rPr>
          <w:rFonts w:ascii="Times New Roman" w:hAnsi="Times New Roman"/>
          <w:color w:val="202124"/>
        </w:rPr>
        <w:t>8.  Cuáles de los siguientes usos le da usted a los dispositivos móviles en las labores académicas. </w:t>
      </w:r>
    </w:p>
    <w:tbl>
      <w:tblPr>
        <w:tblStyle w:val="Tabladelista2-nfasis4"/>
        <w:tblW w:w="0" w:type="auto"/>
        <w:tblInd w:w="851" w:type="dxa"/>
        <w:tblLook w:val="04A0" w:firstRow="1" w:lastRow="0" w:firstColumn="1" w:lastColumn="0" w:noHBand="0" w:noVBand="1"/>
      </w:tblPr>
      <w:tblGrid>
        <w:gridCol w:w="437"/>
        <w:gridCol w:w="5250"/>
      </w:tblGrid>
      <w:tr w:rsidR="00C237B0" w14:paraId="79C92CD1" w14:textId="77777777" w:rsidTr="000A1C32">
        <w:trPr>
          <w:cnfStyle w:val="100000000000" w:firstRow="1" w:lastRow="0" w:firstColumn="0" w:lastColumn="0" w:oddVBand="0" w:evenVBand="0" w:oddHBand="0" w:evenHBand="0" w:firstRowFirstColumn="0" w:firstRowLastColumn="0" w:lastRowFirstColumn="0" w:lastRowLastColumn="0"/>
          <w:trHeight w:val="454"/>
        </w:trPr>
        <w:sdt>
          <w:sdtPr>
            <w:rPr>
              <w:lang w:eastAsia="es-CR"/>
            </w:rPr>
            <w:id w:val="-5218685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D7C767D" w14:textId="77777777" w:rsidR="00C237B0" w:rsidRDefault="00C237B0" w:rsidP="006F1756">
                <w:pPr>
                  <w:ind w:firstLine="0"/>
                  <w:rPr>
                    <w:lang w:eastAsia="es-CR"/>
                  </w:rPr>
                </w:pPr>
                <w:r>
                  <w:rPr>
                    <w:rFonts w:ascii="MS Gothic" w:eastAsia="MS Gothic" w:hAnsi="MS Gothic" w:hint="eastAsia"/>
                    <w:lang w:eastAsia="es-CR"/>
                  </w:rPr>
                  <w:t>☐</w:t>
                </w:r>
              </w:p>
            </w:tc>
          </w:sdtContent>
        </w:sdt>
        <w:tc>
          <w:tcPr>
            <w:tcW w:w="5250" w:type="dxa"/>
          </w:tcPr>
          <w:p w14:paraId="0ADA750D" w14:textId="7B7AAF09" w:rsidR="00C237B0" w:rsidRPr="009D4F2C" w:rsidRDefault="00C237B0" w:rsidP="006F1756">
            <w:pPr>
              <w:ind w:right="-673"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Para realizar test (1)</w:t>
            </w:r>
          </w:p>
        </w:tc>
      </w:tr>
      <w:tr w:rsidR="00C237B0" w14:paraId="082236AE" w14:textId="77777777" w:rsidTr="000A1C32">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3506909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35C93780" w14:textId="77777777" w:rsidR="00C237B0" w:rsidRDefault="00C237B0" w:rsidP="006F1756">
                <w:pPr>
                  <w:ind w:firstLine="0"/>
                  <w:rPr>
                    <w:lang w:eastAsia="es-CR"/>
                  </w:rPr>
                </w:pPr>
                <w:r>
                  <w:rPr>
                    <w:rFonts w:ascii="MS Gothic" w:eastAsia="MS Gothic" w:hAnsi="MS Gothic" w:hint="eastAsia"/>
                    <w:lang w:eastAsia="es-CR"/>
                  </w:rPr>
                  <w:t>☐</w:t>
                </w:r>
              </w:p>
            </w:tc>
          </w:sdtContent>
        </w:sdt>
        <w:tc>
          <w:tcPr>
            <w:tcW w:w="5250" w:type="dxa"/>
          </w:tcPr>
          <w:p w14:paraId="036300CC" w14:textId="3F205CC8" w:rsidR="00C237B0" w:rsidRPr="009D4F2C" w:rsidRDefault="00C237B0" w:rsidP="006F1756">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Para citar a estudiantes (2)</w:t>
            </w:r>
          </w:p>
        </w:tc>
      </w:tr>
      <w:tr w:rsidR="00C237B0" w14:paraId="17856F2F" w14:textId="77777777" w:rsidTr="000A1C32">
        <w:trPr>
          <w:trHeight w:val="454"/>
        </w:trPr>
        <w:sdt>
          <w:sdtPr>
            <w:rPr>
              <w:lang w:eastAsia="es-CR"/>
            </w:rPr>
            <w:id w:val="-85488619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239856E7" w14:textId="77777777" w:rsidR="00C237B0" w:rsidRDefault="00C237B0" w:rsidP="006F1756">
                <w:pPr>
                  <w:ind w:firstLine="0"/>
                  <w:rPr>
                    <w:lang w:eastAsia="es-CR"/>
                  </w:rPr>
                </w:pPr>
                <w:r>
                  <w:rPr>
                    <w:rFonts w:ascii="MS Gothic" w:eastAsia="MS Gothic" w:hAnsi="MS Gothic" w:hint="eastAsia"/>
                    <w:lang w:eastAsia="es-CR"/>
                  </w:rPr>
                  <w:t>☐</w:t>
                </w:r>
              </w:p>
            </w:tc>
          </w:sdtContent>
        </w:sdt>
        <w:tc>
          <w:tcPr>
            <w:tcW w:w="5250" w:type="dxa"/>
          </w:tcPr>
          <w:p w14:paraId="264A9D68" w14:textId="0AD70CB0" w:rsidR="00C237B0" w:rsidRPr="009D4F2C" w:rsidRDefault="00C237B0" w:rsidP="006F1756">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Como agenda (3)</w:t>
            </w:r>
          </w:p>
        </w:tc>
      </w:tr>
      <w:tr w:rsidR="00C237B0" w14:paraId="5182553B" w14:textId="77777777" w:rsidTr="000A1C32">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5816747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75070DBA" w14:textId="77777777" w:rsidR="00C237B0" w:rsidRDefault="00C237B0" w:rsidP="006F1756">
                <w:pPr>
                  <w:ind w:firstLine="0"/>
                  <w:rPr>
                    <w:lang w:eastAsia="es-CR"/>
                  </w:rPr>
                </w:pPr>
                <w:r>
                  <w:rPr>
                    <w:rFonts w:ascii="MS Gothic" w:eastAsia="MS Gothic" w:hAnsi="MS Gothic" w:hint="eastAsia"/>
                    <w:lang w:eastAsia="es-CR"/>
                  </w:rPr>
                  <w:t>☐</w:t>
                </w:r>
              </w:p>
            </w:tc>
          </w:sdtContent>
        </w:sdt>
        <w:tc>
          <w:tcPr>
            <w:tcW w:w="5250" w:type="dxa"/>
          </w:tcPr>
          <w:p w14:paraId="2AA6867E" w14:textId="0037109B" w:rsidR="00C237B0" w:rsidRDefault="00C237B0" w:rsidP="006F1756">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Para evaluar a los estudiantes (4)</w:t>
            </w:r>
          </w:p>
        </w:tc>
      </w:tr>
      <w:tr w:rsidR="00C237B0" w14:paraId="378DBC84" w14:textId="77777777" w:rsidTr="000A1C32">
        <w:trPr>
          <w:trHeight w:val="454"/>
        </w:trPr>
        <w:sdt>
          <w:sdtPr>
            <w:rPr>
              <w:lang w:eastAsia="es-CR"/>
            </w:rPr>
            <w:id w:val="7221776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100CA0E3" w14:textId="77777777" w:rsidR="00C237B0" w:rsidRDefault="00C237B0" w:rsidP="006F1756">
                <w:pPr>
                  <w:ind w:firstLine="0"/>
                  <w:rPr>
                    <w:lang w:eastAsia="es-CR"/>
                  </w:rPr>
                </w:pPr>
                <w:r>
                  <w:rPr>
                    <w:rFonts w:ascii="MS Gothic" w:eastAsia="MS Gothic" w:hAnsi="MS Gothic" w:hint="eastAsia"/>
                    <w:lang w:eastAsia="es-CR"/>
                  </w:rPr>
                  <w:t>☐</w:t>
                </w:r>
              </w:p>
            </w:tc>
          </w:sdtContent>
        </w:sdt>
        <w:tc>
          <w:tcPr>
            <w:tcW w:w="5250" w:type="dxa"/>
          </w:tcPr>
          <w:p w14:paraId="4F84DFE2" w14:textId="1EC2AFD1" w:rsidR="00C237B0" w:rsidRDefault="00C237B0" w:rsidP="006F1756">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Para compartir notas de clase (5)</w:t>
            </w:r>
          </w:p>
        </w:tc>
      </w:tr>
      <w:tr w:rsidR="00C237B0" w14:paraId="4BE3BE91" w14:textId="77777777" w:rsidTr="000A1C32">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94541985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385DE82" w14:textId="77777777" w:rsidR="00C237B0" w:rsidRDefault="00C237B0" w:rsidP="006F1756">
                <w:pPr>
                  <w:ind w:firstLine="0"/>
                  <w:rPr>
                    <w:lang w:eastAsia="es-CR"/>
                  </w:rPr>
                </w:pPr>
                <w:r>
                  <w:rPr>
                    <w:rFonts w:ascii="MS Gothic" w:eastAsia="MS Gothic" w:hAnsi="MS Gothic" w:hint="eastAsia"/>
                    <w:lang w:eastAsia="es-CR"/>
                  </w:rPr>
                  <w:t>☐</w:t>
                </w:r>
              </w:p>
            </w:tc>
          </w:sdtContent>
        </w:sdt>
        <w:tc>
          <w:tcPr>
            <w:tcW w:w="5250" w:type="dxa"/>
          </w:tcPr>
          <w:p w14:paraId="51B5F0CD" w14:textId="6ADB2872" w:rsidR="00C237B0" w:rsidRDefault="00C237B0" w:rsidP="006F1756">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Como pizarra digital (6)</w:t>
            </w:r>
          </w:p>
        </w:tc>
      </w:tr>
      <w:tr w:rsidR="00C237B0" w14:paraId="0476DD1A" w14:textId="77777777" w:rsidTr="000A1C32">
        <w:trPr>
          <w:trHeight w:val="454"/>
        </w:trPr>
        <w:sdt>
          <w:sdtPr>
            <w:rPr>
              <w:lang w:eastAsia="es-CR"/>
            </w:rPr>
            <w:id w:val="10205090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7B128F33" w14:textId="77777777" w:rsidR="00C237B0" w:rsidRDefault="00C237B0" w:rsidP="006F1756">
                <w:pPr>
                  <w:ind w:firstLine="0"/>
                  <w:rPr>
                    <w:lang w:eastAsia="es-CR"/>
                  </w:rPr>
                </w:pPr>
                <w:r>
                  <w:rPr>
                    <w:rFonts w:ascii="MS Gothic" w:eastAsia="MS Gothic" w:hAnsi="MS Gothic" w:hint="eastAsia"/>
                    <w:lang w:eastAsia="es-CR"/>
                  </w:rPr>
                  <w:t>☐</w:t>
                </w:r>
              </w:p>
            </w:tc>
          </w:sdtContent>
        </w:sdt>
        <w:tc>
          <w:tcPr>
            <w:tcW w:w="5250" w:type="dxa"/>
          </w:tcPr>
          <w:p w14:paraId="120C7F28" w14:textId="4D40BC0C" w:rsidR="00C237B0" w:rsidRDefault="00C237B0" w:rsidP="006F1756">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Para anotar ideas (7)</w:t>
            </w:r>
          </w:p>
        </w:tc>
      </w:tr>
      <w:tr w:rsidR="00C237B0" w14:paraId="4FC0CA8A" w14:textId="77777777" w:rsidTr="000A1C32">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200504074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F0CF16E" w14:textId="77777777" w:rsidR="00C237B0" w:rsidRDefault="00C237B0" w:rsidP="006F1756">
                <w:pPr>
                  <w:ind w:firstLine="0"/>
                  <w:rPr>
                    <w:lang w:eastAsia="es-CR"/>
                  </w:rPr>
                </w:pPr>
                <w:r>
                  <w:rPr>
                    <w:rFonts w:ascii="MS Gothic" w:eastAsia="MS Gothic" w:hAnsi="MS Gothic" w:hint="eastAsia"/>
                    <w:lang w:eastAsia="es-CR"/>
                  </w:rPr>
                  <w:t>☐</w:t>
                </w:r>
              </w:p>
            </w:tc>
          </w:sdtContent>
        </w:sdt>
        <w:tc>
          <w:tcPr>
            <w:tcW w:w="5250" w:type="dxa"/>
          </w:tcPr>
          <w:p w14:paraId="0E96F1A4" w14:textId="145C8FE1" w:rsidR="00C237B0" w:rsidRDefault="000A1C32" w:rsidP="006F1756">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Como grabadora</w:t>
            </w:r>
            <w:r w:rsidR="00C237B0">
              <w:rPr>
                <w:rFonts w:ascii="Times New Roman" w:hAnsi="Times New Roman"/>
                <w:lang w:eastAsia="es-CR"/>
              </w:rPr>
              <w:t xml:space="preserve"> (8)</w:t>
            </w:r>
          </w:p>
        </w:tc>
      </w:tr>
      <w:tr w:rsidR="00C237B0" w14:paraId="574A861F" w14:textId="77777777" w:rsidTr="000A1C32">
        <w:trPr>
          <w:trHeight w:val="454"/>
        </w:trPr>
        <w:sdt>
          <w:sdtPr>
            <w:rPr>
              <w:lang w:eastAsia="es-CR"/>
            </w:rPr>
            <w:id w:val="177543269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3226DF2F" w14:textId="77777777" w:rsidR="00C237B0" w:rsidRDefault="00C237B0" w:rsidP="006F1756">
                <w:pPr>
                  <w:ind w:firstLine="0"/>
                  <w:rPr>
                    <w:lang w:eastAsia="es-CR"/>
                  </w:rPr>
                </w:pPr>
                <w:r>
                  <w:rPr>
                    <w:rFonts w:ascii="MS Gothic" w:eastAsia="MS Gothic" w:hAnsi="MS Gothic" w:hint="eastAsia"/>
                    <w:lang w:eastAsia="es-CR"/>
                  </w:rPr>
                  <w:t>☐</w:t>
                </w:r>
              </w:p>
            </w:tc>
          </w:sdtContent>
        </w:sdt>
        <w:tc>
          <w:tcPr>
            <w:tcW w:w="5250" w:type="dxa"/>
          </w:tcPr>
          <w:p w14:paraId="184CD9C1" w14:textId="063CC2C9" w:rsidR="00C237B0" w:rsidRDefault="000A1C32" w:rsidP="006F1756">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Para consultar datos</w:t>
            </w:r>
            <w:r w:rsidR="00C237B0">
              <w:rPr>
                <w:rFonts w:ascii="Times New Roman" w:hAnsi="Times New Roman"/>
                <w:lang w:eastAsia="es-CR"/>
              </w:rPr>
              <w:t xml:space="preserve"> (9)</w:t>
            </w:r>
          </w:p>
        </w:tc>
      </w:tr>
    </w:tbl>
    <w:p w14:paraId="617D0AFC" w14:textId="77777777" w:rsidR="00C863CB" w:rsidRDefault="00C863CB" w:rsidP="0001570D">
      <w:pPr>
        <w:rPr>
          <w:noProof/>
        </w:rPr>
      </w:pPr>
    </w:p>
    <w:p w14:paraId="537DB210" w14:textId="2AF2898A" w:rsidR="00C863CB" w:rsidRPr="007C0C73" w:rsidRDefault="007C0C73" w:rsidP="007C0C73">
      <w:pPr>
        <w:ind w:left="709" w:firstLine="0"/>
        <w:rPr>
          <w:rFonts w:ascii="Times New Roman" w:hAnsi="Times New Roman"/>
          <w:noProof/>
        </w:rPr>
      </w:pPr>
      <w:r w:rsidRPr="007C0C73">
        <w:rPr>
          <w:rFonts w:ascii="Times New Roman" w:hAnsi="Times New Roman"/>
          <w:noProof/>
        </w:rPr>
        <w:t>9. Con qué frecuencia utiliza usted las siguientes aplicaciones para enviar trabajos a los estudiantes?  (ojo escala frecuencia)</w:t>
      </w:r>
    </w:p>
    <w:p w14:paraId="5E77570F" w14:textId="77777777" w:rsidR="00C863CB" w:rsidRDefault="00C863CB" w:rsidP="0001570D">
      <w:pPr>
        <w:rPr>
          <w:noProof/>
        </w:rPr>
      </w:pPr>
    </w:p>
    <w:tbl>
      <w:tblPr>
        <w:tblStyle w:val="Tablaconcuadrcula4-nfasis6"/>
        <w:tblW w:w="10484" w:type="dxa"/>
        <w:jc w:val="center"/>
        <w:tblLook w:val="04A0" w:firstRow="1" w:lastRow="0" w:firstColumn="1" w:lastColumn="0" w:noHBand="0" w:noVBand="1"/>
      </w:tblPr>
      <w:tblGrid>
        <w:gridCol w:w="2689"/>
        <w:gridCol w:w="1807"/>
        <w:gridCol w:w="1828"/>
        <w:gridCol w:w="1760"/>
        <w:gridCol w:w="2400"/>
      </w:tblGrid>
      <w:tr w:rsidR="007C0C73" w:rsidRPr="00C9413E" w14:paraId="33100A34" w14:textId="77777777" w:rsidTr="00C8261E">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tcPr>
          <w:p w14:paraId="67F9A15F" w14:textId="77777777" w:rsidR="007C0C73" w:rsidRPr="007E6138" w:rsidRDefault="007C0C73" w:rsidP="00C8261E">
            <w:pPr>
              <w:ind w:firstLine="0"/>
              <w:rPr>
                <w:rFonts w:ascii="Times New Roman" w:hAnsi="Times New Roman"/>
                <w:noProof/>
              </w:rPr>
            </w:pPr>
          </w:p>
        </w:tc>
        <w:tc>
          <w:tcPr>
            <w:tcW w:w="1807" w:type="dxa"/>
          </w:tcPr>
          <w:p w14:paraId="6EB09A04" w14:textId="77777777" w:rsidR="007C0C73" w:rsidRDefault="007C0C73"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Nada Frecuente </w:t>
            </w:r>
          </w:p>
          <w:p w14:paraId="081189DC" w14:textId="77777777" w:rsidR="007C0C73" w:rsidRPr="00C9413E" w:rsidRDefault="007C0C73"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w:t>
            </w:r>
          </w:p>
        </w:tc>
        <w:tc>
          <w:tcPr>
            <w:tcW w:w="1828" w:type="dxa"/>
          </w:tcPr>
          <w:p w14:paraId="23E280E2" w14:textId="77777777" w:rsidR="007C0C73" w:rsidRDefault="007C0C73"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Algo Frecuente (2)</w:t>
            </w:r>
          </w:p>
        </w:tc>
        <w:tc>
          <w:tcPr>
            <w:tcW w:w="1760" w:type="dxa"/>
          </w:tcPr>
          <w:p w14:paraId="43772E46" w14:textId="77777777" w:rsidR="007C0C73" w:rsidRDefault="007C0C73"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Frecuentemente (3)</w:t>
            </w:r>
          </w:p>
        </w:tc>
        <w:tc>
          <w:tcPr>
            <w:tcW w:w="2400" w:type="dxa"/>
          </w:tcPr>
          <w:p w14:paraId="4E371AE8" w14:textId="77777777" w:rsidR="007C0C73" w:rsidRDefault="007C0C73"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MuyFrecuentemente (4)</w:t>
            </w:r>
          </w:p>
        </w:tc>
      </w:tr>
      <w:tr w:rsidR="007C0C73" w:rsidRPr="00C9413E" w14:paraId="4E317F12" w14:textId="77777777" w:rsidTr="007C0C73">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9643127" w14:textId="5FBF1EF0" w:rsidR="007C0C73" w:rsidRPr="00C9413E" w:rsidRDefault="007C0C73" w:rsidP="007C0C73">
            <w:pPr>
              <w:pStyle w:val="Prrafodelista"/>
              <w:numPr>
                <w:ilvl w:val="0"/>
                <w:numId w:val="90"/>
              </w:numPr>
              <w:ind w:hanging="1101"/>
              <w:rPr>
                <w:rFonts w:ascii="Times New Roman" w:hAnsi="Times New Roman"/>
                <w:noProof/>
              </w:rPr>
            </w:pPr>
            <w:r>
              <w:rPr>
                <w:rFonts w:ascii="Times New Roman" w:hAnsi="Times New Roman"/>
                <w:noProof/>
              </w:rPr>
              <w:t>Messenger</w:t>
            </w:r>
          </w:p>
        </w:tc>
        <w:tc>
          <w:tcPr>
            <w:tcW w:w="1807" w:type="dxa"/>
            <w:vAlign w:val="center"/>
          </w:tcPr>
          <w:p w14:paraId="63BE6AD9" w14:textId="77777777" w:rsidR="007C0C73" w:rsidRPr="00C9413E"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1B160431" w14:textId="77777777"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36AB7ADB" w14:textId="77777777"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6B950018" w14:textId="77777777"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r w:rsidR="007C0C73" w:rsidRPr="00C9413E" w14:paraId="3DA2B1B5" w14:textId="77777777" w:rsidTr="007C0C73">
        <w:trPr>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BE4B42C" w14:textId="2DA92D85" w:rsidR="007C0C73" w:rsidRPr="00C9413E"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WhatsApp</w:t>
            </w:r>
          </w:p>
        </w:tc>
        <w:tc>
          <w:tcPr>
            <w:tcW w:w="1807" w:type="dxa"/>
            <w:vAlign w:val="center"/>
          </w:tcPr>
          <w:p w14:paraId="6FE0E5A1" w14:textId="77777777" w:rsidR="007C0C73" w:rsidRPr="00C9413E"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21D6560A" w14:textId="77777777"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36AF7D8C" w14:textId="77777777"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05703B61" w14:textId="77777777"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r>
      <w:tr w:rsidR="007C0C73" w:rsidRPr="00C9413E" w14:paraId="5CC9899F" w14:textId="77777777" w:rsidTr="007C0C73">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58852CF" w14:textId="7C3DE8D9" w:rsidR="007C0C73" w:rsidRPr="00C9413E"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Facebook</w:t>
            </w:r>
          </w:p>
        </w:tc>
        <w:tc>
          <w:tcPr>
            <w:tcW w:w="1807" w:type="dxa"/>
            <w:vAlign w:val="center"/>
          </w:tcPr>
          <w:p w14:paraId="79DD91CF" w14:textId="77777777" w:rsidR="007C0C73" w:rsidRPr="00C9413E"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442F9E65" w14:textId="77777777"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71DC6D9E" w14:textId="77777777"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306639F0" w14:textId="77777777"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r w:rsidR="007C0C73" w:rsidRPr="00C9413E" w14:paraId="41EDE1D8" w14:textId="77777777" w:rsidTr="007C0C73">
        <w:trPr>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AB18602" w14:textId="05149601" w:rsidR="007C0C73" w:rsidRPr="00A6020B" w:rsidRDefault="007C0C73" w:rsidP="007C0C73">
            <w:pPr>
              <w:pStyle w:val="Prrafodelista"/>
              <w:numPr>
                <w:ilvl w:val="0"/>
                <w:numId w:val="90"/>
              </w:numPr>
              <w:ind w:left="306" w:hanging="284"/>
              <w:rPr>
                <w:rFonts w:ascii="Times New Roman" w:hAnsi="Times New Roman"/>
                <w:noProof/>
              </w:rPr>
            </w:pPr>
            <w:r>
              <w:rPr>
                <w:rFonts w:ascii="Times New Roman" w:hAnsi="Times New Roman"/>
                <w:noProof/>
              </w:rPr>
              <w:t>Teams</w:t>
            </w:r>
          </w:p>
        </w:tc>
        <w:tc>
          <w:tcPr>
            <w:tcW w:w="1807" w:type="dxa"/>
            <w:vAlign w:val="center"/>
          </w:tcPr>
          <w:p w14:paraId="476ECE1F" w14:textId="77777777" w:rsidR="007C0C73" w:rsidRPr="00C9413E"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00E65B79" w14:textId="77777777" w:rsidR="007C0C73" w:rsidRPr="00C9413E"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vAlign w:val="center"/>
          </w:tcPr>
          <w:p w14:paraId="204FED20" w14:textId="77777777" w:rsidR="007C0C73" w:rsidRPr="00C9413E"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vAlign w:val="center"/>
          </w:tcPr>
          <w:p w14:paraId="3548B8FF" w14:textId="77777777" w:rsidR="007C0C73" w:rsidRPr="00C9413E"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r>
      <w:tr w:rsidR="007C0C73" w:rsidRPr="00C9413E" w14:paraId="46A04C91" w14:textId="77777777" w:rsidTr="007C0C73">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DFDFD70" w14:textId="0BC44C0C" w:rsidR="007C0C73" w:rsidRPr="00A6020B"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Zoom</w:t>
            </w:r>
          </w:p>
        </w:tc>
        <w:tc>
          <w:tcPr>
            <w:tcW w:w="1807" w:type="dxa"/>
            <w:vAlign w:val="center"/>
          </w:tcPr>
          <w:p w14:paraId="73F08B4D" w14:textId="77777777" w:rsidR="007C0C73" w:rsidRPr="00C9413E"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6E1CEC1A" w14:textId="77777777" w:rsidR="007C0C73" w:rsidRPr="00C9413E"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vAlign w:val="center"/>
          </w:tcPr>
          <w:p w14:paraId="669A8745" w14:textId="77777777" w:rsidR="007C0C73" w:rsidRPr="00C9413E"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vAlign w:val="center"/>
          </w:tcPr>
          <w:p w14:paraId="51445C93" w14:textId="77777777" w:rsidR="007C0C73" w:rsidRPr="00C9413E"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r>
      <w:tr w:rsidR="007C0C73" w:rsidRPr="00C9413E" w14:paraId="05B831EA" w14:textId="77777777" w:rsidTr="007C0C73">
        <w:trPr>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EA6365D" w14:textId="24C7D03E" w:rsidR="007C0C73" w:rsidRPr="00A6020B"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Twiter</w:t>
            </w:r>
          </w:p>
        </w:tc>
        <w:tc>
          <w:tcPr>
            <w:tcW w:w="1807" w:type="dxa"/>
            <w:vAlign w:val="center"/>
          </w:tcPr>
          <w:p w14:paraId="19803F8A" w14:textId="77777777" w:rsidR="007C0C73" w:rsidRPr="00C9413E"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68125BFC" w14:textId="77777777" w:rsidR="007C0C73" w:rsidRPr="00C9413E"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vAlign w:val="center"/>
          </w:tcPr>
          <w:p w14:paraId="235FBDFF" w14:textId="77777777" w:rsidR="007C0C73" w:rsidRPr="00C9413E"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vAlign w:val="center"/>
          </w:tcPr>
          <w:p w14:paraId="2B08A53F" w14:textId="77777777" w:rsidR="007C0C73" w:rsidRPr="00C9413E"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r>
      <w:tr w:rsidR="007C0C73" w:rsidRPr="00C9413E" w14:paraId="2F5BA92D" w14:textId="77777777" w:rsidTr="007C0C73">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65F9130" w14:textId="04063A2F" w:rsidR="007C0C73"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Spotify</w:t>
            </w:r>
          </w:p>
        </w:tc>
        <w:tc>
          <w:tcPr>
            <w:tcW w:w="1807" w:type="dxa"/>
            <w:vAlign w:val="center"/>
          </w:tcPr>
          <w:p w14:paraId="1B51943D" w14:textId="77777777" w:rsidR="007C0C73" w:rsidRPr="00C9413E"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23B0ABAC" w14:textId="77777777" w:rsidR="007C0C73" w:rsidRPr="00C9413E"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vAlign w:val="center"/>
          </w:tcPr>
          <w:p w14:paraId="4BB6B236" w14:textId="77777777" w:rsidR="007C0C73" w:rsidRPr="00C9413E"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vAlign w:val="center"/>
          </w:tcPr>
          <w:p w14:paraId="3ADF9B75" w14:textId="77777777" w:rsidR="007C0C73" w:rsidRPr="00C9413E"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r>
      <w:tr w:rsidR="007C0C73" w:rsidRPr="00C9413E" w14:paraId="7DD6C01D" w14:textId="77777777" w:rsidTr="007C0C73">
        <w:trPr>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9ABFE13" w14:textId="2FD5B401" w:rsidR="007C0C73"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Outlook</w:t>
            </w:r>
          </w:p>
        </w:tc>
        <w:tc>
          <w:tcPr>
            <w:tcW w:w="1807" w:type="dxa"/>
            <w:vAlign w:val="center"/>
          </w:tcPr>
          <w:p w14:paraId="163F0495" w14:textId="6E7822AD"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828" w:type="dxa"/>
            <w:vAlign w:val="center"/>
          </w:tcPr>
          <w:p w14:paraId="0A9F8E44" w14:textId="11D74C4C"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26217AC8" w14:textId="0B96C66C"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6D700759" w14:textId="3246C34D"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r>
      <w:tr w:rsidR="007C0C73" w:rsidRPr="00C9413E" w14:paraId="66779963" w14:textId="77777777" w:rsidTr="007C0C73">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9318D19" w14:textId="73E00F96" w:rsidR="007C0C73"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YouTube</w:t>
            </w:r>
          </w:p>
        </w:tc>
        <w:tc>
          <w:tcPr>
            <w:tcW w:w="1807" w:type="dxa"/>
            <w:vAlign w:val="center"/>
          </w:tcPr>
          <w:p w14:paraId="5CFEE913" w14:textId="6FBE9872"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828" w:type="dxa"/>
            <w:vAlign w:val="center"/>
          </w:tcPr>
          <w:p w14:paraId="3A405472" w14:textId="7DEB3F9A"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50F46B63" w14:textId="44F3F041"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4BC883DD" w14:textId="5D54CA73"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r w:rsidR="007C0C73" w:rsidRPr="00C9413E" w14:paraId="62A24892" w14:textId="77777777" w:rsidTr="007C0C73">
        <w:trPr>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91D410C" w14:textId="6D48E9C4" w:rsidR="007C0C73"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lastRenderedPageBreak/>
              <w:t>Hotmail</w:t>
            </w:r>
          </w:p>
        </w:tc>
        <w:tc>
          <w:tcPr>
            <w:tcW w:w="1807" w:type="dxa"/>
            <w:vAlign w:val="center"/>
          </w:tcPr>
          <w:p w14:paraId="725562BE" w14:textId="4D72436B"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828" w:type="dxa"/>
            <w:vAlign w:val="center"/>
          </w:tcPr>
          <w:p w14:paraId="50B9F6C1" w14:textId="33913BA9"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093C1AF7" w14:textId="65AA896D"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61E328D4" w14:textId="5A66FBEE"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r>
      <w:tr w:rsidR="007C0C73" w:rsidRPr="00C9413E" w14:paraId="21A63B44" w14:textId="77777777" w:rsidTr="007C0C73">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8C6F6A0" w14:textId="65F064C5" w:rsidR="007C0C73"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Skype</w:t>
            </w:r>
          </w:p>
        </w:tc>
        <w:tc>
          <w:tcPr>
            <w:tcW w:w="1807" w:type="dxa"/>
            <w:vAlign w:val="center"/>
          </w:tcPr>
          <w:p w14:paraId="03F056E8" w14:textId="791765C4"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828" w:type="dxa"/>
            <w:vAlign w:val="center"/>
          </w:tcPr>
          <w:p w14:paraId="3642C2A5" w14:textId="11A814FB"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3A320EE8" w14:textId="78398F90"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2D72A164" w14:textId="534571DC"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r w:rsidR="007C0C73" w:rsidRPr="00C9413E" w14:paraId="6EDE45EB" w14:textId="77777777" w:rsidTr="007C0C73">
        <w:trPr>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1AC1D51" w14:textId="7F406A1E" w:rsidR="007C0C73"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Aula Virtual</w:t>
            </w:r>
          </w:p>
        </w:tc>
        <w:tc>
          <w:tcPr>
            <w:tcW w:w="1807" w:type="dxa"/>
            <w:vAlign w:val="center"/>
          </w:tcPr>
          <w:p w14:paraId="42ED50EA" w14:textId="6264FE0E"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828" w:type="dxa"/>
            <w:vAlign w:val="center"/>
          </w:tcPr>
          <w:p w14:paraId="25460C76" w14:textId="57734F67"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0B58C11E" w14:textId="7DBA06F8"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66F562DA" w14:textId="64AA4F27"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r>
      <w:tr w:rsidR="007C0C73" w:rsidRPr="00C9413E" w14:paraId="5B8885D6" w14:textId="77777777" w:rsidTr="007C0C73">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678819F" w14:textId="4484A85A" w:rsidR="007C0C73"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Correo Electrónico</w:t>
            </w:r>
          </w:p>
        </w:tc>
        <w:tc>
          <w:tcPr>
            <w:tcW w:w="1807" w:type="dxa"/>
            <w:vAlign w:val="center"/>
          </w:tcPr>
          <w:p w14:paraId="38119E62" w14:textId="490B10C1"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828" w:type="dxa"/>
            <w:vAlign w:val="center"/>
          </w:tcPr>
          <w:p w14:paraId="16F5E57A" w14:textId="488E9DE5"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727144EC" w14:textId="224C359B"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7E6DF623" w14:textId="60B145DC"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r w:rsidR="007C0C73" w:rsidRPr="00C9413E" w14:paraId="6B989E7D" w14:textId="77777777" w:rsidTr="007C0C73">
        <w:trPr>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2881973" w14:textId="16F89FA4" w:rsidR="007C0C73"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Drive</w:t>
            </w:r>
          </w:p>
        </w:tc>
        <w:tc>
          <w:tcPr>
            <w:tcW w:w="1807" w:type="dxa"/>
            <w:vAlign w:val="center"/>
          </w:tcPr>
          <w:p w14:paraId="5A451749" w14:textId="6DEABCEE"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828" w:type="dxa"/>
            <w:vAlign w:val="center"/>
          </w:tcPr>
          <w:p w14:paraId="279B2270" w14:textId="615EDD1C"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0584F124" w14:textId="0F5575AF"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5823AC5F" w14:textId="5C906D60" w:rsidR="007C0C73" w:rsidRDefault="007C0C73" w:rsidP="007C0C73">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r>
      <w:tr w:rsidR="007C0C73" w:rsidRPr="00C9413E" w14:paraId="5D747A06" w14:textId="77777777" w:rsidTr="007C0C73">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45E9620" w14:textId="217AA64A" w:rsidR="007C0C73" w:rsidRDefault="007C0C73" w:rsidP="007C0C73">
            <w:pPr>
              <w:pStyle w:val="Prrafodelista"/>
              <w:numPr>
                <w:ilvl w:val="0"/>
                <w:numId w:val="90"/>
              </w:numPr>
              <w:ind w:left="164" w:hanging="142"/>
              <w:rPr>
                <w:rFonts w:ascii="Times New Roman" w:hAnsi="Times New Roman"/>
                <w:noProof/>
              </w:rPr>
            </w:pPr>
            <w:r>
              <w:rPr>
                <w:rFonts w:ascii="Times New Roman" w:hAnsi="Times New Roman"/>
                <w:noProof/>
              </w:rPr>
              <w:t>Otro</w:t>
            </w:r>
          </w:p>
        </w:tc>
        <w:tc>
          <w:tcPr>
            <w:tcW w:w="1807" w:type="dxa"/>
            <w:vAlign w:val="center"/>
          </w:tcPr>
          <w:p w14:paraId="7BB22329" w14:textId="02AAAD58"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828" w:type="dxa"/>
            <w:vAlign w:val="center"/>
          </w:tcPr>
          <w:p w14:paraId="7BFBDE6B" w14:textId="68C8CB0E"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089098E6" w14:textId="7A22B9DE"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2E4663EE" w14:textId="21416C11" w:rsidR="007C0C73" w:rsidRDefault="007C0C73" w:rsidP="007C0C73">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bl>
    <w:p w14:paraId="4B2BD4B0" w14:textId="77777777" w:rsidR="007C0C73" w:rsidRDefault="007C0C73" w:rsidP="0001570D">
      <w:pPr>
        <w:rPr>
          <w:noProof/>
        </w:rPr>
      </w:pPr>
    </w:p>
    <w:p w14:paraId="5E51FFE1" w14:textId="77777777" w:rsidR="00C863CB" w:rsidRDefault="00C863CB" w:rsidP="0001570D">
      <w:pPr>
        <w:rPr>
          <w:noProof/>
        </w:rPr>
      </w:pPr>
    </w:p>
    <w:p w14:paraId="3FDE44EB" w14:textId="75F73518" w:rsidR="00C863CB" w:rsidRPr="007C0C73" w:rsidRDefault="007C0C73" w:rsidP="007C0C73">
      <w:pPr>
        <w:ind w:left="709" w:firstLine="0"/>
        <w:rPr>
          <w:rFonts w:ascii="Times New Roman" w:hAnsi="Times New Roman"/>
          <w:noProof/>
        </w:rPr>
      </w:pPr>
      <w:r w:rsidRPr="007C0C73">
        <w:rPr>
          <w:rFonts w:ascii="Times New Roman" w:hAnsi="Times New Roman"/>
          <w:color w:val="202124"/>
        </w:rPr>
        <w:t>10. ¿Dónde utiliza el dispositivo móvil para hacer llegar las tareas y trabajos a los estudiantes de los cursos que usted imparte?</w:t>
      </w:r>
    </w:p>
    <w:p w14:paraId="15B1D259" w14:textId="77777777" w:rsidR="00C863CB" w:rsidRDefault="00C863CB" w:rsidP="0001570D">
      <w:pPr>
        <w:rPr>
          <w:noProof/>
        </w:rPr>
      </w:pPr>
    </w:p>
    <w:tbl>
      <w:tblPr>
        <w:tblStyle w:val="Tablaconcuadrcula1clara-nfasis4"/>
        <w:tblW w:w="0" w:type="auto"/>
        <w:tblInd w:w="704" w:type="dxa"/>
        <w:tblLook w:val="04A0" w:firstRow="1" w:lastRow="0" w:firstColumn="1" w:lastColumn="0" w:noHBand="0" w:noVBand="1"/>
      </w:tblPr>
      <w:tblGrid>
        <w:gridCol w:w="437"/>
        <w:gridCol w:w="3255"/>
      </w:tblGrid>
      <w:tr w:rsidR="007C0C73" w14:paraId="40A42765" w14:textId="77777777" w:rsidTr="007C0C73">
        <w:trPr>
          <w:cnfStyle w:val="100000000000" w:firstRow="1" w:lastRow="0" w:firstColumn="0" w:lastColumn="0" w:oddVBand="0" w:evenVBand="0" w:oddHBand="0" w:evenHBand="0" w:firstRowFirstColumn="0" w:firstRowLastColumn="0" w:lastRowFirstColumn="0" w:lastRowLastColumn="0"/>
        </w:trPr>
        <w:sdt>
          <w:sdtPr>
            <w:rPr>
              <w:lang w:eastAsia="es-CR"/>
            </w:rPr>
            <w:id w:val="-1788155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CDAF27D" w14:textId="77777777" w:rsidR="007C0C73" w:rsidRDefault="007C0C73" w:rsidP="00C8261E">
                <w:pPr>
                  <w:ind w:firstLine="0"/>
                  <w:rPr>
                    <w:lang w:eastAsia="es-CR"/>
                  </w:rPr>
                </w:pPr>
                <w:r>
                  <w:rPr>
                    <w:rFonts w:ascii="MS Gothic" w:eastAsia="MS Gothic" w:hAnsi="MS Gothic" w:hint="eastAsia"/>
                    <w:lang w:eastAsia="es-CR"/>
                  </w:rPr>
                  <w:t>☐</w:t>
                </w:r>
              </w:p>
            </w:tc>
          </w:sdtContent>
        </w:sdt>
        <w:tc>
          <w:tcPr>
            <w:tcW w:w="3255" w:type="dxa"/>
          </w:tcPr>
          <w:p w14:paraId="569581DF" w14:textId="2E2E2CEF" w:rsidR="007C0C73" w:rsidRPr="009D4F2C" w:rsidRDefault="007C0C73" w:rsidP="00C8261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Universidad (1)</w:t>
            </w:r>
          </w:p>
        </w:tc>
      </w:tr>
      <w:tr w:rsidR="007C0C73" w14:paraId="669163F0" w14:textId="77777777" w:rsidTr="007C0C73">
        <w:sdt>
          <w:sdtPr>
            <w:rPr>
              <w:lang w:eastAsia="es-CR"/>
            </w:rPr>
            <w:id w:val="11877167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7488304B" w14:textId="77777777" w:rsidR="007C0C73" w:rsidRDefault="007C0C73" w:rsidP="00C8261E">
                <w:pPr>
                  <w:ind w:firstLine="0"/>
                  <w:rPr>
                    <w:lang w:eastAsia="es-CR"/>
                  </w:rPr>
                </w:pPr>
                <w:r>
                  <w:rPr>
                    <w:rFonts w:ascii="MS Gothic" w:eastAsia="MS Gothic" w:hAnsi="MS Gothic" w:hint="eastAsia"/>
                    <w:lang w:eastAsia="es-CR"/>
                  </w:rPr>
                  <w:t>☐</w:t>
                </w:r>
              </w:p>
            </w:tc>
          </w:sdtContent>
        </w:sdt>
        <w:tc>
          <w:tcPr>
            <w:tcW w:w="3255" w:type="dxa"/>
          </w:tcPr>
          <w:p w14:paraId="27B1AEF3" w14:textId="09DB0D4E" w:rsidR="007C0C73" w:rsidRPr="009D4F2C" w:rsidRDefault="007C0C73"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Casa (2)</w:t>
            </w:r>
          </w:p>
        </w:tc>
      </w:tr>
      <w:tr w:rsidR="007C0C73" w14:paraId="3CE9523E" w14:textId="77777777" w:rsidTr="007C0C73">
        <w:sdt>
          <w:sdtPr>
            <w:rPr>
              <w:lang w:eastAsia="es-CR"/>
            </w:rPr>
            <w:id w:val="15612851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72B3C8D9" w14:textId="0EB3380E" w:rsidR="007C0C73" w:rsidRDefault="007C0C73" w:rsidP="00C8261E">
                <w:pPr>
                  <w:ind w:firstLine="0"/>
                  <w:rPr>
                    <w:lang w:eastAsia="es-CR"/>
                  </w:rPr>
                </w:pPr>
                <w:r>
                  <w:rPr>
                    <w:rFonts w:ascii="MS Gothic" w:eastAsia="MS Gothic" w:hAnsi="MS Gothic" w:hint="eastAsia"/>
                    <w:lang w:eastAsia="es-CR"/>
                  </w:rPr>
                  <w:t>☐</w:t>
                </w:r>
              </w:p>
            </w:tc>
          </w:sdtContent>
        </w:sdt>
        <w:tc>
          <w:tcPr>
            <w:tcW w:w="3255" w:type="dxa"/>
          </w:tcPr>
          <w:p w14:paraId="762D24CA" w14:textId="061EDF6B" w:rsidR="007C0C73" w:rsidRPr="009D4F2C" w:rsidRDefault="007C0C73"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Automóvil (3)</w:t>
            </w:r>
          </w:p>
        </w:tc>
      </w:tr>
      <w:tr w:rsidR="007C0C73" w14:paraId="26E55120" w14:textId="77777777" w:rsidTr="007C0C73">
        <w:sdt>
          <w:sdtPr>
            <w:rPr>
              <w:lang w:eastAsia="es-CR"/>
            </w:rPr>
            <w:id w:val="-199678796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2F914B91" w14:textId="7978BF44" w:rsidR="007C0C73" w:rsidRDefault="007C0C73" w:rsidP="00C8261E">
                <w:pPr>
                  <w:ind w:firstLine="0"/>
                  <w:rPr>
                    <w:lang w:eastAsia="es-CR"/>
                  </w:rPr>
                </w:pPr>
                <w:r>
                  <w:rPr>
                    <w:rFonts w:ascii="MS Gothic" w:eastAsia="MS Gothic" w:hAnsi="MS Gothic" w:hint="eastAsia"/>
                    <w:lang w:eastAsia="es-CR"/>
                  </w:rPr>
                  <w:t>☐</w:t>
                </w:r>
              </w:p>
            </w:tc>
          </w:sdtContent>
        </w:sdt>
        <w:tc>
          <w:tcPr>
            <w:tcW w:w="3255" w:type="dxa"/>
          </w:tcPr>
          <w:p w14:paraId="740CB76A" w14:textId="63424E7B" w:rsidR="007C0C73" w:rsidRDefault="007C0C73"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Otro (4)</w:t>
            </w:r>
          </w:p>
        </w:tc>
      </w:tr>
    </w:tbl>
    <w:p w14:paraId="413223E2" w14:textId="77777777" w:rsidR="007C0C73" w:rsidRDefault="007C0C73" w:rsidP="0001570D">
      <w:pPr>
        <w:rPr>
          <w:noProof/>
        </w:rPr>
      </w:pPr>
    </w:p>
    <w:p w14:paraId="4F70FFF1" w14:textId="7E21EB75" w:rsidR="00C863CB" w:rsidRPr="001D4F21" w:rsidRDefault="007C0C73" w:rsidP="001D4F21">
      <w:pPr>
        <w:ind w:left="709" w:firstLine="0"/>
        <w:rPr>
          <w:rFonts w:ascii="Times New Roman" w:hAnsi="Times New Roman"/>
          <w:noProof/>
        </w:rPr>
      </w:pPr>
      <w:r w:rsidRPr="001D4F21">
        <w:rPr>
          <w:rFonts w:ascii="Times New Roman" w:hAnsi="Times New Roman"/>
          <w:color w:val="202124"/>
        </w:rPr>
        <w:t xml:space="preserve">11. Especifique con </w:t>
      </w:r>
      <w:r w:rsidR="001D4F21" w:rsidRPr="001D4F21">
        <w:rPr>
          <w:rFonts w:ascii="Times New Roman" w:hAnsi="Times New Roman"/>
          <w:color w:val="202124"/>
        </w:rPr>
        <w:t>qué</w:t>
      </w:r>
      <w:r w:rsidRPr="001D4F21">
        <w:rPr>
          <w:rFonts w:ascii="Times New Roman" w:hAnsi="Times New Roman"/>
          <w:color w:val="202124"/>
        </w:rPr>
        <w:t xml:space="preserve"> frecuencia utiliza el teléfono celular o la tableta en las siguientes actividades académicas. </w:t>
      </w:r>
    </w:p>
    <w:p w14:paraId="4BDB9366" w14:textId="77777777" w:rsidR="00C863CB" w:rsidRDefault="00C863CB" w:rsidP="0001570D">
      <w:pPr>
        <w:rPr>
          <w:noProof/>
        </w:rPr>
      </w:pPr>
    </w:p>
    <w:tbl>
      <w:tblPr>
        <w:tblStyle w:val="Tablaconcuadrcula4-nfasis6"/>
        <w:tblW w:w="10484" w:type="dxa"/>
        <w:jc w:val="center"/>
        <w:tblLook w:val="04A0" w:firstRow="1" w:lastRow="0" w:firstColumn="1" w:lastColumn="0" w:noHBand="0" w:noVBand="1"/>
      </w:tblPr>
      <w:tblGrid>
        <w:gridCol w:w="2689"/>
        <w:gridCol w:w="1807"/>
        <w:gridCol w:w="1828"/>
        <w:gridCol w:w="1760"/>
        <w:gridCol w:w="2400"/>
      </w:tblGrid>
      <w:tr w:rsidR="001D4F21" w:rsidRPr="00C9413E" w14:paraId="7B388E36" w14:textId="77777777" w:rsidTr="001D4F2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tcPr>
          <w:p w14:paraId="456C563A" w14:textId="77777777" w:rsidR="001D4F21" w:rsidRPr="007E6138" w:rsidRDefault="001D4F21" w:rsidP="00C8261E">
            <w:pPr>
              <w:ind w:firstLine="0"/>
              <w:rPr>
                <w:rFonts w:ascii="Times New Roman" w:hAnsi="Times New Roman"/>
                <w:noProof/>
              </w:rPr>
            </w:pPr>
          </w:p>
        </w:tc>
        <w:tc>
          <w:tcPr>
            <w:tcW w:w="1807" w:type="dxa"/>
          </w:tcPr>
          <w:p w14:paraId="6834BD4B" w14:textId="77777777" w:rsidR="001D4F21" w:rsidRDefault="001D4F21"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Nada Frecuente </w:t>
            </w:r>
          </w:p>
          <w:p w14:paraId="4A4ED85D" w14:textId="77777777" w:rsidR="001D4F21" w:rsidRPr="00C9413E" w:rsidRDefault="001D4F21"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w:t>
            </w:r>
          </w:p>
        </w:tc>
        <w:tc>
          <w:tcPr>
            <w:tcW w:w="1828" w:type="dxa"/>
          </w:tcPr>
          <w:p w14:paraId="4DCF33C3" w14:textId="77777777" w:rsidR="001D4F21" w:rsidRDefault="001D4F21"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Algo Frecuente (2)</w:t>
            </w:r>
          </w:p>
        </w:tc>
        <w:tc>
          <w:tcPr>
            <w:tcW w:w="1760" w:type="dxa"/>
          </w:tcPr>
          <w:p w14:paraId="2101A0B9" w14:textId="77777777" w:rsidR="001D4F21" w:rsidRDefault="001D4F21"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Frecuentemente (3)</w:t>
            </w:r>
          </w:p>
        </w:tc>
        <w:tc>
          <w:tcPr>
            <w:tcW w:w="2400" w:type="dxa"/>
          </w:tcPr>
          <w:p w14:paraId="567FADBA" w14:textId="77777777" w:rsidR="001D4F21" w:rsidRDefault="001D4F21"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MuyFrecuentemente (4)</w:t>
            </w:r>
          </w:p>
        </w:tc>
      </w:tr>
      <w:tr w:rsidR="001D4F21" w:rsidRPr="00C9413E" w14:paraId="0C05C2E3" w14:textId="77777777" w:rsidTr="001D4F2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3B49F0F" w14:textId="525B1C26" w:rsidR="001D4F21" w:rsidRPr="00C9413E" w:rsidRDefault="001D4F21" w:rsidP="001D4F21">
            <w:pPr>
              <w:pStyle w:val="Prrafodelista"/>
              <w:numPr>
                <w:ilvl w:val="0"/>
                <w:numId w:val="91"/>
              </w:numPr>
              <w:ind w:hanging="1101"/>
              <w:rPr>
                <w:rFonts w:ascii="Times New Roman" w:hAnsi="Times New Roman"/>
                <w:noProof/>
              </w:rPr>
            </w:pPr>
            <w:r>
              <w:rPr>
                <w:rFonts w:ascii="Times New Roman" w:hAnsi="Times New Roman"/>
                <w:noProof/>
              </w:rPr>
              <w:t>Tareas</w:t>
            </w:r>
          </w:p>
        </w:tc>
        <w:sdt>
          <w:sdtPr>
            <w:rPr>
              <w:rFonts w:ascii="Times New Roman" w:hAnsi="Times New Roman"/>
              <w:noProof/>
            </w:rPr>
            <w:id w:val="433487051"/>
            <w14:checkbox>
              <w14:checked w14:val="0"/>
              <w14:checkedState w14:val="2612" w14:font="MS Gothic"/>
              <w14:uncheckedState w14:val="2610" w14:font="MS Gothic"/>
            </w14:checkbox>
          </w:sdtPr>
          <w:sdtEndPr/>
          <w:sdtContent>
            <w:tc>
              <w:tcPr>
                <w:tcW w:w="1807" w:type="dxa"/>
                <w:vAlign w:val="center"/>
              </w:tcPr>
              <w:p w14:paraId="0346DC98" w14:textId="5D81BF7B" w:rsidR="001D4F21" w:rsidRPr="00C9413E" w:rsidRDefault="00492BAD" w:rsidP="001D4F2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439259434"/>
            <w14:checkbox>
              <w14:checked w14:val="0"/>
              <w14:checkedState w14:val="2612" w14:font="MS Gothic"/>
              <w14:uncheckedState w14:val="2610" w14:font="MS Gothic"/>
            </w14:checkbox>
          </w:sdtPr>
          <w:sdtEndPr/>
          <w:sdtContent>
            <w:tc>
              <w:tcPr>
                <w:tcW w:w="1828" w:type="dxa"/>
                <w:vAlign w:val="center"/>
              </w:tcPr>
              <w:p w14:paraId="50895409" w14:textId="2294587C" w:rsidR="001D4F21"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613160407"/>
            <w14:checkbox>
              <w14:checked w14:val="0"/>
              <w14:checkedState w14:val="2612" w14:font="MS Gothic"/>
              <w14:uncheckedState w14:val="2610" w14:font="MS Gothic"/>
            </w14:checkbox>
          </w:sdtPr>
          <w:sdtEndPr/>
          <w:sdtContent>
            <w:tc>
              <w:tcPr>
                <w:tcW w:w="1760" w:type="dxa"/>
                <w:vAlign w:val="center"/>
              </w:tcPr>
              <w:p w14:paraId="3F69CC8A" w14:textId="5BF1EFAB" w:rsidR="001D4F21"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687365337"/>
            <w14:checkbox>
              <w14:checked w14:val="0"/>
              <w14:checkedState w14:val="2612" w14:font="MS Gothic"/>
              <w14:uncheckedState w14:val="2610" w14:font="MS Gothic"/>
            </w14:checkbox>
          </w:sdtPr>
          <w:sdtEndPr/>
          <w:sdtContent>
            <w:tc>
              <w:tcPr>
                <w:tcW w:w="2400" w:type="dxa"/>
                <w:vAlign w:val="center"/>
              </w:tcPr>
              <w:p w14:paraId="58D8B0DC" w14:textId="3A1580D0" w:rsidR="001D4F21"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r w:rsidR="001D4F21" w:rsidRPr="00C9413E" w14:paraId="4A57A69B" w14:textId="77777777" w:rsidTr="001D4F21">
        <w:trPr>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4124592" w14:textId="3F6580F5" w:rsidR="001D4F21" w:rsidRPr="00C9413E" w:rsidRDefault="001D4F21" w:rsidP="001D4F21">
            <w:pPr>
              <w:pStyle w:val="Prrafodelista"/>
              <w:numPr>
                <w:ilvl w:val="0"/>
                <w:numId w:val="91"/>
              </w:numPr>
              <w:ind w:left="164" w:hanging="142"/>
              <w:rPr>
                <w:rFonts w:ascii="Times New Roman" w:hAnsi="Times New Roman"/>
                <w:noProof/>
              </w:rPr>
            </w:pPr>
            <w:r>
              <w:rPr>
                <w:rFonts w:ascii="Times New Roman" w:hAnsi="Times New Roman"/>
                <w:noProof/>
              </w:rPr>
              <w:t>Calificaciones</w:t>
            </w:r>
          </w:p>
        </w:tc>
        <w:sdt>
          <w:sdtPr>
            <w:rPr>
              <w:rFonts w:ascii="Times New Roman" w:hAnsi="Times New Roman"/>
              <w:noProof/>
            </w:rPr>
            <w:id w:val="-2074723325"/>
            <w14:checkbox>
              <w14:checked w14:val="0"/>
              <w14:checkedState w14:val="2612" w14:font="MS Gothic"/>
              <w14:uncheckedState w14:val="2610" w14:font="MS Gothic"/>
            </w14:checkbox>
          </w:sdtPr>
          <w:sdtEndPr/>
          <w:sdtContent>
            <w:tc>
              <w:tcPr>
                <w:tcW w:w="1807" w:type="dxa"/>
                <w:vAlign w:val="center"/>
              </w:tcPr>
              <w:p w14:paraId="5C03DA56" w14:textId="3766C0E8" w:rsidR="001D4F21" w:rsidRPr="00C9413E"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F65083">
                  <w:rPr>
                    <w:rFonts w:ascii="MS Gothic" w:eastAsia="MS Gothic" w:hAnsi="MS Gothic" w:hint="eastAsia"/>
                    <w:noProof/>
                  </w:rPr>
                  <w:t>☐</w:t>
                </w:r>
              </w:p>
            </w:tc>
          </w:sdtContent>
        </w:sdt>
        <w:sdt>
          <w:sdtPr>
            <w:rPr>
              <w:rFonts w:ascii="Times New Roman" w:hAnsi="Times New Roman"/>
              <w:noProof/>
            </w:rPr>
            <w:id w:val="-133871456"/>
            <w14:checkbox>
              <w14:checked w14:val="0"/>
              <w14:checkedState w14:val="2612" w14:font="MS Gothic"/>
              <w14:uncheckedState w14:val="2610" w14:font="MS Gothic"/>
            </w14:checkbox>
          </w:sdtPr>
          <w:sdtEndPr/>
          <w:sdtContent>
            <w:tc>
              <w:tcPr>
                <w:tcW w:w="1828" w:type="dxa"/>
                <w:vAlign w:val="center"/>
              </w:tcPr>
              <w:p w14:paraId="1ADC0F74" w14:textId="40D2907B" w:rsidR="001D4F21"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sidRPr="00F65083">
                  <w:rPr>
                    <w:rFonts w:ascii="MS Gothic" w:eastAsia="MS Gothic" w:hAnsi="MS Gothic" w:hint="eastAsia"/>
                    <w:noProof/>
                  </w:rPr>
                  <w:t>☐</w:t>
                </w:r>
              </w:p>
            </w:tc>
          </w:sdtContent>
        </w:sdt>
        <w:sdt>
          <w:sdtPr>
            <w:rPr>
              <w:rFonts w:ascii="Times New Roman" w:hAnsi="Times New Roman"/>
              <w:noProof/>
            </w:rPr>
            <w:id w:val="-772093225"/>
            <w14:checkbox>
              <w14:checked w14:val="0"/>
              <w14:checkedState w14:val="2612" w14:font="MS Gothic"/>
              <w14:uncheckedState w14:val="2610" w14:font="MS Gothic"/>
            </w14:checkbox>
          </w:sdtPr>
          <w:sdtEndPr/>
          <w:sdtContent>
            <w:tc>
              <w:tcPr>
                <w:tcW w:w="1760" w:type="dxa"/>
                <w:vAlign w:val="center"/>
              </w:tcPr>
              <w:p w14:paraId="07499270" w14:textId="01DB6274" w:rsidR="001D4F21"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sidRPr="00F65083">
                  <w:rPr>
                    <w:rFonts w:ascii="MS Gothic" w:eastAsia="MS Gothic" w:hAnsi="MS Gothic" w:hint="eastAsia"/>
                    <w:noProof/>
                  </w:rPr>
                  <w:t>☐</w:t>
                </w:r>
              </w:p>
            </w:tc>
          </w:sdtContent>
        </w:sdt>
        <w:sdt>
          <w:sdtPr>
            <w:rPr>
              <w:rFonts w:ascii="Times New Roman" w:hAnsi="Times New Roman"/>
              <w:noProof/>
            </w:rPr>
            <w:id w:val="-1330057561"/>
            <w14:checkbox>
              <w14:checked w14:val="0"/>
              <w14:checkedState w14:val="2612" w14:font="MS Gothic"/>
              <w14:uncheckedState w14:val="2610" w14:font="MS Gothic"/>
            </w14:checkbox>
          </w:sdtPr>
          <w:sdtEndPr/>
          <w:sdtContent>
            <w:tc>
              <w:tcPr>
                <w:tcW w:w="2400" w:type="dxa"/>
                <w:vAlign w:val="center"/>
              </w:tcPr>
              <w:p w14:paraId="2C837621" w14:textId="6E5807AE" w:rsidR="001D4F21"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sidRPr="00F65083">
                  <w:rPr>
                    <w:rFonts w:ascii="MS Gothic" w:eastAsia="MS Gothic" w:hAnsi="MS Gothic" w:hint="eastAsia"/>
                    <w:noProof/>
                  </w:rPr>
                  <w:t>☐</w:t>
                </w:r>
              </w:p>
            </w:tc>
          </w:sdtContent>
        </w:sdt>
      </w:tr>
      <w:tr w:rsidR="001D4F21" w:rsidRPr="00C9413E" w14:paraId="27069762" w14:textId="77777777" w:rsidTr="001D4F2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F9F6140" w14:textId="43E4FD55" w:rsidR="001D4F21" w:rsidRPr="00C9413E" w:rsidRDefault="001D4F21" w:rsidP="001D4F21">
            <w:pPr>
              <w:pStyle w:val="Prrafodelista"/>
              <w:numPr>
                <w:ilvl w:val="0"/>
                <w:numId w:val="91"/>
              </w:numPr>
              <w:ind w:left="164" w:hanging="142"/>
              <w:rPr>
                <w:rFonts w:ascii="Times New Roman" w:hAnsi="Times New Roman"/>
                <w:noProof/>
              </w:rPr>
            </w:pPr>
            <w:r>
              <w:rPr>
                <w:rFonts w:ascii="Times New Roman" w:hAnsi="Times New Roman"/>
                <w:noProof/>
              </w:rPr>
              <w:t>Trabajos académicos</w:t>
            </w:r>
          </w:p>
        </w:tc>
        <w:sdt>
          <w:sdtPr>
            <w:rPr>
              <w:rFonts w:ascii="Times New Roman" w:hAnsi="Times New Roman"/>
              <w:noProof/>
            </w:rPr>
            <w:id w:val="2121493350"/>
            <w14:checkbox>
              <w14:checked w14:val="0"/>
              <w14:checkedState w14:val="2612" w14:font="MS Gothic"/>
              <w14:uncheckedState w14:val="2610" w14:font="MS Gothic"/>
            </w14:checkbox>
          </w:sdtPr>
          <w:sdtEndPr/>
          <w:sdtContent>
            <w:tc>
              <w:tcPr>
                <w:tcW w:w="1807" w:type="dxa"/>
                <w:vAlign w:val="center"/>
              </w:tcPr>
              <w:p w14:paraId="40629F07" w14:textId="399B5028" w:rsidR="001D4F21" w:rsidRPr="00C9413E"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939205782"/>
            <w14:checkbox>
              <w14:checked w14:val="0"/>
              <w14:checkedState w14:val="2612" w14:font="MS Gothic"/>
              <w14:uncheckedState w14:val="2610" w14:font="MS Gothic"/>
            </w14:checkbox>
          </w:sdtPr>
          <w:sdtEndPr/>
          <w:sdtContent>
            <w:tc>
              <w:tcPr>
                <w:tcW w:w="1828" w:type="dxa"/>
                <w:vAlign w:val="center"/>
              </w:tcPr>
              <w:p w14:paraId="227BB406" w14:textId="48124A37" w:rsidR="001D4F21"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sidRPr="00461FFB">
                  <w:rPr>
                    <w:rFonts w:ascii="MS Gothic" w:eastAsia="MS Gothic" w:hAnsi="MS Gothic" w:hint="eastAsia"/>
                    <w:noProof/>
                  </w:rPr>
                  <w:t>☐</w:t>
                </w:r>
              </w:p>
            </w:tc>
          </w:sdtContent>
        </w:sdt>
        <w:sdt>
          <w:sdtPr>
            <w:rPr>
              <w:rFonts w:ascii="Times New Roman" w:hAnsi="Times New Roman"/>
              <w:noProof/>
            </w:rPr>
            <w:id w:val="23837773"/>
            <w14:checkbox>
              <w14:checked w14:val="0"/>
              <w14:checkedState w14:val="2612" w14:font="MS Gothic"/>
              <w14:uncheckedState w14:val="2610" w14:font="MS Gothic"/>
            </w14:checkbox>
          </w:sdtPr>
          <w:sdtEndPr/>
          <w:sdtContent>
            <w:tc>
              <w:tcPr>
                <w:tcW w:w="1760" w:type="dxa"/>
                <w:vAlign w:val="center"/>
              </w:tcPr>
              <w:p w14:paraId="7EB613E8" w14:textId="1CAACD19" w:rsidR="001D4F21"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sidRPr="00461FFB">
                  <w:rPr>
                    <w:rFonts w:ascii="MS Gothic" w:eastAsia="MS Gothic" w:hAnsi="MS Gothic" w:hint="eastAsia"/>
                    <w:noProof/>
                  </w:rPr>
                  <w:t>☐</w:t>
                </w:r>
              </w:p>
            </w:tc>
          </w:sdtContent>
        </w:sdt>
        <w:sdt>
          <w:sdtPr>
            <w:rPr>
              <w:rFonts w:ascii="Times New Roman" w:hAnsi="Times New Roman"/>
              <w:noProof/>
            </w:rPr>
            <w:id w:val="-1089085177"/>
            <w14:checkbox>
              <w14:checked w14:val="0"/>
              <w14:checkedState w14:val="2612" w14:font="MS Gothic"/>
              <w14:uncheckedState w14:val="2610" w14:font="MS Gothic"/>
            </w14:checkbox>
          </w:sdtPr>
          <w:sdtEndPr/>
          <w:sdtContent>
            <w:tc>
              <w:tcPr>
                <w:tcW w:w="2400" w:type="dxa"/>
                <w:vAlign w:val="center"/>
              </w:tcPr>
              <w:p w14:paraId="2A26A14C" w14:textId="15CF2118" w:rsidR="001D4F21"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sidRPr="00461FFB">
                  <w:rPr>
                    <w:rFonts w:ascii="MS Gothic" w:eastAsia="MS Gothic" w:hAnsi="MS Gothic" w:hint="eastAsia"/>
                    <w:noProof/>
                  </w:rPr>
                  <w:t>☐</w:t>
                </w:r>
              </w:p>
            </w:tc>
          </w:sdtContent>
        </w:sdt>
      </w:tr>
      <w:tr w:rsidR="001D4F21" w:rsidRPr="00C9413E" w14:paraId="72C86530" w14:textId="77777777" w:rsidTr="001D4F21">
        <w:trPr>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2EA5BF9" w14:textId="617A0AD8" w:rsidR="001D4F21" w:rsidRPr="00A6020B" w:rsidRDefault="001D4F21" w:rsidP="001D4F21">
            <w:pPr>
              <w:pStyle w:val="Prrafodelista"/>
              <w:numPr>
                <w:ilvl w:val="0"/>
                <w:numId w:val="91"/>
              </w:numPr>
              <w:ind w:left="306" w:hanging="284"/>
              <w:rPr>
                <w:rFonts w:ascii="Times New Roman" w:hAnsi="Times New Roman"/>
                <w:noProof/>
              </w:rPr>
            </w:pPr>
            <w:r>
              <w:rPr>
                <w:rFonts w:ascii="Times New Roman" w:hAnsi="Times New Roman"/>
                <w:noProof/>
              </w:rPr>
              <w:t>Exámenes</w:t>
            </w:r>
          </w:p>
        </w:tc>
        <w:sdt>
          <w:sdtPr>
            <w:rPr>
              <w:rFonts w:ascii="Times New Roman" w:hAnsi="Times New Roman"/>
              <w:noProof/>
            </w:rPr>
            <w:id w:val="2055113048"/>
            <w14:checkbox>
              <w14:checked w14:val="0"/>
              <w14:checkedState w14:val="2612" w14:font="MS Gothic"/>
              <w14:uncheckedState w14:val="2610" w14:font="MS Gothic"/>
            </w14:checkbox>
          </w:sdtPr>
          <w:sdtEndPr/>
          <w:sdtContent>
            <w:tc>
              <w:tcPr>
                <w:tcW w:w="1807" w:type="dxa"/>
                <w:vAlign w:val="center"/>
              </w:tcPr>
              <w:p w14:paraId="33D74356" w14:textId="58197649" w:rsidR="001D4F21" w:rsidRPr="00C9413E"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2030525532"/>
            <w14:checkbox>
              <w14:checked w14:val="0"/>
              <w14:checkedState w14:val="2612" w14:font="MS Gothic"/>
              <w14:uncheckedState w14:val="2610" w14:font="MS Gothic"/>
            </w14:checkbox>
          </w:sdtPr>
          <w:sdtEndPr/>
          <w:sdtContent>
            <w:tc>
              <w:tcPr>
                <w:tcW w:w="1828" w:type="dxa"/>
                <w:vAlign w:val="center"/>
              </w:tcPr>
              <w:p w14:paraId="643F18F3" w14:textId="4C588827" w:rsidR="001D4F21" w:rsidRPr="00C9413E"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1548943243"/>
            <w14:checkbox>
              <w14:checked w14:val="0"/>
              <w14:checkedState w14:val="2612" w14:font="MS Gothic"/>
              <w14:uncheckedState w14:val="2610" w14:font="MS Gothic"/>
            </w14:checkbox>
          </w:sdtPr>
          <w:sdtEndPr/>
          <w:sdtContent>
            <w:tc>
              <w:tcPr>
                <w:tcW w:w="1760" w:type="dxa"/>
                <w:vAlign w:val="center"/>
              </w:tcPr>
              <w:p w14:paraId="63AD12E5" w14:textId="6F034843" w:rsidR="001D4F21" w:rsidRPr="00C9413E"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1829592527"/>
            <w14:checkbox>
              <w14:checked w14:val="0"/>
              <w14:checkedState w14:val="2612" w14:font="MS Gothic"/>
              <w14:uncheckedState w14:val="2610" w14:font="MS Gothic"/>
            </w14:checkbox>
          </w:sdtPr>
          <w:sdtEndPr/>
          <w:sdtContent>
            <w:tc>
              <w:tcPr>
                <w:tcW w:w="2400" w:type="dxa"/>
                <w:vAlign w:val="center"/>
              </w:tcPr>
              <w:p w14:paraId="01BAB542" w14:textId="43D65DC4" w:rsidR="001D4F21" w:rsidRPr="00C9413E"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tr>
      <w:tr w:rsidR="001D4F21" w:rsidRPr="00C9413E" w14:paraId="42D0A37B" w14:textId="77777777" w:rsidTr="001D4F2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CDED5D5" w14:textId="0F160DA6" w:rsidR="001D4F21" w:rsidRPr="00A6020B" w:rsidRDefault="001D4F21" w:rsidP="001D4F21">
            <w:pPr>
              <w:pStyle w:val="Prrafodelista"/>
              <w:numPr>
                <w:ilvl w:val="0"/>
                <w:numId w:val="91"/>
              </w:numPr>
              <w:ind w:left="164" w:hanging="142"/>
              <w:rPr>
                <w:rFonts w:ascii="Times New Roman" w:hAnsi="Times New Roman"/>
                <w:noProof/>
              </w:rPr>
            </w:pPr>
            <w:r>
              <w:rPr>
                <w:rFonts w:ascii="Times New Roman" w:hAnsi="Times New Roman"/>
                <w:noProof/>
              </w:rPr>
              <w:t>Repaso</w:t>
            </w:r>
          </w:p>
        </w:tc>
        <w:sdt>
          <w:sdtPr>
            <w:rPr>
              <w:rFonts w:ascii="Times New Roman" w:hAnsi="Times New Roman"/>
              <w:noProof/>
            </w:rPr>
            <w:id w:val="-944373631"/>
            <w14:checkbox>
              <w14:checked w14:val="0"/>
              <w14:checkedState w14:val="2612" w14:font="MS Gothic"/>
              <w14:uncheckedState w14:val="2610" w14:font="MS Gothic"/>
            </w14:checkbox>
          </w:sdtPr>
          <w:sdtEndPr/>
          <w:sdtContent>
            <w:tc>
              <w:tcPr>
                <w:tcW w:w="1807" w:type="dxa"/>
                <w:vAlign w:val="center"/>
              </w:tcPr>
              <w:p w14:paraId="5BBE0C71" w14:textId="46913415" w:rsidR="001D4F21" w:rsidRPr="00C9413E"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153618035"/>
            <w14:checkbox>
              <w14:checked w14:val="0"/>
              <w14:checkedState w14:val="2612" w14:font="MS Gothic"/>
              <w14:uncheckedState w14:val="2610" w14:font="MS Gothic"/>
            </w14:checkbox>
          </w:sdtPr>
          <w:sdtEndPr/>
          <w:sdtContent>
            <w:tc>
              <w:tcPr>
                <w:tcW w:w="1828" w:type="dxa"/>
                <w:vAlign w:val="center"/>
              </w:tcPr>
              <w:p w14:paraId="24F03081" w14:textId="7C7F8E87" w:rsidR="001D4F21" w:rsidRPr="00C9413E"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672180921"/>
            <w14:checkbox>
              <w14:checked w14:val="0"/>
              <w14:checkedState w14:val="2612" w14:font="MS Gothic"/>
              <w14:uncheckedState w14:val="2610" w14:font="MS Gothic"/>
            </w14:checkbox>
          </w:sdtPr>
          <w:sdtEndPr/>
          <w:sdtContent>
            <w:tc>
              <w:tcPr>
                <w:tcW w:w="1760" w:type="dxa"/>
                <w:vAlign w:val="center"/>
              </w:tcPr>
              <w:p w14:paraId="2D819C75" w14:textId="6B550573" w:rsidR="001D4F21" w:rsidRPr="00C9413E"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598690507"/>
            <w14:checkbox>
              <w14:checked w14:val="0"/>
              <w14:checkedState w14:val="2612" w14:font="MS Gothic"/>
              <w14:uncheckedState w14:val="2610" w14:font="MS Gothic"/>
            </w14:checkbox>
          </w:sdtPr>
          <w:sdtEndPr/>
          <w:sdtContent>
            <w:tc>
              <w:tcPr>
                <w:tcW w:w="2400" w:type="dxa"/>
                <w:vAlign w:val="center"/>
              </w:tcPr>
              <w:p w14:paraId="605BF4F1" w14:textId="5A36BE65" w:rsidR="001D4F21" w:rsidRPr="00C9413E"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tr>
      <w:tr w:rsidR="001D4F21" w:rsidRPr="00C9413E" w14:paraId="082885B2" w14:textId="77777777" w:rsidTr="001D4F21">
        <w:trPr>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91C8F08" w14:textId="12088DCD" w:rsidR="001D4F21" w:rsidRPr="00A6020B" w:rsidRDefault="001D4F21" w:rsidP="001D4F21">
            <w:pPr>
              <w:pStyle w:val="Prrafodelista"/>
              <w:numPr>
                <w:ilvl w:val="0"/>
                <w:numId w:val="91"/>
              </w:numPr>
              <w:ind w:left="164" w:hanging="142"/>
              <w:rPr>
                <w:rFonts w:ascii="Times New Roman" w:hAnsi="Times New Roman"/>
                <w:noProof/>
              </w:rPr>
            </w:pPr>
            <w:r>
              <w:rPr>
                <w:rFonts w:ascii="Times New Roman" w:hAnsi="Times New Roman"/>
                <w:noProof/>
              </w:rPr>
              <w:t>Calculadora</w:t>
            </w:r>
          </w:p>
        </w:tc>
        <w:sdt>
          <w:sdtPr>
            <w:rPr>
              <w:rFonts w:ascii="Times New Roman" w:hAnsi="Times New Roman"/>
              <w:noProof/>
            </w:rPr>
            <w:id w:val="-1760595710"/>
            <w14:checkbox>
              <w14:checked w14:val="0"/>
              <w14:checkedState w14:val="2612" w14:font="MS Gothic"/>
              <w14:uncheckedState w14:val="2610" w14:font="MS Gothic"/>
            </w14:checkbox>
          </w:sdtPr>
          <w:sdtEndPr/>
          <w:sdtContent>
            <w:tc>
              <w:tcPr>
                <w:tcW w:w="1807" w:type="dxa"/>
                <w:vAlign w:val="center"/>
              </w:tcPr>
              <w:p w14:paraId="37A80E95" w14:textId="5B9A745C" w:rsidR="001D4F21" w:rsidRPr="00C9413E"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1994947973"/>
            <w14:checkbox>
              <w14:checked w14:val="0"/>
              <w14:checkedState w14:val="2612" w14:font="MS Gothic"/>
              <w14:uncheckedState w14:val="2610" w14:font="MS Gothic"/>
            </w14:checkbox>
          </w:sdtPr>
          <w:sdtEndPr/>
          <w:sdtContent>
            <w:tc>
              <w:tcPr>
                <w:tcW w:w="1828" w:type="dxa"/>
                <w:vAlign w:val="center"/>
              </w:tcPr>
              <w:p w14:paraId="45443A74" w14:textId="79660263" w:rsidR="001D4F21" w:rsidRPr="00C9413E"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1870490842"/>
            <w14:checkbox>
              <w14:checked w14:val="0"/>
              <w14:checkedState w14:val="2612" w14:font="MS Gothic"/>
              <w14:uncheckedState w14:val="2610" w14:font="MS Gothic"/>
            </w14:checkbox>
          </w:sdtPr>
          <w:sdtEndPr/>
          <w:sdtContent>
            <w:tc>
              <w:tcPr>
                <w:tcW w:w="1760" w:type="dxa"/>
                <w:vAlign w:val="center"/>
              </w:tcPr>
              <w:p w14:paraId="65834330" w14:textId="2054A3FC" w:rsidR="001D4F21" w:rsidRPr="00C9413E"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40255274"/>
            <w14:checkbox>
              <w14:checked w14:val="0"/>
              <w14:checkedState w14:val="2612" w14:font="MS Gothic"/>
              <w14:uncheckedState w14:val="2610" w14:font="MS Gothic"/>
            </w14:checkbox>
          </w:sdtPr>
          <w:sdtEndPr/>
          <w:sdtContent>
            <w:tc>
              <w:tcPr>
                <w:tcW w:w="2400" w:type="dxa"/>
                <w:vAlign w:val="center"/>
              </w:tcPr>
              <w:p w14:paraId="77B57A7A" w14:textId="4794BC12" w:rsidR="001D4F21" w:rsidRPr="00C9413E"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tr>
      <w:tr w:rsidR="001D4F21" w:rsidRPr="00C9413E" w14:paraId="24D2974D" w14:textId="77777777" w:rsidTr="001D4F2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59DBC62" w14:textId="2718F752" w:rsidR="001D4F21" w:rsidRDefault="001D4F21" w:rsidP="001D4F21">
            <w:pPr>
              <w:pStyle w:val="Prrafodelista"/>
              <w:numPr>
                <w:ilvl w:val="0"/>
                <w:numId w:val="91"/>
              </w:numPr>
              <w:ind w:left="164" w:hanging="142"/>
              <w:rPr>
                <w:rFonts w:ascii="Times New Roman" w:hAnsi="Times New Roman"/>
                <w:noProof/>
              </w:rPr>
            </w:pPr>
            <w:r>
              <w:rPr>
                <w:rFonts w:ascii="Times New Roman" w:hAnsi="Times New Roman"/>
                <w:noProof/>
              </w:rPr>
              <w:t>Hacer presentaciones</w:t>
            </w:r>
          </w:p>
        </w:tc>
        <w:sdt>
          <w:sdtPr>
            <w:rPr>
              <w:rFonts w:ascii="Times New Roman" w:hAnsi="Times New Roman"/>
              <w:noProof/>
            </w:rPr>
            <w:id w:val="-1629629870"/>
            <w14:checkbox>
              <w14:checked w14:val="0"/>
              <w14:checkedState w14:val="2612" w14:font="MS Gothic"/>
              <w14:uncheckedState w14:val="2610" w14:font="MS Gothic"/>
            </w14:checkbox>
          </w:sdtPr>
          <w:sdtEndPr/>
          <w:sdtContent>
            <w:tc>
              <w:tcPr>
                <w:tcW w:w="1807" w:type="dxa"/>
                <w:vAlign w:val="center"/>
              </w:tcPr>
              <w:p w14:paraId="5F50B059" w14:textId="008A08E9" w:rsidR="001D4F21" w:rsidRPr="00C9413E"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1293129036"/>
            <w14:checkbox>
              <w14:checked w14:val="0"/>
              <w14:checkedState w14:val="2612" w14:font="MS Gothic"/>
              <w14:uncheckedState w14:val="2610" w14:font="MS Gothic"/>
            </w14:checkbox>
          </w:sdtPr>
          <w:sdtEndPr/>
          <w:sdtContent>
            <w:tc>
              <w:tcPr>
                <w:tcW w:w="1828" w:type="dxa"/>
                <w:vAlign w:val="center"/>
              </w:tcPr>
              <w:p w14:paraId="358A41BD" w14:textId="63CDF96A" w:rsidR="001D4F21" w:rsidRPr="00C9413E"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733547729"/>
            <w14:checkbox>
              <w14:checked w14:val="0"/>
              <w14:checkedState w14:val="2612" w14:font="MS Gothic"/>
              <w14:uncheckedState w14:val="2610" w14:font="MS Gothic"/>
            </w14:checkbox>
          </w:sdtPr>
          <w:sdtEndPr/>
          <w:sdtContent>
            <w:tc>
              <w:tcPr>
                <w:tcW w:w="1760" w:type="dxa"/>
                <w:vAlign w:val="center"/>
              </w:tcPr>
              <w:p w14:paraId="1408CFB9" w14:textId="57AAC511" w:rsidR="001D4F21" w:rsidRPr="00C9413E"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sdt>
          <w:sdtPr>
            <w:rPr>
              <w:rFonts w:ascii="Times New Roman" w:hAnsi="Times New Roman"/>
              <w:noProof/>
            </w:rPr>
            <w:id w:val="1610550648"/>
            <w14:checkbox>
              <w14:checked w14:val="0"/>
              <w14:checkedState w14:val="2612" w14:font="MS Gothic"/>
              <w14:uncheckedState w14:val="2610" w14:font="MS Gothic"/>
            </w14:checkbox>
          </w:sdtPr>
          <w:sdtEndPr/>
          <w:sdtContent>
            <w:tc>
              <w:tcPr>
                <w:tcW w:w="2400" w:type="dxa"/>
                <w:vAlign w:val="center"/>
              </w:tcPr>
              <w:p w14:paraId="31159A70" w14:textId="7C91634C" w:rsidR="001D4F21" w:rsidRPr="00C9413E"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C97AA8">
                  <w:rPr>
                    <w:rFonts w:ascii="MS Gothic" w:eastAsia="MS Gothic" w:hAnsi="MS Gothic" w:hint="eastAsia"/>
                    <w:noProof/>
                  </w:rPr>
                  <w:t>☐</w:t>
                </w:r>
              </w:p>
            </w:tc>
          </w:sdtContent>
        </w:sdt>
      </w:tr>
      <w:tr w:rsidR="001D4F21" w:rsidRPr="00C9413E" w14:paraId="6533FF24" w14:textId="77777777" w:rsidTr="001D4F21">
        <w:trPr>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E032BEE" w14:textId="281E072C" w:rsidR="001D4F21" w:rsidRDefault="001D4F21" w:rsidP="001D4F21">
            <w:pPr>
              <w:pStyle w:val="Prrafodelista"/>
              <w:numPr>
                <w:ilvl w:val="0"/>
                <w:numId w:val="91"/>
              </w:numPr>
              <w:ind w:left="164" w:hanging="142"/>
              <w:rPr>
                <w:rFonts w:ascii="Times New Roman" w:hAnsi="Times New Roman"/>
                <w:noProof/>
              </w:rPr>
            </w:pPr>
            <w:r>
              <w:rPr>
                <w:rFonts w:ascii="Times New Roman" w:hAnsi="Times New Roman"/>
                <w:noProof/>
              </w:rPr>
              <w:t>Comunicación</w:t>
            </w:r>
          </w:p>
        </w:tc>
        <w:sdt>
          <w:sdtPr>
            <w:rPr>
              <w:rFonts w:ascii="Times New Roman" w:hAnsi="Times New Roman"/>
              <w:noProof/>
            </w:rPr>
            <w:id w:val="-1794592734"/>
            <w14:checkbox>
              <w14:checked w14:val="0"/>
              <w14:checkedState w14:val="2612" w14:font="MS Gothic"/>
              <w14:uncheckedState w14:val="2610" w14:font="MS Gothic"/>
            </w14:checkbox>
          </w:sdtPr>
          <w:sdtEndPr/>
          <w:sdtContent>
            <w:tc>
              <w:tcPr>
                <w:tcW w:w="1807" w:type="dxa"/>
                <w:vAlign w:val="center"/>
              </w:tcPr>
              <w:p w14:paraId="1AB923D4" w14:textId="39B9BBBD" w:rsidR="001D4F21"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sidRPr="00C97AA8">
                  <w:rPr>
                    <w:rFonts w:ascii="MS Gothic" w:eastAsia="MS Gothic" w:hAnsi="MS Gothic" w:hint="eastAsia"/>
                    <w:noProof/>
                  </w:rPr>
                  <w:t>☐</w:t>
                </w:r>
              </w:p>
            </w:tc>
          </w:sdtContent>
        </w:sdt>
        <w:sdt>
          <w:sdtPr>
            <w:rPr>
              <w:rFonts w:ascii="Times New Roman" w:hAnsi="Times New Roman"/>
              <w:noProof/>
            </w:rPr>
            <w:id w:val="-540287594"/>
            <w14:checkbox>
              <w14:checked w14:val="0"/>
              <w14:checkedState w14:val="2612" w14:font="MS Gothic"/>
              <w14:uncheckedState w14:val="2610" w14:font="MS Gothic"/>
            </w14:checkbox>
          </w:sdtPr>
          <w:sdtEndPr/>
          <w:sdtContent>
            <w:tc>
              <w:tcPr>
                <w:tcW w:w="1828" w:type="dxa"/>
                <w:vAlign w:val="center"/>
              </w:tcPr>
              <w:p w14:paraId="4BA031BD" w14:textId="1E692F69" w:rsidR="001D4F21"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sidRPr="00C97AA8">
                  <w:rPr>
                    <w:rFonts w:ascii="MS Gothic" w:eastAsia="MS Gothic" w:hAnsi="MS Gothic" w:hint="eastAsia"/>
                    <w:noProof/>
                  </w:rPr>
                  <w:t>☐</w:t>
                </w:r>
              </w:p>
            </w:tc>
          </w:sdtContent>
        </w:sdt>
        <w:sdt>
          <w:sdtPr>
            <w:rPr>
              <w:rFonts w:ascii="Times New Roman" w:hAnsi="Times New Roman"/>
              <w:noProof/>
            </w:rPr>
            <w:id w:val="-1699923925"/>
            <w14:checkbox>
              <w14:checked w14:val="0"/>
              <w14:checkedState w14:val="2612" w14:font="MS Gothic"/>
              <w14:uncheckedState w14:val="2610" w14:font="MS Gothic"/>
            </w14:checkbox>
          </w:sdtPr>
          <w:sdtEndPr/>
          <w:sdtContent>
            <w:tc>
              <w:tcPr>
                <w:tcW w:w="1760" w:type="dxa"/>
                <w:vAlign w:val="center"/>
              </w:tcPr>
              <w:p w14:paraId="5BA10290" w14:textId="05F62D34" w:rsidR="001D4F21"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sidRPr="00C97AA8">
                  <w:rPr>
                    <w:rFonts w:ascii="MS Gothic" w:eastAsia="MS Gothic" w:hAnsi="MS Gothic" w:hint="eastAsia"/>
                    <w:noProof/>
                  </w:rPr>
                  <w:t>☐</w:t>
                </w:r>
              </w:p>
            </w:tc>
          </w:sdtContent>
        </w:sdt>
        <w:sdt>
          <w:sdtPr>
            <w:rPr>
              <w:rFonts w:ascii="Times New Roman" w:hAnsi="Times New Roman"/>
              <w:noProof/>
            </w:rPr>
            <w:id w:val="-516611572"/>
            <w14:checkbox>
              <w14:checked w14:val="0"/>
              <w14:checkedState w14:val="2612" w14:font="MS Gothic"/>
              <w14:uncheckedState w14:val="2610" w14:font="MS Gothic"/>
            </w14:checkbox>
          </w:sdtPr>
          <w:sdtEndPr/>
          <w:sdtContent>
            <w:tc>
              <w:tcPr>
                <w:tcW w:w="2400" w:type="dxa"/>
                <w:vAlign w:val="center"/>
              </w:tcPr>
              <w:p w14:paraId="4AEC4586" w14:textId="3D7A9AEB" w:rsidR="001D4F21"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sidRPr="00C97AA8">
                  <w:rPr>
                    <w:rFonts w:ascii="MS Gothic" w:eastAsia="MS Gothic" w:hAnsi="MS Gothic" w:hint="eastAsia"/>
                    <w:noProof/>
                  </w:rPr>
                  <w:t>☐</w:t>
                </w:r>
              </w:p>
            </w:tc>
          </w:sdtContent>
        </w:sdt>
      </w:tr>
      <w:tr w:rsidR="001D4F21" w:rsidRPr="00C9413E" w14:paraId="22344B77" w14:textId="77777777" w:rsidTr="001D4F2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6D003A3" w14:textId="70A8093A" w:rsidR="001D4F21" w:rsidRDefault="001D4F21" w:rsidP="001D4F21">
            <w:pPr>
              <w:pStyle w:val="Prrafodelista"/>
              <w:numPr>
                <w:ilvl w:val="0"/>
                <w:numId w:val="91"/>
              </w:numPr>
              <w:ind w:left="164" w:hanging="142"/>
              <w:rPr>
                <w:rFonts w:ascii="Times New Roman" w:hAnsi="Times New Roman"/>
                <w:noProof/>
              </w:rPr>
            </w:pPr>
            <w:r>
              <w:rPr>
                <w:rFonts w:ascii="Times New Roman" w:hAnsi="Times New Roman"/>
                <w:noProof/>
              </w:rPr>
              <w:t>Control de asistencia</w:t>
            </w:r>
          </w:p>
        </w:tc>
        <w:sdt>
          <w:sdtPr>
            <w:rPr>
              <w:rFonts w:ascii="Times New Roman" w:hAnsi="Times New Roman"/>
              <w:noProof/>
            </w:rPr>
            <w:id w:val="1254560840"/>
            <w14:checkbox>
              <w14:checked w14:val="0"/>
              <w14:checkedState w14:val="2612" w14:font="MS Gothic"/>
              <w14:uncheckedState w14:val="2610" w14:font="MS Gothic"/>
            </w14:checkbox>
          </w:sdtPr>
          <w:sdtEndPr/>
          <w:sdtContent>
            <w:tc>
              <w:tcPr>
                <w:tcW w:w="1807" w:type="dxa"/>
                <w:vAlign w:val="center"/>
              </w:tcPr>
              <w:p w14:paraId="45284BD9" w14:textId="2878C756" w:rsidR="001D4F21"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sidRPr="00C97AA8">
                  <w:rPr>
                    <w:rFonts w:ascii="MS Gothic" w:eastAsia="MS Gothic" w:hAnsi="MS Gothic" w:hint="eastAsia"/>
                    <w:noProof/>
                  </w:rPr>
                  <w:t>☐</w:t>
                </w:r>
              </w:p>
            </w:tc>
          </w:sdtContent>
        </w:sdt>
        <w:sdt>
          <w:sdtPr>
            <w:rPr>
              <w:rFonts w:ascii="Times New Roman" w:hAnsi="Times New Roman"/>
              <w:noProof/>
            </w:rPr>
            <w:id w:val="-2003266650"/>
            <w14:checkbox>
              <w14:checked w14:val="0"/>
              <w14:checkedState w14:val="2612" w14:font="MS Gothic"/>
              <w14:uncheckedState w14:val="2610" w14:font="MS Gothic"/>
            </w14:checkbox>
          </w:sdtPr>
          <w:sdtEndPr/>
          <w:sdtContent>
            <w:tc>
              <w:tcPr>
                <w:tcW w:w="1828" w:type="dxa"/>
                <w:vAlign w:val="center"/>
              </w:tcPr>
              <w:p w14:paraId="35F2902F" w14:textId="59FBDBBA" w:rsidR="001D4F21"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sidRPr="00C97AA8">
                  <w:rPr>
                    <w:rFonts w:ascii="MS Gothic" w:eastAsia="MS Gothic" w:hAnsi="MS Gothic" w:hint="eastAsia"/>
                    <w:noProof/>
                  </w:rPr>
                  <w:t>☐</w:t>
                </w:r>
              </w:p>
            </w:tc>
          </w:sdtContent>
        </w:sdt>
        <w:sdt>
          <w:sdtPr>
            <w:rPr>
              <w:rFonts w:ascii="Times New Roman" w:hAnsi="Times New Roman"/>
              <w:noProof/>
            </w:rPr>
            <w:id w:val="-1604190390"/>
            <w14:checkbox>
              <w14:checked w14:val="0"/>
              <w14:checkedState w14:val="2612" w14:font="MS Gothic"/>
              <w14:uncheckedState w14:val="2610" w14:font="MS Gothic"/>
            </w14:checkbox>
          </w:sdtPr>
          <w:sdtEndPr/>
          <w:sdtContent>
            <w:tc>
              <w:tcPr>
                <w:tcW w:w="1760" w:type="dxa"/>
                <w:vAlign w:val="center"/>
              </w:tcPr>
              <w:p w14:paraId="35923870" w14:textId="15005995" w:rsidR="001D4F21"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sidRPr="00C97AA8">
                  <w:rPr>
                    <w:rFonts w:ascii="MS Gothic" w:eastAsia="MS Gothic" w:hAnsi="MS Gothic" w:hint="eastAsia"/>
                    <w:noProof/>
                  </w:rPr>
                  <w:t>☐</w:t>
                </w:r>
              </w:p>
            </w:tc>
          </w:sdtContent>
        </w:sdt>
        <w:sdt>
          <w:sdtPr>
            <w:rPr>
              <w:rFonts w:ascii="Times New Roman" w:hAnsi="Times New Roman"/>
              <w:noProof/>
            </w:rPr>
            <w:id w:val="1194039744"/>
            <w14:checkbox>
              <w14:checked w14:val="0"/>
              <w14:checkedState w14:val="2612" w14:font="MS Gothic"/>
              <w14:uncheckedState w14:val="2610" w14:font="MS Gothic"/>
            </w14:checkbox>
          </w:sdtPr>
          <w:sdtEndPr/>
          <w:sdtContent>
            <w:tc>
              <w:tcPr>
                <w:tcW w:w="2400" w:type="dxa"/>
                <w:vAlign w:val="center"/>
              </w:tcPr>
              <w:p w14:paraId="458BE09A" w14:textId="60B28FB1" w:rsidR="001D4F21" w:rsidRDefault="001D4F21" w:rsidP="001D4F21">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sidRPr="00C97AA8">
                  <w:rPr>
                    <w:rFonts w:ascii="MS Gothic" w:eastAsia="MS Gothic" w:hAnsi="MS Gothic" w:hint="eastAsia"/>
                    <w:noProof/>
                  </w:rPr>
                  <w:t>☐</w:t>
                </w:r>
              </w:p>
            </w:tc>
          </w:sdtContent>
        </w:sdt>
      </w:tr>
      <w:tr w:rsidR="001D4F21" w:rsidRPr="00C9413E" w14:paraId="300BBA79" w14:textId="77777777" w:rsidTr="001D4F21">
        <w:trPr>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B3FCDB3" w14:textId="42BE154D" w:rsidR="001D4F21" w:rsidRDefault="001D4F21" w:rsidP="001D4F21">
            <w:pPr>
              <w:pStyle w:val="Prrafodelista"/>
              <w:numPr>
                <w:ilvl w:val="0"/>
                <w:numId w:val="91"/>
              </w:numPr>
              <w:ind w:left="164" w:hanging="142"/>
              <w:rPr>
                <w:rFonts w:ascii="Times New Roman" w:hAnsi="Times New Roman"/>
                <w:noProof/>
              </w:rPr>
            </w:pPr>
            <w:r>
              <w:rPr>
                <w:rFonts w:ascii="Times New Roman" w:hAnsi="Times New Roman"/>
                <w:noProof/>
              </w:rPr>
              <w:lastRenderedPageBreak/>
              <w:t>Compartir notas</w:t>
            </w:r>
          </w:p>
        </w:tc>
        <w:sdt>
          <w:sdtPr>
            <w:rPr>
              <w:rFonts w:ascii="Times New Roman" w:hAnsi="Times New Roman"/>
              <w:noProof/>
            </w:rPr>
            <w:id w:val="438648737"/>
            <w14:checkbox>
              <w14:checked w14:val="0"/>
              <w14:checkedState w14:val="2612" w14:font="MS Gothic"/>
              <w14:uncheckedState w14:val="2610" w14:font="MS Gothic"/>
            </w14:checkbox>
          </w:sdtPr>
          <w:sdtEndPr/>
          <w:sdtContent>
            <w:tc>
              <w:tcPr>
                <w:tcW w:w="1807" w:type="dxa"/>
                <w:vAlign w:val="center"/>
              </w:tcPr>
              <w:p w14:paraId="69C33214" w14:textId="26519AD3" w:rsidR="001D4F21"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sidRPr="00704D26">
                  <w:rPr>
                    <w:rFonts w:ascii="MS Gothic" w:eastAsia="MS Gothic" w:hAnsi="MS Gothic" w:hint="eastAsia"/>
                    <w:noProof/>
                  </w:rPr>
                  <w:t>☐</w:t>
                </w:r>
              </w:p>
            </w:tc>
          </w:sdtContent>
        </w:sdt>
        <w:sdt>
          <w:sdtPr>
            <w:rPr>
              <w:rFonts w:ascii="Times New Roman" w:hAnsi="Times New Roman"/>
              <w:noProof/>
            </w:rPr>
            <w:id w:val="2012249654"/>
            <w14:checkbox>
              <w14:checked w14:val="0"/>
              <w14:checkedState w14:val="2612" w14:font="MS Gothic"/>
              <w14:uncheckedState w14:val="2610" w14:font="MS Gothic"/>
            </w14:checkbox>
          </w:sdtPr>
          <w:sdtEndPr/>
          <w:sdtContent>
            <w:tc>
              <w:tcPr>
                <w:tcW w:w="1828" w:type="dxa"/>
                <w:vAlign w:val="center"/>
              </w:tcPr>
              <w:p w14:paraId="0065123F" w14:textId="1E65ABCA" w:rsidR="001D4F21"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sidRPr="00704D26">
                  <w:rPr>
                    <w:rFonts w:ascii="MS Gothic" w:eastAsia="MS Gothic" w:hAnsi="MS Gothic" w:hint="eastAsia"/>
                    <w:noProof/>
                  </w:rPr>
                  <w:t>☐</w:t>
                </w:r>
              </w:p>
            </w:tc>
          </w:sdtContent>
        </w:sdt>
        <w:sdt>
          <w:sdtPr>
            <w:rPr>
              <w:rFonts w:ascii="Times New Roman" w:hAnsi="Times New Roman"/>
              <w:noProof/>
            </w:rPr>
            <w:id w:val="-1082533858"/>
            <w14:checkbox>
              <w14:checked w14:val="0"/>
              <w14:checkedState w14:val="2612" w14:font="MS Gothic"/>
              <w14:uncheckedState w14:val="2610" w14:font="MS Gothic"/>
            </w14:checkbox>
          </w:sdtPr>
          <w:sdtEndPr/>
          <w:sdtContent>
            <w:tc>
              <w:tcPr>
                <w:tcW w:w="1760" w:type="dxa"/>
                <w:vAlign w:val="center"/>
              </w:tcPr>
              <w:p w14:paraId="40799A5B" w14:textId="38458101" w:rsidR="001D4F21"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sidRPr="00704D26">
                  <w:rPr>
                    <w:rFonts w:ascii="MS Gothic" w:eastAsia="MS Gothic" w:hAnsi="MS Gothic" w:hint="eastAsia"/>
                    <w:noProof/>
                  </w:rPr>
                  <w:t>☐</w:t>
                </w:r>
              </w:p>
            </w:tc>
          </w:sdtContent>
        </w:sdt>
        <w:sdt>
          <w:sdtPr>
            <w:rPr>
              <w:rFonts w:ascii="Times New Roman" w:hAnsi="Times New Roman"/>
              <w:noProof/>
            </w:rPr>
            <w:id w:val="-1278560764"/>
            <w14:checkbox>
              <w14:checked w14:val="0"/>
              <w14:checkedState w14:val="2612" w14:font="MS Gothic"/>
              <w14:uncheckedState w14:val="2610" w14:font="MS Gothic"/>
            </w14:checkbox>
          </w:sdtPr>
          <w:sdtEndPr/>
          <w:sdtContent>
            <w:tc>
              <w:tcPr>
                <w:tcW w:w="2400" w:type="dxa"/>
                <w:vAlign w:val="center"/>
              </w:tcPr>
              <w:p w14:paraId="142379FE" w14:textId="132BEB9B" w:rsidR="001D4F21" w:rsidRDefault="001D4F21" w:rsidP="001D4F21">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sidRPr="00704D26">
                  <w:rPr>
                    <w:rFonts w:ascii="MS Gothic" w:eastAsia="MS Gothic" w:hAnsi="MS Gothic" w:hint="eastAsia"/>
                    <w:noProof/>
                  </w:rPr>
                  <w:t>☐</w:t>
                </w:r>
              </w:p>
            </w:tc>
          </w:sdtContent>
        </w:sdt>
      </w:tr>
    </w:tbl>
    <w:p w14:paraId="79F66123" w14:textId="77777777" w:rsidR="00C863CB" w:rsidRDefault="00C863CB" w:rsidP="0001570D"/>
    <w:p w14:paraId="026286BD" w14:textId="77777777" w:rsidR="001D4F21" w:rsidRDefault="001D4F21" w:rsidP="00946267">
      <w:pPr>
        <w:pStyle w:val="Descripcin"/>
        <w:rPr>
          <w:rFonts w:ascii="Times New Roman" w:hAnsi="Times New Roman"/>
          <w:i/>
          <w:iCs/>
          <w:sz w:val="24"/>
          <w:szCs w:val="24"/>
        </w:rPr>
      </w:pPr>
    </w:p>
    <w:p w14:paraId="25DAA3CD" w14:textId="3A6C6907" w:rsidR="001D4F21" w:rsidRPr="001D4F21" w:rsidRDefault="001D4F21" w:rsidP="00946267">
      <w:pPr>
        <w:pStyle w:val="Descripcin"/>
        <w:rPr>
          <w:rFonts w:ascii="Times New Roman" w:hAnsi="Times New Roman"/>
          <w:b w:val="0"/>
          <w:bCs w:val="0"/>
          <w:i/>
          <w:iCs/>
          <w:sz w:val="22"/>
          <w:szCs w:val="22"/>
        </w:rPr>
      </w:pPr>
      <w:r w:rsidRPr="001D4F21">
        <w:rPr>
          <w:rFonts w:ascii="Times New Roman" w:hAnsi="Times New Roman"/>
          <w:b w:val="0"/>
          <w:bCs w:val="0"/>
          <w:color w:val="000000"/>
          <w:spacing w:val="3"/>
          <w:sz w:val="22"/>
          <w:szCs w:val="22"/>
          <w:shd w:val="clear" w:color="auto" w:fill="F6A310"/>
        </w:rPr>
        <w:t>Sección 4 de 4</w:t>
      </w:r>
    </w:p>
    <w:p w14:paraId="306D7140" w14:textId="77777777" w:rsidR="001D4F21" w:rsidRDefault="001D4F21" w:rsidP="00946267">
      <w:pPr>
        <w:pStyle w:val="Descripcin"/>
        <w:rPr>
          <w:rFonts w:ascii="Times New Roman" w:hAnsi="Times New Roman"/>
          <w:i/>
          <w:iCs/>
          <w:sz w:val="24"/>
          <w:szCs w:val="24"/>
        </w:rPr>
      </w:pPr>
    </w:p>
    <w:p w14:paraId="4E37D855" w14:textId="1DA84420" w:rsidR="001D4F21" w:rsidRPr="001D4F21" w:rsidRDefault="001D4F21" w:rsidP="00946267">
      <w:pPr>
        <w:pStyle w:val="Descripcin"/>
        <w:rPr>
          <w:rFonts w:ascii="Times New Roman" w:hAnsi="Times New Roman"/>
          <w:b w:val="0"/>
          <w:bCs w:val="0"/>
          <w:i/>
          <w:iCs/>
          <w:sz w:val="22"/>
          <w:szCs w:val="22"/>
        </w:rPr>
      </w:pPr>
      <w:r w:rsidRPr="001D4F21">
        <w:rPr>
          <w:rFonts w:ascii="Times New Roman" w:hAnsi="Times New Roman"/>
          <w:b w:val="0"/>
          <w:bCs w:val="0"/>
          <w:color w:val="202124"/>
          <w:sz w:val="22"/>
          <w:szCs w:val="22"/>
        </w:rPr>
        <w:t>IV Parte. Aprendizaje Ubicuo en procesos de enseñanza</w:t>
      </w:r>
    </w:p>
    <w:p w14:paraId="0B78C0FC" w14:textId="77777777" w:rsidR="001D4F21" w:rsidRDefault="001D4F21" w:rsidP="00946267">
      <w:pPr>
        <w:pStyle w:val="Descripcin"/>
        <w:rPr>
          <w:rFonts w:ascii="Times New Roman" w:hAnsi="Times New Roman"/>
          <w:i/>
          <w:iCs/>
          <w:sz w:val="24"/>
          <w:szCs w:val="24"/>
        </w:rPr>
      </w:pPr>
    </w:p>
    <w:p w14:paraId="5DE44FB3" w14:textId="24B38685" w:rsidR="001D4F21" w:rsidRPr="001D4F21" w:rsidRDefault="001D4F21" w:rsidP="00D64F0B">
      <w:pPr>
        <w:pStyle w:val="Prrafodelista"/>
        <w:numPr>
          <w:ilvl w:val="0"/>
          <w:numId w:val="92"/>
        </w:numPr>
        <w:rPr>
          <w:rFonts w:ascii="Times New Roman" w:hAnsi="Times New Roman"/>
          <w:color w:val="202124"/>
        </w:rPr>
      </w:pPr>
      <w:r w:rsidRPr="001D4F21">
        <w:rPr>
          <w:rFonts w:ascii="Times New Roman" w:hAnsi="Times New Roman"/>
          <w:color w:val="202124"/>
        </w:rPr>
        <w:t>¿Cuál es su opinión sobre el aprendizaje ubicuo (en cualquier parte o lugar con dispositivos móviles)?</w:t>
      </w:r>
    </w:p>
    <w:p w14:paraId="3868F952" w14:textId="77777777" w:rsidR="001D4F21" w:rsidRDefault="001D4F21" w:rsidP="001D4F21">
      <w:pPr>
        <w:rPr>
          <w:rFonts w:ascii="Times New Roman" w:hAnsi="Times New Roman"/>
        </w:rPr>
      </w:pPr>
    </w:p>
    <w:p w14:paraId="239CE71C" w14:textId="417FEAA9" w:rsidR="001D4F21" w:rsidRPr="001D4F21" w:rsidRDefault="001D4F21" w:rsidP="001D4F21">
      <w:pPr>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C505A6" w14:textId="77777777" w:rsidR="001D4F21" w:rsidRDefault="001D4F21" w:rsidP="00946267">
      <w:pPr>
        <w:pStyle w:val="Descripcin"/>
        <w:rPr>
          <w:rFonts w:ascii="Times New Roman" w:hAnsi="Times New Roman"/>
          <w:i/>
          <w:iCs/>
          <w:sz w:val="24"/>
          <w:szCs w:val="24"/>
        </w:rPr>
      </w:pPr>
    </w:p>
    <w:p w14:paraId="7935D09E" w14:textId="77777777" w:rsidR="001D4F21" w:rsidRDefault="001D4F21" w:rsidP="00946267">
      <w:pPr>
        <w:pStyle w:val="Descripcin"/>
        <w:rPr>
          <w:rFonts w:ascii="Times New Roman" w:hAnsi="Times New Roman"/>
          <w:i/>
          <w:iCs/>
          <w:sz w:val="24"/>
          <w:szCs w:val="24"/>
        </w:rPr>
      </w:pPr>
    </w:p>
    <w:p w14:paraId="7CAAA912" w14:textId="21D437BF" w:rsidR="001D4F21" w:rsidRPr="001D4F21" w:rsidRDefault="001D4F21" w:rsidP="001D4F21">
      <w:pPr>
        <w:pStyle w:val="Descripcin"/>
        <w:ind w:left="993" w:hanging="284"/>
        <w:rPr>
          <w:rFonts w:ascii="Times New Roman" w:hAnsi="Times New Roman"/>
          <w:b w:val="0"/>
          <w:bCs w:val="0"/>
          <w:i/>
          <w:iCs/>
          <w:sz w:val="22"/>
          <w:szCs w:val="22"/>
        </w:rPr>
      </w:pPr>
      <w:r w:rsidRPr="001D4F21">
        <w:rPr>
          <w:rFonts w:ascii="Times New Roman" w:hAnsi="Times New Roman"/>
          <w:b w:val="0"/>
          <w:bCs w:val="0"/>
          <w:color w:val="202124"/>
          <w:sz w:val="22"/>
          <w:szCs w:val="22"/>
        </w:rPr>
        <w:t>13. Cuáles de las siguientes técnicas de enseñanza-aprendizaje utiliza con mayor frecuencia con sus estudiantes. Puede marcar 3 opciones</w:t>
      </w:r>
    </w:p>
    <w:p w14:paraId="3C884049" w14:textId="77777777" w:rsidR="001D4F21" w:rsidRDefault="001D4F21" w:rsidP="00946267">
      <w:pPr>
        <w:pStyle w:val="Descripcin"/>
        <w:rPr>
          <w:rFonts w:ascii="Times New Roman" w:hAnsi="Times New Roman"/>
          <w:i/>
          <w:iCs/>
          <w:sz w:val="24"/>
          <w:szCs w:val="24"/>
        </w:rPr>
      </w:pPr>
    </w:p>
    <w:tbl>
      <w:tblPr>
        <w:tblStyle w:val="Tabladelista2-nfasis4"/>
        <w:tblW w:w="0" w:type="auto"/>
        <w:tblInd w:w="851" w:type="dxa"/>
        <w:tblLook w:val="04A0" w:firstRow="1" w:lastRow="0" w:firstColumn="1" w:lastColumn="0" w:noHBand="0" w:noVBand="1"/>
      </w:tblPr>
      <w:tblGrid>
        <w:gridCol w:w="437"/>
        <w:gridCol w:w="5250"/>
      </w:tblGrid>
      <w:tr w:rsidR="001D4F21" w14:paraId="34EED7BB" w14:textId="77777777" w:rsidTr="00C8261E">
        <w:trPr>
          <w:cnfStyle w:val="100000000000" w:firstRow="1" w:lastRow="0" w:firstColumn="0" w:lastColumn="0" w:oddVBand="0" w:evenVBand="0" w:oddHBand="0" w:evenHBand="0" w:firstRowFirstColumn="0" w:firstRowLastColumn="0" w:lastRowFirstColumn="0" w:lastRowLastColumn="0"/>
          <w:trHeight w:val="454"/>
        </w:trPr>
        <w:sdt>
          <w:sdtPr>
            <w:rPr>
              <w:lang w:eastAsia="es-CR"/>
            </w:rPr>
            <w:id w:val="6507420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6C9211F9" w14:textId="77777777" w:rsidR="001D4F21" w:rsidRDefault="001D4F21" w:rsidP="00C8261E">
                <w:pPr>
                  <w:ind w:firstLine="0"/>
                  <w:rPr>
                    <w:lang w:eastAsia="es-CR"/>
                  </w:rPr>
                </w:pPr>
                <w:r>
                  <w:rPr>
                    <w:rFonts w:ascii="MS Gothic" w:eastAsia="MS Gothic" w:hAnsi="MS Gothic" w:hint="eastAsia"/>
                    <w:lang w:eastAsia="es-CR"/>
                  </w:rPr>
                  <w:t>☐</w:t>
                </w:r>
              </w:p>
            </w:tc>
          </w:sdtContent>
        </w:sdt>
        <w:tc>
          <w:tcPr>
            <w:tcW w:w="5250" w:type="dxa"/>
          </w:tcPr>
          <w:p w14:paraId="3AC8659C" w14:textId="137A147E" w:rsidR="001D4F21" w:rsidRPr="009D4F2C" w:rsidRDefault="001D4F21" w:rsidP="00C8261E">
            <w:pPr>
              <w:ind w:right="-673"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Cuestionarios (1)</w:t>
            </w:r>
          </w:p>
        </w:tc>
      </w:tr>
      <w:tr w:rsidR="001D4F21" w14:paraId="611C77A0" w14:textId="77777777" w:rsidTr="00C826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5915461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9D6F467" w14:textId="77777777" w:rsidR="001D4F21" w:rsidRDefault="001D4F21" w:rsidP="00C8261E">
                <w:pPr>
                  <w:ind w:firstLine="0"/>
                  <w:rPr>
                    <w:lang w:eastAsia="es-CR"/>
                  </w:rPr>
                </w:pPr>
                <w:r>
                  <w:rPr>
                    <w:rFonts w:ascii="MS Gothic" w:eastAsia="MS Gothic" w:hAnsi="MS Gothic" w:hint="eastAsia"/>
                    <w:lang w:eastAsia="es-CR"/>
                  </w:rPr>
                  <w:t>☐</w:t>
                </w:r>
              </w:p>
            </w:tc>
          </w:sdtContent>
        </w:sdt>
        <w:tc>
          <w:tcPr>
            <w:tcW w:w="5250" w:type="dxa"/>
          </w:tcPr>
          <w:p w14:paraId="566AFA98" w14:textId="67A943AC" w:rsidR="001D4F21" w:rsidRPr="009D4F2C" w:rsidRDefault="001D4F21"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Lectura (2)</w:t>
            </w:r>
          </w:p>
        </w:tc>
      </w:tr>
      <w:tr w:rsidR="001D4F21" w14:paraId="482B4F43" w14:textId="77777777" w:rsidTr="00C8261E">
        <w:trPr>
          <w:trHeight w:val="454"/>
        </w:trPr>
        <w:sdt>
          <w:sdtPr>
            <w:rPr>
              <w:lang w:eastAsia="es-CR"/>
            </w:rPr>
            <w:id w:val="106445354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1C26303C" w14:textId="77777777" w:rsidR="001D4F21" w:rsidRDefault="001D4F21" w:rsidP="00C8261E">
                <w:pPr>
                  <w:ind w:firstLine="0"/>
                  <w:rPr>
                    <w:lang w:eastAsia="es-CR"/>
                  </w:rPr>
                </w:pPr>
                <w:r>
                  <w:rPr>
                    <w:rFonts w:ascii="MS Gothic" w:eastAsia="MS Gothic" w:hAnsi="MS Gothic" w:hint="eastAsia"/>
                    <w:lang w:eastAsia="es-CR"/>
                  </w:rPr>
                  <w:t>☐</w:t>
                </w:r>
              </w:p>
            </w:tc>
          </w:sdtContent>
        </w:sdt>
        <w:tc>
          <w:tcPr>
            <w:tcW w:w="5250" w:type="dxa"/>
          </w:tcPr>
          <w:p w14:paraId="001531FC" w14:textId="43779420" w:rsidR="001D4F21" w:rsidRPr="009D4F2C" w:rsidRDefault="001D4F21"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Resúmenes (3)</w:t>
            </w:r>
          </w:p>
        </w:tc>
      </w:tr>
      <w:tr w:rsidR="001D4F21" w14:paraId="55DE6698" w14:textId="77777777" w:rsidTr="00C826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6008432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08C9874" w14:textId="77777777" w:rsidR="001D4F21" w:rsidRDefault="001D4F21" w:rsidP="00C8261E">
                <w:pPr>
                  <w:ind w:firstLine="0"/>
                  <w:rPr>
                    <w:lang w:eastAsia="es-CR"/>
                  </w:rPr>
                </w:pPr>
                <w:r>
                  <w:rPr>
                    <w:rFonts w:ascii="MS Gothic" w:eastAsia="MS Gothic" w:hAnsi="MS Gothic" w:hint="eastAsia"/>
                    <w:lang w:eastAsia="es-CR"/>
                  </w:rPr>
                  <w:t>☐</w:t>
                </w:r>
              </w:p>
            </w:tc>
          </w:sdtContent>
        </w:sdt>
        <w:tc>
          <w:tcPr>
            <w:tcW w:w="5250" w:type="dxa"/>
          </w:tcPr>
          <w:p w14:paraId="6CC17CD2" w14:textId="18E98B46" w:rsidR="001D4F21" w:rsidRDefault="001D4F21"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Mapas conceptuales (4)</w:t>
            </w:r>
          </w:p>
        </w:tc>
      </w:tr>
      <w:tr w:rsidR="001D4F21" w14:paraId="52F14128" w14:textId="77777777" w:rsidTr="00C8261E">
        <w:trPr>
          <w:trHeight w:val="454"/>
        </w:trPr>
        <w:sdt>
          <w:sdtPr>
            <w:rPr>
              <w:lang w:eastAsia="es-CR"/>
            </w:rPr>
            <w:id w:val="-58822893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012BB0C" w14:textId="77777777" w:rsidR="001D4F21" w:rsidRDefault="001D4F21" w:rsidP="00C8261E">
                <w:pPr>
                  <w:ind w:firstLine="0"/>
                  <w:rPr>
                    <w:lang w:eastAsia="es-CR"/>
                  </w:rPr>
                </w:pPr>
                <w:r>
                  <w:rPr>
                    <w:rFonts w:ascii="MS Gothic" w:eastAsia="MS Gothic" w:hAnsi="MS Gothic" w:hint="eastAsia"/>
                    <w:lang w:eastAsia="es-CR"/>
                  </w:rPr>
                  <w:t>☐</w:t>
                </w:r>
              </w:p>
            </w:tc>
          </w:sdtContent>
        </w:sdt>
        <w:tc>
          <w:tcPr>
            <w:tcW w:w="5250" w:type="dxa"/>
          </w:tcPr>
          <w:p w14:paraId="799E8F6D" w14:textId="3E923FE6" w:rsidR="001D4F21" w:rsidRDefault="001D4F21"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Ejercicios prácticos (5)</w:t>
            </w:r>
          </w:p>
        </w:tc>
      </w:tr>
      <w:tr w:rsidR="001D4F21" w14:paraId="309944D0" w14:textId="77777777" w:rsidTr="00C826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4807378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0C5D7F6A" w14:textId="77777777" w:rsidR="001D4F21" w:rsidRDefault="001D4F21" w:rsidP="00C8261E">
                <w:pPr>
                  <w:ind w:firstLine="0"/>
                  <w:rPr>
                    <w:lang w:eastAsia="es-CR"/>
                  </w:rPr>
                </w:pPr>
                <w:r>
                  <w:rPr>
                    <w:rFonts w:ascii="MS Gothic" w:eastAsia="MS Gothic" w:hAnsi="MS Gothic" w:hint="eastAsia"/>
                    <w:lang w:eastAsia="es-CR"/>
                  </w:rPr>
                  <w:t>☐</w:t>
                </w:r>
              </w:p>
            </w:tc>
          </w:sdtContent>
        </w:sdt>
        <w:tc>
          <w:tcPr>
            <w:tcW w:w="5250" w:type="dxa"/>
          </w:tcPr>
          <w:p w14:paraId="79EDBDDA" w14:textId="7F864186" w:rsidR="001D4F21" w:rsidRDefault="001D4F21"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Dibujos y gráficos (6)</w:t>
            </w:r>
          </w:p>
        </w:tc>
      </w:tr>
      <w:tr w:rsidR="001D4F21" w14:paraId="2B72D150" w14:textId="77777777" w:rsidTr="00C8261E">
        <w:trPr>
          <w:trHeight w:val="454"/>
        </w:trPr>
        <w:sdt>
          <w:sdtPr>
            <w:rPr>
              <w:lang w:eastAsia="es-CR"/>
            </w:rPr>
            <w:id w:val="19751224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02F1B9B5" w14:textId="77777777" w:rsidR="001D4F21" w:rsidRDefault="001D4F21" w:rsidP="00C8261E">
                <w:pPr>
                  <w:ind w:firstLine="0"/>
                  <w:rPr>
                    <w:lang w:eastAsia="es-CR"/>
                  </w:rPr>
                </w:pPr>
                <w:r>
                  <w:rPr>
                    <w:rFonts w:ascii="MS Gothic" w:eastAsia="MS Gothic" w:hAnsi="MS Gothic" w:hint="eastAsia"/>
                    <w:lang w:eastAsia="es-CR"/>
                  </w:rPr>
                  <w:t>☐</w:t>
                </w:r>
              </w:p>
            </w:tc>
          </w:sdtContent>
        </w:sdt>
        <w:tc>
          <w:tcPr>
            <w:tcW w:w="5250" w:type="dxa"/>
          </w:tcPr>
          <w:p w14:paraId="0E6DF593" w14:textId="3173DC1D" w:rsidR="001D4F21" w:rsidRDefault="001D4F21"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Juegos educativos (7)</w:t>
            </w:r>
          </w:p>
        </w:tc>
      </w:tr>
      <w:tr w:rsidR="001D4F21" w14:paraId="26584592" w14:textId="77777777" w:rsidTr="00C826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50903681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6ED4AA6C" w14:textId="77777777" w:rsidR="001D4F21" w:rsidRDefault="001D4F21" w:rsidP="00C8261E">
                <w:pPr>
                  <w:ind w:firstLine="0"/>
                  <w:rPr>
                    <w:lang w:eastAsia="es-CR"/>
                  </w:rPr>
                </w:pPr>
                <w:r>
                  <w:rPr>
                    <w:rFonts w:ascii="MS Gothic" w:eastAsia="MS Gothic" w:hAnsi="MS Gothic" w:hint="eastAsia"/>
                    <w:lang w:eastAsia="es-CR"/>
                  </w:rPr>
                  <w:t>☐</w:t>
                </w:r>
              </w:p>
            </w:tc>
          </w:sdtContent>
        </w:sdt>
        <w:tc>
          <w:tcPr>
            <w:tcW w:w="5250" w:type="dxa"/>
          </w:tcPr>
          <w:p w14:paraId="6F9AF28F" w14:textId="3BA522DB" w:rsidR="001D4F21" w:rsidRDefault="001D4F21"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Otras (8)</w:t>
            </w:r>
          </w:p>
        </w:tc>
      </w:tr>
    </w:tbl>
    <w:p w14:paraId="576B6ECF" w14:textId="77777777" w:rsidR="001D4F21" w:rsidRDefault="001D4F21" w:rsidP="00946267">
      <w:pPr>
        <w:pStyle w:val="Descripcin"/>
        <w:rPr>
          <w:rFonts w:ascii="Times New Roman" w:hAnsi="Times New Roman"/>
          <w:i/>
          <w:iCs/>
          <w:sz w:val="24"/>
          <w:szCs w:val="24"/>
        </w:rPr>
      </w:pPr>
    </w:p>
    <w:p w14:paraId="3EC0F0A9" w14:textId="5A0749F5" w:rsidR="008B4D13" w:rsidRPr="008B4D13" w:rsidRDefault="008B4D13" w:rsidP="008B4D13">
      <w:pPr>
        <w:ind w:left="993" w:hanging="284"/>
        <w:rPr>
          <w:rFonts w:ascii="Times New Roman" w:hAnsi="Times New Roman"/>
        </w:rPr>
      </w:pPr>
      <w:r w:rsidRPr="008B4D13">
        <w:rPr>
          <w:rFonts w:ascii="Times New Roman" w:hAnsi="Times New Roman"/>
          <w:color w:val="202124"/>
        </w:rPr>
        <w:t>14. Por favor anotar tres beneficios que podría tener el estudiantado de estudiar utilizando dispositivos móviles.</w:t>
      </w:r>
    </w:p>
    <w:p w14:paraId="615A0960" w14:textId="77777777" w:rsidR="008B4D13" w:rsidRDefault="008B4D13" w:rsidP="00946267">
      <w:pPr>
        <w:pStyle w:val="Descripcin"/>
        <w:rPr>
          <w:rFonts w:ascii="Times New Roman" w:hAnsi="Times New Roman"/>
          <w:i/>
          <w:iCs/>
          <w:sz w:val="24"/>
          <w:szCs w:val="24"/>
        </w:rPr>
      </w:pPr>
    </w:p>
    <w:p w14:paraId="20B51F59" w14:textId="779D668E" w:rsidR="008B4D13" w:rsidRDefault="008B4D13" w:rsidP="008B4D13">
      <w:pPr>
        <w:pStyle w:val="Descripcin"/>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7F49FA" w14:textId="712A95FD" w:rsidR="008B4D13" w:rsidRPr="008B4D13" w:rsidRDefault="008B4D13" w:rsidP="008B4D13">
      <w:pPr>
        <w:ind w:left="709" w:firstLine="0"/>
      </w:pPr>
      <w:r>
        <w:t>_____________________________________________________________________________________________________________________________________________________________________________________________________________________________________________</w:t>
      </w:r>
    </w:p>
    <w:p w14:paraId="5D3117C5" w14:textId="77777777" w:rsidR="008B4D13" w:rsidRDefault="008B4D13" w:rsidP="00946267">
      <w:pPr>
        <w:pStyle w:val="Descripcin"/>
        <w:rPr>
          <w:rFonts w:ascii="Times New Roman" w:hAnsi="Times New Roman"/>
          <w:i/>
          <w:iCs/>
          <w:sz w:val="24"/>
          <w:szCs w:val="24"/>
        </w:rPr>
      </w:pPr>
    </w:p>
    <w:p w14:paraId="1CF00762" w14:textId="45114D9B" w:rsidR="008B4D13" w:rsidRPr="008B4D13" w:rsidRDefault="008B4D13" w:rsidP="00946267">
      <w:pPr>
        <w:pStyle w:val="Descripcin"/>
        <w:rPr>
          <w:rFonts w:ascii="Times New Roman" w:hAnsi="Times New Roman"/>
          <w:b w:val="0"/>
          <w:bCs w:val="0"/>
          <w:i/>
          <w:iCs/>
          <w:sz w:val="24"/>
          <w:szCs w:val="24"/>
        </w:rPr>
      </w:pPr>
      <w:r w:rsidRPr="008B4D13">
        <w:rPr>
          <w:rFonts w:ascii="Times New Roman" w:hAnsi="Times New Roman"/>
          <w:b w:val="0"/>
          <w:bCs w:val="0"/>
          <w:color w:val="202124"/>
        </w:rPr>
        <w:t>15. Cuáles técnicas de enseñanza-aprendizaje pueden dar buenos resultados por medio del teléfono celular.</w:t>
      </w:r>
    </w:p>
    <w:p w14:paraId="2B04CA8F" w14:textId="77777777" w:rsidR="008B4D13" w:rsidRDefault="008B4D13" w:rsidP="00946267">
      <w:pPr>
        <w:pStyle w:val="Descripcin"/>
        <w:rPr>
          <w:rFonts w:ascii="Times New Roman" w:hAnsi="Times New Roman"/>
          <w:i/>
          <w:iCs/>
          <w:sz w:val="24"/>
          <w:szCs w:val="24"/>
        </w:rPr>
      </w:pPr>
    </w:p>
    <w:p w14:paraId="78246DB7" w14:textId="77777777" w:rsidR="008B4D13" w:rsidRDefault="008B4D13" w:rsidP="008B4D13">
      <w:pPr>
        <w:pStyle w:val="Descripcin"/>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w:t>
      </w:r>
      <w:r>
        <w:rPr>
          <w:rFonts w:ascii="Times New Roman" w:hAnsi="Times New Roman"/>
        </w:rPr>
        <w:lastRenderedPageBreak/>
        <w:t>____________________________________________________________________________________________________________________________________________________________________________</w:t>
      </w:r>
    </w:p>
    <w:p w14:paraId="1307BC51" w14:textId="0289BA9B" w:rsidR="008B4D13" w:rsidRDefault="008B4D13" w:rsidP="008B4D13">
      <w:pPr>
        <w:pStyle w:val="Descripcin"/>
        <w:ind w:left="709" w:firstLine="0"/>
        <w:rPr>
          <w:rFonts w:ascii="Times New Roman" w:hAnsi="Times New Roman"/>
          <w:i/>
          <w:iCs/>
          <w:sz w:val="24"/>
          <w:szCs w:val="24"/>
        </w:rPr>
      </w:pPr>
      <w:r>
        <w:t>____________________________________________________________________________________________________________________________________________________________________________</w:t>
      </w:r>
    </w:p>
    <w:p w14:paraId="0F02BC25" w14:textId="77777777" w:rsidR="008B4D13" w:rsidRDefault="008B4D13" w:rsidP="00946267">
      <w:pPr>
        <w:pStyle w:val="Descripcin"/>
        <w:rPr>
          <w:rFonts w:ascii="Times New Roman" w:hAnsi="Times New Roman"/>
          <w:i/>
          <w:iCs/>
          <w:sz w:val="24"/>
          <w:szCs w:val="24"/>
        </w:rPr>
      </w:pPr>
    </w:p>
    <w:p w14:paraId="36E7F733" w14:textId="22E24292" w:rsidR="008B4D13" w:rsidRPr="008B4D13" w:rsidRDefault="008B4D13" w:rsidP="008B4D13">
      <w:pPr>
        <w:pStyle w:val="Descripcin"/>
        <w:ind w:left="993" w:hanging="284"/>
        <w:rPr>
          <w:rFonts w:ascii="Times New Roman" w:hAnsi="Times New Roman"/>
          <w:b w:val="0"/>
          <w:bCs w:val="0"/>
          <w:i/>
          <w:iCs/>
          <w:sz w:val="22"/>
          <w:szCs w:val="22"/>
        </w:rPr>
      </w:pPr>
      <w:r w:rsidRPr="008B4D13">
        <w:rPr>
          <w:rFonts w:ascii="Times New Roman" w:hAnsi="Times New Roman"/>
          <w:b w:val="0"/>
          <w:bCs w:val="0"/>
          <w:color w:val="202124"/>
          <w:sz w:val="22"/>
          <w:szCs w:val="22"/>
        </w:rPr>
        <w:t>16. Anote tres recomendaciones que se tienen hoy en las clases virtuales en los que los estudiantes utilizan dispositivos móviles.</w:t>
      </w:r>
    </w:p>
    <w:p w14:paraId="233B1722" w14:textId="77777777" w:rsidR="008B4D13" w:rsidRDefault="008B4D13" w:rsidP="00946267">
      <w:pPr>
        <w:pStyle w:val="Descripcin"/>
        <w:rPr>
          <w:rFonts w:ascii="Times New Roman" w:hAnsi="Times New Roman"/>
          <w:i/>
          <w:iCs/>
          <w:sz w:val="24"/>
          <w:szCs w:val="24"/>
        </w:rPr>
      </w:pPr>
    </w:p>
    <w:p w14:paraId="784BB391" w14:textId="77777777" w:rsidR="008B4D13" w:rsidRDefault="008B4D13" w:rsidP="008B4D13">
      <w:pPr>
        <w:pStyle w:val="Descripcin"/>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34B30C" w14:textId="77777777" w:rsidR="008B4D13" w:rsidRDefault="008B4D13" w:rsidP="008B4D13">
      <w:pPr>
        <w:pStyle w:val="Descripcin"/>
        <w:ind w:left="709" w:firstLine="0"/>
        <w:rPr>
          <w:rFonts w:ascii="Times New Roman" w:hAnsi="Times New Roman"/>
          <w:i/>
          <w:iCs/>
          <w:sz w:val="24"/>
          <w:szCs w:val="24"/>
        </w:rPr>
      </w:pPr>
      <w:r>
        <w:t>____________________________________________________________________________________________________________________________________________________________________________</w:t>
      </w:r>
    </w:p>
    <w:p w14:paraId="08AC531A" w14:textId="77777777" w:rsidR="008B4D13" w:rsidRDefault="008B4D13" w:rsidP="00946267">
      <w:pPr>
        <w:pStyle w:val="Descripcin"/>
        <w:rPr>
          <w:rFonts w:ascii="Times New Roman" w:hAnsi="Times New Roman"/>
          <w:i/>
          <w:iCs/>
          <w:sz w:val="24"/>
          <w:szCs w:val="24"/>
        </w:rPr>
      </w:pPr>
    </w:p>
    <w:p w14:paraId="56CFDD0D" w14:textId="1796DA3D" w:rsidR="008B4D13" w:rsidRPr="008B4D13" w:rsidRDefault="008B4D13" w:rsidP="008B4D13">
      <w:pPr>
        <w:ind w:left="993" w:hanging="284"/>
        <w:jc w:val="both"/>
        <w:rPr>
          <w:rFonts w:ascii="Times New Roman" w:hAnsi="Times New Roman"/>
        </w:rPr>
      </w:pPr>
      <w:r w:rsidRPr="008B4D13">
        <w:rPr>
          <w:rFonts w:ascii="Times New Roman" w:hAnsi="Times New Roman"/>
          <w:color w:val="202124"/>
        </w:rPr>
        <w:t xml:space="preserve">17. Anote tres beneficios de la ubicuidad (en cualquier parte o lugar con dispositivos </w:t>
      </w:r>
      <w:r w:rsidR="00D64F0B" w:rsidRPr="008B4D13">
        <w:rPr>
          <w:rFonts w:ascii="Times New Roman" w:hAnsi="Times New Roman"/>
          <w:color w:val="202124"/>
        </w:rPr>
        <w:t>móviles) en</w:t>
      </w:r>
      <w:r w:rsidRPr="008B4D13">
        <w:rPr>
          <w:rFonts w:ascii="Times New Roman" w:hAnsi="Times New Roman"/>
          <w:color w:val="202124"/>
        </w:rPr>
        <w:t xml:space="preserve"> la enseñanza y el aprendizaje</w:t>
      </w:r>
    </w:p>
    <w:p w14:paraId="5E893951" w14:textId="77777777" w:rsidR="008B4D13" w:rsidRDefault="008B4D13" w:rsidP="00946267">
      <w:pPr>
        <w:pStyle w:val="Descripcin"/>
        <w:rPr>
          <w:rFonts w:ascii="Times New Roman" w:hAnsi="Times New Roman"/>
          <w:i/>
          <w:iCs/>
          <w:sz w:val="24"/>
          <w:szCs w:val="24"/>
        </w:rPr>
      </w:pPr>
    </w:p>
    <w:p w14:paraId="21A9CD2A" w14:textId="77777777" w:rsidR="008B4D13" w:rsidRDefault="008B4D13" w:rsidP="008B4D13">
      <w:pPr>
        <w:pStyle w:val="Descripcin"/>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307EB5" w14:textId="77777777" w:rsidR="008B4D13" w:rsidRDefault="008B4D13" w:rsidP="008B4D13">
      <w:pPr>
        <w:pStyle w:val="Descripcin"/>
        <w:ind w:left="709" w:firstLine="0"/>
        <w:rPr>
          <w:rFonts w:ascii="Times New Roman" w:hAnsi="Times New Roman"/>
          <w:i/>
          <w:iCs/>
          <w:sz w:val="24"/>
          <w:szCs w:val="24"/>
        </w:rPr>
      </w:pPr>
      <w:r>
        <w:t>____________________________________________________________________________________________________________________________________________________________________________</w:t>
      </w:r>
    </w:p>
    <w:p w14:paraId="3966228C" w14:textId="77777777" w:rsidR="008B4D13" w:rsidRDefault="008B4D13" w:rsidP="00946267">
      <w:pPr>
        <w:pStyle w:val="Descripcin"/>
        <w:rPr>
          <w:rFonts w:ascii="Times New Roman" w:hAnsi="Times New Roman"/>
          <w:i/>
          <w:iCs/>
          <w:sz w:val="24"/>
          <w:szCs w:val="24"/>
        </w:rPr>
      </w:pPr>
    </w:p>
    <w:p w14:paraId="32934B9D" w14:textId="2E260C42" w:rsidR="008B4D13" w:rsidRDefault="008B4D13" w:rsidP="008B4D13">
      <w:pPr>
        <w:ind w:left="993" w:hanging="284"/>
        <w:jc w:val="both"/>
      </w:pPr>
      <w:r w:rsidRPr="008B4D13">
        <w:rPr>
          <w:rFonts w:ascii="Times New Roman" w:hAnsi="Times New Roman"/>
          <w:color w:val="202124"/>
        </w:rPr>
        <w:t>18. Cuáles recomendaciones daría para el uso de dispositivos móviles en las clases universitarias.</w:t>
      </w:r>
    </w:p>
    <w:p w14:paraId="44852A40" w14:textId="77777777" w:rsidR="008B4D13" w:rsidRDefault="008B4D13" w:rsidP="008B4D13"/>
    <w:p w14:paraId="79B4883B" w14:textId="77777777" w:rsidR="008B4D13" w:rsidRDefault="008B4D13" w:rsidP="008B4D13">
      <w:pPr>
        <w:pStyle w:val="Descripcin"/>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309F81" w14:textId="3647A5DC" w:rsidR="008B4D13" w:rsidRPr="008B4D13" w:rsidRDefault="008B4D13" w:rsidP="008B4D13">
      <w:r>
        <w:t>_______________________________________________________________________________</w:t>
      </w:r>
    </w:p>
    <w:p w14:paraId="62432E69" w14:textId="77777777" w:rsidR="008B4D13" w:rsidRDefault="008B4D13" w:rsidP="00946267">
      <w:pPr>
        <w:pStyle w:val="Descripcin"/>
        <w:rPr>
          <w:rFonts w:ascii="Times New Roman" w:hAnsi="Times New Roman"/>
          <w:i/>
          <w:iCs/>
          <w:sz w:val="24"/>
          <w:szCs w:val="24"/>
        </w:rPr>
      </w:pPr>
    </w:p>
    <w:p w14:paraId="48FC9F74" w14:textId="77777777" w:rsidR="008B4D13" w:rsidRDefault="008B4D13" w:rsidP="00946267">
      <w:pPr>
        <w:pStyle w:val="Descripcin"/>
        <w:rPr>
          <w:rFonts w:ascii="Times New Roman" w:hAnsi="Times New Roman"/>
          <w:i/>
          <w:iCs/>
          <w:sz w:val="24"/>
          <w:szCs w:val="24"/>
        </w:rPr>
      </w:pPr>
    </w:p>
    <w:p w14:paraId="63976A40" w14:textId="6DEEFA66" w:rsidR="008B4D13" w:rsidRPr="008B4D13" w:rsidRDefault="008B4D13" w:rsidP="00946267">
      <w:pPr>
        <w:pStyle w:val="Descripcin"/>
        <w:rPr>
          <w:rFonts w:ascii="Times New Roman" w:hAnsi="Times New Roman"/>
          <w:b w:val="0"/>
          <w:bCs w:val="0"/>
          <w:i/>
          <w:iCs/>
          <w:sz w:val="22"/>
          <w:szCs w:val="22"/>
        </w:rPr>
      </w:pPr>
      <w:r w:rsidRPr="008B4D13">
        <w:rPr>
          <w:rFonts w:ascii="Times New Roman" w:hAnsi="Times New Roman"/>
          <w:b w:val="0"/>
          <w:bCs w:val="0"/>
          <w:color w:val="202124"/>
          <w:sz w:val="22"/>
          <w:szCs w:val="22"/>
        </w:rPr>
        <w:t>19. ¿Qué opina usted sobre el uso de los dispositivos móviles en el aprendizaje?</w:t>
      </w:r>
      <w:r w:rsidRPr="008B4D13">
        <w:rPr>
          <w:rFonts w:ascii="Times New Roman" w:hAnsi="Times New Roman"/>
          <w:b w:val="0"/>
          <w:bCs w:val="0"/>
          <w:color w:val="202124"/>
          <w:sz w:val="22"/>
          <w:szCs w:val="22"/>
          <w:shd w:val="clear" w:color="auto" w:fill="F1F3F4"/>
        </w:rPr>
        <w:t> </w:t>
      </w:r>
    </w:p>
    <w:p w14:paraId="5929FF21" w14:textId="77777777" w:rsidR="008B4D13" w:rsidRDefault="008B4D13" w:rsidP="00946267">
      <w:pPr>
        <w:pStyle w:val="Descripcin"/>
        <w:rPr>
          <w:rFonts w:ascii="Times New Roman" w:hAnsi="Times New Roman"/>
          <w:i/>
          <w:iCs/>
          <w:sz w:val="24"/>
          <w:szCs w:val="24"/>
        </w:rPr>
      </w:pPr>
    </w:p>
    <w:p w14:paraId="5C68B5F3" w14:textId="77777777" w:rsidR="00D64F0B" w:rsidRDefault="00D64F0B" w:rsidP="00D64F0B">
      <w:pPr>
        <w:pStyle w:val="Descripcin"/>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9CC5B4" w14:textId="3818FFB9" w:rsidR="008B4D13" w:rsidRDefault="00D64F0B" w:rsidP="00D64F0B">
      <w:pPr>
        <w:pStyle w:val="Descripcin"/>
        <w:ind w:left="709" w:firstLine="0"/>
        <w:rPr>
          <w:rFonts w:ascii="Times New Roman" w:hAnsi="Times New Roman"/>
          <w:i/>
          <w:iCs/>
          <w:sz w:val="24"/>
          <w:szCs w:val="24"/>
        </w:rPr>
      </w:pPr>
      <w:r>
        <w:t>____________________________________________________________________________________________________________________________________________________________________________</w:t>
      </w:r>
    </w:p>
    <w:p w14:paraId="777AF0B0" w14:textId="77777777" w:rsidR="008B4D13" w:rsidRDefault="008B4D13" w:rsidP="00946267">
      <w:pPr>
        <w:pStyle w:val="Descripcin"/>
        <w:rPr>
          <w:rFonts w:ascii="Times New Roman" w:hAnsi="Times New Roman"/>
          <w:i/>
          <w:iCs/>
          <w:sz w:val="24"/>
          <w:szCs w:val="24"/>
        </w:rPr>
      </w:pPr>
    </w:p>
    <w:p w14:paraId="717F1C08" w14:textId="2477B7DF" w:rsidR="008B4D13" w:rsidRPr="00D64F0B" w:rsidRDefault="00D64F0B" w:rsidP="00D64F0B">
      <w:pPr>
        <w:pStyle w:val="Descripcin"/>
        <w:ind w:left="993" w:hanging="284"/>
        <w:rPr>
          <w:rFonts w:ascii="Times New Roman" w:hAnsi="Times New Roman"/>
          <w:b w:val="0"/>
          <w:bCs w:val="0"/>
          <w:i/>
          <w:iCs/>
          <w:sz w:val="22"/>
          <w:szCs w:val="22"/>
        </w:rPr>
      </w:pPr>
      <w:r w:rsidRPr="00D64F0B">
        <w:rPr>
          <w:rFonts w:ascii="Times New Roman" w:hAnsi="Times New Roman"/>
          <w:b w:val="0"/>
          <w:bCs w:val="0"/>
          <w:color w:val="202124"/>
          <w:sz w:val="22"/>
          <w:szCs w:val="22"/>
        </w:rPr>
        <w:t>20. El aprendizaje ubicuo (en cualquier parte o lugar con dispositivos móviles) ¿qué impacto tiene en la calidad de vida de los estudiantes?</w:t>
      </w:r>
    </w:p>
    <w:p w14:paraId="620B3517" w14:textId="77777777" w:rsidR="008B4D13" w:rsidRDefault="008B4D13" w:rsidP="00946267">
      <w:pPr>
        <w:pStyle w:val="Descripcin"/>
        <w:rPr>
          <w:rFonts w:ascii="Times New Roman" w:hAnsi="Times New Roman"/>
          <w:i/>
          <w:iCs/>
          <w:sz w:val="24"/>
          <w:szCs w:val="24"/>
        </w:rPr>
      </w:pPr>
    </w:p>
    <w:p w14:paraId="64DA8C48" w14:textId="77777777" w:rsidR="00D64F0B" w:rsidRDefault="00D64F0B" w:rsidP="00D64F0B">
      <w:pPr>
        <w:pStyle w:val="Descripcin"/>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8EA4D4" w14:textId="2F448EAF" w:rsidR="008B4D13" w:rsidRDefault="00D64F0B" w:rsidP="00D64F0B">
      <w:pPr>
        <w:pStyle w:val="Descripcin"/>
        <w:ind w:left="709" w:firstLine="0"/>
        <w:rPr>
          <w:rFonts w:ascii="Times New Roman" w:hAnsi="Times New Roman"/>
          <w:i/>
          <w:iCs/>
          <w:sz w:val="24"/>
          <w:szCs w:val="24"/>
        </w:rPr>
      </w:pPr>
      <w:r>
        <w:t>____________________________________________________________________________________________________________________________________________________________________________</w:t>
      </w:r>
    </w:p>
    <w:p w14:paraId="497CB8D4" w14:textId="77777777" w:rsidR="008B4D13" w:rsidRDefault="008B4D13" w:rsidP="00F71B7A">
      <w:pPr>
        <w:pStyle w:val="Descripcin"/>
        <w:ind w:firstLine="0"/>
        <w:rPr>
          <w:rFonts w:ascii="Times New Roman" w:hAnsi="Times New Roman"/>
          <w:i/>
          <w:iCs/>
          <w:sz w:val="24"/>
          <w:szCs w:val="24"/>
        </w:rPr>
      </w:pPr>
    </w:p>
    <w:p w14:paraId="48053741" w14:textId="77777777" w:rsidR="00F71B7A" w:rsidRPr="00F71B7A" w:rsidRDefault="00F71B7A" w:rsidP="00F71B7A"/>
    <w:p w14:paraId="27CF6A6A" w14:textId="77777777" w:rsidR="008B4D13" w:rsidRDefault="008B4D13" w:rsidP="00946267">
      <w:pPr>
        <w:pStyle w:val="Descripcin"/>
        <w:rPr>
          <w:rFonts w:ascii="Times New Roman" w:hAnsi="Times New Roman"/>
          <w:i/>
          <w:iCs/>
          <w:sz w:val="24"/>
          <w:szCs w:val="24"/>
        </w:rPr>
      </w:pPr>
    </w:p>
    <w:p w14:paraId="02DE5326" w14:textId="60189DD1" w:rsidR="00D64F0B" w:rsidRDefault="00D64F0B" w:rsidP="00D64F0B">
      <w:pPr>
        <w:pStyle w:val="Descripcin"/>
        <w:rPr>
          <w:rFonts w:ascii="Times New Roman" w:hAnsi="Times New Roman"/>
          <w:i/>
          <w:iCs/>
          <w:sz w:val="24"/>
          <w:szCs w:val="24"/>
        </w:rPr>
      </w:pPr>
      <w:r w:rsidRPr="00D64F0B">
        <w:rPr>
          <w:rFonts w:ascii="Times New Roman" w:hAnsi="Times New Roman"/>
          <w:i/>
          <w:iCs/>
          <w:sz w:val="24"/>
          <w:szCs w:val="24"/>
        </w:rPr>
        <w:lastRenderedPageBreak/>
        <w:t xml:space="preserve">Anexo  </w:t>
      </w:r>
      <w:r w:rsidRPr="00D64F0B">
        <w:rPr>
          <w:rFonts w:ascii="Times New Roman" w:hAnsi="Times New Roman"/>
          <w:i/>
          <w:iCs/>
          <w:sz w:val="24"/>
          <w:szCs w:val="24"/>
        </w:rPr>
        <w:fldChar w:fldCharType="begin"/>
      </w:r>
      <w:r w:rsidRPr="00D64F0B">
        <w:rPr>
          <w:rFonts w:ascii="Times New Roman" w:hAnsi="Times New Roman"/>
          <w:i/>
          <w:iCs/>
          <w:sz w:val="24"/>
          <w:szCs w:val="24"/>
        </w:rPr>
        <w:instrText xml:space="preserve"> SEQ Anexo_ \* ARABIC </w:instrText>
      </w:r>
      <w:r w:rsidRPr="00D64F0B">
        <w:rPr>
          <w:rFonts w:ascii="Times New Roman" w:hAnsi="Times New Roman"/>
          <w:i/>
          <w:iCs/>
          <w:sz w:val="24"/>
          <w:szCs w:val="24"/>
        </w:rPr>
        <w:fldChar w:fldCharType="separate"/>
      </w:r>
      <w:r w:rsidR="00943502">
        <w:rPr>
          <w:rFonts w:ascii="Times New Roman" w:hAnsi="Times New Roman"/>
          <w:i/>
          <w:iCs/>
          <w:noProof/>
          <w:sz w:val="24"/>
          <w:szCs w:val="24"/>
        </w:rPr>
        <w:t>2</w:t>
      </w:r>
      <w:r w:rsidRPr="00D64F0B">
        <w:rPr>
          <w:rFonts w:ascii="Times New Roman" w:hAnsi="Times New Roman"/>
          <w:i/>
          <w:iCs/>
          <w:sz w:val="24"/>
          <w:szCs w:val="24"/>
        </w:rPr>
        <w:fldChar w:fldCharType="end"/>
      </w:r>
    </w:p>
    <w:p w14:paraId="262889F6" w14:textId="3A36101B" w:rsidR="00D64F0B" w:rsidRPr="00946267" w:rsidRDefault="00D64F0B" w:rsidP="00D64F0B">
      <w:pPr>
        <w:rPr>
          <w:rFonts w:ascii="Times New Roman" w:hAnsi="Times New Roman"/>
          <w:i/>
          <w:iCs/>
          <w:sz w:val="24"/>
          <w:szCs w:val="24"/>
        </w:rPr>
      </w:pPr>
      <w:r w:rsidRPr="00946267">
        <w:rPr>
          <w:rFonts w:ascii="Times New Roman" w:hAnsi="Times New Roman"/>
          <w:i/>
          <w:iCs/>
          <w:sz w:val="24"/>
          <w:szCs w:val="24"/>
        </w:rPr>
        <w:t xml:space="preserve">Cuestionario de </w:t>
      </w:r>
      <w:r w:rsidR="002863EB">
        <w:rPr>
          <w:rFonts w:ascii="Times New Roman" w:hAnsi="Times New Roman"/>
          <w:i/>
          <w:iCs/>
          <w:sz w:val="24"/>
          <w:szCs w:val="24"/>
        </w:rPr>
        <w:t xml:space="preserve">Estudiantes </w:t>
      </w:r>
    </w:p>
    <w:p w14:paraId="7C415BD6" w14:textId="7C804498" w:rsidR="00D64F0B" w:rsidRPr="006E6306" w:rsidRDefault="002863EB" w:rsidP="00D64F0B">
      <w:pPr>
        <w:pStyle w:val="Ttulo1"/>
        <w:tabs>
          <w:tab w:val="clear" w:pos="214"/>
        </w:tabs>
        <w:spacing w:before="0" w:after="0"/>
        <w:rPr>
          <w:sz w:val="24"/>
          <w:szCs w:val="24"/>
        </w:rPr>
      </w:pPr>
      <w:r>
        <w:rPr>
          <w:rFonts w:ascii="Times New Roman" w:hAnsi="Times New Roman" w:cs="Times New Roman"/>
          <w:sz w:val="24"/>
          <w:szCs w:val="24"/>
        </w:rPr>
        <w:t xml:space="preserve">            </w:t>
      </w:r>
      <w:r w:rsidR="00D64F0B">
        <w:rPr>
          <w:rFonts w:ascii="Times New Roman" w:hAnsi="Times New Roman" w:cs="Times New Roman"/>
          <w:sz w:val="24"/>
          <w:szCs w:val="24"/>
        </w:rPr>
        <w:t>C</w:t>
      </w:r>
      <w:r w:rsidR="00D64F0B" w:rsidRPr="006E6306">
        <w:rPr>
          <w:rFonts w:ascii="Times New Roman" w:hAnsi="Times New Roman" w:cs="Times New Roman"/>
          <w:sz w:val="24"/>
          <w:szCs w:val="24"/>
        </w:rPr>
        <w:t xml:space="preserve">uestionario </w:t>
      </w:r>
      <w:r w:rsidR="00F71B7A">
        <w:rPr>
          <w:rFonts w:ascii="Times New Roman" w:hAnsi="Times New Roman" w:cs="Times New Roman"/>
          <w:sz w:val="24"/>
          <w:szCs w:val="24"/>
        </w:rPr>
        <w:t>para Estudiantes</w:t>
      </w:r>
    </w:p>
    <w:p w14:paraId="726D1DCB" w14:textId="77777777" w:rsidR="00D64F0B" w:rsidRPr="0071717A" w:rsidRDefault="00D64F0B" w:rsidP="00D64F0B">
      <w:pPr>
        <w:rPr>
          <w:lang w:val="es-CR" w:eastAsia="es-CR"/>
        </w:rPr>
      </w:pPr>
    </w:p>
    <w:p w14:paraId="4F86D676" w14:textId="0FE75799" w:rsidR="00D64F0B" w:rsidRDefault="00D64F0B" w:rsidP="00D64F0B">
      <w:pPr>
        <w:pStyle w:val="Descripcin"/>
        <w:jc w:val="center"/>
        <w:rPr>
          <w:rFonts w:ascii="Times New Roman" w:hAnsi="Times New Roman"/>
          <w:i/>
          <w:iCs/>
          <w:sz w:val="24"/>
          <w:szCs w:val="24"/>
        </w:rPr>
      </w:pPr>
      <w:r w:rsidRPr="00A1523D">
        <w:rPr>
          <w:rFonts w:ascii="Times New Roman" w:eastAsia="Arial" w:hAnsi="Times New Roman"/>
          <w:sz w:val="24"/>
          <w:szCs w:val="24"/>
        </w:rPr>
        <w:t>Aprendizaje Ubicuo-</w:t>
      </w:r>
      <w:r w:rsidR="002863EB">
        <w:rPr>
          <w:rFonts w:ascii="Times New Roman" w:eastAsia="Arial" w:hAnsi="Times New Roman"/>
          <w:sz w:val="24"/>
          <w:szCs w:val="24"/>
        </w:rPr>
        <w:t>Estudiantes</w:t>
      </w:r>
    </w:p>
    <w:p w14:paraId="321C0666" w14:textId="77777777" w:rsidR="00D64F0B" w:rsidRDefault="00D64F0B" w:rsidP="00946267">
      <w:pPr>
        <w:pStyle w:val="Descripcin"/>
        <w:rPr>
          <w:rFonts w:ascii="Times New Roman" w:hAnsi="Times New Roman"/>
          <w:i/>
          <w:iCs/>
          <w:sz w:val="24"/>
          <w:szCs w:val="24"/>
        </w:rPr>
      </w:pPr>
    </w:p>
    <w:p w14:paraId="0793A635" w14:textId="77777777" w:rsidR="002863EB" w:rsidRDefault="002863EB" w:rsidP="002863EB">
      <w:pPr>
        <w:spacing w:after="3" w:line="360" w:lineRule="auto"/>
        <w:ind w:left="284" w:right="267"/>
        <w:jc w:val="both"/>
        <w:rPr>
          <w:rFonts w:ascii="Times New Roman" w:hAnsi="Times New Roman"/>
          <w:color w:val="202124"/>
        </w:rPr>
      </w:pPr>
      <w:r w:rsidRPr="002863EB">
        <w:rPr>
          <w:rFonts w:ascii="Times New Roman" w:hAnsi="Times New Roman"/>
          <w:color w:val="202124"/>
        </w:rPr>
        <w:t xml:space="preserve">Estimado(a) estudiante: Le solicito su importante colaboración para completar el siguiente cuestionario. El objetivo es investigar sobre el aprendizaje ubicuo y el uso de los dispositivos móviles en los procesos de enseñanza y aprendizaje en los diferentes cursos. </w:t>
      </w:r>
    </w:p>
    <w:p w14:paraId="4FD5091B" w14:textId="77777777" w:rsidR="002863EB" w:rsidRDefault="002863EB" w:rsidP="002863EB">
      <w:pPr>
        <w:spacing w:after="3" w:line="360" w:lineRule="auto"/>
        <w:ind w:left="284" w:right="267"/>
        <w:jc w:val="both"/>
        <w:rPr>
          <w:rFonts w:ascii="Times New Roman" w:hAnsi="Times New Roman"/>
          <w:color w:val="202124"/>
        </w:rPr>
      </w:pPr>
      <w:r w:rsidRPr="002863EB">
        <w:rPr>
          <w:rFonts w:ascii="Times New Roman" w:hAnsi="Times New Roman"/>
          <w:color w:val="202124"/>
        </w:rPr>
        <w:t>Su opinión será muy valiosa para esta investigación que se realiza y se garantiza de que la información suministrada será confidencial y solamente para el propósito de estudio. Al devolver este formulario usted aporta una valiosa participación a esta investigación.</w:t>
      </w:r>
    </w:p>
    <w:p w14:paraId="249FEA54" w14:textId="2071E57F" w:rsidR="00D64F0B" w:rsidRDefault="002863EB" w:rsidP="002863EB">
      <w:pPr>
        <w:spacing w:after="3" w:line="360" w:lineRule="auto"/>
        <w:ind w:left="284" w:right="267"/>
        <w:jc w:val="both"/>
        <w:rPr>
          <w:rFonts w:ascii="Times New Roman" w:hAnsi="Times New Roman"/>
          <w:i/>
          <w:iCs/>
          <w:sz w:val="24"/>
          <w:szCs w:val="24"/>
        </w:rPr>
      </w:pPr>
      <w:r w:rsidRPr="002863EB">
        <w:rPr>
          <w:rFonts w:ascii="Times New Roman" w:hAnsi="Times New Roman"/>
          <w:color w:val="202124"/>
        </w:rPr>
        <w:t>Bach. Milagro Córdoba Flores, Investigadora, Trabajo Final de Graduación</w:t>
      </w:r>
      <w:r>
        <w:rPr>
          <w:rFonts w:ascii="Roboto" w:hAnsi="Roboto"/>
          <w:color w:val="202124"/>
          <w:shd w:val="clear" w:color="auto" w:fill="FFFFFF"/>
        </w:rPr>
        <w:t> </w:t>
      </w:r>
    </w:p>
    <w:p w14:paraId="20B36575" w14:textId="77777777" w:rsidR="00D64F0B" w:rsidRDefault="00D64F0B" w:rsidP="00946267">
      <w:pPr>
        <w:pStyle w:val="Descripcin"/>
        <w:rPr>
          <w:rFonts w:ascii="Times New Roman" w:hAnsi="Times New Roman"/>
          <w:i/>
          <w:iCs/>
          <w:sz w:val="24"/>
          <w:szCs w:val="24"/>
        </w:rPr>
      </w:pPr>
    </w:p>
    <w:p w14:paraId="6EA844D5" w14:textId="46B403F6" w:rsidR="00D64F0B" w:rsidRPr="002863EB" w:rsidRDefault="002863EB" w:rsidP="00946267">
      <w:pPr>
        <w:pStyle w:val="Descripcin"/>
        <w:rPr>
          <w:rFonts w:ascii="Times New Roman" w:hAnsi="Times New Roman"/>
          <w:b w:val="0"/>
          <w:bCs w:val="0"/>
          <w:i/>
          <w:iCs/>
          <w:sz w:val="22"/>
          <w:szCs w:val="22"/>
        </w:rPr>
      </w:pPr>
      <w:r w:rsidRPr="002863EB">
        <w:rPr>
          <w:rFonts w:ascii="Times New Roman" w:hAnsi="Times New Roman"/>
          <w:b w:val="0"/>
          <w:bCs w:val="0"/>
          <w:color w:val="202124"/>
          <w:sz w:val="22"/>
          <w:szCs w:val="22"/>
        </w:rPr>
        <w:t>I Parte. Datos Generales</w:t>
      </w:r>
    </w:p>
    <w:p w14:paraId="7A3E1030" w14:textId="77777777" w:rsidR="00D64F0B" w:rsidRDefault="00D64F0B" w:rsidP="00946267">
      <w:pPr>
        <w:pStyle w:val="Descripcin"/>
        <w:rPr>
          <w:rFonts w:ascii="Times New Roman" w:hAnsi="Times New Roman"/>
          <w:i/>
          <w:iCs/>
          <w:sz w:val="24"/>
          <w:szCs w:val="24"/>
        </w:rPr>
      </w:pPr>
    </w:p>
    <w:p w14:paraId="28DB5FF4" w14:textId="05645993" w:rsidR="002863EB" w:rsidRPr="002863EB" w:rsidRDefault="002863EB" w:rsidP="002863EB">
      <w:pPr>
        <w:rPr>
          <w:rFonts w:ascii="Times New Roman" w:hAnsi="Times New Roman"/>
        </w:rPr>
      </w:pPr>
      <w:r w:rsidRPr="002863EB">
        <w:rPr>
          <w:rFonts w:ascii="Times New Roman" w:hAnsi="Times New Roman"/>
          <w:color w:val="202124"/>
        </w:rPr>
        <w:t>1. Indique su rango de edad</w:t>
      </w:r>
    </w:p>
    <w:p w14:paraId="2C4BEDE9" w14:textId="77777777" w:rsidR="00D64F0B" w:rsidRDefault="00D64F0B" w:rsidP="00946267">
      <w:pPr>
        <w:pStyle w:val="Descripcin"/>
        <w:rPr>
          <w:rFonts w:ascii="Times New Roman" w:hAnsi="Times New Roman"/>
          <w:i/>
          <w:iCs/>
          <w:sz w:val="24"/>
          <w:szCs w:val="24"/>
        </w:rPr>
      </w:pPr>
    </w:p>
    <w:tbl>
      <w:tblPr>
        <w:tblStyle w:val="Tablaconcuadrcula1Claro-nfasis2"/>
        <w:tblW w:w="0" w:type="auto"/>
        <w:tblInd w:w="846" w:type="dxa"/>
        <w:tblLook w:val="04A0" w:firstRow="1" w:lastRow="0" w:firstColumn="1" w:lastColumn="0" w:noHBand="0" w:noVBand="1"/>
      </w:tblPr>
      <w:tblGrid>
        <w:gridCol w:w="567"/>
        <w:gridCol w:w="2121"/>
      </w:tblGrid>
      <w:tr w:rsidR="002863EB" w14:paraId="2474031A" w14:textId="77777777" w:rsidTr="002863EB">
        <w:trPr>
          <w:cnfStyle w:val="100000000000" w:firstRow="1" w:lastRow="0" w:firstColumn="0" w:lastColumn="0" w:oddVBand="0" w:evenVBand="0" w:oddHBand="0" w:evenHBand="0" w:firstRowFirstColumn="0" w:firstRowLastColumn="0" w:lastRowFirstColumn="0" w:lastRowLastColumn="0"/>
        </w:trPr>
        <w:sdt>
          <w:sdtPr>
            <w:rPr>
              <w:lang w:eastAsia="es-CR"/>
            </w:rPr>
            <w:id w:val="703196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0A95FC4F" w14:textId="77777777" w:rsidR="002863EB" w:rsidRDefault="002863EB" w:rsidP="00C8261E">
                <w:pPr>
                  <w:ind w:firstLine="0"/>
                  <w:rPr>
                    <w:lang w:eastAsia="es-CR"/>
                  </w:rPr>
                </w:pPr>
                <w:r>
                  <w:rPr>
                    <w:rFonts w:ascii="MS Gothic" w:eastAsia="MS Gothic" w:hAnsi="MS Gothic" w:hint="eastAsia"/>
                    <w:lang w:eastAsia="es-CR"/>
                  </w:rPr>
                  <w:t>☐</w:t>
                </w:r>
              </w:p>
            </w:tc>
          </w:sdtContent>
        </w:sdt>
        <w:tc>
          <w:tcPr>
            <w:tcW w:w="2121" w:type="dxa"/>
          </w:tcPr>
          <w:p w14:paraId="36FD09F6" w14:textId="2D713D6E" w:rsidR="002863EB" w:rsidRPr="009D4F2C" w:rsidRDefault="002863EB" w:rsidP="00C8261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De 20-23 años</w:t>
            </w:r>
          </w:p>
        </w:tc>
      </w:tr>
      <w:tr w:rsidR="002863EB" w14:paraId="3496634A" w14:textId="77777777" w:rsidTr="002863EB">
        <w:sdt>
          <w:sdtPr>
            <w:rPr>
              <w:lang w:eastAsia="es-CR"/>
            </w:rPr>
            <w:id w:val="-46319750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11A7C308" w14:textId="77777777" w:rsidR="002863EB" w:rsidRDefault="002863EB" w:rsidP="00C8261E">
                <w:pPr>
                  <w:ind w:firstLine="0"/>
                  <w:rPr>
                    <w:lang w:eastAsia="es-CR"/>
                  </w:rPr>
                </w:pPr>
                <w:r>
                  <w:rPr>
                    <w:rFonts w:ascii="MS Gothic" w:eastAsia="MS Gothic" w:hAnsi="MS Gothic" w:hint="eastAsia"/>
                    <w:lang w:eastAsia="es-CR"/>
                  </w:rPr>
                  <w:t>☐</w:t>
                </w:r>
              </w:p>
            </w:tc>
          </w:sdtContent>
        </w:sdt>
        <w:tc>
          <w:tcPr>
            <w:tcW w:w="2121" w:type="dxa"/>
          </w:tcPr>
          <w:p w14:paraId="6BF1C16D" w14:textId="338BA6DB" w:rsidR="002863EB" w:rsidRPr="009D4F2C" w:rsidRDefault="002863EB"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De 24-27 años</w:t>
            </w:r>
          </w:p>
        </w:tc>
      </w:tr>
      <w:tr w:rsidR="002863EB" w14:paraId="770FC7A1" w14:textId="77777777" w:rsidTr="002863EB">
        <w:sdt>
          <w:sdtPr>
            <w:rPr>
              <w:lang w:eastAsia="es-CR"/>
            </w:rPr>
            <w:id w:val="-153641485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086BEEEB" w14:textId="77777777" w:rsidR="002863EB" w:rsidRDefault="002863EB" w:rsidP="00C8261E">
                <w:pPr>
                  <w:ind w:firstLine="0"/>
                  <w:rPr>
                    <w:lang w:eastAsia="es-CR"/>
                  </w:rPr>
                </w:pPr>
                <w:r>
                  <w:rPr>
                    <w:rFonts w:ascii="MS Gothic" w:eastAsia="MS Gothic" w:hAnsi="MS Gothic" w:hint="eastAsia"/>
                    <w:lang w:eastAsia="es-CR"/>
                  </w:rPr>
                  <w:t>☐</w:t>
                </w:r>
              </w:p>
            </w:tc>
          </w:sdtContent>
        </w:sdt>
        <w:tc>
          <w:tcPr>
            <w:tcW w:w="2121" w:type="dxa"/>
          </w:tcPr>
          <w:p w14:paraId="2FB96977" w14:textId="634D17D4" w:rsidR="002863EB" w:rsidRPr="009D4F2C" w:rsidRDefault="002863EB"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De 28-31 años</w:t>
            </w:r>
          </w:p>
        </w:tc>
      </w:tr>
      <w:tr w:rsidR="002863EB" w14:paraId="06BB9598" w14:textId="77777777" w:rsidTr="002863EB">
        <w:sdt>
          <w:sdtPr>
            <w:rPr>
              <w:lang w:eastAsia="es-CR"/>
            </w:rPr>
            <w:id w:val="15595920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3F7B7DAE" w14:textId="7EC85AFA" w:rsidR="002863EB" w:rsidRDefault="002863EB" w:rsidP="00C8261E">
                <w:pPr>
                  <w:ind w:firstLine="0"/>
                  <w:rPr>
                    <w:lang w:eastAsia="es-CR"/>
                  </w:rPr>
                </w:pPr>
                <w:r>
                  <w:rPr>
                    <w:rFonts w:ascii="MS Gothic" w:eastAsia="MS Gothic" w:hAnsi="MS Gothic" w:hint="eastAsia"/>
                    <w:lang w:eastAsia="es-CR"/>
                  </w:rPr>
                  <w:t>☐</w:t>
                </w:r>
              </w:p>
            </w:tc>
          </w:sdtContent>
        </w:sdt>
        <w:tc>
          <w:tcPr>
            <w:tcW w:w="2121" w:type="dxa"/>
          </w:tcPr>
          <w:p w14:paraId="7F915D77" w14:textId="4CE9D7CF" w:rsidR="002863EB" w:rsidRDefault="002863EB"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 xml:space="preserve">De 31 años o más </w:t>
            </w:r>
          </w:p>
        </w:tc>
      </w:tr>
    </w:tbl>
    <w:p w14:paraId="33C135C5" w14:textId="77777777" w:rsidR="00D64F0B" w:rsidRDefault="00D64F0B" w:rsidP="002863EB">
      <w:pPr>
        <w:pStyle w:val="Descripcin"/>
        <w:ind w:firstLine="0"/>
        <w:rPr>
          <w:rFonts w:ascii="Times New Roman" w:hAnsi="Times New Roman"/>
          <w:i/>
          <w:iCs/>
          <w:sz w:val="24"/>
          <w:szCs w:val="24"/>
        </w:rPr>
      </w:pPr>
    </w:p>
    <w:p w14:paraId="13749E38" w14:textId="1C3E7AB7" w:rsidR="00D64F0B" w:rsidRPr="002863EB" w:rsidRDefault="002863EB" w:rsidP="00946267">
      <w:pPr>
        <w:pStyle w:val="Descripcin"/>
        <w:rPr>
          <w:rFonts w:ascii="Times New Roman" w:hAnsi="Times New Roman"/>
          <w:b w:val="0"/>
          <w:bCs w:val="0"/>
          <w:i/>
          <w:iCs/>
          <w:sz w:val="22"/>
          <w:szCs w:val="22"/>
        </w:rPr>
      </w:pPr>
      <w:r w:rsidRPr="002863EB">
        <w:rPr>
          <w:rFonts w:ascii="Times New Roman" w:hAnsi="Times New Roman"/>
          <w:b w:val="0"/>
          <w:bCs w:val="0"/>
          <w:color w:val="202124"/>
          <w:sz w:val="22"/>
          <w:szCs w:val="22"/>
        </w:rPr>
        <w:t>2. Género</w:t>
      </w:r>
    </w:p>
    <w:p w14:paraId="53DA79F2" w14:textId="77777777" w:rsidR="00D64F0B" w:rsidRDefault="00D64F0B" w:rsidP="00946267">
      <w:pPr>
        <w:pStyle w:val="Descripcin"/>
        <w:rPr>
          <w:rFonts w:ascii="Times New Roman" w:hAnsi="Times New Roman"/>
          <w:i/>
          <w:iCs/>
          <w:sz w:val="24"/>
          <w:szCs w:val="24"/>
        </w:rPr>
      </w:pPr>
    </w:p>
    <w:tbl>
      <w:tblPr>
        <w:tblStyle w:val="Tablaconcuadrcula1Claro-nfasis2"/>
        <w:tblW w:w="0" w:type="auto"/>
        <w:tblInd w:w="846" w:type="dxa"/>
        <w:tblLook w:val="04A0" w:firstRow="1" w:lastRow="0" w:firstColumn="1" w:lastColumn="0" w:noHBand="0" w:noVBand="1"/>
      </w:tblPr>
      <w:tblGrid>
        <w:gridCol w:w="567"/>
        <w:gridCol w:w="2121"/>
      </w:tblGrid>
      <w:tr w:rsidR="002863EB" w14:paraId="7BA4F3A9" w14:textId="77777777" w:rsidTr="00C8261E">
        <w:trPr>
          <w:cnfStyle w:val="100000000000" w:firstRow="1" w:lastRow="0" w:firstColumn="0" w:lastColumn="0" w:oddVBand="0" w:evenVBand="0" w:oddHBand="0" w:evenHBand="0" w:firstRowFirstColumn="0" w:firstRowLastColumn="0" w:lastRowFirstColumn="0" w:lastRowLastColumn="0"/>
        </w:trPr>
        <w:sdt>
          <w:sdtPr>
            <w:rPr>
              <w:lang w:eastAsia="es-CR"/>
            </w:rPr>
            <w:id w:val="-14848541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2B1C54FF" w14:textId="77777777" w:rsidR="002863EB" w:rsidRDefault="002863EB" w:rsidP="00C8261E">
                <w:pPr>
                  <w:ind w:firstLine="0"/>
                  <w:rPr>
                    <w:lang w:eastAsia="es-CR"/>
                  </w:rPr>
                </w:pPr>
                <w:r>
                  <w:rPr>
                    <w:rFonts w:ascii="MS Gothic" w:eastAsia="MS Gothic" w:hAnsi="MS Gothic" w:hint="eastAsia"/>
                    <w:lang w:eastAsia="es-CR"/>
                  </w:rPr>
                  <w:t>☐</w:t>
                </w:r>
              </w:p>
            </w:tc>
          </w:sdtContent>
        </w:sdt>
        <w:tc>
          <w:tcPr>
            <w:tcW w:w="2121" w:type="dxa"/>
          </w:tcPr>
          <w:p w14:paraId="78F57561" w14:textId="2BECDEFF" w:rsidR="002863EB" w:rsidRPr="009D4F2C" w:rsidRDefault="002863EB" w:rsidP="00C8261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 xml:space="preserve">Masculino </w:t>
            </w:r>
          </w:p>
        </w:tc>
      </w:tr>
      <w:tr w:rsidR="002863EB" w14:paraId="1B5BC3EF" w14:textId="77777777" w:rsidTr="00C8261E">
        <w:sdt>
          <w:sdtPr>
            <w:rPr>
              <w:lang w:eastAsia="es-CR"/>
            </w:rPr>
            <w:id w:val="-48948056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02248A1E" w14:textId="77777777" w:rsidR="002863EB" w:rsidRDefault="002863EB" w:rsidP="00C8261E">
                <w:pPr>
                  <w:ind w:firstLine="0"/>
                  <w:rPr>
                    <w:lang w:eastAsia="es-CR"/>
                  </w:rPr>
                </w:pPr>
                <w:r>
                  <w:rPr>
                    <w:rFonts w:ascii="MS Gothic" w:eastAsia="MS Gothic" w:hAnsi="MS Gothic" w:hint="eastAsia"/>
                    <w:lang w:eastAsia="es-CR"/>
                  </w:rPr>
                  <w:t>☐</w:t>
                </w:r>
              </w:p>
            </w:tc>
          </w:sdtContent>
        </w:sdt>
        <w:tc>
          <w:tcPr>
            <w:tcW w:w="2121" w:type="dxa"/>
          </w:tcPr>
          <w:p w14:paraId="4ED34DC8" w14:textId="3251DF50" w:rsidR="002863EB" w:rsidRPr="009D4F2C" w:rsidRDefault="002863EB"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Femenino</w:t>
            </w:r>
          </w:p>
        </w:tc>
      </w:tr>
    </w:tbl>
    <w:p w14:paraId="2DF6D5C1" w14:textId="77777777" w:rsidR="00D64F0B" w:rsidRDefault="00D64F0B" w:rsidP="00946267">
      <w:pPr>
        <w:pStyle w:val="Descripcin"/>
        <w:rPr>
          <w:rFonts w:ascii="Times New Roman" w:hAnsi="Times New Roman"/>
          <w:i/>
          <w:iCs/>
          <w:sz w:val="24"/>
          <w:szCs w:val="24"/>
        </w:rPr>
      </w:pPr>
    </w:p>
    <w:p w14:paraId="75BF3D4A" w14:textId="7D0000C7" w:rsidR="002863EB" w:rsidRPr="002863EB" w:rsidRDefault="002863EB" w:rsidP="002863EB">
      <w:pPr>
        <w:pStyle w:val="Descripcin"/>
      </w:pPr>
      <w:r w:rsidRPr="002863EB">
        <w:rPr>
          <w:rFonts w:ascii="Times New Roman" w:hAnsi="Times New Roman"/>
          <w:b w:val="0"/>
          <w:bCs w:val="0"/>
          <w:color w:val="202124"/>
          <w:sz w:val="22"/>
          <w:szCs w:val="22"/>
        </w:rPr>
        <w:t>3. Indique la carrera que usted está cursando</w:t>
      </w:r>
    </w:p>
    <w:p w14:paraId="67544B36" w14:textId="77777777" w:rsidR="00D64F0B" w:rsidRDefault="00D64F0B" w:rsidP="00946267">
      <w:pPr>
        <w:pStyle w:val="Descripcin"/>
        <w:rPr>
          <w:rFonts w:ascii="Times New Roman" w:hAnsi="Times New Roman"/>
          <w:i/>
          <w:iCs/>
          <w:sz w:val="24"/>
          <w:szCs w:val="24"/>
        </w:rPr>
      </w:pPr>
    </w:p>
    <w:tbl>
      <w:tblPr>
        <w:tblStyle w:val="Tablaconcuadrcula1clara-nfasis4"/>
        <w:tblW w:w="0" w:type="auto"/>
        <w:tblInd w:w="846" w:type="dxa"/>
        <w:tblLook w:val="04A0" w:firstRow="1" w:lastRow="0" w:firstColumn="1" w:lastColumn="0" w:noHBand="0" w:noVBand="1"/>
      </w:tblPr>
      <w:tblGrid>
        <w:gridCol w:w="437"/>
        <w:gridCol w:w="3255"/>
      </w:tblGrid>
      <w:tr w:rsidR="002863EB" w14:paraId="6BA59193" w14:textId="77777777" w:rsidTr="002863EB">
        <w:trPr>
          <w:cnfStyle w:val="100000000000" w:firstRow="1" w:lastRow="0" w:firstColumn="0" w:lastColumn="0" w:oddVBand="0" w:evenVBand="0" w:oddHBand="0" w:evenHBand="0" w:firstRowFirstColumn="0" w:firstRowLastColumn="0" w:lastRowFirstColumn="0" w:lastRowLastColumn="0"/>
        </w:trPr>
        <w:sdt>
          <w:sdtPr>
            <w:rPr>
              <w:lang w:eastAsia="es-CR"/>
            </w:rPr>
            <w:id w:val="19987662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3F94AC73" w14:textId="77777777" w:rsidR="002863EB" w:rsidRDefault="002863EB" w:rsidP="00C8261E">
                <w:pPr>
                  <w:ind w:firstLine="0"/>
                  <w:rPr>
                    <w:lang w:eastAsia="es-CR"/>
                  </w:rPr>
                </w:pPr>
                <w:r>
                  <w:rPr>
                    <w:rFonts w:ascii="MS Gothic" w:eastAsia="MS Gothic" w:hAnsi="MS Gothic" w:hint="eastAsia"/>
                    <w:lang w:eastAsia="es-CR"/>
                  </w:rPr>
                  <w:t>☐</w:t>
                </w:r>
              </w:p>
            </w:tc>
          </w:sdtContent>
        </w:sdt>
        <w:tc>
          <w:tcPr>
            <w:tcW w:w="3255" w:type="dxa"/>
          </w:tcPr>
          <w:p w14:paraId="45A87BE3" w14:textId="77777777" w:rsidR="002863EB" w:rsidRPr="009D4F2C" w:rsidRDefault="002863EB" w:rsidP="00C8261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Administración de Oficinas</w:t>
            </w:r>
          </w:p>
        </w:tc>
      </w:tr>
      <w:tr w:rsidR="002863EB" w14:paraId="2218A98E" w14:textId="77777777" w:rsidTr="002863EB">
        <w:sdt>
          <w:sdtPr>
            <w:rPr>
              <w:lang w:eastAsia="es-CR"/>
            </w:rPr>
            <w:id w:val="8434387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9CE93A3" w14:textId="77777777" w:rsidR="002863EB" w:rsidRDefault="002863EB" w:rsidP="00C8261E">
                <w:pPr>
                  <w:ind w:firstLine="0"/>
                  <w:rPr>
                    <w:lang w:eastAsia="es-CR"/>
                  </w:rPr>
                </w:pPr>
                <w:r>
                  <w:rPr>
                    <w:rFonts w:ascii="MS Gothic" w:eastAsia="MS Gothic" w:hAnsi="MS Gothic" w:hint="eastAsia"/>
                    <w:lang w:eastAsia="es-CR"/>
                  </w:rPr>
                  <w:t>☐</w:t>
                </w:r>
              </w:p>
            </w:tc>
          </w:sdtContent>
        </w:sdt>
        <w:tc>
          <w:tcPr>
            <w:tcW w:w="3255" w:type="dxa"/>
          </w:tcPr>
          <w:p w14:paraId="1502A8F6" w14:textId="77777777" w:rsidR="002863EB" w:rsidRPr="009D4F2C" w:rsidRDefault="002863EB"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Educación Comercial</w:t>
            </w:r>
          </w:p>
        </w:tc>
      </w:tr>
      <w:tr w:rsidR="002863EB" w14:paraId="3192D509" w14:textId="77777777" w:rsidTr="002863EB">
        <w:sdt>
          <w:sdtPr>
            <w:rPr>
              <w:lang w:eastAsia="es-CR"/>
            </w:rPr>
            <w:id w:val="18235439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272D6B4E" w14:textId="77777777" w:rsidR="002863EB" w:rsidRDefault="002863EB" w:rsidP="00C8261E">
                <w:pPr>
                  <w:ind w:firstLine="0"/>
                  <w:rPr>
                    <w:lang w:eastAsia="es-CR"/>
                  </w:rPr>
                </w:pPr>
                <w:r>
                  <w:rPr>
                    <w:rFonts w:ascii="MS Gothic" w:eastAsia="MS Gothic" w:hAnsi="MS Gothic" w:hint="eastAsia"/>
                    <w:lang w:eastAsia="es-CR"/>
                  </w:rPr>
                  <w:t>☐</w:t>
                </w:r>
              </w:p>
            </w:tc>
          </w:sdtContent>
        </w:sdt>
        <w:tc>
          <w:tcPr>
            <w:tcW w:w="3255" w:type="dxa"/>
          </w:tcPr>
          <w:p w14:paraId="147A4417" w14:textId="77777777" w:rsidR="002863EB" w:rsidRPr="009D4F2C" w:rsidRDefault="002863EB"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Ambas</w:t>
            </w:r>
          </w:p>
        </w:tc>
      </w:tr>
    </w:tbl>
    <w:p w14:paraId="4A73DC58" w14:textId="77777777" w:rsidR="002863EB" w:rsidRDefault="002863EB" w:rsidP="002863EB">
      <w:pPr>
        <w:pStyle w:val="Descripcin"/>
        <w:ind w:firstLine="0"/>
        <w:rPr>
          <w:rFonts w:ascii="Times New Roman" w:hAnsi="Times New Roman"/>
          <w:i/>
          <w:iCs/>
          <w:sz w:val="24"/>
          <w:szCs w:val="24"/>
        </w:rPr>
      </w:pPr>
    </w:p>
    <w:p w14:paraId="76155871" w14:textId="6FB1FD99" w:rsidR="002863EB" w:rsidRDefault="002863EB" w:rsidP="00946267">
      <w:pPr>
        <w:pStyle w:val="Descripcin"/>
        <w:rPr>
          <w:rFonts w:ascii="Times New Roman" w:hAnsi="Times New Roman"/>
          <w:i/>
          <w:iCs/>
          <w:sz w:val="24"/>
          <w:szCs w:val="24"/>
        </w:rPr>
      </w:pPr>
      <w:r w:rsidRPr="002863EB">
        <w:rPr>
          <w:rFonts w:ascii="Times New Roman" w:hAnsi="Times New Roman"/>
          <w:b w:val="0"/>
          <w:bCs w:val="0"/>
          <w:color w:val="202124"/>
          <w:sz w:val="22"/>
          <w:szCs w:val="22"/>
        </w:rPr>
        <w:t>4. Especifique el grado profesional en el que se encuentra en este momento</w:t>
      </w:r>
    </w:p>
    <w:p w14:paraId="0680E1EB" w14:textId="77777777" w:rsidR="002863EB" w:rsidRDefault="002863EB" w:rsidP="00946267">
      <w:pPr>
        <w:pStyle w:val="Descripcin"/>
        <w:rPr>
          <w:rFonts w:ascii="Times New Roman" w:hAnsi="Times New Roman"/>
          <w:i/>
          <w:iCs/>
          <w:sz w:val="24"/>
          <w:szCs w:val="24"/>
        </w:rPr>
      </w:pPr>
    </w:p>
    <w:tbl>
      <w:tblPr>
        <w:tblStyle w:val="Tablaconcuadrcula1clara-nfasis5"/>
        <w:tblW w:w="0" w:type="auto"/>
        <w:tblInd w:w="999" w:type="dxa"/>
        <w:tblLook w:val="04A0" w:firstRow="1" w:lastRow="0" w:firstColumn="1" w:lastColumn="0" w:noHBand="0" w:noVBand="1"/>
      </w:tblPr>
      <w:tblGrid>
        <w:gridCol w:w="437"/>
        <w:gridCol w:w="2698"/>
      </w:tblGrid>
      <w:tr w:rsidR="00084C39" w14:paraId="608247F0" w14:textId="77777777" w:rsidTr="00084C39">
        <w:trPr>
          <w:cnfStyle w:val="100000000000" w:firstRow="1" w:lastRow="0" w:firstColumn="0" w:lastColumn="0" w:oddVBand="0" w:evenVBand="0" w:oddHBand="0" w:evenHBand="0" w:firstRowFirstColumn="0" w:firstRowLastColumn="0" w:lastRowFirstColumn="0" w:lastRowLastColumn="0"/>
        </w:trPr>
        <w:sdt>
          <w:sdtPr>
            <w:rPr>
              <w:lang w:eastAsia="es-CR"/>
            </w:rPr>
            <w:id w:val="206613302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7CF5FD01"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2698" w:type="dxa"/>
          </w:tcPr>
          <w:p w14:paraId="03F81D22" w14:textId="77777777" w:rsidR="00084C39" w:rsidRPr="009D4F2C" w:rsidRDefault="00084C39" w:rsidP="00C8261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Bachillerato</w:t>
            </w:r>
          </w:p>
        </w:tc>
      </w:tr>
      <w:tr w:rsidR="00084C39" w14:paraId="2E74A0DE" w14:textId="77777777" w:rsidTr="00084C39">
        <w:sdt>
          <w:sdtPr>
            <w:rPr>
              <w:lang w:eastAsia="es-CR"/>
            </w:rPr>
            <w:id w:val="-118289076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010EB0F0"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2698" w:type="dxa"/>
          </w:tcPr>
          <w:p w14:paraId="2BA68622" w14:textId="77777777" w:rsidR="00084C39" w:rsidRPr="009D4F2C" w:rsidRDefault="00084C39"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Licenciatura</w:t>
            </w:r>
          </w:p>
        </w:tc>
      </w:tr>
    </w:tbl>
    <w:p w14:paraId="3A7F0BE8" w14:textId="77777777" w:rsidR="002863EB" w:rsidRDefault="002863EB" w:rsidP="00946267">
      <w:pPr>
        <w:pStyle w:val="Descripcin"/>
        <w:rPr>
          <w:rFonts w:ascii="Times New Roman" w:hAnsi="Times New Roman"/>
          <w:i/>
          <w:iCs/>
          <w:sz w:val="24"/>
          <w:szCs w:val="24"/>
        </w:rPr>
      </w:pPr>
    </w:p>
    <w:p w14:paraId="7AF85CB2" w14:textId="399A815D" w:rsidR="002863EB" w:rsidRPr="00084C39" w:rsidRDefault="00084C39" w:rsidP="00946267">
      <w:pPr>
        <w:pStyle w:val="Descripcin"/>
        <w:rPr>
          <w:rFonts w:ascii="Times New Roman" w:hAnsi="Times New Roman"/>
          <w:b w:val="0"/>
          <w:bCs w:val="0"/>
          <w:i/>
          <w:iCs/>
          <w:sz w:val="22"/>
          <w:szCs w:val="22"/>
        </w:rPr>
      </w:pPr>
      <w:r w:rsidRPr="00084C39">
        <w:rPr>
          <w:rFonts w:ascii="Times New Roman" w:hAnsi="Times New Roman"/>
          <w:b w:val="0"/>
          <w:bCs w:val="0"/>
          <w:color w:val="FFFFFF"/>
          <w:spacing w:val="3"/>
          <w:sz w:val="22"/>
          <w:szCs w:val="22"/>
          <w:shd w:val="clear" w:color="auto" w:fill="8C00FF"/>
        </w:rPr>
        <w:t>Sección 2 de 4</w:t>
      </w:r>
    </w:p>
    <w:p w14:paraId="6AC95A6C" w14:textId="77777777" w:rsidR="002863EB" w:rsidRDefault="002863EB" w:rsidP="00946267">
      <w:pPr>
        <w:pStyle w:val="Descripcin"/>
        <w:rPr>
          <w:rFonts w:ascii="Times New Roman" w:hAnsi="Times New Roman"/>
          <w:i/>
          <w:iCs/>
          <w:sz w:val="24"/>
          <w:szCs w:val="24"/>
        </w:rPr>
      </w:pPr>
    </w:p>
    <w:p w14:paraId="6D838B4B" w14:textId="4214AD53" w:rsidR="002863EB" w:rsidRPr="00084C39" w:rsidRDefault="00084C39" w:rsidP="00946267">
      <w:pPr>
        <w:pStyle w:val="Descripcin"/>
        <w:rPr>
          <w:rFonts w:ascii="Times New Roman" w:hAnsi="Times New Roman"/>
          <w:b w:val="0"/>
          <w:bCs w:val="0"/>
          <w:color w:val="202124"/>
          <w:sz w:val="22"/>
          <w:szCs w:val="22"/>
          <w:shd w:val="clear" w:color="auto" w:fill="FFFFFF"/>
        </w:rPr>
      </w:pPr>
      <w:r w:rsidRPr="00084C39">
        <w:rPr>
          <w:rFonts w:ascii="Times New Roman" w:hAnsi="Times New Roman"/>
          <w:b w:val="0"/>
          <w:bCs w:val="0"/>
          <w:color w:val="202124"/>
          <w:sz w:val="22"/>
          <w:szCs w:val="22"/>
          <w:shd w:val="clear" w:color="auto" w:fill="FFFFFF"/>
        </w:rPr>
        <w:t>II Parte. Tecnologías de Información y Comunicación (TIC)</w:t>
      </w:r>
    </w:p>
    <w:p w14:paraId="629E02D4" w14:textId="77777777" w:rsidR="00084C39" w:rsidRDefault="00084C39" w:rsidP="00084C39"/>
    <w:p w14:paraId="3109B112" w14:textId="7E3D7969" w:rsidR="00084C39" w:rsidRPr="00084C39" w:rsidRDefault="00084C39" w:rsidP="00084C39">
      <w:pPr>
        <w:rPr>
          <w:rFonts w:ascii="Times New Roman" w:hAnsi="Times New Roman"/>
        </w:rPr>
      </w:pPr>
      <w:r w:rsidRPr="00084C39">
        <w:rPr>
          <w:rFonts w:ascii="Times New Roman" w:hAnsi="Times New Roman"/>
          <w:color w:val="202124"/>
        </w:rPr>
        <w:t>5. ¿Qué clase de paquete móvil utiliza?</w:t>
      </w:r>
    </w:p>
    <w:p w14:paraId="75A431FA" w14:textId="77777777" w:rsidR="00084C39" w:rsidRDefault="00084C39" w:rsidP="00084C39"/>
    <w:tbl>
      <w:tblPr>
        <w:tblStyle w:val="Tabladelista2-nfasis4"/>
        <w:tblW w:w="0" w:type="auto"/>
        <w:tblInd w:w="851" w:type="dxa"/>
        <w:tblLook w:val="04A0" w:firstRow="1" w:lastRow="0" w:firstColumn="1" w:lastColumn="0" w:noHBand="0" w:noVBand="1"/>
      </w:tblPr>
      <w:tblGrid>
        <w:gridCol w:w="437"/>
        <w:gridCol w:w="5250"/>
      </w:tblGrid>
      <w:tr w:rsidR="00084C39" w14:paraId="72ACF282" w14:textId="77777777" w:rsidTr="00C8261E">
        <w:trPr>
          <w:cnfStyle w:val="100000000000" w:firstRow="1" w:lastRow="0" w:firstColumn="0" w:lastColumn="0" w:oddVBand="0" w:evenVBand="0" w:oddHBand="0" w:evenHBand="0" w:firstRowFirstColumn="0" w:firstRowLastColumn="0" w:lastRowFirstColumn="0" w:lastRowLastColumn="0"/>
          <w:trHeight w:val="454"/>
        </w:trPr>
        <w:sdt>
          <w:sdtPr>
            <w:rPr>
              <w:lang w:eastAsia="es-CR"/>
            </w:rPr>
            <w:id w:val="-104452765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B5DEA17"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5250" w:type="dxa"/>
          </w:tcPr>
          <w:p w14:paraId="6CEA46D9" w14:textId="5CA2EA4A" w:rsidR="00084C39" w:rsidRPr="009D4F2C" w:rsidRDefault="00084C39" w:rsidP="00C8261E">
            <w:pPr>
              <w:ind w:right="-673"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Acceso telefónico (Dial-Up) (1)</w:t>
            </w:r>
          </w:p>
        </w:tc>
      </w:tr>
      <w:tr w:rsidR="00084C39" w14:paraId="56C4B14D" w14:textId="77777777" w:rsidTr="00C826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203275663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6FE052D8"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5250" w:type="dxa"/>
          </w:tcPr>
          <w:p w14:paraId="0BD71EC9" w14:textId="7823FBE9" w:rsidR="00084C39" w:rsidRPr="009D4F2C" w:rsidRDefault="00084C39"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Acceso por ADSL (2)</w:t>
            </w:r>
          </w:p>
        </w:tc>
      </w:tr>
      <w:tr w:rsidR="00084C39" w14:paraId="0036FA9F" w14:textId="77777777" w:rsidTr="00C8261E">
        <w:trPr>
          <w:trHeight w:val="454"/>
        </w:trPr>
        <w:sdt>
          <w:sdtPr>
            <w:rPr>
              <w:lang w:eastAsia="es-CR"/>
            </w:rPr>
            <w:id w:val="-8778597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2D2BE39"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5250" w:type="dxa"/>
          </w:tcPr>
          <w:p w14:paraId="79D87615" w14:textId="3FD5183E" w:rsidR="00084C39" w:rsidRPr="009D4F2C" w:rsidRDefault="00084C39"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Acceso por cablemódem (3)</w:t>
            </w:r>
          </w:p>
        </w:tc>
      </w:tr>
      <w:tr w:rsidR="00084C39" w14:paraId="61233C34" w14:textId="77777777" w:rsidTr="00C826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18898703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83943F5"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5250" w:type="dxa"/>
          </w:tcPr>
          <w:p w14:paraId="27F0EF90" w14:textId="4B22434F" w:rsidR="00084C39" w:rsidRDefault="00084C39"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Acceso por red telefonía móvil (4)</w:t>
            </w:r>
          </w:p>
        </w:tc>
      </w:tr>
      <w:tr w:rsidR="00084C39" w14:paraId="743C4BFA" w14:textId="77777777" w:rsidTr="00C8261E">
        <w:trPr>
          <w:trHeight w:val="454"/>
        </w:trPr>
        <w:sdt>
          <w:sdtPr>
            <w:rPr>
              <w:lang w:eastAsia="es-CR"/>
            </w:rPr>
            <w:id w:val="134543384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1FC98F61"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5250" w:type="dxa"/>
          </w:tcPr>
          <w:p w14:paraId="128E32B7" w14:textId="4AAAD2ED" w:rsidR="00084C39" w:rsidRDefault="00084C39"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Acceso inalámbrico (5)</w:t>
            </w:r>
          </w:p>
        </w:tc>
      </w:tr>
      <w:tr w:rsidR="00084C39" w14:paraId="7F206ABA" w14:textId="77777777" w:rsidTr="00C826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75781786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83BAA2F"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5250" w:type="dxa"/>
          </w:tcPr>
          <w:p w14:paraId="33FCAA5C" w14:textId="5F04B5A1" w:rsidR="00084C39" w:rsidRDefault="00084C39"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Acceso satelital (6)</w:t>
            </w:r>
          </w:p>
        </w:tc>
      </w:tr>
      <w:tr w:rsidR="00084C39" w14:paraId="2BEA4C95" w14:textId="77777777" w:rsidTr="00C8261E">
        <w:trPr>
          <w:trHeight w:val="454"/>
        </w:trPr>
        <w:sdt>
          <w:sdtPr>
            <w:rPr>
              <w:lang w:eastAsia="es-CR"/>
            </w:rPr>
            <w:id w:val="-6315568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19AB6393"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5250" w:type="dxa"/>
          </w:tcPr>
          <w:p w14:paraId="5F17B792" w14:textId="11A5A7F0" w:rsidR="00084C39" w:rsidRDefault="00084C39"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Acceso por fibra óptica (7)</w:t>
            </w:r>
          </w:p>
        </w:tc>
      </w:tr>
      <w:tr w:rsidR="00084C39" w14:paraId="079DFE70" w14:textId="77777777" w:rsidTr="00C826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99780256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688C339"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5250" w:type="dxa"/>
          </w:tcPr>
          <w:p w14:paraId="57B64C67" w14:textId="1BB969EB" w:rsidR="00084C39" w:rsidRDefault="00084C39"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Acceso por línea eléctrica (8)</w:t>
            </w:r>
          </w:p>
        </w:tc>
      </w:tr>
      <w:tr w:rsidR="00084C39" w14:paraId="38ED8A05" w14:textId="77777777" w:rsidTr="00C8261E">
        <w:trPr>
          <w:trHeight w:val="454"/>
        </w:trPr>
        <w:sdt>
          <w:sdtPr>
            <w:rPr>
              <w:lang w:eastAsia="es-CR"/>
            </w:rPr>
            <w:id w:val="-138886980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336BB32"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5250" w:type="dxa"/>
          </w:tcPr>
          <w:p w14:paraId="75B842F4" w14:textId="7EF11904" w:rsidR="00084C39" w:rsidRDefault="00084C39"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Otro (9)</w:t>
            </w:r>
          </w:p>
        </w:tc>
      </w:tr>
    </w:tbl>
    <w:p w14:paraId="1D753F54" w14:textId="77777777" w:rsidR="00084C39" w:rsidRDefault="00084C39" w:rsidP="00084C39"/>
    <w:p w14:paraId="676AAB31" w14:textId="713F60D9" w:rsidR="00084C39" w:rsidRPr="00084C39" w:rsidRDefault="00084C39" w:rsidP="00084C39">
      <w:pPr>
        <w:rPr>
          <w:rFonts w:ascii="Times New Roman" w:hAnsi="Times New Roman"/>
        </w:rPr>
      </w:pPr>
      <w:r w:rsidRPr="00084C39">
        <w:rPr>
          <w:rFonts w:ascii="Times New Roman" w:hAnsi="Times New Roman"/>
          <w:color w:val="202124"/>
        </w:rPr>
        <w:t>6. ¿Cómo es su conexión de Internet?</w:t>
      </w:r>
    </w:p>
    <w:p w14:paraId="7B1EF9F5" w14:textId="77777777" w:rsidR="00084C39" w:rsidRPr="00084C39" w:rsidRDefault="00084C39" w:rsidP="00084C39"/>
    <w:tbl>
      <w:tblPr>
        <w:tblStyle w:val="Tablaconcuadrcula1Claro-nfasis2"/>
        <w:tblW w:w="0" w:type="auto"/>
        <w:tblInd w:w="988" w:type="dxa"/>
        <w:tblLook w:val="04A0" w:firstRow="1" w:lastRow="0" w:firstColumn="1" w:lastColumn="0" w:noHBand="0" w:noVBand="1"/>
      </w:tblPr>
      <w:tblGrid>
        <w:gridCol w:w="567"/>
        <w:gridCol w:w="2121"/>
      </w:tblGrid>
      <w:tr w:rsidR="00084C39" w14:paraId="609A288C" w14:textId="77777777" w:rsidTr="00084C39">
        <w:trPr>
          <w:cnfStyle w:val="100000000000" w:firstRow="1" w:lastRow="0" w:firstColumn="0" w:lastColumn="0" w:oddVBand="0" w:evenVBand="0" w:oddHBand="0" w:evenHBand="0" w:firstRowFirstColumn="0" w:firstRowLastColumn="0" w:lastRowFirstColumn="0" w:lastRowLastColumn="0"/>
        </w:trPr>
        <w:sdt>
          <w:sdtPr>
            <w:rPr>
              <w:lang w:eastAsia="es-CR"/>
            </w:rPr>
            <w:id w:val="1372268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44A69DC8"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2121" w:type="dxa"/>
          </w:tcPr>
          <w:p w14:paraId="46FFDBA5" w14:textId="5674D937" w:rsidR="00084C39" w:rsidRPr="009D4F2C" w:rsidRDefault="00084C39" w:rsidP="00C8261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Malo (1)</w:t>
            </w:r>
          </w:p>
        </w:tc>
      </w:tr>
      <w:tr w:rsidR="00084C39" w14:paraId="2D28491F" w14:textId="77777777" w:rsidTr="00084C39">
        <w:sdt>
          <w:sdtPr>
            <w:rPr>
              <w:lang w:eastAsia="es-CR"/>
            </w:rPr>
            <w:id w:val="4539894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15127A5F"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2121" w:type="dxa"/>
          </w:tcPr>
          <w:p w14:paraId="00ED5D7E" w14:textId="15E7B8D2" w:rsidR="00084C39" w:rsidRPr="009D4F2C" w:rsidRDefault="00084C39"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Regular (2)</w:t>
            </w:r>
          </w:p>
        </w:tc>
      </w:tr>
      <w:tr w:rsidR="00084C39" w14:paraId="5001F5EE" w14:textId="77777777" w:rsidTr="00084C39">
        <w:sdt>
          <w:sdtPr>
            <w:rPr>
              <w:lang w:eastAsia="es-CR"/>
            </w:rPr>
            <w:id w:val="-20504479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7D89F364"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2121" w:type="dxa"/>
          </w:tcPr>
          <w:p w14:paraId="304B3376" w14:textId="0039E37E" w:rsidR="00084C39" w:rsidRPr="009D4F2C" w:rsidRDefault="00084C39"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Bueno (3)</w:t>
            </w:r>
          </w:p>
        </w:tc>
      </w:tr>
      <w:tr w:rsidR="00084C39" w14:paraId="02202C76" w14:textId="77777777" w:rsidTr="00084C39">
        <w:sdt>
          <w:sdtPr>
            <w:rPr>
              <w:lang w:eastAsia="es-CR"/>
            </w:rPr>
            <w:id w:val="45267727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764490E9" w14:textId="77777777" w:rsidR="00084C39" w:rsidRDefault="00084C39" w:rsidP="00C8261E">
                <w:pPr>
                  <w:ind w:firstLine="0"/>
                  <w:rPr>
                    <w:lang w:eastAsia="es-CR"/>
                  </w:rPr>
                </w:pPr>
                <w:r>
                  <w:rPr>
                    <w:rFonts w:ascii="MS Gothic" w:eastAsia="MS Gothic" w:hAnsi="MS Gothic" w:hint="eastAsia"/>
                    <w:lang w:eastAsia="es-CR"/>
                  </w:rPr>
                  <w:t>☐</w:t>
                </w:r>
              </w:p>
            </w:tc>
          </w:sdtContent>
        </w:sdt>
        <w:tc>
          <w:tcPr>
            <w:tcW w:w="2121" w:type="dxa"/>
          </w:tcPr>
          <w:p w14:paraId="3F783899" w14:textId="4C221567" w:rsidR="00084C39" w:rsidRDefault="006E3BC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Excelente (4)</w:t>
            </w:r>
            <w:r w:rsidR="00084C39">
              <w:rPr>
                <w:rFonts w:ascii="Times New Roman" w:hAnsi="Times New Roman"/>
                <w:lang w:eastAsia="es-CR"/>
              </w:rPr>
              <w:t xml:space="preserve"> </w:t>
            </w:r>
          </w:p>
        </w:tc>
      </w:tr>
    </w:tbl>
    <w:p w14:paraId="068AACB9" w14:textId="77777777" w:rsidR="00084C39" w:rsidRDefault="00084C39" w:rsidP="00946267">
      <w:pPr>
        <w:pStyle w:val="Descripcin"/>
        <w:rPr>
          <w:rFonts w:ascii="Times New Roman" w:hAnsi="Times New Roman"/>
          <w:i/>
          <w:iCs/>
          <w:sz w:val="24"/>
          <w:szCs w:val="24"/>
        </w:rPr>
      </w:pPr>
    </w:p>
    <w:p w14:paraId="5084B5B4" w14:textId="7D01DEF5" w:rsidR="00084C39" w:rsidRPr="006E3BCE" w:rsidRDefault="006E3BCE" w:rsidP="00946267">
      <w:pPr>
        <w:pStyle w:val="Descripcin"/>
        <w:rPr>
          <w:rFonts w:ascii="Times New Roman" w:hAnsi="Times New Roman"/>
          <w:b w:val="0"/>
          <w:bCs w:val="0"/>
          <w:i/>
          <w:iCs/>
          <w:sz w:val="22"/>
          <w:szCs w:val="22"/>
        </w:rPr>
      </w:pPr>
      <w:r w:rsidRPr="006E3BCE">
        <w:rPr>
          <w:rFonts w:ascii="Times New Roman" w:hAnsi="Times New Roman"/>
          <w:b w:val="0"/>
          <w:bCs w:val="0"/>
          <w:color w:val="202124"/>
          <w:sz w:val="22"/>
          <w:szCs w:val="22"/>
        </w:rPr>
        <w:t>7. ¿Qu</w:t>
      </w:r>
      <w:r w:rsidR="00F71B7A">
        <w:rPr>
          <w:rFonts w:ascii="Times New Roman" w:hAnsi="Times New Roman"/>
          <w:b w:val="0"/>
          <w:bCs w:val="0"/>
          <w:color w:val="202124"/>
          <w:sz w:val="22"/>
          <w:szCs w:val="22"/>
        </w:rPr>
        <w:t xml:space="preserve">é </w:t>
      </w:r>
      <w:r w:rsidRPr="006E3BCE">
        <w:rPr>
          <w:rFonts w:ascii="Times New Roman" w:hAnsi="Times New Roman"/>
          <w:b w:val="0"/>
          <w:bCs w:val="0"/>
          <w:color w:val="202124"/>
          <w:sz w:val="22"/>
          <w:szCs w:val="22"/>
        </w:rPr>
        <w:t>tan estable es la conexión de internet para recibir clases virtuales?</w:t>
      </w:r>
    </w:p>
    <w:p w14:paraId="1EDD8B2B" w14:textId="77777777" w:rsidR="00084C39" w:rsidRDefault="00084C39" w:rsidP="00946267">
      <w:pPr>
        <w:pStyle w:val="Descripcin"/>
        <w:rPr>
          <w:rFonts w:ascii="Times New Roman" w:hAnsi="Times New Roman"/>
          <w:i/>
          <w:iCs/>
          <w:sz w:val="24"/>
          <w:szCs w:val="24"/>
        </w:rPr>
      </w:pPr>
    </w:p>
    <w:tbl>
      <w:tblPr>
        <w:tblStyle w:val="Tablaconcuadrcula1Claro-nfasis2"/>
        <w:tblW w:w="0" w:type="auto"/>
        <w:tblInd w:w="988" w:type="dxa"/>
        <w:tblLook w:val="04A0" w:firstRow="1" w:lastRow="0" w:firstColumn="1" w:lastColumn="0" w:noHBand="0" w:noVBand="1"/>
      </w:tblPr>
      <w:tblGrid>
        <w:gridCol w:w="567"/>
        <w:gridCol w:w="2121"/>
      </w:tblGrid>
      <w:tr w:rsidR="006E3BCE" w14:paraId="5A0BBE89" w14:textId="77777777" w:rsidTr="00C8261E">
        <w:trPr>
          <w:cnfStyle w:val="100000000000" w:firstRow="1" w:lastRow="0" w:firstColumn="0" w:lastColumn="0" w:oddVBand="0" w:evenVBand="0" w:oddHBand="0" w:evenHBand="0" w:firstRowFirstColumn="0" w:firstRowLastColumn="0" w:lastRowFirstColumn="0" w:lastRowLastColumn="0"/>
        </w:trPr>
        <w:sdt>
          <w:sdtPr>
            <w:rPr>
              <w:lang w:eastAsia="es-CR"/>
            </w:rPr>
            <w:id w:val="13840526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6DA40B04" w14:textId="77777777" w:rsidR="006E3BCE" w:rsidRDefault="006E3BCE" w:rsidP="00C8261E">
                <w:pPr>
                  <w:ind w:firstLine="0"/>
                  <w:rPr>
                    <w:lang w:eastAsia="es-CR"/>
                  </w:rPr>
                </w:pPr>
                <w:r>
                  <w:rPr>
                    <w:rFonts w:ascii="MS Gothic" w:eastAsia="MS Gothic" w:hAnsi="MS Gothic" w:hint="eastAsia"/>
                    <w:lang w:eastAsia="es-CR"/>
                  </w:rPr>
                  <w:t>☐</w:t>
                </w:r>
              </w:p>
            </w:tc>
          </w:sdtContent>
        </w:sdt>
        <w:tc>
          <w:tcPr>
            <w:tcW w:w="2121" w:type="dxa"/>
          </w:tcPr>
          <w:p w14:paraId="49479429" w14:textId="77777777" w:rsidR="006E3BCE" w:rsidRPr="009D4F2C" w:rsidRDefault="006E3BCE" w:rsidP="00C8261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Malo (1)</w:t>
            </w:r>
          </w:p>
        </w:tc>
      </w:tr>
      <w:tr w:rsidR="006E3BCE" w14:paraId="60CD5DEA" w14:textId="77777777" w:rsidTr="00C8261E">
        <w:sdt>
          <w:sdtPr>
            <w:rPr>
              <w:lang w:eastAsia="es-CR"/>
            </w:rPr>
            <w:id w:val="14976843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0F997F37" w14:textId="77777777" w:rsidR="006E3BCE" w:rsidRDefault="006E3BCE" w:rsidP="00C8261E">
                <w:pPr>
                  <w:ind w:firstLine="0"/>
                  <w:rPr>
                    <w:lang w:eastAsia="es-CR"/>
                  </w:rPr>
                </w:pPr>
                <w:r>
                  <w:rPr>
                    <w:rFonts w:ascii="MS Gothic" w:eastAsia="MS Gothic" w:hAnsi="MS Gothic" w:hint="eastAsia"/>
                    <w:lang w:eastAsia="es-CR"/>
                  </w:rPr>
                  <w:t>☐</w:t>
                </w:r>
              </w:p>
            </w:tc>
          </w:sdtContent>
        </w:sdt>
        <w:tc>
          <w:tcPr>
            <w:tcW w:w="2121" w:type="dxa"/>
          </w:tcPr>
          <w:p w14:paraId="0EB2149C" w14:textId="77777777" w:rsidR="006E3BCE" w:rsidRPr="009D4F2C" w:rsidRDefault="006E3BC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Regular (2)</w:t>
            </w:r>
          </w:p>
        </w:tc>
      </w:tr>
      <w:tr w:rsidR="006E3BCE" w14:paraId="1453C3F5" w14:textId="77777777" w:rsidTr="00C8261E">
        <w:sdt>
          <w:sdtPr>
            <w:rPr>
              <w:lang w:eastAsia="es-CR"/>
            </w:rPr>
            <w:id w:val="28709180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4198D185" w14:textId="77777777" w:rsidR="006E3BCE" w:rsidRDefault="006E3BCE" w:rsidP="00C8261E">
                <w:pPr>
                  <w:ind w:firstLine="0"/>
                  <w:rPr>
                    <w:lang w:eastAsia="es-CR"/>
                  </w:rPr>
                </w:pPr>
                <w:r>
                  <w:rPr>
                    <w:rFonts w:ascii="MS Gothic" w:eastAsia="MS Gothic" w:hAnsi="MS Gothic" w:hint="eastAsia"/>
                    <w:lang w:eastAsia="es-CR"/>
                  </w:rPr>
                  <w:t>☐</w:t>
                </w:r>
              </w:p>
            </w:tc>
          </w:sdtContent>
        </w:sdt>
        <w:tc>
          <w:tcPr>
            <w:tcW w:w="2121" w:type="dxa"/>
          </w:tcPr>
          <w:p w14:paraId="1EAAAA4B" w14:textId="77777777" w:rsidR="006E3BCE" w:rsidRPr="009D4F2C" w:rsidRDefault="006E3BC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Bueno (3)</w:t>
            </w:r>
          </w:p>
        </w:tc>
      </w:tr>
      <w:tr w:rsidR="006E3BCE" w14:paraId="107B4FEE" w14:textId="77777777" w:rsidTr="00C8261E">
        <w:sdt>
          <w:sdtPr>
            <w:rPr>
              <w:lang w:eastAsia="es-CR"/>
            </w:rPr>
            <w:id w:val="137788549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6C915722" w14:textId="77777777" w:rsidR="006E3BCE" w:rsidRDefault="006E3BCE" w:rsidP="00C8261E">
                <w:pPr>
                  <w:ind w:firstLine="0"/>
                  <w:rPr>
                    <w:lang w:eastAsia="es-CR"/>
                  </w:rPr>
                </w:pPr>
                <w:r>
                  <w:rPr>
                    <w:rFonts w:ascii="MS Gothic" w:eastAsia="MS Gothic" w:hAnsi="MS Gothic" w:hint="eastAsia"/>
                    <w:lang w:eastAsia="es-CR"/>
                  </w:rPr>
                  <w:t>☐</w:t>
                </w:r>
              </w:p>
            </w:tc>
          </w:sdtContent>
        </w:sdt>
        <w:tc>
          <w:tcPr>
            <w:tcW w:w="2121" w:type="dxa"/>
          </w:tcPr>
          <w:p w14:paraId="1EC897FC" w14:textId="77777777" w:rsidR="006E3BCE" w:rsidRDefault="006E3BC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 xml:space="preserve">Excelente (4) </w:t>
            </w:r>
          </w:p>
        </w:tc>
      </w:tr>
    </w:tbl>
    <w:p w14:paraId="4B3EEBCB" w14:textId="77777777" w:rsidR="00084C39" w:rsidRDefault="00084C39" w:rsidP="00946267">
      <w:pPr>
        <w:pStyle w:val="Descripcin"/>
        <w:rPr>
          <w:rFonts w:ascii="Times New Roman" w:hAnsi="Times New Roman"/>
          <w:i/>
          <w:iCs/>
          <w:sz w:val="24"/>
          <w:szCs w:val="24"/>
        </w:rPr>
      </w:pPr>
    </w:p>
    <w:p w14:paraId="12FCCCA6" w14:textId="74344F70" w:rsidR="006E3BCE" w:rsidRPr="006E3BCE" w:rsidRDefault="006E3BCE" w:rsidP="006E3BCE">
      <w:pPr>
        <w:ind w:left="993" w:hanging="284"/>
        <w:jc w:val="both"/>
        <w:rPr>
          <w:rFonts w:ascii="Times New Roman" w:hAnsi="Times New Roman"/>
        </w:rPr>
      </w:pPr>
      <w:r w:rsidRPr="006E3BCE">
        <w:rPr>
          <w:rFonts w:ascii="Times New Roman" w:hAnsi="Times New Roman"/>
          <w:color w:val="202124"/>
        </w:rPr>
        <w:t>8. Indique si la Tecnologías de Información y Comunicación (por ejemplo: celulares, tabletas, computadoras portátiles y computadoras de escritorio) son importantes para el aprendizaje</w:t>
      </w:r>
      <w:r>
        <w:rPr>
          <w:rFonts w:ascii="Times New Roman" w:hAnsi="Times New Roman"/>
          <w:color w:val="202124"/>
        </w:rPr>
        <w:t>.</w:t>
      </w:r>
    </w:p>
    <w:p w14:paraId="44776F39" w14:textId="77777777" w:rsidR="00084C39" w:rsidRDefault="00084C39" w:rsidP="00946267">
      <w:pPr>
        <w:pStyle w:val="Descripcin"/>
        <w:rPr>
          <w:rFonts w:ascii="Times New Roman" w:hAnsi="Times New Roman"/>
          <w:i/>
          <w:iCs/>
          <w:sz w:val="24"/>
          <w:szCs w:val="24"/>
        </w:rPr>
      </w:pPr>
    </w:p>
    <w:tbl>
      <w:tblPr>
        <w:tblStyle w:val="Tablaconcuadrcula1Claro-nfasis2"/>
        <w:tblW w:w="0" w:type="auto"/>
        <w:tblInd w:w="988" w:type="dxa"/>
        <w:tblLook w:val="04A0" w:firstRow="1" w:lastRow="0" w:firstColumn="1" w:lastColumn="0" w:noHBand="0" w:noVBand="1"/>
      </w:tblPr>
      <w:tblGrid>
        <w:gridCol w:w="567"/>
        <w:gridCol w:w="2121"/>
      </w:tblGrid>
      <w:tr w:rsidR="006E3BCE" w14:paraId="10956742" w14:textId="77777777" w:rsidTr="00C8261E">
        <w:trPr>
          <w:cnfStyle w:val="100000000000" w:firstRow="1" w:lastRow="0" w:firstColumn="0" w:lastColumn="0" w:oddVBand="0" w:evenVBand="0" w:oddHBand="0" w:evenHBand="0" w:firstRowFirstColumn="0" w:firstRowLastColumn="0" w:lastRowFirstColumn="0" w:lastRowLastColumn="0"/>
        </w:trPr>
        <w:sdt>
          <w:sdtPr>
            <w:rPr>
              <w:lang w:eastAsia="es-CR"/>
            </w:rPr>
            <w:id w:val="7329775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7AC3A0B3" w14:textId="77777777" w:rsidR="006E3BCE" w:rsidRDefault="006E3BCE" w:rsidP="00C8261E">
                <w:pPr>
                  <w:ind w:firstLine="0"/>
                  <w:rPr>
                    <w:lang w:eastAsia="es-CR"/>
                  </w:rPr>
                </w:pPr>
                <w:r>
                  <w:rPr>
                    <w:rFonts w:ascii="MS Gothic" w:eastAsia="MS Gothic" w:hAnsi="MS Gothic" w:hint="eastAsia"/>
                    <w:lang w:eastAsia="es-CR"/>
                  </w:rPr>
                  <w:t>☐</w:t>
                </w:r>
              </w:p>
            </w:tc>
          </w:sdtContent>
        </w:sdt>
        <w:tc>
          <w:tcPr>
            <w:tcW w:w="2121" w:type="dxa"/>
          </w:tcPr>
          <w:p w14:paraId="3DF8E5D1" w14:textId="05CD13E7" w:rsidR="006E3BCE" w:rsidRPr="009D4F2C" w:rsidRDefault="006E3BCE" w:rsidP="00C8261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En desacuerdo (1)</w:t>
            </w:r>
          </w:p>
        </w:tc>
      </w:tr>
      <w:tr w:rsidR="006E3BCE" w14:paraId="4CD907D1" w14:textId="77777777" w:rsidTr="00C8261E">
        <w:sdt>
          <w:sdtPr>
            <w:rPr>
              <w:lang w:eastAsia="es-CR"/>
            </w:rPr>
            <w:id w:val="-1233874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4EA70AC5" w14:textId="77777777" w:rsidR="006E3BCE" w:rsidRDefault="006E3BCE" w:rsidP="00C8261E">
                <w:pPr>
                  <w:ind w:firstLine="0"/>
                  <w:rPr>
                    <w:lang w:eastAsia="es-CR"/>
                  </w:rPr>
                </w:pPr>
                <w:r>
                  <w:rPr>
                    <w:rFonts w:ascii="MS Gothic" w:eastAsia="MS Gothic" w:hAnsi="MS Gothic" w:hint="eastAsia"/>
                    <w:lang w:eastAsia="es-CR"/>
                  </w:rPr>
                  <w:t>☐</w:t>
                </w:r>
              </w:p>
            </w:tc>
          </w:sdtContent>
        </w:sdt>
        <w:tc>
          <w:tcPr>
            <w:tcW w:w="2121" w:type="dxa"/>
          </w:tcPr>
          <w:p w14:paraId="7954FF74" w14:textId="23F72092" w:rsidR="006E3BCE" w:rsidRPr="009D4F2C" w:rsidRDefault="006E3BC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Algo de acuerdo (2)</w:t>
            </w:r>
          </w:p>
        </w:tc>
      </w:tr>
      <w:tr w:rsidR="006E3BCE" w14:paraId="56F56D02" w14:textId="77777777" w:rsidTr="00C8261E">
        <w:sdt>
          <w:sdtPr>
            <w:rPr>
              <w:lang w:eastAsia="es-CR"/>
            </w:rPr>
            <w:id w:val="3449010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3D0DAE60" w14:textId="77777777" w:rsidR="006E3BCE" w:rsidRDefault="006E3BCE" w:rsidP="00C8261E">
                <w:pPr>
                  <w:ind w:firstLine="0"/>
                  <w:rPr>
                    <w:lang w:eastAsia="es-CR"/>
                  </w:rPr>
                </w:pPr>
                <w:r>
                  <w:rPr>
                    <w:rFonts w:ascii="MS Gothic" w:eastAsia="MS Gothic" w:hAnsi="MS Gothic" w:hint="eastAsia"/>
                    <w:lang w:eastAsia="es-CR"/>
                  </w:rPr>
                  <w:t>☐</w:t>
                </w:r>
              </w:p>
            </w:tc>
          </w:sdtContent>
        </w:sdt>
        <w:tc>
          <w:tcPr>
            <w:tcW w:w="2121" w:type="dxa"/>
          </w:tcPr>
          <w:p w14:paraId="50E75D5C" w14:textId="50108500" w:rsidR="006E3BCE" w:rsidRPr="009D4F2C" w:rsidRDefault="006E3BC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De acuerdo (3)</w:t>
            </w:r>
          </w:p>
        </w:tc>
      </w:tr>
      <w:tr w:rsidR="006E3BCE" w14:paraId="45C0D2F0" w14:textId="77777777" w:rsidTr="00C8261E">
        <w:sdt>
          <w:sdtPr>
            <w:rPr>
              <w:lang w:eastAsia="es-CR"/>
            </w:rPr>
            <w:id w:val="-102416928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2063D6B8" w14:textId="77777777" w:rsidR="006E3BCE" w:rsidRDefault="006E3BCE" w:rsidP="00C8261E">
                <w:pPr>
                  <w:ind w:firstLine="0"/>
                  <w:rPr>
                    <w:lang w:eastAsia="es-CR"/>
                  </w:rPr>
                </w:pPr>
                <w:r>
                  <w:rPr>
                    <w:rFonts w:ascii="MS Gothic" w:eastAsia="MS Gothic" w:hAnsi="MS Gothic" w:hint="eastAsia"/>
                    <w:lang w:eastAsia="es-CR"/>
                  </w:rPr>
                  <w:t>☐</w:t>
                </w:r>
              </w:p>
            </w:tc>
          </w:sdtContent>
        </w:sdt>
        <w:tc>
          <w:tcPr>
            <w:tcW w:w="2121" w:type="dxa"/>
          </w:tcPr>
          <w:p w14:paraId="31312763" w14:textId="50A7DC95" w:rsidR="006E3BCE" w:rsidRDefault="006E3BC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 xml:space="preserve">Muy de acuerdo (4) </w:t>
            </w:r>
          </w:p>
        </w:tc>
      </w:tr>
    </w:tbl>
    <w:p w14:paraId="5DFCAD17" w14:textId="77777777" w:rsidR="00084C39" w:rsidRDefault="00084C39" w:rsidP="00946267">
      <w:pPr>
        <w:pStyle w:val="Descripcin"/>
        <w:rPr>
          <w:rFonts w:ascii="Times New Roman" w:hAnsi="Times New Roman"/>
          <w:i/>
          <w:iCs/>
          <w:sz w:val="24"/>
          <w:szCs w:val="24"/>
        </w:rPr>
      </w:pPr>
    </w:p>
    <w:p w14:paraId="57A6232B" w14:textId="77777777" w:rsidR="00F71B7A" w:rsidRDefault="00F71B7A" w:rsidP="006E3BCE">
      <w:pPr>
        <w:pStyle w:val="Descripcin"/>
        <w:jc w:val="both"/>
        <w:rPr>
          <w:rFonts w:ascii="Times New Roman" w:hAnsi="Times New Roman"/>
          <w:b w:val="0"/>
          <w:bCs w:val="0"/>
          <w:color w:val="202124"/>
          <w:sz w:val="22"/>
          <w:szCs w:val="22"/>
        </w:rPr>
      </w:pPr>
    </w:p>
    <w:p w14:paraId="6576EFEF" w14:textId="77777777" w:rsidR="00F71B7A" w:rsidRDefault="00F71B7A" w:rsidP="006E3BCE">
      <w:pPr>
        <w:pStyle w:val="Descripcin"/>
        <w:jc w:val="both"/>
        <w:rPr>
          <w:rFonts w:ascii="Times New Roman" w:hAnsi="Times New Roman"/>
          <w:b w:val="0"/>
          <w:bCs w:val="0"/>
          <w:color w:val="202124"/>
          <w:sz w:val="22"/>
          <w:szCs w:val="22"/>
        </w:rPr>
      </w:pPr>
    </w:p>
    <w:p w14:paraId="7FED2887" w14:textId="77777777" w:rsidR="00F71B7A" w:rsidRDefault="00F71B7A" w:rsidP="006E3BCE">
      <w:pPr>
        <w:pStyle w:val="Descripcin"/>
        <w:jc w:val="both"/>
        <w:rPr>
          <w:rFonts w:ascii="Times New Roman" w:hAnsi="Times New Roman"/>
          <w:b w:val="0"/>
          <w:bCs w:val="0"/>
          <w:color w:val="202124"/>
          <w:sz w:val="22"/>
          <w:szCs w:val="22"/>
        </w:rPr>
      </w:pPr>
    </w:p>
    <w:p w14:paraId="454252A6" w14:textId="77777777" w:rsidR="00F71B7A" w:rsidRDefault="00F71B7A" w:rsidP="006E3BCE">
      <w:pPr>
        <w:pStyle w:val="Descripcin"/>
        <w:jc w:val="both"/>
        <w:rPr>
          <w:rFonts w:ascii="Times New Roman" w:hAnsi="Times New Roman"/>
          <w:b w:val="0"/>
          <w:bCs w:val="0"/>
          <w:color w:val="202124"/>
          <w:sz w:val="22"/>
          <w:szCs w:val="22"/>
        </w:rPr>
      </w:pPr>
    </w:p>
    <w:p w14:paraId="191E98AC" w14:textId="77777777" w:rsidR="00F71B7A" w:rsidRDefault="00F71B7A" w:rsidP="006E3BCE">
      <w:pPr>
        <w:pStyle w:val="Descripcin"/>
        <w:jc w:val="both"/>
        <w:rPr>
          <w:rFonts w:ascii="Times New Roman" w:hAnsi="Times New Roman"/>
          <w:b w:val="0"/>
          <w:bCs w:val="0"/>
          <w:color w:val="202124"/>
          <w:sz w:val="22"/>
          <w:szCs w:val="22"/>
        </w:rPr>
      </w:pPr>
    </w:p>
    <w:p w14:paraId="694FEEA5" w14:textId="77777777" w:rsidR="00F71B7A" w:rsidRDefault="00F71B7A" w:rsidP="006E3BCE">
      <w:pPr>
        <w:pStyle w:val="Descripcin"/>
        <w:jc w:val="both"/>
        <w:rPr>
          <w:rFonts w:ascii="Times New Roman" w:hAnsi="Times New Roman"/>
          <w:b w:val="0"/>
          <w:bCs w:val="0"/>
          <w:color w:val="202124"/>
          <w:sz w:val="22"/>
          <w:szCs w:val="22"/>
        </w:rPr>
      </w:pPr>
    </w:p>
    <w:p w14:paraId="51BBDC93" w14:textId="77777777" w:rsidR="00F71B7A" w:rsidRDefault="00F71B7A" w:rsidP="006E3BCE">
      <w:pPr>
        <w:pStyle w:val="Descripcin"/>
        <w:jc w:val="both"/>
        <w:rPr>
          <w:rFonts w:ascii="Times New Roman" w:hAnsi="Times New Roman"/>
          <w:b w:val="0"/>
          <w:bCs w:val="0"/>
          <w:color w:val="202124"/>
          <w:sz w:val="22"/>
          <w:szCs w:val="22"/>
        </w:rPr>
      </w:pPr>
    </w:p>
    <w:p w14:paraId="3D7E4625" w14:textId="77777777" w:rsidR="00F71B7A" w:rsidRDefault="00F71B7A" w:rsidP="00F71B7A"/>
    <w:p w14:paraId="697D0CF8" w14:textId="77777777" w:rsidR="00F71B7A" w:rsidRDefault="00F71B7A" w:rsidP="00F71B7A"/>
    <w:p w14:paraId="06A38E47" w14:textId="77777777" w:rsidR="00F71B7A" w:rsidRPr="00F71B7A" w:rsidRDefault="00F71B7A" w:rsidP="00F71B7A"/>
    <w:p w14:paraId="287219E9" w14:textId="77777777" w:rsidR="00F71B7A" w:rsidRDefault="00F71B7A" w:rsidP="006E3BCE">
      <w:pPr>
        <w:pStyle w:val="Descripcin"/>
        <w:jc w:val="both"/>
        <w:rPr>
          <w:rFonts w:ascii="Times New Roman" w:hAnsi="Times New Roman"/>
          <w:b w:val="0"/>
          <w:bCs w:val="0"/>
          <w:color w:val="202124"/>
          <w:sz w:val="22"/>
          <w:szCs w:val="22"/>
        </w:rPr>
      </w:pPr>
    </w:p>
    <w:p w14:paraId="48E2B89E" w14:textId="2F09DD0D" w:rsidR="00084C39" w:rsidRPr="006E3BCE" w:rsidRDefault="006E3BCE" w:rsidP="006E3BCE">
      <w:pPr>
        <w:pStyle w:val="Descripcin"/>
        <w:jc w:val="both"/>
        <w:rPr>
          <w:rFonts w:ascii="Times New Roman" w:hAnsi="Times New Roman"/>
          <w:b w:val="0"/>
          <w:bCs w:val="0"/>
          <w:i/>
          <w:iCs/>
          <w:sz w:val="22"/>
          <w:szCs w:val="22"/>
        </w:rPr>
      </w:pPr>
      <w:r w:rsidRPr="006E3BCE">
        <w:rPr>
          <w:rFonts w:ascii="Times New Roman" w:hAnsi="Times New Roman"/>
          <w:b w:val="0"/>
          <w:bCs w:val="0"/>
          <w:color w:val="202124"/>
          <w:sz w:val="22"/>
          <w:szCs w:val="22"/>
        </w:rPr>
        <w:lastRenderedPageBreak/>
        <w:t xml:space="preserve">9. </w:t>
      </w:r>
      <w:r w:rsidR="00F71B7A">
        <w:rPr>
          <w:rFonts w:ascii="Times New Roman" w:hAnsi="Times New Roman"/>
          <w:b w:val="0"/>
          <w:bCs w:val="0"/>
          <w:color w:val="202124"/>
          <w:sz w:val="22"/>
          <w:szCs w:val="22"/>
        </w:rPr>
        <w:t>¿</w:t>
      </w:r>
      <w:r w:rsidR="00F71B7A" w:rsidRPr="006E3BCE">
        <w:rPr>
          <w:rFonts w:ascii="Times New Roman" w:hAnsi="Times New Roman"/>
          <w:b w:val="0"/>
          <w:bCs w:val="0"/>
          <w:color w:val="202124"/>
          <w:sz w:val="22"/>
          <w:szCs w:val="22"/>
        </w:rPr>
        <w:t>Cu</w:t>
      </w:r>
      <w:r w:rsidR="00F71B7A">
        <w:rPr>
          <w:rFonts w:ascii="Times New Roman" w:hAnsi="Times New Roman"/>
          <w:b w:val="0"/>
          <w:bCs w:val="0"/>
          <w:color w:val="202124"/>
          <w:sz w:val="22"/>
          <w:szCs w:val="22"/>
        </w:rPr>
        <w:t>á</w:t>
      </w:r>
      <w:r w:rsidR="00F71B7A" w:rsidRPr="006E3BCE">
        <w:rPr>
          <w:rFonts w:ascii="Times New Roman" w:hAnsi="Times New Roman"/>
          <w:b w:val="0"/>
          <w:bCs w:val="0"/>
          <w:color w:val="202124"/>
          <w:sz w:val="22"/>
          <w:szCs w:val="22"/>
        </w:rPr>
        <w:t>les de los siguientes recursos tecnológicos utiliza en las clases</w:t>
      </w:r>
      <w:r w:rsidRPr="006E3BCE">
        <w:rPr>
          <w:rFonts w:ascii="Times New Roman" w:hAnsi="Times New Roman"/>
          <w:b w:val="0"/>
          <w:bCs w:val="0"/>
          <w:color w:val="202124"/>
          <w:sz w:val="22"/>
          <w:szCs w:val="22"/>
        </w:rPr>
        <w:t xml:space="preserve"> de la Universidad Nacional</w:t>
      </w:r>
      <w:r w:rsidR="00F71B7A">
        <w:rPr>
          <w:rFonts w:ascii="Times New Roman" w:hAnsi="Times New Roman"/>
          <w:b w:val="0"/>
          <w:bCs w:val="0"/>
          <w:color w:val="202124"/>
          <w:sz w:val="22"/>
          <w:szCs w:val="22"/>
        </w:rPr>
        <w:t>?</w:t>
      </w:r>
    </w:p>
    <w:p w14:paraId="44D574A3" w14:textId="77777777" w:rsidR="00084C39" w:rsidRDefault="00084C39" w:rsidP="00946267">
      <w:pPr>
        <w:pStyle w:val="Descripcin"/>
        <w:rPr>
          <w:rFonts w:ascii="Times New Roman" w:hAnsi="Times New Roman"/>
          <w:i/>
          <w:iCs/>
          <w:sz w:val="24"/>
          <w:szCs w:val="24"/>
        </w:rPr>
      </w:pPr>
    </w:p>
    <w:tbl>
      <w:tblPr>
        <w:tblStyle w:val="Tablaconcuadrcula4-nfasis6"/>
        <w:tblW w:w="10484" w:type="dxa"/>
        <w:jc w:val="center"/>
        <w:tblLook w:val="04A0" w:firstRow="1" w:lastRow="0" w:firstColumn="1" w:lastColumn="0" w:noHBand="0" w:noVBand="1"/>
      </w:tblPr>
      <w:tblGrid>
        <w:gridCol w:w="2830"/>
        <w:gridCol w:w="1666"/>
        <w:gridCol w:w="1828"/>
        <w:gridCol w:w="1760"/>
        <w:gridCol w:w="2400"/>
      </w:tblGrid>
      <w:tr w:rsidR="006E3BCE" w:rsidRPr="00C9413E" w14:paraId="18E85519" w14:textId="77777777" w:rsidTr="006E3BCE">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tcPr>
          <w:p w14:paraId="34CD4CC7" w14:textId="77777777" w:rsidR="006E3BCE" w:rsidRPr="007E6138" w:rsidRDefault="006E3BCE" w:rsidP="00C8261E">
            <w:pPr>
              <w:ind w:firstLine="0"/>
              <w:rPr>
                <w:rFonts w:ascii="Times New Roman" w:hAnsi="Times New Roman"/>
                <w:noProof/>
              </w:rPr>
            </w:pPr>
          </w:p>
        </w:tc>
        <w:tc>
          <w:tcPr>
            <w:tcW w:w="1666" w:type="dxa"/>
          </w:tcPr>
          <w:p w14:paraId="430736D3" w14:textId="77777777" w:rsidR="006E3BCE" w:rsidRDefault="006E3BCE"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Nada Frecuente </w:t>
            </w:r>
          </w:p>
          <w:p w14:paraId="06CF0FE7" w14:textId="77777777" w:rsidR="006E3BCE" w:rsidRPr="00C9413E" w:rsidRDefault="006E3BCE"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w:t>
            </w:r>
          </w:p>
        </w:tc>
        <w:tc>
          <w:tcPr>
            <w:tcW w:w="1828" w:type="dxa"/>
          </w:tcPr>
          <w:p w14:paraId="50A1BCD3" w14:textId="77777777" w:rsidR="006E3BCE" w:rsidRDefault="006E3BCE"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Algo Frecuente (2)</w:t>
            </w:r>
          </w:p>
        </w:tc>
        <w:tc>
          <w:tcPr>
            <w:tcW w:w="1760" w:type="dxa"/>
          </w:tcPr>
          <w:p w14:paraId="67D5D56C" w14:textId="77777777" w:rsidR="006E3BCE" w:rsidRDefault="006E3BCE"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Frecuentemente (3)</w:t>
            </w:r>
          </w:p>
        </w:tc>
        <w:tc>
          <w:tcPr>
            <w:tcW w:w="2400" w:type="dxa"/>
          </w:tcPr>
          <w:p w14:paraId="11698A39" w14:textId="77777777" w:rsidR="006E3BCE" w:rsidRDefault="006E3BCE"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MuyFrecuentemente (4)</w:t>
            </w:r>
          </w:p>
        </w:tc>
      </w:tr>
      <w:tr w:rsidR="006E3BCE" w:rsidRPr="00C9413E" w14:paraId="2D1965D9" w14:textId="77777777" w:rsidTr="006E3BC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4154FE3" w14:textId="2FBC0E26" w:rsidR="006E3BCE" w:rsidRPr="00C9413E" w:rsidRDefault="006E3BCE" w:rsidP="006E3BCE">
            <w:pPr>
              <w:pStyle w:val="Prrafodelista"/>
              <w:numPr>
                <w:ilvl w:val="0"/>
                <w:numId w:val="93"/>
              </w:numPr>
              <w:ind w:hanging="1134"/>
              <w:rPr>
                <w:rFonts w:ascii="Times New Roman" w:hAnsi="Times New Roman"/>
                <w:noProof/>
              </w:rPr>
            </w:pPr>
            <w:r>
              <w:rPr>
                <w:rFonts w:ascii="Times New Roman" w:hAnsi="Times New Roman"/>
                <w:noProof/>
              </w:rPr>
              <w:t>Correo electrónico</w:t>
            </w:r>
          </w:p>
        </w:tc>
        <w:tc>
          <w:tcPr>
            <w:tcW w:w="1666" w:type="dxa"/>
            <w:vAlign w:val="center"/>
          </w:tcPr>
          <w:p w14:paraId="60A68CF5" w14:textId="3758344C" w:rsidR="006E3BCE" w:rsidRPr="00C9413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707A7682" w14:textId="6BD8735A" w:rsidR="006E3BC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25213B76" w14:textId="294EDD75" w:rsidR="006E3BC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06F2D671" w14:textId="01A78D73" w:rsidR="006E3BC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r w:rsidR="006E3BCE" w:rsidRPr="00C9413E" w14:paraId="0E9F7079" w14:textId="77777777" w:rsidTr="006E3BCE">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2650388" w14:textId="749387E4" w:rsidR="006E3BCE" w:rsidRPr="00C9413E" w:rsidRDefault="006E3BCE" w:rsidP="006E3BCE">
            <w:pPr>
              <w:pStyle w:val="Prrafodelista"/>
              <w:numPr>
                <w:ilvl w:val="0"/>
                <w:numId w:val="93"/>
              </w:numPr>
              <w:ind w:left="164" w:hanging="142"/>
              <w:rPr>
                <w:rFonts w:ascii="Times New Roman" w:hAnsi="Times New Roman"/>
                <w:noProof/>
              </w:rPr>
            </w:pPr>
            <w:r>
              <w:rPr>
                <w:rFonts w:ascii="Times New Roman" w:hAnsi="Times New Roman"/>
                <w:noProof/>
              </w:rPr>
              <w:t>Celular (mensajes SMS o llamadas)</w:t>
            </w:r>
          </w:p>
        </w:tc>
        <w:tc>
          <w:tcPr>
            <w:tcW w:w="1666" w:type="dxa"/>
            <w:vAlign w:val="center"/>
          </w:tcPr>
          <w:p w14:paraId="3845601C" w14:textId="16EC5040" w:rsidR="006E3BCE" w:rsidRPr="00C9413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5884D4A2" w14:textId="67F691E2" w:rsidR="006E3BC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7ADE291C" w14:textId="450AB254" w:rsidR="006E3BC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37DC0458" w14:textId="21E1F114" w:rsidR="006E3BC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r>
      <w:tr w:rsidR="006E3BCE" w:rsidRPr="00C9413E" w14:paraId="6BBBE5F7" w14:textId="77777777" w:rsidTr="006E3BC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5AA96E5" w14:textId="6CC6C354" w:rsidR="006E3BCE" w:rsidRPr="00C9413E" w:rsidRDefault="006E3BCE" w:rsidP="006E3BCE">
            <w:pPr>
              <w:pStyle w:val="Prrafodelista"/>
              <w:numPr>
                <w:ilvl w:val="0"/>
                <w:numId w:val="93"/>
              </w:numPr>
              <w:ind w:left="164" w:hanging="142"/>
              <w:rPr>
                <w:rFonts w:ascii="Times New Roman" w:hAnsi="Times New Roman"/>
                <w:noProof/>
              </w:rPr>
            </w:pPr>
            <w:r>
              <w:rPr>
                <w:rFonts w:ascii="Times New Roman" w:hAnsi="Times New Roman"/>
                <w:noProof/>
              </w:rPr>
              <w:t>WhatsApp</w:t>
            </w:r>
          </w:p>
        </w:tc>
        <w:tc>
          <w:tcPr>
            <w:tcW w:w="1666" w:type="dxa"/>
            <w:vAlign w:val="center"/>
          </w:tcPr>
          <w:p w14:paraId="4C6B86DD" w14:textId="7FF4C727" w:rsidR="006E3BCE" w:rsidRPr="00C9413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5421A48D" w14:textId="63FC46CF" w:rsidR="006E3BC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29B28E04" w14:textId="7A7FABC8" w:rsidR="006E3BC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400" w:type="dxa"/>
            <w:vAlign w:val="center"/>
          </w:tcPr>
          <w:p w14:paraId="41FEEC4C" w14:textId="5CFF7CB9" w:rsidR="006E3BC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r w:rsidR="006E3BCE" w:rsidRPr="00C9413E" w14:paraId="34CC3AED" w14:textId="77777777" w:rsidTr="006E3BCE">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2722413" w14:textId="7AA2F66A" w:rsidR="006E3BCE" w:rsidRPr="00A6020B" w:rsidRDefault="006E3BCE" w:rsidP="006E3BCE">
            <w:pPr>
              <w:pStyle w:val="Prrafodelista"/>
              <w:numPr>
                <w:ilvl w:val="0"/>
                <w:numId w:val="93"/>
              </w:numPr>
              <w:ind w:left="306" w:hanging="284"/>
              <w:jc w:val="both"/>
              <w:rPr>
                <w:rFonts w:ascii="Times New Roman" w:hAnsi="Times New Roman"/>
                <w:noProof/>
              </w:rPr>
            </w:pPr>
            <w:r>
              <w:rPr>
                <w:rFonts w:ascii="Times New Roman" w:hAnsi="Times New Roman"/>
                <w:noProof/>
              </w:rPr>
              <w:t xml:space="preserve">Recursos colaborativos en línea como: </w:t>
            </w:r>
            <w:r w:rsidRPr="006E3BCE">
              <w:rPr>
                <w:rFonts w:ascii="Times New Roman" w:hAnsi="Times New Roman"/>
                <w:noProof/>
              </w:rPr>
              <w:t>Microsoft Teams, Zoom, Skipe, Jitsi Meet</w:t>
            </w:r>
          </w:p>
        </w:tc>
        <w:tc>
          <w:tcPr>
            <w:tcW w:w="1666" w:type="dxa"/>
            <w:vAlign w:val="center"/>
          </w:tcPr>
          <w:p w14:paraId="0FDEC3BF" w14:textId="269FB713" w:rsidR="006E3BCE" w:rsidRPr="00C9413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70083DDE" w14:textId="0929D674" w:rsidR="006E3BCE" w:rsidRPr="00C9413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vAlign w:val="center"/>
          </w:tcPr>
          <w:p w14:paraId="073A526E" w14:textId="288622E9" w:rsidR="006E3BCE" w:rsidRPr="00C9413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vAlign w:val="center"/>
          </w:tcPr>
          <w:p w14:paraId="63790546" w14:textId="48A8F078" w:rsidR="006E3BCE" w:rsidRPr="00C9413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r>
      <w:tr w:rsidR="006E3BCE" w:rsidRPr="00C9413E" w14:paraId="5382ED85" w14:textId="77777777" w:rsidTr="006E3BC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9FD708A" w14:textId="71F33504" w:rsidR="006E3BCE" w:rsidRPr="00A6020B" w:rsidRDefault="006E3BCE" w:rsidP="006E3BCE">
            <w:pPr>
              <w:pStyle w:val="Prrafodelista"/>
              <w:numPr>
                <w:ilvl w:val="0"/>
                <w:numId w:val="93"/>
              </w:numPr>
              <w:ind w:left="164" w:hanging="142"/>
              <w:rPr>
                <w:rFonts w:ascii="Times New Roman" w:hAnsi="Times New Roman"/>
                <w:noProof/>
              </w:rPr>
            </w:pPr>
            <w:r>
              <w:rPr>
                <w:rFonts w:ascii="Times New Roman" w:hAnsi="Times New Roman"/>
                <w:noProof/>
              </w:rPr>
              <w:t>Aula virtual</w:t>
            </w:r>
          </w:p>
        </w:tc>
        <w:tc>
          <w:tcPr>
            <w:tcW w:w="1666" w:type="dxa"/>
            <w:vAlign w:val="center"/>
          </w:tcPr>
          <w:p w14:paraId="2AD31AD4" w14:textId="5F5B9E24" w:rsidR="006E3BCE" w:rsidRPr="00C9413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7FB8EF6F" w14:textId="0C4BA985" w:rsidR="006E3BCE" w:rsidRPr="00C9413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vAlign w:val="center"/>
          </w:tcPr>
          <w:p w14:paraId="74C66CE8" w14:textId="66C25ACE" w:rsidR="006E3BCE" w:rsidRPr="00C9413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vAlign w:val="center"/>
          </w:tcPr>
          <w:p w14:paraId="7B4CFC96" w14:textId="4CD2AD6F" w:rsidR="006E3BCE" w:rsidRPr="00C9413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r>
      <w:tr w:rsidR="006E3BCE" w:rsidRPr="00C9413E" w14:paraId="58B35EA3" w14:textId="77777777" w:rsidTr="006E3BCE">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0DED7DD" w14:textId="5E6C27E8" w:rsidR="006E3BCE" w:rsidRPr="00091FAD" w:rsidRDefault="006E3BCE" w:rsidP="006E3BCE">
            <w:pPr>
              <w:pStyle w:val="Prrafodelista"/>
              <w:numPr>
                <w:ilvl w:val="0"/>
                <w:numId w:val="93"/>
              </w:numPr>
              <w:ind w:left="164" w:hanging="142"/>
              <w:rPr>
                <w:rFonts w:ascii="Times New Roman" w:hAnsi="Times New Roman"/>
                <w:noProof/>
                <w:lang w:val="en-US"/>
              </w:rPr>
            </w:pPr>
            <w:r w:rsidRPr="00091FAD">
              <w:rPr>
                <w:rFonts w:ascii="Times New Roman" w:hAnsi="Times New Roman"/>
                <w:noProof/>
                <w:lang w:val="en-US"/>
              </w:rPr>
              <w:t>Redes sociales (Facebook, Twiter, Instagram, TikTok, etc.)</w:t>
            </w:r>
          </w:p>
        </w:tc>
        <w:tc>
          <w:tcPr>
            <w:tcW w:w="1666" w:type="dxa"/>
            <w:vAlign w:val="center"/>
          </w:tcPr>
          <w:p w14:paraId="600C1D3D" w14:textId="46873912" w:rsidR="006E3BCE" w:rsidRPr="00C9413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4BCA92D6" w14:textId="7CEEFF35" w:rsidR="006E3BCE" w:rsidRPr="00C9413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vAlign w:val="center"/>
          </w:tcPr>
          <w:p w14:paraId="3570083D" w14:textId="555E2139" w:rsidR="006E3BCE" w:rsidRPr="00C9413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vAlign w:val="center"/>
          </w:tcPr>
          <w:p w14:paraId="25F8E69A" w14:textId="439982CE" w:rsidR="006E3BCE" w:rsidRPr="00C9413E" w:rsidRDefault="006E3BCE" w:rsidP="006E3BC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r>
      <w:tr w:rsidR="006E3BCE" w:rsidRPr="00C9413E" w14:paraId="1ED272CB" w14:textId="77777777" w:rsidTr="006E3BC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44271FF" w14:textId="382D878C" w:rsidR="006E3BCE" w:rsidRDefault="006E3BCE" w:rsidP="006E3BCE">
            <w:pPr>
              <w:pStyle w:val="Prrafodelista"/>
              <w:numPr>
                <w:ilvl w:val="0"/>
                <w:numId w:val="93"/>
              </w:numPr>
              <w:ind w:left="164" w:hanging="142"/>
              <w:rPr>
                <w:rFonts w:ascii="Times New Roman" w:hAnsi="Times New Roman"/>
                <w:noProof/>
              </w:rPr>
            </w:pPr>
            <w:r w:rsidRPr="006E3BCE">
              <w:rPr>
                <w:rFonts w:ascii="Times New Roman" w:hAnsi="Times New Roman"/>
                <w:noProof/>
              </w:rPr>
              <w:t>Foros, Chats, Wikis, etc</w:t>
            </w:r>
          </w:p>
        </w:tc>
        <w:tc>
          <w:tcPr>
            <w:tcW w:w="1666" w:type="dxa"/>
            <w:vAlign w:val="center"/>
          </w:tcPr>
          <w:p w14:paraId="341C3B39" w14:textId="6029CDE0" w:rsidR="006E3BCE" w:rsidRPr="00C9413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3A18CFA7" w14:textId="33EFAAC0" w:rsidR="006E3BCE" w:rsidRPr="00C9413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vAlign w:val="center"/>
          </w:tcPr>
          <w:p w14:paraId="64E2FA41" w14:textId="32F281E5" w:rsidR="006E3BCE" w:rsidRPr="00C9413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2400" w:type="dxa"/>
            <w:vAlign w:val="center"/>
          </w:tcPr>
          <w:p w14:paraId="72A77F7A" w14:textId="3FDB9EC2" w:rsidR="006E3BCE" w:rsidRPr="00C9413E" w:rsidRDefault="006E3BCE" w:rsidP="006E3BC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r>
    </w:tbl>
    <w:p w14:paraId="2EDB6433" w14:textId="77777777" w:rsidR="00084C39" w:rsidRDefault="00084C39" w:rsidP="00946267">
      <w:pPr>
        <w:pStyle w:val="Descripcin"/>
        <w:rPr>
          <w:rFonts w:ascii="Times New Roman" w:hAnsi="Times New Roman"/>
          <w:i/>
          <w:iCs/>
          <w:sz w:val="24"/>
          <w:szCs w:val="24"/>
        </w:rPr>
      </w:pPr>
    </w:p>
    <w:p w14:paraId="57B5BB97" w14:textId="60370ABB" w:rsidR="00084C39" w:rsidRPr="006E3BCE" w:rsidRDefault="006E3BCE" w:rsidP="006E3BCE">
      <w:pPr>
        <w:pStyle w:val="Descripcin"/>
        <w:jc w:val="both"/>
        <w:rPr>
          <w:rFonts w:ascii="Times New Roman" w:hAnsi="Times New Roman"/>
          <w:b w:val="0"/>
          <w:bCs w:val="0"/>
          <w:i/>
          <w:iCs/>
          <w:sz w:val="22"/>
          <w:szCs w:val="22"/>
        </w:rPr>
      </w:pPr>
      <w:r w:rsidRPr="006E3BCE">
        <w:rPr>
          <w:rFonts w:ascii="Times New Roman" w:hAnsi="Times New Roman"/>
          <w:b w:val="0"/>
          <w:bCs w:val="0"/>
          <w:color w:val="202124"/>
          <w:sz w:val="22"/>
          <w:szCs w:val="22"/>
        </w:rPr>
        <w:t xml:space="preserve">10. </w:t>
      </w:r>
      <w:r w:rsidR="00F71B7A">
        <w:rPr>
          <w:rFonts w:ascii="Times New Roman" w:hAnsi="Times New Roman"/>
          <w:b w:val="0"/>
          <w:bCs w:val="0"/>
          <w:color w:val="202124"/>
          <w:sz w:val="22"/>
          <w:szCs w:val="22"/>
        </w:rPr>
        <w:t>¿</w:t>
      </w:r>
      <w:r w:rsidRPr="006E3BCE">
        <w:rPr>
          <w:rFonts w:ascii="Times New Roman" w:hAnsi="Times New Roman"/>
          <w:b w:val="0"/>
          <w:bCs w:val="0"/>
          <w:color w:val="202124"/>
          <w:sz w:val="22"/>
          <w:szCs w:val="22"/>
        </w:rPr>
        <w:t>Para qu</w:t>
      </w:r>
      <w:r w:rsidR="00F71B7A">
        <w:rPr>
          <w:rFonts w:ascii="Times New Roman" w:hAnsi="Times New Roman"/>
          <w:b w:val="0"/>
          <w:bCs w:val="0"/>
          <w:color w:val="202124"/>
          <w:sz w:val="22"/>
          <w:szCs w:val="22"/>
        </w:rPr>
        <w:t>é</w:t>
      </w:r>
      <w:r w:rsidRPr="006E3BCE">
        <w:rPr>
          <w:rFonts w:ascii="Times New Roman" w:hAnsi="Times New Roman"/>
          <w:b w:val="0"/>
          <w:bCs w:val="0"/>
          <w:color w:val="202124"/>
          <w:sz w:val="22"/>
          <w:szCs w:val="22"/>
        </w:rPr>
        <w:t xml:space="preserve"> utiliza la computadora en su vida </w:t>
      </w:r>
      <w:r w:rsidR="00F71B7A" w:rsidRPr="006E3BCE">
        <w:rPr>
          <w:rFonts w:ascii="Times New Roman" w:hAnsi="Times New Roman"/>
          <w:b w:val="0"/>
          <w:bCs w:val="0"/>
          <w:color w:val="202124"/>
          <w:sz w:val="22"/>
          <w:szCs w:val="22"/>
        </w:rPr>
        <w:t>diaria</w:t>
      </w:r>
      <w:r w:rsidR="00F71B7A">
        <w:rPr>
          <w:rFonts w:ascii="Times New Roman" w:hAnsi="Times New Roman"/>
          <w:b w:val="0"/>
          <w:bCs w:val="0"/>
          <w:color w:val="202124"/>
          <w:sz w:val="22"/>
          <w:szCs w:val="22"/>
        </w:rPr>
        <w:t>?</w:t>
      </w:r>
      <w:r w:rsidRPr="006E3BCE">
        <w:rPr>
          <w:rFonts w:ascii="Times New Roman" w:hAnsi="Times New Roman"/>
          <w:b w:val="0"/>
          <w:bCs w:val="0"/>
          <w:color w:val="202124"/>
          <w:sz w:val="22"/>
          <w:szCs w:val="22"/>
        </w:rPr>
        <w:t xml:space="preserve"> Puede marcar más de una opción.</w:t>
      </w:r>
    </w:p>
    <w:p w14:paraId="4CD695F1" w14:textId="77777777" w:rsidR="00084C39" w:rsidRDefault="00084C39" w:rsidP="00946267">
      <w:pPr>
        <w:pStyle w:val="Descripcin"/>
        <w:rPr>
          <w:rFonts w:ascii="Times New Roman" w:hAnsi="Times New Roman"/>
          <w:i/>
          <w:iCs/>
          <w:sz w:val="24"/>
          <w:szCs w:val="24"/>
        </w:rPr>
      </w:pPr>
    </w:p>
    <w:tbl>
      <w:tblPr>
        <w:tblStyle w:val="Tabladelista2-nfasis4"/>
        <w:tblW w:w="0" w:type="auto"/>
        <w:tblInd w:w="851" w:type="dxa"/>
        <w:tblLook w:val="04A0" w:firstRow="1" w:lastRow="0" w:firstColumn="1" w:lastColumn="0" w:noHBand="0" w:noVBand="1"/>
      </w:tblPr>
      <w:tblGrid>
        <w:gridCol w:w="437"/>
        <w:gridCol w:w="5942"/>
      </w:tblGrid>
      <w:tr w:rsidR="0094241E" w14:paraId="72B48EE1" w14:textId="77777777" w:rsidTr="0094241E">
        <w:trPr>
          <w:cnfStyle w:val="100000000000" w:firstRow="1" w:lastRow="0" w:firstColumn="0" w:lastColumn="0" w:oddVBand="0" w:evenVBand="0" w:oddHBand="0" w:evenHBand="0" w:firstRowFirstColumn="0" w:firstRowLastColumn="0" w:lastRowFirstColumn="0" w:lastRowLastColumn="0"/>
          <w:trHeight w:val="454"/>
        </w:trPr>
        <w:sdt>
          <w:sdtPr>
            <w:rPr>
              <w:lang w:eastAsia="es-CR"/>
            </w:rPr>
            <w:id w:val="15540408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76E18A23"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457D4B0A" w14:textId="3001B86B" w:rsidR="0094241E" w:rsidRPr="009D4F2C" w:rsidRDefault="0094241E" w:rsidP="00C8261E">
            <w:pPr>
              <w:ind w:right="-673"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Trabajo (1)</w:t>
            </w:r>
          </w:p>
        </w:tc>
      </w:tr>
      <w:tr w:rsidR="0094241E" w14:paraId="5C6B63C0" w14:textId="77777777" w:rsidTr="009424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7379809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13DA3C30"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3643A706" w14:textId="0E025AE9" w:rsidR="0094241E" w:rsidRPr="009D4F2C" w:rsidRDefault="0094241E"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Estudios (2)</w:t>
            </w:r>
          </w:p>
        </w:tc>
      </w:tr>
      <w:tr w:rsidR="0094241E" w14:paraId="4116D708" w14:textId="77777777" w:rsidTr="0094241E">
        <w:trPr>
          <w:trHeight w:val="454"/>
        </w:trPr>
        <w:sdt>
          <w:sdtPr>
            <w:rPr>
              <w:lang w:eastAsia="es-CR"/>
            </w:rPr>
            <w:id w:val="13362639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1EDE9D09"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5D3B2567" w14:textId="2E827D55" w:rsidR="0094241E" w:rsidRPr="009D4F2C" w:rsidRDefault="0094241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Entretenimiento (3)</w:t>
            </w:r>
          </w:p>
        </w:tc>
      </w:tr>
      <w:tr w:rsidR="0094241E" w14:paraId="6C00BCC0" w14:textId="77777777" w:rsidTr="009424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201171197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244415FD"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630C5AB5" w14:textId="1E3DF8BC" w:rsidR="0094241E" w:rsidRDefault="0094241E"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 xml:space="preserve">Informativo (escuchar radio, TV, películas, </w:t>
            </w:r>
            <w:proofErr w:type="spellStart"/>
            <w:r>
              <w:rPr>
                <w:rFonts w:ascii="Times New Roman" w:hAnsi="Times New Roman"/>
                <w:lang w:eastAsia="es-CR"/>
              </w:rPr>
              <w:t>etc</w:t>
            </w:r>
            <w:proofErr w:type="spellEnd"/>
            <w:r>
              <w:rPr>
                <w:rFonts w:ascii="Times New Roman" w:hAnsi="Times New Roman"/>
                <w:lang w:eastAsia="es-CR"/>
              </w:rPr>
              <w:t>) (4)</w:t>
            </w:r>
          </w:p>
        </w:tc>
      </w:tr>
      <w:tr w:rsidR="0094241E" w14:paraId="79CDF3F2" w14:textId="77777777" w:rsidTr="0094241E">
        <w:trPr>
          <w:trHeight w:val="454"/>
        </w:trPr>
        <w:sdt>
          <w:sdtPr>
            <w:rPr>
              <w:lang w:eastAsia="es-CR"/>
            </w:rPr>
            <w:id w:val="-209931245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7355FA46"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446F3841" w14:textId="053444AC" w:rsidR="0094241E" w:rsidRDefault="0094241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 xml:space="preserve">Comunicativo (redes sociales, correo electrónico, Skype, </w:t>
            </w:r>
            <w:proofErr w:type="spellStart"/>
            <w:r>
              <w:rPr>
                <w:rFonts w:ascii="Times New Roman" w:hAnsi="Times New Roman"/>
                <w:lang w:eastAsia="es-CR"/>
              </w:rPr>
              <w:t>etc</w:t>
            </w:r>
            <w:proofErr w:type="spellEnd"/>
            <w:r>
              <w:rPr>
                <w:rFonts w:ascii="Times New Roman" w:hAnsi="Times New Roman"/>
                <w:lang w:eastAsia="es-CR"/>
              </w:rPr>
              <w:t>) (5)</w:t>
            </w:r>
          </w:p>
        </w:tc>
      </w:tr>
      <w:tr w:rsidR="0094241E" w14:paraId="2CCA14D9" w14:textId="77777777" w:rsidTr="009424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6403111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6D147F0D"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465B048B" w14:textId="466BBAB2" w:rsidR="0094241E" w:rsidRDefault="0094241E"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Otros (6)</w:t>
            </w:r>
          </w:p>
        </w:tc>
      </w:tr>
      <w:tr w:rsidR="0094241E" w14:paraId="242CB2C9" w14:textId="77777777" w:rsidTr="0094241E">
        <w:trPr>
          <w:trHeight w:val="454"/>
        </w:trPr>
        <w:sdt>
          <w:sdtPr>
            <w:rPr>
              <w:lang w:eastAsia="es-CR"/>
            </w:rPr>
            <w:id w:val="35069789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5F8EA631"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7E8A8C13" w14:textId="77777777" w:rsidR="0094241E" w:rsidRDefault="0094241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Juegos educativos (7)</w:t>
            </w:r>
          </w:p>
        </w:tc>
      </w:tr>
      <w:tr w:rsidR="0094241E" w14:paraId="1B8D26D8" w14:textId="77777777" w:rsidTr="0094241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08210096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61D3827D"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0A41DB77" w14:textId="3DDD8404" w:rsidR="0094241E" w:rsidRDefault="0094241E"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Otros (8)</w:t>
            </w:r>
          </w:p>
        </w:tc>
      </w:tr>
    </w:tbl>
    <w:p w14:paraId="353A07A7" w14:textId="77777777" w:rsidR="0094241E" w:rsidRDefault="0094241E" w:rsidP="0094241E">
      <w:pPr>
        <w:ind w:firstLine="0"/>
      </w:pPr>
    </w:p>
    <w:p w14:paraId="33B6C899" w14:textId="77777777" w:rsidR="00F71B7A" w:rsidRDefault="00F71B7A" w:rsidP="0094241E">
      <w:pPr>
        <w:ind w:firstLine="0"/>
      </w:pPr>
    </w:p>
    <w:p w14:paraId="39808FC2" w14:textId="77777777" w:rsidR="00F71B7A" w:rsidRDefault="00F71B7A" w:rsidP="0094241E">
      <w:pPr>
        <w:ind w:firstLine="0"/>
      </w:pPr>
    </w:p>
    <w:p w14:paraId="739CAF8F" w14:textId="77777777" w:rsidR="00F71B7A" w:rsidRDefault="00F71B7A" w:rsidP="0094241E">
      <w:pPr>
        <w:ind w:firstLine="0"/>
      </w:pPr>
    </w:p>
    <w:p w14:paraId="168B8DA4" w14:textId="77777777" w:rsidR="00F71B7A" w:rsidRDefault="00F71B7A" w:rsidP="0094241E">
      <w:pPr>
        <w:ind w:firstLine="0"/>
      </w:pPr>
    </w:p>
    <w:p w14:paraId="7226D8B5" w14:textId="77777777" w:rsidR="00F71B7A" w:rsidRDefault="00F71B7A" w:rsidP="0094241E">
      <w:pPr>
        <w:ind w:firstLine="0"/>
      </w:pPr>
    </w:p>
    <w:p w14:paraId="5FFB016C" w14:textId="77777777" w:rsidR="00F71B7A" w:rsidRDefault="00F71B7A" w:rsidP="0094241E">
      <w:pPr>
        <w:ind w:firstLine="0"/>
      </w:pPr>
    </w:p>
    <w:p w14:paraId="2F105515" w14:textId="77777777" w:rsidR="00F71B7A" w:rsidRDefault="00F71B7A" w:rsidP="0094241E">
      <w:pPr>
        <w:ind w:firstLine="0"/>
      </w:pPr>
    </w:p>
    <w:p w14:paraId="3DDD8772" w14:textId="77777777" w:rsidR="00F71B7A" w:rsidRDefault="00F71B7A" w:rsidP="0094241E">
      <w:pPr>
        <w:ind w:firstLine="0"/>
      </w:pPr>
    </w:p>
    <w:p w14:paraId="3FED7712" w14:textId="77777777" w:rsidR="00F71B7A" w:rsidRDefault="00F71B7A" w:rsidP="0094241E">
      <w:pPr>
        <w:ind w:firstLine="0"/>
      </w:pPr>
    </w:p>
    <w:p w14:paraId="6E7BF2D3" w14:textId="77777777" w:rsidR="0094241E" w:rsidRDefault="0094241E" w:rsidP="0094241E"/>
    <w:p w14:paraId="64EC981B" w14:textId="18AD5FA9" w:rsidR="0094241E" w:rsidRPr="0094241E" w:rsidRDefault="0094241E" w:rsidP="0094241E">
      <w:pPr>
        <w:rPr>
          <w:rFonts w:ascii="Times New Roman" w:hAnsi="Times New Roman"/>
          <w:b/>
          <w:bCs/>
        </w:rPr>
      </w:pPr>
      <w:r w:rsidRPr="0094241E">
        <w:rPr>
          <w:rFonts w:ascii="Times New Roman" w:hAnsi="Times New Roman"/>
          <w:b/>
          <w:bCs/>
          <w:color w:val="FFFFFF"/>
          <w:spacing w:val="3"/>
          <w:shd w:val="clear" w:color="auto" w:fill="8C00FF"/>
        </w:rPr>
        <w:lastRenderedPageBreak/>
        <w:t>Sección 3 de 4</w:t>
      </w:r>
    </w:p>
    <w:p w14:paraId="45C64984" w14:textId="77777777" w:rsidR="0094241E" w:rsidRDefault="0094241E" w:rsidP="0094241E"/>
    <w:p w14:paraId="744BCB37" w14:textId="139530B4" w:rsidR="0094241E" w:rsidRPr="0094241E" w:rsidRDefault="0094241E" w:rsidP="0094241E">
      <w:pPr>
        <w:rPr>
          <w:rFonts w:ascii="Times New Roman" w:hAnsi="Times New Roman"/>
        </w:rPr>
      </w:pPr>
      <w:r w:rsidRPr="0094241E">
        <w:rPr>
          <w:rFonts w:ascii="Times New Roman" w:hAnsi="Times New Roman"/>
          <w:color w:val="202124"/>
          <w:shd w:val="clear" w:color="auto" w:fill="FFFFFF"/>
        </w:rPr>
        <w:t>III Parte. Uso y aplicación de los dispositivos móviles</w:t>
      </w:r>
    </w:p>
    <w:p w14:paraId="150DDA6D" w14:textId="77777777" w:rsidR="0094241E" w:rsidRDefault="0094241E" w:rsidP="0094241E">
      <w:pPr>
        <w:ind w:firstLine="0"/>
      </w:pPr>
    </w:p>
    <w:p w14:paraId="2DD7E1A6" w14:textId="4AF3CAD0" w:rsidR="0094241E" w:rsidRPr="0094241E" w:rsidRDefault="00F71B7A" w:rsidP="0094241E">
      <w:pPr>
        <w:jc w:val="both"/>
        <w:rPr>
          <w:rFonts w:ascii="Times New Roman" w:hAnsi="Times New Roman"/>
        </w:rPr>
      </w:pPr>
      <w:r w:rsidRPr="0094241E">
        <w:rPr>
          <w:rFonts w:ascii="Times New Roman" w:hAnsi="Times New Roman"/>
          <w:color w:val="202124"/>
        </w:rPr>
        <w:t>11.</w:t>
      </w:r>
      <w:r>
        <w:rPr>
          <w:rFonts w:ascii="Times New Roman" w:hAnsi="Times New Roman"/>
          <w:color w:val="202124"/>
        </w:rPr>
        <w:t xml:space="preserve"> ¿</w:t>
      </w:r>
      <w:r w:rsidRPr="0094241E">
        <w:rPr>
          <w:rFonts w:ascii="Times New Roman" w:hAnsi="Times New Roman"/>
          <w:color w:val="202124"/>
        </w:rPr>
        <w:t>Cuáles</w:t>
      </w:r>
      <w:r w:rsidR="0094241E" w:rsidRPr="0094241E">
        <w:rPr>
          <w:rFonts w:ascii="Times New Roman" w:hAnsi="Times New Roman"/>
          <w:color w:val="202124"/>
        </w:rPr>
        <w:t xml:space="preserve"> dispositivos móviles utiliza con mayor frecuencia</w:t>
      </w:r>
      <w:r w:rsidR="00615131">
        <w:rPr>
          <w:rFonts w:ascii="Times New Roman" w:hAnsi="Times New Roman"/>
          <w:color w:val="202124"/>
        </w:rPr>
        <w:t>?</w:t>
      </w:r>
    </w:p>
    <w:p w14:paraId="50A9307B" w14:textId="77777777" w:rsidR="0094241E" w:rsidRDefault="0094241E" w:rsidP="0094241E"/>
    <w:tbl>
      <w:tblPr>
        <w:tblStyle w:val="Tablaconcuadrcula4-nfasis6"/>
        <w:tblW w:w="11052" w:type="dxa"/>
        <w:jc w:val="center"/>
        <w:tblLook w:val="04A0" w:firstRow="1" w:lastRow="0" w:firstColumn="1" w:lastColumn="0" w:noHBand="0" w:noVBand="1"/>
      </w:tblPr>
      <w:tblGrid>
        <w:gridCol w:w="3114"/>
        <w:gridCol w:w="1843"/>
        <w:gridCol w:w="1828"/>
        <w:gridCol w:w="1760"/>
        <w:gridCol w:w="2507"/>
      </w:tblGrid>
      <w:tr w:rsidR="0094241E" w:rsidRPr="00C9413E" w14:paraId="135F593A" w14:textId="77777777" w:rsidTr="0094241E">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14" w:type="dxa"/>
          </w:tcPr>
          <w:p w14:paraId="7F29B8F1" w14:textId="77777777" w:rsidR="0094241E" w:rsidRPr="007E6138" w:rsidRDefault="0094241E" w:rsidP="00C8261E">
            <w:pPr>
              <w:ind w:firstLine="0"/>
              <w:rPr>
                <w:rFonts w:ascii="Times New Roman" w:hAnsi="Times New Roman"/>
                <w:noProof/>
              </w:rPr>
            </w:pPr>
          </w:p>
        </w:tc>
        <w:tc>
          <w:tcPr>
            <w:tcW w:w="1843" w:type="dxa"/>
          </w:tcPr>
          <w:p w14:paraId="7EA8F813" w14:textId="77777777" w:rsidR="0094241E" w:rsidRDefault="0094241E"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Nada Frecuente </w:t>
            </w:r>
          </w:p>
          <w:p w14:paraId="3341DAED" w14:textId="77777777" w:rsidR="0094241E" w:rsidRPr="00C9413E" w:rsidRDefault="0094241E"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w:t>
            </w:r>
          </w:p>
        </w:tc>
        <w:tc>
          <w:tcPr>
            <w:tcW w:w="1828" w:type="dxa"/>
          </w:tcPr>
          <w:p w14:paraId="007890D7" w14:textId="77777777" w:rsidR="0094241E" w:rsidRDefault="0094241E"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Algo Frecuente (2)</w:t>
            </w:r>
          </w:p>
        </w:tc>
        <w:tc>
          <w:tcPr>
            <w:tcW w:w="1760" w:type="dxa"/>
          </w:tcPr>
          <w:p w14:paraId="2C593A4F" w14:textId="77777777" w:rsidR="0094241E" w:rsidRDefault="0094241E"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Frecuentemente (3)</w:t>
            </w:r>
          </w:p>
        </w:tc>
        <w:tc>
          <w:tcPr>
            <w:tcW w:w="2507" w:type="dxa"/>
          </w:tcPr>
          <w:p w14:paraId="761EB6FF" w14:textId="4BC7A647" w:rsidR="0094241E" w:rsidRDefault="0094241E"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Muy Frecuentemente (4)</w:t>
            </w:r>
          </w:p>
        </w:tc>
      </w:tr>
      <w:tr w:rsidR="0094241E" w:rsidRPr="00C9413E" w14:paraId="31350BBB" w14:textId="77777777" w:rsidTr="0094241E">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BEEB640" w14:textId="4F087F1C" w:rsidR="0094241E" w:rsidRPr="00C9413E" w:rsidRDefault="0094241E" w:rsidP="0094241E">
            <w:pPr>
              <w:pStyle w:val="Prrafodelista"/>
              <w:numPr>
                <w:ilvl w:val="0"/>
                <w:numId w:val="94"/>
              </w:numPr>
              <w:ind w:left="33" w:firstLine="0"/>
              <w:rPr>
                <w:rFonts w:ascii="Times New Roman" w:hAnsi="Times New Roman"/>
                <w:noProof/>
              </w:rPr>
            </w:pPr>
            <w:r>
              <w:rPr>
                <w:rFonts w:ascii="Times New Roman" w:hAnsi="Times New Roman"/>
                <w:noProof/>
              </w:rPr>
              <w:t>Computadora de escritorio</w:t>
            </w:r>
          </w:p>
        </w:tc>
        <w:tc>
          <w:tcPr>
            <w:tcW w:w="1843" w:type="dxa"/>
            <w:vAlign w:val="center"/>
          </w:tcPr>
          <w:p w14:paraId="1FD28739" w14:textId="77777777" w:rsidR="0094241E" w:rsidRPr="00C9413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6A9A649B" w14:textId="77777777" w:rsidR="0094241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4012726A" w14:textId="77777777" w:rsidR="0094241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507" w:type="dxa"/>
            <w:vAlign w:val="center"/>
          </w:tcPr>
          <w:p w14:paraId="1EBC19C3" w14:textId="77777777" w:rsidR="0094241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r w:rsidR="0094241E" w:rsidRPr="00C9413E" w14:paraId="1A6B4EA1" w14:textId="77777777" w:rsidTr="0094241E">
        <w:trPr>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B0FE01F" w14:textId="19C02158" w:rsidR="0094241E" w:rsidRPr="00C9413E" w:rsidRDefault="0094241E" w:rsidP="0094241E">
            <w:pPr>
              <w:pStyle w:val="Prrafodelista"/>
              <w:numPr>
                <w:ilvl w:val="0"/>
                <w:numId w:val="94"/>
              </w:numPr>
              <w:ind w:left="164" w:hanging="142"/>
              <w:rPr>
                <w:rFonts w:ascii="Times New Roman" w:hAnsi="Times New Roman"/>
                <w:noProof/>
              </w:rPr>
            </w:pPr>
            <w:r>
              <w:rPr>
                <w:rFonts w:ascii="Times New Roman" w:hAnsi="Times New Roman"/>
                <w:noProof/>
              </w:rPr>
              <w:t xml:space="preserve">Computadora portatil </w:t>
            </w:r>
          </w:p>
        </w:tc>
        <w:tc>
          <w:tcPr>
            <w:tcW w:w="1843" w:type="dxa"/>
            <w:vAlign w:val="center"/>
          </w:tcPr>
          <w:p w14:paraId="0B15E147" w14:textId="77777777" w:rsidR="0094241E" w:rsidRPr="00C9413E" w:rsidRDefault="0094241E" w:rsidP="00C8261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6170165D" w14:textId="77777777" w:rsidR="0094241E" w:rsidRDefault="0094241E" w:rsidP="00C8261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2416E91F" w14:textId="77777777" w:rsidR="0094241E" w:rsidRDefault="0094241E" w:rsidP="00C8261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c>
          <w:tcPr>
            <w:tcW w:w="2507" w:type="dxa"/>
            <w:vAlign w:val="center"/>
          </w:tcPr>
          <w:p w14:paraId="1DF9FCFE" w14:textId="77777777" w:rsidR="0094241E" w:rsidRDefault="0094241E" w:rsidP="00C8261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w:t>
            </w:r>
          </w:p>
        </w:tc>
      </w:tr>
      <w:tr w:rsidR="0094241E" w:rsidRPr="00C9413E" w14:paraId="29A28FAE" w14:textId="77777777" w:rsidTr="0094241E">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1B42C5D" w14:textId="5809C71E" w:rsidR="0094241E" w:rsidRPr="00C9413E" w:rsidRDefault="0094241E" w:rsidP="0094241E">
            <w:pPr>
              <w:pStyle w:val="Prrafodelista"/>
              <w:numPr>
                <w:ilvl w:val="0"/>
                <w:numId w:val="94"/>
              </w:numPr>
              <w:ind w:left="164" w:hanging="142"/>
              <w:rPr>
                <w:rFonts w:ascii="Times New Roman" w:hAnsi="Times New Roman"/>
                <w:noProof/>
              </w:rPr>
            </w:pPr>
            <w:r>
              <w:rPr>
                <w:rFonts w:ascii="Times New Roman" w:hAnsi="Times New Roman"/>
                <w:noProof/>
              </w:rPr>
              <w:t>Celular</w:t>
            </w:r>
          </w:p>
        </w:tc>
        <w:tc>
          <w:tcPr>
            <w:tcW w:w="1843" w:type="dxa"/>
            <w:vAlign w:val="center"/>
          </w:tcPr>
          <w:p w14:paraId="1816B644" w14:textId="77777777" w:rsidR="0094241E" w:rsidRPr="00C9413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3A5B174F" w14:textId="77777777" w:rsidR="0094241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1760" w:type="dxa"/>
            <w:vAlign w:val="center"/>
          </w:tcPr>
          <w:p w14:paraId="539A0BE9" w14:textId="77777777" w:rsidR="0094241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c>
          <w:tcPr>
            <w:tcW w:w="2507" w:type="dxa"/>
            <w:vAlign w:val="center"/>
          </w:tcPr>
          <w:p w14:paraId="57C7DE28" w14:textId="77777777" w:rsidR="0094241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Cambria Math" w:hAnsi="Cambria Math"/>
                <w:noProof/>
              </w:rPr>
              <w:t>◯</w:t>
            </w:r>
          </w:p>
        </w:tc>
      </w:tr>
      <w:tr w:rsidR="0094241E" w:rsidRPr="00C9413E" w14:paraId="2E72F334" w14:textId="77777777" w:rsidTr="0094241E">
        <w:trPr>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C6ED64F" w14:textId="321B2F5A" w:rsidR="0094241E" w:rsidRPr="00A6020B" w:rsidRDefault="0094241E" w:rsidP="0094241E">
            <w:pPr>
              <w:pStyle w:val="Prrafodelista"/>
              <w:numPr>
                <w:ilvl w:val="0"/>
                <w:numId w:val="94"/>
              </w:numPr>
              <w:ind w:left="306" w:hanging="284"/>
              <w:jc w:val="both"/>
              <w:rPr>
                <w:rFonts w:ascii="Times New Roman" w:hAnsi="Times New Roman"/>
                <w:noProof/>
              </w:rPr>
            </w:pPr>
            <w:r>
              <w:rPr>
                <w:rFonts w:ascii="Times New Roman" w:hAnsi="Times New Roman"/>
                <w:noProof/>
              </w:rPr>
              <w:t>Tablet</w:t>
            </w:r>
          </w:p>
        </w:tc>
        <w:tc>
          <w:tcPr>
            <w:tcW w:w="1843" w:type="dxa"/>
            <w:vAlign w:val="center"/>
          </w:tcPr>
          <w:p w14:paraId="23207535" w14:textId="77777777" w:rsidR="0094241E" w:rsidRPr="00C9413E" w:rsidRDefault="0094241E" w:rsidP="00C8261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2F3D4A4C" w14:textId="77777777" w:rsidR="0094241E" w:rsidRPr="00C9413E" w:rsidRDefault="0094241E" w:rsidP="00C8261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vAlign w:val="center"/>
          </w:tcPr>
          <w:p w14:paraId="5D58097E" w14:textId="77777777" w:rsidR="0094241E" w:rsidRPr="00C9413E" w:rsidRDefault="0094241E" w:rsidP="00C8261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c>
          <w:tcPr>
            <w:tcW w:w="2507" w:type="dxa"/>
            <w:vAlign w:val="center"/>
          </w:tcPr>
          <w:p w14:paraId="15711658" w14:textId="77777777" w:rsidR="0094241E" w:rsidRPr="00C9413E" w:rsidRDefault="0094241E" w:rsidP="00C8261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w:t>
            </w:r>
          </w:p>
        </w:tc>
      </w:tr>
      <w:tr w:rsidR="0094241E" w:rsidRPr="00C9413E" w14:paraId="76A7910E" w14:textId="77777777" w:rsidTr="0094241E">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AE8E570" w14:textId="7F8E16DF" w:rsidR="0094241E" w:rsidRPr="00A6020B" w:rsidRDefault="0094241E" w:rsidP="0094241E">
            <w:pPr>
              <w:pStyle w:val="Prrafodelista"/>
              <w:numPr>
                <w:ilvl w:val="0"/>
                <w:numId w:val="94"/>
              </w:numPr>
              <w:ind w:left="164" w:hanging="142"/>
              <w:rPr>
                <w:rFonts w:ascii="Times New Roman" w:hAnsi="Times New Roman"/>
                <w:noProof/>
              </w:rPr>
            </w:pPr>
            <w:r>
              <w:rPr>
                <w:rFonts w:ascii="Times New Roman" w:hAnsi="Times New Roman"/>
                <w:noProof/>
              </w:rPr>
              <w:t>Otros</w:t>
            </w:r>
          </w:p>
        </w:tc>
        <w:tc>
          <w:tcPr>
            <w:tcW w:w="1843" w:type="dxa"/>
            <w:vAlign w:val="center"/>
          </w:tcPr>
          <w:p w14:paraId="23B6C179" w14:textId="77777777" w:rsidR="0094241E" w:rsidRPr="00C9413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828" w:type="dxa"/>
            <w:vAlign w:val="center"/>
          </w:tcPr>
          <w:p w14:paraId="3528F2E2" w14:textId="77777777" w:rsidR="0094241E" w:rsidRPr="00C9413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1760" w:type="dxa"/>
            <w:vAlign w:val="center"/>
          </w:tcPr>
          <w:p w14:paraId="7EFA9D37" w14:textId="77777777" w:rsidR="0094241E" w:rsidRPr="00C9413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c>
          <w:tcPr>
            <w:tcW w:w="2507" w:type="dxa"/>
            <w:vAlign w:val="center"/>
          </w:tcPr>
          <w:p w14:paraId="6F6E545E" w14:textId="77777777" w:rsidR="0094241E" w:rsidRPr="00C9413E" w:rsidRDefault="0094241E" w:rsidP="00C826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Cambria Math" w:hAnsi="Cambria Math"/>
                <w:noProof/>
              </w:rPr>
              <w:t>◯</w:t>
            </w:r>
          </w:p>
        </w:tc>
      </w:tr>
    </w:tbl>
    <w:p w14:paraId="2B31F34A" w14:textId="77777777" w:rsidR="0094241E" w:rsidRDefault="0094241E" w:rsidP="0094241E"/>
    <w:p w14:paraId="1398D9BE" w14:textId="1CE0E283" w:rsidR="0094241E" w:rsidRPr="0094241E" w:rsidRDefault="0094241E" w:rsidP="0094241E">
      <w:pPr>
        <w:ind w:left="993" w:hanging="284"/>
        <w:jc w:val="both"/>
        <w:rPr>
          <w:rFonts w:ascii="Times New Roman" w:hAnsi="Times New Roman"/>
        </w:rPr>
      </w:pPr>
      <w:r w:rsidRPr="0094241E">
        <w:rPr>
          <w:rFonts w:ascii="Times New Roman" w:hAnsi="Times New Roman"/>
          <w:color w:val="202124"/>
        </w:rPr>
        <w:t>12. De los diferentes dispositivos tecnológicos,</w:t>
      </w:r>
      <w:r w:rsidR="00615131">
        <w:rPr>
          <w:rFonts w:ascii="Times New Roman" w:hAnsi="Times New Roman"/>
          <w:color w:val="202124"/>
        </w:rPr>
        <w:t xml:space="preserve"> </w:t>
      </w:r>
      <w:r w:rsidR="00F71B7A">
        <w:rPr>
          <w:rFonts w:ascii="Times New Roman" w:hAnsi="Times New Roman"/>
          <w:color w:val="202124"/>
        </w:rPr>
        <w:t>¿</w:t>
      </w:r>
      <w:r w:rsidR="00F71B7A" w:rsidRPr="0094241E">
        <w:rPr>
          <w:rFonts w:ascii="Times New Roman" w:hAnsi="Times New Roman"/>
          <w:color w:val="202124"/>
        </w:rPr>
        <w:t>cuáles</w:t>
      </w:r>
      <w:r w:rsidRPr="0094241E">
        <w:rPr>
          <w:rFonts w:ascii="Times New Roman" w:hAnsi="Times New Roman"/>
          <w:color w:val="202124"/>
        </w:rPr>
        <w:t xml:space="preserve"> cree usted que son más idóneos para realizar cursos virtuales</w:t>
      </w:r>
      <w:proofErr w:type="gramStart"/>
      <w:r w:rsidR="00615131">
        <w:rPr>
          <w:rFonts w:ascii="Times New Roman" w:hAnsi="Times New Roman"/>
          <w:color w:val="202124"/>
        </w:rPr>
        <w:t>?</w:t>
      </w:r>
      <w:r w:rsidR="002B4B1A">
        <w:rPr>
          <w:rFonts w:ascii="Times New Roman" w:hAnsi="Times New Roman"/>
          <w:color w:val="202124"/>
        </w:rPr>
        <w:t>,</w:t>
      </w:r>
      <w:r w:rsidRPr="0094241E">
        <w:rPr>
          <w:rFonts w:ascii="Times New Roman" w:hAnsi="Times New Roman"/>
          <w:color w:val="202124"/>
        </w:rPr>
        <w:t>  (</w:t>
      </w:r>
      <w:proofErr w:type="gramEnd"/>
      <w:r w:rsidRPr="0094241E">
        <w:rPr>
          <w:rFonts w:ascii="Times New Roman" w:hAnsi="Times New Roman"/>
          <w:color w:val="202124"/>
        </w:rPr>
        <w:t>seleccione dos)</w:t>
      </w:r>
    </w:p>
    <w:p w14:paraId="383338E8" w14:textId="77777777" w:rsidR="0094241E" w:rsidRDefault="0094241E" w:rsidP="0094241E"/>
    <w:tbl>
      <w:tblPr>
        <w:tblStyle w:val="Tabladelista2-nfasis4"/>
        <w:tblW w:w="0" w:type="auto"/>
        <w:tblInd w:w="851" w:type="dxa"/>
        <w:tblLook w:val="04A0" w:firstRow="1" w:lastRow="0" w:firstColumn="1" w:lastColumn="0" w:noHBand="0" w:noVBand="1"/>
      </w:tblPr>
      <w:tblGrid>
        <w:gridCol w:w="437"/>
        <w:gridCol w:w="5942"/>
      </w:tblGrid>
      <w:tr w:rsidR="0094241E" w14:paraId="49F3607F" w14:textId="77777777" w:rsidTr="001D7FBE">
        <w:trPr>
          <w:cnfStyle w:val="100000000000" w:firstRow="1" w:lastRow="0" w:firstColumn="0" w:lastColumn="0" w:oddVBand="0" w:evenVBand="0" w:oddHBand="0" w:evenHBand="0" w:firstRowFirstColumn="0" w:firstRowLastColumn="0" w:lastRowFirstColumn="0" w:lastRowLastColumn="0"/>
          <w:trHeight w:val="283"/>
        </w:trPr>
        <w:sdt>
          <w:sdtPr>
            <w:rPr>
              <w:lang w:eastAsia="es-CR"/>
            </w:rPr>
            <w:id w:val="103184326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2231FE8E"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72FF5F2E" w14:textId="21979C70" w:rsidR="0094241E" w:rsidRPr="009D4F2C" w:rsidRDefault="0094241E" w:rsidP="00C8261E">
            <w:pPr>
              <w:ind w:right="-673"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Tablet (1)</w:t>
            </w:r>
          </w:p>
        </w:tc>
      </w:tr>
      <w:tr w:rsidR="0094241E" w14:paraId="48780F19" w14:textId="77777777" w:rsidTr="001D7FBE">
        <w:trPr>
          <w:cnfStyle w:val="000000100000" w:firstRow="0" w:lastRow="0" w:firstColumn="0" w:lastColumn="0" w:oddVBand="0" w:evenVBand="0" w:oddHBand="1" w:evenHBand="0" w:firstRowFirstColumn="0" w:firstRowLastColumn="0" w:lastRowFirstColumn="0" w:lastRowLastColumn="0"/>
          <w:trHeight w:val="283"/>
        </w:trPr>
        <w:sdt>
          <w:sdtPr>
            <w:rPr>
              <w:lang w:eastAsia="es-CR"/>
            </w:rPr>
            <w:id w:val="6901849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18C9BA7C"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0E03F26E" w14:textId="477472C0" w:rsidR="0094241E" w:rsidRPr="009D4F2C" w:rsidRDefault="0094241E"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Celulares (2)</w:t>
            </w:r>
          </w:p>
        </w:tc>
      </w:tr>
      <w:tr w:rsidR="0094241E" w14:paraId="0491FECF" w14:textId="77777777" w:rsidTr="001D7FBE">
        <w:trPr>
          <w:trHeight w:val="283"/>
        </w:trPr>
        <w:sdt>
          <w:sdtPr>
            <w:rPr>
              <w:lang w:eastAsia="es-CR"/>
            </w:rPr>
            <w:id w:val="16026928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40E80135"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1F8320E7" w14:textId="3A380C84" w:rsidR="0094241E" w:rsidRPr="009D4F2C" w:rsidRDefault="0094241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Computadora portátil (3)</w:t>
            </w:r>
          </w:p>
        </w:tc>
      </w:tr>
      <w:tr w:rsidR="0094241E" w14:paraId="7238EEDE" w14:textId="77777777" w:rsidTr="001D7FBE">
        <w:trPr>
          <w:cnfStyle w:val="000000100000" w:firstRow="0" w:lastRow="0" w:firstColumn="0" w:lastColumn="0" w:oddVBand="0" w:evenVBand="0" w:oddHBand="1" w:evenHBand="0" w:firstRowFirstColumn="0" w:firstRowLastColumn="0" w:lastRowFirstColumn="0" w:lastRowLastColumn="0"/>
          <w:trHeight w:val="283"/>
        </w:trPr>
        <w:sdt>
          <w:sdtPr>
            <w:rPr>
              <w:lang w:eastAsia="es-CR"/>
            </w:rPr>
            <w:id w:val="-1126818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6FE90A36"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5A39B09A" w14:textId="251DA86D" w:rsidR="0094241E" w:rsidRDefault="0094241E" w:rsidP="00C8261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Pr>
                <w:rFonts w:ascii="Times New Roman" w:hAnsi="Times New Roman"/>
                <w:lang w:eastAsia="es-CR"/>
              </w:rPr>
              <w:t>Computadora de escritorio (4)</w:t>
            </w:r>
          </w:p>
        </w:tc>
      </w:tr>
      <w:tr w:rsidR="0094241E" w14:paraId="31B3EA1C" w14:textId="77777777" w:rsidTr="001D7FBE">
        <w:trPr>
          <w:trHeight w:val="283"/>
        </w:trPr>
        <w:sdt>
          <w:sdtPr>
            <w:rPr>
              <w:lang w:eastAsia="es-CR"/>
            </w:rPr>
            <w:id w:val="-14718249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tcPr>
              <w:p w14:paraId="29491E47"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5942" w:type="dxa"/>
          </w:tcPr>
          <w:p w14:paraId="751B41B0" w14:textId="2A3C3E49" w:rsidR="0094241E" w:rsidRDefault="0094241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Otros (5)</w:t>
            </w:r>
          </w:p>
        </w:tc>
      </w:tr>
    </w:tbl>
    <w:p w14:paraId="2A93F86B" w14:textId="77777777" w:rsidR="0094241E" w:rsidRDefault="0094241E" w:rsidP="0094241E">
      <w:pPr>
        <w:ind w:firstLine="0"/>
      </w:pPr>
    </w:p>
    <w:p w14:paraId="5C5E12AB" w14:textId="217373EF" w:rsidR="0094241E" w:rsidRPr="0094241E" w:rsidRDefault="0094241E" w:rsidP="0094241E">
      <w:pPr>
        <w:ind w:left="993" w:hanging="284"/>
        <w:jc w:val="both"/>
        <w:rPr>
          <w:rFonts w:ascii="Times New Roman" w:hAnsi="Times New Roman"/>
        </w:rPr>
      </w:pPr>
      <w:r w:rsidRPr="0094241E">
        <w:rPr>
          <w:rFonts w:ascii="Times New Roman" w:hAnsi="Times New Roman"/>
          <w:color w:val="202124"/>
        </w:rPr>
        <w:t>13. Cu</w:t>
      </w:r>
      <w:r w:rsidR="00F71B7A">
        <w:rPr>
          <w:rFonts w:ascii="Times New Roman" w:hAnsi="Times New Roman"/>
          <w:color w:val="202124"/>
        </w:rPr>
        <w:t>án</w:t>
      </w:r>
      <w:r w:rsidRPr="0094241E">
        <w:rPr>
          <w:rFonts w:ascii="Times New Roman" w:hAnsi="Times New Roman"/>
          <w:color w:val="202124"/>
        </w:rPr>
        <w:t>do tiene clases virtuales en una plataforma (</w:t>
      </w:r>
      <w:proofErr w:type="gramStart"/>
      <w:r w:rsidRPr="0094241E">
        <w:rPr>
          <w:rFonts w:ascii="Times New Roman" w:hAnsi="Times New Roman"/>
          <w:color w:val="202124"/>
        </w:rPr>
        <w:t>zoom</w:t>
      </w:r>
      <w:proofErr w:type="gramEnd"/>
      <w:r w:rsidRPr="0094241E">
        <w:rPr>
          <w:rFonts w:ascii="Times New Roman" w:hAnsi="Times New Roman"/>
          <w:color w:val="202124"/>
        </w:rPr>
        <w:t xml:space="preserve">, </w:t>
      </w:r>
      <w:proofErr w:type="spellStart"/>
      <w:r w:rsidRPr="0094241E">
        <w:rPr>
          <w:rFonts w:ascii="Times New Roman" w:hAnsi="Times New Roman"/>
          <w:color w:val="202124"/>
        </w:rPr>
        <w:t>teams</w:t>
      </w:r>
      <w:proofErr w:type="spellEnd"/>
      <w:r w:rsidRPr="0094241E">
        <w:rPr>
          <w:rFonts w:ascii="Times New Roman" w:hAnsi="Times New Roman"/>
          <w:color w:val="202124"/>
        </w:rPr>
        <w:t xml:space="preserve">, </w:t>
      </w:r>
      <w:proofErr w:type="spellStart"/>
      <w:r w:rsidRPr="0094241E">
        <w:rPr>
          <w:rFonts w:ascii="Times New Roman" w:hAnsi="Times New Roman"/>
          <w:color w:val="202124"/>
        </w:rPr>
        <w:t>classroom</w:t>
      </w:r>
      <w:proofErr w:type="spellEnd"/>
      <w:r w:rsidRPr="0094241E">
        <w:rPr>
          <w:rFonts w:ascii="Times New Roman" w:hAnsi="Times New Roman"/>
          <w:color w:val="202124"/>
        </w:rPr>
        <w:t xml:space="preserve">, </w:t>
      </w:r>
      <w:proofErr w:type="spellStart"/>
      <w:r w:rsidR="00F71B7A" w:rsidRPr="0094241E">
        <w:rPr>
          <w:rFonts w:ascii="Times New Roman" w:hAnsi="Times New Roman"/>
          <w:color w:val="202124"/>
        </w:rPr>
        <w:t>skipe</w:t>
      </w:r>
      <w:proofErr w:type="spellEnd"/>
      <w:r w:rsidR="00F71B7A" w:rsidRPr="0094241E">
        <w:rPr>
          <w:rFonts w:ascii="Times New Roman" w:hAnsi="Times New Roman"/>
          <w:color w:val="202124"/>
        </w:rPr>
        <w:t>, u</w:t>
      </w:r>
      <w:r w:rsidRPr="0094241E">
        <w:rPr>
          <w:rFonts w:ascii="Times New Roman" w:hAnsi="Times New Roman"/>
          <w:color w:val="202124"/>
        </w:rPr>
        <w:t xml:space="preserve"> otro). </w:t>
      </w:r>
      <w:r w:rsidR="00F71B7A">
        <w:rPr>
          <w:rFonts w:ascii="Times New Roman" w:hAnsi="Times New Roman"/>
          <w:color w:val="202124"/>
        </w:rPr>
        <w:t>¿</w:t>
      </w:r>
      <w:r w:rsidRPr="0094241E">
        <w:rPr>
          <w:rFonts w:ascii="Times New Roman" w:hAnsi="Times New Roman"/>
          <w:color w:val="202124"/>
        </w:rPr>
        <w:t>Cuál es su experiencia</w:t>
      </w:r>
      <w:r w:rsidR="00F71B7A">
        <w:rPr>
          <w:rFonts w:ascii="Times New Roman" w:hAnsi="Times New Roman"/>
          <w:color w:val="202124"/>
        </w:rPr>
        <w:t>?</w:t>
      </w:r>
    </w:p>
    <w:p w14:paraId="46AB2F88" w14:textId="211B789E" w:rsidR="0094241E" w:rsidRDefault="0094241E" w:rsidP="0094241E">
      <w:pPr>
        <w:pStyle w:val="Descripcin"/>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rPr>
        <w:softHyphen/>
      </w:r>
      <w:r>
        <w:rPr>
          <w:rFonts w:ascii="Times New Roman" w:hAnsi="Times New Roman"/>
        </w:rPr>
        <w:softHyphen/>
      </w:r>
      <w:r>
        <w:rPr>
          <w:rFonts w:ascii="Times New Roman" w:hAnsi="Times New Roman"/>
        </w:rPr>
        <w:softHyphen/>
      </w:r>
    </w:p>
    <w:p w14:paraId="0F8BF0CF" w14:textId="5279EF6C" w:rsidR="0094241E" w:rsidRDefault="0094241E" w:rsidP="0094241E">
      <w:pPr>
        <w:ind w:left="709" w:firstLine="0"/>
      </w:pPr>
      <w:r>
        <w:t>______________________________________________________________________________________________________________________________________________________________</w:t>
      </w:r>
    </w:p>
    <w:p w14:paraId="0DCC767D" w14:textId="77777777" w:rsidR="0094241E" w:rsidRDefault="0094241E" w:rsidP="0094241E"/>
    <w:p w14:paraId="70ABC81F" w14:textId="4C09DCE6" w:rsidR="0094241E" w:rsidRPr="0094241E" w:rsidRDefault="0094241E" w:rsidP="0094241E">
      <w:pPr>
        <w:jc w:val="both"/>
        <w:rPr>
          <w:rFonts w:ascii="Times New Roman" w:hAnsi="Times New Roman"/>
        </w:rPr>
      </w:pPr>
      <w:r w:rsidRPr="0094241E">
        <w:rPr>
          <w:rFonts w:ascii="Times New Roman" w:hAnsi="Times New Roman"/>
          <w:color w:val="202124"/>
        </w:rPr>
        <w:t xml:space="preserve">14. </w:t>
      </w:r>
      <w:r w:rsidR="00F71B7A">
        <w:rPr>
          <w:rFonts w:ascii="Times New Roman" w:hAnsi="Times New Roman"/>
          <w:color w:val="202124"/>
        </w:rPr>
        <w:t>¿</w:t>
      </w:r>
      <w:r w:rsidRPr="0094241E">
        <w:rPr>
          <w:rFonts w:ascii="Times New Roman" w:hAnsi="Times New Roman"/>
          <w:color w:val="202124"/>
        </w:rPr>
        <w:t>La plataforma virtual que usted utiliza es estable</w:t>
      </w:r>
      <w:r w:rsidR="00F71B7A">
        <w:rPr>
          <w:rFonts w:ascii="Times New Roman" w:hAnsi="Times New Roman"/>
          <w:color w:val="202124"/>
        </w:rPr>
        <w:t>?</w:t>
      </w:r>
    </w:p>
    <w:p w14:paraId="0C3DD1A4" w14:textId="364339B6" w:rsidR="0094241E" w:rsidRDefault="0094241E" w:rsidP="0094241E"/>
    <w:tbl>
      <w:tblPr>
        <w:tblStyle w:val="Tablaconcuadrcula1Claro-nfasis2"/>
        <w:tblW w:w="0" w:type="auto"/>
        <w:tblInd w:w="846" w:type="dxa"/>
        <w:tblLook w:val="04A0" w:firstRow="1" w:lastRow="0" w:firstColumn="1" w:lastColumn="0" w:noHBand="0" w:noVBand="1"/>
      </w:tblPr>
      <w:tblGrid>
        <w:gridCol w:w="567"/>
        <w:gridCol w:w="2121"/>
      </w:tblGrid>
      <w:tr w:rsidR="0094241E" w14:paraId="1018FECF" w14:textId="77777777" w:rsidTr="00C8261E">
        <w:trPr>
          <w:cnfStyle w:val="100000000000" w:firstRow="1" w:lastRow="0" w:firstColumn="0" w:lastColumn="0" w:oddVBand="0" w:evenVBand="0" w:oddHBand="0" w:evenHBand="0" w:firstRowFirstColumn="0" w:firstRowLastColumn="0" w:lastRowFirstColumn="0" w:lastRowLastColumn="0"/>
        </w:trPr>
        <w:sdt>
          <w:sdtPr>
            <w:rPr>
              <w:lang w:eastAsia="es-CR"/>
            </w:rPr>
            <w:id w:val="187597154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6CCBB93C"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2121" w:type="dxa"/>
          </w:tcPr>
          <w:p w14:paraId="5E8E31CA" w14:textId="20B87AA6" w:rsidR="0094241E" w:rsidRPr="009D4F2C" w:rsidRDefault="0094241E" w:rsidP="00C8261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S</w:t>
            </w:r>
            <w:r w:rsidR="00F71B7A">
              <w:rPr>
                <w:rFonts w:ascii="Times New Roman" w:hAnsi="Times New Roman"/>
                <w:lang w:eastAsia="es-CR"/>
              </w:rPr>
              <w:t>í</w:t>
            </w:r>
            <w:r>
              <w:rPr>
                <w:rFonts w:ascii="Times New Roman" w:hAnsi="Times New Roman"/>
                <w:lang w:eastAsia="es-CR"/>
              </w:rPr>
              <w:t xml:space="preserve"> </w:t>
            </w:r>
          </w:p>
        </w:tc>
      </w:tr>
      <w:tr w:rsidR="0094241E" w14:paraId="301F1300" w14:textId="77777777" w:rsidTr="00C8261E">
        <w:sdt>
          <w:sdtPr>
            <w:rPr>
              <w:lang w:eastAsia="es-CR"/>
            </w:rPr>
            <w:id w:val="9522796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29F3F84F" w14:textId="77777777" w:rsidR="0094241E" w:rsidRDefault="0094241E" w:rsidP="00C8261E">
                <w:pPr>
                  <w:ind w:firstLine="0"/>
                  <w:rPr>
                    <w:lang w:eastAsia="es-CR"/>
                  </w:rPr>
                </w:pPr>
                <w:r>
                  <w:rPr>
                    <w:rFonts w:ascii="MS Gothic" w:eastAsia="MS Gothic" w:hAnsi="MS Gothic" w:hint="eastAsia"/>
                    <w:lang w:eastAsia="es-CR"/>
                  </w:rPr>
                  <w:t>☐</w:t>
                </w:r>
              </w:p>
            </w:tc>
          </w:sdtContent>
        </w:sdt>
        <w:tc>
          <w:tcPr>
            <w:tcW w:w="2121" w:type="dxa"/>
          </w:tcPr>
          <w:p w14:paraId="0F89AF84" w14:textId="15AC9A6A" w:rsidR="0094241E" w:rsidRPr="009D4F2C" w:rsidRDefault="0094241E"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No</w:t>
            </w:r>
          </w:p>
        </w:tc>
      </w:tr>
    </w:tbl>
    <w:p w14:paraId="3163D2F4" w14:textId="77777777" w:rsidR="0094241E" w:rsidRDefault="0094241E" w:rsidP="0094241E"/>
    <w:p w14:paraId="789A8B77" w14:textId="1EECBF66" w:rsidR="0094241E" w:rsidRPr="00492BAD" w:rsidRDefault="00492BAD" w:rsidP="00492BAD">
      <w:pPr>
        <w:pStyle w:val="Prrafodelista"/>
        <w:numPr>
          <w:ilvl w:val="0"/>
          <w:numId w:val="95"/>
        </w:numPr>
        <w:jc w:val="both"/>
        <w:rPr>
          <w:rFonts w:ascii="Times New Roman" w:hAnsi="Times New Roman"/>
          <w:color w:val="202124"/>
        </w:rPr>
      </w:pPr>
      <w:r w:rsidRPr="00492BAD">
        <w:rPr>
          <w:rFonts w:ascii="Times New Roman" w:hAnsi="Times New Roman"/>
          <w:color w:val="202124"/>
        </w:rPr>
        <w:t>Los dispositivos móviles son más fáciles de utilizar en las clases virtuales</w:t>
      </w:r>
    </w:p>
    <w:p w14:paraId="074C9F01" w14:textId="77777777" w:rsidR="0094241E" w:rsidRDefault="0094241E" w:rsidP="0094241E"/>
    <w:tbl>
      <w:tblPr>
        <w:tblStyle w:val="Tablaconcuadrcula1Claro-nfasis2"/>
        <w:tblW w:w="0" w:type="auto"/>
        <w:tblInd w:w="846" w:type="dxa"/>
        <w:tblLook w:val="04A0" w:firstRow="1" w:lastRow="0" w:firstColumn="1" w:lastColumn="0" w:noHBand="0" w:noVBand="1"/>
      </w:tblPr>
      <w:tblGrid>
        <w:gridCol w:w="567"/>
        <w:gridCol w:w="2121"/>
      </w:tblGrid>
      <w:tr w:rsidR="00492BAD" w14:paraId="6CE66B31" w14:textId="77777777" w:rsidTr="00C8261E">
        <w:trPr>
          <w:cnfStyle w:val="100000000000" w:firstRow="1" w:lastRow="0" w:firstColumn="0" w:lastColumn="0" w:oddVBand="0" w:evenVBand="0" w:oddHBand="0" w:evenHBand="0" w:firstRowFirstColumn="0" w:firstRowLastColumn="0" w:lastRowFirstColumn="0" w:lastRowLastColumn="0"/>
        </w:trPr>
        <w:sdt>
          <w:sdtPr>
            <w:rPr>
              <w:lang w:eastAsia="es-CR"/>
            </w:rPr>
            <w:id w:val="7516970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4439F808" w14:textId="77777777" w:rsidR="00492BAD" w:rsidRDefault="00492BAD" w:rsidP="00C8261E">
                <w:pPr>
                  <w:ind w:firstLine="0"/>
                  <w:rPr>
                    <w:lang w:eastAsia="es-CR"/>
                  </w:rPr>
                </w:pPr>
                <w:r>
                  <w:rPr>
                    <w:rFonts w:ascii="MS Gothic" w:eastAsia="MS Gothic" w:hAnsi="MS Gothic" w:hint="eastAsia"/>
                    <w:lang w:eastAsia="es-CR"/>
                  </w:rPr>
                  <w:t>☐</w:t>
                </w:r>
              </w:p>
            </w:tc>
          </w:sdtContent>
        </w:sdt>
        <w:tc>
          <w:tcPr>
            <w:tcW w:w="2121" w:type="dxa"/>
          </w:tcPr>
          <w:p w14:paraId="7EED33BA" w14:textId="78C2EAD4" w:rsidR="00492BAD" w:rsidRPr="009D4F2C" w:rsidRDefault="00492BAD" w:rsidP="00C8261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S</w:t>
            </w:r>
            <w:r w:rsidR="00F71B7A">
              <w:rPr>
                <w:rFonts w:ascii="Times New Roman" w:hAnsi="Times New Roman"/>
                <w:lang w:eastAsia="es-CR"/>
              </w:rPr>
              <w:t>í</w:t>
            </w:r>
            <w:r>
              <w:rPr>
                <w:rFonts w:ascii="Times New Roman" w:hAnsi="Times New Roman"/>
                <w:lang w:eastAsia="es-CR"/>
              </w:rPr>
              <w:t xml:space="preserve"> </w:t>
            </w:r>
          </w:p>
        </w:tc>
      </w:tr>
      <w:tr w:rsidR="00492BAD" w14:paraId="13501D16" w14:textId="77777777" w:rsidTr="00C8261E">
        <w:sdt>
          <w:sdtPr>
            <w:rPr>
              <w:lang w:eastAsia="es-CR"/>
            </w:rPr>
            <w:id w:val="-187715450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5EAB241F" w14:textId="77777777" w:rsidR="00492BAD" w:rsidRDefault="00492BAD" w:rsidP="00C8261E">
                <w:pPr>
                  <w:ind w:firstLine="0"/>
                  <w:rPr>
                    <w:lang w:eastAsia="es-CR"/>
                  </w:rPr>
                </w:pPr>
                <w:r>
                  <w:rPr>
                    <w:rFonts w:ascii="MS Gothic" w:eastAsia="MS Gothic" w:hAnsi="MS Gothic" w:hint="eastAsia"/>
                    <w:lang w:eastAsia="es-CR"/>
                  </w:rPr>
                  <w:t>☐</w:t>
                </w:r>
              </w:p>
            </w:tc>
          </w:sdtContent>
        </w:sdt>
        <w:tc>
          <w:tcPr>
            <w:tcW w:w="2121" w:type="dxa"/>
          </w:tcPr>
          <w:p w14:paraId="669593B3" w14:textId="77777777" w:rsidR="00492BAD" w:rsidRPr="009D4F2C" w:rsidRDefault="00492BAD"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No</w:t>
            </w:r>
          </w:p>
        </w:tc>
      </w:tr>
    </w:tbl>
    <w:p w14:paraId="44DBD2CE" w14:textId="77777777" w:rsidR="0094241E" w:rsidRDefault="0094241E" w:rsidP="0094241E"/>
    <w:p w14:paraId="06FC86C3" w14:textId="77777777" w:rsidR="00F71B7A" w:rsidRDefault="00F71B7A" w:rsidP="0094241E"/>
    <w:p w14:paraId="192154FF" w14:textId="77777777" w:rsidR="00F71B7A" w:rsidRDefault="00F71B7A" w:rsidP="0094241E"/>
    <w:p w14:paraId="0D306393" w14:textId="77777777" w:rsidR="00F71B7A" w:rsidRDefault="00F71B7A" w:rsidP="0094241E"/>
    <w:p w14:paraId="0E3AE4E6" w14:textId="77777777" w:rsidR="00F71B7A" w:rsidRDefault="00F71B7A" w:rsidP="0094241E"/>
    <w:p w14:paraId="3E406649" w14:textId="77777777" w:rsidR="00F71B7A" w:rsidRDefault="00F71B7A" w:rsidP="0094241E"/>
    <w:p w14:paraId="42D5ECBB" w14:textId="344B9F3E" w:rsidR="00492BAD" w:rsidRPr="00492BAD" w:rsidRDefault="00492BAD" w:rsidP="00492BAD">
      <w:pPr>
        <w:pStyle w:val="Prrafodelista"/>
        <w:numPr>
          <w:ilvl w:val="0"/>
          <w:numId w:val="95"/>
        </w:numPr>
        <w:jc w:val="both"/>
        <w:rPr>
          <w:rFonts w:ascii="Times New Roman" w:hAnsi="Times New Roman"/>
          <w:color w:val="202124"/>
        </w:rPr>
      </w:pPr>
      <w:r w:rsidRPr="00492BAD">
        <w:rPr>
          <w:rFonts w:ascii="Times New Roman" w:hAnsi="Times New Roman"/>
          <w:color w:val="202124"/>
        </w:rPr>
        <w:lastRenderedPageBreak/>
        <w:t>De las siguientes expresiones indique su criterio</w:t>
      </w:r>
    </w:p>
    <w:p w14:paraId="7D347876" w14:textId="77777777" w:rsidR="0094241E" w:rsidRDefault="0094241E" w:rsidP="0094241E"/>
    <w:tbl>
      <w:tblPr>
        <w:tblStyle w:val="Tablaconcuadrcula4-nfasis6"/>
        <w:tblW w:w="11051" w:type="dxa"/>
        <w:jc w:val="center"/>
        <w:tblLook w:val="04A0" w:firstRow="1" w:lastRow="0" w:firstColumn="1" w:lastColumn="0" w:noHBand="0" w:noVBand="1"/>
      </w:tblPr>
      <w:tblGrid>
        <w:gridCol w:w="3256"/>
        <w:gridCol w:w="1807"/>
        <w:gridCol w:w="1828"/>
        <w:gridCol w:w="1760"/>
        <w:gridCol w:w="2400"/>
      </w:tblGrid>
      <w:tr w:rsidR="00492BAD" w:rsidRPr="00C9413E" w14:paraId="2DF604E1" w14:textId="77777777" w:rsidTr="001D7FBE">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56" w:type="dxa"/>
          </w:tcPr>
          <w:p w14:paraId="23FC7B16" w14:textId="77777777" w:rsidR="00492BAD" w:rsidRPr="007E6138" w:rsidRDefault="00492BAD" w:rsidP="00C8261E">
            <w:pPr>
              <w:ind w:firstLine="0"/>
              <w:rPr>
                <w:rFonts w:ascii="Times New Roman" w:hAnsi="Times New Roman"/>
                <w:noProof/>
              </w:rPr>
            </w:pPr>
          </w:p>
        </w:tc>
        <w:tc>
          <w:tcPr>
            <w:tcW w:w="1807" w:type="dxa"/>
          </w:tcPr>
          <w:p w14:paraId="280AC6AC" w14:textId="07A5F366" w:rsidR="00492BAD" w:rsidRDefault="00492BAD"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Totalmente en desacuerdo </w:t>
            </w:r>
          </w:p>
          <w:p w14:paraId="4074797E" w14:textId="77777777" w:rsidR="00492BAD" w:rsidRPr="00C9413E" w:rsidRDefault="00492BAD"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w:t>
            </w:r>
          </w:p>
        </w:tc>
        <w:tc>
          <w:tcPr>
            <w:tcW w:w="1828" w:type="dxa"/>
          </w:tcPr>
          <w:p w14:paraId="4F65BBC7" w14:textId="0432D8A6" w:rsidR="00492BAD" w:rsidRDefault="00492BAD"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En desacuerdo  (2)</w:t>
            </w:r>
          </w:p>
        </w:tc>
        <w:tc>
          <w:tcPr>
            <w:tcW w:w="1760" w:type="dxa"/>
          </w:tcPr>
          <w:p w14:paraId="59484513" w14:textId="77777777" w:rsidR="00492BAD" w:rsidRDefault="00492BAD"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b w:val="0"/>
                <w:bCs w:val="0"/>
                <w:noProof/>
              </w:rPr>
            </w:pPr>
            <w:r>
              <w:rPr>
                <w:rFonts w:ascii="Cambria Math" w:hAnsi="Cambria Math"/>
                <w:noProof/>
              </w:rPr>
              <w:t xml:space="preserve">De acuerdo </w:t>
            </w:r>
          </w:p>
          <w:p w14:paraId="0CE19571" w14:textId="69616ABA" w:rsidR="00492BAD" w:rsidRDefault="00492BAD"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 xml:space="preserve"> (3)</w:t>
            </w:r>
          </w:p>
        </w:tc>
        <w:tc>
          <w:tcPr>
            <w:tcW w:w="2400" w:type="dxa"/>
          </w:tcPr>
          <w:p w14:paraId="452EC2DA" w14:textId="19EA24A1" w:rsidR="00492BAD" w:rsidRDefault="00492BAD"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Totalamente de acuerdo                        (4)</w:t>
            </w:r>
          </w:p>
        </w:tc>
      </w:tr>
      <w:tr w:rsidR="00492BAD" w:rsidRPr="00C9413E" w14:paraId="340FCC2C" w14:textId="77777777" w:rsidTr="001D7FB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56" w:type="dxa"/>
          </w:tcPr>
          <w:p w14:paraId="522603DA" w14:textId="1899DEE4" w:rsidR="00492BAD" w:rsidRPr="00C9413E" w:rsidRDefault="00492BAD" w:rsidP="00492BAD">
            <w:pPr>
              <w:pStyle w:val="Prrafodelista"/>
              <w:numPr>
                <w:ilvl w:val="0"/>
                <w:numId w:val="96"/>
              </w:numPr>
              <w:ind w:left="175" w:hanging="175"/>
              <w:jc w:val="both"/>
              <w:rPr>
                <w:rFonts w:ascii="Times New Roman" w:hAnsi="Times New Roman"/>
                <w:noProof/>
              </w:rPr>
            </w:pPr>
            <w:r w:rsidRPr="00492BAD">
              <w:rPr>
                <w:rFonts w:ascii="Times New Roman" w:hAnsi="Times New Roman"/>
                <w:noProof/>
              </w:rPr>
              <w:t>Los teléfonos celulares son útiles para el aprendizaje</w:t>
            </w:r>
          </w:p>
        </w:tc>
        <w:sdt>
          <w:sdtPr>
            <w:rPr>
              <w:rFonts w:ascii="Times New Roman" w:hAnsi="Times New Roman"/>
              <w:noProof/>
            </w:rPr>
            <w:id w:val="-387196060"/>
            <w14:checkbox>
              <w14:checked w14:val="0"/>
              <w14:checkedState w14:val="2612" w14:font="MS Gothic"/>
              <w14:uncheckedState w14:val="2610" w14:font="MS Gothic"/>
            </w14:checkbox>
          </w:sdtPr>
          <w:sdtEndPr/>
          <w:sdtContent>
            <w:tc>
              <w:tcPr>
                <w:tcW w:w="1807" w:type="dxa"/>
                <w:vAlign w:val="center"/>
              </w:tcPr>
              <w:p w14:paraId="176EB36A" w14:textId="6B007D11" w:rsidR="00492BAD" w:rsidRPr="00C9413E"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491488989"/>
            <w14:checkbox>
              <w14:checked w14:val="0"/>
              <w14:checkedState w14:val="2612" w14:font="MS Gothic"/>
              <w14:uncheckedState w14:val="2610" w14:font="MS Gothic"/>
            </w14:checkbox>
          </w:sdtPr>
          <w:sdtEndPr/>
          <w:sdtContent>
            <w:tc>
              <w:tcPr>
                <w:tcW w:w="1828" w:type="dxa"/>
                <w:vAlign w:val="center"/>
              </w:tcPr>
              <w:p w14:paraId="0CE5AE98" w14:textId="0AF6E43C" w:rsidR="00492BAD"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840994279"/>
            <w14:checkbox>
              <w14:checked w14:val="0"/>
              <w14:checkedState w14:val="2612" w14:font="MS Gothic"/>
              <w14:uncheckedState w14:val="2610" w14:font="MS Gothic"/>
            </w14:checkbox>
          </w:sdtPr>
          <w:sdtEndPr/>
          <w:sdtContent>
            <w:tc>
              <w:tcPr>
                <w:tcW w:w="1760" w:type="dxa"/>
                <w:vAlign w:val="center"/>
              </w:tcPr>
              <w:p w14:paraId="6267C2D3" w14:textId="29741435" w:rsidR="00492BAD"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632747124"/>
            <w14:checkbox>
              <w14:checked w14:val="0"/>
              <w14:checkedState w14:val="2612" w14:font="MS Gothic"/>
              <w14:uncheckedState w14:val="2610" w14:font="MS Gothic"/>
            </w14:checkbox>
          </w:sdtPr>
          <w:sdtEndPr/>
          <w:sdtContent>
            <w:tc>
              <w:tcPr>
                <w:tcW w:w="2400" w:type="dxa"/>
                <w:vAlign w:val="center"/>
              </w:tcPr>
              <w:p w14:paraId="41AA0F0A" w14:textId="2D8358A0" w:rsidR="00492BAD"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r w:rsidR="00492BAD" w:rsidRPr="00C9413E" w14:paraId="520A4F72" w14:textId="77777777" w:rsidTr="001D7FBE">
        <w:trPr>
          <w:trHeight w:val="567"/>
          <w:jc w:val="center"/>
        </w:trPr>
        <w:tc>
          <w:tcPr>
            <w:cnfStyle w:val="001000000000" w:firstRow="0" w:lastRow="0" w:firstColumn="1" w:lastColumn="0" w:oddVBand="0" w:evenVBand="0" w:oddHBand="0" w:evenHBand="0" w:firstRowFirstColumn="0" w:firstRowLastColumn="0" w:lastRowFirstColumn="0" w:lastRowLastColumn="0"/>
            <w:tcW w:w="3256" w:type="dxa"/>
          </w:tcPr>
          <w:p w14:paraId="5D189025" w14:textId="41BE66E4" w:rsidR="00492BAD" w:rsidRPr="00C9413E" w:rsidRDefault="00492BAD" w:rsidP="00492BAD">
            <w:pPr>
              <w:pStyle w:val="Prrafodelista"/>
              <w:numPr>
                <w:ilvl w:val="0"/>
                <w:numId w:val="96"/>
              </w:numPr>
              <w:ind w:left="164" w:hanging="142"/>
              <w:jc w:val="both"/>
              <w:rPr>
                <w:rFonts w:ascii="Times New Roman" w:hAnsi="Times New Roman"/>
                <w:noProof/>
              </w:rPr>
            </w:pPr>
            <w:r w:rsidRPr="00492BAD">
              <w:rPr>
                <w:rFonts w:ascii="Times New Roman" w:hAnsi="Times New Roman"/>
                <w:noProof/>
              </w:rPr>
              <w:t>Los teléfonos celulares permiten realizar tareas y estudios de forma colaborativa</w:t>
            </w:r>
          </w:p>
        </w:tc>
        <w:sdt>
          <w:sdtPr>
            <w:rPr>
              <w:rFonts w:ascii="Times New Roman" w:hAnsi="Times New Roman"/>
              <w:noProof/>
            </w:rPr>
            <w:id w:val="-1935587117"/>
            <w14:checkbox>
              <w14:checked w14:val="0"/>
              <w14:checkedState w14:val="2612" w14:font="MS Gothic"/>
              <w14:uncheckedState w14:val="2610" w14:font="MS Gothic"/>
            </w14:checkbox>
          </w:sdtPr>
          <w:sdtEndPr/>
          <w:sdtContent>
            <w:tc>
              <w:tcPr>
                <w:tcW w:w="1807" w:type="dxa"/>
                <w:vAlign w:val="center"/>
              </w:tcPr>
              <w:p w14:paraId="125EC551" w14:textId="19A5DB74" w:rsidR="00492BAD" w:rsidRPr="00C9413E"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474802265"/>
            <w14:checkbox>
              <w14:checked w14:val="0"/>
              <w14:checkedState w14:val="2612" w14:font="MS Gothic"/>
              <w14:uncheckedState w14:val="2610" w14:font="MS Gothic"/>
            </w14:checkbox>
          </w:sdtPr>
          <w:sdtEndPr/>
          <w:sdtContent>
            <w:tc>
              <w:tcPr>
                <w:tcW w:w="1828" w:type="dxa"/>
                <w:vAlign w:val="center"/>
              </w:tcPr>
              <w:p w14:paraId="58C48127" w14:textId="0C4021A9" w:rsidR="00492BAD"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712911448"/>
            <w14:checkbox>
              <w14:checked w14:val="0"/>
              <w14:checkedState w14:val="2612" w14:font="MS Gothic"/>
              <w14:uncheckedState w14:val="2610" w14:font="MS Gothic"/>
            </w14:checkbox>
          </w:sdtPr>
          <w:sdtEndPr/>
          <w:sdtContent>
            <w:tc>
              <w:tcPr>
                <w:tcW w:w="1760" w:type="dxa"/>
                <w:vAlign w:val="center"/>
              </w:tcPr>
              <w:p w14:paraId="059B8F03" w14:textId="22A50F12" w:rsidR="00492BAD"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227145389"/>
            <w14:checkbox>
              <w14:checked w14:val="0"/>
              <w14:checkedState w14:val="2612" w14:font="MS Gothic"/>
              <w14:uncheckedState w14:val="2610" w14:font="MS Gothic"/>
            </w14:checkbox>
          </w:sdtPr>
          <w:sdtEndPr/>
          <w:sdtContent>
            <w:tc>
              <w:tcPr>
                <w:tcW w:w="2400" w:type="dxa"/>
                <w:vAlign w:val="center"/>
              </w:tcPr>
              <w:p w14:paraId="3BCA1166" w14:textId="7A4D54B2" w:rsidR="00492BAD"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r w:rsidR="00492BAD" w:rsidRPr="00C9413E" w14:paraId="2E87C063" w14:textId="77777777" w:rsidTr="001D7FB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56" w:type="dxa"/>
          </w:tcPr>
          <w:p w14:paraId="709696A3" w14:textId="12ECF1BE" w:rsidR="00492BAD" w:rsidRPr="00C9413E" w:rsidRDefault="00492BAD" w:rsidP="00492BAD">
            <w:pPr>
              <w:pStyle w:val="Prrafodelista"/>
              <w:numPr>
                <w:ilvl w:val="0"/>
                <w:numId w:val="96"/>
              </w:numPr>
              <w:ind w:left="164" w:hanging="142"/>
              <w:jc w:val="both"/>
              <w:rPr>
                <w:rFonts w:ascii="Times New Roman" w:hAnsi="Times New Roman"/>
                <w:noProof/>
              </w:rPr>
            </w:pPr>
            <w:r w:rsidRPr="00492BAD">
              <w:rPr>
                <w:rFonts w:ascii="Times New Roman" w:hAnsi="Times New Roman"/>
                <w:noProof/>
              </w:rPr>
              <w:t>Dentro de su formación estaría de acuerdo en emplear los teléfonos celulares para su educación</w:t>
            </w:r>
          </w:p>
        </w:tc>
        <w:sdt>
          <w:sdtPr>
            <w:rPr>
              <w:rFonts w:ascii="Times New Roman" w:hAnsi="Times New Roman"/>
              <w:noProof/>
            </w:rPr>
            <w:id w:val="1202675783"/>
            <w14:checkbox>
              <w14:checked w14:val="0"/>
              <w14:checkedState w14:val="2612" w14:font="MS Gothic"/>
              <w14:uncheckedState w14:val="2610" w14:font="MS Gothic"/>
            </w14:checkbox>
          </w:sdtPr>
          <w:sdtEndPr/>
          <w:sdtContent>
            <w:tc>
              <w:tcPr>
                <w:tcW w:w="1807" w:type="dxa"/>
                <w:vAlign w:val="center"/>
              </w:tcPr>
              <w:p w14:paraId="5C1DDD54" w14:textId="2DE69ACC" w:rsidR="00492BAD" w:rsidRPr="00C9413E"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770768259"/>
            <w14:checkbox>
              <w14:checked w14:val="0"/>
              <w14:checkedState w14:val="2612" w14:font="MS Gothic"/>
              <w14:uncheckedState w14:val="2610" w14:font="MS Gothic"/>
            </w14:checkbox>
          </w:sdtPr>
          <w:sdtEndPr/>
          <w:sdtContent>
            <w:tc>
              <w:tcPr>
                <w:tcW w:w="1828" w:type="dxa"/>
                <w:vAlign w:val="center"/>
              </w:tcPr>
              <w:p w14:paraId="00C0D1EF" w14:textId="3115C862" w:rsidR="00492BAD"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109580253"/>
            <w14:checkbox>
              <w14:checked w14:val="0"/>
              <w14:checkedState w14:val="2612" w14:font="MS Gothic"/>
              <w14:uncheckedState w14:val="2610" w14:font="MS Gothic"/>
            </w14:checkbox>
          </w:sdtPr>
          <w:sdtEndPr/>
          <w:sdtContent>
            <w:tc>
              <w:tcPr>
                <w:tcW w:w="1760" w:type="dxa"/>
                <w:vAlign w:val="center"/>
              </w:tcPr>
              <w:p w14:paraId="00427F51" w14:textId="2DF6E1A6" w:rsidR="00492BAD"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908369950"/>
            <w14:checkbox>
              <w14:checked w14:val="0"/>
              <w14:checkedState w14:val="2612" w14:font="MS Gothic"/>
              <w14:uncheckedState w14:val="2610" w14:font="MS Gothic"/>
            </w14:checkbox>
          </w:sdtPr>
          <w:sdtEndPr/>
          <w:sdtContent>
            <w:tc>
              <w:tcPr>
                <w:tcW w:w="2400" w:type="dxa"/>
                <w:vAlign w:val="center"/>
              </w:tcPr>
              <w:p w14:paraId="121AF077" w14:textId="2623DB28" w:rsidR="00492BAD"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r w:rsidR="00492BAD" w:rsidRPr="00C9413E" w14:paraId="07BDE561" w14:textId="77777777" w:rsidTr="001D7FBE">
        <w:trPr>
          <w:trHeight w:val="567"/>
          <w:jc w:val="center"/>
        </w:trPr>
        <w:tc>
          <w:tcPr>
            <w:cnfStyle w:val="001000000000" w:firstRow="0" w:lastRow="0" w:firstColumn="1" w:lastColumn="0" w:oddVBand="0" w:evenVBand="0" w:oddHBand="0" w:evenHBand="0" w:firstRowFirstColumn="0" w:firstRowLastColumn="0" w:lastRowFirstColumn="0" w:lastRowLastColumn="0"/>
            <w:tcW w:w="3256" w:type="dxa"/>
          </w:tcPr>
          <w:p w14:paraId="28EC580E" w14:textId="7BCB1158" w:rsidR="00492BAD" w:rsidRPr="00A6020B" w:rsidRDefault="00492BAD" w:rsidP="00492BAD">
            <w:pPr>
              <w:pStyle w:val="Prrafodelista"/>
              <w:numPr>
                <w:ilvl w:val="0"/>
                <w:numId w:val="96"/>
              </w:numPr>
              <w:ind w:left="175" w:hanging="153"/>
              <w:jc w:val="both"/>
              <w:rPr>
                <w:rFonts w:ascii="Times New Roman" w:hAnsi="Times New Roman"/>
                <w:noProof/>
              </w:rPr>
            </w:pPr>
            <w:r w:rsidRPr="00492BAD">
              <w:rPr>
                <w:rFonts w:ascii="Times New Roman" w:hAnsi="Times New Roman"/>
                <w:noProof/>
              </w:rPr>
              <w:t>Recibir una clase con el teléfono celular me da libertad para movilizarme y no me afecta el aprendizaje</w:t>
            </w:r>
          </w:p>
        </w:tc>
        <w:sdt>
          <w:sdtPr>
            <w:rPr>
              <w:rFonts w:ascii="Times New Roman" w:hAnsi="Times New Roman"/>
              <w:noProof/>
            </w:rPr>
            <w:id w:val="421377479"/>
            <w14:checkbox>
              <w14:checked w14:val="0"/>
              <w14:checkedState w14:val="2612" w14:font="MS Gothic"/>
              <w14:uncheckedState w14:val="2610" w14:font="MS Gothic"/>
            </w14:checkbox>
          </w:sdtPr>
          <w:sdtEndPr/>
          <w:sdtContent>
            <w:tc>
              <w:tcPr>
                <w:tcW w:w="1807" w:type="dxa"/>
                <w:vAlign w:val="center"/>
              </w:tcPr>
              <w:p w14:paraId="0DFACC82" w14:textId="3B8F174F" w:rsidR="00492BAD" w:rsidRPr="00C9413E"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2024201854"/>
            <w14:checkbox>
              <w14:checked w14:val="0"/>
              <w14:checkedState w14:val="2612" w14:font="MS Gothic"/>
              <w14:uncheckedState w14:val="2610" w14:font="MS Gothic"/>
            </w14:checkbox>
          </w:sdtPr>
          <w:sdtEndPr/>
          <w:sdtContent>
            <w:tc>
              <w:tcPr>
                <w:tcW w:w="1828" w:type="dxa"/>
                <w:vAlign w:val="center"/>
              </w:tcPr>
              <w:p w14:paraId="69844C46" w14:textId="78C4D316" w:rsidR="00492BAD" w:rsidRPr="00C9413E"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771008320"/>
            <w14:checkbox>
              <w14:checked w14:val="0"/>
              <w14:checkedState w14:val="2612" w14:font="MS Gothic"/>
              <w14:uncheckedState w14:val="2610" w14:font="MS Gothic"/>
            </w14:checkbox>
          </w:sdtPr>
          <w:sdtEndPr/>
          <w:sdtContent>
            <w:tc>
              <w:tcPr>
                <w:tcW w:w="1760" w:type="dxa"/>
                <w:vAlign w:val="center"/>
              </w:tcPr>
              <w:p w14:paraId="136F0A5A" w14:textId="085B9915" w:rsidR="00492BAD" w:rsidRPr="00C9413E"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199519032"/>
            <w14:checkbox>
              <w14:checked w14:val="0"/>
              <w14:checkedState w14:val="2612" w14:font="MS Gothic"/>
              <w14:uncheckedState w14:val="2610" w14:font="MS Gothic"/>
            </w14:checkbox>
          </w:sdtPr>
          <w:sdtEndPr/>
          <w:sdtContent>
            <w:tc>
              <w:tcPr>
                <w:tcW w:w="2400" w:type="dxa"/>
                <w:vAlign w:val="center"/>
              </w:tcPr>
              <w:p w14:paraId="25ECC7E8" w14:textId="041CBD6E" w:rsidR="00492BAD" w:rsidRPr="00C9413E"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tr>
      <w:tr w:rsidR="00492BAD" w:rsidRPr="00C9413E" w14:paraId="01D5748E" w14:textId="77777777" w:rsidTr="001D7FB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56" w:type="dxa"/>
          </w:tcPr>
          <w:p w14:paraId="1B156267" w14:textId="62F4D529" w:rsidR="00492BAD" w:rsidRPr="00A6020B" w:rsidRDefault="00492BAD" w:rsidP="00492BAD">
            <w:pPr>
              <w:pStyle w:val="Prrafodelista"/>
              <w:numPr>
                <w:ilvl w:val="0"/>
                <w:numId w:val="96"/>
              </w:numPr>
              <w:ind w:left="317" w:hanging="295"/>
              <w:jc w:val="both"/>
              <w:rPr>
                <w:rFonts w:ascii="Times New Roman" w:hAnsi="Times New Roman"/>
                <w:noProof/>
              </w:rPr>
            </w:pPr>
            <w:r w:rsidRPr="00492BAD">
              <w:rPr>
                <w:rFonts w:ascii="Times New Roman" w:hAnsi="Times New Roman"/>
                <w:noProof/>
              </w:rPr>
              <w:t>El trabajo en equipo es mejor que el individual</w:t>
            </w:r>
          </w:p>
        </w:tc>
        <w:sdt>
          <w:sdtPr>
            <w:rPr>
              <w:rFonts w:ascii="Times New Roman" w:hAnsi="Times New Roman"/>
              <w:noProof/>
            </w:rPr>
            <w:id w:val="-2109264367"/>
            <w14:checkbox>
              <w14:checked w14:val="0"/>
              <w14:checkedState w14:val="2612" w14:font="MS Gothic"/>
              <w14:uncheckedState w14:val="2610" w14:font="MS Gothic"/>
            </w14:checkbox>
          </w:sdtPr>
          <w:sdtEndPr/>
          <w:sdtContent>
            <w:tc>
              <w:tcPr>
                <w:tcW w:w="1807" w:type="dxa"/>
                <w:vAlign w:val="center"/>
              </w:tcPr>
              <w:p w14:paraId="1E6CCAAF" w14:textId="5D93E5AE" w:rsidR="00492BAD" w:rsidRPr="00C9413E"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113865229"/>
            <w14:checkbox>
              <w14:checked w14:val="0"/>
              <w14:checkedState w14:val="2612" w14:font="MS Gothic"/>
              <w14:uncheckedState w14:val="2610" w14:font="MS Gothic"/>
            </w14:checkbox>
          </w:sdtPr>
          <w:sdtEndPr/>
          <w:sdtContent>
            <w:tc>
              <w:tcPr>
                <w:tcW w:w="1828" w:type="dxa"/>
                <w:vAlign w:val="center"/>
              </w:tcPr>
              <w:p w14:paraId="4EA85711" w14:textId="0F528B65" w:rsidR="00492BAD" w:rsidRPr="00C9413E"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936813029"/>
            <w14:checkbox>
              <w14:checked w14:val="0"/>
              <w14:checkedState w14:val="2612" w14:font="MS Gothic"/>
              <w14:uncheckedState w14:val="2610" w14:font="MS Gothic"/>
            </w14:checkbox>
          </w:sdtPr>
          <w:sdtEndPr/>
          <w:sdtContent>
            <w:tc>
              <w:tcPr>
                <w:tcW w:w="1760" w:type="dxa"/>
                <w:vAlign w:val="center"/>
              </w:tcPr>
              <w:p w14:paraId="2B21098F" w14:textId="11B451C2" w:rsidR="00492BAD" w:rsidRPr="00C9413E"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130593009"/>
            <w14:checkbox>
              <w14:checked w14:val="0"/>
              <w14:checkedState w14:val="2612" w14:font="MS Gothic"/>
              <w14:uncheckedState w14:val="2610" w14:font="MS Gothic"/>
            </w14:checkbox>
          </w:sdtPr>
          <w:sdtEndPr/>
          <w:sdtContent>
            <w:tc>
              <w:tcPr>
                <w:tcW w:w="2400" w:type="dxa"/>
                <w:vAlign w:val="center"/>
              </w:tcPr>
              <w:p w14:paraId="2D787962" w14:textId="63CDB518" w:rsidR="00492BAD" w:rsidRPr="00C9413E"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tr>
      <w:tr w:rsidR="00492BAD" w:rsidRPr="00C9413E" w14:paraId="0AF40AE3" w14:textId="77777777" w:rsidTr="001D7FBE">
        <w:trPr>
          <w:trHeight w:val="567"/>
          <w:jc w:val="center"/>
        </w:trPr>
        <w:tc>
          <w:tcPr>
            <w:cnfStyle w:val="001000000000" w:firstRow="0" w:lastRow="0" w:firstColumn="1" w:lastColumn="0" w:oddVBand="0" w:evenVBand="0" w:oddHBand="0" w:evenHBand="0" w:firstRowFirstColumn="0" w:firstRowLastColumn="0" w:lastRowFirstColumn="0" w:lastRowLastColumn="0"/>
            <w:tcW w:w="3256" w:type="dxa"/>
          </w:tcPr>
          <w:p w14:paraId="74E517CA" w14:textId="44CD7FC7" w:rsidR="00492BAD" w:rsidRPr="00A6020B" w:rsidRDefault="00492BAD" w:rsidP="00492BAD">
            <w:pPr>
              <w:pStyle w:val="Prrafodelista"/>
              <w:numPr>
                <w:ilvl w:val="0"/>
                <w:numId w:val="96"/>
              </w:numPr>
              <w:ind w:left="164" w:hanging="142"/>
              <w:jc w:val="both"/>
              <w:rPr>
                <w:rFonts w:ascii="Times New Roman" w:hAnsi="Times New Roman"/>
                <w:noProof/>
              </w:rPr>
            </w:pPr>
            <w:r w:rsidRPr="00492BAD">
              <w:rPr>
                <w:rFonts w:ascii="Times New Roman" w:hAnsi="Times New Roman"/>
                <w:noProof/>
              </w:rPr>
              <w:t>Se aprende más con la guía y orientación del profesor en clases presenciales</w:t>
            </w:r>
          </w:p>
        </w:tc>
        <w:sdt>
          <w:sdtPr>
            <w:rPr>
              <w:rFonts w:ascii="Times New Roman" w:hAnsi="Times New Roman"/>
              <w:noProof/>
            </w:rPr>
            <w:id w:val="1318078559"/>
            <w14:checkbox>
              <w14:checked w14:val="0"/>
              <w14:checkedState w14:val="2612" w14:font="MS Gothic"/>
              <w14:uncheckedState w14:val="2610" w14:font="MS Gothic"/>
            </w14:checkbox>
          </w:sdtPr>
          <w:sdtEndPr/>
          <w:sdtContent>
            <w:tc>
              <w:tcPr>
                <w:tcW w:w="1807" w:type="dxa"/>
                <w:vAlign w:val="center"/>
              </w:tcPr>
              <w:p w14:paraId="13CEA709" w14:textId="47819D00" w:rsidR="00492BAD" w:rsidRPr="00C9413E"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702857553"/>
            <w14:checkbox>
              <w14:checked w14:val="0"/>
              <w14:checkedState w14:val="2612" w14:font="MS Gothic"/>
              <w14:uncheckedState w14:val="2610" w14:font="MS Gothic"/>
            </w14:checkbox>
          </w:sdtPr>
          <w:sdtEndPr/>
          <w:sdtContent>
            <w:tc>
              <w:tcPr>
                <w:tcW w:w="1828" w:type="dxa"/>
                <w:vAlign w:val="center"/>
              </w:tcPr>
              <w:p w14:paraId="79EAB80B" w14:textId="04D74A72" w:rsidR="00492BAD" w:rsidRPr="00C9413E"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389094817"/>
            <w14:checkbox>
              <w14:checked w14:val="0"/>
              <w14:checkedState w14:val="2612" w14:font="MS Gothic"/>
              <w14:uncheckedState w14:val="2610" w14:font="MS Gothic"/>
            </w14:checkbox>
          </w:sdtPr>
          <w:sdtEndPr/>
          <w:sdtContent>
            <w:tc>
              <w:tcPr>
                <w:tcW w:w="1760" w:type="dxa"/>
                <w:vAlign w:val="center"/>
              </w:tcPr>
              <w:p w14:paraId="3CA36B8B" w14:textId="27407890" w:rsidR="00492BAD" w:rsidRPr="00C9413E"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64458190"/>
            <w14:checkbox>
              <w14:checked w14:val="0"/>
              <w14:checkedState w14:val="2612" w14:font="MS Gothic"/>
              <w14:uncheckedState w14:val="2610" w14:font="MS Gothic"/>
            </w14:checkbox>
          </w:sdtPr>
          <w:sdtEndPr/>
          <w:sdtContent>
            <w:tc>
              <w:tcPr>
                <w:tcW w:w="2400" w:type="dxa"/>
                <w:vAlign w:val="center"/>
              </w:tcPr>
              <w:p w14:paraId="64617C8D" w14:textId="32046873" w:rsidR="00492BAD" w:rsidRPr="00C9413E" w:rsidRDefault="00492BAD" w:rsidP="00492B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tr>
      <w:tr w:rsidR="00492BAD" w:rsidRPr="00C9413E" w14:paraId="73DCC080" w14:textId="77777777" w:rsidTr="001D7FB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56" w:type="dxa"/>
          </w:tcPr>
          <w:p w14:paraId="4F525BE3" w14:textId="00EE918E" w:rsidR="00492BAD" w:rsidRDefault="00492BAD" w:rsidP="00492BAD">
            <w:pPr>
              <w:pStyle w:val="Prrafodelista"/>
              <w:numPr>
                <w:ilvl w:val="0"/>
                <w:numId w:val="96"/>
              </w:numPr>
              <w:ind w:left="164" w:hanging="142"/>
              <w:rPr>
                <w:rFonts w:ascii="Times New Roman" w:hAnsi="Times New Roman"/>
                <w:noProof/>
              </w:rPr>
            </w:pPr>
            <w:r w:rsidRPr="00492BAD">
              <w:rPr>
                <w:rFonts w:ascii="Times New Roman" w:hAnsi="Times New Roman"/>
                <w:noProof/>
              </w:rPr>
              <w:t>Recibir clases por el teléfono celular limita la comprensión y seguimiento</w:t>
            </w:r>
          </w:p>
        </w:tc>
        <w:sdt>
          <w:sdtPr>
            <w:rPr>
              <w:rFonts w:ascii="Times New Roman" w:hAnsi="Times New Roman"/>
              <w:noProof/>
            </w:rPr>
            <w:id w:val="212462711"/>
            <w14:checkbox>
              <w14:checked w14:val="0"/>
              <w14:checkedState w14:val="2612" w14:font="MS Gothic"/>
              <w14:uncheckedState w14:val="2610" w14:font="MS Gothic"/>
            </w14:checkbox>
          </w:sdtPr>
          <w:sdtEndPr/>
          <w:sdtContent>
            <w:tc>
              <w:tcPr>
                <w:tcW w:w="1807" w:type="dxa"/>
                <w:vAlign w:val="center"/>
              </w:tcPr>
              <w:p w14:paraId="259C00DD" w14:textId="515BF106" w:rsidR="00492BAD" w:rsidRPr="00C9413E"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338887638"/>
            <w14:checkbox>
              <w14:checked w14:val="0"/>
              <w14:checkedState w14:val="2612" w14:font="MS Gothic"/>
              <w14:uncheckedState w14:val="2610" w14:font="MS Gothic"/>
            </w14:checkbox>
          </w:sdtPr>
          <w:sdtEndPr/>
          <w:sdtContent>
            <w:tc>
              <w:tcPr>
                <w:tcW w:w="1828" w:type="dxa"/>
                <w:vAlign w:val="center"/>
              </w:tcPr>
              <w:p w14:paraId="6CD9D940" w14:textId="7EEC3D3A" w:rsidR="00492BAD" w:rsidRPr="00C9413E"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2105986414"/>
            <w14:checkbox>
              <w14:checked w14:val="0"/>
              <w14:checkedState w14:val="2612" w14:font="MS Gothic"/>
              <w14:uncheckedState w14:val="2610" w14:font="MS Gothic"/>
            </w14:checkbox>
          </w:sdtPr>
          <w:sdtEndPr/>
          <w:sdtContent>
            <w:tc>
              <w:tcPr>
                <w:tcW w:w="1760" w:type="dxa"/>
                <w:vAlign w:val="center"/>
              </w:tcPr>
              <w:p w14:paraId="7C706A93" w14:textId="25BB1104" w:rsidR="00492BAD" w:rsidRPr="00C9413E"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429808763"/>
            <w14:checkbox>
              <w14:checked w14:val="0"/>
              <w14:checkedState w14:val="2612" w14:font="MS Gothic"/>
              <w14:uncheckedState w14:val="2610" w14:font="MS Gothic"/>
            </w14:checkbox>
          </w:sdtPr>
          <w:sdtEndPr/>
          <w:sdtContent>
            <w:tc>
              <w:tcPr>
                <w:tcW w:w="2400" w:type="dxa"/>
                <w:vAlign w:val="center"/>
              </w:tcPr>
              <w:p w14:paraId="7FB59331" w14:textId="10E9CD4F" w:rsidR="00492BAD" w:rsidRPr="00C9413E" w:rsidRDefault="00492BAD" w:rsidP="00492B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tr>
    </w:tbl>
    <w:p w14:paraId="13390F0C" w14:textId="77777777" w:rsidR="0094241E" w:rsidRDefault="0094241E" w:rsidP="0094241E"/>
    <w:p w14:paraId="0304C10F" w14:textId="568C913A" w:rsidR="0094241E" w:rsidRPr="00492BAD" w:rsidRDefault="00492BAD" w:rsidP="00492BAD">
      <w:pPr>
        <w:jc w:val="both"/>
        <w:rPr>
          <w:rFonts w:ascii="Times New Roman" w:hAnsi="Times New Roman"/>
        </w:rPr>
      </w:pPr>
      <w:r w:rsidRPr="00492BAD">
        <w:rPr>
          <w:rFonts w:ascii="Times New Roman" w:hAnsi="Times New Roman"/>
          <w:color w:val="202124"/>
        </w:rPr>
        <w:t xml:space="preserve">17. </w:t>
      </w:r>
      <w:r w:rsidR="00F71B7A">
        <w:rPr>
          <w:rFonts w:ascii="Times New Roman" w:hAnsi="Times New Roman"/>
          <w:color w:val="202124"/>
        </w:rPr>
        <w:t>¿</w:t>
      </w:r>
      <w:r w:rsidRPr="00492BAD">
        <w:rPr>
          <w:rFonts w:ascii="Times New Roman" w:hAnsi="Times New Roman"/>
          <w:color w:val="202124"/>
        </w:rPr>
        <w:t>Considera que los dispositivos móviles facilitan el acceso a contenidos didácticos</w:t>
      </w:r>
      <w:r w:rsidR="00F71B7A">
        <w:rPr>
          <w:rFonts w:ascii="Times New Roman" w:hAnsi="Times New Roman"/>
          <w:color w:val="202124"/>
        </w:rPr>
        <w:t>?</w:t>
      </w:r>
    </w:p>
    <w:p w14:paraId="08949F56" w14:textId="77777777" w:rsidR="0094241E" w:rsidRDefault="0094241E" w:rsidP="0094241E"/>
    <w:tbl>
      <w:tblPr>
        <w:tblStyle w:val="Tablaconcuadrcula1Claro-nfasis2"/>
        <w:tblW w:w="0" w:type="auto"/>
        <w:tblInd w:w="846" w:type="dxa"/>
        <w:tblLook w:val="04A0" w:firstRow="1" w:lastRow="0" w:firstColumn="1" w:lastColumn="0" w:noHBand="0" w:noVBand="1"/>
      </w:tblPr>
      <w:tblGrid>
        <w:gridCol w:w="567"/>
        <w:gridCol w:w="2121"/>
      </w:tblGrid>
      <w:tr w:rsidR="00492BAD" w14:paraId="4AB244F3" w14:textId="77777777" w:rsidTr="00C8261E">
        <w:trPr>
          <w:cnfStyle w:val="100000000000" w:firstRow="1" w:lastRow="0" w:firstColumn="0" w:lastColumn="0" w:oddVBand="0" w:evenVBand="0" w:oddHBand="0" w:evenHBand="0" w:firstRowFirstColumn="0" w:firstRowLastColumn="0" w:lastRowFirstColumn="0" w:lastRowLastColumn="0"/>
        </w:trPr>
        <w:sdt>
          <w:sdtPr>
            <w:rPr>
              <w:lang w:eastAsia="es-CR"/>
            </w:rPr>
            <w:id w:val="9547542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64159DA8" w14:textId="77777777" w:rsidR="00492BAD" w:rsidRDefault="00492BAD" w:rsidP="00C8261E">
                <w:pPr>
                  <w:ind w:firstLine="0"/>
                  <w:rPr>
                    <w:lang w:eastAsia="es-CR"/>
                  </w:rPr>
                </w:pPr>
                <w:r>
                  <w:rPr>
                    <w:rFonts w:ascii="MS Gothic" w:eastAsia="MS Gothic" w:hAnsi="MS Gothic" w:hint="eastAsia"/>
                    <w:lang w:eastAsia="es-CR"/>
                  </w:rPr>
                  <w:t>☐</w:t>
                </w:r>
              </w:p>
            </w:tc>
          </w:sdtContent>
        </w:sdt>
        <w:tc>
          <w:tcPr>
            <w:tcW w:w="2121" w:type="dxa"/>
          </w:tcPr>
          <w:p w14:paraId="2C4E1617" w14:textId="0E1AC0A2" w:rsidR="00492BAD" w:rsidRPr="009D4F2C" w:rsidRDefault="00492BAD" w:rsidP="00C8261E">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S</w:t>
            </w:r>
            <w:r w:rsidR="00F71B7A">
              <w:rPr>
                <w:rFonts w:ascii="Times New Roman" w:hAnsi="Times New Roman"/>
                <w:lang w:eastAsia="es-CR"/>
              </w:rPr>
              <w:t>í</w:t>
            </w:r>
            <w:r>
              <w:rPr>
                <w:rFonts w:ascii="Times New Roman" w:hAnsi="Times New Roman"/>
                <w:lang w:eastAsia="es-CR"/>
              </w:rPr>
              <w:t xml:space="preserve"> </w:t>
            </w:r>
          </w:p>
        </w:tc>
      </w:tr>
      <w:tr w:rsidR="00492BAD" w14:paraId="2DF7D062" w14:textId="77777777" w:rsidTr="00C8261E">
        <w:sdt>
          <w:sdtPr>
            <w:rPr>
              <w:lang w:eastAsia="es-CR"/>
            </w:rPr>
            <w:id w:val="-6065748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7" w:type="dxa"/>
              </w:tcPr>
              <w:p w14:paraId="340BFAE4" w14:textId="77777777" w:rsidR="00492BAD" w:rsidRDefault="00492BAD" w:rsidP="00C8261E">
                <w:pPr>
                  <w:ind w:firstLine="0"/>
                  <w:rPr>
                    <w:lang w:eastAsia="es-CR"/>
                  </w:rPr>
                </w:pPr>
                <w:r>
                  <w:rPr>
                    <w:rFonts w:ascii="MS Gothic" w:eastAsia="MS Gothic" w:hAnsi="MS Gothic" w:hint="eastAsia"/>
                    <w:lang w:eastAsia="es-CR"/>
                  </w:rPr>
                  <w:t>☐</w:t>
                </w:r>
              </w:p>
            </w:tc>
          </w:sdtContent>
        </w:sdt>
        <w:tc>
          <w:tcPr>
            <w:tcW w:w="2121" w:type="dxa"/>
          </w:tcPr>
          <w:p w14:paraId="4AA4C3C9" w14:textId="77777777" w:rsidR="00492BAD" w:rsidRPr="009D4F2C" w:rsidRDefault="00492BAD" w:rsidP="00C8261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Pr>
                <w:rFonts w:ascii="Times New Roman" w:hAnsi="Times New Roman"/>
                <w:lang w:eastAsia="es-CR"/>
              </w:rPr>
              <w:t>No</w:t>
            </w:r>
          </w:p>
        </w:tc>
      </w:tr>
    </w:tbl>
    <w:p w14:paraId="55560A54" w14:textId="77777777" w:rsidR="0094241E" w:rsidRDefault="0094241E" w:rsidP="0094241E"/>
    <w:p w14:paraId="46ED11D8" w14:textId="004C665F" w:rsidR="00492BAD" w:rsidRPr="00492BAD" w:rsidRDefault="00492BAD" w:rsidP="00492BAD">
      <w:pPr>
        <w:jc w:val="both"/>
        <w:rPr>
          <w:rFonts w:ascii="Times New Roman" w:hAnsi="Times New Roman"/>
        </w:rPr>
      </w:pPr>
      <w:r w:rsidRPr="00492BAD">
        <w:rPr>
          <w:rFonts w:ascii="Times New Roman" w:hAnsi="Times New Roman"/>
          <w:color w:val="202124"/>
        </w:rPr>
        <w:t>18. Anote dos beneficios de recibir las clases con algún dispositivo móvil.</w:t>
      </w:r>
    </w:p>
    <w:p w14:paraId="35A301D6" w14:textId="77777777" w:rsidR="0094241E" w:rsidRDefault="0094241E" w:rsidP="0094241E"/>
    <w:p w14:paraId="65436FF1" w14:textId="77777777" w:rsidR="00492BAD" w:rsidRDefault="00492BAD" w:rsidP="00492BAD">
      <w:pPr>
        <w:pStyle w:val="Descripcin"/>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rPr>
        <w:softHyphen/>
      </w:r>
      <w:r>
        <w:rPr>
          <w:rFonts w:ascii="Times New Roman" w:hAnsi="Times New Roman"/>
        </w:rPr>
        <w:softHyphen/>
      </w:r>
      <w:r>
        <w:rPr>
          <w:rFonts w:ascii="Times New Roman" w:hAnsi="Times New Roman"/>
        </w:rPr>
        <w:softHyphen/>
      </w:r>
    </w:p>
    <w:p w14:paraId="56912A83" w14:textId="672A5781" w:rsidR="0094241E" w:rsidRDefault="00492BAD" w:rsidP="00492BAD">
      <w:pPr>
        <w:ind w:left="709" w:firstLine="0"/>
      </w:pPr>
      <w:r>
        <w:t>______________________________________________________________________________________________________________________________________________________________</w:t>
      </w:r>
    </w:p>
    <w:p w14:paraId="4136817F" w14:textId="77777777" w:rsidR="0094241E" w:rsidRDefault="0094241E" w:rsidP="0094241E"/>
    <w:p w14:paraId="61468DB7" w14:textId="2091BB3C" w:rsidR="0094241E" w:rsidRPr="00492BAD" w:rsidRDefault="00492BAD" w:rsidP="0094241E">
      <w:pPr>
        <w:rPr>
          <w:rFonts w:ascii="Times New Roman" w:hAnsi="Times New Roman"/>
          <w:b/>
          <w:bCs/>
        </w:rPr>
      </w:pPr>
      <w:r w:rsidRPr="00492BAD">
        <w:rPr>
          <w:rFonts w:ascii="Times New Roman" w:hAnsi="Times New Roman"/>
          <w:b/>
          <w:bCs/>
          <w:color w:val="FFFFFF"/>
          <w:spacing w:val="3"/>
          <w:shd w:val="clear" w:color="auto" w:fill="8C00FF"/>
        </w:rPr>
        <w:t>Sección 4 de 4</w:t>
      </w:r>
    </w:p>
    <w:p w14:paraId="1E9627B4" w14:textId="77777777" w:rsidR="0094241E" w:rsidRDefault="0094241E" w:rsidP="0094241E"/>
    <w:p w14:paraId="5447EBE3" w14:textId="54535941" w:rsidR="0094241E" w:rsidRPr="00492BAD" w:rsidRDefault="00492BAD" w:rsidP="00492BAD">
      <w:pPr>
        <w:ind w:left="993" w:hanging="284"/>
        <w:jc w:val="both"/>
        <w:rPr>
          <w:rFonts w:ascii="Times New Roman" w:hAnsi="Times New Roman"/>
        </w:rPr>
      </w:pPr>
      <w:r w:rsidRPr="00492BAD">
        <w:rPr>
          <w:rFonts w:ascii="Times New Roman" w:hAnsi="Times New Roman"/>
          <w:color w:val="202124"/>
        </w:rPr>
        <w:t>IV Parte. Aprendizaje Ubicuo (en cualquier parte o lugar con dispositivos móviles) en procesos de enseñanza</w:t>
      </w:r>
    </w:p>
    <w:p w14:paraId="0CC716EB" w14:textId="77777777" w:rsidR="0094241E" w:rsidRDefault="0094241E" w:rsidP="0094241E"/>
    <w:p w14:paraId="092418E0" w14:textId="05CCCC8E" w:rsidR="0094241E" w:rsidRPr="00492BAD" w:rsidRDefault="00492BAD" w:rsidP="00492BAD">
      <w:pPr>
        <w:jc w:val="both"/>
        <w:rPr>
          <w:rFonts w:ascii="Times New Roman" w:hAnsi="Times New Roman"/>
        </w:rPr>
      </w:pPr>
      <w:proofErr w:type="gramStart"/>
      <w:r w:rsidRPr="00492BAD">
        <w:rPr>
          <w:rFonts w:ascii="Times New Roman" w:hAnsi="Times New Roman"/>
          <w:color w:val="202124"/>
        </w:rPr>
        <w:t>19.</w:t>
      </w:r>
      <w:r w:rsidR="00F71B7A">
        <w:rPr>
          <w:rFonts w:ascii="Times New Roman" w:hAnsi="Times New Roman"/>
          <w:color w:val="202124"/>
        </w:rPr>
        <w:t>¿</w:t>
      </w:r>
      <w:proofErr w:type="gramEnd"/>
      <w:r w:rsidRPr="00492BAD">
        <w:rPr>
          <w:rFonts w:ascii="Times New Roman" w:hAnsi="Times New Roman"/>
          <w:color w:val="202124"/>
        </w:rPr>
        <w:t>Qué opina del aprendizaje ubicuo</w:t>
      </w:r>
      <w:r w:rsidR="00F71B7A">
        <w:rPr>
          <w:rFonts w:ascii="Times New Roman" w:hAnsi="Times New Roman"/>
          <w:color w:val="202124"/>
        </w:rPr>
        <w:t>?</w:t>
      </w:r>
      <w:r w:rsidRPr="00492BAD">
        <w:rPr>
          <w:rFonts w:ascii="Times New Roman" w:hAnsi="Times New Roman"/>
          <w:color w:val="202124"/>
        </w:rPr>
        <w:t>   (en cualquier parte o lugar con dispositivos móviles).</w:t>
      </w:r>
    </w:p>
    <w:p w14:paraId="12937AD9" w14:textId="77777777" w:rsidR="0094241E" w:rsidRDefault="0094241E" w:rsidP="0094241E"/>
    <w:p w14:paraId="5180C961" w14:textId="06E93E0F" w:rsidR="00492BAD" w:rsidRDefault="00492BAD" w:rsidP="00492BAD">
      <w:pPr>
        <w:pStyle w:val="Descripcin"/>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rPr>
        <w:softHyphen/>
      </w:r>
      <w:r>
        <w:rPr>
          <w:rFonts w:ascii="Times New Roman" w:hAnsi="Times New Roman"/>
        </w:rPr>
        <w:softHyphen/>
      </w:r>
      <w:r>
        <w:rPr>
          <w:rFonts w:ascii="Times New Roman" w:hAnsi="Times New Roman"/>
        </w:rPr>
        <w:softHyphen/>
      </w:r>
    </w:p>
    <w:p w14:paraId="2D3CEFAD" w14:textId="197A6108" w:rsidR="0094241E" w:rsidRDefault="00492BAD" w:rsidP="00492BAD">
      <w:pPr>
        <w:ind w:left="709" w:firstLine="0"/>
      </w:pPr>
      <w:r>
        <w:t>_______________________________________________________________________________</w:t>
      </w:r>
    </w:p>
    <w:p w14:paraId="086DCED5" w14:textId="77777777" w:rsidR="0094241E" w:rsidRDefault="0094241E" w:rsidP="0094241E"/>
    <w:p w14:paraId="7D6B4CF9" w14:textId="77760272" w:rsidR="0094241E" w:rsidRPr="00492BAD" w:rsidRDefault="00492BAD" w:rsidP="00492BAD">
      <w:pPr>
        <w:ind w:left="1134" w:hanging="425"/>
        <w:jc w:val="both"/>
        <w:rPr>
          <w:rFonts w:ascii="Times New Roman" w:hAnsi="Times New Roman"/>
        </w:rPr>
      </w:pPr>
      <w:r w:rsidRPr="00492BAD">
        <w:rPr>
          <w:rFonts w:ascii="Times New Roman" w:hAnsi="Times New Roman"/>
          <w:color w:val="202124"/>
        </w:rPr>
        <w:t xml:space="preserve">20. De las siguientes técnicas de enseñanza-aprendizaje, </w:t>
      </w:r>
      <w:r w:rsidR="00F71B7A">
        <w:rPr>
          <w:rFonts w:ascii="Times New Roman" w:hAnsi="Times New Roman"/>
          <w:color w:val="202124"/>
        </w:rPr>
        <w:t>¿</w:t>
      </w:r>
      <w:r w:rsidRPr="00492BAD">
        <w:rPr>
          <w:rFonts w:ascii="Times New Roman" w:hAnsi="Times New Roman"/>
          <w:color w:val="202124"/>
        </w:rPr>
        <w:t>cuáles les gustan más</w:t>
      </w:r>
      <w:r w:rsidR="00F71B7A">
        <w:rPr>
          <w:rFonts w:ascii="Times New Roman" w:hAnsi="Times New Roman"/>
          <w:color w:val="202124"/>
        </w:rPr>
        <w:t>?</w:t>
      </w:r>
      <w:r w:rsidRPr="00492BAD">
        <w:rPr>
          <w:rFonts w:ascii="Times New Roman" w:hAnsi="Times New Roman"/>
          <w:color w:val="202124"/>
        </w:rPr>
        <w:t>: (por favor seleccionar 2)</w:t>
      </w:r>
    </w:p>
    <w:p w14:paraId="59B614FC" w14:textId="77777777" w:rsidR="0094241E" w:rsidRDefault="0094241E" w:rsidP="0094241E"/>
    <w:tbl>
      <w:tblPr>
        <w:tblStyle w:val="Tabladelista2-nfasis4"/>
        <w:tblW w:w="0" w:type="auto"/>
        <w:tblInd w:w="851" w:type="dxa"/>
        <w:tblLook w:val="04A0" w:firstRow="1" w:lastRow="0" w:firstColumn="1" w:lastColumn="0" w:noHBand="0" w:noVBand="1"/>
      </w:tblPr>
      <w:tblGrid>
        <w:gridCol w:w="437"/>
        <w:gridCol w:w="8068"/>
      </w:tblGrid>
      <w:tr w:rsidR="00B01D7E" w14:paraId="432844AB" w14:textId="77777777" w:rsidTr="00B01D7E">
        <w:trPr>
          <w:cnfStyle w:val="100000000000" w:firstRow="1" w:lastRow="0" w:firstColumn="0" w:lastColumn="0" w:oddVBand="0" w:evenVBand="0" w:oddHBand="0" w:evenHBand="0" w:firstRowFirstColumn="0" w:firstRowLastColumn="0" w:lastRowFirstColumn="0" w:lastRowLastColumn="0"/>
          <w:trHeight w:val="454"/>
        </w:trPr>
        <w:sdt>
          <w:sdtPr>
            <w:rPr>
              <w:lang w:eastAsia="es-CR"/>
            </w:rPr>
            <w:id w:val="-1249384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vAlign w:val="center"/>
              </w:tcPr>
              <w:p w14:paraId="743B28E4" w14:textId="77777777" w:rsidR="00B01D7E" w:rsidRDefault="00B01D7E" w:rsidP="00B01D7E">
                <w:pPr>
                  <w:ind w:firstLine="0"/>
                  <w:rPr>
                    <w:lang w:eastAsia="es-CR"/>
                  </w:rPr>
                </w:pPr>
                <w:r>
                  <w:rPr>
                    <w:rFonts w:ascii="MS Gothic" w:eastAsia="MS Gothic" w:hAnsi="MS Gothic" w:hint="eastAsia"/>
                    <w:lang w:eastAsia="es-CR"/>
                  </w:rPr>
                  <w:t>☐</w:t>
                </w:r>
              </w:p>
            </w:tc>
          </w:sdtContent>
        </w:sdt>
        <w:tc>
          <w:tcPr>
            <w:tcW w:w="8068" w:type="dxa"/>
            <w:vAlign w:val="center"/>
          </w:tcPr>
          <w:p w14:paraId="1C9CB714" w14:textId="2C49942A" w:rsidR="00B01D7E" w:rsidRPr="009D4F2C" w:rsidRDefault="00B01D7E" w:rsidP="00B01D7E">
            <w:pPr>
              <w:ind w:right="-673" w:firstLine="0"/>
              <w:cnfStyle w:val="100000000000" w:firstRow="1" w:lastRow="0" w:firstColumn="0" w:lastColumn="0" w:oddVBand="0" w:evenVBand="0" w:oddHBand="0" w:evenHBand="0" w:firstRowFirstColumn="0" w:firstRowLastColumn="0" w:lastRowFirstColumn="0" w:lastRowLastColumn="0"/>
              <w:rPr>
                <w:rFonts w:ascii="Times New Roman" w:hAnsi="Times New Roman"/>
                <w:lang w:eastAsia="es-CR"/>
              </w:rPr>
            </w:pPr>
            <w:r w:rsidRPr="00B01D7E">
              <w:rPr>
                <w:rFonts w:ascii="Times New Roman" w:hAnsi="Times New Roman"/>
                <w:lang w:eastAsia="es-CR"/>
              </w:rPr>
              <w:t>Expositivas: (Exposiciones de profesores y alumnos) (1)</w:t>
            </w:r>
          </w:p>
        </w:tc>
      </w:tr>
      <w:tr w:rsidR="00B01D7E" w14:paraId="16846E6F" w14:textId="77777777" w:rsidTr="00B01D7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4297074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vAlign w:val="center"/>
              </w:tcPr>
              <w:p w14:paraId="7ADF3C1E" w14:textId="77777777" w:rsidR="00B01D7E" w:rsidRDefault="00B01D7E" w:rsidP="00B01D7E">
                <w:pPr>
                  <w:ind w:firstLine="0"/>
                  <w:rPr>
                    <w:lang w:eastAsia="es-CR"/>
                  </w:rPr>
                </w:pPr>
                <w:r>
                  <w:rPr>
                    <w:rFonts w:ascii="MS Gothic" w:eastAsia="MS Gothic" w:hAnsi="MS Gothic" w:hint="eastAsia"/>
                    <w:lang w:eastAsia="es-CR"/>
                  </w:rPr>
                  <w:t>☐</w:t>
                </w:r>
              </w:p>
            </w:tc>
          </w:sdtContent>
        </w:sdt>
        <w:tc>
          <w:tcPr>
            <w:tcW w:w="8068" w:type="dxa"/>
            <w:vAlign w:val="center"/>
          </w:tcPr>
          <w:p w14:paraId="61124F98" w14:textId="596B8B03" w:rsidR="00B01D7E" w:rsidRPr="009D4F2C" w:rsidRDefault="00B01D7E" w:rsidP="00B01D7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sidRPr="00B01D7E">
              <w:rPr>
                <w:rFonts w:ascii="Times New Roman" w:hAnsi="Times New Roman"/>
                <w:lang w:eastAsia="es-CR"/>
              </w:rPr>
              <w:t>Interrogativas: (Cuestionarios, escritos u orales) (2)</w:t>
            </w:r>
          </w:p>
        </w:tc>
      </w:tr>
      <w:tr w:rsidR="00B01D7E" w14:paraId="2DB9DF58" w14:textId="77777777" w:rsidTr="00B01D7E">
        <w:trPr>
          <w:trHeight w:val="454"/>
        </w:trPr>
        <w:sdt>
          <w:sdtPr>
            <w:rPr>
              <w:lang w:eastAsia="es-CR"/>
            </w:rPr>
            <w:id w:val="13224728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vAlign w:val="center"/>
              </w:tcPr>
              <w:p w14:paraId="718D6798" w14:textId="77777777" w:rsidR="00B01D7E" w:rsidRDefault="00B01D7E" w:rsidP="00B01D7E">
                <w:pPr>
                  <w:ind w:firstLine="0"/>
                  <w:rPr>
                    <w:lang w:eastAsia="es-CR"/>
                  </w:rPr>
                </w:pPr>
                <w:r>
                  <w:rPr>
                    <w:rFonts w:ascii="MS Gothic" w:eastAsia="MS Gothic" w:hAnsi="MS Gothic" w:hint="eastAsia"/>
                    <w:lang w:eastAsia="es-CR"/>
                  </w:rPr>
                  <w:t>☐</w:t>
                </w:r>
              </w:p>
            </w:tc>
          </w:sdtContent>
        </w:sdt>
        <w:tc>
          <w:tcPr>
            <w:tcW w:w="8068" w:type="dxa"/>
            <w:vAlign w:val="center"/>
          </w:tcPr>
          <w:p w14:paraId="58CC392A" w14:textId="5CB4344C" w:rsidR="00B01D7E" w:rsidRPr="009D4F2C" w:rsidRDefault="00B01D7E" w:rsidP="00B01D7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sidRPr="00B01D7E">
              <w:rPr>
                <w:rFonts w:ascii="Times New Roman" w:hAnsi="Times New Roman"/>
                <w:lang w:eastAsia="es-CR"/>
              </w:rPr>
              <w:t>Lectura comentada: (Leer un texto y comentario en grupos de trabajo o individual por escrito) (3)</w:t>
            </w:r>
          </w:p>
        </w:tc>
      </w:tr>
      <w:tr w:rsidR="00B01D7E" w14:paraId="42AAF448" w14:textId="77777777" w:rsidTr="00B01D7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30134526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vAlign w:val="center"/>
              </w:tcPr>
              <w:p w14:paraId="4EB9F9B3" w14:textId="77777777" w:rsidR="00B01D7E" w:rsidRDefault="00B01D7E" w:rsidP="00B01D7E">
                <w:pPr>
                  <w:ind w:firstLine="0"/>
                  <w:rPr>
                    <w:lang w:eastAsia="es-CR"/>
                  </w:rPr>
                </w:pPr>
                <w:r>
                  <w:rPr>
                    <w:rFonts w:ascii="MS Gothic" w:eastAsia="MS Gothic" w:hAnsi="MS Gothic" w:hint="eastAsia"/>
                    <w:lang w:eastAsia="es-CR"/>
                  </w:rPr>
                  <w:t>☐</w:t>
                </w:r>
              </w:p>
            </w:tc>
          </w:sdtContent>
        </w:sdt>
        <w:tc>
          <w:tcPr>
            <w:tcW w:w="8068" w:type="dxa"/>
            <w:vAlign w:val="center"/>
          </w:tcPr>
          <w:p w14:paraId="4FAD33D9" w14:textId="09C475B6" w:rsidR="00B01D7E" w:rsidRDefault="00B01D7E" w:rsidP="00B01D7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sidRPr="00B01D7E">
              <w:rPr>
                <w:rFonts w:ascii="Times New Roman" w:hAnsi="Times New Roman"/>
                <w:lang w:eastAsia="es-CR"/>
              </w:rPr>
              <w:t>Discusión: (Debate en el aula o en foros del aula virtual) (4)</w:t>
            </w:r>
          </w:p>
        </w:tc>
      </w:tr>
      <w:tr w:rsidR="00B01D7E" w14:paraId="06D72F81" w14:textId="77777777" w:rsidTr="00B01D7E">
        <w:trPr>
          <w:trHeight w:val="454"/>
        </w:trPr>
        <w:sdt>
          <w:sdtPr>
            <w:rPr>
              <w:lang w:eastAsia="es-CR"/>
            </w:rPr>
            <w:id w:val="90973622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vAlign w:val="center"/>
              </w:tcPr>
              <w:p w14:paraId="336A4FF0" w14:textId="5312183E" w:rsidR="00B01D7E" w:rsidRDefault="00B01D7E" w:rsidP="00B01D7E">
                <w:pPr>
                  <w:ind w:firstLine="0"/>
                  <w:rPr>
                    <w:lang w:eastAsia="es-CR"/>
                  </w:rPr>
                </w:pPr>
                <w:r>
                  <w:rPr>
                    <w:rFonts w:ascii="MS Gothic" w:eastAsia="MS Gothic" w:hAnsi="MS Gothic" w:hint="eastAsia"/>
                    <w:lang w:eastAsia="es-CR"/>
                  </w:rPr>
                  <w:t>☐</w:t>
                </w:r>
              </w:p>
            </w:tc>
          </w:sdtContent>
        </w:sdt>
        <w:tc>
          <w:tcPr>
            <w:tcW w:w="8068" w:type="dxa"/>
            <w:vAlign w:val="center"/>
          </w:tcPr>
          <w:p w14:paraId="1089859A" w14:textId="36D8BB43" w:rsidR="00B01D7E" w:rsidRDefault="00B01D7E" w:rsidP="00B01D7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sidRPr="00B01D7E">
              <w:rPr>
                <w:rFonts w:ascii="Times New Roman" w:hAnsi="Times New Roman"/>
                <w:lang w:eastAsia="es-CR"/>
              </w:rPr>
              <w:t>Resolución de problemas: (Ejercicios prácticos en el aula o fuera de ella) (5)</w:t>
            </w:r>
          </w:p>
        </w:tc>
      </w:tr>
      <w:tr w:rsidR="00B01D7E" w14:paraId="1941D317" w14:textId="77777777" w:rsidTr="00B01D7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1032647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vAlign w:val="center"/>
              </w:tcPr>
              <w:p w14:paraId="0FCC64AC" w14:textId="78FA2D32" w:rsidR="00B01D7E" w:rsidRDefault="00B01D7E" w:rsidP="00B01D7E">
                <w:pPr>
                  <w:ind w:firstLine="0"/>
                  <w:rPr>
                    <w:lang w:eastAsia="es-CR"/>
                  </w:rPr>
                </w:pPr>
                <w:r>
                  <w:rPr>
                    <w:rFonts w:ascii="MS Gothic" w:eastAsia="MS Gothic" w:hAnsi="MS Gothic" w:hint="eastAsia"/>
                    <w:lang w:eastAsia="es-CR"/>
                  </w:rPr>
                  <w:t>☐</w:t>
                </w:r>
              </w:p>
            </w:tc>
          </w:sdtContent>
        </w:sdt>
        <w:tc>
          <w:tcPr>
            <w:tcW w:w="8068" w:type="dxa"/>
            <w:vAlign w:val="center"/>
          </w:tcPr>
          <w:p w14:paraId="2F3EDA1A" w14:textId="7300B84F" w:rsidR="00B01D7E" w:rsidRPr="00B01D7E" w:rsidRDefault="00B01D7E" w:rsidP="00B01D7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sidRPr="00B01D7E">
              <w:rPr>
                <w:rFonts w:ascii="Times New Roman" w:hAnsi="Times New Roman"/>
                <w:lang w:eastAsia="es-CR"/>
              </w:rPr>
              <w:t>Demostración: (Explicaciones y argumentos en forma teórica o práctica sociodrama o dramatización) (6)</w:t>
            </w:r>
          </w:p>
        </w:tc>
      </w:tr>
      <w:tr w:rsidR="00B01D7E" w14:paraId="4C474A42" w14:textId="77777777" w:rsidTr="00B01D7E">
        <w:trPr>
          <w:trHeight w:val="454"/>
        </w:trPr>
        <w:sdt>
          <w:sdtPr>
            <w:rPr>
              <w:lang w:eastAsia="es-CR"/>
            </w:rPr>
            <w:id w:val="-8734553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vAlign w:val="center"/>
              </w:tcPr>
              <w:p w14:paraId="7A457A32" w14:textId="3FA6173F" w:rsidR="00B01D7E" w:rsidRDefault="00B01D7E" w:rsidP="00B01D7E">
                <w:pPr>
                  <w:ind w:firstLine="0"/>
                  <w:rPr>
                    <w:lang w:eastAsia="es-CR"/>
                  </w:rPr>
                </w:pPr>
                <w:r>
                  <w:rPr>
                    <w:rFonts w:ascii="MS Gothic" w:eastAsia="MS Gothic" w:hAnsi="MS Gothic" w:hint="eastAsia"/>
                    <w:lang w:eastAsia="es-CR"/>
                  </w:rPr>
                  <w:t>☐</w:t>
                </w:r>
              </w:p>
            </w:tc>
          </w:sdtContent>
        </w:sdt>
        <w:tc>
          <w:tcPr>
            <w:tcW w:w="8068" w:type="dxa"/>
            <w:vAlign w:val="center"/>
          </w:tcPr>
          <w:p w14:paraId="566DC5BA" w14:textId="69A21C30" w:rsidR="00B01D7E" w:rsidRPr="00B01D7E" w:rsidRDefault="00B01D7E" w:rsidP="00B01D7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sidRPr="00B01D7E">
              <w:rPr>
                <w:rFonts w:ascii="Times New Roman" w:hAnsi="Times New Roman"/>
                <w:lang w:eastAsia="es-CR"/>
              </w:rPr>
              <w:t>Descubrimiento: (Trabajo de investigación, trabajos creativos, etc.) (7)</w:t>
            </w:r>
          </w:p>
        </w:tc>
      </w:tr>
      <w:tr w:rsidR="00B01D7E" w14:paraId="2D8D7BCA" w14:textId="77777777" w:rsidTr="00B01D7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179181456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vAlign w:val="center"/>
              </w:tcPr>
              <w:p w14:paraId="5D5F3535" w14:textId="50264341" w:rsidR="00B01D7E" w:rsidRDefault="00B01D7E" w:rsidP="00B01D7E">
                <w:pPr>
                  <w:ind w:firstLine="0"/>
                  <w:rPr>
                    <w:lang w:eastAsia="es-CR"/>
                  </w:rPr>
                </w:pPr>
                <w:r>
                  <w:rPr>
                    <w:rFonts w:ascii="MS Gothic" w:eastAsia="MS Gothic" w:hAnsi="MS Gothic" w:hint="eastAsia"/>
                    <w:lang w:eastAsia="es-CR"/>
                  </w:rPr>
                  <w:t>☐</w:t>
                </w:r>
              </w:p>
            </w:tc>
          </w:sdtContent>
        </w:sdt>
        <w:tc>
          <w:tcPr>
            <w:tcW w:w="8068" w:type="dxa"/>
            <w:vAlign w:val="center"/>
          </w:tcPr>
          <w:p w14:paraId="2889123D" w14:textId="43A6FB61" w:rsidR="00B01D7E" w:rsidRPr="00B01D7E" w:rsidRDefault="00B01D7E" w:rsidP="00B01D7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sidRPr="00B01D7E">
              <w:rPr>
                <w:rFonts w:ascii="Times New Roman" w:hAnsi="Times New Roman"/>
                <w:lang w:eastAsia="es-CR"/>
              </w:rPr>
              <w:t>Investigación en la comunidad: (Estudio de casos) (8)</w:t>
            </w:r>
          </w:p>
        </w:tc>
      </w:tr>
      <w:tr w:rsidR="00B01D7E" w14:paraId="69B70ADC" w14:textId="77777777" w:rsidTr="00B01D7E">
        <w:trPr>
          <w:trHeight w:val="454"/>
        </w:trPr>
        <w:sdt>
          <w:sdtPr>
            <w:rPr>
              <w:lang w:eastAsia="es-CR"/>
            </w:rPr>
            <w:id w:val="-10080949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vAlign w:val="center"/>
              </w:tcPr>
              <w:p w14:paraId="2C73F4CA" w14:textId="573785BF" w:rsidR="00B01D7E" w:rsidRDefault="00B01D7E" w:rsidP="00B01D7E">
                <w:pPr>
                  <w:ind w:firstLine="0"/>
                  <w:rPr>
                    <w:lang w:eastAsia="es-CR"/>
                  </w:rPr>
                </w:pPr>
                <w:r>
                  <w:rPr>
                    <w:rFonts w:ascii="MS Gothic" w:eastAsia="MS Gothic" w:hAnsi="MS Gothic" w:hint="eastAsia"/>
                    <w:lang w:eastAsia="es-CR"/>
                  </w:rPr>
                  <w:t>☐</w:t>
                </w:r>
              </w:p>
            </w:tc>
          </w:sdtContent>
        </w:sdt>
        <w:tc>
          <w:tcPr>
            <w:tcW w:w="8068" w:type="dxa"/>
            <w:vAlign w:val="center"/>
          </w:tcPr>
          <w:p w14:paraId="7782A313" w14:textId="666724E2" w:rsidR="00B01D7E" w:rsidRPr="00B01D7E" w:rsidRDefault="00B01D7E" w:rsidP="00B01D7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s-CR"/>
              </w:rPr>
            </w:pPr>
            <w:r w:rsidRPr="00B01D7E">
              <w:rPr>
                <w:rFonts w:ascii="Times New Roman" w:hAnsi="Times New Roman"/>
                <w:lang w:eastAsia="es-CR"/>
              </w:rPr>
              <w:t>Representaciones: (Dramatizaciones) (9)</w:t>
            </w:r>
          </w:p>
        </w:tc>
      </w:tr>
      <w:tr w:rsidR="00B01D7E" w14:paraId="6321716F" w14:textId="77777777" w:rsidTr="00B01D7E">
        <w:trPr>
          <w:cnfStyle w:val="000000100000" w:firstRow="0" w:lastRow="0" w:firstColumn="0" w:lastColumn="0" w:oddVBand="0" w:evenVBand="0" w:oddHBand="1" w:evenHBand="0" w:firstRowFirstColumn="0" w:firstRowLastColumn="0" w:lastRowFirstColumn="0" w:lastRowLastColumn="0"/>
          <w:trHeight w:val="454"/>
        </w:trPr>
        <w:sdt>
          <w:sdtPr>
            <w:rPr>
              <w:lang w:eastAsia="es-CR"/>
            </w:rPr>
            <w:id w:val="-20822859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7" w:type="dxa"/>
                <w:vAlign w:val="center"/>
              </w:tcPr>
              <w:p w14:paraId="19AD955D" w14:textId="5422AA99" w:rsidR="00B01D7E" w:rsidRDefault="00B01D7E" w:rsidP="00B01D7E">
                <w:pPr>
                  <w:ind w:firstLine="0"/>
                  <w:rPr>
                    <w:lang w:eastAsia="es-CR"/>
                  </w:rPr>
                </w:pPr>
                <w:r>
                  <w:rPr>
                    <w:rFonts w:ascii="MS Gothic" w:eastAsia="MS Gothic" w:hAnsi="MS Gothic" w:hint="eastAsia"/>
                    <w:lang w:eastAsia="es-CR"/>
                  </w:rPr>
                  <w:t>☐</w:t>
                </w:r>
              </w:p>
            </w:tc>
          </w:sdtContent>
        </w:sdt>
        <w:tc>
          <w:tcPr>
            <w:tcW w:w="8068" w:type="dxa"/>
            <w:vAlign w:val="center"/>
          </w:tcPr>
          <w:p w14:paraId="3347C370" w14:textId="036AF22C" w:rsidR="00B01D7E" w:rsidRPr="00B01D7E" w:rsidRDefault="00B01D7E" w:rsidP="00B01D7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r w:rsidRPr="00B01D7E">
              <w:rPr>
                <w:rFonts w:ascii="Times New Roman" w:hAnsi="Times New Roman"/>
                <w:lang w:eastAsia="es-CR"/>
              </w:rPr>
              <w:t>Ensayos (10)</w:t>
            </w:r>
          </w:p>
        </w:tc>
      </w:tr>
    </w:tbl>
    <w:p w14:paraId="48F0BFDA" w14:textId="77777777" w:rsidR="0094241E" w:rsidRDefault="0094241E" w:rsidP="0094241E"/>
    <w:p w14:paraId="3F729209" w14:textId="179FE11C" w:rsidR="0094241E" w:rsidRPr="00B01D7E" w:rsidRDefault="00B01D7E" w:rsidP="00B01D7E">
      <w:pPr>
        <w:ind w:left="993" w:hanging="284"/>
        <w:jc w:val="both"/>
        <w:rPr>
          <w:rFonts w:ascii="Times New Roman" w:hAnsi="Times New Roman"/>
        </w:rPr>
      </w:pPr>
      <w:r w:rsidRPr="00B01D7E">
        <w:rPr>
          <w:rFonts w:ascii="Times New Roman" w:hAnsi="Times New Roman"/>
          <w:color w:val="202124"/>
        </w:rPr>
        <w:t xml:space="preserve">21. </w:t>
      </w:r>
      <w:r w:rsidR="00F71B7A">
        <w:rPr>
          <w:rFonts w:ascii="Times New Roman" w:hAnsi="Times New Roman"/>
          <w:color w:val="202124"/>
        </w:rPr>
        <w:t>¿</w:t>
      </w:r>
      <w:r w:rsidRPr="00B01D7E">
        <w:rPr>
          <w:rFonts w:ascii="Times New Roman" w:hAnsi="Times New Roman"/>
          <w:color w:val="202124"/>
        </w:rPr>
        <w:t>Cuál de los instrumentos que se le indica a continuación se le facilita para su desempeño educativo</w:t>
      </w:r>
      <w:r w:rsidR="00F71B7A">
        <w:rPr>
          <w:rFonts w:ascii="Times New Roman" w:hAnsi="Times New Roman"/>
          <w:color w:val="202124"/>
        </w:rPr>
        <w:t>?</w:t>
      </w:r>
      <w:r w:rsidRPr="00B01D7E">
        <w:rPr>
          <w:rFonts w:ascii="Times New Roman" w:hAnsi="Times New Roman"/>
          <w:color w:val="202124"/>
        </w:rPr>
        <w:t>: </w:t>
      </w:r>
    </w:p>
    <w:p w14:paraId="60E5FD32" w14:textId="77777777" w:rsidR="0094241E" w:rsidRDefault="0094241E" w:rsidP="0094241E"/>
    <w:tbl>
      <w:tblPr>
        <w:tblStyle w:val="Tablaconcuadrcula4-nfasis6"/>
        <w:tblW w:w="10342" w:type="dxa"/>
        <w:jc w:val="center"/>
        <w:tblLook w:val="04A0" w:firstRow="1" w:lastRow="0" w:firstColumn="1" w:lastColumn="0" w:noHBand="0" w:noVBand="1"/>
      </w:tblPr>
      <w:tblGrid>
        <w:gridCol w:w="2547"/>
        <w:gridCol w:w="1807"/>
        <w:gridCol w:w="1828"/>
        <w:gridCol w:w="1760"/>
        <w:gridCol w:w="2400"/>
      </w:tblGrid>
      <w:tr w:rsidR="00B01D7E" w:rsidRPr="00C9413E" w14:paraId="1A387AB1" w14:textId="77777777" w:rsidTr="00B01D7E">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547" w:type="dxa"/>
          </w:tcPr>
          <w:p w14:paraId="2B0979E5" w14:textId="77777777" w:rsidR="00B01D7E" w:rsidRPr="007E6138" w:rsidRDefault="00B01D7E" w:rsidP="00C8261E">
            <w:pPr>
              <w:ind w:firstLine="0"/>
              <w:rPr>
                <w:rFonts w:ascii="Times New Roman" w:hAnsi="Times New Roman"/>
                <w:noProof/>
              </w:rPr>
            </w:pPr>
          </w:p>
        </w:tc>
        <w:tc>
          <w:tcPr>
            <w:tcW w:w="1807" w:type="dxa"/>
          </w:tcPr>
          <w:p w14:paraId="0A4F307B" w14:textId="30C40BCF" w:rsidR="00B01D7E" w:rsidRPr="00C9413E" w:rsidRDefault="00B01D7E" w:rsidP="00B01D7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Muy difícil (1)</w:t>
            </w:r>
          </w:p>
        </w:tc>
        <w:tc>
          <w:tcPr>
            <w:tcW w:w="1828" w:type="dxa"/>
          </w:tcPr>
          <w:p w14:paraId="1B038D37" w14:textId="4699DA08" w:rsidR="00B01D7E" w:rsidRDefault="00B01D7E"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Dificil  (2)</w:t>
            </w:r>
          </w:p>
        </w:tc>
        <w:tc>
          <w:tcPr>
            <w:tcW w:w="1760" w:type="dxa"/>
          </w:tcPr>
          <w:p w14:paraId="19FA4749" w14:textId="509277C3" w:rsidR="00B01D7E" w:rsidRPr="00B01D7E" w:rsidRDefault="00B01D7E" w:rsidP="00B01D7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b w:val="0"/>
                <w:bCs w:val="0"/>
                <w:noProof/>
              </w:rPr>
            </w:pPr>
            <w:r>
              <w:rPr>
                <w:rFonts w:ascii="Cambria Math" w:hAnsi="Cambria Math"/>
                <w:noProof/>
              </w:rPr>
              <w:t>Fácil  (3)</w:t>
            </w:r>
          </w:p>
        </w:tc>
        <w:tc>
          <w:tcPr>
            <w:tcW w:w="2400" w:type="dxa"/>
          </w:tcPr>
          <w:p w14:paraId="318D7118" w14:textId="3462D397" w:rsidR="00B01D7E" w:rsidRPr="00B01D7E" w:rsidRDefault="00B01D7E" w:rsidP="00B01D7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b w:val="0"/>
                <w:bCs w:val="0"/>
                <w:noProof/>
              </w:rPr>
            </w:pPr>
            <w:r>
              <w:rPr>
                <w:rFonts w:ascii="Cambria Math" w:hAnsi="Cambria Math"/>
                <w:noProof/>
              </w:rPr>
              <w:t>Muy Fácil  (4)</w:t>
            </w:r>
          </w:p>
        </w:tc>
      </w:tr>
      <w:tr w:rsidR="00B01D7E" w:rsidRPr="00C9413E" w14:paraId="1C07A2EA" w14:textId="77777777" w:rsidTr="00B01D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C78B08" w14:textId="1EBCC8DA" w:rsidR="00B01D7E" w:rsidRPr="00C9413E" w:rsidRDefault="00B01D7E" w:rsidP="00B01D7E">
            <w:pPr>
              <w:pStyle w:val="Prrafodelista"/>
              <w:numPr>
                <w:ilvl w:val="0"/>
                <w:numId w:val="97"/>
              </w:numPr>
              <w:ind w:left="317" w:hanging="317"/>
              <w:rPr>
                <w:rFonts w:ascii="Times New Roman" w:hAnsi="Times New Roman"/>
                <w:noProof/>
              </w:rPr>
            </w:pPr>
            <w:r>
              <w:rPr>
                <w:rFonts w:ascii="Times New Roman" w:hAnsi="Times New Roman"/>
                <w:noProof/>
              </w:rPr>
              <w:t>Cuestionarios</w:t>
            </w:r>
          </w:p>
        </w:tc>
        <w:sdt>
          <w:sdtPr>
            <w:rPr>
              <w:rFonts w:ascii="Times New Roman" w:hAnsi="Times New Roman"/>
              <w:noProof/>
            </w:rPr>
            <w:id w:val="-2017830642"/>
            <w14:checkbox>
              <w14:checked w14:val="0"/>
              <w14:checkedState w14:val="2612" w14:font="MS Gothic"/>
              <w14:uncheckedState w14:val="2610" w14:font="MS Gothic"/>
            </w14:checkbox>
          </w:sdtPr>
          <w:sdtEndPr/>
          <w:sdtContent>
            <w:tc>
              <w:tcPr>
                <w:tcW w:w="1807" w:type="dxa"/>
                <w:vAlign w:val="center"/>
              </w:tcPr>
              <w:p w14:paraId="192D6443" w14:textId="0471844E"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838086199"/>
            <w14:checkbox>
              <w14:checked w14:val="0"/>
              <w14:checkedState w14:val="2612" w14:font="MS Gothic"/>
              <w14:uncheckedState w14:val="2610" w14:font="MS Gothic"/>
            </w14:checkbox>
          </w:sdtPr>
          <w:sdtEndPr/>
          <w:sdtContent>
            <w:tc>
              <w:tcPr>
                <w:tcW w:w="1828" w:type="dxa"/>
                <w:vAlign w:val="center"/>
              </w:tcPr>
              <w:p w14:paraId="7D6C1436" w14:textId="77777777"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2081178131"/>
            <w14:checkbox>
              <w14:checked w14:val="0"/>
              <w14:checkedState w14:val="2612" w14:font="MS Gothic"/>
              <w14:uncheckedState w14:val="2610" w14:font="MS Gothic"/>
            </w14:checkbox>
          </w:sdtPr>
          <w:sdtEndPr/>
          <w:sdtContent>
            <w:tc>
              <w:tcPr>
                <w:tcW w:w="1760" w:type="dxa"/>
                <w:vAlign w:val="center"/>
              </w:tcPr>
              <w:p w14:paraId="36504C76" w14:textId="77777777"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388614569"/>
            <w14:checkbox>
              <w14:checked w14:val="0"/>
              <w14:checkedState w14:val="2612" w14:font="MS Gothic"/>
              <w14:uncheckedState w14:val="2610" w14:font="MS Gothic"/>
            </w14:checkbox>
          </w:sdtPr>
          <w:sdtEndPr/>
          <w:sdtContent>
            <w:tc>
              <w:tcPr>
                <w:tcW w:w="2400" w:type="dxa"/>
                <w:vAlign w:val="center"/>
              </w:tcPr>
              <w:p w14:paraId="4192139F" w14:textId="77777777"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r w:rsidR="00B01D7E" w:rsidRPr="00C9413E" w14:paraId="51D0C887" w14:textId="77777777" w:rsidTr="00B01D7E">
        <w:trPr>
          <w:trHeight w:val="62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01B0EA" w14:textId="3F578519" w:rsidR="00B01D7E" w:rsidRPr="00C9413E" w:rsidRDefault="00B01D7E" w:rsidP="00B01D7E">
            <w:pPr>
              <w:pStyle w:val="Prrafodelista"/>
              <w:numPr>
                <w:ilvl w:val="0"/>
                <w:numId w:val="97"/>
              </w:numPr>
              <w:ind w:left="164" w:hanging="142"/>
              <w:rPr>
                <w:rFonts w:ascii="Times New Roman" w:hAnsi="Times New Roman"/>
                <w:noProof/>
              </w:rPr>
            </w:pPr>
            <w:r>
              <w:rPr>
                <w:rFonts w:ascii="Times New Roman" w:hAnsi="Times New Roman"/>
                <w:noProof/>
              </w:rPr>
              <w:t>Lectura</w:t>
            </w:r>
          </w:p>
        </w:tc>
        <w:sdt>
          <w:sdtPr>
            <w:rPr>
              <w:rFonts w:ascii="Times New Roman" w:hAnsi="Times New Roman"/>
              <w:noProof/>
            </w:rPr>
            <w:id w:val="-1206779482"/>
            <w14:checkbox>
              <w14:checked w14:val="0"/>
              <w14:checkedState w14:val="2612" w14:font="MS Gothic"/>
              <w14:uncheckedState w14:val="2610" w14:font="MS Gothic"/>
            </w14:checkbox>
          </w:sdtPr>
          <w:sdtEndPr/>
          <w:sdtContent>
            <w:tc>
              <w:tcPr>
                <w:tcW w:w="1807" w:type="dxa"/>
                <w:vAlign w:val="center"/>
              </w:tcPr>
              <w:p w14:paraId="17ECECE8" w14:textId="77777777"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855024317"/>
            <w14:checkbox>
              <w14:checked w14:val="0"/>
              <w14:checkedState w14:val="2612" w14:font="MS Gothic"/>
              <w14:uncheckedState w14:val="2610" w14:font="MS Gothic"/>
            </w14:checkbox>
          </w:sdtPr>
          <w:sdtEndPr/>
          <w:sdtContent>
            <w:tc>
              <w:tcPr>
                <w:tcW w:w="1828" w:type="dxa"/>
                <w:vAlign w:val="center"/>
              </w:tcPr>
              <w:p w14:paraId="77494955" w14:textId="77777777" w:rsidR="00B01D7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082071897"/>
            <w14:checkbox>
              <w14:checked w14:val="0"/>
              <w14:checkedState w14:val="2612" w14:font="MS Gothic"/>
              <w14:uncheckedState w14:val="2610" w14:font="MS Gothic"/>
            </w14:checkbox>
          </w:sdtPr>
          <w:sdtEndPr/>
          <w:sdtContent>
            <w:tc>
              <w:tcPr>
                <w:tcW w:w="1760" w:type="dxa"/>
                <w:vAlign w:val="center"/>
              </w:tcPr>
              <w:p w14:paraId="518F45E7" w14:textId="77777777" w:rsidR="00B01D7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255395116"/>
            <w14:checkbox>
              <w14:checked w14:val="0"/>
              <w14:checkedState w14:val="2612" w14:font="MS Gothic"/>
              <w14:uncheckedState w14:val="2610" w14:font="MS Gothic"/>
            </w14:checkbox>
          </w:sdtPr>
          <w:sdtEndPr/>
          <w:sdtContent>
            <w:tc>
              <w:tcPr>
                <w:tcW w:w="2400" w:type="dxa"/>
                <w:vAlign w:val="center"/>
              </w:tcPr>
              <w:p w14:paraId="00798ADC" w14:textId="77777777" w:rsidR="00B01D7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r w:rsidR="00B01D7E" w:rsidRPr="00C9413E" w14:paraId="03F3E4A1" w14:textId="77777777" w:rsidTr="00B01D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1A9BC22" w14:textId="5AD57DD9" w:rsidR="00B01D7E" w:rsidRPr="00C9413E" w:rsidRDefault="00B01D7E" w:rsidP="00B01D7E">
            <w:pPr>
              <w:pStyle w:val="Prrafodelista"/>
              <w:numPr>
                <w:ilvl w:val="0"/>
                <w:numId w:val="97"/>
              </w:numPr>
              <w:ind w:left="164" w:hanging="142"/>
              <w:rPr>
                <w:rFonts w:ascii="Times New Roman" w:hAnsi="Times New Roman"/>
                <w:noProof/>
              </w:rPr>
            </w:pPr>
            <w:r>
              <w:rPr>
                <w:rFonts w:ascii="Times New Roman" w:hAnsi="Times New Roman"/>
                <w:noProof/>
              </w:rPr>
              <w:t>Resúmenes</w:t>
            </w:r>
          </w:p>
        </w:tc>
        <w:sdt>
          <w:sdtPr>
            <w:rPr>
              <w:rFonts w:ascii="Times New Roman" w:hAnsi="Times New Roman"/>
              <w:noProof/>
            </w:rPr>
            <w:id w:val="587970944"/>
            <w14:checkbox>
              <w14:checked w14:val="0"/>
              <w14:checkedState w14:val="2612" w14:font="MS Gothic"/>
              <w14:uncheckedState w14:val="2610" w14:font="MS Gothic"/>
            </w14:checkbox>
          </w:sdtPr>
          <w:sdtEndPr/>
          <w:sdtContent>
            <w:tc>
              <w:tcPr>
                <w:tcW w:w="1807" w:type="dxa"/>
                <w:vAlign w:val="center"/>
              </w:tcPr>
              <w:p w14:paraId="77A34887" w14:textId="77777777"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964584133"/>
            <w14:checkbox>
              <w14:checked w14:val="0"/>
              <w14:checkedState w14:val="2612" w14:font="MS Gothic"/>
              <w14:uncheckedState w14:val="2610" w14:font="MS Gothic"/>
            </w14:checkbox>
          </w:sdtPr>
          <w:sdtEndPr/>
          <w:sdtContent>
            <w:tc>
              <w:tcPr>
                <w:tcW w:w="1828" w:type="dxa"/>
                <w:vAlign w:val="center"/>
              </w:tcPr>
              <w:p w14:paraId="4E225DA0" w14:textId="77777777"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361325200"/>
            <w14:checkbox>
              <w14:checked w14:val="0"/>
              <w14:checkedState w14:val="2612" w14:font="MS Gothic"/>
              <w14:uncheckedState w14:val="2610" w14:font="MS Gothic"/>
            </w14:checkbox>
          </w:sdtPr>
          <w:sdtEndPr/>
          <w:sdtContent>
            <w:tc>
              <w:tcPr>
                <w:tcW w:w="1760" w:type="dxa"/>
                <w:vAlign w:val="center"/>
              </w:tcPr>
              <w:p w14:paraId="176EA343" w14:textId="77777777"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817418325"/>
            <w14:checkbox>
              <w14:checked w14:val="0"/>
              <w14:checkedState w14:val="2612" w14:font="MS Gothic"/>
              <w14:uncheckedState w14:val="2610" w14:font="MS Gothic"/>
            </w14:checkbox>
          </w:sdtPr>
          <w:sdtEndPr/>
          <w:sdtContent>
            <w:tc>
              <w:tcPr>
                <w:tcW w:w="2400" w:type="dxa"/>
                <w:vAlign w:val="center"/>
              </w:tcPr>
              <w:p w14:paraId="0A79F68B" w14:textId="77777777"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r w:rsidR="00B01D7E" w:rsidRPr="00C9413E" w14:paraId="78692AA6" w14:textId="77777777" w:rsidTr="00B01D7E">
        <w:trPr>
          <w:trHeight w:val="62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E969575" w14:textId="61272E7D" w:rsidR="00B01D7E" w:rsidRPr="00A6020B" w:rsidRDefault="00B01D7E" w:rsidP="00B01D7E">
            <w:pPr>
              <w:pStyle w:val="Prrafodelista"/>
              <w:numPr>
                <w:ilvl w:val="0"/>
                <w:numId w:val="97"/>
              </w:numPr>
              <w:ind w:left="175" w:hanging="153"/>
              <w:rPr>
                <w:rFonts w:ascii="Times New Roman" w:hAnsi="Times New Roman"/>
                <w:noProof/>
              </w:rPr>
            </w:pPr>
            <w:r>
              <w:rPr>
                <w:rFonts w:ascii="Times New Roman" w:hAnsi="Times New Roman"/>
                <w:noProof/>
              </w:rPr>
              <w:t>Mapas conceptuales</w:t>
            </w:r>
          </w:p>
        </w:tc>
        <w:sdt>
          <w:sdtPr>
            <w:rPr>
              <w:rFonts w:ascii="Times New Roman" w:hAnsi="Times New Roman"/>
              <w:noProof/>
            </w:rPr>
            <w:id w:val="21914457"/>
            <w14:checkbox>
              <w14:checked w14:val="0"/>
              <w14:checkedState w14:val="2612" w14:font="MS Gothic"/>
              <w14:uncheckedState w14:val="2610" w14:font="MS Gothic"/>
            </w14:checkbox>
          </w:sdtPr>
          <w:sdtEndPr/>
          <w:sdtContent>
            <w:tc>
              <w:tcPr>
                <w:tcW w:w="1807" w:type="dxa"/>
                <w:vAlign w:val="center"/>
              </w:tcPr>
              <w:p w14:paraId="31F08059" w14:textId="77777777"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588610862"/>
            <w14:checkbox>
              <w14:checked w14:val="0"/>
              <w14:checkedState w14:val="2612" w14:font="MS Gothic"/>
              <w14:uncheckedState w14:val="2610" w14:font="MS Gothic"/>
            </w14:checkbox>
          </w:sdtPr>
          <w:sdtEndPr/>
          <w:sdtContent>
            <w:tc>
              <w:tcPr>
                <w:tcW w:w="1828" w:type="dxa"/>
                <w:vAlign w:val="center"/>
              </w:tcPr>
              <w:p w14:paraId="72789DD0" w14:textId="77777777"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372302356"/>
            <w14:checkbox>
              <w14:checked w14:val="0"/>
              <w14:checkedState w14:val="2612" w14:font="MS Gothic"/>
              <w14:uncheckedState w14:val="2610" w14:font="MS Gothic"/>
            </w14:checkbox>
          </w:sdtPr>
          <w:sdtEndPr/>
          <w:sdtContent>
            <w:tc>
              <w:tcPr>
                <w:tcW w:w="1760" w:type="dxa"/>
                <w:vAlign w:val="center"/>
              </w:tcPr>
              <w:p w14:paraId="184B1958" w14:textId="77777777"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948084639"/>
            <w14:checkbox>
              <w14:checked w14:val="0"/>
              <w14:checkedState w14:val="2612" w14:font="MS Gothic"/>
              <w14:uncheckedState w14:val="2610" w14:font="MS Gothic"/>
            </w14:checkbox>
          </w:sdtPr>
          <w:sdtEndPr/>
          <w:sdtContent>
            <w:tc>
              <w:tcPr>
                <w:tcW w:w="2400" w:type="dxa"/>
                <w:vAlign w:val="center"/>
              </w:tcPr>
              <w:p w14:paraId="14180449" w14:textId="77777777"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tr>
      <w:tr w:rsidR="00B01D7E" w:rsidRPr="00C9413E" w14:paraId="3E2C9E41" w14:textId="77777777" w:rsidTr="00B01D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596231A" w14:textId="087C02A3" w:rsidR="00B01D7E" w:rsidRPr="00A6020B" w:rsidRDefault="00B01D7E" w:rsidP="00B01D7E">
            <w:pPr>
              <w:pStyle w:val="Prrafodelista"/>
              <w:numPr>
                <w:ilvl w:val="0"/>
                <w:numId w:val="97"/>
              </w:numPr>
              <w:ind w:left="317" w:hanging="295"/>
              <w:rPr>
                <w:rFonts w:ascii="Times New Roman" w:hAnsi="Times New Roman"/>
                <w:noProof/>
              </w:rPr>
            </w:pPr>
            <w:r w:rsidRPr="00B01D7E">
              <w:rPr>
                <w:rFonts w:ascii="Times New Roman" w:hAnsi="Times New Roman"/>
                <w:noProof/>
              </w:rPr>
              <w:t>Ejercicios prácticos</w:t>
            </w:r>
          </w:p>
        </w:tc>
        <w:sdt>
          <w:sdtPr>
            <w:rPr>
              <w:rFonts w:ascii="Times New Roman" w:hAnsi="Times New Roman"/>
              <w:noProof/>
            </w:rPr>
            <w:id w:val="-744486786"/>
            <w14:checkbox>
              <w14:checked w14:val="0"/>
              <w14:checkedState w14:val="2612" w14:font="MS Gothic"/>
              <w14:uncheckedState w14:val="2610" w14:font="MS Gothic"/>
            </w14:checkbox>
          </w:sdtPr>
          <w:sdtEndPr/>
          <w:sdtContent>
            <w:tc>
              <w:tcPr>
                <w:tcW w:w="1807" w:type="dxa"/>
                <w:vAlign w:val="center"/>
              </w:tcPr>
              <w:p w14:paraId="1BCDA5F1" w14:textId="77777777"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98671839"/>
            <w14:checkbox>
              <w14:checked w14:val="0"/>
              <w14:checkedState w14:val="2612" w14:font="MS Gothic"/>
              <w14:uncheckedState w14:val="2610" w14:font="MS Gothic"/>
            </w14:checkbox>
          </w:sdtPr>
          <w:sdtEndPr/>
          <w:sdtContent>
            <w:tc>
              <w:tcPr>
                <w:tcW w:w="1828" w:type="dxa"/>
                <w:vAlign w:val="center"/>
              </w:tcPr>
              <w:p w14:paraId="3B63CE04" w14:textId="77777777"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814691986"/>
            <w14:checkbox>
              <w14:checked w14:val="0"/>
              <w14:checkedState w14:val="2612" w14:font="MS Gothic"/>
              <w14:uncheckedState w14:val="2610" w14:font="MS Gothic"/>
            </w14:checkbox>
          </w:sdtPr>
          <w:sdtEndPr/>
          <w:sdtContent>
            <w:tc>
              <w:tcPr>
                <w:tcW w:w="1760" w:type="dxa"/>
                <w:vAlign w:val="center"/>
              </w:tcPr>
              <w:p w14:paraId="7EE34385" w14:textId="77777777"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498726419"/>
            <w14:checkbox>
              <w14:checked w14:val="0"/>
              <w14:checkedState w14:val="2612" w14:font="MS Gothic"/>
              <w14:uncheckedState w14:val="2610" w14:font="MS Gothic"/>
            </w14:checkbox>
          </w:sdtPr>
          <w:sdtEndPr/>
          <w:sdtContent>
            <w:tc>
              <w:tcPr>
                <w:tcW w:w="2400" w:type="dxa"/>
                <w:vAlign w:val="center"/>
              </w:tcPr>
              <w:p w14:paraId="6FA23DE0" w14:textId="77777777"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tr>
      <w:tr w:rsidR="00B01D7E" w:rsidRPr="00C9413E" w14:paraId="6EB6731C" w14:textId="77777777" w:rsidTr="00B01D7E">
        <w:trPr>
          <w:trHeight w:val="62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0C00266" w14:textId="0C2D8DFC" w:rsidR="00B01D7E" w:rsidRPr="00A6020B" w:rsidRDefault="00B01D7E" w:rsidP="00B01D7E">
            <w:pPr>
              <w:pStyle w:val="Prrafodelista"/>
              <w:numPr>
                <w:ilvl w:val="0"/>
                <w:numId w:val="97"/>
              </w:numPr>
              <w:ind w:left="164" w:hanging="142"/>
              <w:rPr>
                <w:rFonts w:ascii="Times New Roman" w:hAnsi="Times New Roman"/>
                <w:noProof/>
              </w:rPr>
            </w:pPr>
            <w:r w:rsidRPr="00B01D7E">
              <w:rPr>
                <w:rFonts w:ascii="Times New Roman" w:hAnsi="Times New Roman"/>
                <w:noProof/>
              </w:rPr>
              <w:t>Dibujos y gráficos</w:t>
            </w:r>
          </w:p>
        </w:tc>
        <w:sdt>
          <w:sdtPr>
            <w:rPr>
              <w:rFonts w:ascii="Times New Roman" w:hAnsi="Times New Roman"/>
              <w:noProof/>
            </w:rPr>
            <w:id w:val="378220890"/>
            <w14:checkbox>
              <w14:checked w14:val="0"/>
              <w14:checkedState w14:val="2612" w14:font="MS Gothic"/>
              <w14:uncheckedState w14:val="2610" w14:font="MS Gothic"/>
            </w14:checkbox>
          </w:sdtPr>
          <w:sdtEndPr/>
          <w:sdtContent>
            <w:tc>
              <w:tcPr>
                <w:tcW w:w="1807" w:type="dxa"/>
                <w:vAlign w:val="center"/>
              </w:tcPr>
              <w:p w14:paraId="7128D446" w14:textId="77777777"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929416222"/>
            <w14:checkbox>
              <w14:checked w14:val="0"/>
              <w14:checkedState w14:val="2612" w14:font="MS Gothic"/>
              <w14:uncheckedState w14:val="2610" w14:font="MS Gothic"/>
            </w14:checkbox>
          </w:sdtPr>
          <w:sdtEndPr/>
          <w:sdtContent>
            <w:tc>
              <w:tcPr>
                <w:tcW w:w="1828" w:type="dxa"/>
                <w:vAlign w:val="center"/>
              </w:tcPr>
              <w:p w14:paraId="46647DBC" w14:textId="77777777"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352759094"/>
            <w14:checkbox>
              <w14:checked w14:val="0"/>
              <w14:checkedState w14:val="2612" w14:font="MS Gothic"/>
              <w14:uncheckedState w14:val="2610" w14:font="MS Gothic"/>
            </w14:checkbox>
          </w:sdtPr>
          <w:sdtEndPr/>
          <w:sdtContent>
            <w:tc>
              <w:tcPr>
                <w:tcW w:w="1760" w:type="dxa"/>
                <w:vAlign w:val="center"/>
              </w:tcPr>
              <w:p w14:paraId="18387C53" w14:textId="77777777"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570805785"/>
            <w14:checkbox>
              <w14:checked w14:val="0"/>
              <w14:checkedState w14:val="2612" w14:font="MS Gothic"/>
              <w14:uncheckedState w14:val="2610" w14:font="MS Gothic"/>
            </w14:checkbox>
          </w:sdtPr>
          <w:sdtEndPr/>
          <w:sdtContent>
            <w:tc>
              <w:tcPr>
                <w:tcW w:w="2400" w:type="dxa"/>
                <w:vAlign w:val="center"/>
              </w:tcPr>
              <w:p w14:paraId="4A064CA0" w14:textId="77777777"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tr>
      <w:tr w:rsidR="00B01D7E" w:rsidRPr="00C9413E" w14:paraId="675A0DB9" w14:textId="77777777" w:rsidTr="00B01D7E">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6AE2F8" w14:textId="6B3B09DA" w:rsidR="00B01D7E" w:rsidRDefault="00B01D7E" w:rsidP="00B01D7E">
            <w:pPr>
              <w:pStyle w:val="Prrafodelista"/>
              <w:numPr>
                <w:ilvl w:val="0"/>
                <w:numId w:val="97"/>
              </w:numPr>
              <w:ind w:left="164" w:hanging="142"/>
              <w:rPr>
                <w:rFonts w:ascii="Times New Roman" w:hAnsi="Times New Roman"/>
                <w:noProof/>
              </w:rPr>
            </w:pPr>
            <w:r w:rsidRPr="00B01D7E">
              <w:rPr>
                <w:rFonts w:ascii="Times New Roman" w:hAnsi="Times New Roman"/>
                <w:noProof/>
              </w:rPr>
              <w:t>Juegos educativos</w:t>
            </w:r>
          </w:p>
        </w:tc>
        <w:sdt>
          <w:sdtPr>
            <w:rPr>
              <w:rFonts w:ascii="Times New Roman" w:hAnsi="Times New Roman"/>
              <w:noProof/>
            </w:rPr>
            <w:id w:val="1949662318"/>
            <w14:checkbox>
              <w14:checked w14:val="0"/>
              <w14:checkedState w14:val="2612" w14:font="MS Gothic"/>
              <w14:uncheckedState w14:val="2610" w14:font="MS Gothic"/>
            </w14:checkbox>
          </w:sdtPr>
          <w:sdtEndPr/>
          <w:sdtContent>
            <w:tc>
              <w:tcPr>
                <w:tcW w:w="1807" w:type="dxa"/>
                <w:vAlign w:val="center"/>
              </w:tcPr>
              <w:p w14:paraId="67923037" w14:textId="77777777"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227527883"/>
            <w14:checkbox>
              <w14:checked w14:val="0"/>
              <w14:checkedState w14:val="2612" w14:font="MS Gothic"/>
              <w14:uncheckedState w14:val="2610" w14:font="MS Gothic"/>
            </w14:checkbox>
          </w:sdtPr>
          <w:sdtEndPr/>
          <w:sdtContent>
            <w:tc>
              <w:tcPr>
                <w:tcW w:w="1828" w:type="dxa"/>
                <w:vAlign w:val="center"/>
              </w:tcPr>
              <w:p w14:paraId="6E508BF0" w14:textId="77777777"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898441608"/>
            <w14:checkbox>
              <w14:checked w14:val="0"/>
              <w14:checkedState w14:val="2612" w14:font="MS Gothic"/>
              <w14:uncheckedState w14:val="2610" w14:font="MS Gothic"/>
            </w14:checkbox>
          </w:sdtPr>
          <w:sdtEndPr/>
          <w:sdtContent>
            <w:tc>
              <w:tcPr>
                <w:tcW w:w="1760" w:type="dxa"/>
                <w:vAlign w:val="center"/>
              </w:tcPr>
              <w:p w14:paraId="23156DDA" w14:textId="77777777"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218947087"/>
            <w14:checkbox>
              <w14:checked w14:val="0"/>
              <w14:checkedState w14:val="2612" w14:font="MS Gothic"/>
              <w14:uncheckedState w14:val="2610" w14:font="MS Gothic"/>
            </w14:checkbox>
          </w:sdtPr>
          <w:sdtEndPr/>
          <w:sdtContent>
            <w:tc>
              <w:tcPr>
                <w:tcW w:w="2400" w:type="dxa"/>
                <w:vAlign w:val="center"/>
              </w:tcPr>
              <w:p w14:paraId="0823FAD2" w14:textId="77777777"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tr>
    </w:tbl>
    <w:p w14:paraId="0B3A977B" w14:textId="77777777" w:rsidR="0094241E" w:rsidRDefault="0094241E" w:rsidP="00B01D7E">
      <w:pPr>
        <w:ind w:firstLine="0"/>
      </w:pPr>
    </w:p>
    <w:p w14:paraId="001A98CA" w14:textId="77777777" w:rsidR="00F71B7A" w:rsidRDefault="00F71B7A" w:rsidP="00B01D7E">
      <w:pPr>
        <w:ind w:left="1134" w:hanging="425"/>
        <w:jc w:val="both"/>
        <w:rPr>
          <w:rFonts w:ascii="Times New Roman" w:hAnsi="Times New Roman"/>
          <w:color w:val="202124"/>
        </w:rPr>
      </w:pPr>
    </w:p>
    <w:p w14:paraId="780F8C79" w14:textId="77777777" w:rsidR="00F71B7A" w:rsidRDefault="00F71B7A" w:rsidP="00B01D7E">
      <w:pPr>
        <w:ind w:left="1134" w:hanging="425"/>
        <w:jc w:val="both"/>
        <w:rPr>
          <w:rFonts w:ascii="Times New Roman" w:hAnsi="Times New Roman"/>
          <w:color w:val="202124"/>
        </w:rPr>
      </w:pPr>
    </w:p>
    <w:p w14:paraId="47438183" w14:textId="77777777" w:rsidR="00F71B7A" w:rsidRDefault="00F71B7A" w:rsidP="00B01D7E">
      <w:pPr>
        <w:ind w:left="1134" w:hanging="425"/>
        <w:jc w:val="both"/>
        <w:rPr>
          <w:rFonts w:ascii="Times New Roman" w:hAnsi="Times New Roman"/>
          <w:color w:val="202124"/>
        </w:rPr>
      </w:pPr>
    </w:p>
    <w:p w14:paraId="542F45B0" w14:textId="77777777" w:rsidR="00F71B7A" w:rsidRDefault="00F71B7A" w:rsidP="00B01D7E">
      <w:pPr>
        <w:ind w:left="1134" w:hanging="425"/>
        <w:jc w:val="both"/>
        <w:rPr>
          <w:rFonts w:ascii="Times New Roman" w:hAnsi="Times New Roman"/>
          <w:color w:val="202124"/>
        </w:rPr>
      </w:pPr>
    </w:p>
    <w:p w14:paraId="478C47D5" w14:textId="77777777" w:rsidR="00F71B7A" w:rsidRDefault="00F71B7A" w:rsidP="00B01D7E">
      <w:pPr>
        <w:ind w:left="1134" w:hanging="425"/>
        <w:jc w:val="both"/>
        <w:rPr>
          <w:rFonts w:ascii="Times New Roman" w:hAnsi="Times New Roman"/>
          <w:color w:val="202124"/>
        </w:rPr>
      </w:pPr>
    </w:p>
    <w:p w14:paraId="4FD2E09A" w14:textId="34915C3C" w:rsidR="0094241E" w:rsidRPr="00B01D7E" w:rsidRDefault="00B01D7E" w:rsidP="00B01D7E">
      <w:pPr>
        <w:ind w:left="1134" w:hanging="425"/>
        <w:jc w:val="both"/>
        <w:rPr>
          <w:rFonts w:ascii="Times New Roman" w:hAnsi="Times New Roman"/>
        </w:rPr>
      </w:pPr>
      <w:r w:rsidRPr="00B01D7E">
        <w:rPr>
          <w:rFonts w:ascii="Times New Roman" w:hAnsi="Times New Roman"/>
          <w:color w:val="202124"/>
        </w:rPr>
        <w:lastRenderedPageBreak/>
        <w:t>22. De las siguientes condiciones para realizar las tareas de universidad con el teléfono celular o Tablet</w:t>
      </w:r>
      <w:r w:rsidR="00E83BE2">
        <w:rPr>
          <w:rFonts w:ascii="Times New Roman" w:hAnsi="Times New Roman"/>
          <w:color w:val="202124"/>
        </w:rPr>
        <w:t>,</w:t>
      </w:r>
      <w:r w:rsidRPr="00B01D7E">
        <w:rPr>
          <w:rFonts w:ascii="Times New Roman" w:hAnsi="Times New Roman"/>
          <w:color w:val="202124"/>
        </w:rPr>
        <w:t xml:space="preserve"> ¿cuál es preferida?</w:t>
      </w:r>
    </w:p>
    <w:p w14:paraId="4777B3C7" w14:textId="77777777" w:rsidR="0094241E" w:rsidRDefault="0094241E" w:rsidP="0094241E"/>
    <w:tbl>
      <w:tblPr>
        <w:tblStyle w:val="Tablaconcuadrcula4-nfasis6"/>
        <w:tblW w:w="11052" w:type="dxa"/>
        <w:jc w:val="center"/>
        <w:tblLook w:val="04A0" w:firstRow="1" w:lastRow="0" w:firstColumn="1" w:lastColumn="0" w:noHBand="0" w:noVBand="1"/>
      </w:tblPr>
      <w:tblGrid>
        <w:gridCol w:w="3114"/>
        <w:gridCol w:w="1843"/>
        <w:gridCol w:w="1828"/>
        <w:gridCol w:w="1760"/>
        <w:gridCol w:w="2507"/>
      </w:tblGrid>
      <w:tr w:rsidR="00B01D7E" w:rsidRPr="00C9413E" w14:paraId="3B6DCA2A" w14:textId="77777777" w:rsidTr="00C8261E">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14" w:type="dxa"/>
          </w:tcPr>
          <w:p w14:paraId="7F973906" w14:textId="77777777" w:rsidR="00B01D7E" w:rsidRPr="007E6138" w:rsidRDefault="00B01D7E" w:rsidP="00C8261E">
            <w:pPr>
              <w:ind w:firstLine="0"/>
              <w:rPr>
                <w:rFonts w:ascii="Times New Roman" w:hAnsi="Times New Roman"/>
                <w:noProof/>
              </w:rPr>
            </w:pPr>
          </w:p>
        </w:tc>
        <w:tc>
          <w:tcPr>
            <w:tcW w:w="1843" w:type="dxa"/>
          </w:tcPr>
          <w:p w14:paraId="67739204" w14:textId="77777777" w:rsidR="00B01D7E" w:rsidRDefault="00B01D7E"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Nada Frecuente </w:t>
            </w:r>
          </w:p>
          <w:p w14:paraId="57B58096" w14:textId="77777777" w:rsidR="00B01D7E" w:rsidRPr="00C9413E" w:rsidRDefault="00B01D7E"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w:t>
            </w:r>
          </w:p>
        </w:tc>
        <w:tc>
          <w:tcPr>
            <w:tcW w:w="1828" w:type="dxa"/>
          </w:tcPr>
          <w:p w14:paraId="6912F23A" w14:textId="77777777" w:rsidR="00B01D7E" w:rsidRDefault="00B01D7E" w:rsidP="00C826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Cambria Math" w:hAnsi="Cambria Math"/>
                <w:noProof/>
              </w:rPr>
              <w:t>Algo Frecuente (2)</w:t>
            </w:r>
          </w:p>
        </w:tc>
        <w:tc>
          <w:tcPr>
            <w:tcW w:w="1760" w:type="dxa"/>
          </w:tcPr>
          <w:p w14:paraId="16E37EF4" w14:textId="77777777" w:rsidR="00B01D7E" w:rsidRDefault="00B01D7E"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Frecuentemente (3)</w:t>
            </w:r>
          </w:p>
        </w:tc>
        <w:tc>
          <w:tcPr>
            <w:tcW w:w="2507" w:type="dxa"/>
          </w:tcPr>
          <w:p w14:paraId="308A0EFD" w14:textId="77777777" w:rsidR="00B01D7E" w:rsidRDefault="00B01D7E" w:rsidP="00C8261E">
            <w:pPr>
              <w:ind w:firstLine="0"/>
              <w:jc w:val="center"/>
              <w:cnfStyle w:val="100000000000" w:firstRow="1" w:lastRow="0" w:firstColumn="0" w:lastColumn="0" w:oddVBand="0" w:evenVBand="0" w:oddHBand="0" w:evenHBand="0" w:firstRowFirstColumn="0" w:firstRowLastColumn="0" w:lastRowFirstColumn="0" w:lastRowLastColumn="0"/>
              <w:rPr>
                <w:rFonts w:ascii="Cambria Math" w:hAnsi="Cambria Math"/>
                <w:noProof/>
              </w:rPr>
            </w:pPr>
            <w:r>
              <w:rPr>
                <w:rFonts w:ascii="Cambria Math" w:hAnsi="Cambria Math"/>
                <w:noProof/>
              </w:rPr>
              <w:t>Muy Frecuentemente (4)</w:t>
            </w:r>
          </w:p>
        </w:tc>
      </w:tr>
      <w:tr w:rsidR="00B01D7E" w:rsidRPr="00C9413E" w14:paraId="5DA97C12" w14:textId="77777777" w:rsidTr="00C8261E">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DF18751" w14:textId="14DB7AB4" w:rsidR="00B01D7E" w:rsidRPr="00C9413E" w:rsidRDefault="00B01D7E" w:rsidP="001D7FBE">
            <w:pPr>
              <w:pStyle w:val="Prrafodelista"/>
              <w:numPr>
                <w:ilvl w:val="0"/>
                <w:numId w:val="98"/>
              </w:numPr>
              <w:ind w:left="175" w:hanging="142"/>
              <w:jc w:val="both"/>
              <w:rPr>
                <w:rFonts w:ascii="Times New Roman" w:hAnsi="Times New Roman"/>
                <w:noProof/>
              </w:rPr>
            </w:pPr>
            <w:r w:rsidRPr="00B01D7E">
              <w:rPr>
                <w:rFonts w:ascii="Times New Roman" w:hAnsi="Times New Roman"/>
                <w:noProof/>
              </w:rPr>
              <w:t>Con el té</w:t>
            </w:r>
            <w:r>
              <w:rPr>
                <w:rFonts w:ascii="Times New Roman" w:hAnsi="Times New Roman"/>
                <w:noProof/>
              </w:rPr>
              <w:t>le</w:t>
            </w:r>
            <w:r w:rsidRPr="00B01D7E">
              <w:rPr>
                <w:rFonts w:ascii="Times New Roman" w:hAnsi="Times New Roman"/>
                <w:noProof/>
              </w:rPr>
              <w:t>fono celular mientras va en el bus</w:t>
            </w:r>
          </w:p>
        </w:tc>
        <w:sdt>
          <w:sdtPr>
            <w:rPr>
              <w:rFonts w:ascii="Times New Roman" w:hAnsi="Times New Roman"/>
              <w:noProof/>
            </w:rPr>
            <w:id w:val="2021892"/>
            <w14:checkbox>
              <w14:checked w14:val="0"/>
              <w14:checkedState w14:val="2612" w14:font="MS Gothic"/>
              <w14:uncheckedState w14:val="2610" w14:font="MS Gothic"/>
            </w14:checkbox>
          </w:sdtPr>
          <w:sdtEndPr/>
          <w:sdtContent>
            <w:tc>
              <w:tcPr>
                <w:tcW w:w="1843" w:type="dxa"/>
                <w:vAlign w:val="center"/>
              </w:tcPr>
              <w:p w14:paraId="35E13B5E" w14:textId="58A21FFE"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196804523"/>
            <w14:checkbox>
              <w14:checked w14:val="0"/>
              <w14:checkedState w14:val="2612" w14:font="MS Gothic"/>
              <w14:uncheckedState w14:val="2610" w14:font="MS Gothic"/>
            </w14:checkbox>
          </w:sdtPr>
          <w:sdtEndPr/>
          <w:sdtContent>
            <w:tc>
              <w:tcPr>
                <w:tcW w:w="1828" w:type="dxa"/>
                <w:vAlign w:val="center"/>
              </w:tcPr>
              <w:p w14:paraId="1CAF5241" w14:textId="3461B032"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253551476"/>
            <w14:checkbox>
              <w14:checked w14:val="0"/>
              <w14:checkedState w14:val="2612" w14:font="MS Gothic"/>
              <w14:uncheckedState w14:val="2610" w14:font="MS Gothic"/>
            </w14:checkbox>
          </w:sdtPr>
          <w:sdtEndPr/>
          <w:sdtContent>
            <w:tc>
              <w:tcPr>
                <w:tcW w:w="1760" w:type="dxa"/>
                <w:vAlign w:val="center"/>
              </w:tcPr>
              <w:p w14:paraId="0CF33792" w14:textId="03EAF9A5"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035624755"/>
            <w14:checkbox>
              <w14:checked w14:val="0"/>
              <w14:checkedState w14:val="2612" w14:font="MS Gothic"/>
              <w14:uncheckedState w14:val="2610" w14:font="MS Gothic"/>
            </w14:checkbox>
          </w:sdtPr>
          <w:sdtEndPr/>
          <w:sdtContent>
            <w:tc>
              <w:tcPr>
                <w:tcW w:w="2507" w:type="dxa"/>
                <w:vAlign w:val="center"/>
              </w:tcPr>
              <w:p w14:paraId="69A7991A" w14:textId="5BB16378"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r w:rsidR="00B01D7E" w:rsidRPr="00C9413E" w14:paraId="16158F6F" w14:textId="77777777" w:rsidTr="00C8261E">
        <w:trPr>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A09A185" w14:textId="08240176" w:rsidR="00B01D7E" w:rsidRPr="00C9413E" w:rsidRDefault="00B01D7E" w:rsidP="001D7FBE">
            <w:pPr>
              <w:pStyle w:val="Prrafodelista"/>
              <w:numPr>
                <w:ilvl w:val="0"/>
                <w:numId w:val="98"/>
              </w:numPr>
              <w:ind w:left="164" w:hanging="142"/>
              <w:jc w:val="both"/>
              <w:rPr>
                <w:rFonts w:ascii="Times New Roman" w:hAnsi="Times New Roman"/>
                <w:noProof/>
              </w:rPr>
            </w:pPr>
            <w:r w:rsidRPr="00B01D7E">
              <w:rPr>
                <w:rFonts w:ascii="Times New Roman" w:hAnsi="Times New Roman"/>
                <w:noProof/>
              </w:rPr>
              <w:t>En sofá de casa (con el teléfono celular, tablet o laptop)</w:t>
            </w:r>
          </w:p>
        </w:tc>
        <w:sdt>
          <w:sdtPr>
            <w:rPr>
              <w:rFonts w:ascii="Times New Roman" w:hAnsi="Times New Roman"/>
              <w:noProof/>
            </w:rPr>
            <w:id w:val="-1109116872"/>
            <w14:checkbox>
              <w14:checked w14:val="0"/>
              <w14:checkedState w14:val="2612" w14:font="MS Gothic"/>
              <w14:uncheckedState w14:val="2610" w14:font="MS Gothic"/>
            </w14:checkbox>
          </w:sdtPr>
          <w:sdtEndPr/>
          <w:sdtContent>
            <w:tc>
              <w:tcPr>
                <w:tcW w:w="1843" w:type="dxa"/>
                <w:vAlign w:val="center"/>
              </w:tcPr>
              <w:p w14:paraId="6E864321" w14:textId="76F7A67E"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294516440"/>
            <w14:checkbox>
              <w14:checked w14:val="0"/>
              <w14:checkedState w14:val="2612" w14:font="MS Gothic"/>
              <w14:uncheckedState w14:val="2610" w14:font="MS Gothic"/>
            </w14:checkbox>
          </w:sdtPr>
          <w:sdtEndPr/>
          <w:sdtContent>
            <w:tc>
              <w:tcPr>
                <w:tcW w:w="1828" w:type="dxa"/>
                <w:vAlign w:val="center"/>
              </w:tcPr>
              <w:p w14:paraId="2FCA44B2" w14:textId="3DB85220" w:rsidR="00B01D7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2007582157"/>
            <w14:checkbox>
              <w14:checked w14:val="0"/>
              <w14:checkedState w14:val="2612" w14:font="MS Gothic"/>
              <w14:uncheckedState w14:val="2610" w14:font="MS Gothic"/>
            </w14:checkbox>
          </w:sdtPr>
          <w:sdtEndPr/>
          <w:sdtContent>
            <w:tc>
              <w:tcPr>
                <w:tcW w:w="1760" w:type="dxa"/>
                <w:vAlign w:val="center"/>
              </w:tcPr>
              <w:p w14:paraId="7DBA364E" w14:textId="56C598C2" w:rsidR="00B01D7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975334288"/>
            <w14:checkbox>
              <w14:checked w14:val="0"/>
              <w14:checkedState w14:val="2612" w14:font="MS Gothic"/>
              <w14:uncheckedState w14:val="2610" w14:font="MS Gothic"/>
            </w14:checkbox>
          </w:sdtPr>
          <w:sdtEndPr/>
          <w:sdtContent>
            <w:tc>
              <w:tcPr>
                <w:tcW w:w="2507" w:type="dxa"/>
                <w:vAlign w:val="center"/>
              </w:tcPr>
              <w:p w14:paraId="6BC23FC6" w14:textId="6F1ACF56" w:rsidR="00B01D7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r w:rsidR="00B01D7E" w:rsidRPr="00C9413E" w14:paraId="019CE618" w14:textId="77777777" w:rsidTr="00C8261E">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42C5C95" w14:textId="69525E62" w:rsidR="00B01D7E" w:rsidRPr="00C9413E" w:rsidRDefault="00B01D7E" w:rsidP="001D7FBE">
            <w:pPr>
              <w:pStyle w:val="Prrafodelista"/>
              <w:numPr>
                <w:ilvl w:val="0"/>
                <w:numId w:val="98"/>
              </w:numPr>
              <w:ind w:left="164" w:hanging="142"/>
              <w:jc w:val="both"/>
              <w:rPr>
                <w:rFonts w:ascii="Times New Roman" w:hAnsi="Times New Roman"/>
                <w:noProof/>
              </w:rPr>
            </w:pPr>
            <w:r w:rsidRPr="00B01D7E">
              <w:rPr>
                <w:rFonts w:ascii="Times New Roman" w:hAnsi="Times New Roman"/>
                <w:noProof/>
              </w:rPr>
              <w:t>Mientras toma los alimentos (con el teléfono celular)</w:t>
            </w:r>
          </w:p>
        </w:tc>
        <w:sdt>
          <w:sdtPr>
            <w:rPr>
              <w:rFonts w:ascii="Times New Roman" w:hAnsi="Times New Roman"/>
              <w:noProof/>
            </w:rPr>
            <w:id w:val="-2105641332"/>
            <w14:checkbox>
              <w14:checked w14:val="0"/>
              <w14:checkedState w14:val="2612" w14:font="MS Gothic"/>
              <w14:uncheckedState w14:val="2610" w14:font="MS Gothic"/>
            </w14:checkbox>
          </w:sdtPr>
          <w:sdtEndPr/>
          <w:sdtContent>
            <w:tc>
              <w:tcPr>
                <w:tcW w:w="1843" w:type="dxa"/>
                <w:vAlign w:val="center"/>
              </w:tcPr>
              <w:p w14:paraId="44E89001" w14:textId="49FB5241"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407292831"/>
            <w14:checkbox>
              <w14:checked w14:val="0"/>
              <w14:checkedState w14:val="2612" w14:font="MS Gothic"/>
              <w14:uncheckedState w14:val="2610" w14:font="MS Gothic"/>
            </w14:checkbox>
          </w:sdtPr>
          <w:sdtEndPr/>
          <w:sdtContent>
            <w:tc>
              <w:tcPr>
                <w:tcW w:w="1828" w:type="dxa"/>
                <w:vAlign w:val="center"/>
              </w:tcPr>
              <w:p w14:paraId="28E941F8" w14:textId="2E346E6E"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164310802"/>
            <w14:checkbox>
              <w14:checked w14:val="0"/>
              <w14:checkedState w14:val="2612" w14:font="MS Gothic"/>
              <w14:uncheckedState w14:val="2610" w14:font="MS Gothic"/>
            </w14:checkbox>
          </w:sdtPr>
          <w:sdtEndPr/>
          <w:sdtContent>
            <w:tc>
              <w:tcPr>
                <w:tcW w:w="1760" w:type="dxa"/>
                <w:vAlign w:val="center"/>
              </w:tcPr>
              <w:p w14:paraId="17948523" w14:textId="16187548"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106764504"/>
            <w14:checkbox>
              <w14:checked w14:val="0"/>
              <w14:checkedState w14:val="2612" w14:font="MS Gothic"/>
              <w14:uncheckedState w14:val="2610" w14:font="MS Gothic"/>
            </w14:checkbox>
          </w:sdtPr>
          <w:sdtEndPr/>
          <w:sdtContent>
            <w:tc>
              <w:tcPr>
                <w:tcW w:w="2507" w:type="dxa"/>
                <w:vAlign w:val="center"/>
              </w:tcPr>
              <w:p w14:paraId="37C4527A" w14:textId="694A95C2"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r w:rsidR="00B01D7E" w:rsidRPr="00C9413E" w14:paraId="3BABDB0A" w14:textId="77777777" w:rsidTr="00C8261E">
        <w:trPr>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B33DD0A" w14:textId="3243EE65" w:rsidR="00B01D7E" w:rsidRPr="00A6020B" w:rsidRDefault="00B01D7E" w:rsidP="00B01D7E">
            <w:pPr>
              <w:pStyle w:val="Prrafodelista"/>
              <w:numPr>
                <w:ilvl w:val="0"/>
                <w:numId w:val="98"/>
              </w:numPr>
              <w:ind w:left="306" w:hanging="284"/>
              <w:jc w:val="both"/>
              <w:rPr>
                <w:rFonts w:ascii="Times New Roman" w:hAnsi="Times New Roman"/>
                <w:noProof/>
              </w:rPr>
            </w:pPr>
            <w:r w:rsidRPr="00B01D7E">
              <w:rPr>
                <w:rFonts w:ascii="Times New Roman" w:hAnsi="Times New Roman"/>
                <w:noProof/>
              </w:rPr>
              <w:t>Viendo televisión</w:t>
            </w:r>
          </w:p>
        </w:tc>
        <w:sdt>
          <w:sdtPr>
            <w:rPr>
              <w:rFonts w:ascii="Times New Roman" w:hAnsi="Times New Roman"/>
              <w:noProof/>
            </w:rPr>
            <w:id w:val="-1438827422"/>
            <w14:checkbox>
              <w14:checked w14:val="0"/>
              <w14:checkedState w14:val="2612" w14:font="MS Gothic"/>
              <w14:uncheckedState w14:val="2610" w14:font="MS Gothic"/>
            </w14:checkbox>
          </w:sdtPr>
          <w:sdtEndPr/>
          <w:sdtContent>
            <w:tc>
              <w:tcPr>
                <w:tcW w:w="1843" w:type="dxa"/>
                <w:vAlign w:val="center"/>
              </w:tcPr>
              <w:p w14:paraId="0FB3BCED" w14:textId="1F1B73FA"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885459372"/>
            <w14:checkbox>
              <w14:checked w14:val="0"/>
              <w14:checkedState w14:val="2612" w14:font="MS Gothic"/>
              <w14:uncheckedState w14:val="2610" w14:font="MS Gothic"/>
            </w14:checkbox>
          </w:sdtPr>
          <w:sdtEndPr/>
          <w:sdtContent>
            <w:tc>
              <w:tcPr>
                <w:tcW w:w="1828" w:type="dxa"/>
                <w:vAlign w:val="center"/>
              </w:tcPr>
              <w:p w14:paraId="7D638B83" w14:textId="2C7AEB6E"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605410305"/>
            <w14:checkbox>
              <w14:checked w14:val="0"/>
              <w14:checkedState w14:val="2612" w14:font="MS Gothic"/>
              <w14:uncheckedState w14:val="2610" w14:font="MS Gothic"/>
            </w14:checkbox>
          </w:sdtPr>
          <w:sdtEndPr/>
          <w:sdtContent>
            <w:tc>
              <w:tcPr>
                <w:tcW w:w="1760" w:type="dxa"/>
                <w:vAlign w:val="center"/>
              </w:tcPr>
              <w:p w14:paraId="6EEC225D" w14:textId="6BE5DD55"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632831957"/>
            <w14:checkbox>
              <w14:checked w14:val="0"/>
              <w14:checkedState w14:val="2612" w14:font="MS Gothic"/>
              <w14:uncheckedState w14:val="2610" w14:font="MS Gothic"/>
            </w14:checkbox>
          </w:sdtPr>
          <w:sdtEndPr/>
          <w:sdtContent>
            <w:tc>
              <w:tcPr>
                <w:tcW w:w="2507" w:type="dxa"/>
                <w:vAlign w:val="center"/>
              </w:tcPr>
              <w:p w14:paraId="73EF3AB3" w14:textId="1235DB61" w:rsidR="00B01D7E" w:rsidRPr="00C9413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tr>
      <w:tr w:rsidR="00B01D7E" w:rsidRPr="00C9413E" w14:paraId="2AE388E9" w14:textId="77777777" w:rsidTr="00C8261E">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AFEEBC5" w14:textId="76A5C277" w:rsidR="00B01D7E" w:rsidRPr="00A6020B" w:rsidRDefault="00B01D7E" w:rsidP="001D7FBE">
            <w:pPr>
              <w:pStyle w:val="Prrafodelista"/>
              <w:numPr>
                <w:ilvl w:val="0"/>
                <w:numId w:val="98"/>
              </w:numPr>
              <w:ind w:left="164" w:hanging="142"/>
              <w:jc w:val="both"/>
              <w:rPr>
                <w:rFonts w:ascii="Times New Roman" w:hAnsi="Times New Roman"/>
                <w:noProof/>
              </w:rPr>
            </w:pPr>
            <w:r w:rsidRPr="00B01D7E">
              <w:rPr>
                <w:rFonts w:ascii="Times New Roman" w:hAnsi="Times New Roman"/>
                <w:noProof/>
              </w:rPr>
              <w:t>Conversando con amigos</w:t>
            </w:r>
          </w:p>
        </w:tc>
        <w:sdt>
          <w:sdtPr>
            <w:rPr>
              <w:rFonts w:ascii="Times New Roman" w:hAnsi="Times New Roman"/>
              <w:noProof/>
            </w:rPr>
            <w:id w:val="-493795040"/>
            <w14:checkbox>
              <w14:checked w14:val="0"/>
              <w14:checkedState w14:val="2612" w14:font="MS Gothic"/>
              <w14:uncheckedState w14:val="2610" w14:font="MS Gothic"/>
            </w14:checkbox>
          </w:sdtPr>
          <w:sdtEndPr/>
          <w:sdtContent>
            <w:tc>
              <w:tcPr>
                <w:tcW w:w="1843" w:type="dxa"/>
                <w:vAlign w:val="center"/>
              </w:tcPr>
              <w:p w14:paraId="30A7B5F1" w14:textId="6C32A015"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264877748"/>
            <w14:checkbox>
              <w14:checked w14:val="0"/>
              <w14:checkedState w14:val="2612" w14:font="MS Gothic"/>
              <w14:uncheckedState w14:val="2610" w14:font="MS Gothic"/>
            </w14:checkbox>
          </w:sdtPr>
          <w:sdtEndPr/>
          <w:sdtContent>
            <w:tc>
              <w:tcPr>
                <w:tcW w:w="1828" w:type="dxa"/>
                <w:vAlign w:val="center"/>
              </w:tcPr>
              <w:p w14:paraId="2CFB9C12" w14:textId="64BF9503"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116493938"/>
            <w14:checkbox>
              <w14:checked w14:val="0"/>
              <w14:checkedState w14:val="2612" w14:font="MS Gothic"/>
              <w14:uncheckedState w14:val="2610" w14:font="MS Gothic"/>
            </w14:checkbox>
          </w:sdtPr>
          <w:sdtEndPr/>
          <w:sdtContent>
            <w:tc>
              <w:tcPr>
                <w:tcW w:w="1760" w:type="dxa"/>
                <w:vAlign w:val="center"/>
              </w:tcPr>
              <w:p w14:paraId="4B9F16E2" w14:textId="33BA6F47"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sdt>
          <w:sdtPr>
            <w:rPr>
              <w:rFonts w:ascii="Times New Roman" w:hAnsi="Times New Roman"/>
              <w:noProof/>
            </w:rPr>
            <w:id w:val="12814526"/>
            <w14:checkbox>
              <w14:checked w14:val="0"/>
              <w14:checkedState w14:val="2612" w14:font="MS Gothic"/>
              <w14:uncheckedState w14:val="2610" w14:font="MS Gothic"/>
            </w14:checkbox>
          </w:sdtPr>
          <w:sdtEndPr/>
          <w:sdtContent>
            <w:tc>
              <w:tcPr>
                <w:tcW w:w="2507" w:type="dxa"/>
                <w:vAlign w:val="center"/>
              </w:tcPr>
              <w:p w14:paraId="313DCCB8" w14:textId="1FDFF97A" w:rsidR="00B01D7E" w:rsidRPr="00C9413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MS Gothic" w:eastAsia="MS Gothic" w:hAnsi="MS Gothic" w:hint="eastAsia"/>
                    <w:noProof/>
                  </w:rPr>
                  <w:t>☐</w:t>
                </w:r>
              </w:p>
            </w:tc>
          </w:sdtContent>
        </w:sdt>
      </w:tr>
      <w:tr w:rsidR="00B01D7E" w:rsidRPr="00C9413E" w14:paraId="312C25BF" w14:textId="77777777" w:rsidTr="00C8261E">
        <w:trPr>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B6D54CB" w14:textId="14D59EDA" w:rsidR="00B01D7E" w:rsidRPr="00B01D7E" w:rsidRDefault="00B01D7E" w:rsidP="00B01D7E">
            <w:pPr>
              <w:pStyle w:val="Prrafodelista"/>
              <w:numPr>
                <w:ilvl w:val="0"/>
                <w:numId w:val="98"/>
              </w:numPr>
              <w:ind w:left="164" w:hanging="142"/>
              <w:rPr>
                <w:rFonts w:ascii="Times New Roman" w:hAnsi="Times New Roman"/>
                <w:noProof/>
              </w:rPr>
            </w:pPr>
            <w:r w:rsidRPr="00B01D7E">
              <w:rPr>
                <w:rFonts w:ascii="Times New Roman" w:hAnsi="Times New Roman"/>
                <w:noProof/>
              </w:rPr>
              <w:t>Dibujos y gráficos</w:t>
            </w:r>
          </w:p>
        </w:tc>
        <w:sdt>
          <w:sdtPr>
            <w:rPr>
              <w:rFonts w:ascii="Times New Roman" w:hAnsi="Times New Roman"/>
              <w:noProof/>
            </w:rPr>
            <w:id w:val="-589007318"/>
            <w14:checkbox>
              <w14:checked w14:val="0"/>
              <w14:checkedState w14:val="2612" w14:font="MS Gothic"/>
              <w14:uncheckedState w14:val="2610" w14:font="MS Gothic"/>
            </w14:checkbox>
          </w:sdtPr>
          <w:sdtEndPr/>
          <w:sdtContent>
            <w:tc>
              <w:tcPr>
                <w:tcW w:w="1843" w:type="dxa"/>
                <w:vAlign w:val="center"/>
              </w:tcPr>
              <w:p w14:paraId="4C5AA180" w14:textId="0499857B" w:rsidR="00B01D7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689710017"/>
            <w14:checkbox>
              <w14:checked w14:val="0"/>
              <w14:checkedState w14:val="2612" w14:font="MS Gothic"/>
              <w14:uncheckedState w14:val="2610" w14:font="MS Gothic"/>
            </w14:checkbox>
          </w:sdtPr>
          <w:sdtEndPr/>
          <w:sdtContent>
            <w:tc>
              <w:tcPr>
                <w:tcW w:w="1828" w:type="dxa"/>
                <w:vAlign w:val="center"/>
              </w:tcPr>
              <w:p w14:paraId="4BF2765A" w14:textId="3E510419" w:rsidR="00B01D7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976745051"/>
            <w14:checkbox>
              <w14:checked w14:val="0"/>
              <w14:checkedState w14:val="2612" w14:font="MS Gothic"/>
              <w14:uncheckedState w14:val="2610" w14:font="MS Gothic"/>
            </w14:checkbox>
          </w:sdtPr>
          <w:sdtEndPr/>
          <w:sdtContent>
            <w:tc>
              <w:tcPr>
                <w:tcW w:w="1760" w:type="dxa"/>
                <w:vAlign w:val="center"/>
              </w:tcPr>
              <w:p w14:paraId="2FB34625" w14:textId="35DA87BD" w:rsidR="00B01D7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925686158"/>
            <w14:checkbox>
              <w14:checked w14:val="0"/>
              <w14:checkedState w14:val="2612" w14:font="MS Gothic"/>
              <w14:uncheckedState w14:val="2610" w14:font="MS Gothic"/>
            </w14:checkbox>
          </w:sdtPr>
          <w:sdtEndPr/>
          <w:sdtContent>
            <w:tc>
              <w:tcPr>
                <w:tcW w:w="2507" w:type="dxa"/>
                <w:vAlign w:val="center"/>
              </w:tcPr>
              <w:p w14:paraId="0B96BF0E" w14:textId="4A52BB24" w:rsidR="00B01D7E" w:rsidRDefault="00B01D7E" w:rsidP="00B01D7E">
                <w:pPr>
                  <w:ind w:firstLine="0"/>
                  <w:jc w:val="center"/>
                  <w:cnfStyle w:val="000000000000" w:firstRow="0" w:lastRow="0" w:firstColumn="0" w:lastColumn="0" w:oddVBand="0" w:evenVBand="0" w:oddHBand="0"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r w:rsidR="00B01D7E" w:rsidRPr="00C9413E" w14:paraId="2728005E" w14:textId="77777777" w:rsidTr="00C8261E">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30BAEB1" w14:textId="4EE45883" w:rsidR="00B01D7E" w:rsidRPr="00B01D7E" w:rsidRDefault="00B01D7E" w:rsidP="00B01D7E">
            <w:pPr>
              <w:pStyle w:val="Prrafodelista"/>
              <w:numPr>
                <w:ilvl w:val="0"/>
                <w:numId w:val="98"/>
              </w:numPr>
              <w:ind w:left="164" w:hanging="142"/>
              <w:rPr>
                <w:rFonts w:ascii="Times New Roman" w:hAnsi="Times New Roman"/>
                <w:noProof/>
              </w:rPr>
            </w:pPr>
            <w:r w:rsidRPr="00B01D7E">
              <w:rPr>
                <w:rFonts w:ascii="Times New Roman" w:hAnsi="Times New Roman"/>
                <w:noProof/>
              </w:rPr>
              <w:t>En un escritorio</w:t>
            </w:r>
          </w:p>
        </w:tc>
        <w:sdt>
          <w:sdtPr>
            <w:rPr>
              <w:rFonts w:ascii="Times New Roman" w:hAnsi="Times New Roman"/>
              <w:noProof/>
            </w:rPr>
            <w:id w:val="-977063977"/>
            <w14:checkbox>
              <w14:checked w14:val="0"/>
              <w14:checkedState w14:val="2612" w14:font="MS Gothic"/>
              <w14:uncheckedState w14:val="2610" w14:font="MS Gothic"/>
            </w14:checkbox>
          </w:sdtPr>
          <w:sdtEndPr/>
          <w:sdtContent>
            <w:tc>
              <w:tcPr>
                <w:tcW w:w="1843" w:type="dxa"/>
                <w:vAlign w:val="center"/>
              </w:tcPr>
              <w:p w14:paraId="1239911F" w14:textId="440333BD"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767922067"/>
            <w14:checkbox>
              <w14:checked w14:val="0"/>
              <w14:checkedState w14:val="2612" w14:font="MS Gothic"/>
              <w14:uncheckedState w14:val="2610" w14:font="MS Gothic"/>
            </w14:checkbox>
          </w:sdtPr>
          <w:sdtEndPr/>
          <w:sdtContent>
            <w:tc>
              <w:tcPr>
                <w:tcW w:w="1828" w:type="dxa"/>
                <w:vAlign w:val="center"/>
              </w:tcPr>
              <w:p w14:paraId="45811D6A" w14:textId="3819E927"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440450740"/>
            <w14:checkbox>
              <w14:checked w14:val="0"/>
              <w14:checkedState w14:val="2612" w14:font="MS Gothic"/>
              <w14:uncheckedState w14:val="2610" w14:font="MS Gothic"/>
            </w14:checkbox>
          </w:sdtPr>
          <w:sdtEndPr/>
          <w:sdtContent>
            <w:tc>
              <w:tcPr>
                <w:tcW w:w="1760" w:type="dxa"/>
                <w:vAlign w:val="center"/>
              </w:tcPr>
              <w:p w14:paraId="05524C78" w14:textId="7C822B39"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sdt>
          <w:sdtPr>
            <w:rPr>
              <w:rFonts w:ascii="Times New Roman" w:hAnsi="Times New Roman"/>
              <w:noProof/>
            </w:rPr>
            <w:id w:val="1367418785"/>
            <w14:checkbox>
              <w14:checked w14:val="0"/>
              <w14:checkedState w14:val="2612" w14:font="MS Gothic"/>
              <w14:uncheckedState w14:val="2610" w14:font="MS Gothic"/>
            </w14:checkbox>
          </w:sdtPr>
          <w:sdtEndPr/>
          <w:sdtContent>
            <w:tc>
              <w:tcPr>
                <w:tcW w:w="2507" w:type="dxa"/>
                <w:vAlign w:val="center"/>
              </w:tcPr>
              <w:p w14:paraId="414C4CB8" w14:textId="4D6A3F69" w:rsidR="00B01D7E" w:rsidRDefault="00B01D7E" w:rsidP="00B01D7E">
                <w:pPr>
                  <w:ind w:firstLine="0"/>
                  <w:jc w:val="center"/>
                  <w:cnfStyle w:val="000000100000" w:firstRow="0" w:lastRow="0" w:firstColumn="0" w:lastColumn="0" w:oddVBand="0" w:evenVBand="0" w:oddHBand="1" w:evenHBand="0" w:firstRowFirstColumn="0" w:firstRowLastColumn="0" w:lastRowFirstColumn="0" w:lastRowLastColumn="0"/>
                  <w:rPr>
                    <w:rFonts w:ascii="Cambria Math" w:hAnsi="Cambria Math"/>
                    <w:noProof/>
                  </w:rPr>
                </w:pPr>
                <w:r>
                  <w:rPr>
                    <w:rFonts w:ascii="MS Gothic" w:eastAsia="MS Gothic" w:hAnsi="MS Gothic" w:hint="eastAsia"/>
                    <w:noProof/>
                  </w:rPr>
                  <w:t>☐</w:t>
                </w:r>
              </w:p>
            </w:tc>
          </w:sdtContent>
        </w:sdt>
      </w:tr>
    </w:tbl>
    <w:p w14:paraId="7A4C3162" w14:textId="77777777" w:rsidR="0094241E" w:rsidRDefault="0094241E" w:rsidP="001D7FBE">
      <w:pPr>
        <w:ind w:firstLine="0"/>
      </w:pPr>
    </w:p>
    <w:p w14:paraId="236ED559" w14:textId="46ADEB43" w:rsidR="001D7FBE" w:rsidRDefault="001D7FBE" w:rsidP="001D7FBE">
      <w:pPr>
        <w:jc w:val="both"/>
        <w:rPr>
          <w:rFonts w:ascii="Times New Roman" w:hAnsi="Times New Roman"/>
          <w:color w:val="202124"/>
        </w:rPr>
      </w:pPr>
      <w:r w:rsidRPr="001D7FBE">
        <w:rPr>
          <w:rFonts w:ascii="Times New Roman" w:hAnsi="Times New Roman"/>
          <w:color w:val="202124"/>
        </w:rPr>
        <w:t>23. Anote dos limitaciones que usted haya tenido para recibir sus clases virtuales.</w:t>
      </w:r>
    </w:p>
    <w:p w14:paraId="3CA29280" w14:textId="77777777" w:rsidR="001D7FBE" w:rsidRDefault="001D7FBE" w:rsidP="001D7FBE">
      <w:pPr>
        <w:jc w:val="both"/>
        <w:rPr>
          <w:rFonts w:ascii="Times New Roman" w:hAnsi="Times New Roman"/>
          <w:color w:val="202124"/>
        </w:rPr>
      </w:pPr>
    </w:p>
    <w:p w14:paraId="68437971" w14:textId="77777777" w:rsidR="001D7FBE" w:rsidRDefault="001D7FBE" w:rsidP="001D7FBE">
      <w:pPr>
        <w:pStyle w:val="Descripcin"/>
        <w:ind w:left="709"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rPr>
        <w:softHyphen/>
      </w:r>
      <w:r>
        <w:rPr>
          <w:rFonts w:ascii="Times New Roman" w:hAnsi="Times New Roman"/>
        </w:rPr>
        <w:softHyphen/>
      </w:r>
      <w:r>
        <w:rPr>
          <w:rFonts w:ascii="Times New Roman" w:hAnsi="Times New Roman"/>
        </w:rPr>
        <w:softHyphen/>
      </w:r>
    </w:p>
    <w:p w14:paraId="7F96DBC8" w14:textId="77777777" w:rsidR="001D7FBE" w:rsidRDefault="001D7FBE" w:rsidP="001D7FBE">
      <w:pPr>
        <w:ind w:left="709" w:firstLine="0"/>
      </w:pPr>
      <w:r>
        <w:t>_______________________________________________________________________________</w:t>
      </w:r>
    </w:p>
    <w:p w14:paraId="4CE57305" w14:textId="77777777" w:rsidR="001D7FBE" w:rsidRDefault="001D7FBE" w:rsidP="001D7FBE">
      <w:pPr>
        <w:ind w:firstLine="0"/>
        <w:jc w:val="both"/>
        <w:rPr>
          <w:rFonts w:ascii="Times New Roman" w:hAnsi="Times New Roman"/>
          <w:color w:val="202124"/>
        </w:rPr>
      </w:pPr>
    </w:p>
    <w:p w14:paraId="4E3C0357" w14:textId="77777777" w:rsidR="001D7FBE" w:rsidRDefault="001D7FBE" w:rsidP="001D7FBE">
      <w:pPr>
        <w:ind w:firstLine="0"/>
        <w:jc w:val="both"/>
        <w:rPr>
          <w:rFonts w:ascii="Times New Roman" w:hAnsi="Times New Roman"/>
        </w:rPr>
      </w:pPr>
    </w:p>
    <w:p w14:paraId="55E928BB" w14:textId="77777777" w:rsidR="00F71B7A" w:rsidRDefault="00F71B7A" w:rsidP="001D7FBE">
      <w:pPr>
        <w:ind w:firstLine="0"/>
        <w:jc w:val="both"/>
        <w:rPr>
          <w:rFonts w:ascii="Times New Roman" w:hAnsi="Times New Roman"/>
        </w:rPr>
      </w:pPr>
    </w:p>
    <w:p w14:paraId="7A20184E" w14:textId="77777777" w:rsidR="00F71B7A" w:rsidRDefault="00F71B7A" w:rsidP="001D7FBE">
      <w:pPr>
        <w:ind w:firstLine="0"/>
        <w:jc w:val="both"/>
        <w:rPr>
          <w:rFonts w:ascii="Times New Roman" w:hAnsi="Times New Roman"/>
        </w:rPr>
      </w:pPr>
    </w:p>
    <w:p w14:paraId="16FF6C18" w14:textId="77777777" w:rsidR="00F71B7A" w:rsidRDefault="00F71B7A" w:rsidP="001D7FBE">
      <w:pPr>
        <w:ind w:firstLine="0"/>
        <w:jc w:val="both"/>
        <w:rPr>
          <w:rFonts w:ascii="Times New Roman" w:hAnsi="Times New Roman"/>
        </w:rPr>
      </w:pPr>
    </w:p>
    <w:p w14:paraId="11FCC76A" w14:textId="77777777" w:rsidR="00F71B7A" w:rsidRDefault="00F71B7A" w:rsidP="001D7FBE">
      <w:pPr>
        <w:ind w:firstLine="0"/>
        <w:jc w:val="both"/>
        <w:rPr>
          <w:rFonts w:ascii="Times New Roman" w:hAnsi="Times New Roman"/>
        </w:rPr>
      </w:pPr>
    </w:p>
    <w:p w14:paraId="6C12BE53" w14:textId="77777777" w:rsidR="00F71B7A" w:rsidRDefault="00F71B7A" w:rsidP="001D7FBE">
      <w:pPr>
        <w:ind w:firstLine="0"/>
        <w:jc w:val="both"/>
        <w:rPr>
          <w:rFonts w:ascii="Times New Roman" w:hAnsi="Times New Roman"/>
        </w:rPr>
      </w:pPr>
    </w:p>
    <w:p w14:paraId="2CCFF490" w14:textId="77777777" w:rsidR="00F71B7A" w:rsidRDefault="00F71B7A" w:rsidP="001D7FBE">
      <w:pPr>
        <w:ind w:firstLine="0"/>
        <w:jc w:val="both"/>
        <w:rPr>
          <w:rFonts w:ascii="Times New Roman" w:hAnsi="Times New Roman"/>
        </w:rPr>
      </w:pPr>
    </w:p>
    <w:p w14:paraId="53E06486" w14:textId="77777777" w:rsidR="00F71B7A" w:rsidRDefault="00F71B7A" w:rsidP="001D7FBE">
      <w:pPr>
        <w:ind w:firstLine="0"/>
        <w:jc w:val="both"/>
        <w:rPr>
          <w:rFonts w:ascii="Times New Roman" w:hAnsi="Times New Roman"/>
        </w:rPr>
      </w:pPr>
    </w:p>
    <w:p w14:paraId="798AA434" w14:textId="77777777" w:rsidR="00F71B7A" w:rsidRDefault="00F71B7A" w:rsidP="001D7FBE">
      <w:pPr>
        <w:ind w:firstLine="0"/>
        <w:jc w:val="both"/>
        <w:rPr>
          <w:rFonts w:ascii="Times New Roman" w:hAnsi="Times New Roman"/>
        </w:rPr>
      </w:pPr>
    </w:p>
    <w:p w14:paraId="29A9B055" w14:textId="77777777" w:rsidR="00F71B7A" w:rsidRDefault="00F71B7A" w:rsidP="001D7FBE">
      <w:pPr>
        <w:ind w:firstLine="0"/>
        <w:jc w:val="both"/>
        <w:rPr>
          <w:rFonts w:ascii="Times New Roman" w:hAnsi="Times New Roman"/>
        </w:rPr>
      </w:pPr>
    </w:p>
    <w:p w14:paraId="0890644F" w14:textId="77777777" w:rsidR="00F71B7A" w:rsidRDefault="00F71B7A" w:rsidP="001D7FBE">
      <w:pPr>
        <w:ind w:firstLine="0"/>
        <w:jc w:val="both"/>
        <w:rPr>
          <w:rFonts w:ascii="Times New Roman" w:hAnsi="Times New Roman"/>
        </w:rPr>
      </w:pPr>
    </w:p>
    <w:p w14:paraId="08ABDF01" w14:textId="77777777" w:rsidR="00F71B7A" w:rsidRDefault="00F71B7A" w:rsidP="001D7FBE">
      <w:pPr>
        <w:ind w:firstLine="0"/>
        <w:jc w:val="both"/>
        <w:rPr>
          <w:rFonts w:ascii="Times New Roman" w:hAnsi="Times New Roman"/>
        </w:rPr>
      </w:pPr>
    </w:p>
    <w:p w14:paraId="69DF7E92" w14:textId="77777777" w:rsidR="00F71B7A" w:rsidRDefault="00F71B7A" w:rsidP="001D7FBE">
      <w:pPr>
        <w:ind w:firstLine="0"/>
        <w:jc w:val="both"/>
        <w:rPr>
          <w:rFonts w:ascii="Times New Roman" w:hAnsi="Times New Roman"/>
        </w:rPr>
      </w:pPr>
    </w:p>
    <w:p w14:paraId="42973603" w14:textId="77777777" w:rsidR="00F71B7A" w:rsidRDefault="00F71B7A" w:rsidP="001D7FBE">
      <w:pPr>
        <w:ind w:firstLine="0"/>
        <w:jc w:val="both"/>
        <w:rPr>
          <w:rFonts w:ascii="Times New Roman" w:hAnsi="Times New Roman"/>
        </w:rPr>
      </w:pPr>
    </w:p>
    <w:p w14:paraId="1D2C8669" w14:textId="77777777" w:rsidR="00F71B7A" w:rsidRDefault="00F71B7A" w:rsidP="001D7FBE">
      <w:pPr>
        <w:ind w:firstLine="0"/>
        <w:jc w:val="both"/>
        <w:rPr>
          <w:rFonts w:ascii="Times New Roman" w:hAnsi="Times New Roman"/>
        </w:rPr>
      </w:pPr>
    </w:p>
    <w:p w14:paraId="72CCB545" w14:textId="77777777" w:rsidR="00F71B7A" w:rsidRDefault="00F71B7A" w:rsidP="001D7FBE">
      <w:pPr>
        <w:ind w:firstLine="0"/>
        <w:jc w:val="both"/>
        <w:rPr>
          <w:rFonts w:ascii="Times New Roman" w:hAnsi="Times New Roman"/>
        </w:rPr>
      </w:pPr>
    </w:p>
    <w:p w14:paraId="36028167" w14:textId="77777777" w:rsidR="00F71B7A" w:rsidRDefault="00F71B7A" w:rsidP="001D7FBE">
      <w:pPr>
        <w:ind w:firstLine="0"/>
        <w:jc w:val="both"/>
        <w:rPr>
          <w:rFonts w:ascii="Times New Roman" w:hAnsi="Times New Roman"/>
        </w:rPr>
      </w:pPr>
    </w:p>
    <w:p w14:paraId="28C913BE" w14:textId="77777777" w:rsidR="00F71B7A" w:rsidRDefault="00F71B7A" w:rsidP="001D7FBE">
      <w:pPr>
        <w:ind w:firstLine="0"/>
        <w:jc w:val="both"/>
        <w:rPr>
          <w:rFonts w:ascii="Times New Roman" w:hAnsi="Times New Roman"/>
        </w:rPr>
      </w:pPr>
    </w:p>
    <w:p w14:paraId="3FF913D4" w14:textId="77777777" w:rsidR="00F71B7A" w:rsidRDefault="00F71B7A" w:rsidP="001D7FBE">
      <w:pPr>
        <w:ind w:firstLine="0"/>
        <w:jc w:val="both"/>
        <w:rPr>
          <w:rFonts w:ascii="Times New Roman" w:hAnsi="Times New Roman"/>
        </w:rPr>
      </w:pPr>
    </w:p>
    <w:p w14:paraId="6664FD99" w14:textId="77777777" w:rsidR="00F71B7A" w:rsidRDefault="00F71B7A" w:rsidP="001D7FBE">
      <w:pPr>
        <w:ind w:firstLine="0"/>
        <w:jc w:val="both"/>
        <w:rPr>
          <w:rFonts w:ascii="Times New Roman" w:hAnsi="Times New Roman"/>
        </w:rPr>
      </w:pPr>
    </w:p>
    <w:p w14:paraId="526E79B8" w14:textId="77777777" w:rsidR="00F71B7A" w:rsidRDefault="00F71B7A" w:rsidP="001D7FBE">
      <w:pPr>
        <w:ind w:firstLine="0"/>
        <w:jc w:val="both"/>
        <w:rPr>
          <w:rFonts w:ascii="Times New Roman" w:hAnsi="Times New Roman"/>
        </w:rPr>
      </w:pPr>
    </w:p>
    <w:p w14:paraId="09D33286" w14:textId="77777777" w:rsidR="00F71B7A" w:rsidRDefault="00F71B7A" w:rsidP="001D7FBE">
      <w:pPr>
        <w:ind w:firstLine="0"/>
        <w:jc w:val="both"/>
        <w:rPr>
          <w:rFonts w:ascii="Times New Roman" w:hAnsi="Times New Roman"/>
        </w:rPr>
      </w:pPr>
    </w:p>
    <w:p w14:paraId="44173DD3" w14:textId="77777777" w:rsidR="00F71B7A" w:rsidRDefault="00F71B7A" w:rsidP="001D7FBE">
      <w:pPr>
        <w:ind w:firstLine="0"/>
        <w:jc w:val="both"/>
        <w:rPr>
          <w:rFonts w:ascii="Times New Roman" w:hAnsi="Times New Roman"/>
        </w:rPr>
      </w:pPr>
    </w:p>
    <w:p w14:paraId="355970B4" w14:textId="77777777" w:rsidR="00F71B7A" w:rsidRDefault="00F71B7A" w:rsidP="001D7FBE">
      <w:pPr>
        <w:ind w:firstLine="0"/>
        <w:jc w:val="both"/>
        <w:rPr>
          <w:rFonts w:ascii="Times New Roman" w:hAnsi="Times New Roman"/>
        </w:rPr>
      </w:pPr>
    </w:p>
    <w:p w14:paraId="7ED0C45C" w14:textId="77777777" w:rsidR="00F71B7A" w:rsidRPr="001D7FBE" w:rsidRDefault="00F71B7A" w:rsidP="001D7FBE">
      <w:pPr>
        <w:ind w:firstLine="0"/>
        <w:jc w:val="both"/>
        <w:rPr>
          <w:rFonts w:ascii="Times New Roman" w:hAnsi="Times New Roman"/>
        </w:rPr>
      </w:pPr>
    </w:p>
    <w:p w14:paraId="7D6E486D" w14:textId="7E4FB137" w:rsidR="00946267" w:rsidRDefault="00946267" w:rsidP="00946267">
      <w:pPr>
        <w:pStyle w:val="Descripcin"/>
        <w:rPr>
          <w:rFonts w:ascii="Times New Roman" w:hAnsi="Times New Roman"/>
          <w:i/>
          <w:iCs/>
          <w:sz w:val="24"/>
          <w:szCs w:val="24"/>
        </w:rPr>
      </w:pPr>
      <w:r w:rsidRPr="00946267">
        <w:rPr>
          <w:rFonts w:ascii="Times New Roman" w:hAnsi="Times New Roman"/>
          <w:i/>
          <w:iCs/>
          <w:sz w:val="24"/>
          <w:szCs w:val="24"/>
        </w:rPr>
        <w:lastRenderedPageBreak/>
        <w:t xml:space="preserve">Anexo  </w:t>
      </w:r>
      <w:r w:rsidRPr="00946267">
        <w:rPr>
          <w:rFonts w:ascii="Times New Roman" w:hAnsi="Times New Roman"/>
          <w:i/>
          <w:iCs/>
          <w:sz w:val="24"/>
          <w:szCs w:val="24"/>
        </w:rPr>
        <w:fldChar w:fldCharType="begin"/>
      </w:r>
      <w:r w:rsidRPr="00946267">
        <w:rPr>
          <w:rFonts w:ascii="Times New Roman" w:hAnsi="Times New Roman"/>
          <w:i/>
          <w:iCs/>
          <w:sz w:val="24"/>
          <w:szCs w:val="24"/>
        </w:rPr>
        <w:instrText xml:space="preserve"> SEQ Anexo_ \* ARABIC </w:instrText>
      </w:r>
      <w:r w:rsidRPr="00946267">
        <w:rPr>
          <w:rFonts w:ascii="Times New Roman" w:hAnsi="Times New Roman"/>
          <w:i/>
          <w:iCs/>
          <w:sz w:val="24"/>
          <w:szCs w:val="24"/>
        </w:rPr>
        <w:fldChar w:fldCharType="separate"/>
      </w:r>
      <w:r w:rsidR="00943502">
        <w:rPr>
          <w:rFonts w:ascii="Times New Roman" w:hAnsi="Times New Roman"/>
          <w:i/>
          <w:iCs/>
          <w:noProof/>
          <w:sz w:val="24"/>
          <w:szCs w:val="24"/>
        </w:rPr>
        <w:t>3</w:t>
      </w:r>
      <w:r w:rsidRPr="00946267">
        <w:rPr>
          <w:rFonts w:ascii="Times New Roman" w:hAnsi="Times New Roman"/>
          <w:i/>
          <w:iCs/>
          <w:sz w:val="24"/>
          <w:szCs w:val="24"/>
        </w:rPr>
        <w:fldChar w:fldCharType="end"/>
      </w:r>
    </w:p>
    <w:p w14:paraId="1AE3D891" w14:textId="22F40A81" w:rsidR="00946267" w:rsidRPr="00946267" w:rsidRDefault="00946267" w:rsidP="00946267">
      <w:pPr>
        <w:rPr>
          <w:rFonts w:ascii="Times New Roman" w:hAnsi="Times New Roman"/>
          <w:i/>
          <w:iCs/>
          <w:sz w:val="24"/>
          <w:szCs w:val="24"/>
        </w:rPr>
      </w:pPr>
      <w:r>
        <w:rPr>
          <w:rFonts w:ascii="Times New Roman" w:hAnsi="Times New Roman"/>
          <w:i/>
          <w:iCs/>
          <w:sz w:val="24"/>
          <w:szCs w:val="24"/>
        </w:rPr>
        <w:t>Guía de Entrevista Expertos</w:t>
      </w:r>
    </w:p>
    <w:p w14:paraId="45748666" w14:textId="007D653D" w:rsidR="00531481" w:rsidRPr="00531481" w:rsidRDefault="00531481" w:rsidP="00435DF4">
      <w:pPr>
        <w:pStyle w:val="Ttulo1"/>
        <w:spacing w:before="0" w:after="0"/>
        <w:rPr>
          <w:rFonts w:ascii="Times New Roman" w:hAnsi="Times New Roman" w:cs="Times New Roman"/>
          <w:color w:val="2F5496" w:themeColor="accent1" w:themeShade="BF"/>
          <w:sz w:val="24"/>
          <w:szCs w:val="24"/>
        </w:rPr>
      </w:pPr>
      <w:r w:rsidRPr="00531481">
        <w:rPr>
          <w:rFonts w:ascii="Times New Roman" w:hAnsi="Times New Roman" w:cs="Times New Roman"/>
          <w:color w:val="2F5496" w:themeColor="accent1" w:themeShade="BF"/>
          <w:sz w:val="24"/>
          <w:szCs w:val="24"/>
        </w:rPr>
        <w:t>Guía Entrevista</w:t>
      </w:r>
      <w:r w:rsidR="00F71B7A">
        <w:rPr>
          <w:rFonts w:ascii="Times New Roman" w:hAnsi="Times New Roman" w:cs="Times New Roman"/>
          <w:color w:val="2F5496" w:themeColor="accent1" w:themeShade="BF"/>
          <w:sz w:val="24"/>
          <w:szCs w:val="24"/>
        </w:rPr>
        <w:t xml:space="preserve"> para</w:t>
      </w:r>
      <w:r w:rsidRPr="00531481">
        <w:rPr>
          <w:rFonts w:ascii="Times New Roman" w:hAnsi="Times New Roman" w:cs="Times New Roman"/>
          <w:color w:val="2F5496" w:themeColor="accent1" w:themeShade="BF"/>
          <w:sz w:val="24"/>
          <w:szCs w:val="24"/>
        </w:rPr>
        <w:t xml:space="preserve"> Expertos </w:t>
      </w:r>
    </w:p>
    <w:p w14:paraId="22434DF3" w14:textId="77777777" w:rsidR="00531481" w:rsidRPr="00531481" w:rsidRDefault="00531481" w:rsidP="00531481">
      <w:pPr>
        <w:rPr>
          <w:rFonts w:ascii="Times New Roman" w:hAnsi="Times New Roman"/>
        </w:rPr>
      </w:pPr>
    </w:p>
    <w:p w14:paraId="4987764C" w14:textId="77424C42" w:rsidR="00435DF4" w:rsidRPr="00531481" w:rsidRDefault="00435DF4" w:rsidP="00435DF4">
      <w:pPr>
        <w:pStyle w:val="Ttulo1"/>
        <w:spacing w:before="0" w:after="0"/>
        <w:rPr>
          <w:rFonts w:ascii="Times New Roman" w:hAnsi="Times New Roman" w:cs="Times New Roman"/>
          <w:color w:val="2F5496" w:themeColor="accent1" w:themeShade="BF"/>
          <w:sz w:val="24"/>
          <w:szCs w:val="24"/>
        </w:rPr>
      </w:pPr>
      <w:r w:rsidRPr="00531481">
        <w:rPr>
          <w:rFonts w:ascii="Times New Roman" w:hAnsi="Times New Roman" w:cs="Times New Roman"/>
          <w:color w:val="2F5496" w:themeColor="accent1" w:themeShade="BF"/>
          <w:sz w:val="24"/>
          <w:szCs w:val="24"/>
        </w:rPr>
        <w:t xml:space="preserve">Universidad Nacional </w:t>
      </w:r>
    </w:p>
    <w:p w14:paraId="6CD220D7" w14:textId="77777777" w:rsidR="00435DF4" w:rsidRPr="00531481" w:rsidRDefault="00435DF4" w:rsidP="00435DF4">
      <w:pPr>
        <w:rPr>
          <w:rFonts w:ascii="Times New Roman" w:hAnsi="Times New Roman"/>
        </w:rPr>
      </w:pPr>
    </w:p>
    <w:p w14:paraId="5442D323" w14:textId="77777777" w:rsidR="00435DF4" w:rsidRPr="00531481" w:rsidRDefault="00435DF4" w:rsidP="00531481">
      <w:pPr>
        <w:spacing w:line="367" w:lineRule="auto"/>
        <w:ind w:left="11"/>
        <w:rPr>
          <w:rFonts w:ascii="Times New Roman" w:hAnsi="Times New Roman"/>
          <w:sz w:val="24"/>
          <w:szCs w:val="24"/>
        </w:rPr>
      </w:pPr>
      <w:r w:rsidRPr="00531481">
        <w:rPr>
          <w:rFonts w:ascii="Times New Roman" w:hAnsi="Times New Roman"/>
          <w:sz w:val="24"/>
          <w:szCs w:val="24"/>
        </w:rPr>
        <w:t>Escuela: Secretariado Profesional</w:t>
      </w:r>
    </w:p>
    <w:p w14:paraId="22AAC972" w14:textId="77777777" w:rsidR="00435DF4" w:rsidRPr="00531481" w:rsidRDefault="00435DF4" w:rsidP="00531481">
      <w:pPr>
        <w:spacing w:line="367" w:lineRule="auto"/>
        <w:ind w:left="11"/>
        <w:rPr>
          <w:rFonts w:ascii="Times New Roman" w:hAnsi="Times New Roman"/>
          <w:sz w:val="24"/>
          <w:szCs w:val="24"/>
        </w:rPr>
      </w:pPr>
      <w:r w:rsidRPr="00531481">
        <w:rPr>
          <w:rFonts w:ascii="Times New Roman" w:hAnsi="Times New Roman"/>
          <w:sz w:val="24"/>
          <w:szCs w:val="24"/>
        </w:rPr>
        <w:t>Carrera: Educación Comercial</w:t>
      </w:r>
    </w:p>
    <w:p w14:paraId="0CFEEB31" w14:textId="77777777" w:rsidR="00435DF4" w:rsidRPr="00531481" w:rsidRDefault="00435DF4" w:rsidP="00BF0964">
      <w:pPr>
        <w:spacing w:line="367" w:lineRule="auto"/>
        <w:ind w:left="709" w:firstLine="11"/>
        <w:jc w:val="both"/>
        <w:rPr>
          <w:rFonts w:ascii="Times New Roman" w:hAnsi="Times New Roman"/>
          <w:b/>
          <w:sz w:val="24"/>
          <w:szCs w:val="24"/>
        </w:rPr>
      </w:pPr>
      <w:r w:rsidRPr="00531481">
        <w:rPr>
          <w:rFonts w:ascii="Times New Roman" w:hAnsi="Times New Roman"/>
          <w:sz w:val="24"/>
          <w:szCs w:val="24"/>
        </w:rPr>
        <w:t>Título de TFG: “El aprendizaje ubicuo con dispositivos móviles en cursos de Bachillerato y Licenciatura en Educación Comercial y Administración de Oficinas de la Escuela de Secretariado Profesional de la Universidad Nacional, período 2020”</w:t>
      </w:r>
    </w:p>
    <w:p w14:paraId="2A9162EF" w14:textId="77777777" w:rsidR="00435DF4" w:rsidRPr="00531481" w:rsidRDefault="00435DF4" w:rsidP="00531481">
      <w:pPr>
        <w:spacing w:line="367" w:lineRule="auto"/>
        <w:ind w:left="11"/>
        <w:rPr>
          <w:rFonts w:ascii="Times New Roman" w:hAnsi="Times New Roman"/>
          <w:sz w:val="24"/>
          <w:szCs w:val="24"/>
        </w:rPr>
      </w:pPr>
      <w:r w:rsidRPr="00531481">
        <w:rPr>
          <w:rFonts w:ascii="Times New Roman" w:hAnsi="Times New Roman"/>
          <w:b/>
          <w:sz w:val="24"/>
          <w:szCs w:val="24"/>
        </w:rPr>
        <w:t>Estudiante investigadora:</w:t>
      </w:r>
      <w:r w:rsidRPr="00531481">
        <w:rPr>
          <w:rFonts w:ascii="Times New Roman" w:hAnsi="Times New Roman"/>
          <w:sz w:val="24"/>
          <w:szCs w:val="24"/>
        </w:rPr>
        <w:t xml:space="preserve"> Bachiller Milagro Córdoba Flores</w:t>
      </w:r>
    </w:p>
    <w:p w14:paraId="147BE057" w14:textId="212FDB7C" w:rsidR="00435DF4" w:rsidRPr="00BF0964" w:rsidRDefault="00435DF4" w:rsidP="00BF0964">
      <w:pPr>
        <w:pStyle w:val="Ttulo1"/>
        <w:spacing w:before="0" w:after="0" w:line="367" w:lineRule="auto"/>
        <w:ind w:left="11" w:firstLine="709"/>
        <w:rPr>
          <w:rFonts w:ascii="Times New Roman" w:hAnsi="Times New Roman" w:cs="Times New Roman"/>
          <w:color w:val="2F5496" w:themeColor="accent1" w:themeShade="BF"/>
          <w:sz w:val="24"/>
          <w:szCs w:val="24"/>
        </w:rPr>
      </w:pPr>
      <w:r w:rsidRPr="00531481">
        <w:rPr>
          <w:rFonts w:ascii="Times New Roman" w:hAnsi="Times New Roman" w:cs="Times New Roman"/>
          <w:color w:val="2F5496" w:themeColor="accent1" w:themeShade="BF"/>
          <w:sz w:val="24"/>
          <w:szCs w:val="24"/>
        </w:rPr>
        <w:t>Guía para entrevista semiestructurada para expertos en temas sobre dispositivos Móviles aplicados a la educación comercial.</w:t>
      </w:r>
    </w:p>
    <w:p w14:paraId="6F5A131D" w14:textId="77777777" w:rsidR="00435DF4" w:rsidRPr="00531481" w:rsidRDefault="00435DF4" w:rsidP="001B0668">
      <w:pPr>
        <w:spacing w:line="367" w:lineRule="auto"/>
        <w:ind w:left="709" w:firstLine="11"/>
        <w:jc w:val="both"/>
        <w:rPr>
          <w:rFonts w:ascii="Times New Roman" w:hAnsi="Times New Roman"/>
          <w:sz w:val="24"/>
          <w:szCs w:val="24"/>
        </w:rPr>
      </w:pPr>
      <w:r w:rsidRPr="00531481">
        <w:rPr>
          <w:rFonts w:ascii="Times New Roman" w:hAnsi="Times New Roman"/>
          <w:b/>
          <w:bCs/>
          <w:sz w:val="24"/>
          <w:szCs w:val="24"/>
        </w:rPr>
        <w:t>Objetivo de la Investigación:</w:t>
      </w:r>
      <w:r w:rsidRPr="00531481">
        <w:rPr>
          <w:rFonts w:ascii="Times New Roman" w:hAnsi="Times New Roman"/>
          <w:sz w:val="24"/>
          <w:szCs w:val="24"/>
        </w:rPr>
        <w:t xml:space="preserve"> Analizar la implementación del aprendizaje ubicuo con dispositivos móviles en cursos de Bachillerato y Licenciatura en Educación Comercial y Administración de Oficinas de la Escuela de Secretariado Profesional de la Universidad Nacional.</w:t>
      </w:r>
    </w:p>
    <w:p w14:paraId="6D9C3180" w14:textId="77777777" w:rsidR="00435DF4" w:rsidRPr="00531481" w:rsidRDefault="00435DF4" w:rsidP="00531481">
      <w:pPr>
        <w:spacing w:line="367" w:lineRule="auto"/>
        <w:ind w:left="11"/>
        <w:jc w:val="both"/>
        <w:rPr>
          <w:rFonts w:ascii="Times New Roman" w:hAnsi="Times New Roman"/>
          <w:b/>
          <w:bCs/>
          <w:sz w:val="24"/>
          <w:szCs w:val="24"/>
        </w:rPr>
      </w:pPr>
      <w:bookmarkStart w:id="157" w:name="_Hlk116566609"/>
      <w:r w:rsidRPr="00531481">
        <w:rPr>
          <w:rFonts w:ascii="Times New Roman" w:hAnsi="Times New Roman"/>
          <w:b/>
          <w:bCs/>
          <w:sz w:val="24"/>
          <w:szCs w:val="24"/>
        </w:rPr>
        <w:t xml:space="preserve">Objetivos de la Entrevista: </w:t>
      </w:r>
    </w:p>
    <w:p w14:paraId="1C23DFFB" w14:textId="77777777" w:rsidR="00435DF4" w:rsidRPr="00531481" w:rsidRDefault="00435DF4">
      <w:pPr>
        <w:pStyle w:val="Prrafodelista"/>
        <w:numPr>
          <w:ilvl w:val="0"/>
          <w:numId w:val="17"/>
        </w:numPr>
        <w:spacing w:after="160" w:line="367" w:lineRule="auto"/>
        <w:ind w:left="1276" w:hanging="556"/>
        <w:jc w:val="both"/>
        <w:rPr>
          <w:rFonts w:ascii="Times New Roman" w:hAnsi="Times New Roman"/>
          <w:sz w:val="24"/>
          <w:szCs w:val="24"/>
        </w:rPr>
      </w:pPr>
      <w:bookmarkStart w:id="158" w:name="_Hlk116566620"/>
      <w:bookmarkEnd w:id="157"/>
      <w:r w:rsidRPr="00531481">
        <w:rPr>
          <w:rFonts w:ascii="Times New Roman" w:hAnsi="Times New Roman"/>
          <w:sz w:val="24"/>
          <w:szCs w:val="24"/>
        </w:rPr>
        <w:t>Relacionar los usos y aplicaciones de los dispositivos móviles con el aprendizaje ubicuo en los procesos de enseñanza y aprendizaje y cómo se implementan en la educación superior.</w:t>
      </w:r>
    </w:p>
    <w:bookmarkEnd w:id="158"/>
    <w:p w14:paraId="275469FD" w14:textId="77777777" w:rsidR="00435DF4" w:rsidRPr="00531481" w:rsidRDefault="00435DF4">
      <w:pPr>
        <w:pStyle w:val="Prrafodelista"/>
        <w:numPr>
          <w:ilvl w:val="0"/>
          <w:numId w:val="17"/>
        </w:numPr>
        <w:spacing w:after="160" w:line="367" w:lineRule="auto"/>
        <w:ind w:left="1134" w:hanging="414"/>
        <w:jc w:val="both"/>
        <w:rPr>
          <w:rFonts w:ascii="Times New Roman" w:hAnsi="Times New Roman"/>
          <w:sz w:val="24"/>
          <w:szCs w:val="24"/>
        </w:rPr>
      </w:pPr>
      <w:r w:rsidRPr="00531481">
        <w:rPr>
          <w:rFonts w:ascii="Times New Roman" w:hAnsi="Times New Roman"/>
          <w:sz w:val="24"/>
          <w:szCs w:val="24"/>
        </w:rPr>
        <w:t>Identificar los conocimientos teóricos-prácticos relacionados al aprendizaje ubicuo con dispositivos móviles en el proceso de enseñanza y aprendizaje y cómo pueden ser utilizadas por los estudiantes y docentes de la educación superior.</w:t>
      </w:r>
    </w:p>
    <w:p w14:paraId="6C72E586" w14:textId="77777777" w:rsidR="00435DF4" w:rsidRPr="00531481" w:rsidRDefault="00435DF4" w:rsidP="00531481">
      <w:pPr>
        <w:spacing w:line="367" w:lineRule="auto"/>
        <w:ind w:left="11"/>
        <w:jc w:val="both"/>
        <w:rPr>
          <w:rFonts w:ascii="Times New Roman" w:hAnsi="Times New Roman"/>
          <w:b/>
          <w:bCs/>
          <w:sz w:val="24"/>
          <w:szCs w:val="24"/>
        </w:rPr>
      </w:pPr>
      <w:r w:rsidRPr="00531481">
        <w:rPr>
          <w:rFonts w:ascii="Times New Roman" w:hAnsi="Times New Roman"/>
          <w:b/>
          <w:bCs/>
          <w:sz w:val="24"/>
          <w:szCs w:val="24"/>
        </w:rPr>
        <w:t>Preguntas generadoras:</w:t>
      </w:r>
    </w:p>
    <w:p w14:paraId="0EDC44FC" w14:textId="35E3534D" w:rsidR="00435DF4" w:rsidRPr="00531481" w:rsidRDefault="00435DF4">
      <w:pPr>
        <w:pStyle w:val="Prrafodelista"/>
        <w:numPr>
          <w:ilvl w:val="0"/>
          <w:numId w:val="16"/>
        </w:numPr>
        <w:spacing w:after="160" w:line="367" w:lineRule="auto"/>
        <w:ind w:left="0" w:firstLine="709"/>
        <w:jc w:val="both"/>
        <w:rPr>
          <w:rFonts w:ascii="Times New Roman" w:hAnsi="Times New Roman"/>
          <w:sz w:val="24"/>
          <w:szCs w:val="24"/>
        </w:rPr>
      </w:pPr>
      <w:r w:rsidRPr="00531481">
        <w:rPr>
          <w:rFonts w:ascii="Times New Roman" w:hAnsi="Times New Roman"/>
          <w:sz w:val="24"/>
          <w:szCs w:val="24"/>
        </w:rPr>
        <w:t>¿Cómo influyen los dispositivos móviles en la educación superior?</w:t>
      </w:r>
    </w:p>
    <w:p w14:paraId="334F4267" w14:textId="77777777" w:rsidR="00435DF4" w:rsidRPr="00531481" w:rsidRDefault="00435DF4">
      <w:pPr>
        <w:pStyle w:val="Prrafodelista"/>
        <w:numPr>
          <w:ilvl w:val="0"/>
          <w:numId w:val="16"/>
        </w:numPr>
        <w:spacing w:after="160" w:line="367" w:lineRule="auto"/>
        <w:ind w:left="11" w:firstLine="709"/>
        <w:jc w:val="both"/>
        <w:rPr>
          <w:rFonts w:ascii="Times New Roman" w:hAnsi="Times New Roman"/>
          <w:sz w:val="24"/>
          <w:szCs w:val="24"/>
        </w:rPr>
      </w:pPr>
      <w:r w:rsidRPr="00531481">
        <w:rPr>
          <w:rFonts w:ascii="Times New Roman" w:hAnsi="Times New Roman"/>
          <w:sz w:val="24"/>
          <w:szCs w:val="24"/>
        </w:rPr>
        <w:t>¿Cuáles de los dispositivos móviles utiliza en su práctica docente?</w:t>
      </w:r>
    </w:p>
    <w:p w14:paraId="02B32E82" w14:textId="77777777" w:rsidR="00435DF4" w:rsidRPr="00531481" w:rsidRDefault="00435DF4">
      <w:pPr>
        <w:pStyle w:val="Prrafodelista"/>
        <w:numPr>
          <w:ilvl w:val="0"/>
          <w:numId w:val="16"/>
        </w:numPr>
        <w:spacing w:after="160" w:line="367" w:lineRule="auto"/>
        <w:ind w:left="11" w:firstLine="709"/>
        <w:jc w:val="both"/>
        <w:rPr>
          <w:rFonts w:ascii="Times New Roman" w:hAnsi="Times New Roman"/>
          <w:sz w:val="24"/>
          <w:szCs w:val="24"/>
        </w:rPr>
      </w:pPr>
      <w:r w:rsidRPr="00531481">
        <w:rPr>
          <w:rFonts w:ascii="Times New Roman" w:hAnsi="Times New Roman"/>
          <w:sz w:val="24"/>
          <w:szCs w:val="24"/>
        </w:rPr>
        <w:t>¿Qué factores intervienen en el uso de dispositivos móviles en el aula?</w:t>
      </w:r>
    </w:p>
    <w:p w14:paraId="2F0BD079" w14:textId="77777777" w:rsidR="00435DF4" w:rsidRPr="00531481" w:rsidRDefault="00435DF4">
      <w:pPr>
        <w:pStyle w:val="Prrafodelista"/>
        <w:numPr>
          <w:ilvl w:val="0"/>
          <w:numId w:val="16"/>
        </w:numPr>
        <w:spacing w:after="160" w:line="367" w:lineRule="auto"/>
        <w:ind w:left="11" w:firstLine="709"/>
        <w:jc w:val="both"/>
        <w:rPr>
          <w:rFonts w:ascii="Times New Roman" w:hAnsi="Times New Roman"/>
          <w:sz w:val="24"/>
          <w:szCs w:val="24"/>
        </w:rPr>
      </w:pPr>
      <w:r w:rsidRPr="00531481">
        <w:rPr>
          <w:rFonts w:ascii="Times New Roman" w:hAnsi="Times New Roman"/>
          <w:sz w:val="24"/>
          <w:szCs w:val="24"/>
        </w:rPr>
        <w:t xml:space="preserve">¿Cuáles teorías de aprendizaje se asocian con el aprendizaje ubicuo? </w:t>
      </w:r>
    </w:p>
    <w:p w14:paraId="734981FB" w14:textId="77777777" w:rsidR="00435DF4" w:rsidRPr="00531481" w:rsidRDefault="00435DF4">
      <w:pPr>
        <w:pStyle w:val="Prrafodelista"/>
        <w:numPr>
          <w:ilvl w:val="0"/>
          <w:numId w:val="16"/>
        </w:numPr>
        <w:spacing w:after="160" w:line="367" w:lineRule="auto"/>
        <w:ind w:left="1276" w:hanging="556"/>
        <w:jc w:val="both"/>
        <w:rPr>
          <w:rFonts w:ascii="Times New Roman" w:hAnsi="Times New Roman"/>
          <w:sz w:val="24"/>
          <w:szCs w:val="24"/>
        </w:rPr>
      </w:pPr>
      <w:r w:rsidRPr="00531481">
        <w:rPr>
          <w:rFonts w:ascii="Times New Roman" w:hAnsi="Times New Roman"/>
          <w:sz w:val="24"/>
          <w:szCs w:val="24"/>
        </w:rPr>
        <w:t>¿Cree usted que el uso de los dispositivos móviles puede ayudar al estudiantado a mejorar su aprendizaje en la universidad? ¿Por qué?</w:t>
      </w:r>
    </w:p>
    <w:p w14:paraId="660C6AB9" w14:textId="3E66A8EB" w:rsidR="00435DF4" w:rsidRPr="001B0668" w:rsidRDefault="00435DF4">
      <w:pPr>
        <w:pStyle w:val="Prrafodelista"/>
        <w:numPr>
          <w:ilvl w:val="0"/>
          <w:numId w:val="16"/>
        </w:numPr>
        <w:spacing w:after="160" w:line="367" w:lineRule="auto"/>
        <w:ind w:left="1276" w:hanging="567"/>
        <w:jc w:val="both"/>
        <w:rPr>
          <w:rFonts w:ascii="Times New Roman" w:hAnsi="Times New Roman"/>
          <w:sz w:val="24"/>
          <w:szCs w:val="24"/>
        </w:rPr>
      </w:pPr>
      <w:bookmarkStart w:id="159" w:name="_Hlk116566723"/>
      <w:r w:rsidRPr="001B0668">
        <w:rPr>
          <w:rFonts w:ascii="Times New Roman" w:hAnsi="Times New Roman"/>
          <w:sz w:val="24"/>
          <w:szCs w:val="24"/>
        </w:rPr>
        <w:lastRenderedPageBreak/>
        <w:t>¿Considera usted que los dispositivos móviles podrían en algún momento implementarse como una herramienta educativa tanto para docentes como para estudiantes? ¿Por qué?</w:t>
      </w:r>
    </w:p>
    <w:bookmarkEnd w:id="159"/>
    <w:p w14:paraId="056734D2" w14:textId="0EDC1D35" w:rsidR="00435DF4" w:rsidRPr="00531481" w:rsidRDefault="001B0668">
      <w:pPr>
        <w:pStyle w:val="Prrafodelista"/>
        <w:numPr>
          <w:ilvl w:val="0"/>
          <w:numId w:val="16"/>
        </w:numPr>
        <w:tabs>
          <w:tab w:val="left" w:pos="900"/>
        </w:tabs>
        <w:spacing w:after="160" w:line="367" w:lineRule="auto"/>
        <w:ind w:left="11" w:firstLine="709"/>
        <w:jc w:val="both"/>
        <w:rPr>
          <w:rFonts w:ascii="Times New Roman" w:hAnsi="Times New Roman"/>
          <w:sz w:val="24"/>
          <w:szCs w:val="24"/>
        </w:rPr>
      </w:pPr>
      <w:r>
        <w:rPr>
          <w:rFonts w:ascii="Times New Roman" w:hAnsi="Times New Roman"/>
          <w:sz w:val="24"/>
          <w:szCs w:val="24"/>
        </w:rPr>
        <w:t xml:space="preserve">      </w:t>
      </w:r>
      <w:r w:rsidR="00435DF4" w:rsidRPr="00531481">
        <w:rPr>
          <w:rFonts w:ascii="Times New Roman" w:hAnsi="Times New Roman"/>
          <w:sz w:val="24"/>
          <w:szCs w:val="24"/>
        </w:rPr>
        <w:t>¿Qué entiende usted por “aprendizaje ubicuo”?</w:t>
      </w:r>
    </w:p>
    <w:p w14:paraId="63620832" w14:textId="77777777" w:rsidR="00435DF4" w:rsidRPr="00531481" w:rsidRDefault="00435DF4">
      <w:pPr>
        <w:pStyle w:val="Prrafodelista"/>
        <w:numPr>
          <w:ilvl w:val="0"/>
          <w:numId w:val="16"/>
        </w:numPr>
        <w:tabs>
          <w:tab w:val="left" w:pos="900"/>
        </w:tabs>
        <w:spacing w:after="160" w:line="367" w:lineRule="auto"/>
        <w:ind w:left="11" w:firstLine="709"/>
        <w:jc w:val="both"/>
        <w:rPr>
          <w:rFonts w:ascii="Times New Roman" w:hAnsi="Times New Roman"/>
          <w:sz w:val="24"/>
          <w:szCs w:val="24"/>
        </w:rPr>
      </w:pPr>
      <w:r w:rsidRPr="00531481">
        <w:rPr>
          <w:rFonts w:ascii="Times New Roman" w:hAnsi="Times New Roman"/>
          <w:sz w:val="24"/>
          <w:szCs w:val="24"/>
        </w:rPr>
        <w:t>Qué aspectos didácticos se deben tener en cuenta en el tema de aprendizaje ubicuo.</w:t>
      </w:r>
    </w:p>
    <w:p w14:paraId="42E150F0" w14:textId="77777777" w:rsidR="00435DF4" w:rsidRPr="00531481" w:rsidRDefault="00435DF4">
      <w:pPr>
        <w:pStyle w:val="Prrafodelista"/>
        <w:numPr>
          <w:ilvl w:val="0"/>
          <w:numId w:val="16"/>
        </w:numPr>
        <w:spacing w:after="160" w:line="367" w:lineRule="auto"/>
        <w:ind w:left="1134" w:hanging="414"/>
        <w:jc w:val="both"/>
        <w:rPr>
          <w:rFonts w:ascii="Times New Roman" w:hAnsi="Times New Roman"/>
          <w:sz w:val="24"/>
          <w:szCs w:val="24"/>
        </w:rPr>
      </w:pPr>
      <w:bookmarkStart w:id="160" w:name="_Hlk116566752"/>
      <w:r w:rsidRPr="00531481">
        <w:rPr>
          <w:rFonts w:ascii="Times New Roman" w:hAnsi="Times New Roman"/>
          <w:sz w:val="24"/>
          <w:szCs w:val="24"/>
        </w:rPr>
        <w:t>¿A su parecer cuales serían los escenarios en donde se podría aplicar el “aprendizaje ubicuo con dispositivos móviles?</w:t>
      </w:r>
    </w:p>
    <w:bookmarkEnd w:id="160"/>
    <w:p w14:paraId="58EADACE" w14:textId="77777777" w:rsidR="00435DF4" w:rsidRPr="00531481" w:rsidRDefault="00435DF4">
      <w:pPr>
        <w:pStyle w:val="Prrafodelista"/>
        <w:numPr>
          <w:ilvl w:val="0"/>
          <w:numId w:val="16"/>
        </w:numPr>
        <w:tabs>
          <w:tab w:val="left" w:pos="900"/>
        </w:tabs>
        <w:spacing w:after="160" w:line="367" w:lineRule="auto"/>
        <w:ind w:left="11" w:firstLine="709"/>
        <w:jc w:val="both"/>
        <w:rPr>
          <w:rFonts w:ascii="Times New Roman" w:hAnsi="Times New Roman"/>
          <w:sz w:val="24"/>
          <w:szCs w:val="24"/>
        </w:rPr>
      </w:pPr>
      <w:r w:rsidRPr="00531481">
        <w:rPr>
          <w:rFonts w:ascii="Times New Roman" w:hAnsi="Times New Roman"/>
          <w:sz w:val="24"/>
          <w:szCs w:val="24"/>
        </w:rPr>
        <w:t>¿Como vincularía el tema de los dispositivos móviles en las políticas educativas?</w:t>
      </w:r>
    </w:p>
    <w:p w14:paraId="44D905F3" w14:textId="77777777" w:rsidR="00435DF4" w:rsidRPr="00531481" w:rsidRDefault="00435DF4">
      <w:pPr>
        <w:pStyle w:val="Prrafodelista"/>
        <w:numPr>
          <w:ilvl w:val="0"/>
          <w:numId w:val="16"/>
        </w:numPr>
        <w:spacing w:after="160" w:line="367" w:lineRule="auto"/>
        <w:ind w:left="1276" w:hanging="556"/>
        <w:jc w:val="both"/>
        <w:rPr>
          <w:rFonts w:ascii="Times New Roman" w:hAnsi="Times New Roman"/>
          <w:sz w:val="24"/>
          <w:szCs w:val="24"/>
        </w:rPr>
      </w:pPr>
      <w:r w:rsidRPr="00531481">
        <w:rPr>
          <w:rFonts w:ascii="Times New Roman" w:hAnsi="Times New Roman"/>
          <w:sz w:val="24"/>
          <w:szCs w:val="24"/>
        </w:rPr>
        <w:t>¿Usted cree que los dispositivos móviles podrían tener un impacto en la educación? ¿Por qué?</w:t>
      </w:r>
    </w:p>
    <w:p w14:paraId="54C61172" w14:textId="77777777" w:rsidR="00435DF4" w:rsidRPr="00531481" w:rsidRDefault="00435DF4">
      <w:pPr>
        <w:pStyle w:val="Prrafodelista"/>
        <w:numPr>
          <w:ilvl w:val="0"/>
          <w:numId w:val="16"/>
        </w:numPr>
        <w:tabs>
          <w:tab w:val="left" w:pos="900"/>
        </w:tabs>
        <w:spacing w:after="160" w:line="367" w:lineRule="auto"/>
        <w:ind w:left="11" w:firstLine="709"/>
        <w:jc w:val="both"/>
        <w:rPr>
          <w:rFonts w:ascii="Times New Roman" w:hAnsi="Times New Roman"/>
          <w:sz w:val="24"/>
          <w:szCs w:val="24"/>
        </w:rPr>
      </w:pPr>
      <w:r w:rsidRPr="00531481">
        <w:rPr>
          <w:rFonts w:ascii="Times New Roman" w:hAnsi="Times New Roman"/>
          <w:sz w:val="24"/>
          <w:szCs w:val="24"/>
        </w:rPr>
        <w:t>¿Qué ventajas considera usted del uso de los dispositivos móviles en los estudiantes?</w:t>
      </w:r>
    </w:p>
    <w:p w14:paraId="4D9817E8" w14:textId="77777777" w:rsidR="00435DF4" w:rsidRPr="00531481" w:rsidRDefault="00435DF4">
      <w:pPr>
        <w:pStyle w:val="Prrafodelista"/>
        <w:numPr>
          <w:ilvl w:val="0"/>
          <w:numId w:val="16"/>
        </w:numPr>
        <w:spacing w:after="160" w:line="367" w:lineRule="auto"/>
        <w:ind w:left="1276" w:hanging="556"/>
        <w:jc w:val="both"/>
        <w:rPr>
          <w:rFonts w:ascii="Times New Roman" w:hAnsi="Times New Roman"/>
          <w:sz w:val="24"/>
          <w:szCs w:val="24"/>
        </w:rPr>
      </w:pPr>
      <w:r w:rsidRPr="00531481">
        <w:rPr>
          <w:rFonts w:ascii="Times New Roman" w:hAnsi="Times New Roman"/>
          <w:sz w:val="24"/>
          <w:szCs w:val="24"/>
        </w:rPr>
        <w:t>¿Considera usted que los dispositivos móviles pueden ser una nueva innovación para el docente? ¿Por qué?</w:t>
      </w:r>
    </w:p>
    <w:p w14:paraId="6CA9BB40" w14:textId="7118B686" w:rsidR="00435DF4" w:rsidRPr="001B0668" w:rsidRDefault="00435DF4">
      <w:pPr>
        <w:pStyle w:val="Prrafodelista"/>
        <w:numPr>
          <w:ilvl w:val="0"/>
          <w:numId w:val="16"/>
        </w:numPr>
        <w:spacing w:after="160" w:line="367" w:lineRule="auto"/>
        <w:ind w:left="1276" w:hanging="556"/>
        <w:jc w:val="both"/>
        <w:rPr>
          <w:rFonts w:ascii="Times New Roman" w:hAnsi="Times New Roman"/>
          <w:sz w:val="24"/>
          <w:szCs w:val="24"/>
        </w:rPr>
      </w:pPr>
      <w:r w:rsidRPr="00531481">
        <w:rPr>
          <w:rFonts w:ascii="Times New Roman" w:hAnsi="Times New Roman"/>
          <w:sz w:val="24"/>
          <w:szCs w:val="24"/>
        </w:rPr>
        <w:t xml:space="preserve"> ¿Cree usted que los dispositivos móviles sea un componente motivador en el proceso de aprendizaje? ¿Por qué?</w:t>
      </w:r>
    </w:p>
    <w:p w14:paraId="2FE843E4" w14:textId="4681651C" w:rsidR="008640ED" w:rsidRDefault="00435DF4" w:rsidP="001B0668">
      <w:pPr>
        <w:spacing w:line="367" w:lineRule="auto"/>
        <w:ind w:left="11" w:firstLine="1265"/>
      </w:pPr>
      <w:r w:rsidRPr="00531481">
        <w:rPr>
          <w:rFonts w:ascii="Times New Roman" w:hAnsi="Times New Roman"/>
          <w:sz w:val="24"/>
          <w:szCs w:val="24"/>
        </w:rPr>
        <w:t>Muchas gracias por su valiosa colaboración.</w:t>
      </w:r>
    </w:p>
    <w:p w14:paraId="06A14396" w14:textId="73E6F401" w:rsidR="008640ED" w:rsidRDefault="008640ED" w:rsidP="0001570D"/>
    <w:p w14:paraId="602123F9" w14:textId="77777777" w:rsidR="00E72740" w:rsidRDefault="00E72740" w:rsidP="0001570D"/>
    <w:p w14:paraId="7D070B2A" w14:textId="77777777" w:rsidR="00E72740" w:rsidRDefault="00E72740" w:rsidP="0001570D"/>
    <w:p w14:paraId="61621D2E" w14:textId="77777777" w:rsidR="00E72740" w:rsidRDefault="00E72740" w:rsidP="0001570D"/>
    <w:p w14:paraId="6BBC724F" w14:textId="77777777" w:rsidR="00E72740" w:rsidRDefault="00E72740" w:rsidP="0001570D"/>
    <w:p w14:paraId="66DF5DD6" w14:textId="77777777" w:rsidR="00E72740" w:rsidRDefault="00E72740" w:rsidP="0001570D"/>
    <w:p w14:paraId="35B8A5CB" w14:textId="77777777" w:rsidR="00E72740" w:rsidRDefault="00E72740" w:rsidP="0001570D"/>
    <w:p w14:paraId="7EECE0CB" w14:textId="77777777" w:rsidR="00E72740" w:rsidRDefault="00E72740" w:rsidP="0001570D"/>
    <w:p w14:paraId="13FBA933" w14:textId="77777777" w:rsidR="00E72740" w:rsidRDefault="00E72740" w:rsidP="0001570D"/>
    <w:p w14:paraId="0A36BD08" w14:textId="77777777" w:rsidR="00E72740" w:rsidRDefault="00E72740" w:rsidP="0001570D"/>
    <w:p w14:paraId="6ED86AE7" w14:textId="77777777" w:rsidR="00E72740" w:rsidRDefault="00E72740" w:rsidP="0001570D"/>
    <w:p w14:paraId="6FC8A4F9" w14:textId="77777777" w:rsidR="00E72740" w:rsidRDefault="00E72740" w:rsidP="0001570D"/>
    <w:p w14:paraId="349C8825" w14:textId="77777777" w:rsidR="00E72740" w:rsidRDefault="00E72740" w:rsidP="0001570D"/>
    <w:p w14:paraId="00F6AD25" w14:textId="77777777" w:rsidR="00E72740" w:rsidRDefault="00E72740" w:rsidP="0001570D"/>
    <w:p w14:paraId="197F57A2" w14:textId="77777777" w:rsidR="00E72740" w:rsidRDefault="00E72740" w:rsidP="0001570D"/>
    <w:p w14:paraId="65B69ACD" w14:textId="77777777" w:rsidR="00E72740" w:rsidRDefault="00E72740" w:rsidP="0001570D"/>
    <w:p w14:paraId="086F6BC6" w14:textId="77777777" w:rsidR="00E72740" w:rsidRDefault="00E72740" w:rsidP="0001570D"/>
    <w:p w14:paraId="7C007756" w14:textId="77777777" w:rsidR="00E72740" w:rsidRDefault="00E72740" w:rsidP="0001570D"/>
    <w:p w14:paraId="463F464E" w14:textId="77777777" w:rsidR="00E72740" w:rsidRDefault="00E72740" w:rsidP="0001570D"/>
    <w:p w14:paraId="2F76CC4A" w14:textId="77777777" w:rsidR="00E72740" w:rsidRDefault="00E72740" w:rsidP="0001570D"/>
    <w:p w14:paraId="2AADE5CA" w14:textId="77777777" w:rsidR="00E72740" w:rsidRDefault="00E72740" w:rsidP="0001570D"/>
    <w:p w14:paraId="1E0502A0" w14:textId="77777777" w:rsidR="00E72740" w:rsidRDefault="00E72740" w:rsidP="0001570D"/>
    <w:p w14:paraId="7075B01E" w14:textId="77777777" w:rsidR="00E72740" w:rsidRDefault="00E72740" w:rsidP="0001570D"/>
    <w:p w14:paraId="080D50AA" w14:textId="23745626" w:rsidR="00E72740" w:rsidRDefault="00E72740" w:rsidP="00E72740">
      <w:pPr>
        <w:pStyle w:val="Descripcin"/>
        <w:rPr>
          <w:rFonts w:ascii="Times New Roman" w:hAnsi="Times New Roman"/>
          <w:i/>
          <w:iCs/>
          <w:sz w:val="24"/>
          <w:szCs w:val="24"/>
        </w:rPr>
      </w:pPr>
      <w:r w:rsidRPr="00E72740">
        <w:rPr>
          <w:rFonts w:ascii="Times New Roman" w:hAnsi="Times New Roman"/>
          <w:i/>
          <w:iCs/>
          <w:sz w:val="24"/>
          <w:szCs w:val="24"/>
        </w:rPr>
        <w:lastRenderedPageBreak/>
        <w:t xml:space="preserve">Anexo  </w:t>
      </w:r>
      <w:r w:rsidRPr="00E72740">
        <w:rPr>
          <w:rFonts w:ascii="Times New Roman" w:hAnsi="Times New Roman"/>
          <w:i/>
          <w:iCs/>
          <w:sz w:val="24"/>
          <w:szCs w:val="24"/>
        </w:rPr>
        <w:fldChar w:fldCharType="begin"/>
      </w:r>
      <w:r w:rsidRPr="00E72740">
        <w:rPr>
          <w:rFonts w:ascii="Times New Roman" w:hAnsi="Times New Roman"/>
          <w:i/>
          <w:iCs/>
          <w:sz w:val="24"/>
          <w:szCs w:val="24"/>
        </w:rPr>
        <w:instrText xml:space="preserve"> SEQ Anexo_ \* ARABIC </w:instrText>
      </w:r>
      <w:r w:rsidRPr="00E72740">
        <w:rPr>
          <w:rFonts w:ascii="Times New Roman" w:hAnsi="Times New Roman"/>
          <w:i/>
          <w:iCs/>
          <w:sz w:val="24"/>
          <w:szCs w:val="24"/>
        </w:rPr>
        <w:fldChar w:fldCharType="separate"/>
      </w:r>
      <w:r w:rsidR="00943502">
        <w:rPr>
          <w:rFonts w:ascii="Times New Roman" w:hAnsi="Times New Roman"/>
          <w:i/>
          <w:iCs/>
          <w:noProof/>
          <w:sz w:val="24"/>
          <w:szCs w:val="24"/>
        </w:rPr>
        <w:t>4</w:t>
      </w:r>
      <w:r w:rsidRPr="00E72740">
        <w:rPr>
          <w:rFonts w:ascii="Times New Roman" w:hAnsi="Times New Roman"/>
          <w:i/>
          <w:iCs/>
          <w:sz w:val="24"/>
          <w:szCs w:val="24"/>
        </w:rPr>
        <w:fldChar w:fldCharType="end"/>
      </w:r>
    </w:p>
    <w:p w14:paraId="4A5779BE" w14:textId="6FF068CB" w:rsidR="00943502" w:rsidRPr="00943502" w:rsidRDefault="00943502" w:rsidP="00943502">
      <w:pPr>
        <w:rPr>
          <w:rFonts w:ascii="Times New Roman" w:hAnsi="Times New Roman"/>
          <w:i/>
          <w:iCs/>
          <w:sz w:val="24"/>
          <w:szCs w:val="24"/>
        </w:rPr>
      </w:pPr>
      <w:r w:rsidRPr="00943502">
        <w:rPr>
          <w:rFonts w:ascii="Times New Roman" w:hAnsi="Times New Roman"/>
          <w:i/>
          <w:iCs/>
          <w:sz w:val="24"/>
          <w:szCs w:val="24"/>
        </w:rPr>
        <w:t xml:space="preserve">Carta de la Tutora </w:t>
      </w:r>
    </w:p>
    <w:p w14:paraId="6F153744" w14:textId="2B84CD3B" w:rsidR="008640ED" w:rsidRDefault="00D14E80" w:rsidP="0001570D">
      <w:r>
        <w:rPr>
          <w:noProof/>
        </w:rPr>
        <w:drawing>
          <wp:anchor distT="0" distB="0" distL="114300" distR="114300" simplePos="0" relativeHeight="251687936" behindDoc="1" locked="0" layoutInCell="1" allowOverlap="1" wp14:anchorId="5C14792F" wp14:editId="19D787E9">
            <wp:simplePos x="0" y="0"/>
            <wp:positionH relativeFrom="margin">
              <wp:align>right</wp:align>
            </wp:positionH>
            <wp:positionV relativeFrom="paragraph">
              <wp:posOffset>342265</wp:posOffset>
            </wp:positionV>
            <wp:extent cx="6096000" cy="6047740"/>
            <wp:effectExtent l="0" t="0" r="0" b="0"/>
            <wp:wrapTight wrapText="bothSides">
              <wp:wrapPolygon edited="0">
                <wp:start x="0" y="0"/>
                <wp:lineTo x="0" y="21500"/>
                <wp:lineTo x="21533" y="21500"/>
                <wp:lineTo x="21533" y="0"/>
                <wp:lineTo x="0" y="0"/>
              </wp:wrapPolygon>
            </wp:wrapTight>
            <wp:docPr id="19241359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96000" cy="604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168C2" w14:textId="4021FAF3" w:rsidR="008640ED" w:rsidRDefault="008640ED" w:rsidP="0001570D"/>
    <w:p w14:paraId="0B8A6FEB" w14:textId="42B72E95" w:rsidR="008640ED" w:rsidRDefault="008640ED" w:rsidP="00D14E80">
      <w:pPr>
        <w:ind w:firstLine="0"/>
      </w:pPr>
    </w:p>
    <w:p w14:paraId="0090AD38" w14:textId="4BA42800" w:rsidR="00FF21C1" w:rsidRDefault="00FF21C1">
      <w:pPr>
        <w:spacing w:after="15" w:line="259" w:lineRule="auto"/>
        <w:ind w:firstLine="0"/>
      </w:pPr>
      <w:r>
        <w:t xml:space="preserve"> </w:t>
      </w:r>
    </w:p>
    <w:p w14:paraId="4951ECD9" w14:textId="5868FA89" w:rsidR="00FF21C1" w:rsidRDefault="00FF21C1">
      <w:pPr>
        <w:spacing w:after="10" w:line="259" w:lineRule="auto"/>
        <w:ind w:firstLine="0"/>
      </w:pPr>
      <w:r>
        <w:t xml:space="preserve"> </w:t>
      </w:r>
    </w:p>
    <w:p w14:paraId="66F820D0" w14:textId="467B99B1" w:rsidR="00FF21C1" w:rsidRDefault="00FF21C1">
      <w:pPr>
        <w:spacing w:after="10" w:line="259" w:lineRule="auto"/>
        <w:ind w:firstLine="0"/>
      </w:pPr>
      <w:r>
        <w:t xml:space="preserve"> </w:t>
      </w:r>
    </w:p>
    <w:p w14:paraId="54C20BDA" w14:textId="0436DE0A" w:rsidR="00FF21C1" w:rsidRDefault="00FF21C1">
      <w:pPr>
        <w:spacing w:after="112" w:line="259" w:lineRule="auto"/>
        <w:ind w:left="60" w:firstLine="0"/>
        <w:jc w:val="center"/>
      </w:pPr>
    </w:p>
    <w:p w14:paraId="334D8B01" w14:textId="77777777" w:rsidR="00FF21C1" w:rsidRDefault="00FF21C1">
      <w:pPr>
        <w:spacing w:line="350" w:lineRule="auto"/>
        <w:ind w:right="4359" w:firstLine="0"/>
      </w:pPr>
      <w:r>
        <w:rPr>
          <w:rFonts w:ascii="Times New Roman" w:eastAsia="Times New Roman" w:hAnsi="Times New Roman"/>
        </w:rPr>
        <w:t xml:space="preserve"> </w:t>
      </w:r>
      <w:r>
        <w:t xml:space="preserve">  </w:t>
      </w:r>
    </w:p>
    <w:p w14:paraId="2F094794" w14:textId="3FFE310D" w:rsidR="008640ED" w:rsidRDefault="008640ED" w:rsidP="0001570D"/>
    <w:p w14:paraId="6B44EE59" w14:textId="28E38300" w:rsidR="008640ED" w:rsidRDefault="008640ED" w:rsidP="0001570D"/>
    <w:p w14:paraId="0948EC98" w14:textId="4B235410" w:rsidR="008640ED" w:rsidRDefault="008640ED" w:rsidP="0001570D"/>
    <w:p w14:paraId="70E32DFA" w14:textId="75CF1968" w:rsidR="008640ED" w:rsidRDefault="00943502" w:rsidP="00943502">
      <w:pPr>
        <w:pStyle w:val="Descripcin"/>
        <w:rPr>
          <w:rFonts w:ascii="Times New Roman" w:hAnsi="Times New Roman"/>
          <w:i/>
          <w:iCs/>
          <w:sz w:val="24"/>
          <w:szCs w:val="24"/>
        </w:rPr>
      </w:pPr>
      <w:r w:rsidRPr="00943502">
        <w:rPr>
          <w:rFonts w:ascii="Times New Roman" w:hAnsi="Times New Roman"/>
          <w:i/>
          <w:iCs/>
          <w:sz w:val="24"/>
          <w:szCs w:val="24"/>
        </w:rPr>
        <w:lastRenderedPageBreak/>
        <w:t xml:space="preserve">Anexo  </w:t>
      </w:r>
      <w:r w:rsidRPr="00943502">
        <w:rPr>
          <w:rFonts w:ascii="Times New Roman" w:hAnsi="Times New Roman"/>
          <w:i/>
          <w:iCs/>
          <w:sz w:val="24"/>
          <w:szCs w:val="24"/>
        </w:rPr>
        <w:fldChar w:fldCharType="begin"/>
      </w:r>
      <w:r w:rsidRPr="00943502">
        <w:rPr>
          <w:rFonts w:ascii="Times New Roman" w:hAnsi="Times New Roman"/>
          <w:i/>
          <w:iCs/>
          <w:sz w:val="24"/>
          <w:szCs w:val="24"/>
        </w:rPr>
        <w:instrText xml:space="preserve"> SEQ Anexo_ \* ARABIC </w:instrText>
      </w:r>
      <w:r w:rsidRPr="00943502">
        <w:rPr>
          <w:rFonts w:ascii="Times New Roman" w:hAnsi="Times New Roman"/>
          <w:i/>
          <w:iCs/>
          <w:sz w:val="24"/>
          <w:szCs w:val="24"/>
        </w:rPr>
        <w:fldChar w:fldCharType="separate"/>
      </w:r>
      <w:r>
        <w:rPr>
          <w:rFonts w:ascii="Times New Roman" w:hAnsi="Times New Roman"/>
          <w:i/>
          <w:iCs/>
          <w:noProof/>
          <w:sz w:val="24"/>
          <w:szCs w:val="24"/>
        </w:rPr>
        <w:t>5</w:t>
      </w:r>
      <w:r w:rsidRPr="00943502">
        <w:rPr>
          <w:rFonts w:ascii="Times New Roman" w:hAnsi="Times New Roman"/>
          <w:i/>
          <w:iCs/>
          <w:sz w:val="24"/>
          <w:szCs w:val="24"/>
        </w:rPr>
        <w:fldChar w:fldCharType="end"/>
      </w:r>
    </w:p>
    <w:p w14:paraId="098E3943" w14:textId="0D115007" w:rsidR="00943502" w:rsidRPr="00943502" w:rsidRDefault="00943502" w:rsidP="00943502">
      <w:pPr>
        <w:rPr>
          <w:rFonts w:ascii="Times New Roman" w:hAnsi="Times New Roman"/>
          <w:i/>
          <w:iCs/>
          <w:sz w:val="24"/>
          <w:szCs w:val="24"/>
        </w:rPr>
      </w:pPr>
      <w:r w:rsidRPr="00943502">
        <w:rPr>
          <w:rFonts w:ascii="Times New Roman" w:hAnsi="Times New Roman"/>
          <w:i/>
          <w:iCs/>
          <w:sz w:val="24"/>
          <w:szCs w:val="24"/>
        </w:rPr>
        <w:t>Carta de lectora</w:t>
      </w:r>
    </w:p>
    <w:p w14:paraId="68032395" w14:textId="4CF55517" w:rsidR="008640ED" w:rsidRDefault="001D0987" w:rsidP="0001570D">
      <w:r>
        <w:rPr>
          <w:noProof/>
        </w:rPr>
        <w:drawing>
          <wp:anchor distT="0" distB="0" distL="114300" distR="114300" simplePos="0" relativeHeight="251942400" behindDoc="0" locked="0" layoutInCell="1" allowOverlap="1" wp14:anchorId="430F1B12" wp14:editId="2F0CA372">
            <wp:simplePos x="0" y="0"/>
            <wp:positionH relativeFrom="margin">
              <wp:align>center</wp:align>
            </wp:positionH>
            <wp:positionV relativeFrom="paragraph">
              <wp:posOffset>31750</wp:posOffset>
            </wp:positionV>
            <wp:extent cx="6743491" cy="5868000"/>
            <wp:effectExtent l="0" t="0" r="635" b="0"/>
            <wp:wrapSquare wrapText="bothSides"/>
            <wp:docPr id="16992708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743491" cy="58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15269" w14:textId="004D7073" w:rsidR="008640ED" w:rsidRDefault="008640ED" w:rsidP="0001570D"/>
    <w:p w14:paraId="577E9279" w14:textId="77777777" w:rsidR="008640ED" w:rsidRDefault="008640ED" w:rsidP="0001570D"/>
    <w:p w14:paraId="1FAB625D" w14:textId="77777777" w:rsidR="008640ED" w:rsidRDefault="008640ED" w:rsidP="0001570D"/>
    <w:p w14:paraId="6C69D34B" w14:textId="77777777" w:rsidR="008640ED" w:rsidRDefault="008640ED" w:rsidP="0001570D"/>
    <w:p w14:paraId="34A7B1D7" w14:textId="77777777" w:rsidR="008640ED" w:rsidRDefault="008640ED" w:rsidP="0001570D"/>
    <w:p w14:paraId="5C1781FF" w14:textId="77777777" w:rsidR="008640ED" w:rsidRDefault="008640ED" w:rsidP="0001570D"/>
    <w:p w14:paraId="781F1A1A" w14:textId="77777777" w:rsidR="008640ED" w:rsidRDefault="008640ED" w:rsidP="0001570D"/>
    <w:p w14:paraId="1E4BF3FC" w14:textId="77777777" w:rsidR="008640ED" w:rsidRDefault="008640ED" w:rsidP="0001570D"/>
    <w:p w14:paraId="2357DAE1" w14:textId="77777777" w:rsidR="008640ED" w:rsidRDefault="008640ED" w:rsidP="0001570D"/>
    <w:p w14:paraId="23B9D662" w14:textId="77777777" w:rsidR="008640ED" w:rsidRDefault="008640ED" w:rsidP="0001570D"/>
    <w:p w14:paraId="719E2B47" w14:textId="77777777" w:rsidR="008640ED" w:rsidRDefault="008640ED" w:rsidP="0001570D"/>
    <w:p w14:paraId="554B3DC8" w14:textId="77777777" w:rsidR="008640ED" w:rsidRDefault="008640ED" w:rsidP="00BD0F6C">
      <w:pPr>
        <w:ind w:firstLine="0"/>
      </w:pPr>
    </w:p>
    <w:p w14:paraId="5E06F103" w14:textId="77777777" w:rsidR="008640ED" w:rsidRDefault="008640ED" w:rsidP="0001570D"/>
    <w:p w14:paraId="4BA646FB" w14:textId="4A4EBC29" w:rsidR="00753C0A" w:rsidRDefault="00943502" w:rsidP="00943502">
      <w:pPr>
        <w:pStyle w:val="Descripcin"/>
        <w:rPr>
          <w:rFonts w:ascii="Times New Roman" w:hAnsi="Times New Roman"/>
          <w:i/>
          <w:iCs/>
          <w:sz w:val="24"/>
          <w:szCs w:val="24"/>
        </w:rPr>
      </w:pPr>
      <w:r w:rsidRPr="00943502">
        <w:rPr>
          <w:rFonts w:ascii="Times New Roman" w:hAnsi="Times New Roman"/>
          <w:i/>
          <w:iCs/>
          <w:sz w:val="24"/>
          <w:szCs w:val="24"/>
        </w:rPr>
        <w:lastRenderedPageBreak/>
        <w:t xml:space="preserve">Anexo  </w:t>
      </w:r>
      <w:r w:rsidRPr="00943502">
        <w:rPr>
          <w:rFonts w:ascii="Times New Roman" w:hAnsi="Times New Roman"/>
          <w:i/>
          <w:iCs/>
          <w:sz w:val="24"/>
          <w:szCs w:val="24"/>
        </w:rPr>
        <w:fldChar w:fldCharType="begin"/>
      </w:r>
      <w:r w:rsidRPr="00943502">
        <w:rPr>
          <w:rFonts w:ascii="Times New Roman" w:hAnsi="Times New Roman"/>
          <w:i/>
          <w:iCs/>
          <w:sz w:val="24"/>
          <w:szCs w:val="24"/>
        </w:rPr>
        <w:instrText xml:space="preserve"> SEQ Anexo_ \* ARABIC </w:instrText>
      </w:r>
      <w:r w:rsidRPr="00943502">
        <w:rPr>
          <w:rFonts w:ascii="Times New Roman" w:hAnsi="Times New Roman"/>
          <w:i/>
          <w:iCs/>
          <w:sz w:val="24"/>
          <w:szCs w:val="24"/>
        </w:rPr>
        <w:fldChar w:fldCharType="separate"/>
      </w:r>
      <w:r>
        <w:rPr>
          <w:rFonts w:ascii="Times New Roman" w:hAnsi="Times New Roman"/>
          <w:i/>
          <w:iCs/>
          <w:noProof/>
          <w:sz w:val="24"/>
          <w:szCs w:val="24"/>
        </w:rPr>
        <w:t>6</w:t>
      </w:r>
      <w:r w:rsidRPr="00943502">
        <w:rPr>
          <w:rFonts w:ascii="Times New Roman" w:hAnsi="Times New Roman"/>
          <w:i/>
          <w:iCs/>
          <w:sz w:val="24"/>
          <w:szCs w:val="24"/>
        </w:rPr>
        <w:fldChar w:fldCharType="end"/>
      </w:r>
    </w:p>
    <w:p w14:paraId="2A4A7FD5" w14:textId="51A78161" w:rsidR="00943502" w:rsidRPr="00943502" w:rsidRDefault="00943502" w:rsidP="00943502">
      <w:pPr>
        <w:rPr>
          <w:rFonts w:ascii="Times New Roman" w:hAnsi="Times New Roman"/>
          <w:i/>
          <w:iCs/>
          <w:sz w:val="24"/>
          <w:szCs w:val="24"/>
        </w:rPr>
      </w:pPr>
      <w:r w:rsidRPr="00943502">
        <w:rPr>
          <w:rFonts w:ascii="Times New Roman" w:hAnsi="Times New Roman"/>
          <w:i/>
          <w:iCs/>
          <w:sz w:val="24"/>
          <w:szCs w:val="24"/>
        </w:rPr>
        <w:t>Carta de lectora</w:t>
      </w:r>
    </w:p>
    <w:p w14:paraId="05C58408" w14:textId="77777777" w:rsidR="00D14E80" w:rsidRDefault="00D14E80" w:rsidP="001B0668">
      <w:pPr>
        <w:tabs>
          <w:tab w:val="left" w:pos="1380"/>
        </w:tabs>
        <w:ind w:firstLine="0"/>
        <w:rPr>
          <w:color w:val="202124"/>
        </w:rPr>
      </w:pPr>
    </w:p>
    <w:p w14:paraId="4FACB3A1" w14:textId="170BE9D5" w:rsidR="00D14E80" w:rsidRDefault="001D0987" w:rsidP="001B0668">
      <w:pPr>
        <w:tabs>
          <w:tab w:val="left" w:pos="1380"/>
        </w:tabs>
        <w:ind w:firstLine="0"/>
        <w:rPr>
          <w:color w:val="202124"/>
        </w:rPr>
      </w:pPr>
      <w:r>
        <w:rPr>
          <w:noProof/>
        </w:rPr>
        <w:drawing>
          <wp:anchor distT="0" distB="0" distL="114300" distR="114300" simplePos="0" relativeHeight="251944448" behindDoc="1" locked="0" layoutInCell="1" allowOverlap="1" wp14:anchorId="3F164E92" wp14:editId="55D107BC">
            <wp:simplePos x="0" y="0"/>
            <wp:positionH relativeFrom="margin">
              <wp:posOffset>0</wp:posOffset>
            </wp:positionH>
            <wp:positionV relativeFrom="paragraph">
              <wp:posOffset>1113790</wp:posOffset>
            </wp:positionV>
            <wp:extent cx="5924550" cy="7595870"/>
            <wp:effectExtent l="0" t="0" r="0" b="5080"/>
            <wp:wrapTight wrapText="bothSides">
              <wp:wrapPolygon edited="0">
                <wp:start x="0" y="0"/>
                <wp:lineTo x="0" y="21560"/>
                <wp:lineTo x="21531" y="21560"/>
                <wp:lineTo x="21531" y="0"/>
                <wp:lineTo x="0" y="0"/>
              </wp:wrapPolygon>
            </wp:wrapTight>
            <wp:docPr id="1000682723"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2723" name="Imagen 2" descr="Texto, Carta&#10;&#10;Descripción generada automáticament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24550" cy="759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C43B2" w14:textId="77777777" w:rsidR="00D14E80" w:rsidRDefault="00D14E80" w:rsidP="001B0668">
      <w:pPr>
        <w:tabs>
          <w:tab w:val="left" w:pos="1380"/>
        </w:tabs>
        <w:ind w:firstLine="0"/>
        <w:rPr>
          <w:color w:val="202124"/>
        </w:rPr>
      </w:pPr>
    </w:p>
    <w:p w14:paraId="42EC06C2" w14:textId="77777777" w:rsidR="00D14E80" w:rsidRDefault="00D14E80" w:rsidP="001B0668">
      <w:pPr>
        <w:tabs>
          <w:tab w:val="left" w:pos="1380"/>
        </w:tabs>
        <w:ind w:firstLine="0"/>
        <w:rPr>
          <w:color w:val="202124"/>
        </w:rPr>
      </w:pPr>
    </w:p>
    <w:p w14:paraId="774B7068" w14:textId="06A893C4" w:rsidR="00D14E80" w:rsidRDefault="00943502" w:rsidP="00943502">
      <w:pPr>
        <w:pStyle w:val="Descripcin"/>
        <w:rPr>
          <w:rFonts w:ascii="Times New Roman" w:hAnsi="Times New Roman"/>
          <w:i/>
          <w:iCs/>
          <w:sz w:val="24"/>
          <w:szCs w:val="24"/>
        </w:rPr>
      </w:pPr>
      <w:r w:rsidRPr="00943502">
        <w:rPr>
          <w:rFonts w:ascii="Times New Roman" w:hAnsi="Times New Roman"/>
          <w:i/>
          <w:iCs/>
          <w:sz w:val="24"/>
          <w:szCs w:val="24"/>
        </w:rPr>
        <w:lastRenderedPageBreak/>
        <w:t xml:space="preserve">Anexo  </w:t>
      </w:r>
      <w:r w:rsidRPr="00943502">
        <w:rPr>
          <w:rFonts w:ascii="Times New Roman" w:hAnsi="Times New Roman"/>
          <w:i/>
          <w:iCs/>
          <w:sz w:val="24"/>
          <w:szCs w:val="24"/>
        </w:rPr>
        <w:fldChar w:fldCharType="begin"/>
      </w:r>
      <w:r w:rsidRPr="00943502">
        <w:rPr>
          <w:rFonts w:ascii="Times New Roman" w:hAnsi="Times New Roman"/>
          <w:i/>
          <w:iCs/>
          <w:sz w:val="24"/>
          <w:szCs w:val="24"/>
        </w:rPr>
        <w:instrText xml:space="preserve"> SEQ Anexo_ \* ARABIC </w:instrText>
      </w:r>
      <w:r w:rsidRPr="00943502">
        <w:rPr>
          <w:rFonts w:ascii="Times New Roman" w:hAnsi="Times New Roman"/>
          <w:i/>
          <w:iCs/>
          <w:sz w:val="24"/>
          <w:szCs w:val="24"/>
        </w:rPr>
        <w:fldChar w:fldCharType="separate"/>
      </w:r>
      <w:r w:rsidRPr="00943502">
        <w:rPr>
          <w:rFonts w:ascii="Times New Roman" w:hAnsi="Times New Roman"/>
          <w:i/>
          <w:iCs/>
          <w:noProof/>
          <w:sz w:val="24"/>
          <w:szCs w:val="24"/>
        </w:rPr>
        <w:t>7</w:t>
      </w:r>
      <w:r w:rsidRPr="00943502">
        <w:rPr>
          <w:rFonts w:ascii="Times New Roman" w:hAnsi="Times New Roman"/>
          <w:i/>
          <w:iCs/>
          <w:sz w:val="24"/>
          <w:szCs w:val="24"/>
        </w:rPr>
        <w:fldChar w:fldCharType="end"/>
      </w:r>
    </w:p>
    <w:p w14:paraId="69C128A3" w14:textId="798586C6" w:rsidR="00943502" w:rsidRPr="00943502" w:rsidRDefault="00943502" w:rsidP="00943502">
      <w:pPr>
        <w:rPr>
          <w:rFonts w:ascii="Times New Roman" w:hAnsi="Times New Roman"/>
          <w:i/>
          <w:iCs/>
          <w:sz w:val="24"/>
          <w:szCs w:val="24"/>
        </w:rPr>
      </w:pPr>
      <w:r w:rsidRPr="00943502">
        <w:rPr>
          <w:rFonts w:ascii="Times New Roman" w:hAnsi="Times New Roman"/>
          <w:i/>
          <w:iCs/>
          <w:sz w:val="24"/>
          <w:szCs w:val="24"/>
        </w:rPr>
        <w:t xml:space="preserve">Carta de la Filóloga </w:t>
      </w:r>
    </w:p>
    <w:p w14:paraId="1D0B3867" w14:textId="77777777" w:rsidR="00D14E80" w:rsidRDefault="00D14E80" w:rsidP="001B0668">
      <w:pPr>
        <w:tabs>
          <w:tab w:val="left" w:pos="1380"/>
        </w:tabs>
        <w:ind w:firstLine="0"/>
        <w:rPr>
          <w:color w:val="202124"/>
        </w:rPr>
      </w:pPr>
    </w:p>
    <w:p w14:paraId="00CE0708" w14:textId="77777777" w:rsidR="00D14E80" w:rsidRDefault="00D14E80" w:rsidP="001B0668">
      <w:pPr>
        <w:tabs>
          <w:tab w:val="left" w:pos="1380"/>
        </w:tabs>
        <w:ind w:firstLine="0"/>
        <w:rPr>
          <w:color w:val="202124"/>
        </w:rPr>
      </w:pPr>
    </w:p>
    <w:p w14:paraId="72520FC4" w14:textId="3E6225D2" w:rsidR="00D14E80" w:rsidRDefault="001D0987" w:rsidP="001B0668">
      <w:pPr>
        <w:tabs>
          <w:tab w:val="left" w:pos="1380"/>
        </w:tabs>
        <w:ind w:firstLine="0"/>
        <w:rPr>
          <w:color w:val="202124"/>
        </w:rPr>
      </w:pPr>
      <w:r>
        <w:rPr>
          <w:noProof/>
          <w:color w:val="202124"/>
        </w:rPr>
        <w:drawing>
          <wp:inline distT="0" distB="0" distL="0" distR="0" wp14:anchorId="54CCC98C" wp14:editId="584DDE9E">
            <wp:extent cx="5943600" cy="5915025"/>
            <wp:effectExtent l="0" t="0" r="0" b="9525"/>
            <wp:docPr id="15892524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4CC26A07" w14:textId="77777777" w:rsidR="00D14E80" w:rsidRDefault="00D14E80" w:rsidP="001B0668">
      <w:pPr>
        <w:tabs>
          <w:tab w:val="left" w:pos="1380"/>
        </w:tabs>
        <w:ind w:firstLine="0"/>
        <w:rPr>
          <w:color w:val="202124"/>
        </w:rPr>
      </w:pPr>
    </w:p>
    <w:p w14:paraId="61DA2D48" w14:textId="77777777" w:rsidR="00D14E80" w:rsidRDefault="00D14E80" w:rsidP="001B0668">
      <w:pPr>
        <w:tabs>
          <w:tab w:val="left" w:pos="1380"/>
        </w:tabs>
        <w:ind w:firstLine="0"/>
        <w:rPr>
          <w:color w:val="202124"/>
        </w:rPr>
      </w:pPr>
    </w:p>
    <w:p w14:paraId="71561F3A" w14:textId="77777777" w:rsidR="00D14E80" w:rsidRDefault="00D14E80" w:rsidP="001B0668">
      <w:pPr>
        <w:tabs>
          <w:tab w:val="left" w:pos="1380"/>
        </w:tabs>
        <w:ind w:firstLine="0"/>
        <w:rPr>
          <w:color w:val="202124"/>
        </w:rPr>
      </w:pPr>
    </w:p>
    <w:p w14:paraId="59C075A1" w14:textId="77777777" w:rsidR="00D14E80" w:rsidRDefault="00D14E80" w:rsidP="001B0668">
      <w:pPr>
        <w:tabs>
          <w:tab w:val="left" w:pos="1380"/>
        </w:tabs>
        <w:ind w:firstLine="0"/>
        <w:rPr>
          <w:color w:val="202124"/>
        </w:rPr>
      </w:pPr>
    </w:p>
    <w:p w14:paraId="51FB0AD4" w14:textId="77777777" w:rsidR="00D14E80" w:rsidRDefault="00D14E80" w:rsidP="001B0668">
      <w:pPr>
        <w:tabs>
          <w:tab w:val="left" w:pos="1380"/>
        </w:tabs>
        <w:ind w:firstLine="0"/>
        <w:rPr>
          <w:color w:val="202124"/>
        </w:rPr>
      </w:pPr>
    </w:p>
    <w:p w14:paraId="4525B9CA" w14:textId="77777777" w:rsidR="00D14E80" w:rsidRDefault="00D14E80" w:rsidP="001B0668">
      <w:pPr>
        <w:tabs>
          <w:tab w:val="left" w:pos="1380"/>
        </w:tabs>
        <w:ind w:firstLine="0"/>
        <w:rPr>
          <w:color w:val="202124"/>
        </w:rPr>
      </w:pPr>
    </w:p>
    <w:p w14:paraId="0C6476AF" w14:textId="77777777" w:rsidR="00D14E80" w:rsidRDefault="00D14E80" w:rsidP="001B0668">
      <w:pPr>
        <w:tabs>
          <w:tab w:val="left" w:pos="1380"/>
        </w:tabs>
        <w:ind w:firstLine="0"/>
        <w:rPr>
          <w:color w:val="202124"/>
        </w:rPr>
      </w:pPr>
    </w:p>
    <w:p w14:paraId="2EFAE7EC" w14:textId="77777777" w:rsidR="00D14E80" w:rsidRDefault="00D14E80" w:rsidP="001B0668">
      <w:pPr>
        <w:tabs>
          <w:tab w:val="left" w:pos="1380"/>
        </w:tabs>
        <w:ind w:firstLine="0"/>
        <w:rPr>
          <w:color w:val="202124"/>
        </w:rPr>
      </w:pPr>
    </w:p>
    <w:p w14:paraId="1AE863C3" w14:textId="77777777" w:rsidR="00D14E80" w:rsidRDefault="00D14E80" w:rsidP="001B0668">
      <w:pPr>
        <w:tabs>
          <w:tab w:val="left" w:pos="1380"/>
        </w:tabs>
        <w:ind w:firstLine="0"/>
        <w:rPr>
          <w:color w:val="202124"/>
        </w:rPr>
      </w:pPr>
    </w:p>
    <w:p w14:paraId="40055651" w14:textId="77777777" w:rsidR="00D14E80" w:rsidRDefault="00D14E80" w:rsidP="001B0668">
      <w:pPr>
        <w:tabs>
          <w:tab w:val="left" w:pos="1380"/>
        </w:tabs>
        <w:ind w:firstLine="0"/>
        <w:rPr>
          <w:color w:val="202124"/>
        </w:rPr>
      </w:pPr>
    </w:p>
    <w:p w14:paraId="66A57520" w14:textId="77777777" w:rsidR="00D14E80" w:rsidRDefault="00D14E80" w:rsidP="001B0668">
      <w:pPr>
        <w:tabs>
          <w:tab w:val="left" w:pos="1380"/>
        </w:tabs>
        <w:ind w:firstLine="0"/>
        <w:rPr>
          <w:color w:val="202124"/>
        </w:rPr>
      </w:pPr>
    </w:p>
    <w:p w14:paraId="199751AC" w14:textId="0D8DE160" w:rsidR="00D14E80" w:rsidRDefault="00D14E80" w:rsidP="00D14E80">
      <w:pPr>
        <w:ind w:firstLine="0"/>
        <w:rPr>
          <w:color w:val="202124"/>
        </w:rPr>
      </w:pPr>
    </w:p>
    <w:sectPr w:rsidR="00D14E80" w:rsidSect="00011050">
      <w:headerReference w:type="even" r:id="rId155"/>
      <w:headerReference w:type="default" r:id="rId156"/>
      <w:footerReference w:type="even" r:id="rId157"/>
      <w:footerReference w:type="default" r:id="rId158"/>
      <w:headerReference w:type="first" r:id="rId159"/>
      <w:footerReference w:type="first" r:id="rId160"/>
      <w:pgSz w:w="12242" w:h="15842" w:orient="landscape" w:code="1"/>
      <w:pgMar w:top="1135" w:right="1435" w:bottom="720" w:left="1440" w:header="709" w:footer="709" w:gutter="0"/>
      <w:pgNumType w:start="66"/>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1D8E3" w14:textId="77777777" w:rsidR="00011050" w:rsidRDefault="00011050">
      <w:r>
        <w:separator/>
      </w:r>
    </w:p>
  </w:endnote>
  <w:endnote w:type="continuationSeparator" w:id="0">
    <w:p w14:paraId="5C347881" w14:textId="77777777" w:rsidR="00011050" w:rsidRDefault="0001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D23DD" w14:textId="77777777" w:rsidR="00A30FE8" w:rsidRDefault="00A30FE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5BD78" w14:textId="77777777" w:rsidR="00A30FE8" w:rsidRDefault="00A30FE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451FB" w14:textId="77777777" w:rsidR="00A30FE8" w:rsidRDefault="00A30FE8">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F4201" w14:textId="77777777" w:rsidR="00A30FE8" w:rsidRDefault="00A30F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F5490" w14:textId="77777777" w:rsidR="00A30FE8" w:rsidRDefault="00A30FE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E22FE" w14:textId="77777777" w:rsidR="00A30FE8" w:rsidRDefault="00A30F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8B201" w14:textId="77777777" w:rsidR="00A30FE8" w:rsidRDefault="00A30F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0258B" w14:textId="77777777" w:rsidR="00A30FE8" w:rsidRDefault="00A30FE8">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3E3F6" w14:textId="77777777" w:rsidR="00A30FE8" w:rsidRDefault="00A30FE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50C8B" w14:textId="77777777" w:rsidR="00A30FE8" w:rsidRDefault="00A30FE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5F570" w14:textId="77777777" w:rsidR="00A30FE8" w:rsidRDefault="00A30FE8">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6A11C" w14:textId="77777777" w:rsidR="00A30FE8" w:rsidRDefault="00A30F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BB639" w14:textId="77777777" w:rsidR="00011050" w:rsidRDefault="00011050">
      <w:r>
        <w:separator/>
      </w:r>
    </w:p>
  </w:footnote>
  <w:footnote w:type="continuationSeparator" w:id="0">
    <w:p w14:paraId="0A2E64CC" w14:textId="77777777" w:rsidR="00011050" w:rsidRDefault="00011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12570" w14:textId="77777777" w:rsidR="007157F6" w:rsidRDefault="007157F6" w:rsidP="007157F6">
    <w:pPr>
      <w:pStyle w:val="Encabezado"/>
      <w:tabs>
        <w:tab w:val="clear" w:pos="4419"/>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4EFDE" w14:textId="77777777" w:rsidR="00A30FE8" w:rsidRDefault="00A30FE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u w:val="single"/>
      </w:rPr>
      <w:id w:val="-260224501"/>
      <w:docPartObj>
        <w:docPartGallery w:val="Page Numbers (Top of Page)"/>
        <w:docPartUnique/>
      </w:docPartObj>
    </w:sdtPr>
    <w:sdtEndPr>
      <w:rPr>
        <w:rFonts w:ascii="Times New Roman" w:hAnsi="Times New Roman"/>
        <w:sz w:val="24"/>
        <w:szCs w:val="24"/>
      </w:rPr>
    </w:sdtEndPr>
    <w:sdtContent>
      <w:p w14:paraId="1937F7F2" w14:textId="3C37BAEC" w:rsidR="00A00581" w:rsidRPr="00A00581" w:rsidRDefault="00A00581" w:rsidP="00A00581">
        <w:pPr>
          <w:pStyle w:val="Encabezado"/>
          <w:ind w:firstLine="0"/>
          <w:rPr>
            <w:rFonts w:ascii="Times New Roman" w:hAnsi="Times New Roman"/>
            <w:sz w:val="24"/>
            <w:szCs w:val="24"/>
            <w:u w:val="single"/>
          </w:rPr>
        </w:pPr>
        <w:r w:rsidRPr="00A00581">
          <w:rPr>
            <w:rFonts w:ascii="Times New Roman" w:hAnsi="Times New Roman"/>
            <w:sz w:val="24"/>
            <w:szCs w:val="24"/>
            <w:u w:val="single"/>
          </w:rPr>
          <w:t xml:space="preserve">Capítulo III. Marco Metodológico </w:t>
        </w:r>
        <w:r>
          <w:rPr>
            <w:rFonts w:ascii="Times New Roman" w:hAnsi="Times New Roman"/>
            <w:sz w:val="24"/>
            <w:szCs w:val="24"/>
            <w:u w:val="single"/>
          </w:rPr>
          <w:t xml:space="preserve">                                                                                    </w:t>
        </w:r>
        <w:r w:rsidRPr="00A00581">
          <w:rPr>
            <w:rFonts w:ascii="Times New Roman" w:hAnsi="Times New Roman"/>
            <w:sz w:val="24"/>
            <w:szCs w:val="24"/>
            <w:u w:val="single"/>
          </w:rPr>
          <w:fldChar w:fldCharType="begin"/>
        </w:r>
        <w:r w:rsidRPr="00A00581">
          <w:rPr>
            <w:rFonts w:ascii="Times New Roman" w:hAnsi="Times New Roman"/>
            <w:sz w:val="24"/>
            <w:szCs w:val="24"/>
            <w:u w:val="single"/>
          </w:rPr>
          <w:instrText>PAGE   \* MERGEFORMAT</w:instrText>
        </w:r>
        <w:r w:rsidRPr="00A00581">
          <w:rPr>
            <w:rFonts w:ascii="Times New Roman" w:hAnsi="Times New Roman"/>
            <w:sz w:val="24"/>
            <w:szCs w:val="24"/>
            <w:u w:val="single"/>
          </w:rPr>
          <w:fldChar w:fldCharType="separate"/>
        </w:r>
        <w:r w:rsidRPr="00A00581">
          <w:rPr>
            <w:rFonts w:ascii="Times New Roman" w:hAnsi="Times New Roman"/>
            <w:sz w:val="24"/>
            <w:szCs w:val="24"/>
            <w:u w:val="single"/>
            <w:lang w:val="es-ES"/>
          </w:rPr>
          <w:t>2</w:t>
        </w:r>
        <w:r w:rsidRPr="00A00581">
          <w:rPr>
            <w:rFonts w:ascii="Times New Roman" w:hAnsi="Times New Roman"/>
            <w:sz w:val="24"/>
            <w:szCs w:val="24"/>
            <w:u w:val="single"/>
          </w:rPr>
          <w:fldChar w:fldCharType="end"/>
        </w:r>
      </w:p>
    </w:sdtContent>
  </w:sdt>
  <w:p w14:paraId="59751E7D" w14:textId="77777777" w:rsidR="00A30FE8" w:rsidRDefault="00A30FE8">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6977380"/>
      <w:docPartObj>
        <w:docPartGallery w:val="Page Numbers (Top of Page)"/>
        <w:docPartUnique/>
      </w:docPartObj>
    </w:sdtPr>
    <w:sdtEndPr/>
    <w:sdtContent>
      <w:p w14:paraId="22E521E5" w14:textId="69A67BF5" w:rsidR="00684CDF" w:rsidRDefault="00684CDF" w:rsidP="001F7420">
        <w:pPr>
          <w:pStyle w:val="Encabezado"/>
        </w:pPr>
        <w:r w:rsidRPr="001F7420">
          <w:rPr>
            <w:rFonts w:ascii="Times New Roman" w:hAnsi="Times New Roman"/>
            <w:sz w:val="24"/>
            <w:szCs w:val="24"/>
            <w:u w:val="single"/>
          </w:rPr>
          <w:t xml:space="preserve">Capítulo </w:t>
        </w:r>
        <w:r w:rsidR="001F7420" w:rsidRPr="001F7420">
          <w:rPr>
            <w:rFonts w:ascii="Times New Roman" w:hAnsi="Times New Roman"/>
            <w:sz w:val="24"/>
            <w:szCs w:val="24"/>
            <w:u w:val="single"/>
          </w:rPr>
          <w:t xml:space="preserve">III. Marco Metodológico </w:t>
        </w:r>
        <w:r w:rsidR="00CA7749">
          <w:rPr>
            <w:rFonts w:ascii="Times New Roman" w:hAnsi="Times New Roman"/>
            <w:sz w:val="24"/>
            <w:szCs w:val="24"/>
            <w:u w:val="single"/>
          </w:rPr>
          <w:t xml:space="preserve">                                                                                    </w:t>
        </w:r>
        <w:r w:rsidRPr="001F7420">
          <w:rPr>
            <w:rFonts w:ascii="Times New Roman" w:hAnsi="Times New Roman"/>
            <w:sz w:val="24"/>
            <w:szCs w:val="24"/>
            <w:u w:val="single"/>
          </w:rPr>
          <w:fldChar w:fldCharType="begin"/>
        </w:r>
        <w:r w:rsidRPr="001F7420">
          <w:rPr>
            <w:rFonts w:ascii="Times New Roman" w:hAnsi="Times New Roman"/>
            <w:sz w:val="24"/>
            <w:szCs w:val="24"/>
            <w:u w:val="single"/>
          </w:rPr>
          <w:instrText>PAGE   \* MERGEFORMAT</w:instrText>
        </w:r>
        <w:r w:rsidRPr="001F7420">
          <w:rPr>
            <w:rFonts w:ascii="Times New Roman" w:hAnsi="Times New Roman"/>
            <w:sz w:val="24"/>
            <w:szCs w:val="24"/>
            <w:u w:val="single"/>
          </w:rPr>
          <w:fldChar w:fldCharType="separate"/>
        </w:r>
        <w:r w:rsidRPr="001F7420">
          <w:rPr>
            <w:rFonts w:ascii="Times New Roman" w:hAnsi="Times New Roman"/>
            <w:sz w:val="24"/>
            <w:szCs w:val="24"/>
            <w:u w:val="single"/>
            <w:lang w:val="es-ES"/>
          </w:rPr>
          <w:t>2</w:t>
        </w:r>
        <w:r w:rsidRPr="001F7420">
          <w:rPr>
            <w:rFonts w:ascii="Times New Roman" w:hAnsi="Times New Roman"/>
            <w:sz w:val="24"/>
            <w:szCs w:val="24"/>
            <w:u w:val="single"/>
          </w:rPr>
          <w:fldChar w:fldCharType="end"/>
        </w:r>
      </w:p>
    </w:sdtContent>
  </w:sdt>
  <w:p w14:paraId="41496F2B" w14:textId="5BB0AF64" w:rsidR="00A30FE8" w:rsidRPr="004C1E5D" w:rsidRDefault="00A30FE8" w:rsidP="004C1E5D">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5AC6B" w14:textId="15DFE3B6" w:rsidR="001F5B38" w:rsidRPr="00F31B4F" w:rsidRDefault="001F5B38" w:rsidP="00F31B4F">
    <w:pPr>
      <w:pStyle w:val="Encabezado"/>
      <w:tabs>
        <w:tab w:val="clear" w:pos="4419"/>
        <w:tab w:val="clear" w:pos="8838"/>
      </w:tabs>
      <w:rPr>
        <w:rFonts w:ascii="Times New Roman" w:hAnsi="Times New Roman"/>
        <w:sz w:val="24"/>
        <w:szCs w:val="24"/>
      </w:rPr>
    </w:pPr>
    <w:r w:rsidRPr="00F31B4F">
      <w:rPr>
        <w:rFonts w:ascii="Times New Roman" w:hAnsi="Times New Roman"/>
        <w:sz w:val="24"/>
        <w:szCs w:val="24"/>
        <w:u w:val="single"/>
      </w:rPr>
      <w:t>Capítulo III. Marco Metodológico</w:t>
    </w:r>
    <w:r w:rsidR="00F31B4F" w:rsidRPr="00F31B4F">
      <w:rPr>
        <w:rFonts w:ascii="Times New Roman" w:hAnsi="Times New Roman"/>
        <w:sz w:val="24"/>
        <w:szCs w:val="24"/>
        <w:u w:val="single"/>
      </w:rPr>
      <w:t xml:space="preserve">                                                                                                                                    </w:t>
    </w:r>
    <w:r w:rsidRPr="00F31B4F">
      <w:rPr>
        <w:rFonts w:ascii="Times New Roman" w:hAnsi="Times New Roman"/>
        <w:sz w:val="24"/>
        <w:szCs w:val="24"/>
        <w:u w:val="single"/>
      </w:rPr>
      <w:fldChar w:fldCharType="begin"/>
    </w:r>
    <w:r w:rsidRPr="00F31B4F">
      <w:rPr>
        <w:rFonts w:ascii="Times New Roman" w:hAnsi="Times New Roman"/>
        <w:sz w:val="24"/>
        <w:szCs w:val="24"/>
        <w:u w:val="single"/>
      </w:rPr>
      <w:instrText xml:space="preserve"> PAGE </w:instrText>
    </w:r>
    <w:r w:rsidRPr="00F31B4F">
      <w:rPr>
        <w:rFonts w:ascii="Times New Roman" w:hAnsi="Times New Roman"/>
        <w:sz w:val="24"/>
        <w:szCs w:val="24"/>
        <w:u w:val="single"/>
      </w:rPr>
      <w:fldChar w:fldCharType="separate"/>
    </w:r>
    <w:r w:rsidRPr="00F31B4F">
      <w:rPr>
        <w:rFonts w:ascii="Times New Roman" w:hAnsi="Times New Roman"/>
        <w:sz w:val="24"/>
        <w:szCs w:val="24"/>
        <w:u w:val="single"/>
      </w:rPr>
      <w:t>47</w:t>
    </w:r>
    <w:r w:rsidRPr="00F31B4F">
      <w:rPr>
        <w:rFonts w:ascii="Times New Roman" w:hAnsi="Times New Roman"/>
        <w:sz w:val="24"/>
        <w:szCs w:val="24"/>
        <w:u w:val="single"/>
      </w:rPr>
      <w:fldChar w:fldCharType="end"/>
    </w:r>
  </w:p>
  <w:p w14:paraId="1F147C89" w14:textId="77777777" w:rsidR="001F5B38" w:rsidRDefault="001F5B38">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u w:val="single"/>
      </w:rPr>
      <w:id w:val="2047023746"/>
      <w:docPartObj>
        <w:docPartGallery w:val="Page Numbers (Top of Page)"/>
        <w:docPartUnique/>
      </w:docPartObj>
    </w:sdtPr>
    <w:sdtEndPr>
      <w:rPr>
        <w:rFonts w:ascii="Times New Roman" w:hAnsi="Times New Roman"/>
        <w:sz w:val="24"/>
        <w:szCs w:val="24"/>
      </w:rPr>
    </w:sdtEndPr>
    <w:sdtContent>
      <w:p w14:paraId="2525B589" w14:textId="09BAB401" w:rsidR="00891ADD" w:rsidRDefault="00891ADD" w:rsidP="00891ADD">
        <w:pPr>
          <w:pStyle w:val="Encabezado"/>
          <w:ind w:firstLine="0"/>
          <w:rPr>
            <w:rFonts w:ascii="Times New Roman" w:hAnsi="Times New Roman"/>
            <w:sz w:val="24"/>
            <w:szCs w:val="24"/>
            <w:u w:val="single"/>
          </w:rPr>
        </w:pPr>
        <w:r w:rsidRPr="00A00581">
          <w:rPr>
            <w:rFonts w:ascii="Times New Roman" w:hAnsi="Times New Roman"/>
            <w:sz w:val="24"/>
            <w:szCs w:val="24"/>
            <w:u w:val="single"/>
          </w:rPr>
          <w:t xml:space="preserve">Capítulo III. Marco Metodológico </w:t>
        </w:r>
        <w:r>
          <w:rPr>
            <w:rFonts w:ascii="Times New Roman" w:hAnsi="Times New Roman"/>
            <w:sz w:val="24"/>
            <w:szCs w:val="24"/>
            <w:u w:val="single"/>
          </w:rPr>
          <w:t xml:space="preserve">                                                                                                                                    </w:t>
        </w:r>
        <w:r w:rsidRPr="00A00581">
          <w:rPr>
            <w:rFonts w:ascii="Times New Roman" w:hAnsi="Times New Roman"/>
            <w:sz w:val="24"/>
            <w:szCs w:val="24"/>
            <w:u w:val="single"/>
          </w:rPr>
          <w:fldChar w:fldCharType="begin"/>
        </w:r>
        <w:r w:rsidRPr="00A00581">
          <w:rPr>
            <w:rFonts w:ascii="Times New Roman" w:hAnsi="Times New Roman"/>
            <w:sz w:val="24"/>
            <w:szCs w:val="24"/>
            <w:u w:val="single"/>
          </w:rPr>
          <w:instrText>PAGE   \* MERGEFORMAT</w:instrText>
        </w:r>
        <w:r w:rsidRPr="00A00581">
          <w:rPr>
            <w:rFonts w:ascii="Times New Roman" w:hAnsi="Times New Roman"/>
            <w:sz w:val="24"/>
            <w:szCs w:val="24"/>
            <w:u w:val="single"/>
          </w:rPr>
          <w:fldChar w:fldCharType="separate"/>
        </w:r>
        <w:r>
          <w:rPr>
            <w:rFonts w:ascii="Times New Roman" w:hAnsi="Times New Roman"/>
            <w:sz w:val="24"/>
            <w:szCs w:val="24"/>
            <w:u w:val="single"/>
          </w:rPr>
          <w:t>70</w:t>
        </w:r>
        <w:r w:rsidRPr="00A00581">
          <w:rPr>
            <w:rFonts w:ascii="Times New Roman" w:hAnsi="Times New Roman"/>
            <w:sz w:val="24"/>
            <w:szCs w:val="24"/>
            <w:u w:val="single"/>
          </w:rPr>
          <w:fldChar w:fldCharType="end"/>
        </w:r>
      </w:p>
    </w:sdtContent>
  </w:sdt>
  <w:p w14:paraId="64F9D8E6" w14:textId="4FB6EA28" w:rsidR="00C915D6" w:rsidRPr="00EF096E" w:rsidRDefault="00C915D6" w:rsidP="00EF096E">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755C1" w14:textId="3F71B5F2" w:rsidR="007F1EEA" w:rsidRPr="00397162" w:rsidRDefault="007F1EEA" w:rsidP="00397162">
    <w:pPr>
      <w:pStyle w:val="Encabezado"/>
      <w:tabs>
        <w:tab w:val="clear" w:pos="4419"/>
        <w:tab w:val="clear" w:pos="8838"/>
      </w:tabs>
      <w:ind w:right="-414" w:firstLine="0"/>
      <w:rPr>
        <w:rFonts w:ascii="Times New Roman" w:hAnsi="Times New Roman"/>
        <w:u w:val="single"/>
      </w:rPr>
    </w:pPr>
    <w:r w:rsidRPr="00EE3750">
      <w:rPr>
        <w:rFonts w:ascii="Times New Roman" w:hAnsi="Times New Roman"/>
        <w:u w:val="single"/>
      </w:rPr>
      <w:t xml:space="preserve">Capítulo III. Marco Metodológico </w:t>
    </w:r>
    <w:r w:rsidRPr="00EE3750">
      <w:rPr>
        <w:rFonts w:ascii="Times New Roman" w:hAnsi="Times New Roman"/>
        <w:u w:val="single"/>
      </w:rPr>
      <w:tab/>
    </w:r>
    <w:r w:rsidR="00464ADC" w:rsidRPr="00EE3750">
      <w:rPr>
        <w:rFonts w:ascii="Times New Roman" w:hAnsi="Times New Roman"/>
        <w:u w:val="single"/>
      </w:rPr>
      <w:t xml:space="preserve">                                                                    </w:t>
    </w:r>
    <w:r w:rsidR="009E3058">
      <w:rPr>
        <w:rFonts w:ascii="Times New Roman" w:hAnsi="Times New Roman"/>
        <w:u w:val="single"/>
      </w:rPr>
      <w:t xml:space="preserve">                         </w:t>
    </w:r>
    <w:r w:rsidR="00464ADC" w:rsidRPr="00EE3750">
      <w:rPr>
        <w:rFonts w:ascii="Times New Roman" w:hAnsi="Times New Roman"/>
        <w:u w:val="single"/>
      </w:rPr>
      <w:t xml:space="preserve"> </w:t>
    </w:r>
    <w:r w:rsidRPr="00EE3750">
      <w:rPr>
        <w:rFonts w:ascii="Times New Roman" w:hAnsi="Times New Roman"/>
        <w:u w:val="single"/>
      </w:rPr>
      <w:fldChar w:fldCharType="begin"/>
    </w:r>
    <w:r w:rsidRPr="00EE3750">
      <w:rPr>
        <w:rFonts w:ascii="Times New Roman" w:hAnsi="Times New Roman"/>
        <w:u w:val="single"/>
      </w:rPr>
      <w:instrText xml:space="preserve"> PAGE </w:instrText>
    </w:r>
    <w:r w:rsidRPr="00EE3750">
      <w:rPr>
        <w:rFonts w:ascii="Times New Roman" w:hAnsi="Times New Roman"/>
        <w:u w:val="single"/>
      </w:rPr>
      <w:fldChar w:fldCharType="separate"/>
    </w:r>
    <w:r w:rsidRPr="00EE3750">
      <w:rPr>
        <w:rFonts w:ascii="Times New Roman" w:hAnsi="Times New Roman"/>
        <w:u w:val="single"/>
      </w:rPr>
      <w:t>50</w:t>
    </w:r>
    <w:r w:rsidRPr="00EE3750">
      <w:rPr>
        <w:rFonts w:ascii="Times New Roman" w:hAnsi="Times New Roman"/>
        <w:u w:val="single"/>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0196303"/>
      <w:docPartObj>
        <w:docPartGallery w:val="Page Numbers (Top of Page)"/>
        <w:docPartUnique/>
      </w:docPartObj>
    </w:sdtPr>
    <w:sdtEndPr/>
    <w:sdtContent>
      <w:sdt>
        <w:sdtPr>
          <w:rPr>
            <w:rFonts w:ascii="Times New Roman" w:hAnsi="Times New Roman"/>
            <w:sz w:val="24"/>
            <w:szCs w:val="24"/>
            <w:u w:val="single"/>
          </w:rPr>
          <w:id w:val="436101771"/>
          <w:docPartObj>
            <w:docPartGallery w:val="Page Numbers (Top of Page)"/>
            <w:docPartUnique/>
          </w:docPartObj>
        </w:sdtPr>
        <w:sdtEndPr/>
        <w:sdtContent>
          <w:p w14:paraId="60FEB9DC" w14:textId="77777777" w:rsidR="00B833C0" w:rsidRPr="008911E6" w:rsidRDefault="00B833C0" w:rsidP="00B833C0">
            <w:pPr>
              <w:pStyle w:val="Encabezado"/>
              <w:ind w:firstLine="0"/>
              <w:rPr>
                <w:rFonts w:ascii="Times New Roman" w:hAnsi="Times New Roman"/>
                <w:sz w:val="24"/>
                <w:szCs w:val="24"/>
                <w:u w:val="single"/>
              </w:rPr>
            </w:pPr>
            <w:r w:rsidRPr="008911E6">
              <w:rPr>
                <w:rFonts w:ascii="Times New Roman" w:hAnsi="Times New Roman"/>
                <w:sz w:val="24"/>
                <w:szCs w:val="24"/>
              </w:rPr>
              <w:t xml:space="preserve">     </w:t>
            </w:r>
            <w:r w:rsidRPr="008911E6">
              <w:rPr>
                <w:rFonts w:ascii="Times New Roman" w:hAnsi="Times New Roman"/>
                <w:sz w:val="24"/>
                <w:szCs w:val="24"/>
                <w:u w:val="single"/>
              </w:rPr>
              <w:t>Capítulo IV. Presentación de la Información y Análisis de</w:t>
            </w:r>
            <w:r>
              <w:rPr>
                <w:rFonts w:ascii="Times New Roman" w:hAnsi="Times New Roman"/>
                <w:sz w:val="24"/>
                <w:szCs w:val="24"/>
                <w:u w:val="single"/>
              </w:rPr>
              <w:t xml:space="preserve"> Resultados                          </w:t>
            </w:r>
            <w:r w:rsidRPr="008911E6">
              <w:rPr>
                <w:rFonts w:ascii="Times New Roman" w:hAnsi="Times New Roman"/>
                <w:sz w:val="24"/>
                <w:szCs w:val="24"/>
                <w:u w:val="single"/>
              </w:rPr>
              <w:t xml:space="preserve"> </w:t>
            </w:r>
            <w:r w:rsidRPr="008911E6">
              <w:rPr>
                <w:rFonts w:ascii="Times New Roman" w:hAnsi="Times New Roman"/>
                <w:sz w:val="24"/>
                <w:szCs w:val="24"/>
                <w:u w:val="single"/>
              </w:rPr>
              <w:fldChar w:fldCharType="begin"/>
            </w:r>
            <w:r w:rsidRPr="008911E6">
              <w:rPr>
                <w:rFonts w:ascii="Times New Roman" w:hAnsi="Times New Roman"/>
                <w:sz w:val="24"/>
                <w:szCs w:val="24"/>
                <w:u w:val="single"/>
              </w:rPr>
              <w:instrText>PAGE   \* MERGEFORMAT</w:instrText>
            </w:r>
            <w:r w:rsidRPr="008911E6">
              <w:rPr>
                <w:rFonts w:ascii="Times New Roman" w:hAnsi="Times New Roman"/>
                <w:sz w:val="24"/>
                <w:szCs w:val="24"/>
                <w:u w:val="single"/>
              </w:rPr>
              <w:fldChar w:fldCharType="separate"/>
            </w:r>
            <w:r>
              <w:rPr>
                <w:rFonts w:ascii="Times New Roman" w:hAnsi="Times New Roman"/>
                <w:sz w:val="24"/>
                <w:szCs w:val="24"/>
                <w:u w:val="single"/>
              </w:rPr>
              <w:t>58</w:t>
            </w:r>
            <w:r w:rsidRPr="008911E6">
              <w:rPr>
                <w:rFonts w:ascii="Times New Roman" w:hAnsi="Times New Roman"/>
                <w:sz w:val="24"/>
                <w:szCs w:val="24"/>
                <w:u w:val="single"/>
              </w:rPr>
              <w:fldChar w:fldCharType="end"/>
            </w:r>
          </w:p>
        </w:sdtContent>
      </w:sdt>
      <w:p w14:paraId="56F4BD0A" w14:textId="67D3E4F3" w:rsidR="00D97B91" w:rsidRPr="00D97B91" w:rsidRDefault="008376A3" w:rsidP="00B833C0">
        <w:pPr>
          <w:pStyle w:val="Encabezado"/>
          <w:jc w:val="right"/>
        </w:pP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u w:val="single"/>
      </w:rPr>
      <w:id w:val="-1774158229"/>
      <w:docPartObj>
        <w:docPartGallery w:val="Page Numbers (Top of Page)"/>
        <w:docPartUnique/>
      </w:docPartObj>
    </w:sdtPr>
    <w:sdtEndPr/>
    <w:sdtContent>
      <w:p w14:paraId="608AA26D" w14:textId="4FF520F6" w:rsidR="008911E6" w:rsidRPr="008911E6" w:rsidRDefault="008911E6" w:rsidP="008911E6">
        <w:pPr>
          <w:pStyle w:val="Encabezado"/>
          <w:ind w:firstLine="0"/>
          <w:rPr>
            <w:rFonts w:ascii="Times New Roman" w:hAnsi="Times New Roman"/>
            <w:sz w:val="24"/>
            <w:szCs w:val="24"/>
            <w:u w:val="single"/>
          </w:rPr>
        </w:pPr>
        <w:r w:rsidRPr="008911E6">
          <w:rPr>
            <w:rFonts w:ascii="Times New Roman" w:hAnsi="Times New Roman"/>
            <w:sz w:val="24"/>
            <w:szCs w:val="24"/>
          </w:rPr>
          <w:t xml:space="preserve">     </w:t>
        </w:r>
        <w:r w:rsidRPr="008911E6">
          <w:rPr>
            <w:rFonts w:ascii="Times New Roman" w:hAnsi="Times New Roman"/>
            <w:sz w:val="24"/>
            <w:szCs w:val="24"/>
            <w:u w:val="single"/>
          </w:rPr>
          <w:t>Capítulo IV. Presentación de la Información y Análisis de</w:t>
        </w:r>
        <w:r>
          <w:rPr>
            <w:rFonts w:ascii="Times New Roman" w:hAnsi="Times New Roman"/>
            <w:sz w:val="24"/>
            <w:szCs w:val="24"/>
            <w:u w:val="single"/>
          </w:rPr>
          <w:t xml:space="preserve"> </w:t>
        </w:r>
        <w:r w:rsidR="00B833C0">
          <w:rPr>
            <w:rFonts w:ascii="Times New Roman" w:hAnsi="Times New Roman"/>
            <w:sz w:val="24"/>
            <w:szCs w:val="24"/>
            <w:u w:val="single"/>
          </w:rPr>
          <w:t>Resultados</w:t>
        </w:r>
        <w:r>
          <w:rPr>
            <w:rFonts w:ascii="Times New Roman" w:hAnsi="Times New Roman"/>
            <w:sz w:val="24"/>
            <w:szCs w:val="24"/>
            <w:u w:val="single"/>
          </w:rPr>
          <w:t xml:space="preserve">                          </w:t>
        </w:r>
        <w:r w:rsidRPr="008911E6">
          <w:rPr>
            <w:rFonts w:ascii="Times New Roman" w:hAnsi="Times New Roman"/>
            <w:sz w:val="24"/>
            <w:szCs w:val="24"/>
            <w:u w:val="single"/>
          </w:rPr>
          <w:t xml:space="preserve"> </w:t>
        </w:r>
        <w:r w:rsidRPr="008911E6">
          <w:rPr>
            <w:rFonts w:ascii="Times New Roman" w:hAnsi="Times New Roman"/>
            <w:sz w:val="24"/>
            <w:szCs w:val="24"/>
            <w:u w:val="single"/>
          </w:rPr>
          <w:fldChar w:fldCharType="begin"/>
        </w:r>
        <w:r w:rsidRPr="008911E6">
          <w:rPr>
            <w:rFonts w:ascii="Times New Roman" w:hAnsi="Times New Roman"/>
            <w:sz w:val="24"/>
            <w:szCs w:val="24"/>
            <w:u w:val="single"/>
          </w:rPr>
          <w:instrText>PAGE   \* MERGEFORMAT</w:instrText>
        </w:r>
        <w:r w:rsidRPr="008911E6">
          <w:rPr>
            <w:rFonts w:ascii="Times New Roman" w:hAnsi="Times New Roman"/>
            <w:sz w:val="24"/>
            <w:szCs w:val="24"/>
            <w:u w:val="single"/>
          </w:rPr>
          <w:fldChar w:fldCharType="separate"/>
        </w:r>
        <w:r w:rsidRPr="008911E6">
          <w:rPr>
            <w:rFonts w:ascii="Times New Roman" w:hAnsi="Times New Roman"/>
            <w:sz w:val="24"/>
            <w:szCs w:val="24"/>
            <w:u w:val="single"/>
            <w:lang w:val="es-ES"/>
          </w:rPr>
          <w:t>2</w:t>
        </w:r>
        <w:r w:rsidRPr="008911E6">
          <w:rPr>
            <w:rFonts w:ascii="Times New Roman" w:hAnsi="Times New Roman"/>
            <w:sz w:val="24"/>
            <w:szCs w:val="24"/>
            <w:u w:val="single"/>
          </w:rPr>
          <w:fldChar w:fldCharType="end"/>
        </w:r>
      </w:p>
    </w:sdtContent>
  </w:sdt>
  <w:p w14:paraId="6125DAA8" w14:textId="77777777" w:rsidR="001C027B" w:rsidRPr="00EF096E" w:rsidRDefault="001C027B" w:rsidP="00EF096E">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142A4" w14:textId="77777777" w:rsidR="00C558E7" w:rsidRPr="00D97B91" w:rsidRDefault="00C558E7" w:rsidP="00D97B91">
    <w:pPr>
      <w:pStyle w:val="Encabezado"/>
      <w:ind w:firstLine="0"/>
    </w:pPr>
    <w:r w:rsidRPr="008911E6">
      <w:rPr>
        <w:rFonts w:ascii="Times New Roman" w:hAnsi="Times New Roman"/>
        <w:sz w:val="24"/>
        <w:szCs w:val="24"/>
        <w:u w:val="single"/>
      </w:rPr>
      <w:t xml:space="preserve">Capítulo </w:t>
    </w:r>
    <w:r>
      <w:rPr>
        <w:rFonts w:ascii="Times New Roman" w:hAnsi="Times New Roman"/>
        <w:sz w:val="24"/>
        <w:szCs w:val="24"/>
        <w:u w:val="single"/>
      </w:rPr>
      <w:t xml:space="preserve">V.  </w:t>
    </w:r>
    <w:r w:rsidRPr="008911E6">
      <w:rPr>
        <w:rFonts w:ascii="Times New Roman" w:hAnsi="Times New Roman"/>
        <w:sz w:val="24"/>
        <w:szCs w:val="24"/>
        <w:u w:val="single"/>
      </w:rPr>
      <w:t>Análisis de Resultados</w:t>
    </w:r>
    <w:r>
      <w:rPr>
        <w:rFonts w:ascii="Times New Roman" w:hAnsi="Times New Roman"/>
        <w:sz w:val="24"/>
        <w:szCs w:val="24"/>
        <w:u w:val="single"/>
      </w:rPr>
      <w:t xml:space="preserve">                                                                                           </w:t>
    </w:r>
    <w:r w:rsidRPr="008911E6">
      <w:rPr>
        <w:rFonts w:ascii="Times New Roman" w:hAnsi="Times New Roman"/>
        <w:sz w:val="24"/>
        <w:szCs w:val="24"/>
        <w:u w:val="single"/>
      </w:rPr>
      <w:t xml:space="preserve"> </w:t>
    </w:r>
    <w:r w:rsidRPr="008911E6">
      <w:rPr>
        <w:rFonts w:ascii="Times New Roman" w:hAnsi="Times New Roman"/>
        <w:sz w:val="24"/>
        <w:szCs w:val="24"/>
        <w:u w:val="single"/>
      </w:rPr>
      <w:fldChar w:fldCharType="begin"/>
    </w:r>
    <w:r w:rsidRPr="008911E6">
      <w:rPr>
        <w:rFonts w:ascii="Times New Roman" w:hAnsi="Times New Roman"/>
        <w:sz w:val="24"/>
        <w:szCs w:val="24"/>
        <w:u w:val="single"/>
      </w:rPr>
      <w:instrText>PAGE   \* MERGEFORMAT</w:instrText>
    </w:r>
    <w:r w:rsidRPr="008911E6">
      <w:rPr>
        <w:rFonts w:ascii="Times New Roman" w:hAnsi="Times New Roman"/>
        <w:sz w:val="24"/>
        <w:szCs w:val="24"/>
        <w:u w:val="single"/>
      </w:rPr>
      <w:fldChar w:fldCharType="separate"/>
    </w:r>
    <w:r>
      <w:rPr>
        <w:rFonts w:ascii="Times New Roman" w:hAnsi="Times New Roman"/>
        <w:sz w:val="24"/>
        <w:szCs w:val="24"/>
        <w:u w:val="single"/>
      </w:rPr>
      <w:t>58</w:t>
    </w:r>
    <w:r w:rsidRPr="008911E6">
      <w:rPr>
        <w:rFonts w:ascii="Times New Roman" w:hAnsi="Times New Roman"/>
        <w:sz w:val="24"/>
        <w:szCs w:val="24"/>
        <w:u w:val="singl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u w:val="single"/>
      </w:rPr>
      <w:id w:val="-843702024"/>
      <w:docPartObj>
        <w:docPartGallery w:val="Page Numbers (Top of Page)"/>
        <w:docPartUnique/>
      </w:docPartObj>
    </w:sdtPr>
    <w:sdtEndPr/>
    <w:sdtContent>
      <w:p w14:paraId="0D918EDF" w14:textId="2AB6B8F4" w:rsidR="00330D0D" w:rsidRPr="008911E6" w:rsidRDefault="00330D0D" w:rsidP="008911E6">
        <w:pPr>
          <w:pStyle w:val="Encabezado"/>
          <w:ind w:firstLine="0"/>
          <w:rPr>
            <w:rFonts w:ascii="Times New Roman" w:hAnsi="Times New Roman"/>
            <w:sz w:val="24"/>
            <w:szCs w:val="24"/>
            <w:u w:val="single"/>
          </w:rPr>
        </w:pPr>
        <w:r w:rsidRPr="008911E6">
          <w:rPr>
            <w:rFonts w:ascii="Times New Roman" w:hAnsi="Times New Roman"/>
            <w:sz w:val="24"/>
            <w:szCs w:val="24"/>
          </w:rPr>
          <w:t xml:space="preserve">     </w:t>
        </w:r>
        <w:r w:rsidRPr="008911E6">
          <w:rPr>
            <w:rFonts w:ascii="Times New Roman" w:hAnsi="Times New Roman"/>
            <w:sz w:val="24"/>
            <w:szCs w:val="24"/>
            <w:u w:val="single"/>
          </w:rPr>
          <w:t xml:space="preserve">Capítulo </w:t>
        </w:r>
        <w:r>
          <w:rPr>
            <w:rFonts w:ascii="Times New Roman" w:hAnsi="Times New Roman"/>
            <w:sz w:val="24"/>
            <w:szCs w:val="24"/>
            <w:u w:val="single"/>
          </w:rPr>
          <w:t xml:space="preserve">V. Análisis de Resultados                                                                                    </w:t>
        </w:r>
        <w:r w:rsidRPr="008911E6">
          <w:rPr>
            <w:rFonts w:ascii="Times New Roman" w:hAnsi="Times New Roman"/>
            <w:sz w:val="24"/>
            <w:szCs w:val="24"/>
            <w:u w:val="single"/>
          </w:rPr>
          <w:t xml:space="preserve"> </w:t>
        </w:r>
        <w:r w:rsidRPr="008911E6">
          <w:rPr>
            <w:rFonts w:ascii="Times New Roman" w:hAnsi="Times New Roman"/>
            <w:sz w:val="24"/>
            <w:szCs w:val="24"/>
            <w:u w:val="single"/>
          </w:rPr>
          <w:fldChar w:fldCharType="begin"/>
        </w:r>
        <w:r w:rsidRPr="008911E6">
          <w:rPr>
            <w:rFonts w:ascii="Times New Roman" w:hAnsi="Times New Roman"/>
            <w:sz w:val="24"/>
            <w:szCs w:val="24"/>
            <w:u w:val="single"/>
          </w:rPr>
          <w:instrText>PAGE   \* MERGEFORMAT</w:instrText>
        </w:r>
        <w:r w:rsidRPr="008911E6">
          <w:rPr>
            <w:rFonts w:ascii="Times New Roman" w:hAnsi="Times New Roman"/>
            <w:sz w:val="24"/>
            <w:szCs w:val="24"/>
            <w:u w:val="single"/>
          </w:rPr>
          <w:fldChar w:fldCharType="separate"/>
        </w:r>
        <w:r w:rsidRPr="008911E6">
          <w:rPr>
            <w:rFonts w:ascii="Times New Roman" w:hAnsi="Times New Roman"/>
            <w:sz w:val="24"/>
            <w:szCs w:val="24"/>
            <w:u w:val="single"/>
            <w:lang w:val="es-ES"/>
          </w:rPr>
          <w:t>2</w:t>
        </w:r>
        <w:r w:rsidRPr="008911E6">
          <w:rPr>
            <w:rFonts w:ascii="Times New Roman" w:hAnsi="Times New Roman"/>
            <w:sz w:val="24"/>
            <w:szCs w:val="24"/>
            <w:u w:val="single"/>
          </w:rPr>
          <w:fldChar w:fldCharType="end"/>
        </w:r>
      </w:p>
    </w:sdtContent>
  </w:sdt>
  <w:p w14:paraId="2422AAF9" w14:textId="77777777" w:rsidR="00330D0D" w:rsidRPr="00EF096E" w:rsidRDefault="00330D0D" w:rsidP="00EF096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3521C" w14:textId="77777777" w:rsidR="00A30FE8" w:rsidRDefault="00A30FE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u w:val="single"/>
      </w:rPr>
      <w:id w:val="-651832761"/>
      <w:docPartObj>
        <w:docPartGallery w:val="Page Numbers (Top of Page)"/>
        <w:docPartUnique/>
      </w:docPartObj>
    </w:sdtPr>
    <w:sdtEndPr/>
    <w:sdtContent>
      <w:p w14:paraId="3297CF3F" w14:textId="77777777" w:rsidR="002B61A1" w:rsidRPr="00A31821" w:rsidRDefault="002B61A1" w:rsidP="002B61A1">
        <w:pPr>
          <w:pStyle w:val="Encabezado"/>
          <w:rPr>
            <w:rFonts w:ascii="Times New Roman" w:hAnsi="Times New Roman"/>
            <w:sz w:val="24"/>
            <w:szCs w:val="24"/>
            <w:u w:val="single"/>
          </w:rPr>
        </w:pPr>
        <w:r w:rsidRPr="00A31821">
          <w:rPr>
            <w:rFonts w:ascii="Times New Roman" w:hAnsi="Times New Roman"/>
            <w:sz w:val="24"/>
            <w:szCs w:val="24"/>
            <w:u w:val="single"/>
          </w:rPr>
          <w:t>Capítulo VI. Conclusiones y Recomendaciones</w:t>
        </w:r>
        <w:r>
          <w:rPr>
            <w:rFonts w:ascii="Times New Roman" w:hAnsi="Times New Roman"/>
            <w:sz w:val="24"/>
            <w:szCs w:val="24"/>
            <w:u w:val="single"/>
          </w:rPr>
          <w:t xml:space="preserve">                                                              </w:t>
        </w:r>
        <w:r w:rsidRPr="00A31821">
          <w:rPr>
            <w:rFonts w:ascii="Times New Roman" w:hAnsi="Times New Roman"/>
            <w:sz w:val="24"/>
            <w:szCs w:val="24"/>
            <w:u w:val="single"/>
          </w:rPr>
          <w:fldChar w:fldCharType="begin"/>
        </w:r>
        <w:r w:rsidRPr="00A31821">
          <w:rPr>
            <w:rFonts w:ascii="Times New Roman" w:hAnsi="Times New Roman"/>
            <w:sz w:val="24"/>
            <w:szCs w:val="24"/>
            <w:u w:val="single"/>
          </w:rPr>
          <w:instrText>PAGE   \* MERGEFORMAT</w:instrText>
        </w:r>
        <w:r w:rsidRPr="00A31821">
          <w:rPr>
            <w:rFonts w:ascii="Times New Roman" w:hAnsi="Times New Roman"/>
            <w:sz w:val="24"/>
            <w:szCs w:val="24"/>
            <w:u w:val="single"/>
          </w:rPr>
          <w:fldChar w:fldCharType="separate"/>
        </w:r>
        <w:r>
          <w:rPr>
            <w:u w:val="single"/>
          </w:rPr>
          <w:t>110</w:t>
        </w:r>
        <w:r w:rsidRPr="00A31821">
          <w:rPr>
            <w:rFonts w:ascii="Times New Roman" w:hAnsi="Times New Roman"/>
            <w:sz w:val="24"/>
            <w:szCs w:val="24"/>
            <w:u w:val="single"/>
          </w:rPr>
          <w:fldChar w:fldCharType="end"/>
        </w:r>
      </w:p>
    </w:sdtContent>
  </w:sdt>
  <w:p w14:paraId="4C3C43E7" w14:textId="77777777" w:rsidR="00DE0377" w:rsidRPr="002B61A1" w:rsidRDefault="00DE0377" w:rsidP="002B61A1">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u w:val="single"/>
      </w:rPr>
      <w:id w:val="1570771019"/>
      <w:docPartObj>
        <w:docPartGallery w:val="Page Numbers (Top of Page)"/>
        <w:docPartUnique/>
      </w:docPartObj>
    </w:sdtPr>
    <w:sdtEndPr/>
    <w:sdtContent>
      <w:p w14:paraId="50464822" w14:textId="32C08313" w:rsidR="00A31821" w:rsidRPr="00A31821" w:rsidRDefault="00A31821" w:rsidP="00A31821">
        <w:pPr>
          <w:pStyle w:val="Encabezado"/>
          <w:rPr>
            <w:rFonts w:ascii="Times New Roman" w:hAnsi="Times New Roman"/>
            <w:sz w:val="24"/>
            <w:szCs w:val="24"/>
            <w:u w:val="single"/>
          </w:rPr>
        </w:pPr>
        <w:r w:rsidRPr="00A31821">
          <w:rPr>
            <w:rFonts w:ascii="Times New Roman" w:hAnsi="Times New Roman"/>
            <w:sz w:val="24"/>
            <w:szCs w:val="24"/>
            <w:u w:val="single"/>
          </w:rPr>
          <w:t>Capítulo VI. Conclusiones y Recomendaciones</w:t>
        </w:r>
        <w:r>
          <w:rPr>
            <w:rFonts w:ascii="Times New Roman" w:hAnsi="Times New Roman"/>
            <w:sz w:val="24"/>
            <w:szCs w:val="24"/>
            <w:u w:val="single"/>
          </w:rPr>
          <w:t xml:space="preserve">                                                              </w:t>
        </w:r>
        <w:r w:rsidRPr="00A31821">
          <w:rPr>
            <w:rFonts w:ascii="Times New Roman" w:hAnsi="Times New Roman"/>
            <w:sz w:val="24"/>
            <w:szCs w:val="24"/>
            <w:u w:val="single"/>
          </w:rPr>
          <w:fldChar w:fldCharType="begin"/>
        </w:r>
        <w:r w:rsidRPr="00A31821">
          <w:rPr>
            <w:rFonts w:ascii="Times New Roman" w:hAnsi="Times New Roman"/>
            <w:sz w:val="24"/>
            <w:szCs w:val="24"/>
            <w:u w:val="single"/>
          </w:rPr>
          <w:instrText>PAGE   \* MERGEFORMAT</w:instrText>
        </w:r>
        <w:r w:rsidRPr="00A31821">
          <w:rPr>
            <w:rFonts w:ascii="Times New Roman" w:hAnsi="Times New Roman"/>
            <w:sz w:val="24"/>
            <w:szCs w:val="24"/>
            <w:u w:val="single"/>
          </w:rPr>
          <w:fldChar w:fldCharType="separate"/>
        </w:r>
        <w:r w:rsidRPr="00A31821">
          <w:rPr>
            <w:rFonts w:ascii="Times New Roman" w:hAnsi="Times New Roman"/>
            <w:sz w:val="24"/>
            <w:szCs w:val="24"/>
            <w:u w:val="single"/>
            <w:lang w:val="es-ES"/>
          </w:rPr>
          <w:t>2</w:t>
        </w:r>
        <w:r w:rsidRPr="00A31821">
          <w:rPr>
            <w:rFonts w:ascii="Times New Roman" w:hAnsi="Times New Roman"/>
            <w:sz w:val="24"/>
            <w:szCs w:val="24"/>
            <w:u w:val="single"/>
          </w:rPr>
          <w:fldChar w:fldCharType="end"/>
        </w:r>
      </w:p>
    </w:sdtContent>
  </w:sdt>
  <w:p w14:paraId="476CAF5D" w14:textId="12EB2A2E" w:rsidR="00DE0377" w:rsidRPr="00A31821" w:rsidRDefault="00DE0377">
    <w:pPr>
      <w:pStyle w:val="Encabezado"/>
      <w:rPr>
        <w:rFonts w:ascii="Times New Roman" w:hAnsi="Times New Roman"/>
        <w:sz w:val="24"/>
        <w:szCs w:val="24"/>
        <w:u w:val="single"/>
        <w:lang w:val="es-MX"/>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u w:val="single"/>
      </w:rPr>
      <w:id w:val="-266385136"/>
      <w:docPartObj>
        <w:docPartGallery w:val="Page Numbers (Top of Page)"/>
        <w:docPartUnique/>
      </w:docPartObj>
    </w:sdtPr>
    <w:sdtEndPr/>
    <w:sdtContent>
      <w:p w14:paraId="1A85BCD6" w14:textId="77777777" w:rsidR="003B3C4F" w:rsidRDefault="003B3C4F" w:rsidP="003B3C4F">
        <w:pPr>
          <w:pStyle w:val="Encabezado"/>
          <w:rPr>
            <w:rFonts w:ascii="Times New Roman" w:hAnsi="Times New Roman"/>
            <w:sz w:val="24"/>
            <w:szCs w:val="24"/>
            <w:u w:val="single"/>
          </w:rPr>
        </w:pPr>
        <w:r>
          <w:rPr>
            <w:rFonts w:ascii="Times New Roman" w:hAnsi="Times New Roman"/>
            <w:sz w:val="24"/>
            <w:szCs w:val="24"/>
            <w:u w:val="single"/>
          </w:rPr>
          <w:t xml:space="preserve">Referencias                                                                                                                      </w:t>
        </w:r>
        <w:r w:rsidRPr="00A31821">
          <w:rPr>
            <w:rFonts w:ascii="Times New Roman" w:hAnsi="Times New Roman"/>
            <w:sz w:val="24"/>
            <w:szCs w:val="24"/>
            <w:u w:val="single"/>
          </w:rPr>
          <w:fldChar w:fldCharType="begin"/>
        </w:r>
        <w:r w:rsidRPr="00A31821">
          <w:rPr>
            <w:rFonts w:ascii="Times New Roman" w:hAnsi="Times New Roman"/>
            <w:sz w:val="24"/>
            <w:szCs w:val="24"/>
            <w:u w:val="single"/>
          </w:rPr>
          <w:instrText>PAGE   \* MERGEFORMAT</w:instrText>
        </w:r>
        <w:r w:rsidRPr="00A31821">
          <w:rPr>
            <w:rFonts w:ascii="Times New Roman" w:hAnsi="Times New Roman"/>
            <w:sz w:val="24"/>
            <w:szCs w:val="24"/>
            <w:u w:val="single"/>
          </w:rPr>
          <w:fldChar w:fldCharType="separate"/>
        </w:r>
        <w:r>
          <w:rPr>
            <w:rFonts w:ascii="Times New Roman" w:hAnsi="Times New Roman"/>
            <w:sz w:val="24"/>
            <w:szCs w:val="24"/>
            <w:u w:val="single"/>
          </w:rPr>
          <w:t>120</w:t>
        </w:r>
        <w:r w:rsidRPr="00A31821">
          <w:rPr>
            <w:rFonts w:ascii="Times New Roman" w:hAnsi="Times New Roman"/>
            <w:sz w:val="24"/>
            <w:szCs w:val="24"/>
            <w:u w:val="single"/>
          </w:rPr>
          <w:fldChar w:fldCharType="end"/>
        </w:r>
      </w:p>
    </w:sdtContent>
  </w:sdt>
  <w:p w14:paraId="4BCD5BAD" w14:textId="77777777" w:rsidR="003B3C4F" w:rsidRPr="002B61A1" w:rsidRDefault="003B3C4F" w:rsidP="002B61A1">
    <w:pPr>
      <w:pStyle w:val="Encabezad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u w:val="single"/>
      </w:rPr>
      <w:id w:val="-825122938"/>
      <w:docPartObj>
        <w:docPartGallery w:val="Page Numbers (Top of Page)"/>
        <w:docPartUnique/>
      </w:docPartObj>
    </w:sdtPr>
    <w:sdtEndPr/>
    <w:sdtContent>
      <w:p w14:paraId="1ADCB529" w14:textId="141C24CB" w:rsidR="00251BA5" w:rsidRPr="00A31821" w:rsidRDefault="00251BA5" w:rsidP="00A31821">
        <w:pPr>
          <w:pStyle w:val="Encabezado"/>
          <w:rPr>
            <w:rFonts w:ascii="Times New Roman" w:hAnsi="Times New Roman"/>
            <w:sz w:val="24"/>
            <w:szCs w:val="24"/>
            <w:u w:val="single"/>
          </w:rPr>
        </w:pPr>
        <w:r>
          <w:rPr>
            <w:rFonts w:ascii="Times New Roman" w:hAnsi="Times New Roman"/>
            <w:sz w:val="24"/>
            <w:szCs w:val="24"/>
            <w:u w:val="single"/>
          </w:rPr>
          <w:t xml:space="preserve">Referencias                                                                                                                      </w:t>
        </w:r>
        <w:r w:rsidRPr="00A31821">
          <w:rPr>
            <w:rFonts w:ascii="Times New Roman" w:hAnsi="Times New Roman"/>
            <w:sz w:val="24"/>
            <w:szCs w:val="24"/>
            <w:u w:val="single"/>
          </w:rPr>
          <w:fldChar w:fldCharType="begin"/>
        </w:r>
        <w:r w:rsidRPr="00A31821">
          <w:rPr>
            <w:rFonts w:ascii="Times New Roman" w:hAnsi="Times New Roman"/>
            <w:sz w:val="24"/>
            <w:szCs w:val="24"/>
            <w:u w:val="single"/>
          </w:rPr>
          <w:instrText>PAGE   \* MERGEFORMAT</w:instrText>
        </w:r>
        <w:r w:rsidRPr="00A31821">
          <w:rPr>
            <w:rFonts w:ascii="Times New Roman" w:hAnsi="Times New Roman"/>
            <w:sz w:val="24"/>
            <w:szCs w:val="24"/>
            <w:u w:val="single"/>
          </w:rPr>
          <w:fldChar w:fldCharType="separate"/>
        </w:r>
        <w:r w:rsidRPr="00A31821">
          <w:rPr>
            <w:rFonts w:ascii="Times New Roman" w:hAnsi="Times New Roman"/>
            <w:sz w:val="24"/>
            <w:szCs w:val="24"/>
            <w:u w:val="single"/>
            <w:lang w:val="es-ES"/>
          </w:rPr>
          <w:t>2</w:t>
        </w:r>
        <w:r w:rsidRPr="00A31821">
          <w:rPr>
            <w:rFonts w:ascii="Times New Roman" w:hAnsi="Times New Roman"/>
            <w:sz w:val="24"/>
            <w:szCs w:val="24"/>
            <w:u w:val="single"/>
          </w:rPr>
          <w:fldChar w:fldCharType="end"/>
        </w:r>
      </w:p>
    </w:sdtContent>
  </w:sdt>
  <w:p w14:paraId="201E9A7F" w14:textId="77777777" w:rsidR="00251BA5" w:rsidRPr="00A31821" w:rsidRDefault="00251BA5">
    <w:pPr>
      <w:pStyle w:val="Encabezado"/>
      <w:rPr>
        <w:rFonts w:ascii="Times New Roman" w:hAnsi="Times New Roman"/>
        <w:sz w:val="24"/>
        <w:szCs w:val="24"/>
        <w:u w:val="single"/>
        <w:lang w:val="es-MX"/>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21FE3" w14:textId="77777777" w:rsidR="00F71B7A" w:rsidRPr="00F71B7A" w:rsidRDefault="00F71B7A" w:rsidP="00F71B7A">
    <w:pPr>
      <w:pStyle w:val="Encabezad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C3DB4" w14:textId="77777777" w:rsidR="00A30FE8" w:rsidRDefault="00A30FE8"/>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00B9C" w14:textId="77777777" w:rsidR="00A30FE8" w:rsidRDefault="00A30FE8">
    <w:pPr>
      <w:pStyle w:val="Encabezado"/>
      <w:rPr>
        <w:rFonts w:ascii="Arial" w:hAnsi="Arial" w:cs="Arial"/>
        <w:u w:val="sing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CF484" w14:textId="77777777" w:rsidR="00A30FE8" w:rsidRDefault="00A30FE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1987697"/>
      <w:docPartObj>
        <w:docPartGallery w:val="Page Numbers (Top of Page)"/>
        <w:docPartUnique/>
      </w:docPartObj>
    </w:sdtPr>
    <w:sdtEndPr/>
    <w:sdtContent>
      <w:p w14:paraId="3A013395" w14:textId="77777777" w:rsidR="00DA5C8D" w:rsidRDefault="00DA5C8D">
        <w:pPr>
          <w:pStyle w:val="Encabezado"/>
          <w:jc w:val="right"/>
        </w:pPr>
        <w:r>
          <w:fldChar w:fldCharType="begin"/>
        </w:r>
        <w:r>
          <w:instrText>PAGE   \* MERGEFORMAT</w:instrText>
        </w:r>
        <w:r>
          <w:fldChar w:fldCharType="separate"/>
        </w:r>
        <w:r>
          <w:rPr>
            <w:lang w:val="es-ES"/>
          </w:rPr>
          <w:t>2</w:t>
        </w:r>
        <w:r>
          <w:fldChar w:fldCharType="end"/>
        </w:r>
      </w:p>
    </w:sdtContent>
  </w:sdt>
  <w:p w14:paraId="4B877604" w14:textId="77777777" w:rsidR="00A30FE8" w:rsidRDefault="00A30FE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1854C" w14:textId="77777777" w:rsidR="00A30FE8" w:rsidRDefault="00A30FE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47EBD" w14:textId="77777777" w:rsidR="00A30FE8" w:rsidRDefault="00A30FE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u w:val="single"/>
      </w:rPr>
      <w:id w:val="641159905"/>
      <w:docPartObj>
        <w:docPartGallery w:val="Page Numbers (Top of Page)"/>
        <w:docPartUnique/>
      </w:docPartObj>
    </w:sdtPr>
    <w:sdtEndPr/>
    <w:sdtContent>
      <w:p w14:paraId="2BE381A9" w14:textId="5B9A8645" w:rsidR="008D5174" w:rsidRPr="008D5174" w:rsidRDefault="008D5174" w:rsidP="005850F3">
        <w:pPr>
          <w:pStyle w:val="Encabezado"/>
          <w:ind w:firstLine="0"/>
          <w:rPr>
            <w:rFonts w:ascii="Times New Roman" w:hAnsi="Times New Roman"/>
            <w:sz w:val="24"/>
            <w:szCs w:val="24"/>
            <w:u w:val="single"/>
          </w:rPr>
        </w:pPr>
        <w:r w:rsidRPr="008D5174">
          <w:rPr>
            <w:rFonts w:ascii="Times New Roman" w:hAnsi="Times New Roman"/>
            <w:sz w:val="24"/>
            <w:szCs w:val="24"/>
            <w:u w:val="single"/>
          </w:rPr>
          <w:t xml:space="preserve">Capítulo </w:t>
        </w:r>
        <w:r w:rsidR="00D72679">
          <w:rPr>
            <w:rFonts w:ascii="Times New Roman" w:hAnsi="Times New Roman"/>
            <w:sz w:val="24"/>
            <w:szCs w:val="24"/>
            <w:u w:val="single"/>
          </w:rPr>
          <w:t>I</w:t>
        </w:r>
        <w:r w:rsidRPr="008D5174">
          <w:rPr>
            <w:rFonts w:ascii="Times New Roman" w:hAnsi="Times New Roman"/>
            <w:sz w:val="24"/>
            <w:szCs w:val="24"/>
            <w:u w:val="single"/>
          </w:rPr>
          <w:t>. Introducción</w:t>
        </w:r>
        <w:r>
          <w:rPr>
            <w:rFonts w:ascii="Times New Roman" w:hAnsi="Times New Roman"/>
            <w:sz w:val="24"/>
            <w:szCs w:val="24"/>
            <w:u w:val="single"/>
          </w:rPr>
          <w:t xml:space="preserve">                                                                                                     </w:t>
        </w:r>
        <w:r w:rsidRPr="008D5174">
          <w:rPr>
            <w:rFonts w:ascii="Times New Roman" w:hAnsi="Times New Roman"/>
            <w:sz w:val="24"/>
            <w:szCs w:val="24"/>
            <w:u w:val="single"/>
          </w:rPr>
          <w:fldChar w:fldCharType="begin"/>
        </w:r>
        <w:r w:rsidRPr="008D5174">
          <w:rPr>
            <w:rFonts w:ascii="Times New Roman" w:hAnsi="Times New Roman"/>
            <w:sz w:val="24"/>
            <w:szCs w:val="24"/>
            <w:u w:val="single"/>
          </w:rPr>
          <w:instrText>PAGE   \* MERGEFORMAT</w:instrText>
        </w:r>
        <w:r w:rsidRPr="008D5174">
          <w:rPr>
            <w:rFonts w:ascii="Times New Roman" w:hAnsi="Times New Roman"/>
            <w:sz w:val="24"/>
            <w:szCs w:val="24"/>
            <w:u w:val="single"/>
          </w:rPr>
          <w:fldChar w:fldCharType="separate"/>
        </w:r>
        <w:r w:rsidRPr="008D5174">
          <w:rPr>
            <w:rFonts w:ascii="Times New Roman" w:hAnsi="Times New Roman"/>
            <w:sz w:val="24"/>
            <w:szCs w:val="24"/>
            <w:u w:val="single"/>
            <w:lang w:val="es-ES"/>
          </w:rPr>
          <w:t>2</w:t>
        </w:r>
        <w:r w:rsidRPr="008D5174">
          <w:rPr>
            <w:rFonts w:ascii="Times New Roman" w:hAnsi="Times New Roman"/>
            <w:sz w:val="24"/>
            <w:szCs w:val="24"/>
            <w:u w:val="single"/>
          </w:rPr>
          <w:fldChar w:fldCharType="end"/>
        </w:r>
      </w:p>
    </w:sdtContent>
  </w:sdt>
  <w:p w14:paraId="4540C83F" w14:textId="77777777" w:rsidR="00A30FE8" w:rsidRDefault="00A30FE8">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143BD" w14:textId="77777777" w:rsidR="00A30FE8" w:rsidRDefault="00A30FE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7DD65" w14:textId="77777777" w:rsidR="0049267E" w:rsidRPr="00A00581" w:rsidRDefault="0049267E">
    <w:pPr>
      <w:pStyle w:val="Encabezado"/>
      <w:rPr>
        <w:rFonts w:ascii="Times New Roman" w:hAnsi="Times New Roman"/>
        <w:sz w:val="24"/>
        <w:szCs w:val="24"/>
      </w:rPr>
    </w:pPr>
    <w:r w:rsidRPr="00A00581">
      <w:rPr>
        <w:rFonts w:ascii="Times New Roman" w:hAnsi="Times New Roman"/>
        <w:sz w:val="24"/>
        <w:szCs w:val="24"/>
        <w:u w:val="single"/>
      </w:rPr>
      <w:t>Capítulo II: Marco Teórico</w:t>
    </w:r>
    <w:r w:rsidRPr="00A00581">
      <w:rPr>
        <w:rFonts w:ascii="Times New Roman" w:hAnsi="Times New Roman"/>
        <w:sz w:val="24"/>
        <w:szCs w:val="24"/>
        <w:u w:val="single"/>
      </w:rPr>
      <w:tab/>
    </w:r>
    <w:r w:rsidRPr="00A00581">
      <w:rPr>
        <w:rFonts w:ascii="Times New Roman" w:hAnsi="Times New Roman"/>
        <w:sz w:val="24"/>
        <w:szCs w:val="24"/>
        <w:u w:val="single"/>
      </w:rPr>
      <w:tab/>
    </w:r>
    <w:r w:rsidRPr="00A00581">
      <w:rPr>
        <w:rFonts w:ascii="Times New Roman" w:hAnsi="Times New Roman"/>
        <w:sz w:val="24"/>
        <w:szCs w:val="24"/>
        <w:u w:val="single"/>
      </w:rPr>
      <w:fldChar w:fldCharType="begin"/>
    </w:r>
    <w:r w:rsidRPr="00A00581">
      <w:rPr>
        <w:rFonts w:ascii="Times New Roman" w:hAnsi="Times New Roman"/>
        <w:sz w:val="24"/>
        <w:szCs w:val="24"/>
        <w:u w:val="single"/>
      </w:rPr>
      <w:instrText xml:space="preserve"> PAGE </w:instrText>
    </w:r>
    <w:r w:rsidRPr="00A00581">
      <w:rPr>
        <w:rFonts w:ascii="Times New Roman" w:hAnsi="Times New Roman"/>
        <w:sz w:val="24"/>
        <w:szCs w:val="24"/>
        <w:u w:val="single"/>
      </w:rPr>
      <w:fldChar w:fldCharType="separate"/>
    </w:r>
    <w:r w:rsidRPr="00A00581">
      <w:rPr>
        <w:rFonts w:ascii="Times New Roman" w:hAnsi="Times New Roman"/>
        <w:noProof/>
        <w:sz w:val="24"/>
        <w:szCs w:val="24"/>
        <w:u w:val="single"/>
      </w:rPr>
      <w:t>20</w:t>
    </w:r>
    <w:r w:rsidRPr="00A00581">
      <w:rPr>
        <w:rFonts w:ascii="Times New Roman" w:hAnsi="Times New Roman"/>
        <w:sz w:val="24"/>
        <w:szCs w:val="24"/>
        <w:u w:val="single"/>
      </w:rPr>
      <w:fldChar w:fldCharType="end"/>
    </w:r>
  </w:p>
  <w:p w14:paraId="26955052" w14:textId="77777777" w:rsidR="0049267E" w:rsidRDefault="0049267E">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u w:val="single"/>
      </w:rPr>
      <w:id w:val="117583581"/>
      <w:docPartObj>
        <w:docPartGallery w:val="Page Numbers (Top of Page)"/>
        <w:docPartUnique/>
      </w:docPartObj>
    </w:sdtPr>
    <w:sdtEndPr>
      <w:rPr>
        <w:sz w:val="24"/>
        <w:szCs w:val="24"/>
      </w:rPr>
    </w:sdtEndPr>
    <w:sdtContent>
      <w:p w14:paraId="7D7620C1" w14:textId="2DE9AB56" w:rsidR="00733541" w:rsidRPr="0002560F" w:rsidRDefault="0002560F" w:rsidP="00684CDF">
        <w:pPr>
          <w:pStyle w:val="Encabezado"/>
          <w:rPr>
            <w:rFonts w:ascii="Times New Roman" w:hAnsi="Times New Roman"/>
            <w:sz w:val="24"/>
            <w:szCs w:val="24"/>
            <w:u w:val="single"/>
          </w:rPr>
        </w:pPr>
        <w:r w:rsidRPr="00684CDF">
          <w:rPr>
            <w:rFonts w:ascii="Times New Roman" w:hAnsi="Times New Roman"/>
            <w:sz w:val="24"/>
            <w:szCs w:val="24"/>
            <w:u w:val="single"/>
          </w:rPr>
          <w:t>Ca</w:t>
        </w:r>
        <w:r w:rsidR="00684CDF" w:rsidRPr="00684CDF">
          <w:rPr>
            <w:rFonts w:ascii="Times New Roman" w:hAnsi="Times New Roman"/>
            <w:sz w:val="24"/>
            <w:szCs w:val="24"/>
            <w:u w:val="single"/>
          </w:rPr>
          <w:t xml:space="preserve">pítulo II. Marco Teórico </w:t>
        </w:r>
        <w:r w:rsidR="00684CDF">
          <w:rPr>
            <w:rFonts w:ascii="Times New Roman" w:hAnsi="Times New Roman"/>
            <w:sz w:val="24"/>
            <w:szCs w:val="24"/>
            <w:u w:val="single"/>
          </w:rPr>
          <w:t xml:space="preserve">                                                                                               </w:t>
        </w:r>
        <w:r w:rsidR="00733541" w:rsidRPr="00684CDF">
          <w:rPr>
            <w:rFonts w:ascii="Times New Roman" w:hAnsi="Times New Roman"/>
            <w:sz w:val="24"/>
            <w:szCs w:val="24"/>
            <w:u w:val="single"/>
          </w:rPr>
          <w:fldChar w:fldCharType="begin"/>
        </w:r>
        <w:r w:rsidR="00733541" w:rsidRPr="00684CDF">
          <w:rPr>
            <w:rFonts w:ascii="Times New Roman" w:hAnsi="Times New Roman"/>
            <w:sz w:val="24"/>
            <w:szCs w:val="24"/>
            <w:u w:val="single"/>
          </w:rPr>
          <w:instrText>PAGE   \* MERGEFORMAT</w:instrText>
        </w:r>
        <w:r w:rsidR="00733541" w:rsidRPr="00684CDF">
          <w:rPr>
            <w:rFonts w:ascii="Times New Roman" w:hAnsi="Times New Roman"/>
            <w:sz w:val="24"/>
            <w:szCs w:val="24"/>
            <w:u w:val="single"/>
          </w:rPr>
          <w:fldChar w:fldCharType="separate"/>
        </w:r>
        <w:r w:rsidR="00733541" w:rsidRPr="00684CDF">
          <w:rPr>
            <w:rFonts w:ascii="Times New Roman" w:hAnsi="Times New Roman"/>
            <w:sz w:val="24"/>
            <w:szCs w:val="24"/>
            <w:u w:val="single"/>
            <w:lang w:val="es-ES"/>
          </w:rPr>
          <w:t>2</w:t>
        </w:r>
        <w:r w:rsidR="00733541" w:rsidRPr="00684CDF">
          <w:rPr>
            <w:rFonts w:ascii="Times New Roman" w:hAnsi="Times New Roman"/>
            <w:sz w:val="24"/>
            <w:szCs w:val="24"/>
            <w:u w:val="single"/>
          </w:rPr>
          <w:fldChar w:fldCharType="end"/>
        </w:r>
      </w:p>
    </w:sdtContent>
  </w:sdt>
  <w:p w14:paraId="65711CE9" w14:textId="079629A2" w:rsidR="00980BB5" w:rsidRPr="00733541" w:rsidRDefault="00980BB5">
    <w:pPr>
      <w:rPr>
        <w:rFonts w:ascii="Times New Roman" w:hAnsi="Times New Roman"/>
        <w:u w:val="single"/>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D03C209A"/>
    <w:lvl w:ilvl="0">
      <w:start w:val="1"/>
      <w:numFmt w:val="none"/>
      <w:pStyle w:val="Ttulo1"/>
      <w:suff w:val="nothing"/>
      <w:lvlText w:val=""/>
      <w:lvlJc w:val="left"/>
      <w:pPr>
        <w:tabs>
          <w:tab w:val="num" w:pos="214"/>
        </w:tabs>
        <w:ind w:left="214" w:hanging="432"/>
      </w:pPr>
    </w:lvl>
    <w:lvl w:ilvl="1">
      <w:start w:val="1"/>
      <w:numFmt w:val="none"/>
      <w:pStyle w:val="Ttulo2"/>
      <w:suff w:val="nothing"/>
      <w:lvlText w:val=""/>
      <w:lvlJc w:val="left"/>
      <w:pPr>
        <w:tabs>
          <w:tab w:val="num" w:pos="358"/>
        </w:tabs>
        <w:ind w:left="358" w:hanging="576"/>
      </w:pPr>
    </w:lvl>
    <w:lvl w:ilvl="2">
      <w:start w:val="1"/>
      <w:numFmt w:val="none"/>
      <w:suff w:val="nothing"/>
      <w:lvlText w:val=""/>
      <w:lvlJc w:val="left"/>
      <w:pPr>
        <w:tabs>
          <w:tab w:val="num" w:pos="502"/>
        </w:tabs>
        <w:ind w:left="502" w:hanging="720"/>
      </w:pPr>
    </w:lvl>
    <w:lvl w:ilvl="3">
      <w:start w:val="1"/>
      <w:numFmt w:val="none"/>
      <w:suff w:val="nothing"/>
      <w:lvlText w:val=""/>
      <w:lvlJc w:val="left"/>
      <w:pPr>
        <w:tabs>
          <w:tab w:val="num" w:pos="646"/>
        </w:tabs>
        <w:ind w:left="646" w:hanging="864"/>
      </w:pPr>
    </w:lvl>
    <w:lvl w:ilvl="4">
      <w:start w:val="1"/>
      <w:numFmt w:val="none"/>
      <w:suff w:val="nothing"/>
      <w:lvlText w:val=""/>
      <w:lvlJc w:val="left"/>
      <w:pPr>
        <w:tabs>
          <w:tab w:val="num" w:pos="790"/>
        </w:tabs>
        <w:ind w:left="790" w:hanging="1008"/>
      </w:pPr>
    </w:lvl>
    <w:lvl w:ilvl="5">
      <w:start w:val="1"/>
      <w:numFmt w:val="none"/>
      <w:suff w:val="nothing"/>
      <w:lvlText w:val=""/>
      <w:lvlJc w:val="left"/>
      <w:pPr>
        <w:tabs>
          <w:tab w:val="num" w:pos="934"/>
        </w:tabs>
        <w:ind w:left="934" w:hanging="1152"/>
      </w:pPr>
    </w:lvl>
    <w:lvl w:ilvl="6">
      <w:start w:val="1"/>
      <w:numFmt w:val="none"/>
      <w:suff w:val="nothing"/>
      <w:lvlText w:val=""/>
      <w:lvlJc w:val="left"/>
      <w:pPr>
        <w:tabs>
          <w:tab w:val="num" w:pos="1078"/>
        </w:tabs>
        <w:ind w:left="1078" w:hanging="1296"/>
      </w:pPr>
    </w:lvl>
    <w:lvl w:ilvl="7">
      <w:start w:val="1"/>
      <w:numFmt w:val="none"/>
      <w:suff w:val="nothing"/>
      <w:lvlText w:val=""/>
      <w:lvlJc w:val="left"/>
      <w:pPr>
        <w:tabs>
          <w:tab w:val="num" w:pos="1222"/>
        </w:tabs>
        <w:ind w:left="1222" w:hanging="1440"/>
      </w:pPr>
    </w:lvl>
    <w:lvl w:ilvl="8">
      <w:start w:val="1"/>
      <w:numFmt w:val="none"/>
      <w:suff w:val="nothing"/>
      <w:lvlText w:val=""/>
      <w:lvlJc w:val="left"/>
      <w:pPr>
        <w:tabs>
          <w:tab w:val="num" w:pos="1366"/>
        </w:tabs>
        <w:ind w:left="1366"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4"/>
        <w:szCs w:val="24"/>
      </w:rPr>
    </w:lvl>
  </w:abstractNum>
  <w:abstractNum w:abstractNumId="3" w15:restartNumberingAfterBreak="0">
    <w:nsid w:val="000576EB"/>
    <w:multiLevelType w:val="hybridMultilevel"/>
    <w:tmpl w:val="AB206CAA"/>
    <w:lvl w:ilvl="0" w:tplc="395A9E3A">
      <w:start w:val="1"/>
      <w:numFmt w:val="decimal"/>
      <w:lvlText w:val="%1."/>
      <w:lvlJc w:val="left"/>
      <w:pPr>
        <w:ind w:left="644" w:hanging="360"/>
      </w:pPr>
      <w:rPr>
        <w:rFonts w:hint="default"/>
        <w:b w:val="0"/>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4" w15:restartNumberingAfterBreak="0">
    <w:nsid w:val="004A4D22"/>
    <w:multiLevelType w:val="hybridMultilevel"/>
    <w:tmpl w:val="78281DA2"/>
    <w:lvl w:ilvl="0" w:tplc="439E9096">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1745C02"/>
    <w:multiLevelType w:val="hybridMultilevel"/>
    <w:tmpl w:val="259296B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 w15:restartNumberingAfterBreak="0">
    <w:nsid w:val="026C2436"/>
    <w:multiLevelType w:val="hybridMultilevel"/>
    <w:tmpl w:val="2D1AAFAA"/>
    <w:lvl w:ilvl="0" w:tplc="34D89C6A">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7" w15:restartNumberingAfterBreak="0">
    <w:nsid w:val="062025EE"/>
    <w:multiLevelType w:val="hybridMultilevel"/>
    <w:tmpl w:val="78C0D070"/>
    <w:lvl w:ilvl="0" w:tplc="1262A67C">
      <w:start w:val="1"/>
      <w:numFmt w:val="bullet"/>
      <w:lvlText w:val=""/>
      <w:lvlJc w:val="left"/>
      <w:pPr>
        <w:ind w:left="502" w:hanging="360"/>
      </w:pPr>
      <w:rPr>
        <w:rFonts w:ascii="Symbol" w:hAnsi="Symbol" w:hint="default"/>
        <w:sz w:val="20"/>
        <w:szCs w:val="20"/>
      </w:rPr>
    </w:lvl>
    <w:lvl w:ilvl="1" w:tplc="140A0003" w:tentative="1">
      <w:start w:val="1"/>
      <w:numFmt w:val="bullet"/>
      <w:lvlText w:val="o"/>
      <w:lvlJc w:val="left"/>
      <w:pPr>
        <w:ind w:left="1222" w:hanging="360"/>
      </w:pPr>
      <w:rPr>
        <w:rFonts w:ascii="Courier New" w:hAnsi="Courier New" w:cs="Courier New" w:hint="default"/>
      </w:rPr>
    </w:lvl>
    <w:lvl w:ilvl="2" w:tplc="140A0005" w:tentative="1">
      <w:start w:val="1"/>
      <w:numFmt w:val="bullet"/>
      <w:lvlText w:val=""/>
      <w:lvlJc w:val="left"/>
      <w:pPr>
        <w:ind w:left="1942" w:hanging="360"/>
      </w:pPr>
      <w:rPr>
        <w:rFonts w:ascii="Wingdings" w:hAnsi="Wingdings" w:hint="default"/>
      </w:rPr>
    </w:lvl>
    <w:lvl w:ilvl="3" w:tplc="140A0001" w:tentative="1">
      <w:start w:val="1"/>
      <w:numFmt w:val="bullet"/>
      <w:lvlText w:val=""/>
      <w:lvlJc w:val="left"/>
      <w:pPr>
        <w:ind w:left="2662" w:hanging="360"/>
      </w:pPr>
      <w:rPr>
        <w:rFonts w:ascii="Symbol" w:hAnsi="Symbol" w:hint="default"/>
      </w:rPr>
    </w:lvl>
    <w:lvl w:ilvl="4" w:tplc="140A0003" w:tentative="1">
      <w:start w:val="1"/>
      <w:numFmt w:val="bullet"/>
      <w:lvlText w:val="o"/>
      <w:lvlJc w:val="left"/>
      <w:pPr>
        <w:ind w:left="3382" w:hanging="360"/>
      </w:pPr>
      <w:rPr>
        <w:rFonts w:ascii="Courier New" w:hAnsi="Courier New" w:cs="Courier New" w:hint="default"/>
      </w:rPr>
    </w:lvl>
    <w:lvl w:ilvl="5" w:tplc="140A0005" w:tentative="1">
      <w:start w:val="1"/>
      <w:numFmt w:val="bullet"/>
      <w:lvlText w:val=""/>
      <w:lvlJc w:val="left"/>
      <w:pPr>
        <w:ind w:left="4102" w:hanging="360"/>
      </w:pPr>
      <w:rPr>
        <w:rFonts w:ascii="Wingdings" w:hAnsi="Wingdings" w:hint="default"/>
      </w:rPr>
    </w:lvl>
    <w:lvl w:ilvl="6" w:tplc="140A0001" w:tentative="1">
      <w:start w:val="1"/>
      <w:numFmt w:val="bullet"/>
      <w:lvlText w:val=""/>
      <w:lvlJc w:val="left"/>
      <w:pPr>
        <w:ind w:left="4822" w:hanging="360"/>
      </w:pPr>
      <w:rPr>
        <w:rFonts w:ascii="Symbol" w:hAnsi="Symbol" w:hint="default"/>
      </w:rPr>
    </w:lvl>
    <w:lvl w:ilvl="7" w:tplc="140A0003" w:tentative="1">
      <w:start w:val="1"/>
      <w:numFmt w:val="bullet"/>
      <w:lvlText w:val="o"/>
      <w:lvlJc w:val="left"/>
      <w:pPr>
        <w:ind w:left="5542" w:hanging="360"/>
      </w:pPr>
      <w:rPr>
        <w:rFonts w:ascii="Courier New" w:hAnsi="Courier New" w:cs="Courier New" w:hint="default"/>
      </w:rPr>
    </w:lvl>
    <w:lvl w:ilvl="8" w:tplc="140A0005" w:tentative="1">
      <w:start w:val="1"/>
      <w:numFmt w:val="bullet"/>
      <w:lvlText w:val=""/>
      <w:lvlJc w:val="left"/>
      <w:pPr>
        <w:ind w:left="6262" w:hanging="360"/>
      </w:pPr>
      <w:rPr>
        <w:rFonts w:ascii="Wingdings" w:hAnsi="Wingdings" w:hint="default"/>
      </w:rPr>
    </w:lvl>
  </w:abstractNum>
  <w:abstractNum w:abstractNumId="8" w15:restartNumberingAfterBreak="0">
    <w:nsid w:val="0643762A"/>
    <w:multiLevelType w:val="hybridMultilevel"/>
    <w:tmpl w:val="59987982"/>
    <w:lvl w:ilvl="0" w:tplc="140A0015">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6E53EFF"/>
    <w:multiLevelType w:val="hybridMultilevel"/>
    <w:tmpl w:val="548AA860"/>
    <w:lvl w:ilvl="0" w:tplc="8744CC4E">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0" w15:restartNumberingAfterBreak="0">
    <w:nsid w:val="06F343F9"/>
    <w:multiLevelType w:val="hybridMultilevel"/>
    <w:tmpl w:val="FDD2E5A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7CA7DC6"/>
    <w:multiLevelType w:val="hybridMultilevel"/>
    <w:tmpl w:val="DEDA141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08666B3A"/>
    <w:multiLevelType w:val="hybridMultilevel"/>
    <w:tmpl w:val="D910E072"/>
    <w:lvl w:ilvl="0" w:tplc="FFFFFFFF">
      <w:start w:val="1"/>
      <w:numFmt w:val="decimal"/>
      <w:suff w:val="space"/>
      <w:lvlText w:val="%1."/>
      <w:lvlJc w:val="left"/>
      <w:pPr>
        <w:ind w:left="1134"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97E4BF3"/>
    <w:multiLevelType w:val="hybridMultilevel"/>
    <w:tmpl w:val="26F851CA"/>
    <w:lvl w:ilvl="0" w:tplc="2096911E">
      <w:start w:val="1"/>
      <w:numFmt w:val="upp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0A9C27E7"/>
    <w:multiLevelType w:val="hybridMultilevel"/>
    <w:tmpl w:val="212E4A8E"/>
    <w:lvl w:ilvl="0" w:tplc="41805FB6">
      <w:start w:val="3"/>
      <w:numFmt w:val="decimal"/>
      <w:lvlText w:val="%1."/>
      <w:lvlJc w:val="left"/>
      <w:pPr>
        <w:ind w:left="1069"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0B05723A"/>
    <w:multiLevelType w:val="hybridMultilevel"/>
    <w:tmpl w:val="D75683D0"/>
    <w:lvl w:ilvl="0" w:tplc="D98C69CE">
      <w:start w:val="1"/>
      <w:numFmt w:val="bullet"/>
      <w:lvlText w:val=""/>
      <w:lvlJc w:val="left"/>
      <w:pPr>
        <w:ind w:left="720" w:hanging="360"/>
      </w:pPr>
      <w:rPr>
        <w:rFonts w:ascii="Symbol" w:hAnsi="Symbol" w:hint="default"/>
        <w:b w:val="0"/>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0E5B664A"/>
    <w:multiLevelType w:val="hybridMultilevel"/>
    <w:tmpl w:val="C3DC5DBA"/>
    <w:lvl w:ilvl="0" w:tplc="3EDCD0A6">
      <w:start w:val="1"/>
      <w:numFmt w:val="decimal"/>
      <w:lvlText w:val="%1."/>
      <w:lvlJc w:val="left"/>
      <w:pPr>
        <w:ind w:left="720" w:hanging="360"/>
      </w:pPr>
      <w:rPr>
        <w:rFonts w:ascii="Times New Roman" w:eastAsia="Calibri" w:hAnsi="Times New Roman" w:cs="Times New Roman"/>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0EAF08D2"/>
    <w:multiLevelType w:val="hybridMultilevel"/>
    <w:tmpl w:val="3036DA78"/>
    <w:lvl w:ilvl="0" w:tplc="A5704630">
      <w:start w:val="1"/>
      <w:numFmt w:val="decimal"/>
      <w:suff w:val="space"/>
      <w:lvlText w:val="%1."/>
      <w:lvlJc w:val="left"/>
      <w:pPr>
        <w:ind w:left="1134" w:hanging="42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07350B5"/>
    <w:multiLevelType w:val="hybridMultilevel"/>
    <w:tmpl w:val="EFF8C796"/>
    <w:lvl w:ilvl="0" w:tplc="729078AA">
      <w:start w:val="1"/>
      <w:numFmt w:val="decimal"/>
      <w:suff w:val="space"/>
      <w:lvlText w:val="%1."/>
      <w:lvlJc w:val="left"/>
      <w:pPr>
        <w:ind w:left="1134" w:hanging="42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25A36C7"/>
    <w:multiLevelType w:val="hybridMultilevel"/>
    <w:tmpl w:val="4CB2DFBC"/>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0" w15:restartNumberingAfterBreak="0">
    <w:nsid w:val="12A32842"/>
    <w:multiLevelType w:val="hybridMultilevel"/>
    <w:tmpl w:val="634249EC"/>
    <w:lvl w:ilvl="0" w:tplc="46B2AFD4">
      <w:start w:val="1"/>
      <w:numFmt w:val="decimal"/>
      <w:lvlText w:val="%1."/>
      <w:lvlJc w:val="left"/>
      <w:pPr>
        <w:ind w:left="644" w:hanging="360"/>
      </w:pPr>
      <w:rPr>
        <w:rFonts w:hint="default"/>
        <w:sz w:val="18"/>
        <w:szCs w:val="18"/>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1" w15:restartNumberingAfterBreak="0">
    <w:nsid w:val="13317D45"/>
    <w:multiLevelType w:val="hybridMultilevel"/>
    <w:tmpl w:val="6FE89156"/>
    <w:lvl w:ilvl="0" w:tplc="363C293E">
      <w:start w:val="15"/>
      <w:numFmt w:val="decimal"/>
      <w:suff w:val="space"/>
      <w:lvlText w:val="%1."/>
      <w:lvlJc w:val="left"/>
      <w:pPr>
        <w:ind w:left="1135" w:hanging="425"/>
      </w:pPr>
      <w:rPr>
        <w:rFonts w:ascii="Times New Roman"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13CB7FD3"/>
    <w:multiLevelType w:val="hybridMultilevel"/>
    <w:tmpl w:val="6F32323C"/>
    <w:lvl w:ilvl="0" w:tplc="7E6C9744">
      <w:start w:val="1"/>
      <w:numFmt w:val="decimal"/>
      <w:lvlText w:val="%1."/>
      <w:lvlJc w:val="left"/>
      <w:pPr>
        <w:ind w:left="720" w:hanging="360"/>
      </w:pPr>
      <w:rPr>
        <w:rFonts w:hint="default"/>
        <w:sz w:val="18"/>
        <w:szCs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16D408E4"/>
    <w:multiLevelType w:val="hybridMultilevel"/>
    <w:tmpl w:val="E63C1506"/>
    <w:lvl w:ilvl="0" w:tplc="725EE940">
      <w:start w:val="1"/>
      <w:numFmt w:val="upperLetter"/>
      <w:lvlText w:val="%1."/>
      <w:lvlJc w:val="left"/>
      <w:pPr>
        <w:ind w:left="720" w:hanging="360"/>
      </w:pPr>
      <w:rPr>
        <w:rFonts w:hint="default"/>
        <w:b/>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198114D0"/>
    <w:multiLevelType w:val="hybridMultilevel"/>
    <w:tmpl w:val="22D0F5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19C42B24"/>
    <w:multiLevelType w:val="hybridMultilevel"/>
    <w:tmpl w:val="86668242"/>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6" w15:restartNumberingAfterBreak="0">
    <w:nsid w:val="1A8356CC"/>
    <w:multiLevelType w:val="hybridMultilevel"/>
    <w:tmpl w:val="4A24CD06"/>
    <w:lvl w:ilvl="0" w:tplc="D98C69CE">
      <w:start w:val="1"/>
      <w:numFmt w:val="bullet"/>
      <w:lvlText w:val=""/>
      <w:lvlJc w:val="left"/>
      <w:pPr>
        <w:ind w:left="720" w:hanging="360"/>
      </w:pPr>
      <w:rPr>
        <w:rFonts w:ascii="Symbol" w:hAnsi="Symbol" w:hint="default"/>
        <w:b w:val="0"/>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1A881271"/>
    <w:multiLevelType w:val="hybridMultilevel"/>
    <w:tmpl w:val="54BE62BE"/>
    <w:lvl w:ilvl="0" w:tplc="AA52AA36">
      <w:start w:val="1"/>
      <w:numFmt w:val="decimal"/>
      <w:lvlText w:val="%1."/>
      <w:lvlJc w:val="left"/>
      <w:pPr>
        <w:ind w:left="1080" w:hanging="360"/>
      </w:pPr>
      <w:rPr>
        <w:rFonts w:hint="default"/>
        <w:b w:val="0"/>
        <w:bCs w:val="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8" w15:restartNumberingAfterBreak="0">
    <w:nsid w:val="1B9B45F9"/>
    <w:multiLevelType w:val="hybridMultilevel"/>
    <w:tmpl w:val="5D8429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1BA77C7D"/>
    <w:multiLevelType w:val="hybridMultilevel"/>
    <w:tmpl w:val="36F477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1ED50041"/>
    <w:multiLevelType w:val="hybridMultilevel"/>
    <w:tmpl w:val="5BFADAA0"/>
    <w:lvl w:ilvl="0" w:tplc="B0A2DA7C">
      <w:start w:val="1"/>
      <w:numFmt w:val="decimal"/>
      <w:lvlText w:val="%1."/>
      <w:lvlJc w:val="left"/>
      <w:pPr>
        <w:ind w:left="644" w:hanging="360"/>
      </w:pPr>
      <w:rPr>
        <w:rFonts w:hint="default"/>
        <w:b w:val="0"/>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1" w15:restartNumberingAfterBreak="0">
    <w:nsid w:val="20773301"/>
    <w:multiLevelType w:val="hybridMultilevel"/>
    <w:tmpl w:val="CF2A07D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2" w15:restartNumberingAfterBreak="0">
    <w:nsid w:val="211F550C"/>
    <w:multiLevelType w:val="hybridMultilevel"/>
    <w:tmpl w:val="030E8488"/>
    <w:lvl w:ilvl="0" w:tplc="45E4A1FA">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22C510B6"/>
    <w:multiLevelType w:val="hybridMultilevel"/>
    <w:tmpl w:val="29CCC7C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23E70C56"/>
    <w:multiLevelType w:val="hybridMultilevel"/>
    <w:tmpl w:val="ADF40AA8"/>
    <w:lvl w:ilvl="0" w:tplc="140A0015">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23FD5AAB"/>
    <w:multiLevelType w:val="hybridMultilevel"/>
    <w:tmpl w:val="51DE17E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24325C79"/>
    <w:multiLevelType w:val="hybridMultilevel"/>
    <w:tmpl w:val="23DAE9A6"/>
    <w:lvl w:ilvl="0" w:tplc="A732CB3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25D22D33"/>
    <w:multiLevelType w:val="hybridMultilevel"/>
    <w:tmpl w:val="292026EC"/>
    <w:lvl w:ilvl="0" w:tplc="C1AA4CA8">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8" w15:restartNumberingAfterBreak="0">
    <w:nsid w:val="25EF035A"/>
    <w:multiLevelType w:val="hybridMultilevel"/>
    <w:tmpl w:val="C052B2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28B028DE"/>
    <w:multiLevelType w:val="hybridMultilevel"/>
    <w:tmpl w:val="B04CE6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29CE0C47"/>
    <w:multiLevelType w:val="hybridMultilevel"/>
    <w:tmpl w:val="BBF433C0"/>
    <w:lvl w:ilvl="0" w:tplc="1262A67C">
      <w:start w:val="1"/>
      <w:numFmt w:val="bullet"/>
      <w:lvlText w:val=""/>
      <w:lvlJc w:val="left"/>
      <w:pPr>
        <w:ind w:left="720" w:hanging="360"/>
      </w:pPr>
      <w:rPr>
        <w:rFonts w:ascii="Symbol" w:hAnsi="Symbol" w:hint="default"/>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2A5C577F"/>
    <w:multiLevelType w:val="hybridMultilevel"/>
    <w:tmpl w:val="C2A49D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2A8B53E6"/>
    <w:multiLevelType w:val="hybridMultilevel"/>
    <w:tmpl w:val="D910E072"/>
    <w:lvl w:ilvl="0" w:tplc="FFFFFFFF">
      <w:start w:val="1"/>
      <w:numFmt w:val="decimal"/>
      <w:suff w:val="space"/>
      <w:lvlText w:val="%1."/>
      <w:lvlJc w:val="left"/>
      <w:pPr>
        <w:ind w:left="1134"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ACF7590"/>
    <w:multiLevelType w:val="hybridMultilevel"/>
    <w:tmpl w:val="BD863D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2C880DDB"/>
    <w:multiLevelType w:val="hybridMultilevel"/>
    <w:tmpl w:val="6EBCBD02"/>
    <w:lvl w:ilvl="0" w:tplc="1262A67C">
      <w:start w:val="1"/>
      <w:numFmt w:val="bullet"/>
      <w:lvlText w:val=""/>
      <w:lvlJc w:val="left"/>
      <w:pPr>
        <w:ind w:left="720" w:hanging="360"/>
      </w:pPr>
      <w:rPr>
        <w:rFonts w:ascii="Symbol" w:hAnsi="Symbol" w:hint="default"/>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2D3912E2"/>
    <w:multiLevelType w:val="hybridMultilevel"/>
    <w:tmpl w:val="5A3C2AB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6" w15:restartNumberingAfterBreak="0">
    <w:nsid w:val="2E292989"/>
    <w:multiLevelType w:val="hybridMultilevel"/>
    <w:tmpl w:val="294220F0"/>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7" w15:restartNumberingAfterBreak="0">
    <w:nsid w:val="2F230E39"/>
    <w:multiLevelType w:val="hybridMultilevel"/>
    <w:tmpl w:val="5854FEEE"/>
    <w:lvl w:ilvl="0" w:tplc="A7969F34">
      <w:start w:val="1"/>
      <w:numFmt w:val="bullet"/>
      <w:lvlText w:val=""/>
      <w:lvlJc w:val="left"/>
      <w:pPr>
        <w:ind w:left="720" w:hanging="360"/>
      </w:pPr>
      <w:rPr>
        <w:rFonts w:ascii="Symbol" w:hAnsi="Symbol" w:hint="default"/>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2F550A83"/>
    <w:multiLevelType w:val="hybridMultilevel"/>
    <w:tmpl w:val="588A0662"/>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31280A5A"/>
    <w:multiLevelType w:val="hybridMultilevel"/>
    <w:tmpl w:val="4DB235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31C80AE6"/>
    <w:multiLevelType w:val="hybridMultilevel"/>
    <w:tmpl w:val="C90C4734"/>
    <w:lvl w:ilvl="0" w:tplc="F0F463D8">
      <w:start w:val="1"/>
      <w:numFmt w:val="decimal"/>
      <w:lvlText w:val="%1."/>
      <w:lvlJc w:val="left"/>
      <w:pPr>
        <w:ind w:left="644" w:hanging="360"/>
      </w:pPr>
      <w:rPr>
        <w:rFonts w:hint="default"/>
        <w:b w:val="0"/>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51" w15:restartNumberingAfterBreak="0">
    <w:nsid w:val="35316699"/>
    <w:multiLevelType w:val="hybridMultilevel"/>
    <w:tmpl w:val="90C20BC0"/>
    <w:lvl w:ilvl="0" w:tplc="8F0AD5C6">
      <w:start w:val="1"/>
      <w:numFmt w:val="upperRoman"/>
      <w:lvlText w:val="%1."/>
      <w:lvlJc w:val="left"/>
      <w:pPr>
        <w:ind w:left="1429" w:hanging="72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52" w15:restartNumberingAfterBreak="0">
    <w:nsid w:val="35FE1AA1"/>
    <w:multiLevelType w:val="hybridMultilevel"/>
    <w:tmpl w:val="3D30C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36495CCC"/>
    <w:multiLevelType w:val="hybridMultilevel"/>
    <w:tmpl w:val="55225E72"/>
    <w:lvl w:ilvl="0" w:tplc="B55298AC">
      <w:start w:val="1"/>
      <w:numFmt w:val="decimal"/>
      <w:suff w:val="space"/>
      <w:lvlText w:val="%1."/>
      <w:lvlJc w:val="left"/>
      <w:pPr>
        <w:ind w:left="1134" w:hanging="425"/>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54" w15:restartNumberingAfterBreak="0">
    <w:nsid w:val="3779542A"/>
    <w:multiLevelType w:val="hybridMultilevel"/>
    <w:tmpl w:val="0E16D8F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5" w15:restartNumberingAfterBreak="0">
    <w:nsid w:val="38361EE3"/>
    <w:multiLevelType w:val="hybridMultilevel"/>
    <w:tmpl w:val="40F4284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3860786F"/>
    <w:multiLevelType w:val="hybridMultilevel"/>
    <w:tmpl w:val="1BA02F72"/>
    <w:lvl w:ilvl="0" w:tplc="8D686564">
      <w:start w:val="1"/>
      <w:numFmt w:val="upperLetter"/>
      <w:lvlText w:val="%1."/>
      <w:lvlJc w:val="left"/>
      <w:pPr>
        <w:ind w:left="720" w:hanging="360"/>
      </w:pPr>
      <w:rPr>
        <w:rFonts w:hint="default"/>
        <w:b/>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39941B15"/>
    <w:multiLevelType w:val="hybridMultilevel"/>
    <w:tmpl w:val="D910E072"/>
    <w:lvl w:ilvl="0" w:tplc="9698A904">
      <w:start w:val="1"/>
      <w:numFmt w:val="decimal"/>
      <w:suff w:val="space"/>
      <w:lvlText w:val="%1."/>
      <w:lvlJc w:val="left"/>
      <w:pPr>
        <w:ind w:left="1134" w:hanging="42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3A4E7CC8"/>
    <w:multiLevelType w:val="multilevel"/>
    <w:tmpl w:val="A30A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11759"/>
    <w:multiLevelType w:val="hybridMultilevel"/>
    <w:tmpl w:val="E0EE8408"/>
    <w:lvl w:ilvl="0" w:tplc="140A0015">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3BDE6B31"/>
    <w:multiLevelType w:val="hybridMultilevel"/>
    <w:tmpl w:val="24147E4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61" w15:restartNumberingAfterBreak="0">
    <w:nsid w:val="406068DE"/>
    <w:multiLevelType w:val="hybridMultilevel"/>
    <w:tmpl w:val="A43ABE4E"/>
    <w:lvl w:ilvl="0" w:tplc="5F80118A">
      <w:start w:val="1"/>
      <w:numFmt w:val="decimal"/>
      <w:lvlText w:val="%1."/>
      <w:lvlJc w:val="left"/>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409E2E21"/>
    <w:multiLevelType w:val="hybridMultilevel"/>
    <w:tmpl w:val="C4C097AA"/>
    <w:lvl w:ilvl="0" w:tplc="8B526394">
      <w:start w:val="1"/>
      <w:numFmt w:val="upperLetter"/>
      <w:lvlText w:val="%1."/>
      <w:lvlJc w:val="left"/>
      <w:pPr>
        <w:ind w:left="720" w:hanging="360"/>
      </w:pPr>
      <w:rPr>
        <w:rFonts w:hint="default"/>
        <w:b/>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40BE026D"/>
    <w:multiLevelType w:val="hybridMultilevel"/>
    <w:tmpl w:val="EBDC054C"/>
    <w:lvl w:ilvl="0" w:tplc="140A0015">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423A7283"/>
    <w:multiLevelType w:val="hybridMultilevel"/>
    <w:tmpl w:val="82AC66E4"/>
    <w:lvl w:ilvl="0" w:tplc="D506EF5C">
      <w:start w:val="1"/>
      <w:numFmt w:val="decimal"/>
      <w:lvlText w:val="%1."/>
      <w:lvlJc w:val="left"/>
      <w:pPr>
        <w:ind w:left="644" w:hanging="360"/>
      </w:pPr>
      <w:rPr>
        <w:rFonts w:hint="default"/>
        <w:b w:val="0"/>
        <w:bCs w:val="0"/>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65" w15:restartNumberingAfterBreak="0">
    <w:nsid w:val="426966F6"/>
    <w:multiLevelType w:val="hybridMultilevel"/>
    <w:tmpl w:val="89B428E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66" w15:restartNumberingAfterBreak="0">
    <w:nsid w:val="42A02F62"/>
    <w:multiLevelType w:val="hybridMultilevel"/>
    <w:tmpl w:val="913410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15:restartNumberingAfterBreak="0">
    <w:nsid w:val="4386204D"/>
    <w:multiLevelType w:val="hybridMultilevel"/>
    <w:tmpl w:val="F25EA11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43EB63A1"/>
    <w:multiLevelType w:val="hybridMultilevel"/>
    <w:tmpl w:val="FE8CC742"/>
    <w:lvl w:ilvl="0" w:tplc="2A66EB2A">
      <w:start w:val="1"/>
      <w:numFmt w:val="upperRoman"/>
      <w:lvlText w:val="%1."/>
      <w:lvlJc w:val="left"/>
      <w:pPr>
        <w:ind w:left="2421" w:hanging="360"/>
      </w:pPr>
      <w:rPr>
        <w:rFonts w:hint="default"/>
      </w:rPr>
    </w:lvl>
    <w:lvl w:ilvl="1" w:tplc="140A0019" w:tentative="1">
      <w:start w:val="1"/>
      <w:numFmt w:val="lowerLetter"/>
      <w:lvlText w:val="%2."/>
      <w:lvlJc w:val="left"/>
      <w:pPr>
        <w:ind w:left="3141" w:hanging="360"/>
      </w:pPr>
    </w:lvl>
    <w:lvl w:ilvl="2" w:tplc="140A001B" w:tentative="1">
      <w:start w:val="1"/>
      <w:numFmt w:val="lowerRoman"/>
      <w:lvlText w:val="%3."/>
      <w:lvlJc w:val="right"/>
      <w:pPr>
        <w:ind w:left="3861" w:hanging="180"/>
      </w:pPr>
    </w:lvl>
    <w:lvl w:ilvl="3" w:tplc="140A000F" w:tentative="1">
      <w:start w:val="1"/>
      <w:numFmt w:val="decimal"/>
      <w:lvlText w:val="%4."/>
      <w:lvlJc w:val="left"/>
      <w:pPr>
        <w:ind w:left="4581" w:hanging="360"/>
      </w:pPr>
    </w:lvl>
    <w:lvl w:ilvl="4" w:tplc="140A0019" w:tentative="1">
      <w:start w:val="1"/>
      <w:numFmt w:val="lowerLetter"/>
      <w:lvlText w:val="%5."/>
      <w:lvlJc w:val="left"/>
      <w:pPr>
        <w:ind w:left="5301" w:hanging="360"/>
      </w:pPr>
    </w:lvl>
    <w:lvl w:ilvl="5" w:tplc="140A001B" w:tentative="1">
      <w:start w:val="1"/>
      <w:numFmt w:val="lowerRoman"/>
      <w:lvlText w:val="%6."/>
      <w:lvlJc w:val="right"/>
      <w:pPr>
        <w:ind w:left="6021" w:hanging="180"/>
      </w:pPr>
    </w:lvl>
    <w:lvl w:ilvl="6" w:tplc="140A000F" w:tentative="1">
      <w:start w:val="1"/>
      <w:numFmt w:val="decimal"/>
      <w:lvlText w:val="%7."/>
      <w:lvlJc w:val="left"/>
      <w:pPr>
        <w:ind w:left="6741" w:hanging="360"/>
      </w:pPr>
    </w:lvl>
    <w:lvl w:ilvl="7" w:tplc="140A0019" w:tentative="1">
      <w:start w:val="1"/>
      <w:numFmt w:val="lowerLetter"/>
      <w:lvlText w:val="%8."/>
      <w:lvlJc w:val="left"/>
      <w:pPr>
        <w:ind w:left="7461" w:hanging="360"/>
      </w:pPr>
    </w:lvl>
    <w:lvl w:ilvl="8" w:tplc="140A001B" w:tentative="1">
      <w:start w:val="1"/>
      <w:numFmt w:val="lowerRoman"/>
      <w:lvlText w:val="%9."/>
      <w:lvlJc w:val="right"/>
      <w:pPr>
        <w:ind w:left="8181" w:hanging="180"/>
      </w:pPr>
    </w:lvl>
  </w:abstractNum>
  <w:abstractNum w:abstractNumId="69" w15:restartNumberingAfterBreak="0">
    <w:nsid w:val="45145DE3"/>
    <w:multiLevelType w:val="hybridMultilevel"/>
    <w:tmpl w:val="A60ED588"/>
    <w:lvl w:ilvl="0" w:tplc="3132B984">
      <w:start w:val="1"/>
      <w:numFmt w:val="upperLetter"/>
      <w:lvlText w:val="%1."/>
      <w:lvlJc w:val="left"/>
      <w:pPr>
        <w:ind w:left="720" w:hanging="360"/>
      </w:pPr>
      <w:rPr>
        <w:rFonts w:hint="default"/>
        <w:b/>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465B5BAE"/>
    <w:multiLevelType w:val="hybridMultilevel"/>
    <w:tmpl w:val="8AAC55BA"/>
    <w:lvl w:ilvl="0" w:tplc="66D45C9E">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1" w15:restartNumberingAfterBreak="0">
    <w:nsid w:val="467C3E19"/>
    <w:multiLevelType w:val="hybridMultilevel"/>
    <w:tmpl w:val="15026F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2" w15:restartNumberingAfterBreak="0">
    <w:nsid w:val="47A36F8D"/>
    <w:multiLevelType w:val="hybridMultilevel"/>
    <w:tmpl w:val="D910E072"/>
    <w:lvl w:ilvl="0" w:tplc="FFFFFFFF">
      <w:start w:val="1"/>
      <w:numFmt w:val="decimal"/>
      <w:suff w:val="space"/>
      <w:lvlText w:val="%1."/>
      <w:lvlJc w:val="left"/>
      <w:pPr>
        <w:ind w:left="1134"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90F0AE2"/>
    <w:multiLevelType w:val="hybridMultilevel"/>
    <w:tmpl w:val="5F50D600"/>
    <w:lvl w:ilvl="0" w:tplc="44A4D8B0">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74" w15:restartNumberingAfterBreak="0">
    <w:nsid w:val="4AFC7876"/>
    <w:multiLevelType w:val="hybridMultilevel"/>
    <w:tmpl w:val="6AEA26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5" w15:restartNumberingAfterBreak="0">
    <w:nsid w:val="4CDD6FBE"/>
    <w:multiLevelType w:val="hybridMultilevel"/>
    <w:tmpl w:val="8CFE9502"/>
    <w:lvl w:ilvl="0" w:tplc="18664B28">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76" w15:restartNumberingAfterBreak="0">
    <w:nsid w:val="4D655250"/>
    <w:multiLevelType w:val="hybridMultilevel"/>
    <w:tmpl w:val="4C165B54"/>
    <w:lvl w:ilvl="0" w:tplc="B97C3F1A">
      <w:start w:val="1"/>
      <w:numFmt w:val="decimal"/>
      <w:lvlText w:val="%1."/>
      <w:lvlJc w:val="left"/>
      <w:pPr>
        <w:ind w:left="720" w:hanging="360"/>
      </w:pPr>
      <w:rPr>
        <w:rFonts w:hint="default"/>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7" w15:restartNumberingAfterBreak="0">
    <w:nsid w:val="4F052BFC"/>
    <w:multiLevelType w:val="hybridMultilevel"/>
    <w:tmpl w:val="FC085E32"/>
    <w:lvl w:ilvl="0" w:tplc="80049E58">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8" w15:restartNumberingAfterBreak="0">
    <w:nsid w:val="4F455D59"/>
    <w:multiLevelType w:val="multilevel"/>
    <w:tmpl w:val="DE68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05D3EBB"/>
    <w:multiLevelType w:val="hybridMultilevel"/>
    <w:tmpl w:val="857C4F5A"/>
    <w:lvl w:ilvl="0" w:tplc="A5A8A112">
      <w:start w:val="1"/>
      <w:numFmt w:val="decimal"/>
      <w:lvlText w:val="%1."/>
      <w:lvlJc w:val="left"/>
      <w:pPr>
        <w:ind w:left="720" w:hanging="360"/>
      </w:pPr>
      <w:rPr>
        <w:rFonts w:hint="default"/>
        <w:sz w:val="18"/>
        <w:szCs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0" w15:restartNumberingAfterBreak="0">
    <w:nsid w:val="54FB629B"/>
    <w:multiLevelType w:val="hybridMultilevel"/>
    <w:tmpl w:val="737E46E0"/>
    <w:lvl w:ilvl="0" w:tplc="AF6649BE">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1" w15:restartNumberingAfterBreak="0">
    <w:nsid w:val="56F83424"/>
    <w:multiLevelType w:val="hybridMultilevel"/>
    <w:tmpl w:val="2E04C308"/>
    <w:lvl w:ilvl="0" w:tplc="8C367300">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82" w15:restartNumberingAfterBreak="0">
    <w:nsid w:val="585D3635"/>
    <w:multiLevelType w:val="hybridMultilevel"/>
    <w:tmpl w:val="7FBAA82C"/>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3" w15:restartNumberingAfterBreak="0">
    <w:nsid w:val="587A076A"/>
    <w:multiLevelType w:val="hybridMultilevel"/>
    <w:tmpl w:val="571C3FE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4" w15:restartNumberingAfterBreak="0">
    <w:nsid w:val="5C05649D"/>
    <w:multiLevelType w:val="hybridMultilevel"/>
    <w:tmpl w:val="97EA993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5" w15:restartNumberingAfterBreak="0">
    <w:nsid w:val="5C8A5202"/>
    <w:multiLevelType w:val="hybridMultilevel"/>
    <w:tmpl w:val="B9104E2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86" w15:restartNumberingAfterBreak="0">
    <w:nsid w:val="5F4B7E36"/>
    <w:multiLevelType w:val="hybridMultilevel"/>
    <w:tmpl w:val="BE5414D8"/>
    <w:lvl w:ilvl="0" w:tplc="D98C69CE">
      <w:start w:val="1"/>
      <w:numFmt w:val="bullet"/>
      <w:lvlText w:val=""/>
      <w:lvlJc w:val="left"/>
      <w:pPr>
        <w:ind w:left="720" w:hanging="360"/>
      </w:pPr>
      <w:rPr>
        <w:rFonts w:ascii="Symbol" w:hAnsi="Symbol" w:hint="default"/>
        <w:b w:val="0"/>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7" w15:restartNumberingAfterBreak="0">
    <w:nsid w:val="639F1E85"/>
    <w:multiLevelType w:val="hybridMultilevel"/>
    <w:tmpl w:val="354E5670"/>
    <w:lvl w:ilvl="0" w:tplc="C2C6E134">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88" w15:restartNumberingAfterBreak="0">
    <w:nsid w:val="66A045DD"/>
    <w:multiLevelType w:val="hybridMultilevel"/>
    <w:tmpl w:val="DA6E29E8"/>
    <w:lvl w:ilvl="0" w:tplc="03228506">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9" w15:restartNumberingAfterBreak="0">
    <w:nsid w:val="672B311F"/>
    <w:multiLevelType w:val="hybridMultilevel"/>
    <w:tmpl w:val="5A5038F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0" w15:restartNumberingAfterBreak="0">
    <w:nsid w:val="67DB1208"/>
    <w:multiLevelType w:val="hybridMultilevel"/>
    <w:tmpl w:val="E2A2EC2C"/>
    <w:lvl w:ilvl="0" w:tplc="95D6D114">
      <w:start w:val="12"/>
      <w:numFmt w:val="decimal"/>
      <w:suff w:val="space"/>
      <w:lvlText w:val="%1."/>
      <w:lvlJc w:val="left"/>
      <w:pPr>
        <w:ind w:left="1134" w:hanging="42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6BC95F90"/>
    <w:multiLevelType w:val="hybridMultilevel"/>
    <w:tmpl w:val="ADF2B184"/>
    <w:lvl w:ilvl="0" w:tplc="140A0001">
      <w:start w:val="1"/>
      <w:numFmt w:val="bullet"/>
      <w:lvlText w:val=""/>
      <w:lvlJc w:val="left"/>
      <w:pPr>
        <w:ind w:left="1069" w:hanging="360"/>
      </w:pPr>
      <w:rPr>
        <w:rFonts w:ascii="Symbol" w:hAnsi="Symbol"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92" w15:restartNumberingAfterBreak="0">
    <w:nsid w:val="6DF8164C"/>
    <w:multiLevelType w:val="hybridMultilevel"/>
    <w:tmpl w:val="53C4DEE4"/>
    <w:lvl w:ilvl="0" w:tplc="26200BA6">
      <w:start w:val="1"/>
      <w:numFmt w:val="decimal"/>
      <w:lvlText w:val="%1."/>
      <w:lvlJc w:val="left"/>
      <w:pPr>
        <w:ind w:left="720" w:hanging="360"/>
      </w:pPr>
      <w:rPr>
        <w:rFonts w:hint="default"/>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3" w15:restartNumberingAfterBreak="0">
    <w:nsid w:val="6EF17270"/>
    <w:multiLevelType w:val="hybridMultilevel"/>
    <w:tmpl w:val="11EE31A2"/>
    <w:lvl w:ilvl="0" w:tplc="45786424">
      <w:start w:val="1"/>
      <w:numFmt w:val="decimal"/>
      <w:lvlText w:val="%1."/>
      <w:lvlJc w:val="left"/>
      <w:pPr>
        <w:ind w:left="1080" w:hanging="360"/>
      </w:pPr>
      <w:rPr>
        <w:rFonts w:hint="default"/>
        <w:sz w:val="18"/>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94" w15:restartNumberingAfterBreak="0">
    <w:nsid w:val="70983FE1"/>
    <w:multiLevelType w:val="hybridMultilevel"/>
    <w:tmpl w:val="E5AA3906"/>
    <w:lvl w:ilvl="0" w:tplc="FFFFFFFF">
      <w:start w:val="1"/>
      <w:numFmt w:val="decimal"/>
      <w:suff w:val="space"/>
      <w:lvlText w:val="%1."/>
      <w:lvlJc w:val="left"/>
      <w:pPr>
        <w:ind w:left="1135"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0BB138D"/>
    <w:multiLevelType w:val="hybridMultilevel"/>
    <w:tmpl w:val="210ACF32"/>
    <w:lvl w:ilvl="0" w:tplc="68947CF4">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96" w15:restartNumberingAfterBreak="0">
    <w:nsid w:val="753E29E4"/>
    <w:multiLevelType w:val="hybridMultilevel"/>
    <w:tmpl w:val="801AE40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7" w15:restartNumberingAfterBreak="0">
    <w:nsid w:val="75546D69"/>
    <w:multiLevelType w:val="hybridMultilevel"/>
    <w:tmpl w:val="3036DA78"/>
    <w:lvl w:ilvl="0" w:tplc="FFFFFFFF">
      <w:start w:val="1"/>
      <w:numFmt w:val="decimal"/>
      <w:suff w:val="space"/>
      <w:lvlText w:val="%1."/>
      <w:lvlJc w:val="left"/>
      <w:pPr>
        <w:ind w:left="1134"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C7C064C"/>
    <w:multiLevelType w:val="hybridMultilevel"/>
    <w:tmpl w:val="78EECDBC"/>
    <w:lvl w:ilvl="0" w:tplc="465E12E6">
      <w:start w:val="1"/>
      <w:numFmt w:val="decimal"/>
      <w:lvlText w:val="%1."/>
      <w:lvlJc w:val="left"/>
      <w:pPr>
        <w:ind w:left="644" w:hanging="360"/>
      </w:pPr>
      <w:rPr>
        <w:rFonts w:hint="default"/>
        <w:sz w:val="18"/>
        <w:szCs w:val="18"/>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99" w15:restartNumberingAfterBreak="0">
    <w:nsid w:val="7EA269F8"/>
    <w:multiLevelType w:val="hybridMultilevel"/>
    <w:tmpl w:val="B246B176"/>
    <w:lvl w:ilvl="0" w:tplc="6472D6D6">
      <w:start w:val="1"/>
      <w:numFmt w:val="bullet"/>
      <w:lvlText w:val=""/>
      <w:lvlJc w:val="left"/>
      <w:pPr>
        <w:ind w:left="1429" w:hanging="360"/>
      </w:pPr>
      <w:rPr>
        <w:rFonts w:ascii="Symbol" w:hAnsi="Symbol" w:hint="default"/>
        <w:color w:val="auto"/>
      </w:rPr>
    </w:lvl>
    <w:lvl w:ilvl="1" w:tplc="140A0003">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num w:numId="1" w16cid:durableId="1928995185">
    <w:abstractNumId w:val="0"/>
  </w:num>
  <w:num w:numId="2" w16cid:durableId="871959959">
    <w:abstractNumId w:val="1"/>
  </w:num>
  <w:num w:numId="3" w16cid:durableId="113254855">
    <w:abstractNumId w:val="99"/>
  </w:num>
  <w:num w:numId="4" w16cid:durableId="997617055">
    <w:abstractNumId w:val="31"/>
  </w:num>
  <w:num w:numId="5" w16cid:durableId="1353923032">
    <w:abstractNumId w:val="26"/>
  </w:num>
  <w:num w:numId="6" w16cid:durableId="456144825">
    <w:abstractNumId w:val="86"/>
  </w:num>
  <w:num w:numId="7" w16cid:durableId="988242623">
    <w:abstractNumId w:val="68"/>
  </w:num>
  <w:num w:numId="8" w16cid:durableId="1727726741">
    <w:abstractNumId w:val="78"/>
  </w:num>
  <w:num w:numId="9" w16cid:durableId="1706055422">
    <w:abstractNumId w:val="74"/>
  </w:num>
  <w:num w:numId="10" w16cid:durableId="753866125">
    <w:abstractNumId w:val="36"/>
  </w:num>
  <w:num w:numId="11" w16cid:durableId="290404560">
    <w:abstractNumId w:val="28"/>
  </w:num>
  <w:num w:numId="12" w16cid:durableId="2066101624">
    <w:abstractNumId w:val="43"/>
  </w:num>
  <w:num w:numId="13" w16cid:durableId="378629985">
    <w:abstractNumId w:val="32"/>
  </w:num>
  <w:num w:numId="14" w16cid:durableId="807667070">
    <w:abstractNumId w:val="25"/>
  </w:num>
  <w:num w:numId="15" w16cid:durableId="2056929913">
    <w:abstractNumId w:val="91"/>
  </w:num>
  <w:num w:numId="16" w16cid:durableId="1697074060">
    <w:abstractNumId w:val="16"/>
  </w:num>
  <w:num w:numId="17" w16cid:durableId="411508525">
    <w:abstractNumId w:val="11"/>
  </w:num>
  <w:num w:numId="18" w16cid:durableId="118568211">
    <w:abstractNumId w:val="22"/>
  </w:num>
  <w:num w:numId="19" w16cid:durableId="291639927">
    <w:abstractNumId w:val="93"/>
  </w:num>
  <w:num w:numId="20" w16cid:durableId="2036468201">
    <w:abstractNumId w:val="79"/>
  </w:num>
  <w:num w:numId="21" w16cid:durableId="441002707">
    <w:abstractNumId w:val="92"/>
  </w:num>
  <w:num w:numId="22" w16cid:durableId="720251243">
    <w:abstractNumId w:val="83"/>
  </w:num>
  <w:num w:numId="23" w16cid:durableId="2140564930">
    <w:abstractNumId w:val="27"/>
  </w:num>
  <w:num w:numId="24" w16cid:durableId="516576322">
    <w:abstractNumId w:val="96"/>
  </w:num>
  <w:num w:numId="25" w16cid:durableId="1121655654">
    <w:abstractNumId w:val="60"/>
  </w:num>
  <w:num w:numId="26" w16cid:durableId="881094124">
    <w:abstractNumId w:val="62"/>
  </w:num>
  <w:num w:numId="27" w16cid:durableId="1696808904">
    <w:abstractNumId w:val="29"/>
  </w:num>
  <w:num w:numId="28" w16cid:durableId="867333670">
    <w:abstractNumId w:val="76"/>
  </w:num>
  <w:num w:numId="29" w16cid:durableId="2078285173">
    <w:abstractNumId w:val="13"/>
  </w:num>
  <w:num w:numId="30" w16cid:durableId="967855165">
    <w:abstractNumId w:val="75"/>
  </w:num>
  <w:num w:numId="31" w16cid:durableId="1483934957">
    <w:abstractNumId w:val="52"/>
  </w:num>
  <w:num w:numId="32" w16cid:durableId="1198356090">
    <w:abstractNumId w:val="59"/>
  </w:num>
  <w:num w:numId="33" w16cid:durableId="1941835403">
    <w:abstractNumId w:val="55"/>
  </w:num>
  <w:num w:numId="34" w16cid:durableId="393550971">
    <w:abstractNumId w:val="64"/>
  </w:num>
  <w:num w:numId="35" w16cid:durableId="833106399">
    <w:abstractNumId w:val="89"/>
  </w:num>
  <w:num w:numId="36" w16cid:durableId="35861062">
    <w:abstractNumId w:val="80"/>
  </w:num>
  <w:num w:numId="37" w16cid:durableId="1270895048">
    <w:abstractNumId w:val="95"/>
  </w:num>
  <w:num w:numId="38" w16cid:durableId="1480074619">
    <w:abstractNumId w:val="71"/>
  </w:num>
  <w:num w:numId="39" w16cid:durableId="488517773">
    <w:abstractNumId w:val="56"/>
  </w:num>
  <w:num w:numId="40" w16cid:durableId="1524051890">
    <w:abstractNumId w:val="10"/>
  </w:num>
  <w:num w:numId="41" w16cid:durableId="820268516">
    <w:abstractNumId w:val="63"/>
  </w:num>
  <w:num w:numId="42" w16cid:durableId="1528762002">
    <w:abstractNumId w:val="61"/>
  </w:num>
  <w:num w:numId="43" w16cid:durableId="353919095">
    <w:abstractNumId w:val="67"/>
  </w:num>
  <w:num w:numId="44" w16cid:durableId="1497840068">
    <w:abstractNumId w:val="30"/>
  </w:num>
  <w:num w:numId="45" w16cid:durableId="1738437781">
    <w:abstractNumId w:val="54"/>
  </w:num>
  <w:num w:numId="46" w16cid:durableId="874344867">
    <w:abstractNumId w:val="77"/>
  </w:num>
  <w:num w:numId="47" w16cid:durableId="2032536240">
    <w:abstractNumId w:val="81"/>
  </w:num>
  <w:num w:numId="48" w16cid:durableId="396708669">
    <w:abstractNumId w:val="69"/>
  </w:num>
  <w:num w:numId="49" w16cid:durableId="1687294228">
    <w:abstractNumId w:val="98"/>
  </w:num>
  <w:num w:numId="50" w16cid:durableId="485442005">
    <w:abstractNumId w:val="34"/>
  </w:num>
  <w:num w:numId="51" w16cid:durableId="1827241033">
    <w:abstractNumId w:val="84"/>
  </w:num>
  <w:num w:numId="52" w16cid:durableId="948397132">
    <w:abstractNumId w:val="33"/>
  </w:num>
  <w:num w:numId="53" w16cid:durableId="1195463418">
    <w:abstractNumId w:val="88"/>
  </w:num>
  <w:num w:numId="54" w16cid:durableId="2024895490">
    <w:abstractNumId w:val="9"/>
  </w:num>
  <w:num w:numId="55" w16cid:durableId="524366881">
    <w:abstractNumId w:val="6"/>
  </w:num>
  <w:num w:numId="56" w16cid:durableId="469322961">
    <w:abstractNumId w:val="70"/>
  </w:num>
  <w:num w:numId="57" w16cid:durableId="957561958">
    <w:abstractNumId w:val="37"/>
  </w:num>
  <w:num w:numId="58" w16cid:durableId="330304853">
    <w:abstractNumId w:val="73"/>
  </w:num>
  <w:num w:numId="59" w16cid:durableId="9726558">
    <w:abstractNumId w:val="50"/>
  </w:num>
  <w:num w:numId="60" w16cid:durableId="1971280908">
    <w:abstractNumId w:val="19"/>
  </w:num>
  <w:num w:numId="61" w16cid:durableId="1590119039">
    <w:abstractNumId w:val="4"/>
  </w:num>
  <w:num w:numId="62" w16cid:durableId="1446384316">
    <w:abstractNumId w:val="87"/>
  </w:num>
  <w:num w:numId="63" w16cid:durableId="150299365">
    <w:abstractNumId w:val="23"/>
  </w:num>
  <w:num w:numId="64" w16cid:durableId="1872767451">
    <w:abstractNumId w:val="20"/>
  </w:num>
  <w:num w:numId="65" w16cid:durableId="1596477249">
    <w:abstractNumId w:val="8"/>
  </w:num>
  <w:num w:numId="66" w16cid:durableId="1728336732">
    <w:abstractNumId w:val="48"/>
  </w:num>
  <w:num w:numId="67" w16cid:durableId="787429196">
    <w:abstractNumId w:val="35"/>
  </w:num>
  <w:num w:numId="68" w16cid:durableId="200630265">
    <w:abstractNumId w:val="3"/>
  </w:num>
  <w:num w:numId="69" w16cid:durableId="705955230">
    <w:abstractNumId w:val="45"/>
  </w:num>
  <w:num w:numId="70" w16cid:durableId="1425690841">
    <w:abstractNumId w:val="82"/>
  </w:num>
  <w:num w:numId="71" w16cid:durableId="8920057">
    <w:abstractNumId w:val="85"/>
  </w:num>
  <w:num w:numId="72" w16cid:durableId="99035296">
    <w:abstractNumId w:val="40"/>
  </w:num>
  <w:num w:numId="73" w16cid:durableId="1551066202">
    <w:abstractNumId w:val="38"/>
  </w:num>
  <w:num w:numId="74" w16cid:durableId="112529260">
    <w:abstractNumId w:val="65"/>
  </w:num>
  <w:num w:numId="75" w16cid:durableId="1460799831">
    <w:abstractNumId w:val="5"/>
  </w:num>
  <w:num w:numId="76" w16cid:durableId="1995914595">
    <w:abstractNumId w:val="46"/>
  </w:num>
  <w:num w:numId="77" w16cid:durableId="19476431">
    <w:abstractNumId w:val="66"/>
  </w:num>
  <w:num w:numId="78" w16cid:durableId="1842430173">
    <w:abstractNumId w:val="41"/>
  </w:num>
  <w:num w:numId="79" w16cid:durableId="799959270">
    <w:abstractNumId w:val="15"/>
  </w:num>
  <w:num w:numId="80" w16cid:durableId="989558295">
    <w:abstractNumId w:val="24"/>
  </w:num>
  <w:num w:numId="81" w16cid:durableId="1517621206">
    <w:abstractNumId w:val="39"/>
  </w:num>
  <w:num w:numId="82" w16cid:durableId="109589588">
    <w:abstractNumId w:val="47"/>
  </w:num>
  <w:num w:numId="83" w16cid:durableId="338703544">
    <w:abstractNumId w:val="44"/>
  </w:num>
  <w:num w:numId="84" w16cid:durableId="1352801952">
    <w:abstractNumId w:val="7"/>
  </w:num>
  <w:num w:numId="85" w16cid:durableId="977297442">
    <w:abstractNumId w:val="49"/>
  </w:num>
  <w:num w:numId="86" w16cid:durableId="334311989">
    <w:abstractNumId w:val="51"/>
  </w:num>
  <w:num w:numId="87" w16cid:durableId="336617287">
    <w:abstractNumId w:val="53"/>
  </w:num>
  <w:num w:numId="88" w16cid:durableId="348875329">
    <w:abstractNumId w:val="14"/>
  </w:num>
  <w:num w:numId="89" w16cid:durableId="1437561534">
    <w:abstractNumId w:val="57"/>
  </w:num>
  <w:num w:numId="90" w16cid:durableId="2030567571">
    <w:abstractNumId w:val="42"/>
  </w:num>
  <w:num w:numId="91" w16cid:durableId="1031078003">
    <w:abstractNumId w:val="72"/>
  </w:num>
  <w:num w:numId="92" w16cid:durableId="1395859860">
    <w:abstractNumId w:val="90"/>
  </w:num>
  <w:num w:numId="93" w16cid:durableId="1348480362">
    <w:abstractNumId w:val="94"/>
  </w:num>
  <w:num w:numId="94" w16cid:durableId="911698807">
    <w:abstractNumId w:val="17"/>
  </w:num>
  <w:num w:numId="95" w16cid:durableId="931813265">
    <w:abstractNumId w:val="21"/>
  </w:num>
  <w:num w:numId="96" w16cid:durableId="1515877440">
    <w:abstractNumId w:val="12"/>
  </w:num>
  <w:num w:numId="97" w16cid:durableId="444813771">
    <w:abstractNumId w:val="18"/>
  </w:num>
  <w:num w:numId="98" w16cid:durableId="850220911">
    <w:abstractNumId w:val="97"/>
  </w:num>
  <w:num w:numId="99" w16cid:durableId="1966621207">
    <w:abstractNumId w:val="5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s-419" w:vendorID="64" w:dllVersion="6" w:nlCheck="1" w:checkStyle="0"/>
  <w:activeWritingStyle w:appName="MSWord" w:lang="es-ES" w:vendorID="64" w:dllVersion="6" w:nlCheck="1" w:checkStyle="0"/>
  <w:activeWritingStyle w:appName="MSWord" w:lang="es-CR" w:vendorID="64" w:dllVersion="6" w:nlCheck="1" w:checkStyle="0"/>
  <w:activeWritingStyle w:appName="MSWord" w:lang="es-MX" w:vendorID="64" w:dllVersion="6" w:nlCheck="1" w:checkStyle="0"/>
  <w:activeWritingStyle w:appName="MSWord" w:lang="en-US" w:vendorID="64" w:dllVersion="6" w:nlCheck="1" w:checkStyle="0"/>
  <w:activeWritingStyle w:appName="MSWord" w:lang="es-419" w:vendorID="64" w:dllVersion="0" w:nlCheck="1" w:checkStyle="0"/>
  <w:activeWritingStyle w:appName="MSWord" w:lang="es-ES" w:vendorID="64" w:dllVersion="0" w:nlCheck="1" w:checkStyle="0"/>
  <w:activeWritingStyle w:appName="MSWord" w:lang="es-CR" w:vendorID="64" w:dllVersion="0" w:nlCheck="1" w:checkStyle="0"/>
  <w:activeWritingStyle w:appName="MSWord" w:lang="es-MX" w:vendorID="64" w:dllVersion="0" w:nlCheck="1" w:checkStyle="0"/>
  <w:activeWritingStyle w:appName="MSWord" w:lang="en-US" w:vendorID="64" w:dllVersion="0" w:nlCheck="1" w:checkStyle="0"/>
  <w:activeWritingStyle w:appName="MSWord" w:lang="es-419" w:vendorID="64" w:dllVersion="4096" w:nlCheck="1" w:checkStyle="0"/>
  <w:activeWritingStyle w:appName="MSWord" w:lang="es-ES" w:vendorID="64" w:dllVersion="4096" w:nlCheck="1" w:checkStyle="0"/>
  <w:activeWritingStyle w:appName="MSWord" w:lang="es-CR"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8E"/>
    <w:rsid w:val="00000737"/>
    <w:rsid w:val="00000AC5"/>
    <w:rsid w:val="00002050"/>
    <w:rsid w:val="00002639"/>
    <w:rsid w:val="00003210"/>
    <w:rsid w:val="000038C0"/>
    <w:rsid w:val="00004260"/>
    <w:rsid w:val="0000490D"/>
    <w:rsid w:val="00004954"/>
    <w:rsid w:val="00004EA5"/>
    <w:rsid w:val="000066DB"/>
    <w:rsid w:val="00006CF6"/>
    <w:rsid w:val="000072F4"/>
    <w:rsid w:val="00010814"/>
    <w:rsid w:val="00010A16"/>
    <w:rsid w:val="00010D67"/>
    <w:rsid w:val="00010E85"/>
    <w:rsid w:val="00011050"/>
    <w:rsid w:val="0001109A"/>
    <w:rsid w:val="0001143E"/>
    <w:rsid w:val="000128AF"/>
    <w:rsid w:val="000137CA"/>
    <w:rsid w:val="00013903"/>
    <w:rsid w:val="000146D6"/>
    <w:rsid w:val="000147D5"/>
    <w:rsid w:val="00014A0D"/>
    <w:rsid w:val="00014CE0"/>
    <w:rsid w:val="00015496"/>
    <w:rsid w:val="0001570D"/>
    <w:rsid w:val="0001587E"/>
    <w:rsid w:val="000173B2"/>
    <w:rsid w:val="00020009"/>
    <w:rsid w:val="000205DB"/>
    <w:rsid w:val="0002069A"/>
    <w:rsid w:val="000206B8"/>
    <w:rsid w:val="00020EE4"/>
    <w:rsid w:val="00020F49"/>
    <w:rsid w:val="000210D7"/>
    <w:rsid w:val="00021368"/>
    <w:rsid w:val="0002300E"/>
    <w:rsid w:val="0002374F"/>
    <w:rsid w:val="00024702"/>
    <w:rsid w:val="00024CB3"/>
    <w:rsid w:val="0002512A"/>
    <w:rsid w:val="0002560F"/>
    <w:rsid w:val="00025992"/>
    <w:rsid w:val="00026327"/>
    <w:rsid w:val="00026D2D"/>
    <w:rsid w:val="00026DE7"/>
    <w:rsid w:val="00026FA4"/>
    <w:rsid w:val="00027184"/>
    <w:rsid w:val="000279BB"/>
    <w:rsid w:val="000307CE"/>
    <w:rsid w:val="00030D04"/>
    <w:rsid w:val="00030F45"/>
    <w:rsid w:val="00031CD7"/>
    <w:rsid w:val="000321BD"/>
    <w:rsid w:val="000328FC"/>
    <w:rsid w:val="000357F9"/>
    <w:rsid w:val="000368FA"/>
    <w:rsid w:val="00036FAC"/>
    <w:rsid w:val="00037088"/>
    <w:rsid w:val="0003778F"/>
    <w:rsid w:val="0004043A"/>
    <w:rsid w:val="00040E90"/>
    <w:rsid w:val="000425C5"/>
    <w:rsid w:val="00043011"/>
    <w:rsid w:val="0004371B"/>
    <w:rsid w:val="000442F3"/>
    <w:rsid w:val="0004527F"/>
    <w:rsid w:val="000457CC"/>
    <w:rsid w:val="000464E3"/>
    <w:rsid w:val="00050C29"/>
    <w:rsid w:val="00051149"/>
    <w:rsid w:val="00051F49"/>
    <w:rsid w:val="00052FF7"/>
    <w:rsid w:val="00053762"/>
    <w:rsid w:val="000538AC"/>
    <w:rsid w:val="0005400A"/>
    <w:rsid w:val="00054344"/>
    <w:rsid w:val="00054592"/>
    <w:rsid w:val="000545F7"/>
    <w:rsid w:val="00054888"/>
    <w:rsid w:val="00054B30"/>
    <w:rsid w:val="0005547B"/>
    <w:rsid w:val="00055E3D"/>
    <w:rsid w:val="00056C90"/>
    <w:rsid w:val="0005735E"/>
    <w:rsid w:val="000602D1"/>
    <w:rsid w:val="000607B3"/>
    <w:rsid w:val="000608D7"/>
    <w:rsid w:val="000611EC"/>
    <w:rsid w:val="00061467"/>
    <w:rsid w:val="00061933"/>
    <w:rsid w:val="00061FC8"/>
    <w:rsid w:val="000635F2"/>
    <w:rsid w:val="00065753"/>
    <w:rsid w:val="000666D8"/>
    <w:rsid w:val="0006705B"/>
    <w:rsid w:val="0007034B"/>
    <w:rsid w:val="000708E1"/>
    <w:rsid w:val="000717A9"/>
    <w:rsid w:val="00072F3F"/>
    <w:rsid w:val="00072FD9"/>
    <w:rsid w:val="000739CC"/>
    <w:rsid w:val="00073B98"/>
    <w:rsid w:val="00073F36"/>
    <w:rsid w:val="00075447"/>
    <w:rsid w:val="00075A55"/>
    <w:rsid w:val="000761DC"/>
    <w:rsid w:val="000767AF"/>
    <w:rsid w:val="000767B4"/>
    <w:rsid w:val="00080624"/>
    <w:rsid w:val="00081130"/>
    <w:rsid w:val="00081F94"/>
    <w:rsid w:val="00082D65"/>
    <w:rsid w:val="000830EA"/>
    <w:rsid w:val="00083334"/>
    <w:rsid w:val="00083907"/>
    <w:rsid w:val="00084320"/>
    <w:rsid w:val="0008444F"/>
    <w:rsid w:val="00084B55"/>
    <w:rsid w:val="00084C39"/>
    <w:rsid w:val="00084EE2"/>
    <w:rsid w:val="00084F37"/>
    <w:rsid w:val="000853E2"/>
    <w:rsid w:val="0008671B"/>
    <w:rsid w:val="000876B8"/>
    <w:rsid w:val="00087BE5"/>
    <w:rsid w:val="00087FAA"/>
    <w:rsid w:val="0009089C"/>
    <w:rsid w:val="00090931"/>
    <w:rsid w:val="00090C2C"/>
    <w:rsid w:val="0009145C"/>
    <w:rsid w:val="0009196F"/>
    <w:rsid w:val="00091FAD"/>
    <w:rsid w:val="000926FE"/>
    <w:rsid w:val="00093645"/>
    <w:rsid w:val="00093956"/>
    <w:rsid w:val="00093E02"/>
    <w:rsid w:val="00093E73"/>
    <w:rsid w:val="0009434E"/>
    <w:rsid w:val="0009603E"/>
    <w:rsid w:val="000972D9"/>
    <w:rsid w:val="000A0963"/>
    <w:rsid w:val="000A0A66"/>
    <w:rsid w:val="000A146B"/>
    <w:rsid w:val="000A1559"/>
    <w:rsid w:val="000A1A62"/>
    <w:rsid w:val="000A1C32"/>
    <w:rsid w:val="000A2473"/>
    <w:rsid w:val="000A2BBE"/>
    <w:rsid w:val="000A31E5"/>
    <w:rsid w:val="000A3E12"/>
    <w:rsid w:val="000A6145"/>
    <w:rsid w:val="000A65C1"/>
    <w:rsid w:val="000A7A67"/>
    <w:rsid w:val="000B15C3"/>
    <w:rsid w:val="000B218E"/>
    <w:rsid w:val="000B2C42"/>
    <w:rsid w:val="000B36E4"/>
    <w:rsid w:val="000B4134"/>
    <w:rsid w:val="000B41A0"/>
    <w:rsid w:val="000B43A8"/>
    <w:rsid w:val="000B43C6"/>
    <w:rsid w:val="000B5599"/>
    <w:rsid w:val="000B591E"/>
    <w:rsid w:val="000B6076"/>
    <w:rsid w:val="000B6342"/>
    <w:rsid w:val="000B6662"/>
    <w:rsid w:val="000B6F67"/>
    <w:rsid w:val="000B7C4A"/>
    <w:rsid w:val="000B7C7F"/>
    <w:rsid w:val="000C05A8"/>
    <w:rsid w:val="000C1825"/>
    <w:rsid w:val="000C1C5E"/>
    <w:rsid w:val="000C2783"/>
    <w:rsid w:val="000C2A4D"/>
    <w:rsid w:val="000C2C3B"/>
    <w:rsid w:val="000C2C5C"/>
    <w:rsid w:val="000C31ED"/>
    <w:rsid w:val="000C3C44"/>
    <w:rsid w:val="000C3FF9"/>
    <w:rsid w:val="000C4127"/>
    <w:rsid w:val="000C6EC4"/>
    <w:rsid w:val="000C7512"/>
    <w:rsid w:val="000C77AC"/>
    <w:rsid w:val="000D03C8"/>
    <w:rsid w:val="000D06AD"/>
    <w:rsid w:val="000D0941"/>
    <w:rsid w:val="000D111C"/>
    <w:rsid w:val="000D1A65"/>
    <w:rsid w:val="000D209E"/>
    <w:rsid w:val="000D26E8"/>
    <w:rsid w:val="000D4426"/>
    <w:rsid w:val="000D5D2E"/>
    <w:rsid w:val="000D5D8C"/>
    <w:rsid w:val="000D5FB2"/>
    <w:rsid w:val="000D6403"/>
    <w:rsid w:val="000D6D48"/>
    <w:rsid w:val="000D754C"/>
    <w:rsid w:val="000D7BEA"/>
    <w:rsid w:val="000E04D9"/>
    <w:rsid w:val="000E0ABF"/>
    <w:rsid w:val="000E0EB0"/>
    <w:rsid w:val="000E1663"/>
    <w:rsid w:val="000E2292"/>
    <w:rsid w:val="000E4412"/>
    <w:rsid w:val="000E49A0"/>
    <w:rsid w:val="000F0256"/>
    <w:rsid w:val="000F0644"/>
    <w:rsid w:val="000F0BF0"/>
    <w:rsid w:val="000F121E"/>
    <w:rsid w:val="000F1364"/>
    <w:rsid w:val="000F202C"/>
    <w:rsid w:val="000F2F49"/>
    <w:rsid w:val="000F3854"/>
    <w:rsid w:val="000F3CD0"/>
    <w:rsid w:val="000F3EAC"/>
    <w:rsid w:val="000F42AA"/>
    <w:rsid w:val="000F5577"/>
    <w:rsid w:val="000F623E"/>
    <w:rsid w:val="000F7CAF"/>
    <w:rsid w:val="0010124E"/>
    <w:rsid w:val="001015D4"/>
    <w:rsid w:val="001018BF"/>
    <w:rsid w:val="00102228"/>
    <w:rsid w:val="00102C49"/>
    <w:rsid w:val="00102DE1"/>
    <w:rsid w:val="001035D8"/>
    <w:rsid w:val="001037B5"/>
    <w:rsid w:val="001040EF"/>
    <w:rsid w:val="00104357"/>
    <w:rsid w:val="00104643"/>
    <w:rsid w:val="0010478E"/>
    <w:rsid w:val="00105DE2"/>
    <w:rsid w:val="001072B2"/>
    <w:rsid w:val="0011091B"/>
    <w:rsid w:val="001115C6"/>
    <w:rsid w:val="00111E1A"/>
    <w:rsid w:val="00112643"/>
    <w:rsid w:val="001126DC"/>
    <w:rsid w:val="0011277C"/>
    <w:rsid w:val="00112A43"/>
    <w:rsid w:val="0011348E"/>
    <w:rsid w:val="00114565"/>
    <w:rsid w:val="0011530D"/>
    <w:rsid w:val="00115FEB"/>
    <w:rsid w:val="00116A40"/>
    <w:rsid w:val="00116F54"/>
    <w:rsid w:val="00116FDB"/>
    <w:rsid w:val="001174AE"/>
    <w:rsid w:val="0011771A"/>
    <w:rsid w:val="001209EF"/>
    <w:rsid w:val="00120D5E"/>
    <w:rsid w:val="00121B4A"/>
    <w:rsid w:val="00122278"/>
    <w:rsid w:val="00122624"/>
    <w:rsid w:val="001231A1"/>
    <w:rsid w:val="001237B0"/>
    <w:rsid w:val="001246A8"/>
    <w:rsid w:val="00124B77"/>
    <w:rsid w:val="00124F1C"/>
    <w:rsid w:val="001257B5"/>
    <w:rsid w:val="00126822"/>
    <w:rsid w:val="00126A00"/>
    <w:rsid w:val="00126AAF"/>
    <w:rsid w:val="0012707F"/>
    <w:rsid w:val="00127321"/>
    <w:rsid w:val="001306AE"/>
    <w:rsid w:val="001307F8"/>
    <w:rsid w:val="00130FD1"/>
    <w:rsid w:val="0013109A"/>
    <w:rsid w:val="0013112B"/>
    <w:rsid w:val="00131A88"/>
    <w:rsid w:val="00131B10"/>
    <w:rsid w:val="00132223"/>
    <w:rsid w:val="00133FD3"/>
    <w:rsid w:val="001348B0"/>
    <w:rsid w:val="001358ED"/>
    <w:rsid w:val="00136AF6"/>
    <w:rsid w:val="00136EA2"/>
    <w:rsid w:val="00137266"/>
    <w:rsid w:val="0013747B"/>
    <w:rsid w:val="00137D25"/>
    <w:rsid w:val="00140335"/>
    <w:rsid w:val="00140893"/>
    <w:rsid w:val="00140FC1"/>
    <w:rsid w:val="0014199B"/>
    <w:rsid w:val="00141A03"/>
    <w:rsid w:val="00141B6F"/>
    <w:rsid w:val="00142801"/>
    <w:rsid w:val="00142C33"/>
    <w:rsid w:val="00142FEC"/>
    <w:rsid w:val="001433CF"/>
    <w:rsid w:val="00144987"/>
    <w:rsid w:val="0014612D"/>
    <w:rsid w:val="0014637E"/>
    <w:rsid w:val="00146E2F"/>
    <w:rsid w:val="0014726B"/>
    <w:rsid w:val="00147636"/>
    <w:rsid w:val="00147687"/>
    <w:rsid w:val="00150377"/>
    <w:rsid w:val="00150BD2"/>
    <w:rsid w:val="00151179"/>
    <w:rsid w:val="0015154E"/>
    <w:rsid w:val="001528C8"/>
    <w:rsid w:val="00153621"/>
    <w:rsid w:val="00153E6E"/>
    <w:rsid w:val="0015453D"/>
    <w:rsid w:val="00154C67"/>
    <w:rsid w:val="0015548C"/>
    <w:rsid w:val="0015572C"/>
    <w:rsid w:val="001557A9"/>
    <w:rsid w:val="00156166"/>
    <w:rsid w:val="001563FF"/>
    <w:rsid w:val="001566FE"/>
    <w:rsid w:val="00156800"/>
    <w:rsid w:val="0016048E"/>
    <w:rsid w:val="00160D94"/>
    <w:rsid w:val="00162CA0"/>
    <w:rsid w:val="00162DC2"/>
    <w:rsid w:val="001642AC"/>
    <w:rsid w:val="00164630"/>
    <w:rsid w:val="0016463C"/>
    <w:rsid w:val="001648D5"/>
    <w:rsid w:val="00164CEB"/>
    <w:rsid w:val="001669E0"/>
    <w:rsid w:val="00167EE4"/>
    <w:rsid w:val="00170481"/>
    <w:rsid w:val="0017059B"/>
    <w:rsid w:val="001707EF"/>
    <w:rsid w:val="00172C61"/>
    <w:rsid w:val="0017359A"/>
    <w:rsid w:val="00173653"/>
    <w:rsid w:val="00173678"/>
    <w:rsid w:val="001740B3"/>
    <w:rsid w:val="00175DBC"/>
    <w:rsid w:val="0017653B"/>
    <w:rsid w:val="0017775E"/>
    <w:rsid w:val="00177E02"/>
    <w:rsid w:val="001801E0"/>
    <w:rsid w:val="001809B9"/>
    <w:rsid w:val="0018126B"/>
    <w:rsid w:val="0018164D"/>
    <w:rsid w:val="001816CD"/>
    <w:rsid w:val="001822F2"/>
    <w:rsid w:val="00182571"/>
    <w:rsid w:val="0018382C"/>
    <w:rsid w:val="001847AE"/>
    <w:rsid w:val="00184C88"/>
    <w:rsid w:val="0018522A"/>
    <w:rsid w:val="001857EC"/>
    <w:rsid w:val="00185B16"/>
    <w:rsid w:val="00190A8F"/>
    <w:rsid w:val="00190B69"/>
    <w:rsid w:val="00190E1C"/>
    <w:rsid w:val="00190F16"/>
    <w:rsid w:val="0019193C"/>
    <w:rsid w:val="0019239F"/>
    <w:rsid w:val="00193003"/>
    <w:rsid w:val="00193142"/>
    <w:rsid w:val="001939A8"/>
    <w:rsid w:val="00193ACF"/>
    <w:rsid w:val="00194290"/>
    <w:rsid w:val="001955A9"/>
    <w:rsid w:val="0019585B"/>
    <w:rsid w:val="0019605C"/>
    <w:rsid w:val="001961BD"/>
    <w:rsid w:val="001963D5"/>
    <w:rsid w:val="001967E5"/>
    <w:rsid w:val="001A0E18"/>
    <w:rsid w:val="001A1180"/>
    <w:rsid w:val="001A22B0"/>
    <w:rsid w:val="001A3648"/>
    <w:rsid w:val="001A3D20"/>
    <w:rsid w:val="001A4836"/>
    <w:rsid w:val="001A70E3"/>
    <w:rsid w:val="001A71E7"/>
    <w:rsid w:val="001B019E"/>
    <w:rsid w:val="001B0668"/>
    <w:rsid w:val="001B0EF5"/>
    <w:rsid w:val="001B20BF"/>
    <w:rsid w:val="001B2278"/>
    <w:rsid w:val="001B3B32"/>
    <w:rsid w:val="001B4052"/>
    <w:rsid w:val="001B43F3"/>
    <w:rsid w:val="001B45A7"/>
    <w:rsid w:val="001B4672"/>
    <w:rsid w:val="001B527F"/>
    <w:rsid w:val="001B6098"/>
    <w:rsid w:val="001B6CAD"/>
    <w:rsid w:val="001B7A0B"/>
    <w:rsid w:val="001C027B"/>
    <w:rsid w:val="001C036A"/>
    <w:rsid w:val="001C0C5C"/>
    <w:rsid w:val="001C0CA2"/>
    <w:rsid w:val="001C0DE6"/>
    <w:rsid w:val="001C0DF4"/>
    <w:rsid w:val="001C1417"/>
    <w:rsid w:val="001C15D2"/>
    <w:rsid w:val="001C2028"/>
    <w:rsid w:val="001C27BB"/>
    <w:rsid w:val="001C295F"/>
    <w:rsid w:val="001C3DAB"/>
    <w:rsid w:val="001C5038"/>
    <w:rsid w:val="001C5DAD"/>
    <w:rsid w:val="001C6780"/>
    <w:rsid w:val="001C6B0D"/>
    <w:rsid w:val="001C746D"/>
    <w:rsid w:val="001D044D"/>
    <w:rsid w:val="001D0560"/>
    <w:rsid w:val="001D0799"/>
    <w:rsid w:val="001D0987"/>
    <w:rsid w:val="001D1BBA"/>
    <w:rsid w:val="001D2602"/>
    <w:rsid w:val="001D29F8"/>
    <w:rsid w:val="001D41B1"/>
    <w:rsid w:val="001D4F21"/>
    <w:rsid w:val="001D5152"/>
    <w:rsid w:val="001D5BDF"/>
    <w:rsid w:val="001D5E08"/>
    <w:rsid w:val="001D643D"/>
    <w:rsid w:val="001D7143"/>
    <w:rsid w:val="001D76F9"/>
    <w:rsid w:val="001D7FBE"/>
    <w:rsid w:val="001E0431"/>
    <w:rsid w:val="001E0EC0"/>
    <w:rsid w:val="001E13FD"/>
    <w:rsid w:val="001E1DAF"/>
    <w:rsid w:val="001E31A3"/>
    <w:rsid w:val="001E3C57"/>
    <w:rsid w:val="001E435E"/>
    <w:rsid w:val="001E4738"/>
    <w:rsid w:val="001E499A"/>
    <w:rsid w:val="001E5816"/>
    <w:rsid w:val="001E69E4"/>
    <w:rsid w:val="001E725F"/>
    <w:rsid w:val="001F0683"/>
    <w:rsid w:val="001F14B8"/>
    <w:rsid w:val="001F1608"/>
    <w:rsid w:val="001F2272"/>
    <w:rsid w:val="001F2E85"/>
    <w:rsid w:val="001F32E6"/>
    <w:rsid w:val="001F3FFF"/>
    <w:rsid w:val="001F5773"/>
    <w:rsid w:val="001F5B38"/>
    <w:rsid w:val="001F5E93"/>
    <w:rsid w:val="001F696E"/>
    <w:rsid w:val="001F7420"/>
    <w:rsid w:val="001F7B33"/>
    <w:rsid w:val="002004C1"/>
    <w:rsid w:val="00201394"/>
    <w:rsid w:val="00201A79"/>
    <w:rsid w:val="00202910"/>
    <w:rsid w:val="00202AA3"/>
    <w:rsid w:val="00203C39"/>
    <w:rsid w:val="00204180"/>
    <w:rsid w:val="0020430D"/>
    <w:rsid w:val="00205227"/>
    <w:rsid w:val="00207E39"/>
    <w:rsid w:val="00210819"/>
    <w:rsid w:val="002108A4"/>
    <w:rsid w:val="00211162"/>
    <w:rsid w:val="0021137E"/>
    <w:rsid w:val="00211637"/>
    <w:rsid w:val="00211FCA"/>
    <w:rsid w:val="0021218A"/>
    <w:rsid w:val="00212499"/>
    <w:rsid w:val="00212615"/>
    <w:rsid w:val="00212C3E"/>
    <w:rsid w:val="002135B5"/>
    <w:rsid w:val="00213ABB"/>
    <w:rsid w:val="00214696"/>
    <w:rsid w:val="00214A69"/>
    <w:rsid w:val="00214BB9"/>
    <w:rsid w:val="002157AD"/>
    <w:rsid w:val="0021598B"/>
    <w:rsid w:val="00215A55"/>
    <w:rsid w:val="002160A8"/>
    <w:rsid w:val="002164D7"/>
    <w:rsid w:val="00216528"/>
    <w:rsid w:val="00216D29"/>
    <w:rsid w:val="00217E1C"/>
    <w:rsid w:val="00217E2B"/>
    <w:rsid w:val="002209CE"/>
    <w:rsid w:val="002209F3"/>
    <w:rsid w:val="00220F89"/>
    <w:rsid w:val="0022184F"/>
    <w:rsid w:val="00222750"/>
    <w:rsid w:val="002241FB"/>
    <w:rsid w:val="00225AFE"/>
    <w:rsid w:val="00225B84"/>
    <w:rsid w:val="00225EAC"/>
    <w:rsid w:val="002266C8"/>
    <w:rsid w:val="00226CF7"/>
    <w:rsid w:val="00226E75"/>
    <w:rsid w:val="00227234"/>
    <w:rsid w:val="002273B2"/>
    <w:rsid w:val="0022785D"/>
    <w:rsid w:val="00227B00"/>
    <w:rsid w:val="00227FFA"/>
    <w:rsid w:val="0023097B"/>
    <w:rsid w:val="00230EC8"/>
    <w:rsid w:val="0023112C"/>
    <w:rsid w:val="00231AFE"/>
    <w:rsid w:val="0023203D"/>
    <w:rsid w:val="002324E2"/>
    <w:rsid w:val="00232ADD"/>
    <w:rsid w:val="00232FF0"/>
    <w:rsid w:val="002330E8"/>
    <w:rsid w:val="00233175"/>
    <w:rsid w:val="00237670"/>
    <w:rsid w:val="00237BF9"/>
    <w:rsid w:val="00240EEC"/>
    <w:rsid w:val="00241752"/>
    <w:rsid w:val="00241E17"/>
    <w:rsid w:val="002421CF"/>
    <w:rsid w:val="00242322"/>
    <w:rsid w:val="002442DD"/>
    <w:rsid w:val="002443DF"/>
    <w:rsid w:val="00245807"/>
    <w:rsid w:val="00246097"/>
    <w:rsid w:val="002468F5"/>
    <w:rsid w:val="00247470"/>
    <w:rsid w:val="00250129"/>
    <w:rsid w:val="00250DBB"/>
    <w:rsid w:val="00250E7E"/>
    <w:rsid w:val="002512FA"/>
    <w:rsid w:val="00251BA5"/>
    <w:rsid w:val="00251C73"/>
    <w:rsid w:val="002522E3"/>
    <w:rsid w:val="00252C43"/>
    <w:rsid w:val="0025377D"/>
    <w:rsid w:val="00254170"/>
    <w:rsid w:val="00254CA0"/>
    <w:rsid w:val="002550A3"/>
    <w:rsid w:val="00255BC6"/>
    <w:rsid w:val="00255FBB"/>
    <w:rsid w:val="00256516"/>
    <w:rsid w:val="0025749B"/>
    <w:rsid w:val="002601BF"/>
    <w:rsid w:val="00260AFC"/>
    <w:rsid w:val="00260E8A"/>
    <w:rsid w:val="002615B2"/>
    <w:rsid w:val="00261C54"/>
    <w:rsid w:val="0026211F"/>
    <w:rsid w:val="002627BF"/>
    <w:rsid w:val="00262A01"/>
    <w:rsid w:val="00263182"/>
    <w:rsid w:val="00263D0B"/>
    <w:rsid w:val="00264566"/>
    <w:rsid w:val="0026470E"/>
    <w:rsid w:val="00264EC7"/>
    <w:rsid w:val="00266C86"/>
    <w:rsid w:val="00267281"/>
    <w:rsid w:val="002677D3"/>
    <w:rsid w:val="00270D7B"/>
    <w:rsid w:val="00271842"/>
    <w:rsid w:val="00272BD6"/>
    <w:rsid w:val="00273A68"/>
    <w:rsid w:val="00273C14"/>
    <w:rsid w:val="00274349"/>
    <w:rsid w:val="00274A81"/>
    <w:rsid w:val="002759BD"/>
    <w:rsid w:val="00275AED"/>
    <w:rsid w:val="00275F89"/>
    <w:rsid w:val="002764E8"/>
    <w:rsid w:val="00276545"/>
    <w:rsid w:val="002775A8"/>
    <w:rsid w:val="002777D4"/>
    <w:rsid w:val="00281ABF"/>
    <w:rsid w:val="002827C6"/>
    <w:rsid w:val="002843D5"/>
    <w:rsid w:val="002852C0"/>
    <w:rsid w:val="00285C1D"/>
    <w:rsid w:val="002863EB"/>
    <w:rsid w:val="00286454"/>
    <w:rsid w:val="0028669A"/>
    <w:rsid w:val="00286913"/>
    <w:rsid w:val="0028734A"/>
    <w:rsid w:val="0028736D"/>
    <w:rsid w:val="002873B5"/>
    <w:rsid w:val="00287FCA"/>
    <w:rsid w:val="00291078"/>
    <w:rsid w:val="0029152D"/>
    <w:rsid w:val="0029235E"/>
    <w:rsid w:val="00292B6B"/>
    <w:rsid w:val="00293049"/>
    <w:rsid w:val="002939F3"/>
    <w:rsid w:val="00294194"/>
    <w:rsid w:val="00295F14"/>
    <w:rsid w:val="002962D0"/>
    <w:rsid w:val="00296F9C"/>
    <w:rsid w:val="0029737B"/>
    <w:rsid w:val="002977EB"/>
    <w:rsid w:val="00297F65"/>
    <w:rsid w:val="002A034E"/>
    <w:rsid w:val="002A05B9"/>
    <w:rsid w:val="002A06F2"/>
    <w:rsid w:val="002A11C8"/>
    <w:rsid w:val="002A1DCA"/>
    <w:rsid w:val="002A2545"/>
    <w:rsid w:val="002A3F77"/>
    <w:rsid w:val="002A3FFA"/>
    <w:rsid w:val="002A4BD1"/>
    <w:rsid w:val="002A4E41"/>
    <w:rsid w:val="002A50FD"/>
    <w:rsid w:val="002A5126"/>
    <w:rsid w:val="002A512D"/>
    <w:rsid w:val="002A5AA5"/>
    <w:rsid w:val="002A5EE9"/>
    <w:rsid w:val="002A6547"/>
    <w:rsid w:val="002A6853"/>
    <w:rsid w:val="002B02EA"/>
    <w:rsid w:val="002B0582"/>
    <w:rsid w:val="002B0D61"/>
    <w:rsid w:val="002B1C48"/>
    <w:rsid w:val="002B2305"/>
    <w:rsid w:val="002B2CC9"/>
    <w:rsid w:val="002B3138"/>
    <w:rsid w:val="002B3A60"/>
    <w:rsid w:val="002B3FA0"/>
    <w:rsid w:val="002B4B1A"/>
    <w:rsid w:val="002B4B35"/>
    <w:rsid w:val="002B5E5A"/>
    <w:rsid w:val="002B61A1"/>
    <w:rsid w:val="002B6326"/>
    <w:rsid w:val="002B699B"/>
    <w:rsid w:val="002B6DC6"/>
    <w:rsid w:val="002B76D1"/>
    <w:rsid w:val="002B7A60"/>
    <w:rsid w:val="002B7EF9"/>
    <w:rsid w:val="002C1256"/>
    <w:rsid w:val="002C1826"/>
    <w:rsid w:val="002C187F"/>
    <w:rsid w:val="002C1AD4"/>
    <w:rsid w:val="002C27C0"/>
    <w:rsid w:val="002C2C74"/>
    <w:rsid w:val="002C2DB3"/>
    <w:rsid w:val="002C3218"/>
    <w:rsid w:val="002C36A9"/>
    <w:rsid w:val="002C3FF5"/>
    <w:rsid w:val="002C4186"/>
    <w:rsid w:val="002C47BC"/>
    <w:rsid w:val="002C4CEA"/>
    <w:rsid w:val="002C56D3"/>
    <w:rsid w:val="002C70A1"/>
    <w:rsid w:val="002C7B1B"/>
    <w:rsid w:val="002D0202"/>
    <w:rsid w:val="002D0437"/>
    <w:rsid w:val="002D0BAA"/>
    <w:rsid w:val="002D0C14"/>
    <w:rsid w:val="002D170B"/>
    <w:rsid w:val="002D1D37"/>
    <w:rsid w:val="002D2FA2"/>
    <w:rsid w:val="002D3861"/>
    <w:rsid w:val="002D4DF9"/>
    <w:rsid w:val="002D4EC2"/>
    <w:rsid w:val="002D4EEC"/>
    <w:rsid w:val="002D5266"/>
    <w:rsid w:val="002D539F"/>
    <w:rsid w:val="002D5969"/>
    <w:rsid w:val="002D6203"/>
    <w:rsid w:val="002D6253"/>
    <w:rsid w:val="002D706C"/>
    <w:rsid w:val="002E0EE5"/>
    <w:rsid w:val="002E139C"/>
    <w:rsid w:val="002E1514"/>
    <w:rsid w:val="002E2918"/>
    <w:rsid w:val="002E3291"/>
    <w:rsid w:val="002E3FBA"/>
    <w:rsid w:val="002E4B1E"/>
    <w:rsid w:val="002E4C9A"/>
    <w:rsid w:val="002E6377"/>
    <w:rsid w:val="002E6A01"/>
    <w:rsid w:val="002E6D2B"/>
    <w:rsid w:val="002E77B1"/>
    <w:rsid w:val="002E7B6E"/>
    <w:rsid w:val="002E7E7F"/>
    <w:rsid w:val="002F05D3"/>
    <w:rsid w:val="002F0B4D"/>
    <w:rsid w:val="002F1BC3"/>
    <w:rsid w:val="002F2555"/>
    <w:rsid w:val="002F2FB2"/>
    <w:rsid w:val="002F365B"/>
    <w:rsid w:val="002F38C7"/>
    <w:rsid w:val="002F3E06"/>
    <w:rsid w:val="002F448E"/>
    <w:rsid w:val="002F4BE0"/>
    <w:rsid w:val="002F5C58"/>
    <w:rsid w:val="002F6051"/>
    <w:rsid w:val="002F60C9"/>
    <w:rsid w:val="002F6345"/>
    <w:rsid w:val="002F659F"/>
    <w:rsid w:val="002F694D"/>
    <w:rsid w:val="002F6DF4"/>
    <w:rsid w:val="002F7263"/>
    <w:rsid w:val="002F72C9"/>
    <w:rsid w:val="00300EB4"/>
    <w:rsid w:val="003013A5"/>
    <w:rsid w:val="00302FBD"/>
    <w:rsid w:val="003031E8"/>
    <w:rsid w:val="003036CC"/>
    <w:rsid w:val="00303CA7"/>
    <w:rsid w:val="0030433B"/>
    <w:rsid w:val="00304A1D"/>
    <w:rsid w:val="003053B8"/>
    <w:rsid w:val="00305653"/>
    <w:rsid w:val="00305F1B"/>
    <w:rsid w:val="003118CA"/>
    <w:rsid w:val="0031312F"/>
    <w:rsid w:val="00313302"/>
    <w:rsid w:val="00315AA3"/>
    <w:rsid w:val="00315C23"/>
    <w:rsid w:val="00316186"/>
    <w:rsid w:val="003161E3"/>
    <w:rsid w:val="00316C50"/>
    <w:rsid w:val="003175AA"/>
    <w:rsid w:val="00317A2D"/>
    <w:rsid w:val="0032029B"/>
    <w:rsid w:val="003207BC"/>
    <w:rsid w:val="0032084E"/>
    <w:rsid w:val="00322C13"/>
    <w:rsid w:val="00324050"/>
    <w:rsid w:val="0032411A"/>
    <w:rsid w:val="003247AB"/>
    <w:rsid w:val="0032538E"/>
    <w:rsid w:val="003254BC"/>
    <w:rsid w:val="003266F5"/>
    <w:rsid w:val="00326B5B"/>
    <w:rsid w:val="00327BCC"/>
    <w:rsid w:val="003303E0"/>
    <w:rsid w:val="00330579"/>
    <w:rsid w:val="00330D0D"/>
    <w:rsid w:val="0033175F"/>
    <w:rsid w:val="00331CC1"/>
    <w:rsid w:val="003320AA"/>
    <w:rsid w:val="00332482"/>
    <w:rsid w:val="003328CB"/>
    <w:rsid w:val="0033296B"/>
    <w:rsid w:val="00333A6E"/>
    <w:rsid w:val="0033426B"/>
    <w:rsid w:val="003342B0"/>
    <w:rsid w:val="00334D8A"/>
    <w:rsid w:val="00335AE5"/>
    <w:rsid w:val="0033616B"/>
    <w:rsid w:val="003369FE"/>
    <w:rsid w:val="00336D52"/>
    <w:rsid w:val="00336F83"/>
    <w:rsid w:val="00341383"/>
    <w:rsid w:val="00341497"/>
    <w:rsid w:val="00341E66"/>
    <w:rsid w:val="0034261A"/>
    <w:rsid w:val="0034562B"/>
    <w:rsid w:val="00345C28"/>
    <w:rsid w:val="0034631F"/>
    <w:rsid w:val="003468E4"/>
    <w:rsid w:val="003500E4"/>
    <w:rsid w:val="003510F5"/>
    <w:rsid w:val="003513F3"/>
    <w:rsid w:val="00351492"/>
    <w:rsid w:val="0035255A"/>
    <w:rsid w:val="00352715"/>
    <w:rsid w:val="00353955"/>
    <w:rsid w:val="0035494B"/>
    <w:rsid w:val="00354D78"/>
    <w:rsid w:val="00354F89"/>
    <w:rsid w:val="00355AAD"/>
    <w:rsid w:val="0035658D"/>
    <w:rsid w:val="003566BE"/>
    <w:rsid w:val="00356A45"/>
    <w:rsid w:val="003571BB"/>
    <w:rsid w:val="0035765D"/>
    <w:rsid w:val="00357D81"/>
    <w:rsid w:val="0036030B"/>
    <w:rsid w:val="00360CE3"/>
    <w:rsid w:val="00360F07"/>
    <w:rsid w:val="00361CDD"/>
    <w:rsid w:val="00361F80"/>
    <w:rsid w:val="00362238"/>
    <w:rsid w:val="00362991"/>
    <w:rsid w:val="00362A30"/>
    <w:rsid w:val="00362E87"/>
    <w:rsid w:val="003633B7"/>
    <w:rsid w:val="003635FD"/>
    <w:rsid w:val="0036395E"/>
    <w:rsid w:val="00363B4C"/>
    <w:rsid w:val="00363F52"/>
    <w:rsid w:val="00364413"/>
    <w:rsid w:val="0036455E"/>
    <w:rsid w:val="00364DD5"/>
    <w:rsid w:val="00366464"/>
    <w:rsid w:val="00366F91"/>
    <w:rsid w:val="003672C1"/>
    <w:rsid w:val="0036761A"/>
    <w:rsid w:val="0037006A"/>
    <w:rsid w:val="00370E1F"/>
    <w:rsid w:val="00372093"/>
    <w:rsid w:val="00372798"/>
    <w:rsid w:val="00372947"/>
    <w:rsid w:val="00373270"/>
    <w:rsid w:val="0037396E"/>
    <w:rsid w:val="00373F7C"/>
    <w:rsid w:val="00374923"/>
    <w:rsid w:val="00374F2A"/>
    <w:rsid w:val="00375201"/>
    <w:rsid w:val="00375B1B"/>
    <w:rsid w:val="00375CF6"/>
    <w:rsid w:val="0037633D"/>
    <w:rsid w:val="003770F3"/>
    <w:rsid w:val="00377AD1"/>
    <w:rsid w:val="00380AA1"/>
    <w:rsid w:val="00380F38"/>
    <w:rsid w:val="00381C3F"/>
    <w:rsid w:val="00382899"/>
    <w:rsid w:val="00382B3D"/>
    <w:rsid w:val="00384985"/>
    <w:rsid w:val="00385401"/>
    <w:rsid w:val="003855AF"/>
    <w:rsid w:val="0038560A"/>
    <w:rsid w:val="003863FA"/>
    <w:rsid w:val="003866BC"/>
    <w:rsid w:val="00387D11"/>
    <w:rsid w:val="003904C8"/>
    <w:rsid w:val="00390E74"/>
    <w:rsid w:val="00390FD9"/>
    <w:rsid w:val="00391FC4"/>
    <w:rsid w:val="00392B0D"/>
    <w:rsid w:val="00392F28"/>
    <w:rsid w:val="003931DA"/>
    <w:rsid w:val="00393895"/>
    <w:rsid w:val="00393E28"/>
    <w:rsid w:val="003942E4"/>
    <w:rsid w:val="0039452A"/>
    <w:rsid w:val="00394C3B"/>
    <w:rsid w:val="00394DA1"/>
    <w:rsid w:val="003956B4"/>
    <w:rsid w:val="00395AF9"/>
    <w:rsid w:val="00397162"/>
    <w:rsid w:val="0039794A"/>
    <w:rsid w:val="00397AC5"/>
    <w:rsid w:val="003A0448"/>
    <w:rsid w:val="003A04E8"/>
    <w:rsid w:val="003A0A51"/>
    <w:rsid w:val="003A0BC4"/>
    <w:rsid w:val="003A21B3"/>
    <w:rsid w:val="003A2231"/>
    <w:rsid w:val="003A2B23"/>
    <w:rsid w:val="003A2DAB"/>
    <w:rsid w:val="003A385D"/>
    <w:rsid w:val="003A412C"/>
    <w:rsid w:val="003A486E"/>
    <w:rsid w:val="003A51BD"/>
    <w:rsid w:val="003A5593"/>
    <w:rsid w:val="003A5DB9"/>
    <w:rsid w:val="003A64A5"/>
    <w:rsid w:val="003A655F"/>
    <w:rsid w:val="003A65B2"/>
    <w:rsid w:val="003A7118"/>
    <w:rsid w:val="003A7952"/>
    <w:rsid w:val="003A7E44"/>
    <w:rsid w:val="003B1FAD"/>
    <w:rsid w:val="003B2678"/>
    <w:rsid w:val="003B3361"/>
    <w:rsid w:val="003B3B9F"/>
    <w:rsid w:val="003B3C4F"/>
    <w:rsid w:val="003B3EFB"/>
    <w:rsid w:val="003B3F43"/>
    <w:rsid w:val="003B3F71"/>
    <w:rsid w:val="003B48C5"/>
    <w:rsid w:val="003B4A3E"/>
    <w:rsid w:val="003B4D25"/>
    <w:rsid w:val="003B5A2E"/>
    <w:rsid w:val="003B64D0"/>
    <w:rsid w:val="003B64F9"/>
    <w:rsid w:val="003B65F0"/>
    <w:rsid w:val="003B69F1"/>
    <w:rsid w:val="003B79B6"/>
    <w:rsid w:val="003C03CF"/>
    <w:rsid w:val="003C0715"/>
    <w:rsid w:val="003C0C0F"/>
    <w:rsid w:val="003C0DCE"/>
    <w:rsid w:val="003C188E"/>
    <w:rsid w:val="003C1895"/>
    <w:rsid w:val="003C1D96"/>
    <w:rsid w:val="003C1DBF"/>
    <w:rsid w:val="003C23AE"/>
    <w:rsid w:val="003C2CFF"/>
    <w:rsid w:val="003C420B"/>
    <w:rsid w:val="003C4C56"/>
    <w:rsid w:val="003C4C75"/>
    <w:rsid w:val="003C4CC8"/>
    <w:rsid w:val="003C4FD7"/>
    <w:rsid w:val="003C61C2"/>
    <w:rsid w:val="003C6A28"/>
    <w:rsid w:val="003C76F9"/>
    <w:rsid w:val="003C7B26"/>
    <w:rsid w:val="003C7F50"/>
    <w:rsid w:val="003D0594"/>
    <w:rsid w:val="003D1694"/>
    <w:rsid w:val="003D1B95"/>
    <w:rsid w:val="003D31DC"/>
    <w:rsid w:val="003D3A3A"/>
    <w:rsid w:val="003D4A15"/>
    <w:rsid w:val="003D4CBF"/>
    <w:rsid w:val="003D4D6C"/>
    <w:rsid w:val="003D5747"/>
    <w:rsid w:val="003D59DA"/>
    <w:rsid w:val="003D5B7F"/>
    <w:rsid w:val="003D5D75"/>
    <w:rsid w:val="003D653D"/>
    <w:rsid w:val="003D678A"/>
    <w:rsid w:val="003D6F5B"/>
    <w:rsid w:val="003E0290"/>
    <w:rsid w:val="003E04CC"/>
    <w:rsid w:val="003E0BA6"/>
    <w:rsid w:val="003E1041"/>
    <w:rsid w:val="003E247F"/>
    <w:rsid w:val="003E3EAA"/>
    <w:rsid w:val="003E416E"/>
    <w:rsid w:val="003E4DB1"/>
    <w:rsid w:val="003E5B5E"/>
    <w:rsid w:val="003E5B91"/>
    <w:rsid w:val="003E7E2C"/>
    <w:rsid w:val="003E7FCD"/>
    <w:rsid w:val="003F0F85"/>
    <w:rsid w:val="003F109D"/>
    <w:rsid w:val="003F20F9"/>
    <w:rsid w:val="003F286F"/>
    <w:rsid w:val="003F29A9"/>
    <w:rsid w:val="003F2A53"/>
    <w:rsid w:val="003F30A6"/>
    <w:rsid w:val="003F586C"/>
    <w:rsid w:val="003F58A8"/>
    <w:rsid w:val="003F5914"/>
    <w:rsid w:val="003F5EB6"/>
    <w:rsid w:val="003F5F5B"/>
    <w:rsid w:val="003F640D"/>
    <w:rsid w:val="003F6661"/>
    <w:rsid w:val="003F669A"/>
    <w:rsid w:val="003F79BE"/>
    <w:rsid w:val="003F7DBF"/>
    <w:rsid w:val="00401B1E"/>
    <w:rsid w:val="00402E94"/>
    <w:rsid w:val="00403553"/>
    <w:rsid w:val="00403735"/>
    <w:rsid w:val="00403A52"/>
    <w:rsid w:val="00403DB3"/>
    <w:rsid w:val="00404046"/>
    <w:rsid w:val="004044A1"/>
    <w:rsid w:val="00404883"/>
    <w:rsid w:val="00404B23"/>
    <w:rsid w:val="00404CF5"/>
    <w:rsid w:val="004052B9"/>
    <w:rsid w:val="0040652F"/>
    <w:rsid w:val="004112DA"/>
    <w:rsid w:val="00411725"/>
    <w:rsid w:val="004122B7"/>
    <w:rsid w:val="00412627"/>
    <w:rsid w:val="00412F40"/>
    <w:rsid w:val="0041364B"/>
    <w:rsid w:val="004140A8"/>
    <w:rsid w:val="00415383"/>
    <w:rsid w:val="00415816"/>
    <w:rsid w:val="004158AA"/>
    <w:rsid w:val="00417516"/>
    <w:rsid w:val="0041765C"/>
    <w:rsid w:val="004205A8"/>
    <w:rsid w:val="004206B3"/>
    <w:rsid w:val="00420CBB"/>
    <w:rsid w:val="00421FB6"/>
    <w:rsid w:val="00422577"/>
    <w:rsid w:val="00423B83"/>
    <w:rsid w:val="00424913"/>
    <w:rsid w:val="00424AA9"/>
    <w:rsid w:val="00424F09"/>
    <w:rsid w:val="00425023"/>
    <w:rsid w:val="00426255"/>
    <w:rsid w:val="00426697"/>
    <w:rsid w:val="00426944"/>
    <w:rsid w:val="00426C18"/>
    <w:rsid w:val="00427187"/>
    <w:rsid w:val="004271D9"/>
    <w:rsid w:val="004272FC"/>
    <w:rsid w:val="00427F43"/>
    <w:rsid w:val="004305CC"/>
    <w:rsid w:val="00433B22"/>
    <w:rsid w:val="00433ECA"/>
    <w:rsid w:val="004340CF"/>
    <w:rsid w:val="004344F7"/>
    <w:rsid w:val="00435C00"/>
    <w:rsid w:val="00435DF4"/>
    <w:rsid w:val="0043669C"/>
    <w:rsid w:val="00437DFD"/>
    <w:rsid w:val="0044151E"/>
    <w:rsid w:val="004432E4"/>
    <w:rsid w:val="004438A0"/>
    <w:rsid w:val="00446E3F"/>
    <w:rsid w:val="0044797B"/>
    <w:rsid w:val="00447F40"/>
    <w:rsid w:val="004507F3"/>
    <w:rsid w:val="00451020"/>
    <w:rsid w:val="00451BA8"/>
    <w:rsid w:val="00451D36"/>
    <w:rsid w:val="00452C17"/>
    <w:rsid w:val="0045501D"/>
    <w:rsid w:val="004554E1"/>
    <w:rsid w:val="004556FD"/>
    <w:rsid w:val="004563B6"/>
    <w:rsid w:val="00456E18"/>
    <w:rsid w:val="00457C70"/>
    <w:rsid w:val="00460974"/>
    <w:rsid w:val="00460A65"/>
    <w:rsid w:val="00461056"/>
    <w:rsid w:val="00461819"/>
    <w:rsid w:val="00461DDA"/>
    <w:rsid w:val="00462676"/>
    <w:rsid w:val="00463AAF"/>
    <w:rsid w:val="00464ADC"/>
    <w:rsid w:val="00465C06"/>
    <w:rsid w:val="00465F0B"/>
    <w:rsid w:val="004660C0"/>
    <w:rsid w:val="00466762"/>
    <w:rsid w:val="00466FC1"/>
    <w:rsid w:val="0046776E"/>
    <w:rsid w:val="004737BA"/>
    <w:rsid w:val="00474898"/>
    <w:rsid w:val="00475290"/>
    <w:rsid w:val="0047676D"/>
    <w:rsid w:val="0047683D"/>
    <w:rsid w:val="004773B9"/>
    <w:rsid w:val="00480326"/>
    <w:rsid w:val="0048085C"/>
    <w:rsid w:val="00480A5B"/>
    <w:rsid w:val="00480D64"/>
    <w:rsid w:val="004812F7"/>
    <w:rsid w:val="00482597"/>
    <w:rsid w:val="004830C7"/>
    <w:rsid w:val="004834BA"/>
    <w:rsid w:val="00484766"/>
    <w:rsid w:val="00485616"/>
    <w:rsid w:val="00486072"/>
    <w:rsid w:val="00486095"/>
    <w:rsid w:val="004861D4"/>
    <w:rsid w:val="00486542"/>
    <w:rsid w:val="00486ACA"/>
    <w:rsid w:val="004871F9"/>
    <w:rsid w:val="0048754D"/>
    <w:rsid w:val="004877C8"/>
    <w:rsid w:val="004904E9"/>
    <w:rsid w:val="0049055D"/>
    <w:rsid w:val="00490BD1"/>
    <w:rsid w:val="00491229"/>
    <w:rsid w:val="00491316"/>
    <w:rsid w:val="00491A37"/>
    <w:rsid w:val="00492618"/>
    <w:rsid w:val="0049267E"/>
    <w:rsid w:val="0049284D"/>
    <w:rsid w:val="00492BAD"/>
    <w:rsid w:val="00492E8F"/>
    <w:rsid w:val="004932E0"/>
    <w:rsid w:val="004936DD"/>
    <w:rsid w:val="00493B75"/>
    <w:rsid w:val="004943EA"/>
    <w:rsid w:val="0049524C"/>
    <w:rsid w:val="004952BD"/>
    <w:rsid w:val="004965E3"/>
    <w:rsid w:val="00496CB0"/>
    <w:rsid w:val="004A2A7B"/>
    <w:rsid w:val="004A2E5F"/>
    <w:rsid w:val="004A2F40"/>
    <w:rsid w:val="004A3032"/>
    <w:rsid w:val="004A3350"/>
    <w:rsid w:val="004A40BB"/>
    <w:rsid w:val="004A44BB"/>
    <w:rsid w:val="004A5003"/>
    <w:rsid w:val="004A6472"/>
    <w:rsid w:val="004A7384"/>
    <w:rsid w:val="004A7503"/>
    <w:rsid w:val="004A7A96"/>
    <w:rsid w:val="004A7C0C"/>
    <w:rsid w:val="004B03BA"/>
    <w:rsid w:val="004B0FC2"/>
    <w:rsid w:val="004B1689"/>
    <w:rsid w:val="004B1C02"/>
    <w:rsid w:val="004B234F"/>
    <w:rsid w:val="004B2CD8"/>
    <w:rsid w:val="004B339B"/>
    <w:rsid w:val="004B3EE9"/>
    <w:rsid w:val="004B4598"/>
    <w:rsid w:val="004B4F03"/>
    <w:rsid w:val="004B532A"/>
    <w:rsid w:val="004B5A03"/>
    <w:rsid w:val="004B6C7F"/>
    <w:rsid w:val="004B7DA4"/>
    <w:rsid w:val="004B7E54"/>
    <w:rsid w:val="004C0925"/>
    <w:rsid w:val="004C1C90"/>
    <w:rsid w:val="004C1E5D"/>
    <w:rsid w:val="004C2260"/>
    <w:rsid w:val="004C2329"/>
    <w:rsid w:val="004C2BF9"/>
    <w:rsid w:val="004C2E84"/>
    <w:rsid w:val="004C311E"/>
    <w:rsid w:val="004C3CC3"/>
    <w:rsid w:val="004C3E68"/>
    <w:rsid w:val="004C4CBB"/>
    <w:rsid w:val="004C52C6"/>
    <w:rsid w:val="004C5687"/>
    <w:rsid w:val="004C58E2"/>
    <w:rsid w:val="004C7D4A"/>
    <w:rsid w:val="004C7E71"/>
    <w:rsid w:val="004D0073"/>
    <w:rsid w:val="004D030B"/>
    <w:rsid w:val="004D0412"/>
    <w:rsid w:val="004D0675"/>
    <w:rsid w:val="004D0D08"/>
    <w:rsid w:val="004D1216"/>
    <w:rsid w:val="004D1337"/>
    <w:rsid w:val="004D14E1"/>
    <w:rsid w:val="004D1A2B"/>
    <w:rsid w:val="004D2E82"/>
    <w:rsid w:val="004D3D58"/>
    <w:rsid w:val="004D3E31"/>
    <w:rsid w:val="004D6A40"/>
    <w:rsid w:val="004D6E35"/>
    <w:rsid w:val="004D6EE9"/>
    <w:rsid w:val="004D7728"/>
    <w:rsid w:val="004E08E5"/>
    <w:rsid w:val="004E0FBC"/>
    <w:rsid w:val="004E2100"/>
    <w:rsid w:val="004E2C16"/>
    <w:rsid w:val="004E2D74"/>
    <w:rsid w:val="004E2D8D"/>
    <w:rsid w:val="004E2FF0"/>
    <w:rsid w:val="004E41F5"/>
    <w:rsid w:val="004E5E48"/>
    <w:rsid w:val="004E73A2"/>
    <w:rsid w:val="004E7400"/>
    <w:rsid w:val="004E7B2E"/>
    <w:rsid w:val="004F0EEB"/>
    <w:rsid w:val="004F1522"/>
    <w:rsid w:val="004F1604"/>
    <w:rsid w:val="004F166D"/>
    <w:rsid w:val="004F1F78"/>
    <w:rsid w:val="004F2CC3"/>
    <w:rsid w:val="004F2EF4"/>
    <w:rsid w:val="004F3B24"/>
    <w:rsid w:val="004F3DD0"/>
    <w:rsid w:val="004F4B62"/>
    <w:rsid w:val="004F4E4B"/>
    <w:rsid w:val="004F5057"/>
    <w:rsid w:val="004F5AF3"/>
    <w:rsid w:val="004F5E1A"/>
    <w:rsid w:val="004F6333"/>
    <w:rsid w:val="004F6AA0"/>
    <w:rsid w:val="004F7060"/>
    <w:rsid w:val="004F7B6E"/>
    <w:rsid w:val="00500D55"/>
    <w:rsid w:val="005017CA"/>
    <w:rsid w:val="00501E05"/>
    <w:rsid w:val="00502BD7"/>
    <w:rsid w:val="00502C9E"/>
    <w:rsid w:val="00502EA8"/>
    <w:rsid w:val="00503A35"/>
    <w:rsid w:val="00503FFA"/>
    <w:rsid w:val="00504233"/>
    <w:rsid w:val="00504EF3"/>
    <w:rsid w:val="00506C5C"/>
    <w:rsid w:val="00507FF3"/>
    <w:rsid w:val="00510855"/>
    <w:rsid w:val="00510BAF"/>
    <w:rsid w:val="00511365"/>
    <w:rsid w:val="005123B4"/>
    <w:rsid w:val="005129F7"/>
    <w:rsid w:val="005140AE"/>
    <w:rsid w:val="005140D8"/>
    <w:rsid w:val="005147E3"/>
    <w:rsid w:val="00515BB4"/>
    <w:rsid w:val="00517991"/>
    <w:rsid w:val="00517E6D"/>
    <w:rsid w:val="0052004A"/>
    <w:rsid w:val="00520B47"/>
    <w:rsid w:val="00521812"/>
    <w:rsid w:val="005218C5"/>
    <w:rsid w:val="005222C0"/>
    <w:rsid w:val="00523AC1"/>
    <w:rsid w:val="00524976"/>
    <w:rsid w:val="005258EB"/>
    <w:rsid w:val="00526627"/>
    <w:rsid w:val="00526662"/>
    <w:rsid w:val="005266C8"/>
    <w:rsid w:val="005269D5"/>
    <w:rsid w:val="00526C29"/>
    <w:rsid w:val="00526CA3"/>
    <w:rsid w:val="00527EF1"/>
    <w:rsid w:val="00531481"/>
    <w:rsid w:val="00532663"/>
    <w:rsid w:val="005328A5"/>
    <w:rsid w:val="00532EBA"/>
    <w:rsid w:val="005338F7"/>
    <w:rsid w:val="0053477B"/>
    <w:rsid w:val="00534D92"/>
    <w:rsid w:val="00534E8D"/>
    <w:rsid w:val="00535946"/>
    <w:rsid w:val="00535E17"/>
    <w:rsid w:val="00536104"/>
    <w:rsid w:val="0053670C"/>
    <w:rsid w:val="00537238"/>
    <w:rsid w:val="00537397"/>
    <w:rsid w:val="005376B9"/>
    <w:rsid w:val="00537B31"/>
    <w:rsid w:val="00537E05"/>
    <w:rsid w:val="005400B7"/>
    <w:rsid w:val="00540D4A"/>
    <w:rsid w:val="00540E1C"/>
    <w:rsid w:val="0054107B"/>
    <w:rsid w:val="0054131C"/>
    <w:rsid w:val="00542931"/>
    <w:rsid w:val="00542B6E"/>
    <w:rsid w:val="00542DD5"/>
    <w:rsid w:val="00543114"/>
    <w:rsid w:val="005449FC"/>
    <w:rsid w:val="00545176"/>
    <w:rsid w:val="005464BB"/>
    <w:rsid w:val="005465C1"/>
    <w:rsid w:val="00546657"/>
    <w:rsid w:val="005468CD"/>
    <w:rsid w:val="00546ED4"/>
    <w:rsid w:val="00546F23"/>
    <w:rsid w:val="00546F39"/>
    <w:rsid w:val="0054707E"/>
    <w:rsid w:val="005504D1"/>
    <w:rsid w:val="00550B04"/>
    <w:rsid w:val="00551831"/>
    <w:rsid w:val="005522F1"/>
    <w:rsid w:val="00553496"/>
    <w:rsid w:val="005539A4"/>
    <w:rsid w:val="00554918"/>
    <w:rsid w:val="00554DF5"/>
    <w:rsid w:val="0055513E"/>
    <w:rsid w:val="0055574E"/>
    <w:rsid w:val="00555846"/>
    <w:rsid w:val="00555A04"/>
    <w:rsid w:val="00555C76"/>
    <w:rsid w:val="00555D6F"/>
    <w:rsid w:val="00555FBB"/>
    <w:rsid w:val="00556004"/>
    <w:rsid w:val="00556B60"/>
    <w:rsid w:val="00556B79"/>
    <w:rsid w:val="00556DF3"/>
    <w:rsid w:val="00557153"/>
    <w:rsid w:val="00560EF0"/>
    <w:rsid w:val="005620BA"/>
    <w:rsid w:val="0056263C"/>
    <w:rsid w:val="0056276B"/>
    <w:rsid w:val="00562F24"/>
    <w:rsid w:val="00563D9D"/>
    <w:rsid w:val="00563EF5"/>
    <w:rsid w:val="005642F6"/>
    <w:rsid w:val="00565A7A"/>
    <w:rsid w:val="00566E6C"/>
    <w:rsid w:val="00570A68"/>
    <w:rsid w:val="00570CBF"/>
    <w:rsid w:val="0057172B"/>
    <w:rsid w:val="00571BB9"/>
    <w:rsid w:val="00572721"/>
    <w:rsid w:val="0057327F"/>
    <w:rsid w:val="00573C1B"/>
    <w:rsid w:val="005748AD"/>
    <w:rsid w:val="00575608"/>
    <w:rsid w:val="005756D3"/>
    <w:rsid w:val="005767AD"/>
    <w:rsid w:val="00576F7D"/>
    <w:rsid w:val="00577E49"/>
    <w:rsid w:val="005809AE"/>
    <w:rsid w:val="00580D99"/>
    <w:rsid w:val="0058123D"/>
    <w:rsid w:val="00581736"/>
    <w:rsid w:val="00581B2C"/>
    <w:rsid w:val="005824B6"/>
    <w:rsid w:val="00582B97"/>
    <w:rsid w:val="00582DD0"/>
    <w:rsid w:val="00583BD0"/>
    <w:rsid w:val="00583EB0"/>
    <w:rsid w:val="005840C6"/>
    <w:rsid w:val="005843AF"/>
    <w:rsid w:val="005848BE"/>
    <w:rsid w:val="005850F3"/>
    <w:rsid w:val="00585DF7"/>
    <w:rsid w:val="00586386"/>
    <w:rsid w:val="00586B80"/>
    <w:rsid w:val="00591488"/>
    <w:rsid w:val="0059299E"/>
    <w:rsid w:val="00592DE7"/>
    <w:rsid w:val="00593D07"/>
    <w:rsid w:val="0059427E"/>
    <w:rsid w:val="00595D38"/>
    <w:rsid w:val="00595E3C"/>
    <w:rsid w:val="0059616F"/>
    <w:rsid w:val="0059618B"/>
    <w:rsid w:val="00596726"/>
    <w:rsid w:val="00596931"/>
    <w:rsid w:val="0059723F"/>
    <w:rsid w:val="0059727B"/>
    <w:rsid w:val="00597987"/>
    <w:rsid w:val="005A09A5"/>
    <w:rsid w:val="005A0D5C"/>
    <w:rsid w:val="005A1469"/>
    <w:rsid w:val="005A184C"/>
    <w:rsid w:val="005A1A9F"/>
    <w:rsid w:val="005A2487"/>
    <w:rsid w:val="005A2F2A"/>
    <w:rsid w:val="005A4B84"/>
    <w:rsid w:val="005A4C05"/>
    <w:rsid w:val="005A4E87"/>
    <w:rsid w:val="005A57FC"/>
    <w:rsid w:val="005A677B"/>
    <w:rsid w:val="005A79FF"/>
    <w:rsid w:val="005A7F30"/>
    <w:rsid w:val="005B0CFD"/>
    <w:rsid w:val="005B1879"/>
    <w:rsid w:val="005B1C0E"/>
    <w:rsid w:val="005B1F54"/>
    <w:rsid w:val="005B2160"/>
    <w:rsid w:val="005B3355"/>
    <w:rsid w:val="005B3829"/>
    <w:rsid w:val="005B4460"/>
    <w:rsid w:val="005B59FC"/>
    <w:rsid w:val="005B64EB"/>
    <w:rsid w:val="005B6A56"/>
    <w:rsid w:val="005B70DA"/>
    <w:rsid w:val="005B79C4"/>
    <w:rsid w:val="005B7C71"/>
    <w:rsid w:val="005B7D8C"/>
    <w:rsid w:val="005C0AE6"/>
    <w:rsid w:val="005C14D3"/>
    <w:rsid w:val="005C1DC8"/>
    <w:rsid w:val="005C23B9"/>
    <w:rsid w:val="005C2DF2"/>
    <w:rsid w:val="005C3789"/>
    <w:rsid w:val="005C3A64"/>
    <w:rsid w:val="005C44ED"/>
    <w:rsid w:val="005C4C91"/>
    <w:rsid w:val="005C50E3"/>
    <w:rsid w:val="005C59DE"/>
    <w:rsid w:val="005C6C96"/>
    <w:rsid w:val="005C705B"/>
    <w:rsid w:val="005D05D0"/>
    <w:rsid w:val="005D0A3E"/>
    <w:rsid w:val="005D126E"/>
    <w:rsid w:val="005D15BC"/>
    <w:rsid w:val="005D16E7"/>
    <w:rsid w:val="005D1CB4"/>
    <w:rsid w:val="005D1F6D"/>
    <w:rsid w:val="005D419B"/>
    <w:rsid w:val="005D4730"/>
    <w:rsid w:val="005D4AEC"/>
    <w:rsid w:val="005D5510"/>
    <w:rsid w:val="005D69E5"/>
    <w:rsid w:val="005D6D27"/>
    <w:rsid w:val="005D75D7"/>
    <w:rsid w:val="005E03B0"/>
    <w:rsid w:val="005E0DAB"/>
    <w:rsid w:val="005E1408"/>
    <w:rsid w:val="005E15B3"/>
    <w:rsid w:val="005E191C"/>
    <w:rsid w:val="005E1A07"/>
    <w:rsid w:val="005E3874"/>
    <w:rsid w:val="005E3ADF"/>
    <w:rsid w:val="005E3BD3"/>
    <w:rsid w:val="005E538C"/>
    <w:rsid w:val="005E58B4"/>
    <w:rsid w:val="005E619B"/>
    <w:rsid w:val="005E61DB"/>
    <w:rsid w:val="005E6CBF"/>
    <w:rsid w:val="005E6DC8"/>
    <w:rsid w:val="005E7843"/>
    <w:rsid w:val="005E7915"/>
    <w:rsid w:val="005E7DAE"/>
    <w:rsid w:val="005F0FB8"/>
    <w:rsid w:val="005F10E9"/>
    <w:rsid w:val="005F181E"/>
    <w:rsid w:val="005F1AC5"/>
    <w:rsid w:val="005F238E"/>
    <w:rsid w:val="005F2B7A"/>
    <w:rsid w:val="005F2D35"/>
    <w:rsid w:val="005F33FC"/>
    <w:rsid w:val="005F41CE"/>
    <w:rsid w:val="005F54AC"/>
    <w:rsid w:val="005F56DE"/>
    <w:rsid w:val="005F5F12"/>
    <w:rsid w:val="005F6232"/>
    <w:rsid w:val="005F6E17"/>
    <w:rsid w:val="0060001C"/>
    <w:rsid w:val="00600126"/>
    <w:rsid w:val="00602BDE"/>
    <w:rsid w:val="00602F06"/>
    <w:rsid w:val="00603176"/>
    <w:rsid w:val="00603FCC"/>
    <w:rsid w:val="00604FF6"/>
    <w:rsid w:val="00605607"/>
    <w:rsid w:val="006061E8"/>
    <w:rsid w:val="006062C7"/>
    <w:rsid w:val="0060655C"/>
    <w:rsid w:val="00606E46"/>
    <w:rsid w:val="006078E1"/>
    <w:rsid w:val="00607907"/>
    <w:rsid w:val="00610063"/>
    <w:rsid w:val="006104CB"/>
    <w:rsid w:val="006118F6"/>
    <w:rsid w:val="00612BE9"/>
    <w:rsid w:val="00613340"/>
    <w:rsid w:val="006141B7"/>
    <w:rsid w:val="00615131"/>
    <w:rsid w:val="00615A84"/>
    <w:rsid w:val="00615E4B"/>
    <w:rsid w:val="00617CA0"/>
    <w:rsid w:val="00620895"/>
    <w:rsid w:val="00620BCE"/>
    <w:rsid w:val="006215FA"/>
    <w:rsid w:val="00621E74"/>
    <w:rsid w:val="006224F9"/>
    <w:rsid w:val="00622A1B"/>
    <w:rsid w:val="006230D4"/>
    <w:rsid w:val="00624EC0"/>
    <w:rsid w:val="00625390"/>
    <w:rsid w:val="00625DF8"/>
    <w:rsid w:val="006264F5"/>
    <w:rsid w:val="00626862"/>
    <w:rsid w:val="00626A66"/>
    <w:rsid w:val="00627929"/>
    <w:rsid w:val="00630DA6"/>
    <w:rsid w:val="00632C35"/>
    <w:rsid w:val="0063378D"/>
    <w:rsid w:val="00633A8C"/>
    <w:rsid w:val="00633D7C"/>
    <w:rsid w:val="006341E4"/>
    <w:rsid w:val="006342FD"/>
    <w:rsid w:val="006343E8"/>
    <w:rsid w:val="0063454A"/>
    <w:rsid w:val="0063567E"/>
    <w:rsid w:val="0063611C"/>
    <w:rsid w:val="00636A43"/>
    <w:rsid w:val="006371A0"/>
    <w:rsid w:val="006372A2"/>
    <w:rsid w:val="00637E2A"/>
    <w:rsid w:val="00641AA1"/>
    <w:rsid w:val="00641DAE"/>
    <w:rsid w:val="00642502"/>
    <w:rsid w:val="00642F92"/>
    <w:rsid w:val="00643960"/>
    <w:rsid w:val="00644D20"/>
    <w:rsid w:val="006452F4"/>
    <w:rsid w:val="006459E5"/>
    <w:rsid w:val="00645AF0"/>
    <w:rsid w:val="0064777C"/>
    <w:rsid w:val="00647EAF"/>
    <w:rsid w:val="00650809"/>
    <w:rsid w:val="00650D1E"/>
    <w:rsid w:val="00651B4A"/>
    <w:rsid w:val="00651CA6"/>
    <w:rsid w:val="006524FA"/>
    <w:rsid w:val="00652952"/>
    <w:rsid w:val="00652BA7"/>
    <w:rsid w:val="00652FB9"/>
    <w:rsid w:val="006533C6"/>
    <w:rsid w:val="00653A8F"/>
    <w:rsid w:val="00653F93"/>
    <w:rsid w:val="006559C4"/>
    <w:rsid w:val="006559DF"/>
    <w:rsid w:val="00656844"/>
    <w:rsid w:val="00656C4E"/>
    <w:rsid w:val="00656D53"/>
    <w:rsid w:val="0065737B"/>
    <w:rsid w:val="00657A6D"/>
    <w:rsid w:val="00660793"/>
    <w:rsid w:val="00660847"/>
    <w:rsid w:val="0066189D"/>
    <w:rsid w:val="00662106"/>
    <w:rsid w:val="00662542"/>
    <w:rsid w:val="0066273A"/>
    <w:rsid w:val="00662928"/>
    <w:rsid w:val="00662CB0"/>
    <w:rsid w:val="006633B2"/>
    <w:rsid w:val="00663C47"/>
    <w:rsid w:val="006642B1"/>
    <w:rsid w:val="00664824"/>
    <w:rsid w:val="00664B17"/>
    <w:rsid w:val="00664CBE"/>
    <w:rsid w:val="0066505D"/>
    <w:rsid w:val="00666291"/>
    <w:rsid w:val="00666BE9"/>
    <w:rsid w:val="00666D44"/>
    <w:rsid w:val="00667589"/>
    <w:rsid w:val="00667772"/>
    <w:rsid w:val="00667A8F"/>
    <w:rsid w:val="00667E31"/>
    <w:rsid w:val="006707C4"/>
    <w:rsid w:val="0067108E"/>
    <w:rsid w:val="006711B8"/>
    <w:rsid w:val="006716D1"/>
    <w:rsid w:val="006729EA"/>
    <w:rsid w:val="00672A16"/>
    <w:rsid w:val="00672B79"/>
    <w:rsid w:val="00672C64"/>
    <w:rsid w:val="00673837"/>
    <w:rsid w:val="00673A22"/>
    <w:rsid w:val="0067483B"/>
    <w:rsid w:val="00674AFC"/>
    <w:rsid w:val="00674BD1"/>
    <w:rsid w:val="00674FA8"/>
    <w:rsid w:val="006756FC"/>
    <w:rsid w:val="00676861"/>
    <w:rsid w:val="00676CBE"/>
    <w:rsid w:val="00677A64"/>
    <w:rsid w:val="00680460"/>
    <w:rsid w:val="006805D7"/>
    <w:rsid w:val="00680950"/>
    <w:rsid w:val="00681005"/>
    <w:rsid w:val="0068119B"/>
    <w:rsid w:val="0068306B"/>
    <w:rsid w:val="006837D4"/>
    <w:rsid w:val="00683A55"/>
    <w:rsid w:val="00683B1C"/>
    <w:rsid w:val="00683D72"/>
    <w:rsid w:val="0068486A"/>
    <w:rsid w:val="00684CDF"/>
    <w:rsid w:val="00686344"/>
    <w:rsid w:val="00686EAE"/>
    <w:rsid w:val="00690700"/>
    <w:rsid w:val="006912EC"/>
    <w:rsid w:val="006917FE"/>
    <w:rsid w:val="0069202A"/>
    <w:rsid w:val="00692859"/>
    <w:rsid w:val="00692E35"/>
    <w:rsid w:val="00693D29"/>
    <w:rsid w:val="00694636"/>
    <w:rsid w:val="006949BD"/>
    <w:rsid w:val="00694B4A"/>
    <w:rsid w:val="00694EFC"/>
    <w:rsid w:val="00695798"/>
    <w:rsid w:val="00695D8E"/>
    <w:rsid w:val="0069718A"/>
    <w:rsid w:val="006A0473"/>
    <w:rsid w:val="006A0A15"/>
    <w:rsid w:val="006A210D"/>
    <w:rsid w:val="006A24ED"/>
    <w:rsid w:val="006A2C30"/>
    <w:rsid w:val="006A3F80"/>
    <w:rsid w:val="006A46DC"/>
    <w:rsid w:val="006A4888"/>
    <w:rsid w:val="006A60EC"/>
    <w:rsid w:val="006A635D"/>
    <w:rsid w:val="006A764A"/>
    <w:rsid w:val="006A794A"/>
    <w:rsid w:val="006B03D8"/>
    <w:rsid w:val="006B06D2"/>
    <w:rsid w:val="006B1442"/>
    <w:rsid w:val="006B15A4"/>
    <w:rsid w:val="006B1F16"/>
    <w:rsid w:val="006B2588"/>
    <w:rsid w:val="006B4A18"/>
    <w:rsid w:val="006B6618"/>
    <w:rsid w:val="006B79DD"/>
    <w:rsid w:val="006B7A70"/>
    <w:rsid w:val="006C0523"/>
    <w:rsid w:val="006C0B1D"/>
    <w:rsid w:val="006C22D8"/>
    <w:rsid w:val="006C2E00"/>
    <w:rsid w:val="006C3C0F"/>
    <w:rsid w:val="006C5F47"/>
    <w:rsid w:val="006C6D25"/>
    <w:rsid w:val="006C74F5"/>
    <w:rsid w:val="006D03D6"/>
    <w:rsid w:val="006D1009"/>
    <w:rsid w:val="006D1E61"/>
    <w:rsid w:val="006D2FB8"/>
    <w:rsid w:val="006D32BF"/>
    <w:rsid w:val="006D3BD7"/>
    <w:rsid w:val="006D40C1"/>
    <w:rsid w:val="006D41BC"/>
    <w:rsid w:val="006D4404"/>
    <w:rsid w:val="006D460C"/>
    <w:rsid w:val="006D4B4F"/>
    <w:rsid w:val="006D6741"/>
    <w:rsid w:val="006D702C"/>
    <w:rsid w:val="006D7414"/>
    <w:rsid w:val="006D7F44"/>
    <w:rsid w:val="006D7FF1"/>
    <w:rsid w:val="006E00D2"/>
    <w:rsid w:val="006E0312"/>
    <w:rsid w:val="006E0797"/>
    <w:rsid w:val="006E097F"/>
    <w:rsid w:val="006E1498"/>
    <w:rsid w:val="006E2A6E"/>
    <w:rsid w:val="006E3BCE"/>
    <w:rsid w:val="006E5F69"/>
    <w:rsid w:val="006E6306"/>
    <w:rsid w:val="006E7378"/>
    <w:rsid w:val="006E7A4A"/>
    <w:rsid w:val="006E7F45"/>
    <w:rsid w:val="006F0267"/>
    <w:rsid w:val="006F0FE3"/>
    <w:rsid w:val="006F12E6"/>
    <w:rsid w:val="006F13FE"/>
    <w:rsid w:val="006F1CED"/>
    <w:rsid w:val="006F240F"/>
    <w:rsid w:val="006F2907"/>
    <w:rsid w:val="006F2DB8"/>
    <w:rsid w:val="006F36C5"/>
    <w:rsid w:val="006F648E"/>
    <w:rsid w:val="006F65F5"/>
    <w:rsid w:val="006F69F0"/>
    <w:rsid w:val="006F7C5B"/>
    <w:rsid w:val="0070155C"/>
    <w:rsid w:val="00701BDF"/>
    <w:rsid w:val="0070329E"/>
    <w:rsid w:val="00704025"/>
    <w:rsid w:val="007040EF"/>
    <w:rsid w:val="00704154"/>
    <w:rsid w:val="007044AA"/>
    <w:rsid w:val="007048B7"/>
    <w:rsid w:val="007052C2"/>
    <w:rsid w:val="00705610"/>
    <w:rsid w:val="00705AD5"/>
    <w:rsid w:val="00706112"/>
    <w:rsid w:val="007064E3"/>
    <w:rsid w:val="0070716F"/>
    <w:rsid w:val="0070757C"/>
    <w:rsid w:val="00707DDC"/>
    <w:rsid w:val="0071004C"/>
    <w:rsid w:val="0071026A"/>
    <w:rsid w:val="00710453"/>
    <w:rsid w:val="00711420"/>
    <w:rsid w:val="00712B1C"/>
    <w:rsid w:val="00712FED"/>
    <w:rsid w:val="00713FF4"/>
    <w:rsid w:val="00714E81"/>
    <w:rsid w:val="007157F6"/>
    <w:rsid w:val="00715BC3"/>
    <w:rsid w:val="0071608C"/>
    <w:rsid w:val="00716907"/>
    <w:rsid w:val="0071717A"/>
    <w:rsid w:val="00717299"/>
    <w:rsid w:val="007173D2"/>
    <w:rsid w:val="007209BC"/>
    <w:rsid w:val="00721E2F"/>
    <w:rsid w:val="00722801"/>
    <w:rsid w:val="00723258"/>
    <w:rsid w:val="00723A25"/>
    <w:rsid w:val="00723E02"/>
    <w:rsid w:val="00724BF8"/>
    <w:rsid w:val="00724D5A"/>
    <w:rsid w:val="00725A55"/>
    <w:rsid w:val="00725E29"/>
    <w:rsid w:val="007272A1"/>
    <w:rsid w:val="007274D9"/>
    <w:rsid w:val="00727DD1"/>
    <w:rsid w:val="00727EAB"/>
    <w:rsid w:val="00727FE2"/>
    <w:rsid w:val="007300D1"/>
    <w:rsid w:val="007305C4"/>
    <w:rsid w:val="00731196"/>
    <w:rsid w:val="007313DE"/>
    <w:rsid w:val="00731EB0"/>
    <w:rsid w:val="00732786"/>
    <w:rsid w:val="00733541"/>
    <w:rsid w:val="00733D13"/>
    <w:rsid w:val="00734575"/>
    <w:rsid w:val="00734580"/>
    <w:rsid w:val="00734D95"/>
    <w:rsid w:val="0073514D"/>
    <w:rsid w:val="00735A83"/>
    <w:rsid w:val="00735D48"/>
    <w:rsid w:val="00736691"/>
    <w:rsid w:val="0073675E"/>
    <w:rsid w:val="00736CAB"/>
    <w:rsid w:val="00740879"/>
    <w:rsid w:val="00740CF2"/>
    <w:rsid w:val="00741A67"/>
    <w:rsid w:val="00741EFB"/>
    <w:rsid w:val="00742B8F"/>
    <w:rsid w:val="00742DE8"/>
    <w:rsid w:val="00743CEE"/>
    <w:rsid w:val="00744447"/>
    <w:rsid w:val="007449F3"/>
    <w:rsid w:val="00744C78"/>
    <w:rsid w:val="00744E94"/>
    <w:rsid w:val="00745391"/>
    <w:rsid w:val="00745A60"/>
    <w:rsid w:val="007471BA"/>
    <w:rsid w:val="00750128"/>
    <w:rsid w:val="007504DE"/>
    <w:rsid w:val="00750A9C"/>
    <w:rsid w:val="007523FE"/>
    <w:rsid w:val="00752D52"/>
    <w:rsid w:val="0075308C"/>
    <w:rsid w:val="00753A18"/>
    <w:rsid w:val="00753C0A"/>
    <w:rsid w:val="007540FF"/>
    <w:rsid w:val="00754BA9"/>
    <w:rsid w:val="00755020"/>
    <w:rsid w:val="0075529D"/>
    <w:rsid w:val="00755D32"/>
    <w:rsid w:val="00755E02"/>
    <w:rsid w:val="00757FB3"/>
    <w:rsid w:val="007608D7"/>
    <w:rsid w:val="00761C83"/>
    <w:rsid w:val="0076244B"/>
    <w:rsid w:val="00763DD5"/>
    <w:rsid w:val="007641DB"/>
    <w:rsid w:val="00764BFD"/>
    <w:rsid w:val="00765B22"/>
    <w:rsid w:val="00765C43"/>
    <w:rsid w:val="00765C77"/>
    <w:rsid w:val="00767CB1"/>
    <w:rsid w:val="00767E81"/>
    <w:rsid w:val="007706E7"/>
    <w:rsid w:val="00770D03"/>
    <w:rsid w:val="00770E32"/>
    <w:rsid w:val="00771A01"/>
    <w:rsid w:val="007724E5"/>
    <w:rsid w:val="007725EA"/>
    <w:rsid w:val="00772B17"/>
    <w:rsid w:val="00773922"/>
    <w:rsid w:val="00773CC9"/>
    <w:rsid w:val="00773FE9"/>
    <w:rsid w:val="007750B4"/>
    <w:rsid w:val="0077679B"/>
    <w:rsid w:val="007808B3"/>
    <w:rsid w:val="00780E18"/>
    <w:rsid w:val="007819FB"/>
    <w:rsid w:val="00781C62"/>
    <w:rsid w:val="00782A77"/>
    <w:rsid w:val="00783236"/>
    <w:rsid w:val="007838AE"/>
    <w:rsid w:val="00784D5C"/>
    <w:rsid w:val="00784F83"/>
    <w:rsid w:val="007855C9"/>
    <w:rsid w:val="00786942"/>
    <w:rsid w:val="007871F1"/>
    <w:rsid w:val="0078747C"/>
    <w:rsid w:val="0078754D"/>
    <w:rsid w:val="00787613"/>
    <w:rsid w:val="007879B7"/>
    <w:rsid w:val="007900C8"/>
    <w:rsid w:val="007909E7"/>
    <w:rsid w:val="007915FE"/>
    <w:rsid w:val="00791839"/>
    <w:rsid w:val="00792736"/>
    <w:rsid w:val="00792779"/>
    <w:rsid w:val="00792CD8"/>
    <w:rsid w:val="00792D65"/>
    <w:rsid w:val="0079314F"/>
    <w:rsid w:val="00793988"/>
    <w:rsid w:val="00793DF8"/>
    <w:rsid w:val="00795EFA"/>
    <w:rsid w:val="0079690A"/>
    <w:rsid w:val="00796B5B"/>
    <w:rsid w:val="00796F35"/>
    <w:rsid w:val="00797DF7"/>
    <w:rsid w:val="007A08E4"/>
    <w:rsid w:val="007A0BA3"/>
    <w:rsid w:val="007A0C6A"/>
    <w:rsid w:val="007A1054"/>
    <w:rsid w:val="007A14CE"/>
    <w:rsid w:val="007A1858"/>
    <w:rsid w:val="007A44D2"/>
    <w:rsid w:val="007A462A"/>
    <w:rsid w:val="007A5099"/>
    <w:rsid w:val="007A5865"/>
    <w:rsid w:val="007A5F32"/>
    <w:rsid w:val="007A671A"/>
    <w:rsid w:val="007A6995"/>
    <w:rsid w:val="007A70C9"/>
    <w:rsid w:val="007A7FE4"/>
    <w:rsid w:val="007B0C77"/>
    <w:rsid w:val="007B2BA3"/>
    <w:rsid w:val="007B2E29"/>
    <w:rsid w:val="007B332C"/>
    <w:rsid w:val="007B55A8"/>
    <w:rsid w:val="007B658D"/>
    <w:rsid w:val="007B6BAA"/>
    <w:rsid w:val="007B735A"/>
    <w:rsid w:val="007B790D"/>
    <w:rsid w:val="007B7917"/>
    <w:rsid w:val="007B7A75"/>
    <w:rsid w:val="007B7CBE"/>
    <w:rsid w:val="007C0B08"/>
    <w:rsid w:val="007C0B0E"/>
    <w:rsid w:val="007C0C73"/>
    <w:rsid w:val="007C1803"/>
    <w:rsid w:val="007C197C"/>
    <w:rsid w:val="007C1E09"/>
    <w:rsid w:val="007C2956"/>
    <w:rsid w:val="007C3238"/>
    <w:rsid w:val="007C5C7A"/>
    <w:rsid w:val="007C5D0E"/>
    <w:rsid w:val="007C5EDB"/>
    <w:rsid w:val="007C63EE"/>
    <w:rsid w:val="007C7478"/>
    <w:rsid w:val="007C7504"/>
    <w:rsid w:val="007C7FEF"/>
    <w:rsid w:val="007D1117"/>
    <w:rsid w:val="007D17CE"/>
    <w:rsid w:val="007D189A"/>
    <w:rsid w:val="007D194B"/>
    <w:rsid w:val="007D1A3B"/>
    <w:rsid w:val="007D2234"/>
    <w:rsid w:val="007D249F"/>
    <w:rsid w:val="007D2844"/>
    <w:rsid w:val="007D334C"/>
    <w:rsid w:val="007D3840"/>
    <w:rsid w:val="007D47D2"/>
    <w:rsid w:val="007D4853"/>
    <w:rsid w:val="007D48B0"/>
    <w:rsid w:val="007D4B1F"/>
    <w:rsid w:val="007D4B41"/>
    <w:rsid w:val="007D4BE7"/>
    <w:rsid w:val="007D4CBA"/>
    <w:rsid w:val="007D541D"/>
    <w:rsid w:val="007D58DF"/>
    <w:rsid w:val="007D64D2"/>
    <w:rsid w:val="007D6FC5"/>
    <w:rsid w:val="007D714B"/>
    <w:rsid w:val="007E0206"/>
    <w:rsid w:val="007E0775"/>
    <w:rsid w:val="007E1884"/>
    <w:rsid w:val="007E33BB"/>
    <w:rsid w:val="007E41FF"/>
    <w:rsid w:val="007E4C84"/>
    <w:rsid w:val="007E4F06"/>
    <w:rsid w:val="007E52C6"/>
    <w:rsid w:val="007E5CC3"/>
    <w:rsid w:val="007E6138"/>
    <w:rsid w:val="007E6D54"/>
    <w:rsid w:val="007E725F"/>
    <w:rsid w:val="007E7476"/>
    <w:rsid w:val="007E7FFC"/>
    <w:rsid w:val="007F08A4"/>
    <w:rsid w:val="007F0A2F"/>
    <w:rsid w:val="007F1D15"/>
    <w:rsid w:val="007F1EEA"/>
    <w:rsid w:val="007F31B8"/>
    <w:rsid w:val="007F3DED"/>
    <w:rsid w:val="007F4188"/>
    <w:rsid w:val="007F4621"/>
    <w:rsid w:val="007F502F"/>
    <w:rsid w:val="007F5765"/>
    <w:rsid w:val="007F579C"/>
    <w:rsid w:val="007F5B74"/>
    <w:rsid w:val="007F694C"/>
    <w:rsid w:val="007F757A"/>
    <w:rsid w:val="007F7F70"/>
    <w:rsid w:val="00803235"/>
    <w:rsid w:val="00803FDD"/>
    <w:rsid w:val="0080485D"/>
    <w:rsid w:val="008052E9"/>
    <w:rsid w:val="0080539D"/>
    <w:rsid w:val="00805810"/>
    <w:rsid w:val="00805C91"/>
    <w:rsid w:val="00806573"/>
    <w:rsid w:val="008065DD"/>
    <w:rsid w:val="00806D79"/>
    <w:rsid w:val="00807700"/>
    <w:rsid w:val="00807A63"/>
    <w:rsid w:val="0081007D"/>
    <w:rsid w:val="00811079"/>
    <w:rsid w:val="008114DF"/>
    <w:rsid w:val="00812051"/>
    <w:rsid w:val="0081292C"/>
    <w:rsid w:val="00812DFF"/>
    <w:rsid w:val="00812F41"/>
    <w:rsid w:val="008147C5"/>
    <w:rsid w:val="00814DA1"/>
    <w:rsid w:val="0081538B"/>
    <w:rsid w:val="0081586B"/>
    <w:rsid w:val="00816007"/>
    <w:rsid w:val="0081753A"/>
    <w:rsid w:val="0082081C"/>
    <w:rsid w:val="00820875"/>
    <w:rsid w:val="00820944"/>
    <w:rsid w:val="00820D2B"/>
    <w:rsid w:val="00820E82"/>
    <w:rsid w:val="008217B1"/>
    <w:rsid w:val="00821B09"/>
    <w:rsid w:val="00821E0E"/>
    <w:rsid w:val="0082231F"/>
    <w:rsid w:val="00822925"/>
    <w:rsid w:val="00823538"/>
    <w:rsid w:val="00823AF7"/>
    <w:rsid w:val="00825054"/>
    <w:rsid w:val="00825B0E"/>
    <w:rsid w:val="008270B2"/>
    <w:rsid w:val="00827B85"/>
    <w:rsid w:val="00827DF8"/>
    <w:rsid w:val="008314BC"/>
    <w:rsid w:val="00831BC0"/>
    <w:rsid w:val="00831C37"/>
    <w:rsid w:val="00832F6C"/>
    <w:rsid w:val="00833676"/>
    <w:rsid w:val="00833B53"/>
    <w:rsid w:val="0083404F"/>
    <w:rsid w:val="00834447"/>
    <w:rsid w:val="00834544"/>
    <w:rsid w:val="00836079"/>
    <w:rsid w:val="008376A3"/>
    <w:rsid w:val="008378A9"/>
    <w:rsid w:val="00841245"/>
    <w:rsid w:val="008417E1"/>
    <w:rsid w:val="00841A32"/>
    <w:rsid w:val="00841B37"/>
    <w:rsid w:val="00841F5C"/>
    <w:rsid w:val="00845141"/>
    <w:rsid w:val="00845FD4"/>
    <w:rsid w:val="00846084"/>
    <w:rsid w:val="0084638D"/>
    <w:rsid w:val="008465CD"/>
    <w:rsid w:val="00846A29"/>
    <w:rsid w:val="008475EE"/>
    <w:rsid w:val="008477DB"/>
    <w:rsid w:val="0084789E"/>
    <w:rsid w:val="0085044B"/>
    <w:rsid w:val="00850EC3"/>
    <w:rsid w:val="00851729"/>
    <w:rsid w:val="00851C04"/>
    <w:rsid w:val="0085213A"/>
    <w:rsid w:val="00852854"/>
    <w:rsid w:val="00852967"/>
    <w:rsid w:val="00852E7B"/>
    <w:rsid w:val="0085328E"/>
    <w:rsid w:val="00853CC3"/>
    <w:rsid w:val="00855FBF"/>
    <w:rsid w:val="0085601D"/>
    <w:rsid w:val="0085667D"/>
    <w:rsid w:val="0085695A"/>
    <w:rsid w:val="008569D7"/>
    <w:rsid w:val="00856F16"/>
    <w:rsid w:val="00857876"/>
    <w:rsid w:val="00860879"/>
    <w:rsid w:val="00861147"/>
    <w:rsid w:val="00861418"/>
    <w:rsid w:val="00861A1D"/>
    <w:rsid w:val="00862BF6"/>
    <w:rsid w:val="00863F32"/>
    <w:rsid w:val="008640ED"/>
    <w:rsid w:val="00864A35"/>
    <w:rsid w:val="00865449"/>
    <w:rsid w:val="00866884"/>
    <w:rsid w:val="00866F55"/>
    <w:rsid w:val="008676F7"/>
    <w:rsid w:val="00867A2A"/>
    <w:rsid w:val="008702E8"/>
    <w:rsid w:val="008706F6"/>
    <w:rsid w:val="00870817"/>
    <w:rsid w:val="008713B7"/>
    <w:rsid w:val="00871BA3"/>
    <w:rsid w:val="00871C02"/>
    <w:rsid w:val="008721B8"/>
    <w:rsid w:val="00872465"/>
    <w:rsid w:val="008725D6"/>
    <w:rsid w:val="0087281E"/>
    <w:rsid w:val="008736B7"/>
    <w:rsid w:val="00873DA1"/>
    <w:rsid w:val="008741F8"/>
    <w:rsid w:val="008745D4"/>
    <w:rsid w:val="0087571A"/>
    <w:rsid w:val="00876128"/>
    <w:rsid w:val="008762BA"/>
    <w:rsid w:val="00876512"/>
    <w:rsid w:val="0088022F"/>
    <w:rsid w:val="008805EB"/>
    <w:rsid w:val="00880902"/>
    <w:rsid w:val="008818D4"/>
    <w:rsid w:val="008823C0"/>
    <w:rsid w:val="0088277E"/>
    <w:rsid w:val="00882C25"/>
    <w:rsid w:val="00883685"/>
    <w:rsid w:val="00883BA2"/>
    <w:rsid w:val="00883F6F"/>
    <w:rsid w:val="00884180"/>
    <w:rsid w:val="00885DC9"/>
    <w:rsid w:val="00885F08"/>
    <w:rsid w:val="00886560"/>
    <w:rsid w:val="00886962"/>
    <w:rsid w:val="0089048F"/>
    <w:rsid w:val="00890768"/>
    <w:rsid w:val="008911E6"/>
    <w:rsid w:val="008915B4"/>
    <w:rsid w:val="00891ADD"/>
    <w:rsid w:val="008921C0"/>
    <w:rsid w:val="008933B8"/>
    <w:rsid w:val="00893DFB"/>
    <w:rsid w:val="00893E1E"/>
    <w:rsid w:val="00894328"/>
    <w:rsid w:val="0089445F"/>
    <w:rsid w:val="00894DA5"/>
    <w:rsid w:val="00895E4D"/>
    <w:rsid w:val="00896C4D"/>
    <w:rsid w:val="00896E59"/>
    <w:rsid w:val="00897B8D"/>
    <w:rsid w:val="00897F49"/>
    <w:rsid w:val="008A14D6"/>
    <w:rsid w:val="008A21D7"/>
    <w:rsid w:val="008A3890"/>
    <w:rsid w:val="008A4B9C"/>
    <w:rsid w:val="008A4CEC"/>
    <w:rsid w:val="008A4FCB"/>
    <w:rsid w:val="008A5351"/>
    <w:rsid w:val="008A72A0"/>
    <w:rsid w:val="008A760C"/>
    <w:rsid w:val="008B04E4"/>
    <w:rsid w:val="008B0974"/>
    <w:rsid w:val="008B0A3B"/>
    <w:rsid w:val="008B1368"/>
    <w:rsid w:val="008B15F2"/>
    <w:rsid w:val="008B1A92"/>
    <w:rsid w:val="008B1B7C"/>
    <w:rsid w:val="008B3268"/>
    <w:rsid w:val="008B465B"/>
    <w:rsid w:val="008B48C0"/>
    <w:rsid w:val="008B4901"/>
    <w:rsid w:val="008B4B2D"/>
    <w:rsid w:val="008B4D13"/>
    <w:rsid w:val="008B52FB"/>
    <w:rsid w:val="008B5E37"/>
    <w:rsid w:val="008B634F"/>
    <w:rsid w:val="008B711F"/>
    <w:rsid w:val="008B7BF2"/>
    <w:rsid w:val="008B7DD2"/>
    <w:rsid w:val="008C0B62"/>
    <w:rsid w:val="008C0FF7"/>
    <w:rsid w:val="008C1345"/>
    <w:rsid w:val="008C2B52"/>
    <w:rsid w:val="008C2E4C"/>
    <w:rsid w:val="008C2FED"/>
    <w:rsid w:val="008C30AF"/>
    <w:rsid w:val="008C53AF"/>
    <w:rsid w:val="008C6E9A"/>
    <w:rsid w:val="008C732E"/>
    <w:rsid w:val="008C7CAF"/>
    <w:rsid w:val="008D0F55"/>
    <w:rsid w:val="008D12E8"/>
    <w:rsid w:val="008D1D39"/>
    <w:rsid w:val="008D1FDC"/>
    <w:rsid w:val="008D494B"/>
    <w:rsid w:val="008D4D0B"/>
    <w:rsid w:val="008D5174"/>
    <w:rsid w:val="008D55ED"/>
    <w:rsid w:val="008D5732"/>
    <w:rsid w:val="008D71DD"/>
    <w:rsid w:val="008D754C"/>
    <w:rsid w:val="008E076D"/>
    <w:rsid w:val="008E09AF"/>
    <w:rsid w:val="008E1382"/>
    <w:rsid w:val="008E1CFD"/>
    <w:rsid w:val="008E21B1"/>
    <w:rsid w:val="008E2578"/>
    <w:rsid w:val="008E32EF"/>
    <w:rsid w:val="008E3AFA"/>
    <w:rsid w:val="008E3BD9"/>
    <w:rsid w:val="008E45CB"/>
    <w:rsid w:val="008E468B"/>
    <w:rsid w:val="008E4BBF"/>
    <w:rsid w:val="008E4DE8"/>
    <w:rsid w:val="008E4DFA"/>
    <w:rsid w:val="008E584A"/>
    <w:rsid w:val="008E67B7"/>
    <w:rsid w:val="008E690D"/>
    <w:rsid w:val="008E6F44"/>
    <w:rsid w:val="008E79C9"/>
    <w:rsid w:val="008E7CE5"/>
    <w:rsid w:val="008F013C"/>
    <w:rsid w:val="008F01FB"/>
    <w:rsid w:val="008F033F"/>
    <w:rsid w:val="008F0A39"/>
    <w:rsid w:val="008F0DEE"/>
    <w:rsid w:val="008F1AA3"/>
    <w:rsid w:val="008F25A8"/>
    <w:rsid w:val="008F294F"/>
    <w:rsid w:val="008F4325"/>
    <w:rsid w:val="008F618F"/>
    <w:rsid w:val="008F6524"/>
    <w:rsid w:val="008F7D8F"/>
    <w:rsid w:val="0090020E"/>
    <w:rsid w:val="00901043"/>
    <w:rsid w:val="009014FE"/>
    <w:rsid w:val="009015DA"/>
    <w:rsid w:val="009024D6"/>
    <w:rsid w:val="00902F11"/>
    <w:rsid w:val="00903572"/>
    <w:rsid w:val="0090375A"/>
    <w:rsid w:val="00905C0E"/>
    <w:rsid w:val="009060E5"/>
    <w:rsid w:val="00906DEE"/>
    <w:rsid w:val="009101F9"/>
    <w:rsid w:val="009108B4"/>
    <w:rsid w:val="009108F4"/>
    <w:rsid w:val="0091090F"/>
    <w:rsid w:val="00910A86"/>
    <w:rsid w:val="0091134B"/>
    <w:rsid w:val="00911500"/>
    <w:rsid w:val="009119F2"/>
    <w:rsid w:val="00914082"/>
    <w:rsid w:val="009145FB"/>
    <w:rsid w:val="00914A16"/>
    <w:rsid w:val="00915A86"/>
    <w:rsid w:val="00915B75"/>
    <w:rsid w:val="0091640B"/>
    <w:rsid w:val="00916D45"/>
    <w:rsid w:val="00916EB2"/>
    <w:rsid w:val="00917C2E"/>
    <w:rsid w:val="00917D31"/>
    <w:rsid w:val="009206FC"/>
    <w:rsid w:val="00921E75"/>
    <w:rsid w:val="00923373"/>
    <w:rsid w:val="009234C0"/>
    <w:rsid w:val="00923978"/>
    <w:rsid w:val="009251CB"/>
    <w:rsid w:val="0092579B"/>
    <w:rsid w:val="00925B64"/>
    <w:rsid w:val="0093004A"/>
    <w:rsid w:val="00930498"/>
    <w:rsid w:val="009305B6"/>
    <w:rsid w:val="00930F67"/>
    <w:rsid w:val="00931455"/>
    <w:rsid w:val="00931988"/>
    <w:rsid w:val="009320AB"/>
    <w:rsid w:val="00932368"/>
    <w:rsid w:val="0093304C"/>
    <w:rsid w:val="0093311B"/>
    <w:rsid w:val="009333CB"/>
    <w:rsid w:val="0093378C"/>
    <w:rsid w:val="009358FE"/>
    <w:rsid w:val="009359D5"/>
    <w:rsid w:val="00936596"/>
    <w:rsid w:val="00936F32"/>
    <w:rsid w:val="00937239"/>
    <w:rsid w:val="009374E7"/>
    <w:rsid w:val="00940157"/>
    <w:rsid w:val="00940CEB"/>
    <w:rsid w:val="009411B1"/>
    <w:rsid w:val="00941281"/>
    <w:rsid w:val="00941A97"/>
    <w:rsid w:val="0094235F"/>
    <w:rsid w:val="0094241E"/>
    <w:rsid w:val="00942CFD"/>
    <w:rsid w:val="00942D43"/>
    <w:rsid w:val="00942F5E"/>
    <w:rsid w:val="00943502"/>
    <w:rsid w:val="00943585"/>
    <w:rsid w:val="00943E8E"/>
    <w:rsid w:val="00943FDD"/>
    <w:rsid w:val="009449B7"/>
    <w:rsid w:val="00944AD7"/>
    <w:rsid w:val="00945AC2"/>
    <w:rsid w:val="00945B9A"/>
    <w:rsid w:val="00945D0D"/>
    <w:rsid w:val="00946000"/>
    <w:rsid w:val="00946267"/>
    <w:rsid w:val="009469BB"/>
    <w:rsid w:val="00947181"/>
    <w:rsid w:val="0094745C"/>
    <w:rsid w:val="00950249"/>
    <w:rsid w:val="00950860"/>
    <w:rsid w:val="00950B49"/>
    <w:rsid w:val="00951404"/>
    <w:rsid w:val="00951B3C"/>
    <w:rsid w:val="009528A9"/>
    <w:rsid w:val="0095425D"/>
    <w:rsid w:val="00955517"/>
    <w:rsid w:val="00955BDB"/>
    <w:rsid w:val="0095602A"/>
    <w:rsid w:val="00956046"/>
    <w:rsid w:val="00956535"/>
    <w:rsid w:val="00956755"/>
    <w:rsid w:val="0095732B"/>
    <w:rsid w:val="00957ADB"/>
    <w:rsid w:val="009608E3"/>
    <w:rsid w:val="009610A9"/>
    <w:rsid w:val="00961410"/>
    <w:rsid w:val="00961688"/>
    <w:rsid w:val="009616DC"/>
    <w:rsid w:val="0096274D"/>
    <w:rsid w:val="00963AEB"/>
    <w:rsid w:val="00963EA5"/>
    <w:rsid w:val="00964096"/>
    <w:rsid w:val="00964A54"/>
    <w:rsid w:val="00964A70"/>
    <w:rsid w:val="00965B51"/>
    <w:rsid w:val="00965ED4"/>
    <w:rsid w:val="00965F1C"/>
    <w:rsid w:val="00966306"/>
    <w:rsid w:val="009669CE"/>
    <w:rsid w:val="00966C37"/>
    <w:rsid w:val="00966FF2"/>
    <w:rsid w:val="00967778"/>
    <w:rsid w:val="009677A0"/>
    <w:rsid w:val="00967FCD"/>
    <w:rsid w:val="00970C99"/>
    <w:rsid w:val="00970F74"/>
    <w:rsid w:val="009717A6"/>
    <w:rsid w:val="00972919"/>
    <w:rsid w:val="00972D2F"/>
    <w:rsid w:val="00974FBC"/>
    <w:rsid w:val="00976606"/>
    <w:rsid w:val="00976D7C"/>
    <w:rsid w:val="00977CD8"/>
    <w:rsid w:val="00977E3D"/>
    <w:rsid w:val="0098021A"/>
    <w:rsid w:val="009803EC"/>
    <w:rsid w:val="0098088E"/>
    <w:rsid w:val="00980BB5"/>
    <w:rsid w:val="009816A3"/>
    <w:rsid w:val="00981A5A"/>
    <w:rsid w:val="009828EC"/>
    <w:rsid w:val="00983381"/>
    <w:rsid w:val="0098491A"/>
    <w:rsid w:val="00984950"/>
    <w:rsid w:val="00984F89"/>
    <w:rsid w:val="009864B5"/>
    <w:rsid w:val="00986F5C"/>
    <w:rsid w:val="00987B68"/>
    <w:rsid w:val="0099027F"/>
    <w:rsid w:val="00990619"/>
    <w:rsid w:val="009906CF"/>
    <w:rsid w:val="009907E1"/>
    <w:rsid w:val="00990E98"/>
    <w:rsid w:val="00991346"/>
    <w:rsid w:val="00991AFD"/>
    <w:rsid w:val="0099218D"/>
    <w:rsid w:val="009926CF"/>
    <w:rsid w:val="00993419"/>
    <w:rsid w:val="00996223"/>
    <w:rsid w:val="00997059"/>
    <w:rsid w:val="00997A83"/>
    <w:rsid w:val="009A028B"/>
    <w:rsid w:val="009A0928"/>
    <w:rsid w:val="009A1B27"/>
    <w:rsid w:val="009A1E4D"/>
    <w:rsid w:val="009A23DE"/>
    <w:rsid w:val="009A305F"/>
    <w:rsid w:val="009A34EE"/>
    <w:rsid w:val="009A34F4"/>
    <w:rsid w:val="009A380D"/>
    <w:rsid w:val="009A3E55"/>
    <w:rsid w:val="009A4814"/>
    <w:rsid w:val="009A4840"/>
    <w:rsid w:val="009A50F6"/>
    <w:rsid w:val="009A5277"/>
    <w:rsid w:val="009A5865"/>
    <w:rsid w:val="009A7409"/>
    <w:rsid w:val="009B064B"/>
    <w:rsid w:val="009B0FC6"/>
    <w:rsid w:val="009B16D5"/>
    <w:rsid w:val="009B20C9"/>
    <w:rsid w:val="009B2706"/>
    <w:rsid w:val="009B328B"/>
    <w:rsid w:val="009B3D12"/>
    <w:rsid w:val="009B4473"/>
    <w:rsid w:val="009B4AB6"/>
    <w:rsid w:val="009B4B4D"/>
    <w:rsid w:val="009B50D7"/>
    <w:rsid w:val="009B5412"/>
    <w:rsid w:val="009B5826"/>
    <w:rsid w:val="009B5D0F"/>
    <w:rsid w:val="009B5D92"/>
    <w:rsid w:val="009B5F43"/>
    <w:rsid w:val="009B7718"/>
    <w:rsid w:val="009C0AD1"/>
    <w:rsid w:val="009C191C"/>
    <w:rsid w:val="009C215A"/>
    <w:rsid w:val="009C2AA9"/>
    <w:rsid w:val="009C51E8"/>
    <w:rsid w:val="009C564D"/>
    <w:rsid w:val="009C5D12"/>
    <w:rsid w:val="009C645B"/>
    <w:rsid w:val="009C6E3A"/>
    <w:rsid w:val="009C7DCD"/>
    <w:rsid w:val="009D05CD"/>
    <w:rsid w:val="009D0A85"/>
    <w:rsid w:val="009D0CF7"/>
    <w:rsid w:val="009D1137"/>
    <w:rsid w:val="009D129F"/>
    <w:rsid w:val="009D174F"/>
    <w:rsid w:val="009D1AE9"/>
    <w:rsid w:val="009D1B4B"/>
    <w:rsid w:val="009D24C4"/>
    <w:rsid w:val="009D2EBD"/>
    <w:rsid w:val="009D3AD1"/>
    <w:rsid w:val="009D3FF7"/>
    <w:rsid w:val="009D4F2C"/>
    <w:rsid w:val="009D5C4C"/>
    <w:rsid w:val="009D5CAC"/>
    <w:rsid w:val="009D5F1A"/>
    <w:rsid w:val="009D64DB"/>
    <w:rsid w:val="009D673D"/>
    <w:rsid w:val="009D6B86"/>
    <w:rsid w:val="009D7ED3"/>
    <w:rsid w:val="009E0AEF"/>
    <w:rsid w:val="009E0B38"/>
    <w:rsid w:val="009E149C"/>
    <w:rsid w:val="009E2937"/>
    <w:rsid w:val="009E3058"/>
    <w:rsid w:val="009E38FB"/>
    <w:rsid w:val="009E52F1"/>
    <w:rsid w:val="009E67ED"/>
    <w:rsid w:val="009E6A1D"/>
    <w:rsid w:val="009E70B3"/>
    <w:rsid w:val="009E77A3"/>
    <w:rsid w:val="009E78F0"/>
    <w:rsid w:val="009E7ADC"/>
    <w:rsid w:val="009F1CB9"/>
    <w:rsid w:val="009F2C71"/>
    <w:rsid w:val="009F2E33"/>
    <w:rsid w:val="009F45C7"/>
    <w:rsid w:val="009F4788"/>
    <w:rsid w:val="009F519E"/>
    <w:rsid w:val="009F5228"/>
    <w:rsid w:val="009F65B3"/>
    <w:rsid w:val="009F6A42"/>
    <w:rsid w:val="009F7B06"/>
    <w:rsid w:val="00A00581"/>
    <w:rsid w:val="00A01B72"/>
    <w:rsid w:val="00A02367"/>
    <w:rsid w:val="00A03493"/>
    <w:rsid w:val="00A03FF2"/>
    <w:rsid w:val="00A04C79"/>
    <w:rsid w:val="00A06CC0"/>
    <w:rsid w:val="00A06F7D"/>
    <w:rsid w:val="00A07D48"/>
    <w:rsid w:val="00A07FCF"/>
    <w:rsid w:val="00A10F2B"/>
    <w:rsid w:val="00A129EA"/>
    <w:rsid w:val="00A13FB5"/>
    <w:rsid w:val="00A144B4"/>
    <w:rsid w:val="00A145CB"/>
    <w:rsid w:val="00A14C4A"/>
    <w:rsid w:val="00A1523D"/>
    <w:rsid w:val="00A15CF3"/>
    <w:rsid w:val="00A167E6"/>
    <w:rsid w:val="00A16CDB"/>
    <w:rsid w:val="00A170C5"/>
    <w:rsid w:val="00A17339"/>
    <w:rsid w:val="00A1781E"/>
    <w:rsid w:val="00A1790F"/>
    <w:rsid w:val="00A17EC6"/>
    <w:rsid w:val="00A2137B"/>
    <w:rsid w:val="00A21BF1"/>
    <w:rsid w:val="00A22295"/>
    <w:rsid w:val="00A229CC"/>
    <w:rsid w:val="00A22FF7"/>
    <w:rsid w:val="00A23BA2"/>
    <w:rsid w:val="00A25061"/>
    <w:rsid w:val="00A25AA2"/>
    <w:rsid w:val="00A25AFC"/>
    <w:rsid w:val="00A2604C"/>
    <w:rsid w:val="00A2651A"/>
    <w:rsid w:val="00A26E67"/>
    <w:rsid w:val="00A270F3"/>
    <w:rsid w:val="00A274A3"/>
    <w:rsid w:val="00A27D82"/>
    <w:rsid w:val="00A305B2"/>
    <w:rsid w:val="00A30FE8"/>
    <w:rsid w:val="00A31453"/>
    <w:rsid w:val="00A31821"/>
    <w:rsid w:val="00A31C0B"/>
    <w:rsid w:val="00A32357"/>
    <w:rsid w:val="00A33A7F"/>
    <w:rsid w:val="00A343CA"/>
    <w:rsid w:val="00A34C0B"/>
    <w:rsid w:val="00A34E3F"/>
    <w:rsid w:val="00A355B2"/>
    <w:rsid w:val="00A35E83"/>
    <w:rsid w:val="00A361A8"/>
    <w:rsid w:val="00A40649"/>
    <w:rsid w:val="00A446FD"/>
    <w:rsid w:val="00A44C66"/>
    <w:rsid w:val="00A459B8"/>
    <w:rsid w:val="00A45A90"/>
    <w:rsid w:val="00A45B5D"/>
    <w:rsid w:val="00A46A36"/>
    <w:rsid w:val="00A47468"/>
    <w:rsid w:val="00A50F24"/>
    <w:rsid w:val="00A511CF"/>
    <w:rsid w:val="00A5124C"/>
    <w:rsid w:val="00A5196D"/>
    <w:rsid w:val="00A527BA"/>
    <w:rsid w:val="00A52FCC"/>
    <w:rsid w:val="00A534E5"/>
    <w:rsid w:val="00A5411D"/>
    <w:rsid w:val="00A55E87"/>
    <w:rsid w:val="00A57008"/>
    <w:rsid w:val="00A573F9"/>
    <w:rsid w:val="00A6020B"/>
    <w:rsid w:val="00A606F3"/>
    <w:rsid w:val="00A61687"/>
    <w:rsid w:val="00A61C7A"/>
    <w:rsid w:val="00A62B08"/>
    <w:rsid w:val="00A62B16"/>
    <w:rsid w:val="00A62B50"/>
    <w:rsid w:val="00A62BB5"/>
    <w:rsid w:val="00A6354F"/>
    <w:rsid w:val="00A64776"/>
    <w:rsid w:val="00A64F69"/>
    <w:rsid w:val="00A6563E"/>
    <w:rsid w:val="00A659B3"/>
    <w:rsid w:val="00A66D7A"/>
    <w:rsid w:val="00A66FB0"/>
    <w:rsid w:val="00A67485"/>
    <w:rsid w:val="00A679A9"/>
    <w:rsid w:val="00A67B7E"/>
    <w:rsid w:val="00A67E84"/>
    <w:rsid w:val="00A67EA7"/>
    <w:rsid w:val="00A70B3B"/>
    <w:rsid w:val="00A70BF3"/>
    <w:rsid w:val="00A71C0F"/>
    <w:rsid w:val="00A71DB8"/>
    <w:rsid w:val="00A72E31"/>
    <w:rsid w:val="00A74FF2"/>
    <w:rsid w:val="00A7541C"/>
    <w:rsid w:val="00A75F53"/>
    <w:rsid w:val="00A76267"/>
    <w:rsid w:val="00A76383"/>
    <w:rsid w:val="00A76C44"/>
    <w:rsid w:val="00A777E3"/>
    <w:rsid w:val="00A77CAA"/>
    <w:rsid w:val="00A80992"/>
    <w:rsid w:val="00A81234"/>
    <w:rsid w:val="00A8173A"/>
    <w:rsid w:val="00A82370"/>
    <w:rsid w:val="00A82AEE"/>
    <w:rsid w:val="00A836FD"/>
    <w:rsid w:val="00A83895"/>
    <w:rsid w:val="00A838E2"/>
    <w:rsid w:val="00A84862"/>
    <w:rsid w:val="00A84E05"/>
    <w:rsid w:val="00A84F5A"/>
    <w:rsid w:val="00A876C4"/>
    <w:rsid w:val="00A87BF0"/>
    <w:rsid w:val="00A905CE"/>
    <w:rsid w:val="00A90A48"/>
    <w:rsid w:val="00A90BC6"/>
    <w:rsid w:val="00A926D1"/>
    <w:rsid w:val="00A938C5"/>
    <w:rsid w:val="00A93FFE"/>
    <w:rsid w:val="00A957DB"/>
    <w:rsid w:val="00A96904"/>
    <w:rsid w:val="00A96F0C"/>
    <w:rsid w:val="00A97C40"/>
    <w:rsid w:val="00AA003F"/>
    <w:rsid w:val="00AA0E8C"/>
    <w:rsid w:val="00AA0EE4"/>
    <w:rsid w:val="00AA1939"/>
    <w:rsid w:val="00AA243D"/>
    <w:rsid w:val="00AA2548"/>
    <w:rsid w:val="00AA284B"/>
    <w:rsid w:val="00AA30D7"/>
    <w:rsid w:val="00AA38D9"/>
    <w:rsid w:val="00AA3E90"/>
    <w:rsid w:val="00AA4977"/>
    <w:rsid w:val="00AA4B14"/>
    <w:rsid w:val="00AA55CD"/>
    <w:rsid w:val="00AA5B9C"/>
    <w:rsid w:val="00AA6637"/>
    <w:rsid w:val="00AA789C"/>
    <w:rsid w:val="00AA7F90"/>
    <w:rsid w:val="00AB0BC2"/>
    <w:rsid w:val="00AB0C64"/>
    <w:rsid w:val="00AB18A1"/>
    <w:rsid w:val="00AB24B5"/>
    <w:rsid w:val="00AB2585"/>
    <w:rsid w:val="00AB2835"/>
    <w:rsid w:val="00AB2C08"/>
    <w:rsid w:val="00AB51A1"/>
    <w:rsid w:val="00AB5276"/>
    <w:rsid w:val="00AB57C2"/>
    <w:rsid w:val="00AB6B5E"/>
    <w:rsid w:val="00AC0249"/>
    <w:rsid w:val="00AC04C8"/>
    <w:rsid w:val="00AC0947"/>
    <w:rsid w:val="00AC0A35"/>
    <w:rsid w:val="00AC1FB0"/>
    <w:rsid w:val="00AC2094"/>
    <w:rsid w:val="00AC2174"/>
    <w:rsid w:val="00AC35B6"/>
    <w:rsid w:val="00AC4536"/>
    <w:rsid w:val="00AC4EF0"/>
    <w:rsid w:val="00AC6947"/>
    <w:rsid w:val="00AC7036"/>
    <w:rsid w:val="00AC7E14"/>
    <w:rsid w:val="00AC7F65"/>
    <w:rsid w:val="00AD1583"/>
    <w:rsid w:val="00AD3234"/>
    <w:rsid w:val="00AD434D"/>
    <w:rsid w:val="00AD45D3"/>
    <w:rsid w:val="00AD534F"/>
    <w:rsid w:val="00AD54E5"/>
    <w:rsid w:val="00AD5757"/>
    <w:rsid w:val="00AD6B19"/>
    <w:rsid w:val="00AD6B46"/>
    <w:rsid w:val="00AD6FC2"/>
    <w:rsid w:val="00AE1E9B"/>
    <w:rsid w:val="00AE225F"/>
    <w:rsid w:val="00AE27B7"/>
    <w:rsid w:val="00AE47EA"/>
    <w:rsid w:val="00AE4ADB"/>
    <w:rsid w:val="00AE64E7"/>
    <w:rsid w:val="00AE6B8B"/>
    <w:rsid w:val="00AE7144"/>
    <w:rsid w:val="00AE7B1D"/>
    <w:rsid w:val="00AF00F1"/>
    <w:rsid w:val="00AF031D"/>
    <w:rsid w:val="00AF04C4"/>
    <w:rsid w:val="00AF117E"/>
    <w:rsid w:val="00AF20F1"/>
    <w:rsid w:val="00AF2BE1"/>
    <w:rsid w:val="00AF49DF"/>
    <w:rsid w:val="00AF53F4"/>
    <w:rsid w:val="00AF5446"/>
    <w:rsid w:val="00AF58C0"/>
    <w:rsid w:val="00AF5941"/>
    <w:rsid w:val="00AF5CA2"/>
    <w:rsid w:val="00AF6068"/>
    <w:rsid w:val="00AF6623"/>
    <w:rsid w:val="00AF76E5"/>
    <w:rsid w:val="00B00982"/>
    <w:rsid w:val="00B01004"/>
    <w:rsid w:val="00B0149F"/>
    <w:rsid w:val="00B01D7E"/>
    <w:rsid w:val="00B022E8"/>
    <w:rsid w:val="00B053BA"/>
    <w:rsid w:val="00B06B01"/>
    <w:rsid w:val="00B07478"/>
    <w:rsid w:val="00B103F5"/>
    <w:rsid w:val="00B1061C"/>
    <w:rsid w:val="00B11004"/>
    <w:rsid w:val="00B11899"/>
    <w:rsid w:val="00B11BB9"/>
    <w:rsid w:val="00B11D7E"/>
    <w:rsid w:val="00B1253D"/>
    <w:rsid w:val="00B13C53"/>
    <w:rsid w:val="00B14390"/>
    <w:rsid w:val="00B146AF"/>
    <w:rsid w:val="00B15528"/>
    <w:rsid w:val="00B155FB"/>
    <w:rsid w:val="00B1650A"/>
    <w:rsid w:val="00B17355"/>
    <w:rsid w:val="00B17D4B"/>
    <w:rsid w:val="00B212BD"/>
    <w:rsid w:val="00B217A9"/>
    <w:rsid w:val="00B2199B"/>
    <w:rsid w:val="00B2200D"/>
    <w:rsid w:val="00B224E2"/>
    <w:rsid w:val="00B22759"/>
    <w:rsid w:val="00B233AC"/>
    <w:rsid w:val="00B23875"/>
    <w:rsid w:val="00B23E79"/>
    <w:rsid w:val="00B23F46"/>
    <w:rsid w:val="00B2508D"/>
    <w:rsid w:val="00B26161"/>
    <w:rsid w:val="00B267E8"/>
    <w:rsid w:val="00B27B2D"/>
    <w:rsid w:val="00B30288"/>
    <w:rsid w:val="00B306BB"/>
    <w:rsid w:val="00B307D7"/>
    <w:rsid w:val="00B309C0"/>
    <w:rsid w:val="00B31514"/>
    <w:rsid w:val="00B3238E"/>
    <w:rsid w:val="00B33199"/>
    <w:rsid w:val="00B34163"/>
    <w:rsid w:val="00B349DA"/>
    <w:rsid w:val="00B36895"/>
    <w:rsid w:val="00B37C3F"/>
    <w:rsid w:val="00B4018A"/>
    <w:rsid w:val="00B406D6"/>
    <w:rsid w:val="00B40C9E"/>
    <w:rsid w:val="00B40F88"/>
    <w:rsid w:val="00B42670"/>
    <w:rsid w:val="00B42A76"/>
    <w:rsid w:val="00B43601"/>
    <w:rsid w:val="00B449BB"/>
    <w:rsid w:val="00B44A2A"/>
    <w:rsid w:val="00B44C60"/>
    <w:rsid w:val="00B45194"/>
    <w:rsid w:val="00B45EBE"/>
    <w:rsid w:val="00B46237"/>
    <w:rsid w:val="00B46346"/>
    <w:rsid w:val="00B47000"/>
    <w:rsid w:val="00B47CE8"/>
    <w:rsid w:val="00B50172"/>
    <w:rsid w:val="00B501B8"/>
    <w:rsid w:val="00B50372"/>
    <w:rsid w:val="00B50A0C"/>
    <w:rsid w:val="00B50E37"/>
    <w:rsid w:val="00B52579"/>
    <w:rsid w:val="00B52837"/>
    <w:rsid w:val="00B528CF"/>
    <w:rsid w:val="00B53539"/>
    <w:rsid w:val="00B53897"/>
    <w:rsid w:val="00B548F6"/>
    <w:rsid w:val="00B5558E"/>
    <w:rsid w:val="00B55A74"/>
    <w:rsid w:val="00B56091"/>
    <w:rsid w:val="00B560CE"/>
    <w:rsid w:val="00B56833"/>
    <w:rsid w:val="00B56EE4"/>
    <w:rsid w:val="00B56F30"/>
    <w:rsid w:val="00B602BA"/>
    <w:rsid w:val="00B60A98"/>
    <w:rsid w:val="00B61399"/>
    <w:rsid w:val="00B61545"/>
    <w:rsid w:val="00B62788"/>
    <w:rsid w:val="00B633DD"/>
    <w:rsid w:val="00B634A7"/>
    <w:rsid w:val="00B63FE1"/>
    <w:rsid w:val="00B64871"/>
    <w:rsid w:val="00B64958"/>
    <w:rsid w:val="00B6564E"/>
    <w:rsid w:val="00B66FC6"/>
    <w:rsid w:val="00B67280"/>
    <w:rsid w:val="00B67B59"/>
    <w:rsid w:val="00B70866"/>
    <w:rsid w:val="00B71C68"/>
    <w:rsid w:val="00B7237C"/>
    <w:rsid w:val="00B73124"/>
    <w:rsid w:val="00B74254"/>
    <w:rsid w:val="00B743DE"/>
    <w:rsid w:val="00B74D79"/>
    <w:rsid w:val="00B74DE9"/>
    <w:rsid w:val="00B75021"/>
    <w:rsid w:val="00B7569E"/>
    <w:rsid w:val="00B75AD9"/>
    <w:rsid w:val="00B75BB5"/>
    <w:rsid w:val="00B777C7"/>
    <w:rsid w:val="00B80C4B"/>
    <w:rsid w:val="00B816C5"/>
    <w:rsid w:val="00B81B38"/>
    <w:rsid w:val="00B8246B"/>
    <w:rsid w:val="00B82491"/>
    <w:rsid w:val="00B82D4F"/>
    <w:rsid w:val="00B833C0"/>
    <w:rsid w:val="00B839F0"/>
    <w:rsid w:val="00B83EC2"/>
    <w:rsid w:val="00B850C1"/>
    <w:rsid w:val="00B85BB6"/>
    <w:rsid w:val="00B85D5E"/>
    <w:rsid w:val="00B862BC"/>
    <w:rsid w:val="00B8775E"/>
    <w:rsid w:val="00B87841"/>
    <w:rsid w:val="00B90E98"/>
    <w:rsid w:val="00B917D8"/>
    <w:rsid w:val="00B91FFB"/>
    <w:rsid w:val="00B9211D"/>
    <w:rsid w:val="00B92A31"/>
    <w:rsid w:val="00B92CDC"/>
    <w:rsid w:val="00B92D62"/>
    <w:rsid w:val="00B93263"/>
    <w:rsid w:val="00B938FF"/>
    <w:rsid w:val="00B9444C"/>
    <w:rsid w:val="00B95304"/>
    <w:rsid w:val="00B9574B"/>
    <w:rsid w:val="00B96D3A"/>
    <w:rsid w:val="00B97300"/>
    <w:rsid w:val="00B97D08"/>
    <w:rsid w:val="00B97D9E"/>
    <w:rsid w:val="00BA08CF"/>
    <w:rsid w:val="00BA0C8F"/>
    <w:rsid w:val="00BA130E"/>
    <w:rsid w:val="00BA2F19"/>
    <w:rsid w:val="00BA2F6C"/>
    <w:rsid w:val="00BA3192"/>
    <w:rsid w:val="00BA36BF"/>
    <w:rsid w:val="00BA3BBD"/>
    <w:rsid w:val="00BA3FD1"/>
    <w:rsid w:val="00BA4AB5"/>
    <w:rsid w:val="00BA4D9D"/>
    <w:rsid w:val="00BA57D8"/>
    <w:rsid w:val="00BA5ED3"/>
    <w:rsid w:val="00BA61B1"/>
    <w:rsid w:val="00BA65E9"/>
    <w:rsid w:val="00BA6AA1"/>
    <w:rsid w:val="00BA756B"/>
    <w:rsid w:val="00BB084F"/>
    <w:rsid w:val="00BB131E"/>
    <w:rsid w:val="00BB236C"/>
    <w:rsid w:val="00BB2F95"/>
    <w:rsid w:val="00BB310A"/>
    <w:rsid w:val="00BB32A8"/>
    <w:rsid w:val="00BB37B8"/>
    <w:rsid w:val="00BB56AC"/>
    <w:rsid w:val="00BB730E"/>
    <w:rsid w:val="00BC06D8"/>
    <w:rsid w:val="00BC09CB"/>
    <w:rsid w:val="00BC2EF6"/>
    <w:rsid w:val="00BC3C8E"/>
    <w:rsid w:val="00BC3CBB"/>
    <w:rsid w:val="00BC4685"/>
    <w:rsid w:val="00BC6920"/>
    <w:rsid w:val="00BC6AF4"/>
    <w:rsid w:val="00BC6B36"/>
    <w:rsid w:val="00BC6CB6"/>
    <w:rsid w:val="00BC78E0"/>
    <w:rsid w:val="00BD0539"/>
    <w:rsid w:val="00BD0DF9"/>
    <w:rsid w:val="00BD0E15"/>
    <w:rsid w:val="00BD0F6C"/>
    <w:rsid w:val="00BD4B62"/>
    <w:rsid w:val="00BD5F19"/>
    <w:rsid w:val="00BD7CF4"/>
    <w:rsid w:val="00BE00C0"/>
    <w:rsid w:val="00BE1BA9"/>
    <w:rsid w:val="00BE1BD1"/>
    <w:rsid w:val="00BE2301"/>
    <w:rsid w:val="00BE255B"/>
    <w:rsid w:val="00BE2A39"/>
    <w:rsid w:val="00BE2B65"/>
    <w:rsid w:val="00BE39A2"/>
    <w:rsid w:val="00BE4220"/>
    <w:rsid w:val="00BE4F5B"/>
    <w:rsid w:val="00BE53F1"/>
    <w:rsid w:val="00BE5618"/>
    <w:rsid w:val="00BE66D9"/>
    <w:rsid w:val="00BE6C91"/>
    <w:rsid w:val="00BE6F7B"/>
    <w:rsid w:val="00BE7F5C"/>
    <w:rsid w:val="00BF0964"/>
    <w:rsid w:val="00BF11CF"/>
    <w:rsid w:val="00BF14B4"/>
    <w:rsid w:val="00BF1D4D"/>
    <w:rsid w:val="00BF2D47"/>
    <w:rsid w:val="00BF360D"/>
    <w:rsid w:val="00BF36EB"/>
    <w:rsid w:val="00BF3EEE"/>
    <w:rsid w:val="00BF4EC1"/>
    <w:rsid w:val="00BF50BE"/>
    <w:rsid w:val="00BF55F8"/>
    <w:rsid w:val="00BF5C42"/>
    <w:rsid w:val="00BF6928"/>
    <w:rsid w:val="00BF749D"/>
    <w:rsid w:val="00C00842"/>
    <w:rsid w:val="00C01EDF"/>
    <w:rsid w:val="00C02B1E"/>
    <w:rsid w:val="00C02DF1"/>
    <w:rsid w:val="00C03631"/>
    <w:rsid w:val="00C036AA"/>
    <w:rsid w:val="00C03871"/>
    <w:rsid w:val="00C0483E"/>
    <w:rsid w:val="00C04DAD"/>
    <w:rsid w:val="00C05797"/>
    <w:rsid w:val="00C0596E"/>
    <w:rsid w:val="00C069E8"/>
    <w:rsid w:val="00C07D44"/>
    <w:rsid w:val="00C07D45"/>
    <w:rsid w:val="00C1034D"/>
    <w:rsid w:val="00C103FF"/>
    <w:rsid w:val="00C12D28"/>
    <w:rsid w:val="00C13775"/>
    <w:rsid w:val="00C13F18"/>
    <w:rsid w:val="00C14CAA"/>
    <w:rsid w:val="00C1590F"/>
    <w:rsid w:val="00C16350"/>
    <w:rsid w:val="00C171C3"/>
    <w:rsid w:val="00C17678"/>
    <w:rsid w:val="00C2059C"/>
    <w:rsid w:val="00C208BE"/>
    <w:rsid w:val="00C2091E"/>
    <w:rsid w:val="00C2181D"/>
    <w:rsid w:val="00C21F66"/>
    <w:rsid w:val="00C22141"/>
    <w:rsid w:val="00C223A5"/>
    <w:rsid w:val="00C224E6"/>
    <w:rsid w:val="00C237B0"/>
    <w:rsid w:val="00C23A69"/>
    <w:rsid w:val="00C241AE"/>
    <w:rsid w:val="00C25301"/>
    <w:rsid w:val="00C257BB"/>
    <w:rsid w:val="00C25CF8"/>
    <w:rsid w:val="00C25F63"/>
    <w:rsid w:val="00C260D3"/>
    <w:rsid w:val="00C272CB"/>
    <w:rsid w:val="00C301C7"/>
    <w:rsid w:val="00C30F7C"/>
    <w:rsid w:val="00C3144C"/>
    <w:rsid w:val="00C33599"/>
    <w:rsid w:val="00C339A8"/>
    <w:rsid w:val="00C33DB1"/>
    <w:rsid w:val="00C34087"/>
    <w:rsid w:val="00C347D5"/>
    <w:rsid w:val="00C3605A"/>
    <w:rsid w:val="00C36695"/>
    <w:rsid w:val="00C377CB"/>
    <w:rsid w:val="00C379B2"/>
    <w:rsid w:val="00C37A95"/>
    <w:rsid w:val="00C37D21"/>
    <w:rsid w:val="00C37F3C"/>
    <w:rsid w:val="00C409CD"/>
    <w:rsid w:val="00C410F0"/>
    <w:rsid w:val="00C412AA"/>
    <w:rsid w:val="00C41D07"/>
    <w:rsid w:val="00C4288A"/>
    <w:rsid w:val="00C441FF"/>
    <w:rsid w:val="00C45155"/>
    <w:rsid w:val="00C454AD"/>
    <w:rsid w:val="00C4567D"/>
    <w:rsid w:val="00C46AA2"/>
    <w:rsid w:val="00C4732B"/>
    <w:rsid w:val="00C475C1"/>
    <w:rsid w:val="00C479B2"/>
    <w:rsid w:val="00C50D9D"/>
    <w:rsid w:val="00C51060"/>
    <w:rsid w:val="00C525F6"/>
    <w:rsid w:val="00C52758"/>
    <w:rsid w:val="00C53CC7"/>
    <w:rsid w:val="00C53EA4"/>
    <w:rsid w:val="00C5487E"/>
    <w:rsid w:val="00C54A33"/>
    <w:rsid w:val="00C54CC5"/>
    <w:rsid w:val="00C54EE0"/>
    <w:rsid w:val="00C558E7"/>
    <w:rsid w:val="00C5600C"/>
    <w:rsid w:val="00C565F4"/>
    <w:rsid w:val="00C56629"/>
    <w:rsid w:val="00C56706"/>
    <w:rsid w:val="00C568E1"/>
    <w:rsid w:val="00C56A00"/>
    <w:rsid w:val="00C56CA0"/>
    <w:rsid w:val="00C57419"/>
    <w:rsid w:val="00C57ED5"/>
    <w:rsid w:val="00C604A6"/>
    <w:rsid w:val="00C60884"/>
    <w:rsid w:val="00C613BA"/>
    <w:rsid w:val="00C618DB"/>
    <w:rsid w:val="00C623F9"/>
    <w:rsid w:val="00C62B00"/>
    <w:rsid w:val="00C62C6E"/>
    <w:rsid w:val="00C62F89"/>
    <w:rsid w:val="00C63420"/>
    <w:rsid w:val="00C63E77"/>
    <w:rsid w:val="00C64174"/>
    <w:rsid w:val="00C64657"/>
    <w:rsid w:val="00C646FF"/>
    <w:rsid w:val="00C65514"/>
    <w:rsid w:val="00C65682"/>
    <w:rsid w:val="00C65CDD"/>
    <w:rsid w:val="00C666B2"/>
    <w:rsid w:val="00C6690B"/>
    <w:rsid w:val="00C673AD"/>
    <w:rsid w:val="00C707A8"/>
    <w:rsid w:val="00C70840"/>
    <w:rsid w:val="00C71668"/>
    <w:rsid w:val="00C72283"/>
    <w:rsid w:val="00C73F72"/>
    <w:rsid w:val="00C74464"/>
    <w:rsid w:val="00C745F7"/>
    <w:rsid w:val="00C74694"/>
    <w:rsid w:val="00C7625C"/>
    <w:rsid w:val="00C76795"/>
    <w:rsid w:val="00C770B4"/>
    <w:rsid w:val="00C802D8"/>
    <w:rsid w:val="00C80B71"/>
    <w:rsid w:val="00C80C62"/>
    <w:rsid w:val="00C81498"/>
    <w:rsid w:val="00C818AE"/>
    <w:rsid w:val="00C82633"/>
    <w:rsid w:val="00C83211"/>
    <w:rsid w:val="00C863CB"/>
    <w:rsid w:val="00C86994"/>
    <w:rsid w:val="00C86AAA"/>
    <w:rsid w:val="00C87D99"/>
    <w:rsid w:val="00C90346"/>
    <w:rsid w:val="00C9071B"/>
    <w:rsid w:val="00C915D6"/>
    <w:rsid w:val="00C920C1"/>
    <w:rsid w:val="00C93952"/>
    <w:rsid w:val="00C9413E"/>
    <w:rsid w:val="00C964C7"/>
    <w:rsid w:val="00C96D33"/>
    <w:rsid w:val="00C97C6C"/>
    <w:rsid w:val="00C97CB0"/>
    <w:rsid w:val="00C97DF8"/>
    <w:rsid w:val="00CA0CAA"/>
    <w:rsid w:val="00CA27DB"/>
    <w:rsid w:val="00CA2CEE"/>
    <w:rsid w:val="00CA2E7D"/>
    <w:rsid w:val="00CA2F87"/>
    <w:rsid w:val="00CA349E"/>
    <w:rsid w:val="00CA4612"/>
    <w:rsid w:val="00CA55EF"/>
    <w:rsid w:val="00CA5B45"/>
    <w:rsid w:val="00CA5B92"/>
    <w:rsid w:val="00CA6091"/>
    <w:rsid w:val="00CA6AA3"/>
    <w:rsid w:val="00CA6D93"/>
    <w:rsid w:val="00CA7749"/>
    <w:rsid w:val="00CB0F16"/>
    <w:rsid w:val="00CB2C40"/>
    <w:rsid w:val="00CB2F78"/>
    <w:rsid w:val="00CB3504"/>
    <w:rsid w:val="00CB4F11"/>
    <w:rsid w:val="00CB52EB"/>
    <w:rsid w:val="00CB58E4"/>
    <w:rsid w:val="00CB6622"/>
    <w:rsid w:val="00CB6E51"/>
    <w:rsid w:val="00CB6E65"/>
    <w:rsid w:val="00CB7A9E"/>
    <w:rsid w:val="00CC0FA4"/>
    <w:rsid w:val="00CC1A8B"/>
    <w:rsid w:val="00CC1C69"/>
    <w:rsid w:val="00CC25CC"/>
    <w:rsid w:val="00CC4BEC"/>
    <w:rsid w:val="00CC539D"/>
    <w:rsid w:val="00CC6011"/>
    <w:rsid w:val="00CC61DD"/>
    <w:rsid w:val="00CC697B"/>
    <w:rsid w:val="00CC6CBD"/>
    <w:rsid w:val="00CC6D75"/>
    <w:rsid w:val="00CC751A"/>
    <w:rsid w:val="00CC76D3"/>
    <w:rsid w:val="00CC7F3D"/>
    <w:rsid w:val="00CD0085"/>
    <w:rsid w:val="00CD0669"/>
    <w:rsid w:val="00CD09D3"/>
    <w:rsid w:val="00CD0BA9"/>
    <w:rsid w:val="00CD102C"/>
    <w:rsid w:val="00CD15C7"/>
    <w:rsid w:val="00CD2253"/>
    <w:rsid w:val="00CD2292"/>
    <w:rsid w:val="00CD2C33"/>
    <w:rsid w:val="00CD56E0"/>
    <w:rsid w:val="00CD5AA9"/>
    <w:rsid w:val="00CD5DEC"/>
    <w:rsid w:val="00CD6F09"/>
    <w:rsid w:val="00CD6F36"/>
    <w:rsid w:val="00CD7447"/>
    <w:rsid w:val="00CD7778"/>
    <w:rsid w:val="00CE04D9"/>
    <w:rsid w:val="00CE0B9C"/>
    <w:rsid w:val="00CE0E96"/>
    <w:rsid w:val="00CE1D30"/>
    <w:rsid w:val="00CE25D4"/>
    <w:rsid w:val="00CE2A7C"/>
    <w:rsid w:val="00CE303D"/>
    <w:rsid w:val="00CE3547"/>
    <w:rsid w:val="00CE365A"/>
    <w:rsid w:val="00CE3EE7"/>
    <w:rsid w:val="00CE40CE"/>
    <w:rsid w:val="00CE6C82"/>
    <w:rsid w:val="00CE79B5"/>
    <w:rsid w:val="00CE7A8C"/>
    <w:rsid w:val="00CF098A"/>
    <w:rsid w:val="00CF0CE0"/>
    <w:rsid w:val="00CF19B2"/>
    <w:rsid w:val="00CF2486"/>
    <w:rsid w:val="00CF26BD"/>
    <w:rsid w:val="00CF2AFC"/>
    <w:rsid w:val="00CF52EB"/>
    <w:rsid w:val="00CF54B9"/>
    <w:rsid w:val="00CF5FAF"/>
    <w:rsid w:val="00CF6853"/>
    <w:rsid w:val="00CF68A8"/>
    <w:rsid w:val="00CF6C45"/>
    <w:rsid w:val="00CF70EE"/>
    <w:rsid w:val="00CF7301"/>
    <w:rsid w:val="00CF7640"/>
    <w:rsid w:val="00CF7E0B"/>
    <w:rsid w:val="00D01386"/>
    <w:rsid w:val="00D01B07"/>
    <w:rsid w:val="00D03137"/>
    <w:rsid w:val="00D05B9C"/>
    <w:rsid w:val="00D05E00"/>
    <w:rsid w:val="00D065AC"/>
    <w:rsid w:val="00D071F3"/>
    <w:rsid w:val="00D07882"/>
    <w:rsid w:val="00D07A86"/>
    <w:rsid w:val="00D11062"/>
    <w:rsid w:val="00D11CBF"/>
    <w:rsid w:val="00D12112"/>
    <w:rsid w:val="00D1266D"/>
    <w:rsid w:val="00D12F7B"/>
    <w:rsid w:val="00D1392F"/>
    <w:rsid w:val="00D14568"/>
    <w:rsid w:val="00D14E80"/>
    <w:rsid w:val="00D157A3"/>
    <w:rsid w:val="00D1653E"/>
    <w:rsid w:val="00D175A8"/>
    <w:rsid w:val="00D175EF"/>
    <w:rsid w:val="00D21141"/>
    <w:rsid w:val="00D21E09"/>
    <w:rsid w:val="00D23CF0"/>
    <w:rsid w:val="00D25DD2"/>
    <w:rsid w:val="00D26628"/>
    <w:rsid w:val="00D26995"/>
    <w:rsid w:val="00D26DC8"/>
    <w:rsid w:val="00D27BDF"/>
    <w:rsid w:val="00D3087E"/>
    <w:rsid w:val="00D30A7C"/>
    <w:rsid w:val="00D30C0B"/>
    <w:rsid w:val="00D314BD"/>
    <w:rsid w:val="00D329D2"/>
    <w:rsid w:val="00D32C60"/>
    <w:rsid w:val="00D32D3D"/>
    <w:rsid w:val="00D32D4B"/>
    <w:rsid w:val="00D33E50"/>
    <w:rsid w:val="00D34555"/>
    <w:rsid w:val="00D3490E"/>
    <w:rsid w:val="00D3599F"/>
    <w:rsid w:val="00D3620F"/>
    <w:rsid w:val="00D37215"/>
    <w:rsid w:val="00D41480"/>
    <w:rsid w:val="00D42121"/>
    <w:rsid w:val="00D4248B"/>
    <w:rsid w:val="00D4283D"/>
    <w:rsid w:val="00D42BBF"/>
    <w:rsid w:val="00D42F11"/>
    <w:rsid w:val="00D4381D"/>
    <w:rsid w:val="00D44F4D"/>
    <w:rsid w:val="00D451BA"/>
    <w:rsid w:val="00D452ED"/>
    <w:rsid w:val="00D45C74"/>
    <w:rsid w:val="00D46CFF"/>
    <w:rsid w:val="00D47581"/>
    <w:rsid w:val="00D47B07"/>
    <w:rsid w:val="00D500B9"/>
    <w:rsid w:val="00D505DB"/>
    <w:rsid w:val="00D507A2"/>
    <w:rsid w:val="00D5202E"/>
    <w:rsid w:val="00D53533"/>
    <w:rsid w:val="00D53EDF"/>
    <w:rsid w:val="00D54739"/>
    <w:rsid w:val="00D553B1"/>
    <w:rsid w:val="00D56A1B"/>
    <w:rsid w:val="00D56B31"/>
    <w:rsid w:val="00D571D4"/>
    <w:rsid w:val="00D57D81"/>
    <w:rsid w:val="00D57F8A"/>
    <w:rsid w:val="00D6092F"/>
    <w:rsid w:val="00D61ED2"/>
    <w:rsid w:val="00D62A45"/>
    <w:rsid w:val="00D62FFD"/>
    <w:rsid w:val="00D63690"/>
    <w:rsid w:val="00D64F04"/>
    <w:rsid w:val="00D64F0B"/>
    <w:rsid w:val="00D652B7"/>
    <w:rsid w:val="00D66636"/>
    <w:rsid w:val="00D66F88"/>
    <w:rsid w:val="00D677B5"/>
    <w:rsid w:val="00D70788"/>
    <w:rsid w:val="00D712D6"/>
    <w:rsid w:val="00D71466"/>
    <w:rsid w:val="00D716E3"/>
    <w:rsid w:val="00D725D9"/>
    <w:rsid w:val="00D72679"/>
    <w:rsid w:val="00D727B5"/>
    <w:rsid w:val="00D7346D"/>
    <w:rsid w:val="00D74D45"/>
    <w:rsid w:val="00D75B36"/>
    <w:rsid w:val="00D75EBE"/>
    <w:rsid w:val="00D76261"/>
    <w:rsid w:val="00D763D2"/>
    <w:rsid w:val="00D7767D"/>
    <w:rsid w:val="00D80487"/>
    <w:rsid w:val="00D807C3"/>
    <w:rsid w:val="00D812A7"/>
    <w:rsid w:val="00D8147C"/>
    <w:rsid w:val="00D82A07"/>
    <w:rsid w:val="00D82E1A"/>
    <w:rsid w:val="00D835DE"/>
    <w:rsid w:val="00D83C3E"/>
    <w:rsid w:val="00D83E94"/>
    <w:rsid w:val="00D84A84"/>
    <w:rsid w:val="00D84E4C"/>
    <w:rsid w:val="00D870FF"/>
    <w:rsid w:val="00D87523"/>
    <w:rsid w:val="00D87590"/>
    <w:rsid w:val="00D875AB"/>
    <w:rsid w:val="00D9046F"/>
    <w:rsid w:val="00D91AE3"/>
    <w:rsid w:val="00D945B8"/>
    <w:rsid w:val="00D95C74"/>
    <w:rsid w:val="00D96859"/>
    <w:rsid w:val="00D96AA4"/>
    <w:rsid w:val="00D96DA8"/>
    <w:rsid w:val="00D971B5"/>
    <w:rsid w:val="00D9740B"/>
    <w:rsid w:val="00D9777B"/>
    <w:rsid w:val="00D97B91"/>
    <w:rsid w:val="00DA06A3"/>
    <w:rsid w:val="00DA1FDC"/>
    <w:rsid w:val="00DA2471"/>
    <w:rsid w:val="00DA25AF"/>
    <w:rsid w:val="00DA3A32"/>
    <w:rsid w:val="00DA3E11"/>
    <w:rsid w:val="00DA401B"/>
    <w:rsid w:val="00DA426D"/>
    <w:rsid w:val="00DA5C8D"/>
    <w:rsid w:val="00DA6227"/>
    <w:rsid w:val="00DA65AA"/>
    <w:rsid w:val="00DA6E26"/>
    <w:rsid w:val="00DB071C"/>
    <w:rsid w:val="00DB0BD0"/>
    <w:rsid w:val="00DB16DC"/>
    <w:rsid w:val="00DB1C9E"/>
    <w:rsid w:val="00DB27CC"/>
    <w:rsid w:val="00DB3C92"/>
    <w:rsid w:val="00DB3D13"/>
    <w:rsid w:val="00DB3F30"/>
    <w:rsid w:val="00DB3FC7"/>
    <w:rsid w:val="00DB4404"/>
    <w:rsid w:val="00DB55F0"/>
    <w:rsid w:val="00DB5A12"/>
    <w:rsid w:val="00DB6C0B"/>
    <w:rsid w:val="00DB7078"/>
    <w:rsid w:val="00DB72CB"/>
    <w:rsid w:val="00DC16E8"/>
    <w:rsid w:val="00DC1B18"/>
    <w:rsid w:val="00DC3493"/>
    <w:rsid w:val="00DC40B2"/>
    <w:rsid w:val="00DC5AA9"/>
    <w:rsid w:val="00DC6833"/>
    <w:rsid w:val="00DC7D65"/>
    <w:rsid w:val="00DD0288"/>
    <w:rsid w:val="00DD028F"/>
    <w:rsid w:val="00DD0C7D"/>
    <w:rsid w:val="00DD2A91"/>
    <w:rsid w:val="00DD2E84"/>
    <w:rsid w:val="00DD2F1C"/>
    <w:rsid w:val="00DD4AFF"/>
    <w:rsid w:val="00DD5201"/>
    <w:rsid w:val="00DD53A6"/>
    <w:rsid w:val="00DD559E"/>
    <w:rsid w:val="00DD5F35"/>
    <w:rsid w:val="00DD7179"/>
    <w:rsid w:val="00DE0377"/>
    <w:rsid w:val="00DE388D"/>
    <w:rsid w:val="00DE3DE8"/>
    <w:rsid w:val="00DE3F66"/>
    <w:rsid w:val="00DE46A2"/>
    <w:rsid w:val="00DE52D4"/>
    <w:rsid w:val="00DE5BFB"/>
    <w:rsid w:val="00DE5DA1"/>
    <w:rsid w:val="00DE6DE9"/>
    <w:rsid w:val="00DE73C1"/>
    <w:rsid w:val="00DE77B8"/>
    <w:rsid w:val="00DE7B60"/>
    <w:rsid w:val="00DE7C1D"/>
    <w:rsid w:val="00DF0097"/>
    <w:rsid w:val="00DF0972"/>
    <w:rsid w:val="00DF123F"/>
    <w:rsid w:val="00DF1701"/>
    <w:rsid w:val="00DF196A"/>
    <w:rsid w:val="00DF1B97"/>
    <w:rsid w:val="00DF1DA2"/>
    <w:rsid w:val="00DF1E35"/>
    <w:rsid w:val="00DF1FDE"/>
    <w:rsid w:val="00DF217F"/>
    <w:rsid w:val="00DF27C9"/>
    <w:rsid w:val="00DF2F9F"/>
    <w:rsid w:val="00DF3656"/>
    <w:rsid w:val="00DF41C9"/>
    <w:rsid w:val="00DF44EB"/>
    <w:rsid w:val="00DF57E0"/>
    <w:rsid w:val="00DF5ED6"/>
    <w:rsid w:val="00DF720A"/>
    <w:rsid w:val="00DF72C1"/>
    <w:rsid w:val="00DF7A12"/>
    <w:rsid w:val="00DF7F25"/>
    <w:rsid w:val="00E000EF"/>
    <w:rsid w:val="00E006D1"/>
    <w:rsid w:val="00E01684"/>
    <w:rsid w:val="00E02339"/>
    <w:rsid w:val="00E02F2E"/>
    <w:rsid w:val="00E03048"/>
    <w:rsid w:val="00E03E11"/>
    <w:rsid w:val="00E0423D"/>
    <w:rsid w:val="00E04ADF"/>
    <w:rsid w:val="00E04CC5"/>
    <w:rsid w:val="00E05937"/>
    <w:rsid w:val="00E06259"/>
    <w:rsid w:val="00E06B52"/>
    <w:rsid w:val="00E07066"/>
    <w:rsid w:val="00E07E65"/>
    <w:rsid w:val="00E100DC"/>
    <w:rsid w:val="00E10B07"/>
    <w:rsid w:val="00E10C10"/>
    <w:rsid w:val="00E113A6"/>
    <w:rsid w:val="00E11D33"/>
    <w:rsid w:val="00E1277C"/>
    <w:rsid w:val="00E12AF0"/>
    <w:rsid w:val="00E12B96"/>
    <w:rsid w:val="00E138C0"/>
    <w:rsid w:val="00E138F4"/>
    <w:rsid w:val="00E1444C"/>
    <w:rsid w:val="00E14997"/>
    <w:rsid w:val="00E14A95"/>
    <w:rsid w:val="00E15004"/>
    <w:rsid w:val="00E1580D"/>
    <w:rsid w:val="00E15F47"/>
    <w:rsid w:val="00E16026"/>
    <w:rsid w:val="00E16AE3"/>
    <w:rsid w:val="00E17DFD"/>
    <w:rsid w:val="00E20E48"/>
    <w:rsid w:val="00E214E0"/>
    <w:rsid w:val="00E216C7"/>
    <w:rsid w:val="00E22624"/>
    <w:rsid w:val="00E239FC"/>
    <w:rsid w:val="00E24029"/>
    <w:rsid w:val="00E24A34"/>
    <w:rsid w:val="00E2529C"/>
    <w:rsid w:val="00E252FC"/>
    <w:rsid w:val="00E2580B"/>
    <w:rsid w:val="00E27A0D"/>
    <w:rsid w:val="00E27BA8"/>
    <w:rsid w:val="00E31868"/>
    <w:rsid w:val="00E3243E"/>
    <w:rsid w:val="00E3294A"/>
    <w:rsid w:val="00E32ED8"/>
    <w:rsid w:val="00E33287"/>
    <w:rsid w:val="00E33587"/>
    <w:rsid w:val="00E34183"/>
    <w:rsid w:val="00E34990"/>
    <w:rsid w:val="00E34EF2"/>
    <w:rsid w:val="00E36B6A"/>
    <w:rsid w:val="00E36D8F"/>
    <w:rsid w:val="00E402AF"/>
    <w:rsid w:val="00E40768"/>
    <w:rsid w:val="00E42AEC"/>
    <w:rsid w:val="00E42C1E"/>
    <w:rsid w:val="00E43013"/>
    <w:rsid w:val="00E43127"/>
    <w:rsid w:val="00E436DA"/>
    <w:rsid w:val="00E43BCA"/>
    <w:rsid w:val="00E44817"/>
    <w:rsid w:val="00E44EC1"/>
    <w:rsid w:val="00E46147"/>
    <w:rsid w:val="00E46F0C"/>
    <w:rsid w:val="00E47581"/>
    <w:rsid w:val="00E5183A"/>
    <w:rsid w:val="00E51C72"/>
    <w:rsid w:val="00E51C96"/>
    <w:rsid w:val="00E527BD"/>
    <w:rsid w:val="00E52AB9"/>
    <w:rsid w:val="00E52E1E"/>
    <w:rsid w:val="00E52F76"/>
    <w:rsid w:val="00E544F3"/>
    <w:rsid w:val="00E54BB8"/>
    <w:rsid w:val="00E54E6F"/>
    <w:rsid w:val="00E55AA8"/>
    <w:rsid w:val="00E56270"/>
    <w:rsid w:val="00E570E4"/>
    <w:rsid w:val="00E57924"/>
    <w:rsid w:val="00E57B0B"/>
    <w:rsid w:val="00E605CC"/>
    <w:rsid w:val="00E60D96"/>
    <w:rsid w:val="00E614E6"/>
    <w:rsid w:val="00E6185B"/>
    <w:rsid w:val="00E61C5E"/>
    <w:rsid w:val="00E620EB"/>
    <w:rsid w:val="00E62576"/>
    <w:rsid w:val="00E62BF3"/>
    <w:rsid w:val="00E63F74"/>
    <w:rsid w:val="00E64037"/>
    <w:rsid w:val="00E6586F"/>
    <w:rsid w:val="00E65F52"/>
    <w:rsid w:val="00E66293"/>
    <w:rsid w:val="00E6686A"/>
    <w:rsid w:val="00E6697E"/>
    <w:rsid w:val="00E66BD2"/>
    <w:rsid w:val="00E67841"/>
    <w:rsid w:val="00E7022D"/>
    <w:rsid w:val="00E70B3E"/>
    <w:rsid w:val="00E7157A"/>
    <w:rsid w:val="00E7159A"/>
    <w:rsid w:val="00E7199A"/>
    <w:rsid w:val="00E71F75"/>
    <w:rsid w:val="00E726CF"/>
    <w:rsid w:val="00E72740"/>
    <w:rsid w:val="00E72AB3"/>
    <w:rsid w:val="00E72BFB"/>
    <w:rsid w:val="00E735D8"/>
    <w:rsid w:val="00E73E84"/>
    <w:rsid w:val="00E73FF1"/>
    <w:rsid w:val="00E741C7"/>
    <w:rsid w:val="00E7434D"/>
    <w:rsid w:val="00E7450D"/>
    <w:rsid w:val="00E74708"/>
    <w:rsid w:val="00E7482A"/>
    <w:rsid w:val="00E74B07"/>
    <w:rsid w:val="00E76209"/>
    <w:rsid w:val="00E76775"/>
    <w:rsid w:val="00E80B3F"/>
    <w:rsid w:val="00E80ECD"/>
    <w:rsid w:val="00E815BD"/>
    <w:rsid w:val="00E81605"/>
    <w:rsid w:val="00E81F70"/>
    <w:rsid w:val="00E81F76"/>
    <w:rsid w:val="00E82DEB"/>
    <w:rsid w:val="00E833EA"/>
    <w:rsid w:val="00E8390F"/>
    <w:rsid w:val="00E83BE2"/>
    <w:rsid w:val="00E83C5D"/>
    <w:rsid w:val="00E83F84"/>
    <w:rsid w:val="00E84781"/>
    <w:rsid w:val="00E84B13"/>
    <w:rsid w:val="00E85B4A"/>
    <w:rsid w:val="00E85C4B"/>
    <w:rsid w:val="00E8661E"/>
    <w:rsid w:val="00E866B5"/>
    <w:rsid w:val="00E91198"/>
    <w:rsid w:val="00E91751"/>
    <w:rsid w:val="00E91A4F"/>
    <w:rsid w:val="00E91AA8"/>
    <w:rsid w:val="00E9240E"/>
    <w:rsid w:val="00E92B9B"/>
    <w:rsid w:val="00E93351"/>
    <w:rsid w:val="00E9382C"/>
    <w:rsid w:val="00E93A3B"/>
    <w:rsid w:val="00E94819"/>
    <w:rsid w:val="00E95497"/>
    <w:rsid w:val="00E956E1"/>
    <w:rsid w:val="00E95977"/>
    <w:rsid w:val="00E9597E"/>
    <w:rsid w:val="00E96BD9"/>
    <w:rsid w:val="00E96E23"/>
    <w:rsid w:val="00E96FEA"/>
    <w:rsid w:val="00E974F8"/>
    <w:rsid w:val="00EA0E6F"/>
    <w:rsid w:val="00EA0E72"/>
    <w:rsid w:val="00EA1633"/>
    <w:rsid w:val="00EA164E"/>
    <w:rsid w:val="00EA1CF1"/>
    <w:rsid w:val="00EA22F4"/>
    <w:rsid w:val="00EA325A"/>
    <w:rsid w:val="00EA350C"/>
    <w:rsid w:val="00EA3876"/>
    <w:rsid w:val="00EA4385"/>
    <w:rsid w:val="00EA53CD"/>
    <w:rsid w:val="00EA558F"/>
    <w:rsid w:val="00EA5FFA"/>
    <w:rsid w:val="00EA66BF"/>
    <w:rsid w:val="00EB0ABA"/>
    <w:rsid w:val="00EB1B49"/>
    <w:rsid w:val="00EB2372"/>
    <w:rsid w:val="00EB30C5"/>
    <w:rsid w:val="00EB385C"/>
    <w:rsid w:val="00EB390A"/>
    <w:rsid w:val="00EB4884"/>
    <w:rsid w:val="00EB4A07"/>
    <w:rsid w:val="00EB5D55"/>
    <w:rsid w:val="00EB600B"/>
    <w:rsid w:val="00EB6EDB"/>
    <w:rsid w:val="00EC05B8"/>
    <w:rsid w:val="00EC14C5"/>
    <w:rsid w:val="00EC2022"/>
    <w:rsid w:val="00EC2B62"/>
    <w:rsid w:val="00EC42D1"/>
    <w:rsid w:val="00EC57FF"/>
    <w:rsid w:val="00EC5889"/>
    <w:rsid w:val="00EC6241"/>
    <w:rsid w:val="00EC6629"/>
    <w:rsid w:val="00EC71BA"/>
    <w:rsid w:val="00EC7EDD"/>
    <w:rsid w:val="00ED0433"/>
    <w:rsid w:val="00ED0C6D"/>
    <w:rsid w:val="00ED0D57"/>
    <w:rsid w:val="00ED0DF5"/>
    <w:rsid w:val="00ED213E"/>
    <w:rsid w:val="00ED216D"/>
    <w:rsid w:val="00ED2990"/>
    <w:rsid w:val="00ED3527"/>
    <w:rsid w:val="00ED37E8"/>
    <w:rsid w:val="00ED3B92"/>
    <w:rsid w:val="00ED42F8"/>
    <w:rsid w:val="00ED44F9"/>
    <w:rsid w:val="00ED5312"/>
    <w:rsid w:val="00ED597C"/>
    <w:rsid w:val="00ED59AB"/>
    <w:rsid w:val="00EE15AB"/>
    <w:rsid w:val="00EE1644"/>
    <w:rsid w:val="00EE1808"/>
    <w:rsid w:val="00EE2D87"/>
    <w:rsid w:val="00EE3750"/>
    <w:rsid w:val="00EE38C7"/>
    <w:rsid w:val="00EE4B35"/>
    <w:rsid w:val="00EE4F38"/>
    <w:rsid w:val="00EE52DB"/>
    <w:rsid w:val="00EE5BB4"/>
    <w:rsid w:val="00EE7CB3"/>
    <w:rsid w:val="00EF096E"/>
    <w:rsid w:val="00EF0C18"/>
    <w:rsid w:val="00EF0E37"/>
    <w:rsid w:val="00EF1E39"/>
    <w:rsid w:val="00EF30ED"/>
    <w:rsid w:val="00EF4001"/>
    <w:rsid w:val="00EF427B"/>
    <w:rsid w:val="00EF449E"/>
    <w:rsid w:val="00EF4ECA"/>
    <w:rsid w:val="00EF625A"/>
    <w:rsid w:val="00EF62A0"/>
    <w:rsid w:val="00EF6BEC"/>
    <w:rsid w:val="00EF7551"/>
    <w:rsid w:val="00F0189B"/>
    <w:rsid w:val="00F02080"/>
    <w:rsid w:val="00F0225A"/>
    <w:rsid w:val="00F02F8F"/>
    <w:rsid w:val="00F034F0"/>
    <w:rsid w:val="00F0398B"/>
    <w:rsid w:val="00F03AE7"/>
    <w:rsid w:val="00F03FCA"/>
    <w:rsid w:val="00F04002"/>
    <w:rsid w:val="00F041FD"/>
    <w:rsid w:val="00F058A8"/>
    <w:rsid w:val="00F05BD4"/>
    <w:rsid w:val="00F062D0"/>
    <w:rsid w:val="00F06D9C"/>
    <w:rsid w:val="00F06FE3"/>
    <w:rsid w:val="00F07031"/>
    <w:rsid w:val="00F10661"/>
    <w:rsid w:val="00F10E51"/>
    <w:rsid w:val="00F111EE"/>
    <w:rsid w:val="00F116FF"/>
    <w:rsid w:val="00F1193E"/>
    <w:rsid w:val="00F11BC7"/>
    <w:rsid w:val="00F12EA5"/>
    <w:rsid w:val="00F13606"/>
    <w:rsid w:val="00F14650"/>
    <w:rsid w:val="00F15337"/>
    <w:rsid w:val="00F1580E"/>
    <w:rsid w:val="00F15A1A"/>
    <w:rsid w:val="00F16131"/>
    <w:rsid w:val="00F17FC4"/>
    <w:rsid w:val="00F20A51"/>
    <w:rsid w:val="00F21337"/>
    <w:rsid w:val="00F21815"/>
    <w:rsid w:val="00F2182C"/>
    <w:rsid w:val="00F2247B"/>
    <w:rsid w:val="00F22FE6"/>
    <w:rsid w:val="00F23AE9"/>
    <w:rsid w:val="00F23C61"/>
    <w:rsid w:val="00F2463B"/>
    <w:rsid w:val="00F25597"/>
    <w:rsid w:val="00F26BA1"/>
    <w:rsid w:val="00F26F39"/>
    <w:rsid w:val="00F27377"/>
    <w:rsid w:val="00F27794"/>
    <w:rsid w:val="00F27E28"/>
    <w:rsid w:val="00F3110D"/>
    <w:rsid w:val="00F31447"/>
    <w:rsid w:val="00F31B4F"/>
    <w:rsid w:val="00F31C41"/>
    <w:rsid w:val="00F31CF7"/>
    <w:rsid w:val="00F3291C"/>
    <w:rsid w:val="00F32A57"/>
    <w:rsid w:val="00F3497C"/>
    <w:rsid w:val="00F34A70"/>
    <w:rsid w:val="00F35805"/>
    <w:rsid w:val="00F35E26"/>
    <w:rsid w:val="00F35FED"/>
    <w:rsid w:val="00F36573"/>
    <w:rsid w:val="00F369B4"/>
    <w:rsid w:val="00F37E4D"/>
    <w:rsid w:val="00F40596"/>
    <w:rsid w:val="00F407FC"/>
    <w:rsid w:val="00F4090E"/>
    <w:rsid w:val="00F412A3"/>
    <w:rsid w:val="00F416DA"/>
    <w:rsid w:val="00F41D5C"/>
    <w:rsid w:val="00F41FE5"/>
    <w:rsid w:val="00F42DB7"/>
    <w:rsid w:val="00F43A99"/>
    <w:rsid w:val="00F449FF"/>
    <w:rsid w:val="00F44E5A"/>
    <w:rsid w:val="00F44EB0"/>
    <w:rsid w:val="00F451D4"/>
    <w:rsid w:val="00F4586C"/>
    <w:rsid w:val="00F46940"/>
    <w:rsid w:val="00F507C9"/>
    <w:rsid w:val="00F50B80"/>
    <w:rsid w:val="00F52262"/>
    <w:rsid w:val="00F52457"/>
    <w:rsid w:val="00F52696"/>
    <w:rsid w:val="00F52818"/>
    <w:rsid w:val="00F52FA5"/>
    <w:rsid w:val="00F53615"/>
    <w:rsid w:val="00F54EFF"/>
    <w:rsid w:val="00F5529F"/>
    <w:rsid w:val="00F57F71"/>
    <w:rsid w:val="00F6199D"/>
    <w:rsid w:val="00F636F0"/>
    <w:rsid w:val="00F64C6C"/>
    <w:rsid w:val="00F655C5"/>
    <w:rsid w:val="00F6765E"/>
    <w:rsid w:val="00F71B7A"/>
    <w:rsid w:val="00F72109"/>
    <w:rsid w:val="00F72524"/>
    <w:rsid w:val="00F72748"/>
    <w:rsid w:val="00F72C1F"/>
    <w:rsid w:val="00F72C6E"/>
    <w:rsid w:val="00F73445"/>
    <w:rsid w:val="00F74799"/>
    <w:rsid w:val="00F75271"/>
    <w:rsid w:val="00F7563C"/>
    <w:rsid w:val="00F75A9F"/>
    <w:rsid w:val="00F75F55"/>
    <w:rsid w:val="00F75FD6"/>
    <w:rsid w:val="00F762A8"/>
    <w:rsid w:val="00F767D5"/>
    <w:rsid w:val="00F76F3E"/>
    <w:rsid w:val="00F772E3"/>
    <w:rsid w:val="00F7759C"/>
    <w:rsid w:val="00F77EA9"/>
    <w:rsid w:val="00F80061"/>
    <w:rsid w:val="00F8097E"/>
    <w:rsid w:val="00F80D9A"/>
    <w:rsid w:val="00F82912"/>
    <w:rsid w:val="00F838F0"/>
    <w:rsid w:val="00F84A5D"/>
    <w:rsid w:val="00F84B73"/>
    <w:rsid w:val="00F851DE"/>
    <w:rsid w:val="00F85282"/>
    <w:rsid w:val="00F85C46"/>
    <w:rsid w:val="00F85F2C"/>
    <w:rsid w:val="00F90159"/>
    <w:rsid w:val="00F906CD"/>
    <w:rsid w:val="00F90A21"/>
    <w:rsid w:val="00F90C09"/>
    <w:rsid w:val="00F91D1E"/>
    <w:rsid w:val="00F92C16"/>
    <w:rsid w:val="00F92C71"/>
    <w:rsid w:val="00F92CE8"/>
    <w:rsid w:val="00F933D2"/>
    <w:rsid w:val="00F9399F"/>
    <w:rsid w:val="00F93A49"/>
    <w:rsid w:val="00F94116"/>
    <w:rsid w:val="00F946E4"/>
    <w:rsid w:val="00F94A0D"/>
    <w:rsid w:val="00F9586B"/>
    <w:rsid w:val="00F958F8"/>
    <w:rsid w:val="00F95DE6"/>
    <w:rsid w:val="00F9657E"/>
    <w:rsid w:val="00F9749D"/>
    <w:rsid w:val="00F97F93"/>
    <w:rsid w:val="00FA0512"/>
    <w:rsid w:val="00FA0CA2"/>
    <w:rsid w:val="00FA0D6D"/>
    <w:rsid w:val="00FA1B3F"/>
    <w:rsid w:val="00FA434C"/>
    <w:rsid w:val="00FA4AF4"/>
    <w:rsid w:val="00FA4F8F"/>
    <w:rsid w:val="00FA5269"/>
    <w:rsid w:val="00FA5416"/>
    <w:rsid w:val="00FB0337"/>
    <w:rsid w:val="00FB14C6"/>
    <w:rsid w:val="00FB15D4"/>
    <w:rsid w:val="00FB1E56"/>
    <w:rsid w:val="00FB1F9D"/>
    <w:rsid w:val="00FB2035"/>
    <w:rsid w:val="00FB3510"/>
    <w:rsid w:val="00FB3728"/>
    <w:rsid w:val="00FB38E6"/>
    <w:rsid w:val="00FB396F"/>
    <w:rsid w:val="00FB4390"/>
    <w:rsid w:val="00FB44EE"/>
    <w:rsid w:val="00FB474B"/>
    <w:rsid w:val="00FB4C94"/>
    <w:rsid w:val="00FB5056"/>
    <w:rsid w:val="00FB5263"/>
    <w:rsid w:val="00FB602B"/>
    <w:rsid w:val="00FB6A8D"/>
    <w:rsid w:val="00FB6D89"/>
    <w:rsid w:val="00FC0528"/>
    <w:rsid w:val="00FC063A"/>
    <w:rsid w:val="00FC085D"/>
    <w:rsid w:val="00FC0C6A"/>
    <w:rsid w:val="00FC1831"/>
    <w:rsid w:val="00FC2036"/>
    <w:rsid w:val="00FC2659"/>
    <w:rsid w:val="00FC2BF7"/>
    <w:rsid w:val="00FC4356"/>
    <w:rsid w:val="00FC519C"/>
    <w:rsid w:val="00FC53EA"/>
    <w:rsid w:val="00FC567F"/>
    <w:rsid w:val="00FC570B"/>
    <w:rsid w:val="00FC58E9"/>
    <w:rsid w:val="00FC5DE5"/>
    <w:rsid w:val="00FC6A14"/>
    <w:rsid w:val="00FC7931"/>
    <w:rsid w:val="00FC7F5B"/>
    <w:rsid w:val="00FD048A"/>
    <w:rsid w:val="00FD07AB"/>
    <w:rsid w:val="00FD108C"/>
    <w:rsid w:val="00FD1944"/>
    <w:rsid w:val="00FD353B"/>
    <w:rsid w:val="00FD3943"/>
    <w:rsid w:val="00FD4844"/>
    <w:rsid w:val="00FD4FC5"/>
    <w:rsid w:val="00FD5AD9"/>
    <w:rsid w:val="00FD5B40"/>
    <w:rsid w:val="00FD629C"/>
    <w:rsid w:val="00FD74AE"/>
    <w:rsid w:val="00FD7A42"/>
    <w:rsid w:val="00FE066E"/>
    <w:rsid w:val="00FE0DB5"/>
    <w:rsid w:val="00FE0EF3"/>
    <w:rsid w:val="00FE3317"/>
    <w:rsid w:val="00FE33D1"/>
    <w:rsid w:val="00FE3424"/>
    <w:rsid w:val="00FE39E9"/>
    <w:rsid w:val="00FE46CF"/>
    <w:rsid w:val="00FE4BA9"/>
    <w:rsid w:val="00FE4FA3"/>
    <w:rsid w:val="00FE5058"/>
    <w:rsid w:val="00FE63DD"/>
    <w:rsid w:val="00FE70EA"/>
    <w:rsid w:val="00FE7C0D"/>
    <w:rsid w:val="00FE7EAD"/>
    <w:rsid w:val="00FF0209"/>
    <w:rsid w:val="00FF115B"/>
    <w:rsid w:val="00FF1821"/>
    <w:rsid w:val="00FF21C1"/>
    <w:rsid w:val="00FF25EA"/>
    <w:rsid w:val="00FF31F7"/>
    <w:rsid w:val="00FF3BE4"/>
    <w:rsid w:val="00FF3E4F"/>
    <w:rsid w:val="00FF500A"/>
    <w:rsid w:val="00FF50B9"/>
    <w:rsid w:val="00FF6032"/>
    <w:rsid w:val="00FF6626"/>
    <w:rsid w:val="00FF6953"/>
    <w:rsid w:val="00FF6957"/>
    <w:rsid w:val="00FF7457"/>
    <w:rsid w:val="00FF7480"/>
    <w:rsid w:val="00FF7AC1"/>
    <w:rsid w:val="740D793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4AE87F"/>
  <w15:docId w15:val="{BB62331E-9E33-488F-A7CD-27B6F71F4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C39"/>
    <w:pPr>
      <w:suppressAutoHyphens/>
      <w:ind w:firstLine="709"/>
    </w:pPr>
    <w:rPr>
      <w:rFonts w:ascii="Calibri" w:eastAsia="Calibri" w:hAnsi="Calibri"/>
      <w:sz w:val="22"/>
      <w:szCs w:val="22"/>
      <w:lang w:val="es-419" w:eastAsia="ar-SA"/>
    </w:rPr>
  </w:style>
  <w:style w:type="paragraph" w:styleId="Ttulo1">
    <w:name w:val="heading 1"/>
    <w:basedOn w:val="Normal"/>
    <w:next w:val="Normal"/>
    <w:qFormat/>
    <w:pPr>
      <w:keepNext/>
      <w:keepLines/>
      <w:numPr>
        <w:numId w:val="1"/>
      </w:numPr>
      <w:spacing w:before="480" w:after="360"/>
      <w:jc w:val="center"/>
      <w:outlineLvl w:val="0"/>
    </w:pPr>
    <w:rPr>
      <w:rFonts w:ascii="Arial" w:eastAsia="Times New Roman" w:hAnsi="Arial" w:cs="Arial"/>
      <w:b/>
      <w:sz w:val="44"/>
      <w:szCs w:val="32"/>
    </w:rPr>
  </w:style>
  <w:style w:type="paragraph" w:styleId="Ttulo2">
    <w:name w:val="heading 2"/>
    <w:basedOn w:val="Normal"/>
    <w:next w:val="Normal"/>
    <w:qFormat/>
    <w:rsid w:val="001563FF"/>
    <w:pPr>
      <w:keepNext/>
      <w:numPr>
        <w:ilvl w:val="1"/>
        <w:numId w:val="1"/>
      </w:numPr>
      <w:spacing w:before="360" w:after="240"/>
      <w:jc w:val="both"/>
      <w:outlineLvl w:val="1"/>
    </w:pPr>
    <w:rPr>
      <w:rFonts w:ascii="Arial" w:eastAsia="Times New Roman" w:hAnsi="Arial" w:cs="Arial"/>
      <w:b/>
      <w:bCs/>
      <w:iCs/>
      <w:sz w:val="24"/>
      <w:szCs w:val="28"/>
    </w:rPr>
  </w:style>
  <w:style w:type="paragraph" w:styleId="Ttulo3">
    <w:name w:val="heading 3"/>
    <w:basedOn w:val="Normal"/>
    <w:next w:val="Normal"/>
    <w:link w:val="Ttulo3Car"/>
    <w:uiPriority w:val="9"/>
    <w:unhideWhenUsed/>
    <w:qFormat/>
    <w:rsid w:val="001563F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0666D8"/>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4"/>
      <w:szCs w:val="24"/>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Symbol" w:hint="default"/>
      <w:sz w:val="24"/>
      <w:szCs w:val="24"/>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Fuentedeprrafopredeter1">
    <w:name w:val="Fuente de párrafo predeter.1"/>
  </w:style>
  <w:style w:type="character" w:customStyle="1" w:styleId="EncabezadoCar">
    <w:name w:val="Encabezado Car"/>
    <w:uiPriority w:val="99"/>
    <w:rPr>
      <w:rFonts w:ascii="Calibri" w:eastAsia="Calibri" w:hAnsi="Calibri" w:cs="Times New Roman"/>
      <w:lang w:val="es-419"/>
    </w:rPr>
  </w:style>
  <w:style w:type="character" w:customStyle="1" w:styleId="PiedepginaCar">
    <w:name w:val="Pie de página Car"/>
    <w:uiPriority w:val="99"/>
    <w:rPr>
      <w:rFonts w:ascii="Calibri" w:eastAsia="Calibri" w:hAnsi="Calibri" w:cs="Times New Roman"/>
      <w:lang w:val="es-419"/>
    </w:rPr>
  </w:style>
  <w:style w:type="character" w:customStyle="1" w:styleId="Ttulo1Car">
    <w:name w:val="Título 1 Car"/>
    <w:rPr>
      <w:rFonts w:ascii="Arial" w:eastAsia="Times New Roman" w:hAnsi="Arial" w:cs="Arial"/>
      <w:b/>
      <w:sz w:val="44"/>
      <w:szCs w:val="32"/>
      <w:lang w:val="es-419"/>
    </w:rPr>
  </w:style>
  <w:style w:type="character" w:customStyle="1" w:styleId="Ttulo2Car">
    <w:name w:val="Título 2 Car"/>
    <w:rPr>
      <w:rFonts w:ascii="Arial" w:eastAsia="Times New Roman" w:hAnsi="Arial" w:cs="Arial"/>
      <w:b/>
      <w:bCs/>
      <w:iCs/>
      <w:sz w:val="24"/>
      <w:szCs w:val="28"/>
      <w:lang w:val="es-419"/>
    </w:rPr>
  </w:style>
  <w:style w:type="character" w:styleId="Hipervnculo">
    <w:name w:val="Hyperlink"/>
    <w:uiPriority w:val="99"/>
    <w:rPr>
      <w:color w:val="0000FF"/>
      <w:u w:val="single"/>
    </w:rPr>
  </w:style>
  <w:style w:type="paragraph" w:customStyle="1" w:styleId="Encabezado1">
    <w:name w:val="Encabezado1"/>
    <w:basedOn w:val="Normal"/>
    <w:next w:val="Textoindependiente"/>
    <w:pPr>
      <w:keepNext/>
      <w:spacing w:before="240" w:after="120"/>
    </w:pPr>
    <w:rPr>
      <w:rFonts w:ascii="Arial" w:eastAsia="Microsoft YaHei" w:hAnsi="Arial" w:cs="Lucida Sans"/>
      <w:sz w:val="28"/>
      <w:szCs w:val="28"/>
    </w:rPr>
  </w:style>
  <w:style w:type="paragraph" w:styleId="Textoindependiente">
    <w:name w:val="Body Text"/>
    <w:basedOn w:val="Normal"/>
    <w:pPr>
      <w:spacing w:after="120"/>
    </w:pPr>
  </w:style>
  <w:style w:type="paragraph" w:styleId="Lista">
    <w:name w:val="List"/>
    <w:basedOn w:val="Textoindependiente"/>
    <w:rPr>
      <w:rFonts w:cs="Lucida Sans"/>
    </w:rPr>
  </w:style>
  <w:style w:type="paragraph" w:customStyle="1" w:styleId="Etiqueta">
    <w:name w:val="Etiqueta"/>
    <w:basedOn w:val="Normal"/>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uiPriority w:val="99"/>
    <w:pPr>
      <w:tabs>
        <w:tab w:val="center" w:pos="4419"/>
        <w:tab w:val="right" w:pos="8838"/>
      </w:tabs>
    </w:pPr>
  </w:style>
  <w:style w:type="paragraph" w:styleId="Piedepgina">
    <w:name w:val="footer"/>
    <w:basedOn w:val="Normal"/>
    <w:uiPriority w:val="99"/>
    <w:pPr>
      <w:tabs>
        <w:tab w:val="center" w:pos="4419"/>
        <w:tab w:val="right" w:pos="8838"/>
      </w:tabs>
    </w:pPr>
  </w:style>
  <w:style w:type="paragraph" w:styleId="TtuloTDC">
    <w:name w:val="TOC Heading"/>
    <w:basedOn w:val="Ttulo1"/>
    <w:next w:val="Normal"/>
    <w:uiPriority w:val="39"/>
    <w:qFormat/>
    <w:pPr>
      <w:numPr>
        <w:numId w:val="0"/>
      </w:numPr>
      <w:suppressAutoHyphens w:val="0"/>
      <w:spacing w:before="240" w:after="0" w:line="256" w:lineRule="auto"/>
      <w:jc w:val="left"/>
    </w:pPr>
    <w:rPr>
      <w:rFonts w:ascii="Calibri Light" w:hAnsi="Calibri Light" w:cs="Times New Roman"/>
      <w:b w:val="0"/>
      <w:color w:val="2F5496"/>
      <w:sz w:val="32"/>
      <w:lang w:val="es-CR"/>
    </w:rPr>
  </w:style>
  <w:style w:type="paragraph" w:styleId="TDC1">
    <w:name w:val="toc 1"/>
    <w:basedOn w:val="Normal"/>
    <w:next w:val="Normal"/>
    <w:uiPriority w:val="39"/>
  </w:style>
  <w:style w:type="paragraph" w:styleId="TDC2">
    <w:name w:val="toc 2"/>
    <w:basedOn w:val="Normal"/>
    <w:next w:val="Normal"/>
    <w:uiPriority w:val="39"/>
    <w:pPr>
      <w:ind w:left="220"/>
    </w:pPr>
  </w:style>
  <w:style w:type="paragraph" w:styleId="TDC3">
    <w:name w:val="toc 3"/>
    <w:basedOn w:val="ndice"/>
    <w:uiPriority w:val="39"/>
    <w:pPr>
      <w:tabs>
        <w:tab w:val="right" w:leader="dot" w:pos="9406"/>
      </w:tabs>
      <w:ind w:left="566"/>
    </w:pPr>
  </w:style>
  <w:style w:type="paragraph" w:styleId="TDC4">
    <w:name w:val="toc 4"/>
    <w:basedOn w:val="ndice"/>
    <w:uiPriority w:val="39"/>
    <w:pPr>
      <w:tabs>
        <w:tab w:val="right" w:leader="dot" w:pos="9123"/>
      </w:tabs>
      <w:ind w:left="849"/>
    </w:pPr>
  </w:style>
  <w:style w:type="paragraph" w:styleId="TDC5">
    <w:name w:val="toc 5"/>
    <w:basedOn w:val="ndice"/>
    <w:uiPriority w:val="39"/>
    <w:pPr>
      <w:tabs>
        <w:tab w:val="right" w:leader="dot" w:pos="8840"/>
      </w:tabs>
      <w:ind w:left="1132"/>
    </w:pPr>
  </w:style>
  <w:style w:type="paragraph" w:styleId="TDC6">
    <w:name w:val="toc 6"/>
    <w:basedOn w:val="ndice"/>
    <w:uiPriority w:val="39"/>
    <w:pPr>
      <w:tabs>
        <w:tab w:val="right" w:leader="dot" w:pos="8557"/>
      </w:tabs>
      <w:ind w:left="1415"/>
    </w:pPr>
  </w:style>
  <w:style w:type="paragraph" w:styleId="TDC7">
    <w:name w:val="toc 7"/>
    <w:basedOn w:val="ndice"/>
    <w:uiPriority w:val="39"/>
    <w:pPr>
      <w:tabs>
        <w:tab w:val="right" w:leader="dot" w:pos="8274"/>
      </w:tabs>
      <w:ind w:left="1698"/>
    </w:pPr>
  </w:style>
  <w:style w:type="paragraph" w:styleId="TDC8">
    <w:name w:val="toc 8"/>
    <w:basedOn w:val="ndice"/>
    <w:uiPriority w:val="39"/>
    <w:pPr>
      <w:tabs>
        <w:tab w:val="right" w:leader="dot" w:pos="7991"/>
      </w:tabs>
      <w:ind w:left="1981"/>
    </w:pPr>
  </w:style>
  <w:style w:type="paragraph" w:styleId="TDC9">
    <w:name w:val="toc 9"/>
    <w:basedOn w:val="ndice"/>
    <w:uiPriority w:val="39"/>
    <w:pPr>
      <w:tabs>
        <w:tab w:val="right" w:leader="dot" w:pos="7708"/>
      </w:tabs>
      <w:ind w:left="2264"/>
    </w:pPr>
  </w:style>
  <w:style w:type="paragraph" w:customStyle="1" w:styleId="ndicel10">
    <w:name w:val="Índicel 10"/>
    <w:basedOn w:val="ndice"/>
    <w:pPr>
      <w:tabs>
        <w:tab w:val="right" w:leader="dot" w:pos="7425"/>
      </w:tabs>
      <w:ind w:left="2547"/>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Textodeglobo">
    <w:name w:val="Balloon Text"/>
    <w:basedOn w:val="Normal"/>
    <w:link w:val="TextodegloboCar"/>
    <w:uiPriority w:val="99"/>
    <w:semiHidden/>
    <w:unhideWhenUsed/>
    <w:rsid w:val="00B3238E"/>
    <w:rPr>
      <w:rFonts w:ascii="Segoe UI" w:hAnsi="Segoe UI" w:cs="Segoe UI"/>
      <w:sz w:val="18"/>
      <w:szCs w:val="18"/>
    </w:rPr>
  </w:style>
  <w:style w:type="character" w:customStyle="1" w:styleId="TextodegloboCar">
    <w:name w:val="Texto de globo Car"/>
    <w:link w:val="Textodeglobo"/>
    <w:uiPriority w:val="99"/>
    <w:semiHidden/>
    <w:rsid w:val="00B3238E"/>
    <w:rPr>
      <w:rFonts w:ascii="Segoe UI" w:eastAsia="Calibri" w:hAnsi="Segoe UI" w:cs="Segoe UI"/>
      <w:sz w:val="18"/>
      <w:szCs w:val="18"/>
      <w:lang w:val="es-419" w:eastAsia="ar-SA"/>
    </w:rPr>
  </w:style>
  <w:style w:type="character" w:styleId="Refdecomentario">
    <w:name w:val="annotation reference"/>
    <w:uiPriority w:val="99"/>
    <w:semiHidden/>
    <w:unhideWhenUsed/>
    <w:rsid w:val="00EB600B"/>
    <w:rPr>
      <w:sz w:val="16"/>
      <w:szCs w:val="16"/>
    </w:rPr>
  </w:style>
  <w:style w:type="paragraph" w:styleId="Textocomentario">
    <w:name w:val="annotation text"/>
    <w:basedOn w:val="Normal"/>
    <w:link w:val="TextocomentarioCar"/>
    <w:uiPriority w:val="99"/>
    <w:unhideWhenUsed/>
    <w:rsid w:val="00EB600B"/>
    <w:rPr>
      <w:sz w:val="20"/>
      <w:szCs w:val="20"/>
    </w:rPr>
  </w:style>
  <w:style w:type="character" w:customStyle="1" w:styleId="TextocomentarioCar">
    <w:name w:val="Texto comentario Car"/>
    <w:link w:val="Textocomentario"/>
    <w:uiPriority w:val="99"/>
    <w:rsid w:val="00EB600B"/>
    <w:rPr>
      <w:rFonts w:ascii="Calibri" w:eastAsia="Calibri" w:hAnsi="Calibri"/>
      <w:lang w:val="es-419" w:eastAsia="ar-SA"/>
    </w:rPr>
  </w:style>
  <w:style w:type="paragraph" w:styleId="Asuntodelcomentario">
    <w:name w:val="annotation subject"/>
    <w:basedOn w:val="Textocomentario"/>
    <w:next w:val="Textocomentario"/>
    <w:link w:val="AsuntodelcomentarioCar"/>
    <w:uiPriority w:val="99"/>
    <w:semiHidden/>
    <w:unhideWhenUsed/>
    <w:rsid w:val="00EB600B"/>
    <w:rPr>
      <w:b/>
      <w:bCs/>
    </w:rPr>
  </w:style>
  <w:style w:type="character" w:customStyle="1" w:styleId="AsuntodelcomentarioCar">
    <w:name w:val="Asunto del comentario Car"/>
    <w:link w:val="Asuntodelcomentario"/>
    <w:uiPriority w:val="99"/>
    <w:semiHidden/>
    <w:rsid w:val="00EB600B"/>
    <w:rPr>
      <w:rFonts w:ascii="Calibri" w:eastAsia="Calibri" w:hAnsi="Calibri"/>
      <w:b/>
      <w:bCs/>
      <w:lang w:val="es-419" w:eastAsia="ar-SA"/>
    </w:rPr>
  </w:style>
  <w:style w:type="character" w:styleId="Mencinsinresolver">
    <w:name w:val="Unresolved Mention"/>
    <w:uiPriority w:val="99"/>
    <w:semiHidden/>
    <w:unhideWhenUsed/>
    <w:rsid w:val="009358FE"/>
    <w:rPr>
      <w:color w:val="605E5C"/>
      <w:shd w:val="clear" w:color="auto" w:fill="E1DFDD"/>
    </w:rPr>
  </w:style>
  <w:style w:type="paragraph" w:customStyle="1" w:styleId="paragraph">
    <w:name w:val="paragraph"/>
    <w:basedOn w:val="Normal"/>
    <w:rsid w:val="00362A30"/>
    <w:pPr>
      <w:suppressAutoHyphens w:val="0"/>
      <w:spacing w:before="100" w:beforeAutospacing="1" w:after="100" w:afterAutospacing="1"/>
    </w:pPr>
    <w:rPr>
      <w:rFonts w:ascii="Times New Roman" w:eastAsia="Times New Roman" w:hAnsi="Times New Roman"/>
      <w:sz w:val="24"/>
      <w:szCs w:val="24"/>
      <w:lang w:val="es-CR" w:eastAsia="es-CR"/>
    </w:rPr>
  </w:style>
  <w:style w:type="character" w:customStyle="1" w:styleId="normaltextrun">
    <w:name w:val="normaltextrun"/>
    <w:rsid w:val="00362A30"/>
  </w:style>
  <w:style w:type="character" w:customStyle="1" w:styleId="eop">
    <w:name w:val="eop"/>
    <w:rsid w:val="00362A30"/>
  </w:style>
  <w:style w:type="paragraph" w:customStyle="1" w:styleId="Default">
    <w:name w:val="Default"/>
    <w:rsid w:val="0060655C"/>
    <w:pPr>
      <w:autoSpaceDE w:val="0"/>
      <w:autoSpaceDN w:val="0"/>
      <w:adjustRightInd w:val="0"/>
    </w:pPr>
    <w:rPr>
      <w:rFonts w:ascii="Myriad Pro" w:hAnsi="Myriad Pro" w:cs="Myriad Pro"/>
      <w:color w:val="000000"/>
      <w:sz w:val="24"/>
      <w:szCs w:val="24"/>
    </w:rPr>
  </w:style>
  <w:style w:type="character" w:styleId="nfasis">
    <w:name w:val="Emphasis"/>
    <w:uiPriority w:val="20"/>
    <w:qFormat/>
    <w:rsid w:val="00546F39"/>
    <w:rPr>
      <w:i/>
      <w:iCs/>
    </w:rPr>
  </w:style>
  <w:style w:type="paragraph" w:styleId="Prrafodelista">
    <w:name w:val="List Paragraph"/>
    <w:basedOn w:val="Normal"/>
    <w:uiPriority w:val="34"/>
    <w:qFormat/>
    <w:rsid w:val="00FC7F5B"/>
    <w:pPr>
      <w:suppressAutoHyphens w:val="0"/>
      <w:spacing w:line="259" w:lineRule="auto"/>
      <w:ind w:left="720"/>
      <w:contextualSpacing/>
    </w:pPr>
    <w:rPr>
      <w:lang w:val="es-CR" w:eastAsia="en-US"/>
    </w:rPr>
  </w:style>
  <w:style w:type="character" w:customStyle="1" w:styleId="Ttulo4Car">
    <w:name w:val="Título 4 Car"/>
    <w:link w:val="Ttulo4"/>
    <w:uiPriority w:val="9"/>
    <w:semiHidden/>
    <w:rsid w:val="000666D8"/>
    <w:rPr>
      <w:rFonts w:ascii="Calibri" w:eastAsia="Times New Roman" w:hAnsi="Calibri" w:cs="Times New Roman"/>
      <w:b/>
      <w:bCs/>
      <w:sz w:val="28"/>
      <w:szCs w:val="28"/>
      <w:lang w:val="es-419" w:eastAsia="ar-SA"/>
    </w:rPr>
  </w:style>
  <w:style w:type="paragraph" w:styleId="NormalWeb">
    <w:name w:val="Normal (Web)"/>
    <w:basedOn w:val="Normal"/>
    <w:uiPriority w:val="99"/>
    <w:unhideWhenUsed/>
    <w:qFormat/>
    <w:rsid w:val="000666D8"/>
    <w:pPr>
      <w:suppressAutoHyphens w:val="0"/>
      <w:spacing w:before="100" w:beforeAutospacing="1" w:after="100" w:afterAutospacing="1"/>
    </w:pPr>
    <w:rPr>
      <w:rFonts w:ascii="Times New Roman" w:eastAsia="Times New Roman" w:hAnsi="Times New Roman"/>
      <w:sz w:val="24"/>
      <w:szCs w:val="24"/>
      <w:lang w:val="es-CR" w:eastAsia="es-CR"/>
    </w:rPr>
  </w:style>
  <w:style w:type="character" w:styleId="Textoennegrita">
    <w:name w:val="Strong"/>
    <w:uiPriority w:val="22"/>
    <w:qFormat/>
    <w:rsid w:val="000666D8"/>
    <w:rPr>
      <w:b/>
      <w:bCs/>
    </w:rPr>
  </w:style>
  <w:style w:type="character" w:styleId="Hipervnculovisitado">
    <w:name w:val="FollowedHyperlink"/>
    <w:uiPriority w:val="99"/>
    <w:semiHidden/>
    <w:unhideWhenUsed/>
    <w:rsid w:val="00E614E6"/>
    <w:rPr>
      <w:color w:val="954F72"/>
      <w:u w:val="single"/>
    </w:rPr>
  </w:style>
  <w:style w:type="character" w:customStyle="1" w:styleId="preguntatexto">
    <w:name w:val="pregunta_texto"/>
    <w:basedOn w:val="Fuentedeprrafopredeter"/>
    <w:rsid w:val="0091090F"/>
  </w:style>
  <w:style w:type="paragraph" w:styleId="z-Principiodelformulario">
    <w:name w:val="HTML Top of Form"/>
    <w:basedOn w:val="Normal"/>
    <w:next w:val="Normal"/>
    <w:link w:val="z-PrincipiodelformularioCar"/>
    <w:hidden/>
    <w:uiPriority w:val="99"/>
    <w:unhideWhenUsed/>
    <w:rsid w:val="002E1514"/>
    <w:pPr>
      <w:pBdr>
        <w:bottom w:val="single" w:sz="6" w:space="1" w:color="auto"/>
      </w:pBdr>
      <w:suppressAutoHyphens w:val="0"/>
      <w:jc w:val="center"/>
    </w:pPr>
    <w:rPr>
      <w:rFonts w:ascii="Arial" w:eastAsia="Times New Roman" w:hAnsi="Arial" w:cs="Arial"/>
      <w:vanish/>
      <w:sz w:val="16"/>
      <w:szCs w:val="16"/>
      <w:lang w:val="es-CR" w:eastAsia="es-CR"/>
    </w:rPr>
  </w:style>
  <w:style w:type="character" w:customStyle="1" w:styleId="z-PrincipiodelformularioCar">
    <w:name w:val="z-Principio del formulario Car"/>
    <w:link w:val="z-Principiodelformulario"/>
    <w:uiPriority w:val="99"/>
    <w:rsid w:val="002E1514"/>
    <w:rPr>
      <w:rFonts w:ascii="Arial" w:hAnsi="Arial" w:cs="Arial"/>
      <w:vanish/>
      <w:sz w:val="16"/>
      <w:szCs w:val="16"/>
    </w:rPr>
  </w:style>
  <w:style w:type="character" w:customStyle="1" w:styleId="cf01">
    <w:name w:val="cf01"/>
    <w:rsid w:val="002E1514"/>
    <w:rPr>
      <w:rFonts w:ascii="Segoe UI" w:hAnsi="Segoe UI" w:cs="Segoe UI" w:hint="default"/>
      <w:sz w:val="18"/>
      <w:szCs w:val="18"/>
    </w:rPr>
  </w:style>
  <w:style w:type="table" w:styleId="Tablaconcuadrcula">
    <w:name w:val="Table Grid"/>
    <w:basedOn w:val="Tablanormal"/>
    <w:uiPriority w:val="39"/>
    <w:rsid w:val="007D4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5">
    <w:name w:val="Grid Table 5 Dark Accent 5"/>
    <w:basedOn w:val="Tablanormal"/>
    <w:uiPriority w:val="50"/>
    <w:rsid w:val="00B3028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5oscura-nfasis2">
    <w:name w:val="Grid Table 5 Dark Accent 2"/>
    <w:basedOn w:val="Tablanormal"/>
    <w:uiPriority w:val="50"/>
    <w:rsid w:val="00B3028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Descripcin">
    <w:name w:val="caption"/>
    <w:basedOn w:val="Normal"/>
    <w:next w:val="Normal"/>
    <w:uiPriority w:val="35"/>
    <w:unhideWhenUsed/>
    <w:qFormat/>
    <w:rsid w:val="007F7F70"/>
    <w:rPr>
      <w:b/>
      <w:bCs/>
      <w:sz w:val="20"/>
      <w:szCs w:val="20"/>
    </w:rPr>
  </w:style>
  <w:style w:type="paragraph" w:styleId="Tabladeilustraciones">
    <w:name w:val="table of figures"/>
    <w:basedOn w:val="Normal"/>
    <w:next w:val="Normal"/>
    <w:uiPriority w:val="99"/>
    <w:unhideWhenUsed/>
    <w:rsid w:val="00F32A57"/>
  </w:style>
  <w:style w:type="paragraph" w:customStyle="1" w:styleId="DecimalAligned">
    <w:name w:val="Decimal Aligned"/>
    <w:basedOn w:val="Normal"/>
    <w:uiPriority w:val="40"/>
    <w:qFormat/>
    <w:rsid w:val="000F2F49"/>
    <w:pPr>
      <w:tabs>
        <w:tab w:val="decimal" w:pos="360"/>
      </w:tabs>
      <w:suppressAutoHyphens w:val="0"/>
      <w:spacing w:after="200" w:line="276" w:lineRule="auto"/>
    </w:pPr>
    <w:rPr>
      <w:rFonts w:eastAsia="Times New Roman"/>
      <w:lang w:val="es-CR" w:eastAsia="es-CR"/>
    </w:rPr>
  </w:style>
  <w:style w:type="character" w:styleId="nfasissutil">
    <w:name w:val="Subtle Emphasis"/>
    <w:uiPriority w:val="19"/>
    <w:qFormat/>
    <w:rsid w:val="000F2F49"/>
    <w:rPr>
      <w:i/>
      <w:iCs/>
    </w:rPr>
  </w:style>
  <w:style w:type="table" w:styleId="Sombreadoclaro-nfasis1">
    <w:name w:val="Light Shading Accent 1"/>
    <w:basedOn w:val="Tablanormal"/>
    <w:uiPriority w:val="60"/>
    <w:rsid w:val="000F2F49"/>
    <w:rPr>
      <w:rFonts w:ascii="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concuadrcula3-nfasis3">
    <w:name w:val="Grid Table 3 Accent 3"/>
    <w:basedOn w:val="Tablanormal"/>
    <w:uiPriority w:val="48"/>
    <w:rsid w:val="00463AA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customStyle="1" w:styleId="styleswordwithsynonyms8m9z7">
    <w:name w:val="styles_wordwithsynonyms__8m9z7"/>
    <w:basedOn w:val="Fuentedeprrafopredeter"/>
    <w:rsid w:val="00275F89"/>
  </w:style>
  <w:style w:type="character" w:customStyle="1" w:styleId="jpfdse">
    <w:name w:val="jpfdse"/>
    <w:basedOn w:val="Fuentedeprrafopredeter"/>
    <w:rsid w:val="007540FF"/>
  </w:style>
  <w:style w:type="paragraph" w:customStyle="1" w:styleId="TFG2">
    <w:name w:val="TFG 2"/>
    <w:basedOn w:val="Ttulo2"/>
    <w:link w:val="TFG2Car"/>
    <w:autoRedefine/>
    <w:qFormat/>
    <w:rsid w:val="00BE2A39"/>
    <w:pPr>
      <w:keepLines/>
      <w:numPr>
        <w:ilvl w:val="0"/>
        <w:numId w:val="0"/>
      </w:numPr>
      <w:suppressAutoHyphens w:val="0"/>
      <w:spacing w:line="360" w:lineRule="auto"/>
      <w:jc w:val="left"/>
    </w:pPr>
    <w:rPr>
      <w:rFonts w:eastAsia="Arial"/>
      <w:iCs w:val="0"/>
      <w:color w:val="000000"/>
      <w:sz w:val="22"/>
      <w:szCs w:val="26"/>
      <w:lang w:eastAsia="es-CR"/>
    </w:rPr>
  </w:style>
  <w:style w:type="character" w:customStyle="1" w:styleId="TFG2Car">
    <w:name w:val="TFG 2 Car"/>
    <w:link w:val="TFG2"/>
    <w:rsid w:val="00BE2A39"/>
    <w:rPr>
      <w:rFonts w:ascii="Arial" w:eastAsia="Arial" w:hAnsi="Arial" w:cs="Arial"/>
      <w:b/>
      <w:bCs/>
      <w:color w:val="000000"/>
      <w:sz w:val="22"/>
      <w:szCs w:val="26"/>
      <w:lang w:val="es-419"/>
    </w:rPr>
  </w:style>
  <w:style w:type="table" w:styleId="Tabladelista2">
    <w:name w:val="List Table 2"/>
    <w:basedOn w:val="Tablanormal"/>
    <w:uiPriority w:val="47"/>
    <w:rsid w:val="00DB3D1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nfasis6">
    <w:name w:val="Grid Table 5 Dark Accent 6"/>
    <w:basedOn w:val="Tablanormal"/>
    <w:uiPriority w:val="50"/>
    <w:rsid w:val="004122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4">
    <w:name w:val="Grid Table 5 Dark Accent 4"/>
    <w:basedOn w:val="Tablanormal"/>
    <w:uiPriority w:val="50"/>
    <w:rsid w:val="000110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5oscura-nfasis1">
    <w:name w:val="Grid Table 5 Dark Accent 1"/>
    <w:basedOn w:val="Tablanormal"/>
    <w:uiPriority w:val="50"/>
    <w:rsid w:val="008B09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6concolores-nfasis5">
    <w:name w:val="Grid Table 6 Colorful Accent 5"/>
    <w:basedOn w:val="Tablanormal"/>
    <w:uiPriority w:val="51"/>
    <w:rsid w:val="005B7C7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6">
    <w:name w:val="Grid Table 6 Colorful Accent 6"/>
    <w:basedOn w:val="Tablanormal"/>
    <w:uiPriority w:val="51"/>
    <w:rsid w:val="00EF30ED"/>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4">
    <w:name w:val="List Table 4 Accent 4"/>
    <w:basedOn w:val="Tablanormal"/>
    <w:uiPriority w:val="49"/>
    <w:rsid w:val="008E79C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2">
    <w:name w:val="Grid Table 4 Accent 2"/>
    <w:basedOn w:val="Tablanormal"/>
    <w:uiPriority w:val="49"/>
    <w:rsid w:val="009E6A1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7concolores-nfasis2">
    <w:name w:val="Grid Table 7 Colorful Accent 2"/>
    <w:basedOn w:val="Tablanormal"/>
    <w:uiPriority w:val="52"/>
    <w:rsid w:val="00607907"/>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Sinespaciado">
    <w:name w:val="No Spacing"/>
    <w:uiPriority w:val="1"/>
    <w:qFormat/>
    <w:rsid w:val="001563FF"/>
    <w:pPr>
      <w:suppressAutoHyphens/>
      <w:ind w:firstLine="709"/>
    </w:pPr>
    <w:rPr>
      <w:rFonts w:ascii="Calibri" w:eastAsia="Calibri" w:hAnsi="Calibri"/>
      <w:sz w:val="22"/>
      <w:szCs w:val="22"/>
      <w:lang w:val="es-419" w:eastAsia="ar-SA"/>
    </w:rPr>
  </w:style>
  <w:style w:type="character" w:customStyle="1" w:styleId="Ttulo3Car">
    <w:name w:val="Título 3 Car"/>
    <w:basedOn w:val="Fuentedeprrafopredeter"/>
    <w:link w:val="Ttulo3"/>
    <w:uiPriority w:val="9"/>
    <w:rsid w:val="001563FF"/>
    <w:rPr>
      <w:rFonts w:asciiTheme="majorHAnsi" w:eastAsiaTheme="majorEastAsia" w:hAnsiTheme="majorHAnsi" w:cstheme="majorBidi"/>
      <w:color w:val="1F3763" w:themeColor="accent1" w:themeShade="7F"/>
      <w:sz w:val="24"/>
      <w:szCs w:val="24"/>
      <w:lang w:val="es-419" w:eastAsia="ar-SA"/>
    </w:rPr>
  </w:style>
  <w:style w:type="character" w:customStyle="1" w:styleId="bold">
    <w:name w:val="bold"/>
    <w:basedOn w:val="Fuentedeprrafopredeter"/>
    <w:rsid w:val="002B3A60"/>
  </w:style>
  <w:style w:type="character" w:customStyle="1" w:styleId="bold-italica">
    <w:name w:val="bold-italica"/>
    <w:basedOn w:val="Fuentedeprrafopredeter"/>
    <w:rsid w:val="002B3A60"/>
  </w:style>
  <w:style w:type="paragraph" w:styleId="Revisin">
    <w:name w:val="Revision"/>
    <w:hidden/>
    <w:uiPriority w:val="99"/>
    <w:semiHidden/>
    <w:rsid w:val="005B1C0E"/>
    <w:rPr>
      <w:rFonts w:ascii="Calibri" w:eastAsia="Calibri" w:hAnsi="Calibri"/>
      <w:sz w:val="22"/>
      <w:szCs w:val="22"/>
      <w:lang w:val="es-419" w:eastAsia="ar-SA"/>
    </w:rPr>
  </w:style>
  <w:style w:type="table" w:styleId="Tabladecuadrcula4">
    <w:name w:val="Grid Table 4"/>
    <w:basedOn w:val="Tablanormal"/>
    <w:uiPriority w:val="49"/>
    <w:rsid w:val="00F933D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
    <w:name w:val="List Table 4"/>
    <w:basedOn w:val="Tablanormal"/>
    <w:uiPriority w:val="49"/>
    <w:rsid w:val="009A305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9A305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2">
    <w:name w:val="Grid Table 2"/>
    <w:basedOn w:val="Tablanormal"/>
    <w:uiPriority w:val="47"/>
    <w:rsid w:val="00D3721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
    <w:name w:val="List Table 3"/>
    <w:basedOn w:val="Tablanormal"/>
    <w:uiPriority w:val="48"/>
    <w:rsid w:val="00D3721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4-nfasis3">
    <w:name w:val="List Table 4 Accent 3"/>
    <w:basedOn w:val="Tablanormal"/>
    <w:uiPriority w:val="49"/>
    <w:rsid w:val="00D3721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5">
    <w:name w:val="Plain Table 5"/>
    <w:basedOn w:val="Tablanormal"/>
    <w:uiPriority w:val="45"/>
    <w:rsid w:val="00357D8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3">
    <w:name w:val="List Table 6 Colorful Accent 3"/>
    <w:basedOn w:val="Tablanormal"/>
    <w:uiPriority w:val="51"/>
    <w:rsid w:val="00357D81"/>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4">
    <w:name w:val="Plain Table 4"/>
    <w:basedOn w:val="Tablanormal"/>
    <w:uiPriority w:val="44"/>
    <w:rsid w:val="00E82DE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nfasis3">
    <w:name w:val="List Table 1 Light Accent 3"/>
    <w:basedOn w:val="Tablanormal"/>
    <w:uiPriority w:val="46"/>
    <w:rsid w:val="00E82DEB"/>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7E61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7E6138"/>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2-nfasis5">
    <w:name w:val="List Table 2 Accent 5"/>
    <w:basedOn w:val="Tablanormal"/>
    <w:uiPriority w:val="47"/>
    <w:rsid w:val="00A355B2"/>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o-nfasis2">
    <w:name w:val="Grid Table 1 Light Accent 2"/>
    <w:basedOn w:val="Tablanormal"/>
    <w:uiPriority w:val="46"/>
    <w:rsid w:val="00A355B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A355B2"/>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A355B2"/>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lista2-nfasis6">
    <w:name w:val="List Table 2 Accent 6"/>
    <w:basedOn w:val="Tablanormal"/>
    <w:uiPriority w:val="47"/>
    <w:rsid w:val="00C237B0"/>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4">
    <w:name w:val="List Table 2 Accent 4"/>
    <w:basedOn w:val="Tablanormal"/>
    <w:uiPriority w:val="47"/>
    <w:rsid w:val="000A1C32"/>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sy-text1">
    <w:name w:val="sy-text1"/>
    <w:basedOn w:val="Normal"/>
    <w:rsid w:val="00260E8A"/>
    <w:pPr>
      <w:suppressAutoHyphens w:val="0"/>
      <w:spacing w:before="100" w:beforeAutospacing="1" w:after="100" w:afterAutospacing="1"/>
      <w:ind w:firstLine="0"/>
    </w:pPr>
    <w:rPr>
      <w:rFonts w:ascii="Times New Roman" w:eastAsia="Times New Roman" w:hAnsi="Times New Roman"/>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93730">
      <w:bodyDiv w:val="1"/>
      <w:marLeft w:val="0"/>
      <w:marRight w:val="0"/>
      <w:marTop w:val="0"/>
      <w:marBottom w:val="0"/>
      <w:divBdr>
        <w:top w:val="none" w:sz="0" w:space="0" w:color="auto"/>
        <w:left w:val="none" w:sz="0" w:space="0" w:color="auto"/>
        <w:bottom w:val="none" w:sz="0" w:space="0" w:color="auto"/>
        <w:right w:val="none" w:sz="0" w:space="0" w:color="auto"/>
      </w:divBdr>
    </w:div>
    <w:div w:id="32198036">
      <w:bodyDiv w:val="1"/>
      <w:marLeft w:val="0"/>
      <w:marRight w:val="0"/>
      <w:marTop w:val="0"/>
      <w:marBottom w:val="0"/>
      <w:divBdr>
        <w:top w:val="none" w:sz="0" w:space="0" w:color="auto"/>
        <w:left w:val="none" w:sz="0" w:space="0" w:color="auto"/>
        <w:bottom w:val="none" w:sz="0" w:space="0" w:color="auto"/>
        <w:right w:val="none" w:sz="0" w:space="0" w:color="auto"/>
      </w:divBdr>
    </w:div>
    <w:div w:id="53553841">
      <w:bodyDiv w:val="1"/>
      <w:marLeft w:val="0"/>
      <w:marRight w:val="0"/>
      <w:marTop w:val="0"/>
      <w:marBottom w:val="0"/>
      <w:divBdr>
        <w:top w:val="none" w:sz="0" w:space="0" w:color="auto"/>
        <w:left w:val="none" w:sz="0" w:space="0" w:color="auto"/>
        <w:bottom w:val="none" w:sz="0" w:space="0" w:color="auto"/>
        <w:right w:val="none" w:sz="0" w:space="0" w:color="auto"/>
      </w:divBdr>
    </w:div>
    <w:div w:id="74936771">
      <w:bodyDiv w:val="1"/>
      <w:marLeft w:val="0"/>
      <w:marRight w:val="0"/>
      <w:marTop w:val="0"/>
      <w:marBottom w:val="0"/>
      <w:divBdr>
        <w:top w:val="none" w:sz="0" w:space="0" w:color="auto"/>
        <w:left w:val="none" w:sz="0" w:space="0" w:color="auto"/>
        <w:bottom w:val="none" w:sz="0" w:space="0" w:color="auto"/>
        <w:right w:val="none" w:sz="0" w:space="0" w:color="auto"/>
      </w:divBdr>
      <w:divsChild>
        <w:div w:id="284166092">
          <w:marLeft w:val="0"/>
          <w:marRight w:val="0"/>
          <w:marTop w:val="0"/>
          <w:marBottom w:val="0"/>
          <w:divBdr>
            <w:top w:val="none" w:sz="0" w:space="0" w:color="auto"/>
            <w:left w:val="none" w:sz="0" w:space="0" w:color="auto"/>
            <w:bottom w:val="none" w:sz="0" w:space="0" w:color="auto"/>
            <w:right w:val="none" w:sz="0" w:space="0" w:color="auto"/>
          </w:divBdr>
        </w:div>
        <w:div w:id="738595795">
          <w:marLeft w:val="0"/>
          <w:marRight w:val="0"/>
          <w:marTop w:val="0"/>
          <w:marBottom w:val="0"/>
          <w:divBdr>
            <w:top w:val="none" w:sz="0" w:space="0" w:color="auto"/>
            <w:left w:val="none" w:sz="0" w:space="0" w:color="auto"/>
            <w:bottom w:val="none" w:sz="0" w:space="0" w:color="auto"/>
            <w:right w:val="none" w:sz="0" w:space="0" w:color="auto"/>
          </w:divBdr>
        </w:div>
        <w:div w:id="1450202872">
          <w:marLeft w:val="0"/>
          <w:marRight w:val="0"/>
          <w:marTop w:val="0"/>
          <w:marBottom w:val="0"/>
          <w:divBdr>
            <w:top w:val="none" w:sz="0" w:space="0" w:color="auto"/>
            <w:left w:val="none" w:sz="0" w:space="0" w:color="auto"/>
            <w:bottom w:val="none" w:sz="0" w:space="0" w:color="auto"/>
            <w:right w:val="none" w:sz="0" w:space="0" w:color="auto"/>
          </w:divBdr>
        </w:div>
        <w:div w:id="1892766692">
          <w:marLeft w:val="0"/>
          <w:marRight w:val="0"/>
          <w:marTop w:val="0"/>
          <w:marBottom w:val="0"/>
          <w:divBdr>
            <w:top w:val="none" w:sz="0" w:space="0" w:color="auto"/>
            <w:left w:val="none" w:sz="0" w:space="0" w:color="auto"/>
            <w:bottom w:val="none" w:sz="0" w:space="0" w:color="auto"/>
            <w:right w:val="none" w:sz="0" w:space="0" w:color="auto"/>
          </w:divBdr>
        </w:div>
        <w:div w:id="2087720437">
          <w:marLeft w:val="0"/>
          <w:marRight w:val="0"/>
          <w:marTop w:val="0"/>
          <w:marBottom w:val="0"/>
          <w:divBdr>
            <w:top w:val="none" w:sz="0" w:space="0" w:color="auto"/>
            <w:left w:val="none" w:sz="0" w:space="0" w:color="auto"/>
            <w:bottom w:val="none" w:sz="0" w:space="0" w:color="auto"/>
            <w:right w:val="none" w:sz="0" w:space="0" w:color="auto"/>
          </w:divBdr>
        </w:div>
      </w:divsChild>
    </w:div>
    <w:div w:id="97264289">
      <w:bodyDiv w:val="1"/>
      <w:marLeft w:val="0"/>
      <w:marRight w:val="0"/>
      <w:marTop w:val="0"/>
      <w:marBottom w:val="0"/>
      <w:divBdr>
        <w:top w:val="none" w:sz="0" w:space="0" w:color="auto"/>
        <w:left w:val="none" w:sz="0" w:space="0" w:color="auto"/>
        <w:bottom w:val="none" w:sz="0" w:space="0" w:color="auto"/>
        <w:right w:val="none" w:sz="0" w:space="0" w:color="auto"/>
      </w:divBdr>
    </w:div>
    <w:div w:id="175114826">
      <w:bodyDiv w:val="1"/>
      <w:marLeft w:val="0"/>
      <w:marRight w:val="0"/>
      <w:marTop w:val="0"/>
      <w:marBottom w:val="0"/>
      <w:divBdr>
        <w:top w:val="none" w:sz="0" w:space="0" w:color="auto"/>
        <w:left w:val="none" w:sz="0" w:space="0" w:color="auto"/>
        <w:bottom w:val="none" w:sz="0" w:space="0" w:color="auto"/>
        <w:right w:val="none" w:sz="0" w:space="0" w:color="auto"/>
      </w:divBdr>
      <w:divsChild>
        <w:div w:id="826361634">
          <w:marLeft w:val="0"/>
          <w:marRight w:val="0"/>
          <w:marTop w:val="0"/>
          <w:marBottom w:val="0"/>
          <w:divBdr>
            <w:top w:val="none" w:sz="0" w:space="0" w:color="auto"/>
            <w:left w:val="none" w:sz="0" w:space="0" w:color="auto"/>
            <w:bottom w:val="none" w:sz="0" w:space="0" w:color="auto"/>
            <w:right w:val="none" w:sz="0" w:space="0" w:color="auto"/>
          </w:divBdr>
        </w:div>
        <w:div w:id="1005865060">
          <w:marLeft w:val="0"/>
          <w:marRight w:val="0"/>
          <w:marTop w:val="0"/>
          <w:marBottom w:val="0"/>
          <w:divBdr>
            <w:top w:val="single" w:sz="2" w:space="0" w:color="D9D9E3"/>
            <w:left w:val="single" w:sz="2" w:space="0" w:color="D9D9E3"/>
            <w:bottom w:val="single" w:sz="2" w:space="0" w:color="D9D9E3"/>
            <w:right w:val="single" w:sz="2" w:space="0" w:color="D9D9E3"/>
          </w:divBdr>
          <w:divsChild>
            <w:div w:id="712655541">
              <w:marLeft w:val="0"/>
              <w:marRight w:val="0"/>
              <w:marTop w:val="0"/>
              <w:marBottom w:val="0"/>
              <w:divBdr>
                <w:top w:val="single" w:sz="2" w:space="0" w:color="D9D9E3"/>
                <w:left w:val="single" w:sz="2" w:space="0" w:color="D9D9E3"/>
                <w:bottom w:val="single" w:sz="2" w:space="0" w:color="D9D9E3"/>
                <w:right w:val="single" w:sz="2" w:space="0" w:color="D9D9E3"/>
              </w:divBdr>
              <w:divsChild>
                <w:div w:id="488057496">
                  <w:marLeft w:val="0"/>
                  <w:marRight w:val="0"/>
                  <w:marTop w:val="0"/>
                  <w:marBottom w:val="0"/>
                  <w:divBdr>
                    <w:top w:val="single" w:sz="2" w:space="0" w:color="D9D9E3"/>
                    <w:left w:val="single" w:sz="2" w:space="0" w:color="D9D9E3"/>
                    <w:bottom w:val="single" w:sz="2" w:space="0" w:color="D9D9E3"/>
                    <w:right w:val="single" w:sz="2" w:space="0" w:color="D9D9E3"/>
                  </w:divBdr>
                  <w:divsChild>
                    <w:div w:id="1036851289">
                      <w:marLeft w:val="0"/>
                      <w:marRight w:val="0"/>
                      <w:marTop w:val="0"/>
                      <w:marBottom w:val="0"/>
                      <w:divBdr>
                        <w:top w:val="single" w:sz="2" w:space="0" w:color="D9D9E3"/>
                        <w:left w:val="single" w:sz="2" w:space="0" w:color="D9D9E3"/>
                        <w:bottom w:val="single" w:sz="2" w:space="0" w:color="D9D9E3"/>
                        <w:right w:val="single" w:sz="2" w:space="0" w:color="D9D9E3"/>
                      </w:divBdr>
                      <w:divsChild>
                        <w:div w:id="1955752158">
                          <w:marLeft w:val="0"/>
                          <w:marRight w:val="0"/>
                          <w:marTop w:val="0"/>
                          <w:marBottom w:val="0"/>
                          <w:divBdr>
                            <w:top w:val="single" w:sz="2" w:space="0" w:color="auto"/>
                            <w:left w:val="single" w:sz="2" w:space="0" w:color="auto"/>
                            <w:bottom w:val="single" w:sz="6" w:space="0" w:color="auto"/>
                            <w:right w:val="single" w:sz="2" w:space="0" w:color="auto"/>
                          </w:divBdr>
                          <w:divsChild>
                            <w:div w:id="1814323036">
                              <w:marLeft w:val="0"/>
                              <w:marRight w:val="0"/>
                              <w:marTop w:val="100"/>
                              <w:marBottom w:val="100"/>
                              <w:divBdr>
                                <w:top w:val="single" w:sz="2" w:space="0" w:color="D9D9E3"/>
                                <w:left w:val="single" w:sz="2" w:space="0" w:color="D9D9E3"/>
                                <w:bottom w:val="single" w:sz="2" w:space="0" w:color="D9D9E3"/>
                                <w:right w:val="single" w:sz="2" w:space="0" w:color="D9D9E3"/>
                              </w:divBdr>
                              <w:divsChild>
                                <w:div w:id="2036731567">
                                  <w:marLeft w:val="0"/>
                                  <w:marRight w:val="0"/>
                                  <w:marTop w:val="0"/>
                                  <w:marBottom w:val="0"/>
                                  <w:divBdr>
                                    <w:top w:val="single" w:sz="2" w:space="0" w:color="D9D9E3"/>
                                    <w:left w:val="single" w:sz="2" w:space="0" w:color="D9D9E3"/>
                                    <w:bottom w:val="single" w:sz="2" w:space="0" w:color="D9D9E3"/>
                                    <w:right w:val="single" w:sz="2" w:space="0" w:color="D9D9E3"/>
                                  </w:divBdr>
                                  <w:divsChild>
                                    <w:div w:id="1836607498">
                                      <w:marLeft w:val="0"/>
                                      <w:marRight w:val="0"/>
                                      <w:marTop w:val="0"/>
                                      <w:marBottom w:val="0"/>
                                      <w:divBdr>
                                        <w:top w:val="single" w:sz="2" w:space="0" w:color="D9D9E3"/>
                                        <w:left w:val="single" w:sz="2" w:space="0" w:color="D9D9E3"/>
                                        <w:bottom w:val="single" w:sz="2" w:space="0" w:color="D9D9E3"/>
                                        <w:right w:val="single" w:sz="2" w:space="0" w:color="D9D9E3"/>
                                      </w:divBdr>
                                      <w:divsChild>
                                        <w:div w:id="2081058963">
                                          <w:marLeft w:val="0"/>
                                          <w:marRight w:val="0"/>
                                          <w:marTop w:val="0"/>
                                          <w:marBottom w:val="0"/>
                                          <w:divBdr>
                                            <w:top w:val="single" w:sz="2" w:space="0" w:color="D9D9E3"/>
                                            <w:left w:val="single" w:sz="2" w:space="0" w:color="D9D9E3"/>
                                            <w:bottom w:val="single" w:sz="2" w:space="0" w:color="D9D9E3"/>
                                            <w:right w:val="single" w:sz="2" w:space="0" w:color="D9D9E3"/>
                                          </w:divBdr>
                                          <w:divsChild>
                                            <w:div w:id="1369141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2309068">
      <w:bodyDiv w:val="1"/>
      <w:marLeft w:val="0"/>
      <w:marRight w:val="0"/>
      <w:marTop w:val="0"/>
      <w:marBottom w:val="0"/>
      <w:divBdr>
        <w:top w:val="none" w:sz="0" w:space="0" w:color="auto"/>
        <w:left w:val="none" w:sz="0" w:space="0" w:color="auto"/>
        <w:bottom w:val="none" w:sz="0" w:space="0" w:color="auto"/>
        <w:right w:val="none" w:sz="0" w:space="0" w:color="auto"/>
      </w:divBdr>
    </w:div>
    <w:div w:id="207764318">
      <w:bodyDiv w:val="1"/>
      <w:marLeft w:val="0"/>
      <w:marRight w:val="0"/>
      <w:marTop w:val="0"/>
      <w:marBottom w:val="0"/>
      <w:divBdr>
        <w:top w:val="none" w:sz="0" w:space="0" w:color="auto"/>
        <w:left w:val="none" w:sz="0" w:space="0" w:color="auto"/>
        <w:bottom w:val="none" w:sz="0" w:space="0" w:color="auto"/>
        <w:right w:val="none" w:sz="0" w:space="0" w:color="auto"/>
      </w:divBdr>
    </w:div>
    <w:div w:id="215514573">
      <w:bodyDiv w:val="1"/>
      <w:marLeft w:val="0"/>
      <w:marRight w:val="0"/>
      <w:marTop w:val="0"/>
      <w:marBottom w:val="0"/>
      <w:divBdr>
        <w:top w:val="none" w:sz="0" w:space="0" w:color="auto"/>
        <w:left w:val="none" w:sz="0" w:space="0" w:color="auto"/>
        <w:bottom w:val="none" w:sz="0" w:space="0" w:color="auto"/>
        <w:right w:val="none" w:sz="0" w:space="0" w:color="auto"/>
      </w:divBdr>
    </w:div>
    <w:div w:id="225649716">
      <w:bodyDiv w:val="1"/>
      <w:marLeft w:val="0"/>
      <w:marRight w:val="0"/>
      <w:marTop w:val="0"/>
      <w:marBottom w:val="0"/>
      <w:divBdr>
        <w:top w:val="none" w:sz="0" w:space="0" w:color="auto"/>
        <w:left w:val="none" w:sz="0" w:space="0" w:color="auto"/>
        <w:bottom w:val="none" w:sz="0" w:space="0" w:color="auto"/>
        <w:right w:val="none" w:sz="0" w:space="0" w:color="auto"/>
      </w:divBdr>
    </w:div>
    <w:div w:id="307633466">
      <w:bodyDiv w:val="1"/>
      <w:marLeft w:val="0"/>
      <w:marRight w:val="0"/>
      <w:marTop w:val="0"/>
      <w:marBottom w:val="0"/>
      <w:divBdr>
        <w:top w:val="none" w:sz="0" w:space="0" w:color="auto"/>
        <w:left w:val="none" w:sz="0" w:space="0" w:color="auto"/>
        <w:bottom w:val="none" w:sz="0" w:space="0" w:color="auto"/>
        <w:right w:val="none" w:sz="0" w:space="0" w:color="auto"/>
      </w:divBdr>
    </w:div>
    <w:div w:id="322054062">
      <w:bodyDiv w:val="1"/>
      <w:marLeft w:val="0"/>
      <w:marRight w:val="0"/>
      <w:marTop w:val="0"/>
      <w:marBottom w:val="0"/>
      <w:divBdr>
        <w:top w:val="none" w:sz="0" w:space="0" w:color="auto"/>
        <w:left w:val="none" w:sz="0" w:space="0" w:color="auto"/>
        <w:bottom w:val="none" w:sz="0" w:space="0" w:color="auto"/>
        <w:right w:val="none" w:sz="0" w:space="0" w:color="auto"/>
      </w:divBdr>
    </w:div>
    <w:div w:id="379791830">
      <w:bodyDiv w:val="1"/>
      <w:marLeft w:val="0"/>
      <w:marRight w:val="0"/>
      <w:marTop w:val="0"/>
      <w:marBottom w:val="0"/>
      <w:divBdr>
        <w:top w:val="none" w:sz="0" w:space="0" w:color="auto"/>
        <w:left w:val="none" w:sz="0" w:space="0" w:color="auto"/>
        <w:bottom w:val="none" w:sz="0" w:space="0" w:color="auto"/>
        <w:right w:val="none" w:sz="0" w:space="0" w:color="auto"/>
      </w:divBdr>
    </w:div>
    <w:div w:id="527833839">
      <w:bodyDiv w:val="1"/>
      <w:marLeft w:val="0"/>
      <w:marRight w:val="0"/>
      <w:marTop w:val="0"/>
      <w:marBottom w:val="0"/>
      <w:divBdr>
        <w:top w:val="none" w:sz="0" w:space="0" w:color="auto"/>
        <w:left w:val="none" w:sz="0" w:space="0" w:color="auto"/>
        <w:bottom w:val="none" w:sz="0" w:space="0" w:color="auto"/>
        <w:right w:val="none" w:sz="0" w:space="0" w:color="auto"/>
      </w:divBdr>
      <w:divsChild>
        <w:div w:id="1503200527">
          <w:marLeft w:val="0"/>
          <w:marRight w:val="0"/>
          <w:marTop w:val="0"/>
          <w:marBottom w:val="0"/>
          <w:divBdr>
            <w:top w:val="single" w:sz="2" w:space="0" w:color="D9D9E3"/>
            <w:left w:val="single" w:sz="2" w:space="0" w:color="D9D9E3"/>
            <w:bottom w:val="single" w:sz="2" w:space="0" w:color="D9D9E3"/>
            <w:right w:val="single" w:sz="2" w:space="0" w:color="D9D9E3"/>
          </w:divBdr>
          <w:divsChild>
            <w:div w:id="501549139">
              <w:marLeft w:val="0"/>
              <w:marRight w:val="0"/>
              <w:marTop w:val="0"/>
              <w:marBottom w:val="0"/>
              <w:divBdr>
                <w:top w:val="single" w:sz="2" w:space="0" w:color="D9D9E3"/>
                <w:left w:val="single" w:sz="2" w:space="0" w:color="D9D9E3"/>
                <w:bottom w:val="single" w:sz="2" w:space="0" w:color="D9D9E3"/>
                <w:right w:val="single" w:sz="2" w:space="0" w:color="D9D9E3"/>
              </w:divBdr>
              <w:divsChild>
                <w:div w:id="751775985">
                  <w:marLeft w:val="0"/>
                  <w:marRight w:val="0"/>
                  <w:marTop w:val="0"/>
                  <w:marBottom w:val="0"/>
                  <w:divBdr>
                    <w:top w:val="single" w:sz="2" w:space="0" w:color="D9D9E3"/>
                    <w:left w:val="single" w:sz="2" w:space="0" w:color="D9D9E3"/>
                    <w:bottom w:val="single" w:sz="2" w:space="0" w:color="D9D9E3"/>
                    <w:right w:val="single" w:sz="2" w:space="0" w:color="D9D9E3"/>
                  </w:divBdr>
                  <w:divsChild>
                    <w:div w:id="461535008">
                      <w:marLeft w:val="0"/>
                      <w:marRight w:val="0"/>
                      <w:marTop w:val="0"/>
                      <w:marBottom w:val="0"/>
                      <w:divBdr>
                        <w:top w:val="single" w:sz="2" w:space="0" w:color="D9D9E3"/>
                        <w:left w:val="single" w:sz="2" w:space="0" w:color="D9D9E3"/>
                        <w:bottom w:val="single" w:sz="2" w:space="0" w:color="D9D9E3"/>
                        <w:right w:val="single" w:sz="2" w:space="0" w:color="D9D9E3"/>
                      </w:divBdr>
                      <w:divsChild>
                        <w:div w:id="199052803">
                          <w:marLeft w:val="0"/>
                          <w:marRight w:val="0"/>
                          <w:marTop w:val="0"/>
                          <w:marBottom w:val="0"/>
                          <w:divBdr>
                            <w:top w:val="none" w:sz="0" w:space="0" w:color="auto"/>
                            <w:left w:val="none" w:sz="0" w:space="0" w:color="auto"/>
                            <w:bottom w:val="none" w:sz="0" w:space="0" w:color="auto"/>
                            <w:right w:val="none" w:sz="0" w:space="0" w:color="auto"/>
                          </w:divBdr>
                          <w:divsChild>
                            <w:div w:id="169493109">
                              <w:marLeft w:val="0"/>
                              <w:marRight w:val="0"/>
                              <w:marTop w:val="100"/>
                              <w:marBottom w:val="100"/>
                              <w:divBdr>
                                <w:top w:val="single" w:sz="2" w:space="0" w:color="D9D9E3"/>
                                <w:left w:val="single" w:sz="2" w:space="0" w:color="D9D9E3"/>
                                <w:bottom w:val="single" w:sz="2" w:space="0" w:color="D9D9E3"/>
                                <w:right w:val="single" w:sz="2" w:space="0" w:color="D9D9E3"/>
                              </w:divBdr>
                              <w:divsChild>
                                <w:div w:id="138766747">
                                  <w:marLeft w:val="0"/>
                                  <w:marRight w:val="0"/>
                                  <w:marTop w:val="0"/>
                                  <w:marBottom w:val="0"/>
                                  <w:divBdr>
                                    <w:top w:val="single" w:sz="2" w:space="0" w:color="D9D9E3"/>
                                    <w:left w:val="single" w:sz="2" w:space="0" w:color="D9D9E3"/>
                                    <w:bottom w:val="single" w:sz="2" w:space="0" w:color="D9D9E3"/>
                                    <w:right w:val="single" w:sz="2" w:space="0" w:color="D9D9E3"/>
                                  </w:divBdr>
                                  <w:divsChild>
                                    <w:div w:id="821120412">
                                      <w:marLeft w:val="0"/>
                                      <w:marRight w:val="0"/>
                                      <w:marTop w:val="0"/>
                                      <w:marBottom w:val="0"/>
                                      <w:divBdr>
                                        <w:top w:val="single" w:sz="2" w:space="0" w:color="D9D9E3"/>
                                        <w:left w:val="single" w:sz="2" w:space="0" w:color="D9D9E3"/>
                                        <w:bottom w:val="single" w:sz="2" w:space="0" w:color="D9D9E3"/>
                                        <w:right w:val="single" w:sz="2" w:space="0" w:color="D9D9E3"/>
                                      </w:divBdr>
                                      <w:divsChild>
                                        <w:div w:id="976298338">
                                          <w:marLeft w:val="0"/>
                                          <w:marRight w:val="0"/>
                                          <w:marTop w:val="0"/>
                                          <w:marBottom w:val="0"/>
                                          <w:divBdr>
                                            <w:top w:val="single" w:sz="2" w:space="0" w:color="D9D9E3"/>
                                            <w:left w:val="single" w:sz="2" w:space="0" w:color="D9D9E3"/>
                                            <w:bottom w:val="single" w:sz="2" w:space="0" w:color="D9D9E3"/>
                                            <w:right w:val="single" w:sz="2" w:space="0" w:color="D9D9E3"/>
                                          </w:divBdr>
                                          <w:divsChild>
                                            <w:div w:id="1835368261">
                                              <w:marLeft w:val="0"/>
                                              <w:marRight w:val="0"/>
                                              <w:marTop w:val="0"/>
                                              <w:marBottom w:val="0"/>
                                              <w:divBdr>
                                                <w:top w:val="single" w:sz="2" w:space="0" w:color="D9D9E3"/>
                                                <w:left w:val="single" w:sz="2" w:space="0" w:color="D9D9E3"/>
                                                <w:bottom w:val="single" w:sz="2" w:space="0" w:color="D9D9E3"/>
                                                <w:right w:val="single" w:sz="2" w:space="0" w:color="D9D9E3"/>
                                              </w:divBdr>
                                              <w:divsChild>
                                                <w:div w:id="1785033485">
                                                  <w:marLeft w:val="0"/>
                                                  <w:marRight w:val="0"/>
                                                  <w:marTop w:val="0"/>
                                                  <w:marBottom w:val="0"/>
                                                  <w:divBdr>
                                                    <w:top w:val="single" w:sz="2" w:space="0" w:color="D9D9E3"/>
                                                    <w:left w:val="single" w:sz="2" w:space="0" w:color="D9D9E3"/>
                                                    <w:bottom w:val="single" w:sz="2" w:space="0" w:color="D9D9E3"/>
                                                    <w:right w:val="single" w:sz="2" w:space="0" w:color="D9D9E3"/>
                                                  </w:divBdr>
                                                  <w:divsChild>
                                                    <w:div w:id="533106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393603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77895286">
                                      <w:marLeft w:val="0"/>
                                      <w:marRight w:val="0"/>
                                      <w:marTop w:val="0"/>
                                      <w:marBottom w:val="0"/>
                                      <w:divBdr>
                                        <w:top w:val="single" w:sz="2" w:space="0" w:color="D9D9E3"/>
                                        <w:left w:val="single" w:sz="2" w:space="0" w:color="D9D9E3"/>
                                        <w:bottom w:val="single" w:sz="2" w:space="0" w:color="D9D9E3"/>
                                        <w:right w:val="single" w:sz="2" w:space="0" w:color="D9D9E3"/>
                                      </w:divBdr>
                                      <w:divsChild>
                                        <w:div w:id="145517717">
                                          <w:marLeft w:val="0"/>
                                          <w:marRight w:val="0"/>
                                          <w:marTop w:val="0"/>
                                          <w:marBottom w:val="0"/>
                                          <w:divBdr>
                                            <w:top w:val="single" w:sz="2" w:space="0" w:color="D9D9E3"/>
                                            <w:left w:val="single" w:sz="2" w:space="0" w:color="D9D9E3"/>
                                            <w:bottom w:val="single" w:sz="2" w:space="0" w:color="D9D9E3"/>
                                            <w:right w:val="single" w:sz="2" w:space="0" w:color="D9D9E3"/>
                                          </w:divBdr>
                                          <w:divsChild>
                                            <w:div w:id="1097561240">
                                              <w:marLeft w:val="0"/>
                                              <w:marRight w:val="0"/>
                                              <w:marTop w:val="0"/>
                                              <w:marBottom w:val="0"/>
                                              <w:divBdr>
                                                <w:top w:val="single" w:sz="2" w:space="0" w:color="D9D9E3"/>
                                                <w:left w:val="single" w:sz="2" w:space="0" w:color="D9D9E3"/>
                                                <w:bottom w:val="single" w:sz="2" w:space="0" w:color="D9D9E3"/>
                                                <w:right w:val="single" w:sz="2" w:space="0" w:color="D9D9E3"/>
                                              </w:divBdr>
                                              <w:divsChild>
                                                <w:div w:id="1796287106">
                                                  <w:marLeft w:val="0"/>
                                                  <w:marRight w:val="0"/>
                                                  <w:marTop w:val="0"/>
                                                  <w:marBottom w:val="0"/>
                                                  <w:divBdr>
                                                    <w:top w:val="single" w:sz="2" w:space="0" w:color="D9D9E3"/>
                                                    <w:left w:val="single" w:sz="2" w:space="0" w:color="D9D9E3"/>
                                                    <w:bottom w:val="single" w:sz="2" w:space="0" w:color="D9D9E3"/>
                                                    <w:right w:val="single" w:sz="2" w:space="0" w:color="D9D9E3"/>
                                                  </w:divBdr>
                                                  <w:divsChild>
                                                    <w:div w:id="53801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27307969">
                          <w:marLeft w:val="0"/>
                          <w:marRight w:val="0"/>
                          <w:marTop w:val="0"/>
                          <w:marBottom w:val="0"/>
                          <w:divBdr>
                            <w:top w:val="none" w:sz="0" w:space="0" w:color="auto"/>
                            <w:left w:val="none" w:sz="0" w:space="0" w:color="auto"/>
                            <w:bottom w:val="none" w:sz="0" w:space="0" w:color="auto"/>
                            <w:right w:val="none" w:sz="0" w:space="0" w:color="auto"/>
                          </w:divBdr>
                          <w:divsChild>
                            <w:div w:id="1957907318">
                              <w:marLeft w:val="0"/>
                              <w:marRight w:val="0"/>
                              <w:marTop w:val="100"/>
                              <w:marBottom w:val="100"/>
                              <w:divBdr>
                                <w:top w:val="single" w:sz="2" w:space="0" w:color="D9D9E3"/>
                                <w:left w:val="single" w:sz="2" w:space="0" w:color="D9D9E3"/>
                                <w:bottom w:val="single" w:sz="2" w:space="0" w:color="D9D9E3"/>
                                <w:right w:val="single" w:sz="2" w:space="0" w:color="D9D9E3"/>
                              </w:divBdr>
                              <w:divsChild>
                                <w:div w:id="2052916781">
                                  <w:marLeft w:val="0"/>
                                  <w:marRight w:val="0"/>
                                  <w:marTop w:val="0"/>
                                  <w:marBottom w:val="0"/>
                                  <w:divBdr>
                                    <w:top w:val="single" w:sz="2" w:space="0" w:color="D9D9E3"/>
                                    <w:left w:val="single" w:sz="2" w:space="0" w:color="D9D9E3"/>
                                    <w:bottom w:val="single" w:sz="2" w:space="0" w:color="D9D9E3"/>
                                    <w:right w:val="single" w:sz="2" w:space="0" w:color="D9D9E3"/>
                                  </w:divBdr>
                                  <w:divsChild>
                                    <w:div w:id="154995508">
                                      <w:marLeft w:val="0"/>
                                      <w:marRight w:val="0"/>
                                      <w:marTop w:val="0"/>
                                      <w:marBottom w:val="0"/>
                                      <w:divBdr>
                                        <w:top w:val="single" w:sz="2" w:space="0" w:color="D9D9E3"/>
                                        <w:left w:val="single" w:sz="2" w:space="0" w:color="D9D9E3"/>
                                        <w:bottom w:val="single" w:sz="2" w:space="0" w:color="D9D9E3"/>
                                        <w:right w:val="single" w:sz="2" w:space="0" w:color="D9D9E3"/>
                                      </w:divBdr>
                                      <w:divsChild>
                                        <w:div w:id="1505703917">
                                          <w:marLeft w:val="0"/>
                                          <w:marRight w:val="0"/>
                                          <w:marTop w:val="0"/>
                                          <w:marBottom w:val="0"/>
                                          <w:divBdr>
                                            <w:top w:val="single" w:sz="2" w:space="0" w:color="D9D9E3"/>
                                            <w:left w:val="single" w:sz="2" w:space="0" w:color="D9D9E3"/>
                                            <w:bottom w:val="single" w:sz="2" w:space="0" w:color="D9D9E3"/>
                                            <w:right w:val="single" w:sz="2" w:space="0" w:color="D9D9E3"/>
                                          </w:divBdr>
                                          <w:divsChild>
                                            <w:div w:id="1167864397">
                                              <w:marLeft w:val="0"/>
                                              <w:marRight w:val="0"/>
                                              <w:marTop w:val="0"/>
                                              <w:marBottom w:val="0"/>
                                              <w:divBdr>
                                                <w:top w:val="single" w:sz="2" w:space="0" w:color="D9D9E3"/>
                                                <w:left w:val="single" w:sz="2" w:space="0" w:color="D9D9E3"/>
                                                <w:bottom w:val="single" w:sz="2" w:space="0" w:color="D9D9E3"/>
                                                <w:right w:val="single" w:sz="2" w:space="0" w:color="D9D9E3"/>
                                              </w:divBdr>
                                              <w:divsChild>
                                                <w:div w:id="1051616485">
                                                  <w:marLeft w:val="0"/>
                                                  <w:marRight w:val="0"/>
                                                  <w:marTop w:val="0"/>
                                                  <w:marBottom w:val="0"/>
                                                  <w:divBdr>
                                                    <w:top w:val="single" w:sz="2" w:space="0" w:color="D9D9E3"/>
                                                    <w:left w:val="single" w:sz="2" w:space="0" w:color="D9D9E3"/>
                                                    <w:bottom w:val="single" w:sz="2" w:space="0" w:color="D9D9E3"/>
                                                    <w:right w:val="single" w:sz="2" w:space="0" w:color="D9D9E3"/>
                                                  </w:divBdr>
                                                  <w:divsChild>
                                                    <w:div w:id="254512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79000089">
                                      <w:marLeft w:val="0"/>
                                      <w:marRight w:val="0"/>
                                      <w:marTop w:val="0"/>
                                      <w:marBottom w:val="0"/>
                                      <w:divBdr>
                                        <w:top w:val="single" w:sz="2" w:space="0" w:color="D9D9E3"/>
                                        <w:left w:val="single" w:sz="2" w:space="0" w:color="D9D9E3"/>
                                        <w:bottom w:val="single" w:sz="2" w:space="0" w:color="D9D9E3"/>
                                        <w:right w:val="single" w:sz="2" w:space="0" w:color="D9D9E3"/>
                                      </w:divBdr>
                                      <w:divsChild>
                                        <w:div w:id="295568072">
                                          <w:marLeft w:val="0"/>
                                          <w:marRight w:val="0"/>
                                          <w:marTop w:val="0"/>
                                          <w:marBottom w:val="0"/>
                                          <w:divBdr>
                                            <w:top w:val="single" w:sz="2" w:space="0" w:color="D9D9E3"/>
                                            <w:left w:val="single" w:sz="2" w:space="0" w:color="D9D9E3"/>
                                            <w:bottom w:val="single" w:sz="2" w:space="0" w:color="D9D9E3"/>
                                            <w:right w:val="single" w:sz="2" w:space="0" w:color="D9D9E3"/>
                                          </w:divBdr>
                                          <w:divsChild>
                                            <w:div w:id="1882471275">
                                              <w:marLeft w:val="0"/>
                                              <w:marRight w:val="0"/>
                                              <w:marTop w:val="0"/>
                                              <w:marBottom w:val="0"/>
                                              <w:divBdr>
                                                <w:top w:val="single" w:sz="2" w:space="0" w:color="D9D9E3"/>
                                                <w:left w:val="single" w:sz="2" w:space="0" w:color="D9D9E3"/>
                                                <w:bottom w:val="single" w:sz="2" w:space="0" w:color="D9D9E3"/>
                                                <w:right w:val="single" w:sz="2" w:space="0" w:color="D9D9E3"/>
                                              </w:divBdr>
                                              <w:divsChild>
                                                <w:div w:id="122382930">
                                                  <w:marLeft w:val="0"/>
                                                  <w:marRight w:val="0"/>
                                                  <w:marTop w:val="0"/>
                                                  <w:marBottom w:val="0"/>
                                                  <w:divBdr>
                                                    <w:top w:val="single" w:sz="2" w:space="0" w:color="D9D9E3"/>
                                                    <w:left w:val="single" w:sz="2" w:space="0" w:color="D9D9E3"/>
                                                    <w:bottom w:val="single" w:sz="2" w:space="0" w:color="D9D9E3"/>
                                                    <w:right w:val="single" w:sz="2" w:space="0" w:color="D9D9E3"/>
                                                  </w:divBdr>
                                                  <w:divsChild>
                                                    <w:div w:id="1885945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7620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48765042">
                          <w:marLeft w:val="0"/>
                          <w:marRight w:val="0"/>
                          <w:marTop w:val="0"/>
                          <w:marBottom w:val="0"/>
                          <w:divBdr>
                            <w:top w:val="none" w:sz="0" w:space="0" w:color="auto"/>
                            <w:left w:val="none" w:sz="0" w:space="0" w:color="auto"/>
                            <w:bottom w:val="none" w:sz="0" w:space="0" w:color="auto"/>
                            <w:right w:val="none" w:sz="0" w:space="0" w:color="auto"/>
                          </w:divBdr>
                          <w:divsChild>
                            <w:div w:id="1431050880">
                              <w:marLeft w:val="0"/>
                              <w:marRight w:val="0"/>
                              <w:marTop w:val="100"/>
                              <w:marBottom w:val="100"/>
                              <w:divBdr>
                                <w:top w:val="single" w:sz="2" w:space="0" w:color="D9D9E3"/>
                                <w:left w:val="single" w:sz="2" w:space="0" w:color="D9D9E3"/>
                                <w:bottom w:val="single" w:sz="2" w:space="0" w:color="D9D9E3"/>
                                <w:right w:val="single" w:sz="2" w:space="0" w:color="D9D9E3"/>
                              </w:divBdr>
                              <w:divsChild>
                                <w:div w:id="1709990998">
                                  <w:marLeft w:val="0"/>
                                  <w:marRight w:val="0"/>
                                  <w:marTop w:val="0"/>
                                  <w:marBottom w:val="0"/>
                                  <w:divBdr>
                                    <w:top w:val="single" w:sz="2" w:space="0" w:color="D9D9E3"/>
                                    <w:left w:val="single" w:sz="2" w:space="0" w:color="D9D9E3"/>
                                    <w:bottom w:val="single" w:sz="2" w:space="0" w:color="D9D9E3"/>
                                    <w:right w:val="single" w:sz="2" w:space="0" w:color="D9D9E3"/>
                                  </w:divBdr>
                                  <w:divsChild>
                                    <w:div w:id="1277060469">
                                      <w:marLeft w:val="0"/>
                                      <w:marRight w:val="0"/>
                                      <w:marTop w:val="0"/>
                                      <w:marBottom w:val="0"/>
                                      <w:divBdr>
                                        <w:top w:val="single" w:sz="2" w:space="0" w:color="D9D9E3"/>
                                        <w:left w:val="single" w:sz="2" w:space="0" w:color="D9D9E3"/>
                                        <w:bottom w:val="single" w:sz="2" w:space="0" w:color="D9D9E3"/>
                                        <w:right w:val="single" w:sz="2" w:space="0" w:color="D9D9E3"/>
                                      </w:divBdr>
                                      <w:divsChild>
                                        <w:div w:id="181092761">
                                          <w:marLeft w:val="0"/>
                                          <w:marRight w:val="0"/>
                                          <w:marTop w:val="0"/>
                                          <w:marBottom w:val="0"/>
                                          <w:divBdr>
                                            <w:top w:val="single" w:sz="2" w:space="0" w:color="D9D9E3"/>
                                            <w:left w:val="single" w:sz="2" w:space="0" w:color="D9D9E3"/>
                                            <w:bottom w:val="single" w:sz="2" w:space="0" w:color="D9D9E3"/>
                                            <w:right w:val="single" w:sz="2" w:space="0" w:color="D9D9E3"/>
                                          </w:divBdr>
                                        </w:div>
                                        <w:div w:id="382558754">
                                          <w:marLeft w:val="0"/>
                                          <w:marRight w:val="0"/>
                                          <w:marTop w:val="0"/>
                                          <w:marBottom w:val="0"/>
                                          <w:divBdr>
                                            <w:top w:val="single" w:sz="2" w:space="0" w:color="D9D9E3"/>
                                            <w:left w:val="single" w:sz="2" w:space="0" w:color="D9D9E3"/>
                                            <w:bottom w:val="single" w:sz="2" w:space="0" w:color="D9D9E3"/>
                                            <w:right w:val="single" w:sz="2" w:space="0" w:color="D9D9E3"/>
                                          </w:divBdr>
                                          <w:divsChild>
                                            <w:div w:id="1757439424">
                                              <w:marLeft w:val="0"/>
                                              <w:marRight w:val="0"/>
                                              <w:marTop w:val="0"/>
                                              <w:marBottom w:val="0"/>
                                              <w:divBdr>
                                                <w:top w:val="single" w:sz="2" w:space="0" w:color="D9D9E3"/>
                                                <w:left w:val="single" w:sz="2" w:space="0" w:color="D9D9E3"/>
                                                <w:bottom w:val="single" w:sz="2" w:space="0" w:color="D9D9E3"/>
                                                <w:right w:val="single" w:sz="2" w:space="0" w:color="D9D9E3"/>
                                              </w:divBdr>
                                              <w:divsChild>
                                                <w:div w:id="791943229">
                                                  <w:marLeft w:val="0"/>
                                                  <w:marRight w:val="0"/>
                                                  <w:marTop w:val="0"/>
                                                  <w:marBottom w:val="0"/>
                                                  <w:divBdr>
                                                    <w:top w:val="single" w:sz="2" w:space="0" w:color="D9D9E3"/>
                                                    <w:left w:val="single" w:sz="2" w:space="0" w:color="D9D9E3"/>
                                                    <w:bottom w:val="single" w:sz="2" w:space="0" w:color="D9D9E3"/>
                                                    <w:right w:val="single" w:sz="2" w:space="0" w:color="D9D9E3"/>
                                                  </w:divBdr>
                                                  <w:divsChild>
                                                    <w:div w:id="487748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00518013">
                                      <w:marLeft w:val="0"/>
                                      <w:marRight w:val="0"/>
                                      <w:marTop w:val="0"/>
                                      <w:marBottom w:val="0"/>
                                      <w:divBdr>
                                        <w:top w:val="single" w:sz="2" w:space="0" w:color="D9D9E3"/>
                                        <w:left w:val="single" w:sz="2" w:space="0" w:color="D9D9E3"/>
                                        <w:bottom w:val="single" w:sz="2" w:space="0" w:color="D9D9E3"/>
                                        <w:right w:val="single" w:sz="2" w:space="0" w:color="D9D9E3"/>
                                      </w:divBdr>
                                      <w:divsChild>
                                        <w:div w:id="864639308">
                                          <w:marLeft w:val="0"/>
                                          <w:marRight w:val="0"/>
                                          <w:marTop w:val="0"/>
                                          <w:marBottom w:val="0"/>
                                          <w:divBdr>
                                            <w:top w:val="single" w:sz="2" w:space="0" w:color="D9D9E3"/>
                                            <w:left w:val="single" w:sz="2" w:space="0" w:color="D9D9E3"/>
                                            <w:bottom w:val="single" w:sz="2" w:space="0" w:color="D9D9E3"/>
                                            <w:right w:val="single" w:sz="2" w:space="0" w:color="D9D9E3"/>
                                          </w:divBdr>
                                          <w:divsChild>
                                            <w:div w:id="929045614">
                                              <w:marLeft w:val="0"/>
                                              <w:marRight w:val="0"/>
                                              <w:marTop w:val="0"/>
                                              <w:marBottom w:val="0"/>
                                              <w:divBdr>
                                                <w:top w:val="single" w:sz="2" w:space="0" w:color="D9D9E3"/>
                                                <w:left w:val="single" w:sz="2" w:space="0" w:color="D9D9E3"/>
                                                <w:bottom w:val="single" w:sz="2" w:space="0" w:color="D9D9E3"/>
                                                <w:right w:val="single" w:sz="2" w:space="0" w:color="D9D9E3"/>
                                              </w:divBdr>
                                              <w:divsChild>
                                                <w:div w:id="894008667">
                                                  <w:marLeft w:val="0"/>
                                                  <w:marRight w:val="0"/>
                                                  <w:marTop w:val="0"/>
                                                  <w:marBottom w:val="0"/>
                                                  <w:divBdr>
                                                    <w:top w:val="single" w:sz="2" w:space="0" w:color="D9D9E3"/>
                                                    <w:left w:val="single" w:sz="2" w:space="0" w:color="D9D9E3"/>
                                                    <w:bottom w:val="single" w:sz="2" w:space="0" w:color="D9D9E3"/>
                                                    <w:right w:val="single" w:sz="2" w:space="0" w:color="D9D9E3"/>
                                                  </w:divBdr>
                                                  <w:divsChild>
                                                    <w:div w:id="15201207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30867617">
                          <w:marLeft w:val="0"/>
                          <w:marRight w:val="0"/>
                          <w:marTop w:val="0"/>
                          <w:marBottom w:val="0"/>
                          <w:divBdr>
                            <w:top w:val="none" w:sz="0" w:space="0" w:color="auto"/>
                            <w:left w:val="none" w:sz="0" w:space="0" w:color="auto"/>
                            <w:bottom w:val="none" w:sz="0" w:space="0" w:color="auto"/>
                            <w:right w:val="none" w:sz="0" w:space="0" w:color="auto"/>
                          </w:divBdr>
                          <w:divsChild>
                            <w:div w:id="9845428">
                              <w:marLeft w:val="0"/>
                              <w:marRight w:val="0"/>
                              <w:marTop w:val="100"/>
                              <w:marBottom w:val="100"/>
                              <w:divBdr>
                                <w:top w:val="single" w:sz="2" w:space="0" w:color="D9D9E3"/>
                                <w:left w:val="single" w:sz="2" w:space="0" w:color="D9D9E3"/>
                                <w:bottom w:val="single" w:sz="2" w:space="0" w:color="D9D9E3"/>
                                <w:right w:val="single" w:sz="2" w:space="0" w:color="D9D9E3"/>
                              </w:divBdr>
                              <w:divsChild>
                                <w:div w:id="1236696313">
                                  <w:marLeft w:val="0"/>
                                  <w:marRight w:val="0"/>
                                  <w:marTop w:val="0"/>
                                  <w:marBottom w:val="0"/>
                                  <w:divBdr>
                                    <w:top w:val="single" w:sz="2" w:space="0" w:color="D9D9E3"/>
                                    <w:left w:val="single" w:sz="2" w:space="0" w:color="D9D9E3"/>
                                    <w:bottom w:val="single" w:sz="2" w:space="0" w:color="D9D9E3"/>
                                    <w:right w:val="single" w:sz="2" w:space="0" w:color="D9D9E3"/>
                                  </w:divBdr>
                                  <w:divsChild>
                                    <w:div w:id="1208948806">
                                      <w:marLeft w:val="0"/>
                                      <w:marRight w:val="0"/>
                                      <w:marTop w:val="0"/>
                                      <w:marBottom w:val="0"/>
                                      <w:divBdr>
                                        <w:top w:val="single" w:sz="2" w:space="0" w:color="D9D9E3"/>
                                        <w:left w:val="single" w:sz="2" w:space="0" w:color="D9D9E3"/>
                                        <w:bottom w:val="single" w:sz="2" w:space="0" w:color="D9D9E3"/>
                                        <w:right w:val="single" w:sz="2" w:space="0" w:color="D9D9E3"/>
                                      </w:divBdr>
                                      <w:divsChild>
                                        <w:div w:id="1804422415">
                                          <w:marLeft w:val="0"/>
                                          <w:marRight w:val="0"/>
                                          <w:marTop w:val="0"/>
                                          <w:marBottom w:val="0"/>
                                          <w:divBdr>
                                            <w:top w:val="single" w:sz="2" w:space="0" w:color="D9D9E3"/>
                                            <w:left w:val="single" w:sz="2" w:space="0" w:color="D9D9E3"/>
                                            <w:bottom w:val="single" w:sz="2" w:space="0" w:color="D9D9E3"/>
                                            <w:right w:val="single" w:sz="2" w:space="0" w:color="D9D9E3"/>
                                          </w:divBdr>
                                          <w:divsChild>
                                            <w:div w:id="612639879">
                                              <w:marLeft w:val="0"/>
                                              <w:marRight w:val="0"/>
                                              <w:marTop w:val="0"/>
                                              <w:marBottom w:val="0"/>
                                              <w:divBdr>
                                                <w:top w:val="single" w:sz="2" w:space="0" w:color="D9D9E3"/>
                                                <w:left w:val="single" w:sz="2" w:space="0" w:color="D9D9E3"/>
                                                <w:bottom w:val="single" w:sz="2" w:space="0" w:color="D9D9E3"/>
                                                <w:right w:val="single" w:sz="2" w:space="0" w:color="D9D9E3"/>
                                              </w:divBdr>
                                              <w:divsChild>
                                                <w:div w:id="861237033">
                                                  <w:marLeft w:val="0"/>
                                                  <w:marRight w:val="0"/>
                                                  <w:marTop w:val="0"/>
                                                  <w:marBottom w:val="0"/>
                                                  <w:divBdr>
                                                    <w:top w:val="single" w:sz="2" w:space="0" w:color="D9D9E3"/>
                                                    <w:left w:val="single" w:sz="2" w:space="0" w:color="D9D9E3"/>
                                                    <w:bottom w:val="single" w:sz="2" w:space="0" w:color="D9D9E3"/>
                                                    <w:right w:val="single" w:sz="2" w:space="0" w:color="D9D9E3"/>
                                                  </w:divBdr>
                                                  <w:divsChild>
                                                    <w:div w:id="20295962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47829002">
                          <w:marLeft w:val="0"/>
                          <w:marRight w:val="0"/>
                          <w:marTop w:val="0"/>
                          <w:marBottom w:val="0"/>
                          <w:divBdr>
                            <w:top w:val="none" w:sz="0" w:space="0" w:color="auto"/>
                            <w:left w:val="none" w:sz="0" w:space="0" w:color="auto"/>
                            <w:bottom w:val="none" w:sz="0" w:space="0" w:color="auto"/>
                            <w:right w:val="none" w:sz="0" w:space="0" w:color="auto"/>
                          </w:divBdr>
                          <w:divsChild>
                            <w:div w:id="533543584">
                              <w:marLeft w:val="0"/>
                              <w:marRight w:val="0"/>
                              <w:marTop w:val="100"/>
                              <w:marBottom w:val="100"/>
                              <w:divBdr>
                                <w:top w:val="single" w:sz="2" w:space="0" w:color="D9D9E3"/>
                                <w:left w:val="single" w:sz="2" w:space="0" w:color="D9D9E3"/>
                                <w:bottom w:val="single" w:sz="2" w:space="0" w:color="D9D9E3"/>
                                <w:right w:val="single" w:sz="2" w:space="0" w:color="D9D9E3"/>
                              </w:divBdr>
                              <w:divsChild>
                                <w:div w:id="2016180547">
                                  <w:marLeft w:val="0"/>
                                  <w:marRight w:val="0"/>
                                  <w:marTop w:val="0"/>
                                  <w:marBottom w:val="0"/>
                                  <w:divBdr>
                                    <w:top w:val="single" w:sz="2" w:space="0" w:color="D9D9E3"/>
                                    <w:left w:val="single" w:sz="2" w:space="0" w:color="D9D9E3"/>
                                    <w:bottom w:val="single" w:sz="2" w:space="0" w:color="D9D9E3"/>
                                    <w:right w:val="single" w:sz="2" w:space="0" w:color="D9D9E3"/>
                                  </w:divBdr>
                                  <w:divsChild>
                                    <w:div w:id="299924188">
                                      <w:marLeft w:val="0"/>
                                      <w:marRight w:val="0"/>
                                      <w:marTop w:val="0"/>
                                      <w:marBottom w:val="0"/>
                                      <w:divBdr>
                                        <w:top w:val="single" w:sz="2" w:space="0" w:color="D9D9E3"/>
                                        <w:left w:val="single" w:sz="2" w:space="0" w:color="D9D9E3"/>
                                        <w:bottom w:val="single" w:sz="2" w:space="0" w:color="D9D9E3"/>
                                        <w:right w:val="single" w:sz="2" w:space="0" w:color="D9D9E3"/>
                                      </w:divBdr>
                                      <w:divsChild>
                                        <w:div w:id="1064064630">
                                          <w:marLeft w:val="0"/>
                                          <w:marRight w:val="0"/>
                                          <w:marTop w:val="0"/>
                                          <w:marBottom w:val="0"/>
                                          <w:divBdr>
                                            <w:top w:val="single" w:sz="2" w:space="0" w:color="D9D9E3"/>
                                            <w:left w:val="single" w:sz="2" w:space="0" w:color="D9D9E3"/>
                                            <w:bottom w:val="single" w:sz="2" w:space="0" w:color="D9D9E3"/>
                                            <w:right w:val="single" w:sz="2" w:space="0" w:color="D9D9E3"/>
                                          </w:divBdr>
                                        </w:div>
                                        <w:div w:id="1530143834">
                                          <w:marLeft w:val="0"/>
                                          <w:marRight w:val="0"/>
                                          <w:marTop w:val="0"/>
                                          <w:marBottom w:val="0"/>
                                          <w:divBdr>
                                            <w:top w:val="single" w:sz="2" w:space="0" w:color="D9D9E3"/>
                                            <w:left w:val="single" w:sz="2" w:space="0" w:color="D9D9E3"/>
                                            <w:bottom w:val="single" w:sz="2" w:space="0" w:color="D9D9E3"/>
                                            <w:right w:val="single" w:sz="2" w:space="0" w:color="D9D9E3"/>
                                          </w:divBdr>
                                          <w:divsChild>
                                            <w:div w:id="917330305">
                                              <w:marLeft w:val="0"/>
                                              <w:marRight w:val="0"/>
                                              <w:marTop w:val="0"/>
                                              <w:marBottom w:val="0"/>
                                              <w:divBdr>
                                                <w:top w:val="single" w:sz="2" w:space="0" w:color="D9D9E3"/>
                                                <w:left w:val="single" w:sz="2" w:space="0" w:color="D9D9E3"/>
                                                <w:bottom w:val="single" w:sz="2" w:space="0" w:color="D9D9E3"/>
                                                <w:right w:val="single" w:sz="2" w:space="0" w:color="D9D9E3"/>
                                              </w:divBdr>
                                              <w:divsChild>
                                                <w:div w:id="542838296">
                                                  <w:marLeft w:val="0"/>
                                                  <w:marRight w:val="0"/>
                                                  <w:marTop w:val="0"/>
                                                  <w:marBottom w:val="0"/>
                                                  <w:divBdr>
                                                    <w:top w:val="single" w:sz="2" w:space="0" w:color="D9D9E3"/>
                                                    <w:left w:val="single" w:sz="2" w:space="0" w:color="D9D9E3"/>
                                                    <w:bottom w:val="single" w:sz="2" w:space="0" w:color="D9D9E3"/>
                                                    <w:right w:val="single" w:sz="2" w:space="0" w:color="D9D9E3"/>
                                                  </w:divBdr>
                                                  <w:divsChild>
                                                    <w:div w:id="569536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30092497">
                                      <w:marLeft w:val="0"/>
                                      <w:marRight w:val="0"/>
                                      <w:marTop w:val="0"/>
                                      <w:marBottom w:val="0"/>
                                      <w:divBdr>
                                        <w:top w:val="single" w:sz="2" w:space="0" w:color="D9D9E3"/>
                                        <w:left w:val="single" w:sz="2" w:space="0" w:color="D9D9E3"/>
                                        <w:bottom w:val="single" w:sz="2" w:space="0" w:color="D9D9E3"/>
                                        <w:right w:val="single" w:sz="2" w:space="0" w:color="D9D9E3"/>
                                      </w:divBdr>
                                      <w:divsChild>
                                        <w:div w:id="1684437567">
                                          <w:marLeft w:val="0"/>
                                          <w:marRight w:val="0"/>
                                          <w:marTop w:val="0"/>
                                          <w:marBottom w:val="0"/>
                                          <w:divBdr>
                                            <w:top w:val="single" w:sz="2" w:space="0" w:color="D9D9E3"/>
                                            <w:left w:val="single" w:sz="2" w:space="0" w:color="D9D9E3"/>
                                            <w:bottom w:val="single" w:sz="2" w:space="0" w:color="D9D9E3"/>
                                            <w:right w:val="single" w:sz="2" w:space="0" w:color="D9D9E3"/>
                                          </w:divBdr>
                                          <w:divsChild>
                                            <w:div w:id="321350536">
                                              <w:marLeft w:val="0"/>
                                              <w:marRight w:val="0"/>
                                              <w:marTop w:val="0"/>
                                              <w:marBottom w:val="0"/>
                                              <w:divBdr>
                                                <w:top w:val="single" w:sz="2" w:space="0" w:color="D9D9E3"/>
                                                <w:left w:val="single" w:sz="2" w:space="0" w:color="D9D9E3"/>
                                                <w:bottom w:val="single" w:sz="2" w:space="0" w:color="D9D9E3"/>
                                                <w:right w:val="single" w:sz="2" w:space="0" w:color="D9D9E3"/>
                                              </w:divBdr>
                                              <w:divsChild>
                                                <w:div w:id="2115515192">
                                                  <w:marLeft w:val="0"/>
                                                  <w:marRight w:val="0"/>
                                                  <w:marTop w:val="0"/>
                                                  <w:marBottom w:val="0"/>
                                                  <w:divBdr>
                                                    <w:top w:val="single" w:sz="2" w:space="0" w:color="D9D9E3"/>
                                                    <w:left w:val="single" w:sz="2" w:space="0" w:color="D9D9E3"/>
                                                    <w:bottom w:val="single" w:sz="2" w:space="0" w:color="D9D9E3"/>
                                                    <w:right w:val="single" w:sz="2" w:space="0" w:color="D9D9E3"/>
                                                  </w:divBdr>
                                                  <w:divsChild>
                                                    <w:div w:id="2447260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10915348">
                          <w:marLeft w:val="0"/>
                          <w:marRight w:val="0"/>
                          <w:marTop w:val="0"/>
                          <w:marBottom w:val="0"/>
                          <w:divBdr>
                            <w:top w:val="none" w:sz="0" w:space="0" w:color="auto"/>
                            <w:left w:val="none" w:sz="0" w:space="0" w:color="auto"/>
                            <w:bottom w:val="none" w:sz="0" w:space="0" w:color="auto"/>
                            <w:right w:val="none" w:sz="0" w:space="0" w:color="auto"/>
                          </w:divBdr>
                          <w:divsChild>
                            <w:div w:id="382214211">
                              <w:marLeft w:val="0"/>
                              <w:marRight w:val="0"/>
                              <w:marTop w:val="100"/>
                              <w:marBottom w:val="100"/>
                              <w:divBdr>
                                <w:top w:val="single" w:sz="2" w:space="0" w:color="D9D9E3"/>
                                <w:left w:val="single" w:sz="2" w:space="0" w:color="D9D9E3"/>
                                <w:bottom w:val="single" w:sz="2" w:space="0" w:color="D9D9E3"/>
                                <w:right w:val="single" w:sz="2" w:space="0" w:color="D9D9E3"/>
                              </w:divBdr>
                              <w:divsChild>
                                <w:div w:id="583027618">
                                  <w:marLeft w:val="0"/>
                                  <w:marRight w:val="0"/>
                                  <w:marTop w:val="0"/>
                                  <w:marBottom w:val="0"/>
                                  <w:divBdr>
                                    <w:top w:val="single" w:sz="2" w:space="0" w:color="D9D9E3"/>
                                    <w:left w:val="single" w:sz="2" w:space="0" w:color="D9D9E3"/>
                                    <w:bottom w:val="single" w:sz="2" w:space="0" w:color="D9D9E3"/>
                                    <w:right w:val="single" w:sz="2" w:space="0" w:color="D9D9E3"/>
                                  </w:divBdr>
                                  <w:divsChild>
                                    <w:div w:id="722868281">
                                      <w:marLeft w:val="0"/>
                                      <w:marRight w:val="0"/>
                                      <w:marTop w:val="0"/>
                                      <w:marBottom w:val="0"/>
                                      <w:divBdr>
                                        <w:top w:val="single" w:sz="2" w:space="0" w:color="D9D9E3"/>
                                        <w:left w:val="single" w:sz="2" w:space="0" w:color="D9D9E3"/>
                                        <w:bottom w:val="single" w:sz="2" w:space="0" w:color="D9D9E3"/>
                                        <w:right w:val="single" w:sz="2" w:space="0" w:color="D9D9E3"/>
                                      </w:divBdr>
                                      <w:divsChild>
                                        <w:div w:id="1670206070">
                                          <w:marLeft w:val="0"/>
                                          <w:marRight w:val="0"/>
                                          <w:marTop w:val="0"/>
                                          <w:marBottom w:val="0"/>
                                          <w:divBdr>
                                            <w:top w:val="single" w:sz="2" w:space="0" w:color="D9D9E3"/>
                                            <w:left w:val="single" w:sz="2" w:space="0" w:color="D9D9E3"/>
                                            <w:bottom w:val="single" w:sz="2" w:space="0" w:color="D9D9E3"/>
                                            <w:right w:val="single" w:sz="2" w:space="0" w:color="D9D9E3"/>
                                          </w:divBdr>
                                          <w:divsChild>
                                            <w:div w:id="1011958074">
                                              <w:marLeft w:val="0"/>
                                              <w:marRight w:val="0"/>
                                              <w:marTop w:val="0"/>
                                              <w:marBottom w:val="0"/>
                                              <w:divBdr>
                                                <w:top w:val="single" w:sz="2" w:space="0" w:color="D9D9E3"/>
                                                <w:left w:val="single" w:sz="2" w:space="0" w:color="D9D9E3"/>
                                                <w:bottom w:val="single" w:sz="2" w:space="0" w:color="D9D9E3"/>
                                                <w:right w:val="single" w:sz="2" w:space="0" w:color="D9D9E3"/>
                                              </w:divBdr>
                                              <w:divsChild>
                                                <w:div w:id="398792373">
                                                  <w:marLeft w:val="0"/>
                                                  <w:marRight w:val="0"/>
                                                  <w:marTop w:val="0"/>
                                                  <w:marBottom w:val="0"/>
                                                  <w:divBdr>
                                                    <w:top w:val="single" w:sz="2" w:space="0" w:color="D9D9E3"/>
                                                    <w:left w:val="single" w:sz="2" w:space="0" w:color="D9D9E3"/>
                                                    <w:bottom w:val="single" w:sz="2" w:space="0" w:color="D9D9E3"/>
                                                    <w:right w:val="single" w:sz="2" w:space="0" w:color="D9D9E3"/>
                                                  </w:divBdr>
                                                  <w:divsChild>
                                                    <w:div w:id="2031057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57860894">
                                      <w:marLeft w:val="0"/>
                                      <w:marRight w:val="0"/>
                                      <w:marTop w:val="0"/>
                                      <w:marBottom w:val="0"/>
                                      <w:divBdr>
                                        <w:top w:val="single" w:sz="2" w:space="0" w:color="D9D9E3"/>
                                        <w:left w:val="single" w:sz="2" w:space="0" w:color="D9D9E3"/>
                                        <w:bottom w:val="single" w:sz="2" w:space="0" w:color="D9D9E3"/>
                                        <w:right w:val="single" w:sz="2" w:space="0" w:color="D9D9E3"/>
                                      </w:divBdr>
                                      <w:divsChild>
                                        <w:div w:id="586351465">
                                          <w:marLeft w:val="0"/>
                                          <w:marRight w:val="0"/>
                                          <w:marTop w:val="0"/>
                                          <w:marBottom w:val="0"/>
                                          <w:divBdr>
                                            <w:top w:val="single" w:sz="2" w:space="0" w:color="D9D9E3"/>
                                            <w:left w:val="single" w:sz="2" w:space="0" w:color="D9D9E3"/>
                                            <w:bottom w:val="single" w:sz="2" w:space="0" w:color="D9D9E3"/>
                                            <w:right w:val="single" w:sz="2" w:space="0" w:color="D9D9E3"/>
                                          </w:divBdr>
                                          <w:divsChild>
                                            <w:div w:id="521095387">
                                              <w:marLeft w:val="0"/>
                                              <w:marRight w:val="0"/>
                                              <w:marTop w:val="0"/>
                                              <w:marBottom w:val="0"/>
                                              <w:divBdr>
                                                <w:top w:val="single" w:sz="2" w:space="0" w:color="D9D9E3"/>
                                                <w:left w:val="single" w:sz="2" w:space="0" w:color="D9D9E3"/>
                                                <w:bottom w:val="single" w:sz="2" w:space="0" w:color="D9D9E3"/>
                                                <w:right w:val="single" w:sz="2" w:space="0" w:color="D9D9E3"/>
                                              </w:divBdr>
                                              <w:divsChild>
                                                <w:div w:id="927662274">
                                                  <w:marLeft w:val="0"/>
                                                  <w:marRight w:val="0"/>
                                                  <w:marTop w:val="0"/>
                                                  <w:marBottom w:val="0"/>
                                                  <w:divBdr>
                                                    <w:top w:val="single" w:sz="2" w:space="0" w:color="D9D9E3"/>
                                                    <w:left w:val="single" w:sz="2" w:space="0" w:color="D9D9E3"/>
                                                    <w:bottom w:val="single" w:sz="2" w:space="0" w:color="D9D9E3"/>
                                                    <w:right w:val="single" w:sz="2" w:space="0" w:color="D9D9E3"/>
                                                  </w:divBdr>
                                                  <w:divsChild>
                                                    <w:div w:id="15637173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389106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25581058">
                          <w:marLeft w:val="0"/>
                          <w:marRight w:val="0"/>
                          <w:marTop w:val="0"/>
                          <w:marBottom w:val="0"/>
                          <w:divBdr>
                            <w:top w:val="none" w:sz="0" w:space="0" w:color="auto"/>
                            <w:left w:val="none" w:sz="0" w:space="0" w:color="auto"/>
                            <w:bottom w:val="none" w:sz="0" w:space="0" w:color="auto"/>
                            <w:right w:val="none" w:sz="0" w:space="0" w:color="auto"/>
                          </w:divBdr>
                          <w:divsChild>
                            <w:div w:id="968320713">
                              <w:marLeft w:val="0"/>
                              <w:marRight w:val="0"/>
                              <w:marTop w:val="100"/>
                              <w:marBottom w:val="100"/>
                              <w:divBdr>
                                <w:top w:val="single" w:sz="2" w:space="0" w:color="D9D9E3"/>
                                <w:left w:val="single" w:sz="2" w:space="0" w:color="D9D9E3"/>
                                <w:bottom w:val="single" w:sz="2" w:space="0" w:color="D9D9E3"/>
                                <w:right w:val="single" w:sz="2" w:space="0" w:color="D9D9E3"/>
                              </w:divBdr>
                              <w:divsChild>
                                <w:div w:id="925728465">
                                  <w:marLeft w:val="0"/>
                                  <w:marRight w:val="0"/>
                                  <w:marTop w:val="0"/>
                                  <w:marBottom w:val="0"/>
                                  <w:divBdr>
                                    <w:top w:val="single" w:sz="2" w:space="0" w:color="D9D9E3"/>
                                    <w:left w:val="single" w:sz="2" w:space="0" w:color="D9D9E3"/>
                                    <w:bottom w:val="single" w:sz="2" w:space="0" w:color="D9D9E3"/>
                                    <w:right w:val="single" w:sz="2" w:space="0" w:color="D9D9E3"/>
                                  </w:divBdr>
                                  <w:divsChild>
                                    <w:div w:id="49309347">
                                      <w:marLeft w:val="0"/>
                                      <w:marRight w:val="0"/>
                                      <w:marTop w:val="0"/>
                                      <w:marBottom w:val="0"/>
                                      <w:divBdr>
                                        <w:top w:val="single" w:sz="2" w:space="0" w:color="D9D9E3"/>
                                        <w:left w:val="single" w:sz="2" w:space="0" w:color="D9D9E3"/>
                                        <w:bottom w:val="single" w:sz="2" w:space="0" w:color="D9D9E3"/>
                                        <w:right w:val="single" w:sz="2" w:space="0" w:color="D9D9E3"/>
                                      </w:divBdr>
                                      <w:divsChild>
                                        <w:div w:id="1735739370">
                                          <w:marLeft w:val="0"/>
                                          <w:marRight w:val="0"/>
                                          <w:marTop w:val="0"/>
                                          <w:marBottom w:val="0"/>
                                          <w:divBdr>
                                            <w:top w:val="single" w:sz="2" w:space="0" w:color="D9D9E3"/>
                                            <w:left w:val="single" w:sz="2" w:space="0" w:color="D9D9E3"/>
                                            <w:bottom w:val="single" w:sz="2" w:space="0" w:color="D9D9E3"/>
                                            <w:right w:val="single" w:sz="2" w:space="0" w:color="D9D9E3"/>
                                          </w:divBdr>
                                          <w:divsChild>
                                            <w:div w:id="980694299">
                                              <w:marLeft w:val="0"/>
                                              <w:marRight w:val="0"/>
                                              <w:marTop w:val="0"/>
                                              <w:marBottom w:val="0"/>
                                              <w:divBdr>
                                                <w:top w:val="single" w:sz="2" w:space="0" w:color="D9D9E3"/>
                                                <w:left w:val="single" w:sz="2" w:space="0" w:color="D9D9E3"/>
                                                <w:bottom w:val="single" w:sz="2" w:space="0" w:color="D9D9E3"/>
                                                <w:right w:val="single" w:sz="2" w:space="0" w:color="D9D9E3"/>
                                              </w:divBdr>
                                              <w:divsChild>
                                                <w:div w:id="1718511324">
                                                  <w:marLeft w:val="0"/>
                                                  <w:marRight w:val="0"/>
                                                  <w:marTop w:val="0"/>
                                                  <w:marBottom w:val="0"/>
                                                  <w:divBdr>
                                                    <w:top w:val="single" w:sz="2" w:space="0" w:color="D9D9E3"/>
                                                    <w:left w:val="single" w:sz="2" w:space="0" w:color="D9D9E3"/>
                                                    <w:bottom w:val="single" w:sz="2" w:space="0" w:color="D9D9E3"/>
                                                    <w:right w:val="single" w:sz="2" w:space="0" w:color="D9D9E3"/>
                                                  </w:divBdr>
                                                  <w:divsChild>
                                                    <w:div w:id="2030906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5829105">
                                      <w:marLeft w:val="0"/>
                                      <w:marRight w:val="0"/>
                                      <w:marTop w:val="0"/>
                                      <w:marBottom w:val="0"/>
                                      <w:divBdr>
                                        <w:top w:val="single" w:sz="2" w:space="0" w:color="D9D9E3"/>
                                        <w:left w:val="single" w:sz="2" w:space="0" w:color="D9D9E3"/>
                                        <w:bottom w:val="single" w:sz="2" w:space="0" w:color="D9D9E3"/>
                                        <w:right w:val="single" w:sz="2" w:space="0" w:color="D9D9E3"/>
                                      </w:divBdr>
                                      <w:divsChild>
                                        <w:div w:id="324281792">
                                          <w:marLeft w:val="0"/>
                                          <w:marRight w:val="0"/>
                                          <w:marTop w:val="0"/>
                                          <w:marBottom w:val="0"/>
                                          <w:divBdr>
                                            <w:top w:val="single" w:sz="2" w:space="0" w:color="D9D9E3"/>
                                            <w:left w:val="single" w:sz="2" w:space="0" w:color="D9D9E3"/>
                                            <w:bottom w:val="single" w:sz="2" w:space="0" w:color="D9D9E3"/>
                                            <w:right w:val="single" w:sz="2" w:space="0" w:color="D9D9E3"/>
                                          </w:divBdr>
                                        </w:div>
                                        <w:div w:id="2020618842">
                                          <w:marLeft w:val="0"/>
                                          <w:marRight w:val="0"/>
                                          <w:marTop w:val="0"/>
                                          <w:marBottom w:val="0"/>
                                          <w:divBdr>
                                            <w:top w:val="single" w:sz="2" w:space="0" w:color="D9D9E3"/>
                                            <w:left w:val="single" w:sz="2" w:space="0" w:color="D9D9E3"/>
                                            <w:bottom w:val="single" w:sz="2" w:space="0" w:color="D9D9E3"/>
                                            <w:right w:val="single" w:sz="2" w:space="0" w:color="D9D9E3"/>
                                          </w:divBdr>
                                          <w:divsChild>
                                            <w:div w:id="1682202477">
                                              <w:marLeft w:val="0"/>
                                              <w:marRight w:val="0"/>
                                              <w:marTop w:val="0"/>
                                              <w:marBottom w:val="0"/>
                                              <w:divBdr>
                                                <w:top w:val="single" w:sz="2" w:space="0" w:color="D9D9E3"/>
                                                <w:left w:val="single" w:sz="2" w:space="0" w:color="D9D9E3"/>
                                                <w:bottom w:val="single" w:sz="2" w:space="0" w:color="D9D9E3"/>
                                                <w:right w:val="single" w:sz="2" w:space="0" w:color="D9D9E3"/>
                                              </w:divBdr>
                                              <w:divsChild>
                                                <w:div w:id="1716271274">
                                                  <w:marLeft w:val="0"/>
                                                  <w:marRight w:val="0"/>
                                                  <w:marTop w:val="0"/>
                                                  <w:marBottom w:val="0"/>
                                                  <w:divBdr>
                                                    <w:top w:val="single" w:sz="2" w:space="0" w:color="D9D9E3"/>
                                                    <w:left w:val="single" w:sz="2" w:space="0" w:color="D9D9E3"/>
                                                    <w:bottom w:val="single" w:sz="2" w:space="0" w:color="D9D9E3"/>
                                                    <w:right w:val="single" w:sz="2" w:space="0" w:color="D9D9E3"/>
                                                  </w:divBdr>
                                                  <w:divsChild>
                                                    <w:div w:id="16220308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80232839">
                          <w:marLeft w:val="0"/>
                          <w:marRight w:val="0"/>
                          <w:marTop w:val="0"/>
                          <w:marBottom w:val="0"/>
                          <w:divBdr>
                            <w:top w:val="none" w:sz="0" w:space="0" w:color="auto"/>
                            <w:left w:val="none" w:sz="0" w:space="0" w:color="auto"/>
                            <w:bottom w:val="none" w:sz="0" w:space="0" w:color="auto"/>
                            <w:right w:val="none" w:sz="0" w:space="0" w:color="auto"/>
                          </w:divBdr>
                          <w:divsChild>
                            <w:div w:id="1435126548">
                              <w:marLeft w:val="0"/>
                              <w:marRight w:val="0"/>
                              <w:marTop w:val="100"/>
                              <w:marBottom w:val="100"/>
                              <w:divBdr>
                                <w:top w:val="single" w:sz="2" w:space="0" w:color="D9D9E3"/>
                                <w:left w:val="single" w:sz="2" w:space="0" w:color="D9D9E3"/>
                                <w:bottom w:val="single" w:sz="2" w:space="0" w:color="D9D9E3"/>
                                <w:right w:val="single" w:sz="2" w:space="0" w:color="D9D9E3"/>
                              </w:divBdr>
                              <w:divsChild>
                                <w:div w:id="20211795">
                                  <w:marLeft w:val="0"/>
                                  <w:marRight w:val="0"/>
                                  <w:marTop w:val="0"/>
                                  <w:marBottom w:val="0"/>
                                  <w:divBdr>
                                    <w:top w:val="single" w:sz="2" w:space="0" w:color="D9D9E3"/>
                                    <w:left w:val="single" w:sz="2" w:space="0" w:color="D9D9E3"/>
                                    <w:bottom w:val="single" w:sz="2" w:space="0" w:color="D9D9E3"/>
                                    <w:right w:val="single" w:sz="2" w:space="0" w:color="D9D9E3"/>
                                  </w:divBdr>
                                  <w:divsChild>
                                    <w:div w:id="253824117">
                                      <w:marLeft w:val="0"/>
                                      <w:marRight w:val="0"/>
                                      <w:marTop w:val="0"/>
                                      <w:marBottom w:val="0"/>
                                      <w:divBdr>
                                        <w:top w:val="single" w:sz="2" w:space="0" w:color="D9D9E3"/>
                                        <w:left w:val="single" w:sz="2" w:space="0" w:color="D9D9E3"/>
                                        <w:bottom w:val="single" w:sz="2" w:space="0" w:color="D9D9E3"/>
                                        <w:right w:val="single" w:sz="2" w:space="0" w:color="D9D9E3"/>
                                      </w:divBdr>
                                      <w:divsChild>
                                        <w:div w:id="143161720">
                                          <w:marLeft w:val="0"/>
                                          <w:marRight w:val="0"/>
                                          <w:marTop w:val="0"/>
                                          <w:marBottom w:val="0"/>
                                          <w:divBdr>
                                            <w:top w:val="single" w:sz="2" w:space="0" w:color="D9D9E3"/>
                                            <w:left w:val="single" w:sz="2" w:space="0" w:color="D9D9E3"/>
                                            <w:bottom w:val="single" w:sz="2" w:space="0" w:color="D9D9E3"/>
                                            <w:right w:val="single" w:sz="2" w:space="0" w:color="D9D9E3"/>
                                          </w:divBdr>
                                        </w:div>
                                        <w:div w:id="421999516">
                                          <w:marLeft w:val="0"/>
                                          <w:marRight w:val="0"/>
                                          <w:marTop w:val="0"/>
                                          <w:marBottom w:val="0"/>
                                          <w:divBdr>
                                            <w:top w:val="single" w:sz="2" w:space="0" w:color="D9D9E3"/>
                                            <w:left w:val="single" w:sz="2" w:space="0" w:color="D9D9E3"/>
                                            <w:bottom w:val="single" w:sz="2" w:space="0" w:color="D9D9E3"/>
                                            <w:right w:val="single" w:sz="2" w:space="0" w:color="D9D9E3"/>
                                          </w:divBdr>
                                          <w:divsChild>
                                            <w:div w:id="1949046332">
                                              <w:marLeft w:val="0"/>
                                              <w:marRight w:val="0"/>
                                              <w:marTop w:val="0"/>
                                              <w:marBottom w:val="0"/>
                                              <w:divBdr>
                                                <w:top w:val="single" w:sz="2" w:space="0" w:color="D9D9E3"/>
                                                <w:left w:val="single" w:sz="2" w:space="0" w:color="D9D9E3"/>
                                                <w:bottom w:val="single" w:sz="2" w:space="0" w:color="D9D9E3"/>
                                                <w:right w:val="single" w:sz="2" w:space="0" w:color="D9D9E3"/>
                                              </w:divBdr>
                                              <w:divsChild>
                                                <w:div w:id="665061790">
                                                  <w:marLeft w:val="0"/>
                                                  <w:marRight w:val="0"/>
                                                  <w:marTop w:val="0"/>
                                                  <w:marBottom w:val="0"/>
                                                  <w:divBdr>
                                                    <w:top w:val="single" w:sz="2" w:space="0" w:color="D9D9E3"/>
                                                    <w:left w:val="single" w:sz="2" w:space="0" w:color="D9D9E3"/>
                                                    <w:bottom w:val="single" w:sz="2" w:space="0" w:color="D9D9E3"/>
                                                    <w:right w:val="single" w:sz="2" w:space="0" w:color="D9D9E3"/>
                                                  </w:divBdr>
                                                  <w:divsChild>
                                                    <w:div w:id="4488147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94569130">
                                      <w:marLeft w:val="0"/>
                                      <w:marRight w:val="0"/>
                                      <w:marTop w:val="0"/>
                                      <w:marBottom w:val="0"/>
                                      <w:divBdr>
                                        <w:top w:val="single" w:sz="2" w:space="0" w:color="D9D9E3"/>
                                        <w:left w:val="single" w:sz="2" w:space="0" w:color="D9D9E3"/>
                                        <w:bottom w:val="single" w:sz="2" w:space="0" w:color="D9D9E3"/>
                                        <w:right w:val="single" w:sz="2" w:space="0" w:color="D9D9E3"/>
                                      </w:divBdr>
                                      <w:divsChild>
                                        <w:div w:id="1138453070">
                                          <w:marLeft w:val="0"/>
                                          <w:marRight w:val="0"/>
                                          <w:marTop w:val="0"/>
                                          <w:marBottom w:val="0"/>
                                          <w:divBdr>
                                            <w:top w:val="single" w:sz="2" w:space="0" w:color="D9D9E3"/>
                                            <w:left w:val="single" w:sz="2" w:space="0" w:color="D9D9E3"/>
                                            <w:bottom w:val="single" w:sz="2" w:space="0" w:color="D9D9E3"/>
                                            <w:right w:val="single" w:sz="2" w:space="0" w:color="D9D9E3"/>
                                          </w:divBdr>
                                          <w:divsChild>
                                            <w:div w:id="1960145870">
                                              <w:marLeft w:val="0"/>
                                              <w:marRight w:val="0"/>
                                              <w:marTop w:val="0"/>
                                              <w:marBottom w:val="0"/>
                                              <w:divBdr>
                                                <w:top w:val="single" w:sz="2" w:space="0" w:color="D9D9E3"/>
                                                <w:left w:val="single" w:sz="2" w:space="0" w:color="D9D9E3"/>
                                                <w:bottom w:val="single" w:sz="2" w:space="0" w:color="D9D9E3"/>
                                                <w:right w:val="single" w:sz="2" w:space="0" w:color="D9D9E3"/>
                                              </w:divBdr>
                                              <w:divsChild>
                                                <w:div w:id="825511210">
                                                  <w:marLeft w:val="0"/>
                                                  <w:marRight w:val="0"/>
                                                  <w:marTop w:val="0"/>
                                                  <w:marBottom w:val="0"/>
                                                  <w:divBdr>
                                                    <w:top w:val="single" w:sz="2" w:space="0" w:color="D9D9E3"/>
                                                    <w:left w:val="single" w:sz="2" w:space="0" w:color="D9D9E3"/>
                                                    <w:bottom w:val="single" w:sz="2" w:space="0" w:color="D9D9E3"/>
                                                    <w:right w:val="single" w:sz="2" w:space="0" w:color="D9D9E3"/>
                                                  </w:divBdr>
                                                  <w:divsChild>
                                                    <w:div w:id="9436577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82194827">
                          <w:marLeft w:val="0"/>
                          <w:marRight w:val="0"/>
                          <w:marTop w:val="0"/>
                          <w:marBottom w:val="0"/>
                          <w:divBdr>
                            <w:top w:val="none" w:sz="0" w:space="0" w:color="auto"/>
                            <w:left w:val="none" w:sz="0" w:space="0" w:color="auto"/>
                            <w:bottom w:val="none" w:sz="0" w:space="0" w:color="auto"/>
                            <w:right w:val="none" w:sz="0" w:space="0" w:color="auto"/>
                          </w:divBdr>
                          <w:divsChild>
                            <w:div w:id="1502937344">
                              <w:marLeft w:val="0"/>
                              <w:marRight w:val="0"/>
                              <w:marTop w:val="100"/>
                              <w:marBottom w:val="100"/>
                              <w:divBdr>
                                <w:top w:val="single" w:sz="2" w:space="0" w:color="D9D9E3"/>
                                <w:left w:val="single" w:sz="2" w:space="0" w:color="D9D9E3"/>
                                <w:bottom w:val="single" w:sz="2" w:space="0" w:color="D9D9E3"/>
                                <w:right w:val="single" w:sz="2" w:space="0" w:color="D9D9E3"/>
                              </w:divBdr>
                              <w:divsChild>
                                <w:div w:id="1915314869">
                                  <w:marLeft w:val="0"/>
                                  <w:marRight w:val="0"/>
                                  <w:marTop w:val="0"/>
                                  <w:marBottom w:val="0"/>
                                  <w:divBdr>
                                    <w:top w:val="single" w:sz="2" w:space="0" w:color="D9D9E3"/>
                                    <w:left w:val="single" w:sz="2" w:space="0" w:color="D9D9E3"/>
                                    <w:bottom w:val="single" w:sz="2" w:space="0" w:color="D9D9E3"/>
                                    <w:right w:val="single" w:sz="2" w:space="0" w:color="D9D9E3"/>
                                  </w:divBdr>
                                  <w:divsChild>
                                    <w:div w:id="302850553">
                                      <w:marLeft w:val="0"/>
                                      <w:marRight w:val="0"/>
                                      <w:marTop w:val="0"/>
                                      <w:marBottom w:val="0"/>
                                      <w:divBdr>
                                        <w:top w:val="single" w:sz="2" w:space="0" w:color="D9D9E3"/>
                                        <w:left w:val="single" w:sz="2" w:space="0" w:color="D9D9E3"/>
                                        <w:bottom w:val="single" w:sz="2" w:space="0" w:color="D9D9E3"/>
                                        <w:right w:val="single" w:sz="2" w:space="0" w:color="D9D9E3"/>
                                      </w:divBdr>
                                      <w:divsChild>
                                        <w:div w:id="1917082107">
                                          <w:marLeft w:val="0"/>
                                          <w:marRight w:val="0"/>
                                          <w:marTop w:val="0"/>
                                          <w:marBottom w:val="0"/>
                                          <w:divBdr>
                                            <w:top w:val="single" w:sz="2" w:space="0" w:color="D9D9E3"/>
                                            <w:left w:val="single" w:sz="2" w:space="0" w:color="D9D9E3"/>
                                            <w:bottom w:val="single" w:sz="2" w:space="0" w:color="D9D9E3"/>
                                            <w:right w:val="single" w:sz="2" w:space="0" w:color="D9D9E3"/>
                                          </w:divBdr>
                                          <w:divsChild>
                                            <w:div w:id="1620451270">
                                              <w:marLeft w:val="0"/>
                                              <w:marRight w:val="0"/>
                                              <w:marTop w:val="0"/>
                                              <w:marBottom w:val="0"/>
                                              <w:divBdr>
                                                <w:top w:val="single" w:sz="2" w:space="0" w:color="D9D9E3"/>
                                                <w:left w:val="single" w:sz="2" w:space="0" w:color="D9D9E3"/>
                                                <w:bottom w:val="single" w:sz="2" w:space="0" w:color="D9D9E3"/>
                                                <w:right w:val="single" w:sz="2" w:space="0" w:color="D9D9E3"/>
                                              </w:divBdr>
                                              <w:divsChild>
                                                <w:div w:id="1448501391">
                                                  <w:marLeft w:val="0"/>
                                                  <w:marRight w:val="0"/>
                                                  <w:marTop w:val="0"/>
                                                  <w:marBottom w:val="0"/>
                                                  <w:divBdr>
                                                    <w:top w:val="single" w:sz="2" w:space="0" w:color="D9D9E3"/>
                                                    <w:left w:val="single" w:sz="2" w:space="0" w:color="D9D9E3"/>
                                                    <w:bottom w:val="single" w:sz="2" w:space="0" w:color="D9D9E3"/>
                                                    <w:right w:val="single" w:sz="2" w:space="0" w:color="D9D9E3"/>
                                                  </w:divBdr>
                                                  <w:divsChild>
                                                    <w:div w:id="1761442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83984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19747656">
                                      <w:marLeft w:val="0"/>
                                      <w:marRight w:val="0"/>
                                      <w:marTop w:val="0"/>
                                      <w:marBottom w:val="0"/>
                                      <w:divBdr>
                                        <w:top w:val="single" w:sz="2" w:space="0" w:color="D9D9E3"/>
                                        <w:left w:val="single" w:sz="2" w:space="0" w:color="D9D9E3"/>
                                        <w:bottom w:val="single" w:sz="2" w:space="0" w:color="D9D9E3"/>
                                        <w:right w:val="single" w:sz="2" w:space="0" w:color="D9D9E3"/>
                                      </w:divBdr>
                                      <w:divsChild>
                                        <w:div w:id="1194004307">
                                          <w:marLeft w:val="0"/>
                                          <w:marRight w:val="0"/>
                                          <w:marTop w:val="0"/>
                                          <w:marBottom w:val="0"/>
                                          <w:divBdr>
                                            <w:top w:val="single" w:sz="2" w:space="0" w:color="D9D9E3"/>
                                            <w:left w:val="single" w:sz="2" w:space="0" w:color="D9D9E3"/>
                                            <w:bottom w:val="single" w:sz="2" w:space="0" w:color="D9D9E3"/>
                                            <w:right w:val="single" w:sz="2" w:space="0" w:color="D9D9E3"/>
                                          </w:divBdr>
                                          <w:divsChild>
                                            <w:div w:id="760415531">
                                              <w:marLeft w:val="0"/>
                                              <w:marRight w:val="0"/>
                                              <w:marTop w:val="0"/>
                                              <w:marBottom w:val="0"/>
                                              <w:divBdr>
                                                <w:top w:val="single" w:sz="2" w:space="0" w:color="D9D9E3"/>
                                                <w:left w:val="single" w:sz="2" w:space="0" w:color="D9D9E3"/>
                                                <w:bottom w:val="single" w:sz="2" w:space="0" w:color="D9D9E3"/>
                                                <w:right w:val="single" w:sz="2" w:space="0" w:color="D9D9E3"/>
                                              </w:divBdr>
                                              <w:divsChild>
                                                <w:div w:id="1598975158">
                                                  <w:marLeft w:val="0"/>
                                                  <w:marRight w:val="0"/>
                                                  <w:marTop w:val="0"/>
                                                  <w:marBottom w:val="0"/>
                                                  <w:divBdr>
                                                    <w:top w:val="single" w:sz="2" w:space="0" w:color="D9D9E3"/>
                                                    <w:left w:val="single" w:sz="2" w:space="0" w:color="D9D9E3"/>
                                                    <w:bottom w:val="single" w:sz="2" w:space="0" w:color="D9D9E3"/>
                                                    <w:right w:val="single" w:sz="2" w:space="0" w:color="D9D9E3"/>
                                                  </w:divBdr>
                                                  <w:divsChild>
                                                    <w:div w:id="8932785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13575410">
                          <w:marLeft w:val="0"/>
                          <w:marRight w:val="0"/>
                          <w:marTop w:val="0"/>
                          <w:marBottom w:val="0"/>
                          <w:divBdr>
                            <w:top w:val="none" w:sz="0" w:space="0" w:color="auto"/>
                            <w:left w:val="none" w:sz="0" w:space="0" w:color="auto"/>
                            <w:bottom w:val="none" w:sz="0" w:space="0" w:color="auto"/>
                            <w:right w:val="none" w:sz="0" w:space="0" w:color="auto"/>
                          </w:divBdr>
                          <w:divsChild>
                            <w:div w:id="172302571">
                              <w:marLeft w:val="0"/>
                              <w:marRight w:val="0"/>
                              <w:marTop w:val="100"/>
                              <w:marBottom w:val="100"/>
                              <w:divBdr>
                                <w:top w:val="single" w:sz="2" w:space="0" w:color="D9D9E3"/>
                                <w:left w:val="single" w:sz="2" w:space="0" w:color="D9D9E3"/>
                                <w:bottom w:val="single" w:sz="2" w:space="0" w:color="D9D9E3"/>
                                <w:right w:val="single" w:sz="2" w:space="0" w:color="D9D9E3"/>
                              </w:divBdr>
                              <w:divsChild>
                                <w:div w:id="1764758356">
                                  <w:marLeft w:val="0"/>
                                  <w:marRight w:val="0"/>
                                  <w:marTop w:val="0"/>
                                  <w:marBottom w:val="0"/>
                                  <w:divBdr>
                                    <w:top w:val="single" w:sz="2" w:space="0" w:color="D9D9E3"/>
                                    <w:left w:val="single" w:sz="2" w:space="0" w:color="D9D9E3"/>
                                    <w:bottom w:val="single" w:sz="2" w:space="0" w:color="D9D9E3"/>
                                    <w:right w:val="single" w:sz="2" w:space="0" w:color="D9D9E3"/>
                                  </w:divBdr>
                                  <w:divsChild>
                                    <w:div w:id="265696472">
                                      <w:marLeft w:val="0"/>
                                      <w:marRight w:val="0"/>
                                      <w:marTop w:val="0"/>
                                      <w:marBottom w:val="0"/>
                                      <w:divBdr>
                                        <w:top w:val="single" w:sz="2" w:space="0" w:color="D9D9E3"/>
                                        <w:left w:val="single" w:sz="2" w:space="0" w:color="D9D9E3"/>
                                        <w:bottom w:val="single" w:sz="2" w:space="0" w:color="D9D9E3"/>
                                        <w:right w:val="single" w:sz="2" w:space="0" w:color="D9D9E3"/>
                                      </w:divBdr>
                                      <w:divsChild>
                                        <w:div w:id="1965378342">
                                          <w:marLeft w:val="0"/>
                                          <w:marRight w:val="0"/>
                                          <w:marTop w:val="0"/>
                                          <w:marBottom w:val="0"/>
                                          <w:divBdr>
                                            <w:top w:val="single" w:sz="2" w:space="0" w:color="D9D9E3"/>
                                            <w:left w:val="single" w:sz="2" w:space="0" w:color="D9D9E3"/>
                                            <w:bottom w:val="single" w:sz="2" w:space="0" w:color="D9D9E3"/>
                                            <w:right w:val="single" w:sz="2" w:space="0" w:color="D9D9E3"/>
                                          </w:divBdr>
                                          <w:divsChild>
                                            <w:div w:id="517349465">
                                              <w:marLeft w:val="0"/>
                                              <w:marRight w:val="0"/>
                                              <w:marTop w:val="0"/>
                                              <w:marBottom w:val="0"/>
                                              <w:divBdr>
                                                <w:top w:val="single" w:sz="2" w:space="0" w:color="D9D9E3"/>
                                                <w:left w:val="single" w:sz="2" w:space="0" w:color="D9D9E3"/>
                                                <w:bottom w:val="single" w:sz="2" w:space="0" w:color="D9D9E3"/>
                                                <w:right w:val="single" w:sz="2" w:space="0" w:color="D9D9E3"/>
                                              </w:divBdr>
                                              <w:divsChild>
                                                <w:div w:id="945693482">
                                                  <w:marLeft w:val="0"/>
                                                  <w:marRight w:val="0"/>
                                                  <w:marTop w:val="0"/>
                                                  <w:marBottom w:val="0"/>
                                                  <w:divBdr>
                                                    <w:top w:val="single" w:sz="2" w:space="0" w:color="D9D9E3"/>
                                                    <w:left w:val="single" w:sz="2" w:space="0" w:color="D9D9E3"/>
                                                    <w:bottom w:val="single" w:sz="2" w:space="0" w:color="D9D9E3"/>
                                                    <w:right w:val="single" w:sz="2" w:space="0" w:color="D9D9E3"/>
                                                  </w:divBdr>
                                                  <w:divsChild>
                                                    <w:div w:id="729116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4378415">
                                      <w:marLeft w:val="0"/>
                                      <w:marRight w:val="0"/>
                                      <w:marTop w:val="0"/>
                                      <w:marBottom w:val="0"/>
                                      <w:divBdr>
                                        <w:top w:val="single" w:sz="2" w:space="0" w:color="D9D9E3"/>
                                        <w:left w:val="single" w:sz="2" w:space="0" w:color="D9D9E3"/>
                                        <w:bottom w:val="single" w:sz="2" w:space="0" w:color="D9D9E3"/>
                                        <w:right w:val="single" w:sz="2" w:space="0" w:color="D9D9E3"/>
                                      </w:divBdr>
                                      <w:divsChild>
                                        <w:div w:id="1359086046">
                                          <w:marLeft w:val="0"/>
                                          <w:marRight w:val="0"/>
                                          <w:marTop w:val="0"/>
                                          <w:marBottom w:val="0"/>
                                          <w:divBdr>
                                            <w:top w:val="single" w:sz="2" w:space="0" w:color="D9D9E3"/>
                                            <w:left w:val="single" w:sz="2" w:space="0" w:color="D9D9E3"/>
                                            <w:bottom w:val="single" w:sz="2" w:space="0" w:color="D9D9E3"/>
                                            <w:right w:val="single" w:sz="2" w:space="0" w:color="D9D9E3"/>
                                          </w:divBdr>
                                          <w:divsChild>
                                            <w:div w:id="1697121779">
                                              <w:marLeft w:val="0"/>
                                              <w:marRight w:val="0"/>
                                              <w:marTop w:val="0"/>
                                              <w:marBottom w:val="0"/>
                                              <w:divBdr>
                                                <w:top w:val="single" w:sz="2" w:space="0" w:color="D9D9E3"/>
                                                <w:left w:val="single" w:sz="2" w:space="0" w:color="D9D9E3"/>
                                                <w:bottom w:val="single" w:sz="2" w:space="0" w:color="D9D9E3"/>
                                                <w:right w:val="single" w:sz="2" w:space="0" w:color="D9D9E3"/>
                                              </w:divBdr>
                                              <w:divsChild>
                                                <w:div w:id="1418283076">
                                                  <w:marLeft w:val="0"/>
                                                  <w:marRight w:val="0"/>
                                                  <w:marTop w:val="0"/>
                                                  <w:marBottom w:val="0"/>
                                                  <w:divBdr>
                                                    <w:top w:val="single" w:sz="2" w:space="0" w:color="D9D9E3"/>
                                                    <w:left w:val="single" w:sz="2" w:space="0" w:color="D9D9E3"/>
                                                    <w:bottom w:val="single" w:sz="2" w:space="0" w:color="D9D9E3"/>
                                                    <w:right w:val="single" w:sz="2" w:space="0" w:color="D9D9E3"/>
                                                  </w:divBdr>
                                                  <w:divsChild>
                                                    <w:div w:id="1754156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11247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34530889">
                          <w:marLeft w:val="0"/>
                          <w:marRight w:val="0"/>
                          <w:marTop w:val="0"/>
                          <w:marBottom w:val="0"/>
                          <w:divBdr>
                            <w:top w:val="none" w:sz="0" w:space="0" w:color="auto"/>
                            <w:left w:val="none" w:sz="0" w:space="0" w:color="auto"/>
                            <w:bottom w:val="none" w:sz="0" w:space="0" w:color="auto"/>
                            <w:right w:val="none" w:sz="0" w:space="0" w:color="auto"/>
                          </w:divBdr>
                          <w:divsChild>
                            <w:div w:id="1802306533">
                              <w:marLeft w:val="0"/>
                              <w:marRight w:val="0"/>
                              <w:marTop w:val="100"/>
                              <w:marBottom w:val="100"/>
                              <w:divBdr>
                                <w:top w:val="single" w:sz="2" w:space="0" w:color="D9D9E3"/>
                                <w:left w:val="single" w:sz="2" w:space="0" w:color="D9D9E3"/>
                                <w:bottom w:val="single" w:sz="2" w:space="0" w:color="D9D9E3"/>
                                <w:right w:val="single" w:sz="2" w:space="0" w:color="D9D9E3"/>
                              </w:divBdr>
                              <w:divsChild>
                                <w:div w:id="1812481322">
                                  <w:marLeft w:val="0"/>
                                  <w:marRight w:val="0"/>
                                  <w:marTop w:val="0"/>
                                  <w:marBottom w:val="0"/>
                                  <w:divBdr>
                                    <w:top w:val="single" w:sz="2" w:space="0" w:color="D9D9E3"/>
                                    <w:left w:val="single" w:sz="2" w:space="0" w:color="D9D9E3"/>
                                    <w:bottom w:val="single" w:sz="2" w:space="0" w:color="D9D9E3"/>
                                    <w:right w:val="single" w:sz="2" w:space="0" w:color="D9D9E3"/>
                                  </w:divBdr>
                                  <w:divsChild>
                                    <w:div w:id="251472928">
                                      <w:marLeft w:val="0"/>
                                      <w:marRight w:val="0"/>
                                      <w:marTop w:val="0"/>
                                      <w:marBottom w:val="0"/>
                                      <w:divBdr>
                                        <w:top w:val="single" w:sz="2" w:space="0" w:color="D9D9E3"/>
                                        <w:left w:val="single" w:sz="2" w:space="0" w:color="D9D9E3"/>
                                        <w:bottom w:val="single" w:sz="2" w:space="0" w:color="D9D9E3"/>
                                        <w:right w:val="single" w:sz="2" w:space="0" w:color="D9D9E3"/>
                                      </w:divBdr>
                                      <w:divsChild>
                                        <w:div w:id="911356365">
                                          <w:marLeft w:val="0"/>
                                          <w:marRight w:val="0"/>
                                          <w:marTop w:val="0"/>
                                          <w:marBottom w:val="0"/>
                                          <w:divBdr>
                                            <w:top w:val="single" w:sz="2" w:space="0" w:color="D9D9E3"/>
                                            <w:left w:val="single" w:sz="2" w:space="0" w:color="D9D9E3"/>
                                            <w:bottom w:val="single" w:sz="2" w:space="0" w:color="D9D9E3"/>
                                            <w:right w:val="single" w:sz="2" w:space="0" w:color="D9D9E3"/>
                                          </w:divBdr>
                                        </w:div>
                                        <w:div w:id="983703177">
                                          <w:marLeft w:val="0"/>
                                          <w:marRight w:val="0"/>
                                          <w:marTop w:val="0"/>
                                          <w:marBottom w:val="0"/>
                                          <w:divBdr>
                                            <w:top w:val="single" w:sz="2" w:space="0" w:color="D9D9E3"/>
                                            <w:left w:val="single" w:sz="2" w:space="0" w:color="D9D9E3"/>
                                            <w:bottom w:val="single" w:sz="2" w:space="0" w:color="D9D9E3"/>
                                            <w:right w:val="single" w:sz="2" w:space="0" w:color="D9D9E3"/>
                                          </w:divBdr>
                                          <w:divsChild>
                                            <w:div w:id="2004047189">
                                              <w:marLeft w:val="0"/>
                                              <w:marRight w:val="0"/>
                                              <w:marTop w:val="0"/>
                                              <w:marBottom w:val="0"/>
                                              <w:divBdr>
                                                <w:top w:val="single" w:sz="2" w:space="0" w:color="D9D9E3"/>
                                                <w:left w:val="single" w:sz="2" w:space="0" w:color="D9D9E3"/>
                                                <w:bottom w:val="single" w:sz="2" w:space="0" w:color="D9D9E3"/>
                                                <w:right w:val="single" w:sz="2" w:space="0" w:color="D9D9E3"/>
                                              </w:divBdr>
                                              <w:divsChild>
                                                <w:div w:id="1198590943">
                                                  <w:marLeft w:val="0"/>
                                                  <w:marRight w:val="0"/>
                                                  <w:marTop w:val="0"/>
                                                  <w:marBottom w:val="0"/>
                                                  <w:divBdr>
                                                    <w:top w:val="single" w:sz="2" w:space="0" w:color="D9D9E3"/>
                                                    <w:left w:val="single" w:sz="2" w:space="0" w:color="D9D9E3"/>
                                                    <w:bottom w:val="single" w:sz="2" w:space="0" w:color="D9D9E3"/>
                                                    <w:right w:val="single" w:sz="2" w:space="0" w:color="D9D9E3"/>
                                                  </w:divBdr>
                                                  <w:divsChild>
                                                    <w:div w:id="514196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76345862">
                                      <w:marLeft w:val="0"/>
                                      <w:marRight w:val="0"/>
                                      <w:marTop w:val="0"/>
                                      <w:marBottom w:val="0"/>
                                      <w:divBdr>
                                        <w:top w:val="single" w:sz="2" w:space="0" w:color="D9D9E3"/>
                                        <w:left w:val="single" w:sz="2" w:space="0" w:color="D9D9E3"/>
                                        <w:bottom w:val="single" w:sz="2" w:space="0" w:color="D9D9E3"/>
                                        <w:right w:val="single" w:sz="2" w:space="0" w:color="D9D9E3"/>
                                      </w:divBdr>
                                      <w:divsChild>
                                        <w:div w:id="22287194">
                                          <w:marLeft w:val="0"/>
                                          <w:marRight w:val="0"/>
                                          <w:marTop w:val="0"/>
                                          <w:marBottom w:val="0"/>
                                          <w:divBdr>
                                            <w:top w:val="single" w:sz="2" w:space="0" w:color="D9D9E3"/>
                                            <w:left w:val="single" w:sz="2" w:space="0" w:color="D9D9E3"/>
                                            <w:bottom w:val="single" w:sz="2" w:space="0" w:color="D9D9E3"/>
                                            <w:right w:val="single" w:sz="2" w:space="0" w:color="D9D9E3"/>
                                          </w:divBdr>
                                          <w:divsChild>
                                            <w:div w:id="1172915819">
                                              <w:marLeft w:val="0"/>
                                              <w:marRight w:val="0"/>
                                              <w:marTop w:val="0"/>
                                              <w:marBottom w:val="0"/>
                                              <w:divBdr>
                                                <w:top w:val="single" w:sz="2" w:space="0" w:color="D9D9E3"/>
                                                <w:left w:val="single" w:sz="2" w:space="0" w:color="D9D9E3"/>
                                                <w:bottom w:val="single" w:sz="2" w:space="0" w:color="D9D9E3"/>
                                                <w:right w:val="single" w:sz="2" w:space="0" w:color="D9D9E3"/>
                                              </w:divBdr>
                                              <w:divsChild>
                                                <w:div w:id="1719544600">
                                                  <w:marLeft w:val="0"/>
                                                  <w:marRight w:val="0"/>
                                                  <w:marTop w:val="0"/>
                                                  <w:marBottom w:val="0"/>
                                                  <w:divBdr>
                                                    <w:top w:val="single" w:sz="2" w:space="0" w:color="D9D9E3"/>
                                                    <w:left w:val="single" w:sz="2" w:space="0" w:color="D9D9E3"/>
                                                    <w:bottom w:val="single" w:sz="2" w:space="0" w:color="D9D9E3"/>
                                                    <w:right w:val="single" w:sz="2" w:space="0" w:color="D9D9E3"/>
                                                  </w:divBdr>
                                                  <w:divsChild>
                                                    <w:div w:id="4932562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42411968">
          <w:marLeft w:val="0"/>
          <w:marRight w:val="0"/>
          <w:marTop w:val="0"/>
          <w:marBottom w:val="0"/>
          <w:divBdr>
            <w:top w:val="none" w:sz="0" w:space="0" w:color="auto"/>
            <w:left w:val="none" w:sz="0" w:space="0" w:color="auto"/>
            <w:bottom w:val="none" w:sz="0" w:space="0" w:color="auto"/>
            <w:right w:val="none" w:sz="0" w:space="0" w:color="auto"/>
          </w:divBdr>
        </w:div>
      </w:divsChild>
    </w:div>
    <w:div w:id="543754160">
      <w:bodyDiv w:val="1"/>
      <w:marLeft w:val="0"/>
      <w:marRight w:val="0"/>
      <w:marTop w:val="0"/>
      <w:marBottom w:val="0"/>
      <w:divBdr>
        <w:top w:val="none" w:sz="0" w:space="0" w:color="auto"/>
        <w:left w:val="none" w:sz="0" w:space="0" w:color="auto"/>
        <w:bottom w:val="none" w:sz="0" w:space="0" w:color="auto"/>
        <w:right w:val="none" w:sz="0" w:space="0" w:color="auto"/>
      </w:divBdr>
    </w:div>
    <w:div w:id="573584292">
      <w:bodyDiv w:val="1"/>
      <w:marLeft w:val="0"/>
      <w:marRight w:val="0"/>
      <w:marTop w:val="0"/>
      <w:marBottom w:val="0"/>
      <w:divBdr>
        <w:top w:val="none" w:sz="0" w:space="0" w:color="auto"/>
        <w:left w:val="none" w:sz="0" w:space="0" w:color="auto"/>
        <w:bottom w:val="none" w:sz="0" w:space="0" w:color="auto"/>
        <w:right w:val="none" w:sz="0" w:space="0" w:color="auto"/>
      </w:divBdr>
      <w:divsChild>
        <w:div w:id="1690331254">
          <w:marLeft w:val="0"/>
          <w:marRight w:val="0"/>
          <w:marTop w:val="0"/>
          <w:marBottom w:val="0"/>
          <w:divBdr>
            <w:top w:val="none" w:sz="0" w:space="0" w:color="auto"/>
            <w:left w:val="none" w:sz="0" w:space="0" w:color="auto"/>
            <w:bottom w:val="none" w:sz="0" w:space="0" w:color="auto"/>
            <w:right w:val="none" w:sz="0" w:space="0" w:color="auto"/>
          </w:divBdr>
        </w:div>
      </w:divsChild>
    </w:div>
    <w:div w:id="601033360">
      <w:bodyDiv w:val="1"/>
      <w:marLeft w:val="0"/>
      <w:marRight w:val="0"/>
      <w:marTop w:val="0"/>
      <w:marBottom w:val="0"/>
      <w:divBdr>
        <w:top w:val="none" w:sz="0" w:space="0" w:color="auto"/>
        <w:left w:val="none" w:sz="0" w:space="0" w:color="auto"/>
        <w:bottom w:val="none" w:sz="0" w:space="0" w:color="auto"/>
        <w:right w:val="none" w:sz="0" w:space="0" w:color="auto"/>
      </w:divBdr>
    </w:div>
    <w:div w:id="628635426">
      <w:bodyDiv w:val="1"/>
      <w:marLeft w:val="0"/>
      <w:marRight w:val="0"/>
      <w:marTop w:val="0"/>
      <w:marBottom w:val="0"/>
      <w:divBdr>
        <w:top w:val="none" w:sz="0" w:space="0" w:color="auto"/>
        <w:left w:val="none" w:sz="0" w:space="0" w:color="auto"/>
        <w:bottom w:val="none" w:sz="0" w:space="0" w:color="auto"/>
        <w:right w:val="none" w:sz="0" w:space="0" w:color="auto"/>
      </w:divBdr>
    </w:div>
    <w:div w:id="638801262">
      <w:bodyDiv w:val="1"/>
      <w:marLeft w:val="0"/>
      <w:marRight w:val="0"/>
      <w:marTop w:val="0"/>
      <w:marBottom w:val="0"/>
      <w:divBdr>
        <w:top w:val="none" w:sz="0" w:space="0" w:color="auto"/>
        <w:left w:val="none" w:sz="0" w:space="0" w:color="auto"/>
        <w:bottom w:val="none" w:sz="0" w:space="0" w:color="auto"/>
        <w:right w:val="none" w:sz="0" w:space="0" w:color="auto"/>
      </w:divBdr>
    </w:div>
    <w:div w:id="726301785">
      <w:bodyDiv w:val="1"/>
      <w:marLeft w:val="0"/>
      <w:marRight w:val="0"/>
      <w:marTop w:val="0"/>
      <w:marBottom w:val="0"/>
      <w:divBdr>
        <w:top w:val="none" w:sz="0" w:space="0" w:color="auto"/>
        <w:left w:val="none" w:sz="0" w:space="0" w:color="auto"/>
        <w:bottom w:val="none" w:sz="0" w:space="0" w:color="auto"/>
        <w:right w:val="none" w:sz="0" w:space="0" w:color="auto"/>
      </w:divBdr>
    </w:div>
    <w:div w:id="755057046">
      <w:bodyDiv w:val="1"/>
      <w:marLeft w:val="0"/>
      <w:marRight w:val="0"/>
      <w:marTop w:val="0"/>
      <w:marBottom w:val="0"/>
      <w:divBdr>
        <w:top w:val="none" w:sz="0" w:space="0" w:color="auto"/>
        <w:left w:val="none" w:sz="0" w:space="0" w:color="auto"/>
        <w:bottom w:val="none" w:sz="0" w:space="0" w:color="auto"/>
        <w:right w:val="none" w:sz="0" w:space="0" w:color="auto"/>
      </w:divBdr>
    </w:div>
    <w:div w:id="785082679">
      <w:bodyDiv w:val="1"/>
      <w:marLeft w:val="0"/>
      <w:marRight w:val="0"/>
      <w:marTop w:val="0"/>
      <w:marBottom w:val="0"/>
      <w:divBdr>
        <w:top w:val="none" w:sz="0" w:space="0" w:color="auto"/>
        <w:left w:val="none" w:sz="0" w:space="0" w:color="auto"/>
        <w:bottom w:val="none" w:sz="0" w:space="0" w:color="auto"/>
        <w:right w:val="none" w:sz="0" w:space="0" w:color="auto"/>
      </w:divBdr>
    </w:div>
    <w:div w:id="806094496">
      <w:bodyDiv w:val="1"/>
      <w:marLeft w:val="0"/>
      <w:marRight w:val="0"/>
      <w:marTop w:val="0"/>
      <w:marBottom w:val="0"/>
      <w:divBdr>
        <w:top w:val="none" w:sz="0" w:space="0" w:color="auto"/>
        <w:left w:val="none" w:sz="0" w:space="0" w:color="auto"/>
        <w:bottom w:val="none" w:sz="0" w:space="0" w:color="auto"/>
        <w:right w:val="none" w:sz="0" w:space="0" w:color="auto"/>
      </w:divBdr>
    </w:div>
    <w:div w:id="849948404">
      <w:bodyDiv w:val="1"/>
      <w:marLeft w:val="0"/>
      <w:marRight w:val="0"/>
      <w:marTop w:val="0"/>
      <w:marBottom w:val="0"/>
      <w:divBdr>
        <w:top w:val="none" w:sz="0" w:space="0" w:color="auto"/>
        <w:left w:val="none" w:sz="0" w:space="0" w:color="auto"/>
        <w:bottom w:val="none" w:sz="0" w:space="0" w:color="auto"/>
        <w:right w:val="none" w:sz="0" w:space="0" w:color="auto"/>
      </w:divBdr>
    </w:div>
    <w:div w:id="870994489">
      <w:bodyDiv w:val="1"/>
      <w:marLeft w:val="0"/>
      <w:marRight w:val="0"/>
      <w:marTop w:val="0"/>
      <w:marBottom w:val="0"/>
      <w:divBdr>
        <w:top w:val="none" w:sz="0" w:space="0" w:color="auto"/>
        <w:left w:val="none" w:sz="0" w:space="0" w:color="auto"/>
        <w:bottom w:val="none" w:sz="0" w:space="0" w:color="auto"/>
        <w:right w:val="none" w:sz="0" w:space="0" w:color="auto"/>
      </w:divBdr>
    </w:div>
    <w:div w:id="872501090">
      <w:bodyDiv w:val="1"/>
      <w:marLeft w:val="0"/>
      <w:marRight w:val="0"/>
      <w:marTop w:val="0"/>
      <w:marBottom w:val="0"/>
      <w:divBdr>
        <w:top w:val="none" w:sz="0" w:space="0" w:color="auto"/>
        <w:left w:val="none" w:sz="0" w:space="0" w:color="auto"/>
        <w:bottom w:val="none" w:sz="0" w:space="0" w:color="auto"/>
        <w:right w:val="none" w:sz="0" w:space="0" w:color="auto"/>
      </w:divBdr>
      <w:divsChild>
        <w:div w:id="858272760">
          <w:marLeft w:val="0"/>
          <w:marRight w:val="0"/>
          <w:marTop w:val="0"/>
          <w:marBottom w:val="0"/>
          <w:divBdr>
            <w:top w:val="none" w:sz="0" w:space="0" w:color="auto"/>
            <w:left w:val="none" w:sz="0" w:space="0" w:color="auto"/>
            <w:bottom w:val="none" w:sz="0" w:space="0" w:color="auto"/>
            <w:right w:val="none" w:sz="0" w:space="0" w:color="auto"/>
          </w:divBdr>
        </w:div>
        <w:div w:id="899752787">
          <w:marLeft w:val="0"/>
          <w:marRight w:val="0"/>
          <w:marTop w:val="0"/>
          <w:marBottom w:val="0"/>
          <w:divBdr>
            <w:top w:val="none" w:sz="0" w:space="0" w:color="auto"/>
            <w:left w:val="none" w:sz="0" w:space="0" w:color="auto"/>
            <w:bottom w:val="none" w:sz="0" w:space="0" w:color="auto"/>
            <w:right w:val="none" w:sz="0" w:space="0" w:color="auto"/>
          </w:divBdr>
        </w:div>
        <w:div w:id="1373728133">
          <w:marLeft w:val="0"/>
          <w:marRight w:val="0"/>
          <w:marTop w:val="0"/>
          <w:marBottom w:val="0"/>
          <w:divBdr>
            <w:top w:val="none" w:sz="0" w:space="0" w:color="auto"/>
            <w:left w:val="none" w:sz="0" w:space="0" w:color="auto"/>
            <w:bottom w:val="none" w:sz="0" w:space="0" w:color="auto"/>
            <w:right w:val="none" w:sz="0" w:space="0" w:color="auto"/>
          </w:divBdr>
        </w:div>
        <w:div w:id="1409616439">
          <w:marLeft w:val="0"/>
          <w:marRight w:val="0"/>
          <w:marTop w:val="0"/>
          <w:marBottom w:val="0"/>
          <w:divBdr>
            <w:top w:val="none" w:sz="0" w:space="0" w:color="auto"/>
            <w:left w:val="none" w:sz="0" w:space="0" w:color="auto"/>
            <w:bottom w:val="none" w:sz="0" w:space="0" w:color="auto"/>
            <w:right w:val="none" w:sz="0" w:space="0" w:color="auto"/>
          </w:divBdr>
        </w:div>
        <w:div w:id="1432628933">
          <w:marLeft w:val="0"/>
          <w:marRight w:val="0"/>
          <w:marTop w:val="0"/>
          <w:marBottom w:val="0"/>
          <w:divBdr>
            <w:top w:val="none" w:sz="0" w:space="0" w:color="auto"/>
            <w:left w:val="none" w:sz="0" w:space="0" w:color="auto"/>
            <w:bottom w:val="none" w:sz="0" w:space="0" w:color="auto"/>
            <w:right w:val="none" w:sz="0" w:space="0" w:color="auto"/>
          </w:divBdr>
        </w:div>
        <w:div w:id="1608849665">
          <w:marLeft w:val="0"/>
          <w:marRight w:val="0"/>
          <w:marTop w:val="0"/>
          <w:marBottom w:val="0"/>
          <w:divBdr>
            <w:top w:val="none" w:sz="0" w:space="0" w:color="auto"/>
            <w:left w:val="none" w:sz="0" w:space="0" w:color="auto"/>
            <w:bottom w:val="none" w:sz="0" w:space="0" w:color="auto"/>
            <w:right w:val="none" w:sz="0" w:space="0" w:color="auto"/>
          </w:divBdr>
        </w:div>
        <w:div w:id="2125534342">
          <w:marLeft w:val="0"/>
          <w:marRight w:val="0"/>
          <w:marTop w:val="0"/>
          <w:marBottom w:val="0"/>
          <w:divBdr>
            <w:top w:val="none" w:sz="0" w:space="0" w:color="auto"/>
            <w:left w:val="none" w:sz="0" w:space="0" w:color="auto"/>
            <w:bottom w:val="none" w:sz="0" w:space="0" w:color="auto"/>
            <w:right w:val="none" w:sz="0" w:space="0" w:color="auto"/>
          </w:divBdr>
        </w:div>
      </w:divsChild>
    </w:div>
    <w:div w:id="967661003">
      <w:bodyDiv w:val="1"/>
      <w:marLeft w:val="0"/>
      <w:marRight w:val="0"/>
      <w:marTop w:val="0"/>
      <w:marBottom w:val="0"/>
      <w:divBdr>
        <w:top w:val="none" w:sz="0" w:space="0" w:color="auto"/>
        <w:left w:val="none" w:sz="0" w:space="0" w:color="auto"/>
        <w:bottom w:val="none" w:sz="0" w:space="0" w:color="auto"/>
        <w:right w:val="none" w:sz="0" w:space="0" w:color="auto"/>
      </w:divBdr>
    </w:div>
    <w:div w:id="988485647">
      <w:bodyDiv w:val="1"/>
      <w:marLeft w:val="0"/>
      <w:marRight w:val="0"/>
      <w:marTop w:val="0"/>
      <w:marBottom w:val="0"/>
      <w:divBdr>
        <w:top w:val="none" w:sz="0" w:space="0" w:color="auto"/>
        <w:left w:val="none" w:sz="0" w:space="0" w:color="auto"/>
        <w:bottom w:val="none" w:sz="0" w:space="0" w:color="auto"/>
        <w:right w:val="none" w:sz="0" w:space="0" w:color="auto"/>
      </w:divBdr>
    </w:div>
    <w:div w:id="1078407958">
      <w:bodyDiv w:val="1"/>
      <w:marLeft w:val="0"/>
      <w:marRight w:val="0"/>
      <w:marTop w:val="0"/>
      <w:marBottom w:val="0"/>
      <w:divBdr>
        <w:top w:val="none" w:sz="0" w:space="0" w:color="auto"/>
        <w:left w:val="none" w:sz="0" w:space="0" w:color="auto"/>
        <w:bottom w:val="none" w:sz="0" w:space="0" w:color="auto"/>
        <w:right w:val="none" w:sz="0" w:space="0" w:color="auto"/>
      </w:divBdr>
    </w:div>
    <w:div w:id="1090277456">
      <w:bodyDiv w:val="1"/>
      <w:marLeft w:val="0"/>
      <w:marRight w:val="0"/>
      <w:marTop w:val="0"/>
      <w:marBottom w:val="0"/>
      <w:divBdr>
        <w:top w:val="none" w:sz="0" w:space="0" w:color="auto"/>
        <w:left w:val="none" w:sz="0" w:space="0" w:color="auto"/>
        <w:bottom w:val="none" w:sz="0" w:space="0" w:color="auto"/>
        <w:right w:val="none" w:sz="0" w:space="0" w:color="auto"/>
      </w:divBdr>
      <w:divsChild>
        <w:div w:id="193345299">
          <w:marLeft w:val="0"/>
          <w:marRight w:val="0"/>
          <w:marTop w:val="0"/>
          <w:marBottom w:val="0"/>
          <w:divBdr>
            <w:top w:val="none" w:sz="0" w:space="0" w:color="auto"/>
            <w:left w:val="none" w:sz="0" w:space="0" w:color="auto"/>
            <w:bottom w:val="none" w:sz="0" w:space="0" w:color="auto"/>
            <w:right w:val="none" w:sz="0" w:space="0" w:color="auto"/>
          </w:divBdr>
        </w:div>
        <w:div w:id="705105626">
          <w:marLeft w:val="0"/>
          <w:marRight w:val="0"/>
          <w:marTop w:val="0"/>
          <w:marBottom w:val="0"/>
          <w:divBdr>
            <w:top w:val="none" w:sz="0" w:space="0" w:color="auto"/>
            <w:left w:val="none" w:sz="0" w:space="0" w:color="auto"/>
            <w:bottom w:val="none" w:sz="0" w:space="0" w:color="auto"/>
            <w:right w:val="none" w:sz="0" w:space="0" w:color="auto"/>
          </w:divBdr>
        </w:div>
        <w:div w:id="836576552">
          <w:marLeft w:val="0"/>
          <w:marRight w:val="0"/>
          <w:marTop w:val="0"/>
          <w:marBottom w:val="0"/>
          <w:divBdr>
            <w:top w:val="none" w:sz="0" w:space="0" w:color="auto"/>
            <w:left w:val="none" w:sz="0" w:space="0" w:color="auto"/>
            <w:bottom w:val="none" w:sz="0" w:space="0" w:color="auto"/>
            <w:right w:val="none" w:sz="0" w:space="0" w:color="auto"/>
          </w:divBdr>
        </w:div>
        <w:div w:id="1049843396">
          <w:marLeft w:val="0"/>
          <w:marRight w:val="0"/>
          <w:marTop w:val="0"/>
          <w:marBottom w:val="0"/>
          <w:divBdr>
            <w:top w:val="none" w:sz="0" w:space="0" w:color="auto"/>
            <w:left w:val="none" w:sz="0" w:space="0" w:color="auto"/>
            <w:bottom w:val="none" w:sz="0" w:space="0" w:color="auto"/>
            <w:right w:val="none" w:sz="0" w:space="0" w:color="auto"/>
          </w:divBdr>
        </w:div>
        <w:div w:id="1105923392">
          <w:marLeft w:val="0"/>
          <w:marRight w:val="0"/>
          <w:marTop w:val="0"/>
          <w:marBottom w:val="0"/>
          <w:divBdr>
            <w:top w:val="none" w:sz="0" w:space="0" w:color="auto"/>
            <w:left w:val="none" w:sz="0" w:space="0" w:color="auto"/>
            <w:bottom w:val="none" w:sz="0" w:space="0" w:color="auto"/>
            <w:right w:val="none" w:sz="0" w:space="0" w:color="auto"/>
          </w:divBdr>
        </w:div>
        <w:div w:id="1112746732">
          <w:marLeft w:val="0"/>
          <w:marRight w:val="0"/>
          <w:marTop w:val="0"/>
          <w:marBottom w:val="0"/>
          <w:divBdr>
            <w:top w:val="none" w:sz="0" w:space="0" w:color="auto"/>
            <w:left w:val="none" w:sz="0" w:space="0" w:color="auto"/>
            <w:bottom w:val="none" w:sz="0" w:space="0" w:color="auto"/>
            <w:right w:val="none" w:sz="0" w:space="0" w:color="auto"/>
          </w:divBdr>
        </w:div>
        <w:div w:id="1269121345">
          <w:marLeft w:val="0"/>
          <w:marRight w:val="0"/>
          <w:marTop w:val="0"/>
          <w:marBottom w:val="0"/>
          <w:divBdr>
            <w:top w:val="none" w:sz="0" w:space="0" w:color="auto"/>
            <w:left w:val="none" w:sz="0" w:space="0" w:color="auto"/>
            <w:bottom w:val="none" w:sz="0" w:space="0" w:color="auto"/>
            <w:right w:val="none" w:sz="0" w:space="0" w:color="auto"/>
          </w:divBdr>
        </w:div>
        <w:div w:id="1307010817">
          <w:marLeft w:val="0"/>
          <w:marRight w:val="0"/>
          <w:marTop w:val="0"/>
          <w:marBottom w:val="0"/>
          <w:divBdr>
            <w:top w:val="none" w:sz="0" w:space="0" w:color="auto"/>
            <w:left w:val="none" w:sz="0" w:space="0" w:color="auto"/>
            <w:bottom w:val="none" w:sz="0" w:space="0" w:color="auto"/>
            <w:right w:val="none" w:sz="0" w:space="0" w:color="auto"/>
          </w:divBdr>
        </w:div>
        <w:div w:id="1634672780">
          <w:marLeft w:val="0"/>
          <w:marRight w:val="0"/>
          <w:marTop w:val="0"/>
          <w:marBottom w:val="0"/>
          <w:divBdr>
            <w:top w:val="none" w:sz="0" w:space="0" w:color="auto"/>
            <w:left w:val="none" w:sz="0" w:space="0" w:color="auto"/>
            <w:bottom w:val="none" w:sz="0" w:space="0" w:color="auto"/>
            <w:right w:val="none" w:sz="0" w:space="0" w:color="auto"/>
          </w:divBdr>
        </w:div>
        <w:div w:id="1660841236">
          <w:marLeft w:val="0"/>
          <w:marRight w:val="0"/>
          <w:marTop w:val="0"/>
          <w:marBottom w:val="0"/>
          <w:divBdr>
            <w:top w:val="none" w:sz="0" w:space="0" w:color="auto"/>
            <w:left w:val="none" w:sz="0" w:space="0" w:color="auto"/>
            <w:bottom w:val="none" w:sz="0" w:space="0" w:color="auto"/>
            <w:right w:val="none" w:sz="0" w:space="0" w:color="auto"/>
          </w:divBdr>
        </w:div>
        <w:div w:id="1909683170">
          <w:marLeft w:val="0"/>
          <w:marRight w:val="0"/>
          <w:marTop w:val="0"/>
          <w:marBottom w:val="0"/>
          <w:divBdr>
            <w:top w:val="none" w:sz="0" w:space="0" w:color="auto"/>
            <w:left w:val="none" w:sz="0" w:space="0" w:color="auto"/>
            <w:bottom w:val="none" w:sz="0" w:space="0" w:color="auto"/>
            <w:right w:val="none" w:sz="0" w:space="0" w:color="auto"/>
          </w:divBdr>
        </w:div>
      </w:divsChild>
    </w:div>
    <w:div w:id="1147672151">
      <w:bodyDiv w:val="1"/>
      <w:marLeft w:val="0"/>
      <w:marRight w:val="0"/>
      <w:marTop w:val="0"/>
      <w:marBottom w:val="0"/>
      <w:divBdr>
        <w:top w:val="none" w:sz="0" w:space="0" w:color="auto"/>
        <w:left w:val="none" w:sz="0" w:space="0" w:color="auto"/>
        <w:bottom w:val="none" w:sz="0" w:space="0" w:color="auto"/>
        <w:right w:val="none" w:sz="0" w:space="0" w:color="auto"/>
      </w:divBdr>
    </w:div>
    <w:div w:id="1215920967">
      <w:bodyDiv w:val="1"/>
      <w:marLeft w:val="0"/>
      <w:marRight w:val="0"/>
      <w:marTop w:val="0"/>
      <w:marBottom w:val="0"/>
      <w:divBdr>
        <w:top w:val="none" w:sz="0" w:space="0" w:color="auto"/>
        <w:left w:val="none" w:sz="0" w:space="0" w:color="auto"/>
        <w:bottom w:val="none" w:sz="0" w:space="0" w:color="auto"/>
        <w:right w:val="none" w:sz="0" w:space="0" w:color="auto"/>
      </w:divBdr>
    </w:div>
    <w:div w:id="1261569581">
      <w:bodyDiv w:val="1"/>
      <w:marLeft w:val="0"/>
      <w:marRight w:val="0"/>
      <w:marTop w:val="0"/>
      <w:marBottom w:val="0"/>
      <w:divBdr>
        <w:top w:val="none" w:sz="0" w:space="0" w:color="auto"/>
        <w:left w:val="none" w:sz="0" w:space="0" w:color="auto"/>
        <w:bottom w:val="none" w:sz="0" w:space="0" w:color="auto"/>
        <w:right w:val="none" w:sz="0" w:space="0" w:color="auto"/>
      </w:divBdr>
    </w:div>
    <w:div w:id="1261599287">
      <w:bodyDiv w:val="1"/>
      <w:marLeft w:val="0"/>
      <w:marRight w:val="0"/>
      <w:marTop w:val="0"/>
      <w:marBottom w:val="0"/>
      <w:divBdr>
        <w:top w:val="none" w:sz="0" w:space="0" w:color="auto"/>
        <w:left w:val="none" w:sz="0" w:space="0" w:color="auto"/>
        <w:bottom w:val="none" w:sz="0" w:space="0" w:color="auto"/>
        <w:right w:val="none" w:sz="0" w:space="0" w:color="auto"/>
      </w:divBdr>
    </w:div>
    <w:div w:id="1294673330">
      <w:bodyDiv w:val="1"/>
      <w:marLeft w:val="0"/>
      <w:marRight w:val="0"/>
      <w:marTop w:val="0"/>
      <w:marBottom w:val="0"/>
      <w:divBdr>
        <w:top w:val="none" w:sz="0" w:space="0" w:color="auto"/>
        <w:left w:val="none" w:sz="0" w:space="0" w:color="auto"/>
        <w:bottom w:val="none" w:sz="0" w:space="0" w:color="auto"/>
        <w:right w:val="none" w:sz="0" w:space="0" w:color="auto"/>
      </w:divBdr>
      <w:divsChild>
        <w:div w:id="1737362865">
          <w:marLeft w:val="0"/>
          <w:marRight w:val="0"/>
          <w:marTop w:val="0"/>
          <w:marBottom w:val="0"/>
          <w:divBdr>
            <w:top w:val="single" w:sz="2" w:space="0" w:color="auto"/>
            <w:left w:val="single" w:sz="2" w:space="0" w:color="auto"/>
            <w:bottom w:val="single" w:sz="6" w:space="0" w:color="auto"/>
            <w:right w:val="single" w:sz="2" w:space="0" w:color="auto"/>
          </w:divBdr>
          <w:divsChild>
            <w:div w:id="461732208">
              <w:marLeft w:val="0"/>
              <w:marRight w:val="0"/>
              <w:marTop w:val="100"/>
              <w:marBottom w:val="100"/>
              <w:divBdr>
                <w:top w:val="single" w:sz="2" w:space="0" w:color="D9D9E3"/>
                <w:left w:val="single" w:sz="2" w:space="0" w:color="D9D9E3"/>
                <w:bottom w:val="single" w:sz="2" w:space="0" w:color="D9D9E3"/>
                <w:right w:val="single" w:sz="2" w:space="0" w:color="D9D9E3"/>
              </w:divBdr>
              <w:divsChild>
                <w:div w:id="857429385">
                  <w:marLeft w:val="0"/>
                  <w:marRight w:val="0"/>
                  <w:marTop w:val="0"/>
                  <w:marBottom w:val="0"/>
                  <w:divBdr>
                    <w:top w:val="single" w:sz="2" w:space="0" w:color="D9D9E3"/>
                    <w:left w:val="single" w:sz="2" w:space="0" w:color="D9D9E3"/>
                    <w:bottom w:val="single" w:sz="2" w:space="0" w:color="D9D9E3"/>
                    <w:right w:val="single" w:sz="2" w:space="0" w:color="D9D9E3"/>
                  </w:divBdr>
                  <w:divsChild>
                    <w:div w:id="735712205">
                      <w:marLeft w:val="0"/>
                      <w:marRight w:val="0"/>
                      <w:marTop w:val="0"/>
                      <w:marBottom w:val="0"/>
                      <w:divBdr>
                        <w:top w:val="single" w:sz="2" w:space="0" w:color="D9D9E3"/>
                        <w:left w:val="single" w:sz="2" w:space="0" w:color="D9D9E3"/>
                        <w:bottom w:val="single" w:sz="2" w:space="0" w:color="D9D9E3"/>
                        <w:right w:val="single" w:sz="2" w:space="0" w:color="D9D9E3"/>
                      </w:divBdr>
                      <w:divsChild>
                        <w:div w:id="1081633347">
                          <w:marLeft w:val="0"/>
                          <w:marRight w:val="0"/>
                          <w:marTop w:val="0"/>
                          <w:marBottom w:val="0"/>
                          <w:divBdr>
                            <w:top w:val="single" w:sz="2" w:space="0" w:color="D9D9E3"/>
                            <w:left w:val="single" w:sz="2" w:space="0" w:color="D9D9E3"/>
                            <w:bottom w:val="single" w:sz="2" w:space="0" w:color="D9D9E3"/>
                            <w:right w:val="single" w:sz="2" w:space="0" w:color="D9D9E3"/>
                          </w:divBdr>
                          <w:divsChild>
                            <w:div w:id="1453219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47777683">
      <w:bodyDiv w:val="1"/>
      <w:marLeft w:val="0"/>
      <w:marRight w:val="0"/>
      <w:marTop w:val="0"/>
      <w:marBottom w:val="0"/>
      <w:divBdr>
        <w:top w:val="none" w:sz="0" w:space="0" w:color="auto"/>
        <w:left w:val="none" w:sz="0" w:space="0" w:color="auto"/>
        <w:bottom w:val="none" w:sz="0" w:space="0" w:color="auto"/>
        <w:right w:val="none" w:sz="0" w:space="0" w:color="auto"/>
      </w:divBdr>
    </w:div>
    <w:div w:id="1479147883">
      <w:bodyDiv w:val="1"/>
      <w:marLeft w:val="0"/>
      <w:marRight w:val="0"/>
      <w:marTop w:val="0"/>
      <w:marBottom w:val="0"/>
      <w:divBdr>
        <w:top w:val="none" w:sz="0" w:space="0" w:color="auto"/>
        <w:left w:val="none" w:sz="0" w:space="0" w:color="auto"/>
        <w:bottom w:val="none" w:sz="0" w:space="0" w:color="auto"/>
        <w:right w:val="none" w:sz="0" w:space="0" w:color="auto"/>
      </w:divBdr>
      <w:divsChild>
        <w:div w:id="124155077">
          <w:marLeft w:val="0"/>
          <w:marRight w:val="0"/>
          <w:marTop w:val="0"/>
          <w:marBottom w:val="0"/>
          <w:divBdr>
            <w:top w:val="none" w:sz="0" w:space="0" w:color="auto"/>
            <w:left w:val="none" w:sz="0" w:space="0" w:color="auto"/>
            <w:bottom w:val="none" w:sz="0" w:space="0" w:color="auto"/>
            <w:right w:val="none" w:sz="0" w:space="0" w:color="auto"/>
          </w:divBdr>
        </w:div>
        <w:div w:id="1072120461">
          <w:marLeft w:val="0"/>
          <w:marRight w:val="0"/>
          <w:marTop w:val="0"/>
          <w:marBottom w:val="0"/>
          <w:divBdr>
            <w:top w:val="single" w:sz="2" w:space="0" w:color="D9D9E3"/>
            <w:left w:val="single" w:sz="2" w:space="0" w:color="D9D9E3"/>
            <w:bottom w:val="single" w:sz="2" w:space="0" w:color="D9D9E3"/>
            <w:right w:val="single" w:sz="2" w:space="0" w:color="D9D9E3"/>
          </w:divBdr>
          <w:divsChild>
            <w:div w:id="1627464117">
              <w:marLeft w:val="0"/>
              <w:marRight w:val="0"/>
              <w:marTop w:val="0"/>
              <w:marBottom w:val="0"/>
              <w:divBdr>
                <w:top w:val="single" w:sz="2" w:space="0" w:color="D9D9E3"/>
                <w:left w:val="single" w:sz="2" w:space="0" w:color="D9D9E3"/>
                <w:bottom w:val="single" w:sz="2" w:space="0" w:color="D9D9E3"/>
                <w:right w:val="single" w:sz="2" w:space="0" w:color="D9D9E3"/>
              </w:divBdr>
              <w:divsChild>
                <w:div w:id="1858618929">
                  <w:marLeft w:val="0"/>
                  <w:marRight w:val="0"/>
                  <w:marTop w:val="0"/>
                  <w:marBottom w:val="0"/>
                  <w:divBdr>
                    <w:top w:val="single" w:sz="2" w:space="0" w:color="D9D9E3"/>
                    <w:left w:val="single" w:sz="2" w:space="0" w:color="D9D9E3"/>
                    <w:bottom w:val="single" w:sz="2" w:space="0" w:color="D9D9E3"/>
                    <w:right w:val="single" w:sz="2" w:space="0" w:color="D9D9E3"/>
                  </w:divBdr>
                  <w:divsChild>
                    <w:div w:id="1026904032">
                      <w:marLeft w:val="0"/>
                      <w:marRight w:val="0"/>
                      <w:marTop w:val="0"/>
                      <w:marBottom w:val="0"/>
                      <w:divBdr>
                        <w:top w:val="single" w:sz="2" w:space="0" w:color="D9D9E3"/>
                        <w:left w:val="single" w:sz="2" w:space="0" w:color="D9D9E3"/>
                        <w:bottom w:val="single" w:sz="2" w:space="0" w:color="D9D9E3"/>
                        <w:right w:val="single" w:sz="2" w:space="0" w:color="D9D9E3"/>
                      </w:divBdr>
                      <w:divsChild>
                        <w:div w:id="601761012">
                          <w:marLeft w:val="0"/>
                          <w:marRight w:val="0"/>
                          <w:marTop w:val="0"/>
                          <w:marBottom w:val="0"/>
                          <w:divBdr>
                            <w:top w:val="single" w:sz="2" w:space="0" w:color="auto"/>
                            <w:left w:val="single" w:sz="2" w:space="0" w:color="auto"/>
                            <w:bottom w:val="single" w:sz="6" w:space="0" w:color="auto"/>
                            <w:right w:val="single" w:sz="2" w:space="0" w:color="auto"/>
                          </w:divBdr>
                          <w:divsChild>
                            <w:div w:id="1330450924">
                              <w:marLeft w:val="0"/>
                              <w:marRight w:val="0"/>
                              <w:marTop w:val="100"/>
                              <w:marBottom w:val="100"/>
                              <w:divBdr>
                                <w:top w:val="single" w:sz="2" w:space="0" w:color="D9D9E3"/>
                                <w:left w:val="single" w:sz="2" w:space="0" w:color="D9D9E3"/>
                                <w:bottom w:val="single" w:sz="2" w:space="0" w:color="D9D9E3"/>
                                <w:right w:val="single" w:sz="2" w:space="0" w:color="D9D9E3"/>
                              </w:divBdr>
                              <w:divsChild>
                                <w:div w:id="1505895699">
                                  <w:marLeft w:val="0"/>
                                  <w:marRight w:val="0"/>
                                  <w:marTop w:val="0"/>
                                  <w:marBottom w:val="0"/>
                                  <w:divBdr>
                                    <w:top w:val="single" w:sz="2" w:space="0" w:color="D9D9E3"/>
                                    <w:left w:val="single" w:sz="2" w:space="0" w:color="D9D9E3"/>
                                    <w:bottom w:val="single" w:sz="2" w:space="0" w:color="D9D9E3"/>
                                    <w:right w:val="single" w:sz="2" w:space="0" w:color="D9D9E3"/>
                                  </w:divBdr>
                                  <w:divsChild>
                                    <w:div w:id="69813632">
                                      <w:marLeft w:val="0"/>
                                      <w:marRight w:val="0"/>
                                      <w:marTop w:val="0"/>
                                      <w:marBottom w:val="0"/>
                                      <w:divBdr>
                                        <w:top w:val="single" w:sz="2" w:space="0" w:color="D9D9E3"/>
                                        <w:left w:val="single" w:sz="2" w:space="0" w:color="D9D9E3"/>
                                        <w:bottom w:val="single" w:sz="2" w:space="0" w:color="D9D9E3"/>
                                        <w:right w:val="single" w:sz="2" w:space="0" w:color="D9D9E3"/>
                                      </w:divBdr>
                                      <w:divsChild>
                                        <w:div w:id="749931671">
                                          <w:marLeft w:val="0"/>
                                          <w:marRight w:val="0"/>
                                          <w:marTop w:val="0"/>
                                          <w:marBottom w:val="0"/>
                                          <w:divBdr>
                                            <w:top w:val="single" w:sz="2" w:space="0" w:color="D9D9E3"/>
                                            <w:left w:val="single" w:sz="2" w:space="0" w:color="D9D9E3"/>
                                            <w:bottom w:val="single" w:sz="2" w:space="0" w:color="D9D9E3"/>
                                            <w:right w:val="single" w:sz="2" w:space="0" w:color="D9D9E3"/>
                                          </w:divBdr>
                                          <w:divsChild>
                                            <w:div w:id="18293240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85971021">
      <w:bodyDiv w:val="1"/>
      <w:marLeft w:val="0"/>
      <w:marRight w:val="0"/>
      <w:marTop w:val="0"/>
      <w:marBottom w:val="0"/>
      <w:divBdr>
        <w:top w:val="none" w:sz="0" w:space="0" w:color="auto"/>
        <w:left w:val="none" w:sz="0" w:space="0" w:color="auto"/>
        <w:bottom w:val="none" w:sz="0" w:space="0" w:color="auto"/>
        <w:right w:val="none" w:sz="0" w:space="0" w:color="auto"/>
      </w:divBdr>
    </w:div>
    <w:div w:id="1501429880">
      <w:bodyDiv w:val="1"/>
      <w:marLeft w:val="0"/>
      <w:marRight w:val="0"/>
      <w:marTop w:val="0"/>
      <w:marBottom w:val="0"/>
      <w:divBdr>
        <w:top w:val="none" w:sz="0" w:space="0" w:color="auto"/>
        <w:left w:val="none" w:sz="0" w:space="0" w:color="auto"/>
        <w:bottom w:val="none" w:sz="0" w:space="0" w:color="auto"/>
        <w:right w:val="none" w:sz="0" w:space="0" w:color="auto"/>
      </w:divBdr>
    </w:div>
    <w:div w:id="1513908151">
      <w:bodyDiv w:val="1"/>
      <w:marLeft w:val="0"/>
      <w:marRight w:val="0"/>
      <w:marTop w:val="0"/>
      <w:marBottom w:val="0"/>
      <w:divBdr>
        <w:top w:val="none" w:sz="0" w:space="0" w:color="auto"/>
        <w:left w:val="none" w:sz="0" w:space="0" w:color="auto"/>
        <w:bottom w:val="none" w:sz="0" w:space="0" w:color="auto"/>
        <w:right w:val="none" w:sz="0" w:space="0" w:color="auto"/>
      </w:divBdr>
      <w:divsChild>
        <w:div w:id="543904431">
          <w:marLeft w:val="0"/>
          <w:marRight w:val="0"/>
          <w:marTop w:val="0"/>
          <w:marBottom w:val="0"/>
          <w:divBdr>
            <w:top w:val="none" w:sz="0" w:space="0" w:color="auto"/>
            <w:left w:val="none" w:sz="0" w:space="0" w:color="auto"/>
            <w:bottom w:val="none" w:sz="0" w:space="0" w:color="auto"/>
            <w:right w:val="none" w:sz="0" w:space="0" w:color="auto"/>
          </w:divBdr>
        </w:div>
        <w:div w:id="661616557">
          <w:marLeft w:val="0"/>
          <w:marRight w:val="0"/>
          <w:marTop w:val="0"/>
          <w:marBottom w:val="0"/>
          <w:divBdr>
            <w:top w:val="none" w:sz="0" w:space="0" w:color="auto"/>
            <w:left w:val="none" w:sz="0" w:space="0" w:color="auto"/>
            <w:bottom w:val="none" w:sz="0" w:space="0" w:color="auto"/>
            <w:right w:val="none" w:sz="0" w:space="0" w:color="auto"/>
          </w:divBdr>
        </w:div>
        <w:div w:id="790637786">
          <w:marLeft w:val="0"/>
          <w:marRight w:val="0"/>
          <w:marTop w:val="0"/>
          <w:marBottom w:val="0"/>
          <w:divBdr>
            <w:top w:val="none" w:sz="0" w:space="0" w:color="auto"/>
            <w:left w:val="none" w:sz="0" w:space="0" w:color="auto"/>
            <w:bottom w:val="none" w:sz="0" w:space="0" w:color="auto"/>
            <w:right w:val="none" w:sz="0" w:space="0" w:color="auto"/>
          </w:divBdr>
        </w:div>
        <w:div w:id="934480048">
          <w:marLeft w:val="0"/>
          <w:marRight w:val="0"/>
          <w:marTop w:val="0"/>
          <w:marBottom w:val="0"/>
          <w:divBdr>
            <w:top w:val="none" w:sz="0" w:space="0" w:color="auto"/>
            <w:left w:val="none" w:sz="0" w:space="0" w:color="auto"/>
            <w:bottom w:val="none" w:sz="0" w:space="0" w:color="auto"/>
            <w:right w:val="none" w:sz="0" w:space="0" w:color="auto"/>
          </w:divBdr>
        </w:div>
        <w:div w:id="947006449">
          <w:marLeft w:val="0"/>
          <w:marRight w:val="0"/>
          <w:marTop w:val="0"/>
          <w:marBottom w:val="0"/>
          <w:divBdr>
            <w:top w:val="none" w:sz="0" w:space="0" w:color="auto"/>
            <w:left w:val="none" w:sz="0" w:space="0" w:color="auto"/>
            <w:bottom w:val="none" w:sz="0" w:space="0" w:color="auto"/>
            <w:right w:val="none" w:sz="0" w:space="0" w:color="auto"/>
          </w:divBdr>
        </w:div>
        <w:div w:id="1276207859">
          <w:marLeft w:val="0"/>
          <w:marRight w:val="0"/>
          <w:marTop w:val="0"/>
          <w:marBottom w:val="0"/>
          <w:divBdr>
            <w:top w:val="none" w:sz="0" w:space="0" w:color="auto"/>
            <w:left w:val="none" w:sz="0" w:space="0" w:color="auto"/>
            <w:bottom w:val="none" w:sz="0" w:space="0" w:color="auto"/>
            <w:right w:val="none" w:sz="0" w:space="0" w:color="auto"/>
          </w:divBdr>
        </w:div>
        <w:div w:id="1303543014">
          <w:marLeft w:val="0"/>
          <w:marRight w:val="0"/>
          <w:marTop w:val="0"/>
          <w:marBottom w:val="0"/>
          <w:divBdr>
            <w:top w:val="none" w:sz="0" w:space="0" w:color="auto"/>
            <w:left w:val="none" w:sz="0" w:space="0" w:color="auto"/>
            <w:bottom w:val="none" w:sz="0" w:space="0" w:color="auto"/>
            <w:right w:val="none" w:sz="0" w:space="0" w:color="auto"/>
          </w:divBdr>
        </w:div>
        <w:div w:id="1324511112">
          <w:marLeft w:val="0"/>
          <w:marRight w:val="0"/>
          <w:marTop w:val="0"/>
          <w:marBottom w:val="0"/>
          <w:divBdr>
            <w:top w:val="none" w:sz="0" w:space="0" w:color="auto"/>
            <w:left w:val="none" w:sz="0" w:space="0" w:color="auto"/>
            <w:bottom w:val="none" w:sz="0" w:space="0" w:color="auto"/>
            <w:right w:val="none" w:sz="0" w:space="0" w:color="auto"/>
          </w:divBdr>
        </w:div>
        <w:div w:id="1424493173">
          <w:marLeft w:val="0"/>
          <w:marRight w:val="0"/>
          <w:marTop w:val="0"/>
          <w:marBottom w:val="0"/>
          <w:divBdr>
            <w:top w:val="none" w:sz="0" w:space="0" w:color="auto"/>
            <w:left w:val="none" w:sz="0" w:space="0" w:color="auto"/>
            <w:bottom w:val="none" w:sz="0" w:space="0" w:color="auto"/>
            <w:right w:val="none" w:sz="0" w:space="0" w:color="auto"/>
          </w:divBdr>
        </w:div>
        <w:div w:id="1572351448">
          <w:marLeft w:val="0"/>
          <w:marRight w:val="0"/>
          <w:marTop w:val="0"/>
          <w:marBottom w:val="0"/>
          <w:divBdr>
            <w:top w:val="none" w:sz="0" w:space="0" w:color="auto"/>
            <w:left w:val="none" w:sz="0" w:space="0" w:color="auto"/>
            <w:bottom w:val="none" w:sz="0" w:space="0" w:color="auto"/>
            <w:right w:val="none" w:sz="0" w:space="0" w:color="auto"/>
          </w:divBdr>
        </w:div>
      </w:divsChild>
    </w:div>
    <w:div w:id="1646810854">
      <w:bodyDiv w:val="1"/>
      <w:marLeft w:val="0"/>
      <w:marRight w:val="0"/>
      <w:marTop w:val="0"/>
      <w:marBottom w:val="0"/>
      <w:divBdr>
        <w:top w:val="none" w:sz="0" w:space="0" w:color="auto"/>
        <w:left w:val="none" w:sz="0" w:space="0" w:color="auto"/>
        <w:bottom w:val="none" w:sz="0" w:space="0" w:color="auto"/>
        <w:right w:val="none" w:sz="0" w:space="0" w:color="auto"/>
      </w:divBdr>
    </w:div>
    <w:div w:id="1653673501">
      <w:bodyDiv w:val="1"/>
      <w:marLeft w:val="0"/>
      <w:marRight w:val="0"/>
      <w:marTop w:val="0"/>
      <w:marBottom w:val="0"/>
      <w:divBdr>
        <w:top w:val="none" w:sz="0" w:space="0" w:color="auto"/>
        <w:left w:val="none" w:sz="0" w:space="0" w:color="auto"/>
        <w:bottom w:val="none" w:sz="0" w:space="0" w:color="auto"/>
        <w:right w:val="none" w:sz="0" w:space="0" w:color="auto"/>
      </w:divBdr>
    </w:div>
    <w:div w:id="1656060560">
      <w:bodyDiv w:val="1"/>
      <w:marLeft w:val="0"/>
      <w:marRight w:val="0"/>
      <w:marTop w:val="0"/>
      <w:marBottom w:val="0"/>
      <w:divBdr>
        <w:top w:val="none" w:sz="0" w:space="0" w:color="auto"/>
        <w:left w:val="none" w:sz="0" w:space="0" w:color="auto"/>
        <w:bottom w:val="none" w:sz="0" w:space="0" w:color="auto"/>
        <w:right w:val="none" w:sz="0" w:space="0" w:color="auto"/>
      </w:divBdr>
    </w:div>
    <w:div w:id="1699503212">
      <w:bodyDiv w:val="1"/>
      <w:marLeft w:val="0"/>
      <w:marRight w:val="0"/>
      <w:marTop w:val="0"/>
      <w:marBottom w:val="0"/>
      <w:divBdr>
        <w:top w:val="none" w:sz="0" w:space="0" w:color="auto"/>
        <w:left w:val="none" w:sz="0" w:space="0" w:color="auto"/>
        <w:bottom w:val="none" w:sz="0" w:space="0" w:color="auto"/>
        <w:right w:val="none" w:sz="0" w:space="0" w:color="auto"/>
      </w:divBdr>
      <w:divsChild>
        <w:div w:id="499003655">
          <w:marLeft w:val="0"/>
          <w:marRight w:val="0"/>
          <w:marTop w:val="0"/>
          <w:marBottom w:val="0"/>
          <w:divBdr>
            <w:top w:val="single" w:sz="2" w:space="0" w:color="auto"/>
            <w:left w:val="single" w:sz="2" w:space="0" w:color="auto"/>
            <w:bottom w:val="single" w:sz="6" w:space="0" w:color="auto"/>
            <w:right w:val="single" w:sz="2" w:space="0" w:color="auto"/>
          </w:divBdr>
          <w:divsChild>
            <w:div w:id="123727754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4577973">
                  <w:marLeft w:val="0"/>
                  <w:marRight w:val="0"/>
                  <w:marTop w:val="0"/>
                  <w:marBottom w:val="0"/>
                  <w:divBdr>
                    <w:top w:val="single" w:sz="2" w:space="0" w:color="D9D9E3"/>
                    <w:left w:val="single" w:sz="2" w:space="0" w:color="D9D9E3"/>
                    <w:bottom w:val="single" w:sz="2" w:space="0" w:color="D9D9E3"/>
                    <w:right w:val="single" w:sz="2" w:space="0" w:color="D9D9E3"/>
                  </w:divBdr>
                  <w:divsChild>
                    <w:div w:id="677971297">
                      <w:marLeft w:val="0"/>
                      <w:marRight w:val="0"/>
                      <w:marTop w:val="0"/>
                      <w:marBottom w:val="0"/>
                      <w:divBdr>
                        <w:top w:val="single" w:sz="2" w:space="0" w:color="D9D9E3"/>
                        <w:left w:val="single" w:sz="2" w:space="0" w:color="D9D9E3"/>
                        <w:bottom w:val="single" w:sz="2" w:space="0" w:color="D9D9E3"/>
                        <w:right w:val="single" w:sz="2" w:space="0" w:color="D9D9E3"/>
                      </w:divBdr>
                      <w:divsChild>
                        <w:div w:id="960301925">
                          <w:marLeft w:val="0"/>
                          <w:marRight w:val="0"/>
                          <w:marTop w:val="0"/>
                          <w:marBottom w:val="0"/>
                          <w:divBdr>
                            <w:top w:val="single" w:sz="2" w:space="0" w:color="D9D9E3"/>
                            <w:left w:val="single" w:sz="2" w:space="0" w:color="D9D9E3"/>
                            <w:bottom w:val="single" w:sz="2" w:space="0" w:color="D9D9E3"/>
                            <w:right w:val="single" w:sz="2" w:space="0" w:color="D9D9E3"/>
                          </w:divBdr>
                          <w:divsChild>
                            <w:div w:id="238563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02126009">
      <w:bodyDiv w:val="1"/>
      <w:marLeft w:val="0"/>
      <w:marRight w:val="0"/>
      <w:marTop w:val="0"/>
      <w:marBottom w:val="0"/>
      <w:divBdr>
        <w:top w:val="none" w:sz="0" w:space="0" w:color="auto"/>
        <w:left w:val="none" w:sz="0" w:space="0" w:color="auto"/>
        <w:bottom w:val="none" w:sz="0" w:space="0" w:color="auto"/>
        <w:right w:val="none" w:sz="0" w:space="0" w:color="auto"/>
      </w:divBdr>
      <w:divsChild>
        <w:div w:id="741560752">
          <w:marLeft w:val="-225"/>
          <w:marRight w:val="-225"/>
          <w:marTop w:val="0"/>
          <w:marBottom w:val="0"/>
          <w:divBdr>
            <w:top w:val="none" w:sz="0" w:space="0" w:color="auto"/>
            <w:left w:val="none" w:sz="0" w:space="0" w:color="auto"/>
            <w:bottom w:val="none" w:sz="0" w:space="0" w:color="auto"/>
            <w:right w:val="none" w:sz="0" w:space="0" w:color="auto"/>
          </w:divBdr>
          <w:divsChild>
            <w:div w:id="441531367">
              <w:marLeft w:val="-225"/>
              <w:marRight w:val="-225"/>
              <w:marTop w:val="0"/>
              <w:marBottom w:val="0"/>
              <w:divBdr>
                <w:top w:val="none" w:sz="0" w:space="0" w:color="auto"/>
                <w:left w:val="none" w:sz="0" w:space="0" w:color="auto"/>
                <w:bottom w:val="none" w:sz="0" w:space="0" w:color="auto"/>
                <w:right w:val="none" w:sz="0" w:space="0" w:color="auto"/>
              </w:divBdr>
              <w:divsChild>
                <w:div w:id="610816830">
                  <w:marLeft w:val="0"/>
                  <w:marRight w:val="0"/>
                  <w:marTop w:val="0"/>
                  <w:marBottom w:val="0"/>
                  <w:divBdr>
                    <w:top w:val="none" w:sz="0" w:space="0" w:color="auto"/>
                    <w:left w:val="none" w:sz="0" w:space="0" w:color="auto"/>
                    <w:bottom w:val="none" w:sz="0" w:space="0" w:color="auto"/>
                    <w:right w:val="none" w:sz="0" w:space="0" w:color="auto"/>
                  </w:divBdr>
                </w:div>
              </w:divsChild>
            </w:div>
            <w:div w:id="895506146">
              <w:marLeft w:val="-225"/>
              <w:marRight w:val="-225"/>
              <w:marTop w:val="0"/>
              <w:marBottom w:val="0"/>
              <w:divBdr>
                <w:top w:val="none" w:sz="0" w:space="0" w:color="auto"/>
                <w:left w:val="none" w:sz="0" w:space="0" w:color="auto"/>
                <w:bottom w:val="none" w:sz="0" w:space="0" w:color="auto"/>
                <w:right w:val="none" w:sz="0" w:space="0" w:color="auto"/>
              </w:divBdr>
              <w:divsChild>
                <w:div w:id="1374112021">
                  <w:marLeft w:val="0"/>
                  <w:marRight w:val="0"/>
                  <w:marTop w:val="0"/>
                  <w:marBottom w:val="0"/>
                  <w:divBdr>
                    <w:top w:val="none" w:sz="0" w:space="0" w:color="auto"/>
                    <w:left w:val="none" w:sz="0" w:space="0" w:color="auto"/>
                    <w:bottom w:val="none" w:sz="0" w:space="0" w:color="auto"/>
                    <w:right w:val="none" w:sz="0" w:space="0" w:color="auto"/>
                  </w:divBdr>
                </w:div>
              </w:divsChild>
            </w:div>
            <w:div w:id="927468727">
              <w:marLeft w:val="-225"/>
              <w:marRight w:val="-225"/>
              <w:marTop w:val="0"/>
              <w:marBottom w:val="0"/>
              <w:divBdr>
                <w:top w:val="none" w:sz="0" w:space="0" w:color="auto"/>
                <w:left w:val="none" w:sz="0" w:space="0" w:color="auto"/>
                <w:bottom w:val="none" w:sz="0" w:space="0" w:color="auto"/>
                <w:right w:val="none" w:sz="0" w:space="0" w:color="auto"/>
              </w:divBdr>
              <w:divsChild>
                <w:div w:id="781418480">
                  <w:marLeft w:val="0"/>
                  <w:marRight w:val="0"/>
                  <w:marTop w:val="0"/>
                  <w:marBottom w:val="0"/>
                  <w:divBdr>
                    <w:top w:val="none" w:sz="0" w:space="0" w:color="auto"/>
                    <w:left w:val="none" w:sz="0" w:space="0" w:color="auto"/>
                    <w:bottom w:val="none" w:sz="0" w:space="0" w:color="auto"/>
                    <w:right w:val="none" w:sz="0" w:space="0" w:color="auto"/>
                  </w:divBdr>
                </w:div>
              </w:divsChild>
            </w:div>
            <w:div w:id="1274753472">
              <w:marLeft w:val="-225"/>
              <w:marRight w:val="-225"/>
              <w:marTop w:val="0"/>
              <w:marBottom w:val="0"/>
              <w:divBdr>
                <w:top w:val="none" w:sz="0" w:space="0" w:color="auto"/>
                <w:left w:val="none" w:sz="0" w:space="0" w:color="auto"/>
                <w:bottom w:val="none" w:sz="0" w:space="0" w:color="auto"/>
                <w:right w:val="none" w:sz="0" w:space="0" w:color="auto"/>
              </w:divBdr>
              <w:divsChild>
                <w:div w:id="2940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6100">
      <w:bodyDiv w:val="1"/>
      <w:marLeft w:val="0"/>
      <w:marRight w:val="0"/>
      <w:marTop w:val="0"/>
      <w:marBottom w:val="0"/>
      <w:divBdr>
        <w:top w:val="none" w:sz="0" w:space="0" w:color="auto"/>
        <w:left w:val="none" w:sz="0" w:space="0" w:color="auto"/>
        <w:bottom w:val="none" w:sz="0" w:space="0" w:color="auto"/>
        <w:right w:val="none" w:sz="0" w:space="0" w:color="auto"/>
      </w:divBdr>
    </w:div>
    <w:div w:id="1777405036">
      <w:bodyDiv w:val="1"/>
      <w:marLeft w:val="0"/>
      <w:marRight w:val="0"/>
      <w:marTop w:val="0"/>
      <w:marBottom w:val="0"/>
      <w:divBdr>
        <w:top w:val="none" w:sz="0" w:space="0" w:color="auto"/>
        <w:left w:val="none" w:sz="0" w:space="0" w:color="auto"/>
        <w:bottom w:val="none" w:sz="0" w:space="0" w:color="auto"/>
        <w:right w:val="none" w:sz="0" w:space="0" w:color="auto"/>
      </w:divBdr>
    </w:div>
    <w:div w:id="1794517717">
      <w:bodyDiv w:val="1"/>
      <w:marLeft w:val="0"/>
      <w:marRight w:val="0"/>
      <w:marTop w:val="0"/>
      <w:marBottom w:val="0"/>
      <w:divBdr>
        <w:top w:val="none" w:sz="0" w:space="0" w:color="auto"/>
        <w:left w:val="none" w:sz="0" w:space="0" w:color="auto"/>
        <w:bottom w:val="none" w:sz="0" w:space="0" w:color="auto"/>
        <w:right w:val="none" w:sz="0" w:space="0" w:color="auto"/>
      </w:divBdr>
    </w:div>
    <w:div w:id="1813592277">
      <w:bodyDiv w:val="1"/>
      <w:marLeft w:val="0"/>
      <w:marRight w:val="0"/>
      <w:marTop w:val="0"/>
      <w:marBottom w:val="0"/>
      <w:divBdr>
        <w:top w:val="none" w:sz="0" w:space="0" w:color="auto"/>
        <w:left w:val="none" w:sz="0" w:space="0" w:color="auto"/>
        <w:bottom w:val="none" w:sz="0" w:space="0" w:color="auto"/>
        <w:right w:val="none" w:sz="0" w:space="0" w:color="auto"/>
      </w:divBdr>
    </w:div>
    <w:div w:id="1856769391">
      <w:bodyDiv w:val="1"/>
      <w:marLeft w:val="0"/>
      <w:marRight w:val="0"/>
      <w:marTop w:val="0"/>
      <w:marBottom w:val="0"/>
      <w:divBdr>
        <w:top w:val="none" w:sz="0" w:space="0" w:color="auto"/>
        <w:left w:val="none" w:sz="0" w:space="0" w:color="auto"/>
        <w:bottom w:val="none" w:sz="0" w:space="0" w:color="auto"/>
        <w:right w:val="none" w:sz="0" w:space="0" w:color="auto"/>
      </w:divBdr>
    </w:div>
    <w:div w:id="1919516029">
      <w:bodyDiv w:val="1"/>
      <w:marLeft w:val="0"/>
      <w:marRight w:val="0"/>
      <w:marTop w:val="0"/>
      <w:marBottom w:val="0"/>
      <w:divBdr>
        <w:top w:val="none" w:sz="0" w:space="0" w:color="auto"/>
        <w:left w:val="none" w:sz="0" w:space="0" w:color="auto"/>
        <w:bottom w:val="none" w:sz="0" w:space="0" w:color="auto"/>
        <w:right w:val="none" w:sz="0" w:space="0" w:color="auto"/>
      </w:divBdr>
    </w:div>
    <w:div w:id="1971931947">
      <w:bodyDiv w:val="1"/>
      <w:marLeft w:val="0"/>
      <w:marRight w:val="0"/>
      <w:marTop w:val="0"/>
      <w:marBottom w:val="0"/>
      <w:divBdr>
        <w:top w:val="none" w:sz="0" w:space="0" w:color="auto"/>
        <w:left w:val="none" w:sz="0" w:space="0" w:color="auto"/>
        <w:bottom w:val="none" w:sz="0" w:space="0" w:color="auto"/>
        <w:right w:val="none" w:sz="0" w:space="0" w:color="auto"/>
      </w:divBdr>
    </w:div>
    <w:div w:id="2026246426">
      <w:bodyDiv w:val="1"/>
      <w:marLeft w:val="0"/>
      <w:marRight w:val="0"/>
      <w:marTop w:val="0"/>
      <w:marBottom w:val="0"/>
      <w:divBdr>
        <w:top w:val="none" w:sz="0" w:space="0" w:color="auto"/>
        <w:left w:val="none" w:sz="0" w:space="0" w:color="auto"/>
        <w:bottom w:val="none" w:sz="0" w:space="0" w:color="auto"/>
        <w:right w:val="none" w:sz="0" w:space="0" w:color="auto"/>
      </w:divBdr>
    </w:div>
    <w:div w:id="2122261608">
      <w:bodyDiv w:val="1"/>
      <w:marLeft w:val="0"/>
      <w:marRight w:val="0"/>
      <w:marTop w:val="0"/>
      <w:marBottom w:val="0"/>
      <w:divBdr>
        <w:top w:val="none" w:sz="0" w:space="0" w:color="auto"/>
        <w:left w:val="none" w:sz="0" w:space="0" w:color="auto"/>
        <w:bottom w:val="none" w:sz="0" w:space="0" w:color="auto"/>
        <w:right w:val="none" w:sz="0" w:space="0" w:color="auto"/>
      </w:divBdr>
    </w:div>
    <w:div w:id="2122450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blioteca.org.ar/libros/142346.pdf" TargetMode="External"/><Relationship Id="rId21" Type="http://schemas.openxmlformats.org/officeDocument/2006/relationships/footer" Target="footer2.xml"/><Relationship Id="rId42" Type="http://schemas.openxmlformats.org/officeDocument/2006/relationships/header" Target="header15.xml"/><Relationship Id="rId63" Type="http://schemas.openxmlformats.org/officeDocument/2006/relationships/image" Target="media/image14.png"/><Relationship Id="rId84" Type="http://schemas.openxmlformats.org/officeDocument/2006/relationships/hyperlink" Target="https://www.academia.edu/40769331/Proceso_de_la" TargetMode="External"/><Relationship Id="rId138" Type="http://schemas.openxmlformats.org/officeDocument/2006/relationships/hyperlink" Target="https://msjgocr-my.sharepoint.com/personal/mcordoba_msj_go_cr/Documents/Downloads/Dialnet-LaUniversidadAnteElRetoDelAprendizajeUbicuoConDisp-4596125%20(2).pdf" TargetMode="External"/><Relationship Id="rId159" Type="http://schemas.openxmlformats.org/officeDocument/2006/relationships/header" Target="header27.xml"/><Relationship Id="rId107" Type="http://schemas.openxmlformats.org/officeDocument/2006/relationships/hyperlink" Target="https://ined21.com/comunicacion-movil-educacion-ubicua/" TargetMode="External"/><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chart" Target="charts/chart4.xml"/><Relationship Id="rId74" Type="http://schemas.openxmlformats.org/officeDocument/2006/relationships/header" Target="header21.xml"/><Relationship Id="rId128" Type="http://schemas.openxmlformats.org/officeDocument/2006/relationships/hyperlink" Target="https://msjgocr-my.sharepoint.com/personal/mcordoba_msj_go_cr/Documents/602380012/Downloads/ecob,+461-468.pdf" TargetMode="External"/><Relationship Id="rId149" Type="http://schemas.openxmlformats.org/officeDocument/2006/relationships/header" Target="header23.xml"/><Relationship Id="rId5" Type="http://schemas.openxmlformats.org/officeDocument/2006/relationships/numbering" Target="numbering.xml"/><Relationship Id="rId95" Type="http://schemas.openxmlformats.org/officeDocument/2006/relationships/hyperlink" Target="http://www.iosrjournals.org/iosr-jce/papers/Vol19-issue6/Version-3/G1906034046.pdf" TargetMode="External"/><Relationship Id="rId160" Type="http://schemas.openxmlformats.org/officeDocument/2006/relationships/footer" Target="footer12.xml"/><Relationship Id="rId22" Type="http://schemas.openxmlformats.org/officeDocument/2006/relationships/header" Target="header4.xml"/><Relationship Id="rId43" Type="http://schemas.openxmlformats.org/officeDocument/2006/relationships/image" Target="media/image7.png"/><Relationship Id="rId64" Type="http://schemas.microsoft.com/office/2007/relationships/hdphoto" Target="media/hdphoto7.wdp"/><Relationship Id="rId118" Type="http://schemas.openxmlformats.org/officeDocument/2006/relationships/hyperlink" Target="https://www.acta.es/medios/articulos/ciencias_y_tecnologia/063001.pdf" TargetMode="External"/><Relationship Id="rId139" Type="http://schemas.openxmlformats.org/officeDocument/2006/relationships/hyperlink" Target="https://repositorio.una.ac.cr/bitstream/handle/11056/19230/2020.%20Ponencia%20El%20uso%20del%20WhatsApp%20en%20el%20telefono%20celular%20como%20apoyo%20en%20procesos%20de%20ense%C3%B1anza%20aprendizaje.%20Formato%20Articulo.pdf?sequence=1&amp;isAllowed=y" TargetMode="External"/><Relationship Id="rId85" Type="http://schemas.openxmlformats.org/officeDocument/2006/relationships/hyperlink" Target="file:///C:/Users/Ale/Downloads/Dialnet-" TargetMode="External"/><Relationship Id="rId150" Type="http://schemas.openxmlformats.org/officeDocument/2006/relationships/header" Target="header24.xml"/><Relationship Id="rId12" Type="http://schemas.openxmlformats.org/officeDocument/2006/relationships/image" Target="media/image1.jpg"/><Relationship Id="rId17" Type="http://schemas.openxmlformats.org/officeDocument/2006/relationships/image" Target="media/image6.jpeg"/><Relationship Id="rId33" Type="http://schemas.openxmlformats.org/officeDocument/2006/relationships/header" Target="header9.xml"/><Relationship Id="rId38" Type="http://schemas.openxmlformats.org/officeDocument/2006/relationships/header" Target="header12.xml"/><Relationship Id="rId59" Type="http://schemas.openxmlformats.org/officeDocument/2006/relationships/chart" Target="charts/chart6.xml"/><Relationship Id="rId103" Type="http://schemas.openxmlformats.org/officeDocument/2006/relationships/hyperlink" Target="https://msjgocr-my.sharepoint.com/personal/mcordoba_msj_go_cr/Documents/Downloads/Reglamento-trabajos-finales-graduaccion%20(1).pdf" TargetMode="External"/><Relationship Id="rId108" Type="http://schemas.openxmlformats.org/officeDocument/2006/relationships/hyperlink" Target="https://www.wikiestudiantes.org/importancia-de-la-pedagogia-en-el-proceso-educativo/" TargetMode="External"/><Relationship Id="rId124" Type="http://schemas.openxmlformats.org/officeDocument/2006/relationships/hyperlink" Target="https://www.academia.edu/29546026/Libro_Curr%C3%ADculo_y_Did%C3%A1ctica._C%C3%B3mo_preparar_y_desarrollar_clases_de_calidad" TargetMode="External"/><Relationship Id="rId129" Type="http://schemas.openxmlformats.org/officeDocument/2006/relationships/hyperlink" Target="https://www.academia.edu/52757737/Peirce_C_2008_El_pragmatismo_Barrena_S_trad_Madrid_Espa%C3%B1a_Encuentro" TargetMode="External"/><Relationship Id="rId54" Type="http://schemas.openxmlformats.org/officeDocument/2006/relationships/image" Target="media/image11.png"/><Relationship Id="rId70" Type="http://schemas.openxmlformats.org/officeDocument/2006/relationships/header" Target="header17.xml"/><Relationship Id="rId75" Type="http://schemas.openxmlformats.org/officeDocument/2006/relationships/hyperlink" Target="http://biblioteca.clacso.edu.ar/Nicaragua/cielac-upoli/20120806023645/abau14.pdf" TargetMode="External"/><Relationship Id="rId91" Type="http://schemas.openxmlformats.org/officeDocument/2006/relationships/hyperlink" Target="https://www.researchgate.net/publication/284645999_Aprendizaje_ubicuo_oportunidades_para_el_desarrollo_de_propuestas_educativas_en_linea" TargetMode="External"/><Relationship Id="rId96" Type="http://schemas.openxmlformats.org/officeDocument/2006/relationships/hyperlink" Target="file:///C:/Users/602380012/Downloads/Dialnet-InstructionalTechnologyAndMediaForLearning-3132317.pdf" TargetMode="External"/><Relationship Id="rId140" Type="http://schemas.openxmlformats.org/officeDocument/2006/relationships/hyperlink" Target="https://cyt-ar.com.ar/cyt-ar/index.php/Educaci%C3%B3n_Tecnol%C3%B3gica" TargetMode="External"/><Relationship Id="rId145" Type="http://schemas.openxmlformats.org/officeDocument/2006/relationships/hyperlink" Target="https://noticias.universia.es/educacion/noticia/2018/01/17/1157514/4-avances-tecnologicos-educacion-2018.html"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header" Target="header7.xml"/><Relationship Id="rId49" Type="http://schemas.openxmlformats.org/officeDocument/2006/relationships/image" Target="media/image9.png"/><Relationship Id="rId114" Type="http://schemas.openxmlformats.org/officeDocument/2006/relationships/hyperlink" Target="https://octaedro.com/wp-content/uploads/2019/06/16145-2.pdf" TargetMode="External"/><Relationship Id="rId119" Type="http://schemas.openxmlformats.org/officeDocument/2006/relationships/hyperlink" Target="https://www.redalyc.org/pdf/3333/333328828002.pdf" TargetMode="External"/><Relationship Id="rId44" Type="http://schemas.openxmlformats.org/officeDocument/2006/relationships/chart" Target="charts/chart1.xml"/><Relationship Id="rId60" Type="http://schemas.openxmlformats.org/officeDocument/2006/relationships/image" Target="media/image13.png"/><Relationship Id="rId65" Type="http://schemas.openxmlformats.org/officeDocument/2006/relationships/image" Target="media/image15.png"/><Relationship Id="rId81" Type="http://schemas.openxmlformats.org/officeDocument/2006/relationships/hyperlink" Target="http://technologynatural.blogspot.com/2012/08/tecnologia-y-el-medio-ambiente.html" TargetMode="External"/><Relationship Id="rId86" Type="http://schemas.openxmlformats.org/officeDocument/2006/relationships/hyperlink" Target="https://www.uv.es/~bellochc/pdf/pwtic1.pdf" TargetMode="External"/><Relationship Id="rId130" Type="http://schemas.openxmlformats.org/officeDocument/2006/relationships/hyperlink" Target="http://www.scielo.org.co/scielo.php?script=sci_arttext&amp;pid=S2145-77782020000200186" TargetMode="External"/><Relationship Id="rId135" Type="http://schemas.openxmlformats.org/officeDocument/2006/relationships/hyperlink" Target="http://cursos.aiu.edu/Tecnologias%20Moviles/PDF/Tema%201.pdf" TargetMode="External"/><Relationship Id="rId151" Type="http://schemas.openxmlformats.org/officeDocument/2006/relationships/image" Target="media/image17.png"/><Relationship Id="rId156" Type="http://schemas.openxmlformats.org/officeDocument/2006/relationships/header" Target="header26.xml"/><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footer" Target="footer9.xml"/><Relationship Id="rId109" Type="http://schemas.openxmlformats.org/officeDocument/2006/relationships/hyperlink" Target="http://www.iiisci.org/journal/CV$/risci/pdfs/CA151ED15.pdf" TargetMode="External"/><Relationship Id="rId34" Type="http://schemas.openxmlformats.org/officeDocument/2006/relationships/header" Target="header10.xml"/><Relationship Id="rId50" Type="http://schemas.microsoft.com/office/2007/relationships/hdphoto" Target="media/hdphoto2.wdp"/><Relationship Id="rId55" Type="http://schemas.microsoft.com/office/2007/relationships/hdphoto" Target="media/hdphoto4.wdp"/><Relationship Id="rId76" Type="http://schemas.openxmlformats.org/officeDocument/2006/relationships/hyperlink" Target="https://www.redalyc.org/pdf/1941/194118804009.pdf" TargetMode="External"/><Relationship Id="rId97" Type="http://schemas.openxmlformats.org/officeDocument/2006/relationships/hyperlink" Target="https://www.comunicacionsocial.es/media/comunicacionsocial/files/sample-107904.pdf" TargetMode="External"/><Relationship Id="rId104" Type="http://schemas.openxmlformats.org/officeDocument/2006/relationships/hyperlink" Target="https://www.ecured.cu/Proceso_de_ense%C3%B1anza-aprendizaje" TargetMode="External"/><Relationship Id="rId120" Type="http://schemas.openxmlformats.org/officeDocument/2006/relationships/hyperlink" Target="http://ceum-morelos.edu.mx/libros/didacticageneral.pdf" TargetMode="External"/><Relationship Id="rId125" Type="http://schemas.openxmlformats.org/officeDocument/2006/relationships/hyperlink" Target="https://www.eumed.net/librosgratis/2009c/583/Proceso%20de%20ensenanza%20aprendizaje.htm" TargetMode="External"/><Relationship Id="rId141" Type="http://schemas.openxmlformats.org/officeDocument/2006/relationships/hyperlink" Target="https://spartanhack.com/7-tecnologias-estan-revolucionando-educacion/" TargetMode="External"/><Relationship Id="rId146" Type="http://schemas.openxmlformats.org/officeDocument/2006/relationships/hyperlink" Target="https://www.u-planner.com/es/blog/beneficios-de-la-tecnologia-en-educacion/" TargetMode="External"/><Relationship Id="rId7" Type="http://schemas.openxmlformats.org/officeDocument/2006/relationships/settings" Target="settings.xml"/><Relationship Id="rId71" Type="http://schemas.openxmlformats.org/officeDocument/2006/relationships/header" Target="header18.xml"/><Relationship Id="rId92" Type="http://schemas.openxmlformats.org/officeDocument/2006/relationships/hyperlink" Target="https://hera.ugr.es/tesisugr/25642005.pdf"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chart" Target="charts/chart2.xml"/><Relationship Id="rId66" Type="http://schemas.microsoft.com/office/2007/relationships/hdphoto" Target="media/hdphoto8.wdp"/><Relationship Id="rId87" Type="http://schemas.openxmlformats.org/officeDocument/2006/relationships/hyperlink" Target="https://www.academia.edu/75422350/Razones_y_consideraciones_para_la_implementaci%C3%B3n_del_aprendizaje_m%C3%B3vil_en_la_uned_realidades_y_desaf%C3%ADos" TargetMode="External"/><Relationship Id="rId110" Type="http://schemas.openxmlformats.org/officeDocument/2006/relationships/hyperlink" Target="https://msjgocr-my.sharepoint.com/personal/mcordoba_msj_go_cr/Documents/DISCO%20DURO%20PORTATIL/TESIS%20ARREGLADA/tesis/602380012/Downloads/Dialnet-LasTicEnLaEducacionSuperiorInnovacionesYRetos-6255413.pdf" TargetMode="External"/><Relationship Id="rId115" Type="http://schemas.openxmlformats.org/officeDocument/2006/relationships/hyperlink" Target="https://dialnet.unirioja.es/servlet/articulo?codigo=7199835" TargetMode="External"/><Relationship Id="rId131" Type="http://schemas.openxmlformats.org/officeDocument/2006/relationships/hyperlink" Target="https://blogs.ceibal.edu.uy/formacion/faqs/que-es-un-videojuego/" TargetMode="External"/><Relationship Id="rId136" Type="http://schemas.openxmlformats.org/officeDocument/2006/relationships/hyperlink" Target="https://www.redalyc.org/articulo.oa?id=181418190003" TargetMode="External"/><Relationship Id="rId157" Type="http://schemas.openxmlformats.org/officeDocument/2006/relationships/footer" Target="footer10.xml"/><Relationship Id="rId61" Type="http://schemas.microsoft.com/office/2007/relationships/hdphoto" Target="media/hdphoto6.wdp"/><Relationship Id="rId82" Type="http://schemas.openxmlformats.org/officeDocument/2006/relationships/hyperlink" Target="https://tecnicasmasseroni.files.wordpress.com/2012/02/babbie-fundamentos-de-la-investigacic3b3n-social.pdf" TargetMode="External"/><Relationship Id="rId152" Type="http://schemas.openxmlformats.org/officeDocument/2006/relationships/image" Target="media/image18.png"/><Relationship Id="rId19" Type="http://schemas.openxmlformats.org/officeDocument/2006/relationships/header" Target="header3.xml"/><Relationship Id="rId14" Type="http://schemas.openxmlformats.org/officeDocument/2006/relationships/image" Target="media/image3.jpeg"/><Relationship Id="rId30" Type="http://schemas.openxmlformats.org/officeDocument/2006/relationships/hyperlink" Target="http://reglasdeortografia.com/ortoindice.html" TargetMode="External"/><Relationship Id="rId35" Type="http://schemas.openxmlformats.org/officeDocument/2006/relationships/header" Target="header11.xml"/><Relationship Id="rId56" Type="http://schemas.openxmlformats.org/officeDocument/2006/relationships/chart" Target="charts/chart5.xml"/><Relationship Id="rId77" Type="http://schemas.openxmlformats.org/officeDocument/2006/relationships/hyperlink" Target="https://openlibra.com/es/book/introduccion-a-la-tecnologia-educativa" TargetMode="External"/><Relationship Id="rId100" Type="http://schemas.openxmlformats.org/officeDocument/2006/relationships/hyperlink" Target="https://msjgocr-my.sharepoint.com/personal/mcordoba_msj_go_cr/Documents/Downloads/Libro-Aprender-y-Educar.pdf" TargetMode="External"/><Relationship Id="rId105" Type="http://schemas.openxmlformats.org/officeDocument/2006/relationships/hyperlink" Target="https://doi.org/10.12795/pixelbit.2018.i52.02" TargetMode="External"/><Relationship Id="rId126" Type="http://schemas.openxmlformats.org/officeDocument/2006/relationships/hyperlink" Target="https://www.researchgate.net/publication/326905435_ENFOQUES_DE_INVESTIGACION" TargetMode="External"/><Relationship Id="rId147" Type="http://schemas.openxmlformats.org/officeDocument/2006/relationships/hyperlink" Target="https://dialnet.unirioja.es/servlet/articulo?codigo=4596125"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eader" Target="header19.xml"/><Relationship Id="rId93" Type="http://schemas.openxmlformats.org/officeDocument/2006/relationships/hyperlink" Target="https://www.redalyc.org/pdf/160/16057417018.pdf" TargetMode="External"/><Relationship Id="rId98" Type="http://schemas.openxmlformats.org/officeDocument/2006/relationships/hyperlink" Target="https://cfp.us.es/e-learning-definicion-y-caracteristicas" TargetMode="External"/><Relationship Id="rId121" Type="http://schemas.openxmlformats.org/officeDocument/2006/relationships/hyperlink" Target="https://www.redalyc.org/pdf/737/73737091002.pdf" TargetMode="External"/><Relationship Id="rId142" Type="http://schemas.openxmlformats.org/officeDocument/2006/relationships/hyperlink" Target="https://www.academia.edu/25557750/Tamayo_Mario_El_Proceso_De_La_Investigacion_Cientifica" TargetMode="Externa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chart" Target="charts/chart3.xml"/><Relationship Id="rId67" Type="http://schemas.openxmlformats.org/officeDocument/2006/relationships/image" Target="media/image16.png"/><Relationship Id="rId116" Type="http://schemas.openxmlformats.org/officeDocument/2006/relationships/hyperlink" Target="http://www.iem.una.ac.cr/index.php/127-guias-pedagogicas/248-guia-de-uso-del-lenguaje" TargetMode="External"/><Relationship Id="rId137" Type="http://schemas.openxmlformats.org/officeDocument/2006/relationships/hyperlink" Target="https://www.revistas.una.ac.cr/index.php/ensayospedagogicos/article/view/9149" TargetMode="External"/><Relationship Id="rId158" Type="http://schemas.openxmlformats.org/officeDocument/2006/relationships/footer" Target="footer11.xml"/><Relationship Id="rId20" Type="http://schemas.openxmlformats.org/officeDocument/2006/relationships/footer" Target="footer1.xml"/><Relationship Id="rId41" Type="http://schemas.openxmlformats.org/officeDocument/2006/relationships/header" Target="header14.xml"/><Relationship Id="rId62" Type="http://schemas.openxmlformats.org/officeDocument/2006/relationships/chart" Target="charts/chart7.xml"/><Relationship Id="rId83" Type="http://schemas.openxmlformats.org/officeDocument/2006/relationships/hyperlink" Target="http://dx.doi.org/10.5944/ried.22.1.22422" TargetMode="External"/><Relationship Id="rId88" Type="http://schemas.openxmlformats.org/officeDocument/2006/relationships/hyperlink" Target="https://msjgocr-my.sharepoint.com/personal/mcordoba_msj_go_cr/Documents/Downloads/1084-2485-1-SM.pdf" TargetMode="External"/><Relationship Id="rId111" Type="http://schemas.openxmlformats.org/officeDocument/2006/relationships/hyperlink" Target="http://openaccess.uoc.edu/webapps/o2/bitstream/10609/9781/1/TRIPA__e-learning_castellano.pdf" TargetMode="External"/><Relationship Id="rId132" Type="http://schemas.openxmlformats.org/officeDocument/2006/relationships/hyperlink" Target="file:///C:/Users/Milagros/Downloads/watermarked_aprendizaje-ubicuo-a-traves-del-telefono-movil_oct-13-2023-22-44-36.pdf" TargetMode="External"/><Relationship Id="rId153" Type="http://schemas.openxmlformats.org/officeDocument/2006/relationships/image" Target="media/image19.png"/><Relationship Id="rId15" Type="http://schemas.openxmlformats.org/officeDocument/2006/relationships/image" Target="media/image4.jpg"/><Relationship Id="rId36" Type="http://schemas.openxmlformats.org/officeDocument/2006/relationships/footer" Target="footer7.xml"/><Relationship Id="rId57" Type="http://schemas.openxmlformats.org/officeDocument/2006/relationships/image" Target="media/image12.png"/><Relationship Id="rId106" Type="http://schemas.openxmlformats.org/officeDocument/2006/relationships/hyperlink" Target="https://telos.fundaciontelefonica.com/archivo/numero083/la-red-en-el-movil/?output=pdf" TargetMode="External"/><Relationship Id="rId127" Type="http://schemas.openxmlformats.org/officeDocument/2006/relationships/hyperlink" Target="https://fod.ac.cr/news/paisajes-de-aprendizaje-una-aventura-para-aprender/" TargetMode="External"/><Relationship Id="rId10" Type="http://schemas.openxmlformats.org/officeDocument/2006/relationships/endnotes" Target="endnotes.xml"/><Relationship Id="rId31" Type="http://schemas.openxmlformats.org/officeDocument/2006/relationships/hyperlink" Target="http://www.comodicequedijo.com/" TargetMode="External"/><Relationship Id="rId52" Type="http://schemas.microsoft.com/office/2007/relationships/hdphoto" Target="media/hdphoto3.wdp"/><Relationship Id="rId73" Type="http://schemas.openxmlformats.org/officeDocument/2006/relationships/header" Target="header20.xml"/><Relationship Id="rId78" Type="http://schemas.openxmlformats.org/officeDocument/2006/relationships/hyperlink" Target="https://www.researchgate.net/publication/216393113_E" TargetMode="External"/><Relationship Id="rId94" Type="http://schemas.openxmlformats.org/officeDocument/2006/relationships/hyperlink" Target="https://dialnet.unirioja.es/servlet/articulo?codigo=3731076" TargetMode="External"/><Relationship Id="rId99" Type="http://schemas.openxmlformats.org/officeDocument/2006/relationships/hyperlink" Target="https://www.ceupe.com/blog/que-son-los-dispositivos-moviles.html" TargetMode="External"/><Relationship Id="rId101" Type="http://schemas.openxmlformats.org/officeDocument/2006/relationships/hyperlink" Target="https://www.revistas.una.ac.cr/index.php/respaldo/issue/view/905" TargetMode="External"/><Relationship Id="rId122" Type="http://schemas.openxmlformats.org/officeDocument/2006/relationships/hyperlink" Target="https://www.tesisenred.net/bitstream/handle/10803/8929/2Lasnuevastecnologiasdelainformacion.pdf?sequence=8" TargetMode="External"/><Relationship Id="rId143" Type="http://schemas.openxmlformats.org/officeDocument/2006/relationships/hyperlink" Target="http://dx.doi.org/10.5944/ried.22.1.22422" TargetMode="External"/><Relationship Id="rId148"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image" Target="media/image8.png"/><Relationship Id="rId68" Type="http://schemas.microsoft.com/office/2007/relationships/hdphoto" Target="media/hdphoto9.wdp"/><Relationship Id="rId89" Type="http://schemas.openxmlformats.org/officeDocument/2006/relationships/hyperlink" Target="https://www.redalyc.org/articulo.oa?id=275031898130" TargetMode="External"/><Relationship Id="rId112" Type="http://schemas.openxmlformats.org/officeDocument/2006/relationships/hyperlink" Target="https://www.scielo.sa.cr/pdf/ree/v24n2/1409-4258-ree-24-02-369.pdf" TargetMode="External"/><Relationship Id="rId133" Type="http://schemas.openxmlformats.org/officeDocument/2006/relationships/hyperlink" Target="file:///C:/Users/602380012/Downloads/Dialnet-" TargetMode="External"/><Relationship Id="rId154" Type="http://schemas.openxmlformats.org/officeDocument/2006/relationships/image" Target="media/image20.png"/><Relationship Id="rId16" Type="http://schemas.openxmlformats.org/officeDocument/2006/relationships/image" Target="media/image5.jpeg"/><Relationship Id="rId37" Type="http://schemas.openxmlformats.org/officeDocument/2006/relationships/footer" Target="footer8.xml"/><Relationship Id="rId58" Type="http://schemas.microsoft.com/office/2007/relationships/hdphoto" Target="media/hdphoto5.wdp"/><Relationship Id="rId79" Type="http://schemas.openxmlformats.org/officeDocument/2006/relationships/hyperlink" Target="http://sedici.unlp.edu.ar/bitstream/handle/10915/39993/Documento_completo.pdf?sequence=1&amp;isAllowed=y" TargetMode="External"/><Relationship Id="rId102" Type="http://schemas.openxmlformats.org/officeDocument/2006/relationships/hyperlink" Target="https://www.easy-lms.com/es/centro-de-conocimiento/centro-de-conocimiento-lms/aprendizaje-sincronico-vs-asincronico/item10387" TargetMode="External"/><Relationship Id="rId123" Type="http://schemas.openxmlformats.org/officeDocument/2006/relationships/hyperlink" Target="https://www.gicesperu.org/articulo.php?id=q+sNp2eAe7ON4EYpqsMuAQ==" TargetMode="External"/><Relationship Id="rId144" Type="http://schemas.openxmlformats.org/officeDocument/2006/relationships/hyperlink" Target="https://es.unesco.org/themes/tic-educacion/inteligencia-artificial" TargetMode="External"/><Relationship Id="rId90" Type="http://schemas.openxmlformats.org/officeDocument/2006/relationships/hyperlink" Target="https://docer.com.ar/doc/xs1e810" TargetMode="External"/><Relationship Id="rId27" Type="http://schemas.openxmlformats.org/officeDocument/2006/relationships/footer" Target="footer5.xml"/><Relationship Id="rId48" Type="http://schemas.microsoft.com/office/2007/relationships/hdphoto" Target="media/hdphoto1.wdp"/><Relationship Id="rId69" Type="http://schemas.openxmlformats.org/officeDocument/2006/relationships/header" Target="header16.xml"/><Relationship Id="rId113" Type="http://schemas.openxmlformats.org/officeDocument/2006/relationships/hyperlink" Target="https://ciberinnova.edu.co:10004/archivos/plantilla-ovas1-slide/documents-UCN-Canvas/Diplomado-educacion-medios-comunicacion/mediacion%20pedagogica.pdf" TargetMode="External"/><Relationship Id="rId134" Type="http://schemas.openxmlformats.org/officeDocument/2006/relationships/hyperlink" Target="https://msjgocr-my.sharepoint.com/personal/mcordoba_msj_go_cr/Documents/ALEJANDRO/Downloads/Dialnet-TecnologiasEducativasYEstrategiasDidacticas-4620616.pdf" TargetMode="External"/><Relationship Id="rId80" Type="http://schemas.openxmlformats.org/officeDocument/2006/relationships/hyperlink" Target="https://tauniversity.org/sites/default/files/libro_el_proyecto_de_investigacion_de_fidias_g_arias.pdf" TargetMode="External"/><Relationship Id="rId155" Type="http://schemas.openxmlformats.org/officeDocument/2006/relationships/header" Target="header2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lagros\OneDrive%20-%20Municipalidad%20de%20San%20jose\DISCO%20DURO%20PORTATIL\TESIS%20ARREGLADA\tesis\Tesis%202022\Aprendizaje%20Ubicuo-Profesores%20(Respuest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ila%20Llave%20Maya%202022\TESIS%20ARREGLADA\Instrumentos\Aprendizaje%20Ubicuo-Profesores%20(Respuest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ila%20Llave%20Maya%202022\TESIS%20ARREGLADA\Instrumentos\Aprendizaje%20Ubicuo-Profesores%20(Respuest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Mila%20Llave%20Maya%202022\TESIS%20ARREGLADA\tesis\F1ST-%20Aprendizaje%20ubicuo.%20Estudiantes%20(Respuestas).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ila%20Llave%20Maya%202022\TESIS%20ARREGLADA\tesis\F1ST-%20Aprendizaje%20ubicuo.%20Estudiantes%20(Respuestas).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Mila%20Llave%20Maya%202022\TESIS%20ARREGLADA\tesis\F1ST-%20Aprendizaje%20ubicuo.%20Estudiantes%20(Respuestas).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ila%20Llave%20Maya%202022\TESIS%20ARREGLADA\tesis\F1ST-%20Aprendizaje%20ubicuo.%20Estudiantes%20(Respuestas).xl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R" sz="1200">
                <a:latin typeface="Times New Roman" panose="02020603050405020304" pitchFamily="18" charset="0"/>
                <a:cs typeface="Times New Roman" panose="02020603050405020304" pitchFamily="18" charset="0"/>
              </a:rPr>
              <a:t>Indique el nivel universitario en el que imparte lecciones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R"/>
        </a:p>
      </c:txPr>
    </c:title>
    <c:autoTitleDeleted val="0"/>
    <c:plotArea>
      <c:layout/>
      <c:barChart>
        <c:barDir val="bar"/>
        <c:grouping val="stacked"/>
        <c:varyColors val="0"/>
        <c:ser>
          <c:idx val="0"/>
          <c:order val="0"/>
          <c:tx>
            <c:strRef>
              <c:f>'Pregunta 3'!$D$1</c:f>
              <c:strCache>
                <c:ptCount val="1"/>
                <c:pt idx="0">
                  <c:v>Frecuencia</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3'!$C$2:$C$3</c:f>
              <c:strCache>
                <c:ptCount val="2"/>
                <c:pt idx="0">
                  <c:v>Bachillerato</c:v>
                </c:pt>
                <c:pt idx="1">
                  <c:v>Ambas</c:v>
                </c:pt>
              </c:strCache>
            </c:strRef>
          </c:cat>
          <c:val>
            <c:numRef>
              <c:f>'Pregunta 3'!$D$2:$D$3</c:f>
              <c:numCache>
                <c:formatCode>General</c:formatCode>
                <c:ptCount val="2"/>
                <c:pt idx="0">
                  <c:v>9</c:v>
                </c:pt>
                <c:pt idx="1">
                  <c:v>4</c:v>
                </c:pt>
              </c:numCache>
            </c:numRef>
          </c:val>
          <c:extLst>
            <c:ext xmlns:c16="http://schemas.microsoft.com/office/drawing/2014/chart" uri="{C3380CC4-5D6E-409C-BE32-E72D297353CC}">
              <c16:uniqueId val="{00000000-F4F5-425B-BBCA-483D1D0D0BA8}"/>
            </c:ext>
          </c:extLst>
        </c:ser>
        <c:ser>
          <c:idx val="1"/>
          <c:order val="1"/>
          <c:tx>
            <c:strRef>
              <c:f>'Pregunta 3'!$E$1</c:f>
              <c:strCache>
                <c:ptCount val="1"/>
                <c:pt idx="0">
                  <c:v>Porcentaje</c:v>
                </c:pt>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3'!$C$2:$C$3</c:f>
              <c:strCache>
                <c:ptCount val="2"/>
                <c:pt idx="0">
                  <c:v>Bachillerato</c:v>
                </c:pt>
                <c:pt idx="1">
                  <c:v>Ambas</c:v>
                </c:pt>
              </c:strCache>
            </c:strRef>
          </c:cat>
          <c:val>
            <c:numRef>
              <c:f>'Pregunta 3'!$E$2:$E$3</c:f>
              <c:numCache>
                <c:formatCode>0%</c:formatCode>
                <c:ptCount val="2"/>
                <c:pt idx="0">
                  <c:v>0.69199999999999995</c:v>
                </c:pt>
                <c:pt idx="1">
                  <c:v>0.308</c:v>
                </c:pt>
              </c:numCache>
            </c:numRef>
          </c:val>
          <c:extLst>
            <c:ext xmlns:c16="http://schemas.microsoft.com/office/drawing/2014/chart" uri="{C3380CC4-5D6E-409C-BE32-E72D297353CC}">
              <c16:uniqueId val="{00000001-F4F5-425B-BBCA-483D1D0D0BA8}"/>
            </c:ext>
          </c:extLst>
        </c:ser>
        <c:dLbls>
          <c:dLblPos val="ctr"/>
          <c:showLegendKey val="0"/>
          <c:showVal val="1"/>
          <c:showCatName val="0"/>
          <c:showSerName val="0"/>
          <c:showPercent val="0"/>
          <c:showBubbleSize val="0"/>
        </c:dLbls>
        <c:gapWidth val="150"/>
        <c:overlap val="100"/>
        <c:axId val="1290180256"/>
        <c:axId val="1290165856"/>
      </c:barChart>
      <c:catAx>
        <c:axId val="12901802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90165856"/>
        <c:crosses val="autoZero"/>
        <c:auto val="1"/>
        <c:lblAlgn val="ctr"/>
        <c:lblOffset val="100"/>
        <c:noMultiLvlLbl val="0"/>
      </c:catAx>
      <c:valAx>
        <c:axId val="1290165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9018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Tecnologías de información y comunicación (TIC)</a:t>
            </a:r>
          </a:p>
        </c:rich>
      </c:tx>
      <c:layout>
        <c:manualLayout>
          <c:xMode val="edge"/>
          <c:yMode val="edge"/>
          <c:x val="0.19504447967298597"/>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R"/>
        </a:p>
      </c:txPr>
    </c:title>
    <c:autoTitleDeleted val="0"/>
    <c:plotArea>
      <c:layout>
        <c:manualLayout>
          <c:layoutTarget val="inner"/>
          <c:xMode val="edge"/>
          <c:yMode val="edge"/>
          <c:x val="0.31269354225896473"/>
          <c:y val="9.4665655852099448E-2"/>
          <c:w val="0.66866871273678652"/>
          <c:h val="0.29391144288782084"/>
        </c:manualLayout>
      </c:layout>
      <c:barChart>
        <c:barDir val="col"/>
        <c:grouping val="stacked"/>
        <c:varyColors val="0"/>
        <c:ser>
          <c:idx val="0"/>
          <c:order val="0"/>
          <c:tx>
            <c:strRef>
              <c:f>'Pregunta 6'!$C$3</c:f>
              <c:strCache>
                <c:ptCount val="1"/>
                <c:pt idx="0">
                  <c:v>Nada Importante</c:v>
                </c:pt>
              </c:strCache>
            </c:strRef>
          </c:tx>
          <c:spPr>
            <a:solidFill>
              <a:schemeClr val="dk1">
                <a:tint val="88500"/>
                <a:alpha val="85000"/>
              </a:schemeClr>
            </a:solidFill>
            <a:ln w="9525" cap="flat" cmpd="sng" algn="ctr">
              <a:solidFill>
                <a:schemeClr val="lt1">
                  <a:alpha val="50000"/>
                </a:schemeClr>
              </a:solidFill>
              <a:round/>
            </a:ln>
            <a:effectLst/>
          </c:spPr>
          <c:invertIfNegative val="0"/>
          <c:dLbls>
            <c:dLbl>
              <c:idx val="0"/>
              <c:layout>
                <c:manualLayout>
                  <c:x val="-6.1008723951909454E-17"/>
                  <c:y val="-0.112773954048016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4E-41C5-989A-6EF87B71C976}"/>
                </c:ext>
              </c:extLst>
            </c:dLbl>
            <c:dLbl>
              <c:idx val="4"/>
              <c:layout>
                <c:manualLayout>
                  <c:x val="0"/>
                  <c:y val="-7.81419578901672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4E-41C5-989A-6EF87B71C9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6'!$D$1:$H$2</c:f>
              <c:strCache>
                <c:ptCount val="5"/>
                <c:pt idx="0">
                  <c:v>N°1</c:v>
                </c:pt>
                <c:pt idx="1">
                  <c:v>N°2</c:v>
                </c:pt>
                <c:pt idx="2">
                  <c:v>N°3</c:v>
                </c:pt>
                <c:pt idx="3">
                  <c:v>N°4</c:v>
                </c:pt>
                <c:pt idx="4">
                  <c:v>Promedio</c:v>
                </c:pt>
              </c:strCache>
            </c:strRef>
          </c:cat>
          <c:val>
            <c:numRef>
              <c:f>'Pregunta 6'!$D$3:$H$3</c:f>
              <c:numCache>
                <c:formatCode>General</c:formatCode>
                <c:ptCount val="5"/>
                <c:pt idx="0">
                  <c:v>0</c:v>
                </c:pt>
                <c:pt idx="4" formatCode="0%">
                  <c:v>0</c:v>
                </c:pt>
              </c:numCache>
            </c:numRef>
          </c:val>
          <c:extLst>
            <c:ext xmlns:c16="http://schemas.microsoft.com/office/drawing/2014/chart" uri="{C3380CC4-5D6E-409C-BE32-E72D297353CC}">
              <c16:uniqueId val="{00000000-E285-4C93-A262-73D392F27FCA}"/>
            </c:ext>
          </c:extLst>
        </c:ser>
        <c:ser>
          <c:idx val="1"/>
          <c:order val="1"/>
          <c:tx>
            <c:strRef>
              <c:f>'Pregunta 6'!$C$4</c:f>
              <c:strCache>
                <c:ptCount val="1"/>
                <c:pt idx="0">
                  <c:v>Algo Importante</c:v>
                </c:pt>
              </c:strCache>
            </c:strRef>
          </c:tx>
          <c:spPr>
            <a:solidFill>
              <a:schemeClr val="dk1">
                <a:tint val="55000"/>
                <a:alpha val="85000"/>
              </a:schemeClr>
            </a:solidFill>
            <a:ln w="9525" cap="flat" cmpd="sng" algn="ctr">
              <a:solidFill>
                <a:schemeClr val="lt1">
                  <a:alpha val="50000"/>
                </a:schemeClr>
              </a:solidFill>
              <a:round/>
            </a:ln>
            <a:effectLst/>
          </c:spPr>
          <c:invertIfNegative val="0"/>
          <c:dLbls>
            <c:dLbl>
              <c:idx val="1"/>
              <c:layout>
                <c:manualLayout>
                  <c:x val="-6.1008723951909454E-17"/>
                  <c:y val="-0.1084327341652295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4E-41C5-989A-6EF87B71C976}"/>
                </c:ext>
              </c:extLst>
            </c:dLbl>
            <c:dLbl>
              <c:idx val="4"/>
              <c:delete val="1"/>
              <c:extLst>
                <c:ext xmlns:c15="http://schemas.microsoft.com/office/drawing/2012/chart" uri="{CE6537A1-D6FC-4f65-9D91-7224C49458BB}"/>
                <c:ext xmlns:c16="http://schemas.microsoft.com/office/drawing/2014/chart" uri="{C3380CC4-5D6E-409C-BE32-E72D297353CC}">
                  <c16:uniqueId val="{00000002-E24E-41C5-989A-6EF87B71C9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6'!$D$1:$H$2</c:f>
              <c:strCache>
                <c:ptCount val="5"/>
                <c:pt idx="0">
                  <c:v>N°1</c:v>
                </c:pt>
                <c:pt idx="1">
                  <c:v>N°2</c:v>
                </c:pt>
                <c:pt idx="2">
                  <c:v>N°3</c:v>
                </c:pt>
                <c:pt idx="3">
                  <c:v>N°4</c:v>
                </c:pt>
                <c:pt idx="4">
                  <c:v>Promedio</c:v>
                </c:pt>
              </c:strCache>
            </c:strRef>
          </c:cat>
          <c:val>
            <c:numRef>
              <c:f>'Pregunta 6'!$D$4:$H$4</c:f>
              <c:numCache>
                <c:formatCode>General</c:formatCode>
                <c:ptCount val="5"/>
                <c:pt idx="1">
                  <c:v>0</c:v>
                </c:pt>
                <c:pt idx="4" formatCode="0%">
                  <c:v>0</c:v>
                </c:pt>
              </c:numCache>
            </c:numRef>
          </c:val>
          <c:extLst>
            <c:ext xmlns:c16="http://schemas.microsoft.com/office/drawing/2014/chart" uri="{C3380CC4-5D6E-409C-BE32-E72D297353CC}">
              <c16:uniqueId val="{00000001-E285-4C93-A262-73D392F27FCA}"/>
            </c:ext>
          </c:extLst>
        </c:ser>
        <c:ser>
          <c:idx val="2"/>
          <c:order val="2"/>
          <c:tx>
            <c:strRef>
              <c:f>'Pregunta 6'!$C$5</c:f>
              <c:strCache>
                <c:ptCount val="1"/>
                <c:pt idx="0">
                  <c:v>Importante</c:v>
                </c:pt>
              </c:strCache>
            </c:strRef>
          </c:tx>
          <c:spPr>
            <a:solidFill>
              <a:schemeClr val="dk1">
                <a:tint val="75000"/>
                <a:alpha val="85000"/>
              </a:schemeClr>
            </a:solidFill>
            <a:ln w="9525" cap="flat" cmpd="sng" algn="ctr">
              <a:solidFill>
                <a:schemeClr val="lt1">
                  <a:alpha val="50000"/>
                </a:schemeClr>
              </a:solidFill>
              <a:round/>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E24E-41C5-989A-6EF87B71C9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6'!$D$1:$H$2</c:f>
              <c:strCache>
                <c:ptCount val="5"/>
                <c:pt idx="0">
                  <c:v>N°1</c:v>
                </c:pt>
                <c:pt idx="1">
                  <c:v>N°2</c:v>
                </c:pt>
                <c:pt idx="2">
                  <c:v>N°3</c:v>
                </c:pt>
                <c:pt idx="3">
                  <c:v>N°4</c:v>
                </c:pt>
                <c:pt idx="4">
                  <c:v>Promedio</c:v>
                </c:pt>
              </c:strCache>
            </c:strRef>
          </c:cat>
          <c:val>
            <c:numRef>
              <c:f>'Pregunta 6'!$D$5:$H$5</c:f>
              <c:numCache>
                <c:formatCode>General</c:formatCode>
                <c:ptCount val="5"/>
                <c:pt idx="2">
                  <c:v>2</c:v>
                </c:pt>
                <c:pt idx="4" formatCode="0%">
                  <c:v>0.15379999999999999</c:v>
                </c:pt>
              </c:numCache>
            </c:numRef>
          </c:val>
          <c:extLst>
            <c:ext xmlns:c16="http://schemas.microsoft.com/office/drawing/2014/chart" uri="{C3380CC4-5D6E-409C-BE32-E72D297353CC}">
              <c16:uniqueId val="{00000002-E285-4C93-A262-73D392F27FCA}"/>
            </c:ext>
          </c:extLst>
        </c:ser>
        <c:ser>
          <c:idx val="3"/>
          <c:order val="3"/>
          <c:tx>
            <c:strRef>
              <c:f>'Pregunta 6'!$C$6</c:f>
              <c:strCache>
                <c:ptCount val="1"/>
                <c:pt idx="0">
                  <c:v>Muy Importante</c:v>
                </c:pt>
              </c:strCache>
            </c:strRef>
          </c:tx>
          <c:spPr>
            <a:solidFill>
              <a:schemeClr val="dk1">
                <a:tint val="98500"/>
                <a:alpha val="85000"/>
              </a:schemeClr>
            </a:solidFill>
            <a:ln w="9525" cap="flat" cmpd="sng" algn="ctr">
              <a:solidFill>
                <a:schemeClr val="lt1">
                  <a:alpha val="50000"/>
                </a:schemeClr>
              </a:solidFill>
              <a:round/>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E24E-41C5-989A-6EF87B71C9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6'!$D$1:$H$2</c:f>
              <c:strCache>
                <c:ptCount val="5"/>
                <c:pt idx="0">
                  <c:v>N°1</c:v>
                </c:pt>
                <c:pt idx="1">
                  <c:v>N°2</c:v>
                </c:pt>
                <c:pt idx="2">
                  <c:v>N°3</c:v>
                </c:pt>
                <c:pt idx="3">
                  <c:v>N°4</c:v>
                </c:pt>
                <c:pt idx="4">
                  <c:v>Promedio</c:v>
                </c:pt>
              </c:strCache>
            </c:strRef>
          </c:cat>
          <c:val>
            <c:numRef>
              <c:f>'Pregunta 6'!$D$6:$H$6</c:f>
              <c:numCache>
                <c:formatCode>General</c:formatCode>
                <c:ptCount val="5"/>
                <c:pt idx="3">
                  <c:v>11</c:v>
                </c:pt>
                <c:pt idx="4" formatCode="0%">
                  <c:v>0.84619999999999995</c:v>
                </c:pt>
              </c:numCache>
            </c:numRef>
          </c:val>
          <c:extLst>
            <c:ext xmlns:c16="http://schemas.microsoft.com/office/drawing/2014/chart" uri="{C3380CC4-5D6E-409C-BE32-E72D297353CC}">
              <c16:uniqueId val="{00000003-E285-4C93-A262-73D392F27FCA}"/>
            </c:ext>
          </c:extLst>
        </c:ser>
        <c:dLbls>
          <c:dLblPos val="ctr"/>
          <c:showLegendKey val="0"/>
          <c:showVal val="1"/>
          <c:showCatName val="0"/>
          <c:showSerName val="0"/>
          <c:showPercent val="0"/>
          <c:showBubbleSize val="0"/>
        </c:dLbls>
        <c:gapWidth val="150"/>
        <c:overlap val="100"/>
        <c:axId val="363466431"/>
        <c:axId val="363442719"/>
      </c:barChart>
      <c:catAx>
        <c:axId val="3634664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R"/>
          </a:p>
        </c:txPr>
        <c:crossAx val="363442719"/>
        <c:crosses val="autoZero"/>
        <c:auto val="1"/>
        <c:lblAlgn val="ctr"/>
        <c:lblOffset val="100"/>
        <c:noMultiLvlLbl val="0"/>
      </c:catAx>
      <c:valAx>
        <c:axId val="36344271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3466431"/>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CR"/>
          </a:p>
        </c:txPr>
      </c:dTable>
      <c:spPr>
        <a:noFill/>
        <a:ln>
          <a:noFill/>
        </a:ln>
        <a:effectLst/>
      </c:spPr>
    </c:plotArea>
    <c:legend>
      <c:legendPos val="b"/>
      <c:layout>
        <c:manualLayout>
          <c:xMode val="edge"/>
          <c:yMode val="edge"/>
          <c:x val="5.3327918036867684E-2"/>
          <c:y val="0.84370207963610677"/>
          <c:w val="0.9159744408945687"/>
          <c:h val="9.22921667528963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Arial" panose="020B0604020202020204" pitchFamily="34" charset="0"/>
                <a:cs typeface="Arial" panose="020B0604020202020204" pitchFamily="34" charset="0"/>
              </a:rPr>
              <a:t>Esta de acuerdo con el siguiente argumento: "Los dispositivos móviles son útiles para posibilitar la realización de cursos virtuales"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R"/>
        </a:p>
      </c:txPr>
    </c:title>
    <c:autoTitleDeleted val="0"/>
    <c:plotArea>
      <c:layout/>
      <c:barChart>
        <c:barDir val="col"/>
        <c:grouping val="stacked"/>
        <c:varyColors val="0"/>
        <c:ser>
          <c:idx val="0"/>
          <c:order val="0"/>
          <c:tx>
            <c:strRef>
              <c:f>'Pregunta 7'!$C$3</c:f>
              <c:strCache>
                <c:ptCount val="1"/>
                <c:pt idx="0">
                  <c:v>En desacuerdo</c:v>
                </c:pt>
              </c:strCache>
            </c:strRef>
          </c:tx>
          <c:spPr>
            <a:solidFill>
              <a:schemeClr val="dk1">
                <a:tint val="88500"/>
                <a:alpha val="85000"/>
              </a:schemeClr>
            </a:solidFill>
            <a:ln w="9525" cap="flat" cmpd="sng" algn="ctr">
              <a:solidFill>
                <a:schemeClr val="lt1">
                  <a:alpha val="50000"/>
                </a:schemeClr>
              </a:solidFill>
              <a:round/>
            </a:ln>
            <a:effectLst/>
          </c:spPr>
          <c:invertIfNegative val="0"/>
          <c:dLbls>
            <c:delete val="1"/>
          </c:dLbls>
          <c:cat>
            <c:strRef>
              <c:f>'Pregunta 7'!$D$1:$H$2</c:f>
              <c:strCache>
                <c:ptCount val="5"/>
                <c:pt idx="0">
                  <c:v>N°1</c:v>
                </c:pt>
                <c:pt idx="1">
                  <c:v>N°2</c:v>
                </c:pt>
                <c:pt idx="2">
                  <c:v>N°3</c:v>
                </c:pt>
                <c:pt idx="3">
                  <c:v>N°4</c:v>
                </c:pt>
                <c:pt idx="4">
                  <c:v>Porcentaje</c:v>
                </c:pt>
              </c:strCache>
            </c:strRef>
          </c:cat>
          <c:val>
            <c:numRef>
              <c:f>'Pregunta 7'!$D$3:$H$3</c:f>
              <c:numCache>
                <c:formatCode>General</c:formatCode>
                <c:ptCount val="5"/>
                <c:pt idx="0">
                  <c:v>0</c:v>
                </c:pt>
                <c:pt idx="4" formatCode="0%">
                  <c:v>0</c:v>
                </c:pt>
              </c:numCache>
            </c:numRef>
          </c:val>
          <c:extLst>
            <c:ext xmlns:c16="http://schemas.microsoft.com/office/drawing/2014/chart" uri="{C3380CC4-5D6E-409C-BE32-E72D297353CC}">
              <c16:uniqueId val="{00000000-798C-4EA0-A1C3-452B3433D456}"/>
            </c:ext>
          </c:extLst>
        </c:ser>
        <c:ser>
          <c:idx val="1"/>
          <c:order val="1"/>
          <c:tx>
            <c:strRef>
              <c:f>'Pregunta 7'!$C$4</c:f>
              <c:strCache>
                <c:ptCount val="1"/>
                <c:pt idx="0">
                  <c:v>Algo de acuerdo</c:v>
                </c:pt>
              </c:strCache>
            </c:strRef>
          </c:tx>
          <c:spPr>
            <a:solidFill>
              <a:schemeClr val="dk1">
                <a:tint val="55000"/>
                <a:alpha val="85000"/>
              </a:schemeClr>
            </a:solidFill>
            <a:ln w="9525" cap="flat" cmpd="sng" algn="ctr">
              <a:solidFill>
                <a:schemeClr val="lt1">
                  <a:alpha val="50000"/>
                </a:schemeClr>
              </a:solidFill>
              <a:round/>
            </a:ln>
            <a:effectLst/>
          </c:spPr>
          <c:invertIfNegative val="0"/>
          <c:dLbls>
            <c:delete val="1"/>
          </c:dLbls>
          <c:cat>
            <c:strRef>
              <c:f>'Pregunta 7'!$D$1:$H$2</c:f>
              <c:strCache>
                <c:ptCount val="5"/>
                <c:pt idx="0">
                  <c:v>N°1</c:v>
                </c:pt>
                <c:pt idx="1">
                  <c:v>N°2</c:v>
                </c:pt>
                <c:pt idx="2">
                  <c:v>N°3</c:v>
                </c:pt>
                <c:pt idx="3">
                  <c:v>N°4</c:v>
                </c:pt>
                <c:pt idx="4">
                  <c:v>Porcentaje</c:v>
                </c:pt>
              </c:strCache>
            </c:strRef>
          </c:cat>
          <c:val>
            <c:numRef>
              <c:f>'Pregunta 7'!$D$4:$H$4</c:f>
              <c:numCache>
                <c:formatCode>General</c:formatCode>
                <c:ptCount val="5"/>
                <c:pt idx="1">
                  <c:v>0</c:v>
                </c:pt>
                <c:pt idx="4" formatCode="0%">
                  <c:v>0</c:v>
                </c:pt>
              </c:numCache>
            </c:numRef>
          </c:val>
          <c:extLst>
            <c:ext xmlns:c16="http://schemas.microsoft.com/office/drawing/2014/chart" uri="{C3380CC4-5D6E-409C-BE32-E72D297353CC}">
              <c16:uniqueId val="{00000001-798C-4EA0-A1C3-452B3433D456}"/>
            </c:ext>
          </c:extLst>
        </c:ser>
        <c:ser>
          <c:idx val="2"/>
          <c:order val="2"/>
          <c:tx>
            <c:strRef>
              <c:f>'Pregunta 7'!$C$5</c:f>
              <c:strCache>
                <c:ptCount val="1"/>
                <c:pt idx="0">
                  <c:v>De Acuerdo</c:v>
                </c:pt>
              </c:strCache>
            </c:strRef>
          </c:tx>
          <c:spPr>
            <a:solidFill>
              <a:schemeClr val="dk1">
                <a:tint val="75000"/>
                <a:alpha val="85000"/>
              </a:schemeClr>
            </a:solidFill>
            <a:ln w="9525" cap="flat" cmpd="sng" algn="ctr">
              <a:solidFill>
                <a:schemeClr val="lt1">
                  <a:alpha val="50000"/>
                </a:schemeClr>
              </a:solidFill>
              <a:round/>
            </a:ln>
            <a:effectLst/>
          </c:spPr>
          <c:invertIfNegative val="0"/>
          <c:dLbls>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8C-4EA0-A1C3-452B3433D4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7'!$D$1:$H$2</c:f>
              <c:strCache>
                <c:ptCount val="5"/>
                <c:pt idx="0">
                  <c:v>N°1</c:v>
                </c:pt>
                <c:pt idx="1">
                  <c:v>N°2</c:v>
                </c:pt>
                <c:pt idx="2">
                  <c:v>N°3</c:v>
                </c:pt>
                <c:pt idx="3">
                  <c:v>N°4</c:v>
                </c:pt>
                <c:pt idx="4">
                  <c:v>Porcentaje</c:v>
                </c:pt>
              </c:strCache>
            </c:strRef>
          </c:cat>
          <c:val>
            <c:numRef>
              <c:f>'Pregunta 7'!$D$5:$H$5</c:f>
              <c:numCache>
                <c:formatCode>General</c:formatCode>
                <c:ptCount val="5"/>
                <c:pt idx="2">
                  <c:v>5</c:v>
                </c:pt>
                <c:pt idx="4" formatCode="0%">
                  <c:v>0.3846</c:v>
                </c:pt>
              </c:numCache>
            </c:numRef>
          </c:val>
          <c:extLst>
            <c:ext xmlns:c16="http://schemas.microsoft.com/office/drawing/2014/chart" uri="{C3380CC4-5D6E-409C-BE32-E72D297353CC}">
              <c16:uniqueId val="{00000002-798C-4EA0-A1C3-452B3433D456}"/>
            </c:ext>
          </c:extLst>
        </c:ser>
        <c:ser>
          <c:idx val="3"/>
          <c:order val="3"/>
          <c:tx>
            <c:strRef>
              <c:f>'Pregunta 7'!$C$6</c:f>
              <c:strCache>
                <c:ptCount val="1"/>
                <c:pt idx="0">
                  <c:v>Muy de acuerdo</c:v>
                </c:pt>
              </c:strCache>
            </c:strRef>
          </c:tx>
          <c:spPr>
            <a:solidFill>
              <a:schemeClr val="dk1">
                <a:tint val="98500"/>
                <a:alpha val="85000"/>
              </a:schemeClr>
            </a:solidFill>
            <a:ln w="9525" cap="flat" cmpd="sng" algn="ctr">
              <a:solidFill>
                <a:schemeClr val="lt1">
                  <a:alpha val="50000"/>
                </a:schemeClr>
              </a:solidFill>
              <a:round/>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798C-4EA0-A1C3-452B3433D4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7'!$D$1:$H$2</c:f>
              <c:strCache>
                <c:ptCount val="5"/>
                <c:pt idx="0">
                  <c:v>N°1</c:v>
                </c:pt>
                <c:pt idx="1">
                  <c:v>N°2</c:v>
                </c:pt>
                <c:pt idx="2">
                  <c:v>N°3</c:v>
                </c:pt>
                <c:pt idx="3">
                  <c:v>N°4</c:v>
                </c:pt>
                <c:pt idx="4">
                  <c:v>Porcentaje</c:v>
                </c:pt>
              </c:strCache>
            </c:strRef>
          </c:cat>
          <c:val>
            <c:numRef>
              <c:f>'Pregunta 7'!$D$6:$H$6</c:f>
              <c:numCache>
                <c:formatCode>General</c:formatCode>
                <c:ptCount val="5"/>
                <c:pt idx="3">
                  <c:v>8</c:v>
                </c:pt>
                <c:pt idx="4" formatCode="0%">
                  <c:v>0.61539999999999995</c:v>
                </c:pt>
              </c:numCache>
            </c:numRef>
          </c:val>
          <c:extLst>
            <c:ext xmlns:c16="http://schemas.microsoft.com/office/drawing/2014/chart" uri="{C3380CC4-5D6E-409C-BE32-E72D297353CC}">
              <c16:uniqueId val="{00000003-798C-4EA0-A1C3-452B3433D456}"/>
            </c:ext>
          </c:extLst>
        </c:ser>
        <c:dLbls>
          <c:dLblPos val="ctr"/>
          <c:showLegendKey val="0"/>
          <c:showVal val="1"/>
          <c:showCatName val="0"/>
          <c:showSerName val="0"/>
          <c:showPercent val="0"/>
          <c:showBubbleSize val="0"/>
        </c:dLbls>
        <c:gapWidth val="150"/>
        <c:overlap val="100"/>
        <c:axId val="1314950064"/>
        <c:axId val="1314987504"/>
      </c:barChart>
      <c:catAx>
        <c:axId val="1314950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R"/>
          </a:p>
        </c:txPr>
        <c:crossAx val="1314987504"/>
        <c:crosses val="autoZero"/>
        <c:auto val="1"/>
        <c:lblAlgn val="ctr"/>
        <c:lblOffset val="100"/>
        <c:noMultiLvlLbl val="0"/>
      </c:catAx>
      <c:valAx>
        <c:axId val="13149875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1495006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CR"/>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rgbClr val="333333"/>
                </a:solidFill>
                <a:latin typeface="Arial"/>
                <a:ea typeface="Arial"/>
                <a:cs typeface="Arial"/>
              </a:defRPr>
            </a:pPr>
            <a:r>
              <a:rPr lang="es-CR" sz="1400">
                <a:latin typeface="Times New Roman" panose="02020603050405020304" pitchFamily="18" charset="0"/>
                <a:cs typeface="Times New Roman" panose="02020603050405020304" pitchFamily="18" charset="0"/>
              </a:rPr>
              <a:t>Genero</a:t>
            </a:r>
            <a:r>
              <a:rPr lang="es-CR"/>
              <a:t> </a:t>
            </a:r>
          </a:p>
        </c:rich>
      </c:tx>
      <c:overlay val="0"/>
      <c:spPr>
        <a:noFill/>
        <a:ln w="25400">
          <a:noFill/>
        </a:ln>
        <a:effectLst/>
      </c:spPr>
      <c:txPr>
        <a:bodyPr rot="0" spcFirstLastPara="1" vertOverflow="ellipsis" vert="horz" wrap="square" anchor="ctr" anchorCtr="1"/>
        <a:lstStyle/>
        <a:p>
          <a:pPr>
            <a:defRPr sz="1800" b="1" i="0" u="none" strike="noStrike" kern="1200" baseline="0">
              <a:solidFill>
                <a:srgbClr val="333333"/>
              </a:solidFill>
              <a:latin typeface="Arial"/>
              <a:ea typeface="Arial"/>
              <a:cs typeface="Arial"/>
            </a:defRPr>
          </a:pPr>
          <a:endParaRPr lang="es-CR"/>
        </a:p>
      </c:txPr>
    </c:title>
    <c:autoTitleDeleted val="0"/>
    <c:plotArea>
      <c:layout/>
      <c:pieChart>
        <c:varyColors val="1"/>
        <c:ser>
          <c:idx val="0"/>
          <c:order val="0"/>
          <c:tx>
            <c:strRef>
              <c:f>'Pregunta 2'!$E$2</c:f>
              <c:strCache>
                <c:ptCount val="1"/>
                <c:pt idx="0">
                  <c:v>Cantidad</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FCE-4D93-B1B7-A2A6A225DB96}"/>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FCE-4D93-B1B7-A2A6A225DB96}"/>
              </c:ext>
            </c:extLst>
          </c:dPt>
          <c:dLbls>
            <c:dLbl>
              <c:idx val="0"/>
              <c:layout>
                <c:manualLayout>
                  <c:x val="-9.5393490252221144E-2"/>
                  <c:y val="0.1685334333208349"/>
                </c:manualLayout>
              </c:layout>
              <c:tx>
                <c:rich>
                  <a:bodyPr rot="0" spcFirstLastPara="1" vertOverflow="ellipsis" vert="horz" wrap="square" anchor="ctr" anchorCtr="1"/>
                  <a:lstStyle/>
                  <a:p>
                    <a:pPr>
                      <a:defRPr sz="1000" b="1" i="0" u="none" strike="noStrike" kern="1200" baseline="0">
                        <a:solidFill>
                          <a:srgbClr val="FFFFFF"/>
                        </a:solidFill>
                        <a:latin typeface="Arial"/>
                        <a:ea typeface="Arial"/>
                        <a:cs typeface="Arial"/>
                      </a:defRPr>
                    </a:pPr>
                    <a:r>
                      <a:rPr lang="en-US"/>
                      <a:t>18; 9%</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rgbClr val="FFFFFF"/>
                      </a:solidFill>
                      <a:latin typeface="Arial"/>
                      <a:ea typeface="Arial"/>
                      <a:cs typeface="Arial"/>
                    </a:defRPr>
                  </a:pPr>
                  <a:endParaRPr lang="es-CR"/>
                </a:p>
              </c:txPr>
              <c:dLblPos val="bestFit"/>
              <c:showLegendKey val="0"/>
              <c:showVal val="1"/>
              <c:showCatName val="1"/>
              <c:showSerName val="1"/>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FCE-4D93-B1B7-A2A6A225DB96}"/>
                </c:ext>
              </c:extLst>
            </c:dLbl>
            <c:dLbl>
              <c:idx val="1"/>
              <c:tx>
                <c:rich>
                  <a:bodyPr rot="0" spcFirstLastPara="1" vertOverflow="ellipsis" vert="horz" wrap="square" anchor="ctr" anchorCtr="1"/>
                  <a:lstStyle/>
                  <a:p>
                    <a:pPr>
                      <a:defRPr sz="1000" b="1" i="0" u="none" strike="noStrike" kern="1200" baseline="0">
                        <a:solidFill>
                          <a:srgbClr val="FFFFFF"/>
                        </a:solidFill>
                        <a:latin typeface="Arial"/>
                        <a:ea typeface="Arial"/>
                        <a:cs typeface="Arial"/>
                      </a:defRPr>
                    </a:pPr>
                    <a:r>
                      <a:rPr lang="en-US"/>
                      <a:t>99; 91%</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rgbClr val="FFFFFF"/>
                      </a:solidFill>
                      <a:latin typeface="Arial"/>
                      <a:ea typeface="Arial"/>
                      <a:cs typeface="Arial"/>
                    </a:defRPr>
                  </a:pPr>
                  <a:endParaRPr lang="es-CR"/>
                </a:p>
              </c:txPr>
              <c:dLblPos val="ctr"/>
              <c:showLegendKey val="0"/>
              <c:showVal val="0"/>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FCE-4D93-B1B7-A2A6A225DB9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FF"/>
                    </a:solidFill>
                    <a:latin typeface="Arial"/>
                    <a:ea typeface="Arial"/>
                    <a:cs typeface="Arial"/>
                  </a:defRPr>
                </a:pPr>
                <a:endParaRPr lang="es-CR"/>
              </a:p>
            </c:txPr>
            <c:dLblPos val="ctr"/>
            <c:showLegendKey val="0"/>
            <c:showVal val="1"/>
            <c:showCatName val="1"/>
            <c:showSerName val="1"/>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'Pregunta 2'!$D$3:$D$4</c:f>
              <c:strCache>
                <c:ptCount val="2"/>
                <c:pt idx="0">
                  <c:v>Masculino</c:v>
                </c:pt>
                <c:pt idx="1">
                  <c:v>Femenino</c:v>
                </c:pt>
              </c:strCache>
            </c:strRef>
          </c:cat>
          <c:val>
            <c:numRef>
              <c:f>'Pregunta 2'!$E$3:$E$4</c:f>
              <c:numCache>
                <c:formatCode>General</c:formatCode>
                <c:ptCount val="2"/>
                <c:pt idx="0">
                  <c:v>18</c:v>
                </c:pt>
                <c:pt idx="1">
                  <c:v>99</c:v>
                </c:pt>
              </c:numCache>
            </c:numRef>
          </c:val>
          <c:extLst>
            <c:ext xmlns:c16="http://schemas.microsoft.com/office/drawing/2014/chart" uri="{C3380CC4-5D6E-409C-BE32-E72D297353CC}">
              <c16:uniqueId val="{00000004-9FCE-4D93-B1B7-A2A6A225DB96}"/>
            </c:ext>
          </c:extLst>
        </c:ser>
        <c:ser>
          <c:idx val="1"/>
          <c:order val="1"/>
          <c:tx>
            <c:strRef>
              <c:f>'Pregunta 2'!$F$2</c:f>
              <c:strCache>
                <c:ptCount val="1"/>
                <c:pt idx="0">
                  <c:v>Porcentaje</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9FCE-4D93-B1B7-A2A6A225DB96}"/>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9FCE-4D93-B1B7-A2A6A225DB9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FF"/>
                    </a:solidFill>
                    <a:latin typeface="Arial"/>
                    <a:ea typeface="Arial"/>
                    <a:cs typeface="Arial"/>
                  </a:defRPr>
                </a:pPr>
                <a:endParaRPr lang="es-CR"/>
              </a:p>
            </c:txPr>
            <c:dLblPos val="ctr"/>
            <c:showLegendKey val="0"/>
            <c:showVal val="1"/>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'Pregunta 2'!$D$3:$D$4</c:f>
              <c:strCache>
                <c:ptCount val="2"/>
                <c:pt idx="0">
                  <c:v>Masculino</c:v>
                </c:pt>
                <c:pt idx="1">
                  <c:v>Femenino</c:v>
                </c:pt>
              </c:strCache>
            </c:strRef>
          </c:cat>
          <c:val>
            <c:numRef>
              <c:f>'Pregunta 2'!$F$3:$F$4</c:f>
              <c:numCache>
                <c:formatCode>0%</c:formatCode>
                <c:ptCount val="2"/>
                <c:pt idx="0">
                  <c:v>9.0899999999999995E-2</c:v>
                </c:pt>
                <c:pt idx="1">
                  <c:v>0.90910000000000002</c:v>
                </c:pt>
              </c:numCache>
            </c:numRef>
          </c:val>
          <c:extLst>
            <c:ext xmlns:c16="http://schemas.microsoft.com/office/drawing/2014/chart" uri="{C3380CC4-5D6E-409C-BE32-E72D297353CC}">
              <c16:uniqueId val="{00000009-9FCE-4D93-B1B7-A2A6A225DB96}"/>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25" b="0" i="0" u="none" strike="noStrike" kern="1200" baseline="0">
              <a:solidFill>
                <a:srgbClr val="333333"/>
              </a:solidFill>
              <a:latin typeface="Arial"/>
              <a:ea typeface="Arial"/>
              <a:cs typeface="Arial"/>
            </a:defRPr>
          </a:pPr>
          <a:endParaRPr lang="es-C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sz="1000" b="0" i="0" u="none" strike="noStrike" baseline="0">
          <a:solidFill>
            <a:srgbClr val="000000"/>
          </a:solidFill>
          <a:latin typeface="Arial"/>
          <a:ea typeface="Arial"/>
          <a:cs typeface="Arial"/>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100">
                <a:latin typeface="Times New Roman" panose="02020603050405020304" pitchFamily="18" charset="0"/>
                <a:cs typeface="Times New Roman" panose="02020603050405020304" pitchFamily="18" charset="0"/>
              </a:rPr>
              <a:t>¿Cómo</a:t>
            </a:r>
            <a:r>
              <a:rPr lang="es-CR" sz="1100" baseline="0">
                <a:latin typeface="Times New Roman" panose="02020603050405020304" pitchFamily="18" charset="0"/>
                <a:cs typeface="Times New Roman" panose="02020603050405020304" pitchFamily="18" charset="0"/>
              </a:rPr>
              <a:t> es su conexión a Internet?</a:t>
            </a:r>
            <a:endParaRPr lang="es-CR"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stacked"/>
        <c:varyColors val="0"/>
        <c:ser>
          <c:idx val="0"/>
          <c:order val="0"/>
          <c:tx>
            <c:strRef>
              <c:f>'Pregunta 6'!$E$3</c:f>
              <c:strCache>
                <c:ptCount val="1"/>
                <c:pt idx="0">
                  <c:v>Cantidad de veces</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6'!$D$4:$D$7</c:f>
              <c:strCache>
                <c:ptCount val="4"/>
                <c:pt idx="0">
                  <c:v>Bueno</c:v>
                </c:pt>
                <c:pt idx="1">
                  <c:v>Regular</c:v>
                </c:pt>
                <c:pt idx="2">
                  <c:v>Excelente</c:v>
                </c:pt>
                <c:pt idx="3">
                  <c:v>Malo</c:v>
                </c:pt>
              </c:strCache>
            </c:strRef>
          </c:cat>
          <c:val>
            <c:numRef>
              <c:f>'Pregunta 6'!$E$4:$E$7</c:f>
              <c:numCache>
                <c:formatCode>General</c:formatCode>
                <c:ptCount val="4"/>
                <c:pt idx="0">
                  <c:v>44</c:v>
                </c:pt>
                <c:pt idx="1">
                  <c:v>60</c:v>
                </c:pt>
                <c:pt idx="2">
                  <c:v>5</c:v>
                </c:pt>
                <c:pt idx="3">
                  <c:v>8</c:v>
                </c:pt>
              </c:numCache>
            </c:numRef>
          </c:val>
          <c:extLst>
            <c:ext xmlns:c16="http://schemas.microsoft.com/office/drawing/2014/chart" uri="{C3380CC4-5D6E-409C-BE32-E72D297353CC}">
              <c16:uniqueId val="{00000000-4528-46ED-8433-E9D5D4DBB4A3}"/>
            </c:ext>
          </c:extLst>
        </c:ser>
        <c:ser>
          <c:idx val="1"/>
          <c:order val="1"/>
          <c:tx>
            <c:strRef>
              <c:f>'Pregunta 6'!$F$3</c:f>
              <c:strCache>
                <c:ptCount val="1"/>
                <c:pt idx="0">
                  <c:v>Porcentaje</c:v>
                </c:pt>
              </c:strCache>
            </c:strRef>
          </c:tx>
          <c:spPr>
            <a:solidFill>
              <a:schemeClr val="dk1">
                <a:tint val="55000"/>
              </a:schemeClr>
            </a:solidFill>
            <a:ln>
              <a:noFill/>
            </a:ln>
            <a:effectLst/>
          </c:spPr>
          <c:invertIfNegative val="0"/>
          <c:dLbls>
            <c:dLbl>
              <c:idx val="0"/>
              <c:layout>
                <c:manualLayout>
                  <c:x val="0"/>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s-C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28-46ED-8433-E9D5D4DBB4A3}"/>
                </c:ext>
              </c:extLst>
            </c:dLbl>
            <c:dLbl>
              <c:idx val="1"/>
              <c:layout>
                <c:manualLayout>
                  <c:x val="-1.0185067526415994E-16"/>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s-C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28-46ED-8433-E9D5D4DBB4A3}"/>
                </c:ext>
              </c:extLst>
            </c:dLbl>
            <c:dLbl>
              <c:idx val="2"/>
              <c:layout>
                <c:manualLayout>
                  <c:x val="-1.0185067526415994E-16"/>
                  <c:y val="-3.703703703703712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s-C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28-46ED-8433-E9D5D4DBB4A3}"/>
                </c:ext>
              </c:extLst>
            </c:dLbl>
            <c:dLbl>
              <c:idx val="3"/>
              <c:layout>
                <c:manualLayout>
                  <c:x val="-2.0370135052831988E-16"/>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s-C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28-46ED-8433-E9D5D4DBB4A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6'!$D$4:$D$7</c:f>
              <c:strCache>
                <c:ptCount val="4"/>
                <c:pt idx="0">
                  <c:v>Bueno</c:v>
                </c:pt>
                <c:pt idx="1">
                  <c:v>Regular</c:v>
                </c:pt>
                <c:pt idx="2">
                  <c:v>Excelente</c:v>
                </c:pt>
                <c:pt idx="3">
                  <c:v>Malo</c:v>
                </c:pt>
              </c:strCache>
            </c:strRef>
          </c:cat>
          <c:val>
            <c:numRef>
              <c:f>'Pregunta 6'!$F$4:$F$7</c:f>
              <c:numCache>
                <c:formatCode>0%</c:formatCode>
                <c:ptCount val="4"/>
                <c:pt idx="0">
                  <c:v>0.57650000000000001</c:v>
                </c:pt>
                <c:pt idx="1">
                  <c:v>0.56469999999999998</c:v>
                </c:pt>
                <c:pt idx="2">
                  <c:v>9.4100000000000003E-2</c:v>
                </c:pt>
                <c:pt idx="3">
                  <c:v>3.5299999999999998E-2</c:v>
                </c:pt>
              </c:numCache>
            </c:numRef>
          </c:val>
          <c:extLst>
            <c:ext xmlns:c16="http://schemas.microsoft.com/office/drawing/2014/chart" uri="{C3380CC4-5D6E-409C-BE32-E72D297353CC}">
              <c16:uniqueId val="{00000001-4528-46ED-8433-E9D5D4DBB4A3}"/>
            </c:ext>
          </c:extLst>
        </c:ser>
        <c:dLbls>
          <c:dLblPos val="ctr"/>
          <c:showLegendKey val="0"/>
          <c:showVal val="1"/>
          <c:showCatName val="0"/>
          <c:showSerName val="0"/>
          <c:showPercent val="0"/>
          <c:showBubbleSize val="0"/>
        </c:dLbls>
        <c:gapWidth val="150"/>
        <c:overlap val="100"/>
        <c:axId val="1438996448"/>
        <c:axId val="1429445776"/>
      </c:barChart>
      <c:catAx>
        <c:axId val="14389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429445776"/>
        <c:crosses val="autoZero"/>
        <c:auto val="1"/>
        <c:lblAlgn val="ctr"/>
        <c:lblOffset val="100"/>
        <c:noMultiLvlLbl val="0"/>
      </c:catAx>
      <c:valAx>
        <c:axId val="142944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438996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0" i="0" u="none" strike="noStrike" kern="1200" baseline="0">
                <a:solidFill>
                  <a:srgbClr val="333333"/>
                </a:solidFill>
                <a:latin typeface="Arial"/>
                <a:ea typeface="Arial"/>
                <a:cs typeface="Arial"/>
              </a:defRPr>
            </a:pPr>
            <a:r>
              <a:rPr lang="es-CR" sz="1100">
                <a:latin typeface="Times New Roman" panose="02020603050405020304" pitchFamily="18" charset="0"/>
                <a:cs typeface="Times New Roman" panose="02020603050405020304" pitchFamily="18" charset="0"/>
              </a:rPr>
              <a:t>Indique si las tecnologías de información y comunicación son importantes para el aprendizaje </a:t>
            </a:r>
          </a:p>
        </c:rich>
      </c:tx>
      <c:overlay val="0"/>
      <c:spPr>
        <a:noFill/>
        <a:ln w="25400">
          <a:noFill/>
        </a:ln>
        <a:effectLst/>
      </c:spPr>
      <c:txPr>
        <a:bodyPr rot="0" spcFirstLastPara="1" vertOverflow="ellipsis" vert="horz" wrap="square" anchor="ctr" anchorCtr="1"/>
        <a:lstStyle/>
        <a:p>
          <a:pPr>
            <a:defRPr sz="1200" b="0" i="0" u="none" strike="noStrike" kern="1200" baseline="0">
              <a:solidFill>
                <a:srgbClr val="333333"/>
              </a:solidFill>
              <a:latin typeface="Arial"/>
              <a:ea typeface="Arial"/>
              <a:cs typeface="Arial"/>
            </a:defRPr>
          </a:pPr>
          <a:endParaRPr lang="es-CR"/>
        </a:p>
      </c:txPr>
    </c:title>
    <c:autoTitleDeleted val="0"/>
    <c:plotArea>
      <c:layout>
        <c:manualLayout>
          <c:layoutTarget val="inner"/>
          <c:xMode val="edge"/>
          <c:yMode val="edge"/>
          <c:x val="6.7361329833770772E-2"/>
          <c:y val="0.15787037037037038"/>
          <c:w val="0.9020831146106737"/>
          <c:h val="0.62949292796733747"/>
        </c:manualLayout>
      </c:layout>
      <c:barChart>
        <c:barDir val="col"/>
        <c:grouping val="stacked"/>
        <c:varyColors val="0"/>
        <c:ser>
          <c:idx val="0"/>
          <c:order val="0"/>
          <c:spPr>
            <a:solidFill>
              <a:schemeClr val="dk1">
                <a:tint val="88500"/>
              </a:schemeClr>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333333"/>
                    </a:solidFill>
                    <a:latin typeface="Arial"/>
                    <a:ea typeface="Arial"/>
                    <a:cs typeface="Aria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8'!$D$3:$D$6</c:f>
              <c:strCache>
                <c:ptCount val="4"/>
                <c:pt idx="0">
                  <c:v>En desacuerdo</c:v>
                </c:pt>
                <c:pt idx="1">
                  <c:v>Algo de acuerdo</c:v>
                </c:pt>
                <c:pt idx="2">
                  <c:v>De acuerdo</c:v>
                </c:pt>
                <c:pt idx="3">
                  <c:v>Muy de acuerdo</c:v>
                </c:pt>
              </c:strCache>
            </c:strRef>
          </c:cat>
          <c:val>
            <c:numRef>
              <c:f>'Pregunta 8'!$E$3:$E$6</c:f>
              <c:numCache>
                <c:formatCode>General</c:formatCode>
                <c:ptCount val="4"/>
                <c:pt idx="0">
                  <c:v>0</c:v>
                </c:pt>
              </c:numCache>
            </c:numRef>
          </c:val>
          <c:extLst>
            <c:ext xmlns:c16="http://schemas.microsoft.com/office/drawing/2014/chart" uri="{C3380CC4-5D6E-409C-BE32-E72D297353CC}">
              <c16:uniqueId val="{00000000-C243-494C-A9E0-D3B15BC93624}"/>
            </c:ext>
          </c:extLst>
        </c:ser>
        <c:ser>
          <c:idx val="1"/>
          <c:order val="1"/>
          <c:spPr>
            <a:solidFill>
              <a:schemeClr val="dk1">
                <a:tint val="55000"/>
              </a:schemeClr>
            </a:solidFill>
            <a:ln>
              <a:noFill/>
            </a:ln>
            <a:effectLst/>
          </c:spPr>
          <c:invertIfNegative val="0"/>
          <c:dLbls>
            <c:dLbl>
              <c:idx val="1"/>
              <c:layout>
                <c:manualLayout>
                  <c:x val="-7.5471698113208007E-3"/>
                  <c:y val="-5.0314465408805034E-2"/>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243-494C-A9E0-D3B15BC93624}"/>
                </c:ext>
              </c:extLst>
            </c:dLbl>
            <c:spPr>
              <a:noFill/>
              <a:ln w="25400">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333333"/>
                    </a:solidFill>
                    <a:latin typeface="Arial"/>
                    <a:ea typeface="Arial"/>
                    <a:cs typeface="Aria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8'!$D$3:$D$6</c:f>
              <c:strCache>
                <c:ptCount val="4"/>
                <c:pt idx="0">
                  <c:v>En desacuerdo</c:v>
                </c:pt>
                <c:pt idx="1">
                  <c:v>Algo de acuerdo</c:v>
                </c:pt>
                <c:pt idx="2">
                  <c:v>De acuerdo</c:v>
                </c:pt>
                <c:pt idx="3">
                  <c:v>Muy de acuerdo</c:v>
                </c:pt>
              </c:strCache>
            </c:strRef>
          </c:cat>
          <c:val>
            <c:numRef>
              <c:f>'Pregunta 8'!$F$3:$F$6</c:f>
              <c:numCache>
                <c:formatCode>General</c:formatCode>
                <c:ptCount val="4"/>
                <c:pt idx="1">
                  <c:v>2</c:v>
                </c:pt>
              </c:numCache>
            </c:numRef>
          </c:val>
          <c:extLst>
            <c:ext xmlns:c16="http://schemas.microsoft.com/office/drawing/2014/chart" uri="{C3380CC4-5D6E-409C-BE32-E72D297353CC}">
              <c16:uniqueId val="{00000002-C243-494C-A9E0-D3B15BC93624}"/>
            </c:ext>
          </c:extLst>
        </c:ser>
        <c:ser>
          <c:idx val="2"/>
          <c:order val="2"/>
          <c:spPr>
            <a:solidFill>
              <a:schemeClr val="dk1">
                <a:tint val="75000"/>
              </a:schemeClr>
            </a:solidFill>
            <a:ln>
              <a:noFill/>
            </a:ln>
            <a:effectLst/>
          </c:spPr>
          <c:invertIfNegative val="0"/>
          <c:dLbls>
            <c:dLbl>
              <c:idx val="2"/>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243-494C-A9E0-D3B15BC93624}"/>
                </c:ext>
              </c:extLst>
            </c:dLbl>
            <c:spPr>
              <a:noFill/>
              <a:ln w="25400">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333333"/>
                    </a:solidFill>
                    <a:latin typeface="Arial"/>
                    <a:ea typeface="Arial"/>
                    <a:cs typeface="Aria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8'!$D$3:$D$6</c:f>
              <c:strCache>
                <c:ptCount val="4"/>
                <c:pt idx="0">
                  <c:v>En desacuerdo</c:v>
                </c:pt>
                <c:pt idx="1">
                  <c:v>Algo de acuerdo</c:v>
                </c:pt>
                <c:pt idx="2">
                  <c:v>De acuerdo</c:v>
                </c:pt>
                <c:pt idx="3">
                  <c:v>Muy de acuerdo</c:v>
                </c:pt>
              </c:strCache>
            </c:strRef>
          </c:cat>
          <c:val>
            <c:numRef>
              <c:f>'Pregunta 8'!$G$3:$G$6</c:f>
              <c:numCache>
                <c:formatCode>General</c:formatCode>
                <c:ptCount val="4"/>
                <c:pt idx="2">
                  <c:v>27</c:v>
                </c:pt>
              </c:numCache>
            </c:numRef>
          </c:val>
          <c:extLst>
            <c:ext xmlns:c16="http://schemas.microsoft.com/office/drawing/2014/chart" uri="{C3380CC4-5D6E-409C-BE32-E72D297353CC}">
              <c16:uniqueId val="{00000004-C243-494C-A9E0-D3B15BC93624}"/>
            </c:ext>
          </c:extLst>
        </c:ser>
        <c:ser>
          <c:idx val="3"/>
          <c:order val="3"/>
          <c:spPr>
            <a:solidFill>
              <a:schemeClr val="dk1">
                <a:tint val="98500"/>
              </a:schemeClr>
            </a:solidFill>
            <a:ln>
              <a:noFill/>
            </a:ln>
            <a:effectLst/>
          </c:spPr>
          <c:invertIfNegative val="0"/>
          <c:dLbls>
            <c:dLbl>
              <c:idx val="3"/>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243-494C-A9E0-D3B15BC93624}"/>
                </c:ext>
              </c:extLst>
            </c:dLbl>
            <c:spPr>
              <a:noFill/>
              <a:ln w="25400">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a:ea typeface="Arial"/>
                    <a:cs typeface="Aria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8'!$D$3:$D$6</c:f>
              <c:strCache>
                <c:ptCount val="4"/>
                <c:pt idx="0">
                  <c:v>En desacuerdo</c:v>
                </c:pt>
                <c:pt idx="1">
                  <c:v>Algo de acuerdo</c:v>
                </c:pt>
                <c:pt idx="2">
                  <c:v>De acuerdo</c:v>
                </c:pt>
                <c:pt idx="3">
                  <c:v>Muy de acuerdo</c:v>
                </c:pt>
              </c:strCache>
            </c:strRef>
          </c:cat>
          <c:val>
            <c:numRef>
              <c:f>'Pregunta 8'!$H$3:$H$6</c:f>
              <c:numCache>
                <c:formatCode>General</c:formatCode>
                <c:ptCount val="4"/>
                <c:pt idx="3">
                  <c:v>78</c:v>
                </c:pt>
              </c:numCache>
            </c:numRef>
          </c:val>
          <c:extLst>
            <c:ext xmlns:c16="http://schemas.microsoft.com/office/drawing/2014/chart" uri="{C3380CC4-5D6E-409C-BE32-E72D297353CC}">
              <c16:uniqueId val="{00000006-C243-494C-A9E0-D3B15BC93624}"/>
            </c:ext>
          </c:extLst>
        </c:ser>
        <c:ser>
          <c:idx val="4"/>
          <c:order val="4"/>
          <c:spPr>
            <a:solidFill>
              <a:schemeClr val="dk1">
                <a:tint val="30000"/>
              </a:schemeClr>
            </a:solidFill>
            <a:ln>
              <a:noFill/>
            </a:ln>
            <a:effectLst/>
          </c:spPr>
          <c:invertIfNegative val="0"/>
          <c:dLbls>
            <c:dLbl>
              <c:idx val="0"/>
              <c:layout>
                <c:manualLayout>
                  <c:x val="-5.5555555555555558E-3"/>
                  <c:y val="-7.870370370370379E-2"/>
                </c:manualLayout>
              </c:layout>
              <c:spPr>
                <a:noFill/>
                <a:ln w="25400">
                  <a:noFill/>
                </a:ln>
                <a:effectLst/>
              </c:spPr>
              <c:txPr>
                <a:bodyPr rot="0" spcFirstLastPara="1" vertOverflow="ellipsis" vert="horz" wrap="square" anchor="ctr" anchorCtr="1"/>
                <a:lstStyle/>
                <a:p>
                  <a:pPr>
                    <a:defRPr sz="1200" b="1" i="0" u="none" strike="noStrike" kern="1200" baseline="0">
                      <a:solidFill>
                        <a:srgbClr val="333333"/>
                      </a:solidFill>
                      <a:latin typeface="Arial"/>
                      <a:ea typeface="Arial"/>
                      <a:cs typeface="Arial"/>
                    </a:defRPr>
                  </a:pPr>
                  <a:endParaRPr lang="es-C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43-494C-A9E0-D3B15BC93624}"/>
                </c:ext>
              </c:extLst>
            </c:dLbl>
            <c:dLbl>
              <c:idx val="1"/>
              <c:layout>
                <c:manualLayout>
                  <c:x val="-5.0925337632079971E-17"/>
                  <c:y val="-0.1111111111111112"/>
                </c:manualLayout>
              </c:layout>
              <c:spPr>
                <a:noFill/>
                <a:ln w="25400">
                  <a:noFill/>
                </a:ln>
                <a:effectLst/>
              </c:spPr>
              <c:txPr>
                <a:bodyPr rot="0" spcFirstLastPara="1" vertOverflow="ellipsis" vert="horz" wrap="square" anchor="ctr" anchorCtr="1"/>
                <a:lstStyle/>
                <a:p>
                  <a:pPr>
                    <a:defRPr sz="1200" b="1" i="0" u="none" strike="noStrike" kern="1200" baseline="0">
                      <a:solidFill>
                        <a:srgbClr val="333333"/>
                      </a:solidFill>
                      <a:latin typeface="Arial"/>
                      <a:ea typeface="Arial"/>
                      <a:cs typeface="Arial"/>
                    </a:defRPr>
                  </a:pPr>
                  <a:endParaRPr lang="es-C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43-494C-A9E0-D3B15BC93624}"/>
                </c:ext>
              </c:extLst>
            </c:dLbl>
            <c:dLbl>
              <c:idx val="2"/>
              <c:layout>
                <c:manualLayout>
                  <c:x val="0"/>
                  <c:y val="-4.6296296296296294E-2"/>
                </c:manualLayout>
              </c:layout>
              <c:spPr>
                <a:noFill/>
                <a:ln w="25400">
                  <a:noFill/>
                </a:ln>
                <a:effectLst/>
              </c:spPr>
              <c:txPr>
                <a:bodyPr rot="0" spcFirstLastPara="1" vertOverflow="ellipsis" vert="horz" wrap="square" anchor="ctr" anchorCtr="1"/>
                <a:lstStyle/>
                <a:p>
                  <a:pPr>
                    <a:defRPr sz="1200" b="1" i="0" u="none" strike="noStrike" kern="1200" baseline="0">
                      <a:solidFill>
                        <a:srgbClr val="333333"/>
                      </a:solidFill>
                      <a:latin typeface="Arial"/>
                      <a:ea typeface="Arial"/>
                      <a:cs typeface="Arial"/>
                    </a:defRPr>
                  </a:pPr>
                  <a:endParaRPr lang="es-C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43-494C-A9E0-D3B15BC93624}"/>
                </c:ext>
              </c:extLst>
            </c:dLbl>
            <c:dLbl>
              <c:idx val="3"/>
              <c:layout>
                <c:manualLayout>
                  <c:x val="0"/>
                  <c:y val="-4.6296296296296315E-2"/>
                </c:manualLayout>
              </c:layout>
              <c:spPr>
                <a:noFill/>
                <a:ln w="25400">
                  <a:noFill/>
                </a:ln>
                <a:effectLst/>
              </c:spPr>
              <c:txPr>
                <a:bodyPr rot="0" spcFirstLastPara="1" vertOverflow="ellipsis" vert="horz" wrap="square" anchor="ctr" anchorCtr="1"/>
                <a:lstStyle/>
                <a:p>
                  <a:pPr>
                    <a:defRPr sz="1200" b="1" i="0" u="none" strike="noStrike" kern="1200" baseline="0">
                      <a:solidFill>
                        <a:srgbClr val="333333"/>
                      </a:solidFill>
                      <a:latin typeface="Arial"/>
                      <a:ea typeface="Arial"/>
                      <a:cs typeface="Arial"/>
                    </a:defRPr>
                  </a:pPr>
                  <a:endParaRPr lang="es-C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43-494C-A9E0-D3B15BC93624}"/>
                </c:ext>
              </c:extLst>
            </c:dLbl>
            <c:spPr>
              <a:noFill/>
              <a:ln w="25400">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333333"/>
                    </a:solidFill>
                    <a:latin typeface="Arial"/>
                    <a:ea typeface="Arial"/>
                    <a:cs typeface="Aria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8'!$D$3:$D$6</c:f>
              <c:strCache>
                <c:ptCount val="4"/>
                <c:pt idx="0">
                  <c:v>En desacuerdo</c:v>
                </c:pt>
                <c:pt idx="1">
                  <c:v>Algo de acuerdo</c:v>
                </c:pt>
                <c:pt idx="2">
                  <c:v>De acuerdo</c:v>
                </c:pt>
                <c:pt idx="3">
                  <c:v>Muy de acuerdo</c:v>
                </c:pt>
              </c:strCache>
            </c:strRef>
          </c:cat>
          <c:val>
            <c:numRef>
              <c:f>'Pregunta 8'!$I$3:$I$6</c:f>
              <c:numCache>
                <c:formatCode>0%</c:formatCode>
                <c:ptCount val="4"/>
                <c:pt idx="0">
                  <c:v>0</c:v>
                </c:pt>
                <c:pt idx="1">
                  <c:v>1.9E-2</c:v>
                </c:pt>
                <c:pt idx="2">
                  <c:v>0.252</c:v>
                </c:pt>
                <c:pt idx="3">
                  <c:v>0.72899999999999998</c:v>
                </c:pt>
              </c:numCache>
            </c:numRef>
          </c:val>
          <c:extLst>
            <c:ext xmlns:c16="http://schemas.microsoft.com/office/drawing/2014/chart" uri="{C3380CC4-5D6E-409C-BE32-E72D297353CC}">
              <c16:uniqueId val="{0000000B-C243-494C-A9E0-D3B15BC93624}"/>
            </c:ext>
          </c:extLst>
        </c:ser>
        <c:dLbls>
          <c:showLegendKey val="0"/>
          <c:showVal val="0"/>
          <c:showCatName val="0"/>
          <c:showSerName val="0"/>
          <c:showPercent val="0"/>
          <c:showBubbleSize val="0"/>
        </c:dLbls>
        <c:gapWidth val="219"/>
        <c:overlap val="100"/>
        <c:axId val="1439018048"/>
        <c:axId val="1"/>
      </c:barChart>
      <c:catAx>
        <c:axId val="143901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Arial"/>
                <a:ea typeface="Arial"/>
                <a:cs typeface="Arial"/>
              </a:defRPr>
            </a:pPr>
            <a:endParaRPr lang="es-C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0" spcFirstLastPara="1" vertOverflow="ellipsis" wrap="square" anchor="ctr" anchorCtr="1"/>
          <a:lstStyle/>
          <a:p>
            <a:pPr>
              <a:defRPr sz="900" b="0" i="0" u="none" strike="noStrike" kern="1200" baseline="0">
                <a:solidFill>
                  <a:srgbClr val="333333"/>
                </a:solidFill>
                <a:latin typeface="Arial"/>
                <a:ea typeface="Arial"/>
                <a:cs typeface="Arial"/>
              </a:defRPr>
            </a:pPr>
            <a:endParaRPr lang="es-CR"/>
          </a:p>
        </c:txPr>
        <c:crossAx val="1439018048"/>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825" b="0" i="0" u="none" strike="noStrike" kern="1200" baseline="0">
              <a:solidFill>
                <a:srgbClr val="333333"/>
              </a:solidFill>
              <a:latin typeface="Arial"/>
              <a:ea typeface="Arial"/>
              <a:cs typeface="Arial"/>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Arial"/>
          <a:ea typeface="Arial"/>
          <a:cs typeface="Arial"/>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100" b="1" i="0" u="none" strike="noStrike" kern="1200" baseline="0">
                <a:solidFill>
                  <a:srgbClr val="333333"/>
                </a:solidFill>
                <a:latin typeface="Arial"/>
                <a:ea typeface="Arial"/>
                <a:cs typeface="Arial"/>
              </a:defRPr>
            </a:pPr>
            <a:r>
              <a:rPr lang="es-CR">
                <a:latin typeface="Times New Roman" panose="02020603050405020304" pitchFamily="18" charset="0"/>
                <a:cs typeface="Times New Roman" panose="02020603050405020304" pitchFamily="18" charset="0"/>
              </a:rPr>
              <a:t>¿</a:t>
            </a:r>
            <a:r>
              <a:rPr lang="es-CR" sz="1000">
                <a:latin typeface="Times New Roman" panose="02020603050405020304" pitchFamily="18" charset="0"/>
                <a:cs typeface="Times New Roman" panose="02020603050405020304" pitchFamily="18" charset="0"/>
              </a:rPr>
              <a:t>Los dispositivos móviles son más fáciles de utilizar en las clases virtuales?</a:t>
            </a:r>
          </a:p>
        </c:rich>
      </c:tx>
      <c:overlay val="0"/>
      <c:spPr>
        <a:noFill/>
        <a:ln w="25400">
          <a:noFill/>
        </a:ln>
        <a:effectLst/>
      </c:spPr>
      <c:txPr>
        <a:bodyPr rot="0" spcFirstLastPara="1" vertOverflow="ellipsis" vert="horz" wrap="square" anchor="ctr" anchorCtr="1"/>
        <a:lstStyle/>
        <a:p>
          <a:pPr>
            <a:defRPr sz="1100" b="1" i="0" u="none" strike="noStrike" kern="1200" baseline="0">
              <a:solidFill>
                <a:srgbClr val="333333"/>
              </a:solidFill>
              <a:latin typeface="Arial"/>
              <a:ea typeface="Arial"/>
              <a:cs typeface="Arial"/>
            </a:defRPr>
          </a:pPr>
          <a:endParaRPr lang="es-CR"/>
        </a:p>
      </c:txPr>
    </c:title>
    <c:autoTitleDeleted val="0"/>
    <c:plotArea>
      <c:layout/>
      <c:pieChart>
        <c:varyColors val="1"/>
        <c:ser>
          <c:idx val="0"/>
          <c:order val="0"/>
          <c:tx>
            <c:strRef>
              <c:f>'Pregunta 15'!$H$1</c:f>
              <c:strCache>
                <c:ptCount val="1"/>
                <c:pt idx="0">
                  <c:v>Frecuencia</c:v>
                </c:pt>
              </c:strCache>
            </c:strRef>
          </c:tx>
          <c:dPt>
            <c:idx val="0"/>
            <c:bubble3D val="0"/>
            <c:spPr>
              <a:solidFill>
                <a:schemeClr val="dk1">
                  <a:tint val="88500"/>
                </a:schemeClr>
              </a:solidFill>
              <a:ln>
                <a:noFill/>
              </a:ln>
              <a:effectLst/>
            </c:spPr>
            <c:extLst>
              <c:ext xmlns:c16="http://schemas.microsoft.com/office/drawing/2014/chart" uri="{C3380CC4-5D6E-409C-BE32-E72D297353CC}">
                <c16:uniqueId val="{00000001-69AE-4108-91AF-147C2F5F2792}"/>
              </c:ext>
            </c:extLst>
          </c:dPt>
          <c:dPt>
            <c:idx val="1"/>
            <c:bubble3D val="0"/>
            <c:spPr>
              <a:solidFill>
                <a:schemeClr val="dk1">
                  <a:tint val="55000"/>
                </a:schemeClr>
              </a:solidFill>
              <a:ln>
                <a:noFill/>
              </a:ln>
              <a:effectLst/>
            </c:spPr>
            <c:extLst>
              <c:ext xmlns:c16="http://schemas.microsoft.com/office/drawing/2014/chart" uri="{C3380CC4-5D6E-409C-BE32-E72D297353CC}">
                <c16:uniqueId val="{00000003-69AE-4108-91AF-147C2F5F2792}"/>
              </c:ext>
            </c:extLst>
          </c:dPt>
          <c:dPt>
            <c:idx val="2"/>
            <c:bubble3D val="0"/>
            <c:spPr>
              <a:solidFill>
                <a:schemeClr val="dk1">
                  <a:tint val="75000"/>
                </a:schemeClr>
              </a:solidFill>
              <a:ln>
                <a:noFill/>
              </a:ln>
              <a:effectLst/>
            </c:spPr>
            <c:extLst>
              <c:ext xmlns:c16="http://schemas.microsoft.com/office/drawing/2014/chart" uri="{C3380CC4-5D6E-409C-BE32-E72D297353CC}">
                <c16:uniqueId val="{00000005-69AE-4108-91AF-147C2F5F2792}"/>
              </c:ext>
            </c:extLst>
          </c:dPt>
          <c:dLbls>
            <c:dLbl>
              <c:idx val="0"/>
              <c:spPr>
                <a:noFill/>
                <a:ln w="254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a:ea typeface="Arial"/>
                      <a:cs typeface="Arial"/>
                    </a:defRPr>
                  </a:pPr>
                  <a:endParaRPr lang="es-CR"/>
                </a:p>
              </c:txPr>
              <c:showLegendKey val="0"/>
              <c:showVal val="1"/>
              <c:showCatName val="0"/>
              <c:showSerName val="0"/>
              <c:showPercent val="1"/>
              <c:showBubbleSize val="0"/>
              <c:extLst>
                <c:ext xmlns:c16="http://schemas.microsoft.com/office/drawing/2014/chart" uri="{C3380CC4-5D6E-409C-BE32-E72D297353CC}">
                  <c16:uniqueId val="{00000001-69AE-4108-91AF-147C2F5F2792}"/>
                </c:ext>
              </c:extLst>
            </c:dLbl>
            <c:spPr>
              <a:noFill/>
              <a:ln w="254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33333"/>
                    </a:solidFill>
                    <a:latin typeface="Arial"/>
                    <a:ea typeface="Arial"/>
                    <a:cs typeface="Arial"/>
                  </a:defRPr>
                </a:pPr>
                <a:endParaRPr lang="es-C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'Pregunta 15'!$G$2:$G$4</c:f>
              <c:strCache>
                <c:ptCount val="2"/>
                <c:pt idx="0">
                  <c:v>Si</c:v>
                </c:pt>
                <c:pt idx="1">
                  <c:v>No</c:v>
                </c:pt>
              </c:strCache>
            </c:strRef>
          </c:cat>
          <c:val>
            <c:numRef>
              <c:f>'Pregunta 15'!$H$2:$H$4</c:f>
              <c:numCache>
                <c:formatCode>General</c:formatCode>
                <c:ptCount val="3"/>
                <c:pt idx="0">
                  <c:v>97</c:v>
                </c:pt>
                <c:pt idx="1">
                  <c:v>20</c:v>
                </c:pt>
              </c:numCache>
            </c:numRef>
          </c:val>
          <c:extLst>
            <c:ext xmlns:c16="http://schemas.microsoft.com/office/drawing/2014/chart" uri="{C3380CC4-5D6E-409C-BE32-E72D297353CC}">
              <c16:uniqueId val="{00000006-69AE-4108-91AF-147C2F5F2792}"/>
            </c:ext>
          </c:extLst>
        </c:ser>
        <c:ser>
          <c:idx val="1"/>
          <c:order val="1"/>
          <c:tx>
            <c:strRef>
              <c:f>'Pregunta 15'!$I$1</c:f>
              <c:strCache>
                <c:ptCount val="1"/>
                <c:pt idx="0">
                  <c:v>Porcentaje (%)</c:v>
                </c:pt>
              </c:strCache>
            </c:strRef>
          </c:tx>
          <c:dPt>
            <c:idx val="0"/>
            <c:bubble3D val="0"/>
            <c:spPr>
              <a:solidFill>
                <a:schemeClr val="dk1">
                  <a:tint val="88500"/>
                </a:schemeClr>
              </a:solidFill>
              <a:ln>
                <a:noFill/>
              </a:ln>
              <a:effectLst/>
            </c:spPr>
            <c:extLst>
              <c:ext xmlns:c16="http://schemas.microsoft.com/office/drawing/2014/chart" uri="{C3380CC4-5D6E-409C-BE32-E72D297353CC}">
                <c16:uniqueId val="{00000008-69AE-4108-91AF-147C2F5F2792}"/>
              </c:ext>
            </c:extLst>
          </c:dPt>
          <c:dPt>
            <c:idx val="1"/>
            <c:bubble3D val="0"/>
            <c:spPr>
              <a:solidFill>
                <a:schemeClr val="dk1">
                  <a:tint val="55000"/>
                </a:schemeClr>
              </a:solidFill>
              <a:ln>
                <a:noFill/>
              </a:ln>
              <a:effectLst/>
            </c:spPr>
            <c:extLst>
              <c:ext xmlns:c16="http://schemas.microsoft.com/office/drawing/2014/chart" uri="{C3380CC4-5D6E-409C-BE32-E72D297353CC}">
                <c16:uniqueId val="{0000000A-69AE-4108-91AF-147C2F5F2792}"/>
              </c:ext>
            </c:extLst>
          </c:dPt>
          <c:dPt>
            <c:idx val="2"/>
            <c:bubble3D val="0"/>
            <c:spPr>
              <a:solidFill>
                <a:schemeClr val="dk1">
                  <a:tint val="75000"/>
                </a:schemeClr>
              </a:solidFill>
              <a:ln>
                <a:noFill/>
              </a:ln>
              <a:effectLst/>
            </c:spPr>
            <c:extLst>
              <c:ext xmlns:c16="http://schemas.microsoft.com/office/drawing/2014/chart" uri="{C3380CC4-5D6E-409C-BE32-E72D297353CC}">
                <c16:uniqueId val="{0000000C-69AE-4108-91AF-147C2F5F2792}"/>
              </c:ext>
            </c:extLst>
          </c:dPt>
          <c:dLbls>
            <c:spPr>
              <a:noFill/>
              <a:ln w="254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33333"/>
                    </a:solidFill>
                    <a:latin typeface="Arial"/>
                    <a:ea typeface="Arial"/>
                    <a:cs typeface="Arial"/>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'Pregunta 15'!$G$2:$G$4</c:f>
              <c:strCache>
                <c:ptCount val="2"/>
                <c:pt idx="0">
                  <c:v>Si</c:v>
                </c:pt>
                <c:pt idx="1">
                  <c:v>No</c:v>
                </c:pt>
              </c:strCache>
            </c:strRef>
          </c:cat>
          <c:val>
            <c:numRef>
              <c:f>'Pregunta 15'!$I$2:$I$4</c:f>
              <c:numCache>
                <c:formatCode>0%</c:formatCode>
                <c:ptCount val="3"/>
                <c:pt idx="0">
                  <c:v>0.79490000000000005</c:v>
                </c:pt>
                <c:pt idx="1">
                  <c:v>0.12820000000000001</c:v>
                </c:pt>
              </c:numCache>
            </c:numRef>
          </c:val>
          <c:extLst>
            <c:ext xmlns:c16="http://schemas.microsoft.com/office/drawing/2014/chart" uri="{C3380CC4-5D6E-409C-BE32-E72D297353CC}">
              <c16:uniqueId val="{0000000D-69AE-4108-91AF-147C2F5F2792}"/>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825" b="0" i="0" u="none" strike="noStrike" kern="1200" baseline="0">
              <a:solidFill>
                <a:srgbClr val="333333"/>
              </a:solidFill>
              <a:latin typeface="Arial"/>
              <a:ea typeface="Arial"/>
              <a:cs typeface="Arial"/>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Arial"/>
          <a:ea typeface="Arial"/>
          <a:cs typeface="Arial"/>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315B5C736815341BE8EDB651A0154F2" ma:contentTypeVersion="14" ma:contentTypeDescription="Crear nuevo documento." ma:contentTypeScope="" ma:versionID="3ae0b2065ae95504a9607030d2595c16">
  <xsd:schema xmlns:xsd="http://www.w3.org/2001/XMLSchema" xmlns:xs="http://www.w3.org/2001/XMLSchema" xmlns:p="http://schemas.microsoft.com/office/2006/metadata/properties" xmlns:ns3="e07b79fc-85a0-4a20-ae71-4e293c5c97a3" xmlns:ns4="927ffed4-bde7-42e7-97ec-d41d4dfc05c6" targetNamespace="http://schemas.microsoft.com/office/2006/metadata/properties" ma:root="true" ma:fieldsID="80505b47e4300be33338b2cf5b850fbc" ns3:_="" ns4:_="">
    <xsd:import namespace="e07b79fc-85a0-4a20-ae71-4e293c5c97a3"/>
    <xsd:import namespace="927ffed4-bde7-42e7-97ec-d41d4dfc05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7b79fc-85a0-4a20-ae71-4e293c5c97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7ffed4-bde7-42e7-97ec-d41d4dfc05c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07b79fc-85a0-4a20-ae71-4e293c5c97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EBC05-65D6-4DDA-BC3D-655280953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7b79fc-85a0-4a20-ae71-4e293c5c97a3"/>
    <ds:schemaRef ds:uri="927ffed4-bde7-42e7-97ec-d41d4dfc0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F7085-435F-42FE-9131-FBE2E420B483}">
  <ds:schemaRefs>
    <ds:schemaRef ds:uri="http://schemas.microsoft.com/office/2006/metadata/properties"/>
    <ds:schemaRef ds:uri="http://schemas.microsoft.com/office/infopath/2007/PartnerControls"/>
    <ds:schemaRef ds:uri="e07b79fc-85a0-4a20-ae71-4e293c5c97a3"/>
  </ds:schemaRefs>
</ds:datastoreItem>
</file>

<file path=customXml/itemProps3.xml><?xml version="1.0" encoding="utf-8"?>
<ds:datastoreItem xmlns:ds="http://schemas.openxmlformats.org/officeDocument/2006/customXml" ds:itemID="{B9E07D99-E3BC-4859-93AC-1BC3CA7060CA}">
  <ds:schemaRefs>
    <ds:schemaRef ds:uri="http://schemas.microsoft.com/sharepoint/v3/contenttype/forms"/>
  </ds:schemaRefs>
</ds:datastoreItem>
</file>

<file path=customXml/itemProps4.xml><?xml version="1.0" encoding="utf-8"?>
<ds:datastoreItem xmlns:ds="http://schemas.openxmlformats.org/officeDocument/2006/customXml" ds:itemID="{765559E3-526D-4380-AE6C-743377CA8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194</Pages>
  <Words>53276</Words>
  <Characters>293022</Characters>
  <Application>Microsoft Office Word</Application>
  <DocSecurity>0</DocSecurity>
  <Lines>2441</Lines>
  <Paragraphs>691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345607</CharactersWithSpaces>
  <SharedDoc>false</SharedDoc>
  <HLinks>
    <vt:vector size="918" baseType="variant">
      <vt:variant>
        <vt:i4>7274597</vt:i4>
      </vt:variant>
      <vt:variant>
        <vt:i4>999</vt:i4>
      </vt:variant>
      <vt:variant>
        <vt:i4>0</vt:i4>
      </vt:variant>
      <vt:variant>
        <vt:i4>5</vt:i4>
      </vt:variant>
      <vt:variant>
        <vt:lpwstr>https://www.google.com/forms/about/?utm_source=product&amp;utm_medium=forms_logo&amp;utm_campaign=forms</vt:lpwstr>
      </vt:variant>
      <vt:variant>
        <vt:lpwstr/>
      </vt:variant>
      <vt:variant>
        <vt:i4>7274597</vt:i4>
      </vt:variant>
      <vt:variant>
        <vt:i4>996</vt:i4>
      </vt:variant>
      <vt:variant>
        <vt:i4>0</vt:i4>
      </vt:variant>
      <vt:variant>
        <vt:i4>5</vt:i4>
      </vt:variant>
      <vt:variant>
        <vt:lpwstr>https://www.google.com/forms/about/?utm_source=product&amp;utm_medium=forms_logo&amp;utm_campaign=forms</vt:lpwstr>
      </vt:variant>
      <vt:variant>
        <vt:lpwstr/>
      </vt:variant>
      <vt:variant>
        <vt:i4>7274597</vt:i4>
      </vt:variant>
      <vt:variant>
        <vt:i4>894</vt:i4>
      </vt:variant>
      <vt:variant>
        <vt:i4>0</vt:i4>
      </vt:variant>
      <vt:variant>
        <vt:i4>5</vt:i4>
      </vt:variant>
      <vt:variant>
        <vt:lpwstr>https://www.google.com/forms/about/?utm_source=product&amp;utm_medium=forms_logo&amp;utm_campaign=forms</vt:lpwstr>
      </vt:variant>
      <vt:variant>
        <vt:lpwstr/>
      </vt:variant>
      <vt:variant>
        <vt:i4>7274597</vt:i4>
      </vt:variant>
      <vt:variant>
        <vt:i4>891</vt:i4>
      </vt:variant>
      <vt:variant>
        <vt:i4>0</vt:i4>
      </vt:variant>
      <vt:variant>
        <vt:i4>5</vt:i4>
      </vt:variant>
      <vt:variant>
        <vt:lpwstr>https://www.google.com/forms/about/?utm_source=product&amp;utm_medium=forms_logo&amp;utm_campaign=forms</vt:lpwstr>
      </vt:variant>
      <vt:variant>
        <vt:lpwstr/>
      </vt:variant>
      <vt:variant>
        <vt:i4>3342452</vt:i4>
      </vt:variant>
      <vt:variant>
        <vt:i4>789</vt:i4>
      </vt:variant>
      <vt:variant>
        <vt:i4>0</vt:i4>
      </vt:variant>
      <vt:variant>
        <vt:i4>5</vt:i4>
      </vt:variant>
      <vt:variant>
        <vt:lpwstr>https://dialnet.unirioja.es/servlet/articulo?codigo=4596125</vt:lpwstr>
      </vt:variant>
      <vt:variant>
        <vt:lpwstr/>
      </vt:variant>
      <vt:variant>
        <vt:i4>2949178</vt:i4>
      </vt:variant>
      <vt:variant>
        <vt:i4>786</vt:i4>
      </vt:variant>
      <vt:variant>
        <vt:i4>0</vt:i4>
      </vt:variant>
      <vt:variant>
        <vt:i4>5</vt:i4>
      </vt:variant>
      <vt:variant>
        <vt:lpwstr>https://www.u-planner.com/es/blog/beneficios-de-la-tecnologia-en-educacion/</vt:lpwstr>
      </vt:variant>
      <vt:variant>
        <vt:lpwstr/>
      </vt:variant>
      <vt:variant>
        <vt:i4>6160415</vt:i4>
      </vt:variant>
      <vt:variant>
        <vt:i4>783</vt:i4>
      </vt:variant>
      <vt:variant>
        <vt:i4>0</vt:i4>
      </vt:variant>
      <vt:variant>
        <vt:i4>5</vt:i4>
      </vt:variant>
      <vt:variant>
        <vt:lpwstr>https://noticias.universia.es/educacion/noticia/2018/01/17/1157514/4-avances-tecnologicos-educacion-2018.html</vt:lpwstr>
      </vt:variant>
      <vt:variant>
        <vt:lpwstr/>
      </vt:variant>
      <vt:variant>
        <vt:i4>4063294</vt:i4>
      </vt:variant>
      <vt:variant>
        <vt:i4>780</vt:i4>
      </vt:variant>
      <vt:variant>
        <vt:i4>0</vt:i4>
      </vt:variant>
      <vt:variant>
        <vt:i4>5</vt:i4>
      </vt:variant>
      <vt:variant>
        <vt:lpwstr>https://es.unesco.org/themes/tic-educacion/inteligencia-artificial</vt:lpwstr>
      </vt:variant>
      <vt:variant>
        <vt:lpwstr/>
      </vt:variant>
      <vt:variant>
        <vt:i4>6029402</vt:i4>
      </vt:variant>
      <vt:variant>
        <vt:i4>777</vt:i4>
      </vt:variant>
      <vt:variant>
        <vt:i4>0</vt:i4>
      </vt:variant>
      <vt:variant>
        <vt:i4>5</vt:i4>
      </vt:variant>
      <vt:variant>
        <vt:lpwstr>http://dx.doi.org/10.5944/ried.22.1.22422</vt:lpwstr>
      </vt:variant>
      <vt:variant>
        <vt:lpwstr/>
      </vt:variant>
      <vt:variant>
        <vt:i4>1704049</vt:i4>
      </vt:variant>
      <vt:variant>
        <vt:i4>774</vt:i4>
      </vt:variant>
      <vt:variant>
        <vt:i4>0</vt:i4>
      </vt:variant>
      <vt:variant>
        <vt:i4>5</vt:i4>
      </vt:variant>
      <vt:variant>
        <vt:lpwstr>https://www.academia.edu/25557750/Tamayo_Mario_El_Proceso_De_La_Investigacion_Cientifica</vt:lpwstr>
      </vt:variant>
      <vt:variant>
        <vt:lpwstr/>
      </vt:variant>
      <vt:variant>
        <vt:i4>4587598</vt:i4>
      </vt:variant>
      <vt:variant>
        <vt:i4>771</vt:i4>
      </vt:variant>
      <vt:variant>
        <vt:i4>0</vt:i4>
      </vt:variant>
      <vt:variant>
        <vt:i4>5</vt:i4>
      </vt:variant>
      <vt:variant>
        <vt:lpwstr>https://spartanhack.com/7-tecnologias-estan-revolucionando-educacion/</vt:lpwstr>
      </vt:variant>
      <vt:variant>
        <vt:lpwstr/>
      </vt:variant>
      <vt:variant>
        <vt:i4>786534</vt:i4>
      </vt:variant>
      <vt:variant>
        <vt:i4>768</vt:i4>
      </vt:variant>
      <vt:variant>
        <vt:i4>0</vt:i4>
      </vt:variant>
      <vt:variant>
        <vt:i4>5</vt:i4>
      </vt:variant>
      <vt:variant>
        <vt:lpwstr>https://cyt-ar.com.ar/cyt-ar/index.php/Educaci%C3%B3n_Tecnol%C3%B3gica</vt:lpwstr>
      </vt:variant>
      <vt:variant>
        <vt:lpwstr/>
      </vt:variant>
      <vt:variant>
        <vt:i4>5832760</vt:i4>
      </vt:variant>
      <vt:variant>
        <vt:i4>765</vt:i4>
      </vt:variant>
      <vt:variant>
        <vt:i4>0</vt:i4>
      </vt:variant>
      <vt:variant>
        <vt:i4>5</vt:i4>
      </vt:variant>
      <vt:variant>
        <vt:lpwstr>https://msjgocr-my.sharepoint.com/personal/mcordoba_msj_go_cr/Documents/Downloads/Dialnet-LaUniversidadAnteElRetoDelAprendizajeUbicuoConDisp-4596125 (2).pdf</vt:lpwstr>
      </vt:variant>
      <vt:variant>
        <vt:lpwstr/>
      </vt:variant>
      <vt:variant>
        <vt:i4>655375</vt:i4>
      </vt:variant>
      <vt:variant>
        <vt:i4>762</vt:i4>
      </vt:variant>
      <vt:variant>
        <vt:i4>0</vt:i4>
      </vt:variant>
      <vt:variant>
        <vt:i4>5</vt:i4>
      </vt:variant>
      <vt:variant>
        <vt:lpwstr>https://www.revistas.una.ac.cr/index.php/ensayospedagogicos/article/view/9149</vt:lpwstr>
      </vt:variant>
      <vt:variant>
        <vt:lpwstr/>
      </vt:variant>
      <vt:variant>
        <vt:i4>7536749</vt:i4>
      </vt:variant>
      <vt:variant>
        <vt:i4>759</vt:i4>
      </vt:variant>
      <vt:variant>
        <vt:i4>0</vt:i4>
      </vt:variant>
      <vt:variant>
        <vt:i4>5</vt:i4>
      </vt:variant>
      <vt:variant>
        <vt:lpwstr>https://www.redalyc.org/articulo.oa?id=181418190003</vt:lpwstr>
      </vt:variant>
      <vt:variant>
        <vt:lpwstr/>
      </vt:variant>
      <vt:variant>
        <vt:i4>1179668</vt:i4>
      </vt:variant>
      <vt:variant>
        <vt:i4>756</vt:i4>
      </vt:variant>
      <vt:variant>
        <vt:i4>0</vt:i4>
      </vt:variant>
      <vt:variant>
        <vt:i4>5</vt:i4>
      </vt:variant>
      <vt:variant>
        <vt:lpwstr>http://cursos.aiu.edu/Tecnologias Moviles/PDF/Tema 1.pdf</vt:lpwstr>
      </vt:variant>
      <vt:variant>
        <vt:lpwstr/>
      </vt:variant>
      <vt:variant>
        <vt:i4>3801108</vt:i4>
      </vt:variant>
      <vt:variant>
        <vt:i4>753</vt:i4>
      </vt:variant>
      <vt:variant>
        <vt:i4>0</vt:i4>
      </vt:variant>
      <vt:variant>
        <vt:i4>5</vt:i4>
      </vt:variant>
      <vt:variant>
        <vt:lpwstr>https://msjgocr-my.sharepoint.com/personal/mcordoba_msj_go_cr/Documents/ALEJANDRO/Downloads/Dialnet-TecnologiasEducativasYEstrategiasDidacticas-4620616.pdf</vt:lpwstr>
      </vt:variant>
      <vt:variant>
        <vt:lpwstr/>
      </vt:variant>
      <vt:variant>
        <vt:i4>5505053</vt:i4>
      </vt:variant>
      <vt:variant>
        <vt:i4>750</vt:i4>
      </vt:variant>
      <vt:variant>
        <vt:i4>0</vt:i4>
      </vt:variant>
      <vt:variant>
        <vt:i4>5</vt:i4>
      </vt:variant>
      <vt:variant>
        <vt:lpwstr>https://blogs.ceibal.edu.uy/formacion/faqs/que-es-un-videojuego/</vt:lpwstr>
      </vt:variant>
      <vt:variant>
        <vt:lpwstr/>
      </vt:variant>
      <vt:variant>
        <vt:i4>7077920</vt:i4>
      </vt:variant>
      <vt:variant>
        <vt:i4>747</vt:i4>
      </vt:variant>
      <vt:variant>
        <vt:i4>0</vt:i4>
      </vt:variant>
      <vt:variant>
        <vt:i4>5</vt:i4>
      </vt:variant>
      <vt:variant>
        <vt:lpwstr>https://www.academia.edu/52757737/Peirce_C_2008_El_pragmatismo_Barrena_S_trad_Madrid_Espa%C3%B1a_Encuentro</vt:lpwstr>
      </vt:variant>
      <vt:variant>
        <vt:lpwstr/>
      </vt:variant>
      <vt:variant>
        <vt:i4>721002</vt:i4>
      </vt:variant>
      <vt:variant>
        <vt:i4>744</vt:i4>
      </vt:variant>
      <vt:variant>
        <vt:i4>0</vt:i4>
      </vt:variant>
      <vt:variant>
        <vt:i4>5</vt:i4>
      </vt:variant>
      <vt:variant>
        <vt:lpwstr>https://msjgocr-my.sharepoint.com/personal/mcordoba_msj_go_cr/Documents/602380012/Downloads/ecob,+461-468.pdf</vt:lpwstr>
      </vt:variant>
      <vt:variant>
        <vt:lpwstr/>
      </vt:variant>
      <vt:variant>
        <vt:i4>2097188</vt:i4>
      </vt:variant>
      <vt:variant>
        <vt:i4>741</vt:i4>
      </vt:variant>
      <vt:variant>
        <vt:i4>0</vt:i4>
      </vt:variant>
      <vt:variant>
        <vt:i4>5</vt:i4>
      </vt:variant>
      <vt:variant>
        <vt:lpwstr>https://fod.ac.cr/news/paisajes-de-aprendizaje-una-aventura-para-aprender/</vt:lpwstr>
      </vt:variant>
      <vt:variant>
        <vt:lpwstr/>
      </vt:variant>
      <vt:variant>
        <vt:i4>2818048</vt:i4>
      </vt:variant>
      <vt:variant>
        <vt:i4>738</vt:i4>
      </vt:variant>
      <vt:variant>
        <vt:i4>0</vt:i4>
      </vt:variant>
      <vt:variant>
        <vt:i4>5</vt:i4>
      </vt:variant>
      <vt:variant>
        <vt:lpwstr>https://www.researchgate.net/publication/326905435_ENFOQUES_DE_INVESTIGACION</vt:lpwstr>
      </vt:variant>
      <vt:variant>
        <vt:lpwstr/>
      </vt:variant>
      <vt:variant>
        <vt:i4>1835022</vt:i4>
      </vt:variant>
      <vt:variant>
        <vt:i4>735</vt:i4>
      </vt:variant>
      <vt:variant>
        <vt:i4>0</vt:i4>
      </vt:variant>
      <vt:variant>
        <vt:i4>5</vt:i4>
      </vt:variant>
      <vt:variant>
        <vt:lpwstr>https://www.eumed.net/librosgratis/2009c/583/Proceso de ensenanza aprendizaje.htm</vt:lpwstr>
      </vt:variant>
      <vt:variant>
        <vt:lpwstr/>
      </vt:variant>
      <vt:variant>
        <vt:i4>4522015</vt:i4>
      </vt:variant>
      <vt:variant>
        <vt:i4>732</vt:i4>
      </vt:variant>
      <vt:variant>
        <vt:i4>0</vt:i4>
      </vt:variant>
      <vt:variant>
        <vt:i4>5</vt:i4>
      </vt:variant>
      <vt:variant>
        <vt:lpwstr>https://www.academia.edu/29546026/Libro_Curr%C3%ADculo_y_Did%C3%A1ctica._C%C3%B3mo_preparar_y_desarrollar_clases_de_calidad</vt:lpwstr>
      </vt:variant>
      <vt:variant>
        <vt:lpwstr/>
      </vt:variant>
      <vt:variant>
        <vt:i4>6946875</vt:i4>
      </vt:variant>
      <vt:variant>
        <vt:i4>729</vt:i4>
      </vt:variant>
      <vt:variant>
        <vt:i4>0</vt:i4>
      </vt:variant>
      <vt:variant>
        <vt:i4>5</vt:i4>
      </vt:variant>
      <vt:variant>
        <vt:lpwstr>https://www.redalyc.org/pdf/737/73737091002.pdf</vt:lpwstr>
      </vt:variant>
      <vt:variant>
        <vt:lpwstr/>
      </vt:variant>
      <vt:variant>
        <vt:i4>3735675</vt:i4>
      </vt:variant>
      <vt:variant>
        <vt:i4>726</vt:i4>
      </vt:variant>
      <vt:variant>
        <vt:i4>0</vt:i4>
      </vt:variant>
      <vt:variant>
        <vt:i4>5</vt:i4>
      </vt:variant>
      <vt:variant>
        <vt:lpwstr>http://ceum-morelos.edu.mx/libros/didacticageneral.pdf</vt:lpwstr>
      </vt:variant>
      <vt:variant>
        <vt:lpwstr/>
      </vt:variant>
      <vt:variant>
        <vt:i4>4522000</vt:i4>
      </vt:variant>
      <vt:variant>
        <vt:i4>723</vt:i4>
      </vt:variant>
      <vt:variant>
        <vt:i4>0</vt:i4>
      </vt:variant>
      <vt:variant>
        <vt:i4>5</vt:i4>
      </vt:variant>
      <vt:variant>
        <vt:lpwstr>https://www.redalyc.org/pdf/3333/333328828002.pdf</vt:lpwstr>
      </vt:variant>
      <vt:variant>
        <vt:lpwstr/>
      </vt:variant>
      <vt:variant>
        <vt:i4>655389</vt:i4>
      </vt:variant>
      <vt:variant>
        <vt:i4>720</vt:i4>
      </vt:variant>
      <vt:variant>
        <vt:i4>0</vt:i4>
      </vt:variant>
      <vt:variant>
        <vt:i4>5</vt:i4>
      </vt:variant>
      <vt:variant>
        <vt:lpwstr>https://www.acta.es/medios/articulos/ciencias_y_tecnologia/063001.pdf</vt:lpwstr>
      </vt:variant>
      <vt:variant>
        <vt:lpwstr/>
      </vt:variant>
      <vt:variant>
        <vt:i4>7667761</vt:i4>
      </vt:variant>
      <vt:variant>
        <vt:i4>717</vt:i4>
      </vt:variant>
      <vt:variant>
        <vt:i4>0</vt:i4>
      </vt:variant>
      <vt:variant>
        <vt:i4>5</vt:i4>
      </vt:variant>
      <vt:variant>
        <vt:lpwstr>https://www.biblioteca.org.ar/libros/142346.pdf</vt:lpwstr>
      </vt:variant>
      <vt:variant>
        <vt:lpwstr/>
      </vt:variant>
      <vt:variant>
        <vt:i4>5177421</vt:i4>
      </vt:variant>
      <vt:variant>
        <vt:i4>714</vt:i4>
      </vt:variant>
      <vt:variant>
        <vt:i4>0</vt:i4>
      </vt:variant>
      <vt:variant>
        <vt:i4>5</vt:i4>
      </vt:variant>
      <vt:variant>
        <vt:lpwstr>http://www.iem.una.ac.cr/index.php/127-guias-pedagogicas/248-guia-de-uso-del-lenguaje</vt:lpwstr>
      </vt:variant>
      <vt:variant>
        <vt:lpwstr/>
      </vt:variant>
      <vt:variant>
        <vt:i4>3211304</vt:i4>
      </vt:variant>
      <vt:variant>
        <vt:i4>711</vt:i4>
      </vt:variant>
      <vt:variant>
        <vt:i4>0</vt:i4>
      </vt:variant>
      <vt:variant>
        <vt:i4>5</vt:i4>
      </vt:variant>
      <vt:variant>
        <vt:lpwstr>https://octaedro.com/wp-content/uploads/2019/06/16145-2.pdf</vt:lpwstr>
      </vt:variant>
      <vt:variant>
        <vt:lpwstr/>
      </vt:variant>
      <vt:variant>
        <vt:i4>6815764</vt:i4>
      </vt:variant>
      <vt:variant>
        <vt:i4>708</vt:i4>
      </vt:variant>
      <vt:variant>
        <vt:i4>0</vt:i4>
      </vt:variant>
      <vt:variant>
        <vt:i4>5</vt:i4>
      </vt:variant>
      <vt:variant>
        <vt:lpwstr>https://ciberinnova.edu.co:10004/archivos/plantilla-ovas1-slide/documents-UCN-Canvas/Diplomado-educacion-medios-comunicacion/7-mediacion_pedagogica.pdf</vt:lpwstr>
      </vt:variant>
      <vt:variant>
        <vt:lpwstr/>
      </vt:variant>
      <vt:variant>
        <vt:i4>8323195</vt:i4>
      </vt:variant>
      <vt:variant>
        <vt:i4>705</vt:i4>
      </vt:variant>
      <vt:variant>
        <vt:i4>0</vt:i4>
      </vt:variant>
      <vt:variant>
        <vt:i4>5</vt:i4>
      </vt:variant>
      <vt:variant>
        <vt:lpwstr>https://www.scielo.sa.cr/pdf/ree/v24n2/1409-4258-ree-24-02-369.pdf</vt:lpwstr>
      </vt:variant>
      <vt:variant>
        <vt:lpwstr/>
      </vt:variant>
      <vt:variant>
        <vt:i4>4390950</vt:i4>
      </vt:variant>
      <vt:variant>
        <vt:i4>702</vt:i4>
      </vt:variant>
      <vt:variant>
        <vt:i4>0</vt:i4>
      </vt:variant>
      <vt:variant>
        <vt:i4>5</vt:i4>
      </vt:variant>
      <vt:variant>
        <vt:lpwstr>http://openaccess.uoc.edu/webapps/o2/bitstream/10609/9781/1/TRIPA__e-learning_castellano.pdf</vt:lpwstr>
      </vt:variant>
      <vt:variant>
        <vt:lpwstr/>
      </vt:variant>
      <vt:variant>
        <vt:i4>7340088</vt:i4>
      </vt:variant>
      <vt:variant>
        <vt:i4>699</vt:i4>
      </vt:variant>
      <vt:variant>
        <vt:i4>0</vt:i4>
      </vt:variant>
      <vt:variant>
        <vt:i4>5</vt:i4>
      </vt:variant>
      <vt:variant>
        <vt:lpwstr>https://www.gicesperu.org/articulo.php?id=q+sNp2eAe7ON4EYpqsMuAQ==</vt:lpwstr>
      </vt:variant>
      <vt:variant>
        <vt:lpwstr/>
      </vt:variant>
      <vt:variant>
        <vt:i4>2949159</vt:i4>
      </vt:variant>
      <vt:variant>
        <vt:i4>696</vt:i4>
      </vt:variant>
      <vt:variant>
        <vt:i4>0</vt:i4>
      </vt:variant>
      <vt:variant>
        <vt:i4>5</vt:i4>
      </vt:variant>
      <vt:variant>
        <vt:lpwstr>https://revistas.ucr.ac.cr/index.php/eciencias/article/view/10654/10050</vt:lpwstr>
      </vt:variant>
      <vt:variant>
        <vt:lpwstr/>
      </vt:variant>
      <vt:variant>
        <vt:i4>3932276</vt:i4>
      </vt:variant>
      <vt:variant>
        <vt:i4>693</vt:i4>
      </vt:variant>
      <vt:variant>
        <vt:i4>0</vt:i4>
      </vt:variant>
      <vt:variant>
        <vt:i4>5</vt:i4>
      </vt:variant>
      <vt:variant>
        <vt:lpwstr>../../602380012/Downloads/Dialnet-LasTicEnLaEducacionSuperiorInnovacionesYRetos-6255413.pdf</vt:lpwstr>
      </vt:variant>
      <vt:variant>
        <vt:lpwstr/>
      </vt:variant>
      <vt:variant>
        <vt:i4>2556010</vt:i4>
      </vt:variant>
      <vt:variant>
        <vt:i4>690</vt:i4>
      </vt:variant>
      <vt:variant>
        <vt:i4>0</vt:i4>
      </vt:variant>
      <vt:variant>
        <vt:i4>5</vt:i4>
      </vt:variant>
      <vt:variant>
        <vt:lpwstr>http://www.iiisci.org/journal/CV$/risci/pdfs/CA151ED15.pdf</vt:lpwstr>
      </vt:variant>
      <vt:variant>
        <vt:lpwstr/>
      </vt:variant>
      <vt:variant>
        <vt:i4>4915284</vt:i4>
      </vt:variant>
      <vt:variant>
        <vt:i4>687</vt:i4>
      </vt:variant>
      <vt:variant>
        <vt:i4>0</vt:i4>
      </vt:variant>
      <vt:variant>
        <vt:i4>5</vt:i4>
      </vt:variant>
      <vt:variant>
        <vt:lpwstr>https://www.wikiestudiantes.org/importancia-de-la-pedagogia-en-el-proceso-educativo/</vt:lpwstr>
      </vt:variant>
      <vt:variant>
        <vt:lpwstr/>
      </vt:variant>
      <vt:variant>
        <vt:i4>7012461</vt:i4>
      </vt:variant>
      <vt:variant>
        <vt:i4>684</vt:i4>
      </vt:variant>
      <vt:variant>
        <vt:i4>0</vt:i4>
      </vt:variant>
      <vt:variant>
        <vt:i4>5</vt:i4>
      </vt:variant>
      <vt:variant>
        <vt:lpwstr>https://ined21.com/comunicacion-movil-educacion-ubicua/</vt:lpwstr>
      </vt:variant>
      <vt:variant>
        <vt:lpwstr/>
      </vt:variant>
      <vt:variant>
        <vt:i4>6422635</vt:i4>
      </vt:variant>
      <vt:variant>
        <vt:i4>681</vt:i4>
      </vt:variant>
      <vt:variant>
        <vt:i4>0</vt:i4>
      </vt:variant>
      <vt:variant>
        <vt:i4>5</vt:i4>
      </vt:variant>
      <vt:variant>
        <vt:lpwstr>https://telos.fundaciontelefonica.com/archivo/numero083/la-red-en-el-movil/?output=pdf</vt:lpwstr>
      </vt:variant>
      <vt:variant>
        <vt:lpwstr/>
      </vt:variant>
      <vt:variant>
        <vt:i4>5111890</vt:i4>
      </vt:variant>
      <vt:variant>
        <vt:i4>678</vt:i4>
      </vt:variant>
      <vt:variant>
        <vt:i4>0</vt:i4>
      </vt:variant>
      <vt:variant>
        <vt:i4>5</vt:i4>
      </vt:variant>
      <vt:variant>
        <vt:lpwstr>https://doi.org/10.12795/pixelbit.2018.i52.02</vt:lpwstr>
      </vt:variant>
      <vt:variant>
        <vt:lpwstr/>
      </vt:variant>
      <vt:variant>
        <vt:i4>7012474</vt:i4>
      </vt:variant>
      <vt:variant>
        <vt:i4>675</vt:i4>
      </vt:variant>
      <vt:variant>
        <vt:i4>0</vt:i4>
      </vt:variant>
      <vt:variant>
        <vt:i4>5</vt:i4>
      </vt:variant>
      <vt:variant>
        <vt:lpwstr>https://www.ecured.cu/Proceso_de_ense%C3%B1anza-aprendizaje</vt:lpwstr>
      </vt:variant>
      <vt:variant>
        <vt:lpwstr>:~:text=Proceso%20de%20ense%C3%B1anza%2Daprendizaje%20es,factores%20que%20determinan%20su%20comportamiento.</vt:lpwstr>
      </vt:variant>
      <vt:variant>
        <vt:i4>5767227</vt:i4>
      </vt:variant>
      <vt:variant>
        <vt:i4>672</vt:i4>
      </vt:variant>
      <vt:variant>
        <vt:i4>0</vt:i4>
      </vt:variant>
      <vt:variant>
        <vt:i4>5</vt:i4>
      </vt:variant>
      <vt:variant>
        <vt:lpwstr>https://msjgocr-my.sharepoint.com/personal/mcordoba_msj_go_cr/Documents/Downloads/Reglamento-trabajos-finales-graduaccion (1).pdf</vt:lpwstr>
      </vt:variant>
      <vt:variant>
        <vt:lpwstr/>
      </vt:variant>
      <vt:variant>
        <vt:i4>6225928</vt:i4>
      </vt:variant>
      <vt:variant>
        <vt:i4>669</vt:i4>
      </vt:variant>
      <vt:variant>
        <vt:i4>0</vt:i4>
      </vt:variant>
      <vt:variant>
        <vt:i4>5</vt:i4>
      </vt:variant>
      <vt:variant>
        <vt:lpwstr>https://www.easy-lms.com/es/centro-de-conocimiento/centro-de-conocimiento-lms/aprendizaje-sincronico-vs-asincronico/item10387</vt:lpwstr>
      </vt:variant>
      <vt:variant>
        <vt:lpwstr/>
      </vt:variant>
      <vt:variant>
        <vt:i4>983056</vt:i4>
      </vt:variant>
      <vt:variant>
        <vt:i4>666</vt:i4>
      </vt:variant>
      <vt:variant>
        <vt:i4>0</vt:i4>
      </vt:variant>
      <vt:variant>
        <vt:i4>5</vt:i4>
      </vt:variant>
      <vt:variant>
        <vt:lpwstr>https://www.revistas.una.ac.cr/index.php/respaldo/issue/view/905</vt:lpwstr>
      </vt:variant>
      <vt:variant>
        <vt:lpwstr/>
      </vt:variant>
      <vt:variant>
        <vt:i4>1835127</vt:i4>
      </vt:variant>
      <vt:variant>
        <vt:i4>663</vt:i4>
      </vt:variant>
      <vt:variant>
        <vt:i4>0</vt:i4>
      </vt:variant>
      <vt:variant>
        <vt:i4>5</vt:i4>
      </vt:variant>
      <vt:variant>
        <vt:lpwstr>https://msjgocr-my.sharepoint.com/personal/mcordoba_msj_go_cr/Documents/Downloads/Libro-Aprender-y-Educar.pdf</vt:lpwstr>
      </vt:variant>
      <vt:variant>
        <vt:lpwstr/>
      </vt:variant>
      <vt:variant>
        <vt:i4>4259933</vt:i4>
      </vt:variant>
      <vt:variant>
        <vt:i4>660</vt:i4>
      </vt:variant>
      <vt:variant>
        <vt:i4>0</vt:i4>
      </vt:variant>
      <vt:variant>
        <vt:i4>5</vt:i4>
      </vt:variant>
      <vt:variant>
        <vt:lpwstr>https://www.ceupe.com/blog/que-son-los-dispositivos-moviles.html</vt:lpwstr>
      </vt:variant>
      <vt:variant>
        <vt:lpwstr/>
      </vt:variant>
      <vt:variant>
        <vt:i4>4784204</vt:i4>
      </vt:variant>
      <vt:variant>
        <vt:i4>657</vt:i4>
      </vt:variant>
      <vt:variant>
        <vt:i4>0</vt:i4>
      </vt:variant>
      <vt:variant>
        <vt:i4>5</vt:i4>
      </vt:variant>
      <vt:variant>
        <vt:lpwstr>https://cfp.us.es/e-learning-definicion-y-caracteristicas</vt:lpwstr>
      </vt:variant>
      <vt:variant>
        <vt:lpwstr/>
      </vt:variant>
      <vt:variant>
        <vt:i4>2883697</vt:i4>
      </vt:variant>
      <vt:variant>
        <vt:i4>654</vt:i4>
      </vt:variant>
      <vt:variant>
        <vt:i4>0</vt:i4>
      </vt:variant>
      <vt:variant>
        <vt:i4>5</vt:i4>
      </vt:variant>
      <vt:variant>
        <vt:lpwstr>https://www.comunicacionsocial.es/media/comunicacionsocial/files/sample-107904.pdf</vt:lpwstr>
      </vt:variant>
      <vt:variant>
        <vt:lpwstr/>
      </vt:variant>
      <vt:variant>
        <vt:i4>2621493</vt:i4>
      </vt:variant>
      <vt:variant>
        <vt:i4>651</vt:i4>
      </vt:variant>
      <vt:variant>
        <vt:i4>0</vt:i4>
      </vt:variant>
      <vt:variant>
        <vt:i4>5</vt:i4>
      </vt:variant>
      <vt:variant>
        <vt:lpwstr>http://www.iosrjournals.org/iosr-jce/papers/Vol19-issue6/Version-3/G1906034046.pdf</vt:lpwstr>
      </vt:variant>
      <vt:variant>
        <vt:lpwstr/>
      </vt:variant>
      <vt:variant>
        <vt:i4>3342456</vt:i4>
      </vt:variant>
      <vt:variant>
        <vt:i4>648</vt:i4>
      </vt:variant>
      <vt:variant>
        <vt:i4>0</vt:i4>
      </vt:variant>
      <vt:variant>
        <vt:i4>5</vt:i4>
      </vt:variant>
      <vt:variant>
        <vt:lpwstr>https://dialnet.unirioja.es/servlet/articulo?codigo=3731076</vt:lpwstr>
      </vt:variant>
      <vt:variant>
        <vt:lpwstr/>
      </vt:variant>
      <vt:variant>
        <vt:i4>2031622</vt:i4>
      </vt:variant>
      <vt:variant>
        <vt:i4>645</vt:i4>
      </vt:variant>
      <vt:variant>
        <vt:i4>0</vt:i4>
      </vt:variant>
      <vt:variant>
        <vt:i4>5</vt:i4>
      </vt:variant>
      <vt:variant>
        <vt:lpwstr>https://hera.ugr.es/tesisugr/25642005.pdf</vt:lpwstr>
      </vt:variant>
      <vt:variant>
        <vt:lpwstr/>
      </vt:variant>
      <vt:variant>
        <vt:i4>4128788</vt:i4>
      </vt:variant>
      <vt:variant>
        <vt:i4>642</vt:i4>
      </vt:variant>
      <vt:variant>
        <vt:i4>0</vt:i4>
      </vt:variant>
      <vt:variant>
        <vt:i4>5</vt:i4>
      </vt:variant>
      <vt:variant>
        <vt:lpwstr>https://www.researchgate.net/publication/284645999_Aprendizaje_ubicuo_oportunidades_para_el_desarrollo_de_propuestas_educativas_en_linea</vt:lpwstr>
      </vt:variant>
      <vt:variant>
        <vt:lpwstr/>
      </vt:variant>
      <vt:variant>
        <vt:i4>4194322</vt:i4>
      </vt:variant>
      <vt:variant>
        <vt:i4>639</vt:i4>
      </vt:variant>
      <vt:variant>
        <vt:i4>0</vt:i4>
      </vt:variant>
      <vt:variant>
        <vt:i4>5</vt:i4>
      </vt:variant>
      <vt:variant>
        <vt:lpwstr>https://docer.com.ar/doc/xs1e810</vt:lpwstr>
      </vt:variant>
      <vt:variant>
        <vt:lpwstr/>
      </vt:variant>
      <vt:variant>
        <vt:i4>7602286</vt:i4>
      </vt:variant>
      <vt:variant>
        <vt:i4>636</vt:i4>
      </vt:variant>
      <vt:variant>
        <vt:i4>0</vt:i4>
      </vt:variant>
      <vt:variant>
        <vt:i4>5</vt:i4>
      </vt:variant>
      <vt:variant>
        <vt:lpwstr>https://www.redalyc.org/articulo.oa?id=275031898130</vt:lpwstr>
      </vt:variant>
      <vt:variant>
        <vt:lpwstr/>
      </vt:variant>
      <vt:variant>
        <vt:i4>1966118</vt:i4>
      </vt:variant>
      <vt:variant>
        <vt:i4>633</vt:i4>
      </vt:variant>
      <vt:variant>
        <vt:i4>0</vt:i4>
      </vt:variant>
      <vt:variant>
        <vt:i4>5</vt:i4>
      </vt:variant>
      <vt:variant>
        <vt:lpwstr>https://msjgocr-my.sharepoint.com/personal/mcordoba_msj_go_cr/Documents/Downloads/1084-2485-1-SM.pdf</vt:lpwstr>
      </vt:variant>
      <vt:variant>
        <vt:lpwstr/>
      </vt:variant>
      <vt:variant>
        <vt:i4>2097188</vt:i4>
      </vt:variant>
      <vt:variant>
        <vt:i4>630</vt:i4>
      </vt:variant>
      <vt:variant>
        <vt:i4>0</vt:i4>
      </vt:variant>
      <vt:variant>
        <vt:i4>5</vt:i4>
      </vt:variant>
      <vt:variant>
        <vt:lpwstr>https://www.uv.es/~bellochc/pdf/pwtic1.pdf</vt:lpwstr>
      </vt:variant>
      <vt:variant>
        <vt:lpwstr/>
      </vt:variant>
      <vt:variant>
        <vt:i4>6029402</vt:i4>
      </vt:variant>
      <vt:variant>
        <vt:i4>627</vt:i4>
      </vt:variant>
      <vt:variant>
        <vt:i4>0</vt:i4>
      </vt:variant>
      <vt:variant>
        <vt:i4>5</vt:i4>
      </vt:variant>
      <vt:variant>
        <vt:lpwstr>http://dx.doi.org/10.5944/ried.22.1.22422</vt:lpwstr>
      </vt:variant>
      <vt:variant>
        <vt:lpwstr/>
      </vt:variant>
      <vt:variant>
        <vt:i4>6815799</vt:i4>
      </vt:variant>
      <vt:variant>
        <vt:i4>624</vt:i4>
      </vt:variant>
      <vt:variant>
        <vt:i4>0</vt:i4>
      </vt:variant>
      <vt:variant>
        <vt:i4>5</vt:i4>
      </vt:variant>
      <vt:variant>
        <vt:lpwstr>https://tecnicasmasseroni.files.wordpress.com/2012/02/babbie-fundamentos-de-la-investigacic3b3n-social.pdf</vt:lpwstr>
      </vt:variant>
      <vt:variant>
        <vt:lpwstr/>
      </vt:variant>
      <vt:variant>
        <vt:i4>4456463</vt:i4>
      </vt:variant>
      <vt:variant>
        <vt:i4>621</vt:i4>
      </vt:variant>
      <vt:variant>
        <vt:i4>0</vt:i4>
      </vt:variant>
      <vt:variant>
        <vt:i4>5</vt:i4>
      </vt:variant>
      <vt:variant>
        <vt:lpwstr>http://technologynatural.blogspot.com/2012/08/tecnologia-y-el-medio-ambiente.html</vt:lpwstr>
      </vt:variant>
      <vt:variant>
        <vt:lpwstr/>
      </vt:variant>
      <vt:variant>
        <vt:i4>8323109</vt:i4>
      </vt:variant>
      <vt:variant>
        <vt:i4>618</vt:i4>
      </vt:variant>
      <vt:variant>
        <vt:i4>0</vt:i4>
      </vt:variant>
      <vt:variant>
        <vt:i4>5</vt:i4>
      </vt:variant>
      <vt:variant>
        <vt:lpwstr>https://tauniversity.org/sites/default/files/libro_el_proyecto_de_investigacion_de_fidias_g_arias.pdf</vt:lpwstr>
      </vt:variant>
      <vt:variant>
        <vt:lpwstr/>
      </vt:variant>
      <vt:variant>
        <vt:i4>720933</vt:i4>
      </vt:variant>
      <vt:variant>
        <vt:i4>615</vt:i4>
      </vt:variant>
      <vt:variant>
        <vt:i4>0</vt:i4>
      </vt:variant>
      <vt:variant>
        <vt:i4>5</vt:i4>
      </vt:variant>
      <vt:variant>
        <vt:lpwstr>https://www.researchgate.net/publication/216393113_E</vt:lpwstr>
      </vt:variant>
      <vt:variant>
        <vt:lpwstr/>
      </vt:variant>
      <vt:variant>
        <vt:i4>983129</vt:i4>
      </vt:variant>
      <vt:variant>
        <vt:i4>612</vt:i4>
      </vt:variant>
      <vt:variant>
        <vt:i4>0</vt:i4>
      </vt:variant>
      <vt:variant>
        <vt:i4>5</vt:i4>
      </vt:variant>
      <vt:variant>
        <vt:lpwstr>https://openlibra.com/es/book/introduccion-a-la-tecnologia-educativa</vt:lpwstr>
      </vt:variant>
      <vt:variant>
        <vt:lpwstr/>
      </vt:variant>
      <vt:variant>
        <vt:i4>4653076</vt:i4>
      </vt:variant>
      <vt:variant>
        <vt:i4>609</vt:i4>
      </vt:variant>
      <vt:variant>
        <vt:i4>0</vt:i4>
      </vt:variant>
      <vt:variant>
        <vt:i4>5</vt:i4>
      </vt:variant>
      <vt:variant>
        <vt:lpwstr>https://www.redalyc.org/pdf/1941/194118804009.pdf</vt:lpwstr>
      </vt:variant>
      <vt:variant>
        <vt:lpwstr/>
      </vt:variant>
      <vt:variant>
        <vt:i4>6815869</vt:i4>
      </vt:variant>
      <vt:variant>
        <vt:i4>606</vt:i4>
      </vt:variant>
      <vt:variant>
        <vt:i4>0</vt:i4>
      </vt:variant>
      <vt:variant>
        <vt:i4>5</vt:i4>
      </vt:variant>
      <vt:variant>
        <vt:lpwstr>https://www.researchgate.net/publication/324598681</vt:lpwstr>
      </vt:variant>
      <vt:variant>
        <vt:lpwstr/>
      </vt:variant>
      <vt:variant>
        <vt:i4>5046342</vt:i4>
      </vt:variant>
      <vt:variant>
        <vt:i4>603</vt:i4>
      </vt:variant>
      <vt:variant>
        <vt:i4>0</vt:i4>
      </vt:variant>
      <vt:variant>
        <vt:i4>5</vt:i4>
      </vt:variant>
      <vt:variant>
        <vt:lpwstr>http://biblioteca.clacso.edu.ar/Nicaragua/cielac-upoli/20120806023645/abau14.pdf</vt:lpwstr>
      </vt:variant>
      <vt:variant>
        <vt:lpwstr/>
      </vt:variant>
      <vt:variant>
        <vt:i4>131091</vt:i4>
      </vt:variant>
      <vt:variant>
        <vt:i4>510</vt:i4>
      </vt:variant>
      <vt:variant>
        <vt:i4>0</vt:i4>
      </vt:variant>
      <vt:variant>
        <vt:i4>5</vt:i4>
      </vt:variant>
      <vt:variant>
        <vt:lpwstr>https://conteni2.educarex.es/mats/11761/contenido/index.html</vt:lpwstr>
      </vt:variant>
      <vt:variant>
        <vt:lpwstr/>
      </vt:variant>
      <vt:variant>
        <vt:i4>4063334</vt:i4>
      </vt:variant>
      <vt:variant>
        <vt:i4>507</vt:i4>
      </vt:variant>
      <vt:variant>
        <vt:i4>0</vt:i4>
      </vt:variant>
      <vt:variant>
        <vt:i4>5</vt:i4>
      </vt:variant>
      <vt:variant>
        <vt:lpwstr>http://www.comodicequedijo.com/</vt:lpwstr>
      </vt:variant>
      <vt:variant>
        <vt:lpwstr/>
      </vt:variant>
      <vt:variant>
        <vt:i4>5963871</vt:i4>
      </vt:variant>
      <vt:variant>
        <vt:i4>504</vt:i4>
      </vt:variant>
      <vt:variant>
        <vt:i4>0</vt:i4>
      </vt:variant>
      <vt:variant>
        <vt:i4>5</vt:i4>
      </vt:variant>
      <vt:variant>
        <vt:lpwstr>http://reglasdeortografia.com/ortoindice.html</vt:lpwstr>
      </vt:variant>
      <vt:variant>
        <vt:lpwstr/>
      </vt:variant>
      <vt:variant>
        <vt:i4>1703984</vt:i4>
      </vt:variant>
      <vt:variant>
        <vt:i4>497</vt:i4>
      </vt:variant>
      <vt:variant>
        <vt:i4>0</vt:i4>
      </vt:variant>
      <vt:variant>
        <vt:i4>5</vt:i4>
      </vt:variant>
      <vt:variant>
        <vt:lpwstr/>
      </vt:variant>
      <vt:variant>
        <vt:lpwstr>_Toc141659563</vt:lpwstr>
      </vt:variant>
      <vt:variant>
        <vt:i4>1703984</vt:i4>
      </vt:variant>
      <vt:variant>
        <vt:i4>491</vt:i4>
      </vt:variant>
      <vt:variant>
        <vt:i4>0</vt:i4>
      </vt:variant>
      <vt:variant>
        <vt:i4>5</vt:i4>
      </vt:variant>
      <vt:variant>
        <vt:lpwstr/>
      </vt:variant>
      <vt:variant>
        <vt:lpwstr>_Toc141659562</vt:lpwstr>
      </vt:variant>
      <vt:variant>
        <vt:i4>1703984</vt:i4>
      </vt:variant>
      <vt:variant>
        <vt:i4>485</vt:i4>
      </vt:variant>
      <vt:variant>
        <vt:i4>0</vt:i4>
      </vt:variant>
      <vt:variant>
        <vt:i4>5</vt:i4>
      </vt:variant>
      <vt:variant>
        <vt:lpwstr/>
      </vt:variant>
      <vt:variant>
        <vt:lpwstr>_Toc141659561</vt:lpwstr>
      </vt:variant>
      <vt:variant>
        <vt:i4>1703984</vt:i4>
      </vt:variant>
      <vt:variant>
        <vt:i4>479</vt:i4>
      </vt:variant>
      <vt:variant>
        <vt:i4>0</vt:i4>
      </vt:variant>
      <vt:variant>
        <vt:i4>5</vt:i4>
      </vt:variant>
      <vt:variant>
        <vt:lpwstr/>
      </vt:variant>
      <vt:variant>
        <vt:lpwstr>_Toc141659560</vt:lpwstr>
      </vt:variant>
      <vt:variant>
        <vt:i4>1638448</vt:i4>
      </vt:variant>
      <vt:variant>
        <vt:i4>473</vt:i4>
      </vt:variant>
      <vt:variant>
        <vt:i4>0</vt:i4>
      </vt:variant>
      <vt:variant>
        <vt:i4>5</vt:i4>
      </vt:variant>
      <vt:variant>
        <vt:lpwstr/>
      </vt:variant>
      <vt:variant>
        <vt:lpwstr>_Toc141659559</vt:lpwstr>
      </vt:variant>
      <vt:variant>
        <vt:i4>1638448</vt:i4>
      </vt:variant>
      <vt:variant>
        <vt:i4>467</vt:i4>
      </vt:variant>
      <vt:variant>
        <vt:i4>0</vt:i4>
      </vt:variant>
      <vt:variant>
        <vt:i4>5</vt:i4>
      </vt:variant>
      <vt:variant>
        <vt:lpwstr/>
      </vt:variant>
      <vt:variant>
        <vt:lpwstr>_Toc141659558</vt:lpwstr>
      </vt:variant>
      <vt:variant>
        <vt:i4>1638448</vt:i4>
      </vt:variant>
      <vt:variant>
        <vt:i4>461</vt:i4>
      </vt:variant>
      <vt:variant>
        <vt:i4>0</vt:i4>
      </vt:variant>
      <vt:variant>
        <vt:i4>5</vt:i4>
      </vt:variant>
      <vt:variant>
        <vt:lpwstr/>
      </vt:variant>
      <vt:variant>
        <vt:lpwstr>_Toc141659557</vt:lpwstr>
      </vt:variant>
      <vt:variant>
        <vt:i4>1638448</vt:i4>
      </vt:variant>
      <vt:variant>
        <vt:i4>455</vt:i4>
      </vt:variant>
      <vt:variant>
        <vt:i4>0</vt:i4>
      </vt:variant>
      <vt:variant>
        <vt:i4>5</vt:i4>
      </vt:variant>
      <vt:variant>
        <vt:lpwstr/>
      </vt:variant>
      <vt:variant>
        <vt:lpwstr>_Toc141659556</vt:lpwstr>
      </vt:variant>
      <vt:variant>
        <vt:i4>1638448</vt:i4>
      </vt:variant>
      <vt:variant>
        <vt:i4>449</vt:i4>
      </vt:variant>
      <vt:variant>
        <vt:i4>0</vt:i4>
      </vt:variant>
      <vt:variant>
        <vt:i4>5</vt:i4>
      </vt:variant>
      <vt:variant>
        <vt:lpwstr/>
      </vt:variant>
      <vt:variant>
        <vt:lpwstr>_Toc141659555</vt:lpwstr>
      </vt:variant>
      <vt:variant>
        <vt:i4>1638448</vt:i4>
      </vt:variant>
      <vt:variant>
        <vt:i4>443</vt:i4>
      </vt:variant>
      <vt:variant>
        <vt:i4>0</vt:i4>
      </vt:variant>
      <vt:variant>
        <vt:i4>5</vt:i4>
      </vt:variant>
      <vt:variant>
        <vt:lpwstr/>
      </vt:variant>
      <vt:variant>
        <vt:lpwstr>_Toc141659554</vt:lpwstr>
      </vt:variant>
      <vt:variant>
        <vt:i4>1638448</vt:i4>
      </vt:variant>
      <vt:variant>
        <vt:i4>437</vt:i4>
      </vt:variant>
      <vt:variant>
        <vt:i4>0</vt:i4>
      </vt:variant>
      <vt:variant>
        <vt:i4>5</vt:i4>
      </vt:variant>
      <vt:variant>
        <vt:lpwstr/>
      </vt:variant>
      <vt:variant>
        <vt:lpwstr>_Toc141659553</vt:lpwstr>
      </vt:variant>
      <vt:variant>
        <vt:i4>1638448</vt:i4>
      </vt:variant>
      <vt:variant>
        <vt:i4>431</vt:i4>
      </vt:variant>
      <vt:variant>
        <vt:i4>0</vt:i4>
      </vt:variant>
      <vt:variant>
        <vt:i4>5</vt:i4>
      </vt:variant>
      <vt:variant>
        <vt:lpwstr/>
      </vt:variant>
      <vt:variant>
        <vt:lpwstr>_Toc141659552</vt:lpwstr>
      </vt:variant>
      <vt:variant>
        <vt:i4>1638448</vt:i4>
      </vt:variant>
      <vt:variant>
        <vt:i4>425</vt:i4>
      </vt:variant>
      <vt:variant>
        <vt:i4>0</vt:i4>
      </vt:variant>
      <vt:variant>
        <vt:i4>5</vt:i4>
      </vt:variant>
      <vt:variant>
        <vt:lpwstr/>
      </vt:variant>
      <vt:variant>
        <vt:lpwstr>_Toc141659551</vt:lpwstr>
      </vt:variant>
      <vt:variant>
        <vt:i4>1638448</vt:i4>
      </vt:variant>
      <vt:variant>
        <vt:i4>419</vt:i4>
      </vt:variant>
      <vt:variant>
        <vt:i4>0</vt:i4>
      </vt:variant>
      <vt:variant>
        <vt:i4>5</vt:i4>
      </vt:variant>
      <vt:variant>
        <vt:lpwstr/>
      </vt:variant>
      <vt:variant>
        <vt:lpwstr>_Toc141659550</vt:lpwstr>
      </vt:variant>
      <vt:variant>
        <vt:i4>1572912</vt:i4>
      </vt:variant>
      <vt:variant>
        <vt:i4>413</vt:i4>
      </vt:variant>
      <vt:variant>
        <vt:i4>0</vt:i4>
      </vt:variant>
      <vt:variant>
        <vt:i4>5</vt:i4>
      </vt:variant>
      <vt:variant>
        <vt:lpwstr/>
      </vt:variant>
      <vt:variant>
        <vt:lpwstr>_Toc141659549</vt:lpwstr>
      </vt:variant>
      <vt:variant>
        <vt:i4>1572912</vt:i4>
      </vt:variant>
      <vt:variant>
        <vt:i4>407</vt:i4>
      </vt:variant>
      <vt:variant>
        <vt:i4>0</vt:i4>
      </vt:variant>
      <vt:variant>
        <vt:i4>5</vt:i4>
      </vt:variant>
      <vt:variant>
        <vt:lpwstr/>
      </vt:variant>
      <vt:variant>
        <vt:lpwstr>_Toc141659548</vt:lpwstr>
      </vt:variant>
      <vt:variant>
        <vt:i4>1572912</vt:i4>
      </vt:variant>
      <vt:variant>
        <vt:i4>401</vt:i4>
      </vt:variant>
      <vt:variant>
        <vt:i4>0</vt:i4>
      </vt:variant>
      <vt:variant>
        <vt:i4>5</vt:i4>
      </vt:variant>
      <vt:variant>
        <vt:lpwstr/>
      </vt:variant>
      <vt:variant>
        <vt:lpwstr>_Toc141659547</vt:lpwstr>
      </vt:variant>
      <vt:variant>
        <vt:i4>1572912</vt:i4>
      </vt:variant>
      <vt:variant>
        <vt:i4>395</vt:i4>
      </vt:variant>
      <vt:variant>
        <vt:i4>0</vt:i4>
      </vt:variant>
      <vt:variant>
        <vt:i4>5</vt:i4>
      </vt:variant>
      <vt:variant>
        <vt:lpwstr/>
      </vt:variant>
      <vt:variant>
        <vt:lpwstr>_Toc141659546</vt:lpwstr>
      </vt:variant>
      <vt:variant>
        <vt:i4>1572912</vt:i4>
      </vt:variant>
      <vt:variant>
        <vt:i4>389</vt:i4>
      </vt:variant>
      <vt:variant>
        <vt:i4>0</vt:i4>
      </vt:variant>
      <vt:variant>
        <vt:i4>5</vt:i4>
      </vt:variant>
      <vt:variant>
        <vt:lpwstr/>
      </vt:variant>
      <vt:variant>
        <vt:lpwstr>_Toc141659545</vt:lpwstr>
      </vt:variant>
      <vt:variant>
        <vt:i4>1572912</vt:i4>
      </vt:variant>
      <vt:variant>
        <vt:i4>383</vt:i4>
      </vt:variant>
      <vt:variant>
        <vt:i4>0</vt:i4>
      </vt:variant>
      <vt:variant>
        <vt:i4>5</vt:i4>
      </vt:variant>
      <vt:variant>
        <vt:lpwstr/>
      </vt:variant>
      <vt:variant>
        <vt:lpwstr>_Toc141659544</vt:lpwstr>
      </vt:variant>
      <vt:variant>
        <vt:i4>1572912</vt:i4>
      </vt:variant>
      <vt:variant>
        <vt:i4>377</vt:i4>
      </vt:variant>
      <vt:variant>
        <vt:i4>0</vt:i4>
      </vt:variant>
      <vt:variant>
        <vt:i4>5</vt:i4>
      </vt:variant>
      <vt:variant>
        <vt:lpwstr/>
      </vt:variant>
      <vt:variant>
        <vt:lpwstr>_Toc141659543</vt:lpwstr>
      </vt:variant>
      <vt:variant>
        <vt:i4>1572912</vt:i4>
      </vt:variant>
      <vt:variant>
        <vt:i4>371</vt:i4>
      </vt:variant>
      <vt:variant>
        <vt:i4>0</vt:i4>
      </vt:variant>
      <vt:variant>
        <vt:i4>5</vt:i4>
      </vt:variant>
      <vt:variant>
        <vt:lpwstr/>
      </vt:variant>
      <vt:variant>
        <vt:lpwstr>_Toc141659542</vt:lpwstr>
      </vt:variant>
      <vt:variant>
        <vt:i4>1572912</vt:i4>
      </vt:variant>
      <vt:variant>
        <vt:i4>365</vt:i4>
      </vt:variant>
      <vt:variant>
        <vt:i4>0</vt:i4>
      </vt:variant>
      <vt:variant>
        <vt:i4>5</vt:i4>
      </vt:variant>
      <vt:variant>
        <vt:lpwstr/>
      </vt:variant>
      <vt:variant>
        <vt:lpwstr>_Toc141659541</vt:lpwstr>
      </vt:variant>
      <vt:variant>
        <vt:i4>1572912</vt:i4>
      </vt:variant>
      <vt:variant>
        <vt:i4>359</vt:i4>
      </vt:variant>
      <vt:variant>
        <vt:i4>0</vt:i4>
      </vt:variant>
      <vt:variant>
        <vt:i4>5</vt:i4>
      </vt:variant>
      <vt:variant>
        <vt:lpwstr/>
      </vt:variant>
      <vt:variant>
        <vt:lpwstr>_Toc141659540</vt:lpwstr>
      </vt:variant>
      <vt:variant>
        <vt:i4>2031664</vt:i4>
      </vt:variant>
      <vt:variant>
        <vt:i4>353</vt:i4>
      </vt:variant>
      <vt:variant>
        <vt:i4>0</vt:i4>
      </vt:variant>
      <vt:variant>
        <vt:i4>5</vt:i4>
      </vt:variant>
      <vt:variant>
        <vt:lpwstr/>
      </vt:variant>
      <vt:variant>
        <vt:lpwstr>_Toc141659539</vt:lpwstr>
      </vt:variant>
      <vt:variant>
        <vt:i4>2031664</vt:i4>
      </vt:variant>
      <vt:variant>
        <vt:i4>347</vt:i4>
      </vt:variant>
      <vt:variant>
        <vt:i4>0</vt:i4>
      </vt:variant>
      <vt:variant>
        <vt:i4>5</vt:i4>
      </vt:variant>
      <vt:variant>
        <vt:lpwstr/>
      </vt:variant>
      <vt:variant>
        <vt:lpwstr>_Toc141659538</vt:lpwstr>
      </vt:variant>
      <vt:variant>
        <vt:i4>2031664</vt:i4>
      </vt:variant>
      <vt:variant>
        <vt:i4>341</vt:i4>
      </vt:variant>
      <vt:variant>
        <vt:i4>0</vt:i4>
      </vt:variant>
      <vt:variant>
        <vt:i4>5</vt:i4>
      </vt:variant>
      <vt:variant>
        <vt:lpwstr/>
      </vt:variant>
      <vt:variant>
        <vt:lpwstr>_Toc141659537</vt:lpwstr>
      </vt:variant>
      <vt:variant>
        <vt:i4>2031664</vt:i4>
      </vt:variant>
      <vt:variant>
        <vt:i4>335</vt:i4>
      </vt:variant>
      <vt:variant>
        <vt:i4>0</vt:i4>
      </vt:variant>
      <vt:variant>
        <vt:i4>5</vt:i4>
      </vt:variant>
      <vt:variant>
        <vt:lpwstr/>
      </vt:variant>
      <vt:variant>
        <vt:lpwstr>_Toc141659536</vt:lpwstr>
      </vt:variant>
      <vt:variant>
        <vt:i4>2031664</vt:i4>
      </vt:variant>
      <vt:variant>
        <vt:i4>329</vt:i4>
      </vt:variant>
      <vt:variant>
        <vt:i4>0</vt:i4>
      </vt:variant>
      <vt:variant>
        <vt:i4>5</vt:i4>
      </vt:variant>
      <vt:variant>
        <vt:lpwstr/>
      </vt:variant>
      <vt:variant>
        <vt:lpwstr>_Toc141659535</vt:lpwstr>
      </vt:variant>
      <vt:variant>
        <vt:i4>2031664</vt:i4>
      </vt:variant>
      <vt:variant>
        <vt:i4>323</vt:i4>
      </vt:variant>
      <vt:variant>
        <vt:i4>0</vt:i4>
      </vt:variant>
      <vt:variant>
        <vt:i4>5</vt:i4>
      </vt:variant>
      <vt:variant>
        <vt:lpwstr/>
      </vt:variant>
      <vt:variant>
        <vt:lpwstr>_Toc141659534</vt:lpwstr>
      </vt:variant>
      <vt:variant>
        <vt:i4>1376310</vt:i4>
      </vt:variant>
      <vt:variant>
        <vt:i4>314</vt:i4>
      </vt:variant>
      <vt:variant>
        <vt:i4>0</vt:i4>
      </vt:variant>
      <vt:variant>
        <vt:i4>5</vt:i4>
      </vt:variant>
      <vt:variant>
        <vt:lpwstr/>
      </vt:variant>
      <vt:variant>
        <vt:lpwstr>_Toc141264004</vt:lpwstr>
      </vt:variant>
      <vt:variant>
        <vt:i4>1376310</vt:i4>
      </vt:variant>
      <vt:variant>
        <vt:i4>308</vt:i4>
      </vt:variant>
      <vt:variant>
        <vt:i4>0</vt:i4>
      </vt:variant>
      <vt:variant>
        <vt:i4>5</vt:i4>
      </vt:variant>
      <vt:variant>
        <vt:lpwstr/>
      </vt:variant>
      <vt:variant>
        <vt:lpwstr>_Toc141264003</vt:lpwstr>
      </vt:variant>
      <vt:variant>
        <vt:i4>1376310</vt:i4>
      </vt:variant>
      <vt:variant>
        <vt:i4>302</vt:i4>
      </vt:variant>
      <vt:variant>
        <vt:i4>0</vt:i4>
      </vt:variant>
      <vt:variant>
        <vt:i4>5</vt:i4>
      </vt:variant>
      <vt:variant>
        <vt:lpwstr/>
      </vt:variant>
      <vt:variant>
        <vt:lpwstr>_Toc141264002</vt:lpwstr>
      </vt:variant>
      <vt:variant>
        <vt:i4>1376310</vt:i4>
      </vt:variant>
      <vt:variant>
        <vt:i4>296</vt:i4>
      </vt:variant>
      <vt:variant>
        <vt:i4>0</vt:i4>
      </vt:variant>
      <vt:variant>
        <vt:i4>5</vt:i4>
      </vt:variant>
      <vt:variant>
        <vt:lpwstr/>
      </vt:variant>
      <vt:variant>
        <vt:lpwstr>_Toc141264001</vt:lpwstr>
      </vt:variant>
      <vt:variant>
        <vt:i4>1376310</vt:i4>
      </vt:variant>
      <vt:variant>
        <vt:i4>290</vt:i4>
      </vt:variant>
      <vt:variant>
        <vt:i4>0</vt:i4>
      </vt:variant>
      <vt:variant>
        <vt:i4>5</vt:i4>
      </vt:variant>
      <vt:variant>
        <vt:lpwstr/>
      </vt:variant>
      <vt:variant>
        <vt:lpwstr>_Toc141264000</vt:lpwstr>
      </vt:variant>
      <vt:variant>
        <vt:i4>1769535</vt:i4>
      </vt:variant>
      <vt:variant>
        <vt:i4>284</vt:i4>
      </vt:variant>
      <vt:variant>
        <vt:i4>0</vt:i4>
      </vt:variant>
      <vt:variant>
        <vt:i4>5</vt:i4>
      </vt:variant>
      <vt:variant>
        <vt:lpwstr/>
      </vt:variant>
      <vt:variant>
        <vt:lpwstr>_Toc141263999</vt:lpwstr>
      </vt:variant>
      <vt:variant>
        <vt:i4>1769535</vt:i4>
      </vt:variant>
      <vt:variant>
        <vt:i4>278</vt:i4>
      </vt:variant>
      <vt:variant>
        <vt:i4>0</vt:i4>
      </vt:variant>
      <vt:variant>
        <vt:i4>5</vt:i4>
      </vt:variant>
      <vt:variant>
        <vt:lpwstr/>
      </vt:variant>
      <vt:variant>
        <vt:lpwstr>_Toc141263998</vt:lpwstr>
      </vt:variant>
      <vt:variant>
        <vt:i4>1769535</vt:i4>
      </vt:variant>
      <vt:variant>
        <vt:i4>272</vt:i4>
      </vt:variant>
      <vt:variant>
        <vt:i4>0</vt:i4>
      </vt:variant>
      <vt:variant>
        <vt:i4>5</vt:i4>
      </vt:variant>
      <vt:variant>
        <vt:lpwstr/>
      </vt:variant>
      <vt:variant>
        <vt:lpwstr>_Toc141263997</vt:lpwstr>
      </vt:variant>
      <vt:variant>
        <vt:i4>1769535</vt:i4>
      </vt:variant>
      <vt:variant>
        <vt:i4>266</vt:i4>
      </vt:variant>
      <vt:variant>
        <vt:i4>0</vt:i4>
      </vt:variant>
      <vt:variant>
        <vt:i4>5</vt:i4>
      </vt:variant>
      <vt:variant>
        <vt:lpwstr/>
      </vt:variant>
      <vt:variant>
        <vt:lpwstr>_Toc141263996</vt:lpwstr>
      </vt:variant>
      <vt:variant>
        <vt:i4>1769535</vt:i4>
      </vt:variant>
      <vt:variant>
        <vt:i4>260</vt:i4>
      </vt:variant>
      <vt:variant>
        <vt:i4>0</vt:i4>
      </vt:variant>
      <vt:variant>
        <vt:i4>5</vt:i4>
      </vt:variant>
      <vt:variant>
        <vt:lpwstr/>
      </vt:variant>
      <vt:variant>
        <vt:lpwstr>_Toc141263995</vt:lpwstr>
      </vt:variant>
      <vt:variant>
        <vt:i4>1769535</vt:i4>
      </vt:variant>
      <vt:variant>
        <vt:i4>254</vt:i4>
      </vt:variant>
      <vt:variant>
        <vt:i4>0</vt:i4>
      </vt:variant>
      <vt:variant>
        <vt:i4>5</vt:i4>
      </vt:variant>
      <vt:variant>
        <vt:lpwstr/>
      </vt:variant>
      <vt:variant>
        <vt:lpwstr>_Toc141263994</vt:lpwstr>
      </vt:variant>
      <vt:variant>
        <vt:i4>1769535</vt:i4>
      </vt:variant>
      <vt:variant>
        <vt:i4>248</vt:i4>
      </vt:variant>
      <vt:variant>
        <vt:i4>0</vt:i4>
      </vt:variant>
      <vt:variant>
        <vt:i4>5</vt:i4>
      </vt:variant>
      <vt:variant>
        <vt:lpwstr/>
      </vt:variant>
      <vt:variant>
        <vt:lpwstr>_Toc141263993</vt:lpwstr>
      </vt:variant>
      <vt:variant>
        <vt:i4>1769535</vt:i4>
      </vt:variant>
      <vt:variant>
        <vt:i4>242</vt:i4>
      </vt:variant>
      <vt:variant>
        <vt:i4>0</vt:i4>
      </vt:variant>
      <vt:variant>
        <vt:i4>5</vt:i4>
      </vt:variant>
      <vt:variant>
        <vt:lpwstr/>
      </vt:variant>
      <vt:variant>
        <vt:lpwstr>_Toc141263992</vt:lpwstr>
      </vt:variant>
      <vt:variant>
        <vt:i4>1769535</vt:i4>
      </vt:variant>
      <vt:variant>
        <vt:i4>236</vt:i4>
      </vt:variant>
      <vt:variant>
        <vt:i4>0</vt:i4>
      </vt:variant>
      <vt:variant>
        <vt:i4>5</vt:i4>
      </vt:variant>
      <vt:variant>
        <vt:lpwstr/>
      </vt:variant>
      <vt:variant>
        <vt:lpwstr>_Toc141263991</vt:lpwstr>
      </vt:variant>
      <vt:variant>
        <vt:i4>1769535</vt:i4>
      </vt:variant>
      <vt:variant>
        <vt:i4>230</vt:i4>
      </vt:variant>
      <vt:variant>
        <vt:i4>0</vt:i4>
      </vt:variant>
      <vt:variant>
        <vt:i4>5</vt:i4>
      </vt:variant>
      <vt:variant>
        <vt:lpwstr/>
      </vt:variant>
      <vt:variant>
        <vt:lpwstr>_Toc141263990</vt:lpwstr>
      </vt:variant>
      <vt:variant>
        <vt:i4>1703999</vt:i4>
      </vt:variant>
      <vt:variant>
        <vt:i4>224</vt:i4>
      </vt:variant>
      <vt:variant>
        <vt:i4>0</vt:i4>
      </vt:variant>
      <vt:variant>
        <vt:i4>5</vt:i4>
      </vt:variant>
      <vt:variant>
        <vt:lpwstr/>
      </vt:variant>
      <vt:variant>
        <vt:lpwstr>_Toc141263989</vt:lpwstr>
      </vt:variant>
      <vt:variant>
        <vt:i4>1703999</vt:i4>
      </vt:variant>
      <vt:variant>
        <vt:i4>218</vt:i4>
      </vt:variant>
      <vt:variant>
        <vt:i4>0</vt:i4>
      </vt:variant>
      <vt:variant>
        <vt:i4>5</vt:i4>
      </vt:variant>
      <vt:variant>
        <vt:lpwstr/>
      </vt:variant>
      <vt:variant>
        <vt:lpwstr>_Toc141263988</vt:lpwstr>
      </vt:variant>
      <vt:variant>
        <vt:i4>1703999</vt:i4>
      </vt:variant>
      <vt:variant>
        <vt:i4>212</vt:i4>
      </vt:variant>
      <vt:variant>
        <vt:i4>0</vt:i4>
      </vt:variant>
      <vt:variant>
        <vt:i4>5</vt:i4>
      </vt:variant>
      <vt:variant>
        <vt:lpwstr/>
      </vt:variant>
      <vt:variant>
        <vt:lpwstr>_Toc141263987</vt:lpwstr>
      </vt:variant>
      <vt:variant>
        <vt:i4>1703999</vt:i4>
      </vt:variant>
      <vt:variant>
        <vt:i4>206</vt:i4>
      </vt:variant>
      <vt:variant>
        <vt:i4>0</vt:i4>
      </vt:variant>
      <vt:variant>
        <vt:i4>5</vt:i4>
      </vt:variant>
      <vt:variant>
        <vt:lpwstr/>
      </vt:variant>
      <vt:variant>
        <vt:lpwstr>_Toc141263986</vt:lpwstr>
      </vt:variant>
      <vt:variant>
        <vt:i4>1703999</vt:i4>
      </vt:variant>
      <vt:variant>
        <vt:i4>200</vt:i4>
      </vt:variant>
      <vt:variant>
        <vt:i4>0</vt:i4>
      </vt:variant>
      <vt:variant>
        <vt:i4>5</vt:i4>
      </vt:variant>
      <vt:variant>
        <vt:lpwstr/>
      </vt:variant>
      <vt:variant>
        <vt:lpwstr>_Toc141263985</vt:lpwstr>
      </vt:variant>
      <vt:variant>
        <vt:i4>1703999</vt:i4>
      </vt:variant>
      <vt:variant>
        <vt:i4>194</vt:i4>
      </vt:variant>
      <vt:variant>
        <vt:i4>0</vt:i4>
      </vt:variant>
      <vt:variant>
        <vt:i4>5</vt:i4>
      </vt:variant>
      <vt:variant>
        <vt:lpwstr/>
      </vt:variant>
      <vt:variant>
        <vt:lpwstr>_Toc141263984</vt:lpwstr>
      </vt:variant>
      <vt:variant>
        <vt:i4>1703999</vt:i4>
      </vt:variant>
      <vt:variant>
        <vt:i4>188</vt:i4>
      </vt:variant>
      <vt:variant>
        <vt:i4>0</vt:i4>
      </vt:variant>
      <vt:variant>
        <vt:i4>5</vt:i4>
      </vt:variant>
      <vt:variant>
        <vt:lpwstr/>
      </vt:variant>
      <vt:variant>
        <vt:lpwstr>_Toc141263983</vt:lpwstr>
      </vt:variant>
      <vt:variant>
        <vt:i4>1703999</vt:i4>
      </vt:variant>
      <vt:variant>
        <vt:i4>182</vt:i4>
      </vt:variant>
      <vt:variant>
        <vt:i4>0</vt:i4>
      </vt:variant>
      <vt:variant>
        <vt:i4>5</vt:i4>
      </vt:variant>
      <vt:variant>
        <vt:lpwstr/>
      </vt:variant>
      <vt:variant>
        <vt:lpwstr>_Toc141263982</vt:lpwstr>
      </vt:variant>
      <vt:variant>
        <vt:i4>1703999</vt:i4>
      </vt:variant>
      <vt:variant>
        <vt:i4>176</vt:i4>
      </vt:variant>
      <vt:variant>
        <vt:i4>0</vt:i4>
      </vt:variant>
      <vt:variant>
        <vt:i4>5</vt:i4>
      </vt:variant>
      <vt:variant>
        <vt:lpwstr/>
      </vt:variant>
      <vt:variant>
        <vt:lpwstr>_Toc141263981</vt:lpwstr>
      </vt:variant>
      <vt:variant>
        <vt:i4>1703999</vt:i4>
      </vt:variant>
      <vt:variant>
        <vt:i4>170</vt:i4>
      </vt:variant>
      <vt:variant>
        <vt:i4>0</vt:i4>
      </vt:variant>
      <vt:variant>
        <vt:i4>5</vt:i4>
      </vt:variant>
      <vt:variant>
        <vt:lpwstr/>
      </vt:variant>
      <vt:variant>
        <vt:lpwstr>_Toc141263980</vt:lpwstr>
      </vt:variant>
      <vt:variant>
        <vt:i4>1376319</vt:i4>
      </vt:variant>
      <vt:variant>
        <vt:i4>164</vt:i4>
      </vt:variant>
      <vt:variant>
        <vt:i4>0</vt:i4>
      </vt:variant>
      <vt:variant>
        <vt:i4>5</vt:i4>
      </vt:variant>
      <vt:variant>
        <vt:lpwstr/>
      </vt:variant>
      <vt:variant>
        <vt:lpwstr>_Toc141263979</vt:lpwstr>
      </vt:variant>
      <vt:variant>
        <vt:i4>1376319</vt:i4>
      </vt:variant>
      <vt:variant>
        <vt:i4>158</vt:i4>
      </vt:variant>
      <vt:variant>
        <vt:i4>0</vt:i4>
      </vt:variant>
      <vt:variant>
        <vt:i4>5</vt:i4>
      </vt:variant>
      <vt:variant>
        <vt:lpwstr/>
      </vt:variant>
      <vt:variant>
        <vt:lpwstr>_Toc141263978</vt:lpwstr>
      </vt:variant>
      <vt:variant>
        <vt:i4>1376319</vt:i4>
      </vt:variant>
      <vt:variant>
        <vt:i4>152</vt:i4>
      </vt:variant>
      <vt:variant>
        <vt:i4>0</vt:i4>
      </vt:variant>
      <vt:variant>
        <vt:i4>5</vt:i4>
      </vt:variant>
      <vt:variant>
        <vt:lpwstr/>
      </vt:variant>
      <vt:variant>
        <vt:lpwstr>_Toc141263977</vt:lpwstr>
      </vt:variant>
      <vt:variant>
        <vt:i4>1376319</vt:i4>
      </vt:variant>
      <vt:variant>
        <vt:i4>146</vt:i4>
      </vt:variant>
      <vt:variant>
        <vt:i4>0</vt:i4>
      </vt:variant>
      <vt:variant>
        <vt:i4>5</vt:i4>
      </vt:variant>
      <vt:variant>
        <vt:lpwstr/>
      </vt:variant>
      <vt:variant>
        <vt:lpwstr>_Toc141263976</vt:lpwstr>
      </vt:variant>
      <vt:variant>
        <vt:i4>1376319</vt:i4>
      </vt:variant>
      <vt:variant>
        <vt:i4>140</vt:i4>
      </vt:variant>
      <vt:variant>
        <vt:i4>0</vt:i4>
      </vt:variant>
      <vt:variant>
        <vt:i4>5</vt:i4>
      </vt:variant>
      <vt:variant>
        <vt:lpwstr/>
      </vt:variant>
      <vt:variant>
        <vt:lpwstr>_Toc141263975</vt:lpwstr>
      </vt:variant>
      <vt:variant>
        <vt:i4>1376319</vt:i4>
      </vt:variant>
      <vt:variant>
        <vt:i4>134</vt:i4>
      </vt:variant>
      <vt:variant>
        <vt:i4>0</vt:i4>
      </vt:variant>
      <vt:variant>
        <vt:i4>5</vt:i4>
      </vt:variant>
      <vt:variant>
        <vt:lpwstr/>
      </vt:variant>
      <vt:variant>
        <vt:lpwstr>_Toc141263974</vt:lpwstr>
      </vt:variant>
      <vt:variant>
        <vt:i4>1376319</vt:i4>
      </vt:variant>
      <vt:variant>
        <vt:i4>128</vt:i4>
      </vt:variant>
      <vt:variant>
        <vt:i4>0</vt:i4>
      </vt:variant>
      <vt:variant>
        <vt:i4>5</vt:i4>
      </vt:variant>
      <vt:variant>
        <vt:lpwstr/>
      </vt:variant>
      <vt:variant>
        <vt:lpwstr>_Toc141263973</vt:lpwstr>
      </vt:variant>
      <vt:variant>
        <vt:i4>1376319</vt:i4>
      </vt:variant>
      <vt:variant>
        <vt:i4>122</vt:i4>
      </vt:variant>
      <vt:variant>
        <vt:i4>0</vt:i4>
      </vt:variant>
      <vt:variant>
        <vt:i4>5</vt:i4>
      </vt:variant>
      <vt:variant>
        <vt:lpwstr/>
      </vt:variant>
      <vt:variant>
        <vt:lpwstr>_Toc141263972</vt:lpwstr>
      </vt:variant>
      <vt:variant>
        <vt:i4>1376319</vt:i4>
      </vt:variant>
      <vt:variant>
        <vt:i4>116</vt:i4>
      </vt:variant>
      <vt:variant>
        <vt:i4>0</vt:i4>
      </vt:variant>
      <vt:variant>
        <vt:i4>5</vt:i4>
      </vt:variant>
      <vt:variant>
        <vt:lpwstr/>
      </vt:variant>
      <vt:variant>
        <vt:lpwstr>_Toc141263971</vt:lpwstr>
      </vt:variant>
      <vt:variant>
        <vt:i4>1376319</vt:i4>
      </vt:variant>
      <vt:variant>
        <vt:i4>110</vt:i4>
      </vt:variant>
      <vt:variant>
        <vt:i4>0</vt:i4>
      </vt:variant>
      <vt:variant>
        <vt:i4>5</vt:i4>
      </vt:variant>
      <vt:variant>
        <vt:lpwstr/>
      </vt:variant>
      <vt:variant>
        <vt:lpwstr>_Toc141263970</vt:lpwstr>
      </vt:variant>
      <vt:variant>
        <vt:i4>1310783</vt:i4>
      </vt:variant>
      <vt:variant>
        <vt:i4>104</vt:i4>
      </vt:variant>
      <vt:variant>
        <vt:i4>0</vt:i4>
      </vt:variant>
      <vt:variant>
        <vt:i4>5</vt:i4>
      </vt:variant>
      <vt:variant>
        <vt:lpwstr/>
      </vt:variant>
      <vt:variant>
        <vt:lpwstr>_Toc141263969</vt:lpwstr>
      </vt:variant>
      <vt:variant>
        <vt:i4>1310783</vt:i4>
      </vt:variant>
      <vt:variant>
        <vt:i4>98</vt:i4>
      </vt:variant>
      <vt:variant>
        <vt:i4>0</vt:i4>
      </vt:variant>
      <vt:variant>
        <vt:i4>5</vt:i4>
      </vt:variant>
      <vt:variant>
        <vt:lpwstr/>
      </vt:variant>
      <vt:variant>
        <vt:lpwstr>_Toc141263968</vt:lpwstr>
      </vt:variant>
      <vt:variant>
        <vt:i4>1310783</vt:i4>
      </vt:variant>
      <vt:variant>
        <vt:i4>92</vt:i4>
      </vt:variant>
      <vt:variant>
        <vt:i4>0</vt:i4>
      </vt:variant>
      <vt:variant>
        <vt:i4>5</vt:i4>
      </vt:variant>
      <vt:variant>
        <vt:lpwstr/>
      </vt:variant>
      <vt:variant>
        <vt:lpwstr>_Toc141263967</vt:lpwstr>
      </vt:variant>
      <vt:variant>
        <vt:i4>1310783</vt:i4>
      </vt:variant>
      <vt:variant>
        <vt:i4>86</vt:i4>
      </vt:variant>
      <vt:variant>
        <vt:i4>0</vt:i4>
      </vt:variant>
      <vt:variant>
        <vt:i4>5</vt:i4>
      </vt:variant>
      <vt:variant>
        <vt:lpwstr/>
      </vt:variant>
      <vt:variant>
        <vt:lpwstr>_Toc141263966</vt:lpwstr>
      </vt:variant>
      <vt:variant>
        <vt:i4>1310783</vt:i4>
      </vt:variant>
      <vt:variant>
        <vt:i4>80</vt:i4>
      </vt:variant>
      <vt:variant>
        <vt:i4>0</vt:i4>
      </vt:variant>
      <vt:variant>
        <vt:i4>5</vt:i4>
      </vt:variant>
      <vt:variant>
        <vt:lpwstr/>
      </vt:variant>
      <vt:variant>
        <vt:lpwstr>_Toc141263965</vt:lpwstr>
      </vt:variant>
      <vt:variant>
        <vt:i4>1310783</vt:i4>
      </vt:variant>
      <vt:variant>
        <vt:i4>74</vt:i4>
      </vt:variant>
      <vt:variant>
        <vt:i4>0</vt:i4>
      </vt:variant>
      <vt:variant>
        <vt:i4>5</vt:i4>
      </vt:variant>
      <vt:variant>
        <vt:lpwstr/>
      </vt:variant>
      <vt:variant>
        <vt:lpwstr>_Toc141263964</vt:lpwstr>
      </vt:variant>
      <vt:variant>
        <vt:i4>1310783</vt:i4>
      </vt:variant>
      <vt:variant>
        <vt:i4>68</vt:i4>
      </vt:variant>
      <vt:variant>
        <vt:i4>0</vt:i4>
      </vt:variant>
      <vt:variant>
        <vt:i4>5</vt:i4>
      </vt:variant>
      <vt:variant>
        <vt:lpwstr/>
      </vt:variant>
      <vt:variant>
        <vt:lpwstr>_Toc141263963</vt:lpwstr>
      </vt:variant>
      <vt:variant>
        <vt:i4>1310783</vt:i4>
      </vt:variant>
      <vt:variant>
        <vt:i4>62</vt:i4>
      </vt:variant>
      <vt:variant>
        <vt:i4>0</vt:i4>
      </vt:variant>
      <vt:variant>
        <vt:i4>5</vt:i4>
      </vt:variant>
      <vt:variant>
        <vt:lpwstr/>
      </vt:variant>
      <vt:variant>
        <vt:lpwstr>_Toc141263962</vt:lpwstr>
      </vt:variant>
      <vt:variant>
        <vt:i4>1310783</vt:i4>
      </vt:variant>
      <vt:variant>
        <vt:i4>56</vt:i4>
      </vt:variant>
      <vt:variant>
        <vt:i4>0</vt:i4>
      </vt:variant>
      <vt:variant>
        <vt:i4>5</vt:i4>
      </vt:variant>
      <vt:variant>
        <vt:lpwstr/>
      </vt:variant>
      <vt:variant>
        <vt:lpwstr>_Toc141263961</vt:lpwstr>
      </vt:variant>
      <vt:variant>
        <vt:i4>1310783</vt:i4>
      </vt:variant>
      <vt:variant>
        <vt:i4>50</vt:i4>
      </vt:variant>
      <vt:variant>
        <vt:i4>0</vt:i4>
      </vt:variant>
      <vt:variant>
        <vt:i4>5</vt:i4>
      </vt:variant>
      <vt:variant>
        <vt:lpwstr/>
      </vt:variant>
      <vt:variant>
        <vt:lpwstr>_Toc141263960</vt:lpwstr>
      </vt:variant>
      <vt:variant>
        <vt:i4>1507391</vt:i4>
      </vt:variant>
      <vt:variant>
        <vt:i4>44</vt:i4>
      </vt:variant>
      <vt:variant>
        <vt:i4>0</vt:i4>
      </vt:variant>
      <vt:variant>
        <vt:i4>5</vt:i4>
      </vt:variant>
      <vt:variant>
        <vt:lpwstr/>
      </vt:variant>
      <vt:variant>
        <vt:lpwstr>_Toc141263959</vt:lpwstr>
      </vt:variant>
      <vt:variant>
        <vt:i4>1507391</vt:i4>
      </vt:variant>
      <vt:variant>
        <vt:i4>38</vt:i4>
      </vt:variant>
      <vt:variant>
        <vt:i4>0</vt:i4>
      </vt:variant>
      <vt:variant>
        <vt:i4>5</vt:i4>
      </vt:variant>
      <vt:variant>
        <vt:lpwstr/>
      </vt:variant>
      <vt:variant>
        <vt:lpwstr>_Toc141263958</vt:lpwstr>
      </vt:variant>
      <vt:variant>
        <vt:i4>1507391</vt:i4>
      </vt:variant>
      <vt:variant>
        <vt:i4>32</vt:i4>
      </vt:variant>
      <vt:variant>
        <vt:i4>0</vt:i4>
      </vt:variant>
      <vt:variant>
        <vt:i4>5</vt:i4>
      </vt:variant>
      <vt:variant>
        <vt:lpwstr/>
      </vt:variant>
      <vt:variant>
        <vt:lpwstr>_Toc141263957</vt:lpwstr>
      </vt:variant>
      <vt:variant>
        <vt:i4>1507391</vt:i4>
      </vt:variant>
      <vt:variant>
        <vt:i4>26</vt:i4>
      </vt:variant>
      <vt:variant>
        <vt:i4>0</vt:i4>
      </vt:variant>
      <vt:variant>
        <vt:i4>5</vt:i4>
      </vt:variant>
      <vt:variant>
        <vt:lpwstr/>
      </vt:variant>
      <vt:variant>
        <vt:lpwstr>_Toc141263956</vt:lpwstr>
      </vt:variant>
      <vt:variant>
        <vt:i4>1507391</vt:i4>
      </vt:variant>
      <vt:variant>
        <vt:i4>20</vt:i4>
      </vt:variant>
      <vt:variant>
        <vt:i4>0</vt:i4>
      </vt:variant>
      <vt:variant>
        <vt:i4>5</vt:i4>
      </vt:variant>
      <vt:variant>
        <vt:lpwstr/>
      </vt:variant>
      <vt:variant>
        <vt:lpwstr>_Toc141263955</vt:lpwstr>
      </vt:variant>
      <vt:variant>
        <vt:i4>1507391</vt:i4>
      </vt:variant>
      <vt:variant>
        <vt:i4>14</vt:i4>
      </vt:variant>
      <vt:variant>
        <vt:i4>0</vt:i4>
      </vt:variant>
      <vt:variant>
        <vt:i4>5</vt:i4>
      </vt:variant>
      <vt:variant>
        <vt:lpwstr/>
      </vt:variant>
      <vt:variant>
        <vt:lpwstr>_Toc141263954</vt:lpwstr>
      </vt:variant>
      <vt:variant>
        <vt:i4>1507391</vt:i4>
      </vt:variant>
      <vt:variant>
        <vt:i4>8</vt:i4>
      </vt:variant>
      <vt:variant>
        <vt:i4>0</vt:i4>
      </vt:variant>
      <vt:variant>
        <vt:i4>5</vt:i4>
      </vt:variant>
      <vt:variant>
        <vt:lpwstr/>
      </vt:variant>
      <vt:variant>
        <vt:lpwstr>_Toc141263953</vt:lpwstr>
      </vt:variant>
      <vt:variant>
        <vt:i4>1507391</vt:i4>
      </vt:variant>
      <vt:variant>
        <vt:i4>2</vt:i4>
      </vt:variant>
      <vt:variant>
        <vt:i4>0</vt:i4>
      </vt:variant>
      <vt:variant>
        <vt:i4>5</vt:i4>
      </vt:variant>
      <vt:variant>
        <vt:lpwstr/>
      </vt:variant>
      <vt:variant>
        <vt:lpwstr>_Toc141263952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dc:creator>
  <cp:keywords/>
  <dc:description/>
  <cp:lastModifiedBy>MARIA CORDOBA FLORES</cp:lastModifiedBy>
  <cp:revision>3</cp:revision>
  <cp:lastPrinted>2024-01-08T18:28:00Z</cp:lastPrinted>
  <dcterms:created xsi:type="dcterms:W3CDTF">2024-06-04T01:45:00Z</dcterms:created>
  <dcterms:modified xsi:type="dcterms:W3CDTF">2024-06-04T02:22:00Z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0x010100E315B5C736815341BE8EDB651A0154F2</vt:lpwstr>
  </property>
</Properties>
</file>